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A1C5" w14:textId="77777777" w:rsidR="002B65E9" w:rsidRPr="00D025ED" w:rsidRDefault="002B65E9" w:rsidP="002B65E9">
      <w:pPr>
        <w:pStyle w:val="Title"/>
        <w:spacing w:before="120" w:after="120" w:line="312" w:lineRule="auto"/>
        <w:contextualSpacing/>
        <w:jc w:val="center"/>
        <w:rPr>
          <w:rFonts w:ascii="Times New Roman" w:hAnsi="Times New Roman"/>
          <w:sz w:val="20"/>
        </w:rPr>
      </w:pPr>
    </w:p>
    <w:p w14:paraId="3683D3DD" w14:textId="77777777" w:rsidR="002B65E9" w:rsidRPr="00D025ED" w:rsidRDefault="002B65E9" w:rsidP="002B65E9">
      <w:pPr>
        <w:pStyle w:val="Title"/>
        <w:spacing w:before="120" w:after="120" w:line="312" w:lineRule="auto"/>
        <w:contextualSpacing/>
        <w:jc w:val="center"/>
        <w:rPr>
          <w:rFonts w:ascii="Times New Roman" w:hAnsi="Times New Roman"/>
          <w:sz w:val="34"/>
        </w:rPr>
      </w:pPr>
    </w:p>
    <w:p w14:paraId="7A63A231" w14:textId="77777777" w:rsidR="002B65E9" w:rsidRPr="00D025ED" w:rsidRDefault="002B65E9" w:rsidP="002B65E9">
      <w:pPr>
        <w:pStyle w:val="Title"/>
        <w:spacing w:before="120" w:after="120" w:line="312" w:lineRule="auto"/>
        <w:contextualSpacing/>
        <w:jc w:val="center"/>
        <w:rPr>
          <w:rFonts w:ascii="Times New Roman" w:hAnsi="Times New Roman"/>
          <w:sz w:val="34"/>
        </w:rPr>
      </w:pPr>
    </w:p>
    <w:p w14:paraId="5B523AFE" w14:textId="77777777" w:rsidR="002B65E9" w:rsidRPr="00D025ED" w:rsidRDefault="002B65E9" w:rsidP="002B65E9">
      <w:pPr>
        <w:pStyle w:val="Title"/>
        <w:spacing w:before="120" w:after="120" w:line="312" w:lineRule="auto"/>
        <w:contextualSpacing/>
        <w:jc w:val="center"/>
        <w:rPr>
          <w:rFonts w:ascii="Times New Roman" w:hAnsi="Times New Roman"/>
          <w:sz w:val="34"/>
        </w:rPr>
      </w:pPr>
      <w:r w:rsidRPr="00D025ED">
        <w:rPr>
          <w:rFonts w:ascii="Times New Roman" w:hAnsi="Times New Roman"/>
          <w:sz w:val="34"/>
        </w:rPr>
        <w:t xml:space="preserve">TÀI LIỆU </w:t>
      </w:r>
    </w:p>
    <w:p w14:paraId="7CAE1296" w14:textId="77777777" w:rsidR="002B65E9" w:rsidRPr="00D025ED" w:rsidRDefault="002B65E9" w:rsidP="002B65E9">
      <w:pPr>
        <w:pStyle w:val="Title"/>
        <w:spacing w:before="120" w:after="120" w:line="312" w:lineRule="auto"/>
        <w:contextualSpacing/>
        <w:jc w:val="center"/>
        <w:rPr>
          <w:rFonts w:ascii="Times New Roman" w:hAnsi="Times New Roman"/>
          <w:sz w:val="34"/>
        </w:rPr>
      </w:pPr>
      <w:r w:rsidRPr="00D025ED">
        <w:rPr>
          <w:rFonts w:ascii="Times New Roman" w:hAnsi="Times New Roman"/>
          <w:sz w:val="34"/>
        </w:rPr>
        <w:t>MÔ TẢ CHI TIẾT</w:t>
      </w:r>
    </w:p>
    <w:p w14:paraId="3D0C0F69" w14:textId="77777777" w:rsidR="002B65E9" w:rsidRPr="00D025ED" w:rsidRDefault="002B65E9" w:rsidP="002B65E9">
      <w:pPr>
        <w:pStyle w:val="Title"/>
        <w:spacing w:before="120" w:after="120" w:line="312" w:lineRule="auto"/>
        <w:contextualSpacing/>
        <w:jc w:val="center"/>
        <w:rPr>
          <w:rFonts w:ascii="Times New Roman" w:hAnsi="Times New Roman"/>
          <w:b w:val="0"/>
          <w:i/>
          <w:sz w:val="34"/>
        </w:rPr>
      </w:pPr>
      <w:r w:rsidRPr="00D025ED">
        <w:rPr>
          <w:rFonts w:ascii="Times New Roman" w:hAnsi="Times New Roman"/>
          <w:b w:val="0"/>
          <w:i/>
          <w:sz w:val="34"/>
        </w:rPr>
        <w:t xml:space="preserve">(Tài liệu đi kèm URD DATAMART </w:t>
      </w:r>
      <w:r w:rsidR="007A7417" w:rsidRPr="00D025ED">
        <w:rPr>
          <w:rFonts w:ascii="Times New Roman" w:hAnsi="Times New Roman"/>
          <w:b w:val="0"/>
          <w:i/>
          <w:sz w:val="34"/>
        </w:rPr>
        <w:t>QLRRTT</w:t>
      </w:r>
      <w:r w:rsidRPr="00D025ED">
        <w:rPr>
          <w:rFonts w:ascii="Times New Roman" w:hAnsi="Times New Roman"/>
          <w:b w:val="0"/>
          <w:i/>
          <w:sz w:val="34"/>
        </w:rPr>
        <w:t>)</w:t>
      </w:r>
    </w:p>
    <w:p w14:paraId="12B7FFFF" w14:textId="77777777" w:rsidR="006E570B" w:rsidRPr="00D025ED" w:rsidRDefault="006E570B" w:rsidP="002B65E9">
      <w:pPr>
        <w:pStyle w:val="Title"/>
        <w:spacing w:before="120" w:after="120" w:line="312" w:lineRule="auto"/>
        <w:contextualSpacing/>
        <w:jc w:val="center"/>
        <w:rPr>
          <w:rFonts w:ascii="Times New Roman" w:hAnsi="Times New Roman"/>
          <w:b w:val="0"/>
          <w:sz w:val="34"/>
        </w:rPr>
      </w:pPr>
    </w:p>
    <w:p w14:paraId="37E48CBD" w14:textId="77777777" w:rsidR="006E570B" w:rsidRPr="00D025ED" w:rsidRDefault="006E570B" w:rsidP="002B65E9">
      <w:pPr>
        <w:pStyle w:val="Title"/>
        <w:spacing w:before="120" w:after="120" w:line="312" w:lineRule="auto"/>
        <w:contextualSpacing/>
        <w:jc w:val="center"/>
        <w:rPr>
          <w:rFonts w:ascii="Times New Roman" w:hAnsi="Times New Roman"/>
          <w:b w:val="0"/>
          <w:sz w:val="20"/>
        </w:rPr>
      </w:pPr>
    </w:p>
    <w:p w14:paraId="55F803DA" w14:textId="77777777" w:rsidR="006E570B" w:rsidRPr="00D025ED" w:rsidRDefault="006E570B" w:rsidP="002B65E9">
      <w:pPr>
        <w:pStyle w:val="Title"/>
        <w:spacing w:before="120" w:after="120" w:line="312" w:lineRule="auto"/>
        <w:contextualSpacing/>
        <w:jc w:val="center"/>
        <w:rPr>
          <w:rFonts w:ascii="Times New Roman" w:hAnsi="Times New Roman"/>
          <w:b w:val="0"/>
          <w:sz w:val="20"/>
        </w:rPr>
      </w:pPr>
    </w:p>
    <w:p w14:paraId="26B8B031"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164C1428"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7FADF986"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504A9652"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58759F61"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3370330A"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7262E890"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5780C5A9"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022BCD39"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656CBB9A"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1765F01F"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3CB99254"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362F7BC7"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56AC6446"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2E8FA93F"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585CAB3B"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p>
    <w:p w14:paraId="7621CC00" w14:textId="77777777" w:rsidR="007A7417" w:rsidRPr="00D025ED" w:rsidRDefault="007A7417" w:rsidP="002B65E9">
      <w:pPr>
        <w:pStyle w:val="Title"/>
        <w:spacing w:before="120" w:after="120" w:line="312" w:lineRule="auto"/>
        <w:contextualSpacing/>
        <w:jc w:val="center"/>
        <w:rPr>
          <w:rFonts w:ascii="Times New Roman" w:hAnsi="Times New Roman"/>
          <w:b w:val="0"/>
          <w:sz w:val="20"/>
        </w:rPr>
      </w:pPr>
      <w:r w:rsidRPr="00D025ED">
        <w:rPr>
          <w:rFonts w:ascii="Times New Roman" w:hAnsi="Times New Roman"/>
          <w:b w:val="0"/>
          <w:sz w:val="20"/>
        </w:rPr>
        <w:t>Hà Nội, 9/2016</w:t>
      </w:r>
    </w:p>
    <w:p w14:paraId="099C067A" w14:textId="77777777" w:rsidR="006E570B" w:rsidRPr="00D025ED" w:rsidRDefault="00116151" w:rsidP="007717C8">
      <w:pPr>
        <w:pStyle w:val="Title"/>
        <w:pageBreakBefore/>
        <w:spacing w:before="120" w:after="120" w:line="312" w:lineRule="auto"/>
        <w:contextualSpacing/>
        <w:jc w:val="center"/>
        <w:outlineLvl w:val="0"/>
        <w:rPr>
          <w:rFonts w:ascii="Times New Roman" w:hAnsi="Times New Roman"/>
          <w:sz w:val="20"/>
        </w:rPr>
      </w:pPr>
      <w:bookmarkStart w:id="0" w:name="_Toc2080330"/>
      <w:r w:rsidRPr="00D025ED">
        <w:rPr>
          <w:rFonts w:ascii="Times New Roman" w:hAnsi="Times New Roman"/>
          <w:sz w:val="20"/>
        </w:rPr>
        <w:lastRenderedPageBreak/>
        <w:t>MỤC LỤC</w:t>
      </w:r>
      <w:bookmarkEnd w:id="0"/>
    </w:p>
    <w:sdt>
      <w:sdtPr>
        <w:rPr>
          <w:rFonts w:ascii="Times New Roman" w:eastAsia="Times New Roman" w:hAnsi="Times New Roman" w:cs="Times New Roman"/>
          <w:b w:val="0"/>
          <w:bCs w:val="0"/>
          <w:color w:val="auto"/>
          <w:sz w:val="20"/>
          <w:szCs w:val="20"/>
          <w:lang w:eastAsia="en-US"/>
        </w:rPr>
        <w:id w:val="-203109137"/>
        <w:docPartObj>
          <w:docPartGallery w:val="Table of Contents"/>
          <w:docPartUnique/>
        </w:docPartObj>
      </w:sdtPr>
      <w:sdtEndPr>
        <w:rPr>
          <w:noProof/>
        </w:rPr>
      </w:sdtEndPr>
      <w:sdtContent>
        <w:p w14:paraId="41B12E24" w14:textId="77777777" w:rsidR="00116151" w:rsidRPr="00D025ED" w:rsidRDefault="00116151">
          <w:pPr>
            <w:pStyle w:val="TOCHeading"/>
            <w:rPr>
              <w:rFonts w:ascii="Times New Roman" w:hAnsi="Times New Roman" w:cs="Times New Roman"/>
              <w:sz w:val="20"/>
              <w:szCs w:val="20"/>
            </w:rPr>
          </w:pPr>
        </w:p>
        <w:p w14:paraId="45440148" w14:textId="77777777" w:rsidR="00D6529F" w:rsidRDefault="00CB325D">
          <w:pPr>
            <w:pStyle w:val="TOC1"/>
            <w:tabs>
              <w:tab w:val="right" w:leader="dot" w:pos="14390"/>
            </w:tabs>
            <w:rPr>
              <w:rFonts w:asciiTheme="minorHAnsi" w:eastAsiaTheme="minorEastAsia" w:hAnsiTheme="minorHAnsi" w:cstheme="minorBidi"/>
              <w:noProof/>
              <w:sz w:val="22"/>
              <w:szCs w:val="22"/>
            </w:rPr>
          </w:pPr>
          <w:r>
            <w:rPr>
              <w:sz w:val="20"/>
              <w:szCs w:val="20"/>
            </w:rPr>
            <w:fldChar w:fldCharType="begin"/>
          </w:r>
          <w:r w:rsidR="002A5DEC">
            <w:rPr>
              <w:sz w:val="20"/>
              <w:szCs w:val="20"/>
            </w:rPr>
            <w:instrText xml:space="preserve"> TOC \o "1-4" \h \z \u </w:instrText>
          </w:r>
          <w:r>
            <w:rPr>
              <w:sz w:val="20"/>
              <w:szCs w:val="20"/>
            </w:rPr>
            <w:fldChar w:fldCharType="separate"/>
          </w:r>
          <w:hyperlink w:anchor="_Toc2080330" w:history="1">
            <w:r w:rsidR="00D6529F" w:rsidRPr="0010787B">
              <w:rPr>
                <w:rStyle w:val="Hyperlink"/>
                <w:noProof/>
              </w:rPr>
              <w:t>MỤC LỤC</w:t>
            </w:r>
            <w:r w:rsidR="00D6529F">
              <w:rPr>
                <w:noProof/>
                <w:webHidden/>
              </w:rPr>
              <w:tab/>
            </w:r>
            <w:r>
              <w:rPr>
                <w:noProof/>
                <w:webHidden/>
              </w:rPr>
              <w:fldChar w:fldCharType="begin"/>
            </w:r>
            <w:r w:rsidR="00D6529F">
              <w:rPr>
                <w:noProof/>
                <w:webHidden/>
              </w:rPr>
              <w:instrText xml:space="preserve"> PAGEREF _Toc2080330 \h </w:instrText>
            </w:r>
            <w:r>
              <w:rPr>
                <w:noProof/>
                <w:webHidden/>
              </w:rPr>
            </w:r>
            <w:r>
              <w:rPr>
                <w:noProof/>
                <w:webHidden/>
              </w:rPr>
              <w:fldChar w:fldCharType="separate"/>
            </w:r>
            <w:r w:rsidR="00D6529F">
              <w:rPr>
                <w:noProof/>
                <w:webHidden/>
              </w:rPr>
              <w:t>2</w:t>
            </w:r>
            <w:r>
              <w:rPr>
                <w:noProof/>
                <w:webHidden/>
              </w:rPr>
              <w:fldChar w:fldCharType="end"/>
            </w:r>
          </w:hyperlink>
        </w:p>
        <w:p w14:paraId="5CF1F7B4"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331" w:history="1">
            <w:r w:rsidRPr="0010787B">
              <w:rPr>
                <w:rStyle w:val="Hyperlink"/>
                <w:noProof/>
              </w:rPr>
              <w:t>DANH MỤC BẢNG</w:t>
            </w:r>
            <w:r>
              <w:rPr>
                <w:noProof/>
                <w:webHidden/>
              </w:rPr>
              <w:tab/>
            </w:r>
            <w:r w:rsidR="00CB325D">
              <w:rPr>
                <w:noProof/>
                <w:webHidden/>
              </w:rPr>
              <w:fldChar w:fldCharType="begin"/>
            </w:r>
            <w:r>
              <w:rPr>
                <w:noProof/>
                <w:webHidden/>
              </w:rPr>
              <w:instrText xml:space="preserve"> PAGEREF _Toc2080331 \h </w:instrText>
            </w:r>
            <w:r w:rsidR="00CB325D">
              <w:rPr>
                <w:noProof/>
                <w:webHidden/>
              </w:rPr>
            </w:r>
            <w:r w:rsidR="00CB325D">
              <w:rPr>
                <w:noProof/>
                <w:webHidden/>
              </w:rPr>
              <w:fldChar w:fldCharType="separate"/>
            </w:r>
            <w:r>
              <w:rPr>
                <w:noProof/>
                <w:webHidden/>
              </w:rPr>
              <w:t>10</w:t>
            </w:r>
            <w:r w:rsidR="00CB325D">
              <w:rPr>
                <w:noProof/>
                <w:webHidden/>
              </w:rPr>
              <w:fldChar w:fldCharType="end"/>
            </w:r>
          </w:hyperlink>
        </w:p>
        <w:p w14:paraId="49B89858"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332" w:history="1">
            <w:r w:rsidRPr="0010787B">
              <w:rPr>
                <w:rStyle w:val="Hyperlink"/>
                <w:noProof/>
              </w:rPr>
              <w:t>1. Nhóm bảng dữ liệu thô</w:t>
            </w:r>
            <w:r>
              <w:rPr>
                <w:noProof/>
                <w:webHidden/>
              </w:rPr>
              <w:tab/>
            </w:r>
            <w:r w:rsidR="00CB325D">
              <w:rPr>
                <w:noProof/>
                <w:webHidden/>
              </w:rPr>
              <w:fldChar w:fldCharType="begin"/>
            </w:r>
            <w:r>
              <w:rPr>
                <w:noProof/>
                <w:webHidden/>
              </w:rPr>
              <w:instrText xml:space="preserve"> PAGEREF _Toc2080332 \h </w:instrText>
            </w:r>
            <w:r w:rsidR="00CB325D">
              <w:rPr>
                <w:noProof/>
                <w:webHidden/>
              </w:rPr>
            </w:r>
            <w:r w:rsidR="00CB325D">
              <w:rPr>
                <w:noProof/>
                <w:webHidden/>
              </w:rPr>
              <w:fldChar w:fldCharType="separate"/>
            </w:r>
            <w:r>
              <w:rPr>
                <w:noProof/>
                <w:webHidden/>
              </w:rPr>
              <w:t>15</w:t>
            </w:r>
            <w:r w:rsidR="00CB325D">
              <w:rPr>
                <w:noProof/>
                <w:webHidden/>
              </w:rPr>
              <w:fldChar w:fldCharType="end"/>
            </w:r>
          </w:hyperlink>
        </w:p>
        <w:p w14:paraId="49B94DA5"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333" w:history="1">
            <w:r w:rsidRPr="0010787B">
              <w:rPr>
                <w:rStyle w:val="Hyperlink"/>
                <w:noProof/>
              </w:rPr>
              <w:t>1.1. Cấu phần rủi ro ngoại hối (FX)</w:t>
            </w:r>
            <w:r>
              <w:rPr>
                <w:noProof/>
                <w:webHidden/>
              </w:rPr>
              <w:tab/>
            </w:r>
            <w:r w:rsidR="00CB325D">
              <w:rPr>
                <w:noProof/>
                <w:webHidden/>
              </w:rPr>
              <w:fldChar w:fldCharType="begin"/>
            </w:r>
            <w:r>
              <w:rPr>
                <w:noProof/>
                <w:webHidden/>
              </w:rPr>
              <w:instrText xml:space="preserve"> PAGEREF _Toc2080333 \h </w:instrText>
            </w:r>
            <w:r w:rsidR="00CB325D">
              <w:rPr>
                <w:noProof/>
                <w:webHidden/>
              </w:rPr>
            </w:r>
            <w:r w:rsidR="00CB325D">
              <w:rPr>
                <w:noProof/>
                <w:webHidden/>
              </w:rPr>
              <w:fldChar w:fldCharType="separate"/>
            </w:r>
            <w:r>
              <w:rPr>
                <w:noProof/>
                <w:webHidden/>
              </w:rPr>
              <w:t>15</w:t>
            </w:r>
            <w:r w:rsidR="00CB325D">
              <w:rPr>
                <w:noProof/>
                <w:webHidden/>
              </w:rPr>
              <w:fldChar w:fldCharType="end"/>
            </w:r>
          </w:hyperlink>
        </w:p>
        <w:p w14:paraId="64E49F70" w14:textId="77777777" w:rsidR="00D6529F" w:rsidRDefault="00D6529F">
          <w:pPr>
            <w:pStyle w:val="TOC3"/>
            <w:tabs>
              <w:tab w:val="left" w:pos="1100"/>
              <w:tab w:val="right" w:leader="dot" w:pos="14390"/>
            </w:tabs>
            <w:rPr>
              <w:rFonts w:asciiTheme="minorHAnsi" w:eastAsiaTheme="minorEastAsia" w:hAnsiTheme="minorHAnsi" w:cstheme="minorBidi"/>
              <w:noProof/>
              <w:sz w:val="22"/>
              <w:szCs w:val="22"/>
            </w:rPr>
          </w:pPr>
          <w:hyperlink w:anchor="_Toc2080334" w:history="1">
            <w:r w:rsidRPr="0010787B">
              <w:rPr>
                <w:rStyle w:val="Hyperlink"/>
                <w:rFonts w:ascii="Wingdings" w:hAnsi="Wingdings"/>
                <w:noProof/>
              </w:rPr>
              <w:t></w:t>
            </w:r>
            <w:r>
              <w:rPr>
                <w:rFonts w:asciiTheme="minorHAnsi" w:eastAsiaTheme="minorEastAsia" w:hAnsiTheme="minorHAnsi" w:cstheme="minorBidi"/>
                <w:noProof/>
                <w:sz w:val="22"/>
                <w:szCs w:val="22"/>
              </w:rPr>
              <w:tab/>
            </w:r>
            <w:r w:rsidRPr="0010787B">
              <w:rPr>
                <w:rStyle w:val="Hyperlink"/>
                <w:noProof/>
              </w:rPr>
              <w:t>Các bảng dữ liệu giao dịch</w:t>
            </w:r>
            <w:r>
              <w:rPr>
                <w:noProof/>
                <w:webHidden/>
              </w:rPr>
              <w:tab/>
            </w:r>
            <w:r w:rsidR="00CB325D">
              <w:rPr>
                <w:noProof/>
                <w:webHidden/>
              </w:rPr>
              <w:fldChar w:fldCharType="begin"/>
            </w:r>
            <w:r>
              <w:rPr>
                <w:noProof/>
                <w:webHidden/>
              </w:rPr>
              <w:instrText xml:space="preserve"> PAGEREF _Toc2080334 \h </w:instrText>
            </w:r>
            <w:r w:rsidR="00CB325D">
              <w:rPr>
                <w:noProof/>
                <w:webHidden/>
              </w:rPr>
            </w:r>
            <w:r w:rsidR="00CB325D">
              <w:rPr>
                <w:noProof/>
                <w:webHidden/>
              </w:rPr>
              <w:fldChar w:fldCharType="separate"/>
            </w:r>
            <w:r>
              <w:rPr>
                <w:noProof/>
                <w:webHidden/>
              </w:rPr>
              <w:t>15</w:t>
            </w:r>
            <w:r w:rsidR="00CB325D">
              <w:rPr>
                <w:noProof/>
                <w:webHidden/>
              </w:rPr>
              <w:fldChar w:fldCharType="end"/>
            </w:r>
          </w:hyperlink>
        </w:p>
        <w:p w14:paraId="31C56621" w14:textId="77777777" w:rsidR="00D6529F" w:rsidRPr="004E58BC" w:rsidRDefault="00D6529F" w:rsidP="004E58BC">
          <w:pPr>
            <w:pStyle w:val="TOC4"/>
            <w:rPr>
              <w:rFonts w:asciiTheme="minorHAnsi" w:eastAsiaTheme="minorEastAsia" w:hAnsiTheme="minorHAnsi" w:cstheme="minorBidi"/>
              <w:sz w:val="22"/>
              <w:szCs w:val="22"/>
            </w:rPr>
          </w:pPr>
          <w:hyperlink w:anchor="_Toc2080335" w:history="1">
            <w:r w:rsidRPr="004E58BC">
              <w:rPr>
                <w:rStyle w:val="Hyperlink"/>
              </w:rPr>
              <w:t>Table 1: TBTR_FX_SFS</w:t>
            </w:r>
            <w:r w:rsidRPr="004E58BC">
              <w:rPr>
                <w:webHidden/>
              </w:rPr>
              <w:tab/>
            </w:r>
            <w:r w:rsidR="00CB325D" w:rsidRPr="004E58BC">
              <w:rPr>
                <w:webHidden/>
              </w:rPr>
              <w:fldChar w:fldCharType="begin"/>
            </w:r>
            <w:r w:rsidRPr="004E58BC">
              <w:rPr>
                <w:webHidden/>
              </w:rPr>
              <w:instrText xml:space="preserve"> PAGEREF _Toc2080335 \h </w:instrText>
            </w:r>
            <w:r w:rsidR="00CB325D" w:rsidRPr="004E58BC">
              <w:rPr>
                <w:webHidden/>
              </w:rPr>
            </w:r>
            <w:r w:rsidR="00CB325D" w:rsidRPr="004E58BC">
              <w:rPr>
                <w:webHidden/>
              </w:rPr>
              <w:fldChar w:fldCharType="separate"/>
            </w:r>
            <w:r w:rsidRPr="004E58BC">
              <w:rPr>
                <w:webHidden/>
              </w:rPr>
              <w:t>15</w:t>
            </w:r>
            <w:r w:rsidR="00CB325D" w:rsidRPr="004E58BC">
              <w:rPr>
                <w:webHidden/>
              </w:rPr>
              <w:fldChar w:fldCharType="end"/>
            </w:r>
          </w:hyperlink>
        </w:p>
        <w:p w14:paraId="7CEBBCAD" w14:textId="77777777" w:rsidR="00D6529F" w:rsidRPr="004E58BC" w:rsidRDefault="00D6529F" w:rsidP="004E58BC">
          <w:pPr>
            <w:pStyle w:val="TOC4"/>
            <w:rPr>
              <w:rFonts w:asciiTheme="minorHAnsi" w:eastAsiaTheme="minorEastAsia" w:hAnsiTheme="minorHAnsi" w:cstheme="minorBidi"/>
              <w:sz w:val="22"/>
              <w:szCs w:val="22"/>
            </w:rPr>
          </w:pPr>
          <w:hyperlink w:anchor="_Toc2080336" w:history="1">
            <w:r w:rsidRPr="004E58BC">
              <w:rPr>
                <w:rStyle w:val="Hyperlink"/>
              </w:rPr>
              <w:t>Table 2: TBFN_FXSPOT</w:t>
            </w:r>
            <w:r w:rsidRPr="004E58BC">
              <w:rPr>
                <w:webHidden/>
              </w:rPr>
              <w:tab/>
            </w:r>
            <w:r w:rsidR="00CB325D" w:rsidRPr="004E58BC">
              <w:rPr>
                <w:webHidden/>
              </w:rPr>
              <w:fldChar w:fldCharType="begin"/>
            </w:r>
            <w:r w:rsidRPr="004E58BC">
              <w:rPr>
                <w:webHidden/>
              </w:rPr>
              <w:instrText xml:space="preserve"> PAGEREF _Toc2080336 \h </w:instrText>
            </w:r>
            <w:r w:rsidR="00CB325D" w:rsidRPr="004E58BC">
              <w:rPr>
                <w:webHidden/>
              </w:rPr>
            </w:r>
            <w:r w:rsidR="00CB325D" w:rsidRPr="004E58BC">
              <w:rPr>
                <w:webHidden/>
              </w:rPr>
              <w:fldChar w:fldCharType="separate"/>
            </w:r>
            <w:r w:rsidRPr="004E58BC">
              <w:rPr>
                <w:webHidden/>
              </w:rPr>
              <w:t>24</w:t>
            </w:r>
            <w:r w:rsidR="00CB325D" w:rsidRPr="004E58BC">
              <w:rPr>
                <w:webHidden/>
              </w:rPr>
              <w:fldChar w:fldCharType="end"/>
            </w:r>
          </w:hyperlink>
        </w:p>
        <w:p w14:paraId="7AB23DFE" w14:textId="77777777" w:rsidR="00D6529F" w:rsidRPr="004E58BC" w:rsidRDefault="00D6529F" w:rsidP="004E58BC">
          <w:pPr>
            <w:pStyle w:val="TOC4"/>
            <w:rPr>
              <w:rFonts w:asciiTheme="minorHAnsi" w:eastAsiaTheme="minorEastAsia" w:hAnsiTheme="minorHAnsi" w:cstheme="minorBidi"/>
              <w:sz w:val="22"/>
              <w:szCs w:val="22"/>
            </w:rPr>
          </w:pPr>
          <w:hyperlink w:anchor="_Toc2080337" w:history="1">
            <w:r w:rsidRPr="004E58BC">
              <w:rPr>
                <w:rStyle w:val="Hyperlink"/>
              </w:rPr>
              <w:t>Table 3: TBFN_FXSWAP</w:t>
            </w:r>
            <w:r w:rsidRPr="004E58BC">
              <w:rPr>
                <w:webHidden/>
              </w:rPr>
              <w:tab/>
            </w:r>
            <w:r w:rsidR="00CB325D" w:rsidRPr="004E58BC">
              <w:rPr>
                <w:webHidden/>
              </w:rPr>
              <w:fldChar w:fldCharType="begin"/>
            </w:r>
            <w:r w:rsidRPr="004E58BC">
              <w:rPr>
                <w:webHidden/>
              </w:rPr>
              <w:instrText xml:space="preserve"> PAGEREF _Toc2080337 \h </w:instrText>
            </w:r>
            <w:r w:rsidR="00CB325D" w:rsidRPr="004E58BC">
              <w:rPr>
                <w:webHidden/>
              </w:rPr>
            </w:r>
            <w:r w:rsidR="00CB325D" w:rsidRPr="004E58BC">
              <w:rPr>
                <w:webHidden/>
              </w:rPr>
              <w:fldChar w:fldCharType="separate"/>
            </w:r>
            <w:r w:rsidRPr="004E58BC">
              <w:rPr>
                <w:webHidden/>
              </w:rPr>
              <w:t>26</w:t>
            </w:r>
            <w:r w:rsidR="00CB325D" w:rsidRPr="004E58BC">
              <w:rPr>
                <w:webHidden/>
              </w:rPr>
              <w:fldChar w:fldCharType="end"/>
            </w:r>
          </w:hyperlink>
        </w:p>
        <w:p w14:paraId="230130F0" w14:textId="77777777" w:rsidR="00D6529F" w:rsidRPr="004E58BC" w:rsidRDefault="00D6529F" w:rsidP="004E58BC">
          <w:pPr>
            <w:pStyle w:val="TOC4"/>
            <w:rPr>
              <w:rFonts w:asciiTheme="minorHAnsi" w:eastAsiaTheme="minorEastAsia" w:hAnsiTheme="minorHAnsi" w:cstheme="minorBidi"/>
              <w:sz w:val="22"/>
              <w:szCs w:val="22"/>
            </w:rPr>
          </w:pPr>
          <w:hyperlink w:anchor="_Toc2080338" w:history="1">
            <w:r w:rsidRPr="004E58BC">
              <w:rPr>
                <w:rStyle w:val="Hyperlink"/>
              </w:rPr>
              <w:t>Table 4: TBFN_FORWARD</w:t>
            </w:r>
            <w:r w:rsidRPr="004E58BC">
              <w:rPr>
                <w:webHidden/>
              </w:rPr>
              <w:tab/>
            </w:r>
            <w:r w:rsidR="00CB325D" w:rsidRPr="004E58BC">
              <w:rPr>
                <w:webHidden/>
              </w:rPr>
              <w:fldChar w:fldCharType="begin"/>
            </w:r>
            <w:r w:rsidRPr="004E58BC">
              <w:rPr>
                <w:webHidden/>
              </w:rPr>
              <w:instrText xml:space="preserve"> PAGEREF _Toc2080338 \h </w:instrText>
            </w:r>
            <w:r w:rsidR="00CB325D" w:rsidRPr="004E58BC">
              <w:rPr>
                <w:webHidden/>
              </w:rPr>
            </w:r>
            <w:r w:rsidR="00CB325D" w:rsidRPr="004E58BC">
              <w:rPr>
                <w:webHidden/>
              </w:rPr>
              <w:fldChar w:fldCharType="separate"/>
            </w:r>
            <w:r w:rsidRPr="004E58BC">
              <w:rPr>
                <w:webHidden/>
              </w:rPr>
              <w:t>28</w:t>
            </w:r>
            <w:r w:rsidR="00CB325D" w:rsidRPr="004E58BC">
              <w:rPr>
                <w:webHidden/>
              </w:rPr>
              <w:fldChar w:fldCharType="end"/>
            </w:r>
          </w:hyperlink>
        </w:p>
        <w:p w14:paraId="7FBF1DCF" w14:textId="77777777" w:rsidR="00D6529F" w:rsidRPr="004E58BC" w:rsidRDefault="00D6529F" w:rsidP="004E58BC">
          <w:pPr>
            <w:pStyle w:val="TOC4"/>
            <w:rPr>
              <w:rFonts w:asciiTheme="minorHAnsi" w:eastAsiaTheme="minorEastAsia" w:hAnsiTheme="minorHAnsi" w:cstheme="minorBidi"/>
              <w:sz w:val="22"/>
              <w:szCs w:val="22"/>
            </w:rPr>
          </w:pPr>
          <w:hyperlink w:anchor="_Toc2080339" w:history="1">
            <w:r w:rsidRPr="004E58BC">
              <w:rPr>
                <w:rStyle w:val="Hyperlink"/>
              </w:rPr>
              <w:t>Table 5: TBFN_FXSPOTPOS</w:t>
            </w:r>
            <w:r w:rsidRPr="004E58BC">
              <w:rPr>
                <w:webHidden/>
              </w:rPr>
              <w:tab/>
            </w:r>
            <w:r w:rsidR="00CB325D" w:rsidRPr="004E58BC">
              <w:rPr>
                <w:webHidden/>
              </w:rPr>
              <w:fldChar w:fldCharType="begin"/>
            </w:r>
            <w:r w:rsidRPr="004E58BC">
              <w:rPr>
                <w:webHidden/>
              </w:rPr>
              <w:instrText xml:space="preserve"> PAGEREF _Toc2080339 \h </w:instrText>
            </w:r>
            <w:r w:rsidR="00CB325D" w:rsidRPr="004E58BC">
              <w:rPr>
                <w:webHidden/>
              </w:rPr>
            </w:r>
            <w:r w:rsidR="00CB325D" w:rsidRPr="004E58BC">
              <w:rPr>
                <w:webHidden/>
              </w:rPr>
              <w:fldChar w:fldCharType="separate"/>
            </w:r>
            <w:r w:rsidRPr="004E58BC">
              <w:rPr>
                <w:webHidden/>
              </w:rPr>
              <w:t>30</w:t>
            </w:r>
            <w:r w:rsidR="00CB325D" w:rsidRPr="004E58BC">
              <w:rPr>
                <w:webHidden/>
              </w:rPr>
              <w:fldChar w:fldCharType="end"/>
            </w:r>
          </w:hyperlink>
        </w:p>
        <w:p w14:paraId="61E777FF" w14:textId="77777777" w:rsidR="00D6529F" w:rsidRPr="004E58BC" w:rsidRDefault="00D6529F" w:rsidP="004E58BC">
          <w:pPr>
            <w:pStyle w:val="TOC4"/>
            <w:rPr>
              <w:rFonts w:asciiTheme="minorHAnsi" w:eastAsiaTheme="minorEastAsia" w:hAnsiTheme="minorHAnsi" w:cstheme="minorBidi"/>
              <w:sz w:val="22"/>
              <w:szCs w:val="22"/>
            </w:rPr>
          </w:pPr>
          <w:hyperlink w:anchor="_Toc2080340" w:history="1">
            <w:r w:rsidRPr="004E58BC">
              <w:rPr>
                <w:rStyle w:val="Hyperlink"/>
              </w:rPr>
              <w:t>Table 6: TBFN_FXSWAPPOS</w:t>
            </w:r>
            <w:r w:rsidRPr="004E58BC">
              <w:rPr>
                <w:webHidden/>
              </w:rPr>
              <w:tab/>
            </w:r>
            <w:r w:rsidR="00CB325D" w:rsidRPr="004E58BC">
              <w:rPr>
                <w:webHidden/>
              </w:rPr>
              <w:fldChar w:fldCharType="begin"/>
            </w:r>
            <w:r w:rsidRPr="004E58BC">
              <w:rPr>
                <w:webHidden/>
              </w:rPr>
              <w:instrText xml:space="preserve"> PAGEREF _Toc2080340 \h </w:instrText>
            </w:r>
            <w:r w:rsidR="00CB325D" w:rsidRPr="004E58BC">
              <w:rPr>
                <w:webHidden/>
              </w:rPr>
            </w:r>
            <w:r w:rsidR="00CB325D" w:rsidRPr="004E58BC">
              <w:rPr>
                <w:webHidden/>
              </w:rPr>
              <w:fldChar w:fldCharType="separate"/>
            </w:r>
            <w:r w:rsidRPr="004E58BC">
              <w:rPr>
                <w:webHidden/>
              </w:rPr>
              <w:t>31</w:t>
            </w:r>
            <w:r w:rsidR="00CB325D" w:rsidRPr="004E58BC">
              <w:rPr>
                <w:webHidden/>
              </w:rPr>
              <w:fldChar w:fldCharType="end"/>
            </w:r>
          </w:hyperlink>
        </w:p>
        <w:p w14:paraId="07F35DC3" w14:textId="77777777" w:rsidR="00D6529F" w:rsidRPr="004E58BC" w:rsidRDefault="00D6529F" w:rsidP="004E58BC">
          <w:pPr>
            <w:pStyle w:val="TOC4"/>
            <w:rPr>
              <w:rFonts w:asciiTheme="minorHAnsi" w:eastAsiaTheme="minorEastAsia" w:hAnsiTheme="minorHAnsi" w:cstheme="minorBidi"/>
              <w:sz w:val="22"/>
              <w:szCs w:val="22"/>
            </w:rPr>
          </w:pPr>
          <w:hyperlink w:anchor="_Toc2080341" w:history="1">
            <w:r w:rsidRPr="004E58BC">
              <w:rPr>
                <w:rStyle w:val="Hyperlink"/>
              </w:rPr>
              <w:t>Table 7: TBTR_FX_FUTURE</w:t>
            </w:r>
            <w:r w:rsidRPr="004E58BC">
              <w:rPr>
                <w:webHidden/>
              </w:rPr>
              <w:tab/>
            </w:r>
            <w:r w:rsidR="00CB325D" w:rsidRPr="004E58BC">
              <w:rPr>
                <w:webHidden/>
              </w:rPr>
              <w:fldChar w:fldCharType="begin"/>
            </w:r>
            <w:r w:rsidRPr="004E58BC">
              <w:rPr>
                <w:webHidden/>
              </w:rPr>
              <w:instrText xml:space="preserve"> PAGEREF _Toc2080341 \h </w:instrText>
            </w:r>
            <w:r w:rsidR="00CB325D" w:rsidRPr="004E58BC">
              <w:rPr>
                <w:webHidden/>
              </w:rPr>
            </w:r>
            <w:r w:rsidR="00CB325D" w:rsidRPr="004E58BC">
              <w:rPr>
                <w:webHidden/>
              </w:rPr>
              <w:fldChar w:fldCharType="separate"/>
            </w:r>
            <w:r w:rsidRPr="004E58BC">
              <w:rPr>
                <w:webHidden/>
              </w:rPr>
              <w:t>32</w:t>
            </w:r>
            <w:r w:rsidR="00CB325D" w:rsidRPr="004E58BC">
              <w:rPr>
                <w:webHidden/>
              </w:rPr>
              <w:fldChar w:fldCharType="end"/>
            </w:r>
          </w:hyperlink>
        </w:p>
        <w:p w14:paraId="1E60B970" w14:textId="77777777" w:rsidR="00D6529F" w:rsidRPr="004E58BC" w:rsidRDefault="00D6529F" w:rsidP="004E58BC">
          <w:pPr>
            <w:pStyle w:val="TOC4"/>
            <w:rPr>
              <w:rFonts w:asciiTheme="minorHAnsi" w:eastAsiaTheme="minorEastAsia" w:hAnsiTheme="minorHAnsi" w:cstheme="minorBidi"/>
              <w:sz w:val="22"/>
              <w:szCs w:val="22"/>
            </w:rPr>
          </w:pPr>
          <w:hyperlink w:anchor="_Toc2080342" w:history="1">
            <w:r w:rsidRPr="004E58BC">
              <w:rPr>
                <w:rStyle w:val="Hyperlink"/>
              </w:rPr>
              <w:t>Table 8: TBTR_FX_STRUTURE</w:t>
            </w:r>
            <w:r w:rsidRPr="004E58BC">
              <w:rPr>
                <w:webHidden/>
              </w:rPr>
              <w:tab/>
            </w:r>
            <w:r w:rsidR="00CB325D" w:rsidRPr="004E58BC">
              <w:rPr>
                <w:webHidden/>
              </w:rPr>
              <w:fldChar w:fldCharType="begin"/>
            </w:r>
            <w:r w:rsidRPr="004E58BC">
              <w:rPr>
                <w:webHidden/>
              </w:rPr>
              <w:instrText xml:space="preserve"> PAGEREF _Toc2080342 \h </w:instrText>
            </w:r>
            <w:r w:rsidR="00CB325D" w:rsidRPr="004E58BC">
              <w:rPr>
                <w:webHidden/>
              </w:rPr>
            </w:r>
            <w:r w:rsidR="00CB325D" w:rsidRPr="004E58BC">
              <w:rPr>
                <w:webHidden/>
              </w:rPr>
              <w:fldChar w:fldCharType="separate"/>
            </w:r>
            <w:r w:rsidRPr="004E58BC">
              <w:rPr>
                <w:webHidden/>
              </w:rPr>
              <w:t>35</w:t>
            </w:r>
            <w:r w:rsidR="00CB325D" w:rsidRPr="004E58BC">
              <w:rPr>
                <w:webHidden/>
              </w:rPr>
              <w:fldChar w:fldCharType="end"/>
            </w:r>
          </w:hyperlink>
        </w:p>
        <w:p w14:paraId="7FB6CEFB" w14:textId="77777777" w:rsidR="00D6529F" w:rsidRPr="004E58BC" w:rsidRDefault="00D6529F" w:rsidP="004E58BC">
          <w:pPr>
            <w:pStyle w:val="TOC4"/>
            <w:rPr>
              <w:rFonts w:asciiTheme="minorHAnsi" w:eastAsiaTheme="minorEastAsia" w:hAnsiTheme="minorHAnsi" w:cstheme="minorBidi"/>
              <w:sz w:val="22"/>
              <w:szCs w:val="22"/>
            </w:rPr>
          </w:pPr>
          <w:hyperlink w:anchor="_Toc2080343" w:history="1">
            <w:r w:rsidRPr="004E58BC">
              <w:rPr>
                <w:rStyle w:val="Hyperlink"/>
              </w:rPr>
              <w:t>Table 9: TBTR_FX_KDNT</w:t>
            </w:r>
            <w:r w:rsidRPr="004E58BC">
              <w:rPr>
                <w:webHidden/>
              </w:rPr>
              <w:tab/>
            </w:r>
            <w:r w:rsidR="00CB325D" w:rsidRPr="004E58BC">
              <w:rPr>
                <w:webHidden/>
              </w:rPr>
              <w:fldChar w:fldCharType="begin"/>
            </w:r>
            <w:r w:rsidRPr="004E58BC">
              <w:rPr>
                <w:webHidden/>
              </w:rPr>
              <w:instrText xml:space="preserve"> PAGEREF _Toc2080343 \h </w:instrText>
            </w:r>
            <w:r w:rsidR="00CB325D" w:rsidRPr="004E58BC">
              <w:rPr>
                <w:webHidden/>
              </w:rPr>
            </w:r>
            <w:r w:rsidR="00CB325D" w:rsidRPr="004E58BC">
              <w:rPr>
                <w:webHidden/>
              </w:rPr>
              <w:fldChar w:fldCharType="separate"/>
            </w:r>
            <w:r w:rsidRPr="004E58BC">
              <w:rPr>
                <w:webHidden/>
              </w:rPr>
              <w:t>38</w:t>
            </w:r>
            <w:r w:rsidR="00CB325D" w:rsidRPr="004E58BC">
              <w:rPr>
                <w:webHidden/>
              </w:rPr>
              <w:fldChar w:fldCharType="end"/>
            </w:r>
          </w:hyperlink>
        </w:p>
        <w:p w14:paraId="232F7676" w14:textId="77777777" w:rsidR="00D6529F" w:rsidRDefault="00D6529F">
          <w:pPr>
            <w:pStyle w:val="TOC3"/>
            <w:tabs>
              <w:tab w:val="left" w:pos="1100"/>
              <w:tab w:val="right" w:leader="dot" w:pos="14390"/>
            </w:tabs>
            <w:rPr>
              <w:rFonts w:asciiTheme="minorHAnsi" w:eastAsiaTheme="minorEastAsia" w:hAnsiTheme="minorHAnsi" w:cstheme="minorBidi"/>
              <w:noProof/>
              <w:sz w:val="22"/>
              <w:szCs w:val="22"/>
            </w:rPr>
          </w:pPr>
          <w:hyperlink w:anchor="_Toc2080344" w:history="1">
            <w:r w:rsidRPr="0010787B">
              <w:rPr>
                <w:rStyle w:val="Hyperlink"/>
                <w:rFonts w:ascii="Wingdings" w:hAnsi="Wingdings"/>
                <w:noProof/>
              </w:rPr>
              <w:t></w:t>
            </w:r>
            <w:r>
              <w:rPr>
                <w:rFonts w:asciiTheme="minorHAnsi" w:eastAsiaTheme="minorEastAsia" w:hAnsiTheme="minorHAnsi" w:cstheme="minorBidi"/>
                <w:noProof/>
                <w:sz w:val="22"/>
                <w:szCs w:val="22"/>
              </w:rPr>
              <w:tab/>
            </w:r>
            <w:r w:rsidRPr="0010787B">
              <w:rPr>
                <w:rStyle w:val="Hyperlink"/>
                <w:noProof/>
              </w:rPr>
              <w:t>Các bảng dữ liệu trạng thái</w:t>
            </w:r>
            <w:r>
              <w:rPr>
                <w:noProof/>
                <w:webHidden/>
              </w:rPr>
              <w:tab/>
            </w:r>
            <w:r w:rsidR="00CB325D">
              <w:rPr>
                <w:noProof/>
                <w:webHidden/>
              </w:rPr>
              <w:fldChar w:fldCharType="begin"/>
            </w:r>
            <w:r>
              <w:rPr>
                <w:noProof/>
                <w:webHidden/>
              </w:rPr>
              <w:instrText xml:space="preserve"> PAGEREF _Toc2080344 \h </w:instrText>
            </w:r>
            <w:r w:rsidR="00CB325D">
              <w:rPr>
                <w:noProof/>
                <w:webHidden/>
              </w:rPr>
            </w:r>
            <w:r w:rsidR="00CB325D">
              <w:rPr>
                <w:noProof/>
                <w:webHidden/>
              </w:rPr>
              <w:fldChar w:fldCharType="separate"/>
            </w:r>
            <w:r>
              <w:rPr>
                <w:noProof/>
                <w:webHidden/>
              </w:rPr>
              <w:t>42</w:t>
            </w:r>
            <w:r w:rsidR="00CB325D">
              <w:rPr>
                <w:noProof/>
                <w:webHidden/>
              </w:rPr>
              <w:fldChar w:fldCharType="end"/>
            </w:r>
          </w:hyperlink>
        </w:p>
        <w:p w14:paraId="6EE04955" w14:textId="77777777" w:rsidR="00D6529F" w:rsidRDefault="00D6529F" w:rsidP="004E58BC">
          <w:pPr>
            <w:pStyle w:val="TOC4"/>
            <w:rPr>
              <w:rFonts w:asciiTheme="minorHAnsi" w:eastAsiaTheme="minorEastAsia" w:hAnsiTheme="minorHAnsi" w:cstheme="minorBidi"/>
              <w:sz w:val="22"/>
              <w:szCs w:val="22"/>
            </w:rPr>
          </w:pPr>
          <w:hyperlink w:anchor="_Toc2080345" w:history="1">
            <w:r w:rsidRPr="004E58BC">
              <w:rPr>
                <w:rStyle w:val="Hyperlink"/>
                <w:u w:val="none"/>
              </w:rPr>
              <w:t>Table 10: TBTR_TF</w:t>
            </w:r>
            <w:r>
              <w:rPr>
                <w:webHidden/>
              </w:rPr>
              <w:tab/>
            </w:r>
            <w:r w:rsidR="00CB325D">
              <w:rPr>
                <w:webHidden/>
              </w:rPr>
              <w:fldChar w:fldCharType="begin"/>
            </w:r>
            <w:r>
              <w:rPr>
                <w:webHidden/>
              </w:rPr>
              <w:instrText xml:space="preserve"> PAGEREF _Toc2080345 \h </w:instrText>
            </w:r>
            <w:r w:rsidR="00CB325D">
              <w:rPr>
                <w:webHidden/>
              </w:rPr>
            </w:r>
            <w:r w:rsidR="00CB325D">
              <w:rPr>
                <w:webHidden/>
              </w:rPr>
              <w:fldChar w:fldCharType="separate"/>
            </w:r>
            <w:r>
              <w:rPr>
                <w:webHidden/>
              </w:rPr>
              <w:t>42</w:t>
            </w:r>
            <w:r w:rsidR="00CB325D">
              <w:rPr>
                <w:webHidden/>
              </w:rPr>
              <w:fldChar w:fldCharType="end"/>
            </w:r>
          </w:hyperlink>
        </w:p>
        <w:p w14:paraId="2D6A321F" w14:textId="77777777" w:rsidR="00D6529F" w:rsidRDefault="00D6529F" w:rsidP="004E58BC">
          <w:pPr>
            <w:pStyle w:val="TOC4"/>
            <w:rPr>
              <w:rFonts w:asciiTheme="minorHAnsi" w:eastAsiaTheme="minorEastAsia" w:hAnsiTheme="minorHAnsi" w:cstheme="minorBidi"/>
              <w:sz w:val="22"/>
              <w:szCs w:val="22"/>
            </w:rPr>
          </w:pPr>
          <w:hyperlink w:anchor="_Toc2080346" w:history="1">
            <w:r w:rsidRPr="004E58BC">
              <w:rPr>
                <w:rStyle w:val="Hyperlink"/>
                <w:u w:val="none"/>
              </w:rPr>
              <w:t>Table 11</w:t>
            </w:r>
            <w:r w:rsidRPr="0010787B">
              <w:rPr>
                <w:rStyle w:val="Hyperlink"/>
                <w:b/>
              </w:rPr>
              <w:t xml:space="preserve">: </w:t>
            </w:r>
            <w:r w:rsidRPr="0010787B">
              <w:rPr>
                <w:rStyle w:val="Hyperlink"/>
              </w:rPr>
              <w:t>TBGL_MASTER</w:t>
            </w:r>
            <w:r>
              <w:rPr>
                <w:webHidden/>
              </w:rPr>
              <w:tab/>
            </w:r>
            <w:r w:rsidR="00CB325D">
              <w:rPr>
                <w:webHidden/>
              </w:rPr>
              <w:fldChar w:fldCharType="begin"/>
            </w:r>
            <w:r>
              <w:rPr>
                <w:webHidden/>
              </w:rPr>
              <w:instrText xml:space="preserve"> PAGEREF _Toc2080346 \h </w:instrText>
            </w:r>
            <w:r w:rsidR="00CB325D">
              <w:rPr>
                <w:webHidden/>
              </w:rPr>
            </w:r>
            <w:r w:rsidR="00CB325D">
              <w:rPr>
                <w:webHidden/>
              </w:rPr>
              <w:fldChar w:fldCharType="separate"/>
            </w:r>
            <w:r>
              <w:rPr>
                <w:webHidden/>
              </w:rPr>
              <w:t>44</w:t>
            </w:r>
            <w:r w:rsidR="00CB325D">
              <w:rPr>
                <w:webHidden/>
              </w:rPr>
              <w:fldChar w:fldCharType="end"/>
            </w:r>
          </w:hyperlink>
        </w:p>
        <w:p w14:paraId="5E11ACFF" w14:textId="77777777" w:rsidR="00D6529F" w:rsidRPr="004E58BC" w:rsidRDefault="00D6529F" w:rsidP="004E58BC">
          <w:pPr>
            <w:pStyle w:val="TOC4"/>
            <w:rPr>
              <w:rFonts w:asciiTheme="minorHAnsi" w:eastAsiaTheme="minorEastAsia" w:hAnsiTheme="minorHAnsi" w:cstheme="minorBidi"/>
              <w:sz w:val="22"/>
              <w:szCs w:val="22"/>
            </w:rPr>
          </w:pPr>
          <w:hyperlink w:anchor="_Toc2080347" w:history="1">
            <w:r w:rsidRPr="004E58BC">
              <w:rPr>
                <w:rStyle w:val="Hyperlink"/>
              </w:rPr>
              <w:t>Table 12: TBTR_FX_KDNT</w:t>
            </w:r>
            <w:r w:rsidRPr="004E58BC">
              <w:rPr>
                <w:webHidden/>
              </w:rPr>
              <w:tab/>
            </w:r>
            <w:r w:rsidR="00CB325D" w:rsidRPr="004E58BC">
              <w:rPr>
                <w:webHidden/>
              </w:rPr>
              <w:fldChar w:fldCharType="begin"/>
            </w:r>
            <w:r w:rsidRPr="004E58BC">
              <w:rPr>
                <w:webHidden/>
              </w:rPr>
              <w:instrText xml:space="preserve"> PAGEREF _Toc2080347 \h </w:instrText>
            </w:r>
            <w:r w:rsidR="00CB325D" w:rsidRPr="004E58BC">
              <w:rPr>
                <w:webHidden/>
              </w:rPr>
            </w:r>
            <w:r w:rsidR="00CB325D" w:rsidRPr="004E58BC">
              <w:rPr>
                <w:webHidden/>
              </w:rPr>
              <w:fldChar w:fldCharType="separate"/>
            </w:r>
            <w:r w:rsidRPr="004E58BC">
              <w:rPr>
                <w:webHidden/>
              </w:rPr>
              <w:t>45</w:t>
            </w:r>
            <w:r w:rsidR="00CB325D" w:rsidRPr="004E58BC">
              <w:rPr>
                <w:webHidden/>
              </w:rPr>
              <w:fldChar w:fldCharType="end"/>
            </w:r>
          </w:hyperlink>
        </w:p>
        <w:p w14:paraId="67269564" w14:textId="77777777" w:rsidR="00D6529F" w:rsidRPr="004E58BC" w:rsidRDefault="00D6529F" w:rsidP="004E58BC">
          <w:pPr>
            <w:pStyle w:val="TOC4"/>
            <w:rPr>
              <w:rFonts w:asciiTheme="minorHAnsi" w:eastAsiaTheme="minorEastAsia" w:hAnsiTheme="minorHAnsi" w:cstheme="minorBidi"/>
              <w:sz w:val="22"/>
              <w:szCs w:val="22"/>
            </w:rPr>
          </w:pPr>
          <w:hyperlink w:anchor="_Toc2080348" w:history="1">
            <w:r w:rsidRPr="004E58BC">
              <w:rPr>
                <w:rStyle w:val="Hyperlink"/>
              </w:rPr>
              <w:t>Table 13: TBGL_FOREX_TRANS</w:t>
            </w:r>
            <w:r w:rsidRPr="004E58BC">
              <w:rPr>
                <w:webHidden/>
              </w:rPr>
              <w:tab/>
            </w:r>
            <w:r w:rsidR="00CB325D" w:rsidRPr="004E58BC">
              <w:rPr>
                <w:webHidden/>
              </w:rPr>
              <w:fldChar w:fldCharType="begin"/>
            </w:r>
            <w:r w:rsidRPr="004E58BC">
              <w:rPr>
                <w:webHidden/>
              </w:rPr>
              <w:instrText xml:space="preserve"> PAGEREF _Toc2080348 \h </w:instrText>
            </w:r>
            <w:r w:rsidR="00CB325D" w:rsidRPr="004E58BC">
              <w:rPr>
                <w:webHidden/>
              </w:rPr>
            </w:r>
            <w:r w:rsidR="00CB325D" w:rsidRPr="004E58BC">
              <w:rPr>
                <w:webHidden/>
              </w:rPr>
              <w:fldChar w:fldCharType="separate"/>
            </w:r>
            <w:r w:rsidRPr="004E58BC">
              <w:rPr>
                <w:webHidden/>
              </w:rPr>
              <w:t>49</w:t>
            </w:r>
            <w:r w:rsidR="00CB325D" w:rsidRPr="004E58BC">
              <w:rPr>
                <w:webHidden/>
              </w:rPr>
              <w:fldChar w:fldCharType="end"/>
            </w:r>
          </w:hyperlink>
        </w:p>
        <w:p w14:paraId="4E3E069A" w14:textId="77777777" w:rsidR="00D6529F" w:rsidRPr="004E58BC" w:rsidRDefault="00D6529F" w:rsidP="004E58BC">
          <w:pPr>
            <w:pStyle w:val="TOC4"/>
            <w:rPr>
              <w:rFonts w:asciiTheme="minorHAnsi" w:eastAsiaTheme="minorEastAsia" w:hAnsiTheme="minorHAnsi" w:cstheme="minorBidi"/>
              <w:sz w:val="22"/>
              <w:szCs w:val="22"/>
            </w:rPr>
          </w:pPr>
          <w:hyperlink w:anchor="_Toc2080349" w:history="1">
            <w:r w:rsidRPr="004E58BC">
              <w:rPr>
                <w:rStyle w:val="Hyperlink"/>
              </w:rPr>
              <w:t>Table 14: TBGL_CURRENCY_POS</w:t>
            </w:r>
            <w:r w:rsidRPr="004E58BC">
              <w:rPr>
                <w:webHidden/>
              </w:rPr>
              <w:tab/>
            </w:r>
            <w:r w:rsidR="00CB325D" w:rsidRPr="004E58BC">
              <w:rPr>
                <w:webHidden/>
              </w:rPr>
              <w:fldChar w:fldCharType="begin"/>
            </w:r>
            <w:r w:rsidRPr="004E58BC">
              <w:rPr>
                <w:webHidden/>
              </w:rPr>
              <w:instrText xml:space="preserve"> PAGEREF _Toc2080349 \h </w:instrText>
            </w:r>
            <w:r w:rsidR="00CB325D" w:rsidRPr="004E58BC">
              <w:rPr>
                <w:webHidden/>
              </w:rPr>
            </w:r>
            <w:r w:rsidR="00CB325D" w:rsidRPr="004E58BC">
              <w:rPr>
                <w:webHidden/>
              </w:rPr>
              <w:fldChar w:fldCharType="separate"/>
            </w:r>
            <w:r w:rsidRPr="004E58BC">
              <w:rPr>
                <w:webHidden/>
              </w:rPr>
              <w:t>50</w:t>
            </w:r>
            <w:r w:rsidR="00CB325D" w:rsidRPr="004E58BC">
              <w:rPr>
                <w:webHidden/>
              </w:rPr>
              <w:fldChar w:fldCharType="end"/>
            </w:r>
          </w:hyperlink>
        </w:p>
        <w:p w14:paraId="3C9023A7" w14:textId="77777777" w:rsidR="00D6529F" w:rsidRPr="004E58BC" w:rsidRDefault="00D6529F" w:rsidP="004E58BC">
          <w:pPr>
            <w:pStyle w:val="TOC4"/>
            <w:rPr>
              <w:rFonts w:asciiTheme="minorHAnsi" w:eastAsiaTheme="minorEastAsia" w:hAnsiTheme="minorHAnsi" w:cstheme="minorBidi"/>
              <w:sz w:val="22"/>
              <w:szCs w:val="22"/>
            </w:rPr>
          </w:pPr>
          <w:hyperlink w:anchor="_Toc2080350" w:history="1">
            <w:r w:rsidRPr="004E58BC">
              <w:rPr>
                <w:rStyle w:val="Hyperlink"/>
              </w:rPr>
              <w:t>Table 15: TBTR_FX_POSITION_KP</w:t>
            </w:r>
            <w:r w:rsidRPr="004E58BC">
              <w:rPr>
                <w:webHidden/>
              </w:rPr>
              <w:tab/>
            </w:r>
            <w:r w:rsidR="00CB325D" w:rsidRPr="004E58BC">
              <w:rPr>
                <w:webHidden/>
              </w:rPr>
              <w:fldChar w:fldCharType="begin"/>
            </w:r>
            <w:r w:rsidRPr="004E58BC">
              <w:rPr>
                <w:webHidden/>
              </w:rPr>
              <w:instrText xml:space="preserve"> PAGEREF _Toc2080350 \h </w:instrText>
            </w:r>
            <w:r w:rsidR="00CB325D" w:rsidRPr="004E58BC">
              <w:rPr>
                <w:webHidden/>
              </w:rPr>
            </w:r>
            <w:r w:rsidR="00CB325D" w:rsidRPr="004E58BC">
              <w:rPr>
                <w:webHidden/>
              </w:rPr>
              <w:fldChar w:fldCharType="separate"/>
            </w:r>
            <w:r w:rsidRPr="004E58BC">
              <w:rPr>
                <w:webHidden/>
              </w:rPr>
              <w:t>51</w:t>
            </w:r>
            <w:r w:rsidR="00CB325D" w:rsidRPr="004E58BC">
              <w:rPr>
                <w:webHidden/>
              </w:rPr>
              <w:fldChar w:fldCharType="end"/>
            </w:r>
          </w:hyperlink>
        </w:p>
        <w:p w14:paraId="00B4921E"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351" w:history="1">
            <w:r w:rsidRPr="0010787B">
              <w:rPr>
                <w:rStyle w:val="Hyperlink"/>
                <w:noProof/>
              </w:rPr>
              <w:t>1.2. Cấu phần rủi ro lãi suất (IR)</w:t>
            </w:r>
            <w:r>
              <w:rPr>
                <w:noProof/>
                <w:webHidden/>
              </w:rPr>
              <w:tab/>
            </w:r>
            <w:r w:rsidR="00CB325D">
              <w:rPr>
                <w:noProof/>
                <w:webHidden/>
              </w:rPr>
              <w:fldChar w:fldCharType="begin"/>
            </w:r>
            <w:r>
              <w:rPr>
                <w:noProof/>
                <w:webHidden/>
              </w:rPr>
              <w:instrText xml:space="preserve"> PAGEREF _Toc2080351 \h </w:instrText>
            </w:r>
            <w:r w:rsidR="00CB325D">
              <w:rPr>
                <w:noProof/>
                <w:webHidden/>
              </w:rPr>
            </w:r>
            <w:r w:rsidR="00CB325D">
              <w:rPr>
                <w:noProof/>
                <w:webHidden/>
              </w:rPr>
              <w:fldChar w:fldCharType="separate"/>
            </w:r>
            <w:r>
              <w:rPr>
                <w:noProof/>
                <w:webHidden/>
              </w:rPr>
              <w:t>52</w:t>
            </w:r>
            <w:r w:rsidR="00CB325D">
              <w:rPr>
                <w:noProof/>
                <w:webHidden/>
              </w:rPr>
              <w:fldChar w:fldCharType="end"/>
            </w:r>
          </w:hyperlink>
        </w:p>
        <w:p w14:paraId="2A563136" w14:textId="77777777" w:rsidR="00D6529F" w:rsidRDefault="00D6529F" w:rsidP="004E58BC">
          <w:pPr>
            <w:pStyle w:val="TOC4"/>
            <w:rPr>
              <w:rFonts w:asciiTheme="minorHAnsi" w:eastAsiaTheme="minorEastAsia" w:hAnsiTheme="minorHAnsi" w:cstheme="minorBidi"/>
              <w:sz w:val="22"/>
              <w:szCs w:val="22"/>
            </w:rPr>
          </w:pPr>
          <w:hyperlink w:anchor="_Toc2080352" w:history="1">
            <w:r w:rsidRPr="0010787B">
              <w:rPr>
                <w:rStyle w:val="Hyperlink"/>
              </w:rPr>
              <w:t>Table 16: TBTR_BOND</w:t>
            </w:r>
            <w:r>
              <w:rPr>
                <w:webHidden/>
              </w:rPr>
              <w:tab/>
            </w:r>
            <w:r w:rsidR="00CB325D">
              <w:rPr>
                <w:webHidden/>
              </w:rPr>
              <w:fldChar w:fldCharType="begin"/>
            </w:r>
            <w:r>
              <w:rPr>
                <w:webHidden/>
              </w:rPr>
              <w:instrText xml:space="preserve"> PAGEREF _Toc2080352 \h </w:instrText>
            </w:r>
            <w:r w:rsidR="00CB325D">
              <w:rPr>
                <w:webHidden/>
              </w:rPr>
            </w:r>
            <w:r w:rsidR="00CB325D">
              <w:rPr>
                <w:webHidden/>
              </w:rPr>
              <w:fldChar w:fldCharType="separate"/>
            </w:r>
            <w:r>
              <w:rPr>
                <w:webHidden/>
              </w:rPr>
              <w:t>52</w:t>
            </w:r>
            <w:r w:rsidR="00CB325D">
              <w:rPr>
                <w:webHidden/>
              </w:rPr>
              <w:fldChar w:fldCharType="end"/>
            </w:r>
          </w:hyperlink>
        </w:p>
        <w:p w14:paraId="47AAB3D1" w14:textId="77777777" w:rsidR="00D6529F" w:rsidRDefault="00D6529F" w:rsidP="004E58BC">
          <w:pPr>
            <w:pStyle w:val="TOC4"/>
            <w:rPr>
              <w:rFonts w:asciiTheme="minorHAnsi" w:eastAsiaTheme="minorEastAsia" w:hAnsiTheme="minorHAnsi" w:cstheme="minorBidi"/>
              <w:sz w:val="22"/>
              <w:szCs w:val="22"/>
            </w:rPr>
          </w:pPr>
          <w:hyperlink w:anchor="_Toc2080353" w:history="1">
            <w:r w:rsidRPr="0010787B">
              <w:rPr>
                <w:rStyle w:val="Hyperlink"/>
              </w:rPr>
              <w:t>Table 17: TBTR_BOND_QUOTES</w:t>
            </w:r>
            <w:r>
              <w:rPr>
                <w:webHidden/>
              </w:rPr>
              <w:tab/>
            </w:r>
            <w:r w:rsidR="00CB325D">
              <w:rPr>
                <w:webHidden/>
              </w:rPr>
              <w:fldChar w:fldCharType="begin"/>
            </w:r>
            <w:r>
              <w:rPr>
                <w:webHidden/>
              </w:rPr>
              <w:instrText xml:space="preserve"> PAGEREF _Toc2080353 \h </w:instrText>
            </w:r>
            <w:r w:rsidR="00CB325D">
              <w:rPr>
                <w:webHidden/>
              </w:rPr>
            </w:r>
            <w:r w:rsidR="00CB325D">
              <w:rPr>
                <w:webHidden/>
              </w:rPr>
              <w:fldChar w:fldCharType="separate"/>
            </w:r>
            <w:r>
              <w:rPr>
                <w:webHidden/>
              </w:rPr>
              <w:t>73</w:t>
            </w:r>
            <w:r w:rsidR="00CB325D">
              <w:rPr>
                <w:webHidden/>
              </w:rPr>
              <w:fldChar w:fldCharType="end"/>
            </w:r>
          </w:hyperlink>
        </w:p>
        <w:p w14:paraId="7AC13E0A" w14:textId="77777777" w:rsidR="00D6529F" w:rsidRDefault="00D6529F" w:rsidP="004E58BC">
          <w:pPr>
            <w:pStyle w:val="TOC4"/>
            <w:rPr>
              <w:rFonts w:asciiTheme="minorHAnsi" w:eastAsiaTheme="minorEastAsia" w:hAnsiTheme="minorHAnsi" w:cstheme="minorBidi"/>
              <w:sz w:val="22"/>
              <w:szCs w:val="22"/>
            </w:rPr>
          </w:pPr>
          <w:hyperlink w:anchor="_Toc2080354" w:history="1">
            <w:r w:rsidRPr="0010787B">
              <w:rPr>
                <w:rStyle w:val="Hyperlink"/>
              </w:rPr>
              <w:t>Table 18: TBTR_BOND_SENSITIVITY</w:t>
            </w:r>
            <w:r>
              <w:rPr>
                <w:webHidden/>
              </w:rPr>
              <w:tab/>
            </w:r>
            <w:r w:rsidR="00CB325D">
              <w:rPr>
                <w:webHidden/>
              </w:rPr>
              <w:fldChar w:fldCharType="begin"/>
            </w:r>
            <w:r>
              <w:rPr>
                <w:webHidden/>
              </w:rPr>
              <w:instrText xml:space="preserve"> PAGEREF _Toc2080354 \h </w:instrText>
            </w:r>
            <w:r w:rsidR="00CB325D">
              <w:rPr>
                <w:webHidden/>
              </w:rPr>
            </w:r>
            <w:r w:rsidR="00CB325D">
              <w:rPr>
                <w:webHidden/>
              </w:rPr>
              <w:fldChar w:fldCharType="separate"/>
            </w:r>
            <w:r>
              <w:rPr>
                <w:webHidden/>
              </w:rPr>
              <w:t>75</w:t>
            </w:r>
            <w:r w:rsidR="00CB325D">
              <w:rPr>
                <w:webHidden/>
              </w:rPr>
              <w:fldChar w:fldCharType="end"/>
            </w:r>
          </w:hyperlink>
        </w:p>
        <w:p w14:paraId="6275F75F" w14:textId="77777777" w:rsidR="00D6529F" w:rsidRDefault="00D6529F" w:rsidP="004E58BC">
          <w:pPr>
            <w:pStyle w:val="TOC4"/>
            <w:rPr>
              <w:rFonts w:asciiTheme="minorHAnsi" w:eastAsiaTheme="minorEastAsia" w:hAnsiTheme="minorHAnsi" w:cstheme="minorBidi"/>
              <w:sz w:val="22"/>
              <w:szCs w:val="22"/>
            </w:rPr>
          </w:pPr>
          <w:hyperlink w:anchor="_Toc2080355" w:history="1">
            <w:r w:rsidRPr="0010787B">
              <w:rPr>
                <w:rStyle w:val="Hyperlink"/>
              </w:rPr>
              <w:t>Table 19: TBTR_BOND_CALL_PUT</w:t>
            </w:r>
            <w:r>
              <w:rPr>
                <w:webHidden/>
              </w:rPr>
              <w:tab/>
            </w:r>
            <w:r w:rsidR="00CB325D">
              <w:rPr>
                <w:webHidden/>
              </w:rPr>
              <w:fldChar w:fldCharType="begin"/>
            </w:r>
            <w:r>
              <w:rPr>
                <w:webHidden/>
              </w:rPr>
              <w:instrText xml:space="preserve"> PAGEREF _Toc2080355 \h </w:instrText>
            </w:r>
            <w:r w:rsidR="00CB325D">
              <w:rPr>
                <w:webHidden/>
              </w:rPr>
            </w:r>
            <w:r w:rsidR="00CB325D">
              <w:rPr>
                <w:webHidden/>
              </w:rPr>
              <w:fldChar w:fldCharType="separate"/>
            </w:r>
            <w:r>
              <w:rPr>
                <w:webHidden/>
              </w:rPr>
              <w:t>77</w:t>
            </w:r>
            <w:r w:rsidR="00CB325D">
              <w:rPr>
                <w:webHidden/>
              </w:rPr>
              <w:fldChar w:fldCharType="end"/>
            </w:r>
          </w:hyperlink>
        </w:p>
        <w:p w14:paraId="629FED86" w14:textId="77777777" w:rsidR="00D6529F" w:rsidRDefault="00D6529F" w:rsidP="004E58BC">
          <w:pPr>
            <w:pStyle w:val="TOC4"/>
            <w:rPr>
              <w:rFonts w:asciiTheme="minorHAnsi" w:eastAsiaTheme="minorEastAsia" w:hAnsiTheme="minorHAnsi" w:cstheme="minorBidi"/>
              <w:sz w:val="22"/>
              <w:szCs w:val="22"/>
            </w:rPr>
          </w:pPr>
          <w:hyperlink w:anchor="_Toc2080356" w:history="1">
            <w:r w:rsidRPr="0010787B">
              <w:rPr>
                <w:rStyle w:val="Hyperlink"/>
              </w:rPr>
              <w:t>Table 20: TBTR_BOND_SCHEDULE</w:t>
            </w:r>
            <w:r>
              <w:rPr>
                <w:webHidden/>
              </w:rPr>
              <w:tab/>
            </w:r>
            <w:r w:rsidR="00CB325D">
              <w:rPr>
                <w:webHidden/>
              </w:rPr>
              <w:fldChar w:fldCharType="begin"/>
            </w:r>
            <w:r>
              <w:rPr>
                <w:webHidden/>
              </w:rPr>
              <w:instrText xml:space="preserve"> PAGEREF _Toc2080356 \h </w:instrText>
            </w:r>
            <w:r w:rsidR="00CB325D">
              <w:rPr>
                <w:webHidden/>
              </w:rPr>
            </w:r>
            <w:r w:rsidR="00CB325D">
              <w:rPr>
                <w:webHidden/>
              </w:rPr>
              <w:fldChar w:fldCharType="separate"/>
            </w:r>
            <w:r>
              <w:rPr>
                <w:webHidden/>
              </w:rPr>
              <w:t>79</w:t>
            </w:r>
            <w:r w:rsidR="00CB325D">
              <w:rPr>
                <w:webHidden/>
              </w:rPr>
              <w:fldChar w:fldCharType="end"/>
            </w:r>
          </w:hyperlink>
        </w:p>
        <w:p w14:paraId="2C680ABE" w14:textId="77777777" w:rsidR="00D6529F" w:rsidRDefault="00D6529F" w:rsidP="004E58BC">
          <w:pPr>
            <w:pStyle w:val="TOC4"/>
            <w:rPr>
              <w:rFonts w:asciiTheme="minorHAnsi" w:eastAsiaTheme="minorEastAsia" w:hAnsiTheme="minorHAnsi" w:cstheme="minorBidi"/>
              <w:sz w:val="22"/>
              <w:szCs w:val="22"/>
            </w:rPr>
          </w:pPr>
          <w:hyperlink w:anchor="_Toc2080357" w:history="1">
            <w:r w:rsidRPr="0010787B">
              <w:rPr>
                <w:rStyle w:val="Hyperlink"/>
              </w:rPr>
              <w:t>Table 21: TBTR_BOND_TRANSACTION</w:t>
            </w:r>
            <w:r>
              <w:rPr>
                <w:webHidden/>
              </w:rPr>
              <w:tab/>
            </w:r>
            <w:r w:rsidR="00CB325D">
              <w:rPr>
                <w:webHidden/>
              </w:rPr>
              <w:fldChar w:fldCharType="begin"/>
            </w:r>
            <w:r>
              <w:rPr>
                <w:webHidden/>
              </w:rPr>
              <w:instrText xml:space="preserve"> PAGEREF _Toc2080357 \h </w:instrText>
            </w:r>
            <w:r w:rsidR="00CB325D">
              <w:rPr>
                <w:webHidden/>
              </w:rPr>
            </w:r>
            <w:r w:rsidR="00CB325D">
              <w:rPr>
                <w:webHidden/>
              </w:rPr>
              <w:fldChar w:fldCharType="separate"/>
            </w:r>
            <w:r>
              <w:rPr>
                <w:webHidden/>
              </w:rPr>
              <w:t>83</w:t>
            </w:r>
            <w:r w:rsidR="00CB325D">
              <w:rPr>
                <w:webHidden/>
              </w:rPr>
              <w:fldChar w:fldCharType="end"/>
            </w:r>
          </w:hyperlink>
        </w:p>
        <w:p w14:paraId="2E70E56E" w14:textId="77777777" w:rsidR="00D6529F" w:rsidRDefault="00D6529F" w:rsidP="004E58BC">
          <w:pPr>
            <w:pStyle w:val="TOC4"/>
            <w:rPr>
              <w:rFonts w:asciiTheme="minorHAnsi" w:eastAsiaTheme="minorEastAsia" w:hAnsiTheme="minorHAnsi" w:cstheme="minorBidi"/>
              <w:sz w:val="22"/>
              <w:szCs w:val="22"/>
            </w:rPr>
          </w:pPr>
          <w:hyperlink w:anchor="_Toc2080358" w:history="1">
            <w:r w:rsidRPr="0010787B">
              <w:rPr>
                <w:rStyle w:val="Hyperlink"/>
              </w:rPr>
              <w:t>Table 22: TBFN_BOND</w:t>
            </w:r>
            <w:r>
              <w:rPr>
                <w:webHidden/>
              </w:rPr>
              <w:tab/>
            </w:r>
            <w:r w:rsidR="00CB325D">
              <w:rPr>
                <w:webHidden/>
              </w:rPr>
              <w:fldChar w:fldCharType="begin"/>
            </w:r>
            <w:r>
              <w:rPr>
                <w:webHidden/>
              </w:rPr>
              <w:instrText xml:space="preserve"> PAGEREF _Toc2080358 \h </w:instrText>
            </w:r>
            <w:r w:rsidR="00CB325D">
              <w:rPr>
                <w:webHidden/>
              </w:rPr>
            </w:r>
            <w:r w:rsidR="00CB325D">
              <w:rPr>
                <w:webHidden/>
              </w:rPr>
              <w:fldChar w:fldCharType="separate"/>
            </w:r>
            <w:r>
              <w:rPr>
                <w:webHidden/>
              </w:rPr>
              <w:t>91</w:t>
            </w:r>
            <w:r w:rsidR="00CB325D">
              <w:rPr>
                <w:webHidden/>
              </w:rPr>
              <w:fldChar w:fldCharType="end"/>
            </w:r>
          </w:hyperlink>
        </w:p>
        <w:p w14:paraId="3C1E6E99" w14:textId="77777777" w:rsidR="00D6529F" w:rsidRDefault="00D6529F" w:rsidP="004E58BC">
          <w:pPr>
            <w:pStyle w:val="TOC4"/>
            <w:rPr>
              <w:rFonts w:asciiTheme="minorHAnsi" w:eastAsiaTheme="minorEastAsia" w:hAnsiTheme="minorHAnsi" w:cstheme="minorBidi"/>
              <w:sz w:val="22"/>
              <w:szCs w:val="22"/>
            </w:rPr>
          </w:pPr>
          <w:hyperlink w:anchor="_Toc2080359" w:history="1">
            <w:r w:rsidRPr="0010787B">
              <w:rPr>
                <w:rStyle w:val="Hyperlink"/>
              </w:rPr>
              <w:t>Table 23: TBTR_SWAP_TRANSACTION</w:t>
            </w:r>
            <w:r>
              <w:rPr>
                <w:webHidden/>
              </w:rPr>
              <w:tab/>
            </w:r>
            <w:r w:rsidR="00CB325D">
              <w:rPr>
                <w:webHidden/>
              </w:rPr>
              <w:fldChar w:fldCharType="begin"/>
            </w:r>
            <w:r>
              <w:rPr>
                <w:webHidden/>
              </w:rPr>
              <w:instrText xml:space="preserve"> PAGEREF _Toc2080359 \h </w:instrText>
            </w:r>
            <w:r w:rsidR="00CB325D">
              <w:rPr>
                <w:webHidden/>
              </w:rPr>
            </w:r>
            <w:r w:rsidR="00CB325D">
              <w:rPr>
                <w:webHidden/>
              </w:rPr>
              <w:fldChar w:fldCharType="separate"/>
            </w:r>
            <w:r>
              <w:rPr>
                <w:webHidden/>
              </w:rPr>
              <w:t>95</w:t>
            </w:r>
            <w:r w:rsidR="00CB325D">
              <w:rPr>
                <w:webHidden/>
              </w:rPr>
              <w:fldChar w:fldCharType="end"/>
            </w:r>
          </w:hyperlink>
        </w:p>
        <w:p w14:paraId="7685C1EA" w14:textId="77777777" w:rsidR="00D6529F" w:rsidRDefault="00D6529F" w:rsidP="004E58BC">
          <w:pPr>
            <w:pStyle w:val="TOC4"/>
            <w:rPr>
              <w:rFonts w:asciiTheme="minorHAnsi" w:eastAsiaTheme="minorEastAsia" w:hAnsiTheme="minorHAnsi" w:cstheme="minorBidi"/>
              <w:sz w:val="22"/>
              <w:szCs w:val="22"/>
            </w:rPr>
          </w:pPr>
          <w:hyperlink w:anchor="_Toc2080360" w:history="1">
            <w:r w:rsidRPr="0010787B">
              <w:rPr>
                <w:rStyle w:val="Hyperlink"/>
              </w:rPr>
              <w:t>Table 24: TBTR_ SWAP_SCHEDULE</w:t>
            </w:r>
            <w:r>
              <w:rPr>
                <w:webHidden/>
              </w:rPr>
              <w:tab/>
            </w:r>
            <w:r w:rsidR="00CB325D">
              <w:rPr>
                <w:webHidden/>
              </w:rPr>
              <w:fldChar w:fldCharType="begin"/>
            </w:r>
            <w:r>
              <w:rPr>
                <w:webHidden/>
              </w:rPr>
              <w:instrText xml:space="preserve"> PAGEREF _Toc2080360 \h </w:instrText>
            </w:r>
            <w:r w:rsidR="00CB325D">
              <w:rPr>
                <w:webHidden/>
              </w:rPr>
            </w:r>
            <w:r w:rsidR="00CB325D">
              <w:rPr>
                <w:webHidden/>
              </w:rPr>
              <w:fldChar w:fldCharType="separate"/>
            </w:r>
            <w:r>
              <w:rPr>
                <w:webHidden/>
              </w:rPr>
              <w:t>110</w:t>
            </w:r>
            <w:r w:rsidR="00CB325D">
              <w:rPr>
                <w:webHidden/>
              </w:rPr>
              <w:fldChar w:fldCharType="end"/>
            </w:r>
          </w:hyperlink>
        </w:p>
        <w:p w14:paraId="046D2227" w14:textId="77777777" w:rsidR="00D6529F" w:rsidRPr="004E58BC" w:rsidRDefault="00D6529F" w:rsidP="004E58BC">
          <w:pPr>
            <w:pStyle w:val="TOC4"/>
            <w:rPr>
              <w:rFonts w:asciiTheme="minorHAnsi" w:eastAsiaTheme="minorEastAsia" w:hAnsiTheme="minorHAnsi" w:cstheme="minorBidi"/>
              <w:sz w:val="22"/>
              <w:szCs w:val="22"/>
            </w:rPr>
          </w:pPr>
          <w:hyperlink w:anchor="_Toc2080361" w:history="1">
            <w:r w:rsidRPr="004E58BC">
              <w:rPr>
                <w:rStyle w:val="Hyperlink"/>
              </w:rPr>
              <w:t>Table 25: TBFN_SWAP</w:t>
            </w:r>
            <w:r w:rsidRPr="004E58BC">
              <w:rPr>
                <w:webHidden/>
              </w:rPr>
              <w:tab/>
            </w:r>
            <w:r w:rsidR="00CB325D" w:rsidRPr="004E58BC">
              <w:rPr>
                <w:webHidden/>
              </w:rPr>
              <w:fldChar w:fldCharType="begin"/>
            </w:r>
            <w:r w:rsidRPr="004E58BC">
              <w:rPr>
                <w:webHidden/>
              </w:rPr>
              <w:instrText xml:space="preserve"> PAGEREF _Toc2080361 \h </w:instrText>
            </w:r>
            <w:r w:rsidR="00CB325D" w:rsidRPr="004E58BC">
              <w:rPr>
                <w:webHidden/>
              </w:rPr>
            </w:r>
            <w:r w:rsidR="00CB325D" w:rsidRPr="004E58BC">
              <w:rPr>
                <w:webHidden/>
              </w:rPr>
              <w:fldChar w:fldCharType="separate"/>
            </w:r>
            <w:r w:rsidRPr="004E58BC">
              <w:rPr>
                <w:webHidden/>
              </w:rPr>
              <w:t>114</w:t>
            </w:r>
            <w:r w:rsidR="00CB325D" w:rsidRPr="004E58BC">
              <w:rPr>
                <w:webHidden/>
              </w:rPr>
              <w:fldChar w:fldCharType="end"/>
            </w:r>
          </w:hyperlink>
        </w:p>
        <w:p w14:paraId="69C3D442" w14:textId="77777777" w:rsidR="00D6529F" w:rsidRPr="004E58BC" w:rsidRDefault="00D6529F" w:rsidP="004E58BC">
          <w:pPr>
            <w:pStyle w:val="TOC4"/>
            <w:rPr>
              <w:rFonts w:asciiTheme="minorHAnsi" w:eastAsiaTheme="minorEastAsia" w:hAnsiTheme="minorHAnsi" w:cstheme="minorBidi"/>
              <w:sz w:val="22"/>
              <w:szCs w:val="22"/>
            </w:rPr>
          </w:pPr>
          <w:hyperlink w:anchor="_Toc2080362" w:history="1">
            <w:r w:rsidRPr="004E58BC">
              <w:rPr>
                <w:rStyle w:val="Hyperlink"/>
              </w:rPr>
              <w:t>Table 26: TBTR_REPO_TRANSACTION</w:t>
            </w:r>
            <w:r w:rsidRPr="004E58BC">
              <w:rPr>
                <w:webHidden/>
              </w:rPr>
              <w:tab/>
            </w:r>
            <w:r w:rsidR="00CB325D" w:rsidRPr="004E58BC">
              <w:rPr>
                <w:webHidden/>
              </w:rPr>
              <w:fldChar w:fldCharType="begin"/>
            </w:r>
            <w:r w:rsidRPr="004E58BC">
              <w:rPr>
                <w:webHidden/>
              </w:rPr>
              <w:instrText xml:space="preserve"> PAGEREF _Toc2080362 \h </w:instrText>
            </w:r>
            <w:r w:rsidR="00CB325D" w:rsidRPr="004E58BC">
              <w:rPr>
                <w:webHidden/>
              </w:rPr>
            </w:r>
            <w:r w:rsidR="00CB325D" w:rsidRPr="004E58BC">
              <w:rPr>
                <w:webHidden/>
              </w:rPr>
              <w:fldChar w:fldCharType="separate"/>
            </w:r>
            <w:r w:rsidRPr="004E58BC">
              <w:rPr>
                <w:webHidden/>
              </w:rPr>
              <w:t>118</w:t>
            </w:r>
            <w:r w:rsidR="00CB325D" w:rsidRPr="004E58BC">
              <w:rPr>
                <w:webHidden/>
              </w:rPr>
              <w:fldChar w:fldCharType="end"/>
            </w:r>
          </w:hyperlink>
        </w:p>
        <w:p w14:paraId="18B2DA9F" w14:textId="77777777" w:rsidR="00D6529F" w:rsidRPr="004E58BC" w:rsidRDefault="00D6529F" w:rsidP="004E58BC">
          <w:pPr>
            <w:pStyle w:val="TOC4"/>
            <w:rPr>
              <w:rFonts w:asciiTheme="minorHAnsi" w:eastAsiaTheme="minorEastAsia" w:hAnsiTheme="minorHAnsi" w:cstheme="minorBidi"/>
              <w:sz w:val="22"/>
              <w:szCs w:val="22"/>
            </w:rPr>
          </w:pPr>
          <w:hyperlink w:anchor="_Toc2080363" w:history="1">
            <w:r w:rsidRPr="004E58BC">
              <w:rPr>
                <w:rStyle w:val="Hyperlink"/>
              </w:rPr>
              <w:t>Table 27: TBTR_REPO_SECU_SCHEDULE</w:t>
            </w:r>
            <w:r w:rsidRPr="004E58BC">
              <w:rPr>
                <w:webHidden/>
              </w:rPr>
              <w:tab/>
            </w:r>
            <w:r w:rsidR="00CB325D" w:rsidRPr="004E58BC">
              <w:rPr>
                <w:webHidden/>
              </w:rPr>
              <w:fldChar w:fldCharType="begin"/>
            </w:r>
            <w:r w:rsidRPr="004E58BC">
              <w:rPr>
                <w:webHidden/>
              </w:rPr>
              <w:instrText xml:space="preserve"> PAGEREF _Toc2080363 \h </w:instrText>
            </w:r>
            <w:r w:rsidR="00CB325D" w:rsidRPr="004E58BC">
              <w:rPr>
                <w:webHidden/>
              </w:rPr>
            </w:r>
            <w:r w:rsidR="00CB325D" w:rsidRPr="004E58BC">
              <w:rPr>
                <w:webHidden/>
              </w:rPr>
              <w:fldChar w:fldCharType="separate"/>
            </w:r>
            <w:r w:rsidRPr="004E58BC">
              <w:rPr>
                <w:webHidden/>
              </w:rPr>
              <w:t>130</w:t>
            </w:r>
            <w:r w:rsidR="00CB325D" w:rsidRPr="004E58BC">
              <w:rPr>
                <w:webHidden/>
              </w:rPr>
              <w:fldChar w:fldCharType="end"/>
            </w:r>
          </w:hyperlink>
        </w:p>
        <w:p w14:paraId="2079B5CB" w14:textId="77777777" w:rsidR="00D6529F" w:rsidRPr="004E58BC" w:rsidRDefault="00D6529F" w:rsidP="004E58BC">
          <w:pPr>
            <w:pStyle w:val="TOC4"/>
            <w:rPr>
              <w:rFonts w:asciiTheme="minorHAnsi" w:eastAsiaTheme="minorEastAsia" w:hAnsiTheme="minorHAnsi" w:cstheme="minorBidi"/>
              <w:sz w:val="22"/>
              <w:szCs w:val="22"/>
            </w:rPr>
          </w:pPr>
          <w:hyperlink w:anchor="_Toc2080364" w:history="1">
            <w:r w:rsidRPr="004E58BC">
              <w:rPr>
                <w:rStyle w:val="Hyperlink"/>
              </w:rPr>
              <w:t>Table 28: TBTR_REPO_SECU_T_B</w:t>
            </w:r>
            <w:r w:rsidRPr="004E58BC">
              <w:rPr>
                <w:webHidden/>
              </w:rPr>
              <w:tab/>
            </w:r>
            <w:r w:rsidR="00CB325D" w:rsidRPr="004E58BC">
              <w:rPr>
                <w:webHidden/>
              </w:rPr>
              <w:fldChar w:fldCharType="begin"/>
            </w:r>
            <w:r w:rsidRPr="004E58BC">
              <w:rPr>
                <w:webHidden/>
              </w:rPr>
              <w:instrText xml:space="preserve"> PAGEREF _Toc2080364 \h </w:instrText>
            </w:r>
            <w:r w:rsidR="00CB325D" w:rsidRPr="004E58BC">
              <w:rPr>
                <w:webHidden/>
              </w:rPr>
            </w:r>
            <w:r w:rsidR="00CB325D" w:rsidRPr="004E58BC">
              <w:rPr>
                <w:webHidden/>
              </w:rPr>
              <w:fldChar w:fldCharType="separate"/>
            </w:r>
            <w:r w:rsidRPr="004E58BC">
              <w:rPr>
                <w:webHidden/>
              </w:rPr>
              <w:t>134</w:t>
            </w:r>
            <w:r w:rsidR="00CB325D" w:rsidRPr="004E58BC">
              <w:rPr>
                <w:webHidden/>
              </w:rPr>
              <w:fldChar w:fldCharType="end"/>
            </w:r>
          </w:hyperlink>
        </w:p>
        <w:p w14:paraId="783FF0C7" w14:textId="77777777" w:rsidR="00D6529F" w:rsidRPr="004E58BC" w:rsidRDefault="00D6529F" w:rsidP="004E58BC">
          <w:pPr>
            <w:pStyle w:val="TOC4"/>
            <w:rPr>
              <w:rFonts w:asciiTheme="minorHAnsi" w:eastAsiaTheme="minorEastAsia" w:hAnsiTheme="minorHAnsi" w:cstheme="minorBidi"/>
              <w:sz w:val="22"/>
              <w:szCs w:val="22"/>
            </w:rPr>
          </w:pPr>
          <w:hyperlink w:anchor="_Toc2080365" w:history="1">
            <w:r w:rsidRPr="004E58BC">
              <w:rPr>
                <w:rStyle w:val="Hyperlink"/>
              </w:rPr>
              <w:t>Table 29: TBTR_REPO_SCHEDULE</w:t>
            </w:r>
            <w:r w:rsidRPr="004E58BC">
              <w:rPr>
                <w:webHidden/>
              </w:rPr>
              <w:tab/>
            </w:r>
            <w:r w:rsidR="00CB325D" w:rsidRPr="004E58BC">
              <w:rPr>
                <w:webHidden/>
              </w:rPr>
              <w:fldChar w:fldCharType="begin"/>
            </w:r>
            <w:r w:rsidRPr="004E58BC">
              <w:rPr>
                <w:webHidden/>
              </w:rPr>
              <w:instrText xml:space="preserve"> PAGEREF _Toc2080365 \h </w:instrText>
            </w:r>
            <w:r w:rsidR="00CB325D" w:rsidRPr="004E58BC">
              <w:rPr>
                <w:webHidden/>
              </w:rPr>
            </w:r>
            <w:r w:rsidR="00CB325D" w:rsidRPr="004E58BC">
              <w:rPr>
                <w:webHidden/>
              </w:rPr>
              <w:fldChar w:fldCharType="separate"/>
            </w:r>
            <w:r w:rsidRPr="004E58BC">
              <w:rPr>
                <w:webHidden/>
              </w:rPr>
              <w:t>135</w:t>
            </w:r>
            <w:r w:rsidR="00CB325D" w:rsidRPr="004E58BC">
              <w:rPr>
                <w:webHidden/>
              </w:rPr>
              <w:fldChar w:fldCharType="end"/>
            </w:r>
          </w:hyperlink>
        </w:p>
        <w:p w14:paraId="4804FFCC" w14:textId="77777777" w:rsidR="00D6529F" w:rsidRPr="004E58BC" w:rsidRDefault="00D6529F" w:rsidP="004E58BC">
          <w:pPr>
            <w:pStyle w:val="TOC4"/>
            <w:rPr>
              <w:rFonts w:asciiTheme="minorHAnsi" w:eastAsiaTheme="minorEastAsia" w:hAnsiTheme="minorHAnsi" w:cstheme="minorBidi"/>
              <w:sz w:val="22"/>
              <w:szCs w:val="22"/>
            </w:rPr>
          </w:pPr>
          <w:hyperlink w:anchor="_Toc2080366" w:history="1">
            <w:r w:rsidRPr="004E58BC">
              <w:rPr>
                <w:rStyle w:val="Hyperlink"/>
              </w:rPr>
              <w:t>Table 30: TBFN_REPO</w:t>
            </w:r>
            <w:r w:rsidRPr="004E58BC">
              <w:rPr>
                <w:webHidden/>
              </w:rPr>
              <w:tab/>
            </w:r>
            <w:r w:rsidR="00CB325D" w:rsidRPr="004E58BC">
              <w:rPr>
                <w:webHidden/>
              </w:rPr>
              <w:fldChar w:fldCharType="begin"/>
            </w:r>
            <w:r w:rsidRPr="004E58BC">
              <w:rPr>
                <w:webHidden/>
              </w:rPr>
              <w:instrText xml:space="preserve"> PAGEREF _Toc2080366 \h </w:instrText>
            </w:r>
            <w:r w:rsidR="00CB325D" w:rsidRPr="004E58BC">
              <w:rPr>
                <w:webHidden/>
              </w:rPr>
            </w:r>
            <w:r w:rsidR="00CB325D" w:rsidRPr="004E58BC">
              <w:rPr>
                <w:webHidden/>
              </w:rPr>
              <w:fldChar w:fldCharType="separate"/>
            </w:r>
            <w:r w:rsidRPr="004E58BC">
              <w:rPr>
                <w:webHidden/>
              </w:rPr>
              <w:t>138</w:t>
            </w:r>
            <w:r w:rsidR="00CB325D" w:rsidRPr="004E58BC">
              <w:rPr>
                <w:webHidden/>
              </w:rPr>
              <w:fldChar w:fldCharType="end"/>
            </w:r>
          </w:hyperlink>
        </w:p>
        <w:p w14:paraId="02D6188B" w14:textId="77777777" w:rsidR="00D6529F" w:rsidRPr="004E58BC" w:rsidRDefault="00D6529F" w:rsidP="004E58BC">
          <w:pPr>
            <w:pStyle w:val="TOC4"/>
            <w:rPr>
              <w:rFonts w:asciiTheme="minorHAnsi" w:eastAsiaTheme="minorEastAsia" w:hAnsiTheme="minorHAnsi" w:cstheme="minorBidi"/>
              <w:sz w:val="22"/>
              <w:szCs w:val="22"/>
            </w:rPr>
          </w:pPr>
          <w:hyperlink w:anchor="_Toc2080367" w:history="1">
            <w:r w:rsidRPr="004E58BC">
              <w:rPr>
                <w:rStyle w:val="Hyperlink"/>
              </w:rPr>
              <w:t>Table 31: TBTR_MM_TRANSACTION</w:t>
            </w:r>
            <w:r w:rsidRPr="004E58BC">
              <w:rPr>
                <w:webHidden/>
              </w:rPr>
              <w:tab/>
            </w:r>
            <w:r w:rsidR="00CB325D" w:rsidRPr="004E58BC">
              <w:rPr>
                <w:webHidden/>
              </w:rPr>
              <w:fldChar w:fldCharType="begin"/>
            </w:r>
            <w:r w:rsidRPr="004E58BC">
              <w:rPr>
                <w:webHidden/>
              </w:rPr>
              <w:instrText xml:space="preserve"> PAGEREF _Toc2080367 \h </w:instrText>
            </w:r>
            <w:r w:rsidR="00CB325D" w:rsidRPr="004E58BC">
              <w:rPr>
                <w:webHidden/>
              </w:rPr>
            </w:r>
            <w:r w:rsidR="00CB325D" w:rsidRPr="004E58BC">
              <w:rPr>
                <w:webHidden/>
              </w:rPr>
              <w:fldChar w:fldCharType="separate"/>
            </w:r>
            <w:r w:rsidRPr="004E58BC">
              <w:rPr>
                <w:webHidden/>
              </w:rPr>
              <w:t>140</w:t>
            </w:r>
            <w:r w:rsidR="00CB325D" w:rsidRPr="004E58BC">
              <w:rPr>
                <w:webHidden/>
              </w:rPr>
              <w:fldChar w:fldCharType="end"/>
            </w:r>
          </w:hyperlink>
        </w:p>
        <w:p w14:paraId="6A784165" w14:textId="77777777" w:rsidR="00D6529F" w:rsidRPr="004E58BC" w:rsidRDefault="00D6529F" w:rsidP="004E58BC">
          <w:pPr>
            <w:pStyle w:val="TOC4"/>
            <w:rPr>
              <w:rFonts w:asciiTheme="minorHAnsi" w:eastAsiaTheme="minorEastAsia" w:hAnsiTheme="minorHAnsi" w:cstheme="minorBidi"/>
              <w:sz w:val="22"/>
              <w:szCs w:val="22"/>
            </w:rPr>
          </w:pPr>
          <w:hyperlink w:anchor="_Toc2080368" w:history="1">
            <w:r w:rsidRPr="004E58BC">
              <w:rPr>
                <w:rStyle w:val="Hyperlink"/>
              </w:rPr>
              <w:t>Table 32: TBTR_MM_SCHEDULE</w:t>
            </w:r>
            <w:r w:rsidRPr="004E58BC">
              <w:rPr>
                <w:webHidden/>
              </w:rPr>
              <w:tab/>
            </w:r>
            <w:r w:rsidR="00CB325D" w:rsidRPr="004E58BC">
              <w:rPr>
                <w:webHidden/>
              </w:rPr>
              <w:fldChar w:fldCharType="begin"/>
            </w:r>
            <w:r w:rsidRPr="004E58BC">
              <w:rPr>
                <w:webHidden/>
              </w:rPr>
              <w:instrText xml:space="preserve"> PAGEREF _Toc2080368 \h </w:instrText>
            </w:r>
            <w:r w:rsidR="00CB325D" w:rsidRPr="004E58BC">
              <w:rPr>
                <w:webHidden/>
              </w:rPr>
            </w:r>
            <w:r w:rsidR="00CB325D" w:rsidRPr="004E58BC">
              <w:rPr>
                <w:webHidden/>
              </w:rPr>
              <w:fldChar w:fldCharType="separate"/>
            </w:r>
            <w:r w:rsidRPr="004E58BC">
              <w:rPr>
                <w:webHidden/>
              </w:rPr>
              <w:t>155</w:t>
            </w:r>
            <w:r w:rsidR="00CB325D" w:rsidRPr="004E58BC">
              <w:rPr>
                <w:webHidden/>
              </w:rPr>
              <w:fldChar w:fldCharType="end"/>
            </w:r>
          </w:hyperlink>
        </w:p>
        <w:p w14:paraId="2271A2AD" w14:textId="77777777" w:rsidR="00D6529F" w:rsidRPr="004E58BC" w:rsidRDefault="00D6529F" w:rsidP="004E58BC">
          <w:pPr>
            <w:pStyle w:val="TOC4"/>
            <w:rPr>
              <w:rFonts w:asciiTheme="minorHAnsi" w:eastAsiaTheme="minorEastAsia" w:hAnsiTheme="minorHAnsi" w:cstheme="minorBidi"/>
              <w:sz w:val="22"/>
              <w:szCs w:val="22"/>
            </w:rPr>
          </w:pPr>
          <w:hyperlink w:anchor="_Toc2080369" w:history="1">
            <w:r w:rsidRPr="004E58BC">
              <w:rPr>
                <w:rStyle w:val="Hyperlink"/>
              </w:rPr>
              <w:t>Table 33: TBTR_FRA</w:t>
            </w:r>
            <w:r w:rsidRPr="004E58BC">
              <w:rPr>
                <w:webHidden/>
              </w:rPr>
              <w:tab/>
            </w:r>
            <w:r w:rsidR="00CB325D" w:rsidRPr="004E58BC">
              <w:rPr>
                <w:webHidden/>
              </w:rPr>
              <w:fldChar w:fldCharType="begin"/>
            </w:r>
            <w:r w:rsidRPr="004E58BC">
              <w:rPr>
                <w:webHidden/>
              </w:rPr>
              <w:instrText xml:space="preserve"> PAGEREF _Toc2080369 \h </w:instrText>
            </w:r>
            <w:r w:rsidR="00CB325D" w:rsidRPr="004E58BC">
              <w:rPr>
                <w:webHidden/>
              </w:rPr>
            </w:r>
            <w:r w:rsidR="00CB325D" w:rsidRPr="004E58BC">
              <w:rPr>
                <w:webHidden/>
              </w:rPr>
              <w:fldChar w:fldCharType="separate"/>
            </w:r>
            <w:r w:rsidRPr="004E58BC">
              <w:rPr>
                <w:webHidden/>
              </w:rPr>
              <w:t>158</w:t>
            </w:r>
            <w:r w:rsidR="00CB325D" w:rsidRPr="004E58BC">
              <w:rPr>
                <w:webHidden/>
              </w:rPr>
              <w:fldChar w:fldCharType="end"/>
            </w:r>
          </w:hyperlink>
        </w:p>
        <w:p w14:paraId="7C7A8F4D" w14:textId="77777777" w:rsidR="00D6529F" w:rsidRDefault="00D6529F" w:rsidP="004E58BC">
          <w:pPr>
            <w:pStyle w:val="TOC4"/>
            <w:rPr>
              <w:rFonts w:asciiTheme="minorHAnsi" w:eastAsiaTheme="minorEastAsia" w:hAnsiTheme="minorHAnsi" w:cstheme="minorBidi"/>
              <w:sz w:val="22"/>
              <w:szCs w:val="22"/>
            </w:rPr>
          </w:pPr>
          <w:hyperlink w:anchor="_Toc2080370" w:history="1">
            <w:r w:rsidRPr="0010787B">
              <w:rPr>
                <w:rStyle w:val="Hyperlink"/>
              </w:rPr>
              <w:t>Table 34: TBTR_FRA_MATURITY</w:t>
            </w:r>
            <w:r>
              <w:rPr>
                <w:webHidden/>
              </w:rPr>
              <w:tab/>
            </w:r>
            <w:r w:rsidR="00CB325D">
              <w:rPr>
                <w:webHidden/>
              </w:rPr>
              <w:fldChar w:fldCharType="begin"/>
            </w:r>
            <w:r>
              <w:rPr>
                <w:webHidden/>
              </w:rPr>
              <w:instrText xml:space="preserve"> PAGEREF _Toc2080370 \h </w:instrText>
            </w:r>
            <w:r w:rsidR="00CB325D">
              <w:rPr>
                <w:webHidden/>
              </w:rPr>
            </w:r>
            <w:r w:rsidR="00CB325D">
              <w:rPr>
                <w:webHidden/>
              </w:rPr>
              <w:fldChar w:fldCharType="separate"/>
            </w:r>
            <w:r>
              <w:rPr>
                <w:webHidden/>
              </w:rPr>
              <w:t>159</w:t>
            </w:r>
            <w:r w:rsidR="00CB325D">
              <w:rPr>
                <w:webHidden/>
              </w:rPr>
              <w:fldChar w:fldCharType="end"/>
            </w:r>
          </w:hyperlink>
        </w:p>
        <w:p w14:paraId="04D86F9E" w14:textId="77777777" w:rsidR="00D6529F" w:rsidRDefault="00D6529F" w:rsidP="004E58BC">
          <w:pPr>
            <w:pStyle w:val="TOC4"/>
            <w:rPr>
              <w:rFonts w:asciiTheme="minorHAnsi" w:eastAsiaTheme="minorEastAsia" w:hAnsiTheme="minorHAnsi" w:cstheme="minorBidi"/>
              <w:sz w:val="22"/>
              <w:szCs w:val="22"/>
            </w:rPr>
          </w:pPr>
          <w:hyperlink w:anchor="_Toc2080371" w:history="1">
            <w:r w:rsidRPr="0010787B">
              <w:rPr>
                <w:rStyle w:val="Hyperlink"/>
              </w:rPr>
              <w:t>Table 35: TBTR_FRA_QUOTES</w:t>
            </w:r>
            <w:r>
              <w:rPr>
                <w:webHidden/>
              </w:rPr>
              <w:tab/>
            </w:r>
            <w:r w:rsidR="00CB325D">
              <w:rPr>
                <w:webHidden/>
              </w:rPr>
              <w:fldChar w:fldCharType="begin"/>
            </w:r>
            <w:r>
              <w:rPr>
                <w:webHidden/>
              </w:rPr>
              <w:instrText xml:space="preserve"> PAGEREF _Toc2080371 \h </w:instrText>
            </w:r>
            <w:r w:rsidR="00CB325D">
              <w:rPr>
                <w:webHidden/>
              </w:rPr>
            </w:r>
            <w:r w:rsidR="00CB325D">
              <w:rPr>
                <w:webHidden/>
              </w:rPr>
              <w:fldChar w:fldCharType="separate"/>
            </w:r>
            <w:r>
              <w:rPr>
                <w:webHidden/>
              </w:rPr>
              <w:t>160</w:t>
            </w:r>
            <w:r w:rsidR="00CB325D">
              <w:rPr>
                <w:webHidden/>
              </w:rPr>
              <w:fldChar w:fldCharType="end"/>
            </w:r>
          </w:hyperlink>
        </w:p>
        <w:p w14:paraId="7E3EB093" w14:textId="77777777" w:rsidR="00D6529F" w:rsidRDefault="00D6529F" w:rsidP="004E58BC">
          <w:pPr>
            <w:pStyle w:val="TOC4"/>
            <w:rPr>
              <w:rFonts w:asciiTheme="minorHAnsi" w:eastAsiaTheme="minorEastAsia" w:hAnsiTheme="minorHAnsi" w:cstheme="minorBidi"/>
              <w:sz w:val="22"/>
              <w:szCs w:val="22"/>
            </w:rPr>
          </w:pPr>
          <w:hyperlink w:anchor="_Toc2080372" w:history="1">
            <w:r w:rsidRPr="0010787B">
              <w:rPr>
                <w:rStyle w:val="Hyperlink"/>
              </w:rPr>
              <w:t>Table 36: TBTR_FRA_TRANSACTION</w:t>
            </w:r>
            <w:r>
              <w:rPr>
                <w:webHidden/>
              </w:rPr>
              <w:tab/>
            </w:r>
            <w:r w:rsidR="00CB325D">
              <w:rPr>
                <w:webHidden/>
              </w:rPr>
              <w:fldChar w:fldCharType="begin"/>
            </w:r>
            <w:r>
              <w:rPr>
                <w:webHidden/>
              </w:rPr>
              <w:instrText xml:space="preserve"> PAGEREF _Toc2080372 \h </w:instrText>
            </w:r>
            <w:r w:rsidR="00CB325D">
              <w:rPr>
                <w:webHidden/>
              </w:rPr>
            </w:r>
            <w:r w:rsidR="00CB325D">
              <w:rPr>
                <w:webHidden/>
              </w:rPr>
              <w:fldChar w:fldCharType="separate"/>
            </w:r>
            <w:r>
              <w:rPr>
                <w:webHidden/>
              </w:rPr>
              <w:t>161</w:t>
            </w:r>
            <w:r w:rsidR="00CB325D">
              <w:rPr>
                <w:webHidden/>
              </w:rPr>
              <w:fldChar w:fldCharType="end"/>
            </w:r>
          </w:hyperlink>
        </w:p>
        <w:p w14:paraId="4608EFBD" w14:textId="77777777" w:rsidR="00D6529F" w:rsidRDefault="00D6529F" w:rsidP="004E58BC">
          <w:pPr>
            <w:pStyle w:val="TOC4"/>
            <w:rPr>
              <w:rFonts w:asciiTheme="minorHAnsi" w:eastAsiaTheme="minorEastAsia" w:hAnsiTheme="minorHAnsi" w:cstheme="minorBidi"/>
              <w:sz w:val="22"/>
              <w:szCs w:val="22"/>
            </w:rPr>
          </w:pPr>
          <w:hyperlink w:anchor="_Toc2080373" w:history="1">
            <w:r w:rsidRPr="004E58BC">
              <w:rPr>
                <w:rStyle w:val="Hyperlink"/>
                <w:u w:val="none"/>
              </w:rPr>
              <w:t>Table 37: TBFN_FRA</w:t>
            </w:r>
            <w:r>
              <w:rPr>
                <w:webHidden/>
              </w:rPr>
              <w:tab/>
            </w:r>
            <w:r w:rsidR="00CB325D">
              <w:rPr>
                <w:webHidden/>
              </w:rPr>
              <w:fldChar w:fldCharType="begin"/>
            </w:r>
            <w:r>
              <w:rPr>
                <w:webHidden/>
              </w:rPr>
              <w:instrText xml:space="preserve"> PAGEREF _Toc2080373 \h </w:instrText>
            </w:r>
            <w:r w:rsidR="00CB325D">
              <w:rPr>
                <w:webHidden/>
              </w:rPr>
            </w:r>
            <w:r w:rsidR="00CB325D">
              <w:rPr>
                <w:webHidden/>
              </w:rPr>
              <w:fldChar w:fldCharType="separate"/>
            </w:r>
            <w:r>
              <w:rPr>
                <w:webHidden/>
              </w:rPr>
              <w:t>166</w:t>
            </w:r>
            <w:r w:rsidR="00CB325D">
              <w:rPr>
                <w:webHidden/>
              </w:rPr>
              <w:fldChar w:fldCharType="end"/>
            </w:r>
          </w:hyperlink>
        </w:p>
        <w:p w14:paraId="5FE1F4B5" w14:textId="77777777" w:rsidR="00D6529F" w:rsidRDefault="00D6529F" w:rsidP="004E58BC">
          <w:pPr>
            <w:pStyle w:val="TOC4"/>
            <w:rPr>
              <w:rFonts w:asciiTheme="minorHAnsi" w:eastAsiaTheme="minorEastAsia" w:hAnsiTheme="minorHAnsi" w:cstheme="minorBidi"/>
              <w:sz w:val="22"/>
              <w:szCs w:val="22"/>
            </w:rPr>
          </w:pPr>
          <w:hyperlink w:anchor="_Toc2080374" w:history="1">
            <w:r w:rsidRPr="0010787B">
              <w:rPr>
                <w:rStyle w:val="Hyperlink"/>
              </w:rPr>
              <w:t>Table 38: TBTR_PAPER</w:t>
            </w:r>
            <w:r>
              <w:rPr>
                <w:webHidden/>
              </w:rPr>
              <w:tab/>
            </w:r>
            <w:r w:rsidR="00CB325D">
              <w:rPr>
                <w:webHidden/>
              </w:rPr>
              <w:fldChar w:fldCharType="begin"/>
            </w:r>
            <w:r>
              <w:rPr>
                <w:webHidden/>
              </w:rPr>
              <w:instrText xml:space="preserve"> PAGEREF _Toc2080374 \h </w:instrText>
            </w:r>
            <w:r w:rsidR="00CB325D">
              <w:rPr>
                <w:webHidden/>
              </w:rPr>
            </w:r>
            <w:r w:rsidR="00CB325D">
              <w:rPr>
                <w:webHidden/>
              </w:rPr>
              <w:fldChar w:fldCharType="separate"/>
            </w:r>
            <w:r>
              <w:rPr>
                <w:webHidden/>
              </w:rPr>
              <w:t>168</w:t>
            </w:r>
            <w:r w:rsidR="00CB325D">
              <w:rPr>
                <w:webHidden/>
              </w:rPr>
              <w:fldChar w:fldCharType="end"/>
            </w:r>
          </w:hyperlink>
        </w:p>
        <w:p w14:paraId="7A75B5CB" w14:textId="77777777" w:rsidR="00D6529F" w:rsidRDefault="00D6529F" w:rsidP="004E58BC">
          <w:pPr>
            <w:pStyle w:val="TOC4"/>
            <w:rPr>
              <w:rFonts w:asciiTheme="minorHAnsi" w:eastAsiaTheme="minorEastAsia" w:hAnsiTheme="minorHAnsi" w:cstheme="minorBidi"/>
              <w:sz w:val="22"/>
              <w:szCs w:val="22"/>
            </w:rPr>
          </w:pPr>
          <w:hyperlink w:anchor="_Toc2080375" w:history="1">
            <w:r w:rsidRPr="0010787B">
              <w:rPr>
                <w:rStyle w:val="Hyperlink"/>
              </w:rPr>
              <w:t>Table 39: TBTR_PAPER_SCHEDULE</w:t>
            </w:r>
            <w:r>
              <w:rPr>
                <w:webHidden/>
              </w:rPr>
              <w:tab/>
            </w:r>
            <w:r w:rsidR="00CB325D">
              <w:rPr>
                <w:webHidden/>
              </w:rPr>
              <w:fldChar w:fldCharType="begin"/>
            </w:r>
            <w:r>
              <w:rPr>
                <w:webHidden/>
              </w:rPr>
              <w:instrText xml:space="preserve"> PAGEREF _Toc2080375 \h </w:instrText>
            </w:r>
            <w:r w:rsidR="00CB325D">
              <w:rPr>
                <w:webHidden/>
              </w:rPr>
            </w:r>
            <w:r w:rsidR="00CB325D">
              <w:rPr>
                <w:webHidden/>
              </w:rPr>
              <w:fldChar w:fldCharType="separate"/>
            </w:r>
            <w:r>
              <w:rPr>
                <w:webHidden/>
              </w:rPr>
              <w:t>176</w:t>
            </w:r>
            <w:r w:rsidR="00CB325D">
              <w:rPr>
                <w:webHidden/>
              </w:rPr>
              <w:fldChar w:fldCharType="end"/>
            </w:r>
          </w:hyperlink>
        </w:p>
        <w:p w14:paraId="10CC181F" w14:textId="77777777" w:rsidR="00D6529F" w:rsidRDefault="00D6529F" w:rsidP="004E58BC">
          <w:pPr>
            <w:pStyle w:val="TOC4"/>
            <w:rPr>
              <w:rFonts w:asciiTheme="minorHAnsi" w:eastAsiaTheme="minorEastAsia" w:hAnsiTheme="minorHAnsi" w:cstheme="minorBidi"/>
              <w:sz w:val="22"/>
              <w:szCs w:val="22"/>
            </w:rPr>
          </w:pPr>
          <w:hyperlink w:anchor="_Toc2080376" w:history="1">
            <w:r w:rsidRPr="0010787B">
              <w:rPr>
                <w:rStyle w:val="Hyperlink"/>
              </w:rPr>
              <w:t>Table 40: TBTR_PAPER_TRANSACTION</w:t>
            </w:r>
            <w:r>
              <w:rPr>
                <w:webHidden/>
              </w:rPr>
              <w:tab/>
            </w:r>
            <w:r w:rsidR="00CB325D">
              <w:rPr>
                <w:webHidden/>
              </w:rPr>
              <w:fldChar w:fldCharType="begin"/>
            </w:r>
            <w:r>
              <w:rPr>
                <w:webHidden/>
              </w:rPr>
              <w:instrText xml:space="preserve"> PAGEREF _Toc2080376 \h </w:instrText>
            </w:r>
            <w:r w:rsidR="00CB325D">
              <w:rPr>
                <w:webHidden/>
              </w:rPr>
            </w:r>
            <w:r w:rsidR="00CB325D">
              <w:rPr>
                <w:webHidden/>
              </w:rPr>
              <w:fldChar w:fldCharType="separate"/>
            </w:r>
            <w:r>
              <w:rPr>
                <w:webHidden/>
              </w:rPr>
              <w:t>178</w:t>
            </w:r>
            <w:r w:rsidR="00CB325D">
              <w:rPr>
                <w:webHidden/>
              </w:rPr>
              <w:fldChar w:fldCharType="end"/>
            </w:r>
          </w:hyperlink>
        </w:p>
        <w:p w14:paraId="00C61BFB" w14:textId="77777777" w:rsidR="00D6529F" w:rsidRDefault="00D6529F" w:rsidP="004E58BC">
          <w:pPr>
            <w:pStyle w:val="TOC4"/>
            <w:rPr>
              <w:rFonts w:asciiTheme="minorHAnsi" w:eastAsiaTheme="minorEastAsia" w:hAnsiTheme="minorHAnsi" w:cstheme="minorBidi"/>
              <w:sz w:val="22"/>
              <w:szCs w:val="22"/>
            </w:rPr>
          </w:pPr>
          <w:hyperlink w:anchor="_Toc2080377" w:history="1">
            <w:r w:rsidRPr="0010787B">
              <w:rPr>
                <w:rStyle w:val="Hyperlink"/>
              </w:rPr>
              <w:t>Table 41: TBTR_PAPER_M</w:t>
            </w:r>
            <w:r>
              <w:rPr>
                <w:webHidden/>
              </w:rPr>
              <w:tab/>
            </w:r>
            <w:r w:rsidR="00CB325D">
              <w:rPr>
                <w:webHidden/>
              </w:rPr>
              <w:fldChar w:fldCharType="begin"/>
            </w:r>
            <w:r>
              <w:rPr>
                <w:webHidden/>
              </w:rPr>
              <w:instrText xml:space="preserve"> PAGEREF _Toc2080377 \h </w:instrText>
            </w:r>
            <w:r w:rsidR="00CB325D">
              <w:rPr>
                <w:webHidden/>
              </w:rPr>
            </w:r>
            <w:r w:rsidR="00CB325D">
              <w:rPr>
                <w:webHidden/>
              </w:rPr>
              <w:fldChar w:fldCharType="separate"/>
            </w:r>
            <w:r>
              <w:rPr>
                <w:webHidden/>
              </w:rPr>
              <w:t>186</w:t>
            </w:r>
            <w:r w:rsidR="00CB325D">
              <w:rPr>
                <w:webHidden/>
              </w:rPr>
              <w:fldChar w:fldCharType="end"/>
            </w:r>
          </w:hyperlink>
        </w:p>
        <w:p w14:paraId="4B2C20EF" w14:textId="77777777" w:rsidR="00D6529F" w:rsidRDefault="00D6529F" w:rsidP="004E58BC">
          <w:pPr>
            <w:pStyle w:val="TOC4"/>
            <w:rPr>
              <w:rFonts w:asciiTheme="minorHAnsi" w:eastAsiaTheme="minorEastAsia" w:hAnsiTheme="minorHAnsi" w:cstheme="minorBidi"/>
              <w:sz w:val="22"/>
              <w:szCs w:val="22"/>
            </w:rPr>
          </w:pPr>
          <w:hyperlink w:anchor="_Toc2080378" w:history="1">
            <w:r w:rsidRPr="0010787B">
              <w:rPr>
                <w:rStyle w:val="Hyperlink"/>
              </w:rPr>
              <w:t>Table 42: TBTR_PAPER_M_TRANSACTION</w:t>
            </w:r>
            <w:r>
              <w:rPr>
                <w:webHidden/>
              </w:rPr>
              <w:tab/>
            </w:r>
            <w:r w:rsidR="00CB325D">
              <w:rPr>
                <w:webHidden/>
              </w:rPr>
              <w:fldChar w:fldCharType="begin"/>
            </w:r>
            <w:r>
              <w:rPr>
                <w:webHidden/>
              </w:rPr>
              <w:instrText xml:space="preserve"> PAGEREF _Toc2080378 \h </w:instrText>
            </w:r>
            <w:r w:rsidR="00CB325D">
              <w:rPr>
                <w:webHidden/>
              </w:rPr>
            </w:r>
            <w:r w:rsidR="00CB325D">
              <w:rPr>
                <w:webHidden/>
              </w:rPr>
              <w:fldChar w:fldCharType="separate"/>
            </w:r>
            <w:r>
              <w:rPr>
                <w:webHidden/>
              </w:rPr>
              <w:t>187</w:t>
            </w:r>
            <w:r w:rsidR="00CB325D">
              <w:rPr>
                <w:webHidden/>
              </w:rPr>
              <w:fldChar w:fldCharType="end"/>
            </w:r>
          </w:hyperlink>
        </w:p>
        <w:p w14:paraId="76F845DE" w14:textId="77777777" w:rsidR="00D6529F" w:rsidRDefault="00D6529F" w:rsidP="004E58BC">
          <w:pPr>
            <w:pStyle w:val="TOC4"/>
            <w:rPr>
              <w:rFonts w:asciiTheme="minorHAnsi" w:eastAsiaTheme="minorEastAsia" w:hAnsiTheme="minorHAnsi" w:cstheme="minorBidi"/>
              <w:sz w:val="22"/>
              <w:szCs w:val="22"/>
            </w:rPr>
          </w:pPr>
          <w:hyperlink w:anchor="_Toc2080379" w:history="1">
            <w:r w:rsidRPr="0010787B">
              <w:rPr>
                <w:rStyle w:val="Hyperlink"/>
              </w:rPr>
              <w:t>Table 43: TBTR_PAPER_M_SCHEDULE</w:t>
            </w:r>
            <w:r>
              <w:rPr>
                <w:webHidden/>
              </w:rPr>
              <w:tab/>
            </w:r>
            <w:r w:rsidR="00CB325D">
              <w:rPr>
                <w:webHidden/>
              </w:rPr>
              <w:fldChar w:fldCharType="begin"/>
            </w:r>
            <w:r>
              <w:rPr>
                <w:webHidden/>
              </w:rPr>
              <w:instrText xml:space="preserve"> PAGEREF _Toc2080379 \h </w:instrText>
            </w:r>
            <w:r w:rsidR="00CB325D">
              <w:rPr>
                <w:webHidden/>
              </w:rPr>
            </w:r>
            <w:r w:rsidR="00CB325D">
              <w:rPr>
                <w:webHidden/>
              </w:rPr>
              <w:fldChar w:fldCharType="separate"/>
            </w:r>
            <w:r>
              <w:rPr>
                <w:webHidden/>
              </w:rPr>
              <w:t>189</w:t>
            </w:r>
            <w:r w:rsidR="00CB325D">
              <w:rPr>
                <w:webHidden/>
              </w:rPr>
              <w:fldChar w:fldCharType="end"/>
            </w:r>
          </w:hyperlink>
        </w:p>
        <w:p w14:paraId="2D9D412C" w14:textId="77777777" w:rsidR="00D6529F" w:rsidRDefault="00D6529F" w:rsidP="004E58BC">
          <w:pPr>
            <w:pStyle w:val="TOC4"/>
            <w:rPr>
              <w:rFonts w:asciiTheme="minorHAnsi" w:eastAsiaTheme="minorEastAsia" w:hAnsiTheme="minorHAnsi" w:cstheme="minorBidi"/>
              <w:sz w:val="22"/>
              <w:szCs w:val="22"/>
            </w:rPr>
          </w:pPr>
          <w:hyperlink w:anchor="_Toc2080380" w:history="1">
            <w:r w:rsidRPr="0010787B">
              <w:rPr>
                <w:rStyle w:val="Hyperlink"/>
              </w:rPr>
              <w:t>Table 44: TBTR_FUTURE</w:t>
            </w:r>
            <w:r>
              <w:rPr>
                <w:webHidden/>
              </w:rPr>
              <w:tab/>
            </w:r>
            <w:r w:rsidR="00CB325D">
              <w:rPr>
                <w:webHidden/>
              </w:rPr>
              <w:fldChar w:fldCharType="begin"/>
            </w:r>
            <w:r>
              <w:rPr>
                <w:webHidden/>
              </w:rPr>
              <w:instrText xml:space="preserve"> PAGEREF _Toc2080380 \h </w:instrText>
            </w:r>
            <w:r w:rsidR="00CB325D">
              <w:rPr>
                <w:webHidden/>
              </w:rPr>
            </w:r>
            <w:r w:rsidR="00CB325D">
              <w:rPr>
                <w:webHidden/>
              </w:rPr>
              <w:fldChar w:fldCharType="separate"/>
            </w:r>
            <w:r>
              <w:rPr>
                <w:webHidden/>
              </w:rPr>
              <w:t>190</w:t>
            </w:r>
            <w:r w:rsidR="00CB325D">
              <w:rPr>
                <w:webHidden/>
              </w:rPr>
              <w:fldChar w:fldCharType="end"/>
            </w:r>
          </w:hyperlink>
        </w:p>
        <w:p w14:paraId="04DA01A4" w14:textId="77777777" w:rsidR="00D6529F" w:rsidRDefault="00D6529F" w:rsidP="004E58BC">
          <w:pPr>
            <w:pStyle w:val="TOC4"/>
            <w:rPr>
              <w:rFonts w:asciiTheme="minorHAnsi" w:eastAsiaTheme="minorEastAsia" w:hAnsiTheme="minorHAnsi" w:cstheme="minorBidi"/>
              <w:sz w:val="22"/>
              <w:szCs w:val="22"/>
            </w:rPr>
          </w:pPr>
          <w:hyperlink w:anchor="_Toc2080381" w:history="1">
            <w:r w:rsidRPr="0010787B">
              <w:rPr>
                <w:rStyle w:val="Hyperlink"/>
              </w:rPr>
              <w:t>Table 46: TBTR_FUTURE_TRANSACTION</w:t>
            </w:r>
            <w:r>
              <w:rPr>
                <w:webHidden/>
              </w:rPr>
              <w:tab/>
            </w:r>
            <w:r w:rsidR="00CB325D">
              <w:rPr>
                <w:webHidden/>
              </w:rPr>
              <w:fldChar w:fldCharType="begin"/>
            </w:r>
            <w:r>
              <w:rPr>
                <w:webHidden/>
              </w:rPr>
              <w:instrText xml:space="preserve"> PAGEREF _Toc2080381 \h </w:instrText>
            </w:r>
            <w:r w:rsidR="00CB325D">
              <w:rPr>
                <w:webHidden/>
              </w:rPr>
            </w:r>
            <w:r w:rsidR="00CB325D">
              <w:rPr>
                <w:webHidden/>
              </w:rPr>
              <w:fldChar w:fldCharType="separate"/>
            </w:r>
            <w:r>
              <w:rPr>
                <w:webHidden/>
              </w:rPr>
              <w:t>203</w:t>
            </w:r>
            <w:r w:rsidR="00CB325D">
              <w:rPr>
                <w:webHidden/>
              </w:rPr>
              <w:fldChar w:fldCharType="end"/>
            </w:r>
          </w:hyperlink>
        </w:p>
        <w:p w14:paraId="3A7D9D16" w14:textId="77777777" w:rsidR="00D6529F" w:rsidRDefault="00D6529F" w:rsidP="004E58BC">
          <w:pPr>
            <w:pStyle w:val="TOC4"/>
            <w:rPr>
              <w:rFonts w:asciiTheme="minorHAnsi" w:eastAsiaTheme="minorEastAsia" w:hAnsiTheme="minorHAnsi" w:cstheme="minorBidi"/>
              <w:sz w:val="22"/>
              <w:szCs w:val="22"/>
            </w:rPr>
          </w:pPr>
          <w:hyperlink w:anchor="_Toc2080382" w:history="1">
            <w:r w:rsidRPr="0010787B">
              <w:rPr>
                <w:rStyle w:val="Hyperlink"/>
              </w:rPr>
              <w:t>Table 47: TBTR_FUTURE_DELIV_BOND</w:t>
            </w:r>
            <w:r>
              <w:rPr>
                <w:webHidden/>
              </w:rPr>
              <w:tab/>
            </w:r>
            <w:r w:rsidR="00CB325D">
              <w:rPr>
                <w:webHidden/>
              </w:rPr>
              <w:fldChar w:fldCharType="begin"/>
            </w:r>
            <w:r>
              <w:rPr>
                <w:webHidden/>
              </w:rPr>
              <w:instrText xml:space="preserve"> PAGEREF _Toc2080382 \h </w:instrText>
            </w:r>
            <w:r w:rsidR="00CB325D">
              <w:rPr>
                <w:webHidden/>
              </w:rPr>
            </w:r>
            <w:r w:rsidR="00CB325D">
              <w:rPr>
                <w:webHidden/>
              </w:rPr>
              <w:fldChar w:fldCharType="separate"/>
            </w:r>
            <w:r>
              <w:rPr>
                <w:webHidden/>
              </w:rPr>
              <w:t>211</w:t>
            </w:r>
            <w:r w:rsidR="00CB325D">
              <w:rPr>
                <w:webHidden/>
              </w:rPr>
              <w:fldChar w:fldCharType="end"/>
            </w:r>
          </w:hyperlink>
        </w:p>
        <w:p w14:paraId="00002ACA" w14:textId="77777777" w:rsidR="00D6529F" w:rsidRDefault="00D6529F" w:rsidP="004E58BC">
          <w:pPr>
            <w:pStyle w:val="TOC4"/>
            <w:rPr>
              <w:rFonts w:asciiTheme="minorHAnsi" w:eastAsiaTheme="minorEastAsia" w:hAnsiTheme="minorHAnsi" w:cstheme="minorBidi"/>
              <w:sz w:val="22"/>
              <w:szCs w:val="22"/>
            </w:rPr>
          </w:pPr>
          <w:hyperlink w:anchor="_Toc2080383" w:history="1">
            <w:r w:rsidRPr="0010787B">
              <w:rPr>
                <w:rStyle w:val="Hyperlink"/>
              </w:rPr>
              <w:t>Table 48: TBTR_FUTURE_QUOTES</w:t>
            </w:r>
            <w:r>
              <w:rPr>
                <w:webHidden/>
              </w:rPr>
              <w:tab/>
            </w:r>
            <w:r w:rsidR="00CB325D">
              <w:rPr>
                <w:webHidden/>
              </w:rPr>
              <w:fldChar w:fldCharType="begin"/>
            </w:r>
            <w:r>
              <w:rPr>
                <w:webHidden/>
              </w:rPr>
              <w:instrText xml:space="preserve"> PAGEREF _Toc2080383 \h </w:instrText>
            </w:r>
            <w:r w:rsidR="00CB325D">
              <w:rPr>
                <w:webHidden/>
              </w:rPr>
            </w:r>
            <w:r w:rsidR="00CB325D">
              <w:rPr>
                <w:webHidden/>
              </w:rPr>
              <w:fldChar w:fldCharType="separate"/>
            </w:r>
            <w:r>
              <w:rPr>
                <w:webHidden/>
              </w:rPr>
              <w:t>212</w:t>
            </w:r>
            <w:r w:rsidR="00CB325D">
              <w:rPr>
                <w:webHidden/>
              </w:rPr>
              <w:fldChar w:fldCharType="end"/>
            </w:r>
          </w:hyperlink>
        </w:p>
        <w:p w14:paraId="21763A09" w14:textId="77777777" w:rsidR="00D6529F" w:rsidRDefault="00D6529F" w:rsidP="004E58BC">
          <w:pPr>
            <w:pStyle w:val="TOC4"/>
            <w:rPr>
              <w:rFonts w:asciiTheme="minorHAnsi" w:eastAsiaTheme="minorEastAsia" w:hAnsiTheme="minorHAnsi" w:cstheme="minorBidi"/>
              <w:sz w:val="22"/>
              <w:szCs w:val="22"/>
            </w:rPr>
          </w:pPr>
          <w:hyperlink w:anchor="_Toc2080384" w:history="1">
            <w:r w:rsidRPr="0010787B">
              <w:rPr>
                <w:rStyle w:val="Hyperlink"/>
              </w:rPr>
              <w:t>Table 49: TBFN_FUTURES</w:t>
            </w:r>
            <w:r>
              <w:rPr>
                <w:webHidden/>
              </w:rPr>
              <w:tab/>
            </w:r>
            <w:r w:rsidR="00CB325D">
              <w:rPr>
                <w:webHidden/>
              </w:rPr>
              <w:fldChar w:fldCharType="begin"/>
            </w:r>
            <w:r>
              <w:rPr>
                <w:webHidden/>
              </w:rPr>
              <w:instrText xml:space="preserve"> PAGEREF _Toc2080384 \h </w:instrText>
            </w:r>
            <w:r w:rsidR="00CB325D">
              <w:rPr>
                <w:webHidden/>
              </w:rPr>
            </w:r>
            <w:r w:rsidR="00CB325D">
              <w:rPr>
                <w:webHidden/>
              </w:rPr>
              <w:fldChar w:fldCharType="separate"/>
            </w:r>
            <w:r>
              <w:rPr>
                <w:webHidden/>
              </w:rPr>
              <w:t>213</w:t>
            </w:r>
            <w:r w:rsidR="00CB325D">
              <w:rPr>
                <w:webHidden/>
              </w:rPr>
              <w:fldChar w:fldCharType="end"/>
            </w:r>
          </w:hyperlink>
        </w:p>
        <w:p w14:paraId="4F9D3D04" w14:textId="77777777" w:rsidR="00D6529F" w:rsidRDefault="00D6529F" w:rsidP="004E58BC">
          <w:pPr>
            <w:pStyle w:val="TOC4"/>
            <w:rPr>
              <w:rFonts w:asciiTheme="minorHAnsi" w:eastAsiaTheme="minorEastAsia" w:hAnsiTheme="minorHAnsi" w:cstheme="minorBidi"/>
              <w:sz w:val="22"/>
              <w:szCs w:val="22"/>
            </w:rPr>
          </w:pPr>
          <w:hyperlink w:anchor="_Toc2080385" w:history="1">
            <w:r w:rsidRPr="0010787B">
              <w:rPr>
                <w:rStyle w:val="Hyperlink"/>
              </w:rPr>
              <w:t>Table 50:TBTR_SLE_TRANSACTION</w:t>
            </w:r>
            <w:r>
              <w:rPr>
                <w:webHidden/>
              </w:rPr>
              <w:tab/>
            </w:r>
            <w:r w:rsidR="00CB325D">
              <w:rPr>
                <w:webHidden/>
              </w:rPr>
              <w:fldChar w:fldCharType="begin"/>
            </w:r>
            <w:r>
              <w:rPr>
                <w:webHidden/>
              </w:rPr>
              <w:instrText xml:space="preserve"> PAGEREF _Toc2080385 \h </w:instrText>
            </w:r>
            <w:r w:rsidR="00CB325D">
              <w:rPr>
                <w:webHidden/>
              </w:rPr>
            </w:r>
            <w:r w:rsidR="00CB325D">
              <w:rPr>
                <w:webHidden/>
              </w:rPr>
              <w:fldChar w:fldCharType="separate"/>
            </w:r>
            <w:r>
              <w:rPr>
                <w:webHidden/>
              </w:rPr>
              <w:t>215</w:t>
            </w:r>
            <w:r w:rsidR="00CB325D">
              <w:rPr>
                <w:webHidden/>
              </w:rPr>
              <w:fldChar w:fldCharType="end"/>
            </w:r>
          </w:hyperlink>
        </w:p>
        <w:p w14:paraId="5E3AB099" w14:textId="77777777" w:rsidR="00D6529F" w:rsidRDefault="00D6529F" w:rsidP="004E58BC">
          <w:pPr>
            <w:pStyle w:val="TOC4"/>
            <w:rPr>
              <w:rFonts w:asciiTheme="minorHAnsi" w:eastAsiaTheme="minorEastAsia" w:hAnsiTheme="minorHAnsi" w:cstheme="minorBidi"/>
              <w:sz w:val="22"/>
              <w:szCs w:val="22"/>
            </w:rPr>
          </w:pPr>
          <w:hyperlink w:anchor="_Toc2080386" w:history="1">
            <w:r w:rsidRPr="0010787B">
              <w:rPr>
                <w:rStyle w:val="Hyperlink"/>
              </w:rPr>
              <w:t>Table 51: TBTR_SLE_SCHEDULE</w:t>
            </w:r>
            <w:r>
              <w:rPr>
                <w:webHidden/>
              </w:rPr>
              <w:tab/>
            </w:r>
            <w:r w:rsidR="00CB325D">
              <w:rPr>
                <w:webHidden/>
              </w:rPr>
              <w:fldChar w:fldCharType="begin"/>
            </w:r>
            <w:r>
              <w:rPr>
                <w:webHidden/>
              </w:rPr>
              <w:instrText xml:space="preserve"> PAGEREF _Toc2080386 \h </w:instrText>
            </w:r>
            <w:r w:rsidR="00CB325D">
              <w:rPr>
                <w:webHidden/>
              </w:rPr>
            </w:r>
            <w:r w:rsidR="00CB325D">
              <w:rPr>
                <w:webHidden/>
              </w:rPr>
              <w:fldChar w:fldCharType="separate"/>
            </w:r>
            <w:r>
              <w:rPr>
                <w:webHidden/>
              </w:rPr>
              <w:t>219</w:t>
            </w:r>
            <w:r w:rsidR="00CB325D">
              <w:rPr>
                <w:webHidden/>
              </w:rPr>
              <w:fldChar w:fldCharType="end"/>
            </w:r>
          </w:hyperlink>
        </w:p>
        <w:p w14:paraId="0C95B7E0" w14:textId="77777777" w:rsidR="00D6529F" w:rsidRDefault="00D6529F" w:rsidP="004E58BC">
          <w:pPr>
            <w:pStyle w:val="TOC4"/>
            <w:rPr>
              <w:rFonts w:asciiTheme="minorHAnsi" w:eastAsiaTheme="minorEastAsia" w:hAnsiTheme="minorHAnsi" w:cstheme="minorBidi"/>
              <w:sz w:val="22"/>
              <w:szCs w:val="22"/>
            </w:rPr>
          </w:pPr>
          <w:hyperlink w:anchor="_Toc2080387" w:history="1">
            <w:r w:rsidRPr="0010787B">
              <w:rPr>
                <w:rStyle w:val="Hyperlink"/>
              </w:rPr>
              <w:t>Table 52: TBTR_CASH_COLLATERAL</w:t>
            </w:r>
            <w:r>
              <w:rPr>
                <w:webHidden/>
              </w:rPr>
              <w:tab/>
            </w:r>
            <w:r w:rsidR="00CB325D">
              <w:rPr>
                <w:webHidden/>
              </w:rPr>
              <w:fldChar w:fldCharType="begin"/>
            </w:r>
            <w:r>
              <w:rPr>
                <w:webHidden/>
              </w:rPr>
              <w:instrText xml:space="preserve"> PAGEREF _Toc2080387 \h </w:instrText>
            </w:r>
            <w:r w:rsidR="00CB325D">
              <w:rPr>
                <w:webHidden/>
              </w:rPr>
            </w:r>
            <w:r w:rsidR="00CB325D">
              <w:rPr>
                <w:webHidden/>
              </w:rPr>
              <w:fldChar w:fldCharType="separate"/>
            </w:r>
            <w:r>
              <w:rPr>
                <w:webHidden/>
              </w:rPr>
              <w:t>221</w:t>
            </w:r>
            <w:r w:rsidR="00CB325D">
              <w:rPr>
                <w:webHidden/>
              </w:rPr>
              <w:fldChar w:fldCharType="end"/>
            </w:r>
          </w:hyperlink>
        </w:p>
        <w:p w14:paraId="66BBBB21" w14:textId="77777777" w:rsidR="00D6529F" w:rsidRDefault="00D6529F" w:rsidP="004E58BC">
          <w:pPr>
            <w:pStyle w:val="TOC4"/>
            <w:rPr>
              <w:rFonts w:asciiTheme="minorHAnsi" w:eastAsiaTheme="minorEastAsia" w:hAnsiTheme="minorHAnsi" w:cstheme="minorBidi"/>
              <w:sz w:val="22"/>
              <w:szCs w:val="22"/>
            </w:rPr>
          </w:pPr>
          <w:hyperlink w:anchor="_Toc2080388" w:history="1">
            <w:r w:rsidRPr="0010787B">
              <w:rPr>
                <w:rStyle w:val="Hyperlink"/>
              </w:rPr>
              <w:t>Table 53: TBTR_BONDS_SECURITIES</w:t>
            </w:r>
            <w:r>
              <w:rPr>
                <w:webHidden/>
              </w:rPr>
              <w:tab/>
            </w:r>
            <w:r w:rsidR="00CB325D">
              <w:rPr>
                <w:webHidden/>
              </w:rPr>
              <w:fldChar w:fldCharType="begin"/>
            </w:r>
            <w:r>
              <w:rPr>
                <w:webHidden/>
              </w:rPr>
              <w:instrText xml:space="preserve"> PAGEREF _Toc2080388 \h </w:instrText>
            </w:r>
            <w:r w:rsidR="00CB325D">
              <w:rPr>
                <w:webHidden/>
              </w:rPr>
            </w:r>
            <w:r w:rsidR="00CB325D">
              <w:rPr>
                <w:webHidden/>
              </w:rPr>
              <w:fldChar w:fldCharType="separate"/>
            </w:r>
            <w:r>
              <w:rPr>
                <w:webHidden/>
              </w:rPr>
              <w:t>222</w:t>
            </w:r>
            <w:r w:rsidR="00CB325D">
              <w:rPr>
                <w:webHidden/>
              </w:rPr>
              <w:fldChar w:fldCharType="end"/>
            </w:r>
          </w:hyperlink>
        </w:p>
        <w:p w14:paraId="4B06C804" w14:textId="77777777" w:rsidR="00D6529F" w:rsidRDefault="00D6529F" w:rsidP="004E58BC">
          <w:pPr>
            <w:pStyle w:val="TOC4"/>
            <w:rPr>
              <w:rFonts w:asciiTheme="minorHAnsi" w:eastAsiaTheme="minorEastAsia" w:hAnsiTheme="minorHAnsi" w:cstheme="minorBidi"/>
              <w:sz w:val="22"/>
              <w:szCs w:val="22"/>
            </w:rPr>
          </w:pPr>
          <w:hyperlink w:anchor="_Toc2080389" w:history="1">
            <w:r w:rsidRPr="0010787B">
              <w:rPr>
                <w:rStyle w:val="Hyperlink"/>
              </w:rPr>
              <w:t>Table 54: TBFN_SECUR_LEND</w:t>
            </w:r>
            <w:r>
              <w:rPr>
                <w:webHidden/>
              </w:rPr>
              <w:tab/>
            </w:r>
            <w:r w:rsidR="00CB325D">
              <w:rPr>
                <w:webHidden/>
              </w:rPr>
              <w:fldChar w:fldCharType="begin"/>
            </w:r>
            <w:r>
              <w:rPr>
                <w:webHidden/>
              </w:rPr>
              <w:instrText xml:space="preserve"> PAGEREF _Toc2080389 \h </w:instrText>
            </w:r>
            <w:r w:rsidR="00CB325D">
              <w:rPr>
                <w:webHidden/>
              </w:rPr>
            </w:r>
            <w:r w:rsidR="00CB325D">
              <w:rPr>
                <w:webHidden/>
              </w:rPr>
              <w:fldChar w:fldCharType="separate"/>
            </w:r>
            <w:r>
              <w:rPr>
                <w:webHidden/>
              </w:rPr>
              <w:t>224</w:t>
            </w:r>
            <w:r w:rsidR="00CB325D">
              <w:rPr>
                <w:webHidden/>
              </w:rPr>
              <w:fldChar w:fldCharType="end"/>
            </w:r>
          </w:hyperlink>
        </w:p>
        <w:p w14:paraId="5E3411ED"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390" w:history="1">
            <w:r w:rsidRPr="0010787B">
              <w:rPr>
                <w:rStyle w:val="Hyperlink"/>
                <w:noProof/>
                <w:lang w:val="vi-VN"/>
              </w:rPr>
              <w:t>1.3. Cấu phần rủi ro quyền chọn (OPT) và rủi ro khác</w:t>
            </w:r>
            <w:r>
              <w:rPr>
                <w:noProof/>
                <w:webHidden/>
              </w:rPr>
              <w:tab/>
            </w:r>
            <w:r w:rsidR="00CB325D">
              <w:rPr>
                <w:noProof/>
                <w:webHidden/>
              </w:rPr>
              <w:fldChar w:fldCharType="begin"/>
            </w:r>
            <w:r>
              <w:rPr>
                <w:noProof/>
                <w:webHidden/>
              </w:rPr>
              <w:instrText xml:space="preserve"> PAGEREF _Toc2080390 \h </w:instrText>
            </w:r>
            <w:r w:rsidR="00CB325D">
              <w:rPr>
                <w:noProof/>
                <w:webHidden/>
              </w:rPr>
            </w:r>
            <w:r w:rsidR="00CB325D">
              <w:rPr>
                <w:noProof/>
                <w:webHidden/>
              </w:rPr>
              <w:fldChar w:fldCharType="separate"/>
            </w:r>
            <w:r>
              <w:rPr>
                <w:noProof/>
                <w:webHidden/>
              </w:rPr>
              <w:t>226</w:t>
            </w:r>
            <w:r w:rsidR="00CB325D">
              <w:rPr>
                <w:noProof/>
                <w:webHidden/>
              </w:rPr>
              <w:fldChar w:fldCharType="end"/>
            </w:r>
          </w:hyperlink>
        </w:p>
        <w:p w14:paraId="0EA08E16" w14:textId="77777777" w:rsidR="00D6529F" w:rsidRDefault="00D6529F" w:rsidP="004E58BC">
          <w:pPr>
            <w:pStyle w:val="TOC4"/>
            <w:rPr>
              <w:rFonts w:asciiTheme="minorHAnsi" w:eastAsiaTheme="minorEastAsia" w:hAnsiTheme="minorHAnsi" w:cstheme="minorBidi"/>
              <w:sz w:val="22"/>
              <w:szCs w:val="22"/>
            </w:rPr>
          </w:pPr>
          <w:hyperlink w:anchor="_Toc2080391" w:history="1">
            <w:r w:rsidRPr="0010787B">
              <w:rPr>
                <w:rStyle w:val="Hyperlink"/>
              </w:rPr>
              <w:t>Table 55: TBTR_FX_OPTION</w:t>
            </w:r>
            <w:r>
              <w:rPr>
                <w:webHidden/>
              </w:rPr>
              <w:tab/>
            </w:r>
            <w:r w:rsidR="00CB325D">
              <w:rPr>
                <w:webHidden/>
              </w:rPr>
              <w:fldChar w:fldCharType="begin"/>
            </w:r>
            <w:r>
              <w:rPr>
                <w:webHidden/>
              </w:rPr>
              <w:instrText xml:space="preserve"> PAGEREF _Toc2080391 \h </w:instrText>
            </w:r>
            <w:r w:rsidR="00CB325D">
              <w:rPr>
                <w:webHidden/>
              </w:rPr>
            </w:r>
            <w:r w:rsidR="00CB325D">
              <w:rPr>
                <w:webHidden/>
              </w:rPr>
              <w:fldChar w:fldCharType="separate"/>
            </w:r>
            <w:r>
              <w:rPr>
                <w:webHidden/>
              </w:rPr>
              <w:t>226</w:t>
            </w:r>
            <w:r w:rsidR="00CB325D">
              <w:rPr>
                <w:webHidden/>
              </w:rPr>
              <w:fldChar w:fldCharType="end"/>
            </w:r>
          </w:hyperlink>
        </w:p>
        <w:p w14:paraId="4077A56E" w14:textId="77777777" w:rsidR="00D6529F" w:rsidRDefault="00D6529F" w:rsidP="004E58BC">
          <w:pPr>
            <w:pStyle w:val="TOC4"/>
            <w:rPr>
              <w:rFonts w:asciiTheme="minorHAnsi" w:eastAsiaTheme="minorEastAsia" w:hAnsiTheme="minorHAnsi" w:cstheme="minorBidi"/>
              <w:sz w:val="22"/>
              <w:szCs w:val="22"/>
            </w:rPr>
          </w:pPr>
          <w:hyperlink w:anchor="_Toc2080392" w:history="1">
            <w:r w:rsidRPr="0010787B">
              <w:rPr>
                <w:rStyle w:val="Hyperlink"/>
              </w:rPr>
              <w:t>Table 56: TBTR_FX_OPTION_PAYOFF</w:t>
            </w:r>
            <w:r>
              <w:rPr>
                <w:webHidden/>
              </w:rPr>
              <w:tab/>
            </w:r>
            <w:r w:rsidR="00CB325D">
              <w:rPr>
                <w:webHidden/>
              </w:rPr>
              <w:fldChar w:fldCharType="begin"/>
            </w:r>
            <w:r>
              <w:rPr>
                <w:webHidden/>
              </w:rPr>
              <w:instrText xml:space="preserve"> PAGEREF _Toc2080392 \h </w:instrText>
            </w:r>
            <w:r w:rsidR="00CB325D">
              <w:rPr>
                <w:webHidden/>
              </w:rPr>
            </w:r>
            <w:r w:rsidR="00CB325D">
              <w:rPr>
                <w:webHidden/>
              </w:rPr>
              <w:fldChar w:fldCharType="separate"/>
            </w:r>
            <w:r>
              <w:rPr>
                <w:webHidden/>
              </w:rPr>
              <w:t>233</w:t>
            </w:r>
            <w:r w:rsidR="00CB325D">
              <w:rPr>
                <w:webHidden/>
              </w:rPr>
              <w:fldChar w:fldCharType="end"/>
            </w:r>
          </w:hyperlink>
        </w:p>
        <w:p w14:paraId="491232B8" w14:textId="77777777" w:rsidR="00D6529F" w:rsidRDefault="00D6529F" w:rsidP="004E58BC">
          <w:pPr>
            <w:pStyle w:val="TOC4"/>
            <w:rPr>
              <w:rFonts w:asciiTheme="minorHAnsi" w:eastAsiaTheme="minorEastAsia" w:hAnsiTheme="minorHAnsi" w:cstheme="minorBidi"/>
              <w:sz w:val="22"/>
              <w:szCs w:val="22"/>
            </w:rPr>
          </w:pPr>
          <w:hyperlink w:anchor="_Toc2080393" w:history="1">
            <w:r w:rsidRPr="0010787B">
              <w:rPr>
                <w:rStyle w:val="Hyperlink"/>
              </w:rPr>
              <w:t>Table 57: TBTR_FX_OPTION_FNRP</w:t>
            </w:r>
            <w:r>
              <w:rPr>
                <w:webHidden/>
              </w:rPr>
              <w:tab/>
            </w:r>
            <w:r w:rsidR="00CB325D">
              <w:rPr>
                <w:webHidden/>
              </w:rPr>
              <w:fldChar w:fldCharType="begin"/>
            </w:r>
            <w:r>
              <w:rPr>
                <w:webHidden/>
              </w:rPr>
              <w:instrText xml:space="preserve"> PAGEREF _Toc2080393 \h </w:instrText>
            </w:r>
            <w:r w:rsidR="00CB325D">
              <w:rPr>
                <w:webHidden/>
              </w:rPr>
            </w:r>
            <w:r w:rsidR="00CB325D">
              <w:rPr>
                <w:webHidden/>
              </w:rPr>
              <w:fldChar w:fldCharType="separate"/>
            </w:r>
            <w:r>
              <w:rPr>
                <w:webHidden/>
              </w:rPr>
              <w:t>234</w:t>
            </w:r>
            <w:r w:rsidR="00CB325D">
              <w:rPr>
                <w:webHidden/>
              </w:rPr>
              <w:fldChar w:fldCharType="end"/>
            </w:r>
          </w:hyperlink>
        </w:p>
        <w:p w14:paraId="5A309ACD" w14:textId="77777777" w:rsidR="00D6529F" w:rsidRDefault="00D6529F" w:rsidP="004E58BC">
          <w:pPr>
            <w:pStyle w:val="TOC4"/>
            <w:rPr>
              <w:rFonts w:asciiTheme="minorHAnsi" w:eastAsiaTheme="minorEastAsia" w:hAnsiTheme="minorHAnsi" w:cstheme="minorBidi"/>
              <w:sz w:val="22"/>
              <w:szCs w:val="22"/>
            </w:rPr>
          </w:pPr>
          <w:hyperlink w:anchor="_Toc2080394" w:history="1">
            <w:r w:rsidRPr="0010787B">
              <w:rPr>
                <w:rStyle w:val="Hyperlink"/>
              </w:rPr>
              <w:t>Table 58: TBTR_FX_OPTION_GREEKS</w:t>
            </w:r>
            <w:r>
              <w:rPr>
                <w:webHidden/>
              </w:rPr>
              <w:tab/>
            </w:r>
            <w:r w:rsidR="00CB325D">
              <w:rPr>
                <w:webHidden/>
              </w:rPr>
              <w:fldChar w:fldCharType="begin"/>
            </w:r>
            <w:r>
              <w:rPr>
                <w:webHidden/>
              </w:rPr>
              <w:instrText xml:space="preserve"> PAGEREF _Toc2080394 \h </w:instrText>
            </w:r>
            <w:r w:rsidR="00CB325D">
              <w:rPr>
                <w:webHidden/>
              </w:rPr>
            </w:r>
            <w:r w:rsidR="00CB325D">
              <w:rPr>
                <w:webHidden/>
              </w:rPr>
              <w:fldChar w:fldCharType="separate"/>
            </w:r>
            <w:r>
              <w:rPr>
                <w:webHidden/>
              </w:rPr>
              <w:t>238</w:t>
            </w:r>
            <w:r w:rsidR="00CB325D">
              <w:rPr>
                <w:webHidden/>
              </w:rPr>
              <w:fldChar w:fldCharType="end"/>
            </w:r>
          </w:hyperlink>
        </w:p>
        <w:p w14:paraId="15AFA223" w14:textId="77777777" w:rsidR="00D6529F" w:rsidRDefault="00D6529F" w:rsidP="004E58BC">
          <w:pPr>
            <w:pStyle w:val="TOC4"/>
            <w:rPr>
              <w:rFonts w:asciiTheme="minorHAnsi" w:eastAsiaTheme="minorEastAsia" w:hAnsiTheme="minorHAnsi" w:cstheme="minorBidi"/>
              <w:sz w:val="22"/>
              <w:szCs w:val="22"/>
            </w:rPr>
          </w:pPr>
          <w:hyperlink w:anchor="_Toc2080395" w:history="1">
            <w:r w:rsidRPr="0010787B">
              <w:rPr>
                <w:rStyle w:val="Hyperlink"/>
              </w:rPr>
              <w:t>Table 59:TBTR_ OPT_POSITION_REPORT</w:t>
            </w:r>
            <w:r>
              <w:rPr>
                <w:webHidden/>
              </w:rPr>
              <w:tab/>
            </w:r>
            <w:r w:rsidR="00CB325D">
              <w:rPr>
                <w:webHidden/>
              </w:rPr>
              <w:fldChar w:fldCharType="begin"/>
            </w:r>
            <w:r>
              <w:rPr>
                <w:webHidden/>
              </w:rPr>
              <w:instrText xml:space="preserve"> PAGEREF _Toc2080395 \h </w:instrText>
            </w:r>
            <w:r w:rsidR="00CB325D">
              <w:rPr>
                <w:webHidden/>
              </w:rPr>
            </w:r>
            <w:r w:rsidR="00CB325D">
              <w:rPr>
                <w:webHidden/>
              </w:rPr>
              <w:fldChar w:fldCharType="separate"/>
            </w:r>
            <w:r>
              <w:rPr>
                <w:webHidden/>
              </w:rPr>
              <w:t>242</w:t>
            </w:r>
            <w:r w:rsidR="00CB325D">
              <w:rPr>
                <w:webHidden/>
              </w:rPr>
              <w:fldChar w:fldCharType="end"/>
            </w:r>
          </w:hyperlink>
        </w:p>
        <w:p w14:paraId="0DEBCF44" w14:textId="77777777" w:rsidR="00D6529F" w:rsidRDefault="00D6529F" w:rsidP="004E58BC">
          <w:pPr>
            <w:pStyle w:val="TOC4"/>
            <w:rPr>
              <w:rFonts w:asciiTheme="minorHAnsi" w:eastAsiaTheme="minorEastAsia" w:hAnsiTheme="minorHAnsi" w:cstheme="minorBidi"/>
              <w:sz w:val="22"/>
              <w:szCs w:val="22"/>
            </w:rPr>
          </w:pPr>
          <w:hyperlink w:anchor="_Toc2080396" w:history="1">
            <w:r w:rsidRPr="0010787B">
              <w:rPr>
                <w:rStyle w:val="Hyperlink"/>
              </w:rPr>
              <w:t>Table 60: TBTR_OPT_GAMMA_VEGA_RISK</w:t>
            </w:r>
            <w:r>
              <w:rPr>
                <w:webHidden/>
              </w:rPr>
              <w:tab/>
            </w:r>
            <w:r w:rsidR="00CB325D">
              <w:rPr>
                <w:webHidden/>
              </w:rPr>
              <w:fldChar w:fldCharType="begin"/>
            </w:r>
            <w:r>
              <w:rPr>
                <w:webHidden/>
              </w:rPr>
              <w:instrText xml:space="preserve"> PAGEREF _Toc2080396 \h </w:instrText>
            </w:r>
            <w:r w:rsidR="00CB325D">
              <w:rPr>
                <w:webHidden/>
              </w:rPr>
            </w:r>
            <w:r w:rsidR="00CB325D">
              <w:rPr>
                <w:webHidden/>
              </w:rPr>
              <w:fldChar w:fldCharType="separate"/>
            </w:r>
            <w:r>
              <w:rPr>
                <w:webHidden/>
              </w:rPr>
              <w:t>242</w:t>
            </w:r>
            <w:r w:rsidR="00CB325D">
              <w:rPr>
                <w:webHidden/>
              </w:rPr>
              <w:fldChar w:fldCharType="end"/>
            </w:r>
          </w:hyperlink>
        </w:p>
        <w:p w14:paraId="2A7B202C" w14:textId="77777777" w:rsidR="00D6529F" w:rsidRDefault="00D6529F" w:rsidP="004E58BC">
          <w:pPr>
            <w:pStyle w:val="TOC4"/>
            <w:rPr>
              <w:rFonts w:asciiTheme="minorHAnsi" w:eastAsiaTheme="minorEastAsia" w:hAnsiTheme="minorHAnsi" w:cstheme="minorBidi"/>
              <w:sz w:val="22"/>
              <w:szCs w:val="22"/>
            </w:rPr>
          </w:pPr>
          <w:hyperlink w:anchor="_Toc2080397" w:history="1">
            <w:r w:rsidRPr="0010787B">
              <w:rPr>
                <w:rStyle w:val="Hyperlink"/>
              </w:rPr>
              <w:t>Table 61: TBTR_OPT_CAPITAL</w:t>
            </w:r>
            <w:r>
              <w:rPr>
                <w:webHidden/>
              </w:rPr>
              <w:tab/>
            </w:r>
            <w:r w:rsidR="00CB325D">
              <w:rPr>
                <w:webHidden/>
              </w:rPr>
              <w:fldChar w:fldCharType="begin"/>
            </w:r>
            <w:r>
              <w:rPr>
                <w:webHidden/>
              </w:rPr>
              <w:instrText xml:space="preserve"> PAGEREF _Toc2080397 \h </w:instrText>
            </w:r>
            <w:r w:rsidR="00CB325D">
              <w:rPr>
                <w:webHidden/>
              </w:rPr>
            </w:r>
            <w:r w:rsidR="00CB325D">
              <w:rPr>
                <w:webHidden/>
              </w:rPr>
              <w:fldChar w:fldCharType="separate"/>
            </w:r>
            <w:r>
              <w:rPr>
                <w:webHidden/>
              </w:rPr>
              <w:t>243</w:t>
            </w:r>
            <w:r w:rsidR="00CB325D">
              <w:rPr>
                <w:webHidden/>
              </w:rPr>
              <w:fldChar w:fldCharType="end"/>
            </w:r>
          </w:hyperlink>
        </w:p>
        <w:p w14:paraId="508E01DD" w14:textId="77777777" w:rsidR="00D6529F" w:rsidRDefault="00D6529F" w:rsidP="004E58BC">
          <w:pPr>
            <w:pStyle w:val="TOC4"/>
            <w:rPr>
              <w:rFonts w:asciiTheme="minorHAnsi" w:eastAsiaTheme="minorEastAsia" w:hAnsiTheme="minorHAnsi" w:cstheme="minorBidi"/>
              <w:sz w:val="22"/>
              <w:szCs w:val="22"/>
            </w:rPr>
          </w:pPr>
          <w:hyperlink w:anchor="_Toc2080398" w:history="1">
            <w:r w:rsidRPr="0010787B">
              <w:rPr>
                <w:rStyle w:val="Hyperlink"/>
              </w:rPr>
              <w:t>Table 62: TBTR_EQ_POSITION</w:t>
            </w:r>
            <w:r>
              <w:rPr>
                <w:webHidden/>
              </w:rPr>
              <w:tab/>
            </w:r>
            <w:r w:rsidR="00CB325D">
              <w:rPr>
                <w:webHidden/>
              </w:rPr>
              <w:fldChar w:fldCharType="begin"/>
            </w:r>
            <w:r>
              <w:rPr>
                <w:webHidden/>
              </w:rPr>
              <w:instrText xml:space="preserve"> PAGEREF _Toc2080398 \h </w:instrText>
            </w:r>
            <w:r w:rsidR="00CB325D">
              <w:rPr>
                <w:webHidden/>
              </w:rPr>
            </w:r>
            <w:r w:rsidR="00CB325D">
              <w:rPr>
                <w:webHidden/>
              </w:rPr>
              <w:fldChar w:fldCharType="separate"/>
            </w:r>
            <w:r>
              <w:rPr>
                <w:webHidden/>
              </w:rPr>
              <w:t>243</w:t>
            </w:r>
            <w:r w:rsidR="00CB325D">
              <w:rPr>
                <w:webHidden/>
              </w:rPr>
              <w:fldChar w:fldCharType="end"/>
            </w:r>
          </w:hyperlink>
        </w:p>
        <w:p w14:paraId="72EA58DE"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399" w:history="1">
            <w:r w:rsidRPr="0010787B">
              <w:rPr>
                <w:rStyle w:val="Hyperlink"/>
                <w:noProof/>
              </w:rPr>
              <w:t>1.</w:t>
            </w:r>
            <w:r w:rsidRPr="0010787B">
              <w:rPr>
                <w:rStyle w:val="Hyperlink"/>
                <w:noProof/>
                <w:lang w:val="vi-VN"/>
              </w:rPr>
              <w:t>4</w:t>
            </w:r>
            <w:r w:rsidRPr="0010787B">
              <w:rPr>
                <w:rStyle w:val="Hyperlink"/>
                <w:noProof/>
              </w:rPr>
              <w:t>. Các bảng dữ liệu dùng chung</w:t>
            </w:r>
            <w:r>
              <w:rPr>
                <w:noProof/>
                <w:webHidden/>
              </w:rPr>
              <w:tab/>
            </w:r>
            <w:r w:rsidR="00CB325D">
              <w:rPr>
                <w:noProof/>
                <w:webHidden/>
              </w:rPr>
              <w:fldChar w:fldCharType="begin"/>
            </w:r>
            <w:r>
              <w:rPr>
                <w:noProof/>
                <w:webHidden/>
              </w:rPr>
              <w:instrText xml:space="preserve"> PAGEREF _Toc2080399 \h </w:instrText>
            </w:r>
            <w:r w:rsidR="00CB325D">
              <w:rPr>
                <w:noProof/>
                <w:webHidden/>
              </w:rPr>
            </w:r>
            <w:r w:rsidR="00CB325D">
              <w:rPr>
                <w:noProof/>
                <w:webHidden/>
              </w:rPr>
              <w:fldChar w:fldCharType="separate"/>
            </w:r>
            <w:r>
              <w:rPr>
                <w:noProof/>
                <w:webHidden/>
              </w:rPr>
              <w:t>244</w:t>
            </w:r>
            <w:r w:rsidR="00CB325D">
              <w:rPr>
                <w:noProof/>
                <w:webHidden/>
              </w:rPr>
              <w:fldChar w:fldCharType="end"/>
            </w:r>
          </w:hyperlink>
        </w:p>
        <w:p w14:paraId="236037D5" w14:textId="77777777" w:rsidR="00D6529F" w:rsidRDefault="00D6529F">
          <w:pPr>
            <w:pStyle w:val="TOC3"/>
            <w:tabs>
              <w:tab w:val="left" w:pos="1100"/>
              <w:tab w:val="right" w:leader="dot" w:pos="14390"/>
            </w:tabs>
            <w:rPr>
              <w:rFonts w:asciiTheme="minorHAnsi" w:eastAsiaTheme="minorEastAsia" w:hAnsiTheme="minorHAnsi" w:cstheme="minorBidi"/>
              <w:noProof/>
              <w:sz w:val="22"/>
              <w:szCs w:val="22"/>
            </w:rPr>
          </w:pPr>
          <w:hyperlink w:anchor="_Toc2080400" w:history="1">
            <w:r w:rsidRPr="0010787B">
              <w:rPr>
                <w:rStyle w:val="Hyperlink"/>
                <w:rFonts w:ascii="Wingdings" w:hAnsi="Wingdings"/>
                <w:noProof/>
              </w:rPr>
              <w:t></w:t>
            </w:r>
            <w:r>
              <w:rPr>
                <w:rFonts w:asciiTheme="minorHAnsi" w:eastAsiaTheme="minorEastAsia" w:hAnsiTheme="minorHAnsi" w:cstheme="minorBidi"/>
                <w:noProof/>
                <w:sz w:val="22"/>
                <w:szCs w:val="22"/>
              </w:rPr>
              <w:tab/>
            </w:r>
            <w:r w:rsidRPr="0010787B">
              <w:rPr>
                <w:rStyle w:val="Hyperlink"/>
                <w:noProof/>
              </w:rPr>
              <w:t>Các bảng dữ liệu chung</w:t>
            </w:r>
            <w:r>
              <w:rPr>
                <w:noProof/>
                <w:webHidden/>
              </w:rPr>
              <w:tab/>
            </w:r>
            <w:r w:rsidR="00CB325D">
              <w:rPr>
                <w:noProof/>
                <w:webHidden/>
              </w:rPr>
              <w:fldChar w:fldCharType="begin"/>
            </w:r>
            <w:r>
              <w:rPr>
                <w:noProof/>
                <w:webHidden/>
              </w:rPr>
              <w:instrText xml:space="preserve"> PAGEREF _Toc2080400 \h </w:instrText>
            </w:r>
            <w:r w:rsidR="00CB325D">
              <w:rPr>
                <w:noProof/>
                <w:webHidden/>
              </w:rPr>
            </w:r>
            <w:r w:rsidR="00CB325D">
              <w:rPr>
                <w:noProof/>
                <w:webHidden/>
              </w:rPr>
              <w:fldChar w:fldCharType="separate"/>
            </w:r>
            <w:r>
              <w:rPr>
                <w:noProof/>
                <w:webHidden/>
              </w:rPr>
              <w:t>244</w:t>
            </w:r>
            <w:r w:rsidR="00CB325D">
              <w:rPr>
                <w:noProof/>
                <w:webHidden/>
              </w:rPr>
              <w:fldChar w:fldCharType="end"/>
            </w:r>
          </w:hyperlink>
        </w:p>
        <w:p w14:paraId="3D4AB188" w14:textId="77777777" w:rsidR="00D6529F" w:rsidRDefault="00D6529F" w:rsidP="004E58BC">
          <w:pPr>
            <w:pStyle w:val="TOC4"/>
            <w:rPr>
              <w:rFonts w:asciiTheme="minorHAnsi" w:eastAsiaTheme="minorEastAsia" w:hAnsiTheme="minorHAnsi" w:cstheme="minorBidi"/>
              <w:sz w:val="22"/>
              <w:szCs w:val="22"/>
            </w:rPr>
          </w:pPr>
          <w:hyperlink w:anchor="_Toc2080401" w:history="1">
            <w:r w:rsidRPr="0010787B">
              <w:rPr>
                <w:rStyle w:val="Hyperlink"/>
              </w:rPr>
              <w:t>Table 63: TBCS_DEALER</w:t>
            </w:r>
            <w:r>
              <w:rPr>
                <w:webHidden/>
              </w:rPr>
              <w:tab/>
            </w:r>
            <w:r w:rsidR="00CB325D">
              <w:rPr>
                <w:webHidden/>
              </w:rPr>
              <w:fldChar w:fldCharType="begin"/>
            </w:r>
            <w:r>
              <w:rPr>
                <w:webHidden/>
              </w:rPr>
              <w:instrText xml:space="preserve"> PAGEREF _Toc2080401 \h </w:instrText>
            </w:r>
            <w:r w:rsidR="00CB325D">
              <w:rPr>
                <w:webHidden/>
              </w:rPr>
            </w:r>
            <w:r w:rsidR="00CB325D">
              <w:rPr>
                <w:webHidden/>
              </w:rPr>
              <w:fldChar w:fldCharType="separate"/>
            </w:r>
            <w:r>
              <w:rPr>
                <w:webHidden/>
              </w:rPr>
              <w:t>244</w:t>
            </w:r>
            <w:r w:rsidR="00CB325D">
              <w:rPr>
                <w:webHidden/>
              </w:rPr>
              <w:fldChar w:fldCharType="end"/>
            </w:r>
          </w:hyperlink>
        </w:p>
        <w:p w14:paraId="75898F5C" w14:textId="77777777" w:rsidR="00D6529F" w:rsidRDefault="00D6529F" w:rsidP="004E58BC">
          <w:pPr>
            <w:pStyle w:val="TOC4"/>
            <w:rPr>
              <w:rFonts w:asciiTheme="minorHAnsi" w:eastAsiaTheme="minorEastAsia" w:hAnsiTheme="minorHAnsi" w:cstheme="minorBidi"/>
              <w:sz w:val="22"/>
              <w:szCs w:val="22"/>
            </w:rPr>
          </w:pPr>
          <w:hyperlink w:anchor="_Toc2080402" w:history="1">
            <w:r w:rsidRPr="0010787B">
              <w:rPr>
                <w:rStyle w:val="Hyperlink"/>
              </w:rPr>
              <w:t>Table 64: TBCS_DEALER</w:t>
            </w:r>
            <w:r>
              <w:rPr>
                <w:webHidden/>
              </w:rPr>
              <w:tab/>
            </w:r>
            <w:r w:rsidR="00CB325D">
              <w:rPr>
                <w:webHidden/>
              </w:rPr>
              <w:fldChar w:fldCharType="begin"/>
            </w:r>
            <w:r>
              <w:rPr>
                <w:webHidden/>
              </w:rPr>
              <w:instrText xml:space="preserve"> PAGEREF _Toc2080402 \h </w:instrText>
            </w:r>
            <w:r w:rsidR="00CB325D">
              <w:rPr>
                <w:webHidden/>
              </w:rPr>
            </w:r>
            <w:r w:rsidR="00CB325D">
              <w:rPr>
                <w:webHidden/>
              </w:rPr>
              <w:fldChar w:fldCharType="separate"/>
            </w:r>
            <w:r>
              <w:rPr>
                <w:webHidden/>
              </w:rPr>
              <w:t>245</w:t>
            </w:r>
            <w:r w:rsidR="00CB325D">
              <w:rPr>
                <w:webHidden/>
              </w:rPr>
              <w:fldChar w:fldCharType="end"/>
            </w:r>
          </w:hyperlink>
        </w:p>
        <w:p w14:paraId="394DBE46" w14:textId="77777777" w:rsidR="00D6529F" w:rsidRDefault="00D6529F" w:rsidP="004E58BC">
          <w:pPr>
            <w:pStyle w:val="TOC4"/>
            <w:rPr>
              <w:rFonts w:asciiTheme="minorHAnsi" w:eastAsiaTheme="minorEastAsia" w:hAnsiTheme="minorHAnsi" w:cstheme="minorBidi"/>
              <w:sz w:val="22"/>
              <w:szCs w:val="22"/>
            </w:rPr>
          </w:pPr>
          <w:hyperlink w:anchor="_Toc2080403" w:history="1">
            <w:r w:rsidRPr="0010787B">
              <w:rPr>
                <w:rStyle w:val="Hyperlink"/>
              </w:rPr>
              <w:t>Table 65: TBCS_FOLDER</w:t>
            </w:r>
            <w:r>
              <w:rPr>
                <w:webHidden/>
              </w:rPr>
              <w:tab/>
            </w:r>
            <w:r w:rsidR="00CB325D">
              <w:rPr>
                <w:webHidden/>
              </w:rPr>
              <w:fldChar w:fldCharType="begin"/>
            </w:r>
            <w:r>
              <w:rPr>
                <w:webHidden/>
              </w:rPr>
              <w:instrText xml:space="preserve"> PAGEREF _Toc2080403 \h </w:instrText>
            </w:r>
            <w:r w:rsidR="00CB325D">
              <w:rPr>
                <w:webHidden/>
              </w:rPr>
            </w:r>
            <w:r w:rsidR="00CB325D">
              <w:rPr>
                <w:webHidden/>
              </w:rPr>
              <w:fldChar w:fldCharType="separate"/>
            </w:r>
            <w:r>
              <w:rPr>
                <w:webHidden/>
              </w:rPr>
              <w:t>247</w:t>
            </w:r>
            <w:r w:rsidR="00CB325D">
              <w:rPr>
                <w:webHidden/>
              </w:rPr>
              <w:fldChar w:fldCharType="end"/>
            </w:r>
          </w:hyperlink>
        </w:p>
        <w:p w14:paraId="76895506" w14:textId="77777777" w:rsidR="00D6529F" w:rsidRDefault="00D6529F" w:rsidP="004E58BC">
          <w:pPr>
            <w:pStyle w:val="TOC4"/>
            <w:rPr>
              <w:rFonts w:asciiTheme="minorHAnsi" w:eastAsiaTheme="minorEastAsia" w:hAnsiTheme="minorHAnsi" w:cstheme="minorBidi"/>
              <w:sz w:val="22"/>
              <w:szCs w:val="22"/>
            </w:rPr>
          </w:pPr>
          <w:hyperlink w:anchor="_Toc2080404" w:history="1">
            <w:r w:rsidRPr="0010787B">
              <w:rPr>
                <w:rStyle w:val="Hyperlink"/>
              </w:rPr>
              <w:t>Table 66: TBCS_FOLDER_GROUP</w:t>
            </w:r>
            <w:r>
              <w:rPr>
                <w:webHidden/>
              </w:rPr>
              <w:tab/>
            </w:r>
            <w:r w:rsidR="00CB325D">
              <w:rPr>
                <w:webHidden/>
              </w:rPr>
              <w:fldChar w:fldCharType="begin"/>
            </w:r>
            <w:r>
              <w:rPr>
                <w:webHidden/>
              </w:rPr>
              <w:instrText xml:space="preserve"> PAGEREF _Toc2080404 \h </w:instrText>
            </w:r>
            <w:r w:rsidR="00CB325D">
              <w:rPr>
                <w:webHidden/>
              </w:rPr>
            </w:r>
            <w:r w:rsidR="00CB325D">
              <w:rPr>
                <w:webHidden/>
              </w:rPr>
              <w:fldChar w:fldCharType="separate"/>
            </w:r>
            <w:r>
              <w:rPr>
                <w:webHidden/>
              </w:rPr>
              <w:t>248</w:t>
            </w:r>
            <w:r w:rsidR="00CB325D">
              <w:rPr>
                <w:webHidden/>
              </w:rPr>
              <w:fldChar w:fldCharType="end"/>
            </w:r>
          </w:hyperlink>
        </w:p>
        <w:p w14:paraId="0D8FBFF8" w14:textId="77777777" w:rsidR="00D6529F" w:rsidRDefault="00D6529F" w:rsidP="004E58BC">
          <w:pPr>
            <w:pStyle w:val="TOC4"/>
            <w:rPr>
              <w:rFonts w:asciiTheme="minorHAnsi" w:eastAsiaTheme="minorEastAsia" w:hAnsiTheme="minorHAnsi" w:cstheme="minorBidi"/>
              <w:sz w:val="22"/>
              <w:szCs w:val="22"/>
            </w:rPr>
          </w:pPr>
          <w:hyperlink w:anchor="_Toc2080405" w:history="1">
            <w:r w:rsidRPr="0010787B">
              <w:rPr>
                <w:rStyle w:val="Hyperlink"/>
              </w:rPr>
              <w:t>Table 67: TBCS_BRANCH</w:t>
            </w:r>
            <w:r>
              <w:rPr>
                <w:webHidden/>
              </w:rPr>
              <w:tab/>
            </w:r>
            <w:r w:rsidR="00CB325D">
              <w:rPr>
                <w:webHidden/>
              </w:rPr>
              <w:fldChar w:fldCharType="begin"/>
            </w:r>
            <w:r>
              <w:rPr>
                <w:webHidden/>
              </w:rPr>
              <w:instrText xml:space="preserve"> PAGEREF _Toc2080405 \h </w:instrText>
            </w:r>
            <w:r w:rsidR="00CB325D">
              <w:rPr>
                <w:webHidden/>
              </w:rPr>
            </w:r>
            <w:r w:rsidR="00CB325D">
              <w:rPr>
                <w:webHidden/>
              </w:rPr>
              <w:fldChar w:fldCharType="separate"/>
            </w:r>
            <w:r>
              <w:rPr>
                <w:webHidden/>
              </w:rPr>
              <w:t>249</w:t>
            </w:r>
            <w:r w:rsidR="00CB325D">
              <w:rPr>
                <w:webHidden/>
              </w:rPr>
              <w:fldChar w:fldCharType="end"/>
            </w:r>
          </w:hyperlink>
        </w:p>
        <w:p w14:paraId="5EC43913" w14:textId="77777777" w:rsidR="00D6529F" w:rsidRDefault="00D6529F" w:rsidP="004E58BC">
          <w:pPr>
            <w:pStyle w:val="TOC4"/>
            <w:rPr>
              <w:rFonts w:asciiTheme="minorHAnsi" w:eastAsiaTheme="minorEastAsia" w:hAnsiTheme="minorHAnsi" w:cstheme="minorBidi"/>
              <w:sz w:val="22"/>
              <w:szCs w:val="22"/>
            </w:rPr>
          </w:pPr>
          <w:hyperlink w:anchor="_Toc2080406" w:history="1">
            <w:r w:rsidRPr="0010787B">
              <w:rPr>
                <w:rStyle w:val="Hyperlink"/>
              </w:rPr>
              <w:t>Table 68: TBCS_CURRENCY</w:t>
            </w:r>
            <w:r>
              <w:rPr>
                <w:webHidden/>
              </w:rPr>
              <w:tab/>
            </w:r>
            <w:r w:rsidR="00CB325D">
              <w:rPr>
                <w:webHidden/>
              </w:rPr>
              <w:fldChar w:fldCharType="begin"/>
            </w:r>
            <w:r>
              <w:rPr>
                <w:webHidden/>
              </w:rPr>
              <w:instrText xml:space="preserve"> PAGEREF _Toc2080406 \h </w:instrText>
            </w:r>
            <w:r w:rsidR="00CB325D">
              <w:rPr>
                <w:webHidden/>
              </w:rPr>
            </w:r>
            <w:r w:rsidR="00CB325D">
              <w:rPr>
                <w:webHidden/>
              </w:rPr>
              <w:fldChar w:fldCharType="separate"/>
            </w:r>
            <w:r>
              <w:rPr>
                <w:webHidden/>
              </w:rPr>
              <w:t>250</w:t>
            </w:r>
            <w:r w:rsidR="00CB325D">
              <w:rPr>
                <w:webHidden/>
              </w:rPr>
              <w:fldChar w:fldCharType="end"/>
            </w:r>
          </w:hyperlink>
        </w:p>
        <w:p w14:paraId="28CE7FA5" w14:textId="77777777" w:rsidR="00D6529F" w:rsidRDefault="00D6529F" w:rsidP="004E58BC">
          <w:pPr>
            <w:pStyle w:val="TOC4"/>
            <w:rPr>
              <w:rFonts w:asciiTheme="minorHAnsi" w:eastAsiaTheme="minorEastAsia" w:hAnsiTheme="minorHAnsi" w:cstheme="minorBidi"/>
              <w:sz w:val="22"/>
              <w:szCs w:val="22"/>
            </w:rPr>
          </w:pPr>
          <w:hyperlink w:anchor="_Toc2080407" w:history="1">
            <w:r w:rsidRPr="0010787B">
              <w:rPr>
                <w:rStyle w:val="Hyperlink"/>
              </w:rPr>
              <w:t>Table 69: TBCS_PAIRS</w:t>
            </w:r>
            <w:r>
              <w:rPr>
                <w:webHidden/>
              </w:rPr>
              <w:tab/>
            </w:r>
            <w:r w:rsidR="00CB325D">
              <w:rPr>
                <w:webHidden/>
              </w:rPr>
              <w:fldChar w:fldCharType="begin"/>
            </w:r>
            <w:r>
              <w:rPr>
                <w:webHidden/>
              </w:rPr>
              <w:instrText xml:space="preserve"> PAGEREF _Toc2080407 \h </w:instrText>
            </w:r>
            <w:r w:rsidR="00CB325D">
              <w:rPr>
                <w:webHidden/>
              </w:rPr>
            </w:r>
            <w:r w:rsidR="00CB325D">
              <w:rPr>
                <w:webHidden/>
              </w:rPr>
              <w:fldChar w:fldCharType="separate"/>
            </w:r>
            <w:r>
              <w:rPr>
                <w:webHidden/>
              </w:rPr>
              <w:t>251</w:t>
            </w:r>
            <w:r w:rsidR="00CB325D">
              <w:rPr>
                <w:webHidden/>
              </w:rPr>
              <w:fldChar w:fldCharType="end"/>
            </w:r>
          </w:hyperlink>
        </w:p>
        <w:p w14:paraId="1503AC71" w14:textId="77777777" w:rsidR="00D6529F" w:rsidRDefault="00D6529F" w:rsidP="004E58BC">
          <w:pPr>
            <w:pStyle w:val="TOC4"/>
            <w:rPr>
              <w:rFonts w:asciiTheme="minorHAnsi" w:eastAsiaTheme="minorEastAsia" w:hAnsiTheme="minorHAnsi" w:cstheme="minorBidi"/>
              <w:sz w:val="22"/>
              <w:szCs w:val="22"/>
            </w:rPr>
          </w:pPr>
          <w:hyperlink w:anchor="_Toc2080408" w:history="1">
            <w:r w:rsidRPr="0010787B">
              <w:rPr>
                <w:rStyle w:val="Hyperlink"/>
              </w:rPr>
              <w:t>Table 70: TBCP_CPTY_KP</w:t>
            </w:r>
            <w:r>
              <w:rPr>
                <w:webHidden/>
              </w:rPr>
              <w:tab/>
            </w:r>
            <w:r w:rsidR="00CB325D">
              <w:rPr>
                <w:webHidden/>
              </w:rPr>
              <w:fldChar w:fldCharType="begin"/>
            </w:r>
            <w:r>
              <w:rPr>
                <w:webHidden/>
              </w:rPr>
              <w:instrText xml:space="preserve"> PAGEREF _Toc2080408 \h </w:instrText>
            </w:r>
            <w:r w:rsidR="00CB325D">
              <w:rPr>
                <w:webHidden/>
              </w:rPr>
            </w:r>
            <w:r w:rsidR="00CB325D">
              <w:rPr>
                <w:webHidden/>
              </w:rPr>
              <w:fldChar w:fldCharType="separate"/>
            </w:r>
            <w:r>
              <w:rPr>
                <w:webHidden/>
              </w:rPr>
              <w:t>252</w:t>
            </w:r>
            <w:r w:rsidR="00CB325D">
              <w:rPr>
                <w:webHidden/>
              </w:rPr>
              <w:fldChar w:fldCharType="end"/>
            </w:r>
          </w:hyperlink>
        </w:p>
        <w:p w14:paraId="48FB3A2D" w14:textId="77777777" w:rsidR="00D6529F" w:rsidRDefault="00D6529F" w:rsidP="004E58BC">
          <w:pPr>
            <w:pStyle w:val="TOC4"/>
            <w:rPr>
              <w:rFonts w:asciiTheme="minorHAnsi" w:eastAsiaTheme="minorEastAsia" w:hAnsiTheme="minorHAnsi" w:cstheme="minorBidi"/>
              <w:sz w:val="22"/>
              <w:szCs w:val="22"/>
            </w:rPr>
          </w:pPr>
          <w:hyperlink w:anchor="_Toc2080409" w:history="1">
            <w:r w:rsidRPr="0010787B">
              <w:rPr>
                <w:rStyle w:val="Hyperlink"/>
              </w:rPr>
              <w:t>Table 71: TBCS_PRODUCT</w:t>
            </w:r>
            <w:r>
              <w:rPr>
                <w:webHidden/>
              </w:rPr>
              <w:tab/>
            </w:r>
            <w:r w:rsidR="00CB325D">
              <w:rPr>
                <w:webHidden/>
              </w:rPr>
              <w:fldChar w:fldCharType="begin"/>
            </w:r>
            <w:r>
              <w:rPr>
                <w:webHidden/>
              </w:rPr>
              <w:instrText xml:space="preserve"> PAGEREF _Toc2080409 \h </w:instrText>
            </w:r>
            <w:r w:rsidR="00CB325D">
              <w:rPr>
                <w:webHidden/>
              </w:rPr>
            </w:r>
            <w:r w:rsidR="00CB325D">
              <w:rPr>
                <w:webHidden/>
              </w:rPr>
              <w:fldChar w:fldCharType="separate"/>
            </w:r>
            <w:r>
              <w:rPr>
                <w:webHidden/>
              </w:rPr>
              <w:t>253</w:t>
            </w:r>
            <w:r w:rsidR="00CB325D">
              <w:rPr>
                <w:webHidden/>
              </w:rPr>
              <w:fldChar w:fldCharType="end"/>
            </w:r>
          </w:hyperlink>
        </w:p>
        <w:p w14:paraId="68F3A2FE" w14:textId="77777777" w:rsidR="00D6529F" w:rsidRDefault="00D6529F" w:rsidP="004E58BC">
          <w:pPr>
            <w:pStyle w:val="TOC4"/>
            <w:rPr>
              <w:rFonts w:asciiTheme="minorHAnsi" w:eastAsiaTheme="minorEastAsia" w:hAnsiTheme="minorHAnsi" w:cstheme="minorBidi"/>
              <w:sz w:val="22"/>
              <w:szCs w:val="22"/>
            </w:rPr>
          </w:pPr>
          <w:hyperlink w:anchor="_Toc2080410" w:history="1">
            <w:r w:rsidRPr="0010787B">
              <w:rPr>
                <w:rStyle w:val="Hyperlink"/>
              </w:rPr>
              <w:t>Table 72: TBCS_CURVES</w:t>
            </w:r>
            <w:r>
              <w:rPr>
                <w:webHidden/>
              </w:rPr>
              <w:tab/>
            </w:r>
            <w:r w:rsidR="00CB325D">
              <w:rPr>
                <w:webHidden/>
              </w:rPr>
              <w:fldChar w:fldCharType="begin"/>
            </w:r>
            <w:r>
              <w:rPr>
                <w:webHidden/>
              </w:rPr>
              <w:instrText xml:space="preserve"> PAGEREF _Toc2080410 \h </w:instrText>
            </w:r>
            <w:r w:rsidR="00CB325D">
              <w:rPr>
                <w:webHidden/>
              </w:rPr>
            </w:r>
            <w:r w:rsidR="00CB325D">
              <w:rPr>
                <w:webHidden/>
              </w:rPr>
              <w:fldChar w:fldCharType="separate"/>
            </w:r>
            <w:r>
              <w:rPr>
                <w:webHidden/>
              </w:rPr>
              <w:t>254</w:t>
            </w:r>
            <w:r w:rsidR="00CB325D">
              <w:rPr>
                <w:webHidden/>
              </w:rPr>
              <w:fldChar w:fldCharType="end"/>
            </w:r>
          </w:hyperlink>
        </w:p>
        <w:p w14:paraId="65C0D186" w14:textId="77777777" w:rsidR="00D6529F" w:rsidRDefault="00D6529F" w:rsidP="004E58BC">
          <w:pPr>
            <w:pStyle w:val="TOC4"/>
            <w:rPr>
              <w:rFonts w:asciiTheme="minorHAnsi" w:eastAsiaTheme="minorEastAsia" w:hAnsiTheme="minorHAnsi" w:cstheme="minorBidi"/>
              <w:sz w:val="22"/>
              <w:szCs w:val="22"/>
            </w:rPr>
          </w:pPr>
          <w:hyperlink w:anchor="_Toc2080411" w:history="1">
            <w:r w:rsidRPr="0010787B">
              <w:rPr>
                <w:rStyle w:val="Hyperlink"/>
              </w:rPr>
              <w:t>Table 73: SYSCOD</w:t>
            </w:r>
            <w:r>
              <w:rPr>
                <w:webHidden/>
              </w:rPr>
              <w:tab/>
            </w:r>
            <w:r w:rsidR="00CB325D">
              <w:rPr>
                <w:webHidden/>
              </w:rPr>
              <w:fldChar w:fldCharType="begin"/>
            </w:r>
            <w:r>
              <w:rPr>
                <w:webHidden/>
              </w:rPr>
              <w:instrText xml:space="preserve"> PAGEREF _Toc2080411 \h </w:instrText>
            </w:r>
            <w:r w:rsidR="00CB325D">
              <w:rPr>
                <w:webHidden/>
              </w:rPr>
            </w:r>
            <w:r w:rsidR="00CB325D">
              <w:rPr>
                <w:webHidden/>
              </w:rPr>
              <w:fldChar w:fldCharType="separate"/>
            </w:r>
            <w:r>
              <w:rPr>
                <w:webHidden/>
              </w:rPr>
              <w:t>257</w:t>
            </w:r>
            <w:r w:rsidR="00CB325D">
              <w:rPr>
                <w:webHidden/>
              </w:rPr>
              <w:fldChar w:fldCharType="end"/>
            </w:r>
          </w:hyperlink>
        </w:p>
        <w:p w14:paraId="3132E70F" w14:textId="77777777" w:rsidR="00D6529F" w:rsidRDefault="00D6529F" w:rsidP="004E58BC">
          <w:pPr>
            <w:pStyle w:val="TOC4"/>
            <w:rPr>
              <w:rFonts w:asciiTheme="minorHAnsi" w:eastAsiaTheme="minorEastAsia" w:hAnsiTheme="minorHAnsi" w:cstheme="minorBidi"/>
              <w:sz w:val="22"/>
              <w:szCs w:val="22"/>
            </w:rPr>
          </w:pPr>
          <w:hyperlink w:anchor="_Toc2080412" w:history="1">
            <w:r w:rsidRPr="0010787B">
              <w:rPr>
                <w:rStyle w:val="Hyperlink"/>
              </w:rPr>
              <w:t xml:space="preserve">Table 74: </w:t>
            </w:r>
            <w:r w:rsidRPr="0010787B">
              <w:rPr>
                <w:rStyle w:val="Hyperlink"/>
                <w:lang w:val="en-GB"/>
              </w:rPr>
              <w:t>AUDIT_TRAIL</w:t>
            </w:r>
            <w:r>
              <w:rPr>
                <w:webHidden/>
              </w:rPr>
              <w:tab/>
            </w:r>
            <w:r w:rsidR="00CB325D">
              <w:rPr>
                <w:webHidden/>
              </w:rPr>
              <w:fldChar w:fldCharType="begin"/>
            </w:r>
            <w:r>
              <w:rPr>
                <w:webHidden/>
              </w:rPr>
              <w:instrText xml:space="preserve"> PAGEREF _Toc2080412 \h </w:instrText>
            </w:r>
            <w:r w:rsidR="00CB325D">
              <w:rPr>
                <w:webHidden/>
              </w:rPr>
            </w:r>
            <w:r w:rsidR="00CB325D">
              <w:rPr>
                <w:webHidden/>
              </w:rPr>
              <w:fldChar w:fldCharType="separate"/>
            </w:r>
            <w:r>
              <w:rPr>
                <w:webHidden/>
              </w:rPr>
              <w:t>258</w:t>
            </w:r>
            <w:r w:rsidR="00CB325D">
              <w:rPr>
                <w:webHidden/>
              </w:rPr>
              <w:fldChar w:fldCharType="end"/>
            </w:r>
          </w:hyperlink>
        </w:p>
        <w:p w14:paraId="08D6FB13" w14:textId="77777777" w:rsidR="00D6529F" w:rsidRDefault="00D6529F" w:rsidP="004E58BC">
          <w:pPr>
            <w:pStyle w:val="TOC4"/>
            <w:rPr>
              <w:rFonts w:asciiTheme="minorHAnsi" w:eastAsiaTheme="minorEastAsia" w:hAnsiTheme="minorHAnsi" w:cstheme="minorBidi"/>
              <w:sz w:val="22"/>
              <w:szCs w:val="22"/>
            </w:rPr>
          </w:pPr>
          <w:hyperlink w:anchor="_Toc2080413" w:history="1">
            <w:r w:rsidRPr="0010787B">
              <w:rPr>
                <w:rStyle w:val="Hyperlink"/>
              </w:rPr>
              <w:t>Table 75: TBCS_VOLAT_CURVES</w:t>
            </w:r>
            <w:r>
              <w:rPr>
                <w:webHidden/>
              </w:rPr>
              <w:tab/>
            </w:r>
            <w:r w:rsidR="00CB325D">
              <w:rPr>
                <w:webHidden/>
              </w:rPr>
              <w:fldChar w:fldCharType="begin"/>
            </w:r>
            <w:r>
              <w:rPr>
                <w:webHidden/>
              </w:rPr>
              <w:instrText xml:space="preserve"> PAGEREF _Toc2080413 \h </w:instrText>
            </w:r>
            <w:r w:rsidR="00CB325D">
              <w:rPr>
                <w:webHidden/>
              </w:rPr>
            </w:r>
            <w:r w:rsidR="00CB325D">
              <w:rPr>
                <w:webHidden/>
              </w:rPr>
              <w:fldChar w:fldCharType="separate"/>
            </w:r>
            <w:r>
              <w:rPr>
                <w:webHidden/>
              </w:rPr>
              <w:t>259</w:t>
            </w:r>
            <w:r w:rsidR="00CB325D">
              <w:rPr>
                <w:webHidden/>
              </w:rPr>
              <w:fldChar w:fldCharType="end"/>
            </w:r>
          </w:hyperlink>
        </w:p>
        <w:p w14:paraId="3A6ACC76" w14:textId="77777777" w:rsidR="00D6529F" w:rsidRDefault="00D6529F" w:rsidP="004E58BC">
          <w:pPr>
            <w:pStyle w:val="TOC4"/>
            <w:rPr>
              <w:rFonts w:asciiTheme="minorHAnsi" w:eastAsiaTheme="minorEastAsia" w:hAnsiTheme="minorHAnsi" w:cstheme="minorBidi"/>
              <w:sz w:val="22"/>
              <w:szCs w:val="22"/>
            </w:rPr>
          </w:pPr>
          <w:hyperlink w:anchor="_Toc2080415" w:history="1">
            <w:r w:rsidRPr="0010787B">
              <w:rPr>
                <w:rStyle w:val="Hyperlink"/>
              </w:rPr>
              <w:t>Table 76: TBCS_VOLAT_CURVES_FX_HIS</w:t>
            </w:r>
            <w:r>
              <w:rPr>
                <w:webHidden/>
              </w:rPr>
              <w:tab/>
            </w:r>
            <w:r w:rsidR="00CB325D">
              <w:rPr>
                <w:webHidden/>
              </w:rPr>
              <w:fldChar w:fldCharType="begin"/>
            </w:r>
            <w:r>
              <w:rPr>
                <w:webHidden/>
              </w:rPr>
              <w:instrText xml:space="preserve"> PAGEREF _Toc2080415 \h </w:instrText>
            </w:r>
            <w:r w:rsidR="00CB325D">
              <w:rPr>
                <w:webHidden/>
              </w:rPr>
            </w:r>
            <w:r w:rsidR="00CB325D">
              <w:rPr>
                <w:webHidden/>
              </w:rPr>
              <w:fldChar w:fldCharType="separate"/>
            </w:r>
            <w:r>
              <w:rPr>
                <w:webHidden/>
              </w:rPr>
              <w:t>264</w:t>
            </w:r>
            <w:r w:rsidR="00CB325D">
              <w:rPr>
                <w:webHidden/>
              </w:rPr>
              <w:fldChar w:fldCharType="end"/>
            </w:r>
          </w:hyperlink>
        </w:p>
        <w:p w14:paraId="2E32AC6D" w14:textId="77777777" w:rsidR="00D6529F" w:rsidRDefault="00D6529F" w:rsidP="004E58BC">
          <w:pPr>
            <w:pStyle w:val="TOC4"/>
            <w:rPr>
              <w:rFonts w:asciiTheme="minorHAnsi" w:eastAsiaTheme="minorEastAsia" w:hAnsiTheme="minorHAnsi" w:cstheme="minorBidi"/>
              <w:sz w:val="22"/>
              <w:szCs w:val="22"/>
            </w:rPr>
          </w:pPr>
          <w:hyperlink w:anchor="_Toc2080418" w:history="1">
            <w:r w:rsidRPr="0010787B">
              <w:rPr>
                <w:rStyle w:val="Hyperlink"/>
              </w:rPr>
              <w:t>Table 77: TBCS_USER_K</w:t>
            </w:r>
            <w:r>
              <w:rPr>
                <w:webHidden/>
              </w:rPr>
              <w:tab/>
            </w:r>
            <w:r w:rsidR="00CB325D">
              <w:rPr>
                <w:webHidden/>
              </w:rPr>
              <w:fldChar w:fldCharType="begin"/>
            </w:r>
            <w:r>
              <w:rPr>
                <w:webHidden/>
              </w:rPr>
              <w:instrText xml:space="preserve"> PAGEREF _Toc2080418 \h </w:instrText>
            </w:r>
            <w:r w:rsidR="00CB325D">
              <w:rPr>
                <w:webHidden/>
              </w:rPr>
            </w:r>
            <w:r w:rsidR="00CB325D">
              <w:rPr>
                <w:webHidden/>
              </w:rPr>
              <w:fldChar w:fldCharType="separate"/>
            </w:r>
            <w:r>
              <w:rPr>
                <w:webHidden/>
              </w:rPr>
              <w:t>267</w:t>
            </w:r>
            <w:r w:rsidR="00CB325D">
              <w:rPr>
                <w:webHidden/>
              </w:rPr>
              <w:fldChar w:fldCharType="end"/>
            </w:r>
          </w:hyperlink>
        </w:p>
        <w:p w14:paraId="690D981A" w14:textId="77777777" w:rsidR="00D6529F" w:rsidRDefault="00D6529F" w:rsidP="004E58BC">
          <w:pPr>
            <w:pStyle w:val="TOC4"/>
            <w:rPr>
              <w:rFonts w:asciiTheme="minorHAnsi" w:eastAsiaTheme="minorEastAsia" w:hAnsiTheme="minorHAnsi" w:cstheme="minorBidi"/>
              <w:sz w:val="22"/>
              <w:szCs w:val="22"/>
            </w:rPr>
          </w:pPr>
          <w:hyperlink w:anchor="_Toc2080421" w:history="1">
            <w:r w:rsidRPr="0010787B">
              <w:rPr>
                <w:rStyle w:val="Hyperlink"/>
              </w:rPr>
              <w:t>Table 78: TBCS_AUDIT_TRAIL</w:t>
            </w:r>
            <w:r>
              <w:rPr>
                <w:webHidden/>
              </w:rPr>
              <w:tab/>
            </w:r>
            <w:r w:rsidR="00CB325D">
              <w:rPr>
                <w:webHidden/>
              </w:rPr>
              <w:fldChar w:fldCharType="begin"/>
            </w:r>
            <w:r>
              <w:rPr>
                <w:webHidden/>
              </w:rPr>
              <w:instrText xml:space="preserve"> PAGEREF _Toc2080421 \h </w:instrText>
            </w:r>
            <w:r w:rsidR="00CB325D">
              <w:rPr>
                <w:webHidden/>
              </w:rPr>
            </w:r>
            <w:r w:rsidR="00CB325D">
              <w:rPr>
                <w:webHidden/>
              </w:rPr>
              <w:fldChar w:fldCharType="separate"/>
            </w:r>
            <w:r>
              <w:rPr>
                <w:webHidden/>
              </w:rPr>
              <w:t>270</w:t>
            </w:r>
            <w:r w:rsidR="00CB325D">
              <w:rPr>
                <w:webHidden/>
              </w:rPr>
              <w:fldChar w:fldCharType="end"/>
            </w:r>
          </w:hyperlink>
        </w:p>
        <w:p w14:paraId="49911ABA" w14:textId="77777777" w:rsidR="00D6529F" w:rsidRDefault="00D6529F" w:rsidP="004E58BC">
          <w:pPr>
            <w:pStyle w:val="TOC4"/>
            <w:rPr>
              <w:rFonts w:asciiTheme="minorHAnsi" w:eastAsiaTheme="minorEastAsia" w:hAnsiTheme="minorHAnsi" w:cstheme="minorBidi"/>
              <w:sz w:val="22"/>
              <w:szCs w:val="22"/>
            </w:rPr>
          </w:pPr>
          <w:hyperlink w:anchor="_Toc2080424" w:history="1">
            <w:r w:rsidRPr="0010787B">
              <w:rPr>
                <w:rStyle w:val="Hyperlink"/>
              </w:rPr>
              <w:t>Table 79: TBCS_YIELD_POINT</w:t>
            </w:r>
            <w:r>
              <w:rPr>
                <w:webHidden/>
              </w:rPr>
              <w:tab/>
            </w:r>
            <w:r w:rsidR="00CB325D">
              <w:rPr>
                <w:webHidden/>
              </w:rPr>
              <w:fldChar w:fldCharType="begin"/>
            </w:r>
            <w:r>
              <w:rPr>
                <w:webHidden/>
              </w:rPr>
              <w:instrText xml:space="preserve"> PAGEREF _Toc2080424 \h </w:instrText>
            </w:r>
            <w:r w:rsidR="00CB325D">
              <w:rPr>
                <w:webHidden/>
              </w:rPr>
            </w:r>
            <w:r w:rsidR="00CB325D">
              <w:rPr>
                <w:webHidden/>
              </w:rPr>
              <w:fldChar w:fldCharType="separate"/>
            </w:r>
            <w:r>
              <w:rPr>
                <w:webHidden/>
              </w:rPr>
              <w:t>271</w:t>
            </w:r>
            <w:r w:rsidR="00CB325D">
              <w:rPr>
                <w:webHidden/>
              </w:rPr>
              <w:fldChar w:fldCharType="end"/>
            </w:r>
          </w:hyperlink>
        </w:p>
        <w:p w14:paraId="5EBB2005" w14:textId="77777777" w:rsidR="00D6529F" w:rsidRDefault="00D6529F" w:rsidP="004E58BC">
          <w:pPr>
            <w:pStyle w:val="TOC4"/>
            <w:rPr>
              <w:rFonts w:asciiTheme="minorHAnsi" w:eastAsiaTheme="minorEastAsia" w:hAnsiTheme="minorHAnsi" w:cstheme="minorBidi"/>
              <w:sz w:val="22"/>
              <w:szCs w:val="22"/>
            </w:rPr>
          </w:pPr>
          <w:hyperlink w:anchor="_Toc2080427" w:history="1">
            <w:r w:rsidRPr="0010787B">
              <w:rPr>
                <w:rStyle w:val="Hyperlink"/>
              </w:rPr>
              <w:t>Table 80: TBCS_AUDIT_TRAIL</w:t>
            </w:r>
            <w:r>
              <w:rPr>
                <w:webHidden/>
              </w:rPr>
              <w:tab/>
            </w:r>
            <w:r w:rsidR="00CB325D">
              <w:rPr>
                <w:webHidden/>
              </w:rPr>
              <w:fldChar w:fldCharType="begin"/>
            </w:r>
            <w:r>
              <w:rPr>
                <w:webHidden/>
              </w:rPr>
              <w:instrText xml:space="preserve"> PAGEREF _Toc2080427 \h </w:instrText>
            </w:r>
            <w:r w:rsidR="00CB325D">
              <w:rPr>
                <w:webHidden/>
              </w:rPr>
            </w:r>
            <w:r w:rsidR="00CB325D">
              <w:rPr>
                <w:webHidden/>
              </w:rPr>
              <w:fldChar w:fldCharType="separate"/>
            </w:r>
            <w:r>
              <w:rPr>
                <w:webHidden/>
              </w:rPr>
              <w:t>272</w:t>
            </w:r>
            <w:r w:rsidR="00CB325D">
              <w:rPr>
                <w:webHidden/>
              </w:rPr>
              <w:fldChar w:fldCharType="end"/>
            </w:r>
          </w:hyperlink>
        </w:p>
        <w:p w14:paraId="4BC84079" w14:textId="77777777" w:rsidR="00D6529F" w:rsidRDefault="00D6529F">
          <w:pPr>
            <w:pStyle w:val="TOC3"/>
            <w:tabs>
              <w:tab w:val="left" w:pos="1100"/>
              <w:tab w:val="right" w:leader="dot" w:pos="14390"/>
            </w:tabs>
            <w:rPr>
              <w:rFonts w:asciiTheme="minorHAnsi" w:eastAsiaTheme="minorEastAsia" w:hAnsiTheme="minorHAnsi" w:cstheme="minorBidi"/>
              <w:noProof/>
              <w:sz w:val="22"/>
              <w:szCs w:val="22"/>
            </w:rPr>
          </w:pPr>
          <w:hyperlink w:anchor="_Toc2080430" w:history="1">
            <w:r w:rsidRPr="0010787B">
              <w:rPr>
                <w:rStyle w:val="Hyperlink"/>
                <w:rFonts w:ascii="Wingdings" w:hAnsi="Wingdings"/>
                <w:noProof/>
              </w:rPr>
              <w:t></w:t>
            </w:r>
            <w:r>
              <w:rPr>
                <w:rFonts w:asciiTheme="minorHAnsi" w:eastAsiaTheme="minorEastAsia" w:hAnsiTheme="minorHAnsi" w:cstheme="minorBidi"/>
                <w:noProof/>
                <w:sz w:val="22"/>
                <w:szCs w:val="22"/>
              </w:rPr>
              <w:tab/>
            </w:r>
            <w:r w:rsidRPr="0010787B">
              <w:rPr>
                <w:rStyle w:val="Hyperlink"/>
                <w:noProof/>
              </w:rPr>
              <w:t>Các bảng dữ liệu thị trường</w:t>
            </w:r>
            <w:r>
              <w:rPr>
                <w:noProof/>
                <w:webHidden/>
              </w:rPr>
              <w:tab/>
            </w:r>
            <w:r w:rsidR="00CB325D">
              <w:rPr>
                <w:noProof/>
                <w:webHidden/>
              </w:rPr>
              <w:fldChar w:fldCharType="begin"/>
            </w:r>
            <w:r>
              <w:rPr>
                <w:noProof/>
                <w:webHidden/>
              </w:rPr>
              <w:instrText xml:space="preserve"> PAGEREF _Toc2080430 \h </w:instrText>
            </w:r>
            <w:r w:rsidR="00CB325D">
              <w:rPr>
                <w:noProof/>
                <w:webHidden/>
              </w:rPr>
            </w:r>
            <w:r w:rsidR="00CB325D">
              <w:rPr>
                <w:noProof/>
                <w:webHidden/>
              </w:rPr>
              <w:fldChar w:fldCharType="separate"/>
            </w:r>
            <w:r>
              <w:rPr>
                <w:noProof/>
                <w:webHidden/>
              </w:rPr>
              <w:t>272</w:t>
            </w:r>
            <w:r w:rsidR="00CB325D">
              <w:rPr>
                <w:noProof/>
                <w:webHidden/>
              </w:rPr>
              <w:fldChar w:fldCharType="end"/>
            </w:r>
          </w:hyperlink>
        </w:p>
        <w:p w14:paraId="5C5E47EF" w14:textId="77777777" w:rsidR="00D6529F" w:rsidRDefault="00D6529F" w:rsidP="004E58BC">
          <w:pPr>
            <w:pStyle w:val="TOC4"/>
            <w:rPr>
              <w:rFonts w:asciiTheme="minorHAnsi" w:eastAsiaTheme="minorEastAsia" w:hAnsiTheme="minorHAnsi" w:cstheme="minorBidi"/>
              <w:sz w:val="22"/>
              <w:szCs w:val="22"/>
            </w:rPr>
          </w:pPr>
          <w:hyperlink w:anchor="_Toc2080431" w:history="1">
            <w:r w:rsidRPr="0010787B">
              <w:rPr>
                <w:rStyle w:val="Hyperlink"/>
              </w:rPr>
              <w:t>Table 81: TBCS_EXCHANGE_RATE</w:t>
            </w:r>
            <w:r>
              <w:rPr>
                <w:webHidden/>
              </w:rPr>
              <w:tab/>
            </w:r>
            <w:r w:rsidR="00CB325D">
              <w:rPr>
                <w:webHidden/>
              </w:rPr>
              <w:fldChar w:fldCharType="begin"/>
            </w:r>
            <w:r>
              <w:rPr>
                <w:webHidden/>
              </w:rPr>
              <w:instrText xml:space="preserve"> PAGEREF _Toc2080431 \h </w:instrText>
            </w:r>
            <w:r w:rsidR="00CB325D">
              <w:rPr>
                <w:webHidden/>
              </w:rPr>
            </w:r>
            <w:r w:rsidR="00CB325D">
              <w:rPr>
                <w:webHidden/>
              </w:rPr>
              <w:fldChar w:fldCharType="separate"/>
            </w:r>
            <w:r>
              <w:rPr>
                <w:webHidden/>
              </w:rPr>
              <w:t>273</w:t>
            </w:r>
            <w:r w:rsidR="00CB325D">
              <w:rPr>
                <w:webHidden/>
              </w:rPr>
              <w:fldChar w:fldCharType="end"/>
            </w:r>
          </w:hyperlink>
        </w:p>
        <w:p w14:paraId="27FA7DD5" w14:textId="77777777" w:rsidR="00D6529F" w:rsidRDefault="00D6529F" w:rsidP="004E58BC">
          <w:pPr>
            <w:pStyle w:val="TOC4"/>
            <w:rPr>
              <w:rFonts w:asciiTheme="minorHAnsi" w:eastAsiaTheme="minorEastAsia" w:hAnsiTheme="minorHAnsi" w:cstheme="minorBidi"/>
              <w:sz w:val="22"/>
              <w:szCs w:val="22"/>
            </w:rPr>
          </w:pPr>
          <w:hyperlink w:anchor="_Toc2080432" w:history="1">
            <w:r w:rsidRPr="0010787B">
              <w:rPr>
                <w:rStyle w:val="Hyperlink"/>
              </w:rPr>
              <w:t>Table 82: TBCS_INTEREST_RATE</w:t>
            </w:r>
            <w:r>
              <w:rPr>
                <w:webHidden/>
              </w:rPr>
              <w:tab/>
            </w:r>
            <w:r w:rsidR="00CB325D">
              <w:rPr>
                <w:webHidden/>
              </w:rPr>
              <w:fldChar w:fldCharType="begin"/>
            </w:r>
            <w:r>
              <w:rPr>
                <w:webHidden/>
              </w:rPr>
              <w:instrText xml:space="preserve"> PAGEREF _Toc2080432 \h </w:instrText>
            </w:r>
            <w:r w:rsidR="00CB325D">
              <w:rPr>
                <w:webHidden/>
              </w:rPr>
            </w:r>
            <w:r w:rsidR="00CB325D">
              <w:rPr>
                <w:webHidden/>
              </w:rPr>
              <w:fldChar w:fldCharType="separate"/>
            </w:r>
            <w:r>
              <w:rPr>
                <w:webHidden/>
              </w:rPr>
              <w:t>275</w:t>
            </w:r>
            <w:r w:rsidR="00CB325D">
              <w:rPr>
                <w:webHidden/>
              </w:rPr>
              <w:fldChar w:fldCharType="end"/>
            </w:r>
          </w:hyperlink>
        </w:p>
        <w:p w14:paraId="4FBA1E55" w14:textId="77777777" w:rsidR="00D6529F" w:rsidRDefault="00D6529F" w:rsidP="004E58BC">
          <w:pPr>
            <w:pStyle w:val="TOC4"/>
            <w:rPr>
              <w:rFonts w:asciiTheme="minorHAnsi" w:eastAsiaTheme="minorEastAsia" w:hAnsiTheme="minorHAnsi" w:cstheme="minorBidi"/>
              <w:sz w:val="22"/>
              <w:szCs w:val="22"/>
            </w:rPr>
          </w:pPr>
          <w:hyperlink w:anchor="_Toc2080433" w:history="1">
            <w:r w:rsidRPr="0010787B">
              <w:rPr>
                <w:rStyle w:val="Hyperlink"/>
              </w:rPr>
              <w:t>Table 83: TBCS_YIELD_POINT</w:t>
            </w:r>
            <w:r>
              <w:rPr>
                <w:webHidden/>
              </w:rPr>
              <w:tab/>
            </w:r>
            <w:r w:rsidR="00CB325D">
              <w:rPr>
                <w:webHidden/>
              </w:rPr>
              <w:fldChar w:fldCharType="begin"/>
            </w:r>
            <w:r>
              <w:rPr>
                <w:webHidden/>
              </w:rPr>
              <w:instrText xml:space="preserve"> PAGEREF _Toc2080433 \h </w:instrText>
            </w:r>
            <w:r w:rsidR="00CB325D">
              <w:rPr>
                <w:webHidden/>
              </w:rPr>
            </w:r>
            <w:r w:rsidR="00CB325D">
              <w:rPr>
                <w:webHidden/>
              </w:rPr>
              <w:fldChar w:fldCharType="separate"/>
            </w:r>
            <w:r>
              <w:rPr>
                <w:webHidden/>
              </w:rPr>
              <w:t>276</w:t>
            </w:r>
            <w:r w:rsidR="00CB325D">
              <w:rPr>
                <w:webHidden/>
              </w:rPr>
              <w:fldChar w:fldCharType="end"/>
            </w:r>
          </w:hyperlink>
        </w:p>
        <w:p w14:paraId="322A876F"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434" w:history="1">
            <w:r w:rsidRPr="0010787B">
              <w:rPr>
                <w:rStyle w:val="Hyperlink"/>
                <w:noProof/>
              </w:rPr>
              <w:t>2. Nhóm bảng dữ liệu tham số</w:t>
            </w:r>
            <w:r>
              <w:rPr>
                <w:noProof/>
                <w:webHidden/>
              </w:rPr>
              <w:tab/>
            </w:r>
            <w:r w:rsidR="00CB325D">
              <w:rPr>
                <w:noProof/>
                <w:webHidden/>
              </w:rPr>
              <w:fldChar w:fldCharType="begin"/>
            </w:r>
            <w:r>
              <w:rPr>
                <w:noProof/>
                <w:webHidden/>
              </w:rPr>
              <w:instrText xml:space="preserve"> PAGEREF _Toc2080434 \h </w:instrText>
            </w:r>
            <w:r w:rsidR="00CB325D">
              <w:rPr>
                <w:noProof/>
                <w:webHidden/>
              </w:rPr>
            </w:r>
            <w:r w:rsidR="00CB325D">
              <w:rPr>
                <w:noProof/>
                <w:webHidden/>
              </w:rPr>
              <w:fldChar w:fldCharType="separate"/>
            </w:r>
            <w:r>
              <w:rPr>
                <w:noProof/>
                <w:webHidden/>
              </w:rPr>
              <w:t>278</w:t>
            </w:r>
            <w:r w:rsidR="00CB325D">
              <w:rPr>
                <w:noProof/>
                <w:webHidden/>
              </w:rPr>
              <w:fldChar w:fldCharType="end"/>
            </w:r>
          </w:hyperlink>
        </w:p>
        <w:p w14:paraId="249A7E06" w14:textId="77777777" w:rsidR="00D6529F" w:rsidRDefault="00D6529F" w:rsidP="004E58BC">
          <w:pPr>
            <w:pStyle w:val="TOC4"/>
            <w:rPr>
              <w:rFonts w:asciiTheme="minorHAnsi" w:eastAsiaTheme="minorEastAsia" w:hAnsiTheme="minorHAnsi" w:cstheme="minorBidi"/>
              <w:sz w:val="22"/>
              <w:szCs w:val="22"/>
            </w:rPr>
          </w:pPr>
          <w:hyperlink w:anchor="_Toc2080435" w:history="1">
            <w:r w:rsidRPr="0010787B">
              <w:rPr>
                <w:rStyle w:val="Hyperlink"/>
              </w:rPr>
              <w:t>Table 85: EQ_RISK_WEIGHT</w:t>
            </w:r>
            <w:r>
              <w:rPr>
                <w:webHidden/>
              </w:rPr>
              <w:tab/>
            </w:r>
            <w:r w:rsidR="00CB325D">
              <w:rPr>
                <w:webHidden/>
              </w:rPr>
              <w:fldChar w:fldCharType="begin"/>
            </w:r>
            <w:r>
              <w:rPr>
                <w:webHidden/>
              </w:rPr>
              <w:instrText xml:space="preserve"> PAGEREF _Toc2080435 \h </w:instrText>
            </w:r>
            <w:r w:rsidR="00CB325D">
              <w:rPr>
                <w:webHidden/>
              </w:rPr>
            </w:r>
            <w:r w:rsidR="00CB325D">
              <w:rPr>
                <w:webHidden/>
              </w:rPr>
              <w:fldChar w:fldCharType="separate"/>
            </w:r>
            <w:r>
              <w:rPr>
                <w:webHidden/>
              </w:rPr>
              <w:t>278</w:t>
            </w:r>
            <w:r w:rsidR="00CB325D">
              <w:rPr>
                <w:webHidden/>
              </w:rPr>
              <w:fldChar w:fldCharType="end"/>
            </w:r>
          </w:hyperlink>
        </w:p>
        <w:p w14:paraId="55E177B5" w14:textId="77777777" w:rsidR="00D6529F" w:rsidRDefault="00D6529F" w:rsidP="004E58BC">
          <w:pPr>
            <w:pStyle w:val="TOC4"/>
            <w:rPr>
              <w:rFonts w:asciiTheme="minorHAnsi" w:eastAsiaTheme="minorEastAsia" w:hAnsiTheme="minorHAnsi" w:cstheme="minorBidi"/>
              <w:sz w:val="22"/>
              <w:szCs w:val="22"/>
            </w:rPr>
          </w:pPr>
          <w:hyperlink w:anchor="_Toc2080436" w:history="1">
            <w:r w:rsidRPr="0010787B">
              <w:rPr>
                <w:rStyle w:val="Hyperlink"/>
              </w:rPr>
              <w:t>Table 86: PAR_CS_OVERDUE_INFO</w:t>
            </w:r>
            <w:r>
              <w:rPr>
                <w:webHidden/>
              </w:rPr>
              <w:tab/>
            </w:r>
            <w:r w:rsidR="00CB325D">
              <w:rPr>
                <w:webHidden/>
              </w:rPr>
              <w:fldChar w:fldCharType="begin"/>
            </w:r>
            <w:r>
              <w:rPr>
                <w:webHidden/>
              </w:rPr>
              <w:instrText xml:space="preserve"> PAGEREF _Toc2080436 \h </w:instrText>
            </w:r>
            <w:r w:rsidR="00CB325D">
              <w:rPr>
                <w:webHidden/>
              </w:rPr>
            </w:r>
            <w:r w:rsidR="00CB325D">
              <w:rPr>
                <w:webHidden/>
              </w:rPr>
              <w:fldChar w:fldCharType="separate"/>
            </w:r>
            <w:r>
              <w:rPr>
                <w:webHidden/>
              </w:rPr>
              <w:t>279</w:t>
            </w:r>
            <w:r w:rsidR="00CB325D">
              <w:rPr>
                <w:webHidden/>
              </w:rPr>
              <w:fldChar w:fldCharType="end"/>
            </w:r>
          </w:hyperlink>
        </w:p>
        <w:p w14:paraId="45BA3831" w14:textId="77777777" w:rsidR="00D6529F" w:rsidRDefault="00D6529F" w:rsidP="004E58BC">
          <w:pPr>
            <w:pStyle w:val="TOC4"/>
            <w:rPr>
              <w:rFonts w:asciiTheme="minorHAnsi" w:eastAsiaTheme="minorEastAsia" w:hAnsiTheme="minorHAnsi" w:cstheme="minorBidi"/>
              <w:sz w:val="22"/>
              <w:szCs w:val="22"/>
            </w:rPr>
          </w:pPr>
          <w:hyperlink w:anchor="_Toc2080437" w:history="1">
            <w:r w:rsidRPr="0010787B">
              <w:rPr>
                <w:rStyle w:val="Hyperlink"/>
              </w:rPr>
              <w:t>Table 87: PAR_MEASUREMENT_SETTING</w:t>
            </w:r>
            <w:r>
              <w:rPr>
                <w:webHidden/>
              </w:rPr>
              <w:tab/>
            </w:r>
            <w:r w:rsidR="00CB325D">
              <w:rPr>
                <w:webHidden/>
              </w:rPr>
              <w:fldChar w:fldCharType="begin"/>
            </w:r>
            <w:r>
              <w:rPr>
                <w:webHidden/>
              </w:rPr>
              <w:instrText xml:space="preserve"> PAGEREF _Toc2080437 \h </w:instrText>
            </w:r>
            <w:r w:rsidR="00CB325D">
              <w:rPr>
                <w:webHidden/>
              </w:rPr>
            </w:r>
            <w:r w:rsidR="00CB325D">
              <w:rPr>
                <w:webHidden/>
              </w:rPr>
              <w:fldChar w:fldCharType="separate"/>
            </w:r>
            <w:r>
              <w:rPr>
                <w:webHidden/>
              </w:rPr>
              <w:t>280</w:t>
            </w:r>
            <w:r w:rsidR="00CB325D">
              <w:rPr>
                <w:webHidden/>
              </w:rPr>
              <w:fldChar w:fldCharType="end"/>
            </w:r>
          </w:hyperlink>
        </w:p>
        <w:p w14:paraId="140A76B0" w14:textId="77777777" w:rsidR="00D6529F" w:rsidRDefault="00D6529F" w:rsidP="004E58BC">
          <w:pPr>
            <w:pStyle w:val="TOC4"/>
            <w:rPr>
              <w:rFonts w:asciiTheme="minorHAnsi" w:eastAsiaTheme="minorEastAsia" w:hAnsiTheme="minorHAnsi" w:cstheme="minorBidi"/>
              <w:sz w:val="22"/>
              <w:szCs w:val="22"/>
            </w:rPr>
          </w:pPr>
          <w:hyperlink w:anchor="_Toc2080438" w:history="1">
            <w:r w:rsidRPr="0010787B">
              <w:rPr>
                <w:rStyle w:val="Hyperlink"/>
              </w:rPr>
              <w:t>Table 88: PAR_GL_PRODUCT_GROUP_MAP</w:t>
            </w:r>
            <w:r>
              <w:rPr>
                <w:webHidden/>
              </w:rPr>
              <w:tab/>
            </w:r>
            <w:r w:rsidR="00CB325D">
              <w:rPr>
                <w:webHidden/>
              </w:rPr>
              <w:fldChar w:fldCharType="begin"/>
            </w:r>
            <w:r>
              <w:rPr>
                <w:webHidden/>
              </w:rPr>
              <w:instrText xml:space="preserve"> PAGEREF _Toc2080438 \h </w:instrText>
            </w:r>
            <w:r w:rsidR="00CB325D">
              <w:rPr>
                <w:webHidden/>
              </w:rPr>
            </w:r>
            <w:r w:rsidR="00CB325D">
              <w:rPr>
                <w:webHidden/>
              </w:rPr>
              <w:fldChar w:fldCharType="separate"/>
            </w:r>
            <w:r>
              <w:rPr>
                <w:webHidden/>
              </w:rPr>
              <w:t>281</w:t>
            </w:r>
            <w:r w:rsidR="00CB325D">
              <w:rPr>
                <w:webHidden/>
              </w:rPr>
              <w:fldChar w:fldCharType="end"/>
            </w:r>
          </w:hyperlink>
        </w:p>
        <w:p w14:paraId="7077EAF7" w14:textId="77777777" w:rsidR="00D6529F" w:rsidRDefault="00D6529F" w:rsidP="004E58BC">
          <w:pPr>
            <w:pStyle w:val="TOC4"/>
            <w:rPr>
              <w:rFonts w:asciiTheme="minorHAnsi" w:eastAsiaTheme="minorEastAsia" w:hAnsiTheme="minorHAnsi" w:cstheme="minorBidi"/>
              <w:sz w:val="22"/>
              <w:szCs w:val="22"/>
            </w:rPr>
          </w:pPr>
          <w:hyperlink w:anchor="_Toc2080439" w:history="1">
            <w:r w:rsidRPr="0010787B">
              <w:rPr>
                <w:rStyle w:val="Hyperlink"/>
              </w:rPr>
              <w:t>Table 89: PAR_CS_MOD_DATA</w:t>
            </w:r>
            <w:r>
              <w:rPr>
                <w:webHidden/>
              </w:rPr>
              <w:tab/>
            </w:r>
            <w:r w:rsidR="00CB325D">
              <w:rPr>
                <w:webHidden/>
              </w:rPr>
              <w:fldChar w:fldCharType="begin"/>
            </w:r>
            <w:r>
              <w:rPr>
                <w:webHidden/>
              </w:rPr>
              <w:instrText xml:space="preserve"> PAGEREF _Toc2080439 \h </w:instrText>
            </w:r>
            <w:r w:rsidR="00CB325D">
              <w:rPr>
                <w:webHidden/>
              </w:rPr>
            </w:r>
            <w:r w:rsidR="00CB325D">
              <w:rPr>
                <w:webHidden/>
              </w:rPr>
              <w:fldChar w:fldCharType="separate"/>
            </w:r>
            <w:r>
              <w:rPr>
                <w:webHidden/>
              </w:rPr>
              <w:t>282</w:t>
            </w:r>
            <w:r w:rsidR="00CB325D">
              <w:rPr>
                <w:webHidden/>
              </w:rPr>
              <w:fldChar w:fldCharType="end"/>
            </w:r>
          </w:hyperlink>
        </w:p>
        <w:p w14:paraId="437E0C4D" w14:textId="77777777" w:rsidR="00D6529F" w:rsidRDefault="00D6529F" w:rsidP="004E58BC">
          <w:pPr>
            <w:pStyle w:val="TOC4"/>
            <w:rPr>
              <w:rFonts w:asciiTheme="minorHAnsi" w:eastAsiaTheme="minorEastAsia" w:hAnsiTheme="minorHAnsi" w:cstheme="minorBidi"/>
              <w:sz w:val="22"/>
              <w:szCs w:val="22"/>
            </w:rPr>
          </w:pPr>
          <w:hyperlink w:anchor="_Toc2080440" w:history="1">
            <w:r w:rsidRPr="0010787B">
              <w:rPr>
                <w:rStyle w:val="Hyperlink"/>
              </w:rPr>
              <w:t xml:space="preserve">Table 90: </w:t>
            </w:r>
            <w:r w:rsidRPr="0010787B">
              <w:rPr>
                <w:rStyle w:val="Hyperlink"/>
                <w:lang w:val="en-GB"/>
              </w:rPr>
              <w:t>PAR_MR_BOOK_FLAG</w:t>
            </w:r>
            <w:r>
              <w:rPr>
                <w:webHidden/>
              </w:rPr>
              <w:tab/>
            </w:r>
            <w:r w:rsidR="00CB325D">
              <w:rPr>
                <w:webHidden/>
              </w:rPr>
              <w:fldChar w:fldCharType="begin"/>
            </w:r>
            <w:r>
              <w:rPr>
                <w:webHidden/>
              </w:rPr>
              <w:instrText xml:space="preserve"> PAGEREF _Toc2080440 \h </w:instrText>
            </w:r>
            <w:r w:rsidR="00CB325D">
              <w:rPr>
                <w:webHidden/>
              </w:rPr>
            </w:r>
            <w:r w:rsidR="00CB325D">
              <w:rPr>
                <w:webHidden/>
              </w:rPr>
              <w:fldChar w:fldCharType="separate"/>
            </w:r>
            <w:r>
              <w:rPr>
                <w:webHidden/>
              </w:rPr>
              <w:t>284</w:t>
            </w:r>
            <w:r w:rsidR="00CB325D">
              <w:rPr>
                <w:webHidden/>
              </w:rPr>
              <w:fldChar w:fldCharType="end"/>
            </w:r>
          </w:hyperlink>
        </w:p>
        <w:p w14:paraId="55AAC881" w14:textId="77777777" w:rsidR="00D6529F" w:rsidRDefault="00D6529F" w:rsidP="004E58BC">
          <w:pPr>
            <w:pStyle w:val="TOC4"/>
            <w:rPr>
              <w:rFonts w:asciiTheme="minorHAnsi" w:eastAsiaTheme="minorEastAsia" w:hAnsiTheme="minorHAnsi" w:cstheme="minorBidi"/>
              <w:sz w:val="22"/>
              <w:szCs w:val="22"/>
            </w:rPr>
          </w:pPr>
          <w:hyperlink w:anchor="_Toc2080441" w:history="1">
            <w:r w:rsidRPr="0010787B">
              <w:rPr>
                <w:rStyle w:val="Hyperlink"/>
              </w:rPr>
              <w:t>Table 91: PAR_IRRATE_MAP</w:t>
            </w:r>
            <w:r>
              <w:rPr>
                <w:webHidden/>
              </w:rPr>
              <w:tab/>
            </w:r>
            <w:r w:rsidR="00CB325D">
              <w:rPr>
                <w:webHidden/>
              </w:rPr>
              <w:fldChar w:fldCharType="begin"/>
            </w:r>
            <w:r>
              <w:rPr>
                <w:webHidden/>
              </w:rPr>
              <w:instrText xml:space="preserve"> PAGEREF _Toc2080441 \h </w:instrText>
            </w:r>
            <w:r w:rsidR="00CB325D">
              <w:rPr>
                <w:webHidden/>
              </w:rPr>
            </w:r>
            <w:r w:rsidR="00CB325D">
              <w:rPr>
                <w:webHidden/>
              </w:rPr>
              <w:fldChar w:fldCharType="separate"/>
            </w:r>
            <w:r>
              <w:rPr>
                <w:webHidden/>
              </w:rPr>
              <w:t>284</w:t>
            </w:r>
            <w:r w:rsidR="00CB325D">
              <w:rPr>
                <w:webHidden/>
              </w:rPr>
              <w:fldChar w:fldCharType="end"/>
            </w:r>
          </w:hyperlink>
        </w:p>
        <w:p w14:paraId="13DAD13C" w14:textId="77777777" w:rsidR="00D6529F" w:rsidRPr="004E58BC" w:rsidRDefault="00D6529F" w:rsidP="004E58BC">
          <w:pPr>
            <w:pStyle w:val="TOC4"/>
            <w:rPr>
              <w:rFonts w:asciiTheme="minorHAnsi" w:eastAsiaTheme="minorEastAsia" w:hAnsiTheme="minorHAnsi" w:cstheme="minorBidi"/>
              <w:sz w:val="22"/>
              <w:szCs w:val="22"/>
            </w:rPr>
          </w:pPr>
          <w:hyperlink w:anchor="_Toc2080442" w:history="1">
            <w:r w:rsidRPr="004E58BC">
              <w:rPr>
                <w:rStyle w:val="Hyperlink"/>
                <w:u w:val="none"/>
              </w:rPr>
              <w:t>Table 92: PAR_CS_DEALER_DESK_MAP</w:t>
            </w:r>
            <w:r w:rsidRPr="004E58BC">
              <w:rPr>
                <w:webHidden/>
              </w:rPr>
              <w:tab/>
            </w:r>
            <w:r w:rsidR="00CB325D" w:rsidRPr="004E58BC">
              <w:rPr>
                <w:webHidden/>
              </w:rPr>
              <w:fldChar w:fldCharType="begin"/>
            </w:r>
            <w:r w:rsidRPr="004E58BC">
              <w:rPr>
                <w:webHidden/>
              </w:rPr>
              <w:instrText xml:space="preserve"> PAGEREF _Toc2080442 \h </w:instrText>
            </w:r>
            <w:r w:rsidR="00CB325D" w:rsidRPr="004E58BC">
              <w:rPr>
                <w:webHidden/>
              </w:rPr>
            </w:r>
            <w:r w:rsidR="00CB325D" w:rsidRPr="004E58BC">
              <w:rPr>
                <w:webHidden/>
              </w:rPr>
              <w:fldChar w:fldCharType="separate"/>
            </w:r>
            <w:r w:rsidRPr="004E58BC">
              <w:rPr>
                <w:webHidden/>
              </w:rPr>
              <w:t>285</w:t>
            </w:r>
            <w:r w:rsidR="00CB325D" w:rsidRPr="004E58BC">
              <w:rPr>
                <w:webHidden/>
              </w:rPr>
              <w:fldChar w:fldCharType="end"/>
            </w:r>
          </w:hyperlink>
        </w:p>
        <w:p w14:paraId="4C99B281" w14:textId="77777777" w:rsidR="00D6529F" w:rsidRDefault="00D6529F" w:rsidP="004E58BC">
          <w:pPr>
            <w:pStyle w:val="TOC4"/>
            <w:rPr>
              <w:rFonts w:asciiTheme="minorHAnsi" w:eastAsiaTheme="minorEastAsia" w:hAnsiTheme="minorHAnsi" w:cstheme="minorBidi"/>
              <w:sz w:val="22"/>
              <w:szCs w:val="22"/>
            </w:rPr>
          </w:pPr>
          <w:hyperlink w:anchor="_Toc2080443" w:history="1">
            <w:r w:rsidRPr="0010787B">
              <w:rPr>
                <w:rStyle w:val="Hyperlink"/>
              </w:rPr>
              <w:t>Table 94: PAR_MR_REPORT_TYPE</w:t>
            </w:r>
            <w:r>
              <w:rPr>
                <w:webHidden/>
              </w:rPr>
              <w:tab/>
            </w:r>
            <w:r w:rsidR="00CB325D">
              <w:rPr>
                <w:webHidden/>
              </w:rPr>
              <w:fldChar w:fldCharType="begin"/>
            </w:r>
            <w:r>
              <w:rPr>
                <w:webHidden/>
              </w:rPr>
              <w:instrText xml:space="preserve"> PAGEREF _Toc2080443 \h </w:instrText>
            </w:r>
            <w:r w:rsidR="00CB325D">
              <w:rPr>
                <w:webHidden/>
              </w:rPr>
            </w:r>
            <w:r w:rsidR="00CB325D">
              <w:rPr>
                <w:webHidden/>
              </w:rPr>
              <w:fldChar w:fldCharType="separate"/>
            </w:r>
            <w:r>
              <w:rPr>
                <w:webHidden/>
              </w:rPr>
              <w:t>288</w:t>
            </w:r>
            <w:r w:rsidR="00CB325D">
              <w:rPr>
                <w:webHidden/>
              </w:rPr>
              <w:fldChar w:fldCharType="end"/>
            </w:r>
          </w:hyperlink>
        </w:p>
        <w:p w14:paraId="3F61D22F" w14:textId="77777777" w:rsidR="00D6529F" w:rsidRDefault="00D6529F" w:rsidP="004E58BC">
          <w:pPr>
            <w:pStyle w:val="TOC4"/>
            <w:rPr>
              <w:rFonts w:asciiTheme="minorHAnsi" w:eastAsiaTheme="minorEastAsia" w:hAnsiTheme="minorHAnsi" w:cstheme="minorBidi"/>
              <w:sz w:val="22"/>
              <w:szCs w:val="22"/>
            </w:rPr>
          </w:pPr>
          <w:hyperlink w:anchor="_Toc2080444" w:history="1">
            <w:r w:rsidRPr="0010787B">
              <w:rPr>
                <w:rStyle w:val="Hyperlink"/>
              </w:rPr>
              <w:t>Table 95: PAR_BONDPRICE_SOURCE</w:t>
            </w:r>
            <w:r>
              <w:rPr>
                <w:webHidden/>
              </w:rPr>
              <w:tab/>
            </w:r>
            <w:r w:rsidR="00CB325D">
              <w:rPr>
                <w:webHidden/>
              </w:rPr>
              <w:fldChar w:fldCharType="begin"/>
            </w:r>
            <w:r>
              <w:rPr>
                <w:webHidden/>
              </w:rPr>
              <w:instrText xml:space="preserve"> PAGEREF _Toc2080444 \h </w:instrText>
            </w:r>
            <w:r w:rsidR="00CB325D">
              <w:rPr>
                <w:webHidden/>
              </w:rPr>
            </w:r>
            <w:r w:rsidR="00CB325D">
              <w:rPr>
                <w:webHidden/>
              </w:rPr>
              <w:fldChar w:fldCharType="separate"/>
            </w:r>
            <w:r>
              <w:rPr>
                <w:webHidden/>
              </w:rPr>
              <w:t>289</w:t>
            </w:r>
            <w:r w:rsidR="00CB325D">
              <w:rPr>
                <w:webHidden/>
              </w:rPr>
              <w:fldChar w:fldCharType="end"/>
            </w:r>
          </w:hyperlink>
        </w:p>
        <w:p w14:paraId="26C92E51" w14:textId="77777777" w:rsidR="00D6529F" w:rsidRDefault="00D6529F" w:rsidP="004E58BC">
          <w:pPr>
            <w:pStyle w:val="TOC4"/>
            <w:rPr>
              <w:rFonts w:asciiTheme="minorHAnsi" w:eastAsiaTheme="minorEastAsia" w:hAnsiTheme="minorHAnsi" w:cstheme="minorBidi"/>
              <w:sz w:val="22"/>
              <w:szCs w:val="22"/>
            </w:rPr>
          </w:pPr>
          <w:hyperlink w:anchor="_Toc2080445" w:history="1">
            <w:r w:rsidRPr="0010787B">
              <w:rPr>
                <w:rStyle w:val="Hyperlink"/>
              </w:rPr>
              <w:t>Table 96: PAR_BONDPRICE_SUBSOURCE</w:t>
            </w:r>
            <w:r>
              <w:rPr>
                <w:webHidden/>
              </w:rPr>
              <w:tab/>
            </w:r>
            <w:r w:rsidR="00CB325D">
              <w:rPr>
                <w:webHidden/>
              </w:rPr>
              <w:fldChar w:fldCharType="begin"/>
            </w:r>
            <w:r>
              <w:rPr>
                <w:webHidden/>
              </w:rPr>
              <w:instrText xml:space="preserve"> PAGEREF _Toc2080445 \h </w:instrText>
            </w:r>
            <w:r w:rsidR="00CB325D">
              <w:rPr>
                <w:webHidden/>
              </w:rPr>
            </w:r>
            <w:r w:rsidR="00CB325D">
              <w:rPr>
                <w:webHidden/>
              </w:rPr>
              <w:fldChar w:fldCharType="separate"/>
            </w:r>
            <w:r>
              <w:rPr>
                <w:webHidden/>
              </w:rPr>
              <w:t>290</w:t>
            </w:r>
            <w:r w:rsidR="00CB325D">
              <w:rPr>
                <w:webHidden/>
              </w:rPr>
              <w:fldChar w:fldCharType="end"/>
            </w:r>
          </w:hyperlink>
        </w:p>
        <w:p w14:paraId="0F0299B8" w14:textId="77777777" w:rsidR="00D6529F" w:rsidRDefault="00D6529F" w:rsidP="004E58BC">
          <w:pPr>
            <w:pStyle w:val="TOC4"/>
            <w:rPr>
              <w:rFonts w:asciiTheme="minorHAnsi" w:eastAsiaTheme="minorEastAsia" w:hAnsiTheme="minorHAnsi" w:cstheme="minorBidi"/>
              <w:sz w:val="22"/>
              <w:szCs w:val="22"/>
            </w:rPr>
          </w:pPr>
          <w:hyperlink w:anchor="_Toc2080446" w:history="1">
            <w:r w:rsidRPr="0010787B">
              <w:rPr>
                <w:rStyle w:val="Hyperlink"/>
              </w:rPr>
              <w:t>Table 97: PAR_SPECIFIC_BOND</w:t>
            </w:r>
            <w:r>
              <w:rPr>
                <w:webHidden/>
              </w:rPr>
              <w:tab/>
            </w:r>
            <w:r w:rsidR="00CB325D">
              <w:rPr>
                <w:webHidden/>
              </w:rPr>
              <w:fldChar w:fldCharType="begin"/>
            </w:r>
            <w:r>
              <w:rPr>
                <w:webHidden/>
              </w:rPr>
              <w:instrText xml:space="preserve"> PAGEREF _Toc2080446 \h </w:instrText>
            </w:r>
            <w:r w:rsidR="00CB325D">
              <w:rPr>
                <w:webHidden/>
              </w:rPr>
            </w:r>
            <w:r w:rsidR="00CB325D">
              <w:rPr>
                <w:webHidden/>
              </w:rPr>
              <w:fldChar w:fldCharType="separate"/>
            </w:r>
            <w:r>
              <w:rPr>
                <w:webHidden/>
              </w:rPr>
              <w:t>291</w:t>
            </w:r>
            <w:r w:rsidR="00CB325D">
              <w:rPr>
                <w:webHidden/>
              </w:rPr>
              <w:fldChar w:fldCharType="end"/>
            </w:r>
          </w:hyperlink>
        </w:p>
        <w:p w14:paraId="71CFD579" w14:textId="77777777" w:rsidR="00D6529F" w:rsidRDefault="00D6529F" w:rsidP="004E58BC">
          <w:pPr>
            <w:pStyle w:val="TOC4"/>
            <w:rPr>
              <w:rFonts w:asciiTheme="minorHAnsi" w:eastAsiaTheme="minorEastAsia" w:hAnsiTheme="minorHAnsi" w:cstheme="minorBidi"/>
              <w:sz w:val="22"/>
              <w:szCs w:val="22"/>
            </w:rPr>
          </w:pPr>
          <w:hyperlink w:anchor="_Toc2080447" w:history="1">
            <w:r w:rsidRPr="0010787B">
              <w:rPr>
                <w:rStyle w:val="Hyperlink"/>
              </w:rPr>
              <w:t>Table 98: IR_SUB_TIME_BAND</w:t>
            </w:r>
            <w:r>
              <w:rPr>
                <w:webHidden/>
              </w:rPr>
              <w:tab/>
            </w:r>
            <w:r w:rsidR="00CB325D">
              <w:rPr>
                <w:webHidden/>
              </w:rPr>
              <w:fldChar w:fldCharType="begin"/>
            </w:r>
            <w:r>
              <w:rPr>
                <w:webHidden/>
              </w:rPr>
              <w:instrText xml:space="preserve"> PAGEREF _Toc2080447 \h </w:instrText>
            </w:r>
            <w:r w:rsidR="00CB325D">
              <w:rPr>
                <w:webHidden/>
              </w:rPr>
            </w:r>
            <w:r w:rsidR="00CB325D">
              <w:rPr>
                <w:webHidden/>
              </w:rPr>
              <w:fldChar w:fldCharType="separate"/>
            </w:r>
            <w:r>
              <w:rPr>
                <w:webHidden/>
              </w:rPr>
              <w:t>291</w:t>
            </w:r>
            <w:r w:rsidR="00CB325D">
              <w:rPr>
                <w:webHidden/>
              </w:rPr>
              <w:fldChar w:fldCharType="end"/>
            </w:r>
          </w:hyperlink>
        </w:p>
        <w:p w14:paraId="4D3D748C" w14:textId="77777777" w:rsidR="00D6529F" w:rsidRDefault="00D6529F" w:rsidP="004E58BC">
          <w:pPr>
            <w:pStyle w:val="TOC4"/>
            <w:rPr>
              <w:rFonts w:asciiTheme="minorHAnsi" w:eastAsiaTheme="minorEastAsia" w:hAnsiTheme="minorHAnsi" w:cstheme="minorBidi"/>
              <w:sz w:val="22"/>
              <w:szCs w:val="22"/>
            </w:rPr>
          </w:pPr>
          <w:hyperlink w:anchor="_Toc2080448" w:history="1">
            <w:r w:rsidRPr="0010787B">
              <w:rPr>
                <w:rStyle w:val="Hyperlink"/>
              </w:rPr>
              <w:t>Table 99: IR_TIME_BAND</w:t>
            </w:r>
            <w:r>
              <w:rPr>
                <w:webHidden/>
              </w:rPr>
              <w:tab/>
            </w:r>
            <w:r w:rsidR="00CB325D">
              <w:rPr>
                <w:webHidden/>
              </w:rPr>
              <w:fldChar w:fldCharType="begin"/>
            </w:r>
            <w:r>
              <w:rPr>
                <w:webHidden/>
              </w:rPr>
              <w:instrText xml:space="preserve"> PAGEREF _Toc2080448 \h </w:instrText>
            </w:r>
            <w:r w:rsidR="00CB325D">
              <w:rPr>
                <w:webHidden/>
              </w:rPr>
            </w:r>
            <w:r w:rsidR="00CB325D">
              <w:rPr>
                <w:webHidden/>
              </w:rPr>
              <w:fldChar w:fldCharType="separate"/>
            </w:r>
            <w:r>
              <w:rPr>
                <w:webHidden/>
              </w:rPr>
              <w:t>292</w:t>
            </w:r>
            <w:r w:rsidR="00CB325D">
              <w:rPr>
                <w:webHidden/>
              </w:rPr>
              <w:fldChar w:fldCharType="end"/>
            </w:r>
          </w:hyperlink>
        </w:p>
        <w:p w14:paraId="49AD06C9" w14:textId="77777777" w:rsidR="00D6529F" w:rsidRDefault="00D6529F" w:rsidP="004E58BC">
          <w:pPr>
            <w:pStyle w:val="TOC4"/>
            <w:rPr>
              <w:rFonts w:asciiTheme="minorHAnsi" w:eastAsiaTheme="minorEastAsia" w:hAnsiTheme="minorHAnsi" w:cstheme="minorBidi"/>
              <w:sz w:val="22"/>
              <w:szCs w:val="22"/>
            </w:rPr>
          </w:pPr>
          <w:hyperlink w:anchor="_Toc2080449" w:history="1">
            <w:r w:rsidRPr="0010787B">
              <w:rPr>
                <w:rStyle w:val="Hyperlink"/>
              </w:rPr>
              <w:t>Table 100: IR_TIME_BAND_MAP</w:t>
            </w:r>
            <w:r>
              <w:rPr>
                <w:webHidden/>
              </w:rPr>
              <w:tab/>
            </w:r>
            <w:r w:rsidR="00CB325D">
              <w:rPr>
                <w:webHidden/>
              </w:rPr>
              <w:fldChar w:fldCharType="begin"/>
            </w:r>
            <w:r>
              <w:rPr>
                <w:webHidden/>
              </w:rPr>
              <w:instrText xml:space="preserve"> PAGEREF _Toc2080449 \h </w:instrText>
            </w:r>
            <w:r w:rsidR="00CB325D">
              <w:rPr>
                <w:webHidden/>
              </w:rPr>
            </w:r>
            <w:r w:rsidR="00CB325D">
              <w:rPr>
                <w:webHidden/>
              </w:rPr>
              <w:fldChar w:fldCharType="separate"/>
            </w:r>
            <w:r>
              <w:rPr>
                <w:webHidden/>
              </w:rPr>
              <w:t>293</w:t>
            </w:r>
            <w:r w:rsidR="00CB325D">
              <w:rPr>
                <w:webHidden/>
              </w:rPr>
              <w:fldChar w:fldCharType="end"/>
            </w:r>
          </w:hyperlink>
        </w:p>
        <w:p w14:paraId="0DEA2464" w14:textId="77777777" w:rsidR="00D6529F" w:rsidRDefault="00D6529F" w:rsidP="004E58BC">
          <w:pPr>
            <w:pStyle w:val="TOC4"/>
            <w:rPr>
              <w:rFonts w:asciiTheme="minorHAnsi" w:eastAsiaTheme="minorEastAsia" w:hAnsiTheme="minorHAnsi" w:cstheme="minorBidi"/>
              <w:sz w:val="22"/>
              <w:szCs w:val="22"/>
            </w:rPr>
          </w:pPr>
          <w:hyperlink w:anchor="_Toc2080450" w:history="1">
            <w:r w:rsidRPr="0010787B">
              <w:rPr>
                <w:rStyle w:val="Hyperlink"/>
              </w:rPr>
              <w:t>Table 101: PAR_IR_GENERAL_RW</w:t>
            </w:r>
            <w:r>
              <w:rPr>
                <w:webHidden/>
              </w:rPr>
              <w:tab/>
            </w:r>
            <w:r w:rsidR="00CB325D">
              <w:rPr>
                <w:webHidden/>
              </w:rPr>
              <w:fldChar w:fldCharType="begin"/>
            </w:r>
            <w:r>
              <w:rPr>
                <w:webHidden/>
              </w:rPr>
              <w:instrText xml:space="preserve"> PAGEREF _Toc2080450 \h </w:instrText>
            </w:r>
            <w:r w:rsidR="00CB325D">
              <w:rPr>
                <w:webHidden/>
              </w:rPr>
            </w:r>
            <w:r w:rsidR="00CB325D">
              <w:rPr>
                <w:webHidden/>
              </w:rPr>
              <w:fldChar w:fldCharType="separate"/>
            </w:r>
            <w:r>
              <w:rPr>
                <w:webHidden/>
              </w:rPr>
              <w:t>294</w:t>
            </w:r>
            <w:r w:rsidR="00CB325D">
              <w:rPr>
                <w:webHidden/>
              </w:rPr>
              <w:fldChar w:fldCharType="end"/>
            </w:r>
          </w:hyperlink>
        </w:p>
        <w:p w14:paraId="6A82BBDC" w14:textId="77777777" w:rsidR="00D6529F" w:rsidRDefault="00D6529F" w:rsidP="004E58BC">
          <w:pPr>
            <w:pStyle w:val="TOC4"/>
            <w:rPr>
              <w:rFonts w:asciiTheme="minorHAnsi" w:eastAsiaTheme="minorEastAsia" w:hAnsiTheme="minorHAnsi" w:cstheme="minorBidi"/>
              <w:sz w:val="22"/>
              <w:szCs w:val="22"/>
            </w:rPr>
          </w:pPr>
          <w:hyperlink w:anchor="_Toc2080451" w:history="1">
            <w:r w:rsidRPr="0010787B">
              <w:rPr>
                <w:rStyle w:val="Hyperlink"/>
              </w:rPr>
              <w:t>Table 102: PAR_IR_SPECIFIC_RW</w:t>
            </w:r>
            <w:r>
              <w:rPr>
                <w:webHidden/>
              </w:rPr>
              <w:tab/>
            </w:r>
            <w:r w:rsidR="00CB325D">
              <w:rPr>
                <w:webHidden/>
              </w:rPr>
              <w:fldChar w:fldCharType="begin"/>
            </w:r>
            <w:r>
              <w:rPr>
                <w:webHidden/>
              </w:rPr>
              <w:instrText xml:space="preserve"> PAGEREF _Toc2080451 \h </w:instrText>
            </w:r>
            <w:r w:rsidR="00CB325D">
              <w:rPr>
                <w:webHidden/>
              </w:rPr>
            </w:r>
            <w:r w:rsidR="00CB325D">
              <w:rPr>
                <w:webHidden/>
              </w:rPr>
              <w:fldChar w:fldCharType="separate"/>
            </w:r>
            <w:r>
              <w:rPr>
                <w:webHidden/>
              </w:rPr>
              <w:t>294</w:t>
            </w:r>
            <w:r w:rsidR="00CB325D">
              <w:rPr>
                <w:webHidden/>
              </w:rPr>
              <w:fldChar w:fldCharType="end"/>
            </w:r>
          </w:hyperlink>
        </w:p>
        <w:p w14:paraId="346DD538" w14:textId="77777777" w:rsidR="00D6529F" w:rsidRDefault="00D6529F" w:rsidP="004E58BC">
          <w:pPr>
            <w:pStyle w:val="TOC4"/>
            <w:rPr>
              <w:rFonts w:asciiTheme="minorHAnsi" w:eastAsiaTheme="minorEastAsia" w:hAnsiTheme="minorHAnsi" w:cstheme="minorBidi"/>
              <w:sz w:val="22"/>
              <w:szCs w:val="22"/>
            </w:rPr>
          </w:pPr>
          <w:hyperlink w:anchor="_Toc2080452" w:history="1">
            <w:r w:rsidRPr="0010787B">
              <w:rPr>
                <w:rStyle w:val="Hyperlink"/>
              </w:rPr>
              <w:t>Table 103: IR_TTM_GROUP</w:t>
            </w:r>
            <w:r>
              <w:rPr>
                <w:webHidden/>
              </w:rPr>
              <w:tab/>
            </w:r>
            <w:r w:rsidR="00CB325D">
              <w:rPr>
                <w:webHidden/>
              </w:rPr>
              <w:fldChar w:fldCharType="begin"/>
            </w:r>
            <w:r>
              <w:rPr>
                <w:webHidden/>
              </w:rPr>
              <w:instrText xml:space="preserve"> PAGEREF _Toc2080452 \h </w:instrText>
            </w:r>
            <w:r w:rsidR="00CB325D">
              <w:rPr>
                <w:webHidden/>
              </w:rPr>
            </w:r>
            <w:r w:rsidR="00CB325D">
              <w:rPr>
                <w:webHidden/>
              </w:rPr>
              <w:fldChar w:fldCharType="separate"/>
            </w:r>
            <w:r>
              <w:rPr>
                <w:webHidden/>
              </w:rPr>
              <w:t>295</w:t>
            </w:r>
            <w:r w:rsidR="00CB325D">
              <w:rPr>
                <w:webHidden/>
              </w:rPr>
              <w:fldChar w:fldCharType="end"/>
            </w:r>
          </w:hyperlink>
        </w:p>
        <w:p w14:paraId="74998734" w14:textId="77777777" w:rsidR="00D6529F" w:rsidRDefault="00D6529F" w:rsidP="004E58BC">
          <w:pPr>
            <w:pStyle w:val="TOC4"/>
            <w:rPr>
              <w:rFonts w:asciiTheme="minorHAnsi" w:eastAsiaTheme="minorEastAsia" w:hAnsiTheme="minorHAnsi" w:cstheme="minorBidi"/>
              <w:sz w:val="22"/>
              <w:szCs w:val="22"/>
            </w:rPr>
          </w:pPr>
          <w:hyperlink w:anchor="_Toc2080453" w:history="1">
            <w:r w:rsidRPr="0010787B">
              <w:rPr>
                <w:rStyle w:val="Hyperlink"/>
              </w:rPr>
              <w:t>Table 104: IR_COUPON_RANGE</w:t>
            </w:r>
            <w:r>
              <w:rPr>
                <w:webHidden/>
              </w:rPr>
              <w:tab/>
            </w:r>
            <w:r w:rsidR="00CB325D">
              <w:rPr>
                <w:webHidden/>
              </w:rPr>
              <w:fldChar w:fldCharType="begin"/>
            </w:r>
            <w:r>
              <w:rPr>
                <w:webHidden/>
              </w:rPr>
              <w:instrText xml:space="preserve"> PAGEREF _Toc2080453 \h </w:instrText>
            </w:r>
            <w:r w:rsidR="00CB325D">
              <w:rPr>
                <w:webHidden/>
              </w:rPr>
            </w:r>
            <w:r w:rsidR="00CB325D">
              <w:rPr>
                <w:webHidden/>
              </w:rPr>
              <w:fldChar w:fldCharType="separate"/>
            </w:r>
            <w:r>
              <w:rPr>
                <w:webHidden/>
              </w:rPr>
              <w:t>295</w:t>
            </w:r>
            <w:r w:rsidR="00CB325D">
              <w:rPr>
                <w:webHidden/>
              </w:rPr>
              <w:fldChar w:fldCharType="end"/>
            </w:r>
          </w:hyperlink>
        </w:p>
        <w:p w14:paraId="40E4C921" w14:textId="77777777" w:rsidR="00D6529F" w:rsidRDefault="00D6529F" w:rsidP="004E58BC">
          <w:pPr>
            <w:pStyle w:val="TOC4"/>
            <w:rPr>
              <w:rFonts w:asciiTheme="minorHAnsi" w:eastAsiaTheme="minorEastAsia" w:hAnsiTheme="minorHAnsi" w:cstheme="minorBidi"/>
              <w:sz w:val="22"/>
              <w:szCs w:val="22"/>
            </w:rPr>
          </w:pPr>
          <w:hyperlink w:anchor="_Toc2080454" w:history="1">
            <w:r w:rsidRPr="0010787B">
              <w:rPr>
                <w:rStyle w:val="Hyperlink"/>
              </w:rPr>
              <w:t>Table 105: PAR_IR_FINAN_INSTR_GROUP</w:t>
            </w:r>
            <w:r>
              <w:rPr>
                <w:webHidden/>
              </w:rPr>
              <w:tab/>
            </w:r>
            <w:r w:rsidR="00CB325D">
              <w:rPr>
                <w:webHidden/>
              </w:rPr>
              <w:fldChar w:fldCharType="begin"/>
            </w:r>
            <w:r>
              <w:rPr>
                <w:webHidden/>
              </w:rPr>
              <w:instrText xml:space="preserve"> PAGEREF _Toc2080454 \h </w:instrText>
            </w:r>
            <w:r w:rsidR="00CB325D">
              <w:rPr>
                <w:webHidden/>
              </w:rPr>
            </w:r>
            <w:r w:rsidR="00CB325D">
              <w:rPr>
                <w:webHidden/>
              </w:rPr>
              <w:fldChar w:fldCharType="separate"/>
            </w:r>
            <w:r>
              <w:rPr>
                <w:webHidden/>
              </w:rPr>
              <w:t>296</w:t>
            </w:r>
            <w:r w:rsidR="00CB325D">
              <w:rPr>
                <w:webHidden/>
              </w:rPr>
              <w:fldChar w:fldCharType="end"/>
            </w:r>
          </w:hyperlink>
        </w:p>
        <w:p w14:paraId="2404DEEA" w14:textId="77777777" w:rsidR="00D6529F" w:rsidRDefault="00D6529F" w:rsidP="004E58BC">
          <w:pPr>
            <w:pStyle w:val="TOC4"/>
            <w:rPr>
              <w:rFonts w:asciiTheme="minorHAnsi" w:eastAsiaTheme="minorEastAsia" w:hAnsiTheme="minorHAnsi" w:cstheme="minorBidi"/>
              <w:sz w:val="22"/>
              <w:szCs w:val="22"/>
            </w:rPr>
          </w:pPr>
          <w:hyperlink w:anchor="_Toc2080455" w:history="1">
            <w:r w:rsidRPr="0010787B">
              <w:rPr>
                <w:rStyle w:val="Hyperlink"/>
              </w:rPr>
              <w:t>Table 106: PAR_IR_FINAN_INSTR_GROUP_MAP</w:t>
            </w:r>
            <w:r>
              <w:rPr>
                <w:webHidden/>
              </w:rPr>
              <w:tab/>
            </w:r>
            <w:r w:rsidR="00CB325D">
              <w:rPr>
                <w:webHidden/>
              </w:rPr>
              <w:fldChar w:fldCharType="begin"/>
            </w:r>
            <w:r>
              <w:rPr>
                <w:webHidden/>
              </w:rPr>
              <w:instrText xml:space="preserve"> PAGEREF _Toc2080455 \h </w:instrText>
            </w:r>
            <w:r w:rsidR="00CB325D">
              <w:rPr>
                <w:webHidden/>
              </w:rPr>
            </w:r>
            <w:r w:rsidR="00CB325D">
              <w:rPr>
                <w:webHidden/>
              </w:rPr>
              <w:fldChar w:fldCharType="separate"/>
            </w:r>
            <w:r>
              <w:rPr>
                <w:webHidden/>
              </w:rPr>
              <w:t>297</w:t>
            </w:r>
            <w:r w:rsidR="00CB325D">
              <w:rPr>
                <w:webHidden/>
              </w:rPr>
              <w:fldChar w:fldCharType="end"/>
            </w:r>
          </w:hyperlink>
        </w:p>
        <w:p w14:paraId="69E88E5F" w14:textId="77777777" w:rsidR="00D6529F" w:rsidRDefault="00D6529F" w:rsidP="004E58BC">
          <w:pPr>
            <w:pStyle w:val="TOC4"/>
            <w:rPr>
              <w:rFonts w:asciiTheme="minorHAnsi" w:eastAsiaTheme="minorEastAsia" w:hAnsiTheme="minorHAnsi" w:cstheme="minorBidi"/>
              <w:sz w:val="22"/>
              <w:szCs w:val="22"/>
            </w:rPr>
          </w:pPr>
          <w:hyperlink w:anchor="_Toc2080456" w:history="1">
            <w:r w:rsidRPr="0010787B">
              <w:rPr>
                <w:rStyle w:val="Hyperlink"/>
              </w:rPr>
              <w:t>Table 107: PAR_CS_LOCKED_BOND</w:t>
            </w:r>
            <w:r>
              <w:rPr>
                <w:webHidden/>
              </w:rPr>
              <w:tab/>
            </w:r>
            <w:r w:rsidR="00CB325D">
              <w:rPr>
                <w:webHidden/>
              </w:rPr>
              <w:fldChar w:fldCharType="begin"/>
            </w:r>
            <w:r>
              <w:rPr>
                <w:webHidden/>
              </w:rPr>
              <w:instrText xml:space="preserve"> PAGEREF _Toc2080456 \h </w:instrText>
            </w:r>
            <w:r w:rsidR="00CB325D">
              <w:rPr>
                <w:webHidden/>
              </w:rPr>
            </w:r>
            <w:r w:rsidR="00CB325D">
              <w:rPr>
                <w:webHidden/>
              </w:rPr>
              <w:fldChar w:fldCharType="separate"/>
            </w:r>
            <w:r>
              <w:rPr>
                <w:webHidden/>
              </w:rPr>
              <w:t>298</w:t>
            </w:r>
            <w:r w:rsidR="00CB325D">
              <w:rPr>
                <w:webHidden/>
              </w:rPr>
              <w:fldChar w:fldCharType="end"/>
            </w:r>
          </w:hyperlink>
        </w:p>
        <w:p w14:paraId="19AACAC6" w14:textId="77777777" w:rsidR="00D6529F" w:rsidRDefault="00D6529F" w:rsidP="004E58BC">
          <w:pPr>
            <w:pStyle w:val="TOC4"/>
            <w:rPr>
              <w:rFonts w:asciiTheme="minorHAnsi" w:eastAsiaTheme="minorEastAsia" w:hAnsiTheme="minorHAnsi" w:cstheme="minorBidi"/>
              <w:sz w:val="22"/>
              <w:szCs w:val="22"/>
            </w:rPr>
          </w:pPr>
          <w:hyperlink w:anchor="_Toc2080457" w:history="1">
            <w:r w:rsidRPr="0010787B">
              <w:rPr>
                <w:rStyle w:val="Hyperlink"/>
              </w:rPr>
              <w:t>Table 108: PAR_CS_EXCHANGE_RATE</w:t>
            </w:r>
            <w:r>
              <w:rPr>
                <w:webHidden/>
              </w:rPr>
              <w:tab/>
            </w:r>
            <w:r w:rsidR="00CB325D">
              <w:rPr>
                <w:webHidden/>
              </w:rPr>
              <w:fldChar w:fldCharType="begin"/>
            </w:r>
            <w:r>
              <w:rPr>
                <w:webHidden/>
              </w:rPr>
              <w:instrText xml:space="preserve"> PAGEREF _Toc2080457 \h </w:instrText>
            </w:r>
            <w:r w:rsidR="00CB325D">
              <w:rPr>
                <w:webHidden/>
              </w:rPr>
            </w:r>
            <w:r w:rsidR="00CB325D">
              <w:rPr>
                <w:webHidden/>
              </w:rPr>
              <w:fldChar w:fldCharType="separate"/>
            </w:r>
            <w:r>
              <w:rPr>
                <w:webHidden/>
              </w:rPr>
              <w:t>299</w:t>
            </w:r>
            <w:r w:rsidR="00CB325D">
              <w:rPr>
                <w:webHidden/>
              </w:rPr>
              <w:fldChar w:fldCharType="end"/>
            </w:r>
          </w:hyperlink>
        </w:p>
        <w:p w14:paraId="4831D5DC" w14:textId="77777777" w:rsidR="00D6529F" w:rsidRDefault="00D6529F" w:rsidP="004E58BC">
          <w:pPr>
            <w:pStyle w:val="TOC4"/>
            <w:rPr>
              <w:rFonts w:asciiTheme="minorHAnsi" w:eastAsiaTheme="minorEastAsia" w:hAnsiTheme="minorHAnsi" w:cstheme="minorBidi"/>
              <w:sz w:val="22"/>
              <w:szCs w:val="22"/>
            </w:rPr>
          </w:pPr>
          <w:hyperlink w:anchor="_Toc2080458" w:history="1">
            <w:r w:rsidRPr="0010787B">
              <w:rPr>
                <w:rStyle w:val="Hyperlink"/>
              </w:rPr>
              <w:t>Table 109: PAR_CS_MAPPING</w:t>
            </w:r>
            <w:r>
              <w:rPr>
                <w:webHidden/>
              </w:rPr>
              <w:tab/>
            </w:r>
            <w:r w:rsidR="00CB325D">
              <w:rPr>
                <w:webHidden/>
              </w:rPr>
              <w:fldChar w:fldCharType="begin"/>
            </w:r>
            <w:r>
              <w:rPr>
                <w:webHidden/>
              </w:rPr>
              <w:instrText xml:space="preserve"> PAGEREF _Toc2080458 \h </w:instrText>
            </w:r>
            <w:r w:rsidR="00CB325D">
              <w:rPr>
                <w:webHidden/>
              </w:rPr>
            </w:r>
            <w:r w:rsidR="00CB325D">
              <w:rPr>
                <w:webHidden/>
              </w:rPr>
              <w:fldChar w:fldCharType="separate"/>
            </w:r>
            <w:r>
              <w:rPr>
                <w:webHidden/>
              </w:rPr>
              <w:t>301</w:t>
            </w:r>
            <w:r w:rsidR="00CB325D">
              <w:rPr>
                <w:webHidden/>
              </w:rPr>
              <w:fldChar w:fldCharType="end"/>
            </w:r>
          </w:hyperlink>
        </w:p>
        <w:p w14:paraId="3AE64126" w14:textId="77777777" w:rsidR="00D6529F" w:rsidRDefault="00D6529F" w:rsidP="004E58BC">
          <w:pPr>
            <w:pStyle w:val="TOC4"/>
            <w:rPr>
              <w:rFonts w:asciiTheme="minorHAnsi" w:eastAsiaTheme="minorEastAsia" w:hAnsiTheme="minorHAnsi" w:cstheme="minorBidi"/>
              <w:sz w:val="22"/>
              <w:szCs w:val="22"/>
            </w:rPr>
          </w:pPr>
          <w:hyperlink w:anchor="_Toc2080459" w:history="1">
            <w:r w:rsidRPr="0010787B">
              <w:rPr>
                <w:rStyle w:val="Hyperlink"/>
              </w:rPr>
              <w:t>Table 110:  PAR_MR_CAPITAL_REPORT</w:t>
            </w:r>
            <w:r>
              <w:rPr>
                <w:webHidden/>
              </w:rPr>
              <w:tab/>
            </w:r>
            <w:r w:rsidR="00CB325D">
              <w:rPr>
                <w:webHidden/>
              </w:rPr>
              <w:fldChar w:fldCharType="begin"/>
            </w:r>
            <w:r>
              <w:rPr>
                <w:webHidden/>
              </w:rPr>
              <w:instrText xml:space="preserve"> PAGEREF _Toc2080459 \h </w:instrText>
            </w:r>
            <w:r w:rsidR="00CB325D">
              <w:rPr>
                <w:webHidden/>
              </w:rPr>
            </w:r>
            <w:r w:rsidR="00CB325D">
              <w:rPr>
                <w:webHidden/>
              </w:rPr>
              <w:fldChar w:fldCharType="separate"/>
            </w:r>
            <w:r>
              <w:rPr>
                <w:webHidden/>
              </w:rPr>
              <w:t>303</w:t>
            </w:r>
            <w:r w:rsidR="00CB325D">
              <w:rPr>
                <w:webHidden/>
              </w:rPr>
              <w:fldChar w:fldCharType="end"/>
            </w:r>
          </w:hyperlink>
        </w:p>
        <w:p w14:paraId="2E5E1BAF"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460" w:history="1">
            <w:r w:rsidRPr="0010787B">
              <w:rPr>
                <w:rStyle w:val="Hyperlink"/>
                <w:noProof/>
              </w:rPr>
              <w:t>3. Nhóm bảng dữ liệu tính toán</w:t>
            </w:r>
            <w:r>
              <w:rPr>
                <w:noProof/>
                <w:webHidden/>
              </w:rPr>
              <w:tab/>
            </w:r>
            <w:r w:rsidR="00CB325D">
              <w:rPr>
                <w:noProof/>
                <w:webHidden/>
              </w:rPr>
              <w:fldChar w:fldCharType="begin"/>
            </w:r>
            <w:r>
              <w:rPr>
                <w:noProof/>
                <w:webHidden/>
              </w:rPr>
              <w:instrText xml:space="preserve"> PAGEREF _Toc2080460 \h </w:instrText>
            </w:r>
            <w:r w:rsidR="00CB325D">
              <w:rPr>
                <w:noProof/>
                <w:webHidden/>
              </w:rPr>
            </w:r>
            <w:r w:rsidR="00CB325D">
              <w:rPr>
                <w:noProof/>
                <w:webHidden/>
              </w:rPr>
              <w:fldChar w:fldCharType="separate"/>
            </w:r>
            <w:r>
              <w:rPr>
                <w:noProof/>
                <w:webHidden/>
              </w:rPr>
              <w:t>304</w:t>
            </w:r>
            <w:r w:rsidR="00CB325D">
              <w:rPr>
                <w:noProof/>
                <w:webHidden/>
              </w:rPr>
              <w:fldChar w:fldCharType="end"/>
            </w:r>
          </w:hyperlink>
        </w:p>
        <w:p w14:paraId="6B58C9FC"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61" w:history="1">
            <w:r w:rsidRPr="0010787B">
              <w:rPr>
                <w:rStyle w:val="Hyperlink"/>
                <w:noProof/>
              </w:rPr>
              <w:t>3.1. Cấu phần rủi ro ngoại hối (FX)</w:t>
            </w:r>
            <w:r>
              <w:rPr>
                <w:noProof/>
                <w:webHidden/>
              </w:rPr>
              <w:tab/>
            </w:r>
            <w:r w:rsidR="00CB325D">
              <w:rPr>
                <w:noProof/>
                <w:webHidden/>
              </w:rPr>
              <w:fldChar w:fldCharType="begin"/>
            </w:r>
            <w:r>
              <w:rPr>
                <w:noProof/>
                <w:webHidden/>
              </w:rPr>
              <w:instrText xml:space="preserve"> PAGEREF _Toc2080461 \h </w:instrText>
            </w:r>
            <w:r w:rsidR="00CB325D">
              <w:rPr>
                <w:noProof/>
                <w:webHidden/>
              </w:rPr>
            </w:r>
            <w:r w:rsidR="00CB325D">
              <w:rPr>
                <w:noProof/>
                <w:webHidden/>
              </w:rPr>
              <w:fldChar w:fldCharType="separate"/>
            </w:r>
            <w:r>
              <w:rPr>
                <w:noProof/>
                <w:webHidden/>
              </w:rPr>
              <w:t>304</w:t>
            </w:r>
            <w:r w:rsidR="00CB325D">
              <w:rPr>
                <w:noProof/>
                <w:webHidden/>
              </w:rPr>
              <w:fldChar w:fldCharType="end"/>
            </w:r>
          </w:hyperlink>
        </w:p>
        <w:p w14:paraId="4849B857" w14:textId="77777777" w:rsidR="00D6529F" w:rsidRDefault="00D6529F" w:rsidP="004E58BC">
          <w:pPr>
            <w:pStyle w:val="TOC4"/>
            <w:rPr>
              <w:rFonts w:asciiTheme="minorHAnsi" w:eastAsiaTheme="minorEastAsia" w:hAnsiTheme="minorHAnsi" w:cstheme="minorBidi"/>
              <w:sz w:val="22"/>
              <w:szCs w:val="22"/>
            </w:rPr>
          </w:pPr>
          <w:hyperlink w:anchor="_Toc2080462" w:history="1">
            <w:r w:rsidRPr="0010787B">
              <w:rPr>
                <w:rStyle w:val="Hyperlink"/>
              </w:rPr>
              <w:t>Table 111: FX_CASH_FLOW</w:t>
            </w:r>
            <w:r>
              <w:rPr>
                <w:webHidden/>
              </w:rPr>
              <w:tab/>
            </w:r>
            <w:r w:rsidR="00CB325D">
              <w:rPr>
                <w:webHidden/>
              </w:rPr>
              <w:fldChar w:fldCharType="begin"/>
            </w:r>
            <w:r>
              <w:rPr>
                <w:webHidden/>
              </w:rPr>
              <w:instrText xml:space="preserve"> PAGEREF _Toc2080462 \h </w:instrText>
            </w:r>
            <w:r w:rsidR="00CB325D">
              <w:rPr>
                <w:webHidden/>
              </w:rPr>
            </w:r>
            <w:r w:rsidR="00CB325D">
              <w:rPr>
                <w:webHidden/>
              </w:rPr>
              <w:fldChar w:fldCharType="separate"/>
            </w:r>
            <w:r>
              <w:rPr>
                <w:webHidden/>
              </w:rPr>
              <w:t>304</w:t>
            </w:r>
            <w:r w:rsidR="00CB325D">
              <w:rPr>
                <w:webHidden/>
              </w:rPr>
              <w:fldChar w:fldCharType="end"/>
            </w:r>
          </w:hyperlink>
        </w:p>
        <w:p w14:paraId="4F31BBBE" w14:textId="77777777" w:rsidR="00D6529F" w:rsidRDefault="00D6529F" w:rsidP="004E58BC">
          <w:pPr>
            <w:pStyle w:val="TOC4"/>
            <w:rPr>
              <w:rFonts w:asciiTheme="minorHAnsi" w:eastAsiaTheme="minorEastAsia" w:hAnsiTheme="minorHAnsi" w:cstheme="minorBidi"/>
              <w:sz w:val="22"/>
              <w:szCs w:val="22"/>
            </w:rPr>
          </w:pPr>
          <w:hyperlink w:anchor="_Toc2080463" w:history="1">
            <w:r w:rsidRPr="0010787B">
              <w:rPr>
                <w:rStyle w:val="Hyperlink"/>
              </w:rPr>
              <w:t>Table 112: FX_POSITION_KTPB</w:t>
            </w:r>
            <w:r>
              <w:rPr>
                <w:webHidden/>
              </w:rPr>
              <w:tab/>
            </w:r>
            <w:r w:rsidR="00CB325D">
              <w:rPr>
                <w:webHidden/>
              </w:rPr>
              <w:fldChar w:fldCharType="begin"/>
            </w:r>
            <w:r>
              <w:rPr>
                <w:webHidden/>
              </w:rPr>
              <w:instrText xml:space="preserve"> PAGEREF _Toc2080463 \h </w:instrText>
            </w:r>
            <w:r w:rsidR="00CB325D">
              <w:rPr>
                <w:webHidden/>
              </w:rPr>
            </w:r>
            <w:r w:rsidR="00CB325D">
              <w:rPr>
                <w:webHidden/>
              </w:rPr>
              <w:fldChar w:fldCharType="separate"/>
            </w:r>
            <w:r>
              <w:rPr>
                <w:webHidden/>
              </w:rPr>
              <w:t>307</w:t>
            </w:r>
            <w:r w:rsidR="00CB325D">
              <w:rPr>
                <w:webHidden/>
              </w:rPr>
              <w:fldChar w:fldCharType="end"/>
            </w:r>
          </w:hyperlink>
        </w:p>
        <w:p w14:paraId="41FC5592" w14:textId="77777777" w:rsidR="00D6529F" w:rsidRDefault="00D6529F" w:rsidP="004E58BC">
          <w:pPr>
            <w:pStyle w:val="TOC4"/>
            <w:rPr>
              <w:rFonts w:asciiTheme="minorHAnsi" w:eastAsiaTheme="minorEastAsia" w:hAnsiTheme="minorHAnsi" w:cstheme="minorBidi"/>
              <w:sz w:val="22"/>
              <w:szCs w:val="22"/>
            </w:rPr>
          </w:pPr>
          <w:hyperlink w:anchor="_Toc2080464" w:history="1">
            <w:r w:rsidRPr="0010787B">
              <w:rPr>
                <w:rStyle w:val="Hyperlink"/>
              </w:rPr>
              <w:t>Table 113: FX_POSITION_NHCD</w:t>
            </w:r>
            <w:r>
              <w:rPr>
                <w:webHidden/>
              </w:rPr>
              <w:tab/>
            </w:r>
            <w:r w:rsidR="00CB325D">
              <w:rPr>
                <w:webHidden/>
              </w:rPr>
              <w:fldChar w:fldCharType="begin"/>
            </w:r>
            <w:r>
              <w:rPr>
                <w:webHidden/>
              </w:rPr>
              <w:instrText xml:space="preserve"> PAGEREF _Toc2080464 \h </w:instrText>
            </w:r>
            <w:r w:rsidR="00CB325D">
              <w:rPr>
                <w:webHidden/>
              </w:rPr>
            </w:r>
            <w:r w:rsidR="00CB325D">
              <w:rPr>
                <w:webHidden/>
              </w:rPr>
              <w:fldChar w:fldCharType="separate"/>
            </w:r>
            <w:r>
              <w:rPr>
                <w:webHidden/>
              </w:rPr>
              <w:t>308</w:t>
            </w:r>
            <w:r w:rsidR="00CB325D">
              <w:rPr>
                <w:webHidden/>
              </w:rPr>
              <w:fldChar w:fldCharType="end"/>
            </w:r>
          </w:hyperlink>
        </w:p>
        <w:p w14:paraId="086B8AF3" w14:textId="77777777" w:rsidR="00D6529F" w:rsidRDefault="00D6529F" w:rsidP="004E58BC">
          <w:pPr>
            <w:pStyle w:val="TOC4"/>
            <w:rPr>
              <w:rFonts w:asciiTheme="minorHAnsi" w:eastAsiaTheme="minorEastAsia" w:hAnsiTheme="minorHAnsi" w:cstheme="minorBidi"/>
              <w:sz w:val="22"/>
              <w:szCs w:val="22"/>
            </w:rPr>
          </w:pPr>
          <w:hyperlink w:anchor="_Toc2080465" w:history="1">
            <w:r w:rsidRPr="0010787B">
              <w:rPr>
                <w:rStyle w:val="Hyperlink"/>
              </w:rPr>
              <w:t>Table 114: FX_POSITION_GL</w:t>
            </w:r>
            <w:r>
              <w:rPr>
                <w:webHidden/>
              </w:rPr>
              <w:tab/>
            </w:r>
            <w:r w:rsidR="00CB325D">
              <w:rPr>
                <w:webHidden/>
              </w:rPr>
              <w:fldChar w:fldCharType="begin"/>
            </w:r>
            <w:r>
              <w:rPr>
                <w:webHidden/>
              </w:rPr>
              <w:instrText xml:space="preserve"> PAGEREF _Toc2080465 \h </w:instrText>
            </w:r>
            <w:r w:rsidR="00CB325D">
              <w:rPr>
                <w:webHidden/>
              </w:rPr>
            </w:r>
            <w:r w:rsidR="00CB325D">
              <w:rPr>
                <w:webHidden/>
              </w:rPr>
              <w:fldChar w:fldCharType="separate"/>
            </w:r>
            <w:r>
              <w:rPr>
                <w:webHidden/>
              </w:rPr>
              <w:t>309</w:t>
            </w:r>
            <w:r w:rsidR="00CB325D">
              <w:rPr>
                <w:webHidden/>
              </w:rPr>
              <w:fldChar w:fldCharType="end"/>
            </w:r>
          </w:hyperlink>
        </w:p>
        <w:p w14:paraId="20BE35A4" w14:textId="77777777" w:rsidR="00D6529F" w:rsidRDefault="00D6529F" w:rsidP="004E58BC">
          <w:pPr>
            <w:pStyle w:val="TOC4"/>
            <w:rPr>
              <w:rFonts w:asciiTheme="minorHAnsi" w:eastAsiaTheme="minorEastAsia" w:hAnsiTheme="minorHAnsi" w:cstheme="minorBidi"/>
              <w:sz w:val="22"/>
              <w:szCs w:val="22"/>
            </w:rPr>
          </w:pPr>
          <w:hyperlink w:anchor="_Toc2080466" w:history="1">
            <w:r w:rsidRPr="0010787B">
              <w:rPr>
                <w:rStyle w:val="Hyperlink"/>
              </w:rPr>
              <w:t>Table 115: FX_POSITION_TF</w:t>
            </w:r>
            <w:r>
              <w:rPr>
                <w:webHidden/>
              </w:rPr>
              <w:tab/>
            </w:r>
            <w:r w:rsidR="00CB325D">
              <w:rPr>
                <w:webHidden/>
              </w:rPr>
              <w:fldChar w:fldCharType="begin"/>
            </w:r>
            <w:r>
              <w:rPr>
                <w:webHidden/>
              </w:rPr>
              <w:instrText xml:space="preserve"> PAGEREF _Toc2080466 \h </w:instrText>
            </w:r>
            <w:r w:rsidR="00CB325D">
              <w:rPr>
                <w:webHidden/>
              </w:rPr>
            </w:r>
            <w:r w:rsidR="00CB325D">
              <w:rPr>
                <w:webHidden/>
              </w:rPr>
              <w:fldChar w:fldCharType="separate"/>
            </w:r>
            <w:r>
              <w:rPr>
                <w:webHidden/>
              </w:rPr>
              <w:t>309</w:t>
            </w:r>
            <w:r w:rsidR="00CB325D">
              <w:rPr>
                <w:webHidden/>
              </w:rPr>
              <w:fldChar w:fldCharType="end"/>
            </w:r>
          </w:hyperlink>
        </w:p>
        <w:p w14:paraId="3C1C923F" w14:textId="77777777" w:rsidR="00D6529F" w:rsidRDefault="00D6529F" w:rsidP="004E58BC">
          <w:pPr>
            <w:pStyle w:val="TOC4"/>
            <w:rPr>
              <w:rFonts w:asciiTheme="minorHAnsi" w:eastAsiaTheme="minorEastAsia" w:hAnsiTheme="minorHAnsi" w:cstheme="minorBidi"/>
              <w:sz w:val="22"/>
              <w:szCs w:val="22"/>
            </w:rPr>
          </w:pPr>
          <w:hyperlink w:anchor="_Toc2080467" w:history="1">
            <w:r w:rsidRPr="0010787B">
              <w:rPr>
                <w:rStyle w:val="Hyperlink"/>
              </w:rPr>
              <w:t>Table 116: FX_POSITION_DTL</w:t>
            </w:r>
            <w:r>
              <w:rPr>
                <w:webHidden/>
              </w:rPr>
              <w:tab/>
            </w:r>
            <w:r w:rsidR="00CB325D">
              <w:rPr>
                <w:webHidden/>
              </w:rPr>
              <w:fldChar w:fldCharType="begin"/>
            </w:r>
            <w:r>
              <w:rPr>
                <w:webHidden/>
              </w:rPr>
              <w:instrText xml:space="preserve"> PAGEREF _Toc2080467 \h </w:instrText>
            </w:r>
            <w:r w:rsidR="00CB325D">
              <w:rPr>
                <w:webHidden/>
              </w:rPr>
            </w:r>
            <w:r w:rsidR="00CB325D">
              <w:rPr>
                <w:webHidden/>
              </w:rPr>
              <w:fldChar w:fldCharType="separate"/>
            </w:r>
            <w:r>
              <w:rPr>
                <w:webHidden/>
              </w:rPr>
              <w:t>310</w:t>
            </w:r>
            <w:r w:rsidR="00CB325D">
              <w:rPr>
                <w:webHidden/>
              </w:rPr>
              <w:fldChar w:fldCharType="end"/>
            </w:r>
          </w:hyperlink>
        </w:p>
        <w:p w14:paraId="2F23412C" w14:textId="77777777" w:rsidR="00D6529F" w:rsidRDefault="00D6529F" w:rsidP="004E58BC">
          <w:pPr>
            <w:pStyle w:val="TOC4"/>
            <w:rPr>
              <w:rFonts w:asciiTheme="minorHAnsi" w:eastAsiaTheme="minorEastAsia" w:hAnsiTheme="minorHAnsi" w:cstheme="minorBidi"/>
              <w:sz w:val="22"/>
              <w:szCs w:val="22"/>
            </w:rPr>
          </w:pPr>
          <w:hyperlink w:anchor="_Toc2080468" w:history="1">
            <w:r w:rsidRPr="0010787B">
              <w:rPr>
                <w:rStyle w:val="Hyperlink"/>
              </w:rPr>
              <w:t>Table 117: FX_POSITION</w:t>
            </w:r>
            <w:r>
              <w:rPr>
                <w:webHidden/>
              </w:rPr>
              <w:tab/>
            </w:r>
            <w:r w:rsidR="00CB325D">
              <w:rPr>
                <w:webHidden/>
              </w:rPr>
              <w:fldChar w:fldCharType="begin"/>
            </w:r>
            <w:r>
              <w:rPr>
                <w:webHidden/>
              </w:rPr>
              <w:instrText xml:space="preserve"> PAGEREF _Toc2080468 \h </w:instrText>
            </w:r>
            <w:r w:rsidR="00CB325D">
              <w:rPr>
                <w:webHidden/>
              </w:rPr>
            </w:r>
            <w:r w:rsidR="00CB325D">
              <w:rPr>
                <w:webHidden/>
              </w:rPr>
              <w:fldChar w:fldCharType="separate"/>
            </w:r>
            <w:r>
              <w:rPr>
                <w:webHidden/>
              </w:rPr>
              <w:t>314</w:t>
            </w:r>
            <w:r w:rsidR="00CB325D">
              <w:rPr>
                <w:webHidden/>
              </w:rPr>
              <w:fldChar w:fldCharType="end"/>
            </w:r>
          </w:hyperlink>
        </w:p>
        <w:p w14:paraId="7687F6FE"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69" w:history="1">
            <w:r w:rsidRPr="0010787B">
              <w:rPr>
                <w:rStyle w:val="Hyperlink"/>
                <w:noProof/>
              </w:rPr>
              <w:t>3.2. Cấu phần rủi ro lãi suất (IR)</w:t>
            </w:r>
            <w:r>
              <w:rPr>
                <w:noProof/>
                <w:webHidden/>
              </w:rPr>
              <w:tab/>
            </w:r>
            <w:r w:rsidR="00CB325D">
              <w:rPr>
                <w:noProof/>
                <w:webHidden/>
              </w:rPr>
              <w:fldChar w:fldCharType="begin"/>
            </w:r>
            <w:r>
              <w:rPr>
                <w:noProof/>
                <w:webHidden/>
              </w:rPr>
              <w:instrText xml:space="preserve"> PAGEREF _Toc2080469 \h </w:instrText>
            </w:r>
            <w:r w:rsidR="00CB325D">
              <w:rPr>
                <w:noProof/>
                <w:webHidden/>
              </w:rPr>
            </w:r>
            <w:r w:rsidR="00CB325D">
              <w:rPr>
                <w:noProof/>
                <w:webHidden/>
              </w:rPr>
              <w:fldChar w:fldCharType="separate"/>
            </w:r>
            <w:r>
              <w:rPr>
                <w:noProof/>
                <w:webHidden/>
              </w:rPr>
              <w:t>316</w:t>
            </w:r>
            <w:r w:rsidR="00CB325D">
              <w:rPr>
                <w:noProof/>
                <w:webHidden/>
              </w:rPr>
              <w:fldChar w:fldCharType="end"/>
            </w:r>
          </w:hyperlink>
        </w:p>
        <w:p w14:paraId="591B6F73" w14:textId="77777777" w:rsidR="00D6529F" w:rsidRDefault="00D6529F" w:rsidP="004E58BC">
          <w:pPr>
            <w:pStyle w:val="TOC4"/>
            <w:rPr>
              <w:rFonts w:asciiTheme="minorHAnsi" w:eastAsiaTheme="minorEastAsia" w:hAnsiTheme="minorHAnsi" w:cstheme="minorBidi"/>
              <w:sz w:val="22"/>
              <w:szCs w:val="22"/>
            </w:rPr>
          </w:pPr>
          <w:hyperlink w:anchor="_Toc2080470" w:history="1">
            <w:r w:rsidRPr="0010787B">
              <w:rPr>
                <w:rStyle w:val="Hyperlink"/>
              </w:rPr>
              <w:t>Table 118: IR_NOTIONAL_BOND</w:t>
            </w:r>
            <w:r>
              <w:rPr>
                <w:webHidden/>
              </w:rPr>
              <w:tab/>
            </w:r>
            <w:r w:rsidR="00CB325D">
              <w:rPr>
                <w:webHidden/>
              </w:rPr>
              <w:fldChar w:fldCharType="begin"/>
            </w:r>
            <w:r>
              <w:rPr>
                <w:webHidden/>
              </w:rPr>
              <w:instrText xml:space="preserve"> PAGEREF _Toc2080470 \h </w:instrText>
            </w:r>
            <w:r w:rsidR="00CB325D">
              <w:rPr>
                <w:webHidden/>
              </w:rPr>
            </w:r>
            <w:r w:rsidR="00CB325D">
              <w:rPr>
                <w:webHidden/>
              </w:rPr>
              <w:fldChar w:fldCharType="separate"/>
            </w:r>
            <w:r>
              <w:rPr>
                <w:webHidden/>
              </w:rPr>
              <w:t>316</w:t>
            </w:r>
            <w:r w:rsidR="00CB325D">
              <w:rPr>
                <w:webHidden/>
              </w:rPr>
              <w:fldChar w:fldCharType="end"/>
            </w:r>
          </w:hyperlink>
        </w:p>
        <w:p w14:paraId="0C8F6E50" w14:textId="77777777" w:rsidR="00D6529F" w:rsidRDefault="00D6529F" w:rsidP="004E58BC">
          <w:pPr>
            <w:pStyle w:val="TOC4"/>
            <w:rPr>
              <w:rFonts w:asciiTheme="minorHAnsi" w:eastAsiaTheme="minorEastAsia" w:hAnsiTheme="minorHAnsi" w:cstheme="minorBidi"/>
              <w:sz w:val="22"/>
              <w:szCs w:val="22"/>
            </w:rPr>
          </w:pPr>
          <w:hyperlink w:anchor="_Toc2080471" w:history="1">
            <w:r w:rsidRPr="0010787B">
              <w:rPr>
                <w:rStyle w:val="Hyperlink"/>
              </w:rPr>
              <w:t>Table 119: IR_NOTIONAL_BOND_CF</w:t>
            </w:r>
            <w:r>
              <w:rPr>
                <w:webHidden/>
              </w:rPr>
              <w:tab/>
            </w:r>
            <w:r w:rsidR="00CB325D">
              <w:rPr>
                <w:webHidden/>
              </w:rPr>
              <w:fldChar w:fldCharType="begin"/>
            </w:r>
            <w:r>
              <w:rPr>
                <w:webHidden/>
              </w:rPr>
              <w:instrText xml:space="preserve"> PAGEREF _Toc2080471 \h </w:instrText>
            </w:r>
            <w:r w:rsidR="00CB325D">
              <w:rPr>
                <w:webHidden/>
              </w:rPr>
            </w:r>
            <w:r w:rsidR="00CB325D">
              <w:rPr>
                <w:webHidden/>
              </w:rPr>
              <w:fldChar w:fldCharType="separate"/>
            </w:r>
            <w:r>
              <w:rPr>
                <w:webHidden/>
              </w:rPr>
              <w:t>335</w:t>
            </w:r>
            <w:r w:rsidR="00CB325D">
              <w:rPr>
                <w:webHidden/>
              </w:rPr>
              <w:fldChar w:fldCharType="end"/>
            </w:r>
          </w:hyperlink>
        </w:p>
        <w:p w14:paraId="7587BD3D" w14:textId="77777777" w:rsidR="00D6529F" w:rsidRDefault="00D6529F" w:rsidP="004E58BC">
          <w:pPr>
            <w:pStyle w:val="TOC4"/>
            <w:rPr>
              <w:rFonts w:asciiTheme="minorHAnsi" w:eastAsiaTheme="minorEastAsia" w:hAnsiTheme="minorHAnsi" w:cstheme="minorBidi"/>
              <w:sz w:val="22"/>
              <w:szCs w:val="22"/>
            </w:rPr>
          </w:pPr>
          <w:hyperlink w:anchor="_Toc2080472" w:history="1">
            <w:r w:rsidRPr="0010787B">
              <w:rPr>
                <w:rStyle w:val="Hyperlink"/>
              </w:rPr>
              <w:t>Table 120: IR_NPV_CF</w:t>
            </w:r>
            <w:r>
              <w:rPr>
                <w:webHidden/>
              </w:rPr>
              <w:tab/>
            </w:r>
            <w:r w:rsidR="00CB325D">
              <w:rPr>
                <w:webHidden/>
              </w:rPr>
              <w:fldChar w:fldCharType="begin"/>
            </w:r>
            <w:r>
              <w:rPr>
                <w:webHidden/>
              </w:rPr>
              <w:instrText xml:space="preserve"> PAGEREF _Toc2080472 \h </w:instrText>
            </w:r>
            <w:r w:rsidR="00CB325D">
              <w:rPr>
                <w:webHidden/>
              </w:rPr>
            </w:r>
            <w:r w:rsidR="00CB325D">
              <w:rPr>
                <w:webHidden/>
              </w:rPr>
              <w:fldChar w:fldCharType="separate"/>
            </w:r>
            <w:r>
              <w:rPr>
                <w:webHidden/>
              </w:rPr>
              <w:t>341</w:t>
            </w:r>
            <w:r w:rsidR="00CB325D">
              <w:rPr>
                <w:webHidden/>
              </w:rPr>
              <w:fldChar w:fldCharType="end"/>
            </w:r>
          </w:hyperlink>
        </w:p>
        <w:p w14:paraId="7373C69E" w14:textId="77777777" w:rsidR="00D6529F" w:rsidRDefault="00D6529F" w:rsidP="004E58BC">
          <w:pPr>
            <w:pStyle w:val="TOC4"/>
            <w:rPr>
              <w:rFonts w:asciiTheme="minorHAnsi" w:eastAsiaTheme="minorEastAsia" w:hAnsiTheme="minorHAnsi" w:cstheme="minorBidi"/>
              <w:sz w:val="22"/>
              <w:szCs w:val="22"/>
            </w:rPr>
          </w:pPr>
          <w:hyperlink w:anchor="_Toc2080473" w:history="1">
            <w:r w:rsidRPr="0010787B">
              <w:rPr>
                <w:rStyle w:val="Hyperlink"/>
              </w:rPr>
              <w:t>Table 121: IR_MEASUREMENT</w:t>
            </w:r>
            <w:r>
              <w:rPr>
                <w:webHidden/>
              </w:rPr>
              <w:tab/>
            </w:r>
            <w:r w:rsidR="00CB325D">
              <w:rPr>
                <w:webHidden/>
              </w:rPr>
              <w:fldChar w:fldCharType="begin"/>
            </w:r>
            <w:r>
              <w:rPr>
                <w:webHidden/>
              </w:rPr>
              <w:instrText xml:space="preserve"> PAGEREF _Toc2080473 \h </w:instrText>
            </w:r>
            <w:r w:rsidR="00CB325D">
              <w:rPr>
                <w:webHidden/>
              </w:rPr>
            </w:r>
            <w:r w:rsidR="00CB325D">
              <w:rPr>
                <w:webHidden/>
              </w:rPr>
              <w:fldChar w:fldCharType="separate"/>
            </w:r>
            <w:r>
              <w:rPr>
                <w:webHidden/>
              </w:rPr>
              <w:t>343</w:t>
            </w:r>
            <w:r w:rsidR="00CB325D">
              <w:rPr>
                <w:webHidden/>
              </w:rPr>
              <w:fldChar w:fldCharType="end"/>
            </w:r>
          </w:hyperlink>
        </w:p>
        <w:p w14:paraId="3B97862C" w14:textId="77777777" w:rsidR="00D6529F" w:rsidRDefault="00D6529F" w:rsidP="004E58BC">
          <w:pPr>
            <w:pStyle w:val="TOC4"/>
            <w:rPr>
              <w:rFonts w:asciiTheme="minorHAnsi" w:eastAsiaTheme="minorEastAsia" w:hAnsiTheme="minorHAnsi" w:cstheme="minorBidi"/>
              <w:sz w:val="22"/>
              <w:szCs w:val="22"/>
            </w:rPr>
          </w:pPr>
          <w:hyperlink w:anchor="_Toc2080474" w:history="1">
            <w:r w:rsidRPr="0010787B">
              <w:rPr>
                <w:rStyle w:val="Hyperlink"/>
              </w:rPr>
              <w:t>Table 122: BOND_PAR_NPV</w:t>
            </w:r>
            <w:r>
              <w:rPr>
                <w:webHidden/>
              </w:rPr>
              <w:tab/>
            </w:r>
            <w:r w:rsidR="00CB325D">
              <w:rPr>
                <w:webHidden/>
              </w:rPr>
              <w:fldChar w:fldCharType="begin"/>
            </w:r>
            <w:r>
              <w:rPr>
                <w:webHidden/>
              </w:rPr>
              <w:instrText xml:space="preserve"> PAGEREF _Toc2080474 \h </w:instrText>
            </w:r>
            <w:r w:rsidR="00CB325D">
              <w:rPr>
                <w:webHidden/>
              </w:rPr>
            </w:r>
            <w:r w:rsidR="00CB325D">
              <w:rPr>
                <w:webHidden/>
              </w:rPr>
              <w:fldChar w:fldCharType="separate"/>
            </w:r>
            <w:r>
              <w:rPr>
                <w:webHidden/>
              </w:rPr>
              <w:t>347</w:t>
            </w:r>
            <w:r w:rsidR="00CB325D">
              <w:rPr>
                <w:webHidden/>
              </w:rPr>
              <w:fldChar w:fldCharType="end"/>
            </w:r>
          </w:hyperlink>
        </w:p>
        <w:p w14:paraId="3F0319AE" w14:textId="77777777" w:rsidR="00D6529F" w:rsidRDefault="00D6529F" w:rsidP="004E58BC">
          <w:pPr>
            <w:pStyle w:val="TOC4"/>
            <w:rPr>
              <w:rFonts w:asciiTheme="minorHAnsi" w:eastAsiaTheme="minorEastAsia" w:hAnsiTheme="minorHAnsi" w:cstheme="minorBidi"/>
              <w:sz w:val="22"/>
              <w:szCs w:val="22"/>
            </w:rPr>
          </w:pPr>
          <w:hyperlink w:anchor="_Toc2080475" w:history="1">
            <w:r w:rsidRPr="0010787B">
              <w:rPr>
                <w:rStyle w:val="Hyperlink"/>
              </w:rPr>
              <w:t>Table 123: BOND_QUOTES_TMP</w:t>
            </w:r>
            <w:r>
              <w:rPr>
                <w:webHidden/>
              </w:rPr>
              <w:tab/>
            </w:r>
            <w:r w:rsidR="00CB325D">
              <w:rPr>
                <w:webHidden/>
              </w:rPr>
              <w:fldChar w:fldCharType="begin"/>
            </w:r>
            <w:r>
              <w:rPr>
                <w:webHidden/>
              </w:rPr>
              <w:instrText xml:space="preserve"> PAGEREF _Toc2080475 \h </w:instrText>
            </w:r>
            <w:r w:rsidR="00CB325D">
              <w:rPr>
                <w:webHidden/>
              </w:rPr>
            </w:r>
            <w:r w:rsidR="00CB325D">
              <w:rPr>
                <w:webHidden/>
              </w:rPr>
              <w:fldChar w:fldCharType="separate"/>
            </w:r>
            <w:r>
              <w:rPr>
                <w:webHidden/>
              </w:rPr>
              <w:t>353</w:t>
            </w:r>
            <w:r w:rsidR="00CB325D">
              <w:rPr>
                <w:webHidden/>
              </w:rPr>
              <w:fldChar w:fldCharType="end"/>
            </w:r>
          </w:hyperlink>
        </w:p>
        <w:p w14:paraId="74FCFDED" w14:textId="77777777" w:rsidR="00D6529F" w:rsidRDefault="00D6529F" w:rsidP="004E58BC">
          <w:pPr>
            <w:pStyle w:val="TOC4"/>
            <w:rPr>
              <w:rFonts w:asciiTheme="minorHAnsi" w:eastAsiaTheme="minorEastAsia" w:hAnsiTheme="minorHAnsi" w:cstheme="minorBidi"/>
              <w:sz w:val="22"/>
              <w:szCs w:val="22"/>
            </w:rPr>
          </w:pPr>
          <w:hyperlink w:anchor="_Toc2080476" w:history="1">
            <w:r w:rsidRPr="0010787B">
              <w:rPr>
                <w:rStyle w:val="Hyperlink"/>
              </w:rPr>
              <w:t>Table 124: BOND_QUOTES</w:t>
            </w:r>
            <w:r>
              <w:rPr>
                <w:webHidden/>
              </w:rPr>
              <w:tab/>
            </w:r>
            <w:r w:rsidR="00CB325D">
              <w:rPr>
                <w:webHidden/>
              </w:rPr>
              <w:fldChar w:fldCharType="begin"/>
            </w:r>
            <w:r>
              <w:rPr>
                <w:webHidden/>
              </w:rPr>
              <w:instrText xml:space="preserve"> PAGEREF _Toc2080476 \h </w:instrText>
            </w:r>
            <w:r w:rsidR="00CB325D">
              <w:rPr>
                <w:webHidden/>
              </w:rPr>
            </w:r>
            <w:r w:rsidR="00CB325D">
              <w:rPr>
                <w:webHidden/>
              </w:rPr>
              <w:fldChar w:fldCharType="separate"/>
            </w:r>
            <w:r>
              <w:rPr>
                <w:webHidden/>
              </w:rPr>
              <w:t>356</w:t>
            </w:r>
            <w:r w:rsidR="00CB325D">
              <w:rPr>
                <w:webHidden/>
              </w:rPr>
              <w:fldChar w:fldCharType="end"/>
            </w:r>
          </w:hyperlink>
        </w:p>
        <w:p w14:paraId="28A66582"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77" w:history="1">
            <w:r w:rsidRPr="0010787B">
              <w:rPr>
                <w:rStyle w:val="Hyperlink"/>
                <w:noProof/>
              </w:rPr>
              <w:t xml:space="preserve">3.3. Cấu phần rủi ro </w:t>
            </w:r>
            <w:r w:rsidRPr="0010787B">
              <w:rPr>
                <w:rStyle w:val="Hyperlink"/>
                <w:noProof/>
                <w:lang w:val="vi-VN"/>
              </w:rPr>
              <w:t>quyền chọn</w:t>
            </w:r>
            <w:r w:rsidRPr="0010787B">
              <w:rPr>
                <w:rStyle w:val="Hyperlink"/>
                <w:noProof/>
              </w:rPr>
              <w:t xml:space="preserve"> (</w:t>
            </w:r>
            <w:r w:rsidRPr="0010787B">
              <w:rPr>
                <w:rStyle w:val="Hyperlink"/>
                <w:noProof/>
                <w:lang w:val="vi-VN"/>
              </w:rPr>
              <w:t>OPT</w:t>
            </w:r>
            <w:r w:rsidRPr="0010787B">
              <w:rPr>
                <w:rStyle w:val="Hyperlink"/>
                <w:noProof/>
              </w:rPr>
              <w:t>)</w:t>
            </w:r>
            <w:r w:rsidRPr="0010787B">
              <w:rPr>
                <w:rStyle w:val="Hyperlink"/>
                <w:noProof/>
                <w:lang w:val="vi-VN"/>
              </w:rPr>
              <w:t xml:space="preserve"> và rủi ro khác</w:t>
            </w:r>
            <w:r>
              <w:rPr>
                <w:noProof/>
                <w:webHidden/>
              </w:rPr>
              <w:tab/>
            </w:r>
            <w:r w:rsidR="00CB325D">
              <w:rPr>
                <w:noProof/>
                <w:webHidden/>
              </w:rPr>
              <w:fldChar w:fldCharType="begin"/>
            </w:r>
            <w:r>
              <w:rPr>
                <w:noProof/>
                <w:webHidden/>
              </w:rPr>
              <w:instrText xml:space="preserve"> PAGEREF _Toc2080477 \h </w:instrText>
            </w:r>
            <w:r w:rsidR="00CB325D">
              <w:rPr>
                <w:noProof/>
                <w:webHidden/>
              </w:rPr>
            </w:r>
            <w:r w:rsidR="00CB325D">
              <w:rPr>
                <w:noProof/>
                <w:webHidden/>
              </w:rPr>
              <w:fldChar w:fldCharType="separate"/>
            </w:r>
            <w:r>
              <w:rPr>
                <w:noProof/>
                <w:webHidden/>
              </w:rPr>
              <w:t>360</w:t>
            </w:r>
            <w:r w:rsidR="00CB325D">
              <w:rPr>
                <w:noProof/>
                <w:webHidden/>
              </w:rPr>
              <w:fldChar w:fldCharType="end"/>
            </w:r>
          </w:hyperlink>
        </w:p>
        <w:p w14:paraId="1291022C" w14:textId="77777777" w:rsidR="00D6529F" w:rsidRDefault="00D6529F" w:rsidP="004E58BC">
          <w:pPr>
            <w:pStyle w:val="TOC4"/>
            <w:rPr>
              <w:rFonts w:asciiTheme="minorHAnsi" w:eastAsiaTheme="minorEastAsia" w:hAnsiTheme="minorHAnsi" w:cstheme="minorBidi"/>
              <w:sz w:val="22"/>
              <w:szCs w:val="22"/>
            </w:rPr>
          </w:pPr>
          <w:hyperlink w:anchor="_Toc2080478" w:history="1">
            <w:r w:rsidRPr="0010787B">
              <w:rPr>
                <w:rStyle w:val="Hyperlink"/>
              </w:rPr>
              <w:t>Table 125: OPT_POSITION</w:t>
            </w:r>
            <w:r>
              <w:rPr>
                <w:webHidden/>
              </w:rPr>
              <w:tab/>
            </w:r>
            <w:r w:rsidR="00CB325D">
              <w:rPr>
                <w:webHidden/>
              </w:rPr>
              <w:fldChar w:fldCharType="begin"/>
            </w:r>
            <w:r>
              <w:rPr>
                <w:webHidden/>
              </w:rPr>
              <w:instrText xml:space="preserve"> PAGEREF _Toc2080478 \h </w:instrText>
            </w:r>
            <w:r w:rsidR="00CB325D">
              <w:rPr>
                <w:webHidden/>
              </w:rPr>
            </w:r>
            <w:r w:rsidR="00CB325D">
              <w:rPr>
                <w:webHidden/>
              </w:rPr>
              <w:fldChar w:fldCharType="separate"/>
            </w:r>
            <w:r>
              <w:rPr>
                <w:webHidden/>
              </w:rPr>
              <w:t>360</w:t>
            </w:r>
            <w:r w:rsidR="00CB325D">
              <w:rPr>
                <w:webHidden/>
              </w:rPr>
              <w:fldChar w:fldCharType="end"/>
            </w:r>
          </w:hyperlink>
        </w:p>
        <w:p w14:paraId="600D1292"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479" w:history="1">
            <w:r w:rsidRPr="0010787B">
              <w:rPr>
                <w:rStyle w:val="Hyperlink"/>
                <w:noProof/>
              </w:rPr>
              <w:t>4. Nhóm bảng dữ liệu tổng hợp và báo cáo</w:t>
            </w:r>
            <w:r>
              <w:rPr>
                <w:noProof/>
                <w:webHidden/>
              </w:rPr>
              <w:tab/>
            </w:r>
            <w:r w:rsidR="00CB325D">
              <w:rPr>
                <w:noProof/>
                <w:webHidden/>
              </w:rPr>
              <w:fldChar w:fldCharType="begin"/>
            </w:r>
            <w:r>
              <w:rPr>
                <w:noProof/>
                <w:webHidden/>
              </w:rPr>
              <w:instrText xml:space="preserve"> PAGEREF _Toc2080479 \h </w:instrText>
            </w:r>
            <w:r w:rsidR="00CB325D">
              <w:rPr>
                <w:noProof/>
                <w:webHidden/>
              </w:rPr>
            </w:r>
            <w:r w:rsidR="00CB325D">
              <w:rPr>
                <w:noProof/>
                <w:webHidden/>
              </w:rPr>
              <w:fldChar w:fldCharType="separate"/>
            </w:r>
            <w:r>
              <w:rPr>
                <w:noProof/>
                <w:webHidden/>
              </w:rPr>
              <w:t>363</w:t>
            </w:r>
            <w:r w:rsidR="00CB325D">
              <w:rPr>
                <w:noProof/>
                <w:webHidden/>
              </w:rPr>
              <w:fldChar w:fldCharType="end"/>
            </w:r>
          </w:hyperlink>
        </w:p>
        <w:p w14:paraId="708E5AE8"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80" w:history="1">
            <w:r w:rsidRPr="0010787B">
              <w:rPr>
                <w:rStyle w:val="Hyperlink"/>
                <w:noProof/>
              </w:rPr>
              <w:t>4.1. Cấu phần rủi ro ngoại hối (FX)</w:t>
            </w:r>
            <w:r>
              <w:rPr>
                <w:noProof/>
                <w:webHidden/>
              </w:rPr>
              <w:tab/>
            </w:r>
            <w:r w:rsidR="00CB325D">
              <w:rPr>
                <w:noProof/>
                <w:webHidden/>
              </w:rPr>
              <w:fldChar w:fldCharType="begin"/>
            </w:r>
            <w:r>
              <w:rPr>
                <w:noProof/>
                <w:webHidden/>
              </w:rPr>
              <w:instrText xml:space="preserve"> PAGEREF _Toc2080480 \h </w:instrText>
            </w:r>
            <w:r w:rsidR="00CB325D">
              <w:rPr>
                <w:noProof/>
                <w:webHidden/>
              </w:rPr>
            </w:r>
            <w:r w:rsidR="00CB325D">
              <w:rPr>
                <w:noProof/>
                <w:webHidden/>
              </w:rPr>
              <w:fldChar w:fldCharType="separate"/>
            </w:r>
            <w:r>
              <w:rPr>
                <w:noProof/>
                <w:webHidden/>
              </w:rPr>
              <w:t>363</w:t>
            </w:r>
            <w:r w:rsidR="00CB325D">
              <w:rPr>
                <w:noProof/>
                <w:webHidden/>
              </w:rPr>
              <w:fldChar w:fldCharType="end"/>
            </w:r>
          </w:hyperlink>
        </w:p>
        <w:p w14:paraId="20425764" w14:textId="77777777" w:rsidR="00D6529F" w:rsidRDefault="00D6529F" w:rsidP="004E58BC">
          <w:pPr>
            <w:pStyle w:val="TOC4"/>
            <w:rPr>
              <w:rFonts w:asciiTheme="minorHAnsi" w:eastAsiaTheme="minorEastAsia" w:hAnsiTheme="minorHAnsi" w:cstheme="minorBidi"/>
              <w:sz w:val="22"/>
              <w:szCs w:val="22"/>
            </w:rPr>
          </w:pPr>
          <w:hyperlink w:anchor="_Toc2080481" w:history="1">
            <w:r w:rsidRPr="0010787B">
              <w:rPr>
                <w:rStyle w:val="Hyperlink"/>
              </w:rPr>
              <w:t>Table 126: FX_RISK</w:t>
            </w:r>
            <w:r>
              <w:rPr>
                <w:webHidden/>
              </w:rPr>
              <w:tab/>
            </w:r>
            <w:r w:rsidR="00CB325D">
              <w:rPr>
                <w:webHidden/>
              </w:rPr>
              <w:fldChar w:fldCharType="begin"/>
            </w:r>
            <w:r>
              <w:rPr>
                <w:webHidden/>
              </w:rPr>
              <w:instrText xml:space="preserve"> PAGEREF _Toc2080481 \h </w:instrText>
            </w:r>
            <w:r w:rsidR="00CB325D">
              <w:rPr>
                <w:webHidden/>
              </w:rPr>
            </w:r>
            <w:r w:rsidR="00CB325D">
              <w:rPr>
                <w:webHidden/>
              </w:rPr>
              <w:fldChar w:fldCharType="separate"/>
            </w:r>
            <w:r>
              <w:rPr>
                <w:webHidden/>
              </w:rPr>
              <w:t>363</w:t>
            </w:r>
            <w:r w:rsidR="00CB325D">
              <w:rPr>
                <w:webHidden/>
              </w:rPr>
              <w:fldChar w:fldCharType="end"/>
            </w:r>
          </w:hyperlink>
        </w:p>
        <w:p w14:paraId="2C1F5A64" w14:textId="77777777" w:rsidR="00D6529F" w:rsidRDefault="00D6529F" w:rsidP="004E58BC">
          <w:pPr>
            <w:pStyle w:val="TOC4"/>
            <w:rPr>
              <w:rFonts w:asciiTheme="minorHAnsi" w:eastAsiaTheme="minorEastAsia" w:hAnsiTheme="minorHAnsi" w:cstheme="minorBidi"/>
              <w:sz w:val="22"/>
              <w:szCs w:val="22"/>
            </w:rPr>
          </w:pPr>
          <w:hyperlink w:anchor="_Toc2080482" w:history="1">
            <w:r w:rsidRPr="0010787B">
              <w:rPr>
                <w:rStyle w:val="Hyperlink"/>
              </w:rPr>
              <w:t>Table 127: FX_CAPITAL</w:t>
            </w:r>
            <w:r>
              <w:rPr>
                <w:webHidden/>
              </w:rPr>
              <w:tab/>
            </w:r>
            <w:r w:rsidR="00CB325D">
              <w:rPr>
                <w:webHidden/>
              </w:rPr>
              <w:fldChar w:fldCharType="begin"/>
            </w:r>
            <w:r>
              <w:rPr>
                <w:webHidden/>
              </w:rPr>
              <w:instrText xml:space="preserve"> PAGEREF _Toc2080482 \h </w:instrText>
            </w:r>
            <w:r w:rsidR="00CB325D">
              <w:rPr>
                <w:webHidden/>
              </w:rPr>
            </w:r>
            <w:r w:rsidR="00CB325D">
              <w:rPr>
                <w:webHidden/>
              </w:rPr>
              <w:fldChar w:fldCharType="separate"/>
            </w:r>
            <w:r>
              <w:rPr>
                <w:webHidden/>
              </w:rPr>
              <w:t>364</w:t>
            </w:r>
            <w:r w:rsidR="00CB325D">
              <w:rPr>
                <w:webHidden/>
              </w:rPr>
              <w:fldChar w:fldCharType="end"/>
            </w:r>
          </w:hyperlink>
        </w:p>
        <w:p w14:paraId="49DB779C"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83" w:history="1">
            <w:r w:rsidRPr="0010787B">
              <w:rPr>
                <w:rStyle w:val="Hyperlink"/>
                <w:noProof/>
              </w:rPr>
              <w:t>4.2. Cấu phần rủi ro lãi suất (IR)</w:t>
            </w:r>
            <w:r>
              <w:rPr>
                <w:noProof/>
                <w:webHidden/>
              </w:rPr>
              <w:tab/>
            </w:r>
            <w:r w:rsidR="00CB325D">
              <w:rPr>
                <w:noProof/>
                <w:webHidden/>
              </w:rPr>
              <w:fldChar w:fldCharType="begin"/>
            </w:r>
            <w:r>
              <w:rPr>
                <w:noProof/>
                <w:webHidden/>
              </w:rPr>
              <w:instrText xml:space="preserve"> PAGEREF _Toc2080483 \h </w:instrText>
            </w:r>
            <w:r w:rsidR="00CB325D">
              <w:rPr>
                <w:noProof/>
                <w:webHidden/>
              </w:rPr>
            </w:r>
            <w:r w:rsidR="00CB325D">
              <w:rPr>
                <w:noProof/>
                <w:webHidden/>
              </w:rPr>
              <w:fldChar w:fldCharType="separate"/>
            </w:r>
            <w:r>
              <w:rPr>
                <w:noProof/>
                <w:webHidden/>
              </w:rPr>
              <w:t>366</w:t>
            </w:r>
            <w:r w:rsidR="00CB325D">
              <w:rPr>
                <w:noProof/>
                <w:webHidden/>
              </w:rPr>
              <w:fldChar w:fldCharType="end"/>
            </w:r>
          </w:hyperlink>
        </w:p>
        <w:p w14:paraId="038867E1" w14:textId="77777777" w:rsidR="00D6529F" w:rsidRDefault="00D6529F" w:rsidP="004E58BC">
          <w:pPr>
            <w:pStyle w:val="TOC4"/>
            <w:rPr>
              <w:rFonts w:asciiTheme="minorHAnsi" w:eastAsiaTheme="minorEastAsia" w:hAnsiTheme="minorHAnsi" w:cstheme="minorBidi"/>
              <w:sz w:val="22"/>
              <w:szCs w:val="22"/>
            </w:rPr>
          </w:pPr>
          <w:hyperlink w:anchor="_Toc2080484" w:history="1">
            <w:r w:rsidRPr="0010787B">
              <w:rPr>
                <w:rStyle w:val="Hyperlink"/>
              </w:rPr>
              <w:t>Table 128: IR_POSITION_REPORT</w:t>
            </w:r>
            <w:r>
              <w:rPr>
                <w:webHidden/>
              </w:rPr>
              <w:tab/>
            </w:r>
            <w:r w:rsidR="00CB325D">
              <w:rPr>
                <w:webHidden/>
              </w:rPr>
              <w:fldChar w:fldCharType="begin"/>
            </w:r>
            <w:r>
              <w:rPr>
                <w:webHidden/>
              </w:rPr>
              <w:instrText xml:space="preserve"> PAGEREF _Toc2080484 \h </w:instrText>
            </w:r>
            <w:r w:rsidR="00CB325D">
              <w:rPr>
                <w:webHidden/>
              </w:rPr>
            </w:r>
            <w:r w:rsidR="00CB325D">
              <w:rPr>
                <w:webHidden/>
              </w:rPr>
              <w:fldChar w:fldCharType="separate"/>
            </w:r>
            <w:r>
              <w:rPr>
                <w:webHidden/>
              </w:rPr>
              <w:t>366</w:t>
            </w:r>
            <w:r w:rsidR="00CB325D">
              <w:rPr>
                <w:webHidden/>
              </w:rPr>
              <w:fldChar w:fldCharType="end"/>
            </w:r>
          </w:hyperlink>
        </w:p>
        <w:p w14:paraId="2305CBCD" w14:textId="77777777" w:rsidR="00D6529F" w:rsidRDefault="00D6529F" w:rsidP="004E58BC">
          <w:pPr>
            <w:pStyle w:val="TOC4"/>
            <w:rPr>
              <w:rFonts w:asciiTheme="minorHAnsi" w:eastAsiaTheme="minorEastAsia" w:hAnsiTheme="minorHAnsi" w:cstheme="minorBidi"/>
              <w:sz w:val="22"/>
              <w:szCs w:val="22"/>
            </w:rPr>
          </w:pPr>
          <w:hyperlink w:anchor="_Toc2080485" w:history="1">
            <w:r w:rsidRPr="0010787B">
              <w:rPr>
                <w:rStyle w:val="Hyperlink"/>
              </w:rPr>
              <w:t>Table 129: IR_SPECIFIC_RISK</w:t>
            </w:r>
            <w:r>
              <w:rPr>
                <w:webHidden/>
              </w:rPr>
              <w:tab/>
            </w:r>
            <w:r w:rsidR="00CB325D">
              <w:rPr>
                <w:webHidden/>
              </w:rPr>
              <w:fldChar w:fldCharType="begin"/>
            </w:r>
            <w:r>
              <w:rPr>
                <w:webHidden/>
              </w:rPr>
              <w:instrText xml:space="preserve"> PAGEREF _Toc2080485 \h </w:instrText>
            </w:r>
            <w:r w:rsidR="00CB325D">
              <w:rPr>
                <w:webHidden/>
              </w:rPr>
            </w:r>
            <w:r w:rsidR="00CB325D">
              <w:rPr>
                <w:webHidden/>
              </w:rPr>
              <w:fldChar w:fldCharType="separate"/>
            </w:r>
            <w:r>
              <w:rPr>
                <w:webHidden/>
              </w:rPr>
              <w:t>367</w:t>
            </w:r>
            <w:r w:rsidR="00CB325D">
              <w:rPr>
                <w:webHidden/>
              </w:rPr>
              <w:fldChar w:fldCharType="end"/>
            </w:r>
          </w:hyperlink>
        </w:p>
        <w:p w14:paraId="30683FA1" w14:textId="77777777" w:rsidR="00D6529F" w:rsidRDefault="00D6529F" w:rsidP="004E58BC">
          <w:pPr>
            <w:pStyle w:val="TOC4"/>
            <w:rPr>
              <w:rFonts w:asciiTheme="minorHAnsi" w:eastAsiaTheme="minorEastAsia" w:hAnsiTheme="minorHAnsi" w:cstheme="minorBidi"/>
              <w:sz w:val="22"/>
              <w:szCs w:val="22"/>
            </w:rPr>
          </w:pPr>
          <w:hyperlink w:anchor="_Toc2080486" w:history="1">
            <w:r w:rsidRPr="0010787B">
              <w:rPr>
                <w:rStyle w:val="Hyperlink"/>
              </w:rPr>
              <w:t>Table 130: IR_SUB_TIME_BAND_POS</w:t>
            </w:r>
            <w:r>
              <w:rPr>
                <w:webHidden/>
              </w:rPr>
              <w:tab/>
            </w:r>
            <w:r w:rsidR="00CB325D">
              <w:rPr>
                <w:webHidden/>
              </w:rPr>
              <w:fldChar w:fldCharType="begin"/>
            </w:r>
            <w:r>
              <w:rPr>
                <w:webHidden/>
              </w:rPr>
              <w:instrText xml:space="preserve"> PAGEREF _Toc2080486 \h </w:instrText>
            </w:r>
            <w:r w:rsidR="00CB325D">
              <w:rPr>
                <w:webHidden/>
              </w:rPr>
            </w:r>
            <w:r w:rsidR="00CB325D">
              <w:rPr>
                <w:webHidden/>
              </w:rPr>
              <w:fldChar w:fldCharType="separate"/>
            </w:r>
            <w:r>
              <w:rPr>
                <w:webHidden/>
              </w:rPr>
              <w:t>369</w:t>
            </w:r>
            <w:r w:rsidR="00CB325D">
              <w:rPr>
                <w:webHidden/>
              </w:rPr>
              <w:fldChar w:fldCharType="end"/>
            </w:r>
          </w:hyperlink>
        </w:p>
        <w:p w14:paraId="2A5DDA42" w14:textId="77777777" w:rsidR="00D6529F" w:rsidRDefault="00D6529F" w:rsidP="004E58BC">
          <w:pPr>
            <w:pStyle w:val="TOC4"/>
            <w:rPr>
              <w:rFonts w:asciiTheme="minorHAnsi" w:eastAsiaTheme="minorEastAsia" w:hAnsiTheme="minorHAnsi" w:cstheme="minorBidi"/>
              <w:sz w:val="22"/>
              <w:szCs w:val="22"/>
            </w:rPr>
          </w:pPr>
          <w:hyperlink w:anchor="_Toc2080487" w:history="1">
            <w:r w:rsidRPr="0010787B">
              <w:rPr>
                <w:rStyle w:val="Hyperlink"/>
              </w:rPr>
              <w:t>Table 131: IR_TIME_BAND_RISK</w:t>
            </w:r>
            <w:r>
              <w:rPr>
                <w:webHidden/>
              </w:rPr>
              <w:tab/>
            </w:r>
            <w:r w:rsidR="00CB325D">
              <w:rPr>
                <w:webHidden/>
              </w:rPr>
              <w:fldChar w:fldCharType="begin"/>
            </w:r>
            <w:r>
              <w:rPr>
                <w:webHidden/>
              </w:rPr>
              <w:instrText xml:space="preserve"> PAGEREF _Toc2080487 \h </w:instrText>
            </w:r>
            <w:r w:rsidR="00CB325D">
              <w:rPr>
                <w:webHidden/>
              </w:rPr>
            </w:r>
            <w:r w:rsidR="00CB325D">
              <w:rPr>
                <w:webHidden/>
              </w:rPr>
              <w:fldChar w:fldCharType="separate"/>
            </w:r>
            <w:r>
              <w:rPr>
                <w:webHidden/>
              </w:rPr>
              <w:t>369</w:t>
            </w:r>
            <w:r w:rsidR="00CB325D">
              <w:rPr>
                <w:webHidden/>
              </w:rPr>
              <w:fldChar w:fldCharType="end"/>
            </w:r>
          </w:hyperlink>
        </w:p>
        <w:p w14:paraId="6D8AD67D" w14:textId="77777777" w:rsidR="00D6529F" w:rsidRDefault="00D6529F" w:rsidP="004E58BC">
          <w:pPr>
            <w:pStyle w:val="TOC4"/>
            <w:rPr>
              <w:rFonts w:asciiTheme="minorHAnsi" w:eastAsiaTheme="minorEastAsia" w:hAnsiTheme="minorHAnsi" w:cstheme="minorBidi"/>
              <w:sz w:val="22"/>
              <w:szCs w:val="22"/>
            </w:rPr>
          </w:pPr>
          <w:hyperlink w:anchor="_Toc2080488" w:history="1">
            <w:r w:rsidRPr="0010787B">
              <w:rPr>
                <w:rStyle w:val="Hyperlink"/>
              </w:rPr>
              <w:t>Table 132: IR_ZONE_RISK</w:t>
            </w:r>
            <w:r>
              <w:rPr>
                <w:webHidden/>
              </w:rPr>
              <w:tab/>
            </w:r>
            <w:r w:rsidR="00CB325D">
              <w:rPr>
                <w:webHidden/>
              </w:rPr>
              <w:fldChar w:fldCharType="begin"/>
            </w:r>
            <w:r>
              <w:rPr>
                <w:webHidden/>
              </w:rPr>
              <w:instrText xml:space="preserve"> PAGEREF _Toc2080488 \h </w:instrText>
            </w:r>
            <w:r w:rsidR="00CB325D">
              <w:rPr>
                <w:webHidden/>
              </w:rPr>
            </w:r>
            <w:r w:rsidR="00CB325D">
              <w:rPr>
                <w:webHidden/>
              </w:rPr>
              <w:fldChar w:fldCharType="separate"/>
            </w:r>
            <w:r>
              <w:rPr>
                <w:webHidden/>
              </w:rPr>
              <w:t>371</w:t>
            </w:r>
            <w:r w:rsidR="00CB325D">
              <w:rPr>
                <w:webHidden/>
              </w:rPr>
              <w:fldChar w:fldCharType="end"/>
            </w:r>
          </w:hyperlink>
        </w:p>
        <w:p w14:paraId="02536250" w14:textId="77777777" w:rsidR="00D6529F" w:rsidRDefault="00D6529F" w:rsidP="004E58BC">
          <w:pPr>
            <w:pStyle w:val="TOC4"/>
            <w:rPr>
              <w:rFonts w:asciiTheme="minorHAnsi" w:eastAsiaTheme="minorEastAsia" w:hAnsiTheme="minorHAnsi" w:cstheme="minorBidi"/>
              <w:sz w:val="22"/>
              <w:szCs w:val="22"/>
            </w:rPr>
          </w:pPr>
          <w:hyperlink w:anchor="_Toc2080489" w:history="1">
            <w:r w:rsidRPr="0010787B">
              <w:rPr>
                <w:rStyle w:val="Hyperlink"/>
              </w:rPr>
              <w:t>Table 133: IR_CAPITAL</w:t>
            </w:r>
            <w:r>
              <w:rPr>
                <w:webHidden/>
              </w:rPr>
              <w:tab/>
            </w:r>
            <w:r w:rsidR="00CB325D">
              <w:rPr>
                <w:webHidden/>
              </w:rPr>
              <w:fldChar w:fldCharType="begin"/>
            </w:r>
            <w:r>
              <w:rPr>
                <w:webHidden/>
              </w:rPr>
              <w:instrText xml:space="preserve"> PAGEREF _Toc2080489 \h </w:instrText>
            </w:r>
            <w:r w:rsidR="00CB325D">
              <w:rPr>
                <w:webHidden/>
              </w:rPr>
            </w:r>
            <w:r w:rsidR="00CB325D">
              <w:rPr>
                <w:webHidden/>
              </w:rPr>
              <w:fldChar w:fldCharType="separate"/>
            </w:r>
            <w:r>
              <w:rPr>
                <w:webHidden/>
              </w:rPr>
              <w:t>372</w:t>
            </w:r>
            <w:r w:rsidR="00CB325D">
              <w:rPr>
                <w:webHidden/>
              </w:rPr>
              <w:fldChar w:fldCharType="end"/>
            </w:r>
          </w:hyperlink>
        </w:p>
        <w:p w14:paraId="53EF55ED"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90" w:history="1">
            <w:r w:rsidRPr="0010787B">
              <w:rPr>
                <w:rStyle w:val="Hyperlink"/>
                <w:noProof/>
              </w:rPr>
              <w:t>4.3. Cấu phần rủi ro quyền chọn (OPT)</w:t>
            </w:r>
            <w:r w:rsidRPr="0010787B">
              <w:rPr>
                <w:rStyle w:val="Hyperlink"/>
                <w:noProof/>
                <w:lang w:val="vi-VN"/>
              </w:rPr>
              <w:t xml:space="preserve"> và rủi ro khác</w:t>
            </w:r>
            <w:r>
              <w:rPr>
                <w:noProof/>
                <w:webHidden/>
              </w:rPr>
              <w:tab/>
            </w:r>
            <w:r w:rsidR="00CB325D">
              <w:rPr>
                <w:noProof/>
                <w:webHidden/>
              </w:rPr>
              <w:fldChar w:fldCharType="begin"/>
            </w:r>
            <w:r>
              <w:rPr>
                <w:noProof/>
                <w:webHidden/>
              </w:rPr>
              <w:instrText xml:space="preserve"> PAGEREF _Toc2080490 \h </w:instrText>
            </w:r>
            <w:r w:rsidR="00CB325D">
              <w:rPr>
                <w:noProof/>
                <w:webHidden/>
              </w:rPr>
            </w:r>
            <w:r w:rsidR="00CB325D">
              <w:rPr>
                <w:noProof/>
                <w:webHidden/>
              </w:rPr>
              <w:fldChar w:fldCharType="separate"/>
            </w:r>
            <w:r>
              <w:rPr>
                <w:noProof/>
                <w:webHidden/>
              </w:rPr>
              <w:t>374</w:t>
            </w:r>
            <w:r w:rsidR="00CB325D">
              <w:rPr>
                <w:noProof/>
                <w:webHidden/>
              </w:rPr>
              <w:fldChar w:fldCharType="end"/>
            </w:r>
          </w:hyperlink>
        </w:p>
        <w:p w14:paraId="1FC04E27" w14:textId="77777777" w:rsidR="00D6529F" w:rsidRDefault="00D6529F" w:rsidP="004E58BC">
          <w:pPr>
            <w:pStyle w:val="TOC4"/>
            <w:rPr>
              <w:rFonts w:asciiTheme="minorHAnsi" w:eastAsiaTheme="minorEastAsia" w:hAnsiTheme="minorHAnsi" w:cstheme="minorBidi"/>
              <w:sz w:val="22"/>
              <w:szCs w:val="22"/>
            </w:rPr>
          </w:pPr>
          <w:hyperlink w:anchor="_Toc2080491" w:history="1">
            <w:r w:rsidRPr="0010787B">
              <w:rPr>
                <w:rStyle w:val="Hyperlink"/>
              </w:rPr>
              <w:t>Table 134: OPT_RISK</w:t>
            </w:r>
            <w:r>
              <w:rPr>
                <w:webHidden/>
              </w:rPr>
              <w:tab/>
            </w:r>
            <w:r w:rsidR="00CB325D">
              <w:rPr>
                <w:webHidden/>
              </w:rPr>
              <w:fldChar w:fldCharType="begin"/>
            </w:r>
            <w:r>
              <w:rPr>
                <w:webHidden/>
              </w:rPr>
              <w:instrText xml:space="preserve"> PAGEREF _Toc2080491 \h </w:instrText>
            </w:r>
            <w:r w:rsidR="00CB325D">
              <w:rPr>
                <w:webHidden/>
              </w:rPr>
            </w:r>
            <w:r w:rsidR="00CB325D">
              <w:rPr>
                <w:webHidden/>
              </w:rPr>
              <w:fldChar w:fldCharType="separate"/>
            </w:r>
            <w:r>
              <w:rPr>
                <w:webHidden/>
              </w:rPr>
              <w:t>374</w:t>
            </w:r>
            <w:r w:rsidR="00CB325D">
              <w:rPr>
                <w:webHidden/>
              </w:rPr>
              <w:fldChar w:fldCharType="end"/>
            </w:r>
          </w:hyperlink>
        </w:p>
        <w:p w14:paraId="2F82EB9C" w14:textId="77777777" w:rsidR="00D6529F" w:rsidRDefault="00D6529F" w:rsidP="004E58BC">
          <w:pPr>
            <w:pStyle w:val="TOC4"/>
            <w:rPr>
              <w:rFonts w:asciiTheme="minorHAnsi" w:eastAsiaTheme="minorEastAsia" w:hAnsiTheme="minorHAnsi" w:cstheme="minorBidi"/>
              <w:sz w:val="22"/>
              <w:szCs w:val="22"/>
            </w:rPr>
          </w:pPr>
          <w:hyperlink w:anchor="_Toc2080492" w:history="1">
            <w:r w:rsidRPr="0010787B">
              <w:rPr>
                <w:rStyle w:val="Hyperlink"/>
              </w:rPr>
              <w:t>Table 135: OPT_CAPITAL</w:t>
            </w:r>
            <w:r>
              <w:rPr>
                <w:webHidden/>
              </w:rPr>
              <w:tab/>
            </w:r>
            <w:r w:rsidR="00CB325D">
              <w:rPr>
                <w:webHidden/>
              </w:rPr>
              <w:fldChar w:fldCharType="begin"/>
            </w:r>
            <w:r>
              <w:rPr>
                <w:webHidden/>
              </w:rPr>
              <w:instrText xml:space="preserve"> PAGEREF _Toc2080492 \h </w:instrText>
            </w:r>
            <w:r w:rsidR="00CB325D">
              <w:rPr>
                <w:webHidden/>
              </w:rPr>
            </w:r>
            <w:r w:rsidR="00CB325D">
              <w:rPr>
                <w:webHidden/>
              </w:rPr>
              <w:fldChar w:fldCharType="separate"/>
            </w:r>
            <w:r>
              <w:rPr>
                <w:webHidden/>
              </w:rPr>
              <w:t>377</w:t>
            </w:r>
            <w:r w:rsidR="00CB325D">
              <w:rPr>
                <w:webHidden/>
              </w:rPr>
              <w:fldChar w:fldCharType="end"/>
            </w:r>
          </w:hyperlink>
        </w:p>
        <w:p w14:paraId="4C95976A" w14:textId="77777777" w:rsidR="00D6529F" w:rsidRDefault="00D6529F" w:rsidP="004E58BC">
          <w:pPr>
            <w:pStyle w:val="TOC4"/>
            <w:rPr>
              <w:rFonts w:asciiTheme="minorHAnsi" w:eastAsiaTheme="minorEastAsia" w:hAnsiTheme="minorHAnsi" w:cstheme="minorBidi"/>
              <w:sz w:val="22"/>
              <w:szCs w:val="22"/>
            </w:rPr>
          </w:pPr>
          <w:hyperlink w:anchor="_Toc2080493" w:history="1">
            <w:r w:rsidRPr="0010787B">
              <w:rPr>
                <w:rStyle w:val="Hyperlink"/>
              </w:rPr>
              <w:t>Table 136: EQ_POSITION</w:t>
            </w:r>
            <w:r>
              <w:rPr>
                <w:webHidden/>
              </w:rPr>
              <w:tab/>
            </w:r>
            <w:r w:rsidR="00CB325D">
              <w:rPr>
                <w:webHidden/>
              </w:rPr>
              <w:fldChar w:fldCharType="begin"/>
            </w:r>
            <w:r>
              <w:rPr>
                <w:webHidden/>
              </w:rPr>
              <w:instrText xml:space="preserve"> PAGEREF _Toc2080493 \h </w:instrText>
            </w:r>
            <w:r w:rsidR="00CB325D">
              <w:rPr>
                <w:webHidden/>
              </w:rPr>
            </w:r>
            <w:r w:rsidR="00CB325D">
              <w:rPr>
                <w:webHidden/>
              </w:rPr>
              <w:fldChar w:fldCharType="separate"/>
            </w:r>
            <w:r>
              <w:rPr>
                <w:webHidden/>
              </w:rPr>
              <w:t>378</w:t>
            </w:r>
            <w:r w:rsidR="00CB325D">
              <w:rPr>
                <w:webHidden/>
              </w:rPr>
              <w:fldChar w:fldCharType="end"/>
            </w:r>
          </w:hyperlink>
        </w:p>
        <w:p w14:paraId="21DE8BE3" w14:textId="77777777" w:rsidR="00D6529F" w:rsidRDefault="00D6529F" w:rsidP="004E58BC">
          <w:pPr>
            <w:pStyle w:val="TOC4"/>
            <w:rPr>
              <w:rFonts w:asciiTheme="minorHAnsi" w:eastAsiaTheme="minorEastAsia" w:hAnsiTheme="minorHAnsi" w:cstheme="minorBidi"/>
              <w:sz w:val="22"/>
              <w:szCs w:val="22"/>
            </w:rPr>
          </w:pPr>
          <w:hyperlink w:anchor="_Toc2080494" w:history="1">
            <w:r w:rsidRPr="0010787B">
              <w:rPr>
                <w:rStyle w:val="Hyperlink"/>
              </w:rPr>
              <w:t>Table 137: EQ_CAPITAL</w:t>
            </w:r>
            <w:r>
              <w:rPr>
                <w:webHidden/>
              </w:rPr>
              <w:tab/>
            </w:r>
            <w:r w:rsidR="00CB325D">
              <w:rPr>
                <w:webHidden/>
              </w:rPr>
              <w:fldChar w:fldCharType="begin"/>
            </w:r>
            <w:r>
              <w:rPr>
                <w:webHidden/>
              </w:rPr>
              <w:instrText xml:space="preserve"> PAGEREF _Toc2080494 \h </w:instrText>
            </w:r>
            <w:r w:rsidR="00CB325D">
              <w:rPr>
                <w:webHidden/>
              </w:rPr>
            </w:r>
            <w:r w:rsidR="00CB325D">
              <w:rPr>
                <w:webHidden/>
              </w:rPr>
              <w:fldChar w:fldCharType="separate"/>
            </w:r>
            <w:r>
              <w:rPr>
                <w:webHidden/>
              </w:rPr>
              <w:t>380</w:t>
            </w:r>
            <w:r w:rsidR="00CB325D">
              <w:rPr>
                <w:webHidden/>
              </w:rPr>
              <w:fldChar w:fldCharType="end"/>
            </w:r>
          </w:hyperlink>
        </w:p>
        <w:p w14:paraId="71A936CA" w14:textId="77777777" w:rsidR="00D6529F" w:rsidRDefault="00D6529F">
          <w:pPr>
            <w:pStyle w:val="TOC2"/>
            <w:tabs>
              <w:tab w:val="right" w:leader="dot" w:pos="14390"/>
            </w:tabs>
            <w:rPr>
              <w:rFonts w:asciiTheme="minorHAnsi" w:eastAsiaTheme="minorEastAsia" w:hAnsiTheme="minorHAnsi" w:cstheme="minorBidi"/>
              <w:noProof/>
              <w:sz w:val="22"/>
              <w:szCs w:val="22"/>
            </w:rPr>
          </w:pPr>
          <w:hyperlink w:anchor="_Toc2080495" w:history="1">
            <w:r w:rsidRPr="0010787B">
              <w:rPr>
                <w:rStyle w:val="Hyperlink"/>
                <w:noProof/>
              </w:rPr>
              <w:t>4.</w:t>
            </w:r>
            <w:r w:rsidRPr="0010787B">
              <w:rPr>
                <w:rStyle w:val="Hyperlink"/>
                <w:noProof/>
                <w:lang w:val="vi-VN"/>
              </w:rPr>
              <w:t>5</w:t>
            </w:r>
            <w:r w:rsidRPr="0010787B">
              <w:rPr>
                <w:rStyle w:val="Hyperlink"/>
                <w:noProof/>
              </w:rPr>
              <w:t xml:space="preserve">. </w:t>
            </w:r>
            <w:r w:rsidRPr="0010787B">
              <w:rPr>
                <w:rStyle w:val="Hyperlink"/>
                <w:noProof/>
                <w:lang w:val="vi-VN"/>
              </w:rPr>
              <w:t>Báo cáo Reconcile</w:t>
            </w:r>
            <w:r>
              <w:rPr>
                <w:noProof/>
                <w:webHidden/>
              </w:rPr>
              <w:tab/>
            </w:r>
            <w:r w:rsidR="00CB325D">
              <w:rPr>
                <w:noProof/>
                <w:webHidden/>
              </w:rPr>
              <w:fldChar w:fldCharType="begin"/>
            </w:r>
            <w:r>
              <w:rPr>
                <w:noProof/>
                <w:webHidden/>
              </w:rPr>
              <w:instrText xml:space="preserve"> PAGEREF _Toc2080495 \h </w:instrText>
            </w:r>
            <w:r w:rsidR="00CB325D">
              <w:rPr>
                <w:noProof/>
                <w:webHidden/>
              </w:rPr>
            </w:r>
            <w:r w:rsidR="00CB325D">
              <w:rPr>
                <w:noProof/>
                <w:webHidden/>
              </w:rPr>
              <w:fldChar w:fldCharType="separate"/>
            </w:r>
            <w:r>
              <w:rPr>
                <w:noProof/>
                <w:webHidden/>
              </w:rPr>
              <w:t>380</w:t>
            </w:r>
            <w:r w:rsidR="00CB325D">
              <w:rPr>
                <w:noProof/>
                <w:webHidden/>
              </w:rPr>
              <w:fldChar w:fldCharType="end"/>
            </w:r>
          </w:hyperlink>
        </w:p>
        <w:p w14:paraId="03A7CD7C" w14:textId="77777777" w:rsidR="00D6529F" w:rsidRDefault="00D6529F" w:rsidP="004E58BC">
          <w:pPr>
            <w:pStyle w:val="TOC4"/>
            <w:rPr>
              <w:rFonts w:asciiTheme="minorHAnsi" w:eastAsiaTheme="minorEastAsia" w:hAnsiTheme="minorHAnsi" w:cstheme="minorBidi"/>
              <w:sz w:val="22"/>
              <w:szCs w:val="22"/>
            </w:rPr>
          </w:pPr>
          <w:hyperlink w:anchor="_Toc2080496" w:history="1">
            <w:r w:rsidRPr="0010787B">
              <w:rPr>
                <w:rStyle w:val="Hyperlink"/>
              </w:rPr>
              <w:t>Table 138: RECONCILE (FX_GL_KP)</w:t>
            </w:r>
            <w:r>
              <w:rPr>
                <w:webHidden/>
              </w:rPr>
              <w:tab/>
            </w:r>
            <w:r w:rsidR="00CB325D">
              <w:rPr>
                <w:webHidden/>
              </w:rPr>
              <w:fldChar w:fldCharType="begin"/>
            </w:r>
            <w:r>
              <w:rPr>
                <w:webHidden/>
              </w:rPr>
              <w:instrText xml:space="preserve"> PAGEREF _Toc2080496 \h </w:instrText>
            </w:r>
            <w:r w:rsidR="00CB325D">
              <w:rPr>
                <w:webHidden/>
              </w:rPr>
            </w:r>
            <w:r w:rsidR="00CB325D">
              <w:rPr>
                <w:webHidden/>
              </w:rPr>
              <w:fldChar w:fldCharType="separate"/>
            </w:r>
            <w:r>
              <w:rPr>
                <w:webHidden/>
              </w:rPr>
              <w:t>380</w:t>
            </w:r>
            <w:r w:rsidR="00CB325D">
              <w:rPr>
                <w:webHidden/>
              </w:rPr>
              <w:fldChar w:fldCharType="end"/>
            </w:r>
          </w:hyperlink>
        </w:p>
        <w:p w14:paraId="5782C950" w14:textId="77777777" w:rsidR="00D6529F" w:rsidRDefault="00D6529F" w:rsidP="004E58BC">
          <w:pPr>
            <w:pStyle w:val="TOC4"/>
            <w:rPr>
              <w:rFonts w:asciiTheme="minorHAnsi" w:eastAsiaTheme="minorEastAsia" w:hAnsiTheme="minorHAnsi" w:cstheme="minorBidi"/>
              <w:sz w:val="22"/>
              <w:szCs w:val="22"/>
            </w:rPr>
          </w:pPr>
          <w:hyperlink w:anchor="_Toc2080497" w:history="1">
            <w:r w:rsidRPr="0010787B">
              <w:rPr>
                <w:rStyle w:val="Hyperlink"/>
              </w:rPr>
              <w:t>Table 139: RECONCILE (FX_ORG_GEN)</w:t>
            </w:r>
            <w:r>
              <w:rPr>
                <w:webHidden/>
              </w:rPr>
              <w:tab/>
            </w:r>
            <w:r w:rsidR="00CB325D">
              <w:rPr>
                <w:webHidden/>
              </w:rPr>
              <w:fldChar w:fldCharType="begin"/>
            </w:r>
            <w:r>
              <w:rPr>
                <w:webHidden/>
              </w:rPr>
              <w:instrText xml:space="preserve"> PAGEREF _Toc2080497 \h </w:instrText>
            </w:r>
            <w:r w:rsidR="00CB325D">
              <w:rPr>
                <w:webHidden/>
              </w:rPr>
            </w:r>
            <w:r w:rsidR="00CB325D">
              <w:rPr>
                <w:webHidden/>
              </w:rPr>
              <w:fldChar w:fldCharType="separate"/>
            </w:r>
            <w:r>
              <w:rPr>
                <w:webHidden/>
              </w:rPr>
              <w:t>383</w:t>
            </w:r>
            <w:r w:rsidR="00CB325D">
              <w:rPr>
                <w:webHidden/>
              </w:rPr>
              <w:fldChar w:fldCharType="end"/>
            </w:r>
          </w:hyperlink>
        </w:p>
        <w:p w14:paraId="4F71F5E7" w14:textId="77777777" w:rsidR="00D6529F" w:rsidRDefault="00D6529F" w:rsidP="004E58BC">
          <w:pPr>
            <w:pStyle w:val="TOC4"/>
            <w:rPr>
              <w:rFonts w:asciiTheme="minorHAnsi" w:eastAsiaTheme="minorEastAsia" w:hAnsiTheme="minorHAnsi" w:cstheme="minorBidi"/>
              <w:sz w:val="22"/>
              <w:szCs w:val="22"/>
            </w:rPr>
          </w:pPr>
          <w:hyperlink w:anchor="_Toc2080498" w:history="1">
            <w:r w:rsidRPr="0010787B">
              <w:rPr>
                <w:rStyle w:val="Hyperlink"/>
              </w:rPr>
              <w:t>Table 140: RECONCILE (FX_GL_FX_RISK)</w:t>
            </w:r>
            <w:r>
              <w:rPr>
                <w:webHidden/>
              </w:rPr>
              <w:tab/>
            </w:r>
            <w:r w:rsidR="00CB325D">
              <w:rPr>
                <w:webHidden/>
              </w:rPr>
              <w:fldChar w:fldCharType="begin"/>
            </w:r>
            <w:r>
              <w:rPr>
                <w:webHidden/>
              </w:rPr>
              <w:instrText xml:space="preserve"> PAGEREF _Toc2080498 \h </w:instrText>
            </w:r>
            <w:r w:rsidR="00CB325D">
              <w:rPr>
                <w:webHidden/>
              </w:rPr>
            </w:r>
            <w:r w:rsidR="00CB325D">
              <w:rPr>
                <w:webHidden/>
              </w:rPr>
              <w:fldChar w:fldCharType="separate"/>
            </w:r>
            <w:r>
              <w:rPr>
                <w:webHidden/>
              </w:rPr>
              <w:t>384</w:t>
            </w:r>
            <w:r w:rsidR="00CB325D">
              <w:rPr>
                <w:webHidden/>
              </w:rPr>
              <w:fldChar w:fldCharType="end"/>
            </w:r>
          </w:hyperlink>
        </w:p>
        <w:p w14:paraId="61F371B6" w14:textId="77777777" w:rsidR="00D6529F" w:rsidRDefault="00D6529F" w:rsidP="004E58BC">
          <w:pPr>
            <w:pStyle w:val="TOC4"/>
            <w:rPr>
              <w:rFonts w:asciiTheme="minorHAnsi" w:eastAsiaTheme="minorEastAsia" w:hAnsiTheme="minorHAnsi" w:cstheme="minorBidi"/>
              <w:sz w:val="22"/>
              <w:szCs w:val="22"/>
            </w:rPr>
          </w:pPr>
          <w:hyperlink w:anchor="_Toc2080499" w:history="1">
            <w:r w:rsidRPr="0010787B">
              <w:rPr>
                <w:rStyle w:val="Hyperlink"/>
              </w:rPr>
              <w:t>Table 141: RECONCILE (FX_KDNT_KP)</w:t>
            </w:r>
            <w:r>
              <w:rPr>
                <w:webHidden/>
              </w:rPr>
              <w:tab/>
            </w:r>
            <w:r w:rsidR="00CB325D">
              <w:rPr>
                <w:webHidden/>
              </w:rPr>
              <w:fldChar w:fldCharType="begin"/>
            </w:r>
            <w:r>
              <w:rPr>
                <w:webHidden/>
              </w:rPr>
              <w:instrText xml:space="preserve"> PAGEREF _Toc2080499 \h </w:instrText>
            </w:r>
            <w:r w:rsidR="00CB325D">
              <w:rPr>
                <w:webHidden/>
              </w:rPr>
            </w:r>
            <w:r w:rsidR="00CB325D">
              <w:rPr>
                <w:webHidden/>
              </w:rPr>
              <w:fldChar w:fldCharType="separate"/>
            </w:r>
            <w:r>
              <w:rPr>
                <w:webHidden/>
              </w:rPr>
              <w:t>387</w:t>
            </w:r>
            <w:r w:rsidR="00CB325D">
              <w:rPr>
                <w:webHidden/>
              </w:rPr>
              <w:fldChar w:fldCharType="end"/>
            </w:r>
          </w:hyperlink>
        </w:p>
        <w:p w14:paraId="535E484E" w14:textId="77777777" w:rsidR="00D6529F" w:rsidRDefault="00D6529F" w:rsidP="004E58BC">
          <w:pPr>
            <w:pStyle w:val="TOC4"/>
            <w:rPr>
              <w:rFonts w:asciiTheme="minorHAnsi" w:eastAsiaTheme="minorEastAsia" w:hAnsiTheme="minorHAnsi" w:cstheme="minorBidi"/>
              <w:sz w:val="22"/>
              <w:szCs w:val="22"/>
            </w:rPr>
          </w:pPr>
          <w:hyperlink w:anchor="_Toc2080500" w:history="1">
            <w:r w:rsidRPr="0010787B">
              <w:rPr>
                <w:rStyle w:val="Hyperlink"/>
                <w:rFonts w:ascii="Wingdings" w:hAnsi="Wingdings"/>
              </w:rPr>
              <w:t></w:t>
            </w:r>
            <w:r>
              <w:rPr>
                <w:rFonts w:asciiTheme="minorHAnsi" w:eastAsiaTheme="minorEastAsia" w:hAnsiTheme="minorHAnsi" w:cstheme="minorBidi"/>
                <w:sz w:val="22"/>
                <w:szCs w:val="22"/>
              </w:rPr>
              <w:tab/>
            </w:r>
            <w:r w:rsidRPr="0010787B">
              <w:rPr>
                <w:rStyle w:val="Hyperlink"/>
              </w:rPr>
              <w:t>Table 142: RECONCILE (IR_ GL_KP)</w:t>
            </w:r>
            <w:r>
              <w:rPr>
                <w:webHidden/>
              </w:rPr>
              <w:tab/>
            </w:r>
            <w:r w:rsidR="00CB325D">
              <w:rPr>
                <w:webHidden/>
              </w:rPr>
              <w:fldChar w:fldCharType="begin"/>
            </w:r>
            <w:r>
              <w:rPr>
                <w:webHidden/>
              </w:rPr>
              <w:instrText xml:space="preserve"> PAGEREF _Toc2080500 \h </w:instrText>
            </w:r>
            <w:r w:rsidR="00CB325D">
              <w:rPr>
                <w:webHidden/>
              </w:rPr>
            </w:r>
            <w:r w:rsidR="00CB325D">
              <w:rPr>
                <w:webHidden/>
              </w:rPr>
              <w:fldChar w:fldCharType="separate"/>
            </w:r>
            <w:r>
              <w:rPr>
                <w:webHidden/>
              </w:rPr>
              <w:t>397</w:t>
            </w:r>
            <w:r w:rsidR="00CB325D">
              <w:rPr>
                <w:webHidden/>
              </w:rPr>
              <w:fldChar w:fldCharType="end"/>
            </w:r>
          </w:hyperlink>
        </w:p>
        <w:p w14:paraId="6308B578" w14:textId="77777777" w:rsidR="00D6529F" w:rsidRDefault="00D6529F">
          <w:pPr>
            <w:pStyle w:val="TOC1"/>
            <w:tabs>
              <w:tab w:val="right" w:leader="dot" w:pos="14390"/>
            </w:tabs>
            <w:rPr>
              <w:rFonts w:asciiTheme="minorHAnsi" w:eastAsiaTheme="minorEastAsia" w:hAnsiTheme="minorHAnsi" w:cstheme="minorBidi"/>
              <w:noProof/>
              <w:sz w:val="22"/>
              <w:szCs w:val="22"/>
            </w:rPr>
          </w:pPr>
          <w:hyperlink w:anchor="_Toc2080501" w:history="1">
            <w:r w:rsidRPr="0010787B">
              <w:rPr>
                <w:rStyle w:val="Hyperlink"/>
                <w:noProof/>
              </w:rPr>
              <w:t xml:space="preserve">PHỤ LỤC: </w:t>
            </w:r>
            <w:r w:rsidRPr="0010787B">
              <w:rPr>
                <w:rStyle w:val="Hyperlink"/>
                <w:caps/>
                <w:noProof/>
              </w:rPr>
              <w:t>Danh sách nội dung cập nhật tài liệu</w:t>
            </w:r>
            <w:r>
              <w:rPr>
                <w:noProof/>
                <w:webHidden/>
              </w:rPr>
              <w:tab/>
            </w:r>
            <w:r w:rsidR="00CB325D">
              <w:rPr>
                <w:noProof/>
                <w:webHidden/>
              </w:rPr>
              <w:fldChar w:fldCharType="begin"/>
            </w:r>
            <w:r>
              <w:rPr>
                <w:noProof/>
                <w:webHidden/>
              </w:rPr>
              <w:instrText xml:space="preserve"> PAGEREF _Toc2080501 \h </w:instrText>
            </w:r>
            <w:r w:rsidR="00CB325D">
              <w:rPr>
                <w:noProof/>
                <w:webHidden/>
              </w:rPr>
            </w:r>
            <w:r w:rsidR="00CB325D">
              <w:rPr>
                <w:noProof/>
                <w:webHidden/>
              </w:rPr>
              <w:fldChar w:fldCharType="separate"/>
            </w:r>
            <w:r>
              <w:rPr>
                <w:noProof/>
                <w:webHidden/>
              </w:rPr>
              <w:t>399</w:t>
            </w:r>
            <w:r w:rsidR="00CB325D">
              <w:rPr>
                <w:noProof/>
                <w:webHidden/>
              </w:rPr>
              <w:fldChar w:fldCharType="end"/>
            </w:r>
          </w:hyperlink>
        </w:p>
        <w:p w14:paraId="6026B454" w14:textId="77777777" w:rsidR="00116151" w:rsidRPr="00D025ED" w:rsidRDefault="00CB325D">
          <w:pPr>
            <w:rPr>
              <w:sz w:val="20"/>
              <w:szCs w:val="20"/>
            </w:rPr>
          </w:pPr>
          <w:r>
            <w:rPr>
              <w:sz w:val="20"/>
              <w:szCs w:val="20"/>
            </w:rPr>
            <w:fldChar w:fldCharType="end"/>
          </w:r>
        </w:p>
      </w:sdtContent>
    </w:sdt>
    <w:p w14:paraId="47E0DE65" w14:textId="77777777" w:rsidR="006E570B" w:rsidRPr="00D025ED" w:rsidRDefault="006E570B" w:rsidP="002B65E9">
      <w:pPr>
        <w:pStyle w:val="Title"/>
        <w:spacing w:before="120" w:after="120" w:line="312" w:lineRule="auto"/>
        <w:contextualSpacing/>
        <w:jc w:val="center"/>
        <w:rPr>
          <w:rFonts w:ascii="Times New Roman" w:hAnsi="Times New Roman"/>
          <w:b w:val="0"/>
          <w:sz w:val="20"/>
        </w:rPr>
      </w:pPr>
    </w:p>
    <w:p w14:paraId="18C0A767" w14:textId="77777777" w:rsidR="006E570B" w:rsidRPr="00D025ED" w:rsidRDefault="0030164C" w:rsidP="00352E09">
      <w:pPr>
        <w:pStyle w:val="Title"/>
        <w:pageBreakBefore/>
        <w:spacing w:before="120" w:after="120" w:line="312" w:lineRule="auto"/>
        <w:contextualSpacing/>
        <w:jc w:val="center"/>
        <w:outlineLvl w:val="0"/>
        <w:rPr>
          <w:rFonts w:ascii="Times New Roman" w:hAnsi="Times New Roman"/>
          <w:sz w:val="20"/>
        </w:rPr>
      </w:pPr>
      <w:bookmarkStart w:id="1" w:name="_Toc2080331"/>
      <w:r w:rsidRPr="00D025ED">
        <w:rPr>
          <w:rFonts w:ascii="Times New Roman" w:hAnsi="Times New Roman"/>
          <w:sz w:val="20"/>
        </w:rPr>
        <w:lastRenderedPageBreak/>
        <w:t>DANH MỤC BẢNG</w:t>
      </w:r>
      <w:bookmarkEnd w:id="1"/>
    </w:p>
    <w:p w14:paraId="31E2E4AC" w14:textId="77777777" w:rsidR="00E6136F" w:rsidRPr="004E58BC" w:rsidRDefault="00CB325D">
      <w:pPr>
        <w:pStyle w:val="TableofFigures"/>
        <w:tabs>
          <w:tab w:val="right" w:leader="dot" w:pos="14390"/>
        </w:tabs>
        <w:rPr>
          <w:rFonts w:eastAsiaTheme="minorEastAsia"/>
          <w:noProof/>
        </w:rPr>
      </w:pPr>
      <w:r w:rsidRPr="00D025ED">
        <w:rPr>
          <w:b/>
          <w:sz w:val="20"/>
          <w:szCs w:val="20"/>
        </w:rPr>
        <w:fldChar w:fldCharType="begin"/>
      </w:r>
      <w:r w:rsidR="00441A58" w:rsidRPr="00D025ED">
        <w:rPr>
          <w:b/>
          <w:sz w:val="20"/>
          <w:szCs w:val="20"/>
        </w:rPr>
        <w:instrText xml:space="preserve"> TOC \h \z \c "Table" </w:instrText>
      </w:r>
      <w:r w:rsidRPr="00D025ED">
        <w:rPr>
          <w:b/>
          <w:sz w:val="20"/>
          <w:szCs w:val="20"/>
        </w:rPr>
        <w:fldChar w:fldCharType="separate"/>
      </w:r>
      <w:hyperlink w:anchor="_Toc2153938" w:history="1">
        <w:r w:rsidR="00E6136F" w:rsidRPr="004E58BC">
          <w:rPr>
            <w:rStyle w:val="Hyperlink"/>
            <w:noProof/>
          </w:rPr>
          <w:t>Table 1: TBTR_FX_SFS</w:t>
        </w:r>
        <w:r w:rsidR="00E6136F" w:rsidRPr="004E58BC">
          <w:rPr>
            <w:noProof/>
            <w:webHidden/>
          </w:rPr>
          <w:tab/>
        </w:r>
        <w:r w:rsidRPr="004E58BC">
          <w:rPr>
            <w:noProof/>
            <w:webHidden/>
          </w:rPr>
          <w:fldChar w:fldCharType="begin"/>
        </w:r>
        <w:r w:rsidR="00E6136F" w:rsidRPr="004E58BC">
          <w:rPr>
            <w:noProof/>
            <w:webHidden/>
          </w:rPr>
          <w:instrText xml:space="preserve"> PAGEREF _Toc2153938 \h </w:instrText>
        </w:r>
        <w:r w:rsidRPr="004E58BC">
          <w:rPr>
            <w:noProof/>
            <w:webHidden/>
          </w:rPr>
        </w:r>
        <w:r w:rsidRPr="004E58BC">
          <w:rPr>
            <w:noProof/>
            <w:webHidden/>
          </w:rPr>
          <w:fldChar w:fldCharType="separate"/>
        </w:r>
        <w:r w:rsidR="00E6136F" w:rsidRPr="004E58BC">
          <w:rPr>
            <w:noProof/>
            <w:webHidden/>
          </w:rPr>
          <w:t>15</w:t>
        </w:r>
        <w:r w:rsidRPr="004E58BC">
          <w:rPr>
            <w:noProof/>
            <w:webHidden/>
          </w:rPr>
          <w:fldChar w:fldCharType="end"/>
        </w:r>
      </w:hyperlink>
    </w:p>
    <w:p w14:paraId="686B748C" w14:textId="77777777" w:rsidR="00E6136F" w:rsidRPr="004E58BC" w:rsidRDefault="00E6136F">
      <w:pPr>
        <w:pStyle w:val="TableofFigures"/>
        <w:tabs>
          <w:tab w:val="right" w:leader="dot" w:pos="14390"/>
        </w:tabs>
        <w:rPr>
          <w:rFonts w:eastAsiaTheme="minorEastAsia"/>
          <w:noProof/>
        </w:rPr>
      </w:pPr>
      <w:hyperlink w:anchor="_Toc2153939" w:history="1">
        <w:r w:rsidRPr="004E58BC">
          <w:rPr>
            <w:rStyle w:val="Hyperlink"/>
            <w:noProof/>
          </w:rPr>
          <w:t>Table 2: TBFN_FXSPOT</w:t>
        </w:r>
        <w:r w:rsidRPr="004E58BC">
          <w:rPr>
            <w:noProof/>
            <w:webHidden/>
          </w:rPr>
          <w:tab/>
        </w:r>
        <w:r w:rsidR="00CB325D" w:rsidRPr="004E58BC">
          <w:rPr>
            <w:noProof/>
            <w:webHidden/>
          </w:rPr>
          <w:fldChar w:fldCharType="begin"/>
        </w:r>
        <w:r w:rsidRPr="004E58BC">
          <w:rPr>
            <w:noProof/>
            <w:webHidden/>
          </w:rPr>
          <w:instrText xml:space="preserve"> PAGEREF _Toc2153939 \h </w:instrText>
        </w:r>
        <w:r w:rsidR="00CB325D" w:rsidRPr="004E58BC">
          <w:rPr>
            <w:noProof/>
            <w:webHidden/>
          </w:rPr>
        </w:r>
        <w:r w:rsidR="00CB325D" w:rsidRPr="004E58BC">
          <w:rPr>
            <w:noProof/>
            <w:webHidden/>
          </w:rPr>
          <w:fldChar w:fldCharType="separate"/>
        </w:r>
        <w:r w:rsidRPr="004E58BC">
          <w:rPr>
            <w:noProof/>
            <w:webHidden/>
          </w:rPr>
          <w:t>24</w:t>
        </w:r>
        <w:r w:rsidR="00CB325D" w:rsidRPr="004E58BC">
          <w:rPr>
            <w:noProof/>
            <w:webHidden/>
          </w:rPr>
          <w:fldChar w:fldCharType="end"/>
        </w:r>
      </w:hyperlink>
    </w:p>
    <w:p w14:paraId="7D63056F" w14:textId="77777777" w:rsidR="00E6136F" w:rsidRPr="004E58BC" w:rsidRDefault="00E6136F">
      <w:pPr>
        <w:pStyle w:val="TableofFigures"/>
        <w:tabs>
          <w:tab w:val="right" w:leader="dot" w:pos="14390"/>
        </w:tabs>
        <w:rPr>
          <w:rFonts w:eastAsiaTheme="minorEastAsia"/>
          <w:noProof/>
        </w:rPr>
      </w:pPr>
      <w:hyperlink w:anchor="_Toc2153940" w:history="1">
        <w:r w:rsidRPr="004E58BC">
          <w:rPr>
            <w:rStyle w:val="Hyperlink"/>
            <w:noProof/>
          </w:rPr>
          <w:t>Table 3: TBFN_FXSWAP</w:t>
        </w:r>
        <w:r w:rsidRPr="004E58BC">
          <w:rPr>
            <w:noProof/>
            <w:webHidden/>
          </w:rPr>
          <w:tab/>
        </w:r>
        <w:r w:rsidR="00CB325D" w:rsidRPr="004E58BC">
          <w:rPr>
            <w:noProof/>
            <w:webHidden/>
          </w:rPr>
          <w:fldChar w:fldCharType="begin"/>
        </w:r>
        <w:r w:rsidRPr="004E58BC">
          <w:rPr>
            <w:noProof/>
            <w:webHidden/>
          </w:rPr>
          <w:instrText xml:space="preserve"> PAGEREF _Toc2153940 \h </w:instrText>
        </w:r>
        <w:r w:rsidR="00CB325D" w:rsidRPr="004E58BC">
          <w:rPr>
            <w:noProof/>
            <w:webHidden/>
          </w:rPr>
        </w:r>
        <w:r w:rsidR="00CB325D" w:rsidRPr="004E58BC">
          <w:rPr>
            <w:noProof/>
            <w:webHidden/>
          </w:rPr>
          <w:fldChar w:fldCharType="separate"/>
        </w:r>
        <w:r w:rsidRPr="004E58BC">
          <w:rPr>
            <w:noProof/>
            <w:webHidden/>
          </w:rPr>
          <w:t>26</w:t>
        </w:r>
        <w:r w:rsidR="00CB325D" w:rsidRPr="004E58BC">
          <w:rPr>
            <w:noProof/>
            <w:webHidden/>
          </w:rPr>
          <w:fldChar w:fldCharType="end"/>
        </w:r>
      </w:hyperlink>
    </w:p>
    <w:p w14:paraId="5AD466B6" w14:textId="77777777" w:rsidR="00E6136F" w:rsidRPr="004E58BC" w:rsidRDefault="00E6136F">
      <w:pPr>
        <w:pStyle w:val="TableofFigures"/>
        <w:tabs>
          <w:tab w:val="right" w:leader="dot" w:pos="14390"/>
        </w:tabs>
        <w:rPr>
          <w:rFonts w:eastAsiaTheme="minorEastAsia"/>
          <w:noProof/>
        </w:rPr>
      </w:pPr>
      <w:hyperlink w:anchor="_Toc2153941" w:history="1">
        <w:r w:rsidRPr="004E58BC">
          <w:rPr>
            <w:rStyle w:val="Hyperlink"/>
            <w:noProof/>
          </w:rPr>
          <w:t>Table 4: TBFN_FORWARD</w:t>
        </w:r>
        <w:r w:rsidRPr="004E58BC">
          <w:rPr>
            <w:noProof/>
            <w:webHidden/>
          </w:rPr>
          <w:tab/>
        </w:r>
        <w:r w:rsidR="00CB325D" w:rsidRPr="004E58BC">
          <w:rPr>
            <w:noProof/>
            <w:webHidden/>
          </w:rPr>
          <w:fldChar w:fldCharType="begin"/>
        </w:r>
        <w:r w:rsidRPr="004E58BC">
          <w:rPr>
            <w:noProof/>
            <w:webHidden/>
          </w:rPr>
          <w:instrText xml:space="preserve"> PAGEREF _Toc2153941 \h </w:instrText>
        </w:r>
        <w:r w:rsidR="00CB325D" w:rsidRPr="004E58BC">
          <w:rPr>
            <w:noProof/>
            <w:webHidden/>
          </w:rPr>
        </w:r>
        <w:r w:rsidR="00CB325D" w:rsidRPr="004E58BC">
          <w:rPr>
            <w:noProof/>
            <w:webHidden/>
          </w:rPr>
          <w:fldChar w:fldCharType="separate"/>
        </w:r>
        <w:r w:rsidRPr="004E58BC">
          <w:rPr>
            <w:noProof/>
            <w:webHidden/>
          </w:rPr>
          <w:t>28</w:t>
        </w:r>
        <w:r w:rsidR="00CB325D" w:rsidRPr="004E58BC">
          <w:rPr>
            <w:noProof/>
            <w:webHidden/>
          </w:rPr>
          <w:fldChar w:fldCharType="end"/>
        </w:r>
      </w:hyperlink>
    </w:p>
    <w:p w14:paraId="217549D5" w14:textId="77777777" w:rsidR="00E6136F" w:rsidRPr="004E58BC" w:rsidRDefault="00E6136F">
      <w:pPr>
        <w:pStyle w:val="TableofFigures"/>
        <w:tabs>
          <w:tab w:val="right" w:leader="dot" w:pos="14390"/>
        </w:tabs>
        <w:rPr>
          <w:rFonts w:eastAsiaTheme="minorEastAsia"/>
          <w:noProof/>
        </w:rPr>
      </w:pPr>
      <w:hyperlink w:anchor="_Toc2153942" w:history="1">
        <w:r w:rsidRPr="004E58BC">
          <w:rPr>
            <w:rStyle w:val="Hyperlink"/>
            <w:noProof/>
          </w:rPr>
          <w:t>Table 5: TBFN_FXSPOTPOS</w:t>
        </w:r>
        <w:r w:rsidRPr="004E58BC">
          <w:rPr>
            <w:noProof/>
            <w:webHidden/>
          </w:rPr>
          <w:tab/>
        </w:r>
        <w:r w:rsidR="00CB325D" w:rsidRPr="004E58BC">
          <w:rPr>
            <w:noProof/>
            <w:webHidden/>
          </w:rPr>
          <w:fldChar w:fldCharType="begin"/>
        </w:r>
        <w:r w:rsidRPr="004E58BC">
          <w:rPr>
            <w:noProof/>
            <w:webHidden/>
          </w:rPr>
          <w:instrText xml:space="preserve"> PAGEREF _Toc2153942 \h </w:instrText>
        </w:r>
        <w:r w:rsidR="00CB325D" w:rsidRPr="004E58BC">
          <w:rPr>
            <w:noProof/>
            <w:webHidden/>
          </w:rPr>
        </w:r>
        <w:r w:rsidR="00CB325D" w:rsidRPr="004E58BC">
          <w:rPr>
            <w:noProof/>
            <w:webHidden/>
          </w:rPr>
          <w:fldChar w:fldCharType="separate"/>
        </w:r>
        <w:r w:rsidRPr="004E58BC">
          <w:rPr>
            <w:noProof/>
            <w:webHidden/>
          </w:rPr>
          <w:t>30</w:t>
        </w:r>
        <w:r w:rsidR="00CB325D" w:rsidRPr="004E58BC">
          <w:rPr>
            <w:noProof/>
            <w:webHidden/>
          </w:rPr>
          <w:fldChar w:fldCharType="end"/>
        </w:r>
      </w:hyperlink>
    </w:p>
    <w:p w14:paraId="2B9E3191" w14:textId="77777777" w:rsidR="00E6136F" w:rsidRPr="004E58BC" w:rsidRDefault="00E6136F">
      <w:pPr>
        <w:pStyle w:val="TableofFigures"/>
        <w:tabs>
          <w:tab w:val="right" w:leader="dot" w:pos="14390"/>
        </w:tabs>
        <w:rPr>
          <w:rFonts w:eastAsiaTheme="minorEastAsia"/>
          <w:noProof/>
        </w:rPr>
      </w:pPr>
      <w:hyperlink w:anchor="_Toc2153943" w:history="1">
        <w:r w:rsidRPr="004E58BC">
          <w:rPr>
            <w:rStyle w:val="Hyperlink"/>
            <w:noProof/>
          </w:rPr>
          <w:t>Table 6: TBFN_FXSWAPPOS</w:t>
        </w:r>
        <w:r w:rsidRPr="004E58BC">
          <w:rPr>
            <w:noProof/>
            <w:webHidden/>
          </w:rPr>
          <w:tab/>
        </w:r>
        <w:r w:rsidR="00CB325D" w:rsidRPr="004E58BC">
          <w:rPr>
            <w:noProof/>
            <w:webHidden/>
          </w:rPr>
          <w:fldChar w:fldCharType="begin"/>
        </w:r>
        <w:r w:rsidRPr="004E58BC">
          <w:rPr>
            <w:noProof/>
            <w:webHidden/>
          </w:rPr>
          <w:instrText xml:space="preserve"> PAGEREF _Toc2153943 \h </w:instrText>
        </w:r>
        <w:r w:rsidR="00CB325D" w:rsidRPr="004E58BC">
          <w:rPr>
            <w:noProof/>
            <w:webHidden/>
          </w:rPr>
        </w:r>
        <w:r w:rsidR="00CB325D" w:rsidRPr="004E58BC">
          <w:rPr>
            <w:noProof/>
            <w:webHidden/>
          </w:rPr>
          <w:fldChar w:fldCharType="separate"/>
        </w:r>
        <w:r w:rsidRPr="004E58BC">
          <w:rPr>
            <w:noProof/>
            <w:webHidden/>
          </w:rPr>
          <w:t>31</w:t>
        </w:r>
        <w:r w:rsidR="00CB325D" w:rsidRPr="004E58BC">
          <w:rPr>
            <w:noProof/>
            <w:webHidden/>
          </w:rPr>
          <w:fldChar w:fldCharType="end"/>
        </w:r>
      </w:hyperlink>
    </w:p>
    <w:p w14:paraId="6EE06290" w14:textId="77777777" w:rsidR="00E6136F" w:rsidRPr="004E58BC" w:rsidRDefault="00E6136F">
      <w:pPr>
        <w:pStyle w:val="TableofFigures"/>
        <w:tabs>
          <w:tab w:val="right" w:leader="dot" w:pos="14390"/>
        </w:tabs>
        <w:rPr>
          <w:rFonts w:eastAsiaTheme="minorEastAsia"/>
          <w:noProof/>
        </w:rPr>
      </w:pPr>
      <w:hyperlink w:anchor="_Toc2153944" w:history="1">
        <w:r w:rsidRPr="004E58BC">
          <w:rPr>
            <w:rStyle w:val="Hyperlink"/>
            <w:noProof/>
          </w:rPr>
          <w:t>Table 7: TBTR_FX_FUTURE</w:t>
        </w:r>
        <w:r w:rsidRPr="004E58BC">
          <w:rPr>
            <w:noProof/>
            <w:webHidden/>
          </w:rPr>
          <w:tab/>
        </w:r>
        <w:r w:rsidR="00CB325D" w:rsidRPr="004E58BC">
          <w:rPr>
            <w:noProof/>
            <w:webHidden/>
          </w:rPr>
          <w:fldChar w:fldCharType="begin"/>
        </w:r>
        <w:r w:rsidRPr="004E58BC">
          <w:rPr>
            <w:noProof/>
            <w:webHidden/>
          </w:rPr>
          <w:instrText xml:space="preserve"> PAGEREF _Toc2153944 \h </w:instrText>
        </w:r>
        <w:r w:rsidR="00CB325D" w:rsidRPr="004E58BC">
          <w:rPr>
            <w:noProof/>
            <w:webHidden/>
          </w:rPr>
        </w:r>
        <w:r w:rsidR="00CB325D" w:rsidRPr="004E58BC">
          <w:rPr>
            <w:noProof/>
            <w:webHidden/>
          </w:rPr>
          <w:fldChar w:fldCharType="separate"/>
        </w:r>
        <w:r w:rsidRPr="004E58BC">
          <w:rPr>
            <w:noProof/>
            <w:webHidden/>
          </w:rPr>
          <w:t>32</w:t>
        </w:r>
        <w:r w:rsidR="00CB325D" w:rsidRPr="004E58BC">
          <w:rPr>
            <w:noProof/>
            <w:webHidden/>
          </w:rPr>
          <w:fldChar w:fldCharType="end"/>
        </w:r>
      </w:hyperlink>
    </w:p>
    <w:p w14:paraId="313214D1" w14:textId="77777777" w:rsidR="00E6136F" w:rsidRPr="004E58BC" w:rsidRDefault="00E6136F">
      <w:pPr>
        <w:pStyle w:val="TableofFigures"/>
        <w:tabs>
          <w:tab w:val="right" w:leader="dot" w:pos="14390"/>
        </w:tabs>
        <w:rPr>
          <w:rFonts w:eastAsiaTheme="minorEastAsia"/>
          <w:noProof/>
        </w:rPr>
      </w:pPr>
      <w:hyperlink w:anchor="_Toc2153945" w:history="1">
        <w:r w:rsidRPr="004E58BC">
          <w:rPr>
            <w:rStyle w:val="Hyperlink"/>
            <w:noProof/>
          </w:rPr>
          <w:t>Table 8: TBTR_FX_STRUTURE</w:t>
        </w:r>
        <w:r w:rsidRPr="004E58BC">
          <w:rPr>
            <w:noProof/>
            <w:webHidden/>
          </w:rPr>
          <w:tab/>
        </w:r>
        <w:r w:rsidR="00CB325D" w:rsidRPr="004E58BC">
          <w:rPr>
            <w:noProof/>
            <w:webHidden/>
          </w:rPr>
          <w:fldChar w:fldCharType="begin"/>
        </w:r>
        <w:r w:rsidRPr="004E58BC">
          <w:rPr>
            <w:noProof/>
            <w:webHidden/>
          </w:rPr>
          <w:instrText xml:space="preserve"> PAGEREF _Toc2153945 \h </w:instrText>
        </w:r>
        <w:r w:rsidR="00CB325D" w:rsidRPr="004E58BC">
          <w:rPr>
            <w:noProof/>
            <w:webHidden/>
          </w:rPr>
        </w:r>
        <w:r w:rsidR="00CB325D" w:rsidRPr="004E58BC">
          <w:rPr>
            <w:noProof/>
            <w:webHidden/>
          </w:rPr>
          <w:fldChar w:fldCharType="separate"/>
        </w:r>
        <w:r w:rsidRPr="004E58BC">
          <w:rPr>
            <w:noProof/>
            <w:webHidden/>
          </w:rPr>
          <w:t>35</w:t>
        </w:r>
        <w:r w:rsidR="00CB325D" w:rsidRPr="004E58BC">
          <w:rPr>
            <w:noProof/>
            <w:webHidden/>
          </w:rPr>
          <w:fldChar w:fldCharType="end"/>
        </w:r>
      </w:hyperlink>
    </w:p>
    <w:p w14:paraId="69555BFB" w14:textId="77777777" w:rsidR="00E6136F" w:rsidRPr="004E58BC" w:rsidRDefault="00E6136F">
      <w:pPr>
        <w:pStyle w:val="TableofFigures"/>
        <w:tabs>
          <w:tab w:val="right" w:leader="dot" w:pos="14390"/>
        </w:tabs>
        <w:rPr>
          <w:rFonts w:eastAsiaTheme="minorEastAsia"/>
          <w:noProof/>
        </w:rPr>
      </w:pPr>
      <w:hyperlink w:anchor="_Toc2153946" w:history="1">
        <w:r w:rsidRPr="004E58BC">
          <w:rPr>
            <w:rStyle w:val="Hyperlink"/>
            <w:noProof/>
          </w:rPr>
          <w:t>Table 9: TBTR_FX_KDNT</w:t>
        </w:r>
        <w:r w:rsidRPr="004E58BC">
          <w:rPr>
            <w:noProof/>
            <w:webHidden/>
          </w:rPr>
          <w:tab/>
        </w:r>
        <w:r w:rsidR="00CB325D" w:rsidRPr="004E58BC">
          <w:rPr>
            <w:noProof/>
            <w:webHidden/>
          </w:rPr>
          <w:fldChar w:fldCharType="begin"/>
        </w:r>
        <w:r w:rsidRPr="004E58BC">
          <w:rPr>
            <w:noProof/>
            <w:webHidden/>
          </w:rPr>
          <w:instrText xml:space="preserve"> PAGEREF _Toc2153946 \h </w:instrText>
        </w:r>
        <w:r w:rsidR="00CB325D" w:rsidRPr="004E58BC">
          <w:rPr>
            <w:noProof/>
            <w:webHidden/>
          </w:rPr>
        </w:r>
        <w:r w:rsidR="00CB325D" w:rsidRPr="004E58BC">
          <w:rPr>
            <w:noProof/>
            <w:webHidden/>
          </w:rPr>
          <w:fldChar w:fldCharType="separate"/>
        </w:r>
        <w:r w:rsidRPr="004E58BC">
          <w:rPr>
            <w:noProof/>
            <w:webHidden/>
          </w:rPr>
          <w:t>38</w:t>
        </w:r>
        <w:r w:rsidR="00CB325D" w:rsidRPr="004E58BC">
          <w:rPr>
            <w:noProof/>
            <w:webHidden/>
          </w:rPr>
          <w:fldChar w:fldCharType="end"/>
        </w:r>
      </w:hyperlink>
    </w:p>
    <w:p w14:paraId="0AB6A605" w14:textId="77777777" w:rsidR="00E6136F" w:rsidRPr="004E58BC" w:rsidRDefault="00E6136F">
      <w:pPr>
        <w:pStyle w:val="TableofFigures"/>
        <w:tabs>
          <w:tab w:val="right" w:leader="dot" w:pos="14390"/>
        </w:tabs>
        <w:rPr>
          <w:rFonts w:eastAsiaTheme="minorEastAsia"/>
          <w:noProof/>
        </w:rPr>
      </w:pPr>
      <w:hyperlink w:anchor="_Toc2153947" w:history="1">
        <w:r w:rsidRPr="004E58BC">
          <w:rPr>
            <w:rStyle w:val="Hyperlink"/>
            <w:noProof/>
          </w:rPr>
          <w:t>Table 10: TBTR_TF</w:t>
        </w:r>
        <w:r w:rsidRPr="004E58BC">
          <w:rPr>
            <w:noProof/>
            <w:webHidden/>
          </w:rPr>
          <w:tab/>
        </w:r>
        <w:r w:rsidR="00CB325D" w:rsidRPr="004E58BC">
          <w:rPr>
            <w:noProof/>
            <w:webHidden/>
          </w:rPr>
          <w:fldChar w:fldCharType="begin"/>
        </w:r>
        <w:r w:rsidRPr="004E58BC">
          <w:rPr>
            <w:noProof/>
            <w:webHidden/>
          </w:rPr>
          <w:instrText xml:space="preserve"> PAGEREF _Toc2153947 \h </w:instrText>
        </w:r>
        <w:r w:rsidR="00CB325D" w:rsidRPr="004E58BC">
          <w:rPr>
            <w:noProof/>
            <w:webHidden/>
          </w:rPr>
        </w:r>
        <w:r w:rsidR="00CB325D" w:rsidRPr="004E58BC">
          <w:rPr>
            <w:noProof/>
            <w:webHidden/>
          </w:rPr>
          <w:fldChar w:fldCharType="separate"/>
        </w:r>
        <w:r w:rsidRPr="004E58BC">
          <w:rPr>
            <w:noProof/>
            <w:webHidden/>
          </w:rPr>
          <w:t>42</w:t>
        </w:r>
        <w:r w:rsidR="00CB325D" w:rsidRPr="004E58BC">
          <w:rPr>
            <w:noProof/>
            <w:webHidden/>
          </w:rPr>
          <w:fldChar w:fldCharType="end"/>
        </w:r>
      </w:hyperlink>
    </w:p>
    <w:p w14:paraId="1C0BCEA2" w14:textId="77777777" w:rsidR="00E6136F" w:rsidRPr="004E58BC" w:rsidRDefault="00E6136F">
      <w:pPr>
        <w:pStyle w:val="TableofFigures"/>
        <w:tabs>
          <w:tab w:val="right" w:leader="dot" w:pos="14390"/>
        </w:tabs>
        <w:rPr>
          <w:rFonts w:eastAsiaTheme="minorEastAsia"/>
          <w:noProof/>
        </w:rPr>
      </w:pPr>
      <w:hyperlink w:anchor="_Toc2153948" w:history="1">
        <w:r w:rsidRPr="004E58BC">
          <w:rPr>
            <w:rStyle w:val="Hyperlink"/>
            <w:noProof/>
          </w:rPr>
          <w:t>Table 11: TBGL_MASTER</w:t>
        </w:r>
        <w:r w:rsidRPr="004E58BC">
          <w:rPr>
            <w:noProof/>
            <w:webHidden/>
          </w:rPr>
          <w:tab/>
        </w:r>
        <w:r w:rsidR="00CB325D" w:rsidRPr="004E58BC">
          <w:rPr>
            <w:noProof/>
            <w:webHidden/>
          </w:rPr>
          <w:fldChar w:fldCharType="begin"/>
        </w:r>
        <w:r w:rsidRPr="004E58BC">
          <w:rPr>
            <w:noProof/>
            <w:webHidden/>
          </w:rPr>
          <w:instrText xml:space="preserve"> PAGEREF _Toc2153948 \h </w:instrText>
        </w:r>
        <w:r w:rsidR="00CB325D" w:rsidRPr="004E58BC">
          <w:rPr>
            <w:noProof/>
            <w:webHidden/>
          </w:rPr>
        </w:r>
        <w:r w:rsidR="00CB325D" w:rsidRPr="004E58BC">
          <w:rPr>
            <w:noProof/>
            <w:webHidden/>
          </w:rPr>
          <w:fldChar w:fldCharType="separate"/>
        </w:r>
        <w:r w:rsidRPr="004E58BC">
          <w:rPr>
            <w:noProof/>
            <w:webHidden/>
          </w:rPr>
          <w:t>44</w:t>
        </w:r>
        <w:r w:rsidR="00CB325D" w:rsidRPr="004E58BC">
          <w:rPr>
            <w:noProof/>
            <w:webHidden/>
          </w:rPr>
          <w:fldChar w:fldCharType="end"/>
        </w:r>
      </w:hyperlink>
    </w:p>
    <w:p w14:paraId="0C02D4E7" w14:textId="77777777" w:rsidR="00E6136F" w:rsidRPr="004E58BC" w:rsidRDefault="00E6136F">
      <w:pPr>
        <w:pStyle w:val="TableofFigures"/>
        <w:tabs>
          <w:tab w:val="right" w:leader="dot" w:pos="14390"/>
        </w:tabs>
        <w:rPr>
          <w:rFonts w:eastAsiaTheme="minorEastAsia"/>
          <w:noProof/>
        </w:rPr>
      </w:pPr>
      <w:hyperlink w:anchor="_Toc2153949" w:history="1">
        <w:r w:rsidRPr="004E58BC">
          <w:rPr>
            <w:rStyle w:val="Hyperlink"/>
            <w:noProof/>
          </w:rPr>
          <w:t>Table 12: TBTR_FX_KDNT</w:t>
        </w:r>
        <w:r w:rsidRPr="004E58BC">
          <w:rPr>
            <w:noProof/>
            <w:webHidden/>
          </w:rPr>
          <w:tab/>
        </w:r>
        <w:r w:rsidR="00CB325D" w:rsidRPr="004E58BC">
          <w:rPr>
            <w:noProof/>
            <w:webHidden/>
          </w:rPr>
          <w:fldChar w:fldCharType="begin"/>
        </w:r>
        <w:r w:rsidRPr="004E58BC">
          <w:rPr>
            <w:noProof/>
            <w:webHidden/>
          </w:rPr>
          <w:instrText xml:space="preserve"> PAGEREF _Toc2153949 \h </w:instrText>
        </w:r>
        <w:r w:rsidR="00CB325D" w:rsidRPr="004E58BC">
          <w:rPr>
            <w:noProof/>
            <w:webHidden/>
          </w:rPr>
        </w:r>
        <w:r w:rsidR="00CB325D" w:rsidRPr="004E58BC">
          <w:rPr>
            <w:noProof/>
            <w:webHidden/>
          </w:rPr>
          <w:fldChar w:fldCharType="separate"/>
        </w:r>
        <w:r w:rsidRPr="004E58BC">
          <w:rPr>
            <w:noProof/>
            <w:webHidden/>
          </w:rPr>
          <w:t>45</w:t>
        </w:r>
        <w:r w:rsidR="00CB325D" w:rsidRPr="004E58BC">
          <w:rPr>
            <w:noProof/>
            <w:webHidden/>
          </w:rPr>
          <w:fldChar w:fldCharType="end"/>
        </w:r>
      </w:hyperlink>
    </w:p>
    <w:p w14:paraId="63AE504C" w14:textId="77777777" w:rsidR="00E6136F" w:rsidRPr="004E58BC" w:rsidRDefault="00E6136F">
      <w:pPr>
        <w:pStyle w:val="TableofFigures"/>
        <w:tabs>
          <w:tab w:val="right" w:leader="dot" w:pos="14390"/>
        </w:tabs>
        <w:rPr>
          <w:rFonts w:eastAsiaTheme="minorEastAsia"/>
          <w:noProof/>
        </w:rPr>
      </w:pPr>
      <w:hyperlink w:anchor="_Toc2153950" w:history="1">
        <w:r w:rsidRPr="004E58BC">
          <w:rPr>
            <w:rStyle w:val="Hyperlink"/>
            <w:noProof/>
          </w:rPr>
          <w:t>Table 13: TBGL_FOREX_TRANS</w:t>
        </w:r>
        <w:r w:rsidRPr="004E58BC">
          <w:rPr>
            <w:noProof/>
            <w:webHidden/>
          </w:rPr>
          <w:tab/>
        </w:r>
        <w:r w:rsidR="00CB325D" w:rsidRPr="004E58BC">
          <w:rPr>
            <w:noProof/>
            <w:webHidden/>
          </w:rPr>
          <w:fldChar w:fldCharType="begin"/>
        </w:r>
        <w:r w:rsidRPr="004E58BC">
          <w:rPr>
            <w:noProof/>
            <w:webHidden/>
          </w:rPr>
          <w:instrText xml:space="preserve"> PAGEREF _Toc2153950 \h </w:instrText>
        </w:r>
        <w:r w:rsidR="00CB325D" w:rsidRPr="004E58BC">
          <w:rPr>
            <w:noProof/>
            <w:webHidden/>
          </w:rPr>
        </w:r>
        <w:r w:rsidR="00CB325D" w:rsidRPr="004E58BC">
          <w:rPr>
            <w:noProof/>
            <w:webHidden/>
          </w:rPr>
          <w:fldChar w:fldCharType="separate"/>
        </w:r>
        <w:r w:rsidRPr="004E58BC">
          <w:rPr>
            <w:noProof/>
            <w:webHidden/>
          </w:rPr>
          <w:t>49</w:t>
        </w:r>
        <w:r w:rsidR="00CB325D" w:rsidRPr="004E58BC">
          <w:rPr>
            <w:noProof/>
            <w:webHidden/>
          </w:rPr>
          <w:fldChar w:fldCharType="end"/>
        </w:r>
      </w:hyperlink>
    </w:p>
    <w:p w14:paraId="314B5E29" w14:textId="77777777" w:rsidR="00E6136F" w:rsidRPr="004E58BC" w:rsidRDefault="00E6136F">
      <w:pPr>
        <w:pStyle w:val="TableofFigures"/>
        <w:tabs>
          <w:tab w:val="right" w:leader="dot" w:pos="14390"/>
        </w:tabs>
        <w:rPr>
          <w:rFonts w:eastAsiaTheme="minorEastAsia"/>
          <w:noProof/>
        </w:rPr>
      </w:pPr>
      <w:hyperlink w:anchor="_Toc2153951" w:history="1">
        <w:r w:rsidRPr="004E58BC">
          <w:rPr>
            <w:rStyle w:val="Hyperlink"/>
            <w:noProof/>
          </w:rPr>
          <w:t>Table 14: TBGL_CURRENCY_POS</w:t>
        </w:r>
        <w:r w:rsidRPr="004E58BC">
          <w:rPr>
            <w:noProof/>
            <w:webHidden/>
          </w:rPr>
          <w:tab/>
        </w:r>
        <w:r w:rsidR="00CB325D" w:rsidRPr="004E58BC">
          <w:rPr>
            <w:noProof/>
            <w:webHidden/>
          </w:rPr>
          <w:fldChar w:fldCharType="begin"/>
        </w:r>
        <w:r w:rsidRPr="004E58BC">
          <w:rPr>
            <w:noProof/>
            <w:webHidden/>
          </w:rPr>
          <w:instrText xml:space="preserve"> PAGEREF _Toc2153951 \h </w:instrText>
        </w:r>
        <w:r w:rsidR="00CB325D" w:rsidRPr="004E58BC">
          <w:rPr>
            <w:noProof/>
            <w:webHidden/>
          </w:rPr>
        </w:r>
        <w:r w:rsidR="00CB325D" w:rsidRPr="004E58BC">
          <w:rPr>
            <w:noProof/>
            <w:webHidden/>
          </w:rPr>
          <w:fldChar w:fldCharType="separate"/>
        </w:r>
        <w:r w:rsidRPr="004E58BC">
          <w:rPr>
            <w:noProof/>
            <w:webHidden/>
          </w:rPr>
          <w:t>50</w:t>
        </w:r>
        <w:r w:rsidR="00CB325D" w:rsidRPr="004E58BC">
          <w:rPr>
            <w:noProof/>
            <w:webHidden/>
          </w:rPr>
          <w:fldChar w:fldCharType="end"/>
        </w:r>
      </w:hyperlink>
    </w:p>
    <w:p w14:paraId="3368099C" w14:textId="77777777" w:rsidR="00E6136F" w:rsidRPr="004E58BC" w:rsidRDefault="00E6136F">
      <w:pPr>
        <w:pStyle w:val="TableofFigures"/>
        <w:tabs>
          <w:tab w:val="right" w:leader="dot" w:pos="14390"/>
        </w:tabs>
        <w:rPr>
          <w:rFonts w:eastAsiaTheme="minorEastAsia"/>
          <w:noProof/>
        </w:rPr>
      </w:pPr>
      <w:hyperlink w:anchor="_Toc2153952" w:history="1">
        <w:r w:rsidRPr="004E58BC">
          <w:rPr>
            <w:rStyle w:val="Hyperlink"/>
            <w:noProof/>
          </w:rPr>
          <w:t>Table 15: TBTR_FX_POSITION_KP</w:t>
        </w:r>
        <w:r w:rsidRPr="004E58BC">
          <w:rPr>
            <w:noProof/>
            <w:webHidden/>
          </w:rPr>
          <w:tab/>
        </w:r>
        <w:r w:rsidR="00CB325D" w:rsidRPr="004E58BC">
          <w:rPr>
            <w:noProof/>
            <w:webHidden/>
          </w:rPr>
          <w:fldChar w:fldCharType="begin"/>
        </w:r>
        <w:r w:rsidRPr="004E58BC">
          <w:rPr>
            <w:noProof/>
            <w:webHidden/>
          </w:rPr>
          <w:instrText xml:space="preserve"> PAGEREF _Toc2153952 \h </w:instrText>
        </w:r>
        <w:r w:rsidR="00CB325D" w:rsidRPr="004E58BC">
          <w:rPr>
            <w:noProof/>
            <w:webHidden/>
          </w:rPr>
        </w:r>
        <w:r w:rsidR="00CB325D" w:rsidRPr="004E58BC">
          <w:rPr>
            <w:noProof/>
            <w:webHidden/>
          </w:rPr>
          <w:fldChar w:fldCharType="separate"/>
        </w:r>
        <w:r w:rsidRPr="004E58BC">
          <w:rPr>
            <w:noProof/>
            <w:webHidden/>
          </w:rPr>
          <w:t>51</w:t>
        </w:r>
        <w:r w:rsidR="00CB325D" w:rsidRPr="004E58BC">
          <w:rPr>
            <w:noProof/>
            <w:webHidden/>
          </w:rPr>
          <w:fldChar w:fldCharType="end"/>
        </w:r>
      </w:hyperlink>
    </w:p>
    <w:p w14:paraId="394580C9" w14:textId="77777777" w:rsidR="00E6136F" w:rsidRPr="004E58BC" w:rsidRDefault="00E6136F">
      <w:pPr>
        <w:pStyle w:val="TableofFigures"/>
        <w:tabs>
          <w:tab w:val="right" w:leader="dot" w:pos="14390"/>
        </w:tabs>
        <w:rPr>
          <w:rFonts w:eastAsiaTheme="minorEastAsia"/>
          <w:noProof/>
        </w:rPr>
      </w:pPr>
      <w:hyperlink w:anchor="_Toc2153953" w:history="1">
        <w:r w:rsidRPr="004E58BC">
          <w:rPr>
            <w:rStyle w:val="Hyperlink"/>
            <w:noProof/>
          </w:rPr>
          <w:t>Table 16: TBTR_BOND</w:t>
        </w:r>
        <w:r w:rsidRPr="004E58BC">
          <w:rPr>
            <w:noProof/>
            <w:webHidden/>
          </w:rPr>
          <w:tab/>
        </w:r>
        <w:r w:rsidR="00CB325D" w:rsidRPr="004E58BC">
          <w:rPr>
            <w:noProof/>
            <w:webHidden/>
          </w:rPr>
          <w:fldChar w:fldCharType="begin"/>
        </w:r>
        <w:r w:rsidRPr="004E58BC">
          <w:rPr>
            <w:noProof/>
            <w:webHidden/>
          </w:rPr>
          <w:instrText xml:space="preserve"> PAGEREF _Toc2153953 \h </w:instrText>
        </w:r>
        <w:r w:rsidR="00CB325D" w:rsidRPr="004E58BC">
          <w:rPr>
            <w:noProof/>
            <w:webHidden/>
          </w:rPr>
        </w:r>
        <w:r w:rsidR="00CB325D" w:rsidRPr="004E58BC">
          <w:rPr>
            <w:noProof/>
            <w:webHidden/>
          </w:rPr>
          <w:fldChar w:fldCharType="separate"/>
        </w:r>
        <w:r w:rsidRPr="004E58BC">
          <w:rPr>
            <w:noProof/>
            <w:webHidden/>
          </w:rPr>
          <w:t>52</w:t>
        </w:r>
        <w:r w:rsidR="00CB325D" w:rsidRPr="004E58BC">
          <w:rPr>
            <w:noProof/>
            <w:webHidden/>
          </w:rPr>
          <w:fldChar w:fldCharType="end"/>
        </w:r>
      </w:hyperlink>
    </w:p>
    <w:p w14:paraId="3A6A7410" w14:textId="77777777" w:rsidR="00E6136F" w:rsidRPr="004E58BC" w:rsidRDefault="00E6136F">
      <w:pPr>
        <w:pStyle w:val="TableofFigures"/>
        <w:tabs>
          <w:tab w:val="right" w:leader="dot" w:pos="14390"/>
        </w:tabs>
        <w:rPr>
          <w:rFonts w:eastAsiaTheme="minorEastAsia"/>
          <w:noProof/>
        </w:rPr>
      </w:pPr>
      <w:hyperlink w:anchor="_Toc2153954" w:history="1">
        <w:r w:rsidRPr="004E58BC">
          <w:rPr>
            <w:rStyle w:val="Hyperlink"/>
            <w:noProof/>
          </w:rPr>
          <w:t>Table 17: TBTR_BOND_QUOTES</w:t>
        </w:r>
        <w:r w:rsidRPr="004E58BC">
          <w:rPr>
            <w:noProof/>
            <w:webHidden/>
          </w:rPr>
          <w:tab/>
        </w:r>
        <w:r w:rsidR="00CB325D" w:rsidRPr="004E58BC">
          <w:rPr>
            <w:noProof/>
            <w:webHidden/>
          </w:rPr>
          <w:fldChar w:fldCharType="begin"/>
        </w:r>
        <w:r w:rsidRPr="004E58BC">
          <w:rPr>
            <w:noProof/>
            <w:webHidden/>
          </w:rPr>
          <w:instrText xml:space="preserve"> PAGEREF _Toc2153954 \h </w:instrText>
        </w:r>
        <w:r w:rsidR="00CB325D" w:rsidRPr="004E58BC">
          <w:rPr>
            <w:noProof/>
            <w:webHidden/>
          </w:rPr>
        </w:r>
        <w:r w:rsidR="00CB325D" w:rsidRPr="004E58BC">
          <w:rPr>
            <w:noProof/>
            <w:webHidden/>
          </w:rPr>
          <w:fldChar w:fldCharType="separate"/>
        </w:r>
        <w:r w:rsidRPr="004E58BC">
          <w:rPr>
            <w:noProof/>
            <w:webHidden/>
          </w:rPr>
          <w:t>73</w:t>
        </w:r>
        <w:r w:rsidR="00CB325D" w:rsidRPr="004E58BC">
          <w:rPr>
            <w:noProof/>
            <w:webHidden/>
          </w:rPr>
          <w:fldChar w:fldCharType="end"/>
        </w:r>
      </w:hyperlink>
    </w:p>
    <w:p w14:paraId="20F369DF" w14:textId="77777777" w:rsidR="00E6136F" w:rsidRPr="004E58BC" w:rsidRDefault="00E6136F">
      <w:pPr>
        <w:pStyle w:val="TableofFigures"/>
        <w:tabs>
          <w:tab w:val="right" w:leader="dot" w:pos="14390"/>
        </w:tabs>
        <w:rPr>
          <w:rFonts w:eastAsiaTheme="minorEastAsia"/>
          <w:noProof/>
        </w:rPr>
      </w:pPr>
      <w:hyperlink w:anchor="_Toc2153955" w:history="1">
        <w:r w:rsidRPr="004E58BC">
          <w:rPr>
            <w:rStyle w:val="Hyperlink"/>
            <w:noProof/>
          </w:rPr>
          <w:t>Table 18: TBTR_BOND_SENSITIVITY</w:t>
        </w:r>
        <w:r w:rsidRPr="004E58BC">
          <w:rPr>
            <w:noProof/>
            <w:webHidden/>
          </w:rPr>
          <w:tab/>
        </w:r>
        <w:r w:rsidR="00CB325D" w:rsidRPr="004E58BC">
          <w:rPr>
            <w:noProof/>
            <w:webHidden/>
          </w:rPr>
          <w:fldChar w:fldCharType="begin"/>
        </w:r>
        <w:r w:rsidRPr="004E58BC">
          <w:rPr>
            <w:noProof/>
            <w:webHidden/>
          </w:rPr>
          <w:instrText xml:space="preserve"> PAGEREF _Toc2153955 \h </w:instrText>
        </w:r>
        <w:r w:rsidR="00CB325D" w:rsidRPr="004E58BC">
          <w:rPr>
            <w:noProof/>
            <w:webHidden/>
          </w:rPr>
        </w:r>
        <w:r w:rsidR="00CB325D" w:rsidRPr="004E58BC">
          <w:rPr>
            <w:noProof/>
            <w:webHidden/>
          </w:rPr>
          <w:fldChar w:fldCharType="separate"/>
        </w:r>
        <w:r w:rsidRPr="004E58BC">
          <w:rPr>
            <w:noProof/>
            <w:webHidden/>
          </w:rPr>
          <w:t>75</w:t>
        </w:r>
        <w:r w:rsidR="00CB325D" w:rsidRPr="004E58BC">
          <w:rPr>
            <w:noProof/>
            <w:webHidden/>
          </w:rPr>
          <w:fldChar w:fldCharType="end"/>
        </w:r>
      </w:hyperlink>
    </w:p>
    <w:p w14:paraId="3531649B" w14:textId="77777777" w:rsidR="00E6136F" w:rsidRPr="004E58BC" w:rsidRDefault="00E6136F">
      <w:pPr>
        <w:pStyle w:val="TableofFigures"/>
        <w:tabs>
          <w:tab w:val="right" w:leader="dot" w:pos="14390"/>
        </w:tabs>
        <w:rPr>
          <w:rFonts w:eastAsiaTheme="minorEastAsia"/>
          <w:noProof/>
        </w:rPr>
      </w:pPr>
      <w:hyperlink w:anchor="_Toc2153956" w:history="1">
        <w:r w:rsidRPr="004E58BC">
          <w:rPr>
            <w:rStyle w:val="Hyperlink"/>
            <w:noProof/>
          </w:rPr>
          <w:t>Table 19: TBTR_BOND_CALL_PUT</w:t>
        </w:r>
        <w:r w:rsidRPr="004E58BC">
          <w:rPr>
            <w:noProof/>
            <w:webHidden/>
          </w:rPr>
          <w:tab/>
        </w:r>
        <w:r w:rsidR="00CB325D" w:rsidRPr="004E58BC">
          <w:rPr>
            <w:noProof/>
            <w:webHidden/>
          </w:rPr>
          <w:fldChar w:fldCharType="begin"/>
        </w:r>
        <w:r w:rsidRPr="004E58BC">
          <w:rPr>
            <w:noProof/>
            <w:webHidden/>
          </w:rPr>
          <w:instrText xml:space="preserve"> PAGEREF _Toc2153956 \h </w:instrText>
        </w:r>
        <w:r w:rsidR="00CB325D" w:rsidRPr="004E58BC">
          <w:rPr>
            <w:noProof/>
            <w:webHidden/>
          </w:rPr>
        </w:r>
        <w:r w:rsidR="00CB325D" w:rsidRPr="004E58BC">
          <w:rPr>
            <w:noProof/>
            <w:webHidden/>
          </w:rPr>
          <w:fldChar w:fldCharType="separate"/>
        </w:r>
        <w:r w:rsidRPr="004E58BC">
          <w:rPr>
            <w:noProof/>
            <w:webHidden/>
          </w:rPr>
          <w:t>77</w:t>
        </w:r>
        <w:r w:rsidR="00CB325D" w:rsidRPr="004E58BC">
          <w:rPr>
            <w:noProof/>
            <w:webHidden/>
          </w:rPr>
          <w:fldChar w:fldCharType="end"/>
        </w:r>
      </w:hyperlink>
    </w:p>
    <w:p w14:paraId="42ED6AEC" w14:textId="77777777" w:rsidR="00E6136F" w:rsidRPr="004E58BC" w:rsidRDefault="00E6136F">
      <w:pPr>
        <w:pStyle w:val="TableofFigures"/>
        <w:tabs>
          <w:tab w:val="right" w:leader="dot" w:pos="14390"/>
        </w:tabs>
        <w:rPr>
          <w:rFonts w:eastAsiaTheme="minorEastAsia"/>
          <w:noProof/>
        </w:rPr>
      </w:pPr>
      <w:hyperlink w:anchor="_Toc2153957" w:history="1">
        <w:r w:rsidRPr="004E58BC">
          <w:rPr>
            <w:rStyle w:val="Hyperlink"/>
            <w:noProof/>
          </w:rPr>
          <w:t>Table 20: TBTR_BOND_SCHEDULE</w:t>
        </w:r>
        <w:r w:rsidRPr="004E58BC">
          <w:rPr>
            <w:noProof/>
            <w:webHidden/>
          </w:rPr>
          <w:tab/>
        </w:r>
        <w:r w:rsidR="00CB325D" w:rsidRPr="004E58BC">
          <w:rPr>
            <w:noProof/>
            <w:webHidden/>
          </w:rPr>
          <w:fldChar w:fldCharType="begin"/>
        </w:r>
        <w:r w:rsidRPr="004E58BC">
          <w:rPr>
            <w:noProof/>
            <w:webHidden/>
          </w:rPr>
          <w:instrText xml:space="preserve"> PAGEREF _Toc2153957 \h </w:instrText>
        </w:r>
        <w:r w:rsidR="00CB325D" w:rsidRPr="004E58BC">
          <w:rPr>
            <w:noProof/>
            <w:webHidden/>
          </w:rPr>
        </w:r>
        <w:r w:rsidR="00CB325D" w:rsidRPr="004E58BC">
          <w:rPr>
            <w:noProof/>
            <w:webHidden/>
          </w:rPr>
          <w:fldChar w:fldCharType="separate"/>
        </w:r>
        <w:r w:rsidRPr="004E58BC">
          <w:rPr>
            <w:noProof/>
            <w:webHidden/>
          </w:rPr>
          <w:t>79</w:t>
        </w:r>
        <w:r w:rsidR="00CB325D" w:rsidRPr="004E58BC">
          <w:rPr>
            <w:noProof/>
            <w:webHidden/>
          </w:rPr>
          <w:fldChar w:fldCharType="end"/>
        </w:r>
      </w:hyperlink>
    </w:p>
    <w:p w14:paraId="292BA6B1" w14:textId="77777777" w:rsidR="00E6136F" w:rsidRPr="004E58BC" w:rsidRDefault="00E6136F">
      <w:pPr>
        <w:pStyle w:val="TableofFigures"/>
        <w:tabs>
          <w:tab w:val="right" w:leader="dot" w:pos="14390"/>
        </w:tabs>
        <w:rPr>
          <w:rFonts w:eastAsiaTheme="minorEastAsia"/>
          <w:noProof/>
        </w:rPr>
      </w:pPr>
      <w:hyperlink w:anchor="_Toc2153958" w:history="1">
        <w:r w:rsidRPr="004E58BC">
          <w:rPr>
            <w:rStyle w:val="Hyperlink"/>
            <w:noProof/>
          </w:rPr>
          <w:t>Table 21: TBTR_BOND_TRANSACTION</w:t>
        </w:r>
        <w:r w:rsidRPr="004E58BC">
          <w:rPr>
            <w:noProof/>
            <w:webHidden/>
          </w:rPr>
          <w:tab/>
        </w:r>
        <w:r w:rsidR="00CB325D" w:rsidRPr="004E58BC">
          <w:rPr>
            <w:noProof/>
            <w:webHidden/>
          </w:rPr>
          <w:fldChar w:fldCharType="begin"/>
        </w:r>
        <w:r w:rsidRPr="004E58BC">
          <w:rPr>
            <w:noProof/>
            <w:webHidden/>
          </w:rPr>
          <w:instrText xml:space="preserve"> PAGEREF _Toc2153958 \h </w:instrText>
        </w:r>
        <w:r w:rsidR="00CB325D" w:rsidRPr="004E58BC">
          <w:rPr>
            <w:noProof/>
            <w:webHidden/>
          </w:rPr>
        </w:r>
        <w:r w:rsidR="00CB325D" w:rsidRPr="004E58BC">
          <w:rPr>
            <w:noProof/>
            <w:webHidden/>
          </w:rPr>
          <w:fldChar w:fldCharType="separate"/>
        </w:r>
        <w:r w:rsidRPr="004E58BC">
          <w:rPr>
            <w:noProof/>
            <w:webHidden/>
          </w:rPr>
          <w:t>83</w:t>
        </w:r>
        <w:r w:rsidR="00CB325D" w:rsidRPr="004E58BC">
          <w:rPr>
            <w:noProof/>
            <w:webHidden/>
          </w:rPr>
          <w:fldChar w:fldCharType="end"/>
        </w:r>
      </w:hyperlink>
    </w:p>
    <w:p w14:paraId="0AA6AEAB" w14:textId="77777777" w:rsidR="00E6136F" w:rsidRPr="004E58BC" w:rsidRDefault="00E6136F">
      <w:pPr>
        <w:pStyle w:val="TableofFigures"/>
        <w:tabs>
          <w:tab w:val="right" w:leader="dot" w:pos="14390"/>
        </w:tabs>
        <w:rPr>
          <w:rFonts w:eastAsiaTheme="minorEastAsia"/>
          <w:noProof/>
        </w:rPr>
      </w:pPr>
      <w:hyperlink w:anchor="_Toc2153959" w:history="1">
        <w:r w:rsidRPr="004E58BC">
          <w:rPr>
            <w:rStyle w:val="Hyperlink"/>
            <w:noProof/>
          </w:rPr>
          <w:t>Table 22: TBFN_BOND</w:t>
        </w:r>
        <w:r w:rsidRPr="004E58BC">
          <w:rPr>
            <w:noProof/>
            <w:webHidden/>
          </w:rPr>
          <w:tab/>
        </w:r>
        <w:r w:rsidR="00CB325D" w:rsidRPr="004E58BC">
          <w:rPr>
            <w:noProof/>
            <w:webHidden/>
          </w:rPr>
          <w:fldChar w:fldCharType="begin"/>
        </w:r>
        <w:r w:rsidRPr="004E58BC">
          <w:rPr>
            <w:noProof/>
            <w:webHidden/>
          </w:rPr>
          <w:instrText xml:space="preserve"> PAGEREF _Toc2153959 \h </w:instrText>
        </w:r>
        <w:r w:rsidR="00CB325D" w:rsidRPr="004E58BC">
          <w:rPr>
            <w:noProof/>
            <w:webHidden/>
          </w:rPr>
        </w:r>
        <w:r w:rsidR="00CB325D" w:rsidRPr="004E58BC">
          <w:rPr>
            <w:noProof/>
            <w:webHidden/>
          </w:rPr>
          <w:fldChar w:fldCharType="separate"/>
        </w:r>
        <w:r w:rsidRPr="004E58BC">
          <w:rPr>
            <w:noProof/>
            <w:webHidden/>
          </w:rPr>
          <w:t>91</w:t>
        </w:r>
        <w:r w:rsidR="00CB325D" w:rsidRPr="004E58BC">
          <w:rPr>
            <w:noProof/>
            <w:webHidden/>
          </w:rPr>
          <w:fldChar w:fldCharType="end"/>
        </w:r>
      </w:hyperlink>
    </w:p>
    <w:p w14:paraId="37878BD8" w14:textId="77777777" w:rsidR="00E6136F" w:rsidRPr="004E58BC" w:rsidRDefault="00E6136F">
      <w:pPr>
        <w:pStyle w:val="TableofFigures"/>
        <w:tabs>
          <w:tab w:val="right" w:leader="dot" w:pos="14390"/>
        </w:tabs>
        <w:rPr>
          <w:rFonts w:eastAsiaTheme="minorEastAsia"/>
          <w:noProof/>
        </w:rPr>
      </w:pPr>
      <w:hyperlink w:anchor="_Toc2153960" w:history="1">
        <w:r w:rsidRPr="004E58BC">
          <w:rPr>
            <w:rStyle w:val="Hyperlink"/>
            <w:noProof/>
          </w:rPr>
          <w:t>Table 23: TBTR_SWAP_TRANSACTION</w:t>
        </w:r>
        <w:r w:rsidRPr="004E58BC">
          <w:rPr>
            <w:noProof/>
            <w:webHidden/>
          </w:rPr>
          <w:tab/>
        </w:r>
        <w:r w:rsidR="00CB325D" w:rsidRPr="004E58BC">
          <w:rPr>
            <w:noProof/>
            <w:webHidden/>
          </w:rPr>
          <w:fldChar w:fldCharType="begin"/>
        </w:r>
        <w:r w:rsidRPr="004E58BC">
          <w:rPr>
            <w:noProof/>
            <w:webHidden/>
          </w:rPr>
          <w:instrText xml:space="preserve"> PAGEREF _Toc2153960 \h </w:instrText>
        </w:r>
        <w:r w:rsidR="00CB325D" w:rsidRPr="004E58BC">
          <w:rPr>
            <w:noProof/>
            <w:webHidden/>
          </w:rPr>
        </w:r>
        <w:r w:rsidR="00CB325D" w:rsidRPr="004E58BC">
          <w:rPr>
            <w:noProof/>
            <w:webHidden/>
          </w:rPr>
          <w:fldChar w:fldCharType="separate"/>
        </w:r>
        <w:r w:rsidRPr="004E58BC">
          <w:rPr>
            <w:noProof/>
            <w:webHidden/>
          </w:rPr>
          <w:t>95</w:t>
        </w:r>
        <w:r w:rsidR="00CB325D" w:rsidRPr="004E58BC">
          <w:rPr>
            <w:noProof/>
            <w:webHidden/>
          </w:rPr>
          <w:fldChar w:fldCharType="end"/>
        </w:r>
      </w:hyperlink>
    </w:p>
    <w:p w14:paraId="660CC05F" w14:textId="77777777" w:rsidR="00E6136F" w:rsidRPr="004E58BC" w:rsidRDefault="00E6136F">
      <w:pPr>
        <w:pStyle w:val="TableofFigures"/>
        <w:tabs>
          <w:tab w:val="right" w:leader="dot" w:pos="14390"/>
        </w:tabs>
        <w:rPr>
          <w:rFonts w:eastAsiaTheme="minorEastAsia"/>
          <w:noProof/>
        </w:rPr>
      </w:pPr>
      <w:hyperlink w:anchor="_Toc2153961" w:history="1">
        <w:r w:rsidRPr="004E58BC">
          <w:rPr>
            <w:rStyle w:val="Hyperlink"/>
            <w:noProof/>
          </w:rPr>
          <w:t>Table 24: TBTR_ SWAP_SCHEDULE</w:t>
        </w:r>
        <w:r w:rsidRPr="004E58BC">
          <w:rPr>
            <w:noProof/>
            <w:webHidden/>
          </w:rPr>
          <w:tab/>
        </w:r>
        <w:r w:rsidR="00CB325D" w:rsidRPr="004E58BC">
          <w:rPr>
            <w:noProof/>
            <w:webHidden/>
          </w:rPr>
          <w:fldChar w:fldCharType="begin"/>
        </w:r>
        <w:r w:rsidRPr="004E58BC">
          <w:rPr>
            <w:noProof/>
            <w:webHidden/>
          </w:rPr>
          <w:instrText xml:space="preserve"> PAGEREF _Toc2153961 \h </w:instrText>
        </w:r>
        <w:r w:rsidR="00CB325D" w:rsidRPr="004E58BC">
          <w:rPr>
            <w:noProof/>
            <w:webHidden/>
          </w:rPr>
        </w:r>
        <w:r w:rsidR="00CB325D" w:rsidRPr="004E58BC">
          <w:rPr>
            <w:noProof/>
            <w:webHidden/>
          </w:rPr>
          <w:fldChar w:fldCharType="separate"/>
        </w:r>
        <w:r w:rsidRPr="004E58BC">
          <w:rPr>
            <w:noProof/>
            <w:webHidden/>
          </w:rPr>
          <w:t>110</w:t>
        </w:r>
        <w:r w:rsidR="00CB325D" w:rsidRPr="004E58BC">
          <w:rPr>
            <w:noProof/>
            <w:webHidden/>
          </w:rPr>
          <w:fldChar w:fldCharType="end"/>
        </w:r>
      </w:hyperlink>
    </w:p>
    <w:p w14:paraId="123CF3BA" w14:textId="77777777" w:rsidR="00E6136F" w:rsidRPr="004E58BC" w:rsidRDefault="00E6136F">
      <w:pPr>
        <w:pStyle w:val="TableofFigures"/>
        <w:tabs>
          <w:tab w:val="right" w:leader="dot" w:pos="14390"/>
        </w:tabs>
        <w:rPr>
          <w:rFonts w:eastAsiaTheme="minorEastAsia"/>
          <w:noProof/>
        </w:rPr>
      </w:pPr>
      <w:hyperlink w:anchor="_Toc2153962" w:history="1">
        <w:r w:rsidRPr="004E58BC">
          <w:rPr>
            <w:rStyle w:val="Hyperlink"/>
            <w:noProof/>
          </w:rPr>
          <w:t>Table 25: TBFN_SWAP</w:t>
        </w:r>
        <w:r w:rsidRPr="004E58BC">
          <w:rPr>
            <w:noProof/>
            <w:webHidden/>
          </w:rPr>
          <w:tab/>
        </w:r>
        <w:r w:rsidR="00CB325D" w:rsidRPr="004E58BC">
          <w:rPr>
            <w:noProof/>
            <w:webHidden/>
          </w:rPr>
          <w:fldChar w:fldCharType="begin"/>
        </w:r>
        <w:r w:rsidRPr="004E58BC">
          <w:rPr>
            <w:noProof/>
            <w:webHidden/>
          </w:rPr>
          <w:instrText xml:space="preserve"> PAGEREF _Toc2153962 \h </w:instrText>
        </w:r>
        <w:r w:rsidR="00CB325D" w:rsidRPr="004E58BC">
          <w:rPr>
            <w:noProof/>
            <w:webHidden/>
          </w:rPr>
        </w:r>
        <w:r w:rsidR="00CB325D" w:rsidRPr="004E58BC">
          <w:rPr>
            <w:noProof/>
            <w:webHidden/>
          </w:rPr>
          <w:fldChar w:fldCharType="separate"/>
        </w:r>
        <w:r w:rsidRPr="004E58BC">
          <w:rPr>
            <w:noProof/>
            <w:webHidden/>
          </w:rPr>
          <w:t>114</w:t>
        </w:r>
        <w:r w:rsidR="00CB325D" w:rsidRPr="004E58BC">
          <w:rPr>
            <w:noProof/>
            <w:webHidden/>
          </w:rPr>
          <w:fldChar w:fldCharType="end"/>
        </w:r>
      </w:hyperlink>
    </w:p>
    <w:p w14:paraId="475ED9AC" w14:textId="77777777" w:rsidR="00E6136F" w:rsidRPr="004E58BC" w:rsidRDefault="00E6136F">
      <w:pPr>
        <w:pStyle w:val="TableofFigures"/>
        <w:tabs>
          <w:tab w:val="right" w:leader="dot" w:pos="14390"/>
        </w:tabs>
        <w:rPr>
          <w:rFonts w:eastAsiaTheme="minorEastAsia"/>
          <w:noProof/>
        </w:rPr>
      </w:pPr>
      <w:hyperlink w:anchor="_Toc2153963" w:history="1">
        <w:r w:rsidRPr="004E58BC">
          <w:rPr>
            <w:rStyle w:val="Hyperlink"/>
            <w:noProof/>
          </w:rPr>
          <w:t>Table 26: TBTR_REPO_TRANSACTION</w:t>
        </w:r>
        <w:r w:rsidRPr="004E58BC">
          <w:rPr>
            <w:noProof/>
            <w:webHidden/>
          </w:rPr>
          <w:tab/>
        </w:r>
        <w:r w:rsidR="00CB325D" w:rsidRPr="004E58BC">
          <w:rPr>
            <w:noProof/>
            <w:webHidden/>
          </w:rPr>
          <w:fldChar w:fldCharType="begin"/>
        </w:r>
        <w:r w:rsidRPr="004E58BC">
          <w:rPr>
            <w:noProof/>
            <w:webHidden/>
          </w:rPr>
          <w:instrText xml:space="preserve"> PAGEREF _Toc2153963 \h </w:instrText>
        </w:r>
        <w:r w:rsidR="00CB325D" w:rsidRPr="004E58BC">
          <w:rPr>
            <w:noProof/>
            <w:webHidden/>
          </w:rPr>
        </w:r>
        <w:r w:rsidR="00CB325D" w:rsidRPr="004E58BC">
          <w:rPr>
            <w:noProof/>
            <w:webHidden/>
          </w:rPr>
          <w:fldChar w:fldCharType="separate"/>
        </w:r>
        <w:r w:rsidRPr="004E58BC">
          <w:rPr>
            <w:noProof/>
            <w:webHidden/>
          </w:rPr>
          <w:t>118</w:t>
        </w:r>
        <w:r w:rsidR="00CB325D" w:rsidRPr="004E58BC">
          <w:rPr>
            <w:noProof/>
            <w:webHidden/>
          </w:rPr>
          <w:fldChar w:fldCharType="end"/>
        </w:r>
      </w:hyperlink>
    </w:p>
    <w:p w14:paraId="1CD170AE" w14:textId="77777777" w:rsidR="00E6136F" w:rsidRPr="004E58BC" w:rsidRDefault="00E6136F">
      <w:pPr>
        <w:pStyle w:val="TableofFigures"/>
        <w:tabs>
          <w:tab w:val="right" w:leader="dot" w:pos="14390"/>
        </w:tabs>
        <w:rPr>
          <w:rFonts w:eastAsiaTheme="minorEastAsia"/>
          <w:noProof/>
        </w:rPr>
      </w:pPr>
      <w:hyperlink w:anchor="_Toc2153964" w:history="1">
        <w:r w:rsidRPr="004E58BC">
          <w:rPr>
            <w:rStyle w:val="Hyperlink"/>
            <w:noProof/>
          </w:rPr>
          <w:t>Table 27: TBTR_REPO_SECU_SCHEDULE</w:t>
        </w:r>
        <w:r w:rsidRPr="004E58BC">
          <w:rPr>
            <w:noProof/>
            <w:webHidden/>
          </w:rPr>
          <w:tab/>
        </w:r>
        <w:r w:rsidR="00CB325D" w:rsidRPr="004E58BC">
          <w:rPr>
            <w:noProof/>
            <w:webHidden/>
          </w:rPr>
          <w:fldChar w:fldCharType="begin"/>
        </w:r>
        <w:r w:rsidRPr="004E58BC">
          <w:rPr>
            <w:noProof/>
            <w:webHidden/>
          </w:rPr>
          <w:instrText xml:space="preserve"> PAGEREF _Toc2153964 \h </w:instrText>
        </w:r>
        <w:r w:rsidR="00CB325D" w:rsidRPr="004E58BC">
          <w:rPr>
            <w:noProof/>
            <w:webHidden/>
          </w:rPr>
        </w:r>
        <w:r w:rsidR="00CB325D" w:rsidRPr="004E58BC">
          <w:rPr>
            <w:noProof/>
            <w:webHidden/>
          </w:rPr>
          <w:fldChar w:fldCharType="separate"/>
        </w:r>
        <w:r w:rsidRPr="004E58BC">
          <w:rPr>
            <w:noProof/>
            <w:webHidden/>
          </w:rPr>
          <w:t>130</w:t>
        </w:r>
        <w:r w:rsidR="00CB325D" w:rsidRPr="004E58BC">
          <w:rPr>
            <w:noProof/>
            <w:webHidden/>
          </w:rPr>
          <w:fldChar w:fldCharType="end"/>
        </w:r>
      </w:hyperlink>
    </w:p>
    <w:p w14:paraId="29DC8AD8" w14:textId="77777777" w:rsidR="00E6136F" w:rsidRPr="004E58BC" w:rsidRDefault="00E6136F">
      <w:pPr>
        <w:pStyle w:val="TableofFigures"/>
        <w:tabs>
          <w:tab w:val="right" w:leader="dot" w:pos="14390"/>
        </w:tabs>
        <w:rPr>
          <w:rFonts w:eastAsiaTheme="minorEastAsia"/>
          <w:noProof/>
        </w:rPr>
      </w:pPr>
      <w:hyperlink w:anchor="_Toc2153965" w:history="1">
        <w:r w:rsidRPr="004E58BC">
          <w:rPr>
            <w:rStyle w:val="Hyperlink"/>
            <w:noProof/>
          </w:rPr>
          <w:t>Table 28: TBTR_REPO_SECU_T_B</w:t>
        </w:r>
        <w:r w:rsidRPr="004E58BC">
          <w:rPr>
            <w:noProof/>
            <w:webHidden/>
          </w:rPr>
          <w:tab/>
        </w:r>
        <w:r w:rsidR="00CB325D" w:rsidRPr="004E58BC">
          <w:rPr>
            <w:noProof/>
            <w:webHidden/>
          </w:rPr>
          <w:fldChar w:fldCharType="begin"/>
        </w:r>
        <w:r w:rsidRPr="004E58BC">
          <w:rPr>
            <w:noProof/>
            <w:webHidden/>
          </w:rPr>
          <w:instrText xml:space="preserve"> PAGEREF _Toc2153965 \h </w:instrText>
        </w:r>
        <w:r w:rsidR="00CB325D" w:rsidRPr="004E58BC">
          <w:rPr>
            <w:noProof/>
            <w:webHidden/>
          </w:rPr>
        </w:r>
        <w:r w:rsidR="00CB325D" w:rsidRPr="004E58BC">
          <w:rPr>
            <w:noProof/>
            <w:webHidden/>
          </w:rPr>
          <w:fldChar w:fldCharType="separate"/>
        </w:r>
        <w:r w:rsidRPr="004E58BC">
          <w:rPr>
            <w:noProof/>
            <w:webHidden/>
          </w:rPr>
          <w:t>134</w:t>
        </w:r>
        <w:r w:rsidR="00CB325D" w:rsidRPr="004E58BC">
          <w:rPr>
            <w:noProof/>
            <w:webHidden/>
          </w:rPr>
          <w:fldChar w:fldCharType="end"/>
        </w:r>
      </w:hyperlink>
    </w:p>
    <w:p w14:paraId="0CC74CD3" w14:textId="77777777" w:rsidR="00E6136F" w:rsidRPr="004E58BC" w:rsidRDefault="00E6136F">
      <w:pPr>
        <w:pStyle w:val="TableofFigures"/>
        <w:tabs>
          <w:tab w:val="right" w:leader="dot" w:pos="14390"/>
        </w:tabs>
        <w:rPr>
          <w:rFonts w:eastAsiaTheme="minorEastAsia"/>
          <w:noProof/>
        </w:rPr>
      </w:pPr>
      <w:hyperlink w:anchor="_Toc2153966" w:history="1">
        <w:r w:rsidRPr="004E58BC">
          <w:rPr>
            <w:rStyle w:val="Hyperlink"/>
            <w:noProof/>
          </w:rPr>
          <w:t>Table 29: TBTR_REPO_SCHEDULE</w:t>
        </w:r>
        <w:r w:rsidRPr="004E58BC">
          <w:rPr>
            <w:noProof/>
            <w:webHidden/>
          </w:rPr>
          <w:tab/>
        </w:r>
        <w:r w:rsidR="00CB325D" w:rsidRPr="004E58BC">
          <w:rPr>
            <w:noProof/>
            <w:webHidden/>
          </w:rPr>
          <w:fldChar w:fldCharType="begin"/>
        </w:r>
        <w:r w:rsidRPr="004E58BC">
          <w:rPr>
            <w:noProof/>
            <w:webHidden/>
          </w:rPr>
          <w:instrText xml:space="preserve"> PAGEREF _Toc2153966 \h </w:instrText>
        </w:r>
        <w:r w:rsidR="00CB325D" w:rsidRPr="004E58BC">
          <w:rPr>
            <w:noProof/>
            <w:webHidden/>
          </w:rPr>
        </w:r>
        <w:r w:rsidR="00CB325D" w:rsidRPr="004E58BC">
          <w:rPr>
            <w:noProof/>
            <w:webHidden/>
          </w:rPr>
          <w:fldChar w:fldCharType="separate"/>
        </w:r>
        <w:r w:rsidRPr="004E58BC">
          <w:rPr>
            <w:noProof/>
            <w:webHidden/>
          </w:rPr>
          <w:t>135</w:t>
        </w:r>
        <w:r w:rsidR="00CB325D" w:rsidRPr="004E58BC">
          <w:rPr>
            <w:noProof/>
            <w:webHidden/>
          </w:rPr>
          <w:fldChar w:fldCharType="end"/>
        </w:r>
      </w:hyperlink>
    </w:p>
    <w:p w14:paraId="54DAF1A6" w14:textId="77777777" w:rsidR="00E6136F" w:rsidRPr="004E58BC" w:rsidRDefault="00E6136F">
      <w:pPr>
        <w:pStyle w:val="TableofFigures"/>
        <w:tabs>
          <w:tab w:val="right" w:leader="dot" w:pos="14390"/>
        </w:tabs>
        <w:rPr>
          <w:rFonts w:eastAsiaTheme="minorEastAsia"/>
          <w:noProof/>
        </w:rPr>
      </w:pPr>
      <w:hyperlink w:anchor="_Toc2153967" w:history="1">
        <w:r w:rsidRPr="004E58BC">
          <w:rPr>
            <w:rStyle w:val="Hyperlink"/>
            <w:noProof/>
          </w:rPr>
          <w:t>Table 30: TBFN_REPO</w:t>
        </w:r>
        <w:r w:rsidRPr="004E58BC">
          <w:rPr>
            <w:noProof/>
            <w:webHidden/>
          </w:rPr>
          <w:tab/>
        </w:r>
        <w:r w:rsidR="00CB325D" w:rsidRPr="004E58BC">
          <w:rPr>
            <w:noProof/>
            <w:webHidden/>
          </w:rPr>
          <w:fldChar w:fldCharType="begin"/>
        </w:r>
        <w:r w:rsidRPr="004E58BC">
          <w:rPr>
            <w:noProof/>
            <w:webHidden/>
          </w:rPr>
          <w:instrText xml:space="preserve"> PAGEREF _Toc2153967 \h </w:instrText>
        </w:r>
        <w:r w:rsidR="00CB325D" w:rsidRPr="004E58BC">
          <w:rPr>
            <w:noProof/>
            <w:webHidden/>
          </w:rPr>
        </w:r>
        <w:r w:rsidR="00CB325D" w:rsidRPr="004E58BC">
          <w:rPr>
            <w:noProof/>
            <w:webHidden/>
          </w:rPr>
          <w:fldChar w:fldCharType="separate"/>
        </w:r>
        <w:r w:rsidRPr="004E58BC">
          <w:rPr>
            <w:noProof/>
            <w:webHidden/>
          </w:rPr>
          <w:t>138</w:t>
        </w:r>
        <w:r w:rsidR="00CB325D" w:rsidRPr="004E58BC">
          <w:rPr>
            <w:noProof/>
            <w:webHidden/>
          </w:rPr>
          <w:fldChar w:fldCharType="end"/>
        </w:r>
      </w:hyperlink>
    </w:p>
    <w:p w14:paraId="6E755394" w14:textId="77777777" w:rsidR="00E6136F" w:rsidRPr="004E58BC" w:rsidRDefault="00E6136F">
      <w:pPr>
        <w:pStyle w:val="TableofFigures"/>
        <w:tabs>
          <w:tab w:val="right" w:leader="dot" w:pos="14390"/>
        </w:tabs>
        <w:rPr>
          <w:rFonts w:eastAsiaTheme="minorEastAsia"/>
          <w:noProof/>
        </w:rPr>
      </w:pPr>
      <w:hyperlink w:anchor="_Toc2153968" w:history="1">
        <w:r w:rsidRPr="004E58BC">
          <w:rPr>
            <w:rStyle w:val="Hyperlink"/>
            <w:noProof/>
          </w:rPr>
          <w:t>Table 31: TBTR_MM_TRANSACTION</w:t>
        </w:r>
        <w:r w:rsidRPr="004E58BC">
          <w:rPr>
            <w:noProof/>
            <w:webHidden/>
          </w:rPr>
          <w:tab/>
        </w:r>
        <w:r w:rsidR="00CB325D" w:rsidRPr="004E58BC">
          <w:rPr>
            <w:noProof/>
            <w:webHidden/>
          </w:rPr>
          <w:fldChar w:fldCharType="begin"/>
        </w:r>
        <w:r w:rsidRPr="004E58BC">
          <w:rPr>
            <w:noProof/>
            <w:webHidden/>
          </w:rPr>
          <w:instrText xml:space="preserve"> PAGEREF _Toc2153968 \h </w:instrText>
        </w:r>
        <w:r w:rsidR="00CB325D" w:rsidRPr="004E58BC">
          <w:rPr>
            <w:noProof/>
            <w:webHidden/>
          </w:rPr>
        </w:r>
        <w:r w:rsidR="00CB325D" w:rsidRPr="004E58BC">
          <w:rPr>
            <w:noProof/>
            <w:webHidden/>
          </w:rPr>
          <w:fldChar w:fldCharType="separate"/>
        </w:r>
        <w:r w:rsidRPr="004E58BC">
          <w:rPr>
            <w:noProof/>
            <w:webHidden/>
          </w:rPr>
          <w:t>140</w:t>
        </w:r>
        <w:r w:rsidR="00CB325D" w:rsidRPr="004E58BC">
          <w:rPr>
            <w:noProof/>
            <w:webHidden/>
          </w:rPr>
          <w:fldChar w:fldCharType="end"/>
        </w:r>
      </w:hyperlink>
    </w:p>
    <w:p w14:paraId="261452A6" w14:textId="77777777" w:rsidR="00E6136F" w:rsidRPr="004E58BC" w:rsidRDefault="00E6136F">
      <w:pPr>
        <w:pStyle w:val="TableofFigures"/>
        <w:tabs>
          <w:tab w:val="right" w:leader="dot" w:pos="14390"/>
        </w:tabs>
        <w:rPr>
          <w:rFonts w:eastAsiaTheme="minorEastAsia"/>
          <w:noProof/>
        </w:rPr>
      </w:pPr>
      <w:hyperlink w:anchor="_Toc2153969" w:history="1">
        <w:r w:rsidRPr="004E58BC">
          <w:rPr>
            <w:rStyle w:val="Hyperlink"/>
            <w:noProof/>
          </w:rPr>
          <w:t>Table 32: TBTR_MM_SCHEDULE</w:t>
        </w:r>
        <w:r w:rsidRPr="004E58BC">
          <w:rPr>
            <w:noProof/>
            <w:webHidden/>
          </w:rPr>
          <w:tab/>
        </w:r>
        <w:r w:rsidR="00CB325D" w:rsidRPr="004E58BC">
          <w:rPr>
            <w:noProof/>
            <w:webHidden/>
          </w:rPr>
          <w:fldChar w:fldCharType="begin"/>
        </w:r>
        <w:r w:rsidRPr="004E58BC">
          <w:rPr>
            <w:noProof/>
            <w:webHidden/>
          </w:rPr>
          <w:instrText xml:space="preserve"> PAGEREF _Toc2153969 \h </w:instrText>
        </w:r>
        <w:r w:rsidR="00CB325D" w:rsidRPr="004E58BC">
          <w:rPr>
            <w:noProof/>
            <w:webHidden/>
          </w:rPr>
        </w:r>
        <w:r w:rsidR="00CB325D" w:rsidRPr="004E58BC">
          <w:rPr>
            <w:noProof/>
            <w:webHidden/>
          </w:rPr>
          <w:fldChar w:fldCharType="separate"/>
        </w:r>
        <w:r w:rsidRPr="004E58BC">
          <w:rPr>
            <w:noProof/>
            <w:webHidden/>
          </w:rPr>
          <w:t>155</w:t>
        </w:r>
        <w:r w:rsidR="00CB325D" w:rsidRPr="004E58BC">
          <w:rPr>
            <w:noProof/>
            <w:webHidden/>
          </w:rPr>
          <w:fldChar w:fldCharType="end"/>
        </w:r>
      </w:hyperlink>
    </w:p>
    <w:p w14:paraId="74B363C6" w14:textId="77777777" w:rsidR="00E6136F" w:rsidRPr="004E58BC" w:rsidRDefault="00E6136F">
      <w:pPr>
        <w:pStyle w:val="TableofFigures"/>
        <w:tabs>
          <w:tab w:val="right" w:leader="dot" w:pos="14390"/>
        </w:tabs>
        <w:rPr>
          <w:rFonts w:eastAsiaTheme="minorEastAsia"/>
          <w:noProof/>
        </w:rPr>
      </w:pPr>
      <w:hyperlink w:anchor="_Toc2153970" w:history="1">
        <w:r w:rsidRPr="004E58BC">
          <w:rPr>
            <w:rStyle w:val="Hyperlink"/>
            <w:noProof/>
          </w:rPr>
          <w:t>Table 33: TBTR_FRA</w:t>
        </w:r>
        <w:r w:rsidRPr="004E58BC">
          <w:rPr>
            <w:noProof/>
            <w:webHidden/>
          </w:rPr>
          <w:tab/>
        </w:r>
        <w:r w:rsidR="00CB325D" w:rsidRPr="004E58BC">
          <w:rPr>
            <w:noProof/>
            <w:webHidden/>
          </w:rPr>
          <w:fldChar w:fldCharType="begin"/>
        </w:r>
        <w:r w:rsidRPr="004E58BC">
          <w:rPr>
            <w:noProof/>
            <w:webHidden/>
          </w:rPr>
          <w:instrText xml:space="preserve"> PAGEREF _Toc2153970 \h </w:instrText>
        </w:r>
        <w:r w:rsidR="00CB325D" w:rsidRPr="004E58BC">
          <w:rPr>
            <w:noProof/>
            <w:webHidden/>
          </w:rPr>
        </w:r>
        <w:r w:rsidR="00CB325D" w:rsidRPr="004E58BC">
          <w:rPr>
            <w:noProof/>
            <w:webHidden/>
          </w:rPr>
          <w:fldChar w:fldCharType="separate"/>
        </w:r>
        <w:r w:rsidRPr="004E58BC">
          <w:rPr>
            <w:noProof/>
            <w:webHidden/>
          </w:rPr>
          <w:t>158</w:t>
        </w:r>
        <w:r w:rsidR="00CB325D" w:rsidRPr="004E58BC">
          <w:rPr>
            <w:noProof/>
            <w:webHidden/>
          </w:rPr>
          <w:fldChar w:fldCharType="end"/>
        </w:r>
      </w:hyperlink>
    </w:p>
    <w:p w14:paraId="210788FC" w14:textId="77777777" w:rsidR="00E6136F" w:rsidRPr="004E58BC" w:rsidRDefault="00E6136F">
      <w:pPr>
        <w:pStyle w:val="TableofFigures"/>
        <w:tabs>
          <w:tab w:val="right" w:leader="dot" w:pos="14390"/>
        </w:tabs>
        <w:rPr>
          <w:rFonts w:eastAsiaTheme="minorEastAsia"/>
          <w:noProof/>
        </w:rPr>
      </w:pPr>
      <w:hyperlink w:anchor="_Toc2153971" w:history="1">
        <w:r w:rsidRPr="004E58BC">
          <w:rPr>
            <w:rStyle w:val="Hyperlink"/>
            <w:noProof/>
          </w:rPr>
          <w:t>Table 34: TBTR_FRA_MATURITY</w:t>
        </w:r>
        <w:r w:rsidRPr="004E58BC">
          <w:rPr>
            <w:noProof/>
            <w:webHidden/>
          </w:rPr>
          <w:tab/>
        </w:r>
        <w:r w:rsidR="00CB325D" w:rsidRPr="004E58BC">
          <w:rPr>
            <w:noProof/>
            <w:webHidden/>
          </w:rPr>
          <w:fldChar w:fldCharType="begin"/>
        </w:r>
        <w:r w:rsidRPr="004E58BC">
          <w:rPr>
            <w:noProof/>
            <w:webHidden/>
          </w:rPr>
          <w:instrText xml:space="preserve"> PAGEREF _Toc2153971 \h </w:instrText>
        </w:r>
        <w:r w:rsidR="00CB325D" w:rsidRPr="004E58BC">
          <w:rPr>
            <w:noProof/>
            <w:webHidden/>
          </w:rPr>
        </w:r>
        <w:r w:rsidR="00CB325D" w:rsidRPr="004E58BC">
          <w:rPr>
            <w:noProof/>
            <w:webHidden/>
          </w:rPr>
          <w:fldChar w:fldCharType="separate"/>
        </w:r>
        <w:r w:rsidRPr="004E58BC">
          <w:rPr>
            <w:noProof/>
            <w:webHidden/>
          </w:rPr>
          <w:t>159</w:t>
        </w:r>
        <w:r w:rsidR="00CB325D" w:rsidRPr="004E58BC">
          <w:rPr>
            <w:noProof/>
            <w:webHidden/>
          </w:rPr>
          <w:fldChar w:fldCharType="end"/>
        </w:r>
      </w:hyperlink>
    </w:p>
    <w:p w14:paraId="391EEE4F" w14:textId="77777777" w:rsidR="00E6136F" w:rsidRPr="004E58BC" w:rsidRDefault="00E6136F">
      <w:pPr>
        <w:pStyle w:val="TableofFigures"/>
        <w:tabs>
          <w:tab w:val="right" w:leader="dot" w:pos="14390"/>
        </w:tabs>
        <w:rPr>
          <w:rFonts w:eastAsiaTheme="minorEastAsia"/>
          <w:noProof/>
        </w:rPr>
      </w:pPr>
      <w:hyperlink w:anchor="_Toc2153972" w:history="1">
        <w:r w:rsidRPr="004E58BC">
          <w:rPr>
            <w:rStyle w:val="Hyperlink"/>
            <w:noProof/>
          </w:rPr>
          <w:t>Table 35: TBTR_FRA_QUOTES</w:t>
        </w:r>
        <w:r w:rsidRPr="004E58BC">
          <w:rPr>
            <w:noProof/>
            <w:webHidden/>
          </w:rPr>
          <w:tab/>
        </w:r>
        <w:r w:rsidR="00CB325D" w:rsidRPr="004E58BC">
          <w:rPr>
            <w:noProof/>
            <w:webHidden/>
          </w:rPr>
          <w:fldChar w:fldCharType="begin"/>
        </w:r>
        <w:r w:rsidRPr="004E58BC">
          <w:rPr>
            <w:noProof/>
            <w:webHidden/>
          </w:rPr>
          <w:instrText xml:space="preserve"> PAGEREF _Toc2153972 \h </w:instrText>
        </w:r>
        <w:r w:rsidR="00CB325D" w:rsidRPr="004E58BC">
          <w:rPr>
            <w:noProof/>
            <w:webHidden/>
          </w:rPr>
        </w:r>
        <w:r w:rsidR="00CB325D" w:rsidRPr="004E58BC">
          <w:rPr>
            <w:noProof/>
            <w:webHidden/>
          </w:rPr>
          <w:fldChar w:fldCharType="separate"/>
        </w:r>
        <w:r w:rsidRPr="004E58BC">
          <w:rPr>
            <w:noProof/>
            <w:webHidden/>
          </w:rPr>
          <w:t>160</w:t>
        </w:r>
        <w:r w:rsidR="00CB325D" w:rsidRPr="004E58BC">
          <w:rPr>
            <w:noProof/>
            <w:webHidden/>
          </w:rPr>
          <w:fldChar w:fldCharType="end"/>
        </w:r>
      </w:hyperlink>
    </w:p>
    <w:p w14:paraId="72A92077" w14:textId="77777777" w:rsidR="00E6136F" w:rsidRPr="004E58BC" w:rsidRDefault="00E6136F">
      <w:pPr>
        <w:pStyle w:val="TableofFigures"/>
        <w:tabs>
          <w:tab w:val="right" w:leader="dot" w:pos="14390"/>
        </w:tabs>
        <w:rPr>
          <w:rFonts w:eastAsiaTheme="minorEastAsia"/>
          <w:noProof/>
        </w:rPr>
      </w:pPr>
      <w:hyperlink w:anchor="_Toc2153973" w:history="1">
        <w:r w:rsidRPr="004E58BC">
          <w:rPr>
            <w:rStyle w:val="Hyperlink"/>
            <w:noProof/>
          </w:rPr>
          <w:t>Table 36: TBTR_FRA_TRANSACTION</w:t>
        </w:r>
        <w:r w:rsidRPr="004E58BC">
          <w:rPr>
            <w:noProof/>
            <w:webHidden/>
          </w:rPr>
          <w:tab/>
        </w:r>
        <w:r w:rsidR="00CB325D" w:rsidRPr="004E58BC">
          <w:rPr>
            <w:noProof/>
            <w:webHidden/>
          </w:rPr>
          <w:fldChar w:fldCharType="begin"/>
        </w:r>
        <w:r w:rsidRPr="004E58BC">
          <w:rPr>
            <w:noProof/>
            <w:webHidden/>
          </w:rPr>
          <w:instrText xml:space="preserve"> PAGEREF _Toc2153973 \h </w:instrText>
        </w:r>
        <w:r w:rsidR="00CB325D" w:rsidRPr="004E58BC">
          <w:rPr>
            <w:noProof/>
            <w:webHidden/>
          </w:rPr>
        </w:r>
        <w:r w:rsidR="00CB325D" w:rsidRPr="004E58BC">
          <w:rPr>
            <w:noProof/>
            <w:webHidden/>
          </w:rPr>
          <w:fldChar w:fldCharType="separate"/>
        </w:r>
        <w:r w:rsidRPr="004E58BC">
          <w:rPr>
            <w:noProof/>
            <w:webHidden/>
          </w:rPr>
          <w:t>161</w:t>
        </w:r>
        <w:r w:rsidR="00CB325D" w:rsidRPr="004E58BC">
          <w:rPr>
            <w:noProof/>
            <w:webHidden/>
          </w:rPr>
          <w:fldChar w:fldCharType="end"/>
        </w:r>
      </w:hyperlink>
    </w:p>
    <w:p w14:paraId="5D4F7847" w14:textId="77777777" w:rsidR="00E6136F" w:rsidRPr="004E58BC" w:rsidRDefault="00E6136F">
      <w:pPr>
        <w:pStyle w:val="TableofFigures"/>
        <w:tabs>
          <w:tab w:val="right" w:leader="dot" w:pos="14390"/>
        </w:tabs>
        <w:rPr>
          <w:rFonts w:eastAsiaTheme="minorEastAsia"/>
          <w:noProof/>
        </w:rPr>
      </w:pPr>
      <w:hyperlink w:anchor="_Toc2153974" w:history="1">
        <w:r w:rsidRPr="004E58BC">
          <w:rPr>
            <w:rStyle w:val="Hyperlink"/>
            <w:noProof/>
          </w:rPr>
          <w:t>Table 37: TBFN_FRA</w:t>
        </w:r>
        <w:r w:rsidRPr="004E58BC">
          <w:rPr>
            <w:noProof/>
            <w:webHidden/>
          </w:rPr>
          <w:tab/>
        </w:r>
        <w:r w:rsidR="00CB325D" w:rsidRPr="004E58BC">
          <w:rPr>
            <w:noProof/>
            <w:webHidden/>
          </w:rPr>
          <w:fldChar w:fldCharType="begin"/>
        </w:r>
        <w:r w:rsidRPr="004E58BC">
          <w:rPr>
            <w:noProof/>
            <w:webHidden/>
          </w:rPr>
          <w:instrText xml:space="preserve"> PAGEREF _Toc2153974 \h </w:instrText>
        </w:r>
        <w:r w:rsidR="00CB325D" w:rsidRPr="004E58BC">
          <w:rPr>
            <w:noProof/>
            <w:webHidden/>
          </w:rPr>
        </w:r>
        <w:r w:rsidR="00CB325D" w:rsidRPr="004E58BC">
          <w:rPr>
            <w:noProof/>
            <w:webHidden/>
          </w:rPr>
          <w:fldChar w:fldCharType="separate"/>
        </w:r>
        <w:r w:rsidRPr="004E58BC">
          <w:rPr>
            <w:noProof/>
            <w:webHidden/>
          </w:rPr>
          <w:t>166</w:t>
        </w:r>
        <w:r w:rsidR="00CB325D" w:rsidRPr="004E58BC">
          <w:rPr>
            <w:noProof/>
            <w:webHidden/>
          </w:rPr>
          <w:fldChar w:fldCharType="end"/>
        </w:r>
      </w:hyperlink>
    </w:p>
    <w:p w14:paraId="4CC63028" w14:textId="77777777" w:rsidR="00E6136F" w:rsidRPr="004E58BC" w:rsidRDefault="00E6136F">
      <w:pPr>
        <w:pStyle w:val="TableofFigures"/>
        <w:tabs>
          <w:tab w:val="right" w:leader="dot" w:pos="14390"/>
        </w:tabs>
        <w:rPr>
          <w:rFonts w:eastAsiaTheme="minorEastAsia"/>
          <w:noProof/>
        </w:rPr>
      </w:pPr>
      <w:hyperlink w:anchor="_Toc2153975" w:history="1">
        <w:r w:rsidRPr="004E58BC">
          <w:rPr>
            <w:rStyle w:val="Hyperlink"/>
            <w:noProof/>
          </w:rPr>
          <w:t>Table 38: TBTR_PAPER</w:t>
        </w:r>
        <w:r w:rsidRPr="004E58BC">
          <w:rPr>
            <w:noProof/>
            <w:webHidden/>
          </w:rPr>
          <w:tab/>
        </w:r>
        <w:r w:rsidR="00CB325D" w:rsidRPr="004E58BC">
          <w:rPr>
            <w:noProof/>
            <w:webHidden/>
          </w:rPr>
          <w:fldChar w:fldCharType="begin"/>
        </w:r>
        <w:r w:rsidRPr="004E58BC">
          <w:rPr>
            <w:noProof/>
            <w:webHidden/>
          </w:rPr>
          <w:instrText xml:space="preserve"> PAGEREF _Toc2153975 \h </w:instrText>
        </w:r>
        <w:r w:rsidR="00CB325D" w:rsidRPr="004E58BC">
          <w:rPr>
            <w:noProof/>
            <w:webHidden/>
          </w:rPr>
        </w:r>
        <w:r w:rsidR="00CB325D" w:rsidRPr="004E58BC">
          <w:rPr>
            <w:noProof/>
            <w:webHidden/>
          </w:rPr>
          <w:fldChar w:fldCharType="separate"/>
        </w:r>
        <w:r w:rsidRPr="004E58BC">
          <w:rPr>
            <w:noProof/>
            <w:webHidden/>
          </w:rPr>
          <w:t>168</w:t>
        </w:r>
        <w:r w:rsidR="00CB325D" w:rsidRPr="004E58BC">
          <w:rPr>
            <w:noProof/>
            <w:webHidden/>
          </w:rPr>
          <w:fldChar w:fldCharType="end"/>
        </w:r>
      </w:hyperlink>
    </w:p>
    <w:p w14:paraId="6A324BBD" w14:textId="77777777" w:rsidR="00E6136F" w:rsidRPr="004E58BC" w:rsidRDefault="00E6136F">
      <w:pPr>
        <w:pStyle w:val="TableofFigures"/>
        <w:tabs>
          <w:tab w:val="right" w:leader="dot" w:pos="14390"/>
        </w:tabs>
        <w:rPr>
          <w:rFonts w:eastAsiaTheme="minorEastAsia"/>
          <w:noProof/>
        </w:rPr>
      </w:pPr>
      <w:hyperlink w:anchor="_Toc2153976" w:history="1">
        <w:r w:rsidRPr="004E58BC">
          <w:rPr>
            <w:rStyle w:val="Hyperlink"/>
            <w:noProof/>
          </w:rPr>
          <w:t>Table 39: TBTR_PAPER_SCHEDULE</w:t>
        </w:r>
        <w:r w:rsidRPr="004E58BC">
          <w:rPr>
            <w:noProof/>
            <w:webHidden/>
          </w:rPr>
          <w:tab/>
        </w:r>
        <w:r w:rsidR="00CB325D" w:rsidRPr="004E58BC">
          <w:rPr>
            <w:noProof/>
            <w:webHidden/>
          </w:rPr>
          <w:fldChar w:fldCharType="begin"/>
        </w:r>
        <w:r w:rsidRPr="004E58BC">
          <w:rPr>
            <w:noProof/>
            <w:webHidden/>
          </w:rPr>
          <w:instrText xml:space="preserve"> PAGEREF _Toc2153976 \h </w:instrText>
        </w:r>
        <w:r w:rsidR="00CB325D" w:rsidRPr="004E58BC">
          <w:rPr>
            <w:noProof/>
            <w:webHidden/>
          </w:rPr>
        </w:r>
        <w:r w:rsidR="00CB325D" w:rsidRPr="004E58BC">
          <w:rPr>
            <w:noProof/>
            <w:webHidden/>
          </w:rPr>
          <w:fldChar w:fldCharType="separate"/>
        </w:r>
        <w:r w:rsidRPr="004E58BC">
          <w:rPr>
            <w:noProof/>
            <w:webHidden/>
          </w:rPr>
          <w:t>176</w:t>
        </w:r>
        <w:r w:rsidR="00CB325D" w:rsidRPr="004E58BC">
          <w:rPr>
            <w:noProof/>
            <w:webHidden/>
          </w:rPr>
          <w:fldChar w:fldCharType="end"/>
        </w:r>
      </w:hyperlink>
    </w:p>
    <w:p w14:paraId="2690905E" w14:textId="77777777" w:rsidR="00E6136F" w:rsidRPr="004E58BC" w:rsidRDefault="00E6136F">
      <w:pPr>
        <w:pStyle w:val="TableofFigures"/>
        <w:tabs>
          <w:tab w:val="right" w:leader="dot" w:pos="14390"/>
        </w:tabs>
        <w:rPr>
          <w:rFonts w:eastAsiaTheme="minorEastAsia"/>
          <w:noProof/>
        </w:rPr>
      </w:pPr>
      <w:hyperlink w:anchor="_Toc2153977" w:history="1">
        <w:r w:rsidRPr="004E58BC">
          <w:rPr>
            <w:rStyle w:val="Hyperlink"/>
            <w:noProof/>
          </w:rPr>
          <w:t>Table 40: TBTR_PAPER_TRANSACTION</w:t>
        </w:r>
        <w:r w:rsidRPr="004E58BC">
          <w:rPr>
            <w:noProof/>
            <w:webHidden/>
          </w:rPr>
          <w:tab/>
        </w:r>
        <w:r w:rsidR="00CB325D" w:rsidRPr="004E58BC">
          <w:rPr>
            <w:noProof/>
            <w:webHidden/>
          </w:rPr>
          <w:fldChar w:fldCharType="begin"/>
        </w:r>
        <w:r w:rsidRPr="004E58BC">
          <w:rPr>
            <w:noProof/>
            <w:webHidden/>
          </w:rPr>
          <w:instrText xml:space="preserve"> PAGEREF _Toc2153977 \h </w:instrText>
        </w:r>
        <w:r w:rsidR="00CB325D" w:rsidRPr="004E58BC">
          <w:rPr>
            <w:noProof/>
            <w:webHidden/>
          </w:rPr>
        </w:r>
        <w:r w:rsidR="00CB325D" w:rsidRPr="004E58BC">
          <w:rPr>
            <w:noProof/>
            <w:webHidden/>
          </w:rPr>
          <w:fldChar w:fldCharType="separate"/>
        </w:r>
        <w:r w:rsidRPr="004E58BC">
          <w:rPr>
            <w:noProof/>
            <w:webHidden/>
          </w:rPr>
          <w:t>178</w:t>
        </w:r>
        <w:r w:rsidR="00CB325D" w:rsidRPr="004E58BC">
          <w:rPr>
            <w:noProof/>
            <w:webHidden/>
          </w:rPr>
          <w:fldChar w:fldCharType="end"/>
        </w:r>
      </w:hyperlink>
    </w:p>
    <w:p w14:paraId="12FF1F8C" w14:textId="77777777" w:rsidR="00E6136F" w:rsidRPr="004E58BC" w:rsidRDefault="00E6136F">
      <w:pPr>
        <w:pStyle w:val="TableofFigures"/>
        <w:tabs>
          <w:tab w:val="right" w:leader="dot" w:pos="14390"/>
        </w:tabs>
        <w:rPr>
          <w:rFonts w:eastAsiaTheme="minorEastAsia"/>
          <w:noProof/>
        </w:rPr>
      </w:pPr>
      <w:hyperlink w:anchor="_Toc2153978" w:history="1">
        <w:r w:rsidRPr="004E58BC">
          <w:rPr>
            <w:rStyle w:val="Hyperlink"/>
            <w:noProof/>
          </w:rPr>
          <w:t>Table 41: TBTR_PAPER_M</w:t>
        </w:r>
        <w:r w:rsidRPr="004E58BC">
          <w:rPr>
            <w:noProof/>
            <w:webHidden/>
          </w:rPr>
          <w:tab/>
        </w:r>
        <w:r w:rsidR="00CB325D" w:rsidRPr="004E58BC">
          <w:rPr>
            <w:noProof/>
            <w:webHidden/>
          </w:rPr>
          <w:fldChar w:fldCharType="begin"/>
        </w:r>
        <w:r w:rsidRPr="004E58BC">
          <w:rPr>
            <w:noProof/>
            <w:webHidden/>
          </w:rPr>
          <w:instrText xml:space="preserve"> PAGEREF _Toc2153978 \h </w:instrText>
        </w:r>
        <w:r w:rsidR="00CB325D" w:rsidRPr="004E58BC">
          <w:rPr>
            <w:noProof/>
            <w:webHidden/>
          </w:rPr>
        </w:r>
        <w:r w:rsidR="00CB325D" w:rsidRPr="004E58BC">
          <w:rPr>
            <w:noProof/>
            <w:webHidden/>
          </w:rPr>
          <w:fldChar w:fldCharType="separate"/>
        </w:r>
        <w:r w:rsidRPr="004E58BC">
          <w:rPr>
            <w:noProof/>
            <w:webHidden/>
          </w:rPr>
          <w:t>186</w:t>
        </w:r>
        <w:r w:rsidR="00CB325D" w:rsidRPr="004E58BC">
          <w:rPr>
            <w:noProof/>
            <w:webHidden/>
          </w:rPr>
          <w:fldChar w:fldCharType="end"/>
        </w:r>
      </w:hyperlink>
    </w:p>
    <w:p w14:paraId="6069F694" w14:textId="77777777" w:rsidR="00E6136F" w:rsidRPr="004E58BC" w:rsidRDefault="00E6136F">
      <w:pPr>
        <w:pStyle w:val="TableofFigures"/>
        <w:tabs>
          <w:tab w:val="right" w:leader="dot" w:pos="14390"/>
        </w:tabs>
        <w:rPr>
          <w:rFonts w:eastAsiaTheme="minorEastAsia"/>
          <w:noProof/>
        </w:rPr>
      </w:pPr>
      <w:hyperlink w:anchor="_Toc2153979" w:history="1">
        <w:r w:rsidRPr="004E58BC">
          <w:rPr>
            <w:rStyle w:val="Hyperlink"/>
            <w:noProof/>
          </w:rPr>
          <w:t>Table 42: TBTR_PAPER_M_TRANSACTION</w:t>
        </w:r>
        <w:r w:rsidRPr="004E58BC">
          <w:rPr>
            <w:noProof/>
            <w:webHidden/>
          </w:rPr>
          <w:tab/>
        </w:r>
        <w:r w:rsidR="00CB325D" w:rsidRPr="004E58BC">
          <w:rPr>
            <w:noProof/>
            <w:webHidden/>
          </w:rPr>
          <w:fldChar w:fldCharType="begin"/>
        </w:r>
        <w:r w:rsidRPr="004E58BC">
          <w:rPr>
            <w:noProof/>
            <w:webHidden/>
          </w:rPr>
          <w:instrText xml:space="preserve"> PAGEREF _Toc2153979 \h </w:instrText>
        </w:r>
        <w:r w:rsidR="00CB325D" w:rsidRPr="004E58BC">
          <w:rPr>
            <w:noProof/>
            <w:webHidden/>
          </w:rPr>
        </w:r>
        <w:r w:rsidR="00CB325D" w:rsidRPr="004E58BC">
          <w:rPr>
            <w:noProof/>
            <w:webHidden/>
          </w:rPr>
          <w:fldChar w:fldCharType="separate"/>
        </w:r>
        <w:r w:rsidRPr="004E58BC">
          <w:rPr>
            <w:noProof/>
            <w:webHidden/>
          </w:rPr>
          <w:t>187</w:t>
        </w:r>
        <w:r w:rsidR="00CB325D" w:rsidRPr="004E58BC">
          <w:rPr>
            <w:noProof/>
            <w:webHidden/>
          </w:rPr>
          <w:fldChar w:fldCharType="end"/>
        </w:r>
      </w:hyperlink>
    </w:p>
    <w:p w14:paraId="5C2578DC" w14:textId="77777777" w:rsidR="00E6136F" w:rsidRPr="004E58BC" w:rsidRDefault="00E6136F">
      <w:pPr>
        <w:pStyle w:val="TableofFigures"/>
        <w:tabs>
          <w:tab w:val="right" w:leader="dot" w:pos="14390"/>
        </w:tabs>
        <w:rPr>
          <w:rFonts w:eastAsiaTheme="minorEastAsia"/>
          <w:noProof/>
        </w:rPr>
      </w:pPr>
      <w:hyperlink w:anchor="_Toc2153980" w:history="1">
        <w:r w:rsidRPr="004E58BC">
          <w:rPr>
            <w:rStyle w:val="Hyperlink"/>
            <w:noProof/>
          </w:rPr>
          <w:t>Table 43: TBTR_PAPER_M_SCHEDULE</w:t>
        </w:r>
        <w:r w:rsidRPr="004E58BC">
          <w:rPr>
            <w:noProof/>
            <w:webHidden/>
          </w:rPr>
          <w:tab/>
        </w:r>
        <w:r w:rsidR="00CB325D" w:rsidRPr="004E58BC">
          <w:rPr>
            <w:noProof/>
            <w:webHidden/>
          </w:rPr>
          <w:fldChar w:fldCharType="begin"/>
        </w:r>
        <w:r w:rsidRPr="004E58BC">
          <w:rPr>
            <w:noProof/>
            <w:webHidden/>
          </w:rPr>
          <w:instrText xml:space="preserve"> PAGEREF _Toc2153980 \h </w:instrText>
        </w:r>
        <w:r w:rsidR="00CB325D" w:rsidRPr="004E58BC">
          <w:rPr>
            <w:noProof/>
            <w:webHidden/>
          </w:rPr>
        </w:r>
        <w:r w:rsidR="00CB325D" w:rsidRPr="004E58BC">
          <w:rPr>
            <w:noProof/>
            <w:webHidden/>
          </w:rPr>
          <w:fldChar w:fldCharType="separate"/>
        </w:r>
        <w:r w:rsidRPr="004E58BC">
          <w:rPr>
            <w:noProof/>
            <w:webHidden/>
          </w:rPr>
          <w:t>189</w:t>
        </w:r>
        <w:r w:rsidR="00CB325D" w:rsidRPr="004E58BC">
          <w:rPr>
            <w:noProof/>
            <w:webHidden/>
          </w:rPr>
          <w:fldChar w:fldCharType="end"/>
        </w:r>
      </w:hyperlink>
    </w:p>
    <w:p w14:paraId="249A7BBF" w14:textId="77777777" w:rsidR="00E6136F" w:rsidRPr="004E58BC" w:rsidRDefault="00E6136F">
      <w:pPr>
        <w:pStyle w:val="TableofFigures"/>
        <w:tabs>
          <w:tab w:val="right" w:leader="dot" w:pos="14390"/>
        </w:tabs>
        <w:rPr>
          <w:rFonts w:eastAsiaTheme="minorEastAsia"/>
          <w:noProof/>
        </w:rPr>
      </w:pPr>
      <w:hyperlink w:anchor="_Toc2153981" w:history="1">
        <w:r w:rsidRPr="004E58BC">
          <w:rPr>
            <w:rStyle w:val="Hyperlink"/>
            <w:noProof/>
          </w:rPr>
          <w:t>Table 44: TBTR_FUTURE</w:t>
        </w:r>
        <w:r w:rsidRPr="004E58BC">
          <w:rPr>
            <w:noProof/>
            <w:webHidden/>
          </w:rPr>
          <w:tab/>
        </w:r>
        <w:r w:rsidR="00CB325D" w:rsidRPr="004E58BC">
          <w:rPr>
            <w:noProof/>
            <w:webHidden/>
          </w:rPr>
          <w:fldChar w:fldCharType="begin"/>
        </w:r>
        <w:r w:rsidRPr="004E58BC">
          <w:rPr>
            <w:noProof/>
            <w:webHidden/>
          </w:rPr>
          <w:instrText xml:space="preserve"> PAGEREF _Toc2153981 \h </w:instrText>
        </w:r>
        <w:r w:rsidR="00CB325D" w:rsidRPr="004E58BC">
          <w:rPr>
            <w:noProof/>
            <w:webHidden/>
          </w:rPr>
        </w:r>
        <w:r w:rsidR="00CB325D" w:rsidRPr="004E58BC">
          <w:rPr>
            <w:noProof/>
            <w:webHidden/>
          </w:rPr>
          <w:fldChar w:fldCharType="separate"/>
        </w:r>
        <w:r w:rsidRPr="004E58BC">
          <w:rPr>
            <w:noProof/>
            <w:webHidden/>
          </w:rPr>
          <w:t>190</w:t>
        </w:r>
        <w:r w:rsidR="00CB325D" w:rsidRPr="004E58BC">
          <w:rPr>
            <w:noProof/>
            <w:webHidden/>
          </w:rPr>
          <w:fldChar w:fldCharType="end"/>
        </w:r>
      </w:hyperlink>
    </w:p>
    <w:p w14:paraId="558A1079" w14:textId="77777777" w:rsidR="00E6136F" w:rsidRPr="004E58BC" w:rsidRDefault="00E6136F">
      <w:pPr>
        <w:pStyle w:val="TableofFigures"/>
        <w:tabs>
          <w:tab w:val="right" w:leader="dot" w:pos="14390"/>
        </w:tabs>
        <w:rPr>
          <w:rFonts w:eastAsiaTheme="minorEastAsia"/>
          <w:noProof/>
        </w:rPr>
      </w:pPr>
      <w:hyperlink w:anchor="_Toc2153982" w:history="1">
        <w:r w:rsidRPr="004E58BC">
          <w:rPr>
            <w:rStyle w:val="Hyperlink"/>
            <w:noProof/>
          </w:rPr>
          <w:t>Table 45: TBTR_FUTURE_MATURITIES</w:t>
        </w:r>
        <w:r w:rsidRPr="004E58BC">
          <w:rPr>
            <w:noProof/>
            <w:webHidden/>
          </w:rPr>
          <w:tab/>
        </w:r>
        <w:r w:rsidR="00CB325D" w:rsidRPr="004E58BC">
          <w:rPr>
            <w:noProof/>
            <w:webHidden/>
          </w:rPr>
          <w:fldChar w:fldCharType="begin"/>
        </w:r>
        <w:r w:rsidRPr="004E58BC">
          <w:rPr>
            <w:noProof/>
            <w:webHidden/>
          </w:rPr>
          <w:instrText xml:space="preserve"> PAGEREF _Toc2153982 \h </w:instrText>
        </w:r>
        <w:r w:rsidR="00CB325D" w:rsidRPr="004E58BC">
          <w:rPr>
            <w:noProof/>
            <w:webHidden/>
          </w:rPr>
        </w:r>
        <w:r w:rsidR="00CB325D" w:rsidRPr="004E58BC">
          <w:rPr>
            <w:noProof/>
            <w:webHidden/>
          </w:rPr>
          <w:fldChar w:fldCharType="separate"/>
        </w:r>
        <w:r w:rsidRPr="004E58BC">
          <w:rPr>
            <w:noProof/>
            <w:webHidden/>
          </w:rPr>
          <w:t>198</w:t>
        </w:r>
        <w:r w:rsidR="00CB325D" w:rsidRPr="004E58BC">
          <w:rPr>
            <w:noProof/>
            <w:webHidden/>
          </w:rPr>
          <w:fldChar w:fldCharType="end"/>
        </w:r>
      </w:hyperlink>
    </w:p>
    <w:p w14:paraId="2CA6D3BD" w14:textId="77777777" w:rsidR="00E6136F" w:rsidRPr="004E58BC" w:rsidRDefault="00E6136F">
      <w:pPr>
        <w:pStyle w:val="TableofFigures"/>
        <w:tabs>
          <w:tab w:val="right" w:leader="dot" w:pos="14390"/>
        </w:tabs>
        <w:rPr>
          <w:rFonts w:eastAsiaTheme="minorEastAsia"/>
          <w:noProof/>
        </w:rPr>
      </w:pPr>
      <w:hyperlink w:anchor="_Toc2153983" w:history="1">
        <w:r w:rsidRPr="004E58BC">
          <w:rPr>
            <w:rStyle w:val="Hyperlink"/>
            <w:noProof/>
          </w:rPr>
          <w:t>Table 46: TBTR_FUTURE_TRANSACTION</w:t>
        </w:r>
        <w:r w:rsidRPr="004E58BC">
          <w:rPr>
            <w:noProof/>
            <w:webHidden/>
          </w:rPr>
          <w:tab/>
        </w:r>
        <w:r w:rsidR="00CB325D" w:rsidRPr="004E58BC">
          <w:rPr>
            <w:noProof/>
            <w:webHidden/>
          </w:rPr>
          <w:fldChar w:fldCharType="begin"/>
        </w:r>
        <w:r w:rsidRPr="004E58BC">
          <w:rPr>
            <w:noProof/>
            <w:webHidden/>
          </w:rPr>
          <w:instrText xml:space="preserve"> PAGEREF _Toc2153983 \h </w:instrText>
        </w:r>
        <w:r w:rsidR="00CB325D" w:rsidRPr="004E58BC">
          <w:rPr>
            <w:noProof/>
            <w:webHidden/>
          </w:rPr>
        </w:r>
        <w:r w:rsidR="00CB325D" w:rsidRPr="004E58BC">
          <w:rPr>
            <w:noProof/>
            <w:webHidden/>
          </w:rPr>
          <w:fldChar w:fldCharType="separate"/>
        </w:r>
        <w:r w:rsidRPr="004E58BC">
          <w:rPr>
            <w:noProof/>
            <w:webHidden/>
          </w:rPr>
          <w:t>203</w:t>
        </w:r>
        <w:r w:rsidR="00CB325D" w:rsidRPr="004E58BC">
          <w:rPr>
            <w:noProof/>
            <w:webHidden/>
          </w:rPr>
          <w:fldChar w:fldCharType="end"/>
        </w:r>
      </w:hyperlink>
    </w:p>
    <w:p w14:paraId="1715D513" w14:textId="77777777" w:rsidR="00E6136F" w:rsidRPr="004E58BC" w:rsidRDefault="00E6136F">
      <w:pPr>
        <w:pStyle w:val="TableofFigures"/>
        <w:tabs>
          <w:tab w:val="right" w:leader="dot" w:pos="14390"/>
        </w:tabs>
        <w:rPr>
          <w:rFonts w:eastAsiaTheme="minorEastAsia"/>
          <w:noProof/>
        </w:rPr>
      </w:pPr>
      <w:hyperlink w:anchor="_Toc2153984" w:history="1">
        <w:r w:rsidRPr="004E58BC">
          <w:rPr>
            <w:rStyle w:val="Hyperlink"/>
            <w:noProof/>
          </w:rPr>
          <w:t>Table 47: TBTR_FUTURE_DELIV_BOND</w:t>
        </w:r>
        <w:r w:rsidRPr="004E58BC">
          <w:rPr>
            <w:noProof/>
            <w:webHidden/>
          </w:rPr>
          <w:tab/>
        </w:r>
        <w:r w:rsidR="00CB325D" w:rsidRPr="004E58BC">
          <w:rPr>
            <w:noProof/>
            <w:webHidden/>
          </w:rPr>
          <w:fldChar w:fldCharType="begin"/>
        </w:r>
        <w:r w:rsidRPr="004E58BC">
          <w:rPr>
            <w:noProof/>
            <w:webHidden/>
          </w:rPr>
          <w:instrText xml:space="preserve"> PAGEREF _Toc2153984 \h </w:instrText>
        </w:r>
        <w:r w:rsidR="00CB325D" w:rsidRPr="004E58BC">
          <w:rPr>
            <w:noProof/>
            <w:webHidden/>
          </w:rPr>
        </w:r>
        <w:r w:rsidR="00CB325D" w:rsidRPr="004E58BC">
          <w:rPr>
            <w:noProof/>
            <w:webHidden/>
          </w:rPr>
          <w:fldChar w:fldCharType="separate"/>
        </w:r>
        <w:r w:rsidRPr="004E58BC">
          <w:rPr>
            <w:noProof/>
            <w:webHidden/>
          </w:rPr>
          <w:t>211</w:t>
        </w:r>
        <w:r w:rsidR="00CB325D" w:rsidRPr="004E58BC">
          <w:rPr>
            <w:noProof/>
            <w:webHidden/>
          </w:rPr>
          <w:fldChar w:fldCharType="end"/>
        </w:r>
      </w:hyperlink>
    </w:p>
    <w:p w14:paraId="3B9C0475" w14:textId="77777777" w:rsidR="00E6136F" w:rsidRPr="004E58BC" w:rsidRDefault="00E6136F">
      <w:pPr>
        <w:pStyle w:val="TableofFigures"/>
        <w:tabs>
          <w:tab w:val="right" w:leader="dot" w:pos="14390"/>
        </w:tabs>
        <w:rPr>
          <w:rFonts w:eastAsiaTheme="minorEastAsia"/>
          <w:noProof/>
        </w:rPr>
      </w:pPr>
      <w:hyperlink w:anchor="_Toc2153985" w:history="1">
        <w:r w:rsidRPr="004E58BC">
          <w:rPr>
            <w:rStyle w:val="Hyperlink"/>
            <w:noProof/>
          </w:rPr>
          <w:t>Table 48: TBTR_FUTURE_QUOTES</w:t>
        </w:r>
        <w:r w:rsidRPr="004E58BC">
          <w:rPr>
            <w:noProof/>
            <w:webHidden/>
          </w:rPr>
          <w:tab/>
        </w:r>
        <w:r w:rsidR="00CB325D" w:rsidRPr="004E58BC">
          <w:rPr>
            <w:noProof/>
            <w:webHidden/>
          </w:rPr>
          <w:fldChar w:fldCharType="begin"/>
        </w:r>
        <w:r w:rsidRPr="004E58BC">
          <w:rPr>
            <w:noProof/>
            <w:webHidden/>
          </w:rPr>
          <w:instrText xml:space="preserve"> PAGEREF _Toc2153985 \h </w:instrText>
        </w:r>
        <w:r w:rsidR="00CB325D" w:rsidRPr="004E58BC">
          <w:rPr>
            <w:noProof/>
            <w:webHidden/>
          </w:rPr>
        </w:r>
        <w:r w:rsidR="00CB325D" w:rsidRPr="004E58BC">
          <w:rPr>
            <w:noProof/>
            <w:webHidden/>
          </w:rPr>
          <w:fldChar w:fldCharType="separate"/>
        </w:r>
        <w:r w:rsidRPr="004E58BC">
          <w:rPr>
            <w:noProof/>
            <w:webHidden/>
          </w:rPr>
          <w:t>212</w:t>
        </w:r>
        <w:r w:rsidR="00CB325D" w:rsidRPr="004E58BC">
          <w:rPr>
            <w:noProof/>
            <w:webHidden/>
          </w:rPr>
          <w:fldChar w:fldCharType="end"/>
        </w:r>
      </w:hyperlink>
    </w:p>
    <w:p w14:paraId="6B63CC13" w14:textId="77777777" w:rsidR="00E6136F" w:rsidRPr="004E58BC" w:rsidRDefault="00E6136F">
      <w:pPr>
        <w:pStyle w:val="TableofFigures"/>
        <w:tabs>
          <w:tab w:val="right" w:leader="dot" w:pos="14390"/>
        </w:tabs>
        <w:rPr>
          <w:rFonts w:eastAsiaTheme="minorEastAsia"/>
          <w:noProof/>
        </w:rPr>
      </w:pPr>
      <w:hyperlink w:anchor="_Toc2153986" w:history="1">
        <w:r w:rsidRPr="004E58BC">
          <w:rPr>
            <w:rStyle w:val="Hyperlink"/>
            <w:noProof/>
          </w:rPr>
          <w:t>Table 49: TBFN_FUTURES</w:t>
        </w:r>
        <w:r w:rsidRPr="004E58BC">
          <w:rPr>
            <w:noProof/>
            <w:webHidden/>
          </w:rPr>
          <w:tab/>
        </w:r>
        <w:r w:rsidR="00CB325D" w:rsidRPr="004E58BC">
          <w:rPr>
            <w:noProof/>
            <w:webHidden/>
          </w:rPr>
          <w:fldChar w:fldCharType="begin"/>
        </w:r>
        <w:r w:rsidRPr="004E58BC">
          <w:rPr>
            <w:noProof/>
            <w:webHidden/>
          </w:rPr>
          <w:instrText xml:space="preserve"> PAGEREF _Toc2153986 \h </w:instrText>
        </w:r>
        <w:r w:rsidR="00CB325D" w:rsidRPr="004E58BC">
          <w:rPr>
            <w:noProof/>
            <w:webHidden/>
          </w:rPr>
        </w:r>
        <w:r w:rsidR="00CB325D" w:rsidRPr="004E58BC">
          <w:rPr>
            <w:noProof/>
            <w:webHidden/>
          </w:rPr>
          <w:fldChar w:fldCharType="separate"/>
        </w:r>
        <w:r w:rsidRPr="004E58BC">
          <w:rPr>
            <w:noProof/>
            <w:webHidden/>
          </w:rPr>
          <w:t>213</w:t>
        </w:r>
        <w:r w:rsidR="00CB325D" w:rsidRPr="004E58BC">
          <w:rPr>
            <w:noProof/>
            <w:webHidden/>
          </w:rPr>
          <w:fldChar w:fldCharType="end"/>
        </w:r>
      </w:hyperlink>
    </w:p>
    <w:p w14:paraId="6E98F15B" w14:textId="77777777" w:rsidR="00E6136F" w:rsidRPr="004E58BC" w:rsidRDefault="00E6136F">
      <w:pPr>
        <w:pStyle w:val="TableofFigures"/>
        <w:tabs>
          <w:tab w:val="right" w:leader="dot" w:pos="14390"/>
        </w:tabs>
        <w:rPr>
          <w:rFonts w:eastAsiaTheme="minorEastAsia"/>
          <w:noProof/>
        </w:rPr>
      </w:pPr>
      <w:hyperlink w:anchor="_Toc2153987" w:history="1">
        <w:r w:rsidRPr="004E58BC">
          <w:rPr>
            <w:rStyle w:val="Hyperlink"/>
            <w:noProof/>
          </w:rPr>
          <w:t>Table 50:TBTR_SLE_TRANSACTION</w:t>
        </w:r>
        <w:r w:rsidRPr="004E58BC">
          <w:rPr>
            <w:noProof/>
            <w:webHidden/>
          </w:rPr>
          <w:tab/>
        </w:r>
        <w:r w:rsidR="00CB325D" w:rsidRPr="004E58BC">
          <w:rPr>
            <w:noProof/>
            <w:webHidden/>
          </w:rPr>
          <w:fldChar w:fldCharType="begin"/>
        </w:r>
        <w:r w:rsidRPr="004E58BC">
          <w:rPr>
            <w:noProof/>
            <w:webHidden/>
          </w:rPr>
          <w:instrText xml:space="preserve"> PAGEREF _Toc2153987 \h </w:instrText>
        </w:r>
        <w:r w:rsidR="00CB325D" w:rsidRPr="004E58BC">
          <w:rPr>
            <w:noProof/>
            <w:webHidden/>
          </w:rPr>
        </w:r>
        <w:r w:rsidR="00CB325D" w:rsidRPr="004E58BC">
          <w:rPr>
            <w:noProof/>
            <w:webHidden/>
          </w:rPr>
          <w:fldChar w:fldCharType="separate"/>
        </w:r>
        <w:r w:rsidRPr="004E58BC">
          <w:rPr>
            <w:noProof/>
            <w:webHidden/>
          </w:rPr>
          <w:t>215</w:t>
        </w:r>
        <w:r w:rsidR="00CB325D" w:rsidRPr="004E58BC">
          <w:rPr>
            <w:noProof/>
            <w:webHidden/>
          </w:rPr>
          <w:fldChar w:fldCharType="end"/>
        </w:r>
      </w:hyperlink>
    </w:p>
    <w:p w14:paraId="7C702505" w14:textId="77777777" w:rsidR="00E6136F" w:rsidRPr="004E58BC" w:rsidRDefault="00E6136F">
      <w:pPr>
        <w:pStyle w:val="TableofFigures"/>
        <w:tabs>
          <w:tab w:val="right" w:leader="dot" w:pos="14390"/>
        </w:tabs>
        <w:rPr>
          <w:rFonts w:eastAsiaTheme="minorEastAsia"/>
          <w:noProof/>
        </w:rPr>
      </w:pPr>
      <w:hyperlink w:anchor="_Toc2153988" w:history="1">
        <w:r w:rsidRPr="004E58BC">
          <w:rPr>
            <w:rStyle w:val="Hyperlink"/>
            <w:noProof/>
          </w:rPr>
          <w:t>Table 51: TBTR_SLE_SCHEDULE</w:t>
        </w:r>
        <w:r w:rsidRPr="004E58BC">
          <w:rPr>
            <w:noProof/>
            <w:webHidden/>
          </w:rPr>
          <w:tab/>
        </w:r>
        <w:r w:rsidR="00CB325D" w:rsidRPr="004E58BC">
          <w:rPr>
            <w:noProof/>
            <w:webHidden/>
          </w:rPr>
          <w:fldChar w:fldCharType="begin"/>
        </w:r>
        <w:r w:rsidRPr="004E58BC">
          <w:rPr>
            <w:noProof/>
            <w:webHidden/>
          </w:rPr>
          <w:instrText xml:space="preserve"> PAGEREF _Toc2153988 \h </w:instrText>
        </w:r>
        <w:r w:rsidR="00CB325D" w:rsidRPr="004E58BC">
          <w:rPr>
            <w:noProof/>
            <w:webHidden/>
          </w:rPr>
        </w:r>
        <w:r w:rsidR="00CB325D" w:rsidRPr="004E58BC">
          <w:rPr>
            <w:noProof/>
            <w:webHidden/>
          </w:rPr>
          <w:fldChar w:fldCharType="separate"/>
        </w:r>
        <w:r w:rsidRPr="004E58BC">
          <w:rPr>
            <w:noProof/>
            <w:webHidden/>
          </w:rPr>
          <w:t>219</w:t>
        </w:r>
        <w:r w:rsidR="00CB325D" w:rsidRPr="004E58BC">
          <w:rPr>
            <w:noProof/>
            <w:webHidden/>
          </w:rPr>
          <w:fldChar w:fldCharType="end"/>
        </w:r>
      </w:hyperlink>
    </w:p>
    <w:p w14:paraId="75491F7C" w14:textId="77777777" w:rsidR="00E6136F" w:rsidRPr="004E58BC" w:rsidRDefault="00E6136F">
      <w:pPr>
        <w:pStyle w:val="TableofFigures"/>
        <w:tabs>
          <w:tab w:val="right" w:leader="dot" w:pos="14390"/>
        </w:tabs>
        <w:rPr>
          <w:rFonts w:eastAsiaTheme="minorEastAsia"/>
          <w:noProof/>
        </w:rPr>
      </w:pPr>
      <w:hyperlink w:anchor="_Toc2153989" w:history="1">
        <w:r w:rsidRPr="004E58BC">
          <w:rPr>
            <w:rStyle w:val="Hyperlink"/>
            <w:noProof/>
          </w:rPr>
          <w:t>Table 52: TBTR_CASH_COLLATERAL</w:t>
        </w:r>
        <w:r w:rsidRPr="004E58BC">
          <w:rPr>
            <w:noProof/>
            <w:webHidden/>
          </w:rPr>
          <w:tab/>
        </w:r>
        <w:r w:rsidR="00CB325D" w:rsidRPr="004E58BC">
          <w:rPr>
            <w:noProof/>
            <w:webHidden/>
          </w:rPr>
          <w:fldChar w:fldCharType="begin"/>
        </w:r>
        <w:r w:rsidRPr="004E58BC">
          <w:rPr>
            <w:noProof/>
            <w:webHidden/>
          </w:rPr>
          <w:instrText xml:space="preserve"> PAGEREF _Toc2153989 \h </w:instrText>
        </w:r>
        <w:r w:rsidR="00CB325D" w:rsidRPr="004E58BC">
          <w:rPr>
            <w:noProof/>
            <w:webHidden/>
          </w:rPr>
        </w:r>
        <w:r w:rsidR="00CB325D" w:rsidRPr="004E58BC">
          <w:rPr>
            <w:noProof/>
            <w:webHidden/>
          </w:rPr>
          <w:fldChar w:fldCharType="separate"/>
        </w:r>
        <w:r w:rsidRPr="004E58BC">
          <w:rPr>
            <w:noProof/>
            <w:webHidden/>
          </w:rPr>
          <w:t>221</w:t>
        </w:r>
        <w:r w:rsidR="00CB325D" w:rsidRPr="004E58BC">
          <w:rPr>
            <w:noProof/>
            <w:webHidden/>
          </w:rPr>
          <w:fldChar w:fldCharType="end"/>
        </w:r>
      </w:hyperlink>
    </w:p>
    <w:p w14:paraId="1149BCD4" w14:textId="77777777" w:rsidR="00E6136F" w:rsidRPr="004E58BC" w:rsidRDefault="00E6136F">
      <w:pPr>
        <w:pStyle w:val="TableofFigures"/>
        <w:tabs>
          <w:tab w:val="right" w:leader="dot" w:pos="14390"/>
        </w:tabs>
        <w:rPr>
          <w:rFonts w:eastAsiaTheme="minorEastAsia"/>
          <w:noProof/>
        </w:rPr>
      </w:pPr>
      <w:hyperlink w:anchor="_Toc2153990" w:history="1">
        <w:r w:rsidRPr="004E58BC">
          <w:rPr>
            <w:rStyle w:val="Hyperlink"/>
            <w:noProof/>
          </w:rPr>
          <w:t>Table 53: TBTR_BONDS_SECURITIES</w:t>
        </w:r>
        <w:r w:rsidRPr="004E58BC">
          <w:rPr>
            <w:noProof/>
            <w:webHidden/>
          </w:rPr>
          <w:tab/>
        </w:r>
        <w:r w:rsidR="00CB325D" w:rsidRPr="004E58BC">
          <w:rPr>
            <w:noProof/>
            <w:webHidden/>
          </w:rPr>
          <w:fldChar w:fldCharType="begin"/>
        </w:r>
        <w:r w:rsidRPr="004E58BC">
          <w:rPr>
            <w:noProof/>
            <w:webHidden/>
          </w:rPr>
          <w:instrText xml:space="preserve"> PAGEREF _Toc2153990 \h </w:instrText>
        </w:r>
        <w:r w:rsidR="00CB325D" w:rsidRPr="004E58BC">
          <w:rPr>
            <w:noProof/>
            <w:webHidden/>
          </w:rPr>
        </w:r>
        <w:r w:rsidR="00CB325D" w:rsidRPr="004E58BC">
          <w:rPr>
            <w:noProof/>
            <w:webHidden/>
          </w:rPr>
          <w:fldChar w:fldCharType="separate"/>
        </w:r>
        <w:r w:rsidRPr="004E58BC">
          <w:rPr>
            <w:noProof/>
            <w:webHidden/>
          </w:rPr>
          <w:t>222</w:t>
        </w:r>
        <w:r w:rsidR="00CB325D" w:rsidRPr="004E58BC">
          <w:rPr>
            <w:noProof/>
            <w:webHidden/>
          </w:rPr>
          <w:fldChar w:fldCharType="end"/>
        </w:r>
      </w:hyperlink>
    </w:p>
    <w:p w14:paraId="54DDD054" w14:textId="77777777" w:rsidR="00E6136F" w:rsidRPr="004E58BC" w:rsidRDefault="00E6136F">
      <w:pPr>
        <w:pStyle w:val="TableofFigures"/>
        <w:tabs>
          <w:tab w:val="right" w:leader="dot" w:pos="14390"/>
        </w:tabs>
        <w:rPr>
          <w:rFonts w:eastAsiaTheme="minorEastAsia"/>
          <w:noProof/>
        </w:rPr>
      </w:pPr>
      <w:hyperlink w:anchor="_Toc2153991" w:history="1">
        <w:r w:rsidRPr="004E58BC">
          <w:rPr>
            <w:rStyle w:val="Hyperlink"/>
            <w:noProof/>
          </w:rPr>
          <w:t>Table 54: TBFN_SECUR_LEND</w:t>
        </w:r>
        <w:r w:rsidRPr="004E58BC">
          <w:rPr>
            <w:noProof/>
            <w:webHidden/>
          </w:rPr>
          <w:tab/>
        </w:r>
        <w:r w:rsidR="00CB325D" w:rsidRPr="004E58BC">
          <w:rPr>
            <w:noProof/>
            <w:webHidden/>
          </w:rPr>
          <w:fldChar w:fldCharType="begin"/>
        </w:r>
        <w:r w:rsidRPr="004E58BC">
          <w:rPr>
            <w:noProof/>
            <w:webHidden/>
          </w:rPr>
          <w:instrText xml:space="preserve"> PAGEREF _Toc2153991 \h </w:instrText>
        </w:r>
        <w:r w:rsidR="00CB325D" w:rsidRPr="004E58BC">
          <w:rPr>
            <w:noProof/>
            <w:webHidden/>
          </w:rPr>
        </w:r>
        <w:r w:rsidR="00CB325D" w:rsidRPr="004E58BC">
          <w:rPr>
            <w:noProof/>
            <w:webHidden/>
          </w:rPr>
          <w:fldChar w:fldCharType="separate"/>
        </w:r>
        <w:r w:rsidRPr="004E58BC">
          <w:rPr>
            <w:noProof/>
            <w:webHidden/>
          </w:rPr>
          <w:t>224</w:t>
        </w:r>
        <w:r w:rsidR="00CB325D" w:rsidRPr="004E58BC">
          <w:rPr>
            <w:noProof/>
            <w:webHidden/>
          </w:rPr>
          <w:fldChar w:fldCharType="end"/>
        </w:r>
      </w:hyperlink>
    </w:p>
    <w:p w14:paraId="5C8E1303" w14:textId="77777777" w:rsidR="00E6136F" w:rsidRPr="004E58BC" w:rsidRDefault="00E6136F">
      <w:pPr>
        <w:pStyle w:val="TableofFigures"/>
        <w:tabs>
          <w:tab w:val="right" w:leader="dot" w:pos="14390"/>
        </w:tabs>
        <w:rPr>
          <w:rFonts w:eastAsiaTheme="minorEastAsia"/>
          <w:noProof/>
        </w:rPr>
      </w:pPr>
      <w:hyperlink w:anchor="_Toc2153992" w:history="1">
        <w:r w:rsidRPr="004E58BC">
          <w:rPr>
            <w:rStyle w:val="Hyperlink"/>
            <w:noProof/>
          </w:rPr>
          <w:t>Table 55: TBTR_FX_OPTION</w:t>
        </w:r>
        <w:r w:rsidRPr="004E58BC">
          <w:rPr>
            <w:noProof/>
            <w:webHidden/>
          </w:rPr>
          <w:tab/>
        </w:r>
        <w:r w:rsidR="00CB325D" w:rsidRPr="004E58BC">
          <w:rPr>
            <w:noProof/>
            <w:webHidden/>
          </w:rPr>
          <w:fldChar w:fldCharType="begin"/>
        </w:r>
        <w:r w:rsidRPr="004E58BC">
          <w:rPr>
            <w:noProof/>
            <w:webHidden/>
          </w:rPr>
          <w:instrText xml:space="preserve"> PAGEREF _Toc2153992 \h </w:instrText>
        </w:r>
        <w:r w:rsidR="00CB325D" w:rsidRPr="004E58BC">
          <w:rPr>
            <w:noProof/>
            <w:webHidden/>
          </w:rPr>
        </w:r>
        <w:r w:rsidR="00CB325D" w:rsidRPr="004E58BC">
          <w:rPr>
            <w:noProof/>
            <w:webHidden/>
          </w:rPr>
          <w:fldChar w:fldCharType="separate"/>
        </w:r>
        <w:r w:rsidRPr="004E58BC">
          <w:rPr>
            <w:noProof/>
            <w:webHidden/>
          </w:rPr>
          <w:t>226</w:t>
        </w:r>
        <w:r w:rsidR="00CB325D" w:rsidRPr="004E58BC">
          <w:rPr>
            <w:noProof/>
            <w:webHidden/>
          </w:rPr>
          <w:fldChar w:fldCharType="end"/>
        </w:r>
      </w:hyperlink>
    </w:p>
    <w:p w14:paraId="517C3487" w14:textId="77777777" w:rsidR="00E6136F" w:rsidRPr="004E58BC" w:rsidRDefault="00E6136F">
      <w:pPr>
        <w:pStyle w:val="TableofFigures"/>
        <w:tabs>
          <w:tab w:val="right" w:leader="dot" w:pos="14390"/>
        </w:tabs>
        <w:rPr>
          <w:rFonts w:eastAsiaTheme="minorEastAsia"/>
          <w:noProof/>
        </w:rPr>
      </w:pPr>
      <w:hyperlink w:anchor="_Toc2153993" w:history="1">
        <w:r w:rsidRPr="004E58BC">
          <w:rPr>
            <w:rStyle w:val="Hyperlink"/>
            <w:noProof/>
          </w:rPr>
          <w:t>Table 56: TBTR_FX_OPTION_PAYOFF</w:t>
        </w:r>
        <w:r w:rsidRPr="004E58BC">
          <w:rPr>
            <w:noProof/>
            <w:webHidden/>
          </w:rPr>
          <w:tab/>
        </w:r>
        <w:r w:rsidR="00CB325D" w:rsidRPr="004E58BC">
          <w:rPr>
            <w:noProof/>
            <w:webHidden/>
          </w:rPr>
          <w:fldChar w:fldCharType="begin"/>
        </w:r>
        <w:r w:rsidRPr="004E58BC">
          <w:rPr>
            <w:noProof/>
            <w:webHidden/>
          </w:rPr>
          <w:instrText xml:space="preserve"> PAGEREF _Toc2153993 \h </w:instrText>
        </w:r>
        <w:r w:rsidR="00CB325D" w:rsidRPr="004E58BC">
          <w:rPr>
            <w:noProof/>
            <w:webHidden/>
          </w:rPr>
        </w:r>
        <w:r w:rsidR="00CB325D" w:rsidRPr="004E58BC">
          <w:rPr>
            <w:noProof/>
            <w:webHidden/>
          </w:rPr>
          <w:fldChar w:fldCharType="separate"/>
        </w:r>
        <w:r w:rsidRPr="004E58BC">
          <w:rPr>
            <w:noProof/>
            <w:webHidden/>
          </w:rPr>
          <w:t>233</w:t>
        </w:r>
        <w:r w:rsidR="00CB325D" w:rsidRPr="004E58BC">
          <w:rPr>
            <w:noProof/>
            <w:webHidden/>
          </w:rPr>
          <w:fldChar w:fldCharType="end"/>
        </w:r>
      </w:hyperlink>
    </w:p>
    <w:p w14:paraId="24F8021A" w14:textId="77777777" w:rsidR="00E6136F" w:rsidRPr="004E58BC" w:rsidRDefault="00E6136F">
      <w:pPr>
        <w:pStyle w:val="TableofFigures"/>
        <w:tabs>
          <w:tab w:val="right" w:leader="dot" w:pos="14390"/>
        </w:tabs>
        <w:rPr>
          <w:rFonts w:eastAsiaTheme="minorEastAsia"/>
          <w:noProof/>
        </w:rPr>
      </w:pPr>
      <w:hyperlink w:anchor="_Toc2153994" w:history="1">
        <w:r w:rsidRPr="004E58BC">
          <w:rPr>
            <w:rStyle w:val="Hyperlink"/>
            <w:noProof/>
          </w:rPr>
          <w:t>Table 57: TBTR_FX_OPTION_FNRP</w:t>
        </w:r>
        <w:r w:rsidRPr="004E58BC">
          <w:rPr>
            <w:noProof/>
            <w:webHidden/>
          </w:rPr>
          <w:tab/>
        </w:r>
        <w:r w:rsidR="00CB325D" w:rsidRPr="004E58BC">
          <w:rPr>
            <w:noProof/>
            <w:webHidden/>
          </w:rPr>
          <w:fldChar w:fldCharType="begin"/>
        </w:r>
        <w:r w:rsidRPr="004E58BC">
          <w:rPr>
            <w:noProof/>
            <w:webHidden/>
          </w:rPr>
          <w:instrText xml:space="preserve"> PAGEREF _Toc2153994 \h </w:instrText>
        </w:r>
        <w:r w:rsidR="00CB325D" w:rsidRPr="004E58BC">
          <w:rPr>
            <w:noProof/>
            <w:webHidden/>
          </w:rPr>
        </w:r>
        <w:r w:rsidR="00CB325D" w:rsidRPr="004E58BC">
          <w:rPr>
            <w:noProof/>
            <w:webHidden/>
          </w:rPr>
          <w:fldChar w:fldCharType="separate"/>
        </w:r>
        <w:r w:rsidRPr="004E58BC">
          <w:rPr>
            <w:noProof/>
            <w:webHidden/>
          </w:rPr>
          <w:t>234</w:t>
        </w:r>
        <w:r w:rsidR="00CB325D" w:rsidRPr="004E58BC">
          <w:rPr>
            <w:noProof/>
            <w:webHidden/>
          </w:rPr>
          <w:fldChar w:fldCharType="end"/>
        </w:r>
      </w:hyperlink>
    </w:p>
    <w:p w14:paraId="597557DD" w14:textId="77777777" w:rsidR="00E6136F" w:rsidRPr="004E58BC" w:rsidRDefault="00E6136F">
      <w:pPr>
        <w:pStyle w:val="TableofFigures"/>
        <w:tabs>
          <w:tab w:val="right" w:leader="dot" w:pos="14390"/>
        </w:tabs>
        <w:rPr>
          <w:rFonts w:eastAsiaTheme="minorEastAsia"/>
          <w:noProof/>
        </w:rPr>
      </w:pPr>
      <w:hyperlink w:anchor="_Toc2153995" w:history="1">
        <w:r w:rsidRPr="004E58BC">
          <w:rPr>
            <w:rStyle w:val="Hyperlink"/>
            <w:noProof/>
          </w:rPr>
          <w:t>Table 58: TBTR_FX_OPTION_GREEKS</w:t>
        </w:r>
        <w:r w:rsidRPr="004E58BC">
          <w:rPr>
            <w:noProof/>
            <w:webHidden/>
          </w:rPr>
          <w:tab/>
        </w:r>
        <w:r w:rsidR="00CB325D" w:rsidRPr="004E58BC">
          <w:rPr>
            <w:noProof/>
            <w:webHidden/>
          </w:rPr>
          <w:fldChar w:fldCharType="begin"/>
        </w:r>
        <w:r w:rsidRPr="004E58BC">
          <w:rPr>
            <w:noProof/>
            <w:webHidden/>
          </w:rPr>
          <w:instrText xml:space="preserve"> PAGEREF _Toc2153995 \h </w:instrText>
        </w:r>
        <w:r w:rsidR="00CB325D" w:rsidRPr="004E58BC">
          <w:rPr>
            <w:noProof/>
            <w:webHidden/>
          </w:rPr>
        </w:r>
        <w:r w:rsidR="00CB325D" w:rsidRPr="004E58BC">
          <w:rPr>
            <w:noProof/>
            <w:webHidden/>
          </w:rPr>
          <w:fldChar w:fldCharType="separate"/>
        </w:r>
        <w:r w:rsidRPr="004E58BC">
          <w:rPr>
            <w:noProof/>
            <w:webHidden/>
          </w:rPr>
          <w:t>238</w:t>
        </w:r>
        <w:r w:rsidR="00CB325D" w:rsidRPr="004E58BC">
          <w:rPr>
            <w:noProof/>
            <w:webHidden/>
          </w:rPr>
          <w:fldChar w:fldCharType="end"/>
        </w:r>
      </w:hyperlink>
    </w:p>
    <w:p w14:paraId="05B8B0E0" w14:textId="77777777" w:rsidR="00E6136F" w:rsidRPr="004E58BC" w:rsidRDefault="00E6136F">
      <w:pPr>
        <w:pStyle w:val="TableofFigures"/>
        <w:tabs>
          <w:tab w:val="right" w:leader="dot" w:pos="14390"/>
        </w:tabs>
        <w:rPr>
          <w:rFonts w:eastAsiaTheme="minorEastAsia"/>
          <w:noProof/>
        </w:rPr>
      </w:pPr>
      <w:hyperlink w:anchor="_Toc2153996" w:history="1">
        <w:r w:rsidRPr="004E58BC">
          <w:rPr>
            <w:rStyle w:val="Hyperlink"/>
            <w:noProof/>
          </w:rPr>
          <w:t>Table 59:TBTR_ OPT_POSITION_REPORT</w:t>
        </w:r>
        <w:r w:rsidRPr="004E58BC">
          <w:rPr>
            <w:noProof/>
            <w:webHidden/>
          </w:rPr>
          <w:tab/>
        </w:r>
        <w:r w:rsidR="00CB325D" w:rsidRPr="004E58BC">
          <w:rPr>
            <w:noProof/>
            <w:webHidden/>
          </w:rPr>
          <w:fldChar w:fldCharType="begin"/>
        </w:r>
        <w:r w:rsidRPr="004E58BC">
          <w:rPr>
            <w:noProof/>
            <w:webHidden/>
          </w:rPr>
          <w:instrText xml:space="preserve"> PAGEREF _Toc2153996 \h </w:instrText>
        </w:r>
        <w:r w:rsidR="00CB325D" w:rsidRPr="004E58BC">
          <w:rPr>
            <w:noProof/>
            <w:webHidden/>
          </w:rPr>
        </w:r>
        <w:r w:rsidR="00CB325D" w:rsidRPr="004E58BC">
          <w:rPr>
            <w:noProof/>
            <w:webHidden/>
          </w:rPr>
          <w:fldChar w:fldCharType="separate"/>
        </w:r>
        <w:r w:rsidRPr="004E58BC">
          <w:rPr>
            <w:noProof/>
            <w:webHidden/>
          </w:rPr>
          <w:t>242</w:t>
        </w:r>
        <w:r w:rsidR="00CB325D" w:rsidRPr="004E58BC">
          <w:rPr>
            <w:noProof/>
            <w:webHidden/>
          </w:rPr>
          <w:fldChar w:fldCharType="end"/>
        </w:r>
      </w:hyperlink>
    </w:p>
    <w:p w14:paraId="196630F5" w14:textId="77777777" w:rsidR="00E6136F" w:rsidRPr="004E58BC" w:rsidRDefault="00E6136F">
      <w:pPr>
        <w:pStyle w:val="TableofFigures"/>
        <w:tabs>
          <w:tab w:val="right" w:leader="dot" w:pos="14390"/>
        </w:tabs>
        <w:rPr>
          <w:rFonts w:eastAsiaTheme="minorEastAsia"/>
          <w:noProof/>
        </w:rPr>
      </w:pPr>
      <w:hyperlink w:anchor="_Toc2153997" w:history="1">
        <w:r w:rsidRPr="004E58BC">
          <w:rPr>
            <w:rStyle w:val="Hyperlink"/>
            <w:noProof/>
          </w:rPr>
          <w:t>Table 60: TBTR_OPT_GAMMA_VEGA_RISK</w:t>
        </w:r>
        <w:r w:rsidRPr="004E58BC">
          <w:rPr>
            <w:noProof/>
            <w:webHidden/>
          </w:rPr>
          <w:tab/>
        </w:r>
        <w:r w:rsidR="00CB325D" w:rsidRPr="004E58BC">
          <w:rPr>
            <w:noProof/>
            <w:webHidden/>
          </w:rPr>
          <w:fldChar w:fldCharType="begin"/>
        </w:r>
        <w:r w:rsidRPr="004E58BC">
          <w:rPr>
            <w:noProof/>
            <w:webHidden/>
          </w:rPr>
          <w:instrText xml:space="preserve"> PAGEREF _Toc2153997 \h </w:instrText>
        </w:r>
        <w:r w:rsidR="00CB325D" w:rsidRPr="004E58BC">
          <w:rPr>
            <w:noProof/>
            <w:webHidden/>
          </w:rPr>
        </w:r>
        <w:r w:rsidR="00CB325D" w:rsidRPr="004E58BC">
          <w:rPr>
            <w:noProof/>
            <w:webHidden/>
          </w:rPr>
          <w:fldChar w:fldCharType="separate"/>
        </w:r>
        <w:r w:rsidRPr="004E58BC">
          <w:rPr>
            <w:noProof/>
            <w:webHidden/>
          </w:rPr>
          <w:t>242</w:t>
        </w:r>
        <w:r w:rsidR="00CB325D" w:rsidRPr="004E58BC">
          <w:rPr>
            <w:noProof/>
            <w:webHidden/>
          </w:rPr>
          <w:fldChar w:fldCharType="end"/>
        </w:r>
      </w:hyperlink>
    </w:p>
    <w:p w14:paraId="0070E799" w14:textId="77777777" w:rsidR="00E6136F" w:rsidRPr="004E58BC" w:rsidRDefault="00E6136F">
      <w:pPr>
        <w:pStyle w:val="TableofFigures"/>
        <w:tabs>
          <w:tab w:val="right" w:leader="dot" w:pos="14390"/>
        </w:tabs>
        <w:rPr>
          <w:rFonts w:eastAsiaTheme="minorEastAsia"/>
          <w:noProof/>
        </w:rPr>
      </w:pPr>
      <w:hyperlink w:anchor="_Toc2153998" w:history="1">
        <w:r w:rsidRPr="004E58BC">
          <w:rPr>
            <w:rStyle w:val="Hyperlink"/>
            <w:noProof/>
          </w:rPr>
          <w:t>Table 61: TBTR_OPT_CAPITAL</w:t>
        </w:r>
        <w:r w:rsidRPr="004E58BC">
          <w:rPr>
            <w:noProof/>
            <w:webHidden/>
          </w:rPr>
          <w:tab/>
        </w:r>
        <w:r w:rsidR="00CB325D" w:rsidRPr="004E58BC">
          <w:rPr>
            <w:noProof/>
            <w:webHidden/>
          </w:rPr>
          <w:fldChar w:fldCharType="begin"/>
        </w:r>
        <w:r w:rsidRPr="004E58BC">
          <w:rPr>
            <w:noProof/>
            <w:webHidden/>
          </w:rPr>
          <w:instrText xml:space="preserve"> PAGEREF _Toc2153998 \h </w:instrText>
        </w:r>
        <w:r w:rsidR="00CB325D" w:rsidRPr="004E58BC">
          <w:rPr>
            <w:noProof/>
            <w:webHidden/>
          </w:rPr>
        </w:r>
        <w:r w:rsidR="00CB325D" w:rsidRPr="004E58BC">
          <w:rPr>
            <w:noProof/>
            <w:webHidden/>
          </w:rPr>
          <w:fldChar w:fldCharType="separate"/>
        </w:r>
        <w:r w:rsidRPr="004E58BC">
          <w:rPr>
            <w:noProof/>
            <w:webHidden/>
          </w:rPr>
          <w:t>243</w:t>
        </w:r>
        <w:r w:rsidR="00CB325D" w:rsidRPr="004E58BC">
          <w:rPr>
            <w:noProof/>
            <w:webHidden/>
          </w:rPr>
          <w:fldChar w:fldCharType="end"/>
        </w:r>
      </w:hyperlink>
    </w:p>
    <w:p w14:paraId="06717BBA" w14:textId="77777777" w:rsidR="00E6136F" w:rsidRPr="004E58BC" w:rsidRDefault="00E6136F">
      <w:pPr>
        <w:pStyle w:val="TableofFigures"/>
        <w:tabs>
          <w:tab w:val="right" w:leader="dot" w:pos="14390"/>
        </w:tabs>
        <w:rPr>
          <w:rFonts w:eastAsiaTheme="minorEastAsia"/>
          <w:noProof/>
        </w:rPr>
      </w:pPr>
      <w:hyperlink w:anchor="_Toc2153999" w:history="1">
        <w:r w:rsidRPr="004E58BC">
          <w:rPr>
            <w:rStyle w:val="Hyperlink"/>
            <w:noProof/>
          </w:rPr>
          <w:t>Table 62: TBTR_EQ_POSITION</w:t>
        </w:r>
        <w:r w:rsidRPr="004E58BC">
          <w:rPr>
            <w:noProof/>
            <w:webHidden/>
          </w:rPr>
          <w:tab/>
        </w:r>
        <w:r w:rsidR="00CB325D" w:rsidRPr="004E58BC">
          <w:rPr>
            <w:noProof/>
            <w:webHidden/>
          </w:rPr>
          <w:fldChar w:fldCharType="begin"/>
        </w:r>
        <w:r w:rsidRPr="004E58BC">
          <w:rPr>
            <w:noProof/>
            <w:webHidden/>
          </w:rPr>
          <w:instrText xml:space="preserve"> PAGEREF _Toc2153999 \h </w:instrText>
        </w:r>
        <w:r w:rsidR="00CB325D" w:rsidRPr="004E58BC">
          <w:rPr>
            <w:noProof/>
            <w:webHidden/>
          </w:rPr>
        </w:r>
        <w:r w:rsidR="00CB325D" w:rsidRPr="004E58BC">
          <w:rPr>
            <w:noProof/>
            <w:webHidden/>
          </w:rPr>
          <w:fldChar w:fldCharType="separate"/>
        </w:r>
        <w:r w:rsidRPr="004E58BC">
          <w:rPr>
            <w:noProof/>
            <w:webHidden/>
          </w:rPr>
          <w:t>243</w:t>
        </w:r>
        <w:r w:rsidR="00CB325D" w:rsidRPr="004E58BC">
          <w:rPr>
            <w:noProof/>
            <w:webHidden/>
          </w:rPr>
          <w:fldChar w:fldCharType="end"/>
        </w:r>
      </w:hyperlink>
    </w:p>
    <w:p w14:paraId="4AA44951" w14:textId="77777777" w:rsidR="00E6136F" w:rsidRPr="004E58BC" w:rsidRDefault="00E6136F">
      <w:pPr>
        <w:pStyle w:val="TableofFigures"/>
        <w:tabs>
          <w:tab w:val="right" w:leader="dot" w:pos="14390"/>
        </w:tabs>
        <w:rPr>
          <w:rFonts w:eastAsiaTheme="minorEastAsia"/>
          <w:noProof/>
        </w:rPr>
      </w:pPr>
      <w:hyperlink w:anchor="_Toc2154000" w:history="1">
        <w:r w:rsidRPr="004E58BC">
          <w:rPr>
            <w:rStyle w:val="Hyperlink"/>
            <w:noProof/>
          </w:rPr>
          <w:t>Table 63: TBCS_DEALER</w:t>
        </w:r>
        <w:r w:rsidRPr="004E58BC">
          <w:rPr>
            <w:noProof/>
            <w:webHidden/>
          </w:rPr>
          <w:tab/>
        </w:r>
        <w:r w:rsidR="00CB325D" w:rsidRPr="004E58BC">
          <w:rPr>
            <w:noProof/>
            <w:webHidden/>
          </w:rPr>
          <w:fldChar w:fldCharType="begin"/>
        </w:r>
        <w:r w:rsidRPr="004E58BC">
          <w:rPr>
            <w:noProof/>
            <w:webHidden/>
          </w:rPr>
          <w:instrText xml:space="preserve"> PAGEREF _Toc2154000 \h </w:instrText>
        </w:r>
        <w:r w:rsidR="00CB325D" w:rsidRPr="004E58BC">
          <w:rPr>
            <w:noProof/>
            <w:webHidden/>
          </w:rPr>
        </w:r>
        <w:r w:rsidR="00CB325D" w:rsidRPr="004E58BC">
          <w:rPr>
            <w:noProof/>
            <w:webHidden/>
          </w:rPr>
          <w:fldChar w:fldCharType="separate"/>
        </w:r>
        <w:r w:rsidRPr="004E58BC">
          <w:rPr>
            <w:noProof/>
            <w:webHidden/>
          </w:rPr>
          <w:t>244</w:t>
        </w:r>
        <w:r w:rsidR="00CB325D" w:rsidRPr="004E58BC">
          <w:rPr>
            <w:noProof/>
            <w:webHidden/>
          </w:rPr>
          <w:fldChar w:fldCharType="end"/>
        </w:r>
      </w:hyperlink>
    </w:p>
    <w:p w14:paraId="1B9D76FC" w14:textId="77777777" w:rsidR="00E6136F" w:rsidRPr="004E58BC" w:rsidRDefault="00E6136F">
      <w:pPr>
        <w:pStyle w:val="TableofFigures"/>
        <w:tabs>
          <w:tab w:val="right" w:leader="dot" w:pos="14390"/>
        </w:tabs>
        <w:rPr>
          <w:rFonts w:eastAsiaTheme="minorEastAsia"/>
          <w:noProof/>
        </w:rPr>
      </w:pPr>
      <w:hyperlink w:anchor="_Toc2154001" w:history="1">
        <w:r w:rsidRPr="004E58BC">
          <w:rPr>
            <w:rStyle w:val="Hyperlink"/>
            <w:noProof/>
          </w:rPr>
          <w:t>Table 64: TBCS_DEALER</w:t>
        </w:r>
        <w:r w:rsidRPr="004E58BC">
          <w:rPr>
            <w:noProof/>
            <w:webHidden/>
          </w:rPr>
          <w:tab/>
        </w:r>
        <w:r w:rsidR="00CB325D" w:rsidRPr="004E58BC">
          <w:rPr>
            <w:noProof/>
            <w:webHidden/>
          </w:rPr>
          <w:fldChar w:fldCharType="begin"/>
        </w:r>
        <w:r w:rsidRPr="004E58BC">
          <w:rPr>
            <w:noProof/>
            <w:webHidden/>
          </w:rPr>
          <w:instrText xml:space="preserve"> PAGEREF _Toc2154001 \h </w:instrText>
        </w:r>
        <w:r w:rsidR="00CB325D" w:rsidRPr="004E58BC">
          <w:rPr>
            <w:noProof/>
            <w:webHidden/>
          </w:rPr>
        </w:r>
        <w:r w:rsidR="00CB325D" w:rsidRPr="004E58BC">
          <w:rPr>
            <w:noProof/>
            <w:webHidden/>
          </w:rPr>
          <w:fldChar w:fldCharType="separate"/>
        </w:r>
        <w:r w:rsidRPr="004E58BC">
          <w:rPr>
            <w:noProof/>
            <w:webHidden/>
          </w:rPr>
          <w:t>245</w:t>
        </w:r>
        <w:r w:rsidR="00CB325D" w:rsidRPr="004E58BC">
          <w:rPr>
            <w:noProof/>
            <w:webHidden/>
          </w:rPr>
          <w:fldChar w:fldCharType="end"/>
        </w:r>
      </w:hyperlink>
    </w:p>
    <w:p w14:paraId="02EA71E0" w14:textId="77777777" w:rsidR="00E6136F" w:rsidRPr="004E58BC" w:rsidRDefault="00E6136F">
      <w:pPr>
        <w:pStyle w:val="TableofFigures"/>
        <w:tabs>
          <w:tab w:val="right" w:leader="dot" w:pos="14390"/>
        </w:tabs>
        <w:rPr>
          <w:rFonts w:eastAsiaTheme="minorEastAsia"/>
          <w:noProof/>
        </w:rPr>
      </w:pPr>
      <w:hyperlink w:anchor="_Toc2154002" w:history="1">
        <w:r w:rsidRPr="004E58BC">
          <w:rPr>
            <w:rStyle w:val="Hyperlink"/>
            <w:noProof/>
          </w:rPr>
          <w:t>Table 65: TBCS_FOLDER</w:t>
        </w:r>
        <w:r w:rsidRPr="004E58BC">
          <w:rPr>
            <w:noProof/>
            <w:webHidden/>
          </w:rPr>
          <w:tab/>
        </w:r>
        <w:r w:rsidR="00CB325D" w:rsidRPr="004E58BC">
          <w:rPr>
            <w:noProof/>
            <w:webHidden/>
          </w:rPr>
          <w:fldChar w:fldCharType="begin"/>
        </w:r>
        <w:r w:rsidRPr="004E58BC">
          <w:rPr>
            <w:noProof/>
            <w:webHidden/>
          </w:rPr>
          <w:instrText xml:space="preserve"> PAGEREF _Toc2154002 \h </w:instrText>
        </w:r>
        <w:r w:rsidR="00CB325D" w:rsidRPr="004E58BC">
          <w:rPr>
            <w:noProof/>
            <w:webHidden/>
          </w:rPr>
        </w:r>
        <w:r w:rsidR="00CB325D" w:rsidRPr="004E58BC">
          <w:rPr>
            <w:noProof/>
            <w:webHidden/>
          </w:rPr>
          <w:fldChar w:fldCharType="separate"/>
        </w:r>
        <w:r w:rsidRPr="004E58BC">
          <w:rPr>
            <w:noProof/>
            <w:webHidden/>
          </w:rPr>
          <w:t>247</w:t>
        </w:r>
        <w:r w:rsidR="00CB325D" w:rsidRPr="004E58BC">
          <w:rPr>
            <w:noProof/>
            <w:webHidden/>
          </w:rPr>
          <w:fldChar w:fldCharType="end"/>
        </w:r>
      </w:hyperlink>
    </w:p>
    <w:p w14:paraId="771F470F" w14:textId="77777777" w:rsidR="00E6136F" w:rsidRPr="004E58BC" w:rsidRDefault="00E6136F">
      <w:pPr>
        <w:pStyle w:val="TableofFigures"/>
        <w:tabs>
          <w:tab w:val="right" w:leader="dot" w:pos="14390"/>
        </w:tabs>
        <w:rPr>
          <w:rFonts w:eastAsiaTheme="minorEastAsia"/>
          <w:noProof/>
        </w:rPr>
      </w:pPr>
      <w:hyperlink w:anchor="_Toc2154003" w:history="1">
        <w:r w:rsidRPr="004E58BC">
          <w:rPr>
            <w:rStyle w:val="Hyperlink"/>
            <w:noProof/>
          </w:rPr>
          <w:t>Table 66: TBCS_FOLDER_GROUP</w:t>
        </w:r>
        <w:r w:rsidRPr="004E58BC">
          <w:rPr>
            <w:noProof/>
            <w:webHidden/>
          </w:rPr>
          <w:tab/>
        </w:r>
        <w:r w:rsidR="00CB325D" w:rsidRPr="004E58BC">
          <w:rPr>
            <w:noProof/>
            <w:webHidden/>
          </w:rPr>
          <w:fldChar w:fldCharType="begin"/>
        </w:r>
        <w:r w:rsidRPr="004E58BC">
          <w:rPr>
            <w:noProof/>
            <w:webHidden/>
          </w:rPr>
          <w:instrText xml:space="preserve"> PAGEREF _Toc2154003 \h </w:instrText>
        </w:r>
        <w:r w:rsidR="00CB325D" w:rsidRPr="004E58BC">
          <w:rPr>
            <w:noProof/>
            <w:webHidden/>
          </w:rPr>
        </w:r>
        <w:r w:rsidR="00CB325D" w:rsidRPr="004E58BC">
          <w:rPr>
            <w:noProof/>
            <w:webHidden/>
          </w:rPr>
          <w:fldChar w:fldCharType="separate"/>
        </w:r>
        <w:r w:rsidRPr="004E58BC">
          <w:rPr>
            <w:noProof/>
            <w:webHidden/>
          </w:rPr>
          <w:t>248</w:t>
        </w:r>
        <w:r w:rsidR="00CB325D" w:rsidRPr="004E58BC">
          <w:rPr>
            <w:noProof/>
            <w:webHidden/>
          </w:rPr>
          <w:fldChar w:fldCharType="end"/>
        </w:r>
      </w:hyperlink>
    </w:p>
    <w:p w14:paraId="05F5FC7F" w14:textId="77777777" w:rsidR="00E6136F" w:rsidRPr="004E58BC" w:rsidRDefault="00E6136F">
      <w:pPr>
        <w:pStyle w:val="TableofFigures"/>
        <w:tabs>
          <w:tab w:val="right" w:leader="dot" w:pos="14390"/>
        </w:tabs>
        <w:rPr>
          <w:rFonts w:eastAsiaTheme="minorEastAsia"/>
          <w:noProof/>
        </w:rPr>
      </w:pPr>
      <w:hyperlink w:anchor="_Toc2154004" w:history="1">
        <w:r w:rsidRPr="004E58BC">
          <w:rPr>
            <w:rStyle w:val="Hyperlink"/>
            <w:noProof/>
          </w:rPr>
          <w:t>Table 67: TBCS_BRANCH</w:t>
        </w:r>
        <w:r w:rsidRPr="004E58BC">
          <w:rPr>
            <w:noProof/>
            <w:webHidden/>
          </w:rPr>
          <w:tab/>
        </w:r>
        <w:r w:rsidR="00CB325D" w:rsidRPr="004E58BC">
          <w:rPr>
            <w:noProof/>
            <w:webHidden/>
          </w:rPr>
          <w:fldChar w:fldCharType="begin"/>
        </w:r>
        <w:r w:rsidRPr="004E58BC">
          <w:rPr>
            <w:noProof/>
            <w:webHidden/>
          </w:rPr>
          <w:instrText xml:space="preserve"> PAGEREF _Toc2154004 \h </w:instrText>
        </w:r>
        <w:r w:rsidR="00CB325D" w:rsidRPr="004E58BC">
          <w:rPr>
            <w:noProof/>
            <w:webHidden/>
          </w:rPr>
        </w:r>
        <w:r w:rsidR="00CB325D" w:rsidRPr="004E58BC">
          <w:rPr>
            <w:noProof/>
            <w:webHidden/>
          </w:rPr>
          <w:fldChar w:fldCharType="separate"/>
        </w:r>
        <w:r w:rsidRPr="004E58BC">
          <w:rPr>
            <w:noProof/>
            <w:webHidden/>
          </w:rPr>
          <w:t>249</w:t>
        </w:r>
        <w:r w:rsidR="00CB325D" w:rsidRPr="004E58BC">
          <w:rPr>
            <w:noProof/>
            <w:webHidden/>
          </w:rPr>
          <w:fldChar w:fldCharType="end"/>
        </w:r>
      </w:hyperlink>
    </w:p>
    <w:p w14:paraId="48E449DC" w14:textId="77777777" w:rsidR="00E6136F" w:rsidRPr="004E58BC" w:rsidRDefault="00E6136F">
      <w:pPr>
        <w:pStyle w:val="TableofFigures"/>
        <w:tabs>
          <w:tab w:val="right" w:leader="dot" w:pos="14390"/>
        </w:tabs>
        <w:rPr>
          <w:rFonts w:eastAsiaTheme="minorEastAsia"/>
          <w:noProof/>
        </w:rPr>
      </w:pPr>
      <w:hyperlink w:anchor="_Toc2154005" w:history="1">
        <w:r w:rsidRPr="004E58BC">
          <w:rPr>
            <w:rStyle w:val="Hyperlink"/>
            <w:noProof/>
          </w:rPr>
          <w:t>Table 68: TBCS_CURRENCY</w:t>
        </w:r>
        <w:r w:rsidRPr="004E58BC">
          <w:rPr>
            <w:noProof/>
            <w:webHidden/>
          </w:rPr>
          <w:tab/>
        </w:r>
        <w:r w:rsidR="00CB325D" w:rsidRPr="004E58BC">
          <w:rPr>
            <w:noProof/>
            <w:webHidden/>
          </w:rPr>
          <w:fldChar w:fldCharType="begin"/>
        </w:r>
        <w:r w:rsidRPr="004E58BC">
          <w:rPr>
            <w:noProof/>
            <w:webHidden/>
          </w:rPr>
          <w:instrText xml:space="preserve"> PAGEREF _Toc2154005 \h </w:instrText>
        </w:r>
        <w:r w:rsidR="00CB325D" w:rsidRPr="004E58BC">
          <w:rPr>
            <w:noProof/>
            <w:webHidden/>
          </w:rPr>
        </w:r>
        <w:r w:rsidR="00CB325D" w:rsidRPr="004E58BC">
          <w:rPr>
            <w:noProof/>
            <w:webHidden/>
          </w:rPr>
          <w:fldChar w:fldCharType="separate"/>
        </w:r>
        <w:r w:rsidRPr="004E58BC">
          <w:rPr>
            <w:noProof/>
            <w:webHidden/>
          </w:rPr>
          <w:t>250</w:t>
        </w:r>
        <w:r w:rsidR="00CB325D" w:rsidRPr="004E58BC">
          <w:rPr>
            <w:noProof/>
            <w:webHidden/>
          </w:rPr>
          <w:fldChar w:fldCharType="end"/>
        </w:r>
      </w:hyperlink>
    </w:p>
    <w:p w14:paraId="78F25FD3" w14:textId="77777777" w:rsidR="00E6136F" w:rsidRPr="004E58BC" w:rsidRDefault="00E6136F">
      <w:pPr>
        <w:pStyle w:val="TableofFigures"/>
        <w:tabs>
          <w:tab w:val="right" w:leader="dot" w:pos="14390"/>
        </w:tabs>
        <w:rPr>
          <w:rFonts w:eastAsiaTheme="minorEastAsia"/>
          <w:noProof/>
        </w:rPr>
      </w:pPr>
      <w:hyperlink w:anchor="_Toc2154006" w:history="1">
        <w:r w:rsidRPr="004E58BC">
          <w:rPr>
            <w:rStyle w:val="Hyperlink"/>
            <w:noProof/>
          </w:rPr>
          <w:t>Table 69: TBCS_PAIRS</w:t>
        </w:r>
        <w:r w:rsidRPr="004E58BC">
          <w:rPr>
            <w:noProof/>
            <w:webHidden/>
          </w:rPr>
          <w:tab/>
        </w:r>
        <w:r w:rsidR="00CB325D" w:rsidRPr="004E58BC">
          <w:rPr>
            <w:noProof/>
            <w:webHidden/>
          </w:rPr>
          <w:fldChar w:fldCharType="begin"/>
        </w:r>
        <w:r w:rsidRPr="004E58BC">
          <w:rPr>
            <w:noProof/>
            <w:webHidden/>
          </w:rPr>
          <w:instrText xml:space="preserve"> PAGEREF _Toc2154006 \h </w:instrText>
        </w:r>
        <w:r w:rsidR="00CB325D" w:rsidRPr="004E58BC">
          <w:rPr>
            <w:noProof/>
            <w:webHidden/>
          </w:rPr>
        </w:r>
        <w:r w:rsidR="00CB325D" w:rsidRPr="004E58BC">
          <w:rPr>
            <w:noProof/>
            <w:webHidden/>
          </w:rPr>
          <w:fldChar w:fldCharType="separate"/>
        </w:r>
        <w:r w:rsidRPr="004E58BC">
          <w:rPr>
            <w:noProof/>
            <w:webHidden/>
          </w:rPr>
          <w:t>251</w:t>
        </w:r>
        <w:r w:rsidR="00CB325D" w:rsidRPr="004E58BC">
          <w:rPr>
            <w:noProof/>
            <w:webHidden/>
          </w:rPr>
          <w:fldChar w:fldCharType="end"/>
        </w:r>
      </w:hyperlink>
    </w:p>
    <w:p w14:paraId="055318DE" w14:textId="77777777" w:rsidR="00E6136F" w:rsidRPr="004E58BC" w:rsidRDefault="00E6136F">
      <w:pPr>
        <w:pStyle w:val="TableofFigures"/>
        <w:tabs>
          <w:tab w:val="right" w:leader="dot" w:pos="14390"/>
        </w:tabs>
        <w:rPr>
          <w:rFonts w:eastAsiaTheme="minorEastAsia"/>
          <w:noProof/>
        </w:rPr>
      </w:pPr>
      <w:hyperlink w:anchor="_Toc2154007" w:history="1">
        <w:r w:rsidRPr="004E58BC">
          <w:rPr>
            <w:rStyle w:val="Hyperlink"/>
            <w:noProof/>
          </w:rPr>
          <w:t>Table 70: TBCP_CPTY_KP</w:t>
        </w:r>
        <w:r w:rsidRPr="004E58BC">
          <w:rPr>
            <w:noProof/>
            <w:webHidden/>
          </w:rPr>
          <w:tab/>
        </w:r>
        <w:r w:rsidR="00CB325D" w:rsidRPr="004E58BC">
          <w:rPr>
            <w:noProof/>
            <w:webHidden/>
          </w:rPr>
          <w:fldChar w:fldCharType="begin"/>
        </w:r>
        <w:r w:rsidRPr="004E58BC">
          <w:rPr>
            <w:noProof/>
            <w:webHidden/>
          </w:rPr>
          <w:instrText xml:space="preserve"> PAGEREF _Toc2154007 \h </w:instrText>
        </w:r>
        <w:r w:rsidR="00CB325D" w:rsidRPr="004E58BC">
          <w:rPr>
            <w:noProof/>
            <w:webHidden/>
          </w:rPr>
        </w:r>
        <w:r w:rsidR="00CB325D" w:rsidRPr="004E58BC">
          <w:rPr>
            <w:noProof/>
            <w:webHidden/>
          </w:rPr>
          <w:fldChar w:fldCharType="separate"/>
        </w:r>
        <w:r w:rsidRPr="004E58BC">
          <w:rPr>
            <w:noProof/>
            <w:webHidden/>
          </w:rPr>
          <w:t>252</w:t>
        </w:r>
        <w:r w:rsidR="00CB325D" w:rsidRPr="004E58BC">
          <w:rPr>
            <w:noProof/>
            <w:webHidden/>
          </w:rPr>
          <w:fldChar w:fldCharType="end"/>
        </w:r>
      </w:hyperlink>
    </w:p>
    <w:p w14:paraId="5FEDAFD3" w14:textId="77777777" w:rsidR="00E6136F" w:rsidRPr="004E58BC" w:rsidRDefault="00E6136F">
      <w:pPr>
        <w:pStyle w:val="TableofFigures"/>
        <w:tabs>
          <w:tab w:val="right" w:leader="dot" w:pos="14390"/>
        </w:tabs>
        <w:rPr>
          <w:rFonts w:eastAsiaTheme="minorEastAsia"/>
          <w:noProof/>
        </w:rPr>
      </w:pPr>
      <w:hyperlink w:anchor="_Toc2154008" w:history="1">
        <w:r w:rsidRPr="004E58BC">
          <w:rPr>
            <w:rStyle w:val="Hyperlink"/>
            <w:noProof/>
          </w:rPr>
          <w:t>Table 71: TBCS_PRODUCT</w:t>
        </w:r>
        <w:r w:rsidRPr="004E58BC">
          <w:rPr>
            <w:noProof/>
            <w:webHidden/>
          </w:rPr>
          <w:tab/>
        </w:r>
        <w:r w:rsidR="00CB325D" w:rsidRPr="004E58BC">
          <w:rPr>
            <w:noProof/>
            <w:webHidden/>
          </w:rPr>
          <w:fldChar w:fldCharType="begin"/>
        </w:r>
        <w:r w:rsidRPr="004E58BC">
          <w:rPr>
            <w:noProof/>
            <w:webHidden/>
          </w:rPr>
          <w:instrText xml:space="preserve"> PAGEREF _Toc2154008 \h </w:instrText>
        </w:r>
        <w:r w:rsidR="00CB325D" w:rsidRPr="004E58BC">
          <w:rPr>
            <w:noProof/>
            <w:webHidden/>
          </w:rPr>
        </w:r>
        <w:r w:rsidR="00CB325D" w:rsidRPr="004E58BC">
          <w:rPr>
            <w:noProof/>
            <w:webHidden/>
          </w:rPr>
          <w:fldChar w:fldCharType="separate"/>
        </w:r>
        <w:r w:rsidRPr="004E58BC">
          <w:rPr>
            <w:noProof/>
            <w:webHidden/>
          </w:rPr>
          <w:t>253</w:t>
        </w:r>
        <w:r w:rsidR="00CB325D" w:rsidRPr="004E58BC">
          <w:rPr>
            <w:noProof/>
            <w:webHidden/>
          </w:rPr>
          <w:fldChar w:fldCharType="end"/>
        </w:r>
      </w:hyperlink>
    </w:p>
    <w:p w14:paraId="3C7F0DD1" w14:textId="77777777" w:rsidR="00E6136F" w:rsidRPr="004E58BC" w:rsidRDefault="00E6136F">
      <w:pPr>
        <w:pStyle w:val="TableofFigures"/>
        <w:tabs>
          <w:tab w:val="right" w:leader="dot" w:pos="14390"/>
        </w:tabs>
        <w:rPr>
          <w:rFonts w:eastAsiaTheme="minorEastAsia"/>
          <w:noProof/>
        </w:rPr>
      </w:pPr>
      <w:hyperlink w:anchor="_Toc2154009" w:history="1">
        <w:r w:rsidRPr="004E58BC">
          <w:rPr>
            <w:rStyle w:val="Hyperlink"/>
            <w:noProof/>
          </w:rPr>
          <w:t>Table 72: TBCS_CURVES</w:t>
        </w:r>
        <w:r w:rsidRPr="004E58BC">
          <w:rPr>
            <w:noProof/>
            <w:webHidden/>
          </w:rPr>
          <w:tab/>
        </w:r>
        <w:r w:rsidR="00CB325D" w:rsidRPr="004E58BC">
          <w:rPr>
            <w:noProof/>
            <w:webHidden/>
          </w:rPr>
          <w:fldChar w:fldCharType="begin"/>
        </w:r>
        <w:r w:rsidRPr="004E58BC">
          <w:rPr>
            <w:noProof/>
            <w:webHidden/>
          </w:rPr>
          <w:instrText xml:space="preserve"> PAGEREF _Toc2154009 \h </w:instrText>
        </w:r>
        <w:r w:rsidR="00CB325D" w:rsidRPr="004E58BC">
          <w:rPr>
            <w:noProof/>
            <w:webHidden/>
          </w:rPr>
        </w:r>
        <w:r w:rsidR="00CB325D" w:rsidRPr="004E58BC">
          <w:rPr>
            <w:noProof/>
            <w:webHidden/>
          </w:rPr>
          <w:fldChar w:fldCharType="separate"/>
        </w:r>
        <w:r w:rsidRPr="004E58BC">
          <w:rPr>
            <w:noProof/>
            <w:webHidden/>
          </w:rPr>
          <w:t>254</w:t>
        </w:r>
        <w:r w:rsidR="00CB325D" w:rsidRPr="004E58BC">
          <w:rPr>
            <w:noProof/>
            <w:webHidden/>
          </w:rPr>
          <w:fldChar w:fldCharType="end"/>
        </w:r>
      </w:hyperlink>
    </w:p>
    <w:p w14:paraId="7141CE6F" w14:textId="77777777" w:rsidR="00E6136F" w:rsidRPr="004E58BC" w:rsidRDefault="00E6136F">
      <w:pPr>
        <w:pStyle w:val="TableofFigures"/>
        <w:tabs>
          <w:tab w:val="right" w:leader="dot" w:pos="14390"/>
        </w:tabs>
        <w:rPr>
          <w:rFonts w:eastAsiaTheme="minorEastAsia"/>
          <w:noProof/>
        </w:rPr>
      </w:pPr>
      <w:hyperlink w:anchor="_Toc2154010" w:history="1">
        <w:r w:rsidRPr="004E58BC">
          <w:rPr>
            <w:rStyle w:val="Hyperlink"/>
            <w:noProof/>
          </w:rPr>
          <w:t>Table 73: SYSCOD</w:t>
        </w:r>
        <w:r w:rsidRPr="004E58BC">
          <w:rPr>
            <w:noProof/>
            <w:webHidden/>
          </w:rPr>
          <w:tab/>
        </w:r>
        <w:r w:rsidR="00CB325D" w:rsidRPr="004E58BC">
          <w:rPr>
            <w:noProof/>
            <w:webHidden/>
          </w:rPr>
          <w:fldChar w:fldCharType="begin"/>
        </w:r>
        <w:r w:rsidRPr="004E58BC">
          <w:rPr>
            <w:noProof/>
            <w:webHidden/>
          </w:rPr>
          <w:instrText xml:space="preserve"> PAGEREF _Toc2154010 \h </w:instrText>
        </w:r>
        <w:r w:rsidR="00CB325D" w:rsidRPr="004E58BC">
          <w:rPr>
            <w:noProof/>
            <w:webHidden/>
          </w:rPr>
        </w:r>
        <w:r w:rsidR="00CB325D" w:rsidRPr="004E58BC">
          <w:rPr>
            <w:noProof/>
            <w:webHidden/>
          </w:rPr>
          <w:fldChar w:fldCharType="separate"/>
        </w:r>
        <w:r w:rsidRPr="004E58BC">
          <w:rPr>
            <w:noProof/>
            <w:webHidden/>
          </w:rPr>
          <w:t>257</w:t>
        </w:r>
        <w:r w:rsidR="00CB325D" w:rsidRPr="004E58BC">
          <w:rPr>
            <w:noProof/>
            <w:webHidden/>
          </w:rPr>
          <w:fldChar w:fldCharType="end"/>
        </w:r>
      </w:hyperlink>
    </w:p>
    <w:p w14:paraId="04996B6B" w14:textId="77777777" w:rsidR="00E6136F" w:rsidRPr="004E58BC" w:rsidRDefault="00E6136F">
      <w:pPr>
        <w:pStyle w:val="TableofFigures"/>
        <w:tabs>
          <w:tab w:val="right" w:leader="dot" w:pos="14390"/>
        </w:tabs>
        <w:rPr>
          <w:rFonts w:eastAsiaTheme="minorEastAsia"/>
          <w:noProof/>
        </w:rPr>
      </w:pPr>
      <w:hyperlink w:anchor="_Toc2154011" w:history="1">
        <w:r w:rsidRPr="004E58BC">
          <w:rPr>
            <w:rStyle w:val="Hyperlink"/>
            <w:noProof/>
          </w:rPr>
          <w:t xml:space="preserve">Table 74: </w:t>
        </w:r>
        <w:r w:rsidRPr="004E58BC">
          <w:rPr>
            <w:rStyle w:val="Hyperlink"/>
            <w:noProof/>
            <w:lang w:val="en-GB"/>
          </w:rPr>
          <w:t>AUDIT_TRAIL</w:t>
        </w:r>
        <w:r w:rsidRPr="004E58BC">
          <w:rPr>
            <w:noProof/>
            <w:webHidden/>
          </w:rPr>
          <w:tab/>
        </w:r>
        <w:r w:rsidR="00CB325D" w:rsidRPr="004E58BC">
          <w:rPr>
            <w:noProof/>
            <w:webHidden/>
          </w:rPr>
          <w:fldChar w:fldCharType="begin"/>
        </w:r>
        <w:r w:rsidRPr="004E58BC">
          <w:rPr>
            <w:noProof/>
            <w:webHidden/>
          </w:rPr>
          <w:instrText xml:space="preserve"> PAGEREF _Toc2154011 \h </w:instrText>
        </w:r>
        <w:r w:rsidR="00CB325D" w:rsidRPr="004E58BC">
          <w:rPr>
            <w:noProof/>
            <w:webHidden/>
          </w:rPr>
        </w:r>
        <w:r w:rsidR="00CB325D" w:rsidRPr="004E58BC">
          <w:rPr>
            <w:noProof/>
            <w:webHidden/>
          </w:rPr>
          <w:fldChar w:fldCharType="separate"/>
        </w:r>
        <w:r w:rsidRPr="004E58BC">
          <w:rPr>
            <w:noProof/>
            <w:webHidden/>
          </w:rPr>
          <w:t>258</w:t>
        </w:r>
        <w:r w:rsidR="00CB325D" w:rsidRPr="004E58BC">
          <w:rPr>
            <w:noProof/>
            <w:webHidden/>
          </w:rPr>
          <w:fldChar w:fldCharType="end"/>
        </w:r>
      </w:hyperlink>
    </w:p>
    <w:p w14:paraId="0CBA9B5A" w14:textId="77777777" w:rsidR="00E6136F" w:rsidRPr="004E58BC" w:rsidRDefault="00E6136F">
      <w:pPr>
        <w:pStyle w:val="TableofFigures"/>
        <w:tabs>
          <w:tab w:val="right" w:leader="dot" w:pos="14390"/>
        </w:tabs>
        <w:rPr>
          <w:rFonts w:eastAsiaTheme="minorEastAsia"/>
          <w:noProof/>
        </w:rPr>
      </w:pPr>
      <w:hyperlink w:anchor="_Toc2154012" w:history="1">
        <w:r w:rsidRPr="004E58BC">
          <w:rPr>
            <w:rStyle w:val="Hyperlink"/>
            <w:noProof/>
          </w:rPr>
          <w:t>Table 75: TBCS_VOLAT_CURVES</w:t>
        </w:r>
        <w:r w:rsidRPr="004E58BC">
          <w:rPr>
            <w:noProof/>
            <w:webHidden/>
          </w:rPr>
          <w:tab/>
        </w:r>
        <w:r w:rsidR="00CB325D" w:rsidRPr="004E58BC">
          <w:rPr>
            <w:noProof/>
            <w:webHidden/>
          </w:rPr>
          <w:fldChar w:fldCharType="begin"/>
        </w:r>
        <w:r w:rsidRPr="004E58BC">
          <w:rPr>
            <w:noProof/>
            <w:webHidden/>
          </w:rPr>
          <w:instrText xml:space="preserve"> PAGEREF _Toc2154012 \h </w:instrText>
        </w:r>
        <w:r w:rsidR="00CB325D" w:rsidRPr="004E58BC">
          <w:rPr>
            <w:noProof/>
            <w:webHidden/>
          </w:rPr>
        </w:r>
        <w:r w:rsidR="00CB325D" w:rsidRPr="004E58BC">
          <w:rPr>
            <w:noProof/>
            <w:webHidden/>
          </w:rPr>
          <w:fldChar w:fldCharType="separate"/>
        </w:r>
        <w:r w:rsidRPr="004E58BC">
          <w:rPr>
            <w:noProof/>
            <w:webHidden/>
          </w:rPr>
          <w:t>259</w:t>
        </w:r>
        <w:r w:rsidR="00CB325D" w:rsidRPr="004E58BC">
          <w:rPr>
            <w:noProof/>
            <w:webHidden/>
          </w:rPr>
          <w:fldChar w:fldCharType="end"/>
        </w:r>
      </w:hyperlink>
    </w:p>
    <w:p w14:paraId="6DE67700" w14:textId="77777777" w:rsidR="00E6136F" w:rsidRPr="004E58BC" w:rsidRDefault="00E6136F">
      <w:pPr>
        <w:pStyle w:val="TableofFigures"/>
        <w:tabs>
          <w:tab w:val="right" w:leader="dot" w:pos="14390"/>
        </w:tabs>
        <w:rPr>
          <w:rFonts w:eastAsiaTheme="minorEastAsia"/>
          <w:noProof/>
        </w:rPr>
      </w:pPr>
      <w:hyperlink w:anchor="_Toc2154013" w:history="1">
        <w:r w:rsidRPr="004E58BC">
          <w:rPr>
            <w:rStyle w:val="Hyperlink"/>
            <w:noProof/>
          </w:rPr>
          <w:t>Table 76: TBCS_VOLAT_CURVES_FX_HIS</w:t>
        </w:r>
        <w:r w:rsidRPr="004E58BC">
          <w:rPr>
            <w:noProof/>
            <w:webHidden/>
          </w:rPr>
          <w:tab/>
        </w:r>
        <w:r w:rsidR="00CB325D" w:rsidRPr="004E58BC">
          <w:rPr>
            <w:noProof/>
            <w:webHidden/>
          </w:rPr>
          <w:fldChar w:fldCharType="begin"/>
        </w:r>
        <w:r w:rsidRPr="004E58BC">
          <w:rPr>
            <w:noProof/>
            <w:webHidden/>
          </w:rPr>
          <w:instrText xml:space="preserve"> PAGEREF _Toc2154013 \h </w:instrText>
        </w:r>
        <w:r w:rsidR="00CB325D" w:rsidRPr="004E58BC">
          <w:rPr>
            <w:noProof/>
            <w:webHidden/>
          </w:rPr>
        </w:r>
        <w:r w:rsidR="00CB325D" w:rsidRPr="004E58BC">
          <w:rPr>
            <w:noProof/>
            <w:webHidden/>
          </w:rPr>
          <w:fldChar w:fldCharType="separate"/>
        </w:r>
        <w:r w:rsidRPr="004E58BC">
          <w:rPr>
            <w:noProof/>
            <w:webHidden/>
          </w:rPr>
          <w:t>264</w:t>
        </w:r>
        <w:r w:rsidR="00CB325D" w:rsidRPr="004E58BC">
          <w:rPr>
            <w:noProof/>
            <w:webHidden/>
          </w:rPr>
          <w:fldChar w:fldCharType="end"/>
        </w:r>
      </w:hyperlink>
    </w:p>
    <w:p w14:paraId="3D703AC1" w14:textId="77777777" w:rsidR="00E6136F" w:rsidRPr="004E58BC" w:rsidRDefault="00E6136F">
      <w:pPr>
        <w:pStyle w:val="TableofFigures"/>
        <w:tabs>
          <w:tab w:val="right" w:leader="dot" w:pos="14390"/>
        </w:tabs>
        <w:rPr>
          <w:rFonts w:eastAsiaTheme="minorEastAsia"/>
          <w:noProof/>
        </w:rPr>
      </w:pPr>
      <w:hyperlink w:anchor="_Toc2154014" w:history="1">
        <w:r w:rsidRPr="004E58BC">
          <w:rPr>
            <w:rStyle w:val="Hyperlink"/>
            <w:noProof/>
          </w:rPr>
          <w:t>Table 77: TBCS_USER_K</w:t>
        </w:r>
        <w:r w:rsidRPr="004E58BC">
          <w:rPr>
            <w:noProof/>
            <w:webHidden/>
          </w:rPr>
          <w:tab/>
        </w:r>
        <w:r w:rsidR="00CB325D" w:rsidRPr="004E58BC">
          <w:rPr>
            <w:noProof/>
            <w:webHidden/>
          </w:rPr>
          <w:fldChar w:fldCharType="begin"/>
        </w:r>
        <w:r w:rsidRPr="004E58BC">
          <w:rPr>
            <w:noProof/>
            <w:webHidden/>
          </w:rPr>
          <w:instrText xml:space="preserve"> PAGEREF _Toc2154014 \h </w:instrText>
        </w:r>
        <w:r w:rsidR="00CB325D" w:rsidRPr="004E58BC">
          <w:rPr>
            <w:noProof/>
            <w:webHidden/>
          </w:rPr>
        </w:r>
        <w:r w:rsidR="00CB325D" w:rsidRPr="004E58BC">
          <w:rPr>
            <w:noProof/>
            <w:webHidden/>
          </w:rPr>
          <w:fldChar w:fldCharType="separate"/>
        </w:r>
        <w:r w:rsidRPr="004E58BC">
          <w:rPr>
            <w:noProof/>
            <w:webHidden/>
          </w:rPr>
          <w:t>267</w:t>
        </w:r>
        <w:r w:rsidR="00CB325D" w:rsidRPr="004E58BC">
          <w:rPr>
            <w:noProof/>
            <w:webHidden/>
          </w:rPr>
          <w:fldChar w:fldCharType="end"/>
        </w:r>
      </w:hyperlink>
    </w:p>
    <w:p w14:paraId="158ACC6B" w14:textId="77777777" w:rsidR="00E6136F" w:rsidRPr="004E58BC" w:rsidRDefault="00E6136F">
      <w:pPr>
        <w:pStyle w:val="TableofFigures"/>
        <w:tabs>
          <w:tab w:val="right" w:leader="dot" w:pos="14390"/>
        </w:tabs>
        <w:rPr>
          <w:rFonts w:eastAsiaTheme="minorEastAsia"/>
          <w:noProof/>
        </w:rPr>
      </w:pPr>
      <w:hyperlink w:anchor="_Toc2154015" w:history="1">
        <w:r w:rsidRPr="004E58BC">
          <w:rPr>
            <w:rStyle w:val="Hyperlink"/>
            <w:noProof/>
          </w:rPr>
          <w:t>Table 78: TBCS_AUDIT_TRAIL</w:t>
        </w:r>
        <w:r w:rsidRPr="004E58BC">
          <w:rPr>
            <w:noProof/>
            <w:webHidden/>
          </w:rPr>
          <w:tab/>
        </w:r>
        <w:r w:rsidR="00CB325D" w:rsidRPr="004E58BC">
          <w:rPr>
            <w:noProof/>
            <w:webHidden/>
          </w:rPr>
          <w:fldChar w:fldCharType="begin"/>
        </w:r>
        <w:r w:rsidRPr="004E58BC">
          <w:rPr>
            <w:noProof/>
            <w:webHidden/>
          </w:rPr>
          <w:instrText xml:space="preserve"> PAGEREF _Toc2154015 \h </w:instrText>
        </w:r>
        <w:r w:rsidR="00CB325D" w:rsidRPr="004E58BC">
          <w:rPr>
            <w:noProof/>
            <w:webHidden/>
          </w:rPr>
        </w:r>
        <w:r w:rsidR="00CB325D" w:rsidRPr="004E58BC">
          <w:rPr>
            <w:noProof/>
            <w:webHidden/>
          </w:rPr>
          <w:fldChar w:fldCharType="separate"/>
        </w:r>
        <w:r w:rsidRPr="004E58BC">
          <w:rPr>
            <w:noProof/>
            <w:webHidden/>
          </w:rPr>
          <w:t>270</w:t>
        </w:r>
        <w:r w:rsidR="00CB325D" w:rsidRPr="004E58BC">
          <w:rPr>
            <w:noProof/>
            <w:webHidden/>
          </w:rPr>
          <w:fldChar w:fldCharType="end"/>
        </w:r>
      </w:hyperlink>
    </w:p>
    <w:p w14:paraId="08D0D13B" w14:textId="77777777" w:rsidR="00E6136F" w:rsidRPr="004E58BC" w:rsidRDefault="00E6136F">
      <w:pPr>
        <w:pStyle w:val="TableofFigures"/>
        <w:tabs>
          <w:tab w:val="right" w:leader="dot" w:pos="14390"/>
        </w:tabs>
        <w:rPr>
          <w:rFonts w:eastAsiaTheme="minorEastAsia"/>
          <w:noProof/>
        </w:rPr>
      </w:pPr>
      <w:hyperlink w:anchor="_Toc2154016" w:history="1">
        <w:r w:rsidRPr="004E58BC">
          <w:rPr>
            <w:rStyle w:val="Hyperlink"/>
            <w:noProof/>
          </w:rPr>
          <w:t>Table 79: TBCS_YIELD_POINT</w:t>
        </w:r>
        <w:r w:rsidRPr="004E58BC">
          <w:rPr>
            <w:noProof/>
            <w:webHidden/>
          </w:rPr>
          <w:tab/>
        </w:r>
        <w:r w:rsidR="00CB325D" w:rsidRPr="004E58BC">
          <w:rPr>
            <w:noProof/>
            <w:webHidden/>
          </w:rPr>
          <w:fldChar w:fldCharType="begin"/>
        </w:r>
        <w:r w:rsidRPr="004E58BC">
          <w:rPr>
            <w:noProof/>
            <w:webHidden/>
          </w:rPr>
          <w:instrText xml:space="preserve"> PAGEREF _Toc2154016 \h </w:instrText>
        </w:r>
        <w:r w:rsidR="00CB325D" w:rsidRPr="004E58BC">
          <w:rPr>
            <w:noProof/>
            <w:webHidden/>
          </w:rPr>
        </w:r>
        <w:r w:rsidR="00CB325D" w:rsidRPr="004E58BC">
          <w:rPr>
            <w:noProof/>
            <w:webHidden/>
          </w:rPr>
          <w:fldChar w:fldCharType="separate"/>
        </w:r>
        <w:r w:rsidRPr="004E58BC">
          <w:rPr>
            <w:noProof/>
            <w:webHidden/>
          </w:rPr>
          <w:t>271</w:t>
        </w:r>
        <w:r w:rsidR="00CB325D" w:rsidRPr="004E58BC">
          <w:rPr>
            <w:noProof/>
            <w:webHidden/>
          </w:rPr>
          <w:fldChar w:fldCharType="end"/>
        </w:r>
      </w:hyperlink>
    </w:p>
    <w:p w14:paraId="4DF78C4A" w14:textId="77777777" w:rsidR="00E6136F" w:rsidRPr="004E58BC" w:rsidRDefault="00E6136F">
      <w:pPr>
        <w:pStyle w:val="TableofFigures"/>
        <w:tabs>
          <w:tab w:val="right" w:leader="dot" w:pos="14390"/>
        </w:tabs>
        <w:rPr>
          <w:rFonts w:eastAsiaTheme="minorEastAsia"/>
          <w:noProof/>
        </w:rPr>
      </w:pPr>
      <w:hyperlink w:anchor="_Toc2154017" w:history="1">
        <w:r w:rsidRPr="004E58BC">
          <w:rPr>
            <w:rStyle w:val="Hyperlink"/>
            <w:noProof/>
          </w:rPr>
          <w:t>Table 80: TBCS_AUDIT_TRAIL</w:t>
        </w:r>
        <w:r w:rsidRPr="004E58BC">
          <w:rPr>
            <w:noProof/>
            <w:webHidden/>
          </w:rPr>
          <w:tab/>
        </w:r>
        <w:r w:rsidR="00CB325D" w:rsidRPr="004E58BC">
          <w:rPr>
            <w:noProof/>
            <w:webHidden/>
          </w:rPr>
          <w:fldChar w:fldCharType="begin"/>
        </w:r>
        <w:r w:rsidRPr="004E58BC">
          <w:rPr>
            <w:noProof/>
            <w:webHidden/>
          </w:rPr>
          <w:instrText xml:space="preserve"> PAGEREF _Toc2154017 \h </w:instrText>
        </w:r>
        <w:r w:rsidR="00CB325D" w:rsidRPr="004E58BC">
          <w:rPr>
            <w:noProof/>
            <w:webHidden/>
          </w:rPr>
        </w:r>
        <w:r w:rsidR="00CB325D" w:rsidRPr="004E58BC">
          <w:rPr>
            <w:noProof/>
            <w:webHidden/>
          </w:rPr>
          <w:fldChar w:fldCharType="separate"/>
        </w:r>
        <w:r w:rsidRPr="004E58BC">
          <w:rPr>
            <w:noProof/>
            <w:webHidden/>
          </w:rPr>
          <w:t>272</w:t>
        </w:r>
        <w:r w:rsidR="00CB325D" w:rsidRPr="004E58BC">
          <w:rPr>
            <w:noProof/>
            <w:webHidden/>
          </w:rPr>
          <w:fldChar w:fldCharType="end"/>
        </w:r>
      </w:hyperlink>
    </w:p>
    <w:p w14:paraId="2CCDD424" w14:textId="77777777" w:rsidR="00E6136F" w:rsidRPr="004E58BC" w:rsidRDefault="00E6136F">
      <w:pPr>
        <w:pStyle w:val="TableofFigures"/>
        <w:tabs>
          <w:tab w:val="right" w:leader="dot" w:pos="14390"/>
        </w:tabs>
        <w:rPr>
          <w:rFonts w:eastAsiaTheme="minorEastAsia"/>
          <w:noProof/>
        </w:rPr>
      </w:pPr>
      <w:hyperlink w:anchor="_Toc2154018" w:history="1">
        <w:r w:rsidRPr="004E58BC">
          <w:rPr>
            <w:rStyle w:val="Hyperlink"/>
            <w:noProof/>
          </w:rPr>
          <w:t>Table 81: TBCS_EXCHANGE_RATE</w:t>
        </w:r>
        <w:r w:rsidRPr="004E58BC">
          <w:rPr>
            <w:noProof/>
            <w:webHidden/>
          </w:rPr>
          <w:tab/>
        </w:r>
        <w:r w:rsidR="00CB325D" w:rsidRPr="004E58BC">
          <w:rPr>
            <w:noProof/>
            <w:webHidden/>
          </w:rPr>
          <w:fldChar w:fldCharType="begin"/>
        </w:r>
        <w:r w:rsidRPr="004E58BC">
          <w:rPr>
            <w:noProof/>
            <w:webHidden/>
          </w:rPr>
          <w:instrText xml:space="preserve"> PAGEREF _Toc2154018 \h </w:instrText>
        </w:r>
        <w:r w:rsidR="00CB325D" w:rsidRPr="004E58BC">
          <w:rPr>
            <w:noProof/>
            <w:webHidden/>
          </w:rPr>
        </w:r>
        <w:r w:rsidR="00CB325D" w:rsidRPr="004E58BC">
          <w:rPr>
            <w:noProof/>
            <w:webHidden/>
          </w:rPr>
          <w:fldChar w:fldCharType="separate"/>
        </w:r>
        <w:r w:rsidRPr="004E58BC">
          <w:rPr>
            <w:noProof/>
            <w:webHidden/>
          </w:rPr>
          <w:t>273</w:t>
        </w:r>
        <w:r w:rsidR="00CB325D" w:rsidRPr="004E58BC">
          <w:rPr>
            <w:noProof/>
            <w:webHidden/>
          </w:rPr>
          <w:fldChar w:fldCharType="end"/>
        </w:r>
      </w:hyperlink>
    </w:p>
    <w:p w14:paraId="6F503A13" w14:textId="77777777" w:rsidR="00E6136F" w:rsidRPr="004E58BC" w:rsidRDefault="00E6136F">
      <w:pPr>
        <w:pStyle w:val="TableofFigures"/>
        <w:tabs>
          <w:tab w:val="right" w:leader="dot" w:pos="14390"/>
        </w:tabs>
        <w:rPr>
          <w:rFonts w:eastAsiaTheme="minorEastAsia"/>
          <w:noProof/>
        </w:rPr>
      </w:pPr>
      <w:hyperlink w:anchor="_Toc2154019" w:history="1">
        <w:r w:rsidRPr="004E58BC">
          <w:rPr>
            <w:rStyle w:val="Hyperlink"/>
            <w:noProof/>
          </w:rPr>
          <w:t>Table 82: TBCS_INTEREST_RATE</w:t>
        </w:r>
        <w:r w:rsidRPr="004E58BC">
          <w:rPr>
            <w:noProof/>
            <w:webHidden/>
          </w:rPr>
          <w:tab/>
        </w:r>
        <w:r w:rsidR="00CB325D" w:rsidRPr="004E58BC">
          <w:rPr>
            <w:noProof/>
            <w:webHidden/>
          </w:rPr>
          <w:fldChar w:fldCharType="begin"/>
        </w:r>
        <w:r w:rsidRPr="004E58BC">
          <w:rPr>
            <w:noProof/>
            <w:webHidden/>
          </w:rPr>
          <w:instrText xml:space="preserve"> PAGEREF _Toc2154019 \h </w:instrText>
        </w:r>
        <w:r w:rsidR="00CB325D" w:rsidRPr="004E58BC">
          <w:rPr>
            <w:noProof/>
            <w:webHidden/>
          </w:rPr>
        </w:r>
        <w:r w:rsidR="00CB325D" w:rsidRPr="004E58BC">
          <w:rPr>
            <w:noProof/>
            <w:webHidden/>
          </w:rPr>
          <w:fldChar w:fldCharType="separate"/>
        </w:r>
        <w:r w:rsidRPr="004E58BC">
          <w:rPr>
            <w:noProof/>
            <w:webHidden/>
          </w:rPr>
          <w:t>275</w:t>
        </w:r>
        <w:r w:rsidR="00CB325D" w:rsidRPr="004E58BC">
          <w:rPr>
            <w:noProof/>
            <w:webHidden/>
          </w:rPr>
          <w:fldChar w:fldCharType="end"/>
        </w:r>
      </w:hyperlink>
    </w:p>
    <w:p w14:paraId="73D0D24D" w14:textId="77777777" w:rsidR="00E6136F" w:rsidRPr="004E58BC" w:rsidRDefault="00E6136F">
      <w:pPr>
        <w:pStyle w:val="TableofFigures"/>
        <w:tabs>
          <w:tab w:val="right" w:leader="dot" w:pos="14390"/>
        </w:tabs>
        <w:rPr>
          <w:rFonts w:eastAsiaTheme="minorEastAsia"/>
          <w:noProof/>
        </w:rPr>
      </w:pPr>
      <w:hyperlink w:anchor="_Toc2154020" w:history="1">
        <w:r w:rsidRPr="004E58BC">
          <w:rPr>
            <w:rStyle w:val="Hyperlink"/>
            <w:noProof/>
          </w:rPr>
          <w:t>Table 83: TBCS_YIELD_POINT</w:t>
        </w:r>
        <w:r w:rsidRPr="004E58BC">
          <w:rPr>
            <w:noProof/>
            <w:webHidden/>
          </w:rPr>
          <w:tab/>
        </w:r>
        <w:r w:rsidR="00CB325D" w:rsidRPr="004E58BC">
          <w:rPr>
            <w:noProof/>
            <w:webHidden/>
          </w:rPr>
          <w:fldChar w:fldCharType="begin"/>
        </w:r>
        <w:r w:rsidRPr="004E58BC">
          <w:rPr>
            <w:noProof/>
            <w:webHidden/>
          </w:rPr>
          <w:instrText xml:space="preserve"> PAGEREF _Toc2154020 \h </w:instrText>
        </w:r>
        <w:r w:rsidR="00CB325D" w:rsidRPr="004E58BC">
          <w:rPr>
            <w:noProof/>
            <w:webHidden/>
          </w:rPr>
        </w:r>
        <w:r w:rsidR="00CB325D" w:rsidRPr="004E58BC">
          <w:rPr>
            <w:noProof/>
            <w:webHidden/>
          </w:rPr>
          <w:fldChar w:fldCharType="separate"/>
        </w:r>
        <w:r w:rsidRPr="004E58BC">
          <w:rPr>
            <w:noProof/>
            <w:webHidden/>
          </w:rPr>
          <w:t>276</w:t>
        </w:r>
        <w:r w:rsidR="00CB325D" w:rsidRPr="004E58BC">
          <w:rPr>
            <w:noProof/>
            <w:webHidden/>
          </w:rPr>
          <w:fldChar w:fldCharType="end"/>
        </w:r>
      </w:hyperlink>
    </w:p>
    <w:p w14:paraId="2D20C74A" w14:textId="77777777" w:rsidR="00E6136F" w:rsidRPr="004E58BC" w:rsidRDefault="00E6136F">
      <w:pPr>
        <w:pStyle w:val="TableofFigures"/>
        <w:tabs>
          <w:tab w:val="right" w:leader="dot" w:pos="14390"/>
        </w:tabs>
        <w:rPr>
          <w:rFonts w:eastAsiaTheme="minorEastAsia"/>
          <w:noProof/>
        </w:rPr>
      </w:pPr>
      <w:hyperlink w:anchor="_Toc2154021" w:history="1">
        <w:r w:rsidRPr="004E58BC">
          <w:rPr>
            <w:rStyle w:val="Hyperlink"/>
            <w:noProof/>
            <w:u w:val="none"/>
          </w:rPr>
          <w:t>Table 84: TBCS_VOLAT_CURVES_HIS</w:t>
        </w:r>
        <w:r w:rsidRPr="004E58BC">
          <w:rPr>
            <w:noProof/>
            <w:webHidden/>
          </w:rPr>
          <w:tab/>
        </w:r>
        <w:r w:rsidR="00CB325D" w:rsidRPr="004E58BC">
          <w:rPr>
            <w:noProof/>
            <w:webHidden/>
          </w:rPr>
          <w:fldChar w:fldCharType="begin"/>
        </w:r>
        <w:r w:rsidRPr="004E58BC">
          <w:rPr>
            <w:noProof/>
            <w:webHidden/>
          </w:rPr>
          <w:instrText xml:space="preserve"> PAGEREF _Toc2154021 \h </w:instrText>
        </w:r>
        <w:r w:rsidR="00CB325D" w:rsidRPr="004E58BC">
          <w:rPr>
            <w:noProof/>
            <w:webHidden/>
          </w:rPr>
        </w:r>
        <w:r w:rsidR="00CB325D" w:rsidRPr="004E58BC">
          <w:rPr>
            <w:noProof/>
            <w:webHidden/>
          </w:rPr>
          <w:fldChar w:fldCharType="separate"/>
        </w:r>
        <w:r w:rsidRPr="004E58BC">
          <w:rPr>
            <w:noProof/>
            <w:webHidden/>
          </w:rPr>
          <w:t>276</w:t>
        </w:r>
        <w:r w:rsidR="00CB325D" w:rsidRPr="004E58BC">
          <w:rPr>
            <w:noProof/>
            <w:webHidden/>
          </w:rPr>
          <w:fldChar w:fldCharType="end"/>
        </w:r>
      </w:hyperlink>
    </w:p>
    <w:p w14:paraId="5D8A2A56" w14:textId="77777777" w:rsidR="00E6136F" w:rsidRPr="004E58BC" w:rsidRDefault="00E6136F">
      <w:pPr>
        <w:pStyle w:val="TableofFigures"/>
        <w:tabs>
          <w:tab w:val="right" w:leader="dot" w:pos="14390"/>
        </w:tabs>
        <w:rPr>
          <w:rFonts w:eastAsiaTheme="minorEastAsia"/>
          <w:noProof/>
        </w:rPr>
      </w:pPr>
      <w:hyperlink w:anchor="_Toc2154022" w:history="1">
        <w:r w:rsidRPr="004E58BC">
          <w:rPr>
            <w:rStyle w:val="Hyperlink"/>
            <w:noProof/>
          </w:rPr>
          <w:t>Table 85: EQ_RISK_WEIGHT</w:t>
        </w:r>
        <w:r w:rsidRPr="004E58BC">
          <w:rPr>
            <w:noProof/>
            <w:webHidden/>
          </w:rPr>
          <w:tab/>
        </w:r>
        <w:r w:rsidR="00CB325D" w:rsidRPr="004E58BC">
          <w:rPr>
            <w:noProof/>
            <w:webHidden/>
          </w:rPr>
          <w:fldChar w:fldCharType="begin"/>
        </w:r>
        <w:r w:rsidRPr="004E58BC">
          <w:rPr>
            <w:noProof/>
            <w:webHidden/>
          </w:rPr>
          <w:instrText xml:space="preserve"> PAGEREF _Toc2154022 \h </w:instrText>
        </w:r>
        <w:r w:rsidR="00CB325D" w:rsidRPr="004E58BC">
          <w:rPr>
            <w:noProof/>
            <w:webHidden/>
          </w:rPr>
        </w:r>
        <w:r w:rsidR="00CB325D" w:rsidRPr="004E58BC">
          <w:rPr>
            <w:noProof/>
            <w:webHidden/>
          </w:rPr>
          <w:fldChar w:fldCharType="separate"/>
        </w:r>
        <w:r w:rsidRPr="004E58BC">
          <w:rPr>
            <w:noProof/>
            <w:webHidden/>
          </w:rPr>
          <w:t>278</w:t>
        </w:r>
        <w:r w:rsidR="00CB325D" w:rsidRPr="004E58BC">
          <w:rPr>
            <w:noProof/>
            <w:webHidden/>
          </w:rPr>
          <w:fldChar w:fldCharType="end"/>
        </w:r>
      </w:hyperlink>
    </w:p>
    <w:p w14:paraId="188717E3" w14:textId="77777777" w:rsidR="00E6136F" w:rsidRPr="004E58BC" w:rsidRDefault="00E6136F">
      <w:pPr>
        <w:pStyle w:val="TableofFigures"/>
        <w:tabs>
          <w:tab w:val="right" w:leader="dot" w:pos="14390"/>
        </w:tabs>
        <w:rPr>
          <w:rFonts w:eastAsiaTheme="minorEastAsia"/>
          <w:noProof/>
        </w:rPr>
      </w:pPr>
      <w:hyperlink w:anchor="_Toc2154023" w:history="1">
        <w:r w:rsidRPr="004E58BC">
          <w:rPr>
            <w:rStyle w:val="Hyperlink"/>
            <w:noProof/>
          </w:rPr>
          <w:t>Table 86: PAR_CS_OVERDUE_INFO</w:t>
        </w:r>
        <w:r w:rsidRPr="004E58BC">
          <w:rPr>
            <w:noProof/>
            <w:webHidden/>
          </w:rPr>
          <w:tab/>
        </w:r>
        <w:r w:rsidR="00CB325D" w:rsidRPr="004E58BC">
          <w:rPr>
            <w:noProof/>
            <w:webHidden/>
          </w:rPr>
          <w:fldChar w:fldCharType="begin"/>
        </w:r>
        <w:r w:rsidRPr="004E58BC">
          <w:rPr>
            <w:noProof/>
            <w:webHidden/>
          </w:rPr>
          <w:instrText xml:space="preserve"> PAGEREF _Toc2154023 \h </w:instrText>
        </w:r>
        <w:r w:rsidR="00CB325D" w:rsidRPr="004E58BC">
          <w:rPr>
            <w:noProof/>
            <w:webHidden/>
          </w:rPr>
        </w:r>
        <w:r w:rsidR="00CB325D" w:rsidRPr="004E58BC">
          <w:rPr>
            <w:noProof/>
            <w:webHidden/>
          </w:rPr>
          <w:fldChar w:fldCharType="separate"/>
        </w:r>
        <w:r w:rsidRPr="004E58BC">
          <w:rPr>
            <w:noProof/>
            <w:webHidden/>
          </w:rPr>
          <w:t>279</w:t>
        </w:r>
        <w:r w:rsidR="00CB325D" w:rsidRPr="004E58BC">
          <w:rPr>
            <w:noProof/>
            <w:webHidden/>
          </w:rPr>
          <w:fldChar w:fldCharType="end"/>
        </w:r>
      </w:hyperlink>
    </w:p>
    <w:p w14:paraId="11AC0F7F" w14:textId="77777777" w:rsidR="00E6136F" w:rsidRPr="004E58BC" w:rsidRDefault="00E6136F">
      <w:pPr>
        <w:pStyle w:val="TableofFigures"/>
        <w:tabs>
          <w:tab w:val="right" w:leader="dot" w:pos="14390"/>
        </w:tabs>
        <w:rPr>
          <w:rFonts w:eastAsiaTheme="minorEastAsia"/>
          <w:noProof/>
        </w:rPr>
      </w:pPr>
      <w:hyperlink w:anchor="_Toc2154024" w:history="1">
        <w:r w:rsidRPr="004E58BC">
          <w:rPr>
            <w:rStyle w:val="Hyperlink"/>
            <w:noProof/>
          </w:rPr>
          <w:t>Table 87: PAR_MEASUREMENT_SETTING</w:t>
        </w:r>
        <w:r w:rsidRPr="004E58BC">
          <w:rPr>
            <w:noProof/>
            <w:webHidden/>
          </w:rPr>
          <w:tab/>
        </w:r>
        <w:r w:rsidR="00CB325D" w:rsidRPr="004E58BC">
          <w:rPr>
            <w:noProof/>
            <w:webHidden/>
          </w:rPr>
          <w:fldChar w:fldCharType="begin"/>
        </w:r>
        <w:r w:rsidRPr="004E58BC">
          <w:rPr>
            <w:noProof/>
            <w:webHidden/>
          </w:rPr>
          <w:instrText xml:space="preserve"> PAGEREF _Toc2154024 \h </w:instrText>
        </w:r>
        <w:r w:rsidR="00CB325D" w:rsidRPr="004E58BC">
          <w:rPr>
            <w:noProof/>
            <w:webHidden/>
          </w:rPr>
        </w:r>
        <w:r w:rsidR="00CB325D" w:rsidRPr="004E58BC">
          <w:rPr>
            <w:noProof/>
            <w:webHidden/>
          </w:rPr>
          <w:fldChar w:fldCharType="separate"/>
        </w:r>
        <w:r w:rsidRPr="004E58BC">
          <w:rPr>
            <w:noProof/>
            <w:webHidden/>
          </w:rPr>
          <w:t>280</w:t>
        </w:r>
        <w:r w:rsidR="00CB325D" w:rsidRPr="004E58BC">
          <w:rPr>
            <w:noProof/>
            <w:webHidden/>
          </w:rPr>
          <w:fldChar w:fldCharType="end"/>
        </w:r>
      </w:hyperlink>
    </w:p>
    <w:p w14:paraId="10DB3F2D" w14:textId="77777777" w:rsidR="00E6136F" w:rsidRPr="004E58BC" w:rsidRDefault="00E6136F">
      <w:pPr>
        <w:pStyle w:val="TableofFigures"/>
        <w:tabs>
          <w:tab w:val="right" w:leader="dot" w:pos="14390"/>
        </w:tabs>
        <w:rPr>
          <w:rFonts w:eastAsiaTheme="minorEastAsia"/>
          <w:noProof/>
        </w:rPr>
      </w:pPr>
      <w:hyperlink w:anchor="_Toc2154025" w:history="1">
        <w:r w:rsidRPr="004E58BC">
          <w:rPr>
            <w:rStyle w:val="Hyperlink"/>
            <w:noProof/>
          </w:rPr>
          <w:t>Table 88: PAR_GL_PRODUCT_GROUP_MAP</w:t>
        </w:r>
        <w:r w:rsidRPr="004E58BC">
          <w:rPr>
            <w:noProof/>
            <w:webHidden/>
          </w:rPr>
          <w:tab/>
        </w:r>
        <w:r w:rsidR="00CB325D" w:rsidRPr="004E58BC">
          <w:rPr>
            <w:noProof/>
            <w:webHidden/>
          </w:rPr>
          <w:fldChar w:fldCharType="begin"/>
        </w:r>
        <w:r w:rsidRPr="004E58BC">
          <w:rPr>
            <w:noProof/>
            <w:webHidden/>
          </w:rPr>
          <w:instrText xml:space="preserve"> PAGEREF _Toc2154025 \h </w:instrText>
        </w:r>
        <w:r w:rsidR="00CB325D" w:rsidRPr="004E58BC">
          <w:rPr>
            <w:noProof/>
            <w:webHidden/>
          </w:rPr>
        </w:r>
        <w:r w:rsidR="00CB325D" w:rsidRPr="004E58BC">
          <w:rPr>
            <w:noProof/>
            <w:webHidden/>
          </w:rPr>
          <w:fldChar w:fldCharType="separate"/>
        </w:r>
        <w:r w:rsidRPr="004E58BC">
          <w:rPr>
            <w:noProof/>
            <w:webHidden/>
          </w:rPr>
          <w:t>281</w:t>
        </w:r>
        <w:r w:rsidR="00CB325D" w:rsidRPr="004E58BC">
          <w:rPr>
            <w:noProof/>
            <w:webHidden/>
          </w:rPr>
          <w:fldChar w:fldCharType="end"/>
        </w:r>
      </w:hyperlink>
    </w:p>
    <w:p w14:paraId="46135220" w14:textId="77777777" w:rsidR="00E6136F" w:rsidRPr="004E58BC" w:rsidRDefault="00E6136F">
      <w:pPr>
        <w:pStyle w:val="TableofFigures"/>
        <w:tabs>
          <w:tab w:val="right" w:leader="dot" w:pos="14390"/>
        </w:tabs>
        <w:rPr>
          <w:rFonts w:eastAsiaTheme="minorEastAsia"/>
          <w:noProof/>
        </w:rPr>
      </w:pPr>
      <w:hyperlink w:anchor="_Toc2154026" w:history="1">
        <w:r w:rsidRPr="004E58BC">
          <w:rPr>
            <w:rStyle w:val="Hyperlink"/>
            <w:noProof/>
          </w:rPr>
          <w:t>Table 89: PAR_CS_MOD_DATA</w:t>
        </w:r>
        <w:r w:rsidRPr="004E58BC">
          <w:rPr>
            <w:noProof/>
            <w:webHidden/>
          </w:rPr>
          <w:tab/>
        </w:r>
        <w:r w:rsidR="00CB325D" w:rsidRPr="004E58BC">
          <w:rPr>
            <w:noProof/>
            <w:webHidden/>
          </w:rPr>
          <w:fldChar w:fldCharType="begin"/>
        </w:r>
        <w:r w:rsidRPr="004E58BC">
          <w:rPr>
            <w:noProof/>
            <w:webHidden/>
          </w:rPr>
          <w:instrText xml:space="preserve"> PAGEREF _Toc2154026 \h </w:instrText>
        </w:r>
        <w:r w:rsidR="00CB325D" w:rsidRPr="004E58BC">
          <w:rPr>
            <w:noProof/>
            <w:webHidden/>
          </w:rPr>
        </w:r>
        <w:r w:rsidR="00CB325D" w:rsidRPr="004E58BC">
          <w:rPr>
            <w:noProof/>
            <w:webHidden/>
          </w:rPr>
          <w:fldChar w:fldCharType="separate"/>
        </w:r>
        <w:r w:rsidRPr="004E58BC">
          <w:rPr>
            <w:noProof/>
            <w:webHidden/>
          </w:rPr>
          <w:t>282</w:t>
        </w:r>
        <w:r w:rsidR="00CB325D" w:rsidRPr="004E58BC">
          <w:rPr>
            <w:noProof/>
            <w:webHidden/>
          </w:rPr>
          <w:fldChar w:fldCharType="end"/>
        </w:r>
      </w:hyperlink>
    </w:p>
    <w:p w14:paraId="6E4278FA" w14:textId="77777777" w:rsidR="00E6136F" w:rsidRPr="004E58BC" w:rsidRDefault="00E6136F">
      <w:pPr>
        <w:pStyle w:val="TableofFigures"/>
        <w:tabs>
          <w:tab w:val="right" w:leader="dot" w:pos="14390"/>
        </w:tabs>
        <w:rPr>
          <w:rFonts w:eastAsiaTheme="minorEastAsia"/>
          <w:noProof/>
        </w:rPr>
      </w:pPr>
      <w:hyperlink w:anchor="_Toc2154027" w:history="1">
        <w:r w:rsidRPr="004E58BC">
          <w:rPr>
            <w:rStyle w:val="Hyperlink"/>
            <w:noProof/>
          </w:rPr>
          <w:t xml:space="preserve">Table 90: </w:t>
        </w:r>
        <w:r w:rsidRPr="004E58BC">
          <w:rPr>
            <w:rStyle w:val="Hyperlink"/>
            <w:noProof/>
            <w:lang w:val="en-GB"/>
          </w:rPr>
          <w:t>PAR_CS_BOOK_FLAG</w:t>
        </w:r>
        <w:r w:rsidRPr="004E58BC">
          <w:rPr>
            <w:noProof/>
            <w:webHidden/>
          </w:rPr>
          <w:tab/>
        </w:r>
        <w:r w:rsidR="00CB325D" w:rsidRPr="004E58BC">
          <w:rPr>
            <w:noProof/>
            <w:webHidden/>
          </w:rPr>
          <w:fldChar w:fldCharType="begin"/>
        </w:r>
        <w:r w:rsidRPr="004E58BC">
          <w:rPr>
            <w:noProof/>
            <w:webHidden/>
          </w:rPr>
          <w:instrText xml:space="preserve"> PAGEREF _Toc2154027 \h </w:instrText>
        </w:r>
        <w:r w:rsidR="00CB325D" w:rsidRPr="004E58BC">
          <w:rPr>
            <w:noProof/>
            <w:webHidden/>
          </w:rPr>
        </w:r>
        <w:r w:rsidR="00CB325D" w:rsidRPr="004E58BC">
          <w:rPr>
            <w:noProof/>
            <w:webHidden/>
          </w:rPr>
          <w:fldChar w:fldCharType="separate"/>
        </w:r>
        <w:r w:rsidRPr="004E58BC">
          <w:rPr>
            <w:noProof/>
            <w:webHidden/>
          </w:rPr>
          <w:t>284</w:t>
        </w:r>
        <w:r w:rsidR="00CB325D" w:rsidRPr="004E58BC">
          <w:rPr>
            <w:noProof/>
            <w:webHidden/>
          </w:rPr>
          <w:fldChar w:fldCharType="end"/>
        </w:r>
      </w:hyperlink>
    </w:p>
    <w:p w14:paraId="0728097B" w14:textId="77777777" w:rsidR="00E6136F" w:rsidRPr="004E58BC" w:rsidRDefault="00E6136F">
      <w:pPr>
        <w:pStyle w:val="TableofFigures"/>
        <w:tabs>
          <w:tab w:val="right" w:leader="dot" w:pos="14390"/>
        </w:tabs>
        <w:rPr>
          <w:rFonts w:eastAsiaTheme="minorEastAsia"/>
          <w:noProof/>
        </w:rPr>
      </w:pPr>
      <w:hyperlink w:anchor="_Toc2154028" w:history="1">
        <w:r w:rsidRPr="004E58BC">
          <w:rPr>
            <w:rStyle w:val="Hyperlink"/>
            <w:noProof/>
          </w:rPr>
          <w:t>Table 91: PAR_IRRATE_MAP</w:t>
        </w:r>
        <w:r w:rsidRPr="004E58BC">
          <w:rPr>
            <w:noProof/>
            <w:webHidden/>
          </w:rPr>
          <w:tab/>
        </w:r>
        <w:r w:rsidR="00CB325D" w:rsidRPr="004E58BC">
          <w:rPr>
            <w:noProof/>
            <w:webHidden/>
          </w:rPr>
          <w:fldChar w:fldCharType="begin"/>
        </w:r>
        <w:r w:rsidRPr="004E58BC">
          <w:rPr>
            <w:noProof/>
            <w:webHidden/>
          </w:rPr>
          <w:instrText xml:space="preserve"> PAGEREF _Toc2154028 \h </w:instrText>
        </w:r>
        <w:r w:rsidR="00CB325D" w:rsidRPr="004E58BC">
          <w:rPr>
            <w:noProof/>
            <w:webHidden/>
          </w:rPr>
        </w:r>
        <w:r w:rsidR="00CB325D" w:rsidRPr="004E58BC">
          <w:rPr>
            <w:noProof/>
            <w:webHidden/>
          </w:rPr>
          <w:fldChar w:fldCharType="separate"/>
        </w:r>
        <w:r w:rsidRPr="004E58BC">
          <w:rPr>
            <w:noProof/>
            <w:webHidden/>
          </w:rPr>
          <w:t>285</w:t>
        </w:r>
        <w:r w:rsidR="00CB325D" w:rsidRPr="004E58BC">
          <w:rPr>
            <w:noProof/>
            <w:webHidden/>
          </w:rPr>
          <w:fldChar w:fldCharType="end"/>
        </w:r>
      </w:hyperlink>
    </w:p>
    <w:p w14:paraId="26007480" w14:textId="77777777" w:rsidR="00E6136F" w:rsidRPr="004E58BC" w:rsidRDefault="00E6136F">
      <w:pPr>
        <w:pStyle w:val="TableofFigures"/>
        <w:tabs>
          <w:tab w:val="right" w:leader="dot" w:pos="14390"/>
        </w:tabs>
        <w:rPr>
          <w:rFonts w:eastAsiaTheme="minorEastAsia"/>
          <w:noProof/>
        </w:rPr>
      </w:pPr>
      <w:hyperlink w:anchor="_Toc2154029" w:history="1">
        <w:r w:rsidRPr="004E58BC">
          <w:rPr>
            <w:rStyle w:val="Hyperlink"/>
            <w:noProof/>
          </w:rPr>
          <w:t>Table 92: PAR_CS_DEALER_DESK_MAP</w:t>
        </w:r>
        <w:r w:rsidRPr="004E58BC">
          <w:rPr>
            <w:noProof/>
            <w:webHidden/>
          </w:rPr>
          <w:tab/>
        </w:r>
        <w:r w:rsidR="00CB325D" w:rsidRPr="004E58BC">
          <w:rPr>
            <w:noProof/>
            <w:webHidden/>
          </w:rPr>
          <w:fldChar w:fldCharType="begin"/>
        </w:r>
        <w:r w:rsidRPr="004E58BC">
          <w:rPr>
            <w:noProof/>
            <w:webHidden/>
          </w:rPr>
          <w:instrText xml:space="preserve"> PAGEREF _Toc2154029 \h </w:instrText>
        </w:r>
        <w:r w:rsidR="00CB325D" w:rsidRPr="004E58BC">
          <w:rPr>
            <w:noProof/>
            <w:webHidden/>
          </w:rPr>
        </w:r>
        <w:r w:rsidR="00CB325D" w:rsidRPr="004E58BC">
          <w:rPr>
            <w:noProof/>
            <w:webHidden/>
          </w:rPr>
          <w:fldChar w:fldCharType="separate"/>
        </w:r>
        <w:r w:rsidRPr="004E58BC">
          <w:rPr>
            <w:noProof/>
            <w:webHidden/>
          </w:rPr>
          <w:t>285</w:t>
        </w:r>
        <w:r w:rsidR="00CB325D" w:rsidRPr="004E58BC">
          <w:rPr>
            <w:noProof/>
            <w:webHidden/>
          </w:rPr>
          <w:fldChar w:fldCharType="end"/>
        </w:r>
      </w:hyperlink>
    </w:p>
    <w:p w14:paraId="7A820A8B" w14:textId="77777777" w:rsidR="00E6136F" w:rsidRPr="004E58BC" w:rsidRDefault="00E6136F">
      <w:pPr>
        <w:pStyle w:val="TableofFigures"/>
        <w:tabs>
          <w:tab w:val="right" w:leader="dot" w:pos="14390"/>
        </w:tabs>
        <w:rPr>
          <w:rFonts w:eastAsiaTheme="minorEastAsia"/>
          <w:noProof/>
        </w:rPr>
      </w:pPr>
      <w:hyperlink w:anchor="_Toc2154030" w:history="1">
        <w:r w:rsidRPr="004E58BC">
          <w:rPr>
            <w:rStyle w:val="Hyperlink"/>
            <w:noProof/>
          </w:rPr>
          <w:t>Table 93: PAR_CS_USER_MAPPING</w:t>
        </w:r>
        <w:r w:rsidRPr="004E58BC">
          <w:rPr>
            <w:noProof/>
            <w:webHidden/>
          </w:rPr>
          <w:tab/>
        </w:r>
        <w:r w:rsidR="00CB325D" w:rsidRPr="004E58BC">
          <w:rPr>
            <w:noProof/>
            <w:webHidden/>
          </w:rPr>
          <w:fldChar w:fldCharType="begin"/>
        </w:r>
        <w:r w:rsidRPr="004E58BC">
          <w:rPr>
            <w:noProof/>
            <w:webHidden/>
          </w:rPr>
          <w:instrText xml:space="preserve"> PAGEREF _Toc2154030 \h </w:instrText>
        </w:r>
        <w:r w:rsidR="00CB325D" w:rsidRPr="004E58BC">
          <w:rPr>
            <w:noProof/>
            <w:webHidden/>
          </w:rPr>
        </w:r>
        <w:r w:rsidR="00CB325D" w:rsidRPr="004E58BC">
          <w:rPr>
            <w:noProof/>
            <w:webHidden/>
          </w:rPr>
          <w:fldChar w:fldCharType="separate"/>
        </w:r>
        <w:r w:rsidRPr="004E58BC">
          <w:rPr>
            <w:noProof/>
            <w:webHidden/>
          </w:rPr>
          <w:t>286</w:t>
        </w:r>
        <w:r w:rsidR="00CB325D" w:rsidRPr="004E58BC">
          <w:rPr>
            <w:noProof/>
            <w:webHidden/>
          </w:rPr>
          <w:fldChar w:fldCharType="end"/>
        </w:r>
      </w:hyperlink>
    </w:p>
    <w:p w14:paraId="69DB719A" w14:textId="77777777" w:rsidR="00E6136F" w:rsidRPr="004E58BC" w:rsidRDefault="00E6136F">
      <w:pPr>
        <w:pStyle w:val="TableofFigures"/>
        <w:tabs>
          <w:tab w:val="right" w:leader="dot" w:pos="14390"/>
        </w:tabs>
        <w:rPr>
          <w:rFonts w:eastAsiaTheme="minorEastAsia"/>
          <w:noProof/>
        </w:rPr>
      </w:pPr>
      <w:hyperlink w:anchor="_Toc2154031" w:history="1">
        <w:r w:rsidRPr="004E58BC">
          <w:rPr>
            <w:rStyle w:val="Hyperlink"/>
            <w:noProof/>
          </w:rPr>
          <w:t>Table 94: PAR_MR_REPORT_TYPE</w:t>
        </w:r>
        <w:r w:rsidRPr="004E58BC">
          <w:rPr>
            <w:noProof/>
            <w:webHidden/>
          </w:rPr>
          <w:tab/>
        </w:r>
        <w:r w:rsidR="00CB325D" w:rsidRPr="004E58BC">
          <w:rPr>
            <w:noProof/>
            <w:webHidden/>
          </w:rPr>
          <w:fldChar w:fldCharType="begin"/>
        </w:r>
        <w:r w:rsidRPr="004E58BC">
          <w:rPr>
            <w:noProof/>
            <w:webHidden/>
          </w:rPr>
          <w:instrText xml:space="preserve"> PAGEREF _Toc2154031 \h </w:instrText>
        </w:r>
        <w:r w:rsidR="00CB325D" w:rsidRPr="004E58BC">
          <w:rPr>
            <w:noProof/>
            <w:webHidden/>
          </w:rPr>
        </w:r>
        <w:r w:rsidR="00CB325D" w:rsidRPr="004E58BC">
          <w:rPr>
            <w:noProof/>
            <w:webHidden/>
          </w:rPr>
          <w:fldChar w:fldCharType="separate"/>
        </w:r>
        <w:r w:rsidRPr="004E58BC">
          <w:rPr>
            <w:noProof/>
            <w:webHidden/>
          </w:rPr>
          <w:t>288</w:t>
        </w:r>
        <w:r w:rsidR="00CB325D" w:rsidRPr="004E58BC">
          <w:rPr>
            <w:noProof/>
            <w:webHidden/>
          </w:rPr>
          <w:fldChar w:fldCharType="end"/>
        </w:r>
      </w:hyperlink>
    </w:p>
    <w:p w14:paraId="22A20B92" w14:textId="77777777" w:rsidR="00E6136F" w:rsidRPr="004E58BC" w:rsidRDefault="00E6136F">
      <w:pPr>
        <w:pStyle w:val="TableofFigures"/>
        <w:tabs>
          <w:tab w:val="right" w:leader="dot" w:pos="14390"/>
        </w:tabs>
        <w:rPr>
          <w:rFonts w:eastAsiaTheme="minorEastAsia"/>
          <w:noProof/>
        </w:rPr>
      </w:pPr>
      <w:hyperlink w:anchor="_Toc2154032" w:history="1">
        <w:r w:rsidRPr="004E58BC">
          <w:rPr>
            <w:rStyle w:val="Hyperlink"/>
            <w:noProof/>
          </w:rPr>
          <w:t>Table 95: PAR_BONDPRICE_SOURCE</w:t>
        </w:r>
        <w:r w:rsidRPr="004E58BC">
          <w:rPr>
            <w:noProof/>
            <w:webHidden/>
          </w:rPr>
          <w:tab/>
        </w:r>
        <w:r w:rsidR="00CB325D" w:rsidRPr="004E58BC">
          <w:rPr>
            <w:noProof/>
            <w:webHidden/>
          </w:rPr>
          <w:fldChar w:fldCharType="begin"/>
        </w:r>
        <w:r w:rsidRPr="004E58BC">
          <w:rPr>
            <w:noProof/>
            <w:webHidden/>
          </w:rPr>
          <w:instrText xml:space="preserve"> PAGEREF _Toc2154032 \h </w:instrText>
        </w:r>
        <w:r w:rsidR="00CB325D" w:rsidRPr="004E58BC">
          <w:rPr>
            <w:noProof/>
            <w:webHidden/>
          </w:rPr>
        </w:r>
        <w:r w:rsidR="00CB325D" w:rsidRPr="004E58BC">
          <w:rPr>
            <w:noProof/>
            <w:webHidden/>
          </w:rPr>
          <w:fldChar w:fldCharType="separate"/>
        </w:r>
        <w:r w:rsidRPr="004E58BC">
          <w:rPr>
            <w:noProof/>
            <w:webHidden/>
          </w:rPr>
          <w:t>289</w:t>
        </w:r>
        <w:r w:rsidR="00CB325D" w:rsidRPr="004E58BC">
          <w:rPr>
            <w:noProof/>
            <w:webHidden/>
          </w:rPr>
          <w:fldChar w:fldCharType="end"/>
        </w:r>
      </w:hyperlink>
    </w:p>
    <w:p w14:paraId="3DA2A5B9" w14:textId="77777777" w:rsidR="00E6136F" w:rsidRPr="004E58BC" w:rsidRDefault="00E6136F">
      <w:pPr>
        <w:pStyle w:val="TableofFigures"/>
        <w:tabs>
          <w:tab w:val="right" w:leader="dot" w:pos="14390"/>
        </w:tabs>
        <w:rPr>
          <w:rFonts w:eastAsiaTheme="minorEastAsia"/>
          <w:noProof/>
        </w:rPr>
      </w:pPr>
      <w:hyperlink w:anchor="_Toc2154033" w:history="1">
        <w:r w:rsidRPr="004E58BC">
          <w:rPr>
            <w:rStyle w:val="Hyperlink"/>
            <w:noProof/>
          </w:rPr>
          <w:t>Table 96: PAR_BONDPRICE_SUBSOURCE</w:t>
        </w:r>
        <w:r w:rsidRPr="004E58BC">
          <w:rPr>
            <w:noProof/>
            <w:webHidden/>
          </w:rPr>
          <w:tab/>
        </w:r>
        <w:r w:rsidR="00CB325D" w:rsidRPr="004E58BC">
          <w:rPr>
            <w:noProof/>
            <w:webHidden/>
          </w:rPr>
          <w:fldChar w:fldCharType="begin"/>
        </w:r>
        <w:r w:rsidRPr="004E58BC">
          <w:rPr>
            <w:noProof/>
            <w:webHidden/>
          </w:rPr>
          <w:instrText xml:space="preserve"> PAGEREF _Toc2154033 \h </w:instrText>
        </w:r>
        <w:r w:rsidR="00CB325D" w:rsidRPr="004E58BC">
          <w:rPr>
            <w:noProof/>
            <w:webHidden/>
          </w:rPr>
        </w:r>
        <w:r w:rsidR="00CB325D" w:rsidRPr="004E58BC">
          <w:rPr>
            <w:noProof/>
            <w:webHidden/>
          </w:rPr>
          <w:fldChar w:fldCharType="separate"/>
        </w:r>
        <w:r w:rsidRPr="004E58BC">
          <w:rPr>
            <w:noProof/>
            <w:webHidden/>
          </w:rPr>
          <w:t>290</w:t>
        </w:r>
        <w:r w:rsidR="00CB325D" w:rsidRPr="004E58BC">
          <w:rPr>
            <w:noProof/>
            <w:webHidden/>
          </w:rPr>
          <w:fldChar w:fldCharType="end"/>
        </w:r>
      </w:hyperlink>
    </w:p>
    <w:p w14:paraId="23BC8133" w14:textId="77777777" w:rsidR="00E6136F" w:rsidRPr="004E58BC" w:rsidRDefault="00E6136F">
      <w:pPr>
        <w:pStyle w:val="TableofFigures"/>
        <w:tabs>
          <w:tab w:val="right" w:leader="dot" w:pos="14390"/>
        </w:tabs>
        <w:rPr>
          <w:rFonts w:eastAsiaTheme="minorEastAsia"/>
          <w:noProof/>
        </w:rPr>
      </w:pPr>
      <w:hyperlink w:anchor="_Toc2154034" w:history="1">
        <w:r w:rsidRPr="004E58BC">
          <w:rPr>
            <w:rStyle w:val="Hyperlink"/>
            <w:noProof/>
          </w:rPr>
          <w:t>Table 97: PAR_SPECIFIC_BOND</w:t>
        </w:r>
        <w:r w:rsidRPr="004E58BC">
          <w:rPr>
            <w:noProof/>
            <w:webHidden/>
          </w:rPr>
          <w:tab/>
        </w:r>
        <w:r w:rsidR="00CB325D" w:rsidRPr="004E58BC">
          <w:rPr>
            <w:noProof/>
            <w:webHidden/>
          </w:rPr>
          <w:fldChar w:fldCharType="begin"/>
        </w:r>
        <w:r w:rsidRPr="004E58BC">
          <w:rPr>
            <w:noProof/>
            <w:webHidden/>
          </w:rPr>
          <w:instrText xml:space="preserve"> PAGEREF _Toc2154034 \h </w:instrText>
        </w:r>
        <w:r w:rsidR="00CB325D" w:rsidRPr="004E58BC">
          <w:rPr>
            <w:noProof/>
            <w:webHidden/>
          </w:rPr>
        </w:r>
        <w:r w:rsidR="00CB325D" w:rsidRPr="004E58BC">
          <w:rPr>
            <w:noProof/>
            <w:webHidden/>
          </w:rPr>
          <w:fldChar w:fldCharType="separate"/>
        </w:r>
        <w:r w:rsidRPr="004E58BC">
          <w:rPr>
            <w:noProof/>
            <w:webHidden/>
          </w:rPr>
          <w:t>291</w:t>
        </w:r>
        <w:r w:rsidR="00CB325D" w:rsidRPr="004E58BC">
          <w:rPr>
            <w:noProof/>
            <w:webHidden/>
          </w:rPr>
          <w:fldChar w:fldCharType="end"/>
        </w:r>
      </w:hyperlink>
    </w:p>
    <w:p w14:paraId="11B556F3" w14:textId="77777777" w:rsidR="00E6136F" w:rsidRPr="004E58BC" w:rsidRDefault="00E6136F">
      <w:pPr>
        <w:pStyle w:val="TableofFigures"/>
        <w:tabs>
          <w:tab w:val="right" w:leader="dot" w:pos="14390"/>
        </w:tabs>
        <w:rPr>
          <w:rFonts w:eastAsiaTheme="minorEastAsia"/>
          <w:noProof/>
        </w:rPr>
      </w:pPr>
      <w:hyperlink w:anchor="_Toc2154035" w:history="1">
        <w:r w:rsidRPr="004E58BC">
          <w:rPr>
            <w:rStyle w:val="Hyperlink"/>
            <w:noProof/>
          </w:rPr>
          <w:t>Table 98: IR_SUB_TIME_BAND</w:t>
        </w:r>
        <w:r w:rsidRPr="004E58BC">
          <w:rPr>
            <w:noProof/>
            <w:webHidden/>
          </w:rPr>
          <w:tab/>
        </w:r>
        <w:r w:rsidR="00CB325D" w:rsidRPr="004E58BC">
          <w:rPr>
            <w:noProof/>
            <w:webHidden/>
          </w:rPr>
          <w:fldChar w:fldCharType="begin"/>
        </w:r>
        <w:r w:rsidRPr="004E58BC">
          <w:rPr>
            <w:noProof/>
            <w:webHidden/>
          </w:rPr>
          <w:instrText xml:space="preserve"> PAGEREF _Toc2154035 \h </w:instrText>
        </w:r>
        <w:r w:rsidR="00CB325D" w:rsidRPr="004E58BC">
          <w:rPr>
            <w:noProof/>
            <w:webHidden/>
          </w:rPr>
        </w:r>
        <w:r w:rsidR="00CB325D" w:rsidRPr="004E58BC">
          <w:rPr>
            <w:noProof/>
            <w:webHidden/>
          </w:rPr>
          <w:fldChar w:fldCharType="separate"/>
        </w:r>
        <w:r w:rsidRPr="004E58BC">
          <w:rPr>
            <w:noProof/>
            <w:webHidden/>
          </w:rPr>
          <w:t>291</w:t>
        </w:r>
        <w:r w:rsidR="00CB325D" w:rsidRPr="004E58BC">
          <w:rPr>
            <w:noProof/>
            <w:webHidden/>
          </w:rPr>
          <w:fldChar w:fldCharType="end"/>
        </w:r>
      </w:hyperlink>
    </w:p>
    <w:p w14:paraId="74D55E73" w14:textId="77777777" w:rsidR="00E6136F" w:rsidRPr="004E58BC" w:rsidRDefault="00E6136F">
      <w:pPr>
        <w:pStyle w:val="TableofFigures"/>
        <w:tabs>
          <w:tab w:val="right" w:leader="dot" w:pos="14390"/>
        </w:tabs>
        <w:rPr>
          <w:rFonts w:eastAsiaTheme="minorEastAsia"/>
          <w:noProof/>
        </w:rPr>
      </w:pPr>
      <w:hyperlink w:anchor="_Toc2154036" w:history="1">
        <w:r w:rsidRPr="004E58BC">
          <w:rPr>
            <w:rStyle w:val="Hyperlink"/>
            <w:noProof/>
          </w:rPr>
          <w:t>Table 99: IR_TIME_BAND</w:t>
        </w:r>
        <w:r w:rsidRPr="004E58BC">
          <w:rPr>
            <w:noProof/>
            <w:webHidden/>
          </w:rPr>
          <w:tab/>
        </w:r>
        <w:r w:rsidR="00CB325D" w:rsidRPr="004E58BC">
          <w:rPr>
            <w:noProof/>
            <w:webHidden/>
          </w:rPr>
          <w:fldChar w:fldCharType="begin"/>
        </w:r>
        <w:r w:rsidRPr="004E58BC">
          <w:rPr>
            <w:noProof/>
            <w:webHidden/>
          </w:rPr>
          <w:instrText xml:space="preserve"> PAGEREF _Toc2154036 \h </w:instrText>
        </w:r>
        <w:r w:rsidR="00CB325D" w:rsidRPr="004E58BC">
          <w:rPr>
            <w:noProof/>
            <w:webHidden/>
          </w:rPr>
        </w:r>
        <w:r w:rsidR="00CB325D" w:rsidRPr="004E58BC">
          <w:rPr>
            <w:noProof/>
            <w:webHidden/>
          </w:rPr>
          <w:fldChar w:fldCharType="separate"/>
        </w:r>
        <w:r w:rsidRPr="004E58BC">
          <w:rPr>
            <w:noProof/>
            <w:webHidden/>
          </w:rPr>
          <w:t>292</w:t>
        </w:r>
        <w:r w:rsidR="00CB325D" w:rsidRPr="004E58BC">
          <w:rPr>
            <w:noProof/>
            <w:webHidden/>
          </w:rPr>
          <w:fldChar w:fldCharType="end"/>
        </w:r>
      </w:hyperlink>
    </w:p>
    <w:p w14:paraId="38954821" w14:textId="77777777" w:rsidR="00E6136F" w:rsidRPr="004E58BC" w:rsidRDefault="00E6136F">
      <w:pPr>
        <w:pStyle w:val="TableofFigures"/>
        <w:tabs>
          <w:tab w:val="right" w:leader="dot" w:pos="14390"/>
        </w:tabs>
        <w:rPr>
          <w:rFonts w:eastAsiaTheme="minorEastAsia"/>
          <w:noProof/>
        </w:rPr>
      </w:pPr>
      <w:hyperlink w:anchor="_Toc2154037" w:history="1">
        <w:r w:rsidRPr="004E58BC">
          <w:rPr>
            <w:rStyle w:val="Hyperlink"/>
            <w:noProof/>
          </w:rPr>
          <w:t>Table 100: IR_TIME_BAND_MAP</w:t>
        </w:r>
        <w:r w:rsidRPr="004E58BC">
          <w:rPr>
            <w:noProof/>
            <w:webHidden/>
          </w:rPr>
          <w:tab/>
        </w:r>
        <w:r w:rsidR="00CB325D" w:rsidRPr="004E58BC">
          <w:rPr>
            <w:noProof/>
            <w:webHidden/>
          </w:rPr>
          <w:fldChar w:fldCharType="begin"/>
        </w:r>
        <w:r w:rsidRPr="004E58BC">
          <w:rPr>
            <w:noProof/>
            <w:webHidden/>
          </w:rPr>
          <w:instrText xml:space="preserve"> PAGEREF _Toc2154037 \h </w:instrText>
        </w:r>
        <w:r w:rsidR="00CB325D" w:rsidRPr="004E58BC">
          <w:rPr>
            <w:noProof/>
            <w:webHidden/>
          </w:rPr>
        </w:r>
        <w:r w:rsidR="00CB325D" w:rsidRPr="004E58BC">
          <w:rPr>
            <w:noProof/>
            <w:webHidden/>
          </w:rPr>
          <w:fldChar w:fldCharType="separate"/>
        </w:r>
        <w:r w:rsidRPr="004E58BC">
          <w:rPr>
            <w:noProof/>
            <w:webHidden/>
          </w:rPr>
          <w:t>293</w:t>
        </w:r>
        <w:r w:rsidR="00CB325D" w:rsidRPr="004E58BC">
          <w:rPr>
            <w:noProof/>
            <w:webHidden/>
          </w:rPr>
          <w:fldChar w:fldCharType="end"/>
        </w:r>
      </w:hyperlink>
    </w:p>
    <w:p w14:paraId="51FCF89F" w14:textId="77777777" w:rsidR="00E6136F" w:rsidRPr="004E58BC" w:rsidRDefault="00E6136F">
      <w:pPr>
        <w:pStyle w:val="TableofFigures"/>
        <w:tabs>
          <w:tab w:val="right" w:leader="dot" w:pos="14390"/>
        </w:tabs>
        <w:rPr>
          <w:rFonts w:eastAsiaTheme="minorEastAsia"/>
          <w:noProof/>
        </w:rPr>
      </w:pPr>
      <w:hyperlink w:anchor="_Toc2154038" w:history="1">
        <w:r w:rsidRPr="004E58BC">
          <w:rPr>
            <w:rStyle w:val="Hyperlink"/>
            <w:noProof/>
          </w:rPr>
          <w:t>Table 101: PAR_IR_GENERAL_RW</w:t>
        </w:r>
        <w:r w:rsidRPr="004E58BC">
          <w:rPr>
            <w:noProof/>
            <w:webHidden/>
          </w:rPr>
          <w:tab/>
        </w:r>
        <w:r w:rsidR="00CB325D" w:rsidRPr="004E58BC">
          <w:rPr>
            <w:noProof/>
            <w:webHidden/>
          </w:rPr>
          <w:fldChar w:fldCharType="begin"/>
        </w:r>
        <w:r w:rsidRPr="004E58BC">
          <w:rPr>
            <w:noProof/>
            <w:webHidden/>
          </w:rPr>
          <w:instrText xml:space="preserve"> PAGEREF _Toc2154038 \h </w:instrText>
        </w:r>
        <w:r w:rsidR="00CB325D" w:rsidRPr="004E58BC">
          <w:rPr>
            <w:noProof/>
            <w:webHidden/>
          </w:rPr>
        </w:r>
        <w:r w:rsidR="00CB325D" w:rsidRPr="004E58BC">
          <w:rPr>
            <w:noProof/>
            <w:webHidden/>
          </w:rPr>
          <w:fldChar w:fldCharType="separate"/>
        </w:r>
        <w:r w:rsidRPr="004E58BC">
          <w:rPr>
            <w:noProof/>
            <w:webHidden/>
          </w:rPr>
          <w:t>294</w:t>
        </w:r>
        <w:r w:rsidR="00CB325D" w:rsidRPr="004E58BC">
          <w:rPr>
            <w:noProof/>
            <w:webHidden/>
          </w:rPr>
          <w:fldChar w:fldCharType="end"/>
        </w:r>
      </w:hyperlink>
    </w:p>
    <w:p w14:paraId="70DAD568" w14:textId="77777777" w:rsidR="00E6136F" w:rsidRPr="004E58BC" w:rsidRDefault="00E6136F">
      <w:pPr>
        <w:pStyle w:val="TableofFigures"/>
        <w:tabs>
          <w:tab w:val="right" w:leader="dot" w:pos="14390"/>
        </w:tabs>
        <w:rPr>
          <w:rFonts w:eastAsiaTheme="minorEastAsia"/>
          <w:noProof/>
        </w:rPr>
      </w:pPr>
      <w:hyperlink w:anchor="_Toc2154039" w:history="1">
        <w:r w:rsidRPr="004E58BC">
          <w:rPr>
            <w:rStyle w:val="Hyperlink"/>
            <w:noProof/>
          </w:rPr>
          <w:t>Table 102: PAR_IR_SPECIFIC_RW</w:t>
        </w:r>
        <w:r w:rsidRPr="004E58BC">
          <w:rPr>
            <w:noProof/>
            <w:webHidden/>
          </w:rPr>
          <w:tab/>
        </w:r>
        <w:r w:rsidR="00CB325D" w:rsidRPr="004E58BC">
          <w:rPr>
            <w:noProof/>
            <w:webHidden/>
          </w:rPr>
          <w:fldChar w:fldCharType="begin"/>
        </w:r>
        <w:r w:rsidRPr="004E58BC">
          <w:rPr>
            <w:noProof/>
            <w:webHidden/>
          </w:rPr>
          <w:instrText xml:space="preserve"> PAGEREF _Toc2154039 \h </w:instrText>
        </w:r>
        <w:r w:rsidR="00CB325D" w:rsidRPr="004E58BC">
          <w:rPr>
            <w:noProof/>
            <w:webHidden/>
          </w:rPr>
        </w:r>
        <w:r w:rsidR="00CB325D" w:rsidRPr="004E58BC">
          <w:rPr>
            <w:noProof/>
            <w:webHidden/>
          </w:rPr>
          <w:fldChar w:fldCharType="separate"/>
        </w:r>
        <w:r w:rsidRPr="004E58BC">
          <w:rPr>
            <w:noProof/>
            <w:webHidden/>
          </w:rPr>
          <w:t>294</w:t>
        </w:r>
        <w:r w:rsidR="00CB325D" w:rsidRPr="004E58BC">
          <w:rPr>
            <w:noProof/>
            <w:webHidden/>
          </w:rPr>
          <w:fldChar w:fldCharType="end"/>
        </w:r>
      </w:hyperlink>
    </w:p>
    <w:p w14:paraId="1639FB55" w14:textId="77777777" w:rsidR="00E6136F" w:rsidRPr="004E58BC" w:rsidRDefault="00E6136F">
      <w:pPr>
        <w:pStyle w:val="TableofFigures"/>
        <w:tabs>
          <w:tab w:val="right" w:leader="dot" w:pos="14390"/>
        </w:tabs>
        <w:rPr>
          <w:rFonts w:eastAsiaTheme="minorEastAsia"/>
          <w:noProof/>
        </w:rPr>
      </w:pPr>
      <w:hyperlink w:anchor="_Toc2154040" w:history="1">
        <w:r w:rsidRPr="004E58BC">
          <w:rPr>
            <w:rStyle w:val="Hyperlink"/>
            <w:noProof/>
          </w:rPr>
          <w:t>Table 103: IR_TTM_GROUP</w:t>
        </w:r>
        <w:r w:rsidRPr="004E58BC">
          <w:rPr>
            <w:noProof/>
            <w:webHidden/>
          </w:rPr>
          <w:tab/>
        </w:r>
        <w:r w:rsidR="00CB325D" w:rsidRPr="004E58BC">
          <w:rPr>
            <w:noProof/>
            <w:webHidden/>
          </w:rPr>
          <w:fldChar w:fldCharType="begin"/>
        </w:r>
        <w:r w:rsidRPr="004E58BC">
          <w:rPr>
            <w:noProof/>
            <w:webHidden/>
          </w:rPr>
          <w:instrText xml:space="preserve"> PAGEREF _Toc2154040 \h </w:instrText>
        </w:r>
        <w:r w:rsidR="00CB325D" w:rsidRPr="004E58BC">
          <w:rPr>
            <w:noProof/>
            <w:webHidden/>
          </w:rPr>
        </w:r>
        <w:r w:rsidR="00CB325D" w:rsidRPr="004E58BC">
          <w:rPr>
            <w:noProof/>
            <w:webHidden/>
          </w:rPr>
          <w:fldChar w:fldCharType="separate"/>
        </w:r>
        <w:r w:rsidRPr="004E58BC">
          <w:rPr>
            <w:noProof/>
            <w:webHidden/>
          </w:rPr>
          <w:t>295</w:t>
        </w:r>
        <w:r w:rsidR="00CB325D" w:rsidRPr="004E58BC">
          <w:rPr>
            <w:noProof/>
            <w:webHidden/>
          </w:rPr>
          <w:fldChar w:fldCharType="end"/>
        </w:r>
      </w:hyperlink>
    </w:p>
    <w:p w14:paraId="496BABCB" w14:textId="77777777" w:rsidR="00E6136F" w:rsidRPr="004E58BC" w:rsidRDefault="00E6136F">
      <w:pPr>
        <w:pStyle w:val="TableofFigures"/>
        <w:tabs>
          <w:tab w:val="right" w:leader="dot" w:pos="14390"/>
        </w:tabs>
        <w:rPr>
          <w:rFonts w:eastAsiaTheme="minorEastAsia"/>
          <w:noProof/>
        </w:rPr>
      </w:pPr>
      <w:hyperlink w:anchor="_Toc2154041" w:history="1">
        <w:r w:rsidRPr="004E58BC">
          <w:rPr>
            <w:rStyle w:val="Hyperlink"/>
            <w:noProof/>
          </w:rPr>
          <w:t>Table 104: IR_COUPON_RANGE</w:t>
        </w:r>
        <w:r w:rsidRPr="004E58BC">
          <w:rPr>
            <w:noProof/>
            <w:webHidden/>
          </w:rPr>
          <w:tab/>
        </w:r>
        <w:r w:rsidR="00CB325D" w:rsidRPr="004E58BC">
          <w:rPr>
            <w:noProof/>
            <w:webHidden/>
          </w:rPr>
          <w:fldChar w:fldCharType="begin"/>
        </w:r>
        <w:r w:rsidRPr="004E58BC">
          <w:rPr>
            <w:noProof/>
            <w:webHidden/>
          </w:rPr>
          <w:instrText xml:space="preserve"> PAGEREF _Toc2154041 \h </w:instrText>
        </w:r>
        <w:r w:rsidR="00CB325D" w:rsidRPr="004E58BC">
          <w:rPr>
            <w:noProof/>
            <w:webHidden/>
          </w:rPr>
        </w:r>
        <w:r w:rsidR="00CB325D" w:rsidRPr="004E58BC">
          <w:rPr>
            <w:noProof/>
            <w:webHidden/>
          </w:rPr>
          <w:fldChar w:fldCharType="separate"/>
        </w:r>
        <w:r w:rsidRPr="004E58BC">
          <w:rPr>
            <w:noProof/>
            <w:webHidden/>
          </w:rPr>
          <w:t>295</w:t>
        </w:r>
        <w:r w:rsidR="00CB325D" w:rsidRPr="004E58BC">
          <w:rPr>
            <w:noProof/>
            <w:webHidden/>
          </w:rPr>
          <w:fldChar w:fldCharType="end"/>
        </w:r>
      </w:hyperlink>
    </w:p>
    <w:p w14:paraId="42AA6243" w14:textId="77777777" w:rsidR="00E6136F" w:rsidRPr="004E58BC" w:rsidRDefault="00E6136F">
      <w:pPr>
        <w:pStyle w:val="TableofFigures"/>
        <w:tabs>
          <w:tab w:val="right" w:leader="dot" w:pos="14390"/>
        </w:tabs>
        <w:rPr>
          <w:rFonts w:eastAsiaTheme="minorEastAsia"/>
          <w:noProof/>
        </w:rPr>
      </w:pPr>
      <w:hyperlink w:anchor="_Toc2154042" w:history="1">
        <w:r w:rsidRPr="004E58BC">
          <w:rPr>
            <w:rStyle w:val="Hyperlink"/>
            <w:noProof/>
          </w:rPr>
          <w:t>Table 105: PAR_IR_FINAN_INSTR_GROUP</w:t>
        </w:r>
        <w:r w:rsidRPr="004E58BC">
          <w:rPr>
            <w:noProof/>
            <w:webHidden/>
          </w:rPr>
          <w:tab/>
        </w:r>
        <w:r w:rsidR="00CB325D" w:rsidRPr="004E58BC">
          <w:rPr>
            <w:noProof/>
            <w:webHidden/>
          </w:rPr>
          <w:fldChar w:fldCharType="begin"/>
        </w:r>
        <w:r w:rsidRPr="004E58BC">
          <w:rPr>
            <w:noProof/>
            <w:webHidden/>
          </w:rPr>
          <w:instrText xml:space="preserve"> PAGEREF _Toc2154042 \h </w:instrText>
        </w:r>
        <w:r w:rsidR="00CB325D" w:rsidRPr="004E58BC">
          <w:rPr>
            <w:noProof/>
            <w:webHidden/>
          </w:rPr>
        </w:r>
        <w:r w:rsidR="00CB325D" w:rsidRPr="004E58BC">
          <w:rPr>
            <w:noProof/>
            <w:webHidden/>
          </w:rPr>
          <w:fldChar w:fldCharType="separate"/>
        </w:r>
        <w:r w:rsidRPr="004E58BC">
          <w:rPr>
            <w:noProof/>
            <w:webHidden/>
          </w:rPr>
          <w:t>296</w:t>
        </w:r>
        <w:r w:rsidR="00CB325D" w:rsidRPr="004E58BC">
          <w:rPr>
            <w:noProof/>
            <w:webHidden/>
          </w:rPr>
          <w:fldChar w:fldCharType="end"/>
        </w:r>
      </w:hyperlink>
    </w:p>
    <w:p w14:paraId="1D88842D" w14:textId="77777777" w:rsidR="00E6136F" w:rsidRPr="004E58BC" w:rsidRDefault="00E6136F">
      <w:pPr>
        <w:pStyle w:val="TableofFigures"/>
        <w:tabs>
          <w:tab w:val="right" w:leader="dot" w:pos="14390"/>
        </w:tabs>
        <w:rPr>
          <w:rFonts w:eastAsiaTheme="minorEastAsia"/>
          <w:noProof/>
        </w:rPr>
      </w:pPr>
      <w:hyperlink w:anchor="_Toc2154043" w:history="1">
        <w:r w:rsidRPr="004E58BC">
          <w:rPr>
            <w:rStyle w:val="Hyperlink"/>
            <w:noProof/>
          </w:rPr>
          <w:t>Table 106: PAR_IR_FINAN_INSTR_GROUP_MAP</w:t>
        </w:r>
        <w:r w:rsidRPr="004E58BC">
          <w:rPr>
            <w:noProof/>
            <w:webHidden/>
          </w:rPr>
          <w:tab/>
        </w:r>
        <w:r w:rsidR="00CB325D" w:rsidRPr="004E58BC">
          <w:rPr>
            <w:noProof/>
            <w:webHidden/>
          </w:rPr>
          <w:fldChar w:fldCharType="begin"/>
        </w:r>
        <w:r w:rsidRPr="004E58BC">
          <w:rPr>
            <w:noProof/>
            <w:webHidden/>
          </w:rPr>
          <w:instrText xml:space="preserve"> PAGEREF _Toc2154043 \h </w:instrText>
        </w:r>
        <w:r w:rsidR="00CB325D" w:rsidRPr="004E58BC">
          <w:rPr>
            <w:noProof/>
            <w:webHidden/>
          </w:rPr>
        </w:r>
        <w:r w:rsidR="00CB325D" w:rsidRPr="004E58BC">
          <w:rPr>
            <w:noProof/>
            <w:webHidden/>
          </w:rPr>
          <w:fldChar w:fldCharType="separate"/>
        </w:r>
        <w:r w:rsidRPr="004E58BC">
          <w:rPr>
            <w:noProof/>
            <w:webHidden/>
          </w:rPr>
          <w:t>297</w:t>
        </w:r>
        <w:r w:rsidR="00CB325D" w:rsidRPr="004E58BC">
          <w:rPr>
            <w:noProof/>
            <w:webHidden/>
          </w:rPr>
          <w:fldChar w:fldCharType="end"/>
        </w:r>
      </w:hyperlink>
    </w:p>
    <w:p w14:paraId="1943720A" w14:textId="77777777" w:rsidR="00E6136F" w:rsidRPr="004E58BC" w:rsidRDefault="00E6136F">
      <w:pPr>
        <w:pStyle w:val="TableofFigures"/>
        <w:tabs>
          <w:tab w:val="right" w:leader="dot" w:pos="14390"/>
        </w:tabs>
        <w:rPr>
          <w:rFonts w:eastAsiaTheme="minorEastAsia"/>
          <w:noProof/>
        </w:rPr>
      </w:pPr>
      <w:hyperlink w:anchor="_Toc2154044" w:history="1">
        <w:r w:rsidRPr="004E58BC">
          <w:rPr>
            <w:rStyle w:val="Hyperlink"/>
            <w:noProof/>
          </w:rPr>
          <w:t>Table 107: PAR_CS_LOCKED_BOND</w:t>
        </w:r>
        <w:r w:rsidRPr="004E58BC">
          <w:rPr>
            <w:noProof/>
            <w:webHidden/>
          </w:rPr>
          <w:tab/>
        </w:r>
        <w:r w:rsidR="00CB325D" w:rsidRPr="004E58BC">
          <w:rPr>
            <w:noProof/>
            <w:webHidden/>
          </w:rPr>
          <w:fldChar w:fldCharType="begin"/>
        </w:r>
        <w:r w:rsidRPr="004E58BC">
          <w:rPr>
            <w:noProof/>
            <w:webHidden/>
          </w:rPr>
          <w:instrText xml:space="preserve"> PAGEREF _Toc2154044 \h </w:instrText>
        </w:r>
        <w:r w:rsidR="00CB325D" w:rsidRPr="004E58BC">
          <w:rPr>
            <w:noProof/>
            <w:webHidden/>
          </w:rPr>
        </w:r>
        <w:r w:rsidR="00CB325D" w:rsidRPr="004E58BC">
          <w:rPr>
            <w:noProof/>
            <w:webHidden/>
          </w:rPr>
          <w:fldChar w:fldCharType="separate"/>
        </w:r>
        <w:r w:rsidRPr="004E58BC">
          <w:rPr>
            <w:noProof/>
            <w:webHidden/>
          </w:rPr>
          <w:t>298</w:t>
        </w:r>
        <w:r w:rsidR="00CB325D" w:rsidRPr="004E58BC">
          <w:rPr>
            <w:noProof/>
            <w:webHidden/>
          </w:rPr>
          <w:fldChar w:fldCharType="end"/>
        </w:r>
      </w:hyperlink>
    </w:p>
    <w:p w14:paraId="4B7AAC3E" w14:textId="77777777" w:rsidR="00E6136F" w:rsidRPr="004E58BC" w:rsidRDefault="00E6136F">
      <w:pPr>
        <w:pStyle w:val="TableofFigures"/>
        <w:tabs>
          <w:tab w:val="right" w:leader="dot" w:pos="14390"/>
        </w:tabs>
        <w:rPr>
          <w:rFonts w:eastAsiaTheme="minorEastAsia"/>
          <w:noProof/>
        </w:rPr>
      </w:pPr>
      <w:hyperlink w:anchor="_Toc2154045" w:history="1">
        <w:r w:rsidRPr="004E58BC">
          <w:rPr>
            <w:rStyle w:val="Hyperlink"/>
            <w:noProof/>
          </w:rPr>
          <w:t>Table 108: PAR_CS_EXCHANGE_RATE</w:t>
        </w:r>
        <w:r w:rsidRPr="004E58BC">
          <w:rPr>
            <w:noProof/>
            <w:webHidden/>
          </w:rPr>
          <w:tab/>
        </w:r>
        <w:r w:rsidR="00CB325D" w:rsidRPr="004E58BC">
          <w:rPr>
            <w:noProof/>
            <w:webHidden/>
          </w:rPr>
          <w:fldChar w:fldCharType="begin"/>
        </w:r>
        <w:r w:rsidRPr="004E58BC">
          <w:rPr>
            <w:noProof/>
            <w:webHidden/>
          </w:rPr>
          <w:instrText xml:space="preserve"> PAGEREF _Toc2154045 \h </w:instrText>
        </w:r>
        <w:r w:rsidR="00CB325D" w:rsidRPr="004E58BC">
          <w:rPr>
            <w:noProof/>
            <w:webHidden/>
          </w:rPr>
        </w:r>
        <w:r w:rsidR="00CB325D" w:rsidRPr="004E58BC">
          <w:rPr>
            <w:noProof/>
            <w:webHidden/>
          </w:rPr>
          <w:fldChar w:fldCharType="separate"/>
        </w:r>
        <w:r w:rsidRPr="004E58BC">
          <w:rPr>
            <w:noProof/>
            <w:webHidden/>
          </w:rPr>
          <w:t>299</w:t>
        </w:r>
        <w:r w:rsidR="00CB325D" w:rsidRPr="004E58BC">
          <w:rPr>
            <w:noProof/>
            <w:webHidden/>
          </w:rPr>
          <w:fldChar w:fldCharType="end"/>
        </w:r>
      </w:hyperlink>
    </w:p>
    <w:p w14:paraId="3C2EB2B8" w14:textId="77777777" w:rsidR="00E6136F" w:rsidRPr="004E58BC" w:rsidRDefault="00E6136F">
      <w:pPr>
        <w:pStyle w:val="TableofFigures"/>
        <w:tabs>
          <w:tab w:val="right" w:leader="dot" w:pos="14390"/>
        </w:tabs>
        <w:rPr>
          <w:rFonts w:eastAsiaTheme="minorEastAsia"/>
          <w:noProof/>
        </w:rPr>
      </w:pPr>
      <w:hyperlink w:anchor="_Toc2154046" w:history="1">
        <w:r w:rsidRPr="004E58BC">
          <w:rPr>
            <w:rStyle w:val="Hyperlink"/>
            <w:noProof/>
          </w:rPr>
          <w:t>Table 109: PAR_CS_MAPPING</w:t>
        </w:r>
        <w:r w:rsidRPr="004E58BC">
          <w:rPr>
            <w:noProof/>
            <w:webHidden/>
          </w:rPr>
          <w:tab/>
        </w:r>
        <w:r w:rsidR="00CB325D" w:rsidRPr="004E58BC">
          <w:rPr>
            <w:noProof/>
            <w:webHidden/>
          </w:rPr>
          <w:fldChar w:fldCharType="begin"/>
        </w:r>
        <w:r w:rsidRPr="004E58BC">
          <w:rPr>
            <w:noProof/>
            <w:webHidden/>
          </w:rPr>
          <w:instrText xml:space="preserve"> PAGEREF _Toc2154046 \h </w:instrText>
        </w:r>
        <w:r w:rsidR="00CB325D" w:rsidRPr="004E58BC">
          <w:rPr>
            <w:noProof/>
            <w:webHidden/>
          </w:rPr>
        </w:r>
        <w:r w:rsidR="00CB325D" w:rsidRPr="004E58BC">
          <w:rPr>
            <w:noProof/>
            <w:webHidden/>
          </w:rPr>
          <w:fldChar w:fldCharType="separate"/>
        </w:r>
        <w:r w:rsidRPr="004E58BC">
          <w:rPr>
            <w:noProof/>
            <w:webHidden/>
          </w:rPr>
          <w:t>301</w:t>
        </w:r>
        <w:r w:rsidR="00CB325D" w:rsidRPr="004E58BC">
          <w:rPr>
            <w:noProof/>
            <w:webHidden/>
          </w:rPr>
          <w:fldChar w:fldCharType="end"/>
        </w:r>
      </w:hyperlink>
    </w:p>
    <w:p w14:paraId="668B21C5" w14:textId="77777777" w:rsidR="00E6136F" w:rsidRPr="004E58BC" w:rsidRDefault="00E6136F">
      <w:pPr>
        <w:pStyle w:val="TableofFigures"/>
        <w:tabs>
          <w:tab w:val="right" w:leader="dot" w:pos="14390"/>
        </w:tabs>
        <w:rPr>
          <w:rFonts w:eastAsiaTheme="minorEastAsia"/>
          <w:noProof/>
        </w:rPr>
      </w:pPr>
      <w:hyperlink w:anchor="_Toc2154047" w:history="1">
        <w:r w:rsidRPr="004E58BC">
          <w:rPr>
            <w:rStyle w:val="Hyperlink"/>
            <w:noProof/>
          </w:rPr>
          <w:t>Table 110:  PAR_MR_CAPITAL_REPORT</w:t>
        </w:r>
        <w:r w:rsidRPr="004E58BC">
          <w:rPr>
            <w:noProof/>
            <w:webHidden/>
          </w:rPr>
          <w:tab/>
        </w:r>
        <w:r w:rsidR="00CB325D" w:rsidRPr="004E58BC">
          <w:rPr>
            <w:noProof/>
            <w:webHidden/>
          </w:rPr>
          <w:fldChar w:fldCharType="begin"/>
        </w:r>
        <w:r w:rsidRPr="004E58BC">
          <w:rPr>
            <w:noProof/>
            <w:webHidden/>
          </w:rPr>
          <w:instrText xml:space="preserve"> PAGEREF _Toc2154047 \h </w:instrText>
        </w:r>
        <w:r w:rsidR="00CB325D" w:rsidRPr="004E58BC">
          <w:rPr>
            <w:noProof/>
            <w:webHidden/>
          </w:rPr>
        </w:r>
        <w:r w:rsidR="00CB325D" w:rsidRPr="004E58BC">
          <w:rPr>
            <w:noProof/>
            <w:webHidden/>
          </w:rPr>
          <w:fldChar w:fldCharType="separate"/>
        </w:r>
        <w:r w:rsidRPr="004E58BC">
          <w:rPr>
            <w:noProof/>
            <w:webHidden/>
          </w:rPr>
          <w:t>303</w:t>
        </w:r>
        <w:r w:rsidR="00CB325D" w:rsidRPr="004E58BC">
          <w:rPr>
            <w:noProof/>
            <w:webHidden/>
          </w:rPr>
          <w:fldChar w:fldCharType="end"/>
        </w:r>
      </w:hyperlink>
    </w:p>
    <w:p w14:paraId="029B761C" w14:textId="77777777" w:rsidR="00E6136F" w:rsidRPr="004E58BC" w:rsidRDefault="00E6136F">
      <w:pPr>
        <w:pStyle w:val="TableofFigures"/>
        <w:tabs>
          <w:tab w:val="right" w:leader="dot" w:pos="14390"/>
        </w:tabs>
        <w:rPr>
          <w:rFonts w:eastAsiaTheme="minorEastAsia"/>
          <w:noProof/>
        </w:rPr>
      </w:pPr>
      <w:hyperlink w:anchor="_Toc2154048" w:history="1">
        <w:r w:rsidRPr="004E58BC">
          <w:rPr>
            <w:rStyle w:val="Hyperlink"/>
            <w:noProof/>
          </w:rPr>
          <w:t>Table 111: FX_CASH_FLOW</w:t>
        </w:r>
        <w:r w:rsidRPr="004E58BC">
          <w:rPr>
            <w:noProof/>
            <w:webHidden/>
          </w:rPr>
          <w:tab/>
        </w:r>
        <w:r w:rsidR="00CB325D" w:rsidRPr="004E58BC">
          <w:rPr>
            <w:noProof/>
            <w:webHidden/>
          </w:rPr>
          <w:fldChar w:fldCharType="begin"/>
        </w:r>
        <w:r w:rsidRPr="004E58BC">
          <w:rPr>
            <w:noProof/>
            <w:webHidden/>
          </w:rPr>
          <w:instrText xml:space="preserve"> PAGEREF _Toc2154048 \h </w:instrText>
        </w:r>
        <w:r w:rsidR="00CB325D" w:rsidRPr="004E58BC">
          <w:rPr>
            <w:noProof/>
            <w:webHidden/>
          </w:rPr>
        </w:r>
        <w:r w:rsidR="00CB325D" w:rsidRPr="004E58BC">
          <w:rPr>
            <w:noProof/>
            <w:webHidden/>
          </w:rPr>
          <w:fldChar w:fldCharType="separate"/>
        </w:r>
        <w:r w:rsidRPr="004E58BC">
          <w:rPr>
            <w:noProof/>
            <w:webHidden/>
          </w:rPr>
          <w:t>304</w:t>
        </w:r>
        <w:r w:rsidR="00CB325D" w:rsidRPr="004E58BC">
          <w:rPr>
            <w:noProof/>
            <w:webHidden/>
          </w:rPr>
          <w:fldChar w:fldCharType="end"/>
        </w:r>
      </w:hyperlink>
    </w:p>
    <w:p w14:paraId="210EC719" w14:textId="77777777" w:rsidR="00E6136F" w:rsidRPr="004E58BC" w:rsidRDefault="00E6136F">
      <w:pPr>
        <w:pStyle w:val="TableofFigures"/>
        <w:tabs>
          <w:tab w:val="right" w:leader="dot" w:pos="14390"/>
        </w:tabs>
        <w:rPr>
          <w:rFonts w:eastAsiaTheme="minorEastAsia"/>
          <w:noProof/>
        </w:rPr>
      </w:pPr>
      <w:hyperlink w:anchor="_Toc2154049" w:history="1">
        <w:r w:rsidRPr="004E58BC">
          <w:rPr>
            <w:rStyle w:val="Hyperlink"/>
            <w:noProof/>
          </w:rPr>
          <w:t>Table 112: FX_POSITION_KTPB</w:t>
        </w:r>
        <w:r w:rsidRPr="004E58BC">
          <w:rPr>
            <w:noProof/>
            <w:webHidden/>
          </w:rPr>
          <w:tab/>
        </w:r>
        <w:r w:rsidR="00CB325D" w:rsidRPr="004E58BC">
          <w:rPr>
            <w:noProof/>
            <w:webHidden/>
          </w:rPr>
          <w:fldChar w:fldCharType="begin"/>
        </w:r>
        <w:r w:rsidRPr="004E58BC">
          <w:rPr>
            <w:noProof/>
            <w:webHidden/>
          </w:rPr>
          <w:instrText xml:space="preserve"> PAGEREF _Toc2154049 \h </w:instrText>
        </w:r>
        <w:r w:rsidR="00CB325D" w:rsidRPr="004E58BC">
          <w:rPr>
            <w:noProof/>
            <w:webHidden/>
          </w:rPr>
        </w:r>
        <w:r w:rsidR="00CB325D" w:rsidRPr="004E58BC">
          <w:rPr>
            <w:noProof/>
            <w:webHidden/>
          </w:rPr>
          <w:fldChar w:fldCharType="separate"/>
        </w:r>
        <w:r w:rsidRPr="004E58BC">
          <w:rPr>
            <w:noProof/>
            <w:webHidden/>
          </w:rPr>
          <w:t>307</w:t>
        </w:r>
        <w:r w:rsidR="00CB325D" w:rsidRPr="004E58BC">
          <w:rPr>
            <w:noProof/>
            <w:webHidden/>
          </w:rPr>
          <w:fldChar w:fldCharType="end"/>
        </w:r>
      </w:hyperlink>
    </w:p>
    <w:p w14:paraId="4EF8C307" w14:textId="77777777" w:rsidR="00E6136F" w:rsidRPr="004E58BC" w:rsidRDefault="00E6136F">
      <w:pPr>
        <w:pStyle w:val="TableofFigures"/>
        <w:tabs>
          <w:tab w:val="right" w:leader="dot" w:pos="14390"/>
        </w:tabs>
        <w:rPr>
          <w:rFonts w:eastAsiaTheme="minorEastAsia"/>
          <w:noProof/>
        </w:rPr>
      </w:pPr>
      <w:hyperlink w:anchor="_Toc2154050" w:history="1">
        <w:r w:rsidRPr="004E58BC">
          <w:rPr>
            <w:rStyle w:val="Hyperlink"/>
            <w:noProof/>
          </w:rPr>
          <w:t>Table 113: FX_POSITION_NHCD</w:t>
        </w:r>
        <w:r w:rsidRPr="004E58BC">
          <w:rPr>
            <w:noProof/>
            <w:webHidden/>
          </w:rPr>
          <w:tab/>
        </w:r>
        <w:r w:rsidR="00CB325D" w:rsidRPr="004E58BC">
          <w:rPr>
            <w:noProof/>
            <w:webHidden/>
          </w:rPr>
          <w:fldChar w:fldCharType="begin"/>
        </w:r>
        <w:r w:rsidRPr="004E58BC">
          <w:rPr>
            <w:noProof/>
            <w:webHidden/>
          </w:rPr>
          <w:instrText xml:space="preserve"> PAGEREF _Toc2154050 \h </w:instrText>
        </w:r>
        <w:r w:rsidR="00CB325D" w:rsidRPr="004E58BC">
          <w:rPr>
            <w:noProof/>
            <w:webHidden/>
          </w:rPr>
        </w:r>
        <w:r w:rsidR="00CB325D" w:rsidRPr="004E58BC">
          <w:rPr>
            <w:noProof/>
            <w:webHidden/>
          </w:rPr>
          <w:fldChar w:fldCharType="separate"/>
        </w:r>
        <w:r w:rsidRPr="004E58BC">
          <w:rPr>
            <w:noProof/>
            <w:webHidden/>
          </w:rPr>
          <w:t>308</w:t>
        </w:r>
        <w:r w:rsidR="00CB325D" w:rsidRPr="004E58BC">
          <w:rPr>
            <w:noProof/>
            <w:webHidden/>
          </w:rPr>
          <w:fldChar w:fldCharType="end"/>
        </w:r>
      </w:hyperlink>
    </w:p>
    <w:p w14:paraId="385ED62F" w14:textId="77777777" w:rsidR="00E6136F" w:rsidRPr="004E58BC" w:rsidRDefault="00E6136F">
      <w:pPr>
        <w:pStyle w:val="TableofFigures"/>
        <w:tabs>
          <w:tab w:val="right" w:leader="dot" w:pos="14390"/>
        </w:tabs>
        <w:rPr>
          <w:rFonts w:eastAsiaTheme="minorEastAsia"/>
          <w:noProof/>
        </w:rPr>
      </w:pPr>
      <w:hyperlink w:anchor="_Toc2154051" w:history="1">
        <w:r w:rsidRPr="004E58BC">
          <w:rPr>
            <w:rStyle w:val="Hyperlink"/>
            <w:noProof/>
          </w:rPr>
          <w:t>Table 114: FX_POSITION_GL</w:t>
        </w:r>
        <w:r w:rsidRPr="004E58BC">
          <w:rPr>
            <w:noProof/>
            <w:webHidden/>
          </w:rPr>
          <w:tab/>
        </w:r>
        <w:r w:rsidR="00CB325D" w:rsidRPr="004E58BC">
          <w:rPr>
            <w:noProof/>
            <w:webHidden/>
          </w:rPr>
          <w:fldChar w:fldCharType="begin"/>
        </w:r>
        <w:r w:rsidRPr="004E58BC">
          <w:rPr>
            <w:noProof/>
            <w:webHidden/>
          </w:rPr>
          <w:instrText xml:space="preserve"> PAGEREF _Toc2154051 \h </w:instrText>
        </w:r>
        <w:r w:rsidR="00CB325D" w:rsidRPr="004E58BC">
          <w:rPr>
            <w:noProof/>
            <w:webHidden/>
          </w:rPr>
        </w:r>
        <w:r w:rsidR="00CB325D" w:rsidRPr="004E58BC">
          <w:rPr>
            <w:noProof/>
            <w:webHidden/>
          </w:rPr>
          <w:fldChar w:fldCharType="separate"/>
        </w:r>
        <w:r w:rsidRPr="004E58BC">
          <w:rPr>
            <w:noProof/>
            <w:webHidden/>
          </w:rPr>
          <w:t>309</w:t>
        </w:r>
        <w:r w:rsidR="00CB325D" w:rsidRPr="004E58BC">
          <w:rPr>
            <w:noProof/>
            <w:webHidden/>
          </w:rPr>
          <w:fldChar w:fldCharType="end"/>
        </w:r>
      </w:hyperlink>
    </w:p>
    <w:p w14:paraId="294B9F78" w14:textId="77777777" w:rsidR="00E6136F" w:rsidRPr="004E58BC" w:rsidRDefault="00E6136F">
      <w:pPr>
        <w:pStyle w:val="TableofFigures"/>
        <w:tabs>
          <w:tab w:val="right" w:leader="dot" w:pos="14390"/>
        </w:tabs>
        <w:rPr>
          <w:rFonts w:eastAsiaTheme="minorEastAsia"/>
          <w:noProof/>
        </w:rPr>
      </w:pPr>
      <w:hyperlink w:anchor="_Toc2154052" w:history="1">
        <w:r w:rsidRPr="004E58BC">
          <w:rPr>
            <w:rStyle w:val="Hyperlink"/>
            <w:noProof/>
          </w:rPr>
          <w:t>Table 115: FX_POSITION_TF</w:t>
        </w:r>
        <w:r w:rsidRPr="004E58BC">
          <w:rPr>
            <w:noProof/>
            <w:webHidden/>
          </w:rPr>
          <w:tab/>
        </w:r>
        <w:r w:rsidR="00CB325D" w:rsidRPr="004E58BC">
          <w:rPr>
            <w:noProof/>
            <w:webHidden/>
          </w:rPr>
          <w:fldChar w:fldCharType="begin"/>
        </w:r>
        <w:r w:rsidRPr="004E58BC">
          <w:rPr>
            <w:noProof/>
            <w:webHidden/>
          </w:rPr>
          <w:instrText xml:space="preserve"> PAGEREF _Toc2154052 \h </w:instrText>
        </w:r>
        <w:r w:rsidR="00CB325D" w:rsidRPr="004E58BC">
          <w:rPr>
            <w:noProof/>
            <w:webHidden/>
          </w:rPr>
        </w:r>
        <w:r w:rsidR="00CB325D" w:rsidRPr="004E58BC">
          <w:rPr>
            <w:noProof/>
            <w:webHidden/>
          </w:rPr>
          <w:fldChar w:fldCharType="separate"/>
        </w:r>
        <w:r w:rsidRPr="004E58BC">
          <w:rPr>
            <w:noProof/>
            <w:webHidden/>
          </w:rPr>
          <w:t>309</w:t>
        </w:r>
        <w:r w:rsidR="00CB325D" w:rsidRPr="004E58BC">
          <w:rPr>
            <w:noProof/>
            <w:webHidden/>
          </w:rPr>
          <w:fldChar w:fldCharType="end"/>
        </w:r>
      </w:hyperlink>
    </w:p>
    <w:p w14:paraId="553182A1" w14:textId="77777777" w:rsidR="00E6136F" w:rsidRPr="004E58BC" w:rsidRDefault="00E6136F">
      <w:pPr>
        <w:pStyle w:val="TableofFigures"/>
        <w:tabs>
          <w:tab w:val="right" w:leader="dot" w:pos="14390"/>
        </w:tabs>
        <w:rPr>
          <w:rFonts w:eastAsiaTheme="minorEastAsia"/>
          <w:noProof/>
        </w:rPr>
      </w:pPr>
      <w:hyperlink w:anchor="_Toc2154053" w:history="1">
        <w:r w:rsidRPr="004E58BC">
          <w:rPr>
            <w:rStyle w:val="Hyperlink"/>
            <w:noProof/>
          </w:rPr>
          <w:t>Table 116: FX_POSITION_DTL</w:t>
        </w:r>
        <w:r w:rsidRPr="004E58BC">
          <w:rPr>
            <w:noProof/>
            <w:webHidden/>
          </w:rPr>
          <w:tab/>
        </w:r>
        <w:r w:rsidR="00CB325D" w:rsidRPr="004E58BC">
          <w:rPr>
            <w:noProof/>
            <w:webHidden/>
          </w:rPr>
          <w:fldChar w:fldCharType="begin"/>
        </w:r>
        <w:r w:rsidRPr="004E58BC">
          <w:rPr>
            <w:noProof/>
            <w:webHidden/>
          </w:rPr>
          <w:instrText xml:space="preserve"> PAGEREF _Toc2154053 \h </w:instrText>
        </w:r>
        <w:r w:rsidR="00CB325D" w:rsidRPr="004E58BC">
          <w:rPr>
            <w:noProof/>
            <w:webHidden/>
          </w:rPr>
        </w:r>
        <w:r w:rsidR="00CB325D" w:rsidRPr="004E58BC">
          <w:rPr>
            <w:noProof/>
            <w:webHidden/>
          </w:rPr>
          <w:fldChar w:fldCharType="separate"/>
        </w:r>
        <w:r w:rsidRPr="004E58BC">
          <w:rPr>
            <w:noProof/>
            <w:webHidden/>
          </w:rPr>
          <w:t>310</w:t>
        </w:r>
        <w:r w:rsidR="00CB325D" w:rsidRPr="004E58BC">
          <w:rPr>
            <w:noProof/>
            <w:webHidden/>
          </w:rPr>
          <w:fldChar w:fldCharType="end"/>
        </w:r>
      </w:hyperlink>
    </w:p>
    <w:p w14:paraId="676D31A1" w14:textId="77777777" w:rsidR="00E6136F" w:rsidRPr="004E58BC" w:rsidRDefault="00E6136F">
      <w:pPr>
        <w:pStyle w:val="TableofFigures"/>
        <w:tabs>
          <w:tab w:val="right" w:leader="dot" w:pos="14390"/>
        </w:tabs>
        <w:rPr>
          <w:rFonts w:eastAsiaTheme="minorEastAsia"/>
          <w:noProof/>
        </w:rPr>
      </w:pPr>
      <w:hyperlink w:anchor="_Toc2154054" w:history="1">
        <w:r w:rsidRPr="004E58BC">
          <w:rPr>
            <w:rStyle w:val="Hyperlink"/>
            <w:noProof/>
          </w:rPr>
          <w:t>Table 117: FX_POSITION</w:t>
        </w:r>
        <w:r w:rsidRPr="004E58BC">
          <w:rPr>
            <w:noProof/>
            <w:webHidden/>
          </w:rPr>
          <w:tab/>
        </w:r>
        <w:r w:rsidR="00CB325D" w:rsidRPr="004E58BC">
          <w:rPr>
            <w:noProof/>
            <w:webHidden/>
          </w:rPr>
          <w:fldChar w:fldCharType="begin"/>
        </w:r>
        <w:r w:rsidRPr="004E58BC">
          <w:rPr>
            <w:noProof/>
            <w:webHidden/>
          </w:rPr>
          <w:instrText xml:space="preserve"> PAGEREF _Toc2154054 \h </w:instrText>
        </w:r>
        <w:r w:rsidR="00CB325D" w:rsidRPr="004E58BC">
          <w:rPr>
            <w:noProof/>
            <w:webHidden/>
          </w:rPr>
        </w:r>
        <w:r w:rsidR="00CB325D" w:rsidRPr="004E58BC">
          <w:rPr>
            <w:noProof/>
            <w:webHidden/>
          </w:rPr>
          <w:fldChar w:fldCharType="separate"/>
        </w:r>
        <w:r w:rsidRPr="004E58BC">
          <w:rPr>
            <w:noProof/>
            <w:webHidden/>
          </w:rPr>
          <w:t>314</w:t>
        </w:r>
        <w:r w:rsidR="00CB325D" w:rsidRPr="004E58BC">
          <w:rPr>
            <w:noProof/>
            <w:webHidden/>
          </w:rPr>
          <w:fldChar w:fldCharType="end"/>
        </w:r>
      </w:hyperlink>
    </w:p>
    <w:p w14:paraId="6315D0D7" w14:textId="77777777" w:rsidR="00E6136F" w:rsidRPr="004E58BC" w:rsidRDefault="00E6136F">
      <w:pPr>
        <w:pStyle w:val="TableofFigures"/>
        <w:tabs>
          <w:tab w:val="right" w:leader="dot" w:pos="14390"/>
        </w:tabs>
        <w:rPr>
          <w:rFonts w:eastAsiaTheme="minorEastAsia"/>
          <w:noProof/>
        </w:rPr>
      </w:pPr>
      <w:hyperlink w:anchor="_Toc2154055" w:history="1">
        <w:r w:rsidRPr="004E58BC">
          <w:rPr>
            <w:rStyle w:val="Hyperlink"/>
            <w:noProof/>
          </w:rPr>
          <w:t>Table 118: IR_NOTIONAL_BOND</w:t>
        </w:r>
        <w:r w:rsidRPr="004E58BC">
          <w:rPr>
            <w:noProof/>
            <w:webHidden/>
          </w:rPr>
          <w:tab/>
        </w:r>
        <w:r w:rsidR="00CB325D" w:rsidRPr="004E58BC">
          <w:rPr>
            <w:noProof/>
            <w:webHidden/>
          </w:rPr>
          <w:fldChar w:fldCharType="begin"/>
        </w:r>
        <w:r w:rsidRPr="004E58BC">
          <w:rPr>
            <w:noProof/>
            <w:webHidden/>
          </w:rPr>
          <w:instrText xml:space="preserve"> PAGEREF _Toc2154055 \h </w:instrText>
        </w:r>
        <w:r w:rsidR="00CB325D" w:rsidRPr="004E58BC">
          <w:rPr>
            <w:noProof/>
            <w:webHidden/>
          </w:rPr>
        </w:r>
        <w:r w:rsidR="00CB325D" w:rsidRPr="004E58BC">
          <w:rPr>
            <w:noProof/>
            <w:webHidden/>
          </w:rPr>
          <w:fldChar w:fldCharType="separate"/>
        </w:r>
        <w:r w:rsidRPr="004E58BC">
          <w:rPr>
            <w:noProof/>
            <w:webHidden/>
          </w:rPr>
          <w:t>316</w:t>
        </w:r>
        <w:r w:rsidR="00CB325D" w:rsidRPr="004E58BC">
          <w:rPr>
            <w:noProof/>
            <w:webHidden/>
          </w:rPr>
          <w:fldChar w:fldCharType="end"/>
        </w:r>
      </w:hyperlink>
    </w:p>
    <w:p w14:paraId="56F9C2C3" w14:textId="77777777" w:rsidR="00E6136F" w:rsidRPr="004E58BC" w:rsidRDefault="00E6136F">
      <w:pPr>
        <w:pStyle w:val="TableofFigures"/>
        <w:tabs>
          <w:tab w:val="right" w:leader="dot" w:pos="14390"/>
        </w:tabs>
        <w:rPr>
          <w:rFonts w:eastAsiaTheme="minorEastAsia"/>
          <w:noProof/>
        </w:rPr>
      </w:pPr>
      <w:hyperlink w:anchor="_Toc2154056" w:history="1">
        <w:r w:rsidRPr="004E58BC">
          <w:rPr>
            <w:rStyle w:val="Hyperlink"/>
            <w:noProof/>
          </w:rPr>
          <w:t>Table 119: IR_NOTIONAL_BOND_CF</w:t>
        </w:r>
        <w:r w:rsidRPr="004E58BC">
          <w:rPr>
            <w:noProof/>
            <w:webHidden/>
          </w:rPr>
          <w:tab/>
        </w:r>
        <w:r w:rsidR="00CB325D" w:rsidRPr="004E58BC">
          <w:rPr>
            <w:noProof/>
            <w:webHidden/>
          </w:rPr>
          <w:fldChar w:fldCharType="begin"/>
        </w:r>
        <w:r w:rsidRPr="004E58BC">
          <w:rPr>
            <w:noProof/>
            <w:webHidden/>
          </w:rPr>
          <w:instrText xml:space="preserve"> PAGEREF _Toc2154056 \h </w:instrText>
        </w:r>
        <w:r w:rsidR="00CB325D" w:rsidRPr="004E58BC">
          <w:rPr>
            <w:noProof/>
            <w:webHidden/>
          </w:rPr>
        </w:r>
        <w:r w:rsidR="00CB325D" w:rsidRPr="004E58BC">
          <w:rPr>
            <w:noProof/>
            <w:webHidden/>
          </w:rPr>
          <w:fldChar w:fldCharType="separate"/>
        </w:r>
        <w:r w:rsidRPr="004E58BC">
          <w:rPr>
            <w:noProof/>
            <w:webHidden/>
          </w:rPr>
          <w:t>335</w:t>
        </w:r>
        <w:r w:rsidR="00CB325D" w:rsidRPr="004E58BC">
          <w:rPr>
            <w:noProof/>
            <w:webHidden/>
          </w:rPr>
          <w:fldChar w:fldCharType="end"/>
        </w:r>
      </w:hyperlink>
    </w:p>
    <w:p w14:paraId="46B199F1" w14:textId="77777777" w:rsidR="00E6136F" w:rsidRPr="004E58BC" w:rsidRDefault="00E6136F">
      <w:pPr>
        <w:pStyle w:val="TableofFigures"/>
        <w:tabs>
          <w:tab w:val="right" w:leader="dot" w:pos="14390"/>
        </w:tabs>
        <w:rPr>
          <w:rFonts w:eastAsiaTheme="minorEastAsia"/>
          <w:noProof/>
        </w:rPr>
      </w:pPr>
      <w:hyperlink w:anchor="_Toc2154057" w:history="1">
        <w:r w:rsidRPr="004E58BC">
          <w:rPr>
            <w:rStyle w:val="Hyperlink"/>
            <w:noProof/>
          </w:rPr>
          <w:t>Table 120: IR_NPV_CF</w:t>
        </w:r>
        <w:r w:rsidRPr="004E58BC">
          <w:rPr>
            <w:noProof/>
            <w:webHidden/>
          </w:rPr>
          <w:tab/>
        </w:r>
        <w:r w:rsidR="00CB325D" w:rsidRPr="004E58BC">
          <w:rPr>
            <w:noProof/>
            <w:webHidden/>
          </w:rPr>
          <w:fldChar w:fldCharType="begin"/>
        </w:r>
        <w:r w:rsidRPr="004E58BC">
          <w:rPr>
            <w:noProof/>
            <w:webHidden/>
          </w:rPr>
          <w:instrText xml:space="preserve"> PAGEREF _Toc2154057 \h </w:instrText>
        </w:r>
        <w:r w:rsidR="00CB325D" w:rsidRPr="004E58BC">
          <w:rPr>
            <w:noProof/>
            <w:webHidden/>
          </w:rPr>
        </w:r>
        <w:r w:rsidR="00CB325D" w:rsidRPr="004E58BC">
          <w:rPr>
            <w:noProof/>
            <w:webHidden/>
          </w:rPr>
          <w:fldChar w:fldCharType="separate"/>
        </w:r>
        <w:r w:rsidRPr="004E58BC">
          <w:rPr>
            <w:noProof/>
            <w:webHidden/>
          </w:rPr>
          <w:t>341</w:t>
        </w:r>
        <w:r w:rsidR="00CB325D" w:rsidRPr="004E58BC">
          <w:rPr>
            <w:noProof/>
            <w:webHidden/>
          </w:rPr>
          <w:fldChar w:fldCharType="end"/>
        </w:r>
      </w:hyperlink>
    </w:p>
    <w:p w14:paraId="266B89FE" w14:textId="77777777" w:rsidR="00E6136F" w:rsidRPr="004E58BC" w:rsidRDefault="00E6136F">
      <w:pPr>
        <w:pStyle w:val="TableofFigures"/>
        <w:tabs>
          <w:tab w:val="right" w:leader="dot" w:pos="14390"/>
        </w:tabs>
        <w:rPr>
          <w:rFonts w:eastAsiaTheme="minorEastAsia"/>
          <w:noProof/>
        </w:rPr>
      </w:pPr>
      <w:hyperlink w:anchor="_Toc2154058" w:history="1">
        <w:r w:rsidRPr="004E58BC">
          <w:rPr>
            <w:rStyle w:val="Hyperlink"/>
            <w:noProof/>
          </w:rPr>
          <w:t>Table 121: IR_MEASUREMENT</w:t>
        </w:r>
        <w:r w:rsidRPr="004E58BC">
          <w:rPr>
            <w:noProof/>
            <w:webHidden/>
          </w:rPr>
          <w:tab/>
        </w:r>
        <w:r w:rsidR="00CB325D" w:rsidRPr="004E58BC">
          <w:rPr>
            <w:noProof/>
            <w:webHidden/>
          </w:rPr>
          <w:fldChar w:fldCharType="begin"/>
        </w:r>
        <w:r w:rsidRPr="004E58BC">
          <w:rPr>
            <w:noProof/>
            <w:webHidden/>
          </w:rPr>
          <w:instrText xml:space="preserve"> PAGEREF _Toc2154058 \h </w:instrText>
        </w:r>
        <w:r w:rsidR="00CB325D" w:rsidRPr="004E58BC">
          <w:rPr>
            <w:noProof/>
            <w:webHidden/>
          </w:rPr>
        </w:r>
        <w:r w:rsidR="00CB325D" w:rsidRPr="004E58BC">
          <w:rPr>
            <w:noProof/>
            <w:webHidden/>
          </w:rPr>
          <w:fldChar w:fldCharType="separate"/>
        </w:r>
        <w:r w:rsidRPr="004E58BC">
          <w:rPr>
            <w:noProof/>
            <w:webHidden/>
          </w:rPr>
          <w:t>343</w:t>
        </w:r>
        <w:r w:rsidR="00CB325D" w:rsidRPr="004E58BC">
          <w:rPr>
            <w:noProof/>
            <w:webHidden/>
          </w:rPr>
          <w:fldChar w:fldCharType="end"/>
        </w:r>
      </w:hyperlink>
    </w:p>
    <w:p w14:paraId="0699AE24" w14:textId="77777777" w:rsidR="00E6136F" w:rsidRPr="004E58BC" w:rsidRDefault="00E6136F">
      <w:pPr>
        <w:pStyle w:val="TableofFigures"/>
        <w:tabs>
          <w:tab w:val="right" w:leader="dot" w:pos="14390"/>
        </w:tabs>
        <w:rPr>
          <w:rFonts w:eastAsiaTheme="minorEastAsia"/>
          <w:noProof/>
        </w:rPr>
      </w:pPr>
      <w:hyperlink w:anchor="_Toc2154059" w:history="1">
        <w:r w:rsidRPr="004E58BC">
          <w:rPr>
            <w:rStyle w:val="Hyperlink"/>
            <w:noProof/>
          </w:rPr>
          <w:t>Table 122: BOND_PAR_NPV</w:t>
        </w:r>
        <w:r w:rsidRPr="004E58BC">
          <w:rPr>
            <w:noProof/>
            <w:webHidden/>
          </w:rPr>
          <w:tab/>
        </w:r>
        <w:r w:rsidR="00CB325D" w:rsidRPr="004E58BC">
          <w:rPr>
            <w:noProof/>
            <w:webHidden/>
          </w:rPr>
          <w:fldChar w:fldCharType="begin"/>
        </w:r>
        <w:r w:rsidRPr="004E58BC">
          <w:rPr>
            <w:noProof/>
            <w:webHidden/>
          </w:rPr>
          <w:instrText xml:space="preserve"> PAGEREF _Toc2154059 \h </w:instrText>
        </w:r>
        <w:r w:rsidR="00CB325D" w:rsidRPr="004E58BC">
          <w:rPr>
            <w:noProof/>
            <w:webHidden/>
          </w:rPr>
        </w:r>
        <w:r w:rsidR="00CB325D" w:rsidRPr="004E58BC">
          <w:rPr>
            <w:noProof/>
            <w:webHidden/>
          </w:rPr>
          <w:fldChar w:fldCharType="separate"/>
        </w:r>
        <w:r w:rsidRPr="004E58BC">
          <w:rPr>
            <w:noProof/>
            <w:webHidden/>
          </w:rPr>
          <w:t>347</w:t>
        </w:r>
        <w:r w:rsidR="00CB325D" w:rsidRPr="004E58BC">
          <w:rPr>
            <w:noProof/>
            <w:webHidden/>
          </w:rPr>
          <w:fldChar w:fldCharType="end"/>
        </w:r>
      </w:hyperlink>
    </w:p>
    <w:p w14:paraId="50BA5EE3" w14:textId="77777777" w:rsidR="00E6136F" w:rsidRPr="004E58BC" w:rsidRDefault="00E6136F">
      <w:pPr>
        <w:pStyle w:val="TableofFigures"/>
        <w:tabs>
          <w:tab w:val="right" w:leader="dot" w:pos="14390"/>
        </w:tabs>
        <w:rPr>
          <w:rFonts w:eastAsiaTheme="minorEastAsia"/>
          <w:noProof/>
        </w:rPr>
      </w:pPr>
      <w:hyperlink w:anchor="_Toc2154060" w:history="1">
        <w:r w:rsidRPr="004E58BC">
          <w:rPr>
            <w:rStyle w:val="Hyperlink"/>
            <w:noProof/>
          </w:rPr>
          <w:t>Table 123: BOND_QUOTES_TMP</w:t>
        </w:r>
        <w:r w:rsidRPr="004E58BC">
          <w:rPr>
            <w:noProof/>
            <w:webHidden/>
          </w:rPr>
          <w:tab/>
        </w:r>
        <w:r w:rsidR="00CB325D" w:rsidRPr="004E58BC">
          <w:rPr>
            <w:noProof/>
            <w:webHidden/>
          </w:rPr>
          <w:fldChar w:fldCharType="begin"/>
        </w:r>
        <w:r w:rsidRPr="004E58BC">
          <w:rPr>
            <w:noProof/>
            <w:webHidden/>
          </w:rPr>
          <w:instrText xml:space="preserve"> PAGEREF _Toc2154060 \h </w:instrText>
        </w:r>
        <w:r w:rsidR="00CB325D" w:rsidRPr="004E58BC">
          <w:rPr>
            <w:noProof/>
            <w:webHidden/>
          </w:rPr>
        </w:r>
        <w:r w:rsidR="00CB325D" w:rsidRPr="004E58BC">
          <w:rPr>
            <w:noProof/>
            <w:webHidden/>
          </w:rPr>
          <w:fldChar w:fldCharType="separate"/>
        </w:r>
        <w:r w:rsidRPr="004E58BC">
          <w:rPr>
            <w:noProof/>
            <w:webHidden/>
          </w:rPr>
          <w:t>353</w:t>
        </w:r>
        <w:r w:rsidR="00CB325D" w:rsidRPr="004E58BC">
          <w:rPr>
            <w:noProof/>
            <w:webHidden/>
          </w:rPr>
          <w:fldChar w:fldCharType="end"/>
        </w:r>
      </w:hyperlink>
    </w:p>
    <w:p w14:paraId="18D71311" w14:textId="77777777" w:rsidR="00E6136F" w:rsidRPr="004E58BC" w:rsidRDefault="00E6136F">
      <w:pPr>
        <w:pStyle w:val="TableofFigures"/>
        <w:tabs>
          <w:tab w:val="right" w:leader="dot" w:pos="14390"/>
        </w:tabs>
        <w:rPr>
          <w:rFonts w:eastAsiaTheme="minorEastAsia"/>
          <w:noProof/>
        </w:rPr>
      </w:pPr>
      <w:hyperlink w:anchor="_Toc2154061" w:history="1">
        <w:r w:rsidRPr="004E58BC">
          <w:rPr>
            <w:rStyle w:val="Hyperlink"/>
            <w:noProof/>
          </w:rPr>
          <w:t>Table 124: BOND_QUOTES</w:t>
        </w:r>
        <w:r w:rsidRPr="004E58BC">
          <w:rPr>
            <w:noProof/>
            <w:webHidden/>
          </w:rPr>
          <w:tab/>
        </w:r>
        <w:r w:rsidR="00CB325D" w:rsidRPr="004E58BC">
          <w:rPr>
            <w:noProof/>
            <w:webHidden/>
          </w:rPr>
          <w:fldChar w:fldCharType="begin"/>
        </w:r>
        <w:r w:rsidRPr="004E58BC">
          <w:rPr>
            <w:noProof/>
            <w:webHidden/>
          </w:rPr>
          <w:instrText xml:space="preserve"> PAGEREF _Toc2154061 \h </w:instrText>
        </w:r>
        <w:r w:rsidR="00CB325D" w:rsidRPr="004E58BC">
          <w:rPr>
            <w:noProof/>
            <w:webHidden/>
          </w:rPr>
        </w:r>
        <w:r w:rsidR="00CB325D" w:rsidRPr="004E58BC">
          <w:rPr>
            <w:noProof/>
            <w:webHidden/>
          </w:rPr>
          <w:fldChar w:fldCharType="separate"/>
        </w:r>
        <w:r w:rsidRPr="004E58BC">
          <w:rPr>
            <w:noProof/>
            <w:webHidden/>
          </w:rPr>
          <w:t>356</w:t>
        </w:r>
        <w:r w:rsidR="00CB325D" w:rsidRPr="004E58BC">
          <w:rPr>
            <w:noProof/>
            <w:webHidden/>
          </w:rPr>
          <w:fldChar w:fldCharType="end"/>
        </w:r>
      </w:hyperlink>
    </w:p>
    <w:p w14:paraId="0E033C89" w14:textId="77777777" w:rsidR="00E6136F" w:rsidRPr="004E58BC" w:rsidRDefault="00E6136F">
      <w:pPr>
        <w:pStyle w:val="TableofFigures"/>
        <w:tabs>
          <w:tab w:val="right" w:leader="dot" w:pos="14390"/>
        </w:tabs>
        <w:rPr>
          <w:rFonts w:eastAsiaTheme="minorEastAsia"/>
          <w:noProof/>
        </w:rPr>
      </w:pPr>
      <w:hyperlink w:anchor="_Toc2154062" w:history="1">
        <w:r w:rsidRPr="004E58BC">
          <w:rPr>
            <w:rStyle w:val="Hyperlink"/>
            <w:noProof/>
          </w:rPr>
          <w:t>Table 125: OPT_POSITION</w:t>
        </w:r>
        <w:r w:rsidRPr="004E58BC">
          <w:rPr>
            <w:noProof/>
            <w:webHidden/>
          </w:rPr>
          <w:tab/>
        </w:r>
        <w:r w:rsidR="00CB325D" w:rsidRPr="004E58BC">
          <w:rPr>
            <w:noProof/>
            <w:webHidden/>
          </w:rPr>
          <w:fldChar w:fldCharType="begin"/>
        </w:r>
        <w:r w:rsidRPr="004E58BC">
          <w:rPr>
            <w:noProof/>
            <w:webHidden/>
          </w:rPr>
          <w:instrText xml:space="preserve"> PAGEREF _Toc2154062 \h </w:instrText>
        </w:r>
        <w:r w:rsidR="00CB325D" w:rsidRPr="004E58BC">
          <w:rPr>
            <w:noProof/>
            <w:webHidden/>
          </w:rPr>
        </w:r>
        <w:r w:rsidR="00CB325D" w:rsidRPr="004E58BC">
          <w:rPr>
            <w:noProof/>
            <w:webHidden/>
          </w:rPr>
          <w:fldChar w:fldCharType="separate"/>
        </w:r>
        <w:r w:rsidRPr="004E58BC">
          <w:rPr>
            <w:noProof/>
            <w:webHidden/>
          </w:rPr>
          <w:t>360</w:t>
        </w:r>
        <w:r w:rsidR="00CB325D" w:rsidRPr="004E58BC">
          <w:rPr>
            <w:noProof/>
            <w:webHidden/>
          </w:rPr>
          <w:fldChar w:fldCharType="end"/>
        </w:r>
      </w:hyperlink>
    </w:p>
    <w:p w14:paraId="2D360094" w14:textId="77777777" w:rsidR="00E6136F" w:rsidRPr="004E58BC" w:rsidRDefault="00E6136F">
      <w:pPr>
        <w:pStyle w:val="TableofFigures"/>
        <w:tabs>
          <w:tab w:val="right" w:leader="dot" w:pos="14390"/>
        </w:tabs>
        <w:rPr>
          <w:rFonts w:eastAsiaTheme="minorEastAsia"/>
          <w:noProof/>
        </w:rPr>
      </w:pPr>
      <w:hyperlink w:anchor="_Toc2154063" w:history="1">
        <w:r w:rsidRPr="004E58BC">
          <w:rPr>
            <w:rStyle w:val="Hyperlink"/>
            <w:noProof/>
          </w:rPr>
          <w:t>Table 126: FX_RISK</w:t>
        </w:r>
        <w:r w:rsidRPr="004E58BC">
          <w:rPr>
            <w:noProof/>
            <w:webHidden/>
          </w:rPr>
          <w:tab/>
        </w:r>
        <w:r w:rsidR="00CB325D" w:rsidRPr="004E58BC">
          <w:rPr>
            <w:noProof/>
            <w:webHidden/>
          </w:rPr>
          <w:fldChar w:fldCharType="begin"/>
        </w:r>
        <w:r w:rsidRPr="004E58BC">
          <w:rPr>
            <w:noProof/>
            <w:webHidden/>
          </w:rPr>
          <w:instrText xml:space="preserve"> PAGEREF _Toc2154063 \h </w:instrText>
        </w:r>
        <w:r w:rsidR="00CB325D" w:rsidRPr="004E58BC">
          <w:rPr>
            <w:noProof/>
            <w:webHidden/>
          </w:rPr>
        </w:r>
        <w:r w:rsidR="00CB325D" w:rsidRPr="004E58BC">
          <w:rPr>
            <w:noProof/>
            <w:webHidden/>
          </w:rPr>
          <w:fldChar w:fldCharType="separate"/>
        </w:r>
        <w:r w:rsidRPr="004E58BC">
          <w:rPr>
            <w:noProof/>
            <w:webHidden/>
          </w:rPr>
          <w:t>363</w:t>
        </w:r>
        <w:r w:rsidR="00CB325D" w:rsidRPr="004E58BC">
          <w:rPr>
            <w:noProof/>
            <w:webHidden/>
          </w:rPr>
          <w:fldChar w:fldCharType="end"/>
        </w:r>
      </w:hyperlink>
    </w:p>
    <w:p w14:paraId="0BC0F912" w14:textId="77777777" w:rsidR="00E6136F" w:rsidRPr="004E58BC" w:rsidRDefault="00E6136F">
      <w:pPr>
        <w:pStyle w:val="TableofFigures"/>
        <w:tabs>
          <w:tab w:val="right" w:leader="dot" w:pos="14390"/>
        </w:tabs>
        <w:rPr>
          <w:rFonts w:eastAsiaTheme="minorEastAsia"/>
          <w:noProof/>
        </w:rPr>
      </w:pPr>
      <w:hyperlink w:anchor="_Toc2154064" w:history="1">
        <w:r w:rsidRPr="004E58BC">
          <w:rPr>
            <w:rStyle w:val="Hyperlink"/>
            <w:noProof/>
          </w:rPr>
          <w:t>Table 127: FX_CAPITAL</w:t>
        </w:r>
        <w:r w:rsidRPr="004E58BC">
          <w:rPr>
            <w:noProof/>
            <w:webHidden/>
          </w:rPr>
          <w:tab/>
        </w:r>
        <w:r w:rsidR="00CB325D" w:rsidRPr="004E58BC">
          <w:rPr>
            <w:noProof/>
            <w:webHidden/>
          </w:rPr>
          <w:fldChar w:fldCharType="begin"/>
        </w:r>
        <w:r w:rsidRPr="004E58BC">
          <w:rPr>
            <w:noProof/>
            <w:webHidden/>
          </w:rPr>
          <w:instrText xml:space="preserve"> PAGEREF _Toc2154064 \h </w:instrText>
        </w:r>
        <w:r w:rsidR="00CB325D" w:rsidRPr="004E58BC">
          <w:rPr>
            <w:noProof/>
            <w:webHidden/>
          </w:rPr>
        </w:r>
        <w:r w:rsidR="00CB325D" w:rsidRPr="004E58BC">
          <w:rPr>
            <w:noProof/>
            <w:webHidden/>
          </w:rPr>
          <w:fldChar w:fldCharType="separate"/>
        </w:r>
        <w:r w:rsidRPr="004E58BC">
          <w:rPr>
            <w:noProof/>
            <w:webHidden/>
          </w:rPr>
          <w:t>364</w:t>
        </w:r>
        <w:r w:rsidR="00CB325D" w:rsidRPr="004E58BC">
          <w:rPr>
            <w:noProof/>
            <w:webHidden/>
          </w:rPr>
          <w:fldChar w:fldCharType="end"/>
        </w:r>
      </w:hyperlink>
    </w:p>
    <w:p w14:paraId="051FF013" w14:textId="77777777" w:rsidR="00E6136F" w:rsidRPr="004E58BC" w:rsidRDefault="00E6136F">
      <w:pPr>
        <w:pStyle w:val="TableofFigures"/>
        <w:tabs>
          <w:tab w:val="right" w:leader="dot" w:pos="14390"/>
        </w:tabs>
        <w:rPr>
          <w:rFonts w:eastAsiaTheme="minorEastAsia"/>
          <w:noProof/>
        </w:rPr>
      </w:pPr>
      <w:hyperlink w:anchor="_Toc2154065" w:history="1">
        <w:r w:rsidRPr="004E58BC">
          <w:rPr>
            <w:rStyle w:val="Hyperlink"/>
            <w:noProof/>
          </w:rPr>
          <w:t>Table 128: IR_POSITION_REPORT</w:t>
        </w:r>
        <w:r w:rsidRPr="004E58BC">
          <w:rPr>
            <w:noProof/>
            <w:webHidden/>
          </w:rPr>
          <w:tab/>
        </w:r>
        <w:r w:rsidR="00CB325D" w:rsidRPr="004E58BC">
          <w:rPr>
            <w:noProof/>
            <w:webHidden/>
          </w:rPr>
          <w:fldChar w:fldCharType="begin"/>
        </w:r>
        <w:r w:rsidRPr="004E58BC">
          <w:rPr>
            <w:noProof/>
            <w:webHidden/>
          </w:rPr>
          <w:instrText xml:space="preserve"> PAGEREF _Toc2154065 \h </w:instrText>
        </w:r>
        <w:r w:rsidR="00CB325D" w:rsidRPr="004E58BC">
          <w:rPr>
            <w:noProof/>
            <w:webHidden/>
          </w:rPr>
        </w:r>
        <w:r w:rsidR="00CB325D" w:rsidRPr="004E58BC">
          <w:rPr>
            <w:noProof/>
            <w:webHidden/>
          </w:rPr>
          <w:fldChar w:fldCharType="separate"/>
        </w:r>
        <w:r w:rsidRPr="004E58BC">
          <w:rPr>
            <w:noProof/>
            <w:webHidden/>
          </w:rPr>
          <w:t>366</w:t>
        </w:r>
        <w:r w:rsidR="00CB325D" w:rsidRPr="004E58BC">
          <w:rPr>
            <w:noProof/>
            <w:webHidden/>
          </w:rPr>
          <w:fldChar w:fldCharType="end"/>
        </w:r>
      </w:hyperlink>
    </w:p>
    <w:p w14:paraId="3549B5C9" w14:textId="77777777" w:rsidR="00E6136F" w:rsidRPr="004E58BC" w:rsidRDefault="00E6136F">
      <w:pPr>
        <w:pStyle w:val="TableofFigures"/>
        <w:tabs>
          <w:tab w:val="right" w:leader="dot" w:pos="14390"/>
        </w:tabs>
        <w:rPr>
          <w:rFonts w:eastAsiaTheme="minorEastAsia"/>
          <w:noProof/>
        </w:rPr>
      </w:pPr>
      <w:hyperlink w:anchor="_Toc2154066" w:history="1">
        <w:r w:rsidRPr="004E58BC">
          <w:rPr>
            <w:rStyle w:val="Hyperlink"/>
            <w:noProof/>
          </w:rPr>
          <w:t>Table 129: IR_SPECIFIC_RISK</w:t>
        </w:r>
        <w:r w:rsidRPr="004E58BC">
          <w:rPr>
            <w:noProof/>
            <w:webHidden/>
          </w:rPr>
          <w:tab/>
        </w:r>
        <w:r w:rsidR="00CB325D" w:rsidRPr="004E58BC">
          <w:rPr>
            <w:noProof/>
            <w:webHidden/>
          </w:rPr>
          <w:fldChar w:fldCharType="begin"/>
        </w:r>
        <w:r w:rsidRPr="004E58BC">
          <w:rPr>
            <w:noProof/>
            <w:webHidden/>
          </w:rPr>
          <w:instrText xml:space="preserve"> PAGEREF _Toc2154066 \h </w:instrText>
        </w:r>
        <w:r w:rsidR="00CB325D" w:rsidRPr="004E58BC">
          <w:rPr>
            <w:noProof/>
            <w:webHidden/>
          </w:rPr>
        </w:r>
        <w:r w:rsidR="00CB325D" w:rsidRPr="004E58BC">
          <w:rPr>
            <w:noProof/>
            <w:webHidden/>
          </w:rPr>
          <w:fldChar w:fldCharType="separate"/>
        </w:r>
        <w:r w:rsidRPr="004E58BC">
          <w:rPr>
            <w:noProof/>
            <w:webHidden/>
          </w:rPr>
          <w:t>367</w:t>
        </w:r>
        <w:r w:rsidR="00CB325D" w:rsidRPr="004E58BC">
          <w:rPr>
            <w:noProof/>
            <w:webHidden/>
          </w:rPr>
          <w:fldChar w:fldCharType="end"/>
        </w:r>
      </w:hyperlink>
    </w:p>
    <w:p w14:paraId="67CFB24A" w14:textId="77777777" w:rsidR="00E6136F" w:rsidRPr="004E58BC" w:rsidRDefault="00E6136F">
      <w:pPr>
        <w:pStyle w:val="TableofFigures"/>
        <w:tabs>
          <w:tab w:val="right" w:leader="dot" w:pos="14390"/>
        </w:tabs>
        <w:rPr>
          <w:rFonts w:eastAsiaTheme="minorEastAsia"/>
          <w:noProof/>
        </w:rPr>
      </w:pPr>
      <w:hyperlink w:anchor="_Toc2154067" w:history="1">
        <w:r w:rsidRPr="004E58BC">
          <w:rPr>
            <w:rStyle w:val="Hyperlink"/>
            <w:noProof/>
          </w:rPr>
          <w:t>Table 130: IR_SUB_TIME_BAND_POS</w:t>
        </w:r>
        <w:r w:rsidRPr="004E58BC">
          <w:rPr>
            <w:noProof/>
            <w:webHidden/>
          </w:rPr>
          <w:tab/>
        </w:r>
        <w:r w:rsidR="00CB325D" w:rsidRPr="004E58BC">
          <w:rPr>
            <w:noProof/>
            <w:webHidden/>
          </w:rPr>
          <w:fldChar w:fldCharType="begin"/>
        </w:r>
        <w:r w:rsidRPr="004E58BC">
          <w:rPr>
            <w:noProof/>
            <w:webHidden/>
          </w:rPr>
          <w:instrText xml:space="preserve"> PAGEREF _Toc2154067 \h </w:instrText>
        </w:r>
        <w:r w:rsidR="00CB325D" w:rsidRPr="004E58BC">
          <w:rPr>
            <w:noProof/>
            <w:webHidden/>
          </w:rPr>
        </w:r>
        <w:r w:rsidR="00CB325D" w:rsidRPr="004E58BC">
          <w:rPr>
            <w:noProof/>
            <w:webHidden/>
          </w:rPr>
          <w:fldChar w:fldCharType="separate"/>
        </w:r>
        <w:r w:rsidRPr="004E58BC">
          <w:rPr>
            <w:noProof/>
            <w:webHidden/>
          </w:rPr>
          <w:t>369</w:t>
        </w:r>
        <w:r w:rsidR="00CB325D" w:rsidRPr="004E58BC">
          <w:rPr>
            <w:noProof/>
            <w:webHidden/>
          </w:rPr>
          <w:fldChar w:fldCharType="end"/>
        </w:r>
      </w:hyperlink>
    </w:p>
    <w:p w14:paraId="25F7ABA8" w14:textId="77777777" w:rsidR="00E6136F" w:rsidRPr="004E58BC" w:rsidRDefault="00E6136F">
      <w:pPr>
        <w:pStyle w:val="TableofFigures"/>
        <w:tabs>
          <w:tab w:val="right" w:leader="dot" w:pos="14390"/>
        </w:tabs>
        <w:rPr>
          <w:rFonts w:eastAsiaTheme="minorEastAsia"/>
          <w:noProof/>
        </w:rPr>
      </w:pPr>
      <w:hyperlink w:anchor="_Toc2154068" w:history="1">
        <w:r w:rsidRPr="004E58BC">
          <w:rPr>
            <w:rStyle w:val="Hyperlink"/>
            <w:noProof/>
          </w:rPr>
          <w:t>Table 131: IR_TIME_BAND_RISK</w:t>
        </w:r>
        <w:r w:rsidRPr="004E58BC">
          <w:rPr>
            <w:noProof/>
            <w:webHidden/>
          </w:rPr>
          <w:tab/>
        </w:r>
        <w:r w:rsidR="00CB325D" w:rsidRPr="004E58BC">
          <w:rPr>
            <w:noProof/>
            <w:webHidden/>
          </w:rPr>
          <w:fldChar w:fldCharType="begin"/>
        </w:r>
        <w:r w:rsidRPr="004E58BC">
          <w:rPr>
            <w:noProof/>
            <w:webHidden/>
          </w:rPr>
          <w:instrText xml:space="preserve"> PAGEREF _Toc2154068 \h </w:instrText>
        </w:r>
        <w:r w:rsidR="00CB325D" w:rsidRPr="004E58BC">
          <w:rPr>
            <w:noProof/>
            <w:webHidden/>
          </w:rPr>
        </w:r>
        <w:r w:rsidR="00CB325D" w:rsidRPr="004E58BC">
          <w:rPr>
            <w:noProof/>
            <w:webHidden/>
          </w:rPr>
          <w:fldChar w:fldCharType="separate"/>
        </w:r>
        <w:r w:rsidRPr="004E58BC">
          <w:rPr>
            <w:noProof/>
            <w:webHidden/>
          </w:rPr>
          <w:t>369</w:t>
        </w:r>
        <w:r w:rsidR="00CB325D" w:rsidRPr="004E58BC">
          <w:rPr>
            <w:noProof/>
            <w:webHidden/>
          </w:rPr>
          <w:fldChar w:fldCharType="end"/>
        </w:r>
      </w:hyperlink>
    </w:p>
    <w:p w14:paraId="29811FA7" w14:textId="77777777" w:rsidR="00E6136F" w:rsidRPr="004E58BC" w:rsidRDefault="00E6136F">
      <w:pPr>
        <w:pStyle w:val="TableofFigures"/>
        <w:tabs>
          <w:tab w:val="right" w:leader="dot" w:pos="14390"/>
        </w:tabs>
        <w:rPr>
          <w:rFonts w:eastAsiaTheme="minorEastAsia"/>
          <w:noProof/>
        </w:rPr>
      </w:pPr>
      <w:hyperlink w:anchor="_Toc2154069" w:history="1">
        <w:r w:rsidRPr="004E58BC">
          <w:rPr>
            <w:rStyle w:val="Hyperlink"/>
            <w:noProof/>
          </w:rPr>
          <w:t>Table 132: IR_ZONE_RISK</w:t>
        </w:r>
        <w:r w:rsidRPr="004E58BC">
          <w:rPr>
            <w:noProof/>
            <w:webHidden/>
          </w:rPr>
          <w:tab/>
        </w:r>
        <w:r w:rsidR="00CB325D" w:rsidRPr="004E58BC">
          <w:rPr>
            <w:noProof/>
            <w:webHidden/>
          </w:rPr>
          <w:fldChar w:fldCharType="begin"/>
        </w:r>
        <w:r w:rsidRPr="004E58BC">
          <w:rPr>
            <w:noProof/>
            <w:webHidden/>
          </w:rPr>
          <w:instrText xml:space="preserve"> PAGEREF _Toc2154069 \h </w:instrText>
        </w:r>
        <w:r w:rsidR="00CB325D" w:rsidRPr="004E58BC">
          <w:rPr>
            <w:noProof/>
            <w:webHidden/>
          </w:rPr>
        </w:r>
        <w:r w:rsidR="00CB325D" w:rsidRPr="004E58BC">
          <w:rPr>
            <w:noProof/>
            <w:webHidden/>
          </w:rPr>
          <w:fldChar w:fldCharType="separate"/>
        </w:r>
        <w:r w:rsidRPr="004E58BC">
          <w:rPr>
            <w:noProof/>
            <w:webHidden/>
          </w:rPr>
          <w:t>371</w:t>
        </w:r>
        <w:r w:rsidR="00CB325D" w:rsidRPr="004E58BC">
          <w:rPr>
            <w:noProof/>
            <w:webHidden/>
          </w:rPr>
          <w:fldChar w:fldCharType="end"/>
        </w:r>
      </w:hyperlink>
    </w:p>
    <w:p w14:paraId="59A8186B" w14:textId="77777777" w:rsidR="00E6136F" w:rsidRPr="004E58BC" w:rsidRDefault="00E6136F">
      <w:pPr>
        <w:pStyle w:val="TableofFigures"/>
        <w:tabs>
          <w:tab w:val="right" w:leader="dot" w:pos="14390"/>
        </w:tabs>
        <w:rPr>
          <w:rFonts w:eastAsiaTheme="minorEastAsia"/>
          <w:noProof/>
        </w:rPr>
      </w:pPr>
      <w:hyperlink w:anchor="_Toc2154070" w:history="1">
        <w:r w:rsidRPr="004E58BC">
          <w:rPr>
            <w:rStyle w:val="Hyperlink"/>
            <w:noProof/>
          </w:rPr>
          <w:t>Table 133: IR_CAPITAL</w:t>
        </w:r>
        <w:r w:rsidRPr="004E58BC">
          <w:rPr>
            <w:noProof/>
            <w:webHidden/>
          </w:rPr>
          <w:tab/>
        </w:r>
        <w:r w:rsidR="00CB325D" w:rsidRPr="004E58BC">
          <w:rPr>
            <w:noProof/>
            <w:webHidden/>
          </w:rPr>
          <w:fldChar w:fldCharType="begin"/>
        </w:r>
        <w:r w:rsidRPr="004E58BC">
          <w:rPr>
            <w:noProof/>
            <w:webHidden/>
          </w:rPr>
          <w:instrText xml:space="preserve"> PAGEREF _Toc2154070 \h </w:instrText>
        </w:r>
        <w:r w:rsidR="00CB325D" w:rsidRPr="004E58BC">
          <w:rPr>
            <w:noProof/>
            <w:webHidden/>
          </w:rPr>
        </w:r>
        <w:r w:rsidR="00CB325D" w:rsidRPr="004E58BC">
          <w:rPr>
            <w:noProof/>
            <w:webHidden/>
          </w:rPr>
          <w:fldChar w:fldCharType="separate"/>
        </w:r>
        <w:r w:rsidRPr="004E58BC">
          <w:rPr>
            <w:noProof/>
            <w:webHidden/>
          </w:rPr>
          <w:t>372</w:t>
        </w:r>
        <w:r w:rsidR="00CB325D" w:rsidRPr="004E58BC">
          <w:rPr>
            <w:noProof/>
            <w:webHidden/>
          </w:rPr>
          <w:fldChar w:fldCharType="end"/>
        </w:r>
      </w:hyperlink>
    </w:p>
    <w:p w14:paraId="20BD970A" w14:textId="77777777" w:rsidR="00E6136F" w:rsidRPr="004E58BC" w:rsidRDefault="00E6136F">
      <w:pPr>
        <w:pStyle w:val="TableofFigures"/>
        <w:tabs>
          <w:tab w:val="right" w:leader="dot" w:pos="14390"/>
        </w:tabs>
        <w:rPr>
          <w:rFonts w:eastAsiaTheme="minorEastAsia"/>
          <w:noProof/>
        </w:rPr>
      </w:pPr>
      <w:hyperlink w:anchor="_Toc2154071" w:history="1">
        <w:r w:rsidRPr="004E58BC">
          <w:rPr>
            <w:rStyle w:val="Hyperlink"/>
            <w:noProof/>
          </w:rPr>
          <w:t>Table 134: OPT_RISK</w:t>
        </w:r>
        <w:r w:rsidRPr="004E58BC">
          <w:rPr>
            <w:noProof/>
            <w:webHidden/>
          </w:rPr>
          <w:tab/>
        </w:r>
        <w:r w:rsidR="00CB325D" w:rsidRPr="004E58BC">
          <w:rPr>
            <w:noProof/>
            <w:webHidden/>
          </w:rPr>
          <w:fldChar w:fldCharType="begin"/>
        </w:r>
        <w:r w:rsidRPr="004E58BC">
          <w:rPr>
            <w:noProof/>
            <w:webHidden/>
          </w:rPr>
          <w:instrText xml:space="preserve"> PAGEREF _Toc2154071 \h </w:instrText>
        </w:r>
        <w:r w:rsidR="00CB325D" w:rsidRPr="004E58BC">
          <w:rPr>
            <w:noProof/>
            <w:webHidden/>
          </w:rPr>
        </w:r>
        <w:r w:rsidR="00CB325D" w:rsidRPr="004E58BC">
          <w:rPr>
            <w:noProof/>
            <w:webHidden/>
          </w:rPr>
          <w:fldChar w:fldCharType="separate"/>
        </w:r>
        <w:r w:rsidRPr="004E58BC">
          <w:rPr>
            <w:noProof/>
            <w:webHidden/>
          </w:rPr>
          <w:t>374</w:t>
        </w:r>
        <w:r w:rsidR="00CB325D" w:rsidRPr="004E58BC">
          <w:rPr>
            <w:noProof/>
            <w:webHidden/>
          </w:rPr>
          <w:fldChar w:fldCharType="end"/>
        </w:r>
      </w:hyperlink>
    </w:p>
    <w:p w14:paraId="24583021" w14:textId="77777777" w:rsidR="00E6136F" w:rsidRPr="004E58BC" w:rsidRDefault="00E6136F">
      <w:pPr>
        <w:pStyle w:val="TableofFigures"/>
        <w:tabs>
          <w:tab w:val="right" w:leader="dot" w:pos="14390"/>
        </w:tabs>
        <w:rPr>
          <w:rFonts w:eastAsiaTheme="minorEastAsia"/>
          <w:noProof/>
        </w:rPr>
      </w:pPr>
      <w:hyperlink w:anchor="_Toc2154072" w:history="1">
        <w:r w:rsidRPr="004E58BC">
          <w:rPr>
            <w:rStyle w:val="Hyperlink"/>
            <w:noProof/>
          </w:rPr>
          <w:t>Table 135: OPT_CAPITAL</w:t>
        </w:r>
        <w:r w:rsidRPr="004E58BC">
          <w:rPr>
            <w:noProof/>
            <w:webHidden/>
          </w:rPr>
          <w:tab/>
        </w:r>
        <w:r w:rsidR="00CB325D" w:rsidRPr="004E58BC">
          <w:rPr>
            <w:noProof/>
            <w:webHidden/>
          </w:rPr>
          <w:fldChar w:fldCharType="begin"/>
        </w:r>
        <w:r w:rsidRPr="004E58BC">
          <w:rPr>
            <w:noProof/>
            <w:webHidden/>
          </w:rPr>
          <w:instrText xml:space="preserve"> PAGEREF _Toc2154072 \h </w:instrText>
        </w:r>
        <w:r w:rsidR="00CB325D" w:rsidRPr="004E58BC">
          <w:rPr>
            <w:noProof/>
            <w:webHidden/>
          </w:rPr>
        </w:r>
        <w:r w:rsidR="00CB325D" w:rsidRPr="004E58BC">
          <w:rPr>
            <w:noProof/>
            <w:webHidden/>
          </w:rPr>
          <w:fldChar w:fldCharType="separate"/>
        </w:r>
        <w:r w:rsidRPr="004E58BC">
          <w:rPr>
            <w:noProof/>
            <w:webHidden/>
          </w:rPr>
          <w:t>377</w:t>
        </w:r>
        <w:r w:rsidR="00CB325D" w:rsidRPr="004E58BC">
          <w:rPr>
            <w:noProof/>
            <w:webHidden/>
          </w:rPr>
          <w:fldChar w:fldCharType="end"/>
        </w:r>
      </w:hyperlink>
    </w:p>
    <w:p w14:paraId="663B1F21" w14:textId="77777777" w:rsidR="00E6136F" w:rsidRPr="004E58BC" w:rsidRDefault="00E6136F">
      <w:pPr>
        <w:pStyle w:val="TableofFigures"/>
        <w:tabs>
          <w:tab w:val="right" w:leader="dot" w:pos="14390"/>
        </w:tabs>
        <w:rPr>
          <w:rFonts w:eastAsiaTheme="minorEastAsia"/>
          <w:noProof/>
        </w:rPr>
      </w:pPr>
      <w:hyperlink w:anchor="_Toc2154073" w:history="1">
        <w:r w:rsidRPr="004E58BC">
          <w:rPr>
            <w:rStyle w:val="Hyperlink"/>
            <w:noProof/>
          </w:rPr>
          <w:t>Table 136: EQ_POSITION</w:t>
        </w:r>
        <w:r w:rsidRPr="004E58BC">
          <w:rPr>
            <w:noProof/>
            <w:webHidden/>
          </w:rPr>
          <w:tab/>
        </w:r>
        <w:r w:rsidR="00CB325D" w:rsidRPr="004E58BC">
          <w:rPr>
            <w:noProof/>
            <w:webHidden/>
          </w:rPr>
          <w:fldChar w:fldCharType="begin"/>
        </w:r>
        <w:r w:rsidRPr="004E58BC">
          <w:rPr>
            <w:noProof/>
            <w:webHidden/>
          </w:rPr>
          <w:instrText xml:space="preserve"> PAGEREF _Toc2154073 \h </w:instrText>
        </w:r>
        <w:r w:rsidR="00CB325D" w:rsidRPr="004E58BC">
          <w:rPr>
            <w:noProof/>
            <w:webHidden/>
          </w:rPr>
        </w:r>
        <w:r w:rsidR="00CB325D" w:rsidRPr="004E58BC">
          <w:rPr>
            <w:noProof/>
            <w:webHidden/>
          </w:rPr>
          <w:fldChar w:fldCharType="separate"/>
        </w:r>
        <w:r w:rsidRPr="004E58BC">
          <w:rPr>
            <w:noProof/>
            <w:webHidden/>
          </w:rPr>
          <w:t>378</w:t>
        </w:r>
        <w:r w:rsidR="00CB325D" w:rsidRPr="004E58BC">
          <w:rPr>
            <w:noProof/>
            <w:webHidden/>
          </w:rPr>
          <w:fldChar w:fldCharType="end"/>
        </w:r>
      </w:hyperlink>
    </w:p>
    <w:p w14:paraId="05261739" w14:textId="77777777" w:rsidR="00E6136F" w:rsidRPr="004E58BC" w:rsidRDefault="00E6136F">
      <w:pPr>
        <w:pStyle w:val="TableofFigures"/>
        <w:tabs>
          <w:tab w:val="right" w:leader="dot" w:pos="14390"/>
        </w:tabs>
        <w:rPr>
          <w:rFonts w:eastAsiaTheme="minorEastAsia"/>
          <w:noProof/>
        </w:rPr>
      </w:pPr>
      <w:hyperlink w:anchor="_Toc2154074" w:history="1">
        <w:r w:rsidRPr="004E58BC">
          <w:rPr>
            <w:rStyle w:val="Hyperlink"/>
            <w:noProof/>
          </w:rPr>
          <w:t>Table 137: EQ_CAPITAL</w:t>
        </w:r>
        <w:r w:rsidRPr="004E58BC">
          <w:rPr>
            <w:noProof/>
            <w:webHidden/>
          </w:rPr>
          <w:tab/>
        </w:r>
        <w:r w:rsidR="00CB325D" w:rsidRPr="004E58BC">
          <w:rPr>
            <w:noProof/>
            <w:webHidden/>
          </w:rPr>
          <w:fldChar w:fldCharType="begin"/>
        </w:r>
        <w:r w:rsidRPr="004E58BC">
          <w:rPr>
            <w:noProof/>
            <w:webHidden/>
          </w:rPr>
          <w:instrText xml:space="preserve"> PAGEREF _Toc2154074 \h </w:instrText>
        </w:r>
        <w:r w:rsidR="00CB325D" w:rsidRPr="004E58BC">
          <w:rPr>
            <w:noProof/>
            <w:webHidden/>
          </w:rPr>
        </w:r>
        <w:r w:rsidR="00CB325D" w:rsidRPr="004E58BC">
          <w:rPr>
            <w:noProof/>
            <w:webHidden/>
          </w:rPr>
          <w:fldChar w:fldCharType="separate"/>
        </w:r>
        <w:r w:rsidRPr="004E58BC">
          <w:rPr>
            <w:noProof/>
            <w:webHidden/>
          </w:rPr>
          <w:t>380</w:t>
        </w:r>
        <w:r w:rsidR="00CB325D" w:rsidRPr="004E58BC">
          <w:rPr>
            <w:noProof/>
            <w:webHidden/>
          </w:rPr>
          <w:fldChar w:fldCharType="end"/>
        </w:r>
      </w:hyperlink>
    </w:p>
    <w:p w14:paraId="21559E35" w14:textId="77777777" w:rsidR="00E6136F" w:rsidRPr="004E58BC" w:rsidRDefault="00E6136F">
      <w:pPr>
        <w:pStyle w:val="TableofFigures"/>
        <w:tabs>
          <w:tab w:val="right" w:leader="dot" w:pos="14390"/>
        </w:tabs>
        <w:rPr>
          <w:rFonts w:eastAsiaTheme="minorEastAsia"/>
          <w:noProof/>
        </w:rPr>
      </w:pPr>
      <w:hyperlink w:anchor="_Toc2154075" w:history="1">
        <w:r w:rsidRPr="004E58BC">
          <w:rPr>
            <w:rStyle w:val="Hyperlink"/>
            <w:noProof/>
          </w:rPr>
          <w:t>Table 138: RECONCILE (FX_GL_KP)</w:t>
        </w:r>
        <w:r w:rsidRPr="004E58BC">
          <w:rPr>
            <w:noProof/>
            <w:webHidden/>
          </w:rPr>
          <w:tab/>
        </w:r>
        <w:r w:rsidR="00CB325D" w:rsidRPr="004E58BC">
          <w:rPr>
            <w:noProof/>
            <w:webHidden/>
          </w:rPr>
          <w:fldChar w:fldCharType="begin"/>
        </w:r>
        <w:r w:rsidRPr="004E58BC">
          <w:rPr>
            <w:noProof/>
            <w:webHidden/>
          </w:rPr>
          <w:instrText xml:space="preserve"> PAGEREF _Toc2154075 \h </w:instrText>
        </w:r>
        <w:r w:rsidR="00CB325D" w:rsidRPr="004E58BC">
          <w:rPr>
            <w:noProof/>
            <w:webHidden/>
          </w:rPr>
        </w:r>
        <w:r w:rsidR="00CB325D" w:rsidRPr="004E58BC">
          <w:rPr>
            <w:noProof/>
            <w:webHidden/>
          </w:rPr>
          <w:fldChar w:fldCharType="separate"/>
        </w:r>
        <w:r w:rsidRPr="004E58BC">
          <w:rPr>
            <w:noProof/>
            <w:webHidden/>
          </w:rPr>
          <w:t>380</w:t>
        </w:r>
        <w:r w:rsidR="00CB325D" w:rsidRPr="004E58BC">
          <w:rPr>
            <w:noProof/>
            <w:webHidden/>
          </w:rPr>
          <w:fldChar w:fldCharType="end"/>
        </w:r>
      </w:hyperlink>
    </w:p>
    <w:p w14:paraId="6CA30914" w14:textId="77777777" w:rsidR="00E6136F" w:rsidRPr="004E58BC" w:rsidRDefault="00E6136F">
      <w:pPr>
        <w:pStyle w:val="TableofFigures"/>
        <w:tabs>
          <w:tab w:val="right" w:leader="dot" w:pos="14390"/>
        </w:tabs>
        <w:rPr>
          <w:rFonts w:eastAsiaTheme="minorEastAsia"/>
          <w:noProof/>
        </w:rPr>
      </w:pPr>
      <w:hyperlink w:anchor="_Toc2154076" w:history="1">
        <w:r w:rsidRPr="004E58BC">
          <w:rPr>
            <w:rStyle w:val="Hyperlink"/>
            <w:noProof/>
          </w:rPr>
          <w:t>Table 139: RECONCILE (FX_ORG_GEN)</w:t>
        </w:r>
        <w:r w:rsidRPr="004E58BC">
          <w:rPr>
            <w:noProof/>
            <w:webHidden/>
          </w:rPr>
          <w:tab/>
        </w:r>
        <w:r w:rsidR="00CB325D" w:rsidRPr="004E58BC">
          <w:rPr>
            <w:noProof/>
            <w:webHidden/>
          </w:rPr>
          <w:fldChar w:fldCharType="begin"/>
        </w:r>
        <w:r w:rsidRPr="004E58BC">
          <w:rPr>
            <w:noProof/>
            <w:webHidden/>
          </w:rPr>
          <w:instrText xml:space="preserve"> PAGEREF _Toc2154076 \h </w:instrText>
        </w:r>
        <w:r w:rsidR="00CB325D" w:rsidRPr="004E58BC">
          <w:rPr>
            <w:noProof/>
            <w:webHidden/>
          </w:rPr>
        </w:r>
        <w:r w:rsidR="00CB325D" w:rsidRPr="004E58BC">
          <w:rPr>
            <w:noProof/>
            <w:webHidden/>
          </w:rPr>
          <w:fldChar w:fldCharType="separate"/>
        </w:r>
        <w:r w:rsidRPr="004E58BC">
          <w:rPr>
            <w:noProof/>
            <w:webHidden/>
          </w:rPr>
          <w:t>383</w:t>
        </w:r>
        <w:r w:rsidR="00CB325D" w:rsidRPr="004E58BC">
          <w:rPr>
            <w:noProof/>
            <w:webHidden/>
          </w:rPr>
          <w:fldChar w:fldCharType="end"/>
        </w:r>
      </w:hyperlink>
    </w:p>
    <w:p w14:paraId="45A03C73" w14:textId="77777777" w:rsidR="00E6136F" w:rsidRPr="004E58BC" w:rsidRDefault="00E6136F">
      <w:pPr>
        <w:pStyle w:val="TableofFigures"/>
        <w:tabs>
          <w:tab w:val="right" w:leader="dot" w:pos="14390"/>
        </w:tabs>
        <w:rPr>
          <w:rFonts w:eastAsiaTheme="minorEastAsia"/>
          <w:noProof/>
        </w:rPr>
      </w:pPr>
      <w:hyperlink w:anchor="_Toc2154077" w:history="1">
        <w:r w:rsidRPr="004E58BC">
          <w:rPr>
            <w:rStyle w:val="Hyperlink"/>
            <w:noProof/>
          </w:rPr>
          <w:t>Table 140: RECONCILE (FX_GL_FX_RISK)</w:t>
        </w:r>
        <w:r w:rsidRPr="004E58BC">
          <w:rPr>
            <w:noProof/>
            <w:webHidden/>
          </w:rPr>
          <w:tab/>
        </w:r>
        <w:r w:rsidR="00CB325D" w:rsidRPr="004E58BC">
          <w:rPr>
            <w:noProof/>
            <w:webHidden/>
          </w:rPr>
          <w:fldChar w:fldCharType="begin"/>
        </w:r>
        <w:r w:rsidRPr="004E58BC">
          <w:rPr>
            <w:noProof/>
            <w:webHidden/>
          </w:rPr>
          <w:instrText xml:space="preserve"> PAGEREF _Toc2154077 \h </w:instrText>
        </w:r>
        <w:r w:rsidR="00CB325D" w:rsidRPr="004E58BC">
          <w:rPr>
            <w:noProof/>
            <w:webHidden/>
          </w:rPr>
        </w:r>
        <w:r w:rsidR="00CB325D" w:rsidRPr="004E58BC">
          <w:rPr>
            <w:noProof/>
            <w:webHidden/>
          </w:rPr>
          <w:fldChar w:fldCharType="separate"/>
        </w:r>
        <w:r w:rsidRPr="004E58BC">
          <w:rPr>
            <w:noProof/>
            <w:webHidden/>
          </w:rPr>
          <w:t>384</w:t>
        </w:r>
        <w:r w:rsidR="00CB325D" w:rsidRPr="004E58BC">
          <w:rPr>
            <w:noProof/>
            <w:webHidden/>
          </w:rPr>
          <w:fldChar w:fldCharType="end"/>
        </w:r>
      </w:hyperlink>
    </w:p>
    <w:p w14:paraId="2F3BEF1B" w14:textId="77777777" w:rsidR="00E6136F" w:rsidRPr="004E58BC" w:rsidRDefault="00E6136F">
      <w:pPr>
        <w:pStyle w:val="TableofFigures"/>
        <w:tabs>
          <w:tab w:val="right" w:leader="dot" w:pos="14390"/>
        </w:tabs>
        <w:rPr>
          <w:rFonts w:eastAsiaTheme="minorEastAsia"/>
          <w:noProof/>
        </w:rPr>
      </w:pPr>
      <w:hyperlink w:anchor="_Toc2154078" w:history="1">
        <w:r w:rsidRPr="004E58BC">
          <w:rPr>
            <w:rStyle w:val="Hyperlink"/>
            <w:noProof/>
          </w:rPr>
          <w:t>Table 141: RECONCILE (FX_KDNT_KP)</w:t>
        </w:r>
        <w:r w:rsidRPr="004E58BC">
          <w:rPr>
            <w:noProof/>
            <w:webHidden/>
          </w:rPr>
          <w:tab/>
        </w:r>
        <w:r w:rsidR="00CB325D" w:rsidRPr="004E58BC">
          <w:rPr>
            <w:noProof/>
            <w:webHidden/>
          </w:rPr>
          <w:fldChar w:fldCharType="begin"/>
        </w:r>
        <w:r w:rsidRPr="004E58BC">
          <w:rPr>
            <w:noProof/>
            <w:webHidden/>
          </w:rPr>
          <w:instrText xml:space="preserve"> PAGEREF _Toc2154078 \h </w:instrText>
        </w:r>
        <w:r w:rsidR="00CB325D" w:rsidRPr="004E58BC">
          <w:rPr>
            <w:noProof/>
            <w:webHidden/>
          </w:rPr>
        </w:r>
        <w:r w:rsidR="00CB325D" w:rsidRPr="004E58BC">
          <w:rPr>
            <w:noProof/>
            <w:webHidden/>
          </w:rPr>
          <w:fldChar w:fldCharType="separate"/>
        </w:r>
        <w:r w:rsidRPr="004E58BC">
          <w:rPr>
            <w:noProof/>
            <w:webHidden/>
          </w:rPr>
          <w:t>387</w:t>
        </w:r>
        <w:r w:rsidR="00CB325D" w:rsidRPr="004E58BC">
          <w:rPr>
            <w:noProof/>
            <w:webHidden/>
          </w:rPr>
          <w:fldChar w:fldCharType="end"/>
        </w:r>
      </w:hyperlink>
    </w:p>
    <w:p w14:paraId="2950A4CB" w14:textId="77777777" w:rsidR="00E6136F" w:rsidRDefault="00E6136F">
      <w:pPr>
        <w:pStyle w:val="TableofFigures"/>
        <w:tabs>
          <w:tab w:val="left" w:pos="480"/>
          <w:tab w:val="right" w:leader="dot" w:pos="14390"/>
        </w:tabs>
        <w:rPr>
          <w:rFonts w:asciiTheme="minorHAnsi" w:eastAsiaTheme="minorEastAsia" w:hAnsiTheme="minorHAnsi" w:cstheme="minorBidi"/>
          <w:noProof/>
          <w:sz w:val="22"/>
          <w:szCs w:val="22"/>
        </w:rPr>
      </w:pPr>
      <w:hyperlink w:anchor="_Toc2154079" w:history="1">
        <w:r w:rsidRPr="004E58BC">
          <w:rPr>
            <w:rStyle w:val="Hyperlink"/>
            <w:noProof/>
          </w:rPr>
          <w:t>Table 142: RECONCILE (IR_ GL_KP)</w:t>
        </w:r>
        <w:r w:rsidRPr="004E58BC">
          <w:rPr>
            <w:noProof/>
            <w:webHidden/>
          </w:rPr>
          <w:tab/>
        </w:r>
        <w:r w:rsidR="00CB325D" w:rsidRPr="004E58BC">
          <w:rPr>
            <w:noProof/>
            <w:webHidden/>
          </w:rPr>
          <w:fldChar w:fldCharType="begin"/>
        </w:r>
        <w:r w:rsidRPr="004E58BC">
          <w:rPr>
            <w:noProof/>
            <w:webHidden/>
          </w:rPr>
          <w:instrText xml:space="preserve"> PAGEREF _Toc2154079 \h </w:instrText>
        </w:r>
        <w:r w:rsidR="00CB325D" w:rsidRPr="004E58BC">
          <w:rPr>
            <w:noProof/>
            <w:webHidden/>
          </w:rPr>
        </w:r>
        <w:r w:rsidR="00CB325D" w:rsidRPr="004E58BC">
          <w:rPr>
            <w:noProof/>
            <w:webHidden/>
          </w:rPr>
          <w:fldChar w:fldCharType="separate"/>
        </w:r>
        <w:r w:rsidRPr="004E58BC">
          <w:rPr>
            <w:noProof/>
            <w:webHidden/>
          </w:rPr>
          <w:t>397</w:t>
        </w:r>
        <w:r w:rsidR="00CB325D" w:rsidRPr="004E58BC">
          <w:rPr>
            <w:noProof/>
            <w:webHidden/>
          </w:rPr>
          <w:fldChar w:fldCharType="end"/>
        </w:r>
      </w:hyperlink>
    </w:p>
    <w:p w14:paraId="15CECC40" w14:textId="77777777" w:rsidR="006E570B" w:rsidRPr="00D025ED" w:rsidRDefault="00CB325D" w:rsidP="002B65E9">
      <w:pPr>
        <w:pStyle w:val="Title"/>
        <w:spacing w:before="120" w:after="120" w:line="312" w:lineRule="auto"/>
        <w:contextualSpacing/>
        <w:jc w:val="center"/>
        <w:rPr>
          <w:rFonts w:ascii="Times New Roman" w:hAnsi="Times New Roman"/>
          <w:b w:val="0"/>
          <w:sz w:val="20"/>
        </w:rPr>
      </w:pPr>
      <w:r w:rsidRPr="00D025ED">
        <w:rPr>
          <w:rFonts w:ascii="Times New Roman" w:hAnsi="Times New Roman"/>
          <w:b w:val="0"/>
          <w:sz w:val="20"/>
        </w:rPr>
        <w:fldChar w:fldCharType="end"/>
      </w:r>
    </w:p>
    <w:p w14:paraId="397E782F" w14:textId="77777777" w:rsidR="006E570B" w:rsidRPr="00D025ED" w:rsidRDefault="006E570B" w:rsidP="002B65E9">
      <w:pPr>
        <w:pStyle w:val="Title"/>
        <w:spacing w:before="120" w:after="120" w:line="312" w:lineRule="auto"/>
        <w:contextualSpacing/>
        <w:jc w:val="center"/>
        <w:rPr>
          <w:rFonts w:ascii="Times New Roman" w:hAnsi="Times New Roman"/>
          <w:b w:val="0"/>
          <w:sz w:val="20"/>
        </w:rPr>
      </w:pPr>
    </w:p>
    <w:p w14:paraId="43D5811C" w14:textId="77777777" w:rsidR="006E570B" w:rsidRPr="00CA28CF" w:rsidRDefault="0030164C" w:rsidP="0030164C">
      <w:pPr>
        <w:pStyle w:val="Title"/>
        <w:pageBreakBefore/>
        <w:spacing w:before="120" w:after="120" w:line="312" w:lineRule="auto"/>
        <w:contextualSpacing/>
        <w:jc w:val="center"/>
        <w:rPr>
          <w:rFonts w:ascii="Times New Roman" w:hAnsi="Times New Roman"/>
          <w:sz w:val="24"/>
          <w:szCs w:val="24"/>
        </w:rPr>
      </w:pPr>
      <w:r w:rsidRPr="00CA28CF">
        <w:rPr>
          <w:rFonts w:ascii="Times New Roman" w:hAnsi="Times New Roman"/>
          <w:sz w:val="24"/>
          <w:szCs w:val="24"/>
        </w:rPr>
        <w:lastRenderedPageBreak/>
        <w:t>MÔ TẢ CHI TIẾT</w:t>
      </w:r>
    </w:p>
    <w:p w14:paraId="70C6E76F" w14:textId="77777777" w:rsidR="002B65E9" w:rsidRPr="00CA28CF" w:rsidRDefault="00513BBA" w:rsidP="00BA4ACD">
      <w:pPr>
        <w:pStyle w:val="Heading1"/>
        <w:numPr>
          <w:ilvl w:val="0"/>
          <w:numId w:val="0"/>
        </w:numPr>
        <w:rPr>
          <w:noProof/>
          <w:sz w:val="24"/>
          <w:szCs w:val="24"/>
        </w:rPr>
      </w:pPr>
      <w:bookmarkStart w:id="2" w:name="_Toc2080332"/>
      <w:r w:rsidRPr="00CA28CF">
        <w:rPr>
          <w:noProof/>
          <w:sz w:val="24"/>
          <w:szCs w:val="24"/>
        </w:rPr>
        <w:t>1. Nhóm bảng dữ liệu thô</w:t>
      </w:r>
      <w:bookmarkEnd w:id="2"/>
    </w:p>
    <w:p w14:paraId="19A98C7B" w14:textId="77777777" w:rsidR="0022535E" w:rsidRPr="00CA28CF" w:rsidRDefault="0022535E" w:rsidP="0022535E">
      <w:pPr>
        <w:spacing w:before="120" w:after="120" w:line="312" w:lineRule="auto"/>
        <w:contextualSpacing/>
        <w:jc w:val="both"/>
        <w:outlineLvl w:val="1"/>
        <w:rPr>
          <w:noProof/>
        </w:rPr>
      </w:pPr>
      <w:bookmarkStart w:id="3" w:name="_Toc457204767"/>
      <w:bookmarkStart w:id="4" w:name="_Toc2080333"/>
      <w:r w:rsidRPr="00CA28CF">
        <w:rPr>
          <w:noProof/>
        </w:rPr>
        <w:t>1.1. Cấu phần rủi ro ngoại hối (FX)</w:t>
      </w:r>
      <w:bookmarkEnd w:id="3"/>
      <w:bookmarkEnd w:id="4"/>
    </w:p>
    <w:p w14:paraId="187F079A" w14:textId="77777777" w:rsidR="00BE15B1" w:rsidRPr="00D025ED" w:rsidRDefault="00BE15B1" w:rsidP="00BA4ACD">
      <w:pPr>
        <w:rPr>
          <w:sz w:val="20"/>
          <w:szCs w:val="20"/>
        </w:rPr>
      </w:pPr>
    </w:p>
    <w:p w14:paraId="5C536C45" w14:textId="77777777" w:rsidR="00BA4ACD" w:rsidRPr="00CA28CF" w:rsidRDefault="00BA4ACD" w:rsidP="00755236">
      <w:pPr>
        <w:pStyle w:val="ListParagraph"/>
        <w:numPr>
          <w:ilvl w:val="0"/>
          <w:numId w:val="2"/>
        </w:numPr>
        <w:tabs>
          <w:tab w:val="left" w:pos="14310"/>
        </w:tabs>
        <w:outlineLvl w:val="2"/>
      </w:pPr>
      <w:bookmarkStart w:id="5" w:name="_Toc2080334"/>
      <w:r w:rsidRPr="00CA28CF">
        <w:t>Các bảng dữ liệu giao dịch</w:t>
      </w:r>
      <w:bookmarkEnd w:id="5"/>
    </w:p>
    <w:p w14:paraId="076D7E4B" w14:textId="77777777" w:rsidR="00081522" w:rsidRPr="00D025ED" w:rsidRDefault="00081522" w:rsidP="00510490"/>
    <w:p w14:paraId="0E92B3F4" w14:textId="77777777" w:rsidR="0022535E" w:rsidRPr="0022063C" w:rsidRDefault="0022535E" w:rsidP="0022063C">
      <w:pPr>
        <w:pStyle w:val="Heading4"/>
        <w:numPr>
          <w:ilvl w:val="0"/>
          <w:numId w:val="0"/>
        </w:numPr>
        <w:rPr>
          <w:b/>
          <w:sz w:val="20"/>
          <w:szCs w:val="20"/>
        </w:rPr>
      </w:pPr>
      <w:bookmarkStart w:id="6" w:name="_Toc2080335"/>
      <w:bookmarkStart w:id="7" w:name="_Toc2153938"/>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1</w:t>
      </w:r>
      <w:r w:rsidR="00CB325D" w:rsidRPr="0022063C">
        <w:rPr>
          <w:b/>
          <w:sz w:val="20"/>
          <w:szCs w:val="20"/>
        </w:rPr>
        <w:fldChar w:fldCharType="end"/>
      </w:r>
      <w:r w:rsidRPr="0022063C">
        <w:rPr>
          <w:b/>
          <w:sz w:val="20"/>
          <w:szCs w:val="20"/>
        </w:rPr>
        <w:t xml:space="preserve">: </w:t>
      </w:r>
      <w:r w:rsidR="0077157C" w:rsidRPr="0022063C">
        <w:rPr>
          <w:b/>
          <w:sz w:val="20"/>
          <w:szCs w:val="20"/>
        </w:rPr>
        <w:t>TBTR_</w:t>
      </w:r>
      <w:r w:rsidRPr="0022063C">
        <w:rPr>
          <w:b/>
          <w:sz w:val="20"/>
          <w:szCs w:val="20"/>
        </w:rPr>
        <w:t>FX_SFS</w:t>
      </w:r>
      <w:bookmarkEnd w:id="6"/>
      <w:bookmarkEnd w:id="7"/>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355"/>
        <w:gridCol w:w="1807"/>
        <w:gridCol w:w="3330"/>
        <w:gridCol w:w="3330"/>
        <w:gridCol w:w="4500"/>
      </w:tblGrid>
      <w:tr w:rsidR="00BE15B1" w:rsidRPr="00D025ED" w14:paraId="0A3EBDB7" w14:textId="77777777" w:rsidTr="00755236">
        <w:trPr>
          <w:trHeight w:val="20"/>
        </w:trPr>
        <w:tc>
          <w:tcPr>
            <w:tcW w:w="1355" w:type="dxa"/>
            <w:tcBorders>
              <w:top w:val="single" w:sz="4" w:space="0" w:color="auto"/>
              <w:left w:val="single" w:sz="4" w:space="0" w:color="auto"/>
              <w:bottom w:val="single" w:sz="4" w:space="0" w:color="auto"/>
              <w:right w:val="single" w:sz="4" w:space="0" w:color="auto"/>
            </w:tcBorders>
            <w:noWrap/>
            <w:vAlign w:val="center"/>
            <w:hideMark/>
          </w:tcPr>
          <w:p w14:paraId="2D0E4DAA" w14:textId="77777777" w:rsidR="00BE15B1" w:rsidRPr="00D025ED" w:rsidRDefault="00BE15B1" w:rsidP="00081522">
            <w:pPr>
              <w:rPr>
                <w:color w:val="000000"/>
                <w:sz w:val="20"/>
                <w:szCs w:val="20"/>
              </w:rPr>
            </w:pPr>
            <w:r w:rsidRPr="00D025ED">
              <w:rPr>
                <w:color w:val="000000"/>
                <w:sz w:val="20"/>
                <w:szCs w:val="20"/>
              </w:rPr>
              <w:t>Table name</w:t>
            </w:r>
          </w:p>
        </w:tc>
        <w:tc>
          <w:tcPr>
            <w:tcW w:w="12967" w:type="dxa"/>
            <w:gridSpan w:val="4"/>
            <w:tcBorders>
              <w:top w:val="single" w:sz="4" w:space="0" w:color="auto"/>
              <w:left w:val="nil"/>
              <w:bottom w:val="single" w:sz="4" w:space="0" w:color="auto"/>
              <w:right w:val="single" w:sz="4" w:space="0" w:color="auto"/>
            </w:tcBorders>
            <w:noWrap/>
            <w:vAlign w:val="center"/>
            <w:hideMark/>
          </w:tcPr>
          <w:p w14:paraId="18C64B2D" w14:textId="77777777" w:rsidR="00BE15B1" w:rsidRPr="00D025ED" w:rsidRDefault="00157D60" w:rsidP="00081522">
            <w:pPr>
              <w:rPr>
                <w:sz w:val="20"/>
                <w:szCs w:val="20"/>
              </w:rPr>
            </w:pPr>
            <w:r>
              <w:rPr>
                <w:sz w:val="20"/>
                <w:szCs w:val="20"/>
              </w:rPr>
              <w:t>TBTR_</w:t>
            </w:r>
            <w:r w:rsidR="00BE15B1" w:rsidRPr="00D025ED">
              <w:rPr>
                <w:sz w:val="20"/>
                <w:szCs w:val="20"/>
              </w:rPr>
              <w:t>FX_SFS</w:t>
            </w:r>
          </w:p>
        </w:tc>
      </w:tr>
      <w:tr w:rsidR="0077157C" w:rsidRPr="00D025ED" w14:paraId="5CBA6A98" w14:textId="77777777" w:rsidTr="00755236">
        <w:trPr>
          <w:trHeight w:val="20"/>
        </w:trPr>
        <w:tc>
          <w:tcPr>
            <w:tcW w:w="1355" w:type="dxa"/>
            <w:tcBorders>
              <w:top w:val="nil"/>
              <w:left w:val="single" w:sz="4" w:space="0" w:color="auto"/>
              <w:bottom w:val="single" w:sz="4" w:space="0" w:color="auto"/>
              <w:right w:val="single" w:sz="4" w:space="0" w:color="auto"/>
            </w:tcBorders>
            <w:noWrap/>
            <w:vAlign w:val="center"/>
          </w:tcPr>
          <w:p w14:paraId="2400CA15" w14:textId="77777777" w:rsidR="0077157C" w:rsidRPr="00D025ED" w:rsidRDefault="0077157C" w:rsidP="00081522">
            <w:pPr>
              <w:rPr>
                <w:color w:val="000000"/>
                <w:sz w:val="20"/>
                <w:szCs w:val="20"/>
              </w:rPr>
            </w:pPr>
            <w:r>
              <w:rPr>
                <w:color w:val="000000"/>
                <w:sz w:val="20"/>
                <w:szCs w:val="20"/>
              </w:rPr>
              <w:t>Schema</w:t>
            </w:r>
          </w:p>
        </w:tc>
        <w:tc>
          <w:tcPr>
            <w:tcW w:w="12967" w:type="dxa"/>
            <w:gridSpan w:val="4"/>
            <w:tcBorders>
              <w:top w:val="single" w:sz="4" w:space="0" w:color="auto"/>
              <w:left w:val="nil"/>
              <w:bottom w:val="single" w:sz="4" w:space="0" w:color="auto"/>
              <w:right w:val="single" w:sz="4" w:space="0" w:color="auto"/>
            </w:tcBorders>
            <w:noWrap/>
            <w:vAlign w:val="center"/>
          </w:tcPr>
          <w:p w14:paraId="4D554EBC" w14:textId="77777777" w:rsidR="0077157C" w:rsidRPr="00D025ED" w:rsidRDefault="0077157C" w:rsidP="00081522">
            <w:pPr>
              <w:rPr>
                <w:sz w:val="20"/>
                <w:szCs w:val="20"/>
              </w:rPr>
            </w:pPr>
            <w:r>
              <w:rPr>
                <w:sz w:val="20"/>
                <w:szCs w:val="20"/>
              </w:rPr>
              <w:t>B2RAW</w:t>
            </w:r>
          </w:p>
        </w:tc>
      </w:tr>
      <w:tr w:rsidR="00BE15B1" w:rsidRPr="00D025ED" w14:paraId="4F2DD791" w14:textId="77777777" w:rsidTr="00755236">
        <w:trPr>
          <w:trHeight w:val="20"/>
        </w:trPr>
        <w:tc>
          <w:tcPr>
            <w:tcW w:w="1355" w:type="dxa"/>
            <w:tcBorders>
              <w:top w:val="nil"/>
              <w:left w:val="single" w:sz="4" w:space="0" w:color="auto"/>
              <w:bottom w:val="single" w:sz="4" w:space="0" w:color="auto"/>
              <w:right w:val="single" w:sz="4" w:space="0" w:color="auto"/>
            </w:tcBorders>
            <w:noWrap/>
            <w:vAlign w:val="center"/>
            <w:hideMark/>
          </w:tcPr>
          <w:p w14:paraId="7698436C" w14:textId="77777777" w:rsidR="00BE15B1" w:rsidRPr="00D025ED" w:rsidRDefault="00BE15B1" w:rsidP="00081522">
            <w:pPr>
              <w:rPr>
                <w:color w:val="000000"/>
                <w:sz w:val="20"/>
                <w:szCs w:val="20"/>
              </w:rPr>
            </w:pPr>
            <w:r w:rsidRPr="00D025ED">
              <w:rPr>
                <w:color w:val="000000"/>
                <w:sz w:val="20"/>
                <w:szCs w:val="20"/>
              </w:rPr>
              <w:t>Data group</w:t>
            </w:r>
          </w:p>
        </w:tc>
        <w:tc>
          <w:tcPr>
            <w:tcW w:w="12967" w:type="dxa"/>
            <w:gridSpan w:val="4"/>
            <w:tcBorders>
              <w:top w:val="single" w:sz="4" w:space="0" w:color="auto"/>
              <w:left w:val="nil"/>
              <w:bottom w:val="single" w:sz="4" w:space="0" w:color="auto"/>
              <w:right w:val="single" w:sz="4" w:space="0" w:color="auto"/>
            </w:tcBorders>
            <w:noWrap/>
            <w:vAlign w:val="center"/>
            <w:hideMark/>
          </w:tcPr>
          <w:p w14:paraId="4A5F9041" w14:textId="77777777" w:rsidR="00BE15B1" w:rsidRPr="00D025ED" w:rsidRDefault="00BE15B1" w:rsidP="00081522">
            <w:pPr>
              <w:rPr>
                <w:sz w:val="20"/>
                <w:szCs w:val="20"/>
              </w:rPr>
            </w:pPr>
            <w:r w:rsidRPr="00D025ED">
              <w:rPr>
                <w:sz w:val="20"/>
                <w:szCs w:val="20"/>
              </w:rPr>
              <w:t>FX</w:t>
            </w:r>
          </w:p>
        </w:tc>
      </w:tr>
      <w:tr w:rsidR="00BE15B1" w:rsidRPr="00D025ED" w14:paraId="384EF5E1" w14:textId="77777777" w:rsidTr="00755236">
        <w:trPr>
          <w:trHeight w:val="20"/>
        </w:trPr>
        <w:tc>
          <w:tcPr>
            <w:tcW w:w="1355" w:type="dxa"/>
            <w:tcBorders>
              <w:top w:val="nil"/>
              <w:left w:val="single" w:sz="4" w:space="0" w:color="auto"/>
              <w:bottom w:val="single" w:sz="4" w:space="0" w:color="auto"/>
              <w:right w:val="single" w:sz="4" w:space="0" w:color="auto"/>
            </w:tcBorders>
            <w:vAlign w:val="center"/>
            <w:hideMark/>
          </w:tcPr>
          <w:p w14:paraId="2CB3BA3B" w14:textId="77777777" w:rsidR="00BE15B1" w:rsidRPr="00D025ED" w:rsidRDefault="00BE15B1" w:rsidP="00081522">
            <w:pPr>
              <w:rPr>
                <w:sz w:val="20"/>
                <w:szCs w:val="20"/>
              </w:rPr>
            </w:pPr>
            <w:r w:rsidRPr="00D025ED">
              <w:rPr>
                <w:sz w:val="20"/>
                <w:szCs w:val="20"/>
              </w:rPr>
              <w:t>Description</w:t>
            </w:r>
          </w:p>
        </w:tc>
        <w:tc>
          <w:tcPr>
            <w:tcW w:w="12967" w:type="dxa"/>
            <w:gridSpan w:val="4"/>
            <w:tcBorders>
              <w:top w:val="single" w:sz="4" w:space="0" w:color="auto"/>
              <w:left w:val="nil"/>
              <w:bottom w:val="single" w:sz="4" w:space="0" w:color="auto"/>
              <w:right w:val="single" w:sz="4" w:space="0" w:color="auto"/>
            </w:tcBorders>
            <w:vAlign w:val="center"/>
            <w:hideMark/>
          </w:tcPr>
          <w:p w14:paraId="05FC3A23" w14:textId="77777777" w:rsidR="00BE15B1" w:rsidRPr="00D025ED" w:rsidRDefault="00BE15B1" w:rsidP="00081522">
            <w:pPr>
              <w:rPr>
                <w:sz w:val="20"/>
                <w:szCs w:val="20"/>
              </w:rPr>
            </w:pPr>
            <w:r w:rsidRPr="00081F32">
              <w:rPr>
                <w:sz w:val="20"/>
                <w:szCs w:val="20"/>
                <w:highlight w:val="yellow"/>
              </w:rPr>
              <w:t>Bảng chứa thông tin tất cả các deal spot, forward, swap</w:t>
            </w:r>
            <w:r w:rsidRPr="00D025ED">
              <w:rPr>
                <w:sz w:val="20"/>
                <w:szCs w:val="20"/>
              </w:rPr>
              <w:t xml:space="preserve"> từ K+, bao gồm: Deal gốc, deal K+ Gen, deal hệ thống tự Gen.</w:t>
            </w:r>
          </w:p>
        </w:tc>
      </w:tr>
      <w:tr w:rsidR="0005200D" w:rsidRPr="00D025ED" w14:paraId="0D79256D" w14:textId="77777777" w:rsidTr="0005200D">
        <w:trPr>
          <w:trHeight w:val="20"/>
        </w:trPr>
        <w:tc>
          <w:tcPr>
            <w:tcW w:w="1355" w:type="dxa"/>
            <w:vMerge w:val="restart"/>
            <w:tcBorders>
              <w:top w:val="nil"/>
              <w:left w:val="single" w:sz="4" w:space="0" w:color="auto"/>
              <w:right w:val="single" w:sz="4" w:space="0" w:color="auto"/>
            </w:tcBorders>
            <w:noWrap/>
            <w:vAlign w:val="center"/>
            <w:hideMark/>
          </w:tcPr>
          <w:p w14:paraId="483B962C" w14:textId="77777777" w:rsidR="0005200D" w:rsidRPr="00D025ED" w:rsidRDefault="0005200D" w:rsidP="0005200D">
            <w:pPr>
              <w:rPr>
                <w:sz w:val="20"/>
                <w:szCs w:val="20"/>
              </w:rPr>
            </w:pPr>
            <w:r w:rsidRPr="00D025ED">
              <w:rPr>
                <w:sz w:val="20"/>
                <w:szCs w:val="20"/>
              </w:rPr>
              <w:t>Input data:</w:t>
            </w:r>
          </w:p>
        </w:tc>
        <w:tc>
          <w:tcPr>
            <w:tcW w:w="12967" w:type="dxa"/>
            <w:gridSpan w:val="4"/>
            <w:tcBorders>
              <w:top w:val="single" w:sz="4" w:space="0" w:color="auto"/>
              <w:left w:val="nil"/>
              <w:bottom w:val="single" w:sz="4" w:space="0" w:color="auto"/>
              <w:right w:val="single" w:sz="4" w:space="0" w:color="auto"/>
            </w:tcBorders>
            <w:vAlign w:val="center"/>
            <w:hideMark/>
          </w:tcPr>
          <w:p w14:paraId="30FD033B" w14:textId="77777777" w:rsidR="0005200D" w:rsidRPr="00D025ED" w:rsidRDefault="0005200D" w:rsidP="009020E5">
            <w:pPr>
              <w:rPr>
                <w:sz w:val="20"/>
                <w:szCs w:val="20"/>
              </w:rPr>
            </w:pPr>
            <w:r w:rsidRPr="00D025ED">
              <w:rPr>
                <w:sz w:val="20"/>
                <w:szCs w:val="20"/>
              </w:rPr>
              <w:t xml:space="preserve">Điều kiện load deal từ K+:  </w:t>
            </w:r>
          </w:p>
          <w:p w14:paraId="7571C1D3" w14:textId="77777777" w:rsidR="0005200D" w:rsidRPr="00D025ED" w:rsidRDefault="0005200D" w:rsidP="009020E5">
            <w:pPr>
              <w:rPr>
                <w:sz w:val="20"/>
                <w:szCs w:val="20"/>
              </w:rPr>
            </w:pPr>
            <w:r w:rsidRPr="00D025ED">
              <w:rPr>
                <w:sz w:val="20"/>
                <w:szCs w:val="20"/>
              </w:rPr>
              <w:t>K+: SpotDeal, ForwardDeal, Fx Swap Deal</w:t>
            </w:r>
          </w:p>
          <w:p w14:paraId="2825C23A" w14:textId="77777777" w:rsidR="0005200D" w:rsidRPr="00D025ED" w:rsidRDefault="0005200D" w:rsidP="009020E5">
            <w:pPr>
              <w:rPr>
                <w:sz w:val="20"/>
                <w:szCs w:val="20"/>
              </w:rPr>
            </w:pPr>
            <w:r w:rsidRPr="00D025ED">
              <w:rPr>
                <w:sz w:val="20"/>
                <w:szCs w:val="20"/>
              </w:rPr>
              <w:t>K+ Archive: SpotDealHist, ForwardDealHist, Fx SwapDealHist.</w:t>
            </w:r>
          </w:p>
          <w:p w14:paraId="4B98E73D" w14:textId="77777777" w:rsidR="0005200D" w:rsidRPr="00D025ED" w:rsidRDefault="00D64A08" w:rsidP="009020E5">
            <w:pPr>
              <w:rPr>
                <w:sz w:val="20"/>
                <w:szCs w:val="20"/>
              </w:rPr>
            </w:pPr>
            <w:r>
              <w:rPr>
                <w:sz w:val="20"/>
                <w:szCs w:val="20"/>
              </w:rPr>
              <w:t>Điều kiện phase 1</w:t>
            </w:r>
          </w:p>
          <w:p w14:paraId="43EBE388" w14:textId="77777777" w:rsidR="0005200D" w:rsidRPr="00D025ED" w:rsidRDefault="0005200D" w:rsidP="009020E5">
            <w:pPr>
              <w:rPr>
                <w:sz w:val="20"/>
                <w:szCs w:val="20"/>
              </w:rPr>
            </w:pPr>
            <w:r w:rsidRPr="00D025ED">
              <w:rPr>
                <w:sz w:val="20"/>
                <w:szCs w:val="20"/>
              </w:rPr>
              <w:t>Từ K+: CaptureDate &lt;= ReportDate</w:t>
            </w:r>
          </w:p>
          <w:p w14:paraId="4B84A01D" w14:textId="77777777" w:rsidR="0005200D" w:rsidRPr="00D025ED" w:rsidRDefault="0005200D" w:rsidP="009020E5">
            <w:pPr>
              <w:rPr>
                <w:sz w:val="20"/>
                <w:szCs w:val="20"/>
              </w:rPr>
            </w:pPr>
            <w:r w:rsidRPr="00D025ED">
              <w:rPr>
                <w:sz w:val="20"/>
                <w:szCs w:val="20"/>
              </w:rPr>
              <w:t>Từ K+Archive: CaptureDate &lt;= ReportDate, deal đã được Archive hoặc được xóa sau ngày báo cáo</w:t>
            </w:r>
          </w:p>
          <w:p w14:paraId="39FF4BDB" w14:textId="77777777" w:rsidR="0005200D" w:rsidRDefault="00D64A08" w:rsidP="009020E5">
            <w:pPr>
              <w:rPr>
                <w:sz w:val="20"/>
                <w:szCs w:val="20"/>
              </w:rPr>
            </w:pPr>
            <w:r>
              <w:rPr>
                <w:sz w:val="20"/>
                <w:szCs w:val="20"/>
              </w:rPr>
              <w:t>Phase 2 sửa lại điều kiện:</w:t>
            </w:r>
          </w:p>
          <w:p w14:paraId="120DE9CD" w14:textId="77777777" w:rsidR="00D64A08" w:rsidRPr="00D025ED" w:rsidRDefault="00D64A08" w:rsidP="00D64A08">
            <w:pPr>
              <w:rPr>
                <w:sz w:val="20"/>
                <w:szCs w:val="20"/>
              </w:rPr>
            </w:pPr>
            <w:r w:rsidRPr="00D025ED">
              <w:rPr>
                <w:sz w:val="20"/>
                <w:szCs w:val="20"/>
              </w:rPr>
              <w:t>Từ K+: CaptureDate &lt;= ReportDate</w:t>
            </w:r>
          </w:p>
          <w:p w14:paraId="3ACF1DC3" w14:textId="77777777" w:rsidR="00D64A08" w:rsidRDefault="00D64A08" w:rsidP="00D64A08">
            <w:pPr>
              <w:rPr>
                <w:sz w:val="20"/>
                <w:szCs w:val="20"/>
              </w:rPr>
            </w:pPr>
            <w:r w:rsidRPr="00D025ED">
              <w:rPr>
                <w:sz w:val="20"/>
                <w:szCs w:val="20"/>
              </w:rPr>
              <w:t>Từ K+Archive: CaptureDate &lt;= ReportDate, deal đã được Archive</w:t>
            </w:r>
            <w:r>
              <w:rPr>
                <w:sz w:val="20"/>
                <w:szCs w:val="20"/>
              </w:rPr>
              <w:t xml:space="preserve"> (dealstatus = A)</w:t>
            </w:r>
          </w:p>
          <w:p w14:paraId="36B595D6" w14:textId="77777777" w:rsidR="00D64A08" w:rsidRPr="00D025ED" w:rsidRDefault="00D64A08" w:rsidP="00D64A08">
            <w:pPr>
              <w:rPr>
                <w:sz w:val="20"/>
                <w:szCs w:val="20"/>
              </w:rPr>
            </w:pPr>
          </w:p>
          <w:p w14:paraId="6F41FDF8" w14:textId="77777777" w:rsidR="0005200D" w:rsidRPr="00D025ED" w:rsidRDefault="0005200D" w:rsidP="009020E5">
            <w:pPr>
              <w:rPr>
                <w:sz w:val="20"/>
                <w:szCs w:val="20"/>
              </w:rPr>
            </w:pPr>
            <w:r w:rsidRPr="00D025ED">
              <w:rPr>
                <w:sz w:val="20"/>
                <w:szCs w:val="20"/>
              </w:rPr>
              <w:t>Nguyên tắc xác định Deal GEN</w:t>
            </w:r>
          </w:p>
          <w:p w14:paraId="51B8FB05" w14:textId="77777777" w:rsidR="0005200D" w:rsidRPr="00D025ED" w:rsidRDefault="0005200D" w:rsidP="009020E5">
            <w:pPr>
              <w:rPr>
                <w:sz w:val="20"/>
                <w:szCs w:val="20"/>
              </w:rPr>
            </w:pPr>
            <w:r w:rsidRPr="00D35BD6">
              <w:rPr>
                <w:sz w:val="20"/>
                <w:szCs w:val="20"/>
                <w:highlight w:val="yellow"/>
              </w:rPr>
              <w:t>(*) Deal Gen có:</w:t>
            </w:r>
          </w:p>
          <w:p w14:paraId="4082C642" w14:textId="77777777" w:rsidR="0005200D" w:rsidRPr="00D025ED" w:rsidRDefault="0005200D" w:rsidP="009020E5">
            <w:pPr>
              <w:rPr>
                <w:sz w:val="20"/>
                <w:szCs w:val="20"/>
              </w:rPr>
            </w:pPr>
            <w:r w:rsidRPr="00D025ED">
              <w:rPr>
                <w:sz w:val="20"/>
                <w:szCs w:val="20"/>
              </w:rPr>
              <w:t>Product = FX Spot hoặc FX Spot T&amp;N với TypeOfEvent khác F</w:t>
            </w:r>
          </w:p>
          <w:p w14:paraId="73FCAAD7" w14:textId="77777777" w:rsidR="0005200D" w:rsidRPr="00D025ED" w:rsidRDefault="0005200D" w:rsidP="009020E5">
            <w:pPr>
              <w:rPr>
                <w:sz w:val="20"/>
                <w:szCs w:val="20"/>
              </w:rPr>
            </w:pPr>
            <w:r w:rsidRPr="00D025ED">
              <w:rPr>
                <w:sz w:val="20"/>
                <w:szCs w:val="20"/>
              </w:rPr>
              <w:t xml:space="preserve">Product = FX Swap, với </w:t>
            </w:r>
            <w:r w:rsidRPr="00D35BD6">
              <w:rPr>
                <w:sz w:val="20"/>
                <w:szCs w:val="20"/>
                <w:highlight w:val="yellow"/>
              </w:rPr>
              <w:t>TypeOfEvent</w:t>
            </w:r>
            <w:r w:rsidRPr="00D025ED">
              <w:rPr>
                <w:sz w:val="20"/>
                <w:szCs w:val="20"/>
              </w:rPr>
              <w:t xml:space="preserve"> khác D,E,F,G,P</w:t>
            </w:r>
          </w:p>
          <w:p w14:paraId="3F32E447" w14:textId="77777777" w:rsidR="0005200D" w:rsidRPr="00D025ED" w:rsidRDefault="0005200D" w:rsidP="009020E5">
            <w:pPr>
              <w:rPr>
                <w:sz w:val="20"/>
                <w:szCs w:val="20"/>
              </w:rPr>
            </w:pPr>
            <w:r w:rsidRPr="00D025ED">
              <w:rPr>
                <w:sz w:val="20"/>
                <w:szCs w:val="20"/>
              </w:rPr>
              <w:t xml:space="preserve">(**) Trường hợp deal nào có chuyển folder hoặc split currency thì thực hiện: gen vào bảng tạm, sau đó đẩy thông tin vào bảng K+GenFxDeal với nguyên tắc như sau: </w:t>
            </w:r>
          </w:p>
          <w:p w14:paraId="1E6C6078" w14:textId="77777777" w:rsidR="0005200D" w:rsidRPr="00D025ED" w:rsidRDefault="0005200D" w:rsidP="009020E5">
            <w:pPr>
              <w:rPr>
                <w:sz w:val="20"/>
                <w:szCs w:val="20"/>
              </w:rPr>
            </w:pPr>
            <w:r w:rsidRPr="00D025ED">
              <w:rPr>
                <w:sz w:val="20"/>
                <w:szCs w:val="20"/>
              </w:rPr>
              <w:t xml:space="preserve">- Deal split sẽ gen thành các deal mới với cặp tiền Cur1/splitCur và Cur2/SplitCur, deal gốc không còn giá trị). Thông tin 2 deal gen này sẽ đưa vào bảng K+GenFxDeal </w:t>
            </w:r>
          </w:p>
          <w:p w14:paraId="3EBDABEB" w14:textId="77777777" w:rsidR="0005200D" w:rsidRPr="00D025ED" w:rsidRDefault="0005200D" w:rsidP="009020E5">
            <w:pPr>
              <w:rPr>
                <w:sz w:val="20"/>
                <w:szCs w:val="20"/>
              </w:rPr>
            </w:pPr>
            <w:r w:rsidRPr="00D025ED">
              <w:rPr>
                <w:sz w:val="20"/>
                <w:szCs w:val="20"/>
              </w:rPr>
              <w:t>- Deal chuyển folder sẽ gen thêm 1 deal mới để chuyển trạng thái sang folder được nhận. Thông tin của deal gốc và 1 deal gen mới sẽ đưa vào bảng K+GenFxDeal</w:t>
            </w:r>
          </w:p>
        </w:tc>
      </w:tr>
      <w:tr w:rsidR="0005200D" w:rsidRPr="00D025ED" w14:paraId="056A065D" w14:textId="77777777" w:rsidTr="0005200D">
        <w:trPr>
          <w:trHeight w:val="20"/>
        </w:trPr>
        <w:tc>
          <w:tcPr>
            <w:tcW w:w="1355" w:type="dxa"/>
            <w:vMerge/>
            <w:tcBorders>
              <w:left w:val="single" w:sz="4" w:space="0" w:color="auto"/>
              <w:right w:val="single" w:sz="4" w:space="0" w:color="auto"/>
            </w:tcBorders>
            <w:vAlign w:val="center"/>
            <w:hideMark/>
          </w:tcPr>
          <w:p w14:paraId="7B9D6BE9" w14:textId="77777777" w:rsidR="0005200D" w:rsidRPr="00D025ED" w:rsidRDefault="0005200D" w:rsidP="00081522">
            <w:pPr>
              <w:rPr>
                <w:sz w:val="20"/>
                <w:szCs w:val="20"/>
              </w:rPr>
            </w:pPr>
          </w:p>
        </w:tc>
        <w:tc>
          <w:tcPr>
            <w:tcW w:w="12967" w:type="dxa"/>
            <w:gridSpan w:val="4"/>
            <w:tcBorders>
              <w:top w:val="single" w:sz="4" w:space="0" w:color="auto"/>
              <w:left w:val="nil"/>
              <w:bottom w:val="single" w:sz="4" w:space="0" w:color="auto"/>
              <w:right w:val="single" w:sz="4" w:space="0" w:color="auto"/>
            </w:tcBorders>
            <w:vAlign w:val="center"/>
            <w:hideMark/>
          </w:tcPr>
          <w:p w14:paraId="6141B504" w14:textId="77777777" w:rsidR="0005200D" w:rsidRPr="00D025ED" w:rsidRDefault="0005200D" w:rsidP="009020E5">
            <w:pPr>
              <w:rPr>
                <w:sz w:val="20"/>
                <w:szCs w:val="20"/>
              </w:rPr>
            </w:pPr>
            <w:r w:rsidRPr="00D35BD6">
              <w:rPr>
                <w:sz w:val="20"/>
                <w:szCs w:val="20"/>
                <w:highlight w:val="yellow"/>
              </w:rPr>
              <w:t>Nguyên tắc xác định deal IT (manual gen) Split Curr:</w:t>
            </w:r>
            <w:r w:rsidRPr="00D025ED">
              <w:rPr>
                <w:sz w:val="20"/>
                <w:szCs w:val="20"/>
              </w:rPr>
              <w:t xml:space="preserve">  </w:t>
            </w:r>
          </w:p>
          <w:p w14:paraId="30CA3F88" w14:textId="77777777" w:rsidR="0005200D" w:rsidRPr="00D025ED" w:rsidRDefault="0005200D" w:rsidP="009020E5">
            <w:pPr>
              <w:rPr>
                <w:sz w:val="20"/>
                <w:szCs w:val="20"/>
              </w:rPr>
            </w:pPr>
            <w:r w:rsidRPr="00D025ED">
              <w:rPr>
                <w:sz w:val="20"/>
                <w:szCs w:val="20"/>
              </w:rPr>
              <w:lastRenderedPageBreak/>
              <w:t xml:space="preserve">+ Load các deal từ K+ có:  ProductGroup =  Spot hoặc Spot T&amp;N với TypeOfEvent khác F, SplitCurId # 0; </w:t>
            </w:r>
          </w:p>
          <w:p w14:paraId="59F41F85" w14:textId="77777777" w:rsidR="0005200D" w:rsidRPr="00D025ED" w:rsidRDefault="0005200D" w:rsidP="009020E5">
            <w:pPr>
              <w:rPr>
                <w:sz w:val="20"/>
                <w:szCs w:val="20"/>
              </w:rPr>
            </w:pPr>
            <w:r w:rsidRPr="00D025ED">
              <w:rPr>
                <w:sz w:val="20"/>
                <w:szCs w:val="20"/>
              </w:rPr>
              <w:t>+ hoặc deal từ K+ có ProductGroup = FX Swap, với TypeOfEvent khác D,E,F,G,P, SplitCurId # 0</w:t>
            </w:r>
          </w:p>
        </w:tc>
      </w:tr>
      <w:tr w:rsidR="0005200D" w:rsidRPr="00D025ED" w14:paraId="42D69544" w14:textId="77777777" w:rsidTr="0005200D">
        <w:trPr>
          <w:trHeight w:val="278"/>
        </w:trPr>
        <w:tc>
          <w:tcPr>
            <w:tcW w:w="1355" w:type="dxa"/>
            <w:vMerge/>
            <w:tcBorders>
              <w:left w:val="single" w:sz="4" w:space="0" w:color="auto"/>
              <w:right w:val="single" w:sz="4" w:space="0" w:color="auto"/>
            </w:tcBorders>
            <w:vAlign w:val="center"/>
            <w:hideMark/>
          </w:tcPr>
          <w:p w14:paraId="4F82D77B" w14:textId="77777777" w:rsidR="0005200D" w:rsidRPr="00D025ED" w:rsidRDefault="0005200D" w:rsidP="00081522">
            <w:pPr>
              <w:rPr>
                <w:sz w:val="20"/>
                <w:szCs w:val="20"/>
              </w:rPr>
            </w:pPr>
          </w:p>
        </w:tc>
        <w:tc>
          <w:tcPr>
            <w:tcW w:w="12967" w:type="dxa"/>
            <w:gridSpan w:val="4"/>
            <w:tcBorders>
              <w:top w:val="single" w:sz="4" w:space="0" w:color="auto"/>
              <w:left w:val="nil"/>
              <w:bottom w:val="single" w:sz="4" w:space="0" w:color="auto"/>
              <w:right w:val="single" w:sz="4" w:space="0" w:color="auto"/>
            </w:tcBorders>
            <w:vAlign w:val="center"/>
            <w:hideMark/>
          </w:tcPr>
          <w:p w14:paraId="69915E47" w14:textId="77777777" w:rsidR="0005200D" w:rsidRPr="00D35BD6" w:rsidRDefault="0005200D" w:rsidP="009020E5">
            <w:pPr>
              <w:rPr>
                <w:color w:val="FF0000"/>
                <w:sz w:val="20"/>
                <w:szCs w:val="20"/>
              </w:rPr>
            </w:pPr>
            <w:r w:rsidRPr="00D35BD6">
              <w:rPr>
                <w:color w:val="FF0000"/>
                <w:sz w:val="20"/>
                <w:szCs w:val="20"/>
              </w:rPr>
              <w:t xml:space="preserve">Nguyên tắc xác định deal IT (manual gen) chuyển Folder: </w:t>
            </w:r>
          </w:p>
          <w:p w14:paraId="08DAA668" w14:textId="77777777" w:rsidR="0005200D" w:rsidRPr="00D025ED" w:rsidRDefault="0005200D" w:rsidP="009020E5">
            <w:pPr>
              <w:rPr>
                <w:sz w:val="20"/>
                <w:szCs w:val="20"/>
              </w:rPr>
            </w:pPr>
            <w:r w:rsidRPr="00D025ED">
              <w:rPr>
                <w:sz w:val="20"/>
                <w:szCs w:val="20"/>
              </w:rPr>
              <w:t xml:space="preserve">+ Deal load từ K+ có  ProductGroup =  Spot hoặc Spot T&amp;N với TypeOfEvent khác F, SplitCurId = 0,  InterFolder1Id # FolderId, InterFolderId # 0; </w:t>
            </w:r>
          </w:p>
          <w:p w14:paraId="472EAABD" w14:textId="77777777" w:rsidR="0005200D" w:rsidRPr="00D025ED" w:rsidRDefault="0005200D" w:rsidP="009020E5">
            <w:pPr>
              <w:rPr>
                <w:sz w:val="20"/>
                <w:szCs w:val="20"/>
              </w:rPr>
            </w:pPr>
            <w:r w:rsidRPr="00D025ED">
              <w:rPr>
                <w:sz w:val="20"/>
                <w:szCs w:val="20"/>
              </w:rPr>
              <w:t xml:space="preserve">+ Deal load từ K+ có  ProductGroup = FX Swap, với TypeOfEvent khác D,E,F,G,P, SplitCurId = 0,  InterFolder1Id # FolderId, InterFolderId # 0;  </w:t>
            </w:r>
          </w:p>
          <w:p w14:paraId="6458EF06" w14:textId="77777777" w:rsidR="0005200D" w:rsidRPr="00D025ED" w:rsidRDefault="0005200D" w:rsidP="009020E5">
            <w:pPr>
              <w:rPr>
                <w:sz w:val="20"/>
                <w:szCs w:val="20"/>
              </w:rPr>
            </w:pPr>
            <w:r w:rsidRPr="00D025ED">
              <w:rPr>
                <w:sz w:val="20"/>
                <w:szCs w:val="20"/>
              </w:rPr>
              <w:t>+ Deal sau khi split currency, có InterFolder1Id # FolderId, InterFolderId # 0;</w:t>
            </w:r>
          </w:p>
        </w:tc>
      </w:tr>
      <w:tr w:rsidR="0005200D" w:rsidRPr="00D025ED" w14:paraId="30CFCC26" w14:textId="77777777" w:rsidTr="0005200D">
        <w:trPr>
          <w:trHeight w:val="566"/>
        </w:trPr>
        <w:tc>
          <w:tcPr>
            <w:tcW w:w="1355" w:type="dxa"/>
            <w:vMerge/>
            <w:tcBorders>
              <w:left w:val="single" w:sz="4" w:space="0" w:color="auto"/>
              <w:bottom w:val="single" w:sz="4" w:space="0" w:color="auto"/>
              <w:right w:val="single" w:sz="4" w:space="0" w:color="auto"/>
            </w:tcBorders>
            <w:noWrap/>
            <w:vAlign w:val="center"/>
          </w:tcPr>
          <w:p w14:paraId="3D29349C" w14:textId="77777777" w:rsidR="0005200D" w:rsidRPr="00D025ED" w:rsidRDefault="0005200D" w:rsidP="00081522">
            <w:pPr>
              <w:rPr>
                <w:color w:val="000000"/>
                <w:sz w:val="20"/>
                <w:szCs w:val="20"/>
              </w:rPr>
            </w:pPr>
          </w:p>
        </w:tc>
        <w:tc>
          <w:tcPr>
            <w:tcW w:w="12967" w:type="dxa"/>
            <w:gridSpan w:val="4"/>
            <w:tcBorders>
              <w:top w:val="single" w:sz="4" w:space="0" w:color="auto"/>
              <w:left w:val="single" w:sz="4" w:space="0" w:color="auto"/>
              <w:bottom w:val="single" w:sz="4" w:space="0" w:color="auto"/>
              <w:right w:val="single" w:sz="4" w:space="0" w:color="auto"/>
            </w:tcBorders>
            <w:noWrap/>
            <w:vAlign w:val="center"/>
          </w:tcPr>
          <w:p w14:paraId="70D41584" w14:textId="77777777" w:rsidR="0005200D" w:rsidRPr="00D025ED" w:rsidRDefault="0005200D" w:rsidP="00E14F50">
            <w:pPr>
              <w:rPr>
                <w:color w:val="FF0000"/>
                <w:sz w:val="20"/>
                <w:szCs w:val="20"/>
              </w:rPr>
            </w:pPr>
            <w:r w:rsidRPr="00D025ED">
              <w:rPr>
                <w:color w:val="FF0000"/>
                <w:sz w:val="20"/>
                <w:szCs w:val="20"/>
              </w:rPr>
              <w:t>Nguyên tắc xác định các thông tin OriginalProductGroupId, OriginalDealId, OriginalTransactionID (thông tin Origin) đối với các deal được load từ K+:</w:t>
            </w:r>
          </w:p>
          <w:p w14:paraId="134A68C9" w14:textId="77777777" w:rsidR="0005200D" w:rsidRDefault="0005200D" w:rsidP="0005200D">
            <w:pPr>
              <w:rPr>
                <w:color w:val="FF0000"/>
                <w:sz w:val="20"/>
                <w:szCs w:val="20"/>
              </w:rPr>
            </w:pPr>
            <w:r w:rsidRPr="00D025ED">
              <w:rPr>
                <w:color w:val="FF0000"/>
                <w:sz w:val="20"/>
                <w:szCs w:val="20"/>
              </w:rPr>
              <w:t>+ Đối với các deal load từ K+ mà có InputMode = G, TypeofEvent khác 2 và 3: Nếu là deal có InputMode = G thì dựa vào trường Comments để lấy thông tin. Nếu là deal gốc thì lấy thông tin của deal gố</w:t>
            </w:r>
            <w:r w:rsidR="00D5476D">
              <w:rPr>
                <w:color w:val="FF0000"/>
                <w:sz w:val="20"/>
                <w:szCs w:val="20"/>
              </w:rPr>
              <w:t>c</w:t>
            </w:r>
          </w:p>
          <w:p w14:paraId="28A29600" w14:textId="77777777" w:rsidR="00306E0D" w:rsidRPr="00D025ED" w:rsidRDefault="00306E0D" w:rsidP="0005200D">
            <w:pPr>
              <w:rPr>
                <w:color w:val="FF0000"/>
                <w:sz w:val="20"/>
                <w:szCs w:val="20"/>
              </w:rPr>
            </w:pPr>
            <w:r>
              <w:rPr>
                <w:color w:val="FF0000"/>
                <w:sz w:val="20"/>
                <w:szCs w:val="20"/>
              </w:rPr>
              <w:t xml:space="preserve">Phase 2 update thêm: </w:t>
            </w:r>
          </w:p>
          <w:p w14:paraId="00615393" w14:textId="77777777" w:rsidR="0005200D" w:rsidRPr="00D025ED" w:rsidRDefault="0005200D" w:rsidP="00E14F50">
            <w:pPr>
              <w:rPr>
                <w:sz w:val="20"/>
                <w:szCs w:val="20"/>
              </w:rPr>
            </w:pPr>
            <w:r w:rsidRPr="00D35BD6">
              <w:rPr>
                <w:color w:val="FF0000"/>
                <w:sz w:val="20"/>
                <w:szCs w:val="20"/>
                <w:highlight w:val="yellow"/>
              </w:rPr>
              <w:t xml:space="preserve">+ Đối với deal load từ K+ mà có InputMode = G, TypeOfEvent là 2 hoặc 3, trường Comments của deal thường là Null. Đây là các deal gen từ deal FxOption nên join sang bảng </w:t>
            </w:r>
            <w:r w:rsidR="00D5476D" w:rsidRPr="00D35BD6">
              <w:rPr>
                <w:color w:val="FF0000"/>
                <w:sz w:val="20"/>
                <w:szCs w:val="20"/>
                <w:highlight w:val="yellow"/>
              </w:rPr>
              <w:t>TBTR_</w:t>
            </w:r>
            <w:r w:rsidRPr="00D35BD6">
              <w:rPr>
                <w:color w:val="FF0000"/>
                <w:sz w:val="20"/>
                <w:szCs w:val="20"/>
                <w:highlight w:val="yellow"/>
              </w:rPr>
              <w:t>FX_OPTION qua BlockNumber, để lấy thông tin deal gốc.</w:t>
            </w:r>
          </w:p>
        </w:tc>
      </w:tr>
      <w:tr w:rsidR="00E14F50" w:rsidRPr="00D025ED" w14:paraId="30DC795D" w14:textId="77777777" w:rsidTr="0005200D">
        <w:trPr>
          <w:trHeight w:val="341"/>
        </w:trPr>
        <w:tc>
          <w:tcPr>
            <w:tcW w:w="1355" w:type="dxa"/>
            <w:tcBorders>
              <w:top w:val="single" w:sz="4" w:space="0" w:color="auto"/>
              <w:left w:val="single" w:sz="4" w:space="0" w:color="auto"/>
              <w:bottom w:val="single" w:sz="4" w:space="0" w:color="auto"/>
              <w:right w:val="single" w:sz="4" w:space="0" w:color="auto"/>
            </w:tcBorders>
            <w:noWrap/>
            <w:vAlign w:val="center"/>
            <w:hideMark/>
          </w:tcPr>
          <w:p w14:paraId="2ED7ABEB" w14:textId="77777777" w:rsidR="00E14F50" w:rsidRPr="00D025ED" w:rsidRDefault="00E14F50" w:rsidP="00081522">
            <w:pPr>
              <w:rPr>
                <w:color w:val="000000"/>
                <w:sz w:val="20"/>
                <w:szCs w:val="20"/>
              </w:rPr>
            </w:pPr>
            <w:r w:rsidRPr="00D025ED">
              <w:rPr>
                <w:color w:val="000000"/>
                <w:sz w:val="20"/>
                <w:szCs w:val="20"/>
              </w:rPr>
              <w:t>Lưu ý</w:t>
            </w:r>
          </w:p>
        </w:tc>
        <w:tc>
          <w:tcPr>
            <w:tcW w:w="12967" w:type="dxa"/>
            <w:gridSpan w:val="4"/>
            <w:tcBorders>
              <w:top w:val="single" w:sz="4" w:space="0" w:color="auto"/>
              <w:left w:val="single" w:sz="4" w:space="0" w:color="auto"/>
              <w:bottom w:val="single" w:sz="4" w:space="0" w:color="auto"/>
              <w:right w:val="single" w:sz="4" w:space="0" w:color="auto"/>
            </w:tcBorders>
            <w:noWrap/>
            <w:vAlign w:val="center"/>
            <w:hideMark/>
          </w:tcPr>
          <w:p w14:paraId="22EB1DA1" w14:textId="77777777" w:rsidR="00E14F50" w:rsidRPr="00D025ED" w:rsidRDefault="00E14F50" w:rsidP="00E14F50">
            <w:pPr>
              <w:rPr>
                <w:color w:val="000000"/>
                <w:sz w:val="20"/>
                <w:szCs w:val="20"/>
              </w:rPr>
            </w:pPr>
            <w:r w:rsidRPr="00D025ED">
              <w:rPr>
                <w:color w:val="000000"/>
                <w:sz w:val="20"/>
                <w:szCs w:val="20"/>
              </w:rPr>
              <w:t xml:space="preserve">Hệ thống thực hiện gen deal tự động từ bước load các deal từ Kondor (thỏa mãn các điêu kiện được gen deal)  </w:t>
            </w:r>
          </w:p>
        </w:tc>
      </w:tr>
      <w:tr w:rsidR="00BE15B1" w:rsidRPr="00D025ED" w14:paraId="54EC46E8" w14:textId="77777777" w:rsidTr="00755236">
        <w:trPr>
          <w:trHeight w:val="20"/>
        </w:trPr>
        <w:tc>
          <w:tcPr>
            <w:tcW w:w="1355" w:type="dxa"/>
            <w:tcBorders>
              <w:top w:val="single" w:sz="4" w:space="0" w:color="auto"/>
              <w:left w:val="nil"/>
              <w:bottom w:val="nil"/>
              <w:right w:val="nil"/>
            </w:tcBorders>
            <w:noWrap/>
            <w:vAlign w:val="center"/>
            <w:hideMark/>
          </w:tcPr>
          <w:p w14:paraId="1528B064" w14:textId="77777777" w:rsidR="00BE15B1" w:rsidRPr="00D025ED" w:rsidRDefault="00BE15B1" w:rsidP="00081522">
            <w:pPr>
              <w:rPr>
                <w:color w:val="000000"/>
                <w:sz w:val="20"/>
                <w:szCs w:val="20"/>
              </w:rPr>
            </w:pPr>
          </w:p>
        </w:tc>
        <w:tc>
          <w:tcPr>
            <w:tcW w:w="1807" w:type="dxa"/>
            <w:tcBorders>
              <w:top w:val="single" w:sz="4" w:space="0" w:color="auto"/>
              <w:left w:val="nil"/>
              <w:bottom w:val="nil"/>
              <w:right w:val="nil"/>
            </w:tcBorders>
            <w:noWrap/>
            <w:vAlign w:val="center"/>
            <w:hideMark/>
          </w:tcPr>
          <w:p w14:paraId="5503AA5E" w14:textId="77777777" w:rsidR="00BE15B1" w:rsidRPr="00D025ED" w:rsidRDefault="00BE15B1" w:rsidP="00081522">
            <w:pPr>
              <w:rPr>
                <w:color w:val="000000"/>
                <w:sz w:val="20"/>
                <w:szCs w:val="20"/>
              </w:rPr>
            </w:pPr>
          </w:p>
        </w:tc>
        <w:tc>
          <w:tcPr>
            <w:tcW w:w="3330" w:type="dxa"/>
            <w:tcBorders>
              <w:top w:val="single" w:sz="4" w:space="0" w:color="auto"/>
              <w:left w:val="nil"/>
              <w:bottom w:val="nil"/>
              <w:right w:val="nil"/>
            </w:tcBorders>
            <w:noWrap/>
            <w:vAlign w:val="center"/>
            <w:hideMark/>
          </w:tcPr>
          <w:p w14:paraId="08ABC147" w14:textId="77777777" w:rsidR="00BE15B1" w:rsidRPr="00D025ED" w:rsidRDefault="00BE15B1" w:rsidP="00081522">
            <w:pPr>
              <w:rPr>
                <w:color w:val="000000"/>
                <w:sz w:val="20"/>
                <w:szCs w:val="20"/>
              </w:rPr>
            </w:pPr>
          </w:p>
        </w:tc>
        <w:tc>
          <w:tcPr>
            <w:tcW w:w="3330" w:type="dxa"/>
            <w:tcBorders>
              <w:top w:val="single" w:sz="4" w:space="0" w:color="auto"/>
              <w:left w:val="nil"/>
              <w:bottom w:val="nil"/>
              <w:right w:val="nil"/>
            </w:tcBorders>
            <w:noWrap/>
            <w:vAlign w:val="center"/>
            <w:hideMark/>
          </w:tcPr>
          <w:p w14:paraId="40226E33" w14:textId="77777777" w:rsidR="00BE15B1" w:rsidRPr="00D025ED" w:rsidRDefault="00BE15B1" w:rsidP="00081522">
            <w:pPr>
              <w:rPr>
                <w:color w:val="000000"/>
                <w:sz w:val="20"/>
                <w:szCs w:val="20"/>
              </w:rPr>
            </w:pPr>
          </w:p>
        </w:tc>
        <w:tc>
          <w:tcPr>
            <w:tcW w:w="4500" w:type="dxa"/>
            <w:tcBorders>
              <w:top w:val="single" w:sz="4" w:space="0" w:color="auto"/>
              <w:left w:val="nil"/>
              <w:bottom w:val="nil"/>
              <w:right w:val="nil"/>
            </w:tcBorders>
            <w:noWrap/>
            <w:vAlign w:val="center"/>
            <w:hideMark/>
          </w:tcPr>
          <w:p w14:paraId="03EA7738" w14:textId="77777777" w:rsidR="00BE15B1" w:rsidRPr="00D025ED" w:rsidRDefault="00BE15B1" w:rsidP="00081522">
            <w:pPr>
              <w:rPr>
                <w:color w:val="000000"/>
                <w:sz w:val="20"/>
                <w:szCs w:val="20"/>
              </w:rPr>
            </w:pPr>
          </w:p>
        </w:tc>
      </w:tr>
    </w:tbl>
    <w:p w14:paraId="07690887" w14:textId="77777777" w:rsidR="00E026E3" w:rsidRPr="00D025ED" w:rsidRDefault="00E026E3"/>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355"/>
        <w:gridCol w:w="2167"/>
        <w:gridCol w:w="3960"/>
        <w:gridCol w:w="3150"/>
        <w:gridCol w:w="3690"/>
      </w:tblGrid>
      <w:tr w:rsidR="00BE15B1" w:rsidRPr="00D025ED" w14:paraId="2B255FDC" w14:textId="77777777" w:rsidTr="00E026E3">
        <w:trPr>
          <w:trHeight w:val="20"/>
          <w:tblHeader/>
        </w:trPr>
        <w:tc>
          <w:tcPr>
            <w:tcW w:w="135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378D924" w14:textId="77777777" w:rsidR="00BE15B1" w:rsidRPr="00D025ED" w:rsidRDefault="00BE15B1" w:rsidP="00081522">
            <w:pPr>
              <w:rPr>
                <w:color w:val="000000"/>
                <w:sz w:val="20"/>
                <w:szCs w:val="20"/>
              </w:rPr>
            </w:pPr>
            <w:r w:rsidRPr="00D025ED">
              <w:rPr>
                <w:color w:val="000000"/>
                <w:sz w:val="20"/>
                <w:szCs w:val="20"/>
              </w:rPr>
              <w:t>Tên trường</w:t>
            </w:r>
          </w:p>
        </w:tc>
        <w:tc>
          <w:tcPr>
            <w:tcW w:w="2167" w:type="dxa"/>
            <w:tcBorders>
              <w:top w:val="single" w:sz="4" w:space="0" w:color="auto"/>
              <w:left w:val="nil"/>
              <w:bottom w:val="single" w:sz="4" w:space="0" w:color="auto"/>
              <w:right w:val="single" w:sz="4" w:space="0" w:color="auto"/>
            </w:tcBorders>
            <w:shd w:val="clear" w:color="000000" w:fill="BFBFBF"/>
            <w:vAlign w:val="center"/>
            <w:hideMark/>
          </w:tcPr>
          <w:p w14:paraId="2E2F1977" w14:textId="77777777" w:rsidR="00BE15B1" w:rsidRPr="00D025ED" w:rsidRDefault="00BE15B1" w:rsidP="00081522">
            <w:pPr>
              <w:rPr>
                <w:color w:val="000000"/>
                <w:sz w:val="20"/>
                <w:szCs w:val="20"/>
              </w:rPr>
            </w:pPr>
            <w:r w:rsidRPr="00D025ED">
              <w:rPr>
                <w:color w:val="000000"/>
                <w:sz w:val="20"/>
                <w:szCs w:val="20"/>
              </w:rPr>
              <w:t>Ý nghĩa</w:t>
            </w:r>
          </w:p>
        </w:tc>
        <w:tc>
          <w:tcPr>
            <w:tcW w:w="3960" w:type="dxa"/>
            <w:tcBorders>
              <w:top w:val="single" w:sz="4" w:space="0" w:color="auto"/>
              <w:left w:val="nil"/>
              <w:bottom w:val="single" w:sz="4" w:space="0" w:color="auto"/>
              <w:right w:val="single" w:sz="4" w:space="0" w:color="auto"/>
            </w:tcBorders>
            <w:shd w:val="clear" w:color="000000" w:fill="BFBFBF"/>
            <w:vAlign w:val="center"/>
            <w:hideMark/>
          </w:tcPr>
          <w:p w14:paraId="5FF0A679" w14:textId="77777777" w:rsidR="00BE15B1" w:rsidRPr="00D025ED" w:rsidRDefault="00E14F50" w:rsidP="00E14F50">
            <w:pPr>
              <w:rPr>
                <w:color w:val="000000"/>
                <w:sz w:val="20"/>
                <w:szCs w:val="20"/>
              </w:rPr>
            </w:pPr>
            <w:r w:rsidRPr="00D025ED">
              <w:rPr>
                <w:color w:val="000000"/>
                <w:sz w:val="20"/>
                <w:szCs w:val="20"/>
              </w:rPr>
              <w:t>Deal load từ Kondor</w:t>
            </w:r>
          </w:p>
        </w:tc>
        <w:tc>
          <w:tcPr>
            <w:tcW w:w="3150" w:type="dxa"/>
            <w:tcBorders>
              <w:top w:val="single" w:sz="4" w:space="0" w:color="auto"/>
              <w:left w:val="nil"/>
              <w:bottom w:val="single" w:sz="4" w:space="0" w:color="auto"/>
              <w:right w:val="single" w:sz="4" w:space="0" w:color="auto"/>
            </w:tcBorders>
            <w:shd w:val="clear" w:color="000000" w:fill="BFBFBF"/>
            <w:vAlign w:val="center"/>
            <w:hideMark/>
          </w:tcPr>
          <w:p w14:paraId="2E2F4B4C" w14:textId="77777777" w:rsidR="00E14F50" w:rsidRPr="00D025ED" w:rsidRDefault="00BE15B1" w:rsidP="00E14F50">
            <w:pPr>
              <w:rPr>
                <w:color w:val="000000"/>
                <w:sz w:val="20"/>
                <w:szCs w:val="20"/>
              </w:rPr>
            </w:pPr>
            <w:r w:rsidRPr="00D025ED">
              <w:rPr>
                <w:color w:val="000000"/>
                <w:sz w:val="20"/>
                <w:szCs w:val="20"/>
              </w:rPr>
              <w:t>Deal IT (Split Curr)</w:t>
            </w:r>
          </w:p>
        </w:tc>
        <w:tc>
          <w:tcPr>
            <w:tcW w:w="3690" w:type="dxa"/>
            <w:tcBorders>
              <w:top w:val="single" w:sz="4" w:space="0" w:color="auto"/>
              <w:left w:val="nil"/>
              <w:bottom w:val="single" w:sz="4" w:space="0" w:color="auto"/>
              <w:right w:val="single" w:sz="4" w:space="0" w:color="auto"/>
            </w:tcBorders>
            <w:shd w:val="clear" w:color="000000" w:fill="BFBFBF"/>
            <w:vAlign w:val="center"/>
            <w:hideMark/>
          </w:tcPr>
          <w:p w14:paraId="67686631" w14:textId="77777777" w:rsidR="00BE15B1" w:rsidRPr="00D025ED" w:rsidRDefault="00BE15B1" w:rsidP="00E14F50">
            <w:pPr>
              <w:rPr>
                <w:color w:val="000000"/>
                <w:sz w:val="20"/>
                <w:szCs w:val="20"/>
              </w:rPr>
            </w:pPr>
            <w:r w:rsidRPr="00D025ED">
              <w:rPr>
                <w:color w:val="000000"/>
                <w:sz w:val="20"/>
                <w:szCs w:val="20"/>
              </w:rPr>
              <w:t>Deal IT (transfer Folder)</w:t>
            </w:r>
          </w:p>
        </w:tc>
      </w:tr>
      <w:tr w:rsidR="00BE15B1" w:rsidRPr="00D025ED" w14:paraId="233D218D"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3DB50A4" w14:textId="77777777" w:rsidR="00BE15B1" w:rsidRPr="00D025ED" w:rsidRDefault="00BE15B1" w:rsidP="00081522">
            <w:pPr>
              <w:rPr>
                <w:color w:val="000000"/>
                <w:sz w:val="20"/>
                <w:szCs w:val="20"/>
              </w:rPr>
            </w:pPr>
            <w:r w:rsidRPr="00D025ED">
              <w:rPr>
                <w:color w:val="000000"/>
                <w:sz w:val="20"/>
                <w:szCs w:val="20"/>
              </w:rPr>
              <w:t>POSTED_DT</w:t>
            </w:r>
          </w:p>
        </w:tc>
        <w:tc>
          <w:tcPr>
            <w:tcW w:w="2167" w:type="dxa"/>
            <w:tcBorders>
              <w:top w:val="nil"/>
              <w:left w:val="nil"/>
              <w:bottom w:val="single" w:sz="4" w:space="0" w:color="auto"/>
              <w:right w:val="single" w:sz="4" w:space="0" w:color="auto"/>
            </w:tcBorders>
            <w:vAlign w:val="center"/>
            <w:hideMark/>
          </w:tcPr>
          <w:p w14:paraId="1FB175A0" w14:textId="77777777" w:rsidR="00BE15B1" w:rsidRPr="00D025ED" w:rsidRDefault="00BE15B1" w:rsidP="00081522">
            <w:pPr>
              <w:rPr>
                <w:sz w:val="20"/>
                <w:szCs w:val="20"/>
              </w:rPr>
            </w:pPr>
            <w:r w:rsidRPr="00D025ED">
              <w:rPr>
                <w:sz w:val="20"/>
                <w:szCs w:val="20"/>
              </w:rPr>
              <w:t>Ngày báo cáo</w:t>
            </w:r>
          </w:p>
        </w:tc>
        <w:tc>
          <w:tcPr>
            <w:tcW w:w="3960" w:type="dxa"/>
            <w:tcBorders>
              <w:top w:val="nil"/>
              <w:left w:val="nil"/>
              <w:bottom w:val="single" w:sz="4" w:space="0" w:color="auto"/>
              <w:right w:val="single" w:sz="4" w:space="0" w:color="auto"/>
            </w:tcBorders>
            <w:vAlign w:val="center"/>
            <w:hideMark/>
          </w:tcPr>
          <w:p w14:paraId="75FA50FD" w14:textId="77777777" w:rsidR="00BE15B1" w:rsidRPr="00D025ED" w:rsidRDefault="00BE15B1" w:rsidP="00081522">
            <w:pPr>
              <w:rPr>
                <w:color w:val="000000"/>
                <w:sz w:val="20"/>
                <w:szCs w:val="20"/>
              </w:rPr>
            </w:pPr>
            <w:r w:rsidRPr="00D025ED">
              <w:rPr>
                <w:color w:val="000000"/>
                <w:sz w:val="20"/>
                <w:szCs w:val="20"/>
              </w:rPr>
              <w:t> </w:t>
            </w:r>
          </w:p>
        </w:tc>
        <w:tc>
          <w:tcPr>
            <w:tcW w:w="3150" w:type="dxa"/>
            <w:tcBorders>
              <w:top w:val="nil"/>
              <w:left w:val="nil"/>
              <w:bottom w:val="single" w:sz="4" w:space="0" w:color="auto"/>
              <w:right w:val="single" w:sz="4" w:space="0" w:color="auto"/>
            </w:tcBorders>
            <w:vAlign w:val="center"/>
            <w:hideMark/>
          </w:tcPr>
          <w:p w14:paraId="1F020042" w14:textId="77777777" w:rsidR="00BE15B1" w:rsidRPr="00D025ED" w:rsidRDefault="00BE15B1" w:rsidP="00081522">
            <w:pPr>
              <w:rPr>
                <w:color w:val="000000"/>
                <w:sz w:val="20"/>
                <w:szCs w:val="20"/>
              </w:rPr>
            </w:pPr>
            <w:r w:rsidRPr="00D025ED">
              <w:rPr>
                <w:color w:val="000000"/>
                <w:sz w:val="20"/>
                <w:szCs w:val="20"/>
              </w:rPr>
              <w:t> </w:t>
            </w:r>
          </w:p>
        </w:tc>
        <w:tc>
          <w:tcPr>
            <w:tcW w:w="3690" w:type="dxa"/>
            <w:tcBorders>
              <w:top w:val="nil"/>
              <w:left w:val="nil"/>
              <w:bottom w:val="single" w:sz="4" w:space="0" w:color="auto"/>
              <w:right w:val="single" w:sz="4" w:space="0" w:color="auto"/>
            </w:tcBorders>
            <w:vAlign w:val="center"/>
            <w:hideMark/>
          </w:tcPr>
          <w:p w14:paraId="2AD0B1AE" w14:textId="77777777" w:rsidR="00BE15B1" w:rsidRPr="00D025ED" w:rsidRDefault="00BE15B1" w:rsidP="00081522">
            <w:pPr>
              <w:rPr>
                <w:color w:val="000000"/>
                <w:sz w:val="20"/>
                <w:szCs w:val="20"/>
              </w:rPr>
            </w:pPr>
            <w:r w:rsidRPr="00D025ED">
              <w:rPr>
                <w:color w:val="000000"/>
                <w:sz w:val="20"/>
                <w:szCs w:val="20"/>
              </w:rPr>
              <w:t> </w:t>
            </w:r>
          </w:p>
        </w:tc>
      </w:tr>
      <w:tr w:rsidR="00BE15B1" w:rsidRPr="00D025ED" w14:paraId="2FD0716A"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7B3CE0AE" w14:textId="77777777" w:rsidR="00BE15B1" w:rsidRPr="00D35BD6" w:rsidRDefault="00BE15B1" w:rsidP="00081522">
            <w:pPr>
              <w:rPr>
                <w:color w:val="000000"/>
                <w:sz w:val="20"/>
                <w:szCs w:val="20"/>
                <w:highlight w:val="yellow"/>
              </w:rPr>
            </w:pPr>
            <w:r w:rsidRPr="00D35BD6">
              <w:rPr>
                <w:color w:val="000000"/>
                <w:sz w:val="20"/>
                <w:szCs w:val="20"/>
                <w:highlight w:val="yellow"/>
              </w:rPr>
              <w:t>TRANSACTION_ID</w:t>
            </w:r>
          </w:p>
        </w:tc>
        <w:tc>
          <w:tcPr>
            <w:tcW w:w="2167" w:type="dxa"/>
            <w:tcBorders>
              <w:top w:val="nil"/>
              <w:left w:val="nil"/>
              <w:bottom w:val="single" w:sz="4" w:space="0" w:color="auto"/>
              <w:right w:val="single" w:sz="4" w:space="0" w:color="auto"/>
            </w:tcBorders>
            <w:vAlign w:val="center"/>
            <w:hideMark/>
          </w:tcPr>
          <w:p w14:paraId="698477D5" w14:textId="77777777" w:rsidR="00BE15B1" w:rsidRPr="00D35BD6" w:rsidRDefault="00BE15B1" w:rsidP="00081522">
            <w:pPr>
              <w:rPr>
                <w:color w:val="000000"/>
                <w:sz w:val="20"/>
                <w:szCs w:val="20"/>
                <w:highlight w:val="yellow"/>
              </w:rPr>
            </w:pPr>
            <w:r w:rsidRPr="00D35BD6">
              <w:rPr>
                <w:color w:val="000000"/>
                <w:sz w:val="20"/>
                <w:szCs w:val="20"/>
                <w:highlight w:val="yellow"/>
              </w:rPr>
              <w:t xml:space="preserve">ID nhận diện </w:t>
            </w:r>
            <w:r w:rsidR="00E14F50" w:rsidRPr="00D35BD6">
              <w:rPr>
                <w:color w:val="000000"/>
                <w:sz w:val="20"/>
                <w:szCs w:val="20"/>
                <w:highlight w:val="yellow"/>
              </w:rPr>
              <w:t>hệ thống tự sinh</w:t>
            </w:r>
          </w:p>
        </w:tc>
        <w:tc>
          <w:tcPr>
            <w:tcW w:w="3960" w:type="dxa"/>
            <w:tcBorders>
              <w:top w:val="nil"/>
              <w:left w:val="nil"/>
              <w:bottom w:val="single" w:sz="4" w:space="0" w:color="auto"/>
              <w:right w:val="single" w:sz="4" w:space="0" w:color="auto"/>
            </w:tcBorders>
            <w:vAlign w:val="center"/>
            <w:hideMark/>
          </w:tcPr>
          <w:p w14:paraId="19F613B4" w14:textId="77777777" w:rsidR="00BE15B1" w:rsidRPr="00D35BD6" w:rsidRDefault="00BE15B1" w:rsidP="00081522">
            <w:pPr>
              <w:rPr>
                <w:color w:val="000000"/>
                <w:sz w:val="20"/>
                <w:szCs w:val="20"/>
                <w:highlight w:val="yellow"/>
              </w:rPr>
            </w:pPr>
            <w:r w:rsidRPr="00D35BD6">
              <w:rPr>
                <w:color w:val="000000"/>
                <w:sz w:val="20"/>
                <w:szCs w:val="20"/>
                <w:highlight w:val="yellow"/>
              </w:rPr>
              <w:t>TRANSACTION_ID=PRODUCT_GROUP_ID &amp; DEAL_ID</w:t>
            </w:r>
          </w:p>
        </w:tc>
        <w:tc>
          <w:tcPr>
            <w:tcW w:w="3150" w:type="dxa"/>
            <w:tcBorders>
              <w:top w:val="nil"/>
              <w:left w:val="nil"/>
              <w:bottom w:val="single" w:sz="4" w:space="0" w:color="auto"/>
              <w:right w:val="single" w:sz="4" w:space="0" w:color="auto"/>
            </w:tcBorders>
            <w:vAlign w:val="center"/>
            <w:hideMark/>
          </w:tcPr>
          <w:p w14:paraId="105E9465" w14:textId="77777777" w:rsidR="00BE15B1" w:rsidRPr="00D35BD6" w:rsidRDefault="00BE15B1" w:rsidP="00081522">
            <w:pPr>
              <w:rPr>
                <w:color w:val="000000"/>
                <w:sz w:val="20"/>
                <w:szCs w:val="20"/>
                <w:highlight w:val="yellow"/>
              </w:rPr>
            </w:pPr>
            <w:r w:rsidRPr="00D35BD6">
              <w:rPr>
                <w:color w:val="000000"/>
                <w:sz w:val="20"/>
                <w:szCs w:val="20"/>
                <w:highlight w:val="yellow"/>
              </w:rPr>
              <w:t>TRANSACTION_ID = TRANSACTION_ID deal gốc + 0000x</w:t>
            </w:r>
          </w:p>
        </w:tc>
        <w:tc>
          <w:tcPr>
            <w:tcW w:w="3690" w:type="dxa"/>
            <w:tcBorders>
              <w:top w:val="nil"/>
              <w:left w:val="nil"/>
              <w:bottom w:val="single" w:sz="4" w:space="0" w:color="auto"/>
              <w:right w:val="single" w:sz="4" w:space="0" w:color="auto"/>
            </w:tcBorders>
            <w:vAlign w:val="center"/>
            <w:hideMark/>
          </w:tcPr>
          <w:p w14:paraId="176F9C6B" w14:textId="77777777" w:rsidR="00BE15B1" w:rsidRPr="00D35BD6" w:rsidRDefault="00BE15B1" w:rsidP="00081522">
            <w:pPr>
              <w:rPr>
                <w:color w:val="000000"/>
                <w:sz w:val="20"/>
                <w:szCs w:val="20"/>
                <w:highlight w:val="yellow"/>
              </w:rPr>
            </w:pPr>
            <w:r w:rsidRPr="00D35BD6">
              <w:rPr>
                <w:color w:val="000000"/>
                <w:sz w:val="20"/>
                <w:szCs w:val="20"/>
                <w:highlight w:val="yellow"/>
              </w:rPr>
              <w:t>TRANSACTION_ID = TRANSACTION_ID deal gốc + 0000x</w:t>
            </w:r>
          </w:p>
        </w:tc>
      </w:tr>
      <w:tr w:rsidR="00BE15B1" w:rsidRPr="00D025ED" w14:paraId="6947C584"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A9BC05A" w14:textId="77777777" w:rsidR="00BE15B1" w:rsidRPr="00D025ED" w:rsidRDefault="00BE15B1" w:rsidP="00081522">
            <w:pPr>
              <w:rPr>
                <w:color w:val="000000"/>
                <w:sz w:val="20"/>
                <w:szCs w:val="20"/>
              </w:rPr>
            </w:pPr>
            <w:r w:rsidRPr="00D025ED">
              <w:rPr>
                <w:color w:val="000000"/>
                <w:sz w:val="20"/>
                <w:szCs w:val="20"/>
              </w:rPr>
              <w:t>DEAL_ID</w:t>
            </w:r>
          </w:p>
        </w:tc>
        <w:tc>
          <w:tcPr>
            <w:tcW w:w="2167" w:type="dxa"/>
            <w:tcBorders>
              <w:top w:val="nil"/>
              <w:left w:val="nil"/>
              <w:bottom w:val="single" w:sz="4" w:space="0" w:color="auto"/>
              <w:right w:val="single" w:sz="4" w:space="0" w:color="auto"/>
            </w:tcBorders>
            <w:vAlign w:val="center"/>
            <w:hideMark/>
          </w:tcPr>
          <w:p w14:paraId="742F3C85" w14:textId="77777777" w:rsidR="00BE15B1" w:rsidRPr="00D025ED" w:rsidRDefault="00BE15B1" w:rsidP="00081522">
            <w:pPr>
              <w:rPr>
                <w:sz w:val="20"/>
                <w:szCs w:val="20"/>
              </w:rPr>
            </w:pPr>
            <w:r w:rsidRPr="00D025ED">
              <w:rPr>
                <w:sz w:val="20"/>
                <w:szCs w:val="20"/>
              </w:rPr>
              <w:t>unique record identifier for deal</w:t>
            </w:r>
          </w:p>
        </w:tc>
        <w:tc>
          <w:tcPr>
            <w:tcW w:w="3960" w:type="dxa"/>
            <w:tcBorders>
              <w:top w:val="nil"/>
              <w:left w:val="nil"/>
              <w:bottom w:val="single" w:sz="4" w:space="0" w:color="auto"/>
              <w:right w:val="single" w:sz="4" w:space="0" w:color="auto"/>
            </w:tcBorders>
            <w:vAlign w:val="center"/>
            <w:hideMark/>
          </w:tcPr>
          <w:p w14:paraId="5331B5DF" w14:textId="77777777" w:rsidR="00BE15B1" w:rsidRPr="00D025ED" w:rsidRDefault="00BE15B1" w:rsidP="00081522">
            <w:pPr>
              <w:rPr>
                <w:color w:val="000000"/>
                <w:sz w:val="20"/>
                <w:szCs w:val="20"/>
              </w:rPr>
            </w:pPr>
            <w:r w:rsidRPr="00D025ED">
              <w:rPr>
                <w:color w:val="000000"/>
                <w:sz w:val="20"/>
                <w:szCs w:val="20"/>
              </w:rPr>
              <w:t>Giữ nguyên SpotDealId, ForwardDealId, Fx SwapDealId</w:t>
            </w:r>
          </w:p>
        </w:tc>
        <w:tc>
          <w:tcPr>
            <w:tcW w:w="3150" w:type="dxa"/>
            <w:tcBorders>
              <w:top w:val="nil"/>
              <w:left w:val="nil"/>
              <w:bottom w:val="single" w:sz="4" w:space="0" w:color="auto"/>
              <w:right w:val="single" w:sz="4" w:space="0" w:color="auto"/>
            </w:tcBorders>
            <w:vAlign w:val="center"/>
            <w:hideMark/>
          </w:tcPr>
          <w:p w14:paraId="351B1A15"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6BC46AF2"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4EC8FFC5"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01713FAF" w14:textId="77777777" w:rsidR="00BE15B1" w:rsidRPr="00D025ED" w:rsidRDefault="00BE15B1" w:rsidP="00081522">
            <w:pPr>
              <w:rPr>
                <w:color w:val="000000"/>
                <w:sz w:val="20"/>
                <w:szCs w:val="20"/>
              </w:rPr>
            </w:pPr>
            <w:r w:rsidRPr="00D025ED">
              <w:rPr>
                <w:color w:val="000000"/>
                <w:sz w:val="20"/>
                <w:szCs w:val="20"/>
              </w:rPr>
              <w:t>BRANCH_ID</w:t>
            </w:r>
          </w:p>
        </w:tc>
        <w:tc>
          <w:tcPr>
            <w:tcW w:w="2167" w:type="dxa"/>
            <w:tcBorders>
              <w:top w:val="nil"/>
              <w:left w:val="nil"/>
              <w:bottom w:val="single" w:sz="4" w:space="0" w:color="auto"/>
              <w:right w:val="single" w:sz="4" w:space="0" w:color="auto"/>
            </w:tcBorders>
            <w:vAlign w:val="center"/>
            <w:hideMark/>
          </w:tcPr>
          <w:p w14:paraId="70A4D12C" w14:textId="77777777" w:rsidR="00BE15B1" w:rsidRPr="00D025ED" w:rsidRDefault="00BE15B1" w:rsidP="00081522">
            <w:pPr>
              <w:rPr>
                <w:sz w:val="20"/>
                <w:szCs w:val="20"/>
              </w:rPr>
            </w:pPr>
            <w:r w:rsidRPr="00D025ED">
              <w:rPr>
                <w:sz w:val="20"/>
                <w:szCs w:val="20"/>
              </w:rPr>
              <w:t>Chi nhánh thực hiện GD</w:t>
            </w:r>
          </w:p>
        </w:tc>
        <w:tc>
          <w:tcPr>
            <w:tcW w:w="3960" w:type="dxa"/>
            <w:tcBorders>
              <w:top w:val="nil"/>
              <w:left w:val="nil"/>
              <w:bottom w:val="single" w:sz="4" w:space="0" w:color="auto"/>
              <w:right w:val="single" w:sz="4" w:space="0" w:color="auto"/>
            </w:tcBorders>
            <w:vAlign w:val="center"/>
            <w:hideMark/>
          </w:tcPr>
          <w:p w14:paraId="7DF97274" w14:textId="77777777" w:rsidR="00BE15B1" w:rsidRPr="00D025ED" w:rsidRDefault="00BE15B1" w:rsidP="00081522">
            <w:pPr>
              <w:rPr>
                <w:color w:val="000000"/>
                <w:sz w:val="20"/>
                <w:szCs w:val="20"/>
              </w:rPr>
            </w:pPr>
            <w:r w:rsidRPr="00D025ED">
              <w:rPr>
                <w:color w:val="000000"/>
                <w:sz w:val="20"/>
                <w:szCs w:val="20"/>
              </w:rPr>
              <w:t>Giữ nguyên</w:t>
            </w:r>
            <w:r w:rsidR="00E86C9D" w:rsidRPr="00D025ED">
              <w:rPr>
                <w:sz w:val="20"/>
                <w:szCs w:val="20"/>
              </w:rPr>
              <w:t>, tham chiếu đến bảng Branch</w:t>
            </w:r>
          </w:p>
        </w:tc>
        <w:tc>
          <w:tcPr>
            <w:tcW w:w="3150" w:type="dxa"/>
            <w:tcBorders>
              <w:top w:val="nil"/>
              <w:left w:val="nil"/>
              <w:bottom w:val="single" w:sz="4" w:space="0" w:color="auto"/>
              <w:right w:val="single" w:sz="4" w:space="0" w:color="auto"/>
            </w:tcBorders>
            <w:vAlign w:val="center"/>
            <w:hideMark/>
          </w:tcPr>
          <w:p w14:paraId="65A8C00D"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15DCB2EE"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2BC1FDEC"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100901F6" w14:textId="77777777" w:rsidR="00BE15B1" w:rsidRPr="00D025ED" w:rsidRDefault="00BE15B1" w:rsidP="00081522">
            <w:pPr>
              <w:rPr>
                <w:color w:val="000000"/>
                <w:sz w:val="20"/>
                <w:szCs w:val="20"/>
              </w:rPr>
            </w:pPr>
            <w:r w:rsidRPr="00D025ED">
              <w:rPr>
                <w:color w:val="000000"/>
                <w:sz w:val="20"/>
                <w:szCs w:val="20"/>
              </w:rPr>
              <w:t>CPTY_ID</w:t>
            </w:r>
          </w:p>
        </w:tc>
        <w:tc>
          <w:tcPr>
            <w:tcW w:w="2167" w:type="dxa"/>
            <w:tcBorders>
              <w:top w:val="nil"/>
              <w:left w:val="nil"/>
              <w:bottom w:val="single" w:sz="4" w:space="0" w:color="auto"/>
              <w:right w:val="single" w:sz="4" w:space="0" w:color="auto"/>
            </w:tcBorders>
            <w:vAlign w:val="center"/>
            <w:hideMark/>
          </w:tcPr>
          <w:p w14:paraId="449CE23B" w14:textId="77777777" w:rsidR="00BE15B1" w:rsidRPr="00D025ED" w:rsidRDefault="00BE15B1" w:rsidP="00081522">
            <w:pPr>
              <w:rPr>
                <w:sz w:val="20"/>
                <w:szCs w:val="20"/>
              </w:rPr>
            </w:pPr>
            <w:r w:rsidRPr="00D025ED">
              <w:rPr>
                <w:sz w:val="20"/>
                <w:szCs w:val="20"/>
              </w:rPr>
              <w:t>Counter Party ID</w:t>
            </w:r>
          </w:p>
        </w:tc>
        <w:tc>
          <w:tcPr>
            <w:tcW w:w="3960" w:type="dxa"/>
            <w:tcBorders>
              <w:top w:val="nil"/>
              <w:left w:val="nil"/>
              <w:bottom w:val="single" w:sz="4" w:space="0" w:color="auto"/>
              <w:right w:val="single" w:sz="4" w:space="0" w:color="auto"/>
            </w:tcBorders>
            <w:vAlign w:val="center"/>
            <w:hideMark/>
          </w:tcPr>
          <w:p w14:paraId="519FBD2F" w14:textId="77777777" w:rsidR="00BE15B1" w:rsidRPr="00D025ED" w:rsidRDefault="00BE15B1" w:rsidP="00081522">
            <w:pPr>
              <w:rPr>
                <w:color w:val="000000"/>
                <w:sz w:val="20"/>
                <w:szCs w:val="20"/>
              </w:rPr>
            </w:pPr>
            <w:r w:rsidRPr="00D025ED">
              <w:rPr>
                <w:color w:val="000000"/>
                <w:sz w:val="20"/>
                <w:szCs w:val="20"/>
              </w:rPr>
              <w:t xml:space="preserve">Giữ nguyên </w:t>
            </w:r>
            <w:r w:rsidR="00E86C9D" w:rsidRPr="00D025ED">
              <w:rPr>
                <w:sz w:val="20"/>
                <w:szCs w:val="20"/>
              </w:rPr>
              <w:t>, tham chiếu đến bảng Counter Party</w:t>
            </w:r>
          </w:p>
        </w:tc>
        <w:tc>
          <w:tcPr>
            <w:tcW w:w="3150" w:type="dxa"/>
            <w:tcBorders>
              <w:top w:val="nil"/>
              <w:left w:val="nil"/>
              <w:bottom w:val="single" w:sz="4" w:space="0" w:color="auto"/>
              <w:right w:val="single" w:sz="4" w:space="0" w:color="auto"/>
            </w:tcBorders>
            <w:vAlign w:val="center"/>
            <w:hideMark/>
          </w:tcPr>
          <w:p w14:paraId="7829A669"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70E21163" w14:textId="77777777" w:rsidR="00BE15B1" w:rsidRPr="00D025ED" w:rsidRDefault="00BE15B1" w:rsidP="00081522">
            <w:pPr>
              <w:rPr>
                <w:color w:val="000000"/>
                <w:sz w:val="20"/>
                <w:szCs w:val="20"/>
              </w:rPr>
            </w:pPr>
            <w:r w:rsidRPr="00D025ED">
              <w:rPr>
                <w:color w:val="000000"/>
                <w:sz w:val="20"/>
                <w:szCs w:val="20"/>
              </w:rPr>
              <w:t>Deal số 1: CptyId tương ứng với InterFolder1_Id</w:t>
            </w:r>
            <w:r w:rsidRPr="00D025ED">
              <w:rPr>
                <w:color w:val="000000"/>
                <w:sz w:val="20"/>
                <w:szCs w:val="20"/>
              </w:rPr>
              <w:br/>
              <w:t>Deal số 2: CptyId tương ứng với Folder Id của deal gốc</w:t>
            </w:r>
          </w:p>
        </w:tc>
      </w:tr>
      <w:tr w:rsidR="00BE15B1" w:rsidRPr="00D025ED" w14:paraId="0CB2494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C37236C" w14:textId="77777777" w:rsidR="00BE15B1" w:rsidRPr="00D025ED" w:rsidRDefault="00BE15B1" w:rsidP="00081522">
            <w:pPr>
              <w:rPr>
                <w:color w:val="000000"/>
                <w:sz w:val="20"/>
                <w:szCs w:val="20"/>
              </w:rPr>
            </w:pPr>
            <w:r w:rsidRPr="00D025ED">
              <w:rPr>
                <w:color w:val="000000"/>
                <w:sz w:val="20"/>
                <w:szCs w:val="20"/>
              </w:rPr>
              <w:t>PRODUCT_GROUP_ID</w:t>
            </w:r>
          </w:p>
        </w:tc>
        <w:tc>
          <w:tcPr>
            <w:tcW w:w="2167" w:type="dxa"/>
            <w:tcBorders>
              <w:top w:val="nil"/>
              <w:left w:val="nil"/>
              <w:bottom w:val="single" w:sz="4" w:space="0" w:color="auto"/>
              <w:right w:val="single" w:sz="4" w:space="0" w:color="auto"/>
            </w:tcBorders>
            <w:vAlign w:val="center"/>
            <w:hideMark/>
          </w:tcPr>
          <w:p w14:paraId="7A56B428" w14:textId="77777777" w:rsidR="00BE15B1" w:rsidRPr="00D025ED" w:rsidRDefault="00E14F50" w:rsidP="00081522">
            <w:pPr>
              <w:rPr>
                <w:sz w:val="20"/>
                <w:szCs w:val="20"/>
              </w:rPr>
            </w:pPr>
            <w:r w:rsidRPr="00D025ED">
              <w:rPr>
                <w:sz w:val="20"/>
                <w:szCs w:val="20"/>
              </w:rPr>
              <w:t>ID sản phẩm hệ thống sinh</w:t>
            </w:r>
          </w:p>
        </w:tc>
        <w:tc>
          <w:tcPr>
            <w:tcW w:w="3960" w:type="dxa"/>
            <w:tcBorders>
              <w:top w:val="nil"/>
              <w:left w:val="nil"/>
              <w:bottom w:val="single" w:sz="4" w:space="0" w:color="auto"/>
              <w:right w:val="single" w:sz="4" w:space="0" w:color="auto"/>
            </w:tcBorders>
            <w:vAlign w:val="center"/>
            <w:hideMark/>
          </w:tcPr>
          <w:p w14:paraId="6B4A5F22" w14:textId="77777777" w:rsidR="00BE15B1" w:rsidRPr="00D025ED" w:rsidRDefault="00BE15B1" w:rsidP="00081522">
            <w:pPr>
              <w:rPr>
                <w:color w:val="000000"/>
                <w:sz w:val="20"/>
                <w:szCs w:val="20"/>
              </w:rPr>
            </w:pPr>
            <w:r w:rsidRPr="00081F32">
              <w:rPr>
                <w:color w:val="000000"/>
                <w:sz w:val="20"/>
                <w:szCs w:val="20"/>
                <w:highlight w:val="yellow"/>
              </w:rPr>
              <w:t>Nếu lấy từ bảng Spot thì</w:t>
            </w:r>
            <w:r w:rsidRPr="00081F32">
              <w:rPr>
                <w:color w:val="000000"/>
                <w:sz w:val="20"/>
                <w:szCs w:val="20"/>
                <w:highlight w:val="yellow"/>
              </w:rPr>
              <w:br/>
              <w:t xml:space="preserve">-  là </w:t>
            </w:r>
            <w:r w:rsidR="00E14F50" w:rsidRPr="00081F32">
              <w:rPr>
                <w:color w:val="000000"/>
                <w:sz w:val="20"/>
                <w:szCs w:val="20"/>
                <w:highlight w:val="yellow"/>
              </w:rPr>
              <w:t>1</w:t>
            </w:r>
            <w:r w:rsidRPr="00081F32">
              <w:rPr>
                <w:color w:val="000000"/>
                <w:sz w:val="20"/>
                <w:szCs w:val="20"/>
                <w:highlight w:val="yellow"/>
              </w:rPr>
              <w:t>1 (Spot) khi ValueDate &lt;= ReportDate</w:t>
            </w:r>
            <w:r w:rsidRPr="00081F32">
              <w:rPr>
                <w:color w:val="000000"/>
                <w:sz w:val="20"/>
                <w:szCs w:val="20"/>
                <w:highlight w:val="yellow"/>
              </w:rPr>
              <w:br/>
              <w:t xml:space="preserve">- là  </w:t>
            </w:r>
            <w:r w:rsidR="00E14F50" w:rsidRPr="00081F32">
              <w:rPr>
                <w:color w:val="000000"/>
                <w:sz w:val="20"/>
                <w:szCs w:val="20"/>
                <w:highlight w:val="yellow"/>
              </w:rPr>
              <w:t>1</w:t>
            </w:r>
            <w:r w:rsidRPr="00081F32">
              <w:rPr>
                <w:color w:val="000000"/>
                <w:sz w:val="20"/>
                <w:szCs w:val="20"/>
                <w:highlight w:val="yellow"/>
              </w:rPr>
              <w:t>2 (Spot T&amp;N) khi ValueDate &gt;</w:t>
            </w:r>
            <w:r w:rsidRPr="00D025ED">
              <w:rPr>
                <w:color w:val="000000"/>
                <w:sz w:val="20"/>
                <w:szCs w:val="20"/>
              </w:rPr>
              <w:t xml:space="preserve"> Reportdate</w:t>
            </w:r>
            <w:r w:rsidR="00FE4FC4">
              <w:rPr>
                <w:color w:val="FF0000"/>
                <w:sz w:val="20"/>
                <w:szCs w:val="20"/>
              </w:rPr>
              <w:t>(Phase 3.3</w:t>
            </w:r>
            <w:r w:rsidR="00D002CF" w:rsidRPr="00D002CF">
              <w:rPr>
                <w:color w:val="FF0000"/>
                <w:sz w:val="20"/>
                <w:szCs w:val="20"/>
              </w:rPr>
              <w:t xml:space="preserve"> sửa lại thành ValueDate </w:t>
            </w:r>
            <w:r w:rsidR="00D002CF" w:rsidRPr="00D002CF">
              <w:rPr>
                <w:color w:val="FF0000"/>
                <w:sz w:val="20"/>
                <w:szCs w:val="20"/>
              </w:rPr>
              <w:lastRenderedPageBreak/>
              <w:t>&gt; TradeDate)</w:t>
            </w:r>
            <w:r w:rsidRPr="00D025ED">
              <w:rPr>
                <w:color w:val="000000"/>
                <w:sz w:val="20"/>
                <w:szCs w:val="20"/>
              </w:rPr>
              <w:br/>
              <w:t xml:space="preserve">Nếu lấy từ bảng Forward thì là </w:t>
            </w:r>
            <w:r w:rsidR="00E14F50" w:rsidRPr="00D025ED">
              <w:rPr>
                <w:color w:val="000000"/>
                <w:sz w:val="20"/>
                <w:szCs w:val="20"/>
              </w:rPr>
              <w:t>1</w:t>
            </w:r>
            <w:r w:rsidRPr="00D025ED">
              <w:rPr>
                <w:color w:val="000000"/>
                <w:sz w:val="20"/>
                <w:szCs w:val="20"/>
              </w:rPr>
              <w:t xml:space="preserve">3 (forward), </w:t>
            </w:r>
            <w:r w:rsidRPr="00D025ED">
              <w:rPr>
                <w:color w:val="000000"/>
                <w:sz w:val="20"/>
                <w:szCs w:val="20"/>
              </w:rPr>
              <w:br/>
              <w:t xml:space="preserve">Nếu lấy từ bảng Fxswap thì là </w:t>
            </w:r>
            <w:r w:rsidR="00E14F50" w:rsidRPr="00D025ED">
              <w:rPr>
                <w:color w:val="000000"/>
                <w:sz w:val="20"/>
                <w:szCs w:val="20"/>
              </w:rPr>
              <w:t>1</w:t>
            </w:r>
            <w:r w:rsidRPr="00D025ED">
              <w:rPr>
                <w:color w:val="000000"/>
                <w:sz w:val="20"/>
                <w:szCs w:val="20"/>
              </w:rPr>
              <w:t>4 (Fx swap)</w:t>
            </w:r>
          </w:p>
        </w:tc>
        <w:tc>
          <w:tcPr>
            <w:tcW w:w="3150" w:type="dxa"/>
            <w:tcBorders>
              <w:top w:val="nil"/>
              <w:left w:val="nil"/>
              <w:bottom w:val="single" w:sz="4" w:space="0" w:color="auto"/>
              <w:right w:val="single" w:sz="4" w:space="0" w:color="auto"/>
            </w:tcBorders>
            <w:vAlign w:val="center"/>
            <w:hideMark/>
          </w:tcPr>
          <w:p w14:paraId="1F309E41" w14:textId="77777777" w:rsidR="00BE15B1" w:rsidRPr="00D025ED" w:rsidRDefault="00BE15B1" w:rsidP="00081522">
            <w:pPr>
              <w:rPr>
                <w:color w:val="000000"/>
                <w:sz w:val="20"/>
                <w:szCs w:val="20"/>
              </w:rPr>
            </w:pPr>
            <w:r w:rsidRPr="00D025ED">
              <w:rPr>
                <w:color w:val="000000"/>
                <w:sz w:val="20"/>
                <w:szCs w:val="20"/>
              </w:rPr>
              <w:lastRenderedPageBreak/>
              <w:t>Giữ nguyên deal Gốc</w:t>
            </w:r>
          </w:p>
        </w:tc>
        <w:tc>
          <w:tcPr>
            <w:tcW w:w="3690" w:type="dxa"/>
            <w:tcBorders>
              <w:top w:val="nil"/>
              <w:left w:val="nil"/>
              <w:bottom w:val="single" w:sz="4" w:space="0" w:color="auto"/>
              <w:right w:val="single" w:sz="4" w:space="0" w:color="auto"/>
            </w:tcBorders>
            <w:vAlign w:val="center"/>
            <w:hideMark/>
          </w:tcPr>
          <w:p w14:paraId="2733E3AE"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0D60261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EB2E691" w14:textId="77777777" w:rsidR="00BE15B1" w:rsidRPr="00D025ED" w:rsidRDefault="00BE15B1" w:rsidP="00081522">
            <w:pPr>
              <w:rPr>
                <w:color w:val="000000"/>
                <w:sz w:val="20"/>
                <w:szCs w:val="20"/>
              </w:rPr>
            </w:pPr>
            <w:r w:rsidRPr="00D025ED">
              <w:rPr>
                <w:color w:val="000000"/>
                <w:sz w:val="20"/>
                <w:szCs w:val="20"/>
              </w:rPr>
              <w:t>PRODUCT_ID</w:t>
            </w:r>
          </w:p>
        </w:tc>
        <w:tc>
          <w:tcPr>
            <w:tcW w:w="2167" w:type="dxa"/>
            <w:tcBorders>
              <w:top w:val="nil"/>
              <w:left w:val="nil"/>
              <w:bottom w:val="single" w:sz="4" w:space="0" w:color="auto"/>
              <w:right w:val="single" w:sz="4" w:space="0" w:color="auto"/>
            </w:tcBorders>
            <w:vAlign w:val="center"/>
            <w:hideMark/>
          </w:tcPr>
          <w:p w14:paraId="2044091E" w14:textId="77777777" w:rsidR="00BE15B1" w:rsidRPr="00D025ED" w:rsidRDefault="00BE15B1" w:rsidP="00081522">
            <w:pPr>
              <w:rPr>
                <w:sz w:val="20"/>
                <w:szCs w:val="20"/>
              </w:rPr>
            </w:pPr>
            <w:r w:rsidRPr="00D025ED">
              <w:rPr>
                <w:sz w:val="20"/>
                <w:szCs w:val="20"/>
              </w:rPr>
              <w:t>Product Type</w:t>
            </w:r>
          </w:p>
        </w:tc>
        <w:tc>
          <w:tcPr>
            <w:tcW w:w="3960" w:type="dxa"/>
            <w:tcBorders>
              <w:top w:val="nil"/>
              <w:left w:val="nil"/>
              <w:bottom w:val="single" w:sz="4" w:space="0" w:color="auto"/>
              <w:right w:val="single" w:sz="4" w:space="0" w:color="auto"/>
            </w:tcBorders>
            <w:vAlign w:val="center"/>
            <w:hideMark/>
          </w:tcPr>
          <w:p w14:paraId="6D1E7F77"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460CE194"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7736D396"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5DA5C18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CA313DB" w14:textId="77777777" w:rsidR="00BE15B1" w:rsidRPr="00D025ED" w:rsidRDefault="00BE15B1" w:rsidP="00081522">
            <w:pPr>
              <w:rPr>
                <w:color w:val="000000"/>
                <w:sz w:val="20"/>
                <w:szCs w:val="20"/>
              </w:rPr>
            </w:pPr>
            <w:r w:rsidRPr="00D025ED">
              <w:rPr>
                <w:color w:val="000000"/>
                <w:sz w:val="20"/>
                <w:szCs w:val="20"/>
              </w:rPr>
              <w:t>FOLDERS_ID</w:t>
            </w:r>
          </w:p>
        </w:tc>
        <w:tc>
          <w:tcPr>
            <w:tcW w:w="2167" w:type="dxa"/>
            <w:tcBorders>
              <w:top w:val="nil"/>
              <w:left w:val="nil"/>
              <w:bottom w:val="single" w:sz="4" w:space="0" w:color="auto"/>
              <w:right w:val="single" w:sz="4" w:space="0" w:color="auto"/>
            </w:tcBorders>
            <w:vAlign w:val="center"/>
            <w:hideMark/>
          </w:tcPr>
          <w:p w14:paraId="573D92EC" w14:textId="77777777" w:rsidR="00BE15B1" w:rsidRPr="00D025ED" w:rsidRDefault="00BE15B1" w:rsidP="00081522">
            <w:pPr>
              <w:rPr>
                <w:sz w:val="20"/>
                <w:szCs w:val="20"/>
              </w:rPr>
            </w:pPr>
            <w:r w:rsidRPr="00D025ED">
              <w:rPr>
                <w:sz w:val="20"/>
                <w:szCs w:val="20"/>
              </w:rPr>
              <w:t>Folder key deal, tham chiếu đến bảng Folder</w:t>
            </w:r>
          </w:p>
        </w:tc>
        <w:tc>
          <w:tcPr>
            <w:tcW w:w="3960" w:type="dxa"/>
            <w:tcBorders>
              <w:top w:val="nil"/>
              <w:left w:val="nil"/>
              <w:bottom w:val="single" w:sz="4" w:space="0" w:color="auto"/>
              <w:right w:val="single" w:sz="4" w:space="0" w:color="auto"/>
            </w:tcBorders>
            <w:vAlign w:val="center"/>
            <w:hideMark/>
          </w:tcPr>
          <w:p w14:paraId="703A43D2"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0648B233"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2DE8F903" w14:textId="77777777" w:rsidR="00BE15B1" w:rsidRPr="00D025ED" w:rsidRDefault="00BE15B1" w:rsidP="00081522">
            <w:pPr>
              <w:rPr>
                <w:color w:val="000000"/>
                <w:sz w:val="20"/>
                <w:szCs w:val="20"/>
              </w:rPr>
            </w:pPr>
            <w:r w:rsidRPr="00D025ED">
              <w:rPr>
                <w:color w:val="000000"/>
                <w:sz w:val="20"/>
                <w:szCs w:val="20"/>
              </w:rPr>
              <w:t>Deal số 1: Giữ nguyên</w:t>
            </w:r>
            <w:r w:rsidRPr="00D025ED">
              <w:rPr>
                <w:color w:val="000000"/>
                <w:sz w:val="20"/>
                <w:szCs w:val="20"/>
              </w:rPr>
              <w:br/>
              <w:t>Deal số 2: Interfolder1_Id</w:t>
            </w:r>
          </w:p>
        </w:tc>
      </w:tr>
      <w:tr w:rsidR="00BE15B1" w:rsidRPr="00D025ED" w14:paraId="6E19019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AFF39C8" w14:textId="77777777" w:rsidR="00BE15B1" w:rsidRPr="00D025ED" w:rsidRDefault="00BE15B1" w:rsidP="00081522">
            <w:pPr>
              <w:rPr>
                <w:color w:val="000000"/>
                <w:sz w:val="20"/>
                <w:szCs w:val="20"/>
              </w:rPr>
            </w:pPr>
            <w:r w:rsidRPr="00D025ED">
              <w:rPr>
                <w:color w:val="000000"/>
                <w:sz w:val="20"/>
                <w:szCs w:val="20"/>
              </w:rPr>
              <w:t>PAIRS_ID</w:t>
            </w:r>
          </w:p>
        </w:tc>
        <w:tc>
          <w:tcPr>
            <w:tcW w:w="2167" w:type="dxa"/>
            <w:tcBorders>
              <w:top w:val="nil"/>
              <w:left w:val="nil"/>
              <w:bottom w:val="single" w:sz="4" w:space="0" w:color="auto"/>
              <w:right w:val="single" w:sz="4" w:space="0" w:color="auto"/>
            </w:tcBorders>
            <w:vAlign w:val="center"/>
            <w:hideMark/>
          </w:tcPr>
          <w:p w14:paraId="6C587549" w14:textId="77777777" w:rsidR="00BE15B1" w:rsidRPr="00D025ED" w:rsidRDefault="00BE15B1" w:rsidP="00081522">
            <w:pPr>
              <w:rPr>
                <w:sz w:val="20"/>
                <w:szCs w:val="20"/>
              </w:rPr>
            </w:pPr>
            <w:r w:rsidRPr="00D025ED">
              <w:rPr>
                <w:sz w:val="20"/>
                <w:szCs w:val="20"/>
              </w:rPr>
              <w:t>unique record identifier for the pair</w:t>
            </w:r>
          </w:p>
        </w:tc>
        <w:tc>
          <w:tcPr>
            <w:tcW w:w="3960" w:type="dxa"/>
            <w:tcBorders>
              <w:top w:val="nil"/>
              <w:left w:val="nil"/>
              <w:bottom w:val="single" w:sz="4" w:space="0" w:color="auto"/>
              <w:right w:val="single" w:sz="4" w:space="0" w:color="auto"/>
            </w:tcBorders>
            <w:vAlign w:val="center"/>
            <w:hideMark/>
          </w:tcPr>
          <w:p w14:paraId="1898643D"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294A2F3C" w14:textId="77777777" w:rsidR="00BE15B1" w:rsidRPr="00D025ED" w:rsidRDefault="00BE15B1" w:rsidP="00081522">
            <w:pPr>
              <w:rPr>
                <w:sz w:val="20"/>
                <w:szCs w:val="20"/>
              </w:rPr>
            </w:pPr>
            <w:r w:rsidRPr="00D025ED">
              <w:rPr>
                <w:sz w:val="20"/>
                <w:szCs w:val="20"/>
              </w:rPr>
              <w:t>Cặp Cur1/SplitCur và cặp SplitCur/Cur2</w:t>
            </w:r>
          </w:p>
        </w:tc>
        <w:tc>
          <w:tcPr>
            <w:tcW w:w="3690" w:type="dxa"/>
            <w:tcBorders>
              <w:top w:val="nil"/>
              <w:left w:val="nil"/>
              <w:bottom w:val="single" w:sz="4" w:space="0" w:color="auto"/>
              <w:right w:val="single" w:sz="4" w:space="0" w:color="auto"/>
            </w:tcBorders>
            <w:vAlign w:val="center"/>
            <w:hideMark/>
          </w:tcPr>
          <w:p w14:paraId="1E02D7AE"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5124A80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05F7784" w14:textId="77777777" w:rsidR="00BE15B1" w:rsidRPr="00D025ED" w:rsidRDefault="00BE15B1" w:rsidP="00081522">
            <w:pPr>
              <w:rPr>
                <w:color w:val="000000"/>
                <w:sz w:val="20"/>
                <w:szCs w:val="20"/>
              </w:rPr>
            </w:pPr>
            <w:r w:rsidRPr="00D025ED">
              <w:rPr>
                <w:color w:val="000000"/>
                <w:sz w:val="20"/>
                <w:szCs w:val="20"/>
              </w:rPr>
              <w:t>CAPTURE_DATE</w:t>
            </w:r>
          </w:p>
        </w:tc>
        <w:tc>
          <w:tcPr>
            <w:tcW w:w="2167" w:type="dxa"/>
            <w:tcBorders>
              <w:top w:val="nil"/>
              <w:left w:val="nil"/>
              <w:bottom w:val="single" w:sz="4" w:space="0" w:color="auto"/>
              <w:right w:val="single" w:sz="4" w:space="0" w:color="auto"/>
            </w:tcBorders>
            <w:vAlign w:val="center"/>
            <w:hideMark/>
          </w:tcPr>
          <w:p w14:paraId="7978E57B" w14:textId="77777777" w:rsidR="00BE15B1" w:rsidRPr="00D025ED" w:rsidRDefault="00BE15B1" w:rsidP="00081522">
            <w:pPr>
              <w:rPr>
                <w:sz w:val="20"/>
                <w:szCs w:val="20"/>
              </w:rPr>
            </w:pPr>
            <w:r w:rsidRPr="00D025ED">
              <w:rPr>
                <w:sz w:val="20"/>
                <w:szCs w:val="20"/>
              </w:rPr>
              <w:t>Capture Date</w:t>
            </w:r>
          </w:p>
        </w:tc>
        <w:tc>
          <w:tcPr>
            <w:tcW w:w="3960" w:type="dxa"/>
            <w:tcBorders>
              <w:top w:val="nil"/>
              <w:left w:val="nil"/>
              <w:bottom w:val="single" w:sz="4" w:space="0" w:color="auto"/>
              <w:right w:val="single" w:sz="4" w:space="0" w:color="auto"/>
            </w:tcBorders>
            <w:vAlign w:val="center"/>
            <w:hideMark/>
          </w:tcPr>
          <w:p w14:paraId="2E089A6B"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1B18C2BB"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1FF33AD4"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1250AB6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064E627F" w14:textId="77777777" w:rsidR="00BE15B1" w:rsidRPr="00D025ED" w:rsidRDefault="00BE15B1" w:rsidP="00081522">
            <w:pPr>
              <w:rPr>
                <w:color w:val="000000"/>
                <w:sz w:val="20"/>
                <w:szCs w:val="20"/>
              </w:rPr>
            </w:pPr>
            <w:r w:rsidRPr="00D025ED">
              <w:rPr>
                <w:color w:val="000000"/>
                <w:sz w:val="20"/>
                <w:szCs w:val="20"/>
              </w:rPr>
              <w:t>TRADING_DATE</w:t>
            </w:r>
          </w:p>
        </w:tc>
        <w:tc>
          <w:tcPr>
            <w:tcW w:w="2167" w:type="dxa"/>
            <w:tcBorders>
              <w:top w:val="nil"/>
              <w:left w:val="nil"/>
              <w:bottom w:val="single" w:sz="4" w:space="0" w:color="auto"/>
              <w:right w:val="single" w:sz="4" w:space="0" w:color="auto"/>
            </w:tcBorders>
            <w:vAlign w:val="center"/>
            <w:hideMark/>
          </w:tcPr>
          <w:p w14:paraId="082548BB" w14:textId="77777777" w:rsidR="00BE15B1" w:rsidRPr="00D025ED" w:rsidRDefault="00BE15B1" w:rsidP="00081522">
            <w:pPr>
              <w:rPr>
                <w:sz w:val="20"/>
                <w:szCs w:val="20"/>
              </w:rPr>
            </w:pPr>
            <w:r w:rsidRPr="00D025ED">
              <w:rPr>
                <w:sz w:val="20"/>
                <w:szCs w:val="20"/>
              </w:rPr>
              <w:t>Trading Date</w:t>
            </w:r>
          </w:p>
        </w:tc>
        <w:tc>
          <w:tcPr>
            <w:tcW w:w="3960" w:type="dxa"/>
            <w:tcBorders>
              <w:top w:val="nil"/>
              <w:left w:val="nil"/>
              <w:bottom w:val="single" w:sz="4" w:space="0" w:color="auto"/>
              <w:right w:val="single" w:sz="4" w:space="0" w:color="auto"/>
            </w:tcBorders>
            <w:vAlign w:val="center"/>
            <w:hideMark/>
          </w:tcPr>
          <w:p w14:paraId="1963CFF4"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252D88F4"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5EEBACCA"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5DEFA25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BCC8F72" w14:textId="77777777" w:rsidR="00BE15B1" w:rsidRPr="00D025ED" w:rsidRDefault="00BE15B1" w:rsidP="00081522">
            <w:pPr>
              <w:rPr>
                <w:color w:val="000000"/>
                <w:sz w:val="20"/>
                <w:szCs w:val="20"/>
              </w:rPr>
            </w:pPr>
            <w:r w:rsidRPr="00D025ED">
              <w:rPr>
                <w:color w:val="000000"/>
                <w:sz w:val="20"/>
                <w:szCs w:val="20"/>
              </w:rPr>
              <w:t>VALUE_DATE</w:t>
            </w:r>
          </w:p>
        </w:tc>
        <w:tc>
          <w:tcPr>
            <w:tcW w:w="2167" w:type="dxa"/>
            <w:tcBorders>
              <w:top w:val="nil"/>
              <w:left w:val="nil"/>
              <w:bottom w:val="single" w:sz="4" w:space="0" w:color="auto"/>
              <w:right w:val="single" w:sz="4" w:space="0" w:color="auto"/>
            </w:tcBorders>
            <w:vAlign w:val="center"/>
            <w:hideMark/>
          </w:tcPr>
          <w:p w14:paraId="31A7DA03" w14:textId="77777777" w:rsidR="00BE15B1" w:rsidRPr="00D025ED" w:rsidRDefault="00BE15B1" w:rsidP="00081522">
            <w:pPr>
              <w:rPr>
                <w:sz w:val="20"/>
                <w:szCs w:val="20"/>
              </w:rPr>
            </w:pPr>
            <w:r w:rsidRPr="00D025ED">
              <w:rPr>
                <w:sz w:val="20"/>
                <w:szCs w:val="20"/>
              </w:rPr>
              <w:t>Value Date</w:t>
            </w:r>
          </w:p>
        </w:tc>
        <w:tc>
          <w:tcPr>
            <w:tcW w:w="3960" w:type="dxa"/>
            <w:tcBorders>
              <w:top w:val="nil"/>
              <w:left w:val="nil"/>
              <w:bottom w:val="single" w:sz="4" w:space="0" w:color="auto"/>
              <w:right w:val="single" w:sz="4" w:space="0" w:color="auto"/>
            </w:tcBorders>
            <w:vAlign w:val="center"/>
            <w:hideMark/>
          </w:tcPr>
          <w:p w14:paraId="0F637784"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75ECAEEF"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13FFF892"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01F40C4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D332736" w14:textId="77777777" w:rsidR="00BE15B1" w:rsidRPr="00D025ED" w:rsidRDefault="00BE15B1" w:rsidP="00081522">
            <w:pPr>
              <w:rPr>
                <w:color w:val="000000"/>
                <w:sz w:val="20"/>
                <w:szCs w:val="20"/>
              </w:rPr>
            </w:pPr>
            <w:r w:rsidRPr="00D025ED">
              <w:rPr>
                <w:color w:val="000000"/>
                <w:sz w:val="20"/>
                <w:szCs w:val="20"/>
              </w:rPr>
              <w:t>MATURITY_DATE</w:t>
            </w:r>
          </w:p>
        </w:tc>
        <w:tc>
          <w:tcPr>
            <w:tcW w:w="2167" w:type="dxa"/>
            <w:tcBorders>
              <w:top w:val="nil"/>
              <w:left w:val="nil"/>
              <w:bottom w:val="single" w:sz="4" w:space="0" w:color="auto"/>
              <w:right w:val="single" w:sz="4" w:space="0" w:color="auto"/>
            </w:tcBorders>
            <w:vAlign w:val="center"/>
            <w:hideMark/>
          </w:tcPr>
          <w:p w14:paraId="3E743362" w14:textId="77777777" w:rsidR="00BE15B1" w:rsidRPr="00D025ED" w:rsidRDefault="00BE15B1" w:rsidP="00081522">
            <w:pPr>
              <w:rPr>
                <w:sz w:val="20"/>
                <w:szCs w:val="20"/>
              </w:rPr>
            </w:pPr>
            <w:r w:rsidRPr="00D025ED">
              <w:rPr>
                <w:sz w:val="20"/>
                <w:szCs w:val="20"/>
              </w:rPr>
              <w:t>Maturity Date</w:t>
            </w:r>
          </w:p>
        </w:tc>
        <w:tc>
          <w:tcPr>
            <w:tcW w:w="3960" w:type="dxa"/>
            <w:tcBorders>
              <w:top w:val="nil"/>
              <w:left w:val="nil"/>
              <w:bottom w:val="single" w:sz="4" w:space="0" w:color="auto"/>
              <w:right w:val="single" w:sz="4" w:space="0" w:color="auto"/>
            </w:tcBorders>
            <w:vAlign w:val="center"/>
            <w:hideMark/>
          </w:tcPr>
          <w:p w14:paraId="0AE41E9B"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6C76D847"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26540FEF"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3D2B5B8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0A87F270" w14:textId="77777777" w:rsidR="00BE15B1" w:rsidRPr="00081F32" w:rsidRDefault="00BE15B1" w:rsidP="00081522">
            <w:pPr>
              <w:rPr>
                <w:color w:val="000000"/>
                <w:sz w:val="20"/>
                <w:szCs w:val="20"/>
                <w:highlight w:val="yellow"/>
              </w:rPr>
            </w:pPr>
            <w:r w:rsidRPr="00081F32">
              <w:rPr>
                <w:color w:val="000000"/>
                <w:sz w:val="20"/>
                <w:szCs w:val="20"/>
                <w:highlight w:val="yellow"/>
              </w:rPr>
              <w:t>AMT1CUR1</w:t>
            </w:r>
          </w:p>
        </w:tc>
        <w:tc>
          <w:tcPr>
            <w:tcW w:w="2167" w:type="dxa"/>
            <w:tcBorders>
              <w:top w:val="nil"/>
              <w:left w:val="nil"/>
              <w:bottom w:val="single" w:sz="4" w:space="0" w:color="auto"/>
              <w:right w:val="single" w:sz="4" w:space="0" w:color="auto"/>
            </w:tcBorders>
            <w:vAlign w:val="center"/>
            <w:hideMark/>
          </w:tcPr>
          <w:p w14:paraId="1C6C62B9" w14:textId="77777777" w:rsidR="00BE15B1" w:rsidRPr="00081F32" w:rsidRDefault="00BE15B1" w:rsidP="00081522">
            <w:pPr>
              <w:rPr>
                <w:sz w:val="20"/>
                <w:szCs w:val="20"/>
                <w:highlight w:val="yellow"/>
              </w:rPr>
            </w:pPr>
            <w:r w:rsidRPr="00081F32">
              <w:rPr>
                <w:sz w:val="20"/>
                <w:szCs w:val="20"/>
                <w:highlight w:val="yellow"/>
              </w:rPr>
              <w:t>Amount 1 of the first currency</w:t>
            </w:r>
          </w:p>
        </w:tc>
        <w:tc>
          <w:tcPr>
            <w:tcW w:w="3960" w:type="dxa"/>
            <w:tcBorders>
              <w:top w:val="nil"/>
              <w:left w:val="nil"/>
              <w:bottom w:val="single" w:sz="4" w:space="0" w:color="auto"/>
              <w:right w:val="single" w:sz="4" w:space="0" w:color="auto"/>
            </w:tcBorders>
            <w:vAlign w:val="center"/>
            <w:hideMark/>
          </w:tcPr>
          <w:p w14:paraId="051407E0" w14:textId="77777777" w:rsidR="00BE15B1" w:rsidRPr="00081F32" w:rsidRDefault="00BE15B1" w:rsidP="00081522">
            <w:pPr>
              <w:rPr>
                <w:color w:val="000000"/>
                <w:sz w:val="20"/>
                <w:szCs w:val="20"/>
                <w:highlight w:val="yellow"/>
              </w:rPr>
            </w:pPr>
            <w:r w:rsidRPr="00081F32">
              <w:rPr>
                <w:color w:val="000000"/>
                <w:sz w:val="20"/>
                <w:szCs w:val="20"/>
                <w:highlight w:val="yellow"/>
              </w:rPr>
              <w:t>Amount 1 đối với Spot và Forward,</w:t>
            </w:r>
            <w:r w:rsidRPr="00081F32">
              <w:rPr>
                <w:color w:val="000000"/>
                <w:sz w:val="20"/>
                <w:szCs w:val="20"/>
                <w:highlight w:val="yellow"/>
              </w:rPr>
              <w:br/>
              <w:t>Amont1Cur1 đối với Fx Swap</w:t>
            </w:r>
          </w:p>
        </w:tc>
        <w:tc>
          <w:tcPr>
            <w:tcW w:w="3150" w:type="dxa"/>
            <w:tcBorders>
              <w:top w:val="nil"/>
              <w:left w:val="nil"/>
              <w:bottom w:val="single" w:sz="4" w:space="0" w:color="auto"/>
              <w:right w:val="single" w:sz="4" w:space="0" w:color="auto"/>
            </w:tcBorders>
            <w:vAlign w:val="center"/>
            <w:hideMark/>
          </w:tcPr>
          <w:p w14:paraId="6C7EDB33" w14:textId="77777777" w:rsidR="00BE15B1" w:rsidRPr="00D025ED" w:rsidRDefault="00BE15B1" w:rsidP="00081522">
            <w:pPr>
              <w:rPr>
                <w:color w:val="000000"/>
                <w:sz w:val="20"/>
                <w:szCs w:val="20"/>
              </w:rPr>
            </w:pPr>
            <w:r w:rsidRPr="00D025ED">
              <w:rPr>
                <w:color w:val="000000"/>
                <w:sz w:val="20"/>
                <w:szCs w:val="20"/>
              </w:rPr>
              <w:t>Cặp Cu1/Split: Giữ nguyên, cặp Split/Cur2:  - Split Amt1</w:t>
            </w:r>
          </w:p>
        </w:tc>
        <w:tc>
          <w:tcPr>
            <w:tcW w:w="3690" w:type="dxa"/>
            <w:tcBorders>
              <w:top w:val="nil"/>
              <w:left w:val="nil"/>
              <w:bottom w:val="single" w:sz="4" w:space="0" w:color="auto"/>
              <w:right w:val="single" w:sz="4" w:space="0" w:color="auto"/>
            </w:tcBorders>
            <w:vAlign w:val="center"/>
            <w:hideMark/>
          </w:tcPr>
          <w:p w14:paraId="59AC2C46" w14:textId="77777777" w:rsidR="00BE15B1" w:rsidRPr="00D025ED" w:rsidRDefault="00BE15B1" w:rsidP="00081522">
            <w:pPr>
              <w:rPr>
                <w:color w:val="000000"/>
                <w:sz w:val="20"/>
                <w:szCs w:val="20"/>
              </w:rPr>
            </w:pPr>
            <w:r w:rsidRPr="00D025ED">
              <w:rPr>
                <w:color w:val="000000"/>
                <w:sz w:val="20"/>
                <w:szCs w:val="20"/>
              </w:rPr>
              <w:t xml:space="preserve">Deal số 1: bằng -Amt1Cur1. </w:t>
            </w:r>
            <w:r w:rsidRPr="00D025ED">
              <w:rPr>
                <w:color w:val="000000"/>
                <w:sz w:val="20"/>
                <w:szCs w:val="20"/>
              </w:rPr>
              <w:br/>
              <w:t xml:space="preserve">Deal số 2: bằng Amt1Cur1. </w:t>
            </w:r>
          </w:p>
        </w:tc>
      </w:tr>
      <w:tr w:rsidR="00BE15B1" w:rsidRPr="00D025ED" w14:paraId="7A79CAF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3628183" w14:textId="77777777" w:rsidR="00BE15B1" w:rsidRPr="00081F32" w:rsidRDefault="00BE15B1" w:rsidP="00081522">
            <w:pPr>
              <w:rPr>
                <w:color w:val="000000"/>
                <w:sz w:val="20"/>
                <w:szCs w:val="20"/>
                <w:highlight w:val="yellow"/>
              </w:rPr>
            </w:pPr>
            <w:r w:rsidRPr="00081F32">
              <w:rPr>
                <w:color w:val="000000"/>
                <w:sz w:val="20"/>
                <w:szCs w:val="20"/>
                <w:highlight w:val="yellow"/>
              </w:rPr>
              <w:t>AMT1CUR2</w:t>
            </w:r>
          </w:p>
        </w:tc>
        <w:tc>
          <w:tcPr>
            <w:tcW w:w="2167" w:type="dxa"/>
            <w:tcBorders>
              <w:top w:val="nil"/>
              <w:left w:val="nil"/>
              <w:bottom w:val="single" w:sz="4" w:space="0" w:color="auto"/>
              <w:right w:val="single" w:sz="4" w:space="0" w:color="auto"/>
            </w:tcBorders>
            <w:vAlign w:val="center"/>
            <w:hideMark/>
          </w:tcPr>
          <w:p w14:paraId="350F5F06" w14:textId="77777777" w:rsidR="00BE15B1" w:rsidRPr="00081F32" w:rsidRDefault="00BE15B1" w:rsidP="00081522">
            <w:pPr>
              <w:rPr>
                <w:sz w:val="20"/>
                <w:szCs w:val="20"/>
                <w:highlight w:val="yellow"/>
              </w:rPr>
            </w:pPr>
            <w:r w:rsidRPr="00081F32">
              <w:rPr>
                <w:sz w:val="20"/>
                <w:szCs w:val="20"/>
                <w:highlight w:val="yellow"/>
              </w:rPr>
              <w:t>Amount 1 of the second currency</w:t>
            </w:r>
          </w:p>
        </w:tc>
        <w:tc>
          <w:tcPr>
            <w:tcW w:w="3960" w:type="dxa"/>
            <w:tcBorders>
              <w:top w:val="nil"/>
              <w:left w:val="nil"/>
              <w:bottom w:val="single" w:sz="4" w:space="0" w:color="auto"/>
              <w:right w:val="single" w:sz="4" w:space="0" w:color="auto"/>
            </w:tcBorders>
            <w:vAlign w:val="center"/>
            <w:hideMark/>
          </w:tcPr>
          <w:p w14:paraId="29BD3A41" w14:textId="77777777" w:rsidR="00BE15B1" w:rsidRPr="00081F32" w:rsidRDefault="00BE15B1" w:rsidP="00081522">
            <w:pPr>
              <w:rPr>
                <w:color w:val="000000"/>
                <w:sz w:val="20"/>
                <w:szCs w:val="20"/>
                <w:highlight w:val="yellow"/>
              </w:rPr>
            </w:pPr>
            <w:r w:rsidRPr="00081F32">
              <w:rPr>
                <w:color w:val="000000"/>
                <w:sz w:val="20"/>
                <w:szCs w:val="20"/>
                <w:highlight w:val="yellow"/>
              </w:rPr>
              <w:t>Amount 2 đối với Spot và Forward,</w:t>
            </w:r>
            <w:r w:rsidRPr="00081F32">
              <w:rPr>
                <w:color w:val="000000"/>
                <w:sz w:val="20"/>
                <w:szCs w:val="20"/>
                <w:highlight w:val="yellow"/>
              </w:rPr>
              <w:br/>
              <w:t>Amont1Cur2 đối với Fx Swap</w:t>
            </w:r>
          </w:p>
        </w:tc>
        <w:tc>
          <w:tcPr>
            <w:tcW w:w="3150" w:type="dxa"/>
            <w:tcBorders>
              <w:top w:val="nil"/>
              <w:left w:val="nil"/>
              <w:bottom w:val="single" w:sz="4" w:space="0" w:color="auto"/>
              <w:right w:val="single" w:sz="4" w:space="0" w:color="auto"/>
            </w:tcBorders>
            <w:vAlign w:val="center"/>
            <w:hideMark/>
          </w:tcPr>
          <w:p w14:paraId="5B70979E" w14:textId="77777777" w:rsidR="00BE15B1" w:rsidRPr="00D025ED" w:rsidRDefault="00BE15B1" w:rsidP="00081522">
            <w:pPr>
              <w:rPr>
                <w:color w:val="000000"/>
                <w:sz w:val="20"/>
                <w:szCs w:val="20"/>
              </w:rPr>
            </w:pPr>
            <w:r w:rsidRPr="00D025ED">
              <w:rPr>
                <w:color w:val="000000"/>
                <w:sz w:val="20"/>
                <w:szCs w:val="20"/>
              </w:rPr>
              <w:t>Cặp Cu1/Split: - Split Amt1, cặp Split/Cur2: Giữ nguyên</w:t>
            </w:r>
          </w:p>
        </w:tc>
        <w:tc>
          <w:tcPr>
            <w:tcW w:w="3690" w:type="dxa"/>
            <w:tcBorders>
              <w:top w:val="nil"/>
              <w:left w:val="nil"/>
              <w:bottom w:val="single" w:sz="4" w:space="0" w:color="auto"/>
              <w:right w:val="single" w:sz="4" w:space="0" w:color="auto"/>
            </w:tcBorders>
            <w:vAlign w:val="center"/>
            <w:hideMark/>
          </w:tcPr>
          <w:p w14:paraId="09757798" w14:textId="77777777" w:rsidR="00BE15B1" w:rsidRPr="00D025ED" w:rsidRDefault="00BE15B1" w:rsidP="00081522">
            <w:pPr>
              <w:rPr>
                <w:color w:val="000000"/>
                <w:sz w:val="20"/>
                <w:szCs w:val="20"/>
              </w:rPr>
            </w:pPr>
            <w:r w:rsidRPr="00D025ED">
              <w:rPr>
                <w:color w:val="000000"/>
                <w:sz w:val="20"/>
                <w:szCs w:val="20"/>
              </w:rPr>
              <w:t xml:space="preserve">Deal số 1: bằng '- Amt1Cur2 -  Amount1Cur1*SpotMargin/(10^(PointDigit của Pair)) </w:t>
            </w:r>
            <w:r w:rsidRPr="00D025ED">
              <w:rPr>
                <w:color w:val="000000"/>
                <w:sz w:val="20"/>
                <w:szCs w:val="20"/>
              </w:rPr>
              <w:br/>
              <w:t xml:space="preserve">Deal số 2: bằng ' Amt1Cur2 +  Amount1Cur1*SpotMargin/(10^(PointDigit của Pair)) </w:t>
            </w:r>
          </w:p>
        </w:tc>
      </w:tr>
      <w:tr w:rsidR="00BE15B1" w:rsidRPr="00D025ED" w14:paraId="5B17413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D6C9A9C" w14:textId="77777777" w:rsidR="00BE15B1" w:rsidRPr="00081F32" w:rsidRDefault="00BE15B1" w:rsidP="00081522">
            <w:pPr>
              <w:rPr>
                <w:color w:val="000000"/>
                <w:sz w:val="20"/>
                <w:szCs w:val="20"/>
                <w:highlight w:val="yellow"/>
              </w:rPr>
            </w:pPr>
            <w:r w:rsidRPr="00081F32">
              <w:rPr>
                <w:color w:val="000000"/>
                <w:sz w:val="20"/>
                <w:szCs w:val="20"/>
                <w:highlight w:val="yellow"/>
              </w:rPr>
              <w:t>AMT2CUR1</w:t>
            </w:r>
          </w:p>
        </w:tc>
        <w:tc>
          <w:tcPr>
            <w:tcW w:w="2167" w:type="dxa"/>
            <w:tcBorders>
              <w:top w:val="nil"/>
              <w:left w:val="nil"/>
              <w:bottom w:val="single" w:sz="4" w:space="0" w:color="auto"/>
              <w:right w:val="single" w:sz="4" w:space="0" w:color="auto"/>
            </w:tcBorders>
            <w:vAlign w:val="center"/>
            <w:hideMark/>
          </w:tcPr>
          <w:p w14:paraId="3A7418BB" w14:textId="77777777" w:rsidR="00BE15B1" w:rsidRPr="00081F32" w:rsidRDefault="00BE15B1" w:rsidP="00081522">
            <w:pPr>
              <w:rPr>
                <w:sz w:val="20"/>
                <w:szCs w:val="20"/>
                <w:highlight w:val="yellow"/>
              </w:rPr>
            </w:pPr>
            <w:r w:rsidRPr="00081F32">
              <w:rPr>
                <w:sz w:val="20"/>
                <w:szCs w:val="20"/>
                <w:highlight w:val="yellow"/>
              </w:rPr>
              <w:t>Amount 2 apply for leg 2 Swap only, Amount 2 for currency 1</w:t>
            </w:r>
          </w:p>
        </w:tc>
        <w:tc>
          <w:tcPr>
            <w:tcW w:w="3960" w:type="dxa"/>
            <w:tcBorders>
              <w:top w:val="nil"/>
              <w:left w:val="nil"/>
              <w:bottom w:val="single" w:sz="4" w:space="0" w:color="auto"/>
              <w:right w:val="single" w:sz="4" w:space="0" w:color="auto"/>
            </w:tcBorders>
            <w:vAlign w:val="center"/>
            <w:hideMark/>
          </w:tcPr>
          <w:p w14:paraId="12E59168" w14:textId="77777777" w:rsidR="00BE15B1" w:rsidRPr="00081F32" w:rsidRDefault="00BE15B1" w:rsidP="00081522">
            <w:pPr>
              <w:rPr>
                <w:color w:val="000000"/>
                <w:sz w:val="20"/>
                <w:szCs w:val="20"/>
                <w:highlight w:val="yellow"/>
              </w:rPr>
            </w:pPr>
            <w:r w:rsidRPr="00081F32">
              <w:rPr>
                <w:color w:val="000000"/>
                <w:sz w:val="20"/>
                <w:szCs w:val="20"/>
                <w:highlight w:val="yellow"/>
              </w:rPr>
              <w:t>Null đối với bảng Spot, Forward, Amount2Cur1 đối với bảng Fx Swap</w:t>
            </w:r>
          </w:p>
        </w:tc>
        <w:tc>
          <w:tcPr>
            <w:tcW w:w="3150" w:type="dxa"/>
            <w:tcBorders>
              <w:top w:val="nil"/>
              <w:left w:val="nil"/>
              <w:bottom w:val="single" w:sz="4" w:space="0" w:color="auto"/>
              <w:right w:val="single" w:sz="4" w:space="0" w:color="auto"/>
            </w:tcBorders>
            <w:vAlign w:val="center"/>
            <w:hideMark/>
          </w:tcPr>
          <w:p w14:paraId="0C080399" w14:textId="77777777" w:rsidR="00BE15B1" w:rsidRPr="00D025ED" w:rsidRDefault="00BE15B1" w:rsidP="00081522">
            <w:pPr>
              <w:rPr>
                <w:color w:val="000000"/>
                <w:sz w:val="20"/>
                <w:szCs w:val="20"/>
              </w:rPr>
            </w:pPr>
            <w:r w:rsidRPr="00D025ED">
              <w:rPr>
                <w:color w:val="000000"/>
                <w:sz w:val="20"/>
                <w:szCs w:val="20"/>
              </w:rPr>
              <w:t>Null đối với bảng Spot, Đối với bảng Fx Swap: Cặp Cu1/Split: Giữ nguyên, cặp Split/Cur2:  - Split Amt2</w:t>
            </w:r>
          </w:p>
        </w:tc>
        <w:tc>
          <w:tcPr>
            <w:tcW w:w="3690" w:type="dxa"/>
            <w:tcBorders>
              <w:top w:val="nil"/>
              <w:left w:val="nil"/>
              <w:bottom w:val="single" w:sz="4" w:space="0" w:color="auto"/>
              <w:right w:val="single" w:sz="4" w:space="0" w:color="auto"/>
            </w:tcBorders>
            <w:vAlign w:val="center"/>
            <w:hideMark/>
          </w:tcPr>
          <w:p w14:paraId="2A7EBCA1" w14:textId="77777777" w:rsidR="00BE15B1" w:rsidRPr="00D025ED" w:rsidRDefault="00BE15B1" w:rsidP="00081522">
            <w:pPr>
              <w:rPr>
                <w:color w:val="000000"/>
                <w:sz w:val="20"/>
                <w:szCs w:val="20"/>
              </w:rPr>
            </w:pPr>
            <w:r w:rsidRPr="00D025ED">
              <w:rPr>
                <w:color w:val="000000"/>
                <w:sz w:val="20"/>
                <w:szCs w:val="20"/>
              </w:rPr>
              <w:t xml:space="preserve">Deal số 1: bằng -Amt2Cur1. </w:t>
            </w:r>
            <w:r w:rsidRPr="00D025ED">
              <w:rPr>
                <w:color w:val="000000"/>
                <w:sz w:val="20"/>
                <w:szCs w:val="20"/>
              </w:rPr>
              <w:br/>
              <w:t xml:space="preserve">Deal số 2: bằng Amt2Cur1. </w:t>
            </w:r>
          </w:p>
        </w:tc>
      </w:tr>
      <w:tr w:rsidR="00BE15B1" w:rsidRPr="00D025ED" w14:paraId="425E1C18"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62E5EFC" w14:textId="77777777" w:rsidR="00BE15B1" w:rsidRPr="00081F32" w:rsidRDefault="00BE15B1" w:rsidP="00081522">
            <w:pPr>
              <w:rPr>
                <w:color w:val="000000"/>
                <w:sz w:val="20"/>
                <w:szCs w:val="20"/>
                <w:highlight w:val="yellow"/>
              </w:rPr>
            </w:pPr>
            <w:r w:rsidRPr="00081F32">
              <w:rPr>
                <w:color w:val="000000"/>
                <w:sz w:val="20"/>
                <w:szCs w:val="20"/>
                <w:highlight w:val="yellow"/>
              </w:rPr>
              <w:lastRenderedPageBreak/>
              <w:t>AMT2CUR2</w:t>
            </w:r>
          </w:p>
        </w:tc>
        <w:tc>
          <w:tcPr>
            <w:tcW w:w="2167" w:type="dxa"/>
            <w:tcBorders>
              <w:top w:val="nil"/>
              <w:left w:val="nil"/>
              <w:bottom w:val="single" w:sz="4" w:space="0" w:color="auto"/>
              <w:right w:val="single" w:sz="4" w:space="0" w:color="auto"/>
            </w:tcBorders>
            <w:vAlign w:val="center"/>
            <w:hideMark/>
          </w:tcPr>
          <w:p w14:paraId="5BFEA843" w14:textId="77777777" w:rsidR="00BE15B1" w:rsidRPr="00081F32" w:rsidRDefault="00BE15B1" w:rsidP="00081522">
            <w:pPr>
              <w:rPr>
                <w:sz w:val="20"/>
                <w:szCs w:val="20"/>
                <w:highlight w:val="yellow"/>
              </w:rPr>
            </w:pPr>
            <w:r w:rsidRPr="00081F32">
              <w:rPr>
                <w:sz w:val="20"/>
                <w:szCs w:val="20"/>
                <w:highlight w:val="yellow"/>
              </w:rPr>
              <w:t>Amount 2 apply for leg 2 Swap only, Amount 2 for Currency 2</w:t>
            </w:r>
          </w:p>
        </w:tc>
        <w:tc>
          <w:tcPr>
            <w:tcW w:w="3960" w:type="dxa"/>
            <w:tcBorders>
              <w:top w:val="nil"/>
              <w:left w:val="nil"/>
              <w:bottom w:val="single" w:sz="4" w:space="0" w:color="auto"/>
              <w:right w:val="single" w:sz="4" w:space="0" w:color="auto"/>
            </w:tcBorders>
            <w:vAlign w:val="center"/>
            <w:hideMark/>
          </w:tcPr>
          <w:p w14:paraId="5389ED74" w14:textId="77777777" w:rsidR="00BE15B1" w:rsidRPr="00081F32" w:rsidRDefault="00BE15B1" w:rsidP="00081522">
            <w:pPr>
              <w:rPr>
                <w:color w:val="000000"/>
                <w:sz w:val="20"/>
                <w:szCs w:val="20"/>
                <w:highlight w:val="yellow"/>
              </w:rPr>
            </w:pPr>
            <w:r w:rsidRPr="00081F32">
              <w:rPr>
                <w:color w:val="000000"/>
                <w:sz w:val="20"/>
                <w:szCs w:val="20"/>
                <w:highlight w:val="yellow"/>
              </w:rPr>
              <w:t>Null đối với bảng Spot, Forward, Amount2Cur2 đối với bảng Fx Swap</w:t>
            </w:r>
          </w:p>
        </w:tc>
        <w:tc>
          <w:tcPr>
            <w:tcW w:w="3150" w:type="dxa"/>
            <w:tcBorders>
              <w:top w:val="nil"/>
              <w:left w:val="nil"/>
              <w:bottom w:val="single" w:sz="4" w:space="0" w:color="auto"/>
              <w:right w:val="single" w:sz="4" w:space="0" w:color="auto"/>
            </w:tcBorders>
            <w:vAlign w:val="center"/>
            <w:hideMark/>
          </w:tcPr>
          <w:p w14:paraId="6D67502F" w14:textId="77777777" w:rsidR="00BE15B1" w:rsidRPr="00D025ED" w:rsidRDefault="00BE15B1" w:rsidP="00081522">
            <w:pPr>
              <w:rPr>
                <w:color w:val="000000"/>
                <w:sz w:val="20"/>
                <w:szCs w:val="20"/>
              </w:rPr>
            </w:pPr>
            <w:r w:rsidRPr="00D025ED">
              <w:rPr>
                <w:color w:val="000000"/>
                <w:sz w:val="20"/>
                <w:szCs w:val="20"/>
              </w:rPr>
              <w:t>Null đối với bảng Spot, Đối với bảng Fx Swap: Cặp Cu1/Split: - Split Amt2, cặp Split/Cur2: Giữ nguyên</w:t>
            </w:r>
          </w:p>
        </w:tc>
        <w:tc>
          <w:tcPr>
            <w:tcW w:w="3690" w:type="dxa"/>
            <w:tcBorders>
              <w:top w:val="nil"/>
              <w:left w:val="nil"/>
              <w:bottom w:val="single" w:sz="4" w:space="0" w:color="auto"/>
              <w:right w:val="single" w:sz="4" w:space="0" w:color="auto"/>
            </w:tcBorders>
            <w:vAlign w:val="center"/>
            <w:hideMark/>
          </w:tcPr>
          <w:p w14:paraId="2F7BFB22" w14:textId="77777777" w:rsidR="00BE15B1" w:rsidRPr="00D025ED" w:rsidRDefault="00BE15B1" w:rsidP="00081522">
            <w:pPr>
              <w:rPr>
                <w:color w:val="000000"/>
                <w:sz w:val="20"/>
                <w:szCs w:val="20"/>
              </w:rPr>
            </w:pPr>
            <w:r w:rsidRPr="00D025ED">
              <w:rPr>
                <w:color w:val="000000"/>
                <w:sz w:val="20"/>
                <w:szCs w:val="20"/>
              </w:rPr>
              <w:t>Deal số 1: bằng '- Amt2Cur2 - Amt2Cur1*Far Margin/(10^(PointDigit của Pair))</w:t>
            </w:r>
            <w:r w:rsidRPr="00D025ED">
              <w:rPr>
                <w:color w:val="000000"/>
                <w:sz w:val="20"/>
                <w:szCs w:val="20"/>
              </w:rPr>
              <w:br/>
              <w:t>Deal số 2: bằng ' Amt2Cur2 + Amt2Cur1*Far Margin/(10^(PointDigit của Pair))</w:t>
            </w:r>
          </w:p>
        </w:tc>
      </w:tr>
      <w:tr w:rsidR="00BE15B1" w:rsidRPr="00D025ED" w14:paraId="3AF0EB66"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F68AF45" w14:textId="77777777" w:rsidR="00BE15B1" w:rsidRPr="00D025ED" w:rsidRDefault="00BE15B1" w:rsidP="00081522">
            <w:pPr>
              <w:rPr>
                <w:color w:val="000000"/>
                <w:sz w:val="20"/>
                <w:szCs w:val="20"/>
              </w:rPr>
            </w:pPr>
            <w:r w:rsidRPr="00D025ED">
              <w:rPr>
                <w:color w:val="000000"/>
                <w:sz w:val="20"/>
                <w:szCs w:val="20"/>
              </w:rPr>
              <w:t>BLOCK_NUMBER</w:t>
            </w:r>
          </w:p>
        </w:tc>
        <w:tc>
          <w:tcPr>
            <w:tcW w:w="2167" w:type="dxa"/>
            <w:tcBorders>
              <w:top w:val="nil"/>
              <w:left w:val="nil"/>
              <w:bottom w:val="single" w:sz="4" w:space="0" w:color="auto"/>
              <w:right w:val="single" w:sz="4" w:space="0" w:color="auto"/>
            </w:tcBorders>
            <w:vAlign w:val="center"/>
            <w:hideMark/>
          </w:tcPr>
          <w:p w14:paraId="5E18A8C8" w14:textId="77777777" w:rsidR="00BE15B1" w:rsidRPr="00D025ED" w:rsidRDefault="00BE15B1" w:rsidP="00081522">
            <w:pPr>
              <w:rPr>
                <w:sz w:val="20"/>
                <w:szCs w:val="20"/>
              </w:rPr>
            </w:pPr>
            <w:r w:rsidRPr="00D025ED">
              <w:rPr>
                <w:sz w:val="20"/>
                <w:szCs w:val="20"/>
              </w:rPr>
              <w:t>Block Number</w:t>
            </w:r>
          </w:p>
        </w:tc>
        <w:tc>
          <w:tcPr>
            <w:tcW w:w="3960" w:type="dxa"/>
            <w:tcBorders>
              <w:top w:val="nil"/>
              <w:left w:val="nil"/>
              <w:bottom w:val="single" w:sz="4" w:space="0" w:color="auto"/>
              <w:right w:val="single" w:sz="4" w:space="0" w:color="auto"/>
            </w:tcBorders>
            <w:vAlign w:val="center"/>
            <w:hideMark/>
          </w:tcPr>
          <w:p w14:paraId="730FDBC4"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426EE99C"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3404E5CE"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7CF4ADB0"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783808B" w14:textId="77777777" w:rsidR="00BE15B1" w:rsidRPr="00D025ED" w:rsidRDefault="00BE15B1" w:rsidP="00081522">
            <w:pPr>
              <w:rPr>
                <w:color w:val="000000"/>
                <w:sz w:val="20"/>
                <w:szCs w:val="20"/>
              </w:rPr>
            </w:pPr>
            <w:r w:rsidRPr="00D025ED">
              <w:rPr>
                <w:color w:val="000000"/>
                <w:sz w:val="20"/>
                <w:szCs w:val="20"/>
              </w:rPr>
              <w:t>TYPE_OF_EVENT</w:t>
            </w:r>
          </w:p>
        </w:tc>
        <w:tc>
          <w:tcPr>
            <w:tcW w:w="2167" w:type="dxa"/>
            <w:tcBorders>
              <w:top w:val="nil"/>
              <w:left w:val="nil"/>
              <w:bottom w:val="single" w:sz="4" w:space="0" w:color="auto"/>
              <w:right w:val="single" w:sz="4" w:space="0" w:color="auto"/>
            </w:tcBorders>
            <w:vAlign w:val="center"/>
            <w:hideMark/>
          </w:tcPr>
          <w:p w14:paraId="1AE74232" w14:textId="77777777" w:rsidR="00BE15B1" w:rsidRPr="00D025ED" w:rsidRDefault="00BE15B1" w:rsidP="00081522">
            <w:pPr>
              <w:rPr>
                <w:sz w:val="20"/>
                <w:szCs w:val="20"/>
              </w:rPr>
            </w:pPr>
            <w:r w:rsidRPr="00D025ED">
              <w:rPr>
                <w:sz w:val="20"/>
                <w:szCs w:val="20"/>
              </w:rPr>
              <w:t>Type Of Event</w:t>
            </w:r>
          </w:p>
        </w:tc>
        <w:tc>
          <w:tcPr>
            <w:tcW w:w="3960" w:type="dxa"/>
            <w:tcBorders>
              <w:top w:val="nil"/>
              <w:left w:val="nil"/>
              <w:bottom w:val="single" w:sz="4" w:space="0" w:color="auto"/>
              <w:right w:val="single" w:sz="4" w:space="0" w:color="auto"/>
            </w:tcBorders>
            <w:vAlign w:val="center"/>
            <w:hideMark/>
          </w:tcPr>
          <w:p w14:paraId="34E328A5" w14:textId="77777777" w:rsidR="00BE15B1" w:rsidRPr="00D025ED" w:rsidRDefault="00E14F50" w:rsidP="00081522">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099B096D"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1BC55904" w14:textId="77777777" w:rsidR="00BE15B1" w:rsidRPr="00D025ED" w:rsidRDefault="00BE15B1" w:rsidP="00081522">
            <w:pPr>
              <w:rPr>
                <w:color w:val="000000"/>
                <w:sz w:val="20"/>
                <w:szCs w:val="20"/>
              </w:rPr>
            </w:pPr>
            <w:r w:rsidRPr="00D025ED">
              <w:rPr>
                <w:color w:val="000000"/>
                <w:sz w:val="20"/>
                <w:szCs w:val="20"/>
              </w:rPr>
              <w:t>Giữ nguyên deal Gốc</w:t>
            </w:r>
          </w:p>
        </w:tc>
      </w:tr>
      <w:tr w:rsidR="00BE15B1" w:rsidRPr="00D025ED" w14:paraId="6E48E81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1B844D4" w14:textId="77777777" w:rsidR="00BE15B1" w:rsidRPr="00D025ED" w:rsidRDefault="00BE15B1" w:rsidP="00081522">
            <w:pPr>
              <w:rPr>
                <w:color w:val="000000"/>
                <w:sz w:val="20"/>
                <w:szCs w:val="20"/>
              </w:rPr>
            </w:pPr>
            <w:r w:rsidRPr="00D025ED">
              <w:rPr>
                <w:color w:val="000000"/>
                <w:sz w:val="20"/>
                <w:szCs w:val="20"/>
              </w:rPr>
              <w:t>INPUT_MODE</w:t>
            </w:r>
          </w:p>
        </w:tc>
        <w:tc>
          <w:tcPr>
            <w:tcW w:w="2167" w:type="dxa"/>
            <w:tcBorders>
              <w:top w:val="nil"/>
              <w:left w:val="nil"/>
              <w:bottom w:val="single" w:sz="4" w:space="0" w:color="auto"/>
              <w:right w:val="single" w:sz="4" w:space="0" w:color="auto"/>
            </w:tcBorders>
            <w:vAlign w:val="center"/>
            <w:hideMark/>
          </w:tcPr>
          <w:p w14:paraId="253557A7" w14:textId="77777777" w:rsidR="00BE15B1" w:rsidRPr="00D025ED" w:rsidRDefault="00E14F50" w:rsidP="00081522">
            <w:pPr>
              <w:rPr>
                <w:sz w:val="20"/>
                <w:szCs w:val="20"/>
              </w:rPr>
            </w:pPr>
            <w:r w:rsidRPr="00D025ED">
              <w:rPr>
                <w:sz w:val="20"/>
                <w:szCs w:val="20"/>
              </w:rPr>
              <w:t>C Captured/G Generated/I Imported/P Multiple Entity Impact/L Multiple Entity Log</w:t>
            </w:r>
          </w:p>
        </w:tc>
        <w:tc>
          <w:tcPr>
            <w:tcW w:w="3960" w:type="dxa"/>
            <w:tcBorders>
              <w:top w:val="nil"/>
              <w:left w:val="nil"/>
              <w:bottom w:val="single" w:sz="4" w:space="0" w:color="auto"/>
              <w:right w:val="single" w:sz="4" w:space="0" w:color="auto"/>
            </w:tcBorders>
            <w:vAlign w:val="center"/>
            <w:hideMark/>
          </w:tcPr>
          <w:p w14:paraId="0A7064F5" w14:textId="77777777" w:rsidR="00BE15B1" w:rsidRPr="00D025ED" w:rsidRDefault="00E14F50" w:rsidP="00E14F50">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14DDC2D4" w14:textId="77777777" w:rsidR="00BE15B1" w:rsidRPr="00D025ED" w:rsidRDefault="00BE15B1" w:rsidP="00081522">
            <w:pPr>
              <w:rPr>
                <w:color w:val="000000"/>
                <w:sz w:val="20"/>
                <w:szCs w:val="20"/>
              </w:rPr>
            </w:pPr>
            <w:r w:rsidRPr="00D025ED">
              <w:rPr>
                <w:color w:val="000000"/>
                <w:sz w:val="20"/>
                <w:szCs w:val="20"/>
              </w:rPr>
              <w:t>G</w:t>
            </w:r>
          </w:p>
        </w:tc>
        <w:tc>
          <w:tcPr>
            <w:tcW w:w="3690" w:type="dxa"/>
            <w:tcBorders>
              <w:top w:val="nil"/>
              <w:left w:val="nil"/>
              <w:bottom w:val="single" w:sz="4" w:space="0" w:color="auto"/>
              <w:right w:val="single" w:sz="4" w:space="0" w:color="auto"/>
            </w:tcBorders>
            <w:vAlign w:val="center"/>
            <w:hideMark/>
          </w:tcPr>
          <w:p w14:paraId="1A87FEDB" w14:textId="77777777" w:rsidR="00BE15B1" w:rsidRPr="00D025ED" w:rsidRDefault="00BE15B1" w:rsidP="00081522">
            <w:pPr>
              <w:rPr>
                <w:color w:val="000000"/>
                <w:sz w:val="20"/>
                <w:szCs w:val="20"/>
              </w:rPr>
            </w:pPr>
            <w:r w:rsidRPr="00D025ED">
              <w:rPr>
                <w:color w:val="000000"/>
                <w:sz w:val="20"/>
                <w:szCs w:val="20"/>
              </w:rPr>
              <w:t>G</w:t>
            </w:r>
          </w:p>
        </w:tc>
      </w:tr>
      <w:tr w:rsidR="00BE15B1" w:rsidRPr="00D025ED" w14:paraId="47DAD0E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7DFD37C2" w14:textId="77777777" w:rsidR="00BE15B1" w:rsidRPr="00081F32" w:rsidRDefault="00BE15B1" w:rsidP="00081522">
            <w:pPr>
              <w:rPr>
                <w:color w:val="000000"/>
                <w:sz w:val="20"/>
                <w:szCs w:val="20"/>
                <w:highlight w:val="yellow"/>
              </w:rPr>
            </w:pPr>
            <w:r w:rsidRPr="00081F32">
              <w:rPr>
                <w:color w:val="000000"/>
                <w:sz w:val="20"/>
                <w:szCs w:val="20"/>
                <w:highlight w:val="yellow"/>
              </w:rPr>
              <w:t>SOURCE_SYSTEM</w:t>
            </w:r>
          </w:p>
        </w:tc>
        <w:tc>
          <w:tcPr>
            <w:tcW w:w="2167" w:type="dxa"/>
            <w:tcBorders>
              <w:top w:val="nil"/>
              <w:left w:val="nil"/>
              <w:bottom w:val="single" w:sz="4" w:space="0" w:color="auto"/>
              <w:right w:val="single" w:sz="4" w:space="0" w:color="auto"/>
            </w:tcBorders>
            <w:vAlign w:val="center"/>
            <w:hideMark/>
          </w:tcPr>
          <w:p w14:paraId="765119AA" w14:textId="77777777" w:rsidR="00BE15B1" w:rsidRPr="00081F32" w:rsidRDefault="00BE15B1" w:rsidP="00081522">
            <w:pPr>
              <w:rPr>
                <w:sz w:val="20"/>
                <w:szCs w:val="20"/>
                <w:highlight w:val="yellow"/>
              </w:rPr>
            </w:pPr>
            <w:r w:rsidRPr="00081F32">
              <w:rPr>
                <w:sz w:val="20"/>
                <w:szCs w:val="20"/>
                <w:highlight w:val="yellow"/>
              </w:rPr>
              <w:t>K: Kondor, C: CoreBank, I : Inforview</w:t>
            </w:r>
          </w:p>
        </w:tc>
        <w:tc>
          <w:tcPr>
            <w:tcW w:w="3960" w:type="dxa"/>
            <w:tcBorders>
              <w:top w:val="nil"/>
              <w:left w:val="nil"/>
              <w:bottom w:val="single" w:sz="4" w:space="0" w:color="auto"/>
              <w:right w:val="single" w:sz="4" w:space="0" w:color="auto"/>
            </w:tcBorders>
            <w:vAlign w:val="center"/>
            <w:hideMark/>
          </w:tcPr>
          <w:p w14:paraId="20528945" w14:textId="77777777" w:rsidR="00BE15B1" w:rsidRPr="00081F32" w:rsidRDefault="00BE15B1" w:rsidP="00081522">
            <w:pPr>
              <w:rPr>
                <w:color w:val="000000"/>
                <w:sz w:val="20"/>
                <w:szCs w:val="20"/>
                <w:highlight w:val="yellow"/>
              </w:rPr>
            </w:pPr>
            <w:r w:rsidRPr="00081F32">
              <w:rPr>
                <w:color w:val="000000"/>
                <w:sz w:val="20"/>
                <w:szCs w:val="20"/>
                <w:highlight w:val="yellow"/>
              </w:rPr>
              <w:t>K: Kondor</w:t>
            </w:r>
          </w:p>
        </w:tc>
        <w:tc>
          <w:tcPr>
            <w:tcW w:w="3150" w:type="dxa"/>
            <w:tcBorders>
              <w:top w:val="nil"/>
              <w:left w:val="nil"/>
              <w:bottom w:val="single" w:sz="4" w:space="0" w:color="auto"/>
              <w:right w:val="single" w:sz="4" w:space="0" w:color="auto"/>
            </w:tcBorders>
            <w:vAlign w:val="center"/>
            <w:hideMark/>
          </w:tcPr>
          <w:p w14:paraId="1968CEF2" w14:textId="77777777" w:rsidR="00BE15B1" w:rsidRPr="00081F32" w:rsidRDefault="00BE15B1" w:rsidP="00081522">
            <w:pPr>
              <w:rPr>
                <w:color w:val="000000"/>
                <w:sz w:val="20"/>
                <w:szCs w:val="20"/>
                <w:highlight w:val="yellow"/>
              </w:rPr>
            </w:pPr>
            <w:r w:rsidRPr="00081F32">
              <w:rPr>
                <w:color w:val="000000"/>
                <w:sz w:val="20"/>
                <w:szCs w:val="20"/>
                <w:highlight w:val="yellow"/>
              </w:rPr>
              <w:t>K: Kondor</w:t>
            </w:r>
          </w:p>
        </w:tc>
        <w:tc>
          <w:tcPr>
            <w:tcW w:w="3690" w:type="dxa"/>
            <w:tcBorders>
              <w:top w:val="nil"/>
              <w:left w:val="nil"/>
              <w:bottom w:val="single" w:sz="4" w:space="0" w:color="auto"/>
              <w:right w:val="single" w:sz="4" w:space="0" w:color="auto"/>
            </w:tcBorders>
            <w:vAlign w:val="center"/>
            <w:hideMark/>
          </w:tcPr>
          <w:p w14:paraId="64D7DA33" w14:textId="77777777" w:rsidR="00BE15B1" w:rsidRPr="00D025ED" w:rsidRDefault="00BE15B1" w:rsidP="00081522">
            <w:pPr>
              <w:rPr>
                <w:color w:val="000000"/>
                <w:sz w:val="20"/>
                <w:szCs w:val="20"/>
              </w:rPr>
            </w:pPr>
            <w:r w:rsidRPr="00D025ED">
              <w:rPr>
                <w:color w:val="000000"/>
                <w:sz w:val="20"/>
                <w:szCs w:val="20"/>
              </w:rPr>
              <w:t>K: Kondor</w:t>
            </w:r>
          </w:p>
        </w:tc>
      </w:tr>
      <w:tr w:rsidR="00BE15B1" w:rsidRPr="00D025ED" w14:paraId="272739A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08C5FB2" w14:textId="77777777" w:rsidR="00BE15B1" w:rsidRPr="00081F32" w:rsidRDefault="00BE15B1" w:rsidP="00081522">
            <w:pPr>
              <w:rPr>
                <w:color w:val="000000"/>
                <w:sz w:val="20"/>
                <w:szCs w:val="20"/>
                <w:highlight w:val="yellow"/>
              </w:rPr>
            </w:pPr>
            <w:r w:rsidRPr="00081F32">
              <w:rPr>
                <w:color w:val="000000"/>
                <w:sz w:val="20"/>
                <w:szCs w:val="20"/>
                <w:highlight w:val="yellow"/>
              </w:rPr>
              <w:t>EXTERNAL_FLAG</w:t>
            </w:r>
          </w:p>
        </w:tc>
        <w:tc>
          <w:tcPr>
            <w:tcW w:w="2167" w:type="dxa"/>
            <w:tcBorders>
              <w:top w:val="nil"/>
              <w:left w:val="nil"/>
              <w:bottom w:val="single" w:sz="4" w:space="0" w:color="auto"/>
              <w:right w:val="single" w:sz="4" w:space="0" w:color="auto"/>
            </w:tcBorders>
            <w:vAlign w:val="center"/>
            <w:hideMark/>
          </w:tcPr>
          <w:p w14:paraId="143FF13B" w14:textId="77777777" w:rsidR="00BE15B1" w:rsidRPr="00081F32" w:rsidRDefault="00BE15B1" w:rsidP="00081522">
            <w:pPr>
              <w:rPr>
                <w:sz w:val="20"/>
                <w:szCs w:val="20"/>
                <w:highlight w:val="yellow"/>
              </w:rPr>
            </w:pPr>
            <w:r w:rsidRPr="00081F32">
              <w:rPr>
                <w:sz w:val="20"/>
                <w:szCs w:val="20"/>
                <w:highlight w:val="yellow"/>
              </w:rPr>
              <w:t>/Internal : Deal nội bộ</w:t>
            </w:r>
            <w:r w:rsidRPr="00081F32">
              <w:rPr>
                <w:sz w:val="20"/>
                <w:szCs w:val="20"/>
                <w:highlight w:val="yellow"/>
              </w:rPr>
              <w:br/>
              <w:t>/External : Deal với đối tác ngoài.</w:t>
            </w:r>
            <w:r w:rsidRPr="00081F32">
              <w:rPr>
                <w:sz w:val="20"/>
                <w:szCs w:val="20"/>
                <w:highlight w:val="yellow"/>
              </w:rPr>
              <w:br/>
            </w:r>
          </w:p>
        </w:tc>
        <w:tc>
          <w:tcPr>
            <w:tcW w:w="3960" w:type="dxa"/>
            <w:tcBorders>
              <w:top w:val="nil"/>
              <w:left w:val="nil"/>
              <w:bottom w:val="single" w:sz="4" w:space="0" w:color="auto"/>
              <w:right w:val="single" w:sz="4" w:space="0" w:color="auto"/>
            </w:tcBorders>
            <w:vAlign w:val="center"/>
            <w:hideMark/>
          </w:tcPr>
          <w:p w14:paraId="7416156F" w14:textId="77777777" w:rsidR="00081522" w:rsidRPr="00081F32" w:rsidRDefault="00BE15B1" w:rsidP="00081522">
            <w:pPr>
              <w:rPr>
                <w:color w:val="000000"/>
                <w:sz w:val="20"/>
                <w:szCs w:val="20"/>
                <w:highlight w:val="yellow"/>
              </w:rPr>
            </w:pPr>
            <w:r w:rsidRPr="00081F32">
              <w:rPr>
                <w:color w:val="000000"/>
                <w:sz w:val="20"/>
                <w:szCs w:val="20"/>
                <w:highlight w:val="yellow"/>
              </w:rPr>
              <w:t>Hệ thống xác đinh</w:t>
            </w:r>
          </w:p>
          <w:p w14:paraId="0E413B96" w14:textId="77777777" w:rsidR="00BE15B1" w:rsidRPr="00081F32" w:rsidRDefault="00081522" w:rsidP="00081522">
            <w:pPr>
              <w:rPr>
                <w:color w:val="000000"/>
                <w:sz w:val="20"/>
                <w:szCs w:val="20"/>
                <w:highlight w:val="yellow"/>
              </w:rPr>
            </w:pPr>
            <w:r w:rsidRPr="00081F32">
              <w:rPr>
                <w:sz w:val="20"/>
                <w:szCs w:val="20"/>
                <w:highlight w:val="yellow"/>
              </w:rPr>
              <w:t>(Nếu Cpty_Id thuộc danh sách Folder_Id hiện tại thì giá trị Internal, nếu không thì External)</w:t>
            </w:r>
          </w:p>
        </w:tc>
        <w:tc>
          <w:tcPr>
            <w:tcW w:w="3150" w:type="dxa"/>
            <w:tcBorders>
              <w:top w:val="nil"/>
              <w:left w:val="nil"/>
              <w:bottom w:val="single" w:sz="4" w:space="0" w:color="auto"/>
              <w:right w:val="single" w:sz="4" w:space="0" w:color="auto"/>
            </w:tcBorders>
            <w:vAlign w:val="center"/>
            <w:hideMark/>
          </w:tcPr>
          <w:p w14:paraId="7797B17F" w14:textId="77777777" w:rsidR="00BE15B1" w:rsidRPr="00081F32" w:rsidRDefault="00BE15B1" w:rsidP="00081522">
            <w:pPr>
              <w:rPr>
                <w:color w:val="000000"/>
                <w:sz w:val="20"/>
                <w:szCs w:val="20"/>
                <w:highlight w:val="yellow"/>
              </w:rPr>
            </w:pPr>
            <w:r w:rsidRPr="00081F32">
              <w:rPr>
                <w:color w:val="000000"/>
                <w:sz w:val="20"/>
                <w:szCs w:val="20"/>
                <w:highlight w:val="yellow"/>
              </w:rPr>
              <w:t>Giữ nguyên deal Gốc</w:t>
            </w:r>
          </w:p>
        </w:tc>
        <w:tc>
          <w:tcPr>
            <w:tcW w:w="3690" w:type="dxa"/>
            <w:tcBorders>
              <w:top w:val="nil"/>
              <w:left w:val="nil"/>
              <w:bottom w:val="single" w:sz="4" w:space="0" w:color="auto"/>
              <w:right w:val="single" w:sz="4" w:space="0" w:color="auto"/>
            </w:tcBorders>
            <w:vAlign w:val="center"/>
            <w:hideMark/>
          </w:tcPr>
          <w:p w14:paraId="11814455" w14:textId="77777777" w:rsidR="00BE15B1" w:rsidRPr="00D025ED" w:rsidRDefault="00BE15B1" w:rsidP="00081522">
            <w:pPr>
              <w:rPr>
                <w:color w:val="000000"/>
                <w:sz w:val="20"/>
                <w:szCs w:val="20"/>
              </w:rPr>
            </w:pPr>
            <w:r w:rsidRPr="00D025ED">
              <w:rPr>
                <w:color w:val="000000"/>
                <w:sz w:val="20"/>
                <w:szCs w:val="20"/>
              </w:rPr>
              <w:t>Internal</w:t>
            </w:r>
          </w:p>
        </w:tc>
      </w:tr>
      <w:tr w:rsidR="00BE15B1" w:rsidRPr="00D025ED" w14:paraId="2A47D3DA"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6DAE401" w14:textId="77777777" w:rsidR="00BE15B1" w:rsidRPr="00081F32" w:rsidRDefault="00BE15B1" w:rsidP="00081522">
            <w:pPr>
              <w:rPr>
                <w:color w:val="000000"/>
                <w:sz w:val="20"/>
                <w:szCs w:val="20"/>
                <w:highlight w:val="yellow"/>
              </w:rPr>
            </w:pPr>
            <w:r w:rsidRPr="00081F32">
              <w:rPr>
                <w:color w:val="000000"/>
                <w:sz w:val="20"/>
                <w:szCs w:val="20"/>
                <w:highlight w:val="yellow"/>
              </w:rPr>
              <w:t>TRANSACTION_STATUS</w:t>
            </w:r>
          </w:p>
        </w:tc>
        <w:tc>
          <w:tcPr>
            <w:tcW w:w="2167" w:type="dxa"/>
            <w:tcBorders>
              <w:top w:val="nil"/>
              <w:left w:val="nil"/>
              <w:bottom w:val="single" w:sz="4" w:space="0" w:color="auto"/>
              <w:right w:val="single" w:sz="4" w:space="0" w:color="auto"/>
            </w:tcBorders>
            <w:vAlign w:val="center"/>
            <w:hideMark/>
          </w:tcPr>
          <w:p w14:paraId="3669C046" w14:textId="77777777" w:rsidR="006C4C44" w:rsidRPr="00081F32" w:rsidRDefault="00081522" w:rsidP="00081522">
            <w:pPr>
              <w:rPr>
                <w:sz w:val="20"/>
                <w:szCs w:val="20"/>
                <w:highlight w:val="yellow"/>
              </w:rPr>
            </w:pPr>
            <w:r w:rsidRPr="00081F32">
              <w:rPr>
                <w:sz w:val="20"/>
                <w:szCs w:val="20"/>
                <w:highlight w:val="yellow"/>
              </w:rPr>
              <w:t>Trạng thái deal</w:t>
            </w:r>
          </w:p>
          <w:p w14:paraId="120202F7" w14:textId="77777777" w:rsidR="00BE15B1" w:rsidRPr="00081F32" w:rsidRDefault="006C4C44" w:rsidP="00081522">
            <w:pPr>
              <w:rPr>
                <w:sz w:val="20"/>
                <w:szCs w:val="20"/>
                <w:highlight w:val="yellow"/>
              </w:rPr>
            </w:pPr>
            <w:r w:rsidRPr="00081F32">
              <w:rPr>
                <w:color w:val="000000"/>
                <w:sz w:val="20"/>
                <w:szCs w:val="20"/>
                <w:highlight w:val="yellow"/>
              </w:rPr>
              <w:t> </w:t>
            </w:r>
            <w:r w:rsidRPr="00081F32">
              <w:rPr>
                <w:sz w:val="20"/>
                <w:szCs w:val="20"/>
                <w:highlight w:val="yellow"/>
              </w:rPr>
              <w:t>/V: Back đã valid deal</w:t>
            </w:r>
            <w:r w:rsidRPr="00081F32">
              <w:rPr>
                <w:sz w:val="20"/>
                <w:szCs w:val="20"/>
                <w:highlight w:val="yellow"/>
              </w:rPr>
              <w:br/>
              <w:t>/P: Deal đang Pending trên FO</w:t>
            </w:r>
            <w:r w:rsidRPr="00081F32">
              <w:rPr>
                <w:sz w:val="20"/>
                <w:szCs w:val="20"/>
                <w:highlight w:val="yellow"/>
              </w:rPr>
              <w:br/>
              <w:t>/N: FO đã valid nhưng BO chưa valid deal</w:t>
            </w:r>
            <w:r w:rsidRPr="00081F32">
              <w:rPr>
                <w:sz w:val="20"/>
                <w:szCs w:val="20"/>
                <w:highlight w:val="yellow"/>
              </w:rPr>
              <w:br/>
              <w:t>/S: Deal stimualate</w:t>
            </w:r>
          </w:p>
        </w:tc>
        <w:tc>
          <w:tcPr>
            <w:tcW w:w="3960" w:type="dxa"/>
            <w:tcBorders>
              <w:top w:val="nil"/>
              <w:left w:val="nil"/>
              <w:bottom w:val="single" w:sz="4" w:space="0" w:color="auto"/>
              <w:right w:val="single" w:sz="4" w:space="0" w:color="auto"/>
            </w:tcBorders>
            <w:vAlign w:val="center"/>
            <w:hideMark/>
          </w:tcPr>
          <w:p w14:paraId="723886C8" w14:textId="77777777" w:rsidR="00BE15B1" w:rsidRPr="00D025ED" w:rsidRDefault="006C4C44" w:rsidP="00081522">
            <w:pPr>
              <w:rPr>
                <w:color w:val="000000"/>
                <w:sz w:val="20"/>
                <w:szCs w:val="20"/>
              </w:rPr>
            </w:pPr>
            <w:r w:rsidRPr="00D025ED">
              <w:rPr>
                <w:sz w:val="20"/>
                <w:szCs w:val="20"/>
              </w:rPr>
              <w:t>Xác định theo nguyên tắc của IT</w:t>
            </w:r>
          </w:p>
        </w:tc>
        <w:tc>
          <w:tcPr>
            <w:tcW w:w="3150" w:type="dxa"/>
            <w:tcBorders>
              <w:top w:val="nil"/>
              <w:left w:val="nil"/>
              <w:bottom w:val="single" w:sz="4" w:space="0" w:color="auto"/>
              <w:right w:val="single" w:sz="4" w:space="0" w:color="auto"/>
            </w:tcBorders>
            <w:vAlign w:val="center"/>
            <w:hideMark/>
          </w:tcPr>
          <w:p w14:paraId="7D97AAAD" w14:textId="77777777" w:rsidR="00BE15B1" w:rsidRPr="00D025ED" w:rsidRDefault="00BE15B1" w:rsidP="00081522">
            <w:pPr>
              <w:rPr>
                <w:color w:val="000000"/>
                <w:sz w:val="20"/>
                <w:szCs w:val="20"/>
              </w:rPr>
            </w:pPr>
            <w:r w:rsidRPr="00D025ED">
              <w:rPr>
                <w:color w:val="000000"/>
                <w:sz w:val="20"/>
                <w:szCs w:val="20"/>
              </w:rPr>
              <w:t> </w:t>
            </w:r>
            <w:r w:rsidR="00081522"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3E7BB126" w14:textId="77777777" w:rsidR="00BE15B1" w:rsidRPr="00D025ED" w:rsidRDefault="00BE15B1" w:rsidP="00081522">
            <w:pPr>
              <w:rPr>
                <w:color w:val="000000"/>
                <w:sz w:val="20"/>
                <w:szCs w:val="20"/>
              </w:rPr>
            </w:pPr>
            <w:r w:rsidRPr="00D025ED">
              <w:rPr>
                <w:color w:val="000000"/>
                <w:sz w:val="20"/>
                <w:szCs w:val="20"/>
              </w:rPr>
              <w:t> </w:t>
            </w:r>
            <w:r w:rsidR="00081522" w:rsidRPr="00D025ED">
              <w:rPr>
                <w:color w:val="000000"/>
                <w:sz w:val="20"/>
                <w:szCs w:val="20"/>
              </w:rPr>
              <w:t>Giữ nguyên deal Gốc</w:t>
            </w:r>
          </w:p>
        </w:tc>
      </w:tr>
      <w:tr w:rsidR="00BE15B1" w:rsidRPr="00D025ED" w14:paraId="7166367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0970BE4" w14:textId="77777777" w:rsidR="00BE15B1" w:rsidRPr="00D025ED" w:rsidRDefault="00BE15B1" w:rsidP="00081522">
            <w:pPr>
              <w:rPr>
                <w:color w:val="000000"/>
                <w:sz w:val="20"/>
                <w:szCs w:val="20"/>
              </w:rPr>
            </w:pPr>
            <w:r w:rsidRPr="00D025ED">
              <w:rPr>
                <w:color w:val="000000"/>
                <w:sz w:val="20"/>
                <w:szCs w:val="20"/>
              </w:rPr>
              <w:t>USER_ID</w:t>
            </w:r>
          </w:p>
        </w:tc>
        <w:tc>
          <w:tcPr>
            <w:tcW w:w="2167" w:type="dxa"/>
            <w:tcBorders>
              <w:top w:val="nil"/>
              <w:left w:val="nil"/>
              <w:bottom w:val="single" w:sz="4" w:space="0" w:color="auto"/>
              <w:right w:val="single" w:sz="4" w:space="0" w:color="auto"/>
            </w:tcBorders>
            <w:vAlign w:val="center"/>
            <w:hideMark/>
          </w:tcPr>
          <w:p w14:paraId="5DAFFE6C" w14:textId="77777777" w:rsidR="00BE15B1" w:rsidRPr="00D025ED" w:rsidRDefault="00BE15B1" w:rsidP="00081522">
            <w:pPr>
              <w:rPr>
                <w:color w:val="000000"/>
                <w:sz w:val="20"/>
                <w:szCs w:val="20"/>
              </w:rPr>
            </w:pPr>
          </w:p>
        </w:tc>
        <w:tc>
          <w:tcPr>
            <w:tcW w:w="3960" w:type="dxa"/>
            <w:tcBorders>
              <w:top w:val="nil"/>
              <w:left w:val="nil"/>
              <w:bottom w:val="single" w:sz="4" w:space="0" w:color="auto"/>
              <w:right w:val="single" w:sz="4" w:space="0" w:color="auto"/>
            </w:tcBorders>
            <w:vAlign w:val="center"/>
            <w:hideMark/>
          </w:tcPr>
          <w:p w14:paraId="43C051D9" w14:textId="77777777" w:rsidR="00BE15B1" w:rsidRPr="00D025ED" w:rsidRDefault="00081522" w:rsidP="00081522">
            <w:pPr>
              <w:rPr>
                <w:color w:val="000000"/>
                <w:sz w:val="20"/>
                <w:szCs w:val="20"/>
              </w:rPr>
            </w:pPr>
            <w:r w:rsidRPr="00D025ED">
              <w:rPr>
                <w:color w:val="000000"/>
                <w:sz w:val="20"/>
                <w:szCs w:val="20"/>
              </w:rPr>
              <w:t>if user_id_last &lt;&gt; 0 then User_ID_last else user_id</w:t>
            </w:r>
          </w:p>
        </w:tc>
        <w:tc>
          <w:tcPr>
            <w:tcW w:w="3150" w:type="dxa"/>
            <w:tcBorders>
              <w:top w:val="nil"/>
              <w:left w:val="nil"/>
              <w:bottom w:val="single" w:sz="4" w:space="0" w:color="auto"/>
              <w:right w:val="single" w:sz="4" w:space="0" w:color="auto"/>
            </w:tcBorders>
            <w:vAlign w:val="center"/>
            <w:hideMark/>
          </w:tcPr>
          <w:p w14:paraId="4410B8CA" w14:textId="77777777" w:rsidR="00BE15B1" w:rsidRPr="00D025ED" w:rsidRDefault="00BE15B1" w:rsidP="00081522">
            <w:pPr>
              <w:rPr>
                <w:color w:val="000000"/>
                <w:sz w:val="20"/>
                <w:szCs w:val="20"/>
              </w:rPr>
            </w:pPr>
            <w:r w:rsidRPr="00D025ED">
              <w:rPr>
                <w:color w:val="000000"/>
                <w:sz w:val="20"/>
                <w:szCs w:val="20"/>
              </w:rPr>
              <w:t>Giữ nguyên deal Gốc</w:t>
            </w:r>
          </w:p>
        </w:tc>
        <w:tc>
          <w:tcPr>
            <w:tcW w:w="3690" w:type="dxa"/>
            <w:tcBorders>
              <w:top w:val="nil"/>
              <w:left w:val="nil"/>
              <w:bottom w:val="single" w:sz="4" w:space="0" w:color="auto"/>
              <w:right w:val="single" w:sz="4" w:space="0" w:color="auto"/>
            </w:tcBorders>
            <w:vAlign w:val="center"/>
            <w:hideMark/>
          </w:tcPr>
          <w:p w14:paraId="508DF7BF" w14:textId="77777777" w:rsidR="00BE15B1" w:rsidRPr="00D025ED" w:rsidRDefault="00BE15B1" w:rsidP="00081522">
            <w:pPr>
              <w:rPr>
                <w:color w:val="000000"/>
                <w:sz w:val="20"/>
                <w:szCs w:val="20"/>
              </w:rPr>
            </w:pPr>
            <w:r w:rsidRPr="00D025ED">
              <w:rPr>
                <w:color w:val="000000"/>
                <w:sz w:val="20"/>
                <w:szCs w:val="20"/>
              </w:rPr>
              <w:t>Giữ nguyên deal Gốc</w:t>
            </w:r>
          </w:p>
        </w:tc>
      </w:tr>
      <w:tr w:rsidR="006C4C44" w:rsidRPr="00D025ED" w14:paraId="131A16C0"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7944A2DC" w14:textId="77777777" w:rsidR="006C4C44" w:rsidRPr="00D025ED" w:rsidRDefault="006C4C44" w:rsidP="00081522">
            <w:pPr>
              <w:rPr>
                <w:color w:val="000000"/>
                <w:sz w:val="20"/>
                <w:szCs w:val="20"/>
              </w:rPr>
            </w:pPr>
            <w:r w:rsidRPr="00D025ED">
              <w:rPr>
                <w:color w:val="000000"/>
                <w:sz w:val="20"/>
                <w:szCs w:val="20"/>
              </w:rPr>
              <w:t>SPOT_RATE</w:t>
            </w:r>
          </w:p>
        </w:tc>
        <w:tc>
          <w:tcPr>
            <w:tcW w:w="2167" w:type="dxa"/>
            <w:tcBorders>
              <w:top w:val="nil"/>
              <w:left w:val="nil"/>
              <w:bottom w:val="single" w:sz="4" w:space="0" w:color="auto"/>
              <w:right w:val="single" w:sz="4" w:space="0" w:color="auto"/>
            </w:tcBorders>
            <w:vAlign w:val="center"/>
            <w:hideMark/>
          </w:tcPr>
          <w:p w14:paraId="5928C922" w14:textId="77777777" w:rsidR="006C4C44" w:rsidRPr="00D025ED" w:rsidRDefault="006C4C44" w:rsidP="00081522">
            <w:pPr>
              <w:rPr>
                <w:sz w:val="20"/>
                <w:szCs w:val="20"/>
              </w:rPr>
            </w:pPr>
            <w:r w:rsidRPr="00D025ED">
              <w:rPr>
                <w:sz w:val="20"/>
                <w:szCs w:val="20"/>
              </w:rPr>
              <w:t>SpotRate cộng với Spot Margin thành client rate cho chân spot</w:t>
            </w:r>
          </w:p>
        </w:tc>
        <w:tc>
          <w:tcPr>
            <w:tcW w:w="3960" w:type="dxa"/>
            <w:tcBorders>
              <w:top w:val="nil"/>
              <w:left w:val="nil"/>
              <w:bottom w:val="single" w:sz="4" w:space="0" w:color="auto"/>
              <w:right w:val="single" w:sz="4" w:space="0" w:color="auto"/>
            </w:tcBorders>
            <w:vAlign w:val="center"/>
            <w:hideMark/>
          </w:tcPr>
          <w:p w14:paraId="0CB8F6E5" w14:textId="77777777" w:rsidR="006C4C44" w:rsidRPr="00D025ED" w:rsidRDefault="006C4C44" w:rsidP="00A00B06">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2EE464FE" w14:textId="77777777" w:rsidR="006C4C44" w:rsidRPr="00D025ED" w:rsidRDefault="006C4C44" w:rsidP="00081522">
            <w:pPr>
              <w:rPr>
                <w:color w:val="000000"/>
                <w:sz w:val="20"/>
                <w:szCs w:val="20"/>
              </w:rPr>
            </w:pPr>
            <w:r w:rsidRPr="00D025ED">
              <w:rPr>
                <w:color w:val="000000"/>
                <w:sz w:val="20"/>
                <w:szCs w:val="20"/>
              </w:rPr>
              <w:t> Giữ nguyên</w:t>
            </w:r>
          </w:p>
        </w:tc>
        <w:tc>
          <w:tcPr>
            <w:tcW w:w="3690" w:type="dxa"/>
            <w:tcBorders>
              <w:top w:val="nil"/>
              <w:left w:val="nil"/>
              <w:bottom w:val="single" w:sz="4" w:space="0" w:color="auto"/>
              <w:right w:val="single" w:sz="4" w:space="0" w:color="auto"/>
            </w:tcBorders>
            <w:vAlign w:val="center"/>
            <w:hideMark/>
          </w:tcPr>
          <w:p w14:paraId="0B0327CA" w14:textId="77777777" w:rsidR="006C4C44" w:rsidRPr="00D025ED" w:rsidRDefault="006C4C44" w:rsidP="00081522">
            <w:pPr>
              <w:rPr>
                <w:color w:val="000000"/>
                <w:sz w:val="20"/>
                <w:szCs w:val="20"/>
              </w:rPr>
            </w:pPr>
            <w:r w:rsidRPr="00D025ED">
              <w:rPr>
                <w:color w:val="000000"/>
                <w:sz w:val="20"/>
                <w:szCs w:val="20"/>
              </w:rPr>
              <w:t> Giữ nguyên</w:t>
            </w:r>
          </w:p>
        </w:tc>
      </w:tr>
      <w:tr w:rsidR="006C4C44" w:rsidRPr="00D025ED" w14:paraId="1B388E1C"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AE77739" w14:textId="77777777" w:rsidR="006C4C44" w:rsidRPr="00D025ED" w:rsidRDefault="006C4C44" w:rsidP="00081522">
            <w:pPr>
              <w:rPr>
                <w:color w:val="000000"/>
                <w:sz w:val="20"/>
                <w:szCs w:val="20"/>
              </w:rPr>
            </w:pPr>
            <w:r w:rsidRPr="00D025ED">
              <w:rPr>
                <w:color w:val="000000"/>
                <w:sz w:val="20"/>
                <w:szCs w:val="20"/>
              </w:rPr>
              <w:lastRenderedPageBreak/>
              <w:t>SPOT_MARGIN</w:t>
            </w:r>
          </w:p>
        </w:tc>
        <w:tc>
          <w:tcPr>
            <w:tcW w:w="2167" w:type="dxa"/>
            <w:tcBorders>
              <w:top w:val="nil"/>
              <w:left w:val="nil"/>
              <w:bottom w:val="single" w:sz="4" w:space="0" w:color="auto"/>
              <w:right w:val="single" w:sz="4" w:space="0" w:color="auto"/>
            </w:tcBorders>
            <w:vAlign w:val="center"/>
            <w:hideMark/>
          </w:tcPr>
          <w:p w14:paraId="4CD5BDBE" w14:textId="77777777" w:rsidR="006C4C44" w:rsidRPr="00D025ED" w:rsidRDefault="006C4C44" w:rsidP="00081522">
            <w:pPr>
              <w:rPr>
                <w:sz w:val="20"/>
                <w:szCs w:val="20"/>
              </w:rPr>
            </w:pPr>
            <w:r w:rsidRPr="00D025ED">
              <w:rPr>
                <w:sz w:val="20"/>
                <w:szCs w:val="20"/>
              </w:rPr>
              <w:t>Phần chênh lệch mà Deal folder được hưởng khi có chuyển trạng thái cho Interbank Folder cho chân spot</w:t>
            </w:r>
          </w:p>
        </w:tc>
        <w:tc>
          <w:tcPr>
            <w:tcW w:w="3960" w:type="dxa"/>
            <w:tcBorders>
              <w:top w:val="nil"/>
              <w:left w:val="nil"/>
              <w:bottom w:val="single" w:sz="4" w:space="0" w:color="auto"/>
              <w:right w:val="single" w:sz="4" w:space="0" w:color="auto"/>
            </w:tcBorders>
            <w:vAlign w:val="center"/>
            <w:hideMark/>
          </w:tcPr>
          <w:p w14:paraId="3EDCFB90" w14:textId="77777777" w:rsidR="006C4C44" w:rsidRPr="00D025ED" w:rsidRDefault="006C4C44" w:rsidP="00A00B06">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3EAB9F7A" w14:textId="77777777" w:rsidR="006C4C44" w:rsidRPr="00D025ED" w:rsidRDefault="006C4C44" w:rsidP="00081522">
            <w:pPr>
              <w:rPr>
                <w:color w:val="000000"/>
                <w:sz w:val="20"/>
                <w:szCs w:val="20"/>
              </w:rPr>
            </w:pPr>
            <w:r w:rsidRPr="00D025ED">
              <w:rPr>
                <w:color w:val="000000"/>
                <w:sz w:val="20"/>
                <w:szCs w:val="20"/>
              </w:rPr>
              <w:t> Giữ nguyên</w:t>
            </w:r>
          </w:p>
        </w:tc>
        <w:tc>
          <w:tcPr>
            <w:tcW w:w="3690" w:type="dxa"/>
            <w:tcBorders>
              <w:top w:val="nil"/>
              <w:left w:val="nil"/>
              <w:bottom w:val="single" w:sz="4" w:space="0" w:color="auto"/>
              <w:right w:val="single" w:sz="4" w:space="0" w:color="auto"/>
            </w:tcBorders>
            <w:vAlign w:val="center"/>
            <w:hideMark/>
          </w:tcPr>
          <w:p w14:paraId="5911CED4" w14:textId="77777777" w:rsidR="006C4C44" w:rsidRPr="00D025ED" w:rsidRDefault="006C4C44" w:rsidP="00081522">
            <w:pPr>
              <w:rPr>
                <w:color w:val="000000"/>
                <w:sz w:val="20"/>
                <w:szCs w:val="20"/>
              </w:rPr>
            </w:pPr>
            <w:r w:rsidRPr="00D025ED">
              <w:rPr>
                <w:color w:val="000000"/>
                <w:sz w:val="20"/>
                <w:szCs w:val="20"/>
              </w:rPr>
              <w:t> Giữ nguyên</w:t>
            </w:r>
          </w:p>
        </w:tc>
      </w:tr>
      <w:tr w:rsidR="006C4C44" w:rsidRPr="00D025ED" w14:paraId="736055A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3B07BA5" w14:textId="77777777" w:rsidR="006C4C44" w:rsidRPr="00D025ED" w:rsidRDefault="006C4C44" w:rsidP="00081522">
            <w:pPr>
              <w:rPr>
                <w:color w:val="000000"/>
                <w:sz w:val="20"/>
                <w:szCs w:val="20"/>
              </w:rPr>
            </w:pPr>
            <w:r w:rsidRPr="00D025ED">
              <w:rPr>
                <w:color w:val="000000"/>
                <w:sz w:val="20"/>
                <w:szCs w:val="20"/>
              </w:rPr>
              <w:t>NEAR_PTS</w:t>
            </w:r>
          </w:p>
        </w:tc>
        <w:tc>
          <w:tcPr>
            <w:tcW w:w="2167" w:type="dxa"/>
            <w:tcBorders>
              <w:top w:val="nil"/>
              <w:left w:val="nil"/>
              <w:bottom w:val="single" w:sz="4" w:space="0" w:color="auto"/>
              <w:right w:val="single" w:sz="4" w:space="0" w:color="auto"/>
            </w:tcBorders>
            <w:vAlign w:val="center"/>
            <w:hideMark/>
          </w:tcPr>
          <w:p w14:paraId="048460FB" w14:textId="77777777" w:rsidR="006C4C44" w:rsidRPr="00D025ED" w:rsidRDefault="006C4C44" w:rsidP="00081522">
            <w:pPr>
              <w:rPr>
                <w:sz w:val="20"/>
                <w:szCs w:val="20"/>
              </w:rPr>
            </w:pPr>
            <w:r w:rsidRPr="00D025ED">
              <w:rPr>
                <w:sz w:val="20"/>
                <w:szCs w:val="20"/>
              </w:rPr>
              <w:t>NearPts</w:t>
            </w:r>
          </w:p>
        </w:tc>
        <w:tc>
          <w:tcPr>
            <w:tcW w:w="3960" w:type="dxa"/>
            <w:tcBorders>
              <w:top w:val="nil"/>
              <w:left w:val="nil"/>
              <w:bottom w:val="single" w:sz="4" w:space="0" w:color="auto"/>
              <w:right w:val="single" w:sz="4" w:space="0" w:color="auto"/>
            </w:tcBorders>
            <w:vAlign w:val="center"/>
            <w:hideMark/>
          </w:tcPr>
          <w:p w14:paraId="65893035" w14:textId="77777777" w:rsidR="006C4C44" w:rsidRPr="00D025ED" w:rsidRDefault="006C4C44" w:rsidP="00081522">
            <w:pPr>
              <w:rPr>
                <w:color w:val="000000"/>
                <w:sz w:val="20"/>
                <w:szCs w:val="20"/>
              </w:rPr>
            </w:pPr>
            <w:r w:rsidRPr="00D025ED">
              <w:rPr>
                <w:color w:val="000000"/>
                <w:sz w:val="20"/>
                <w:szCs w:val="20"/>
              </w:rPr>
              <w:t>Null với bảng Spot, Forward, NearPts với bảng FxSwap</w:t>
            </w:r>
          </w:p>
        </w:tc>
        <w:tc>
          <w:tcPr>
            <w:tcW w:w="3150" w:type="dxa"/>
            <w:tcBorders>
              <w:top w:val="nil"/>
              <w:left w:val="nil"/>
              <w:bottom w:val="single" w:sz="4" w:space="0" w:color="auto"/>
              <w:right w:val="single" w:sz="4" w:space="0" w:color="auto"/>
            </w:tcBorders>
            <w:vAlign w:val="center"/>
            <w:hideMark/>
          </w:tcPr>
          <w:p w14:paraId="5B0B55D7"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5CE90B38" w14:textId="77777777" w:rsidR="006C4C44" w:rsidRPr="00D025ED" w:rsidRDefault="006C4C44" w:rsidP="00081522">
            <w:pPr>
              <w:rPr>
                <w:color w:val="000000"/>
                <w:sz w:val="20"/>
                <w:szCs w:val="20"/>
              </w:rPr>
            </w:pPr>
            <w:r w:rsidRPr="00D025ED">
              <w:rPr>
                <w:color w:val="000000"/>
                <w:sz w:val="20"/>
                <w:szCs w:val="20"/>
              </w:rPr>
              <w:t>  Giữ nguyên</w:t>
            </w:r>
          </w:p>
        </w:tc>
      </w:tr>
      <w:tr w:rsidR="006C4C44" w:rsidRPr="00D025ED" w14:paraId="1D7C7BB7"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1C3FB75" w14:textId="77777777" w:rsidR="006C4C44" w:rsidRPr="00D025ED" w:rsidRDefault="006C4C44" w:rsidP="00081522">
            <w:pPr>
              <w:rPr>
                <w:color w:val="000000"/>
                <w:sz w:val="20"/>
                <w:szCs w:val="20"/>
              </w:rPr>
            </w:pPr>
            <w:r w:rsidRPr="00D025ED">
              <w:rPr>
                <w:color w:val="000000"/>
                <w:sz w:val="20"/>
                <w:szCs w:val="20"/>
              </w:rPr>
              <w:t>NEAR_MARGIN</w:t>
            </w:r>
          </w:p>
        </w:tc>
        <w:tc>
          <w:tcPr>
            <w:tcW w:w="2167" w:type="dxa"/>
            <w:tcBorders>
              <w:top w:val="nil"/>
              <w:left w:val="nil"/>
              <w:bottom w:val="single" w:sz="4" w:space="0" w:color="auto"/>
              <w:right w:val="single" w:sz="4" w:space="0" w:color="auto"/>
            </w:tcBorders>
            <w:vAlign w:val="center"/>
            <w:hideMark/>
          </w:tcPr>
          <w:p w14:paraId="66928C19" w14:textId="77777777" w:rsidR="006C4C44" w:rsidRPr="00D025ED" w:rsidRDefault="006C4C44" w:rsidP="00081522">
            <w:pPr>
              <w:rPr>
                <w:sz w:val="20"/>
                <w:szCs w:val="20"/>
              </w:rPr>
            </w:pPr>
            <w:r w:rsidRPr="00D025ED">
              <w:rPr>
                <w:sz w:val="20"/>
                <w:szCs w:val="20"/>
              </w:rPr>
              <w:t>NearMargin</w:t>
            </w:r>
          </w:p>
        </w:tc>
        <w:tc>
          <w:tcPr>
            <w:tcW w:w="3960" w:type="dxa"/>
            <w:tcBorders>
              <w:top w:val="nil"/>
              <w:left w:val="nil"/>
              <w:bottom w:val="single" w:sz="4" w:space="0" w:color="auto"/>
              <w:right w:val="single" w:sz="4" w:space="0" w:color="auto"/>
            </w:tcBorders>
            <w:vAlign w:val="center"/>
            <w:hideMark/>
          </w:tcPr>
          <w:p w14:paraId="1F1577B2" w14:textId="77777777" w:rsidR="006C4C44" w:rsidRPr="00D025ED" w:rsidRDefault="006C4C44" w:rsidP="00081522">
            <w:pPr>
              <w:rPr>
                <w:color w:val="000000"/>
                <w:sz w:val="20"/>
                <w:szCs w:val="20"/>
              </w:rPr>
            </w:pPr>
            <w:r w:rsidRPr="00D025ED">
              <w:rPr>
                <w:color w:val="000000"/>
                <w:sz w:val="20"/>
                <w:szCs w:val="20"/>
              </w:rPr>
              <w:t>Null với bảng Spot, Forward, Nearmargin với bảng FxSwap</w:t>
            </w:r>
          </w:p>
        </w:tc>
        <w:tc>
          <w:tcPr>
            <w:tcW w:w="3150" w:type="dxa"/>
            <w:tcBorders>
              <w:top w:val="nil"/>
              <w:left w:val="nil"/>
              <w:bottom w:val="single" w:sz="4" w:space="0" w:color="auto"/>
              <w:right w:val="single" w:sz="4" w:space="0" w:color="auto"/>
            </w:tcBorders>
            <w:vAlign w:val="center"/>
            <w:hideMark/>
          </w:tcPr>
          <w:p w14:paraId="159DAEA0"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5D40E420" w14:textId="77777777" w:rsidR="006C4C44" w:rsidRPr="00D025ED" w:rsidRDefault="006C4C44" w:rsidP="00081522">
            <w:pPr>
              <w:rPr>
                <w:color w:val="000000"/>
                <w:sz w:val="20"/>
                <w:szCs w:val="20"/>
              </w:rPr>
            </w:pPr>
            <w:r w:rsidRPr="00D025ED">
              <w:rPr>
                <w:color w:val="000000"/>
                <w:sz w:val="20"/>
                <w:szCs w:val="20"/>
              </w:rPr>
              <w:t>  Giữ nguyên</w:t>
            </w:r>
          </w:p>
        </w:tc>
      </w:tr>
      <w:tr w:rsidR="006C4C44" w:rsidRPr="00D025ED" w14:paraId="0AED1981"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BA2D806" w14:textId="77777777" w:rsidR="006C4C44" w:rsidRPr="00D025ED" w:rsidRDefault="006C4C44" w:rsidP="00081522">
            <w:pPr>
              <w:rPr>
                <w:color w:val="000000"/>
                <w:sz w:val="20"/>
                <w:szCs w:val="20"/>
              </w:rPr>
            </w:pPr>
            <w:r w:rsidRPr="00D025ED">
              <w:rPr>
                <w:color w:val="000000"/>
                <w:sz w:val="20"/>
                <w:szCs w:val="20"/>
              </w:rPr>
              <w:t>FAR_PTS</w:t>
            </w:r>
          </w:p>
        </w:tc>
        <w:tc>
          <w:tcPr>
            <w:tcW w:w="2167" w:type="dxa"/>
            <w:tcBorders>
              <w:top w:val="nil"/>
              <w:left w:val="nil"/>
              <w:bottom w:val="single" w:sz="4" w:space="0" w:color="auto"/>
              <w:right w:val="single" w:sz="4" w:space="0" w:color="auto"/>
            </w:tcBorders>
            <w:vAlign w:val="center"/>
            <w:hideMark/>
          </w:tcPr>
          <w:p w14:paraId="41462F07" w14:textId="77777777" w:rsidR="006C4C44" w:rsidRPr="00D025ED" w:rsidRDefault="006C4C44" w:rsidP="00081522">
            <w:pPr>
              <w:rPr>
                <w:sz w:val="20"/>
                <w:szCs w:val="20"/>
              </w:rPr>
            </w:pPr>
            <w:r w:rsidRPr="00D025ED">
              <w:rPr>
                <w:sz w:val="20"/>
                <w:szCs w:val="20"/>
              </w:rPr>
              <w:t xml:space="preserve">Deal forward: SpotRate + SpotMargin + FarPoints+  FarMargin = rate cho chân forward, Deal swap:  SpotRate + FarPoints + FarMargin = rate cho chân forward </w:t>
            </w:r>
          </w:p>
        </w:tc>
        <w:tc>
          <w:tcPr>
            <w:tcW w:w="3960" w:type="dxa"/>
            <w:tcBorders>
              <w:top w:val="nil"/>
              <w:left w:val="nil"/>
              <w:bottom w:val="single" w:sz="4" w:space="0" w:color="auto"/>
              <w:right w:val="single" w:sz="4" w:space="0" w:color="auto"/>
            </w:tcBorders>
            <w:vAlign w:val="center"/>
            <w:hideMark/>
          </w:tcPr>
          <w:p w14:paraId="3C86F902" w14:textId="77777777" w:rsidR="006C4C44" w:rsidRPr="00D025ED" w:rsidRDefault="006C4C44" w:rsidP="00081522">
            <w:pPr>
              <w:rPr>
                <w:color w:val="000000"/>
                <w:sz w:val="20"/>
                <w:szCs w:val="20"/>
              </w:rPr>
            </w:pPr>
            <w:r w:rsidRPr="00D025ED">
              <w:rPr>
                <w:color w:val="000000"/>
                <w:sz w:val="20"/>
                <w:szCs w:val="20"/>
              </w:rPr>
              <w:t>Null với bảng spot, Points đối với bảng Forward, FarPts đối với bảng FxSwap</w:t>
            </w:r>
          </w:p>
        </w:tc>
        <w:tc>
          <w:tcPr>
            <w:tcW w:w="3150" w:type="dxa"/>
            <w:tcBorders>
              <w:top w:val="nil"/>
              <w:left w:val="nil"/>
              <w:bottom w:val="single" w:sz="4" w:space="0" w:color="auto"/>
              <w:right w:val="single" w:sz="4" w:space="0" w:color="auto"/>
            </w:tcBorders>
            <w:vAlign w:val="center"/>
            <w:hideMark/>
          </w:tcPr>
          <w:p w14:paraId="210B96EC" w14:textId="77777777" w:rsidR="006C4C44" w:rsidRPr="00D025ED" w:rsidRDefault="006C4C44" w:rsidP="00081522">
            <w:pPr>
              <w:rPr>
                <w:color w:val="000000"/>
                <w:sz w:val="20"/>
                <w:szCs w:val="20"/>
              </w:rPr>
            </w:pPr>
            <w:r w:rsidRPr="00D025ED">
              <w:rPr>
                <w:color w:val="000000"/>
                <w:sz w:val="20"/>
                <w:szCs w:val="20"/>
              </w:rPr>
              <w:t>Null</w:t>
            </w:r>
          </w:p>
        </w:tc>
        <w:tc>
          <w:tcPr>
            <w:tcW w:w="3690" w:type="dxa"/>
            <w:tcBorders>
              <w:top w:val="nil"/>
              <w:left w:val="nil"/>
              <w:bottom w:val="single" w:sz="4" w:space="0" w:color="auto"/>
              <w:right w:val="single" w:sz="4" w:space="0" w:color="auto"/>
            </w:tcBorders>
            <w:vAlign w:val="center"/>
            <w:hideMark/>
          </w:tcPr>
          <w:p w14:paraId="54A9A35D" w14:textId="77777777" w:rsidR="006C4C44" w:rsidRPr="00D025ED" w:rsidRDefault="006C4C44" w:rsidP="00081522">
            <w:pPr>
              <w:rPr>
                <w:color w:val="000000"/>
                <w:sz w:val="20"/>
                <w:szCs w:val="20"/>
              </w:rPr>
            </w:pPr>
            <w:r w:rsidRPr="00D025ED">
              <w:rPr>
                <w:color w:val="000000"/>
                <w:sz w:val="20"/>
                <w:szCs w:val="20"/>
              </w:rPr>
              <w:t>Null</w:t>
            </w:r>
          </w:p>
        </w:tc>
      </w:tr>
      <w:tr w:rsidR="006C4C44" w:rsidRPr="00D025ED" w14:paraId="3F83598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4F820DC" w14:textId="77777777" w:rsidR="006C4C44" w:rsidRPr="00D025ED" w:rsidRDefault="006C4C44" w:rsidP="00081522">
            <w:pPr>
              <w:rPr>
                <w:color w:val="000000"/>
                <w:sz w:val="20"/>
                <w:szCs w:val="20"/>
              </w:rPr>
            </w:pPr>
            <w:r w:rsidRPr="00D025ED">
              <w:rPr>
                <w:color w:val="000000"/>
                <w:sz w:val="20"/>
                <w:szCs w:val="20"/>
              </w:rPr>
              <w:t>FAR_MARGIN</w:t>
            </w:r>
          </w:p>
        </w:tc>
        <w:tc>
          <w:tcPr>
            <w:tcW w:w="2167" w:type="dxa"/>
            <w:tcBorders>
              <w:top w:val="nil"/>
              <w:left w:val="nil"/>
              <w:bottom w:val="single" w:sz="4" w:space="0" w:color="auto"/>
              <w:right w:val="single" w:sz="4" w:space="0" w:color="auto"/>
            </w:tcBorders>
            <w:vAlign w:val="center"/>
            <w:hideMark/>
          </w:tcPr>
          <w:p w14:paraId="7E117E32" w14:textId="77777777" w:rsidR="006C4C44" w:rsidRPr="00D025ED" w:rsidRDefault="006C4C44" w:rsidP="00081522">
            <w:pPr>
              <w:rPr>
                <w:sz w:val="20"/>
                <w:szCs w:val="20"/>
              </w:rPr>
            </w:pPr>
            <w:r w:rsidRPr="00D025ED">
              <w:rPr>
                <w:sz w:val="20"/>
                <w:szCs w:val="20"/>
              </w:rPr>
              <w:t>Là phần chênh lệch mà Deal folder được hưởng khi có chuyển trạng thái cho Interbank Folder, áp dụng cho chân forward</w:t>
            </w:r>
          </w:p>
        </w:tc>
        <w:tc>
          <w:tcPr>
            <w:tcW w:w="3960" w:type="dxa"/>
            <w:tcBorders>
              <w:top w:val="nil"/>
              <w:left w:val="nil"/>
              <w:bottom w:val="single" w:sz="4" w:space="0" w:color="auto"/>
              <w:right w:val="single" w:sz="4" w:space="0" w:color="auto"/>
            </w:tcBorders>
            <w:vAlign w:val="center"/>
            <w:hideMark/>
          </w:tcPr>
          <w:p w14:paraId="0023420C" w14:textId="77777777" w:rsidR="006C4C44" w:rsidRPr="00D025ED" w:rsidRDefault="006C4C44" w:rsidP="00081522">
            <w:pPr>
              <w:rPr>
                <w:color w:val="000000"/>
                <w:sz w:val="20"/>
                <w:szCs w:val="20"/>
              </w:rPr>
            </w:pPr>
            <w:r w:rsidRPr="00D025ED">
              <w:rPr>
                <w:color w:val="000000"/>
                <w:sz w:val="20"/>
                <w:szCs w:val="20"/>
              </w:rPr>
              <w:t>Null với bảng spot, FarMargin đối với bảng Forward,  FxSwap</w:t>
            </w:r>
          </w:p>
        </w:tc>
        <w:tc>
          <w:tcPr>
            <w:tcW w:w="3150" w:type="dxa"/>
            <w:tcBorders>
              <w:top w:val="nil"/>
              <w:left w:val="nil"/>
              <w:bottom w:val="single" w:sz="4" w:space="0" w:color="auto"/>
              <w:right w:val="single" w:sz="4" w:space="0" w:color="auto"/>
            </w:tcBorders>
            <w:vAlign w:val="center"/>
            <w:hideMark/>
          </w:tcPr>
          <w:p w14:paraId="63A97FD4" w14:textId="77777777" w:rsidR="006C4C44" w:rsidRPr="00D025ED" w:rsidRDefault="006C4C44" w:rsidP="00081522">
            <w:pPr>
              <w:rPr>
                <w:color w:val="000000"/>
                <w:sz w:val="20"/>
                <w:szCs w:val="20"/>
              </w:rPr>
            </w:pPr>
            <w:r w:rsidRPr="00D025ED">
              <w:rPr>
                <w:color w:val="000000"/>
                <w:sz w:val="20"/>
                <w:szCs w:val="20"/>
              </w:rPr>
              <w:t>Null</w:t>
            </w:r>
          </w:p>
        </w:tc>
        <w:tc>
          <w:tcPr>
            <w:tcW w:w="3690" w:type="dxa"/>
            <w:tcBorders>
              <w:top w:val="nil"/>
              <w:left w:val="nil"/>
              <w:bottom w:val="single" w:sz="4" w:space="0" w:color="auto"/>
              <w:right w:val="single" w:sz="4" w:space="0" w:color="auto"/>
            </w:tcBorders>
            <w:vAlign w:val="center"/>
            <w:hideMark/>
          </w:tcPr>
          <w:p w14:paraId="7899CE11" w14:textId="77777777" w:rsidR="006C4C44" w:rsidRPr="00D025ED" w:rsidRDefault="006C4C44" w:rsidP="00081522">
            <w:pPr>
              <w:rPr>
                <w:color w:val="000000"/>
                <w:sz w:val="20"/>
                <w:szCs w:val="20"/>
              </w:rPr>
            </w:pPr>
            <w:r w:rsidRPr="00D025ED">
              <w:rPr>
                <w:color w:val="000000"/>
                <w:sz w:val="20"/>
                <w:szCs w:val="20"/>
              </w:rPr>
              <w:t>Null</w:t>
            </w:r>
          </w:p>
        </w:tc>
      </w:tr>
      <w:tr w:rsidR="006C4C44" w:rsidRPr="00D025ED" w14:paraId="60A69BBD"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D0EC43F" w14:textId="77777777" w:rsidR="006C4C44" w:rsidRPr="00081F32" w:rsidRDefault="006C4C44" w:rsidP="00081522">
            <w:pPr>
              <w:rPr>
                <w:color w:val="000000"/>
                <w:sz w:val="20"/>
                <w:szCs w:val="20"/>
                <w:highlight w:val="yellow"/>
              </w:rPr>
            </w:pPr>
            <w:r w:rsidRPr="00081F32">
              <w:rPr>
                <w:color w:val="000000"/>
                <w:sz w:val="20"/>
                <w:szCs w:val="20"/>
                <w:highlight w:val="yellow"/>
              </w:rPr>
              <w:t>INTER_FOLDER1</w:t>
            </w:r>
          </w:p>
        </w:tc>
        <w:tc>
          <w:tcPr>
            <w:tcW w:w="2167" w:type="dxa"/>
            <w:tcBorders>
              <w:top w:val="nil"/>
              <w:left w:val="nil"/>
              <w:bottom w:val="single" w:sz="4" w:space="0" w:color="auto"/>
              <w:right w:val="single" w:sz="4" w:space="0" w:color="auto"/>
            </w:tcBorders>
            <w:vAlign w:val="center"/>
            <w:hideMark/>
          </w:tcPr>
          <w:p w14:paraId="2A8B78CF" w14:textId="77777777" w:rsidR="006C4C44" w:rsidRPr="00081F32" w:rsidRDefault="006C4C44" w:rsidP="00081522">
            <w:pPr>
              <w:rPr>
                <w:sz w:val="20"/>
                <w:szCs w:val="20"/>
                <w:highlight w:val="yellow"/>
              </w:rPr>
            </w:pPr>
            <w:r w:rsidRPr="00081F32">
              <w:rPr>
                <w:sz w:val="20"/>
                <w:szCs w:val="20"/>
                <w:highlight w:val="yellow"/>
              </w:rPr>
              <w:t xml:space="preserve">Đối với spot và swap: Position folder cho trường hợp không split, Position folder cho cặp Cur1/spl Cur trong TH có split, Đối với forward: Position folder cho swap cho trường hợp không split, Position folder cho cặp Cur1/spl Cur choswap </w:t>
            </w:r>
            <w:r w:rsidRPr="00081F32">
              <w:rPr>
                <w:sz w:val="20"/>
                <w:szCs w:val="20"/>
                <w:highlight w:val="yellow"/>
              </w:rPr>
              <w:lastRenderedPageBreak/>
              <w:t>gen từ forward trong TH có split</w:t>
            </w:r>
          </w:p>
        </w:tc>
        <w:tc>
          <w:tcPr>
            <w:tcW w:w="3960" w:type="dxa"/>
            <w:tcBorders>
              <w:top w:val="nil"/>
              <w:left w:val="nil"/>
              <w:bottom w:val="single" w:sz="4" w:space="0" w:color="auto"/>
              <w:right w:val="single" w:sz="4" w:space="0" w:color="auto"/>
            </w:tcBorders>
            <w:vAlign w:val="center"/>
            <w:hideMark/>
          </w:tcPr>
          <w:p w14:paraId="43A66176" w14:textId="77777777" w:rsidR="00484507" w:rsidRPr="00081F32" w:rsidRDefault="006C4C44" w:rsidP="00081522">
            <w:pPr>
              <w:rPr>
                <w:color w:val="000000"/>
                <w:sz w:val="20"/>
                <w:szCs w:val="20"/>
                <w:highlight w:val="yellow"/>
              </w:rPr>
            </w:pPr>
            <w:r w:rsidRPr="00081F32">
              <w:rPr>
                <w:color w:val="000000"/>
                <w:sz w:val="20"/>
                <w:szCs w:val="20"/>
                <w:highlight w:val="yellow"/>
              </w:rPr>
              <w:lastRenderedPageBreak/>
              <w:t>Folders_Id_Spot1 đối với bảng Spot, Folders_Id_Swap1 đối với bảng Forward và FxSwap</w:t>
            </w:r>
            <w:r w:rsidR="00484507" w:rsidRPr="00081F32">
              <w:rPr>
                <w:color w:val="000000"/>
                <w:sz w:val="20"/>
                <w:szCs w:val="20"/>
                <w:highlight w:val="yellow"/>
              </w:rPr>
              <w:t xml:space="preserve">. </w:t>
            </w:r>
          </w:p>
          <w:p w14:paraId="60F5B18C" w14:textId="77777777" w:rsidR="00484507" w:rsidRPr="00081F32" w:rsidRDefault="00484507" w:rsidP="00081522">
            <w:pPr>
              <w:rPr>
                <w:color w:val="000000"/>
                <w:sz w:val="20"/>
                <w:szCs w:val="20"/>
                <w:highlight w:val="yellow"/>
              </w:rPr>
            </w:pPr>
            <w:r w:rsidRPr="00081F32">
              <w:rPr>
                <w:color w:val="FF0000"/>
                <w:sz w:val="20"/>
                <w:szCs w:val="20"/>
                <w:highlight w:val="yellow"/>
              </w:rPr>
              <w:t>ID lấy theo thông tin Folder_Id trong bảng Folder</w:t>
            </w:r>
          </w:p>
        </w:tc>
        <w:tc>
          <w:tcPr>
            <w:tcW w:w="3150" w:type="dxa"/>
            <w:tcBorders>
              <w:top w:val="nil"/>
              <w:left w:val="nil"/>
              <w:bottom w:val="single" w:sz="4" w:space="0" w:color="auto"/>
              <w:right w:val="single" w:sz="4" w:space="0" w:color="auto"/>
            </w:tcBorders>
            <w:vAlign w:val="center"/>
            <w:hideMark/>
          </w:tcPr>
          <w:p w14:paraId="4CA94537" w14:textId="77777777" w:rsidR="00484507" w:rsidRPr="00081F32" w:rsidRDefault="006C4C44" w:rsidP="00081522">
            <w:pPr>
              <w:rPr>
                <w:sz w:val="20"/>
                <w:szCs w:val="20"/>
                <w:highlight w:val="yellow"/>
              </w:rPr>
            </w:pPr>
            <w:r w:rsidRPr="00081F32">
              <w:rPr>
                <w:sz w:val="20"/>
                <w:szCs w:val="20"/>
                <w:highlight w:val="yellow"/>
              </w:rPr>
              <w:t xml:space="preserve">Cặp Cu1/Split: giữ nguyên , cặp Split/Curde2 lấy giá trị Interfolder2Id </w:t>
            </w:r>
          </w:p>
          <w:p w14:paraId="14D12467" w14:textId="77777777" w:rsidR="006C4C44" w:rsidRPr="00081F32" w:rsidRDefault="00484507" w:rsidP="00081522">
            <w:pPr>
              <w:rPr>
                <w:sz w:val="20"/>
                <w:szCs w:val="20"/>
                <w:highlight w:val="yellow"/>
              </w:rPr>
            </w:pPr>
            <w:r w:rsidRPr="00081F32">
              <w:rPr>
                <w:color w:val="FF0000"/>
                <w:sz w:val="20"/>
                <w:szCs w:val="20"/>
                <w:highlight w:val="yellow"/>
              </w:rPr>
              <w:t>ID lấy theo thông tin Folder_Id trong bảng Folder</w:t>
            </w:r>
          </w:p>
        </w:tc>
        <w:tc>
          <w:tcPr>
            <w:tcW w:w="3690" w:type="dxa"/>
            <w:tcBorders>
              <w:top w:val="nil"/>
              <w:left w:val="nil"/>
              <w:bottom w:val="single" w:sz="4" w:space="0" w:color="auto"/>
              <w:right w:val="single" w:sz="4" w:space="0" w:color="auto"/>
            </w:tcBorders>
            <w:vAlign w:val="center"/>
            <w:hideMark/>
          </w:tcPr>
          <w:p w14:paraId="366E3998" w14:textId="77777777" w:rsidR="00484507" w:rsidRPr="00D025ED" w:rsidRDefault="006C4C44" w:rsidP="00081522">
            <w:pPr>
              <w:rPr>
                <w:sz w:val="20"/>
                <w:szCs w:val="20"/>
              </w:rPr>
            </w:pPr>
            <w:r w:rsidRPr="00D025ED">
              <w:rPr>
                <w:color w:val="000000"/>
                <w:sz w:val="20"/>
                <w:szCs w:val="20"/>
              </w:rPr>
              <w:t>Lấy FolderId của deal mới gen</w:t>
            </w:r>
          </w:p>
          <w:p w14:paraId="3DA43C35" w14:textId="77777777" w:rsidR="00484507" w:rsidRPr="00D025ED" w:rsidRDefault="00484507" w:rsidP="00081522">
            <w:pPr>
              <w:rPr>
                <w:color w:val="FF0000"/>
                <w:sz w:val="20"/>
                <w:szCs w:val="20"/>
              </w:rPr>
            </w:pPr>
            <w:r w:rsidRPr="00D025ED">
              <w:rPr>
                <w:color w:val="FF0000"/>
                <w:sz w:val="20"/>
                <w:szCs w:val="20"/>
              </w:rPr>
              <w:t>ID lấy theo thông tin Folder_Id trong bảng Folder</w:t>
            </w:r>
          </w:p>
        </w:tc>
      </w:tr>
      <w:tr w:rsidR="006C4C44" w:rsidRPr="00D025ED" w14:paraId="68A6235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72B17D5F" w14:textId="77777777" w:rsidR="006C4C44" w:rsidRPr="00081F32" w:rsidRDefault="006C4C44" w:rsidP="00081522">
            <w:pPr>
              <w:rPr>
                <w:color w:val="000000"/>
                <w:sz w:val="20"/>
                <w:szCs w:val="20"/>
                <w:highlight w:val="yellow"/>
              </w:rPr>
            </w:pPr>
            <w:r w:rsidRPr="00081F32">
              <w:rPr>
                <w:color w:val="000000"/>
                <w:sz w:val="20"/>
                <w:szCs w:val="20"/>
                <w:highlight w:val="yellow"/>
              </w:rPr>
              <w:t>INTER_FOLDER2</w:t>
            </w:r>
          </w:p>
        </w:tc>
        <w:tc>
          <w:tcPr>
            <w:tcW w:w="2167" w:type="dxa"/>
            <w:tcBorders>
              <w:top w:val="nil"/>
              <w:left w:val="nil"/>
              <w:bottom w:val="single" w:sz="4" w:space="0" w:color="auto"/>
              <w:right w:val="single" w:sz="4" w:space="0" w:color="auto"/>
            </w:tcBorders>
            <w:vAlign w:val="center"/>
            <w:hideMark/>
          </w:tcPr>
          <w:p w14:paraId="1E238BF1" w14:textId="77777777" w:rsidR="006C4C44" w:rsidRPr="00081F32" w:rsidRDefault="006C4C44" w:rsidP="00081522">
            <w:pPr>
              <w:rPr>
                <w:sz w:val="20"/>
                <w:szCs w:val="20"/>
                <w:highlight w:val="yellow"/>
              </w:rPr>
            </w:pPr>
            <w:r w:rsidRPr="00081F32">
              <w:rPr>
                <w:sz w:val="20"/>
                <w:szCs w:val="20"/>
                <w:highlight w:val="yellow"/>
              </w:rPr>
              <w:t>Đối với spot và swap:  Position folder cho cặp Cur2/spl Cur trong TH có split, Đối với forward: Position folder cho cặp Cur2/spl Cur cho swap gen từ forward trong TH có split</w:t>
            </w:r>
          </w:p>
        </w:tc>
        <w:tc>
          <w:tcPr>
            <w:tcW w:w="3960" w:type="dxa"/>
            <w:tcBorders>
              <w:top w:val="nil"/>
              <w:left w:val="nil"/>
              <w:bottom w:val="single" w:sz="4" w:space="0" w:color="auto"/>
              <w:right w:val="single" w:sz="4" w:space="0" w:color="auto"/>
            </w:tcBorders>
            <w:vAlign w:val="center"/>
            <w:hideMark/>
          </w:tcPr>
          <w:p w14:paraId="54BC5BB7" w14:textId="77777777" w:rsidR="006C4C44" w:rsidRPr="00081F32" w:rsidRDefault="006C4C44" w:rsidP="00081522">
            <w:pPr>
              <w:rPr>
                <w:color w:val="000000"/>
                <w:sz w:val="20"/>
                <w:szCs w:val="20"/>
                <w:highlight w:val="yellow"/>
              </w:rPr>
            </w:pPr>
            <w:r w:rsidRPr="00081F32">
              <w:rPr>
                <w:color w:val="000000"/>
                <w:sz w:val="20"/>
                <w:szCs w:val="20"/>
                <w:highlight w:val="yellow"/>
              </w:rPr>
              <w:t>Folders_Id_Spot2 đối với bảng Spot, Folders_Id_Swap2 đối với bảng Forward và FxSwap</w:t>
            </w:r>
          </w:p>
        </w:tc>
        <w:tc>
          <w:tcPr>
            <w:tcW w:w="3150" w:type="dxa"/>
            <w:tcBorders>
              <w:top w:val="nil"/>
              <w:left w:val="nil"/>
              <w:bottom w:val="single" w:sz="4" w:space="0" w:color="auto"/>
              <w:right w:val="single" w:sz="4" w:space="0" w:color="auto"/>
            </w:tcBorders>
            <w:vAlign w:val="center"/>
            <w:hideMark/>
          </w:tcPr>
          <w:p w14:paraId="59175A0A" w14:textId="77777777" w:rsidR="006C4C44" w:rsidRPr="00081F32" w:rsidRDefault="006C4C44" w:rsidP="00081522">
            <w:pPr>
              <w:rPr>
                <w:sz w:val="20"/>
                <w:szCs w:val="20"/>
                <w:highlight w:val="yellow"/>
              </w:rPr>
            </w:pPr>
            <w:r w:rsidRPr="00081F32">
              <w:rPr>
                <w:sz w:val="20"/>
                <w:szCs w:val="20"/>
                <w:highlight w:val="yellow"/>
              </w:rPr>
              <w:t>Null</w:t>
            </w:r>
          </w:p>
        </w:tc>
        <w:tc>
          <w:tcPr>
            <w:tcW w:w="3690" w:type="dxa"/>
            <w:tcBorders>
              <w:top w:val="nil"/>
              <w:left w:val="nil"/>
              <w:bottom w:val="single" w:sz="4" w:space="0" w:color="auto"/>
              <w:right w:val="single" w:sz="4" w:space="0" w:color="auto"/>
            </w:tcBorders>
            <w:vAlign w:val="center"/>
            <w:hideMark/>
          </w:tcPr>
          <w:p w14:paraId="6FE61450" w14:textId="77777777" w:rsidR="006C4C44" w:rsidRPr="00D025ED" w:rsidRDefault="006C4C44" w:rsidP="00081522">
            <w:pPr>
              <w:rPr>
                <w:sz w:val="20"/>
                <w:szCs w:val="20"/>
              </w:rPr>
            </w:pPr>
            <w:r w:rsidRPr="00D025ED">
              <w:rPr>
                <w:sz w:val="20"/>
                <w:szCs w:val="20"/>
              </w:rPr>
              <w:t>Null</w:t>
            </w:r>
          </w:p>
        </w:tc>
      </w:tr>
      <w:tr w:rsidR="006C4C44" w:rsidRPr="00D025ED" w14:paraId="3C132A42"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8A7B2FA" w14:textId="77777777" w:rsidR="006C4C44" w:rsidRPr="00D025ED" w:rsidRDefault="006C4C44" w:rsidP="00081522">
            <w:pPr>
              <w:rPr>
                <w:color w:val="000000"/>
                <w:sz w:val="20"/>
                <w:szCs w:val="20"/>
              </w:rPr>
            </w:pPr>
            <w:r w:rsidRPr="00D025ED">
              <w:rPr>
                <w:color w:val="000000"/>
                <w:sz w:val="20"/>
                <w:szCs w:val="20"/>
              </w:rPr>
              <w:t>SPOT_FOLDER1</w:t>
            </w:r>
          </w:p>
        </w:tc>
        <w:tc>
          <w:tcPr>
            <w:tcW w:w="2167" w:type="dxa"/>
            <w:tcBorders>
              <w:top w:val="nil"/>
              <w:left w:val="nil"/>
              <w:bottom w:val="single" w:sz="4" w:space="0" w:color="auto"/>
              <w:right w:val="single" w:sz="4" w:space="0" w:color="auto"/>
            </w:tcBorders>
            <w:vAlign w:val="center"/>
            <w:hideMark/>
          </w:tcPr>
          <w:p w14:paraId="6489F4E3" w14:textId="77777777" w:rsidR="006C4C44" w:rsidRPr="00D025ED" w:rsidRDefault="006C4C44" w:rsidP="00081522">
            <w:pPr>
              <w:rPr>
                <w:sz w:val="20"/>
                <w:szCs w:val="20"/>
              </w:rPr>
            </w:pPr>
            <w:r w:rsidRPr="00D025ED">
              <w:rPr>
                <w:sz w:val="20"/>
                <w:szCs w:val="20"/>
              </w:rPr>
              <w:t>Áp dụng đối với deal forward: Position folder cho spot gen từ forward trong TH không split, Position folder cho cặp Cur1/Split Cur cho spot gen từ forward trong TH có split</w:t>
            </w:r>
          </w:p>
        </w:tc>
        <w:tc>
          <w:tcPr>
            <w:tcW w:w="3960" w:type="dxa"/>
            <w:tcBorders>
              <w:top w:val="nil"/>
              <w:left w:val="nil"/>
              <w:bottom w:val="single" w:sz="4" w:space="0" w:color="auto"/>
              <w:right w:val="single" w:sz="4" w:space="0" w:color="auto"/>
            </w:tcBorders>
            <w:vAlign w:val="center"/>
            <w:hideMark/>
          </w:tcPr>
          <w:p w14:paraId="1B84A107" w14:textId="77777777" w:rsidR="006C4C44" w:rsidRPr="00D025ED" w:rsidRDefault="006C4C44" w:rsidP="00081522">
            <w:pPr>
              <w:rPr>
                <w:color w:val="000000"/>
                <w:sz w:val="20"/>
                <w:szCs w:val="20"/>
              </w:rPr>
            </w:pPr>
            <w:r w:rsidRPr="00D025ED">
              <w:rPr>
                <w:color w:val="000000"/>
                <w:sz w:val="20"/>
                <w:szCs w:val="20"/>
              </w:rPr>
              <w:t>Null đối với bảng Spot và FxSwap/ Đối với bảng Forward: Folders_Id_SpotAdjust1 nếu SplitSpot =N; Folders_Id_SpotAdjust2 nếu SplitSpot =Y</w:t>
            </w:r>
          </w:p>
        </w:tc>
        <w:tc>
          <w:tcPr>
            <w:tcW w:w="3150" w:type="dxa"/>
            <w:tcBorders>
              <w:top w:val="nil"/>
              <w:left w:val="nil"/>
              <w:bottom w:val="single" w:sz="4" w:space="0" w:color="auto"/>
              <w:right w:val="single" w:sz="4" w:space="0" w:color="auto"/>
            </w:tcBorders>
            <w:vAlign w:val="center"/>
            <w:hideMark/>
          </w:tcPr>
          <w:p w14:paraId="4A2246FC"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200A094A"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59590971"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648FFAA" w14:textId="77777777" w:rsidR="006C4C44" w:rsidRPr="00D025ED" w:rsidRDefault="006C4C44" w:rsidP="00081522">
            <w:pPr>
              <w:rPr>
                <w:color w:val="000000"/>
                <w:sz w:val="20"/>
                <w:szCs w:val="20"/>
              </w:rPr>
            </w:pPr>
            <w:r w:rsidRPr="00D025ED">
              <w:rPr>
                <w:color w:val="000000"/>
                <w:sz w:val="20"/>
                <w:szCs w:val="20"/>
              </w:rPr>
              <w:t>SPOT_FOLDER2</w:t>
            </w:r>
          </w:p>
        </w:tc>
        <w:tc>
          <w:tcPr>
            <w:tcW w:w="2167" w:type="dxa"/>
            <w:tcBorders>
              <w:top w:val="nil"/>
              <w:left w:val="nil"/>
              <w:bottom w:val="single" w:sz="4" w:space="0" w:color="auto"/>
              <w:right w:val="single" w:sz="4" w:space="0" w:color="auto"/>
            </w:tcBorders>
            <w:vAlign w:val="center"/>
            <w:hideMark/>
          </w:tcPr>
          <w:p w14:paraId="798506DA" w14:textId="77777777" w:rsidR="006C4C44" w:rsidRPr="00D025ED" w:rsidRDefault="006C4C44" w:rsidP="00081522">
            <w:pPr>
              <w:rPr>
                <w:sz w:val="20"/>
                <w:szCs w:val="20"/>
              </w:rPr>
            </w:pPr>
            <w:r w:rsidRPr="00D025ED">
              <w:rPr>
                <w:sz w:val="20"/>
                <w:szCs w:val="20"/>
              </w:rPr>
              <w:t>Áp dụng đối với deal forward: Position folder cho cặp Cur2/Split Cur cho spot gen từ forward trong TH có split</w:t>
            </w:r>
          </w:p>
        </w:tc>
        <w:tc>
          <w:tcPr>
            <w:tcW w:w="3960" w:type="dxa"/>
            <w:tcBorders>
              <w:top w:val="nil"/>
              <w:left w:val="nil"/>
              <w:bottom w:val="single" w:sz="4" w:space="0" w:color="auto"/>
              <w:right w:val="single" w:sz="4" w:space="0" w:color="auto"/>
            </w:tcBorders>
            <w:vAlign w:val="center"/>
            <w:hideMark/>
          </w:tcPr>
          <w:p w14:paraId="7F64E130" w14:textId="77777777" w:rsidR="006C4C44" w:rsidRPr="00D025ED" w:rsidRDefault="006C4C44" w:rsidP="00081522">
            <w:pPr>
              <w:rPr>
                <w:color w:val="000000"/>
                <w:sz w:val="20"/>
                <w:szCs w:val="20"/>
              </w:rPr>
            </w:pPr>
            <w:r w:rsidRPr="00D025ED">
              <w:rPr>
                <w:color w:val="000000"/>
                <w:sz w:val="20"/>
                <w:szCs w:val="20"/>
              </w:rPr>
              <w:t>Null đối với bảng Spot và FxSwap/ Đối với bảng Forward: Folders_Id_SpotAdjust3 nếu SplitSpot =Y</w:t>
            </w:r>
          </w:p>
        </w:tc>
        <w:tc>
          <w:tcPr>
            <w:tcW w:w="3150" w:type="dxa"/>
            <w:tcBorders>
              <w:top w:val="nil"/>
              <w:left w:val="nil"/>
              <w:bottom w:val="single" w:sz="4" w:space="0" w:color="auto"/>
              <w:right w:val="single" w:sz="4" w:space="0" w:color="auto"/>
            </w:tcBorders>
            <w:vAlign w:val="center"/>
            <w:hideMark/>
          </w:tcPr>
          <w:p w14:paraId="5C1FE25A"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4E3B7089"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4051198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7CC0D71" w14:textId="77777777" w:rsidR="006C4C44" w:rsidRPr="00D025ED" w:rsidRDefault="006C4C44" w:rsidP="00081522">
            <w:pPr>
              <w:rPr>
                <w:color w:val="000000"/>
                <w:sz w:val="20"/>
                <w:szCs w:val="20"/>
              </w:rPr>
            </w:pPr>
            <w:r w:rsidRPr="00D025ED">
              <w:rPr>
                <w:color w:val="000000"/>
                <w:sz w:val="20"/>
                <w:szCs w:val="20"/>
              </w:rPr>
              <w:t>SPLIT_CUR</w:t>
            </w:r>
          </w:p>
        </w:tc>
        <w:tc>
          <w:tcPr>
            <w:tcW w:w="2167" w:type="dxa"/>
            <w:tcBorders>
              <w:top w:val="nil"/>
              <w:left w:val="nil"/>
              <w:bottom w:val="single" w:sz="4" w:space="0" w:color="auto"/>
              <w:right w:val="single" w:sz="4" w:space="0" w:color="auto"/>
            </w:tcBorders>
            <w:vAlign w:val="center"/>
            <w:hideMark/>
          </w:tcPr>
          <w:p w14:paraId="7A2C7646" w14:textId="77777777" w:rsidR="006C4C44" w:rsidRPr="00D025ED" w:rsidRDefault="006C4C44" w:rsidP="00081522">
            <w:pPr>
              <w:rPr>
                <w:sz w:val="20"/>
                <w:szCs w:val="20"/>
              </w:rPr>
            </w:pPr>
            <w:r w:rsidRPr="00D025ED">
              <w:rPr>
                <w:sz w:val="20"/>
                <w:szCs w:val="20"/>
              </w:rPr>
              <w:t>Split Currrency Id</w:t>
            </w:r>
          </w:p>
        </w:tc>
        <w:tc>
          <w:tcPr>
            <w:tcW w:w="3960" w:type="dxa"/>
            <w:tcBorders>
              <w:top w:val="nil"/>
              <w:left w:val="nil"/>
              <w:bottom w:val="single" w:sz="4" w:space="0" w:color="auto"/>
              <w:right w:val="single" w:sz="4" w:space="0" w:color="auto"/>
            </w:tcBorders>
            <w:vAlign w:val="center"/>
            <w:hideMark/>
          </w:tcPr>
          <w:p w14:paraId="16C24D8C" w14:textId="77777777" w:rsidR="006C4C44" w:rsidRPr="00D025ED" w:rsidRDefault="006C4C44" w:rsidP="00081522">
            <w:pPr>
              <w:rPr>
                <w:color w:val="000000"/>
                <w:sz w:val="20"/>
                <w:szCs w:val="20"/>
              </w:rPr>
            </w:pPr>
            <w:r w:rsidRPr="00D025ED">
              <w:rPr>
                <w:color w:val="000000"/>
                <w:sz w:val="20"/>
                <w:szCs w:val="20"/>
              </w:rPr>
              <w:t> </w:t>
            </w:r>
          </w:p>
        </w:tc>
        <w:tc>
          <w:tcPr>
            <w:tcW w:w="3150" w:type="dxa"/>
            <w:tcBorders>
              <w:top w:val="nil"/>
              <w:left w:val="nil"/>
              <w:bottom w:val="single" w:sz="4" w:space="0" w:color="auto"/>
              <w:right w:val="single" w:sz="4" w:space="0" w:color="auto"/>
            </w:tcBorders>
            <w:vAlign w:val="center"/>
            <w:hideMark/>
          </w:tcPr>
          <w:p w14:paraId="3725BFEA"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3E40357F"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5C8D6585"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024D72CB" w14:textId="77777777" w:rsidR="006C4C44" w:rsidRPr="00D025ED" w:rsidRDefault="006C4C44" w:rsidP="00081522">
            <w:pPr>
              <w:rPr>
                <w:color w:val="000000"/>
                <w:sz w:val="20"/>
                <w:szCs w:val="20"/>
              </w:rPr>
            </w:pPr>
            <w:r w:rsidRPr="00D025ED">
              <w:rPr>
                <w:color w:val="000000"/>
                <w:sz w:val="20"/>
                <w:szCs w:val="20"/>
              </w:rPr>
              <w:t>SPLIT_RATE</w:t>
            </w:r>
          </w:p>
        </w:tc>
        <w:tc>
          <w:tcPr>
            <w:tcW w:w="2167" w:type="dxa"/>
            <w:tcBorders>
              <w:top w:val="nil"/>
              <w:left w:val="nil"/>
              <w:bottom w:val="single" w:sz="4" w:space="0" w:color="auto"/>
              <w:right w:val="single" w:sz="4" w:space="0" w:color="auto"/>
            </w:tcBorders>
            <w:vAlign w:val="center"/>
            <w:hideMark/>
          </w:tcPr>
          <w:p w14:paraId="703976F0" w14:textId="77777777" w:rsidR="006C4C44" w:rsidRPr="00D025ED" w:rsidRDefault="006C4C44" w:rsidP="00081522">
            <w:pPr>
              <w:rPr>
                <w:sz w:val="20"/>
                <w:szCs w:val="20"/>
              </w:rPr>
            </w:pPr>
            <w:r w:rsidRPr="00D025ED">
              <w:rPr>
                <w:sz w:val="20"/>
                <w:szCs w:val="20"/>
              </w:rPr>
              <w:t>SplitRate + SplitFarPts = rate split cho far leg của swap, SplitRate + SplitNearPts = rate split cho near leg của swap</w:t>
            </w:r>
          </w:p>
        </w:tc>
        <w:tc>
          <w:tcPr>
            <w:tcW w:w="3960" w:type="dxa"/>
            <w:tcBorders>
              <w:top w:val="nil"/>
              <w:left w:val="nil"/>
              <w:bottom w:val="single" w:sz="4" w:space="0" w:color="auto"/>
              <w:right w:val="single" w:sz="4" w:space="0" w:color="auto"/>
            </w:tcBorders>
            <w:vAlign w:val="center"/>
            <w:hideMark/>
          </w:tcPr>
          <w:p w14:paraId="6794C0EF" w14:textId="77777777" w:rsidR="006C4C44" w:rsidRPr="00D025ED" w:rsidRDefault="006C4C44" w:rsidP="00A00B06">
            <w:pPr>
              <w:rPr>
                <w:color w:val="000000"/>
                <w:sz w:val="20"/>
                <w:szCs w:val="20"/>
              </w:rPr>
            </w:pPr>
            <w:r w:rsidRPr="00D025ED">
              <w:rPr>
                <w:color w:val="000000"/>
                <w:sz w:val="20"/>
                <w:szCs w:val="20"/>
              </w:rPr>
              <w:t>Giữ nguyên từ bảng nguồn</w:t>
            </w:r>
          </w:p>
        </w:tc>
        <w:tc>
          <w:tcPr>
            <w:tcW w:w="3150" w:type="dxa"/>
            <w:tcBorders>
              <w:top w:val="nil"/>
              <w:left w:val="nil"/>
              <w:bottom w:val="single" w:sz="4" w:space="0" w:color="auto"/>
              <w:right w:val="single" w:sz="4" w:space="0" w:color="auto"/>
            </w:tcBorders>
            <w:vAlign w:val="center"/>
            <w:hideMark/>
          </w:tcPr>
          <w:p w14:paraId="50BA8962"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1F355869"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2D29527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77C940E" w14:textId="77777777" w:rsidR="006C4C44" w:rsidRPr="00D025ED" w:rsidRDefault="006C4C44" w:rsidP="00081522">
            <w:pPr>
              <w:rPr>
                <w:color w:val="000000"/>
                <w:sz w:val="20"/>
                <w:szCs w:val="20"/>
              </w:rPr>
            </w:pPr>
            <w:r w:rsidRPr="00D025ED">
              <w:rPr>
                <w:color w:val="000000"/>
                <w:sz w:val="20"/>
                <w:szCs w:val="20"/>
              </w:rPr>
              <w:t>SPLIT_FAR_PTS</w:t>
            </w:r>
          </w:p>
        </w:tc>
        <w:tc>
          <w:tcPr>
            <w:tcW w:w="2167" w:type="dxa"/>
            <w:tcBorders>
              <w:top w:val="nil"/>
              <w:left w:val="nil"/>
              <w:bottom w:val="single" w:sz="4" w:space="0" w:color="auto"/>
              <w:right w:val="single" w:sz="4" w:space="0" w:color="auto"/>
            </w:tcBorders>
            <w:vAlign w:val="center"/>
            <w:hideMark/>
          </w:tcPr>
          <w:p w14:paraId="4148B6C6" w14:textId="77777777" w:rsidR="006C4C44" w:rsidRPr="00D025ED" w:rsidRDefault="006C4C44" w:rsidP="00081522">
            <w:pPr>
              <w:rPr>
                <w:sz w:val="20"/>
                <w:szCs w:val="20"/>
              </w:rPr>
            </w:pPr>
            <w:r w:rsidRPr="00D025ED">
              <w:rPr>
                <w:sz w:val="20"/>
                <w:szCs w:val="20"/>
              </w:rPr>
              <w:t xml:space="preserve">SplitFarPts cộng với SplitRate để ra rate khi split cho leg 2 swap </w:t>
            </w:r>
            <w:r w:rsidRPr="00D025ED">
              <w:rPr>
                <w:sz w:val="20"/>
                <w:szCs w:val="20"/>
              </w:rPr>
              <w:lastRenderedPageBreak/>
              <w:t>(swap gốc và swap gen từ forward)</w:t>
            </w:r>
          </w:p>
        </w:tc>
        <w:tc>
          <w:tcPr>
            <w:tcW w:w="3960" w:type="dxa"/>
            <w:tcBorders>
              <w:top w:val="nil"/>
              <w:left w:val="nil"/>
              <w:bottom w:val="single" w:sz="4" w:space="0" w:color="auto"/>
              <w:right w:val="single" w:sz="4" w:space="0" w:color="auto"/>
            </w:tcBorders>
            <w:vAlign w:val="center"/>
            <w:hideMark/>
          </w:tcPr>
          <w:p w14:paraId="1D98B408" w14:textId="77777777" w:rsidR="006C4C44" w:rsidRPr="00D025ED" w:rsidRDefault="006C4C44" w:rsidP="00081522">
            <w:pPr>
              <w:rPr>
                <w:color w:val="000000"/>
                <w:sz w:val="20"/>
                <w:szCs w:val="20"/>
              </w:rPr>
            </w:pPr>
            <w:r w:rsidRPr="00D025ED">
              <w:rPr>
                <w:color w:val="000000"/>
                <w:sz w:val="20"/>
                <w:szCs w:val="20"/>
              </w:rPr>
              <w:lastRenderedPageBreak/>
              <w:t>Null với bảng Spot, SplitPts với bảng Forward, SplitFarPts với bảng Swap</w:t>
            </w:r>
          </w:p>
        </w:tc>
        <w:tc>
          <w:tcPr>
            <w:tcW w:w="3150" w:type="dxa"/>
            <w:tcBorders>
              <w:top w:val="nil"/>
              <w:left w:val="nil"/>
              <w:bottom w:val="single" w:sz="4" w:space="0" w:color="auto"/>
              <w:right w:val="single" w:sz="4" w:space="0" w:color="auto"/>
            </w:tcBorders>
            <w:vAlign w:val="center"/>
            <w:hideMark/>
          </w:tcPr>
          <w:p w14:paraId="063F522E"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464055D3"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26D76FA"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54CD49B" w14:textId="77777777" w:rsidR="006C4C44" w:rsidRPr="00D025ED" w:rsidRDefault="006C4C44" w:rsidP="00081522">
            <w:pPr>
              <w:rPr>
                <w:color w:val="000000"/>
                <w:sz w:val="20"/>
                <w:szCs w:val="20"/>
              </w:rPr>
            </w:pPr>
            <w:r w:rsidRPr="00D025ED">
              <w:rPr>
                <w:color w:val="000000"/>
                <w:sz w:val="20"/>
                <w:szCs w:val="20"/>
              </w:rPr>
              <w:t>SPLIT_NEAR_PTS</w:t>
            </w:r>
          </w:p>
        </w:tc>
        <w:tc>
          <w:tcPr>
            <w:tcW w:w="2167" w:type="dxa"/>
            <w:tcBorders>
              <w:top w:val="nil"/>
              <w:left w:val="nil"/>
              <w:bottom w:val="single" w:sz="4" w:space="0" w:color="auto"/>
              <w:right w:val="single" w:sz="4" w:space="0" w:color="auto"/>
            </w:tcBorders>
            <w:vAlign w:val="center"/>
            <w:hideMark/>
          </w:tcPr>
          <w:p w14:paraId="0F84F516" w14:textId="77777777" w:rsidR="006C4C44" w:rsidRPr="00D025ED" w:rsidRDefault="006C4C44" w:rsidP="00081522">
            <w:pPr>
              <w:rPr>
                <w:sz w:val="20"/>
                <w:szCs w:val="20"/>
              </w:rPr>
            </w:pPr>
            <w:r w:rsidRPr="00D025ED">
              <w:rPr>
                <w:sz w:val="20"/>
                <w:szCs w:val="20"/>
              </w:rPr>
              <w:t>Áp dụng với swap (forward-forward swap)</w:t>
            </w:r>
          </w:p>
        </w:tc>
        <w:tc>
          <w:tcPr>
            <w:tcW w:w="3960" w:type="dxa"/>
            <w:tcBorders>
              <w:top w:val="nil"/>
              <w:left w:val="nil"/>
              <w:bottom w:val="single" w:sz="4" w:space="0" w:color="auto"/>
              <w:right w:val="single" w:sz="4" w:space="0" w:color="auto"/>
            </w:tcBorders>
            <w:vAlign w:val="center"/>
            <w:hideMark/>
          </w:tcPr>
          <w:p w14:paraId="7ABAF7FF" w14:textId="77777777" w:rsidR="006C4C44" w:rsidRPr="00D025ED" w:rsidRDefault="006C4C44" w:rsidP="00081522">
            <w:pPr>
              <w:rPr>
                <w:color w:val="000000"/>
                <w:sz w:val="20"/>
                <w:szCs w:val="20"/>
              </w:rPr>
            </w:pPr>
            <w:r w:rsidRPr="00D025ED">
              <w:rPr>
                <w:color w:val="000000"/>
                <w:sz w:val="20"/>
                <w:szCs w:val="20"/>
              </w:rPr>
              <w:t>Null với bảng Spot và bảng Forward, SplitNearPts với bảng Swap</w:t>
            </w:r>
          </w:p>
        </w:tc>
        <w:tc>
          <w:tcPr>
            <w:tcW w:w="3150" w:type="dxa"/>
            <w:tcBorders>
              <w:top w:val="nil"/>
              <w:left w:val="nil"/>
              <w:bottom w:val="single" w:sz="4" w:space="0" w:color="auto"/>
              <w:right w:val="single" w:sz="4" w:space="0" w:color="auto"/>
            </w:tcBorders>
            <w:vAlign w:val="center"/>
            <w:hideMark/>
          </w:tcPr>
          <w:p w14:paraId="71C8FBE0"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4673C586"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2CFBFAA1"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1C7A31BC" w14:textId="77777777" w:rsidR="006C4C44" w:rsidRPr="00D025ED" w:rsidRDefault="006C4C44" w:rsidP="00081522">
            <w:pPr>
              <w:rPr>
                <w:color w:val="000000"/>
                <w:sz w:val="20"/>
                <w:szCs w:val="20"/>
              </w:rPr>
            </w:pPr>
            <w:r w:rsidRPr="00D025ED">
              <w:rPr>
                <w:color w:val="000000"/>
                <w:sz w:val="20"/>
                <w:szCs w:val="20"/>
              </w:rPr>
              <w:t>SPLIT_AMT1</w:t>
            </w:r>
          </w:p>
        </w:tc>
        <w:tc>
          <w:tcPr>
            <w:tcW w:w="2167" w:type="dxa"/>
            <w:tcBorders>
              <w:top w:val="nil"/>
              <w:left w:val="nil"/>
              <w:bottom w:val="single" w:sz="4" w:space="0" w:color="auto"/>
              <w:right w:val="single" w:sz="4" w:space="0" w:color="auto"/>
            </w:tcBorders>
            <w:vAlign w:val="center"/>
            <w:hideMark/>
          </w:tcPr>
          <w:p w14:paraId="16D2B5C4" w14:textId="77777777" w:rsidR="006C4C44" w:rsidRPr="00D025ED" w:rsidRDefault="006C4C44" w:rsidP="00081522">
            <w:pPr>
              <w:rPr>
                <w:sz w:val="20"/>
                <w:szCs w:val="20"/>
              </w:rPr>
            </w:pPr>
            <w:r w:rsidRPr="00D025ED">
              <w:rPr>
                <w:sz w:val="20"/>
                <w:szCs w:val="20"/>
              </w:rPr>
              <w:t>Split Amt1 của Spl Cur1 áp dụng cho cặp Cur1/Spl Cur</w:t>
            </w:r>
          </w:p>
        </w:tc>
        <w:tc>
          <w:tcPr>
            <w:tcW w:w="3960" w:type="dxa"/>
            <w:tcBorders>
              <w:top w:val="nil"/>
              <w:left w:val="nil"/>
              <w:bottom w:val="single" w:sz="4" w:space="0" w:color="auto"/>
              <w:right w:val="single" w:sz="4" w:space="0" w:color="auto"/>
            </w:tcBorders>
            <w:vAlign w:val="center"/>
            <w:hideMark/>
          </w:tcPr>
          <w:p w14:paraId="2C93EA15" w14:textId="77777777" w:rsidR="006C4C44" w:rsidRPr="00D025ED" w:rsidRDefault="006C4C44" w:rsidP="00081522">
            <w:pPr>
              <w:rPr>
                <w:color w:val="000000"/>
                <w:sz w:val="20"/>
                <w:szCs w:val="20"/>
              </w:rPr>
            </w:pPr>
            <w:r w:rsidRPr="00D025ED">
              <w:rPr>
                <w:color w:val="000000"/>
                <w:sz w:val="20"/>
                <w:szCs w:val="20"/>
              </w:rPr>
              <w:t>SplitAmount cho deal từ bảng Spot, Null cho deal từ bảng Forward, SplitNearAmount cho deal từ bảng Swap</w:t>
            </w:r>
          </w:p>
        </w:tc>
        <w:tc>
          <w:tcPr>
            <w:tcW w:w="3150" w:type="dxa"/>
            <w:tcBorders>
              <w:top w:val="nil"/>
              <w:left w:val="nil"/>
              <w:bottom w:val="single" w:sz="4" w:space="0" w:color="auto"/>
              <w:right w:val="single" w:sz="4" w:space="0" w:color="auto"/>
            </w:tcBorders>
            <w:vAlign w:val="center"/>
            <w:hideMark/>
          </w:tcPr>
          <w:p w14:paraId="41880537"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1A3CE3CD"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32ADD2C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9CAAD15" w14:textId="77777777" w:rsidR="006C4C44" w:rsidRPr="00D025ED" w:rsidRDefault="006C4C44" w:rsidP="00081522">
            <w:pPr>
              <w:rPr>
                <w:color w:val="000000"/>
                <w:sz w:val="20"/>
                <w:szCs w:val="20"/>
              </w:rPr>
            </w:pPr>
            <w:r w:rsidRPr="00D025ED">
              <w:rPr>
                <w:color w:val="000000"/>
                <w:sz w:val="20"/>
                <w:szCs w:val="20"/>
              </w:rPr>
              <w:t>SPLIT_AMT2</w:t>
            </w:r>
          </w:p>
        </w:tc>
        <w:tc>
          <w:tcPr>
            <w:tcW w:w="2167" w:type="dxa"/>
            <w:tcBorders>
              <w:top w:val="nil"/>
              <w:left w:val="nil"/>
              <w:bottom w:val="single" w:sz="4" w:space="0" w:color="auto"/>
              <w:right w:val="single" w:sz="4" w:space="0" w:color="auto"/>
            </w:tcBorders>
            <w:vAlign w:val="center"/>
            <w:hideMark/>
          </w:tcPr>
          <w:p w14:paraId="4F5EDA1E" w14:textId="77777777" w:rsidR="006C4C44" w:rsidRPr="00D025ED" w:rsidRDefault="006C4C44" w:rsidP="00081522">
            <w:pPr>
              <w:rPr>
                <w:sz w:val="20"/>
                <w:szCs w:val="20"/>
              </w:rPr>
            </w:pPr>
            <w:r w:rsidRPr="00D025ED">
              <w:rPr>
                <w:sz w:val="20"/>
                <w:szCs w:val="20"/>
              </w:rPr>
              <w:t>Split Amt2 của Spl Cur1 áp dụng cho cặp Cur1/Spl Cur</w:t>
            </w:r>
          </w:p>
        </w:tc>
        <w:tc>
          <w:tcPr>
            <w:tcW w:w="3960" w:type="dxa"/>
            <w:tcBorders>
              <w:top w:val="nil"/>
              <w:left w:val="nil"/>
              <w:bottom w:val="single" w:sz="4" w:space="0" w:color="auto"/>
              <w:right w:val="single" w:sz="4" w:space="0" w:color="auto"/>
            </w:tcBorders>
            <w:vAlign w:val="center"/>
            <w:hideMark/>
          </w:tcPr>
          <w:p w14:paraId="04E2826D" w14:textId="77777777" w:rsidR="006C4C44" w:rsidRPr="00D025ED" w:rsidRDefault="006C4C44" w:rsidP="00081522">
            <w:pPr>
              <w:rPr>
                <w:color w:val="000000"/>
                <w:sz w:val="20"/>
                <w:szCs w:val="20"/>
              </w:rPr>
            </w:pPr>
            <w:r w:rsidRPr="00D025ED">
              <w:rPr>
                <w:color w:val="000000"/>
                <w:sz w:val="20"/>
                <w:szCs w:val="20"/>
              </w:rPr>
              <w:t>Null cho deal từ bảng Spot và Forward, SplitFarAmount cho deal từ bảng Swap</w:t>
            </w:r>
          </w:p>
        </w:tc>
        <w:tc>
          <w:tcPr>
            <w:tcW w:w="3150" w:type="dxa"/>
            <w:tcBorders>
              <w:top w:val="nil"/>
              <w:left w:val="nil"/>
              <w:bottom w:val="single" w:sz="4" w:space="0" w:color="auto"/>
              <w:right w:val="single" w:sz="4" w:space="0" w:color="auto"/>
            </w:tcBorders>
            <w:vAlign w:val="center"/>
            <w:hideMark/>
          </w:tcPr>
          <w:p w14:paraId="00B234B1"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4F9C1A67"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4D15E9E"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17C4781" w14:textId="77777777" w:rsidR="006C4C44" w:rsidRPr="00D025ED" w:rsidRDefault="006C4C44" w:rsidP="00081522">
            <w:pPr>
              <w:rPr>
                <w:color w:val="000000"/>
                <w:sz w:val="20"/>
                <w:szCs w:val="20"/>
              </w:rPr>
            </w:pPr>
            <w:r w:rsidRPr="00D025ED">
              <w:rPr>
                <w:color w:val="000000"/>
                <w:sz w:val="20"/>
                <w:szCs w:val="20"/>
              </w:rPr>
              <w:t>CUR1_CUR2_ISSWAPPAIR</w:t>
            </w:r>
          </w:p>
        </w:tc>
        <w:tc>
          <w:tcPr>
            <w:tcW w:w="2167" w:type="dxa"/>
            <w:tcBorders>
              <w:top w:val="nil"/>
              <w:left w:val="nil"/>
              <w:bottom w:val="single" w:sz="4" w:space="0" w:color="auto"/>
              <w:right w:val="single" w:sz="4" w:space="0" w:color="auto"/>
            </w:tcBorders>
            <w:vAlign w:val="center"/>
            <w:hideMark/>
          </w:tcPr>
          <w:p w14:paraId="27CFFB94" w14:textId="77777777" w:rsidR="006C4C44" w:rsidRPr="00D025ED" w:rsidRDefault="006C4C44" w:rsidP="0086290C">
            <w:pPr>
              <w:rPr>
                <w:sz w:val="20"/>
                <w:szCs w:val="20"/>
              </w:rPr>
            </w:pPr>
            <w:r w:rsidRPr="00D025ED">
              <w:rPr>
                <w:sz w:val="20"/>
                <w:szCs w:val="20"/>
              </w:rPr>
              <w:t xml:space="preserve">Giá trị Y/N, </w:t>
            </w:r>
          </w:p>
        </w:tc>
        <w:tc>
          <w:tcPr>
            <w:tcW w:w="3960" w:type="dxa"/>
            <w:tcBorders>
              <w:top w:val="nil"/>
              <w:left w:val="nil"/>
              <w:bottom w:val="single" w:sz="4" w:space="0" w:color="auto"/>
              <w:right w:val="single" w:sz="4" w:space="0" w:color="auto"/>
            </w:tcBorders>
            <w:vAlign w:val="center"/>
            <w:hideMark/>
          </w:tcPr>
          <w:p w14:paraId="70F31CD4" w14:textId="77777777" w:rsidR="006C4C44" w:rsidRPr="00D025ED" w:rsidRDefault="006C4C44" w:rsidP="00081522">
            <w:pPr>
              <w:rPr>
                <w:color w:val="000000"/>
                <w:sz w:val="20"/>
                <w:szCs w:val="20"/>
              </w:rPr>
            </w:pPr>
            <w:r w:rsidRPr="00D025ED">
              <w:rPr>
                <w:color w:val="000000"/>
                <w:sz w:val="20"/>
                <w:szCs w:val="20"/>
              </w:rPr>
              <w:t> </w:t>
            </w:r>
            <w:r w:rsidRPr="00D025ED">
              <w:rPr>
                <w:sz w:val="20"/>
                <w:szCs w:val="20"/>
              </w:rPr>
              <w:t>Nếu Y thì Pair xác định là Cur1/Cur2, Nếu N thì Pair được xác định là Cur2/Cur1</w:t>
            </w:r>
          </w:p>
        </w:tc>
        <w:tc>
          <w:tcPr>
            <w:tcW w:w="3150" w:type="dxa"/>
            <w:tcBorders>
              <w:top w:val="nil"/>
              <w:left w:val="nil"/>
              <w:bottom w:val="single" w:sz="4" w:space="0" w:color="auto"/>
              <w:right w:val="single" w:sz="4" w:space="0" w:color="auto"/>
            </w:tcBorders>
            <w:vAlign w:val="center"/>
            <w:hideMark/>
          </w:tcPr>
          <w:p w14:paraId="39A5D678" w14:textId="77777777" w:rsidR="006C4C44" w:rsidRPr="00D025ED" w:rsidRDefault="006C4C44" w:rsidP="00081522">
            <w:pPr>
              <w:rPr>
                <w:color w:val="000000"/>
                <w:sz w:val="20"/>
                <w:szCs w:val="20"/>
              </w:rPr>
            </w:pPr>
            <w:r w:rsidRPr="00D025ED">
              <w:rPr>
                <w:color w:val="000000"/>
                <w:sz w:val="20"/>
                <w:szCs w:val="20"/>
              </w:rPr>
              <w:t>Cặp Cu1/Split: lấy giá trị Cur1SplitIsSwapPairs, , cặp Split/Cur2 lấy giá trị ngược của Cur2SplitIsSwapPair</w:t>
            </w:r>
          </w:p>
        </w:tc>
        <w:tc>
          <w:tcPr>
            <w:tcW w:w="3690" w:type="dxa"/>
            <w:tcBorders>
              <w:top w:val="nil"/>
              <w:left w:val="nil"/>
              <w:bottom w:val="single" w:sz="4" w:space="0" w:color="auto"/>
              <w:right w:val="single" w:sz="4" w:space="0" w:color="auto"/>
            </w:tcBorders>
            <w:vAlign w:val="center"/>
            <w:hideMark/>
          </w:tcPr>
          <w:p w14:paraId="2A219156"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73F99CBD"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F27AD16" w14:textId="77777777" w:rsidR="006C4C44" w:rsidRPr="00D025ED" w:rsidRDefault="006C4C44" w:rsidP="00081522">
            <w:pPr>
              <w:rPr>
                <w:color w:val="000000"/>
                <w:sz w:val="20"/>
                <w:szCs w:val="20"/>
              </w:rPr>
            </w:pPr>
            <w:r w:rsidRPr="00D025ED">
              <w:rPr>
                <w:color w:val="000000"/>
                <w:sz w:val="20"/>
                <w:szCs w:val="20"/>
              </w:rPr>
              <w:t>CUR1_SPLIT_ISSWAPPAIR</w:t>
            </w:r>
          </w:p>
        </w:tc>
        <w:tc>
          <w:tcPr>
            <w:tcW w:w="2167" w:type="dxa"/>
            <w:tcBorders>
              <w:top w:val="nil"/>
              <w:left w:val="nil"/>
              <w:bottom w:val="single" w:sz="4" w:space="0" w:color="auto"/>
              <w:right w:val="single" w:sz="4" w:space="0" w:color="auto"/>
            </w:tcBorders>
            <w:vAlign w:val="center"/>
            <w:hideMark/>
          </w:tcPr>
          <w:p w14:paraId="40280F17" w14:textId="77777777" w:rsidR="006C4C44" w:rsidRPr="00D025ED" w:rsidRDefault="006C4C44" w:rsidP="0086290C">
            <w:pPr>
              <w:rPr>
                <w:sz w:val="20"/>
                <w:szCs w:val="20"/>
              </w:rPr>
            </w:pPr>
            <w:r w:rsidRPr="00D025ED">
              <w:rPr>
                <w:sz w:val="20"/>
                <w:szCs w:val="20"/>
              </w:rPr>
              <w:t xml:space="preserve">Giá trị Y/N, </w:t>
            </w:r>
          </w:p>
        </w:tc>
        <w:tc>
          <w:tcPr>
            <w:tcW w:w="3960" w:type="dxa"/>
            <w:tcBorders>
              <w:top w:val="nil"/>
              <w:left w:val="nil"/>
              <w:bottom w:val="single" w:sz="4" w:space="0" w:color="auto"/>
              <w:right w:val="single" w:sz="4" w:space="0" w:color="auto"/>
            </w:tcBorders>
            <w:vAlign w:val="center"/>
            <w:hideMark/>
          </w:tcPr>
          <w:p w14:paraId="5BD7C6FC" w14:textId="77777777" w:rsidR="006C4C44" w:rsidRPr="00D025ED" w:rsidRDefault="006C4C44" w:rsidP="00081522">
            <w:pPr>
              <w:rPr>
                <w:color w:val="000000"/>
                <w:sz w:val="20"/>
                <w:szCs w:val="20"/>
              </w:rPr>
            </w:pPr>
            <w:r w:rsidRPr="00D025ED">
              <w:rPr>
                <w:color w:val="000000"/>
                <w:sz w:val="20"/>
                <w:szCs w:val="20"/>
              </w:rPr>
              <w:t> </w:t>
            </w:r>
            <w:r w:rsidRPr="00D025ED">
              <w:rPr>
                <w:sz w:val="20"/>
                <w:szCs w:val="20"/>
              </w:rPr>
              <w:t>Nếu Y thì Pair xác định là Cur1/Spl Cur, Nếu N thì Pair được xác định là Spl Cur/Cur1</w:t>
            </w:r>
          </w:p>
        </w:tc>
        <w:tc>
          <w:tcPr>
            <w:tcW w:w="3150" w:type="dxa"/>
            <w:tcBorders>
              <w:top w:val="nil"/>
              <w:left w:val="nil"/>
              <w:bottom w:val="single" w:sz="4" w:space="0" w:color="auto"/>
              <w:right w:val="single" w:sz="4" w:space="0" w:color="auto"/>
            </w:tcBorders>
            <w:vAlign w:val="center"/>
            <w:hideMark/>
          </w:tcPr>
          <w:p w14:paraId="7FF9A562" w14:textId="77777777" w:rsidR="006C4C44" w:rsidRPr="00D025ED" w:rsidRDefault="006C4C44" w:rsidP="00081522">
            <w:pPr>
              <w:rPr>
                <w:color w:val="000000"/>
                <w:sz w:val="20"/>
                <w:szCs w:val="20"/>
              </w:rPr>
            </w:pPr>
            <w:r w:rsidRPr="00D025ED">
              <w:rPr>
                <w:color w:val="000000"/>
                <w:sz w:val="20"/>
                <w:szCs w:val="20"/>
              </w:rPr>
              <w:t>null</w:t>
            </w:r>
          </w:p>
        </w:tc>
        <w:tc>
          <w:tcPr>
            <w:tcW w:w="3690" w:type="dxa"/>
            <w:tcBorders>
              <w:top w:val="nil"/>
              <w:left w:val="nil"/>
              <w:bottom w:val="single" w:sz="4" w:space="0" w:color="auto"/>
              <w:right w:val="single" w:sz="4" w:space="0" w:color="auto"/>
            </w:tcBorders>
            <w:vAlign w:val="center"/>
            <w:hideMark/>
          </w:tcPr>
          <w:p w14:paraId="274A99C3"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B0231AF"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9FEE2C4" w14:textId="77777777" w:rsidR="006C4C44" w:rsidRPr="00D025ED" w:rsidRDefault="006C4C44" w:rsidP="00081522">
            <w:pPr>
              <w:rPr>
                <w:color w:val="000000"/>
                <w:sz w:val="20"/>
                <w:szCs w:val="20"/>
              </w:rPr>
            </w:pPr>
            <w:r w:rsidRPr="00D025ED">
              <w:rPr>
                <w:color w:val="000000"/>
                <w:sz w:val="20"/>
                <w:szCs w:val="20"/>
              </w:rPr>
              <w:t>CUR2_SPLIT_ISSWAPPAIR</w:t>
            </w:r>
          </w:p>
        </w:tc>
        <w:tc>
          <w:tcPr>
            <w:tcW w:w="2167" w:type="dxa"/>
            <w:tcBorders>
              <w:top w:val="nil"/>
              <w:left w:val="nil"/>
              <w:bottom w:val="single" w:sz="4" w:space="0" w:color="auto"/>
              <w:right w:val="single" w:sz="4" w:space="0" w:color="auto"/>
            </w:tcBorders>
            <w:vAlign w:val="center"/>
            <w:hideMark/>
          </w:tcPr>
          <w:p w14:paraId="524E4674" w14:textId="77777777" w:rsidR="006C4C44" w:rsidRPr="00D025ED" w:rsidRDefault="006C4C44" w:rsidP="0086290C">
            <w:pPr>
              <w:rPr>
                <w:sz w:val="20"/>
                <w:szCs w:val="20"/>
              </w:rPr>
            </w:pPr>
            <w:r w:rsidRPr="00D025ED">
              <w:rPr>
                <w:sz w:val="20"/>
                <w:szCs w:val="20"/>
              </w:rPr>
              <w:t xml:space="preserve">Giá trị Y/N, </w:t>
            </w:r>
          </w:p>
        </w:tc>
        <w:tc>
          <w:tcPr>
            <w:tcW w:w="3960" w:type="dxa"/>
            <w:tcBorders>
              <w:top w:val="nil"/>
              <w:left w:val="nil"/>
              <w:bottom w:val="single" w:sz="4" w:space="0" w:color="auto"/>
              <w:right w:val="single" w:sz="4" w:space="0" w:color="auto"/>
            </w:tcBorders>
            <w:vAlign w:val="center"/>
            <w:hideMark/>
          </w:tcPr>
          <w:p w14:paraId="1FF1B466" w14:textId="77777777" w:rsidR="006C4C44" w:rsidRPr="00D025ED" w:rsidRDefault="006C4C44" w:rsidP="00081522">
            <w:pPr>
              <w:rPr>
                <w:color w:val="000000"/>
                <w:sz w:val="20"/>
                <w:szCs w:val="20"/>
              </w:rPr>
            </w:pPr>
            <w:r w:rsidRPr="00D025ED">
              <w:rPr>
                <w:color w:val="000000"/>
                <w:sz w:val="20"/>
                <w:szCs w:val="20"/>
              </w:rPr>
              <w:t> </w:t>
            </w:r>
            <w:r w:rsidRPr="00D025ED">
              <w:rPr>
                <w:sz w:val="20"/>
                <w:szCs w:val="20"/>
              </w:rPr>
              <w:t>Nếu Y thì Pair xác định là Cur2/Spl Cur, Nếu N thì Pair được xác định là Spl Cur/Cur2</w:t>
            </w:r>
          </w:p>
        </w:tc>
        <w:tc>
          <w:tcPr>
            <w:tcW w:w="3150" w:type="dxa"/>
            <w:tcBorders>
              <w:top w:val="nil"/>
              <w:left w:val="nil"/>
              <w:bottom w:val="single" w:sz="4" w:space="0" w:color="auto"/>
              <w:right w:val="single" w:sz="4" w:space="0" w:color="auto"/>
            </w:tcBorders>
            <w:vAlign w:val="center"/>
            <w:hideMark/>
          </w:tcPr>
          <w:p w14:paraId="16A261E2" w14:textId="77777777" w:rsidR="006C4C44" w:rsidRPr="00D025ED" w:rsidRDefault="006C4C44" w:rsidP="00081522">
            <w:pPr>
              <w:rPr>
                <w:color w:val="000000"/>
                <w:sz w:val="20"/>
                <w:szCs w:val="20"/>
              </w:rPr>
            </w:pPr>
            <w:r w:rsidRPr="00D025ED">
              <w:rPr>
                <w:color w:val="000000"/>
                <w:sz w:val="20"/>
                <w:szCs w:val="20"/>
              </w:rPr>
              <w:t>null</w:t>
            </w:r>
          </w:p>
        </w:tc>
        <w:tc>
          <w:tcPr>
            <w:tcW w:w="3690" w:type="dxa"/>
            <w:tcBorders>
              <w:top w:val="nil"/>
              <w:left w:val="nil"/>
              <w:bottom w:val="single" w:sz="4" w:space="0" w:color="auto"/>
              <w:right w:val="single" w:sz="4" w:space="0" w:color="auto"/>
            </w:tcBorders>
            <w:vAlign w:val="center"/>
            <w:hideMark/>
          </w:tcPr>
          <w:p w14:paraId="6E91D0BF"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15005087"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E3901FB" w14:textId="77777777" w:rsidR="006C4C44" w:rsidRPr="00081F32" w:rsidRDefault="006C4C44" w:rsidP="00081522">
            <w:pPr>
              <w:rPr>
                <w:color w:val="000000"/>
                <w:sz w:val="20"/>
                <w:szCs w:val="20"/>
                <w:highlight w:val="yellow"/>
              </w:rPr>
            </w:pPr>
            <w:r w:rsidRPr="00081F32">
              <w:rPr>
                <w:color w:val="000000"/>
                <w:sz w:val="20"/>
                <w:szCs w:val="20"/>
                <w:highlight w:val="yellow"/>
              </w:rPr>
              <w:t>SPLIT_SPOT</w:t>
            </w:r>
          </w:p>
        </w:tc>
        <w:tc>
          <w:tcPr>
            <w:tcW w:w="2167" w:type="dxa"/>
            <w:tcBorders>
              <w:top w:val="nil"/>
              <w:left w:val="nil"/>
              <w:bottom w:val="single" w:sz="4" w:space="0" w:color="auto"/>
              <w:right w:val="single" w:sz="4" w:space="0" w:color="auto"/>
            </w:tcBorders>
            <w:vAlign w:val="center"/>
            <w:hideMark/>
          </w:tcPr>
          <w:p w14:paraId="7C0DDA50" w14:textId="77777777" w:rsidR="006C4C44" w:rsidRPr="00081F32" w:rsidRDefault="006C4C44" w:rsidP="00081522">
            <w:pPr>
              <w:rPr>
                <w:sz w:val="20"/>
                <w:szCs w:val="20"/>
                <w:highlight w:val="yellow"/>
              </w:rPr>
            </w:pPr>
            <w:r w:rsidRPr="00081F32">
              <w:rPr>
                <w:sz w:val="20"/>
                <w:szCs w:val="20"/>
                <w:highlight w:val="yellow"/>
              </w:rPr>
              <w:t>Giá trị Y/N, chỉ áp dụng với deal forward, Nếu Y thì thì deal forward được split thì sẽ split cả spot và swap gen, nếu N thì không split spot mà chỉ split swap</w:t>
            </w:r>
          </w:p>
        </w:tc>
        <w:tc>
          <w:tcPr>
            <w:tcW w:w="3960" w:type="dxa"/>
            <w:tcBorders>
              <w:top w:val="nil"/>
              <w:left w:val="nil"/>
              <w:bottom w:val="single" w:sz="4" w:space="0" w:color="auto"/>
              <w:right w:val="single" w:sz="4" w:space="0" w:color="auto"/>
            </w:tcBorders>
            <w:vAlign w:val="center"/>
            <w:hideMark/>
          </w:tcPr>
          <w:p w14:paraId="3A7D30FD" w14:textId="77777777" w:rsidR="006C4C44" w:rsidRPr="00081F32" w:rsidRDefault="006C4C44" w:rsidP="00081522">
            <w:pPr>
              <w:rPr>
                <w:color w:val="000000"/>
                <w:sz w:val="20"/>
                <w:szCs w:val="20"/>
                <w:highlight w:val="yellow"/>
              </w:rPr>
            </w:pPr>
            <w:r w:rsidRPr="00081F32">
              <w:rPr>
                <w:color w:val="000000"/>
                <w:sz w:val="20"/>
                <w:szCs w:val="20"/>
                <w:highlight w:val="yellow"/>
              </w:rPr>
              <w:t>Null với bảng Spot, SplitSpot vơí bảng Forward và Swap</w:t>
            </w:r>
          </w:p>
        </w:tc>
        <w:tc>
          <w:tcPr>
            <w:tcW w:w="3150" w:type="dxa"/>
            <w:tcBorders>
              <w:top w:val="nil"/>
              <w:left w:val="nil"/>
              <w:bottom w:val="single" w:sz="4" w:space="0" w:color="auto"/>
              <w:right w:val="single" w:sz="4" w:space="0" w:color="auto"/>
            </w:tcBorders>
            <w:vAlign w:val="center"/>
            <w:hideMark/>
          </w:tcPr>
          <w:p w14:paraId="6FCD328C"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2E19207E"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0FE05398"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81DFAD9" w14:textId="77777777" w:rsidR="006C4C44" w:rsidRPr="00D025ED" w:rsidRDefault="006C4C44" w:rsidP="00081522">
            <w:pPr>
              <w:rPr>
                <w:color w:val="000000"/>
                <w:sz w:val="20"/>
                <w:szCs w:val="20"/>
              </w:rPr>
            </w:pPr>
            <w:r w:rsidRPr="00D025ED">
              <w:rPr>
                <w:color w:val="000000"/>
                <w:sz w:val="20"/>
                <w:szCs w:val="20"/>
              </w:rPr>
              <w:t>COMMENTS</w:t>
            </w:r>
          </w:p>
        </w:tc>
        <w:tc>
          <w:tcPr>
            <w:tcW w:w="2167" w:type="dxa"/>
            <w:tcBorders>
              <w:top w:val="nil"/>
              <w:left w:val="nil"/>
              <w:bottom w:val="single" w:sz="4" w:space="0" w:color="auto"/>
              <w:right w:val="single" w:sz="4" w:space="0" w:color="auto"/>
            </w:tcBorders>
            <w:vAlign w:val="center"/>
            <w:hideMark/>
          </w:tcPr>
          <w:p w14:paraId="412D2C53" w14:textId="77777777" w:rsidR="006C4C44" w:rsidRPr="00D025ED" w:rsidRDefault="006C4C44" w:rsidP="0086290C">
            <w:pPr>
              <w:rPr>
                <w:sz w:val="20"/>
                <w:szCs w:val="20"/>
              </w:rPr>
            </w:pPr>
            <w:r w:rsidRPr="00D025ED">
              <w:rPr>
                <w:sz w:val="20"/>
                <w:szCs w:val="20"/>
              </w:rPr>
              <w:t xml:space="preserve">Comments from K+, </w:t>
            </w:r>
          </w:p>
        </w:tc>
        <w:tc>
          <w:tcPr>
            <w:tcW w:w="3960" w:type="dxa"/>
            <w:tcBorders>
              <w:top w:val="nil"/>
              <w:left w:val="nil"/>
              <w:bottom w:val="single" w:sz="4" w:space="0" w:color="auto"/>
              <w:right w:val="single" w:sz="4" w:space="0" w:color="auto"/>
            </w:tcBorders>
            <w:vAlign w:val="center"/>
            <w:hideMark/>
          </w:tcPr>
          <w:p w14:paraId="7D0A4FA7" w14:textId="77777777" w:rsidR="006C4C44" w:rsidRPr="00D025ED" w:rsidRDefault="006C4C44" w:rsidP="00081522">
            <w:pPr>
              <w:rPr>
                <w:color w:val="000000"/>
                <w:sz w:val="20"/>
                <w:szCs w:val="20"/>
              </w:rPr>
            </w:pPr>
            <w:r w:rsidRPr="00D025ED">
              <w:rPr>
                <w:color w:val="000000"/>
                <w:sz w:val="20"/>
                <w:szCs w:val="20"/>
              </w:rPr>
              <w:t> </w:t>
            </w:r>
            <w:r w:rsidRPr="00D025ED">
              <w:rPr>
                <w:sz w:val="20"/>
                <w:szCs w:val="20"/>
              </w:rPr>
              <w:t>Đối với deal do K+ tự generate thì trường này sẽ hiển thị thông tin của original deal</w:t>
            </w:r>
          </w:p>
        </w:tc>
        <w:tc>
          <w:tcPr>
            <w:tcW w:w="3150" w:type="dxa"/>
            <w:tcBorders>
              <w:top w:val="nil"/>
              <w:left w:val="nil"/>
              <w:bottom w:val="single" w:sz="4" w:space="0" w:color="auto"/>
              <w:right w:val="single" w:sz="4" w:space="0" w:color="auto"/>
            </w:tcBorders>
            <w:vAlign w:val="center"/>
            <w:hideMark/>
          </w:tcPr>
          <w:p w14:paraId="0F9EC244" w14:textId="77777777" w:rsidR="006C4C44" w:rsidRPr="00D025ED" w:rsidRDefault="006C4C44" w:rsidP="00081522">
            <w:pPr>
              <w:rPr>
                <w:color w:val="000000"/>
                <w:sz w:val="20"/>
                <w:szCs w:val="20"/>
              </w:rPr>
            </w:pPr>
            <w:r w:rsidRPr="00D025ED">
              <w:rPr>
                <w:color w:val="000000"/>
                <w:sz w:val="20"/>
                <w:szCs w:val="20"/>
              </w:rPr>
              <w:t>SplitCurrency</w:t>
            </w:r>
          </w:p>
        </w:tc>
        <w:tc>
          <w:tcPr>
            <w:tcW w:w="3690" w:type="dxa"/>
            <w:tcBorders>
              <w:top w:val="nil"/>
              <w:left w:val="nil"/>
              <w:bottom w:val="single" w:sz="4" w:space="0" w:color="auto"/>
              <w:right w:val="single" w:sz="4" w:space="0" w:color="auto"/>
            </w:tcBorders>
            <w:vAlign w:val="center"/>
            <w:hideMark/>
          </w:tcPr>
          <w:p w14:paraId="588F6346" w14:textId="77777777" w:rsidR="006C4C44" w:rsidRPr="00D025ED" w:rsidRDefault="006C4C44" w:rsidP="00081522">
            <w:pPr>
              <w:rPr>
                <w:color w:val="000000"/>
                <w:sz w:val="20"/>
                <w:szCs w:val="20"/>
              </w:rPr>
            </w:pPr>
            <w:r w:rsidRPr="00D025ED">
              <w:rPr>
                <w:color w:val="000000"/>
                <w:sz w:val="20"/>
                <w:szCs w:val="20"/>
              </w:rPr>
              <w:t>Deal 1: FolderTransfer1</w:t>
            </w:r>
            <w:r w:rsidRPr="00D025ED">
              <w:rPr>
                <w:color w:val="000000"/>
                <w:sz w:val="20"/>
                <w:szCs w:val="20"/>
              </w:rPr>
              <w:br/>
              <w:t>Deal 2: FolderTransfer2</w:t>
            </w:r>
          </w:p>
        </w:tc>
      </w:tr>
      <w:tr w:rsidR="006C4C44" w:rsidRPr="00D025ED" w14:paraId="40ED07F3"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BF3958F" w14:textId="77777777" w:rsidR="006C4C44" w:rsidRPr="00D025ED" w:rsidRDefault="006C4C44" w:rsidP="00081522">
            <w:pPr>
              <w:rPr>
                <w:color w:val="000000"/>
                <w:sz w:val="20"/>
                <w:szCs w:val="20"/>
              </w:rPr>
            </w:pPr>
            <w:r w:rsidRPr="00D025ED">
              <w:rPr>
                <w:color w:val="000000"/>
                <w:sz w:val="20"/>
                <w:szCs w:val="20"/>
              </w:rPr>
              <w:lastRenderedPageBreak/>
              <w:t>INTEREST_RATE_CUR1</w:t>
            </w:r>
          </w:p>
        </w:tc>
        <w:tc>
          <w:tcPr>
            <w:tcW w:w="2167" w:type="dxa"/>
            <w:tcBorders>
              <w:top w:val="nil"/>
              <w:left w:val="nil"/>
              <w:bottom w:val="single" w:sz="4" w:space="0" w:color="auto"/>
              <w:right w:val="single" w:sz="4" w:space="0" w:color="auto"/>
            </w:tcBorders>
            <w:vAlign w:val="center"/>
            <w:hideMark/>
          </w:tcPr>
          <w:p w14:paraId="3ABD504A" w14:textId="77777777" w:rsidR="006C4C44" w:rsidRPr="00D025ED" w:rsidRDefault="006C4C44" w:rsidP="00081522">
            <w:pPr>
              <w:rPr>
                <w:sz w:val="20"/>
                <w:szCs w:val="20"/>
              </w:rPr>
            </w:pPr>
            <w:r w:rsidRPr="00D025ED">
              <w:rPr>
                <w:sz w:val="20"/>
                <w:szCs w:val="20"/>
              </w:rPr>
              <w:t>InterestRateCur1</w:t>
            </w:r>
          </w:p>
        </w:tc>
        <w:tc>
          <w:tcPr>
            <w:tcW w:w="3960" w:type="dxa"/>
            <w:tcBorders>
              <w:top w:val="nil"/>
              <w:left w:val="nil"/>
              <w:bottom w:val="single" w:sz="4" w:space="0" w:color="auto"/>
              <w:right w:val="single" w:sz="4" w:space="0" w:color="auto"/>
            </w:tcBorders>
            <w:vAlign w:val="center"/>
            <w:hideMark/>
          </w:tcPr>
          <w:p w14:paraId="0BBDE959" w14:textId="77777777" w:rsidR="006C4C44" w:rsidRPr="00D025ED" w:rsidRDefault="006C4C44" w:rsidP="00081522">
            <w:pPr>
              <w:rPr>
                <w:color w:val="000000"/>
                <w:sz w:val="20"/>
                <w:szCs w:val="20"/>
              </w:rPr>
            </w:pPr>
            <w:r w:rsidRPr="00D025ED">
              <w:rPr>
                <w:color w:val="000000"/>
                <w:sz w:val="20"/>
                <w:szCs w:val="20"/>
              </w:rPr>
              <w:t>Null đối với bảng Spot, trường cùng tên đối với bảng Forward, Fx Swap</w:t>
            </w:r>
          </w:p>
        </w:tc>
        <w:tc>
          <w:tcPr>
            <w:tcW w:w="3150" w:type="dxa"/>
            <w:tcBorders>
              <w:top w:val="nil"/>
              <w:left w:val="nil"/>
              <w:bottom w:val="single" w:sz="4" w:space="0" w:color="auto"/>
              <w:right w:val="single" w:sz="4" w:space="0" w:color="auto"/>
            </w:tcBorders>
            <w:vAlign w:val="center"/>
            <w:hideMark/>
          </w:tcPr>
          <w:p w14:paraId="0FADB33B"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15C1A53E"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386D9C84"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056D99B" w14:textId="77777777" w:rsidR="006C4C44" w:rsidRPr="00D025ED" w:rsidRDefault="006C4C44" w:rsidP="00081522">
            <w:pPr>
              <w:rPr>
                <w:color w:val="000000"/>
                <w:sz w:val="20"/>
                <w:szCs w:val="20"/>
              </w:rPr>
            </w:pPr>
            <w:r w:rsidRPr="00D025ED">
              <w:rPr>
                <w:color w:val="000000"/>
                <w:sz w:val="20"/>
                <w:szCs w:val="20"/>
              </w:rPr>
              <w:t>INTEREST_RATE_CUR2</w:t>
            </w:r>
          </w:p>
        </w:tc>
        <w:tc>
          <w:tcPr>
            <w:tcW w:w="2167" w:type="dxa"/>
            <w:tcBorders>
              <w:top w:val="nil"/>
              <w:left w:val="nil"/>
              <w:bottom w:val="single" w:sz="4" w:space="0" w:color="auto"/>
              <w:right w:val="single" w:sz="4" w:space="0" w:color="auto"/>
            </w:tcBorders>
            <w:vAlign w:val="center"/>
            <w:hideMark/>
          </w:tcPr>
          <w:p w14:paraId="7EE6F176" w14:textId="77777777" w:rsidR="006C4C44" w:rsidRPr="00D025ED" w:rsidRDefault="006C4C44" w:rsidP="00081522">
            <w:pPr>
              <w:rPr>
                <w:sz w:val="20"/>
                <w:szCs w:val="20"/>
              </w:rPr>
            </w:pPr>
            <w:r w:rsidRPr="00D025ED">
              <w:rPr>
                <w:sz w:val="20"/>
                <w:szCs w:val="20"/>
              </w:rPr>
              <w:t>InterestRateCur2</w:t>
            </w:r>
          </w:p>
        </w:tc>
        <w:tc>
          <w:tcPr>
            <w:tcW w:w="3960" w:type="dxa"/>
            <w:tcBorders>
              <w:top w:val="nil"/>
              <w:left w:val="nil"/>
              <w:bottom w:val="single" w:sz="4" w:space="0" w:color="auto"/>
              <w:right w:val="single" w:sz="4" w:space="0" w:color="auto"/>
            </w:tcBorders>
            <w:vAlign w:val="center"/>
            <w:hideMark/>
          </w:tcPr>
          <w:p w14:paraId="7CCA3A1E" w14:textId="77777777" w:rsidR="006C4C44" w:rsidRPr="00D025ED" w:rsidRDefault="006C4C44" w:rsidP="00081522">
            <w:pPr>
              <w:rPr>
                <w:color w:val="000000"/>
                <w:sz w:val="20"/>
                <w:szCs w:val="20"/>
              </w:rPr>
            </w:pPr>
            <w:r w:rsidRPr="00D025ED">
              <w:rPr>
                <w:color w:val="000000"/>
                <w:sz w:val="20"/>
                <w:szCs w:val="20"/>
              </w:rPr>
              <w:t>Null đối với bảng Spot, trường cùng tên đối với bảng Forward, Fx Swap</w:t>
            </w:r>
          </w:p>
        </w:tc>
        <w:tc>
          <w:tcPr>
            <w:tcW w:w="3150" w:type="dxa"/>
            <w:tcBorders>
              <w:top w:val="nil"/>
              <w:left w:val="nil"/>
              <w:bottom w:val="single" w:sz="4" w:space="0" w:color="auto"/>
              <w:right w:val="single" w:sz="4" w:space="0" w:color="auto"/>
            </w:tcBorders>
            <w:vAlign w:val="center"/>
            <w:hideMark/>
          </w:tcPr>
          <w:p w14:paraId="752493A5"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17411FCC"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B89BBC2"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01A51C3" w14:textId="77777777" w:rsidR="006C4C44" w:rsidRPr="00D025ED" w:rsidRDefault="006C4C44" w:rsidP="00081522">
            <w:pPr>
              <w:rPr>
                <w:color w:val="000000"/>
                <w:sz w:val="20"/>
                <w:szCs w:val="20"/>
              </w:rPr>
            </w:pPr>
            <w:r w:rsidRPr="00D025ED">
              <w:rPr>
                <w:color w:val="000000"/>
                <w:sz w:val="20"/>
                <w:szCs w:val="20"/>
              </w:rPr>
              <w:t>OPTION_DATE</w:t>
            </w:r>
          </w:p>
        </w:tc>
        <w:tc>
          <w:tcPr>
            <w:tcW w:w="2167" w:type="dxa"/>
            <w:tcBorders>
              <w:top w:val="nil"/>
              <w:left w:val="nil"/>
              <w:bottom w:val="single" w:sz="4" w:space="0" w:color="auto"/>
              <w:right w:val="single" w:sz="4" w:space="0" w:color="auto"/>
            </w:tcBorders>
            <w:vAlign w:val="center"/>
            <w:hideMark/>
          </w:tcPr>
          <w:p w14:paraId="6CBF8F90" w14:textId="77777777" w:rsidR="006C4C44" w:rsidRPr="00D025ED" w:rsidRDefault="006C4C44" w:rsidP="00081522">
            <w:pPr>
              <w:rPr>
                <w:sz w:val="20"/>
                <w:szCs w:val="20"/>
              </w:rPr>
            </w:pPr>
            <w:r w:rsidRPr="00D025ED">
              <w:rPr>
                <w:sz w:val="20"/>
                <w:szCs w:val="20"/>
              </w:rPr>
              <w:t>OptionDate</w:t>
            </w:r>
          </w:p>
        </w:tc>
        <w:tc>
          <w:tcPr>
            <w:tcW w:w="3960" w:type="dxa"/>
            <w:tcBorders>
              <w:top w:val="nil"/>
              <w:left w:val="nil"/>
              <w:bottom w:val="single" w:sz="4" w:space="0" w:color="auto"/>
              <w:right w:val="single" w:sz="4" w:space="0" w:color="auto"/>
            </w:tcBorders>
            <w:vAlign w:val="center"/>
            <w:hideMark/>
          </w:tcPr>
          <w:p w14:paraId="0BF36C78" w14:textId="77777777" w:rsidR="006C4C44" w:rsidRPr="00D025ED" w:rsidRDefault="006C4C44" w:rsidP="00081522">
            <w:pPr>
              <w:rPr>
                <w:color w:val="000000"/>
                <w:sz w:val="20"/>
                <w:szCs w:val="20"/>
              </w:rPr>
            </w:pPr>
            <w:r w:rsidRPr="00D025ED">
              <w:rPr>
                <w:color w:val="000000"/>
                <w:sz w:val="20"/>
                <w:szCs w:val="20"/>
              </w:rPr>
              <w:t>Null đối với bảng Spot, trường cùng tên đối với bảng Forward, Fx Swap</w:t>
            </w:r>
          </w:p>
        </w:tc>
        <w:tc>
          <w:tcPr>
            <w:tcW w:w="3150" w:type="dxa"/>
            <w:tcBorders>
              <w:top w:val="nil"/>
              <w:left w:val="nil"/>
              <w:bottom w:val="single" w:sz="4" w:space="0" w:color="auto"/>
              <w:right w:val="single" w:sz="4" w:space="0" w:color="auto"/>
            </w:tcBorders>
            <w:vAlign w:val="center"/>
            <w:hideMark/>
          </w:tcPr>
          <w:p w14:paraId="1494F377"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314CD4BA"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15F0541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1DF4F9AA" w14:textId="77777777" w:rsidR="006C4C44" w:rsidRPr="00D025ED" w:rsidRDefault="006C4C44" w:rsidP="00081522">
            <w:pPr>
              <w:rPr>
                <w:color w:val="000000"/>
                <w:sz w:val="20"/>
                <w:szCs w:val="20"/>
              </w:rPr>
            </w:pPr>
            <w:r w:rsidRPr="00D025ED">
              <w:rPr>
                <w:color w:val="000000"/>
                <w:sz w:val="20"/>
                <w:szCs w:val="20"/>
              </w:rPr>
              <w:t>MATURITY_TYPE</w:t>
            </w:r>
          </w:p>
        </w:tc>
        <w:tc>
          <w:tcPr>
            <w:tcW w:w="2167" w:type="dxa"/>
            <w:tcBorders>
              <w:top w:val="nil"/>
              <w:left w:val="nil"/>
              <w:bottom w:val="single" w:sz="4" w:space="0" w:color="auto"/>
              <w:right w:val="single" w:sz="4" w:space="0" w:color="auto"/>
            </w:tcBorders>
            <w:vAlign w:val="center"/>
            <w:hideMark/>
          </w:tcPr>
          <w:p w14:paraId="5A1AAFB8" w14:textId="77777777" w:rsidR="006C4C44" w:rsidRPr="00D025ED" w:rsidRDefault="006C4C44" w:rsidP="00081522">
            <w:pPr>
              <w:rPr>
                <w:sz w:val="20"/>
                <w:szCs w:val="20"/>
              </w:rPr>
            </w:pPr>
            <w:r w:rsidRPr="00D025ED">
              <w:rPr>
                <w:sz w:val="20"/>
                <w:szCs w:val="20"/>
              </w:rPr>
              <w:t>MaturityType</w:t>
            </w:r>
          </w:p>
        </w:tc>
        <w:tc>
          <w:tcPr>
            <w:tcW w:w="3960" w:type="dxa"/>
            <w:tcBorders>
              <w:top w:val="nil"/>
              <w:left w:val="nil"/>
              <w:bottom w:val="single" w:sz="4" w:space="0" w:color="auto"/>
              <w:right w:val="single" w:sz="4" w:space="0" w:color="auto"/>
            </w:tcBorders>
            <w:vAlign w:val="center"/>
            <w:hideMark/>
          </w:tcPr>
          <w:p w14:paraId="4CD41231" w14:textId="77777777" w:rsidR="006C4C44" w:rsidRPr="00D025ED" w:rsidRDefault="006C4C44" w:rsidP="00081522">
            <w:pPr>
              <w:rPr>
                <w:color w:val="000000"/>
                <w:sz w:val="20"/>
                <w:szCs w:val="20"/>
              </w:rPr>
            </w:pPr>
            <w:r w:rsidRPr="00D025ED">
              <w:rPr>
                <w:color w:val="000000"/>
                <w:sz w:val="20"/>
                <w:szCs w:val="20"/>
              </w:rPr>
              <w:t>Null đối với bảng Spot, trường cùng tên với bảng Forward và Fx Swap</w:t>
            </w:r>
          </w:p>
        </w:tc>
        <w:tc>
          <w:tcPr>
            <w:tcW w:w="3150" w:type="dxa"/>
            <w:tcBorders>
              <w:top w:val="nil"/>
              <w:left w:val="nil"/>
              <w:bottom w:val="single" w:sz="4" w:space="0" w:color="auto"/>
              <w:right w:val="single" w:sz="4" w:space="0" w:color="auto"/>
            </w:tcBorders>
            <w:vAlign w:val="center"/>
            <w:hideMark/>
          </w:tcPr>
          <w:p w14:paraId="7ECAAE4D"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408DAB45"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14C3E6C"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3FD741B6" w14:textId="77777777" w:rsidR="006C4C44" w:rsidRPr="00D025ED" w:rsidRDefault="006C4C44" w:rsidP="00081522">
            <w:pPr>
              <w:rPr>
                <w:color w:val="000000"/>
                <w:sz w:val="20"/>
                <w:szCs w:val="20"/>
              </w:rPr>
            </w:pPr>
            <w:r w:rsidRPr="00D025ED">
              <w:rPr>
                <w:color w:val="000000"/>
                <w:sz w:val="20"/>
                <w:szCs w:val="20"/>
              </w:rPr>
              <w:t>DEAL_TYPE</w:t>
            </w:r>
          </w:p>
        </w:tc>
        <w:tc>
          <w:tcPr>
            <w:tcW w:w="2167" w:type="dxa"/>
            <w:tcBorders>
              <w:top w:val="nil"/>
              <w:left w:val="nil"/>
              <w:bottom w:val="single" w:sz="4" w:space="0" w:color="auto"/>
              <w:right w:val="single" w:sz="4" w:space="0" w:color="auto"/>
            </w:tcBorders>
            <w:vAlign w:val="center"/>
            <w:hideMark/>
          </w:tcPr>
          <w:p w14:paraId="4000BBE8" w14:textId="77777777" w:rsidR="006C4C44" w:rsidRPr="00D025ED" w:rsidRDefault="006C4C44" w:rsidP="00081522">
            <w:pPr>
              <w:rPr>
                <w:sz w:val="20"/>
                <w:szCs w:val="20"/>
              </w:rPr>
            </w:pPr>
            <w:r w:rsidRPr="00D025ED">
              <w:rPr>
                <w:sz w:val="20"/>
                <w:szCs w:val="20"/>
              </w:rPr>
              <w:t>DealType</w:t>
            </w:r>
          </w:p>
        </w:tc>
        <w:tc>
          <w:tcPr>
            <w:tcW w:w="3960" w:type="dxa"/>
            <w:tcBorders>
              <w:top w:val="nil"/>
              <w:left w:val="nil"/>
              <w:bottom w:val="single" w:sz="4" w:space="0" w:color="auto"/>
              <w:right w:val="single" w:sz="4" w:space="0" w:color="auto"/>
            </w:tcBorders>
            <w:vAlign w:val="center"/>
            <w:hideMark/>
          </w:tcPr>
          <w:p w14:paraId="7735967C" w14:textId="77777777" w:rsidR="006C4C44" w:rsidRPr="00D025ED" w:rsidRDefault="006C4C44" w:rsidP="00081522">
            <w:pPr>
              <w:rPr>
                <w:color w:val="000000"/>
                <w:sz w:val="20"/>
                <w:szCs w:val="20"/>
              </w:rPr>
            </w:pPr>
            <w:r w:rsidRPr="00D025ED">
              <w:rPr>
                <w:color w:val="000000"/>
                <w:sz w:val="20"/>
                <w:szCs w:val="20"/>
              </w:rPr>
              <w:t>Null đối với deal từ bảng Spot, ForwardType đối với deal từ bảng Forward, SwapType đối với deal từ bảng Fx Swap</w:t>
            </w:r>
          </w:p>
        </w:tc>
        <w:tc>
          <w:tcPr>
            <w:tcW w:w="3150" w:type="dxa"/>
            <w:tcBorders>
              <w:top w:val="nil"/>
              <w:left w:val="nil"/>
              <w:bottom w:val="single" w:sz="4" w:space="0" w:color="auto"/>
              <w:right w:val="single" w:sz="4" w:space="0" w:color="auto"/>
            </w:tcBorders>
            <w:vAlign w:val="center"/>
            <w:hideMark/>
          </w:tcPr>
          <w:p w14:paraId="5DDAFFC4" w14:textId="77777777" w:rsidR="006C4C44" w:rsidRPr="00D025ED" w:rsidRDefault="006C4C44" w:rsidP="00081522">
            <w:pPr>
              <w:rPr>
                <w:sz w:val="20"/>
                <w:szCs w:val="20"/>
              </w:rPr>
            </w:pPr>
            <w:r w:rsidRPr="00D025ED">
              <w:rPr>
                <w:sz w:val="20"/>
                <w:szCs w:val="20"/>
              </w:rPr>
              <w:t>Null</w:t>
            </w:r>
          </w:p>
        </w:tc>
        <w:tc>
          <w:tcPr>
            <w:tcW w:w="3690" w:type="dxa"/>
            <w:tcBorders>
              <w:top w:val="nil"/>
              <w:left w:val="nil"/>
              <w:bottom w:val="single" w:sz="4" w:space="0" w:color="auto"/>
              <w:right w:val="single" w:sz="4" w:space="0" w:color="auto"/>
            </w:tcBorders>
            <w:vAlign w:val="center"/>
            <w:hideMark/>
          </w:tcPr>
          <w:p w14:paraId="3592F19F"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674BCCDA"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45039106" w14:textId="77777777" w:rsidR="006C4C44" w:rsidRPr="00D025ED" w:rsidRDefault="006C4C44" w:rsidP="00081522">
            <w:pPr>
              <w:rPr>
                <w:color w:val="000000"/>
                <w:sz w:val="20"/>
                <w:szCs w:val="20"/>
              </w:rPr>
            </w:pPr>
            <w:r w:rsidRPr="00D025ED">
              <w:rPr>
                <w:color w:val="000000"/>
                <w:sz w:val="20"/>
                <w:szCs w:val="20"/>
              </w:rPr>
              <w:t>ORG_TRANSACTION_ID</w:t>
            </w:r>
          </w:p>
        </w:tc>
        <w:tc>
          <w:tcPr>
            <w:tcW w:w="2167" w:type="dxa"/>
            <w:tcBorders>
              <w:top w:val="nil"/>
              <w:left w:val="nil"/>
              <w:bottom w:val="single" w:sz="4" w:space="0" w:color="auto"/>
              <w:right w:val="single" w:sz="4" w:space="0" w:color="auto"/>
            </w:tcBorders>
            <w:vAlign w:val="center"/>
            <w:hideMark/>
          </w:tcPr>
          <w:p w14:paraId="34DF5A36" w14:textId="77777777" w:rsidR="006C4C44" w:rsidRPr="00D025ED" w:rsidRDefault="006C4C44" w:rsidP="00081522">
            <w:pPr>
              <w:rPr>
                <w:sz w:val="20"/>
                <w:szCs w:val="20"/>
              </w:rPr>
            </w:pPr>
            <w:r w:rsidRPr="00D025ED">
              <w:rPr>
                <w:sz w:val="20"/>
                <w:szCs w:val="20"/>
              </w:rPr>
              <w:t>Transaction ID của deal gốc</w:t>
            </w:r>
          </w:p>
        </w:tc>
        <w:tc>
          <w:tcPr>
            <w:tcW w:w="3960" w:type="dxa"/>
            <w:tcBorders>
              <w:top w:val="nil"/>
              <w:left w:val="nil"/>
              <w:bottom w:val="single" w:sz="4" w:space="0" w:color="auto"/>
              <w:right w:val="single" w:sz="4" w:space="0" w:color="auto"/>
            </w:tcBorders>
            <w:vAlign w:val="center"/>
            <w:hideMark/>
          </w:tcPr>
          <w:p w14:paraId="7794AAF2" w14:textId="77777777" w:rsidR="006C4C44" w:rsidRPr="00D025ED" w:rsidRDefault="006C4C44" w:rsidP="00081522">
            <w:pPr>
              <w:rPr>
                <w:color w:val="000000"/>
                <w:sz w:val="20"/>
                <w:szCs w:val="20"/>
              </w:rPr>
            </w:pPr>
            <w:r w:rsidRPr="00D025ED">
              <w:rPr>
                <w:color w:val="000000"/>
                <w:sz w:val="20"/>
                <w:szCs w:val="20"/>
              </w:rPr>
              <w:t>Bằng TransactionId</w:t>
            </w:r>
          </w:p>
          <w:p w14:paraId="1D6F043F"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c>
          <w:tcPr>
            <w:tcW w:w="3150" w:type="dxa"/>
            <w:tcBorders>
              <w:top w:val="nil"/>
              <w:left w:val="nil"/>
              <w:bottom w:val="single" w:sz="4" w:space="0" w:color="auto"/>
              <w:right w:val="single" w:sz="4" w:space="0" w:color="auto"/>
            </w:tcBorders>
            <w:vAlign w:val="center"/>
            <w:hideMark/>
          </w:tcPr>
          <w:p w14:paraId="4702A1F4" w14:textId="77777777" w:rsidR="006C4C44" w:rsidRPr="00D025ED" w:rsidRDefault="006C4C44" w:rsidP="00081522">
            <w:pPr>
              <w:rPr>
                <w:sz w:val="20"/>
                <w:szCs w:val="20"/>
              </w:rPr>
            </w:pPr>
            <w:r w:rsidRPr="00D025ED">
              <w:rPr>
                <w:sz w:val="20"/>
                <w:szCs w:val="20"/>
              </w:rPr>
              <w:t>bằng TransactionId của deal gốc được thực hiện split</w:t>
            </w:r>
          </w:p>
          <w:p w14:paraId="4B0BE8E7" w14:textId="77777777" w:rsidR="00484507" w:rsidRPr="00D025ED" w:rsidRDefault="00484507" w:rsidP="00081522">
            <w:pPr>
              <w:rPr>
                <w:sz w:val="20"/>
                <w:szCs w:val="20"/>
              </w:rPr>
            </w:pPr>
            <w:r w:rsidRPr="00D025ED">
              <w:rPr>
                <w:color w:val="FF0000"/>
                <w:sz w:val="20"/>
                <w:szCs w:val="20"/>
              </w:rPr>
              <w:t>Xác định theo nguyên tắc trên phần mô tả chung</w:t>
            </w:r>
          </w:p>
        </w:tc>
        <w:tc>
          <w:tcPr>
            <w:tcW w:w="3690" w:type="dxa"/>
            <w:tcBorders>
              <w:top w:val="nil"/>
              <w:left w:val="nil"/>
              <w:bottom w:val="single" w:sz="4" w:space="0" w:color="auto"/>
              <w:right w:val="single" w:sz="4" w:space="0" w:color="auto"/>
            </w:tcBorders>
            <w:vAlign w:val="center"/>
            <w:hideMark/>
          </w:tcPr>
          <w:p w14:paraId="22F2C8E6" w14:textId="77777777" w:rsidR="006C4C44" w:rsidRPr="00D025ED" w:rsidRDefault="006C4C44" w:rsidP="00081522">
            <w:pPr>
              <w:rPr>
                <w:color w:val="000000"/>
                <w:sz w:val="20"/>
                <w:szCs w:val="20"/>
              </w:rPr>
            </w:pPr>
            <w:r w:rsidRPr="00D025ED">
              <w:rPr>
                <w:color w:val="000000"/>
                <w:sz w:val="20"/>
                <w:szCs w:val="20"/>
              </w:rPr>
              <w:t>bằng TransactionId của deal gốc được thực hiện chuyển folder</w:t>
            </w:r>
          </w:p>
          <w:p w14:paraId="5711F75F"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r>
      <w:tr w:rsidR="006C4C44" w:rsidRPr="00D025ED" w14:paraId="474B1119"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61FEC320" w14:textId="77777777" w:rsidR="006C4C44" w:rsidRPr="00D025ED" w:rsidRDefault="006C4C44" w:rsidP="00081522">
            <w:pPr>
              <w:rPr>
                <w:color w:val="000000"/>
                <w:sz w:val="20"/>
                <w:szCs w:val="20"/>
              </w:rPr>
            </w:pPr>
            <w:r w:rsidRPr="00D025ED">
              <w:rPr>
                <w:color w:val="000000"/>
                <w:sz w:val="20"/>
                <w:szCs w:val="20"/>
              </w:rPr>
              <w:t>ORG_DEAL_ID</w:t>
            </w:r>
          </w:p>
        </w:tc>
        <w:tc>
          <w:tcPr>
            <w:tcW w:w="2167" w:type="dxa"/>
            <w:tcBorders>
              <w:top w:val="nil"/>
              <w:left w:val="nil"/>
              <w:bottom w:val="single" w:sz="4" w:space="0" w:color="auto"/>
              <w:right w:val="single" w:sz="4" w:space="0" w:color="auto"/>
            </w:tcBorders>
            <w:vAlign w:val="center"/>
            <w:hideMark/>
          </w:tcPr>
          <w:p w14:paraId="05908D1A" w14:textId="77777777" w:rsidR="006C4C44" w:rsidRPr="00D025ED" w:rsidRDefault="006C4C44" w:rsidP="00081522">
            <w:pPr>
              <w:rPr>
                <w:sz w:val="20"/>
                <w:szCs w:val="20"/>
              </w:rPr>
            </w:pPr>
            <w:r w:rsidRPr="00D025ED">
              <w:rPr>
                <w:sz w:val="20"/>
                <w:szCs w:val="20"/>
              </w:rPr>
              <w:t>Deal ID của deal gốc</w:t>
            </w:r>
          </w:p>
        </w:tc>
        <w:tc>
          <w:tcPr>
            <w:tcW w:w="3960" w:type="dxa"/>
            <w:tcBorders>
              <w:top w:val="nil"/>
              <w:left w:val="nil"/>
              <w:bottom w:val="single" w:sz="4" w:space="0" w:color="auto"/>
              <w:right w:val="single" w:sz="4" w:space="0" w:color="auto"/>
            </w:tcBorders>
            <w:vAlign w:val="center"/>
            <w:hideMark/>
          </w:tcPr>
          <w:p w14:paraId="1581D632" w14:textId="77777777" w:rsidR="006C4C44" w:rsidRPr="00D025ED" w:rsidRDefault="006C4C44" w:rsidP="00081522">
            <w:pPr>
              <w:rPr>
                <w:color w:val="000000"/>
                <w:sz w:val="20"/>
                <w:szCs w:val="20"/>
              </w:rPr>
            </w:pPr>
            <w:r w:rsidRPr="00D025ED">
              <w:rPr>
                <w:color w:val="000000"/>
                <w:sz w:val="20"/>
                <w:szCs w:val="20"/>
              </w:rPr>
              <w:t>Nếu InputMode = G, dựa vào trường Comment để xác định, nếu InputMode # G, lấy trường DealId</w:t>
            </w:r>
          </w:p>
          <w:p w14:paraId="3102F509"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c>
          <w:tcPr>
            <w:tcW w:w="3150" w:type="dxa"/>
            <w:tcBorders>
              <w:top w:val="nil"/>
              <w:left w:val="nil"/>
              <w:bottom w:val="single" w:sz="4" w:space="0" w:color="auto"/>
              <w:right w:val="single" w:sz="4" w:space="0" w:color="auto"/>
            </w:tcBorders>
            <w:vAlign w:val="center"/>
            <w:hideMark/>
          </w:tcPr>
          <w:p w14:paraId="597F2EF0" w14:textId="77777777" w:rsidR="006C4C44" w:rsidRPr="00D025ED" w:rsidRDefault="006C4C44" w:rsidP="00081522">
            <w:pPr>
              <w:rPr>
                <w:sz w:val="20"/>
                <w:szCs w:val="20"/>
              </w:rPr>
            </w:pPr>
            <w:r w:rsidRPr="00D025ED">
              <w:rPr>
                <w:sz w:val="20"/>
                <w:szCs w:val="20"/>
              </w:rPr>
              <w:t>Deal gốc được split</w:t>
            </w:r>
          </w:p>
          <w:p w14:paraId="7F3890C3" w14:textId="77777777" w:rsidR="00484507" w:rsidRPr="00D025ED" w:rsidRDefault="00484507" w:rsidP="00081522">
            <w:pPr>
              <w:rPr>
                <w:sz w:val="20"/>
                <w:szCs w:val="20"/>
              </w:rPr>
            </w:pPr>
            <w:r w:rsidRPr="00D025ED">
              <w:rPr>
                <w:color w:val="FF0000"/>
                <w:sz w:val="20"/>
                <w:szCs w:val="20"/>
              </w:rPr>
              <w:t>Xác định theo nguyên tắc trên phần mô tả chung</w:t>
            </w:r>
          </w:p>
        </w:tc>
        <w:tc>
          <w:tcPr>
            <w:tcW w:w="3690" w:type="dxa"/>
            <w:tcBorders>
              <w:top w:val="nil"/>
              <w:left w:val="nil"/>
              <w:bottom w:val="single" w:sz="4" w:space="0" w:color="auto"/>
              <w:right w:val="single" w:sz="4" w:space="0" w:color="auto"/>
            </w:tcBorders>
            <w:vAlign w:val="center"/>
            <w:hideMark/>
          </w:tcPr>
          <w:p w14:paraId="38169867" w14:textId="77777777" w:rsidR="006C4C44" w:rsidRPr="00D025ED" w:rsidRDefault="006C4C44" w:rsidP="00081522">
            <w:pPr>
              <w:rPr>
                <w:color w:val="000000"/>
                <w:sz w:val="20"/>
                <w:szCs w:val="20"/>
              </w:rPr>
            </w:pPr>
            <w:r w:rsidRPr="00D025ED">
              <w:rPr>
                <w:color w:val="000000"/>
                <w:sz w:val="20"/>
                <w:szCs w:val="20"/>
              </w:rPr>
              <w:t>Deal gốc được chuyển folder</w:t>
            </w:r>
          </w:p>
          <w:p w14:paraId="55E18228"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r>
      <w:tr w:rsidR="006C4C44" w:rsidRPr="00D025ED" w14:paraId="366A044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5DBBA62" w14:textId="77777777" w:rsidR="006C4C44" w:rsidRPr="00D025ED" w:rsidRDefault="006C4C44" w:rsidP="00081522">
            <w:pPr>
              <w:rPr>
                <w:color w:val="000000"/>
                <w:sz w:val="20"/>
                <w:szCs w:val="20"/>
              </w:rPr>
            </w:pPr>
            <w:r w:rsidRPr="00D025ED">
              <w:rPr>
                <w:color w:val="000000"/>
                <w:sz w:val="20"/>
                <w:szCs w:val="20"/>
              </w:rPr>
              <w:t>ORG_PRODUCT_GROUP_ID</w:t>
            </w:r>
          </w:p>
        </w:tc>
        <w:tc>
          <w:tcPr>
            <w:tcW w:w="2167" w:type="dxa"/>
            <w:tcBorders>
              <w:top w:val="nil"/>
              <w:left w:val="nil"/>
              <w:bottom w:val="single" w:sz="4" w:space="0" w:color="auto"/>
              <w:right w:val="single" w:sz="4" w:space="0" w:color="auto"/>
            </w:tcBorders>
            <w:vAlign w:val="center"/>
            <w:hideMark/>
          </w:tcPr>
          <w:p w14:paraId="798A1452" w14:textId="77777777" w:rsidR="006C4C44" w:rsidRPr="00D025ED" w:rsidRDefault="006C4C44" w:rsidP="00081522">
            <w:pPr>
              <w:rPr>
                <w:sz w:val="20"/>
                <w:szCs w:val="20"/>
              </w:rPr>
            </w:pPr>
            <w:r w:rsidRPr="00D025ED">
              <w:rPr>
                <w:sz w:val="20"/>
                <w:szCs w:val="20"/>
              </w:rPr>
              <w:t>Mã nhóm sản phẩm của Deal gốc</w:t>
            </w:r>
          </w:p>
        </w:tc>
        <w:tc>
          <w:tcPr>
            <w:tcW w:w="3960" w:type="dxa"/>
            <w:tcBorders>
              <w:top w:val="nil"/>
              <w:left w:val="nil"/>
              <w:bottom w:val="single" w:sz="4" w:space="0" w:color="auto"/>
              <w:right w:val="single" w:sz="4" w:space="0" w:color="auto"/>
            </w:tcBorders>
            <w:vAlign w:val="center"/>
            <w:hideMark/>
          </w:tcPr>
          <w:p w14:paraId="413A7C02" w14:textId="77777777" w:rsidR="006C4C44" w:rsidRPr="00D025ED" w:rsidRDefault="006C4C44" w:rsidP="00081522">
            <w:pPr>
              <w:rPr>
                <w:color w:val="000000"/>
                <w:sz w:val="20"/>
                <w:szCs w:val="20"/>
              </w:rPr>
            </w:pPr>
            <w:r w:rsidRPr="00D025ED">
              <w:rPr>
                <w:color w:val="000000"/>
                <w:sz w:val="20"/>
                <w:szCs w:val="20"/>
              </w:rPr>
              <w:t>Nếu InputMode = G, dựa vào trường Comment để xác định, nếu InputMode # G, lấy trường Product</w:t>
            </w:r>
          </w:p>
          <w:p w14:paraId="7BB43A0E"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c>
          <w:tcPr>
            <w:tcW w:w="3150" w:type="dxa"/>
            <w:tcBorders>
              <w:top w:val="nil"/>
              <w:left w:val="nil"/>
              <w:bottom w:val="single" w:sz="4" w:space="0" w:color="auto"/>
              <w:right w:val="single" w:sz="4" w:space="0" w:color="auto"/>
            </w:tcBorders>
            <w:vAlign w:val="center"/>
            <w:hideMark/>
          </w:tcPr>
          <w:p w14:paraId="4C24296A" w14:textId="77777777" w:rsidR="006C4C44" w:rsidRPr="00D025ED" w:rsidRDefault="006C4C44" w:rsidP="00081522">
            <w:pPr>
              <w:rPr>
                <w:color w:val="000000"/>
                <w:sz w:val="20"/>
                <w:szCs w:val="20"/>
              </w:rPr>
            </w:pPr>
            <w:r w:rsidRPr="00D025ED">
              <w:rPr>
                <w:color w:val="000000"/>
                <w:sz w:val="20"/>
                <w:szCs w:val="20"/>
              </w:rPr>
              <w:t> Như deal gốc</w:t>
            </w:r>
          </w:p>
          <w:p w14:paraId="2255AAF1"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c>
          <w:tcPr>
            <w:tcW w:w="3690" w:type="dxa"/>
            <w:tcBorders>
              <w:top w:val="nil"/>
              <w:left w:val="nil"/>
              <w:bottom w:val="single" w:sz="4" w:space="0" w:color="auto"/>
              <w:right w:val="single" w:sz="4" w:space="0" w:color="auto"/>
            </w:tcBorders>
            <w:vAlign w:val="center"/>
            <w:hideMark/>
          </w:tcPr>
          <w:p w14:paraId="4B8B9473" w14:textId="77777777" w:rsidR="006C4C44" w:rsidRPr="00D025ED" w:rsidRDefault="006C4C44" w:rsidP="00081522">
            <w:pPr>
              <w:rPr>
                <w:color w:val="000000"/>
                <w:sz w:val="20"/>
                <w:szCs w:val="20"/>
              </w:rPr>
            </w:pPr>
            <w:r w:rsidRPr="00D025ED">
              <w:rPr>
                <w:color w:val="000000"/>
                <w:sz w:val="20"/>
                <w:szCs w:val="20"/>
              </w:rPr>
              <w:t> Như deal gốc</w:t>
            </w:r>
          </w:p>
          <w:p w14:paraId="44CAE2C2" w14:textId="77777777" w:rsidR="00484507" w:rsidRPr="00D025ED" w:rsidRDefault="00484507" w:rsidP="00081522">
            <w:pPr>
              <w:rPr>
                <w:color w:val="000000"/>
                <w:sz w:val="20"/>
                <w:szCs w:val="20"/>
              </w:rPr>
            </w:pPr>
            <w:r w:rsidRPr="00D025ED">
              <w:rPr>
                <w:color w:val="FF0000"/>
                <w:sz w:val="20"/>
                <w:szCs w:val="20"/>
              </w:rPr>
              <w:t>Xác định theo nguyên tắc trên phần mô tả chung</w:t>
            </w:r>
          </w:p>
        </w:tc>
      </w:tr>
      <w:tr w:rsidR="006C4C44" w:rsidRPr="00D025ED" w14:paraId="3F16344C"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1C338698" w14:textId="77777777" w:rsidR="006C4C44" w:rsidRPr="00D025ED" w:rsidRDefault="006C4C44" w:rsidP="00081522">
            <w:pPr>
              <w:rPr>
                <w:color w:val="000000"/>
                <w:sz w:val="20"/>
                <w:szCs w:val="20"/>
              </w:rPr>
            </w:pPr>
            <w:r w:rsidRPr="00D025ED">
              <w:rPr>
                <w:color w:val="000000"/>
                <w:sz w:val="20"/>
                <w:szCs w:val="20"/>
              </w:rPr>
              <w:t>IS_ORIGINAL_DEAL</w:t>
            </w:r>
          </w:p>
        </w:tc>
        <w:tc>
          <w:tcPr>
            <w:tcW w:w="2167" w:type="dxa"/>
            <w:tcBorders>
              <w:top w:val="nil"/>
              <w:left w:val="nil"/>
              <w:bottom w:val="single" w:sz="4" w:space="0" w:color="auto"/>
              <w:right w:val="single" w:sz="4" w:space="0" w:color="auto"/>
            </w:tcBorders>
            <w:vAlign w:val="center"/>
            <w:hideMark/>
          </w:tcPr>
          <w:p w14:paraId="7FBF246C" w14:textId="77777777" w:rsidR="006C4C44" w:rsidRPr="00D025ED" w:rsidRDefault="006C4C44" w:rsidP="00081522">
            <w:pPr>
              <w:rPr>
                <w:sz w:val="20"/>
                <w:szCs w:val="20"/>
              </w:rPr>
            </w:pPr>
            <w:r w:rsidRPr="00D025ED">
              <w:rPr>
                <w:sz w:val="20"/>
                <w:szCs w:val="20"/>
              </w:rPr>
              <w:t>Y: Tính vào bộ Deal gốc, N : ko tính vào bộ deal gốc</w:t>
            </w:r>
          </w:p>
        </w:tc>
        <w:tc>
          <w:tcPr>
            <w:tcW w:w="3960" w:type="dxa"/>
            <w:tcBorders>
              <w:top w:val="nil"/>
              <w:left w:val="nil"/>
              <w:bottom w:val="single" w:sz="4" w:space="0" w:color="auto"/>
              <w:right w:val="single" w:sz="4" w:space="0" w:color="auto"/>
            </w:tcBorders>
            <w:vAlign w:val="center"/>
            <w:hideMark/>
          </w:tcPr>
          <w:p w14:paraId="62E52DB5" w14:textId="77777777" w:rsidR="006C4C44" w:rsidRPr="00D025ED" w:rsidRDefault="006C4C44" w:rsidP="00081522">
            <w:pPr>
              <w:rPr>
                <w:color w:val="000000"/>
                <w:sz w:val="20"/>
                <w:szCs w:val="20"/>
              </w:rPr>
            </w:pPr>
            <w:r w:rsidRPr="00D025ED">
              <w:rPr>
                <w:color w:val="000000"/>
                <w:sz w:val="20"/>
                <w:szCs w:val="20"/>
              </w:rPr>
              <w:t xml:space="preserve">Y đối với các deal </w:t>
            </w:r>
            <w:r w:rsidRPr="00D025ED">
              <w:rPr>
                <w:color w:val="000000"/>
                <w:sz w:val="20"/>
                <w:szCs w:val="20"/>
              </w:rPr>
              <w:br/>
              <w:t>- Có InputMode # G</w:t>
            </w:r>
            <w:r w:rsidRPr="00D025ED">
              <w:rPr>
                <w:color w:val="000000"/>
                <w:sz w:val="20"/>
                <w:szCs w:val="20"/>
              </w:rPr>
              <w:br/>
              <w:t>- Có InputMode = G nhưng TypeofEvent = M hoặc 2 hoặc 3</w:t>
            </w:r>
          </w:p>
          <w:p w14:paraId="0D1756F1" w14:textId="77777777" w:rsidR="00484507" w:rsidRPr="00D025ED" w:rsidRDefault="00484507" w:rsidP="00081522">
            <w:pPr>
              <w:rPr>
                <w:color w:val="000000"/>
                <w:sz w:val="20"/>
                <w:szCs w:val="20"/>
              </w:rPr>
            </w:pPr>
            <w:r w:rsidRPr="00D025ED">
              <w:rPr>
                <w:color w:val="FF0000"/>
                <w:sz w:val="20"/>
                <w:szCs w:val="20"/>
              </w:rPr>
              <w:lastRenderedPageBreak/>
              <w:t>Xác định theo nguyên tắc trên phần mô tả chung</w:t>
            </w:r>
          </w:p>
        </w:tc>
        <w:tc>
          <w:tcPr>
            <w:tcW w:w="3150" w:type="dxa"/>
            <w:tcBorders>
              <w:top w:val="nil"/>
              <w:left w:val="nil"/>
              <w:bottom w:val="single" w:sz="4" w:space="0" w:color="auto"/>
              <w:right w:val="single" w:sz="4" w:space="0" w:color="auto"/>
            </w:tcBorders>
            <w:vAlign w:val="center"/>
            <w:hideMark/>
          </w:tcPr>
          <w:p w14:paraId="536F1B64" w14:textId="77777777" w:rsidR="006C4C44" w:rsidRPr="00D025ED" w:rsidRDefault="006C4C44" w:rsidP="00081522">
            <w:pPr>
              <w:rPr>
                <w:sz w:val="20"/>
                <w:szCs w:val="20"/>
              </w:rPr>
            </w:pPr>
            <w:r w:rsidRPr="00D025ED">
              <w:rPr>
                <w:sz w:val="20"/>
                <w:szCs w:val="20"/>
              </w:rPr>
              <w:lastRenderedPageBreak/>
              <w:t>N</w:t>
            </w:r>
          </w:p>
          <w:p w14:paraId="687A9BE0" w14:textId="77777777" w:rsidR="00484507" w:rsidRPr="00D025ED" w:rsidRDefault="00484507" w:rsidP="00081522">
            <w:pPr>
              <w:rPr>
                <w:sz w:val="20"/>
                <w:szCs w:val="20"/>
              </w:rPr>
            </w:pPr>
            <w:r w:rsidRPr="00D025ED">
              <w:rPr>
                <w:color w:val="FF0000"/>
                <w:sz w:val="20"/>
                <w:szCs w:val="20"/>
              </w:rPr>
              <w:t>Xác định theo nguyên tắc trên phần mô tả chung</w:t>
            </w:r>
          </w:p>
        </w:tc>
        <w:tc>
          <w:tcPr>
            <w:tcW w:w="3690" w:type="dxa"/>
            <w:tcBorders>
              <w:top w:val="nil"/>
              <w:left w:val="nil"/>
              <w:bottom w:val="single" w:sz="4" w:space="0" w:color="auto"/>
              <w:right w:val="single" w:sz="4" w:space="0" w:color="auto"/>
            </w:tcBorders>
            <w:vAlign w:val="center"/>
            <w:hideMark/>
          </w:tcPr>
          <w:p w14:paraId="42BAC454" w14:textId="77777777" w:rsidR="006C4C44" w:rsidRPr="00D025ED" w:rsidRDefault="006C4C44" w:rsidP="00081522">
            <w:pPr>
              <w:rPr>
                <w:sz w:val="20"/>
                <w:szCs w:val="20"/>
              </w:rPr>
            </w:pPr>
            <w:r w:rsidRPr="00D025ED">
              <w:rPr>
                <w:sz w:val="20"/>
                <w:szCs w:val="20"/>
              </w:rPr>
              <w:t>N</w:t>
            </w:r>
          </w:p>
          <w:p w14:paraId="120AB032" w14:textId="77777777" w:rsidR="00484507" w:rsidRPr="00D025ED" w:rsidRDefault="00484507" w:rsidP="00081522">
            <w:pPr>
              <w:rPr>
                <w:sz w:val="20"/>
                <w:szCs w:val="20"/>
              </w:rPr>
            </w:pPr>
            <w:r w:rsidRPr="00D025ED">
              <w:rPr>
                <w:color w:val="FF0000"/>
                <w:sz w:val="20"/>
                <w:szCs w:val="20"/>
              </w:rPr>
              <w:t>Xác định theo nguyên tắc trên phần mô tả chung</w:t>
            </w:r>
          </w:p>
        </w:tc>
      </w:tr>
      <w:tr w:rsidR="006C4C44" w:rsidRPr="00D025ED" w14:paraId="7361BDDC"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51E1220C" w14:textId="77777777" w:rsidR="006C4C44" w:rsidRPr="00081F32" w:rsidRDefault="006C4C44" w:rsidP="00081522">
            <w:pPr>
              <w:rPr>
                <w:color w:val="000000"/>
                <w:sz w:val="20"/>
                <w:szCs w:val="20"/>
                <w:highlight w:val="yellow"/>
              </w:rPr>
            </w:pPr>
            <w:r w:rsidRPr="00081F32">
              <w:rPr>
                <w:color w:val="000000"/>
                <w:sz w:val="20"/>
                <w:szCs w:val="20"/>
                <w:highlight w:val="yellow"/>
              </w:rPr>
              <w:t>IS_KPGEN_DEAL</w:t>
            </w:r>
          </w:p>
        </w:tc>
        <w:tc>
          <w:tcPr>
            <w:tcW w:w="2167" w:type="dxa"/>
            <w:tcBorders>
              <w:top w:val="nil"/>
              <w:left w:val="nil"/>
              <w:bottom w:val="single" w:sz="4" w:space="0" w:color="auto"/>
              <w:right w:val="single" w:sz="4" w:space="0" w:color="auto"/>
            </w:tcBorders>
            <w:vAlign w:val="center"/>
            <w:hideMark/>
          </w:tcPr>
          <w:p w14:paraId="44E4096A" w14:textId="77777777" w:rsidR="006C4C44" w:rsidRPr="00081F32" w:rsidRDefault="006C4C44" w:rsidP="00081522">
            <w:pPr>
              <w:rPr>
                <w:sz w:val="20"/>
                <w:szCs w:val="20"/>
                <w:highlight w:val="yellow"/>
              </w:rPr>
            </w:pPr>
            <w:r w:rsidRPr="00081F32">
              <w:rPr>
                <w:sz w:val="20"/>
                <w:szCs w:val="20"/>
                <w:highlight w:val="yellow"/>
              </w:rPr>
              <w:t>Y: Tính vào bộ Deal gen và là deal từ K+</w:t>
            </w:r>
            <w:r w:rsidRPr="00081F32">
              <w:rPr>
                <w:sz w:val="20"/>
                <w:szCs w:val="20"/>
                <w:highlight w:val="yellow"/>
              </w:rPr>
              <w:br/>
              <w:t>N: Không phải</w:t>
            </w:r>
          </w:p>
        </w:tc>
        <w:tc>
          <w:tcPr>
            <w:tcW w:w="3960" w:type="dxa"/>
            <w:tcBorders>
              <w:top w:val="nil"/>
              <w:left w:val="nil"/>
              <w:bottom w:val="single" w:sz="4" w:space="0" w:color="auto"/>
              <w:right w:val="single" w:sz="4" w:space="0" w:color="auto"/>
            </w:tcBorders>
            <w:vAlign w:val="center"/>
            <w:hideMark/>
          </w:tcPr>
          <w:p w14:paraId="7B4A064A" w14:textId="77777777" w:rsidR="006C4C44" w:rsidRPr="00081F32" w:rsidRDefault="006C4C44" w:rsidP="00081522">
            <w:pPr>
              <w:rPr>
                <w:color w:val="000000"/>
                <w:sz w:val="20"/>
                <w:szCs w:val="20"/>
                <w:highlight w:val="yellow"/>
              </w:rPr>
            </w:pPr>
            <w:r w:rsidRPr="00081F32">
              <w:rPr>
                <w:color w:val="000000"/>
                <w:sz w:val="20"/>
                <w:szCs w:val="20"/>
                <w:highlight w:val="yellow"/>
              </w:rPr>
              <w:t>Y đối với các deal:</w:t>
            </w:r>
            <w:r w:rsidRPr="00081F32">
              <w:rPr>
                <w:color w:val="000000"/>
                <w:sz w:val="20"/>
                <w:szCs w:val="20"/>
                <w:highlight w:val="yellow"/>
              </w:rPr>
              <w:br/>
              <w:t>- ProductGroup =  Spot hoặc Spot T&amp;N với TypeOfEvent khác F, SplitCurId = 0</w:t>
            </w:r>
            <w:r w:rsidRPr="00081F32">
              <w:rPr>
                <w:color w:val="000000"/>
                <w:sz w:val="20"/>
                <w:szCs w:val="20"/>
                <w:highlight w:val="yellow"/>
              </w:rPr>
              <w:br/>
              <w:t>- ProductGroup = FX Swap, với TypeOfEvent khác D,E,F,G,P, SplitCurId = 0</w:t>
            </w:r>
          </w:p>
          <w:p w14:paraId="61E03C77" w14:textId="77777777" w:rsidR="00484507" w:rsidRPr="00081F32" w:rsidRDefault="00484507" w:rsidP="00081522">
            <w:pPr>
              <w:rPr>
                <w:color w:val="000000"/>
                <w:sz w:val="20"/>
                <w:szCs w:val="20"/>
                <w:highlight w:val="yellow"/>
              </w:rPr>
            </w:pPr>
          </w:p>
        </w:tc>
        <w:tc>
          <w:tcPr>
            <w:tcW w:w="3150" w:type="dxa"/>
            <w:tcBorders>
              <w:top w:val="nil"/>
              <w:left w:val="nil"/>
              <w:bottom w:val="single" w:sz="4" w:space="0" w:color="auto"/>
              <w:right w:val="single" w:sz="4" w:space="0" w:color="auto"/>
            </w:tcBorders>
            <w:vAlign w:val="center"/>
            <w:hideMark/>
          </w:tcPr>
          <w:p w14:paraId="727C9D89" w14:textId="77777777" w:rsidR="006C4C44" w:rsidRPr="00D025ED" w:rsidRDefault="006C4C44" w:rsidP="00081522">
            <w:pPr>
              <w:rPr>
                <w:sz w:val="20"/>
                <w:szCs w:val="20"/>
              </w:rPr>
            </w:pPr>
            <w:r w:rsidRPr="00D025ED">
              <w:rPr>
                <w:sz w:val="20"/>
                <w:szCs w:val="20"/>
              </w:rPr>
              <w:t>N</w:t>
            </w:r>
          </w:p>
        </w:tc>
        <w:tc>
          <w:tcPr>
            <w:tcW w:w="3690" w:type="dxa"/>
            <w:tcBorders>
              <w:top w:val="nil"/>
              <w:left w:val="nil"/>
              <w:bottom w:val="single" w:sz="4" w:space="0" w:color="auto"/>
              <w:right w:val="single" w:sz="4" w:space="0" w:color="auto"/>
            </w:tcBorders>
            <w:vAlign w:val="center"/>
            <w:hideMark/>
          </w:tcPr>
          <w:p w14:paraId="31B477B9" w14:textId="77777777" w:rsidR="006C4C44" w:rsidRPr="00D025ED" w:rsidRDefault="006C4C44" w:rsidP="00081522">
            <w:pPr>
              <w:rPr>
                <w:sz w:val="20"/>
                <w:szCs w:val="20"/>
              </w:rPr>
            </w:pPr>
            <w:r w:rsidRPr="00D025ED">
              <w:rPr>
                <w:sz w:val="20"/>
                <w:szCs w:val="20"/>
              </w:rPr>
              <w:t>N</w:t>
            </w:r>
          </w:p>
        </w:tc>
      </w:tr>
      <w:tr w:rsidR="006C4C44" w:rsidRPr="00D025ED" w14:paraId="37C574CB"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07BD8FF8" w14:textId="77777777" w:rsidR="006C4C44" w:rsidRPr="00D025ED" w:rsidRDefault="006C4C44" w:rsidP="00081522">
            <w:pPr>
              <w:rPr>
                <w:color w:val="000000"/>
                <w:sz w:val="20"/>
                <w:szCs w:val="20"/>
              </w:rPr>
            </w:pPr>
            <w:r w:rsidRPr="00D025ED">
              <w:rPr>
                <w:color w:val="000000"/>
                <w:sz w:val="20"/>
                <w:szCs w:val="20"/>
              </w:rPr>
              <w:t>IS_MANUALGEN_DEAL</w:t>
            </w:r>
          </w:p>
        </w:tc>
        <w:tc>
          <w:tcPr>
            <w:tcW w:w="2167" w:type="dxa"/>
            <w:tcBorders>
              <w:top w:val="nil"/>
              <w:left w:val="nil"/>
              <w:bottom w:val="single" w:sz="4" w:space="0" w:color="auto"/>
              <w:right w:val="single" w:sz="4" w:space="0" w:color="auto"/>
            </w:tcBorders>
            <w:vAlign w:val="center"/>
            <w:hideMark/>
          </w:tcPr>
          <w:p w14:paraId="0E48D811" w14:textId="77777777" w:rsidR="006C4C44" w:rsidRPr="00D025ED" w:rsidRDefault="006C4C44" w:rsidP="00081522">
            <w:pPr>
              <w:rPr>
                <w:sz w:val="20"/>
                <w:szCs w:val="20"/>
              </w:rPr>
            </w:pPr>
            <w:r w:rsidRPr="00D025ED">
              <w:rPr>
                <w:sz w:val="20"/>
                <w:szCs w:val="20"/>
              </w:rPr>
              <w:t>Y: Deal do QLRR gen (và sẽ được tính vào bộ deal gen)</w:t>
            </w:r>
            <w:r w:rsidRPr="00D025ED">
              <w:rPr>
                <w:sz w:val="20"/>
                <w:szCs w:val="20"/>
              </w:rPr>
              <w:br/>
              <w:t>N : Ko phải deal do QLRR gen</w:t>
            </w:r>
          </w:p>
        </w:tc>
        <w:tc>
          <w:tcPr>
            <w:tcW w:w="3960" w:type="dxa"/>
            <w:tcBorders>
              <w:top w:val="nil"/>
              <w:left w:val="nil"/>
              <w:bottom w:val="single" w:sz="4" w:space="0" w:color="auto"/>
              <w:right w:val="single" w:sz="4" w:space="0" w:color="auto"/>
            </w:tcBorders>
            <w:vAlign w:val="center"/>
            <w:hideMark/>
          </w:tcPr>
          <w:p w14:paraId="1B95B5C8" w14:textId="77777777" w:rsidR="006C4C44" w:rsidRPr="00D025ED" w:rsidRDefault="006C4C44" w:rsidP="00081522">
            <w:pPr>
              <w:rPr>
                <w:color w:val="000000"/>
                <w:sz w:val="20"/>
                <w:szCs w:val="20"/>
              </w:rPr>
            </w:pPr>
            <w:r w:rsidRPr="00D025ED">
              <w:rPr>
                <w:color w:val="000000"/>
                <w:sz w:val="20"/>
                <w:szCs w:val="20"/>
              </w:rPr>
              <w:t>N</w:t>
            </w:r>
          </w:p>
        </w:tc>
        <w:tc>
          <w:tcPr>
            <w:tcW w:w="3150" w:type="dxa"/>
            <w:tcBorders>
              <w:top w:val="nil"/>
              <w:left w:val="nil"/>
              <w:bottom w:val="single" w:sz="4" w:space="0" w:color="auto"/>
              <w:right w:val="single" w:sz="4" w:space="0" w:color="auto"/>
            </w:tcBorders>
            <w:vAlign w:val="center"/>
            <w:hideMark/>
          </w:tcPr>
          <w:p w14:paraId="596B7692" w14:textId="77777777" w:rsidR="006C4C44" w:rsidRPr="00D025ED" w:rsidRDefault="006C4C44" w:rsidP="00081522">
            <w:pPr>
              <w:rPr>
                <w:sz w:val="20"/>
                <w:szCs w:val="20"/>
              </w:rPr>
            </w:pPr>
            <w:r w:rsidRPr="00D025ED">
              <w:rPr>
                <w:sz w:val="20"/>
                <w:szCs w:val="20"/>
              </w:rPr>
              <w:t>Y</w:t>
            </w:r>
          </w:p>
        </w:tc>
        <w:tc>
          <w:tcPr>
            <w:tcW w:w="3690" w:type="dxa"/>
            <w:tcBorders>
              <w:top w:val="nil"/>
              <w:left w:val="nil"/>
              <w:bottom w:val="single" w:sz="4" w:space="0" w:color="auto"/>
              <w:right w:val="single" w:sz="4" w:space="0" w:color="auto"/>
            </w:tcBorders>
            <w:vAlign w:val="center"/>
            <w:hideMark/>
          </w:tcPr>
          <w:p w14:paraId="0AB0B2BB" w14:textId="77777777" w:rsidR="006C4C44" w:rsidRPr="00D025ED" w:rsidRDefault="006C4C44" w:rsidP="00081522">
            <w:pPr>
              <w:rPr>
                <w:sz w:val="20"/>
                <w:szCs w:val="20"/>
              </w:rPr>
            </w:pPr>
            <w:r w:rsidRPr="00D025ED">
              <w:rPr>
                <w:sz w:val="20"/>
                <w:szCs w:val="20"/>
              </w:rPr>
              <w:t>Y</w:t>
            </w:r>
          </w:p>
        </w:tc>
      </w:tr>
      <w:tr w:rsidR="006C4C44" w:rsidRPr="00D025ED" w14:paraId="5EACA9A1" w14:textId="77777777" w:rsidTr="00E026E3">
        <w:trPr>
          <w:trHeight w:val="20"/>
        </w:trPr>
        <w:tc>
          <w:tcPr>
            <w:tcW w:w="1355" w:type="dxa"/>
            <w:tcBorders>
              <w:top w:val="nil"/>
              <w:left w:val="single" w:sz="4" w:space="0" w:color="auto"/>
              <w:bottom w:val="single" w:sz="4" w:space="0" w:color="auto"/>
              <w:right w:val="single" w:sz="4" w:space="0" w:color="auto"/>
            </w:tcBorders>
            <w:vAlign w:val="center"/>
            <w:hideMark/>
          </w:tcPr>
          <w:p w14:paraId="2D1E66D0" w14:textId="77777777" w:rsidR="006C4C44" w:rsidRPr="00D025ED" w:rsidRDefault="006C4C44" w:rsidP="00081522">
            <w:pPr>
              <w:rPr>
                <w:color w:val="000000"/>
                <w:sz w:val="20"/>
                <w:szCs w:val="20"/>
              </w:rPr>
            </w:pPr>
            <w:r w:rsidRPr="00D025ED">
              <w:rPr>
                <w:color w:val="000000"/>
                <w:sz w:val="20"/>
                <w:szCs w:val="20"/>
              </w:rPr>
              <w:t>BOOK_FLAG</w:t>
            </w:r>
          </w:p>
        </w:tc>
        <w:tc>
          <w:tcPr>
            <w:tcW w:w="2167" w:type="dxa"/>
            <w:tcBorders>
              <w:top w:val="nil"/>
              <w:left w:val="nil"/>
              <w:bottom w:val="single" w:sz="4" w:space="0" w:color="auto"/>
              <w:right w:val="single" w:sz="4" w:space="0" w:color="auto"/>
            </w:tcBorders>
            <w:vAlign w:val="center"/>
            <w:hideMark/>
          </w:tcPr>
          <w:p w14:paraId="025B15F4" w14:textId="77777777" w:rsidR="006C4C44" w:rsidRPr="00D025ED" w:rsidRDefault="006C4C44" w:rsidP="00081522">
            <w:pPr>
              <w:rPr>
                <w:sz w:val="20"/>
                <w:szCs w:val="20"/>
              </w:rPr>
            </w:pPr>
            <w:r w:rsidRPr="00D025ED">
              <w:rPr>
                <w:sz w:val="20"/>
                <w:szCs w:val="20"/>
              </w:rPr>
              <w:t>B: Banking Book, T : Trading Book</w:t>
            </w:r>
          </w:p>
        </w:tc>
        <w:tc>
          <w:tcPr>
            <w:tcW w:w="3960" w:type="dxa"/>
            <w:tcBorders>
              <w:top w:val="nil"/>
              <w:left w:val="nil"/>
              <w:bottom w:val="single" w:sz="4" w:space="0" w:color="auto"/>
              <w:right w:val="single" w:sz="4" w:space="0" w:color="auto"/>
            </w:tcBorders>
            <w:vAlign w:val="center"/>
            <w:hideMark/>
          </w:tcPr>
          <w:p w14:paraId="7B65E3B0" w14:textId="3AECC9D8" w:rsidR="006C4C44" w:rsidRPr="00D025ED" w:rsidRDefault="006C4C44" w:rsidP="0086290C">
            <w:pPr>
              <w:rPr>
                <w:color w:val="000000"/>
                <w:sz w:val="20"/>
                <w:szCs w:val="20"/>
              </w:rPr>
            </w:pPr>
            <w:r w:rsidRPr="00D025ED">
              <w:rPr>
                <w:color w:val="000000"/>
                <w:sz w:val="20"/>
                <w:szCs w:val="20"/>
              </w:rPr>
              <w:t xml:space="preserve"> Xác định qua bảng </w:t>
            </w:r>
            <w:r w:rsidR="00C0635E">
              <w:rPr>
                <w:color w:val="000000"/>
                <w:sz w:val="20"/>
                <w:szCs w:val="20"/>
              </w:rPr>
              <w:t>PAR_CS_MOD_DATA</w:t>
            </w:r>
          </w:p>
        </w:tc>
        <w:tc>
          <w:tcPr>
            <w:tcW w:w="3150" w:type="dxa"/>
            <w:tcBorders>
              <w:top w:val="nil"/>
              <w:left w:val="nil"/>
              <w:bottom w:val="single" w:sz="4" w:space="0" w:color="auto"/>
              <w:right w:val="single" w:sz="4" w:space="0" w:color="auto"/>
            </w:tcBorders>
            <w:vAlign w:val="center"/>
            <w:hideMark/>
          </w:tcPr>
          <w:p w14:paraId="0EDCE408" w14:textId="77777777" w:rsidR="006C4C44" w:rsidRPr="00D025ED" w:rsidRDefault="006C4C44" w:rsidP="00081522">
            <w:pPr>
              <w:rPr>
                <w:color w:val="000000"/>
                <w:sz w:val="20"/>
                <w:szCs w:val="20"/>
              </w:rPr>
            </w:pPr>
            <w:r w:rsidRPr="00D025ED">
              <w:rPr>
                <w:color w:val="000000"/>
                <w:sz w:val="20"/>
                <w:szCs w:val="20"/>
              </w:rPr>
              <w:t> Như deal gốc</w:t>
            </w:r>
          </w:p>
        </w:tc>
        <w:tc>
          <w:tcPr>
            <w:tcW w:w="3690" w:type="dxa"/>
            <w:tcBorders>
              <w:top w:val="nil"/>
              <w:left w:val="nil"/>
              <w:bottom w:val="single" w:sz="4" w:space="0" w:color="auto"/>
              <w:right w:val="single" w:sz="4" w:space="0" w:color="auto"/>
            </w:tcBorders>
            <w:vAlign w:val="center"/>
            <w:hideMark/>
          </w:tcPr>
          <w:p w14:paraId="4B24D282" w14:textId="77777777" w:rsidR="006C4C44" w:rsidRPr="00D025ED" w:rsidRDefault="006C4C44" w:rsidP="00081522">
            <w:pPr>
              <w:rPr>
                <w:color w:val="000000"/>
                <w:sz w:val="20"/>
                <w:szCs w:val="20"/>
              </w:rPr>
            </w:pPr>
            <w:r w:rsidRPr="00D025ED">
              <w:rPr>
                <w:color w:val="000000"/>
                <w:sz w:val="20"/>
                <w:szCs w:val="20"/>
              </w:rPr>
              <w:t> Như deal gốc</w:t>
            </w:r>
          </w:p>
        </w:tc>
      </w:tr>
      <w:tr w:rsidR="006C4C44" w:rsidRPr="00D025ED" w14:paraId="262F36B0" w14:textId="77777777" w:rsidTr="00C605B4">
        <w:trPr>
          <w:trHeight w:val="20"/>
        </w:trPr>
        <w:tc>
          <w:tcPr>
            <w:tcW w:w="1355" w:type="dxa"/>
            <w:tcBorders>
              <w:top w:val="nil"/>
              <w:left w:val="single" w:sz="4" w:space="0" w:color="auto"/>
              <w:bottom w:val="single" w:sz="4" w:space="0" w:color="auto"/>
              <w:right w:val="single" w:sz="4" w:space="0" w:color="auto"/>
            </w:tcBorders>
            <w:vAlign w:val="center"/>
            <w:hideMark/>
          </w:tcPr>
          <w:p w14:paraId="20F46E9D" w14:textId="77777777" w:rsidR="006C4C44" w:rsidRPr="00D025ED" w:rsidRDefault="006C4C44" w:rsidP="00081522">
            <w:pPr>
              <w:rPr>
                <w:color w:val="000000"/>
                <w:sz w:val="20"/>
                <w:szCs w:val="20"/>
              </w:rPr>
            </w:pPr>
            <w:r w:rsidRPr="00D025ED">
              <w:rPr>
                <w:color w:val="000000"/>
                <w:sz w:val="20"/>
                <w:szCs w:val="20"/>
              </w:rPr>
              <w:t>CAPITAL_EXEMPTION</w:t>
            </w:r>
          </w:p>
        </w:tc>
        <w:tc>
          <w:tcPr>
            <w:tcW w:w="2167" w:type="dxa"/>
            <w:tcBorders>
              <w:top w:val="nil"/>
              <w:left w:val="nil"/>
              <w:bottom w:val="single" w:sz="4" w:space="0" w:color="auto"/>
              <w:right w:val="single" w:sz="4" w:space="0" w:color="auto"/>
            </w:tcBorders>
            <w:vAlign w:val="center"/>
            <w:hideMark/>
          </w:tcPr>
          <w:p w14:paraId="5C4450CE" w14:textId="77777777" w:rsidR="006C4C44" w:rsidRPr="00D025ED" w:rsidRDefault="006C4C44" w:rsidP="00081522">
            <w:pPr>
              <w:rPr>
                <w:sz w:val="20"/>
                <w:szCs w:val="20"/>
              </w:rPr>
            </w:pPr>
            <w:r w:rsidRPr="00D025ED">
              <w:rPr>
                <w:sz w:val="20"/>
                <w:szCs w:val="20"/>
              </w:rPr>
              <w:t>Y: Không tính vào Caption, N : tính vào Capital</w:t>
            </w:r>
          </w:p>
        </w:tc>
        <w:tc>
          <w:tcPr>
            <w:tcW w:w="3960" w:type="dxa"/>
            <w:tcBorders>
              <w:top w:val="nil"/>
              <w:left w:val="nil"/>
              <w:bottom w:val="single" w:sz="4" w:space="0" w:color="auto"/>
              <w:right w:val="single" w:sz="4" w:space="0" w:color="auto"/>
            </w:tcBorders>
            <w:vAlign w:val="center"/>
            <w:hideMark/>
          </w:tcPr>
          <w:p w14:paraId="43DCCB86" w14:textId="16BFC9D9" w:rsidR="006C4C44" w:rsidRPr="00D025ED" w:rsidRDefault="006C4C44" w:rsidP="00081522">
            <w:pPr>
              <w:rPr>
                <w:color w:val="000000"/>
                <w:sz w:val="20"/>
                <w:szCs w:val="20"/>
              </w:rPr>
            </w:pPr>
            <w:r w:rsidRPr="00D025ED">
              <w:rPr>
                <w:color w:val="000000"/>
                <w:sz w:val="20"/>
                <w:szCs w:val="20"/>
              </w:rPr>
              <w:t xml:space="preserve"> Xác định qua bảng </w:t>
            </w:r>
            <w:r w:rsidR="00C0635E">
              <w:rPr>
                <w:color w:val="000000"/>
                <w:sz w:val="20"/>
                <w:szCs w:val="20"/>
              </w:rPr>
              <w:t>PAR_CS_MOD_DATA</w:t>
            </w:r>
          </w:p>
        </w:tc>
        <w:tc>
          <w:tcPr>
            <w:tcW w:w="3150" w:type="dxa"/>
            <w:tcBorders>
              <w:top w:val="nil"/>
              <w:left w:val="nil"/>
              <w:bottom w:val="single" w:sz="4" w:space="0" w:color="auto"/>
              <w:right w:val="single" w:sz="4" w:space="0" w:color="auto"/>
            </w:tcBorders>
            <w:vAlign w:val="center"/>
            <w:hideMark/>
          </w:tcPr>
          <w:p w14:paraId="0878A19C" w14:textId="77777777" w:rsidR="006C4C44" w:rsidRPr="00D025ED" w:rsidRDefault="006C4C44" w:rsidP="0086290C">
            <w:pPr>
              <w:rPr>
                <w:color w:val="000000"/>
                <w:sz w:val="20"/>
                <w:szCs w:val="20"/>
              </w:rPr>
            </w:pPr>
            <w:r w:rsidRPr="00D025ED">
              <w:rPr>
                <w:color w:val="000000"/>
                <w:sz w:val="20"/>
                <w:szCs w:val="20"/>
              </w:rPr>
              <w:t> Như deal gốc</w:t>
            </w:r>
          </w:p>
        </w:tc>
        <w:tc>
          <w:tcPr>
            <w:tcW w:w="3690" w:type="dxa"/>
            <w:tcBorders>
              <w:top w:val="nil"/>
              <w:left w:val="nil"/>
              <w:bottom w:val="single" w:sz="4" w:space="0" w:color="auto"/>
              <w:right w:val="single" w:sz="4" w:space="0" w:color="auto"/>
            </w:tcBorders>
            <w:vAlign w:val="center"/>
            <w:hideMark/>
          </w:tcPr>
          <w:p w14:paraId="16DC8D8E" w14:textId="77777777" w:rsidR="006C4C44" w:rsidRPr="00D025ED" w:rsidRDefault="006C4C44" w:rsidP="0086290C">
            <w:pPr>
              <w:rPr>
                <w:color w:val="000000"/>
                <w:sz w:val="20"/>
                <w:szCs w:val="20"/>
              </w:rPr>
            </w:pPr>
            <w:r w:rsidRPr="00D025ED">
              <w:rPr>
                <w:color w:val="000000"/>
                <w:sz w:val="20"/>
                <w:szCs w:val="20"/>
              </w:rPr>
              <w:t> Như deal gốc</w:t>
            </w:r>
          </w:p>
        </w:tc>
      </w:tr>
      <w:tr w:rsidR="006C4C44" w:rsidRPr="00D025ED" w14:paraId="23EB6D6A" w14:textId="77777777" w:rsidTr="00C605B4">
        <w:trPr>
          <w:trHeight w:val="20"/>
        </w:trPr>
        <w:tc>
          <w:tcPr>
            <w:tcW w:w="1355" w:type="dxa"/>
            <w:tcBorders>
              <w:top w:val="single" w:sz="4" w:space="0" w:color="auto"/>
              <w:left w:val="single" w:sz="4" w:space="0" w:color="auto"/>
              <w:bottom w:val="single" w:sz="4" w:space="0" w:color="auto"/>
              <w:right w:val="single" w:sz="4" w:space="0" w:color="auto"/>
            </w:tcBorders>
            <w:vAlign w:val="center"/>
            <w:hideMark/>
          </w:tcPr>
          <w:p w14:paraId="7C51B6F4" w14:textId="77777777" w:rsidR="006C4C44" w:rsidRPr="00081F32" w:rsidRDefault="006C4C44" w:rsidP="00081522">
            <w:pPr>
              <w:rPr>
                <w:color w:val="000000"/>
                <w:sz w:val="20"/>
                <w:szCs w:val="20"/>
                <w:highlight w:val="yellow"/>
              </w:rPr>
            </w:pPr>
            <w:r w:rsidRPr="00081F32">
              <w:rPr>
                <w:color w:val="000000"/>
                <w:sz w:val="20"/>
                <w:szCs w:val="20"/>
                <w:highlight w:val="yellow"/>
              </w:rPr>
              <w:t>CALCULATION_GROUP</w:t>
            </w:r>
          </w:p>
        </w:tc>
        <w:tc>
          <w:tcPr>
            <w:tcW w:w="2167" w:type="dxa"/>
            <w:tcBorders>
              <w:top w:val="single" w:sz="4" w:space="0" w:color="auto"/>
              <w:left w:val="nil"/>
              <w:bottom w:val="single" w:sz="4" w:space="0" w:color="auto"/>
              <w:right w:val="single" w:sz="4" w:space="0" w:color="auto"/>
            </w:tcBorders>
            <w:vAlign w:val="center"/>
            <w:hideMark/>
          </w:tcPr>
          <w:p w14:paraId="65E4B79C" w14:textId="77777777" w:rsidR="006C4C44" w:rsidRPr="00081F32" w:rsidRDefault="006C4C44" w:rsidP="00081522">
            <w:pPr>
              <w:rPr>
                <w:sz w:val="20"/>
                <w:szCs w:val="20"/>
                <w:highlight w:val="yellow"/>
              </w:rPr>
            </w:pPr>
            <w:r w:rsidRPr="00081F32">
              <w:rPr>
                <w:sz w:val="20"/>
                <w:szCs w:val="20"/>
                <w:highlight w:val="yellow"/>
              </w:rPr>
              <w:t>M : Tính cho báo cáo MSB, S : Tính cho báo cáo SBV, B : Tính cho cả MSB và SBV</w:t>
            </w:r>
          </w:p>
        </w:tc>
        <w:tc>
          <w:tcPr>
            <w:tcW w:w="3960" w:type="dxa"/>
            <w:tcBorders>
              <w:top w:val="single" w:sz="4" w:space="0" w:color="auto"/>
              <w:left w:val="nil"/>
              <w:bottom w:val="single" w:sz="4" w:space="0" w:color="auto"/>
              <w:right w:val="single" w:sz="4" w:space="0" w:color="auto"/>
            </w:tcBorders>
            <w:vAlign w:val="center"/>
            <w:hideMark/>
          </w:tcPr>
          <w:p w14:paraId="1264B703" w14:textId="1AE9DBB8" w:rsidR="00484507" w:rsidRPr="00D025ED" w:rsidRDefault="006C4C44" w:rsidP="00081522">
            <w:pPr>
              <w:rPr>
                <w:strike/>
                <w:color w:val="000000"/>
                <w:sz w:val="20"/>
                <w:szCs w:val="20"/>
              </w:rPr>
            </w:pPr>
            <w:r w:rsidRPr="00D025ED">
              <w:rPr>
                <w:color w:val="000000"/>
                <w:sz w:val="20"/>
                <w:szCs w:val="20"/>
              </w:rPr>
              <w:t> </w:t>
            </w:r>
            <w:r w:rsidRPr="00D025ED">
              <w:rPr>
                <w:strike/>
                <w:color w:val="000000"/>
                <w:sz w:val="20"/>
                <w:szCs w:val="20"/>
              </w:rPr>
              <w:t xml:space="preserve">Xác định qua bảng </w:t>
            </w:r>
            <w:r w:rsidR="00C0635E">
              <w:rPr>
                <w:strike/>
                <w:color w:val="000000"/>
                <w:sz w:val="20"/>
                <w:szCs w:val="20"/>
              </w:rPr>
              <w:t>PAR_CS_MOD_DATA</w:t>
            </w:r>
          </w:p>
          <w:p w14:paraId="3CCDB1AD" w14:textId="77777777" w:rsidR="00484507" w:rsidRPr="00D025ED" w:rsidRDefault="00484507" w:rsidP="00081522">
            <w:pPr>
              <w:rPr>
                <w:color w:val="FF0000"/>
                <w:sz w:val="20"/>
                <w:szCs w:val="20"/>
              </w:rPr>
            </w:pPr>
            <w:r w:rsidRPr="00D025ED">
              <w:rPr>
                <w:color w:val="FF0000"/>
                <w:sz w:val="20"/>
                <w:szCs w:val="20"/>
              </w:rPr>
              <w:t>Hiện chỉ điều chỉnh Calculation Group thông qua bảng Adjust raw</w:t>
            </w:r>
          </w:p>
          <w:p w14:paraId="3A260D8B" w14:textId="77777777" w:rsidR="006C4C44" w:rsidRPr="00D025ED" w:rsidRDefault="006C4C44" w:rsidP="00081522">
            <w:pPr>
              <w:rPr>
                <w:color w:val="000000"/>
                <w:sz w:val="20"/>
                <w:szCs w:val="20"/>
              </w:rPr>
            </w:pPr>
          </w:p>
        </w:tc>
        <w:tc>
          <w:tcPr>
            <w:tcW w:w="3150" w:type="dxa"/>
            <w:tcBorders>
              <w:top w:val="single" w:sz="4" w:space="0" w:color="auto"/>
              <w:left w:val="nil"/>
              <w:bottom w:val="single" w:sz="4" w:space="0" w:color="auto"/>
              <w:right w:val="single" w:sz="4" w:space="0" w:color="auto"/>
            </w:tcBorders>
            <w:vAlign w:val="center"/>
            <w:hideMark/>
          </w:tcPr>
          <w:p w14:paraId="60E26336" w14:textId="77777777" w:rsidR="006C4C44" w:rsidRPr="00D025ED" w:rsidRDefault="006C4C44" w:rsidP="0086290C">
            <w:pPr>
              <w:rPr>
                <w:color w:val="000000"/>
                <w:sz w:val="20"/>
                <w:szCs w:val="20"/>
              </w:rPr>
            </w:pPr>
            <w:r w:rsidRPr="00D025ED">
              <w:rPr>
                <w:color w:val="000000"/>
                <w:sz w:val="20"/>
                <w:szCs w:val="20"/>
              </w:rPr>
              <w:t> Như deal gốc</w:t>
            </w:r>
          </w:p>
        </w:tc>
        <w:tc>
          <w:tcPr>
            <w:tcW w:w="3690" w:type="dxa"/>
            <w:tcBorders>
              <w:top w:val="single" w:sz="4" w:space="0" w:color="auto"/>
              <w:left w:val="nil"/>
              <w:bottom w:val="single" w:sz="4" w:space="0" w:color="auto"/>
              <w:right w:val="single" w:sz="4" w:space="0" w:color="auto"/>
            </w:tcBorders>
            <w:vAlign w:val="center"/>
            <w:hideMark/>
          </w:tcPr>
          <w:p w14:paraId="68050706" w14:textId="77777777" w:rsidR="006C4C44" w:rsidRPr="00D025ED" w:rsidRDefault="006C4C44" w:rsidP="0086290C">
            <w:pPr>
              <w:rPr>
                <w:color w:val="000000"/>
                <w:sz w:val="20"/>
                <w:szCs w:val="20"/>
              </w:rPr>
            </w:pPr>
            <w:r w:rsidRPr="00D025ED">
              <w:rPr>
                <w:color w:val="000000"/>
                <w:sz w:val="20"/>
                <w:szCs w:val="20"/>
              </w:rPr>
              <w:t> Như deal gốc</w:t>
            </w:r>
          </w:p>
        </w:tc>
      </w:tr>
      <w:tr w:rsidR="00C605B4" w:rsidRPr="00D025ED" w14:paraId="7E8EF2A0" w14:textId="77777777" w:rsidTr="00C605B4">
        <w:trPr>
          <w:trHeight w:val="20"/>
        </w:trPr>
        <w:tc>
          <w:tcPr>
            <w:tcW w:w="1355" w:type="dxa"/>
            <w:tcBorders>
              <w:top w:val="single" w:sz="4" w:space="0" w:color="auto"/>
              <w:left w:val="single" w:sz="4" w:space="0" w:color="auto"/>
              <w:bottom w:val="single" w:sz="4" w:space="0" w:color="auto"/>
              <w:right w:val="single" w:sz="4" w:space="0" w:color="auto"/>
            </w:tcBorders>
            <w:vAlign w:val="center"/>
          </w:tcPr>
          <w:p w14:paraId="19D13521" w14:textId="77777777" w:rsidR="00C605B4" w:rsidRPr="00D025ED" w:rsidRDefault="00C605B4" w:rsidP="00C605B4">
            <w:pPr>
              <w:rPr>
                <w:color w:val="000000"/>
                <w:sz w:val="20"/>
                <w:szCs w:val="20"/>
              </w:rPr>
            </w:pPr>
            <w:r>
              <w:rPr>
                <w:color w:val="000000"/>
                <w:sz w:val="20"/>
                <w:szCs w:val="20"/>
              </w:rPr>
              <w:t>TRANS_INFO</w:t>
            </w:r>
          </w:p>
        </w:tc>
        <w:tc>
          <w:tcPr>
            <w:tcW w:w="2167" w:type="dxa"/>
            <w:tcBorders>
              <w:top w:val="single" w:sz="4" w:space="0" w:color="auto"/>
              <w:left w:val="nil"/>
              <w:bottom w:val="single" w:sz="4" w:space="0" w:color="auto"/>
              <w:right w:val="single" w:sz="4" w:space="0" w:color="auto"/>
            </w:tcBorders>
            <w:vAlign w:val="center"/>
          </w:tcPr>
          <w:p w14:paraId="09F0009E" w14:textId="77777777" w:rsidR="00C605B4" w:rsidRPr="00D025ED" w:rsidRDefault="00C605B4" w:rsidP="00C605B4">
            <w:pPr>
              <w:rPr>
                <w:sz w:val="20"/>
                <w:szCs w:val="20"/>
              </w:rPr>
            </w:pPr>
            <w:r>
              <w:rPr>
                <w:sz w:val="20"/>
                <w:szCs w:val="20"/>
              </w:rPr>
              <w:t>Trường thể hiện tính chất giao dịch</w:t>
            </w:r>
          </w:p>
        </w:tc>
        <w:tc>
          <w:tcPr>
            <w:tcW w:w="3960" w:type="dxa"/>
            <w:tcBorders>
              <w:top w:val="single" w:sz="4" w:space="0" w:color="auto"/>
              <w:left w:val="nil"/>
              <w:bottom w:val="single" w:sz="4" w:space="0" w:color="auto"/>
              <w:right w:val="single" w:sz="4" w:space="0" w:color="auto"/>
            </w:tcBorders>
            <w:vAlign w:val="center"/>
          </w:tcPr>
          <w:p w14:paraId="575467C4" w14:textId="77777777" w:rsidR="00C605B4" w:rsidRPr="00D025ED" w:rsidRDefault="00C605B4" w:rsidP="00C605B4">
            <w:pPr>
              <w:rPr>
                <w:color w:val="000000"/>
                <w:sz w:val="20"/>
                <w:szCs w:val="20"/>
              </w:rPr>
            </w:pPr>
            <w:r>
              <w:rPr>
                <w:color w:val="000000"/>
                <w:sz w:val="20"/>
                <w:szCs w:val="20"/>
              </w:rPr>
              <w:t xml:space="preserve">Manual input </w:t>
            </w:r>
          </w:p>
        </w:tc>
        <w:tc>
          <w:tcPr>
            <w:tcW w:w="3150" w:type="dxa"/>
            <w:tcBorders>
              <w:top w:val="single" w:sz="4" w:space="0" w:color="auto"/>
              <w:left w:val="nil"/>
              <w:bottom w:val="single" w:sz="4" w:space="0" w:color="auto"/>
              <w:right w:val="single" w:sz="4" w:space="0" w:color="auto"/>
            </w:tcBorders>
            <w:vAlign w:val="center"/>
          </w:tcPr>
          <w:p w14:paraId="5C1DB726" w14:textId="77777777" w:rsidR="00C605B4" w:rsidRPr="00D025ED" w:rsidRDefault="00C605B4" w:rsidP="00C605B4">
            <w:pPr>
              <w:rPr>
                <w:color w:val="000000"/>
                <w:sz w:val="20"/>
                <w:szCs w:val="20"/>
              </w:rPr>
            </w:pPr>
            <w:r w:rsidRPr="00ED3D40">
              <w:rPr>
                <w:color w:val="000000"/>
                <w:sz w:val="20"/>
                <w:szCs w:val="20"/>
              </w:rPr>
              <w:t>Manual input</w:t>
            </w:r>
          </w:p>
        </w:tc>
        <w:tc>
          <w:tcPr>
            <w:tcW w:w="3690" w:type="dxa"/>
            <w:tcBorders>
              <w:top w:val="single" w:sz="4" w:space="0" w:color="auto"/>
              <w:left w:val="nil"/>
              <w:bottom w:val="single" w:sz="4" w:space="0" w:color="auto"/>
              <w:right w:val="single" w:sz="4" w:space="0" w:color="auto"/>
            </w:tcBorders>
            <w:vAlign w:val="center"/>
          </w:tcPr>
          <w:p w14:paraId="7B080AB0" w14:textId="77777777" w:rsidR="00C605B4" w:rsidRPr="00D025ED" w:rsidRDefault="00C605B4" w:rsidP="00C605B4">
            <w:pPr>
              <w:rPr>
                <w:color w:val="000000"/>
                <w:sz w:val="20"/>
                <w:szCs w:val="20"/>
              </w:rPr>
            </w:pPr>
            <w:r w:rsidRPr="00ED3D40">
              <w:rPr>
                <w:color w:val="000000"/>
                <w:sz w:val="20"/>
                <w:szCs w:val="20"/>
              </w:rPr>
              <w:t>Manual input</w:t>
            </w:r>
          </w:p>
        </w:tc>
      </w:tr>
      <w:tr w:rsidR="009F426D" w:rsidRPr="00D025ED" w14:paraId="0714F529" w14:textId="77777777" w:rsidTr="009F426D">
        <w:trPr>
          <w:trHeight w:val="20"/>
        </w:trPr>
        <w:tc>
          <w:tcPr>
            <w:tcW w:w="1355" w:type="dxa"/>
            <w:tcBorders>
              <w:top w:val="single" w:sz="4" w:space="0" w:color="auto"/>
              <w:left w:val="single" w:sz="4" w:space="0" w:color="auto"/>
              <w:bottom w:val="single" w:sz="4" w:space="0" w:color="auto"/>
              <w:right w:val="single" w:sz="4" w:space="0" w:color="auto"/>
            </w:tcBorders>
            <w:vAlign w:val="center"/>
          </w:tcPr>
          <w:p w14:paraId="4CFEEB85" w14:textId="77777777" w:rsidR="009F426D" w:rsidRPr="00081F32" w:rsidRDefault="009F426D" w:rsidP="009F426D">
            <w:pPr>
              <w:rPr>
                <w:color w:val="000000"/>
                <w:sz w:val="20"/>
                <w:szCs w:val="20"/>
                <w:highlight w:val="yellow"/>
              </w:rPr>
            </w:pPr>
            <w:r w:rsidRPr="00081F32">
              <w:rPr>
                <w:color w:val="000000"/>
                <w:sz w:val="20"/>
                <w:szCs w:val="20"/>
                <w:highlight w:val="yellow"/>
              </w:rPr>
              <w:t>Cpty_Id_K</w:t>
            </w:r>
          </w:p>
        </w:tc>
        <w:tc>
          <w:tcPr>
            <w:tcW w:w="2167" w:type="dxa"/>
            <w:tcBorders>
              <w:top w:val="single" w:sz="4" w:space="0" w:color="auto"/>
              <w:left w:val="nil"/>
              <w:bottom w:val="single" w:sz="4" w:space="0" w:color="auto"/>
              <w:right w:val="single" w:sz="4" w:space="0" w:color="auto"/>
            </w:tcBorders>
            <w:vAlign w:val="center"/>
          </w:tcPr>
          <w:p w14:paraId="6A9E2FD8" w14:textId="77777777" w:rsidR="009F426D" w:rsidRPr="00081F32" w:rsidRDefault="009F426D" w:rsidP="009F426D">
            <w:pPr>
              <w:rPr>
                <w:sz w:val="20"/>
                <w:szCs w:val="20"/>
                <w:highlight w:val="yellow"/>
              </w:rPr>
            </w:pPr>
            <w:r w:rsidRPr="00081F32">
              <w:rPr>
                <w:sz w:val="20"/>
                <w:szCs w:val="20"/>
                <w:highlight w:val="yellow"/>
              </w:rPr>
              <w:t>Giá trị Cpty_Id trong K+, phục vụ việc adjust thông tin Cpty manual của deal</w:t>
            </w:r>
          </w:p>
        </w:tc>
        <w:tc>
          <w:tcPr>
            <w:tcW w:w="3960" w:type="dxa"/>
            <w:tcBorders>
              <w:top w:val="single" w:sz="4" w:space="0" w:color="auto"/>
              <w:left w:val="nil"/>
              <w:bottom w:val="single" w:sz="4" w:space="0" w:color="auto"/>
              <w:right w:val="single" w:sz="4" w:space="0" w:color="auto"/>
            </w:tcBorders>
            <w:vAlign w:val="center"/>
          </w:tcPr>
          <w:p w14:paraId="519E6C33" w14:textId="77777777" w:rsidR="009F426D" w:rsidRPr="00081F32" w:rsidRDefault="009F426D" w:rsidP="009F426D">
            <w:pPr>
              <w:rPr>
                <w:color w:val="000000"/>
                <w:sz w:val="20"/>
                <w:szCs w:val="20"/>
                <w:highlight w:val="yellow"/>
              </w:rPr>
            </w:pPr>
            <w:r w:rsidRPr="00081F32">
              <w:rPr>
                <w:color w:val="000000"/>
                <w:sz w:val="20"/>
                <w:szCs w:val="20"/>
                <w:highlight w:val="yellow"/>
              </w:rPr>
              <w:t>Cpty_Id từ K+</w:t>
            </w:r>
          </w:p>
        </w:tc>
        <w:tc>
          <w:tcPr>
            <w:tcW w:w="3150" w:type="dxa"/>
            <w:tcBorders>
              <w:top w:val="single" w:sz="4" w:space="0" w:color="auto"/>
              <w:left w:val="nil"/>
              <w:bottom w:val="single" w:sz="4" w:space="0" w:color="auto"/>
              <w:right w:val="single" w:sz="4" w:space="0" w:color="auto"/>
            </w:tcBorders>
            <w:vAlign w:val="center"/>
          </w:tcPr>
          <w:p w14:paraId="45A9CE99" w14:textId="77777777" w:rsidR="009F426D" w:rsidRPr="00ED3D40" w:rsidRDefault="009F426D" w:rsidP="009F426D">
            <w:pPr>
              <w:rPr>
                <w:color w:val="000000"/>
                <w:sz w:val="20"/>
                <w:szCs w:val="20"/>
              </w:rPr>
            </w:pPr>
            <w:r w:rsidRPr="003334BF">
              <w:rPr>
                <w:color w:val="000000"/>
                <w:sz w:val="20"/>
                <w:szCs w:val="20"/>
              </w:rPr>
              <w:t>Như deal gốc</w:t>
            </w:r>
          </w:p>
        </w:tc>
        <w:tc>
          <w:tcPr>
            <w:tcW w:w="3690" w:type="dxa"/>
            <w:tcBorders>
              <w:top w:val="single" w:sz="4" w:space="0" w:color="auto"/>
              <w:left w:val="nil"/>
              <w:bottom w:val="single" w:sz="4" w:space="0" w:color="auto"/>
              <w:right w:val="single" w:sz="4" w:space="0" w:color="auto"/>
            </w:tcBorders>
            <w:vAlign w:val="center"/>
          </w:tcPr>
          <w:p w14:paraId="1E6796E8" w14:textId="77777777" w:rsidR="009F426D" w:rsidRPr="00ED3D40" w:rsidRDefault="009F426D" w:rsidP="009F426D">
            <w:pPr>
              <w:rPr>
                <w:color w:val="000000"/>
                <w:sz w:val="20"/>
                <w:szCs w:val="20"/>
              </w:rPr>
            </w:pPr>
            <w:r w:rsidRPr="003334BF">
              <w:rPr>
                <w:color w:val="000000"/>
                <w:sz w:val="20"/>
                <w:szCs w:val="20"/>
              </w:rPr>
              <w:t>Như deal gốc</w:t>
            </w:r>
          </w:p>
        </w:tc>
      </w:tr>
      <w:tr w:rsidR="009F426D" w:rsidRPr="00D025ED" w14:paraId="51B0A71B" w14:textId="77777777" w:rsidTr="009F426D">
        <w:trPr>
          <w:trHeight w:val="20"/>
        </w:trPr>
        <w:tc>
          <w:tcPr>
            <w:tcW w:w="1355" w:type="dxa"/>
            <w:tcBorders>
              <w:top w:val="single" w:sz="4" w:space="0" w:color="auto"/>
              <w:left w:val="single" w:sz="4" w:space="0" w:color="auto"/>
              <w:bottom w:val="single" w:sz="4" w:space="0" w:color="auto"/>
              <w:right w:val="single" w:sz="4" w:space="0" w:color="auto"/>
            </w:tcBorders>
            <w:vAlign w:val="center"/>
          </w:tcPr>
          <w:p w14:paraId="4A0DE62F" w14:textId="77777777" w:rsidR="009F426D" w:rsidRDefault="009F426D" w:rsidP="009F426D">
            <w:pPr>
              <w:rPr>
                <w:color w:val="000000"/>
                <w:sz w:val="20"/>
                <w:szCs w:val="20"/>
              </w:rPr>
            </w:pPr>
            <w:r>
              <w:rPr>
                <w:color w:val="000000"/>
                <w:sz w:val="20"/>
                <w:szCs w:val="20"/>
              </w:rPr>
              <w:t>BU_org</w:t>
            </w:r>
          </w:p>
        </w:tc>
        <w:tc>
          <w:tcPr>
            <w:tcW w:w="2167" w:type="dxa"/>
            <w:tcBorders>
              <w:top w:val="single" w:sz="4" w:space="0" w:color="auto"/>
              <w:left w:val="nil"/>
              <w:bottom w:val="single" w:sz="4" w:space="0" w:color="auto"/>
              <w:right w:val="single" w:sz="4" w:space="0" w:color="auto"/>
            </w:tcBorders>
            <w:vAlign w:val="center"/>
          </w:tcPr>
          <w:p w14:paraId="12446D12" w14:textId="77777777" w:rsidR="009F426D" w:rsidRDefault="009F426D" w:rsidP="009F426D">
            <w:pPr>
              <w:rPr>
                <w:sz w:val="20"/>
                <w:szCs w:val="20"/>
              </w:rPr>
            </w:pPr>
            <w:r>
              <w:rPr>
                <w:sz w:val="20"/>
                <w:szCs w:val="20"/>
              </w:rPr>
              <w:t>Thông tin BU (ngân hàng chuyên doanh) từ hệ thống</w:t>
            </w:r>
          </w:p>
        </w:tc>
        <w:tc>
          <w:tcPr>
            <w:tcW w:w="3960" w:type="dxa"/>
            <w:tcBorders>
              <w:top w:val="single" w:sz="4" w:space="0" w:color="auto"/>
              <w:left w:val="nil"/>
              <w:bottom w:val="single" w:sz="4" w:space="0" w:color="auto"/>
              <w:right w:val="single" w:sz="4" w:space="0" w:color="auto"/>
            </w:tcBorders>
            <w:vAlign w:val="center"/>
          </w:tcPr>
          <w:p w14:paraId="661916C4" w14:textId="77777777" w:rsidR="009F426D" w:rsidRDefault="009F426D" w:rsidP="009F426D">
            <w:pPr>
              <w:rPr>
                <w:color w:val="000000"/>
                <w:sz w:val="20"/>
                <w:szCs w:val="20"/>
              </w:rPr>
            </w:pPr>
            <w:r w:rsidRPr="009F426D">
              <w:rPr>
                <w:color w:val="000000"/>
                <w:sz w:val="20"/>
                <w:szCs w:val="20"/>
              </w:rPr>
              <w:t xml:space="preserve">BU_ORG và BU_CORE ở bảng deal lấy thông tin từ bảng b2raw.TBCP_CPTY (bảng Deal và bảng b2raw.TBCP_CPTY join với nhau qua trường Cpty_ID). Nếu không có thông tin trong bảng b2raw.TBCP_CPTY thì </w:t>
            </w:r>
            <w:r w:rsidRPr="009F426D">
              <w:rPr>
                <w:color w:val="000000"/>
                <w:sz w:val="20"/>
                <w:szCs w:val="20"/>
              </w:rPr>
              <w:lastRenderedPageBreak/>
              <w:t>hai trường BU_ORG và BU_CORE để giá trị là ‘FI’</w:t>
            </w:r>
          </w:p>
        </w:tc>
        <w:tc>
          <w:tcPr>
            <w:tcW w:w="3150" w:type="dxa"/>
            <w:tcBorders>
              <w:top w:val="single" w:sz="4" w:space="0" w:color="auto"/>
              <w:left w:val="nil"/>
              <w:bottom w:val="single" w:sz="4" w:space="0" w:color="auto"/>
              <w:right w:val="single" w:sz="4" w:space="0" w:color="auto"/>
            </w:tcBorders>
            <w:vAlign w:val="center"/>
          </w:tcPr>
          <w:p w14:paraId="6B8B4520" w14:textId="77777777" w:rsidR="009F426D" w:rsidRPr="00ED3D40" w:rsidRDefault="009F426D" w:rsidP="009F426D">
            <w:pPr>
              <w:rPr>
                <w:color w:val="000000"/>
                <w:sz w:val="20"/>
                <w:szCs w:val="20"/>
              </w:rPr>
            </w:pPr>
            <w:r w:rsidRPr="00C5253F">
              <w:rPr>
                <w:color w:val="000000"/>
                <w:sz w:val="20"/>
                <w:szCs w:val="20"/>
              </w:rPr>
              <w:lastRenderedPageBreak/>
              <w:t>Như deal gốc</w:t>
            </w:r>
          </w:p>
        </w:tc>
        <w:tc>
          <w:tcPr>
            <w:tcW w:w="3690" w:type="dxa"/>
            <w:tcBorders>
              <w:top w:val="single" w:sz="4" w:space="0" w:color="auto"/>
              <w:left w:val="nil"/>
              <w:bottom w:val="single" w:sz="4" w:space="0" w:color="auto"/>
              <w:right w:val="single" w:sz="4" w:space="0" w:color="auto"/>
            </w:tcBorders>
            <w:vAlign w:val="center"/>
          </w:tcPr>
          <w:p w14:paraId="58E7DA5A" w14:textId="77777777" w:rsidR="009F426D" w:rsidRPr="00ED3D40" w:rsidRDefault="009F426D" w:rsidP="009F426D">
            <w:pPr>
              <w:rPr>
                <w:color w:val="000000"/>
                <w:sz w:val="20"/>
                <w:szCs w:val="20"/>
              </w:rPr>
            </w:pPr>
            <w:r w:rsidRPr="00C5253F">
              <w:rPr>
                <w:color w:val="000000"/>
                <w:sz w:val="20"/>
                <w:szCs w:val="20"/>
              </w:rPr>
              <w:t>Như deal gốc</w:t>
            </w:r>
          </w:p>
        </w:tc>
      </w:tr>
      <w:tr w:rsidR="009F426D" w:rsidRPr="00D025ED" w14:paraId="78776ADB" w14:textId="77777777" w:rsidTr="009F426D">
        <w:trPr>
          <w:trHeight w:val="20"/>
        </w:trPr>
        <w:tc>
          <w:tcPr>
            <w:tcW w:w="1355" w:type="dxa"/>
            <w:tcBorders>
              <w:top w:val="single" w:sz="4" w:space="0" w:color="auto"/>
              <w:left w:val="single" w:sz="4" w:space="0" w:color="auto"/>
              <w:bottom w:val="single" w:sz="4" w:space="0" w:color="auto"/>
              <w:right w:val="single" w:sz="4" w:space="0" w:color="auto"/>
            </w:tcBorders>
            <w:vAlign w:val="center"/>
          </w:tcPr>
          <w:p w14:paraId="01078CAE" w14:textId="77777777" w:rsidR="009F426D" w:rsidRDefault="009F426D" w:rsidP="009F426D">
            <w:pPr>
              <w:rPr>
                <w:color w:val="000000"/>
                <w:sz w:val="20"/>
                <w:szCs w:val="20"/>
              </w:rPr>
            </w:pPr>
            <w:r>
              <w:rPr>
                <w:color w:val="000000"/>
                <w:sz w:val="20"/>
                <w:szCs w:val="20"/>
              </w:rPr>
              <w:t>BU_core</w:t>
            </w:r>
          </w:p>
        </w:tc>
        <w:tc>
          <w:tcPr>
            <w:tcW w:w="2167" w:type="dxa"/>
            <w:tcBorders>
              <w:top w:val="single" w:sz="4" w:space="0" w:color="auto"/>
              <w:left w:val="nil"/>
              <w:bottom w:val="single" w:sz="4" w:space="0" w:color="auto"/>
              <w:right w:val="single" w:sz="4" w:space="0" w:color="auto"/>
            </w:tcBorders>
            <w:vAlign w:val="center"/>
          </w:tcPr>
          <w:p w14:paraId="19ACA8D5" w14:textId="77777777" w:rsidR="009F426D" w:rsidRDefault="009F426D" w:rsidP="009F426D">
            <w:pPr>
              <w:rPr>
                <w:sz w:val="20"/>
                <w:szCs w:val="20"/>
              </w:rPr>
            </w:pPr>
            <w:r>
              <w:rPr>
                <w:sz w:val="20"/>
                <w:szCs w:val="20"/>
              </w:rPr>
              <w:t>Thông tin BU (ngân hàng chuyên doanh) sử dụng trong báo cáo</w:t>
            </w:r>
          </w:p>
        </w:tc>
        <w:tc>
          <w:tcPr>
            <w:tcW w:w="3960" w:type="dxa"/>
            <w:tcBorders>
              <w:top w:val="single" w:sz="4" w:space="0" w:color="auto"/>
              <w:left w:val="nil"/>
              <w:bottom w:val="single" w:sz="4" w:space="0" w:color="auto"/>
              <w:right w:val="single" w:sz="4" w:space="0" w:color="auto"/>
            </w:tcBorders>
            <w:vAlign w:val="center"/>
          </w:tcPr>
          <w:p w14:paraId="0FD5C102" w14:textId="77777777" w:rsidR="009F426D" w:rsidRDefault="009F426D" w:rsidP="009F426D">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c>
          <w:tcPr>
            <w:tcW w:w="3150" w:type="dxa"/>
            <w:tcBorders>
              <w:top w:val="single" w:sz="4" w:space="0" w:color="auto"/>
              <w:left w:val="nil"/>
              <w:bottom w:val="single" w:sz="4" w:space="0" w:color="auto"/>
              <w:right w:val="single" w:sz="4" w:space="0" w:color="auto"/>
            </w:tcBorders>
            <w:vAlign w:val="center"/>
          </w:tcPr>
          <w:p w14:paraId="165A2F9A" w14:textId="77777777" w:rsidR="009F426D" w:rsidRPr="00ED3D40" w:rsidRDefault="009F426D" w:rsidP="009F426D">
            <w:pPr>
              <w:rPr>
                <w:color w:val="000000"/>
                <w:sz w:val="20"/>
                <w:szCs w:val="20"/>
              </w:rPr>
            </w:pPr>
            <w:r w:rsidRPr="009F426D">
              <w:rPr>
                <w:color w:val="000000"/>
                <w:sz w:val="20"/>
                <w:szCs w:val="20"/>
              </w:rPr>
              <w:t>Như deal gốc</w:t>
            </w:r>
          </w:p>
        </w:tc>
        <w:tc>
          <w:tcPr>
            <w:tcW w:w="3690" w:type="dxa"/>
            <w:tcBorders>
              <w:top w:val="single" w:sz="4" w:space="0" w:color="auto"/>
              <w:left w:val="nil"/>
              <w:bottom w:val="single" w:sz="4" w:space="0" w:color="auto"/>
              <w:right w:val="single" w:sz="4" w:space="0" w:color="auto"/>
            </w:tcBorders>
            <w:vAlign w:val="center"/>
          </w:tcPr>
          <w:p w14:paraId="1CE0D5D1" w14:textId="77777777" w:rsidR="009F426D" w:rsidRPr="00ED3D40" w:rsidRDefault="009F426D" w:rsidP="009F426D">
            <w:pPr>
              <w:rPr>
                <w:color w:val="000000"/>
                <w:sz w:val="20"/>
                <w:szCs w:val="20"/>
              </w:rPr>
            </w:pPr>
            <w:r w:rsidRPr="009F426D">
              <w:rPr>
                <w:color w:val="000000"/>
                <w:sz w:val="20"/>
                <w:szCs w:val="20"/>
              </w:rPr>
              <w:t>Như deal gốc</w:t>
            </w:r>
          </w:p>
        </w:tc>
      </w:tr>
    </w:tbl>
    <w:p w14:paraId="184B5766" w14:textId="77777777" w:rsidR="00BA4ACD" w:rsidRPr="00D025ED" w:rsidRDefault="00BA4ACD" w:rsidP="00BA4ACD">
      <w:pPr>
        <w:rPr>
          <w:sz w:val="20"/>
          <w:szCs w:val="20"/>
        </w:rPr>
      </w:pPr>
    </w:p>
    <w:p w14:paraId="1D649B47" w14:textId="77777777" w:rsidR="000A2EEB" w:rsidRPr="0022063C" w:rsidRDefault="000A2EEB" w:rsidP="0022063C">
      <w:pPr>
        <w:pStyle w:val="Heading4"/>
        <w:numPr>
          <w:ilvl w:val="0"/>
          <w:numId w:val="0"/>
        </w:numPr>
        <w:rPr>
          <w:b/>
          <w:sz w:val="20"/>
          <w:szCs w:val="20"/>
        </w:rPr>
      </w:pPr>
      <w:bookmarkStart w:id="8" w:name="_Toc507510867"/>
      <w:bookmarkStart w:id="9" w:name="_Toc2080336"/>
      <w:bookmarkStart w:id="10" w:name="_Toc2153939"/>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2</w:t>
      </w:r>
      <w:r w:rsidR="00CB325D" w:rsidRPr="0022063C">
        <w:rPr>
          <w:b/>
          <w:sz w:val="20"/>
          <w:szCs w:val="20"/>
        </w:rPr>
        <w:fldChar w:fldCharType="end"/>
      </w:r>
      <w:r w:rsidRPr="0022063C">
        <w:rPr>
          <w:b/>
          <w:sz w:val="20"/>
          <w:szCs w:val="20"/>
        </w:rPr>
        <w:t>:</w:t>
      </w:r>
      <w:bookmarkEnd w:id="8"/>
      <w:r w:rsidR="00510490" w:rsidRPr="00510490">
        <w:rPr>
          <w:b/>
          <w:sz w:val="20"/>
          <w:szCs w:val="20"/>
        </w:rPr>
        <w:t>TBFN_FXSPOT</w:t>
      </w:r>
      <w:bookmarkEnd w:id="9"/>
      <w:bookmarkEnd w:id="10"/>
    </w:p>
    <w:tbl>
      <w:tblPr>
        <w:tblStyle w:val="TableGrid"/>
        <w:tblW w:w="14485" w:type="dxa"/>
        <w:tblLook w:val="04A0" w:firstRow="1" w:lastRow="0" w:firstColumn="1" w:lastColumn="0" w:noHBand="0" w:noVBand="1"/>
      </w:tblPr>
      <w:tblGrid>
        <w:gridCol w:w="3235"/>
        <w:gridCol w:w="11250"/>
      </w:tblGrid>
      <w:tr w:rsidR="000A2EEB" w:rsidRPr="000A2EEB" w14:paraId="69861B64" w14:textId="77777777" w:rsidTr="000A2EEB">
        <w:trPr>
          <w:trHeight w:val="278"/>
        </w:trPr>
        <w:tc>
          <w:tcPr>
            <w:tcW w:w="3235" w:type="dxa"/>
          </w:tcPr>
          <w:p w14:paraId="37A5C79D" w14:textId="77777777" w:rsidR="000A2EEB" w:rsidRPr="000A2EEB" w:rsidRDefault="000A2EEB" w:rsidP="000A2EEB">
            <w:pPr>
              <w:rPr>
                <w:color w:val="000000"/>
                <w:sz w:val="20"/>
                <w:szCs w:val="20"/>
              </w:rPr>
            </w:pPr>
            <w:r w:rsidRPr="000A2EEB">
              <w:rPr>
                <w:color w:val="000000"/>
                <w:sz w:val="20"/>
                <w:szCs w:val="20"/>
              </w:rPr>
              <w:t>Tên bảng</w:t>
            </w:r>
          </w:p>
        </w:tc>
        <w:tc>
          <w:tcPr>
            <w:tcW w:w="11250" w:type="dxa"/>
          </w:tcPr>
          <w:p w14:paraId="6DE79D30" w14:textId="77777777" w:rsidR="000A2EEB" w:rsidRPr="000A2EEB" w:rsidRDefault="00510490" w:rsidP="000A2EEB">
            <w:pPr>
              <w:rPr>
                <w:color w:val="000000"/>
                <w:sz w:val="20"/>
                <w:szCs w:val="20"/>
              </w:rPr>
            </w:pPr>
            <w:r w:rsidRPr="00510490">
              <w:rPr>
                <w:color w:val="000000"/>
                <w:sz w:val="20"/>
                <w:szCs w:val="20"/>
              </w:rPr>
              <w:t>TBFN_FXSPOT</w:t>
            </w:r>
            <w:r w:rsidR="00CB325D" w:rsidRPr="000A2EEB">
              <w:rPr>
                <w:color w:val="000000"/>
                <w:sz w:val="20"/>
                <w:szCs w:val="20"/>
              </w:rPr>
              <w:fldChar w:fldCharType="begin"/>
            </w:r>
            <w:r w:rsidR="000A2EEB" w:rsidRPr="000A2EEB">
              <w:rPr>
                <w:color w:val="000000"/>
                <w:sz w:val="20"/>
                <w:szCs w:val="20"/>
              </w:rPr>
              <w:instrText xml:space="preserve"> TA \l "FX_OPTION_PAYOFF" \s "FX_OPTION_PAYOFF" \c 8 </w:instrText>
            </w:r>
            <w:r w:rsidR="00CB325D" w:rsidRPr="000A2EEB">
              <w:rPr>
                <w:color w:val="000000"/>
                <w:sz w:val="20"/>
                <w:szCs w:val="20"/>
              </w:rPr>
              <w:fldChar w:fldCharType="end"/>
            </w:r>
          </w:p>
        </w:tc>
      </w:tr>
      <w:tr w:rsidR="00D412BC" w:rsidRPr="000A2EEB" w14:paraId="4606B008" w14:textId="77777777" w:rsidTr="000A2EEB">
        <w:trPr>
          <w:trHeight w:val="278"/>
        </w:trPr>
        <w:tc>
          <w:tcPr>
            <w:tcW w:w="3235" w:type="dxa"/>
          </w:tcPr>
          <w:p w14:paraId="58D5CD54" w14:textId="77777777" w:rsidR="00D412BC" w:rsidRPr="000A2EEB" w:rsidRDefault="00D412BC" w:rsidP="000A2EEB">
            <w:pPr>
              <w:rPr>
                <w:color w:val="000000"/>
                <w:sz w:val="20"/>
                <w:szCs w:val="20"/>
              </w:rPr>
            </w:pPr>
            <w:r>
              <w:rPr>
                <w:color w:val="000000"/>
                <w:sz w:val="20"/>
                <w:szCs w:val="20"/>
              </w:rPr>
              <w:t>Schema</w:t>
            </w:r>
          </w:p>
        </w:tc>
        <w:tc>
          <w:tcPr>
            <w:tcW w:w="11250" w:type="dxa"/>
          </w:tcPr>
          <w:p w14:paraId="1D32EEFA" w14:textId="77777777" w:rsidR="00D412BC" w:rsidRDefault="00D412BC" w:rsidP="000A2EEB">
            <w:pPr>
              <w:rPr>
                <w:color w:val="000000"/>
                <w:sz w:val="20"/>
                <w:szCs w:val="20"/>
              </w:rPr>
            </w:pPr>
            <w:r>
              <w:rPr>
                <w:color w:val="000000"/>
                <w:sz w:val="20"/>
                <w:szCs w:val="20"/>
              </w:rPr>
              <w:t>B2RAW</w:t>
            </w:r>
          </w:p>
        </w:tc>
      </w:tr>
      <w:tr w:rsidR="000A2EEB" w:rsidRPr="00C85BB0" w14:paraId="44C787AA" w14:textId="77777777" w:rsidTr="000A2EEB">
        <w:tc>
          <w:tcPr>
            <w:tcW w:w="3235" w:type="dxa"/>
          </w:tcPr>
          <w:p w14:paraId="099BFA20" w14:textId="77777777" w:rsidR="000A2EEB" w:rsidRPr="000A2EEB" w:rsidRDefault="000A2EEB" w:rsidP="000A2EEB">
            <w:pPr>
              <w:rPr>
                <w:color w:val="000000"/>
                <w:sz w:val="20"/>
                <w:szCs w:val="20"/>
              </w:rPr>
            </w:pPr>
            <w:r w:rsidRPr="000A2EEB">
              <w:rPr>
                <w:color w:val="000000"/>
                <w:sz w:val="20"/>
                <w:szCs w:val="20"/>
              </w:rPr>
              <w:t>Nội dung</w:t>
            </w:r>
          </w:p>
        </w:tc>
        <w:tc>
          <w:tcPr>
            <w:tcW w:w="11250" w:type="dxa"/>
          </w:tcPr>
          <w:p w14:paraId="3FD76196" w14:textId="77777777" w:rsidR="000A2EEB" w:rsidRPr="000A2EEB" w:rsidRDefault="000A2EEB" w:rsidP="000A2EEB">
            <w:pPr>
              <w:rPr>
                <w:color w:val="000000"/>
                <w:sz w:val="20"/>
                <w:szCs w:val="20"/>
              </w:rPr>
            </w:pPr>
            <w:r>
              <w:rPr>
                <w:color w:val="000000"/>
                <w:sz w:val="20"/>
                <w:szCs w:val="20"/>
              </w:rPr>
              <w:t>L</w:t>
            </w:r>
            <w:r w:rsidRPr="00C85BB0">
              <w:rPr>
                <w:color w:val="000000"/>
                <w:sz w:val="20"/>
                <w:szCs w:val="20"/>
              </w:rPr>
              <w:t xml:space="preserve">ưu trữ lịch sử dữ liệu báo cáo Financial report </w:t>
            </w:r>
            <w:r>
              <w:rPr>
                <w:color w:val="000000"/>
                <w:sz w:val="20"/>
                <w:szCs w:val="20"/>
              </w:rPr>
              <w:t xml:space="preserve">cho deal Fx Spot </w:t>
            </w:r>
            <w:r w:rsidRPr="00C85BB0">
              <w:rPr>
                <w:color w:val="000000"/>
                <w:sz w:val="20"/>
                <w:szCs w:val="20"/>
              </w:rPr>
              <w:t xml:space="preserve">kéo </w:t>
            </w:r>
            <w:r>
              <w:rPr>
                <w:color w:val="000000"/>
                <w:sz w:val="20"/>
                <w:szCs w:val="20"/>
              </w:rPr>
              <w:t>thẳng từ</w:t>
            </w:r>
            <w:r w:rsidRPr="00C85BB0">
              <w:rPr>
                <w:color w:val="000000"/>
                <w:sz w:val="20"/>
                <w:szCs w:val="20"/>
              </w:rPr>
              <w:t xml:space="preserve"> Kondor</w:t>
            </w:r>
            <w:r>
              <w:rPr>
                <w:color w:val="000000"/>
                <w:sz w:val="20"/>
                <w:szCs w:val="20"/>
              </w:rPr>
              <w:t xml:space="preserve"> về</w:t>
            </w:r>
          </w:p>
        </w:tc>
      </w:tr>
      <w:tr w:rsidR="000A2EEB" w:rsidRPr="00C85BB0" w14:paraId="08CEA17F" w14:textId="77777777" w:rsidTr="000A2EEB">
        <w:tc>
          <w:tcPr>
            <w:tcW w:w="3235" w:type="dxa"/>
          </w:tcPr>
          <w:p w14:paraId="35AC6C3C" w14:textId="77777777" w:rsidR="000A2EEB" w:rsidRPr="000A2EEB" w:rsidRDefault="000A2EEB" w:rsidP="000A2EEB">
            <w:pPr>
              <w:rPr>
                <w:color w:val="000000"/>
                <w:sz w:val="20"/>
                <w:szCs w:val="20"/>
              </w:rPr>
            </w:pPr>
            <w:r w:rsidRPr="000A2EEB">
              <w:rPr>
                <w:color w:val="000000"/>
                <w:sz w:val="20"/>
                <w:szCs w:val="20"/>
              </w:rPr>
              <w:t>Nguồn dữ liệu</w:t>
            </w:r>
          </w:p>
        </w:tc>
        <w:tc>
          <w:tcPr>
            <w:tcW w:w="11250" w:type="dxa"/>
          </w:tcPr>
          <w:p w14:paraId="32C10DB8" w14:textId="77777777" w:rsidR="000A2EEB" w:rsidRDefault="000A2EEB" w:rsidP="000A2EEB">
            <w:pPr>
              <w:rPr>
                <w:color w:val="000000"/>
                <w:sz w:val="20"/>
                <w:szCs w:val="20"/>
              </w:rPr>
            </w:pPr>
            <w:r>
              <w:rPr>
                <w:color w:val="000000"/>
                <w:sz w:val="20"/>
                <w:szCs w:val="20"/>
              </w:rPr>
              <w:t xml:space="preserve">File excel kết quả chạy Financial Report </w:t>
            </w:r>
            <w:r w:rsidRPr="00C85BB0">
              <w:rPr>
                <w:color w:val="000000"/>
                <w:sz w:val="20"/>
                <w:szCs w:val="20"/>
              </w:rPr>
              <w:t>theo các s</w:t>
            </w:r>
            <w:r w:rsidR="00510490">
              <w:rPr>
                <w:color w:val="000000"/>
                <w:sz w:val="20"/>
                <w:szCs w:val="20"/>
              </w:rPr>
              <w:t>c</w:t>
            </w:r>
            <w:r w:rsidRPr="00C85BB0">
              <w:rPr>
                <w:color w:val="000000"/>
                <w:sz w:val="20"/>
                <w:szCs w:val="20"/>
              </w:rPr>
              <w:t>ript tương ứng (</w:t>
            </w:r>
            <w:r>
              <w:rPr>
                <w:color w:val="000000"/>
                <w:sz w:val="20"/>
                <w:szCs w:val="20"/>
              </w:rPr>
              <w:t>SpotAllB2</w:t>
            </w:r>
            <w:r w:rsidRPr="00C85BB0">
              <w:rPr>
                <w:color w:val="000000"/>
                <w:sz w:val="20"/>
                <w:szCs w:val="20"/>
              </w:rPr>
              <w:t xml:space="preserve">). Các báo cáo này được IT cài đặt chạy vào lúc 10h tối hàng ngày. </w:t>
            </w:r>
          </w:p>
          <w:p w14:paraId="3338101B" w14:textId="77777777" w:rsidR="000A2EEB" w:rsidRPr="000A2EEB" w:rsidRDefault="00510490" w:rsidP="000A2EEB">
            <w:pPr>
              <w:rPr>
                <w:color w:val="000000"/>
                <w:sz w:val="20"/>
                <w:szCs w:val="20"/>
              </w:rPr>
            </w:pPr>
            <w:r>
              <w:rPr>
                <w:color w:val="000000"/>
                <w:sz w:val="20"/>
                <w:szCs w:val="20"/>
              </w:rPr>
              <w:t>B</w:t>
            </w:r>
            <w:r w:rsidR="000A2EEB">
              <w:rPr>
                <w:color w:val="000000"/>
                <w:sz w:val="20"/>
                <w:szCs w:val="20"/>
              </w:rPr>
              <w:t xml:space="preserve">áo cáo này được cài đặt thể hiện các deal phát sinh trong ngày, IT tạo code tự động sửa thông số Last Modification Date Begin và Last Modification Date End bằng ngày báo cáo. </w:t>
            </w:r>
          </w:p>
        </w:tc>
      </w:tr>
      <w:tr w:rsidR="000A2EEB" w:rsidRPr="00C85BB0" w14:paraId="08C2314D" w14:textId="77777777" w:rsidTr="000A2EEB">
        <w:tc>
          <w:tcPr>
            <w:tcW w:w="3235" w:type="dxa"/>
          </w:tcPr>
          <w:p w14:paraId="7A1635C3" w14:textId="77777777" w:rsidR="000A2EEB" w:rsidRPr="000A2EEB" w:rsidRDefault="000A2EEB" w:rsidP="000A2EEB">
            <w:pPr>
              <w:rPr>
                <w:color w:val="000000"/>
                <w:sz w:val="20"/>
                <w:szCs w:val="20"/>
              </w:rPr>
            </w:pPr>
            <w:r w:rsidRPr="000A2EEB">
              <w:rPr>
                <w:color w:val="000000"/>
                <w:sz w:val="20"/>
                <w:szCs w:val="20"/>
              </w:rPr>
              <w:t>Tần suất lưu trữ</w:t>
            </w:r>
          </w:p>
        </w:tc>
        <w:tc>
          <w:tcPr>
            <w:tcW w:w="11250" w:type="dxa"/>
          </w:tcPr>
          <w:p w14:paraId="4119759F" w14:textId="77777777" w:rsidR="000A2EEB" w:rsidRPr="000A2EEB" w:rsidRDefault="000A2EEB" w:rsidP="000A2EEB">
            <w:pPr>
              <w:rPr>
                <w:color w:val="000000"/>
                <w:sz w:val="20"/>
                <w:szCs w:val="20"/>
              </w:rPr>
            </w:pPr>
            <w:r w:rsidRPr="000A2EEB">
              <w:rPr>
                <w:color w:val="000000"/>
                <w:sz w:val="20"/>
                <w:szCs w:val="20"/>
              </w:rPr>
              <w:t>Daily</w:t>
            </w:r>
          </w:p>
        </w:tc>
      </w:tr>
      <w:tr w:rsidR="000A2EEB" w:rsidRPr="00C85BB0" w14:paraId="4E09BBE8" w14:textId="77777777" w:rsidTr="000A2EEB">
        <w:tc>
          <w:tcPr>
            <w:tcW w:w="3235" w:type="dxa"/>
          </w:tcPr>
          <w:p w14:paraId="1CEA16F7" w14:textId="77777777" w:rsidR="000A2EEB" w:rsidRPr="000A2EEB" w:rsidRDefault="000A2EEB" w:rsidP="000A2EEB">
            <w:pPr>
              <w:rPr>
                <w:color w:val="000000"/>
                <w:sz w:val="20"/>
                <w:szCs w:val="20"/>
              </w:rPr>
            </w:pPr>
            <w:r w:rsidRPr="000A2EEB">
              <w:rPr>
                <w:color w:val="000000"/>
                <w:sz w:val="20"/>
                <w:szCs w:val="20"/>
              </w:rPr>
              <w:t>Trường biến đổi</w:t>
            </w:r>
          </w:p>
        </w:tc>
        <w:tc>
          <w:tcPr>
            <w:tcW w:w="11250" w:type="dxa"/>
          </w:tcPr>
          <w:p w14:paraId="5B7FB9DA" w14:textId="77777777" w:rsidR="000A2EEB" w:rsidRPr="000A2EEB" w:rsidRDefault="000A2EEB" w:rsidP="000A2EEB">
            <w:pPr>
              <w:rPr>
                <w:color w:val="000000"/>
                <w:sz w:val="20"/>
                <w:szCs w:val="20"/>
              </w:rPr>
            </w:pPr>
          </w:p>
        </w:tc>
      </w:tr>
      <w:tr w:rsidR="000A2EEB" w:rsidRPr="00C85BB0" w14:paraId="0373D746" w14:textId="77777777" w:rsidTr="000A2EEB">
        <w:tc>
          <w:tcPr>
            <w:tcW w:w="3235" w:type="dxa"/>
          </w:tcPr>
          <w:p w14:paraId="667A99B5" w14:textId="77777777" w:rsidR="000A2EEB" w:rsidRPr="000A2EEB" w:rsidRDefault="000A2EEB" w:rsidP="000A2EEB">
            <w:pPr>
              <w:rPr>
                <w:color w:val="000000"/>
                <w:sz w:val="20"/>
                <w:szCs w:val="20"/>
              </w:rPr>
            </w:pPr>
            <w:r w:rsidRPr="000A2EEB">
              <w:rPr>
                <w:color w:val="000000"/>
                <w:sz w:val="20"/>
                <w:szCs w:val="20"/>
              </w:rPr>
              <w:t>Dữ liệu tự sinh</w:t>
            </w:r>
          </w:p>
        </w:tc>
        <w:tc>
          <w:tcPr>
            <w:tcW w:w="11250" w:type="dxa"/>
          </w:tcPr>
          <w:p w14:paraId="08679A36" w14:textId="77777777" w:rsidR="000A2EEB" w:rsidRPr="00C85BB0" w:rsidRDefault="000A2EEB" w:rsidP="000A2EEB">
            <w:pPr>
              <w:rPr>
                <w:color w:val="000000"/>
                <w:sz w:val="20"/>
                <w:szCs w:val="20"/>
              </w:rPr>
            </w:pPr>
            <w:r w:rsidRPr="000A2EEB">
              <w:rPr>
                <w:color w:val="000000"/>
                <w:sz w:val="20"/>
                <w:szCs w:val="20"/>
              </w:rPr>
              <w:t xml:space="preserve">Trường Source: </w:t>
            </w:r>
            <w:r>
              <w:rPr>
                <w:color w:val="000000"/>
                <w:sz w:val="20"/>
                <w:szCs w:val="20"/>
              </w:rPr>
              <w:t>Lưu nội dung thể hiện script (tên file excel)</w:t>
            </w:r>
          </w:p>
          <w:p w14:paraId="0993BAD9" w14:textId="77777777" w:rsidR="000A2EEB" w:rsidRPr="000A2EEB" w:rsidRDefault="000A2EEB" w:rsidP="000A2EEB">
            <w:pPr>
              <w:rPr>
                <w:color w:val="000000"/>
                <w:sz w:val="20"/>
                <w:szCs w:val="20"/>
              </w:rPr>
            </w:pPr>
            <w:r w:rsidRPr="003F12DA">
              <w:rPr>
                <w:color w:val="000000"/>
                <w:sz w:val="20"/>
                <w:szCs w:val="20"/>
              </w:rPr>
              <w:t>SpotAllBS2.SpotSynthetic.csv</w:t>
            </w:r>
          </w:p>
        </w:tc>
      </w:tr>
      <w:tr w:rsidR="000A2EEB" w:rsidRPr="00C85BB0" w14:paraId="0B2D1A3A" w14:textId="77777777" w:rsidTr="000A2EEB">
        <w:tc>
          <w:tcPr>
            <w:tcW w:w="3235" w:type="dxa"/>
          </w:tcPr>
          <w:p w14:paraId="0E165400" w14:textId="77777777" w:rsidR="000A2EEB" w:rsidRPr="000A2EEB" w:rsidRDefault="000A2EEB" w:rsidP="000A2EEB">
            <w:pPr>
              <w:rPr>
                <w:color w:val="000000"/>
                <w:sz w:val="20"/>
                <w:szCs w:val="20"/>
              </w:rPr>
            </w:pPr>
            <w:r w:rsidRPr="000A2EEB">
              <w:rPr>
                <w:color w:val="000000"/>
                <w:sz w:val="20"/>
                <w:szCs w:val="20"/>
              </w:rPr>
              <w:t>Lưu ý</w:t>
            </w:r>
          </w:p>
        </w:tc>
        <w:tc>
          <w:tcPr>
            <w:tcW w:w="11250" w:type="dxa"/>
          </w:tcPr>
          <w:p w14:paraId="09A146FD" w14:textId="77777777" w:rsidR="000A2EEB" w:rsidRPr="000A2EEB" w:rsidRDefault="000A2EEB" w:rsidP="000A2EEB">
            <w:pPr>
              <w:rPr>
                <w:color w:val="000000"/>
                <w:sz w:val="20"/>
                <w:szCs w:val="20"/>
              </w:rPr>
            </w:pPr>
          </w:p>
        </w:tc>
      </w:tr>
    </w:tbl>
    <w:p w14:paraId="5C53CD07" w14:textId="77777777" w:rsidR="000A2EEB" w:rsidRDefault="000A2EEB" w:rsidP="000A2EEB"/>
    <w:tbl>
      <w:tblPr>
        <w:tblW w:w="1465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528"/>
        <w:gridCol w:w="5861"/>
      </w:tblGrid>
      <w:tr w:rsidR="00510490" w:rsidRPr="003823CB" w14:paraId="29CDF322" w14:textId="77777777" w:rsidTr="003823CB">
        <w:trPr>
          <w:trHeight w:val="315"/>
          <w:tblHeader/>
        </w:trPr>
        <w:tc>
          <w:tcPr>
            <w:tcW w:w="3261" w:type="dxa"/>
            <w:shd w:val="clear" w:color="000000" w:fill="BFBFBF"/>
            <w:vAlign w:val="center"/>
            <w:hideMark/>
          </w:tcPr>
          <w:p w14:paraId="15ED7AF5" w14:textId="77777777" w:rsidR="00510490" w:rsidRPr="003823CB" w:rsidRDefault="00510490" w:rsidP="00510490">
            <w:pPr>
              <w:rPr>
                <w:color w:val="000000"/>
                <w:sz w:val="20"/>
                <w:szCs w:val="20"/>
              </w:rPr>
            </w:pPr>
            <w:r w:rsidRPr="003823CB">
              <w:rPr>
                <w:color w:val="000000"/>
                <w:sz w:val="20"/>
                <w:szCs w:val="20"/>
              </w:rPr>
              <w:lastRenderedPageBreak/>
              <w:t>Tên trường</w:t>
            </w:r>
          </w:p>
        </w:tc>
        <w:tc>
          <w:tcPr>
            <w:tcW w:w="5528" w:type="dxa"/>
            <w:shd w:val="clear" w:color="000000" w:fill="BFBFBF"/>
            <w:vAlign w:val="center"/>
            <w:hideMark/>
          </w:tcPr>
          <w:p w14:paraId="5292D4AE" w14:textId="77777777" w:rsidR="00510490" w:rsidRPr="003823CB" w:rsidRDefault="00510490" w:rsidP="00510490">
            <w:pPr>
              <w:rPr>
                <w:color w:val="000000"/>
                <w:sz w:val="20"/>
                <w:szCs w:val="20"/>
              </w:rPr>
            </w:pPr>
            <w:r w:rsidRPr="003823CB">
              <w:rPr>
                <w:color w:val="000000"/>
                <w:sz w:val="20"/>
                <w:szCs w:val="20"/>
              </w:rPr>
              <w:t>Ý nghĩa</w:t>
            </w:r>
          </w:p>
        </w:tc>
        <w:tc>
          <w:tcPr>
            <w:tcW w:w="5861" w:type="dxa"/>
            <w:shd w:val="clear" w:color="000000" w:fill="BFBFBF"/>
            <w:vAlign w:val="center"/>
            <w:hideMark/>
          </w:tcPr>
          <w:p w14:paraId="65F60295" w14:textId="77777777" w:rsidR="00510490" w:rsidRPr="003823CB" w:rsidRDefault="00510490" w:rsidP="00510490">
            <w:pPr>
              <w:rPr>
                <w:color w:val="000000"/>
                <w:sz w:val="20"/>
                <w:szCs w:val="20"/>
              </w:rPr>
            </w:pPr>
            <w:r w:rsidRPr="003823CB">
              <w:rPr>
                <w:color w:val="000000"/>
                <w:sz w:val="20"/>
                <w:szCs w:val="20"/>
              </w:rPr>
              <w:t>Mô tả</w:t>
            </w:r>
          </w:p>
        </w:tc>
      </w:tr>
      <w:tr w:rsidR="00510490" w:rsidRPr="003823CB" w14:paraId="3060D226" w14:textId="77777777" w:rsidTr="003823CB">
        <w:trPr>
          <w:trHeight w:val="300"/>
          <w:tblHeader/>
        </w:trPr>
        <w:tc>
          <w:tcPr>
            <w:tcW w:w="3261" w:type="dxa"/>
            <w:noWrap/>
            <w:vAlign w:val="bottom"/>
            <w:hideMark/>
          </w:tcPr>
          <w:p w14:paraId="5CF5337F" w14:textId="77777777" w:rsidR="00510490" w:rsidRPr="003823CB" w:rsidRDefault="00510490" w:rsidP="00510490">
            <w:pPr>
              <w:rPr>
                <w:color w:val="000000"/>
                <w:sz w:val="20"/>
                <w:szCs w:val="20"/>
              </w:rPr>
            </w:pPr>
            <w:r w:rsidRPr="003823CB">
              <w:rPr>
                <w:color w:val="000000"/>
                <w:sz w:val="20"/>
                <w:szCs w:val="20"/>
              </w:rPr>
              <w:t>POSTED_DT</w:t>
            </w:r>
          </w:p>
        </w:tc>
        <w:tc>
          <w:tcPr>
            <w:tcW w:w="5528" w:type="dxa"/>
            <w:noWrap/>
            <w:vAlign w:val="bottom"/>
            <w:hideMark/>
          </w:tcPr>
          <w:p w14:paraId="45C5684D" w14:textId="77777777" w:rsidR="00510490" w:rsidRPr="003823CB" w:rsidRDefault="00510490" w:rsidP="00510490">
            <w:pPr>
              <w:jc w:val="right"/>
              <w:rPr>
                <w:color w:val="000000"/>
                <w:sz w:val="20"/>
                <w:szCs w:val="20"/>
              </w:rPr>
            </w:pPr>
            <w:r w:rsidRPr="003823CB">
              <w:rPr>
                <w:color w:val="000000"/>
                <w:sz w:val="20"/>
                <w:szCs w:val="20"/>
              </w:rPr>
              <w:t>1/15/2018 0:00</w:t>
            </w:r>
          </w:p>
        </w:tc>
        <w:tc>
          <w:tcPr>
            <w:tcW w:w="5861" w:type="dxa"/>
            <w:noWrap/>
            <w:vAlign w:val="bottom"/>
            <w:hideMark/>
          </w:tcPr>
          <w:p w14:paraId="413F31A8" w14:textId="77777777" w:rsidR="00510490" w:rsidRPr="003823CB" w:rsidRDefault="00510490" w:rsidP="00510490">
            <w:pPr>
              <w:jc w:val="right"/>
              <w:rPr>
                <w:color w:val="000000"/>
                <w:sz w:val="20"/>
                <w:szCs w:val="20"/>
              </w:rPr>
            </w:pPr>
          </w:p>
        </w:tc>
      </w:tr>
      <w:tr w:rsidR="00510490" w:rsidRPr="003823CB" w14:paraId="4F8CA745" w14:textId="77777777" w:rsidTr="003823CB">
        <w:trPr>
          <w:trHeight w:val="300"/>
          <w:tblHeader/>
        </w:trPr>
        <w:tc>
          <w:tcPr>
            <w:tcW w:w="3261" w:type="dxa"/>
            <w:noWrap/>
            <w:vAlign w:val="bottom"/>
            <w:hideMark/>
          </w:tcPr>
          <w:p w14:paraId="0D6AC6A9" w14:textId="77777777" w:rsidR="00510490" w:rsidRPr="003823CB" w:rsidRDefault="00510490" w:rsidP="00510490">
            <w:pPr>
              <w:rPr>
                <w:color w:val="000000"/>
                <w:sz w:val="20"/>
                <w:szCs w:val="20"/>
              </w:rPr>
            </w:pPr>
            <w:r w:rsidRPr="003823CB">
              <w:rPr>
                <w:color w:val="000000"/>
                <w:sz w:val="20"/>
                <w:szCs w:val="20"/>
              </w:rPr>
              <w:t>SOURCE</w:t>
            </w:r>
          </w:p>
        </w:tc>
        <w:tc>
          <w:tcPr>
            <w:tcW w:w="5528" w:type="dxa"/>
            <w:noWrap/>
            <w:vAlign w:val="bottom"/>
            <w:hideMark/>
          </w:tcPr>
          <w:p w14:paraId="5454067A" w14:textId="77777777" w:rsidR="00510490" w:rsidRPr="003823CB" w:rsidRDefault="00510490" w:rsidP="00510490">
            <w:pPr>
              <w:rPr>
                <w:color w:val="000000"/>
                <w:sz w:val="20"/>
                <w:szCs w:val="20"/>
              </w:rPr>
            </w:pPr>
            <w:r w:rsidRPr="003823CB">
              <w:rPr>
                <w:color w:val="000000"/>
                <w:sz w:val="20"/>
                <w:szCs w:val="20"/>
              </w:rPr>
              <w:t>SpotAllBS2.SpotSynthetic.csv</w:t>
            </w:r>
          </w:p>
        </w:tc>
        <w:tc>
          <w:tcPr>
            <w:tcW w:w="5861" w:type="dxa"/>
            <w:noWrap/>
            <w:vAlign w:val="bottom"/>
            <w:hideMark/>
          </w:tcPr>
          <w:p w14:paraId="3689624B" w14:textId="77777777" w:rsidR="00510490" w:rsidRPr="003823CB" w:rsidRDefault="00510490" w:rsidP="00510490">
            <w:pPr>
              <w:rPr>
                <w:color w:val="000000"/>
                <w:sz w:val="20"/>
                <w:szCs w:val="20"/>
              </w:rPr>
            </w:pPr>
          </w:p>
        </w:tc>
      </w:tr>
      <w:tr w:rsidR="00510490" w:rsidRPr="003823CB" w14:paraId="06E28653" w14:textId="77777777" w:rsidTr="003823CB">
        <w:trPr>
          <w:trHeight w:val="300"/>
          <w:tblHeader/>
        </w:trPr>
        <w:tc>
          <w:tcPr>
            <w:tcW w:w="3261" w:type="dxa"/>
            <w:noWrap/>
            <w:vAlign w:val="bottom"/>
            <w:hideMark/>
          </w:tcPr>
          <w:p w14:paraId="61F9DB9B" w14:textId="77777777" w:rsidR="00510490" w:rsidRPr="003823CB" w:rsidRDefault="00510490" w:rsidP="00510490">
            <w:pPr>
              <w:rPr>
                <w:color w:val="000000"/>
                <w:sz w:val="20"/>
                <w:szCs w:val="20"/>
              </w:rPr>
            </w:pPr>
            <w:r w:rsidRPr="003823CB">
              <w:rPr>
                <w:color w:val="000000"/>
                <w:sz w:val="20"/>
                <w:szCs w:val="20"/>
              </w:rPr>
              <w:t>DEAL_ID</w:t>
            </w:r>
          </w:p>
        </w:tc>
        <w:tc>
          <w:tcPr>
            <w:tcW w:w="5528" w:type="dxa"/>
            <w:noWrap/>
            <w:vAlign w:val="bottom"/>
            <w:hideMark/>
          </w:tcPr>
          <w:p w14:paraId="496AA578" w14:textId="77777777" w:rsidR="00510490" w:rsidRPr="003823CB" w:rsidRDefault="00510490" w:rsidP="00510490">
            <w:pPr>
              <w:jc w:val="right"/>
              <w:rPr>
                <w:color w:val="000000"/>
                <w:sz w:val="20"/>
                <w:szCs w:val="20"/>
              </w:rPr>
            </w:pPr>
            <w:r w:rsidRPr="003823CB">
              <w:rPr>
                <w:color w:val="000000"/>
                <w:sz w:val="20"/>
                <w:szCs w:val="20"/>
              </w:rPr>
              <w:t>664831</w:t>
            </w:r>
          </w:p>
        </w:tc>
        <w:tc>
          <w:tcPr>
            <w:tcW w:w="5861" w:type="dxa"/>
            <w:noWrap/>
            <w:vAlign w:val="bottom"/>
            <w:hideMark/>
          </w:tcPr>
          <w:p w14:paraId="1B5AD678" w14:textId="77777777" w:rsidR="00510490" w:rsidRPr="003823CB" w:rsidRDefault="00510490" w:rsidP="00510490">
            <w:pPr>
              <w:jc w:val="right"/>
              <w:rPr>
                <w:color w:val="000000"/>
                <w:sz w:val="20"/>
                <w:szCs w:val="20"/>
              </w:rPr>
            </w:pPr>
          </w:p>
        </w:tc>
      </w:tr>
      <w:tr w:rsidR="00510490" w:rsidRPr="003823CB" w14:paraId="6E0D1BBE" w14:textId="77777777" w:rsidTr="003823CB">
        <w:trPr>
          <w:trHeight w:val="300"/>
          <w:tblHeader/>
        </w:trPr>
        <w:tc>
          <w:tcPr>
            <w:tcW w:w="3261" w:type="dxa"/>
            <w:noWrap/>
            <w:vAlign w:val="bottom"/>
            <w:hideMark/>
          </w:tcPr>
          <w:p w14:paraId="3B47D1A1" w14:textId="77777777" w:rsidR="00510490" w:rsidRPr="003823CB" w:rsidRDefault="00510490" w:rsidP="00510490">
            <w:pPr>
              <w:rPr>
                <w:color w:val="000000"/>
                <w:sz w:val="20"/>
                <w:szCs w:val="20"/>
              </w:rPr>
            </w:pPr>
            <w:r w:rsidRPr="003823CB">
              <w:rPr>
                <w:color w:val="000000"/>
                <w:sz w:val="20"/>
                <w:szCs w:val="20"/>
              </w:rPr>
              <w:t>LEVEL1_CURRENCY</w:t>
            </w:r>
          </w:p>
        </w:tc>
        <w:tc>
          <w:tcPr>
            <w:tcW w:w="5528" w:type="dxa"/>
            <w:noWrap/>
            <w:vAlign w:val="bottom"/>
            <w:hideMark/>
          </w:tcPr>
          <w:p w14:paraId="4D41DF29" w14:textId="77777777" w:rsidR="00510490" w:rsidRPr="003823CB" w:rsidRDefault="00510490" w:rsidP="00510490">
            <w:pPr>
              <w:rPr>
                <w:color w:val="000000"/>
                <w:sz w:val="20"/>
                <w:szCs w:val="20"/>
              </w:rPr>
            </w:pPr>
            <w:r w:rsidRPr="003823CB">
              <w:rPr>
                <w:color w:val="000000"/>
                <w:sz w:val="20"/>
                <w:szCs w:val="20"/>
              </w:rPr>
              <w:t>BRITISH POUND STERLING</w:t>
            </w:r>
          </w:p>
        </w:tc>
        <w:tc>
          <w:tcPr>
            <w:tcW w:w="5861" w:type="dxa"/>
            <w:noWrap/>
            <w:vAlign w:val="bottom"/>
            <w:hideMark/>
          </w:tcPr>
          <w:p w14:paraId="731B0148" w14:textId="77777777" w:rsidR="00510490" w:rsidRPr="003823CB" w:rsidRDefault="00510490" w:rsidP="00510490">
            <w:pPr>
              <w:rPr>
                <w:color w:val="000000"/>
                <w:sz w:val="20"/>
                <w:szCs w:val="20"/>
              </w:rPr>
            </w:pPr>
          </w:p>
        </w:tc>
      </w:tr>
      <w:tr w:rsidR="00510490" w:rsidRPr="003823CB" w14:paraId="684B7880" w14:textId="77777777" w:rsidTr="003823CB">
        <w:trPr>
          <w:trHeight w:val="300"/>
          <w:tblHeader/>
        </w:trPr>
        <w:tc>
          <w:tcPr>
            <w:tcW w:w="3261" w:type="dxa"/>
            <w:noWrap/>
            <w:vAlign w:val="bottom"/>
            <w:hideMark/>
          </w:tcPr>
          <w:p w14:paraId="07EE3A25" w14:textId="77777777" w:rsidR="00510490" w:rsidRPr="003823CB" w:rsidRDefault="00510490" w:rsidP="00510490">
            <w:pPr>
              <w:rPr>
                <w:color w:val="000000"/>
                <w:sz w:val="20"/>
                <w:szCs w:val="20"/>
              </w:rPr>
            </w:pPr>
            <w:r w:rsidRPr="003823CB">
              <w:rPr>
                <w:color w:val="000000"/>
                <w:sz w:val="20"/>
                <w:szCs w:val="20"/>
              </w:rPr>
              <w:t>LEVEL2_MATURITY</w:t>
            </w:r>
          </w:p>
        </w:tc>
        <w:tc>
          <w:tcPr>
            <w:tcW w:w="5528" w:type="dxa"/>
            <w:noWrap/>
            <w:vAlign w:val="bottom"/>
            <w:hideMark/>
          </w:tcPr>
          <w:p w14:paraId="59394321" w14:textId="77777777" w:rsidR="00510490" w:rsidRPr="003823CB" w:rsidRDefault="00510490" w:rsidP="00510490">
            <w:pPr>
              <w:rPr>
                <w:color w:val="000000"/>
                <w:sz w:val="20"/>
                <w:szCs w:val="20"/>
              </w:rPr>
            </w:pPr>
            <w:r w:rsidRPr="003823CB">
              <w:rPr>
                <w:color w:val="000000"/>
                <w:sz w:val="20"/>
                <w:szCs w:val="20"/>
              </w:rPr>
              <w:t>Maturity &lt; 1M</w:t>
            </w:r>
          </w:p>
        </w:tc>
        <w:tc>
          <w:tcPr>
            <w:tcW w:w="5861" w:type="dxa"/>
            <w:noWrap/>
            <w:vAlign w:val="bottom"/>
            <w:hideMark/>
          </w:tcPr>
          <w:p w14:paraId="04D130D8" w14:textId="77777777" w:rsidR="00510490" w:rsidRPr="003823CB" w:rsidRDefault="00510490" w:rsidP="00510490">
            <w:pPr>
              <w:rPr>
                <w:color w:val="000000"/>
                <w:sz w:val="20"/>
                <w:szCs w:val="20"/>
              </w:rPr>
            </w:pPr>
          </w:p>
        </w:tc>
      </w:tr>
      <w:tr w:rsidR="00510490" w:rsidRPr="003823CB" w14:paraId="4B57C2C6" w14:textId="77777777" w:rsidTr="003823CB">
        <w:trPr>
          <w:trHeight w:val="300"/>
          <w:tblHeader/>
        </w:trPr>
        <w:tc>
          <w:tcPr>
            <w:tcW w:w="3261" w:type="dxa"/>
            <w:noWrap/>
            <w:vAlign w:val="bottom"/>
            <w:hideMark/>
          </w:tcPr>
          <w:p w14:paraId="325AC2E2" w14:textId="77777777" w:rsidR="00510490" w:rsidRPr="003823CB" w:rsidRDefault="00510490" w:rsidP="00510490">
            <w:pPr>
              <w:rPr>
                <w:color w:val="000000"/>
                <w:sz w:val="20"/>
                <w:szCs w:val="20"/>
              </w:rPr>
            </w:pPr>
            <w:r w:rsidRPr="003823CB">
              <w:rPr>
                <w:color w:val="000000"/>
                <w:sz w:val="20"/>
                <w:szCs w:val="20"/>
              </w:rPr>
              <w:t>NO_COMPOST</w:t>
            </w:r>
          </w:p>
        </w:tc>
        <w:tc>
          <w:tcPr>
            <w:tcW w:w="5528" w:type="dxa"/>
            <w:noWrap/>
            <w:vAlign w:val="bottom"/>
            <w:hideMark/>
          </w:tcPr>
          <w:p w14:paraId="5EF31FA8" w14:textId="77777777" w:rsidR="00510490" w:rsidRPr="003823CB" w:rsidRDefault="00510490" w:rsidP="00510490">
            <w:pPr>
              <w:rPr>
                <w:color w:val="000000"/>
                <w:sz w:val="20"/>
                <w:szCs w:val="20"/>
              </w:rPr>
            </w:pPr>
            <w:r w:rsidRPr="003823CB">
              <w:rPr>
                <w:color w:val="000000"/>
                <w:sz w:val="20"/>
                <w:szCs w:val="20"/>
              </w:rPr>
              <w:t>VAL_IMP_SPT:664831</w:t>
            </w:r>
          </w:p>
        </w:tc>
        <w:tc>
          <w:tcPr>
            <w:tcW w:w="5861" w:type="dxa"/>
            <w:noWrap/>
            <w:vAlign w:val="bottom"/>
            <w:hideMark/>
          </w:tcPr>
          <w:p w14:paraId="30125BC8" w14:textId="77777777" w:rsidR="00510490" w:rsidRPr="003823CB" w:rsidRDefault="00510490" w:rsidP="00510490">
            <w:pPr>
              <w:rPr>
                <w:color w:val="000000"/>
                <w:sz w:val="20"/>
                <w:szCs w:val="20"/>
              </w:rPr>
            </w:pPr>
          </w:p>
        </w:tc>
      </w:tr>
      <w:tr w:rsidR="00510490" w:rsidRPr="003823CB" w14:paraId="38949EA2" w14:textId="77777777" w:rsidTr="003823CB">
        <w:trPr>
          <w:trHeight w:val="300"/>
          <w:tblHeader/>
        </w:trPr>
        <w:tc>
          <w:tcPr>
            <w:tcW w:w="3261" w:type="dxa"/>
            <w:noWrap/>
            <w:vAlign w:val="bottom"/>
            <w:hideMark/>
          </w:tcPr>
          <w:p w14:paraId="00D80BD6" w14:textId="77777777" w:rsidR="00510490" w:rsidRPr="003823CB" w:rsidRDefault="00510490" w:rsidP="00510490">
            <w:pPr>
              <w:rPr>
                <w:color w:val="000000"/>
                <w:sz w:val="20"/>
                <w:szCs w:val="20"/>
              </w:rPr>
            </w:pPr>
            <w:r w:rsidRPr="003823CB">
              <w:rPr>
                <w:color w:val="000000"/>
                <w:sz w:val="20"/>
                <w:szCs w:val="20"/>
              </w:rPr>
              <w:t>BLOCK_NUMBER</w:t>
            </w:r>
          </w:p>
        </w:tc>
        <w:tc>
          <w:tcPr>
            <w:tcW w:w="5528" w:type="dxa"/>
            <w:noWrap/>
            <w:vAlign w:val="bottom"/>
            <w:hideMark/>
          </w:tcPr>
          <w:p w14:paraId="7B4AC56A" w14:textId="77777777" w:rsidR="00510490" w:rsidRPr="003823CB" w:rsidRDefault="00510490" w:rsidP="00510490">
            <w:pPr>
              <w:jc w:val="right"/>
              <w:rPr>
                <w:color w:val="000000"/>
                <w:sz w:val="20"/>
                <w:szCs w:val="20"/>
              </w:rPr>
            </w:pPr>
            <w:r w:rsidRPr="003823CB">
              <w:rPr>
                <w:color w:val="000000"/>
                <w:sz w:val="20"/>
                <w:szCs w:val="20"/>
              </w:rPr>
              <w:t>677037</w:t>
            </w:r>
          </w:p>
        </w:tc>
        <w:tc>
          <w:tcPr>
            <w:tcW w:w="5861" w:type="dxa"/>
            <w:noWrap/>
            <w:vAlign w:val="bottom"/>
            <w:hideMark/>
          </w:tcPr>
          <w:p w14:paraId="7E8467F2" w14:textId="77777777" w:rsidR="00510490" w:rsidRPr="003823CB" w:rsidRDefault="00510490" w:rsidP="00510490">
            <w:pPr>
              <w:jc w:val="right"/>
              <w:rPr>
                <w:color w:val="000000"/>
                <w:sz w:val="20"/>
                <w:szCs w:val="20"/>
              </w:rPr>
            </w:pPr>
          </w:p>
        </w:tc>
      </w:tr>
      <w:tr w:rsidR="00510490" w:rsidRPr="003823CB" w14:paraId="37FF9337" w14:textId="77777777" w:rsidTr="003823CB">
        <w:trPr>
          <w:trHeight w:val="300"/>
          <w:tblHeader/>
        </w:trPr>
        <w:tc>
          <w:tcPr>
            <w:tcW w:w="3261" w:type="dxa"/>
            <w:noWrap/>
            <w:vAlign w:val="bottom"/>
            <w:hideMark/>
          </w:tcPr>
          <w:p w14:paraId="38968019" w14:textId="77777777" w:rsidR="00510490" w:rsidRPr="003823CB" w:rsidRDefault="00510490" w:rsidP="00510490">
            <w:pPr>
              <w:rPr>
                <w:color w:val="000000"/>
                <w:sz w:val="20"/>
                <w:szCs w:val="20"/>
              </w:rPr>
            </w:pPr>
            <w:r w:rsidRPr="003823CB">
              <w:rPr>
                <w:color w:val="000000"/>
                <w:sz w:val="20"/>
                <w:szCs w:val="20"/>
              </w:rPr>
              <w:t>DOWNLOADKEY</w:t>
            </w:r>
          </w:p>
        </w:tc>
        <w:tc>
          <w:tcPr>
            <w:tcW w:w="5528" w:type="dxa"/>
            <w:noWrap/>
            <w:vAlign w:val="bottom"/>
            <w:hideMark/>
          </w:tcPr>
          <w:p w14:paraId="00BD115C" w14:textId="77777777" w:rsidR="00510490" w:rsidRPr="003823CB" w:rsidRDefault="00510490" w:rsidP="00510490">
            <w:pPr>
              <w:rPr>
                <w:color w:val="000000"/>
                <w:sz w:val="20"/>
                <w:szCs w:val="20"/>
              </w:rPr>
            </w:pPr>
          </w:p>
        </w:tc>
        <w:tc>
          <w:tcPr>
            <w:tcW w:w="5861" w:type="dxa"/>
            <w:noWrap/>
            <w:vAlign w:val="bottom"/>
            <w:hideMark/>
          </w:tcPr>
          <w:p w14:paraId="704F9477" w14:textId="77777777" w:rsidR="00510490" w:rsidRPr="003823CB" w:rsidRDefault="00510490" w:rsidP="00510490">
            <w:pPr>
              <w:rPr>
                <w:sz w:val="20"/>
                <w:szCs w:val="20"/>
              </w:rPr>
            </w:pPr>
          </w:p>
        </w:tc>
      </w:tr>
      <w:tr w:rsidR="00510490" w:rsidRPr="003823CB" w14:paraId="51DEA6EB" w14:textId="77777777" w:rsidTr="003823CB">
        <w:trPr>
          <w:trHeight w:val="300"/>
          <w:tblHeader/>
        </w:trPr>
        <w:tc>
          <w:tcPr>
            <w:tcW w:w="3261" w:type="dxa"/>
            <w:noWrap/>
            <w:vAlign w:val="bottom"/>
            <w:hideMark/>
          </w:tcPr>
          <w:p w14:paraId="62BF7F44" w14:textId="77777777" w:rsidR="00510490" w:rsidRPr="003823CB" w:rsidRDefault="00510490" w:rsidP="00510490">
            <w:pPr>
              <w:rPr>
                <w:color w:val="000000"/>
                <w:sz w:val="20"/>
                <w:szCs w:val="20"/>
              </w:rPr>
            </w:pPr>
            <w:r w:rsidRPr="003823CB">
              <w:rPr>
                <w:color w:val="000000"/>
                <w:sz w:val="20"/>
                <w:szCs w:val="20"/>
              </w:rPr>
              <w:t>TRADE_DATE</w:t>
            </w:r>
          </w:p>
        </w:tc>
        <w:tc>
          <w:tcPr>
            <w:tcW w:w="5528" w:type="dxa"/>
            <w:noWrap/>
            <w:vAlign w:val="bottom"/>
            <w:hideMark/>
          </w:tcPr>
          <w:p w14:paraId="67824F2F" w14:textId="77777777" w:rsidR="00510490" w:rsidRPr="003823CB" w:rsidRDefault="00510490" w:rsidP="00510490">
            <w:pPr>
              <w:rPr>
                <w:color w:val="000000"/>
                <w:sz w:val="20"/>
                <w:szCs w:val="20"/>
              </w:rPr>
            </w:pPr>
            <w:r w:rsidRPr="003823CB">
              <w:rPr>
                <w:color w:val="000000"/>
                <w:sz w:val="20"/>
                <w:szCs w:val="20"/>
              </w:rPr>
              <w:t>28/01/2017</w:t>
            </w:r>
          </w:p>
        </w:tc>
        <w:tc>
          <w:tcPr>
            <w:tcW w:w="5861" w:type="dxa"/>
            <w:noWrap/>
            <w:vAlign w:val="bottom"/>
            <w:hideMark/>
          </w:tcPr>
          <w:p w14:paraId="0D24A51B" w14:textId="77777777" w:rsidR="00510490" w:rsidRPr="003823CB" w:rsidRDefault="00510490" w:rsidP="00510490">
            <w:pPr>
              <w:rPr>
                <w:color w:val="000000"/>
                <w:sz w:val="20"/>
                <w:szCs w:val="20"/>
              </w:rPr>
            </w:pPr>
          </w:p>
        </w:tc>
      </w:tr>
      <w:tr w:rsidR="00510490" w:rsidRPr="003823CB" w14:paraId="5926702B" w14:textId="77777777" w:rsidTr="003823CB">
        <w:trPr>
          <w:trHeight w:val="300"/>
          <w:tblHeader/>
        </w:trPr>
        <w:tc>
          <w:tcPr>
            <w:tcW w:w="3261" w:type="dxa"/>
            <w:noWrap/>
            <w:vAlign w:val="bottom"/>
            <w:hideMark/>
          </w:tcPr>
          <w:p w14:paraId="65B6625B" w14:textId="77777777" w:rsidR="00510490" w:rsidRPr="003823CB" w:rsidRDefault="00510490" w:rsidP="00510490">
            <w:pPr>
              <w:rPr>
                <w:color w:val="000000"/>
                <w:sz w:val="20"/>
                <w:szCs w:val="20"/>
              </w:rPr>
            </w:pPr>
            <w:r w:rsidRPr="003823CB">
              <w:rPr>
                <w:color w:val="000000"/>
                <w:sz w:val="20"/>
                <w:szCs w:val="20"/>
              </w:rPr>
              <w:t>FOLDER</w:t>
            </w:r>
          </w:p>
        </w:tc>
        <w:tc>
          <w:tcPr>
            <w:tcW w:w="5528" w:type="dxa"/>
            <w:noWrap/>
            <w:vAlign w:val="bottom"/>
            <w:hideMark/>
          </w:tcPr>
          <w:p w14:paraId="20E826DC" w14:textId="77777777" w:rsidR="00510490" w:rsidRPr="003823CB" w:rsidRDefault="00510490" w:rsidP="00510490">
            <w:pPr>
              <w:rPr>
                <w:color w:val="000000"/>
                <w:sz w:val="20"/>
                <w:szCs w:val="20"/>
              </w:rPr>
            </w:pPr>
            <w:r w:rsidRPr="003823CB">
              <w:rPr>
                <w:color w:val="000000"/>
                <w:sz w:val="20"/>
                <w:szCs w:val="20"/>
              </w:rPr>
              <w:t>FXSP-D2</w:t>
            </w:r>
          </w:p>
        </w:tc>
        <w:tc>
          <w:tcPr>
            <w:tcW w:w="5861" w:type="dxa"/>
            <w:noWrap/>
            <w:vAlign w:val="bottom"/>
            <w:hideMark/>
          </w:tcPr>
          <w:p w14:paraId="05278BAF" w14:textId="77777777" w:rsidR="00510490" w:rsidRPr="003823CB" w:rsidRDefault="00510490" w:rsidP="00510490">
            <w:pPr>
              <w:rPr>
                <w:color w:val="000000"/>
                <w:sz w:val="20"/>
                <w:szCs w:val="20"/>
              </w:rPr>
            </w:pPr>
          </w:p>
        </w:tc>
      </w:tr>
      <w:tr w:rsidR="00510490" w:rsidRPr="003823CB" w14:paraId="0ADA059C" w14:textId="77777777" w:rsidTr="003823CB">
        <w:trPr>
          <w:trHeight w:val="300"/>
          <w:tblHeader/>
        </w:trPr>
        <w:tc>
          <w:tcPr>
            <w:tcW w:w="3261" w:type="dxa"/>
            <w:noWrap/>
            <w:vAlign w:val="bottom"/>
            <w:hideMark/>
          </w:tcPr>
          <w:p w14:paraId="32AA1948" w14:textId="77777777" w:rsidR="00510490" w:rsidRPr="003823CB" w:rsidRDefault="00510490" w:rsidP="00510490">
            <w:pPr>
              <w:rPr>
                <w:color w:val="000000"/>
                <w:sz w:val="20"/>
                <w:szCs w:val="20"/>
              </w:rPr>
            </w:pPr>
            <w:r w:rsidRPr="003823CB">
              <w:rPr>
                <w:color w:val="000000"/>
                <w:sz w:val="20"/>
                <w:szCs w:val="20"/>
              </w:rPr>
              <w:t>FOLDER_NAME</w:t>
            </w:r>
          </w:p>
        </w:tc>
        <w:tc>
          <w:tcPr>
            <w:tcW w:w="5528" w:type="dxa"/>
            <w:noWrap/>
            <w:vAlign w:val="bottom"/>
            <w:hideMark/>
          </w:tcPr>
          <w:p w14:paraId="4298BC11" w14:textId="77777777" w:rsidR="00510490" w:rsidRPr="003823CB" w:rsidRDefault="00510490" w:rsidP="00510490">
            <w:pPr>
              <w:rPr>
                <w:color w:val="000000"/>
                <w:sz w:val="20"/>
                <w:szCs w:val="20"/>
              </w:rPr>
            </w:pPr>
            <w:r w:rsidRPr="003823CB">
              <w:rPr>
                <w:color w:val="000000"/>
                <w:sz w:val="20"/>
                <w:szCs w:val="20"/>
              </w:rPr>
              <w:t>FXSPOT-DUONGNTT</w:t>
            </w:r>
          </w:p>
        </w:tc>
        <w:tc>
          <w:tcPr>
            <w:tcW w:w="5861" w:type="dxa"/>
            <w:noWrap/>
            <w:vAlign w:val="bottom"/>
            <w:hideMark/>
          </w:tcPr>
          <w:p w14:paraId="7873BB01" w14:textId="77777777" w:rsidR="00510490" w:rsidRPr="003823CB" w:rsidRDefault="00510490" w:rsidP="00510490">
            <w:pPr>
              <w:rPr>
                <w:color w:val="000000"/>
                <w:sz w:val="20"/>
                <w:szCs w:val="20"/>
              </w:rPr>
            </w:pPr>
          </w:p>
        </w:tc>
      </w:tr>
      <w:tr w:rsidR="00510490" w:rsidRPr="003823CB" w14:paraId="5072AFE3" w14:textId="77777777" w:rsidTr="003823CB">
        <w:trPr>
          <w:trHeight w:val="300"/>
          <w:tblHeader/>
        </w:trPr>
        <w:tc>
          <w:tcPr>
            <w:tcW w:w="3261" w:type="dxa"/>
            <w:noWrap/>
            <w:vAlign w:val="bottom"/>
            <w:hideMark/>
          </w:tcPr>
          <w:p w14:paraId="6915E90B" w14:textId="77777777" w:rsidR="00510490" w:rsidRPr="003823CB" w:rsidRDefault="00510490" w:rsidP="00510490">
            <w:pPr>
              <w:rPr>
                <w:color w:val="000000"/>
                <w:sz w:val="20"/>
                <w:szCs w:val="20"/>
              </w:rPr>
            </w:pPr>
            <w:r w:rsidRPr="003823CB">
              <w:rPr>
                <w:color w:val="000000"/>
                <w:sz w:val="20"/>
                <w:szCs w:val="20"/>
              </w:rPr>
              <w:t>COUNTERPARTY</w:t>
            </w:r>
          </w:p>
        </w:tc>
        <w:tc>
          <w:tcPr>
            <w:tcW w:w="5528" w:type="dxa"/>
            <w:noWrap/>
            <w:vAlign w:val="bottom"/>
            <w:hideMark/>
          </w:tcPr>
          <w:p w14:paraId="089A2DC1" w14:textId="77777777" w:rsidR="00510490" w:rsidRPr="003823CB" w:rsidRDefault="00510490" w:rsidP="00510490">
            <w:pPr>
              <w:rPr>
                <w:color w:val="000000"/>
                <w:sz w:val="20"/>
                <w:szCs w:val="20"/>
              </w:rPr>
            </w:pPr>
            <w:r w:rsidRPr="003823CB">
              <w:rPr>
                <w:color w:val="000000"/>
                <w:sz w:val="20"/>
                <w:szCs w:val="20"/>
              </w:rPr>
              <w:t>036RB</w:t>
            </w:r>
          </w:p>
        </w:tc>
        <w:tc>
          <w:tcPr>
            <w:tcW w:w="5861" w:type="dxa"/>
            <w:noWrap/>
            <w:vAlign w:val="bottom"/>
            <w:hideMark/>
          </w:tcPr>
          <w:p w14:paraId="1DDA0807" w14:textId="77777777" w:rsidR="00510490" w:rsidRPr="003823CB" w:rsidRDefault="00510490" w:rsidP="00510490">
            <w:pPr>
              <w:rPr>
                <w:color w:val="000000"/>
                <w:sz w:val="20"/>
                <w:szCs w:val="20"/>
              </w:rPr>
            </w:pPr>
          </w:p>
        </w:tc>
      </w:tr>
      <w:tr w:rsidR="00510490" w:rsidRPr="003823CB" w14:paraId="22A1D387" w14:textId="77777777" w:rsidTr="003823CB">
        <w:trPr>
          <w:trHeight w:val="300"/>
          <w:tblHeader/>
        </w:trPr>
        <w:tc>
          <w:tcPr>
            <w:tcW w:w="3261" w:type="dxa"/>
            <w:noWrap/>
            <w:vAlign w:val="bottom"/>
            <w:hideMark/>
          </w:tcPr>
          <w:p w14:paraId="5AD26BE8" w14:textId="77777777" w:rsidR="00510490" w:rsidRPr="003823CB" w:rsidRDefault="00510490" w:rsidP="00510490">
            <w:pPr>
              <w:rPr>
                <w:color w:val="000000"/>
                <w:sz w:val="20"/>
                <w:szCs w:val="20"/>
              </w:rPr>
            </w:pPr>
            <w:r w:rsidRPr="003823CB">
              <w:rPr>
                <w:color w:val="000000"/>
                <w:sz w:val="20"/>
                <w:szCs w:val="20"/>
              </w:rPr>
              <w:t>COUNTERPARTY_NAME</w:t>
            </w:r>
          </w:p>
        </w:tc>
        <w:tc>
          <w:tcPr>
            <w:tcW w:w="5528" w:type="dxa"/>
            <w:noWrap/>
            <w:vAlign w:val="bottom"/>
            <w:hideMark/>
          </w:tcPr>
          <w:p w14:paraId="55829851" w14:textId="77777777" w:rsidR="00510490" w:rsidRPr="003823CB" w:rsidRDefault="00510490" w:rsidP="00510490">
            <w:pPr>
              <w:rPr>
                <w:color w:val="000000"/>
                <w:sz w:val="20"/>
                <w:szCs w:val="20"/>
              </w:rPr>
            </w:pPr>
            <w:r w:rsidRPr="003823CB">
              <w:rPr>
                <w:color w:val="000000"/>
                <w:sz w:val="20"/>
                <w:szCs w:val="20"/>
              </w:rPr>
              <w:t>MSB HO GUOM RB</w:t>
            </w:r>
          </w:p>
        </w:tc>
        <w:tc>
          <w:tcPr>
            <w:tcW w:w="5861" w:type="dxa"/>
            <w:noWrap/>
            <w:vAlign w:val="bottom"/>
            <w:hideMark/>
          </w:tcPr>
          <w:p w14:paraId="0E1A50FE" w14:textId="77777777" w:rsidR="00510490" w:rsidRPr="003823CB" w:rsidRDefault="00510490" w:rsidP="00510490">
            <w:pPr>
              <w:rPr>
                <w:color w:val="000000"/>
                <w:sz w:val="20"/>
                <w:szCs w:val="20"/>
              </w:rPr>
            </w:pPr>
          </w:p>
        </w:tc>
      </w:tr>
      <w:tr w:rsidR="00510490" w:rsidRPr="003823CB" w14:paraId="46C1E86A" w14:textId="77777777" w:rsidTr="003823CB">
        <w:trPr>
          <w:trHeight w:val="300"/>
          <w:tblHeader/>
        </w:trPr>
        <w:tc>
          <w:tcPr>
            <w:tcW w:w="3261" w:type="dxa"/>
            <w:noWrap/>
            <w:vAlign w:val="bottom"/>
            <w:hideMark/>
          </w:tcPr>
          <w:p w14:paraId="353C9ED0" w14:textId="77777777" w:rsidR="00510490" w:rsidRPr="003823CB" w:rsidRDefault="00510490" w:rsidP="00510490">
            <w:pPr>
              <w:rPr>
                <w:color w:val="000000"/>
                <w:sz w:val="20"/>
                <w:szCs w:val="20"/>
              </w:rPr>
            </w:pPr>
            <w:r w:rsidRPr="003823CB">
              <w:rPr>
                <w:color w:val="000000"/>
                <w:sz w:val="20"/>
                <w:szCs w:val="20"/>
              </w:rPr>
              <w:t>TYPEOFINSTRUMENT</w:t>
            </w:r>
          </w:p>
        </w:tc>
        <w:tc>
          <w:tcPr>
            <w:tcW w:w="5528" w:type="dxa"/>
            <w:noWrap/>
            <w:vAlign w:val="bottom"/>
            <w:hideMark/>
          </w:tcPr>
          <w:p w14:paraId="71A550F3" w14:textId="77777777" w:rsidR="00510490" w:rsidRPr="003823CB" w:rsidRDefault="00510490" w:rsidP="00510490">
            <w:pPr>
              <w:rPr>
                <w:color w:val="000000"/>
                <w:sz w:val="20"/>
                <w:szCs w:val="20"/>
              </w:rPr>
            </w:pPr>
            <w:r w:rsidRPr="003823CB">
              <w:rPr>
                <w:color w:val="000000"/>
                <w:sz w:val="20"/>
                <w:szCs w:val="20"/>
              </w:rPr>
              <w:t>FX_SP</w:t>
            </w:r>
          </w:p>
        </w:tc>
        <w:tc>
          <w:tcPr>
            <w:tcW w:w="5861" w:type="dxa"/>
            <w:noWrap/>
            <w:vAlign w:val="bottom"/>
            <w:hideMark/>
          </w:tcPr>
          <w:p w14:paraId="6E1F6DBD" w14:textId="77777777" w:rsidR="00510490" w:rsidRPr="003823CB" w:rsidRDefault="00510490" w:rsidP="00510490">
            <w:pPr>
              <w:rPr>
                <w:color w:val="000000"/>
                <w:sz w:val="20"/>
                <w:szCs w:val="20"/>
              </w:rPr>
            </w:pPr>
          </w:p>
        </w:tc>
      </w:tr>
      <w:tr w:rsidR="00510490" w:rsidRPr="003823CB" w14:paraId="5F11665A" w14:textId="77777777" w:rsidTr="003823CB">
        <w:trPr>
          <w:trHeight w:val="300"/>
          <w:tblHeader/>
        </w:trPr>
        <w:tc>
          <w:tcPr>
            <w:tcW w:w="3261" w:type="dxa"/>
            <w:noWrap/>
            <w:vAlign w:val="bottom"/>
            <w:hideMark/>
          </w:tcPr>
          <w:p w14:paraId="17FE14FC" w14:textId="77777777" w:rsidR="00510490" w:rsidRPr="003823CB" w:rsidRDefault="00510490" w:rsidP="00510490">
            <w:pPr>
              <w:rPr>
                <w:color w:val="000000"/>
                <w:sz w:val="20"/>
                <w:szCs w:val="20"/>
              </w:rPr>
            </w:pPr>
            <w:r w:rsidRPr="003823CB">
              <w:rPr>
                <w:color w:val="000000"/>
                <w:sz w:val="20"/>
                <w:szCs w:val="20"/>
              </w:rPr>
              <w:t>PAIR</w:t>
            </w:r>
          </w:p>
        </w:tc>
        <w:tc>
          <w:tcPr>
            <w:tcW w:w="5528" w:type="dxa"/>
            <w:noWrap/>
            <w:vAlign w:val="bottom"/>
            <w:hideMark/>
          </w:tcPr>
          <w:p w14:paraId="0977BF4C" w14:textId="77777777" w:rsidR="00510490" w:rsidRPr="003823CB" w:rsidRDefault="00510490" w:rsidP="00510490">
            <w:pPr>
              <w:rPr>
                <w:color w:val="000000"/>
                <w:sz w:val="20"/>
                <w:szCs w:val="20"/>
              </w:rPr>
            </w:pPr>
            <w:r w:rsidRPr="003823CB">
              <w:rPr>
                <w:color w:val="000000"/>
                <w:sz w:val="20"/>
                <w:szCs w:val="20"/>
              </w:rPr>
              <w:t>GBP/VND</w:t>
            </w:r>
          </w:p>
        </w:tc>
        <w:tc>
          <w:tcPr>
            <w:tcW w:w="5861" w:type="dxa"/>
            <w:noWrap/>
            <w:vAlign w:val="bottom"/>
            <w:hideMark/>
          </w:tcPr>
          <w:p w14:paraId="51F27F7B" w14:textId="77777777" w:rsidR="00510490" w:rsidRPr="003823CB" w:rsidRDefault="00510490" w:rsidP="00510490">
            <w:pPr>
              <w:rPr>
                <w:color w:val="000000"/>
                <w:sz w:val="20"/>
                <w:szCs w:val="20"/>
              </w:rPr>
            </w:pPr>
          </w:p>
        </w:tc>
      </w:tr>
      <w:tr w:rsidR="00510490" w:rsidRPr="003823CB" w14:paraId="3A35F4B6" w14:textId="77777777" w:rsidTr="003823CB">
        <w:trPr>
          <w:trHeight w:val="300"/>
          <w:tblHeader/>
        </w:trPr>
        <w:tc>
          <w:tcPr>
            <w:tcW w:w="3261" w:type="dxa"/>
            <w:noWrap/>
            <w:vAlign w:val="bottom"/>
            <w:hideMark/>
          </w:tcPr>
          <w:p w14:paraId="39906E47" w14:textId="77777777" w:rsidR="00510490" w:rsidRPr="003823CB" w:rsidRDefault="00510490" w:rsidP="00510490">
            <w:pPr>
              <w:rPr>
                <w:color w:val="000000"/>
                <w:sz w:val="20"/>
                <w:szCs w:val="20"/>
              </w:rPr>
            </w:pPr>
            <w:r w:rsidRPr="003823CB">
              <w:rPr>
                <w:color w:val="000000"/>
                <w:sz w:val="20"/>
                <w:szCs w:val="20"/>
              </w:rPr>
              <w:t>VALUE_DATE</w:t>
            </w:r>
          </w:p>
        </w:tc>
        <w:tc>
          <w:tcPr>
            <w:tcW w:w="5528" w:type="dxa"/>
            <w:noWrap/>
            <w:vAlign w:val="bottom"/>
            <w:hideMark/>
          </w:tcPr>
          <w:p w14:paraId="74E35CA0" w14:textId="77777777" w:rsidR="00510490" w:rsidRPr="003823CB" w:rsidRDefault="00510490" w:rsidP="00510490">
            <w:pPr>
              <w:rPr>
                <w:color w:val="000000"/>
                <w:sz w:val="20"/>
                <w:szCs w:val="20"/>
              </w:rPr>
            </w:pPr>
            <w:r w:rsidRPr="003823CB">
              <w:rPr>
                <w:color w:val="000000"/>
                <w:sz w:val="20"/>
                <w:szCs w:val="20"/>
              </w:rPr>
              <w:t>28/01/2017</w:t>
            </w:r>
          </w:p>
        </w:tc>
        <w:tc>
          <w:tcPr>
            <w:tcW w:w="5861" w:type="dxa"/>
            <w:noWrap/>
            <w:vAlign w:val="bottom"/>
            <w:hideMark/>
          </w:tcPr>
          <w:p w14:paraId="5165673A" w14:textId="77777777" w:rsidR="00510490" w:rsidRPr="003823CB" w:rsidRDefault="00510490" w:rsidP="00510490">
            <w:pPr>
              <w:rPr>
                <w:color w:val="000000"/>
                <w:sz w:val="20"/>
                <w:szCs w:val="20"/>
              </w:rPr>
            </w:pPr>
          </w:p>
        </w:tc>
      </w:tr>
      <w:tr w:rsidR="00510490" w:rsidRPr="003823CB" w14:paraId="7BE55B04" w14:textId="77777777" w:rsidTr="003823CB">
        <w:trPr>
          <w:trHeight w:val="300"/>
          <w:tblHeader/>
        </w:trPr>
        <w:tc>
          <w:tcPr>
            <w:tcW w:w="3261" w:type="dxa"/>
            <w:noWrap/>
            <w:vAlign w:val="bottom"/>
            <w:hideMark/>
          </w:tcPr>
          <w:p w14:paraId="42F9BF63" w14:textId="77777777" w:rsidR="00510490" w:rsidRPr="003823CB" w:rsidRDefault="00510490" w:rsidP="00510490">
            <w:pPr>
              <w:rPr>
                <w:color w:val="000000"/>
                <w:sz w:val="20"/>
                <w:szCs w:val="20"/>
              </w:rPr>
            </w:pPr>
            <w:r w:rsidRPr="003823CB">
              <w:rPr>
                <w:color w:val="000000"/>
                <w:sz w:val="20"/>
                <w:szCs w:val="20"/>
              </w:rPr>
              <w:t>AMOUNT</w:t>
            </w:r>
          </w:p>
        </w:tc>
        <w:tc>
          <w:tcPr>
            <w:tcW w:w="5528" w:type="dxa"/>
            <w:noWrap/>
            <w:vAlign w:val="bottom"/>
            <w:hideMark/>
          </w:tcPr>
          <w:p w14:paraId="02300792" w14:textId="77777777" w:rsidR="00510490" w:rsidRPr="003823CB" w:rsidRDefault="00510490" w:rsidP="00510490">
            <w:pPr>
              <w:jc w:val="right"/>
              <w:rPr>
                <w:color w:val="000000"/>
                <w:sz w:val="20"/>
                <w:szCs w:val="20"/>
              </w:rPr>
            </w:pPr>
            <w:r w:rsidRPr="003823CB">
              <w:rPr>
                <w:color w:val="000000"/>
                <w:sz w:val="20"/>
                <w:szCs w:val="20"/>
              </w:rPr>
              <w:t>-1</w:t>
            </w:r>
          </w:p>
        </w:tc>
        <w:tc>
          <w:tcPr>
            <w:tcW w:w="5861" w:type="dxa"/>
            <w:noWrap/>
            <w:vAlign w:val="bottom"/>
            <w:hideMark/>
          </w:tcPr>
          <w:p w14:paraId="079F0DE9" w14:textId="77777777" w:rsidR="00510490" w:rsidRPr="003823CB" w:rsidRDefault="00510490" w:rsidP="00510490">
            <w:pPr>
              <w:jc w:val="right"/>
              <w:rPr>
                <w:color w:val="000000"/>
                <w:sz w:val="20"/>
                <w:szCs w:val="20"/>
              </w:rPr>
            </w:pPr>
          </w:p>
        </w:tc>
      </w:tr>
      <w:tr w:rsidR="00510490" w:rsidRPr="003823CB" w14:paraId="29B04D9A" w14:textId="77777777" w:rsidTr="003823CB">
        <w:trPr>
          <w:trHeight w:val="300"/>
          <w:tblHeader/>
        </w:trPr>
        <w:tc>
          <w:tcPr>
            <w:tcW w:w="3261" w:type="dxa"/>
            <w:noWrap/>
            <w:vAlign w:val="bottom"/>
            <w:hideMark/>
          </w:tcPr>
          <w:p w14:paraId="28E1A234" w14:textId="77777777" w:rsidR="00510490" w:rsidRPr="003823CB" w:rsidRDefault="00510490" w:rsidP="00510490">
            <w:pPr>
              <w:rPr>
                <w:color w:val="000000"/>
                <w:sz w:val="20"/>
                <w:szCs w:val="20"/>
              </w:rPr>
            </w:pPr>
            <w:r w:rsidRPr="003823CB">
              <w:rPr>
                <w:color w:val="000000"/>
                <w:sz w:val="20"/>
                <w:szCs w:val="20"/>
              </w:rPr>
              <w:t>REF_VALUE</w:t>
            </w:r>
          </w:p>
        </w:tc>
        <w:tc>
          <w:tcPr>
            <w:tcW w:w="5528" w:type="dxa"/>
            <w:noWrap/>
            <w:vAlign w:val="bottom"/>
            <w:hideMark/>
          </w:tcPr>
          <w:p w14:paraId="731875E3"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0C6F6CDF" w14:textId="77777777" w:rsidR="00510490" w:rsidRPr="003823CB" w:rsidRDefault="00510490" w:rsidP="00510490">
            <w:pPr>
              <w:jc w:val="right"/>
              <w:rPr>
                <w:color w:val="000000"/>
                <w:sz w:val="20"/>
                <w:szCs w:val="20"/>
              </w:rPr>
            </w:pPr>
          </w:p>
        </w:tc>
      </w:tr>
      <w:tr w:rsidR="00510490" w:rsidRPr="003823CB" w14:paraId="6FC8A626" w14:textId="77777777" w:rsidTr="003823CB">
        <w:trPr>
          <w:trHeight w:val="300"/>
          <w:tblHeader/>
        </w:trPr>
        <w:tc>
          <w:tcPr>
            <w:tcW w:w="3261" w:type="dxa"/>
            <w:noWrap/>
            <w:vAlign w:val="bottom"/>
            <w:hideMark/>
          </w:tcPr>
          <w:p w14:paraId="6B9DD553" w14:textId="77777777" w:rsidR="00510490" w:rsidRPr="003823CB" w:rsidRDefault="00510490" w:rsidP="00510490">
            <w:pPr>
              <w:rPr>
                <w:color w:val="000000"/>
                <w:sz w:val="20"/>
                <w:szCs w:val="20"/>
              </w:rPr>
            </w:pPr>
            <w:r w:rsidRPr="003823CB">
              <w:rPr>
                <w:color w:val="000000"/>
                <w:sz w:val="20"/>
                <w:szCs w:val="20"/>
              </w:rPr>
              <w:t>REF_COST_OF_CARRY</w:t>
            </w:r>
          </w:p>
        </w:tc>
        <w:tc>
          <w:tcPr>
            <w:tcW w:w="5528" w:type="dxa"/>
            <w:noWrap/>
            <w:vAlign w:val="bottom"/>
            <w:hideMark/>
          </w:tcPr>
          <w:p w14:paraId="210DBCD4"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2711C53E" w14:textId="77777777" w:rsidR="00510490" w:rsidRPr="003823CB" w:rsidRDefault="00510490" w:rsidP="00510490">
            <w:pPr>
              <w:jc w:val="right"/>
              <w:rPr>
                <w:color w:val="000000"/>
                <w:sz w:val="20"/>
                <w:szCs w:val="20"/>
              </w:rPr>
            </w:pPr>
          </w:p>
        </w:tc>
      </w:tr>
      <w:tr w:rsidR="00510490" w:rsidRPr="003823CB" w14:paraId="63074C8D" w14:textId="77777777" w:rsidTr="003823CB">
        <w:trPr>
          <w:trHeight w:val="300"/>
          <w:tblHeader/>
        </w:trPr>
        <w:tc>
          <w:tcPr>
            <w:tcW w:w="3261" w:type="dxa"/>
            <w:noWrap/>
            <w:vAlign w:val="bottom"/>
            <w:hideMark/>
          </w:tcPr>
          <w:p w14:paraId="7F9AFCB5" w14:textId="77777777" w:rsidR="00510490" w:rsidRPr="003823CB" w:rsidRDefault="00510490" w:rsidP="00510490">
            <w:pPr>
              <w:rPr>
                <w:color w:val="000000"/>
                <w:sz w:val="20"/>
                <w:szCs w:val="20"/>
              </w:rPr>
            </w:pPr>
            <w:r w:rsidRPr="003823CB">
              <w:rPr>
                <w:color w:val="000000"/>
                <w:sz w:val="20"/>
                <w:szCs w:val="20"/>
              </w:rPr>
              <w:t>COST_OF_CARRY</w:t>
            </w:r>
          </w:p>
        </w:tc>
        <w:tc>
          <w:tcPr>
            <w:tcW w:w="5528" w:type="dxa"/>
            <w:noWrap/>
            <w:vAlign w:val="bottom"/>
            <w:hideMark/>
          </w:tcPr>
          <w:p w14:paraId="77DDA429"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0CEFB534" w14:textId="77777777" w:rsidR="00510490" w:rsidRPr="003823CB" w:rsidRDefault="00510490" w:rsidP="00510490">
            <w:pPr>
              <w:jc w:val="right"/>
              <w:rPr>
                <w:color w:val="000000"/>
                <w:sz w:val="20"/>
                <w:szCs w:val="20"/>
              </w:rPr>
            </w:pPr>
          </w:p>
        </w:tc>
      </w:tr>
      <w:tr w:rsidR="00510490" w:rsidRPr="003823CB" w14:paraId="5D11ED62" w14:textId="77777777" w:rsidTr="003823CB">
        <w:trPr>
          <w:trHeight w:val="300"/>
          <w:tblHeader/>
        </w:trPr>
        <w:tc>
          <w:tcPr>
            <w:tcW w:w="3261" w:type="dxa"/>
            <w:noWrap/>
            <w:vAlign w:val="bottom"/>
            <w:hideMark/>
          </w:tcPr>
          <w:p w14:paraId="2A10B410" w14:textId="77777777" w:rsidR="00510490" w:rsidRPr="003823CB" w:rsidRDefault="00510490" w:rsidP="00510490">
            <w:pPr>
              <w:rPr>
                <w:color w:val="000000"/>
                <w:sz w:val="20"/>
                <w:szCs w:val="20"/>
              </w:rPr>
            </w:pPr>
            <w:r w:rsidRPr="003823CB">
              <w:rPr>
                <w:color w:val="000000"/>
                <w:sz w:val="20"/>
                <w:szCs w:val="20"/>
              </w:rPr>
              <w:t>REF_ANTICIPATED_COC</w:t>
            </w:r>
          </w:p>
        </w:tc>
        <w:tc>
          <w:tcPr>
            <w:tcW w:w="5528" w:type="dxa"/>
            <w:noWrap/>
            <w:vAlign w:val="bottom"/>
            <w:hideMark/>
          </w:tcPr>
          <w:p w14:paraId="5DD8806F"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55C40C1F" w14:textId="77777777" w:rsidR="00510490" w:rsidRPr="003823CB" w:rsidRDefault="00510490" w:rsidP="00510490">
            <w:pPr>
              <w:jc w:val="right"/>
              <w:rPr>
                <w:color w:val="000000"/>
                <w:sz w:val="20"/>
                <w:szCs w:val="20"/>
              </w:rPr>
            </w:pPr>
          </w:p>
        </w:tc>
      </w:tr>
      <w:tr w:rsidR="00510490" w:rsidRPr="003823CB" w14:paraId="7C9CEAF5" w14:textId="77777777" w:rsidTr="003823CB">
        <w:trPr>
          <w:trHeight w:val="300"/>
          <w:tblHeader/>
        </w:trPr>
        <w:tc>
          <w:tcPr>
            <w:tcW w:w="3261" w:type="dxa"/>
            <w:noWrap/>
            <w:vAlign w:val="bottom"/>
            <w:hideMark/>
          </w:tcPr>
          <w:p w14:paraId="13CCA691" w14:textId="77777777" w:rsidR="00510490" w:rsidRPr="003823CB" w:rsidRDefault="00510490" w:rsidP="00510490">
            <w:pPr>
              <w:rPr>
                <w:color w:val="000000"/>
                <w:sz w:val="20"/>
                <w:szCs w:val="20"/>
              </w:rPr>
            </w:pPr>
            <w:r w:rsidRPr="003823CB">
              <w:rPr>
                <w:color w:val="000000"/>
                <w:sz w:val="20"/>
                <w:szCs w:val="20"/>
              </w:rPr>
              <w:t>ANTICIPATED_CARRY</w:t>
            </w:r>
          </w:p>
        </w:tc>
        <w:tc>
          <w:tcPr>
            <w:tcW w:w="5528" w:type="dxa"/>
            <w:noWrap/>
            <w:vAlign w:val="bottom"/>
            <w:hideMark/>
          </w:tcPr>
          <w:p w14:paraId="2D1EB39C"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0DDD4496" w14:textId="77777777" w:rsidR="00510490" w:rsidRPr="003823CB" w:rsidRDefault="00510490" w:rsidP="00510490">
            <w:pPr>
              <w:jc w:val="right"/>
              <w:rPr>
                <w:color w:val="000000"/>
                <w:sz w:val="20"/>
                <w:szCs w:val="20"/>
              </w:rPr>
            </w:pPr>
          </w:p>
        </w:tc>
      </w:tr>
      <w:tr w:rsidR="00510490" w:rsidRPr="003823CB" w14:paraId="6E455A3A" w14:textId="77777777" w:rsidTr="003823CB">
        <w:trPr>
          <w:trHeight w:val="300"/>
          <w:tblHeader/>
        </w:trPr>
        <w:tc>
          <w:tcPr>
            <w:tcW w:w="3261" w:type="dxa"/>
            <w:noWrap/>
            <w:vAlign w:val="bottom"/>
            <w:hideMark/>
          </w:tcPr>
          <w:p w14:paraId="2AEEA940" w14:textId="77777777" w:rsidR="00510490" w:rsidRPr="003823CB" w:rsidRDefault="00510490" w:rsidP="00510490">
            <w:pPr>
              <w:rPr>
                <w:color w:val="000000"/>
                <w:sz w:val="20"/>
                <w:szCs w:val="20"/>
              </w:rPr>
            </w:pPr>
            <w:r w:rsidRPr="003823CB">
              <w:rPr>
                <w:color w:val="000000"/>
                <w:sz w:val="20"/>
                <w:szCs w:val="20"/>
              </w:rPr>
              <w:t>BROKER</w:t>
            </w:r>
          </w:p>
        </w:tc>
        <w:tc>
          <w:tcPr>
            <w:tcW w:w="5528" w:type="dxa"/>
            <w:noWrap/>
            <w:vAlign w:val="bottom"/>
            <w:hideMark/>
          </w:tcPr>
          <w:p w14:paraId="20DFB3A0" w14:textId="77777777" w:rsidR="00510490" w:rsidRPr="003823CB" w:rsidRDefault="00510490" w:rsidP="00510490">
            <w:pPr>
              <w:rPr>
                <w:color w:val="000000"/>
                <w:sz w:val="20"/>
                <w:szCs w:val="20"/>
              </w:rPr>
            </w:pPr>
          </w:p>
        </w:tc>
        <w:tc>
          <w:tcPr>
            <w:tcW w:w="5861" w:type="dxa"/>
            <w:noWrap/>
            <w:vAlign w:val="bottom"/>
            <w:hideMark/>
          </w:tcPr>
          <w:p w14:paraId="40FABD84" w14:textId="77777777" w:rsidR="00510490" w:rsidRPr="003823CB" w:rsidRDefault="00510490" w:rsidP="00510490">
            <w:pPr>
              <w:rPr>
                <w:sz w:val="20"/>
                <w:szCs w:val="20"/>
              </w:rPr>
            </w:pPr>
          </w:p>
        </w:tc>
      </w:tr>
      <w:tr w:rsidR="00510490" w:rsidRPr="003823CB" w14:paraId="244E3950" w14:textId="77777777" w:rsidTr="003823CB">
        <w:trPr>
          <w:trHeight w:val="300"/>
          <w:tblHeader/>
        </w:trPr>
        <w:tc>
          <w:tcPr>
            <w:tcW w:w="3261" w:type="dxa"/>
            <w:noWrap/>
            <w:vAlign w:val="bottom"/>
            <w:hideMark/>
          </w:tcPr>
          <w:p w14:paraId="75A344C6" w14:textId="77777777" w:rsidR="00510490" w:rsidRPr="003823CB" w:rsidRDefault="00510490" w:rsidP="00510490">
            <w:pPr>
              <w:rPr>
                <w:color w:val="000000"/>
                <w:sz w:val="20"/>
                <w:szCs w:val="20"/>
              </w:rPr>
            </w:pPr>
            <w:r w:rsidRPr="003823CB">
              <w:rPr>
                <w:color w:val="000000"/>
                <w:sz w:val="20"/>
                <w:szCs w:val="20"/>
              </w:rPr>
              <w:t>BROKER_NAME</w:t>
            </w:r>
          </w:p>
        </w:tc>
        <w:tc>
          <w:tcPr>
            <w:tcW w:w="5528" w:type="dxa"/>
            <w:noWrap/>
            <w:vAlign w:val="bottom"/>
            <w:hideMark/>
          </w:tcPr>
          <w:p w14:paraId="13925ABD" w14:textId="77777777" w:rsidR="00510490" w:rsidRPr="003823CB" w:rsidRDefault="00510490" w:rsidP="00510490">
            <w:pPr>
              <w:rPr>
                <w:color w:val="000000"/>
                <w:sz w:val="20"/>
                <w:szCs w:val="20"/>
              </w:rPr>
            </w:pPr>
          </w:p>
        </w:tc>
        <w:tc>
          <w:tcPr>
            <w:tcW w:w="5861" w:type="dxa"/>
            <w:noWrap/>
            <w:vAlign w:val="bottom"/>
            <w:hideMark/>
          </w:tcPr>
          <w:p w14:paraId="70AFD368" w14:textId="77777777" w:rsidR="00510490" w:rsidRPr="003823CB" w:rsidRDefault="00510490" w:rsidP="00510490">
            <w:pPr>
              <w:rPr>
                <w:sz w:val="20"/>
                <w:szCs w:val="20"/>
              </w:rPr>
            </w:pPr>
          </w:p>
        </w:tc>
      </w:tr>
      <w:tr w:rsidR="00510490" w:rsidRPr="003823CB" w14:paraId="3E0CE3D5" w14:textId="77777777" w:rsidTr="003823CB">
        <w:trPr>
          <w:trHeight w:val="300"/>
          <w:tblHeader/>
        </w:trPr>
        <w:tc>
          <w:tcPr>
            <w:tcW w:w="3261" w:type="dxa"/>
            <w:noWrap/>
            <w:vAlign w:val="bottom"/>
            <w:hideMark/>
          </w:tcPr>
          <w:p w14:paraId="67F987B4" w14:textId="77777777" w:rsidR="00510490" w:rsidRPr="003823CB" w:rsidRDefault="00510490" w:rsidP="00510490">
            <w:pPr>
              <w:rPr>
                <w:color w:val="000000"/>
                <w:sz w:val="20"/>
                <w:szCs w:val="20"/>
              </w:rPr>
            </w:pPr>
            <w:r w:rsidRPr="003823CB">
              <w:rPr>
                <w:color w:val="000000"/>
                <w:sz w:val="20"/>
                <w:szCs w:val="20"/>
              </w:rPr>
              <w:t>BROKERAGE_CUR</w:t>
            </w:r>
          </w:p>
        </w:tc>
        <w:tc>
          <w:tcPr>
            <w:tcW w:w="5528" w:type="dxa"/>
            <w:noWrap/>
            <w:vAlign w:val="bottom"/>
            <w:hideMark/>
          </w:tcPr>
          <w:p w14:paraId="6AD7F5D4" w14:textId="77777777" w:rsidR="00510490" w:rsidRPr="003823CB" w:rsidRDefault="00510490" w:rsidP="00510490">
            <w:pPr>
              <w:rPr>
                <w:color w:val="000000"/>
                <w:sz w:val="20"/>
                <w:szCs w:val="20"/>
              </w:rPr>
            </w:pPr>
          </w:p>
        </w:tc>
        <w:tc>
          <w:tcPr>
            <w:tcW w:w="5861" w:type="dxa"/>
            <w:noWrap/>
            <w:vAlign w:val="bottom"/>
            <w:hideMark/>
          </w:tcPr>
          <w:p w14:paraId="79FEC65D" w14:textId="77777777" w:rsidR="00510490" w:rsidRPr="003823CB" w:rsidRDefault="00510490" w:rsidP="00510490">
            <w:pPr>
              <w:rPr>
                <w:sz w:val="20"/>
                <w:szCs w:val="20"/>
              </w:rPr>
            </w:pPr>
          </w:p>
        </w:tc>
      </w:tr>
      <w:tr w:rsidR="00510490" w:rsidRPr="003823CB" w14:paraId="7494443B" w14:textId="77777777" w:rsidTr="003823CB">
        <w:trPr>
          <w:trHeight w:val="300"/>
          <w:tblHeader/>
        </w:trPr>
        <w:tc>
          <w:tcPr>
            <w:tcW w:w="3261" w:type="dxa"/>
            <w:noWrap/>
            <w:vAlign w:val="bottom"/>
            <w:hideMark/>
          </w:tcPr>
          <w:p w14:paraId="0F8D3A93" w14:textId="77777777" w:rsidR="00510490" w:rsidRPr="003823CB" w:rsidRDefault="00510490" w:rsidP="00510490">
            <w:pPr>
              <w:rPr>
                <w:color w:val="000000"/>
                <w:sz w:val="20"/>
                <w:szCs w:val="20"/>
              </w:rPr>
            </w:pPr>
            <w:r w:rsidRPr="003823CB">
              <w:rPr>
                <w:color w:val="000000"/>
                <w:sz w:val="20"/>
                <w:szCs w:val="20"/>
              </w:rPr>
              <w:t>FEES</w:t>
            </w:r>
          </w:p>
        </w:tc>
        <w:tc>
          <w:tcPr>
            <w:tcW w:w="5528" w:type="dxa"/>
            <w:noWrap/>
            <w:vAlign w:val="bottom"/>
            <w:hideMark/>
          </w:tcPr>
          <w:p w14:paraId="380CC4DD"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5CE9133F" w14:textId="77777777" w:rsidR="00510490" w:rsidRPr="003823CB" w:rsidRDefault="00510490" w:rsidP="00510490">
            <w:pPr>
              <w:jc w:val="right"/>
              <w:rPr>
                <w:color w:val="000000"/>
                <w:sz w:val="20"/>
                <w:szCs w:val="20"/>
              </w:rPr>
            </w:pPr>
          </w:p>
        </w:tc>
      </w:tr>
      <w:tr w:rsidR="00510490" w:rsidRPr="003823CB" w14:paraId="450BD374" w14:textId="77777777" w:rsidTr="003823CB">
        <w:trPr>
          <w:trHeight w:val="300"/>
          <w:tblHeader/>
        </w:trPr>
        <w:tc>
          <w:tcPr>
            <w:tcW w:w="3261" w:type="dxa"/>
            <w:noWrap/>
            <w:vAlign w:val="bottom"/>
            <w:hideMark/>
          </w:tcPr>
          <w:p w14:paraId="770A7E4C" w14:textId="77777777" w:rsidR="00510490" w:rsidRPr="003823CB" w:rsidRDefault="00510490" w:rsidP="00510490">
            <w:pPr>
              <w:rPr>
                <w:color w:val="000000"/>
                <w:sz w:val="20"/>
                <w:szCs w:val="20"/>
              </w:rPr>
            </w:pPr>
            <w:r w:rsidRPr="003823CB">
              <w:rPr>
                <w:color w:val="000000"/>
                <w:sz w:val="20"/>
                <w:szCs w:val="20"/>
              </w:rPr>
              <w:t>NPV</w:t>
            </w:r>
          </w:p>
        </w:tc>
        <w:tc>
          <w:tcPr>
            <w:tcW w:w="5528" w:type="dxa"/>
            <w:noWrap/>
            <w:vAlign w:val="bottom"/>
            <w:hideMark/>
          </w:tcPr>
          <w:p w14:paraId="689C14FB" w14:textId="77777777" w:rsidR="00510490" w:rsidRPr="003823CB" w:rsidRDefault="00510490" w:rsidP="00510490">
            <w:pPr>
              <w:jc w:val="right"/>
              <w:rPr>
                <w:color w:val="000000"/>
                <w:sz w:val="20"/>
                <w:szCs w:val="20"/>
              </w:rPr>
            </w:pPr>
            <w:r w:rsidRPr="003823CB">
              <w:rPr>
                <w:color w:val="000000"/>
                <w:sz w:val="20"/>
                <w:szCs w:val="20"/>
              </w:rPr>
              <w:t>0</w:t>
            </w:r>
          </w:p>
        </w:tc>
        <w:tc>
          <w:tcPr>
            <w:tcW w:w="5861" w:type="dxa"/>
            <w:noWrap/>
            <w:vAlign w:val="bottom"/>
            <w:hideMark/>
          </w:tcPr>
          <w:p w14:paraId="46DDC643" w14:textId="77777777" w:rsidR="00510490" w:rsidRPr="003823CB" w:rsidRDefault="00510490" w:rsidP="00510490">
            <w:pPr>
              <w:jc w:val="right"/>
              <w:rPr>
                <w:color w:val="000000"/>
                <w:sz w:val="20"/>
                <w:szCs w:val="20"/>
              </w:rPr>
            </w:pPr>
          </w:p>
        </w:tc>
      </w:tr>
      <w:tr w:rsidR="00510490" w:rsidRPr="003823CB" w14:paraId="5DFF7544" w14:textId="77777777" w:rsidTr="003823CB">
        <w:trPr>
          <w:trHeight w:val="300"/>
          <w:tblHeader/>
        </w:trPr>
        <w:tc>
          <w:tcPr>
            <w:tcW w:w="3261" w:type="dxa"/>
            <w:noWrap/>
            <w:vAlign w:val="bottom"/>
            <w:hideMark/>
          </w:tcPr>
          <w:p w14:paraId="71BBDE2E" w14:textId="77777777" w:rsidR="00510490" w:rsidRPr="003823CB" w:rsidRDefault="00510490" w:rsidP="00510490">
            <w:pPr>
              <w:rPr>
                <w:color w:val="000000"/>
                <w:sz w:val="20"/>
                <w:szCs w:val="20"/>
              </w:rPr>
            </w:pPr>
            <w:r w:rsidRPr="003823CB">
              <w:rPr>
                <w:color w:val="000000"/>
                <w:sz w:val="20"/>
                <w:szCs w:val="20"/>
              </w:rPr>
              <w:t>TOTAL_CURRENCY</w:t>
            </w:r>
          </w:p>
        </w:tc>
        <w:tc>
          <w:tcPr>
            <w:tcW w:w="5528" w:type="dxa"/>
            <w:noWrap/>
            <w:vAlign w:val="bottom"/>
            <w:hideMark/>
          </w:tcPr>
          <w:p w14:paraId="4F479122" w14:textId="77777777" w:rsidR="00510490" w:rsidRPr="003823CB" w:rsidRDefault="00510490" w:rsidP="00510490">
            <w:pPr>
              <w:jc w:val="right"/>
              <w:rPr>
                <w:color w:val="000000"/>
                <w:sz w:val="20"/>
                <w:szCs w:val="20"/>
              </w:rPr>
            </w:pPr>
            <w:r w:rsidRPr="003823CB">
              <w:rPr>
                <w:color w:val="000000"/>
                <w:sz w:val="20"/>
                <w:szCs w:val="20"/>
              </w:rPr>
              <w:t>-0.56</w:t>
            </w:r>
          </w:p>
        </w:tc>
        <w:tc>
          <w:tcPr>
            <w:tcW w:w="5861" w:type="dxa"/>
            <w:noWrap/>
            <w:vAlign w:val="bottom"/>
            <w:hideMark/>
          </w:tcPr>
          <w:p w14:paraId="07979A19" w14:textId="77777777" w:rsidR="00510490" w:rsidRPr="003823CB" w:rsidRDefault="00510490" w:rsidP="00510490">
            <w:pPr>
              <w:jc w:val="right"/>
              <w:rPr>
                <w:color w:val="000000"/>
                <w:sz w:val="20"/>
                <w:szCs w:val="20"/>
              </w:rPr>
            </w:pPr>
          </w:p>
        </w:tc>
      </w:tr>
      <w:tr w:rsidR="00510490" w:rsidRPr="003823CB" w14:paraId="26C68BBB" w14:textId="77777777" w:rsidTr="003823CB">
        <w:trPr>
          <w:trHeight w:val="300"/>
          <w:tblHeader/>
        </w:trPr>
        <w:tc>
          <w:tcPr>
            <w:tcW w:w="3261" w:type="dxa"/>
            <w:noWrap/>
            <w:vAlign w:val="bottom"/>
            <w:hideMark/>
          </w:tcPr>
          <w:p w14:paraId="2C4296C8" w14:textId="77777777" w:rsidR="00510490" w:rsidRPr="003823CB" w:rsidRDefault="00510490" w:rsidP="00510490">
            <w:pPr>
              <w:rPr>
                <w:color w:val="000000"/>
                <w:sz w:val="20"/>
                <w:szCs w:val="20"/>
              </w:rPr>
            </w:pPr>
            <w:r w:rsidRPr="003823CB">
              <w:rPr>
                <w:color w:val="000000"/>
                <w:sz w:val="20"/>
                <w:szCs w:val="20"/>
              </w:rPr>
              <w:lastRenderedPageBreak/>
              <w:t>TOTAL_LOCAL</w:t>
            </w:r>
          </w:p>
        </w:tc>
        <w:tc>
          <w:tcPr>
            <w:tcW w:w="5528" w:type="dxa"/>
            <w:noWrap/>
            <w:vAlign w:val="bottom"/>
            <w:hideMark/>
          </w:tcPr>
          <w:p w14:paraId="119F51C6" w14:textId="77777777" w:rsidR="00510490" w:rsidRPr="003823CB" w:rsidRDefault="00510490" w:rsidP="00510490">
            <w:pPr>
              <w:jc w:val="right"/>
              <w:rPr>
                <w:color w:val="000000"/>
                <w:sz w:val="20"/>
                <w:szCs w:val="20"/>
              </w:rPr>
            </w:pPr>
            <w:r w:rsidRPr="003823CB">
              <w:rPr>
                <w:color w:val="000000"/>
                <w:sz w:val="20"/>
                <w:szCs w:val="20"/>
              </w:rPr>
              <w:t>-17833.36</w:t>
            </w:r>
          </w:p>
        </w:tc>
        <w:tc>
          <w:tcPr>
            <w:tcW w:w="5861" w:type="dxa"/>
            <w:noWrap/>
            <w:vAlign w:val="bottom"/>
            <w:hideMark/>
          </w:tcPr>
          <w:p w14:paraId="2810C79D" w14:textId="77777777" w:rsidR="00510490" w:rsidRPr="003823CB" w:rsidRDefault="00510490" w:rsidP="00510490">
            <w:pPr>
              <w:jc w:val="right"/>
              <w:rPr>
                <w:color w:val="000000"/>
                <w:sz w:val="20"/>
                <w:szCs w:val="20"/>
              </w:rPr>
            </w:pPr>
          </w:p>
        </w:tc>
      </w:tr>
      <w:tr w:rsidR="00510490" w:rsidRPr="003823CB" w14:paraId="0824D747" w14:textId="77777777" w:rsidTr="003823CB">
        <w:trPr>
          <w:trHeight w:val="300"/>
          <w:tblHeader/>
        </w:trPr>
        <w:tc>
          <w:tcPr>
            <w:tcW w:w="3261" w:type="dxa"/>
            <w:noWrap/>
            <w:vAlign w:val="bottom"/>
            <w:hideMark/>
          </w:tcPr>
          <w:p w14:paraId="29EB5988" w14:textId="77777777" w:rsidR="00510490" w:rsidRPr="003823CB" w:rsidRDefault="00510490" w:rsidP="00510490">
            <w:pPr>
              <w:rPr>
                <w:color w:val="000000"/>
                <w:sz w:val="20"/>
                <w:szCs w:val="20"/>
              </w:rPr>
            </w:pPr>
            <w:r w:rsidRPr="003823CB">
              <w:rPr>
                <w:color w:val="000000"/>
                <w:sz w:val="20"/>
                <w:szCs w:val="20"/>
              </w:rPr>
              <w:t>TOTAL_REPORT</w:t>
            </w:r>
          </w:p>
        </w:tc>
        <w:tc>
          <w:tcPr>
            <w:tcW w:w="5528" w:type="dxa"/>
            <w:noWrap/>
            <w:vAlign w:val="bottom"/>
            <w:hideMark/>
          </w:tcPr>
          <w:p w14:paraId="44D66CA8" w14:textId="77777777" w:rsidR="00510490" w:rsidRPr="003823CB" w:rsidRDefault="00510490" w:rsidP="00510490">
            <w:pPr>
              <w:jc w:val="right"/>
              <w:rPr>
                <w:color w:val="000000"/>
                <w:sz w:val="20"/>
                <w:szCs w:val="20"/>
              </w:rPr>
            </w:pPr>
            <w:r w:rsidRPr="003823CB">
              <w:rPr>
                <w:color w:val="000000"/>
                <w:sz w:val="20"/>
                <w:szCs w:val="20"/>
              </w:rPr>
              <w:t>-0.64</w:t>
            </w:r>
          </w:p>
        </w:tc>
        <w:tc>
          <w:tcPr>
            <w:tcW w:w="5861" w:type="dxa"/>
            <w:noWrap/>
            <w:vAlign w:val="bottom"/>
            <w:hideMark/>
          </w:tcPr>
          <w:p w14:paraId="71132FFC" w14:textId="77777777" w:rsidR="00510490" w:rsidRPr="003823CB" w:rsidRDefault="00510490" w:rsidP="00510490">
            <w:pPr>
              <w:jc w:val="right"/>
              <w:rPr>
                <w:color w:val="000000"/>
                <w:sz w:val="20"/>
                <w:szCs w:val="20"/>
              </w:rPr>
            </w:pPr>
          </w:p>
        </w:tc>
      </w:tr>
      <w:tr w:rsidR="00510490" w:rsidRPr="003823CB" w14:paraId="05CD6571" w14:textId="77777777" w:rsidTr="003823CB">
        <w:trPr>
          <w:trHeight w:val="300"/>
          <w:tblHeader/>
        </w:trPr>
        <w:tc>
          <w:tcPr>
            <w:tcW w:w="3261" w:type="dxa"/>
            <w:noWrap/>
            <w:vAlign w:val="bottom"/>
            <w:hideMark/>
          </w:tcPr>
          <w:p w14:paraId="086374AC" w14:textId="77777777" w:rsidR="00510490" w:rsidRPr="003823CB" w:rsidRDefault="00510490" w:rsidP="00510490">
            <w:pPr>
              <w:rPr>
                <w:color w:val="000000"/>
                <w:sz w:val="20"/>
                <w:szCs w:val="20"/>
              </w:rPr>
            </w:pPr>
            <w:r w:rsidRPr="003823CB">
              <w:rPr>
                <w:color w:val="000000"/>
                <w:sz w:val="20"/>
                <w:szCs w:val="20"/>
              </w:rPr>
              <w:t>BASKETRATE</w:t>
            </w:r>
          </w:p>
        </w:tc>
        <w:tc>
          <w:tcPr>
            <w:tcW w:w="5528" w:type="dxa"/>
            <w:noWrap/>
            <w:vAlign w:val="bottom"/>
            <w:hideMark/>
          </w:tcPr>
          <w:p w14:paraId="6A7F8E99" w14:textId="77777777" w:rsidR="00510490" w:rsidRPr="003823CB" w:rsidRDefault="00510490" w:rsidP="00510490">
            <w:pPr>
              <w:jc w:val="right"/>
              <w:rPr>
                <w:color w:val="000000"/>
                <w:sz w:val="20"/>
                <w:szCs w:val="20"/>
              </w:rPr>
            </w:pPr>
            <w:r w:rsidRPr="003823CB">
              <w:rPr>
                <w:color w:val="000000"/>
                <w:sz w:val="20"/>
                <w:szCs w:val="20"/>
              </w:rPr>
              <w:t>1</w:t>
            </w:r>
          </w:p>
        </w:tc>
        <w:tc>
          <w:tcPr>
            <w:tcW w:w="5861" w:type="dxa"/>
            <w:noWrap/>
            <w:vAlign w:val="bottom"/>
            <w:hideMark/>
          </w:tcPr>
          <w:p w14:paraId="3A8E728D" w14:textId="77777777" w:rsidR="00510490" w:rsidRPr="003823CB" w:rsidRDefault="00510490" w:rsidP="00510490">
            <w:pPr>
              <w:jc w:val="right"/>
              <w:rPr>
                <w:color w:val="000000"/>
                <w:sz w:val="20"/>
                <w:szCs w:val="20"/>
              </w:rPr>
            </w:pPr>
          </w:p>
        </w:tc>
      </w:tr>
      <w:tr w:rsidR="00510490" w:rsidRPr="003823CB" w14:paraId="4BD1759B" w14:textId="77777777" w:rsidTr="003823CB">
        <w:trPr>
          <w:trHeight w:val="300"/>
          <w:tblHeader/>
        </w:trPr>
        <w:tc>
          <w:tcPr>
            <w:tcW w:w="3261" w:type="dxa"/>
            <w:noWrap/>
            <w:vAlign w:val="bottom"/>
            <w:hideMark/>
          </w:tcPr>
          <w:p w14:paraId="33B947D7" w14:textId="77777777" w:rsidR="00510490" w:rsidRPr="003823CB" w:rsidRDefault="00510490" w:rsidP="00510490">
            <w:pPr>
              <w:rPr>
                <w:color w:val="000000"/>
                <w:sz w:val="20"/>
                <w:szCs w:val="20"/>
              </w:rPr>
            </w:pPr>
            <w:r w:rsidRPr="003823CB">
              <w:rPr>
                <w:color w:val="000000"/>
                <w:sz w:val="20"/>
                <w:szCs w:val="20"/>
              </w:rPr>
              <w:t>COMPOUNDPRODUCT</w:t>
            </w:r>
          </w:p>
        </w:tc>
        <w:tc>
          <w:tcPr>
            <w:tcW w:w="5528" w:type="dxa"/>
            <w:noWrap/>
            <w:vAlign w:val="bottom"/>
            <w:hideMark/>
          </w:tcPr>
          <w:p w14:paraId="6605C7E3" w14:textId="77777777" w:rsidR="00510490" w:rsidRPr="003823CB" w:rsidRDefault="00510490" w:rsidP="00510490">
            <w:pPr>
              <w:rPr>
                <w:color w:val="000000"/>
                <w:sz w:val="20"/>
                <w:szCs w:val="20"/>
              </w:rPr>
            </w:pPr>
          </w:p>
        </w:tc>
        <w:tc>
          <w:tcPr>
            <w:tcW w:w="5861" w:type="dxa"/>
            <w:noWrap/>
            <w:vAlign w:val="bottom"/>
            <w:hideMark/>
          </w:tcPr>
          <w:p w14:paraId="06D245EE" w14:textId="77777777" w:rsidR="00510490" w:rsidRPr="003823CB" w:rsidRDefault="00510490" w:rsidP="00510490">
            <w:pPr>
              <w:rPr>
                <w:sz w:val="20"/>
                <w:szCs w:val="20"/>
              </w:rPr>
            </w:pPr>
          </w:p>
        </w:tc>
      </w:tr>
    </w:tbl>
    <w:p w14:paraId="3D99935A" w14:textId="77777777" w:rsidR="000A2EEB" w:rsidRDefault="000A2EEB" w:rsidP="000A2EEB"/>
    <w:p w14:paraId="47B6A795" w14:textId="77777777" w:rsidR="000A2EEB" w:rsidRPr="0022063C" w:rsidRDefault="000A2EEB" w:rsidP="0022063C">
      <w:pPr>
        <w:pStyle w:val="Heading4"/>
        <w:numPr>
          <w:ilvl w:val="0"/>
          <w:numId w:val="0"/>
        </w:numPr>
        <w:rPr>
          <w:b/>
          <w:sz w:val="20"/>
          <w:szCs w:val="20"/>
        </w:rPr>
      </w:pPr>
      <w:bookmarkStart w:id="11" w:name="_Toc507510868"/>
      <w:bookmarkStart w:id="12" w:name="_Toc2080337"/>
      <w:bookmarkStart w:id="13" w:name="_Toc2153940"/>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3</w:t>
      </w:r>
      <w:r w:rsidR="00CB325D" w:rsidRPr="0022063C">
        <w:rPr>
          <w:b/>
          <w:sz w:val="20"/>
          <w:szCs w:val="20"/>
        </w:rPr>
        <w:fldChar w:fldCharType="end"/>
      </w:r>
      <w:r w:rsidRPr="0022063C">
        <w:rPr>
          <w:b/>
          <w:sz w:val="20"/>
          <w:szCs w:val="20"/>
        </w:rPr>
        <w:t>:</w:t>
      </w:r>
      <w:bookmarkEnd w:id="11"/>
      <w:r w:rsidR="003823CB" w:rsidRPr="003823CB">
        <w:rPr>
          <w:b/>
          <w:sz w:val="20"/>
          <w:szCs w:val="20"/>
        </w:rPr>
        <w:t>TBFN_FXSWAP</w:t>
      </w:r>
      <w:bookmarkEnd w:id="12"/>
      <w:bookmarkEnd w:id="13"/>
    </w:p>
    <w:tbl>
      <w:tblPr>
        <w:tblStyle w:val="TableGrid"/>
        <w:tblW w:w="14395" w:type="dxa"/>
        <w:tblLook w:val="04A0" w:firstRow="1" w:lastRow="0" w:firstColumn="1" w:lastColumn="0" w:noHBand="0" w:noVBand="1"/>
      </w:tblPr>
      <w:tblGrid>
        <w:gridCol w:w="3235"/>
        <w:gridCol w:w="11160"/>
      </w:tblGrid>
      <w:tr w:rsidR="000A2EEB" w:rsidRPr="003823CB" w14:paraId="5E652BDD" w14:textId="77777777" w:rsidTr="000A2EEB">
        <w:tc>
          <w:tcPr>
            <w:tcW w:w="3235" w:type="dxa"/>
          </w:tcPr>
          <w:p w14:paraId="4547C855" w14:textId="77777777" w:rsidR="000A2EEB" w:rsidRPr="003823CB" w:rsidRDefault="000A2EEB" w:rsidP="000A2EEB">
            <w:pPr>
              <w:spacing w:line="276" w:lineRule="auto"/>
              <w:rPr>
                <w:sz w:val="20"/>
                <w:szCs w:val="20"/>
              </w:rPr>
            </w:pPr>
            <w:r w:rsidRPr="003823CB">
              <w:rPr>
                <w:sz w:val="20"/>
                <w:szCs w:val="20"/>
              </w:rPr>
              <w:t>Tên bảng</w:t>
            </w:r>
          </w:p>
        </w:tc>
        <w:tc>
          <w:tcPr>
            <w:tcW w:w="11160" w:type="dxa"/>
          </w:tcPr>
          <w:p w14:paraId="6DDD5079" w14:textId="77777777" w:rsidR="000A2EEB" w:rsidRPr="003823CB" w:rsidRDefault="003823CB" w:rsidP="000A2EEB">
            <w:pPr>
              <w:spacing w:line="276" w:lineRule="auto"/>
              <w:rPr>
                <w:sz w:val="20"/>
                <w:szCs w:val="20"/>
              </w:rPr>
            </w:pPr>
            <w:r w:rsidRPr="003823CB">
              <w:rPr>
                <w:bCs/>
                <w:sz w:val="20"/>
                <w:szCs w:val="20"/>
              </w:rPr>
              <w:t>TBFN_FXSWAP</w:t>
            </w:r>
            <w:r w:rsidR="00CB325D" w:rsidRPr="003823CB">
              <w:rPr>
                <w:sz w:val="20"/>
                <w:szCs w:val="20"/>
              </w:rPr>
              <w:fldChar w:fldCharType="begin"/>
            </w:r>
            <w:r w:rsidR="000A2EEB" w:rsidRPr="003823CB">
              <w:rPr>
                <w:sz w:val="20"/>
                <w:szCs w:val="20"/>
              </w:rPr>
              <w:instrText xml:space="preserve"> TA \l "FX_OPTION_PAYOFF" \s "FX_OPTION_PAYOFF" \c 8 </w:instrText>
            </w:r>
            <w:r w:rsidR="00CB325D" w:rsidRPr="003823CB">
              <w:rPr>
                <w:sz w:val="20"/>
                <w:szCs w:val="20"/>
              </w:rPr>
              <w:fldChar w:fldCharType="end"/>
            </w:r>
          </w:p>
        </w:tc>
      </w:tr>
      <w:tr w:rsidR="00D412BC" w:rsidRPr="003823CB" w14:paraId="5A5E5742" w14:textId="77777777" w:rsidTr="000A2EEB">
        <w:tc>
          <w:tcPr>
            <w:tcW w:w="3235" w:type="dxa"/>
          </w:tcPr>
          <w:p w14:paraId="6A50AB81" w14:textId="77777777" w:rsidR="00D412BC" w:rsidRPr="003823CB" w:rsidRDefault="00D412BC" w:rsidP="000A2EEB">
            <w:pPr>
              <w:spacing w:line="276" w:lineRule="auto"/>
              <w:rPr>
                <w:sz w:val="20"/>
                <w:szCs w:val="20"/>
              </w:rPr>
            </w:pPr>
            <w:r>
              <w:rPr>
                <w:sz w:val="20"/>
                <w:szCs w:val="20"/>
              </w:rPr>
              <w:t>Schema</w:t>
            </w:r>
          </w:p>
        </w:tc>
        <w:tc>
          <w:tcPr>
            <w:tcW w:w="11160" w:type="dxa"/>
          </w:tcPr>
          <w:p w14:paraId="33D0551F" w14:textId="77777777" w:rsidR="00D412BC" w:rsidRPr="003823CB" w:rsidRDefault="00D412BC" w:rsidP="000A2EEB">
            <w:pPr>
              <w:spacing w:line="276" w:lineRule="auto"/>
              <w:rPr>
                <w:bCs/>
                <w:sz w:val="20"/>
                <w:szCs w:val="20"/>
              </w:rPr>
            </w:pPr>
            <w:r>
              <w:rPr>
                <w:bCs/>
                <w:sz w:val="20"/>
                <w:szCs w:val="20"/>
              </w:rPr>
              <w:t>B2RAW</w:t>
            </w:r>
          </w:p>
        </w:tc>
      </w:tr>
      <w:tr w:rsidR="000A2EEB" w:rsidRPr="003823CB" w14:paraId="3D5A7442" w14:textId="77777777" w:rsidTr="000A2EEB">
        <w:tc>
          <w:tcPr>
            <w:tcW w:w="3235" w:type="dxa"/>
          </w:tcPr>
          <w:p w14:paraId="70466660" w14:textId="77777777" w:rsidR="000A2EEB" w:rsidRPr="003823CB" w:rsidRDefault="000A2EEB" w:rsidP="000A2EEB">
            <w:pPr>
              <w:spacing w:line="276" w:lineRule="auto"/>
              <w:rPr>
                <w:sz w:val="20"/>
                <w:szCs w:val="20"/>
              </w:rPr>
            </w:pPr>
            <w:r w:rsidRPr="003823CB">
              <w:rPr>
                <w:sz w:val="20"/>
                <w:szCs w:val="20"/>
              </w:rPr>
              <w:t>Nội dung</w:t>
            </w:r>
          </w:p>
        </w:tc>
        <w:tc>
          <w:tcPr>
            <w:tcW w:w="11160" w:type="dxa"/>
          </w:tcPr>
          <w:p w14:paraId="57D26430" w14:textId="77777777" w:rsidR="000A2EEB" w:rsidRPr="003823CB" w:rsidRDefault="000A2EEB" w:rsidP="000A2EEB">
            <w:pPr>
              <w:spacing w:line="276" w:lineRule="auto"/>
              <w:rPr>
                <w:sz w:val="20"/>
                <w:szCs w:val="20"/>
              </w:rPr>
            </w:pPr>
            <w:r w:rsidRPr="003823CB">
              <w:rPr>
                <w:color w:val="000000"/>
                <w:sz w:val="20"/>
                <w:szCs w:val="20"/>
              </w:rPr>
              <w:t>Lưu trữ lịch sử dữ liệu báo cáo Financial report cho deal Fx Swap kéo thẳng từ Kondor về</w:t>
            </w:r>
          </w:p>
        </w:tc>
      </w:tr>
      <w:tr w:rsidR="000A2EEB" w:rsidRPr="003823CB" w14:paraId="49A5316D" w14:textId="77777777" w:rsidTr="000A2EEB">
        <w:tc>
          <w:tcPr>
            <w:tcW w:w="3235" w:type="dxa"/>
          </w:tcPr>
          <w:p w14:paraId="522AD441" w14:textId="77777777" w:rsidR="000A2EEB" w:rsidRPr="003823CB" w:rsidRDefault="000A2EEB" w:rsidP="000A2EEB">
            <w:pPr>
              <w:spacing w:line="276" w:lineRule="auto"/>
              <w:rPr>
                <w:sz w:val="20"/>
                <w:szCs w:val="20"/>
              </w:rPr>
            </w:pPr>
            <w:r w:rsidRPr="003823CB">
              <w:rPr>
                <w:sz w:val="20"/>
                <w:szCs w:val="20"/>
              </w:rPr>
              <w:t>Nguồn dữ liệu</w:t>
            </w:r>
          </w:p>
        </w:tc>
        <w:tc>
          <w:tcPr>
            <w:tcW w:w="11160" w:type="dxa"/>
          </w:tcPr>
          <w:p w14:paraId="501D9801" w14:textId="77777777" w:rsidR="000A2EEB" w:rsidRPr="003823CB" w:rsidRDefault="000A2EEB" w:rsidP="000A2EEB">
            <w:pPr>
              <w:spacing w:line="276" w:lineRule="auto"/>
              <w:rPr>
                <w:color w:val="000000"/>
                <w:sz w:val="20"/>
                <w:szCs w:val="20"/>
              </w:rPr>
            </w:pPr>
            <w:r w:rsidRPr="003823CB">
              <w:rPr>
                <w:color w:val="000000"/>
                <w:sz w:val="20"/>
                <w:szCs w:val="20"/>
              </w:rPr>
              <w:t xml:space="preserve">File excel kết quả chạy Financial Report theo các sript tương ứng (SwapAllBS2, SwapAllBS2_2). Các báo cáo này được IT cài đặt chạy vào lúc 10h tối hàng ngày. </w:t>
            </w:r>
          </w:p>
          <w:p w14:paraId="1A5D48C4" w14:textId="77777777" w:rsidR="000A2EEB" w:rsidRPr="003823CB" w:rsidRDefault="000A2EEB" w:rsidP="000A2EEB">
            <w:pPr>
              <w:spacing w:line="276" w:lineRule="auto"/>
              <w:rPr>
                <w:color w:val="000000"/>
                <w:sz w:val="20"/>
                <w:szCs w:val="20"/>
              </w:rPr>
            </w:pPr>
            <w:r w:rsidRPr="003823CB">
              <w:rPr>
                <w:color w:val="000000"/>
                <w:sz w:val="20"/>
                <w:szCs w:val="20"/>
              </w:rPr>
              <w:t>SwapAllBS2 thể hiện các deal phát sinh trong ngày</w:t>
            </w:r>
          </w:p>
          <w:p w14:paraId="07BD37FC" w14:textId="77777777" w:rsidR="000A2EEB" w:rsidRPr="003823CB" w:rsidRDefault="000A2EEB" w:rsidP="000A2EEB">
            <w:pPr>
              <w:spacing w:line="276" w:lineRule="auto"/>
              <w:rPr>
                <w:color w:val="000000"/>
                <w:sz w:val="20"/>
                <w:szCs w:val="20"/>
              </w:rPr>
            </w:pPr>
            <w:r w:rsidRPr="003823CB">
              <w:rPr>
                <w:color w:val="000000"/>
                <w:sz w:val="20"/>
                <w:szCs w:val="20"/>
              </w:rPr>
              <w:t>SwapAllBS2_2 thể hiện các deal chưa đáo hạn</w:t>
            </w:r>
          </w:p>
          <w:p w14:paraId="01197B8B" w14:textId="77777777" w:rsidR="000A2EEB" w:rsidRPr="003823CB" w:rsidRDefault="000A2EEB" w:rsidP="000A2EEB">
            <w:pPr>
              <w:spacing w:line="276" w:lineRule="auto"/>
              <w:rPr>
                <w:sz w:val="20"/>
                <w:szCs w:val="20"/>
              </w:rPr>
            </w:pPr>
            <w:r w:rsidRPr="003823CB">
              <w:rPr>
                <w:color w:val="000000"/>
                <w:sz w:val="20"/>
                <w:szCs w:val="20"/>
              </w:rPr>
              <w:t>IT tạo code tự động sửa thông số Last Modification Date Begin và Last Modification Date End bằng ngày báo cáo cho script SwapAllBS2</w:t>
            </w:r>
          </w:p>
        </w:tc>
      </w:tr>
      <w:tr w:rsidR="000A2EEB" w:rsidRPr="003823CB" w14:paraId="623D73AC" w14:textId="77777777" w:rsidTr="000A2EEB">
        <w:tc>
          <w:tcPr>
            <w:tcW w:w="3235" w:type="dxa"/>
          </w:tcPr>
          <w:p w14:paraId="616609B3" w14:textId="77777777" w:rsidR="000A2EEB" w:rsidRPr="003823CB" w:rsidRDefault="000A2EEB" w:rsidP="000A2EEB">
            <w:pPr>
              <w:spacing w:line="276" w:lineRule="auto"/>
              <w:rPr>
                <w:sz w:val="20"/>
                <w:szCs w:val="20"/>
              </w:rPr>
            </w:pPr>
            <w:r w:rsidRPr="003823CB">
              <w:rPr>
                <w:sz w:val="20"/>
                <w:szCs w:val="20"/>
              </w:rPr>
              <w:t>Tần suất lưu trữ</w:t>
            </w:r>
          </w:p>
        </w:tc>
        <w:tc>
          <w:tcPr>
            <w:tcW w:w="11160" w:type="dxa"/>
          </w:tcPr>
          <w:p w14:paraId="228EFAEF" w14:textId="77777777" w:rsidR="000A2EEB" w:rsidRPr="003823CB" w:rsidRDefault="000A2EEB" w:rsidP="000A2EEB">
            <w:pPr>
              <w:spacing w:line="276" w:lineRule="auto"/>
              <w:rPr>
                <w:sz w:val="20"/>
                <w:szCs w:val="20"/>
              </w:rPr>
            </w:pPr>
            <w:r w:rsidRPr="003823CB">
              <w:rPr>
                <w:sz w:val="20"/>
                <w:szCs w:val="20"/>
              </w:rPr>
              <w:t>Daily</w:t>
            </w:r>
          </w:p>
        </w:tc>
      </w:tr>
      <w:tr w:rsidR="000A2EEB" w:rsidRPr="003823CB" w14:paraId="771DE296" w14:textId="77777777" w:rsidTr="000A2EEB">
        <w:tc>
          <w:tcPr>
            <w:tcW w:w="3235" w:type="dxa"/>
          </w:tcPr>
          <w:p w14:paraId="6A8B66F2" w14:textId="77777777" w:rsidR="000A2EEB" w:rsidRPr="003823CB" w:rsidRDefault="000A2EEB" w:rsidP="000A2EEB">
            <w:pPr>
              <w:spacing w:line="276" w:lineRule="auto"/>
              <w:rPr>
                <w:sz w:val="20"/>
                <w:szCs w:val="20"/>
              </w:rPr>
            </w:pPr>
            <w:r w:rsidRPr="003823CB">
              <w:rPr>
                <w:sz w:val="20"/>
                <w:szCs w:val="20"/>
              </w:rPr>
              <w:t>Trường biến đổi</w:t>
            </w:r>
          </w:p>
        </w:tc>
        <w:tc>
          <w:tcPr>
            <w:tcW w:w="11160" w:type="dxa"/>
          </w:tcPr>
          <w:p w14:paraId="00F94D7A" w14:textId="77777777" w:rsidR="000A2EEB" w:rsidRPr="003823CB" w:rsidRDefault="000A2EEB" w:rsidP="000A2EEB">
            <w:pPr>
              <w:spacing w:line="276" w:lineRule="auto"/>
              <w:rPr>
                <w:sz w:val="20"/>
                <w:szCs w:val="20"/>
              </w:rPr>
            </w:pPr>
          </w:p>
        </w:tc>
      </w:tr>
      <w:tr w:rsidR="000A2EEB" w:rsidRPr="003823CB" w14:paraId="18A87308" w14:textId="77777777" w:rsidTr="000A2EEB">
        <w:tc>
          <w:tcPr>
            <w:tcW w:w="3235" w:type="dxa"/>
          </w:tcPr>
          <w:p w14:paraId="508A8735" w14:textId="77777777" w:rsidR="000A2EEB" w:rsidRPr="003823CB" w:rsidRDefault="000A2EEB" w:rsidP="000A2EEB">
            <w:pPr>
              <w:spacing w:line="276" w:lineRule="auto"/>
              <w:rPr>
                <w:sz w:val="20"/>
                <w:szCs w:val="20"/>
              </w:rPr>
            </w:pPr>
            <w:r w:rsidRPr="003823CB">
              <w:rPr>
                <w:sz w:val="20"/>
                <w:szCs w:val="20"/>
              </w:rPr>
              <w:t>Dữ liệu tự sinh</w:t>
            </w:r>
          </w:p>
        </w:tc>
        <w:tc>
          <w:tcPr>
            <w:tcW w:w="11160" w:type="dxa"/>
          </w:tcPr>
          <w:p w14:paraId="6D71E53A" w14:textId="77777777" w:rsidR="000A2EEB" w:rsidRPr="003823CB" w:rsidRDefault="000A2EEB" w:rsidP="000A2EEB">
            <w:pPr>
              <w:spacing w:line="276" w:lineRule="auto"/>
              <w:rPr>
                <w:color w:val="000000"/>
                <w:sz w:val="20"/>
                <w:szCs w:val="20"/>
              </w:rPr>
            </w:pPr>
            <w:r w:rsidRPr="003823CB">
              <w:rPr>
                <w:sz w:val="20"/>
                <w:szCs w:val="20"/>
              </w:rPr>
              <w:t xml:space="preserve">Trường Source: </w:t>
            </w:r>
            <w:r w:rsidRPr="003823CB">
              <w:rPr>
                <w:color w:val="000000"/>
                <w:sz w:val="20"/>
                <w:szCs w:val="20"/>
              </w:rPr>
              <w:t>Lưu nội dung thể hiện script (tên file excel)</w:t>
            </w:r>
          </w:p>
          <w:p w14:paraId="4573CE44" w14:textId="77777777" w:rsidR="000A2EEB" w:rsidRPr="003823CB" w:rsidRDefault="000A2EEB" w:rsidP="000A2EEB">
            <w:pPr>
              <w:spacing w:line="276" w:lineRule="auto"/>
              <w:rPr>
                <w:color w:val="000000"/>
                <w:sz w:val="20"/>
                <w:szCs w:val="20"/>
              </w:rPr>
            </w:pPr>
            <w:r w:rsidRPr="003823CB">
              <w:rPr>
                <w:color w:val="000000"/>
                <w:sz w:val="20"/>
                <w:szCs w:val="20"/>
              </w:rPr>
              <w:t>SwapAllBS2_2.FxSwapSynthetic.csv</w:t>
            </w:r>
          </w:p>
          <w:p w14:paraId="06BCEBA3" w14:textId="77777777" w:rsidR="000A2EEB" w:rsidRPr="003823CB" w:rsidRDefault="000A2EEB" w:rsidP="000A2EEB">
            <w:pPr>
              <w:spacing w:line="276" w:lineRule="auto"/>
              <w:rPr>
                <w:sz w:val="20"/>
                <w:szCs w:val="20"/>
              </w:rPr>
            </w:pPr>
            <w:r w:rsidRPr="003823CB">
              <w:rPr>
                <w:color w:val="000000"/>
                <w:sz w:val="20"/>
                <w:szCs w:val="20"/>
              </w:rPr>
              <w:t>SwapAllBS2.FxSwapSynthetic.csv</w:t>
            </w:r>
          </w:p>
        </w:tc>
      </w:tr>
      <w:tr w:rsidR="000A2EEB" w:rsidRPr="003823CB" w14:paraId="52BC0FCA" w14:textId="77777777" w:rsidTr="000A2EEB">
        <w:tc>
          <w:tcPr>
            <w:tcW w:w="3235" w:type="dxa"/>
          </w:tcPr>
          <w:p w14:paraId="1151B0D5" w14:textId="77777777" w:rsidR="000A2EEB" w:rsidRPr="003823CB" w:rsidRDefault="000A2EEB" w:rsidP="000A2EEB">
            <w:pPr>
              <w:spacing w:line="276" w:lineRule="auto"/>
              <w:rPr>
                <w:sz w:val="20"/>
                <w:szCs w:val="20"/>
              </w:rPr>
            </w:pPr>
            <w:r w:rsidRPr="003823CB">
              <w:rPr>
                <w:sz w:val="20"/>
                <w:szCs w:val="20"/>
              </w:rPr>
              <w:t>Lưu ý</w:t>
            </w:r>
          </w:p>
        </w:tc>
        <w:tc>
          <w:tcPr>
            <w:tcW w:w="11160" w:type="dxa"/>
          </w:tcPr>
          <w:p w14:paraId="05F99454" w14:textId="77777777" w:rsidR="000A2EEB" w:rsidRPr="003823CB" w:rsidRDefault="000A2EEB" w:rsidP="000A2EEB">
            <w:pPr>
              <w:spacing w:line="276" w:lineRule="auto"/>
              <w:rPr>
                <w:sz w:val="20"/>
                <w:szCs w:val="20"/>
              </w:rPr>
            </w:pPr>
          </w:p>
        </w:tc>
      </w:tr>
    </w:tbl>
    <w:p w14:paraId="13B697D8" w14:textId="77777777" w:rsidR="000A2EEB" w:rsidRDefault="000A2EEB" w:rsidP="000A2EEB">
      <w:pPr>
        <w:spacing w:line="276" w:lineRule="auto"/>
      </w:pPr>
    </w:p>
    <w:tbl>
      <w:tblPr>
        <w:tblW w:w="1445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386"/>
        <w:gridCol w:w="5812"/>
      </w:tblGrid>
      <w:tr w:rsidR="003823CB" w:rsidRPr="003823CB" w14:paraId="59F5B6E8" w14:textId="77777777" w:rsidTr="003823CB">
        <w:trPr>
          <w:trHeight w:val="315"/>
          <w:tblHeader/>
        </w:trPr>
        <w:tc>
          <w:tcPr>
            <w:tcW w:w="3261" w:type="dxa"/>
            <w:shd w:val="clear" w:color="000000" w:fill="BFBFBF"/>
            <w:vAlign w:val="center"/>
            <w:hideMark/>
          </w:tcPr>
          <w:p w14:paraId="5EEBFCAE" w14:textId="77777777" w:rsidR="003823CB" w:rsidRPr="003823CB" w:rsidRDefault="003823CB" w:rsidP="003823CB">
            <w:pPr>
              <w:rPr>
                <w:color w:val="000000"/>
                <w:sz w:val="20"/>
                <w:szCs w:val="20"/>
              </w:rPr>
            </w:pPr>
            <w:r w:rsidRPr="003823CB">
              <w:rPr>
                <w:color w:val="000000"/>
                <w:sz w:val="20"/>
                <w:szCs w:val="20"/>
              </w:rPr>
              <w:lastRenderedPageBreak/>
              <w:t>Tên trường</w:t>
            </w:r>
          </w:p>
        </w:tc>
        <w:tc>
          <w:tcPr>
            <w:tcW w:w="5386" w:type="dxa"/>
            <w:shd w:val="clear" w:color="000000" w:fill="BFBFBF"/>
            <w:vAlign w:val="center"/>
            <w:hideMark/>
          </w:tcPr>
          <w:p w14:paraId="1E49766E" w14:textId="77777777" w:rsidR="003823CB" w:rsidRPr="003823CB" w:rsidRDefault="003823CB" w:rsidP="003823CB">
            <w:pPr>
              <w:rPr>
                <w:color w:val="000000"/>
                <w:sz w:val="20"/>
                <w:szCs w:val="20"/>
              </w:rPr>
            </w:pPr>
            <w:r w:rsidRPr="003823CB">
              <w:rPr>
                <w:color w:val="000000"/>
                <w:sz w:val="20"/>
                <w:szCs w:val="20"/>
              </w:rPr>
              <w:t>Ý nghĩa</w:t>
            </w:r>
          </w:p>
        </w:tc>
        <w:tc>
          <w:tcPr>
            <w:tcW w:w="5812" w:type="dxa"/>
            <w:shd w:val="clear" w:color="000000" w:fill="BFBFBF"/>
            <w:vAlign w:val="center"/>
            <w:hideMark/>
          </w:tcPr>
          <w:p w14:paraId="03511DED" w14:textId="77777777" w:rsidR="003823CB" w:rsidRPr="003823CB" w:rsidRDefault="003823CB" w:rsidP="003823CB">
            <w:pPr>
              <w:rPr>
                <w:color w:val="000000"/>
                <w:sz w:val="20"/>
                <w:szCs w:val="20"/>
              </w:rPr>
            </w:pPr>
            <w:r w:rsidRPr="003823CB">
              <w:rPr>
                <w:color w:val="000000"/>
                <w:sz w:val="20"/>
                <w:szCs w:val="20"/>
              </w:rPr>
              <w:t>Mô tả</w:t>
            </w:r>
          </w:p>
        </w:tc>
      </w:tr>
      <w:tr w:rsidR="003823CB" w:rsidRPr="003823CB" w14:paraId="7DB6218A" w14:textId="77777777" w:rsidTr="003823CB">
        <w:trPr>
          <w:trHeight w:val="300"/>
          <w:tblHeader/>
        </w:trPr>
        <w:tc>
          <w:tcPr>
            <w:tcW w:w="3261" w:type="dxa"/>
            <w:noWrap/>
            <w:vAlign w:val="bottom"/>
            <w:hideMark/>
          </w:tcPr>
          <w:p w14:paraId="4276C9C2" w14:textId="77777777" w:rsidR="003823CB" w:rsidRPr="003823CB" w:rsidRDefault="003823CB" w:rsidP="003823CB">
            <w:pPr>
              <w:rPr>
                <w:color w:val="000000"/>
                <w:sz w:val="20"/>
                <w:szCs w:val="20"/>
              </w:rPr>
            </w:pPr>
            <w:r w:rsidRPr="003823CB">
              <w:rPr>
                <w:color w:val="000000"/>
                <w:sz w:val="20"/>
                <w:szCs w:val="20"/>
              </w:rPr>
              <w:t>POSTED_DT</w:t>
            </w:r>
          </w:p>
        </w:tc>
        <w:tc>
          <w:tcPr>
            <w:tcW w:w="5386" w:type="dxa"/>
            <w:noWrap/>
            <w:vAlign w:val="bottom"/>
            <w:hideMark/>
          </w:tcPr>
          <w:p w14:paraId="62270266" w14:textId="77777777" w:rsidR="003823CB" w:rsidRPr="003823CB" w:rsidRDefault="003823CB" w:rsidP="003823CB">
            <w:pPr>
              <w:jc w:val="right"/>
              <w:rPr>
                <w:color w:val="000000"/>
                <w:sz w:val="20"/>
                <w:szCs w:val="20"/>
              </w:rPr>
            </w:pPr>
            <w:r w:rsidRPr="003823CB">
              <w:rPr>
                <w:color w:val="000000"/>
                <w:sz w:val="20"/>
                <w:szCs w:val="20"/>
              </w:rPr>
              <w:t>1/15/2018 0:00</w:t>
            </w:r>
          </w:p>
        </w:tc>
        <w:tc>
          <w:tcPr>
            <w:tcW w:w="5812" w:type="dxa"/>
            <w:noWrap/>
            <w:vAlign w:val="bottom"/>
            <w:hideMark/>
          </w:tcPr>
          <w:p w14:paraId="0D93E49D" w14:textId="77777777" w:rsidR="003823CB" w:rsidRPr="003823CB" w:rsidRDefault="003823CB" w:rsidP="003823CB">
            <w:pPr>
              <w:jc w:val="right"/>
              <w:rPr>
                <w:color w:val="000000"/>
                <w:sz w:val="20"/>
                <w:szCs w:val="20"/>
              </w:rPr>
            </w:pPr>
          </w:p>
        </w:tc>
      </w:tr>
      <w:tr w:rsidR="003823CB" w:rsidRPr="003823CB" w14:paraId="65C26FA9" w14:textId="77777777" w:rsidTr="003823CB">
        <w:trPr>
          <w:trHeight w:val="300"/>
          <w:tblHeader/>
        </w:trPr>
        <w:tc>
          <w:tcPr>
            <w:tcW w:w="3261" w:type="dxa"/>
            <w:noWrap/>
            <w:vAlign w:val="bottom"/>
            <w:hideMark/>
          </w:tcPr>
          <w:p w14:paraId="4F31A86A" w14:textId="77777777" w:rsidR="003823CB" w:rsidRPr="003823CB" w:rsidRDefault="003823CB" w:rsidP="003823CB">
            <w:pPr>
              <w:rPr>
                <w:color w:val="000000"/>
                <w:sz w:val="20"/>
                <w:szCs w:val="20"/>
              </w:rPr>
            </w:pPr>
            <w:r w:rsidRPr="003823CB">
              <w:rPr>
                <w:color w:val="000000"/>
                <w:sz w:val="20"/>
                <w:szCs w:val="20"/>
              </w:rPr>
              <w:t>SOURCE</w:t>
            </w:r>
          </w:p>
        </w:tc>
        <w:tc>
          <w:tcPr>
            <w:tcW w:w="11198" w:type="dxa"/>
            <w:gridSpan w:val="2"/>
            <w:noWrap/>
            <w:vAlign w:val="bottom"/>
            <w:hideMark/>
          </w:tcPr>
          <w:p w14:paraId="3F16B8F5" w14:textId="77777777" w:rsidR="003823CB" w:rsidRPr="003823CB" w:rsidRDefault="003823CB" w:rsidP="003823CB">
            <w:pPr>
              <w:rPr>
                <w:color w:val="000000"/>
                <w:sz w:val="20"/>
                <w:szCs w:val="20"/>
              </w:rPr>
            </w:pPr>
            <w:r w:rsidRPr="003823CB">
              <w:rPr>
                <w:color w:val="000000"/>
                <w:sz w:val="20"/>
                <w:szCs w:val="20"/>
              </w:rPr>
              <w:t>SwapAllBS2_2.FxSwapSynthetic.csv</w:t>
            </w:r>
          </w:p>
        </w:tc>
      </w:tr>
      <w:tr w:rsidR="003823CB" w:rsidRPr="003823CB" w14:paraId="0E675DA0" w14:textId="77777777" w:rsidTr="003823CB">
        <w:trPr>
          <w:trHeight w:val="300"/>
          <w:tblHeader/>
        </w:trPr>
        <w:tc>
          <w:tcPr>
            <w:tcW w:w="3261" w:type="dxa"/>
            <w:noWrap/>
            <w:vAlign w:val="bottom"/>
            <w:hideMark/>
          </w:tcPr>
          <w:p w14:paraId="6F428C5F" w14:textId="77777777" w:rsidR="003823CB" w:rsidRPr="003823CB" w:rsidRDefault="003823CB" w:rsidP="003823CB">
            <w:pPr>
              <w:rPr>
                <w:color w:val="000000"/>
                <w:sz w:val="20"/>
                <w:szCs w:val="20"/>
              </w:rPr>
            </w:pPr>
            <w:r w:rsidRPr="003823CB">
              <w:rPr>
                <w:color w:val="000000"/>
                <w:sz w:val="20"/>
                <w:szCs w:val="20"/>
              </w:rPr>
              <w:t>DEAL_ID</w:t>
            </w:r>
          </w:p>
        </w:tc>
        <w:tc>
          <w:tcPr>
            <w:tcW w:w="5386" w:type="dxa"/>
            <w:noWrap/>
            <w:vAlign w:val="bottom"/>
            <w:hideMark/>
          </w:tcPr>
          <w:p w14:paraId="670FFA84" w14:textId="77777777" w:rsidR="003823CB" w:rsidRPr="003823CB" w:rsidRDefault="003823CB" w:rsidP="003823CB">
            <w:pPr>
              <w:jc w:val="right"/>
              <w:rPr>
                <w:color w:val="000000"/>
                <w:sz w:val="20"/>
                <w:szCs w:val="20"/>
              </w:rPr>
            </w:pPr>
            <w:r w:rsidRPr="003823CB">
              <w:rPr>
                <w:color w:val="000000"/>
                <w:sz w:val="20"/>
                <w:szCs w:val="20"/>
              </w:rPr>
              <w:t>47318</w:t>
            </w:r>
          </w:p>
        </w:tc>
        <w:tc>
          <w:tcPr>
            <w:tcW w:w="5812" w:type="dxa"/>
            <w:noWrap/>
            <w:vAlign w:val="bottom"/>
            <w:hideMark/>
          </w:tcPr>
          <w:p w14:paraId="6B0A8A45" w14:textId="77777777" w:rsidR="003823CB" w:rsidRPr="003823CB" w:rsidRDefault="003823CB" w:rsidP="003823CB">
            <w:pPr>
              <w:jc w:val="right"/>
              <w:rPr>
                <w:color w:val="000000"/>
                <w:sz w:val="20"/>
                <w:szCs w:val="20"/>
              </w:rPr>
            </w:pPr>
          </w:p>
        </w:tc>
      </w:tr>
      <w:tr w:rsidR="003823CB" w:rsidRPr="003823CB" w14:paraId="407B4447" w14:textId="77777777" w:rsidTr="003823CB">
        <w:trPr>
          <w:trHeight w:val="300"/>
          <w:tblHeader/>
        </w:trPr>
        <w:tc>
          <w:tcPr>
            <w:tcW w:w="3261" w:type="dxa"/>
            <w:noWrap/>
            <w:vAlign w:val="bottom"/>
            <w:hideMark/>
          </w:tcPr>
          <w:p w14:paraId="2E7F6D9C" w14:textId="77777777" w:rsidR="003823CB" w:rsidRPr="003823CB" w:rsidRDefault="003823CB" w:rsidP="003823CB">
            <w:pPr>
              <w:rPr>
                <w:color w:val="000000"/>
                <w:sz w:val="20"/>
                <w:szCs w:val="20"/>
              </w:rPr>
            </w:pPr>
            <w:r w:rsidRPr="003823CB">
              <w:rPr>
                <w:color w:val="000000"/>
                <w:sz w:val="20"/>
                <w:szCs w:val="20"/>
              </w:rPr>
              <w:t>LEVEL1_CURRENCY</w:t>
            </w:r>
          </w:p>
        </w:tc>
        <w:tc>
          <w:tcPr>
            <w:tcW w:w="5386" w:type="dxa"/>
            <w:noWrap/>
            <w:vAlign w:val="bottom"/>
            <w:hideMark/>
          </w:tcPr>
          <w:p w14:paraId="699CD322" w14:textId="77777777" w:rsidR="003823CB" w:rsidRPr="003823CB" w:rsidRDefault="003823CB" w:rsidP="003823CB">
            <w:pPr>
              <w:rPr>
                <w:color w:val="000000"/>
                <w:sz w:val="20"/>
                <w:szCs w:val="20"/>
              </w:rPr>
            </w:pPr>
            <w:r w:rsidRPr="003823CB">
              <w:rPr>
                <w:color w:val="000000"/>
                <w:sz w:val="20"/>
                <w:szCs w:val="20"/>
              </w:rPr>
              <w:t>BRITISH POUND STERLING</w:t>
            </w:r>
          </w:p>
        </w:tc>
        <w:tc>
          <w:tcPr>
            <w:tcW w:w="5812" w:type="dxa"/>
            <w:noWrap/>
            <w:vAlign w:val="bottom"/>
            <w:hideMark/>
          </w:tcPr>
          <w:p w14:paraId="405CBAE9" w14:textId="77777777" w:rsidR="003823CB" w:rsidRPr="003823CB" w:rsidRDefault="003823CB" w:rsidP="003823CB">
            <w:pPr>
              <w:rPr>
                <w:color w:val="000000"/>
                <w:sz w:val="20"/>
                <w:szCs w:val="20"/>
              </w:rPr>
            </w:pPr>
          </w:p>
        </w:tc>
      </w:tr>
      <w:tr w:rsidR="003823CB" w:rsidRPr="003823CB" w14:paraId="47A55F44" w14:textId="77777777" w:rsidTr="003823CB">
        <w:trPr>
          <w:trHeight w:val="300"/>
          <w:tblHeader/>
        </w:trPr>
        <w:tc>
          <w:tcPr>
            <w:tcW w:w="3261" w:type="dxa"/>
            <w:noWrap/>
            <w:vAlign w:val="bottom"/>
            <w:hideMark/>
          </w:tcPr>
          <w:p w14:paraId="53F72425" w14:textId="77777777" w:rsidR="003823CB" w:rsidRPr="003823CB" w:rsidRDefault="003823CB" w:rsidP="003823CB">
            <w:pPr>
              <w:rPr>
                <w:color w:val="000000"/>
                <w:sz w:val="20"/>
                <w:szCs w:val="20"/>
              </w:rPr>
            </w:pPr>
            <w:r w:rsidRPr="003823CB">
              <w:rPr>
                <w:color w:val="000000"/>
                <w:sz w:val="20"/>
                <w:szCs w:val="20"/>
              </w:rPr>
              <w:t>LEVEL2_MATURITY</w:t>
            </w:r>
          </w:p>
        </w:tc>
        <w:tc>
          <w:tcPr>
            <w:tcW w:w="5386" w:type="dxa"/>
            <w:noWrap/>
            <w:vAlign w:val="bottom"/>
            <w:hideMark/>
          </w:tcPr>
          <w:p w14:paraId="4B327CCD" w14:textId="77777777" w:rsidR="003823CB" w:rsidRPr="003823CB" w:rsidRDefault="003823CB" w:rsidP="003823CB">
            <w:pPr>
              <w:rPr>
                <w:color w:val="000000"/>
                <w:sz w:val="20"/>
                <w:szCs w:val="20"/>
              </w:rPr>
            </w:pPr>
            <w:r w:rsidRPr="003823CB">
              <w:rPr>
                <w:color w:val="000000"/>
                <w:sz w:val="20"/>
                <w:szCs w:val="20"/>
              </w:rPr>
              <w:t>Maturity &lt; 1M</w:t>
            </w:r>
          </w:p>
        </w:tc>
        <w:tc>
          <w:tcPr>
            <w:tcW w:w="5812" w:type="dxa"/>
            <w:noWrap/>
            <w:vAlign w:val="bottom"/>
            <w:hideMark/>
          </w:tcPr>
          <w:p w14:paraId="6AEAAABF" w14:textId="77777777" w:rsidR="003823CB" w:rsidRPr="003823CB" w:rsidRDefault="003823CB" w:rsidP="003823CB">
            <w:pPr>
              <w:rPr>
                <w:color w:val="000000"/>
                <w:sz w:val="20"/>
                <w:szCs w:val="20"/>
              </w:rPr>
            </w:pPr>
          </w:p>
        </w:tc>
      </w:tr>
      <w:tr w:rsidR="003823CB" w:rsidRPr="003823CB" w14:paraId="0182A78A" w14:textId="77777777" w:rsidTr="003823CB">
        <w:trPr>
          <w:trHeight w:val="300"/>
          <w:tblHeader/>
        </w:trPr>
        <w:tc>
          <w:tcPr>
            <w:tcW w:w="3261" w:type="dxa"/>
            <w:noWrap/>
            <w:vAlign w:val="bottom"/>
            <w:hideMark/>
          </w:tcPr>
          <w:p w14:paraId="2E44938A" w14:textId="77777777" w:rsidR="003823CB" w:rsidRPr="003823CB" w:rsidRDefault="003823CB" w:rsidP="003823CB">
            <w:pPr>
              <w:rPr>
                <w:color w:val="000000"/>
                <w:sz w:val="20"/>
                <w:szCs w:val="20"/>
              </w:rPr>
            </w:pPr>
            <w:r w:rsidRPr="003823CB">
              <w:rPr>
                <w:color w:val="000000"/>
                <w:sz w:val="20"/>
                <w:szCs w:val="20"/>
              </w:rPr>
              <w:t>NO_COMPOST</w:t>
            </w:r>
          </w:p>
        </w:tc>
        <w:tc>
          <w:tcPr>
            <w:tcW w:w="5386" w:type="dxa"/>
            <w:noWrap/>
            <w:vAlign w:val="bottom"/>
            <w:hideMark/>
          </w:tcPr>
          <w:p w14:paraId="17DCD4D3" w14:textId="77777777" w:rsidR="003823CB" w:rsidRPr="003823CB" w:rsidRDefault="003823CB" w:rsidP="003823CB">
            <w:pPr>
              <w:rPr>
                <w:color w:val="000000"/>
                <w:sz w:val="20"/>
                <w:szCs w:val="20"/>
              </w:rPr>
            </w:pPr>
            <w:r w:rsidRPr="003823CB">
              <w:rPr>
                <w:color w:val="000000"/>
                <w:sz w:val="20"/>
                <w:szCs w:val="20"/>
              </w:rPr>
              <w:t>VAL_IMP_FXS:47318</w:t>
            </w:r>
          </w:p>
        </w:tc>
        <w:tc>
          <w:tcPr>
            <w:tcW w:w="5812" w:type="dxa"/>
            <w:noWrap/>
            <w:vAlign w:val="bottom"/>
            <w:hideMark/>
          </w:tcPr>
          <w:p w14:paraId="0DDD6544" w14:textId="77777777" w:rsidR="003823CB" w:rsidRPr="003823CB" w:rsidRDefault="003823CB" w:rsidP="003823CB">
            <w:pPr>
              <w:rPr>
                <w:color w:val="000000"/>
                <w:sz w:val="20"/>
                <w:szCs w:val="20"/>
              </w:rPr>
            </w:pPr>
          </w:p>
        </w:tc>
      </w:tr>
      <w:tr w:rsidR="003823CB" w:rsidRPr="003823CB" w14:paraId="4C5CF4CE" w14:textId="77777777" w:rsidTr="003823CB">
        <w:trPr>
          <w:trHeight w:val="300"/>
          <w:tblHeader/>
        </w:trPr>
        <w:tc>
          <w:tcPr>
            <w:tcW w:w="3261" w:type="dxa"/>
            <w:noWrap/>
            <w:vAlign w:val="bottom"/>
            <w:hideMark/>
          </w:tcPr>
          <w:p w14:paraId="0C6217B4" w14:textId="77777777" w:rsidR="003823CB" w:rsidRPr="003823CB" w:rsidRDefault="003823CB" w:rsidP="003823CB">
            <w:pPr>
              <w:rPr>
                <w:color w:val="000000"/>
                <w:sz w:val="20"/>
                <w:szCs w:val="20"/>
              </w:rPr>
            </w:pPr>
            <w:r w:rsidRPr="003823CB">
              <w:rPr>
                <w:color w:val="000000"/>
                <w:sz w:val="20"/>
                <w:szCs w:val="20"/>
              </w:rPr>
              <w:t>BLOCK_NUMBER</w:t>
            </w:r>
          </w:p>
        </w:tc>
        <w:tc>
          <w:tcPr>
            <w:tcW w:w="5386" w:type="dxa"/>
            <w:noWrap/>
            <w:vAlign w:val="bottom"/>
            <w:hideMark/>
          </w:tcPr>
          <w:p w14:paraId="2A33FB35" w14:textId="77777777" w:rsidR="003823CB" w:rsidRPr="003823CB" w:rsidRDefault="003823CB" w:rsidP="003823CB">
            <w:pPr>
              <w:jc w:val="right"/>
              <w:rPr>
                <w:color w:val="000000"/>
                <w:sz w:val="20"/>
                <w:szCs w:val="20"/>
              </w:rPr>
            </w:pPr>
            <w:r w:rsidRPr="003823CB">
              <w:rPr>
                <w:color w:val="000000"/>
                <w:sz w:val="20"/>
                <w:szCs w:val="20"/>
              </w:rPr>
              <w:t>664754</w:t>
            </w:r>
          </w:p>
        </w:tc>
        <w:tc>
          <w:tcPr>
            <w:tcW w:w="5812" w:type="dxa"/>
            <w:noWrap/>
            <w:vAlign w:val="bottom"/>
            <w:hideMark/>
          </w:tcPr>
          <w:p w14:paraId="2738E2AE" w14:textId="77777777" w:rsidR="003823CB" w:rsidRPr="003823CB" w:rsidRDefault="003823CB" w:rsidP="003823CB">
            <w:pPr>
              <w:jc w:val="right"/>
              <w:rPr>
                <w:color w:val="000000"/>
                <w:sz w:val="20"/>
                <w:szCs w:val="20"/>
              </w:rPr>
            </w:pPr>
          </w:p>
        </w:tc>
      </w:tr>
      <w:tr w:rsidR="003823CB" w:rsidRPr="003823CB" w14:paraId="6F63A5E7" w14:textId="77777777" w:rsidTr="003823CB">
        <w:trPr>
          <w:trHeight w:val="300"/>
          <w:tblHeader/>
        </w:trPr>
        <w:tc>
          <w:tcPr>
            <w:tcW w:w="3261" w:type="dxa"/>
            <w:noWrap/>
            <w:vAlign w:val="bottom"/>
            <w:hideMark/>
          </w:tcPr>
          <w:p w14:paraId="25285EE3" w14:textId="77777777" w:rsidR="003823CB" w:rsidRPr="003823CB" w:rsidRDefault="003823CB" w:rsidP="003823CB">
            <w:pPr>
              <w:rPr>
                <w:color w:val="000000"/>
                <w:sz w:val="20"/>
                <w:szCs w:val="20"/>
              </w:rPr>
            </w:pPr>
            <w:r w:rsidRPr="003823CB">
              <w:rPr>
                <w:color w:val="000000"/>
                <w:sz w:val="20"/>
                <w:szCs w:val="20"/>
              </w:rPr>
              <w:t>DOWNLOADKEY</w:t>
            </w:r>
          </w:p>
        </w:tc>
        <w:tc>
          <w:tcPr>
            <w:tcW w:w="5386" w:type="dxa"/>
            <w:noWrap/>
            <w:vAlign w:val="bottom"/>
            <w:hideMark/>
          </w:tcPr>
          <w:p w14:paraId="18CCF6BF" w14:textId="77777777" w:rsidR="003823CB" w:rsidRPr="003823CB" w:rsidRDefault="003823CB" w:rsidP="003823CB">
            <w:pPr>
              <w:rPr>
                <w:color w:val="000000"/>
                <w:sz w:val="20"/>
                <w:szCs w:val="20"/>
              </w:rPr>
            </w:pPr>
          </w:p>
        </w:tc>
        <w:tc>
          <w:tcPr>
            <w:tcW w:w="5812" w:type="dxa"/>
            <w:noWrap/>
            <w:vAlign w:val="bottom"/>
            <w:hideMark/>
          </w:tcPr>
          <w:p w14:paraId="0A22AD6B" w14:textId="77777777" w:rsidR="003823CB" w:rsidRPr="003823CB" w:rsidRDefault="003823CB" w:rsidP="003823CB">
            <w:pPr>
              <w:rPr>
                <w:sz w:val="20"/>
                <w:szCs w:val="20"/>
              </w:rPr>
            </w:pPr>
          </w:p>
        </w:tc>
      </w:tr>
      <w:tr w:rsidR="003823CB" w:rsidRPr="003823CB" w14:paraId="787861CB" w14:textId="77777777" w:rsidTr="003823CB">
        <w:trPr>
          <w:trHeight w:val="300"/>
          <w:tblHeader/>
        </w:trPr>
        <w:tc>
          <w:tcPr>
            <w:tcW w:w="3261" w:type="dxa"/>
            <w:noWrap/>
            <w:vAlign w:val="bottom"/>
            <w:hideMark/>
          </w:tcPr>
          <w:p w14:paraId="5CE08C6C" w14:textId="77777777" w:rsidR="003823CB" w:rsidRPr="003823CB" w:rsidRDefault="003823CB" w:rsidP="003823CB">
            <w:pPr>
              <w:rPr>
                <w:color w:val="000000"/>
                <w:sz w:val="20"/>
                <w:szCs w:val="20"/>
              </w:rPr>
            </w:pPr>
            <w:r w:rsidRPr="003823CB">
              <w:rPr>
                <w:color w:val="000000"/>
                <w:sz w:val="20"/>
                <w:szCs w:val="20"/>
              </w:rPr>
              <w:t>TRADE_DATE</w:t>
            </w:r>
          </w:p>
        </w:tc>
        <w:tc>
          <w:tcPr>
            <w:tcW w:w="5386" w:type="dxa"/>
            <w:noWrap/>
            <w:vAlign w:val="bottom"/>
            <w:hideMark/>
          </w:tcPr>
          <w:p w14:paraId="2D77EEAA" w14:textId="77777777" w:rsidR="003823CB" w:rsidRPr="003823CB" w:rsidRDefault="003823CB" w:rsidP="003823CB">
            <w:pPr>
              <w:jc w:val="right"/>
              <w:rPr>
                <w:color w:val="000000"/>
                <w:sz w:val="20"/>
                <w:szCs w:val="20"/>
              </w:rPr>
            </w:pPr>
            <w:r w:rsidRPr="003823CB">
              <w:rPr>
                <w:color w:val="000000"/>
                <w:sz w:val="20"/>
                <w:szCs w:val="20"/>
              </w:rPr>
              <w:t>10/1/2017</w:t>
            </w:r>
          </w:p>
        </w:tc>
        <w:tc>
          <w:tcPr>
            <w:tcW w:w="5812" w:type="dxa"/>
            <w:noWrap/>
            <w:vAlign w:val="bottom"/>
            <w:hideMark/>
          </w:tcPr>
          <w:p w14:paraId="6D0BCB05" w14:textId="77777777" w:rsidR="003823CB" w:rsidRPr="003823CB" w:rsidRDefault="003823CB" w:rsidP="003823CB">
            <w:pPr>
              <w:jc w:val="right"/>
              <w:rPr>
                <w:color w:val="000000"/>
                <w:sz w:val="20"/>
                <w:szCs w:val="20"/>
              </w:rPr>
            </w:pPr>
          </w:p>
        </w:tc>
      </w:tr>
      <w:tr w:rsidR="003823CB" w:rsidRPr="003823CB" w14:paraId="2979A4F7" w14:textId="77777777" w:rsidTr="003823CB">
        <w:trPr>
          <w:trHeight w:val="300"/>
          <w:tblHeader/>
        </w:trPr>
        <w:tc>
          <w:tcPr>
            <w:tcW w:w="3261" w:type="dxa"/>
            <w:noWrap/>
            <w:vAlign w:val="bottom"/>
            <w:hideMark/>
          </w:tcPr>
          <w:p w14:paraId="3D4CA700" w14:textId="77777777" w:rsidR="003823CB" w:rsidRPr="003823CB" w:rsidRDefault="003823CB" w:rsidP="003823CB">
            <w:pPr>
              <w:rPr>
                <w:color w:val="000000"/>
                <w:sz w:val="20"/>
                <w:szCs w:val="20"/>
              </w:rPr>
            </w:pPr>
            <w:r w:rsidRPr="003823CB">
              <w:rPr>
                <w:color w:val="000000"/>
                <w:sz w:val="20"/>
                <w:szCs w:val="20"/>
              </w:rPr>
              <w:t>FOLDER</w:t>
            </w:r>
          </w:p>
        </w:tc>
        <w:tc>
          <w:tcPr>
            <w:tcW w:w="5386" w:type="dxa"/>
            <w:noWrap/>
            <w:vAlign w:val="bottom"/>
            <w:hideMark/>
          </w:tcPr>
          <w:p w14:paraId="40AF8763" w14:textId="77777777" w:rsidR="003823CB" w:rsidRPr="003823CB" w:rsidRDefault="003823CB" w:rsidP="003823CB">
            <w:pPr>
              <w:rPr>
                <w:color w:val="000000"/>
                <w:sz w:val="20"/>
                <w:szCs w:val="20"/>
              </w:rPr>
            </w:pPr>
            <w:r w:rsidRPr="003823CB">
              <w:rPr>
                <w:color w:val="000000"/>
                <w:sz w:val="20"/>
                <w:szCs w:val="20"/>
              </w:rPr>
              <w:t>BRSW-D39</w:t>
            </w:r>
          </w:p>
        </w:tc>
        <w:tc>
          <w:tcPr>
            <w:tcW w:w="5812" w:type="dxa"/>
            <w:noWrap/>
            <w:vAlign w:val="bottom"/>
            <w:hideMark/>
          </w:tcPr>
          <w:p w14:paraId="28E9B962" w14:textId="77777777" w:rsidR="003823CB" w:rsidRPr="003823CB" w:rsidRDefault="003823CB" w:rsidP="003823CB">
            <w:pPr>
              <w:rPr>
                <w:color w:val="000000"/>
                <w:sz w:val="20"/>
                <w:szCs w:val="20"/>
              </w:rPr>
            </w:pPr>
          </w:p>
        </w:tc>
      </w:tr>
      <w:tr w:rsidR="003823CB" w:rsidRPr="003823CB" w14:paraId="495A367E" w14:textId="77777777" w:rsidTr="003823CB">
        <w:trPr>
          <w:trHeight w:val="300"/>
          <w:tblHeader/>
        </w:trPr>
        <w:tc>
          <w:tcPr>
            <w:tcW w:w="3261" w:type="dxa"/>
            <w:noWrap/>
            <w:vAlign w:val="bottom"/>
            <w:hideMark/>
          </w:tcPr>
          <w:p w14:paraId="3ABA72B2" w14:textId="77777777" w:rsidR="003823CB" w:rsidRPr="003823CB" w:rsidRDefault="003823CB" w:rsidP="003823CB">
            <w:pPr>
              <w:rPr>
                <w:color w:val="000000"/>
                <w:sz w:val="20"/>
                <w:szCs w:val="20"/>
              </w:rPr>
            </w:pPr>
            <w:r w:rsidRPr="003823CB">
              <w:rPr>
                <w:color w:val="000000"/>
                <w:sz w:val="20"/>
                <w:szCs w:val="20"/>
              </w:rPr>
              <w:t>FOLDER_NAME</w:t>
            </w:r>
          </w:p>
        </w:tc>
        <w:tc>
          <w:tcPr>
            <w:tcW w:w="5386" w:type="dxa"/>
            <w:noWrap/>
            <w:vAlign w:val="bottom"/>
            <w:hideMark/>
          </w:tcPr>
          <w:p w14:paraId="1DCEDDC6" w14:textId="77777777" w:rsidR="003823CB" w:rsidRPr="003823CB" w:rsidRDefault="003823CB" w:rsidP="003823CB">
            <w:pPr>
              <w:rPr>
                <w:color w:val="000000"/>
                <w:sz w:val="20"/>
                <w:szCs w:val="20"/>
              </w:rPr>
            </w:pPr>
            <w:r w:rsidRPr="003823CB">
              <w:rPr>
                <w:color w:val="000000"/>
                <w:sz w:val="20"/>
                <w:szCs w:val="20"/>
              </w:rPr>
              <w:t>BRSWAP-MAINQ1</w:t>
            </w:r>
          </w:p>
        </w:tc>
        <w:tc>
          <w:tcPr>
            <w:tcW w:w="5812" w:type="dxa"/>
            <w:noWrap/>
            <w:vAlign w:val="bottom"/>
            <w:hideMark/>
          </w:tcPr>
          <w:p w14:paraId="241EB6DE" w14:textId="77777777" w:rsidR="003823CB" w:rsidRPr="003823CB" w:rsidRDefault="003823CB" w:rsidP="003823CB">
            <w:pPr>
              <w:rPr>
                <w:color w:val="000000"/>
                <w:sz w:val="20"/>
                <w:szCs w:val="20"/>
              </w:rPr>
            </w:pPr>
          </w:p>
        </w:tc>
      </w:tr>
      <w:tr w:rsidR="003823CB" w:rsidRPr="003823CB" w14:paraId="4532AE3B" w14:textId="77777777" w:rsidTr="003823CB">
        <w:trPr>
          <w:trHeight w:val="300"/>
          <w:tblHeader/>
        </w:trPr>
        <w:tc>
          <w:tcPr>
            <w:tcW w:w="3261" w:type="dxa"/>
            <w:noWrap/>
            <w:vAlign w:val="bottom"/>
            <w:hideMark/>
          </w:tcPr>
          <w:p w14:paraId="24E9636E" w14:textId="77777777" w:rsidR="003823CB" w:rsidRPr="003823CB" w:rsidRDefault="003823CB" w:rsidP="003823CB">
            <w:pPr>
              <w:rPr>
                <w:color w:val="000000"/>
                <w:sz w:val="20"/>
                <w:szCs w:val="20"/>
              </w:rPr>
            </w:pPr>
            <w:r w:rsidRPr="003823CB">
              <w:rPr>
                <w:color w:val="000000"/>
                <w:sz w:val="20"/>
                <w:szCs w:val="20"/>
              </w:rPr>
              <w:t>COUNTERPARTY</w:t>
            </w:r>
          </w:p>
        </w:tc>
        <w:tc>
          <w:tcPr>
            <w:tcW w:w="5386" w:type="dxa"/>
            <w:noWrap/>
            <w:vAlign w:val="bottom"/>
            <w:hideMark/>
          </w:tcPr>
          <w:p w14:paraId="28983CC4" w14:textId="77777777" w:rsidR="003823CB" w:rsidRPr="003823CB" w:rsidRDefault="003823CB" w:rsidP="003823CB">
            <w:pPr>
              <w:rPr>
                <w:color w:val="000000"/>
                <w:sz w:val="20"/>
                <w:szCs w:val="20"/>
              </w:rPr>
            </w:pPr>
            <w:r w:rsidRPr="003823CB">
              <w:rPr>
                <w:color w:val="000000"/>
                <w:sz w:val="20"/>
                <w:szCs w:val="20"/>
              </w:rPr>
              <w:t>JPSS</w:t>
            </w:r>
          </w:p>
        </w:tc>
        <w:tc>
          <w:tcPr>
            <w:tcW w:w="5812" w:type="dxa"/>
            <w:noWrap/>
            <w:vAlign w:val="bottom"/>
            <w:hideMark/>
          </w:tcPr>
          <w:p w14:paraId="736001D1" w14:textId="77777777" w:rsidR="003823CB" w:rsidRPr="003823CB" w:rsidRDefault="003823CB" w:rsidP="003823CB">
            <w:pPr>
              <w:rPr>
                <w:color w:val="000000"/>
                <w:sz w:val="20"/>
                <w:szCs w:val="20"/>
              </w:rPr>
            </w:pPr>
          </w:p>
        </w:tc>
      </w:tr>
      <w:tr w:rsidR="003823CB" w:rsidRPr="003823CB" w14:paraId="73E216B3" w14:textId="77777777" w:rsidTr="003823CB">
        <w:trPr>
          <w:trHeight w:val="300"/>
          <w:tblHeader/>
        </w:trPr>
        <w:tc>
          <w:tcPr>
            <w:tcW w:w="3261" w:type="dxa"/>
            <w:noWrap/>
            <w:vAlign w:val="bottom"/>
            <w:hideMark/>
          </w:tcPr>
          <w:p w14:paraId="4452D849" w14:textId="77777777" w:rsidR="003823CB" w:rsidRPr="003823CB" w:rsidRDefault="003823CB" w:rsidP="003823CB">
            <w:pPr>
              <w:rPr>
                <w:color w:val="000000"/>
                <w:sz w:val="20"/>
                <w:szCs w:val="20"/>
              </w:rPr>
            </w:pPr>
            <w:r w:rsidRPr="003823CB">
              <w:rPr>
                <w:color w:val="000000"/>
                <w:sz w:val="20"/>
                <w:szCs w:val="20"/>
              </w:rPr>
              <w:t>COUNTERPARTY_NAME</w:t>
            </w:r>
          </w:p>
        </w:tc>
        <w:tc>
          <w:tcPr>
            <w:tcW w:w="11198" w:type="dxa"/>
            <w:gridSpan w:val="2"/>
            <w:noWrap/>
            <w:vAlign w:val="bottom"/>
            <w:hideMark/>
          </w:tcPr>
          <w:p w14:paraId="394053F8" w14:textId="77777777" w:rsidR="003823CB" w:rsidRPr="003823CB" w:rsidRDefault="003823CB" w:rsidP="003823CB">
            <w:pPr>
              <w:rPr>
                <w:color w:val="000000"/>
                <w:sz w:val="20"/>
                <w:szCs w:val="20"/>
              </w:rPr>
            </w:pPr>
            <w:r w:rsidRPr="003823CB">
              <w:rPr>
                <w:color w:val="000000"/>
                <w:sz w:val="20"/>
                <w:szCs w:val="20"/>
              </w:rPr>
              <w:t>JP MORGAN LONDON BRANCH</w:t>
            </w:r>
          </w:p>
        </w:tc>
      </w:tr>
      <w:tr w:rsidR="003823CB" w:rsidRPr="003823CB" w14:paraId="7AFC5F30" w14:textId="77777777" w:rsidTr="003823CB">
        <w:trPr>
          <w:trHeight w:val="300"/>
          <w:tblHeader/>
        </w:trPr>
        <w:tc>
          <w:tcPr>
            <w:tcW w:w="3261" w:type="dxa"/>
            <w:noWrap/>
            <w:vAlign w:val="bottom"/>
            <w:hideMark/>
          </w:tcPr>
          <w:p w14:paraId="438DC76A" w14:textId="77777777" w:rsidR="003823CB" w:rsidRPr="003823CB" w:rsidRDefault="003823CB" w:rsidP="003823CB">
            <w:pPr>
              <w:rPr>
                <w:color w:val="000000"/>
                <w:sz w:val="20"/>
                <w:szCs w:val="20"/>
              </w:rPr>
            </w:pPr>
            <w:r w:rsidRPr="003823CB">
              <w:rPr>
                <w:color w:val="000000"/>
                <w:sz w:val="20"/>
                <w:szCs w:val="20"/>
              </w:rPr>
              <w:t>TYPEOFINSTRUMENT</w:t>
            </w:r>
          </w:p>
        </w:tc>
        <w:tc>
          <w:tcPr>
            <w:tcW w:w="5386" w:type="dxa"/>
            <w:noWrap/>
            <w:vAlign w:val="bottom"/>
            <w:hideMark/>
          </w:tcPr>
          <w:p w14:paraId="3128070C" w14:textId="77777777" w:rsidR="003823CB" w:rsidRPr="003823CB" w:rsidRDefault="003823CB" w:rsidP="003823CB">
            <w:pPr>
              <w:rPr>
                <w:color w:val="000000"/>
                <w:sz w:val="20"/>
                <w:szCs w:val="20"/>
              </w:rPr>
            </w:pPr>
            <w:r w:rsidRPr="003823CB">
              <w:rPr>
                <w:color w:val="000000"/>
                <w:sz w:val="20"/>
                <w:szCs w:val="20"/>
              </w:rPr>
              <w:t>FXSWAP</w:t>
            </w:r>
          </w:p>
        </w:tc>
        <w:tc>
          <w:tcPr>
            <w:tcW w:w="5812" w:type="dxa"/>
            <w:noWrap/>
            <w:vAlign w:val="bottom"/>
            <w:hideMark/>
          </w:tcPr>
          <w:p w14:paraId="67A33385" w14:textId="77777777" w:rsidR="003823CB" w:rsidRPr="003823CB" w:rsidRDefault="003823CB" w:rsidP="003823CB">
            <w:pPr>
              <w:rPr>
                <w:color w:val="000000"/>
                <w:sz w:val="20"/>
                <w:szCs w:val="20"/>
              </w:rPr>
            </w:pPr>
          </w:p>
        </w:tc>
      </w:tr>
      <w:tr w:rsidR="003823CB" w:rsidRPr="003823CB" w14:paraId="4F9E0F52" w14:textId="77777777" w:rsidTr="003823CB">
        <w:trPr>
          <w:trHeight w:val="300"/>
          <w:tblHeader/>
        </w:trPr>
        <w:tc>
          <w:tcPr>
            <w:tcW w:w="3261" w:type="dxa"/>
            <w:noWrap/>
            <w:vAlign w:val="bottom"/>
            <w:hideMark/>
          </w:tcPr>
          <w:p w14:paraId="3EDCA787" w14:textId="77777777" w:rsidR="003823CB" w:rsidRPr="003823CB" w:rsidRDefault="003823CB" w:rsidP="003823CB">
            <w:pPr>
              <w:rPr>
                <w:color w:val="000000"/>
                <w:sz w:val="20"/>
                <w:szCs w:val="20"/>
              </w:rPr>
            </w:pPr>
            <w:r w:rsidRPr="003823CB">
              <w:rPr>
                <w:color w:val="000000"/>
                <w:sz w:val="20"/>
                <w:szCs w:val="20"/>
              </w:rPr>
              <w:t>PAIR</w:t>
            </w:r>
          </w:p>
        </w:tc>
        <w:tc>
          <w:tcPr>
            <w:tcW w:w="5386" w:type="dxa"/>
            <w:noWrap/>
            <w:vAlign w:val="bottom"/>
            <w:hideMark/>
          </w:tcPr>
          <w:p w14:paraId="3213BFE2" w14:textId="77777777" w:rsidR="003823CB" w:rsidRPr="003823CB" w:rsidRDefault="003823CB" w:rsidP="003823CB">
            <w:pPr>
              <w:rPr>
                <w:color w:val="000000"/>
                <w:sz w:val="20"/>
                <w:szCs w:val="20"/>
              </w:rPr>
            </w:pPr>
            <w:r w:rsidRPr="003823CB">
              <w:rPr>
                <w:color w:val="000000"/>
                <w:sz w:val="20"/>
                <w:szCs w:val="20"/>
              </w:rPr>
              <w:t>GBP/USD</w:t>
            </w:r>
          </w:p>
        </w:tc>
        <w:tc>
          <w:tcPr>
            <w:tcW w:w="5812" w:type="dxa"/>
            <w:noWrap/>
            <w:vAlign w:val="bottom"/>
            <w:hideMark/>
          </w:tcPr>
          <w:p w14:paraId="3AB512C6" w14:textId="77777777" w:rsidR="003823CB" w:rsidRPr="003823CB" w:rsidRDefault="003823CB" w:rsidP="003823CB">
            <w:pPr>
              <w:rPr>
                <w:color w:val="000000"/>
                <w:sz w:val="20"/>
                <w:szCs w:val="20"/>
              </w:rPr>
            </w:pPr>
          </w:p>
        </w:tc>
      </w:tr>
      <w:tr w:rsidR="003823CB" w:rsidRPr="003823CB" w14:paraId="6415452F" w14:textId="77777777" w:rsidTr="003823CB">
        <w:trPr>
          <w:trHeight w:val="300"/>
          <w:tblHeader/>
        </w:trPr>
        <w:tc>
          <w:tcPr>
            <w:tcW w:w="3261" w:type="dxa"/>
            <w:noWrap/>
            <w:vAlign w:val="bottom"/>
            <w:hideMark/>
          </w:tcPr>
          <w:p w14:paraId="7DBE8B03" w14:textId="77777777" w:rsidR="003823CB" w:rsidRPr="003823CB" w:rsidRDefault="003823CB" w:rsidP="003823CB">
            <w:pPr>
              <w:rPr>
                <w:color w:val="000000"/>
                <w:sz w:val="20"/>
                <w:szCs w:val="20"/>
              </w:rPr>
            </w:pPr>
            <w:r w:rsidRPr="003823CB">
              <w:rPr>
                <w:color w:val="000000"/>
                <w:sz w:val="20"/>
                <w:szCs w:val="20"/>
              </w:rPr>
              <w:t>VALUE_DATE</w:t>
            </w:r>
          </w:p>
        </w:tc>
        <w:tc>
          <w:tcPr>
            <w:tcW w:w="5386" w:type="dxa"/>
            <w:noWrap/>
            <w:vAlign w:val="bottom"/>
            <w:hideMark/>
          </w:tcPr>
          <w:p w14:paraId="11E7E435" w14:textId="77777777" w:rsidR="003823CB" w:rsidRPr="003823CB" w:rsidRDefault="003823CB" w:rsidP="003823CB">
            <w:pPr>
              <w:jc w:val="right"/>
              <w:rPr>
                <w:color w:val="000000"/>
                <w:sz w:val="20"/>
                <w:szCs w:val="20"/>
              </w:rPr>
            </w:pPr>
            <w:r w:rsidRPr="003823CB">
              <w:rPr>
                <w:color w:val="000000"/>
                <w:sz w:val="20"/>
                <w:szCs w:val="20"/>
              </w:rPr>
              <w:t>10/1/2017</w:t>
            </w:r>
          </w:p>
        </w:tc>
        <w:tc>
          <w:tcPr>
            <w:tcW w:w="5812" w:type="dxa"/>
            <w:noWrap/>
            <w:vAlign w:val="bottom"/>
            <w:hideMark/>
          </w:tcPr>
          <w:p w14:paraId="082A914F" w14:textId="77777777" w:rsidR="003823CB" w:rsidRPr="003823CB" w:rsidRDefault="003823CB" w:rsidP="003823CB">
            <w:pPr>
              <w:jc w:val="right"/>
              <w:rPr>
                <w:color w:val="000000"/>
                <w:sz w:val="20"/>
                <w:szCs w:val="20"/>
              </w:rPr>
            </w:pPr>
          </w:p>
        </w:tc>
      </w:tr>
      <w:tr w:rsidR="003823CB" w:rsidRPr="003823CB" w14:paraId="6A76C770" w14:textId="77777777" w:rsidTr="003823CB">
        <w:trPr>
          <w:trHeight w:val="300"/>
          <w:tblHeader/>
        </w:trPr>
        <w:tc>
          <w:tcPr>
            <w:tcW w:w="3261" w:type="dxa"/>
            <w:noWrap/>
            <w:vAlign w:val="bottom"/>
            <w:hideMark/>
          </w:tcPr>
          <w:p w14:paraId="1F0C12D7" w14:textId="77777777" w:rsidR="003823CB" w:rsidRPr="003823CB" w:rsidRDefault="003823CB" w:rsidP="003823CB">
            <w:pPr>
              <w:rPr>
                <w:color w:val="000000"/>
                <w:sz w:val="20"/>
                <w:szCs w:val="20"/>
              </w:rPr>
            </w:pPr>
            <w:r w:rsidRPr="003823CB">
              <w:rPr>
                <w:color w:val="000000"/>
                <w:sz w:val="20"/>
                <w:szCs w:val="20"/>
              </w:rPr>
              <w:t>MAT_DATE</w:t>
            </w:r>
          </w:p>
        </w:tc>
        <w:tc>
          <w:tcPr>
            <w:tcW w:w="5386" w:type="dxa"/>
            <w:noWrap/>
            <w:vAlign w:val="bottom"/>
            <w:hideMark/>
          </w:tcPr>
          <w:p w14:paraId="2D3B71C3" w14:textId="77777777" w:rsidR="003823CB" w:rsidRPr="003823CB" w:rsidRDefault="003823CB" w:rsidP="003823CB">
            <w:pPr>
              <w:jc w:val="right"/>
              <w:rPr>
                <w:color w:val="000000"/>
                <w:sz w:val="20"/>
                <w:szCs w:val="20"/>
              </w:rPr>
            </w:pPr>
            <w:r w:rsidRPr="003823CB">
              <w:rPr>
                <w:color w:val="000000"/>
                <w:sz w:val="20"/>
                <w:szCs w:val="20"/>
              </w:rPr>
              <w:t>11/1/2017</w:t>
            </w:r>
          </w:p>
        </w:tc>
        <w:tc>
          <w:tcPr>
            <w:tcW w:w="5812" w:type="dxa"/>
            <w:noWrap/>
            <w:vAlign w:val="bottom"/>
            <w:hideMark/>
          </w:tcPr>
          <w:p w14:paraId="5C880D65" w14:textId="77777777" w:rsidR="003823CB" w:rsidRPr="003823CB" w:rsidRDefault="003823CB" w:rsidP="003823CB">
            <w:pPr>
              <w:jc w:val="right"/>
              <w:rPr>
                <w:color w:val="000000"/>
                <w:sz w:val="20"/>
                <w:szCs w:val="20"/>
              </w:rPr>
            </w:pPr>
          </w:p>
        </w:tc>
      </w:tr>
      <w:tr w:rsidR="003823CB" w:rsidRPr="003823CB" w14:paraId="33714BEC" w14:textId="77777777" w:rsidTr="003823CB">
        <w:trPr>
          <w:trHeight w:val="300"/>
          <w:tblHeader/>
        </w:trPr>
        <w:tc>
          <w:tcPr>
            <w:tcW w:w="3261" w:type="dxa"/>
            <w:noWrap/>
            <w:vAlign w:val="bottom"/>
            <w:hideMark/>
          </w:tcPr>
          <w:p w14:paraId="69CDF52B" w14:textId="77777777" w:rsidR="003823CB" w:rsidRPr="003823CB" w:rsidRDefault="003823CB" w:rsidP="003823CB">
            <w:pPr>
              <w:rPr>
                <w:color w:val="000000"/>
                <w:sz w:val="20"/>
                <w:szCs w:val="20"/>
              </w:rPr>
            </w:pPr>
            <w:r w:rsidRPr="003823CB">
              <w:rPr>
                <w:color w:val="000000"/>
                <w:sz w:val="20"/>
                <w:szCs w:val="20"/>
              </w:rPr>
              <w:t>OPTION_DATE</w:t>
            </w:r>
          </w:p>
        </w:tc>
        <w:tc>
          <w:tcPr>
            <w:tcW w:w="5386" w:type="dxa"/>
            <w:noWrap/>
            <w:vAlign w:val="bottom"/>
            <w:hideMark/>
          </w:tcPr>
          <w:p w14:paraId="1D435887" w14:textId="77777777" w:rsidR="003823CB" w:rsidRPr="003823CB" w:rsidRDefault="003823CB" w:rsidP="003823CB">
            <w:pPr>
              <w:rPr>
                <w:color w:val="000000"/>
                <w:sz w:val="20"/>
                <w:szCs w:val="20"/>
              </w:rPr>
            </w:pPr>
          </w:p>
        </w:tc>
        <w:tc>
          <w:tcPr>
            <w:tcW w:w="5812" w:type="dxa"/>
            <w:noWrap/>
            <w:vAlign w:val="bottom"/>
            <w:hideMark/>
          </w:tcPr>
          <w:p w14:paraId="3BA7E7B8" w14:textId="77777777" w:rsidR="003823CB" w:rsidRPr="003823CB" w:rsidRDefault="003823CB" w:rsidP="003823CB">
            <w:pPr>
              <w:rPr>
                <w:sz w:val="20"/>
                <w:szCs w:val="20"/>
              </w:rPr>
            </w:pPr>
          </w:p>
        </w:tc>
      </w:tr>
      <w:tr w:rsidR="003823CB" w:rsidRPr="003823CB" w14:paraId="5EE038A3" w14:textId="77777777" w:rsidTr="003823CB">
        <w:trPr>
          <w:trHeight w:val="300"/>
          <w:tblHeader/>
        </w:trPr>
        <w:tc>
          <w:tcPr>
            <w:tcW w:w="3261" w:type="dxa"/>
            <w:noWrap/>
            <w:vAlign w:val="bottom"/>
            <w:hideMark/>
          </w:tcPr>
          <w:p w14:paraId="1C7A5A8D" w14:textId="77777777" w:rsidR="003823CB" w:rsidRPr="003823CB" w:rsidRDefault="003823CB" w:rsidP="003823CB">
            <w:pPr>
              <w:rPr>
                <w:color w:val="000000"/>
                <w:sz w:val="20"/>
                <w:szCs w:val="20"/>
              </w:rPr>
            </w:pPr>
            <w:r w:rsidRPr="003823CB">
              <w:rPr>
                <w:color w:val="000000"/>
                <w:sz w:val="20"/>
                <w:szCs w:val="20"/>
              </w:rPr>
              <w:t>NEAR_AMOUNT</w:t>
            </w:r>
          </w:p>
        </w:tc>
        <w:tc>
          <w:tcPr>
            <w:tcW w:w="5386" w:type="dxa"/>
            <w:noWrap/>
            <w:vAlign w:val="bottom"/>
            <w:hideMark/>
          </w:tcPr>
          <w:p w14:paraId="1CF0A772" w14:textId="77777777" w:rsidR="003823CB" w:rsidRPr="003823CB" w:rsidRDefault="003823CB" w:rsidP="003823CB">
            <w:pPr>
              <w:jc w:val="right"/>
              <w:rPr>
                <w:color w:val="000000"/>
                <w:sz w:val="20"/>
                <w:szCs w:val="20"/>
              </w:rPr>
            </w:pPr>
            <w:r w:rsidRPr="003823CB">
              <w:rPr>
                <w:color w:val="000000"/>
                <w:sz w:val="20"/>
                <w:szCs w:val="20"/>
              </w:rPr>
              <w:t>-800000</w:t>
            </w:r>
          </w:p>
        </w:tc>
        <w:tc>
          <w:tcPr>
            <w:tcW w:w="5812" w:type="dxa"/>
            <w:noWrap/>
            <w:vAlign w:val="bottom"/>
            <w:hideMark/>
          </w:tcPr>
          <w:p w14:paraId="57547A2F" w14:textId="77777777" w:rsidR="003823CB" w:rsidRPr="003823CB" w:rsidRDefault="003823CB" w:rsidP="003823CB">
            <w:pPr>
              <w:jc w:val="right"/>
              <w:rPr>
                <w:color w:val="000000"/>
                <w:sz w:val="20"/>
                <w:szCs w:val="20"/>
              </w:rPr>
            </w:pPr>
          </w:p>
        </w:tc>
      </w:tr>
      <w:tr w:rsidR="003823CB" w:rsidRPr="003823CB" w14:paraId="262CA33A" w14:textId="77777777" w:rsidTr="003823CB">
        <w:trPr>
          <w:trHeight w:val="300"/>
          <w:tblHeader/>
        </w:trPr>
        <w:tc>
          <w:tcPr>
            <w:tcW w:w="3261" w:type="dxa"/>
            <w:noWrap/>
            <w:vAlign w:val="bottom"/>
            <w:hideMark/>
          </w:tcPr>
          <w:p w14:paraId="5AE99DB4" w14:textId="77777777" w:rsidR="003823CB" w:rsidRPr="003823CB" w:rsidRDefault="003823CB" w:rsidP="003823CB">
            <w:pPr>
              <w:rPr>
                <w:color w:val="000000"/>
                <w:sz w:val="20"/>
                <w:szCs w:val="20"/>
              </w:rPr>
            </w:pPr>
            <w:r w:rsidRPr="003823CB">
              <w:rPr>
                <w:color w:val="000000"/>
                <w:sz w:val="20"/>
                <w:szCs w:val="20"/>
              </w:rPr>
              <w:t>FAR_AMOUNT</w:t>
            </w:r>
          </w:p>
        </w:tc>
        <w:tc>
          <w:tcPr>
            <w:tcW w:w="5386" w:type="dxa"/>
            <w:noWrap/>
            <w:vAlign w:val="bottom"/>
            <w:hideMark/>
          </w:tcPr>
          <w:p w14:paraId="4F53F016" w14:textId="77777777" w:rsidR="003823CB" w:rsidRPr="003823CB" w:rsidRDefault="003823CB" w:rsidP="003823CB">
            <w:pPr>
              <w:jc w:val="right"/>
              <w:rPr>
                <w:color w:val="000000"/>
                <w:sz w:val="20"/>
                <w:szCs w:val="20"/>
              </w:rPr>
            </w:pPr>
            <w:r w:rsidRPr="003823CB">
              <w:rPr>
                <w:color w:val="000000"/>
                <w:sz w:val="20"/>
                <w:szCs w:val="20"/>
              </w:rPr>
              <w:t>800000</w:t>
            </w:r>
          </w:p>
        </w:tc>
        <w:tc>
          <w:tcPr>
            <w:tcW w:w="5812" w:type="dxa"/>
            <w:noWrap/>
            <w:vAlign w:val="bottom"/>
            <w:hideMark/>
          </w:tcPr>
          <w:p w14:paraId="622E52D5" w14:textId="77777777" w:rsidR="003823CB" w:rsidRPr="003823CB" w:rsidRDefault="003823CB" w:rsidP="003823CB">
            <w:pPr>
              <w:jc w:val="right"/>
              <w:rPr>
                <w:color w:val="000000"/>
                <w:sz w:val="20"/>
                <w:szCs w:val="20"/>
              </w:rPr>
            </w:pPr>
          </w:p>
        </w:tc>
      </w:tr>
      <w:tr w:rsidR="003823CB" w:rsidRPr="003823CB" w14:paraId="651562F0" w14:textId="77777777" w:rsidTr="003823CB">
        <w:trPr>
          <w:trHeight w:val="300"/>
          <w:tblHeader/>
        </w:trPr>
        <w:tc>
          <w:tcPr>
            <w:tcW w:w="3261" w:type="dxa"/>
            <w:noWrap/>
            <w:vAlign w:val="bottom"/>
            <w:hideMark/>
          </w:tcPr>
          <w:p w14:paraId="197EA67D" w14:textId="77777777" w:rsidR="003823CB" w:rsidRPr="003823CB" w:rsidRDefault="003823CB" w:rsidP="003823CB">
            <w:pPr>
              <w:rPr>
                <w:color w:val="000000"/>
                <w:sz w:val="20"/>
                <w:szCs w:val="20"/>
              </w:rPr>
            </w:pPr>
            <w:r w:rsidRPr="003823CB">
              <w:rPr>
                <w:color w:val="000000"/>
                <w:sz w:val="20"/>
                <w:szCs w:val="20"/>
              </w:rPr>
              <w:t>REF_VALUE</w:t>
            </w:r>
          </w:p>
        </w:tc>
        <w:tc>
          <w:tcPr>
            <w:tcW w:w="5386" w:type="dxa"/>
            <w:noWrap/>
            <w:vAlign w:val="bottom"/>
            <w:hideMark/>
          </w:tcPr>
          <w:p w14:paraId="2AC5C8A7"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00AF6DD6" w14:textId="77777777" w:rsidR="003823CB" w:rsidRPr="003823CB" w:rsidRDefault="003823CB" w:rsidP="003823CB">
            <w:pPr>
              <w:jc w:val="right"/>
              <w:rPr>
                <w:color w:val="000000"/>
                <w:sz w:val="20"/>
                <w:szCs w:val="20"/>
              </w:rPr>
            </w:pPr>
          </w:p>
        </w:tc>
      </w:tr>
      <w:tr w:rsidR="003823CB" w:rsidRPr="003823CB" w14:paraId="6C59176E" w14:textId="77777777" w:rsidTr="003823CB">
        <w:trPr>
          <w:trHeight w:val="300"/>
          <w:tblHeader/>
        </w:trPr>
        <w:tc>
          <w:tcPr>
            <w:tcW w:w="3261" w:type="dxa"/>
            <w:noWrap/>
            <w:vAlign w:val="bottom"/>
            <w:hideMark/>
          </w:tcPr>
          <w:p w14:paraId="008173E0" w14:textId="77777777" w:rsidR="003823CB" w:rsidRPr="003823CB" w:rsidRDefault="003823CB" w:rsidP="003823CB">
            <w:pPr>
              <w:rPr>
                <w:color w:val="000000"/>
                <w:sz w:val="20"/>
                <w:szCs w:val="20"/>
              </w:rPr>
            </w:pPr>
            <w:r w:rsidRPr="003823CB">
              <w:rPr>
                <w:color w:val="000000"/>
                <w:sz w:val="20"/>
                <w:szCs w:val="20"/>
              </w:rPr>
              <w:t>REF_COST_OF_CARRY</w:t>
            </w:r>
          </w:p>
        </w:tc>
        <w:tc>
          <w:tcPr>
            <w:tcW w:w="5386" w:type="dxa"/>
            <w:noWrap/>
            <w:vAlign w:val="bottom"/>
            <w:hideMark/>
          </w:tcPr>
          <w:p w14:paraId="0146F96C"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1ADB5BAF" w14:textId="77777777" w:rsidR="003823CB" w:rsidRPr="003823CB" w:rsidRDefault="003823CB" w:rsidP="003823CB">
            <w:pPr>
              <w:jc w:val="right"/>
              <w:rPr>
                <w:color w:val="000000"/>
                <w:sz w:val="20"/>
                <w:szCs w:val="20"/>
              </w:rPr>
            </w:pPr>
          </w:p>
        </w:tc>
      </w:tr>
      <w:tr w:rsidR="003823CB" w:rsidRPr="003823CB" w14:paraId="4A0C3E44" w14:textId="77777777" w:rsidTr="003823CB">
        <w:trPr>
          <w:trHeight w:val="300"/>
          <w:tblHeader/>
        </w:trPr>
        <w:tc>
          <w:tcPr>
            <w:tcW w:w="3261" w:type="dxa"/>
            <w:noWrap/>
            <w:vAlign w:val="bottom"/>
            <w:hideMark/>
          </w:tcPr>
          <w:p w14:paraId="30E4DA20" w14:textId="77777777" w:rsidR="003823CB" w:rsidRPr="003823CB" w:rsidRDefault="003823CB" w:rsidP="003823CB">
            <w:pPr>
              <w:rPr>
                <w:color w:val="000000"/>
                <w:sz w:val="20"/>
                <w:szCs w:val="20"/>
              </w:rPr>
            </w:pPr>
            <w:r w:rsidRPr="003823CB">
              <w:rPr>
                <w:color w:val="000000"/>
                <w:sz w:val="20"/>
                <w:szCs w:val="20"/>
              </w:rPr>
              <w:t>REF_ANTICIPATED_COC</w:t>
            </w:r>
          </w:p>
        </w:tc>
        <w:tc>
          <w:tcPr>
            <w:tcW w:w="5386" w:type="dxa"/>
            <w:noWrap/>
            <w:vAlign w:val="bottom"/>
            <w:hideMark/>
          </w:tcPr>
          <w:p w14:paraId="5690C2EF"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0A932557" w14:textId="77777777" w:rsidR="003823CB" w:rsidRPr="003823CB" w:rsidRDefault="003823CB" w:rsidP="003823CB">
            <w:pPr>
              <w:jc w:val="right"/>
              <w:rPr>
                <w:color w:val="000000"/>
                <w:sz w:val="20"/>
                <w:szCs w:val="20"/>
              </w:rPr>
            </w:pPr>
          </w:p>
        </w:tc>
      </w:tr>
      <w:tr w:rsidR="003823CB" w:rsidRPr="003823CB" w14:paraId="57A6188B" w14:textId="77777777" w:rsidTr="003823CB">
        <w:trPr>
          <w:trHeight w:val="300"/>
          <w:tblHeader/>
        </w:trPr>
        <w:tc>
          <w:tcPr>
            <w:tcW w:w="3261" w:type="dxa"/>
            <w:noWrap/>
            <w:vAlign w:val="bottom"/>
            <w:hideMark/>
          </w:tcPr>
          <w:p w14:paraId="52BD915E" w14:textId="77777777" w:rsidR="003823CB" w:rsidRPr="003823CB" w:rsidRDefault="003823CB" w:rsidP="003823CB">
            <w:pPr>
              <w:rPr>
                <w:color w:val="000000"/>
                <w:sz w:val="20"/>
                <w:szCs w:val="20"/>
              </w:rPr>
            </w:pPr>
            <w:r w:rsidRPr="003823CB">
              <w:rPr>
                <w:color w:val="000000"/>
                <w:sz w:val="20"/>
                <w:szCs w:val="20"/>
              </w:rPr>
              <w:t>COST_OF_CARRY</w:t>
            </w:r>
          </w:p>
        </w:tc>
        <w:tc>
          <w:tcPr>
            <w:tcW w:w="5386" w:type="dxa"/>
            <w:noWrap/>
            <w:vAlign w:val="bottom"/>
            <w:hideMark/>
          </w:tcPr>
          <w:p w14:paraId="4D7E94BF" w14:textId="77777777" w:rsidR="003823CB" w:rsidRPr="003823CB" w:rsidRDefault="003823CB" w:rsidP="003823CB">
            <w:pPr>
              <w:jc w:val="right"/>
              <w:rPr>
                <w:color w:val="000000"/>
                <w:sz w:val="20"/>
                <w:szCs w:val="20"/>
              </w:rPr>
            </w:pPr>
            <w:r w:rsidRPr="003823CB">
              <w:rPr>
                <w:color w:val="000000"/>
                <w:sz w:val="20"/>
                <w:szCs w:val="20"/>
              </w:rPr>
              <w:t>-4.27</w:t>
            </w:r>
          </w:p>
        </w:tc>
        <w:tc>
          <w:tcPr>
            <w:tcW w:w="5812" w:type="dxa"/>
            <w:noWrap/>
            <w:vAlign w:val="bottom"/>
            <w:hideMark/>
          </w:tcPr>
          <w:p w14:paraId="0C1D35D0" w14:textId="77777777" w:rsidR="003823CB" w:rsidRPr="003823CB" w:rsidRDefault="003823CB" w:rsidP="003823CB">
            <w:pPr>
              <w:jc w:val="right"/>
              <w:rPr>
                <w:color w:val="000000"/>
                <w:sz w:val="20"/>
                <w:szCs w:val="20"/>
              </w:rPr>
            </w:pPr>
          </w:p>
        </w:tc>
      </w:tr>
      <w:tr w:rsidR="003823CB" w:rsidRPr="003823CB" w14:paraId="65445BF6" w14:textId="77777777" w:rsidTr="003823CB">
        <w:trPr>
          <w:trHeight w:val="300"/>
          <w:tblHeader/>
        </w:trPr>
        <w:tc>
          <w:tcPr>
            <w:tcW w:w="3261" w:type="dxa"/>
            <w:noWrap/>
            <w:vAlign w:val="bottom"/>
            <w:hideMark/>
          </w:tcPr>
          <w:p w14:paraId="1A087E3D" w14:textId="77777777" w:rsidR="003823CB" w:rsidRPr="003823CB" w:rsidRDefault="003823CB" w:rsidP="003823CB">
            <w:pPr>
              <w:rPr>
                <w:color w:val="000000"/>
                <w:sz w:val="20"/>
                <w:szCs w:val="20"/>
              </w:rPr>
            </w:pPr>
            <w:r w:rsidRPr="003823CB">
              <w:rPr>
                <w:color w:val="000000"/>
                <w:sz w:val="20"/>
                <w:szCs w:val="20"/>
              </w:rPr>
              <w:t>ANTICIPATED_CARRY</w:t>
            </w:r>
          </w:p>
        </w:tc>
        <w:tc>
          <w:tcPr>
            <w:tcW w:w="5386" w:type="dxa"/>
            <w:noWrap/>
            <w:vAlign w:val="bottom"/>
            <w:hideMark/>
          </w:tcPr>
          <w:p w14:paraId="52DFB9A9"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6BE25784" w14:textId="77777777" w:rsidR="003823CB" w:rsidRPr="003823CB" w:rsidRDefault="003823CB" w:rsidP="003823CB">
            <w:pPr>
              <w:jc w:val="right"/>
              <w:rPr>
                <w:color w:val="000000"/>
                <w:sz w:val="20"/>
                <w:szCs w:val="20"/>
              </w:rPr>
            </w:pPr>
          </w:p>
        </w:tc>
      </w:tr>
      <w:tr w:rsidR="003823CB" w:rsidRPr="003823CB" w14:paraId="1109E723" w14:textId="77777777" w:rsidTr="003823CB">
        <w:trPr>
          <w:trHeight w:val="300"/>
          <w:tblHeader/>
        </w:trPr>
        <w:tc>
          <w:tcPr>
            <w:tcW w:w="3261" w:type="dxa"/>
            <w:noWrap/>
            <w:vAlign w:val="bottom"/>
            <w:hideMark/>
          </w:tcPr>
          <w:p w14:paraId="0A88D3B2" w14:textId="77777777" w:rsidR="003823CB" w:rsidRPr="003823CB" w:rsidRDefault="003823CB" w:rsidP="003823CB">
            <w:pPr>
              <w:rPr>
                <w:color w:val="000000"/>
                <w:sz w:val="20"/>
                <w:szCs w:val="20"/>
              </w:rPr>
            </w:pPr>
            <w:r w:rsidRPr="003823CB">
              <w:rPr>
                <w:color w:val="000000"/>
                <w:sz w:val="20"/>
                <w:szCs w:val="20"/>
              </w:rPr>
              <w:t>BROKER</w:t>
            </w:r>
          </w:p>
        </w:tc>
        <w:tc>
          <w:tcPr>
            <w:tcW w:w="5386" w:type="dxa"/>
            <w:noWrap/>
            <w:vAlign w:val="bottom"/>
            <w:hideMark/>
          </w:tcPr>
          <w:p w14:paraId="3E2E19A6" w14:textId="77777777" w:rsidR="003823CB" w:rsidRPr="003823CB" w:rsidRDefault="003823CB" w:rsidP="003823CB">
            <w:pPr>
              <w:rPr>
                <w:color w:val="000000"/>
                <w:sz w:val="20"/>
                <w:szCs w:val="20"/>
              </w:rPr>
            </w:pPr>
          </w:p>
        </w:tc>
        <w:tc>
          <w:tcPr>
            <w:tcW w:w="5812" w:type="dxa"/>
            <w:noWrap/>
            <w:vAlign w:val="bottom"/>
            <w:hideMark/>
          </w:tcPr>
          <w:p w14:paraId="099AC1CF" w14:textId="77777777" w:rsidR="003823CB" w:rsidRPr="003823CB" w:rsidRDefault="003823CB" w:rsidP="003823CB">
            <w:pPr>
              <w:rPr>
                <w:sz w:val="20"/>
                <w:szCs w:val="20"/>
              </w:rPr>
            </w:pPr>
          </w:p>
        </w:tc>
      </w:tr>
      <w:tr w:rsidR="003823CB" w:rsidRPr="003823CB" w14:paraId="4AD860E9" w14:textId="77777777" w:rsidTr="003823CB">
        <w:trPr>
          <w:trHeight w:val="300"/>
          <w:tblHeader/>
        </w:trPr>
        <w:tc>
          <w:tcPr>
            <w:tcW w:w="3261" w:type="dxa"/>
            <w:noWrap/>
            <w:vAlign w:val="bottom"/>
            <w:hideMark/>
          </w:tcPr>
          <w:p w14:paraId="43F4E163" w14:textId="77777777" w:rsidR="003823CB" w:rsidRPr="003823CB" w:rsidRDefault="003823CB" w:rsidP="003823CB">
            <w:pPr>
              <w:rPr>
                <w:color w:val="000000"/>
                <w:sz w:val="20"/>
                <w:szCs w:val="20"/>
              </w:rPr>
            </w:pPr>
            <w:r w:rsidRPr="003823CB">
              <w:rPr>
                <w:color w:val="000000"/>
                <w:sz w:val="20"/>
                <w:szCs w:val="20"/>
              </w:rPr>
              <w:t>BROKER_NAME</w:t>
            </w:r>
          </w:p>
        </w:tc>
        <w:tc>
          <w:tcPr>
            <w:tcW w:w="5386" w:type="dxa"/>
            <w:noWrap/>
            <w:vAlign w:val="bottom"/>
            <w:hideMark/>
          </w:tcPr>
          <w:p w14:paraId="24776B3B" w14:textId="77777777" w:rsidR="003823CB" w:rsidRPr="003823CB" w:rsidRDefault="003823CB" w:rsidP="003823CB">
            <w:pPr>
              <w:rPr>
                <w:color w:val="000000"/>
                <w:sz w:val="20"/>
                <w:szCs w:val="20"/>
              </w:rPr>
            </w:pPr>
          </w:p>
        </w:tc>
        <w:tc>
          <w:tcPr>
            <w:tcW w:w="5812" w:type="dxa"/>
            <w:noWrap/>
            <w:vAlign w:val="bottom"/>
            <w:hideMark/>
          </w:tcPr>
          <w:p w14:paraId="14598F3A" w14:textId="77777777" w:rsidR="003823CB" w:rsidRPr="003823CB" w:rsidRDefault="003823CB" w:rsidP="003823CB">
            <w:pPr>
              <w:rPr>
                <w:sz w:val="20"/>
                <w:szCs w:val="20"/>
              </w:rPr>
            </w:pPr>
          </w:p>
        </w:tc>
      </w:tr>
      <w:tr w:rsidR="003823CB" w:rsidRPr="003823CB" w14:paraId="5A36451E" w14:textId="77777777" w:rsidTr="003823CB">
        <w:trPr>
          <w:trHeight w:val="300"/>
          <w:tblHeader/>
        </w:trPr>
        <w:tc>
          <w:tcPr>
            <w:tcW w:w="3261" w:type="dxa"/>
            <w:noWrap/>
            <w:vAlign w:val="bottom"/>
            <w:hideMark/>
          </w:tcPr>
          <w:p w14:paraId="6A0AB75D" w14:textId="77777777" w:rsidR="003823CB" w:rsidRPr="003823CB" w:rsidRDefault="003823CB" w:rsidP="003823CB">
            <w:pPr>
              <w:rPr>
                <w:color w:val="000000"/>
                <w:sz w:val="20"/>
                <w:szCs w:val="20"/>
              </w:rPr>
            </w:pPr>
            <w:r w:rsidRPr="003823CB">
              <w:rPr>
                <w:color w:val="000000"/>
                <w:sz w:val="20"/>
                <w:szCs w:val="20"/>
              </w:rPr>
              <w:t>BROKERAGE_CUR</w:t>
            </w:r>
          </w:p>
        </w:tc>
        <w:tc>
          <w:tcPr>
            <w:tcW w:w="5386" w:type="dxa"/>
            <w:noWrap/>
            <w:vAlign w:val="bottom"/>
            <w:hideMark/>
          </w:tcPr>
          <w:p w14:paraId="38295A21" w14:textId="77777777" w:rsidR="003823CB" w:rsidRPr="003823CB" w:rsidRDefault="003823CB" w:rsidP="003823CB">
            <w:pPr>
              <w:rPr>
                <w:color w:val="000000"/>
                <w:sz w:val="20"/>
                <w:szCs w:val="20"/>
              </w:rPr>
            </w:pPr>
          </w:p>
        </w:tc>
        <w:tc>
          <w:tcPr>
            <w:tcW w:w="5812" w:type="dxa"/>
            <w:noWrap/>
            <w:vAlign w:val="bottom"/>
            <w:hideMark/>
          </w:tcPr>
          <w:p w14:paraId="25737AAF" w14:textId="77777777" w:rsidR="003823CB" w:rsidRPr="003823CB" w:rsidRDefault="003823CB" w:rsidP="003823CB">
            <w:pPr>
              <w:rPr>
                <w:sz w:val="20"/>
                <w:szCs w:val="20"/>
              </w:rPr>
            </w:pPr>
          </w:p>
        </w:tc>
      </w:tr>
      <w:tr w:rsidR="003823CB" w:rsidRPr="003823CB" w14:paraId="5305E7F1" w14:textId="77777777" w:rsidTr="003823CB">
        <w:trPr>
          <w:trHeight w:val="300"/>
          <w:tblHeader/>
        </w:trPr>
        <w:tc>
          <w:tcPr>
            <w:tcW w:w="3261" w:type="dxa"/>
            <w:noWrap/>
            <w:vAlign w:val="bottom"/>
            <w:hideMark/>
          </w:tcPr>
          <w:p w14:paraId="6F067CEB" w14:textId="77777777" w:rsidR="003823CB" w:rsidRPr="003823CB" w:rsidRDefault="003823CB" w:rsidP="003823CB">
            <w:pPr>
              <w:rPr>
                <w:color w:val="000000"/>
                <w:sz w:val="20"/>
                <w:szCs w:val="20"/>
              </w:rPr>
            </w:pPr>
            <w:r w:rsidRPr="003823CB">
              <w:rPr>
                <w:color w:val="000000"/>
                <w:sz w:val="20"/>
                <w:szCs w:val="20"/>
              </w:rPr>
              <w:lastRenderedPageBreak/>
              <w:t>FEES</w:t>
            </w:r>
          </w:p>
        </w:tc>
        <w:tc>
          <w:tcPr>
            <w:tcW w:w="5386" w:type="dxa"/>
            <w:noWrap/>
            <w:vAlign w:val="bottom"/>
            <w:hideMark/>
          </w:tcPr>
          <w:p w14:paraId="66F32839"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195AFF6E" w14:textId="77777777" w:rsidR="003823CB" w:rsidRPr="003823CB" w:rsidRDefault="003823CB" w:rsidP="003823CB">
            <w:pPr>
              <w:jc w:val="right"/>
              <w:rPr>
                <w:color w:val="000000"/>
                <w:sz w:val="20"/>
                <w:szCs w:val="20"/>
              </w:rPr>
            </w:pPr>
          </w:p>
        </w:tc>
      </w:tr>
      <w:tr w:rsidR="003823CB" w:rsidRPr="003823CB" w14:paraId="34119F0A" w14:textId="77777777" w:rsidTr="003823CB">
        <w:trPr>
          <w:trHeight w:val="300"/>
          <w:tblHeader/>
        </w:trPr>
        <w:tc>
          <w:tcPr>
            <w:tcW w:w="3261" w:type="dxa"/>
            <w:noWrap/>
            <w:vAlign w:val="bottom"/>
            <w:hideMark/>
          </w:tcPr>
          <w:p w14:paraId="249FDF3F" w14:textId="77777777" w:rsidR="003823CB" w:rsidRPr="003823CB" w:rsidRDefault="003823CB" w:rsidP="003823CB">
            <w:pPr>
              <w:rPr>
                <w:color w:val="000000"/>
                <w:sz w:val="20"/>
                <w:szCs w:val="20"/>
              </w:rPr>
            </w:pPr>
            <w:r w:rsidRPr="003823CB">
              <w:rPr>
                <w:color w:val="000000"/>
                <w:sz w:val="20"/>
                <w:szCs w:val="20"/>
              </w:rPr>
              <w:t>MOD_DUR</w:t>
            </w:r>
          </w:p>
        </w:tc>
        <w:tc>
          <w:tcPr>
            <w:tcW w:w="5386" w:type="dxa"/>
            <w:noWrap/>
            <w:vAlign w:val="bottom"/>
            <w:hideMark/>
          </w:tcPr>
          <w:p w14:paraId="24442D6F"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668FC1FB" w14:textId="77777777" w:rsidR="003823CB" w:rsidRPr="003823CB" w:rsidRDefault="003823CB" w:rsidP="003823CB">
            <w:pPr>
              <w:jc w:val="right"/>
              <w:rPr>
                <w:color w:val="000000"/>
                <w:sz w:val="20"/>
                <w:szCs w:val="20"/>
              </w:rPr>
            </w:pPr>
          </w:p>
        </w:tc>
      </w:tr>
      <w:tr w:rsidR="003823CB" w:rsidRPr="003823CB" w14:paraId="17583CD7" w14:textId="77777777" w:rsidTr="003823CB">
        <w:trPr>
          <w:trHeight w:val="300"/>
          <w:tblHeader/>
        </w:trPr>
        <w:tc>
          <w:tcPr>
            <w:tcW w:w="3261" w:type="dxa"/>
            <w:noWrap/>
            <w:vAlign w:val="bottom"/>
            <w:hideMark/>
          </w:tcPr>
          <w:p w14:paraId="230F08D8" w14:textId="77777777" w:rsidR="003823CB" w:rsidRPr="003823CB" w:rsidRDefault="003823CB" w:rsidP="003823CB">
            <w:pPr>
              <w:rPr>
                <w:color w:val="000000"/>
                <w:sz w:val="20"/>
                <w:szCs w:val="20"/>
              </w:rPr>
            </w:pPr>
            <w:r w:rsidRPr="003823CB">
              <w:rPr>
                <w:color w:val="000000"/>
                <w:sz w:val="20"/>
                <w:szCs w:val="20"/>
              </w:rPr>
              <w:t>DURATION</w:t>
            </w:r>
          </w:p>
        </w:tc>
        <w:tc>
          <w:tcPr>
            <w:tcW w:w="5386" w:type="dxa"/>
            <w:noWrap/>
            <w:vAlign w:val="bottom"/>
            <w:hideMark/>
          </w:tcPr>
          <w:p w14:paraId="12D30184"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43EDDD86" w14:textId="77777777" w:rsidR="003823CB" w:rsidRPr="003823CB" w:rsidRDefault="003823CB" w:rsidP="003823CB">
            <w:pPr>
              <w:jc w:val="right"/>
              <w:rPr>
                <w:color w:val="000000"/>
                <w:sz w:val="20"/>
                <w:szCs w:val="20"/>
              </w:rPr>
            </w:pPr>
          </w:p>
        </w:tc>
      </w:tr>
      <w:tr w:rsidR="003823CB" w:rsidRPr="003823CB" w14:paraId="2F6BE07B" w14:textId="77777777" w:rsidTr="003823CB">
        <w:trPr>
          <w:trHeight w:val="300"/>
          <w:tblHeader/>
        </w:trPr>
        <w:tc>
          <w:tcPr>
            <w:tcW w:w="3261" w:type="dxa"/>
            <w:noWrap/>
            <w:vAlign w:val="bottom"/>
            <w:hideMark/>
          </w:tcPr>
          <w:p w14:paraId="2F22D1CF" w14:textId="77777777" w:rsidR="003823CB" w:rsidRPr="003823CB" w:rsidRDefault="003823CB" w:rsidP="003823CB">
            <w:pPr>
              <w:rPr>
                <w:color w:val="000000"/>
                <w:sz w:val="20"/>
                <w:szCs w:val="20"/>
              </w:rPr>
            </w:pPr>
            <w:r w:rsidRPr="003823CB">
              <w:rPr>
                <w:color w:val="000000"/>
                <w:sz w:val="20"/>
                <w:szCs w:val="20"/>
              </w:rPr>
              <w:t>CONVEXITY</w:t>
            </w:r>
          </w:p>
        </w:tc>
        <w:tc>
          <w:tcPr>
            <w:tcW w:w="5386" w:type="dxa"/>
            <w:noWrap/>
            <w:vAlign w:val="bottom"/>
            <w:hideMark/>
          </w:tcPr>
          <w:p w14:paraId="65D7B389"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1F0F7799" w14:textId="77777777" w:rsidR="003823CB" w:rsidRPr="003823CB" w:rsidRDefault="003823CB" w:rsidP="003823CB">
            <w:pPr>
              <w:jc w:val="right"/>
              <w:rPr>
                <w:color w:val="000000"/>
                <w:sz w:val="20"/>
                <w:szCs w:val="20"/>
              </w:rPr>
            </w:pPr>
          </w:p>
        </w:tc>
      </w:tr>
      <w:tr w:rsidR="003823CB" w:rsidRPr="003823CB" w14:paraId="355EA2B7" w14:textId="77777777" w:rsidTr="003823CB">
        <w:trPr>
          <w:trHeight w:val="300"/>
          <w:tblHeader/>
        </w:trPr>
        <w:tc>
          <w:tcPr>
            <w:tcW w:w="3261" w:type="dxa"/>
            <w:noWrap/>
            <w:vAlign w:val="bottom"/>
            <w:hideMark/>
          </w:tcPr>
          <w:p w14:paraId="588F957D" w14:textId="77777777" w:rsidR="003823CB" w:rsidRPr="003823CB" w:rsidRDefault="003823CB" w:rsidP="003823CB">
            <w:pPr>
              <w:rPr>
                <w:color w:val="000000"/>
                <w:sz w:val="20"/>
                <w:szCs w:val="20"/>
              </w:rPr>
            </w:pPr>
            <w:r w:rsidRPr="003823CB">
              <w:rPr>
                <w:color w:val="000000"/>
                <w:sz w:val="20"/>
                <w:szCs w:val="20"/>
              </w:rPr>
              <w:t>NPV</w:t>
            </w:r>
          </w:p>
        </w:tc>
        <w:tc>
          <w:tcPr>
            <w:tcW w:w="5386" w:type="dxa"/>
            <w:noWrap/>
            <w:vAlign w:val="bottom"/>
            <w:hideMark/>
          </w:tcPr>
          <w:p w14:paraId="1766CF34"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5E27BBDB" w14:textId="77777777" w:rsidR="003823CB" w:rsidRPr="003823CB" w:rsidRDefault="003823CB" w:rsidP="003823CB">
            <w:pPr>
              <w:jc w:val="right"/>
              <w:rPr>
                <w:color w:val="000000"/>
                <w:sz w:val="20"/>
                <w:szCs w:val="20"/>
              </w:rPr>
            </w:pPr>
          </w:p>
        </w:tc>
      </w:tr>
      <w:tr w:rsidR="003823CB" w:rsidRPr="003823CB" w14:paraId="322CC7EE" w14:textId="77777777" w:rsidTr="003823CB">
        <w:trPr>
          <w:trHeight w:val="300"/>
          <w:tblHeader/>
        </w:trPr>
        <w:tc>
          <w:tcPr>
            <w:tcW w:w="3261" w:type="dxa"/>
            <w:noWrap/>
            <w:vAlign w:val="bottom"/>
            <w:hideMark/>
          </w:tcPr>
          <w:p w14:paraId="0A951E60" w14:textId="77777777" w:rsidR="003823CB" w:rsidRPr="003823CB" w:rsidRDefault="003823CB" w:rsidP="003823CB">
            <w:pPr>
              <w:rPr>
                <w:color w:val="000000"/>
                <w:sz w:val="20"/>
                <w:szCs w:val="20"/>
              </w:rPr>
            </w:pPr>
            <w:r w:rsidRPr="003823CB">
              <w:rPr>
                <w:color w:val="000000"/>
                <w:sz w:val="20"/>
                <w:szCs w:val="20"/>
              </w:rPr>
              <w:t>BPV</w:t>
            </w:r>
          </w:p>
        </w:tc>
        <w:tc>
          <w:tcPr>
            <w:tcW w:w="5386" w:type="dxa"/>
            <w:noWrap/>
            <w:vAlign w:val="bottom"/>
            <w:hideMark/>
          </w:tcPr>
          <w:p w14:paraId="15BAFED4"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41CEB61A" w14:textId="77777777" w:rsidR="003823CB" w:rsidRPr="003823CB" w:rsidRDefault="003823CB" w:rsidP="003823CB">
            <w:pPr>
              <w:jc w:val="right"/>
              <w:rPr>
                <w:color w:val="000000"/>
                <w:sz w:val="20"/>
                <w:szCs w:val="20"/>
              </w:rPr>
            </w:pPr>
          </w:p>
        </w:tc>
      </w:tr>
      <w:tr w:rsidR="003823CB" w:rsidRPr="003823CB" w14:paraId="688D9221" w14:textId="77777777" w:rsidTr="003823CB">
        <w:trPr>
          <w:trHeight w:val="300"/>
          <w:tblHeader/>
        </w:trPr>
        <w:tc>
          <w:tcPr>
            <w:tcW w:w="3261" w:type="dxa"/>
            <w:noWrap/>
            <w:vAlign w:val="bottom"/>
            <w:hideMark/>
          </w:tcPr>
          <w:p w14:paraId="7AFED00C" w14:textId="77777777" w:rsidR="003823CB" w:rsidRPr="003823CB" w:rsidRDefault="003823CB" w:rsidP="003823CB">
            <w:pPr>
              <w:rPr>
                <w:color w:val="000000"/>
                <w:sz w:val="20"/>
                <w:szCs w:val="20"/>
              </w:rPr>
            </w:pPr>
            <w:r w:rsidRPr="003823CB">
              <w:rPr>
                <w:color w:val="000000"/>
                <w:sz w:val="20"/>
                <w:szCs w:val="20"/>
              </w:rPr>
              <w:t>THETA_K</w:t>
            </w:r>
          </w:p>
        </w:tc>
        <w:tc>
          <w:tcPr>
            <w:tcW w:w="5386" w:type="dxa"/>
            <w:noWrap/>
            <w:vAlign w:val="bottom"/>
            <w:hideMark/>
          </w:tcPr>
          <w:p w14:paraId="1C804D5B"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01244C3E" w14:textId="77777777" w:rsidR="003823CB" w:rsidRPr="003823CB" w:rsidRDefault="003823CB" w:rsidP="003823CB">
            <w:pPr>
              <w:jc w:val="right"/>
              <w:rPr>
                <w:color w:val="000000"/>
                <w:sz w:val="20"/>
                <w:szCs w:val="20"/>
              </w:rPr>
            </w:pPr>
          </w:p>
        </w:tc>
      </w:tr>
      <w:tr w:rsidR="003823CB" w:rsidRPr="003823CB" w14:paraId="6501FC39" w14:textId="77777777" w:rsidTr="003823CB">
        <w:trPr>
          <w:trHeight w:val="300"/>
          <w:tblHeader/>
        </w:trPr>
        <w:tc>
          <w:tcPr>
            <w:tcW w:w="3261" w:type="dxa"/>
            <w:noWrap/>
            <w:vAlign w:val="bottom"/>
            <w:hideMark/>
          </w:tcPr>
          <w:p w14:paraId="1A2BF141" w14:textId="77777777" w:rsidR="003823CB" w:rsidRPr="003823CB" w:rsidRDefault="003823CB" w:rsidP="003823CB">
            <w:pPr>
              <w:rPr>
                <w:color w:val="000000"/>
                <w:sz w:val="20"/>
                <w:szCs w:val="20"/>
              </w:rPr>
            </w:pPr>
            <w:r w:rsidRPr="003823CB">
              <w:rPr>
                <w:color w:val="000000"/>
                <w:sz w:val="20"/>
                <w:szCs w:val="20"/>
              </w:rPr>
              <w:t>GAMMA</w:t>
            </w:r>
          </w:p>
        </w:tc>
        <w:tc>
          <w:tcPr>
            <w:tcW w:w="5386" w:type="dxa"/>
            <w:noWrap/>
            <w:vAlign w:val="bottom"/>
            <w:hideMark/>
          </w:tcPr>
          <w:p w14:paraId="22D313D2" w14:textId="77777777" w:rsidR="003823CB" w:rsidRPr="003823CB" w:rsidRDefault="003823CB" w:rsidP="003823CB">
            <w:pPr>
              <w:jc w:val="right"/>
              <w:rPr>
                <w:color w:val="000000"/>
                <w:sz w:val="20"/>
                <w:szCs w:val="20"/>
              </w:rPr>
            </w:pPr>
            <w:r w:rsidRPr="003823CB">
              <w:rPr>
                <w:color w:val="000000"/>
                <w:sz w:val="20"/>
                <w:szCs w:val="20"/>
              </w:rPr>
              <w:t>0</w:t>
            </w:r>
          </w:p>
        </w:tc>
        <w:tc>
          <w:tcPr>
            <w:tcW w:w="5812" w:type="dxa"/>
            <w:noWrap/>
            <w:vAlign w:val="bottom"/>
            <w:hideMark/>
          </w:tcPr>
          <w:p w14:paraId="16AC2487" w14:textId="77777777" w:rsidR="003823CB" w:rsidRPr="003823CB" w:rsidRDefault="003823CB" w:rsidP="003823CB">
            <w:pPr>
              <w:jc w:val="right"/>
              <w:rPr>
                <w:color w:val="000000"/>
                <w:sz w:val="20"/>
                <w:szCs w:val="20"/>
              </w:rPr>
            </w:pPr>
          </w:p>
        </w:tc>
      </w:tr>
      <w:tr w:rsidR="003823CB" w:rsidRPr="003823CB" w14:paraId="44553549" w14:textId="77777777" w:rsidTr="003823CB">
        <w:trPr>
          <w:trHeight w:val="300"/>
          <w:tblHeader/>
        </w:trPr>
        <w:tc>
          <w:tcPr>
            <w:tcW w:w="3261" w:type="dxa"/>
            <w:noWrap/>
            <w:vAlign w:val="bottom"/>
            <w:hideMark/>
          </w:tcPr>
          <w:p w14:paraId="183604DB" w14:textId="77777777" w:rsidR="003823CB" w:rsidRPr="003823CB" w:rsidRDefault="003823CB" w:rsidP="003823CB">
            <w:pPr>
              <w:rPr>
                <w:color w:val="000000"/>
                <w:sz w:val="20"/>
                <w:szCs w:val="20"/>
              </w:rPr>
            </w:pPr>
            <w:r w:rsidRPr="003823CB">
              <w:rPr>
                <w:color w:val="000000"/>
                <w:sz w:val="20"/>
                <w:szCs w:val="20"/>
              </w:rPr>
              <w:t>TOTAL_CURRENCY</w:t>
            </w:r>
          </w:p>
        </w:tc>
        <w:tc>
          <w:tcPr>
            <w:tcW w:w="5386" w:type="dxa"/>
            <w:noWrap/>
            <w:vAlign w:val="bottom"/>
            <w:hideMark/>
          </w:tcPr>
          <w:p w14:paraId="6B64F97B" w14:textId="77777777" w:rsidR="003823CB" w:rsidRPr="003823CB" w:rsidRDefault="003823CB" w:rsidP="003823CB">
            <w:pPr>
              <w:jc w:val="right"/>
              <w:rPr>
                <w:color w:val="000000"/>
                <w:sz w:val="20"/>
                <w:szCs w:val="20"/>
              </w:rPr>
            </w:pPr>
            <w:r w:rsidRPr="003823CB">
              <w:rPr>
                <w:color w:val="000000"/>
                <w:sz w:val="20"/>
                <w:szCs w:val="20"/>
              </w:rPr>
              <w:t>-4.27</w:t>
            </w:r>
          </w:p>
        </w:tc>
        <w:tc>
          <w:tcPr>
            <w:tcW w:w="5812" w:type="dxa"/>
            <w:noWrap/>
            <w:vAlign w:val="bottom"/>
            <w:hideMark/>
          </w:tcPr>
          <w:p w14:paraId="1BC3DF2B" w14:textId="77777777" w:rsidR="003823CB" w:rsidRPr="003823CB" w:rsidRDefault="003823CB" w:rsidP="003823CB">
            <w:pPr>
              <w:jc w:val="right"/>
              <w:rPr>
                <w:color w:val="000000"/>
                <w:sz w:val="20"/>
                <w:szCs w:val="20"/>
              </w:rPr>
            </w:pPr>
          </w:p>
        </w:tc>
      </w:tr>
      <w:tr w:rsidR="003823CB" w:rsidRPr="003823CB" w14:paraId="23302B0E" w14:textId="77777777" w:rsidTr="003823CB">
        <w:trPr>
          <w:trHeight w:val="300"/>
          <w:tblHeader/>
        </w:trPr>
        <w:tc>
          <w:tcPr>
            <w:tcW w:w="3261" w:type="dxa"/>
            <w:noWrap/>
            <w:vAlign w:val="bottom"/>
            <w:hideMark/>
          </w:tcPr>
          <w:p w14:paraId="13EA01FF" w14:textId="77777777" w:rsidR="003823CB" w:rsidRPr="003823CB" w:rsidRDefault="003823CB" w:rsidP="003823CB">
            <w:pPr>
              <w:rPr>
                <w:color w:val="000000"/>
                <w:sz w:val="20"/>
                <w:szCs w:val="20"/>
              </w:rPr>
            </w:pPr>
            <w:r w:rsidRPr="003823CB">
              <w:rPr>
                <w:color w:val="000000"/>
                <w:sz w:val="20"/>
                <w:szCs w:val="20"/>
              </w:rPr>
              <w:t>TOTAL_LOCAL</w:t>
            </w:r>
          </w:p>
        </w:tc>
        <w:tc>
          <w:tcPr>
            <w:tcW w:w="5386" w:type="dxa"/>
            <w:noWrap/>
            <w:vAlign w:val="bottom"/>
            <w:hideMark/>
          </w:tcPr>
          <w:p w14:paraId="135B4A43" w14:textId="77777777" w:rsidR="003823CB" w:rsidRPr="003823CB" w:rsidRDefault="003823CB" w:rsidP="003823CB">
            <w:pPr>
              <w:jc w:val="right"/>
              <w:rPr>
                <w:color w:val="000000"/>
                <w:sz w:val="20"/>
                <w:szCs w:val="20"/>
              </w:rPr>
            </w:pPr>
            <w:r w:rsidRPr="003823CB">
              <w:rPr>
                <w:color w:val="000000"/>
                <w:sz w:val="20"/>
                <w:szCs w:val="20"/>
              </w:rPr>
              <w:t>-135773.88</w:t>
            </w:r>
          </w:p>
        </w:tc>
        <w:tc>
          <w:tcPr>
            <w:tcW w:w="5812" w:type="dxa"/>
            <w:noWrap/>
            <w:vAlign w:val="bottom"/>
            <w:hideMark/>
          </w:tcPr>
          <w:p w14:paraId="303CAFC7" w14:textId="77777777" w:rsidR="003823CB" w:rsidRPr="003823CB" w:rsidRDefault="003823CB" w:rsidP="003823CB">
            <w:pPr>
              <w:jc w:val="right"/>
              <w:rPr>
                <w:color w:val="000000"/>
                <w:sz w:val="20"/>
                <w:szCs w:val="20"/>
              </w:rPr>
            </w:pPr>
          </w:p>
        </w:tc>
      </w:tr>
      <w:tr w:rsidR="003823CB" w:rsidRPr="003823CB" w14:paraId="78FD1090" w14:textId="77777777" w:rsidTr="003823CB">
        <w:trPr>
          <w:trHeight w:val="300"/>
          <w:tblHeader/>
        </w:trPr>
        <w:tc>
          <w:tcPr>
            <w:tcW w:w="3261" w:type="dxa"/>
            <w:noWrap/>
            <w:vAlign w:val="bottom"/>
            <w:hideMark/>
          </w:tcPr>
          <w:p w14:paraId="09F06FB0" w14:textId="77777777" w:rsidR="003823CB" w:rsidRPr="003823CB" w:rsidRDefault="003823CB" w:rsidP="003823CB">
            <w:pPr>
              <w:rPr>
                <w:color w:val="000000"/>
                <w:sz w:val="20"/>
                <w:szCs w:val="20"/>
              </w:rPr>
            </w:pPr>
            <w:r w:rsidRPr="003823CB">
              <w:rPr>
                <w:color w:val="000000"/>
                <w:sz w:val="20"/>
                <w:szCs w:val="20"/>
              </w:rPr>
              <w:t>TOTAL_REPORT</w:t>
            </w:r>
          </w:p>
        </w:tc>
        <w:tc>
          <w:tcPr>
            <w:tcW w:w="5386" w:type="dxa"/>
            <w:noWrap/>
            <w:vAlign w:val="bottom"/>
            <w:hideMark/>
          </w:tcPr>
          <w:p w14:paraId="67F95DDF" w14:textId="77777777" w:rsidR="003823CB" w:rsidRPr="003823CB" w:rsidRDefault="003823CB" w:rsidP="003823CB">
            <w:pPr>
              <w:jc w:val="right"/>
              <w:rPr>
                <w:color w:val="000000"/>
                <w:sz w:val="20"/>
                <w:szCs w:val="20"/>
              </w:rPr>
            </w:pPr>
            <w:r w:rsidRPr="003823CB">
              <w:rPr>
                <w:color w:val="000000"/>
                <w:sz w:val="20"/>
                <w:szCs w:val="20"/>
              </w:rPr>
              <w:t>-4.85</w:t>
            </w:r>
          </w:p>
        </w:tc>
        <w:tc>
          <w:tcPr>
            <w:tcW w:w="5812" w:type="dxa"/>
            <w:noWrap/>
            <w:vAlign w:val="bottom"/>
            <w:hideMark/>
          </w:tcPr>
          <w:p w14:paraId="649310EC" w14:textId="77777777" w:rsidR="003823CB" w:rsidRPr="003823CB" w:rsidRDefault="003823CB" w:rsidP="003823CB">
            <w:pPr>
              <w:jc w:val="right"/>
              <w:rPr>
                <w:color w:val="000000"/>
                <w:sz w:val="20"/>
                <w:szCs w:val="20"/>
              </w:rPr>
            </w:pPr>
          </w:p>
        </w:tc>
      </w:tr>
      <w:tr w:rsidR="003823CB" w:rsidRPr="003823CB" w14:paraId="30C56AC6" w14:textId="77777777" w:rsidTr="003823CB">
        <w:trPr>
          <w:trHeight w:val="300"/>
          <w:tblHeader/>
        </w:trPr>
        <w:tc>
          <w:tcPr>
            <w:tcW w:w="3261" w:type="dxa"/>
            <w:noWrap/>
            <w:vAlign w:val="bottom"/>
            <w:hideMark/>
          </w:tcPr>
          <w:p w14:paraId="1F71548F" w14:textId="77777777" w:rsidR="003823CB" w:rsidRPr="003823CB" w:rsidRDefault="003823CB" w:rsidP="003823CB">
            <w:pPr>
              <w:rPr>
                <w:color w:val="000000"/>
                <w:sz w:val="20"/>
                <w:szCs w:val="20"/>
              </w:rPr>
            </w:pPr>
            <w:r w:rsidRPr="003823CB">
              <w:rPr>
                <w:color w:val="000000"/>
                <w:sz w:val="20"/>
                <w:szCs w:val="20"/>
              </w:rPr>
              <w:t>BASKETRATE</w:t>
            </w:r>
          </w:p>
        </w:tc>
        <w:tc>
          <w:tcPr>
            <w:tcW w:w="5386" w:type="dxa"/>
            <w:noWrap/>
            <w:vAlign w:val="bottom"/>
            <w:hideMark/>
          </w:tcPr>
          <w:p w14:paraId="59C5A952" w14:textId="77777777" w:rsidR="003823CB" w:rsidRPr="003823CB" w:rsidRDefault="003823CB" w:rsidP="003823CB">
            <w:pPr>
              <w:jc w:val="right"/>
              <w:rPr>
                <w:color w:val="000000"/>
                <w:sz w:val="20"/>
                <w:szCs w:val="20"/>
              </w:rPr>
            </w:pPr>
            <w:r w:rsidRPr="003823CB">
              <w:rPr>
                <w:color w:val="000000"/>
                <w:sz w:val="20"/>
                <w:szCs w:val="20"/>
              </w:rPr>
              <w:t>1</w:t>
            </w:r>
          </w:p>
        </w:tc>
        <w:tc>
          <w:tcPr>
            <w:tcW w:w="5812" w:type="dxa"/>
            <w:noWrap/>
            <w:vAlign w:val="bottom"/>
            <w:hideMark/>
          </w:tcPr>
          <w:p w14:paraId="0EFD918C" w14:textId="77777777" w:rsidR="003823CB" w:rsidRPr="003823CB" w:rsidRDefault="003823CB" w:rsidP="003823CB">
            <w:pPr>
              <w:jc w:val="right"/>
              <w:rPr>
                <w:color w:val="000000"/>
                <w:sz w:val="20"/>
                <w:szCs w:val="20"/>
              </w:rPr>
            </w:pPr>
          </w:p>
        </w:tc>
      </w:tr>
      <w:tr w:rsidR="003823CB" w:rsidRPr="003823CB" w14:paraId="5460C7EC" w14:textId="77777777" w:rsidTr="003823CB">
        <w:trPr>
          <w:trHeight w:val="300"/>
          <w:tblHeader/>
        </w:trPr>
        <w:tc>
          <w:tcPr>
            <w:tcW w:w="3261" w:type="dxa"/>
            <w:noWrap/>
            <w:vAlign w:val="bottom"/>
            <w:hideMark/>
          </w:tcPr>
          <w:p w14:paraId="209DE946" w14:textId="77777777" w:rsidR="003823CB" w:rsidRPr="003823CB" w:rsidRDefault="003823CB" w:rsidP="003823CB">
            <w:pPr>
              <w:rPr>
                <w:color w:val="000000"/>
                <w:sz w:val="20"/>
                <w:szCs w:val="20"/>
              </w:rPr>
            </w:pPr>
            <w:r w:rsidRPr="003823CB">
              <w:rPr>
                <w:color w:val="000000"/>
                <w:sz w:val="20"/>
                <w:szCs w:val="20"/>
              </w:rPr>
              <w:t>COMPOUNDPRODUCT</w:t>
            </w:r>
          </w:p>
        </w:tc>
        <w:tc>
          <w:tcPr>
            <w:tcW w:w="5386" w:type="dxa"/>
            <w:noWrap/>
            <w:vAlign w:val="bottom"/>
            <w:hideMark/>
          </w:tcPr>
          <w:p w14:paraId="650AF6DF" w14:textId="77777777" w:rsidR="003823CB" w:rsidRPr="003823CB" w:rsidRDefault="003823CB" w:rsidP="003823CB">
            <w:pPr>
              <w:rPr>
                <w:color w:val="000000"/>
                <w:sz w:val="20"/>
                <w:szCs w:val="20"/>
              </w:rPr>
            </w:pPr>
          </w:p>
        </w:tc>
        <w:tc>
          <w:tcPr>
            <w:tcW w:w="5812" w:type="dxa"/>
            <w:noWrap/>
            <w:vAlign w:val="bottom"/>
            <w:hideMark/>
          </w:tcPr>
          <w:p w14:paraId="70ADBE0C" w14:textId="77777777" w:rsidR="003823CB" w:rsidRPr="003823CB" w:rsidRDefault="003823CB" w:rsidP="003823CB">
            <w:pPr>
              <w:rPr>
                <w:sz w:val="20"/>
                <w:szCs w:val="20"/>
              </w:rPr>
            </w:pPr>
          </w:p>
        </w:tc>
      </w:tr>
    </w:tbl>
    <w:p w14:paraId="1FE2826D" w14:textId="77777777" w:rsidR="003823CB" w:rsidRDefault="003823CB" w:rsidP="000A2EEB">
      <w:pPr>
        <w:spacing w:line="276" w:lineRule="auto"/>
      </w:pPr>
    </w:p>
    <w:p w14:paraId="4FB25355" w14:textId="77777777" w:rsidR="000A2EEB" w:rsidRPr="0022063C" w:rsidRDefault="000A2EEB" w:rsidP="0022063C">
      <w:pPr>
        <w:pStyle w:val="Heading4"/>
        <w:numPr>
          <w:ilvl w:val="0"/>
          <w:numId w:val="0"/>
        </w:numPr>
        <w:rPr>
          <w:b/>
          <w:sz w:val="20"/>
          <w:szCs w:val="20"/>
        </w:rPr>
      </w:pPr>
      <w:bookmarkStart w:id="14" w:name="_Toc507510869"/>
      <w:bookmarkStart w:id="15" w:name="_Toc2080338"/>
      <w:bookmarkStart w:id="16" w:name="_Toc2153941"/>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4</w:t>
      </w:r>
      <w:r w:rsidR="00CB325D" w:rsidRPr="0022063C">
        <w:rPr>
          <w:b/>
          <w:sz w:val="20"/>
          <w:szCs w:val="20"/>
        </w:rPr>
        <w:fldChar w:fldCharType="end"/>
      </w:r>
      <w:r w:rsidRPr="0022063C">
        <w:rPr>
          <w:b/>
          <w:sz w:val="20"/>
          <w:szCs w:val="20"/>
        </w:rPr>
        <w:t>:</w:t>
      </w:r>
      <w:bookmarkEnd w:id="14"/>
      <w:r w:rsidR="003823CB" w:rsidRPr="003823CB">
        <w:rPr>
          <w:b/>
          <w:sz w:val="20"/>
          <w:szCs w:val="20"/>
        </w:rPr>
        <w:t>TBFN_FORWARD</w:t>
      </w:r>
      <w:bookmarkEnd w:id="15"/>
      <w:bookmarkEnd w:id="16"/>
    </w:p>
    <w:tbl>
      <w:tblPr>
        <w:tblStyle w:val="TableGrid"/>
        <w:tblW w:w="14395" w:type="dxa"/>
        <w:tblLook w:val="04A0" w:firstRow="1" w:lastRow="0" w:firstColumn="1" w:lastColumn="0" w:noHBand="0" w:noVBand="1"/>
      </w:tblPr>
      <w:tblGrid>
        <w:gridCol w:w="3235"/>
        <w:gridCol w:w="11160"/>
      </w:tblGrid>
      <w:tr w:rsidR="000A2EEB" w:rsidRPr="003823CB" w14:paraId="21685EF9" w14:textId="77777777" w:rsidTr="000A2EEB">
        <w:tc>
          <w:tcPr>
            <w:tcW w:w="3235" w:type="dxa"/>
          </w:tcPr>
          <w:p w14:paraId="0733C584" w14:textId="77777777" w:rsidR="000A2EEB" w:rsidRPr="003823CB" w:rsidRDefault="000A2EEB" w:rsidP="000A2EEB">
            <w:pPr>
              <w:spacing w:line="276" w:lineRule="auto"/>
              <w:rPr>
                <w:sz w:val="20"/>
                <w:szCs w:val="20"/>
              </w:rPr>
            </w:pPr>
            <w:r w:rsidRPr="003823CB">
              <w:rPr>
                <w:sz w:val="20"/>
                <w:szCs w:val="20"/>
              </w:rPr>
              <w:t>Tên bảng</w:t>
            </w:r>
          </w:p>
        </w:tc>
        <w:tc>
          <w:tcPr>
            <w:tcW w:w="11160" w:type="dxa"/>
          </w:tcPr>
          <w:p w14:paraId="682D0010" w14:textId="77777777" w:rsidR="000A2EEB" w:rsidRPr="003823CB" w:rsidRDefault="003823CB" w:rsidP="000A2EEB">
            <w:pPr>
              <w:spacing w:line="276" w:lineRule="auto"/>
              <w:rPr>
                <w:sz w:val="20"/>
                <w:szCs w:val="20"/>
              </w:rPr>
            </w:pPr>
            <w:r w:rsidRPr="003823CB">
              <w:rPr>
                <w:bCs/>
                <w:sz w:val="20"/>
                <w:szCs w:val="20"/>
              </w:rPr>
              <w:t>TBFN_FORWARD</w:t>
            </w:r>
            <w:r w:rsidR="00CB325D" w:rsidRPr="003823CB">
              <w:rPr>
                <w:sz w:val="20"/>
                <w:szCs w:val="20"/>
              </w:rPr>
              <w:fldChar w:fldCharType="begin"/>
            </w:r>
            <w:r w:rsidR="000A2EEB" w:rsidRPr="003823CB">
              <w:rPr>
                <w:sz w:val="20"/>
                <w:szCs w:val="20"/>
              </w:rPr>
              <w:instrText xml:space="preserve"> TA \l "FX_OPTION_PAYOFF" \s "FX_OPTION_PAYOFF" \c 8 </w:instrText>
            </w:r>
            <w:r w:rsidR="00CB325D" w:rsidRPr="003823CB">
              <w:rPr>
                <w:sz w:val="20"/>
                <w:szCs w:val="20"/>
              </w:rPr>
              <w:fldChar w:fldCharType="end"/>
            </w:r>
          </w:p>
        </w:tc>
      </w:tr>
      <w:tr w:rsidR="00D412BC" w:rsidRPr="003823CB" w14:paraId="1C30E69F" w14:textId="77777777" w:rsidTr="000A2EEB">
        <w:tc>
          <w:tcPr>
            <w:tcW w:w="3235" w:type="dxa"/>
          </w:tcPr>
          <w:p w14:paraId="3C104548" w14:textId="77777777" w:rsidR="00D412BC" w:rsidRPr="003823CB" w:rsidRDefault="00D412BC" w:rsidP="000A2EEB">
            <w:pPr>
              <w:spacing w:line="276" w:lineRule="auto"/>
              <w:rPr>
                <w:sz w:val="20"/>
                <w:szCs w:val="20"/>
              </w:rPr>
            </w:pPr>
            <w:r>
              <w:rPr>
                <w:sz w:val="20"/>
                <w:szCs w:val="20"/>
              </w:rPr>
              <w:t>Schema</w:t>
            </w:r>
          </w:p>
        </w:tc>
        <w:tc>
          <w:tcPr>
            <w:tcW w:w="11160" w:type="dxa"/>
          </w:tcPr>
          <w:p w14:paraId="573EB84B" w14:textId="77777777" w:rsidR="00D412BC" w:rsidRPr="003823CB" w:rsidRDefault="00D412BC" w:rsidP="000A2EEB">
            <w:pPr>
              <w:spacing w:line="276" w:lineRule="auto"/>
              <w:rPr>
                <w:bCs/>
                <w:sz w:val="20"/>
                <w:szCs w:val="20"/>
              </w:rPr>
            </w:pPr>
            <w:r>
              <w:rPr>
                <w:bCs/>
                <w:sz w:val="20"/>
                <w:szCs w:val="20"/>
              </w:rPr>
              <w:t>B2RAW</w:t>
            </w:r>
          </w:p>
        </w:tc>
      </w:tr>
      <w:tr w:rsidR="000A2EEB" w:rsidRPr="003823CB" w14:paraId="405DB01E" w14:textId="77777777" w:rsidTr="000A2EEB">
        <w:tc>
          <w:tcPr>
            <w:tcW w:w="3235" w:type="dxa"/>
          </w:tcPr>
          <w:p w14:paraId="1B0C1F48" w14:textId="77777777" w:rsidR="000A2EEB" w:rsidRPr="003823CB" w:rsidRDefault="000A2EEB" w:rsidP="000A2EEB">
            <w:pPr>
              <w:spacing w:line="276" w:lineRule="auto"/>
              <w:rPr>
                <w:sz w:val="20"/>
                <w:szCs w:val="20"/>
              </w:rPr>
            </w:pPr>
            <w:r w:rsidRPr="003823CB">
              <w:rPr>
                <w:sz w:val="20"/>
                <w:szCs w:val="20"/>
              </w:rPr>
              <w:t>Nội dung</w:t>
            </w:r>
          </w:p>
        </w:tc>
        <w:tc>
          <w:tcPr>
            <w:tcW w:w="11160" w:type="dxa"/>
          </w:tcPr>
          <w:p w14:paraId="3B18C581" w14:textId="77777777" w:rsidR="000A2EEB" w:rsidRPr="003823CB" w:rsidRDefault="000A2EEB" w:rsidP="000A2EEB">
            <w:pPr>
              <w:spacing w:line="276" w:lineRule="auto"/>
              <w:rPr>
                <w:sz w:val="20"/>
                <w:szCs w:val="20"/>
              </w:rPr>
            </w:pPr>
            <w:r w:rsidRPr="003823CB">
              <w:rPr>
                <w:color w:val="000000"/>
                <w:sz w:val="20"/>
                <w:szCs w:val="20"/>
              </w:rPr>
              <w:t>Lưu trữ lịch sử dữ liệu báo cáo Financial report cho deal Fx Forward kéo thẳng từ Kondor về</w:t>
            </w:r>
          </w:p>
        </w:tc>
      </w:tr>
      <w:tr w:rsidR="000A2EEB" w:rsidRPr="003823CB" w14:paraId="2864E0B3" w14:textId="77777777" w:rsidTr="000A2EEB">
        <w:tc>
          <w:tcPr>
            <w:tcW w:w="3235" w:type="dxa"/>
          </w:tcPr>
          <w:p w14:paraId="653A48F6" w14:textId="77777777" w:rsidR="000A2EEB" w:rsidRPr="003823CB" w:rsidRDefault="000A2EEB" w:rsidP="000A2EEB">
            <w:pPr>
              <w:spacing w:line="276" w:lineRule="auto"/>
              <w:rPr>
                <w:sz w:val="20"/>
                <w:szCs w:val="20"/>
              </w:rPr>
            </w:pPr>
            <w:r w:rsidRPr="003823CB">
              <w:rPr>
                <w:sz w:val="20"/>
                <w:szCs w:val="20"/>
              </w:rPr>
              <w:t>Nguồn dữ liệu</w:t>
            </w:r>
          </w:p>
        </w:tc>
        <w:tc>
          <w:tcPr>
            <w:tcW w:w="11160" w:type="dxa"/>
          </w:tcPr>
          <w:p w14:paraId="080DEBF3" w14:textId="77777777" w:rsidR="000A2EEB" w:rsidRPr="003823CB" w:rsidRDefault="000A2EEB" w:rsidP="000A2EEB">
            <w:pPr>
              <w:spacing w:line="276" w:lineRule="auto"/>
              <w:rPr>
                <w:color w:val="000000"/>
                <w:sz w:val="20"/>
                <w:szCs w:val="20"/>
              </w:rPr>
            </w:pPr>
            <w:r w:rsidRPr="003823CB">
              <w:rPr>
                <w:color w:val="000000"/>
                <w:sz w:val="20"/>
                <w:szCs w:val="20"/>
              </w:rPr>
              <w:t xml:space="preserve">File excel kết quả chạy Financial Report theo các sript tương ứng (ForwardAllBS2, ForwardAllBS2_2). Các báo cáo này được IT cài đặt chạy vào lúc 10h tối hàng ngày. </w:t>
            </w:r>
          </w:p>
          <w:p w14:paraId="19216FF1" w14:textId="77777777" w:rsidR="000A2EEB" w:rsidRPr="003823CB" w:rsidRDefault="000A2EEB" w:rsidP="000A2EEB">
            <w:pPr>
              <w:spacing w:line="276" w:lineRule="auto"/>
              <w:rPr>
                <w:color w:val="000000"/>
                <w:sz w:val="20"/>
                <w:szCs w:val="20"/>
              </w:rPr>
            </w:pPr>
            <w:r w:rsidRPr="003823CB">
              <w:rPr>
                <w:color w:val="000000"/>
                <w:sz w:val="20"/>
                <w:szCs w:val="20"/>
              </w:rPr>
              <w:t>ForwardAllBS2 thể hiện các deal phát sinh trong ngày</w:t>
            </w:r>
          </w:p>
          <w:p w14:paraId="32D03FE7" w14:textId="77777777" w:rsidR="000A2EEB" w:rsidRPr="003823CB" w:rsidRDefault="000A2EEB" w:rsidP="000A2EEB">
            <w:pPr>
              <w:spacing w:line="276" w:lineRule="auto"/>
              <w:rPr>
                <w:color w:val="000000"/>
                <w:sz w:val="20"/>
                <w:szCs w:val="20"/>
              </w:rPr>
            </w:pPr>
            <w:r w:rsidRPr="003823CB">
              <w:rPr>
                <w:color w:val="000000"/>
                <w:sz w:val="20"/>
                <w:szCs w:val="20"/>
              </w:rPr>
              <w:t>ForwardAllBS2_2 thể hiện các deal chưa đáo hạn</w:t>
            </w:r>
          </w:p>
          <w:p w14:paraId="7A30421A" w14:textId="77777777" w:rsidR="000A2EEB" w:rsidRPr="003823CB" w:rsidRDefault="000A2EEB" w:rsidP="000A2EEB">
            <w:pPr>
              <w:spacing w:line="276" w:lineRule="auto"/>
              <w:rPr>
                <w:sz w:val="20"/>
                <w:szCs w:val="20"/>
              </w:rPr>
            </w:pPr>
            <w:r w:rsidRPr="003823CB">
              <w:rPr>
                <w:color w:val="000000"/>
                <w:sz w:val="20"/>
                <w:szCs w:val="20"/>
              </w:rPr>
              <w:t>IT tạo code tự động sửa thông số Last Modification Date Begin và Last Modification Date End bằng ngày báo cáo cho script ForwardAllBS2</w:t>
            </w:r>
          </w:p>
        </w:tc>
      </w:tr>
      <w:tr w:rsidR="000A2EEB" w:rsidRPr="003823CB" w14:paraId="29241693" w14:textId="77777777" w:rsidTr="000A2EEB">
        <w:tc>
          <w:tcPr>
            <w:tcW w:w="3235" w:type="dxa"/>
          </w:tcPr>
          <w:p w14:paraId="410CF33E" w14:textId="77777777" w:rsidR="000A2EEB" w:rsidRPr="003823CB" w:rsidRDefault="000A2EEB" w:rsidP="000A2EEB">
            <w:pPr>
              <w:spacing w:line="276" w:lineRule="auto"/>
              <w:rPr>
                <w:sz w:val="20"/>
                <w:szCs w:val="20"/>
              </w:rPr>
            </w:pPr>
            <w:r w:rsidRPr="003823CB">
              <w:rPr>
                <w:sz w:val="20"/>
                <w:szCs w:val="20"/>
              </w:rPr>
              <w:t>Tần suất lưu trữ</w:t>
            </w:r>
          </w:p>
        </w:tc>
        <w:tc>
          <w:tcPr>
            <w:tcW w:w="11160" w:type="dxa"/>
          </w:tcPr>
          <w:p w14:paraId="28DC5E8D" w14:textId="77777777" w:rsidR="000A2EEB" w:rsidRPr="003823CB" w:rsidRDefault="000A2EEB" w:rsidP="000A2EEB">
            <w:pPr>
              <w:spacing w:line="276" w:lineRule="auto"/>
              <w:rPr>
                <w:sz w:val="20"/>
                <w:szCs w:val="20"/>
              </w:rPr>
            </w:pPr>
            <w:r w:rsidRPr="003823CB">
              <w:rPr>
                <w:sz w:val="20"/>
                <w:szCs w:val="20"/>
              </w:rPr>
              <w:t>Daily</w:t>
            </w:r>
          </w:p>
        </w:tc>
      </w:tr>
      <w:tr w:rsidR="000A2EEB" w:rsidRPr="003823CB" w14:paraId="102A8487" w14:textId="77777777" w:rsidTr="000A2EEB">
        <w:tc>
          <w:tcPr>
            <w:tcW w:w="3235" w:type="dxa"/>
          </w:tcPr>
          <w:p w14:paraId="6882C696" w14:textId="77777777" w:rsidR="000A2EEB" w:rsidRPr="003823CB" w:rsidRDefault="000A2EEB" w:rsidP="000A2EEB">
            <w:pPr>
              <w:spacing w:line="276" w:lineRule="auto"/>
              <w:rPr>
                <w:sz w:val="20"/>
                <w:szCs w:val="20"/>
              </w:rPr>
            </w:pPr>
            <w:r w:rsidRPr="003823CB">
              <w:rPr>
                <w:sz w:val="20"/>
                <w:szCs w:val="20"/>
              </w:rPr>
              <w:t>Trường biến đổi</w:t>
            </w:r>
          </w:p>
        </w:tc>
        <w:tc>
          <w:tcPr>
            <w:tcW w:w="11160" w:type="dxa"/>
          </w:tcPr>
          <w:p w14:paraId="7C0969BD" w14:textId="77777777" w:rsidR="000A2EEB" w:rsidRPr="003823CB" w:rsidRDefault="000A2EEB" w:rsidP="000A2EEB">
            <w:pPr>
              <w:spacing w:line="276" w:lineRule="auto"/>
              <w:rPr>
                <w:sz w:val="20"/>
                <w:szCs w:val="20"/>
              </w:rPr>
            </w:pPr>
          </w:p>
        </w:tc>
      </w:tr>
      <w:tr w:rsidR="000A2EEB" w:rsidRPr="003823CB" w14:paraId="656E43A9" w14:textId="77777777" w:rsidTr="000A2EEB">
        <w:tc>
          <w:tcPr>
            <w:tcW w:w="3235" w:type="dxa"/>
          </w:tcPr>
          <w:p w14:paraId="4A2AF51A" w14:textId="77777777" w:rsidR="000A2EEB" w:rsidRPr="003823CB" w:rsidRDefault="000A2EEB" w:rsidP="000A2EEB">
            <w:pPr>
              <w:spacing w:line="276" w:lineRule="auto"/>
              <w:rPr>
                <w:sz w:val="20"/>
                <w:szCs w:val="20"/>
              </w:rPr>
            </w:pPr>
            <w:r w:rsidRPr="003823CB">
              <w:rPr>
                <w:sz w:val="20"/>
                <w:szCs w:val="20"/>
              </w:rPr>
              <w:t>Dữ liệu tự sinh</w:t>
            </w:r>
          </w:p>
        </w:tc>
        <w:tc>
          <w:tcPr>
            <w:tcW w:w="11160" w:type="dxa"/>
          </w:tcPr>
          <w:p w14:paraId="6D09B9EA" w14:textId="77777777" w:rsidR="000A2EEB" w:rsidRPr="003823CB" w:rsidRDefault="000A2EEB" w:rsidP="000A2EEB">
            <w:pPr>
              <w:spacing w:line="276" w:lineRule="auto"/>
              <w:rPr>
                <w:color w:val="000000"/>
                <w:sz w:val="20"/>
                <w:szCs w:val="20"/>
              </w:rPr>
            </w:pPr>
            <w:r w:rsidRPr="003823CB">
              <w:rPr>
                <w:sz w:val="20"/>
                <w:szCs w:val="20"/>
              </w:rPr>
              <w:t xml:space="preserve">Trường Source: </w:t>
            </w:r>
            <w:r w:rsidRPr="003823CB">
              <w:rPr>
                <w:color w:val="000000"/>
                <w:sz w:val="20"/>
                <w:szCs w:val="20"/>
              </w:rPr>
              <w:t>Lưu nội dung thể hiện script (tên file excel)</w:t>
            </w:r>
          </w:p>
          <w:p w14:paraId="292E2D30" w14:textId="77777777" w:rsidR="000A2EEB" w:rsidRPr="003823CB" w:rsidRDefault="000A2EEB" w:rsidP="000A2EEB">
            <w:pPr>
              <w:spacing w:line="276" w:lineRule="auto"/>
              <w:rPr>
                <w:color w:val="000000"/>
                <w:sz w:val="20"/>
                <w:szCs w:val="20"/>
              </w:rPr>
            </w:pPr>
            <w:r w:rsidRPr="003823CB">
              <w:rPr>
                <w:color w:val="000000"/>
                <w:sz w:val="20"/>
                <w:szCs w:val="20"/>
              </w:rPr>
              <w:t>ForwardAllBS2_2.ForwardSynthetic.csv</w:t>
            </w:r>
          </w:p>
          <w:p w14:paraId="6B88428E" w14:textId="77777777" w:rsidR="000A2EEB" w:rsidRPr="003823CB" w:rsidRDefault="000A2EEB" w:rsidP="000A2EEB">
            <w:pPr>
              <w:spacing w:line="276" w:lineRule="auto"/>
              <w:rPr>
                <w:sz w:val="20"/>
                <w:szCs w:val="20"/>
              </w:rPr>
            </w:pPr>
            <w:r w:rsidRPr="003823CB">
              <w:rPr>
                <w:color w:val="000000"/>
                <w:sz w:val="20"/>
                <w:szCs w:val="20"/>
              </w:rPr>
              <w:t>ForwardAllBS2.ForwardSynthetic.csv</w:t>
            </w:r>
          </w:p>
        </w:tc>
      </w:tr>
      <w:tr w:rsidR="000A2EEB" w:rsidRPr="003823CB" w14:paraId="78AC299D" w14:textId="77777777" w:rsidTr="000A2EEB">
        <w:tc>
          <w:tcPr>
            <w:tcW w:w="3235" w:type="dxa"/>
          </w:tcPr>
          <w:p w14:paraId="522690D2" w14:textId="77777777" w:rsidR="000A2EEB" w:rsidRPr="003823CB" w:rsidRDefault="000A2EEB" w:rsidP="000A2EEB">
            <w:pPr>
              <w:spacing w:line="276" w:lineRule="auto"/>
              <w:rPr>
                <w:sz w:val="20"/>
                <w:szCs w:val="20"/>
              </w:rPr>
            </w:pPr>
            <w:r w:rsidRPr="003823CB">
              <w:rPr>
                <w:sz w:val="20"/>
                <w:szCs w:val="20"/>
              </w:rPr>
              <w:t>Lưu ý</w:t>
            </w:r>
          </w:p>
        </w:tc>
        <w:tc>
          <w:tcPr>
            <w:tcW w:w="11160" w:type="dxa"/>
          </w:tcPr>
          <w:p w14:paraId="2C8EADBE" w14:textId="77777777" w:rsidR="000A2EEB" w:rsidRPr="003823CB" w:rsidRDefault="000A2EEB" w:rsidP="000A2EEB">
            <w:pPr>
              <w:spacing w:line="276" w:lineRule="auto"/>
              <w:rPr>
                <w:sz w:val="20"/>
                <w:szCs w:val="20"/>
              </w:rPr>
            </w:pPr>
          </w:p>
        </w:tc>
      </w:tr>
    </w:tbl>
    <w:p w14:paraId="7FC552D5" w14:textId="77777777" w:rsidR="000A2EEB" w:rsidRDefault="000A2EEB" w:rsidP="000A2EEB">
      <w:pPr>
        <w:spacing w:line="276" w:lineRule="auto"/>
      </w:pPr>
    </w:p>
    <w:tbl>
      <w:tblPr>
        <w:tblW w:w="1445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953"/>
        <w:gridCol w:w="5245"/>
      </w:tblGrid>
      <w:tr w:rsidR="003823CB" w:rsidRPr="003823CB" w14:paraId="64776F4C" w14:textId="77777777" w:rsidTr="00C4143D">
        <w:trPr>
          <w:trHeight w:val="315"/>
        </w:trPr>
        <w:tc>
          <w:tcPr>
            <w:tcW w:w="3261" w:type="dxa"/>
            <w:shd w:val="clear" w:color="000000" w:fill="BFBFBF"/>
            <w:vAlign w:val="center"/>
            <w:hideMark/>
          </w:tcPr>
          <w:p w14:paraId="5007BDAC" w14:textId="77777777" w:rsidR="003823CB" w:rsidRPr="003823CB" w:rsidRDefault="003823CB" w:rsidP="003823CB">
            <w:pPr>
              <w:rPr>
                <w:color w:val="000000"/>
                <w:sz w:val="20"/>
                <w:szCs w:val="20"/>
              </w:rPr>
            </w:pPr>
            <w:r w:rsidRPr="003823CB">
              <w:rPr>
                <w:color w:val="000000"/>
                <w:sz w:val="20"/>
                <w:szCs w:val="20"/>
              </w:rPr>
              <w:lastRenderedPageBreak/>
              <w:t>Tên trường</w:t>
            </w:r>
          </w:p>
        </w:tc>
        <w:tc>
          <w:tcPr>
            <w:tcW w:w="5953" w:type="dxa"/>
            <w:shd w:val="clear" w:color="000000" w:fill="BFBFBF"/>
            <w:vAlign w:val="center"/>
            <w:hideMark/>
          </w:tcPr>
          <w:p w14:paraId="540458E8" w14:textId="77777777" w:rsidR="003823CB" w:rsidRPr="003823CB" w:rsidRDefault="003823CB" w:rsidP="003823CB">
            <w:pPr>
              <w:rPr>
                <w:color w:val="000000"/>
                <w:sz w:val="20"/>
                <w:szCs w:val="20"/>
              </w:rPr>
            </w:pPr>
            <w:r w:rsidRPr="003823CB">
              <w:rPr>
                <w:color w:val="000000"/>
                <w:sz w:val="20"/>
                <w:szCs w:val="20"/>
              </w:rPr>
              <w:t>Ý nghĩa</w:t>
            </w:r>
          </w:p>
        </w:tc>
        <w:tc>
          <w:tcPr>
            <w:tcW w:w="5245" w:type="dxa"/>
            <w:shd w:val="clear" w:color="000000" w:fill="BFBFBF"/>
            <w:vAlign w:val="center"/>
            <w:hideMark/>
          </w:tcPr>
          <w:p w14:paraId="45D3ABED" w14:textId="77777777" w:rsidR="003823CB" w:rsidRPr="003823CB" w:rsidRDefault="003823CB" w:rsidP="003823CB">
            <w:pPr>
              <w:rPr>
                <w:color w:val="000000"/>
                <w:sz w:val="20"/>
                <w:szCs w:val="20"/>
              </w:rPr>
            </w:pPr>
            <w:r w:rsidRPr="003823CB">
              <w:rPr>
                <w:color w:val="000000"/>
                <w:sz w:val="20"/>
                <w:szCs w:val="20"/>
              </w:rPr>
              <w:t>Mô tả</w:t>
            </w:r>
          </w:p>
        </w:tc>
      </w:tr>
      <w:tr w:rsidR="003823CB" w:rsidRPr="003823CB" w14:paraId="18CCC1A1" w14:textId="77777777" w:rsidTr="00C4143D">
        <w:trPr>
          <w:trHeight w:val="300"/>
        </w:trPr>
        <w:tc>
          <w:tcPr>
            <w:tcW w:w="3261" w:type="dxa"/>
            <w:noWrap/>
            <w:vAlign w:val="bottom"/>
            <w:hideMark/>
          </w:tcPr>
          <w:p w14:paraId="54F5AC65" w14:textId="77777777" w:rsidR="003823CB" w:rsidRPr="003823CB" w:rsidRDefault="003823CB" w:rsidP="003823CB">
            <w:pPr>
              <w:rPr>
                <w:color w:val="000000"/>
                <w:sz w:val="20"/>
                <w:szCs w:val="20"/>
              </w:rPr>
            </w:pPr>
            <w:r w:rsidRPr="003823CB">
              <w:rPr>
                <w:color w:val="000000"/>
                <w:sz w:val="20"/>
                <w:szCs w:val="20"/>
              </w:rPr>
              <w:t>POSTED_DT</w:t>
            </w:r>
          </w:p>
        </w:tc>
        <w:tc>
          <w:tcPr>
            <w:tcW w:w="5953" w:type="dxa"/>
            <w:noWrap/>
            <w:vAlign w:val="bottom"/>
            <w:hideMark/>
          </w:tcPr>
          <w:p w14:paraId="6FE38D35" w14:textId="77777777" w:rsidR="003823CB" w:rsidRPr="003823CB" w:rsidRDefault="003823CB" w:rsidP="003823CB">
            <w:pPr>
              <w:jc w:val="right"/>
              <w:rPr>
                <w:color w:val="000000"/>
                <w:sz w:val="20"/>
                <w:szCs w:val="20"/>
              </w:rPr>
            </w:pPr>
            <w:r w:rsidRPr="003823CB">
              <w:rPr>
                <w:color w:val="000000"/>
                <w:sz w:val="20"/>
                <w:szCs w:val="20"/>
              </w:rPr>
              <w:t>1/15/2018 0:00</w:t>
            </w:r>
          </w:p>
        </w:tc>
        <w:tc>
          <w:tcPr>
            <w:tcW w:w="5245" w:type="dxa"/>
            <w:noWrap/>
            <w:vAlign w:val="bottom"/>
            <w:hideMark/>
          </w:tcPr>
          <w:p w14:paraId="07AD2763" w14:textId="77777777" w:rsidR="003823CB" w:rsidRPr="003823CB" w:rsidRDefault="003823CB" w:rsidP="003823CB">
            <w:pPr>
              <w:jc w:val="right"/>
              <w:rPr>
                <w:color w:val="000000"/>
                <w:sz w:val="20"/>
                <w:szCs w:val="20"/>
              </w:rPr>
            </w:pPr>
          </w:p>
        </w:tc>
      </w:tr>
      <w:tr w:rsidR="003823CB" w:rsidRPr="003823CB" w14:paraId="08BF2D80" w14:textId="77777777" w:rsidTr="00C4143D">
        <w:trPr>
          <w:trHeight w:val="300"/>
        </w:trPr>
        <w:tc>
          <w:tcPr>
            <w:tcW w:w="3261" w:type="dxa"/>
            <w:noWrap/>
            <w:vAlign w:val="bottom"/>
            <w:hideMark/>
          </w:tcPr>
          <w:p w14:paraId="022D0DF7" w14:textId="77777777" w:rsidR="003823CB" w:rsidRPr="003823CB" w:rsidRDefault="003823CB" w:rsidP="003823CB">
            <w:pPr>
              <w:rPr>
                <w:color w:val="000000"/>
                <w:sz w:val="20"/>
                <w:szCs w:val="20"/>
              </w:rPr>
            </w:pPr>
            <w:r w:rsidRPr="003823CB">
              <w:rPr>
                <w:color w:val="000000"/>
                <w:sz w:val="20"/>
                <w:szCs w:val="20"/>
              </w:rPr>
              <w:t>SOURCE</w:t>
            </w:r>
          </w:p>
        </w:tc>
        <w:tc>
          <w:tcPr>
            <w:tcW w:w="11198" w:type="dxa"/>
            <w:gridSpan w:val="2"/>
            <w:noWrap/>
            <w:vAlign w:val="bottom"/>
            <w:hideMark/>
          </w:tcPr>
          <w:p w14:paraId="157D735B" w14:textId="77777777" w:rsidR="003823CB" w:rsidRPr="003823CB" w:rsidRDefault="003823CB" w:rsidP="003823CB">
            <w:pPr>
              <w:rPr>
                <w:color w:val="000000"/>
                <w:sz w:val="20"/>
                <w:szCs w:val="20"/>
              </w:rPr>
            </w:pPr>
            <w:r w:rsidRPr="003823CB">
              <w:rPr>
                <w:color w:val="000000"/>
                <w:sz w:val="20"/>
                <w:szCs w:val="20"/>
              </w:rPr>
              <w:t>ForwardAllBS2.ForwardSynthetic.csv</w:t>
            </w:r>
          </w:p>
        </w:tc>
      </w:tr>
      <w:tr w:rsidR="003823CB" w:rsidRPr="003823CB" w14:paraId="6F34EA63" w14:textId="77777777" w:rsidTr="00C4143D">
        <w:trPr>
          <w:trHeight w:val="300"/>
        </w:trPr>
        <w:tc>
          <w:tcPr>
            <w:tcW w:w="3261" w:type="dxa"/>
            <w:noWrap/>
            <w:vAlign w:val="bottom"/>
            <w:hideMark/>
          </w:tcPr>
          <w:p w14:paraId="29413DE6" w14:textId="77777777" w:rsidR="003823CB" w:rsidRPr="003823CB" w:rsidRDefault="003823CB" w:rsidP="003823CB">
            <w:pPr>
              <w:rPr>
                <w:color w:val="000000"/>
                <w:sz w:val="20"/>
                <w:szCs w:val="20"/>
              </w:rPr>
            </w:pPr>
            <w:r w:rsidRPr="003823CB">
              <w:rPr>
                <w:color w:val="000000"/>
                <w:sz w:val="20"/>
                <w:szCs w:val="20"/>
              </w:rPr>
              <w:t>DEAL_ID</w:t>
            </w:r>
          </w:p>
        </w:tc>
        <w:tc>
          <w:tcPr>
            <w:tcW w:w="5953" w:type="dxa"/>
            <w:noWrap/>
            <w:vAlign w:val="bottom"/>
            <w:hideMark/>
          </w:tcPr>
          <w:p w14:paraId="46F07573" w14:textId="77777777" w:rsidR="003823CB" w:rsidRPr="003823CB" w:rsidRDefault="003823CB" w:rsidP="003823CB">
            <w:pPr>
              <w:jc w:val="right"/>
              <w:rPr>
                <w:color w:val="000000"/>
                <w:sz w:val="20"/>
                <w:szCs w:val="20"/>
              </w:rPr>
            </w:pPr>
            <w:r w:rsidRPr="003823CB">
              <w:rPr>
                <w:color w:val="000000"/>
                <w:sz w:val="20"/>
                <w:szCs w:val="20"/>
              </w:rPr>
              <w:t>17089</w:t>
            </w:r>
          </w:p>
        </w:tc>
        <w:tc>
          <w:tcPr>
            <w:tcW w:w="5245" w:type="dxa"/>
            <w:noWrap/>
            <w:vAlign w:val="bottom"/>
            <w:hideMark/>
          </w:tcPr>
          <w:p w14:paraId="11D68EE7" w14:textId="77777777" w:rsidR="003823CB" w:rsidRPr="003823CB" w:rsidRDefault="003823CB" w:rsidP="003823CB">
            <w:pPr>
              <w:jc w:val="right"/>
              <w:rPr>
                <w:color w:val="000000"/>
                <w:sz w:val="20"/>
                <w:szCs w:val="20"/>
              </w:rPr>
            </w:pPr>
          </w:p>
        </w:tc>
      </w:tr>
      <w:tr w:rsidR="003823CB" w:rsidRPr="003823CB" w14:paraId="306D55B3" w14:textId="77777777" w:rsidTr="00C4143D">
        <w:trPr>
          <w:trHeight w:val="300"/>
        </w:trPr>
        <w:tc>
          <w:tcPr>
            <w:tcW w:w="3261" w:type="dxa"/>
            <w:noWrap/>
            <w:vAlign w:val="bottom"/>
            <w:hideMark/>
          </w:tcPr>
          <w:p w14:paraId="5C10DA30" w14:textId="77777777" w:rsidR="003823CB" w:rsidRPr="003823CB" w:rsidRDefault="003823CB" w:rsidP="003823CB">
            <w:pPr>
              <w:rPr>
                <w:color w:val="000000"/>
                <w:sz w:val="20"/>
                <w:szCs w:val="20"/>
              </w:rPr>
            </w:pPr>
            <w:r w:rsidRPr="003823CB">
              <w:rPr>
                <w:color w:val="000000"/>
                <w:sz w:val="20"/>
                <w:szCs w:val="20"/>
              </w:rPr>
              <w:t>LEVEL1_CURRENCY</w:t>
            </w:r>
          </w:p>
        </w:tc>
        <w:tc>
          <w:tcPr>
            <w:tcW w:w="5953" w:type="dxa"/>
            <w:noWrap/>
            <w:vAlign w:val="bottom"/>
            <w:hideMark/>
          </w:tcPr>
          <w:p w14:paraId="0D8F57F4" w14:textId="77777777" w:rsidR="003823CB" w:rsidRPr="003823CB" w:rsidRDefault="003823CB" w:rsidP="003823CB">
            <w:pPr>
              <w:rPr>
                <w:color w:val="000000"/>
                <w:sz w:val="20"/>
                <w:szCs w:val="20"/>
              </w:rPr>
            </w:pPr>
            <w:r w:rsidRPr="003823CB">
              <w:rPr>
                <w:color w:val="000000"/>
                <w:sz w:val="20"/>
                <w:szCs w:val="20"/>
              </w:rPr>
              <w:t>BRITISH POUND STERLING</w:t>
            </w:r>
          </w:p>
        </w:tc>
        <w:tc>
          <w:tcPr>
            <w:tcW w:w="5245" w:type="dxa"/>
            <w:noWrap/>
            <w:vAlign w:val="bottom"/>
            <w:hideMark/>
          </w:tcPr>
          <w:p w14:paraId="4F2DF06D" w14:textId="77777777" w:rsidR="003823CB" w:rsidRPr="003823CB" w:rsidRDefault="003823CB" w:rsidP="003823CB">
            <w:pPr>
              <w:rPr>
                <w:color w:val="000000"/>
                <w:sz w:val="20"/>
                <w:szCs w:val="20"/>
              </w:rPr>
            </w:pPr>
          </w:p>
        </w:tc>
      </w:tr>
      <w:tr w:rsidR="003823CB" w:rsidRPr="003823CB" w14:paraId="735ACB1C" w14:textId="77777777" w:rsidTr="00C4143D">
        <w:trPr>
          <w:trHeight w:val="300"/>
        </w:trPr>
        <w:tc>
          <w:tcPr>
            <w:tcW w:w="3261" w:type="dxa"/>
            <w:noWrap/>
            <w:vAlign w:val="bottom"/>
            <w:hideMark/>
          </w:tcPr>
          <w:p w14:paraId="6D7D6E2B" w14:textId="77777777" w:rsidR="003823CB" w:rsidRPr="003823CB" w:rsidRDefault="003823CB" w:rsidP="003823CB">
            <w:pPr>
              <w:rPr>
                <w:color w:val="000000"/>
                <w:sz w:val="20"/>
                <w:szCs w:val="20"/>
              </w:rPr>
            </w:pPr>
            <w:r w:rsidRPr="003823CB">
              <w:rPr>
                <w:color w:val="000000"/>
                <w:sz w:val="20"/>
                <w:szCs w:val="20"/>
              </w:rPr>
              <w:t>LEVEL2_MATURITY</w:t>
            </w:r>
          </w:p>
        </w:tc>
        <w:tc>
          <w:tcPr>
            <w:tcW w:w="5953" w:type="dxa"/>
            <w:noWrap/>
            <w:vAlign w:val="bottom"/>
            <w:hideMark/>
          </w:tcPr>
          <w:p w14:paraId="7FF86606" w14:textId="77777777" w:rsidR="003823CB" w:rsidRPr="003823CB" w:rsidRDefault="003823CB" w:rsidP="003823CB">
            <w:pPr>
              <w:rPr>
                <w:color w:val="000000"/>
                <w:sz w:val="20"/>
                <w:szCs w:val="20"/>
              </w:rPr>
            </w:pPr>
            <w:r w:rsidRPr="003823CB">
              <w:rPr>
                <w:color w:val="000000"/>
                <w:sz w:val="20"/>
                <w:szCs w:val="20"/>
              </w:rPr>
              <w:t>Maturity &lt; 1M</w:t>
            </w:r>
          </w:p>
        </w:tc>
        <w:tc>
          <w:tcPr>
            <w:tcW w:w="5245" w:type="dxa"/>
            <w:noWrap/>
            <w:vAlign w:val="bottom"/>
            <w:hideMark/>
          </w:tcPr>
          <w:p w14:paraId="776EDE80" w14:textId="77777777" w:rsidR="003823CB" w:rsidRPr="003823CB" w:rsidRDefault="003823CB" w:rsidP="003823CB">
            <w:pPr>
              <w:rPr>
                <w:color w:val="000000"/>
                <w:sz w:val="20"/>
                <w:szCs w:val="20"/>
              </w:rPr>
            </w:pPr>
          </w:p>
        </w:tc>
      </w:tr>
      <w:tr w:rsidR="003823CB" w:rsidRPr="003823CB" w14:paraId="4ABA4C62" w14:textId="77777777" w:rsidTr="00C4143D">
        <w:trPr>
          <w:trHeight w:val="300"/>
        </w:trPr>
        <w:tc>
          <w:tcPr>
            <w:tcW w:w="3261" w:type="dxa"/>
            <w:noWrap/>
            <w:vAlign w:val="bottom"/>
            <w:hideMark/>
          </w:tcPr>
          <w:p w14:paraId="7D2EDFB0" w14:textId="77777777" w:rsidR="003823CB" w:rsidRPr="003823CB" w:rsidRDefault="003823CB" w:rsidP="003823CB">
            <w:pPr>
              <w:rPr>
                <w:color w:val="000000"/>
                <w:sz w:val="20"/>
                <w:szCs w:val="20"/>
              </w:rPr>
            </w:pPr>
            <w:r w:rsidRPr="003823CB">
              <w:rPr>
                <w:color w:val="000000"/>
                <w:sz w:val="20"/>
                <w:szCs w:val="20"/>
              </w:rPr>
              <w:t>NO_COMPOST</w:t>
            </w:r>
          </w:p>
        </w:tc>
        <w:tc>
          <w:tcPr>
            <w:tcW w:w="5953" w:type="dxa"/>
            <w:noWrap/>
            <w:vAlign w:val="bottom"/>
            <w:hideMark/>
          </w:tcPr>
          <w:p w14:paraId="0A486025" w14:textId="77777777" w:rsidR="003823CB" w:rsidRPr="003823CB" w:rsidRDefault="003823CB" w:rsidP="003823CB">
            <w:pPr>
              <w:rPr>
                <w:color w:val="000000"/>
                <w:sz w:val="20"/>
                <w:szCs w:val="20"/>
              </w:rPr>
            </w:pPr>
            <w:r w:rsidRPr="003823CB">
              <w:rPr>
                <w:color w:val="000000"/>
                <w:sz w:val="20"/>
                <w:szCs w:val="20"/>
              </w:rPr>
              <w:t>PEN_CAP_FWD:17089</w:t>
            </w:r>
          </w:p>
        </w:tc>
        <w:tc>
          <w:tcPr>
            <w:tcW w:w="5245" w:type="dxa"/>
            <w:noWrap/>
            <w:vAlign w:val="bottom"/>
            <w:hideMark/>
          </w:tcPr>
          <w:p w14:paraId="159D3300" w14:textId="77777777" w:rsidR="003823CB" w:rsidRPr="003823CB" w:rsidRDefault="003823CB" w:rsidP="003823CB">
            <w:pPr>
              <w:rPr>
                <w:color w:val="000000"/>
                <w:sz w:val="20"/>
                <w:szCs w:val="20"/>
              </w:rPr>
            </w:pPr>
          </w:p>
        </w:tc>
      </w:tr>
      <w:tr w:rsidR="003823CB" w:rsidRPr="003823CB" w14:paraId="3C4E3391" w14:textId="77777777" w:rsidTr="00C4143D">
        <w:trPr>
          <w:trHeight w:val="300"/>
        </w:trPr>
        <w:tc>
          <w:tcPr>
            <w:tcW w:w="3261" w:type="dxa"/>
            <w:noWrap/>
            <w:vAlign w:val="bottom"/>
            <w:hideMark/>
          </w:tcPr>
          <w:p w14:paraId="68112D15" w14:textId="77777777" w:rsidR="003823CB" w:rsidRPr="003823CB" w:rsidRDefault="003823CB" w:rsidP="003823CB">
            <w:pPr>
              <w:rPr>
                <w:color w:val="000000"/>
                <w:sz w:val="20"/>
                <w:szCs w:val="20"/>
              </w:rPr>
            </w:pPr>
            <w:r w:rsidRPr="003823CB">
              <w:rPr>
                <w:color w:val="000000"/>
                <w:sz w:val="20"/>
                <w:szCs w:val="20"/>
              </w:rPr>
              <w:t>BLOCK_NUMBER</w:t>
            </w:r>
          </w:p>
        </w:tc>
        <w:tc>
          <w:tcPr>
            <w:tcW w:w="5953" w:type="dxa"/>
            <w:noWrap/>
            <w:vAlign w:val="bottom"/>
            <w:hideMark/>
          </w:tcPr>
          <w:p w14:paraId="75FB6487" w14:textId="77777777" w:rsidR="003823CB" w:rsidRPr="003823CB" w:rsidRDefault="003823CB" w:rsidP="003823CB">
            <w:pPr>
              <w:jc w:val="right"/>
              <w:rPr>
                <w:color w:val="000000"/>
                <w:sz w:val="20"/>
                <w:szCs w:val="20"/>
              </w:rPr>
            </w:pPr>
            <w:r w:rsidRPr="003823CB">
              <w:rPr>
                <w:color w:val="000000"/>
                <w:sz w:val="20"/>
                <w:szCs w:val="20"/>
              </w:rPr>
              <w:t>829430</w:t>
            </w:r>
          </w:p>
        </w:tc>
        <w:tc>
          <w:tcPr>
            <w:tcW w:w="5245" w:type="dxa"/>
            <w:noWrap/>
            <w:vAlign w:val="bottom"/>
            <w:hideMark/>
          </w:tcPr>
          <w:p w14:paraId="484C9072" w14:textId="77777777" w:rsidR="003823CB" w:rsidRPr="003823CB" w:rsidRDefault="003823CB" w:rsidP="003823CB">
            <w:pPr>
              <w:jc w:val="right"/>
              <w:rPr>
                <w:color w:val="000000"/>
                <w:sz w:val="20"/>
                <w:szCs w:val="20"/>
              </w:rPr>
            </w:pPr>
          </w:p>
        </w:tc>
      </w:tr>
      <w:tr w:rsidR="003823CB" w:rsidRPr="003823CB" w14:paraId="6E45DC33" w14:textId="77777777" w:rsidTr="00C4143D">
        <w:trPr>
          <w:trHeight w:val="300"/>
        </w:trPr>
        <w:tc>
          <w:tcPr>
            <w:tcW w:w="3261" w:type="dxa"/>
            <w:noWrap/>
            <w:vAlign w:val="bottom"/>
            <w:hideMark/>
          </w:tcPr>
          <w:p w14:paraId="1F1D0676" w14:textId="77777777" w:rsidR="003823CB" w:rsidRPr="003823CB" w:rsidRDefault="003823CB" w:rsidP="003823CB">
            <w:pPr>
              <w:rPr>
                <w:color w:val="000000"/>
                <w:sz w:val="20"/>
                <w:szCs w:val="20"/>
              </w:rPr>
            </w:pPr>
            <w:r w:rsidRPr="003823CB">
              <w:rPr>
                <w:color w:val="000000"/>
                <w:sz w:val="20"/>
                <w:szCs w:val="20"/>
              </w:rPr>
              <w:t>DOWNLOADKEY</w:t>
            </w:r>
          </w:p>
        </w:tc>
        <w:tc>
          <w:tcPr>
            <w:tcW w:w="5953" w:type="dxa"/>
            <w:noWrap/>
            <w:vAlign w:val="bottom"/>
            <w:hideMark/>
          </w:tcPr>
          <w:p w14:paraId="378DACF7" w14:textId="77777777" w:rsidR="003823CB" w:rsidRPr="003823CB" w:rsidRDefault="003823CB" w:rsidP="003823CB">
            <w:pPr>
              <w:rPr>
                <w:color w:val="000000"/>
                <w:sz w:val="20"/>
                <w:szCs w:val="20"/>
              </w:rPr>
            </w:pPr>
          </w:p>
        </w:tc>
        <w:tc>
          <w:tcPr>
            <w:tcW w:w="5245" w:type="dxa"/>
            <w:noWrap/>
            <w:vAlign w:val="bottom"/>
            <w:hideMark/>
          </w:tcPr>
          <w:p w14:paraId="5131603D" w14:textId="77777777" w:rsidR="003823CB" w:rsidRPr="003823CB" w:rsidRDefault="003823CB" w:rsidP="003823CB">
            <w:pPr>
              <w:rPr>
                <w:sz w:val="20"/>
                <w:szCs w:val="20"/>
              </w:rPr>
            </w:pPr>
          </w:p>
        </w:tc>
      </w:tr>
      <w:tr w:rsidR="003823CB" w:rsidRPr="003823CB" w14:paraId="41292FA0" w14:textId="77777777" w:rsidTr="00C4143D">
        <w:trPr>
          <w:trHeight w:val="300"/>
        </w:trPr>
        <w:tc>
          <w:tcPr>
            <w:tcW w:w="3261" w:type="dxa"/>
            <w:noWrap/>
            <w:vAlign w:val="bottom"/>
            <w:hideMark/>
          </w:tcPr>
          <w:p w14:paraId="091D7AC8" w14:textId="77777777" w:rsidR="003823CB" w:rsidRPr="003823CB" w:rsidRDefault="003823CB" w:rsidP="003823CB">
            <w:pPr>
              <w:rPr>
                <w:color w:val="000000"/>
                <w:sz w:val="20"/>
                <w:szCs w:val="20"/>
              </w:rPr>
            </w:pPr>
            <w:r w:rsidRPr="003823CB">
              <w:rPr>
                <w:color w:val="000000"/>
                <w:sz w:val="20"/>
                <w:szCs w:val="20"/>
              </w:rPr>
              <w:t>TRADE_DATE</w:t>
            </w:r>
          </w:p>
        </w:tc>
        <w:tc>
          <w:tcPr>
            <w:tcW w:w="5953" w:type="dxa"/>
            <w:noWrap/>
            <w:vAlign w:val="bottom"/>
            <w:hideMark/>
          </w:tcPr>
          <w:p w14:paraId="4AFBEDA6" w14:textId="77777777" w:rsidR="003823CB" w:rsidRPr="003823CB" w:rsidRDefault="003823CB" w:rsidP="003823CB">
            <w:pPr>
              <w:rPr>
                <w:color w:val="000000"/>
                <w:sz w:val="20"/>
                <w:szCs w:val="20"/>
              </w:rPr>
            </w:pPr>
            <w:r w:rsidRPr="003823CB">
              <w:rPr>
                <w:color w:val="000000"/>
                <w:sz w:val="20"/>
                <w:szCs w:val="20"/>
              </w:rPr>
              <w:t>30/10/2017</w:t>
            </w:r>
          </w:p>
        </w:tc>
        <w:tc>
          <w:tcPr>
            <w:tcW w:w="5245" w:type="dxa"/>
            <w:noWrap/>
            <w:vAlign w:val="bottom"/>
            <w:hideMark/>
          </w:tcPr>
          <w:p w14:paraId="3DD8CC7A" w14:textId="77777777" w:rsidR="003823CB" w:rsidRPr="003823CB" w:rsidRDefault="003823CB" w:rsidP="003823CB">
            <w:pPr>
              <w:rPr>
                <w:color w:val="000000"/>
                <w:sz w:val="20"/>
                <w:szCs w:val="20"/>
              </w:rPr>
            </w:pPr>
          </w:p>
        </w:tc>
      </w:tr>
      <w:tr w:rsidR="003823CB" w:rsidRPr="003823CB" w14:paraId="16BF5797" w14:textId="77777777" w:rsidTr="00C4143D">
        <w:trPr>
          <w:trHeight w:val="300"/>
        </w:trPr>
        <w:tc>
          <w:tcPr>
            <w:tcW w:w="3261" w:type="dxa"/>
            <w:noWrap/>
            <w:vAlign w:val="bottom"/>
            <w:hideMark/>
          </w:tcPr>
          <w:p w14:paraId="6414D5A7" w14:textId="77777777" w:rsidR="003823CB" w:rsidRPr="003823CB" w:rsidRDefault="003823CB" w:rsidP="003823CB">
            <w:pPr>
              <w:rPr>
                <w:color w:val="000000"/>
                <w:sz w:val="20"/>
                <w:szCs w:val="20"/>
              </w:rPr>
            </w:pPr>
            <w:r w:rsidRPr="003823CB">
              <w:rPr>
                <w:color w:val="000000"/>
                <w:sz w:val="20"/>
                <w:szCs w:val="20"/>
              </w:rPr>
              <w:t>FOLDER</w:t>
            </w:r>
          </w:p>
        </w:tc>
        <w:tc>
          <w:tcPr>
            <w:tcW w:w="5953" w:type="dxa"/>
            <w:noWrap/>
            <w:vAlign w:val="bottom"/>
            <w:hideMark/>
          </w:tcPr>
          <w:p w14:paraId="0E556148" w14:textId="77777777" w:rsidR="003823CB" w:rsidRPr="003823CB" w:rsidRDefault="003823CB" w:rsidP="003823CB">
            <w:pPr>
              <w:rPr>
                <w:color w:val="000000"/>
                <w:sz w:val="20"/>
                <w:szCs w:val="20"/>
              </w:rPr>
            </w:pPr>
            <w:r w:rsidRPr="003823CB">
              <w:rPr>
                <w:color w:val="000000"/>
                <w:sz w:val="20"/>
                <w:szCs w:val="20"/>
              </w:rPr>
              <w:t>FXTEST</w:t>
            </w:r>
          </w:p>
        </w:tc>
        <w:tc>
          <w:tcPr>
            <w:tcW w:w="5245" w:type="dxa"/>
            <w:noWrap/>
            <w:vAlign w:val="bottom"/>
            <w:hideMark/>
          </w:tcPr>
          <w:p w14:paraId="7C81B310" w14:textId="77777777" w:rsidR="003823CB" w:rsidRPr="003823CB" w:rsidRDefault="003823CB" w:rsidP="003823CB">
            <w:pPr>
              <w:rPr>
                <w:color w:val="000000"/>
                <w:sz w:val="20"/>
                <w:szCs w:val="20"/>
              </w:rPr>
            </w:pPr>
          </w:p>
        </w:tc>
      </w:tr>
      <w:tr w:rsidR="003823CB" w:rsidRPr="003823CB" w14:paraId="55949FA2" w14:textId="77777777" w:rsidTr="00C4143D">
        <w:trPr>
          <w:trHeight w:val="300"/>
        </w:trPr>
        <w:tc>
          <w:tcPr>
            <w:tcW w:w="3261" w:type="dxa"/>
            <w:noWrap/>
            <w:vAlign w:val="bottom"/>
            <w:hideMark/>
          </w:tcPr>
          <w:p w14:paraId="458FE930" w14:textId="77777777" w:rsidR="003823CB" w:rsidRPr="003823CB" w:rsidRDefault="003823CB" w:rsidP="003823CB">
            <w:pPr>
              <w:rPr>
                <w:color w:val="000000"/>
                <w:sz w:val="20"/>
                <w:szCs w:val="20"/>
              </w:rPr>
            </w:pPr>
            <w:r w:rsidRPr="003823CB">
              <w:rPr>
                <w:color w:val="000000"/>
                <w:sz w:val="20"/>
                <w:szCs w:val="20"/>
              </w:rPr>
              <w:t>FOLDER_NAME</w:t>
            </w:r>
          </w:p>
        </w:tc>
        <w:tc>
          <w:tcPr>
            <w:tcW w:w="5953" w:type="dxa"/>
            <w:noWrap/>
            <w:vAlign w:val="bottom"/>
            <w:hideMark/>
          </w:tcPr>
          <w:p w14:paraId="3CF1AC28" w14:textId="77777777" w:rsidR="003823CB" w:rsidRPr="003823CB" w:rsidRDefault="003823CB" w:rsidP="003823CB">
            <w:pPr>
              <w:rPr>
                <w:color w:val="000000"/>
                <w:sz w:val="20"/>
                <w:szCs w:val="20"/>
              </w:rPr>
            </w:pPr>
            <w:r w:rsidRPr="003823CB">
              <w:rPr>
                <w:color w:val="000000"/>
                <w:sz w:val="20"/>
                <w:szCs w:val="20"/>
              </w:rPr>
              <w:t>FXTEST</w:t>
            </w:r>
          </w:p>
        </w:tc>
        <w:tc>
          <w:tcPr>
            <w:tcW w:w="5245" w:type="dxa"/>
            <w:noWrap/>
            <w:vAlign w:val="bottom"/>
            <w:hideMark/>
          </w:tcPr>
          <w:p w14:paraId="1E664C95" w14:textId="77777777" w:rsidR="003823CB" w:rsidRPr="003823CB" w:rsidRDefault="003823CB" w:rsidP="003823CB">
            <w:pPr>
              <w:rPr>
                <w:color w:val="000000"/>
                <w:sz w:val="20"/>
                <w:szCs w:val="20"/>
              </w:rPr>
            </w:pPr>
          </w:p>
        </w:tc>
      </w:tr>
      <w:tr w:rsidR="003823CB" w:rsidRPr="003823CB" w14:paraId="3614A6AF" w14:textId="77777777" w:rsidTr="00C4143D">
        <w:trPr>
          <w:trHeight w:val="300"/>
        </w:trPr>
        <w:tc>
          <w:tcPr>
            <w:tcW w:w="3261" w:type="dxa"/>
            <w:noWrap/>
            <w:vAlign w:val="bottom"/>
            <w:hideMark/>
          </w:tcPr>
          <w:p w14:paraId="41BCE9D6" w14:textId="77777777" w:rsidR="003823CB" w:rsidRPr="003823CB" w:rsidRDefault="003823CB" w:rsidP="003823CB">
            <w:pPr>
              <w:rPr>
                <w:color w:val="000000"/>
                <w:sz w:val="20"/>
                <w:szCs w:val="20"/>
              </w:rPr>
            </w:pPr>
            <w:r w:rsidRPr="003823CB">
              <w:rPr>
                <w:color w:val="000000"/>
                <w:sz w:val="20"/>
                <w:szCs w:val="20"/>
              </w:rPr>
              <w:t>COUNTERPARTY</w:t>
            </w:r>
          </w:p>
        </w:tc>
        <w:tc>
          <w:tcPr>
            <w:tcW w:w="5953" w:type="dxa"/>
            <w:noWrap/>
            <w:vAlign w:val="bottom"/>
            <w:hideMark/>
          </w:tcPr>
          <w:p w14:paraId="0763845F" w14:textId="77777777" w:rsidR="003823CB" w:rsidRPr="003823CB" w:rsidRDefault="003823CB" w:rsidP="003823CB">
            <w:pPr>
              <w:rPr>
                <w:color w:val="000000"/>
                <w:sz w:val="20"/>
                <w:szCs w:val="20"/>
              </w:rPr>
            </w:pPr>
            <w:r w:rsidRPr="003823CB">
              <w:rPr>
                <w:color w:val="000000"/>
                <w:sz w:val="20"/>
                <w:szCs w:val="20"/>
              </w:rPr>
              <w:t>ABBV</w:t>
            </w:r>
          </w:p>
        </w:tc>
        <w:tc>
          <w:tcPr>
            <w:tcW w:w="5245" w:type="dxa"/>
            <w:noWrap/>
            <w:vAlign w:val="bottom"/>
            <w:hideMark/>
          </w:tcPr>
          <w:p w14:paraId="0FD9EAE2" w14:textId="77777777" w:rsidR="003823CB" w:rsidRPr="003823CB" w:rsidRDefault="003823CB" w:rsidP="003823CB">
            <w:pPr>
              <w:rPr>
                <w:color w:val="000000"/>
                <w:sz w:val="20"/>
                <w:szCs w:val="20"/>
              </w:rPr>
            </w:pPr>
          </w:p>
        </w:tc>
      </w:tr>
      <w:tr w:rsidR="003823CB" w:rsidRPr="003823CB" w14:paraId="4537DD9F" w14:textId="77777777" w:rsidTr="00C4143D">
        <w:trPr>
          <w:trHeight w:val="300"/>
        </w:trPr>
        <w:tc>
          <w:tcPr>
            <w:tcW w:w="3261" w:type="dxa"/>
            <w:noWrap/>
            <w:vAlign w:val="bottom"/>
            <w:hideMark/>
          </w:tcPr>
          <w:p w14:paraId="514B6575" w14:textId="77777777" w:rsidR="003823CB" w:rsidRPr="003823CB" w:rsidRDefault="003823CB" w:rsidP="003823CB">
            <w:pPr>
              <w:rPr>
                <w:color w:val="000000"/>
                <w:sz w:val="20"/>
                <w:szCs w:val="20"/>
              </w:rPr>
            </w:pPr>
            <w:r w:rsidRPr="003823CB">
              <w:rPr>
                <w:color w:val="000000"/>
                <w:sz w:val="20"/>
                <w:szCs w:val="20"/>
              </w:rPr>
              <w:t>COUNTERPARTY_NAME</w:t>
            </w:r>
          </w:p>
        </w:tc>
        <w:tc>
          <w:tcPr>
            <w:tcW w:w="5953" w:type="dxa"/>
            <w:noWrap/>
            <w:vAlign w:val="bottom"/>
            <w:hideMark/>
          </w:tcPr>
          <w:p w14:paraId="54802A32" w14:textId="77777777" w:rsidR="003823CB" w:rsidRPr="003823CB" w:rsidRDefault="003823CB" w:rsidP="003823CB">
            <w:pPr>
              <w:rPr>
                <w:color w:val="000000"/>
                <w:sz w:val="20"/>
                <w:szCs w:val="20"/>
              </w:rPr>
            </w:pPr>
            <w:r w:rsidRPr="003823CB">
              <w:rPr>
                <w:color w:val="000000"/>
                <w:sz w:val="20"/>
                <w:szCs w:val="20"/>
              </w:rPr>
              <w:t>ABBANK - HO</w:t>
            </w:r>
          </w:p>
        </w:tc>
        <w:tc>
          <w:tcPr>
            <w:tcW w:w="5245" w:type="dxa"/>
            <w:noWrap/>
            <w:vAlign w:val="bottom"/>
            <w:hideMark/>
          </w:tcPr>
          <w:p w14:paraId="53DFA132" w14:textId="77777777" w:rsidR="003823CB" w:rsidRPr="003823CB" w:rsidRDefault="003823CB" w:rsidP="003823CB">
            <w:pPr>
              <w:rPr>
                <w:color w:val="000000"/>
                <w:sz w:val="20"/>
                <w:szCs w:val="20"/>
              </w:rPr>
            </w:pPr>
          </w:p>
        </w:tc>
      </w:tr>
      <w:tr w:rsidR="003823CB" w:rsidRPr="003823CB" w14:paraId="4C7D5AF3" w14:textId="77777777" w:rsidTr="00C4143D">
        <w:trPr>
          <w:trHeight w:val="300"/>
        </w:trPr>
        <w:tc>
          <w:tcPr>
            <w:tcW w:w="3261" w:type="dxa"/>
            <w:noWrap/>
            <w:vAlign w:val="bottom"/>
            <w:hideMark/>
          </w:tcPr>
          <w:p w14:paraId="0B3DEA2B" w14:textId="77777777" w:rsidR="003823CB" w:rsidRPr="003823CB" w:rsidRDefault="003823CB" w:rsidP="003823CB">
            <w:pPr>
              <w:rPr>
                <w:color w:val="000000"/>
                <w:sz w:val="20"/>
                <w:szCs w:val="20"/>
              </w:rPr>
            </w:pPr>
            <w:r w:rsidRPr="003823CB">
              <w:rPr>
                <w:color w:val="000000"/>
                <w:sz w:val="20"/>
                <w:szCs w:val="20"/>
              </w:rPr>
              <w:t>TYPEOFINSTRUMENT</w:t>
            </w:r>
          </w:p>
        </w:tc>
        <w:tc>
          <w:tcPr>
            <w:tcW w:w="5953" w:type="dxa"/>
            <w:noWrap/>
            <w:vAlign w:val="bottom"/>
            <w:hideMark/>
          </w:tcPr>
          <w:p w14:paraId="614D1915" w14:textId="77777777" w:rsidR="003823CB" w:rsidRPr="003823CB" w:rsidRDefault="003823CB" w:rsidP="003823CB">
            <w:pPr>
              <w:rPr>
                <w:color w:val="000000"/>
                <w:sz w:val="20"/>
                <w:szCs w:val="20"/>
              </w:rPr>
            </w:pPr>
            <w:r w:rsidRPr="003823CB">
              <w:rPr>
                <w:color w:val="000000"/>
                <w:sz w:val="20"/>
                <w:szCs w:val="20"/>
              </w:rPr>
              <w:t>FX_FW</w:t>
            </w:r>
          </w:p>
        </w:tc>
        <w:tc>
          <w:tcPr>
            <w:tcW w:w="5245" w:type="dxa"/>
            <w:noWrap/>
            <w:vAlign w:val="bottom"/>
            <w:hideMark/>
          </w:tcPr>
          <w:p w14:paraId="65C833F0" w14:textId="77777777" w:rsidR="003823CB" w:rsidRPr="003823CB" w:rsidRDefault="003823CB" w:rsidP="003823CB">
            <w:pPr>
              <w:rPr>
                <w:color w:val="000000"/>
                <w:sz w:val="20"/>
                <w:szCs w:val="20"/>
              </w:rPr>
            </w:pPr>
          </w:p>
        </w:tc>
      </w:tr>
      <w:tr w:rsidR="003823CB" w:rsidRPr="003823CB" w14:paraId="2FF4DA76" w14:textId="77777777" w:rsidTr="00C4143D">
        <w:trPr>
          <w:trHeight w:val="300"/>
        </w:trPr>
        <w:tc>
          <w:tcPr>
            <w:tcW w:w="3261" w:type="dxa"/>
            <w:noWrap/>
            <w:vAlign w:val="bottom"/>
            <w:hideMark/>
          </w:tcPr>
          <w:p w14:paraId="0016F12D" w14:textId="77777777" w:rsidR="003823CB" w:rsidRPr="003823CB" w:rsidRDefault="003823CB" w:rsidP="003823CB">
            <w:pPr>
              <w:rPr>
                <w:color w:val="000000"/>
                <w:sz w:val="20"/>
                <w:szCs w:val="20"/>
              </w:rPr>
            </w:pPr>
            <w:r w:rsidRPr="003823CB">
              <w:rPr>
                <w:color w:val="000000"/>
                <w:sz w:val="20"/>
                <w:szCs w:val="20"/>
              </w:rPr>
              <w:t>PAIR</w:t>
            </w:r>
          </w:p>
        </w:tc>
        <w:tc>
          <w:tcPr>
            <w:tcW w:w="5953" w:type="dxa"/>
            <w:noWrap/>
            <w:vAlign w:val="bottom"/>
            <w:hideMark/>
          </w:tcPr>
          <w:p w14:paraId="0B2EF71C" w14:textId="77777777" w:rsidR="003823CB" w:rsidRPr="003823CB" w:rsidRDefault="003823CB" w:rsidP="003823CB">
            <w:pPr>
              <w:rPr>
                <w:color w:val="000000"/>
                <w:sz w:val="20"/>
                <w:szCs w:val="20"/>
              </w:rPr>
            </w:pPr>
            <w:r w:rsidRPr="003823CB">
              <w:rPr>
                <w:color w:val="000000"/>
                <w:sz w:val="20"/>
                <w:szCs w:val="20"/>
              </w:rPr>
              <w:t>GBP/JPY</w:t>
            </w:r>
          </w:p>
        </w:tc>
        <w:tc>
          <w:tcPr>
            <w:tcW w:w="5245" w:type="dxa"/>
            <w:noWrap/>
            <w:vAlign w:val="bottom"/>
            <w:hideMark/>
          </w:tcPr>
          <w:p w14:paraId="23CAA3A6" w14:textId="77777777" w:rsidR="003823CB" w:rsidRPr="003823CB" w:rsidRDefault="003823CB" w:rsidP="003823CB">
            <w:pPr>
              <w:rPr>
                <w:color w:val="000000"/>
                <w:sz w:val="20"/>
                <w:szCs w:val="20"/>
              </w:rPr>
            </w:pPr>
          </w:p>
        </w:tc>
      </w:tr>
      <w:tr w:rsidR="003823CB" w:rsidRPr="003823CB" w14:paraId="4BE949E4" w14:textId="77777777" w:rsidTr="00C4143D">
        <w:trPr>
          <w:trHeight w:val="300"/>
        </w:trPr>
        <w:tc>
          <w:tcPr>
            <w:tcW w:w="3261" w:type="dxa"/>
            <w:noWrap/>
            <w:vAlign w:val="bottom"/>
            <w:hideMark/>
          </w:tcPr>
          <w:p w14:paraId="5F6DA93F" w14:textId="77777777" w:rsidR="003823CB" w:rsidRPr="003823CB" w:rsidRDefault="003823CB" w:rsidP="003823CB">
            <w:pPr>
              <w:rPr>
                <w:color w:val="000000"/>
                <w:sz w:val="20"/>
                <w:szCs w:val="20"/>
              </w:rPr>
            </w:pPr>
            <w:r w:rsidRPr="003823CB">
              <w:rPr>
                <w:color w:val="000000"/>
                <w:sz w:val="20"/>
                <w:szCs w:val="20"/>
              </w:rPr>
              <w:t>VALUE_DATE</w:t>
            </w:r>
          </w:p>
        </w:tc>
        <w:tc>
          <w:tcPr>
            <w:tcW w:w="5953" w:type="dxa"/>
            <w:noWrap/>
            <w:vAlign w:val="bottom"/>
            <w:hideMark/>
          </w:tcPr>
          <w:p w14:paraId="0D02C190" w14:textId="77777777" w:rsidR="003823CB" w:rsidRPr="003823CB" w:rsidRDefault="003823CB" w:rsidP="003823CB">
            <w:pPr>
              <w:jc w:val="right"/>
              <w:rPr>
                <w:color w:val="000000"/>
                <w:sz w:val="20"/>
                <w:szCs w:val="20"/>
              </w:rPr>
            </w:pPr>
            <w:r w:rsidRPr="003823CB">
              <w:rPr>
                <w:color w:val="000000"/>
                <w:sz w:val="20"/>
                <w:szCs w:val="20"/>
              </w:rPr>
              <w:t>1/11/2017</w:t>
            </w:r>
          </w:p>
        </w:tc>
        <w:tc>
          <w:tcPr>
            <w:tcW w:w="5245" w:type="dxa"/>
            <w:noWrap/>
            <w:vAlign w:val="bottom"/>
            <w:hideMark/>
          </w:tcPr>
          <w:p w14:paraId="3DC86577" w14:textId="77777777" w:rsidR="003823CB" w:rsidRPr="003823CB" w:rsidRDefault="003823CB" w:rsidP="003823CB">
            <w:pPr>
              <w:jc w:val="right"/>
              <w:rPr>
                <w:color w:val="000000"/>
                <w:sz w:val="20"/>
                <w:szCs w:val="20"/>
              </w:rPr>
            </w:pPr>
          </w:p>
        </w:tc>
      </w:tr>
      <w:tr w:rsidR="003823CB" w:rsidRPr="003823CB" w14:paraId="10C9F62C" w14:textId="77777777" w:rsidTr="00C4143D">
        <w:trPr>
          <w:trHeight w:val="300"/>
        </w:trPr>
        <w:tc>
          <w:tcPr>
            <w:tcW w:w="3261" w:type="dxa"/>
            <w:noWrap/>
            <w:vAlign w:val="bottom"/>
            <w:hideMark/>
          </w:tcPr>
          <w:p w14:paraId="4FC48A7E" w14:textId="77777777" w:rsidR="003823CB" w:rsidRPr="003823CB" w:rsidRDefault="003823CB" w:rsidP="003823CB">
            <w:pPr>
              <w:rPr>
                <w:color w:val="000000"/>
                <w:sz w:val="20"/>
                <w:szCs w:val="20"/>
              </w:rPr>
            </w:pPr>
            <w:r w:rsidRPr="003823CB">
              <w:rPr>
                <w:color w:val="000000"/>
                <w:sz w:val="20"/>
                <w:szCs w:val="20"/>
              </w:rPr>
              <w:t>MAT_DATE</w:t>
            </w:r>
          </w:p>
        </w:tc>
        <w:tc>
          <w:tcPr>
            <w:tcW w:w="5953" w:type="dxa"/>
            <w:noWrap/>
            <w:vAlign w:val="bottom"/>
            <w:hideMark/>
          </w:tcPr>
          <w:p w14:paraId="4201D55F" w14:textId="77777777" w:rsidR="003823CB" w:rsidRPr="003823CB" w:rsidRDefault="003823CB" w:rsidP="003823CB">
            <w:pPr>
              <w:rPr>
                <w:color w:val="000000"/>
                <w:sz w:val="20"/>
                <w:szCs w:val="20"/>
              </w:rPr>
            </w:pPr>
            <w:r w:rsidRPr="003823CB">
              <w:rPr>
                <w:color w:val="000000"/>
                <w:sz w:val="20"/>
                <w:szCs w:val="20"/>
              </w:rPr>
              <w:t>29/01/2018</w:t>
            </w:r>
          </w:p>
        </w:tc>
        <w:tc>
          <w:tcPr>
            <w:tcW w:w="5245" w:type="dxa"/>
            <w:noWrap/>
            <w:vAlign w:val="bottom"/>
            <w:hideMark/>
          </w:tcPr>
          <w:p w14:paraId="5B636FEE" w14:textId="77777777" w:rsidR="003823CB" w:rsidRPr="003823CB" w:rsidRDefault="003823CB" w:rsidP="003823CB">
            <w:pPr>
              <w:rPr>
                <w:color w:val="000000"/>
                <w:sz w:val="20"/>
                <w:szCs w:val="20"/>
              </w:rPr>
            </w:pPr>
          </w:p>
        </w:tc>
      </w:tr>
      <w:tr w:rsidR="003823CB" w:rsidRPr="003823CB" w14:paraId="7DB7AB95" w14:textId="77777777" w:rsidTr="00C4143D">
        <w:trPr>
          <w:trHeight w:val="300"/>
        </w:trPr>
        <w:tc>
          <w:tcPr>
            <w:tcW w:w="3261" w:type="dxa"/>
            <w:noWrap/>
            <w:vAlign w:val="bottom"/>
            <w:hideMark/>
          </w:tcPr>
          <w:p w14:paraId="2EF5C15D" w14:textId="77777777" w:rsidR="003823CB" w:rsidRPr="003823CB" w:rsidRDefault="003823CB" w:rsidP="003823CB">
            <w:pPr>
              <w:rPr>
                <w:color w:val="000000"/>
                <w:sz w:val="20"/>
                <w:szCs w:val="20"/>
              </w:rPr>
            </w:pPr>
            <w:r w:rsidRPr="003823CB">
              <w:rPr>
                <w:color w:val="000000"/>
                <w:sz w:val="20"/>
                <w:szCs w:val="20"/>
              </w:rPr>
              <w:t>OPTION_DATE</w:t>
            </w:r>
          </w:p>
        </w:tc>
        <w:tc>
          <w:tcPr>
            <w:tcW w:w="5953" w:type="dxa"/>
            <w:noWrap/>
            <w:vAlign w:val="bottom"/>
            <w:hideMark/>
          </w:tcPr>
          <w:p w14:paraId="2507DC49" w14:textId="77777777" w:rsidR="003823CB" w:rsidRPr="003823CB" w:rsidRDefault="003823CB" w:rsidP="003823CB">
            <w:pPr>
              <w:rPr>
                <w:color w:val="000000"/>
                <w:sz w:val="20"/>
                <w:szCs w:val="20"/>
              </w:rPr>
            </w:pPr>
          </w:p>
        </w:tc>
        <w:tc>
          <w:tcPr>
            <w:tcW w:w="5245" w:type="dxa"/>
            <w:noWrap/>
            <w:vAlign w:val="bottom"/>
            <w:hideMark/>
          </w:tcPr>
          <w:p w14:paraId="399AABA5" w14:textId="77777777" w:rsidR="003823CB" w:rsidRPr="003823CB" w:rsidRDefault="003823CB" w:rsidP="003823CB">
            <w:pPr>
              <w:rPr>
                <w:sz w:val="20"/>
                <w:szCs w:val="20"/>
              </w:rPr>
            </w:pPr>
          </w:p>
        </w:tc>
      </w:tr>
      <w:tr w:rsidR="003823CB" w:rsidRPr="003823CB" w14:paraId="0977CC57" w14:textId="77777777" w:rsidTr="00C4143D">
        <w:trPr>
          <w:trHeight w:val="300"/>
        </w:trPr>
        <w:tc>
          <w:tcPr>
            <w:tcW w:w="3261" w:type="dxa"/>
            <w:noWrap/>
            <w:vAlign w:val="bottom"/>
            <w:hideMark/>
          </w:tcPr>
          <w:p w14:paraId="0A3E80BF" w14:textId="77777777" w:rsidR="003823CB" w:rsidRPr="003823CB" w:rsidRDefault="003823CB" w:rsidP="003823CB">
            <w:pPr>
              <w:rPr>
                <w:color w:val="000000"/>
                <w:sz w:val="20"/>
                <w:szCs w:val="20"/>
              </w:rPr>
            </w:pPr>
            <w:r w:rsidRPr="003823CB">
              <w:rPr>
                <w:color w:val="000000"/>
                <w:sz w:val="20"/>
                <w:szCs w:val="20"/>
              </w:rPr>
              <w:t>AMOUNT</w:t>
            </w:r>
          </w:p>
        </w:tc>
        <w:tc>
          <w:tcPr>
            <w:tcW w:w="5953" w:type="dxa"/>
            <w:noWrap/>
            <w:vAlign w:val="bottom"/>
            <w:hideMark/>
          </w:tcPr>
          <w:p w14:paraId="1ADDDE8E" w14:textId="77777777" w:rsidR="003823CB" w:rsidRPr="003823CB" w:rsidRDefault="003823CB" w:rsidP="003823CB">
            <w:pPr>
              <w:jc w:val="right"/>
              <w:rPr>
                <w:color w:val="000000"/>
                <w:sz w:val="20"/>
                <w:szCs w:val="20"/>
              </w:rPr>
            </w:pPr>
            <w:r w:rsidRPr="003823CB">
              <w:rPr>
                <w:color w:val="000000"/>
                <w:sz w:val="20"/>
                <w:szCs w:val="20"/>
              </w:rPr>
              <w:t>1000000</w:t>
            </w:r>
          </w:p>
        </w:tc>
        <w:tc>
          <w:tcPr>
            <w:tcW w:w="5245" w:type="dxa"/>
            <w:noWrap/>
            <w:vAlign w:val="bottom"/>
            <w:hideMark/>
          </w:tcPr>
          <w:p w14:paraId="4CAFA5C8" w14:textId="77777777" w:rsidR="003823CB" w:rsidRPr="003823CB" w:rsidRDefault="003823CB" w:rsidP="003823CB">
            <w:pPr>
              <w:jc w:val="right"/>
              <w:rPr>
                <w:color w:val="000000"/>
                <w:sz w:val="20"/>
                <w:szCs w:val="20"/>
              </w:rPr>
            </w:pPr>
          </w:p>
        </w:tc>
      </w:tr>
      <w:tr w:rsidR="003823CB" w:rsidRPr="003823CB" w14:paraId="304647ED" w14:textId="77777777" w:rsidTr="00C4143D">
        <w:trPr>
          <w:trHeight w:val="300"/>
        </w:trPr>
        <w:tc>
          <w:tcPr>
            <w:tcW w:w="3261" w:type="dxa"/>
            <w:noWrap/>
            <w:vAlign w:val="bottom"/>
            <w:hideMark/>
          </w:tcPr>
          <w:p w14:paraId="53E6E18C" w14:textId="77777777" w:rsidR="003823CB" w:rsidRPr="003823CB" w:rsidRDefault="003823CB" w:rsidP="003823CB">
            <w:pPr>
              <w:rPr>
                <w:color w:val="000000"/>
                <w:sz w:val="20"/>
                <w:szCs w:val="20"/>
              </w:rPr>
            </w:pPr>
            <w:r w:rsidRPr="003823CB">
              <w:rPr>
                <w:color w:val="000000"/>
                <w:sz w:val="20"/>
                <w:szCs w:val="20"/>
              </w:rPr>
              <w:t>REF_VALUE</w:t>
            </w:r>
          </w:p>
        </w:tc>
        <w:tc>
          <w:tcPr>
            <w:tcW w:w="5953" w:type="dxa"/>
            <w:noWrap/>
            <w:vAlign w:val="bottom"/>
            <w:hideMark/>
          </w:tcPr>
          <w:p w14:paraId="5B679DB0" w14:textId="77777777" w:rsidR="003823CB" w:rsidRPr="003823CB" w:rsidRDefault="003823CB" w:rsidP="003823CB">
            <w:pPr>
              <w:jc w:val="right"/>
              <w:rPr>
                <w:color w:val="000000"/>
                <w:sz w:val="20"/>
                <w:szCs w:val="20"/>
              </w:rPr>
            </w:pPr>
            <w:r w:rsidRPr="003823CB">
              <w:rPr>
                <w:color w:val="000000"/>
                <w:sz w:val="20"/>
                <w:szCs w:val="20"/>
              </w:rPr>
              <w:t>0</w:t>
            </w:r>
          </w:p>
        </w:tc>
        <w:tc>
          <w:tcPr>
            <w:tcW w:w="5245" w:type="dxa"/>
            <w:noWrap/>
            <w:vAlign w:val="bottom"/>
            <w:hideMark/>
          </w:tcPr>
          <w:p w14:paraId="31193D02" w14:textId="77777777" w:rsidR="003823CB" w:rsidRPr="003823CB" w:rsidRDefault="003823CB" w:rsidP="003823CB">
            <w:pPr>
              <w:jc w:val="right"/>
              <w:rPr>
                <w:color w:val="000000"/>
                <w:sz w:val="20"/>
                <w:szCs w:val="20"/>
              </w:rPr>
            </w:pPr>
          </w:p>
        </w:tc>
      </w:tr>
      <w:tr w:rsidR="003823CB" w:rsidRPr="003823CB" w14:paraId="0248CB71" w14:textId="77777777" w:rsidTr="00C4143D">
        <w:trPr>
          <w:trHeight w:val="300"/>
        </w:trPr>
        <w:tc>
          <w:tcPr>
            <w:tcW w:w="3261" w:type="dxa"/>
            <w:noWrap/>
            <w:vAlign w:val="bottom"/>
            <w:hideMark/>
          </w:tcPr>
          <w:p w14:paraId="13420C8B" w14:textId="77777777" w:rsidR="003823CB" w:rsidRPr="003823CB" w:rsidRDefault="003823CB" w:rsidP="003823CB">
            <w:pPr>
              <w:rPr>
                <w:color w:val="000000"/>
                <w:sz w:val="20"/>
                <w:szCs w:val="20"/>
              </w:rPr>
            </w:pPr>
            <w:r w:rsidRPr="003823CB">
              <w:rPr>
                <w:color w:val="000000"/>
                <w:sz w:val="20"/>
                <w:szCs w:val="20"/>
              </w:rPr>
              <w:t>BROKER</w:t>
            </w:r>
          </w:p>
        </w:tc>
        <w:tc>
          <w:tcPr>
            <w:tcW w:w="5953" w:type="dxa"/>
            <w:noWrap/>
            <w:vAlign w:val="bottom"/>
            <w:hideMark/>
          </w:tcPr>
          <w:p w14:paraId="67E7E1DF" w14:textId="77777777" w:rsidR="003823CB" w:rsidRPr="003823CB" w:rsidRDefault="003823CB" w:rsidP="003823CB">
            <w:pPr>
              <w:rPr>
                <w:color w:val="000000"/>
                <w:sz w:val="20"/>
                <w:szCs w:val="20"/>
              </w:rPr>
            </w:pPr>
          </w:p>
        </w:tc>
        <w:tc>
          <w:tcPr>
            <w:tcW w:w="5245" w:type="dxa"/>
            <w:noWrap/>
            <w:vAlign w:val="bottom"/>
            <w:hideMark/>
          </w:tcPr>
          <w:p w14:paraId="45D11CC0" w14:textId="77777777" w:rsidR="003823CB" w:rsidRPr="003823CB" w:rsidRDefault="003823CB" w:rsidP="003823CB">
            <w:pPr>
              <w:rPr>
                <w:sz w:val="20"/>
                <w:szCs w:val="20"/>
              </w:rPr>
            </w:pPr>
          </w:p>
        </w:tc>
      </w:tr>
      <w:tr w:rsidR="003823CB" w:rsidRPr="003823CB" w14:paraId="243D0F89" w14:textId="77777777" w:rsidTr="00C4143D">
        <w:trPr>
          <w:trHeight w:val="300"/>
        </w:trPr>
        <w:tc>
          <w:tcPr>
            <w:tcW w:w="3261" w:type="dxa"/>
            <w:noWrap/>
            <w:vAlign w:val="bottom"/>
            <w:hideMark/>
          </w:tcPr>
          <w:p w14:paraId="3DB171C9" w14:textId="77777777" w:rsidR="003823CB" w:rsidRPr="003823CB" w:rsidRDefault="003823CB" w:rsidP="003823CB">
            <w:pPr>
              <w:rPr>
                <w:color w:val="000000"/>
                <w:sz w:val="20"/>
                <w:szCs w:val="20"/>
              </w:rPr>
            </w:pPr>
            <w:r w:rsidRPr="003823CB">
              <w:rPr>
                <w:color w:val="000000"/>
                <w:sz w:val="20"/>
                <w:szCs w:val="20"/>
              </w:rPr>
              <w:t>BROKER_NAME</w:t>
            </w:r>
          </w:p>
        </w:tc>
        <w:tc>
          <w:tcPr>
            <w:tcW w:w="5953" w:type="dxa"/>
            <w:noWrap/>
            <w:vAlign w:val="bottom"/>
            <w:hideMark/>
          </w:tcPr>
          <w:p w14:paraId="5B670DA7" w14:textId="77777777" w:rsidR="003823CB" w:rsidRPr="003823CB" w:rsidRDefault="003823CB" w:rsidP="003823CB">
            <w:pPr>
              <w:rPr>
                <w:color w:val="000000"/>
                <w:sz w:val="20"/>
                <w:szCs w:val="20"/>
              </w:rPr>
            </w:pPr>
          </w:p>
        </w:tc>
        <w:tc>
          <w:tcPr>
            <w:tcW w:w="5245" w:type="dxa"/>
            <w:noWrap/>
            <w:vAlign w:val="bottom"/>
            <w:hideMark/>
          </w:tcPr>
          <w:p w14:paraId="1B83A426" w14:textId="77777777" w:rsidR="003823CB" w:rsidRPr="003823CB" w:rsidRDefault="003823CB" w:rsidP="003823CB">
            <w:pPr>
              <w:rPr>
                <w:sz w:val="20"/>
                <w:szCs w:val="20"/>
              </w:rPr>
            </w:pPr>
          </w:p>
        </w:tc>
      </w:tr>
      <w:tr w:rsidR="003823CB" w:rsidRPr="003823CB" w14:paraId="7C01A711" w14:textId="77777777" w:rsidTr="00C4143D">
        <w:trPr>
          <w:trHeight w:val="300"/>
        </w:trPr>
        <w:tc>
          <w:tcPr>
            <w:tcW w:w="3261" w:type="dxa"/>
            <w:noWrap/>
            <w:vAlign w:val="bottom"/>
            <w:hideMark/>
          </w:tcPr>
          <w:p w14:paraId="5589CA6B" w14:textId="77777777" w:rsidR="003823CB" w:rsidRPr="003823CB" w:rsidRDefault="003823CB" w:rsidP="003823CB">
            <w:pPr>
              <w:rPr>
                <w:color w:val="000000"/>
                <w:sz w:val="20"/>
                <w:szCs w:val="20"/>
              </w:rPr>
            </w:pPr>
            <w:r w:rsidRPr="003823CB">
              <w:rPr>
                <w:color w:val="000000"/>
                <w:sz w:val="20"/>
                <w:szCs w:val="20"/>
              </w:rPr>
              <w:t>BROKERAGE_CUR</w:t>
            </w:r>
          </w:p>
        </w:tc>
        <w:tc>
          <w:tcPr>
            <w:tcW w:w="5953" w:type="dxa"/>
            <w:noWrap/>
            <w:vAlign w:val="bottom"/>
            <w:hideMark/>
          </w:tcPr>
          <w:p w14:paraId="222747EF" w14:textId="77777777" w:rsidR="003823CB" w:rsidRPr="003823CB" w:rsidRDefault="003823CB" w:rsidP="003823CB">
            <w:pPr>
              <w:rPr>
                <w:color w:val="000000"/>
                <w:sz w:val="20"/>
                <w:szCs w:val="20"/>
              </w:rPr>
            </w:pPr>
          </w:p>
        </w:tc>
        <w:tc>
          <w:tcPr>
            <w:tcW w:w="5245" w:type="dxa"/>
            <w:noWrap/>
            <w:vAlign w:val="bottom"/>
            <w:hideMark/>
          </w:tcPr>
          <w:p w14:paraId="57FF663A" w14:textId="77777777" w:rsidR="003823CB" w:rsidRPr="003823CB" w:rsidRDefault="003823CB" w:rsidP="003823CB">
            <w:pPr>
              <w:rPr>
                <w:sz w:val="20"/>
                <w:szCs w:val="20"/>
              </w:rPr>
            </w:pPr>
          </w:p>
        </w:tc>
      </w:tr>
      <w:tr w:rsidR="003823CB" w:rsidRPr="003823CB" w14:paraId="3ECD4EB4" w14:textId="77777777" w:rsidTr="00C4143D">
        <w:trPr>
          <w:trHeight w:val="300"/>
        </w:trPr>
        <w:tc>
          <w:tcPr>
            <w:tcW w:w="3261" w:type="dxa"/>
            <w:noWrap/>
            <w:vAlign w:val="bottom"/>
            <w:hideMark/>
          </w:tcPr>
          <w:p w14:paraId="66733BDF" w14:textId="77777777" w:rsidR="003823CB" w:rsidRPr="003823CB" w:rsidRDefault="003823CB" w:rsidP="003823CB">
            <w:pPr>
              <w:rPr>
                <w:color w:val="000000"/>
                <w:sz w:val="20"/>
                <w:szCs w:val="20"/>
              </w:rPr>
            </w:pPr>
            <w:r w:rsidRPr="003823CB">
              <w:rPr>
                <w:color w:val="000000"/>
                <w:sz w:val="20"/>
                <w:szCs w:val="20"/>
              </w:rPr>
              <w:t>FEES</w:t>
            </w:r>
          </w:p>
        </w:tc>
        <w:tc>
          <w:tcPr>
            <w:tcW w:w="5953" w:type="dxa"/>
            <w:noWrap/>
            <w:vAlign w:val="bottom"/>
            <w:hideMark/>
          </w:tcPr>
          <w:p w14:paraId="6DCCCE39" w14:textId="77777777" w:rsidR="003823CB" w:rsidRPr="003823CB" w:rsidRDefault="003823CB" w:rsidP="003823CB">
            <w:pPr>
              <w:jc w:val="right"/>
              <w:rPr>
                <w:color w:val="000000"/>
                <w:sz w:val="20"/>
                <w:szCs w:val="20"/>
              </w:rPr>
            </w:pPr>
            <w:r w:rsidRPr="003823CB">
              <w:rPr>
                <w:color w:val="000000"/>
                <w:sz w:val="20"/>
                <w:szCs w:val="20"/>
              </w:rPr>
              <w:t>0</w:t>
            </w:r>
          </w:p>
        </w:tc>
        <w:tc>
          <w:tcPr>
            <w:tcW w:w="5245" w:type="dxa"/>
            <w:noWrap/>
            <w:vAlign w:val="bottom"/>
            <w:hideMark/>
          </w:tcPr>
          <w:p w14:paraId="65105658" w14:textId="77777777" w:rsidR="003823CB" w:rsidRPr="003823CB" w:rsidRDefault="003823CB" w:rsidP="003823CB">
            <w:pPr>
              <w:jc w:val="right"/>
              <w:rPr>
                <w:color w:val="000000"/>
                <w:sz w:val="20"/>
                <w:szCs w:val="20"/>
              </w:rPr>
            </w:pPr>
          </w:p>
        </w:tc>
      </w:tr>
      <w:tr w:rsidR="003823CB" w:rsidRPr="003823CB" w14:paraId="28FD9DA5" w14:textId="77777777" w:rsidTr="00C4143D">
        <w:trPr>
          <w:trHeight w:val="300"/>
        </w:trPr>
        <w:tc>
          <w:tcPr>
            <w:tcW w:w="3261" w:type="dxa"/>
            <w:noWrap/>
            <w:vAlign w:val="bottom"/>
            <w:hideMark/>
          </w:tcPr>
          <w:p w14:paraId="655115F9" w14:textId="77777777" w:rsidR="003823CB" w:rsidRPr="003823CB" w:rsidRDefault="003823CB" w:rsidP="003823CB">
            <w:pPr>
              <w:rPr>
                <w:color w:val="000000"/>
                <w:sz w:val="20"/>
                <w:szCs w:val="20"/>
              </w:rPr>
            </w:pPr>
            <w:r w:rsidRPr="003823CB">
              <w:rPr>
                <w:color w:val="000000"/>
                <w:sz w:val="20"/>
                <w:szCs w:val="20"/>
              </w:rPr>
              <w:t>MOD_DUR</w:t>
            </w:r>
          </w:p>
        </w:tc>
        <w:tc>
          <w:tcPr>
            <w:tcW w:w="5953" w:type="dxa"/>
            <w:noWrap/>
            <w:vAlign w:val="bottom"/>
            <w:hideMark/>
          </w:tcPr>
          <w:p w14:paraId="72C4CF57" w14:textId="77777777" w:rsidR="003823CB" w:rsidRPr="003823CB" w:rsidRDefault="003823CB" w:rsidP="003823CB">
            <w:pPr>
              <w:jc w:val="right"/>
              <w:rPr>
                <w:color w:val="000000"/>
                <w:sz w:val="20"/>
                <w:szCs w:val="20"/>
              </w:rPr>
            </w:pPr>
            <w:r w:rsidRPr="003823CB">
              <w:rPr>
                <w:color w:val="000000"/>
                <w:sz w:val="20"/>
                <w:szCs w:val="20"/>
              </w:rPr>
              <w:t>0.03</w:t>
            </w:r>
          </w:p>
        </w:tc>
        <w:tc>
          <w:tcPr>
            <w:tcW w:w="5245" w:type="dxa"/>
            <w:noWrap/>
            <w:vAlign w:val="bottom"/>
            <w:hideMark/>
          </w:tcPr>
          <w:p w14:paraId="03532D4D" w14:textId="77777777" w:rsidR="003823CB" w:rsidRPr="003823CB" w:rsidRDefault="003823CB" w:rsidP="003823CB">
            <w:pPr>
              <w:jc w:val="right"/>
              <w:rPr>
                <w:color w:val="000000"/>
                <w:sz w:val="20"/>
                <w:szCs w:val="20"/>
              </w:rPr>
            </w:pPr>
          </w:p>
        </w:tc>
      </w:tr>
      <w:tr w:rsidR="003823CB" w:rsidRPr="003823CB" w14:paraId="29862772" w14:textId="77777777" w:rsidTr="00C4143D">
        <w:trPr>
          <w:trHeight w:val="300"/>
        </w:trPr>
        <w:tc>
          <w:tcPr>
            <w:tcW w:w="3261" w:type="dxa"/>
            <w:noWrap/>
            <w:vAlign w:val="bottom"/>
            <w:hideMark/>
          </w:tcPr>
          <w:p w14:paraId="24957F0A" w14:textId="77777777" w:rsidR="003823CB" w:rsidRPr="003823CB" w:rsidRDefault="003823CB" w:rsidP="003823CB">
            <w:pPr>
              <w:rPr>
                <w:color w:val="000000"/>
                <w:sz w:val="20"/>
                <w:szCs w:val="20"/>
              </w:rPr>
            </w:pPr>
            <w:r w:rsidRPr="003823CB">
              <w:rPr>
                <w:color w:val="000000"/>
                <w:sz w:val="20"/>
                <w:szCs w:val="20"/>
              </w:rPr>
              <w:t>DURATION</w:t>
            </w:r>
          </w:p>
        </w:tc>
        <w:tc>
          <w:tcPr>
            <w:tcW w:w="5953" w:type="dxa"/>
            <w:noWrap/>
            <w:vAlign w:val="bottom"/>
            <w:hideMark/>
          </w:tcPr>
          <w:p w14:paraId="163760AD" w14:textId="77777777" w:rsidR="003823CB" w:rsidRPr="003823CB" w:rsidRDefault="003823CB" w:rsidP="003823CB">
            <w:pPr>
              <w:jc w:val="right"/>
              <w:rPr>
                <w:color w:val="000000"/>
                <w:sz w:val="20"/>
                <w:szCs w:val="20"/>
              </w:rPr>
            </w:pPr>
            <w:r w:rsidRPr="003823CB">
              <w:rPr>
                <w:color w:val="000000"/>
                <w:sz w:val="20"/>
                <w:szCs w:val="20"/>
              </w:rPr>
              <w:t>0.03</w:t>
            </w:r>
          </w:p>
        </w:tc>
        <w:tc>
          <w:tcPr>
            <w:tcW w:w="5245" w:type="dxa"/>
            <w:noWrap/>
            <w:vAlign w:val="bottom"/>
            <w:hideMark/>
          </w:tcPr>
          <w:p w14:paraId="65848F9B" w14:textId="77777777" w:rsidR="003823CB" w:rsidRPr="003823CB" w:rsidRDefault="003823CB" w:rsidP="003823CB">
            <w:pPr>
              <w:jc w:val="right"/>
              <w:rPr>
                <w:color w:val="000000"/>
                <w:sz w:val="20"/>
                <w:szCs w:val="20"/>
              </w:rPr>
            </w:pPr>
          </w:p>
        </w:tc>
      </w:tr>
      <w:tr w:rsidR="003823CB" w:rsidRPr="003823CB" w14:paraId="242B06C3" w14:textId="77777777" w:rsidTr="00C4143D">
        <w:trPr>
          <w:trHeight w:val="300"/>
        </w:trPr>
        <w:tc>
          <w:tcPr>
            <w:tcW w:w="3261" w:type="dxa"/>
            <w:noWrap/>
            <w:vAlign w:val="bottom"/>
            <w:hideMark/>
          </w:tcPr>
          <w:p w14:paraId="1AA3F6BD" w14:textId="77777777" w:rsidR="003823CB" w:rsidRPr="003823CB" w:rsidRDefault="003823CB" w:rsidP="003823CB">
            <w:pPr>
              <w:rPr>
                <w:color w:val="000000"/>
                <w:sz w:val="20"/>
                <w:szCs w:val="20"/>
              </w:rPr>
            </w:pPr>
            <w:r w:rsidRPr="003823CB">
              <w:rPr>
                <w:color w:val="000000"/>
                <w:sz w:val="20"/>
                <w:szCs w:val="20"/>
              </w:rPr>
              <w:t>CONVEXITY</w:t>
            </w:r>
          </w:p>
        </w:tc>
        <w:tc>
          <w:tcPr>
            <w:tcW w:w="5953" w:type="dxa"/>
            <w:noWrap/>
            <w:vAlign w:val="bottom"/>
            <w:hideMark/>
          </w:tcPr>
          <w:p w14:paraId="1F3D7E97" w14:textId="77777777" w:rsidR="003823CB" w:rsidRPr="003823CB" w:rsidRDefault="003823CB" w:rsidP="003823CB">
            <w:pPr>
              <w:jc w:val="right"/>
              <w:rPr>
                <w:color w:val="000000"/>
                <w:sz w:val="20"/>
                <w:szCs w:val="20"/>
              </w:rPr>
            </w:pPr>
            <w:r w:rsidRPr="003823CB">
              <w:rPr>
                <w:color w:val="000000"/>
                <w:sz w:val="20"/>
                <w:szCs w:val="20"/>
              </w:rPr>
              <w:t>0.028</w:t>
            </w:r>
          </w:p>
        </w:tc>
        <w:tc>
          <w:tcPr>
            <w:tcW w:w="5245" w:type="dxa"/>
            <w:noWrap/>
            <w:vAlign w:val="bottom"/>
            <w:hideMark/>
          </w:tcPr>
          <w:p w14:paraId="152E16BD" w14:textId="77777777" w:rsidR="003823CB" w:rsidRPr="003823CB" w:rsidRDefault="003823CB" w:rsidP="003823CB">
            <w:pPr>
              <w:jc w:val="right"/>
              <w:rPr>
                <w:color w:val="000000"/>
                <w:sz w:val="20"/>
                <w:szCs w:val="20"/>
              </w:rPr>
            </w:pPr>
          </w:p>
        </w:tc>
      </w:tr>
      <w:tr w:rsidR="003823CB" w:rsidRPr="003823CB" w14:paraId="3BFA3630" w14:textId="77777777" w:rsidTr="00C4143D">
        <w:trPr>
          <w:trHeight w:val="300"/>
        </w:trPr>
        <w:tc>
          <w:tcPr>
            <w:tcW w:w="3261" w:type="dxa"/>
            <w:noWrap/>
            <w:vAlign w:val="bottom"/>
            <w:hideMark/>
          </w:tcPr>
          <w:p w14:paraId="21AF1FDD" w14:textId="77777777" w:rsidR="003823CB" w:rsidRPr="003823CB" w:rsidRDefault="003823CB" w:rsidP="003823CB">
            <w:pPr>
              <w:rPr>
                <w:color w:val="000000"/>
                <w:sz w:val="20"/>
                <w:szCs w:val="20"/>
              </w:rPr>
            </w:pPr>
            <w:r w:rsidRPr="003823CB">
              <w:rPr>
                <w:color w:val="000000"/>
                <w:sz w:val="20"/>
                <w:szCs w:val="20"/>
              </w:rPr>
              <w:t>NPV</w:t>
            </w:r>
          </w:p>
        </w:tc>
        <w:tc>
          <w:tcPr>
            <w:tcW w:w="5953" w:type="dxa"/>
            <w:noWrap/>
            <w:vAlign w:val="bottom"/>
            <w:hideMark/>
          </w:tcPr>
          <w:p w14:paraId="56661D87" w14:textId="77777777" w:rsidR="003823CB" w:rsidRPr="003823CB" w:rsidRDefault="003823CB" w:rsidP="003823CB">
            <w:pPr>
              <w:jc w:val="right"/>
              <w:rPr>
                <w:color w:val="000000"/>
                <w:sz w:val="20"/>
                <w:szCs w:val="20"/>
              </w:rPr>
            </w:pPr>
            <w:r w:rsidRPr="003823CB">
              <w:rPr>
                <w:color w:val="000000"/>
                <w:sz w:val="20"/>
                <w:szCs w:val="20"/>
              </w:rPr>
              <w:t>999861.47</w:t>
            </w:r>
          </w:p>
        </w:tc>
        <w:tc>
          <w:tcPr>
            <w:tcW w:w="5245" w:type="dxa"/>
            <w:noWrap/>
            <w:vAlign w:val="bottom"/>
            <w:hideMark/>
          </w:tcPr>
          <w:p w14:paraId="26879F62" w14:textId="77777777" w:rsidR="003823CB" w:rsidRPr="003823CB" w:rsidRDefault="003823CB" w:rsidP="003823CB">
            <w:pPr>
              <w:jc w:val="right"/>
              <w:rPr>
                <w:color w:val="000000"/>
                <w:sz w:val="20"/>
                <w:szCs w:val="20"/>
              </w:rPr>
            </w:pPr>
          </w:p>
        </w:tc>
      </w:tr>
      <w:tr w:rsidR="003823CB" w:rsidRPr="003823CB" w14:paraId="7A74515B" w14:textId="77777777" w:rsidTr="00C4143D">
        <w:trPr>
          <w:trHeight w:val="300"/>
        </w:trPr>
        <w:tc>
          <w:tcPr>
            <w:tcW w:w="3261" w:type="dxa"/>
            <w:noWrap/>
            <w:vAlign w:val="bottom"/>
            <w:hideMark/>
          </w:tcPr>
          <w:p w14:paraId="08FDA323" w14:textId="77777777" w:rsidR="003823CB" w:rsidRPr="003823CB" w:rsidRDefault="003823CB" w:rsidP="003823CB">
            <w:pPr>
              <w:rPr>
                <w:color w:val="000000"/>
                <w:sz w:val="20"/>
                <w:szCs w:val="20"/>
              </w:rPr>
            </w:pPr>
            <w:r w:rsidRPr="003823CB">
              <w:rPr>
                <w:color w:val="000000"/>
                <w:sz w:val="20"/>
                <w:szCs w:val="20"/>
              </w:rPr>
              <w:lastRenderedPageBreak/>
              <w:t>BPV</w:t>
            </w:r>
          </w:p>
        </w:tc>
        <w:tc>
          <w:tcPr>
            <w:tcW w:w="5953" w:type="dxa"/>
            <w:noWrap/>
            <w:vAlign w:val="bottom"/>
            <w:hideMark/>
          </w:tcPr>
          <w:p w14:paraId="05682513" w14:textId="77777777" w:rsidR="003823CB" w:rsidRPr="003823CB" w:rsidRDefault="003823CB" w:rsidP="003823CB">
            <w:pPr>
              <w:jc w:val="right"/>
              <w:rPr>
                <w:color w:val="000000"/>
                <w:sz w:val="20"/>
                <w:szCs w:val="20"/>
              </w:rPr>
            </w:pPr>
            <w:r w:rsidRPr="003823CB">
              <w:rPr>
                <w:color w:val="000000"/>
                <w:sz w:val="20"/>
                <w:szCs w:val="20"/>
              </w:rPr>
              <w:t>0</w:t>
            </w:r>
          </w:p>
        </w:tc>
        <w:tc>
          <w:tcPr>
            <w:tcW w:w="5245" w:type="dxa"/>
            <w:noWrap/>
            <w:vAlign w:val="bottom"/>
            <w:hideMark/>
          </w:tcPr>
          <w:p w14:paraId="0762F597" w14:textId="77777777" w:rsidR="003823CB" w:rsidRPr="003823CB" w:rsidRDefault="003823CB" w:rsidP="003823CB">
            <w:pPr>
              <w:jc w:val="right"/>
              <w:rPr>
                <w:color w:val="000000"/>
                <w:sz w:val="20"/>
                <w:szCs w:val="20"/>
              </w:rPr>
            </w:pPr>
          </w:p>
        </w:tc>
      </w:tr>
      <w:tr w:rsidR="003823CB" w:rsidRPr="003823CB" w14:paraId="43BCFF6D" w14:textId="77777777" w:rsidTr="00C4143D">
        <w:trPr>
          <w:trHeight w:val="300"/>
        </w:trPr>
        <w:tc>
          <w:tcPr>
            <w:tcW w:w="3261" w:type="dxa"/>
            <w:noWrap/>
            <w:vAlign w:val="bottom"/>
            <w:hideMark/>
          </w:tcPr>
          <w:p w14:paraId="5B621667" w14:textId="77777777" w:rsidR="003823CB" w:rsidRPr="003823CB" w:rsidRDefault="003823CB" w:rsidP="003823CB">
            <w:pPr>
              <w:rPr>
                <w:color w:val="000000"/>
                <w:sz w:val="20"/>
                <w:szCs w:val="20"/>
              </w:rPr>
            </w:pPr>
            <w:r w:rsidRPr="003823CB">
              <w:rPr>
                <w:color w:val="000000"/>
                <w:sz w:val="20"/>
                <w:szCs w:val="20"/>
              </w:rPr>
              <w:t>THETA_K</w:t>
            </w:r>
          </w:p>
        </w:tc>
        <w:tc>
          <w:tcPr>
            <w:tcW w:w="5953" w:type="dxa"/>
            <w:noWrap/>
            <w:vAlign w:val="bottom"/>
            <w:hideMark/>
          </w:tcPr>
          <w:p w14:paraId="5D02617B" w14:textId="77777777" w:rsidR="003823CB" w:rsidRPr="003823CB" w:rsidRDefault="003823CB" w:rsidP="003823CB">
            <w:pPr>
              <w:jc w:val="right"/>
              <w:rPr>
                <w:color w:val="000000"/>
                <w:sz w:val="20"/>
                <w:szCs w:val="20"/>
              </w:rPr>
            </w:pPr>
            <w:r w:rsidRPr="003823CB">
              <w:rPr>
                <w:color w:val="000000"/>
                <w:sz w:val="20"/>
                <w:szCs w:val="20"/>
              </w:rPr>
              <w:t>0.01</w:t>
            </w:r>
          </w:p>
        </w:tc>
        <w:tc>
          <w:tcPr>
            <w:tcW w:w="5245" w:type="dxa"/>
            <w:noWrap/>
            <w:vAlign w:val="bottom"/>
            <w:hideMark/>
          </w:tcPr>
          <w:p w14:paraId="3F629362" w14:textId="77777777" w:rsidR="003823CB" w:rsidRPr="003823CB" w:rsidRDefault="003823CB" w:rsidP="003823CB">
            <w:pPr>
              <w:jc w:val="right"/>
              <w:rPr>
                <w:color w:val="000000"/>
                <w:sz w:val="20"/>
                <w:szCs w:val="20"/>
              </w:rPr>
            </w:pPr>
          </w:p>
        </w:tc>
      </w:tr>
      <w:tr w:rsidR="003823CB" w:rsidRPr="003823CB" w14:paraId="7E9A53BF" w14:textId="77777777" w:rsidTr="00C4143D">
        <w:trPr>
          <w:trHeight w:val="300"/>
        </w:trPr>
        <w:tc>
          <w:tcPr>
            <w:tcW w:w="3261" w:type="dxa"/>
            <w:noWrap/>
            <w:vAlign w:val="bottom"/>
            <w:hideMark/>
          </w:tcPr>
          <w:p w14:paraId="449FD6DC" w14:textId="77777777" w:rsidR="003823CB" w:rsidRPr="003823CB" w:rsidRDefault="003823CB" w:rsidP="003823CB">
            <w:pPr>
              <w:rPr>
                <w:color w:val="000000"/>
                <w:sz w:val="20"/>
                <w:szCs w:val="20"/>
              </w:rPr>
            </w:pPr>
            <w:r w:rsidRPr="003823CB">
              <w:rPr>
                <w:color w:val="000000"/>
                <w:sz w:val="20"/>
                <w:szCs w:val="20"/>
              </w:rPr>
              <w:t>GAMMA</w:t>
            </w:r>
          </w:p>
        </w:tc>
        <w:tc>
          <w:tcPr>
            <w:tcW w:w="5953" w:type="dxa"/>
            <w:noWrap/>
            <w:vAlign w:val="bottom"/>
            <w:hideMark/>
          </w:tcPr>
          <w:p w14:paraId="43027CBB" w14:textId="77777777" w:rsidR="003823CB" w:rsidRPr="003823CB" w:rsidRDefault="003823CB" w:rsidP="003823CB">
            <w:pPr>
              <w:jc w:val="right"/>
              <w:rPr>
                <w:color w:val="000000"/>
                <w:sz w:val="20"/>
                <w:szCs w:val="20"/>
              </w:rPr>
            </w:pPr>
            <w:r w:rsidRPr="003823CB">
              <w:rPr>
                <w:color w:val="000000"/>
                <w:sz w:val="20"/>
                <w:szCs w:val="20"/>
              </w:rPr>
              <w:t>0</w:t>
            </w:r>
          </w:p>
        </w:tc>
        <w:tc>
          <w:tcPr>
            <w:tcW w:w="5245" w:type="dxa"/>
            <w:noWrap/>
            <w:vAlign w:val="bottom"/>
            <w:hideMark/>
          </w:tcPr>
          <w:p w14:paraId="5177DE5C" w14:textId="77777777" w:rsidR="003823CB" w:rsidRPr="003823CB" w:rsidRDefault="003823CB" w:rsidP="003823CB">
            <w:pPr>
              <w:jc w:val="right"/>
              <w:rPr>
                <w:color w:val="000000"/>
                <w:sz w:val="20"/>
                <w:szCs w:val="20"/>
              </w:rPr>
            </w:pPr>
          </w:p>
        </w:tc>
      </w:tr>
      <w:tr w:rsidR="003823CB" w:rsidRPr="003823CB" w14:paraId="1E26BA61" w14:textId="77777777" w:rsidTr="00C4143D">
        <w:trPr>
          <w:trHeight w:val="300"/>
        </w:trPr>
        <w:tc>
          <w:tcPr>
            <w:tcW w:w="3261" w:type="dxa"/>
            <w:noWrap/>
            <w:vAlign w:val="bottom"/>
            <w:hideMark/>
          </w:tcPr>
          <w:p w14:paraId="018BCEE9" w14:textId="77777777" w:rsidR="003823CB" w:rsidRPr="003823CB" w:rsidRDefault="003823CB" w:rsidP="003823CB">
            <w:pPr>
              <w:rPr>
                <w:color w:val="000000"/>
                <w:sz w:val="20"/>
                <w:szCs w:val="20"/>
              </w:rPr>
            </w:pPr>
            <w:r w:rsidRPr="003823CB">
              <w:rPr>
                <w:color w:val="000000"/>
                <w:sz w:val="20"/>
                <w:szCs w:val="20"/>
              </w:rPr>
              <w:t>TOTAL_CURRENCY</w:t>
            </w:r>
          </w:p>
        </w:tc>
        <w:tc>
          <w:tcPr>
            <w:tcW w:w="5953" w:type="dxa"/>
            <w:noWrap/>
            <w:vAlign w:val="bottom"/>
            <w:hideMark/>
          </w:tcPr>
          <w:p w14:paraId="6B8D7252" w14:textId="77777777" w:rsidR="003823CB" w:rsidRPr="003823CB" w:rsidRDefault="003823CB" w:rsidP="003823CB">
            <w:pPr>
              <w:jc w:val="right"/>
              <w:rPr>
                <w:color w:val="000000"/>
                <w:sz w:val="20"/>
                <w:szCs w:val="20"/>
              </w:rPr>
            </w:pPr>
            <w:r w:rsidRPr="003823CB">
              <w:rPr>
                <w:color w:val="000000"/>
                <w:sz w:val="20"/>
                <w:szCs w:val="20"/>
              </w:rPr>
              <w:t>999861.47</w:t>
            </w:r>
          </w:p>
        </w:tc>
        <w:tc>
          <w:tcPr>
            <w:tcW w:w="5245" w:type="dxa"/>
            <w:noWrap/>
            <w:vAlign w:val="bottom"/>
            <w:hideMark/>
          </w:tcPr>
          <w:p w14:paraId="2C679E0A" w14:textId="77777777" w:rsidR="003823CB" w:rsidRPr="003823CB" w:rsidRDefault="003823CB" w:rsidP="003823CB">
            <w:pPr>
              <w:jc w:val="right"/>
              <w:rPr>
                <w:color w:val="000000"/>
                <w:sz w:val="20"/>
                <w:szCs w:val="20"/>
              </w:rPr>
            </w:pPr>
          </w:p>
        </w:tc>
      </w:tr>
      <w:tr w:rsidR="003823CB" w:rsidRPr="003823CB" w14:paraId="15E71A65" w14:textId="77777777" w:rsidTr="00C4143D">
        <w:trPr>
          <w:trHeight w:val="300"/>
        </w:trPr>
        <w:tc>
          <w:tcPr>
            <w:tcW w:w="3261" w:type="dxa"/>
            <w:noWrap/>
            <w:vAlign w:val="bottom"/>
            <w:hideMark/>
          </w:tcPr>
          <w:p w14:paraId="4EC8DF6C" w14:textId="77777777" w:rsidR="003823CB" w:rsidRPr="003823CB" w:rsidRDefault="003823CB" w:rsidP="003823CB">
            <w:pPr>
              <w:rPr>
                <w:color w:val="000000"/>
                <w:sz w:val="20"/>
                <w:szCs w:val="20"/>
              </w:rPr>
            </w:pPr>
            <w:r w:rsidRPr="003823CB">
              <w:rPr>
                <w:color w:val="000000"/>
                <w:sz w:val="20"/>
                <w:szCs w:val="20"/>
              </w:rPr>
              <w:t>TOTAL_LOCAL</w:t>
            </w:r>
          </w:p>
        </w:tc>
        <w:tc>
          <w:tcPr>
            <w:tcW w:w="5953" w:type="dxa"/>
            <w:noWrap/>
            <w:vAlign w:val="bottom"/>
            <w:hideMark/>
          </w:tcPr>
          <w:p w14:paraId="0B301751" w14:textId="77777777" w:rsidR="003823CB" w:rsidRPr="003823CB" w:rsidRDefault="003823CB" w:rsidP="003823CB">
            <w:pPr>
              <w:jc w:val="right"/>
              <w:rPr>
                <w:color w:val="000000"/>
                <w:sz w:val="20"/>
                <w:szCs w:val="20"/>
              </w:rPr>
            </w:pPr>
            <w:r w:rsidRPr="003823CB">
              <w:rPr>
                <w:color w:val="000000"/>
                <w:sz w:val="20"/>
                <w:szCs w:val="20"/>
              </w:rPr>
              <w:t>31763205146</w:t>
            </w:r>
          </w:p>
        </w:tc>
        <w:tc>
          <w:tcPr>
            <w:tcW w:w="5245" w:type="dxa"/>
            <w:noWrap/>
            <w:vAlign w:val="bottom"/>
            <w:hideMark/>
          </w:tcPr>
          <w:p w14:paraId="4EFB332D" w14:textId="77777777" w:rsidR="003823CB" w:rsidRPr="003823CB" w:rsidRDefault="003823CB" w:rsidP="003823CB">
            <w:pPr>
              <w:jc w:val="right"/>
              <w:rPr>
                <w:color w:val="000000"/>
                <w:sz w:val="20"/>
                <w:szCs w:val="20"/>
              </w:rPr>
            </w:pPr>
          </w:p>
        </w:tc>
      </w:tr>
      <w:tr w:rsidR="003823CB" w:rsidRPr="003823CB" w14:paraId="555B3D45" w14:textId="77777777" w:rsidTr="00C4143D">
        <w:trPr>
          <w:trHeight w:val="300"/>
        </w:trPr>
        <w:tc>
          <w:tcPr>
            <w:tcW w:w="3261" w:type="dxa"/>
            <w:noWrap/>
            <w:vAlign w:val="bottom"/>
            <w:hideMark/>
          </w:tcPr>
          <w:p w14:paraId="5DEC4E62" w14:textId="77777777" w:rsidR="003823CB" w:rsidRPr="003823CB" w:rsidRDefault="003823CB" w:rsidP="003823CB">
            <w:pPr>
              <w:rPr>
                <w:color w:val="000000"/>
                <w:sz w:val="20"/>
                <w:szCs w:val="20"/>
              </w:rPr>
            </w:pPr>
            <w:r w:rsidRPr="003823CB">
              <w:rPr>
                <w:color w:val="000000"/>
                <w:sz w:val="20"/>
                <w:szCs w:val="20"/>
              </w:rPr>
              <w:t>TOTAL_REPORT</w:t>
            </w:r>
          </w:p>
        </w:tc>
        <w:tc>
          <w:tcPr>
            <w:tcW w:w="5953" w:type="dxa"/>
            <w:noWrap/>
            <w:vAlign w:val="bottom"/>
            <w:hideMark/>
          </w:tcPr>
          <w:p w14:paraId="4D88008F" w14:textId="77777777" w:rsidR="003823CB" w:rsidRPr="003823CB" w:rsidRDefault="003823CB" w:rsidP="003823CB">
            <w:pPr>
              <w:jc w:val="right"/>
              <w:rPr>
                <w:color w:val="000000"/>
                <w:sz w:val="20"/>
                <w:szCs w:val="20"/>
              </w:rPr>
            </w:pPr>
            <w:r w:rsidRPr="003823CB">
              <w:rPr>
                <w:color w:val="000000"/>
                <w:sz w:val="20"/>
                <w:szCs w:val="20"/>
              </w:rPr>
              <w:t>1134242.85</w:t>
            </w:r>
          </w:p>
        </w:tc>
        <w:tc>
          <w:tcPr>
            <w:tcW w:w="5245" w:type="dxa"/>
            <w:noWrap/>
            <w:vAlign w:val="bottom"/>
            <w:hideMark/>
          </w:tcPr>
          <w:p w14:paraId="758A4A8F" w14:textId="77777777" w:rsidR="003823CB" w:rsidRPr="003823CB" w:rsidRDefault="003823CB" w:rsidP="003823CB">
            <w:pPr>
              <w:jc w:val="right"/>
              <w:rPr>
                <w:color w:val="000000"/>
                <w:sz w:val="20"/>
                <w:szCs w:val="20"/>
              </w:rPr>
            </w:pPr>
          </w:p>
        </w:tc>
      </w:tr>
      <w:tr w:rsidR="003823CB" w:rsidRPr="003823CB" w14:paraId="4A78BEC1" w14:textId="77777777" w:rsidTr="00C4143D">
        <w:trPr>
          <w:trHeight w:val="300"/>
        </w:trPr>
        <w:tc>
          <w:tcPr>
            <w:tcW w:w="3261" w:type="dxa"/>
            <w:noWrap/>
            <w:vAlign w:val="bottom"/>
            <w:hideMark/>
          </w:tcPr>
          <w:p w14:paraId="284A5A82" w14:textId="77777777" w:rsidR="003823CB" w:rsidRPr="003823CB" w:rsidRDefault="003823CB" w:rsidP="003823CB">
            <w:pPr>
              <w:rPr>
                <w:color w:val="000000"/>
                <w:sz w:val="20"/>
                <w:szCs w:val="20"/>
              </w:rPr>
            </w:pPr>
            <w:r w:rsidRPr="003823CB">
              <w:rPr>
                <w:color w:val="000000"/>
                <w:sz w:val="20"/>
                <w:szCs w:val="20"/>
              </w:rPr>
              <w:t>BASKETRATE</w:t>
            </w:r>
          </w:p>
        </w:tc>
        <w:tc>
          <w:tcPr>
            <w:tcW w:w="5953" w:type="dxa"/>
            <w:noWrap/>
            <w:vAlign w:val="bottom"/>
            <w:hideMark/>
          </w:tcPr>
          <w:p w14:paraId="477EE9EB" w14:textId="77777777" w:rsidR="003823CB" w:rsidRPr="003823CB" w:rsidRDefault="003823CB" w:rsidP="003823CB">
            <w:pPr>
              <w:jc w:val="right"/>
              <w:rPr>
                <w:color w:val="000000"/>
                <w:sz w:val="20"/>
                <w:szCs w:val="20"/>
              </w:rPr>
            </w:pPr>
            <w:r w:rsidRPr="003823CB">
              <w:rPr>
                <w:color w:val="000000"/>
                <w:sz w:val="20"/>
                <w:szCs w:val="20"/>
              </w:rPr>
              <w:t>1</w:t>
            </w:r>
          </w:p>
        </w:tc>
        <w:tc>
          <w:tcPr>
            <w:tcW w:w="5245" w:type="dxa"/>
            <w:noWrap/>
            <w:vAlign w:val="bottom"/>
            <w:hideMark/>
          </w:tcPr>
          <w:p w14:paraId="6AE0BB27" w14:textId="77777777" w:rsidR="003823CB" w:rsidRPr="003823CB" w:rsidRDefault="003823CB" w:rsidP="003823CB">
            <w:pPr>
              <w:jc w:val="right"/>
              <w:rPr>
                <w:color w:val="000000"/>
                <w:sz w:val="20"/>
                <w:szCs w:val="20"/>
              </w:rPr>
            </w:pPr>
          </w:p>
        </w:tc>
      </w:tr>
      <w:tr w:rsidR="003823CB" w:rsidRPr="003823CB" w14:paraId="0E458CD3" w14:textId="77777777" w:rsidTr="00C4143D">
        <w:trPr>
          <w:trHeight w:val="300"/>
        </w:trPr>
        <w:tc>
          <w:tcPr>
            <w:tcW w:w="3261" w:type="dxa"/>
            <w:noWrap/>
            <w:vAlign w:val="bottom"/>
            <w:hideMark/>
          </w:tcPr>
          <w:p w14:paraId="153AC80F" w14:textId="77777777" w:rsidR="003823CB" w:rsidRPr="003823CB" w:rsidRDefault="003823CB" w:rsidP="003823CB">
            <w:pPr>
              <w:rPr>
                <w:color w:val="000000"/>
                <w:sz w:val="20"/>
                <w:szCs w:val="20"/>
              </w:rPr>
            </w:pPr>
            <w:r w:rsidRPr="003823CB">
              <w:rPr>
                <w:color w:val="000000"/>
                <w:sz w:val="20"/>
                <w:szCs w:val="20"/>
              </w:rPr>
              <w:t>COMPOUNDPRODUCT</w:t>
            </w:r>
          </w:p>
        </w:tc>
        <w:tc>
          <w:tcPr>
            <w:tcW w:w="5953" w:type="dxa"/>
            <w:noWrap/>
            <w:vAlign w:val="bottom"/>
            <w:hideMark/>
          </w:tcPr>
          <w:p w14:paraId="0B19A80A" w14:textId="77777777" w:rsidR="003823CB" w:rsidRPr="003823CB" w:rsidRDefault="003823CB" w:rsidP="003823CB">
            <w:pPr>
              <w:rPr>
                <w:color w:val="000000"/>
                <w:sz w:val="20"/>
                <w:szCs w:val="20"/>
              </w:rPr>
            </w:pPr>
          </w:p>
        </w:tc>
        <w:tc>
          <w:tcPr>
            <w:tcW w:w="5245" w:type="dxa"/>
            <w:noWrap/>
            <w:vAlign w:val="bottom"/>
            <w:hideMark/>
          </w:tcPr>
          <w:p w14:paraId="72505122" w14:textId="77777777" w:rsidR="003823CB" w:rsidRPr="003823CB" w:rsidRDefault="003823CB" w:rsidP="003823CB">
            <w:pPr>
              <w:rPr>
                <w:sz w:val="20"/>
                <w:szCs w:val="20"/>
              </w:rPr>
            </w:pPr>
          </w:p>
        </w:tc>
      </w:tr>
    </w:tbl>
    <w:p w14:paraId="1D383DB7" w14:textId="77777777" w:rsidR="000A2EEB" w:rsidRDefault="000A2EEB" w:rsidP="000A2EEB">
      <w:pPr>
        <w:spacing w:line="276" w:lineRule="auto"/>
      </w:pPr>
    </w:p>
    <w:p w14:paraId="11A45EC3" w14:textId="77777777" w:rsidR="000A2EEB" w:rsidRPr="0022063C" w:rsidRDefault="000A2EEB" w:rsidP="0022063C">
      <w:pPr>
        <w:pStyle w:val="Heading4"/>
        <w:numPr>
          <w:ilvl w:val="0"/>
          <w:numId w:val="0"/>
        </w:numPr>
        <w:rPr>
          <w:b/>
          <w:sz w:val="20"/>
          <w:szCs w:val="20"/>
        </w:rPr>
      </w:pPr>
      <w:bookmarkStart w:id="17" w:name="_Toc507510870"/>
      <w:bookmarkStart w:id="18" w:name="_Toc2080339"/>
      <w:bookmarkStart w:id="19" w:name="_Toc2153942"/>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5</w:t>
      </w:r>
      <w:r w:rsidR="00CB325D" w:rsidRPr="0022063C">
        <w:rPr>
          <w:b/>
          <w:sz w:val="20"/>
          <w:szCs w:val="20"/>
        </w:rPr>
        <w:fldChar w:fldCharType="end"/>
      </w:r>
      <w:r w:rsidR="00C4143D">
        <w:rPr>
          <w:b/>
          <w:sz w:val="20"/>
          <w:szCs w:val="20"/>
        </w:rPr>
        <w:t>:</w:t>
      </w:r>
      <w:bookmarkEnd w:id="17"/>
      <w:r w:rsidR="00C4143D" w:rsidRPr="00C4143D">
        <w:rPr>
          <w:b/>
          <w:sz w:val="20"/>
          <w:szCs w:val="20"/>
        </w:rPr>
        <w:t>TBFN_FXSPOTPOS</w:t>
      </w:r>
      <w:bookmarkEnd w:id="18"/>
      <w:bookmarkEnd w:id="19"/>
    </w:p>
    <w:tbl>
      <w:tblPr>
        <w:tblStyle w:val="TableGrid"/>
        <w:tblW w:w="14485" w:type="dxa"/>
        <w:tblLook w:val="04A0" w:firstRow="1" w:lastRow="0" w:firstColumn="1" w:lastColumn="0" w:noHBand="0" w:noVBand="1"/>
      </w:tblPr>
      <w:tblGrid>
        <w:gridCol w:w="3235"/>
        <w:gridCol w:w="11250"/>
      </w:tblGrid>
      <w:tr w:rsidR="000A2EEB" w:rsidRPr="00C4143D" w14:paraId="65103B63" w14:textId="77777777" w:rsidTr="000A2EEB">
        <w:tc>
          <w:tcPr>
            <w:tcW w:w="3235" w:type="dxa"/>
          </w:tcPr>
          <w:p w14:paraId="69D42B0A" w14:textId="77777777" w:rsidR="000A2EEB" w:rsidRPr="00C4143D" w:rsidRDefault="000A2EEB" w:rsidP="000A2EEB">
            <w:pPr>
              <w:spacing w:line="276" w:lineRule="auto"/>
              <w:rPr>
                <w:sz w:val="20"/>
                <w:szCs w:val="20"/>
              </w:rPr>
            </w:pPr>
            <w:r w:rsidRPr="00C4143D">
              <w:rPr>
                <w:sz w:val="20"/>
                <w:szCs w:val="20"/>
              </w:rPr>
              <w:t>Tên bảng</w:t>
            </w:r>
          </w:p>
        </w:tc>
        <w:tc>
          <w:tcPr>
            <w:tcW w:w="11250" w:type="dxa"/>
          </w:tcPr>
          <w:p w14:paraId="0B84146C" w14:textId="77777777" w:rsidR="000A2EEB" w:rsidRPr="00C4143D" w:rsidRDefault="00C4143D" w:rsidP="000A2EEB">
            <w:pPr>
              <w:spacing w:line="276" w:lineRule="auto"/>
              <w:rPr>
                <w:b/>
                <w:sz w:val="20"/>
                <w:szCs w:val="20"/>
              </w:rPr>
            </w:pPr>
            <w:r w:rsidRPr="00C4143D">
              <w:rPr>
                <w:b/>
                <w:bCs/>
                <w:sz w:val="20"/>
                <w:szCs w:val="20"/>
              </w:rPr>
              <w:t>TBFN_FXSPOTPOS</w:t>
            </w:r>
            <w:r w:rsidR="00CB325D" w:rsidRPr="00C4143D">
              <w:rPr>
                <w:b/>
                <w:sz w:val="20"/>
                <w:szCs w:val="20"/>
              </w:rPr>
              <w:fldChar w:fldCharType="begin"/>
            </w:r>
            <w:r w:rsidR="000A2EEB" w:rsidRPr="00C4143D">
              <w:rPr>
                <w:sz w:val="20"/>
                <w:szCs w:val="20"/>
              </w:rPr>
              <w:instrText xml:space="preserve"> TA \l "</w:instrText>
            </w:r>
            <w:r w:rsidR="000A2EEB" w:rsidRPr="00C4143D">
              <w:rPr>
                <w:b/>
                <w:sz w:val="20"/>
                <w:szCs w:val="20"/>
              </w:rPr>
              <w:instrText>FX_OPTION_PAYOFF</w:instrText>
            </w:r>
            <w:r w:rsidR="000A2EEB" w:rsidRPr="00C4143D">
              <w:rPr>
                <w:sz w:val="20"/>
                <w:szCs w:val="20"/>
              </w:rPr>
              <w:instrText xml:space="preserve">" \s "FX_OPTION_PAYOFF" \c 8 </w:instrText>
            </w:r>
            <w:r w:rsidR="00CB325D" w:rsidRPr="00C4143D">
              <w:rPr>
                <w:b/>
                <w:sz w:val="20"/>
                <w:szCs w:val="20"/>
              </w:rPr>
              <w:fldChar w:fldCharType="end"/>
            </w:r>
          </w:p>
        </w:tc>
      </w:tr>
      <w:tr w:rsidR="00D412BC" w:rsidRPr="00C4143D" w14:paraId="6C04A51E" w14:textId="77777777" w:rsidTr="000A2EEB">
        <w:tc>
          <w:tcPr>
            <w:tcW w:w="3235" w:type="dxa"/>
          </w:tcPr>
          <w:p w14:paraId="3AC34219" w14:textId="77777777" w:rsidR="00D412BC" w:rsidRPr="00C4143D" w:rsidRDefault="00D412BC" w:rsidP="000A2EEB">
            <w:pPr>
              <w:spacing w:line="276" w:lineRule="auto"/>
              <w:rPr>
                <w:sz w:val="20"/>
                <w:szCs w:val="20"/>
              </w:rPr>
            </w:pPr>
            <w:r>
              <w:rPr>
                <w:sz w:val="20"/>
                <w:szCs w:val="20"/>
              </w:rPr>
              <w:t>Schema</w:t>
            </w:r>
          </w:p>
        </w:tc>
        <w:tc>
          <w:tcPr>
            <w:tcW w:w="11250" w:type="dxa"/>
          </w:tcPr>
          <w:p w14:paraId="6FCB7998" w14:textId="77777777" w:rsidR="00D412BC" w:rsidRPr="00D412BC" w:rsidRDefault="00D412BC" w:rsidP="000A2EEB">
            <w:pPr>
              <w:spacing w:line="276" w:lineRule="auto"/>
              <w:rPr>
                <w:bCs/>
                <w:sz w:val="20"/>
                <w:szCs w:val="20"/>
              </w:rPr>
            </w:pPr>
            <w:r w:rsidRPr="00D412BC">
              <w:rPr>
                <w:bCs/>
                <w:sz w:val="20"/>
                <w:szCs w:val="20"/>
              </w:rPr>
              <w:t>B2RAW</w:t>
            </w:r>
          </w:p>
        </w:tc>
      </w:tr>
      <w:tr w:rsidR="000A2EEB" w:rsidRPr="00C4143D" w14:paraId="00CABA86" w14:textId="77777777" w:rsidTr="000A2EEB">
        <w:tc>
          <w:tcPr>
            <w:tcW w:w="3235" w:type="dxa"/>
          </w:tcPr>
          <w:p w14:paraId="093F5521" w14:textId="77777777" w:rsidR="000A2EEB" w:rsidRPr="00C4143D" w:rsidRDefault="000A2EEB" w:rsidP="000A2EEB">
            <w:pPr>
              <w:spacing w:line="276" w:lineRule="auto"/>
              <w:rPr>
                <w:sz w:val="20"/>
                <w:szCs w:val="20"/>
              </w:rPr>
            </w:pPr>
            <w:r w:rsidRPr="00C4143D">
              <w:rPr>
                <w:sz w:val="20"/>
                <w:szCs w:val="20"/>
              </w:rPr>
              <w:t>Nội dung</w:t>
            </w:r>
          </w:p>
        </w:tc>
        <w:tc>
          <w:tcPr>
            <w:tcW w:w="11250" w:type="dxa"/>
          </w:tcPr>
          <w:p w14:paraId="5DB195BF" w14:textId="77777777" w:rsidR="000A2EEB" w:rsidRPr="00C4143D" w:rsidRDefault="000A2EEB" w:rsidP="000A2EEB">
            <w:pPr>
              <w:spacing w:line="276" w:lineRule="auto"/>
              <w:rPr>
                <w:sz w:val="20"/>
                <w:szCs w:val="20"/>
              </w:rPr>
            </w:pPr>
            <w:r w:rsidRPr="00C4143D">
              <w:rPr>
                <w:color w:val="000000"/>
                <w:sz w:val="20"/>
                <w:szCs w:val="20"/>
              </w:rPr>
              <w:t>Lưu trữ lịch sử dữ liệu báo cáo Financial report cho trạng thái Fx Spot kéo thẳng từ Kondor về</w:t>
            </w:r>
          </w:p>
        </w:tc>
      </w:tr>
      <w:tr w:rsidR="000A2EEB" w:rsidRPr="00C4143D" w14:paraId="488ED22C" w14:textId="77777777" w:rsidTr="000A2EEB">
        <w:tc>
          <w:tcPr>
            <w:tcW w:w="3235" w:type="dxa"/>
          </w:tcPr>
          <w:p w14:paraId="7C625D00" w14:textId="77777777" w:rsidR="000A2EEB" w:rsidRPr="00C4143D" w:rsidRDefault="000A2EEB" w:rsidP="000A2EEB">
            <w:pPr>
              <w:spacing w:line="276" w:lineRule="auto"/>
              <w:rPr>
                <w:sz w:val="20"/>
                <w:szCs w:val="20"/>
              </w:rPr>
            </w:pPr>
            <w:r w:rsidRPr="00C4143D">
              <w:rPr>
                <w:sz w:val="20"/>
                <w:szCs w:val="20"/>
              </w:rPr>
              <w:t>Nguồn dữ liệu</w:t>
            </w:r>
          </w:p>
        </w:tc>
        <w:tc>
          <w:tcPr>
            <w:tcW w:w="11250" w:type="dxa"/>
          </w:tcPr>
          <w:p w14:paraId="6496BD4A" w14:textId="77777777" w:rsidR="000A2EEB" w:rsidRPr="00C4143D" w:rsidRDefault="000A2EEB" w:rsidP="000A2EEB">
            <w:pPr>
              <w:spacing w:line="276" w:lineRule="auto"/>
              <w:rPr>
                <w:color w:val="000000"/>
                <w:sz w:val="20"/>
                <w:szCs w:val="20"/>
              </w:rPr>
            </w:pPr>
            <w:r w:rsidRPr="00C4143D">
              <w:rPr>
                <w:color w:val="000000"/>
                <w:sz w:val="20"/>
                <w:szCs w:val="20"/>
              </w:rPr>
              <w:t xml:space="preserve">File excel kết quả chạy Financial Report theo các sript tương ứng (SpotPosAllB2, SpotPosAllB2_2, SpotPosAllB2_3). Các báo cáo này được IT cài đặt chạy vào lúc 10h tối hàng ngày. </w:t>
            </w:r>
          </w:p>
          <w:p w14:paraId="05E8A1AB" w14:textId="77777777" w:rsidR="000A2EEB" w:rsidRPr="00C4143D" w:rsidRDefault="000A2EEB" w:rsidP="000A2EEB">
            <w:pPr>
              <w:spacing w:line="276" w:lineRule="auto"/>
              <w:rPr>
                <w:sz w:val="20"/>
                <w:szCs w:val="20"/>
              </w:rPr>
            </w:pPr>
            <w:r w:rsidRPr="00C4143D">
              <w:rPr>
                <w:color w:val="000000"/>
                <w:sz w:val="20"/>
                <w:szCs w:val="20"/>
              </w:rPr>
              <w:t>3 báo cáo này được cài đặt thể hiện trạng thái Spot cho 3 desk (portfolio FX, BK, GB) .</w:t>
            </w:r>
          </w:p>
        </w:tc>
      </w:tr>
      <w:tr w:rsidR="000A2EEB" w:rsidRPr="00C4143D" w14:paraId="334C6AD9" w14:textId="77777777" w:rsidTr="000A2EEB">
        <w:tc>
          <w:tcPr>
            <w:tcW w:w="3235" w:type="dxa"/>
          </w:tcPr>
          <w:p w14:paraId="2A21AC8A" w14:textId="77777777" w:rsidR="000A2EEB" w:rsidRPr="00C4143D" w:rsidRDefault="000A2EEB" w:rsidP="000A2EEB">
            <w:pPr>
              <w:spacing w:line="276" w:lineRule="auto"/>
              <w:rPr>
                <w:sz w:val="20"/>
                <w:szCs w:val="20"/>
              </w:rPr>
            </w:pPr>
            <w:r w:rsidRPr="00C4143D">
              <w:rPr>
                <w:sz w:val="20"/>
                <w:szCs w:val="20"/>
              </w:rPr>
              <w:t>Tần suất lưu trữ</w:t>
            </w:r>
          </w:p>
        </w:tc>
        <w:tc>
          <w:tcPr>
            <w:tcW w:w="11250" w:type="dxa"/>
          </w:tcPr>
          <w:p w14:paraId="68E4F9B4" w14:textId="77777777" w:rsidR="000A2EEB" w:rsidRPr="00C4143D" w:rsidRDefault="000A2EEB" w:rsidP="000A2EEB">
            <w:pPr>
              <w:spacing w:line="276" w:lineRule="auto"/>
              <w:rPr>
                <w:sz w:val="20"/>
                <w:szCs w:val="20"/>
              </w:rPr>
            </w:pPr>
            <w:r w:rsidRPr="00C4143D">
              <w:rPr>
                <w:sz w:val="20"/>
                <w:szCs w:val="20"/>
              </w:rPr>
              <w:t>Daily</w:t>
            </w:r>
          </w:p>
        </w:tc>
      </w:tr>
      <w:tr w:rsidR="000A2EEB" w:rsidRPr="00C4143D" w14:paraId="2F727A6F" w14:textId="77777777" w:rsidTr="000A2EEB">
        <w:tc>
          <w:tcPr>
            <w:tcW w:w="3235" w:type="dxa"/>
          </w:tcPr>
          <w:p w14:paraId="15ABD55C" w14:textId="77777777" w:rsidR="000A2EEB" w:rsidRPr="00C4143D" w:rsidRDefault="000A2EEB" w:rsidP="000A2EEB">
            <w:pPr>
              <w:spacing w:line="276" w:lineRule="auto"/>
              <w:rPr>
                <w:sz w:val="20"/>
                <w:szCs w:val="20"/>
              </w:rPr>
            </w:pPr>
            <w:r w:rsidRPr="00C4143D">
              <w:rPr>
                <w:sz w:val="20"/>
                <w:szCs w:val="20"/>
              </w:rPr>
              <w:t>Trường biến đổi</w:t>
            </w:r>
          </w:p>
        </w:tc>
        <w:tc>
          <w:tcPr>
            <w:tcW w:w="11250" w:type="dxa"/>
          </w:tcPr>
          <w:p w14:paraId="7C24EBAE" w14:textId="77777777" w:rsidR="000A2EEB" w:rsidRPr="00C4143D" w:rsidRDefault="000A2EEB" w:rsidP="000A2EEB">
            <w:pPr>
              <w:spacing w:line="276" w:lineRule="auto"/>
              <w:rPr>
                <w:sz w:val="20"/>
                <w:szCs w:val="20"/>
              </w:rPr>
            </w:pPr>
          </w:p>
        </w:tc>
      </w:tr>
      <w:tr w:rsidR="000A2EEB" w:rsidRPr="00C4143D" w14:paraId="36812AF0" w14:textId="77777777" w:rsidTr="000A2EEB">
        <w:tc>
          <w:tcPr>
            <w:tcW w:w="3235" w:type="dxa"/>
          </w:tcPr>
          <w:p w14:paraId="55CFB07E" w14:textId="77777777" w:rsidR="000A2EEB" w:rsidRPr="00C4143D" w:rsidRDefault="000A2EEB" w:rsidP="000A2EEB">
            <w:pPr>
              <w:spacing w:line="276" w:lineRule="auto"/>
              <w:rPr>
                <w:sz w:val="20"/>
                <w:szCs w:val="20"/>
              </w:rPr>
            </w:pPr>
            <w:r w:rsidRPr="00C4143D">
              <w:rPr>
                <w:sz w:val="20"/>
                <w:szCs w:val="20"/>
              </w:rPr>
              <w:t>Dữ liệu tự sinh</w:t>
            </w:r>
          </w:p>
        </w:tc>
        <w:tc>
          <w:tcPr>
            <w:tcW w:w="11250" w:type="dxa"/>
          </w:tcPr>
          <w:p w14:paraId="1BB2A625" w14:textId="77777777" w:rsidR="000A2EEB" w:rsidRPr="00C4143D" w:rsidRDefault="000A2EEB" w:rsidP="000A2EEB">
            <w:pPr>
              <w:spacing w:line="276" w:lineRule="auto"/>
              <w:rPr>
                <w:color w:val="000000"/>
                <w:sz w:val="20"/>
                <w:szCs w:val="20"/>
              </w:rPr>
            </w:pPr>
            <w:r w:rsidRPr="00C4143D">
              <w:rPr>
                <w:sz w:val="20"/>
                <w:szCs w:val="20"/>
              </w:rPr>
              <w:t xml:space="preserve">Trường Source: </w:t>
            </w:r>
            <w:r w:rsidRPr="00C4143D">
              <w:rPr>
                <w:color w:val="000000"/>
                <w:sz w:val="20"/>
                <w:szCs w:val="20"/>
              </w:rPr>
              <w:t>Lưu nội dung thể hiện script (tên file excel)</w:t>
            </w:r>
          </w:p>
          <w:p w14:paraId="2F9CA126" w14:textId="77777777" w:rsidR="000A2EEB" w:rsidRPr="00C4143D" w:rsidRDefault="000A2EEB" w:rsidP="000A2EEB">
            <w:pPr>
              <w:spacing w:line="276" w:lineRule="auto"/>
              <w:rPr>
                <w:color w:val="000000"/>
                <w:sz w:val="20"/>
                <w:szCs w:val="20"/>
              </w:rPr>
            </w:pPr>
            <w:r w:rsidRPr="00C4143D">
              <w:rPr>
                <w:color w:val="000000"/>
                <w:sz w:val="20"/>
                <w:szCs w:val="20"/>
              </w:rPr>
              <w:t>SpotPosAllBS2_3.SpotPosSynthetic.csv</w:t>
            </w:r>
          </w:p>
          <w:p w14:paraId="26DF0220" w14:textId="77777777" w:rsidR="000A2EEB" w:rsidRPr="00C4143D" w:rsidRDefault="000A2EEB" w:rsidP="000A2EEB">
            <w:pPr>
              <w:spacing w:line="276" w:lineRule="auto"/>
              <w:rPr>
                <w:color w:val="000000"/>
                <w:sz w:val="20"/>
                <w:szCs w:val="20"/>
              </w:rPr>
            </w:pPr>
            <w:r w:rsidRPr="00C4143D">
              <w:rPr>
                <w:color w:val="000000"/>
                <w:sz w:val="20"/>
                <w:szCs w:val="20"/>
              </w:rPr>
              <w:t>SpotPosAllBS2_2.SpotPosSynthetic.csv</w:t>
            </w:r>
          </w:p>
          <w:p w14:paraId="54615EDD" w14:textId="77777777" w:rsidR="000A2EEB" w:rsidRPr="00C4143D" w:rsidRDefault="000A2EEB" w:rsidP="000A2EEB">
            <w:pPr>
              <w:spacing w:line="276" w:lineRule="auto"/>
              <w:rPr>
                <w:sz w:val="20"/>
                <w:szCs w:val="20"/>
              </w:rPr>
            </w:pPr>
            <w:r w:rsidRPr="00C4143D">
              <w:rPr>
                <w:color w:val="000000"/>
                <w:sz w:val="20"/>
                <w:szCs w:val="20"/>
              </w:rPr>
              <w:t>SpotPosAllBS2.SpotPosSynthetic.csv</w:t>
            </w:r>
          </w:p>
        </w:tc>
      </w:tr>
      <w:tr w:rsidR="000A2EEB" w:rsidRPr="00C4143D" w14:paraId="4E9564E6" w14:textId="77777777" w:rsidTr="000A2EEB">
        <w:tc>
          <w:tcPr>
            <w:tcW w:w="3235" w:type="dxa"/>
          </w:tcPr>
          <w:p w14:paraId="14590D2F" w14:textId="77777777" w:rsidR="000A2EEB" w:rsidRPr="00C4143D" w:rsidRDefault="000A2EEB" w:rsidP="000A2EEB">
            <w:pPr>
              <w:spacing w:line="276" w:lineRule="auto"/>
              <w:rPr>
                <w:sz w:val="20"/>
                <w:szCs w:val="20"/>
              </w:rPr>
            </w:pPr>
            <w:r w:rsidRPr="00C4143D">
              <w:rPr>
                <w:sz w:val="20"/>
                <w:szCs w:val="20"/>
              </w:rPr>
              <w:t>Lưu ý</w:t>
            </w:r>
          </w:p>
        </w:tc>
        <w:tc>
          <w:tcPr>
            <w:tcW w:w="11250" w:type="dxa"/>
          </w:tcPr>
          <w:p w14:paraId="375B8F4E" w14:textId="77777777" w:rsidR="000A2EEB" w:rsidRPr="00C4143D" w:rsidRDefault="000A2EEB" w:rsidP="000A2EEB">
            <w:pPr>
              <w:spacing w:line="276" w:lineRule="auto"/>
              <w:rPr>
                <w:sz w:val="20"/>
                <w:szCs w:val="20"/>
              </w:rPr>
            </w:pPr>
          </w:p>
        </w:tc>
      </w:tr>
    </w:tbl>
    <w:p w14:paraId="544CA2EC" w14:textId="77777777" w:rsidR="000A2EEB" w:rsidRDefault="000A2EEB" w:rsidP="000A2EEB">
      <w:pPr>
        <w:spacing w:line="276" w:lineRule="auto"/>
      </w:pPr>
    </w:p>
    <w:tbl>
      <w:tblPr>
        <w:tblW w:w="1445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528"/>
        <w:gridCol w:w="5670"/>
      </w:tblGrid>
      <w:tr w:rsidR="00C4143D" w:rsidRPr="00C4143D" w14:paraId="45D735FA" w14:textId="77777777" w:rsidTr="00C4143D">
        <w:trPr>
          <w:trHeight w:val="315"/>
        </w:trPr>
        <w:tc>
          <w:tcPr>
            <w:tcW w:w="3261" w:type="dxa"/>
            <w:shd w:val="clear" w:color="000000" w:fill="BFBFBF"/>
            <w:vAlign w:val="center"/>
            <w:hideMark/>
          </w:tcPr>
          <w:p w14:paraId="1B1309A2" w14:textId="77777777" w:rsidR="00C4143D" w:rsidRPr="00C4143D" w:rsidRDefault="00C4143D" w:rsidP="00C4143D">
            <w:pPr>
              <w:rPr>
                <w:color w:val="000000"/>
                <w:sz w:val="20"/>
                <w:szCs w:val="20"/>
              </w:rPr>
            </w:pPr>
            <w:r w:rsidRPr="00C4143D">
              <w:rPr>
                <w:color w:val="000000"/>
                <w:sz w:val="20"/>
                <w:szCs w:val="20"/>
              </w:rPr>
              <w:t>Tên trường</w:t>
            </w:r>
          </w:p>
        </w:tc>
        <w:tc>
          <w:tcPr>
            <w:tcW w:w="5528" w:type="dxa"/>
            <w:shd w:val="clear" w:color="000000" w:fill="BFBFBF"/>
            <w:vAlign w:val="center"/>
            <w:hideMark/>
          </w:tcPr>
          <w:p w14:paraId="446553C8" w14:textId="77777777" w:rsidR="00C4143D" w:rsidRPr="00C4143D" w:rsidRDefault="00C4143D" w:rsidP="00C4143D">
            <w:pPr>
              <w:rPr>
                <w:color w:val="000000"/>
                <w:sz w:val="20"/>
                <w:szCs w:val="20"/>
              </w:rPr>
            </w:pPr>
            <w:r w:rsidRPr="00C4143D">
              <w:rPr>
                <w:color w:val="000000"/>
                <w:sz w:val="20"/>
                <w:szCs w:val="20"/>
              </w:rPr>
              <w:t>Ý nghĩa</w:t>
            </w:r>
          </w:p>
        </w:tc>
        <w:tc>
          <w:tcPr>
            <w:tcW w:w="5670" w:type="dxa"/>
            <w:shd w:val="clear" w:color="000000" w:fill="BFBFBF"/>
            <w:vAlign w:val="center"/>
            <w:hideMark/>
          </w:tcPr>
          <w:p w14:paraId="7E4C07E1" w14:textId="77777777" w:rsidR="00C4143D" w:rsidRPr="00C4143D" w:rsidRDefault="00C4143D" w:rsidP="00C4143D">
            <w:pPr>
              <w:rPr>
                <w:color w:val="000000"/>
                <w:sz w:val="20"/>
                <w:szCs w:val="20"/>
              </w:rPr>
            </w:pPr>
            <w:r w:rsidRPr="00C4143D">
              <w:rPr>
                <w:color w:val="000000"/>
                <w:sz w:val="20"/>
                <w:szCs w:val="20"/>
              </w:rPr>
              <w:t>Mô tả</w:t>
            </w:r>
          </w:p>
        </w:tc>
      </w:tr>
      <w:tr w:rsidR="00C4143D" w:rsidRPr="00C4143D" w14:paraId="3B8DC1C3" w14:textId="77777777" w:rsidTr="00C4143D">
        <w:trPr>
          <w:trHeight w:val="300"/>
        </w:trPr>
        <w:tc>
          <w:tcPr>
            <w:tcW w:w="3261" w:type="dxa"/>
            <w:noWrap/>
            <w:vAlign w:val="bottom"/>
            <w:hideMark/>
          </w:tcPr>
          <w:p w14:paraId="6C3E9FBE" w14:textId="77777777" w:rsidR="00C4143D" w:rsidRPr="00C4143D" w:rsidRDefault="00C4143D" w:rsidP="00C4143D">
            <w:pPr>
              <w:rPr>
                <w:color w:val="000000"/>
                <w:sz w:val="20"/>
                <w:szCs w:val="20"/>
              </w:rPr>
            </w:pPr>
            <w:r w:rsidRPr="00C4143D">
              <w:rPr>
                <w:color w:val="000000"/>
                <w:sz w:val="20"/>
                <w:szCs w:val="20"/>
              </w:rPr>
              <w:t>POSTED_DT</w:t>
            </w:r>
          </w:p>
        </w:tc>
        <w:tc>
          <w:tcPr>
            <w:tcW w:w="5528" w:type="dxa"/>
            <w:noWrap/>
            <w:vAlign w:val="bottom"/>
            <w:hideMark/>
          </w:tcPr>
          <w:p w14:paraId="398339C1" w14:textId="77777777" w:rsidR="00C4143D" w:rsidRPr="00C4143D" w:rsidRDefault="00C4143D" w:rsidP="00C4143D">
            <w:pPr>
              <w:jc w:val="right"/>
              <w:rPr>
                <w:color w:val="000000"/>
                <w:sz w:val="20"/>
                <w:szCs w:val="20"/>
              </w:rPr>
            </w:pPr>
            <w:r w:rsidRPr="00C4143D">
              <w:rPr>
                <w:color w:val="000000"/>
                <w:sz w:val="20"/>
                <w:szCs w:val="20"/>
              </w:rPr>
              <w:t>10/5/2017 0:00</w:t>
            </w:r>
          </w:p>
        </w:tc>
        <w:tc>
          <w:tcPr>
            <w:tcW w:w="5670" w:type="dxa"/>
            <w:noWrap/>
            <w:vAlign w:val="bottom"/>
            <w:hideMark/>
          </w:tcPr>
          <w:p w14:paraId="7A4B7328" w14:textId="77777777" w:rsidR="00C4143D" w:rsidRPr="00C4143D" w:rsidRDefault="00C4143D" w:rsidP="00C4143D">
            <w:pPr>
              <w:jc w:val="right"/>
              <w:rPr>
                <w:color w:val="000000"/>
                <w:sz w:val="20"/>
                <w:szCs w:val="20"/>
              </w:rPr>
            </w:pPr>
          </w:p>
        </w:tc>
      </w:tr>
      <w:tr w:rsidR="00C4143D" w:rsidRPr="00C4143D" w14:paraId="3A21314F" w14:textId="77777777" w:rsidTr="00C4143D">
        <w:trPr>
          <w:trHeight w:val="300"/>
        </w:trPr>
        <w:tc>
          <w:tcPr>
            <w:tcW w:w="3261" w:type="dxa"/>
            <w:noWrap/>
            <w:vAlign w:val="bottom"/>
            <w:hideMark/>
          </w:tcPr>
          <w:p w14:paraId="484F35F9" w14:textId="77777777" w:rsidR="00C4143D" w:rsidRPr="00C4143D" w:rsidRDefault="00C4143D" w:rsidP="00C4143D">
            <w:pPr>
              <w:rPr>
                <w:color w:val="000000"/>
                <w:sz w:val="20"/>
                <w:szCs w:val="20"/>
              </w:rPr>
            </w:pPr>
            <w:r w:rsidRPr="00C4143D">
              <w:rPr>
                <w:color w:val="000000"/>
                <w:sz w:val="20"/>
                <w:szCs w:val="20"/>
              </w:rPr>
              <w:t>SOURCE</w:t>
            </w:r>
          </w:p>
        </w:tc>
        <w:tc>
          <w:tcPr>
            <w:tcW w:w="11198" w:type="dxa"/>
            <w:gridSpan w:val="2"/>
            <w:noWrap/>
            <w:vAlign w:val="bottom"/>
            <w:hideMark/>
          </w:tcPr>
          <w:p w14:paraId="21D66D06" w14:textId="77777777" w:rsidR="00C4143D" w:rsidRPr="00C4143D" w:rsidRDefault="00C4143D" w:rsidP="00C4143D">
            <w:pPr>
              <w:rPr>
                <w:color w:val="000000"/>
                <w:sz w:val="20"/>
                <w:szCs w:val="20"/>
              </w:rPr>
            </w:pPr>
            <w:r w:rsidRPr="00C4143D">
              <w:rPr>
                <w:color w:val="000000"/>
                <w:sz w:val="20"/>
                <w:szCs w:val="20"/>
              </w:rPr>
              <w:t>SpotPosAllBS2_2.SpotPosSynthet</w:t>
            </w:r>
          </w:p>
        </w:tc>
      </w:tr>
      <w:tr w:rsidR="00C4143D" w:rsidRPr="00C4143D" w14:paraId="62811D36" w14:textId="77777777" w:rsidTr="00C4143D">
        <w:trPr>
          <w:trHeight w:val="300"/>
        </w:trPr>
        <w:tc>
          <w:tcPr>
            <w:tcW w:w="3261" w:type="dxa"/>
            <w:noWrap/>
            <w:vAlign w:val="bottom"/>
            <w:hideMark/>
          </w:tcPr>
          <w:p w14:paraId="266D6B08" w14:textId="77777777" w:rsidR="00C4143D" w:rsidRPr="00C4143D" w:rsidRDefault="00C4143D" w:rsidP="00C4143D">
            <w:pPr>
              <w:rPr>
                <w:color w:val="000000"/>
                <w:sz w:val="20"/>
                <w:szCs w:val="20"/>
              </w:rPr>
            </w:pPr>
            <w:r w:rsidRPr="00C4143D">
              <w:rPr>
                <w:color w:val="000000"/>
                <w:sz w:val="20"/>
                <w:szCs w:val="20"/>
              </w:rPr>
              <w:t>LEVEL1_CURRENCY</w:t>
            </w:r>
          </w:p>
        </w:tc>
        <w:tc>
          <w:tcPr>
            <w:tcW w:w="5528" w:type="dxa"/>
            <w:noWrap/>
            <w:vAlign w:val="bottom"/>
            <w:hideMark/>
          </w:tcPr>
          <w:p w14:paraId="4EAFE8BF" w14:textId="77777777" w:rsidR="00C4143D" w:rsidRPr="00C4143D" w:rsidRDefault="00C4143D" w:rsidP="00C4143D">
            <w:pPr>
              <w:rPr>
                <w:color w:val="000000"/>
                <w:sz w:val="20"/>
                <w:szCs w:val="20"/>
              </w:rPr>
            </w:pPr>
            <w:r w:rsidRPr="00C4143D">
              <w:rPr>
                <w:color w:val="000000"/>
                <w:sz w:val="20"/>
                <w:szCs w:val="20"/>
              </w:rPr>
              <w:t>US DOLLAR</w:t>
            </w:r>
          </w:p>
        </w:tc>
        <w:tc>
          <w:tcPr>
            <w:tcW w:w="5670" w:type="dxa"/>
            <w:noWrap/>
            <w:vAlign w:val="bottom"/>
            <w:hideMark/>
          </w:tcPr>
          <w:p w14:paraId="4D80D53B" w14:textId="77777777" w:rsidR="00C4143D" w:rsidRPr="00C4143D" w:rsidRDefault="00C4143D" w:rsidP="00C4143D">
            <w:pPr>
              <w:rPr>
                <w:color w:val="000000"/>
                <w:sz w:val="20"/>
                <w:szCs w:val="20"/>
              </w:rPr>
            </w:pPr>
          </w:p>
        </w:tc>
      </w:tr>
      <w:tr w:rsidR="00C4143D" w:rsidRPr="00C4143D" w14:paraId="3D8937B8" w14:textId="77777777" w:rsidTr="00C4143D">
        <w:trPr>
          <w:trHeight w:val="300"/>
        </w:trPr>
        <w:tc>
          <w:tcPr>
            <w:tcW w:w="3261" w:type="dxa"/>
            <w:noWrap/>
            <w:vAlign w:val="bottom"/>
            <w:hideMark/>
          </w:tcPr>
          <w:p w14:paraId="0E4A8639" w14:textId="77777777" w:rsidR="00C4143D" w:rsidRPr="00C4143D" w:rsidRDefault="00C4143D" w:rsidP="00C4143D">
            <w:pPr>
              <w:rPr>
                <w:color w:val="000000"/>
                <w:sz w:val="20"/>
                <w:szCs w:val="20"/>
              </w:rPr>
            </w:pPr>
            <w:r w:rsidRPr="00C4143D">
              <w:rPr>
                <w:color w:val="000000"/>
                <w:sz w:val="20"/>
                <w:szCs w:val="20"/>
              </w:rPr>
              <w:t>LEVEL2_MATURITY</w:t>
            </w:r>
          </w:p>
        </w:tc>
        <w:tc>
          <w:tcPr>
            <w:tcW w:w="5528" w:type="dxa"/>
            <w:noWrap/>
            <w:vAlign w:val="bottom"/>
            <w:hideMark/>
          </w:tcPr>
          <w:p w14:paraId="5C0BF7DF" w14:textId="77777777" w:rsidR="00C4143D" w:rsidRPr="00C4143D" w:rsidRDefault="00C4143D" w:rsidP="00C4143D">
            <w:pPr>
              <w:rPr>
                <w:color w:val="000000"/>
                <w:sz w:val="20"/>
                <w:szCs w:val="20"/>
              </w:rPr>
            </w:pPr>
            <w:r w:rsidRPr="00C4143D">
              <w:rPr>
                <w:color w:val="000000"/>
                <w:sz w:val="20"/>
                <w:szCs w:val="20"/>
              </w:rPr>
              <w:t>Maturity &lt; 1M</w:t>
            </w:r>
          </w:p>
        </w:tc>
        <w:tc>
          <w:tcPr>
            <w:tcW w:w="5670" w:type="dxa"/>
            <w:noWrap/>
            <w:vAlign w:val="bottom"/>
            <w:hideMark/>
          </w:tcPr>
          <w:p w14:paraId="52310492" w14:textId="77777777" w:rsidR="00C4143D" w:rsidRPr="00C4143D" w:rsidRDefault="00C4143D" w:rsidP="00C4143D">
            <w:pPr>
              <w:rPr>
                <w:color w:val="000000"/>
                <w:sz w:val="20"/>
                <w:szCs w:val="20"/>
              </w:rPr>
            </w:pPr>
          </w:p>
        </w:tc>
      </w:tr>
      <w:tr w:rsidR="00C4143D" w:rsidRPr="00C4143D" w14:paraId="01F360EF" w14:textId="77777777" w:rsidTr="00C4143D">
        <w:trPr>
          <w:trHeight w:val="300"/>
        </w:trPr>
        <w:tc>
          <w:tcPr>
            <w:tcW w:w="3261" w:type="dxa"/>
            <w:noWrap/>
            <w:vAlign w:val="bottom"/>
            <w:hideMark/>
          </w:tcPr>
          <w:p w14:paraId="542B7026" w14:textId="77777777" w:rsidR="00C4143D" w:rsidRPr="00C4143D" w:rsidRDefault="00C4143D" w:rsidP="00C4143D">
            <w:pPr>
              <w:rPr>
                <w:color w:val="000000"/>
                <w:sz w:val="20"/>
                <w:szCs w:val="20"/>
              </w:rPr>
            </w:pPr>
            <w:r w:rsidRPr="00C4143D">
              <w:rPr>
                <w:color w:val="000000"/>
                <w:sz w:val="20"/>
                <w:szCs w:val="20"/>
              </w:rPr>
              <w:t>DATE_</w:t>
            </w:r>
          </w:p>
        </w:tc>
        <w:tc>
          <w:tcPr>
            <w:tcW w:w="5528" w:type="dxa"/>
            <w:noWrap/>
            <w:vAlign w:val="bottom"/>
            <w:hideMark/>
          </w:tcPr>
          <w:p w14:paraId="217A47A2" w14:textId="77777777" w:rsidR="00C4143D" w:rsidRPr="00C4143D" w:rsidRDefault="00C4143D" w:rsidP="00C4143D">
            <w:pPr>
              <w:jc w:val="right"/>
              <w:rPr>
                <w:color w:val="000000"/>
                <w:sz w:val="20"/>
                <w:szCs w:val="20"/>
              </w:rPr>
            </w:pPr>
            <w:r w:rsidRPr="00C4143D">
              <w:rPr>
                <w:color w:val="000000"/>
                <w:sz w:val="20"/>
                <w:szCs w:val="20"/>
              </w:rPr>
              <w:t>3/1/2018</w:t>
            </w:r>
          </w:p>
        </w:tc>
        <w:tc>
          <w:tcPr>
            <w:tcW w:w="5670" w:type="dxa"/>
            <w:noWrap/>
            <w:vAlign w:val="bottom"/>
            <w:hideMark/>
          </w:tcPr>
          <w:p w14:paraId="6B1AE5EB" w14:textId="77777777" w:rsidR="00C4143D" w:rsidRPr="00C4143D" w:rsidRDefault="00C4143D" w:rsidP="00C4143D">
            <w:pPr>
              <w:jc w:val="right"/>
              <w:rPr>
                <w:color w:val="000000"/>
                <w:sz w:val="20"/>
                <w:szCs w:val="20"/>
              </w:rPr>
            </w:pPr>
          </w:p>
        </w:tc>
      </w:tr>
      <w:tr w:rsidR="00C4143D" w:rsidRPr="00C4143D" w14:paraId="2DABAC72" w14:textId="77777777" w:rsidTr="00C4143D">
        <w:trPr>
          <w:trHeight w:val="300"/>
        </w:trPr>
        <w:tc>
          <w:tcPr>
            <w:tcW w:w="3261" w:type="dxa"/>
            <w:noWrap/>
            <w:vAlign w:val="bottom"/>
            <w:hideMark/>
          </w:tcPr>
          <w:p w14:paraId="70DA6E56" w14:textId="77777777" w:rsidR="00C4143D" w:rsidRPr="00C4143D" w:rsidRDefault="00C4143D" w:rsidP="00C4143D">
            <w:pPr>
              <w:rPr>
                <w:color w:val="000000"/>
                <w:sz w:val="20"/>
                <w:szCs w:val="20"/>
              </w:rPr>
            </w:pPr>
            <w:r w:rsidRPr="00C4143D">
              <w:rPr>
                <w:color w:val="000000"/>
                <w:sz w:val="20"/>
                <w:szCs w:val="20"/>
              </w:rPr>
              <w:t>AMOUNT</w:t>
            </w:r>
          </w:p>
        </w:tc>
        <w:tc>
          <w:tcPr>
            <w:tcW w:w="5528" w:type="dxa"/>
            <w:noWrap/>
            <w:vAlign w:val="bottom"/>
            <w:hideMark/>
          </w:tcPr>
          <w:p w14:paraId="06C7DE52" w14:textId="77777777" w:rsidR="00C4143D" w:rsidRPr="00C4143D" w:rsidRDefault="00C4143D" w:rsidP="00C4143D">
            <w:pPr>
              <w:jc w:val="right"/>
              <w:rPr>
                <w:color w:val="000000"/>
                <w:sz w:val="20"/>
                <w:szCs w:val="20"/>
              </w:rPr>
            </w:pPr>
            <w:r w:rsidRPr="00C4143D">
              <w:rPr>
                <w:color w:val="000000"/>
                <w:sz w:val="20"/>
                <w:szCs w:val="20"/>
              </w:rPr>
              <w:t>11655106</w:t>
            </w:r>
          </w:p>
        </w:tc>
        <w:tc>
          <w:tcPr>
            <w:tcW w:w="5670" w:type="dxa"/>
            <w:noWrap/>
            <w:vAlign w:val="bottom"/>
            <w:hideMark/>
          </w:tcPr>
          <w:p w14:paraId="3CA8AAC2" w14:textId="77777777" w:rsidR="00C4143D" w:rsidRPr="00C4143D" w:rsidRDefault="00C4143D" w:rsidP="00C4143D">
            <w:pPr>
              <w:jc w:val="right"/>
              <w:rPr>
                <w:color w:val="000000"/>
                <w:sz w:val="20"/>
                <w:szCs w:val="20"/>
              </w:rPr>
            </w:pPr>
          </w:p>
        </w:tc>
      </w:tr>
      <w:tr w:rsidR="00C4143D" w:rsidRPr="00C4143D" w14:paraId="618B2D9A" w14:textId="77777777" w:rsidTr="00C4143D">
        <w:trPr>
          <w:trHeight w:val="300"/>
        </w:trPr>
        <w:tc>
          <w:tcPr>
            <w:tcW w:w="3261" w:type="dxa"/>
            <w:noWrap/>
            <w:vAlign w:val="bottom"/>
            <w:hideMark/>
          </w:tcPr>
          <w:p w14:paraId="2E034E55" w14:textId="77777777" w:rsidR="00C4143D" w:rsidRPr="00C4143D" w:rsidRDefault="00C4143D" w:rsidP="00C4143D">
            <w:pPr>
              <w:rPr>
                <w:color w:val="000000"/>
                <w:sz w:val="20"/>
                <w:szCs w:val="20"/>
              </w:rPr>
            </w:pPr>
            <w:r w:rsidRPr="00C4143D">
              <w:rPr>
                <w:color w:val="000000"/>
                <w:sz w:val="20"/>
                <w:szCs w:val="20"/>
              </w:rPr>
              <w:lastRenderedPageBreak/>
              <w:t>COST_OF_CARRY</w:t>
            </w:r>
          </w:p>
        </w:tc>
        <w:tc>
          <w:tcPr>
            <w:tcW w:w="5528" w:type="dxa"/>
            <w:noWrap/>
            <w:vAlign w:val="bottom"/>
            <w:hideMark/>
          </w:tcPr>
          <w:p w14:paraId="4FE0E034" w14:textId="77777777" w:rsidR="00C4143D" w:rsidRPr="00C4143D" w:rsidRDefault="00C4143D" w:rsidP="00C4143D">
            <w:pPr>
              <w:jc w:val="right"/>
              <w:rPr>
                <w:color w:val="000000"/>
                <w:sz w:val="20"/>
                <w:szCs w:val="20"/>
              </w:rPr>
            </w:pPr>
            <w:r w:rsidRPr="00C4143D">
              <w:rPr>
                <w:color w:val="000000"/>
                <w:sz w:val="20"/>
                <w:szCs w:val="20"/>
              </w:rPr>
              <w:t>0</w:t>
            </w:r>
          </w:p>
        </w:tc>
        <w:tc>
          <w:tcPr>
            <w:tcW w:w="5670" w:type="dxa"/>
            <w:noWrap/>
            <w:vAlign w:val="bottom"/>
            <w:hideMark/>
          </w:tcPr>
          <w:p w14:paraId="0106161E" w14:textId="77777777" w:rsidR="00C4143D" w:rsidRPr="00C4143D" w:rsidRDefault="00C4143D" w:rsidP="00C4143D">
            <w:pPr>
              <w:jc w:val="right"/>
              <w:rPr>
                <w:color w:val="000000"/>
                <w:sz w:val="20"/>
                <w:szCs w:val="20"/>
              </w:rPr>
            </w:pPr>
          </w:p>
        </w:tc>
      </w:tr>
      <w:tr w:rsidR="00C4143D" w:rsidRPr="00C4143D" w14:paraId="724395B0" w14:textId="77777777" w:rsidTr="00C4143D">
        <w:trPr>
          <w:trHeight w:val="300"/>
        </w:trPr>
        <w:tc>
          <w:tcPr>
            <w:tcW w:w="3261" w:type="dxa"/>
            <w:noWrap/>
            <w:vAlign w:val="bottom"/>
            <w:hideMark/>
          </w:tcPr>
          <w:p w14:paraId="33614956" w14:textId="77777777" w:rsidR="00C4143D" w:rsidRPr="00C4143D" w:rsidRDefault="00C4143D" w:rsidP="00C4143D">
            <w:pPr>
              <w:rPr>
                <w:color w:val="000000"/>
                <w:sz w:val="20"/>
                <w:szCs w:val="20"/>
              </w:rPr>
            </w:pPr>
            <w:r w:rsidRPr="00C4143D">
              <w:rPr>
                <w:color w:val="000000"/>
                <w:sz w:val="20"/>
                <w:szCs w:val="20"/>
              </w:rPr>
              <w:t>ANTICIPATED_CARRY</w:t>
            </w:r>
          </w:p>
        </w:tc>
        <w:tc>
          <w:tcPr>
            <w:tcW w:w="5528" w:type="dxa"/>
            <w:noWrap/>
            <w:vAlign w:val="bottom"/>
            <w:hideMark/>
          </w:tcPr>
          <w:p w14:paraId="364725C2" w14:textId="77777777" w:rsidR="00C4143D" w:rsidRPr="00C4143D" w:rsidRDefault="00C4143D" w:rsidP="00C4143D">
            <w:pPr>
              <w:jc w:val="right"/>
              <w:rPr>
                <w:color w:val="000000"/>
                <w:sz w:val="20"/>
                <w:szCs w:val="20"/>
              </w:rPr>
            </w:pPr>
            <w:r w:rsidRPr="00C4143D">
              <w:rPr>
                <w:color w:val="000000"/>
                <w:sz w:val="20"/>
                <w:szCs w:val="20"/>
              </w:rPr>
              <w:t>0</w:t>
            </w:r>
          </w:p>
        </w:tc>
        <w:tc>
          <w:tcPr>
            <w:tcW w:w="5670" w:type="dxa"/>
            <w:noWrap/>
            <w:vAlign w:val="bottom"/>
            <w:hideMark/>
          </w:tcPr>
          <w:p w14:paraId="6280622F" w14:textId="77777777" w:rsidR="00C4143D" w:rsidRPr="00C4143D" w:rsidRDefault="00C4143D" w:rsidP="00C4143D">
            <w:pPr>
              <w:jc w:val="right"/>
              <w:rPr>
                <w:color w:val="000000"/>
                <w:sz w:val="20"/>
                <w:szCs w:val="20"/>
              </w:rPr>
            </w:pPr>
          </w:p>
        </w:tc>
      </w:tr>
      <w:tr w:rsidR="00C4143D" w:rsidRPr="00C4143D" w14:paraId="0F4BA5B2" w14:textId="77777777" w:rsidTr="00C4143D">
        <w:trPr>
          <w:trHeight w:val="300"/>
        </w:trPr>
        <w:tc>
          <w:tcPr>
            <w:tcW w:w="3261" w:type="dxa"/>
            <w:noWrap/>
            <w:vAlign w:val="bottom"/>
            <w:hideMark/>
          </w:tcPr>
          <w:p w14:paraId="25D2815E" w14:textId="77777777" w:rsidR="00C4143D" w:rsidRPr="00C4143D" w:rsidRDefault="00C4143D" w:rsidP="00C4143D">
            <w:pPr>
              <w:rPr>
                <w:color w:val="000000"/>
                <w:sz w:val="20"/>
                <w:szCs w:val="20"/>
              </w:rPr>
            </w:pPr>
            <w:r w:rsidRPr="00C4143D">
              <w:rPr>
                <w:color w:val="000000"/>
                <w:sz w:val="20"/>
                <w:szCs w:val="20"/>
              </w:rPr>
              <w:t>NPV</w:t>
            </w:r>
          </w:p>
        </w:tc>
        <w:tc>
          <w:tcPr>
            <w:tcW w:w="5528" w:type="dxa"/>
            <w:noWrap/>
            <w:vAlign w:val="bottom"/>
            <w:hideMark/>
          </w:tcPr>
          <w:p w14:paraId="17B9B384" w14:textId="77777777" w:rsidR="00C4143D" w:rsidRPr="00C4143D" w:rsidRDefault="00C4143D" w:rsidP="00C4143D">
            <w:pPr>
              <w:jc w:val="right"/>
              <w:rPr>
                <w:color w:val="000000"/>
                <w:sz w:val="20"/>
                <w:szCs w:val="20"/>
              </w:rPr>
            </w:pPr>
            <w:r w:rsidRPr="00C4143D">
              <w:rPr>
                <w:color w:val="000000"/>
                <w:sz w:val="20"/>
                <w:szCs w:val="20"/>
              </w:rPr>
              <w:t>1/0/1900</w:t>
            </w:r>
          </w:p>
        </w:tc>
        <w:tc>
          <w:tcPr>
            <w:tcW w:w="5670" w:type="dxa"/>
            <w:noWrap/>
            <w:vAlign w:val="bottom"/>
            <w:hideMark/>
          </w:tcPr>
          <w:p w14:paraId="4A28838D" w14:textId="77777777" w:rsidR="00C4143D" w:rsidRPr="00C4143D" w:rsidRDefault="00C4143D" w:rsidP="00C4143D">
            <w:pPr>
              <w:jc w:val="right"/>
              <w:rPr>
                <w:color w:val="000000"/>
                <w:sz w:val="20"/>
                <w:szCs w:val="20"/>
              </w:rPr>
            </w:pPr>
          </w:p>
        </w:tc>
      </w:tr>
      <w:tr w:rsidR="00C4143D" w:rsidRPr="00C4143D" w14:paraId="17676871" w14:textId="77777777" w:rsidTr="00C4143D">
        <w:trPr>
          <w:trHeight w:val="300"/>
        </w:trPr>
        <w:tc>
          <w:tcPr>
            <w:tcW w:w="3261" w:type="dxa"/>
            <w:noWrap/>
            <w:vAlign w:val="bottom"/>
            <w:hideMark/>
          </w:tcPr>
          <w:p w14:paraId="64205F99" w14:textId="77777777" w:rsidR="00C4143D" w:rsidRPr="00C4143D" w:rsidRDefault="00C4143D" w:rsidP="00C4143D">
            <w:pPr>
              <w:rPr>
                <w:color w:val="000000"/>
                <w:sz w:val="20"/>
                <w:szCs w:val="20"/>
              </w:rPr>
            </w:pPr>
            <w:r w:rsidRPr="00C4143D">
              <w:rPr>
                <w:color w:val="000000"/>
                <w:sz w:val="20"/>
                <w:szCs w:val="20"/>
              </w:rPr>
              <w:t>TOTAL_CURRENCY</w:t>
            </w:r>
          </w:p>
        </w:tc>
        <w:tc>
          <w:tcPr>
            <w:tcW w:w="5528" w:type="dxa"/>
            <w:noWrap/>
            <w:vAlign w:val="bottom"/>
            <w:hideMark/>
          </w:tcPr>
          <w:p w14:paraId="49006ACA" w14:textId="77777777" w:rsidR="00C4143D" w:rsidRPr="00C4143D" w:rsidRDefault="00C4143D" w:rsidP="00C4143D">
            <w:pPr>
              <w:jc w:val="right"/>
              <w:rPr>
                <w:color w:val="000000"/>
                <w:sz w:val="20"/>
                <w:szCs w:val="20"/>
              </w:rPr>
            </w:pPr>
            <w:r w:rsidRPr="00C4143D">
              <w:rPr>
                <w:color w:val="000000"/>
                <w:sz w:val="20"/>
                <w:szCs w:val="20"/>
              </w:rPr>
              <w:t>11655105.8</w:t>
            </w:r>
          </w:p>
        </w:tc>
        <w:tc>
          <w:tcPr>
            <w:tcW w:w="5670" w:type="dxa"/>
            <w:noWrap/>
            <w:vAlign w:val="bottom"/>
            <w:hideMark/>
          </w:tcPr>
          <w:p w14:paraId="300DAB0A" w14:textId="77777777" w:rsidR="00C4143D" w:rsidRPr="00C4143D" w:rsidRDefault="00C4143D" w:rsidP="00C4143D">
            <w:pPr>
              <w:jc w:val="right"/>
              <w:rPr>
                <w:color w:val="000000"/>
                <w:sz w:val="20"/>
                <w:szCs w:val="20"/>
              </w:rPr>
            </w:pPr>
          </w:p>
        </w:tc>
      </w:tr>
      <w:tr w:rsidR="00C4143D" w:rsidRPr="00C4143D" w14:paraId="76752F63" w14:textId="77777777" w:rsidTr="00C4143D">
        <w:trPr>
          <w:trHeight w:val="300"/>
        </w:trPr>
        <w:tc>
          <w:tcPr>
            <w:tcW w:w="3261" w:type="dxa"/>
            <w:noWrap/>
            <w:vAlign w:val="bottom"/>
            <w:hideMark/>
          </w:tcPr>
          <w:p w14:paraId="751E674D" w14:textId="77777777" w:rsidR="00C4143D" w:rsidRPr="00C4143D" w:rsidRDefault="00C4143D" w:rsidP="00C4143D">
            <w:pPr>
              <w:rPr>
                <w:color w:val="000000"/>
                <w:sz w:val="20"/>
                <w:szCs w:val="20"/>
              </w:rPr>
            </w:pPr>
            <w:r w:rsidRPr="00C4143D">
              <w:rPr>
                <w:color w:val="000000"/>
                <w:sz w:val="20"/>
                <w:szCs w:val="20"/>
              </w:rPr>
              <w:t>TOTAL_LOCAL</w:t>
            </w:r>
          </w:p>
        </w:tc>
        <w:tc>
          <w:tcPr>
            <w:tcW w:w="5528" w:type="dxa"/>
            <w:noWrap/>
            <w:vAlign w:val="bottom"/>
            <w:hideMark/>
          </w:tcPr>
          <w:p w14:paraId="2A6DF447" w14:textId="77777777" w:rsidR="00C4143D" w:rsidRPr="00C4143D" w:rsidRDefault="00C4143D" w:rsidP="00C4143D">
            <w:pPr>
              <w:jc w:val="right"/>
              <w:rPr>
                <w:color w:val="000000"/>
                <w:sz w:val="20"/>
                <w:szCs w:val="20"/>
              </w:rPr>
            </w:pPr>
            <w:r w:rsidRPr="00C4143D">
              <w:rPr>
                <w:color w:val="000000"/>
                <w:sz w:val="20"/>
                <w:szCs w:val="20"/>
              </w:rPr>
              <w:t>2.65E+11</w:t>
            </w:r>
          </w:p>
        </w:tc>
        <w:tc>
          <w:tcPr>
            <w:tcW w:w="5670" w:type="dxa"/>
            <w:noWrap/>
            <w:vAlign w:val="bottom"/>
            <w:hideMark/>
          </w:tcPr>
          <w:p w14:paraId="574112A5" w14:textId="77777777" w:rsidR="00C4143D" w:rsidRPr="00C4143D" w:rsidRDefault="00C4143D" w:rsidP="00C4143D">
            <w:pPr>
              <w:jc w:val="right"/>
              <w:rPr>
                <w:color w:val="000000"/>
                <w:sz w:val="20"/>
                <w:szCs w:val="20"/>
              </w:rPr>
            </w:pPr>
          </w:p>
        </w:tc>
      </w:tr>
      <w:tr w:rsidR="00C4143D" w:rsidRPr="00C4143D" w14:paraId="55D93495" w14:textId="77777777" w:rsidTr="00C4143D">
        <w:trPr>
          <w:trHeight w:val="300"/>
        </w:trPr>
        <w:tc>
          <w:tcPr>
            <w:tcW w:w="3261" w:type="dxa"/>
            <w:noWrap/>
            <w:vAlign w:val="bottom"/>
            <w:hideMark/>
          </w:tcPr>
          <w:p w14:paraId="08A7D4F1" w14:textId="77777777" w:rsidR="00C4143D" w:rsidRPr="00C4143D" w:rsidRDefault="00C4143D" w:rsidP="00C4143D">
            <w:pPr>
              <w:rPr>
                <w:color w:val="000000"/>
                <w:sz w:val="20"/>
                <w:szCs w:val="20"/>
              </w:rPr>
            </w:pPr>
            <w:r w:rsidRPr="00C4143D">
              <w:rPr>
                <w:color w:val="000000"/>
                <w:sz w:val="20"/>
                <w:szCs w:val="20"/>
              </w:rPr>
              <w:t>TOTAL_REPORT</w:t>
            </w:r>
          </w:p>
        </w:tc>
        <w:tc>
          <w:tcPr>
            <w:tcW w:w="5528" w:type="dxa"/>
            <w:noWrap/>
            <w:vAlign w:val="bottom"/>
            <w:hideMark/>
          </w:tcPr>
          <w:p w14:paraId="29A0CB4A" w14:textId="77777777" w:rsidR="00C4143D" w:rsidRPr="00C4143D" w:rsidRDefault="00C4143D" w:rsidP="00C4143D">
            <w:pPr>
              <w:jc w:val="right"/>
              <w:rPr>
                <w:color w:val="000000"/>
                <w:sz w:val="20"/>
                <w:szCs w:val="20"/>
              </w:rPr>
            </w:pPr>
            <w:r w:rsidRPr="00C4143D">
              <w:rPr>
                <w:color w:val="000000"/>
                <w:sz w:val="20"/>
                <w:szCs w:val="20"/>
              </w:rPr>
              <w:t>9714207</w:t>
            </w:r>
          </w:p>
        </w:tc>
        <w:tc>
          <w:tcPr>
            <w:tcW w:w="5670" w:type="dxa"/>
            <w:noWrap/>
            <w:vAlign w:val="bottom"/>
            <w:hideMark/>
          </w:tcPr>
          <w:p w14:paraId="18A39008" w14:textId="77777777" w:rsidR="00C4143D" w:rsidRPr="00C4143D" w:rsidRDefault="00C4143D" w:rsidP="00C4143D">
            <w:pPr>
              <w:jc w:val="right"/>
              <w:rPr>
                <w:color w:val="000000"/>
                <w:sz w:val="20"/>
                <w:szCs w:val="20"/>
              </w:rPr>
            </w:pPr>
          </w:p>
        </w:tc>
      </w:tr>
      <w:tr w:rsidR="00C4143D" w:rsidRPr="00C4143D" w14:paraId="29B6F1DA" w14:textId="77777777" w:rsidTr="00C4143D">
        <w:trPr>
          <w:trHeight w:val="300"/>
        </w:trPr>
        <w:tc>
          <w:tcPr>
            <w:tcW w:w="3261" w:type="dxa"/>
            <w:noWrap/>
            <w:vAlign w:val="bottom"/>
            <w:hideMark/>
          </w:tcPr>
          <w:p w14:paraId="08C32262" w14:textId="77777777" w:rsidR="00C4143D" w:rsidRPr="00C4143D" w:rsidRDefault="00C4143D" w:rsidP="00C4143D">
            <w:pPr>
              <w:rPr>
                <w:color w:val="000000"/>
                <w:sz w:val="20"/>
                <w:szCs w:val="20"/>
              </w:rPr>
            </w:pPr>
            <w:r w:rsidRPr="00C4143D">
              <w:rPr>
                <w:color w:val="000000"/>
                <w:sz w:val="20"/>
                <w:szCs w:val="20"/>
              </w:rPr>
              <w:t>BASKETRATE</w:t>
            </w:r>
          </w:p>
        </w:tc>
        <w:tc>
          <w:tcPr>
            <w:tcW w:w="5528" w:type="dxa"/>
            <w:noWrap/>
            <w:vAlign w:val="bottom"/>
            <w:hideMark/>
          </w:tcPr>
          <w:p w14:paraId="410AAC72" w14:textId="77777777" w:rsidR="00C4143D" w:rsidRPr="00C4143D" w:rsidRDefault="00C4143D" w:rsidP="00C4143D">
            <w:pPr>
              <w:jc w:val="right"/>
              <w:rPr>
                <w:color w:val="000000"/>
                <w:sz w:val="20"/>
                <w:szCs w:val="20"/>
              </w:rPr>
            </w:pPr>
            <w:r w:rsidRPr="00C4143D">
              <w:rPr>
                <w:color w:val="000000"/>
                <w:sz w:val="20"/>
                <w:szCs w:val="20"/>
              </w:rPr>
              <w:t>1</w:t>
            </w:r>
          </w:p>
        </w:tc>
        <w:tc>
          <w:tcPr>
            <w:tcW w:w="5670" w:type="dxa"/>
            <w:noWrap/>
            <w:vAlign w:val="bottom"/>
            <w:hideMark/>
          </w:tcPr>
          <w:p w14:paraId="518656A6" w14:textId="77777777" w:rsidR="00C4143D" w:rsidRPr="00C4143D" w:rsidRDefault="00C4143D" w:rsidP="00C4143D">
            <w:pPr>
              <w:jc w:val="right"/>
              <w:rPr>
                <w:color w:val="000000"/>
                <w:sz w:val="20"/>
                <w:szCs w:val="20"/>
              </w:rPr>
            </w:pPr>
          </w:p>
        </w:tc>
      </w:tr>
    </w:tbl>
    <w:p w14:paraId="6A68FFF9" w14:textId="77777777" w:rsidR="000A2EEB" w:rsidRPr="0022063C" w:rsidRDefault="000A2EEB" w:rsidP="00510490">
      <w:pPr>
        <w:rPr>
          <w:b/>
          <w:sz w:val="20"/>
          <w:szCs w:val="20"/>
        </w:rPr>
      </w:pPr>
    </w:p>
    <w:p w14:paraId="5930F41C" w14:textId="77777777" w:rsidR="000A2EEB" w:rsidRPr="0022063C" w:rsidRDefault="000A2EEB" w:rsidP="0022063C">
      <w:pPr>
        <w:pStyle w:val="Heading4"/>
        <w:numPr>
          <w:ilvl w:val="0"/>
          <w:numId w:val="0"/>
        </w:numPr>
        <w:rPr>
          <w:b/>
          <w:sz w:val="20"/>
          <w:szCs w:val="20"/>
        </w:rPr>
      </w:pPr>
      <w:bookmarkStart w:id="20" w:name="_Toc507510871"/>
      <w:bookmarkStart w:id="21" w:name="_Toc2080340"/>
      <w:bookmarkStart w:id="22" w:name="_Toc2153943"/>
      <w:r w:rsidRPr="0022063C">
        <w:rPr>
          <w:b/>
          <w:sz w:val="20"/>
          <w:szCs w:val="20"/>
        </w:rPr>
        <w:t xml:space="preserve">Table </w:t>
      </w:r>
      <w:r w:rsidR="00CB325D" w:rsidRPr="0022063C">
        <w:rPr>
          <w:b/>
          <w:sz w:val="20"/>
          <w:szCs w:val="20"/>
        </w:rPr>
        <w:fldChar w:fldCharType="begin"/>
      </w:r>
      <w:r w:rsidRPr="0022063C">
        <w:rPr>
          <w:b/>
          <w:sz w:val="20"/>
          <w:szCs w:val="20"/>
        </w:rPr>
        <w:instrText xml:space="preserve"> SEQ Table \* ARABIC </w:instrText>
      </w:r>
      <w:r w:rsidR="00CB325D" w:rsidRPr="0022063C">
        <w:rPr>
          <w:b/>
          <w:sz w:val="20"/>
          <w:szCs w:val="20"/>
        </w:rPr>
        <w:fldChar w:fldCharType="separate"/>
      </w:r>
      <w:r w:rsidR="00292C1D">
        <w:rPr>
          <w:b/>
          <w:noProof/>
          <w:sz w:val="20"/>
          <w:szCs w:val="20"/>
        </w:rPr>
        <w:t>6</w:t>
      </w:r>
      <w:r w:rsidR="00CB325D" w:rsidRPr="0022063C">
        <w:rPr>
          <w:b/>
          <w:sz w:val="20"/>
          <w:szCs w:val="20"/>
        </w:rPr>
        <w:fldChar w:fldCharType="end"/>
      </w:r>
      <w:r w:rsidRPr="0022063C">
        <w:rPr>
          <w:b/>
          <w:sz w:val="20"/>
          <w:szCs w:val="20"/>
        </w:rPr>
        <w:t>:</w:t>
      </w:r>
      <w:bookmarkEnd w:id="20"/>
      <w:r w:rsidR="00C4143D" w:rsidRPr="00C4143D">
        <w:rPr>
          <w:b/>
          <w:sz w:val="20"/>
          <w:szCs w:val="20"/>
        </w:rPr>
        <w:t>TBFN_FXSWAPPOS</w:t>
      </w:r>
      <w:bookmarkEnd w:id="21"/>
      <w:bookmarkEnd w:id="22"/>
    </w:p>
    <w:tbl>
      <w:tblPr>
        <w:tblStyle w:val="TableGrid"/>
        <w:tblW w:w="14395" w:type="dxa"/>
        <w:tblLook w:val="04A0" w:firstRow="1" w:lastRow="0" w:firstColumn="1" w:lastColumn="0" w:noHBand="0" w:noVBand="1"/>
      </w:tblPr>
      <w:tblGrid>
        <w:gridCol w:w="3235"/>
        <w:gridCol w:w="11160"/>
      </w:tblGrid>
      <w:tr w:rsidR="000A2EEB" w:rsidRPr="00C4143D" w14:paraId="2692E71F" w14:textId="77777777" w:rsidTr="000A2EEB">
        <w:tc>
          <w:tcPr>
            <w:tcW w:w="3235" w:type="dxa"/>
          </w:tcPr>
          <w:p w14:paraId="4611AB4A" w14:textId="77777777" w:rsidR="000A2EEB" w:rsidRPr="00C4143D" w:rsidRDefault="000A2EEB" w:rsidP="000A2EEB">
            <w:pPr>
              <w:spacing w:line="276" w:lineRule="auto"/>
              <w:rPr>
                <w:sz w:val="20"/>
                <w:szCs w:val="20"/>
              </w:rPr>
            </w:pPr>
            <w:r w:rsidRPr="00C4143D">
              <w:rPr>
                <w:sz w:val="20"/>
                <w:szCs w:val="20"/>
              </w:rPr>
              <w:t>Tên bảng</w:t>
            </w:r>
          </w:p>
        </w:tc>
        <w:tc>
          <w:tcPr>
            <w:tcW w:w="11160" w:type="dxa"/>
          </w:tcPr>
          <w:p w14:paraId="2EE51CE9" w14:textId="77777777" w:rsidR="000A2EEB" w:rsidRPr="00C4143D" w:rsidRDefault="00C4143D" w:rsidP="000A2EEB">
            <w:pPr>
              <w:spacing w:line="276" w:lineRule="auto"/>
              <w:rPr>
                <w:b/>
                <w:sz w:val="20"/>
                <w:szCs w:val="20"/>
              </w:rPr>
            </w:pPr>
            <w:r w:rsidRPr="00C4143D">
              <w:rPr>
                <w:b/>
                <w:bCs/>
                <w:sz w:val="20"/>
                <w:szCs w:val="20"/>
              </w:rPr>
              <w:t>TBFN_FXSWAPPOS</w:t>
            </w:r>
            <w:r w:rsidR="00CB325D" w:rsidRPr="00C4143D">
              <w:rPr>
                <w:b/>
                <w:sz w:val="20"/>
                <w:szCs w:val="20"/>
              </w:rPr>
              <w:fldChar w:fldCharType="begin"/>
            </w:r>
            <w:r w:rsidR="000A2EEB" w:rsidRPr="00C4143D">
              <w:rPr>
                <w:sz w:val="20"/>
                <w:szCs w:val="20"/>
              </w:rPr>
              <w:instrText xml:space="preserve"> TA \l "</w:instrText>
            </w:r>
            <w:r w:rsidR="000A2EEB" w:rsidRPr="00C4143D">
              <w:rPr>
                <w:b/>
                <w:sz w:val="20"/>
                <w:szCs w:val="20"/>
              </w:rPr>
              <w:instrText>FX_OPTION_PAYOFF</w:instrText>
            </w:r>
            <w:r w:rsidR="000A2EEB" w:rsidRPr="00C4143D">
              <w:rPr>
                <w:sz w:val="20"/>
                <w:szCs w:val="20"/>
              </w:rPr>
              <w:instrText xml:space="preserve">" \s "FX_OPTION_PAYOFF" \c 8 </w:instrText>
            </w:r>
            <w:r w:rsidR="00CB325D" w:rsidRPr="00C4143D">
              <w:rPr>
                <w:b/>
                <w:sz w:val="20"/>
                <w:szCs w:val="20"/>
              </w:rPr>
              <w:fldChar w:fldCharType="end"/>
            </w:r>
          </w:p>
        </w:tc>
      </w:tr>
      <w:tr w:rsidR="00D412BC" w:rsidRPr="00C4143D" w14:paraId="4CDDA4AD" w14:textId="77777777" w:rsidTr="000A2EEB">
        <w:tc>
          <w:tcPr>
            <w:tcW w:w="3235" w:type="dxa"/>
          </w:tcPr>
          <w:p w14:paraId="6CB946E2" w14:textId="77777777" w:rsidR="00D412BC" w:rsidRPr="00C4143D" w:rsidRDefault="00D412BC" w:rsidP="000A2EEB">
            <w:pPr>
              <w:spacing w:line="276" w:lineRule="auto"/>
              <w:rPr>
                <w:sz w:val="20"/>
                <w:szCs w:val="20"/>
              </w:rPr>
            </w:pPr>
            <w:r>
              <w:rPr>
                <w:sz w:val="20"/>
                <w:szCs w:val="20"/>
              </w:rPr>
              <w:t>Schema</w:t>
            </w:r>
          </w:p>
        </w:tc>
        <w:tc>
          <w:tcPr>
            <w:tcW w:w="11160" w:type="dxa"/>
          </w:tcPr>
          <w:p w14:paraId="1AE135E7" w14:textId="77777777" w:rsidR="00D412BC" w:rsidRPr="00D412BC" w:rsidRDefault="00D412BC" w:rsidP="000A2EEB">
            <w:pPr>
              <w:spacing w:line="276" w:lineRule="auto"/>
              <w:rPr>
                <w:bCs/>
                <w:sz w:val="20"/>
                <w:szCs w:val="20"/>
              </w:rPr>
            </w:pPr>
            <w:r w:rsidRPr="00D412BC">
              <w:rPr>
                <w:bCs/>
                <w:sz w:val="20"/>
                <w:szCs w:val="20"/>
              </w:rPr>
              <w:t>B2RAW</w:t>
            </w:r>
          </w:p>
        </w:tc>
      </w:tr>
      <w:tr w:rsidR="000A2EEB" w:rsidRPr="00C4143D" w14:paraId="7ADB711F" w14:textId="77777777" w:rsidTr="000A2EEB">
        <w:tc>
          <w:tcPr>
            <w:tcW w:w="3235" w:type="dxa"/>
          </w:tcPr>
          <w:p w14:paraId="6E035ECE" w14:textId="77777777" w:rsidR="000A2EEB" w:rsidRPr="00C4143D" w:rsidRDefault="000A2EEB" w:rsidP="000A2EEB">
            <w:pPr>
              <w:spacing w:line="276" w:lineRule="auto"/>
              <w:rPr>
                <w:sz w:val="20"/>
                <w:szCs w:val="20"/>
              </w:rPr>
            </w:pPr>
            <w:r w:rsidRPr="00C4143D">
              <w:rPr>
                <w:sz w:val="20"/>
                <w:szCs w:val="20"/>
              </w:rPr>
              <w:t>Nội dung</w:t>
            </w:r>
          </w:p>
        </w:tc>
        <w:tc>
          <w:tcPr>
            <w:tcW w:w="11160" w:type="dxa"/>
          </w:tcPr>
          <w:p w14:paraId="1258FC80" w14:textId="77777777" w:rsidR="000A2EEB" w:rsidRPr="00C4143D" w:rsidRDefault="000A2EEB" w:rsidP="000A2EEB">
            <w:pPr>
              <w:spacing w:line="276" w:lineRule="auto"/>
              <w:rPr>
                <w:sz w:val="20"/>
                <w:szCs w:val="20"/>
              </w:rPr>
            </w:pPr>
            <w:r w:rsidRPr="00C4143D">
              <w:rPr>
                <w:color w:val="000000"/>
                <w:sz w:val="20"/>
                <w:szCs w:val="20"/>
              </w:rPr>
              <w:t>Lưu trữ lịch sử dữ liệu báo cáo Financial report cho trạng thái Fx Swap kéo thẳng từ Kondor về</w:t>
            </w:r>
          </w:p>
        </w:tc>
      </w:tr>
      <w:tr w:rsidR="000A2EEB" w:rsidRPr="00C4143D" w14:paraId="795C034B" w14:textId="77777777" w:rsidTr="000A2EEB">
        <w:tc>
          <w:tcPr>
            <w:tcW w:w="3235" w:type="dxa"/>
          </w:tcPr>
          <w:p w14:paraId="4F8F9C0F" w14:textId="77777777" w:rsidR="000A2EEB" w:rsidRPr="00C4143D" w:rsidRDefault="000A2EEB" w:rsidP="000A2EEB">
            <w:pPr>
              <w:spacing w:line="276" w:lineRule="auto"/>
              <w:rPr>
                <w:sz w:val="20"/>
                <w:szCs w:val="20"/>
              </w:rPr>
            </w:pPr>
            <w:r w:rsidRPr="00C4143D">
              <w:rPr>
                <w:sz w:val="20"/>
                <w:szCs w:val="20"/>
              </w:rPr>
              <w:t>Nguồn dữ liệu</w:t>
            </w:r>
          </w:p>
        </w:tc>
        <w:tc>
          <w:tcPr>
            <w:tcW w:w="11160" w:type="dxa"/>
          </w:tcPr>
          <w:p w14:paraId="5362D792" w14:textId="77777777" w:rsidR="000A2EEB" w:rsidRPr="00C4143D" w:rsidRDefault="000A2EEB" w:rsidP="000A2EEB">
            <w:pPr>
              <w:spacing w:line="276" w:lineRule="auto"/>
              <w:rPr>
                <w:color w:val="000000"/>
                <w:sz w:val="20"/>
                <w:szCs w:val="20"/>
              </w:rPr>
            </w:pPr>
            <w:r w:rsidRPr="00C4143D">
              <w:rPr>
                <w:color w:val="000000"/>
                <w:sz w:val="20"/>
                <w:szCs w:val="20"/>
              </w:rPr>
              <w:t xml:space="preserve">File excel kết quả chạy Financial Report theo các sript tương ứng (SwapPosAllB2, SwapPosAllB2_2, SwapPosAllB2_3). Các báo cáo này được IT cài đặt chạy vào lúc 10h tối hàng ngày. </w:t>
            </w:r>
          </w:p>
          <w:p w14:paraId="11F4DA01" w14:textId="77777777" w:rsidR="000A2EEB" w:rsidRPr="00C4143D" w:rsidRDefault="000A2EEB" w:rsidP="000A2EEB">
            <w:pPr>
              <w:spacing w:line="276" w:lineRule="auto"/>
              <w:rPr>
                <w:sz w:val="20"/>
                <w:szCs w:val="20"/>
              </w:rPr>
            </w:pPr>
            <w:r w:rsidRPr="00C4143D">
              <w:rPr>
                <w:color w:val="000000"/>
                <w:sz w:val="20"/>
                <w:szCs w:val="20"/>
              </w:rPr>
              <w:t>3 báo cáo này được cài đặt thể hiện trạng thái FxSwap cho 3 desk (portfolio FX, BK, GB) .</w:t>
            </w:r>
          </w:p>
        </w:tc>
      </w:tr>
      <w:tr w:rsidR="000A2EEB" w:rsidRPr="00C4143D" w14:paraId="7C72B7AE" w14:textId="77777777" w:rsidTr="000A2EEB">
        <w:tc>
          <w:tcPr>
            <w:tcW w:w="3235" w:type="dxa"/>
          </w:tcPr>
          <w:p w14:paraId="59F75785" w14:textId="77777777" w:rsidR="000A2EEB" w:rsidRPr="00C4143D" w:rsidRDefault="000A2EEB" w:rsidP="000A2EEB">
            <w:pPr>
              <w:spacing w:line="276" w:lineRule="auto"/>
              <w:rPr>
                <w:sz w:val="20"/>
                <w:szCs w:val="20"/>
              </w:rPr>
            </w:pPr>
            <w:r w:rsidRPr="00C4143D">
              <w:rPr>
                <w:sz w:val="20"/>
                <w:szCs w:val="20"/>
              </w:rPr>
              <w:t>Tần suất lưu trữ</w:t>
            </w:r>
          </w:p>
        </w:tc>
        <w:tc>
          <w:tcPr>
            <w:tcW w:w="11160" w:type="dxa"/>
          </w:tcPr>
          <w:p w14:paraId="00E56C27" w14:textId="77777777" w:rsidR="000A2EEB" w:rsidRPr="00C4143D" w:rsidRDefault="000A2EEB" w:rsidP="000A2EEB">
            <w:pPr>
              <w:spacing w:line="276" w:lineRule="auto"/>
              <w:rPr>
                <w:sz w:val="20"/>
                <w:szCs w:val="20"/>
              </w:rPr>
            </w:pPr>
            <w:r w:rsidRPr="00C4143D">
              <w:rPr>
                <w:sz w:val="20"/>
                <w:szCs w:val="20"/>
              </w:rPr>
              <w:t>Daily</w:t>
            </w:r>
          </w:p>
        </w:tc>
      </w:tr>
      <w:tr w:rsidR="000A2EEB" w:rsidRPr="00C4143D" w14:paraId="7CA1DA96" w14:textId="77777777" w:rsidTr="000A2EEB">
        <w:tc>
          <w:tcPr>
            <w:tcW w:w="3235" w:type="dxa"/>
          </w:tcPr>
          <w:p w14:paraId="57FD9229" w14:textId="77777777" w:rsidR="000A2EEB" w:rsidRPr="00C4143D" w:rsidRDefault="000A2EEB" w:rsidP="000A2EEB">
            <w:pPr>
              <w:spacing w:line="276" w:lineRule="auto"/>
              <w:rPr>
                <w:sz w:val="20"/>
                <w:szCs w:val="20"/>
              </w:rPr>
            </w:pPr>
            <w:r w:rsidRPr="00C4143D">
              <w:rPr>
                <w:sz w:val="20"/>
                <w:szCs w:val="20"/>
              </w:rPr>
              <w:t>Trường biến đổi</w:t>
            </w:r>
          </w:p>
        </w:tc>
        <w:tc>
          <w:tcPr>
            <w:tcW w:w="11160" w:type="dxa"/>
          </w:tcPr>
          <w:p w14:paraId="35DD0F54" w14:textId="77777777" w:rsidR="000A2EEB" w:rsidRPr="00C4143D" w:rsidRDefault="000A2EEB" w:rsidP="000A2EEB">
            <w:pPr>
              <w:spacing w:line="276" w:lineRule="auto"/>
              <w:rPr>
                <w:sz w:val="20"/>
                <w:szCs w:val="20"/>
              </w:rPr>
            </w:pPr>
          </w:p>
        </w:tc>
      </w:tr>
      <w:tr w:rsidR="000A2EEB" w:rsidRPr="00C4143D" w14:paraId="48C8316E" w14:textId="77777777" w:rsidTr="000A2EEB">
        <w:tc>
          <w:tcPr>
            <w:tcW w:w="3235" w:type="dxa"/>
          </w:tcPr>
          <w:p w14:paraId="684B9ADC" w14:textId="77777777" w:rsidR="000A2EEB" w:rsidRPr="00C4143D" w:rsidRDefault="000A2EEB" w:rsidP="000A2EEB">
            <w:pPr>
              <w:spacing w:line="276" w:lineRule="auto"/>
              <w:rPr>
                <w:sz w:val="20"/>
                <w:szCs w:val="20"/>
              </w:rPr>
            </w:pPr>
            <w:r w:rsidRPr="00C4143D">
              <w:rPr>
                <w:sz w:val="20"/>
                <w:szCs w:val="20"/>
              </w:rPr>
              <w:t>Dữ liệu tự sinh</w:t>
            </w:r>
          </w:p>
        </w:tc>
        <w:tc>
          <w:tcPr>
            <w:tcW w:w="11160" w:type="dxa"/>
          </w:tcPr>
          <w:p w14:paraId="3780D931" w14:textId="77777777" w:rsidR="000A2EEB" w:rsidRPr="00C4143D" w:rsidRDefault="000A2EEB" w:rsidP="000A2EEB">
            <w:pPr>
              <w:spacing w:line="276" w:lineRule="auto"/>
              <w:rPr>
                <w:color w:val="000000"/>
                <w:sz w:val="20"/>
                <w:szCs w:val="20"/>
              </w:rPr>
            </w:pPr>
            <w:r w:rsidRPr="00C4143D">
              <w:rPr>
                <w:sz w:val="20"/>
                <w:szCs w:val="20"/>
              </w:rPr>
              <w:t xml:space="preserve">Trường Source: </w:t>
            </w:r>
            <w:r w:rsidRPr="00C4143D">
              <w:rPr>
                <w:color w:val="000000"/>
                <w:sz w:val="20"/>
                <w:szCs w:val="20"/>
              </w:rPr>
              <w:t>Lưu nội dung thể hiện script (tên file excel)</w:t>
            </w:r>
          </w:p>
          <w:p w14:paraId="6518FC86" w14:textId="77777777" w:rsidR="000A2EEB" w:rsidRPr="00C4143D" w:rsidRDefault="000A2EEB" w:rsidP="000A2EEB">
            <w:pPr>
              <w:spacing w:line="276" w:lineRule="auto"/>
              <w:rPr>
                <w:color w:val="000000"/>
                <w:sz w:val="20"/>
                <w:szCs w:val="20"/>
              </w:rPr>
            </w:pPr>
            <w:r w:rsidRPr="00C4143D">
              <w:rPr>
                <w:color w:val="000000"/>
                <w:sz w:val="20"/>
                <w:szCs w:val="20"/>
              </w:rPr>
              <w:t>SwapPosAllBS2_3.FxSwapPosSynthetic.csv</w:t>
            </w:r>
          </w:p>
          <w:p w14:paraId="0A9C84B6" w14:textId="77777777" w:rsidR="000A2EEB" w:rsidRPr="00C4143D" w:rsidRDefault="000A2EEB" w:rsidP="000A2EEB">
            <w:pPr>
              <w:spacing w:line="276" w:lineRule="auto"/>
              <w:rPr>
                <w:color w:val="000000"/>
                <w:sz w:val="20"/>
                <w:szCs w:val="20"/>
              </w:rPr>
            </w:pPr>
            <w:r w:rsidRPr="00C4143D">
              <w:rPr>
                <w:color w:val="000000"/>
                <w:sz w:val="20"/>
                <w:szCs w:val="20"/>
              </w:rPr>
              <w:t>SwapPosAllBS2_2.FxSwapPosSynthetic.csv</w:t>
            </w:r>
          </w:p>
          <w:p w14:paraId="319C0067" w14:textId="77777777" w:rsidR="000A2EEB" w:rsidRPr="00C4143D" w:rsidRDefault="000A2EEB" w:rsidP="000A2EEB">
            <w:pPr>
              <w:spacing w:line="276" w:lineRule="auto"/>
              <w:rPr>
                <w:sz w:val="20"/>
                <w:szCs w:val="20"/>
              </w:rPr>
            </w:pPr>
            <w:r w:rsidRPr="00C4143D">
              <w:rPr>
                <w:color w:val="000000"/>
                <w:sz w:val="20"/>
                <w:szCs w:val="20"/>
              </w:rPr>
              <w:t>SwapPosAllBS2.FxSwapPosSynthetic.csv</w:t>
            </w:r>
          </w:p>
        </w:tc>
      </w:tr>
      <w:tr w:rsidR="000A2EEB" w:rsidRPr="00C4143D" w14:paraId="1BEC9969" w14:textId="77777777" w:rsidTr="000A2EEB">
        <w:tc>
          <w:tcPr>
            <w:tcW w:w="3235" w:type="dxa"/>
          </w:tcPr>
          <w:p w14:paraId="431D23C6" w14:textId="77777777" w:rsidR="000A2EEB" w:rsidRPr="00C4143D" w:rsidRDefault="000A2EEB" w:rsidP="000A2EEB">
            <w:pPr>
              <w:spacing w:line="276" w:lineRule="auto"/>
              <w:rPr>
                <w:sz w:val="20"/>
                <w:szCs w:val="20"/>
              </w:rPr>
            </w:pPr>
            <w:r w:rsidRPr="00C4143D">
              <w:rPr>
                <w:sz w:val="20"/>
                <w:szCs w:val="20"/>
              </w:rPr>
              <w:t>Lưu ý</w:t>
            </w:r>
          </w:p>
        </w:tc>
        <w:tc>
          <w:tcPr>
            <w:tcW w:w="11160" w:type="dxa"/>
          </w:tcPr>
          <w:p w14:paraId="4FF24276" w14:textId="77777777" w:rsidR="000A2EEB" w:rsidRPr="00C4143D" w:rsidRDefault="000A2EEB" w:rsidP="000A2EEB">
            <w:pPr>
              <w:spacing w:line="276" w:lineRule="auto"/>
              <w:rPr>
                <w:sz w:val="20"/>
                <w:szCs w:val="20"/>
              </w:rPr>
            </w:pPr>
          </w:p>
        </w:tc>
      </w:tr>
    </w:tbl>
    <w:p w14:paraId="5EC6243D" w14:textId="77777777" w:rsidR="0022063C" w:rsidRDefault="0022063C" w:rsidP="00510490"/>
    <w:tbl>
      <w:tblPr>
        <w:tblW w:w="1465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528"/>
        <w:gridCol w:w="5861"/>
      </w:tblGrid>
      <w:tr w:rsidR="008E6EA1" w:rsidRPr="008E6EA1" w14:paraId="645FF317" w14:textId="77777777" w:rsidTr="008E6EA1">
        <w:trPr>
          <w:trHeight w:val="315"/>
        </w:trPr>
        <w:tc>
          <w:tcPr>
            <w:tcW w:w="3261" w:type="dxa"/>
            <w:shd w:val="clear" w:color="000000" w:fill="BFBFBF"/>
            <w:vAlign w:val="center"/>
            <w:hideMark/>
          </w:tcPr>
          <w:p w14:paraId="726922DB" w14:textId="77777777" w:rsidR="008E6EA1" w:rsidRPr="008E6EA1" w:rsidRDefault="008E6EA1" w:rsidP="008E6EA1">
            <w:pPr>
              <w:rPr>
                <w:color w:val="000000"/>
                <w:sz w:val="20"/>
                <w:szCs w:val="20"/>
              </w:rPr>
            </w:pPr>
            <w:r w:rsidRPr="008E6EA1">
              <w:rPr>
                <w:color w:val="000000"/>
                <w:sz w:val="20"/>
                <w:szCs w:val="20"/>
              </w:rPr>
              <w:t>Tên trường</w:t>
            </w:r>
          </w:p>
        </w:tc>
        <w:tc>
          <w:tcPr>
            <w:tcW w:w="5528" w:type="dxa"/>
            <w:shd w:val="clear" w:color="000000" w:fill="BFBFBF"/>
            <w:vAlign w:val="center"/>
            <w:hideMark/>
          </w:tcPr>
          <w:p w14:paraId="466B1E93" w14:textId="77777777" w:rsidR="008E6EA1" w:rsidRPr="008E6EA1" w:rsidRDefault="008E6EA1" w:rsidP="008E6EA1">
            <w:pPr>
              <w:rPr>
                <w:color w:val="000000"/>
                <w:sz w:val="20"/>
                <w:szCs w:val="20"/>
              </w:rPr>
            </w:pPr>
            <w:r w:rsidRPr="008E6EA1">
              <w:rPr>
                <w:color w:val="000000"/>
                <w:sz w:val="20"/>
                <w:szCs w:val="20"/>
              </w:rPr>
              <w:t>Ý nghĩa</w:t>
            </w:r>
          </w:p>
        </w:tc>
        <w:tc>
          <w:tcPr>
            <w:tcW w:w="5861" w:type="dxa"/>
            <w:shd w:val="clear" w:color="000000" w:fill="BFBFBF"/>
            <w:vAlign w:val="center"/>
            <w:hideMark/>
          </w:tcPr>
          <w:p w14:paraId="1680C05A" w14:textId="77777777" w:rsidR="008E6EA1" w:rsidRPr="008E6EA1" w:rsidRDefault="008E6EA1" w:rsidP="008E6EA1">
            <w:pPr>
              <w:rPr>
                <w:color w:val="000000"/>
                <w:sz w:val="20"/>
                <w:szCs w:val="20"/>
              </w:rPr>
            </w:pPr>
            <w:r w:rsidRPr="008E6EA1">
              <w:rPr>
                <w:color w:val="000000"/>
                <w:sz w:val="20"/>
                <w:szCs w:val="20"/>
              </w:rPr>
              <w:t>Mô tả</w:t>
            </w:r>
          </w:p>
        </w:tc>
      </w:tr>
      <w:tr w:rsidR="008E6EA1" w:rsidRPr="008E6EA1" w14:paraId="6A49E602" w14:textId="77777777" w:rsidTr="008E6EA1">
        <w:trPr>
          <w:trHeight w:val="300"/>
        </w:trPr>
        <w:tc>
          <w:tcPr>
            <w:tcW w:w="3261" w:type="dxa"/>
            <w:noWrap/>
            <w:vAlign w:val="bottom"/>
            <w:hideMark/>
          </w:tcPr>
          <w:p w14:paraId="4FFDB49D" w14:textId="77777777" w:rsidR="008E6EA1" w:rsidRPr="008E6EA1" w:rsidRDefault="008E6EA1" w:rsidP="008E6EA1">
            <w:pPr>
              <w:rPr>
                <w:color w:val="000000"/>
                <w:sz w:val="20"/>
                <w:szCs w:val="20"/>
              </w:rPr>
            </w:pPr>
            <w:r w:rsidRPr="008E6EA1">
              <w:rPr>
                <w:color w:val="000000"/>
                <w:sz w:val="20"/>
                <w:szCs w:val="20"/>
              </w:rPr>
              <w:t>POSTED_DT</w:t>
            </w:r>
          </w:p>
        </w:tc>
        <w:tc>
          <w:tcPr>
            <w:tcW w:w="5528" w:type="dxa"/>
            <w:noWrap/>
            <w:vAlign w:val="bottom"/>
            <w:hideMark/>
          </w:tcPr>
          <w:p w14:paraId="5306BD28" w14:textId="77777777" w:rsidR="008E6EA1" w:rsidRPr="008E6EA1" w:rsidRDefault="008E6EA1" w:rsidP="008E6EA1">
            <w:pPr>
              <w:jc w:val="right"/>
              <w:rPr>
                <w:color w:val="000000"/>
                <w:sz w:val="20"/>
                <w:szCs w:val="20"/>
              </w:rPr>
            </w:pPr>
            <w:r w:rsidRPr="008E6EA1">
              <w:rPr>
                <w:color w:val="000000"/>
                <w:sz w:val="20"/>
                <w:szCs w:val="20"/>
              </w:rPr>
              <w:t>10/5/2017 0:00</w:t>
            </w:r>
          </w:p>
        </w:tc>
        <w:tc>
          <w:tcPr>
            <w:tcW w:w="5861" w:type="dxa"/>
            <w:noWrap/>
            <w:vAlign w:val="bottom"/>
            <w:hideMark/>
          </w:tcPr>
          <w:p w14:paraId="4493845E" w14:textId="77777777" w:rsidR="008E6EA1" w:rsidRPr="008E6EA1" w:rsidRDefault="008E6EA1" w:rsidP="008E6EA1">
            <w:pPr>
              <w:jc w:val="right"/>
              <w:rPr>
                <w:color w:val="000000"/>
                <w:sz w:val="20"/>
                <w:szCs w:val="20"/>
              </w:rPr>
            </w:pPr>
          </w:p>
        </w:tc>
      </w:tr>
      <w:tr w:rsidR="008E6EA1" w:rsidRPr="008E6EA1" w14:paraId="424FCD04" w14:textId="77777777" w:rsidTr="008E6EA1">
        <w:trPr>
          <w:trHeight w:val="300"/>
        </w:trPr>
        <w:tc>
          <w:tcPr>
            <w:tcW w:w="3261" w:type="dxa"/>
            <w:noWrap/>
            <w:vAlign w:val="bottom"/>
            <w:hideMark/>
          </w:tcPr>
          <w:p w14:paraId="3009CF17" w14:textId="77777777" w:rsidR="008E6EA1" w:rsidRPr="008E6EA1" w:rsidRDefault="008E6EA1" w:rsidP="008E6EA1">
            <w:pPr>
              <w:rPr>
                <w:color w:val="000000"/>
                <w:sz w:val="20"/>
                <w:szCs w:val="20"/>
              </w:rPr>
            </w:pPr>
            <w:r w:rsidRPr="008E6EA1">
              <w:rPr>
                <w:color w:val="000000"/>
                <w:sz w:val="20"/>
                <w:szCs w:val="20"/>
              </w:rPr>
              <w:t>SOURCE</w:t>
            </w:r>
          </w:p>
        </w:tc>
        <w:tc>
          <w:tcPr>
            <w:tcW w:w="11389" w:type="dxa"/>
            <w:gridSpan w:val="2"/>
            <w:noWrap/>
            <w:vAlign w:val="bottom"/>
            <w:hideMark/>
          </w:tcPr>
          <w:p w14:paraId="035A8292" w14:textId="77777777" w:rsidR="008E6EA1" w:rsidRPr="008E6EA1" w:rsidRDefault="008E6EA1" w:rsidP="008E6EA1">
            <w:pPr>
              <w:rPr>
                <w:color w:val="000000"/>
                <w:sz w:val="20"/>
                <w:szCs w:val="20"/>
              </w:rPr>
            </w:pPr>
            <w:r w:rsidRPr="008E6EA1">
              <w:rPr>
                <w:color w:val="000000"/>
                <w:sz w:val="20"/>
                <w:szCs w:val="20"/>
              </w:rPr>
              <w:t>SwapPosAllBS2.FxSwapPosSynthet</w:t>
            </w:r>
          </w:p>
        </w:tc>
      </w:tr>
      <w:tr w:rsidR="008E6EA1" w:rsidRPr="008E6EA1" w14:paraId="4D823115" w14:textId="77777777" w:rsidTr="008E6EA1">
        <w:trPr>
          <w:trHeight w:val="300"/>
        </w:trPr>
        <w:tc>
          <w:tcPr>
            <w:tcW w:w="3261" w:type="dxa"/>
            <w:noWrap/>
            <w:vAlign w:val="bottom"/>
            <w:hideMark/>
          </w:tcPr>
          <w:p w14:paraId="0A78F237" w14:textId="77777777" w:rsidR="008E6EA1" w:rsidRPr="008E6EA1" w:rsidRDefault="008E6EA1" w:rsidP="008E6EA1">
            <w:pPr>
              <w:rPr>
                <w:color w:val="000000"/>
                <w:sz w:val="20"/>
                <w:szCs w:val="20"/>
              </w:rPr>
            </w:pPr>
            <w:r w:rsidRPr="008E6EA1">
              <w:rPr>
                <w:color w:val="000000"/>
                <w:sz w:val="20"/>
                <w:szCs w:val="20"/>
              </w:rPr>
              <w:t>LEVEL1_CURRENCY</w:t>
            </w:r>
          </w:p>
        </w:tc>
        <w:tc>
          <w:tcPr>
            <w:tcW w:w="5528" w:type="dxa"/>
            <w:noWrap/>
            <w:vAlign w:val="bottom"/>
            <w:hideMark/>
          </w:tcPr>
          <w:p w14:paraId="5CF0E0B3" w14:textId="77777777" w:rsidR="008E6EA1" w:rsidRPr="008E6EA1" w:rsidRDefault="008E6EA1" w:rsidP="008E6EA1">
            <w:pPr>
              <w:rPr>
                <w:color w:val="000000"/>
                <w:sz w:val="20"/>
                <w:szCs w:val="20"/>
              </w:rPr>
            </w:pPr>
            <w:r w:rsidRPr="008E6EA1">
              <w:rPr>
                <w:color w:val="000000"/>
                <w:sz w:val="20"/>
                <w:szCs w:val="20"/>
              </w:rPr>
              <w:t>BRITISH POUND STERLING</w:t>
            </w:r>
          </w:p>
        </w:tc>
        <w:tc>
          <w:tcPr>
            <w:tcW w:w="5861" w:type="dxa"/>
            <w:noWrap/>
            <w:vAlign w:val="bottom"/>
            <w:hideMark/>
          </w:tcPr>
          <w:p w14:paraId="1FE92020" w14:textId="77777777" w:rsidR="008E6EA1" w:rsidRPr="008E6EA1" w:rsidRDefault="008E6EA1" w:rsidP="008E6EA1">
            <w:pPr>
              <w:rPr>
                <w:color w:val="000000"/>
                <w:sz w:val="20"/>
                <w:szCs w:val="20"/>
              </w:rPr>
            </w:pPr>
          </w:p>
        </w:tc>
      </w:tr>
      <w:tr w:rsidR="008E6EA1" w:rsidRPr="008E6EA1" w14:paraId="591D117B" w14:textId="77777777" w:rsidTr="008E6EA1">
        <w:trPr>
          <w:trHeight w:val="300"/>
        </w:trPr>
        <w:tc>
          <w:tcPr>
            <w:tcW w:w="3261" w:type="dxa"/>
            <w:noWrap/>
            <w:vAlign w:val="bottom"/>
            <w:hideMark/>
          </w:tcPr>
          <w:p w14:paraId="16A1DB15" w14:textId="77777777" w:rsidR="008E6EA1" w:rsidRPr="008E6EA1" w:rsidRDefault="008E6EA1" w:rsidP="008E6EA1">
            <w:pPr>
              <w:rPr>
                <w:color w:val="000000"/>
                <w:sz w:val="20"/>
                <w:szCs w:val="20"/>
              </w:rPr>
            </w:pPr>
            <w:r w:rsidRPr="008E6EA1">
              <w:rPr>
                <w:color w:val="000000"/>
                <w:sz w:val="20"/>
                <w:szCs w:val="20"/>
              </w:rPr>
              <w:t>LEVEL2_MATURITY</w:t>
            </w:r>
          </w:p>
        </w:tc>
        <w:tc>
          <w:tcPr>
            <w:tcW w:w="5528" w:type="dxa"/>
            <w:noWrap/>
            <w:vAlign w:val="bottom"/>
            <w:hideMark/>
          </w:tcPr>
          <w:p w14:paraId="5A5E700C" w14:textId="77777777" w:rsidR="008E6EA1" w:rsidRPr="008E6EA1" w:rsidRDefault="008E6EA1" w:rsidP="008E6EA1">
            <w:pPr>
              <w:rPr>
                <w:color w:val="000000"/>
                <w:sz w:val="20"/>
                <w:szCs w:val="20"/>
              </w:rPr>
            </w:pPr>
            <w:r w:rsidRPr="008E6EA1">
              <w:rPr>
                <w:color w:val="000000"/>
                <w:sz w:val="20"/>
                <w:szCs w:val="20"/>
              </w:rPr>
              <w:t>Maturity &lt; 1M</w:t>
            </w:r>
          </w:p>
        </w:tc>
        <w:tc>
          <w:tcPr>
            <w:tcW w:w="5861" w:type="dxa"/>
            <w:noWrap/>
            <w:vAlign w:val="bottom"/>
            <w:hideMark/>
          </w:tcPr>
          <w:p w14:paraId="73FD57C5" w14:textId="77777777" w:rsidR="008E6EA1" w:rsidRPr="008E6EA1" w:rsidRDefault="008E6EA1" w:rsidP="008E6EA1">
            <w:pPr>
              <w:rPr>
                <w:color w:val="000000"/>
                <w:sz w:val="20"/>
                <w:szCs w:val="20"/>
              </w:rPr>
            </w:pPr>
          </w:p>
        </w:tc>
      </w:tr>
      <w:tr w:rsidR="008E6EA1" w:rsidRPr="008E6EA1" w14:paraId="478C0375" w14:textId="77777777" w:rsidTr="008E6EA1">
        <w:trPr>
          <w:trHeight w:val="300"/>
        </w:trPr>
        <w:tc>
          <w:tcPr>
            <w:tcW w:w="3261" w:type="dxa"/>
            <w:noWrap/>
            <w:vAlign w:val="bottom"/>
            <w:hideMark/>
          </w:tcPr>
          <w:p w14:paraId="4B3491B2" w14:textId="77777777" w:rsidR="008E6EA1" w:rsidRPr="008E6EA1" w:rsidRDefault="008E6EA1" w:rsidP="008E6EA1">
            <w:pPr>
              <w:rPr>
                <w:color w:val="000000"/>
                <w:sz w:val="20"/>
                <w:szCs w:val="20"/>
              </w:rPr>
            </w:pPr>
            <w:r w:rsidRPr="008E6EA1">
              <w:rPr>
                <w:color w:val="000000"/>
                <w:sz w:val="20"/>
                <w:szCs w:val="20"/>
              </w:rPr>
              <w:t>DATE_</w:t>
            </w:r>
          </w:p>
        </w:tc>
        <w:tc>
          <w:tcPr>
            <w:tcW w:w="5528" w:type="dxa"/>
            <w:noWrap/>
            <w:vAlign w:val="bottom"/>
            <w:hideMark/>
          </w:tcPr>
          <w:p w14:paraId="3AC636BA" w14:textId="77777777" w:rsidR="008E6EA1" w:rsidRPr="008E6EA1" w:rsidRDefault="008E6EA1" w:rsidP="008E6EA1">
            <w:pPr>
              <w:rPr>
                <w:color w:val="000000"/>
                <w:sz w:val="20"/>
                <w:szCs w:val="20"/>
              </w:rPr>
            </w:pPr>
            <w:r w:rsidRPr="008E6EA1">
              <w:rPr>
                <w:color w:val="000000"/>
                <w:sz w:val="20"/>
                <w:szCs w:val="20"/>
              </w:rPr>
              <w:t>28/12/2017</w:t>
            </w:r>
          </w:p>
        </w:tc>
        <w:tc>
          <w:tcPr>
            <w:tcW w:w="5861" w:type="dxa"/>
            <w:noWrap/>
            <w:vAlign w:val="bottom"/>
            <w:hideMark/>
          </w:tcPr>
          <w:p w14:paraId="612E47F9" w14:textId="77777777" w:rsidR="008E6EA1" w:rsidRPr="008E6EA1" w:rsidRDefault="008E6EA1" w:rsidP="008E6EA1">
            <w:pPr>
              <w:rPr>
                <w:color w:val="000000"/>
                <w:sz w:val="20"/>
                <w:szCs w:val="20"/>
              </w:rPr>
            </w:pPr>
          </w:p>
        </w:tc>
      </w:tr>
      <w:tr w:rsidR="008E6EA1" w:rsidRPr="008E6EA1" w14:paraId="2D88267C" w14:textId="77777777" w:rsidTr="008E6EA1">
        <w:trPr>
          <w:trHeight w:val="300"/>
        </w:trPr>
        <w:tc>
          <w:tcPr>
            <w:tcW w:w="3261" w:type="dxa"/>
            <w:noWrap/>
            <w:vAlign w:val="bottom"/>
            <w:hideMark/>
          </w:tcPr>
          <w:p w14:paraId="616D7DD6" w14:textId="77777777" w:rsidR="008E6EA1" w:rsidRPr="008E6EA1" w:rsidRDefault="008E6EA1" w:rsidP="008E6EA1">
            <w:pPr>
              <w:rPr>
                <w:color w:val="000000"/>
                <w:sz w:val="20"/>
                <w:szCs w:val="20"/>
              </w:rPr>
            </w:pPr>
            <w:r w:rsidRPr="008E6EA1">
              <w:rPr>
                <w:color w:val="000000"/>
                <w:sz w:val="20"/>
                <w:szCs w:val="20"/>
              </w:rPr>
              <w:t>AMOUNT</w:t>
            </w:r>
          </w:p>
        </w:tc>
        <w:tc>
          <w:tcPr>
            <w:tcW w:w="5528" w:type="dxa"/>
            <w:noWrap/>
            <w:vAlign w:val="bottom"/>
            <w:hideMark/>
          </w:tcPr>
          <w:p w14:paraId="40816EE2" w14:textId="77777777" w:rsidR="008E6EA1" w:rsidRPr="008E6EA1" w:rsidRDefault="008E6EA1" w:rsidP="008E6EA1">
            <w:pPr>
              <w:jc w:val="right"/>
              <w:rPr>
                <w:color w:val="000000"/>
                <w:sz w:val="20"/>
                <w:szCs w:val="20"/>
              </w:rPr>
            </w:pPr>
            <w:r w:rsidRPr="008E6EA1">
              <w:rPr>
                <w:color w:val="000000"/>
                <w:sz w:val="20"/>
                <w:szCs w:val="20"/>
              </w:rPr>
              <w:t>-200000</w:t>
            </w:r>
          </w:p>
        </w:tc>
        <w:tc>
          <w:tcPr>
            <w:tcW w:w="5861" w:type="dxa"/>
            <w:noWrap/>
            <w:vAlign w:val="bottom"/>
            <w:hideMark/>
          </w:tcPr>
          <w:p w14:paraId="40879C68" w14:textId="77777777" w:rsidR="008E6EA1" w:rsidRPr="008E6EA1" w:rsidRDefault="008E6EA1" w:rsidP="008E6EA1">
            <w:pPr>
              <w:jc w:val="right"/>
              <w:rPr>
                <w:color w:val="000000"/>
                <w:sz w:val="20"/>
                <w:szCs w:val="20"/>
              </w:rPr>
            </w:pPr>
          </w:p>
        </w:tc>
      </w:tr>
      <w:tr w:rsidR="008E6EA1" w:rsidRPr="008E6EA1" w14:paraId="7C09D102" w14:textId="77777777" w:rsidTr="008E6EA1">
        <w:trPr>
          <w:trHeight w:val="300"/>
        </w:trPr>
        <w:tc>
          <w:tcPr>
            <w:tcW w:w="3261" w:type="dxa"/>
            <w:noWrap/>
            <w:vAlign w:val="bottom"/>
            <w:hideMark/>
          </w:tcPr>
          <w:p w14:paraId="5B3941AE" w14:textId="77777777" w:rsidR="008E6EA1" w:rsidRPr="008E6EA1" w:rsidRDefault="008E6EA1" w:rsidP="008E6EA1">
            <w:pPr>
              <w:rPr>
                <w:color w:val="000000"/>
                <w:sz w:val="20"/>
                <w:szCs w:val="20"/>
              </w:rPr>
            </w:pPr>
            <w:r w:rsidRPr="008E6EA1">
              <w:rPr>
                <w:color w:val="000000"/>
                <w:sz w:val="20"/>
                <w:szCs w:val="20"/>
              </w:rPr>
              <w:t>COST_OF_CARRY</w:t>
            </w:r>
          </w:p>
        </w:tc>
        <w:tc>
          <w:tcPr>
            <w:tcW w:w="5528" w:type="dxa"/>
            <w:noWrap/>
            <w:vAlign w:val="bottom"/>
            <w:hideMark/>
          </w:tcPr>
          <w:p w14:paraId="3E9999DC"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25B06B1C" w14:textId="77777777" w:rsidR="008E6EA1" w:rsidRPr="008E6EA1" w:rsidRDefault="008E6EA1" w:rsidP="008E6EA1">
            <w:pPr>
              <w:jc w:val="right"/>
              <w:rPr>
                <w:color w:val="000000"/>
                <w:sz w:val="20"/>
                <w:szCs w:val="20"/>
              </w:rPr>
            </w:pPr>
          </w:p>
        </w:tc>
      </w:tr>
      <w:tr w:rsidR="008E6EA1" w:rsidRPr="008E6EA1" w14:paraId="7E1DDE25" w14:textId="77777777" w:rsidTr="008E6EA1">
        <w:trPr>
          <w:trHeight w:val="300"/>
        </w:trPr>
        <w:tc>
          <w:tcPr>
            <w:tcW w:w="3261" w:type="dxa"/>
            <w:noWrap/>
            <w:vAlign w:val="bottom"/>
            <w:hideMark/>
          </w:tcPr>
          <w:p w14:paraId="1FA430A4" w14:textId="77777777" w:rsidR="008E6EA1" w:rsidRPr="008E6EA1" w:rsidRDefault="008E6EA1" w:rsidP="008E6EA1">
            <w:pPr>
              <w:rPr>
                <w:color w:val="000000"/>
                <w:sz w:val="20"/>
                <w:szCs w:val="20"/>
              </w:rPr>
            </w:pPr>
            <w:r w:rsidRPr="008E6EA1">
              <w:rPr>
                <w:color w:val="000000"/>
                <w:sz w:val="20"/>
                <w:szCs w:val="20"/>
              </w:rPr>
              <w:lastRenderedPageBreak/>
              <w:t>ANTICIPATED_CARRY</w:t>
            </w:r>
          </w:p>
        </w:tc>
        <w:tc>
          <w:tcPr>
            <w:tcW w:w="5528" w:type="dxa"/>
            <w:noWrap/>
            <w:vAlign w:val="bottom"/>
            <w:hideMark/>
          </w:tcPr>
          <w:p w14:paraId="78EAC13E"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6104542B" w14:textId="77777777" w:rsidR="008E6EA1" w:rsidRPr="008E6EA1" w:rsidRDefault="008E6EA1" w:rsidP="008E6EA1">
            <w:pPr>
              <w:jc w:val="right"/>
              <w:rPr>
                <w:color w:val="000000"/>
                <w:sz w:val="20"/>
                <w:szCs w:val="20"/>
              </w:rPr>
            </w:pPr>
          </w:p>
        </w:tc>
      </w:tr>
      <w:tr w:rsidR="008E6EA1" w:rsidRPr="008E6EA1" w14:paraId="3E94E023" w14:textId="77777777" w:rsidTr="008E6EA1">
        <w:trPr>
          <w:trHeight w:val="300"/>
        </w:trPr>
        <w:tc>
          <w:tcPr>
            <w:tcW w:w="3261" w:type="dxa"/>
            <w:noWrap/>
            <w:vAlign w:val="bottom"/>
            <w:hideMark/>
          </w:tcPr>
          <w:p w14:paraId="5AE01A31" w14:textId="77777777" w:rsidR="008E6EA1" w:rsidRPr="008E6EA1" w:rsidRDefault="008E6EA1" w:rsidP="008E6EA1">
            <w:pPr>
              <w:rPr>
                <w:color w:val="000000"/>
                <w:sz w:val="20"/>
                <w:szCs w:val="20"/>
              </w:rPr>
            </w:pPr>
            <w:r w:rsidRPr="008E6EA1">
              <w:rPr>
                <w:color w:val="000000"/>
                <w:sz w:val="20"/>
                <w:szCs w:val="20"/>
              </w:rPr>
              <w:t>MOD_DUR</w:t>
            </w:r>
          </w:p>
        </w:tc>
        <w:tc>
          <w:tcPr>
            <w:tcW w:w="5528" w:type="dxa"/>
            <w:noWrap/>
            <w:vAlign w:val="bottom"/>
            <w:hideMark/>
          </w:tcPr>
          <w:p w14:paraId="6259A13E" w14:textId="77777777" w:rsidR="008E6EA1" w:rsidRPr="008E6EA1" w:rsidRDefault="008E6EA1" w:rsidP="008E6EA1">
            <w:pPr>
              <w:jc w:val="right"/>
              <w:rPr>
                <w:color w:val="000000"/>
                <w:sz w:val="20"/>
                <w:szCs w:val="20"/>
              </w:rPr>
            </w:pPr>
            <w:r w:rsidRPr="008E6EA1">
              <w:rPr>
                <w:color w:val="000000"/>
                <w:sz w:val="20"/>
                <w:szCs w:val="20"/>
              </w:rPr>
              <w:t>1/0/1900</w:t>
            </w:r>
          </w:p>
        </w:tc>
        <w:tc>
          <w:tcPr>
            <w:tcW w:w="5861" w:type="dxa"/>
            <w:noWrap/>
            <w:vAlign w:val="bottom"/>
            <w:hideMark/>
          </w:tcPr>
          <w:p w14:paraId="238BA064" w14:textId="77777777" w:rsidR="008E6EA1" w:rsidRPr="008E6EA1" w:rsidRDefault="008E6EA1" w:rsidP="008E6EA1">
            <w:pPr>
              <w:jc w:val="right"/>
              <w:rPr>
                <w:color w:val="000000"/>
                <w:sz w:val="20"/>
                <w:szCs w:val="20"/>
              </w:rPr>
            </w:pPr>
          </w:p>
        </w:tc>
      </w:tr>
      <w:tr w:rsidR="008E6EA1" w:rsidRPr="008E6EA1" w14:paraId="6D281E30" w14:textId="77777777" w:rsidTr="008E6EA1">
        <w:trPr>
          <w:trHeight w:val="300"/>
        </w:trPr>
        <w:tc>
          <w:tcPr>
            <w:tcW w:w="3261" w:type="dxa"/>
            <w:noWrap/>
            <w:vAlign w:val="bottom"/>
            <w:hideMark/>
          </w:tcPr>
          <w:p w14:paraId="70678750" w14:textId="77777777" w:rsidR="008E6EA1" w:rsidRPr="008E6EA1" w:rsidRDefault="008E6EA1" w:rsidP="008E6EA1">
            <w:pPr>
              <w:rPr>
                <w:color w:val="000000"/>
                <w:sz w:val="20"/>
                <w:szCs w:val="20"/>
              </w:rPr>
            </w:pPr>
            <w:r w:rsidRPr="008E6EA1">
              <w:rPr>
                <w:color w:val="000000"/>
                <w:sz w:val="20"/>
                <w:szCs w:val="20"/>
              </w:rPr>
              <w:t>DURATION</w:t>
            </w:r>
          </w:p>
        </w:tc>
        <w:tc>
          <w:tcPr>
            <w:tcW w:w="5528" w:type="dxa"/>
            <w:noWrap/>
            <w:vAlign w:val="bottom"/>
            <w:hideMark/>
          </w:tcPr>
          <w:p w14:paraId="4EBEF7C8"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0F3486E8" w14:textId="77777777" w:rsidR="008E6EA1" w:rsidRPr="008E6EA1" w:rsidRDefault="008E6EA1" w:rsidP="008E6EA1">
            <w:pPr>
              <w:jc w:val="right"/>
              <w:rPr>
                <w:color w:val="000000"/>
                <w:sz w:val="20"/>
                <w:szCs w:val="20"/>
              </w:rPr>
            </w:pPr>
          </w:p>
        </w:tc>
      </w:tr>
      <w:tr w:rsidR="008E6EA1" w:rsidRPr="008E6EA1" w14:paraId="7F5DA1B3" w14:textId="77777777" w:rsidTr="008E6EA1">
        <w:trPr>
          <w:trHeight w:val="300"/>
        </w:trPr>
        <w:tc>
          <w:tcPr>
            <w:tcW w:w="3261" w:type="dxa"/>
            <w:noWrap/>
            <w:vAlign w:val="bottom"/>
            <w:hideMark/>
          </w:tcPr>
          <w:p w14:paraId="371B0236" w14:textId="77777777" w:rsidR="008E6EA1" w:rsidRPr="008E6EA1" w:rsidRDefault="008E6EA1" w:rsidP="008E6EA1">
            <w:pPr>
              <w:rPr>
                <w:color w:val="000000"/>
                <w:sz w:val="20"/>
                <w:szCs w:val="20"/>
              </w:rPr>
            </w:pPr>
            <w:r w:rsidRPr="008E6EA1">
              <w:rPr>
                <w:color w:val="000000"/>
                <w:sz w:val="20"/>
                <w:szCs w:val="20"/>
              </w:rPr>
              <w:t>CONVEXITY</w:t>
            </w:r>
          </w:p>
        </w:tc>
        <w:tc>
          <w:tcPr>
            <w:tcW w:w="5528" w:type="dxa"/>
            <w:noWrap/>
            <w:vAlign w:val="bottom"/>
            <w:hideMark/>
          </w:tcPr>
          <w:p w14:paraId="2230A550"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3F42C3C8" w14:textId="77777777" w:rsidR="008E6EA1" w:rsidRPr="008E6EA1" w:rsidRDefault="008E6EA1" w:rsidP="008E6EA1">
            <w:pPr>
              <w:jc w:val="right"/>
              <w:rPr>
                <w:color w:val="000000"/>
                <w:sz w:val="20"/>
                <w:szCs w:val="20"/>
              </w:rPr>
            </w:pPr>
          </w:p>
        </w:tc>
      </w:tr>
      <w:tr w:rsidR="008E6EA1" w:rsidRPr="008E6EA1" w14:paraId="4D931DC9" w14:textId="77777777" w:rsidTr="008E6EA1">
        <w:trPr>
          <w:trHeight w:val="300"/>
        </w:trPr>
        <w:tc>
          <w:tcPr>
            <w:tcW w:w="3261" w:type="dxa"/>
            <w:noWrap/>
            <w:vAlign w:val="bottom"/>
            <w:hideMark/>
          </w:tcPr>
          <w:p w14:paraId="46114C42" w14:textId="77777777" w:rsidR="008E6EA1" w:rsidRPr="008E6EA1" w:rsidRDefault="008E6EA1" w:rsidP="008E6EA1">
            <w:pPr>
              <w:rPr>
                <w:color w:val="000000"/>
                <w:sz w:val="20"/>
                <w:szCs w:val="20"/>
              </w:rPr>
            </w:pPr>
            <w:r w:rsidRPr="008E6EA1">
              <w:rPr>
                <w:color w:val="000000"/>
                <w:sz w:val="20"/>
                <w:szCs w:val="20"/>
              </w:rPr>
              <w:t>NPV</w:t>
            </w:r>
          </w:p>
        </w:tc>
        <w:tc>
          <w:tcPr>
            <w:tcW w:w="5528" w:type="dxa"/>
            <w:noWrap/>
            <w:vAlign w:val="bottom"/>
            <w:hideMark/>
          </w:tcPr>
          <w:p w14:paraId="20A7601D"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501EEDBC" w14:textId="77777777" w:rsidR="008E6EA1" w:rsidRPr="008E6EA1" w:rsidRDefault="008E6EA1" w:rsidP="008E6EA1">
            <w:pPr>
              <w:jc w:val="right"/>
              <w:rPr>
                <w:color w:val="000000"/>
                <w:sz w:val="20"/>
                <w:szCs w:val="20"/>
              </w:rPr>
            </w:pPr>
          </w:p>
        </w:tc>
      </w:tr>
      <w:tr w:rsidR="008E6EA1" w:rsidRPr="008E6EA1" w14:paraId="6D88AAA1" w14:textId="77777777" w:rsidTr="008E6EA1">
        <w:trPr>
          <w:trHeight w:val="300"/>
        </w:trPr>
        <w:tc>
          <w:tcPr>
            <w:tcW w:w="3261" w:type="dxa"/>
            <w:noWrap/>
            <w:vAlign w:val="bottom"/>
            <w:hideMark/>
          </w:tcPr>
          <w:p w14:paraId="1FEA95B8" w14:textId="77777777" w:rsidR="008E6EA1" w:rsidRPr="008E6EA1" w:rsidRDefault="008E6EA1" w:rsidP="008E6EA1">
            <w:pPr>
              <w:rPr>
                <w:color w:val="000000"/>
                <w:sz w:val="20"/>
                <w:szCs w:val="20"/>
              </w:rPr>
            </w:pPr>
            <w:r w:rsidRPr="008E6EA1">
              <w:rPr>
                <w:color w:val="000000"/>
                <w:sz w:val="20"/>
                <w:szCs w:val="20"/>
              </w:rPr>
              <w:t>BPV</w:t>
            </w:r>
          </w:p>
        </w:tc>
        <w:tc>
          <w:tcPr>
            <w:tcW w:w="5528" w:type="dxa"/>
            <w:noWrap/>
            <w:vAlign w:val="bottom"/>
            <w:hideMark/>
          </w:tcPr>
          <w:p w14:paraId="057E6454"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5CDB8BA2" w14:textId="77777777" w:rsidR="008E6EA1" w:rsidRPr="008E6EA1" w:rsidRDefault="008E6EA1" w:rsidP="008E6EA1">
            <w:pPr>
              <w:jc w:val="right"/>
              <w:rPr>
                <w:color w:val="000000"/>
                <w:sz w:val="20"/>
                <w:szCs w:val="20"/>
              </w:rPr>
            </w:pPr>
          </w:p>
        </w:tc>
      </w:tr>
      <w:tr w:rsidR="008E6EA1" w:rsidRPr="008E6EA1" w14:paraId="3379B914" w14:textId="77777777" w:rsidTr="008E6EA1">
        <w:trPr>
          <w:trHeight w:val="300"/>
        </w:trPr>
        <w:tc>
          <w:tcPr>
            <w:tcW w:w="3261" w:type="dxa"/>
            <w:noWrap/>
            <w:vAlign w:val="bottom"/>
            <w:hideMark/>
          </w:tcPr>
          <w:p w14:paraId="2F06C818" w14:textId="77777777" w:rsidR="008E6EA1" w:rsidRPr="008E6EA1" w:rsidRDefault="008E6EA1" w:rsidP="008E6EA1">
            <w:pPr>
              <w:rPr>
                <w:color w:val="000000"/>
                <w:sz w:val="20"/>
                <w:szCs w:val="20"/>
              </w:rPr>
            </w:pPr>
            <w:r w:rsidRPr="008E6EA1">
              <w:rPr>
                <w:color w:val="000000"/>
                <w:sz w:val="20"/>
                <w:szCs w:val="20"/>
              </w:rPr>
              <w:t>THETA_K</w:t>
            </w:r>
          </w:p>
        </w:tc>
        <w:tc>
          <w:tcPr>
            <w:tcW w:w="5528" w:type="dxa"/>
            <w:noWrap/>
            <w:vAlign w:val="bottom"/>
            <w:hideMark/>
          </w:tcPr>
          <w:p w14:paraId="3236FFE2"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03035FAA" w14:textId="77777777" w:rsidR="008E6EA1" w:rsidRPr="008E6EA1" w:rsidRDefault="008E6EA1" w:rsidP="008E6EA1">
            <w:pPr>
              <w:jc w:val="right"/>
              <w:rPr>
                <w:color w:val="000000"/>
                <w:sz w:val="20"/>
                <w:szCs w:val="20"/>
              </w:rPr>
            </w:pPr>
          </w:p>
        </w:tc>
      </w:tr>
      <w:tr w:rsidR="008E6EA1" w:rsidRPr="008E6EA1" w14:paraId="2EA995A9" w14:textId="77777777" w:rsidTr="008E6EA1">
        <w:trPr>
          <w:trHeight w:val="300"/>
        </w:trPr>
        <w:tc>
          <w:tcPr>
            <w:tcW w:w="3261" w:type="dxa"/>
            <w:noWrap/>
            <w:vAlign w:val="bottom"/>
            <w:hideMark/>
          </w:tcPr>
          <w:p w14:paraId="5FBDF036" w14:textId="77777777" w:rsidR="008E6EA1" w:rsidRPr="008E6EA1" w:rsidRDefault="008E6EA1" w:rsidP="008E6EA1">
            <w:pPr>
              <w:rPr>
                <w:color w:val="000000"/>
                <w:sz w:val="20"/>
                <w:szCs w:val="20"/>
              </w:rPr>
            </w:pPr>
            <w:r w:rsidRPr="008E6EA1">
              <w:rPr>
                <w:color w:val="000000"/>
                <w:sz w:val="20"/>
                <w:szCs w:val="20"/>
              </w:rPr>
              <w:t>GAMMA</w:t>
            </w:r>
          </w:p>
        </w:tc>
        <w:tc>
          <w:tcPr>
            <w:tcW w:w="5528" w:type="dxa"/>
            <w:noWrap/>
            <w:vAlign w:val="bottom"/>
            <w:hideMark/>
          </w:tcPr>
          <w:p w14:paraId="14B51E16" w14:textId="77777777" w:rsidR="008E6EA1" w:rsidRPr="008E6EA1" w:rsidRDefault="008E6EA1" w:rsidP="008E6EA1">
            <w:pPr>
              <w:jc w:val="right"/>
              <w:rPr>
                <w:color w:val="000000"/>
                <w:sz w:val="20"/>
                <w:szCs w:val="20"/>
              </w:rPr>
            </w:pPr>
            <w:r w:rsidRPr="008E6EA1">
              <w:rPr>
                <w:color w:val="000000"/>
                <w:sz w:val="20"/>
                <w:szCs w:val="20"/>
              </w:rPr>
              <w:t>0</w:t>
            </w:r>
          </w:p>
        </w:tc>
        <w:tc>
          <w:tcPr>
            <w:tcW w:w="5861" w:type="dxa"/>
            <w:noWrap/>
            <w:vAlign w:val="bottom"/>
            <w:hideMark/>
          </w:tcPr>
          <w:p w14:paraId="034FFD00" w14:textId="77777777" w:rsidR="008E6EA1" w:rsidRPr="008E6EA1" w:rsidRDefault="008E6EA1" w:rsidP="008E6EA1">
            <w:pPr>
              <w:jc w:val="right"/>
              <w:rPr>
                <w:color w:val="000000"/>
                <w:sz w:val="20"/>
                <w:szCs w:val="20"/>
              </w:rPr>
            </w:pPr>
          </w:p>
        </w:tc>
      </w:tr>
      <w:tr w:rsidR="008E6EA1" w:rsidRPr="008E6EA1" w14:paraId="16469228" w14:textId="77777777" w:rsidTr="008E6EA1">
        <w:trPr>
          <w:trHeight w:val="300"/>
        </w:trPr>
        <w:tc>
          <w:tcPr>
            <w:tcW w:w="3261" w:type="dxa"/>
            <w:noWrap/>
            <w:vAlign w:val="bottom"/>
            <w:hideMark/>
          </w:tcPr>
          <w:p w14:paraId="3ADF31C4" w14:textId="77777777" w:rsidR="008E6EA1" w:rsidRPr="008E6EA1" w:rsidRDefault="008E6EA1" w:rsidP="008E6EA1">
            <w:pPr>
              <w:rPr>
                <w:color w:val="000000"/>
                <w:sz w:val="20"/>
                <w:szCs w:val="20"/>
              </w:rPr>
            </w:pPr>
            <w:r w:rsidRPr="008E6EA1">
              <w:rPr>
                <w:color w:val="000000"/>
                <w:sz w:val="20"/>
                <w:szCs w:val="20"/>
              </w:rPr>
              <w:t>TOTAL_CURRENCY</w:t>
            </w:r>
          </w:p>
        </w:tc>
        <w:tc>
          <w:tcPr>
            <w:tcW w:w="5528" w:type="dxa"/>
            <w:noWrap/>
            <w:vAlign w:val="bottom"/>
            <w:hideMark/>
          </w:tcPr>
          <w:p w14:paraId="1F84ED9E" w14:textId="77777777" w:rsidR="008E6EA1" w:rsidRPr="008E6EA1" w:rsidRDefault="008E6EA1" w:rsidP="008E6EA1">
            <w:pPr>
              <w:jc w:val="center"/>
              <w:rPr>
                <w:color w:val="000000"/>
                <w:sz w:val="20"/>
                <w:szCs w:val="20"/>
              </w:rPr>
            </w:pPr>
            <w:r w:rsidRPr="008E6EA1">
              <w:rPr>
                <w:color w:val="000000"/>
                <w:sz w:val="20"/>
                <w:szCs w:val="20"/>
              </w:rPr>
              <w:t>##########################</w:t>
            </w:r>
          </w:p>
        </w:tc>
        <w:tc>
          <w:tcPr>
            <w:tcW w:w="5861" w:type="dxa"/>
            <w:noWrap/>
            <w:vAlign w:val="bottom"/>
            <w:hideMark/>
          </w:tcPr>
          <w:p w14:paraId="499C8FD4" w14:textId="77777777" w:rsidR="008E6EA1" w:rsidRPr="008E6EA1" w:rsidRDefault="008E6EA1" w:rsidP="008E6EA1">
            <w:pPr>
              <w:jc w:val="center"/>
              <w:rPr>
                <w:color w:val="000000"/>
                <w:sz w:val="20"/>
                <w:szCs w:val="20"/>
              </w:rPr>
            </w:pPr>
          </w:p>
        </w:tc>
      </w:tr>
      <w:tr w:rsidR="008E6EA1" w:rsidRPr="008E6EA1" w14:paraId="0003DCF9" w14:textId="77777777" w:rsidTr="008E6EA1">
        <w:trPr>
          <w:trHeight w:val="300"/>
        </w:trPr>
        <w:tc>
          <w:tcPr>
            <w:tcW w:w="3261" w:type="dxa"/>
            <w:noWrap/>
            <w:vAlign w:val="bottom"/>
            <w:hideMark/>
          </w:tcPr>
          <w:p w14:paraId="2C61CFB7" w14:textId="77777777" w:rsidR="008E6EA1" w:rsidRPr="008E6EA1" w:rsidRDefault="008E6EA1" w:rsidP="008E6EA1">
            <w:pPr>
              <w:rPr>
                <w:color w:val="000000"/>
                <w:sz w:val="20"/>
                <w:szCs w:val="20"/>
              </w:rPr>
            </w:pPr>
            <w:r w:rsidRPr="008E6EA1">
              <w:rPr>
                <w:color w:val="000000"/>
                <w:sz w:val="20"/>
                <w:szCs w:val="20"/>
              </w:rPr>
              <w:t>TOTAL_LOCAL</w:t>
            </w:r>
          </w:p>
        </w:tc>
        <w:tc>
          <w:tcPr>
            <w:tcW w:w="5528" w:type="dxa"/>
            <w:noWrap/>
            <w:vAlign w:val="bottom"/>
            <w:hideMark/>
          </w:tcPr>
          <w:p w14:paraId="3F6A6863" w14:textId="77777777" w:rsidR="008E6EA1" w:rsidRPr="008E6EA1" w:rsidRDefault="008E6EA1" w:rsidP="008E6EA1">
            <w:pPr>
              <w:jc w:val="center"/>
              <w:rPr>
                <w:color w:val="000000"/>
                <w:sz w:val="20"/>
                <w:szCs w:val="20"/>
              </w:rPr>
            </w:pPr>
            <w:r w:rsidRPr="008E6EA1">
              <w:rPr>
                <w:color w:val="000000"/>
                <w:sz w:val="20"/>
                <w:szCs w:val="20"/>
              </w:rPr>
              <w:t>##########################</w:t>
            </w:r>
          </w:p>
        </w:tc>
        <w:tc>
          <w:tcPr>
            <w:tcW w:w="5861" w:type="dxa"/>
            <w:noWrap/>
            <w:vAlign w:val="bottom"/>
            <w:hideMark/>
          </w:tcPr>
          <w:p w14:paraId="70336DB0" w14:textId="77777777" w:rsidR="008E6EA1" w:rsidRPr="008E6EA1" w:rsidRDefault="008E6EA1" w:rsidP="008E6EA1">
            <w:pPr>
              <w:jc w:val="center"/>
              <w:rPr>
                <w:color w:val="000000"/>
                <w:sz w:val="20"/>
                <w:szCs w:val="20"/>
              </w:rPr>
            </w:pPr>
          </w:p>
        </w:tc>
      </w:tr>
      <w:tr w:rsidR="008E6EA1" w:rsidRPr="008E6EA1" w14:paraId="1C7286A7" w14:textId="77777777" w:rsidTr="008E6EA1">
        <w:trPr>
          <w:trHeight w:val="300"/>
        </w:trPr>
        <w:tc>
          <w:tcPr>
            <w:tcW w:w="3261" w:type="dxa"/>
            <w:noWrap/>
            <w:vAlign w:val="bottom"/>
            <w:hideMark/>
          </w:tcPr>
          <w:p w14:paraId="2F40DC74" w14:textId="77777777" w:rsidR="008E6EA1" w:rsidRPr="008E6EA1" w:rsidRDefault="008E6EA1" w:rsidP="008E6EA1">
            <w:pPr>
              <w:rPr>
                <w:color w:val="000000"/>
                <w:sz w:val="20"/>
                <w:szCs w:val="20"/>
              </w:rPr>
            </w:pPr>
            <w:r w:rsidRPr="008E6EA1">
              <w:rPr>
                <w:color w:val="000000"/>
                <w:sz w:val="20"/>
                <w:szCs w:val="20"/>
              </w:rPr>
              <w:t>TOTAL_REPORT</w:t>
            </w:r>
          </w:p>
        </w:tc>
        <w:tc>
          <w:tcPr>
            <w:tcW w:w="5528" w:type="dxa"/>
            <w:noWrap/>
            <w:vAlign w:val="bottom"/>
            <w:hideMark/>
          </w:tcPr>
          <w:p w14:paraId="6656171F" w14:textId="77777777" w:rsidR="008E6EA1" w:rsidRPr="008E6EA1" w:rsidRDefault="008E6EA1" w:rsidP="008E6EA1">
            <w:pPr>
              <w:jc w:val="right"/>
              <w:rPr>
                <w:color w:val="000000"/>
                <w:sz w:val="20"/>
                <w:szCs w:val="20"/>
              </w:rPr>
            </w:pPr>
            <w:r w:rsidRPr="008E6EA1">
              <w:rPr>
                <w:color w:val="000000"/>
                <w:sz w:val="20"/>
                <w:szCs w:val="20"/>
              </w:rPr>
              <w:t>-225200</w:t>
            </w:r>
          </w:p>
        </w:tc>
        <w:tc>
          <w:tcPr>
            <w:tcW w:w="5861" w:type="dxa"/>
            <w:noWrap/>
            <w:vAlign w:val="bottom"/>
            <w:hideMark/>
          </w:tcPr>
          <w:p w14:paraId="0FC1E4C8" w14:textId="77777777" w:rsidR="008E6EA1" w:rsidRPr="008E6EA1" w:rsidRDefault="008E6EA1" w:rsidP="008E6EA1">
            <w:pPr>
              <w:jc w:val="right"/>
              <w:rPr>
                <w:color w:val="000000"/>
                <w:sz w:val="20"/>
                <w:szCs w:val="20"/>
              </w:rPr>
            </w:pPr>
          </w:p>
        </w:tc>
      </w:tr>
      <w:tr w:rsidR="008E6EA1" w:rsidRPr="008E6EA1" w14:paraId="7145C9A1" w14:textId="77777777" w:rsidTr="008E6EA1">
        <w:trPr>
          <w:trHeight w:val="300"/>
        </w:trPr>
        <w:tc>
          <w:tcPr>
            <w:tcW w:w="3261" w:type="dxa"/>
            <w:noWrap/>
            <w:vAlign w:val="bottom"/>
            <w:hideMark/>
          </w:tcPr>
          <w:p w14:paraId="70A47EC5" w14:textId="77777777" w:rsidR="008E6EA1" w:rsidRPr="008E6EA1" w:rsidRDefault="008E6EA1" w:rsidP="008E6EA1">
            <w:pPr>
              <w:rPr>
                <w:color w:val="000000"/>
                <w:sz w:val="20"/>
                <w:szCs w:val="20"/>
              </w:rPr>
            </w:pPr>
            <w:r w:rsidRPr="008E6EA1">
              <w:rPr>
                <w:color w:val="000000"/>
                <w:sz w:val="20"/>
                <w:szCs w:val="20"/>
              </w:rPr>
              <w:t>BASKETRATE</w:t>
            </w:r>
          </w:p>
        </w:tc>
        <w:tc>
          <w:tcPr>
            <w:tcW w:w="5528" w:type="dxa"/>
            <w:noWrap/>
            <w:vAlign w:val="bottom"/>
            <w:hideMark/>
          </w:tcPr>
          <w:p w14:paraId="71A03E0E" w14:textId="77777777" w:rsidR="008E6EA1" w:rsidRPr="008E6EA1" w:rsidRDefault="008E6EA1" w:rsidP="008E6EA1">
            <w:pPr>
              <w:jc w:val="right"/>
              <w:rPr>
                <w:color w:val="000000"/>
                <w:sz w:val="20"/>
                <w:szCs w:val="20"/>
              </w:rPr>
            </w:pPr>
            <w:r w:rsidRPr="008E6EA1">
              <w:rPr>
                <w:color w:val="000000"/>
                <w:sz w:val="20"/>
                <w:szCs w:val="20"/>
              </w:rPr>
              <w:t>1</w:t>
            </w:r>
          </w:p>
        </w:tc>
        <w:tc>
          <w:tcPr>
            <w:tcW w:w="5861" w:type="dxa"/>
            <w:noWrap/>
            <w:vAlign w:val="bottom"/>
            <w:hideMark/>
          </w:tcPr>
          <w:p w14:paraId="2B798DE8" w14:textId="77777777" w:rsidR="008E6EA1" w:rsidRPr="008E6EA1" w:rsidRDefault="008E6EA1" w:rsidP="008E6EA1">
            <w:pPr>
              <w:jc w:val="right"/>
              <w:rPr>
                <w:color w:val="000000"/>
                <w:sz w:val="20"/>
                <w:szCs w:val="20"/>
              </w:rPr>
            </w:pPr>
          </w:p>
        </w:tc>
      </w:tr>
    </w:tbl>
    <w:p w14:paraId="1D552937" w14:textId="77777777" w:rsidR="00C4143D" w:rsidRDefault="00C4143D" w:rsidP="00510490"/>
    <w:p w14:paraId="671AE30B" w14:textId="77777777" w:rsidR="00C4143D" w:rsidRDefault="00C4143D" w:rsidP="00510490"/>
    <w:p w14:paraId="0D850274" w14:textId="77777777" w:rsidR="0022063C" w:rsidRPr="006E4A99" w:rsidRDefault="0022063C" w:rsidP="0022063C">
      <w:pPr>
        <w:pStyle w:val="Heading4"/>
        <w:numPr>
          <w:ilvl w:val="0"/>
          <w:numId w:val="0"/>
        </w:numPr>
        <w:rPr>
          <w:b/>
          <w:sz w:val="20"/>
          <w:szCs w:val="20"/>
        </w:rPr>
      </w:pPr>
      <w:bookmarkStart w:id="23" w:name="_Toc2080341"/>
      <w:bookmarkStart w:id="24" w:name="_Toc2153944"/>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7</w:t>
      </w:r>
      <w:r w:rsidR="00CB325D" w:rsidRPr="006E4A99">
        <w:rPr>
          <w:b/>
          <w:sz w:val="20"/>
          <w:szCs w:val="20"/>
        </w:rPr>
        <w:fldChar w:fldCharType="end"/>
      </w:r>
      <w:r w:rsidRPr="006E4A99">
        <w:rPr>
          <w:b/>
          <w:sz w:val="20"/>
          <w:szCs w:val="20"/>
        </w:rPr>
        <w:t xml:space="preserve">: </w:t>
      </w:r>
      <w:r w:rsidR="006E4A99" w:rsidRPr="006E4A99">
        <w:rPr>
          <w:b/>
          <w:color w:val="000000"/>
          <w:sz w:val="20"/>
          <w:szCs w:val="20"/>
        </w:rPr>
        <w:t>TBTR_FX_FUTURE</w:t>
      </w:r>
      <w:bookmarkEnd w:id="23"/>
      <w:bookmarkEnd w:id="24"/>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122"/>
        <w:gridCol w:w="3778"/>
        <w:gridCol w:w="7422"/>
      </w:tblGrid>
      <w:tr w:rsidR="00E86C9D" w:rsidRPr="00D025ED" w14:paraId="7433CD35" w14:textId="77777777" w:rsidTr="00755236">
        <w:trPr>
          <w:trHeight w:val="20"/>
        </w:trPr>
        <w:tc>
          <w:tcPr>
            <w:tcW w:w="3122" w:type="dxa"/>
            <w:tcBorders>
              <w:top w:val="single" w:sz="4" w:space="0" w:color="auto"/>
              <w:left w:val="single" w:sz="4" w:space="0" w:color="auto"/>
              <w:bottom w:val="single" w:sz="4" w:space="0" w:color="auto"/>
              <w:right w:val="single" w:sz="4" w:space="0" w:color="auto"/>
            </w:tcBorders>
            <w:noWrap/>
            <w:vAlign w:val="bottom"/>
            <w:hideMark/>
          </w:tcPr>
          <w:p w14:paraId="42BBCD5E" w14:textId="77777777" w:rsidR="00E86C9D" w:rsidRPr="00D025ED" w:rsidRDefault="00E86C9D" w:rsidP="00E86C9D">
            <w:pPr>
              <w:rPr>
                <w:color w:val="000000"/>
                <w:sz w:val="20"/>
                <w:szCs w:val="20"/>
              </w:rPr>
            </w:pPr>
            <w:r w:rsidRPr="00D025ED">
              <w:rPr>
                <w:color w:val="000000"/>
                <w:sz w:val="20"/>
                <w:szCs w:val="20"/>
              </w:rPr>
              <w:t>Table name</w:t>
            </w:r>
          </w:p>
        </w:tc>
        <w:tc>
          <w:tcPr>
            <w:tcW w:w="11200" w:type="dxa"/>
            <w:gridSpan w:val="2"/>
            <w:tcBorders>
              <w:top w:val="single" w:sz="4" w:space="0" w:color="auto"/>
              <w:left w:val="nil"/>
              <w:bottom w:val="single" w:sz="4" w:space="0" w:color="auto"/>
              <w:right w:val="single" w:sz="4" w:space="0" w:color="auto"/>
            </w:tcBorders>
            <w:vAlign w:val="center"/>
            <w:hideMark/>
          </w:tcPr>
          <w:p w14:paraId="39C275F3" w14:textId="77777777" w:rsidR="00E86C9D" w:rsidRPr="00D025ED" w:rsidRDefault="00157D60" w:rsidP="00E86C9D">
            <w:pPr>
              <w:rPr>
                <w:color w:val="000000"/>
                <w:sz w:val="20"/>
                <w:szCs w:val="20"/>
              </w:rPr>
            </w:pPr>
            <w:r>
              <w:rPr>
                <w:color w:val="000000"/>
                <w:sz w:val="20"/>
                <w:szCs w:val="20"/>
              </w:rPr>
              <w:t>TBTR_</w:t>
            </w:r>
            <w:r w:rsidR="00E86C9D" w:rsidRPr="00D025ED">
              <w:rPr>
                <w:color w:val="000000"/>
                <w:sz w:val="20"/>
                <w:szCs w:val="20"/>
              </w:rPr>
              <w:t>FX_FUTURE</w:t>
            </w:r>
          </w:p>
        </w:tc>
      </w:tr>
      <w:tr w:rsidR="00FE5566" w:rsidRPr="00D025ED" w14:paraId="51211AD4" w14:textId="77777777" w:rsidTr="00755236">
        <w:trPr>
          <w:trHeight w:val="20"/>
        </w:trPr>
        <w:tc>
          <w:tcPr>
            <w:tcW w:w="3122" w:type="dxa"/>
            <w:tcBorders>
              <w:top w:val="nil"/>
              <w:left w:val="single" w:sz="4" w:space="0" w:color="auto"/>
              <w:bottom w:val="single" w:sz="4" w:space="0" w:color="auto"/>
              <w:right w:val="single" w:sz="4" w:space="0" w:color="auto"/>
            </w:tcBorders>
            <w:noWrap/>
            <w:vAlign w:val="bottom"/>
          </w:tcPr>
          <w:p w14:paraId="0254539B" w14:textId="77777777" w:rsidR="00FE5566" w:rsidRPr="00D025ED" w:rsidRDefault="00FE5566" w:rsidP="00E86C9D">
            <w:pPr>
              <w:rPr>
                <w:color w:val="000000"/>
                <w:sz w:val="20"/>
                <w:szCs w:val="20"/>
              </w:rPr>
            </w:pPr>
            <w:r>
              <w:rPr>
                <w:color w:val="000000"/>
                <w:sz w:val="20"/>
                <w:szCs w:val="20"/>
              </w:rPr>
              <w:t>Schema</w:t>
            </w:r>
          </w:p>
        </w:tc>
        <w:tc>
          <w:tcPr>
            <w:tcW w:w="11200" w:type="dxa"/>
            <w:gridSpan w:val="2"/>
            <w:tcBorders>
              <w:top w:val="single" w:sz="4" w:space="0" w:color="auto"/>
              <w:left w:val="nil"/>
              <w:bottom w:val="single" w:sz="4" w:space="0" w:color="auto"/>
              <w:right w:val="single" w:sz="4" w:space="0" w:color="auto"/>
            </w:tcBorders>
            <w:vAlign w:val="center"/>
          </w:tcPr>
          <w:p w14:paraId="781823C4" w14:textId="77777777" w:rsidR="00FE5566" w:rsidRPr="00D025ED" w:rsidRDefault="00FE5566" w:rsidP="00E86C9D">
            <w:pPr>
              <w:rPr>
                <w:color w:val="000000"/>
                <w:sz w:val="20"/>
                <w:szCs w:val="20"/>
              </w:rPr>
            </w:pPr>
            <w:r>
              <w:rPr>
                <w:color w:val="000000"/>
                <w:sz w:val="20"/>
                <w:szCs w:val="20"/>
              </w:rPr>
              <w:t>B2RAW</w:t>
            </w:r>
          </w:p>
        </w:tc>
      </w:tr>
      <w:tr w:rsidR="00E86C9D" w:rsidRPr="00D025ED" w14:paraId="0C59CDEC" w14:textId="77777777" w:rsidTr="00755236">
        <w:trPr>
          <w:trHeight w:val="20"/>
        </w:trPr>
        <w:tc>
          <w:tcPr>
            <w:tcW w:w="3122" w:type="dxa"/>
            <w:tcBorders>
              <w:top w:val="nil"/>
              <w:left w:val="single" w:sz="4" w:space="0" w:color="auto"/>
              <w:bottom w:val="single" w:sz="4" w:space="0" w:color="auto"/>
              <w:right w:val="single" w:sz="4" w:space="0" w:color="auto"/>
            </w:tcBorders>
            <w:noWrap/>
            <w:vAlign w:val="bottom"/>
            <w:hideMark/>
          </w:tcPr>
          <w:p w14:paraId="7E0F14E6" w14:textId="77777777" w:rsidR="00E86C9D" w:rsidRPr="00D025ED" w:rsidRDefault="00E86C9D" w:rsidP="00E86C9D">
            <w:pPr>
              <w:rPr>
                <w:color w:val="000000"/>
                <w:sz w:val="20"/>
                <w:szCs w:val="20"/>
              </w:rPr>
            </w:pPr>
            <w:r w:rsidRPr="00D025ED">
              <w:rPr>
                <w:color w:val="000000"/>
                <w:sz w:val="20"/>
                <w:szCs w:val="20"/>
              </w:rPr>
              <w:t>Data group</w:t>
            </w:r>
          </w:p>
        </w:tc>
        <w:tc>
          <w:tcPr>
            <w:tcW w:w="11200" w:type="dxa"/>
            <w:gridSpan w:val="2"/>
            <w:tcBorders>
              <w:top w:val="single" w:sz="4" w:space="0" w:color="auto"/>
              <w:left w:val="nil"/>
              <w:bottom w:val="single" w:sz="4" w:space="0" w:color="auto"/>
              <w:right w:val="single" w:sz="4" w:space="0" w:color="auto"/>
            </w:tcBorders>
            <w:vAlign w:val="center"/>
            <w:hideMark/>
          </w:tcPr>
          <w:p w14:paraId="23A1AC40" w14:textId="77777777" w:rsidR="00E86C9D" w:rsidRPr="00D025ED" w:rsidRDefault="00EC4A27" w:rsidP="00E86C9D">
            <w:pPr>
              <w:rPr>
                <w:color w:val="000000"/>
                <w:sz w:val="20"/>
                <w:szCs w:val="20"/>
              </w:rPr>
            </w:pPr>
            <w:r>
              <w:rPr>
                <w:color w:val="000000"/>
                <w:sz w:val="20"/>
                <w:szCs w:val="20"/>
              </w:rPr>
              <w:t>FUTURES</w:t>
            </w:r>
          </w:p>
        </w:tc>
      </w:tr>
      <w:tr w:rsidR="00E86C9D" w:rsidRPr="00D025ED" w14:paraId="771B80C5" w14:textId="77777777" w:rsidTr="00755236">
        <w:trPr>
          <w:trHeight w:val="20"/>
        </w:trPr>
        <w:tc>
          <w:tcPr>
            <w:tcW w:w="3122" w:type="dxa"/>
            <w:tcBorders>
              <w:top w:val="nil"/>
              <w:left w:val="single" w:sz="4" w:space="0" w:color="auto"/>
              <w:bottom w:val="single" w:sz="4" w:space="0" w:color="auto"/>
              <w:right w:val="single" w:sz="4" w:space="0" w:color="auto"/>
            </w:tcBorders>
            <w:vAlign w:val="bottom"/>
            <w:hideMark/>
          </w:tcPr>
          <w:p w14:paraId="6C3D92D3" w14:textId="77777777" w:rsidR="00E86C9D" w:rsidRPr="00D025ED" w:rsidRDefault="00E86C9D" w:rsidP="00E86C9D">
            <w:pPr>
              <w:rPr>
                <w:sz w:val="20"/>
                <w:szCs w:val="20"/>
              </w:rPr>
            </w:pPr>
            <w:r w:rsidRPr="00D025ED">
              <w:rPr>
                <w:sz w:val="20"/>
                <w:szCs w:val="20"/>
              </w:rPr>
              <w:t>Description</w:t>
            </w:r>
          </w:p>
        </w:tc>
        <w:tc>
          <w:tcPr>
            <w:tcW w:w="11200" w:type="dxa"/>
            <w:gridSpan w:val="2"/>
            <w:tcBorders>
              <w:top w:val="single" w:sz="4" w:space="0" w:color="auto"/>
              <w:left w:val="nil"/>
              <w:bottom w:val="single" w:sz="4" w:space="0" w:color="auto"/>
              <w:right w:val="single" w:sz="4" w:space="0" w:color="auto"/>
            </w:tcBorders>
            <w:vAlign w:val="center"/>
            <w:hideMark/>
          </w:tcPr>
          <w:p w14:paraId="11369C6B" w14:textId="77777777" w:rsidR="00E86C9D" w:rsidRPr="00D025ED" w:rsidRDefault="00E86C9D" w:rsidP="00E86C9D">
            <w:pPr>
              <w:rPr>
                <w:color w:val="000000"/>
                <w:sz w:val="20"/>
                <w:szCs w:val="20"/>
              </w:rPr>
            </w:pPr>
            <w:r w:rsidRPr="00D025ED">
              <w:rPr>
                <w:color w:val="000000"/>
                <w:sz w:val="20"/>
                <w:szCs w:val="20"/>
              </w:rPr>
              <w:t xml:space="preserve">Bảng chứa thông tin về các deal FUTURES và các thông tin liên quan </w:t>
            </w:r>
          </w:p>
        </w:tc>
      </w:tr>
      <w:tr w:rsidR="00E86C9D" w:rsidRPr="00D025ED" w14:paraId="73C4EF83" w14:textId="77777777" w:rsidTr="00755236">
        <w:trPr>
          <w:trHeight w:val="20"/>
        </w:trPr>
        <w:tc>
          <w:tcPr>
            <w:tcW w:w="3122" w:type="dxa"/>
            <w:tcBorders>
              <w:top w:val="nil"/>
              <w:left w:val="single" w:sz="4" w:space="0" w:color="auto"/>
              <w:bottom w:val="single" w:sz="4" w:space="0" w:color="auto"/>
              <w:right w:val="single" w:sz="4" w:space="0" w:color="auto"/>
            </w:tcBorders>
            <w:noWrap/>
            <w:vAlign w:val="bottom"/>
            <w:hideMark/>
          </w:tcPr>
          <w:p w14:paraId="752805D7" w14:textId="77777777" w:rsidR="00E86C9D" w:rsidRPr="00D025ED" w:rsidRDefault="00E86C9D" w:rsidP="00E86C9D">
            <w:pPr>
              <w:rPr>
                <w:sz w:val="20"/>
                <w:szCs w:val="20"/>
              </w:rPr>
            </w:pPr>
            <w:r w:rsidRPr="00D025ED">
              <w:rPr>
                <w:sz w:val="20"/>
                <w:szCs w:val="20"/>
              </w:rPr>
              <w:t>Input data:</w:t>
            </w:r>
          </w:p>
        </w:tc>
        <w:tc>
          <w:tcPr>
            <w:tcW w:w="11200" w:type="dxa"/>
            <w:gridSpan w:val="2"/>
            <w:tcBorders>
              <w:top w:val="single" w:sz="4" w:space="0" w:color="auto"/>
              <w:left w:val="nil"/>
              <w:bottom w:val="single" w:sz="4" w:space="0" w:color="auto"/>
              <w:right w:val="single" w:sz="4" w:space="0" w:color="auto"/>
            </w:tcBorders>
            <w:vAlign w:val="center"/>
            <w:hideMark/>
          </w:tcPr>
          <w:p w14:paraId="1B75081D" w14:textId="23CF00A7" w:rsidR="00792224" w:rsidRPr="00D025ED" w:rsidRDefault="00E86C9D" w:rsidP="00847E2F">
            <w:pPr>
              <w:rPr>
                <w:color w:val="000000"/>
                <w:sz w:val="20"/>
                <w:szCs w:val="20"/>
              </w:rPr>
            </w:pPr>
            <w:r w:rsidRPr="00D025ED">
              <w:rPr>
                <w:color w:val="000000"/>
                <w:sz w:val="20"/>
                <w:szCs w:val="20"/>
              </w:rPr>
              <w:t xml:space="preserve">Bảng Futures , Futures và bảng FuturesMaturities </w:t>
            </w:r>
            <w:r w:rsidR="00847E2F" w:rsidRPr="00847E2F">
              <w:rPr>
                <w:color w:val="FF0000"/>
                <w:sz w:val="20"/>
                <w:szCs w:val="20"/>
              </w:rPr>
              <w:t xml:space="preserve">lấy thẳng </w:t>
            </w:r>
            <w:r w:rsidRPr="00D025ED">
              <w:rPr>
                <w:color w:val="000000"/>
                <w:sz w:val="20"/>
                <w:szCs w:val="20"/>
              </w:rPr>
              <w:t>trong Kplus database</w:t>
            </w:r>
            <w:r w:rsidR="00847E2F">
              <w:rPr>
                <w:color w:val="000000"/>
                <w:sz w:val="20"/>
                <w:szCs w:val="20"/>
              </w:rPr>
              <w:t xml:space="preserve"> </w:t>
            </w:r>
            <w:r w:rsidR="000319BD" w:rsidRPr="000319BD">
              <w:rPr>
                <w:color w:val="FF0000"/>
                <w:sz w:val="20"/>
                <w:szCs w:val="20"/>
              </w:rPr>
              <w:t>liên quan đến sản phẩm FX future (với điều kiện Underlying = C (Currency))</w:t>
            </w:r>
            <w:r w:rsidR="00847E2F">
              <w:rPr>
                <w:color w:val="FF0000"/>
                <w:sz w:val="20"/>
                <w:szCs w:val="20"/>
              </w:rPr>
              <w:t>. Dù xây dựng phase 2, các bảng Future, Futurematurities đã tạo trên Basel2 nhưng vẫn chưa yc IT chuyển nguồn về Data basel</w:t>
            </w:r>
          </w:p>
        </w:tc>
      </w:tr>
      <w:tr w:rsidR="00E86C9D" w:rsidRPr="00D025ED" w14:paraId="7B0713C9" w14:textId="77777777" w:rsidTr="00755236">
        <w:trPr>
          <w:trHeight w:val="20"/>
        </w:trPr>
        <w:tc>
          <w:tcPr>
            <w:tcW w:w="3122" w:type="dxa"/>
            <w:tcBorders>
              <w:top w:val="nil"/>
              <w:left w:val="nil"/>
              <w:bottom w:val="nil"/>
              <w:right w:val="nil"/>
            </w:tcBorders>
            <w:noWrap/>
            <w:vAlign w:val="bottom"/>
            <w:hideMark/>
          </w:tcPr>
          <w:p w14:paraId="65257085" w14:textId="77777777" w:rsidR="00E86C9D" w:rsidRPr="00D025ED" w:rsidRDefault="00E86C9D" w:rsidP="00E86C9D">
            <w:pPr>
              <w:rPr>
                <w:color w:val="000000"/>
                <w:sz w:val="20"/>
                <w:szCs w:val="20"/>
              </w:rPr>
            </w:pPr>
          </w:p>
        </w:tc>
        <w:tc>
          <w:tcPr>
            <w:tcW w:w="3778" w:type="dxa"/>
            <w:tcBorders>
              <w:top w:val="nil"/>
              <w:left w:val="nil"/>
              <w:bottom w:val="nil"/>
              <w:right w:val="nil"/>
            </w:tcBorders>
            <w:noWrap/>
            <w:vAlign w:val="bottom"/>
            <w:hideMark/>
          </w:tcPr>
          <w:p w14:paraId="685A88F0" w14:textId="77777777" w:rsidR="00E86C9D" w:rsidRPr="00D025ED" w:rsidRDefault="00E86C9D" w:rsidP="00E86C9D">
            <w:pPr>
              <w:rPr>
                <w:color w:val="000000"/>
                <w:sz w:val="20"/>
                <w:szCs w:val="20"/>
              </w:rPr>
            </w:pPr>
          </w:p>
        </w:tc>
        <w:tc>
          <w:tcPr>
            <w:tcW w:w="7422" w:type="dxa"/>
            <w:tcBorders>
              <w:top w:val="nil"/>
              <w:left w:val="nil"/>
              <w:bottom w:val="nil"/>
              <w:right w:val="nil"/>
            </w:tcBorders>
            <w:noWrap/>
            <w:vAlign w:val="bottom"/>
            <w:hideMark/>
          </w:tcPr>
          <w:p w14:paraId="74444B3B" w14:textId="77777777" w:rsidR="00E86C9D" w:rsidRPr="00D025ED" w:rsidRDefault="00E86C9D" w:rsidP="00E86C9D">
            <w:pPr>
              <w:rPr>
                <w:color w:val="000000"/>
                <w:sz w:val="20"/>
                <w:szCs w:val="20"/>
              </w:rPr>
            </w:pPr>
          </w:p>
        </w:tc>
      </w:tr>
    </w:tbl>
    <w:p w14:paraId="598F01E0"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122"/>
        <w:gridCol w:w="3778"/>
        <w:gridCol w:w="7422"/>
      </w:tblGrid>
      <w:tr w:rsidR="00E86C9D" w:rsidRPr="00D025ED" w14:paraId="0814D70A" w14:textId="77777777" w:rsidTr="00212C6F">
        <w:trPr>
          <w:trHeight w:val="20"/>
          <w:tblHeader/>
        </w:trPr>
        <w:tc>
          <w:tcPr>
            <w:tcW w:w="3122" w:type="dxa"/>
            <w:tcBorders>
              <w:top w:val="single" w:sz="4" w:space="0" w:color="auto"/>
              <w:left w:val="single" w:sz="4" w:space="0" w:color="auto"/>
              <w:bottom w:val="single" w:sz="4" w:space="0" w:color="auto"/>
              <w:right w:val="single" w:sz="4" w:space="0" w:color="auto"/>
            </w:tcBorders>
            <w:shd w:val="clear" w:color="000000" w:fill="BFBFBF"/>
            <w:vAlign w:val="bottom"/>
            <w:hideMark/>
          </w:tcPr>
          <w:p w14:paraId="5E47D1F4" w14:textId="77777777" w:rsidR="00E86C9D" w:rsidRPr="00D025ED" w:rsidRDefault="00E86C9D" w:rsidP="00E86C9D">
            <w:pPr>
              <w:rPr>
                <w:color w:val="000000"/>
                <w:sz w:val="20"/>
                <w:szCs w:val="20"/>
              </w:rPr>
            </w:pPr>
            <w:r w:rsidRPr="00D025ED">
              <w:rPr>
                <w:color w:val="000000"/>
                <w:sz w:val="20"/>
                <w:szCs w:val="20"/>
              </w:rPr>
              <w:t>Tên trường</w:t>
            </w:r>
          </w:p>
        </w:tc>
        <w:tc>
          <w:tcPr>
            <w:tcW w:w="3778" w:type="dxa"/>
            <w:tcBorders>
              <w:top w:val="single" w:sz="4" w:space="0" w:color="auto"/>
              <w:left w:val="nil"/>
              <w:bottom w:val="single" w:sz="4" w:space="0" w:color="auto"/>
              <w:right w:val="single" w:sz="4" w:space="0" w:color="auto"/>
            </w:tcBorders>
            <w:shd w:val="clear" w:color="000000" w:fill="BFBFBF"/>
            <w:vAlign w:val="bottom"/>
            <w:hideMark/>
          </w:tcPr>
          <w:p w14:paraId="044E66D8" w14:textId="77777777" w:rsidR="00E86C9D" w:rsidRPr="00D025ED" w:rsidRDefault="00E86C9D" w:rsidP="00E86C9D">
            <w:pPr>
              <w:rPr>
                <w:color w:val="000000"/>
                <w:sz w:val="20"/>
                <w:szCs w:val="20"/>
              </w:rPr>
            </w:pPr>
            <w:r w:rsidRPr="00D025ED">
              <w:rPr>
                <w:color w:val="000000"/>
                <w:sz w:val="20"/>
                <w:szCs w:val="20"/>
              </w:rPr>
              <w:t>Ý nghĩa</w:t>
            </w:r>
          </w:p>
        </w:tc>
        <w:tc>
          <w:tcPr>
            <w:tcW w:w="7422" w:type="dxa"/>
            <w:tcBorders>
              <w:top w:val="single" w:sz="4" w:space="0" w:color="auto"/>
              <w:left w:val="nil"/>
              <w:bottom w:val="single" w:sz="4" w:space="0" w:color="auto"/>
              <w:right w:val="single" w:sz="4" w:space="0" w:color="auto"/>
            </w:tcBorders>
            <w:shd w:val="clear" w:color="000000" w:fill="BFBFBF"/>
            <w:vAlign w:val="bottom"/>
            <w:hideMark/>
          </w:tcPr>
          <w:p w14:paraId="4ECC20D8" w14:textId="77777777" w:rsidR="00E86C9D" w:rsidRPr="00D025ED" w:rsidRDefault="00E86C9D" w:rsidP="00E86C9D">
            <w:pPr>
              <w:rPr>
                <w:color w:val="000000"/>
                <w:sz w:val="20"/>
                <w:szCs w:val="20"/>
              </w:rPr>
            </w:pPr>
            <w:r w:rsidRPr="00D025ED">
              <w:rPr>
                <w:color w:val="000000"/>
                <w:sz w:val="20"/>
                <w:szCs w:val="20"/>
              </w:rPr>
              <w:t>Mô tả</w:t>
            </w:r>
          </w:p>
        </w:tc>
      </w:tr>
      <w:tr w:rsidR="00E86C9D" w:rsidRPr="00D025ED" w14:paraId="451262EC"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28A4292" w14:textId="77777777" w:rsidR="00E86C9D" w:rsidRPr="00D025ED" w:rsidRDefault="00E86C9D" w:rsidP="00E86C9D">
            <w:pPr>
              <w:rPr>
                <w:sz w:val="20"/>
                <w:szCs w:val="20"/>
              </w:rPr>
            </w:pPr>
            <w:r w:rsidRPr="00D025ED">
              <w:rPr>
                <w:sz w:val="20"/>
                <w:szCs w:val="20"/>
              </w:rPr>
              <w:t>POSTED_DT</w:t>
            </w:r>
          </w:p>
        </w:tc>
        <w:tc>
          <w:tcPr>
            <w:tcW w:w="3778" w:type="dxa"/>
            <w:tcBorders>
              <w:top w:val="nil"/>
              <w:left w:val="nil"/>
              <w:bottom w:val="single" w:sz="4" w:space="0" w:color="auto"/>
              <w:right w:val="single" w:sz="4" w:space="0" w:color="auto"/>
            </w:tcBorders>
            <w:hideMark/>
          </w:tcPr>
          <w:p w14:paraId="2D28ADC3" w14:textId="77777777" w:rsidR="00E86C9D" w:rsidRPr="00D025ED" w:rsidRDefault="00E86C9D" w:rsidP="00E86C9D">
            <w:pPr>
              <w:rPr>
                <w:sz w:val="20"/>
                <w:szCs w:val="20"/>
              </w:rPr>
            </w:pPr>
            <w:r w:rsidRPr="00D025ED">
              <w:rPr>
                <w:sz w:val="20"/>
                <w:szCs w:val="20"/>
              </w:rPr>
              <w:t>Ngày báo cáo</w:t>
            </w:r>
          </w:p>
        </w:tc>
        <w:tc>
          <w:tcPr>
            <w:tcW w:w="7422" w:type="dxa"/>
            <w:tcBorders>
              <w:top w:val="nil"/>
              <w:left w:val="nil"/>
              <w:bottom w:val="single" w:sz="4" w:space="0" w:color="auto"/>
              <w:right w:val="single" w:sz="4" w:space="0" w:color="auto"/>
            </w:tcBorders>
            <w:vAlign w:val="bottom"/>
            <w:hideMark/>
          </w:tcPr>
          <w:p w14:paraId="0C9ED9B3" w14:textId="77777777" w:rsidR="00E86C9D" w:rsidRPr="00D025ED" w:rsidRDefault="00E86C9D" w:rsidP="00E86C9D">
            <w:pPr>
              <w:rPr>
                <w:color w:val="000000"/>
                <w:sz w:val="20"/>
                <w:szCs w:val="20"/>
              </w:rPr>
            </w:pPr>
            <w:r w:rsidRPr="00D025ED">
              <w:rPr>
                <w:color w:val="000000"/>
                <w:sz w:val="20"/>
                <w:szCs w:val="20"/>
              </w:rPr>
              <w:t> </w:t>
            </w:r>
          </w:p>
        </w:tc>
      </w:tr>
      <w:tr w:rsidR="00E86C9D" w:rsidRPr="00D025ED" w14:paraId="3FF5338C"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6D69C8BB" w14:textId="77777777" w:rsidR="00E86C9D" w:rsidRPr="00D025ED" w:rsidRDefault="00E86C9D" w:rsidP="00E86C9D">
            <w:pPr>
              <w:rPr>
                <w:sz w:val="20"/>
                <w:szCs w:val="20"/>
              </w:rPr>
            </w:pPr>
            <w:r w:rsidRPr="00D025ED">
              <w:rPr>
                <w:sz w:val="20"/>
                <w:szCs w:val="20"/>
              </w:rPr>
              <w:t>TRANSACTION_ID</w:t>
            </w:r>
          </w:p>
        </w:tc>
        <w:tc>
          <w:tcPr>
            <w:tcW w:w="3778" w:type="dxa"/>
            <w:tcBorders>
              <w:top w:val="nil"/>
              <w:left w:val="nil"/>
              <w:bottom w:val="single" w:sz="4" w:space="0" w:color="auto"/>
              <w:right w:val="single" w:sz="4" w:space="0" w:color="auto"/>
            </w:tcBorders>
            <w:hideMark/>
          </w:tcPr>
          <w:p w14:paraId="0E469557" w14:textId="77777777" w:rsidR="00E86C9D" w:rsidRPr="00D025ED" w:rsidRDefault="00E86C9D" w:rsidP="00E86C9D">
            <w:pPr>
              <w:rPr>
                <w:sz w:val="20"/>
                <w:szCs w:val="20"/>
              </w:rPr>
            </w:pPr>
            <w:r w:rsidRPr="00D025ED">
              <w:rPr>
                <w:sz w:val="20"/>
                <w:szCs w:val="20"/>
              </w:rPr>
              <w:t>Unique ID, hệ thống tự gen</w:t>
            </w:r>
          </w:p>
        </w:tc>
        <w:tc>
          <w:tcPr>
            <w:tcW w:w="7422" w:type="dxa"/>
            <w:tcBorders>
              <w:top w:val="nil"/>
              <w:left w:val="nil"/>
              <w:bottom w:val="single" w:sz="4" w:space="0" w:color="auto"/>
              <w:right w:val="single" w:sz="4" w:space="0" w:color="auto"/>
            </w:tcBorders>
            <w:vAlign w:val="bottom"/>
            <w:hideMark/>
          </w:tcPr>
          <w:p w14:paraId="44DBD132" w14:textId="77777777" w:rsidR="00E86C9D" w:rsidRPr="00D025ED" w:rsidRDefault="0086290C" w:rsidP="00E86C9D">
            <w:pPr>
              <w:rPr>
                <w:color w:val="000000"/>
                <w:sz w:val="20"/>
                <w:szCs w:val="20"/>
              </w:rPr>
            </w:pPr>
            <w:r w:rsidRPr="00D025ED">
              <w:rPr>
                <w:color w:val="000000"/>
                <w:sz w:val="20"/>
                <w:szCs w:val="20"/>
              </w:rPr>
              <w:t xml:space="preserve">Hệ thống tự sinh </w:t>
            </w:r>
            <w:r w:rsidR="00E86C9D" w:rsidRPr="00D025ED">
              <w:rPr>
                <w:color w:val="000000"/>
                <w:sz w:val="20"/>
                <w:szCs w:val="20"/>
              </w:rPr>
              <w:t>= Product_group_id &amp; Deal_ID</w:t>
            </w:r>
          </w:p>
        </w:tc>
      </w:tr>
      <w:tr w:rsidR="006C4C44" w:rsidRPr="00D025ED" w14:paraId="3691068A"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3CC7472B" w14:textId="77777777" w:rsidR="006C4C44" w:rsidRPr="00D025ED" w:rsidRDefault="006C4C44" w:rsidP="00E86C9D">
            <w:pPr>
              <w:rPr>
                <w:sz w:val="20"/>
                <w:szCs w:val="20"/>
              </w:rPr>
            </w:pPr>
            <w:r w:rsidRPr="00D025ED">
              <w:rPr>
                <w:sz w:val="20"/>
                <w:szCs w:val="20"/>
              </w:rPr>
              <w:t>DEAL_ID</w:t>
            </w:r>
          </w:p>
        </w:tc>
        <w:tc>
          <w:tcPr>
            <w:tcW w:w="3778" w:type="dxa"/>
            <w:tcBorders>
              <w:top w:val="nil"/>
              <w:left w:val="nil"/>
              <w:bottom w:val="single" w:sz="4" w:space="0" w:color="auto"/>
              <w:right w:val="single" w:sz="4" w:space="0" w:color="auto"/>
            </w:tcBorders>
            <w:hideMark/>
          </w:tcPr>
          <w:p w14:paraId="44021722" w14:textId="77777777" w:rsidR="006C4C44" w:rsidRPr="00D025ED" w:rsidRDefault="006C4C44" w:rsidP="00E86C9D">
            <w:pPr>
              <w:rPr>
                <w:sz w:val="20"/>
                <w:szCs w:val="20"/>
              </w:rPr>
            </w:pPr>
            <w:r w:rsidRPr="00D025ED">
              <w:rPr>
                <w:sz w:val="20"/>
                <w:szCs w:val="20"/>
              </w:rPr>
              <w:t> Mã giao dịch</w:t>
            </w:r>
          </w:p>
        </w:tc>
        <w:tc>
          <w:tcPr>
            <w:tcW w:w="7422" w:type="dxa"/>
            <w:tcBorders>
              <w:top w:val="nil"/>
              <w:left w:val="nil"/>
              <w:bottom w:val="single" w:sz="4" w:space="0" w:color="auto"/>
              <w:right w:val="single" w:sz="4" w:space="0" w:color="auto"/>
            </w:tcBorders>
            <w:vAlign w:val="center"/>
            <w:hideMark/>
          </w:tcPr>
          <w:p w14:paraId="1F3E5D61" w14:textId="77777777" w:rsidR="006C4C44" w:rsidRPr="00D025ED" w:rsidRDefault="006C4C44" w:rsidP="00A00B06">
            <w:pPr>
              <w:rPr>
                <w:color w:val="000000"/>
                <w:sz w:val="20"/>
                <w:szCs w:val="20"/>
              </w:rPr>
            </w:pPr>
            <w:r w:rsidRPr="00D025ED">
              <w:rPr>
                <w:color w:val="000000"/>
                <w:sz w:val="20"/>
                <w:szCs w:val="20"/>
              </w:rPr>
              <w:t>Giữ nguyên từ bảng nguồn</w:t>
            </w:r>
          </w:p>
        </w:tc>
      </w:tr>
      <w:tr w:rsidR="006C4C44" w:rsidRPr="00D025ED" w14:paraId="094FDB2A"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74B4ADBA" w14:textId="77777777" w:rsidR="006C4C44" w:rsidRPr="00D025ED" w:rsidRDefault="006C4C44" w:rsidP="00E86C9D">
            <w:pPr>
              <w:rPr>
                <w:sz w:val="20"/>
                <w:szCs w:val="20"/>
              </w:rPr>
            </w:pPr>
            <w:r w:rsidRPr="00D025ED">
              <w:rPr>
                <w:sz w:val="20"/>
                <w:szCs w:val="20"/>
              </w:rPr>
              <w:lastRenderedPageBreak/>
              <w:t>BRANCH_ID</w:t>
            </w:r>
          </w:p>
        </w:tc>
        <w:tc>
          <w:tcPr>
            <w:tcW w:w="3778" w:type="dxa"/>
            <w:tcBorders>
              <w:top w:val="nil"/>
              <w:left w:val="nil"/>
              <w:bottom w:val="single" w:sz="4" w:space="0" w:color="auto"/>
              <w:right w:val="single" w:sz="4" w:space="0" w:color="auto"/>
            </w:tcBorders>
            <w:hideMark/>
          </w:tcPr>
          <w:p w14:paraId="5279B15B" w14:textId="77777777" w:rsidR="006C4C44" w:rsidRPr="00D025ED" w:rsidRDefault="006C4C44" w:rsidP="00E86C9D">
            <w:pPr>
              <w:rPr>
                <w:sz w:val="20"/>
                <w:szCs w:val="20"/>
              </w:rPr>
            </w:pPr>
            <w:r w:rsidRPr="00D025ED">
              <w:rPr>
                <w:sz w:val="20"/>
                <w:szCs w:val="20"/>
              </w:rPr>
              <w:t>Chi nhánh thực hiện GD</w:t>
            </w:r>
          </w:p>
        </w:tc>
        <w:tc>
          <w:tcPr>
            <w:tcW w:w="7422" w:type="dxa"/>
            <w:tcBorders>
              <w:top w:val="nil"/>
              <w:left w:val="nil"/>
              <w:bottom w:val="single" w:sz="4" w:space="0" w:color="auto"/>
              <w:right w:val="single" w:sz="4" w:space="0" w:color="auto"/>
            </w:tcBorders>
            <w:vAlign w:val="center"/>
            <w:hideMark/>
          </w:tcPr>
          <w:p w14:paraId="2195C268" w14:textId="77777777" w:rsidR="006C4C44" w:rsidRPr="00D025ED" w:rsidRDefault="006C4C44" w:rsidP="006C4C44">
            <w:pPr>
              <w:rPr>
                <w:color w:val="000000"/>
                <w:sz w:val="20"/>
                <w:szCs w:val="20"/>
              </w:rPr>
            </w:pPr>
            <w:r w:rsidRPr="00D025ED">
              <w:rPr>
                <w:color w:val="000000"/>
                <w:sz w:val="20"/>
                <w:szCs w:val="20"/>
              </w:rPr>
              <w:t>Giữ nguyên từ bảng nguồn, tham chiếu tới bảng BRANCH để xác đinh ID của hệ thống</w:t>
            </w:r>
          </w:p>
        </w:tc>
      </w:tr>
      <w:tr w:rsidR="006C4C44" w:rsidRPr="00D025ED" w14:paraId="4DAEA44A"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57978364" w14:textId="77777777" w:rsidR="006C4C44" w:rsidRPr="00D025ED" w:rsidRDefault="006C4C44" w:rsidP="00E86C9D">
            <w:pPr>
              <w:rPr>
                <w:sz w:val="20"/>
                <w:szCs w:val="20"/>
              </w:rPr>
            </w:pPr>
            <w:r w:rsidRPr="00D025ED">
              <w:rPr>
                <w:sz w:val="20"/>
                <w:szCs w:val="20"/>
              </w:rPr>
              <w:t>CPTY_ID</w:t>
            </w:r>
          </w:p>
        </w:tc>
        <w:tc>
          <w:tcPr>
            <w:tcW w:w="3778" w:type="dxa"/>
            <w:tcBorders>
              <w:top w:val="nil"/>
              <w:left w:val="nil"/>
              <w:bottom w:val="single" w:sz="4" w:space="0" w:color="auto"/>
              <w:right w:val="single" w:sz="4" w:space="0" w:color="auto"/>
            </w:tcBorders>
            <w:hideMark/>
          </w:tcPr>
          <w:p w14:paraId="6A9888D0" w14:textId="77777777" w:rsidR="006C4C44" w:rsidRPr="00D025ED" w:rsidRDefault="006C4C44" w:rsidP="00E86C9D">
            <w:pPr>
              <w:rPr>
                <w:sz w:val="20"/>
                <w:szCs w:val="20"/>
              </w:rPr>
            </w:pPr>
            <w:r w:rsidRPr="00D025ED">
              <w:rPr>
                <w:sz w:val="20"/>
                <w:szCs w:val="20"/>
              </w:rPr>
              <w:t>Counter Party ID</w:t>
            </w:r>
          </w:p>
        </w:tc>
        <w:tc>
          <w:tcPr>
            <w:tcW w:w="7422" w:type="dxa"/>
            <w:tcBorders>
              <w:top w:val="nil"/>
              <w:left w:val="nil"/>
              <w:bottom w:val="single" w:sz="4" w:space="0" w:color="auto"/>
              <w:right w:val="single" w:sz="4" w:space="0" w:color="auto"/>
            </w:tcBorders>
            <w:vAlign w:val="bottom"/>
            <w:hideMark/>
          </w:tcPr>
          <w:p w14:paraId="78C58C92" w14:textId="77777777" w:rsidR="006C4C44" w:rsidRPr="00D025ED" w:rsidRDefault="006C4C44" w:rsidP="00E86C9D">
            <w:pPr>
              <w:rPr>
                <w:color w:val="000000"/>
                <w:sz w:val="20"/>
                <w:szCs w:val="20"/>
              </w:rPr>
            </w:pPr>
            <w:r w:rsidRPr="00D025ED">
              <w:rPr>
                <w:color w:val="000000"/>
                <w:sz w:val="20"/>
                <w:szCs w:val="20"/>
              </w:rPr>
              <w:t>Giữ nguyên từ bảng nguồn, tham chiếu tới bảng COUNTE_PARTY để xác đinh ID của hệ thống</w:t>
            </w:r>
          </w:p>
        </w:tc>
      </w:tr>
      <w:tr w:rsidR="006C4C44" w:rsidRPr="00D025ED" w14:paraId="58413AD8"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3FE19069" w14:textId="77777777" w:rsidR="006C4C44" w:rsidRPr="00D025ED" w:rsidRDefault="006C4C44" w:rsidP="00E86C9D">
            <w:pPr>
              <w:rPr>
                <w:sz w:val="20"/>
                <w:szCs w:val="20"/>
              </w:rPr>
            </w:pPr>
            <w:r w:rsidRPr="00D025ED">
              <w:rPr>
                <w:sz w:val="20"/>
                <w:szCs w:val="20"/>
              </w:rPr>
              <w:t>PRODUCT_GROUP_ID</w:t>
            </w:r>
          </w:p>
        </w:tc>
        <w:tc>
          <w:tcPr>
            <w:tcW w:w="3778" w:type="dxa"/>
            <w:tcBorders>
              <w:top w:val="nil"/>
              <w:left w:val="nil"/>
              <w:bottom w:val="single" w:sz="4" w:space="0" w:color="auto"/>
              <w:right w:val="single" w:sz="4" w:space="0" w:color="auto"/>
            </w:tcBorders>
            <w:hideMark/>
          </w:tcPr>
          <w:p w14:paraId="4B6DEAB4" w14:textId="77777777" w:rsidR="006C4C44" w:rsidRPr="00D025ED" w:rsidRDefault="006C4C44" w:rsidP="00E86C9D">
            <w:pPr>
              <w:rPr>
                <w:sz w:val="20"/>
                <w:szCs w:val="20"/>
              </w:rPr>
            </w:pPr>
            <w:r w:rsidRPr="00D025ED">
              <w:rPr>
                <w:sz w:val="20"/>
                <w:szCs w:val="20"/>
              </w:rPr>
              <w:t>Mã sản phẩm</w:t>
            </w:r>
          </w:p>
        </w:tc>
        <w:tc>
          <w:tcPr>
            <w:tcW w:w="7422" w:type="dxa"/>
            <w:tcBorders>
              <w:top w:val="nil"/>
              <w:left w:val="nil"/>
              <w:bottom w:val="single" w:sz="4" w:space="0" w:color="auto"/>
              <w:right w:val="single" w:sz="4" w:space="0" w:color="auto"/>
            </w:tcBorders>
            <w:vAlign w:val="bottom"/>
            <w:hideMark/>
          </w:tcPr>
          <w:p w14:paraId="52D1DE12" w14:textId="77777777" w:rsidR="006C4C44" w:rsidRPr="00D025ED" w:rsidRDefault="006C4C44" w:rsidP="00E86C9D">
            <w:pPr>
              <w:rPr>
                <w:color w:val="000000"/>
                <w:sz w:val="20"/>
                <w:szCs w:val="20"/>
              </w:rPr>
            </w:pPr>
            <w:r w:rsidRPr="00D025ED">
              <w:rPr>
                <w:sz w:val="20"/>
                <w:szCs w:val="20"/>
              </w:rPr>
              <w:t>Xác đinh ID tương ứng với sản phẩm FUTURE trong bảng định nghĩa của hệ thống SYSCOD (IT khởi tạo)</w:t>
            </w:r>
          </w:p>
        </w:tc>
      </w:tr>
      <w:tr w:rsidR="006C4C44" w:rsidRPr="00D025ED" w14:paraId="6A7287A9"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597B564C" w14:textId="77777777" w:rsidR="006C4C44" w:rsidRPr="00D025ED" w:rsidRDefault="006C4C44" w:rsidP="00E86C9D">
            <w:pPr>
              <w:rPr>
                <w:sz w:val="20"/>
                <w:szCs w:val="20"/>
              </w:rPr>
            </w:pPr>
            <w:r w:rsidRPr="00D025ED">
              <w:rPr>
                <w:sz w:val="20"/>
                <w:szCs w:val="20"/>
              </w:rPr>
              <w:t>PRODUCT_ID</w:t>
            </w:r>
          </w:p>
        </w:tc>
        <w:tc>
          <w:tcPr>
            <w:tcW w:w="3778" w:type="dxa"/>
            <w:tcBorders>
              <w:top w:val="nil"/>
              <w:left w:val="nil"/>
              <w:bottom w:val="single" w:sz="4" w:space="0" w:color="auto"/>
              <w:right w:val="single" w:sz="4" w:space="0" w:color="auto"/>
            </w:tcBorders>
            <w:hideMark/>
          </w:tcPr>
          <w:p w14:paraId="6BAA75AD" w14:textId="77777777" w:rsidR="006C4C44" w:rsidRPr="00D025ED" w:rsidRDefault="006C4C44" w:rsidP="00E86C9D">
            <w:pPr>
              <w:rPr>
                <w:sz w:val="20"/>
                <w:szCs w:val="20"/>
              </w:rPr>
            </w:pPr>
            <w:r w:rsidRPr="00D025ED">
              <w:rPr>
                <w:sz w:val="20"/>
                <w:szCs w:val="20"/>
              </w:rPr>
              <w:t>Product Type</w:t>
            </w:r>
          </w:p>
        </w:tc>
        <w:tc>
          <w:tcPr>
            <w:tcW w:w="7422" w:type="dxa"/>
            <w:tcBorders>
              <w:top w:val="nil"/>
              <w:left w:val="nil"/>
              <w:bottom w:val="single" w:sz="4" w:space="0" w:color="auto"/>
              <w:right w:val="single" w:sz="4" w:space="0" w:color="auto"/>
            </w:tcBorders>
            <w:vAlign w:val="bottom"/>
            <w:hideMark/>
          </w:tcPr>
          <w:p w14:paraId="05716669" w14:textId="77777777" w:rsidR="006C4C44" w:rsidRPr="00D025ED" w:rsidRDefault="006C4C44" w:rsidP="00E86C9D">
            <w:pPr>
              <w:rPr>
                <w:color w:val="000000"/>
                <w:sz w:val="20"/>
                <w:szCs w:val="20"/>
              </w:rPr>
            </w:pPr>
            <w:r w:rsidRPr="00D025ED">
              <w:rPr>
                <w:color w:val="000000"/>
                <w:sz w:val="20"/>
                <w:szCs w:val="20"/>
              </w:rPr>
              <w:t> Bằng giá trị trường TypeofInstr  trong bảng deal gốc</w:t>
            </w:r>
          </w:p>
        </w:tc>
      </w:tr>
      <w:tr w:rsidR="006C4C44" w:rsidRPr="00D025ED" w14:paraId="7BE89219"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46CB3D1B" w14:textId="77777777" w:rsidR="006C4C44" w:rsidRPr="00D025ED" w:rsidRDefault="006C4C44" w:rsidP="00E86C9D">
            <w:pPr>
              <w:rPr>
                <w:sz w:val="20"/>
                <w:szCs w:val="20"/>
              </w:rPr>
            </w:pPr>
            <w:r w:rsidRPr="00D025ED">
              <w:rPr>
                <w:sz w:val="20"/>
                <w:szCs w:val="20"/>
              </w:rPr>
              <w:t>FOLDERS_ID</w:t>
            </w:r>
          </w:p>
        </w:tc>
        <w:tc>
          <w:tcPr>
            <w:tcW w:w="3778" w:type="dxa"/>
            <w:tcBorders>
              <w:top w:val="nil"/>
              <w:left w:val="nil"/>
              <w:bottom w:val="single" w:sz="4" w:space="0" w:color="auto"/>
              <w:right w:val="single" w:sz="4" w:space="0" w:color="auto"/>
            </w:tcBorders>
            <w:hideMark/>
          </w:tcPr>
          <w:p w14:paraId="7DF3FF0F" w14:textId="77777777" w:rsidR="006C4C44" w:rsidRPr="00D025ED" w:rsidRDefault="006C4C44" w:rsidP="000B7ED4">
            <w:pPr>
              <w:rPr>
                <w:sz w:val="20"/>
                <w:szCs w:val="20"/>
              </w:rPr>
            </w:pPr>
            <w:r w:rsidRPr="00D025ED">
              <w:rPr>
                <w:sz w:val="20"/>
                <w:szCs w:val="20"/>
              </w:rPr>
              <w:t>Folder key deal</w:t>
            </w:r>
          </w:p>
        </w:tc>
        <w:tc>
          <w:tcPr>
            <w:tcW w:w="7422" w:type="dxa"/>
            <w:tcBorders>
              <w:top w:val="nil"/>
              <w:left w:val="nil"/>
              <w:bottom w:val="single" w:sz="4" w:space="0" w:color="auto"/>
              <w:right w:val="single" w:sz="4" w:space="0" w:color="auto"/>
            </w:tcBorders>
            <w:vAlign w:val="bottom"/>
            <w:hideMark/>
          </w:tcPr>
          <w:p w14:paraId="148CE2E1" w14:textId="77777777" w:rsidR="006C4C44" w:rsidRPr="00D025ED" w:rsidRDefault="006C4C44" w:rsidP="00E86C9D">
            <w:pPr>
              <w:rPr>
                <w:color w:val="000000"/>
                <w:sz w:val="20"/>
                <w:szCs w:val="20"/>
              </w:rPr>
            </w:pPr>
            <w:r w:rsidRPr="00D025ED">
              <w:rPr>
                <w:color w:val="000000"/>
                <w:sz w:val="20"/>
                <w:szCs w:val="20"/>
              </w:rPr>
              <w:t>bảng FutureDeal</w:t>
            </w:r>
            <w:r w:rsidRPr="00D025ED">
              <w:rPr>
                <w:sz w:val="20"/>
                <w:szCs w:val="20"/>
              </w:rPr>
              <w:t>, tham chiếu đến bảng Folder của datamart.</w:t>
            </w:r>
          </w:p>
        </w:tc>
      </w:tr>
      <w:tr w:rsidR="006C4C44" w:rsidRPr="00D025ED" w14:paraId="11BFB8DA"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439CA69" w14:textId="77777777" w:rsidR="006C4C44" w:rsidRPr="00D025ED" w:rsidRDefault="006C4C44" w:rsidP="00E86C9D">
            <w:pPr>
              <w:rPr>
                <w:sz w:val="20"/>
                <w:szCs w:val="20"/>
              </w:rPr>
            </w:pPr>
            <w:r w:rsidRPr="00D025ED">
              <w:rPr>
                <w:sz w:val="20"/>
                <w:szCs w:val="20"/>
              </w:rPr>
              <w:t>PAIRS_ID</w:t>
            </w:r>
          </w:p>
        </w:tc>
        <w:tc>
          <w:tcPr>
            <w:tcW w:w="3778" w:type="dxa"/>
            <w:tcBorders>
              <w:top w:val="nil"/>
              <w:left w:val="nil"/>
              <w:bottom w:val="single" w:sz="4" w:space="0" w:color="auto"/>
              <w:right w:val="single" w:sz="4" w:space="0" w:color="auto"/>
            </w:tcBorders>
            <w:hideMark/>
          </w:tcPr>
          <w:p w14:paraId="5816E566" w14:textId="77777777" w:rsidR="006C4C44" w:rsidRPr="00D025ED" w:rsidRDefault="006C4C44" w:rsidP="00E86C9D">
            <w:pPr>
              <w:rPr>
                <w:sz w:val="20"/>
                <w:szCs w:val="20"/>
              </w:rPr>
            </w:pPr>
            <w:r w:rsidRPr="00D025ED">
              <w:rPr>
                <w:sz w:val="20"/>
                <w:szCs w:val="20"/>
              </w:rPr>
              <w:t>unique record identifier for the pair</w:t>
            </w:r>
          </w:p>
        </w:tc>
        <w:tc>
          <w:tcPr>
            <w:tcW w:w="7422" w:type="dxa"/>
            <w:tcBorders>
              <w:top w:val="nil"/>
              <w:left w:val="nil"/>
              <w:bottom w:val="single" w:sz="4" w:space="0" w:color="auto"/>
              <w:right w:val="single" w:sz="4" w:space="0" w:color="auto"/>
            </w:tcBorders>
            <w:vAlign w:val="bottom"/>
            <w:hideMark/>
          </w:tcPr>
          <w:p w14:paraId="016B704C"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78986EE1"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323413E" w14:textId="77777777" w:rsidR="006C4C44" w:rsidRPr="00D025ED" w:rsidRDefault="006C4C44" w:rsidP="00E86C9D">
            <w:pPr>
              <w:rPr>
                <w:sz w:val="20"/>
                <w:szCs w:val="20"/>
              </w:rPr>
            </w:pPr>
            <w:r w:rsidRPr="00D025ED">
              <w:rPr>
                <w:sz w:val="20"/>
                <w:szCs w:val="20"/>
              </w:rPr>
              <w:t>TRADING_DATE</w:t>
            </w:r>
          </w:p>
        </w:tc>
        <w:tc>
          <w:tcPr>
            <w:tcW w:w="3778" w:type="dxa"/>
            <w:tcBorders>
              <w:top w:val="nil"/>
              <w:left w:val="nil"/>
              <w:bottom w:val="single" w:sz="4" w:space="0" w:color="auto"/>
              <w:right w:val="single" w:sz="4" w:space="0" w:color="auto"/>
            </w:tcBorders>
            <w:hideMark/>
          </w:tcPr>
          <w:p w14:paraId="7A8A8F6B" w14:textId="77777777" w:rsidR="006C4C44" w:rsidRPr="00D025ED" w:rsidRDefault="006C4C44" w:rsidP="00E86C9D">
            <w:pPr>
              <w:rPr>
                <w:sz w:val="20"/>
                <w:szCs w:val="20"/>
              </w:rPr>
            </w:pPr>
            <w:r w:rsidRPr="00D025ED">
              <w:rPr>
                <w:sz w:val="20"/>
                <w:szCs w:val="20"/>
              </w:rPr>
              <w:t>Trading Date</w:t>
            </w:r>
          </w:p>
        </w:tc>
        <w:tc>
          <w:tcPr>
            <w:tcW w:w="7422" w:type="dxa"/>
            <w:tcBorders>
              <w:top w:val="nil"/>
              <w:left w:val="nil"/>
              <w:bottom w:val="single" w:sz="4" w:space="0" w:color="auto"/>
              <w:right w:val="single" w:sz="4" w:space="0" w:color="auto"/>
            </w:tcBorders>
            <w:vAlign w:val="bottom"/>
            <w:hideMark/>
          </w:tcPr>
          <w:p w14:paraId="30AD04A8"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59A6907F"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AE2A361" w14:textId="77777777" w:rsidR="006C4C44" w:rsidRPr="00D025ED" w:rsidRDefault="006C4C44" w:rsidP="00E86C9D">
            <w:pPr>
              <w:rPr>
                <w:sz w:val="20"/>
                <w:szCs w:val="20"/>
              </w:rPr>
            </w:pPr>
            <w:r w:rsidRPr="00D025ED">
              <w:rPr>
                <w:sz w:val="20"/>
                <w:szCs w:val="20"/>
              </w:rPr>
              <w:t>BLOCK_NUMBER</w:t>
            </w:r>
          </w:p>
        </w:tc>
        <w:tc>
          <w:tcPr>
            <w:tcW w:w="3778" w:type="dxa"/>
            <w:tcBorders>
              <w:top w:val="nil"/>
              <w:left w:val="nil"/>
              <w:bottom w:val="single" w:sz="4" w:space="0" w:color="auto"/>
              <w:right w:val="single" w:sz="4" w:space="0" w:color="auto"/>
            </w:tcBorders>
            <w:hideMark/>
          </w:tcPr>
          <w:p w14:paraId="33A27A9C" w14:textId="77777777" w:rsidR="006C4C44" w:rsidRPr="00D025ED" w:rsidRDefault="006C4C44" w:rsidP="00E86C9D">
            <w:pPr>
              <w:rPr>
                <w:sz w:val="20"/>
                <w:szCs w:val="20"/>
              </w:rPr>
            </w:pPr>
            <w:r w:rsidRPr="00D025ED">
              <w:rPr>
                <w:sz w:val="20"/>
                <w:szCs w:val="20"/>
              </w:rPr>
              <w:t>Block Number</w:t>
            </w:r>
          </w:p>
        </w:tc>
        <w:tc>
          <w:tcPr>
            <w:tcW w:w="7422" w:type="dxa"/>
            <w:tcBorders>
              <w:top w:val="nil"/>
              <w:left w:val="nil"/>
              <w:bottom w:val="single" w:sz="4" w:space="0" w:color="auto"/>
              <w:right w:val="single" w:sz="4" w:space="0" w:color="auto"/>
            </w:tcBorders>
            <w:vAlign w:val="bottom"/>
            <w:hideMark/>
          </w:tcPr>
          <w:p w14:paraId="7B467940"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65896387"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660248E7" w14:textId="77777777" w:rsidR="006C4C44" w:rsidRPr="00D025ED" w:rsidRDefault="006C4C44" w:rsidP="00E86C9D">
            <w:pPr>
              <w:rPr>
                <w:sz w:val="20"/>
                <w:szCs w:val="20"/>
              </w:rPr>
            </w:pPr>
            <w:r w:rsidRPr="00D025ED">
              <w:rPr>
                <w:sz w:val="20"/>
                <w:szCs w:val="20"/>
              </w:rPr>
              <w:t>TYPE_OF_EVENT</w:t>
            </w:r>
          </w:p>
        </w:tc>
        <w:tc>
          <w:tcPr>
            <w:tcW w:w="3778" w:type="dxa"/>
            <w:tcBorders>
              <w:top w:val="nil"/>
              <w:left w:val="nil"/>
              <w:bottom w:val="single" w:sz="4" w:space="0" w:color="auto"/>
              <w:right w:val="single" w:sz="4" w:space="0" w:color="auto"/>
            </w:tcBorders>
            <w:hideMark/>
          </w:tcPr>
          <w:p w14:paraId="00B3ADEC" w14:textId="77777777" w:rsidR="006C4C44" w:rsidRPr="00D025ED" w:rsidRDefault="006C4C44" w:rsidP="00E86C9D">
            <w:pPr>
              <w:rPr>
                <w:sz w:val="20"/>
                <w:szCs w:val="20"/>
              </w:rPr>
            </w:pPr>
            <w:r w:rsidRPr="00D025ED">
              <w:rPr>
                <w:sz w:val="20"/>
                <w:szCs w:val="20"/>
              </w:rPr>
              <w:t>Type Of Event</w:t>
            </w:r>
          </w:p>
        </w:tc>
        <w:tc>
          <w:tcPr>
            <w:tcW w:w="7422" w:type="dxa"/>
            <w:tcBorders>
              <w:top w:val="nil"/>
              <w:left w:val="nil"/>
              <w:bottom w:val="single" w:sz="4" w:space="0" w:color="auto"/>
              <w:right w:val="single" w:sz="4" w:space="0" w:color="auto"/>
            </w:tcBorders>
            <w:vAlign w:val="bottom"/>
            <w:hideMark/>
          </w:tcPr>
          <w:p w14:paraId="0823EEB6"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16AC6B7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62BC2C36" w14:textId="77777777" w:rsidR="006C4C44" w:rsidRPr="00D025ED" w:rsidRDefault="006C4C44" w:rsidP="00E86C9D">
            <w:pPr>
              <w:rPr>
                <w:sz w:val="20"/>
                <w:szCs w:val="20"/>
              </w:rPr>
            </w:pPr>
            <w:r w:rsidRPr="00D025ED">
              <w:rPr>
                <w:sz w:val="20"/>
                <w:szCs w:val="20"/>
              </w:rPr>
              <w:t>INPUT_MODE</w:t>
            </w:r>
          </w:p>
        </w:tc>
        <w:tc>
          <w:tcPr>
            <w:tcW w:w="3778" w:type="dxa"/>
            <w:tcBorders>
              <w:top w:val="nil"/>
              <w:left w:val="nil"/>
              <w:bottom w:val="single" w:sz="4" w:space="0" w:color="auto"/>
              <w:right w:val="single" w:sz="4" w:space="0" w:color="auto"/>
            </w:tcBorders>
            <w:hideMark/>
          </w:tcPr>
          <w:p w14:paraId="67F90701" w14:textId="77777777" w:rsidR="006C4C44" w:rsidRPr="00D025ED" w:rsidRDefault="006C4C44" w:rsidP="00E86C9D">
            <w:pPr>
              <w:rPr>
                <w:sz w:val="20"/>
                <w:szCs w:val="20"/>
              </w:rPr>
            </w:pPr>
            <w:r w:rsidRPr="00D025ED">
              <w:rPr>
                <w:sz w:val="20"/>
                <w:szCs w:val="20"/>
              </w:rPr>
              <w:t>C Captured/G Generated/I Imported/P Multiple Entity Impact/L Multiple Entity Log</w:t>
            </w:r>
          </w:p>
        </w:tc>
        <w:tc>
          <w:tcPr>
            <w:tcW w:w="7422" w:type="dxa"/>
            <w:tcBorders>
              <w:top w:val="nil"/>
              <w:left w:val="nil"/>
              <w:bottom w:val="single" w:sz="4" w:space="0" w:color="auto"/>
              <w:right w:val="single" w:sz="4" w:space="0" w:color="auto"/>
            </w:tcBorders>
            <w:vAlign w:val="bottom"/>
            <w:hideMark/>
          </w:tcPr>
          <w:p w14:paraId="578EA713"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207E3D58"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6FA31C07" w14:textId="77777777" w:rsidR="006C4C44" w:rsidRPr="00D025ED" w:rsidRDefault="006C4C44" w:rsidP="00E86C9D">
            <w:pPr>
              <w:rPr>
                <w:sz w:val="20"/>
                <w:szCs w:val="20"/>
              </w:rPr>
            </w:pPr>
            <w:r w:rsidRPr="00D025ED">
              <w:rPr>
                <w:sz w:val="20"/>
                <w:szCs w:val="20"/>
              </w:rPr>
              <w:t>SOURCE_SYSTEM</w:t>
            </w:r>
          </w:p>
        </w:tc>
        <w:tc>
          <w:tcPr>
            <w:tcW w:w="3778" w:type="dxa"/>
            <w:tcBorders>
              <w:top w:val="nil"/>
              <w:left w:val="nil"/>
              <w:bottom w:val="single" w:sz="4" w:space="0" w:color="auto"/>
              <w:right w:val="single" w:sz="4" w:space="0" w:color="auto"/>
            </w:tcBorders>
            <w:hideMark/>
          </w:tcPr>
          <w:p w14:paraId="5F771F0B" w14:textId="77777777" w:rsidR="006C4C44" w:rsidRPr="00D025ED" w:rsidRDefault="006C4C44" w:rsidP="00E86C9D">
            <w:pPr>
              <w:rPr>
                <w:sz w:val="20"/>
                <w:szCs w:val="20"/>
              </w:rPr>
            </w:pPr>
            <w:r w:rsidRPr="00D025ED">
              <w:rPr>
                <w:sz w:val="20"/>
                <w:szCs w:val="20"/>
              </w:rPr>
              <w:t>Xác định nguồn lấy dữ liệu</w:t>
            </w:r>
          </w:p>
        </w:tc>
        <w:tc>
          <w:tcPr>
            <w:tcW w:w="7422" w:type="dxa"/>
            <w:tcBorders>
              <w:top w:val="nil"/>
              <w:left w:val="nil"/>
              <w:bottom w:val="single" w:sz="4" w:space="0" w:color="auto"/>
              <w:right w:val="single" w:sz="4" w:space="0" w:color="auto"/>
            </w:tcBorders>
            <w:hideMark/>
          </w:tcPr>
          <w:p w14:paraId="77EED56A" w14:textId="77777777" w:rsidR="006C4C44" w:rsidRPr="00D025ED" w:rsidRDefault="006C4C44" w:rsidP="00E86C9D">
            <w:pPr>
              <w:rPr>
                <w:sz w:val="20"/>
                <w:szCs w:val="20"/>
              </w:rPr>
            </w:pPr>
            <w:r w:rsidRPr="00D025ED">
              <w:rPr>
                <w:sz w:val="20"/>
                <w:szCs w:val="20"/>
              </w:rPr>
              <w:t>K: Kondor, C: CoreBank, I : Inforview</w:t>
            </w:r>
          </w:p>
        </w:tc>
      </w:tr>
      <w:tr w:rsidR="006C4C44" w:rsidRPr="00D025ED" w14:paraId="6AFBC42F"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60419EF" w14:textId="77777777" w:rsidR="006C4C44" w:rsidRPr="00D025ED" w:rsidRDefault="006C4C44" w:rsidP="00E86C9D">
            <w:pPr>
              <w:rPr>
                <w:sz w:val="20"/>
                <w:szCs w:val="20"/>
              </w:rPr>
            </w:pPr>
            <w:r w:rsidRPr="00D025ED">
              <w:rPr>
                <w:sz w:val="20"/>
                <w:szCs w:val="20"/>
              </w:rPr>
              <w:t>EXTERNAL_FLAG</w:t>
            </w:r>
          </w:p>
        </w:tc>
        <w:tc>
          <w:tcPr>
            <w:tcW w:w="3778" w:type="dxa"/>
            <w:tcBorders>
              <w:top w:val="nil"/>
              <w:left w:val="nil"/>
              <w:bottom w:val="single" w:sz="4" w:space="0" w:color="auto"/>
              <w:right w:val="single" w:sz="4" w:space="0" w:color="auto"/>
            </w:tcBorders>
            <w:hideMark/>
          </w:tcPr>
          <w:p w14:paraId="0663ABD0" w14:textId="77777777" w:rsidR="006C4C44" w:rsidRPr="00D025ED" w:rsidRDefault="006C4C44" w:rsidP="00E86C9D">
            <w:pPr>
              <w:rPr>
                <w:sz w:val="20"/>
                <w:szCs w:val="20"/>
              </w:rPr>
            </w:pPr>
            <w:r w:rsidRPr="00D025ED">
              <w:rPr>
                <w:sz w:val="20"/>
                <w:szCs w:val="20"/>
              </w:rPr>
              <w:t>Xác định giao dịch nội bộ</w:t>
            </w:r>
          </w:p>
          <w:p w14:paraId="38C2F0B4" w14:textId="77777777" w:rsidR="006C4C44" w:rsidRPr="00D025ED" w:rsidRDefault="006C4C44" w:rsidP="00E86C9D">
            <w:pPr>
              <w:rPr>
                <w:sz w:val="20"/>
                <w:szCs w:val="20"/>
              </w:rPr>
            </w:pPr>
            <w:r w:rsidRPr="00D025ED">
              <w:rPr>
                <w:sz w:val="20"/>
                <w:szCs w:val="20"/>
              </w:rPr>
              <w:t>/Internal : Deal nội bộ</w:t>
            </w:r>
            <w:r w:rsidRPr="00D025ED">
              <w:rPr>
                <w:sz w:val="20"/>
                <w:szCs w:val="20"/>
              </w:rPr>
              <w:br/>
              <w:t>/External : Deal với đối tác ngoài.</w:t>
            </w:r>
          </w:p>
        </w:tc>
        <w:tc>
          <w:tcPr>
            <w:tcW w:w="7422" w:type="dxa"/>
            <w:tcBorders>
              <w:top w:val="nil"/>
              <w:left w:val="nil"/>
              <w:bottom w:val="single" w:sz="4" w:space="0" w:color="auto"/>
              <w:right w:val="single" w:sz="4" w:space="0" w:color="auto"/>
            </w:tcBorders>
            <w:hideMark/>
          </w:tcPr>
          <w:p w14:paraId="2998EE54" w14:textId="77777777" w:rsidR="006C4C44" w:rsidRPr="00D025ED" w:rsidRDefault="006C4C44" w:rsidP="00E86C9D">
            <w:pPr>
              <w:rPr>
                <w:sz w:val="20"/>
                <w:szCs w:val="20"/>
              </w:rPr>
            </w:pPr>
            <w:r w:rsidRPr="00D025ED">
              <w:rPr>
                <w:sz w:val="20"/>
                <w:szCs w:val="20"/>
              </w:rPr>
              <w:t>(Nếu Cpty_Id thuộc danh sách Folder_Id hiện tại thì giá trị Internal, nếu không thì External)</w:t>
            </w:r>
          </w:p>
        </w:tc>
      </w:tr>
      <w:tr w:rsidR="006C4C44" w:rsidRPr="00D025ED" w14:paraId="23067E6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57A23DB4" w14:textId="77777777" w:rsidR="006C4C44" w:rsidRPr="00D025ED" w:rsidRDefault="006C4C44" w:rsidP="00E86C9D">
            <w:pPr>
              <w:rPr>
                <w:sz w:val="20"/>
                <w:szCs w:val="20"/>
              </w:rPr>
            </w:pPr>
            <w:r w:rsidRPr="00D025ED">
              <w:rPr>
                <w:sz w:val="20"/>
                <w:szCs w:val="20"/>
              </w:rPr>
              <w:t>TRANSACTION_STATUS</w:t>
            </w:r>
          </w:p>
        </w:tc>
        <w:tc>
          <w:tcPr>
            <w:tcW w:w="3778" w:type="dxa"/>
            <w:tcBorders>
              <w:top w:val="nil"/>
              <w:left w:val="nil"/>
              <w:bottom w:val="single" w:sz="4" w:space="0" w:color="auto"/>
              <w:right w:val="single" w:sz="4" w:space="0" w:color="auto"/>
            </w:tcBorders>
            <w:hideMark/>
          </w:tcPr>
          <w:p w14:paraId="0625FB56" w14:textId="77777777" w:rsidR="006C4C44" w:rsidRPr="00D025ED" w:rsidRDefault="006C4C44" w:rsidP="00E86C9D">
            <w:pPr>
              <w:rPr>
                <w:sz w:val="20"/>
                <w:szCs w:val="20"/>
              </w:rPr>
            </w:pPr>
            <w:r w:rsidRPr="00D025ED">
              <w:rPr>
                <w:sz w:val="20"/>
                <w:szCs w:val="20"/>
              </w:rPr>
              <w:t xml:space="preserve">Xác định trạng thái deal </w:t>
            </w:r>
          </w:p>
          <w:p w14:paraId="7A27B6A7" w14:textId="77777777" w:rsidR="006C4C44" w:rsidRPr="00D025ED" w:rsidRDefault="006C4C44" w:rsidP="00E86C9D">
            <w:pPr>
              <w:rPr>
                <w:sz w:val="20"/>
                <w:szCs w:val="20"/>
              </w:rPr>
            </w:pPr>
            <w:r w:rsidRPr="00D025ED">
              <w:rPr>
                <w:sz w:val="20"/>
                <w:szCs w:val="20"/>
              </w:rPr>
              <w:t>V: Valid/P: Pending/ N: BO chưa valid</w:t>
            </w:r>
          </w:p>
        </w:tc>
        <w:tc>
          <w:tcPr>
            <w:tcW w:w="7422" w:type="dxa"/>
            <w:tcBorders>
              <w:top w:val="nil"/>
              <w:left w:val="nil"/>
              <w:bottom w:val="single" w:sz="4" w:space="0" w:color="auto"/>
              <w:right w:val="single" w:sz="4" w:space="0" w:color="auto"/>
            </w:tcBorders>
            <w:hideMark/>
          </w:tcPr>
          <w:p w14:paraId="60972F82" w14:textId="77777777" w:rsidR="006C4C44" w:rsidRPr="00D025ED" w:rsidRDefault="006C4C44" w:rsidP="00E86C9D">
            <w:pPr>
              <w:rPr>
                <w:sz w:val="20"/>
                <w:szCs w:val="20"/>
              </w:rPr>
            </w:pPr>
            <w:r w:rsidRPr="00D025ED">
              <w:rPr>
                <w:sz w:val="20"/>
                <w:szCs w:val="20"/>
              </w:rPr>
              <w:t>Xác định theo nguyên tắc của IT</w:t>
            </w:r>
          </w:p>
        </w:tc>
      </w:tr>
      <w:tr w:rsidR="006C4C44" w:rsidRPr="00D025ED" w14:paraId="2648CF8A"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4B2BBF4F" w14:textId="77777777" w:rsidR="006C4C44" w:rsidRPr="00D025ED" w:rsidRDefault="006C4C44" w:rsidP="00E86C9D">
            <w:pPr>
              <w:rPr>
                <w:iCs/>
                <w:sz w:val="20"/>
                <w:szCs w:val="20"/>
              </w:rPr>
            </w:pPr>
            <w:r w:rsidRPr="00D025ED">
              <w:rPr>
                <w:iCs/>
                <w:sz w:val="20"/>
                <w:szCs w:val="20"/>
              </w:rPr>
              <w:t>USER_ID</w:t>
            </w:r>
          </w:p>
        </w:tc>
        <w:tc>
          <w:tcPr>
            <w:tcW w:w="3778" w:type="dxa"/>
            <w:tcBorders>
              <w:top w:val="nil"/>
              <w:left w:val="nil"/>
              <w:bottom w:val="single" w:sz="4" w:space="0" w:color="auto"/>
              <w:right w:val="single" w:sz="4" w:space="0" w:color="auto"/>
            </w:tcBorders>
            <w:hideMark/>
          </w:tcPr>
          <w:p w14:paraId="685712A3" w14:textId="77777777" w:rsidR="006C4C44" w:rsidRPr="00D025ED" w:rsidRDefault="006C4C44" w:rsidP="00E86C9D">
            <w:pPr>
              <w:rPr>
                <w:sz w:val="20"/>
                <w:szCs w:val="20"/>
              </w:rPr>
            </w:pPr>
            <w:r w:rsidRPr="00D025ED">
              <w:rPr>
                <w:sz w:val="20"/>
                <w:szCs w:val="20"/>
              </w:rPr>
              <w:t>User ID, tham chiếu đến bảng Trader</w:t>
            </w:r>
          </w:p>
        </w:tc>
        <w:tc>
          <w:tcPr>
            <w:tcW w:w="7422" w:type="dxa"/>
            <w:tcBorders>
              <w:top w:val="nil"/>
              <w:left w:val="nil"/>
              <w:bottom w:val="single" w:sz="4" w:space="0" w:color="auto"/>
              <w:right w:val="single" w:sz="4" w:space="0" w:color="auto"/>
            </w:tcBorders>
            <w:vAlign w:val="bottom"/>
            <w:hideMark/>
          </w:tcPr>
          <w:p w14:paraId="6F72E85B" w14:textId="77777777" w:rsidR="006C4C44" w:rsidRPr="00D025ED" w:rsidRDefault="006C4C44" w:rsidP="00E86C9D">
            <w:pPr>
              <w:rPr>
                <w:color w:val="000000"/>
                <w:sz w:val="20"/>
                <w:szCs w:val="20"/>
              </w:rPr>
            </w:pPr>
            <w:r w:rsidRPr="00D025ED">
              <w:rPr>
                <w:color w:val="000000"/>
                <w:sz w:val="20"/>
                <w:szCs w:val="20"/>
              </w:rPr>
              <w:t>If User_last_id &lt;&gt; 0 then User_last_id else User_iD. bảng FutureDeal</w:t>
            </w:r>
          </w:p>
        </w:tc>
      </w:tr>
      <w:tr w:rsidR="006C4C44" w:rsidRPr="00D025ED" w14:paraId="79395F11"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524EAAF0" w14:textId="77777777" w:rsidR="006C4C44" w:rsidRPr="00D025ED" w:rsidRDefault="006C4C44" w:rsidP="00E86C9D">
            <w:pPr>
              <w:rPr>
                <w:iCs/>
                <w:sz w:val="20"/>
                <w:szCs w:val="20"/>
              </w:rPr>
            </w:pPr>
            <w:r w:rsidRPr="00D025ED">
              <w:rPr>
                <w:iCs/>
                <w:sz w:val="20"/>
                <w:szCs w:val="20"/>
              </w:rPr>
              <w:t>FUTURESMATURITIES_ID</w:t>
            </w:r>
          </w:p>
        </w:tc>
        <w:tc>
          <w:tcPr>
            <w:tcW w:w="3778" w:type="dxa"/>
            <w:tcBorders>
              <w:top w:val="nil"/>
              <w:left w:val="nil"/>
              <w:bottom w:val="single" w:sz="4" w:space="0" w:color="auto"/>
              <w:right w:val="single" w:sz="4" w:space="0" w:color="auto"/>
            </w:tcBorders>
            <w:vAlign w:val="bottom"/>
            <w:hideMark/>
          </w:tcPr>
          <w:p w14:paraId="2F008FCE" w14:textId="77777777" w:rsidR="006C4C44" w:rsidRPr="00D025ED" w:rsidRDefault="006C4C44" w:rsidP="00E86C9D">
            <w:pPr>
              <w:rPr>
                <w:color w:val="000000"/>
                <w:sz w:val="20"/>
                <w:szCs w:val="20"/>
              </w:rPr>
            </w:pPr>
            <w:r w:rsidRPr="00D025ED">
              <w:rPr>
                <w:color w:val="000000"/>
                <w:sz w:val="20"/>
                <w:szCs w:val="20"/>
              </w:rPr>
              <w:t>FuturesMaturities_Id trong bảng FuturesMaturities (K+)</w:t>
            </w:r>
          </w:p>
        </w:tc>
        <w:tc>
          <w:tcPr>
            <w:tcW w:w="7422" w:type="dxa"/>
            <w:tcBorders>
              <w:top w:val="nil"/>
              <w:left w:val="nil"/>
              <w:bottom w:val="single" w:sz="4" w:space="0" w:color="auto"/>
              <w:right w:val="single" w:sz="4" w:space="0" w:color="auto"/>
            </w:tcBorders>
            <w:vAlign w:val="bottom"/>
            <w:hideMark/>
          </w:tcPr>
          <w:p w14:paraId="4399AAC7"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72C4372D"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9011A05" w14:textId="77777777" w:rsidR="006C4C44" w:rsidRPr="00D025ED" w:rsidRDefault="006C4C44" w:rsidP="00E86C9D">
            <w:pPr>
              <w:rPr>
                <w:iCs/>
                <w:sz w:val="20"/>
                <w:szCs w:val="20"/>
              </w:rPr>
            </w:pPr>
            <w:r w:rsidRPr="00D025ED">
              <w:rPr>
                <w:iCs/>
                <w:sz w:val="20"/>
                <w:szCs w:val="20"/>
              </w:rPr>
              <w:t>UNDERLYING</w:t>
            </w:r>
          </w:p>
        </w:tc>
        <w:tc>
          <w:tcPr>
            <w:tcW w:w="3778" w:type="dxa"/>
            <w:tcBorders>
              <w:top w:val="nil"/>
              <w:left w:val="nil"/>
              <w:bottom w:val="single" w:sz="4" w:space="0" w:color="auto"/>
              <w:right w:val="single" w:sz="4" w:space="0" w:color="auto"/>
            </w:tcBorders>
            <w:hideMark/>
          </w:tcPr>
          <w:p w14:paraId="2A4FFB9F" w14:textId="77777777" w:rsidR="006C4C44" w:rsidRPr="00D025ED" w:rsidRDefault="006C4C44" w:rsidP="00E86C9D">
            <w:pPr>
              <w:rPr>
                <w:sz w:val="20"/>
                <w:szCs w:val="20"/>
              </w:rPr>
            </w:pPr>
            <w:r w:rsidRPr="00D025ED">
              <w:rPr>
                <w:sz w:val="20"/>
                <w:szCs w:val="20"/>
              </w:rPr>
              <w:t>1.C Currency/2.I Index/3.R Interest rate/4.B Bond/5. A Bill/6.Overnight/7. Spread/8. Equity/9. Commodity</w:t>
            </w:r>
          </w:p>
        </w:tc>
        <w:tc>
          <w:tcPr>
            <w:tcW w:w="7422" w:type="dxa"/>
            <w:tcBorders>
              <w:top w:val="nil"/>
              <w:left w:val="nil"/>
              <w:bottom w:val="single" w:sz="4" w:space="0" w:color="auto"/>
              <w:right w:val="single" w:sz="4" w:space="0" w:color="auto"/>
            </w:tcBorders>
            <w:vAlign w:val="bottom"/>
            <w:hideMark/>
          </w:tcPr>
          <w:p w14:paraId="5974D961"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3E9BBE40"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6C85AA7D" w14:textId="77777777" w:rsidR="006C4C44" w:rsidRPr="00D025ED" w:rsidRDefault="006C4C44" w:rsidP="00E86C9D">
            <w:pPr>
              <w:rPr>
                <w:iCs/>
                <w:sz w:val="20"/>
                <w:szCs w:val="20"/>
              </w:rPr>
            </w:pPr>
            <w:r w:rsidRPr="00D025ED">
              <w:rPr>
                <w:iCs/>
                <w:sz w:val="20"/>
                <w:szCs w:val="20"/>
              </w:rPr>
              <w:t>MARKETS_ID</w:t>
            </w:r>
          </w:p>
        </w:tc>
        <w:tc>
          <w:tcPr>
            <w:tcW w:w="3778" w:type="dxa"/>
            <w:tcBorders>
              <w:top w:val="nil"/>
              <w:left w:val="nil"/>
              <w:bottom w:val="single" w:sz="4" w:space="0" w:color="auto"/>
              <w:right w:val="single" w:sz="4" w:space="0" w:color="auto"/>
            </w:tcBorders>
            <w:hideMark/>
          </w:tcPr>
          <w:p w14:paraId="5EEA620A" w14:textId="77777777" w:rsidR="006C4C44" w:rsidRPr="00D025ED" w:rsidRDefault="006C4C44" w:rsidP="00E86C9D">
            <w:pPr>
              <w:rPr>
                <w:sz w:val="20"/>
                <w:szCs w:val="20"/>
              </w:rPr>
            </w:pPr>
            <w:r w:rsidRPr="00D025ED">
              <w:rPr>
                <w:sz w:val="20"/>
                <w:szCs w:val="20"/>
              </w:rPr>
              <w:t>Market ID</w:t>
            </w:r>
          </w:p>
        </w:tc>
        <w:tc>
          <w:tcPr>
            <w:tcW w:w="7422" w:type="dxa"/>
            <w:tcBorders>
              <w:top w:val="nil"/>
              <w:left w:val="nil"/>
              <w:bottom w:val="single" w:sz="4" w:space="0" w:color="auto"/>
              <w:right w:val="single" w:sz="4" w:space="0" w:color="auto"/>
            </w:tcBorders>
            <w:vAlign w:val="bottom"/>
            <w:hideMark/>
          </w:tcPr>
          <w:p w14:paraId="60BFF15F"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2FEBE6A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77DE76F0" w14:textId="77777777" w:rsidR="006C4C44" w:rsidRPr="00D025ED" w:rsidRDefault="006C4C44" w:rsidP="00E86C9D">
            <w:pPr>
              <w:rPr>
                <w:iCs/>
                <w:sz w:val="20"/>
                <w:szCs w:val="20"/>
              </w:rPr>
            </w:pPr>
            <w:r w:rsidRPr="00D025ED">
              <w:rPr>
                <w:iCs/>
                <w:sz w:val="20"/>
                <w:szCs w:val="20"/>
              </w:rPr>
              <w:lastRenderedPageBreak/>
              <w:t>CURRENCY_CODE</w:t>
            </w:r>
          </w:p>
        </w:tc>
        <w:tc>
          <w:tcPr>
            <w:tcW w:w="3778" w:type="dxa"/>
            <w:tcBorders>
              <w:top w:val="nil"/>
              <w:left w:val="nil"/>
              <w:bottom w:val="single" w:sz="4" w:space="0" w:color="auto"/>
              <w:right w:val="single" w:sz="4" w:space="0" w:color="auto"/>
            </w:tcBorders>
            <w:hideMark/>
          </w:tcPr>
          <w:p w14:paraId="2C85BF4A" w14:textId="77777777" w:rsidR="006C4C44" w:rsidRPr="00D025ED" w:rsidRDefault="006C4C44" w:rsidP="00E86C9D">
            <w:pPr>
              <w:rPr>
                <w:sz w:val="20"/>
                <w:szCs w:val="20"/>
              </w:rPr>
            </w:pPr>
            <w:r w:rsidRPr="00D025ED">
              <w:rPr>
                <w:sz w:val="20"/>
                <w:szCs w:val="20"/>
              </w:rPr>
              <w:t>Currency Code</w:t>
            </w:r>
          </w:p>
        </w:tc>
        <w:tc>
          <w:tcPr>
            <w:tcW w:w="7422" w:type="dxa"/>
            <w:tcBorders>
              <w:top w:val="nil"/>
              <w:left w:val="nil"/>
              <w:bottom w:val="single" w:sz="4" w:space="0" w:color="auto"/>
              <w:right w:val="single" w:sz="4" w:space="0" w:color="auto"/>
            </w:tcBorders>
            <w:vAlign w:val="bottom"/>
            <w:hideMark/>
          </w:tcPr>
          <w:p w14:paraId="22083527"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7A50B18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7FC1ABE" w14:textId="77777777" w:rsidR="006C4C44" w:rsidRPr="00D025ED" w:rsidRDefault="006C4C44" w:rsidP="00E86C9D">
            <w:pPr>
              <w:rPr>
                <w:iCs/>
                <w:sz w:val="20"/>
                <w:szCs w:val="20"/>
              </w:rPr>
            </w:pPr>
            <w:r w:rsidRPr="00D025ED">
              <w:rPr>
                <w:iCs/>
                <w:sz w:val="20"/>
                <w:szCs w:val="20"/>
              </w:rPr>
              <w:t>QUANTITY</w:t>
            </w:r>
          </w:p>
        </w:tc>
        <w:tc>
          <w:tcPr>
            <w:tcW w:w="3778" w:type="dxa"/>
            <w:tcBorders>
              <w:top w:val="nil"/>
              <w:left w:val="nil"/>
              <w:bottom w:val="single" w:sz="4" w:space="0" w:color="auto"/>
              <w:right w:val="single" w:sz="4" w:space="0" w:color="auto"/>
            </w:tcBorders>
            <w:hideMark/>
          </w:tcPr>
          <w:p w14:paraId="6D9A937B" w14:textId="77777777" w:rsidR="006C4C44" w:rsidRPr="00D025ED" w:rsidRDefault="006C4C44" w:rsidP="00E86C9D">
            <w:pPr>
              <w:rPr>
                <w:sz w:val="20"/>
                <w:szCs w:val="20"/>
              </w:rPr>
            </w:pPr>
            <w:r w:rsidRPr="00D025ED">
              <w:rPr>
                <w:sz w:val="20"/>
                <w:szCs w:val="20"/>
              </w:rPr>
              <w:t>Số hợp đồng Futures</w:t>
            </w:r>
          </w:p>
        </w:tc>
        <w:tc>
          <w:tcPr>
            <w:tcW w:w="7422" w:type="dxa"/>
            <w:tcBorders>
              <w:top w:val="nil"/>
              <w:left w:val="nil"/>
              <w:bottom w:val="single" w:sz="4" w:space="0" w:color="auto"/>
              <w:right w:val="single" w:sz="4" w:space="0" w:color="auto"/>
            </w:tcBorders>
            <w:vAlign w:val="bottom"/>
            <w:hideMark/>
          </w:tcPr>
          <w:p w14:paraId="5E18D92E"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0F77D732"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4B7262B" w14:textId="77777777" w:rsidR="006C4C44" w:rsidRPr="00D025ED" w:rsidRDefault="006C4C44" w:rsidP="00E86C9D">
            <w:pPr>
              <w:rPr>
                <w:sz w:val="20"/>
                <w:szCs w:val="20"/>
              </w:rPr>
            </w:pPr>
            <w:r w:rsidRPr="00D025ED">
              <w:rPr>
                <w:sz w:val="20"/>
                <w:szCs w:val="20"/>
              </w:rPr>
              <w:t>PRICE</w:t>
            </w:r>
          </w:p>
        </w:tc>
        <w:tc>
          <w:tcPr>
            <w:tcW w:w="3778" w:type="dxa"/>
            <w:tcBorders>
              <w:top w:val="nil"/>
              <w:left w:val="nil"/>
              <w:bottom w:val="single" w:sz="4" w:space="0" w:color="auto"/>
              <w:right w:val="single" w:sz="4" w:space="0" w:color="auto"/>
            </w:tcBorders>
            <w:hideMark/>
          </w:tcPr>
          <w:p w14:paraId="013FF400" w14:textId="77777777" w:rsidR="006C4C44" w:rsidRPr="00D025ED" w:rsidRDefault="006C4C44" w:rsidP="00E86C9D">
            <w:pPr>
              <w:rPr>
                <w:sz w:val="20"/>
                <w:szCs w:val="20"/>
              </w:rPr>
            </w:pPr>
            <w:r w:rsidRPr="00D025ED">
              <w:rPr>
                <w:sz w:val="20"/>
                <w:szCs w:val="20"/>
              </w:rPr>
              <w:t>Giá vào deal (đối với currency futures cần phải chi cho Quotation Unit mới chính xác)</w:t>
            </w:r>
          </w:p>
        </w:tc>
        <w:tc>
          <w:tcPr>
            <w:tcW w:w="7422" w:type="dxa"/>
            <w:tcBorders>
              <w:top w:val="nil"/>
              <w:left w:val="nil"/>
              <w:bottom w:val="single" w:sz="4" w:space="0" w:color="auto"/>
              <w:right w:val="single" w:sz="4" w:space="0" w:color="auto"/>
            </w:tcBorders>
            <w:vAlign w:val="bottom"/>
            <w:hideMark/>
          </w:tcPr>
          <w:p w14:paraId="0D805635"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77CE2EB3"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3875107" w14:textId="77777777" w:rsidR="006C4C44" w:rsidRPr="00D025ED" w:rsidRDefault="006C4C44" w:rsidP="00E86C9D">
            <w:pPr>
              <w:rPr>
                <w:iCs/>
                <w:sz w:val="20"/>
                <w:szCs w:val="20"/>
              </w:rPr>
            </w:pPr>
            <w:r w:rsidRPr="00D025ED">
              <w:rPr>
                <w:iCs/>
                <w:sz w:val="20"/>
                <w:szCs w:val="20"/>
              </w:rPr>
              <w:t>FACEVALUE</w:t>
            </w:r>
          </w:p>
        </w:tc>
        <w:tc>
          <w:tcPr>
            <w:tcW w:w="3778" w:type="dxa"/>
            <w:tcBorders>
              <w:top w:val="nil"/>
              <w:left w:val="nil"/>
              <w:bottom w:val="single" w:sz="4" w:space="0" w:color="auto"/>
              <w:right w:val="single" w:sz="4" w:space="0" w:color="auto"/>
            </w:tcBorders>
            <w:hideMark/>
          </w:tcPr>
          <w:p w14:paraId="793C29AE" w14:textId="77777777" w:rsidR="006C4C44" w:rsidRPr="00D025ED" w:rsidRDefault="006C4C44" w:rsidP="00E86C9D">
            <w:pPr>
              <w:rPr>
                <w:sz w:val="20"/>
                <w:szCs w:val="20"/>
              </w:rPr>
            </w:pPr>
            <w:r w:rsidRPr="00D025ED">
              <w:rPr>
                <w:sz w:val="20"/>
                <w:szCs w:val="20"/>
              </w:rPr>
              <w:t>Facevalue của hợp đồng future</w:t>
            </w:r>
          </w:p>
        </w:tc>
        <w:tc>
          <w:tcPr>
            <w:tcW w:w="7422" w:type="dxa"/>
            <w:tcBorders>
              <w:top w:val="nil"/>
              <w:left w:val="nil"/>
              <w:bottom w:val="single" w:sz="4" w:space="0" w:color="auto"/>
              <w:right w:val="single" w:sz="4" w:space="0" w:color="auto"/>
            </w:tcBorders>
            <w:vAlign w:val="bottom"/>
            <w:hideMark/>
          </w:tcPr>
          <w:p w14:paraId="1418003F"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651582B1"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3BE2839C" w14:textId="77777777" w:rsidR="006C4C44" w:rsidRPr="00D025ED" w:rsidRDefault="006C4C44" w:rsidP="00E86C9D">
            <w:pPr>
              <w:rPr>
                <w:iCs/>
                <w:sz w:val="20"/>
                <w:szCs w:val="20"/>
              </w:rPr>
            </w:pPr>
            <w:r w:rsidRPr="00D025ED">
              <w:rPr>
                <w:iCs/>
                <w:sz w:val="20"/>
                <w:szCs w:val="20"/>
              </w:rPr>
              <w:t>CONTRACTVALUE</w:t>
            </w:r>
          </w:p>
        </w:tc>
        <w:tc>
          <w:tcPr>
            <w:tcW w:w="3778" w:type="dxa"/>
            <w:tcBorders>
              <w:top w:val="nil"/>
              <w:left w:val="nil"/>
              <w:bottom w:val="single" w:sz="4" w:space="0" w:color="auto"/>
              <w:right w:val="single" w:sz="4" w:space="0" w:color="auto"/>
            </w:tcBorders>
            <w:hideMark/>
          </w:tcPr>
          <w:p w14:paraId="7BDFD7CD" w14:textId="77777777" w:rsidR="006C4C44" w:rsidRPr="00D025ED" w:rsidRDefault="006C4C44" w:rsidP="00E86C9D">
            <w:pPr>
              <w:rPr>
                <w:sz w:val="20"/>
                <w:szCs w:val="20"/>
              </w:rPr>
            </w:pPr>
            <w:r w:rsidRPr="00D025ED">
              <w:rPr>
                <w:sz w:val="20"/>
                <w:szCs w:val="20"/>
              </w:rPr>
              <w:t>ContractValue, bằng Facevalue * quantity * price</w:t>
            </w:r>
          </w:p>
        </w:tc>
        <w:tc>
          <w:tcPr>
            <w:tcW w:w="7422" w:type="dxa"/>
            <w:tcBorders>
              <w:top w:val="nil"/>
              <w:left w:val="nil"/>
              <w:bottom w:val="single" w:sz="4" w:space="0" w:color="auto"/>
              <w:right w:val="single" w:sz="4" w:space="0" w:color="auto"/>
            </w:tcBorders>
            <w:vAlign w:val="bottom"/>
            <w:hideMark/>
          </w:tcPr>
          <w:p w14:paraId="5566D566"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4C08A9C0"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543BBF0" w14:textId="77777777" w:rsidR="006C4C44" w:rsidRPr="00D025ED" w:rsidRDefault="006C4C44" w:rsidP="00E86C9D">
            <w:pPr>
              <w:rPr>
                <w:iCs/>
                <w:sz w:val="20"/>
                <w:szCs w:val="20"/>
              </w:rPr>
            </w:pPr>
            <w:r w:rsidRPr="00D025ED">
              <w:rPr>
                <w:iCs/>
                <w:sz w:val="20"/>
                <w:szCs w:val="20"/>
              </w:rPr>
              <w:t>MATURITYDATE</w:t>
            </w:r>
          </w:p>
        </w:tc>
        <w:tc>
          <w:tcPr>
            <w:tcW w:w="3778" w:type="dxa"/>
            <w:tcBorders>
              <w:top w:val="nil"/>
              <w:left w:val="nil"/>
              <w:bottom w:val="single" w:sz="4" w:space="0" w:color="auto"/>
              <w:right w:val="single" w:sz="4" w:space="0" w:color="auto"/>
            </w:tcBorders>
            <w:hideMark/>
          </w:tcPr>
          <w:p w14:paraId="128D8E6D" w14:textId="77777777" w:rsidR="006C4C44" w:rsidRPr="00D025ED" w:rsidRDefault="006C4C44" w:rsidP="00E86C9D">
            <w:pPr>
              <w:rPr>
                <w:sz w:val="20"/>
                <w:szCs w:val="20"/>
              </w:rPr>
            </w:pPr>
            <w:r w:rsidRPr="00D025ED">
              <w:rPr>
                <w:sz w:val="20"/>
                <w:szCs w:val="20"/>
              </w:rPr>
              <w:t>Maturity</w:t>
            </w:r>
          </w:p>
        </w:tc>
        <w:tc>
          <w:tcPr>
            <w:tcW w:w="7422" w:type="dxa"/>
            <w:tcBorders>
              <w:top w:val="nil"/>
              <w:left w:val="nil"/>
              <w:bottom w:val="single" w:sz="4" w:space="0" w:color="auto"/>
              <w:right w:val="single" w:sz="4" w:space="0" w:color="auto"/>
            </w:tcBorders>
            <w:vAlign w:val="bottom"/>
            <w:hideMark/>
          </w:tcPr>
          <w:p w14:paraId="5B9DB3D4" w14:textId="77777777" w:rsidR="006C4C44" w:rsidRPr="00D025ED" w:rsidRDefault="006C4C44" w:rsidP="00E86C9D">
            <w:pPr>
              <w:rPr>
                <w:color w:val="000000"/>
                <w:sz w:val="20"/>
                <w:szCs w:val="20"/>
              </w:rPr>
            </w:pPr>
            <w:r w:rsidRPr="00D025ED">
              <w:rPr>
                <w:color w:val="000000"/>
                <w:sz w:val="20"/>
                <w:szCs w:val="20"/>
              </w:rPr>
              <w:t>Lấy từ  SettlementDate của bảng FutureMaturities trong K+</w:t>
            </w:r>
          </w:p>
        </w:tc>
      </w:tr>
      <w:tr w:rsidR="006C4C44" w:rsidRPr="00D025ED" w14:paraId="37AA92AE"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3650D82" w14:textId="77777777" w:rsidR="006C4C44" w:rsidRPr="00D025ED" w:rsidRDefault="006C4C44" w:rsidP="00E86C9D">
            <w:pPr>
              <w:rPr>
                <w:iCs/>
                <w:sz w:val="20"/>
                <w:szCs w:val="20"/>
              </w:rPr>
            </w:pPr>
            <w:r w:rsidRPr="00D025ED">
              <w:rPr>
                <w:iCs/>
                <w:sz w:val="20"/>
                <w:szCs w:val="20"/>
              </w:rPr>
              <w:t>LASTTRADEDATE</w:t>
            </w:r>
          </w:p>
        </w:tc>
        <w:tc>
          <w:tcPr>
            <w:tcW w:w="3778" w:type="dxa"/>
            <w:tcBorders>
              <w:top w:val="nil"/>
              <w:left w:val="nil"/>
              <w:bottom w:val="single" w:sz="4" w:space="0" w:color="auto"/>
              <w:right w:val="single" w:sz="4" w:space="0" w:color="auto"/>
            </w:tcBorders>
            <w:hideMark/>
          </w:tcPr>
          <w:p w14:paraId="56C3F723" w14:textId="77777777" w:rsidR="006C4C44" w:rsidRPr="00D025ED" w:rsidRDefault="006C4C44" w:rsidP="00E86C9D">
            <w:pPr>
              <w:rPr>
                <w:sz w:val="20"/>
                <w:szCs w:val="20"/>
              </w:rPr>
            </w:pPr>
            <w:r w:rsidRPr="00D025ED">
              <w:rPr>
                <w:sz w:val="20"/>
                <w:szCs w:val="20"/>
              </w:rPr>
              <w:t>Last Trade Date</w:t>
            </w:r>
          </w:p>
        </w:tc>
        <w:tc>
          <w:tcPr>
            <w:tcW w:w="7422" w:type="dxa"/>
            <w:tcBorders>
              <w:top w:val="nil"/>
              <w:left w:val="nil"/>
              <w:bottom w:val="single" w:sz="4" w:space="0" w:color="auto"/>
              <w:right w:val="single" w:sz="4" w:space="0" w:color="auto"/>
            </w:tcBorders>
            <w:vAlign w:val="bottom"/>
            <w:hideMark/>
          </w:tcPr>
          <w:p w14:paraId="36ECDB6C" w14:textId="77777777" w:rsidR="006C4C44" w:rsidRPr="00D025ED" w:rsidRDefault="006C4C44" w:rsidP="00E86C9D">
            <w:pPr>
              <w:rPr>
                <w:color w:val="000000"/>
                <w:sz w:val="20"/>
                <w:szCs w:val="20"/>
              </w:rPr>
            </w:pPr>
            <w:r w:rsidRPr="00D025ED">
              <w:rPr>
                <w:color w:val="000000"/>
                <w:sz w:val="20"/>
                <w:szCs w:val="20"/>
              </w:rPr>
              <w:t>bảng Future Maturities</w:t>
            </w:r>
          </w:p>
        </w:tc>
      </w:tr>
      <w:tr w:rsidR="006C4C44" w:rsidRPr="00D025ED" w14:paraId="2C6D88A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5C9EBE3" w14:textId="77777777" w:rsidR="006C4C44" w:rsidRPr="00D025ED" w:rsidRDefault="006C4C44" w:rsidP="00E86C9D">
            <w:pPr>
              <w:rPr>
                <w:iCs/>
                <w:sz w:val="20"/>
                <w:szCs w:val="20"/>
              </w:rPr>
            </w:pPr>
            <w:r w:rsidRPr="00D025ED">
              <w:rPr>
                <w:iCs/>
                <w:sz w:val="20"/>
                <w:szCs w:val="20"/>
              </w:rPr>
              <w:t>SETTLEMENTDATE</w:t>
            </w:r>
          </w:p>
        </w:tc>
        <w:tc>
          <w:tcPr>
            <w:tcW w:w="3778" w:type="dxa"/>
            <w:tcBorders>
              <w:top w:val="nil"/>
              <w:left w:val="nil"/>
              <w:bottom w:val="single" w:sz="4" w:space="0" w:color="auto"/>
              <w:right w:val="single" w:sz="4" w:space="0" w:color="auto"/>
            </w:tcBorders>
            <w:hideMark/>
          </w:tcPr>
          <w:p w14:paraId="4E6B32AA" w14:textId="77777777" w:rsidR="006C4C44" w:rsidRPr="00D025ED" w:rsidRDefault="006C4C44" w:rsidP="00E86C9D">
            <w:pPr>
              <w:rPr>
                <w:sz w:val="20"/>
                <w:szCs w:val="20"/>
              </w:rPr>
            </w:pPr>
            <w:r w:rsidRPr="00D025ED">
              <w:rPr>
                <w:sz w:val="20"/>
                <w:szCs w:val="20"/>
              </w:rPr>
              <w:t>Settlement Date</w:t>
            </w:r>
          </w:p>
        </w:tc>
        <w:tc>
          <w:tcPr>
            <w:tcW w:w="7422" w:type="dxa"/>
            <w:tcBorders>
              <w:top w:val="nil"/>
              <w:left w:val="nil"/>
              <w:bottom w:val="single" w:sz="4" w:space="0" w:color="auto"/>
              <w:right w:val="single" w:sz="4" w:space="0" w:color="auto"/>
            </w:tcBorders>
            <w:vAlign w:val="bottom"/>
            <w:hideMark/>
          </w:tcPr>
          <w:p w14:paraId="01837D60" w14:textId="77777777" w:rsidR="006C4C44" w:rsidRPr="00D025ED" w:rsidRDefault="006C4C44" w:rsidP="00E86C9D">
            <w:pPr>
              <w:rPr>
                <w:color w:val="000000"/>
                <w:sz w:val="20"/>
                <w:szCs w:val="20"/>
              </w:rPr>
            </w:pPr>
            <w:r w:rsidRPr="00D025ED">
              <w:rPr>
                <w:color w:val="000000"/>
                <w:sz w:val="20"/>
                <w:szCs w:val="20"/>
              </w:rPr>
              <w:t>bảng Future Maturities</w:t>
            </w:r>
          </w:p>
        </w:tc>
      </w:tr>
      <w:tr w:rsidR="006C4C44" w:rsidRPr="00D025ED" w14:paraId="515758A6"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11FE156" w14:textId="77777777" w:rsidR="006C4C44" w:rsidRPr="00D025ED" w:rsidRDefault="006C4C44" w:rsidP="00E86C9D">
            <w:pPr>
              <w:rPr>
                <w:iCs/>
                <w:sz w:val="20"/>
                <w:szCs w:val="20"/>
              </w:rPr>
            </w:pPr>
            <w:r w:rsidRPr="00D025ED">
              <w:rPr>
                <w:iCs/>
                <w:sz w:val="20"/>
                <w:szCs w:val="20"/>
              </w:rPr>
              <w:t>DEAL_TYPE</w:t>
            </w:r>
          </w:p>
        </w:tc>
        <w:tc>
          <w:tcPr>
            <w:tcW w:w="3778" w:type="dxa"/>
            <w:tcBorders>
              <w:top w:val="nil"/>
              <w:left w:val="nil"/>
              <w:bottom w:val="single" w:sz="4" w:space="0" w:color="auto"/>
              <w:right w:val="single" w:sz="4" w:space="0" w:color="auto"/>
            </w:tcBorders>
            <w:hideMark/>
          </w:tcPr>
          <w:p w14:paraId="3F14527B" w14:textId="77777777" w:rsidR="006C4C44" w:rsidRPr="00D025ED" w:rsidRDefault="006C4C44" w:rsidP="00E86C9D">
            <w:pPr>
              <w:rPr>
                <w:sz w:val="20"/>
                <w:szCs w:val="20"/>
              </w:rPr>
            </w:pPr>
            <w:r w:rsidRPr="00D025ED">
              <w:rPr>
                <w:sz w:val="20"/>
                <w:szCs w:val="20"/>
              </w:rPr>
              <w:t>B :Buy/ S: Sell</w:t>
            </w:r>
          </w:p>
        </w:tc>
        <w:tc>
          <w:tcPr>
            <w:tcW w:w="7422" w:type="dxa"/>
            <w:tcBorders>
              <w:top w:val="nil"/>
              <w:left w:val="nil"/>
              <w:bottom w:val="single" w:sz="4" w:space="0" w:color="auto"/>
              <w:right w:val="single" w:sz="4" w:space="0" w:color="auto"/>
            </w:tcBorders>
            <w:vAlign w:val="bottom"/>
            <w:hideMark/>
          </w:tcPr>
          <w:p w14:paraId="09AD1DA7"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020775D0"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1EF0AF00" w14:textId="77777777" w:rsidR="006C4C44" w:rsidRPr="00D025ED" w:rsidRDefault="006C4C44" w:rsidP="00E86C9D">
            <w:pPr>
              <w:rPr>
                <w:iCs/>
                <w:sz w:val="20"/>
                <w:szCs w:val="20"/>
              </w:rPr>
            </w:pPr>
            <w:r w:rsidRPr="00D025ED">
              <w:rPr>
                <w:iCs/>
                <w:sz w:val="20"/>
                <w:szCs w:val="20"/>
              </w:rPr>
              <w:t>CUR_FUT_QUOTATION</w:t>
            </w:r>
          </w:p>
        </w:tc>
        <w:tc>
          <w:tcPr>
            <w:tcW w:w="3778" w:type="dxa"/>
            <w:tcBorders>
              <w:top w:val="nil"/>
              <w:left w:val="nil"/>
              <w:bottom w:val="single" w:sz="4" w:space="0" w:color="auto"/>
              <w:right w:val="single" w:sz="4" w:space="0" w:color="auto"/>
            </w:tcBorders>
            <w:hideMark/>
          </w:tcPr>
          <w:p w14:paraId="12764C8C" w14:textId="77777777" w:rsidR="006C4C44" w:rsidRPr="00D025ED" w:rsidRDefault="006C4C44" w:rsidP="00E86C9D">
            <w:pPr>
              <w:rPr>
                <w:sz w:val="20"/>
                <w:szCs w:val="20"/>
              </w:rPr>
            </w:pPr>
            <w:r w:rsidRPr="00D025ED">
              <w:rPr>
                <w:sz w:val="20"/>
                <w:szCs w:val="20"/>
              </w:rPr>
              <w:t>CurFutQuotation</w:t>
            </w:r>
          </w:p>
        </w:tc>
        <w:tc>
          <w:tcPr>
            <w:tcW w:w="7422" w:type="dxa"/>
            <w:tcBorders>
              <w:top w:val="nil"/>
              <w:left w:val="nil"/>
              <w:bottom w:val="single" w:sz="4" w:space="0" w:color="auto"/>
              <w:right w:val="single" w:sz="4" w:space="0" w:color="auto"/>
            </w:tcBorders>
            <w:vAlign w:val="bottom"/>
            <w:hideMark/>
          </w:tcPr>
          <w:p w14:paraId="5F635D84"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5D0B2ED6"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733F4C67" w14:textId="77777777" w:rsidR="006C4C44" w:rsidRPr="00D025ED" w:rsidRDefault="006C4C44" w:rsidP="00E86C9D">
            <w:pPr>
              <w:rPr>
                <w:iCs/>
                <w:sz w:val="20"/>
                <w:szCs w:val="20"/>
              </w:rPr>
            </w:pPr>
            <w:r w:rsidRPr="00D025ED">
              <w:rPr>
                <w:iCs/>
                <w:sz w:val="20"/>
                <w:szCs w:val="20"/>
              </w:rPr>
              <w:t>FUTURES_ID</w:t>
            </w:r>
          </w:p>
        </w:tc>
        <w:tc>
          <w:tcPr>
            <w:tcW w:w="3778" w:type="dxa"/>
            <w:tcBorders>
              <w:top w:val="nil"/>
              <w:left w:val="nil"/>
              <w:bottom w:val="single" w:sz="4" w:space="0" w:color="auto"/>
              <w:right w:val="single" w:sz="4" w:space="0" w:color="auto"/>
            </w:tcBorders>
            <w:hideMark/>
          </w:tcPr>
          <w:p w14:paraId="5E631330" w14:textId="77777777" w:rsidR="006C4C44" w:rsidRPr="00D025ED" w:rsidRDefault="006C4C44" w:rsidP="00E86C9D">
            <w:pPr>
              <w:rPr>
                <w:sz w:val="20"/>
                <w:szCs w:val="20"/>
              </w:rPr>
            </w:pPr>
            <w:r w:rsidRPr="00D025ED">
              <w:rPr>
                <w:sz w:val="20"/>
                <w:szCs w:val="20"/>
              </w:rPr>
              <w:t>Id of the Futures</w:t>
            </w:r>
          </w:p>
        </w:tc>
        <w:tc>
          <w:tcPr>
            <w:tcW w:w="7422" w:type="dxa"/>
            <w:tcBorders>
              <w:top w:val="nil"/>
              <w:left w:val="nil"/>
              <w:bottom w:val="single" w:sz="4" w:space="0" w:color="auto"/>
              <w:right w:val="single" w:sz="4" w:space="0" w:color="auto"/>
            </w:tcBorders>
            <w:vAlign w:val="bottom"/>
            <w:hideMark/>
          </w:tcPr>
          <w:p w14:paraId="19E40E74"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44C3A98F"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1110B883" w14:textId="77777777" w:rsidR="006C4C44" w:rsidRPr="00D025ED" w:rsidRDefault="006C4C44" w:rsidP="00E86C9D">
            <w:pPr>
              <w:rPr>
                <w:iCs/>
                <w:sz w:val="20"/>
                <w:szCs w:val="20"/>
              </w:rPr>
            </w:pPr>
            <w:r w:rsidRPr="00D025ED">
              <w:rPr>
                <w:iCs/>
                <w:sz w:val="20"/>
                <w:szCs w:val="20"/>
              </w:rPr>
              <w:t>FUTURES_CODE</w:t>
            </w:r>
          </w:p>
        </w:tc>
        <w:tc>
          <w:tcPr>
            <w:tcW w:w="3778" w:type="dxa"/>
            <w:tcBorders>
              <w:top w:val="nil"/>
              <w:left w:val="nil"/>
              <w:bottom w:val="single" w:sz="4" w:space="0" w:color="auto"/>
              <w:right w:val="single" w:sz="4" w:space="0" w:color="auto"/>
            </w:tcBorders>
            <w:hideMark/>
          </w:tcPr>
          <w:p w14:paraId="49833B3A" w14:textId="77777777" w:rsidR="006C4C44" w:rsidRPr="00D025ED" w:rsidRDefault="006C4C44" w:rsidP="00E86C9D">
            <w:pPr>
              <w:rPr>
                <w:sz w:val="20"/>
                <w:szCs w:val="20"/>
              </w:rPr>
            </w:pPr>
            <w:r w:rsidRPr="00D025ED">
              <w:rPr>
                <w:sz w:val="20"/>
                <w:szCs w:val="20"/>
              </w:rPr>
              <w:t>Shortname on Kondor</w:t>
            </w:r>
          </w:p>
        </w:tc>
        <w:tc>
          <w:tcPr>
            <w:tcW w:w="7422" w:type="dxa"/>
            <w:tcBorders>
              <w:top w:val="nil"/>
              <w:left w:val="nil"/>
              <w:bottom w:val="single" w:sz="4" w:space="0" w:color="auto"/>
              <w:right w:val="single" w:sz="4" w:space="0" w:color="auto"/>
            </w:tcBorders>
            <w:vAlign w:val="bottom"/>
            <w:hideMark/>
          </w:tcPr>
          <w:p w14:paraId="4A83FE68"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42671C19"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214C9B42" w14:textId="77777777" w:rsidR="006C4C44" w:rsidRPr="00D025ED" w:rsidRDefault="006C4C44" w:rsidP="00E86C9D">
            <w:pPr>
              <w:rPr>
                <w:iCs/>
                <w:sz w:val="20"/>
                <w:szCs w:val="20"/>
              </w:rPr>
            </w:pPr>
            <w:r w:rsidRPr="00D025ED">
              <w:rPr>
                <w:iCs/>
                <w:sz w:val="20"/>
                <w:szCs w:val="20"/>
              </w:rPr>
              <w:t>FUTURES_NAME</w:t>
            </w:r>
          </w:p>
        </w:tc>
        <w:tc>
          <w:tcPr>
            <w:tcW w:w="3778" w:type="dxa"/>
            <w:tcBorders>
              <w:top w:val="nil"/>
              <w:left w:val="nil"/>
              <w:bottom w:val="single" w:sz="4" w:space="0" w:color="auto"/>
              <w:right w:val="single" w:sz="4" w:space="0" w:color="auto"/>
            </w:tcBorders>
            <w:hideMark/>
          </w:tcPr>
          <w:p w14:paraId="12ECF152" w14:textId="77777777" w:rsidR="006C4C44" w:rsidRPr="00D025ED" w:rsidRDefault="006C4C44" w:rsidP="00E86C9D">
            <w:pPr>
              <w:rPr>
                <w:sz w:val="20"/>
                <w:szCs w:val="20"/>
              </w:rPr>
            </w:pPr>
            <w:r w:rsidRPr="00D025ED">
              <w:rPr>
                <w:sz w:val="20"/>
                <w:szCs w:val="20"/>
              </w:rPr>
              <w:t>Name on Kondor</w:t>
            </w:r>
          </w:p>
        </w:tc>
        <w:tc>
          <w:tcPr>
            <w:tcW w:w="7422" w:type="dxa"/>
            <w:tcBorders>
              <w:top w:val="nil"/>
              <w:left w:val="nil"/>
              <w:bottom w:val="single" w:sz="4" w:space="0" w:color="auto"/>
              <w:right w:val="single" w:sz="4" w:space="0" w:color="auto"/>
            </w:tcBorders>
            <w:vAlign w:val="bottom"/>
            <w:hideMark/>
          </w:tcPr>
          <w:p w14:paraId="26F28F10"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61389FF8"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08ADC945" w14:textId="77777777" w:rsidR="006C4C44" w:rsidRPr="00D025ED" w:rsidRDefault="006C4C44" w:rsidP="00E86C9D">
            <w:pPr>
              <w:rPr>
                <w:iCs/>
                <w:sz w:val="20"/>
                <w:szCs w:val="20"/>
              </w:rPr>
            </w:pPr>
            <w:r w:rsidRPr="00D025ED">
              <w:rPr>
                <w:iCs/>
                <w:sz w:val="20"/>
                <w:szCs w:val="20"/>
              </w:rPr>
              <w:t>UNDERLYING_NAME</w:t>
            </w:r>
          </w:p>
        </w:tc>
        <w:tc>
          <w:tcPr>
            <w:tcW w:w="3778" w:type="dxa"/>
            <w:tcBorders>
              <w:top w:val="nil"/>
              <w:left w:val="nil"/>
              <w:bottom w:val="single" w:sz="4" w:space="0" w:color="auto"/>
              <w:right w:val="single" w:sz="4" w:space="0" w:color="auto"/>
            </w:tcBorders>
            <w:hideMark/>
          </w:tcPr>
          <w:p w14:paraId="0E0F1BE9" w14:textId="77777777" w:rsidR="006C4C44" w:rsidRPr="00D025ED" w:rsidRDefault="006C4C44" w:rsidP="00E86C9D">
            <w:pPr>
              <w:rPr>
                <w:sz w:val="20"/>
                <w:szCs w:val="20"/>
              </w:rPr>
            </w:pPr>
            <w:r w:rsidRPr="00D025ED">
              <w:rPr>
                <w:sz w:val="20"/>
                <w:szCs w:val="20"/>
              </w:rPr>
              <w:t>Tên Underlying financial instrument trên Kondor (Index Futures thì không có)</w:t>
            </w:r>
          </w:p>
        </w:tc>
        <w:tc>
          <w:tcPr>
            <w:tcW w:w="7422" w:type="dxa"/>
            <w:tcBorders>
              <w:top w:val="nil"/>
              <w:left w:val="nil"/>
              <w:bottom w:val="single" w:sz="4" w:space="0" w:color="auto"/>
              <w:right w:val="single" w:sz="4" w:space="0" w:color="auto"/>
            </w:tcBorders>
            <w:vAlign w:val="bottom"/>
            <w:hideMark/>
          </w:tcPr>
          <w:p w14:paraId="74AE63D4"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7A1BF6B5"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545DD2EC" w14:textId="77777777" w:rsidR="006C4C44" w:rsidRPr="00D025ED" w:rsidRDefault="006C4C44" w:rsidP="00E86C9D">
            <w:pPr>
              <w:rPr>
                <w:sz w:val="20"/>
                <w:szCs w:val="20"/>
              </w:rPr>
            </w:pPr>
            <w:r w:rsidRPr="00D025ED">
              <w:rPr>
                <w:sz w:val="20"/>
                <w:szCs w:val="20"/>
              </w:rPr>
              <w:t>CAPTURE_DATE</w:t>
            </w:r>
          </w:p>
        </w:tc>
        <w:tc>
          <w:tcPr>
            <w:tcW w:w="3778" w:type="dxa"/>
            <w:tcBorders>
              <w:top w:val="nil"/>
              <w:left w:val="nil"/>
              <w:bottom w:val="single" w:sz="4" w:space="0" w:color="auto"/>
              <w:right w:val="single" w:sz="4" w:space="0" w:color="auto"/>
            </w:tcBorders>
            <w:hideMark/>
          </w:tcPr>
          <w:p w14:paraId="2E717BCE" w14:textId="77777777" w:rsidR="006C4C44" w:rsidRPr="00D025ED" w:rsidRDefault="006C4C44" w:rsidP="00E86C9D">
            <w:pPr>
              <w:rPr>
                <w:sz w:val="20"/>
                <w:szCs w:val="20"/>
              </w:rPr>
            </w:pPr>
            <w:r w:rsidRPr="00D025ED">
              <w:rPr>
                <w:sz w:val="20"/>
                <w:szCs w:val="20"/>
              </w:rPr>
              <w:t>Id của Market mà ban hành Futures</w:t>
            </w:r>
          </w:p>
        </w:tc>
        <w:tc>
          <w:tcPr>
            <w:tcW w:w="7422" w:type="dxa"/>
            <w:tcBorders>
              <w:top w:val="nil"/>
              <w:left w:val="nil"/>
              <w:bottom w:val="single" w:sz="4" w:space="0" w:color="auto"/>
              <w:right w:val="single" w:sz="4" w:space="0" w:color="auto"/>
            </w:tcBorders>
            <w:vAlign w:val="bottom"/>
            <w:hideMark/>
          </w:tcPr>
          <w:p w14:paraId="52A76008" w14:textId="77777777" w:rsidR="006C4C44" w:rsidRPr="00D025ED" w:rsidRDefault="006C4C44" w:rsidP="00E86C9D">
            <w:pPr>
              <w:rPr>
                <w:color w:val="000000"/>
                <w:sz w:val="20"/>
                <w:szCs w:val="20"/>
              </w:rPr>
            </w:pPr>
            <w:r w:rsidRPr="00D025ED">
              <w:rPr>
                <w:color w:val="000000"/>
                <w:sz w:val="20"/>
                <w:szCs w:val="20"/>
              </w:rPr>
              <w:t>bảng FutureDeal</w:t>
            </w:r>
          </w:p>
        </w:tc>
      </w:tr>
      <w:tr w:rsidR="006C4C44" w:rsidRPr="00D025ED" w14:paraId="4C97BDBF"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1DD47BDC" w14:textId="77777777" w:rsidR="006C4C44" w:rsidRPr="00D025ED" w:rsidRDefault="006C4C44" w:rsidP="00E86C9D">
            <w:pPr>
              <w:rPr>
                <w:sz w:val="20"/>
                <w:szCs w:val="20"/>
              </w:rPr>
            </w:pPr>
            <w:r w:rsidRPr="00D025ED">
              <w:rPr>
                <w:sz w:val="20"/>
                <w:szCs w:val="20"/>
              </w:rPr>
              <w:t>SETTLEMENT_MODE</w:t>
            </w:r>
          </w:p>
        </w:tc>
        <w:tc>
          <w:tcPr>
            <w:tcW w:w="3778" w:type="dxa"/>
            <w:tcBorders>
              <w:top w:val="nil"/>
              <w:left w:val="nil"/>
              <w:bottom w:val="single" w:sz="4" w:space="0" w:color="auto"/>
              <w:right w:val="single" w:sz="4" w:space="0" w:color="auto"/>
            </w:tcBorders>
            <w:hideMark/>
          </w:tcPr>
          <w:p w14:paraId="7BA0755E" w14:textId="77777777" w:rsidR="006C4C44" w:rsidRPr="00D025ED" w:rsidRDefault="006C4C44" w:rsidP="00E86C9D">
            <w:pPr>
              <w:rPr>
                <w:sz w:val="20"/>
                <w:szCs w:val="20"/>
              </w:rPr>
            </w:pPr>
            <w:r w:rsidRPr="00D025ED">
              <w:rPr>
                <w:sz w:val="20"/>
                <w:szCs w:val="20"/>
              </w:rPr>
              <w:t>Phương thức thanh toán</w:t>
            </w:r>
            <w:r w:rsidRPr="00D025ED">
              <w:rPr>
                <w:sz w:val="20"/>
                <w:szCs w:val="20"/>
              </w:rPr>
              <w:br/>
              <w:t>1.D Delivery/2. C Cash Settlement/3. B Binary/ 4. N None</w:t>
            </w:r>
          </w:p>
        </w:tc>
        <w:tc>
          <w:tcPr>
            <w:tcW w:w="7422" w:type="dxa"/>
            <w:tcBorders>
              <w:top w:val="nil"/>
              <w:left w:val="nil"/>
              <w:bottom w:val="single" w:sz="4" w:space="0" w:color="auto"/>
              <w:right w:val="single" w:sz="4" w:space="0" w:color="auto"/>
            </w:tcBorders>
            <w:vAlign w:val="bottom"/>
            <w:hideMark/>
          </w:tcPr>
          <w:p w14:paraId="55C39E2B" w14:textId="77777777" w:rsidR="006C4C44" w:rsidRPr="00D025ED" w:rsidRDefault="006C4C44" w:rsidP="00E86C9D">
            <w:pPr>
              <w:rPr>
                <w:color w:val="000000"/>
                <w:sz w:val="20"/>
                <w:szCs w:val="20"/>
              </w:rPr>
            </w:pPr>
            <w:r w:rsidRPr="00D025ED">
              <w:rPr>
                <w:color w:val="000000"/>
                <w:sz w:val="20"/>
                <w:szCs w:val="20"/>
              </w:rPr>
              <w:t>bảng Future</w:t>
            </w:r>
          </w:p>
        </w:tc>
      </w:tr>
      <w:tr w:rsidR="006C4C44" w:rsidRPr="00D025ED" w14:paraId="695F826B" w14:textId="77777777" w:rsidTr="00755236">
        <w:trPr>
          <w:trHeight w:val="20"/>
        </w:trPr>
        <w:tc>
          <w:tcPr>
            <w:tcW w:w="3122" w:type="dxa"/>
            <w:tcBorders>
              <w:top w:val="nil"/>
              <w:left w:val="single" w:sz="4" w:space="0" w:color="auto"/>
              <w:bottom w:val="single" w:sz="4" w:space="0" w:color="auto"/>
              <w:right w:val="single" w:sz="4" w:space="0" w:color="auto"/>
            </w:tcBorders>
            <w:hideMark/>
          </w:tcPr>
          <w:p w14:paraId="74573854" w14:textId="77777777" w:rsidR="006C4C44" w:rsidRPr="00D025ED" w:rsidRDefault="006C4C44" w:rsidP="00E86C9D">
            <w:pPr>
              <w:rPr>
                <w:sz w:val="20"/>
                <w:szCs w:val="20"/>
              </w:rPr>
            </w:pPr>
            <w:r w:rsidRPr="00D025ED">
              <w:rPr>
                <w:sz w:val="20"/>
                <w:szCs w:val="20"/>
              </w:rPr>
              <w:t>BOOK_FLAG</w:t>
            </w:r>
          </w:p>
        </w:tc>
        <w:tc>
          <w:tcPr>
            <w:tcW w:w="3778" w:type="dxa"/>
            <w:tcBorders>
              <w:top w:val="nil"/>
              <w:left w:val="nil"/>
              <w:bottom w:val="single" w:sz="4" w:space="0" w:color="auto"/>
              <w:right w:val="single" w:sz="4" w:space="0" w:color="auto"/>
            </w:tcBorders>
            <w:hideMark/>
          </w:tcPr>
          <w:p w14:paraId="5118D697" w14:textId="77777777" w:rsidR="006C4C44" w:rsidRPr="00D025ED" w:rsidRDefault="006C4C44" w:rsidP="00E86C9D">
            <w:pPr>
              <w:rPr>
                <w:sz w:val="20"/>
                <w:szCs w:val="20"/>
              </w:rPr>
            </w:pPr>
            <w:r w:rsidRPr="00D025ED">
              <w:rPr>
                <w:sz w:val="20"/>
                <w:szCs w:val="20"/>
              </w:rPr>
              <w:t>B: Banking Book, T : Trading Book</w:t>
            </w:r>
          </w:p>
        </w:tc>
        <w:tc>
          <w:tcPr>
            <w:tcW w:w="7422" w:type="dxa"/>
            <w:tcBorders>
              <w:top w:val="nil"/>
              <w:left w:val="nil"/>
              <w:bottom w:val="single" w:sz="4" w:space="0" w:color="auto"/>
              <w:right w:val="single" w:sz="4" w:space="0" w:color="auto"/>
            </w:tcBorders>
            <w:vAlign w:val="bottom"/>
            <w:hideMark/>
          </w:tcPr>
          <w:p w14:paraId="40ED443C" w14:textId="23C315ED" w:rsidR="006C4C44" w:rsidRPr="00D025ED" w:rsidRDefault="006C4C44" w:rsidP="00E86C9D">
            <w:pPr>
              <w:rPr>
                <w:color w:val="000000"/>
                <w:sz w:val="20"/>
                <w:szCs w:val="20"/>
              </w:rPr>
            </w:pPr>
            <w:r w:rsidRPr="00D025ED">
              <w:rPr>
                <w:color w:val="000000"/>
                <w:sz w:val="20"/>
                <w:szCs w:val="20"/>
              </w:rPr>
              <w:t xml:space="preserve"> Xác đinh qua bảng </w:t>
            </w:r>
            <w:r w:rsidR="00C0635E">
              <w:rPr>
                <w:color w:val="000000"/>
                <w:sz w:val="20"/>
                <w:szCs w:val="20"/>
              </w:rPr>
              <w:t>PAR_CS_MOD_DATA</w:t>
            </w:r>
          </w:p>
        </w:tc>
      </w:tr>
      <w:tr w:rsidR="006C4C44" w:rsidRPr="00D025ED" w14:paraId="771C6975" w14:textId="77777777" w:rsidTr="00C605B4">
        <w:trPr>
          <w:trHeight w:val="20"/>
        </w:trPr>
        <w:tc>
          <w:tcPr>
            <w:tcW w:w="3122" w:type="dxa"/>
            <w:tcBorders>
              <w:top w:val="nil"/>
              <w:left w:val="single" w:sz="4" w:space="0" w:color="auto"/>
              <w:bottom w:val="single" w:sz="4" w:space="0" w:color="auto"/>
              <w:right w:val="single" w:sz="4" w:space="0" w:color="auto"/>
            </w:tcBorders>
            <w:hideMark/>
          </w:tcPr>
          <w:p w14:paraId="101B2DCC" w14:textId="77777777" w:rsidR="006C4C44" w:rsidRPr="00D025ED" w:rsidRDefault="006C4C44" w:rsidP="00E86C9D">
            <w:pPr>
              <w:rPr>
                <w:sz w:val="20"/>
                <w:szCs w:val="20"/>
              </w:rPr>
            </w:pPr>
            <w:r w:rsidRPr="00D025ED">
              <w:rPr>
                <w:sz w:val="20"/>
                <w:szCs w:val="20"/>
              </w:rPr>
              <w:t>CAPITAL_EXEMPTION</w:t>
            </w:r>
          </w:p>
        </w:tc>
        <w:tc>
          <w:tcPr>
            <w:tcW w:w="3778" w:type="dxa"/>
            <w:tcBorders>
              <w:top w:val="nil"/>
              <w:left w:val="nil"/>
              <w:bottom w:val="single" w:sz="4" w:space="0" w:color="auto"/>
              <w:right w:val="single" w:sz="4" w:space="0" w:color="auto"/>
            </w:tcBorders>
            <w:vAlign w:val="center"/>
            <w:hideMark/>
          </w:tcPr>
          <w:p w14:paraId="7DB8A64D" w14:textId="77777777" w:rsidR="006C4C44" w:rsidRPr="00D025ED" w:rsidRDefault="006C4C44" w:rsidP="00E86C9D">
            <w:pPr>
              <w:rPr>
                <w:sz w:val="20"/>
                <w:szCs w:val="20"/>
              </w:rPr>
            </w:pPr>
            <w:r w:rsidRPr="00D025ED">
              <w:rPr>
                <w:sz w:val="20"/>
                <w:szCs w:val="20"/>
              </w:rPr>
              <w:t>Y: Không tính vào Caption, N : tính vào Capital</w:t>
            </w:r>
          </w:p>
        </w:tc>
        <w:tc>
          <w:tcPr>
            <w:tcW w:w="7422" w:type="dxa"/>
            <w:tcBorders>
              <w:top w:val="nil"/>
              <w:left w:val="nil"/>
              <w:bottom w:val="single" w:sz="4" w:space="0" w:color="auto"/>
              <w:right w:val="single" w:sz="4" w:space="0" w:color="auto"/>
            </w:tcBorders>
            <w:vAlign w:val="bottom"/>
            <w:hideMark/>
          </w:tcPr>
          <w:p w14:paraId="2FD0C4D8" w14:textId="695AD2A0" w:rsidR="006C4C44" w:rsidRPr="00D025ED" w:rsidRDefault="006C4C44" w:rsidP="00E86C9D">
            <w:pPr>
              <w:rPr>
                <w:color w:val="000000"/>
                <w:sz w:val="20"/>
                <w:szCs w:val="20"/>
              </w:rPr>
            </w:pPr>
            <w:r w:rsidRPr="00D025ED">
              <w:rPr>
                <w:color w:val="000000"/>
                <w:sz w:val="20"/>
                <w:szCs w:val="20"/>
              </w:rPr>
              <w:t xml:space="preserve"> Xác đinh qua bảng </w:t>
            </w:r>
            <w:r w:rsidR="00C0635E">
              <w:rPr>
                <w:color w:val="000000"/>
                <w:sz w:val="20"/>
                <w:szCs w:val="20"/>
              </w:rPr>
              <w:t>PAR_CS_MOD_DATA</w:t>
            </w:r>
          </w:p>
        </w:tc>
      </w:tr>
      <w:tr w:rsidR="006C4C44" w:rsidRPr="00D025ED" w14:paraId="6B9C8C2B" w14:textId="77777777" w:rsidTr="00C605B4">
        <w:trPr>
          <w:trHeight w:val="20"/>
        </w:trPr>
        <w:tc>
          <w:tcPr>
            <w:tcW w:w="3122" w:type="dxa"/>
            <w:tcBorders>
              <w:top w:val="single" w:sz="4" w:space="0" w:color="auto"/>
              <w:left w:val="single" w:sz="4" w:space="0" w:color="auto"/>
              <w:bottom w:val="single" w:sz="4" w:space="0" w:color="auto"/>
              <w:right w:val="single" w:sz="4" w:space="0" w:color="auto"/>
            </w:tcBorders>
            <w:hideMark/>
          </w:tcPr>
          <w:p w14:paraId="1806A94A" w14:textId="77777777" w:rsidR="006C4C44" w:rsidRPr="00D025ED" w:rsidRDefault="006C4C44" w:rsidP="00E86C9D">
            <w:pPr>
              <w:rPr>
                <w:sz w:val="20"/>
                <w:szCs w:val="20"/>
              </w:rPr>
            </w:pPr>
            <w:r w:rsidRPr="00D025ED">
              <w:rPr>
                <w:sz w:val="20"/>
                <w:szCs w:val="20"/>
              </w:rPr>
              <w:t>CALCULATION_GROUP</w:t>
            </w:r>
          </w:p>
        </w:tc>
        <w:tc>
          <w:tcPr>
            <w:tcW w:w="3778" w:type="dxa"/>
            <w:tcBorders>
              <w:top w:val="single" w:sz="4" w:space="0" w:color="auto"/>
              <w:left w:val="nil"/>
              <w:bottom w:val="single" w:sz="4" w:space="0" w:color="auto"/>
              <w:right w:val="single" w:sz="4" w:space="0" w:color="auto"/>
            </w:tcBorders>
            <w:hideMark/>
          </w:tcPr>
          <w:p w14:paraId="5299320E" w14:textId="77777777" w:rsidR="006C4C44" w:rsidRPr="00D025ED" w:rsidRDefault="006C4C44" w:rsidP="00E86C9D">
            <w:pPr>
              <w:rPr>
                <w:sz w:val="20"/>
                <w:szCs w:val="20"/>
              </w:rPr>
            </w:pPr>
            <w:r w:rsidRPr="00D025ED">
              <w:rPr>
                <w:sz w:val="20"/>
                <w:szCs w:val="20"/>
              </w:rPr>
              <w:t>M : Tính cho báo cáo MSB, S : Tính cho báo cáo SBV, B : Tính cho cả MSB và SBV</w:t>
            </w:r>
          </w:p>
        </w:tc>
        <w:tc>
          <w:tcPr>
            <w:tcW w:w="7422" w:type="dxa"/>
            <w:tcBorders>
              <w:top w:val="single" w:sz="4" w:space="0" w:color="auto"/>
              <w:left w:val="nil"/>
              <w:bottom w:val="single" w:sz="4" w:space="0" w:color="auto"/>
              <w:right w:val="single" w:sz="4" w:space="0" w:color="auto"/>
            </w:tcBorders>
            <w:vAlign w:val="bottom"/>
            <w:hideMark/>
          </w:tcPr>
          <w:p w14:paraId="5A222970" w14:textId="63D58C09" w:rsidR="006C4C44" w:rsidRPr="00D025ED" w:rsidRDefault="006C4C44" w:rsidP="00E86C9D">
            <w:pPr>
              <w:rPr>
                <w:color w:val="000000"/>
                <w:sz w:val="20"/>
                <w:szCs w:val="20"/>
              </w:rPr>
            </w:pPr>
            <w:r w:rsidRPr="00D025ED">
              <w:rPr>
                <w:color w:val="000000"/>
                <w:sz w:val="20"/>
                <w:szCs w:val="20"/>
              </w:rPr>
              <w:t xml:space="preserve"> Xác đinh qua bảng </w:t>
            </w:r>
            <w:r w:rsidR="00C0635E">
              <w:rPr>
                <w:color w:val="000000"/>
                <w:sz w:val="20"/>
                <w:szCs w:val="20"/>
              </w:rPr>
              <w:t>PAR_CS_MOD_DATA</w:t>
            </w:r>
          </w:p>
        </w:tc>
      </w:tr>
      <w:tr w:rsidR="006C4C44" w:rsidRPr="00D025ED" w14:paraId="6CFD4DA9" w14:textId="77777777" w:rsidTr="00C605B4">
        <w:trPr>
          <w:trHeight w:val="20"/>
        </w:trPr>
        <w:tc>
          <w:tcPr>
            <w:tcW w:w="3122" w:type="dxa"/>
            <w:tcBorders>
              <w:top w:val="single" w:sz="4" w:space="0" w:color="auto"/>
              <w:left w:val="single" w:sz="4" w:space="0" w:color="auto"/>
              <w:bottom w:val="single" w:sz="4" w:space="0" w:color="auto"/>
              <w:right w:val="single" w:sz="4" w:space="0" w:color="auto"/>
            </w:tcBorders>
            <w:hideMark/>
          </w:tcPr>
          <w:p w14:paraId="6FBA4FB2" w14:textId="77777777" w:rsidR="006C4C44" w:rsidRPr="00D025ED" w:rsidRDefault="006C4C44" w:rsidP="00E86C9D">
            <w:pPr>
              <w:rPr>
                <w:sz w:val="20"/>
                <w:szCs w:val="20"/>
              </w:rPr>
            </w:pPr>
            <w:r w:rsidRPr="00D025ED">
              <w:rPr>
                <w:sz w:val="20"/>
                <w:szCs w:val="20"/>
              </w:rPr>
              <w:lastRenderedPageBreak/>
              <w:t>QUOTATION_IN</w:t>
            </w:r>
          </w:p>
        </w:tc>
        <w:tc>
          <w:tcPr>
            <w:tcW w:w="3778" w:type="dxa"/>
            <w:tcBorders>
              <w:top w:val="single" w:sz="4" w:space="0" w:color="auto"/>
              <w:left w:val="nil"/>
              <w:bottom w:val="single" w:sz="4" w:space="0" w:color="auto"/>
              <w:right w:val="single" w:sz="4" w:space="0" w:color="auto"/>
            </w:tcBorders>
            <w:hideMark/>
          </w:tcPr>
          <w:p w14:paraId="59904617" w14:textId="77777777" w:rsidR="006C4C44" w:rsidRPr="00D025ED" w:rsidRDefault="006C4C44" w:rsidP="00E86C9D">
            <w:pPr>
              <w:rPr>
                <w:sz w:val="20"/>
                <w:szCs w:val="20"/>
              </w:rPr>
            </w:pPr>
            <w:r w:rsidRPr="00D025ED">
              <w:rPr>
                <w:sz w:val="20"/>
                <w:szCs w:val="20"/>
              </w:rPr>
              <w:t>1. P Price/ 2. A Yield/3. Y 100-Y/4.U Unit/5.E Percentage/ 6. S Spread/ 7. T Point</w:t>
            </w:r>
          </w:p>
        </w:tc>
        <w:tc>
          <w:tcPr>
            <w:tcW w:w="7422" w:type="dxa"/>
            <w:tcBorders>
              <w:top w:val="single" w:sz="4" w:space="0" w:color="auto"/>
              <w:left w:val="nil"/>
              <w:bottom w:val="single" w:sz="4" w:space="0" w:color="auto"/>
              <w:right w:val="single" w:sz="4" w:space="0" w:color="auto"/>
            </w:tcBorders>
            <w:vAlign w:val="bottom"/>
            <w:hideMark/>
          </w:tcPr>
          <w:p w14:paraId="0EDDC5E3" w14:textId="77777777" w:rsidR="006C4C44" w:rsidRPr="00D025ED" w:rsidRDefault="006C4C44" w:rsidP="00E86C9D">
            <w:pPr>
              <w:rPr>
                <w:color w:val="000000"/>
                <w:sz w:val="20"/>
                <w:szCs w:val="20"/>
              </w:rPr>
            </w:pPr>
            <w:r w:rsidRPr="00D025ED">
              <w:rPr>
                <w:color w:val="000000"/>
                <w:sz w:val="20"/>
                <w:szCs w:val="20"/>
              </w:rPr>
              <w:t>Bảng Future</w:t>
            </w:r>
          </w:p>
        </w:tc>
      </w:tr>
      <w:tr w:rsidR="00C605B4" w:rsidRPr="00D025ED" w14:paraId="41F13C97" w14:textId="77777777" w:rsidTr="00C605B4">
        <w:trPr>
          <w:trHeight w:val="20"/>
        </w:trPr>
        <w:tc>
          <w:tcPr>
            <w:tcW w:w="3122" w:type="dxa"/>
            <w:tcBorders>
              <w:top w:val="single" w:sz="4" w:space="0" w:color="auto"/>
              <w:left w:val="single" w:sz="4" w:space="0" w:color="auto"/>
              <w:bottom w:val="single" w:sz="4" w:space="0" w:color="auto"/>
              <w:right w:val="single" w:sz="4" w:space="0" w:color="auto"/>
            </w:tcBorders>
            <w:vAlign w:val="center"/>
          </w:tcPr>
          <w:p w14:paraId="4C992F13" w14:textId="77777777" w:rsidR="00C605B4" w:rsidRPr="00D025ED" w:rsidRDefault="00C605B4" w:rsidP="00C605B4">
            <w:pPr>
              <w:rPr>
                <w:sz w:val="20"/>
                <w:szCs w:val="20"/>
              </w:rPr>
            </w:pPr>
            <w:r>
              <w:rPr>
                <w:color w:val="000000"/>
                <w:sz w:val="20"/>
                <w:szCs w:val="20"/>
              </w:rPr>
              <w:t>TRANS_INFO</w:t>
            </w:r>
          </w:p>
        </w:tc>
        <w:tc>
          <w:tcPr>
            <w:tcW w:w="3778" w:type="dxa"/>
            <w:tcBorders>
              <w:top w:val="single" w:sz="4" w:space="0" w:color="auto"/>
              <w:left w:val="nil"/>
              <w:bottom w:val="single" w:sz="4" w:space="0" w:color="auto"/>
              <w:right w:val="single" w:sz="4" w:space="0" w:color="auto"/>
            </w:tcBorders>
            <w:vAlign w:val="center"/>
          </w:tcPr>
          <w:p w14:paraId="2BAFCE49" w14:textId="77777777" w:rsidR="00C605B4" w:rsidRPr="00D025ED" w:rsidRDefault="00C605B4" w:rsidP="00C605B4">
            <w:pPr>
              <w:rPr>
                <w:sz w:val="20"/>
                <w:szCs w:val="20"/>
              </w:rPr>
            </w:pPr>
            <w:r>
              <w:rPr>
                <w:sz w:val="20"/>
                <w:szCs w:val="20"/>
              </w:rPr>
              <w:t>Trường thể hiện tính chất giao dịch</w:t>
            </w:r>
          </w:p>
        </w:tc>
        <w:tc>
          <w:tcPr>
            <w:tcW w:w="7422" w:type="dxa"/>
            <w:tcBorders>
              <w:top w:val="single" w:sz="4" w:space="0" w:color="auto"/>
              <w:left w:val="nil"/>
              <w:bottom w:val="single" w:sz="4" w:space="0" w:color="auto"/>
              <w:right w:val="single" w:sz="4" w:space="0" w:color="auto"/>
            </w:tcBorders>
            <w:vAlign w:val="center"/>
          </w:tcPr>
          <w:p w14:paraId="12898CF5" w14:textId="77777777" w:rsidR="00C605B4" w:rsidRPr="00D025ED" w:rsidRDefault="00C605B4" w:rsidP="00C605B4">
            <w:pPr>
              <w:rPr>
                <w:color w:val="000000"/>
                <w:sz w:val="20"/>
                <w:szCs w:val="20"/>
              </w:rPr>
            </w:pPr>
            <w:r>
              <w:rPr>
                <w:color w:val="000000"/>
                <w:sz w:val="20"/>
                <w:szCs w:val="20"/>
              </w:rPr>
              <w:t xml:space="preserve">Manual input </w:t>
            </w:r>
          </w:p>
        </w:tc>
      </w:tr>
      <w:tr w:rsidR="009F426D" w14:paraId="339B4969" w14:textId="77777777" w:rsidTr="009F426D">
        <w:trPr>
          <w:trHeight w:val="20"/>
        </w:trPr>
        <w:tc>
          <w:tcPr>
            <w:tcW w:w="3122" w:type="dxa"/>
            <w:tcBorders>
              <w:top w:val="single" w:sz="4" w:space="0" w:color="auto"/>
              <w:left w:val="single" w:sz="4" w:space="0" w:color="auto"/>
              <w:bottom w:val="single" w:sz="4" w:space="0" w:color="auto"/>
              <w:right w:val="single" w:sz="4" w:space="0" w:color="auto"/>
            </w:tcBorders>
            <w:vAlign w:val="center"/>
          </w:tcPr>
          <w:p w14:paraId="5EAE3F6D" w14:textId="77777777" w:rsidR="009F426D" w:rsidRDefault="009F426D" w:rsidP="009F426D">
            <w:pPr>
              <w:rPr>
                <w:color w:val="000000"/>
                <w:sz w:val="20"/>
                <w:szCs w:val="20"/>
              </w:rPr>
            </w:pPr>
            <w:r>
              <w:rPr>
                <w:color w:val="000000"/>
                <w:sz w:val="20"/>
                <w:szCs w:val="20"/>
              </w:rPr>
              <w:t>Cpty_Id_K</w:t>
            </w:r>
          </w:p>
        </w:tc>
        <w:tc>
          <w:tcPr>
            <w:tcW w:w="3778" w:type="dxa"/>
            <w:tcBorders>
              <w:top w:val="single" w:sz="4" w:space="0" w:color="auto"/>
              <w:left w:val="nil"/>
              <w:bottom w:val="single" w:sz="4" w:space="0" w:color="auto"/>
              <w:right w:val="single" w:sz="4" w:space="0" w:color="auto"/>
            </w:tcBorders>
            <w:vAlign w:val="center"/>
          </w:tcPr>
          <w:p w14:paraId="5DC418E1" w14:textId="77777777" w:rsidR="009F426D" w:rsidRDefault="009F426D" w:rsidP="009F426D">
            <w:pPr>
              <w:rPr>
                <w:sz w:val="20"/>
                <w:szCs w:val="20"/>
              </w:rPr>
            </w:pPr>
            <w:r>
              <w:rPr>
                <w:sz w:val="20"/>
                <w:szCs w:val="20"/>
              </w:rPr>
              <w:t>Giá trị Cpty_Id trong K+, phục vụ việc adjust thông tin Cpty manual của deal</w:t>
            </w:r>
          </w:p>
        </w:tc>
        <w:tc>
          <w:tcPr>
            <w:tcW w:w="7422" w:type="dxa"/>
            <w:tcBorders>
              <w:top w:val="single" w:sz="4" w:space="0" w:color="auto"/>
              <w:left w:val="nil"/>
              <w:bottom w:val="single" w:sz="4" w:space="0" w:color="auto"/>
              <w:right w:val="single" w:sz="4" w:space="0" w:color="auto"/>
            </w:tcBorders>
            <w:vAlign w:val="center"/>
          </w:tcPr>
          <w:p w14:paraId="46FB593D" w14:textId="77777777" w:rsidR="009F426D" w:rsidRDefault="009F426D" w:rsidP="009F426D">
            <w:pPr>
              <w:rPr>
                <w:color w:val="000000"/>
                <w:sz w:val="20"/>
                <w:szCs w:val="20"/>
              </w:rPr>
            </w:pPr>
            <w:r>
              <w:rPr>
                <w:color w:val="000000"/>
                <w:sz w:val="20"/>
                <w:szCs w:val="20"/>
              </w:rPr>
              <w:t>Cpty_Id từ K+</w:t>
            </w:r>
          </w:p>
        </w:tc>
      </w:tr>
      <w:tr w:rsidR="009F426D" w14:paraId="501C6277" w14:textId="77777777" w:rsidTr="009F426D">
        <w:trPr>
          <w:trHeight w:val="20"/>
        </w:trPr>
        <w:tc>
          <w:tcPr>
            <w:tcW w:w="3122" w:type="dxa"/>
            <w:tcBorders>
              <w:top w:val="single" w:sz="4" w:space="0" w:color="auto"/>
              <w:left w:val="single" w:sz="4" w:space="0" w:color="auto"/>
              <w:bottom w:val="single" w:sz="4" w:space="0" w:color="auto"/>
              <w:right w:val="single" w:sz="4" w:space="0" w:color="auto"/>
            </w:tcBorders>
            <w:vAlign w:val="center"/>
          </w:tcPr>
          <w:p w14:paraId="675C0939" w14:textId="77777777" w:rsidR="009F426D" w:rsidRDefault="009F426D" w:rsidP="009F426D">
            <w:pPr>
              <w:rPr>
                <w:color w:val="000000"/>
                <w:sz w:val="20"/>
                <w:szCs w:val="20"/>
              </w:rPr>
            </w:pPr>
            <w:r>
              <w:rPr>
                <w:color w:val="000000"/>
                <w:sz w:val="20"/>
                <w:szCs w:val="20"/>
              </w:rPr>
              <w:t>BU_org</w:t>
            </w:r>
          </w:p>
        </w:tc>
        <w:tc>
          <w:tcPr>
            <w:tcW w:w="3778" w:type="dxa"/>
            <w:tcBorders>
              <w:top w:val="single" w:sz="4" w:space="0" w:color="auto"/>
              <w:left w:val="nil"/>
              <w:bottom w:val="single" w:sz="4" w:space="0" w:color="auto"/>
              <w:right w:val="single" w:sz="4" w:space="0" w:color="auto"/>
            </w:tcBorders>
            <w:vAlign w:val="center"/>
          </w:tcPr>
          <w:p w14:paraId="50DAC5DE" w14:textId="77777777" w:rsidR="009F426D" w:rsidRDefault="009F426D" w:rsidP="009F426D">
            <w:pPr>
              <w:rPr>
                <w:sz w:val="20"/>
                <w:szCs w:val="20"/>
              </w:rPr>
            </w:pPr>
            <w:r>
              <w:rPr>
                <w:sz w:val="20"/>
                <w:szCs w:val="20"/>
              </w:rPr>
              <w:t>Thông tin BU (ngân hàng chuyên doanh) từ hệ thống</w:t>
            </w:r>
          </w:p>
        </w:tc>
        <w:tc>
          <w:tcPr>
            <w:tcW w:w="7422" w:type="dxa"/>
            <w:tcBorders>
              <w:top w:val="single" w:sz="4" w:space="0" w:color="auto"/>
              <w:left w:val="nil"/>
              <w:bottom w:val="single" w:sz="4" w:space="0" w:color="auto"/>
              <w:right w:val="single" w:sz="4" w:space="0" w:color="auto"/>
            </w:tcBorders>
            <w:vAlign w:val="center"/>
          </w:tcPr>
          <w:p w14:paraId="73E5C0A5" w14:textId="77777777" w:rsidR="009F426D" w:rsidRDefault="009F426D" w:rsidP="009F426D">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9F426D" w14:paraId="20A12153" w14:textId="77777777" w:rsidTr="009F426D">
        <w:trPr>
          <w:trHeight w:val="20"/>
        </w:trPr>
        <w:tc>
          <w:tcPr>
            <w:tcW w:w="3122" w:type="dxa"/>
            <w:tcBorders>
              <w:top w:val="single" w:sz="4" w:space="0" w:color="auto"/>
              <w:left w:val="single" w:sz="4" w:space="0" w:color="auto"/>
              <w:bottom w:val="single" w:sz="4" w:space="0" w:color="auto"/>
              <w:right w:val="single" w:sz="4" w:space="0" w:color="auto"/>
            </w:tcBorders>
            <w:vAlign w:val="center"/>
          </w:tcPr>
          <w:p w14:paraId="6BFA580E" w14:textId="77777777" w:rsidR="009F426D" w:rsidRDefault="009F426D" w:rsidP="009F426D">
            <w:pPr>
              <w:rPr>
                <w:color w:val="000000"/>
                <w:sz w:val="20"/>
                <w:szCs w:val="20"/>
              </w:rPr>
            </w:pPr>
            <w:r>
              <w:rPr>
                <w:color w:val="000000"/>
                <w:sz w:val="20"/>
                <w:szCs w:val="20"/>
              </w:rPr>
              <w:t>BU_core</w:t>
            </w:r>
          </w:p>
        </w:tc>
        <w:tc>
          <w:tcPr>
            <w:tcW w:w="3778" w:type="dxa"/>
            <w:tcBorders>
              <w:top w:val="single" w:sz="4" w:space="0" w:color="auto"/>
              <w:left w:val="nil"/>
              <w:bottom w:val="single" w:sz="4" w:space="0" w:color="auto"/>
              <w:right w:val="single" w:sz="4" w:space="0" w:color="auto"/>
            </w:tcBorders>
            <w:vAlign w:val="center"/>
          </w:tcPr>
          <w:p w14:paraId="7E10EF58" w14:textId="77777777" w:rsidR="009F426D" w:rsidRDefault="009F426D" w:rsidP="009F426D">
            <w:pPr>
              <w:rPr>
                <w:sz w:val="20"/>
                <w:szCs w:val="20"/>
              </w:rPr>
            </w:pPr>
            <w:r>
              <w:rPr>
                <w:sz w:val="20"/>
                <w:szCs w:val="20"/>
              </w:rPr>
              <w:t>Thông tin BU (ngân hàng chuyên doanh) sử dụng trong báo cáo</w:t>
            </w:r>
          </w:p>
        </w:tc>
        <w:tc>
          <w:tcPr>
            <w:tcW w:w="7422" w:type="dxa"/>
            <w:tcBorders>
              <w:top w:val="single" w:sz="4" w:space="0" w:color="auto"/>
              <w:left w:val="nil"/>
              <w:bottom w:val="single" w:sz="4" w:space="0" w:color="auto"/>
              <w:right w:val="single" w:sz="4" w:space="0" w:color="auto"/>
            </w:tcBorders>
            <w:vAlign w:val="center"/>
          </w:tcPr>
          <w:p w14:paraId="6ABAF049" w14:textId="77777777" w:rsidR="009F426D" w:rsidRDefault="009F426D" w:rsidP="009F426D">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608829D8" w14:textId="77777777" w:rsidR="00BE15B1" w:rsidRDefault="00BE15B1" w:rsidP="00BA4ACD">
      <w:pPr>
        <w:rPr>
          <w:sz w:val="20"/>
          <w:szCs w:val="20"/>
        </w:rPr>
      </w:pPr>
    </w:p>
    <w:p w14:paraId="62BA2240" w14:textId="77777777" w:rsidR="006E4A99" w:rsidRDefault="006E4A99" w:rsidP="00510490"/>
    <w:p w14:paraId="19C0E8D7" w14:textId="09C0BFFC" w:rsidR="006E4A99" w:rsidRPr="006E4A99" w:rsidRDefault="006E4A99" w:rsidP="006E4A99">
      <w:pPr>
        <w:pStyle w:val="Heading4"/>
        <w:numPr>
          <w:ilvl w:val="0"/>
          <w:numId w:val="0"/>
        </w:numPr>
        <w:rPr>
          <w:b/>
          <w:sz w:val="20"/>
          <w:szCs w:val="20"/>
        </w:rPr>
      </w:pPr>
      <w:bookmarkStart w:id="25" w:name="_Toc2080342"/>
      <w:bookmarkStart w:id="26" w:name="_Toc2153945"/>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8</w:t>
      </w:r>
      <w:r w:rsidR="00CB325D" w:rsidRPr="006E4A99">
        <w:rPr>
          <w:b/>
          <w:sz w:val="20"/>
          <w:szCs w:val="20"/>
        </w:rPr>
        <w:fldChar w:fldCharType="end"/>
      </w:r>
      <w:r w:rsidRPr="006E4A99">
        <w:rPr>
          <w:b/>
          <w:sz w:val="20"/>
          <w:szCs w:val="20"/>
        </w:rPr>
        <w:t>: TBTR_FX_STRU</w:t>
      </w:r>
      <w:r w:rsidR="00866EED">
        <w:rPr>
          <w:b/>
          <w:sz w:val="20"/>
          <w:szCs w:val="20"/>
        </w:rPr>
        <w:t>C</w:t>
      </w:r>
      <w:r w:rsidRPr="006E4A99">
        <w:rPr>
          <w:b/>
          <w:sz w:val="20"/>
          <w:szCs w:val="20"/>
        </w:rPr>
        <w:t>TURE</w:t>
      </w:r>
      <w:bookmarkEnd w:id="25"/>
      <w:bookmarkEnd w:id="26"/>
    </w:p>
    <w:p w14:paraId="18B12FB0" w14:textId="77777777" w:rsidR="0022535E" w:rsidRPr="006E4A99" w:rsidRDefault="0022535E" w:rsidP="00510490">
      <w:pPr>
        <w:rPr>
          <w:b/>
          <w:sz w:val="20"/>
          <w:szCs w:val="20"/>
        </w:rPr>
      </w:pPr>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075"/>
        <w:gridCol w:w="12247"/>
      </w:tblGrid>
      <w:tr w:rsidR="00E86C9D" w:rsidRPr="00D025ED" w14:paraId="163E5AF8" w14:textId="77777777" w:rsidTr="00755236">
        <w:trPr>
          <w:trHeight w:val="20"/>
        </w:trPr>
        <w:tc>
          <w:tcPr>
            <w:tcW w:w="2075" w:type="dxa"/>
            <w:tcBorders>
              <w:top w:val="single" w:sz="4" w:space="0" w:color="auto"/>
              <w:left w:val="single" w:sz="4" w:space="0" w:color="auto"/>
              <w:bottom w:val="single" w:sz="4" w:space="0" w:color="auto"/>
              <w:right w:val="single" w:sz="4" w:space="0" w:color="auto"/>
            </w:tcBorders>
            <w:noWrap/>
            <w:vAlign w:val="center"/>
            <w:hideMark/>
          </w:tcPr>
          <w:p w14:paraId="607F3386" w14:textId="77777777" w:rsidR="00E86C9D" w:rsidRPr="00D025ED" w:rsidRDefault="00E86C9D" w:rsidP="006E2D3A">
            <w:pPr>
              <w:rPr>
                <w:color w:val="000000"/>
                <w:sz w:val="20"/>
                <w:szCs w:val="20"/>
              </w:rPr>
            </w:pPr>
            <w:bookmarkStart w:id="27" w:name="RANGE!A1:C36"/>
            <w:r w:rsidRPr="00D025ED">
              <w:rPr>
                <w:color w:val="000000"/>
                <w:sz w:val="20"/>
                <w:szCs w:val="20"/>
              </w:rPr>
              <w:t>Table name</w:t>
            </w:r>
            <w:bookmarkEnd w:id="27"/>
          </w:p>
        </w:tc>
        <w:tc>
          <w:tcPr>
            <w:tcW w:w="12247" w:type="dxa"/>
            <w:tcBorders>
              <w:top w:val="single" w:sz="4" w:space="0" w:color="auto"/>
              <w:left w:val="nil"/>
              <w:bottom w:val="single" w:sz="4" w:space="0" w:color="auto"/>
              <w:right w:val="single" w:sz="4" w:space="0" w:color="auto"/>
            </w:tcBorders>
            <w:noWrap/>
            <w:vAlign w:val="center"/>
            <w:hideMark/>
          </w:tcPr>
          <w:p w14:paraId="0AE88B8D" w14:textId="66AD3E86" w:rsidR="00E86C9D" w:rsidRPr="00D025ED" w:rsidRDefault="00F436AF" w:rsidP="006E2D3A">
            <w:pPr>
              <w:rPr>
                <w:sz w:val="20"/>
                <w:szCs w:val="20"/>
              </w:rPr>
            </w:pPr>
            <w:r>
              <w:rPr>
                <w:sz w:val="20"/>
                <w:szCs w:val="20"/>
              </w:rPr>
              <w:t>TBTR_</w:t>
            </w:r>
            <w:r w:rsidR="00E86C9D" w:rsidRPr="00D025ED">
              <w:rPr>
                <w:sz w:val="20"/>
                <w:szCs w:val="20"/>
              </w:rPr>
              <w:t>FX_STRU</w:t>
            </w:r>
            <w:r w:rsidR="00866EED">
              <w:rPr>
                <w:sz w:val="20"/>
                <w:szCs w:val="20"/>
              </w:rPr>
              <w:t>C</w:t>
            </w:r>
            <w:r w:rsidR="00E86C9D" w:rsidRPr="00D025ED">
              <w:rPr>
                <w:sz w:val="20"/>
                <w:szCs w:val="20"/>
              </w:rPr>
              <w:t>TURE</w:t>
            </w:r>
          </w:p>
        </w:tc>
      </w:tr>
      <w:tr w:rsidR="00F436AF" w:rsidRPr="00D025ED" w14:paraId="173C19EB" w14:textId="77777777" w:rsidTr="00755236">
        <w:trPr>
          <w:trHeight w:val="20"/>
        </w:trPr>
        <w:tc>
          <w:tcPr>
            <w:tcW w:w="2075" w:type="dxa"/>
            <w:tcBorders>
              <w:top w:val="single" w:sz="4" w:space="0" w:color="auto"/>
              <w:left w:val="single" w:sz="4" w:space="0" w:color="auto"/>
              <w:bottom w:val="single" w:sz="4" w:space="0" w:color="auto"/>
              <w:right w:val="single" w:sz="4" w:space="0" w:color="auto"/>
            </w:tcBorders>
            <w:noWrap/>
            <w:vAlign w:val="center"/>
          </w:tcPr>
          <w:p w14:paraId="71349F27" w14:textId="77777777" w:rsidR="00F436AF" w:rsidRPr="00D025ED" w:rsidRDefault="00F436AF" w:rsidP="006E2D3A">
            <w:pPr>
              <w:rPr>
                <w:color w:val="000000"/>
                <w:sz w:val="20"/>
                <w:szCs w:val="20"/>
              </w:rPr>
            </w:pPr>
            <w:r>
              <w:rPr>
                <w:color w:val="000000"/>
                <w:sz w:val="20"/>
                <w:szCs w:val="20"/>
              </w:rPr>
              <w:t>Schema</w:t>
            </w:r>
          </w:p>
        </w:tc>
        <w:tc>
          <w:tcPr>
            <w:tcW w:w="12247" w:type="dxa"/>
            <w:tcBorders>
              <w:top w:val="single" w:sz="4" w:space="0" w:color="auto"/>
              <w:left w:val="nil"/>
              <w:bottom w:val="single" w:sz="4" w:space="0" w:color="auto"/>
              <w:right w:val="single" w:sz="4" w:space="0" w:color="auto"/>
            </w:tcBorders>
            <w:noWrap/>
            <w:vAlign w:val="center"/>
          </w:tcPr>
          <w:p w14:paraId="0ACA8AD1" w14:textId="77777777" w:rsidR="00F436AF" w:rsidRDefault="00F436AF" w:rsidP="006E2D3A">
            <w:pPr>
              <w:rPr>
                <w:sz w:val="20"/>
                <w:szCs w:val="20"/>
              </w:rPr>
            </w:pPr>
            <w:r>
              <w:rPr>
                <w:sz w:val="20"/>
                <w:szCs w:val="20"/>
              </w:rPr>
              <w:t>B2RAW</w:t>
            </w:r>
          </w:p>
        </w:tc>
      </w:tr>
      <w:tr w:rsidR="00E86C9D" w:rsidRPr="00D025ED" w14:paraId="455F1430" w14:textId="77777777" w:rsidTr="00755236">
        <w:trPr>
          <w:trHeight w:val="20"/>
        </w:trPr>
        <w:tc>
          <w:tcPr>
            <w:tcW w:w="2075" w:type="dxa"/>
            <w:tcBorders>
              <w:top w:val="nil"/>
              <w:left w:val="single" w:sz="4" w:space="0" w:color="auto"/>
              <w:bottom w:val="single" w:sz="4" w:space="0" w:color="auto"/>
              <w:right w:val="single" w:sz="4" w:space="0" w:color="auto"/>
            </w:tcBorders>
            <w:noWrap/>
            <w:vAlign w:val="center"/>
            <w:hideMark/>
          </w:tcPr>
          <w:p w14:paraId="77BB035E" w14:textId="77777777" w:rsidR="00E86C9D" w:rsidRPr="00D025ED" w:rsidRDefault="00E86C9D" w:rsidP="006E2D3A">
            <w:pPr>
              <w:rPr>
                <w:color w:val="000000"/>
                <w:sz w:val="20"/>
                <w:szCs w:val="20"/>
              </w:rPr>
            </w:pPr>
            <w:r w:rsidRPr="00D025ED">
              <w:rPr>
                <w:color w:val="000000"/>
                <w:sz w:val="20"/>
                <w:szCs w:val="20"/>
              </w:rPr>
              <w:t>Data group</w:t>
            </w:r>
          </w:p>
        </w:tc>
        <w:tc>
          <w:tcPr>
            <w:tcW w:w="12247" w:type="dxa"/>
            <w:tcBorders>
              <w:top w:val="single" w:sz="4" w:space="0" w:color="auto"/>
              <w:left w:val="nil"/>
              <w:bottom w:val="single" w:sz="4" w:space="0" w:color="auto"/>
              <w:right w:val="single" w:sz="4" w:space="0" w:color="auto"/>
            </w:tcBorders>
            <w:noWrap/>
            <w:vAlign w:val="center"/>
            <w:hideMark/>
          </w:tcPr>
          <w:p w14:paraId="5C7D136D" w14:textId="77777777" w:rsidR="00E86C9D" w:rsidRPr="00D025ED" w:rsidRDefault="00E86C9D" w:rsidP="006E2D3A">
            <w:pPr>
              <w:rPr>
                <w:sz w:val="20"/>
                <w:szCs w:val="20"/>
              </w:rPr>
            </w:pPr>
            <w:r w:rsidRPr="00D025ED">
              <w:rPr>
                <w:sz w:val="20"/>
                <w:szCs w:val="20"/>
              </w:rPr>
              <w:t>FX</w:t>
            </w:r>
          </w:p>
        </w:tc>
      </w:tr>
      <w:tr w:rsidR="00E86C9D" w:rsidRPr="00D025ED" w14:paraId="55EEC5C7" w14:textId="77777777" w:rsidTr="00755236">
        <w:trPr>
          <w:trHeight w:val="20"/>
        </w:trPr>
        <w:tc>
          <w:tcPr>
            <w:tcW w:w="2075" w:type="dxa"/>
            <w:tcBorders>
              <w:top w:val="nil"/>
              <w:left w:val="single" w:sz="4" w:space="0" w:color="auto"/>
              <w:bottom w:val="single" w:sz="4" w:space="0" w:color="auto"/>
              <w:right w:val="single" w:sz="4" w:space="0" w:color="auto"/>
            </w:tcBorders>
            <w:noWrap/>
            <w:vAlign w:val="center"/>
            <w:hideMark/>
          </w:tcPr>
          <w:p w14:paraId="6B965C3D" w14:textId="77777777" w:rsidR="00E86C9D" w:rsidRPr="00D025ED" w:rsidRDefault="00E86C9D" w:rsidP="006E2D3A">
            <w:pPr>
              <w:rPr>
                <w:color w:val="000000"/>
                <w:sz w:val="20"/>
                <w:szCs w:val="20"/>
              </w:rPr>
            </w:pPr>
            <w:r w:rsidRPr="00D025ED">
              <w:rPr>
                <w:color w:val="000000"/>
                <w:sz w:val="20"/>
                <w:szCs w:val="20"/>
              </w:rPr>
              <w:t>Description</w:t>
            </w:r>
          </w:p>
        </w:tc>
        <w:tc>
          <w:tcPr>
            <w:tcW w:w="12247" w:type="dxa"/>
            <w:tcBorders>
              <w:top w:val="single" w:sz="4" w:space="0" w:color="auto"/>
              <w:left w:val="nil"/>
              <w:bottom w:val="single" w:sz="4" w:space="0" w:color="auto"/>
              <w:right w:val="single" w:sz="4" w:space="0" w:color="auto"/>
            </w:tcBorders>
            <w:vAlign w:val="center"/>
            <w:hideMark/>
          </w:tcPr>
          <w:p w14:paraId="5B1D6FD5" w14:textId="77777777" w:rsidR="00E86C9D" w:rsidRDefault="00E86C9D" w:rsidP="006E2D3A">
            <w:pPr>
              <w:rPr>
                <w:color w:val="000000"/>
                <w:sz w:val="20"/>
                <w:szCs w:val="20"/>
              </w:rPr>
            </w:pPr>
            <w:r w:rsidRPr="00D025ED">
              <w:rPr>
                <w:color w:val="000000"/>
                <w:sz w:val="20"/>
                <w:szCs w:val="20"/>
              </w:rPr>
              <w:t>Bảng FXStructure: bảng chứa thông tin trạng thái rủi ro ngoại hối phát sinh từ các sản phẩm mà thể hiện dưới hình thức trong hệ thống không phải là sản phẩm FX.</w:t>
            </w:r>
          </w:p>
          <w:p w14:paraId="025D7218" w14:textId="5D78F916" w:rsidR="00425664" w:rsidRPr="00425664" w:rsidRDefault="00425664" w:rsidP="006E2D3A">
            <w:pPr>
              <w:rPr>
                <w:color w:val="FF0000"/>
                <w:sz w:val="20"/>
                <w:szCs w:val="20"/>
              </w:rPr>
            </w:pPr>
            <w:r>
              <w:rPr>
                <w:color w:val="FF0000"/>
                <w:sz w:val="20"/>
                <w:szCs w:val="20"/>
              </w:rPr>
              <w:t xml:space="preserve">Do đó, những deal CORE1410 với </w:t>
            </w:r>
            <w:r w:rsidRPr="00847E2F">
              <w:rPr>
                <w:b/>
                <w:color w:val="FF0000"/>
                <w:sz w:val="20"/>
                <w:szCs w:val="20"/>
              </w:rPr>
              <w:t>mục đích cân nguồn</w:t>
            </w:r>
            <w:r>
              <w:rPr>
                <w:color w:val="FF0000"/>
                <w:sz w:val="20"/>
                <w:szCs w:val="20"/>
              </w:rPr>
              <w:t xml:space="preserve"> sẽ không đưa thông tin vào bảng này</w:t>
            </w:r>
            <w:r w:rsidR="00954543">
              <w:rPr>
                <w:color w:val="FF0000"/>
                <w:sz w:val="20"/>
                <w:szCs w:val="20"/>
              </w:rPr>
              <w:t>.</w:t>
            </w:r>
            <w:r w:rsidR="00847E2F">
              <w:rPr>
                <w:color w:val="FF0000"/>
                <w:sz w:val="20"/>
                <w:szCs w:val="20"/>
              </w:rPr>
              <w:t xml:space="preserve">  (Deal với đối tác CORE 1410 có nhiều mục đích khác nhau, ở đây chỉ lưu ý deal mục đích cân nguồn).</w:t>
            </w:r>
          </w:p>
        </w:tc>
      </w:tr>
      <w:tr w:rsidR="006E2D3A" w:rsidRPr="00D025ED" w14:paraId="03E524B5" w14:textId="77777777" w:rsidTr="00755236">
        <w:trPr>
          <w:trHeight w:val="20"/>
        </w:trPr>
        <w:tc>
          <w:tcPr>
            <w:tcW w:w="2075" w:type="dxa"/>
            <w:vMerge w:val="restart"/>
            <w:tcBorders>
              <w:top w:val="nil"/>
              <w:left w:val="single" w:sz="4" w:space="0" w:color="auto"/>
              <w:right w:val="single" w:sz="4" w:space="0" w:color="auto"/>
            </w:tcBorders>
            <w:noWrap/>
            <w:vAlign w:val="center"/>
            <w:hideMark/>
          </w:tcPr>
          <w:p w14:paraId="442652F0" w14:textId="77777777" w:rsidR="006E2D3A" w:rsidRPr="00D025ED" w:rsidRDefault="006E2D3A" w:rsidP="006E2D3A">
            <w:pPr>
              <w:rPr>
                <w:color w:val="000000"/>
                <w:sz w:val="20"/>
                <w:szCs w:val="20"/>
              </w:rPr>
            </w:pPr>
            <w:r w:rsidRPr="00D025ED">
              <w:rPr>
                <w:color w:val="000000"/>
                <w:sz w:val="20"/>
                <w:szCs w:val="20"/>
              </w:rPr>
              <w:t>Input data</w:t>
            </w:r>
          </w:p>
          <w:p w14:paraId="0D48A465" w14:textId="77777777" w:rsidR="006E2D3A" w:rsidRPr="00D025ED" w:rsidRDefault="006E2D3A" w:rsidP="006E2D3A">
            <w:pPr>
              <w:rPr>
                <w:color w:val="000000"/>
                <w:sz w:val="20"/>
                <w:szCs w:val="20"/>
              </w:rPr>
            </w:pPr>
            <w:r w:rsidRPr="00D025ED">
              <w:rPr>
                <w:color w:val="000000"/>
                <w:sz w:val="20"/>
                <w:szCs w:val="20"/>
              </w:rPr>
              <w:t> </w:t>
            </w:r>
          </w:p>
        </w:tc>
        <w:tc>
          <w:tcPr>
            <w:tcW w:w="12247" w:type="dxa"/>
            <w:tcBorders>
              <w:top w:val="single" w:sz="4" w:space="0" w:color="auto"/>
              <w:left w:val="nil"/>
              <w:bottom w:val="single" w:sz="4" w:space="0" w:color="auto"/>
              <w:right w:val="single" w:sz="4" w:space="0" w:color="auto"/>
            </w:tcBorders>
            <w:vAlign w:val="center"/>
            <w:hideMark/>
          </w:tcPr>
          <w:p w14:paraId="36D77D0D" w14:textId="77777777" w:rsidR="006E2D3A" w:rsidRPr="00D025ED" w:rsidRDefault="006E2D3A" w:rsidP="006E2D3A">
            <w:pPr>
              <w:rPr>
                <w:color w:val="000000"/>
                <w:sz w:val="20"/>
                <w:szCs w:val="20"/>
              </w:rPr>
            </w:pPr>
            <w:r w:rsidRPr="00D025ED">
              <w:rPr>
                <w:color w:val="000000"/>
                <w:sz w:val="20"/>
                <w:szCs w:val="20"/>
              </w:rPr>
              <w:t>Nguồn gồm tự động và manual input (i) Từ số dư trên LNMAST của MSB mà có các đặt điểm nhận dạng cụ thể tùy sản phẩm (ii)Giao dịch nhập tay của QLRR (IT tạo ra giao diện để nhập)</w:t>
            </w:r>
          </w:p>
        </w:tc>
      </w:tr>
      <w:tr w:rsidR="006E2D3A" w:rsidRPr="00D025ED" w14:paraId="7B1D49C9" w14:textId="77777777" w:rsidTr="00755236">
        <w:trPr>
          <w:trHeight w:val="20"/>
        </w:trPr>
        <w:tc>
          <w:tcPr>
            <w:tcW w:w="2075" w:type="dxa"/>
            <w:vMerge/>
            <w:tcBorders>
              <w:left w:val="single" w:sz="4" w:space="0" w:color="auto"/>
              <w:bottom w:val="single" w:sz="4" w:space="0" w:color="auto"/>
              <w:right w:val="single" w:sz="4" w:space="0" w:color="auto"/>
            </w:tcBorders>
            <w:noWrap/>
            <w:vAlign w:val="center"/>
            <w:hideMark/>
          </w:tcPr>
          <w:p w14:paraId="08BDE416" w14:textId="77777777" w:rsidR="006E2D3A" w:rsidRPr="00D025ED" w:rsidRDefault="006E2D3A" w:rsidP="006E2D3A">
            <w:pPr>
              <w:rPr>
                <w:color w:val="000000"/>
                <w:sz w:val="20"/>
                <w:szCs w:val="20"/>
              </w:rPr>
            </w:pPr>
          </w:p>
        </w:tc>
        <w:tc>
          <w:tcPr>
            <w:tcW w:w="12247" w:type="dxa"/>
            <w:tcBorders>
              <w:top w:val="single" w:sz="4" w:space="0" w:color="auto"/>
              <w:left w:val="nil"/>
              <w:bottom w:val="single" w:sz="4" w:space="0" w:color="auto"/>
              <w:right w:val="single" w:sz="4" w:space="0" w:color="auto"/>
            </w:tcBorders>
            <w:vAlign w:val="center"/>
            <w:hideMark/>
          </w:tcPr>
          <w:p w14:paraId="77E3D989" w14:textId="77777777" w:rsidR="006E2D3A" w:rsidRPr="00D025ED" w:rsidRDefault="006E2D3A" w:rsidP="006E2D3A">
            <w:pPr>
              <w:rPr>
                <w:color w:val="000000"/>
                <w:sz w:val="20"/>
                <w:szCs w:val="20"/>
              </w:rPr>
            </w:pPr>
            <w:r w:rsidRPr="00D025ED">
              <w:rPr>
                <w:color w:val="000000"/>
                <w:sz w:val="20"/>
                <w:szCs w:val="20"/>
              </w:rPr>
              <w:t>Hiện tại có Sản phẩm Mfloat: Có Type = CVUSDVND (sau này phát sinh sản phẩm mới thì sẽ bổ sung thêm mô tả)</w:t>
            </w:r>
          </w:p>
        </w:tc>
      </w:tr>
      <w:tr w:rsidR="00E86C9D" w:rsidRPr="00D025ED" w14:paraId="75BA230B" w14:textId="77777777" w:rsidTr="00755236">
        <w:trPr>
          <w:trHeight w:val="20"/>
        </w:trPr>
        <w:tc>
          <w:tcPr>
            <w:tcW w:w="2075" w:type="dxa"/>
            <w:tcBorders>
              <w:top w:val="nil"/>
              <w:left w:val="single" w:sz="4" w:space="0" w:color="auto"/>
              <w:bottom w:val="single" w:sz="4" w:space="0" w:color="auto"/>
              <w:right w:val="single" w:sz="4" w:space="0" w:color="auto"/>
            </w:tcBorders>
            <w:noWrap/>
            <w:vAlign w:val="center"/>
            <w:hideMark/>
          </w:tcPr>
          <w:p w14:paraId="2DA4AF50" w14:textId="77777777" w:rsidR="00E86C9D" w:rsidRPr="00D025ED" w:rsidRDefault="00E86C9D" w:rsidP="006E2D3A">
            <w:pPr>
              <w:rPr>
                <w:color w:val="000000"/>
                <w:sz w:val="20"/>
                <w:szCs w:val="20"/>
              </w:rPr>
            </w:pPr>
            <w:r w:rsidRPr="00D025ED">
              <w:rPr>
                <w:color w:val="000000"/>
                <w:sz w:val="20"/>
                <w:szCs w:val="20"/>
              </w:rPr>
              <w:lastRenderedPageBreak/>
              <w:t>Lưu ý</w:t>
            </w:r>
          </w:p>
        </w:tc>
        <w:tc>
          <w:tcPr>
            <w:tcW w:w="12247" w:type="dxa"/>
            <w:tcBorders>
              <w:top w:val="single" w:sz="4" w:space="0" w:color="auto"/>
              <w:left w:val="nil"/>
              <w:bottom w:val="single" w:sz="4" w:space="0" w:color="auto"/>
              <w:right w:val="single" w:sz="4" w:space="0" w:color="auto"/>
            </w:tcBorders>
            <w:vAlign w:val="center"/>
            <w:hideMark/>
          </w:tcPr>
          <w:p w14:paraId="21E65D51" w14:textId="2C1E5135" w:rsidR="00E86C9D" w:rsidRDefault="00E86C9D" w:rsidP="006E2D3A">
            <w:pPr>
              <w:rPr>
                <w:color w:val="000000"/>
                <w:sz w:val="20"/>
                <w:szCs w:val="20"/>
              </w:rPr>
            </w:pPr>
            <w:r w:rsidRPr="00D025ED">
              <w:rPr>
                <w:color w:val="000000"/>
                <w:sz w:val="20"/>
                <w:szCs w:val="20"/>
              </w:rPr>
              <w:t>IT đang lấy tỷ giá cho deal từ bộ rate MSB. Hiện bộ rate này không ph</w:t>
            </w:r>
            <w:r w:rsidR="00847E2F">
              <w:rPr>
                <w:color w:val="000000"/>
                <w:sz w:val="20"/>
                <w:szCs w:val="20"/>
              </w:rPr>
              <w:t>ả</w:t>
            </w:r>
            <w:r w:rsidRPr="00D025ED">
              <w:rPr>
                <w:color w:val="000000"/>
                <w:sz w:val="20"/>
                <w:szCs w:val="20"/>
              </w:rPr>
              <w:t>n ánh đúng tỷ giá thực hiện vs khách hàng vì bộ MSB lấy USD/VND là UV1/VND là tỷ giá liên ngân hàng và thường tỷ giá liên ngân hàng không giống vs tỷ giá làm vs khách hàng.</w:t>
            </w:r>
            <w:r w:rsidRPr="00D025ED">
              <w:rPr>
                <w:color w:val="000000"/>
                <w:sz w:val="20"/>
                <w:szCs w:val="20"/>
              </w:rPr>
              <w:br/>
              <w:t>--&gt;tạm thời chấp nhận tỷ giá MSB.</w:t>
            </w:r>
          </w:p>
          <w:p w14:paraId="1D96AA52" w14:textId="79173ED8" w:rsidR="00C7591F" w:rsidRPr="00C7591F" w:rsidRDefault="00C7591F" w:rsidP="00C7591F">
            <w:pPr>
              <w:spacing w:line="276" w:lineRule="auto"/>
              <w:ind w:firstLine="360"/>
              <w:jc w:val="both"/>
              <w:rPr>
                <w:color w:val="FF0000"/>
                <w:sz w:val="20"/>
                <w:szCs w:val="20"/>
              </w:rPr>
            </w:pPr>
            <w:r w:rsidRPr="00C7591F">
              <w:rPr>
                <w:color w:val="FF0000"/>
                <w:sz w:val="20"/>
                <w:szCs w:val="20"/>
              </w:rPr>
              <w:t>Phase 3.4: sẽ không thực hiện manual input lại các deal ảo đã key trên trên K+ (folder  FUT-HEGE-G2 and Cpty CORE1410)  vào bảng FX structure nữa. Vì vậy báo cáo report_type_id cần phải bổ sung thêm các deal ảo này</w:t>
            </w:r>
            <w:r w:rsidR="00847E2F">
              <w:rPr>
                <w:color w:val="FF0000"/>
                <w:sz w:val="20"/>
                <w:szCs w:val="20"/>
              </w:rPr>
              <w:t xml:space="preserve"> bằng coding</w:t>
            </w:r>
            <w:r w:rsidRPr="00C7591F">
              <w:rPr>
                <w:color w:val="FF0000"/>
                <w:sz w:val="20"/>
                <w:szCs w:val="20"/>
              </w:rPr>
              <w:t>, tức là có lấy các deal có folder FUT-HEGE-G2 and Cpty CORE1410)</w:t>
            </w:r>
          </w:p>
          <w:p w14:paraId="3810C09D" w14:textId="77777777" w:rsidR="00C7591F" w:rsidRPr="00D025ED" w:rsidRDefault="00C7591F" w:rsidP="006E2D3A">
            <w:pPr>
              <w:rPr>
                <w:color w:val="000000"/>
                <w:sz w:val="20"/>
                <w:szCs w:val="20"/>
              </w:rPr>
            </w:pPr>
          </w:p>
        </w:tc>
      </w:tr>
    </w:tbl>
    <w:p w14:paraId="00DF5F4D" w14:textId="77777777" w:rsidR="00212C6F" w:rsidRPr="00D025ED" w:rsidRDefault="00212C6F"/>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075"/>
        <w:gridCol w:w="2430"/>
        <w:gridCol w:w="9817"/>
      </w:tblGrid>
      <w:tr w:rsidR="00E86C9D" w:rsidRPr="00D025ED" w14:paraId="7BAC0504" w14:textId="77777777" w:rsidTr="00212C6F">
        <w:trPr>
          <w:trHeight w:val="20"/>
          <w:tblHeader/>
        </w:trPr>
        <w:tc>
          <w:tcPr>
            <w:tcW w:w="207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457BBA8" w14:textId="77777777" w:rsidR="00E86C9D" w:rsidRPr="00D025ED" w:rsidRDefault="00E86C9D" w:rsidP="006E2D3A">
            <w:pPr>
              <w:rPr>
                <w:sz w:val="20"/>
                <w:szCs w:val="20"/>
              </w:rPr>
            </w:pPr>
            <w:r w:rsidRPr="00D025ED">
              <w:rPr>
                <w:sz w:val="20"/>
                <w:szCs w:val="20"/>
              </w:rPr>
              <w:t>Tên trường</w:t>
            </w:r>
          </w:p>
        </w:tc>
        <w:tc>
          <w:tcPr>
            <w:tcW w:w="2430" w:type="dxa"/>
            <w:tcBorders>
              <w:top w:val="single" w:sz="4" w:space="0" w:color="auto"/>
              <w:left w:val="nil"/>
              <w:bottom w:val="single" w:sz="4" w:space="0" w:color="auto"/>
              <w:right w:val="single" w:sz="4" w:space="0" w:color="auto"/>
            </w:tcBorders>
            <w:shd w:val="clear" w:color="000000" w:fill="BFBFBF"/>
            <w:vAlign w:val="center"/>
            <w:hideMark/>
          </w:tcPr>
          <w:p w14:paraId="04C6D5BB" w14:textId="77777777" w:rsidR="00E86C9D" w:rsidRPr="00D025ED" w:rsidRDefault="00E86C9D" w:rsidP="006E2D3A">
            <w:pPr>
              <w:rPr>
                <w:sz w:val="20"/>
                <w:szCs w:val="20"/>
              </w:rPr>
            </w:pPr>
            <w:r w:rsidRPr="00D025ED">
              <w:rPr>
                <w:sz w:val="20"/>
                <w:szCs w:val="20"/>
              </w:rPr>
              <w:t>Ý nghĩa</w:t>
            </w:r>
          </w:p>
        </w:tc>
        <w:tc>
          <w:tcPr>
            <w:tcW w:w="9817" w:type="dxa"/>
            <w:tcBorders>
              <w:top w:val="single" w:sz="4" w:space="0" w:color="auto"/>
              <w:left w:val="nil"/>
              <w:bottom w:val="single" w:sz="4" w:space="0" w:color="auto"/>
              <w:right w:val="single" w:sz="4" w:space="0" w:color="auto"/>
            </w:tcBorders>
            <w:shd w:val="clear" w:color="000000" w:fill="BFBFBF"/>
            <w:vAlign w:val="center"/>
            <w:hideMark/>
          </w:tcPr>
          <w:p w14:paraId="5B0220AA" w14:textId="77777777" w:rsidR="00E86C9D" w:rsidRPr="00D025ED" w:rsidRDefault="00E86C9D" w:rsidP="006E2D3A">
            <w:pPr>
              <w:rPr>
                <w:sz w:val="20"/>
                <w:szCs w:val="20"/>
              </w:rPr>
            </w:pPr>
            <w:r w:rsidRPr="00D025ED">
              <w:rPr>
                <w:sz w:val="20"/>
                <w:szCs w:val="20"/>
              </w:rPr>
              <w:t>Mô tả nguồn tự động: Load các số dư mà có thông tin ValidTillDate &lt;= Report date (thông itn ValideTillDate được mô tả cụ thể ở cột ValideTillDate)</w:t>
            </w:r>
          </w:p>
        </w:tc>
      </w:tr>
      <w:tr w:rsidR="00E86C9D" w:rsidRPr="00D025ED" w14:paraId="21C62EC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11495827" w14:textId="77777777" w:rsidR="00E86C9D" w:rsidRPr="00D025ED" w:rsidRDefault="00E86C9D" w:rsidP="006E2D3A">
            <w:pPr>
              <w:rPr>
                <w:sz w:val="20"/>
                <w:szCs w:val="20"/>
              </w:rPr>
            </w:pPr>
            <w:r w:rsidRPr="00D025ED">
              <w:rPr>
                <w:sz w:val="20"/>
                <w:szCs w:val="20"/>
              </w:rPr>
              <w:t>POSTED_DT</w:t>
            </w:r>
          </w:p>
        </w:tc>
        <w:tc>
          <w:tcPr>
            <w:tcW w:w="2430" w:type="dxa"/>
            <w:tcBorders>
              <w:top w:val="nil"/>
              <w:left w:val="nil"/>
              <w:bottom w:val="single" w:sz="4" w:space="0" w:color="auto"/>
              <w:right w:val="single" w:sz="4" w:space="0" w:color="auto"/>
            </w:tcBorders>
            <w:noWrap/>
            <w:vAlign w:val="center"/>
            <w:hideMark/>
          </w:tcPr>
          <w:p w14:paraId="45C780A6" w14:textId="77777777" w:rsidR="00E86C9D" w:rsidRPr="00D025ED" w:rsidRDefault="00E86C9D" w:rsidP="006E2D3A">
            <w:pPr>
              <w:rPr>
                <w:sz w:val="20"/>
                <w:szCs w:val="20"/>
              </w:rPr>
            </w:pPr>
            <w:r w:rsidRPr="00D025ED">
              <w:rPr>
                <w:sz w:val="20"/>
                <w:szCs w:val="20"/>
              </w:rPr>
              <w:t>Reporting date</w:t>
            </w:r>
          </w:p>
        </w:tc>
        <w:tc>
          <w:tcPr>
            <w:tcW w:w="9817" w:type="dxa"/>
            <w:tcBorders>
              <w:top w:val="nil"/>
              <w:left w:val="nil"/>
              <w:bottom w:val="single" w:sz="4" w:space="0" w:color="auto"/>
              <w:right w:val="single" w:sz="4" w:space="0" w:color="auto"/>
            </w:tcBorders>
            <w:vAlign w:val="center"/>
            <w:hideMark/>
          </w:tcPr>
          <w:p w14:paraId="119F27CA" w14:textId="77777777" w:rsidR="00E86C9D" w:rsidRPr="00D025ED" w:rsidRDefault="00E86C9D" w:rsidP="006E2D3A">
            <w:pPr>
              <w:rPr>
                <w:sz w:val="20"/>
                <w:szCs w:val="20"/>
              </w:rPr>
            </w:pPr>
            <w:r w:rsidRPr="00D025ED">
              <w:rPr>
                <w:sz w:val="20"/>
                <w:szCs w:val="20"/>
              </w:rPr>
              <w:t>Ngày báo cáo</w:t>
            </w:r>
          </w:p>
        </w:tc>
      </w:tr>
      <w:tr w:rsidR="00E86C9D" w:rsidRPr="00D025ED" w14:paraId="3CBFED2E"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4AFE2DB6" w14:textId="77777777" w:rsidR="00E86C9D" w:rsidRPr="00847E2F" w:rsidRDefault="00E86C9D" w:rsidP="006E2D3A">
            <w:pPr>
              <w:rPr>
                <w:sz w:val="20"/>
                <w:szCs w:val="20"/>
                <w:highlight w:val="yellow"/>
              </w:rPr>
            </w:pPr>
            <w:r w:rsidRPr="00847E2F">
              <w:rPr>
                <w:sz w:val="20"/>
                <w:szCs w:val="20"/>
                <w:highlight w:val="yellow"/>
              </w:rPr>
              <w:t>TRANSACTION_ID</w:t>
            </w:r>
          </w:p>
        </w:tc>
        <w:tc>
          <w:tcPr>
            <w:tcW w:w="2430" w:type="dxa"/>
            <w:tcBorders>
              <w:top w:val="nil"/>
              <w:left w:val="nil"/>
              <w:bottom w:val="single" w:sz="4" w:space="0" w:color="auto"/>
              <w:right w:val="single" w:sz="4" w:space="0" w:color="auto"/>
            </w:tcBorders>
            <w:vAlign w:val="center"/>
            <w:hideMark/>
          </w:tcPr>
          <w:p w14:paraId="142C84A6" w14:textId="77777777" w:rsidR="00E86C9D" w:rsidRPr="00847E2F" w:rsidRDefault="00E86C9D" w:rsidP="006E2D3A">
            <w:pPr>
              <w:rPr>
                <w:sz w:val="20"/>
                <w:szCs w:val="20"/>
                <w:highlight w:val="yellow"/>
              </w:rPr>
            </w:pPr>
            <w:r w:rsidRPr="00847E2F">
              <w:rPr>
                <w:sz w:val="20"/>
                <w:szCs w:val="20"/>
                <w:highlight w:val="yellow"/>
              </w:rPr>
              <w:t>unique record identifier for deal in datamart</w:t>
            </w:r>
          </w:p>
        </w:tc>
        <w:tc>
          <w:tcPr>
            <w:tcW w:w="9817" w:type="dxa"/>
            <w:tcBorders>
              <w:top w:val="nil"/>
              <w:left w:val="nil"/>
              <w:bottom w:val="single" w:sz="4" w:space="0" w:color="auto"/>
              <w:right w:val="single" w:sz="4" w:space="0" w:color="auto"/>
            </w:tcBorders>
            <w:vAlign w:val="center"/>
            <w:hideMark/>
          </w:tcPr>
          <w:p w14:paraId="0AE98C81" w14:textId="77777777" w:rsidR="00E86C9D" w:rsidRPr="00847E2F" w:rsidRDefault="00E86C9D" w:rsidP="006E2D3A">
            <w:pPr>
              <w:rPr>
                <w:sz w:val="20"/>
                <w:szCs w:val="20"/>
                <w:highlight w:val="yellow"/>
              </w:rPr>
            </w:pPr>
            <w:r w:rsidRPr="00847E2F">
              <w:rPr>
                <w:sz w:val="20"/>
                <w:szCs w:val="20"/>
                <w:highlight w:val="yellow"/>
              </w:rPr>
              <w:t>Unique ID, hệ thống tự gen = PRODUCT_GROUP_ID &amp; DEAL_ID</w:t>
            </w:r>
          </w:p>
        </w:tc>
      </w:tr>
      <w:tr w:rsidR="00E86C9D" w:rsidRPr="00D025ED" w14:paraId="5A600044"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9FAE005" w14:textId="77777777" w:rsidR="00E86C9D" w:rsidRPr="00847E2F" w:rsidRDefault="00E86C9D" w:rsidP="006E2D3A">
            <w:pPr>
              <w:rPr>
                <w:sz w:val="20"/>
                <w:szCs w:val="20"/>
                <w:highlight w:val="yellow"/>
              </w:rPr>
            </w:pPr>
            <w:r w:rsidRPr="00847E2F">
              <w:rPr>
                <w:sz w:val="20"/>
                <w:szCs w:val="20"/>
                <w:highlight w:val="yellow"/>
              </w:rPr>
              <w:t>DEAL_ID</w:t>
            </w:r>
          </w:p>
        </w:tc>
        <w:tc>
          <w:tcPr>
            <w:tcW w:w="2430" w:type="dxa"/>
            <w:tcBorders>
              <w:top w:val="nil"/>
              <w:left w:val="nil"/>
              <w:bottom w:val="single" w:sz="4" w:space="0" w:color="auto"/>
              <w:right w:val="single" w:sz="4" w:space="0" w:color="auto"/>
            </w:tcBorders>
            <w:noWrap/>
            <w:vAlign w:val="center"/>
            <w:hideMark/>
          </w:tcPr>
          <w:p w14:paraId="1870DF49" w14:textId="77777777" w:rsidR="00E86C9D" w:rsidRPr="00847E2F" w:rsidRDefault="00E86C9D" w:rsidP="006E2D3A">
            <w:pPr>
              <w:rPr>
                <w:sz w:val="20"/>
                <w:szCs w:val="20"/>
                <w:highlight w:val="yellow"/>
              </w:rPr>
            </w:pPr>
            <w:r w:rsidRPr="00847E2F">
              <w:rPr>
                <w:sz w:val="20"/>
                <w:szCs w:val="20"/>
                <w:highlight w:val="yellow"/>
              </w:rPr>
              <w:t>unique record identifier for deal</w:t>
            </w:r>
          </w:p>
        </w:tc>
        <w:tc>
          <w:tcPr>
            <w:tcW w:w="9817" w:type="dxa"/>
            <w:tcBorders>
              <w:top w:val="nil"/>
              <w:left w:val="nil"/>
              <w:bottom w:val="single" w:sz="4" w:space="0" w:color="auto"/>
              <w:right w:val="single" w:sz="4" w:space="0" w:color="auto"/>
            </w:tcBorders>
            <w:vAlign w:val="center"/>
            <w:hideMark/>
          </w:tcPr>
          <w:p w14:paraId="3D32A13A" w14:textId="77777777" w:rsidR="00E86C9D" w:rsidRPr="00847E2F" w:rsidRDefault="00E86C9D" w:rsidP="006E2D3A">
            <w:pPr>
              <w:rPr>
                <w:sz w:val="20"/>
                <w:szCs w:val="20"/>
                <w:highlight w:val="yellow"/>
              </w:rPr>
            </w:pPr>
            <w:r w:rsidRPr="00847E2F">
              <w:rPr>
                <w:sz w:val="20"/>
                <w:szCs w:val="20"/>
                <w:highlight w:val="yellow"/>
              </w:rPr>
              <w:t>-Với các sản phẩm trong LNMAST:</w:t>
            </w:r>
            <w:r w:rsidRPr="00847E2F">
              <w:rPr>
                <w:sz w:val="20"/>
                <w:szCs w:val="20"/>
                <w:highlight w:val="yellow"/>
              </w:rPr>
              <w:br/>
              <w:t>Là ACCOUNT của Khách hàng, ứng với mỗi khoản vay là 1 ACCOUNT (1 khách hàng có thể có nhiều ACCOUNT)</w:t>
            </w:r>
          </w:p>
        </w:tc>
      </w:tr>
      <w:tr w:rsidR="00E86C9D" w:rsidRPr="00D025ED" w14:paraId="3173B349"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FF71482" w14:textId="77777777" w:rsidR="00E86C9D" w:rsidRPr="00D025ED" w:rsidRDefault="00E86C9D" w:rsidP="006E2D3A">
            <w:pPr>
              <w:rPr>
                <w:sz w:val="20"/>
                <w:szCs w:val="20"/>
              </w:rPr>
            </w:pPr>
            <w:r w:rsidRPr="00D025ED">
              <w:rPr>
                <w:sz w:val="20"/>
                <w:szCs w:val="20"/>
              </w:rPr>
              <w:t>BRANCH_ID</w:t>
            </w:r>
          </w:p>
        </w:tc>
        <w:tc>
          <w:tcPr>
            <w:tcW w:w="2430" w:type="dxa"/>
            <w:tcBorders>
              <w:top w:val="nil"/>
              <w:left w:val="nil"/>
              <w:bottom w:val="single" w:sz="4" w:space="0" w:color="auto"/>
              <w:right w:val="single" w:sz="4" w:space="0" w:color="auto"/>
            </w:tcBorders>
            <w:noWrap/>
            <w:vAlign w:val="center"/>
            <w:hideMark/>
          </w:tcPr>
          <w:p w14:paraId="34DA96F8" w14:textId="77777777" w:rsidR="00E86C9D" w:rsidRPr="00D025ED" w:rsidRDefault="00E86C9D" w:rsidP="006E2D3A">
            <w:pPr>
              <w:rPr>
                <w:sz w:val="20"/>
                <w:szCs w:val="20"/>
              </w:rPr>
            </w:pPr>
            <w:r w:rsidRPr="00D025ED">
              <w:rPr>
                <w:sz w:val="20"/>
                <w:szCs w:val="20"/>
              </w:rPr>
              <w:t>unique record identifier for branch (chi nhánh)</w:t>
            </w:r>
          </w:p>
        </w:tc>
        <w:tc>
          <w:tcPr>
            <w:tcW w:w="9817" w:type="dxa"/>
            <w:tcBorders>
              <w:top w:val="nil"/>
              <w:left w:val="nil"/>
              <w:bottom w:val="single" w:sz="4" w:space="0" w:color="auto"/>
              <w:right w:val="single" w:sz="4" w:space="0" w:color="auto"/>
            </w:tcBorders>
            <w:vAlign w:val="center"/>
            <w:hideMark/>
          </w:tcPr>
          <w:p w14:paraId="40DE7678" w14:textId="77777777" w:rsidR="00E86C9D" w:rsidRPr="00D025ED" w:rsidRDefault="00E86C9D" w:rsidP="006E2D3A">
            <w:pPr>
              <w:rPr>
                <w:sz w:val="20"/>
                <w:szCs w:val="20"/>
              </w:rPr>
            </w:pPr>
            <w:r w:rsidRPr="00D025ED">
              <w:rPr>
                <w:sz w:val="20"/>
                <w:szCs w:val="20"/>
              </w:rPr>
              <w:t>Chi nhánh thực hiện GD, tham chiếu đến bảng Branch.Với các sản phẩm trong LNMAST: là BRANCH_ID</w:t>
            </w:r>
          </w:p>
        </w:tc>
      </w:tr>
      <w:tr w:rsidR="00E86C9D" w:rsidRPr="00D025ED" w14:paraId="0D19C696"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3EB1BB41" w14:textId="77777777" w:rsidR="00E86C9D" w:rsidRPr="00847E2F" w:rsidRDefault="00E86C9D" w:rsidP="006E2D3A">
            <w:pPr>
              <w:rPr>
                <w:sz w:val="20"/>
                <w:szCs w:val="20"/>
                <w:highlight w:val="yellow"/>
              </w:rPr>
            </w:pPr>
            <w:r w:rsidRPr="00847E2F">
              <w:rPr>
                <w:sz w:val="20"/>
                <w:szCs w:val="20"/>
                <w:highlight w:val="yellow"/>
              </w:rPr>
              <w:t>CPTY_ID</w:t>
            </w:r>
          </w:p>
        </w:tc>
        <w:tc>
          <w:tcPr>
            <w:tcW w:w="2430" w:type="dxa"/>
            <w:tcBorders>
              <w:top w:val="nil"/>
              <w:left w:val="nil"/>
              <w:bottom w:val="single" w:sz="4" w:space="0" w:color="auto"/>
              <w:right w:val="single" w:sz="4" w:space="0" w:color="auto"/>
            </w:tcBorders>
            <w:noWrap/>
            <w:vAlign w:val="center"/>
            <w:hideMark/>
          </w:tcPr>
          <w:p w14:paraId="43698E3F" w14:textId="77777777" w:rsidR="00E86C9D" w:rsidRPr="00847E2F" w:rsidRDefault="00E86C9D" w:rsidP="006E2D3A">
            <w:pPr>
              <w:rPr>
                <w:sz w:val="20"/>
                <w:szCs w:val="20"/>
                <w:highlight w:val="yellow"/>
              </w:rPr>
            </w:pPr>
            <w:r w:rsidRPr="00847E2F">
              <w:rPr>
                <w:sz w:val="20"/>
                <w:szCs w:val="20"/>
                <w:highlight w:val="yellow"/>
              </w:rPr>
              <w:t>unique record identifier for counterparty (đối tác)</w:t>
            </w:r>
          </w:p>
        </w:tc>
        <w:tc>
          <w:tcPr>
            <w:tcW w:w="9817" w:type="dxa"/>
            <w:tcBorders>
              <w:top w:val="nil"/>
              <w:left w:val="nil"/>
              <w:bottom w:val="single" w:sz="4" w:space="0" w:color="auto"/>
              <w:right w:val="single" w:sz="4" w:space="0" w:color="auto"/>
            </w:tcBorders>
            <w:vAlign w:val="center"/>
            <w:hideMark/>
          </w:tcPr>
          <w:p w14:paraId="4382D45D" w14:textId="77777777" w:rsidR="00E86C9D" w:rsidRPr="00847E2F" w:rsidRDefault="00E86C9D" w:rsidP="006E2D3A">
            <w:pPr>
              <w:rPr>
                <w:sz w:val="20"/>
                <w:szCs w:val="20"/>
                <w:highlight w:val="yellow"/>
              </w:rPr>
            </w:pPr>
            <w:r w:rsidRPr="00847E2F">
              <w:rPr>
                <w:sz w:val="20"/>
                <w:szCs w:val="20"/>
                <w:highlight w:val="yellow"/>
              </w:rPr>
              <w:t>Counter Party ID, tham chiếu đến bảng Counter Party. Với các sản phẩm trong LNMAST là mã khách hàng, CIF_NUMBER</w:t>
            </w:r>
          </w:p>
        </w:tc>
      </w:tr>
      <w:tr w:rsidR="00E86C9D" w:rsidRPr="00D025ED" w14:paraId="491179A3"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30E410F4" w14:textId="77777777" w:rsidR="00E86C9D" w:rsidRPr="00847E2F" w:rsidRDefault="00E86C9D" w:rsidP="006E2D3A">
            <w:pPr>
              <w:rPr>
                <w:sz w:val="20"/>
                <w:szCs w:val="20"/>
                <w:highlight w:val="yellow"/>
              </w:rPr>
            </w:pPr>
            <w:r w:rsidRPr="00847E2F">
              <w:rPr>
                <w:sz w:val="20"/>
                <w:szCs w:val="20"/>
                <w:highlight w:val="yellow"/>
              </w:rPr>
              <w:t>PRODUCT_GROUP_ID</w:t>
            </w:r>
          </w:p>
        </w:tc>
        <w:tc>
          <w:tcPr>
            <w:tcW w:w="2430" w:type="dxa"/>
            <w:tcBorders>
              <w:top w:val="nil"/>
              <w:left w:val="nil"/>
              <w:bottom w:val="single" w:sz="4" w:space="0" w:color="auto"/>
              <w:right w:val="single" w:sz="4" w:space="0" w:color="auto"/>
            </w:tcBorders>
            <w:vAlign w:val="center"/>
            <w:hideMark/>
          </w:tcPr>
          <w:p w14:paraId="386B3DC7" w14:textId="77777777" w:rsidR="00E86C9D" w:rsidRPr="00847E2F" w:rsidRDefault="006E2D3A" w:rsidP="006E2D3A">
            <w:pPr>
              <w:rPr>
                <w:sz w:val="20"/>
                <w:szCs w:val="20"/>
                <w:highlight w:val="yellow"/>
              </w:rPr>
            </w:pPr>
            <w:r w:rsidRPr="00847E2F">
              <w:rPr>
                <w:sz w:val="20"/>
                <w:szCs w:val="20"/>
                <w:highlight w:val="yellow"/>
              </w:rPr>
              <w:t>Là sản phẩm của giao dịch</w:t>
            </w:r>
          </w:p>
        </w:tc>
        <w:tc>
          <w:tcPr>
            <w:tcW w:w="9817" w:type="dxa"/>
            <w:tcBorders>
              <w:top w:val="nil"/>
              <w:left w:val="nil"/>
              <w:bottom w:val="single" w:sz="4" w:space="0" w:color="auto"/>
              <w:right w:val="single" w:sz="4" w:space="0" w:color="auto"/>
            </w:tcBorders>
            <w:vAlign w:val="center"/>
            <w:hideMark/>
          </w:tcPr>
          <w:p w14:paraId="052DCCAB" w14:textId="77777777" w:rsidR="00E86C9D" w:rsidRPr="00847E2F" w:rsidRDefault="00E86C9D" w:rsidP="006E2D3A">
            <w:pPr>
              <w:rPr>
                <w:sz w:val="20"/>
                <w:szCs w:val="20"/>
                <w:highlight w:val="yellow"/>
              </w:rPr>
            </w:pPr>
            <w:r w:rsidRPr="00847E2F">
              <w:rPr>
                <w:sz w:val="20"/>
                <w:szCs w:val="20"/>
                <w:highlight w:val="yellow"/>
              </w:rPr>
              <w:t>Với các sản phẩm Structure. Hệ Thống sẽ ghi nhận có PRODUCT_GROUP = 'FX_STRUTURE'</w:t>
            </w:r>
          </w:p>
        </w:tc>
      </w:tr>
      <w:tr w:rsidR="00E86C9D" w:rsidRPr="00D025ED" w14:paraId="5B47B50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3E7440ED" w14:textId="77777777" w:rsidR="00E86C9D" w:rsidRPr="00D025ED" w:rsidRDefault="00E86C9D" w:rsidP="006E2D3A">
            <w:pPr>
              <w:rPr>
                <w:sz w:val="20"/>
                <w:szCs w:val="20"/>
              </w:rPr>
            </w:pPr>
            <w:r w:rsidRPr="00D025ED">
              <w:rPr>
                <w:sz w:val="20"/>
                <w:szCs w:val="20"/>
              </w:rPr>
              <w:t>PRODUCT_ID</w:t>
            </w:r>
          </w:p>
        </w:tc>
        <w:tc>
          <w:tcPr>
            <w:tcW w:w="2430" w:type="dxa"/>
            <w:tcBorders>
              <w:top w:val="nil"/>
              <w:left w:val="nil"/>
              <w:bottom w:val="single" w:sz="4" w:space="0" w:color="auto"/>
              <w:right w:val="single" w:sz="4" w:space="0" w:color="auto"/>
            </w:tcBorders>
            <w:vAlign w:val="center"/>
            <w:hideMark/>
          </w:tcPr>
          <w:p w14:paraId="0CEB8E5B" w14:textId="77777777" w:rsidR="00E86C9D" w:rsidRPr="00D025ED" w:rsidRDefault="00E86C9D" w:rsidP="006E2D3A">
            <w:pPr>
              <w:rPr>
                <w:sz w:val="20"/>
                <w:szCs w:val="20"/>
              </w:rPr>
            </w:pPr>
            <w:r w:rsidRPr="00D025ED">
              <w:rPr>
                <w:sz w:val="20"/>
                <w:szCs w:val="20"/>
              </w:rPr>
              <w:t>Cấp chia sản phẩm nhỏ hơn Product</w:t>
            </w:r>
            <w:r w:rsidRPr="00D025ED">
              <w:rPr>
                <w:sz w:val="20"/>
                <w:szCs w:val="20"/>
              </w:rPr>
              <w:br/>
            </w:r>
          </w:p>
        </w:tc>
        <w:tc>
          <w:tcPr>
            <w:tcW w:w="9817" w:type="dxa"/>
            <w:tcBorders>
              <w:top w:val="nil"/>
              <w:left w:val="nil"/>
              <w:bottom w:val="single" w:sz="4" w:space="0" w:color="auto"/>
              <w:right w:val="single" w:sz="4" w:space="0" w:color="auto"/>
            </w:tcBorders>
            <w:vAlign w:val="center"/>
            <w:hideMark/>
          </w:tcPr>
          <w:p w14:paraId="43C0ECC2" w14:textId="77777777" w:rsidR="00E86C9D" w:rsidRPr="00D025ED" w:rsidRDefault="006E2D3A" w:rsidP="006E2D3A">
            <w:pPr>
              <w:rPr>
                <w:sz w:val="20"/>
                <w:szCs w:val="20"/>
              </w:rPr>
            </w:pPr>
            <w:r w:rsidRPr="00D025ED">
              <w:rPr>
                <w:sz w:val="20"/>
                <w:szCs w:val="20"/>
              </w:rPr>
              <w:t>Ví dụ Mfloat,…</w:t>
            </w:r>
          </w:p>
        </w:tc>
      </w:tr>
      <w:tr w:rsidR="00E86C9D" w:rsidRPr="00D025ED" w14:paraId="2BFC548F"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68F9A71C" w14:textId="77777777" w:rsidR="00E86C9D" w:rsidRPr="00D025ED" w:rsidRDefault="00E86C9D" w:rsidP="006E2D3A">
            <w:pPr>
              <w:rPr>
                <w:sz w:val="20"/>
                <w:szCs w:val="20"/>
              </w:rPr>
            </w:pPr>
            <w:r w:rsidRPr="00D025ED">
              <w:rPr>
                <w:sz w:val="20"/>
                <w:szCs w:val="20"/>
              </w:rPr>
              <w:t>PAIRS_ID</w:t>
            </w:r>
          </w:p>
        </w:tc>
        <w:tc>
          <w:tcPr>
            <w:tcW w:w="2430" w:type="dxa"/>
            <w:tcBorders>
              <w:top w:val="nil"/>
              <w:left w:val="nil"/>
              <w:bottom w:val="single" w:sz="4" w:space="0" w:color="auto"/>
              <w:right w:val="single" w:sz="4" w:space="0" w:color="auto"/>
            </w:tcBorders>
            <w:noWrap/>
            <w:vAlign w:val="center"/>
            <w:hideMark/>
          </w:tcPr>
          <w:p w14:paraId="4C8CD2E2" w14:textId="77777777" w:rsidR="00E86C9D" w:rsidRPr="00D025ED" w:rsidRDefault="00E86C9D" w:rsidP="006E2D3A">
            <w:pPr>
              <w:rPr>
                <w:sz w:val="20"/>
                <w:szCs w:val="20"/>
              </w:rPr>
            </w:pPr>
            <w:r w:rsidRPr="00D025ED">
              <w:rPr>
                <w:sz w:val="20"/>
                <w:szCs w:val="20"/>
              </w:rPr>
              <w:t>Cặp tiền</w:t>
            </w:r>
          </w:p>
        </w:tc>
        <w:tc>
          <w:tcPr>
            <w:tcW w:w="9817" w:type="dxa"/>
            <w:tcBorders>
              <w:top w:val="nil"/>
              <w:left w:val="nil"/>
              <w:bottom w:val="single" w:sz="4" w:space="0" w:color="auto"/>
              <w:right w:val="single" w:sz="4" w:space="0" w:color="auto"/>
            </w:tcBorders>
            <w:vAlign w:val="center"/>
            <w:hideMark/>
          </w:tcPr>
          <w:p w14:paraId="51830FA7" w14:textId="77777777" w:rsidR="00E86C9D" w:rsidRPr="00D025ED" w:rsidRDefault="00E86C9D" w:rsidP="006E2D3A">
            <w:pPr>
              <w:rPr>
                <w:sz w:val="20"/>
                <w:szCs w:val="20"/>
              </w:rPr>
            </w:pPr>
            <w:r w:rsidRPr="00D025ED">
              <w:rPr>
                <w:sz w:val="20"/>
                <w:szCs w:val="20"/>
              </w:rPr>
              <w:t>Nguồn input từ Manual và LNMAST đều ghi nhận theo từng đồng tiền Cur1, Cur2, khi lên hệ thống sẽ ghi nhận dưới dạng PAIR</w:t>
            </w:r>
          </w:p>
        </w:tc>
      </w:tr>
      <w:tr w:rsidR="00E86C9D" w:rsidRPr="00D025ED" w14:paraId="4CF990FF"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A44B217" w14:textId="77777777" w:rsidR="00E86C9D" w:rsidRPr="00D025ED" w:rsidRDefault="00E86C9D" w:rsidP="006E2D3A">
            <w:pPr>
              <w:rPr>
                <w:sz w:val="20"/>
                <w:szCs w:val="20"/>
              </w:rPr>
            </w:pPr>
            <w:r w:rsidRPr="00D025ED">
              <w:rPr>
                <w:sz w:val="20"/>
                <w:szCs w:val="20"/>
              </w:rPr>
              <w:t>USER_ID</w:t>
            </w:r>
          </w:p>
        </w:tc>
        <w:tc>
          <w:tcPr>
            <w:tcW w:w="2430" w:type="dxa"/>
            <w:tcBorders>
              <w:top w:val="nil"/>
              <w:left w:val="nil"/>
              <w:bottom w:val="single" w:sz="4" w:space="0" w:color="auto"/>
              <w:right w:val="single" w:sz="4" w:space="0" w:color="auto"/>
            </w:tcBorders>
            <w:noWrap/>
            <w:vAlign w:val="center"/>
            <w:hideMark/>
          </w:tcPr>
          <w:p w14:paraId="0870E26B" w14:textId="77777777" w:rsidR="00E86C9D" w:rsidRPr="00D025ED" w:rsidRDefault="00E86C9D" w:rsidP="006E2D3A">
            <w:pPr>
              <w:rPr>
                <w:sz w:val="20"/>
                <w:szCs w:val="20"/>
              </w:rPr>
            </w:pPr>
            <w:r w:rsidRPr="00D025ED">
              <w:rPr>
                <w:sz w:val="20"/>
                <w:szCs w:val="20"/>
              </w:rPr>
              <w:t> </w:t>
            </w:r>
          </w:p>
        </w:tc>
        <w:tc>
          <w:tcPr>
            <w:tcW w:w="9817" w:type="dxa"/>
            <w:tcBorders>
              <w:top w:val="nil"/>
              <w:left w:val="nil"/>
              <w:bottom w:val="single" w:sz="4" w:space="0" w:color="auto"/>
              <w:right w:val="single" w:sz="4" w:space="0" w:color="auto"/>
            </w:tcBorders>
            <w:vAlign w:val="center"/>
            <w:hideMark/>
          </w:tcPr>
          <w:p w14:paraId="6DAACFFA" w14:textId="77777777" w:rsidR="00E86C9D" w:rsidRPr="00D025ED" w:rsidRDefault="00E86C9D" w:rsidP="006E2D3A">
            <w:pPr>
              <w:rPr>
                <w:sz w:val="20"/>
                <w:szCs w:val="20"/>
              </w:rPr>
            </w:pPr>
            <w:r w:rsidRPr="00D025ED">
              <w:rPr>
                <w:sz w:val="20"/>
                <w:szCs w:val="20"/>
              </w:rPr>
              <w:t>User ID, tham chiếu đến bảng Trader</w:t>
            </w:r>
          </w:p>
        </w:tc>
      </w:tr>
      <w:tr w:rsidR="00E86C9D" w:rsidRPr="00D025ED" w14:paraId="1CC3DA8F"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1D3C6520" w14:textId="77777777" w:rsidR="00E86C9D" w:rsidRPr="00847E2F" w:rsidRDefault="00E86C9D" w:rsidP="006E2D3A">
            <w:pPr>
              <w:rPr>
                <w:sz w:val="20"/>
                <w:szCs w:val="20"/>
                <w:highlight w:val="yellow"/>
              </w:rPr>
            </w:pPr>
            <w:r w:rsidRPr="00847E2F">
              <w:rPr>
                <w:sz w:val="20"/>
                <w:szCs w:val="20"/>
                <w:highlight w:val="yellow"/>
              </w:rPr>
              <w:t>TRADING_DATE</w:t>
            </w:r>
          </w:p>
        </w:tc>
        <w:tc>
          <w:tcPr>
            <w:tcW w:w="2430" w:type="dxa"/>
            <w:tcBorders>
              <w:top w:val="nil"/>
              <w:left w:val="nil"/>
              <w:bottom w:val="single" w:sz="4" w:space="0" w:color="auto"/>
              <w:right w:val="single" w:sz="4" w:space="0" w:color="auto"/>
            </w:tcBorders>
            <w:vAlign w:val="center"/>
            <w:hideMark/>
          </w:tcPr>
          <w:p w14:paraId="310031FA" w14:textId="77777777" w:rsidR="00E86C9D" w:rsidRPr="00847E2F" w:rsidRDefault="00E86C9D" w:rsidP="006E2D3A">
            <w:pPr>
              <w:rPr>
                <w:sz w:val="20"/>
                <w:szCs w:val="20"/>
                <w:highlight w:val="yellow"/>
              </w:rPr>
            </w:pPr>
            <w:r w:rsidRPr="00847E2F">
              <w:rPr>
                <w:sz w:val="20"/>
                <w:szCs w:val="20"/>
                <w:highlight w:val="yellow"/>
              </w:rPr>
              <w:t>The trade date is when the transaction is negotiated and confirmed</w:t>
            </w:r>
          </w:p>
        </w:tc>
        <w:tc>
          <w:tcPr>
            <w:tcW w:w="9817" w:type="dxa"/>
            <w:tcBorders>
              <w:top w:val="nil"/>
              <w:left w:val="nil"/>
              <w:bottom w:val="single" w:sz="4" w:space="0" w:color="auto"/>
              <w:right w:val="single" w:sz="4" w:space="0" w:color="auto"/>
            </w:tcBorders>
            <w:vAlign w:val="center"/>
            <w:hideMark/>
          </w:tcPr>
          <w:p w14:paraId="6F8A03E2" w14:textId="77777777" w:rsidR="00E86C9D" w:rsidRPr="00847E2F" w:rsidRDefault="00E86C9D" w:rsidP="006E2D3A">
            <w:pPr>
              <w:rPr>
                <w:sz w:val="20"/>
                <w:szCs w:val="20"/>
                <w:highlight w:val="yellow"/>
              </w:rPr>
            </w:pPr>
            <w:r w:rsidRPr="00847E2F">
              <w:rPr>
                <w:sz w:val="20"/>
                <w:szCs w:val="20"/>
                <w:highlight w:val="yellow"/>
              </w:rPr>
              <w:t>-Với các sản phẩm trong LNMAST: Là ngày mở khoản vay, là OPEN_DATE. Trading Date</w:t>
            </w:r>
          </w:p>
        </w:tc>
      </w:tr>
      <w:tr w:rsidR="00E86C9D" w:rsidRPr="00D025ED" w14:paraId="5D0E3F0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0A45154" w14:textId="77777777" w:rsidR="00E86C9D" w:rsidRPr="00847E2F" w:rsidRDefault="00E86C9D" w:rsidP="006E2D3A">
            <w:pPr>
              <w:rPr>
                <w:sz w:val="20"/>
                <w:szCs w:val="20"/>
                <w:highlight w:val="yellow"/>
              </w:rPr>
            </w:pPr>
            <w:r w:rsidRPr="00847E2F">
              <w:rPr>
                <w:sz w:val="20"/>
                <w:szCs w:val="20"/>
                <w:highlight w:val="yellow"/>
              </w:rPr>
              <w:t>AMOUNT1CURRENCY1</w:t>
            </w:r>
          </w:p>
        </w:tc>
        <w:tc>
          <w:tcPr>
            <w:tcW w:w="2430" w:type="dxa"/>
            <w:tcBorders>
              <w:top w:val="nil"/>
              <w:left w:val="nil"/>
              <w:bottom w:val="single" w:sz="4" w:space="0" w:color="auto"/>
              <w:right w:val="single" w:sz="4" w:space="0" w:color="auto"/>
            </w:tcBorders>
            <w:vAlign w:val="center"/>
            <w:hideMark/>
          </w:tcPr>
          <w:p w14:paraId="5AD0D1E4" w14:textId="77777777" w:rsidR="00E86C9D" w:rsidRPr="00847E2F" w:rsidRDefault="00E86C9D" w:rsidP="006E2D3A">
            <w:pPr>
              <w:rPr>
                <w:sz w:val="20"/>
                <w:szCs w:val="20"/>
                <w:highlight w:val="yellow"/>
              </w:rPr>
            </w:pPr>
            <w:r w:rsidRPr="00847E2F">
              <w:rPr>
                <w:sz w:val="20"/>
                <w:szCs w:val="20"/>
                <w:highlight w:val="yellow"/>
              </w:rPr>
              <w:t>Amount 1 of the first currency</w:t>
            </w:r>
            <w:r w:rsidRPr="00847E2F">
              <w:rPr>
                <w:sz w:val="20"/>
                <w:szCs w:val="20"/>
                <w:highlight w:val="yellow"/>
              </w:rPr>
              <w:br/>
              <w:t xml:space="preserve">Apply for FX Spot, </w:t>
            </w:r>
            <w:r w:rsidRPr="00847E2F">
              <w:rPr>
                <w:sz w:val="20"/>
                <w:szCs w:val="20"/>
                <w:highlight w:val="yellow"/>
              </w:rPr>
              <w:lastRenderedPageBreak/>
              <w:t>Forward, &amp; leg 1 of Swap</w:t>
            </w:r>
            <w:r w:rsidRPr="00847E2F">
              <w:rPr>
                <w:sz w:val="20"/>
                <w:szCs w:val="20"/>
                <w:highlight w:val="yellow"/>
              </w:rPr>
              <w:br/>
              <w:t>Can be positive or negative</w:t>
            </w:r>
          </w:p>
        </w:tc>
        <w:tc>
          <w:tcPr>
            <w:tcW w:w="9817" w:type="dxa"/>
            <w:tcBorders>
              <w:top w:val="nil"/>
              <w:left w:val="nil"/>
              <w:bottom w:val="single" w:sz="4" w:space="0" w:color="auto"/>
              <w:right w:val="single" w:sz="4" w:space="0" w:color="auto"/>
            </w:tcBorders>
            <w:vAlign w:val="center"/>
            <w:hideMark/>
          </w:tcPr>
          <w:p w14:paraId="1810F185" w14:textId="77777777" w:rsidR="00E86C9D" w:rsidRPr="00847E2F" w:rsidRDefault="00E86C9D" w:rsidP="006E2D3A">
            <w:pPr>
              <w:rPr>
                <w:sz w:val="20"/>
                <w:szCs w:val="20"/>
                <w:highlight w:val="yellow"/>
              </w:rPr>
            </w:pPr>
            <w:r w:rsidRPr="00847E2F">
              <w:rPr>
                <w:sz w:val="20"/>
                <w:szCs w:val="20"/>
                <w:highlight w:val="yellow"/>
              </w:rPr>
              <w:lastRenderedPageBreak/>
              <w:t>-Với sản phẩm Mfloat trong LNMAST: Amount1Currency2="CURRENT_BALANCE"/tỷ giá USD/VND theo trường Amount1_Exchange rate, có dấu dương</w:t>
            </w:r>
          </w:p>
        </w:tc>
      </w:tr>
      <w:tr w:rsidR="00E86C9D" w:rsidRPr="00D025ED" w14:paraId="32F2BE80"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695B75C" w14:textId="77777777" w:rsidR="00E86C9D" w:rsidRPr="00847E2F" w:rsidRDefault="00E86C9D" w:rsidP="006E2D3A">
            <w:pPr>
              <w:rPr>
                <w:sz w:val="20"/>
                <w:szCs w:val="20"/>
                <w:highlight w:val="yellow"/>
              </w:rPr>
            </w:pPr>
            <w:r w:rsidRPr="00847E2F">
              <w:rPr>
                <w:sz w:val="20"/>
                <w:szCs w:val="20"/>
                <w:highlight w:val="yellow"/>
              </w:rPr>
              <w:t>AMOUNT1CURRENCY2</w:t>
            </w:r>
          </w:p>
        </w:tc>
        <w:tc>
          <w:tcPr>
            <w:tcW w:w="2430" w:type="dxa"/>
            <w:tcBorders>
              <w:top w:val="nil"/>
              <w:left w:val="nil"/>
              <w:bottom w:val="single" w:sz="4" w:space="0" w:color="auto"/>
              <w:right w:val="single" w:sz="4" w:space="0" w:color="auto"/>
            </w:tcBorders>
            <w:vAlign w:val="center"/>
            <w:hideMark/>
          </w:tcPr>
          <w:p w14:paraId="38A7EB89" w14:textId="77777777" w:rsidR="00E86C9D" w:rsidRPr="00847E2F" w:rsidRDefault="00E86C9D" w:rsidP="006E2D3A">
            <w:pPr>
              <w:rPr>
                <w:sz w:val="20"/>
                <w:szCs w:val="20"/>
                <w:highlight w:val="yellow"/>
              </w:rPr>
            </w:pPr>
            <w:r w:rsidRPr="00847E2F">
              <w:rPr>
                <w:sz w:val="20"/>
                <w:szCs w:val="20"/>
                <w:highlight w:val="yellow"/>
              </w:rPr>
              <w:t>Amount 1 of the second currency</w:t>
            </w:r>
            <w:r w:rsidRPr="00847E2F">
              <w:rPr>
                <w:sz w:val="20"/>
                <w:szCs w:val="20"/>
                <w:highlight w:val="yellow"/>
              </w:rPr>
              <w:br/>
              <w:t>Amount 1 of the first currency</w:t>
            </w:r>
            <w:r w:rsidRPr="00847E2F">
              <w:rPr>
                <w:sz w:val="20"/>
                <w:szCs w:val="20"/>
                <w:highlight w:val="yellow"/>
              </w:rPr>
              <w:br/>
              <w:t>Apply for FX Spot, Forward, &amp; leg 1 of Swap</w:t>
            </w:r>
            <w:r w:rsidRPr="00847E2F">
              <w:rPr>
                <w:sz w:val="20"/>
                <w:szCs w:val="20"/>
                <w:highlight w:val="yellow"/>
              </w:rPr>
              <w:br/>
              <w:t>Can be positive or negative</w:t>
            </w:r>
          </w:p>
        </w:tc>
        <w:tc>
          <w:tcPr>
            <w:tcW w:w="9817" w:type="dxa"/>
            <w:tcBorders>
              <w:top w:val="nil"/>
              <w:left w:val="nil"/>
              <w:bottom w:val="single" w:sz="4" w:space="0" w:color="auto"/>
              <w:right w:val="single" w:sz="4" w:space="0" w:color="auto"/>
            </w:tcBorders>
            <w:vAlign w:val="center"/>
            <w:hideMark/>
          </w:tcPr>
          <w:p w14:paraId="1D03B991" w14:textId="77777777" w:rsidR="00E86C9D" w:rsidRPr="00847E2F" w:rsidRDefault="00E86C9D" w:rsidP="006E2D3A">
            <w:pPr>
              <w:rPr>
                <w:sz w:val="20"/>
                <w:szCs w:val="20"/>
                <w:highlight w:val="yellow"/>
              </w:rPr>
            </w:pPr>
            <w:r w:rsidRPr="00847E2F">
              <w:rPr>
                <w:sz w:val="20"/>
                <w:szCs w:val="20"/>
                <w:highlight w:val="yellow"/>
              </w:rPr>
              <w:t>-Với sản phẩm Mfloat trong LNMAST: Amount1Currency2="CURRENT_BALANCE", có dấu âm</w:t>
            </w:r>
          </w:p>
        </w:tc>
      </w:tr>
      <w:tr w:rsidR="00E86C9D" w:rsidRPr="00D025ED" w14:paraId="6BC34438"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58311A3" w14:textId="77777777" w:rsidR="00E86C9D" w:rsidRPr="00847E2F" w:rsidRDefault="00E86C9D" w:rsidP="006E2D3A">
            <w:pPr>
              <w:rPr>
                <w:sz w:val="20"/>
                <w:szCs w:val="20"/>
                <w:highlight w:val="yellow"/>
              </w:rPr>
            </w:pPr>
            <w:r w:rsidRPr="00847E2F">
              <w:rPr>
                <w:sz w:val="20"/>
                <w:szCs w:val="20"/>
                <w:highlight w:val="yellow"/>
              </w:rPr>
              <w:t>AMOUNT1_EXCHANGE_RATE</w:t>
            </w:r>
          </w:p>
        </w:tc>
        <w:tc>
          <w:tcPr>
            <w:tcW w:w="2430" w:type="dxa"/>
            <w:tcBorders>
              <w:top w:val="nil"/>
              <w:left w:val="nil"/>
              <w:bottom w:val="single" w:sz="4" w:space="0" w:color="auto"/>
              <w:right w:val="single" w:sz="4" w:space="0" w:color="auto"/>
            </w:tcBorders>
            <w:vAlign w:val="center"/>
            <w:hideMark/>
          </w:tcPr>
          <w:p w14:paraId="30486B97" w14:textId="77777777" w:rsidR="00E86C9D" w:rsidRPr="00847E2F" w:rsidRDefault="00E86C9D" w:rsidP="006E2D3A">
            <w:pPr>
              <w:rPr>
                <w:sz w:val="20"/>
                <w:szCs w:val="20"/>
                <w:highlight w:val="yellow"/>
              </w:rPr>
            </w:pPr>
            <w:r w:rsidRPr="00847E2F">
              <w:rPr>
                <w:sz w:val="20"/>
                <w:szCs w:val="20"/>
                <w:highlight w:val="yellow"/>
              </w:rPr>
              <w:t>Exchange rate for Amount 1 (Rate của deal)</w:t>
            </w:r>
          </w:p>
        </w:tc>
        <w:tc>
          <w:tcPr>
            <w:tcW w:w="9817" w:type="dxa"/>
            <w:tcBorders>
              <w:top w:val="nil"/>
              <w:left w:val="nil"/>
              <w:bottom w:val="single" w:sz="4" w:space="0" w:color="auto"/>
              <w:right w:val="single" w:sz="4" w:space="0" w:color="auto"/>
            </w:tcBorders>
            <w:vAlign w:val="center"/>
            <w:hideMark/>
          </w:tcPr>
          <w:p w14:paraId="65543D5F" w14:textId="77777777" w:rsidR="00E86C9D" w:rsidRPr="00847E2F" w:rsidRDefault="00E86C9D" w:rsidP="006E2D3A">
            <w:pPr>
              <w:rPr>
                <w:sz w:val="20"/>
                <w:szCs w:val="20"/>
                <w:highlight w:val="yellow"/>
              </w:rPr>
            </w:pPr>
            <w:r w:rsidRPr="00847E2F">
              <w:rPr>
                <w:sz w:val="20"/>
                <w:szCs w:val="20"/>
                <w:highlight w:val="yellow"/>
              </w:rPr>
              <w:t>-Với sản phẩm Mfloat trong LNMAST: Amount1_Exchange rate sẽ được xác định từ hợp đồng hoặc lấy theo tỷ giá cuối ngày tai ngày OPEN_DATE</w:t>
            </w:r>
          </w:p>
        </w:tc>
      </w:tr>
      <w:tr w:rsidR="00E86C9D" w:rsidRPr="00D025ED" w14:paraId="4E95560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3D1D08F6" w14:textId="77777777" w:rsidR="00E86C9D" w:rsidRPr="00847E2F" w:rsidRDefault="00E86C9D" w:rsidP="006E2D3A">
            <w:pPr>
              <w:rPr>
                <w:sz w:val="20"/>
                <w:szCs w:val="20"/>
                <w:highlight w:val="yellow"/>
              </w:rPr>
            </w:pPr>
            <w:r w:rsidRPr="00847E2F">
              <w:rPr>
                <w:sz w:val="20"/>
                <w:szCs w:val="20"/>
                <w:highlight w:val="yellow"/>
              </w:rPr>
              <w:t>AMOUNT1_DATE</w:t>
            </w:r>
          </w:p>
        </w:tc>
        <w:tc>
          <w:tcPr>
            <w:tcW w:w="2430" w:type="dxa"/>
            <w:tcBorders>
              <w:top w:val="nil"/>
              <w:left w:val="nil"/>
              <w:bottom w:val="single" w:sz="4" w:space="0" w:color="auto"/>
              <w:right w:val="single" w:sz="4" w:space="0" w:color="auto"/>
            </w:tcBorders>
            <w:vAlign w:val="center"/>
            <w:hideMark/>
          </w:tcPr>
          <w:p w14:paraId="1DED9F82" w14:textId="77777777" w:rsidR="00E86C9D" w:rsidRPr="00847E2F" w:rsidRDefault="00E86C9D" w:rsidP="006E2D3A">
            <w:pPr>
              <w:rPr>
                <w:sz w:val="20"/>
                <w:szCs w:val="20"/>
                <w:highlight w:val="yellow"/>
              </w:rPr>
            </w:pPr>
            <w:r w:rsidRPr="00847E2F">
              <w:rPr>
                <w:sz w:val="20"/>
                <w:szCs w:val="20"/>
                <w:highlight w:val="yellow"/>
              </w:rPr>
              <w:t>Position Date of amount 1</w:t>
            </w:r>
          </w:p>
        </w:tc>
        <w:tc>
          <w:tcPr>
            <w:tcW w:w="9817" w:type="dxa"/>
            <w:tcBorders>
              <w:top w:val="nil"/>
              <w:left w:val="nil"/>
              <w:bottom w:val="single" w:sz="4" w:space="0" w:color="auto"/>
              <w:right w:val="single" w:sz="4" w:space="0" w:color="auto"/>
            </w:tcBorders>
            <w:vAlign w:val="center"/>
            <w:hideMark/>
          </w:tcPr>
          <w:p w14:paraId="400D0569" w14:textId="77777777" w:rsidR="00E86C9D" w:rsidRPr="00847E2F" w:rsidRDefault="00E86C9D" w:rsidP="006E2D3A">
            <w:pPr>
              <w:rPr>
                <w:sz w:val="20"/>
                <w:szCs w:val="20"/>
                <w:highlight w:val="yellow"/>
              </w:rPr>
            </w:pPr>
            <w:r w:rsidRPr="00847E2F">
              <w:rPr>
                <w:sz w:val="20"/>
                <w:szCs w:val="20"/>
                <w:highlight w:val="yellow"/>
              </w:rPr>
              <w:t>-Với sản phẩm Mfloat trong LNMAST: Amount1_Date là ngày OPEN_DATE</w:t>
            </w:r>
          </w:p>
        </w:tc>
      </w:tr>
      <w:tr w:rsidR="00E86C9D" w:rsidRPr="00D025ED" w14:paraId="083EA50B"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52130072" w14:textId="77777777" w:rsidR="00E86C9D" w:rsidRPr="00D025ED" w:rsidRDefault="00E86C9D" w:rsidP="006E2D3A">
            <w:pPr>
              <w:rPr>
                <w:sz w:val="20"/>
                <w:szCs w:val="20"/>
              </w:rPr>
            </w:pPr>
            <w:r w:rsidRPr="00D025ED">
              <w:rPr>
                <w:sz w:val="20"/>
                <w:szCs w:val="20"/>
              </w:rPr>
              <w:t>AMOUNT2CURRENCY1</w:t>
            </w:r>
          </w:p>
        </w:tc>
        <w:tc>
          <w:tcPr>
            <w:tcW w:w="2430" w:type="dxa"/>
            <w:tcBorders>
              <w:top w:val="nil"/>
              <w:left w:val="nil"/>
              <w:bottom w:val="single" w:sz="4" w:space="0" w:color="auto"/>
              <w:right w:val="single" w:sz="4" w:space="0" w:color="auto"/>
            </w:tcBorders>
            <w:vAlign w:val="center"/>
            <w:hideMark/>
          </w:tcPr>
          <w:p w14:paraId="3E04F972" w14:textId="77777777" w:rsidR="00E86C9D" w:rsidRPr="00D025ED" w:rsidRDefault="00E86C9D" w:rsidP="006E2D3A">
            <w:pPr>
              <w:rPr>
                <w:sz w:val="20"/>
                <w:szCs w:val="20"/>
              </w:rPr>
            </w:pPr>
            <w:r w:rsidRPr="00D025ED">
              <w:rPr>
                <w:sz w:val="20"/>
                <w:szCs w:val="20"/>
              </w:rPr>
              <w:t>Amount 2 apply for leg 2 Swap only</w:t>
            </w:r>
            <w:r w:rsidRPr="00D025ED">
              <w:rPr>
                <w:sz w:val="20"/>
                <w:szCs w:val="20"/>
              </w:rPr>
              <w:br/>
              <w:t>Amount 2 for currency 1</w:t>
            </w:r>
            <w:r w:rsidRPr="00D025ED">
              <w:rPr>
                <w:sz w:val="20"/>
                <w:szCs w:val="20"/>
              </w:rPr>
              <w:br/>
              <w:t>Can be positive or negative</w:t>
            </w:r>
          </w:p>
        </w:tc>
        <w:tc>
          <w:tcPr>
            <w:tcW w:w="9817" w:type="dxa"/>
            <w:tcBorders>
              <w:top w:val="nil"/>
              <w:left w:val="nil"/>
              <w:bottom w:val="single" w:sz="4" w:space="0" w:color="auto"/>
              <w:right w:val="single" w:sz="4" w:space="0" w:color="auto"/>
            </w:tcBorders>
            <w:vAlign w:val="center"/>
            <w:hideMark/>
          </w:tcPr>
          <w:p w14:paraId="5FE250B2" w14:textId="77777777" w:rsidR="00E86C9D" w:rsidRPr="00D025ED" w:rsidRDefault="00E86C9D" w:rsidP="006E2D3A">
            <w:pPr>
              <w:rPr>
                <w:sz w:val="20"/>
                <w:szCs w:val="20"/>
              </w:rPr>
            </w:pPr>
            <w:r w:rsidRPr="00D025ED">
              <w:rPr>
                <w:sz w:val="20"/>
                <w:szCs w:val="20"/>
              </w:rPr>
              <w:t>Hiện chưa có sản phẩm--&gt;chưa có rule</w:t>
            </w:r>
          </w:p>
        </w:tc>
      </w:tr>
      <w:tr w:rsidR="00E86C9D" w:rsidRPr="00D025ED" w14:paraId="387E4A9A"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664E4B72" w14:textId="77777777" w:rsidR="00E86C9D" w:rsidRPr="00D025ED" w:rsidRDefault="00E86C9D" w:rsidP="006E2D3A">
            <w:pPr>
              <w:rPr>
                <w:sz w:val="20"/>
                <w:szCs w:val="20"/>
              </w:rPr>
            </w:pPr>
            <w:r w:rsidRPr="00D025ED">
              <w:rPr>
                <w:sz w:val="20"/>
                <w:szCs w:val="20"/>
              </w:rPr>
              <w:t>AMOUNT2CURRENCY2</w:t>
            </w:r>
          </w:p>
        </w:tc>
        <w:tc>
          <w:tcPr>
            <w:tcW w:w="2430" w:type="dxa"/>
            <w:tcBorders>
              <w:top w:val="nil"/>
              <w:left w:val="nil"/>
              <w:bottom w:val="single" w:sz="4" w:space="0" w:color="auto"/>
              <w:right w:val="single" w:sz="4" w:space="0" w:color="auto"/>
            </w:tcBorders>
            <w:vAlign w:val="center"/>
            <w:hideMark/>
          </w:tcPr>
          <w:p w14:paraId="64B133F2" w14:textId="77777777" w:rsidR="00E86C9D" w:rsidRPr="00D025ED" w:rsidRDefault="00E86C9D" w:rsidP="006E2D3A">
            <w:pPr>
              <w:rPr>
                <w:sz w:val="20"/>
                <w:szCs w:val="20"/>
              </w:rPr>
            </w:pPr>
            <w:r w:rsidRPr="00D025ED">
              <w:rPr>
                <w:sz w:val="20"/>
                <w:szCs w:val="20"/>
              </w:rPr>
              <w:t>Amount 2 apply for leg 2 Swap only</w:t>
            </w:r>
            <w:r w:rsidRPr="00D025ED">
              <w:rPr>
                <w:sz w:val="20"/>
                <w:szCs w:val="20"/>
              </w:rPr>
              <w:br/>
              <w:t>Amount 2 for Currency 2</w:t>
            </w:r>
            <w:r w:rsidRPr="00D025ED">
              <w:rPr>
                <w:sz w:val="20"/>
                <w:szCs w:val="20"/>
              </w:rPr>
              <w:br/>
              <w:t>Can be positive or negative</w:t>
            </w:r>
          </w:p>
        </w:tc>
        <w:tc>
          <w:tcPr>
            <w:tcW w:w="9817" w:type="dxa"/>
            <w:tcBorders>
              <w:top w:val="nil"/>
              <w:left w:val="nil"/>
              <w:bottom w:val="single" w:sz="4" w:space="0" w:color="auto"/>
              <w:right w:val="single" w:sz="4" w:space="0" w:color="auto"/>
            </w:tcBorders>
            <w:vAlign w:val="center"/>
            <w:hideMark/>
          </w:tcPr>
          <w:p w14:paraId="7D22BB74" w14:textId="77777777" w:rsidR="00E86C9D" w:rsidRPr="00D025ED" w:rsidRDefault="00E86C9D" w:rsidP="006E2D3A">
            <w:pPr>
              <w:rPr>
                <w:sz w:val="20"/>
                <w:szCs w:val="20"/>
              </w:rPr>
            </w:pPr>
            <w:r w:rsidRPr="00D025ED">
              <w:rPr>
                <w:sz w:val="20"/>
                <w:szCs w:val="20"/>
              </w:rPr>
              <w:t>Hiện chưa có sản phẩm--&gt;chưa có rule</w:t>
            </w:r>
          </w:p>
        </w:tc>
      </w:tr>
      <w:tr w:rsidR="00E86C9D" w:rsidRPr="00D025ED" w14:paraId="57EFB889"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6000BA5A" w14:textId="77777777" w:rsidR="00E86C9D" w:rsidRPr="00D025ED" w:rsidRDefault="00E86C9D" w:rsidP="006E2D3A">
            <w:pPr>
              <w:rPr>
                <w:sz w:val="20"/>
                <w:szCs w:val="20"/>
              </w:rPr>
            </w:pPr>
            <w:r w:rsidRPr="00D025ED">
              <w:rPr>
                <w:sz w:val="20"/>
                <w:szCs w:val="20"/>
              </w:rPr>
              <w:t>AMOUNT2_EXCHANGE_RATE</w:t>
            </w:r>
          </w:p>
        </w:tc>
        <w:tc>
          <w:tcPr>
            <w:tcW w:w="2430" w:type="dxa"/>
            <w:tcBorders>
              <w:top w:val="nil"/>
              <w:left w:val="nil"/>
              <w:bottom w:val="single" w:sz="4" w:space="0" w:color="auto"/>
              <w:right w:val="single" w:sz="4" w:space="0" w:color="auto"/>
            </w:tcBorders>
            <w:vAlign w:val="center"/>
            <w:hideMark/>
          </w:tcPr>
          <w:p w14:paraId="16FA08AE" w14:textId="77777777" w:rsidR="00E86C9D" w:rsidRPr="00D025ED" w:rsidRDefault="00E86C9D" w:rsidP="006E2D3A">
            <w:pPr>
              <w:rPr>
                <w:sz w:val="20"/>
                <w:szCs w:val="20"/>
              </w:rPr>
            </w:pPr>
            <w:r w:rsidRPr="00D025ED">
              <w:rPr>
                <w:sz w:val="20"/>
                <w:szCs w:val="20"/>
              </w:rPr>
              <w:t>Exchange rate for Amount 2</w:t>
            </w:r>
          </w:p>
        </w:tc>
        <w:tc>
          <w:tcPr>
            <w:tcW w:w="9817" w:type="dxa"/>
            <w:tcBorders>
              <w:top w:val="nil"/>
              <w:left w:val="nil"/>
              <w:bottom w:val="single" w:sz="4" w:space="0" w:color="auto"/>
              <w:right w:val="single" w:sz="4" w:space="0" w:color="auto"/>
            </w:tcBorders>
            <w:vAlign w:val="center"/>
            <w:hideMark/>
          </w:tcPr>
          <w:p w14:paraId="112BC9F7" w14:textId="77777777" w:rsidR="00E86C9D" w:rsidRPr="00D025ED" w:rsidRDefault="00E86C9D" w:rsidP="006E2D3A">
            <w:pPr>
              <w:rPr>
                <w:sz w:val="20"/>
                <w:szCs w:val="20"/>
              </w:rPr>
            </w:pPr>
            <w:r w:rsidRPr="00D025ED">
              <w:rPr>
                <w:sz w:val="20"/>
                <w:szCs w:val="20"/>
              </w:rPr>
              <w:t>Hiện chưa có sản phẩm--&gt;chưa có rule</w:t>
            </w:r>
          </w:p>
        </w:tc>
      </w:tr>
      <w:tr w:rsidR="00E86C9D" w:rsidRPr="00D025ED" w14:paraId="341D0FE3"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2873544" w14:textId="77777777" w:rsidR="00E86C9D" w:rsidRPr="00D025ED" w:rsidRDefault="00E86C9D" w:rsidP="006E2D3A">
            <w:pPr>
              <w:rPr>
                <w:sz w:val="20"/>
                <w:szCs w:val="20"/>
              </w:rPr>
            </w:pPr>
            <w:r w:rsidRPr="00D025ED">
              <w:rPr>
                <w:sz w:val="20"/>
                <w:szCs w:val="20"/>
              </w:rPr>
              <w:t>AMOUNT2_DATE</w:t>
            </w:r>
          </w:p>
        </w:tc>
        <w:tc>
          <w:tcPr>
            <w:tcW w:w="2430" w:type="dxa"/>
            <w:tcBorders>
              <w:top w:val="nil"/>
              <w:left w:val="nil"/>
              <w:bottom w:val="single" w:sz="4" w:space="0" w:color="auto"/>
              <w:right w:val="single" w:sz="4" w:space="0" w:color="auto"/>
            </w:tcBorders>
            <w:vAlign w:val="center"/>
            <w:hideMark/>
          </w:tcPr>
          <w:p w14:paraId="38132ED8" w14:textId="77777777" w:rsidR="00E86C9D" w:rsidRPr="00D025ED" w:rsidRDefault="00E86C9D" w:rsidP="006E2D3A">
            <w:pPr>
              <w:rPr>
                <w:sz w:val="20"/>
                <w:szCs w:val="20"/>
              </w:rPr>
            </w:pPr>
            <w:r w:rsidRPr="00D025ED">
              <w:rPr>
                <w:sz w:val="20"/>
                <w:szCs w:val="20"/>
              </w:rPr>
              <w:t>Position Date of Amount 2</w:t>
            </w:r>
          </w:p>
        </w:tc>
        <w:tc>
          <w:tcPr>
            <w:tcW w:w="9817" w:type="dxa"/>
            <w:tcBorders>
              <w:top w:val="nil"/>
              <w:left w:val="nil"/>
              <w:bottom w:val="single" w:sz="4" w:space="0" w:color="auto"/>
              <w:right w:val="single" w:sz="4" w:space="0" w:color="auto"/>
            </w:tcBorders>
            <w:vAlign w:val="center"/>
            <w:hideMark/>
          </w:tcPr>
          <w:p w14:paraId="52F8F6B3" w14:textId="77777777" w:rsidR="00E86C9D" w:rsidRPr="00D025ED" w:rsidRDefault="00E86C9D" w:rsidP="006E2D3A">
            <w:pPr>
              <w:rPr>
                <w:sz w:val="20"/>
                <w:szCs w:val="20"/>
              </w:rPr>
            </w:pPr>
            <w:r w:rsidRPr="00D025ED">
              <w:rPr>
                <w:sz w:val="20"/>
                <w:szCs w:val="20"/>
              </w:rPr>
              <w:t>Hiện chưa có sản phẩm--&gt;chưa có rule</w:t>
            </w:r>
          </w:p>
        </w:tc>
      </w:tr>
      <w:tr w:rsidR="00E86C9D" w:rsidRPr="00D025ED" w14:paraId="3241DDB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59F74FA7" w14:textId="77777777" w:rsidR="00E86C9D" w:rsidRPr="00D025ED" w:rsidRDefault="00E86C9D" w:rsidP="006E2D3A">
            <w:pPr>
              <w:rPr>
                <w:sz w:val="20"/>
                <w:szCs w:val="20"/>
              </w:rPr>
            </w:pPr>
            <w:r w:rsidRPr="00D025ED">
              <w:rPr>
                <w:sz w:val="20"/>
                <w:szCs w:val="20"/>
              </w:rPr>
              <w:t>VALID_TILL_DATE</w:t>
            </w:r>
          </w:p>
        </w:tc>
        <w:tc>
          <w:tcPr>
            <w:tcW w:w="2430" w:type="dxa"/>
            <w:tcBorders>
              <w:top w:val="nil"/>
              <w:left w:val="nil"/>
              <w:bottom w:val="single" w:sz="4" w:space="0" w:color="auto"/>
              <w:right w:val="single" w:sz="4" w:space="0" w:color="auto"/>
            </w:tcBorders>
            <w:vAlign w:val="center"/>
            <w:hideMark/>
          </w:tcPr>
          <w:p w14:paraId="7FB7B1D9" w14:textId="77777777" w:rsidR="00E86C9D" w:rsidRPr="00D025ED" w:rsidRDefault="00E86C9D" w:rsidP="006E2D3A">
            <w:pPr>
              <w:rPr>
                <w:sz w:val="20"/>
                <w:szCs w:val="20"/>
              </w:rPr>
            </w:pPr>
            <w:r w:rsidRPr="00D025ED">
              <w:rPr>
                <w:sz w:val="20"/>
                <w:szCs w:val="20"/>
              </w:rPr>
              <w:t>Till that date, this deal is still considered "Structured Product", so only valid until that date</w:t>
            </w:r>
          </w:p>
        </w:tc>
        <w:tc>
          <w:tcPr>
            <w:tcW w:w="9817" w:type="dxa"/>
            <w:tcBorders>
              <w:top w:val="nil"/>
              <w:left w:val="nil"/>
              <w:bottom w:val="single" w:sz="4" w:space="0" w:color="auto"/>
              <w:right w:val="single" w:sz="4" w:space="0" w:color="auto"/>
            </w:tcBorders>
            <w:vAlign w:val="center"/>
            <w:hideMark/>
          </w:tcPr>
          <w:p w14:paraId="452EDF85" w14:textId="77777777" w:rsidR="00E86C9D" w:rsidRPr="00D025ED" w:rsidRDefault="00E86C9D" w:rsidP="006E2D3A">
            <w:pPr>
              <w:rPr>
                <w:sz w:val="20"/>
                <w:szCs w:val="20"/>
              </w:rPr>
            </w:pPr>
            <w:r w:rsidRPr="00D025ED">
              <w:rPr>
                <w:sz w:val="20"/>
                <w:szCs w:val="20"/>
              </w:rPr>
              <w:t>-Với sản phẩm Mfloat trong LNMAST: ValidTillDate=MATURITY_DATE</w:t>
            </w:r>
            <w:r w:rsidRPr="00D025ED">
              <w:rPr>
                <w:sz w:val="20"/>
                <w:szCs w:val="20"/>
              </w:rPr>
              <w:br/>
              <w:t>Với sản phẩm mà valid trong mọi trường hợp thì nhập NA</w:t>
            </w:r>
          </w:p>
        </w:tc>
      </w:tr>
      <w:tr w:rsidR="00E86C9D" w:rsidRPr="00D025ED" w14:paraId="4598E5DD"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23E46F22" w14:textId="77777777" w:rsidR="00E86C9D" w:rsidRPr="00847E2F" w:rsidRDefault="00E86C9D" w:rsidP="006E2D3A">
            <w:pPr>
              <w:rPr>
                <w:sz w:val="20"/>
                <w:szCs w:val="20"/>
                <w:highlight w:val="yellow"/>
              </w:rPr>
            </w:pPr>
            <w:r w:rsidRPr="00847E2F">
              <w:rPr>
                <w:sz w:val="20"/>
                <w:szCs w:val="20"/>
                <w:highlight w:val="yellow"/>
              </w:rPr>
              <w:t>DEALER_ID</w:t>
            </w:r>
          </w:p>
        </w:tc>
        <w:tc>
          <w:tcPr>
            <w:tcW w:w="2430" w:type="dxa"/>
            <w:tcBorders>
              <w:top w:val="nil"/>
              <w:left w:val="nil"/>
              <w:bottom w:val="single" w:sz="4" w:space="0" w:color="auto"/>
              <w:right w:val="single" w:sz="4" w:space="0" w:color="auto"/>
            </w:tcBorders>
            <w:vAlign w:val="center"/>
            <w:hideMark/>
          </w:tcPr>
          <w:p w14:paraId="0D882C2B" w14:textId="77777777" w:rsidR="00E86C9D" w:rsidRPr="00847E2F" w:rsidRDefault="00E86C9D" w:rsidP="006E2D3A">
            <w:pPr>
              <w:rPr>
                <w:sz w:val="20"/>
                <w:szCs w:val="20"/>
                <w:highlight w:val="yellow"/>
              </w:rPr>
            </w:pPr>
            <w:r w:rsidRPr="00847E2F">
              <w:rPr>
                <w:sz w:val="20"/>
                <w:szCs w:val="20"/>
                <w:highlight w:val="yellow"/>
              </w:rPr>
              <w:t>Dealer</w:t>
            </w:r>
          </w:p>
        </w:tc>
        <w:tc>
          <w:tcPr>
            <w:tcW w:w="9817" w:type="dxa"/>
            <w:tcBorders>
              <w:top w:val="nil"/>
              <w:left w:val="nil"/>
              <w:bottom w:val="single" w:sz="4" w:space="0" w:color="auto"/>
              <w:right w:val="single" w:sz="4" w:space="0" w:color="auto"/>
            </w:tcBorders>
            <w:vAlign w:val="center"/>
            <w:hideMark/>
          </w:tcPr>
          <w:p w14:paraId="3C1325AB" w14:textId="77777777" w:rsidR="00E86C9D" w:rsidRPr="00847E2F" w:rsidRDefault="00E86C9D" w:rsidP="006E2D3A">
            <w:pPr>
              <w:rPr>
                <w:sz w:val="20"/>
                <w:szCs w:val="20"/>
                <w:highlight w:val="yellow"/>
              </w:rPr>
            </w:pPr>
            <w:r w:rsidRPr="00847E2F">
              <w:rPr>
                <w:sz w:val="20"/>
                <w:szCs w:val="20"/>
                <w:highlight w:val="yellow"/>
              </w:rPr>
              <w:t>Gắn các FX Structure  với Dealer Id để quản lý đúng trạng thái và lãi lỗ FI</w:t>
            </w:r>
          </w:p>
        </w:tc>
      </w:tr>
      <w:tr w:rsidR="00E86C9D" w:rsidRPr="00D025ED" w14:paraId="1FBBE672"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15B739D6" w14:textId="77777777" w:rsidR="00E86C9D" w:rsidRPr="00D025ED" w:rsidRDefault="00E86C9D" w:rsidP="006E2D3A">
            <w:pPr>
              <w:rPr>
                <w:sz w:val="20"/>
                <w:szCs w:val="20"/>
              </w:rPr>
            </w:pPr>
            <w:r w:rsidRPr="00D025ED">
              <w:rPr>
                <w:sz w:val="20"/>
                <w:szCs w:val="20"/>
              </w:rPr>
              <w:t>COMMENTS</w:t>
            </w:r>
          </w:p>
        </w:tc>
        <w:tc>
          <w:tcPr>
            <w:tcW w:w="2430" w:type="dxa"/>
            <w:tcBorders>
              <w:top w:val="nil"/>
              <w:left w:val="nil"/>
              <w:bottom w:val="single" w:sz="4" w:space="0" w:color="auto"/>
              <w:right w:val="single" w:sz="4" w:space="0" w:color="auto"/>
            </w:tcBorders>
            <w:noWrap/>
            <w:vAlign w:val="center"/>
            <w:hideMark/>
          </w:tcPr>
          <w:p w14:paraId="31328575" w14:textId="77777777" w:rsidR="00E86C9D" w:rsidRPr="00D025ED" w:rsidRDefault="00E86C9D" w:rsidP="006E2D3A">
            <w:pPr>
              <w:rPr>
                <w:sz w:val="20"/>
                <w:szCs w:val="20"/>
              </w:rPr>
            </w:pPr>
            <w:r w:rsidRPr="00D025ED">
              <w:rPr>
                <w:sz w:val="20"/>
                <w:szCs w:val="20"/>
              </w:rPr>
              <w:t> </w:t>
            </w:r>
          </w:p>
        </w:tc>
        <w:tc>
          <w:tcPr>
            <w:tcW w:w="9817" w:type="dxa"/>
            <w:tcBorders>
              <w:top w:val="nil"/>
              <w:left w:val="nil"/>
              <w:bottom w:val="single" w:sz="4" w:space="0" w:color="auto"/>
              <w:right w:val="single" w:sz="4" w:space="0" w:color="auto"/>
            </w:tcBorders>
            <w:vAlign w:val="center"/>
            <w:hideMark/>
          </w:tcPr>
          <w:p w14:paraId="7A36B49D" w14:textId="77777777" w:rsidR="00E86C9D" w:rsidRPr="00D025ED" w:rsidRDefault="00E86C9D" w:rsidP="006E2D3A">
            <w:pPr>
              <w:rPr>
                <w:sz w:val="20"/>
                <w:szCs w:val="20"/>
              </w:rPr>
            </w:pPr>
            <w:r w:rsidRPr="00D025ED">
              <w:rPr>
                <w:sz w:val="20"/>
                <w:szCs w:val="20"/>
              </w:rPr>
              <w:t> </w:t>
            </w:r>
          </w:p>
        </w:tc>
      </w:tr>
      <w:tr w:rsidR="00E86C9D" w:rsidRPr="00D025ED" w14:paraId="3D9B5F16"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6845D30" w14:textId="77777777" w:rsidR="00E86C9D" w:rsidRPr="00D025ED" w:rsidRDefault="00E86C9D" w:rsidP="006E2D3A">
            <w:pPr>
              <w:rPr>
                <w:sz w:val="20"/>
                <w:szCs w:val="20"/>
              </w:rPr>
            </w:pPr>
            <w:r w:rsidRPr="00D025ED">
              <w:rPr>
                <w:sz w:val="20"/>
                <w:szCs w:val="20"/>
              </w:rPr>
              <w:lastRenderedPageBreak/>
              <w:t>SOURCE_SYSTEM</w:t>
            </w:r>
          </w:p>
        </w:tc>
        <w:tc>
          <w:tcPr>
            <w:tcW w:w="2430" w:type="dxa"/>
            <w:tcBorders>
              <w:top w:val="nil"/>
              <w:left w:val="nil"/>
              <w:bottom w:val="single" w:sz="4" w:space="0" w:color="auto"/>
              <w:right w:val="single" w:sz="4" w:space="0" w:color="auto"/>
            </w:tcBorders>
            <w:vAlign w:val="center"/>
            <w:hideMark/>
          </w:tcPr>
          <w:p w14:paraId="1EF7AFA4" w14:textId="77777777" w:rsidR="00E86C9D" w:rsidRPr="00D025ED" w:rsidRDefault="00E86C9D" w:rsidP="006E2D3A">
            <w:pPr>
              <w:rPr>
                <w:sz w:val="20"/>
                <w:szCs w:val="20"/>
              </w:rPr>
            </w:pPr>
            <w:r w:rsidRPr="00D025ED">
              <w:rPr>
                <w:sz w:val="20"/>
                <w:szCs w:val="20"/>
              </w:rPr>
              <w:t>Nhận diện nguồn lấy dữ liệu đầu vào</w:t>
            </w:r>
          </w:p>
        </w:tc>
        <w:tc>
          <w:tcPr>
            <w:tcW w:w="9817" w:type="dxa"/>
            <w:tcBorders>
              <w:top w:val="nil"/>
              <w:left w:val="nil"/>
              <w:bottom w:val="single" w:sz="4" w:space="0" w:color="auto"/>
              <w:right w:val="single" w:sz="4" w:space="0" w:color="auto"/>
            </w:tcBorders>
            <w:vAlign w:val="center"/>
            <w:hideMark/>
          </w:tcPr>
          <w:p w14:paraId="1F19D8B5" w14:textId="77777777" w:rsidR="00E86C9D" w:rsidRPr="00D025ED" w:rsidRDefault="00E86C9D" w:rsidP="006E2D3A">
            <w:pPr>
              <w:rPr>
                <w:sz w:val="20"/>
                <w:szCs w:val="20"/>
              </w:rPr>
            </w:pPr>
            <w:r w:rsidRPr="00D025ED">
              <w:rPr>
                <w:sz w:val="20"/>
                <w:szCs w:val="20"/>
              </w:rPr>
              <w:t>Data Source (K: Kondor, C: Core, M: Manual)</w:t>
            </w:r>
          </w:p>
        </w:tc>
      </w:tr>
      <w:tr w:rsidR="00E86C9D" w:rsidRPr="00D025ED" w14:paraId="50C067A6"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C9BA5D6" w14:textId="77777777" w:rsidR="00E86C9D" w:rsidRPr="00D025ED" w:rsidRDefault="00E86C9D" w:rsidP="006E2D3A">
            <w:pPr>
              <w:rPr>
                <w:sz w:val="20"/>
                <w:szCs w:val="20"/>
              </w:rPr>
            </w:pPr>
            <w:r w:rsidRPr="00D025ED">
              <w:rPr>
                <w:sz w:val="20"/>
                <w:szCs w:val="20"/>
              </w:rPr>
              <w:t>ADD_INFO1</w:t>
            </w:r>
          </w:p>
        </w:tc>
        <w:tc>
          <w:tcPr>
            <w:tcW w:w="2430" w:type="dxa"/>
            <w:tcBorders>
              <w:top w:val="nil"/>
              <w:left w:val="nil"/>
              <w:bottom w:val="single" w:sz="4" w:space="0" w:color="auto"/>
              <w:right w:val="single" w:sz="4" w:space="0" w:color="auto"/>
            </w:tcBorders>
            <w:vAlign w:val="center"/>
            <w:hideMark/>
          </w:tcPr>
          <w:p w14:paraId="4A35CA39" w14:textId="77777777" w:rsidR="00E86C9D" w:rsidRPr="00D025ED" w:rsidRDefault="00E86C9D" w:rsidP="006E2D3A">
            <w:pPr>
              <w:rPr>
                <w:sz w:val="20"/>
                <w:szCs w:val="20"/>
              </w:rPr>
            </w:pPr>
            <w:r w:rsidRPr="00D025ED">
              <w:rPr>
                <w:sz w:val="20"/>
                <w:szCs w:val="20"/>
              </w:rPr>
              <w:t>Trường thông tin bổ sung/ dự phòng khi cần thêm trường</w:t>
            </w:r>
          </w:p>
        </w:tc>
        <w:tc>
          <w:tcPr>
            <w:tcW w:w="9817" w:type="dxa"/>
            <w:tcBorders>
              <w:top w:val="nil"/>
              <w:left w:val="nil"/>
              <w:bottom w:val="single" w:sz="4" w:space="0" w:color="auto"/>
              <w:right w:val="single" w:sz="4" w:space="0" w:color="auto"/>
            </w:tcBorders>
            <w:vAlign w:val="center"/>
            <w:hideMark/>
          </w:tcPr>
          <w:p w14:paraId="0C9BD17D" w14:textId="77777777" w:rsidR="00E86C9D" w:rsidRPr="00D025ED" w:rsidRDefault="00E86C9D" w:rsidP="006E2D3A">
            <w:pPr>
              <w:rPr>
                <w:sz w:val="20"/>
                <w:szCs w:val="20"/>
              </w:rPr>
            </w:pPr>
            <w:r w:rsidRPr="00D025ED">
              <w:rPr>
                <w:sz w:val="20"/>
                <w:szCs w:val="20"/>
              </w:rPr>
              <w:t>Addition Information 1</w:t>
            </w:r>
          </w:p>
        </w:tc>
      </w:tr>
      <w:tr w:rsidR="00E86C9D" w:rsidRPr="00D025ED" w14:paraId="38DBCB57"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05530D6" w14:textId="77777777" w:rsidR="00E86C9D" w:rsidRPr="00D025ED" w:rsidRDefault="00E86C9D" w:rsidP="006E2D3A">
            <w:pPr>
              <w:rPr>
                <w:sz w:val="20"/>
                <w:szCs w:val="20"/>
              </w:rPr>
            </w:pPr>
            <w:r w:rsidRPr="00D025ED">
              <w:rPr>
                <w:sz w:val="20"/>
                <w:szCs w:val="20"/>
              </w:rPr>
              <w:t>ADD_INFO2</w:t>
            </w:r>
          </w:p>
        </w:tc>
        <w:tc>
          <w:tcPr>
            <w:tcW w:w="2430" w:type="dxa"/>
            <w:tcBorders>
              <w:top w:val="nil"/>
              <w:left w:val="nil"/>
              <w:bottom w:val="single" w:sz="4" w:space="0" w:color="auto"/>
              <w:right w:val="single" w:sz="4" w:space="0" w:color="auto"/>
            </w:tcBorders>
            <w:vAlign w:val="center"/>
            <w:hideMark/>
          </w:tcPr>
          <w:p w14:paraId="5F3F39F0" w14:textId="77777777" w:rsidR="00E86C9D" w:rsidRPr="00D025ED" w:rsidRDefault="00E86C9D" w:rsidP="006E2D3A">
            <w:pPr>
              <w:rPr>
                <w:sz w:val="20"/>
                <w:szCs w:val="20"/>
              </w:rPr>
            </w:pPr>
            <w:r w:rsidRPr="00D025ED">
              <w:rPr>
                <w:sz w:val="20"/>
                <w:szCs w:val="20"/>
              </w:rPr>
              <w:t>Trường thông tin bổ sung/ dự phòng khi cần thêm trường</w:t>
            </w:r>
          </w:p>
        </w:tc>
        <w:tc>
          <w:tcPr>
            <w:tcW w:w="9817" w:type="dxa"/>
            <w:tcBorders>
              <w:top w:val="nil"/>
              <w:left w:val="nil"/>
              <w:bottom w:val="single" w:sz="4" w:space="0" w:color="auto"/>
              <w:right w:val="single" w:sz="4" w:space="0" w:color="auto"/>
            </w:tcBorders>
            <w:vAlign w:val="center"/>
            <w:hideMark/>
          </w:tcPr>
          <w:p w14:paraId="179E8EDF" w14:textId="77777777" w:rsidR="00E86C9D" w:rsidRPr="00D025ED" w:rsidRDefault="00E86C9D" w:rsidP="006E2D3A">
            <w:pPr>
              <w:rPr>
                <w:sz w:val="20"/>
                <w:szCs w:val="20"/>
              </w:rPr>
            </w:pPr>
            <w:r w:rsidRPr="00D025ED">
              <w:rPr>
                <w:sz w:val="20"/>
                <w:szCs w:val="20"/>
              </w:rPr>
              <w:t>Addition Information 2</w:t>
            </w:r>
          </w:p>
        </w:tc>
      </w:tr>
      <w:tr w:rsidR="00E86C9D" w:rsidRPr="00D025ED" w14:paraId="5D118B4A"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6314A9A3" w14:textId="77777777" w:rsidR="00E86C9D" w:rsidRPr="00847E2F" w:rsidRDefault="00E86C9D" w:rsidP="006E2D3A">
            <w:pPr>
              <w:rPr>
                <w:sz w:val="20"/>
                <w:szCs w:val="20"/>
                <w:highlight w:val="yellow"/>
              </w:rPr>
            </w:pPr>
            <w:r w:rsidRPr="00847E2F">
              <w:rPr>
                <w:sz w:val="20"/>
                <w:szCs w:val="20"/>
                <w:highlight w:val="yellow"/>
              </w:rPr>
              <w:t>BOOK_FLAG</w:t>
            </w:r>
          </w:p>
        </w:tc>
        <w:tc>
          <w:tcPr>
            <w:tcW w:w="2430" w:type="dxa"/>
            <w:tcBorders>
              <w:top w:val="nil"/>
              <w:left w:val="nil"/>
              <w:bottom w:val="single" w:sz="4" w:space="0" w:color="auto"/>
              <w:right w:val="single" w:sz="4" w:space="0" w:color="auto"/>
            </w:tcBorders>
            <w:vAlign w:val="center"/>
            <w:hideMark/>
          </w:tcPr>
          <w:p w14:paraId="2ABCB4AC" w14:textId="77777777" w:rsidR="00E86C9D" w:rsidRPr="00847E2F" w:rsidRDefault="00E86C9D" w:rsidP="006E2D3A">
            <w:pPr>
              <w:rPr>
                <w:sz w:val="20"/>
                <w:szCs w:val="20"/>
                <w:highlight w:val="yellow"/>
              </w:rPr>
            </w:pPr>
            <w:r w:rsidRPr="00847E2F">
              <w:rPr>
                <w:sz w:val="20"/>
                <w:szCs w:val="20"/>
                <w:highlight w:val="yellow"/>
              </w:rPr>
              <w:t>Trường nhận diện deal thuộc trading hay banking book</w:t>
            </w:r>
          </w:p>
        </w:tc>
        <w:tc>
          <w:tcPr>
            <w:tcW w:w="9817" w:type="dxa"/>
            <w:tcBorders>
              <w:top w:val="nil"/>
              <w:left w:val="nil"/>
              <w:bottom w:val="single" w:sz="4" w:space="0" w:color="auto"/>
              <w:right w:val="single" w:sz="4" w:space="0" w:color="auto"/>
            </w:tcBorders>
            <w:vAlign w:val="center"/>
            <w:hideMark/>
          </w:tcPr>
          <w:p w14:paraId="246BF7E3" w14:textId="0E0B4638" w:rsidR="00E86C9D" w:rsidRPr="00847E2F" w:rsidRDefault="00E86C9D" w:rsidP="006E2D3A">
            <w:pPr>
              <w:rPr>
                <w:sz w:val="20"/>
                <w:szCs w:val="20"/>
                <w:highlight w:val="yellow"/>
              </w:rPr>
            </w:pPr>
            <w:r w:rsidRPr="00847E2F">
              <w:rPr>
                <w:sz w:val="20"/>
                <w:szCs w:val="20"/>
                <w:highlight w:val="yellow"/>
              </w:rPr>
              <w:t>B: Banking Book, T : Trading Book.</w:t>
            </w:r>
            <w:r w:rsidRPr="00847E2F">
              <w:rPr>
                <w:sz w:val="20"/>
                <w:szCs w:val="20"/>
                <w:highlight w:val="yellow"/>
              </w:rPr>
              <w:br/>
              <w:t xml:space="preserve">Xác định thông qua bảng mapping điều kiện </w:t>
            </w:r>
            <w:r w:rsidR="00C0635E" w:rsidRPr="00847E2F">
              <w:rPr>
                <w:sz w:val="20"/>
                <w:szCs w:val="20"/>
                <w:highlight w:val="yellow"/>
              </w:rPr>
              <w:t>PAR_CS_MOD_DATA</w:t>
            </w:r>
          </w:p>
        </w:tc>
      </w:tr>
      <w:tr w:rsidR="00E86C9D" w:rsidRPr="00D025ED" w14:paraId="118D4AB7"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05198F32" w14:textId="77777777" w:rsidR="00E86C9D" w:rsidRPr="00847E2F" w:rsidRDefault="00E86C9D" w:rsidP="006E2D3A">
            <w:pPr>
              <w:rPr>
                <w:sz w:val="20"/>
                <w:szCs w:val="20"/>
                <w:highlight w:val="yellow"/>
              </w:rPr>
            </w:pPr>
            <w:r w:rsidRPr="00847E2F">
              <w:rPr>
                <w:sz w:val="20"/>
                <w:szCs w:val="20"/>
                <w:highlight w:val="yellow"/>
              </w:rPr>
              <w:t>CAPITAL_EXEMPTION</w:t>
            </w:r>
          </w:p>
        </w:tc>
        <w:tc>
          <w:tcPr>
            <w:tcW w:w="2430" w:type="dxa"/>
            <w:tcBorders>
              <w:top w:val="nil"/>
              <w:left w:val="nil"/>
              <w:bottom w:val="single" w:sz="4" w:space="0" w:color="auto"/>
              <w:right w:val="single" w:sz="4" w:space="0" w:color="auto"/>
            </w:tcBorders>
            <w:vAlign w:val="center"/>
            <w:hideMark/>
          </w:tcPr>
          <w:p w14:paraId="40972790" w14:textId="77777777" w:rsidR="00E86C9D" w:rsidRPr="00847E2F" w:rsidRDefault="00E86C9D" w:rsidP="006E2D3A">
            <w:pPr>
              <w:rPr>
                <w:sz w:val="20"/>
                <w:szCs w:val="20"/>
                <w:highlight w:val="yellow"/>
              </w:rPr>
            </w:pPr>
            <w:r w:rsidRPr="00847E2F">
              <w:rPr>
                <w:sz w:val="20"/>
                <w:szCs w:val="20"/>
                <w:highlight w:val="yellow"/>
              </w:rPr>
              <w:t>Trường nhận diện deal có được loại trừ ra khỏi tính vốn không</w:t>
            </w:r>
          </w:p>
        </w:tc>
        <w:tc>
          <w:tcPr>
            <w:tcW w:w="9817" w:type="dxa"/>
            <w:tcBorders>
              <w:top w:val="nil"/>
              <w:left w:val="nil"/>
              <w:bottom w:val="single" w:sz="4" w:space="0" w:color="auto"/>
              <w:right w:val="single" w:sz="4" w:space="0" w:color="auto"/>
            </w:tcBorders>
            <w:vAlign w:val="center"/>
            <w:hideMark/>
          </w:tcPr>
          <w:p w14:paraId="01D59436" w14:textId="77777777" w:rsidR="00E86C9D" w:rsidRPr="00847E2F" w:rsidRDefault="00E86C9D" w:rsidP="006E2D3A">
            <w:pPr>
              <w:rPr>
                <w:sz w:val="20"/>
                <w:szCs w:val="20"/>
                <w:highlight w:val="yellow"/>
              </w:rPr>
            </w:pPr>
            <w:r w:rsidRPr="00847E2F">
              <w:rPr>
                <w:sz w:val="20"/>
                <w:szCs w:val="20"/>
                <w:highlight w:val="yellow"/>
              </w:rPr>
              <w:t>Y: Không tính vào Caption, N : tính vào Capital</w:t>
            </w:r>
          </w:p>
          <w:p w14:paraId="79A3875F" w14:textId="2A373364" w:rsidR="006E2D3A" w:rsidRPr="00847E2F" w:rsidRDefault="006E2D3A" w:rsidP="006E2D3A">
            <w:pPr>
              <w:rPr>
                <w:sz w:val="20"/>
                <w:szCs w:val="20"/>
                <w:highlight w:val="yellow"/>
              </w:rPr>
            </w:pPr>
            <w:r w:rsidRPr="00847E2F">
              <w:rPr>
                <w:sz w:val="20"/>
                <w:szCs w:val="20"/>
                <w:highlight w:val="yellow"/>
              </w:rPr>
              <w:t xml:space="preserve">Xác định thông qua bảng mapping điều kiện </w:t>
            </w:r>
            <w:r w:rsidR="00C0635E" w:rsidRPr="00847E2F">
              <w:rPr>
                <w:sz w:val="20"/>
                <w:szCs w:val="20"/>
                <w:highlight w:val="yellow"/>
              </w:rPr>
              <w:t>PAR_CS_MOD_DATA</w:t>
            </w:r>
          </w:p>
        </w:tc>
      </w:tr>
      <w:tr w:rsidR="00E86C9D" w:rsidRPr="00D025ED" w14:paraId="448C511C" w14:textId="77777777" w:rsidTr="00755236">
        <w:trPr>
          <w:trHeight w:val="20"/>
        </w:trPr>
        <w:tc>
          <w:tcPr>
            <w:tcW w:w="2075" w:type="dxa"/>
            <w:tcBorders>
              <w:top w:val="nil"/>
              <w:left w:val="single" w:sz="4" w:space="0" w:color="auto"/>
              <w:bottom w:val="single" w:sz="4" w:space="0" w:color="auto"/>
              <w:right w:val="single" w:sz="4" w:space="0" w:color="auto"/>
            </w:tcBorders>
            <w:vAlign w:val="center"/>
            <w:hideMark/>
          </w:tcPr>
          <w:p w14:paraId="74781AFB" w14:textId="77777777" w:rsidR="00E86C9D" w:rsidRPr="00847E2F" w:rsidRDefault="00E86C9D" w:rsidP="006E2D3A">
            <w:pPr>
              <w:rPr>
                <w:sz w:val="20"/>
                <w:szCs w:val="20"/>
                <w:highlight w:val="yellow"/>
              </w:rPr>
            </w:pPr>
            <w:r w:rsidRPr="00847E2F">
              <w:rPr>
                <w:sz w:val="20"/>
                <w:szCs w:val="20"/>
                <w:highlight w:val="yellow"/>
              </w:rPr>
              <w:t>CALCULATION_GROUP</w:t>
            </w:r>
          </w:p>
        </w:tc>
        <w:tc>
          <w:tcPr>
            <w:tcW w:w="2430" w:type="dxa"/>
            <w:tcBorders>
              <w:top w:val="nil"/>
              <w:left w:val="nil"/>
              <w:bottom w:val="single" w:sz="4" w:space="0" w:color="auto"/>
              <w:right w:val="single" w:sz="4" w:space="0" w:color="auto"/>
            </w:tcBorders>
            <w:vAlign w:val="center"/>
            <w:hideMark/>
          </w:tcPr>
          <w:p w14:paraId="3EAFFA7B" w14:textId="77777777" w:rsidR="00E86C9D" w:rsidRPr="00847E2F" w:rsidRDefault="00E86C9D" w:rsidP="006E2D3A">
            <w:pPr>
              <w:rPr>
                <w:sz w:val="20"/>
                <w:szCs w:val="20"/>
                <w:highlight w:val="yellow"/>
              </w:rPr>
            </w:pPr>
            <w:r w:rsidRPr="00847E2F">
              <w:rPr>
                <w:sz w:val="20"/>
                <w:szCs w:val="20"/>
                <w:highlight w:val="yellow"/>
              </w:rPr>
              <w:t xml:space="preserve">Trường nhận diện deal thuộc nhóm tính toán trạng thái cho MSB/ SBV </w:t>
            </w:r>
          </w:p>
        </w:tc>
        <w:tc>
          <w:tcPr>
            <w:tcW w:w="9817" w:type="dxa"/>
            <w:tcBorders>
              <w:top w:val="nil"/>
              <w:left w:val="nil"/>
              <w:bottom w:val="single" w:sz="4" w:space="0" w:color="auto"/>
              <w:right w:val="single" w:sz="4" w:space="0" w:color="auto"/>
            </w:tcBorders>
            <w:vAlign w:val="center"/>
            <w:hideMark/>
          </w:tcPr>
          <w:p w14:paraId="00291EB9" w14:textId="03DEC6C1" w:rsidR="00E86C9D" w:rsidRPr="00847E2F" w:rsidRDefault="00E86C9D" w:rsidP="006E2D3A">
            <w:pPr>
              <w:rPr>
                <w:sz w:val="20"/>
                <w:szCs w:val="20"/>
                <w:highlight w:val="yellow"/>
              </w:rPr>
            </w:pPr>
            <w:r w:rsidRPr="00847E2F">
              <w:rPr>
                <w:sz w:val="20"/>
                <w:szCs w:val="20"/>
                <w:highlight w:val="yellow"/>
              </w:rPr>
              <w:t>M : Tính cho báo cáo MSB, S : Tính cho báo cáo SBV, B : Tính cho cả MSB và SBV.</w:t>
            </w:r>
            <w:r w:rsidRPr="00847E2F">
              <w:rPr>
                <w:sz w:val="20"/>
                <w:szCs w:val="20"/>
                <w:highlight w:val="yellow"/>
              </w:rPr>
              <w:br/>
              <w:t xml:space="preserve">Xác định thông qua bảng mapping điều kiện </w:t>
            </w:r>
            <w:r w:rsidR="00C0635E" w:rsidRPr="00847E2F">
              <w:rPr>
                <w:sz w:val="20"/>
                <w:szCs w:val="20"/>
                <w:highlight w:val="yellow"/>
              </w:rPr>
              <w:t>PAR_CS_MOD_DATA</w:t>
            </w:r>
            <w:r w:rsidRPr="00847E2F">
              <w:rPr>
                <w:sz w:val="20"/>
                <w:szCs w:val="20"/>
                <w:highlight w:val="yellow"/>
              </w:rPr>
              <w:t>.</w:t>
            </w:r>
          </w:p>
        </w:tc>
      </w:tr>
      <w:tr w:rsidR="00C605B4" w:rsidRPr="00D025ED" w14:paraId="4B25F8D4" w14:textId="77777777" w:rsidTr="00C605B4">
        <w:trPr>
          <w:trHeight w:val="20"/>
        </w:trPr>
        <w:tc>
          <w:tcPr>
            <w:tcW w:w="2075" w:type="dxa"/>
            <w:tcBorders>
              <w:top w:val="nil"/>
              <w:left w:val="single" w:sz="4" w:space="0" w:color="auto"/>
              <w:bottom w:val="single" w:sz="4" w:space="0" w:color="auto"/>
              <w:right w:val="single" w:sz="4" w:space="0" w:color="auto"/>
            </w:tcBorders>
            <w:vAlign w:val="center"/>
            <w:hideMark/>
          </w:tcPr>
          <w:p w14:paraId="561077F6" w14:textId="77777777" w:rsidR="00C605B4" w:rsidRPr="00D025ED" w:rsidRDefault="00C605B4" w:rsidP="00C605B4">
            <w:pPr>
              <w:rPr>
                <w:sz w:val="20"/>
                <w:szCs w:val="20"/>
              </w:rPr>
            </w:pPr>
            <w:r w:rsidRPr="00C605B4">
              <w:rPr>
                <w:sz w:val="20"/>
                <w:szCs w:val="20"/>
              </w:rPr>
              <w:t>TRANS_INFO</w:t>
            </w:r>
          </w:p>
        </w:tc>
        <w:tc>
          <w:tcPr>
            <w:tcW w:w="2430" w:type="dxa"/>
            <w:tcBorders>
              <w:top w:val="nil"/>
              <w:left w:val="nil"/>
              <w:bottom w:val="single" w:sz="4" w:space="0" w:color="auto"/>
              <w:right w:val="single" w:sz="4" w:space="0" w:color="auto"/>
            </w:tcBorders>
            <w:vAlign w:val="center"/>
            <w:hideMark/>
          </w:tcPr>
          <w:p w14:paraId="50D709F5" w14:textId="77777777" w:rsidR="00C605B4" w:rsidRPr="00D025ED" w:rsidRDefault="00C605B4" w:rsidP="00C605B4">
            <w:pPr>
              <w:rPr>
                <w:sz w:val="20"/>
                <w:szCs w:val="20"/>
              </w:rPr>
            </w:pPr>
            <w:r>
              <w:rPr>
                <w:sz w:val="20"/>
                <w:szCs w:val="20"/>
              </w:rPr>
              <w:t>Trường thể hiện tính chất giao dịch</w:t>
            </w:r>
          </w:p>
        </w:tc>
        <w:tc>
          <w:tcPr>
            <w:tcW w:w="9817" w:type="dxa"/>
            <w:tcBorders>
              <w:top w:val="nil"/>
              <w:left w:val="nil"/>
              <w:bottom w:val="single" w:sz="4" w:space="0" w:color="auto"/>
              <w:right w:val="single" w:sz="4" w:space="0" w:color="auto"/>
            </w:tcBorders>
            <w:vAlign w:val="center"/>
            <w:hideMark/>
          </w:tcPr>
          <w:p w14:paraId="64A5E3ED" w14:textId="77777777" w:rsidR="00C605B4" w:rsidRPr="00C605B4" w:rsidRDefault="00C605B4" w:rsidP="00C605B4">
            <w:pPr>
              <w:rPr>
                <w:sz w:val="20"/>
                <w:szCs w:val="20"/>
              </w:rPr>
            </w:pPr>
            <w:r w:rsidRPr="00C605B4">
              <w:rPr>
                <w:sz w:val="20"/>
                <w:szCs w:val="20"/>
              </w:rPr>
              <w:t xml:space="preserve">Manual input </w:t>
            </w:r>
          </w:p>
        </w:tc>
      </w:tr>
    </w:tbl>
    <w:p w14:paraId="0AC7AEEA" w14:textId="77777777" w:rsidR="00E86C9D" w:rsidRPr="001E2416" w:rsidRDefault="00E86C9D" w:rsidP="00BA4ACD">
      <w:pPr>
        <w:rPr>
          <w:b/>
          <w:sz w:val="20"/>
          <w:szCs w:val="20"/>
        </w:rPr>
      </w:pPr>
    </w:p>
    <w:p w14:paraId="191A7175" w14:textId="0FCF5131" w:rsidR="00847E2F" w:rsidRPr="006E4A99" w:rsidRDefault="00847E2F" w:rsidP="00847E2F">
      <w:pPr>
        <w:pStyle w:val="Heading4"/>
        <w:numPr>
          <w:ilvl w:val="0"/>
          <w:numId w:val="0"/>
        </w:numPr>
        <w:rPr>
          <w:b/>
          <w:sz w:val="20"/>
          <w:szCs w:val="20"/>
        </w:rPr>
      </w:pPr>
      <w:r w:rsidRPr="006E4A99">
        <w:rPr>
          <w:b/>
          <w:sz w:val="20"/>
          <w:szCs w:val="20"/>
        </w:rPr>
        <w:t xml:space="preserve">Table </w:t>
      </w:r>
      <w:r>
        <w:rPr>
          <w:b/>
          <w:sz w:val="20"/>
          <w:szCs w:val="20"/>
        </w:rPr>
        <w:t>9</w:t>
      </w:r>
      <w:r w:rsidRPr="006E4A99">
        <w:rPr>
          <w:b/>
          <w:sz w:val="20"/>
          <w:szCs w:val="20"/>
        </w:rPr>
        <w:t>: TBTR_FX_</w:t>
      </w:r>
      <w:r>
        <w:rPr>
          <w:b/>
          <w:sz w:val="20"/>
          <w:szCs w:val="20"/>
        </w:rPr>
        <w:t>KDNT</w:t>
      </w:r>
      <w:r w:rsidRPr="00847E2F">
        <w:rPr>
          <w:b/>
          <w:color w:val="FF0000"/>
          <w:sz w:val="20"/>
          <w:szCs w:val="20"/>
        </w:rPr>
        <w:t xml:space="preserve"> (Bảng này trùng bảng 12 dưới, nên xóa bỏ)</w:t>
      </w:r>
    </w:p>
    <w:p w14:paraId="7ED039A2" w14:textId="77777777" w:rsidR="003513BD" w:rsidRPr="00D025ED" w:rsidRDefault="003513BD" w:rsidP="00BA4ACD">
      <w:pPr>
        <w:rPr>
          <w:sz w:val="20"/>
          <w:szCs w:val="20"/>
        </w:rPr>
      </w:pPr>
    </w:p>
    <w:p w14:paraId="153FF59D" w14:textId="77777777" w:rsidR="00832535" w:rsidRPr="00D025ED" w:rsidRDefault="00832535" w:rsidP="00BA4ACD">
      <w:pPr>
        <w:rPr>
          <w:sz w:val="20"/>
          <w:szCs w:val="20"/>
        </w:rPr>
      </w:pPr>
    </w:p>
    <w:p w14:paraId="51BE41F4" w14:textId="77777777" w:rsidR="00BA4ACD" w:rsidRPr="00CA28CF" w:rsidRDefault="00BA4ACD" w:rsidP="00BA4ACD">
      <w:pPr>
        <w:pStyle w:val="ListParagraph"/>
        <w:numPr>
          <w:ilvl w:val="0"/>
          <w:numId w:val="2"/>
        </w:numPr>
        <w:outlineLvl w:val="2"/>
      </w:pPr>
      <w:bookmarkStart w:id="28" w:name="_Toc2080344"/>
      <w:r w:rsidRPr="00CA28CF">
        <w:t>Các bảng dữ liệu trạng thái</w:t>
      </w:r>
      <w:bookmarkEnd w:id="28"/>
    </w:p>
    <w:p w14:paraId="0AF51725" w14:textId="77777777" w:rsidR="00557D78" w:rsidRPr="006E4A99" w:rsidRDefault="00557D78" w:rsidP="00557D78">
      <w:pPr>
        <w:rPr>
          <w:b/>
          <w:sz w:val="20"/>
          <w:szCs w:val="20"/>
        </w:rPr>
      </w:pPr>
    </w:p>
    <w:p w14:paraId="77859053" w14:textId="77777777" w:rsidR="006E4A99" w:rsidRPr="006E4A99" w:rsidRDefault="006E4A99" w:rsidP="006E4A99">
      <w:pPr>
        <w:pStyle w:val="Heading4"/>
        <w:numPr>
          <w:ilvl w:val="0"/>
          <w:numId w:val="0"/>
        </w:numPr>
        <w:rPr>
          <w:b/>
          <w:sz w:val="20"/>
          <w:szCs w:val="20"/>
        </w:rPr>
      </w:pPr>
      <w:bookmarkStart w:id="29" w:name="_Toc2080345"/>
      <w:bookmarkStart w:id="30" w:name="_Toc2153947"/>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10</w:t>
      </w:r>
      <w:r w:rsidR="00CB325D" w:rsidRPr="006E4A99">
        <w:rPr>
          <w:b/>
          <w:sz w:val="20"/>
          <w:szCs w:val="20"/>
        </w:rPr>
        <w:fldChar w:fldCharType="end"/>
      </w:r>
      <w:r w:rsidRPr="006E4A99">
        <w:rPr>
          <w:b/>
          <w:sz w:val="20"/>
          <w:szCs w:val="20"/>
        </w:rPr>
        <w:t>: TBTR_TF</w:t>
      </w:r>
      <w:bookmarkEnd w:id="29"/>
      <w:bookmarkEnd w:id="30"/>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724"/>
        <w:gridCol w:w="10598"/>
      </w:tblGrid>
      <w:tr w:rsidR="00557D78" w:rsidRPr="00D025ED" w14:paraId="46977AFA" w14:textId="77777777" w:rsidTr="005007C5">
        <w:trPr>
          <w:trHeight w:val="20"/>
        </w:trPr>
        <w:tc>
          <w:tcPr>
            <w:tcW w:w="3724" w:type="dxa"/>
            <w:tcBorders>
              <w:top w:val="single" w:sz="4" w:space="0" w:color="auto"/>
              <w:left w:val="single" w:sz="4" w:space="0" w:color="auto"/>
              <w:bottom w:val="single" w:sz="4" w:space="0" w:color="auto"/>
              <w:right w:val="single" w:sz="4" w:space="0" w:color="auto"/>
            </w:tcBorders>
            <w:noWrap/>
            <w:vAlign w:val="center"/>
            <w:hideMark/>
          </w:tcPr>
          <w:p w14:paraId="59FEAE98" w14:textId="77777777" w:rsidR="00557D78" w:rsidRPr="00D025ED" w:rsidRDefault="00557D78" w:rsidP="00B42C9C">
            <w:pPr>
              <w:rPr>
                <w:color w:val="000000"/>
                <w:sz w:val="20"/>
                <w:szCs w:val="20"/>
              </w:rPr>
            </w:pPr>
            <w:r w:rsidRPr="00D025ED">
              <w:rPr>
                <w:color w:val="000000"/>
                <w:sz w:val="20"/>
                <w:szCs w:val="20"/>
              </w:rPr>
              <w:t>Table name</w:t>
            </w:r>
          </w:p>
        </w:tc>
        <w:tc>
          <w:tcPr>
            <w:tcW w:w="10598" w:type="dxa"/>
            <w:tcBorders>
              <w:top w:val="single" w:sz="4" w:space="0" w:color="auto"/>
              <w:left w:val="nil"/>
              <w:bottom w:val="single" w:sz="4" w:space="0" w:color="auto"/>
              <w:right w:val="single" w:sz="4" w:space="0" w:color="auto"/>
            </w:tcBorders>
            <w:vAlign w:val="center"/>
            <w:hideMark/>
          </w:tcPr>
          <w:p w14:paraId="1A7CF388" w14:textId="77777777" w:rsidR="00557D78" w:rsidRPr="00D025ED" w:rsidRDefault="006360D1" w:rsidP="002F47A2">
            <w:pPr>
              <w:rPr>
                <w:color w:val="000000"/>
                <w:sz w:val="20"/>
                <w:szCs w:val="20"/>
              </w:rPr>
            </w:pPr>
            <w:r>
              <w:rPr>
                <w:color w:val="000000"/>
                <w:sz w:val="20"/>
                <w:szCs w:val="20"/>
              </w:rPr>
              <w:t>TBTR_</w:t>
            </w:r>
            <w:r w:rsidR="002F47A2">
              <w:rPr>
                <w:color w:val="000000"/>
                <w:sz w:val="20"/>
                <w:szCs w:val="20"/>
              </w:rPr>
              <w:t>TF</w:t>
            </w:r>
          </w:p>
        </w:tc>
      </w:tr>
      <w:tr w:rsidR="00557D78" w:rsidRPr="00D025ED" w14:paraId="22E69B2A"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3C55A91B" w14:textId="77777777" w:rsidR="00557D78" w:rsidRPr="00D025ED" w:rsidRDefault="00557D78" w:rsidP="00B42C9C">
            <w:pPr>
              <w:rPr>
                <w:color w:val="000000"/>
                <w:sz w:val="20"/>
                <w:szCs w:val="20"/>
              </w:rPr>
            </w:pPr>
            <w:r w:rsidRPr="00D025ED">
              <w:rPr>
                <w:color w:val="000000"/>
                <w:sz w:val="20"/>
                <w:szCs w:val="20"/>
              </w:rPr>
              <w:t>Data group</w:t>
            </w:r>
          </w:p>
        </w:tc>
        <w:tc>
          <w:tcPr>
            <w:tcW w:w="10598" w:type="dxa"/>
            <w:tcBorders>
              <w:top w:val="single" w:sz="4" w:space="0" w:color="auto"/>
              <w:left w:val="nil"/>
              <w:bottom w:val="single" w:sz="4" w:space="0" w:color="auto"/>
              <w:right w:val="single" w:sz="4" w:space="0" w:color="auto"/>
            </w:tcBorders>
            <w:vAlign w:val="center"/>
            <w:hideMark/>
          </w:tcPr>
          <w:p w14:paraId="3D4533F2" w14:textId="77777777" w:rsidR="00557D78" w:rsidRPr="00D025ED" w:rsidRDefault="00557D78" w:rsidP="00B42C9C">
            <w:pPr>
              <w:rPr>
                <w:color w:val="000000"/>
                <w:sz w:val="20"/>
                <w:szCs w:val="20"/>
              </w:rPr>
            </w:pPr>
            <w:r w:rsidRPr="00D025ED">
              <w:rPr>
                <w:color w:val="000000"/>
                <w:sz w:val="20"/>
                <w:szCs w:val="20"/>
              </w:rPr>
              <w:t>FX</w:t>
            </w:r>
          </w:p>
        </w:tc>
      </w:tr>
      <w:tr w:rsidR="006360D1" w:rsidRPr="00D025ED" w14:paraId="6650216A"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tcPr>
          <w:p w14:paraId="03DB6258" w14:textId="77777777" w:rsidR="006360D1" w:rsidRPr="00D025ED" w:rsidRDefault="006360D1" w:rsidP="00B42C9C">
            <w:pPr>
              <w:rPr>
                <w:color w:val="000000"/>
                <w:sz w:val="20"/>
                <w:szCs w:val="20"/>
              </w:rPr>
            </w:pPr>
            <w:r>
              <w:rPr>
                <w:color w:val="000000"/>
                <w:sz w:val="20"/>
                <w:szCs w:val="20"/>
              </w:rPr>
              <w:t>Schema</w:t>
            </w:r>
          </w:p>
        </w:tc>
        <w:tc>
          <w:tcPr>
            <w:tcW w:w="10598" w:type="dxa"/>
            <w:tcBorders>
              <w:top w:val="single" w:sz="4" w:space="0" w:color="auto"/>
              <w:left w:val="nil"/>
              <w:bottom w:val="single" w:sz="4" w:space="0" w:color="auto"/>
              <w:right w:val="single" w:sz="4" w:space="0" w:color="auto"/>
            </w:tcBorders>
            <w:vAlign w:val="center"/>
          </w:tcPr>
          <w:p w14:paraId="12587368" w14:textId="77777777" w:rsidR="006360D1" w:rsidRPr="00D025ED" w:rsidRDefault="006360D1" w:rsidP="00B42C9C">
            <w:pPr>
              <w:rPr>
                <w:color w:val="000000"/>
                <w:sz w:val="20"/>
                <w:szCs w:val="20"/>
              </w:rPr>
            </w:pPr>
            <w:r>
              <w:rPr>
                <w:color w:val="000000"/>
                <w:sz w:val="20"/>
                <w:szCs w:val="20"/>
              </w:rPr>
              <w:t>B2RAW</w:t>
            </w:r>
          </w:p>
        </w:tc>
      </w:tr>
      <w:tr w:rsidR="00557D78" w:rsidRPr="00D025ED" w14:paraId="541ADB52"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2B1EC809" w14:textId="77777777" w:rsidR="00557D78" w:rsidRPr="00D025ED" w:rsidRDefault="00557D78" w:rsidP="00B42C9C">
            <w:pPr>
              <w:rPr>
                <w:sz w:val="20"/>
                <w:szCs w:val="20"/>
              </w:rPr>
            </w:pPr>
            <w:r w:rsidRPr="00D025ED">
              <w:rPr>
                <w:sz w:val="20"/>
                <w:szCs w:val="20"/>
              </w:rPr>
              <w:lastRenderedPageBreak/>
              <w:t>Description</w:t>
            </w:r>
          </w:p>
        </w:tc>
        <w:tc>
          <w:tcPr>
            <w:tcW w:w="10598" w:type="dxa"/>
            <w:tcBorders>
              <w:top w:val="single" w:sz="4" w:space="0" w:color="auto"/>
              <w:left w:val="nil"/>
              <w:bottom w:val="single" w:sz="4" w:space="0" w:color="auto"/>
              <w:right w:val="single" w:sz="4" w:space="0" w:color="auto"/>
            </w:tcBorders>
            <w:vAlign w:val="center"/>
            <w:hideMark/>
          </w:tcPr>
          <w:p w14:paraId="56ECC3A8" w14:textId="77777777" w:rsidR="00557D78" w:rsidRPr="00D025ED" w:rsidRDefault="00557D78" w:rsidP="00B42C9C">
            <w:pPr>
              <w:rPr>
                <w:color w:val="000000"/>
                <w:sz w:val="20"/>
                <w:szCs w:val="20"/>
              </w:rPr>
            </w:pPr>
            <w:r w:rsidRPr="00D025ED">
              <w:rPr>
                <w:color w:val="000000"/>
                <w:sz w:val="20"/>
                <w:szCs w:val="20"/>
              </w:rPr>
              <w:t>Bảng chứa thông tin số dư bảo lãnh của MSB</w:t>
            </w:r>
          </w:p>
        </w:tc>
      </w:tr>
      <w:tr w:rsidR="00557D78" w:rsidRPr="00D025ED" w14:paraId="5AB4220F"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55CCA15" w14:textId="77777777" w:rsidR="00557D78" w:rsidRPr="00D025ED" w:rsidRDefault="00B42C9C" w:rsidP="00B42C9C">
            <w:pPr>
              <w:rPr>
                <w:sz w:val="20"/>
                <w:szCs w:val="20"/>
              </w:rPr>
            </w:pPr>
            <w:r w:rsidRPr="00D025ED">
              <w:rPr>
                <w:sz w:val="20"/>
                <w:szCs w:val="20"/>
              </w:rPr>
              <w:t>Input data</w:t>
            </w:r>
          </w:p>
        </w:tc>
        <w:tc>
          <w:tcPr>
            <w:tcW w:w="10598" w:type="dxa"/>
            <w:tcBorders>
              <w:top w:val="single" w:sz="4" w:space="0" w:color="auto"/>
              <w:left w:val="nil"/>
              <w:bottom w:val="single" w:sz="4" w:space="0" w:color="auto"/>
              <w:right w:val="single" w:sz="4" w:space="0" w:color="auto"/>
            </w:tcBorders>
            <w:vAlign w:val="center"/>
            <w:hideMark/>
          </w:tcPr>
          <w:p w14:paraId="73C153AE" w14:textId="77777777" w:rsidR="00557D78" w:rsidRPr="00D025ED" w:rsidRDefault="00557D78" w:rsidP="00B42C9C">
            <w:pPr>
              <w:rPr>
                <w:color w:val="000000"/>
                <w:sz w:val="20"/>
                <w:szCs w:val="20"/>
              </w:rPr>
            </w:pPr>
            <w:r w:rsidRPr="00D025ED">
              <w:rPr>
                <w:color w:val="000000"/>
                <w:sz w:val="20"/>
                <w:szCs w:val="20"/>
              </w:rPr>
              <w:t>Báo cáo TF01 - Báo cáo số dư bảo lãnh trên DWH theo ngày reportdate</w:t>
            </w:r>
          </w:p>
        </w:tc>
      </w:tr>
    </w:tbl>
    <w:p w14:paraId="4B8B905C"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724"/>
        <w:gridCol w:w="3300"/>
        <w:gridCol w:w="7298"/>
      </w:tblGrid>
      <w:tr w:rsidR="00557D78" w:rsidRPr="00D025ED" w14:paraId="72969F48" w14:textId="77777777" w:rsidTr="00212C6F">
        <w:trPr>
          <w:trHeight w:val="20"/>
          <w:tblHeader/>
        </w:trPr>
        <w:tc>
          <w:tcPr>
            <w:tcW w:w="3724"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42DFD60" w14:textId="77777777" w:rsidR="00557D78" w:rsidRPr="00D025ED" w:rsidRDefault="00557D78" w:rsidP="00B42C9C">
            <w:pPr>
              <w:rPr>
                <w:color w:val="000000"/>
                <w:sz w:val="20"/>
                <w:szCs w:val="20"/>
              </w:rPr>
            </w:pPr>
            <w:r w:rsidRPr="00D025ED">
              <w:rPr>
                <w:color w:val="000000"/>
                <w:sz w:val="20"/>
                <w:szCs w:val="20"/>
              </w:rPr>
              <w:t>Tên trường</w:t>
            </w:r>
          </w:p>
        </w:tc>
        <w:tc>
          <w:tcPr>
            <w:tcW w:w="3300" w:type="dxa"/>
            <w:tcBorders>
              <w:top w:val="single" w:sz="4" w:space="0" w:color="auto"/>
              <w:left w:val="nil"/>
              <w:bottom w:val="single" w:sz="4" w:space="0" w:color="auto"/>
              <w:right w:val="single" w:sz="4" w:space="0" w:color="auto"/>
            </w:tcBorders>
            <w:shd w:val="clear" w:color="000000" w:fill="BFBFBF"/>
            <w:noWrap/>
            <w:vAlign w:val="center"/>
            <w:hideMark/>
          </w:tcPr>
          <w:p w14:paraId="335E318E" w14:textId="77777777" w:rsidR="00557D78" w:rsidRPr="00D025ED" w:rsidRDefault="00557D78" w:rsidP="00B42C9C">
            <w:pPr>
              <w:rPr>
                <w:color w:val="000000"/>
                <w:sz w:val="20"/>
                <w:szCs w:val="20"/>
              </w:rPr>
            </w:pPr>
            <w:r w:rsidRPr="00D025ED">
              <w:rPr>
                <w:color w:val="000000"/>
                <w:sz w:val="20"/>
                <w:szCs w:val="20"/>
              </w:rPr>
              <w:t>Ý nghĩa</w:t>
            </w:r>
          </w:p>
        </w:tc>
        <w:tc>
          <w:tcPr>
            <w:tcW w:w="7298" w:type="dxa"/>
            <w:tcBorders>
              <w:top w:val="single" w:sz="4" w:space="0" w:color="auto"/>
              <w:left w:val="nil"/>
              <w:bottom w:val="single" w:sz="4" w:space="0" w:color="auto"/>
              <w:right w:val="single" w:sz="4" w:space="0" w:color="auto"/>
            </w:tcBorders>
            <w:shd w:val="clear" w:color="000000" w:fill="BFBFBF"/>
            <w:noWrap/>
            <w:vAlign w:val="center"/>
            <w:hideMark/>
          </w:tcPr>
          <w:p w14:paraId="3F9FDAB8" w14:textId="77777777" w:rsidR="00557D78" w:rsidRPr="00D025ED" w:rsidRDefault="00557D78" w:rsidP="00B42C9C">
            <w:pPr>
              <w:rPr>
                <w:color w:val="000000"/>
                <w:sz w:val="20"/>
                <w:szCs w:val="20"/>
              </w:rPr>
            </w:pPr>
            <w:r w:rsidRPr="00D025ED">
              <w:rPr>
                <w:color w:val="000000"/>
                <w:sz w:val="20"/>
                <w:szCs w:val="20"/>
              </w:rPr>
              <w:t>Mô tả</w:t>
            </w:r>
          </w:p>
        </w:tc>
      </w:tr>
      <w:tr w:rsidR="00557D78" w:rsidRPr="00D025ED" w14:paraId="6E17D34D"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17697037" w14:textId="77777777" w:rsidR="00557D78" w:rsidRPr="00D025ED" w:rsidRDefault="00557D78" w:rsidP="00B42C9C">
            <w:pPr>
              <w:rPr>
                <w:color w:val="000000"/>
                <w:sz w:val="20"/>
                <w:szCs w:val="20"/>
              </w:rPr>
            </w:pPr>
            <w:r w:rsidRPr="00D025ED">
              <w:rPr>
                <w:color w:val="000000"/>
                <w:sz w:val="20"/>
                <w:szCs w:val="20"/>
              </w:rPr>
              <w:t>POSTED_DT</w:t>
            </w:r>
          </w:p>
        </w:tc>
        <w:tc>
          <w:tcPr>
            <w:tcW w:w="3300" w:type="dxa"/>
            <w:tcBorders>
              <w:top w:val="nil"/>
              <w:left w:val="nil"/>
              <w:bottom w:val="single" w:sz="4" w:space="0" w:color="auto"/>
              <w:right w:val="single" w:sz="4" w:space="0" w:color="auto"/>
            </w:tcBorders>
            <w:vAlign w:val="center"/>
            <w:hideMark/>
          </w:tcPr>
          <w:p w14:paraId="4302A68D" w14:textId="77777777" w:rsidR="00557D78" w:rsidRPr="00D025ED" w:rsidRDefault="00557D78" w:rsidP="00B42C9C">
            <w:pPr>
              <w:rPr>
                <w:sz w:val="20"/>
                <w:szCs w:val="20"/>
              </w:rPr>
            </w:pPr>
            <w:r w:rsidRPr="00D025ED">
              <w:rPr>
                <w:sz w:val="20"/>
                <w:szCs w:val="20"/>
              </w:rPr>
              <w:t>Ngày báo cáo</w:t>
            </w:r>
          </w:p>
        </w:tc>
        <w:tc>
          <w:tcPr>
            <w:tcW w:w="7298" w:type="dxa"/>
            <w:tcBorders>
              <w:top w:val="nil"/>
              <w:left w:val="nil"/>
              <w:bottom w:val="single" w:sz="4" w:space="0" w:color="auto"/>
              <w:right w:val="single" w:sz="4" w:space="0" w:color="auto"/>
            </w:tcBorders>
            <w:noWrap/>
            <w:vAlign w:val="center"/>
            <w:hideMark/>
          </w:tcPr>
          <w:p w14:paraId="57BC4E61" w14:textId="77777777" w:rsidR="00557D78" w:rsidRPr="00D025ED" w:rsidRDefault="00557D78" w:rsidP="00B42C9C">
            <w:pPr>
              <w:rPr>
                <w:color w:val="000000"/>
                <w:sz w:val="20"/>
                <w:szCs w:val="20"/>
              </w:rPr>
            </w:pPr>
            <w:r w:rsidRPr="00D025ED">
              <w:rPr>
                <w:color w:val="000000"/>
                <w:sz w:val="20"/>
                <w:szCs w:val="20"/>
              </w:rPr>
              <w:t> </w:t>
            </w:r>
          </w:p>
        </w:tc>
      </w:tr>
      <w:tr w:rsidR="00557D78" w:rsidRPr="00D025ED" w14:paraId="298FE72D"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31218AD" w14:textId="77777777" w:rsidR="00557D78" w:rsidRPr="00D025ED" w:rsidRDefault="00557D78" w:rsidP="00B42C9C">
            <w:pPr>
              <w:rPr>
                <w:color w:val="000000"/>
                <w:sz w:val="20"/>
                <w:szCs w:val="20"/>
              </w:rPr>
            </w:pPr>
            <w:r w:rsidRPr="00D025ED">
              <w:rPr>
                <w:color w:val="000000"/>
                <w:sz w:val="20"/>
                <w:szCs w:val="20"/>
              </w:rPr>
              <w:t>TERM</w:t>
            </w:r>
          </w:p>
        </w:tc>
        <w:tc>
          <w:tcPr>
            <w:tcW w:w="3300" w:type="dxa"/>
            <w:tcBorders>
              <w:top w:val="nil"/>
              <w:left w:val="nil"/>
              <w:bottom w:val="single" w:sz="4" w:space="0" w:color="auto"/>
              <w:right w:val="single" w:sz="4" w:space="0" w:color="auto"/>
            </w:tcBorders>
            <w:vAlign w:val="center"/>
            <w:hideMark/>
          </w:tcPr>
          <w:p w14:paraId="08496750" w14:textId="77777777" w:rsidR="00557D78" w:rsidRPr="00D025ED" w:rsidRDefault="00557D78" w:rsidP="00B42C9C">
            <w:pPr>
              <w:rPr>
                <w:color w:val="000000"/>
                <w:sz w:val="20"/>
                <w:szCs w:val="20"/>
              </w:rPr>
            </w:pPr>
            <w:r w:rsidRPr="00D025ED">
              <w:rPr>
                <w:color w:val="000000"/>
                <w:sz w:val="20"/>
                <w:szCs w:val="20"/>
              </w:rPr>
              <w:t>Kỳ hạn</w:t>
            </w:r>
          </w:p>
        </w:tc>
        <w:tc>
          <w:tcPr>
            <w:tcW w:w="7298" w:type="dxa"/>
            <w:tcBorders>
              <w:top w:val="nil"/>
              <w:left w:val="nil"/>
              <w:bottom w:val="single" w:sz="4" w:space="0" w:color="auto"/>
              <w:right w:val="single" w:sz="4" w:space="0" w:color="auto"/>
            </w:tcBorders>
            <w:noWrap/>
            <w:vAlign w:val="center"/>
            <w:hideMark/>
          </w:tcPr>
          <w:p w14:paraId="030D1FF7"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008633AE"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10A475C8" w14:textId="77777777" w:rsidR="00557D78" w:rsidRPr="00D025ED" w:rsidRDefault="00557D78" w:rsidP="00B42C9C">
            <w:pPr>
              <w:rPr>
                <w:color w:val="000000"/>
                <w:sz w:val="20"/>
                <w:szCs w:val="20"/>
              </w:rPr>
            </w:pPr>
            <w:r w:rsidRPr="00D025ED">
              <w:rPr>
                <w:color w:val="000000"/>
                <w:sz w:val="20"/>
                <w:szCs w:val="20"/>
              </w:rPr>
              <w:t>TERM_CODE</w:t>
            </w:r>
          </w:p>
        </w:tc>
        <w:tc>
          <w:tcPr>
            <w:tcW w:w="3300" w:type="dxa"/>
            <w:tcBorders>
              <w:top w:val="nil"/>
              <w:left w:val="nil"/>
              <w:bottom w:val="single" w:sz="4" w:space="0" w:color="auto"/>
              <w:right w:val="single" w:sz="4" w:space="0" w:color="auto"/>
            </w:tcBorders>
            <w:vAlign w:val="center"/>
            <w:hideMark/>
          </w:tcPr>
          <w:p w14:paraId="10472844" w14:textId="77777777" w:rsidR="00557D78" w:rsidRPr="00D025ED" w:rsidRDefault="00557D78" w:rsidP="00B42C9C">
            <w:pPr>
              <w:rPr>
                <w:color w:val="000000"/>
                <w:sz w:val="20"/>
                <w:szCs w:val="20"/>
              </w:rPr>
            </w:pPr>
            <w:r w:rsidRPr="00D025ED">
              <w:rPr>
                <w:color w:val="000000"/>
                <w:sz w:val="20"/>
                <w:szCs w:val="20"/>
              </w:rPr>
              <w:t>Mã kỳ hạn</w:t>
            </w:r>
          </w:p>
        </w:tc>
        <w:tc>
          <w:tcPr>
            <w:tcW w:w="7298" w:type="dxa"/>
            <w:tcBorders>
              <w:top w:val="nil"/>
              <w:left w:val="nil"/>
              <w:bottom w:val="single" w:sz="4" w:space="0" w:color="auto"/>
              <w:right w:val="single" w:sz="4" w:space="0" w:color="auto"/>
            </w:tcBorders>
            <w:noWrap/>
            <w:vAlign w:val="center"/>
            <w:hideMark/>
          </w:tcPr>
          <w:p w14:paraId="14E06B6F"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638F12BD"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37795016" w14:textId="77777777" w:rsidR="00557D78" w:rsidRPr="00D025ED" w:rsidRDefault="00557D78" w:rsidP="00B42C9C">
            <w:pPr>
              <w:rPr>
                <w:color w:val="000000"/>
                <w:sz w:val="20"/>
                <w:szCs w:val="20"/>
              </w:rPr>
            </w:pPr>
            <w:r w:rsidRPr="00D025ED">
              <w:rPr>
                <w:color w:val="000000"/>
                <w:sz w:val="20"/>
                <w:szCs w:val="20"/>
              </w:rPr>
              <w:t>TRANSACTION_STATUS</w:t>
            </w:r>
          </w:p>
        </w:tc>
        <w:tc>
          <w:tcPr>
            <w:tcW w:w="3300" w:type="dxa"/>
            <w:tcBorders>
              <w:top w:val="nil"/>
              <w:left w:val="nil"/>
              <w:bottom w:val="single" w:sz="4" w:space="0" w:color="auto"/>
              <w:right w:val="single" w:sz="4" w:space="0" w:color="auto"/>
            </w:tcBorders>
            <w:vAlign w:val="center"/>
            <w:hideMark/>
          </w:tcPr>
          <w:p w14:paraId="44022679" w14:textId="77777777" w:rsidR="00557D78" w:rsidRPr="00D025ED" w:rsidRDefault="00557D78" w:rsidP="00B42C9C">
            <w:pPr>
              <w:rPr>
                <w:color w:val="000000"/>
                <w:sz w:val="20"/>
                <w:szCs w:val="20"/>
              </w:rPr>
            </w:pPr>
            <w:r w:rsidRPr="00D025ED">
              <w:rPr>
                <w:color w:val="000000"/>
                <w:sz w:val="20"/>
                <w:szCs w:val="20"/>
              </w:rPr>
              <w:t>Trạng thái</w:t>
            </w:r>
          </w:p>
        </w:tc>
        <w:tc>
          <w:tcPr>
            <w:tcW w:w="7298" w:type="dxa"/>
            <w:tcBorders>
              <w:top w:val="nil"/>
              <w:left w:val="nil"/>
              <w:bottom w:val="single" w:sz="4" w:space="0" w:color="auto"/>
              <w:right w:val="single" w:sz="4" w:space="0" w:color="auto"/>
            </w:tcBorders>
            <w:noWrap/>
            <w:vAlign w:val="center"/>
            <w:hideMark/>
          </w:tcPr>
          <w:p w14:paraId="218AC407"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04F08E13"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02CEC078" w14:textId="77777777" w:rsidR="00557D78" w:rsidRPr="00D025ED" w:rsidRDefault="00557D78" w:rsidP="00B42C9C">
            <w:pPr>
              <w:rPr>
                <w:color w:val="000000"/>
                <w:sz w:val="20"/>
                <w:szCs w:val="20"/>
              </w:rPr>
            </w:pPr>
            <w:r w:rsidRPr="00D025ED">
              <w:rPr>
                <w:color w:val="000000"/>
                <w:sz w:val="20"/>
                <w:szCs w:val="20"/>
              </w:rPr>
              <w:t>CIF_DATE</w:t>
            </w:r>
          </w:p>
        </w:tc>
        <w:tc>
          <w:tcPr>
            <w:tcW w:w="3300" w:type="dxa"/>
            <w:tcBorders>
              <w:top w:val="nil"/>
              <w:left w:val="nil"/>
              <w:bottom w:val="single" w:sz="4" w:space="0" w:color="auto"/>
              <w:right w:val="single" w:sz="4" w:space="0" w:color="auto"/>
            </w:tcBorders>
            <w:vAlign w:val="center"/>
            <w:hideMark/>
          </w:tcPr>
          <w:p w14:paraId="50BA6CF9" w14:textId="77777777" w:rsidR="00557D78" w:rsidRPr="00D025ED" w:rsidRDefault="00557D78" w:rsidP="00B42C9C">
            <w:pPr>
              <w:rPr>
                <w:color w:val="000000"/>
                <w:sz w:val="20"/>
                <w:szCs w:val="20"/>
              </w:rPr>
            </w:pPr>
            <w:r w:rsidRPr="00D025ED">
              <w:rPr>
                <w:color w:val="000000"/>
                <w:sz w:val="20"/>
                <w:szCs w:val="20"/>
              </w:rPr>
              <w:t>Ngày tạo CIF</w:t>
            </w:r>
          </w:p>
        </w:tc>
        <w:tc>
          <w:tcPr>
            <w:tcW w:w="7298" w:type="dxa"/>
            <w:tcBorders>
              <w:top w:val="nil"/>
              <w:left w:val="nil"/>
              <w:bottom w:val="single" w:sz="4" w:space="0" w:color="auto"/>
              <w:right w:val="single" w:sz="4" w:space="0" w:color="auto"/>
            </w:tcBorders>
            <w:noWrap/>
            <w:vAlign w:val="center"/>
            <w:hideMark/>
          </w:tcPr>
          <w:p w14:paraId="1AF35AD6"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113DC2F7"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1B872993" w14:textId="77777777" w:rsidR="00557D78" w:rsidRPr="00D025ED" w:rsidRDefault="00557D78" w:rsidP="00B42C9C">
            <w:pPr>
              <w:rPr>
                <w:sz w:val="20"/>
                <w:szCs w:val="20"/>
              </w:rPr>
            </w:pPr>
            <w:r w:rsidRPr="00D025ED">
              <w:rPr>
                <w:sz w:val="20"/>
                <w:szCs w:val="20"/>
              </w:rPr>
              <w:t>BUSINESS_LINE</w:t>
            </w:r>
          </w:p>
        </w:tc>
        <w:tc>
          <w:tcPr>
            <w:tcW w:w="3300" w:type="dxa"/>
            <w:tcBorders>
              <w:top w:val="nil"/>
              <w:left w:val="nil"/>
              <w:bottom w:val="single" w:sz="4" w:space="0" w:color="auto"/>
              <w:right w:val="single" w:sz="4" w:space="0" w:color="auto"/>
            </w:tcBorders>
            <w:vAlign w:val="center"/>
            <w:hideMark/>
          </w:tcPr>
          <w:p w14:paraId="2B52A87F" w14:textId="77777777" w:rsidR="00557D78" w:rsidRPr="00D025ED" w:rsidRDefault="00557D78" w:rsidP="00B42C9C">
            <w:pPr>
              <w:rPr>
                <w:sz w:val="20"/>
                <w:szCs w:val="20"/>
              </w:rPr>
            </w:pPr>
            <w:r w:rsidRPr="00D025ED">
              <w:rPr>
                <w:sz w:val="20"/>
                <w:szCs w:val="20"/>
              </w:rPr>
              <w:t>NH</w:t>
            </w:r>
          </w:p>
        </w:tc>
        <w:tc>
          <w:tcPr>
            <w:tcW w:w="7298" w:type="dxa"/>
            <w:tcBorders>
              <w:top w:val="nil"/>
              <w:left w:val="nil"/>
              <w:bottom w:val="single" w:sz="4" w:space="0" w:color="auto"/>
              <w:right w:val="single" w:sz="4" w:space="0" w:color="auto"/>
            </w:tcBorders>
            <w:noWrap/>
            <w:vAlign w:val="center"/>
            <w:hideMark/>
          </w:tcPr>
          <w:p w14:paraId="1D16DD8A"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2F02C6FB"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096D2A51" w14:textId="77777777" w:rsidR="00557D78" w:rsidRPr="00D025ED" w:rsidRDefault="00557D78" w:rsidP="00B42C9C">
            <w:pPr>
              <w:rPr>
                <w:sz w:val="20"/>
                <w:szCs w:val="20"/>
              </w:rPr>
            </w:pPr>
            <w:r w:rsidRPr="00D025ED">
              <w:rPr>
                <w:sz w:val="20"/>
                <w:szCs w:val="20"/>
              </w:rPr>
              <w:t>REGION_CODE</w:t>
            </w:r>
          </w:p>
        </w:tc>
        <w:tc>
          <w:tcPr>
            <w:tcW w:w="3300" w:type="dxa"/>
            <w:tcBorders>
              <w:top w:val="nil"/>
              <w:left w:val="nil"/>
              <w:bottom w:val="single" w:sz="4" w:space="0" w:color="auto"/>
              <w:right w:val="single" w:sz="4" w:space="0" w:color="auto"/>
            </w:tcBorders>
            <w:vAlign w:val="center"/>
            <w:hideMark/>
          </w:tcPr>
          <w:p w14:paraId="3BFD1BD3" w14:textId="77777777" w:rsidR="00557D78" w:rsidRPr="00D025ED" w:rsidRDefault="00557D78" w:rsidP="00B42C9C">
            <w:pPr>
              <w:rPr>
                <w:color w:val="000000"/>
                <w:sz w:val="20"/>
                <w:szCs w:val="20"/>
              </w:rPr>
            </w:pPr>
            <w:r w:rsidRPr="00D025ED">
              <w:rPr>
                <w:color w:val="000000"/>
                <w:sz w:val="20"/>
                <w:szCs w:val="20"/>
              </w:rPr>
              <w:t>Vùng</w:t>
            </w:r>
          </w:p>
        </w:tc>
        <w:tc>
          <w:tcPr>
            <w:tcW w:w="7298" w:type="dxa"/>
            <w:tcBorders>
              <w:top w:val="nil"/>
              <w:left w:val="nil"/>
              <w:bottom w:val="single" w:sz="4" w:space="0" w:color="auto"/>
              <w:right w:val="single" w:sz="4" w:space="0" w:color="auto"/>
            </w:tcBorders>
            <w:noWrap/>
            <w:vAlign w:val="center"/>
            <w:hideMark/>
          </w:tcPr>
          <w:p w14:paraId="7821428B"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557D78" w:rsidRPr="00D025ED" w14:paraId="6FF26CD3"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18986806" w14:textId="77777777" w:rsidR="00557D78" w:rsidRPr="00D025ED" w:rsidRDefault="00557D78" w:rsidP="00B42C9C">
            <w:pPr>
              <w:rPr>
                <w:sz w:val="20"/>
                <w:szCs w:val="20"/>
              </w:rPr>
            </w:pPr>
            <w:r w:rsidRPr="00D025ED">
              <w:rPr>
                <w:sz w:val="20"/>
                <w:szCs w:val="20"/>
              </w:rPr>
              <w:t>BRANCH_ID</w:t>
            </w:r>
          </w:p>
        </w:tc>
        <w:tc>
          <w:tcPr>
            <w:tcW w:w="3300" w:type="dxa"/>
            <w:tcBorders>
              <w:top w:val="nil"/>
              <w:left w:val="nil"/>
              <w:bottom w:val="single" w:sz="4" w:space="0" w:color="auto"/>
              <w:right w:val="single" w:sz="4" w:space="0" w:color="auto"/>
            </w:tcBorders>
            <w:vAlign w:val="center"/>
            <w:hideMark/>
          </w:tcPr>
          <w:p w14:paraId="29DB63AE" w14:textId="77777777" w:rsidR="00557D78" w:rsidRPr="00D025ED" w:rsidRDefault="00557D78" w:rsidP="00B42C9C">
            <w:pPr>
              <w:rPr>
                <w:color w:val="000000"/>
                <w:sz w:val="20"/>
                <w:szCs w:val="20"/>
              </w:rPr>
            </w:pPr>
            <w:r w:rsidRPr="00D025ED">
              <w:rPr>
                <w:color w:val="000000"/>
                <w:sz w:val="20"/>
                <w:szCs w:val="20"/>
              </w:rPr>
              <w:t>Mã CN</w:t>
            </w:r>
          </w:p>
        </w:tc>
        <w:tc>
          <w:tcPr>
            <w:tcW w:w="7298" w:type="dxa"/>
            <w:tcBorders>
              <w:top w:val="nil"/>
              <w:left w:val="nil"/>
              <w:bottom w:val="single" w:sz="4" w:space="0" w:color="auto"/>
              <w:right w:val="single" w:sz="4" w:space="0" w:color="auto"/>
            </w:tcBorders>
            <w:noWrap/>
            <w:vAlign w:val="center"/>
            <w:hideMark/>
          </w:tcPr>
          <w:p w14:paraId="608BD836" w14:textId="77777777" w:rsidR="00557D78" w:rsidRPr="00D025ED" w:rsidRDefault="00557D78" w:rsidP="00B42C9C">
            <w:pPr>
              <w:rPr>
                <w:color w:val="000000"/>
                <w:sz w:val="20"/>
                <w:szCs w:val="20"/>
              </w:rPr>
            </w:pPr>
            <w:r w:rsidRPr="00D025ED">
              <w:rPr>
                <w:color w:val="000000"/>
                <w:sz w:val="20"/>
                <w:szCs w:val="20"/>
              </w:rPr>
              <w:t> </w:t>
            </w:r>
            <w:r w:rsidR="00B42C9C" w:rsidRPr="00D025ED">
              <w:rPr>
                <w:color w:val="000000"/>
                <w:sz w:val="20"/>
                <w:szCs w:val="20"/>
              </w:rPr>
              <w:t>Lấy từ báo cáo TF01</w:t>
            </w:r>
          </w:p>
        </w:tc>
      </w:tr>
      <w:tr w:rsidR="00B42C9C" w:rsidRPr="00D025ED" w14:paraId="0756BFB7"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4245D95B" w14:textId="77777777" w:rsidR="00B42C9C" w:rsidRPr="00D025ED" w:rsidRDefault="00B42C9C" w:rsidP="00B42C9C">
            <w:pPr>
              <w:rPr>
                <w:sz w:val="20"/>
                <w:szCs w:val="20"/>
              </w:rPr>
            </w:pPr>
            <w:r w:rsidRPr="00D025ED">
              <w:rPr>
                <w:sz w:val="20"/>
                <w:szCs w:val="20"/>
              </w:rPr>
              <w:t>BRANCH_NAME</w:t>
            </w:r>
          </w:p>
        </w:tc>
        <w:tc>
          <w:tcPr>
            <w:tcW w:w="3300" w:type="dxa"/>
            <w:tcBorders>
              <w:top w:val="nil"/>
              <w:left w:val="nil"/>
              <w:bottom w:val="single" w:sz="4" w:space="0" w:color="auto"/>
              <w:right w:val="single" w:sz="4" w:space="0" w:color="auto"/>
            </w:tcBorders>
            <w:vAlign w:val="center"/>
            <w:hideMark/>
          </w:tcPr>
          <w:p w14:paraId="0CB057E5" w14:textId="77777777" w:rsidR="00B42C9C" w:rsidRPr="00D025ED" w:rsidRDefault="00B42C9C" w:rsidP="00B42C9C">
            <w:pPr>
              <w:rPr>
                <w:color w:val="000000"/>
                <w:sz w:val="20"/>
                <w:szCs w:val="20"/>
              </w:rPr>
            </w:pPr>
            <w:r w:rsidRPr="00D025ED">
              <w:rPr>
                <w:color w:val="000000"/>
                <w:sz w:val="20"/>
                <w:szCs w:val="20"/>
              </w:rPr>
              <w:t>Chi nhánh</w:t>
            </w:r>
          </w:p>
        </w:tc>
        <w:tc>
          <w:tcPr>
            <w:tcW w:w="7298" w:type="dxa"/>
            <w:tcBorders>
              <w:top w:val="nil"/>
              <w:left w:val="nil"/>
              <w:bottom w:val="single" w:sz="4" w:space="0" w:color="auto"/>
              <w:right w:val="single" w:sz="4" w:space="0" w:color="auto"/>
            </w:tcBorders>
            <w:noWrap/>
            <w:hideMark/>
          </w:tcPr>
          <w:p w14:paraId="6428ABE1" w14:textId="77777777" w:rsidR="00B42C9C" w:rsidRPr="00D025ED" w:rsidRDefault="00B42C9C">
            <w:pPr>
              <w:rPr>
                <w:sz w:val="20"/>
                <w:szCs w:val="20"/>
              </w:rPr>
            </w:pPr>
            <w:r w:rsidRPr="00D025ED">
              <w:rPr>
                <w:color w:val="000000"/>
                <w:sz w:val="20"/>
                <w:szCs w:val="20"/>
              </w:rPr>
              <w:t>Lấy từ báo cáo TF01</w:t>
            </w:r>
          </w:p>
        </w:tc>
      </w:tr>
      <w:tr w:rsidR="00B42C9C" w:rsidRPr="00D025ED" w14:paraId="768FF40F"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6059551" w14:textId="77777777" w:rsidR="00B42C9C" w:rsidRPr="00D025ED" w:rsidRDefault="00B42C9C" w:rsidP="00B42C9C">
            <w:pPr>
              <w:rPr>
                <w:sz w:val="20"/>
                <w:szCs w:val="20"/>
              </w:rPr>
            </w:pPr>
            <w:r w:rsidRPr="00D025ED">
              <w:rPr>
                <w:sz w:val="20"/>
                <w:szCs w:val="20"/>
              </w:rPr>
              <w:t>CPTY_ID</w:t>
            </w:r>
          </w:p>
        </w:tc>
        <w:tc>
          <w:tcPr>
            <w:tcW w:w="3300" w:type="dxa"/>
            <w:tcBorders>
              <w:top w:val="nil"/>
              <w:left w:val="nil"/>
              <w:bottom w:val="single" w:sz="4" w:space="0" w:color="auto"/>
              <w:right w:val="single" w:sz="4" w:space="0" w:color="auto"/>
            </w:tcBorders>
            <w:vAlign w:val="center"/>
            <w:hideMark/>
          </w:tcPr>
          <w:p w14:paraId="3F3E02FE" w14:textId="77777777" w:rsidR="00B42C9C" w:rsidRPr="00D025ED" w:rsidRDefault="00B42C9C" w:rsidP="00B42C9C">
            <w:pPr>
              <w:rPr>
                <w:color w:val="000000"/>
                <w:sz w:val="20"/>
                <w:szCs w:val="20"/>
              </w:rPr>
            </w:pPr>
            <w:r w:rsidRPr="00D025ED">
              <w:rPr>
                <w:color w:val="000000"/>
                <w:sz w:val="20"/>
                <w:szCs w:val="20"/>
              </w:rPr>
              <w:t>CIF</w:t>
            </w:r>
          </w:p>
        </w:tc>
        <w:tc>
          <w:tcPr>
            <w:tcW w:w="7298" w:type="dxa"/>
            <w:tcBorders>
              <w:top w:val="nil"/>
              <w:left w:val="nil"/>
              <w:bottom w:val="single" w:sz="4" w:space="0" w:color="auto"/>
              <w:right w:val="single" w:sz="4" w:space="0" w:color="auto"/>
            </w:tcBorders>
            <w:hideMark/>
          </w:tcPr>
          <w:p w14:paraId="49059773" w14:textId="77777777" w:rsidR="00B42C9C" w:rsidRPr="00D025ED" w:rsidRDefault="00B42C9C">
            <w:pPr>
              <w:rPr>
                <w:sz w:val="20"/>
                <w:szCs w:val="20"/>
              </w:rPr>
            </w:pPr>
            <w:r w:rsidRPr="00D025ED">
              <w:rPr>
                <w:color w:val="000000"/>
                <w:sz w:val="20"/>
                <w:szCs w:val="20"/>
              </w:rPr>
              <w:t>Lấy từ báo cáo TF01</w:t>
            </w:r>
          </w:p>
        </w:tc>
      </w:tr>
      <w:tr w:rsidR="00B42C9C" w:rsidRPr="00D025ED" w14:paraId="394E04AA"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0B92E920" w14:textId="77777777" w:rsidR="00B42C9C" w:rsidRPr="00D025ED" w:rsidRDefault="00B42C9C" w:rsidP="00B42C9C">
            <w:pPr>
              <w:rPr>
                <w:sz w:val="20"/>
                <w:szCs w:val="20"/>
              </w:rPr>
            </w:pPr>
            <w:r w:rsidRPr="00D025ED">
              <w:rPr>
                <w:sz w:val="20"/>
                <w:szCs w:val="20"/>
              </w:rPr>
              <w:t>CPTY_NAME</w:t>
            </w:r>
          </w:p>
        </w:tc>
        <w:tc>
          <w:tcPr>
            <w:tcW w:w="3300" w:type="dxa"/>
            <w:tcBorders>
              <w:top w:val="nil"/>
              <w:left w:val="nil"/>
              <w:bottom w:val="single" w:sz="4" w:space="0" w:color="auto"/>
              <w:right w:val="single" w:sz="4" w:space="0" w:color="auto"/>
            </w:tcBorders>
            <w:vAlign w:val="center"/>
            <w:hideMark/>
          </w:tcPr>
          <w:p w14:paraId="1E0625E7" w14:textId="77777777" w:rsidR="00B42C9C" w:rsidRPr="00D025ED" w:rsidRDefault="00B42C9C" w:rsidP="00B42C9C">
            <w:pPr>
              <w:rPr>
                <w:color w:val="000000"/>
                <w:sz w:val="20"/>
                <w:szCs w:val="20"/>
              </w:rPr>
            </w:pPr>
            <w:r w:rsidRPr="00D025ED">
              <w:rPr>
                <w:color w:val="000000"/>
                <w:sz w:val="20"/>
                <w:szCs w:val="20"/>
              </w:rPr>
              <w:t>Khách hàng</w:t>
            </w:r>
          </w:p>
        </w:tc>
        <w:tc>
          <w:tcPr>
            <w:tcW w:w="7298" w:type="dxa"/>
            <w:tcBorders>
              <w:top w:val="nil"/>
              <w:left w:val="nil"/>
              <w:bottom w:val="single" w:sz="4" w:space="0" w:color="auto"/>
              <w:right w:val="single" w:sz="4" w:space="0" w:color="auto"/>
            </w:tcBorders>
            <w:noWrap/>
            <w:hideMark/>
          </w:tcPr>
          <w:p w14:paraId="6CE8C803" w14:textId="77777777" w:rsidR="00B42C9C" w:rsidRPr="00D025ED" w:rsidRDefault="00B42C9C">
            <w:pPr>
              <w:rPr>
                <w:sz w:val="20"/>
                <w:szCs w:val="20"/>
              </w:rPr>
            </w:pPr>
            <w:r w:rsidRPr="00D025ED">
              <w:rPr>
                <w:color w:val="000000"/>
                <w:sz w:val="20"/>
                <w:szCs w:val="20"/>
              </w:rPr>
              <w:t>Lấy từ báo cáo TF01</w:t>
            </w:r>
          </w:p>
        </w:tc>
      </w:tr>
      <w:tr w:rsidR="00B42C9C" w:rsidRPr="00D025ED" w14:paraId="1E820E29"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0115C50E" w14:textId="77777777" w:rsidR="00B42C9C" w:rsidRPr="00D025ED" w:rsidRDefault="00B42C9C" w:rsidP="00B42C9C">
            <w:pPr>
              <w:rPr>
                <w:sz w:val="20"/>
                <w:szCs w:val="20"/>
              </w:rPr>
            </w:pPr>
            <w:r w:rsidRPr="00D025ED">
              <w:rPr>
                <w:sz w:val="20"/>
                <w:szCs w:val="20"/>
              </w:rPr>
              <w:t>PRODUCT_CODE</w:t>
            </w:r>
          </w:p>
        </w:tc>
        <w:tc>
          <w:tcPr>
            <w:tcW w:w="3300" w:type="dxa"/>
            <w:tcBorders>
              <w:top w:val="nil"/>
              <w:left w:val="nil"/>
              <w:bottom w:val="single" w:sz="4" w:space="0" w:color="auto"/>
              <w:right w:val="single" w:sz="4" w:space="0" w:color="auto"/>
            </w:tcBorders>
            <w:vAlign w:val="center"/>
            <w:hideMark/>
          </w:tcPr>
          <w:p w14:paraId="3B354EA7" w14:textId="77777777" w:rsidR="00B42C9C" w:rsidRPr="00D025ED" w:rsidRDefault="00B42C9C" w:rsidP="00B42C9C">
            <w:pPr>
              <w:rPr>
                <w:color w:val="000000"/>
                <w:sz w:val="20"/>
                <w:szCs w:val="20"/>
              </w:rPr>
            </w:pPr>
            <w:r w:rsidRPr="00D025ED">
              <w:rPr>
                <w:color w:val="000000"/>
                <w:sz w:val="20"/>
                <w:szCs w:val="20"/>
              </w:rPr>
              <w:t>Mã SP</w:t>
            </w:r>
          </w:p>
        </w:tc>
        <w:tc>
          <w:tcPr>
            <w:tcW w:w="7298" w:type="dxa"/>
            <w:tcBorders>
              <w:top w:val="nil"/>
              <w:left w:val="nil"/>
              <w:bottom w:val="single" w:sz="4" w:space="0" w:color="auto"/>
              <w:right w:val="single" w:sz="4" w:space="0" w:color="auto"/>
            </w:tcBorders>
            <w:noWrap/>
            <w:hideMark/>
          </w:tcPr>
          <w:p w14:paraId="071728BA" w14:textId="77777777" w:rsidR="00B42C9C" w:rsidRPr="00D025ED" w:rsidRDefault="00B42C9C">
            <w:pPr>
              <w:rPr>
                <w:sz w:val="20"/>
                <w:szCs w:val="20"/>
              </w:rPr>
            </w:pPr>
            <w:r w:rsidRPr="00D025ED">
              <w:rPr>
                <w:color w:val="000000"/>
                <w:sz w:val="20"/>
                <w:szCs w:val="20"/>
              </w:rPr>
              <w:t>Lấy từ báo cáo TF01</w:t>
            </w:r>
          </w:p>
        </w:tc>
      </w:tr>
      <w:tr w:rsidR="00B42C9C" w:rsidRPr="00D025ED" w14:paraId="74E063E5"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7E660346" w14:textId="77777777" w:rsidR="00B42C9C" w:rsidRPr="00D025ED" w:rsidRDefault="00B42C9C" w:rsidP="00B42C9C">
            <w:pPr>
              <w:rPr>
                <w:sz w:val="20"/>
                <w:szCs w:val="20"/>
              </w:rPr>
            </w:pPr>
            <w:r w:rsidRPr="00D025ED">
              <w:rPr>
                <w:sz w:val="20"/>
                <w:szCs w:val="20"/>
              </w:rPr>
              <w:t>SUB_PRODUCT_CODE</w:t>
            </w:r>
          </w:p>
        </w:tc>
        <w:tc>
          <w:tcPr>
            <w:tcW w:w="3300" w:type="dxa"/>
            <w:tcBorders>
              <w:top w:val="nil"/>
              <w:left w:val="nil"/>
              <w:bottom w:val="single" w:sz="4" w:space="0" w:color="auto"/>
              <w:right w:val="single" w:sz="4" w:space="0" w:color="auto"/>
            </w:tcBorders>
            <w:vAlign w:val="center"/>
            <w:hideMark/>
          </w:tcPr>
          <w:p w14:paraId="2A98801A" w14:textId="77777777" w:rsidR="00B42C9C" w:rsidRPr="00D025ED" w:rsidRDefault="00B42C9C" w:rsidP="00B42C9C">
            <w:pPr>
              <w:rPr>
                <w:color w:val="000000"/>
                <w:sz w:val="20"/>
                <w:szCs w:val="20"/>
              </w:rPr>
            </w:pPr>
            <w:r w:rsidRPr="00D025ED">
              <w:rPr>
                <w:color w:val="000000"/>
                <w:sz w:val="20"/>
                <w:szCs w:val="20"/>
              </w:rPr>
              <w:t>Loại SP</w:t>
            </w:r>
          </w:p>
        </w:tc>
        <w:tc>
          <w:tcPr>
            <w:tcW w:w="7298" w:type="dxa"/>
            <w:tcBorders>
              <w:top w:val="nil"/>
              <w:left w:val="nil"/>
              <w:bottom w:val="single" w:sz="4" w:space="0" w:color="auto"/>
              <w:right w:val="single" w:sz="4" w:space="0" w:color="auto"/>
            </w:tcBorders>
            <w:noWrap/>
            <w:hideMark/>
          </w:tcPr>
          <w:p w14:paraId="37774009" w14:textId="77777777" w:rsidR="00B42C9C" w:rsidRPr="00D025ED" w:rsidRDefault="00B42C9C">
            <w:pPr>
              <w:rPr>
                <w:sz w:val="20"/>
                <w:szCs w:val="20"/>
              </w:rPr>
            </w:pPr>
            <w:r w:rsidRPr="00D025ED">
              <w:rPr>
                <w:color w:val="000000"/>
                <w:sz w:val="20"/>
                <w:szCs w:val="20"/>
              </w:rPr>
              <w:t>Lấy từ báo cáo TF01</w:t>
            </w:r>
          </w:p>
        </w:tc>
      </w:tr>
      <w:tr w:rsidR="00B42C9C" w:rsidRPr="00D025ED" w14:paraId="181E2E8B"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5F654518" w14:textId="77777777" w:rsidR="00B42C9C" w:rsidRPr="00D025ED" w:rsidRDefault="00B42C9C" w:rsidP="00B42C9C">
            <w:pPr>
              <w:rPr>
                <w:sz w:val="20"/>
                <w:szCs w:val="20"/>
              </w:rPr>
            </w:pPr>
            <w:r w:rsidRPr="00D025ED">
              <w:rPr>
                <w:sz w:val="20"/>
                <w:szCs w:val="20"/>
              </w:rPr>
              <w:t>REF_NUMBER</w:t>
            </w:r>
          </w:p>
        </w:tc>
        <w:tc>
          <w:tcPr>
            <w:tcW w:w="3300" w:type="dxa"/>
            <w:tcBorders>
              <w:top w:val="nil"/>
              <w:left w:val="nil"/>
              <w:bottom w:val="single" w:sz="4" w:space="0" w:color="auto"/>
              <w:right w:val="single" w:sz="4" w:space="0" w:color="auto"/>
            </w:tcBorders>
            <w:vAlign w:val="center"/>
            <w:hideMark/>
          </w:tcPr>
          <w:p w14:paraId="4B18A221" w14:textId="77777777" w:rsidR="00B42C9C" w:rsidRPr="00D025ED" w:rsidRDefault="00B42C9C" w:rsidP="00B42C9C">
            <w:pPr>
              <w:rPr>
                <w:color w:val="000000"/>
                <w:sz w:val="20"/>
                <w:szCs w:val="20"/>
              </w:rPr>
            </w:pPr>
            <w:r w:rsidRPr="00D025ED">
              <w:rPr>
                <w:color w:val="000000"/>
                <w:sz w:val="20"/>
                <w:szCs w:val="20"/>
              </w:rPr>
              <w:t>Số REF</w:t>
            </w:r>
          </w:p>
        </w:tc>
        <w:tc>
          <w:tcPr>
            <w:tcW w:w="7298" w:type="dxa"/>
            <w:tcBorders>
              <w:top w:val="nil"/>
              <w:left w:val="nil"/>
              <w:bottom w:val="single" w:sz="4" w:space="0" w:color="auto"/>
              <w:right w:val="single" w:sz="4" w:space="0" w:color="auto"/>
            </w:tcBorders>
            <w:noWrap/>
            <w:hideMark/>
          </w:tcPr>
          <w:p w14:paraId="0B10A1DC" w14:textId="77777777" w:rsidR="00B42C9C" w:rsidRPr="00D025ED" w:rsidRDefault="00B42C9C">
            <w:pPr>
              <w:rPr>
                <w:sz w:val="20"/>
                <w:szCs w:val="20"/>
              </w:rPr>
            </w:pPr>
            <w:r w:rsidRPr="00D025ED">
              <w:rPr>
                <w:color w:val="000000"/>
                <w:sz w:val="20"/>
                <w:szCs w:val="20"/>
              </w:rPr>
              <w:t>Lấy từ báo cáo TF01</w:t>
            </w:r>
          </w:p>
        </w:tc>
      </w:tr>
      <w:tr w:rsidR="00B42C9C" w:rsidRPr="00D025ED" w14:paraId="62795061"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58EC581F" w14:textId="77777777" w:rsidR="00B42C9C" w:rsidRPr="00D025ED" w:rsidRDefault="00B42C9C" w:rsidP="00B42C9C">
            <w:pPr>
              <w:rPr>
                <w:sz w:val="20"/>
                <w:szCs w:val="20"/>
              </w:rPr>
            </w:pPr>
            <w:r w:rsidRPr="00D025ED">
              <w:rPr>
                <w:sz w:val="20"/>
                <w:szCs w:val="20"/>
              </w:rPr>
              <w:t>LC_NUMBER</w:t>
            </w:r>
          </w:p>
        </w:tc>
        <w:tc>
          <w:tcPr>
            <w:tcW w:w="3300" w:type="dxa"/>
            <w:tcBorders>
              <w:top w:val="nil"/>
              <w:left w:val="nil"/>
              <w:bottom w:val="single" w:sz="4" w:space="0" w:color="auto"/>
              <w:right w:val="single" w:sz="4" w:space="0" w:color="auto"/>
            </w:tcBorders>
            <w:vAlign w:val="center"/>
            <w:hideMark/>
          </w:tcPr>
          <w:p w14:paraId="7DFD7DFE" w14:textId="77777777" w:rsidR="00B42C9C" w:rsidRPr="00D025ED" w:rsidRDefault="00B42C9C" w:rsidP="00B42C9C">
            <w:pPr>
              <w:rPr>
                <w:color w:val="000000"/>
                <w:sz w:val="20"/>
                <w:szCs w:val="20"/>
              </w:rPr>
            </w:pPr>
            <w:r w:rsidRPr="00D025ED">
              <w:rPr>
                <w:color w:val="000000"/>
                <w:sz w:val="20"/>
                <w:szCs w:val="20"/>
              </w:rPr>
              <w:t>LC Number</w:t>
            </w:r>
          </w:p>
        </w:tc>
        <w:tc>
          <w:tcPr>
            <w:tcW w:w="7298" w:type="dxa"/>
            <w:tcBorders>
              <w:top w:val="nil"/>
              <w:left w:val="nil"/>
              <w:bottom w:val="single" w:sz="4" w:space="0" w:color="auto"/>
              <w:right w:val="single" w:sz="4" w:space="0" w:color="auto"/>
            </w:tcBorders>
            <w:noWrap/>
            <w:hideMark/>
          </w:tcPr>
          <w:p w14:paraId="00D76639" w14:textId="77777777" w:rsidR="00B42C9C" w:rsidRPr="00D025ED" w:rsidRDefault="00B42C9C">
            <w:pPr>
              <w:rPr>
                <w:sz w:val="20"/>
                <w:szCs w:val="20"/>
              </w:rPr>
            </w:pPr>
            <w:r w:rsidRPr="00D025ED">
              <w:rPr>
                <w:color w:val="000000"/>
                <w:sz w:val="20"/>
                <w:szCs w:val="20"/>
              </w:rPr>
              <w:t>Lấy từ báo cáo TF01</w:t>
            </w:r>
          </w:p>
        </w:tc>
      </w:tr>
      <w:tr w:rsidR="00B42C9C" w:rsidRPr="00D025ED" w14:paraId="33A6D001"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630D7181" w14:textId="77777777" w:rsidR="00B42C9C" w:rsidRPr="00D025ED" w:rsidRDefault="00B42C9C" w:rsidP="00B42C9C">
            <w:pPr>
              <w:rPr>
                <w:sz w:val="20"/>
                <w:szCs w:val="20"/>
              </w:rPr>
            </w:pPr>
            <w:r w:rsidRPr="00D025ED">
              <w:rPr>
                <w:sz w:val="20"/>
                <w:szCs w:val="20"/>
              </w:rPr>
              <w:t>LC_CONFIRMED</w:t>
            </w:r>
          </w:p>
        </w:tc>
        <w:tc>
          <w:tcPr>
            <w:tcW w:w="3300" w:type="dxa"/>
            <w:tcBorders>
              <w:top w:val="nil"/>
              <w:left w:val="nil"/>
              <w:bottom w:val="single" w:sz="4" w:space="0" w:color="auto"/>
              <w:right w:val="single" w:sz="4" w:space="0" w:color="auto"/>
            </w:tcBorders>
            <w:vAlign w:val="center"/>
            <w:hideMark/>
          </w:tcPr>
          <w:p w14:paraId="15C8461F" w14:textId="77777777" w:rsidR="00B42C9C" w:rsidRPr="00D025ED" w:rsidRDefault="00B42C9C" w:rsidP="00B42C9C">
            <w:pPr>
              <w:rPr>
                <w:color w:val="000000"/>
                <w:sz w:val="20"/>
                <w:szCs w:val="20"/>
              </w:rPr>
            </w:pPr>
            <w:r w:rsidRPr="00D025ED">
              <w:rPr>
                <w:color w:val="000000"/>
                <w:sz w:val="20"/>
                <w:szCs w:val="20"/>
              </w:rPr>
              <w:t>LC Confirmed</w:t>
            </w:r>
          </w:p>
        </w:tc>
        <w:tc>
          <w:tcPr>
            <w:tcW w:w="7298" w:type="dxa"/>
            <w:tcBorders>
              <w:top w:val="nil"/>
              <w:left w:val="nil"/>
              <w:bottom w:val="single" w:sz="4" w:space="0" w:color="auto"/>
              <w:right w:val="single" w:sz="4" w:space="0" w:color="auto"/>
            </w:tcBorders>
            <w:noWrap/>
            <w:hideMark/>
          </w:tcPr>
          <w:p w14:paraId="3F36C816" w14:textId="77777777" w:rsidR="00B42C9C" w:rsidRPr="00D025ED" w:rsidRDefault="00B42C9C">
            <w:pPr>
              <w:rPr>
                <w:sz w:val="20"/>
                <w:szCs w:val="20"/>
              </w:rPr>
            </w:pPr>
            <w:r w:rsidRPr="00D025ED">
              <w:rPr>
                <w:color w:val="000000"/>
                <w:sz w:val="20"/>
                <w:szCs w:val="20"/>
              </w:rPr>
              <w:t>Lấy từ báo cáo TF01</w:t>
            </w:r>
          </w:p>
        </w:tc>
      </w:tr>
      <w:tr w:rsidR="00B42C9C" w:rsidRPr="00D025ED" w14:paraId="45AB724B"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186924D" w14:textId="77777777" w:rsidR="00B42C9C" w:rsidRPr="00D025ED" w:rsidRDefault="00B42C9C" w:rsidP="00B42C9C">
            <w:pPr>
              <w:rPr>
                <w:sz w:val="20"/>
                <w:szCs w:val="20"/>
              </w:rPr>
            </w:pPr>
            <w:r w:rsidRPr="00D025ED">
              <w:rPr>
                <w:sz w:val="20"/>
                <w:szCs w:val="20"/>
              </w:rPr>
              <w:t>DOCUMENT_STATUS</w:t>
            </w:r>
          </w:p>
        </w:tc>
        <w:tc>
          <w:tcPr>
            <w:tcW w:w="3300" w:type="dxa"/>
            <w:tcBorders>
              <w:top w:val="nil"/>
              <w:left w:val="nil"/>
              <w:bottom w:val="single" w:sz="4" w:space="0" w:color="auto"/>
              <w:right w:val="single" w:sz="4" w:space="0" w:color="auto"/>
            </w:tcBorders>
            <w:vAlign w:val="center"/>
            <w:hideMark/>
          </w:tcPr>
          <w:p w14:paraId="42A768F1" w14:textId="77777777" w:rsidR="00B42C9C" w:rsidRPr="00D025ED" w:rsidRDefault="00B42C9C" w:rsidP="00B42C9C">
            <w:pPr>
              <w:rPr>
                <w:color w:val="000000"/>
                <w:sz w:val="20"/>
                <w:szCs w:val="20"/>
              </w:rPr>
            </w:pPr>
            <w:r w:rsidRPr="00D025ED">
              <w:rPr>
                <w:color w:val="000000"/>
                <w:sz w:val="20"/>
                <w:szCs w:val="20"/>
              </w:rPr>
              <w:t>Tình trạng BCT</w:t>
            </w:r>
          </w:p>
        </w:tc>
        <w:tc>
          <w:tcPr>
            <w:tcW w:w="7298" w:type="dxa"/>
            <w:tcBorders>
              <w:top w:val="nil"/>
              <w:left w:val="nil"/>
              <w:bottom w:val="single" w:sz="4" w:space="0" w:color="auto"/>
              <w:right w:val="single" w:sz="4" w:space="0" w:color="auto"/>
            </w:tcBorders>
            <w:hideMark/>
          </w:tcPr>
          <w:p w14:paraId="2B71BEA4" w14:textId="77777777" w:rsidR="00B42C9C" w:rsidRPr="00D025ED" w:rsidRDefault="00B42C9C">
            <w:pPr>
              <w:rPr>
                <w:sz w:val="20"/>
                <w:szCs w:val="20"/>
              </w:rPr>
            </w:pPr>
            <w:r w:rsidRPr="00D025ED">
              <w:rPr>
                <w:color w:val="000000"/>
                <w:sz w:val="20"/>
                <w:szCs w:val="20"/>
              </w:rPr>
              <w:t>Lấy từ báo cáo TF01</w:t>
            </w:r>
          </w:p>
        </w:tc>
      </w:tr>
      <w:tr w:rsidR="00B42C9C" w:rsidRPr="00D025ED" w14:paraId="4430F785"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5D4C837B" w14:textId="77777777" w:rsidR="00B42C9C" w:rsidRPr="00D025ED" w:rsidRDefault="00B42C9C" w:rsidP="00B42C9C">
            <w:pPr>
              <w:rPr>
                <w:sz w:val="20"/>
                <w:szCs w:val="20"/>
              </w:rPr>
            </w:pPr>
            <w:r w:rsidRPr="00D025ED">
              <w:rPr>
                <w:sz w:val="20"/>
                <w:szCs w:val="20"/>
              </w:rPr>
              <w:t>ISSUE_DATE</w:t>
            </w:r>
          </w:p>
        </w:tc>
        <w:tc>
          <w:tcPr>
            <w:tcW w:w="3300" w:type="dxa"/>
            <w:tcBorders>
              <w:top w:val="nil"/>
              <w:left w:val="nil"/>
              <w:bottom w:val="single" w:sz="4" w:space="0" w:color="auto"/>
              <w:right w:val="single" w:sz="4" w:space="0" w:color="auto"/>
            </w:tcBorders>
            <w:vAlign w:val="center"/>
            <w:hideMark/>
          </w:tcPr>
          <w:p w14:paraId="5B5CF686" w14:textId="77777777" w:rsidR="00B42C9C" w:rsidRPr="00D025ED" w:rsidRDefault="00B42C9C" w:rsidP="00B42C9C">
            <w:pPr>
              <w:rPr>
                <w:color w:val="000000"/>
                <w:sz w:val="20"/>
                <w:szCs w:val="20"/>
              </w:rPr>
            </w:pPr>
            <w:r w:rsidRPr="00D025ED">
              <w:rPr>
                <w:color w:val="000000"/>
                <w:sz w:val="20"/>
                <w:szCs w:val="20"/>
              </w:rPr>
              <w:t>Ngày phát hành</w:t>
            </w:r>
          </w:p>
        </w:tc>
        <w:tc>
          <w:tcPr>
            <w:tcW w:w="7298" w:type="dxa"/>
            <w:tcBorders>
              <w:top w:val="nil"/>
              <w:left w:val="nil"/>
              <w:bottom w:val="single" w:sz="4" w:space="0" w:color="auto"/>
              <w:right w:val="single" w:sz="4" w:space="0" w:color="auto"/>
            </w:tcBorders>
            <w:hideMark/>
          </w:tcPr>
          <w:p w14:paraId="186A61A7" w14:textId="77777777" w:rsidR="00B42C9C" w:rsidRPr="00D025ED" w:rsidRDefault="00B42C9C">
            <w:pPr>
              <w:rPr>
                <w:sz w:val="20"/>
                <w:szCs w:val="20"/>
              </w:rPr>
            </w:pPr>
            <w:r w:rsidRPr="00D025ED">
              <w:rPr>
                <w:color w:val="000000"/>
                <w:sz w:val="20"/>
                <w:szCs w:val="20"/>
              </w:rPr>
              <w:t>Lấy từ báo cáo TF01</w:t>
            </w:r>
          </w:p>
        </w:tc>
      </w:tr>
      <w:tr w:rsidR="00B42C9C" w:rsidRPr="00D025ED" w14:paraId="10022BC1"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5947778" w14:textId="77777777" w:rsidR="00B42C9C" w:rsidRPr="00D025ED" w:rsidRDefault="00B42C9C" w:rsidP="00B42C9C">
            <w:pPr>
              <w:rPr>
                <w:sz w:val="20"/>
                <w:szCs w:val="20"/>
              </w:rPr>
            </w:pPr>
            <w:r w:rsidRPr="00D025ED">
              <w:rPr>
                <w:sz w:val="20"/>
                <w:szCs w:val="20"/>
              </w:rPr>
              <w:t>MATURITY_DATE</w:t>
            </w:r>
          </w:p>
        </w:tc>
        <w:tc>
          <w:tcPr>
            <w:tcW w:w="3300" w:type="dxa"/>
            <w:tcBorders>
              <w:top w:val="nil"/>
              <w:left w:val="nil"/>
              <w:bottom w:val="single" w:sz="4" w:space="0" w:color="auto"/>
              <w:right w:val="single" w:sz="4" w:space="0" w:color="auto"/>
            </w:tcBorders>
            <w:vAlign w:val="center"/>
            <w:hideMark/>
          </w:tcPr>
          <w:p w14:paraId="4BB7FB61" w14:textId="77777777" w:rsidR="00B42C9C" w:rsidRPr="00D025ED" w:rsidRDefault="00B42C9C" w:rsidP="00B42C9C">
            <w:pPr>
              <w:rPr>
                <w:color w:val="000000"/>
                <w:sz w:val="20"/>
                <w:szCs w:val="20"/>
              </w:rPr>
            </w:pPr>
            <w:r w:rsidRPr="00D025ED">
              <w:rPr>
                <w:color w:val="000000"/>
                <w:sz w:val="20"/>
                <w:szCs w:val="20"/>
              </w:rPr>
              <w:t>Ngày đến hạn</w:t>
            </w:r>
          </w:p>
        </w:tc>
        <w:tc>
          <w:tcPr>
            <w:tcW w:w="7298" w:type="dxa"/>
            <w:tcBorders>
              <w:top w:val="nil"/>
              <w:left w:val="nil"/>
              <w:bottom w:val="single" w:sz="4" w:space="0" w:color="auto"/>
              <w:right w:val="single" w:sz="4" w:space="0" w:color="auto"/>
            </w:tcBorders>
            <w:noWrap/>
            <w:hideMark/>
          </w:tcPr>
          <w:p w14:paraId="6C338856" w14:textId="77777777" w:rsidR="00B42C9C" w:rsidRPr="00D025ED" w:rsidRDefault="00B42C9C">
            <w:pPr>
              <w:rPr>
                <w:sz w:val="20"/>
                <w:szCs w:val="20"/>
              </w:rPr>
            </w:pPr>
            <w:r w:rsidRPr="00D025ED">
              <w:rPr>
                <w:color w:val="000000"/>
                <w:sz w:val="20"/>
                <w:szCs w:val="20"/>
              </w:rPr>
              <w:t>Lấy từ báo cáo TF01</w:t>
            </w:r>
          </w:p>
        </w:tc>
      </w:tr>
      <w:tr w:rsidR="00B42C9C" w:rsidRPr="00D025ED" w14:paraId="020AE7B0"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3E553CCB" w14:textId="77777777" w:rsidR="00B42C9C" w:rsidRPr="00D025ED" w:rsidRDefault="00B42C9C" w:rsidP="00B42C9C">
            <w:pPr>
              <w:rPr>
                <w:sz w:val="20"/>
                <w:szCs w:val="20"/>
              </w:rPr>
            </w:pPr>
            <w:r w:rsidRPr="00D025ED">
              <w:rPr>
                <w:sz w:val="20"/>
                <w:szCs w:val="20"/>
              </w:rPr>
              <w:t>BILL_OUTSTANDING</w:t>
            </w:r>
          </w:p>
        </w:tc>
        <w:tc>
          <w:tcPr>
            <w:tcW w:w="3300" w:type="dxa"/>
            <w:tcBorders>
              <w:top w:val="nil"/>
              <w:left w:val="nil"/>
              <w:bottom w:val="single" w:sz="4" w:space="0" w:color="auto"/>
              <w:right w:val="single" w:sz="4" w:space="0" w:color="auto"/>
            </w:tcBorders>
            <w:vAlign w:val="center"/>
            <w:hideMark/>
          </w:tcPr>
          <w:p w14:paraId="6709FBA1" w14:textId="77777777" w:rsidR="00B42C9C" w:rsidRPr="00D025ED" w:rsidRDefault="00B42C9C" w:rsidP="00B42C9C">
            <w:pPr>
              <w:rPr>
                <w:color w:val="000000"/>
                <w:sz w:val="20"/>
                <w:szCs w:val="20"/>
              </w:rPr>
            </w:pPr>
            <w:r w:rsidRPr="00D025ED">
              <w:rPr>
                <w:color w:val="000000"/>
                <w:sz w:val="20"/>
                <w:szCs w:val="20"/>
              </w:rPr>
              <w:t>Bill Outstanding</w:t>
            </w:r>
          </w:p>
        </w:tc>
        <w:tc>
          <w:tcPr>
            <w:tcW w:w="7298" w:type="dxa"/>
            <w:tcBorders>
              <w:top w:val="nil"/>
              <w:left w:val="nil"/>
              <w:bottom w:val="single" w:sz="4" w:space="0" w:color="auto"/>
              <w:right w:val="single" w:sz="4" w:space="0" w:color="auto"/>
            </w:tcBorders>
            <w:noWrap/>
            <w:hideMark/>
          </w:tcPr>
          <w:p w14:paraId="05073F0F" w14:textId="77777777" w:rsidR="00B42C9C" w:rsidRPr="00D025ED" w:rsidRDefault="00B42C9C">
            <w:pPr>
              <w:rPr>
                <w:sz w:val="20"/>
                <w:szCs w:val="20"/>
              </w:rPr>
            </w:pPr>
            <w:r w:rsidRPr="00D025ED">
              <w:rPr>
                <w:color w:val="000000"/>
                <w:sz w:val="20"/>
                <w:szCs w:val="20"/>
              </w:rPr>
              <w:t>Lấy từ báo cáo TF01</w:t>
            </w:r>
          </w:p>
        </w:tc>
      </w:tr>
      <w:tr w:rsidR="00B42C9C" w:rsidRPr="00D025ED" w14:paraId="39BC0ACE"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7766F81E" w14:textId="77777777" w:rsidR="00B42C9C" w:rsidRPr="00D025ED" w:rsidRDefault="00B42C9C" w:rsidP="00B42C9C">
            <w:pPr>
              <w:rPr>
                <w:sz w:val="20"/>
                <w:szCs w:val="20"/>
              </w:rPr>
            </w:pPr>
            <w:r w:rsidRPr="00D025ED">
              <w:rPr>
                <w:sz w:val="20"/>
                <w:szCs w:val="20"/>
              </w:rPr>
              <w:lastRenderedPageBreak/>
              <w:t>ORIGINAL_AMOUNT</w:t>
            </w:r>
          </w:p>
        </w:tc>
        <w:tc>
          <w:tcPr>
            <w:tcW w:w="3300" w:type="dxa"/>
            <w:tcBorders>
              <w:top w:val="nil"/>
              <w:left w:val="nil"/>
              <w:bottom w:val="single" w:sz="4" w:space="0" w:color="auto"/>
              <w:right w:val="single" w:sz="4" w:space="0" w:color="auto"/>
            </w:tcBorders>
            <w:vAlign w:val="center"/>
            <w:hideMark/>
          </w:tcPr>
          <w:p w14:paraId="4449850C" w14:textId="77777777" w:rsidR="00B42C9C" w:rsidRPr="00D025ED" w:rsidRDefault="00B42C9C" w:rsidP="00B42C9C">
            <w:pPr>
              <w:rPr>
                <w:color w:val="000000"/>
                <w:sz w:val="20"/>
                <w:szCs w:val="20"/>
              </w:rPr>
            </w:pPr>
            <w:r w:rsidRPr="00D025ED">
              <w:rPr>
                <w:color w:val="000000"/>
                <w:sz w:val="20"/>
                <w:szCs w:val="20"/>
              </w:rPr>
              <w:t>Original Amount</w:t>
            </w:r>
          </w:p>
        </w:tc>
        <w:tc>
          <w:tcPr>
            <w:tcW w:w="7298" w:type="dxa"/>
            <w:tcBorders>
              <w:top w:val="nil"/>
              <w:left w:val="nil"/>
              <w:bottom w:val="single" w:sz="4" w:space="0" w:color="auto"/>
              <w:right w:val="single" w:sz="4" w:space="0" w:color="auto"/>
            </w:tcBorders>
            <w:noWrap/>
            <w:hideMark/>
          </w:tcPr>
          <w:p w14:paraId="5381E85D" w14:textId="77777777" w:rsidR="00B42C9C" w:rsidRPr="00D025ED" w:rsidRDefault="00B42C9C">
            <w:pPr>
              <w:rPr>
                <w:sz w:val="20"/>
                <w:szCs w:val="20"/>
              </w:rPr>
            </w:pPr>
            <w:r w:rsidRPr="00D025ED">
              <w:rPr>
                <w:color w:val="000000"/>
                <w:sz w:val="20"/>
                <w:szCs w:val="20"/>
              </w:rPr>
              <w:t>Lấy từ báo cáo TF01</w:t>
            </w:r>
          </w:p>
        </w:tc>
      </w:tr>
      <w:tr w:rsidR="00B42C9C" w:rsidRPr="00D025ED" w14:paraId="16CF437D"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7DF76490" w14:textId="77777777" w:rsidR="00B42C9C" w:rsidRPr="00D025ED" w:rsidRDefault="00B42C9C" w:rsidP="00B42C9C">
            <w:pPr>
              <w:rPr>
                <w:sz w:val="20"/>
                <w:szCs w:val="20"/>
              </w:rPr>
            </w:pPr>
            <w:r w:rsidRPr="00D025ED">
              <w:rPr>
                <w:sz w:val="20"/>
                <w:szCs w:val="20"/>
              </w:rPr>
              <w:t>BILL_AMOUNT</w:t>
            </w:r>
          </w:p>
        </w:tc>
        <w:tc>
          <w:tcPr>
            <w:tcW w:w="3300" w:type="dxa"/>
            <w:tcBorders>
              <w:top w:val="nil"/>
              <w:left w:val="nil"/>
              <w:bottom w:val="single" w:sz="4" w:space="0" w:color="auto"/>
              <w:right w:val="single" w:sz="4" w:space="0" w:color="auto"/>
            </w:tcBorders>
            <w:vAlign w:val="center"/>
            <w:hideMark/>
          </w:tcPr>
          <w:p w14:paraId="16D9DF74" w14:textId="77777777" w:rsidR="00B42C9C" w:rsidRPr="00D025ED" w:rsidRDefault="00B42C9C" w:rsidP="00B42C9C">
            <w:pPr>
              <w:rPr>
                <w:color w:val="000000"/>
                <w:sz w:val="20"/>
                <w:szCs w:val="20"/>
              </w:rPr>
            </w:pPr>
            <w:r w:rsidRPr="00D025ED">
              <w:rPr>
                <w:color w:val="000000"/>
                <w:sz w:val="20"/>
                <w:szCs w:val="20"/>
              </w:rPr>
              <w:t>Bill Amount</w:t>
            </w:r>
          </w:p>
        </w:tc>
        <w:tc>
          <w:tcPr>
            <w:tcW w:w="7298" w:type="dxa"/>
            <w:tcBorders>
              <w:top w:val="nil"/>
              <w:left w:val="nil"/>
              <w:bottom w:val="single" w:sz="4" w:space="0" w:color="auto"/>
              <w:right w:val="single" w:sz="4" w:space="0" w:color="auto"/>
            </w:tcBorders>
            <w:noWrap/>
            <w:hideMark/>
          </w:tcPr>
          <w:p w14:paraId="3F5E116C" w14:textId="77777777" w:rsidR="00B42C9C" w:rsidRPr="00D025ED" w:rsidRDefault="00B42C9C">
            <w:pPr>
              <w:rPr>
                <w:sz w:val="20"/>
                <w:szCs w:val="20"/>
              </w:rPr>
            </w:pPr>
            <w:r w:rsidRPr="00D025ED">
              <w:rPr>
                <w:color w:val="000000"/>
                <w:sz w:val="20"/>
                <w:szCs w:val="20"/>
              </w:rPr>
              <w:t>Lấy từ báo cáo TF01</w:t>
            </w:r>
          </w:p>
        </w:tc>
      </w:tr>
      <w:tr w:rsidR="00B42C9C" w:rsidRPr="00D025ED" w14:paraId="5497B042"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285CD16D" w14:textId="77777777" w:rsidR="00B42C9C" w:rsidRPr="00D025ED" w:rsidRDefault="00B42C9C" w:rsidP="00B42C9C">
            <w:pPr>
              <w:rPr>
                <w:sz w:val="20"/>
                <w:szCs w:val="20"/>
              </w:rPr>
            </w:pPr>
            <w:r w:rsidRPr="00D025ED">
              <w:rPr>
                <w:sz w:val="20"/>
                <w:szCs w:val="20"/>
              </w:rPr>
              <w:t>CURRENCY</w:t>
            </w:r>
          </w:p>
        </w:tc>
        <w:tc>
          <w:tcPr>
            <w:tcW w:w="3300" w:type="dxa"/>
            <w:tcBorders>
              <w:top w:val="nil"/>
              <w:left w:val="nil"/>
              <w:bottom w:val="single" w:sz="4" w:space="0" w:color="auto"/>
              <w:right w:val="single" w:sz="4" w:space="0" w:color="auto"/>
            </w:tcBorders>
            <w:vAlign w:val="center"/>
            <w:hideMark/>
          </w:tcPr>
          <w:p w14:paraId="0BDB1339" w14:textId="77777777" w:rsidR="00B42C9C" w:rsidRPr="00D025ED" w:rsidRDefault="00B42C9C" w:rsidP="00B42C9C">
            <w:pPr>
              <w:rPr>
                <w:color w:val="000000"/>
                <w:sz w:val="20"/>
                <w:szCs w:val="20"/>
              </w:rPr>
            </w:pPr>
            <w:r w:rsidRPr="00D025ED">
              <w:rPr>
                <w:color w:val="000000"/>
                <w:sz w:val="20"/>
                <w:szCs w:val="20"/>
              </w:rPr>
              <w:t>Loại tiền</w:t>
            </w:r>
          </w:p>
        </w:tc>
        <w:tc>
          <w:tcPr>
            <w:tcW w:w="7298" w:type="dxa"/>
            <w:tcBorders>
              <w:top w:val="nil"/>
              <w:left w:val="nil"/>
              <w:bottom w:val="single" w:sz="4" w:space="0" w:color="auto"/>
              <w:right w:val="single" w:sz="4" w:space="0" w:color="auto"/>
            </w:tcBorders>
            <w:noWrap/>
            <w:hideMark/>
          </w:tcPr>
          <w:p w14:paraId="6E7D3644" w14:textId="77777777" w:rsidR="00B42C9C" w:rsidRPr="00D025ED" w:rsidRDefault="00B42C9C">
            <w:pPr>
              <w:rPr>
                <w:sz w:val="20"/>
                <w:szCs w:val="20"/>
              </w:rPr>
            </w:pPr>
            <w:r w:rsidRPr="00D025ED">
              <w:rPr>
                <w:color w:val="000000"/>
                <w:sz w:val="20"/>
                <w:szCs w:val="20"/>
              </w:rPr>
              <w:t>Lấy từ báo cáo TF01</w:t>
            </w:r>
          </w:p>
        </w:tc>
      </w:tr>
      <w:tr w:rsidR="00B42C9C" w:rsidRPr="00D025ED" w14:paraId="45241C97"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5A51C0FF" w14:textId="77777777" w:rsidR="00B42C9C" w:rsidRPr="00D025ED" w:rsidRDefault="00B42C9C" w:rsidP="00B42C9C">
            <w:pPr>
              <w:rPr>
                <w:sz w:val="20"/>
                <w:szCs w:val="20"/>
              </w:rPr>
            </w:pPr>
            <w:r w:rsidRPr="00D025ED">
              <w:rPr>
                <w:sz w:val="20"/>
                <w:szCs w:val="20"/>
              </w:rPr>
              <w:t>EXCHANGE_RATE</w:t>
            </w:r>
          </w:p>
        </w:tc>
        <w:tc>
          <w:tcPr>
            <w:tcW w:w="3300" w:type="dxa"/>
            <w:tcBorders>
              <w:top w:val="nil"/>
              <w:left w:val="nil"/>
              <w:bottom w:val="single" w:sz="4" w:space="0" w:color="auto"/>
              <w:right w:val="single" w:sz="4" w:space="0" w:color="auto"/>
            </w:tcBorders>
            <w:vAlign w:val="center"/>
            <w:hideMark/>
          </w:tcPr>
          <w:p w14:paraId="0D65DB7E" w14:textId="77777777" w:rsidR="00B42C9C" w:rsidRPr="00D025ED" w:rsidRDefault="00B42C9C" w:rsidP="00B42C9C">
            <w:pPr>
              <w:rPr>
                <w:color w:val="000000"/>
                <w:sz w:val="20"/>
                <w:szCs w:val="20"/>
              </w:rPr>
            </w:pPr>
            <w:r w:rsidRPr="00D025ED">
              <w:rPr>
                <w:color w:val="000000"/>
                <w:sz w:val="20"/>
                <w:szCs w:val="20"/>
              </w:rPr>
              <w:t>Tỷ giá</w:t>
            </w:r>
          </w:p>
        </w:tc>
        <w:tc>
          <w:tcPr>
            <w:tcW w:w="7298" w:type="dxa"/>
            <w:tcBorders>
              <w:top w:val="nil"/>
              <w:left w:val="nil"/>
              <w:bottom w:val="single" w:sz="4" w:space="0" w:color="auto"/>
              <w:right w:val="single" w:sz="4" w:space="0" w:color="auto"/>
            </w:tcBorders>
            <w:noWrap/>
            <w:hideMark/>
          </w:tcPr>
          <w:p w14:paraId="17A236FC" w14:textId="77777777" w:rsidR="00B42C9C" w:rsidRPr="00D025ED" w:rsidRDefault="00B42C9C">
            <w:pPr>
              <w:rPr>
                <w:sz w:val="20"/>
                <w:szCs w:val="20"/>
              </w:rPr>
            </w:pPr>
            <w:r w:rsidRPr="00D025ED">
              <w:rPr>
                <w:color w:val="000000"/>
                <w:sz w:val="20"/>
                <w:szCs w:val="20"/>
              </w:rPr>
              <w:t>Lấy từ báo cáo TF01</w:t>
            </w:r>
          </w:p>
        </w:tc>
      </w:tr>
      <w:tr w:rsidR="00B42C9C" w:rsidRPr="00D025ED" w14:paraId="6873DADD"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1569ABCB" w14:textId="77777777" w:rsidR="00B42C9C" w:rsidRPr="00D025ED" w:rsidRDefault="00B42C9C" w:rsidP="00B42C9C">
            <w:pPr>
              <w:rPr>
                <w:sz w:val="20"/>
                <w:szCs w:val="20"/>
              </w:rPr>
            </w:pPr>
            <w:r w:rsidRPr="00D025ED">
              <w:rPr>
                <w:sz w:val="20"/>
                <w:szCs w:val="20"/>
              </w:rPr>
              <w:t>OUTSTANDING_AMOUNT_LCY</w:t>
            </w:r>
          </w:p>
        </w:tc>
        <w:tc>
          <w:tcPr>
            <w:tcW w:w="3300" w:type="dxa"/>
            <w:tcBorders>
              <w:top w:val="nil"/>
              <w:left w:val="nil"/>
              <w:bottom w:val="single" w:sz="4" w:space="0" w:color="auto"/>
              <w:right w:val="single" w:sz="4" w:space="0" w:color="auto"/>
            </w:tcBorders>
            <w:vAlign w:val="center"/>
            <w:hideMark/>
          </w:tcPr>
          <w:p w14:paraId="11F0438B" w14:textId="77777777" w:rsidR="00B42C9C" w:rsidRPr="00D025ED" w:rsidRDefault="00B42C9C" w:rsidP="00B42C9C">
            <w:pPr>
              <w:rPr>
                <w:color w:val="000000"/>
                <w:sz w:val="20"/>
                <w:szCs w:val="20"/>
              </w:rPr>
            </w:pPr>
            <w:r w:rsidRPr="00D025ED">
              <w:rPr>
                <w:color w:val="000000"/>
                <w:sz w:val="20"/>
                <w:szCs w:val="20"/>
              </w:rPr>
              <w:t>Số dư quy đổi</w:t>
            </w:r>
          </w:p>
        </w:tc>
        <w:tc>
          <w:tcPr>
            <w:tcW w:w="7298" w:type="dxa"/>
            <w:tcBorders>
              <w:top w:val="nil"/>
              <w:left w:val="nil"/>
              <w:bottom w:val="single" w:sz="4" w:space="0" w:color="auto"/>
              <w:right w:val="single" w:sz="4" w:space="0" w:color="auto"/>
            </w:tcBorders>
            <w:noWrap/>
            <w:hideMark/>
          </w:tcPr>
          <w:p w14:paraId="495BF932" w14:textId="77777777" w:rsidR="00B42C9C" w:rsidRPr="00D025ED" w:rsidRDefault="00B42C9C">
            <w:pPr>
              <w:rPr>
                <w:sz w:val="20"/>
                <w:szCs w:val="20"/>
              </w:rPr>
            </w:pPr>
            <w:r w:rsidRPr="00D025ED">
              <w:rPr>
                <w:color w:val="000000"/>
                <w:sz w:val="20"/>
                <w:szCs w:val="20"/>
              </w:rPr>
              <w:t>Lấy từ báo cáo TF01</w:t>
            </w:r>
          </w:p>
        </w:tc>
      </w:tr>
      <w:tr w:rsidR="00B42C9C" w:rsidRPr="00D025ED" w14:paraId="0135B6C9"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3FA0391C" w14:textId="77777777" w:rsidR="00B42C9C" w:rsidRPr="00D025ED" w:rsidRDefault="00B42C9C" w:rsidP="00B42C9C">
            <w:pPr>
              <w:rPr>
                <w:sz w:val="20"/>
                <w:szCs w:val="20"/>
              </w:rPr>
            </w:pPr>
            <w:r w:rsidRPr="00D025ED">
              <w:rPr>
                <w:sz w:val="20"/>
                <w:szCs w:val="20"/>
              </w:rPr>
              <w:t>TOLERANCE</w:t>
            </w:r>
          </w:p>
        </w:tc>
        <w:tc>
          <w:tcPr>
            <w:tcW w:w="3300" w:type="dxa"/>
            <w:tcBorders>
              <w:top w:val="nil"/>
              <w:left w:val="nil"/>
              <w:bottom w:val="single" w:sz="4" w:space="0" w:color="auto"/>
              <w:right w:val="single" w:sz="4" w:space="0" w:color="auto"/>
            </w:tcBorders>
            <w:vAlign w:val="center"/>
            <w:hideMark/>
          </w:tcPr>
          <w:p w14:paraId="00BBC570" w14:textId="77777777" w:rsidR="00B42C9C" w:rsidRPr="00D025ED" w:rsidRDefault="00B42C9C" w:rsidP="00B42C9C">
            <w:pPr>
              <w:rPr>
                <w:color w:val="000000"/>
                <w:sz w:val="20"/>
                <w:szCs w:val="20"/>
              </w:rPr>
            </w:pPr>
            <w:r w:rsidRPr="00D025ED">
              <w:rPr>
                <w:color w:val="000000"/>
                <w:sz w:val="20"/>
                <w:szCs w:val="20"/>
              </w:rPr>
              <w:t>Tolerance</w:t>
            </w:r>
          </w:p>
        </w:tc>
        <w:tc>
          <w:tcPr>
            <w:tcW w:w="7298" w:type="dxa"/>
            <w:tcBorders>
              <w:top w:val="nil"/>
              <w:left w:val="nil"/>
              <w:bottom w:val="single" w:sz="4" w:space="0" w:color="auto"/>
              <w:right w:val="single" w:sz="4" w:space="0" w:color="auto"/>
            </w:tcBorders>
            <w:noWrap/>
            <w:hideMark/>
          </w:tcPr>
          <w:p w14:paraId="3E91FA22" w14:textId="77777777" w:rsidR="00B42C9C" w:rsidRPr="00D025ED" w:rsidRDefault="00B42C9C">
            <w:pPr>
              <w:rPr>
                <w:sz w:val="20"/>
                <w:szCs w:val="20"/>
              </w:rPr>
            </w:pPr>
            <w:r w:rsidRPr="00D025ED">
              <w:rPr>
                <w:color w:val="000000"/>
                <w:sz w:val="20"/>
                <w:szCs w:val="20"/>
              </w:rPr>
              <w:t>Lấy từ báo cáo TF01</w:t>
            </w:r>
          </w:p>
        </w:tc>
      </w:tr>
      <w:tr w:rsidR="00B42C9C" w:rsidRPr="00D025ED" w14:paraId="4DA797DB"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04B1E017" w14:textId="77777777" w:rsidR="00B42C9C" w:rsidRPr="00D025ED" w:rsidRDefault="00B42C9C" w:rsidP="00B42C9C">
            <w:pPr>
              <w:rPr>
                <w:sz w:val="20"/>
                <w:szCs w:val="20"/>
              </w:rPr>
            </w:pPr>
            <w:r w:rsidRPr="00D025ED">
              <w:rPr>
                <w:sz w:val="20"/>
                <w:szCs w:val="20"/>
              </w:rPr>
              <w:t>AANO</w:t>
            </w:r>
          </w:p>
        </w:tc>
        <w:tc>
          <w:tcPr>
            <w:tcW w:w="3300" w:type="dxa"/>
            <w:tcBorders>
              <w:top w:val="nil"/>
              <w:left w:val="nil"/>
              <w:bottom w:val="single" w:sz="4" w:space="0" w:color="auto"/>
              <w:right w:val="single" w:sz="4" w:space="0" w:color="auto"/>
            </w:tcBorders>
            <w:vAlign w:val="center"/>
            <w:hideMark/>
          </w:tcPr>
          <w:p w14:paraId="36EE8622" w14:textId="77777777" w:rsidR="00B42C9C" w:rsidRPr="00D025ED" w:rsidRDefault="00B42C9C" w:rsidP="00B42C9C">
            <w:pPr>
              <w:rPr>
                <w:color w:val="000000"/>
                <w:sz w:val="20"/>
                <w:szCs w:val="20"/>
              </w:rPr>
            </w:pPr>
            <w:r w:rsidRPr="00D025ED">
              <w:rPr>
                <w:color w:val="000000"/>
                <w:sz w:val="20"/>
                <w:szCs w:val="20"/>
              </w:rPr>
              <w:t>AA No</w:t>
            </w:r>
          </w:p>
        </w:tc>
        <w:tc>
          <w:tcPr>
            <w:tcW w:w="7298" w:type="dxa"/>
            <w:tcBorders>
              <w:top w:val="nil"/>
              <w:left w:val="nil"/>
              <w:bottom w:val="single" w:sz="4" w:space="0" w:color="auto"/>
              <w:right w:val="single" w:sz="4" w:space="0" w:color="auto"/>
            </w:tcBorders>
            <w:noWrap/>
            <w:hideMark/>
          </w:tcPr>
          <w:p w14:paraId="779C9907" w14:textId="77777777" w:rsidR="00B42C9C" w:rsidRPr="00D025ED" w:rsidRDefault="00B42C9C">
            <w:pPr>
              <w:rPr>
                <w:sz w:val="20"/>
                <w:szCs w:val="20"/>
              </w:rPr>
            </w:pPr>
            <w:r w:rsidRPr="00D025ED">
              <w:rPr>
                <w:color w:val="000000"/>
                <w:sz w:val="20"/>
                <w:szCs w:val="20"/>
              </w:rPr>
              <w:t>Lấy từ báo cáo TF01</w:t>
            </w:r>
          </w:p>
        </w:tc>
      </w:tr>
      <w:tr w:rsidR="00B42C9C" w:rsidRPr="00D025ED" w14:paraId="10007821"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31797F35" w14:textId="77777777" w:rsidR="00B42C9C" w:rsidRPr="00D025ED" w:rsidRDefault="00B42C9C" w:rsidP="00B42C9C">
            <w:pPr>
              <w:rPr>
                <w:sz w:val="20"/>
                <w:szCs w:val="20"/>
              </w:rPr>
            </w:pPr>
            <w:r w:rsidRPr="00D025ED">
              <w:rPr>
                <w:sz w:val="20"/>
                <w:szCs w:val="20"/>
              </w:rPr>
              <w:t>LN_LIMIT_AMOUNT</w:t>
            </w:r>
          </w:p>
        </w:tc>
        <w:tc>
          <w:tcPr>
            <w:tcW w:w="3300" w:type="dxa"/>
            <w:tcBorders>
              <w:top w:val="nil"/>
              <w:left w:val="nil"/>
              <w:bottom w:val="single" w:sz="4" w:space="0" w:color="auto"/>
              <w:right w:val="single" w:sz="4" w:space="0" w:color="auto"/>
            </w:tcBorders>
            <w:vAlign w:val="center"/>
            <w:hideMark/>
          </w:tcPr>
          <w:p w14:paraId="1D11D525" w14:textId="77777777" w:rsidR="00B42C9C" w:rsidRPr="00D025ED" w:rsidRDefault="00B42C9C" w:rsidP="00B42C9C">
            <w:pPr>
              <w:rPr>
                <w:color w:val="000000"/>
                <w:sz w:val="20"/>
                <w:szCs w:val="20"/>
              </w:rPr>
            </w:pPr>
            <w:r w:rsidRPr="00D025ED">
              <w:rPr>
                <w:color w:val="000000"/>
                <w:sz w:val="20"/>
                <w:szCs w:val="20"/>
              </w:rPr>
              <w:t>LN Limit Amount</w:t>
            </w:r>
          </w:p>
        </w:tc>
        <w:tc>
          <w:tcPr>
            <w:tcW w:w="7298" w:type="dxa"/>
            <w:tcBorders>
              <w:top w:val="nil"/>
              <w:left w:val="nil"/>
              <w:bottom w:val="single" w:sz="4" w:space="0" w:color="auto"/>
              <w:right w:val="single" w:sz="4" w:space="0" w:color="auto"/>
            </w:tcBorders>
            <w:noWrap/>
            <w:hideMark/>
          </w:tcPr>
          <w:p w14:paraId="502AAB75" w14:textId="77777777" w:rsidR="00B42C9C" w:rsidRPr="00D025ED" w:rsidRDefault="00B42C9C">
            <w:pPr>
              <w:rPr>
                <w:sz w:val="20"/>
                <w:szCs w:val="20"/>
              </w:rPr>
            </w:pPr>
            <w:r w:rsidRPr="00D025ED">
              <w:rPr>
                <w:color w:val="000000"/>
                <w:sz w:val="20"/>
                <w:szCs w:val="20"/>
              </w:rPr>
              <w:t>Lấy từ báo cáo TF01</w:t>
            </w:r>
          </w:p>
        </w:tc>
      </w:tr>
      <w:tr w:rsidR="00B42C9C" w:rsidRPr="00D025ED" w14:paraId="4C8694E6"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7D0D4E8B" w14:textId="77777777" w:rsidR="00B42C9C" w:rsidRPr="00D025ED" w:rsidRDefault="00B42C9C" w:rsidP="00B42C9C">
            <w:pPr>
              <w:rPr>
                <w:sz w:val="20"/>
                <w:szCs w:val="20"/>
              </w:rPr>
            </w:pPr>
            <w:r w:rsidRPr="00D025ED">
              <w:rPr>
                <w:sz w:val="20"/>
                <w:szCs w:val="20"/>
              </w:rPr>
              <w:t>ACF_NUMBER</w:t>
            </w:r>
          </w:p>
        </w:tc>
        <w:tc>
          <w:tcPr>
            <w:tcW w:w="3300" w:type="dxa"/>
            <w:tcBorders>
              <w:top w:val="nil"/>
              <w:left w:val="nil"/>
              <w:bottom w:val="single" w:sz="4" w:space="0" w:color="auto"/>
              <w:right w:val="single" w:sz="4" w:space="0" w:color="auto"/>
            </w:tcBorders>
            <w:vAlign w:val="center"/>
            <w:hideMark/>
          </w:tcPr>
          <w:p w14:paraId="028B326C" w14:textId="77777777" w:rsidR="00B42C9C" w:rsidRPr="00D025ED" w:rsidRDefault="00B42C9C" w:rsidP="00B42C9C">
            <w:pPr>
              <w:rPr>
                <w:color w:val="000000"/>
                <w:sz w:val="20"/>
                <w:szCs w:val="20"/>
              </w:rPr>
            </w:pPr>
            <w:r w:rsidRPr="00D025ED">
              <w:rPr>
                <w:color w:val="000000"/>
                <w:sz w:val="20"/>
                <w:szCs w:val="20"/>
              </w:rPr>
              <w:t>ACF Number</w:t>
            </w:r>
          </w:p>
        </w:tc>
        <w:tc>
          <w:tcPr>
            <w:tcW w:w="7298" w:type="dxa"/>
            <w:tcBorders>
              <w:top w:val="nil"/>
              <w:left w:val="nil"/>
              <w:bottom w:val="single" w:sz="4" w:space="0" w:color="auto"/>
              <w:right w:val="single" w:sz="4" w:space="0" w:color="auto"/>
            </w:tcBorders>
            <w:noWrap/>
            <w:hideMark/>
          </w:tcPr>
          <w:p w14:paraId="3119F988" w14:textId="77777777" w:rsidR="00B42C9C" w:rsidRPr="00D025ED" w:rsidRDefault="00B42C9C">
            <w:pPr>
              <w:rPr>
                <w:sz w:val="20"/>
                <w:szCs w:val="20"/>
              </w:rPr>
            </w:pPr>
            <w:r w:rsidRPr="00D025ED">
              <w:rPr>
                <w:color w:val="000000"/>
                <w:sz w:val="20"/>
                <w:szCs w:val="20"/>
              </w:rPr>
              <w:t>Lấy từ báo cáo TF01</w:t>
            </w:r>
          </w:p>
        </w:tc>
      </w:tr>
      <w:tr w:rsidR="00B42C9C" w:rsidRPr="00D025ED" w14:paraId="5BC4A7B2" w14:textId="77777777" w:rsidTr="005007C5">
        <w:trPr>
          <w:trHeight w:val="20"/>
        </w:trPr>
        <w:tc>
          <w:tcPr>
            <w:tcW w:w="3724" w:type="dxa"/>
            <w:tcBorders>
              <w:top w:val="nil"/>
              <w:left w:val="single" w:sz="4" w:space="0" w:color="auto"/>
              <w:bottom w:val="single" w:sz="4" w:space="0" w:color="auto"/>
              <w:right w:val="single" w:sz="4" w:space="0" w:color="auto"/>
            </w:tcBorders>
            <w:noWrap/>
            <w:vAlign w:val="center"/>
            <w:hideMark/>
          </w:tcPr>
          <w:p w14:paraId="620B18C4" w14:textId="77777777" w:rsidR="00B42C9C" w:rsidRPr="00D025ED" w:rsidRDefault="00B42C9C" w:rsidP="00B42C9C">
            <w:pPr>
              <w:rPr>
                <w:sz w:val="20"/>
                <w:szCs w:val="20"/>
              </w:rPr>
            </w:pPr>
            <w:r w:rsidRPr="00D025ED">
              <w:rPr>
                <w:sz w:val="20"/>
                <w:szCs w:val="20"/>
              </w:rPr>
              <w:t>FACILITY_CODE</w:t>
            </w:r>
          </w:p>
        </w:tc>
        <w:tc>
          <w:tcPr>
            <w:tcW w:w="3300" w:type="dxa"/>
            <w:tcBorders>
              <w:top w:val="nil"/>
              <w:left w:val="nil"/>
              <w:bottom w:val="single" w:sz="4" w:space="0" w:color="auto"/>
              <w:right w:val="single" w:sz="4" w:space="0" w:color="auto"/>
            </w:tcBorders>
            <w:vAlign w:val="center"/>
            <w:hideMark/>
          </w:tcPr>
          <w:p w14:paraId="5EC1EF8B" w14:textId="77777777" w:rsidR="00B42C9C" w:rsidRPr="00D025ED" w:rsidRDefault="00B42C9C" w:rsidP="00B42C9C">
            <w:pPr>
              <w:rPr>
                <w:color w:val="000000"/>
                <w:sz w:val="20"/>
                <w:szCs w:val="20"/>
              </w:rPr>
            </w:pPr>
            <w:r w:rsidRPr="00D025ED">
              <w:rPr>
                <w:color w:val="000000"/>
                <w:sz w:val="20"/>
                <w:szCs w:val="20"/>
              </w:rPr>
              <w:t>Facility code</w:t>
            </w:r>
          </w:p>
        </w:tc>
        <w:tc>
          <w:tcPr>
            <w:tcW w:w="7298" w:type="dxa"/>
            <w:tcBorders>
              <w:top w:val="nil"/>
              <w:left w:val="nil"/>
              <w:bottom w:val="single" w:sz="4" w:space="0" w:color="auto"/>
              <w:right w:val="single" w:sz="4" w:space="0" w:color="auto"/>
            </w:tcBorders>
            <w:noWrap/>
            <w:hideMark/>
          </w:tcPr>
          <w:p w14:paraId="510F8741" w14:textId="77777777" w:rsidR="00B42C9C" w:rsidRPr="00D025ED" w:rsidRDefault="00B42C9C">
            <w:pPr>
              <w:rPr>
                <w:sz w:val="20"/>
                <w:szCs w:val="20"/>
              </w:rPr>
            </w:pPr>
            <w:r w:rsidRPr="00D025ED">
              <w:rPr>
                <w:color w:val="000000"/>
                <w:sz w:val="20"/>
                <w:szCs w:val="20"/>
              </w:rPr>
              <w:t>Lấy từ báo cáo TF01</w:t>
            </w:r>
          </w:p>
        </w:tc>
      </w:tr>
      <w:tr w:rsidR="00B42C9C" w:rsidRPr="00D025ED" w14:paraId="61B47F3B"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226244C3" w14:textId="77777777" w:rsidR="00B42C9C" w:rsidRPr="00D025ED" w:rsidRDefault="00B42C9C" w:rsidP="00B42C9C">
            <w:pPr>
              <w:rPr>
                <w:sz w:val="20"/>
                <w:szCs w:val="20"/>
              </w:rPr>
            </w:pPr>
            <w:r w:rsidRPr="00D025ED">
              <w:rPr>
                <w:sz w:val="20"/>
                <w:szCs w:val="20"/>
              </w:rPr>
              <w:t>DEPOSIT_AMOUNT</w:t>
            </w:r>
          </w:p>
        </w:tc>
        <w:tc>
          <w:tcPr>
            <w:tcW w:w="3300" w:type="dxa"/>
            <w:tcBorders>
              <w:top w:val="nil"/>
              <w:left w:val="nil"/>
              <w:bottom w:val="single" w:sz="4" w:space="0" w:color="auto"/>
              <w:right w:val="single" w:sz="4" w:space="0" w:color="auto"/>
            </w:tcBorders>
            <w:vAlign w:val="center"/>
            <w:hideMark/>
          </w:tcPr>
          <w:p w14:paraId="2EF4B24D" w14:textId="77777777" w:rsidR="00B42C9C" w:rsidRPr="00D025ED" w:rsidRDefault="00B42C9C" w:rsidP="00B42C9C">
            <w:pPr>
              <w:rPr>
                <w:color w:val="000000"/>
                <w:sz w:val="20"/>
                <w:szCs w:val="20"/>
              </w:rPr>
            </w:pPr>
            <w:r w:rsidRPr="00D025ED">
              <w:rPr>
                <w:color w:val="000000"/>
                <w:sz w:val="20"/>
                <w:szCs w:val="20"/>
              </w:rPr>
              <w:t>Số tiền ký quỹ</w:t>
            </w:r>
          </w:p>
        </w:tc>
        <w:tc>
          <w:tcPr>
            <w:tcW w:w="7298" w:type="dxa"/>
            <w:tcBorders>
              <w:top w:val="nil"/>
              <w:left w:val="nil"/>
              <w:bottom w:val="single" w:sz="4" w:space="0" w:color="auto"/>
              <w:right w:val="single" w:sz="4" w:space="0" w:color="auto"/>
            </w:tcBorders>
            <w:noWrap/>
            <w:hideMark/>
          </w:tcPr>
          <w:p w14:paraId="7C68F60E" w14:textId="77777777" w:rsidR="00B42C9C" w:rsidRPr="00D025ED" w:rsidRDefault="00B42C9C">
            <w:pPr>
              <w:rPr>
                <w:sz w:val="20"/>
                <w:szCs w:val="20"/>
              </w:rPr>
            </w:pPr>
            <w:r w:rsidRPr="00D025ED">
              <w:rPr>
                <w:color w:val="000000"/>
                <w:sz w:val="20"/>
                <w:szCs w:val="20"/>
              </w:rPr>
              <w:t>Lấy từ báo cáo TF01</w:t>
            </w:r>
          </w:p>
        </w:tc>
      </w:tr>
      <w:tr w:rsidR="00B42C9C" w:rsidRPr="00D025ED" w14:paraId="40CDF56E"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6481D5EB" w14:textId="77777777" w:rsidR="00B42C9C" w:rsidRPr="00D025ED" w:rsidRDefault="00B42C9C" w:rsidP="00B42C9C">
            <w:pPr>
              <w:rPr>
                <w:sz w:val="20"/>
                <w:szCs w:val="20"/>
              </w:rPr>
            </w:pPr>
            <w:r w:rsidRPr="00D025ED">
              <w:rPr>
                <w:sz w:val="20"/>
                <w:szCs w:val="20"/>
              </w:rPr>
              <w:t>DEPOSIT_CURRENCY</w:t>
            </w:r>
          </w:p>
        </w:tc>
        <w:tc>
          <w:tcPr>
            <w:tcW w:w="3300" w:type="dxa"/>
            <w:tcBorders>
              <w:top w:val="nil"/>
              <w:left w:val="nil"/>
              <w:bottom w:val="single" w:sz="4" w:space="0" w:color="auto"/>
              <w:right w:val="single" w:sz="4" w:space="0" w:color="auto"/>
            </w:tcBorders>
            <w:vAlign w:val="center"/>
            <w:hideMark/>
          </w:tcPr>
          <w:p w14:paraId="63F89041" w14:textId="77777777" w:rsidR="00B42C9C" w:rsidRPr="00D025ED" w:rsidRDefault="00B42C9C" w:rsidP="00B42C9C">
            <w:pPr>
              <w:rPr>
                <w:color w:val="000000"/>
                <w:sz w:val="20"/>
                <w:szCs w:val="20"/>
              </w:rPr>
            </w:pPr>
            <w:r w:rsidRPr="00D025ED">
              <w:rPr>
                <w:color w:val="000000"/>
                <w:sz w:val="20"/>
                <w:szCs w:val="20"/>
              </w:rPr>
              <w:t>Loại tiền ký quỹ</w:t>
            </w:r>
          </w:p>
        </w:tc>
        <w:tc>
          <w:tcPr>
            <w:tcW w:w="7298" w:type="dxa"/>
            <w:tcBorders>
              <w:top w:val="nil"/>
              <w:left w:val="nil"/>
              <w:bottom w:val="single" w:sz="4" w:space="0" w:color="auto"/>
              <w:right w:val="single" w:sz="4" w:space="0" w:color="auto"/>
            </w:tcBorders>
            <w:noWrap/>
            <w:hideMark/>
          </w:tcPr>
          <w:p w14:paraId="51C2FF6E" w14:textId="77777777" w:rsidR="00B42C9C" w:rsidRPr="00D025ED" w:rsidRDefault="00B42C9C">
            <w:pPr>
              <w:rPr>
                <w:sz w:val="20"/>
                <w:szCs w:val="20"/>
              </w:rPr>
            </w:pPr>
            <w:r w:rsidRPr="00D025ED">
              <w:rPr>
                <w:color w:val="000000"/>
                <w:sz w:val="20"/>
                <w:szCs w:val="20"/>
              </w:rPr>
              <w:t>Lấy từ báo cáo TF01</w:t>
            </w:r>
          </w:p>
        </w:tc>
      </w:tr>
      <w:tr w:rsidR="00B42C9C" w:rsidRPr="00D025ED" w14:paraId="75710D74" w14:textId="77777777" w:rsidTr="005007C5">
        <w:trPr>
          <w:trHeight w:val="20"/>
        </w:trPr>
        <w:tc>
          <w:tcPr>
            <w:tcW w:w="3724" w:type="dxa"/>
            <w:tcBorders>
              <w:top w:val="nil"/>
              <w:left w:val="single" w:sz="4" w:space="0" w:color="auto"/>
              <w:bottom w:val="single" w:sz="4" w:space="0" w:color="auto"/>
              <w:right w:val="single" w:sz="4" w:space="0" w:color="auto"/>
            </w:tcBorders>
            <w:vAlign w:val="center"/>
            <w:hideMark/>
          </w:tcPr>
          <w:p w14:paraId="384D47F7" w14:textId="77777777" w:rsidR="00B42C9C" w:rsidRPr="00D025ED" w:rsidRDefault="00B42C9C" w:rsidP="00B42C9C">
            <w:pPr>
              <w:rPr>
                <w:sz w:val="20"/>
                <w:szCs w:val="20"/>
              </w:rPr>
            </w:pPr>
            <w:r w:rsidRPr="00D025ED">
              <w:rPr>
                <w:sz w:val="20"/>
                <w:szCs w:val="20"/>
              </w:rPr>
              <w:t>DEPOSIT_PERCENT</w:t>
            </w:r>
          </w:p>
        </w:tc>
        <w:tc>
          <w:tcPr>
            <w:tcW w:w="3300" w:type="dxa"/>
            <w:tcBorders>
              <w:top w:val="nil"/>
              <w:left w:val="nil"/>
              <w:bottom w:val="single" w:sz="4" w:space="0" w:color="auto"/>
              <w:right w:val="single" w:sz="4" w:space="0" w:color="auto"/>
            </w:tcBorders>
            <w:vAlign w:val="center"/>
            <w:hideMark/>
          </w:tcPr>
          <w:p w14:paraId="07CEA1C1" w14:textId="77777777" w:rsidR="00B42C9C" w:rsidRPr="00D025ED" w:rsidRDefault="00B42C9C" w:rsidP="00B42C9C">
            <w:pPr>
              <w:rPr>
                <w:color w:val="000000"/>
                <w:sz w:val="20"/>
                <w:szCs w:val="20"/>
              </w:rPr>
            </w:pPr>
            <w:r w:rsidRPr="00D025ED">
              <w:rPr>
                <w:color w:val="000000"/>
                <w:sz w:val="20"/>
                <w:szCs w:val="20"/>
              </w:rPr>
              <w:t>Tỷ lệ ký quỹ</w:t>
            </w:r>
          </w:p>
        </w:tc>
        <w:tc>
          <w:tcPr>
            <w:tcW w:w="7298" w:type="dxa"/>
            <w:tcBorders>
              <w:top w:val="nil"/>
              <w:left w:val="nil"/>
              <w:bottom w:val="single" w:sz="4" w:space="0" w:color="auto"/>
              <w:right w:val="single" w:sz="4" w:space="0" w:color="auto"/>
            </w:tcBorders>
            <w:noWrap/>
            <w:hideMark/>
          </w:tcPr>
          <w:p w14:paraId="1D20267B" w14:textId="77777777" w:rsidR="00B42C9C" w:rsidRPr="00D025ED" w:rsidRDefault="00B42C9C">
            <w:pPr>
              <w:rPr>
                <w:sz w:val="20"/>
                <w:szCs w:val="20"/>
              </w:rPr>
            </w:pPr>
            <w:r w:rsidRPr="00D025ED">
              <w:rPr>
                <w:color w:val="000000"/>
                <w:sz w:val="20"/>
                <w:szCs w:val="20"/>
              </w:rPr>
              <w:t>Lấy từ báo cáo TF01</w:t>
            </w:r>
          </w:p>
        </w:tc>
      </w:tr>
    </w:tbl>
    <w:p w14:paraId="0D1E1401" w14:textId="77777777" w:rsidR="00557D78" w:rsidRDefault="00557D78" w:rsidP="00557D78">
      <w:pPr>
        <w:rPr>
          <w:sz w:val="20"/>
          <w:szCs w:val="20"/>
        </w:rPr>
      </w:pPr>
    </w:p>
    <w:p w14:paraId="55F21D63" w14:textId="77777777" w:rsidR="006E4A99" w:rsidRPr="006E4A99" w:rsidRDefault="006E4A99" w:rsidP="006E4A99">
      <w:pPr>
        <w:pStyle w:val="Heading4"/>
        <w:numPr>
          <w:ilvl w:val="0"/>
          <w:numId w:val="0"/>
        </w:numPr>
        <w:rPr>
          <w:b/>
          <w:sz w:val="20"/>
          <w:szCs w:val="20"/>
        </w:rPr>
      </w:pPr>
      <w:bookmarkStart w:id="31" w:name="_Toc2080346"/>
      <w:bookmarkStart w:id="32" w:name="_Toc2153948"/>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11</w:t>
      </w:r>
      <w:r w:rsidR="00CB325D" w:rsidRPr="006E4A99">
        <w:rPr>
          <w:b/>
          <w:sz w:val="20"/>
          <w:szCs w:val="20"/>
        </w:rPr>
        <w:fldChar w:fldCharType="end"/>
      </w:r>
      <w:r w:rsidRPr="006E4A99">
        <w:rPr>
          <w:b/>
          <w:sz w:val="20"/>
          <w:szCs w:val="20"/>
        </w:rPr>
        <w:t xml:space="preserve">: </w:t>
      </w:r>
      <w:r>
        <w:rPr>
          <w:sz w:val="20"/>
          <w:szCs w:val="20"/>
        </w:rPr>
        <w:t>TB</w:t>
      </w:r>
      <w:r w:rsidRPr="00D025ED">
        <w:rPr>
          <w:sz w:val="20"/>
          <w:szCs w:val="20"/>
        </w:rPr>
        <w:t>GL_MASTER</w:t>
      </w:r>
      <w:bookmarkEnd w:id="31"/>
      <w:bookmarkEnd w:id="32"/>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11665"/>
      </w:tblGrid>
      <w:tr w:rsidR="00557D78" w:rsidRPr="00D025ED" w14:paraId="43A2E795"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445E538E" w14:textId="77777777" w:rsidR="00557D78" w:rsidRPr="00D025ED" w:rsidRDefault="00557D78" w:rsidP="00B42C9C">
            <w:pPr>
              <w:rPr>
                <w:color w:val="000000"/>
                <w:sz w:val="20"/>
                <w:szCs w:val="20"/>
              </w:rPr>
            </w:pPr>
            <w:r w:rsidRPr="00D025ED">
              <w:rPr>
                <w:color w:val="000000"/>
                <w:sz w:val="20"/>
                <w:szCs w:val="20"/>
              </w:rPr>
              <w:t>Table name</w:t>
            </w:r>
          </w:p>
        </w:tc>
        <w:tc>
          <w:tcPr>
            <w:tcW w:w="11665" w:type="dxa"/>
            <w:tcBorders>
              <w:top w:val="single" w:sz="4" w:space="0" w:color="auto"/>
              <w:left w:val="nil"/>
              <w:bottom w:val="single" w:sz="4" w:space="0" w:color="auto"/>
              <w:right w:val="single" w:sz="4" w:space="0" w:color="auto"/>
            </w:tcBorders>
            <w:vAlign w:val="center"/>
            <w:hideMark/>
          </w:tcPr>
          <w:p w14:paraId="71B83A56" w14:textId="77777777" w:rsidR="00557D78" w:rsidRPr="00D025ED" w:rsidRDefault="002F47A2" w:rsidP="00B42C9C">
            <w:pPr>
              <w:rPr>
                <w:color w:val="000000"/>
                <w:sz w:val="20"/>
                <w:szCs w:val="20"/>
              </w:rPr>
            </w:pPr>
            <w:r>
              <w:rPr>
                <w:color w:val="000000"/>
                <w:sz w:val="20"/>
                <w:szCs w:val="20"/>
              </w:rPr>
              <w:t>TB</w:t>
            </w:r>
            <w:r w:rsidR="00557D78" w:rsidRPr="00D025ED">
              <w:rPr>
                <w:color w:val="000000"/>
                <w:sz w:val="20"/>
                <w:szCs w:val="20"/>
              </w:rPr>
              <w:t>GL_MASTER</w:t>
            </w:r>
          </w:p>
        </w:tc>
      </w:tr>
      <w:tr w:rsidR="00557D78" w:rsidRPr="00D025ED" w14:paraId="1779F519"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B9B2029" w14:textId="77777777" w:rsidR="00557D78" w:rsidRPr="00D025ED" w:rsidRDefault="00557D78" w:rsidP="00B42C9C">
            <w:pPr>
              <w:rPr>
                <w:color w:val="000000"/>
                <w:sz w:val="20"/>
                <w:szCs w:val="20"/>
              </w:rPr>
            </w:pPr>
            <w:r w:rsidRPr="00D025ED">
              <w:rPr>
                <w:color w:val="000000"/>
                <w:sz w:val="20"/>
                <w:szCs w:val="20"/>
              </w:rPr>
              <w:t>Data group</w:t>
            </w:r>
          </w:p>
        </w:tc>
        <w:tc>
          <w:tcPr>
            <w:tcW w:w="11665" w:type="dxa"/>
            <w:tcBorders>
              <w:top w:val="single" w:sz="4" w:space="0" w:color="auto"/>
              <w:left w:val="nil"/>
              <w:bottom w:val="single" w:sz="4" w:space="0" w:color="auto"/>
              <w:right w:val="single" w:sz="4" w:space="0" w:color="auto"/>
            </w:tcBorders>
            <w:vAlign w:val="center"/>
            <w:hideMark/>
          </w:tcPr>
          <w:p w14:paraId="692DA759" w14:textId="77777777" w:rsidR="00557D78" w:rsidRPr="00D025ED" w:rsidRDefault="00557D78" w:rsidP="00B42C9C">
            <w:pPr>
              <w:rPr>
                <w:color w:val="000000"/>
                <w:sz w:val="20"/>
                <w:szCs w:val="20"/>
              </w:rPr>
            </w:pPr>
            <w:r w:rsidRPr="00D025ED">
              <w:rPr>
                <w:color w:val="000000"/>
                <w:sz w:val="20"/>
                <w:szCs w:val="20"/>
              </w:rPr>
              <w:t>FX</w:t>
            </w:r>
          </w:p>
        </w:tc>
      </w:tr>
      <w:tr w:rsidR="002F47A2" w:rsidRPr="00D025ED" w14:paraId="2931499E"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3CBC8BE9" w14:textId="77777777" w:rsidR="002F47A2" w:rsidRPr="00D025ED" w:rsidRDefault="002F47A2" w:rsidP="00B42C9C">
            <w:pPr>
              <w:rPr>
                <w:color w:val="000000"/>
                <w:sz w:val="20"/>
                <w:szCs w:val="20"/>
              </w:rPr>
            </w:pPr>
            <w:r>
              <w:rPr>
                <w:color w:val="000000"/>
                <w:sz w:val="20"/>
                <w:szCs w:val="20"/>
              </w:rPr>
              <w:t>Schema</w:t>
            </w:r>
          </w:p>
        </w:tc>
        <w:tc>
          <w:tcPr>
            <w:tcW w:w="11665" w:type="dxa"/>
            <w:tcBorders>
              <w:top w:val="single" w:sz="4" w:space="0" w:color="auto"/>
              <w:left w:val="nil"/>
              <w:bottom w:val="single" w:sz="4" w:space="0" w:color="auto"/>
              <w:right w:val="single" w:sz="4" w:space="0" w:color="auto"/>
            </w:tcBorders>
            <w:vAlign w:val="center"/>
          </w:tcPr>
          <w:p w14:paraId="28503C98" w14:textId="77777777" w:rsidR="002F47A2" w:rsidRPr="00D025ED" w:rsidRDefault="002F47A2" w:rsidP="00B42C9C">
            <w:pPr>
              <w:rPr>
                <w:color w:val="000000"/>
                <w:sz w:val="20"/>
                <w:szCs w:val="20"/>
              </w:rPr>
            </w:pPr>
            <w:r>
              <w:rPr>
                <w:color w:val="000000"/>
                <w:sz w:val="20"/>
                <w:szCs w:val="20"/>
              </w:rPr>
              <w:t>B2RAW</w:t>
            </w:r>
          </w:p>
        </w:tc>
      </w:tr>
      <w:tr w:rsidR="00557D78" w:rsidRPr="00D025ED" w14:paraId="40B4E4FC"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62E2074A" w14:textId="77777777" w:rsidR="00557D78" w:rsidRPr="00D025ED" w:rsidRDefault="00557D78" w:rsidP="00B42C9C">
            <w:pPr>
              <w:rPr>
                <w:sz w:val="20"/>
                <w:szCs w:val="20"/>
              </w:rPr>
            </w:pPr>
            <w:r w:rsidRPr="00D025ED">
              <w:rPr>
                <w:sz w:val="20"/>
                <w:szCs w:val="20"/>
              </w:rPr>
              <w:t>Description</w:t>
            </w:r>
          </w:p>
        </w:tc>
        <w:tc>
          <w:tcPr>
            <w:tcW w:w="11665" w:type="dxa"/>
            <w:tcBorders>
              <w:top w:val="single" w:sz="4" w:space="0" w:color="auto"/>
              <w:left w:val="nil"/>
              <w:bottom w:val="single" w:sz="4" w:space="0" w:color="auto"/>
              <w:right w:val="single" w:sz="4" w:space="0" w:color="auto"/>
            </w:tcBorders>
            <w:vAlign w:val="center"/>
            <w:hideMark/>
          </w:tcPr>
          <w:p w14:paraId="143E9A5F" w14:textId="77777777" w:rsidR="00557D78" w:rsidRPr="00D025ED" w:rsidRDefault="00557D78" w:rsidP="00B42C9C">
            <w:pPr>
              <w:rPr>
                <w:color w:val="000000"/>
                <w:sz w:val="20"/>
                <w:szCs w:val="20"/>
              </w:rPr>
            </w:pPr>
            <w:r w:rsidRPr="00D025ED">
              <w:rPr>
                <w:color w:val="000000"/>
                <w:sz w:val="20"/>
                <w:szCs w:val="20"/>
              </w:rPr>
              <w:t>Bảng tổng hợp trạng thái các đồng tiền, sản phẩm được ghi nhận trên báo cáo cân đối nội bảng và ngoại bảng của DWH.</w:t>
            </w:r>
          </w:p>
        </w:tc>
      </w:tr>
      <w:tr w:rsidR="00557D78" w:rsidRPr="00D025ED" w14:paraId="0DB6D5BB"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76C17368" w14:textId="77777777" w:rsidR="00557D78" w:rsidRPr="00D025ED" w:rsidRDefault="00557D78" w:rsidP="00B42C9C">
            <w:pPr>
              <w:rPr>
                <w:sz w:val="20"/>
                <w:szCs w:val="20"/>
              </w:rPr>
            </w:pPr>
            <w:r w:rsidRPr="00D025ED">
              <w:rPr>
                <w:sz w:val="20"/>
                <w:szCs w:val="20"/>
              </w:rPr>
              <w:t>Input data:</w:t>
            </w:r>
          </w:p>
        </w:tc>
        <w:tc>
          <w:tcPr>
            <w:tcW w:w="11665" w:type="dxa"/>
            <w:tcBorders>
              <w:top w:val="single" w:sz="4" w:space="0" w:color="auto"/>
              <w:left w:val="nil"/>
              <w:bottom w:val="single" w:sz="4" w:space="0" w:color="auto"/>
              <w:right w:val="single" w:sz="4" w:space="0" w:color="auto"/>
            </w:tcBorders>
            <w:vAlign w:val="center"/>
            <w:hideMark/>
          </w:tcPr>
          <w:p w14:paraId="76755124" w14:textId="77777777" w:rsidR="00557D78" w:rsidRPr="00D025ED" w:rsidRDefault="00557D78" w:rsidP="00B42C9C">
            <w:pPr>
              <w:spacing w:after="240"/>
              <w:rPr>
                <w:color w:val="000000"/>
                <w:sz w:val="20"/>
                <w:szCs w:val="20"/>
              </w:rPr>
            </w:pPr>
            <w:r w:rsidRPr="00D025ED">
              <w:rPr>
                <w:color w:val="000000"/>
                <w:sz w:val="20"/>
                <w:szCs w:val="20"/>
              </w:rPr>
              <w:t>DWH: Báo cáo cân đối Nội bảng &amp; Báo cáo cân đối Ngoại bảng.</w:t>
            </w:r>
          </w:p>
        </w:tc>
      </w:tr>
    </w:tbl>
    <w:p w14:paraId="3A321FF4"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3139"/>
        <w:gridCol w:w="8526"/>
      </w:tblGrid>
      <w:tr w:rsidR="00557D78" w:rsidRPr="00D025ED" w14:paraId="0FFA5EBB" w14:textId="77777777" w:rsidTr="00212C6F">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000B63F" w14:textId="77777777" w:rsidR="00557D78" w:rsidRPr="00D025ED" w:rsidRDefault="00557D78" w:rsidP="00B42C9C">
            <w:pPr>
              <w:rPr>
                <w:color w:val="000000"/>
                <w:sz w:val="20"/>
                <w:szCs w:val="20"/>
              </w:rPr>
            </w:pPr>
            <w:r w:rsidRPr="00D025ED">
              <w:rPr>
                <w:color w:val="000000"/>
                <w:sz w:val="20"/>
                <w:szCs w:val="20"/>
              </w:rPr>
              <w:t>Tên trường</w:t>
            </w:r>
          </w:p>
        </w:tc>
        <w:tc>
          <w:tcPr>
            <w:tcW w:w="3139" w:type="dxa"/>
            <w:tcBorders>
              <w:top w:val="single" w:sz="4" w:space="0" w:color="auto"/>
              <w:left w:val="nil"/>
              <w:bottom w:val="single" w:sz="4" w:space="0" w:color="auto"/>
              <w:right w:val="single" w:sz="4" w:space="0" w:color="auto"/>
            </w:tcBorders>
            <w:shd w:val="clear" w:color="000000" w:fill="BFBFBF"/>
            <w:noWrap/>
            <w:vAlign w:val="center"/>
            <w:hideMark/>
          </w:tcPr>
          <w:p w14:paraId="265C6A3A" w14:textId="77777777" w:rsidR="00557D78" w:rsidRPr="00D025ED" w:rsidRDefault="00557D78" w:rsidP="00B42C9C">
            <w:pPr>
              <w:rPr>
                <w:color w:val="000000"/>
                <w:sz w:val="20"/>
                <w:szCs w:val="20"/>
              </w:rPr>
            </w:pPr>
            <w:r w:rsidRPr="00D025ED">
              <w:rPr>
                <w:color w:val="000000"/>
                <w:sz w:val="20"/>
                <w:szCs w:val="20"/>
              </w:rPr>
              <w:t>Ý nghĩa</w:t>
            </w:r>
          </w:p>
        </w:tc>
        <w:tc>
          <w:tcPr>
            <w:tcW w:w="8526" w:type="dxa"/>
            <w:tcBorders>
              <w:top w:val="single" w:sz="4" w:space="0" w:color="auto"/>
              <w:left w:val="nil"/>
              <w:bottom w:val="single" w:sz="4" w:space="0" w:color="auto"/>
              <w:right w:val="single" w:sz="4" w:space="0" w:color="auto"/>
            </w:tcBorders>
            <w:shd w:val="clear" w:color="000000" w:fill="BFBFBF"/>
            <w:noWrap/>
            <w:vAlign w:val="center"/>
            <w:hideMark/>
          </w:tcPr>
          <w:p w14:paraId="4263F6A8" w14:textId="77777777" w:rsidR="00557D78" w:rsidRPr="00D025ED" w:rsidRDefault="00557D78" w:rsidP="00B42C9C">
            <w:pPr>
              <w:rPr>
                <w:color w:val="000000"/>
                <w:sz w:val="20"/>
                <w:szCs w:val="20"/>
              </w:rPr>
            </w:pPr>
            <w:r w:rsidRPr="00D025ED">
              <w:rPr>
                <w:color w:val="000000"/>
                <w:sz w:val="20"/>
                <w:szCs w:val="20"/>
              </w:rPr>
              <w:t>Mô tả</w:t>
            </w:r>
          </w:p>
        </w:tc>
      </w:tr>
      <w:tr w:rsidR="00557D78" w:rsidRPr="00D025ED" w14:paraId="3E316580"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1310DB4B" w14:textId="77777777" w:rsidR="00557D78" w:rsidRPr="00D025ED" w:rsidRDefault="00557D78" w:rsidP="00B42C9C">
            <w:pPr>
              <w:rPr>
                <w:color w:val="000000"/>
                <w:sz w:val="20"/>
                <w:szCs w:val="20"/>
              </w:rPr>
            </w:pPr>
            <w:r w:rsidRPr="00D025ED">
              <w:rPr>
                <w:color w:val="000000"/>
                <w:sz w:val="20"/>
                <w:szCs w:val="20"/>
              </w:rPr>
              <w:t>POSTED_DT</w:t>
            </w:r>
          </w:p>
        </w:tc>
        <w:tc>
          <w:tcPr>
            <w:tcW w:w="3139" w:type="dxa"/>
            <w:tcBorders>
              <w:top w:val="nil"/>
              <w:left w:val="nil"/>
              <w:bottom w:val="single" w:sz="4" w:space="0" w:color="auto"/>
              <w:right w:val="single" w:sz="4" w:space="0" w:color="auto"/>
            </w:tcBorders>
            <w:vAlign w:val="center"/>
            <w:hideMark/>
          </w:tcPr>
          <w:p w14:paraId="08B977EF" w14:textId="77777777" w:rsidR="00557D78" w:rsidRPr="00D025ED" w:rsidRDefault="00557D78" w:rsidP="00B42C9C">
            <w:pPr>
              <w:rPr>
                <w:color w:val="000000"/>
                <w:sz w:val="20"/>
                <w:szCs w:val="20"/>
              </w:rPr>
            </w:pPr>
            <w:r w:rsidRPr="00D025ED">
              <w:rPr>
                <w:color w:val="000000"/>
                <w:sz w:val="20"/>
                <w:szCs w:val="20"/>
              </w:rPr>
              <w:t>Ngày báo cáo</w:t>
            </w:r>
          </w:p>
        </w:tc>
        <w:tc>
          <w:tcPr>
            <w:tcW w:w="8526" w:type="dxa"/>
            <w:tcBorders>
              <w:top w:val="nil"/>
              <w:left w:val="nil"/>
              <w:bottom w:val="single" w:sz="4" w:space="0" w:color="auto"/>
              <w:right w:val="single" w:sz="4" w:space="0" w:color="auto"/>
            </w:tcBorders>
            <w:noWrap/>
            <w:vAlign w:val="center"/>
            <w:hideMark/>
          </w:tcPr>
          <w:p w14:paraId="4E3ABB54" w14:textId="77777777" w:rsidR="00557D78" w:rsidRPr="00D025ED" w:rsidRDefault="00557D78" w:rsidP="00B42C9C">
            <w:pPr>
              <w:rPr>
                <w:color w:val="000000"/>
                <w:sz w:val="20"/>
                <w:szCs w:val="20"/>
              </w:rPr>
            </w:pPr>
            <w:r w:rsidRPr="00D025ED">
              <w:rPr>
                <w:color w:val="000000"/>
                <w:sz w:val="20"/>
                <w:szCs w:val="20"/>
              </w:rPr>
              <w:t> </w:t>
            </w:r>
          </w:p>
        </w:tc>
      </w:tr>
      <w:tr w:rsidR="00557D78" w:rsidRPr="00D025ED" w14:paraId="0465C14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80FAD21" w14:textId="77777777" w:rsidR="00557D78" w:rsidRPr="00D025ED" w:rsidRDefault="00557D78" w:rsidP="00B42C9C">
            <w:pPr>
              <w:rPr>
                <w:color w:val="000000"/>
                <w:sz w:val="20"/>
                <w:szCs w:val="20"/>
              </w:rPr>
            </w:pPr>
            <w:r w:rsidRPr="00D025ED">
              <w:rPr>
                <w:color w:val="000000"/>
                <w:sz w:val="20"/>
                <w:szCs w:val="20"/>
              </w:rPr>
              <w:lastRenderedPageBreak/>
              <w:t>GL_CODE</w:t>
            </w:r>
          </w:p>
        </w:tc>
        <w:tc>
          <w:tcPr>
            <w:tcW w:w="3139" w:type="dxa"/>
            <w:tcBorders>
              <w:top w:val="nil"/>
              <w:left w:val="nil"/>
              <w:bottom w:val="single" w:sz="4" w:space="0" w:color="auto"/>
              <w:right w:val="single" w:sz="4" w:space="0" w:color="auto"/>
            </w:tcBorders>
            <w:vAlign w:val="center"/>
            <w:hideMark/>
          </w:tcPr>
          <w:p w14:paraId="5C71855B" w14:textId="77777777" w:rsidR="00557D78" w:rsidRPr="00D025ED" w:rsidRDefault="00557D78" w:rsidP="00B42C9C">
            <w:pPr>
              <w:rPr>
                <w:color w:val="000000"/>
                <w:sz w:val="20"/>
                <w:szCs w:val="20"/>
              </w:rPr>
            </w:pPr>
            <w:r w:rsidRPr="00D025ED">
              <w:rPr>
                <w:color w:val="000000"/>
                <w:sz w:val="20"/>
                <w:szCs w:val="20"/>
              </w:rPr>
              <w:t>Số tài khoản GL</w:t>
            </w:r>
          </w:p>
        </w:tc>
        <w:tc>
          <w:tcPr>
            <w:tcW w:w="8526" w:type="dxa"/>
            <w:tcBorders>
              <w:top w:val="nil"/>
              <w:left w:val="nil"/>
              <w:bottom w:val="single" w:sz="4" w:space="0" w:color="auto"/>
              <w:right w:val="single" w:sz="4" w:space="0" w:color="auto"/>
            </w:tcBorders>
            <w:vAlign w:val="center"/>
            <w:hideMark/>
          </w:tcPr>
          <w:p w14:paraId="6B497B2D" w14:textId="77777777" w:rsidR="00557D78" w:rsidRDefault="00557D78" w:rsidP="00B42C9C">
            <w:pPr>
              <w:rPr>
                <w:color w:val="000000"/>
                <w:sz w:val="20"/>
                <w:szCs w:val="20"/>
              </w:rPr>
            </w:pPr>
            <w:r w:rsidRPr="00D025ED">
              <w:rPr>
                <w:color w:val="000000"/>
                <w:sz w:val="20"/>
                <w:szCs w:val="20"/>
              </w:rPr>
              <w:t>Lấy nguồn từ Báo cáo cân đối Nội bảng hoặc Báo cáo cân đối Ngoại bảng của DWH</w:t>
            </w:r>
          </w:p>
          <w:p w14:paraId="0A15E102" w14:textId="42AD8F34" w:rsidR="00EF4DE7" w:rsidRPr="00EF4DE7" w:rsidRDefault="008F56DC" w:rsidP="008F56DC">
            <w:pPr>
              <w:rPr>
                <w:color w:val="FF0000"/>
                <w:sz w:val="20"/>
                <w:szCs w:val="20"/>
              </w:rPr>
            </w:pPr>
            <w:r>
              <w:rPr>
                <w:color w:val="FF0000"/>
                <w:sz w:val="20"/>
                <w:szCs w:val="20"/>
              </w:rPr>
              <w:t>30.11</w:t>
            </w:r>
            <w:r w:rsidR="00EF4DE7">
              <w:rPr>
                <w:color w:val="FF0000"/>
                <w:sz w:val="20"/>
                <w:szCs w:val="20"/>
              </w:rPr>
              <w:t xml:space="preserve">.2021: cập nhật rule nếu GL today chưa có đủ thì sẽ lấy GL ngày T-1 chạy, khi </w:t>
            </w:r>
            <w:r>
              <w:rPr>
                <w:color w:val="FF0000"/>
                <w:sz w:val="20"/>
                <w:szCs w:val="20"/>
              </w:rPr>
              <w:t>nào GL today full thì chạy lại</w:t>
            </w:r>
          </w:p>
        </w:tc>
      </w:tr>
      <w:tr w:rsidR="00557D78" w:rsidRPr="00D025ED" w14:paraId="2CF12014"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EB37E94" w14:textId="77777777" w:rsidR="00557D78" w:rsidRPr="00D025ED" w:rsidRDefault="00557D78" w:rsidP="00B42C9C">
            <w:pPr>
              <w:rPr>
                <w:color w:val="000000"/>
                <w:sz w:val="20"/>
                <w:szCs w:val="20"/>
              </w:rPr>
            </w:pPr>
            <w:r w:rsidRPr="00D025ED">
              <w:rPr>
                <w:color w:val="000000"/>
                <w:sz w:val="20"/>
                <w:szCs w:val="20"/>
              </w:rPr>
              <w:t>BRANCH_ID</w:t>
            </w:r>
          </w:p>
        </w:tc>
        <w:tc>
          <w:tcPr>
            <w:tcW w:w="3139" w:type="dxa"/>
            <w:tcBorders>
              <w:top w:val="nil"/>
              <w:left w:val="nil"/>
              <w:bottom w:val="single" w:sz="4" w:space="0" w:color="auto"/>
              <w:right w:val="single" w:sz="4" w:space="0" w:color="auto"/>
            </w:tcBorders>
            <w:vAlign w:val="center"/>
            <w:hideMark/>
          </w:tcPr>
          <w:p w14:paraId="570BD4CC" w14:textId="77777777" w:rsidR="00557D78" w:rsidRPr="00D025ED" w:rsidRDefault="00557D78" w:rsidP="00B42C9C">
            <w:pPr>
              <w:rPr>
                <w:color w:val="000000"/>
                <w:sz w:val="20"/>
                <w:szCs w:val="20"/>
              </w:rPr>
            </w:pPr>
            <w:r w:rsidRPr="00D025ED">
              <w:rPr>
                <w:color w:val="000000"/>
                <w:sz w:val="20"/>
                <w:szCs w:val="20"/>
              </w:rPr>
              <w:t>MSB  Branch</w:t>
            </w:r>
          </w:p>
        </w:tc>
        <w:tc>
          <w:tcPr>
            <w:tcW w:w="8526" w:type="dxa"/>
            <w:tcBorders>
              <w:top w:val="nil"/>
              <w:left w:val="nil"/>
              <w:bottom w:val="single" w:sz="4" w:space="0" w:color="auto"/>
              <w:right w:val="single" w:sz="4" w:space="0" w:color="auto"/>
            </w:tcBorders>
            <w:noWrap/>
            <w:vAlign w:val="center"/>
            <w:hideMark/>
          </w:tcPr>
          <w:p w14:paraId="7BEF7890" w14:textId="77777777" w:rsidR="00557D78" w:rsidRPr="00D025ED" w:rsidRDefault="00B42C9C" w:rsidP="00B42C9C">
            <w:pPr>
              <w:rPr>
                <w:color w:val="000000"/>
                <w:sz w:val="20"/>
                <w:szCs w:val="20"/>
              </w:rPr>
            </w:pPr>
            <w:r w:rsidRPr="00D025ED">
              <w:rPr>
                <w:color w:val="000000"/>
                <w:sz w:val="20"/>
                <w:szCs w:val="20"/>
              </w:rPr>
              <w:t>Giữ nguyên từ nguồn</w:t>
            </w:r>
          </w:p>
        </w:tc>
      </w:tr>
      <w:tr w:rsidR="00557D78" w:rsidRPr="00D025ED" w14:paraId="43A36B7D"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39686B2B" w14:textId="77777777" w:rsidR="00557D78" w:rsidRPr="00D025ED" w:rsidRDefault="00557D78" w:rsidP="00B42C9C">
            <w:pPr>
              <w:rPr>
                <w:color w:val="000000"/>
                <w:sz w:val="20"/>
                <w:szCs w:val="20"/>
              </w:rPr>
            </w:pPr>
            <w:r w:rsidRPr="00D025ED">
              <w:rPr>
                <w:color w:val="000000"/>
                <w:sz w:val="20"/>
                <w:szCs w:val="20"/>
              </w:rPr>
              <w:t>CURRENCY</w:t>
            </w:r>
          </w:p>
        </w:tc>
        <w:tc>
          <w:tcPr>
            <w:tcW w:w="3139" w:type="dxa"/>
            <w:tcBorders>
              <w:top w:val="nil"/>
              <w:left w:val="nil"/>
              <w:bottom w:val="single" w:sz="4" w:space="0" w:color="auto"/>
              <w:right w:val="single" w:sz="4" w:space="0" w:color="auto"/>
            </w:tcBorders>
            <w:vAlign w:val="center"/>
            <w:hideMark/>
          </w:tcPr>
          <w:p w14:paraId="75E42A88" w14:textId="77777777" w:rsidR="00557D78" w:rsidRPr="00D025ED" w:rsidRDefault="00557D78" w:rsidP="00B42C9C">
            <w:pPr>
              <w:rPr>
                <w:color w:val="000000"/>
                <w:sz w:val="20"/>
                <w:szCs w:val="20"/>
              </w:rPr>
            </w:pPr>
            <w:r w:rsidRPr="00D025ED">
              <w:rPr>
                <w:color w:val="000000"/>
                <w:sz w:val="20"/>
                <w:szCs w:val="20"/>
              </w:rPr>
              <w:t>Đồng tiền phát sinh bút toán</w:t>
            </w:r>
          </w:p>
        </w:tc>
        <w:tc>
          <w:tcPr>
            <w:tcW w:w="8526" w:type="dxa"/>
            <w:tcBorders>
              <w:top w:val="nil"/>
              <w:left w:val="nil"/>
              <w:bottom w:val="single" w:sz="4" w:space="0" w:color="auto"/>
              <w:right w:val="single" w:sz="4" w:space="0" w:color="auto"/>
            </w:tcBorders>
            <w:noWrap/>
            <w:vAlign w:val="center"/>
            <w:hideMark/>
          </w:tcPr>
          <w:p w14:paraId="4D40A269" w14:textId="77777777" w:rsidR="00557D78" w:rsidRPr="00D025ED" w:rsidRDefault="00B42C9C" w:rsidP="00B42C9C">
            <w:pPr>
              <w:rPr>
                <w:color w:val="000000"/>
                <w:sz w:val="20"/>
                <w:szCs w:val="20"/>
              </w:rPr>
            </w:pPr>
            <w:r w:rsidRPr="00D025ED">
              <w:rPr>
                <w:color w:val="000000"/>
                <w:sz w:val="20"/>
                <w:szCs w:val="20"/>
              </w:rPr>
              <w:t>Giữ nguyên từ nguồn</w:t>
            </w:r>
          </w:p>
        </w:tc>
      </w:tr>
      <w:tr w:rsidR="00557D78" w:rsidRPr="00D025ED" w14:paraId="2AA1852A"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6F5F6FFA" w14:textId="77777777" w:rsidR="00557D78" w:rsidRPr="00D025ED" w:rsidRDefault="00557D78" w:rsidP="00B42C9C">
            <w:pPr>
              <w:rPr>
                <w:color w:val="000000"/>
                <w:sz w:val="20"/>
                <w:szCs w:val="20"/>
              </w:rPr>
            </w:pPr>
            <w:r w:rsidRPr="00D025ED">
              <w:rPr>
                <w:color w:val="000000"/>
                <w:sz w:val="20"/>
                <w:szCs w:val="20"/>
              </w:rPr>
              <w:t>GL_CODE_NAME</w:t>
            </w:r>
          </w:p>
        </w:tc>
        <w:tc>
          <w:tcPr>
            <w:tcW w:w="3139" w:type="dxa"/>
            <w:tcBorders>
              <w:top w:val="nil"/>
              <w:left w:val="nil"/>
              <w:bottom w:val="single" w:sz="4" w:space="0" w:color="auto"/>
              <w:right w:val="single" w:sz="4" w:space="0" w:color="auto"/>
            </w:tcBorders>
            <w:vAlign w:val="center"/>
            <w:hideMark/>
          </w:tcPr>
          <w:p w14:paraId="3B57B44B" w14:textId="77777777" w:rsidR="00557D78" w:rsidRPr="00D025ED" w:rsidRDefault="00557D78" w:rsidP="00B42C9C">
            <w:pPr>
              <w:rPr>
                <w:color w:val="000000"/>
                <w:sz w:val="20"/>
                <w:szCs w:val="20"/>
              </w:rPr>
            </w:pPr>
            <w:r w:rsidRPr="00D025ED">
              <w:rPr>
                <w:color w:val="000000"/>
                <w:sz w:val="20"/>
                <w:szCs w:val="20"/>
              </w:rPr>
              <w:t>Giải thích ý nghĩa tài khoản</w:t>
            </w:r>
          </w:p>
        </w:tc>
        <w:tc>
          <w:tcPr>
            <w:tcW w:w="8526" w:type="dxa"/>
            <w:tcBorders>
              <w:top w:val="nil"/>
              <w:left w:val="nil"/>
              <w:bottom w:val="single" w:sz="4" w:space="0" w:color="auto"/>
              <w:right w:val="single" w:sz="4" w:space="0" w:color="auto"/>
            </w:tcBorders>
            <w:noWrap/>
            <w:vAlign w:val="center"/>
            <w:hideMark/>
          </w:tcPr>
          <w:p w14:paraId="2EAC7F6F" w14:textId="77777777" w:rsidR="00557D78" w:rsidRPr="00D025ED" w:rsidRDefault="00B42C9C" w:rsidP="00B42C9C">
            <w:pPr>
              <w:rPr>
                <w:color w:val="000000"/>
                <w:sz w:val="20"/>
                <w:szCs w:val="20"/>
              </w:rPr>
            </w:pPr>
            <w:r w:rsidRPr="00D025ED">
              <w:rPr>
                <w:color w:val="000000"/>
                <w:sz w:val="20"/>
                <w:szCs w:val="20"/>
              </w:rPr>
              <w:t>Giữ nguyên từ nguồn</w:t>
            </w:r>
          </w:p>
        </w:tc>
      </w:tr>
      <w:tr w:rsidR="00557D78" w:rsidRPr="00D025ED" w14:paraId="638D38F2"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117E6CCF" w14:textId="77777777" w:rsidR="00557D78" w:rsidRPr="00D025ED" w:rsidRDefault="00557D78" w:rsidP="00B42C9C">
            <w:pPr>
              <w:rPr>
                <w:color w:val="000000"/>
                <w:sz w:val="20"/>
                <w:szCs w:val="20"/>
              </w:rPr>
            </w:pPr>
            <w:r w:rsidRPr="00D025ED">
              <w:rPr>
                <w:color w:val="000000"/>
                <w:sz w:val="20"/>
                <w:szCs w:val="20"/>
              </w:rPr>
              <w:t>GL_LEVEL1</w:t>
            </w:r>
          </w:p>
        </w:tc>
        <w:tc>
          <w:tcPr>
            <w:tcW w:w="3139" w:type="dxa"/>
            <w:tcBorders>
              <w:top w:val="nil"/>
              <w:left w:val="nil"/>
              <w:bottom w:val="single" w:sz="4" w:space="0" w:color="auto"/>
              <w:right w:val="single" w:sz="4" w:space="0" w:color="auto"/>
            </w:tcBorders>
            <w:vAlign w:val="center"/>
            <w:hideMark/>
          </w:tcPr>
          <w:p w14:paraId="3A20FECA" w14:textId="77777777" w:rsidR="00557D78" w:rsidRPr="00D025ED" w:rsidRDefault="00557D78" w:rsidP="00B42C9C">
            <w:pPr>
              <w:rPr>
                <w:color w:val="000000"/>
                <w:sz w:val="20"/>
                <w:szCs w:val="20"/>
              </w:rPr>
            </w:pPr>
            <w:r w:rsidRPr="00D025ED">
              <w:rPr>
                <w:color w:val="000000"/>
                <w:sz w:val="20"/>
                <w:szCs w:val="20"/>
              </w:rPr>
              <w:t>Đầu tài khoản cấp 1</w:t>
            </w:r>
          </w:p>
        </w:tc>
        <w:tc>
          <w:tcPr>
            <w:tcW w:w="8526" w:type="dxa"/>
            <w:tcBorders>
              <w:top w:val="nil"/>
              <w:left w:val="nil"/>
              <w:bottom w:val="single" w:sz="4" w:space="0" w:color="auto"/>
              <w:right w:val="single" w:sz="4" w:space="0" w:color="auto"/>
            </w:tcBorders>
            <w:noWrap/>
            <w:vAlign w:val="center"/>
            <w:hideMark/>
          </w:tcPr>
          <w:p w14:paraId="1EDB7110" w14:textId="77777777" w:rsidR="00557D78" w:rsidRPr="00D025ED" w:rsidRDefault="00B42C9C" w:rsidP="00B42C9C">
            <w:pPr>
              <w:rPr>
                <w:color w:val="000000"/>
                <w:sz w:val="20"/>
                <w:szCs w:val="20"/>
              </w:rPr>
            </w:pPr>
            <w:r w:rsidRPr="00D025ED">
              <w:rPr>
                <w:color w:val="000000"/>
                <w:sz w:val="20"/>
                <w:szCs w:val="20"/>
              </w:rPr>
              <w:t>Giữ nguyên từ nguồn</w:t>
            </w:r>
          </w:p>
        </w:tc>
      </w:tr>
      <w:tr w:rsidR="00B42C9C" w:rsidRPr="00D025ED" w14:paraId="01A9D212"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3BCE765A" w14:textId="77777777" w:rsidR="00B42C9C" w:rsidRPr="00D025ED" w:rsidRDefault="00B42C9C" w:rsidP="00B42C9C">
            <w:pPr>
              <w:rPr>
                <w:color w:val="000000"/>
                <w:sz w:val="20"/>
                <w:szCs w:val="20"/>
              </w:rPr>
            </w:pPr>
            <w:r w:rsidRPr="00D025ED">
              <w:rPr>
                <w:color w:val="000000"/>
                <w:sz w:val="20"/>
                <w:szCs w:val="20"/>
              </w:rPr>
              <w:t>GL_LEVEL2</w:t>
            </w:r>
          </w:p>
        </w:tc>
        <w:tc>
          <w:tcPr>
            <w:tcW w:w="3139" w:type="dxa"/>
            <w:tcBorders>
              <w:top w:val="nil"/>
              <w:left w:val="nil"/>
              <w:bottom w:val="single" w:sz="4" w:space="0" w:color="auto"/>
              <w:right w:val="single" w:sz="4" w:space="0" w:color="auto"/>
            </w:tcBorders>
            <w:vAlign w:val="center"/>
            <w:hideMark/>
          </w:tcPr>
          <w:p w14:paraId="7A9F3DBF" w14:textId="77777777" w:rsidR="00B42C9C" w:rsidRPr="00D025ED" w:rsidRDefault="00B42C9C" w:rsidP="00B42C9C">
            <w:pPr>
              <w:rPr>
                <w:color w:val="000000"/>
                <w:sz w:val="20"/>
                <w:szCs w:val="20"/>
              </w:rPr>
            </w:pPr>
            <w:r w:rsidRPr="00D025ED">
              <w:rPr>
                <w:color w:val="000000"/>
                <w:sz w:val="20"/>
                <w:szCs w:val="20"/>
              </w:rPr>
              <w:t>Đầu tài khoản cấp 2</w:t>
            </w:r>
          </w:p>
        </w:tc>
        <w:tc>
          <w:tcPr>
            <w:tcW w:w="8526" w:type="dxa"/>
            <w:tcBorders>
              <w:top w:val="nil"/>
              <w:left w:val="nil"/>
              <w:bottom w:val="single" w:sz="4" w:space="0" w:color="auto"/>
              <w:right w:val="single" w:sz="4" w:space="0" w:color="auto"/>
            </w:tcBorders>
            <w:noWrap/>
            <w:vAlign w:val="center"/>
            <w:hideMark/>
          </w:tcPr>
          <w:p w14:paraId="4A10CD89"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22922FF3"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6AECB316" w14:textId="77777777" w:rsidR="00B42C9C" w:rsidRPr="00D025ED" w:rsidRDefault="00B42C9C" w:rsidP="00B42C9C">
            <w:pPr>
              <w:rPr>
                <w:color w:val="000000"/>
                <w:sz w:val="20"/>
                <w:szCs w:val="20"/>
              </w:rPr>
            </w:pPr>
            <w:r w:rsidRPr="00D025ED">
              <w:rPr>
                <w:color w:val="000000"/>
                <w:sz w:val="20"/>
                <w:szCs w:val="20"/>
              </w:rPr>
              <w:t>GL_LEVEL3</w:t>
            </w:r>
          </w:p>
        </w:tc>
        <w:tc>
          <w:tcPr>
            <w:tcW w:w="3139" w:type="dxa"/>
            <w:tcBorders>
              <w:top w:val="nil"/>
              <w:left w:val="nil"/>
              <w:bottom w:val="single" w:sz="4" w:space="0" w:color="auto"/>
              <w:right w:val="single" w:sz="4" w:space="0" w:color="auto"/>
            </w:tcBorders>
            <w:vAlign w:val="center"/>
            <w:hideMark/>
          </w:tcPr>
          <w:p w14:paraId="159F35D4" w14:textId="77777777" w:rsidR="00B42C9C" w:rsidRPr="00D025ED" w:rsidRDefault="00B42C9C" w:rsidP="00B42C9C">
            <w:pPr>
              <w:rPr>
                <w:color w:val="000000"/>
                <w:sz w:val="20"/>
                <w:szCs w:val="20"/>
              </w:rPr>
            </w:pPr>
            <w:r w:rsidRPr="00D025ED">
              <w:rPr>
                <w:color w:val="000000"/>
                <w:sz w:val="20"/>
                <w:szCs w:val="20"/>
              </w:rPr>
              <w:t>Đầu tài khoản cấp 3</w:t>
            </w:r>
          </w:p>
        </w:tc>
        <w:tc>
          <w:tcPr>
            <w:tcW w:w="8526" w:type="dxa"/>
            <w:tcBorders>
              <w:top w:val="nil"/>
              <w:left w:val="nil"/>
              <w:bottom w:val="single" w:sz="4" w:space="0" w:color="auto"/>
              <w:right w:val="single" w:sz="4" w:space="0" w:color="auto"/>
            </w:tcBorders>
            <w:noWrap/>
            <w:vAlign w:val="center"/>
            <w:hideMark/>
          </w:tcPr>
          <w:p w14:paraId="17E0B526"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2B190E15"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D463925" w14:textId="77777777" w:rsidR="00B42C9C" w:rsidRPr="00D025ED" w:rsidRDefault="00B42C9C" w:rsidP="00B42C9C">
            <w:pPr>
              <w:rPr>
                <w:color w:val="000000"/>
                <w:sz w:val="20"/>
                <w:szCs w:val="20"/>
              </w:rPr>
            </w:pPr>
            <w:r w:rsidRPr="00D025ED">
              <w:rPr>
                <w:color w:val="000000"/>
                <w:sz w:val="20"/>
                <w:szCs w:val="20"/>
              </w:rPr>
              <w:t>GL_LEVEL4</w:t>
            </w:r>
          </w:p>
        </w:tc>
        <w:tc>
          <w:tcPr>
            <w:tcW w:w="3139" w:type="dxa"/>
            <w:tcBorders>
              <w:top w:val="nil"/>
              <w:left w:val="nil"/>
              <w:bottom w:val="single" w:sz="4" w:space="0" w:color="auto"/>
              <w:right w:val="single" w:sz="4" w:space="0" w:color="auto"/>
            </w:tcBorders>
            <w:vAlign w:val="center"/>
            <w:hideMark/>
          </w:tcPr>
          <w:p w14:paraId="6A0B1F4C" w14:textId="77777777" w:rsidR="00B42C9C" w:rsidRPr="00D025ED" w:rsidRDefault="00B42C9C" w:rsidP="00B42C9C">
            <w:pPr>
              <w:rPr>
                <w:color w:val="000000"/>
                <w:sz w:val="20"/>
                <w:szCs w:val="20"/>
              </w:rPr>
            </w:pPr>
            <w:r w:rsidRPr="00D025ED">
              <w:rPr>
                <w:color w:val="000000"/>
                <w:sz w:val="20"/>
                <w:szCs w:val="20"/>
              </w:rPr>
              <w:t>Đầu tài khoản cấp 4</w:t>
            </w:r>
          </w:p>
        </w:tc>
        <w:tc>
          <w:tcPr>
            <w:tcW w:w="8526" w:type="dxa"/>
            <w:tcBorders>
              <w:top w:val="nil"/>
              <w:left w:val="nil"/>
              <w:bottom w:val="single" w:sz="4" w:space="0" w:color="auto"/>
              <w:right w:val="single" w:sz="4" w:space="0" w:color="auto"/>
            </w:tcBorders>
            <w:noWrap/>
            <w:vAlign w:val="center"/>
            <w:hideMark/>
          </w:tcPr>
          <w:p w14:paraId="47BCA52A"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4A1F235E"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7B3DFC97" w14:textId="77777777" w:rsidR="00B42C9C" w:rsidRPr="00D025ED" w:rsidRDefault="00B42C9C" w:rsidP="00B42C9C">
            <w:pPr>
              <w:rPr>
                <w:color w:val="000000"/>
                <w:sz w:val="20"/>
                <w:szCs w:val="20"/>
              </w:rPr>
            </w:pPr>
            <w:r w:rsidRPr="00D025ED">
              <w:rPr>
                <w:color w:val="000000"/>
                <w:sz w:val="20"/>
                <w:szCs w:val="20"/>
              </w:rPr>
              <w:t>PRODUCT_GROUP_ID</w:t>
            </w:r>
          </w:p>
        </w:tc>
        <w:tc>
          <w:tcPr>
            <w:tcW w:w="3139" w:type="dxa"/>
            <w:tcBorders>
              <w:top w:val="nil"/>
              <w:left w:val="nil"/>
              <w:bottom w:val="single" w:sz="4" w:space="0" w:color="auto"/>
              <w:right w:val="single" w:sz="4" w:space="0" w:color="auto"/>
            </w:tcBorders>
            <w:vAlign w:val="center"/>
            <w:hideMark/>
          </w:tcPr>
          <w:p w14:paraId="14101934" w14:textId="77777777" w:rsidR="00B42C9C" w:rsidRPr="00D025ED" w:rsidRDefault="00B42C9C" w:rsidP="00B42C9C">
            <w:pPr>
              <w:rPr>
                <w:color w:val="000000"/>
                <w:sz w:val="20"/>
                <w:szCs w:val="20"/>
              </w:rPr>
            </w:pPr>
            <w:r w:rsidRPr="00D025ED">
              <w:rPr>
                <w:color w:val="000000"/>
                <w:sz w:val="20"/>
                <w:szCs w:val="20"/>
              </w:rPr>
              <w:t>Name of Product</w:t>
            </w:r>
          </w:p>
        </w:tc>
        <w:tc>
          <w:tcPr>
            <w:tcW w:w="8526" w:type="dxa"/>
            <w:tcBorders>
              <w:top w:val="nil"/>
              <w:left w:val="nil"/>
              <w:bottom w:val="single" w:sz="4" w:space="0" w:color="auto"/>
              <w:right w:val="single" w:sz="4" w:space="0" w:color="auto"/>
            </w:tcBorders>
            <w:vAlign w:val="center"/>
            <w:hideMark/>
          </w:tcPr>
          <w:p w14:paraId="48A3AC8B" w14:textId="77777777" w:rsidR="00B42C9C" w:rsidRPr="00D025ED" w:rsidRDefault="00B42C9C" w:rsidP="00B42C9C">
            <w:pPr>
              <w:rPr>
                <w:color w:val="000000"/>
                <w:sz w:val="20"/>
                <w:szCs w:val="20"/>
              </w:rPr>
            </w:pPr>
            <w:r w:rsidRPr="00D025ED">
              <w:rPr>
                <w:color w:val="000000"/>
                <w:sz w:val="20"/>
                <w:szCs w:val="20"/>
              </w:rPr>
              <w:t>(null) bảng này chưa xác định Product_group. Muốn xem product_group thì xem tại bảng View V_GLBALANCE</w:t>
            </w:r>
          </w:p>
        </w:tc>
      </w:tr>
      <w:tr w:rsidR="00B42C9C" w:rsidRPr="00D025ED" w14:paraId="4B203B98"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79CA2F1" w14:textId="77777777" w:rsidR="00B42C9C" w:rsidRPr="00D025ED" w:rsidRDefault="00B42C9C" w:rsidP="00B42C9C">
            <w:pPr>
              <w:rPr>
                <w:color w:val="000000"/>
                <w:sz w:val="20"/>
                <w:szCs w:val="20"/>
              </w:rPr>
            </w:pPr>
            <w:r w:rsidRPr="00D025ED">
              <w:rPr>
                <w:color w:val="000000"/>
                <w:sz w:val="20"/>
                <w:szCs w:val="20"/>
              </w:rPr>
              <w:t>BEG_DR_BAL</w:t>
            </w:r>
          </w:p>
        </w:tc>
        <w:tc>
          <w:tcPr>
            <w:tcW w:w="3139" w:type="dxa"/>
            <w:tcBorders>
              <w:top w:val="nil"/>
              <w:left w:val="nil"/>
              <w:bottom w:val="single" w:sz="4" w:space="0" w:color="auto"/>
              <w:right w:val="single" w:sz="4" w:space="0" w:color="auto"/>
            </w:tcBorders>
            <w:vAlign w:val="center"/>
            <w:hideMark/>
          </w:tcPr>
          <w:p w14:paraId="3F23D091" w14:textId="77777777" w:rsidR="00B42C9C" w:rsidRPr="00D025ED" w:rsidRDefault="00B42C9C" w:rsidP="00B42C9C">
            <w:pPr>
              <w:rPr>
                <w:color w:val="000000"/>
                <w:sz w:val="20"/>
                <w:szCs w:val="20"/>
              </w:rPr>
            </w:pPr>
            <w:r w:rsidRPr="00D025ED">
              <w:rPr>
                <w:color w:val="000000"/>
                <w:sz w:val="20"/>
                <w:szCs w:val="20"/>
              </w:rPr>
              <w:t>Dư nợ đầu</w:t>
            </w:r>
          </w:p>
        </w:tc>
        <w:tc>
          <w:tcPr>
            <w:tcW w:w="8526" w:type="dxa"/>
            <w:tcBorders>
              <w:top w:val="nil"/>
              <w:left w:val="nil"/>
              <w:bottom w:val="single" w:sz="4" w:space="0" w:color="auto"/>
              <w:right w:val="single" w:sz="4" w:space="0" w:color="auto"/>
            </w:tcBorders>
            <w:noWrap/>
            <w:vAlign w:val="center"/>
            <w:hideMark/>
          </w:tcPr>
          <w:p w14:paraId="5C051C6C"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1F83795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E9B0053" w14:textId="77777777" w:rsidR="00B42C9C" w:rsidRPr="00D025ED" w:rsidRDefault="00B42C9C" w:rsidP="00B42C9C">
            <w:pPr>
              <w:rPr>
                <w:color w:val="000000"/>
                <w:sz w:val="20"/>
                <w:szCs w:val="20"/>
              </w:rPr>
            </w:pPr>
            <w:r w:rsidRPr="00D025ED">
              <w:rPr>
                <w:color w:val="000000"/>
                <w:sz w:val="20"/>
                <w:szCs w:val="20"/>
              </w:rPr>
              <w:t>BEG_CR_BAL</w:t>
            </w:r>
          </w:p>
        </w:tc>
        <w:tc>
          <w:tcPr>
            <w:tcW w:w="3139" w:type="dxa"/>
            <w:tcBorders>
              <w:top w:val="nil"/>
              <w:left w:val="nil"/>
              <w:bottom w:val="single" w:sz="4" w:space="0" w:color="auto"/>
              <w:right w:val="single" w:sz="4" w:space="0" w:color="auto"/>
            </w:tcBorders>
            <w:vAlign w:val="center"/>
            <w:hideMark/>
          </w:tcPr>
          <w:p w14:paraId="0B683C48" w14:textId="77777777" w:rsidR="00B42C9C" w:rsidRPr="00D025ED" w:rsidRDefault="00B42C9C" w:rsidP="00B42C9C">
            <w:pPr>
              <w:rPr>
                <w:color w:val="000000"/>
                <w:sz w:val="20"/>
                <w:szCs w:val="20"/>
              </w:rPr>
            </w:pPr>
            <w:r w:rsidRPr="00D025ED">
              <w:rPr>
                <w:color w:val="000000"/>
                <w:sz w:val="20"/>
                <w:szCs w:val="20"/>
              </w:rPr>
              <w:t>Dư có đầu</w:t>
            </w:r>
          </w:p>
        </w:tc>
        <w:tc>
          <w:tcPr>
            <w:tcW w:w="8526" w:type="dxa"/>
            <w:tcBorders>
              <w:top w:val="nil"/>
              <w:left w:val="nil"/>
              <w:bottom w:val="single" w:sz="4" w:space="0" w:color="auto"/>
              <w:right w:val="single" w:sz="4" w:space="0" w:color="auto"/>
            </w:tcBorders>
            <w:noWrap/>
            <w:vAlign w:val="center"/>
            <w:hideMark/>
          </w:tcPr>
          <w:p w14:paraId="38DD5E9D"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624145C8"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11D1C875" w14:textId="77777777" w:rsidR="00B42C9C" w:rsidRPr="00D025ED" w:rsidRDefault="00B42C9C" w:rsidP="00B42C9C">
            <w:pPr>
              <w:rPr>
                <w:color w:val="000000"/>
                <w:sz w:val="20"/>
                <w:szCs w:val="20"/>
              </w:rPr>
            </w:pPr>
            <w:r w:rsidRPr="00D025ED">
              <w:rPr>
                <w:color w:val="000000"/>
                <w:sz w:val="20"/>
                <w:szCs w:val="20"/>
              </w:rPr>
              <w:t>DR_AMT</w:t>
            </w:r>
          </w:p>
        </w:tc>
        <w:tc>
          <w:tcPr>
            <w:tcW w:w="3139" w:type="dxa"/>
            <w:tcBorders>
              <w:top w:val="nil"/>
              <w:left w:val="nil"/>
              <w:bottom w:val="single" w:sz="4" w:space="0" w:color="auto"/>
              <w:right w:val="single" w:sz="4" w:space="0" w:color="auto"/>
            </w:tcBorders>
            <w:vAlign w:val="center"/>
            <w:hideMark/>
          </w:tcPr>
          <w:p w14:paraId="3803F48A" w14:textId="77777777" w:rsidR="00B42C9C" w:rsidRPr="00D025ED" w:rsidRDefault="00B42C9C" w:rsidP="00B42C9C">
            <w:pPr>
              <w:rPr>
                <w:color w:val="000000"/>
                <w:sz w:val="20"/>
                <w:szCs w:val="20"/>
              </w:rPr>
            </w:pPr>
            <w:r w:rsidRPr="00D025ED">
              <w:rPr>
                <w:color w:val="000000"/>
                <w:sz w:val="20"/>
                <w:szCs w:val="20"/>
              </w:rPr>
              <w:t>Phát sinh nợ</w:t>
            </w:r>
          </w:p>
        </w:tc>
        <w:tc>
          <w:tcPr>
            <w:tcW w:w="8526" w:type="dxa"/>
            <w:tcBorders>
              <w:top w:val="nil"/>
              <w:left w:val="nil"/>
              <w:bottom w:val="single" w:sz="4" w:space="0" w:color="auto"/>
              <w:right w:val="single" w:sz="4" w:space="0" w:color="auto"/>
            </w:tcBorders>
            <w:noWrap/>
            <w:vAlign w:val="center"/>
            <w:hideMark/>
          </w:tcPr>
          <w:p w14:paraId="0AC92947"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03C11DE5"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7D1F044F" w14:textId="77777777" w:rsidR="00B42C9C" w:rsidRPr="00D025ED" w:rsidRDefault="00B42C9C" w:rsidP="00B42C9C">
            <w:pPr>
              <w:rPr>
                <w:color w:val="000000"/>
                <w:sz w:val="20"/>
                <w:szCs w:val="20"/>
              </w:rPr>
            </w:pPr>
            <w:r w:rsidRPr="00D025ED">
              <w:rPr>
                <w:color w:val="000000"/>
                <w:sz w:val="20"/>
                <w:szCs w:val="20"/>
              </w:rPr>
              <w:t>CR_AMT</w:t>
            </w:r>
          </w:p>
        </w:tc>
        <w:tc>
          <w:tcPr>
            <w:tcW w:w="3139" w:type="dxa"/>
            <w:tcBorders>
              <w:top w:val="nil"/>
              <w:left w:val="nil"/>
              <w:bottom w:val="single" w:sz="4" w:space="0" w:color="auto"/>
              <w:right w:val="single" w:sz="4" w:space="0" w:color="auto"/>
            </w:tcBorders>
            <w:vAlign w:val="center"/>
            <w:hideMark/>
          </w:tcPr>
          <w:p w14:paraId="29F5582A" w14:textId="77777777" w:rsidR="00B42C9C" w:rsidRPr="00D025ED" w:rsidRDefault="00B42C9C" w:rsidP="00B42C9C">
            <w:pPr>
              <w:rPr>
                <w:color w:val="000000"/>
                <w:sz w:val="20"/>
                <w:szCs w:val="20"/>
              </w:rPr>
            </w:pPr>
            <w:r w:rsidRPr="00D025ED">
              <w:rPr>
                <w:color w:val="000000"/>
                <w:sz w:val="20"/>
                <w:szCs w:val="20"/>
              </w:rPr>
              <w:t>Phát sinh có</w:t>
            </w:r>
          </w:p>
        </w:tc>
        <w:tc>
          <w:tcPr>
            <w:tcW w:w="8526" w:type="dxa"/>
            <w:tcBorders>
              <w:top w:val="nil"/>
              <w:left w:val="nil"/>
              <w:bottom w:val="single" w:sz="4" w:space="0" w:color="auto"/>
              <w:right w:val="single" w:sz="4" w:space="0" w:color="auto"/>
            </w:tcBorders>
            <w:noWrap/>
            <w:vAlign w:val="center"/>
            <w:hideMark/>
          </w:tcPr>
          <w:p w14:paraId="44441AB3"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28FEE425"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2A49E01" w14:textId="77777777" w:rsidR="00B42C9C" w:rsidRPr="00D025ED" w:rsidRDefault="00B42C9C" w:rsidP="00B42C9C">
            <w:pPr>
              <w:rPr>
                <w:color w:val="000000"/>
                <w:sz w:val="20"/>
                <w:szCs w:val="20"/>
              </w:rPr>
            </w:pPr>
            <w:r w:rsidRPr="00D025ED">
              <w:rPr>
                <w:color w:val="000000"/>
                <w:sz w:val="20"/>
                <w:szCs w:val="20"/>
              </w:rPr>
              <w:t>END_DR_BAL</w:t>
            </w:r>
          </w:p>
        </w:tc>
        <w:tc>
          <w:tcPr>
            <w:tcW w:w="3139" w:type="dxa"/>
            <w:tcBorders>
              <w:top w:val="nil"/>
              <w:left w:val="nil"/>
              <w:bottom w:val="single" w:sz="4" w:space="0" w:color="auto"/>
              <w:right w:val="single" w:sz="4" w:space="0" w:color="auto"/>
            </w:tcBorders>
            <w:vAlign w:val="center"/>
            <w:hideMark/>
          </w:tcPr>
          <w:p w14:paraId="204E4E9A" w14:textId="77777777" w:rsidR="00B42C9C" w:rsidRPr="00D025ED" w:rsidRDefault="00B42C9C" w:rsidP="00B42C9C">
            <w:pPr>
              <w:rPr>
                <w:color w:val="000000"/>
                <w:sz w:val="20"/>
                <w:szCs w:val="20"/>
              </w:rPr>
            </w:pPr>
            <w:r w:rsidRPr="00D025ED">
              <w:rPr>
                <w:color w:val="000000"/>
                <w:sz w:val="20"/>
                <w:szCs w:val="20"/>
              </w:rPr>
              <w:t>Dư nợ cuối</w:t>
            </w:r>
          </w:p>
        </w:tc>
        <w:tc>
          <w:tcPr>
            <w:tcW w:w="8526" w:type="dxa"/>
            <w:tcBorders>
              <w:top w:val="nil"/>
              <w:left w:val="nil"/>
              <w:bottom w:val="single" w:sz="4" w:space="0" w:color="auto"/>
              <w:right w:val="single" w:sz="4" w:space="0" w:color="auto"/>
            </w:tcBorders>
            <w:noWrap/>
            <w:vAlign w:val="center"/>
            <w:hideMark/>
          </w:tcPr>
          <w:p w14:paraId="772A334C"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23997314"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5832AE5" w14:textId="77777777" w:rsidR="00B42C9C" w:rsidRPr="00D025ED" w:rsidRDefault="00B42C9C" w:rsidP="00B42C9C">
            <w:pPr>
              <w:rPr>
                <w:color w:val="000000"/>
                <w:sz w:val="20"/>
                <w:szCs w:val="20"/>
              </w:rPr>
            </w:pPr>
            <w:r w:rsidRPr="00D025ED">
              <w:rPr>
                <w:color w:val="000000"/>
                <w:sz w:val="20"/>
                <w:szCs w:val="20"/>
              </w:rPr>
              <w:t>END_CR_BAL</w:t>
            </w:r>
          </w:p>
        </w:tc>
        <w:tc>
          <w:tcPr>
            <w:tcW w:w="3139" w:type="dxa"/>
            <w:tcBorders>
              <w:top w:val="nil"/>
              <w:left w:val="nil"/>
              <w:bottom w:val="single" w:sz="4" w:space="0" w:color="auto"/>
              <w:right w:val="single" w:sz="4" w:space="0" w:color="auto"/>
            </w:tcBorders>
            <w:vAlign w:val="center"/>
            <w:hideMark/>
          </w:tcPr>
          <w:p w14:paraId="241169A9" w14:textId="77777777" w:rsidR="00B42C9C" w:rsidRPr="00D025ED" w:rsidRDefault="00B42C9C" w:rsidP="00B42C9C">
            <w:pPr>
              <w:rPr>
                <w:color w:val="000000"/>
                <w:sz w:val="20"/>
                <w:szCs w:val="20"/>
              </w:rPr>
            </w:pPr>
            <w:r w:rsidRPr="00D025ED">
              <w:rPr>
                <w:color w:val="000000"/>
                <w:sz w:val="20"/>
                <w:szCs w:val="20"/>
              </w:rPr>
              <w:t>Dư có cuối</w:t>
            </w:r>
          </w:p>
        </w:tc>
        <w:tc>
          <w:tcPr>
            <w:tcW w:w="8526" w:type="dxa"/>
            <w:tcBorders>
              <w:top w:val="nil"/>
              <w:left w:val="nil"/>
              <w:bottom w:val="single" w:sz="4" w:space="0" w:color="auto"/>
              <w:right w:val="single" w:sz="4" w:space="0" w:color="auto"/>
            </w:tcBorders>
            <w:noWrap/>
            <w:vAlign w:val="center"/>
            <w:hideMark/>
          </w:tcPr>
          <w:p w14:paraId="4B0F4366"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3C9F6714"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0E083A2" w14:textId="77777777" w:rsidR="00B42C9C" w:rsidRPr="00D025ED" w:rsidRDefault="00B42C9C" w:rsidP="00B42C9C">
            <w:pPr>
              <w:rPr>
                <w:sz w:val="20"/>
                <w:szCs w:val="20"/>
              </w:rPr>
            </w:pPr>
            <w:r w:rsidRPr="00D025ED">
              <w:rPr>
                <w:sz w:val="20"/>
                <w:szCs w:val="20"/>
              </w:rPr>
              <w:t>POSITION</w:t>
            </w:r>
          </w:p>
        </w:tc>
        <w:tc>
          <w:tcPr>
            <w:tcW w:w="3139" w:type="dxa"/>
            <w:tcBorders>
              <w:top w:val="nil"/>
              <w:left w:val="nil"/>
              <w:bottom w:val="single" w:sz="4" w:space="0" w:color="auto"/>
              <w:right w:val="single" w:sz="4" w:space="0" w:color="auto"/>
            </w:tcBorders>
            <w:vAlign w:val="center"/>
            <w:hideMark/>
          </w:tcPr>
          <w:p w14:paraId="5026AEA0" w14:textId="77777777" w:rsidR="00B42C9C" w:rsidRPr="00D025ED" w:rsidRDefault="00B42C9C" w:rsidP="00B42C9C">
            <w:pPr>
              <w:rPr>
                <w:color w:val="000000"/>
                <w:sz w:val="20"/>
                <w:szCs w:val="20"/>
              </w:rPr>
            </w:pPr>
            <w:r w:rsidRPr="00D025ED">
              <w:rPr>
                <w:color w:val="000000"/>
                <w:sz w:val="20"/>
                <w:szCs w:val="20"/>
              </w:rPr>
              <w:t xml:space="preserve">Trạng thái </w:t>
            </w:r>
          </w:p>
        </w:tc>
        <w:tc>
          <w:tcPr>
            <w:tcW w:w="8526" w:type="dxa"/>
            <w:tcBorders>
              <w:top w:val="nil"/>
              <w:left w:val="nil"/>
              <w:bottom w:val="single" w:sz="4" w:space="0" w:color="auto"/>
              <w:right w:val="single" w:sz="4" w:space="0" w:color="auto"/>
            </w:tcBorders>
            <w:vAlign w:val="center"/>
            <w:hideMark/>
          </w:tcPr>
          <w:p w14:paraId="7706029E" w14:textId="77777777" w:rsidR="00B42C9C" w:rsidRPr="00D025ED" w:rsidRDefault="00B42C9C" w:rsidP="00B42C9C">
            <w:pPr>
              <w:rPr>
                <w:color w:val="000000"/>
                <w:sz w:val="20"/>
                <w:szCs w:val="20"/>
              </w:rPr>
            </w:pPr>
            <w:r w:rsidRPr="00D025ED">
              <w:rPr>
                <w:color w:val="000000"/>
                <w:sz w:val="20"/>
                <w:szCs w:val="20"/>
              </w:rPr>
              <w:t>Trạng thái = Dư nợ cuối - Dư có cuối</w:t>
            </w:r>
          </w:p>
        </w:tc>
      </w:tr>
      <w:tr w:rsidR="00B42C9C" w:rsidRPr="00D025ED" w14:paraId="16E4223C"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A423186" w14:textId="77777777" w:rsidR="00B42C9C" w:rsidRPr="00D025ED" w:rsidRDefault="00B42C9C" w:rsidP="00B42C9C">
            <w:pPr>
              <w:rPr>
                <w:sz w:val="20"/>
                <w:szCs w:val="20"/>
              </w:rPr>
            </w:pPr>
            <w:r w:rsidRPr="00D025ED">
              <w:rPr>
                <w:sz w:val="20"/>
                <w:szCs w:val="20"/>
              </w:rPr>
              <w:t>BSHEET_TYPE</w:t>
            </w:r>
          </w:p>
        </w:tc>
        <w:tc>
          <w:tcPr>
            <w:tcW w:w="3139" w:type="dxa"/>
            <w:tcBorders>
              <w:top w:val="nil"/>
              <w:left w:val="nil"/>
              <w:bottom w:val="single" w:sz="4" w:space="0" w:color="auto"/>
              <w:right w:val="single" w:sz="4" w:space="0" w:color="auto"/>
            </w:tcBorders>
            <w:vAlign w:val="center"/>
            <w:hideMark/>
          </w:tcPr>
          <w:p w14:paraId="6872B18D" w14:textId="77777777" w:rsidR="00B42C9C" w:rsidRPr="00D025ED" w:rsidRDefault="00B42C9C" w:rsidP="00B42C9C">
            <w:pPr>
              <w:rPr>
                <w:color w:val="000000"/>
                <w:sz w:val="20"/>
                <w:szCs w:val="20"/>
              </w:rPr>
            </w:pPr>
            <w:r w:rsidRPr="00D025ED">
              <w:rPr>
                <w:color w:val="000000"/>
                <w:sz w:val="20"/>
                <w:szCs w:val="20"/>
              </w:rPr>
              <w:t>Xác định bút toán cho nội bảng hay ngoại bảng</w:t>
            </w:r>
          </w:p>
        </w:tc>
        <w:tc>
          <w:tcPr>
            <w:tcW w:w="8526" w:type="dxa"/>
            <w:tcBorders>
              <w:top w:val="nil"/>
              <w:left w:val="nil"/>
              <w:bottom w:val="single" w:sz="4" w:space="0" w:color="auto"/>
              <w:right w:val="single" w:sz="4" w:space="0" w:color="auto"/>
            </w:tcBorders>
            <w:vAlign w:val="center"/>
            <w:hideMark/>
          </w:tcPr>
          <w:p w14:paraId="13126031" w14:textId="77777777" w:rsidR="00E85688" w:rsidRPr="00D025ED" w:rsidRDefault="00E85688" w:rsidP="00B42C9C">
            <w:pPr>
              <w:rPr>
                <w:color w:val="000000"/>
                <w:sz w:val="20"/>
                <w:szCs w:val="20"/>
              </w:rPr>
            </w:pPr>
            <w:r w:rsidRPr="00D025ED">
              <w:rPr>
                <w:color w:val="000000"/>
                <w:sz w:val="20"/>
                <w:szCs w:val="20"/>
              </w:rPr>
              <w:t>Xác định theo nguồn dữ liệu.</w:t>
            </w:r>
          </w:p>
          <w:p w14:paraId="4300F5D7" w14:textId="77777777" w:rsidR="00B42C9C" w:rsidRPr="00D025ED" w:rsidRDefault="00B42C9C" w:rsidP="00B42C9C">
            <w:pPr>
              <w:rPr>
                <w:color w:val="000000"/>
                <w:sz w:val="20"/>
                <w:szCs w:val="20"/>
              </w:rPr>
            </w:pPr>
            <w:r w:rsidRPr="00D025ED">
              <w:rPr>
                <w:color w:val="000000"/>
                <w:sz w:val="20"/>
                <w:szCs w:val="20"/>
              </w:rPr>
              <w:t>E' : Ngoại bảng</w:t>
            </w:r>
            <w:r w:rsidRPr="00D025ED">
              <w:rPr>
                <w:color w:val="000000"/>
                <w:sz w:val="20"/>
                <w:szCs w:val="20"/>
              </w:rPr>
              <w:br/>
              <w:t>'I': Nội bảng</w:t>
            </w:r>
          </w:p>
        </w:tc>
      </w:tr>
    </w:tbl>
    <w:p w14:paraId="49020534" w14:textId="77777777" w:rsidR="006E4A99" w:rsidRDefault="006E4A99" w:rsidP="006E4A99">
      <w:pPr>
        <w:rPr>
          <w:sz w:val="20"/>
          <w:szCs w:val="20"/>
        </w:rPr>
      </w:pPr>
    </w:p>
    <w:p w14:paraId="6D8E7893" w14:textId="77777777" w:rsidR="00B75AF3" w:rsidRPr="00B75AF3" w:rsidRDefault="00B75AF3" w:rsidP="00B75AF3">
      <w:pPr>
        <w:pStyle w:val="Heading4"/>
        <w:numPr>
          <w:ilvl w:val="0"/>
          <w:numId w:val="0"/>
        </w:numPr>
        <w:rPr>
          <w:b/>
          <w:sz w:val="20"/>
          <w:szCs w:val="20"/>
        </w:rPr>
      </w:pPr>
      <w:bookmarkStart w:id="33" w:name="_Toc2080347"/>
      <w:bookmarkStart w:id="34" w:name="_Toc2153949"/>
      <w:commentRangeStart w:id="35"/>
      <w:r w:rsidRPr="00B75AF3">
        <w:rPr>
          <w:b/>
          <w:sz w:val="20"/>
          <w:szCs w:val="20"/>
        </w:rPr>
        <w:t xml:space="preserve">Table </w:t>
      </w:r>
      <w:r w:rsidR="00CB325D" w:rsidRPr="00B75AF3">
        <w:rPr>
          <w:b/>
          <w:sz w:val="20"/>
          <w:szCs w:val="20"/>
        </w:rPr>
        <w:fldChar w:fldCharType="begin"/>
      </w:r>
      <w:r w:rsidRPr="00B75AF3">
        <w:rPr>
          <w:b/>
          <w:sz w:val="20"/>
          <w:szCs w:val="20"/>
        </w:rPr>
        <w:instrText xml:space="preserve"> SEQ Table \* ARABIC </w:instrText>
      </w:r>
      <w:r w:rsidR="00CB325D" w:rsidRPr="00B75AF3">
        <w:rPr>
          <w:b/>
          <w:sz w:val="20"/>
          <w:szCs w:val="20"/>
        </w:rPr>
        <w:fldChar w:fldCharType="separate"/>
      </w:r>
      <w:r w:rsidR="00292C1D">
        <w:rPr>
          <w:b/>
          <w:noProof/>
          <w:sz w:val="20"/>
          <w:szCs w:val="20"/>
        </w:rPr>
        <w:t>12</w:t>
      </w:r>
      <w:r w:rsidR="00CB325D" w:rsidRPr="00B75AF3">
        <w:rPr>
          <w:b/>
          <w:sz w:val="20"/>
          <w:szCs w:val="20"/>
        </w:rPr>
        <w:fldChar w:fldCharType="end"/>
      </w:r>
      <w:r w:rsidRPr="00B75AF3">
        <w:rPr>
          <w:b/>
          <w:sz w:val="20"/>
          <w:szCs w:val="20"/>
        </w:rPr>
        <w:t>: TBTR_FX_KDNT</w:t>
      </w:r>
      <w:bookmarkEnd w:id="33"/>
      <w:bookmarkEnd w:id="34"/>
      <w:commentRangeEnd w:id="35"/>
      <w:r w:rsidR="005012A6" w:rsidRPr="00B75AF3">
        <w:rPr>
          <w:rStyle w:val="CommentReference"/>
          <w:b/>
          <w:sz w:val="20"/>
          <w:szCs w:val="20"/>
        </w:rPr>
        <w:commentReference w:id="35"/>
      </w:r>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11665"/>
      </w:tblGrid>
      <w:tr w:rsidR="00B75AF3" w:rsidRPr="00D025ED" w14:paraId="106487F6" w14:textId="77777777" w:rsidTr="0052521C">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0DB493B2" w14:textId="77777777" w:rsidR="00B75AF3" w:rsidRPr="00D025ED" w:rsidRDefault="00B75AF3" w:rsidP="0052521C">
            <w:pPr>
              <w:rPr>
                <w:color w:val="000000"/>
                <w:sz w:val="20"/>
                <w:szCs w:val="20"/>
              </w:rPr>
            </w:pPr>
            <w:r w:rsidRPr="00D025ED">
              <w:rPr>
                <w:color w:val="000000"/>
                <w:sz w:val="20"/>
                <w:szCs w:val="20"/>
              </w:rPr>
              <w:t>Table name</w:t>
            </w:r>
          </w:p>
        </w:tc>
        <w:tc>
          <w:tcPr>
            <w:tcW w:w="11665" w:type="dxa"/>
            <w:tcBorders>
              <w:top w:val="single" w:sz="4" w:space="0" w:color="auto"/>
              <w:left w:val="nil"/>
              <w:bottom w:val="single" w:sz="4" w:space="0" w:color="auto"/>
              <w:right w:val="single" w:sz="4" w:space="0" w:color="auto"/>
            </w:tcBorders>
            <w:vAlign w:val="center"/>
            <w:hideMark/>
          </w:tcPr>
          <w:p w14:paraId="6392C38B" w14:textId="77777777" w:rsidR="00B75AF3" w:rsidRPr="00D025ED" w:rsidRDefault="00B75AF3" w:rsidP="0052521C">
            <w:pPr>
              <w:rPr>
                <w:color w:val="000000"/>
                <w:sz w:val="20"/>
                <w:szCs w:val="20"/>
              </w:rPr>
            </w:pPr>
            <w:r w:rsidRPr="00B75AF3">
              <w:rPr>
                <w:b/>
                <w:sz w:val="20"/>
                <w:szCs w:val="20"/>
              </w:rPr>
              <w:t>TBTR_FX_KDNT</w:t>
            </w:r>
          </w:p>
        </w:tc>
      </w:tr>
      <w:tr w:rsidR="00B75AF3" w:rsidRPr="00D025ED" w14:paraId="119FFD61" w14:textId="77777777" w:rsidTr="0052521C">
        <w:trPr>
          <w:trHeight w:val="20"/>
        </w:trPr>
        <w:tc>
          <w:tcPr>
            <w:tcW w:w="2657" w:type="dxa"/>
            <w:tcBorders>
              <w:top w:val="nil"/>
              <w:left w:val="single" w:sz="4" w:space="0" w:color="auto"/>
              <w:bottom w:val="single" w:sz="4" w:space="0" w:color="auto"/>
              <w:right w:val="single" w:sz="4" w:space="0" w:color="auto"/>
            </w:tcBorders>
            <w:noWrap/>
            <w:vAlign w:val="center"/>
            <w:hideMark/>
          </w:tcPr>
          <w:p w14:paraId="7BC0A162" w14:textId="77777777" w:rsidR="00B75AF3" w:rsidRPr="00D025ED" w:rsidRDefault="00B75AF3" w:rsidP="0052521C">
            <w:pPr>
              <w:rPr>
                <w:color w:val="000000"/>
                <w:sz w:val="20"/>
                <w:szCs w:val="20"/>
              </w:rPr>
            </w:pPr>
            <w:r w:rsidRPr="00D025ED">
              <w:rPr>
                <w:color w:val="000000"/>
                <w:sz w:val="20"/>
                <w:szCs w:val="20"/>
              </w:rPr>
              <w:t>Data group</w:t>
            </w:r>
          </w:p>
        </w:tc>
        <w:tc>
          <w:tcPr>
            <w:tcW w:w="11665" w:type="dxa"/>
            <w:tcBorders>
              <w:top w:val="single" w:sz="4" w:space="0" w:color="auto"/>
              <w:left w:val="nil"/>
              <w:bottom w:val="single" w:sz="4" w:space="0" w:color="auto"/>
              <w:right w:val="single" w:sz="4" w:space="0" w:color="auto"/>
            </w:tcBorders>
            <w:vAlign w:val="center"/>
            <w:hideMark/>
          </w:tcPr>
          <w:p w14:paraId="27FC3593" w14:textId="77777777" w:rsidR="00B75AF3" w:rsidRPr="00D025ED" w:rsidRDefault="00B75AF3" w:rsidP="0052521C">
            <w:pPr>
              <w:rPr>
                <w:color w:val="000000"/>
                <w:sz w:val="20"/>
                <w:szCs w:val="20"/>
              </w:rPr>
            </w:pPr>
            <w:r w:rsidRPr="00D025ED">
              <w:rPr>
                <w:color w:val="000000"/>
                <w:sz w:val="20"/>
                <w:szCs w:val="20"/>
              </w:rPr>
              <w:t>FX</w:t>
            </w:r>
          </w:p>
        </w:tc>
      </w:tr>
      <w:tr w:rsidR="00B75AF3" w:rsidRPr="00D025ED" w14:paraId="137E330E" w14:textId="77777777" w:rsidTr="0052521C">
        <w:trPr>
          <w:trHeight w:val="20"/>
        </w:trPr>
        <w:tc>
          <w:tcPr>
            <w:tcW w:w="2657" w:type="dxa"/>
            <w:tcBorders>
              <w:top w:val="nil"/>
              <w:left w:val="single" w:sz="4" w:space="0" w:color="auto"/>
              <w:bottom w:val="single" w:sz="4" w:space="0" w:color="auto"/>
              <w:right w:val="single" w:sz="4" w:space="0" w:color="auto"/>
            </w:tcBorders>
            <w:noWrap/>
            <w:vAlign w:val="center"/>
          </w:tcPr>
          <w:p w14:paraId="41C835D3" w14:textId="77777777" w:rsidR="00B75AF3" w:rsidRPr="00D025ED" w:rsidRDefault="00B75AF3" w:rsidP="0052521C">
            <w:pPr>
              <w:rPr>
                <w:color w:val="000000"/>
                <w:sz w:val="20"/>
                <w:szCs w:val="20"/>
              </w:rPr>
            </w:pPr>
            <w:r>
              <w:rPr>
                <w:color w:val="000000"/>
                <w:sz w:val="20"/>
                <w:szCs w:val="20"/>
              </w:rPr>
              <w:lastRenderedPageBreak/>
              <w:t>Schema</w:t>
            </w:r>
          </w:p>
        </w:tc>
        <w:tc>
          <w:tcPr>
            <w:tcW w:w="11665" w:type="dxa"/>
            <w:tcBorders>
              <w:top w:val="single" w:sz="4" w:space="0" w:color="auto"/>
              <w:left w:val="nil"/>
              <w:bottom w:val="single" w:sz="4" w:space="0" w:color="auto"/>
              <w:right w:val="single" w:sz="4" w:space="0" w:color="auto"/>
            </w:tcBorders>
            <w:vAlign w:val="center"/>
          </w:tcPr>
          <w:p w14:paraId="38C5B359" w14:textId="77777777" w:rsidR="00B75AF3" w:rsidRPr="00D025ED" w:rsidRDefault="00B75AF3" w:rsidP="0052521C">
            <w:pPr>
              <w:rPr>
                <w:color w:val="000000"/>
                <w:sz w:val="20"/>
                <w:szCs w:val="20"/>
              </w:rPr>
            </w:pPr>
            <w:r>
              <w:rPr>
                <w:color w:val="000000"/>
                <w:sz w:val="20"/>
                <w:szCs w:val="20"/>
              </w:rPr>
              <w:t>B2RAW</w:t>
            </w:r>
          </w:p>
        </w:tc>
      </w:tr>
      <w:tr w:rsidR="00B75AF3" w:rsidRPr="00D025ED" w14:paraId="269D7476" w14:textId="77777777" w:rsidTr="0052521C">
        <w:trPr>
          <w:trHeight w:val="20"/>
        </w:trPr>
        <w:tc>
          <w:tcPr>
            <w:tcW w:w="2657" w:type="dxa"/>
            <w:tcBorders>
              <w:top w:val="nil"/>
              <w:left w:val="single" w:sz="4" w:space="0" w:color="auto"/>
              <w:bottom w:val="single" w:sz="4" w:space="0" w:color="auto"/>
              <w:right w:val="single" w:sz="4" w:space="0" w:color="auto"/>
            </w:tcBorders>
            <w:vAlign w:val="center"/>
            <w:hideMark/>
          </w:tcPr>
          <w:p w14:paraId="6B794BC4" w14:textId="77777777" w:rsidR="00B75AF3" w:rsidRPr="00D025ED" w:rsidRDefault="00B75AF3" w:rsidP="0052521C">
            <w:pPr>
              <w:rPr>
                <w:sz w:val="20"/>
                <w:szCs w:val="20"/>
              </w:rPr>
            </w:pPr>
            <w:r w:rsidRPr="00D025ED">
              <w:rPr>
                <w:sz w:val="20"/>
                <w:szCs w:val="20"/>
              </w:rPr>
              <w:t>Description</w:t>
            </w:r>
          </w:p>
        </w:tc>
        <w:tc>
          <w:tcPr>
            <w:tcW w:w="11665" w:type="dxa"/>
            <w:tcBorders>
              <w:top w:val="single" w:sz="4" w:space="0" w:color="auto"/>
              <w:left w:val="nil"/>
              <w:bottom w:val="single" w:sz="4" w:space="0" w:color="auto"/>
              <w:right w:val="single" w:sz="4" w:space="0" w:color="auto"/>
            </w:tcBorders>
            <w:vAlign w:val="center"/>
            <w:hideMark/>
          </w:tcPr>
          <w:p w14:paraId="275C9A70" w14:textId="77777777" w:rsidR="00B75AF3" w:rsidRPr="0052521C" w:rsidRDefault="00B75AF3" w:rsidP="0052521C">
            <w:pPr>
              <w:pStyle w:val="Header"/>
              <w:tabs>
                <w:tab w:val="clear" w:pos="4320"/>
                <w:tab w:val="clear" w:pos="8640"/>
              </w:tabs>
              <w:spacing w:line="276" w:lineRule="auto"/>
              <w:rPr>
                <w:bCs/>
                <w:lang w:val="en-GB"/>
              </w:rPr>
            </w:pPr>
            <w:r>
              <w:rPr>
                <w:color w:val="000000"/>
                <w:sz w:val="20"/>
                <w:szCs w:val="20"/>
              </w:rPr>
              <w:t xml:space="preserve">Bảng </w:t>
            </w:r>
            <w:r w:rsidR="0052521C">
              <w:rPr>
                <w:bCs/>
                <w:lang w:val="en-GB"/>
              </w:rPr>
              <w:t>bảng lưu thông tin dữ liệu được kéo về từ báo cáo kinh doanh ngoại tệ version 2 từ nguồn SQL Server.</w:t>
            </w:r>
          </w:p>
        </w:tc>
      </w:tr>
      <w:tr w:rsidR="00B75AF3" w:rsidRPr="00D025ED" w14:paraId="7261D883" w14:textId="77777777" w:rsidTr="0052521C">
        <w:trPr>
          <w:trHeight w:val="20"/>
        </w:trPr>
        <w:tc>
          <w:tcPr>
            <w:tcW w:w="2657" w:type="dxa"/>
            <w:tcBorders>
              <w:top w:val="nil"/>
              <w:left w:val="single" w:sz="4" w:space="0" w:color="auto"/>
              <w:bottom w:val="single" w:sz="4" w:space="0" w:color="auto"/>
              <w:right w:val="single" w:sz="4" w:space="0" w:color="auto"/>
            </w:tcBorders>
            <w:noWrap/>
            <w:vAlign w:val="center"/>
            <w:hideMark/>
          </w:tcPr>
          <w:p w14:paraId="01898812" w14:textId="77777777" w:rsidR="00B75AF3" w:rsidRPr="00D025ED" w:rsidRDefault="00B75AF3" w:rsidP="0052521C">
            <w:pPr>
              <w:rPr>
                <w:sz w:val="20"/>
                <w:szCs w:val="20"/>
              </w:rPr>
            </w:pPr>
            <w:r w:rsidRPr="00D025ED">
              <w:rPr>
                <w:sz w:val="20"/>
                <w:szCs w:val="20"/>
              </w:rPr>
              <w:t>Input data:</w:t>
            </w:r>
          </w:p>
        </w:tc>
        <w:tc>
          <w:tcPr>
            <w:tcW w:w="11665" w:type="dxa"/>
            <w:tcBorders>
              <w:top w:val="single" w:sz="4" w:space="0" w:color="auto"/>
              <w:left w:val="nil"/>
              <w:bottom w:val="single" w:sz="4" w:space="0" w:color="auto"/>
              <w:right w:val="single" w:sz="4" w:space="0" w:color="auto"/>
            </w:tcBorders>
            <w:vAlign w:val="center"/>
            <w:hideMark/>
          </w:tcPr>
          <w:p w14:paraId="1435CCAB" w14:textId="77777777" w:rsidR="0052521C" w:rsidRPr="001B3DDA" w:rsidRDefault="0052521C" w:rsidP="00B27E38">
            <w:pPr>
              <w:pStyle w:val="Header"/>
              <w:numPr>
                <w:ilvl w:val="0"/>
                <w:numId w:val="13"/>
              </w:numPr>
              <w:tabs>
                <w:tab w:val="clear" w:pos="4320"/>
                <w:tab w:val="clear" w:pos="8640"/>
              </w:tabs>
              <w:spacing w:line="276" w:lineRule="auto"/>
              <w:ind w:left="360"/>
              <w:rPr>
                <w:bCs/>
                <w:lang w:val="en-GB"/>
              </w:rPr>
            </w:pPr>
            <w:r>
              <w:rPr>
                <w:bCs/>
                <w:lang w:val="en-GB"/>
              </w:rPr>
              <w:t>Nguồn dữ liệu:</w:t>
            </w:r>
          </w:p>
          <w:p w14:paraId="6EF98374" w14:textId="77777777" w:rsidR="0052521C" w:rsidRPr="00A63464" w:rsidRDefault="0052521C" w:rsidP="00B27E38">
            <w:pPr>
              <w:pStyle w:val="Header"/>
              <w:numPr>
                <w:ilvl w:val="0"/>
                <w:numId w:val="11"/>
              </w:numPr>
              <w:tabs>
                <w:tab w:val="clear" w:pos="4320"/>
                <w:tab w:val="clear" w:pos="8640"/>
              </w:tabs>
              <w:spacing w:line="276" w:lineRule="auto"/>
              <w:ind w:left="1224"/>
              <w:rPr>
                <w:bCs/>
                <w:i/>
                <w:lang w:val="en-GB"/>
              </w:rPr>
            </w:pPr>
            <w:r>
              <w:rPr>
                <w:bCs/>
                <w:lang w:val="en-GB"/>
              </w:rPr>
              <w:t>KDNT_V2[KD]</w:t>
            </w:r>
          </w:p>
          <w:p w14:paraId="7534DB7B" w14:textId="77777777" w:rsidR="0052521C" w:rsidRPr="00A63464" w:rsidRDefault="0052521C" w:rsidP="00B27E38">
            <w:pPr>
              <w:pStyle w:val="Header"/>
              <w:numPr>
                <w:ilvl w:val="0"/>
                <w:numId w:val="11"/>
              </w:numPr>
              <w:tabs>
                <w:tab w:val="clear" w:pos="4320"/>
                <w:tab w:val="clear" w:pos="8640"/>
              </w:tabs>
              <w:spacing w:line="276" w:lineRule="auto"/>
              <w:ind w:left="1224"/>
              <w:rPr>
                <w:bCs/>
                <w:lang w:val="en-GB"/>
              </w:rPr>
            </w:pPr>
            <w:r w:rsidRPr="00A63464">
              <w:rPr>
                <w:bCs/>
                <w:lang w:val="en-GB"/>
              </w:rPr>
              <w:t>PAR_GL_PRODUCT_GROUP_MAP[GL]</w:t>
            </w:r>
          </w:p>
          <w:p w14:paraId="07D4FA4B" w14:textId="77777777" w:rsidR="0052521C" w:rsidRPr="001B3DDA" w:rsidRDefault="0052521C" w:rsidP="00B27E38">
            <w:pPr>
              <w:pStyle w:val="Header"/>
              <w:numPr>
                <w:ilvl w:val="0"/>
                <w:numId w:val="13"/>
              </w:numPr>
              <w:tabs>
                <w:tab w:val="clear" w:pos="4320"/>
                <w:tab w:val="clear" w:pos="8640"/>
              </w:tabs>
              <w:spacing w:line="276" w:lineRule="auto"/>
              <w:ind w:left="360"/>
              <w:rPr>
                <w:bCs/>
                <w:lang w:val="en-GB"/>
              </w:rPr>
            </w:pPr>
            <w:r>
              <w:rPr>
                <w:bCs/>
                <w:lang w:val="en-GB"/>
              </w:rPr>
              <w:t xml:space="preserve">Điều kiện lấy dữ liệu: </w:t>
            </w:r>
          </w:p>
          <w:p w14:paraId="1092C56C" w14:textId="77777777" w:rsidR="0052521C" w:rsidRDefault="0052521C" w:rsidP="00B27E38">
            <w:pPr>
              <w:pStyle w:val="Header"/>
              <w:numPr>
                <w:ilvl w:val="0"/>
                <w:numId w:val="11"/>
              </w:numPr>
              <w:tabs>
                <w:tab w:val="clear" w:pos="4320"/>
                <w:tab w:val="clear" w:pos="8640"/>
              </w:tabs>
              <w:spacing w:line="276" w:lineRule="auto"/>
              <w:ind w:left="1224"/>
              <w:rPr>
                <w:bCs/>
                <w:lang w:val="en-GB"/>
              </w:rPr>
            </w:pPr>
            <w:r>
              <w:rPr>
                <w:bCs/>
                <w:lang w:val="en-GB"/>
              </w:rPr>
              <w:t>[KD].ELT_DATE = Current_Date</w:t>
            </w:r>
          </w:p>
          <w:p w14:paraId="69AC8039" w14:textId="77777777" w:rsidR="0052521C" w:rsidRDefault="0052521C" w:rsidP="00B27E38">
            <w:pPr>
              <w:pStyle w:val="Header"/>
              <w:numPr>
                <w:ilvl w:val="0"/>
                <w:numId w:val="11"/>
              </w:numPr>
              <w:tabs>
                <w:tab w:val="clear" w:pos="4320"/>
                <w:tab w:val="clear" w:pos="8640"/>
              </w:tabs>
              <w:spacing w:line="276" w:lineRule="auto"/>
              <w:ind w:left="1224"/>
              <w:rPr>
                <w:bCs/>
                <w:lang w:val="en-GB"/>
              </w:rPr>
            </w:pPr>
            <w:r>
              <w:rPr>
                <w:bCs/>
                <w:lang w:val="en-GB"/>
              </w:rPr>
              <w:t>[GL].GL_MSB_CODE = [KD].GTACCT</w:t>
            </w:r>
          </w:p>
          <w:p w14:paraId="19BFE932" w14:textId="77777777" w:rsidR="00B75AF3" w:rsidRPr="00D025ED" w:rsidRDefault="0052521C" w:rsidP="00B27E38">
            <w:pPr>
              <w:pStyle w:val="Header"/>
              <w:numPr>
                <w:ilvl w:val="0"/>
                <w:numId w:val="11"/>
              </w:numPr>
              <w:tabs>
                <w:tab w:val="clear" w:pos="4320"/>
                <w:tab w:val="clear" w:pos="8640"/>
              </w:tabs>
              <w:spacing w:line="276" w:lineRule="auto"/>
              <w:ind w:left="1224"/>
              <w:rPr>
                <w:color w:val="000000"/>
                <w:sz w:val="20"/>
                <w:szCs w:val="20"/>
              </w:rPr>
            </w:pPr>
            <w:r>
              <w:rPr>
                <w:bCs/>
                <w:lang w:val="en-GB"/>
              </w:rPr>
              <w:t>[KD].TRBR = 11</w:t>
            </w:r>
          </w:p>
        </w:tc>
      </w:tr>
    </w:tbl>
    <w:p w14:paraId="2EBC0005" w14:textId="77777777" w:rsidR="00B75AF3" w:rsidRPr="00D025ED" w:rsidRDefault="00B75AF3" w:rsidP="00B75AF3"/>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3139"/>
        <w:gridCol w:w="8526"/>
      </w:tblGrid>
      <w:tr w:rsidR="00B75AF3" w:rsidRPr="00D025ED" w14:paraId="3856B383" w14:textId="77777777" w:rsidTr="0052521C">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D597EFA" w14:textId="77777777" w:rsidR="00B75AF3" w:rsidRPr="00D025ED" w:rsidRDefault="00B75AF3" w:rsidP="0052521C">
            <w:pPr>
              <w:rPr>
                <w:color w:val="000000"/>
                <w:sz w:val="20"/>
                <w:szCs w:val="20"/>
              </w:rPr>
            </w:pPr>
            <w:r w:rsidRPr="00D025ED">
              <w:rPr>
                <w:color w:val="000000"/>
                <w:sz w:val="20"/>
                <w:szCs w:val="20"/>
              </w:rPr>
              <w:t>Tên trường</w:t>
            </w:r>
          </w:p>
        </w:tc>
        <w:tc>
          <w:tcPr>
            <w:tcW w:w="3139" w:type="dxa"/>
            <w:tcBorders>
              <w:top w:val="single" w:sz="4" w:space="0" w:color="auto"/>
              <w:left w:val="nil"/>
              <w:bottom w:val="single" w:sz="4" w:space="0" w:color="auto"/>
              <w:right w:val="single" w:sz="4" w:space="0" w:color="auto"/>
            </w:tcBorders>
            <w:shd w:val="clear" w:color="000000" w:fill="BFBFBF"/>
            <w:noWrap/>
            <w:vAlign w:val="center"/>
            <w:hideMark/>
          </w:tcPr>
          <w:p w14:paraId="6D6941BE" w14:textId="77777777" w:rsidR="00B75AF3" w:rsidRPr="00D025ED" w:rsidRDefault="00B75AF3" w:rsidP="0052521C">
            <w:pPr>
              <w:rPr>
                <w:color w:val="000000"/>
                <w:sz w:val="20"/>
                <w:szCs w:val="20"/>
              </w:rPr>
            </w:pPr>
            <w:r w:rsidRPr="00D025ED">
              <w:rPr>
                <w:color w:val="000000"/>
                <w:sz w:val="20"/>
                <w:szCs w:val="20"/>
              </w:rPr>
              <w:t>Ý nghĩa</w:t>
            </w:r>
          </w:p>
        </w:tc>
        <w:tc>
          <w:tcPr>
            <w:tcW w:w="8526" w:type="dxa"/>
            <w:tcBorders>
              <w:top w:val="single" w:sz="4" w:space="0" w:color="auto"/>
              <w:left w:val="nil"/>
              <w:bottom w:val="single" w:sz="4" w:space="0" w:color="auto"/>
              <w:right w:val="single" w:sz="4" w:space="0" w:color="auto"/>
            </w:tcBorders>
            <w:shd w:val="clear" w:color="000000" w:fill="BFBFBF"/>
            <w:noWrap/>
            <w:vAlign w:val="center"/>
            <w:hideMark/>
          </w:tcPr>
          <w:p w14:paraId="7A0BF8DA" w14:textId="77777777" w:rsidR="00B75AF3" w:rsidRPr="00D025ED" w:rsidRDefault="00B75AF3" w:rsidP="0052521C">
            <w:pPr>
              <w:rPr>
                <w:color w:val="000000"/>
                <w:sz w:val="20"/>
                <w:szCs w:val="20"/>
              </w:rPr>
            </w:pPr>
            <w:r w:rsidRPr="00D025ED">
              <w:rPr>
                <w:color w:val="000000"/>
                <w:sz w:val="20"/>
                <w:szCs w:val="20"/>
              </w:rPr>
              <w:t>Mô tả</w:t>
            </w:r>
          </w:p>
        </w:tc>
      </w:tr>
      <w:tr w:rsidR="0052521C" w:rsidRPr="00D025ED" w14:paraId="3DA794B0"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1318D37" w14:textId="77777777" w:rsidR="0052521C" w:rsidRPr="00D025ED" w:rsidRDefault="0052521C" w:rsidP="0052521C">
            <w:pPr>
              <w:rPr>
                <w:color w:val="000000"/>
                <w:sz w:val="20"/>
                <w:szCs w:val="20"/>
              </w:rPr>
            </w:pPr>
            <w:r w:rsidRPr="001A18F0">
              <w:t>POSTED_DT</w:t>
            </w:r>
          </w:p>
        </w:tc>
        <w:tc>
          <w:tcPr>
            <w:tcW w:w="3139" w:type="dxa"/>
            <w:tcBorders>
              <w:top w:val="nil"/>
              <w:left w:val="nil"/>
              <w:bottom w:val="single" w:sz="4" w:space="0" w:color="auto"/>
              <w:right w:val="single" w:sz="4" w:space="0" w:color="auto"/>
            </w:tcBorders>
            <w:vAlign w:val="center"/>
          </w:tcPr>
          <w:p w14:paraId="15037503" w14:textId="77777777" w:rsidR="0052521C" w:rsidRPr="00D025ED" w:rsidRDefault="0052521C" w:rsidP="0052521C">
            <w:pPr>
              <w:rPr>
                <w:color w:val="000000"/>
                <w:sz w:val="20"/>
                <w:szCs w:val="20"/>
              </w:rPr>
            </w:pPr>
            <w:r w:rsidRPr="00247F53">
              <w:rPr>
                <w:bCs/>
                <w:lang w:val="en-GB"/>
              </w:rPr>
              <w:t>Ngày báo cáo</w:t>
            </w:r>
          </w:p>
        </w:tc>
        <w:tc>
          <w:tcPr>
            <w:tcW w:w="8526" w:type="dxa"/>
            <w:tcBorders>
              <w:top w:val="nil"/>
              <w:left w:val="nil"/>
              <w:bottom w:val="single" w:sz="4" w:space="0" w:color="auto"/>
              <w:right w:val="single" w:sz="4" w:space="0" w:color="auto"/>
            </w:tcBorders>
            <w:noWrap/>
            <w:vAlign w:val="center"/>
          </w:tcPr>
          <w:p w14:paraId="40ACBBA6" w14:textId="77777777" w:rsidR="0052521C" w:rsidRPr="00D025ED" w:rsidRDefault="0052521C" w:rsidP="0052521C">
            <w:pPr>
              <w:rPr>
                <w:color w:val="000000"/>
                <w:sz w:val="20"/>
                <w:szCs w:val="20"/>
              </w:rPr>
            </w:pPr>
            <w:r w:rsidRPr="00247F53">
              <w:rPr>
                <w:bCs/>
                <w:lang w:val="en-GB"/>
              </w:rPr>
              <w:t>[KD].Etl_Date</w:t>
            </w:r>
          </w:p>
        </w:tc>
      </w:tr>
      <w:tr w:rsidR="0052521C" w:rsidRPr="00D025ED" w14:paraId="08DD9D2C"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6100056B" w14:textId="77777777" w:rsidR="0052521C" w:rsidRPr="00D025ED" w:rsidRDefault="0052521C" w:rsidP="0052521C">
            <w:pPr>
              <w:rPr>
                <w:color w:val="000000"/>
                <w:sz w:val="20"/>
                <w:szCs w:val="20"/>
              </w:rPr>
            </w:pPr>
            <w:r w:rsidRPr="001A18F0">
              <w:t>BANKGROUP</w:t>
            </w:r>
          </w:p>
        </w:tc>
        <w:tc>
          <w:tcPr>
            <w:tcW w:w="3139" w:type="dxa"/>
            <w:tcBorders>
              <w:top w:val="nil"/>
              <w:left w:val="nil"/>
              <w:bottom w:val="single" w:sz="4" w:space="0" w:color="auto"/>
              <w:right w:val="single" w:sz="4" w:space="0" w:color="auto"/>
            </w:tcBorders>
            <w:vAlign w:val="center"/>
          </w:tcPr>
          <w:p w14:paraId="58DCBFC6" w14:textId="77777777" w:rsidR="0052521C" w:rsidRPr="00D025ED" w:rsidRDefault="0052521C" w:rsidP="0052521C">
            <w:pPr>
              <w:rPr>
                <w:color w:val="000000"/>
                <w:sz w:val="20"/>
                <w:szCs w:val="20"/>
              </w:rPr>
            </w:pPr>
            <w:r w:rsidRPr="00247F53">
              <w:rPr>
                <w:bCs/>
                <w:lang w:val="en-GB"/>
              </w:rPr>
              <w:t xml:space="preserve">Là trường nhận hiện lên báo cáo Cognos, tương đương trường NHCD </w:t>
            </w:r>
          </w:p>
        </w:tc>
        <w:tc>
          <w:tcPr>
            <w:tcW w:w="8526" w:type="dxa"/>
            <w:tcBorders>
              <w:top w:val="nil"/>
              <w:left w:val="nil"/>
              <w:bottom w:val="single" w:sz="4" w:space="0" w:color="auto"/>
              <w:right w:val="single" w:sz="4" w:space="0" w:color="auto"/>
            </w:tcBorders>
            <w:vAlign w:val="center"/>
          </w:tcPr>
          <w:p w14:paraId="27B5E9F8" w14:textId="77777777" w:rsidR="0052521C" w:rsidRPr="00D025ED" w:rsidRDefault="0052521C" w:rsidP="0052521C">
            <w:pPr>
              <w:rPr>
                <w:color w:val="000000"/>
                <w:sz w:val="20"/>
                <w:szCs w:val="20"/>
              </w:rPr>
            </w:pPr>
            <w:r w:rsidRPr="00247F53">
              <w:rPr>
                <w:bCs/>
                <w:lang w:val="en-GB"/>
              </w:rPr>
              <w:t>[KD].NHCD</w:t>
            </w:r>
          </w:p>
        </w:tc>
      </w:tr>
      <w:tr w:rsidR="0052521C" w:rsidRPr="00D025ED" w14:paraId="78FF4DE2"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38E35ECD" w14:textId="77777777" w:rsidR="0052521C" w:rsidRPr="00D025ED" w:rsidRDefault="0052521C" w:rsidP="0052521C">
            <w:pPr>
              <w:rPr>
                <w:color w:val="000000"/>
                <w:sz w:val="20"/>
                <w:szCs w:val="20"/>
              </w:rPr>
            </w:pPr>
            <w:r>
              <w:t>TRBR</w:t>
            </w:r>
          </w:p>
        </w:tc>
        <w:tc>
          <w:tcPr>
            <w:tcW w:w="3139" w:type="dxa"/>
            <w:tcBorders>
              <w:top w:val="nil"/>
              <w:left w:val="nil"/>
              <w:bottom w:val="single" w:sz="4" w:space="0" w:color="auto"/>
              <w:right w:val="single" w:sz="4" w:space="0" w:color="auto"/>
            </w:tcBorders>
            <w:vAlign w:val="center"/>
          </w:tcPr>
          <w:p w14:paraId="05B8B2B2" w14:textId="77777777" w:rsidR="0052521C" w:rsidRPr="00D025ED" w:rsidRDefault="0052521C" w:rsidP="0052521C">
            <w:pPr>
              <w:rPr>
                <w:color w:val="000000"/>
                <w:sz w:val="20"/>
                <w:szCs w:val="20"/>
              </w:rPr>
            </w:pPr>
            <w:r w:rsidRPr="00247F53">
              <w:rPr>
                <w:bCs/>
                <w:lang w:val="en-GB"/>
              </w:rPr>
              <w:t>Chi nhánh</w:t>
            </w:r>
          </w:p>
        </w:tc>
        <w:tc>
          <w:tcPr>
            <w:tcW w:w="8526" w:type="dxa"/>
            <w:tcBorders>
              <w:top w:val="nil"/>
              <w:left w:val="nil"/>
              <w:bottom w:val="single" w:sz="4" w:space="0" w:color="auto"/>
              <w:right w:val="single" w:sz="4" w:space="0" w:color="auto"/>
            </w:tcBorders>
            <w:noWrap/>
            <w:vAlign w:val="center"/>
          </w:tcPr>
          <w:p w14:paraId="19AC1070" w14:textId="77777777" w:rsidR="0052521C" w:rsidRPr="00D025ED" w:rsidRDefault="0052521C" w:rsidP="0052521C">
            <w:pPr>
              <w:rPr>
                <w:color w:val="000000"/>
                <w:sz w:val="20"/>
                <w:szCs w:val="20"/>
              </w:rPr>
            </w:pPr>
            <w:r w:rsidRPr="00247F53">
              <w:rPr>
                <w:bCs/>
                <w:lang w:val="en-GB"/>
              </w:rPr>
              <w:t>[KD].TRBR</w:t>
            </w:r>
          </w:p>
        </w:tc>
      </w:tr>
      <w:tr w:rsidR="0052521C" w:rsidRPr="00D025ED" w14:paraId="3163063D"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55BD5F4" w14:textId="77777777" w:rsidR="0052521C" w:rsidRPr="00D025ED" w:rsidRDefault="0052521C" w:rsidP="0052521C">
            <w:pPr>
              <w:rPr>
                <w:color w:val="000000"/>
                <w:sz w:val="20"/>
                <w:szCs w:val="20"/>
              </w:rPr>
            </w:pPr>
            <w:r>
              <w:t>GTACCT</w:t>
            </w:r>
          </w:p>
        </w:tc>
        <w:tc>
          <w:tcPr>
            <w:tcW w:w="3139" w:type="dxa"/>
            <w:tcBorders>
              <w:top w:val="nil"/>
              <w:left w:val="nil"/>
              <w:bottom w:val="single" w:sz="4" w:space="0" w:color="auto"/>
              <w:right w:val="single" w:sz="4" w:space="0" w:color="auto"/>
            </w:tcBorders>
            <w:vAlign w:val="center"/>
          </w:tcPr>
          <w:p w14:paraId="5F2BDF69" w14:textId="77777777" w:rsidR="0052521C" w:rsidRPr="00D025ED" w:rsidRDefault="0052521C" w:rsidP="0052521C">
            <w:pPr>
              <w:rPr>
                <w:color w:val="000000"/>
                <w:sz w:val="20"/>
                <w:szCs w:val="20"/>
              </w:rPr>
            </w:pPr>
            <w:r w:rsidRPr="00247F53">
              <w:rPr>
                <w:bCs/>
                <w:lang w:val="en-GB"/>
              </w:rPr>
              <w:t>Tài khoản</w:t>
            </w:r>
          </w:p>
        </w:tc>
        <w:tc>
          <w:tcPr>
            <w:tcW w:w="8526" w:type="dxa"/>
            <w:tcBorders>
              <w:top w:val="nil"/>
              <w:left w:val="nil"/>
              <w:bottom w:val="single" w:sz="4" w:space="0" w:color="auto"/>
              <w:right w:val="single" w:sz="4" w:space="0" w:color="auto"/>
            </w:tcBorders>
            <w:noWrap/>
            <w:vAlign w:val="center"/>
          </w:tcPr>
          <w:p w14:paraId="31269D08" w14:textId="77777777" w:rsidR="0052521C" w:rsidRPr="00D025ED" w:rsidRDefault="0052521C" w:rsidP="0052521C">
            <w:pPr>
              <w:rPr>
                <w:color w:val="000000"/>
                <w:sz w:val="20"/>
                <w:szCs w:val="20"/>
              </w:rPr>
            </w:pPr>
            <w:r w:rsidRPr="00247F53">
              <w:rPr>
                <w:bCs/>
                <w:lang w:val="en-GB"/>
              </w:rPr>
              <w:t>[KD].GTACCT</w:t>
            </w:r>
          </w:p>
        </w:tc>
      </w:tr>
      <w:tr w:rsidR="0052521C" w:rsidRPr="00D025ED" w14:paraId="734AC33F"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3EF30CD4" w14:textId="77777777" w:rsidR="0052521C" w:rsidRPr="00D025ED" w:rsidRDefault="0052521C" w:rsidP="0052521C">
            <w:pPr>
              <w:rPr>
                <w:color w:val="000000"/>
                <w:sz w:val="20"/>
                <w:szCs w:val="20"/>
              </w:rPr>
            </w:pPr>
            <w:r>
              <w:t>DATETO</w:t>
            </w:r>
          </w:p>
        </w:tc>
        <w:tc>
          <w:tcPr>
            <w:tcW w:w="3139" w:type="dxa"/>
            <w:tcBorders>
              <w:top w:val="nil"/>
              <w:left w:val="nil"/>
              <w:bottom w:val="single" w:sz="4" w:space="0" w:color="auto"/>
              <w:right w:val="single" w:sz="4" w:space="0" w:color="auto"/>
            </w:tcBorders>
            <w:vAlign w:val="center"/>
          </w:tcPr>
          <w:p w14:paraId="0D40037A" w14:textId="77777777" w:rsidR="0052521C" w:rsidRPr="00D025ED" w:rsidRDefault="0052521C" w:rsidP="0052521C">
            <w:pPr>
              <w:rPr>
                <w:color w:val="000000"/>
                <w:sz w:val="20"/>
                <w:szCs w:val="20"/>
              </w:rPr>
            </w:pPr>
            <w:r w:rsidRPr="00247F53">
              <w:rPr>
                <w:bCs/>
                <w:lang w:val="en-GB"/>
              </w:rPr>
              <w:t>Ngày giao dịch</w:t>
            </w:r>
          </w:p>
        </w:tc>
        <w:tc>
          <w:tcPr>
            <w:tcW w:w="8526" w:type="dxa"/>
            <w:tcBorders>
              <w:top w:val="nil"/>
              <w:left w:val="nil"/>
              <w:bottom w:val="single" w:sz="4" w:space="0" w:color="auto"/>
              <w:right w:val="single" w:sz="4" w:space="0" w:color="auto"/>
            </w:tcBorders>
            <w:noWrap/>
            <w:vAlign w:val="center"/>
          </w:tcPr>
          <w:p w14:paraId="6BD2065B" w14:textId="77777777" w:rsidR="0052521C" w:rsidRPr="00D025ED" w:rsidRDefault="0052521C" w:rsidP="0052521C">
            <w:pPr>
              <w:rPr>
                <w:color w:val="000000"/>
                <w:sz w:val="20"/>
                <w:szCs w:val="20"/>
              </w:rPr>
            </w:pPr>
            <w:r w:rsidRPr="00247F53">
              <w:rPr>
                <w:bCs/>
                <w:lang w:val="en-GB"/>
              </w:rPr>
              <w:t>[KD].DATETO</w:t>
            </w:r>
          </w:p>
        </w:tc>
      </w:tr>
      <w:tr w:rsidR="0052521C" w:rsidRPr="00D025ED" w14:paraId="03443370"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16314133" w14:textId="77777777" w:rsidR="0052521C" w:rsidRPr="00D025ED" w:rsidRDefault="0052521C" w:rsidP="0052521C">
            <w:pPr>
              <w:rPr>
                <w:color w:val="000000"/>
                <w:sz w:val="20"/>
                <w:szCs w:val="20"/>
              </w:rPr>
            </w:pPr>
            <w:r>
              <w:t>TRTIME</w:t>
            </w:r>
          </w:p>
        </w:tc>
        <w:tc>
          <w:tcPr>
            <w:tcW w:w="3139" w:type="dxa"/>
            <w:tcBorders>
              <w:top w:val="nil"/>
              <w:left w:val="nil"/>
              <w:bottom w:val="single" w:sz="4" w:space="0" w:color="auto"/>
              <w:right w:val="single" w:sz="4" w:space="0" w:color="auto"/>
            </w:tcBorders>
            <w:vAlign w:val="center"/>
          </w:tcPr>
          <w:p w14:paraId="7A9EF7FF" w14:textId="77777777" w:rsidR="0052521C" w:rsidRPr="00D025ED" w:rsidRDefault="0052521C" w:rsidP="0052521C">
            <w:pPr>
              <w:rPr>
                <w:color w:val="000000"/>
                <w:sz w:val="20"/>
                <w:szCs w:val="20"/>
              </w:rPr>
            </w:pPr>
            <w:r w:rsidRPr="00247F53">
              <w:rPr>
                <w:bCs/>
                <w:lang w:val="en-GB"/>
              </w:rPr>
              <w:t>Thời gian</w:t>
            </w:r>
          </w:p>
        </w:tc>
        <w:tc>
          <w:tcPr>
            <w:tcW w:w="8526" w:type="dxa"/>
            <w:tcBorders>
              <w:top w:val="nil"/>
              <w:left w:val="nil"/>
              <w:bottom w:val="single" w:sz="4" w:space="0" w:color="auto"/>
              <w:right w:val="single" w:sz="4" w:space="0" w:color="auto"/>
            </w:tcBorders>
            <w:noWrap/>
            <w:vAlign w:val="center"/>
          </w:tcPr>
          <w:p w14:paraId="3F9CF3DD" w14:textId="77777777" w:rsidR="0052521C" w:rsidRPr="00D025ED" w:rsidRDefault="0052521C" w:rsidP="0052521C">
            <w:pPr>
              <w:rPr>
                <w:color w:val="000000"/>
                <w:sz w:val="20"/>
                <w:szCs w:val="20"/>
              </w:rPr>
            </w:pPr>
            <w:r w:rsidRPr="00247F53">
              <w:rPr>
                <w:bCs/>
                <w:lang w:val="en-GB"/>
              </w:rPr>
              <w:t>[KD].TRTIME</w:t>
            </w:r>
          </w:p>
        </w:tc>
      </w:tr>
      <w:tr w:rsidR="0052521C" w:rsidRPr="00D025ED" w14:paraId="2DE0F28F"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6A761478" w14:textId="77777777" w:rsidR="0052521C" w:rsidRPr="00D025ED" w:rsidRDefault="0052521C" w:rsidP="0052521C">
            <w:pPr>
              <w:rPr>
                <w:color w:val="000000"/>
                <w:sz w:val="20"/>
                <w:szCs w:val="20"/>
              </w:rPr>
            </w:pPr>
            <w:r>
              <w:t>TREFFDT</w:t>
            </w:r>
          </w:p>
        </w:tc>
        <w:tc>
          <w:tcPr>
            <w:tcW w:w="3139" w:type="dxa"/>
            <w:tcBorders>
              <w:top w:val="nil"/>
              <w:left w:val="nil"/>
              <w:bottom w:val="single" w:sz="4" w:space="0" w:color="auto"/>
              <w:right w:val="single" w:sz="4" w:space="0" w:color="auto"/>
            </w:tcBorders>
            <w:vAlign w:val="center"/>
          </w:tcPr>
          <w:p w14:paraId="4EFC360F" w14:textId="77777777" w:rsidR="0052521C" w:rsidRPr="00D025ED" w:rsidRDefault="0052521C" w:rsidP="0052521C">
            <w:pPr>
              <w:rPr>
                <w:color w:val="000000"/>
                <w:sz w:val="20"/>
                <w:szCs w:val="20"/>
              </w:rPr>
            </w:pPr>
            <w:r w:rsidRPr="00247F53">
              <w:rPr>
                <w:bCs/>
                <w:lang w:val="en-GB"/>
              </w:rPr>
              <w:t>Ngày hiệu lực</w:t>
            </w:r>
          </w:p>
        </w:tc>
        <w:tc>
          <w:tcPr>
            <w:tcW w:w="8526" w:type="dxa"/>
            <w:tcBorders>
              <w:top w:val="nil"/>
              <w:left w:val="nil"/>
              <w:bottom w:val="single" w:sz="4" w:space="0" w:color="auto"/>
              <w:right w:val="single" w:sz="4" w:space="0" w:color="auto"/>
            </w:tcBorders>
            <w:noWrap/>
            <w:vAlign w:val="center"/>
          </w:tcPr>
          <w:p w14:paraId="3CB2AE99" w14:textId="77777777" w:rsidR="0052521C" w:rsidRPr="00D025ED" w:rsidRDefault="0052521C" w:rsidP="0052521C">
            <w:pPr>
              <w:rPr>
                <w:color w:val="000000"/>
                <w:sz w:val="20"/>
                <w:szCs w:val="20"/>
              </w:rPr>
            </w:pPr>
            <w:r w:rsidRPr="00247F53">
              <w:rPr>
                <w:bCs/>
                <w:lang w:val="en-GB"/>
              </w:rPr>
              <w:t>[KD].TREFFDT</w:t>
            </w:r>
          </w:p>
        </w:tc>
      </w:tr>
      <w:tr w:rsidR="0052521C" w:rsidRPr="00D025ED" w14:paraId="5D5FAB5D"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9C61CA9" w14:textId="77777777" w:rsidR="0052521C" w:rsidRPr="00D025ED" w:rsidRDefault="0052521C" w:rsidP="0052521C">
            <w:pPr>
              <w:rPr>
                <w:color w:val="000000"/>
                <w:sz w:val="20"/>
                <w:szCs w:val="20"/>
              </w:rPr>
            </w:pPr>
            <w:r>
              <w:t>TRTKTN</w:t>
            </w:r>
          </w:p>
        </w:tc>
        <w:tc>
          <w:tcPr>
            <w:tcW w:w="3139" w:type="dxa"/>
            <w:tcBorders>
              <w:top w:val="nil"/>
              <w:left w:val="nil"/>
              <w:bottom w:val="single" w:sz="4" w:space="0" w:color="auto"/>
              <w:right w:val="single" w:sz="4" w:space="0" w:color="auto"/>
            </w:tcBorders>
            <w:vAlign w:val="center"/>
          </w:tcPr>
          <w:p w14:paraId="30464887" w14:textId="77777777" w:rsidR="0052521C" w:rsidRPr="00D025ED" w:rsidRDefault="0052521C" w:rsidP="0052521C">
            <w:pPr>
              <w:rPr>
                <w:color w:val="000000"/>
                <w:sz w:val="20"/>
                <w:szCs w:val="20"/>
              </w:rPr>
            </w:pPr>
            <w:r w:rsidRPr="00247F53">
              <w:rPr>
                <w:bCs/>
                <w:lang w:val="en-GB"/>
              </w:rPr>
              <w:t>Giao dịch</w:t>
            </w:r>
          </w:p>
        </w:tc>
        <w:tc>
          <w:tcPr>
            <w:tcW w:w="8526" w:type="dxa"/>
            <w:tcBorders>
              <w:top w:val="nil"/>
              <w:left w:val="nil"/>
              <w:bottom w:val="single" w:sz="4" w:space="0" w:color="auto"/>
              <w:right w:val="single" w:sz="4" w:space="0" w:color="auto"/>
            </w:tcBorders>
            <w:noWrap/>
            <w:vAlign w:val="center"/>
          </w:tcPr>
          <w:p w14:paraId="13592150" w14:textId="77777777" w:rsidR="0052521C" w:rsidRPr="00D025ED" w:rsidRDefault="0052521C" w:rsidP="0052521C">
            <w:pPr>
              <w:rPr>
                <w:color w:val="000000"/>
                <w:sz w:val="20"/>
                <w:szCs w:val="20"/>
              </w:rPr>
            </w:pPr>
            <w:r w:rsidRPr="00247F53">
              <w:rPr>
                <w:bCs/>
                <w:lang w:val="en-GB"/>
              </w:rPr>
              <w:t>[KD].TRTKTN</w:t>
            </w:r>
          </w:p>
        </w:tc>
      </w:tr>
      <w:tr w:rsidR="0052521C" w:rsidRPr="00D025ED" w14:paraId="004B1CBD"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3A3DFC8E" w14:textId="77777777" w:rsidR="0052521C" w:rsidRPr="00D025ED" w:rsidRDefault="0052521C" w:rsidP="0052521C">
            <w:pPr>
              <w:rPr>
                <w:color w:val="000000"/>
                <w:sz w:val="20"/>
                <w:szCs w:val="20"/>
              </w:rPr>
            </w:pPr>
            <w:r>
              <w:t>TRCTYP</w:t>
            </w:r>
          </w:p>
        </w:tc>
        <w:tc>
          <w:tcPr>
            <w:tcW w:w="3139" w:type="dxa"/>
            <w:tcBorders>
              <w:top w:val="nil"/>
              <w:left w:val="nil"/>
              <w:bottom w:val="single" w:sz="4" w:space="0" w:color="auto"/>
              <w:right w:val="single" w:sz="4" w:space="0" w:color="auto"/>
            </w:tcBorders>
            <w:vAlign w:val="center"/>
          </w:tcPr>
          <w:p w14:paraId="770EB165" w14:textId="77777777" w:rsidR="0052521C" w:rsidRPr="00D025ED" w:rsidRDefault="0052521C" w:rsidP="0052521C">
            <w:pPr>
              <w:rPr>
                <w:color w:val="000000"/>
                <w:sz w:val="20"/>
                <w:szCs w:val="20"/>
              </w:rPr>
            </w:pPr>
            <w:r w:rsidRPr="00247F53">
              <w:rPr>
                <w:bCs/>
                <w:lang w:val="en-GB"/>
              </w:rPr>
              <w:t>Loại tiền</w:t>
            </w:r>
          </w:p>
        </w:tc>
        <w:tc>
          <w:tcPr>
            <w:tcW w:w="8526" w:type="dxa"/>
            <w:tcBorders>
              <w:top w:val="nil"/>
              <w:left w:val="nil"/>
              <w:bottom w:val="single" w:sz="4" w:space="0" w:color="auto"/>
              <w:right w:val="single" w:sz="4" w:space="0" w:color="auto"/>
            </w:tcBorders>
            <w:noWrap/>
            <w:vAlign w:val="center"/>
          </w:tcPr>
          <w:p w14:paraId="09B8596B" w14:textId="77777777" w:rsidR="0052521C" w:rsidRPr="00D025ED" w:rsidRDefault="0052521C" w:rsidP="0052521C">
            <w:pPr>
              <w:rPr>
                <w:color w:val="000000"/>
                <w:sz w:val="20"/>
                <w:szCs w:val="20"/>
              </w:rPr>
            </w:pPr>
            <w:r w:rsidRPr="00247F53">
              <w:rPr>
                <w:bCs/>
                <w:lang w:val="en-GB"/>
              </w:rPr>
              <w:t>[KD].TRCTYP</w:t>
            </w:r>
          </w:p>
        </w:tc>
      </w:tr>
      <w:tr w:rsidR="0052521C" w:rsidRPr="00D025ED" w14:paraId="32E00E9E"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5C9A4158" w14:textId="77777777" w:rsidR="0052521C" w:rsidRPr="00D025ED" w:rsidRDefault="0052521C" w:rsidP="0052521C">
            <w:pPr>
              <w:rPr>
                <w:color w:val="000000"/>
                <w:sz w:val="20"/>
                <w:szCs w:val="20"/>
              </w:rPr>
            </w:pPr>
            <w:r>
              <w:t>TRUSRN</w:t>
            </w:r>
          </w:p>
        </w:tc>
        <w:tc>
          <w:tcPr>
            <w:tcW w:w="3139" w:type="dxa"/>
            <w:tcBorders>
              <w:top w:val="nil"/>
              <w:left w:val="nil"/>
              <w:bottom w:val="single" w:sz="4" w:space="0" w:color="auto"/>
              <w:right w:val="single" w:sz="4" w:space="0" w:color="auto"/>
            </w:tcBorders>
            <w:vAlign w:val="center"/>
          </w:tcPr>
          <w:p w14:paraId="24C9C023" w14:textId="77777777" w:rsidR="0052521C" w:rsidRPr="00D025ED" w:rsidRDefault="0052521C" w:rsidP="0052521C">
            <w:pPr>
              <w:rPr>
                <w:color w:val="000000"/>
                <w:sz w:val="20"/>
                <w:szCs w:val="20"/>
              </w:rPr>
            </w:pPr>
            <w:r w:rsidRPr="00247F53">
              <w:rPr>
                <w:bCs/>
                <w:lang w:val="en-GB"/>
              </w:rPr>
              <w:t>User</w:t>
            </w:r>
          </w:p>
        </w:tc>
        <w:tc>
          <w:tcPr>
            <w:tcW w:w="8526" w:type="dxa"/>
            <w:tcBorders>
              <w:top w:val="nil"/>
              <w:left w:val="nil"/>
              <w:bottom w:val="single" w:sz="4" w:space="0" w:color="auto"/>
              <w:right w:val="single" w:sz="4" w:space="0" w:color="auto"/>
            </w:tcBorders>
            <w:vAlign w:val="center"/>
          </w:tcPr>
          <w:p w14:paraId="6ADCC78B" w14:textId="77777777" w:rsidR="0052521C" w:rsidRPr="00D025ED" w:rsidRDefault="0052521C" w:rsidP="0052521C">
            <w:pPr>
              <w:rPr>
                <w:color w:val="000000"/>
                <w:sz w:val="20"/>
                <w:szCs w:val="20"/>
              </w:rPr>
            </w:pPr>
            <w:r w:rsidRPr="00247F53">
              <w:rPr>
                <w:bCs/>
                <w:lang w:val="en-GB"/>
              </w:rPr>
              <w:t>[KD].TRUSRN</w:t>
            </w:r>
          </w:p>
        </w:tc>
      </w:tr>
      <w:tr w:rsidR="0052521C" w:rsidRPr="00D025ED" w14:paraId="09FBB4E9"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589D8542" w14:textId="77777777" w:rsidR="0052521C" w:rsidRPr="00D025ED" w:rsidRDefault="0052521C" w:rsidP="0052521C">
            <w:pPr>
              <w:rPr>
                <w:color w:val="000000"/>
                <w:sz w:val="20"/>
                <w:szCs w:val="20"/>
              </w:rPr>
            </w:pPr>
            <w:r>
              <w:lastRenderedPageBreak/>
              <w:t>AMT</w:t>
            </w:r>
          </w:p>
        </w:tc>
        <w:tc>
          <w:tcPr>
            <w:tcW w:w="3139" w:type="dxa"/>
            <w:tcBorders>
              <w:top w:val="nil"/>
              <w:left w:val="nil"/>
              <w:bottom w:val="single" w:sz="4" w:space="0" w:color="auto"/>
              <w:right w:val="single" w:sz="4" w:space="0" w:color="auto"/>
            </w:tcBorders>
            <w:vAlign w:val="center"/>
          </w:tcPr>
          <w:p w14:paraId="2E0E2838" w14:textId="77777777" w:rsidR="0052521C" w:rsidRPr="00D025ED" w:rsidRDefault="0052521C" w:rsidP="0052521C">
            <w:pPr>
              <w:rPr>
                <w:color w:val="000000"/>
                <w:sz w:val="20"/>
                <w:szCs w:val="20"/>
              </w:rPr>
            </w:pPr>
            <w:r w:rsidRPr="00247F53">
              <w:rPr>
                <w:bCs/>
                <w:lang w:val="en-GB"/>
              </w:rPr>
              <w:t>Số tiền giao dịch theo tài khoản KH</w:t>
            </w:r>
          </w:p>
        </w:tc>
        <w:tc>
          <w:tcPr>
            <w:tcW w:w="8526" w:type="dxa"/>
            <w:tcBorders>
              <w:top w:val="nil"/>
              <w:left w:val="nil"/>
              <w:bottom w:val="single" w:sz="4" w:space="0" w:color="auto"/>
              <w:right w:val="single" w:sz="4" w:space="0" w:color="auto"/>
            </w:tcBorders>
            <w:noWrap/>
            <w:vAlign w:val="center"/>
          </w:tcPr>
          <w:p w14:paraId="7029ADC1" w14:textId="77777777" w:rsidR="0052521C" w:rsidRPr="00D025ED" w:rsidRDefault="0052521C" w:rsidP="0052521C">
            <w:pPr>
              <w:rPr>
                <w:color w:val="000000"/>
                <w:sz w:val="20"/>
                <w:szCs w:val="20"/>
              </w:rPr>
            </w:pPr>
            <w:r w:rsidRPr="00247F53">
              <w:rPr>
                <w:bCs/>
                <w:lang w:val="en-GB"/>
              </w:rPr>
              <w:t>[KD].AMT</w:t>
            </w:r>
          </w:p>
        </w:tc>
      </w:tr>
      <w:tr w:rsidR="0052521C" w:rsidRPr="00D025ED" w14:paraId="524BBF04"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1858026C" w14:textId="77777777" w:rsidR="0052521C" w:rsidRPr="00D025ED" w:rsidRDefault="0052521C" w:rsidP="0052521C">
            <w:pPr>
              <w:rPr>
                <w:color w:val="000000"/>
                <w:sz w:val="20"/>
                <w:szCs w:val="20"/>
              </w:rPr>
            </w:pPr>
            <w:r w:rsidRPr="001A18F0">
              <w:t>TRAMT</w:t>
            </w:r>
          </w:p>
        </w:tc>
        <w:tc>
          <w:tcPr>
            <w:tcW w:w="3139" w:type="dxa"/>
            <w:tcBorders>
              <w:top w:val="nil"/>
              <w:left w:val="nil"/>
              <w:bottom w:val="single" w:sz="4" w:space="0" w:color="auto"/>
              <w:right w:val="single" w:sz="4" w:space="0" w:color="auto"/>
            </w:tcBorders>
            <w:vAlign w:val="center"/>
          </w:tcPr>
          <w:p w14:paraId="0361B06C" w14:textId="77777777" w:rsidR="0052521C" w:rsidRPr="00D025ED" w:rsidRDefault="0052521C" w:rsidP="0052521C">
            <w:pPr>
              <w:rPr>
                <w:color w:val="000000"/>
                <w:sz w:val="20"/>
                <w:szCs w:val="20"/>
              </w:rPr>
            </w:pPr>
            <w:r w:rsidRPr="00247F53">
              <w:rPr>
                <w:bCs/>
                <w:lang w:val="en-GB"/>
              </w:rPr>
              <w:t>Số tiền hạch toán GL</w:t>
            </w:r>
          </w:p>
        </w:tc>
        <w:tc>
          <w:tcPr>
            <w:tcW w:w="8526" w:type="dxa"/>
            <w:tcBorders>
              <w:top w:val="nil"/>
              <w:left w:val="nil"/>
              <w:bottom w:val="single" w:sz="4" w:space="0" w:color="auto"/>
              <w:right w:val="single" w:sz="4" w:space="0" w:color="auto"/>
            </w:tcBorders>
            <w:noWrap/>
            <w:vAlign w:val="center"/>
          </w:tcPr>
          <w:p w14:paraId="55B9C1C6" w14:textId="77777777" w:rsidR="0052521C" w:rsidRPr="00D025ED" w:rsidRDefault="0052521C" w:rsidP="0052521C">
            <w:pPr>
              <w:rPr>
                <w:color w:val="000000"/>
                <w:sz w:val="20"/>
                <w:szCs w:val="20"/>
              </w:rPr>
            </w:pPr>
            <w:r w:rsidRPr="00247F53">
              <w:rPr>
                <w:bCs/>
                <w:lang w:val="en-GB"/>
              </w:rPr>
              <w:t>[KD].TRAMT</w:t>
            </w:r>
          </w:p>
        </w:tc>
      </w:tr>
      <w:tr w:rsidR="0052521C" w:rsidRPr="00D025ED" w14:paraId="348E9EB8"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3EEBE07C" w14:textId="77777777" w:rsidR="0052521C" w:rsidRPr="00D025ED" w:rsidRDefault="0052521C" w:rsidP="0052521C">
            <w:pPr>
              <w:rPr>
                <w:color w:val="000000"/>
                <w:sz w:val="20"/>
                <w:szCs w:val="20"/>
              </w:rPr>
            </w:pPr>
            <w:r>
              <w:t>DR_CR</w:t>
            </w:r>
          </w:p>
        </w:tc>
        <w:tc>
          <w:tcPr>
            <w:tcW w:w="3139" w:type="dxa"/>
            <w:tcBorders>
              <w:top w:val="nil"/>
              <w:left w:val="nil"/>
              <w:bottom w:val="single" w:sz="4" w:space="0" w:color="auto"/>
              <w:right w:val="single" w:sz="4" w:space="0" w:color="auto"/>
            </w:tcBorders>
            <w:vAlign w:val="center"/>
          </w:tcPr>
          <w:p w14:paraId="7A0FBB54" w14:textId="77777777" w:rsidR="0052521C" w:rsidRPr="00D025ED" w:rsidRDefault="0052521C" w:rsidP="0052521C">
            <w:pPr>
              <w:rPr>
                <w:color w:val="000000"/>
                <w:sz w:val="20"/>
                <w:szCs w:val="20"/>
              </w:rPr>
            </w:pPr>
            <w:r w:rsidRPr="00247F53">
              <w:rPr>
                <w:bCs/>
                <w:lang w:val="en-GB"/>
              </w:rPr>
              <w:t>Trường ghi nợ có tìa khoản GL</w:t>
            </w:r>
          </w:p>
        </w:tc>
        <w:tc>
          <w:tcPr>
            <w:tcW w:w="8526" w:type="dxa"/>
            <w:tcBorders>
              <w:top w:val="nil"/>
              <w:left w:val="nil"/>
              <w:bottom w:val="single" w:sz="4" w:space="0" w:color="auto"/>
              <w:right w:val="single" w:sz="4" w:space="0" w:color="auto"/>
            </w:tcBorders>
            <w:noWrap/>
            <w:vAlign w:val="center"/>
          </w:tcPr>
          <w:p w14:paraId="48926DE4" w14:textId="77777777" w:rsidR="0052521C" w:rsidRPr="00D025ED" w:rsidRDefault="0052521C" w:rsidP="0052521C">
            <w:pPr>
              <w:rPr>
                <w:color w:val="000000"/>
                <w:sz w:val="20"/>
                <w:szCs w:val="20"/>
              </w:rPr>
            </w:pPr>
            <w:r w:rsidRPr="00247F53">
              <w:rPr>
                <w:bCs/>
                <w:lang w:val="en-GB"/>
              </w:rPr>
              <w:t>[KD].TRDORC</w:t>
            </w:r>
          </w:p>
        </w:tc>
      </w:tr>
      <w:tr w:rsidR="0052521C" w:rsidRPr="00D025ED" w14:paraId="59DE9B78"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5E6BB8FB" w14:textId="77777777" w:rsidR="0052521C" w:rsidRPr="00D025ED" w:rsidRDefault="0052521C" w:rsidP="0052521C">
            <w:pPr>
              <w:rPr>
                <w:color w:val="000000"/>
                <w:sz w:val="20"/>
                <w:szCs w:val="20"/>
              </w:rPr>
            </w:pPr>
            <w:r w:rsidRPr="001A18F0">
              <w:t>TRCORF</w:t>
            </w:r>
          </w:p>
        </w:tc>
        <w:tc>
          <w:tcPr>
            <w:tcW w:w="3139" w:type="dxa"/>
            <w:tcBorders>
              <w:top w:val="nil"/>
              <w:left w:val="nil"/>
              <w:bottom w:val="single" w:sz="4" w:space="0" w:color="auto"/>
              <w:right w:val="single" w:sz="4" w:space="0" w:color="auto"/>
            </w:tcBorders>
            <w:vAlign w:val="center"/>
          </w:tcPr>
          <w:p w14:paraId="65A4619A" w14:textId="77777777" w:rsidR="0052521C" w:rsidRPr="00D025ED" w:rsidRDefault="0052521C" w:rsidP="0052521C">
            <w:pPr>
              <w:rPr>
                <w:color w:val="000000"/>
                <w:sz w:val="20"/>
                <w:szCs w:val="20"/>
              </w:rPr>
            </w:pPr>
            <w:r w:rsidRPr="00247F53">
              <w:rPr>
                <w:bCs/>
                <w:lang w:val="en-GB"/>
              </w:rPr>
              <w:t>Trường đánh dấu giao dịch điều chỉnh</w:t>
            </w:r>
          </w:p>
        </w:tc>
        <w:tc>
          <w:tcPr>
            <w:tcW w:w="8526" w:type="dxa"/>
            <w:tcBorders>
              <w:top w:val="nil"/>
              <w:left w:val="nil"/>
              <w:bottom w:val="single" w:sz="4" w:space="0" w:color="auto"/>
              <w:right w:val="single" w:sz="4" w:space="0" w:color="auto"/>
            </w:tcBorders>
            <w:noWrap/>
            <w:vAlign w:val="center"/>
          </w:tcPr>
          <w:p w14:paraId="6E414AC7" w14:textId="77777777" w:rsidR="0052521C" w:rsidRPr="00D025ED" w:rsidRDefault="0052521C" w:rsidP="0052521C">
            <w:pPr>
              <w:rPr>
                <w:color w:val="000000"/>
                <w:sz w:val="20"/>
                <w:szCs w:val="20"/>
              </w:rPr>
            </w:pPr>
            <w:r w:rsidRPr="00247F53">
              <w:rPr>
                <w:bCs/>
                <w:lang w:val="en-GB"/>
              </w:rPr>
              <w:t>[KD].TRDORC</w:t>
            </w:r>
          </w:p>
        </w:tc>
      </w:tr>
      <w:tr w:rsidR="0052521C" w:rsidRPr="00D025ED" w14:paraId="2E981657"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4BFF2914" w14:textId="77777777" w:rsidR="0052521C" w:rsidRPr="00D025ED" w:rsidRDefault="0052521C" w:rsidP="0052521C">
            <w:pPr>
              <w:rPr>
                <w:color w:val="000000"/>
                <w:sz w:val="20"/>
                <w:szCs w:val="20"/>
              </w:rPr>
            </w:pPr>
            <w:r>
              <w:t>CUSTNO</w:t>
            </w:r>
          </w:p>
        </w:tc>
        <w:tc>
          <w:tcPr>
            <w:tcW w:w="3139" w:type="dxa"/>
            <w:tcBorders>
              <w:top w:val="nil"/>
              <w:left w:val="nil"/>
              <w:bottom w:val="single" w:sz="4" w:space="0" w:color="auto"/>
              <w:right w:val="single" w:sz="4" w:space="0" w:color="auto"/>
            </w:tcBorders>
            <w:vAlign w:val="center"/>
          </w:tcPr>
          <w:p w14:paraId="16D7BFFB" w14:textId="77777777" w:rsidR="0052521C" w:rsidRPr="00D025ED" w:rsidRDefault="0052521C" w:rsidP="0052521C">
            <w:pPr>
              <w:rPr>
                <w:color w:val="000000"/>
                <w:sz w:val="20"/>
                <w:szCs w:val="20"/>
              </w:rPr>
            </w:pPr>
            <w:r w:rsidRPr="00247F53">
              <w:rPr>
                <w:bCs/>
                <w:lang w:val="en-GB"/>
              </w:rPr>
              <w:t>Tài khoản khách hàng tham gia giao dịch</w:t>
            </w:r>
          </w:p>
        </w:tc>
        <w:tc>
          <w:tcPr>
            <w:tcW w:w="8526" w:type="dxa"/>
            <w:tcBorders>
              <w:top w:val="nil"/>
              <w:left w:val="nil"/>
              <w:bottom w:val="single" w:sz="4" w:space="0" w:color="auto"/>
              <w:right w:val="single" w:sz="4" w:space="0" w:color="auto"/>
            </w:tcBorders>
            <w:noWrap/>
            <w:vAlign w:val="center"/>
          </w:tcPr>
          <w:p w14:paraId="6DECC03F" w14:textId="77777777" w:rsidR="0052521C" w:rsidRPr="00D025ED" w:rsidRDefault="0052521C" w:rsidP="0052521C">
            <w:pPr>
              <w:rPr>
                <w:color w:val="000000"/>
                <w:sz w:val="20"/>
                <w:szCs w:val="20"/>
              </w:rPr>
            </w:pPr>
            <w:r w:rsidRPr="00247F53">
              <w:rPr>
                <w:bCs/>
                <w:lang w:val="en-GB"/>
              </w:rPr>
              <w:t>[KD].CUST_ACCOUNT</w:t>
            </w:r>
          </w:p>
        </w:tc>
      </w:tr>
      <w:tr w:rsidR="0052521C" w:rsidRPr="00D025ED" w14:paraId="0500ED27"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1B9DDF59" w14:textId="77777777" w:rsidR="0052521C" w:rsidRPr="00D025ED" w:rsidRDefault="0052521C" w:rsidP="0052521C">
            <w:pPr>
              <w:rPr>
                <w:color w:val="000000"/>
                <w:sz w:val="20"/>
                <w:szCs w:val="20"/>
              </w:rPr>
            </w:pPr>
            <w:r w:rsidRPr="001A18F0">
              <w:t>CIF</w:t>
            </w:r>
          </w:p>
        </w:tc>
        <w:tc>
          <w:tcPr>
            <w:tcW w:w="3139" w:type="dxa"/>
            <w:tcBorders>
              <w:top w:val="nil"/>
              <w:left w:val="nil"/>
              <w:bottom w:val="single" w:sz="4" w:space="0" w:color="auto"/>
              <w:right w:val="single" w:sz="4" w:space="0" w:color="auto"/>
            </w:tcBorders>
            <w:vAlign w:val="center"/>
          </w:tcPr>
          <w:p w14:paraId="128E27B6" w14:textId="77777777" w:rsidR="0052521C" w:rsidRPr="00D025ED" w:rsidRDefault="0052521C" w:rsidP="0052521C">
            <w:pPr>
              <w:rPr>
                <w:color w:val="000000"/>
                <w:sz w:val="20"/>
                <w:szCs w:val="20"/>
              </w:rPr>
            </w:pPr>
            <w:r w:rsidRPr="00247F53">
              <w:rPr>
                <w:bCs/>
                <w:lang w:val="en-GB"/>
              </w:rPr>
              <w:t>Mã khách hàng</w:t>
            </w:r>
          </w:p>
        </w:tc>
        <w:tc>
          <w:tcPr>
            <w:tcW w:w="8526" w:type="dxa"/>
            <w:tcBorders>
              <w:top w:val="nil"/>
              <w:left w:val="nil"/>
              <w:bottom w:val="single" w:sz="4" w:space="0" w:color="auto"/>
              <w:right w:val="single" w:sz="4" w:space="0" w:color="auto"/>
            </w:tcBorders>
            <w:noWrap/>
            <w:vAlign w:val="center"/>
          </w:tcPr>
          <w:p w14:paraId="72962471" w14:textId="77777777" w:rsidR="0052521C" w:rsidRPr="00D025ED" w:rsidRDefault="0052521C" w:rsidP="0052521C">
            <w:pPr>
              <w:rPr>
                <w:color w:val="000000"/>
                <w:sz w:val="20"/>
                <w:szCs w:val="20"/>
              </w:rPr>
            </w:pPr>
            <w:r w:rsidRPr="00247F53">
              <w:rPr>
                <w:bCs/>
                <w:lang w:val="en-GB"/>
              </w:rPr>
              <w:t>[KD].CUSTNO</w:t>
            </w:r>
          </w:p>
        </w:tc>
      </w:tr>
      <w:tr w:rsidR="0052521C" w:rsidRPr="00D025ED" w14:paraId="1BBEEFEA"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0F96AC71" w14:textId="77777777" w:rsidR="0052521C" w:rsidRPr="00D025ED" w:rsidRDefault="0052521C" w:rsidP="0052521C">
            <w:pPr>
              <w:rPr>
                <w:sz w:val="20"/>
                <w:szCs w:val="20"/>
              </w:rPr>
            </w:pPr>
            <w:r>
              <w:t>CFSNME</w:t>
            </w:r>
          </w:p>
        </w:tc>
        <w:tc>
          <w:tcPr>
            <w:tcW w:w="3139" w:type="dxa"/>
            <w:tcBorders>
              <w:top w:val="nil"/>
              <w:left w:val="nil"/>
              <w:bottom w:val="single" w:sz="4" w:space="0" w:color="auto"/>
              <w:right w:val="single" w:sz="4" w:space="0" w:color="auto"/>
            </w:tcBorders>
            <w:vAlign w:val="center"/>
          </w:tcPr>
          <w:p w14:paraId="2262122A" w14:textId="77777777" w:rsidR="0052521C" w:rsidRPr="00D025ED" w:rsidRDefault="0052521C" w:rsidP="0052521C">
            <w:pPr>
              <w:rPr>
                <w:color w:val="000000"/>
                <w:sz w:val="20"/>
                <w:szCs w:val="20"/>
              </w:rPr>
            </w:pPr>
            <w:r w:rsidRPr="00247F53">
              <w:rPr>
                <w:bCs/>
                <w:lang w:val="en-GB"/>
              </w:rPr>
              <w:t>Tên khách hàng</w:t>
            </w:r>
          </w:p>
        </w:tc>
        <w:tc>
          <w:tcPr>
            <w:tcW w:w="8526" w:type="dxa"/>
            <w:tcBorders>
              <w:top w:val="nil"/>
              <w:left w:val="nil"/>
              <w:bottom w:val="single" w:sz="4" w:space="0" w:color="auto"/>
              <w:right w:val="single" w:sz="4" w:space="0" w:color="auto"/>
            </w:tcBorders>
            <w:vAlign w:val="center"/>
          </w:tcPr>
          <w:p w14:paraId="275FA80E" w14:textId="77777777" w:rsidR="0052521C" w:rsidRPr="00D025ED" w:rsidRDefault="0052521C" w:rsidP="0052521C">
            <w:pPr>
              <w:rPr>
                <w:color w:val="000000"/>
                <w:sz w:val="20"/>
                <w:szCs w:val="20"/>
              </w:rPr>
            </w:pPr>
            <w:r w:rsidRPr="00247F53">
              <w:rPr>
                <w:bCs/>
                <w:lang w:val="en-GB"/>
              </w:rPr>
              <w:t>[KD].CFSNME</w:t>
            </w:r>
          </w:p>
        </w:tc>
      </w:tr>
      <w:tr w:rsidR="0052521C" w:rsidRPr="00D025ED" w14:paraId="5BF8D9F1"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07069AC9" w14:textId="77777777" w:rsidR="0052521C" w:rsidRPr="00D025ED" w:rsidRDefault="0052521C" w:rsidP="0052521C">
            <w:pPr>
              <w:rPr>
                <w:sz w:val="20"/>
                <w:szCs w:val="20"/>
              </w:rPr>
            </w:pPr>
            <w:r w:rsidRPr="001A18F0">
              <w:t>NHCD</w:t>
            </w:r>
          </w:p>
        </w:tc>
        <w:tc>
          <w:tcPr>
            <w:tcW w:w="3139" w:type="dxa"/>
            <w:tcBorders>
              <w:top w:val="nil"/>
              <w:left w:val="nil"/>
              <w:bottom w:val="single" w:sz="4" w:space="0" w:color="auto"/>
              <w:right w:val="single" w:sz="4" w:space="0" w:color="auto"/>
            </w:tcBorders>
            <w:vAlign w:val="center"/>
          </w:tcPr>
          <w:p w14:paraId="236CBC08" w14:textId="77777777" w:rsidR="0052521C" w:rsidRPr="00D025ED" w:rsidRDefault="0052521C" w:rsidP="0052521C">
            <w:pPr>
              <w:rPr>
                <w:color w:val="000000"/>
                <w:sz w:val="20"/>
                <w:szCs w:val="20"/>
              </w:rPr>
            </w:pPr>
            <w:r w:rsidRPr="00247F53">
              <w:rPr>
                <w:bCs/>
                <w:lang w:val="en-GB"/>
              </w:rPr>
              <w:t>Ngân hàng chuyên doanh</w:t>
            </w:r>
          </w:p>
        </w:tc>
        <w:tc>
          <w:tcPr>
            <w:tcW w:w="8526" w:type="dxa"/>
            <w:tcBorders>
              <w:top w:val="nil"/>
              <w:left w:val="nil"/>
              <w:bottom w:val="single" w:sz="4" w:space="0" w:color="auto"/>
              <w:right w:val="single" w:sz="4" w:space="0" w:color="auto"/>
            </w:tcBorders>
            <w:vAlign w:val="center"/>
          </w:tcPr>
          <w:p w14:paraId="1D763C6D" w14:textId="77777777" w:rsidR="0052521C" w:rsidRPr="00D025ED" w:rsidRDefault="0052521C" w:rsidP="0052521C">
            <w:pPr>
              <w:rPr>
                <w:color w:val="000000"/>
                <w:sz w:val="20"/>
                <w:szCs w:val="20"/>
              </w:rPr>
            </w:pPr>
            <w:r w:rsidRPr="00247F53">
              <w:rPr>
                <w:bCs/>
                <w:lang w:val="en-GB"/>
              </w:rPr>
              <w:t>[KD].NHCD</w:t>
            </w:r>
          </w:p>
        </w:tc>
      </w:tr>
      <w:tr w:rsidR="0052521C" w:rsidRPr="00D025ED" w14:paraId="76F156EF"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4CDE32A" w14:textId="77777777" w:rsidR="0052521C" w:rsidRPr="001A18F0" w:rsidRDefault="0052521C" w:rsidP="0052521C">
            <w:r w:rsidRPr="001A18F0">
              <w:t>TRCODE</w:t>
            </w:r>
          </w:p>
        </w:tc>
        <w:tc>
          <w:tcPr>
            <w:tcW w:w="3139" w:type="dxa"/>
            <w:tcBorders>
              <w:top w:val="nil"/>
              <w:left w:val="nil"/>
              <w:bottom w:val="single" w:sz="4" w:space="0" w:color="auto"/>
              <w:right w:val="single" w:sz="4" w:space="0" w:color="auto"/>
            </w:tcBorders>
            <w:vAlign w:val="center"/>
          </w:tcPr>
          <w:p w14:paraId="1990C2B0" w14:textId="77777777" w:rsidR="0052521C" w:rsidRPr="00247F53" w:rsidRDefault="0052521C" w:rsidP="0052521C">
            <w:pPr>
              <w:rPr>
                <w:bCs/>
                <w:lang w:val="en-GB"/>
              </w:rPr>
            </w:pPr>
            <w:r w:rsidRPr="00247F53">
              <w:rPr>
                <w:bCs/>
                <w:lang w:val="en-GB"/>
              </w:rPr>
              <w:t>Mã giao dịch</w:t>
            </w:r>
          </w:p>
        </w:tc>
        <w:tc>
          <w:tcPr>
            <w:tcW w:w="8526" w:type="dxa"/>
            <w:tcBorders>
              <w:top w:val="nil"/>
              <w:left w:val="nil"/>
              <w:bottom w:val="single" w:sz="4" w:space="0" w:color="auto"/>
              <w:right w:val="single" w:sz="4" w:space="0" w:color="auto"/>
            </w:tcBorders>
            <w:vAlign w:val="center"/>
          </w:tcPr>
          <w:p w14:paraId="61899A4D" w14:textId="77777777" w:rsidR="0052521C" w:rsidRPr="00247F53" w:rsidRDefault="0052521C" w:rsidP="0052521C">
            <w:pPr>
              <w:rPr>
                <w:bCs/>
                <w:lang w:val="en-GB"/>
              </w:rPr>
            </w:pPr>
            <w:r w:rsidRPr="00247F53">
              <w:rPr>
                <w:bCs/>
                <w:lang w:val="en-GB"/>
              </w:rPr>
              <w:t>[KD].TRCODE</w:t>
            </w:r>
          </w:p>
        </w:tc>
      </w:tr>
      <w:tr w:rsidR="0052521C" w:rsidRPr="00D025ED" w14:paraId="489515F0"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3A0FC4C" w14:textId="77777777" w:rsidR="0052521C" w:rsidRPr="001A18F0" w:rsidRDefault="0052521C" w:rsidP="0052521C">
            <w:r w:rsidRPr="001A18F0">
              <w:t>TRSRC</w:t>
            </w:r>
          </w:p>
        </w:tc>
        <w:tc>
          <w:tcPr>
            <w:tcW w:w="3139" w:type="dxa"/>
            <w:tcBorders>
              <w:top w:val="nil"/>
              <w:left w:val="nil"/>
              <w:bottom w:val="single" w:sz="4" w:space="0" w:color="auto"/>
              <w:right w:val="single" w:sz="4" w:space="0" w:color="auto"/>
            </w:tcBorders>
            <w:vAlign w:val="center"/>
          </w:tcPr>
          <w:p w14:paraId="71FBB19E" w14:textId="77777777" w:rsidR="0052521C" w:rsidRPr="00247F53" w:rsidRDefault="0052521C" w:rsidP="0052521C">
            <w:pPr>
              <w:rPr>
                <w:bCs/>
                <w:lang w:val="en-GB"/>
              </w:rPr>
            </w:pPr>
            <w:r w:rsidRPr="00247F53">
              <w:rPr>
                <w:bCs/>
                <w:lang w:val="en-GB"/>
              </w:rPr>
              <w:t>Nguồn hệ thống</w:t>
            </w:r>
          </w:p>
        </w:tc>
        <w:tc>
          <w:tcPr>
            <w:tcW w:w="8526" w:type="dxa"/>
            <w:tcBorders>
              <w:top w:val="nil"/>
              <w:left w:val="nil"/>
              <w:bottom w:val="single" w:sz="4" w:space="0" w:color="auto"/>
              <w:right w:val="single" w:sz="4" w:space="0" w:color="auto"/>
            </w:tcBorders>
            <w:vAlign w:val="center"/>
          </w:tcPr>
          <w:p w14:paraId="5FD9FB93" w14:textId="77777777" w:rsidR="0052521C" w:rsidRPr="00247F53" w:rsidRDefault="0052521C" w:rsidP="0052521C">
            <w:pPr>
              <w:rPr>
                <w:bCs/>
                <w:lang w:val="en-GB"/>
              </w:rPr>
            </w:pPr>
            <w:r w:rsidRPr="00247F53">
              <w:rPr>
                <w:bCs/>
                <w:lang w:val="en-GB"/>
              </w:rPr>
              <w:t>[KD].TRSRC</w:t>
            </w:r>
          </w:p>
        </w:tc>
      </w:tr>
      <w:tr w:rsidR="0052521C" w:rsidRPr="00D025ED" w14:paraId="4A0F735C"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1A77625E" w14:textId="77777777" w:rsidR="0052521C" w:rsidRPr="001A18F0" w:rsidRDefault="0052521C" w:rsidP="0052521C">
            <w:r w:rsidRPr="001A18F0">
              <w:t>TRSYS</w:t>
            </w:r>
          </w:p>
        </w:tc>
        <w:tc>
          <w:tcPr>
            <w:tcW w:w="3139" w:type="dxa"/>
            <w:tcBorders>
              <w:top w:val="nil"/>
              <w:left w:val="nil"/>
              <w:bottom w:val="single" w:sz="4" w:space="0" w:color="auto"/>
              <w:right w:val="single" w:sz="4" w:space="0" w:color="auto"/>
            </w:tcBorders>
            <w:vAlign w:val="center"/>
          </w:tcPr>
          <w:p w14:paraId="7105833E" w14:textId="77777777" w:rsidR="0052521C" w:rsidRPr="00247F53" w:rsidRDefault="0052521C" w:rsidP="0052521C">
            <w:pPr>
              <w:rPr>
                <w:bCs/>
                <w:lang w:val="en-GB"/>
              </w:rPr>
            </w:pPr>
            <w:r w:rsidRPr="00247F53">
              <w:rPr>
                <w:bCs/>
                <w:lang w:val="en-GB"/>
              </w:rPr>
              <w:t>Phân hệ trên hệ thống</w:t>
            </w:r>
          </w:p>
        </w:tc>
        <w:tc>
          <w:tcPr>
            <w:tcW w:w="8526" w:type="dxa"/>
            <w:tcBorders>
              <w:top w:val="nil"/>
              <w:left w:val="nil"/>
              <w:bottom w:val="single" w:sz="4" w:space="0" w:color="auto"/>
              <w:right w:val="single" w:sz="4" w:space="0" w:color="auto"/>
            </w:tcBorders>
            <w:vAlign w:val="center"/>
          </w:tcPr>
          <w:p w14:paraId="7B88CC38" w14:textId="77777777" w:rsidR="0052521C" w:rsidRPr="00247F53" w:rsidRDefault="0052521C" w:rsidP="0052521C">
            <w:pPr>
              <w:rPr>
                <w:bCs/>
                <w:lang w:val="en-GB"/>
              </w:rPr>
            </w:pPr>
            <w:r w:rsidRPr="00247F53">
              <w:rPr>
                <w:bCs/>
                <w:lang w:val="en-GB"/>
              </w:rPr>
              <w:t>[KD].TRSYS</w:t>
            </w:r>
          </w:p>
        </w:tc>
      </w:tr>
      <w:tr w:rsidR="0052521C" w:rsidRPr="00D025ED" w14:paraId="3FECD441"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4DC9635E" w14:textId="77777777" w:rsidR="0052521C" w:rsidRPr="001A18F0" w:rsidRDefault="0052521C" w:rsidP="0052521C">
            <w:r w:rsidRPr="001A18F0">
              <w:t>TRDESC</w:t>
            </w:r>
          </w:p>
        </w:tc>
        <w:tc>
          <w:tcPr>
            <w:tcW w:w="3139" w:type="dxa"/>
            <w:tcBorders>
              <w:top w:val="nil"/>
              <w:left w:val="nil"/>
              <w:bottom w:val="single" w:sz="4" w:space="0" w:color="auto"/>
              <w:right w:val="single" w:sz="4" w:space="0" w:color="auto"/>
            </w:tcBorders>
            <w:vAlign w:val="center"/>
          </w:tcPr>
          <w:p w14:paraId="41F5E9E9" w14:textId="77777777" w:rsidR="0052521C" w:rsidRPr="00247F53" w:rsidRDefault="0052521C" w:rsidP="0052521C">
            <w:pPr>
              <w:rPr>
                <w:bCs/>
                <w:lang w:val="en-GB"/>
              </w:rPr>
            </w:pPr>
            <w:r w:rsidRPr="00247F53">
              <w:rPr>
                <w:bCs/>
                <w:lang w:val="en-GB"/>
              </w:rPr>
              <w:t>Diễn giải giao dịch</w:t>
            </w:r>
          </w:p>
        </w:tc>
        <w:tc>
          <w:tcPr>
            <w:tcW w:w="8526" w:type="dxa"/>
            <w:tcBorders>
              <w:top w:val="nil"/>
              <w:left w:val="nil"/>
              <w:bottom w:val="single" w:sz="4" w:space="0" w:color="auto"/>
              <w:right w:val="single" w:sz="4" w:space="0" w:color="auto"/>
            </w:tcBorders>
            <w:vAlign w:val="center"/>
          </w:tcPr>
          <w:p w14:paraId="121B648B" w14:textId="77777777" w:rsidR="0052521C" w:rsidRPr="00247F53" w:rsidRDefault="0052521C" w:rsidP="0052521C">
            <w:pPr>
              <w:rPr>
                <w:bCs/>
                <w:lang w:val="en-GB"/>
              </w:rPr>
            </w:pPr>
            <w:r w:rsidRPr="00247F53">
              <w:rPr>
                <w:bCs/>
                <w:lang w:val="en-GB"/>
              </w:rPr>
              <w:t>[KD].TRDESC</w:t>
            </w:r>
          </w:p>
        </w:tc>
      </w:tr>
      <w:tr w:rsidR="0052521C" w:rsidRPr="00D025ED" w14:paraId="46242CB8"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B979E72" w14:textId="77777777" w:rsidR="0052521C" w:rsidRPr="001A18F0" w:rsidRDefault="0052521C" w:rsidP="0052521C">
            <w:r>
              <w:t>SOURCES</w:t>
            </w:r>
          </w:p>
        </w:tc>
        <w:tc>
          <w:tcPr>
            <w:tcW w:w="3139" w:type="dxa"/>
            <w:tcBorders>
              <w:top w:val="nil"/>
              <w:left w:val="nil"/>
              <w:bottom w:val="single" w:sz="4" w:space="0" w:color="auto"/>
              <w:right w:val="single" w:sz="4" w:space="0" w:color="auto"/>
            </w:tcBorders>
            <w:vAlign w:val="center"/>
          </w:tcPr>
          <w:p w14:paraId="02A67DA5" w14:textId="77777777" w:rsidR="0052521C" w:rsidRPr="00247F53" w:rsidRDefault="0052521C" w:rsidP="0052521C">
            <w:pPr>
              <w:rPr>
                <w:bCs/>
                <w:lang w:val="en-GB"/>
              </w:rPr>
            </w:pPr>
            <w:r w:rsidRPr="00247F53">
              <w:rPr>
                <w:bCs/>
                <w:lang w:val="en-GB"/>
              </w:rPr>
              <w:t>Nguồn giao dịch</w:t>
            </w:r>
          </w:p>
        </w:tc>
        <w:tc>
          <w:tcPr>
            <w:tcW w:w="8526" w:type="dxa"/>
            <w:tcBorders>
              <w:top w:val="nil"/>
              <w:left w:val="nil"/>
              <w:bottom w:val="single" w:sz="4" w:space="0" w:color="auto"/>
              <w:right w:val="single" w:sz="4" w:space="0" w:color="auto"/>
            </w:tcBorders>
            <w:vAlign w:val="center"/>
          </w:tcPr>
          <w:p w14:paraId="482ECABA" w14:textId="77777777" w:rsidR="0052521C" w:rsidRPr="00247F53" w:rsidRDefault="0052521C" w:rsidP="0052521C">
            <w:pPr>
              <w:rPr>
                <w:bCs/>
                <w:lang w:val="en-GB"/>
              </w:rPr>
            </w:pPr>
            <w:r w:rsidRPr="00247F53">
              <w:rPr>
                <w:bCs/>
                <w:lang w:val="en-GB"/>
              </w:rPr>
              <w:t>[KD].SOURCES</w:t>
            </w:r>
          </w:p>
        </w:tc>
      </w:tr>
      <w:tr w:rsidR="0052521C" w:rsidRPr="00D025ED" w14:paraId="541F52C7"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4D475F1" w14:textId="77777777" w:rsidR="0052521C" w:rsidRDefault="0052521C" w:rsidP="0052521C">
            <w:r>
              <w:t>DESCRIPTION</w:t>
            </w:r>
          </w:p>
        </w:tc>
        <w:tc>
          <w:tcPr>
            <w:tcW w:w="3139" w:type="dxa"/>
            <w:tcBorders>
              <w:top w:val="nil"/>
              <w:left w:val="nil"/>
              <w:bottom w:val="single" w:sz="4" w:space="0" w:color="auto"/>
              <w:right w:val="single" w:sz="4" w:space="0" w:color="auto"/>
            </w:tcBorders>
            <w:vAlign w:val="center"/>
          </w:tcPr>
          <w:p w14:paraId="15BD9C5C" w14:textId="77777777" w:rsidR="0052521C" w:rsidRPr="00247F53" w:rsidRDefault="0052521C" w:rsidP="0052521C">
            <w:pPr>
              <w:rPr>
                <w:bCs/>
                <w:lang w:val="en-GB"/>
              </w:rPr>
            </w:pPr>
            <w:r w:rsidRPr="00247F53">
              <w:rPr>
                <w:bCs/>
                <w:lang w:val="en-GB"/>
              </w:rPr>
              <w:t>Diễn giải bổ sung của nghiệp vụ</w:t>
            </w:r>
          </w:p>
        </w:tc>
        <w:tc>
          <w:tcPr>
            <w:tcW w:w="8526" w:type="dxa"/>
            <w:tcBorders>
              <w:top w:val="nil"/>
              <w:left w:val="nil"/>
              <w:bottom w:val="single" w:sz="4" w:space="0" w:color="auto"/>
              <w:right w:val="single" w:sz="4" w:space="0" w:color="auto"/>
            </w:tcBorders>
            <w:vAlign w:val="center"/>
          </w:tcPr>
          <w:p w14:paraId="26242800" w14:textId="77777777" w:rsidR="0052521C" w:rsidRPr="00247F53" w:rsidRDefault="0052521C" w:rsidP="0052521C">
            <w:pPr>
              <w:rPr>
                <w:bCs/>
                <w:lang w:val="en-GB"/>
              </w:rPr>
            </w:pPr>
            <w:r w:rsidRPr="00247F53">
              <w:rPr>
                <w:bCs/>
                <w:lang w:val="en-GB"/>
              </w:rPr>
              <w:t>NULL</w:t>
            </w:r>
          </w:p>
        </w:tc>
      </w:tr>
      <w:tr w:rsidR="0052521C" w:rsidRPr="00D025ED" w14:paraId="08679710"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50B780C5" w14:textId="77777777" w:rsidR="0052521C" w:rsidRDefault="0052521C" w:rsidP="0052521C">
            <w:r w:rsidRPr="001A18F0">
              <w:t>TREFTH</w:t>
            </w:r>
          </w:p>
        </w:tc>
        <w:tc>
          <w:tcPr>
            <w:tcW w:w="3139" w:type="dxa"/>
            <w:tcBorders>
              <w:top w:val="nil"/>
              <w:left w:val="nil"/>
              <w:bottom w:val="single" w:sz="4" w:space="0" w:color="auto"/>
              <w:right w:val="single" w:sz="4" w:space="0" w:color="auto"/>
            </w:tcBorders>
            <w:vAlign w:val="center"/>
          </w:tcPr>
          <w:p w14:paraId="2AD3F5A9" w14:textId="77777777" w:rsidR="0052521C" w:rsidRPr="00247F53" w:rsidRDefault="0052521C" w:rsidP="0052521C">
            <w:pPr>
              <w:rPr>
                <w:bCs/>
                <w:lang w:val="en-GB"/>
              </w:rPr>
            </w:pPr>
            <w:r w:rsidRPr="00247F53">
              <w:rPr>
                <w:bCs/>
                <w:lang w:val="en-GB"/>
              </w:rPr>
              <w:t>Chuỗi diễn giải thêm của giao dịch</w:t>
            </w:r>
          </w:p>
        </w:tc>
        <w:tc>
          <w:tcPr>
            <w:tcW w:w="8526" w:type="dxa"/>
            <w:tcBorders>
              <w:top w:val="nil"/>
              <w:left w:val="nil"/>
              <w:bottom w:val="single" w:sz="4" w:space="0" w:color="auto"/>
              <w:right w:val="single" w:sz="4" w:space="0" w:color="auto"/>
            </w:tcBorders>
            <w:vAlign w:val="center"/>
          </w:tcPr>
          <w:p w14:paraId="2084240C" w14:textId="77777777" w:rsidR="0052521C" w:rsidRPr="00247F53" w:rsidRDefault="0052521C" w:rsidP="0052521C">
            <w:pPr>
              <w:rPr>
                <w:bCs/>
                <w:lang w:val="en-GB"/>
              </w:rPr>
            </w:pPr>
            <w:r w:rsidRPr="00247F53">
              <w:rPr>
                <w:bCs/>
                <w:lang w:val="en-GB"/>
              </w:rPr>
              <w:t>[KD].TREFTH</w:t>
            </w:r>
          </w:p>
        </w:tc>
      </w:tr>
      <w:tr w:rsidR="0052521C" w:rsidRPr="00D025ED" w14:paraId="3C234747"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091AE4DB" w14:textId="77777777" w:rsidR="0052521C" w:rsidRPr="001A18F0" w:rsidRDefault="0052521C" w:rsidP="0052521C">
            <w:r>
              <w:lastRenderedPageBreak/>
              <w:t>TRAMT_</w:t>
            </w:r>
            <w:r w:rsidRPr="001A18F0">
              <w:t>USD</w:t>
            </w:r>
          </w:p>
        </w:tc>
        <w:tc>
          <w:tcPr>
            <w:tcW w:w="3139" w:type="dxa"/>
            <w:tcBorders>
              <w:top w:val="nil"/>
              <w:left w:val="nil"/>
              <w:bottom w:val="single" w:sz="4" w:space="0" w:color="auto"/>
              <w:right w:val="single" w:sz="4" w:space="0" w:color="auto"/>
            </w:tcBorders>
            <w:vAlign w:val="center"/>
          </w:tcPr>
          <w:p w14:paraId="67CA6732" w14:textId="77777777" w:rsidR="0052521C" w:rsidRPr="00247F53" w:rsidRDefault="0052521C" w:rsidP="0052521C">
            <w:pPr>
              <w:rPr>
                <w:bCs/>
                <w:lang w:val="en-GB"/>
              </w:rPr>
            </w:pPr>
            <w:r w:rsidRPr="00247F53">
              <w:rPr>
                <w:bCs/>
                <w:lang w:val="en-GB"/>
              </w:rPr>
              <w:t>Dùng để xác định ngưỡng. Số tiền quy ra USD hiện trên báo cáo</w:t>
            </w:r>
          </w:p>
        </w:tc>
        <w:tc>
          <w:tcPr>
            <w:tcW w:w="8526" w:type="dxa"/>
            <w:tcBorders>
              <w:top w:val="nil"/>
              <w:left w:val="nil"/>
              <w:bottom w:val="single" w:sz="4" w:space="0" w:color="auto"/>
              <w:right w:val="single" w:sz="4" w:space="0" w:color="auto"/>
            </w:tcBorders>
            <w:vAlign w:val="center"/>
          </w:tcPr>
          <w:p w14:paraId="5AE5C77F" w14:textId="77777777" w:rsidR="0052521C" w:rsidRPr="00247F53" w:rsidRDefault="0052521C" w:rsidP="0052521C">
            <w:pPr>
              <w:rPr>
                <w:bCs/>
                <w:lang w:val="en-GB"/>
              </w:rPr>
            </w:pPr>
            <w:r w:rsidRPr="00247F53">
              <w:rPr>
                <w:bCs/>
                <w:lang w:val="en-GB"/>
              </w:rPr>
              <w:t>[KD].AMTUSD</w:t>
            </w:r>
          </w:p>
        </w:tc>
      </w:tr>
      <w:tr w:rsidR="0052521C" w:rsidRPr="00D025ED" w14:paraId="02EBE752"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3072371A" w14:textId="77777777" w:rsidR="0052521C" w:rsidRDefault="0052521C" w:rsidP="0052521C">
            <w:r>
              <w:t>LIMIT_USD</w:t>
            </w:r>
          </w:p>
        </w:tc>
        <w:tc>
          <w:tcPr>
            <w:tcW w:w="3139" w:type="dxa"/>
            <w:tcBorders>
              <w:top w:val="nil"/>
              <w:left w:val="nil"/>
              <w:bottom w:val="single" w:sz="4" w:space="0" w:color="auto"/>
              <w:right w:val="single" w:sz="4" w:space="0" w:color="auto"/>
            </w:tcBorders>
            <w:vAlign w:val="center"/>
          </w:tcPr>
          <w:p w14:paraId="28B89ECA" w14:textId="77777777" w:rsidR="0052521C" w:rsidRPr="00247F53" w:rsidRDefault="0052521C" w:rsidP="0052521C">
            <w:pPr>
              <w:rPr>
                <w:bCs/>
                <w:lang w:val="en-GB"/>
              </w:rPr>
            </w:pPr>
            <w:r w:rsidRPr="00247F53">
              <w:rPr>
                <w:bCs/>
                <w:lang w:val="en-GB"/>
              </w:rPr>
              <w:t>Ngưỡng khối lượng của USD</w:t>
            </w:r>
          </w:p>
        </w:tc>
        <w:tc>
          <w:tcPr>
            <w:tcW w:w="8526" w:type="dxa"/>
            <w:tcBorders>
              <w:top w:val="nil"/>
              <w:left w:val="nil"/>
              <w:bottom w:val="single" w:sz="4" w:space="0" w:color="auto"/>
              <w:right w:val="single" w:sz="4" w:space="0" w:color="auto"/>
            </w:tcBorders>
            <w:vAlign w:val="center"/>
          </w:tcPr>
          <w:p w14:paraId="4DB063A7" w14:textId="77777777" w:rsidR="0052521C" w:rsidRPr="00247F53" w:rsidRDefault="0052521C" w:rsidP="0052521C">
            <w:pPr>
              <w:rPr>
                <w:bCs/>
                <w:lang w:val="en-GB"/>
              </w:rPr>
            </w:pPr>
            <w:r w:rsidRPr="00247F53">
              <w:rPr>
                <w:bCs/>
                <w:lang w:val="en-GB"/>
              </w:rPr>
              <w:t>[KD].LIMIT_USD</w:t>
            </w:r>
          </w:p>
        </w:tc>
      </w:tr>
      <w:tr w:rsidR="0052521C" w:rsidRPr="00D025ED" w14:paraId="41D88923"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F15EC9D" w14:textId="77777777" w:rsidR="0052521C" w:rsidRDefault="0052521C" w:rsidP="0052521C">
            <w:r>
              <w:t>TN_DN</w:t>
            </w:r>
          </w:p>
        </w:tc>
        <w:tc>
          <w:tcPr>
            <w:tcW w:w="3139" w:type="dxa"/>
            <w:tcBorders>
              <w:top w:val="nil"/>
              <w:left w:val="nil"/>
              <w:bottom w:val="single" w:sz="4" w:space="0" w:color="auto"/>
              <w:right w:val="single" w:sz="4" w:space="0" w:color="auto"/>
            </w:tcBorders>
            <w:vAlign w:val="center"/>
          </w:tcPr>
          <w:p w14:paraId="772302E0" w14:textId="77777777" w:rsidR="0052521C" w:rsidRPr="00247F53" w:rsidRDefault="0052521C" w:rsidP="0052521C">
            <w:pPr>
              <w:rPr>
                <w:bCs/>
                <w:lang w:val="en-GB"/>
              </w:rPr>
            </w:pPr>
            <w:r w:rsidRPr="00247F53">
              <w:rPr>
                <w:bCs/>
                <w:lang w:val="en-GB"/>
              </w:rPr>
              <w:t>Thông báo</w:t>
            </w:r>
          </w:p>
        </w:tc>
        <w:tc>
          <w:tcPr>
            <w:tcW w:w="8526" w:type="dxa"/>
            <w:tcBorders>
              <w:top w:val="nil"/>
              <w:left w:val="nil"/>
              <w:bottom w:val="single" w:sz="4" w:space="0" w:color="auto"/>
              <w:right w:val="single" w:sz="4" w:space="0" w:color="auto"/>
            </w:tcBorders>
            <w:vAlign w:val="center"/>
          </w:tcPr>
          <w:p w14:paraId="153232EE" w14:textId="77777777" w:rsidR="0052521C" w:rsidRPr="00247F53" w:rsidRDefault="0052521C" w:rsidP="0052521C">
            <w:pPr>
              <w:rPr>
                <w:bCs/>
                <w:lang w:val="en-GB"/>
              </w:rPr>
            </w:pPr>
            <w:r w:rsidRPr="00247F53">
              <w:rPr>
                <w:bCs/>
                <w:lang w:val="en-GB"/>
              </w:rPr>
              <w:t>[KD].TN_DN</w:t>
            </w:r>
          </w:p>
        </w:tc>
      </w:tr>
      <w:tr w:rsidR="0052521C" w:rsidRPr="00D025ED" w14:paraId="1B826411"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B11D1CB" w14:textId="77777777" w:rsidR="0052521C" w:rsidRDefault="0052521C" w:rsidP="0052521C">
            <w:r>
              <w:t>SELL_BUY</w:t>
            </w:r>
          </w:p>
        </w:tc>
        <w:tc>
          <w:tcPr>
            <w:tcW w:w="3139" w:type="dxa"/>
            <w:tcBorders>
              <w:top w:val="nil"/>
              <w:left w:val="nil"/>
              <w:bottom w:val="single" w:sz="4" w:space="0" w:color="auto"/>
              <w:right w:val="single" w:sz="4" w:space="0" w:color="auto"/>
            </w:tcBorders>
            <w:vAlign w:val="center"/>
          </w:tcPr>
          <w:p w14:paraId="65AA168F" w14:textId="77777777" w:rsidR="0052521C" w:rsidRPr="00247F53" w:rsidRDefault="0052521C" w:rsidP="0052521C">
            <w:pPr>
              <w:rPr>
                <w:bCs/>
                <w:lang w:val="en-GB"/>
              </w:rPr>
            </w:pPr>
            <w:r w:rsidRPr="00247F53">
              <w:rPr>
                <w:bCs/>
                <w:lang w:val="en-GB"/>
              </w:rPr>
              <w:t>Trường mua/bán lấy theo mô tả kinh doanh ngoại tệ</w:t>
            </w:r>
          </w:p>
        </w:tc>
        <w:tc>
          <w:tcPr>
            <w:tcW w:w="8526" w:type="dxa"/>
            <w:tcBorders>
              <w:top w:val="nil"/>
              <w:left w:val="nil"/>
              <w:bottom w:val="single" w:sz="4" w:space="0" w:color="auto"/>
              <w:right w:val="single" w:sz="4" w:space="0" w:color="auto"/>
            </w:tcBorders>
            <w:vAlign w:val="center"/>
          </w:tcPr>
          <w:p w14:paraId="49306688" w14:textId="77777777" w:rsidR="0052521C" w:rsidRDefault="0052521C" w:rsidP="0052521C">
            <w:pPr>
              <w:pStyle w:val="Header"/>
              <w:tabs>
                <w:tab w:val="clear" w:pos="4320"/>
                <w:tab w:val="clear" w:pos="8640"/>
              </w:tabs>
              <w:spacing w:line="360" w:lineRule="auto"/>
              <w:rPr>
                <w:bCs/>
                <w:lang w:val="en-GB"/>
              </w:rPr>
            </w:pPr>
            <w:r w:rsidRPr="00360D4C">
              <w:rPr>
                <w:bCs/>
                <w:lang w:val="en-GB"/>
              </w:rPr>
              <w:t>Lấy trực tiếp từ [KD].</w:t>
            </w:r>
            <w:r w:rsidRPr="00360D4C">
              <w:t xml:space="preserve"> SELL_BUY</w:t>
            </w:r>
            <w:r w:rsidRPr="00360D4C">
              <w:rPr>
                <w:bCs/>
                <w:lang w:val="en-GB"/>
              </w:rPr>
              <w:t>. Nếu không có thì xây dựng theo mô tả sau:</w:t>
            </w:r>
          </w:p>
          <w:p w14:paraId="60DA4F8A" w14:textId="77777777" w:rsidR="0052521C" w:rsidRPr="00247F53" w:rsidRDefault="0052521C" w:rsidP="0052521C">
            <w:pPr>
              <w:pStyle w:val="Header"/>
              <w:tabs>
                <w:tab w:val="clear" w:pos="4320"/>
                <w:tab w:val="clear" w:pos="8640"/>
              </w:tabs>
              <w:spacing w:line="360" w:lineRule="auto"/>
              <w:rPr>
                <w:bCs/>
                <w:lang w:val="en-GB"/>
              </w:rPr>
            </w:pPr>
            <w:r w:rsidRPr="00247F53">
              <w:rPr>
                <w:bCs/>
                <w:lang w:val="en-GB"/>
              </w:rPr>
              <w:t>Case</w:t>
            </w:r>
          </w:p>
          <w:p w14:paraId="322A3CB2"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Like ‘26%’ AND [KD].TRDORC = ‘C’ Then ‘Mua’</w:t>
            </w:r>
          </w:p>
          <w:p w14:paraId="19675128"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Like ‘26%’ AND [KD].TRDORC = ‘D’ Then ‘Bán’</w:t>
            </w:r>
          </w:p>
          <w:p w14:paraId="2BA132DD"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IN (920501001,920501002,920504001,920505001) Then ‘Mua’</w:t>
            </w:r>
          </w:p>
          <w:p w14:paraId="62291F20"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IN (920502001,920502002,920504002,920505002) AND [KD].TRDORC = ‘C’ Then ‘Bán’</w:t>
            </w:r>
          </w:p>
          <w:p w14:paraId="5E9BFC78"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Like ‘92%’ AND [KD].TRDORC = ‘D’ Then ‘Mua’</w:t>
            </w:r>
          </w:p>
          <w:p w14:paraId="21316C60" w14:textId="77777777" w:rsidR="0052521C" w:rsidRPr="00247F53" w:rsidRDefault="0052521C" w:rsidP="0052521C">
            <w:pPr>
              <w:pStyle w:val="Header"/>
              <w:tabs>
                <w:tab w:val="clear" w:pos="4320"/>
                <w:tab w:val="clear" w:pos="8640"/>
              </w:tabs>
              <w:spacing w:line="360" w:lineRule="auto"/>
              <w:ind w:left="446" w:hanging="33"/>
              <w:rPr>
                <w:bCs/>
                <w:lang w:val="en-GB"/>
              </w:rPr>
            </w:pPr>
            <w:r w:rsidRPr="00247F53">
              <w:rPr>
                <w:bCs/>
                <w:lang w:val="en-GB"/>
              </w:rPr>
              <w:t>When [KD].GTACCT Like ‘92%’ AND [KD].TRDORC = ‘C’ Then ‘Bán’</w:t>
            </w:r>
          </w:p>
          <w:p w14:paraId="00175E1E" w14:textId="77777777" w:rsidR="0052521C" w:rsidRPr="00247F53" w:rsidRDefault="0052521C" w:rsidP="0052521C">
            <w:pPr>
              <w:rPr>
                <w:bCs/>
                <w:lang w:val="en-GB"/>
              </w:rPr>
            </w:pPr>
            <w:r w:rsidRPr="00247F53">
              <w:rPr>
                <w:bCs/>
                <w:lang w:val="en-GB"/>
              </w:rPr>
              <w:t>End</w:t>
            </w:r>
          </w:p>
        </w:tc>
      </w:tr>
      <w:tr w:rsidR="0052521C" w:rsidRPr="00D025ED" w14:paraId="33627A9C"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445985F" w14:textId="77777777" w:rsidR="0052521C" w:rsidRDefault="0052521C" w:rsidP="0052521C">
            <w:r w:rsidRPr="001A18F0">
              <w:t>PGD</w:t>
            </w:r>
          </w:p>
        </w:tc>
        <w:tc>
          <w:tcPr>
            <w:tcW w:w="3139" w:type="dxa"/>
            <w:tcBorders>
              <w:top w:val="nil"/>
              <w:left w:val="nil"/>
              <w:bottom w:val="single" w:sz="4" w:space="0" w:color="auto"/>
              <w:right w:val="single" w:sz="4" w:space="0" w:color="auto"/>
            </w:tcBorders>
            <w:vAlign w:val="center"/>
          </w:tcPr>
          <w:p w14:paraId="2CF364D5" w14:textId="77777777" w:rsidR="0052521C" w:rsidRPr="00247F53" w:rsidRDefault="0052521C" w:rsidP="0052521C">
            <w:pPr>
              <w:rPr>
                <w:bCs/>
                <w:lang w:val="en-GB"/>
              </w:rPr>
            </w:pPr>
            <w:r w:rsidRPr="00247F53">
              <w:rPr>
                <w:bCs/>
                <w:lang w:val="en-GB"/>
              </w:rPr>
              <w:t>Phòng giao dịch</w:t>
            </w:r>
          </w:p>
        </w:tc>
        <w:tc>
          <w:tcPr>
            <w:tcW w:w="8526" w:type="dxa"/>
            <w:tcBorders>
              <w:top w:val="nil"/>
              <w:left w:val="nil"/>
              <w:bottom w:val="single" w:sz="4" w:space="0" w:color="auto"/>
              <w:right w:val="single" w:sz="4" w:space="0" w:color="auto"/>
            </w:tcBorders>
            <w:vAlign w:val="center"/>
          </w:tcPr>
          <w:p w14:paraId="106FFDA6" w14:textId="77777777" w:rsidR="0052521C" w:rsidRPr="00360D4C" w:rsidRDefault="0052521C" w:rsidP="0052521C">
            <w:pPr>
              <w:pStyle w:val="Header"/>
              <w:tabs>
                <w:tab w:val="clear" w:pos="4320"/>
                <w:tab w:val="clear" w:pos="8640"/>
              </w:tabs>
              <w:spacing w:line="360" w:lineRule="auto"/>
              <w:rPr>
                <w:bCs/>
                <w:lang w:val="en-GB"/>
              </w:rPr>
            </w:pPr>
            <w:r w:rsidRPr="00247F53">
              <w:rPr>
                <w:bCs/>
                <w:lang w:val="en-GB"/>
              </w:rPr>
              <w:t>[KD].PGD</w:t>
            </w:r>
          </w:p>
        </w:tc>
      </w:tr>
      <w:tr w:rsidR="0052521C" w:rsidRPr="00D025ED" w14:paraId="30B84048"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64067A14" w14:textId="77777777" w:rsidR="0052521C" w:rsidRPr="001A18F0" w:rsidRDefault="0052521C" w:rsidP="0052521C">
            <w:r w:rsidRPr="001A18F0">
              <w:t>TRBAT</w:t>
            </w:r>
          </w:p>
        </w:tc>
        <w:tc>
          <w:tcPr>
            <w:tcW w:w="3139" w:type="dxa"/>
            <w:tcBorders>
              <w:top w:val="nil"/>
              <w:left w:val="nil"/>
              <w:bottom w:val="single" w:sz="4" w:space="0" w:color="auto"/>
              <w:right w:val="single" w:sz="4" w:space="0" w:color="auto"/>
            </w:tcBorders>
            <w:vAlign w:val="center"/>
          </w:tcPr>
          <w:p w14:paraId="67862F13" w14:textId="77777777" w:rsidR="0052521C" w:rsidRPr="00247F53" w:rsidRDefault="0052521C" w:rsidP="0052521C">
            <w:pPr>
              <w:rPr>
                <w:bCs/>
                <w:lang w:val="en-GB"/>
              </w:rPr>
            </w:pPr>
            <w:r w:rsidRPr="00247F53">
              <w:rPr>
                <w:bCs/>
                <w:lang w:val="en-GB"/>
              </w:rPr>
              <w:t>Thứ tự các bút hạch toán do Core sinh ra</w:t>
            </w:r>
          </w:p>
        </w:tc>
        <w:tc>
          <w:tcPr>
            <w:tcW w:w="8526" w:type="dxa"/>
            <w:tcBorders>
              <w:top w:val="nil"/>
              <w:left w:val="nil"/>
              <w:bottom w:val="single" w:sz="4" w:space="0" w:color="auto"/>
              <w:right w:val="single" w:sz="4" w:space="0" w:color="auto"/>
            </w:tcBorders>
            <w:vAlign w:val="center"/>
          </w:tcPr>
          <w:p w14:paraId="21C8D5A1" w14:textId="77777777" w:rsidR="0052521C" w:rsidRPr="00247F53" w:rsidRDefault="0052521C" w:rsidP="0052521C">
            <w:pPr>
              <w:pStyle w:val="Header"/>
              <w:tabs>
                <w:tab w:val="clear" w:pos="4320"/>
                <w:tab w:val="clear" w:pos="8640"/>
              </w:tabs>
              <w:spacing w:line="360" w:lineRule="auto"/>
              <w:rPr>
                <w:bCs/>
                <w:lang w:val="en-GB"/>
              </w:rPr>
            </w:pPr>
            <w:r w:rsidRPr="00247F53">
              <w:rPr>
                <w:bCs/>
                <w:lang w:val="en-GB"/>
              </w:rPr>
              <w:t>[KD].TRBAT</w:t>
            </w:r>
          </w:p>
        </w:tc>
      </w:tr>
      <w:tr w:rsidR="0052521C" w:rsidRPr="00D025ED" w14:paraId="2F45F625"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786C5E0" w14:textId="77777777" w:rsidR="0052521C" w:rsidRPr="001A18F0" w:rsidRDefault="0052521C" w:rsidP="0052521C">
            <w:r w:rsidRPr="001A18F0">
              <w:t>TRSEQ</w:t>
            </w:r>
          </w:p>
        </w:tc>
        <w:tc>
          <w:tcPr>
            <w:tcW w:w="3139" w:type="dxa"/>
            <w:tcBorders>
              <w:top w:val="nil"/>
              <w:left w:val="nil"/>
              <w:bottom w:val="single" w:sz="4" w:space="0" w:color="auto"/>
              <w:right w:val="single" w:sz="4" w:space="0" w:color="auto"/>
            </w:tcBorders>
            <w:vAlign w:val="center"/>
          </w:tcPr>
          <w:p w14:paraId="7861F34B" w14:textId="77777777" w:rsidR="0052521C" w:rsidRPr="00247F53" w:rsidRDefault="0052521C" w:rsidP="0052521C">
            <w:pPr>
              <w:rPr>
                <w:bCs/>
                <w:lang w:val="en-GB"/>
              </w:rPr>
            </w:pPr>
            <w:r w:rsidRPr="00247F53">
              <w:rPr>
                <w:bCs/>
                <w:lang w:val="en-GB"/>
              </w:rPr>
              <w:t>Sequence</w:t>
            </w:r>
          </w:p>
        </w:tc>
        <w:tc>
          <w:tcPr>
            <w:tcW w:w="8526" w:type="dxa"/>
            <w:tcBorders>
              <w:top w:val="nil"/>
              <w:left w:val="nil"/>
              <w:bottom w:val="single" w:sz="4" w:space="0" w:color="auto"/>
              <w:right w:val="single" w:sz="4" w:space="0" w:color="auto"/>
            </w:tcBorders>
            <w:vAlign w:val="center"/>
          </w:tcPr>
          <w:p w14:paraId="60BF8B0A" w14:textId="77777777" w:rsidR="0052521C" w:rsidRPr="00247F53" w:rsidRDefault="0052521C" w:rsidP="0052521C">
            <w:pPr>
              <w:pStyle w:val="Header"/>
              <w:tabs>
                <w:tab w:val="clear" w:pos="4320"/>
                <w:tab w:val="clear" w:pos="8640"/>
              </w:tabs>
              <w:spacing w:line="360" w:lineRule="auto"/>
              <w:rPr>
                <w:bCs/>
                <w:lang w:val="en-GB"/>
              </w:rPr>
            </w:pPr>
            <w:r w:rsidRPr="00247F53">
              <w:rPr>
                <w:bCs/>
                <w:lang w:val="en-GB"/>
              </w:rPr>
              <w:t>[KD].TRSEQ</w:t>
            </w:r>
          </w:p>
        </w:tc>
      </w:tr>
      <w:tr w:rsidR="0052521C" w:rsidRPr="00D025ED" w14:paraId="36DFDE9B"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A00B86B" w14:textId="77777777" w:rsidR="0052521C" w:rsidRPr="001A18F0" w:rsidRDefault="0052521C" w:rsidP="0052521C">
            <w:r w:rsidRPr="001A18F0">
              <w:t>TRIFC</w:t>
            </w:r>
          </w:p>
        </w:tc>
        <w:tc>
          <w:tcPr>
            <w:tcW w:w="3139" w:type="dxa"/>
            <w:tcBorders>
              <w:top w:val="nil"/>
              <w:left w:val="nil"/>
              <w:bottom w:val="single" w:sz="4" w:space="0" w:color="auto"/>
              <w:right w:val="single" w:sz="4" w:space="0" w:color="auto"/>
            </w:tcBorders>
            <w:vAlign w:val="center"/>
          </w:tcPr>
          <w:p w14:paraId="78AFA594" w14:textId="77777777" w:rsidR="0052521C" w:rsidRPr="00247F53" w:rsidRDefault="0052521C" w:rsidP="0052521C">
            <w:pPr>
              <w:rPr>
                <w:bCs/>
                <w:lang w:val="en-GB"/>
              </w:rPr>
            </w:pPr>
          </w:p>
        </w:tc>
        <w:tc>
          <w:tcPr>
            <w:tcW w:w="8526" w:type="dxa"/>
            <w:tcBorders>
              <w:top w:val="nil"/>
              <w:left w:val="nil"/>
              <w:bottom w:val="single" w:sz="4" w:space="0" w:color="auto"/>
              <w:right w:val="single" w:sz="4" w:space="0" w:color="auto"/>
            </w:tcBorders>
            <w:vAlign w:val="center"/>
          </w:tcPr>
          <w:p w14:paraId="05700E43" w14:textId="77777777" w:rsidR="0052521C" w:rsidRPr="00247F53" w:rsidRDefault="0052521C" w:rsidP="0052521C">
            <w:pPr>
              <w:pStyle w:val="Header"/>
              <w:tabs>
                <w:tab w:val="clear" w:pos="4320"/>
                <w:tab w:val="clear" w:pos="8640"/>
              </w:tabs>
              <w:spacing w:line="360" w:lineRule="auto"/>
              <w:rPr>
                <w:bCs/>
                <w:lang w:val="en-GB"/>
              </w:rPr>
            </w:pPr>
            <w:r w:rsidRPr="00247F53">
              <w:rPr>
                <w:bCs/>
                <w:lang w:val="en-GB"/>
              </w:rPr>
              <w:t>SUBSTR([KD].TRTKTN, 1, INSTR([KD].TRTKTN, ‘-‘) -1)</w:t>
            </w:r>
          </w:p>
        </w:tc>
      </w:tr>
      <w:tr w:rsidR="0052521C" w:rsidRPr="00D025ED" w14:paraId="30627877"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456BB7FA" w14:textId="77777777" w:rsidR="0052521C" w:rsidRPr="001A18F0" w:rsidRDefault="0052521C" w:rsidP="0052521C">
            <w:r w:rsidRPr="001A18F0">
              <w:lastRenderedPageBreak/>
              <w:t>RMOFFICER</w:t>
            </w:r>
          </w:p>
        </w:tc>
        <w:tc>
          <w:tcPr>
            <w:tcW w:w="3139" w:type="dxa"/>
            <w:tcBorders>
              <w:top w:val="nil"/>
              <w:left w:val="nil"/>
              <w:bottom w:val="single" w:sz="4" w:space="0" w:color="auto"/>
              <w:right w:val="single" w:sz="4" w:space="0" w:color="auto"/>
            </w:tcBorders>
            <w:vAlign w:val="center"/>
          </w:tcPr>
          <w:p w14:paraId="507DB93A" w14:textId="77777777" w:rsidR="0052521C" w:rsidRPr="00247F53" w:rsidRDefault="0052521C" w:rsidP="0052521C">
            <w:pPr>
              <w:rPr>
                <w:bCs/>
                <w:lang w:val="en-GB"/>
              </w:rPr>
            </w:pPr>
          </w:p>
        </w:tc>
        <w:tc>
          <w:tcPr>
            <w:tcW w:w="8526" w:type="dxa"/>
            <w:tcBorders>
              <w:top w:val="nil"/>
              <w:left w:val="nil"/>
              <w:bottom w:val="single" w:sz="4" w:space="0" w:color="auto"/>
              <w:right w:val="single" w:sz="4" w:space="0" w:color="auto"/>
            </w:tcBorders>
            <w:vAlign w:val="center"/>
          </w:tcPr>
          <w:p w14:paraId="0237C3E2" w14:textId="77777777" w:rsidR="0052521C" w:rsidRPr="00247F53" w:rsidRDefault="0052521C" w:rsidP="0052521C">
            <w:pPr>
              <w:pStyle w:val="Header"/>
              <w:tabs>
                <w:tab w:val="clear" w:pos="4320"/>
                <w:tab w:val="clear" w:pos="8640"/>
              </w:tabs>
              <w:spacing w:line="360" w:lineRule="auto"/>
              <w:rPr>
                <w:bCs/>
                <w:lang w:val="en-GB"/>
              </w:rPr>
            </w:pPr>
            <w:r w:rsidRPr="00247F53">
              <w:rPr>
                <w:bCs/>
                <w:lang w:val="en-GB"/>
              </w:rPr>
              <w:t>SUBSTR([KD].GTACCT, 1, 4)</w:t>
            </w:r>
          </w:p>
        </w:tc>
      </w:tr>
      <w:tr w:rsidR="0052521C" w:rsidRPr="00D025ED" w14:paraId="30E29230"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4CB42C06" w14:textId="77777777" w:rsidR="0052521C" w:rsidRPr="001A18F0" w:rsidRDefault="0052521C" w:rsidP="0052521C">
            <w:r w:rsidRPr="001A18F0">
              <w:t>SUB_GL_PRODUCT</w:t>
            </w:r>
          </w:p>
        </w:tc>
        <w:tc>
          <w:tcPr>
            <w:tcW w:w="3139" w:type="dxa"/>
            <w:tcBorders>
              <w:top w:val="nil"/>
              <w:left w:val="nil"/>
              <w:bottom w:val="single" w:sz="4" w:space="0" w:color="auto"/>
              <w:right w:val="single" w:sz="4" w:space="0" w:color="auto"/>
            </w:tcBorders>
            <w:vAlign w:val="center"/>
          </w:tcPr>
          <w:p w14:paraId="3709B4E7" w14:textId="77777777" w:rsidR="0052521C" w:rsidRPr="00247F53" w:rsidRDefault="0052521C" w:rsidP="0052521C">
            <w:pPr>
              <w:rPr>
                <w:bCs/>
                <w:lang w:val="en-GB"/>
              </w:rPr>
            </w:pPr>
            <w:r w:rsidRPr="00247F53">
              <w:rPr>
                <w:bCs/>
                <w:lang w:val="en-GB"/>
              </w:rPr>
              <w:t>Trường nhận diện đầu tài khoản tương ứng với sản phẩm nào</w:t>
            </w:r>
          </w:p>
        </w:tc>
        <w:tc>
          <w:tcPr>
            <w:tcW w:w="8526" w:type="dxa"/>
            <w:tcBorders>
              <w:top w:val="nil"/>
              <w:left w:val="nil"/>
              <w:bottom w:val="single" w:sz="4" w:space="0" w:color="auto"/>
              <w:right w:val="single" w:sz="4" w:space="0" w:color="auto"/>
            </w:tcBorders>
            <w:vAlign w:val="center"/>
          </w:tcPr>
          <w:p w14:paraId="0A6DC9C7" w14:textId="77777777" w:rsidR="0052521C" w:rsidRPr="00247F53" w:rsidRDefault="0052521C" w:rsidP="0052521C">
            <w:pPr>
              <w:pStyle w:val="Header"/>
              <w:tabs>
                <w:tab w:val="clear" w:pos="4320"/>
                <w:tab w:val="clear" w:pos="8640"/>
              </w:tabs>
              <w:spacing w:line="360" w:lineRule="auto"/>
              <w:rPr>
                <w:bCs/>
                <w:lang w:val="en-GB"/>
              </w:rPr>
            </w:pPr>
            <w:r>
              <w:rPr>
                <w:bCs/>
                <w:lang w:val="en-GB"/>
              </w:rPr>
              <w:t>SUBSTR(</w:t>
            </w:r>
            <w:r w:rsidRPr="001D2E64">
              <w:rPr>
                <w:bCs/>
                <w:lang w:val="en-GB"/>
              </w:rPr>
              <w:t>[KD].TRTKTN</w:t>
            </w:r>
            <w:r>
              <w:rPr>
                <w:bCs/>
                <w:lang w:val="en-GB"/>
              </w:rPr>
              <w:t>, 1, INSTR([KD].TRTKTN, ‘-‘) – 1)</w:t>
            </w:r>
          </w:p>
        </w:tc>
      </w:tr>
      <w:tr w:rsidR="0052521C" w:rsidRPr="00D025ED" w14:paraId="72702622"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7F0F0C6E" w14:textId="77777777" w:rsidR="0052521C" w:rsidRPr="001A18F0" w:rsidRDefault="0052521C" w:rsidP="0052521C">
            <w:r w:rsidRPr="001A18F0">
              <w:t>SUB_GL_CODE</w:t>
            </w:r>
          </w:p>
        </w:tc>
        <w:tc>
          <w:tcPr>
            <w:tcW w:w="3139" w:type="dxa"/>
            <w:tcBorders>
              <w:top w:val="nil"/>
              <w:left w:val="nil"/>
              <w:bottom w:val="single" w:sz="4" w:space="0" w:color="auto"/>
              <w:right w:val="single" w:sz="4" w:space="0" w:color="auto"/>
            </w:tcBorders>
            <w:vAlign w:val="center"/>
          </w:tcPr>
          <w:p w14:paraId="7F5CE5B9" w14:textId="77777777" w:rsidR="0052521C" w:rsidRPr="00247F53" w:rsidRDefault="0052521C" w:rsidP="0052521C">
            <w:pPr>
              <w:rPr>
                <w:bCs/>
                <w:lang w:val="en-GB"/>
              </w:rPr>
            </w:pPr>
            <w:r w:rsidRPr="00247F53">
              <w:rPr>
                <w:bCs/>
                <w:lang w:val="en-GB"/>
              </w:rPr>
              <w:t>Trường nhận diện lấy đầu tài khoản 4 số</w:t>
            </w:r>
          </w:p>
        </w:tc>
        <w:tc>
          <w:tcPr>
            <w:tcW w:w="8526" w:type="dxa"/>
            <w:tcBorders>
              <w:top w:val="nil"/>
              <w:left w:val="nil"/>
              <w:bottom w:val="single" w:sz="4" w:space="0" w:color="auto"/>
              <w:right w:val="single" w:sz="4" w:space="0" w:color="auto"/>
            </w:tcBorders>
            <w:vAlign w:val="center"/>
          </w:tcPr>
          <w:p w14:paraId="29E5DD86" w14:textId="77777777" w:rsidR="0052521C" w:rsidRDefault="0052521C" w:rsidP="0052521C">
            <w:pPr>
              <w:pStyle w:val="Header"/>
              <w:tabs>
                <w:tab w:val="clear" w:pos="4320"/>
                <w:tab w:val="clear" w:pos="8640"/>
              </w:tabs>
              <w:spacing w:line="360" w:lineRule="auto"/>
              <w:rPr>
                <w:bCs/>
                <w:lang w:val="en-GB"/>
              </w:rPr>
            </w:pPr>
            <w:r>
              <w:rPr>
                <w:bCs/>
                <w:lang w:val="en-GB"/>
              </w:rPr>
              <w:t>SUBSTR(</w:t>
            </w:r>
            <w:r w:rsidRPr="001D2E64">
              <w:rPr>
                <w:bCs/>
                <w:lang w:val="en-GB"/>
              </w:rPr>
              <w:t>[KD].GTACCT</w:t>
            </w:r>
            <w:r>
              <w:rPr>
                <w:bCs/>
                <w:lang w:val="en-GB"/>
              </w:rPr>
              <w:t>, 1, 4)</w:t>
            </w:r>
          </w:p>
        </w:tc>
      </w:tr>
      <w:tr w:rsidR="0052521C" w:rsidRPr="00D025ED" w14:paraId="3A31CB74"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5373D8FE" w14:textId="77777777" w:rsidR="0052521C" w:rsidRPr="001A18F0" w:rsidRDefault="0052521C" w:rsidP="0052521C">
            <w:r w:rsidRPr="001A18F0">
              <w:t>AMT_ADJ</w:t>
            </w:r>
          </w:p>
        </w:tc>
        <w:tc>
          <w:tcPr>
            <w:tcW w:w="3139" w:type="dxa"/>
            <w:tcBorders>
              <w:top w:val="nil"/>
              <w:left w:val="nil"/>
              <w:bottom w:val="single" w:sz="4" w:space="0" w:color="auto"/>
              <w:right w:val="single" w:sz="4" w:space="0" w:color="auto"/>
            </w:tcBorders>
            <w:vAlign w:val="center"/>
          </w:tcPr>
          <w:p w14:paraId="1E585ED1" w14:textId="77777777" w:rsidR="0052521C" w:rsidRPr="00247F53" w:rsidRDefault="0052521C" w:rsidP="0052521C">
            <w:pPr>
              <w:rPr>
                <w:bCs/>
                <w:lang w:val="en-GB"/>
              </w:rPr>
            </w:pPr>
            <w:r w:rsidRPr="00247F53">
              <w:rPr>
                <w:bCs/>
                <w:lang w:val="en-GB"/>
              </w:rPr>
              <w:t>Trường điều chỉnh AMT theo dấu của bút toán giao dịch</w:t>
            </w:r>
          </w:p>
        </w:tc>
        <w:tc>
          <w:tcPr>
            <w:tcW w:w="8526" w:type="dxa"/>
            <w:tcBorders>
              <w:top w:val="nil"/>
              <w:left w:val="nil"/>
              <w:bottom w:val="single" w:sz="4" w:space="0" w:color="auto"/>
              <w:right w:val="single" w:sz="4" w:space="0" w:color="auto"/>
            </w:tcBorders>
            <w:vAlign w:val="center"/>
          </w:tcPr>
          <w:p w14:paraId="3F3A49E6" w14:textId="77777777" w:rsidR="0052521C" w:rsidRDefault="0052521C" w:rsidP="0052521C">
            <w:pPr>
              <w:pStyle w:val="Header"/>
              <w:tabs>
                <w:tab w:val="clear" w:pos="4320"/>
                <w:tab w:val="clear" w:pos="8640"/>
              </w:tabs>
              <w:spacing w:line="360" w:lineRule="auto"/>
              <w:rPr>
                <w:bCs/>
                <w:lang w:val="en-GB"/>
              </w:rPr>
            </w:pPr>
            <w:r w:rsidRPr="00247F53">
              <w:rPr>
                <w:bCs/>
                <w:lang w:val="en-GB"/>
              </w:rPr>
              <w:t>DECODE([KD].AMT * [GL].GL_CODE_SIGN, 0)</w:t>
            </w:r>
          </w:p>
        </w:tc>
      </w:tr>
      <w:tr w:rsidR="0052521C" w:rsidRPr="00D025ED" w14:paraId="6A45743E" w14:textId="77777777" w:rsidTr="00B75AF3">
        <w:trPr>
          <w:trHeight w:val="20"/>
        </w:trPr>
        <w:tc>
          <w:tcPr>
            <w:tcW w:w="2657" w:type="dxa"/>
            <w:tcBorders>
              <w:top w:val="nil"/>
              <w:left w:val="single" w:sz="4" w:space="0" w:color="auto"/>
              <w:bottom w:val="single" w:sz="4" w:space="0" w:color="auto"/>
              <w:right w:val="single" w:sz="4" w:space="0" w:color="auto"/>
            </w:tcBorders>
            <w:vAlign w:val="center"/>
          </w:tcPr>
          <w:p w14:paraId="2357053F" w14:textId="77777777" w:rsidR="0052521C" w:rsidRPr="001A18F0" w:rsidRDefault="0052521C" w:rsidP="0052521C">
            <w:r w:rsidRPr="00C65187">
              <w:t>ADD_INFO</w:t>
            </w:r>
          </w:p>
        </w:tc>
        <w:tc>
          <w:tcPr>
            <w:tcW w:w="3139" w:type="dxa"/>
            <w:tcBorders>
              <w:top w:val="nil"/>
              <w:left w:val="nil"/>
              <w:bottom w:val="single" w:sz="4" w:space="0" w:color="auto"/>
              <w:right w:val="single" w:sz="4" w:space="0" w:color="auto"/>
            </w:tcBorders>
            <w:vAlign w:val="center"/>
          </w:tcPr>
          <w:p w14:paraId="5C710F23" w14:textId="77777777" w:rsidR="0052521C" w:rsidRPr="00247F53" w:rsidRDefault="0052521C" w:rsidP="0052521C">
            <w:pPr>
              <w:rPr>
                <w:bCs/>
                <w:lang w:val="en-GB"/>
              </w:rPr>
            </w:pPr>
            <w:r w:rsidRPr="00C65187">
              <w:rPr>
                <w:bCs/>
                <w:lang w:val="en-GB"/>
              </w:rPr>
              <w:t>Thể hiện bút toán nhập xuất</w:t>
            </w:r>
          </w:p>
        </w:tc>
        <w:tc>
          <w:tcPr>
            <w:tcW w:w="8526" w:type="dxa"/>
            <w:tcBorders>
              <w:top w:val="nil"/>
              <w:left w:val="nil"/>
              <w:bottom w:val="single" w:sz="4" w:space="0" w:color="auto"/>
              <w:right w:val="single" w:sz="4" w:space="0" w:color="auto"/>
            </w:tcBorders>
            <w:vAlign w:val="center"/>
          </w:tcPr>
          <w:p w14:paraId="785E95F7" w14:textId="77777777" w:rsidR="0052521C" w:rsidRDefault="0052521C" w:rsidP="0052521C">
            <w:pPr>
              <w:pStyle w:val="Header"/>
              <w:tabs>
                <w:tab w:val="clear" w:pos="4320"/>
                <w:tab w:val="clear" w:pos="8640"/>
              </w:tabs>
              <w:spacing w:line="360" w:lineRule="auto"/>
              <w:rPr>
                <w:bCs/>
                <w:lang w:val="en-GB"/>
              </w:rPr>
            </w:pPr>
            <w:r>
              <w:rPr>
                <w:bCs/>
                <w:lang w:val="en-GB"/>
              </w:rPr>
              <w:t>Case When [KD].TRAMT &gt;= 0 Then ‘Nhập</w:t>
            </w:r>
          </w:p>
          <w:p w14:paraId="5FAC2648" w14:textId="77777777" w:rsidR="0052521C" w:rsidRPr="00247F53" w:rsidRDefault="0052521C" w:rsidP="0052521C">
            <w:pPr>
              <w:pStyle w:val="Header"/>
              <w:tabs>
                <w:tab w:val="clear" w:pos="4320"/>
                <w:tab w:val="clear" w:pos="8640"/>
              </w:tabs>
              <w:spacing w:line="360" w:lineRule="auto"/>
              <w:ind w:firstLine="229"/>
              <w:rPr>
                <w:bCs/>
                <w:lang w:val="en-GB"/>
              </w:rPr>
            </w:pPr>
            <w:r>
              <w:rPr>
                <w:bCs/>
                <w:lang w:val="en-GB"/>
              </w:rPr>
              <w:t>Else ‘Xuất’ End</w:t>
            </w:r>
          </w:p>
        </w:tc>
      </w:tr>
    </w:tbl>
    <w:p w14:paraId="0589516F" w14:textId="77777777" w:rsidR="00B75AF3" w:rsidRDefault="00B75AF3" w:rsidP="00B75AF3">
      <w:pPr>
        <w:rPr>
          <w:sz w:val="20"/>
          <w:szCs w:val="20"/>
        </w:rPr>
      </w:pPr>
    </w:p>
    <w:p w14:paraId="0005B9D0" w14:textId="77777777" w:rsidR="006E4A99" w:rsidRPr="006E4A99" w:rsidRDefault="006E4A99" w:rsidP="006E4A99">
      <w:pPr>
        <w:pStyle w:val="Heading4"/>
        <w:numPr>
          <w:ilvl w:val="0"/>
          <w:numId w:val="0"/>
        </w:numPr>
        <w:rPr>
          <w:b/>
          <w:sz w:val="20"/>
          <w:szCs w:val="20"/>
        </w:rPr>
      </w:pPr>
      <w:bookmarkStart w:id="36" w:name="_Toc2080348"/>
      <w:bookmarkStart w:id="37" w:name="_Toc2153950"/>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13</w:t>
      </w:r>
      <w:r w:rsidR="00CB325D" w:rsidRPr="006E4A99">
        <w:rPr>
          <w:b/>
          <w:sz w:val="20"/>
          <w:szCs w:val="20"/>
        </w:rPr>
        <w:fldChar w:fldCharType="end"/>
      </w:r>
      <w:r w:rsidRPr="006E4A99">
        <w:rPr>
          <w:b/>
          <w:sz w:val="20"/>
          <w:szCs w:val="20"/>
        </w:rPr>
        <w:t>: TBGL_FOREX_TRANS</w:t>
      </w:r>
      <w:bookmarkEnd w:id="36"/>
      <w:bookmarkEnd w:id="37"/>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3244"/>
        <w:gridCol w:w="8421"/>
      </w:tblGrid>
      <w:tr w:rsidR="00557D78" w:rsidRPr="00D025ED" w14:paraId="75ABA721"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76B613A9" w14:textId="77777777" w:rsidR="00557D78" w:rsidRPr="00D025ED" w:rsidRDefault="00557D78" w:rsidP="00B42C9C">
            <w:pPr>
              <w:rPr>
                <w:color w:val="000000"/>
                <w:sz w:val="20"/>
                <w:szCs w:val="20"/>
              </w:rPr>
            </w:pPr>
            <w:r w:rsidRPr="00D025ED">
              <w:rPr>
                <w:color w:val="000000"/>
                <w:sz w:val="20"/>
                <w:szCs w:val="20"/>
              </w:rPr>
              <w:t>Table name</w:t>
            </w:r>
          </w:p>
        </w:tc>
        <w:tc>
          <w:tcPr>
            <w:tcW w:w="11665" w:type="dxa"/>
            <w:gridSpan w:val="2"/>
            <w:tcBorders>
              <w:top w:val="single" w:sz="4" w:space="0" w:color="auto"/>
              <w:left w:val="nil"/>
              <w:bottom w:val="single" w:sz="4" w:space="0" w:color="auto"/>
              <w:right w:val="single" w:sz="4" w:space="0" w:color="auto"/>
            </w:tcBorders>
            <w:noWrap/>
            <w:vAlign w:val="center"/>
            <w:hideMark/>
          </w:tcPr>
          <w:p w14:paraId="421D35F4" w14:textId="77777777" w:rsidR="00557D78" w:rsidRPr="00D025ED" w:rsidRDefault="00C11F0F" w:rsidP="00B42C9C">
            <w:pPr>
              <w:rPr>
                <w:color w:val="000000"/>
                <w:sz w:val="20"/>
                <w:szCs w:val="20"/>
              </w:rPr>
            </w:pPr>
            <w:r>
              <w:rPr>
                <w:color w:val="000000"/>
                <w:sz w:val="20"/>
                <w:szCs w:val="20"/>
              </w:rPr>
              <w:t>TB</w:t>
            </w:r>
            <w:r w:rsidR="00557D78" w:rsidRPr="00D025ED">
              <w:rPr>
                <w:color w:val="000000"/>
                <w:sz w:val="20"/>
                <w:szCs w:val="20"/>
              </w:rPr>
              <w:t>GL_FOREX_TRANS</w:t>
            </w:r>
          </w:p>
        </w:tc>
      </w:tr>
      <w:tr w:rsidR="00557D78" w:rsidRPr="00D025ED" w14:paraId="1B96813F"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537A6DB" w14:textId="77777777" w:rsidR="00557D78" w:rsidRPr="00D025ED" w:rsidRDefault="00557D78" w:rsidP="00B42C9C">
            <w:pPr>
              <w:rPr>
                <w:color w:val="000000"/>
                <w:sz w:val="20"/>
                <w:szCs w:val="20"/>
              </w:rPr>
            </w:pPr>
            <w:r w:rsidRPr="00D025ED">
              <w:rPr>
                <w:color w:val="000000"/>
                <w:sz w:val="20"/>
                <w:szCs w:val="20"/>
              </w:rPr>
              <w:t>Data group</w:t>
            </w:r>
          </w:p>
        </w:tc>
        <w:tc>
          <w:tcPr>
            <w:tcW w:w="11665" w:type="dxa"/>
            <w:gridSpan w:val="2"/>
            <w:tcBorders>
              <w:top w:val="single" w:sz="4" w:space="0" w:color="auto"/>
              <w:left w:val="nil"/>
              <w:bottom w:val="single" w:sz="4" w:space="0" w:color="auto"/>
              <w:right w:val="single" w:sz="4" w:space="0" w:color="auto"/>
            </w:tcBorders>
            <w:noWrap/>
            <w:vAlign w:val="center"/>
            <w:hideMark/>
          </w:tcPr>
          <w:p w14:paraId="530901CA" w14:textId="77777777" w:rsidR="00557D78" w:rsidRPr="00D025ED" w:rsidRDefault="00557D78" w:rsidP="00B42C9C">
            <w:pPr>
              <w:rPr>
                <w:color w:val="000000"/>
                <w:sz w:val="20"/>
                <w:szCs w:val="20"/>
              </w:rPr>
            </w:pPr>
            <w:r w:rsidRPr="00D025ED">
              <w:rPr>
                <w:color w:val="000000"/>
                <w:sz w:val="20"/>
                <w:szCs w:val="20"/>
              </w:rPr>
              <w:t>FX</w:t>
            </w:r>
          </w:p>
        </w:tc>
      </w:tr>
      <w:tr w:rsidR="00C11F0F" w:rsidRPr="00D025ED" w14:paraId="5D1E2E4C"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77E8FFB6" w14:textId="77777777" w:rsidR="00C11F0F" w:rsidRPr="00D025ED" w:rsidRDefault="00C11F0F" w:rsidP="00B42C9C">
            <w:pPr>
              <w:rPr>
                <w:color w:val="000000"/>
                <w:sz w:val="20"/>
                <w:szCs w:val="20"/>
              </w:rPr>
            </w:pPr>
            <w:r>
              <w:rPr>
                <w:color w:val="000000"/>
                <w:sz w:val="20"/>
                <w:szCs w:val="20"/>
              </w:rPr>
              <w:t>Schema</w:t>
            </w:r>
          </w:p>
        </w:tc>
        <w:tc>
          <w:tcPr>
            <w:tcW w:w="11665" w:type="dxa"/>
            <w:gridSpan w:val="2"/>
            <w:tcBorders>
              <w:top w:val="single" w:sz="4" w:space="0" w:color="auto"/>
              <w:left w:val="nil"/>
              <w:bottom w:val="single" w:sz="4" w:space="0" w:color="auto"/>
              <w:right w:val="single" w:sz="4" w:space="0" w:color="auto"/>
            </w:tcBorders>
            <w:noWrap/>
            <w:vAlign w:val="center"/>
          </w:tcPr>
          <w:p w14:paraId="40A6E14D" w14:textId="77777777" w:rsidR="00C11F0F" w:rsidRPr="00D025ED" w:rsidRDefault="00C11F0F" w:rsidP="00B42C9C">
            <w:pPr>
              <w:rPr>
                <w:color w:val="000000"/>
                <w:sz w:val="20"/>
                <w:szCs w:val="20"/>
              </w:rPr>
            </w:pPr>
            <w:r>
              <w:rPr>
                <w:color w:val="000000"/>
                <w:sz w:val="20"/>
                <w:szCs w:val="20"/>
              </w:rPr>
              <w:t>B2RAW</w:t>
            </w:r>
          </w:p>
        </w:tc>
      </w:tr>
      <w:tr w:rsidR="00557D78" w:rsidRPr="00D025ED" w14:paraId="4E7EC42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69E305F4" w14:textId="77777777" w:rsidR="00557D78" w:rsidRPr="00D025ED" w:rsidRDefault="00557D78" w:rsidP="00B42C9C">
            <w:pPr>
              <w:rPr>
                <w:sz w:val="20"/>
                <w:szCs w:val="20"/>
              </w:rPr>
            </w:pPr>
            <w:r w:rsidRPr="00D025ED">
              <w:rPr>
                <w:sz w:val="20"/>
                <w:szCs w:val="20"/>
              </w:rPr>
              <w:t>Description</w:t>
            </w:r>
          </w:p>
        </w:tc>
        <w:tc>
          <w:tcPr>
            <w:tcW w:w="11665" w:type="dxa"/>
            <w:gridSpan w:val="2"/>
            <w:tcBorders>
              <w:top w:val="single" w:sz="4" w:space="0" w:color="auto"/>
              <w:left w:val="nil"/>
              <w:bottom w:val="single" w:sz="4" w:space="0" w:color="auto"/>
              <w:right w:val="single" w:sz="4" w:space="0" w:color="auto"/>
            </w:tcBorders>
            <w:vAlign w:val="center"/>
            <w:hideMark/>
          </w:tcPr>
          <w:p w14:paraId="45685481" w14:textId="77777777" w:rsidR="00557D78" w:rsidRPr="00D025ED" w:rsidRDefault="00557D78" w:rsidP="00B42C9C">
            <w:pPr>
              <w:rPr>
                <w:color w:val="000000"/>
                <w:sz w:val="20"/>
                <w:szCs w:val="20"/>
              </w:rPr>
            </w:pPr>
            <w:r w:rsidRPr="00D025ED">
              <w:rPr>
                <w:color w:val="000000"/>
                <w:sz w:val="20"/>
                <w:szCs w:val="20"/>
              </w:rPr>
              <w:t>Bảng GL_FOREX_TRANS lưu thông tin báo cáo Forex Transacions Detail trên DWH. Nguồn ERP.</w:t>
            </w:r>
          </w:p>
        </w:tc>
      </w:tr>
      <w:tr w:rsidR="00557D78" w:rsidRPr="00D025ED" w14:paraId="15145883"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703836ED" w14:textId="77777777" w:rsidR="00557D78" w:rsidRPr="00D025ED" w:rsidRDefault="00557D78" w:rsidP="00B42C9C">
            <w:pPr>
              <w:rPr>
                <w:sz w:val="20"/>
                <w:szCs w:val="20"/>
              </w:rPr>
            </w:pPr>
            <w:r w:rsidRPr="00D025ED">
              <w:rPr>
                <w:sz w:val="20"/>
                <w:szCs w:val="20"/>
              </w:rPr>
              <w:t>Input data:</w:t>
            </w:r>
          </w:p>
        </w:tc>
        <w:tc>
          <w:tcPr>
            <w:tcW w:w="11665" w:type="dxa"/>
            <w:gridSpan w:val="2"/>
            <w:tcBorders>
              <w:top w:val="single" w:sz="4" w:space="0" w:color="auto"/>
              <w:left w:val="nil"/>
              <w:bottom w:val="single" w:sz="4" w:space="0" w:color="auto"/>
              <w:right w:val="single" w:sz="4" w:space="0" w:color="auto"/>
            </w:tcBorders>
            <w:noWrap/>
            <w:vAlign w:val="center"/>
            <w:hideMark/>
          </w:tcPr>
          <w:p w14:paraId="37A020BA" w14:textId="77777777" w:rsidR="00557D78" w:rsidRPr="00D025ED" w:rsidRDefault="00557D78" w:rsidP="00B42C9C">
            <w:pPr>
              <w:rPr>
                <w:color w:val="000000"/>
                <w:sz w:val="20"/>
                <w:szCs w:val="20"/>
              </w:rPr>
            </w:pPr>
            <w:r w:rsidRPr="00D025ED">
              <w:rPr>
                <w:color w:val="000000"/>
                <w:sz w:val="20"/>
                <w:szCs w:val="20"/>
              </w:rPr>
              <w:t>Forex Transaction Detail</w:t>
            </w:r>
          </w:p>
        </w:tc>
      </w:tr>
      <w:tr w:rsidR="009E745E" w:rsidRPr="00D025ED" w14:paraId="1B644038"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4894645E" w14:textId="77777777" w:rsidR="009E745E" w:rsidRPr="00D025ED" w:rsidRDefault="009E745E" w:rsidP="00B42C9C">
            <w:pPr>
              <w:rPr>
                <w:color w:val="000000"/>
                <w:sz w:val="20"/>
                <w:szCs w:val="20"/>
              </w:rPr>
            </w:pPr>
            <w:r w:rsidRPr="00D025ED">
              <w:rPr>
                <w:color w:val="000000"/>
                <w:sz w:val="20"/>
                <w:szCs w:val="20"/>
              </w:rPr>
              <w:t>Lưu ý</w:t>
            </w:r>
          </w:p>
        </w:tc>
        <w:tc>
          <w:tcPr>
            <w:tcW w:w="11665" w:type="dxa"/>
            <w:gridSpan w:val="2"/>
            <w:tcBorders>
              <w:top w:val="single" w:sz="4" w:space="0" w:color="auto"/>
              <w:left w:val="single" w:sz="4" w:space="0" w:color="auto"/>
              <w:bottom w:val="single" w:sz="4" w:space="0" w:color="auto"/>
              <w:right w:val="single" w:sz="4" w:space="0" w:color="auto"/>
            </w:tcBorders>
            <w:noWrap/>
            <w:vAlign w:val="center"/>
            <w:hideMark/>
          </w:tcPr>
          <w:p w14:paraId="7FDB4EA0" w14:textId="77777777" w:rsidR="009E745E" w:rsidRPr="00D025ED" w:rsidRDefault="009E745E" w:rsidP="00B42C9C">
            <w:pPr>
              <w:rPr>
                <w:color w:val="000000"/>
                <w:sz w:val="20"/>
                <w:szCs w:val="20"/>
              </w:rPr>
            </w:pPr>
            <w:r w:rsidRPr="00D025ED">
              <w:rPr>
                <w:color w:val="000000"/>
                <w:sz w:val="20"/>
                <w:szCs w:val="20"/>
              </w:rPr>
              <w:t>Nếu hệ thống báo cáo KDNT_v2 go live thì sẽ không sử dụng dữ liệu từ nguồn này nữa mà chuyển sang nguồn của KDNT_V2</w:t>
            </w:r>
          </w:p>
        </w:tc>
      </w:tr>
      <w:tr w:rsidR="00557D78" w:rsidRPr="00D025ED" w14:paraId="5CFC8EAF" w14:textId="77777777" w:rsidTr="005007C5">
        <w:trPr>
          <w:trHeight w:val="20"/>
        </w:trPr>
        <w:tc>
          <w:tcPr>
            <w:tcW w:w="2657" w:type="dxa"/>
            <w:tcBorders>
              <w:top w:val="single" w:sz="4" w:space="0" w:color="auto"/>
              <w:left w:val="nil"/>
              <w:bottom w:val="nil"/>
              <w:right w:val="nil"/>
            </w:tcBorders>
            <w:noWrap/>
            <w:vAlign w:val="center"/>
            <w:hideMark/>
          </w:tcPr>
          <w:p w14:paraId="700073FD" w14:textId="77777777" w:rsidR="00557D78" w:rsidRPr="00D025ED" w:rsidRDefault="00557D78" w:rsidP="00B42C9C">
            <w:pPr>
              <w:rPr>
                <w:color w:val="000000"/>
                <w:sz w:val="20"/>
                <w:szCs w:val="20"/>
              </w:rPr>
            </w:pPr>
          </w:p>
        </w:tc>
        <w:tc>
          <w:tcPr>
            <w:tcW w:w="3244" w:type="dxa"/>
            <w:tcBorders>
              <w:top w:val="single" w:sz="4" w:space="0" w:color="auto"/>
              <w:left w:val="nil"/>
              <w:bottom w:val="nil"/>
              <w:right w:val="nil"/>
            </w:tcBorders>
            <w:noWrap/>
            <w:vAlign w:val="center"/>
            <w:hideMark/>
          </w:tcPr>
          <w:p w14:paraId="5C6EB455" w14:textId="77777777" w:rsidR="00557D78" w:rsidRPr="00D025ED" w:rsidRDefault="00557D78" w:rsidP="00B42C9C">
            <w:pPr>
              <w:rPr>
                <w:color w:val="000000"/>
                <w:sz w:val="20"/>
                <w:szCs w:val="20"/>
              </w:rPr>
            </w:pPr>
          </w:p>
        </w:tc>
        <w:tc>
          <w:tcPr>
            <w:tcW w:w="8421" w:type="dxa"/>
            <w:tcBorders>
              <w:top w:val="single" w:sz="4" w:space="0" w:color="auto"/>
              <w:left w:val="nil"/>
              <w:bottom w:val="nil"/>
              <w:right w:val="nil"/>
            </w:tcBorders>
            <w:noWrap/>
            <w:vAlign w:val="center"/>
            <w:hideMark/>
          </w:tcPr>
          <w:p w14:paraId="1E0911CC" w14:textId="77777777" w:rsidR="00557D78" w:rsidRPr="00D025ED" w:rsidRDefault="00557D78" w:rsidP="00B42C9C">
            <w:pPr>
              <w:rPr>
                <w:color w:val="000000"/>
                <w:sz w:val="20"/>
                <w:szCs w:val="20"/>
              </w:rPr>
            </w:pPr>
          </w:p>
        </w:tc>
      </w:tr>
    </w:tbl>
    <w:p w14:paraId="5FFAA5AA"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3244"/>
        <w:gridCol w:w="8421"/>
      </w:tblGrid>
      <w:tr w:rsidR="00557D78" w:rsidRPr="00D025ED" w14:paraId="5CF833C9" w14:textId="77777777" w:rsidTr="00212C6F">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DB25FA6" w14:textId="77777777" w:rsidR="00557D78" w:rsidRPr="00D025ED" w:rsidRDefault="00557D78" w:rsidP="00B42C9C">
            <w:pPr>
              <w:rPr>
                <w:color w:val="000000"/>
                <w:sz w:val="20"/>
                <w:szCs w:val="20"/>
              </w:rPr>
            </w:pPr>
            <w:r w:rsidRPr="00D025ED">
              <w:rPr>
                <w:color w:val="000000"/>
                <w:sz w:val="20"/>
                <w:szCs w:val="20"/>
              </w:rPr>
              <w:t>Tên trường</w:t>
            </w:r>
          </w:p>
        </w:tc>
        <w:tc>
          <w:tcPr>
            <w:tcW w:w="3244" w:type="dxa"/>
            <w:tcBorders>
              <w:top w:val="single" w:sz="4" w:space="0" w:color="auto"/>
              <w:left w:val="nil"/>
              <w:bottom w:val="single" w:sz="4" w:space="0" w:color="auto"/>
              <w:right w:val="single" w:sz="4" w:space="0" w:color="auto"/>
            </w:tcBorders>
            <w:shd w:val="clear" w:color="000000" w:fill="BFBFBF"/>
            <w:vAlign w:val="center"/>
            <w:hideMark/>
          </w:tcPr>
          <w:p w14:paraId="2F0C2492" w14:textId="77777777" w:rsidR="00557D78" w:rsidRPr="00D025ED" w:rsidRDefault="00557D78" w:rsidP="00B42C9C">
            <w:pPr>
              <w:rPr>
                <w:color w:val="000000"/>
                <w:sz w:val="20"/>
                <w:szCs w:val="20"/>
              </w:rPr>
            </w:pPr>
            <w:r w:rsidRPr="00D025ED">
              <w:rPr>
                <w:color w:val="000000"/>
                <w:sz w:val="20"/>
                <w:szCs w:val="20"/>
              </w:rPr>
              <w:t xml:space="preserve">Ý nghĩa </w:t>
            </w:r>
          </w:p>
        </w:tc>
        <w:tc>
          <w:tcPr>
            <w:tcW w:w="8421" w:type="dxa"/>
            <w:tcBorders>
              <w:top w:val="single" w:sz="4" w:space="0" w:color="auto"/>
              <w:left w:val="nil"/>
              <w:bottom w:val="single" w:sz="4" w:space="0" w:color="auto"/>
              <w:right w:val="single" w:sz="4" w:space="0" w:color="auto"/>
            </w:tcBorders>
            <w:shd w:val="clear" w:color="000000" w:fill="BFBFBF"/>
            <w:noWrap/>
            <w:vAlign w:val="center"/>
            <w:hideMark/>
          </w:tcPr>
          <w:p w14:paraId="7FE3B087" w14:textId="77777777" w:rsidR="00557D78" w:rsidRPr="00D025ED" w:rsidRDefault="00557D78" w:rsidP="00B42C9C">
            <w:pPr>
              <w:rPr>
                <w:color w:val="000000"/>
                <w:sz w:val="20"/>
                <w:szCs w:val="20"/>
              </w:rPr>
            </w:pPr>
            <w:r w:rsidRPr="00D025ED">
              <w:rPr>
                <w:color w:val="000000"/>
                <w:sz w:val="20"/>
                <w:szCs w:val="20"/>
              </w:rPr>
              <w:t>Mô tả</w:t>
            </w:r>
          </w:p>
        </w:tc>
      </w:tr>
      <w:tr w:rsidR="00557D78" w:rsidRPr="00D025ED" w14:paraId="46A22E66"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38E792E4" w14:textId="77777777" w:rsidR="00557D78" w:rsidRPr="00D025ED" w:rsidRDefault="00557D78" w:rsidP="00B42C9C">
            <w:pPr>
              <w:rPr>
                <w:sz w:val="20"/>
                <w:szCs w:val="20"/>
              </w:rPr>
            </w:pPr>
            <w:r w:rsidRPr="00D025ED">
              <w:rPr>
                <w:sz w:val="20"/>
                <w:szCs w:val="20"/>
              </w:rPr>
              <w:t>POSTED_DT</w:t>
            </w:r>
          </w:p>
        </w:tc>
        <w:tc>
          <w:tcPr>
            <w:tcW w:w="3244" w:type="dxa"/>
            <w:tcBorders>
              <w:top w:val="nil"/>
              <w:left w:val="nil"/>
              <w:bottom w:val="single" w:sz="4" w:space="0" w:color="auto"/>
              <w:right w:val="single" w:sz="4" w:space="0" w:color="auto"/>
            </w:tcBorders>
            <w:vAlign w:val="center"/>
            <w:hideMark/>
          </w:tcPr>
          <w:p w14:paraId="26FB0BBF" w14:textId="77777777" w:rsidR="00557D78" w:rsidRPr="00D025ED" w:rsidRDefault="00557D78" w:rsidP="00B42C9C">
            <w:pPr>
              <w:rPr>
                <w:color w:val="000000"/>
                <w:sz w:val="20"/>
                <w:szCs w:val="20"/>
              </w:rPr>
            </w:pPr>
            <w:r w:rsidRPr="00D025ED">
              <w:rPr>
                <w:color w:val="000000"/>
                <w:sz w:val="20"/>
                <w:szCs w:val="20"/>
              </w:rPr>
              <w:t>Ngày tạo ra bút toán cho giao dịch</w:t>
            </w:r>
          </w:p>
        </w:tc>
        <w:tc>
          <w:tcPr>
            <w:tcW w:w="8421" w:type="dxa"/>
            <w:tcBorders>
              <w:top w:val="nil"/>
              <w:left w:val="nil"/>
              <w:bottom w:val="single" w:sz="4" w:space="0" w:color="auto"/>
              <w:right w:val="single" w:sz="4" w:space="0" w:color="auto"/>
            </w:tcBorders>
            <w:vAlign w:val="center"/>
            <w:hideMark/>
          </w:tcPr>
          <w:p w14:paraId="07FE6CD7" w14:textId="77777777" w:rsidR="00557D78" w:rsidRPr="00D025ED" w:rsidRDefault="00557D78" w:rsidP="00B42C9C">
            <w:pPr>
              <w:rPr>
                <w:color w:val="000000"/>
                <w:sz w:val="20"/>
                <w:szCs w:val="20"/>
              </w:rPr>
            </w:pPr>
            <w:r w:rsidRPr="00D025ED">
              <w:rPr>
                <w:color w:val="000000"/>
                <w:sz w:val="20"/>
                <w:szCs w:val="20"/>
              </w:rPr>
              <w:t>Là trường Ngày hạch toán trong báo cáo FOREX TRANSACTION DETAIL</w:t>
            </w:r>
          </w:p>
        </w:tc>
      </w:tr>
      <w:tr w:rsidR="00B42C9C" w:rsidRPr="00D025ED" w14:paraId="18F020EC"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6DAE508" w14:textId="77777777" w:rsidR="00B42C9C" w:rsidRPr="00D025ED" w:rsidRDefault="00B42C9C" w:rsidP="00B42C9C">
            <w:pPr>
              <w:rPr>
                <w:sz w:val="20"/>
                <w:szCs w:val="20"/>
              </w:rPr>
            </w:pPr>
            <w:r w:rsidRPr="00D025ED">
              <w:rPr>
                <w:sz w:val="20"/>
                <w:szCs w:val="20"/>
              </w:rPr>
              <w:t>FOREX_TRANS_ID</w:t>
            </w:r>
          </w:p>
        </w:tc>
        <w:tc>
          <w:tcPr>
            <w:tcW w:w="3244" w:type="dxa"/>
            <w:tcBorders>
              <w:top w:val="nil"/>
              <w:left w:val="nil"/>
              <w:bottom w:val="single" w:sz="4" w:space="0" w:color="auto"/>
              <w:right w:val="single" w:sz="4" w:space="0" w:color="auto"/>
            </w:tcBorders>
            <w:vAlign w:val="center"/>
            <w:hideMark/>
          </w:tcPr>
          <w:p w14:paraId="269145EA" w14:textId="77777777" w:rsidR="00B42C9C" w:rsidRPr="00D025ED" w:rsidRDefault="00B42C9C" w:rsidP="00B42C9C">
            <w:pPr>
              <w:rPr>
                <w:sz w:val="20"/>
                <w:szCs w:val="20"/>
              </w:rPr>
            </w:pPr>
            <w:r w:rsidRPr="00D025ED">
              <w:rPr>
                <w:sz w:val="20"/>
                <w:szCs w:val="20"/>
              </w:rPr>
              <w:t>Mã xác định của giao dịch</w:t>
            </w:r>
          </w:p>
        </w:tc>
        <w:tc>
          <w:tcPr>
            <w:tcW w:w="8421" w:type="dxa"/>
            <w:tcBorders>
              <w:top w:val="nil"/>
              <w:left w:val="nil"/>
              <w:bottom w:val="single" w:sz="4" w:space="0" w:color="auto"/>
              <w:right w:val="single" w:sz="4" w:space="0" w:color="auto"/>
            </w:tcBorders>
            <w:noWrap/>
            <w:vAlign w:val="center"/>
            <w:hideMark/>
          </w:tcPr>
          <w:p w14:paraId="2E33EBF7"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223E10BC"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F2BCE6E" w14:textId="77777777" w:rsidR="00B42C9C" w:rsidRPr="00D025ED" w:rsidRDefault="00B42C9C" w:rsidP="00B42C9C">
            <w:pPr>
              <w:rPr>
                <w:sz w:val="20"/>
                <w:szCs w:val="20"/>
              </w:rPr>
            </w:pPr>
            <w:r w:rsidRPr="00D025ED">
              <w:rPr>
                <w:sz w:val="20"/>
                <w:szCs w:val="20"/>
              </w:rPr>
              <w:t>GL_CODE</w:t>
            </w:r>
          </w:p>
        </w:tc>
        <w:tc>
          <w:tcPr>
            <w:tcW w:w="3244" w:type="dxa"/>
            <w:tcBorders>
              <w:top w:val="nil"/>
              <w:left w:val="nil"/>
              <w:bottom w:val="single" w:sz="4" w:space="0" w:color="auto"/>
              <w:right w:val="single" w:sz="4" w:space="0" w:color="auto"/>
            </w:tcBorders>
            <w:vAlign w:val="center"/>
            <w:hideMark/>
          </w:tcPr>
          <w:p w14:paraId="5E9B43DA" w14:textId="77777777" w:rsidR="00B42C9C" w:rsidRPr="00D025ED" w:rsidRDefault="00B42C9C" w:rsidP="00B42C9C">
            <w:pPr>
              <w:rPr>
                <w:color w:val="000000"/>
                <w:sz w:val="20"/>
                <w:szCs w:val="20"/>
              </w:rPr>
            </w:pPr>
            <w:r w:rsidRPr="00D025ED">
              <w:rPr>
                <w:color w:val="000000"/>
                <w:sz w:val="20"/>
                <w:szCs w:val="20"/>
              </w:rPr>
              <w:t>Lấy trường tài khoản GL</w:t>
            </w:r>
          </w:p>
        </w:tc>
        <w:tc>
          <w:tcPr>
            <w:tcW w:w="8421" w:type="dxa"/>
            <w:tcBorders>
              <w:top w:val="nil"/>
              <w:left w:val="nil"/>
              <w:bottom w:val="single" w:sz="4" w:space="0" w:color="auto"/>
              <w:right w:val="single" w:sz="4" w:space="0" w:color="auto"/>
            </w:tcBorders>
            <w:vAlign w:val="center"/>
            <w:hideMark/>
          </w:tcPr>
          <w:p w14:paraId="0586DFA3"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6F16D0D8"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214CFB1" w14:textId="77777777" w:rsidR="00B42C9C" w:rsidRPr="00D025ED" w:rsidRDefault="00B42C9C" w:rsidP="00B42C9C">
            <w:pPr>
              <w:rPr>
                <w:sz w:val="20"/>
                <w:szCs w:val="20"/>
              </w:rPr>
            </w:pPr>
            <w:r w:rsidRPr="00D025ED">
              <w:rPr>
                <w:sz w:val="20"/>
                <w:szCs w:val="20"/>
              </w:rPr>
              <w:lastRenderedPageBreak/>
              <w:t>GL_LEVEL1</w:t>
            </w:r>
          </w:p>
        </w:tc>
        <w:tc>
          <w:tcPr>
            <w:tcW w:w="3244" w:type="dxa"/>
            <w:tcBorders>
              <w:top w:val="nil"/>
              <w:left w:val="nil"/>
              <w:bottom w:val="single" w:sz="4" w:space="0" w:color="auto"/>
              <w:right w:val="single" w:sz="4" w:space="0" w:color="auto"/>
            </w:tcBorders>
            <w:vAlign w:val="center"/>
            <w:hideMark/>
          </w:tcPr>
          <w:p w14:paraId="33709983" w14:textId="77777777" w:rsidR="00B42C9C" w:rsidRPr="00D025ED" w:rsidRDefault="00B42C9C" w:rsidP="00B42C9C">
            <w:pPr>
              <w:rPr>
                <w:sz w:val="20"/>
                <w:szCs w:val="20"/>
              </w:rPr>
            </w:pPr>
            <w:r w:rsidRPr="00D025ED">
              <w:rPr>
                <w:sz w:val="20"/>
                <w:szCs w:val="20"/>
              </w:rPr>
              <w:t>Đầu tài khoản cấp 1</w:t>
            </w:r>
          </w:p>
        </w:tc>
        <w:tc>
          <w:tcPr>
            <w:tcW w:w="8421" w:type="dxa"/>
            <w:tcBorders>
              <w:top w:val="nil"/>
              <w:left w:val="nil"/>
              <w:bottom w:val="single" w:sz="4" w:space="0" w:color="auto"/>
              <w:right w:val="single" w:sz="4" w:space="0" w:color="auto"/>
            </w:tcBorders>
            <w:noWrap/>
            <w:vAlign w:val="center"/>
            <w:hideMark/>
          </w:tcPr>
          <w:p w14:paraId="01BDF2C3"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6767707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956DC8A" w14:textId="77777777" w:rsidR="00B42C9C" w:rsidRPr="00D025ED" w:rsidRDefault="00B42C9C" w:rsidP="00B42C9C">
            <w:pPr>
              <w:rPr>
                <w:sz w:val="20"/>
                <w:szCs w:val="20"/>
              </w:rPr>
            </w:pPr>
            <w:r w:rsidRPr="00D025ED">
              <w:rPr>
                <w:sz w:val="20"/>
                <w:szCs w:val="20"/>
              </w:rPr>
              <w:t>GL_LEVEL2</w:t>
            </w:r>
          </w:p>
        </w:tc>
        <w:tc>
          <w:tcPr>
            <w:tcW w:w="3244" w:type="dxa"/>
            <w:tcBorders>
              <w:top w:val="nil"/>
              <w:left w:val="nil"/>
              <w:bottom w:val="single" w:sz="4" w:space="0" w:color="auto"/>
              <w:right w:val="single" w:sz="4" w:space="0" w:color="auto"/>
            </w:tcBorders>
            <w:vAlign w:val="center"/>
            <w:hideMark/>
          </w:tcPr>
          <w:p w14:paraId="74578474" w14:textId="77777777" w:rsidR="00B42C9C" w:rsidRPr="00D025ED" w:rsidRDefault="00B42C9C" w:rsidP="00B42C9C">
            <w:pPr>
              <w:rPr>
                <w:sz w:val="20"/>
                <w:szCs w:val="20"/>
              </w:rPr>
            </w:pPr>
            <w:r w:rsidRPr="00D025ED">
              <w:rPr>
                <w:sz w:val="20"/>
                <w:szCs w:val="20"/>
              </w:rPr>
              <w:t>Đầu tài khoản cấp 2</w:t>
            </w:r>
          </w:p>
        </w:tc>
        <w:tc>
          <w:tcPr>
            <w:tcW w:w="8421" w:type="dxa"/>
            <w:tcBorders>
              <w:top w:val="nil"/>
              <w:left w:val="nil"/>
              <w:bottom w:val="single" w:sz="4" w:space="0" w:color="auto"/>
              <w:right w:val="single" w:sz="4" w:space="0" w:color="auto"/>
            </w:tcBorders>
            <w:noWrap/>
            <w:vAlign w:val="center"/>
            <w:hideMark/>
          </w:tcPr>
          <w:p w14:paraId="5C814CAD"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160B7C4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652B3D1" w14:textId="77777777" w:rsidR="00B42C9C" w:rsidRPr="00D025ED" w:rsidRDefault="00B42C9C" w:rsidP="00B42C9C">
            <w:pPr>
              <w:rPr>
                <w:sz w:val="20"/>
                <w:szCs w:val="20"/>
              </w:rPr>
            </w:pPr>
            <w:r w:rsidRPr="00D025ED">
              <w:rPr>
                <w:sz w:val="20"/>
                <w:szCs w:val="20"/>
              </w:rPr>
              <w:t>GL_LEVEL3</w:t>
            </w:r>
          </w:p>
        </w:tc>
        <w:tc>
          <w:tcPr>
            <w:tcW w:w="3244" w:type="dxa"/>
            <w:tcBorders>
              <w:top w:val="nil"/>
              <w:left w:val="nil"/>
              <w:bottom w:val="single" w:sz="4" w:space="0" w:color="auto"/>
              <w:right w:val="single" w:sz="4" w:space="0" w:color="auto"/>
            </w:tcBorders>
            <w:vAlign w:val="center"/>
            <w:hideMark/>
          </w:tcPr>
          <w:p w14:paraId="2DC914F2" w14:textId="77777777" w:rsidR="00B42C9C" w:rsidRPr="00D025ED" w:rsidRDefault="00B42C9C" w:rsidP="00B42C9C">
            <w:pPr>
              <w:rPr>
                <w:sz w:val="20"/>
                <w:szCs w:val="20"/>
              </w:rPr>
            </w:pPr>
            <w:r w:rsidRPr="00D025ED">
              <w:rPr>
                <w:sz w:val="20"/>
                <w:szCs w:val="20"/>
              </w:rPr>
              <w:t>Đầu tài khoản cấp 3</w:t>
            </w:r>
          </w:p>
        </w:tc>
        <w:tc>
          <w:tcPr>
            <w:tcW w:w="8421" w:type="dxa"/>
            <w:tcBorders>
              <w:top w:val="nil"/>
              <w:left w:val="nil"/>
              <w:bottom w:val="single" w:sz="4" w:space="0" w:color="auto"/>
              <w:right w:val="single" w:sz="4" w:space="0" w:color="auto"/>
            </w:tcBorders>
            <w:noWrap/>
            <w:vAlign w:val="center"/>
            <w:hideMark/>
          </w:tcPr>
          <w:p w14:paraId="16354E59"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53497FE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1ABA8BA" w14:textId="77777777" w:rsidR="00B42C9C" w:rsidRPr="00D025ED" w:rsidRDefault="00B42C9C" w:rsidP="00B42C9C">
            <w:pPr>
              <w:rPr>
                <w:sz w:val="20"/>
                <w:szCs w:val="20"/>
              </w:rPr>
            </w:pPr>
            <w:r w:rsidRPr="00D025ED">
              <w:rPr>
                <w:sz w:val="20"/>
                <w:szCs w:val="20"/>
              </w:rPr>
              <w:t>GL_LEVEL4</w:t>
            </w:r>
          </w:p>
        </w:tc>
        <w:tc>
          <w:tcPr>
            <w:tcW w:w="3244" w:type="dxa"/>
            <w:tcBorders>
              <w:top w:val="nil"/>
              <w:left w:val="nil"/>
              <w:bottom w:val="single" w:sz="4" w:space="0" w:color="auto"/>
              <w:right w:val="single" w:sz="4" w:space="0" w:color="auto"/>
            </w:tcBorders>
            <w:vAlign w:val="center"/>
            <w:hideMark/>
          </w:tcPr>
          <w:p w14:paraId="4174C7DA" w14:textId="77777777" w:rsidR="00B42C9C" w:rsidRPr="00D025ED" w:rsidRDefault="00B42C9C" w:rsidP="00B42C9C">
            <w:pPr>
              <w:rPr>
                <w:sz w:val="20"/>
                <w:szCs w:val="20"/>
              </w:rPr>
            </w:pPr>
            <w:r w:rsidRPr="00D025ED">
              <w:rPr>
                <w:sz w:val="20"/>
                <w:szCs w:val="20"/>
              </w:rPr>
              <w:t>Đầu tài khoản cấp 4</w:t>
            </w:r>
          </w:p>
        </w:tc>
        <w:tc>
          <w:tcPr>
            <w:tcW w:w="8421" w:type="dxa"/>
            <w:tcBorders>
              <w:top w:val="nil"/>
              <w:left w:val="nil"/>
              <w:bottom w:val="single" w:sz="4" w:space="0" w:color="auto"/>
              <w:right w:val="single" w:sz="4" w:space="0" w:color="auto"/>
            </w:tcBorders>
            <w:noWrap/>
            <w:vAlign w:val="center"/>
            <w:hideMark/>
          </w:tcPr>
          <w:p w14:paraId="3823DFB2"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6DE4C8C8"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5BCFC17" w14:textId="77777777" w:rsidR="00B42C9C" w:rsidRPr="00D025ED" w:rsidRDefault="00B42C9C" w:rsidP="00B42C9C">
            <w:pPr>
              <w:rPr>
                <w:sz w:val="20"/>
                <w:szCs w:val="20"/>
              </w:rPr>
            </w:pPr>
            <w:r w:rsidRPr="00D025ED">
              <w:rPr>
                <w:sz w:val="20"/>
                <w:szCs w:val="20"/>
              </w:rPr>
              <w:t>BRANCH_ID</w:t>
            </w:r>
          </w:p>
        </w:tc>
        <w:tc>
          <w:tcPr>
            <w:tcW w:w="3244" w:type="dxa"/>
            <w:tcBorders>
              <w:top w:val="nil"/>
              <w:left w:val="nil"/>
              <w:bottom w:val="single" w:sz="4" w:space="0" w:color="auto"/>
              <w:right w:val="single" w:sz="4" w:space="0" w:color="auto"/>
            </w:tcBorders>
            <w:vAlign w:val="center"/>
            <w:hideMark/>
          </w:tcPr>
          <w:p w14:paraId="7E1FCE27" w14:textId="77777777" w:rsidR="00B42C9C" w:rsidRPr="00D025ED" w:rsidRDefault="00B42C9C" w:rsidP="00B42C9C">
            <w:pPr>
              <w:rPr>
                <w:sz w:val="20"/>
                <w:szCs w:val="20"/>
              </w:rPr>
            </w:pPr>
            <w:r w:rsidRPr="00D025ED">
              <w:rPr>
                <w:sz w:val="20"/>
                <w:szCs w:val="20"/>
              </w:rPr>
              <w:t>Xác định chi nhánh phát sinh giao dịch</w:t>
            </w:r>
          </w:p>
        </w:tc>
        <w:tc>
          <w:tcPr>
            <w:tcW w:w="8421" w:type="dxa"/>
            <w:tcBorders>
              <w:top w:val="nil"/>
              <w:left w:val="nil"/>
              <w:bottom w:val="single" w:sz="4" w:space="0" w:color="auto"/>
              <w:right w:val="single" w:sz="4" w:space="0" w:color="auto"/>
            </w:tcBorders>
            <w:noWrap/>
            <w:vAlign w:val="center"/>
            <w:hideMark/>
          </w:tcPr>
          <w:p w14:paraId="2534992B"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7644E415"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7CF78967" w14:textId="77777777" w:rsidR="00B42C9C" w:rsidRPr="00D025ED" w:rsidRDefault="00B42C9C" w:rsidP="00B42C9C">
            <w:pPr>
              <w:rPr>
                <w:sz w:val="20"/>
                <w:szCs w:val="20"/>
              </w:rPr>
            </w:pPr>
            <w:r w:rsidRPr="00D025ED">
              <w:rPr>
                <w:sz w:val="20"/>
                <w:szCs w:val="20"/>
              </w:rPr>
              <w:t>BUSINESS_LINE</w:t>
            </w:r>
          </w:p>
        </w:tc>
        <w:tc>
          <w:tcPr>
            <w:tcW w:w="3244" w:type="dxa"/>
            <w:tcBorders>
              <w:top w:val="nil"/>
              <w:left w:val="nil"/>
              <w:bottom w:val="single" w:sz="4" w:space="0" w:color="auto"/>
              <w:right w:val="single" w:sz="4" w:space="0" w:color="auto"/>
            </w:tcBorders>
            <w:vAlign w:val="center"/>
            <w:hideMark/>
          </w:tcPr>
          <w:p w14:paraId="3F5F3239" w14:textId="77777777" w:rsidR="00B42C9C" w:rsidRPr="00D025ED" w:rsidRDefault="00B42C9C" w:rsidP="00B42C9C">
            <w:pPr>
              <w:rPr>
                <w:sz w:val="20"/>
                <w:szCs w:val="20"/>
              </w:rPr>
            </w:pPr>
            <w:r w:rsidRPr="00D025ED">
              <w:rPr>
                <w:sz w:val="20"/>
                <w:szCs w:val="20"/>
              </w:rPr>
              <w:t>Xác định Ngân hàng chuyên doanh phát sinh giao dịch</w:t>
            </w:r>
          </w:p>
        </w:tc>
        <w:tc>
          <w:tcPr>
            <w:tcW w:w="8421" w:type="dxa"/>
            <w:tcBorders>
              <w:top w:val="nil"/>
              <w:left w:val="nil"/>
              <w:bottom w:val="single" w:sz="4" w:space="0" w:color="auto"/>
              <w:right w:val="single" w:sz="4" w:space="0" w:color="auto"/>
            </w:tcBorders>
            <w:noWrap/>
            <w:vAlign w:val="center"/>
            <w:hideMark/>
          </w:tcPr>
          <w:p w14:paraId="42168DA6"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159003A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BEEDE1B" w14:textId="77777777" w:rsidR="00B42C9C" w:rsidRPr="00D025ED" w:rsidRDefault="00B42C9C" w:rsidP="00B42C9C">
            <w:pPr>
              <w:rPr>
                <w:sz w:val="20"/>
                <w:szCs w:val="20"/>
              </w:rPr>
            </w:pPr>
            <w:r w:rsidRPr="00D025ED">
              <w:rPr>
                <w:sz w:val="20"/>
                <w:szCs w:val="20"/>
              </w:rPr>
              <w:t>PRODUCT_GROUP_ID</w:t>
            </w:r>
          </w:p>
        </w:tc>
        <w:tc>
          <w:tcPr>
            <w:tcW w:w="3244" w:type="dxa"/>
            <w:tcBorders>
              <w:top w:val="nil"/>
              <w:left w:val="nil"/>
              <w:bottom w:val="single" w:sz="4" w:space="0" w:color="auto"/>
              <w:right w:val="single" w:sz="4" w:space="0" w:color="auto"/>
            </w:tcBorders>
            <w:vAlign w:val="center"/>
            <w:hideMark/>
          </w:tcPr>
          <w:p w14:paraId="25CBA1FA" w14:textId="77777777" w:rsidR="00B42C9C" w:rsidRPr="00D025ED" w:rsidRDefault="00B42C9C" w:rsidP="00B42C9C">
            <w:pPr>
              <w:rPr>
                <w:sz w:val="20"/>
                <w:szCs w:val="20"/>
              </w:rPr>
            </w:pPr>
            <w:r w:rsidRPr="00D025ED">
              <w:rPr>
                <w:sz w:val="20"/>
                <w:szCs w:val="20"/>
              </w:rPr>
              <w:t>Xác định giao dịch này thuộc sản phẩm nào: Spot/Spot TN/Forward/Swap/CCS/Future</w:t>
            </w:r>
          </w:p>
        </w:tc>
        <w:tc>
          <w:tcPr>
            <w:tcW w:w="8421" w:type="dxa"/>
            <w:tcBorders>
              <w:top w:val="nil"/>
              <w:left w:val="nil"/>
              <w:bottom w:val="single" w:sz="4" w:space="0" w:color="auto"/>
              <w:right w:val="single" w:sz="4" w:space="0" w:color="auto"/>
            </w:tcBorders>
            <w:vAlign w:val="center"/>
            <w:hideMark/>
          </w:tcPr>
          <w:p w14:paraId="1011CA71" w14:textId="77777777" w:rsidR="00B42C9C" w:rsidRPr="00D025ED" w:rsidRDefault="00B42C9C" w:rsidP="00B42C9C">
            <w:pPr>
              <w:rPr>
                <w:color w:val="000000"/>
                <w:sz w:val="20"/>
                <w:szCs w:val="20"/>
              </w:rPr>
            </w:pPr>
            <w:r w:rsidRPr="00D025ED">
              <w:rPr>
                <w:color w:val="000000"/>
                <w:sz w:val="20"/>
                <w:szCs w:val="20"/>
              </w:rPr>
              <w:t>Xác định dựa vào đầu tài khoản. Hiện IT không xác định Product_group ở bảng này.</w:t>
            </w:r>
          </w:p>
        </w:tc>
      </w:tr>
      <w:tr w:rsidR="00B42C9C" w:rsidRPr="00D025ED" w14:paraId="5990397C"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0E80244" w14:textId="77777777" w:rsidR="00B42C9C" w:rsidRPr="00D025ED" w:rsidRDefault="00B42C9C" w:rsidP="00B42C9C">
            <w:pPr>
              <w:rPr>
                <w:sz w:val="20"/>
                <w:szCs w:val="20"/>
              </w:rPr>
            </w:pPr>
            <w:r w:rsidRPr="00D025ED">
              <w:rPr>
                <w:sz w:val="20"/>
                <w:szCs w:val="20"/>
              </w:rPr>
              <w:t>PRODUCT_ID</w:t>
            </w:r>
          </w:p>
        </w:tc>
        <w:tc>
          <w:tcPr>
            <w:tcW w:w="3244" w:type="dxa"/>
            <w:tcBorders>
              <w:top w:val="nil"/>
              <w:left w:val="nil"/>
              <w:bottom w:val="single" w:sz="4" w:space="0" w:color="auto"/>
              <w:right w:val="single" w:sz="4" w:space="0" w:color="auto"/>
            </w:tcBorders>
            <w:vAlign w:val="center"/>
            <w:hideMark/>
          </w:tcPr>
          <w:p w14:paraId="6FABCF2E" w14:textId="77777777" w:rsidR="00B42C9C" w:rsidRPr="00D025ED" w:rsidRDefault="00B42C9C" w:rsidP="00B42C9C">
            <w:pPr>
              <w:rPr>
                <w:sz w:val="20"/>
                <w:szCs w:val="20"/>
              </w:rPr>
            </w:pPr>
            <w:r w:rsidRPr="00D025ED">
              <w:rPr>
                <w:sz w:val="20"/>
                <w:szCs w:val="20"/>
              </w:rPr>
              <w:t> </w:t>
            </w:r>
          </w:p>
        </w:tc>
        <w:tc>
          <w:tcPr>
            <w:tcW w:w="8421" w:type="dxa"/>
            <w:tcBorders>
              <w:top w:val="nil"/>
              <w:left w:val="nil"/>
              <w:bottom w:val="single" w:sz="4" w:space="0" w:color="auto"/>
              <w:right w:val="single" w:sz="4" w:space="0" w:color="auto"/>
            </w:tcBorders>
            <w:noWrap/>
            <w:vAlign w:val="center"/>
            <w:hideMark/>
          </w:tcPr>
          <w:p w14:paraId="2D3807CE"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4903BFC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CFA271C" w14:textId="77777777" w:rsidR="00B42C9C" w:rsidRPr="00D025ED" w:rsidRDefault="00B42C9C" w:rsidP="00B42C9C">
            <w:pPr>
              <w:rPr>
                <w:sz w:val="20"/>
                <w:szCs w:val="20"/>
              </w:rPr>
            </w:pPr>
            <w:r w:rsidRPr="00D025ED">
              <w:rPr>
                <w:sz w:val="20"/>
                <w:szCs w:val="20"/>
              </w:rPr>
              <w:t>EFFECTIVE_DATE</w:t>
            </w:r>
          </w:p>
        </w:tc>
        <w:tc>
          <w:tcPr>
            <w:tcW w:w="3244" w:type="dxa"/>
            <w:tcBorders>
              <w:top w:val="nil"/>
              <w:left w:val="nil"/>
              <w:bottom w:val="single" w:sz="4" w:space="0" w:color="auto"/>
              <w:right w:val="single" w:sz="4" w:space="0" w:color="auto"/>
            </w:tcBorders>
            <w:vAlign w:val="center"/>
            <w:hideMark/>
          </w:tcPr>
          <w:p w14:paraId="73BB2793" w14:textId="77777777" w:rsidR="00B42C9C" w:rsidRPr="00D025ED" w:rsidRDefault="00B42C9C" w:rsidP="00B42C9C">
            <w:pPr>
              <w:rPr>
                <w:sz w:val="20"/>
                <w:szCs w:val="20"/>
              </w:rPr>
            </w:pPr>
            <w:r w:rsidRPr="00D025ED">
              <w:rPr>
                <w:sz w:val="20"/>
                <w:szCs w:val="20"/>
              </w:rPr>
              <w:t>Ngày hiệu lực</w:t>
            </w:r>
          </w:p>
        </w:tc>
        <w:tc>
          <w:tcPr>
            <w:tcW w:w="8421" w:type="dxa"/>
            <w:tcBorders>
              <w:top w:val="nil"/>
              <w:left w:val="nil"/>
              <w:bottom w:val="single" w:sz="4" w:space="0" w:color="auto"/>
              <w:right w:val="single" w:sz="4" w:space="0" w:color="auto"/>
            </w:tcBorders>
            <w:noWrap/>
            <w:vAlign w:val="center"/>
            <w:hideMark/>
          </w:tcPr>
          <w:p w14:paraId="6DEA1A66"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06F687ED"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FE01CF7" w14:textId="77777777" w:rsidR="00B42C9C" w:rsidRPr="00D025ED" w:rsidRDefault="00B42C9C" w:rsidP="00B42C9C">
            <w:pPr>
              <w:rPr>
                <w:sz w:val="20"/>
                <w:szCs w:val="20"/>
              </w:rPr>
            </w:pPr>
            <w:r w:rsidRPr="00D025ED">
              <w:rPr>
                <w:sz w:val="20"/>
                <w:szCs w:val="20"/>
              </w:rPr>
              <w:t>POSITION_DATE</w:t>
            </w:r>
          </w:p>
        </w:tc>
        <w:tc>
          <w:tcPr>
            <w:tcW w:w="3244" w:type="dxa"/>
            <w:tcBorders>
              <w:top w:val="nil"/>
              <w:left w:val="nil"/>
              <w:bottom w:val="single" w:sz="4" w:space="0" w:color="auto"/>
              <w:right w:val="single" w:sz="4" w:space="0" w:color="auto"/>
            </w:tcBorders>
            <w:vAlign w:val="center"/>
            <w:hideMark/>
          </w:tcPr>
          <w:p w14:paraId="43C3FF01" w14:textId="77777777" w:rsidR="00B42C9C" w:rsidRPr="00D025ED" w:rsidRDefault="00B42C9C" w:rsidP="00B42C9C">
            <w:pPr>
              <w:rPr>
                <w:color w:val="000000"/>
                <w:sz w:val="20"/>
                <w:szCs w:val="20"/>
              </w:rPr>
            </w:pPr>
            <w:r w:rsidRPr="00D025ED">
              <w:rPr>
                <w:color w:val="000000"/>
                <w:sz w:val="20"/>
                <w:szCs w:val="20"/>
              </w:rPr>
              <w:t>Ngày phát sinh dòng tiền</w:t>
            </w:r>
          </w:p>
        </w:tc>
        <w:tc>
          <w:tcPr>
            <w:tcW w:w="8421" w:type="dxa"/>
            <w:tcBorders>
              <w:top w:val="nil"/>
              <w:left w:val="nil"/>
              <w:bottom w:val="single" w:sz="4" w:space="0" w:color="auto"/>
              <w:right w:val="single" w:sz="4" w:space="0" w:color="auto"/>
            </w:tcBorders>
            <w:vAlign w:val="center"/>
            <w:hideMark/>
          </w:tcPr>
          <w:p w14:paraId="511AA9F2" w14:textId="77777777" w:rsidR="00B42C9C" w:rsidRPr="00D025ED" w:rsidRDefault="00B42C9C" w:rsidP="00B42C9C">
            <w:pPr>
              <w:rPr>
                <w:color w:val="000000"/>
                <w:sz w:val="20"/>
                <w:szCs w:val="20"/>
              </w:rPr>
            </w:pPr>
            <w:r w:rsidRPr="00D025ED">
              <w:rPr>
                <w:color w:val="000000"/>
                <w:sz w:val="20"/>
                <w:szCs w:val="20"/>
              </w:rPr>
              <w:t>Ngày sẽ phát sinh dòng tiền thực sự (Hiện chưa xác định được)</w:t>
            </w:r>
          </w:p>
        </w:tc>
      </w:tr>
      <w:tr w:rsidR="00B42C9C" w:rsidRPr="00D025ED" w14:paraId="182AC1BA"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3AC94EDD" w14:textId="77777777" w:rsidR="00B42C9C" w:rsidRPr="00D025ED" w:rsidRDefault="00B42C9C" w:rsidP="00B42C9C">
            <w:pPr>
              <w:rPr>
                <w:sz w:val="20"/>
                <w:szCs w:val="20"/>
              </w:rPr>
            </w:pPr>
            <w:r w:rsidRPr="00D025ED">
              <w:rPr>
                <w:sz w:val="20"/>
                <w:szCs w:val="20"/>
              </w:rPr>
              <w:t>CURRENCY</w:t>
            </w:r>
          </w:p>
        </w:tc>
        <w:tc>
          <w:tcPr>
            <w:tcW w:w="3244" w:type="dxa"/>
            <w:tcBorders>
              <w:top w:val="nil"/>
              <w:left w:val="nil"/>
              <w:bottom w:val="single" w:sz="4" w:space="0" w:color="auto"/>
              <w:right w:val="single" w:sz="4" w:space="0" w:color="auto"/>
            </w:tcBorders>
            <w:vAlign w:val="center"/>
            <w:hideMark/>
          </w:tcPr>
          <w:p w14:paraId="57E33DDD" w14:textId="77777777" w:rsidR="00B42C9C" w:rsidRPr="00D025ED" w:rsidRDefault="00B42C9C" w:rsidP="00B42C9C">
            <w:pPr>
              <w:rPr>
                <w:color w:val="000000"/>
                <w:sz w:val="20"/>
                <w:szCs w:val="20"/>
              </w:rPr>
            </w:pPr>
            <w:r w:rsidRPr="00D025ED">
              <w:rPr>
                <w:color w:val="000000"/>
                <w:sz w:val="20"/>
                <w:szCs w:val="20"/>
              </w:rPr>
              <w:t>Xác định đồng tiền của dòng tiền</w:t>
            </w:r>
          </w:p>
        </w:tc>
        <w:tc>
          <w:tcPr>
            <w:tcW w:w="8421" w:type="dxa"/>
            <w:tcBorders>
              <w:top w:val="nil"/>
              <w:left w:val="nil"/>
              <w:bottom w:val="single" w:sz="4" w:space="0" w:color="auto"/>
              <w:right w:val="single" w:sz="4" w:space="0" w:color="auto"/>
            </w:tcBorders>
            <w:vAlign w:val="center"/>
            <w:hideMark/>
          </w:tcPr>
          <w:p w14:paraId="43C92F5C" w14:textId="77777777" w:rsidR="00B42C9C" w:rsidRPr="00D025ED" w:rsidRDefault="00B42C9C" w:rsidP="00B42C9C">
            <w:pPr>
              <w:rPr>
                <w:color w:val="000000"/>
                <w:sz w:val="20"/>
                <w:szCs w:val="20"/>
              </w:rPr>
            </w:pPr>
            <w:r w:rsidRPr="00D025ED">
              <w:rPr>
                <w:color w:val="000000"/>
                <w:sz w:val="20"/>
                <w:szCs w:val="20"/>
              </w:rPr>
              <w:t>Là trường Loại tiền trong Infoview</w:t>
            </w:r>
          </w:p>
        </w:tc>
      </w:tr>
      <w:tr w:rsidR="00B42C9C" w:rsidRPr="00D025ED" w14:paraId="3288C7DB"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3B56C63A" w14:textId="77777777" w:rsidR="00B42C9C" w:rsidRPr="00D025ED" w:rsidRDefault="00B42C9C" w:rsidP="00B42C9C">
            <w:pPr>
              <w:rPr>
                <w:sz w:val="20"/>
                <w:szCs w:val="20"/>
              </w:rPr>
            </w:pPr>
            <w:r w:rsidRPr="00D025ED">
              <w:rPr>
                <w:sz w:val="20"/>
                <w:szCs w:val="20"/>
              </w:rPr>
              <w:t>AMOUNT_CR</w:t>
            </w:r>
          </w:p>
        </w:tc>
        <w:tc>
          <w:tcPr>
            <w:tcW w:w="3244" w:type="dxa"/>
            <w:tcBorders>
              <w:top w:val="nil"/>
              <w:left w:val="nil"/>
              <w:bottom w:val="single" w:sz="4" w:space="0" w:color="auto"/>
              <w:right w:val="single" w:sz="4" w:space="0" w:color="auto"/>
            </w:tcBorders>
            <w:vAlign w:val="center"/>
            <w:hideMark/>
          </w:tcPr>
          <w:p w14:paraId="0AFF67C1" w14:textId="77777777" w:rsidR="00B42C9C" w:rsidRPr="00D025ED" w:rsidRDefault="00B42C9C" w:rsidP="00B42C9C">
            <w:pPr>
              <w:rPr>
                <w:sz w:val="20"/>
                <w:szCs w:val="20"/>
              </w:rPr>
            </w:pPr>
            <w:r w:rsidRPr="00D025ED">
              <w:rPr>
                <w:sz w:val="20"/>
                <w:szCs w:val="20"/>
              </w:rPr>
              <w:t>Số dư có</w:t>
            </w:r>
          </w:p>
        </w:tc>
        <w:tc>
          <w:tcPr>
            <w:tcW w:w="8421" w:type="dxa"/>
            <w:tcBorders>
              <w:top w:val="nil"/>
              <w:left w:val="nil"/>
              <w:bottom w:val="single" w:sz="4" w:space="0" w:color="auto"/>
              <w:right w:val="single" w:sz="4" w:space="0" w:color="auto"/>
            </w:tcBorders>
            <w:noWrap/>
            <w:vAlign w:val="center"/>
            <w:hideMark/>
          </w:tcPr>
          <w:p w14:paraId="033C11F0"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72F1400F"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467E1B8" w14:textId="77777777" w:rsidR="00B42C9C" w:rsidRPr="00D025ED" w:rsidRDefault="00B42C9C" w:rsidP="00B42C9C">
            <w:pPr>
              <w:rPr>
                <w:sz w:val="20"/>
                <w:szCs w:val="20"/>
              </w:rPr>
            </w:pPr>
            <w:r w:rsidRPr="00D025ED">
              <w:rPr>
                <w:sz w:val="20"/>
                <w:szCs w:val="20"/>
              </w:rPr>
              <w:t>AMOUNT_DR</w:t>
            </w:r>
          </w:p>
        </w:tc>
        <w:tc>
          <w:tcPr>
            <w:tcW w:w="3244" w:type="dxa"/>
            <w:tcBorders>
              <w:top w:val="nil"/>
              <w:left w:val="nil"/>
              <w:bottom w:val="single" w:sz="4" w:space="0" w:color="auto"/>
              <w:right w:val="single" w:sz="4" w:space="0" w:color="auto"/>
            </w:tcBorders>
            <w:vAlign w:val="center"/>
            <w:hideMark/>
          </w:tcPr>
          <w:p w14:paraId="604B336C" w14:textId="77777777" w:rsidR="00B42C9C" w:rsidRPr="00D025ED" w:rsidRDefault="00B42C9C" w:rsidP="00B42C9C">
            <w:pPr>
              <w:rPr>
                <w:sz w:val="20"/>
                <w:szCs w:val="20"/>
              </w:rPr>
            </w:pPr>
            <w:r w:rsidRPr="00D025ED">
              <w:rPr>
                <w:sz w:val="20"/>
                <w:szCs w:val="20"/>
              </w:rPr>
              <w:t>Số dư nợ</w:t>
            </w:r>
          </w:p>
        </w:tc>
        <w:tc>
          <w:tcPr>
            <w:tcW w:w="8421" w:type="dxa"/>
            <w:tcBorders>
              <w:top w:val="nil"/>
              <w:left w:val="nil"/>
              <w:bottom w:val="single" w:sz="4" w:space="0" w:color="auto"/>
              <w:right w:val="single" w:sz="4" w:space="0" w:color="auto"/>
            </w:tcBorders>
            <w:noWrap/>
            <w:vAlign w:val="center"/>
            <w:hideMark/>
          </w:tcPr>
          <w:p w14:paraId="40009F6F" w14:textId="77777777" w:rsidR="00B42C9C" w:rsidRPr="00D025ED" w:rsidRDefault="00B42C9C" w:rsidP="00B42C9C">
            <w:pPr>
              <w:rPr>
                <w:color w:val="000000"/>
                <w:sz w:val="20"/>
                <w:szCs w:val="20"/>
              </w:rPr>
            </w:pPr>
            <w:r w:rsidRPr="00D025ED">
              <w:rPr>
                <w:color w:val="000000"/>
                <w:sz w:val="20"/>
                <w:szCs w:val="20"/>
              </w:rPr>
              <w:t>Giữ nguyên từ nguồn</w:t>
            </w:r>
          </w:p>
        </w:tc>
      </w:tr>
      <w:tr w:rsidR="00B42C9C" w:rsidRPr="00D025ED" w14:paraId="75060A2B"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C337E61" w14:textId="77777777" w:rsidR="00B42C9C" w:rsidRPr="00D025ED" w:rsidRDefault="00B42C9C" w:rsidP="00B42C9C">
            <w:pPr>
              <w:rPr>
                <w:sz w:val="20"/>
                <w:szCs w:val="20"/>
              </w:rPr>
            </w:pPr>
            <w:r w:rsidRPr="00D025ED">
              <w:rPr>
                <w:sz w:val="20"/>
                <w:szCs w:val="20"/>
              </w:rPr>
              <w:t>AMOUNT</w:t>
            </w:r>
          </w:p>
        </w:tc>
        <w:tc>
          <w:tcPr>
            <w:tcW w:w="3244" w:type="dxa"/>
            <w:tcBorders>
              <w:top w:val="nil"/>
              <w:left w:val="nil"/>
              <w:bottom w:val="single" w:sz="4" w:space="0" w:color="auto"/>
              <w:right w:val="single" w:sz="4" w:space="0" w:color="auto"/>
            </w:tcBorders>
            <w:vAlign w:val="center"/>
            <w:hideMark/>
          </w:tcPr>
          <w:p w14:paraId="4E841DB0" w14:textId="77777777" w:rsidR="00B42C9C" w:rsidRPr="00D025ED" w:rsidRDefault="00B42C9C" w:rsidP="00B42C9C">
            <w:pPr>
              <w:rPr>
                <w:color w:val="000000"/>
                <w:sz w:val="20"/>
                <w:szCs w:val="20"/>
              </w:rPr>
            </w:pPr>
            <w:r w:rsidRPr="00D025ED">
              <w:rPr>
                <w:color w:val="000000"/>
                <w:sz w:val="20"/>
                <w:szCs w:val="20"/>
              </w:rPr>
              <w:t>Số dư cuối</w:t>
            </w:r>
          </w:p>
        </w:tc>
        <w:tc>
          <w:tcPr>
            <w:tcW w:w="8421" w:type="dxa"/>
            <w:tcBorders>
              <w:top w:val="nil"/>
              <w:left w:val="nil"/>
              <w:bottom w:val="single" w:sz="4" w:space="0" w:color="auto"/>
              <w:right w:val="single" w:sz="4" w:space="0" w:color="auto"/>
            </w:tcBorders>
            <w:vAlign w:val="center"/>
            <w:hideMark/>
          </w:tcPr>
          <w:p w14:paraId="3D73C998" w14:textId="77777777" w:rsidR="00B42C9C" w:rsidRPr="00D025ED" w:rsidRDefault="00B42C9C" w:rsidP="00B42C9C">
            <w:pPr>
              <w:rPr>
                <w:color w:val="000000"/>
                <w:sz w:val="20"/>
                <w:szCs w:val="20"/>
              </w:rPr>
            </w:pPr>
            <w:r w:rsidRPr="00D025ED">
              <w:rPr>
                <w:color w:val="000000"/>
                <w:sz w:val="20"/>
                <w:szCs w:val="20"/>
              </w:rPr>
              <w:t>Amount=(Nợ NT + Có NT) * x</w:t>
            </w:r>
            <w:r w:rsidRPr="00D025ED">
              <w:rPr>
                <w:color w:val="000000"/>
                <w:sz w:val="20"/>
                <w:szCs w:val="20"/>
              </w:rPr>
              <w:br/>
              <w:t xml:space="preserve">x = -1 nếu dấubuttoan của GL_Code là âm </w:t>
            </w:r>
            <w:r w:rsidRPr="00D025ED">
              <w:rPr>
                <w:color w:val="000000"/>
                <w:sz w:val="20"/>
                <w:szCs w:val="20"/>
              </w:rPr>
              <w:br/>
              <w:t>x = +1 nếu dấubuttoan của GL_Code là dương</w:t>
            </w:r>
            <w:r w:rsidRPr="00D025ED">
              <w:rPr>
                <w:color w:val="000000"/>
                <w:sz w:val="20"/>
                <w:szCs w:val="20"/>
              </w:rPr>
              <w:br/>
              <w:t xml:space="preserve">Dấu của GL_Code xác định ở bảng GL_Code </w:t>
            </w:r>
          </w:p>
          <w:p w14:paraId="1E09B233" w14:textId="77777777" w:rsidR="00B42C9C" w:rsidRPr="00D025ED" w:rsidRDefault="00B42C9C" w:rsidP="00B42C9C">
            <w:pPr>
              <w:rPr>
                <w:color w:val="000000"/>
                <w:sz w:val="20"/>
                <w:szCs w:val="20"/>
              </w:rPr>
            </w:pPr>
            <w:r w:rsidRPr="00D025ED">
              <w:rPr>
                <w:color w:val="000000"/>
                <w:sz w:val="20"/>
                <w:szCs w:val="20"/>
              </w:rPr>
              <w:t>Hiện chưa tính ảnh hưởng dấu bút toán tại bảng này</w:t>
            </w:r>
          </w:p>
        </w:tc>
      </w:tr>
      <w:tr w:rsidR="00B42C9C" w:rsidRPr="00D025ED" w14:paraId="2E6C75A0"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3C103F1" w14:textId="77777777" w:rsidR="00B42C9C" w:rsidRPr="00D025ED" w:rsidRDefault="00B42C9C" w:rsidP="00B42C9C">
            <w:pPr>
              <w:rPr>
                <w:sz w:val="20"/>
                <w:szCs w:val="20"/>
              </w:rPr>
            </w:pPr>
            <w:r w:rsidRPr="00D025ED">
              <w:rPr>
                <w:sz w:val="20"/>
                <w:szCs w:val="20"/>
              </w:rPr>
              <w:t>BSHEET_TYPE</w:t>
            </w:r>
          </w:p>
        </w:tc>
        <w:tc>
          <w:tcPr>
            <w:tcW w:w="3244" w:type="dxa"/>
            <w:tcBorders>
              <w:top w:val="nil"/>
              <w:left w:val="nil"/>
              <w:bottom w:val="single" w:sz="4" w:space="0" w:color="auto"/>
              <w:right w:val="single" w:sz="4" w:space="0" w:color="auto"/>
            </w:tcBorders>
            <w:vAlign w:val="center"/>
            <w:hideMark/>
          </w:tcPr>
          <w:p w14:paraId="1EC0F2D2" w14:textId="77777777" w:rsidR="00B42C9C" w:rsidRPr="00D025ED" w:rsidRDefault="00B42C9C" w:rsidP="00B42C9C">
            <w:pPr>
              <w:rPr>
                <w:sz w:val="20"/>
                <w:szCs w:val="20"/>
              </w:rPr>
            </w:pPr>
            <w:r w:rsidRPr="00D025ED">
              <w:rPr>
                <w:sz w:val="20"/>
                <w:szCs w:val="20"/>
              </w:rPr>
              <w:t>Xác định bút toán cho nội bảng hay ngoại bảng</w:t>
            </w:r>
          </w:p>
        </w:tc>
        <w:tc>
          <w:tcPr>
            <w:tcW w:w="8421" w:type="dxa"/>
            <w:tcBorders>
              <w:top w:val="nil"/>
              <w:left w:val="nil"/>
              <w:bottom w:val="single" w:sz="4" w:space="0" w:color="auto"/>
              <w:right w:val="single" w:sz="4" w:space="0" w:color="auto"/>
            </w:tcBorders>
            <w:noWrap/>
            <w:vAlign w:val="center"/>
            <w:hideMark/>
          </w:tcPr>
          <w:p w14:paraId="6B301397" w14:textId="77777777" w:rsidR="00B42C9C" w:rsidRPr="00D025ED" w:rsidRDefault="00B42C9C" w:rsidP="00B42C9C">
            <w:pPr>
              <w:rPr>
                <w:color w:val="000000"/>
                <w:sz w:val="20"/>
                <w:szCs w:val="20"/>
              </w:rPr>
            </w:pPr>
            <w:r w:rsidRPr="00D025ED">
              <w:rPr>
                <w:color w:val="000000"/>
                <w:sz w:val="20"/>
                <w:szCs w:val="20"/>
              </w:rPr>
              <w:t>E' : Ngoại bảng</w:t>
            </w:r>
            <w:r w:rsidRPr="00D025ED">
              <w:rPr>
                <w:color w:val="000000"/>
                <w:sz w:val="20"/>
                <w:szCs w:val="20"/>
              </w:rPr>
              <w:br/>
              <w:t>'I': Nội bảng</w:t>
            </w:r>
          </w:p>
        </w:tc>
      </w:tr>
      <w:tr w:rsidR="00B42C9C" w:rsidRPr="00D025ED" w14:paraId="47CAC760"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11E95903" w14:textId="77777777" w:rsidR="00B42C9C" w:rsidRPr="00D025ED" w:rsidRDefault="00B42C9C" w:rsidP="00B42C9C">
            <w:pPr>
              <w:rPr>
                <w:sz w:val="20"/>
                <w:szCs w:val="20"/>
              </w:rPr>
            </w:pPr>
            <w:r w:rsidRPr="00D025ED">
              <w:rPr>
                <w:sz w:val="20"/>
                <w:szCs w:val="20"/>
              </w:rPr>
              <w:t>TRAN_SOURCE</w:t>
            </w:r>
          </w:p>
        </w:tc>
        <w:tc>
          <w:tcPr>
            <w:tcW w:w="3244" w:type="dxa"/>
            <w:tcBorders>
              <w:top w:val="nil"/>
              <w:left w:val="nil"/>
              <w:bottom w:val="single" w:sz="4" w:space="0" w:color="auto"/>
              <w:right w:val="single" w:sz="4" w:space="0" w:color="auto"/>
            </w:tcBorders>
            <w:vAlign w:val="center"/>
            <w:hideMark/>
          </w:tcPr>
          <w:p w14:paraId="4008926B" w14:textId="77777777" w:rsidR="00B42C9C" w:rsidRPr="00D025ED" w:rsidRDefault="00B42C9C" w:rsidP="00B42C9C">
            <w:pPr>
              <w:rPr>
                <w:color w:val="000000"/>
                <w:sz w:val="20"/>
                <w:szCs w:val="20"/>
              </w:rPr>
            </w:pPr>
            <w:r w:rsidRPr="00D025ED">
              <w:rPr>
                <w:color w:val="000000"/>
                <w:sz w:val="20"/>
                <w:szCs w:val="20"/>
              </w:rPr>
              <w:t>Nguồn giao dịch</w:t>
            </w:r>
          </w:p>
        </w:tc>
        <w:tc>
          <w:tcPr>
            <w:tcW w:w="8421" w:type="dxa"/>
            <w:tcBorders>
              <w:top w:val="nil"/>
              <w:left w:val="nil"/>
              <w:bottom w:val="single" w:sz="4" w:space="0" w:color="auto"/>
              <w:right w:val="single" w:sz="4" w:space="0" w:color="auto"/>
            </w:tcBorders>
            <w:noWrap/>
            <w:vAlign w:val="center"/>
            <w:hideMark/>
          </w:tcPr>
          <w:p w14:paraId="23E5F3E8" w14:textId="77777777" w:rsidR="00B42C9C" w:rsidRPr="00D025ED" w:rsidRDefault="00B42C9C" w:rsidP="00B42C9C">
            <w:pPr>
              <w:rPr>
                <w:color w:val="000000"/>
                <w:sz w:val="20"/>
                <w:szCs w:val="20"/>
              </w:rPr>
            </w:pPr>
            <w:r w:rsidRPr="00D025ED">
              <w:rPr>
                <w:color w:val="000000"/>
                <w:sz w:val="20"/>
                <w:szCs w:val="20"/>
              </w:rPr>
              <w:t>Chỉ lấy nguồn ‘e’ là nguồn bút toán ERP</w:t>
            </w:r>
          </w:p>
        </w:tc>
      </w:tr>
      <w:tr w:rsidR="00B42C9C" w:rsidRPr="00D025ED" w14:paraId="331AD884"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94F7B47" w14:textId="77777777" w:rsidR="00B42C9C" w:rsidRPr="00D025ED" w:rsidRDefault="00B42C9C" w:rsidP="00B42C9C">
            <w:pPr>
              <w:rPr>
                <w:sz w:val="20"/>
                <w:szCs w:val="20"/>
              </w:rPr>
            </w:pPr>
            <w:r w:rsidRPr="00D025ED">
              <w:rPr>
                <w:sz w:val="20"/>
                <w:szCs w:val="20"/>
              </w:rPr>
              <w:t>REMARK</w:t>
            </w:r>
          </w:p>
        </w:tc>
        <w:tc>
          <w:tcPr>
            <w:tcW w:w="3244" w:type="dxa"/>
            <w:tcBorders>
              <w:top w:val="nil"/>
              <w:left w:val="nil"/>
              <w:bottom w:val="single" w:sz="4" w:space="0" w:color="auto"/>
              <w:right w:val="single" w:sz="4" w:space="0" w:color="auto"/>
            </w:tcBorders>
            <w:vAlign w:val="center"/>
            <w:hideMark/>
          </w:tcPr>
          <w:p w14:paraId="09391EA0" w14:textId="77777777" w:rsidR="00B42C9C" w:rsidRPr="00D025ED" w:rsidRDefault="00B42C9C" w:rsidP="00B42C9C">
            <w:pPr>
              <w:rPr>
                <w:color w:val="000000"/>
                <w:sz w:val="20"/>
                <w:szCs w:val="20"/>
              </w:rPr>
            </w:pPr>
            <w:r w:rsidRPr="00D025ED">
              <w:rPr>
                <w:color w:val="000000"/>
                <w:sz w:val="20"/>
                <w:szCs w:val="20"/>
              </w:rPr>
              <w:t> </w:t>
            </w:r>
          </w:p>
        </w:tc>
        <w:tc>
          <w:tcPr>
            <w:tcW w:w="8421" w:type="dxa"/>
            <w:tcBorders>
              <w:top w:val="nil"/>
              <w:left w:val="nil"/>
              <w:bottom w:val="single" w:sz="4" w:space="0" w:color="auto"/>
              <w:right w:val="single" w:sz="4" w:space="0" w:color="auto"/>
            </w:tcBorders>
            <w:noWrap/>
            <w:vAlign w:val="center"/>
            <w:hideMark/>
          </w:tcPr>
          <w:p w14:paraId="6F588CB4" w14:textId="77777777" w:rsidR="00B42C9C" w:rsidRPr="00D025ED" w:rsidRDefault="00B42C9C" w:rsidP="00B42C9C">
            <w:pPr>
              <w:rPr>
                <w:color w:val="000000"/>
                <w:sz w:val="20"/>
                <w:szCs w:val="20"/>
              </w:rPr>
            </w:pPr>
            <w:r w:rsidRPr="00D025ED">
              <w:rPr>
                <w:color w:val="000000"/>
                <w:sz w:val="20"/>
                <w:szCs w:val="20"/>
              </w:rPr>
              <w:t> Giữ nguyên từ nguồn</w:t>
            </w:r>
          </w:p>
        </w:tc>
      </w:tr>
    </w:tbl>
    <w:p w14:paraId="27F11500" w14:textId="77777777" w:rsidR="00557D78" w:rsidRPr="00D025ED" w:rsidRDefault="00557D78" w:rsidP="00557D78">
      <w:pPr>
        <w:rPr>
          <w:sz w:val="20"/>
          <w:szCs w:val="20"/>
        </w:rPr>
      </w:pPr>
    </w:p>
    <w:p w14:paraId="66BF5AB1" w14:textId="77777777" w:rsidR="006E4A99" w:rsidRPr="006E4A99" w:rsidRDefault="006E4A99" w:rsidP="006E4A99">
      <w:pPr>
        <w:pStyle w:val="Heading4"/>
        <w:numPr>
          <w:ilvl w:val="0"/>
          <w:numId w:val="0"/>
        </w:numPr>
        <w:rPr>
          <w:b/>
          <w:sz w:val="20"/>
          <w:szCs w:val="20"/>
        </w:rPr>
      </w:pPr>
      <w:bookmarkStart w:id="38" w:name="_Toc2080349"/>
      <w:bookmarkStart w:id="39" w:name="_Toc2153951"/>
      <w:r w:rsidRPr="006E4A99">
        <w:rPr>
          <w:b/>
          <w:sz w:val="20"/>
          <w:szCs w:val="20"/>
        </w:rPr>
        <w:lastRenderedPageBreak/>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14</w:t>
      </w:r>
      <w:r w:rsidR="00CB325D" w:rsidRPr="006E4A99">
        <w:rPr>
          <w:b/>
          <w:sz w:val="20"/>
          <w:szCs w:val="20"/>
        </w:rPr>
        <w:fldChar w:fldCharType="end"/>
      </w:r>
      <w:r w:rsidRPr="006E4A99">
        <w:rPr>
          <w:b/>
          <w:sz w:val="20"/>
          <w:szCs w:val="20"/>
        </w:rPr>
        <w:t>: TBGL_CURRENCY_POS</w:t>
      </w:r>
      <w:bookmarkEnd w:id="38"/>
      <w:bookmarkEnd w:id="39"/>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4285"/>
        <w:gridCol w:w="7380"/>
      </w:tblGrid>
      <w:tr w:rsidR="00557D78" w:rsidRPr="00D025ED" w14:paraId="3C3532D0"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56073342" w14:textId="77777777" w:rsidR="00557D78" w:rsidRPr="00D025ED" w:rsidRDefault="00557D78" w:rsidP="00B42C9C">
            <w:pPr>
              <w:rPr>
                <w:color w:val="000000"/>
                <w:sz w:val="20"/>
                <w:szCs w:val="20"/>
              </w:rPr>
            </w:pPr>
            <w:r w:rsidRPr="00D025ED">
              <w:rPr>
                <w:color w:val="000000"/>
                <w:sz w:val="20"/>
                <w:szCs w:val="20"/>
              </w:rPr>
              <w:t>Table name</w:t>
            </w:r>
          </w:p>
        </w:tc>
        <w:tc>
          <w:tcPr>
            <w:tcW w:w="11665" w:type="dxa"/>
            <w:gridSpan w:val="2"/>
            <w:tcBorders>
              <w:top w:val="single" w:sz="4" w:space="0" w:color="auto"/>
              <w:left w:val="nil"/>
              <w:bottom w:val="single" w:sz="4" w:space="0" w:color="auto"/>
              <w:right w:val="single" w:sz="4" w:space="0" w:color="auto"/>
            </w:tcBorders>
            <w:vAlign w:val="center"/>
            <w:hideMark/>
          </w:tcPr>
          <w:p w14:paraId="6D464796" w14:textId="77777777" w:rsidR="00557D78" w:rsidRPr="00D025ED" w:rsidRDefault="00C11F0F" w:rsidP="00B42C9C">
            <w:pPr>
              <w:rPr>
                <w:color w:val="000000"/>
                <w:sz w:val="20"/>
                <w:szCs w:val="20"/>
              </w:rPr>
            </w:pPr>
            <w:r>
              <w:rPr>
                <w:color w:val="000000"/>
                <w:sz w:val="20"/>
                <w:szCs w:val="20"/>
              </w:rPr>
              <w:t>TB</w:t>
            </w:r>
            <w:r w:rsidR="00557D78" w:rsidRPr="00D025ED">
              <w:rPr>
                <w:color w:val="000000"/>
                <w:sz w:val="20"/>
                <w:szCs w:val="20"/>
              </w:rPr>
              <w:t>GL_CURRENCY_POS</w:t>
            </w:r>
          </w:p>
        </w:tc>
      </w:tr>
      <w:tr w:rsidR="00557D78" w:rsidRPr="00D025ED" w14:paraId="1A881EDF"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FEB3000" w14:textId="77777777" w:rsidR="00557D78" w:rsidRPr="00D025ED" w:rsidRDefault="00557D78" w:rsidP="00B42C9C">
            <w:pPr>
              <w:rPr>
                <w:color w:val="000000"/>
                <w:sz w:val="20"/>
                <w:szCs w:val="20"/>
              </w:rPr>
            </w:pPr>
            <w:r w:rsidRPr="00D025ED">
              <w:rPr>
                <w:color w:val="000000"/>
                <w:sz w:val="20"/>
                <w:szCs w:val="20"/>
              </w:rPr>
              <w:t>Data group</w:t>
            </w:r>
          </w:p>
        </w:tc>
        <w:tc>
          <w:tcPr>
            <w:tcW w:w="11665" w:type="dxa"/>
            <w:gridSpan w:val="2"/>
            <w:tcBorders>
              <w:top w:val="single" w:sz="4" w:space="0" w:color="auto"/>
              <w:left w:val="nil"/>
              <w:bottom w:val="single" w:sz="4" w:space="0" w:color="auto"/>
              <w:right w:val="single" w:sz="4" w:space="0" w:color="auto"/>
            </w:tcBorders>
            <w:vAlign w:val="center"/>
            <w:hideMark/>
          </w:tcPr>
          <w:p w14:paraId="5C9D530E" w14:textId="77777777" w:rsidR="00557D78" w:rsidRPr="00D025ED" w:rsidRDefault="00557D78" w:rsidP="00B42C9C">
            <w:pPr>
              <w:rPr>
                <w:color w:val="000000"/>
                <w:sz w:val="20"/>
                <w:szCs w:val="20"/>
              </w:rPr>
            </w:pPr>
            <w:r w:rsidRPr="00D025ED">
              <w:rPr>
                <w:color w:val="000000"/>
                <w:sz w:val="20"/>
                <w:szCs w:val="20"/>
              </w:rPr>
              <w:t>FX</w:t>
            </w:r>
          </w:p>
        </w:tc>
      </w:tr>
      <w:tr w:rsidR="00C11F0F" w:rsidRPr="00D025ED" w14:paraId="031A92B1"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7315223B" w14:textId="77777777" w:rsidR="00C11F0F" w:rsidRPr="00D025ED" w:rsidRDefault="00C11F0F" w:rsidP="00B42C9C">
            <w:pPr>
              <w:rPr>
                <w:color w:val="000000"/>
                <w:sz w:val="20"/>
                <w:szCs w:val="20"/>
              </w:rPr>
            </w:pPr>
            <w:r>
              <w:rPr>
                <w:color w:val="000000"/>
                <w:sz w:val="20"/>
                <w:szCs w:val="20"/>
              </w:rPr>
              <w:t>Schema</w:t>
            </w:r>
          </w:p>
        </w:tc>
        <w:tc>
          <w:tcPr>
            <w:tcW w:w="11665" w:type="dxa"/>
            <w:gridSpan w:val="2"/>
            <w:tcBorders>
              <w:top w:val="single" w:sz="4" w:space="0" w:color="auto"/>
              <w:left w:val="nil"/>
              <w:bottom w:val="single" w:sz="4" w:space="0" w:color="auto"/>
              <w:right w:val="single" w:sz="4" w:space="0" w:color="auto"/>
            </w:tcBorders>
            <w:vAlign w:val="center"/>
          </w:tcPr>
          <w:p w14:paraId="0CCF2DBE" w14:textId="77777777" w:rsidR="00C11F0F" w:rsidRPr="00D025ED" w:rsidRDefault="00C11F0F" w:rsidP="00B42C9C">
            <w:pPr>
              <w:rPr>
                <w:color w:val="000000"/>
                <w:sz w:val="20"/>
                <w:szCs w:val="20"/>
              </w:rPr>
            </w:pPr>
            <w:r>
              <w:rPr>
                <w:color w:val="000000"/>
                <w:sz w:val="20"/>
                <w:szCs w:val="20"/>
              </w:rPr>
              <w:t>B2RAW</w:t>
            </w:r>
          </w:p>
        </w:tc>
      </w:tr>
      <w:tr w:rsidR="00557D78" w:rsidRPr="00D025ED" w14:paraId="6AF511CA"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2D7A3A69" w14:textId="77777777" w:rsidR="00557D78" w:rsidRPr="00D025ED" w:rsidRDefault="00557D78" w:rsidP="00B42C9C">
            <w:pPr>
              <w:rPr>
                <w:sz w:val="20"/>
                <w:szCs w:val="20"/>
              </w:rPr>
            </w:pPr>
            <w:r w:rsidRPr="00D025ED">
              <w:rPr>
                <w:sz w:val="20"/>
                <w:szCs w:val="20"/>
              </w:rPr>
              <w:t>Description</w:t>
            </w:r>
          </w:p>
        </w:tc>
        <w:tc>
          <w:tcPr>
            <w:tcW w:w="11665" w:type="dxa"/>
            <w:gridSpan w:val="2"/>
            <w:tcBorders>
              <w:top w:val="single" w:sz="4" w:space="0" w:color="auto"/>
              <w:left w:val="nil"/>
              <w:bottom w:val="single" w:sz="4" w:space="0" w:color="auto"/>
              <w:right w:val="single" w:sz="4" w:space="0" w:color="auto"/>
            </w:tcBorders>
            <w:vAlign w:val="center"/>
            <w:hideMark/>
          </w:tcPr>
          <w:p w14:paraId="451FAB22" w14:textId="77777777" w:rsidR="00557D78" w:rsidRPr="00D025ED" w:rsidRDefault="00557D78" w:rsidP="00B42C9C">
            <w:pPr>
              <w:rPr>
                <w:color w:val="000000"/>
                <w:sz w:val="20"/>
                <w:szCs w:val="20"/>
              </w:rPr>
            </w:pPr>
            <w:r w:rsidRPr="00D025ED">
              <w:rPr>
                <w:color w:val="000000"/>
                <w:sz w:val="20"/>
                <w:szCs w:val="20"/>
              </w:rPr>
              <w:t>Bảng này lưu trạng thái ngoại tệ của các ngân hàng chuyên doanh lấy từ báo cáo CURRENCY_POSITION_HIS_SOURCE trên Infoview</w:t>
            </w:r>
          </w:p>
        </w:tc>
      </w:tr>
      <w:tr w:rsidR="00557D78" w:rsidRPr="00D025ED" w14:paraId="74301AEB"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6B85570" w14:textId="77777777" w:rsidR="00557D78" w:rsidRPr="00D025ED" w:rsidRDefault="00557D78" w:rsidP="00B42C9C">
            <w:pPr>
              <w:rPr>
                <w:sz w:val="20"/>
                <w:szCs w:val="20"/>
              </w:rPr>
            </w:pPr>
            <w:r w:rsidRPr="00D025ED">
              <w:rPr>
                <w:sz w:val="20"/>
                <w:szCs w:val="20"/>
              </w:rPr>
              <w:t>Input data:</w:t>
            </w:r>
          </w:p>
        </w:tc>
        <w:tc>
          <w:tcPr>
            <w:tcW w:w="11665" w:type="dxa"/>
            <w:gridSpan w:val="2"/>
            <w:tcBorders>
              <w:top w:val="single" w:sz="4" w:space="0" w:color="auto"/>
              <w:left w:val="nil"/>
              <w:bottom w:val="single" w:sz="4" w:space="0" w:color="auto"/>
              <w:right w:val="single" w:sz="4" w:space="0" w:color="auto"/>
            </w:tcBorders>
            <w:vAlign w:val="center"/>
            <w:hideMark/>
          </w:tcPr>
          <w:p w14:paraId="78B2889E" w14:textId="77777777" w:rsidR="00557D78" w:rsidRPr="00D025ED" w:rsidRDefault="00557D78" w:rsidP="00B42C9C">
            <w:pPr>
              <w:rPr>
                <w:color w:val="000000"/>
                <w:sz w:val="20"/>
                <w:szCs w:val="20"/>
              </w:rPr>
            </w:pPr>
            <w:r w:rsidRPr="00D025ED">
              <w:rPr>
                <w:color w:val="000000"/>
                <w:sz w:val="20"/>
                <w:szCs w:val="20"/>
              </w:rPr>
              <w:t xml:space="preserve"> báo cáo CURRENCY_POSITION_HIS_SOURCE trên Infoview</w:t>
            </w:r>
          </w:p>
        </w:tc>
      </w:tr>
      <w:tr w:rsidR="009E745E" w:rsidRPr="00D025ED" w14:paraId="78A5E9BA"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74859D95" w14:textId="77777777" w:rsidR="009E745E" w:rsidRPr="00D025ED" w:rsidRDefault="009E745E" w:rsidP="00B2094B">
            <w:pPr>
              <w:rPr>
                <w:color w:val="000000"/>
                <w:sz w:val="20"/>
                <w:szCs w:val="20"/>
              </w:rPr>
            </w:pPr>
            <w:r w:rsidRPr="00D025ED">
              <w:rPr>
                <w:color w:val="000000"/>
                <w:sz w:val="20"/>
                <w:szCs w:val="20"/>
              </w:rPr>
              <w:t>Lưu ý</w:t>
            </w:r>
          </w:p>
        </w:tc>
        <w:tc>
          <w:tcPr>
            <w:tcW w:w="11665" w:type="dxa"/>
            <w:gridSpan w:val="2"/>
            <w:tcBorders>
              <w:top w:val="single" w:sz="4" w:space="0" w:color="auto"/>
              <w:left w:val="single" w:sz="4" w:space="0" w:color="auto"/>
              <w:bottom w:val="single" w:sz="4" w:space="0" w:color="auto"/>
              <w:right w:val="single" w:sz="4" w:space="0" w:color="auto"/>
            </w:tcBorders>
            <w:noWrap/>
            <w:vAlign w:val="center"/>
            <w:hideMark/>
          </w:tcPr>
          <w:p w14:paraId="44FB52D7" w14:textId="77777777" w:rsidR="009E745E" w:rsidRPr="00D025ED" w:rsidRDefault="009E745E" w:rsidP="00B42C9C">
            <w:pPr>
              <w:rPr>
                <w:color w:val="000000"/>
                <w:sz w:val="20"/>
                <w:szCs w:val="20"/>
              </w:rPr>
            </w:pPr>
            <w:r w:rsidRPr="00D025ED">
              <w:rPr>
                <w:color w:val="000000"/>
                <w:sz w:val="20"/>
                <w:szCs w:val="20"/>
              </w:rPr>
              <w:t>Nếu hệ thống báo cáo KDNT_v2 go live thì sẽ không sử dụng dữ liệu từ nguồn này nữa mà chuyển sang nguồn của KDNT_V2</w:t>
            </w:r>
          </w:p>
        </w:tc>
      </w:tr>
      <w:tr w:rsidR="009E745E" w:rsidRPr="00D025ED" w14:paraId="22A2DCF2" w14:textId="77777777" w:rsidTr="005007C5">
        <w:trPr>
          <w:trHeight w:val="20"/>
        </w:trPr>
        <w:tc>
          <w:tcPr>
            <w:tcW w:w="2657" w:type="dxa"/>
            <w:tcBorders>
              <w:top w:val="single" w:sz="4" w:space="0" w:color="auto"/>
              <w:left w:val="nil"/>
              <w:bottom w:val="nil"/>
              <w:right w:val="nil"/>
            </w:tcBorders>
            <w:noWrap/>
            <w:vAlign w:val="center"/>
            <w:hideMark/>
          </w:tcPr>
          <w:p w14:paraId="10048CCB" w14:textId="77777777" w:rsidR="009E745E" w:rsidRPr="00D025ED" w:rsidRDefault="009E745E" w:rsidP="00B42C9C">
            <w:pPr>
              <w:rPr>
                <w:color w:val="000000"/>
                <w:sz w:val="20"/>
                <w:szCs w:val="20"/>
              </w:rPr>
            </w:pPr>
          </w:p>
        </w:tc>
        <w:tc>
          <w:tcPr>
            <w:tcW w:w="4285" w:type="dxa"/>
            <w:tcBorders>
              <w:top w:val="single" w:sz="4" w:space="0" w:color="auto"/>
              <w:left w:val="nil"/>
              <w:bottom w:val="nil"/>
              <w:right w:val="nil"/>
            </w:tcBorders>
            <w:noWrap/>
            <w:vAlign w:val="center"/>
            <w:hideMark/>
          </w:tcPr>
          <w:p w14:paraId="199A03EB" w14:textId="77777777" w:rsidR="009E745E" w:rsidRPr="00D025ED" w:rsidRDefault="009E745E" w:rsidP="00B42C9C">
            <w:pPr>
              <w:rPr>
                <w:color w:val="000000"/>
                <w:sz w:val="20"/>
                <w:szCs w:val="20"/>
              </w:rPr>
            </w:pPr>
          </w:p>
        </w:tc>
        <w:tc>
          <w:tcPr>
            <w:tcW w:w="7380" w:type="dxa"/>
            <w:tcBorders>
              <w:top w:val="single" w:sz="4" w:space="0" w:color="auto"/>
              <w:left w:val="nil"/>
              <w:bottom w:val="nil"/>
              <w:right w:val="nil"/>
            </w:tcBorders>
            <w:noWrap/>
            <w:vAlign w:val="center"/>
            <w:hideMark/>
          </w:tcPr>
          <w:p w14:paraId="4494FC61" w14:textId="77777777" w:rsidR="009E745E" w:rsidRPr="00D025ED" w:rsidRDefault="009E745E" w:rsidP="00B42C9C">
            <w:pPr>
              <w:rPr>
                <w:color w:val="000000"/>
                <w:sz w:val="20"/>
                <w:szCs w:val="20"/>
              </w:rPr>
            </w:pPr>
          </w:p>
        </w:tc>
      </w:tr>
    </w:tbl>
    <w:p w14:paraId="5D03033C" w14:textId="77777777" w:rsidR="00212C6F" w:rsidRPr="00D025ED" w:rsidRDefault="00212C6F"/>
    <w:tbl>
      <w:tblPr>
        <w:tblW w:w="1432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657"/>
        <w:gridCol w:w="4285"/>
        <w:gridCol w:w="7380"/>
      </w:tblGrid>
      <w:tr w:rsidR="009E745E" w:rsidRPr="00D025ED" w14:paraId="38B2BB2A" w14:textId="77777777" w:rsidTr="00D71567">
        <w:trPr>
          <w:trHeight w:val="20"/>
          <w:tblHeader/>
        </w:trPr>
        <w:tc>
          <w:tcPr>
            <w:tcW w:w="2657" w:type="dxa"/>
            <w:shd w:val="clear" w:color="000000" w:fill="BFBFBF"/>
            <w:vAlign w:val="center"/>
            <w:hideMark/>
          </w:tcPr>
          <w:p w14:paraId="579FEE09" w14:textId="77777777" w:rsidR="009E745E" w:rsidRPr="00D025ED" w:rsidRDefault="009E745E" w:rsidP="00B42C9C">
            <w:pPr>
              <w:rPr>
                <w:color w:val="000000"/>
                <w:sz w:val="20"/>
                <w:szCs w:val="20"/>
              </w:rPr>
            </w:pPr>
            <w:r w:rsidRPr="00D025ED">
              <w:rPr>
                <w:color w:val="000000"/>
                <w:sz w:val="20"/>
                <w:szCs w:val="20"/>
              </w:rPr>
              <w:t>Tên trường</w:t>
            </w:r>
          </w:p>
        </w:tc>
        <w:tc>
          <w:tcPr>
            <w:tcW w:w="4285" w:type="dxa"/>
            <w:shd w:val="clear" w:color="000000" w:fill="BFBFBF"/>
            <w:vAlign w:val="center"/>
            <w:hideMark/>
          </w:tcPr>
          <w:p w14:paraId="2D7BB5EC" w14:textId="77777777" w:rsidR="009E745E" w:rsidRPr="00D025ED" w:rsidRDefault="009E745E" w:rsidP="00B42C9C">
            <w:pPr>
              <w:rPr>
                <w:color w:val="000000"/>
                <w:sz w:val="20"/>
                <w:szCs w:val="20"/>
              </w:rPr>
            </w:pPr>
            <w:r w:rsidRPr="00D025ED">
              <w:rPr>
                <w:color w:val="000000"/>
                <w:sz w:val="20"/>
                <w:szCs w:val="20"/>
              </w:rPr>
              <w:t xml:space="preserve">Ý nghĩa </w:t>
            </w:r>
          </w:p>
        </w:tc>
        <w:tc>
          <w:tcPr>
            <w:tcW w:w="7380" w:type="dxa"/>
            <w:shd w:val="clear" w:color="000000" w:fill="BFBFBF"/>
            <w:noWrap/>
            <w:vAlign w:val="center"/>
            <w:hideMark/>
          </w:tcPr>
          <w:p w14:paraId="7DFEF2BA" w14:textId="77777777" w:rsidR="009E745E" w:rsidRPr="00D025ED" w:rsidRDefault="009E745E" w:rsidP="00B42C9C">
            <w:pPr>
              <w:rPr>
                <w:color w:val="000000"/>
                <w:sz w:val="20"/>
                <w:szCs w:val="20"/>
              </w:rPr>
            </w:pPr>
            <w:r w:rsidRPr="00D025ED">
              <w:rPr>
                <w:color w:val="000000"/>
                <w:sz w:val="20"/>
                <w:szCs w:val="20"/>
              </w:rPr>
              <w:t>Mô tả</w:t>
            </w:r>
          </w:p>
        </w:tc>
      </w:tr>
      <w:tr w:rsidR="009E745E" w:rsidRPr="00D025ED" w14:paraId="78B5A664" w14:textId="77777777" w:rsidTr="00D71567">
        <w:trPr>
          <w:trHeight w:val="20"/>
        </w:trPr>
        <w:tc>
          <w:tcPr>
            <w:tcW w:w="2657" w:type="dxa"/>
            <w:vAlign w:val="center"/>
            <w:hideMark/>
          </w:tcPr>
          <w:p w14:paraId="3BC2FBD2" w14:textId="77777777" w:rsidR="009E745E" w:rsidRPr="00D025ED" w:rsidRDefault="009E745E" w:rsidP="00B42C9C">
            <w:pPr>
              <w:rPr>
                <w:sz w:val="20"/>
                <w:szCs w:val="20"/>
              </w:rPr>
            </w:pPr>
            <w:r w:rsidRPr="00D025ED">
              <w:rPr>
                <w:sz w:val="20"/>
                <w:szCs w:val="20"/>
              </w:rPr>
              <w:t>POSTED_DT</w:t>
            </w:r>
          </w:p>
        </w:tc>
        <w:tc>
          <w:tcPr>
            <w:tcW w:w="4285" w:type="dxa"/>
            <w:vAlign w:val="center"/>
            <w:hideMark/>
          </w:tcPr>
          <w:p w14:paraId="42437EA8" w14:textId="77777777" w:rsidR="009E745E" w:rsidRPr="00D025ED" w:rsidRDefault="009E745E" w:rsidP="00B42C9C">
            <w:pPr>
              <w:rPr>
                <w:sz w:val="20"/>
                <w:szCs w:val="20"/>
              </w:rPr>
            </w:pPr>
            <w:r w:rsidRPr="00D025ED">
              <w:rPr>
                <w:sz w:val="20"/>
                <w:szCs w:val="20"/>
              </w:rPr>
              <w:t>Ngày báo cáo</w:t>
            </w:r>
          </w:p>
        </w:tc>
        <w:tc>
          <w:tcPr>
            <w:tcW w:w="7380" w:type="dxa"/>
            <w:noWrap/>
            <w:vAlign w:val="center"/>
            <w:hideMark/>
          </w:tcPr>
          <w:p w14:paraId="325EC4EE" w14:textId="77777777" w:rsidR="009E745E" w:rsidRPr="00D025ED" w:rsidRDefault="009E745E" w:rsidP="00B42C9C">
            <w:pPr>
              <w:rPr>
                <w:color w:val="000000"/>
                <w:sz w:val="20"/>
                <w:szCs w:val="20"/>
              </w:rPr>
            </w:pPr>
            <w:r w:rsidRPr="00D025ED">
              <w:rPr>
                <w:color w:val="000000"/>
                <w:sz w:val="20"/>
                <w:szCs w:val="20"/>
              </w:rPr>
              <w:t> </w:t>
            </w:r>
          </w:p>
        </w:tc>
      </w:tr>
      <w:tr w:rsidR="00C11F0F" w:rsidRPr="00D025ED" w14:paraId="7016F921" w14:textId="77777777" w:rsidTr="00D71567">
        <w:trPr>
          <w:trHeight w:val="20"/>
        </w:trPr>
        <w:tc>
          <w:tcPr>
            <w:tcW w:w="2657" w:type="dxa"/>
            <w:vAlign w:val="center"/>
          </w:tcPr>
          <w:p w14:paraId="6BBD328D" w14:textId="77777777" w:rsidR="00C11F0F" w:rsidRPr="00D025ED" w:rsidRDefault="00C11F0F" w:rsidP="00B42C9C">
            <w:pPr>
              <w:rPr>
                <w:sz w:val="20"/>
                <w:szCs w:val="20"/>
              </w:rPr>
            </w:pPr>
            <w:r>
              <w:rPr>
                <w:sz w:val="20"/>
                <w:szCs w:val="20"/>
              </w:rPr>
              <w:t>Schema</w:t>
            </w:r>
          </w:p>
        </w:tc>
        <w:tc>
          <w:tcPr>
            <w:tcW w:w="4285" w:type="dxa"/>
            <w:vAlign w:val="center"/>
          </w:tcPr>
          <w:p w14:paraId="54493E89" w14:textId="77777777" w:rsidR="00C11F0F" w:rsidRPr="00D025ED" w:rsidRDefault="00C11F0F" w:rsidP="00B42C9C">
            <w:pPr>
              <w:rPr>
                <w:sz w:val="20"/>
                <w:szCs w:val="20"/>
              </w:rPr>
            </w:pPr>
            <w:r>
              <w:rPr>
                <w:sz w:val="20"/>
                <w:szCs w:val="20"/>
              </w:rPr>
              <w:t>B2RAW</w:t>
            </w:r>
          </w:p>
        </w:tc>
        <w:tc>
          <w:tcPr>
            <w:tcW w:w="7380" w:type="dxa"/>
            <w:noWrap/>
            <w:vAlign w:val="center"/>
          </w:tcPr>
          <w:p w14:paraId="18F0FC97" w14:textId="77777777" w:rsidR="00C11F0F" w:rsidRPr="00D025ED" w:rsidRDefault="00C11F0F" w:rsidP="00B42C9C">
            <w:pPr>
              <w:rPr>
                <w:color w:val="000000"/>
                <w:sz w:val="20"/>
                <w:szCs w:val="20"/>
              </w:rPr>
            </w:pPr>
          </w:p>
        </w:tc>
      </w:tr>
      <w:tr w:rsidR="009E745E" w:rsidRPr="00D025ED" w14:paraId="04A08820" w14:textId="77777777" w:rsidTr="00D71567">
        <w:trPr>
          <w:trHeight w:val="20"/>
        </w:trPr>
        <w:tc>
          <w:tcPr>
            <w:tcW w:w="2657" w:type="dxa"/>
            <w:vAlign w:val="center"/>
            <w:hideMark/>
          </w:tcPr>
          <w:p w14:paraId="3C6063BF" w14:textId="77777777" w:rsidR="009E745E" w:rsidRPr="00D025ED" w:rsidRDefault="009E745E" w:rsidP="00B42C9C">
            <w:pPr>
              <w:rPr>
                <w:sz w:val="20"/>
                <w:szCs w:val="20"/>
              </w:rPr>
            </w:pPr>
            <w:r w:rsidRPr="00D025ED">
              <w:rPr>
                <w:sz w:val="20"/>
                <w:szCs w:val="20"/>
              </w:rPr>
              <w:t>BRANCH_ID</w:t>
            </w:r>
          </w:p>
        </w:tc>
        <w:tc>
          <w:tcPr>
            <w:tcW w:w="4285" w:type="dxa"/>
            <w:vAlign w:val="center"/>
            <w:hideMark/>
          </w:tcPr>
          <w:p w14:paraId="58DF5A7F" w14:textId="77777777" w:rsidR="009E745E" w:rsidRPr="00D025ED" w:rsidRDefault="009E745E" w:rsidP="00B42C9C">
            <w:pPr>
              <w:rPr>
                <w:sz w:val="20"/>
                <w:szCs w:val="20"/>
              </w:rPr>
            </w:pPr>
            <w:r w:rsidRPr="00D025ED">
              <w:rPr>
                <w:sz w:val="20"/>
                <w:szCs w:val="20"/>
              </w:rPr>
              <w:t>Xác định chi nhánh phát sinh giao dịch</w:t>
            </w:r>
          </w:p>
        </w:tc>
        <w:tc>
          <w:tcPr>
            <w:tcW w:w="7380" w:type="dxa"/>
            <w:noWrap/>
            <w:vAlign w:val="center"/>
            <w:hideMark/>
          </w:tcPr>
          <w:p w14:paraId="0B9F9840" w14:textId="77777777" w:rsidR="009E745E" w:rsidRPr="00D025ED" w:rsidRDefault="009E745E" w:rsidP="00B42C9C">
            <w:pPr>
              <w:rPr>
                <w:color w:val="000000"/>
                <w:sz w:val="20"/>
                <w:szCs w:val="20"/>
              </w:rPr>
            </w:pPr>
            <w:r w:rsidRPr="00D025ED">
              <w:rPr>
                <w:color w:val="000000"/>
                <w:sz w:val="20"/>
                <w:szCs w:val="20"/>
              </w:rPr>
              <w:t> Giữ nguyên từ nguồn</w:t>
            </w:r>
          </w:p>
        </w:tc>
      </w:tr>
      <w:tr w:rsidR="009E745E" w:rsidRPr="00D025ED" w14:paraId="7D74711D" w14:textId="77777777" w:rsidTr="00D71567">
        <w:trPr>
          <w:trHeight w:val="20"/>
        </w:trPr>
        <w:tc>
          <w:tcPr>
            <w:tcW w:w="2657" w:type="dxa"/>
            <w:vAlign w:val="center"/>
            <w:hideMark/>
          </w:tcPr>
          <w:p w14:paraId="1D92E1EF" w14:textId="77777777" w:rsidR="009E745E" w:rsidRPr="00D025ED" w:rsidRDefault="009E745E" w:rsidP="00B42C9C">
            <w:pPr>
              <w:rPr>
                <w:sz w:val="20"/>
                <w:szCs w:val="20"/>
              </w:rPr>
            </w:pPr>
            <w:r w:rsidRPr="00D025ED">
              <w:rPr>
                <w:sz w:val="20"/>
                <w:szCs w:val="20"/>
              </w:rPr>
              <w:t>BUSINESS_LINE</w:t>
            </w:r>
          </w:p>
        </w:tc>
        <w:tc>
          <w:tcPr>
            <w:tcW w:w="4285" w:type="dxa"/>
            <w:vAlign w:val="center"/>
            <w:hideMark/>
          </w:tcPr>
          <w:p w14:paraId="26F24B0B" w14:textId="77777777" w:rsidR="009E745E" w:rsidRPr="00D025ED" w:rsidRDefault="009E745E" w:rsidP="00E85688">
            <w:pPr>
              <w:rPr>
                <w:color w:val="000000"/>
                <w:sz w:val="20"/>
                <w:szCs w:val="20"/>
              </w:rPr>
            </w:pPr>
            <w:r w:rsidRPr="00D025ED">
              <w:rPr>
                <w:color w:val="000000"/>
                <w:sz w:val="20"/>
                <w:szCs w:val="20"/>
              </w:rPr>
              <w:t xml:space="preserve">Là </w:t>
            </w:r>
            <w:r w:rsidR="00E85688" w:rsidRPr="00D025ED">
              <w:rPr>
                <w:color w:val="000000"/>
                <w:sz w:val="20"/>
                <w:szCs w:val="20"/>
              </w:rPr>
              <w:t>NHCD</w:t>
            </w:r>
            <w:r w:rsidRPr="00D025ED">
              <w:rPr>
                <w:color w:val="000000"/>
                <w:sz w:val="20"/>
                <w:szCs w:val="20"/>
              </w:rPr>
              <w:t xml:space="preserve"> phát sinh giao dịch</w:t>
            </w:r>
          </w:p>
        </w:tc>
        <w:tc>
          <w:tcPr>
            <w:tcW w:w="7380" w:type="dxa"/>
            <w:vAlign w:val="center"/>
            <w:hideMark/>
          </w:tcPr>
          <w:p w14:paraId="3835A7D5" w14:textId="77777777" w:rsidR="009E745E" w:rsidRPr="00D025ED" w:rsidRDefault="00E85688" w:rsidP="00B42C9C">
            <w:pPr>
              <w:rPr>
                <w:color w:val="000000"/>
                <w:sz w:val="20"/>
                <w:szCs w:val="20"/>
              </w:rPr>
            </w:pPr>
            <w:r w:rsidRPr="00D025ED">
              <w:rPr>
                <w:color w:val="000000"/>
                <w:sz w:val="20"/>
                <w:szCs w:val="20"/>
              </w:rPr>
              <w:t>Giữ nguyên từ nguồn</w:t>
            </w:r>
          </w:p>
        </w:tc>
      </w:tr>
      <w:tr w:rsidR="009E745E" w:rsidRPr="00D025ED" w14:paraId="74A4407E" w14:textId="77777777" w:rsidTr="00D71567">
        <w:trPr>
          <w:trHeight w:val="20"/>
        </w:trPr>
        <w:tc>
          <w:tcPr>
            <w:tcW w:w="2657" w:type="dxa"/>
            <w:vAlign w:val="center"/>
            <w:hideMark/>
          </w:tcPr>
          <w:p w14:paraId="77246476" w14:textId="77777777" w:rsidR="009E745E" w:rsidRPr="00D025ED" w:rsidRDefault="009E745E" w:rsidP="00B42C9C">
            <w:pPr>
              <w:rPr>
                <w:sz w:val="20"/>
                <w:szCs w:val="20"/>
              </w:rPr>
            </w:pPr>
            <w:r w:rsidRPr="00D025ED">
              <w:rPr>
                <w:sz w:val="20"/>
                <w:szCs w:val="20"/>
              </w:rPr>
              <w:t>PRODUCT_GROUP_ID</w:t>
            </w:r>
          </w:p>
        </w:tc>
        <w:tc>
          <w:tcPr>
            <w:tcW w:w="4285" w:type="dxa"/>
            <w:vAlign w:val="center"/>
            <w:hideMark/>
          </w:tcPr>
          <w:p w14:paraId="4A2EF7AE" w14:textId="77777777" w:rsidR="009E745E" w:rsidRPr="00D025ED" w:rsidRDefault="009E745E" w:rsidP="00B42C9C">
            <w:pPr>
              <w:rPr>
                <w:color w:val="000000"/>
                <w:sz w:val="20"/>
                <w:szCs w:val="20"/>
              </w:rPr>
            </w:pPr>
            <w:r w:rsidRPr="00D025ED">
              <w:rPr>
                <w:color w:val="000000"/>
                <w:sz w:val="20"/>
                <w:szCs w:val="20"/>
              </w:rPr>
              <w:t xml:space="preserve">Là sản phẩm của giao dịch </w:t>
            </w:r>
          </w:p>
        </w:tc>
        <w:tc>
          <w:tcPr>
            <w:tcW w:w="7380" w:type="dxa"/>
            <w:vAlign w:val="center"/>
            <w:hideMark/>
          </w:tcPr>
          <w:p w14:paraId="06E0AEF2" w14:textId="77777777" w:rsidR="009E745E" w:rsidRPr="00D025ED" w:rsidRDefault="009E745E" w:rsidP="00B42C9C">
            <w:pPr>
              <w:rPr>
                <w:color w:val="000000"/>
                <w:sz w:val="20"/>
                <w:szCs w:val="20"/>
              </w:rPr>
            </w:pPr>
            <w:r w:rsidRPr="00D025ED">
              <w:rPr>
                <w:color w:val="000000"/>
                <w:sz w:val="20"/>
                <w:szCs w:val="20"/>
              </w:rPr>
              <w:t>Là trường loại giao dịch trong báo cáo Infoview (bao gồm Spot, Spot Tom/Next, Forward, Future, Option, Swap)</w:t>
            </w:r>
          </w:p>
        </w:tc>
      </w:tr>
      <w:tr w:rsidR="009E745E" w:rsidRPr="00D025ED" w14:paraId="2F9D8A53" w14:textId="77777777" w:rsidTr="00D71567">
        <w:trPr>
          <w:trHeight w:val="20"/>
        </w:trPr>
        <w:tc>
          <w:tcPr>
            <w:tcW w:w="2657" w:type="dxa"/>
            <w:vAlign w:val="center"/>
            <w:hideMark/>
          </w:tcPr>
          <w:p w14:paraId="5C4B2605" w14:textId="77777777" w:rsidR="009E745E" w:rsidRPr="00D025ED" w:rsidRDefault="009E745E" w:rsidP="00B42C9C">
            <w:pPr>
              <w:rPr>
                <w:sz w:val="20"/>
                <w:szCs w:val="20"/>
              </w:rPr>
            </w:pPr>
            <w:r w:rsidRPr="00D025ED">
              <w:rPr>
                <w:sz w:val="20"/>
                <w:szCs w:val="20"/>
              </w:rPr>
              <w:t>CURRENCY</w:t>
            </w:r>
          </w:p>
        </w:tc>
        <w:tc>
          <w:tcPr>
            <w:tcW w:w="4285" w:type="dxa"/>
            <w:vAlign w:val="center"/>
            <w:hideMark/>
          </w:tcPr>
          <w:p w14:paraId="49FE7E95" w14:textId="77777777" w:rsidR="009E745E" w:rsidRPr="00D025ED" w:rsidRDefault="009E745E" w:rsidP="00B42C9C">
            <w:pPr>
              <w:rPr>
                <w:sz w:val="20"/>
                <w:szCs w:val="20"/>
              </w:rPr>
            </w:pPr>
            <w:r w:rsidRPr="00D025ED">
              <w:rPr>
                <w:sz w:val="20"/>
                <w:szCs w:val="20"/>
              </w:rPr>
              <w:t>Xác định đồng tiền của dòng tiền</w:t>
            </w:r>
          </w:p>
        </w:tc>
        <w:tc>
          <w:tcPr>
            <w:tcW w:w="7380" w:type="dxa"/>
            <w:vAlign w:val="center"/>
            <w:hideMark/>
          </w:tcPr>
          <w:p w14:paraId="434B0221" w14:textId="77777777" w:rsidR="009E745E" w:rsidRPr="00D025ED" w:rsidRDefault="009E745E" w:rsidP="00B42C9C">
            <w:pPr>
              <w:rPr>
                <w:color w:val="000000"/>
                <w:sz w:val="20"/>
                <w:szCs w:val="20"/>
              </w:rPr>
            </w:pPr>
            <w:r w:rsidRPr="00D025ED">
              <w:rPr>
                <w:color w:val="000000"/>
                <w:sz w:val="20"/>
                <w:szCs w:val="20"/>
              </w:rPr>
              <w:t>Là trường ngoại tệ trong phần Trạng thái cuối</w:t>
            </w:r>
          </w:p>
        </w:tc>
      </w:tr>
      <w:tr w:rsidR="009E745E" w:rsidRPr="00D025ED" w14:paraId="72F956EA" w14:textId="77777777" w:rsidTr="00D71567">
        <w:trPr>
          <w:trHeight w:val="20"/>
        </w:trPr>
        <w:tc>
          <w:tcPr>
            <w:tcW w:w="2657" w:type="dxa"/>
            <w:vAlign w:val="center"/>
            <w:hideMark/>
          </w:tcPr>
          <w:p w14:paraId="49D05FED" w14:textId="77777777" w:rsidR="009E745E" w:rsidRPr="00D025ED" w:rsidRDefault="009E745E" w:rsidP="00B42C9C">
            <w:pPr>
              <w:rPr>
                <w:sz w:val="20"/>
                <w:szCs w:val="20"/>
              </w:rPr>
            </w:pPr>
            <w:r w:rsidRPr="00D025ED">
              <w:rPr>
                <w:sz w:val="20"/>
                <w:szCs w:val="20"/>
              </w:rPr>
              <w:t>BALANCE</w:t>
            </w:r>
          </w:p>
        </w:tc>
        <w:tc>
          <w:tcPr>
            <w:tcW w:w="4285" w:type="dxa"/>
            <w:vAlign w:val="center"/>
            <w:hideMark/>
          </w:tcPr>
          <w:p w14:paraId="59FCF5C4" w14:textId="77777777" w:rsidR="009E745E" w:rsidRPr="00D025ED" w:rsidRDefault="009E745E" w:rsidP="00B42C9C">
            <w:pPr>
              <w:rPr>
                <w:sz w:val="20"/>
                <w:szCs w:val="20"/>
              </w:rPr>
            </w:pPr>
            <w:r w:rsidRPr="00D025ED">
              <w:rPr>
                <w:sz w:val="20"/>
                <w:szCs w:val="20"/>
              </w:rPr>
              <w:t>Balance</w:t>
            </w:r>
          </w:p>
        </w:tc>
        <w:tc>
          <w:tcPr>
            <w:tcW w:w="7380" w:type="dxa"/>
            <w:noWrap/>
            <w:vAlign w:val="center"/>
            <w:hideMark/>
          </w:tcPr>
          <w:p w14:paraId="586D44E8" w14:textId="77777777" w:rsidR="009E745E" w:rsidRPr="00D025ED" w:rsidRDefault="009E745E" w:rsidP="00B42C9C">
            <w:pPr>
              <w:rPr>
                <w:color w:val="000000"/>
                <w:sz w:val="20"/>
                <w:szCs w:val="20"/>
              </w:rPr>
            </w:pPr>
            <w:r w:rsidRPr="00D025ED">
              <w:rPr>
                <w:color w:val="000000"/>
                <w:sz w:val="20"/>
                <w:szCs w:val="20"/>
              </w:rPr>
              <w:t> Giữ nguyên từ nguồn</w:t>
            </w:r>
          </w:p>
        </w:tc>
      </w:tr>
      <w:tr w:rsidR="009E745E" w:rsidRPr="00D025ED" w14:paraId="0E0D7E68" w14:textId="77777777" w:rsidTr="00D71567">
        <w:trPr>
          <w:trHeight w:val="20"/>
        </w:trPr>
        <w:tc>
          <w:tcPr>
            <w:tcW w:w="2657" w:type="dxa"/>
            <w:vAlign w:val="center"/>
            <w:hideMark/>
          </w:tcPr>
          <w:p w14:paraId="628838A8" w14:textId="77777777" w:rsidR="009E745E" w:rsidRPr="00D025ED" w:rsidRDefault="009E745E" w:rsidP="00B42C9C">
            <w:pPr>
              <w:rPr>
                <w:sz w:val="20"/>
                <w:szCs w:val="20"/>
              </w:rPr>
            </w:pPr>
            <w:r w:rsidRPr="00D025ED">
              <w:rPr>
                <w:sz w:val="20"/>
                <w:szCs w:val="20"/>
              </w:rPr>
              <w:t>MOV_DEBIT</w:t>
            </w:r>
          </w:p>
        </w:tc>
        <w:tc>
          <w:tcPr>
            <w:tcW w:w="4285" w:type="dxa"/>
            <w:vAlign w:val="center"/>
            <w:hideMark/>
          </w:tcPr>
          <w:p w14:paraId="1EF2635E" w14:textId="77777777" w:rsidR="009E745E" w:rsidRPr="00D025ED" w:rsidRDefault="009E745E" w:rsidP="00B42C9C">
            <w:pPr>
              <w:rPr>
                <w:sz w:val="20"/>
                <w:szCs w:val="20"/>
              </w:rPr>
            </w:pPr>
            <w:r w:rsidRPr="00D025ED">
              <w:rPr>
                <w:sz w:val="20"/>
                <w:szCs w:val="20"/>
              </w:rPr>
              <w:t>Mov Debit</w:t>
            </w:r>
          </w:p>
        </w:tc>
        <w:tc>
          <w:tcPr>
            <w:tcW w:w="7380" w:type="dxa"/>
            <w:noWrap/>
            <w:vAlign w:val="center"/>
            <w:hideMark/>
          </w:tcPr>
          <w:p w14:paraId="53DADAEC" w14:textId="77777777" w:rsidR="009E745E" w:rsidRPr="00D025ED" w:rsidRDefault="009E745E" w:rsidP="00B42C9C">
            <w:pPr>
              <w:rPr>
                <w:color w:val="000000"/>
                <w:sz w:val="20"/>
                <w:szCs w:val="20"/>
              </w:rPr>
            </w:pPr>
            <w:r w:rsidRPr="00D025ED">
              <w:rPr>
                <w:color w:val="000000"/>
                <w:sz w:val="20"/>
                <w:szCs w:val="20"/>
              </w:rPr>
              <w:t> Giữ nguyên từ nguồn</w:t>
            </w:r>
          </w:p>
        </w:tc>
      </w:tr>
      <w:tr w:rsidR="009E745E" w:rsidRPr="00D025ED" w14:paraId="754B854A" w14:textId="77777777" w:rsidTr="00D71567">
        <w:trPr>
          <w:trHeight w:val="20"/>
        </w:trPr>
        <w:tc>
          <w:tcPr>
            <w:tcW w:w="2657" w:type="dxa"/>
            <w:vAlign w:val="center"/>
            <w:hideMark/>
          </w:tcPr>
          <w:p w14:paraId="36B71A1F" w14:textId="77777777" w:rsidR="009E745E" w:rsidRPr="00D025ED" w:rsidRDefault="009E745E" w:rsidP="00B42C9C">
            <w:pPr>
              <w:rPr>
                <w:sz w:val="20"/>
                <w:szCs w:val="20"/>
              </w:rPr>
            </w:pPr>
            <w:r w:rsidRPr="00D025ED">
              <w:rPr>
                <w:sz w:val="20"/>
                <w:szCs w:val="20"/>
              </w:rPr>
              <w:t>MOV_CREDIT</w:t>
            </w:r>
          </w:p>
        </w:tc>
        <w:tc>
          <w:tcPr>
            <w:tcW w:w="4285" w:type="dxa"/>
            <w:vAlign w:val="center"/>
            <w:hideMark/>
          </w:tcPr>
          <w:p w14:paraId="2971F5E6" w14:textId="77777777" w:rsidR="009E745E" w:rsidRPr="00D025ED" w:rsidRDefault="009E745E" w:rsidP="00B42C9C">
            <w:pPr>
              <w:rPr>
                <w:sz w:val="20"/>
                <w:szCs w:val="20"/>
              </w:rPr>
            </w:pPr>
            <w:r w:rsidRPr="00D025ED">
              <w:rPr>
                <w:sz w:val="20"/>
                <w:szCs w:val="20"/>
              </w:rPr>
              <w:t>Mov Credit</w:t>
            </w:r>
          </w:p>
        </w:tc>
        <w:tc>
          <w:tcPr>
            <w:tcW w:w="7380" w:type="dxa"/>
            <w:noWrap/>
            <w:vAlign w:val="center"/>
            <w:hideMark/>
          </w:tcPr>
          <w:p w14:paraId="13F33BD8" w14:textId="77777777" w:rsidR="009E745E" w:rsidRPr="00D025ED" w:rsidRDefault="009E745E" w:rsidP="00B42C9C">
            <w:pPr>
              <w:rPr>
                <w:color w:val="000000"/>
                <w:sz w:val="20"/>
                <w:szCs w:val="20"/>
              </w:rPr>
            </w:pPr>
            <w:r w:rsidRPr="00D025ED">
              <w:rPr>
                <w:color w:val="000000"/>
                <w:sz w:val="20"/>
                <w:szCs w:val="20"/>
              </w:rPr>
              <w:t> Giữ nguyên từ nguồn</w:t>
            </w:r>
          </w:p>
        </w:tc>
      </w:tr>
      <w:tr w:rsidR="009E745E" w:rsidRPr="00D025ED" w14:paraId="0B8D9D8B" w14:textId="77777777" w:rsidTr="00D71567">
        <w:trPr>
          <w:trHeight w:val="20"/>
        </w:trPr>
        <w:tc>
          <w:tcPr>
            <w:tcW w:w="2657" w:type="dxa"/>
            <w:vAlign w:val="center"/>
            <w:hideMark/>
          </w:tcPr>
          <w:p w14:paraId="6D454E15" w14:textId="77777777" w:rsidR="009E745E" w:rsidRPr="00D025ED" w:rsidRDefault="009E745E" w:rsidP="00B42C9C">
            <w:pPr>
              <w:rPr>
                <w:sz w:val="20"/>
                <w:szCs w:val="20"/>
              </w:rPr>
            </w:pPr>
            <w:r w:rsidRPr="00D025ED">
              <w:rPr>
                <w:sz w:val="20"/>
                <w:szCs w:val="20"/>
              </w:rPr>
              <w:t>POSITON</w:t>
            </w:r>
          </w:p>
        </w:tc>
        <w:tc>
          <w:tcPr>
            <w:tcW w:w="4285" w:type="dxa"/>
            <w:vAlign w:val="center"/>
            <w:hideMark/>
          </w:tcPr>
          <w:p w14:paraId="16D1728B" w14:textId="77777777" w:rsidR="009E745E" w:rsidRPr="00D025ED" w:rsidRDefault="009E745E" w:rsidP="00B42C9C">
            <w:pPr>
              <w:rPr>
                <w:color w:val="000000"/>
                <w:sz w:val="20"/>
                <w:szCs w:val="20"/>
              </w:rPr>
            </w:pPr>
            <w:r w:rsidRPr="00D025ED">
              <w:rPr>
                <w:color w:val="000000"/>
                <w:sz w:val="20"/>
                <w:szCs w:val="20"/>
              </w:rPr>
              <w:t> </w:t>
            </w:r>
          </w:p>
        </w:tc>
        <w:tc>
          <w:tcPr>
            <w:tcW w:w="7380" w:type="dxa"/>
            <w:vAlign w:val="center"/>
            <w:hideMark/>
          </w:tcPr>
          <w:p w14:paraId="7C23FC29" w14:textId="77777777" w:rsidR="009E745E" w:rsidRPr="00D025ED" w:rsidRDefault="009E745E" w:rsidP="00B42C9C">
            <w:pPr>
              <w:rPr>
                <w:color w:val="000000"/>
                <w:sz w:val="20"/>
                <w:szCs w:val="20"/>
              </w:rPr>
            </w:pPr>
            <w:r w:rsidRPr="00D025ED">
              <w:rPr>
                <w:color w:val="000000"/>
                <w:sz w:val="20"/>
                <w:szCs w:val="20"/>
              </w:rPr>
              <w:t>Bằng -(Balance + Credit + Debit)</w:t>
            </w:r>
          </w:p>
        </w:tc>
      </w:tr>
    </w:tbl>
    <w:p w14:paraId="52E19FA8" w14:textId="77777777" w:rsidR="00557D78" w:rsidRPr="00D025ED" w:rsidRDefault="00557D78" w:rsidP="00557D78">
      <w:pPr>
        <w:rPr>
          <w:sz w:val="20"/>
          <w:szCs w:val="20"/>
        </w:rPr>
      </w:pPr>
    </w:p>
    <w:p w14:paraId="34B6D8C8" w14:textId="77777777" w:rsidR="006E4A99" w:rsidRPr="006E4A99" w:rsidRDefault="006E4A99" w:rsidP="006E4A99">
      <w:pPr>
        <w:pStyle w:val="Heading4"/>
        <w:numPr>
          <w:ilvl w:val="0"/>
          <w:numId w:val="0"/>
        </w:numPr>
        <w:rPr>
          <w:b/>
          <w:sz w:val="20"/>
          <w:szCs w:val="20"/>
        </w:rPr>
      </w:pPr>
      <w:bookmarkStart w:id="40" w:name="_Toc2080350"/>
      <w:bookmarkStart w:id="41" w:name="_Toc2153952"/>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15</w:t>
      </w:r>
      <w:r w:rsidR="00CB325D" w:rsidRPr="006E4A99">
        <w:rPr>
          <w:b/>
          <w:sz w:val="20"/>
          <w:szCs w:val="20"/>
        </w:rPr>
        <w:fldChar w:fldCharType="end"/>
      </w:r>
      <w:r w:rsidRPr="006E4A99">
        <w:rPr>
          <w:b/>
          <w:sz w:val="20"/>
          <w:szCs w:val="20"/>
        </w:rPr>
        <w:t>: TBTR_FX_POSITION_KP</w:t>
      </w:r>
      <w:bookmarkEnd w:id="40"/>
      <w:bookmarkEnd w:id="41"/>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870"/>
        <w:gridCol w:w="11452"/>
      </w:tblGrid>
      <w:tr w:rsidR="00557D78" w:rsidRPr="00D025ED" w14:paraId="1294BD4F" w14:textId="77777777" w:rsidTr="005007C5">
        <w:trPr>
          <w:trHeight w:val="20"/>
        </w:trPr>
        <w:tc>
          <w:tcPr>
            <w:tcW w:w="2870" w:type="dxa"/>
            <w:tcBorders>
              <w:top w:val="single" w:sz="4" w:space="0" w:color="auto"/>
              <w:left w:val="single" w:sz="4" w:space="0" w:color="auto"/>
              <w:bottom w:val="single" w:sz="4" w:space="0" w:color="auto"/>
              <w:right w:val="single" w:sz="4" w:space="0" w:color="auto"/>
            </w:tcBorders>
            <w:noWrap/>
            <w:vAlign w:val="center"/>
            <w:hideMark/>
          </w:tcPr>
          <w:p w14:paraId="65A747F2" w14:textId="77777777" w:rsidR="00557D78" w:rsidRPr="00D025ED" w:rsidRDefault="00557D78" w:rsidP="009E745E">
            <w:pPr>
              <w:rPr>
                <w:color w:val="000000"/>
                <w:sz w:val="20"/>
                <w:szCs w:val="20"/>
              </w:rPr>
            </w:pPr>
            <w:r w:rsidRPr="00D025ED">
              <w:rPr>
                <w:color w:val="000000"/>
                <w:sz w:val="20"/>
                <w:szCs w:val="20"/>
              </w:rPr>
              <w:t>Table name</w:t>
            </w:r>
          </w:p>
        </w:tc>
        <w:tc>
          <w:tcPr>
            <w:tcW w:w="11452" w:type="dxa"/>
            <w:tcBorders>
              <w:top w:val="single" w:sz="4" w:space="0" w:color="auto"/>
              <w:left w:val="nil"/>
              <w:bottom w:val="single" w:sz="4" w:space="0" w:color="auto"/>
              <w:right w:val="single" w:sz="4" w:space="0" w:color="auto"/>
            </w:tcBorders>
            <w:vAlign w:val="center"/>
            <w:hideMark/>
          </w:tcPr>
          <w:p w14:paraId="5D800034" w14:textId="77777777" w:rsidR="00557D78" w:rsidRPr="00D025ED" w:rsidRDefault="00557D78" w:rsidP="009E745E">
            <w:pPr>
              <w:rPr>
                <w:color w:val="000000"/>
                <w:sz w:val="20"/>
                <w:szCs w:val="20"/>
              </w:rPr>
            </w:pPr>
            <w:r w:rsidRPr="00D025ED">
              <w:rPr>
                <w:color w:val="000000"/>
                <w:sz w:val="20"/>
                <w:szCs w:val="20"/>
              </w:rPr>
              <w:t>FX_POSITION_KP</w:t>
            </w:r>
          </w:p>
        </w:tc>
      </w:tr>
      <w:tr w:rsidR="00557D78" w:rsidRPr="00D025ED" w14:paraId="17AE4DD6" w14:textId="77777777" w:rsidTr="005007C5">
        <w:trPr>
          <w:trHeight w:val="20"/>
        </w:trPr>
        <w:tc>
          <w:tcPr>
            <w:tcW w:w="2870" w:type="dxa"/>
            <w:tcBorders>
              <w:top w:val="nil"/>
              <w:left w:val="single" w:sz="4" w:space="0" w:color="auto"/>
              <w:bottom w:val="single" w:sz="4" w:space="0" w:color="auto"/>
              <w:right w:val="single" w:sz="4" w:space="0" w:color="auto"/>
            </w:tcBorders>
            <w:noWrap/>
            <w:vAlign w:val="center"/>
            <w:hideMark/>
          </w:tcPr>
          <w:p w14:paraId="6F2F412F" w14:textId="77777777" w:rsidR="00557D78" w:rsidRPr="00D025ED" w:rsidRDefault="00557D78" w:rsidP="009E745E">
            <w:pPr>
              <w:rPr>
                <w:color w:val="000000"/>
                <w:sz w:val="20"/>
                <w:szCs w:val="20"/>
              </w:rPr>
            </w:pPr>
            <w:r w:rsidRPr="00D025ED">
              <w:rPr>
                <w:color w:val="000000"/>
                <w:sz w:val="20"/>
                <w:szCs w:val="20"/>
              </w:rPr>
              <w:t>Data group</w:t>
            </w:r>
          </w:p>
        </w:tc>
        <w:tc>
          <w:tcPr>
            <w:tcW w:w="11452" w:type="dxa"/>
            <w:tcBorders>
              <w:top w:val="single" w:sz="4" w:space="0" w:color="auto"/>
              <w:left w:val="nil"/>
              <w:bottom w:val="single" w:sz="4" w:space="0" w:color="auto"/>
              <w:right w:val="single" w:sz="4" w:space="0" w:color="auto"/>
            </w:tcBorders>
            <w:vAlign w:val="center"/>
            <w:hideMark/>
          </w:tcPr>
          <w:p w14:paraId="02E49ED7" w14:textId="77777777" w:rsidR="00557D78" w:rsidRPr="00D025ED" w:rsidRDefault="00557D78" w:rsidP="009E745E">
            <w:pPr>
              <w:rPr>
                <w:color w:val="000000"/>
                <w:sz w:val="20"/>
                <w:szCs w:val="20"/>
              </w:rPr>
            </w:pPr>
            <w:r w:rsidRPr="00D025ED">
              <w:rPr>
                <w:color w:val="000000"/>
                <w:sz w:val="20"/>
                <w:szCs w:val="20"/>
              </w:rPr>
              <w:t>FX</w:t>
            </w:r>
          </w:p>
        </w:tc>
      </w:tr>
      <w:tr w:rsidR="00C11F0F" w:rsidRPr="00D025ED" w14:paraId="14AB09AC" w14:textId="77777777" w:rsidTr="005007C5">
        <w:trPr>
          <w:trHeight w:val="20"/>
        </w:trPr>
        <w:tc>
          <w:tcPr>
            <w:tcW w:w="2870" w:type="dxa"/>
            <w:tcBorders>
              <w:top w:val="nil"/>
              <w:left w:val="single" w:sz="4" w:space="0" w:color="auto"/>
              <w:bottom w:val="single" w:sz="4" w:space="0" w:color="auto"/>
              <w:right w:val="single" w:sz="4" w:space="0" w:color="auto"/>
            </w:tcBorders>
            <w:noWrap/>
            <w:vAlign w:val="center"/>
          </w:tcPr>
          <w:p w14:paraId="14ECD946" w14:textId="77777777" w:rsidR="00C11F0F" w:rsidRPr="00D025ED" w:rsidRDefault="00C11F0F" w:rsidP="009E745E">
            <w:pPr>
              <w:rPr>
                <w:color w:val="000000"/>
                <w:sz w:val="20"/>
                <w:szCs w:val="20"/>
              </w:rPr>
            </w:pPr>
            <w:r>
              <w:rPr>
                <w:color w:val="000000"/>
                <w:sz w:val="20"/>
                <w:szCs w:val="20"/>
              </w:rPr>
              <w:lastRenderedPageBreak/>
              <w:t>Schema</w:t>
            </w:r>
          </w:p>
        </w:tc>
        <w:tc>
          <w:tcPr>
            <w:tcW w:w="11452" w:type="dxa"/>
            <w:tcBorders>
              <w:top w:val="single" w:sz="4" w:space="0" w:color="auto"/>
              <w:left w:val="nil"/>
              <w:bottom w:val="single" w:sz="4" w:space="0" w:color="auto"/>
              <w:right w:val="single" w:sz="4" w:space="0" w:color="auto"/>
            </w:tcBorders>
            <w:vAlign w:val="center"/>
          </w:tcPr>
          <w:p w14:paraId="5D580455" w14:textId="77777777" w:rsidR="00C11F0F" w:rsidRPr="00D025ED" w:rsidRDefault="00D71567" w:rsidP="009E745E">
            <w:pPr>
              <w:rPr>
                <w:color w:val="000000"/>
                <w:sz w:val="20"/>
                <w:szCs w:val="20"/>
              </w:rPr>
            </w:pPr>
            <w:r>
              <w:rPr>
                <w:color w:val="000000"/>
                <w:sz w:val="20"/>
                <w:szCs w:val="20"/>
              </w:rPr>
              <w:t>B2MRISK</w:t>
            </w:r>
          </w:p>
        </w:tc>
      </w:tr>
      <w:tr w:rsidR="00557D78" w:rsidRPr="00D025ED" w14:paraId="255FCE5C"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009EC855" w14:textId="77777777" w:rsidR="00557D78" w:rsidRPr="00D025ED" w:rsidRDefault="00557D78" w:rsidP="009E745E">
            <w:pPr>
              <w:rPr>
                <w:sz w:val="20"/>
                <w:szCs w:val="20"/>
              </w:rPr>
            </w:pPr>
            <w:r w:rsidRPr="00D025ED">
              <w:rPr>
                <w:sz w:val="20"/>
                <w:szCs w:val="20"/>
              </w:rPr>
              <w:t>Description</w:t>
            </w:r>
          </w:p>
        </w:tc>
        <w:tc>
          <w:tcPr>
            <w:tcW w:w="11452" w:type="dxa"/>
            <w:tcBorders>
              <w:top w:val="single" w:sz="4" w:space="0" w:color="auto"/>
              <w:left w:val="nil"/>
              <w:bottom w:val="single" w:sz="4" w:space="0" w:color="auto"/>
              <w:right w:val="single" w:sz="4" w:space="0" w:color="auto"/>
            </w:tcBorders>
            <w:vAlign w:val="center"/>
            <w:hideMark/>
          </w:tcPr>
          <w:p w14:paraId="667804DF" w14:textId="77777777" w:rsidR="00557D78" w:rsidRPr="00D025ED" w:rsidRDefault="00557D78" w:rsidP="009E745E">
            <w:pPr>
              <w:rPr>
                <w:color w:val="000000"/>
                <w:sz w:val="20"/>
                <w:szCs w:val="20"/>
              </w:rPr>
            </w:pPr>
            <w:r w:rsidRPr="00D025ED">
              <w:rPr>
                <w:color w:val="000000"/>
                <w:sz w:val="20"/>
                <w:szCs w:val="20"/>
              </w:rPr>
              <w:t>Bảng lưu trạng thái ngoại tệ lấy trực tiếp từ bảng lưu trạng thái của K+</w:t>
            </w:r>
          </w:p>
        </w:tc>
      </w:tr>
      <w:tr w:rsidR="00557D78" w:rsidRPr="00D025ED" w14:paraId="07C75B54" w14:textId="77777777" w:rsidTr="005007C5">
        <w:trPr>
          <w:trHeight w:val="20"/>
        </w:trPr>
        <w:tc>
          <w:tcPr>
            <w:tcW w:w="2870" w:type="dxa"/>
            <w:tcBorders>
              <w:top w:val="nil"/>
              <w:left w:val="single" w:sz="4" w:space="0" w:color="auto"/>
              <w:bottom w:val="single" w:sz="4" w:space="0" w:color="auto"/>
              <w:right w:val="single" w:sz="4" w:space="0" w:color="auto"/>
            </w:tcBorders>
            <w:noWrap/>
            <w:vAlign w:val="center"/>
            <w:hideMark/>
          </w:tcPr>
          <w:p w14:paraId="677C5B36" w14:textId="77777777" w:rsidR="00557D78" w:rsidRPr="00D025ED" w:rsidRDefault="00557D78" w:rsidP="009E745E">
            <w:pPr>
              <w:rPr>
                <w:sz w:val="20"/>
                <w:szCs w:val="20"/>
              </w:rPr>
            </w:pPr>
            <w:r w:rsidRPr="00D025ED">
              <w:rPr>
                <w:sz w:val="20"/>
                <w:szCs w:val="20"/>
              </w:rPr>
              <w:t>Input data:</w:t>
            </w:r>
          </w:p>
        </w:tc>
        <w:tc>
          <w:tcPr>
            <w:tcW w:w="11452" w:type="dxa"/>
            <w:tcBorders>
              <w:top w:val="single" w:sz="4" w:space="0" w:color="auto"/>
              <w:left w:val="nil"/>
              <w:bottom w:val="single" w:sz="4" w:space="0" w:color="auto"/>
              <w:right w:val="single" w:sz="4" w:space="0" w:color="auto"/>
            </w:tcBorders>
            <w:vAlign w:val="center"/>
            <w:hideMark/>
          </w:tcPr>
          <w:p w14:paraId="28C424E0" w14:textId="77777777" w:rsidR="00557D78" w:rsidRPr="00D025ED" w:rsidRDefault="00557D78" w:rsidP="009E745E">
            <w:pPr>
              <w:rPr>
                <w:color w:val="000000"/>
                <w:sz w:val="20"/>
                <w:szCs w:val="20"/>
              </w:rPr>
            </w:pPr>
            <w:r w:rsidRPr="00D025ED">
              <w:rPr>
                <w:color w:val="000000"/>
                <w:sz w:val="20"/>
                <w:szCs w:val="20"/>
              </w:rPr>
              <w:t xml:space="preserve">Bảng : SpotPosCF và FxSwapPosCF từ </w:t>
            </w:r>
            <w:r w:rsidR="009E745E" w:rsidRPr="00D025ED">
              <w:rPr>
                <w:color w:val="000000"/>
                <w:sz w:val="20"/>
                <w:szCs w:val="20"/>
              </w:rPr>
              <w:t>k</w:t>
            </w:r>
            <w:r w:rsidRPr="00D025ED">
              <w:rPr>
                <w:color w:val="000000"/>
                <w:sz w:val="20"/>
                <w:szCs w:val="20"/>
              </w:rPr>
              <w:t>plus</w:t>
            </w:r>
          </w:p>
        </w:tc>
      </w:tr>
      <w:tr w:rsidR="006226F9" w:rsidRPr="00D025ED" w14:paraId="1B009E8D" w14:textId="77777777" w:rsidTr="005007C5">
        <w:trPr>
          <w:trHeight w:val="20"/>
        </w:trPr>
        <w:tc>
          <w:tcPr>
            <w:tcW w:w="2870" w:type="dxa"/>
            <w:tcBorders>
              <w:top w:val="single" w:sz="4" w:space="0" w:color="auto"/>
              <w:left w:val="single" w:sz="4" w:space="0" w:color="auto"/>
              <w:bottom w:val="single" w:sz="4" w:space="0" w:color="auto"/>
              <w:right w:val="single" w:sz="4" w:space="0" w:color="auto"/>
            </w:tcBorders>
            <w:noWrap/>
            <w:vAlign w:val="center"/>
            <w:hideMark/>
          </w:tcPr>
          <w:p w14:paraId="0607509A" w14:textId="77777777" w:rsidR="006226F9" w:rsidRPr="00D025ED" w:rsidRDefault="006226F9" w:rsidP="009E745E">
            <w:pPr>
              <w:rPr>
                <w:color w:val="000000"/>
                <w:sz w:val="20"/>
                <w:szCs w:val="20"/>
              </w:rPr>
            </w:pPr>
            <w:r w:rsidRPr="00D025ED">
              <w:rPr>
                <w:color w:val="000000"/>
                <w:sz w:val="20"/>
                <w:szCs w:val="20"/>
              </w:rPr>
              <w:t>Lưu ý</w:t>
            </w:r>
          </w:p>
        </w:tc>
        <w:tc>
          <w:tcPr>
            <w:tcW w:w="11452" w:type="dxa"/>
            <w:tcBorders>
              <w:top w:val="single" w:sz="4" w:space="0" w:color="auto"/>
              <w:left w:val="single" w:sz="4" w:space="0" w:color="auto"/>
              <w:bottom w:val="single" w:sz="4" w:space="0" w:color="auto"/>
              <w:right w:val="single" w:sz="4" w:space="0" w:color="auto"/>
            </w:tcBorders>
            <w:noWrap/>
            <w:vAlign w:val="center"/>
            <w:hideMark/>
          </w:tcPr>
          <w:p w14:paraId="61ABE86E" w14:textId="77777777" w:rsidR="006226F9" w:rsidRPr="00D025ED" w:rsidRDefault="006226F9" w:rsidP="00BF0882">
            <w:pPr>
              <w:rPr>
                <w:color w:val="000000"/>
                <w:sz w:val="20"/>
                <w:szCs w:val="20"/>
              </w:rPr>
            </w:pPr>
            <w:r w:rsidRPr="00D025ED">
              <w:rPr>
                <w:color w:val="000000"/>
                <w:sz w:val="20"/>
                <w:szCs w:val="20"/>
              </w:rPr>
              <w:t>Chỉ load các trạng thái có PositionStatus = ‘R’</w:t>
            </w:r>
          </w:p>
        </w:tc>
      </w:tr>
    </w:tbl>
    <w:p w14:paraId="01CF51DB" w14:textId="77777777" w:rsidR="00212C6F" w:rsidRPr="00D025ED" w:rsidRDefault="00212C6F"/>
    <w:tbl>
      <w:tblPr>
        <w:tblW w:w="1432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870"/>
        <w:gridCol w:w="4072"/>
        <w:gridCol w:w="7380"/>
      </w:tblGrid>
      <w:tr w:rsidR="00557D78" w:rsidRPr="00D025ED" w14:paraId="7697512C" w14:textId="77777777" w:rsidTr="00D71567">
        <w:trPr>
          <w:trHeight w:val="20"/>
          <w:tblHeader/>
        </w:trPr>
        <w:tc>
          <w:tcPr>
            <w:tcW w:w="2870" w:type="dxa"/>
            <w:shd w:val="clear" w:color="000000" w:fill="BFBFBF"/>
            <w:vAlign w:val="center"/>
            <w:hideMark/>
          </w:tcPr>
          <w:p w14:paraId="0983EEBE" w14:textId="77777777" w:rsidR="00557D78" w:rsidRPr="00D025ED" w:rsidRDefault="00557D78" w:rsidP="009E745E">
            <w:pPr>
              <w:rPr>
                <w:color w:val="000000"/>
                <w:sz w:val="20"/>
                <w:szCs w:val="20"/>
              </w:rPr>
            </w:pPr>
            <w:r w:rsidRPr="00D025ED">
              <w:rPr>
                <w:color w:val="000000"/>
                <w:sz w:val="20"/>
                <w:szCs w:val="20"/>
              </w:rPr>
              <w:t>Tên trường</w:t>
            </w:r>
          </w:p>
        </w:tc>
        <w:tc>
          <w:tcPr>
            <w:tcW w:w="4072" w:type="dxa"/>
            <w:shd w:val="clear" w:color="000000" w:fill="BFBFBF"/>
            <w:vAlign w:val="center"/>
            <w:hideMark/>
          </w:tcPr>
          <w:p w14:paraId="256A9AA3" w14:textId="77777777" w:rsidR="00557D78" w:rsidRPr="00D025ED" w:rsidRDefault="00557D78" w:rsidP="009E745E">
            <w:pPr>
              <w:rPr>
                <w:color w:val="000000"/>
                <w:sz w:val="20"/>
                <w:szCs w:val="20"/>
              </w:rPr>
            </w:pPr>
            <w:r w:rsidRPr="00D025ED">
              <w:rPr>
                <w:color w:val="000000"/>
                <w:sz w:val="20"/>
                <w:szCs w:val="20"/>
              </w:rPr>
              <w:t xml:space="preserve">Ý nghĩa </w:t>
            </w:r>
          </w:p>
        </w:tc>
        <w:tc>
          <w:tcPr>
            <w:tcW w:w="7380" w:type="dxa"/>
            <w:shd w:val="clear" w:color="000000" w:fill="BFBFBF"/>
            <w:noWrap/>
            <w:vAlign w:val="center"/>
            <w:hideMark/>
          </w:tcPr>
          <w:p w14:paraId="05BB1EC0" w14:textId="77777777" w:rsidR="00557D78" w:rsidRPr="00D025ED" w:rsidRDefault="00557D78" w:rsidP="009E745E">
            <w:pPr>
              <w:rPr>
                <w:color w:val="000000"/>
                <w:sz w:val="20"/>
                <w:szCs w:val="20"/>
              </w:rPr>
            </w:pPr>
            <w:r w:rsidRPr="00D025ED">
              <w:rPr>
                <w:color w:val="000000"/>
                <w:sz w:val="20"/>
                <w:szCs w:val="20"/>
              </w:rPr>
              <w:t>Mô tả</w:t>
            </w:r>
          </w:p>
        </w:tc>
      </w:tr>
      <w:tr w:rsidR="00557D78" w:rsidRPr="00D025ED" w14:paraId="18154434" w14:textId="77777777" w:rsidTr="00D71567">
        <w:trPr>
          <w:trHeight w:val="20"/>
        </w:trPr>
        <w:tc>
          <w:tcPr>
            <w:tcW w:w="2870" w:type="dxa"/>
            <w:vAlign w:val="center"/>
            <w:hideMark/>
          </w:tcPr>
          <w:p w14:paraId="26120DFE" w14:textId="77777777" w:rsidR="00557D78" w:rsidRPr="00D025ED" w:rsidRDefault="00557D78" w:rsidP="009E745E">
            <w:pPr>
              <w:rPr>
                <w:color w:val="000000"/>
                <w:sz w:val="20"/>
                <w:szCs w:val="20"/>
              </w:rPr>
            </w:pPr>
            <w:r w:rsidRPr="00D025ED">
              <w:rPr>
                <w:color w:val="000000"/>
                <w:sz w:val="20"/>
                <w:szCs w:val="20"/>
              </w:rPr>
              <w:t>POSTED_DT</w:t>
            </w:r>
          </w:p>
        </w:tc>
        <w:tc>
          <w:tcPr>
            <w:tcW w:w="4072" w:type="dxa"/>
            <w:vAlign w:val="center"/>
            <w:hideMark/>
          </w:tcPr>
          <w:p w14:paraId="1DAF9507" w14:textId="77777777" w:rsidR="00557D78" w:rsidRPr="00D025ED" w:rsidRDefault="00557D78" w:rsidP="009E745E">
            <w:pPr>
              <w:rPr>
                <w:color w:val="000000"/>
                <w:sz w:val="20"/>
                <w:szCs w:val="20"/>
              </w:rPr>
            </w:pPr>
            <w:r w:rsidRPr="00D025ED">
              <w:rPr>
                <w:color w:val="000000"/>
                <w:sz w:val="20"/>
                <w:szCs w:val="20"/>
              </w:rPr>
              <w:t>Ngày báo cáo</w:t>
            </w:r>
          </w:p>
        </w:tc>
        <w:tc>
          <w:tcPr>
            <w:tcW w:w="7380" w:type="dxa"/>
            <w:noWrap/>
            <w:vAlign w:val="center"/>
            <w:hideMark/>
          </w:tcPr>
          <w:p w14:paraId="73F4F984" w14:textId="77777777" w:rsidR="00557D78" w:rsidRPr="00D025ED" w:rsidRDefault="00557D78" w:rsidP="009E745E">
            <w:pPr>
              <w:rPr>
                <w:color w:val="000000"/>
                <w:sz w:val="20"/>
                <w:szCs w:val="20"/>
              </w:rPr>
            </w:pPr>
            <w:r w:rsidRPr="00D025ED">
              <w:rPr>
                <w:color w:val="000000"/>
                <w:sz w:val="20"/>
                <w:szCs w:val="20"/>
              </w:rPr>
              <w:t> </w:t>
            </w:r>
          </w:p>
        </w:tc>
      </w:tr>
      <w:tr w:rsidR="00557D78" w:rsidRPr="00D025ED" w14:paraId="40A1D03F" w14:textId="77777777" w:rsidTr="00D71567">
        <w:trPr>
          <w:trHeight w:val="20"/>
        </w:trPr>
        <w:tc>
          <w:tcPr>
            <w:tcW w:w="2870" w:type="dxa"/>
            <w:vAlign w:val="center"/>
            <w:hideMark/>
          </w:tcPr>
          <w:p w14:paraId="02E62D20" w14:textId="77777777" w:rsidR="00557D78" w:rsidRPr="00D025ED" w:rsidRDefault="00557D78" w:rsidP="009E745E">
            <w:pPr>
              <w:rPr>
                <w:color w:val="000000"/>
                <w:sz w:val="20"/>
                <w:szCs w:val="20"/>
              </w:rPr>
            </w:pPr>
            <w:r w:rsidRPr="00D025ED">
              <w:rPr>
                <w:color w:val="000000"/>
                <w:sz w:val="20"/>
                <w:szCs w:val="20"/>
              </w:rPr>
              <w:t>CASHFLOW_ID</w:t>
            </w:r>
          </w:p>
        </w:tc>
        <w:tc>
          <w:tcPr>
            <w:tcW w:w="4072" w:type="dxa"/>
            <w:vAlign w:val="center"/>
            <w:hideMark/>
          </w:tcPr>
          <w:p w14:paraId="535DDADF" w14:textId="77777777" w:rsidR="00557D78" w:rsidRPr="00D025ED" w:rsidRDefault="00557D78" w:rsidP="009E745E">
            <w:pPr>
              <w:rPr>
                <w:color w:val="000000"/>
                <w:sz w:val="20"/>
                <w:szCs w:val="20"/>
              </w:rPr>
            </w:pPr>
            <w:r w:rsidRPr="00D025ED">
              <w:rPr>
                <w:color w:val="000000"/>
                <w:sz w:val="20"/>
                <w:szCs w:val="20"/>
              </w:rPr>
              <w:t>Mã nhận diện Cashflow</w:t>
            </w:r>
          </w:p>
        </w:tc>
        <w:tc>
          <w:tcPr>
            <w:tcW w:w="7380" w:type="dxa"/>
            <w:vAlign w:val="center"/>
            <w:hideMark/>
          </w:tcPr>
          <w:p w14:paraId="52A28A55" w14:textId="77777777" w:rsidR="00557D78" w:rsidRPr="00D025ED" w:rsidRDefault="00557D78" w:rsidP="009E745E">
            <w:pPr>
              <w:rPr>
                <w:color w:val="000000"/>
                <w:sz w:val="20"/>
                <w:szCs w:val="20"/>
              </w:rPr>
            </w:pPr>
            <w:r w:rsidRPr="00D025ED">
              <w:rPr>
                <w:color w:val="000000"/>
                <w:sz w:val="20"/>
                <w:szCs w:val="20"/>
              </w:rPr>
              <w:t>Số hệ thống hệ sinh</w:t>
            </w:r>
          </w:p>
        </w:tc>
      </w:tr>
      <w:tr w:rsidR="00557D78" w:rsidRPr="00D025ED" w14:paraId="49F64EC8" w14:textId="77777777" w:rsidTr="00D71567">
        <w:trPr>
          <w:trHeight w:val="20"/>
        </w:trPr>
        <w:tc>
          <w:tcPr>
            <w:tcW w:w="2870" w:type="dxa"/>
            <w:vAlign w:val="center"/>
            <w:hideMark/>
          </w:tcPr>
          <w:p w14:paraId="1ABED3E9" w14:textId="77777777" w:rsidR="00557D78" w:rsidRPr="00D025ED" w:rsidRDefault="00557D78" w:rsidP="009E745E">
            <w:pPr>
              <w:rPr>
                <w:color w:val="000000"/>
                <w:sz w:val="20"/>
                <w:szCs w:val="20"/>
              </w:rPr>
            </w:pPr>
            <w:r w:rsidRPr="00D025ED">
              <w:rPr>
                <w:color w:val="000000"/>
                <w:sz w:val="20"/>
                <w:szCs w:val="20"/>
              </w:rPr>
              <w:t>FOLDERS_ID</w:t>
            </w:r>
          </w:p>
        </w:tc>
        <w:tc>
          <w:tcPr>
            <w:tcW w:w="4072" w:type="dxa"/>
            <w:vAlign w:val="center"/>
            <w:hideMark/>
          </w:tcPr>
          <w:p w14:paraId="25D44F03" w14:textId="77777777" w:rsidR="00557D78" w:rsidRPr="00D025ED" w:rsidRDefault="00557D78" w:rsidP="009E745E">
            <w:pPr>
              <w:rPr>
                <w:sz w:val="20"/>
                <w:szCs w:val="20"/>
              </w:rPr>
            </w:pPr>
            <w:r w:rsidRPr="00D025ED">
              <w:rPr>
                <w:sz w:val="20"/>
                <w:szCs w:val="20"/>
              </w:rPr>
              <w:t>unique record identifier for folder</w:t>
            </w:r>
          </w:p>
        </w:tc>
        <w:tc>
          <w:tcPr>
            <w:tcW w:w="7380" w:type="dxa"/>
            <w:noWrap/>
            <w:vAlign w:val="center"/>
            <w:hideMark/>
          </w:tcPr>
          <w:p w14:paraId="5CE7F6DC" w14:textId="77777777" w:rsidR="00557D78" w:rsidRPr="00D025ED" w:rsidRDefault="00557D78" w:rsidP="009E745E">
            <w:pPr>
              <w:rPr>
                <w:color w:val="000000"/>
                <w:sz w:val="20"/>
                <w:szCs w:val="20"/>
              </w:rPr>
            </w:pPr>
            <w:r w:rsidRPr="00D025ED">
              <w:rPr>
                <w:color w:val="000000"/>
                <w:sz w:val="20"/>
                <w:szCs w:val="20"/>
              </w:rPr>
              <w:t> </w:t>
            </w:r>
            <w:r w:rsidR="009E745E" w:rsidRPr="00D025ED">
              <w:rPr>
                <w:color w:val="000000"/>
                <w:sz w:val="20"/>
                <w:szCs w:val="20"/>
              </w:rPr>
              <w:t>FOLDER_ID tham chiếu qua bảng FOLDER để lấy ID hệ thống</w:t>
            </w:r>
          </w:p>
        </w:tc>
      </w:tr>
      <w:tr w:rsidR="00557D78" w:rsidRPr="00D025ED" w14:paraId="5897F5DD" w14:textId="77777777" w:rsidTr="00D71567">
        <w:trPr>
          <w:trHeight w:val="20"/>
        </w:trPr>
        <w:tc>
          <w:tcPr>
            <w:tcW w:w="2870" w:type="dxa"/>
            <w:vAlign w:val="center"/>
            <w:hideMark/>
          </w:tcPr>
          <w:p w14:paraId="093927F9" w14:textId="77777777" w:rsidR="00557D78" w:rsidRPr="00EE0068" w:rsidRDefault="00557D78" w:rsidP="009E745E">
            <w:pPr>
              <w:rPr>
                <w:color w:val="000000"/>
                <w:sz w:val="20"/>
                <w:szCs w:val="20"/>
                <w:highlight w:val="yellow"/>
              </w:rPr>
            </w:pPr>
            <w:r w:rsidRPr="00EE0068">
              <w:rPr>
                <w:color w:val="000000"/>
                <w:sz w:val="20"/>
                <w:szCs w:val="20"/>
                <w:highlight w:val="yellow"/>
              </w:rPr>
              <w:t>PRODUCT_GROUP_ID</w:t>
            </w:r>
          </w:p>
        </w:tc>
        <w:tc>
          <w:tcPr>
            <w:tcW w:w="4072" w:type="dxa"/>
            <w:vAlign w:val="center"/>
            <w:hideMark/>
          </w:tcPr>
          <w:p w14:paraId="70BF42B6" w14:textId="77777777" w:rsidR="00557D78" w:rsidRPr="00EE0068" w:rsidRDefault="00557D78" w:rsidP="009E745E">
            <w:pPr>
              <w:rPr>
                <w:color w:val="000000"/>
                <w:sz w:val="20"/>
                <w:szCs w:val="20"/>
                <w:highlight w:val="yellow"/>
              </w:rPr>
            </w:pPr>
            <w:r w:rsidRPr="00EE0068">
              <w:rPr>
                <w:color w:val="000000"/>
                <w:sz w:val="20"/>
                <w:szCs w:val="20"/>
                <w:highlight w:val="yellow"/>
              </w:rPr>
              <w:t>Mã sản phẩm</w:t>
            </w:r>
          </w:p>
        </w:tc>
        <w:tc>
          <w:tcPr>
            <w:tcW w:w="7380" w:type="dxa"/>
            <w:noWrap/>
            <w:vAlign w:val="center"/>
            <w:hideMark/>
          </w:tcPr>
          <w:p w14:paraId="746F365A" w14:textId="77777777" w:rsidR="00557D78" w:rsidRPr="00EE0068" w:rsidRDefault="002D5304" w:rsidP="00A80E1F">
            <w:pPr>
              <w:rPr>
                <w:color w:val="000000"/>
                <w:sz w:val="20"/>
                <w:szCs w:val="20"/>
                <w:highlight w:val="yellow"/>
              </w:rPr>
            </w:pPr>
            <w:r w:rsidRPr="00EE0068">
              <w:rPr>
                <w:color w:val="000000"/>
                <w:sz w:val="20"/>
                <w:szCs w:val="20"/>
                <w:highlight w:val="yellow"/>
              </w:rPr>
              <w:t xml:space="preserve">Từ nguồn FxSwapPosCF: Sản phẩm Swap </w:t>
            </w:r>
            <w:r w:rsidRPr="00EE0068">
              <w:rPr>
                <w:color w:val="000000"/>
                <w:sz w:val="20"/>
                <w:szCs w:val="20"/>
                <w:highlight w:val="yellow"/>
              </w:rPr>
              <w:sym w:font="Wingdings" w:char="F0E0"/>
            </w:r>
            <w:r w:rsidRPr="00EE0068">
              <w:rPr>
                <w:color w:val="000000"/>
                <w:sz w:val="20"/>
                <w:szCs w:val="20"/>
                <w:highlight w:val="yellow"/>
              </w:rPr>
              <w:t xml:space="preserve"> hệ</w:t>
            </w:r>
            <w:r w:rsidR="00BF0882" w:rsidRPr="00EE0068">
              <w:rPr>
                <w:color w:val="000000"/>
                <w:sz w:val="20"/>
                <w:szCs w:val="20"/>
                <w:highlight w:val="yellow"/>
              </w:rPr>
              <w:t xml:space="preserve"> thống tự xác định ID tương ứng (14)</w:t>
            </w:r>
          </w:p>
          <w:p w14:paraId="69850CCF" w14:textId="77777777" w:rsidR="002D5304" w:rsidRPr="00EE0068" w:rsidRDefault="002D5304" w:rsidP="00A80E1F">
            <w:pPr>
              <w:rPr>
                <w:color w:val="000000"/>
                <w:sz w:val="20"/>
                <w:szCs w:val="20"/>
                <w:highlight w:val="yellow"/>
              </w:rPr>
            </w:pPr>
            <w:r w:rsidRPr="00EE0068">
              <w:rPr>
                <w:color w:val="000000"/>
                <w:sz w:val="20"/>
                <w:szCs w:val="20"/>
                <w:highlight w:val="yellow"/>
              </w:rPr>
              <w:t xml:space="preserve">Từ nguồn SpotPosCF: Sản phẩm Spot/ SpotTN  </w:t>
            </w:r>
            <w:r w:rsidRPr="00EE0068">
              <w:rPr>
                <w:color w:val="000000"/>
                <w:sz w:val="20"/>
                <w:szCs w:val="20"/>
                <w:highlight w:val="yellow"/>
              </w:rPr>
              <w:sym w:font="Wingdings" w:char="F0E0"/>
            </w:r>
            <w:r w:rsidRPr="00EE0068">
              <w:rPr>
                <w:color w:val="000000"/>
                <w:sz w:val="20"/>
                <w:szCs w:val="20"/>
                <w:highlight w:val="yellow"/>
              </w:rPr>
              <w:t xml:space="preserve"> hệ</w:t>
            </w:r>
            <w:r w:rsidR="00BF0882" w:rsidRPr="00EE0068">
              <w:rPr>
                <w:color w:val="000000"/>
                <w:sz w:val="20"/>
                <w:szCs w:val="20"/>
                <w:highlight w:val="yellow"/>
              </w:rPr>
              <w:t xml:space="preserve"> thống tự xác định ID tương ứng </w:t>
            </w:r>
          </w:p>
          <w:p w14:paraId="3049539E" w14:textId="77777777" w:rsidR="002D5304" w:rsidRPr="00EE0068" w:rsidRDefault="002D5304" w:rsidP="00A80E1F">
            <w:pPr>
              <w:rPr>
                <w:color w:val="000000"/>
                <w:sz w:val="20"/>
                <w:szCs w:val="20"/>
                <w:highlight w:val="yellow"/>
              </w:rPr>
            </w:pPr>
            <w:r w:rsidRPr="00EE0068">
              <w:rPr>
                <w:color w:val="000000"/>
                <w:sz w:val="20"/>
                <w:szCs w:val="20"/>
                <w:highlight w:val="yellow"/>
              </w:rPr>
              <w:t>+ Nếu PositionDate &gt; Ngày chạy dữ liệu: SpotTN</w:t>
            </w:r>
            <w:r w:rsidR="00BF0882" w:rsidRPr="00EE0068">
              <w:rPr>
                <w:color w:val="000000"/>
                <w:sz w:val="20"/>
                <w:szCs w:val="20"/>
                <w:highlight w:val="yellow"/>
              </w:rPr>
              <w:t xml:space="preserve"> (12)</w:t>
            </w:r>
          </w:p>
          <w:p w14:paraId="081995E4" w14:textId="77777777" w:rsidR="002D5304" w:rsidRPr="00EE0068" w:rsidRDefault="002D5304" w:rsidP="00A80E1F">
            <w:pPr>
              <w:rPr>
                <w:color w:val="000000"/>
                <w:sz w:val="20"/>
                <w:szCs w:val="20"/>
                <w:highlight w:val="yellow"/>
              </w:rPr>
            </w:pPr>
            <w:r w:rsidRPr="00EE0068">
              <w:rPr>
                <w:color w:val="000000"/>
                <w:sz w:val="20"/>
                <w:szCs w:val="20"/>
                <w:highlight w:val="yellow"/>
              </w:rPr>
              <w:t>+ Nếu PositionDate = Ngày chạy dữ liệu: Spot</w:t>
            </w:r>
            <w:r w:rsidR="00BF0882" w:rsidRPr="00EE0068">
              <w:rPr>
                <w:color w:val="000000"/>
                <w:sz w:val="20"/>
                <w:szCs w:val="20"/>
                <w:highlight w:val="yellow"/>
              </w:rPr>
              <w:t xml:space="preserve">  (11)</w:t>
            </w:r>
          </w:p>
        </w:tc>
      </w:tr>
      <w:tr w:rsidR="00557D78" w:rsidRPr="00D025ED" w14:paraId="39BA1EE2" w14:textId="77777777" w:rsidTr="00D71567">
        <w:trPr>
          <w:trHeight w:val="20"/>
        </w:trPr>
        <w:tc>
          <w:tcPr>
            <w:tcW w:w="2870" w:type="dxa"/>
            <w:vAlign w:val="center"/>
            <w:hideMark/>
          </w:tcPr>
          <w:p w14:paraId="58BFF54D" w14:textId="77777777" w:rsidR="00557D78" w:rsidRPr="00D025ED" w:rsidRDefault="00557D78" w:rsidP="009E745E">
            <w:pPr>
              <w:rPr>
                <w:color w:val="000000"/>
                <w:sz w:val="20"/>
                <w:szCs w:val="20"/>
              </w:rPr>
            </w:pPr>
            <w:r w:rsidRPr="00D025ED">
              <w:rPr>
                <w:color w:val="000000"/>
                <w:sz w:val="20"/>
                <w:szCs w:val="20"/>
              </w:rPr>
              <w:t>PRODUCT_ID</w:t>
            </w:r>
          </w:p>
        </w:tc>
        <w:tc>
          <w:tcPr>
            <w:tcW w:w="4072" w:type="dxa"/>
            <w:vAlign w:val="center"/>
            <w:hideMark/>
          </w:tcPr>
          <w:p w14:paraId="573278E4" w14:textId="77777777" w:rsidR="00557D78" w:rsidRPr="00D025ED" w:rsidRDefault="00557D78" w:rsidP="00A80E1F">
            <w:pPr>
              <w:rPr>
                <w:color w:val="000000"/>
                <w:sz w:val="20"/>
                <w:szCs w:val="20"/>
              </w:rPr>
            </w:pPr>
            <w:r w:rsidRPr="00D025ED">
              <w:rPr>
                <w:color w:val="000000"/>
                <w:sz w:val="20"/>
                <w:szCs w:val="20"/>
              </w:rPr>
              <w:t>TypeofInstr</w:t>
            </w:r>
          </w:p>
        </w:tc>
        <w:tc>
          <w:tcPr>
            <w:tcW w:w="7380" w:type="dxa"/>
            <w:noWrap/>
            <w:vAlign w:val="center"/>
            <w:hideMark/>
          </w:tcPr>
          <w:p w14:paraId="4654AE93" w14:textId="77777777" w:rsidR="00557D78" w:rsidRPr="00D025ED" w:rsidRDefault="00557D78" w:rsidP="009E745E">
            <w:pPr>
              <w:rPr>
                <w:color w:val="000000"/>
                <w:sz w:val="20"/>
                <w:szCs w:val="20"/>
              </w:rPr>
            </w:pPr>
            <w:r w:rsidRPr="00D025ED">
              <w:rPr>
                <w:color w:val="000000"/>
                <w:sz w:val="20"/>
                <w:szCs w:val="20"/>
              </w:rPr>
              <w:t> </w:t>
            </w:r>
            <w:r w:rsidR="00A80E1F" w:rsidRPr="00D025ED">
              <w:rPr>
                <w:color w:val="000000"/>
                <w:sz w:val="20"/>
                <w:szCs w:val="20"/>
              </w:rPr>
              <w:t>Giữ nguyên từ nguồn</w:t>
            </w:r>
          </w:p>
        </w:tc>
      </w:tr>
      <w:tr w:rsidR="00557D78" w:rsidRPr="00D025ED" w14:paraId="1B7109F5" w14:textId="77777777" w:rsidTr="00D71567">
        <w:trPr>
          <w:trHeight w:val="20"/>
        </w:trPr>
        <w:tc>
          <w:tcPr>
            <w:tcW w:w="2870" w:type="dxa"/>
            <w:vAlign w:val="center"/>
            <w:hideMark/>
          </w:tcPr>
          <w:p w14:paraId="343FAA01" w14:textId="77777777" w:rsidR="00557D78" w:rsidRPr="00D025ED" w:rsidRDefault="00557D78" w:rsidP="009E745E">
            <w:pPr>
              <w:rPr>
                <w:color w:val="000000"/>
                <w:sz w:val="20"/>
                <w:szCs w:val="20"/>
              </w:rPr>
            </w:pPr>
            <w:r w:rsidRPr="00D025ED">
              <w:rPr>
                <w:color w:val="000000"/>
                <w:sz w:val="20"/>
                <w:szCs w:val="20"/>
              </w:rPr>
              <w:t>PAIRS_ID</w:t>
            </w:r>
          </w:p>
        </w:tc>
        <w:tc>
          <w:tcPr>
            <w:tcW w:w="4072" w:type="dxa"/>
            <w:vAlign w:val="center"/>
            <w:hideMark/>
          </w:tcPr>
          <w:p w14:paraId="0969C368" w14:textId="77777777" w:rsidR="00557D78" w:rsidRPr="00D025ED" w:rsidRDefault="00557D78" w:rsidP="009E745E">
            <w:pPr>
              <w:rPr>
                <w:sz w:val="20"/>
                <w:szCs w:val="20"/>
              </w:rPr>
            </w:pPr>
            <w:r w:rsidRPr="00D025ED">
              <w:rPr>
                <w:sz w:val="20"/>
                <w:szCs w:val="20"/>
              </w:rPr>
              <w:t>Ký hiệu từng Pair và giá trị All (để tính trạng thái theo currency mà không quan tâm đến Pair)</w:t>
            </w:r>
          </w:p>
        </w:tc>
        <w:tc>
          <w:tcPr>
            <w:tcW w:w="7380" w:type="dxa"/>
            <w:noWrap/>
            <w:vAlign w:val="center"/>
            <w:hideMark/>
          </w:tcPr>
          <w:p w14:paraId="397A147E" w14:textId="77777777" w:rsidR="00557D78" w:rsidRPr="00D025ED" w:rsidRDefault="00557D78" w:rsidP="009E745E">
            <w:pPr>
              <w:rPr>
                <w:color w:val="000000"/>
                <w:sz w:val="20"/>
                <w:szCs w:val="20"/>
              </w:rPr>
            </w:pPr>
            <w:r w:rsidRPr="00D025ED">
              <w:rPr>
                <w:color w:val="000000"/>
                <w:sz w:val="20"/>
                <w:szCs w:val="20"/>
              </w:rPr>
              <w:t> </w:t>
            </w:r>
            <w:r w:rsidR="00A80E1F" w:rsidRPr="00D025ED">
              <w:rPr>
                <w:color w:val="000000"/>
                <w:sz w:val="20"/>
                <w:szCs w:val="20"/>
              </w:rPr>
              <w:t>Giữ nguyên từ nguồn</w:t>
            </w:r>
          </w:p>
        </w:tc>
      </w:tr>
      <w:tr w:rsidR="00557D78" w:rsidRPr="00D025ED" w14:paraId="0B4141CC" w14:textId="77777777" w:rsidTr="00D71567">
        <w:trPr>
          <w:trHeight w:val="20"/>
        </w:trPr>
        <w:tc>
          <w:tcPr>
            <w:tcW w:w="2870" w:type="dxa"/>
            <w:vAlign w:val="center"/>
            <w:hideMark/>
          </w:tcPr>
          <w:p w14:paraId="5A97A9DC" w14:textId="77777777" w:rsidR="00557D78" w:rsidRPr="00D025ED" w:rsidRDefault="00557D78" w:rsidP="009E745E">
            <w:pPr>
              <w:rPr>
                <w:color w:val="000000"/>
                <w:sz w:val="20"/>
                <w:szCs w:val="20"/>
              </w:rPr>
            </w:pPr>
            <w:r w:rsidRPr="00D025ED">
              <w:rPr>
                <w:color w:val="000000"/>
                <w:sz w:val="20"/>
                <w:szCs w:val="20"/>
              </w:rPr>
              <w:t>CURRENCY</w:t>
            </w:r>
          </w:p>
        </w:tc>
        <w:tc>
          <w:tcPr>
            <w:tcW w:w="4072" w:type="dxa"/>
            <w:vAlign w:val="center"/>
            <w:hideMark/>
          </w:tcPr>
          <w:p w14:paraId="075C3D0F" w14:textId="77777777" w:rsidR="00557D78" w:rsidRPr="00D025ED" w:rsidRDefault="00557D78" w:rsidP="009E745E">
            <w:pPr>
              <w:rPr>
                <w:sz w:val="20"/>
                <w:szCs w:val="20"/>
              </w:rPr>
            </w:pPr>
            <w:r w:rsidRPr="00D025ED">
              <w:rPr>
                <w:sz w:val="20"/>
                <w:szCs w:val="20"/>
              </w:rPr>
              <w:t>Ký hiệu từng currency Các currency bao gồm cả XAU</w:t>
            </w:r>
          </w:p>
        </w:tc>
        <w:tc>
          <w:tcPr>
            <w:tcW w:w="7380" w:type="dxa"/>
            <w:noWrap/>
            <w:vAlign w:val="center"/>
            <w:hideMark/>
          </w:tcPr>
          <w:p w14:paraId="789F1DA5" w14:textId="77777777" w:rsidR="00557D78" w:rsidRPr="00D025ED" w:rsidRDefault="00557D78" w:rsidP="009E745E">
            <w:pPr>
              <w:rPr>
                <w:color w:val="000000"/>
                <w:sz w:val="20"/>
                <w:szCs w:val="20"/>
              </w:rPr>
            </w:pPr>
            <w:r w:rsidRPr="00D025ED">
              <w:rPr>
                <w:color w:val="000000"/>
                <w:sz w:val="20"/>
                <w:szCs w:val="20"/>
              </w:rPr>
              <w:t> </w:t>
            </w:r>
            <w:r w:rsidR="00A80E1F" w:rsidRPr="00D025ED">
              <w:rPr>
                <w:color w:val="000000"/>
                <w:sz w:val="20"/>
                <w:szCs w:val="20"/>
              </w:rPr>
              <w:t>Giữ nguyên từ nguồn</w:t>
            </w:r>
          </w:p>
        </w:tc>
      </w:tr>
      <w:tr w:rsidR="00557D78" w:rsidRPr="00D025ED" w14:paraId="0DBD2E8B" w14:textId="77777777" w:rsidTr="00D71567">
        <w:trPr>
          <w:trHeight w:val="20"/>
        </w:trPr>
        <w:tc>
          <w:tcPr>
            <w:tcW w:w="2870" w:type="dxa"/>
            <w:vAlign w:val="center"/>
            <w:hideMark/>
          </w:tcPr>
          <w:p w14:paraId="6185F684" w14:textId="77777777" w:rsidR="00557D78" w:rsidRPr="00EE0068" w:rsidRDefault="00557D78" w:rsidP="009E745E">
            <w:pPr>
              <w:rPr>
                <w:color w:val="000000"/>
                <w:sz w:val="20"/>
                <w:szCs w:val="20"/>
                <w:highlight w:val="yellow"/>
              </w:rPr>
            </w:pPr>
            <w:r w:rsidRPr="00EE0068">
              <w:rPr>
                <w:color w:val="000000"/>
                <w:sz w:val="20"/>
                <w:szCs w:val="20"/>
                <w:highlight w:val="yellow"/>
              </w:rPr>
              <w:t>POSITION_DATE</w:t>
            </w:r>
          </w:p>
        </w:tc>
        <w:tc>
          <w:tcPr>
            <w:tcW w:w="4072" w:type="dxa"/>
            <w:vAlign w:val="center"/>
            <w:hideMark/>
          </w:tcPr>
          <w:p w14:paraId="6B4F03C3" w14:textId="77777777" w:rsidR="00557D78" w:rsidRPr="00EE0068" w:rsidRDefault="00A80E1F" w:rsidP="009E745E">
            <w:pPr>
              <w:rPr>
                <w:sz w:val="20"/>
                <w:szCs w:val="20"/>
                <w:highlight w:val="yellow"/>
              </w:rPr>
            </w:pPr>
            <w:r w:rsidRPr="00EE0068">
              <w:rPr>
                <w:sz w:val="20"/>
                <w:szCs w:val="20"/>
                <w:highlight w:val="yellow"/>
              </w:rPr>
              <w:t>N</w:t>
            </w:r>
            <w:r w:rsidR="00557D78" w:rsidRPr="00EE0068">
              <w:rPr>
                <w:sz w:val="20"/>
                <w:szCs w:val="20"/>
                <w:highlight w:val="yellow"/>
              </w:rPr>
              <w:t>gày thực hiện dòng tiền</w:t>
            </w:r>
          </w:p>
        </w:tc>
        <w:tc>
          <w:tcPr>
            <w:tcW w:w="7380" w:type="dxa"/>
            <w:vAlign w:val="center"/>
            <w:hideMark/>
          </w:tcPr>
          <w:p w14:paraId="51503990" w14:textId="77777777" w:rsidR="00557D78" w:rsidRPr="00EE0068" w:rsidRDefault="00557D78" w:rsidP="009E745E">
            <w:pPr>
              <w:rPr>
                <w:color w:val="000000"/>
                <w:sz w:val="20"/>
                <w:szCs w:val="20"/>
                <w:highlight w:val="yellow"/>
              </w:rPr>
            </w:pPr>
            <w:r w:rsidRPr="00EE0068">
              <w:rPr>
                <w:color w:val="000000"/>
                <w:sz w:val="20"/>
                <w:szCs w:val="20"/>
                <w:highlight w:val="yellow"/>
              </w:rPr>
              <w:t xml:space="preserve">Nếu Positiondate &lt;= Reportdate --&gt; Reportdate. </w:t>
            </w:r>
            <w:r w:rsidRPr="00EE0068">
              <w:rPr>
                <w:color w:val="000000"/>
                <w:sz w:val="20"/>
                <w:szCs w:val="20"/>
                <w:highlight w:val="yellow"/>
              </w:rPr>
              <w:br/>
              <w:t>Nếu Positiondate &gt; Reportdate --&gt; PositionDate</w:t>
            </w:r>
          </w:p>
        </w:tc>
      </w:tr>
      <w:tr w:rsidR="00557D78" w:rsidRPr="00D025ED" w14:paraId="00C292A1" w14:textId="77777777" w:rsidTr="00D71567">
        <w:trPr>
          <w:trHeight w:val="20"/>
        </w:trPr>
        <w:tc>
          <w:tcPr>
            <w:tcW w:w="2870" w:type="dxa"/>
            <w:vAlign w:val="center"/>
            <w:hideMark/>
          </w:tcPr>
          <w:p w14:paraId="2DAF4D2F" w14:textId="77777777" w:rsidR="00557D78" w:rsidRPr="00EE0068" w:rsidRDefault="00557D78" w:rsidP="009E745E">
            <w:pPr>
              <w:rPr>
                <w:color w:val="000000"/>
                <w:sz w:val="20"/>
                <w:szCs w:val="20"/>
                <w:highlight w:val="yellow"/>
              </w:rPr>
            </w:pPr>
            <w:r w:rsidRPr="00EE0068">
              <w:rPr>
                <w:color w:val="000000"/>
                <w:sz w:val="20"/>
                <w:szCs w:val="20"/>
                <w:highlight w:val="yellow"/>
              </w:rPr>
              <w:t>BUY_CASH_FLOW</w:t>
            </w:r>
          </w:p>
        </w:tc>
        <w:tc>
          <w:tcPr>
            <w:tcW w:w="4072" w:type="dxa"/>
            <w:vAlign w:val="center"/>
            <w:hideMark/>
          </w:tcPr>
          <w:p w14:paraId="3930D0E0" w14:textId="77777777" w:rsidR="00557D78" w:rsidRPr="00EE0068" w:rsidRDefault="00557D78" w:rsidP="009E745E">
            <w:pPr>
              <w:rPr>
                <w:sz w:val="20"/>
                <w:szCs w:val="20"/>
                <w:highlight w:val="yellow"/>
              </w:rPr>
            </w:pPr>
            <w:r w:rsidRPr="00EE0068">
              <w:rPr>
                <w:sz w:val="20"/>
                <w:szCs w:val="20"/>
                <w:highlight w:val="yellow"/>
              </w:rPr>
              <w:t>Tổng trạng thái mua</w:t>
            </w:r>
          </w:p>
        </w:tc>
        <w:tc>
          <w:tcPr>
            <w:tcW w:w="7380" w:type="dxa"/>
            <w:noWrap/>
            <w:vAlign w:val="center"/>
            <w:hideMark/>
          </w:tcPr>
          <w:p w14:paraId="20CA022F" w14:textId="77777777" w:rsidR="00A80E1F" w:rsidRPr="00EE0068" w:rsidRDefault="00557D78" w:rsidP="009E745E">
            <w:pPr>
              <w:rPr>
                <w:color w:val="000000"/>
                <w:sz w:val="20"/>
                <w:szCs w:val="20"/>
                <w:highlight w:val="yellow"/>
              </w:rPr>
            </w:pPr>
            <w:r w:rsidRPr="00EE0068">
              <w:rPr>
                <w:color w:val="000000"/>
                <w:sz w:val="20"/>
                <w:szCs w:val="20"/>
                <w:highlight w:val="yellow"/>
              </w:rPr>
              <w:t> </w:t>
            </w:r>
            <w:r w:rsidR="00A80E1F" w:rsidRPr="00EE0068">
              <w:rPr>
                <w:color w:val="000000"/>
                <w:sz w:val="20"/>
                <w:szCs w:val="20"/>
                <w:highlight w:val="yellow"/>
              </w:rPr>
              <w:t>Giữ nguyên từ nguồn</w:t>
            </w:r>
          </w:p>
        </w:tc>
      </w:tr>
      <w:tr w:rsidR="00557D78" w:rsidRPr="00D025ED" w14:paraId="12160570" w14:textId="77777777" w:rsidTr="00D71567">
        <w:trPr>
          <w:trHeight w:val="20"/>
        </w:trPr>
        <w:tc>
          <w:tcPr>
            <w:tcW w:w="2870" w:type="dxa"/>
            <w:vAlign w:val="center"/>
            <w:hideMark/>
          </w:tcPr>
          <w:p w14:paraId="437FDDE4" w14:textId="77777777" w:rsidR="00557D78" w:rsidRPr="00EE0068" w:rsidRDefault="00557D78" w:rsidP="009E745E">
            <w:pPr>
              <w:rPr>
                <w:color w:val="000000"/>
                <w:sz w:val="20"/>
                <w:szCs w:val="20"/>
                <w:highlight w:val="yellow"/>
              </w:rPr>
            </w:pPr>
            <w:r w:rsidRPr="00EE0068">
              <w:rPr>
                <w:color w:val="000000"/>
                <w:sz w:val="20"/>
                <w:szCs w:val="20"/>
                <w:highlight w:val="yellow"/>
              </w:rPr>
              <w:t>SELL_CASH_FLOW</w:t>
            </w:r>
          </w:p>
        </w:tc>
        <w:tc>
          <w:tcPr>
            <w:tcW w:w="4072" w:type="dxa"/>
            <w:vAlign w:val="center"/>
            <w:hideMark/>
          </w:tcPr>
          <w:p w14:paraId="1B703E89" w14:textId="77777777" w:rsidR="00557D78" w:rsidRPr="00EE0068" w:rsidRDefault="00557D78" w:rsidP="009E745E">
            <w:pPr>
              <w:rPr>
                <w:sz w:val="20"/>
                <w:szCs w:val="20"/>
                <w:highlight w:val="yellow"/>
              </w:rPr>
            </w:pPr>
            <w:r w:rsidRPr="00EE0068">
              <w:rPr>
                <w:sz w:val="20"/>
                <w:szCs w:val="20"/>
                <w:highlight w:val="yellow"/>
              </w:rPr>
              <w:t>Tổng trạng thái Bán</w:t>
            </w:r>
          </w:p>
        </w:tc>
        <w:tc>
          <w:tcPr>
            <w:tcW w:w="7380" w:type="dxa"/>
            <w:noWrap/>
            <w:vAlign w:val="center"/>
            <w:hideMark/>
          </w:tcPr>
          <w:p w14:paraId="3C1BD062" w14:textId="77777777" w:rsidR="00557D78" w:rsidRPr="00EE0068" w:rsidRDefault="00557D78" w:rsidP="009E745E">
            <w:pPr>
              <w:rPr>
                <w:color w:val="000000"/>
                <w:sz w:val="20"/>
                <w:szCs w:val="20"/>
                <w:highlight w:val="yellow"/>
              </w:rPr>
            </w:pPr>
            <w:r w:rsidRPr="00EE0068">
              <w:rPr>
                <w:color w:val="000000"/>
                <w:sz w:val="20"/>
                <w:szCs w:val="20"/>
                <w:highlight w:val="yellow"/>
              </w:rPr>
              <w:t> </w:t>
            </w:r>
            <w:r w:rsidR="00A80E1F" w:rsidRPr="00EE0068">
              <w:rPr>
                <w:color w:val="000000"/>
                <w:sz w:val="20"/>
                <w:szCs w:val="20"/>
                <w:highlight w:val="yellow"/>
              </w:rPr>
              <w:t>Giữ nguyên từ nguồn</w:t>
            </w:r>
          </w:p>
        </w:tc>
      </w:tr>
      <w:tr w:rsidR="00557D78" w:rsidRPr="00D025ED" w14:paraId="5D80AB2B" w14:textId="77777777" w:rsidTr="00D71567">
        <w:trPr>
          <w:trHeight w:val="20"/>
        </w:trPr>
        <w:tc>
          <w:tcPr>
            <w:tcW w:w="2870" w:type="dxa"/>
            <w:vAlign w:val="center"/>
            <w:hideMark/>
          </w:tcPr>
          <w:p w14:paraId="71DB5840" w14:textId="77777777" w:rsidR="00557D78" w:rsidRPr="00D025ED" w:rsidRDefault="00557D78" w:rsidP="009E745E">
            <w:pPr>
              <w:rPr>
                <w:color w:val="000000"/>
                <w:sz w:val="20"/>
                <w:szCs w:val="20"/>
              </w:rPr>
            </w:pPr>
            <w:r w:rsidRPr="00D025ED">
              <w:rPr>
                <w:color w:val="000000"/>
                <w:sz w:val="20"/>
                <w:szCs w:val="20"/>
              </w:rPr>
              <w:t>POSITION</w:t>
            </w:r>
          </w:p>
        </w:tc>
        <w:tc>
          <w:tcPr>
            <w:tcW w:w="4072" w:type="dxa"/>
            <w:vAlign w:val="center"/>
            <w:hideMark/>
          </w:tcPr>
          <w:p w14:paraId="06D582CB" w14:textId="77777777" w:rsidR="00557D78" w:rsidRPr="00D025ED" w:rsidRDefault="00557D78" w:rsidP="009E745E">
            <w:pPr>
              <w:rPr>
                <w:sz w:val="20"/>
                <w:szCs w:val="20"/>
              </w:rPr>
            </w:pPr>
            <w:r w:rsidRPr="00D025ED">
              <w:rPr>
                <w:sz w:val="20"/>
                <w:szCs w:val="20"/>
              </w:rPr>
              <w:t>Tổng trạng thái tính theo Amount</w:t>
            </w:r>
          </w:p>
        </w:tc>
        <w:tc>
          <w:tcPr>
            <w:tcW w:w="7380" w:type="dxa"/>
            <w:vAlign w:val="center"/>
            <w:hideMark/>
          </w:tcPr>
          <w:p w14:paraId="48075CD1" w14:textId="77777777" w:rsidR="00557D78" w:rsidRPr="00D025ED" w:rsidRDefault="00557D78" w:rsidP="009E745E">
            <w:pPr>
              <w:rPr>
                <w:color w:val="000000"/>
                <w:sz w:val="20"/>
                <w:szCs w:val="20"/>
              </w:rPr>
            </w:pPr>
            <w:r w:rsidRPr="00D025ED">
              <w:rPr>
                <w:color w:val="000000"/>
                <w:sz w:val="20"/>
                <w:szCs w:val="20"/>
              </w:rPr>
              <w:t>BuyCashFlow + SellCashFlow</w:t>
            </w:r>
          </w:p>
        </w:tc>
      </w:tr>
      <w:tr w:rsidR="00BF0882" w:rsidRPr="00D025ED" w14:paraId="2299F649" w14:textId="77777777" w:rsidTr="00D71567">
        <w:trPr>
          <w:trHeight w:val="20"/>
        </w:trPr>
        <w:tc>
          <w:tcPr>
            <w:tcW w:w="2870" w:type="dxa"/>
            <w:vAlign w:val="center"/>
            <w:hideMark/>
          </w:tcPr>
          <w:p w14:paraId="2C338A62" w14:textId="77777777" w:rsidR="00BF0882" w:rsidRPr="00D025ED" w:rsidRDefault="00BF0882" w:rsidP="00BF0882">
            <w:pPr>
              <w:rPr>
                <w:color w:val="000000"/>
                <w:sz w:val="20"/>
                <w:szCs w:val="20"/>
              </w:rPr>
            </w:pPr>
            <w:r w:rsidRPr="00D025ED">
              <w:rPr>
                <w:color w:val="000000"/>
                <w:sz w:val="20"/>
                <w:szCs w:val="20"/>
              </w:rPr>
              <w:t>CAPITAL_EXEMPTION</w:t>
            </w:r>
          </w:p>
        </w:tc>
        <w:tc>
          <w:tcPr>
            <w:tcW w:w="4072" w:type="dxa"/>
            <w:vAlign w:val="center"/>
            <w:hideMark/>
          </w:tcPr>
          <w:p w14:paraId="50508B72" w14:textId="77777777" w:rsidR="00BF0882" w:rsidRPr="00D025ED" w:rsidRDefault="00BF0882" w:rsidP="00BF0882">
            <w:pPr>
              <w:rPr>
                <w:sz w:val="20"/>
                <w:szCs w:val="20"/>
              </w:rPr>
            </w:pPr>
            <w:r w:rsidRPr="00D025ED">
              <w:rPr>
                <w:sz w:val="20"/>
                <w:szCs w:val="20"/>
              </w:rPr>
              <w:t>Thể hiện trạng thái có được miễn trừ tính yêu cầu vốn không</w:t>
            </w:r>
          </w:p>
        </w:tc>
        <w:tc>
          <w:tcPr>
            <w:tcW w:w="7380" w:type="dxa"/>
            <w:noWrap/>
            <w:vAlign w:val="center"/>
            <w:hideMark/>
          </w:tcPr>
          <w:p w14:paraId="3D0276F2" w14:textId="6CAB6904" w:rsidR="00BF0882" w:rsidRPr="00D025ED" w:rsidRDefault="00BF0882" w:rsidP="00BF0882">
            <w:pPr>
              <w:rPr>
                <w:color w:val="000000"/>
                <w:sz w:val="20"/>
                <w:szCs w:val="20"/>
              </w:rPr>
            </w:pPr>
            <w:r w:rsidRPr="00810B97">
              <w:rPr>
                <w:color w:val="000000"/>
                <w:sz w:val="20"/>
                <w:szCs w:val="20"/>
              </w:rPr>
              <w:t xml:space="preserve">Lấy giá trị mặc định trọng </w:t>
            </w:r>
            <w:r w:rsidR="00C0635E">
              <w:rPr>
                <w:color w:val="000000"/>
                <w:sz w:val="20"/>
                <w:szCs w:val="20"/>
              </w:rPr>
              <w:t>PAR_CS_MOD_DATA</w:t>
            </w:r>
          </w:p>
        </w:tc>
      </w:tr>
      <w:tr w:rsidR="00BF0882" w:rsidRPr="00D025ED" w14:paraId="61181453" w14:textId="77777777" w:rsidTr="00D71567">
        <w:trPr>
          <w:trHeight w:val="20"/>
        </w:trPr>
        <w:tc>
          <w:tcPr>
            <w:tcW w:w="2870" w:type="dxa"/>
            <w:vAlign w:val="center"/>
            <w:hideMark/>
          </w:tcPr>
          <w:p w14:paraId="078A163B" w14:textId="77777777" w:rsidR="00BF0882" w:rsidRPr="00D025ED" w:rsidRDefault="00BF0882" w:rsidP="00BF0882">
            <w:pPr>
              <w:rPr>
                <w:color w:val="000000"/>
                <w:sz w:val="20"/>
                <w:szCs w:val="20"/>
              </w:rPr>
            </w:pPr>
            <w:r w:rsidRPr="00D025ED">
              <w:rPr>
                <w:color w:val="000000"/>
                <w:sz w:val="20"/>
                <w:szCs w:val="20"/>
              </w:rPr>
              <w:t>BOOK_FLAG</w:t>
            </w:r>
          </w:p>
        </w:tc>
        <w:tc>
          <w:tcPr>
            <w:tcW w:w="4072" w:type="dxa"/>
            <w:vAlign w:val="center"/>
            <w:hideMark/>
          </w:tcPr>
          <w:p w14:paraId="57838264" w14:textId="77777777" w:rsidR="00BF0882" w:rsidRPr="00D025ED" w:rsidRDefault="00BF0882" w:rsidP="00BF0882">
            <w:pPr>
              <w:rPr>
                <w:sz w:val="20"/>
                <w:szCs w:val="20"/>
              </w:rPr>
            </w:pPr>
            <w:r w:rsidRPr="00D025ED">
              <w:rPr>
                <w:sz w:val="20"/>
                <w:szCs w:val="20"/>
              </w:rPr>
              <w:t>Xác định trading/banking book</w:t>
            </w:r>
          </w:p>
        </w:tc>
        <w:tc>
          <w:tcPr>
            <w:tcW w:w="7380" w:type="dxa"/>
            <w:noWrap/>
            <w:vAlign w:val="center"/>
            <w:hideMark/>
          </w:tcPr>
          <w:p w14:paraId="6B2E0F91" w14:textId="2685CBC8" w:rsidR="00BF0882" w:rsidRPr="00D025ED" w:rsidRDefault="00BF0882" w:rsidP="00BF0882">
            <w:pPr>
              <w:rPr>
                <w:color w:val="000000"/>
                <w:sz w:val="20"/>
                <w:szCs w:val="20"/>
              </w:rPr>
            </w:pPr>
            <w:r w:rsidRPr="00810B97">
              <w:rPr>
                <w:color w:val="000000"/>
                <w:sz w:val="20"/>
                <w:szCs w:val="20"/>
              </w:rPr>
              <w:t xml:space="preserve">Lấy giá trị mặc định trọng </w:t>
            </w:r>
            <w:r w:rsidR="00C0635E">
              <w:rPr>
                <w:color w:val="000000"/>
                <w:sz w:val="20"/>
                <w:szCs w:val="20"/>
              </w:rPr>
              <w:t>PAR_CS_MOD_DATA</w:t>
            </w:r>
          </w:p>
        </w:tc>
      </w:tr>
      <w:tr w:rsidR="00BF0882" w:rsidRPr="00D025ED" w14:paraId="1686C9B6" w14:textId="77777777" w:rsidTr="00D71567">
        <w:trPr>
          <w:trHeight w:val="20"/>
        </w:trPr>
        <w:tc>
          <w:tcPr>
            <w:tcW w:w="2870" w:type="dxa"/>
            <w:vAlign w:val="center"/>
            <w:hideMark/>
          </w:tcPr>
          <w:p w14:paraId="73D0AEA8" w14:textId="77777777" w:rsidR="00BF0882" w:rsidRPr="00D025ED" w:rsidRDefault="00BF0882" w:rsidP="00BF0882">
            <w:pPr>
              <w:rPr>
                <w:color w:val="000000"/>
                <w:sz w:val="20"/>
                <w:szCs w:val="20"/>
              </w:rPr>
            </w:pPr>
            <w:r w:rsidRPr="00D025ED">
              <w:rPr>
                <w:color w:val="000000"/>
                <w:sz w:val="20"/>
                <w:szCs w:val="20"/>
              </w:rPr>
              <w:lastRenderedPageBreak/>
              <w:t>CALCULATION_GROUP</w:t>
            </w:r>
          </w:p>
        </w:tc>
        <w:tc>
          <w:tcPr>
            <w:tcW w:w="4072" w:type="dxa"/>
            <w:vAlign w:val="center"/>
            <w:hideMark/>
          </w:tcPr>
          <w:p w14:paraId="27C96290" w14:textId="77777777" w:rsidR="00BF0882" w:rsidRPr="00D025ED" w:rsidRDefault="00BF0882" w:rsidP="00BF0882">
            <w:pPr>
              <w:rPr>
                <w:sz w:val="20"/>
                <w:szCs w:val="20"/>
              </w:rPr>
            </w:pPr>
            <w:r w:rsidRPr="00D025ED">
              <w:rPr>
                <w:sz w:val="20"/>
                <w:szCs w:val="20"/>
              </w:rPr>
              <w:t>Xác định nhóm tính toán vốn</w:t>
            </w:r>
          </w:p>
        </w:tc>
        <w:tc>
          <w:tcPr>
            <w:tcW w:w="7380" w:type="dxa"/>
            <w:noWrap/>
            <w:vAlign w:val="center"/>
            <w:hideMark/>
          </w:tcPr>
          <w:p w14:paraId="73D6E7C8" w14:textId="77777777" w:rsidR="00BF0882" w:rsidRPr="00D025ED" w:rsidRDefault="00BF0882" w:rsidP="00BF0882">
            <w:pPr>
              <w:rPr>
                <w:color w:val="000000"/>
                <w:sz w:val="20"/>
                <w:szCs w:val="20"/>
              </w:rPr>
            </w:pPr>
            <w:r>
              <w:rPr>
                <w:color w:val="000000"/>
                <w:sz w:val="20"/>
                <w:szCs w:val="20"/>
                <w:lang w:val="vi-VN"/>
              </w:rPr>
              <w:t>B</w:t>
            </w:r>
          </w:p>
        </w:tc>
      </w:tr>
    </w:tbl>
    <w:p w14:paraId="4BF50DE1" w14:textId="77777777" w:rsidR="00557D78" w:rsidRDefault="00557D78" w:rsidP="00557D78">
      <w:pPr>
        <w:rPr>
          <w:sz w:val="20"/>
          <w:szCs w:val="20"/>
        </w:rPr>
      </w:pPr>
    </w:p>
    <w:p w14:paraId="13224483" w14:textId="77777777" w:rsidR="00BF0882" w:rsidRDefault="00BF0882" w:rsidP="00557D78">
      <w:pPr>
        <w:rPr>
          <w:sz w:val="20"/>
          <w:szCs w:val="20"/>
        </w:rPr>
      </w:pPr>
    </w:p>
    <w:p w14:paraId="24AB0BEA" w14:textId="77777777" w:rsidR="0022535E" w:rsidRPr="00CA28CF" w:rsidRDefault="00513BBA" w:rsidP="00513BBA">
      <w:pPr>
        <w:spacing w:before="120" w:after="120" w:line="312" w:lineRule="auto"/>
        <w:contextualSpacing/>
        <w:jc w:val="both"/>
        <w:outlineLvl w:val="1"/>
        <w:rPr>
          <w:noProof/>
        </w:rPr>
      </w:pPr>
      <w:bookmarkStart w:id="42" w:name="_Toc2080351"/>
      <w:r w:rsidRPr="00CA28CF">
        <w:rPr>
          <w:noProof/>
        </w:rPr>
        <w:t>1.2. Cấu phần rủi ro lãi suất (IR)</w:t>
      </w:r>
      <w:bookmarkEnd w:id="42"/>
    </w:p>
    <w:p w14:paraId="50F4DDEF" w14:textId="77777777" w:rsidR="006E4A99" w:rsidRPr="006E4A99" w:rsidRDefault="006E4A99" w:rsidP="006E4A99">
      <w:pPr>
        <w:pStyle w:val="Caption"/>
        <w:keepNext/>
        <w:outlineLvl w:val="3"/>
      </w:pPr>
      <w:bookmarkStart w:id="43" w:name="_Toc2080352"/>
      <w:bookmarkStart w:id="44" w:name="_Toc2153953"/>
      <w:r w:rsidRPr="006E4A99">
        <w:rPr>
          <w:color w:val="auto"/>
          <w:sz w:val="20"/>
          <w:szCs w:val="20"/>
        </w:rPr>
        <w:t xml:space="preserve">Table </w:t>
      </w:r>
      <w:r w:rsidR="00CB325D" w:rsidRPr="006E4A99">
        <w:rPr>
          <w:color w:val="auto"/>
          <w:sz w:val="20"/>
          <w:szCs w:val="20"/>
        </w:rPr>
        <w:fldChar w:fldCharType="begin"/>
      </w:r>
      <w:r w:rsidRPr="006E4A99">
        <w:rPr>
          <w:color w:val="auto"/>
          <w:sz w:val="20"/>
          <w:szCs w:val="20"/>
        </w:rPr>
        <w:instrText xml:space="preserve"> SEQ Table \* ARABIC </w:instrText>
      </w:r>
      <w:r w:rsidR="00CB325D" w:rsidRPr="006E4A99">
        <w:rPr>
          <w:color w:val="auto"/>
          <w:sz w:val="20"/>
          <w:szCs w:val="20"/>
        </w:rPr>
        <w:fldChar w:fldCharType="separate"/>
      </w:r>
      <w:r w:rsidR="00292C1D">
        <w:rPr>
          <w:noProof/>
          <w:color w:val="auto"/>
          <w:sz w:val="20"/>
          <w:szCs w:val="20"/>
        </w:rPr>
        <w:t>16</w:t>
      </w:r>
      <w:r w:rsidR="00CB325D" w:rsidRPr="006E4A99">
        <w:rPr>
          <w:color w:val="auto"/>
          <w:sz w:val="20"/>
          <w:szCs w:val="20"/>
        </w:rPr>
        <w:fldChar w:fldCharType="end"/>
      </w:r>
      <w:r w:rsidRPr="006E4A99">
        <w:rPr>
          <w:color w:val="auto"/>
          <w:sz w:val="20"/>
          <w:szCs w:val="20"/>
        </w:rPr>
        <w:t>: TBTR_BOND</w:t>
      </w:r>
      <w:bookmarkEnd w:id="43"/>
      <w:bookmarkEnd w:id="44"/>
    </w:p>
    <w:tbl>
      <w:tblPr>
        <w:tblStyle w:val="TableGrid"/>
        <w:tblW w:w="14310" w:type="dxa"/>
        <w:tblInd w:w="115" w:type="dxa"/>
        <w:tblLayout w:type="fixed"/>
        <w:tblCellMar>
          <w:top w:w="72" w:type="dxa"/>
          <w:left w:w="115" w:type="dxa"/>
          <w:bottom w:w="72" w:type="dxa"/>
          <w:right w:w="115" w:type="dxa"/>
        </w:tblCellMar>
        <w:tblLook w:val="04A0" w:firstRow="1" w:lastRow="0" w:firstColumn="1" w:lastColumn="0" w:noHBand="0" w:noVBand="1"/>
      </w:tblPr>
      <w:tblGrid>
        <w:gridCol w:w="2873"/>
        <w:gridCol w:w="11437"/>
      </w:tblGrid>
      <w:tr w:rsidR="00BA01AE" w:rsidRPr="00D025ED" w14:paraId="1F1C849A" w14:textId="77777777" w:rsidTr="005007C5">
        <w:trPr>
          <w:trHeight w:val="20"/>
        </w:trPr>
        <w:tc>
          <w:tcPr>
            <w:tcW w:w="2873" w:type="dxa"/>
            <w:noWrap/>
            <w:vAlign w:val="center"/>
            <w:hideMark/>
          </w:tcPr>
          <w:p w14:paraId="5CF2F011" w14:textId="77777777" w:rsidR="00BA01AE" w:rsidRPr="00D025ED" w:rsidRDefault="00BA01AE" w:rsidP="00BA01AE">
            <w:pPr>
              <w:rPr>
                <w:color w:val="000000"/>
                <w:sz w:val="20"/>
                <w:szCs w:val="20"/>
              </w:rPr>
            </w:pPr>
            <w:r w:rsidRPr="00D025ED">
              <w:rPr>
                <w:color w:val="000000"/>
                <w:sz w:val="20"/>
                <w:szCs w:val="20"/>
              </w:rPr>
              <w:t>Table name</w:t>
            </w:r>
          </w:p>
        </w:tc>
        <w:tc>
          <w:tcPr>
            <w:tcW w:w="11437" w:type="dxa"/>
            <w:vAlign w:val="center"/>
            <w:hideMark/>
          </w:tcPr>
          <w:p w14:paraId="6EF098A2" w14:textId="77777777" w:rsidR="00BA01AE" w:rsidRPr="00D025ED" w:rsidRDefault="00D71567" w:rsidP="00BA01AE">
            <w:pPr>
              <w:rPr>
                <w:color w:val="000000"/>
                <w:sz w:val="20"/>
                <w:szCs w:val="20"/>
              </w:rPr>
            </w:pPr>
            <w:r>
              <w:rPr>
                <w:color w:val="000000"/>
                <w:sz w:val="20"/>
                <w:szCs w:val="20"/>
              </w:rPr>
              <w:t>TBTR_</w:t>
            </w:r>
            <w:r w:rsidR="00BA01AE" w:rsidRPr="00D025ED">
              <w:rPr>
                <w:color w:val="000000"/>
                <w:sz w:val="20"/>
                <w:szCs w:val="20"/>
              </w:rPr>
              <w:t>BOND</w:t>
            </w:r>
          </w:p>
        </w:tc>
      </w:tr>
      <w:tr w:rsidR="00665068" w:rsidRPr="00D025ED" w14:paraId="77DE3FC4" w14:textId="77777777" w:rsidTr="005007C5">
        <w:trPr>
          <w:trHeight w:val="20"/>
        </w:trPr>
        <w:tc>
          <w:tcPr>
            <w:tcW w:w="2873" w:type="dxa"/>
            <w:noWrap/>
            <w:vAlign w:val="center"/>
          </w:tcPr>
          <w:p w14:paraId="2417C444" w14:textId="77777777" w:rsidR="00665068" w:rsidRPr="00D025ED" w:rsidRDefault="00665068" w:rsidP="00BA01AE">
            <w:pPr>
              <w:rPr>
                <w:color w:val="000000"/>
                <w:sz w:val="20"/>
                <w:szCs w:val="20"/>
              </w:rPr>
            </w:pPr>
            <w:r>
              <w:rPr>
                <w:color w:val="000000"/>
                <w:sz w:val="20"/>
                <w:szCs w:val="20"/>
              </w:rPr>
              <w:t>Schema</w:t>
            </w:r>
          </w:p>
        </w:tc>
        <w:tc>
          <w:tcPr>
            <w:tcW w:w="11437" w:type="dxa"/>
            <w:vAlign w:val="center"/>
          </w:tcPr>
          <w:p w14:paraId="3ED120A5" w14:textId="77777777" w:rsidR="00665068" w:rsidRDefault="00665068" w:rsidP="00BA01AE">
            <w:pPr>
              <w:rPr>
                <w:color w:val="000000"/>
                <w:sz w:val="20"/>
                <w:szCs w:val="20"/>
              </w:rPr>
            </w:pPr>
            <w:r>
              <w:rPr>
                <w:color w:val="000000"/>
                <w:sz w:val="20"/>
                <w:szCs w:val="20"/>
              </w:rPr>
              <w:t>B2RAW</w:t>
            </w:r>
          </w:p>
        </w:tc>
      </w:tr>
      <w:tr w:rsidR="00BA01AE" w:rsidRPr="00D025ED" w14:paraId="63885EB0" w14:textId="77777777" w:rsidTr="005007C5">
        <w:trPr>
          <w:trHeight w:val="20"/>
        </w:trPr>
        <w:tc>
          <w:tcPr>
            <w:tcW w:w="2873" w:type="dxa"/>
            <w:noWrap/>
            <w:vAlign w:val="center"/>
            <w:hideMark/>
          </w:tcPr>
          <w:p w14:paraId="24413CA3" w14:textId="77777777" w:rsidR="00BA01AE" w:rsidRPr="00D025ED" w:rsidRDefault="00BA01AE" w:rsidP="00BA01AE">
            <w:pPr>
              <w:rPr>
                <w:color w:val="000000"/>
                <w:sz w:val="20"/>
                <w:szCs w:val="20"/>
              </w:rPr>
            </w:pPr>
            <w:r w:rsidRPr="00D025ED">
              <w:rPr>
                <w:color w:val="000000"/>
                <w:sz w:val="20"/>
                <w:szCs w:val="20"/>
              </w:rPr>
              <w:t>Data group</w:t>
            </w:r>
          </w:p>
        </w:tc>
        <w:tc>
          <w:tcPr>
            <w:tcW w:w="11437" w:type="dxa"/>
            <w:vAlign w:val="center"/>
            <w:hideMark/>
          </w:tcPr>
          <w:p w14:paraId="75C00B8F" w14:textId="77777777" w:rsidR="00BA01AE" w:rsidRPr="00D025ED" w:rsidRDefault="00BA01AE" w:rsidP="00BA01AE">
            <w:pPr>
              <w:rPr>
                <w:color w:val="000000"/>
                <w:sz w:val="20"/>
                <w:szCs w:val="20"/>
              </w:rPr>
            </w:pPr>
            <w:r w:rsidRPr="00D025ED">
              <w:rPr>
                <w:color w:val="000000"/>
                <w:sz w:val="20"/>
                <w:szCs w:val="20"/>
              </w:rPr>
              <w:t>IR</w:t>
            </w:r>
          </w:p>
        </w:tc>
      </w:tr>
      <w:tr w:rsidR="00BA01AE" w:rsidRPr="00D025ED" w14:paraId="08473204" w14:textId="77777777" w:rsidTr="005007C5">
        <w:trPr>
          <w:trHeight w:val="20"/>
        </w:trPr>
        <w:tc>
          <w:tcPr>
            <w:tcW w:w="2873" w:type="dxa"/>
            <w:vAlign w:val="center"/>
            <w:hideMark/>
          </w:tcPr>
          <w:p w14:paraId="01A57BF4" w14:textId="77777777" w:rsidR="00BA01AE" w:rsidRPr="00D025ED" w:rsidRDefault="00BA01AE" w:rsidP="00BA01AE">
            <w:pPr>
              <w:rPr>
                <w:sz w:val="20"/>
                <w:szCs w:val="20"/>
              </w:rPr>
            </w:pPr>
            <w:r w:rsidRPr="00D025ED">
              <w:rPr>
                <w:sz w:val="20"/>
                <w:szCs w:val="20"/>
              </w:rPr>
              <w:t>Description</w:t>
            </w:r>
          </w:p>
        </w:tc>
        <w:tc>
          <w:tcPr>
            <w:tcW w:w="11437" w:type="dxa"/>
            <w:vAlign w:val="center"/>
            <w:hideMark/>
          </w:tcPr>
          <w:p w14:paraId="4490F657" w14:textId="77777777" w:rsidR="00BA01AE" w:rsidRPr="00D025ED" w:rsidRDefault="00BA01AE" w:rsidP="00BA01AE">
            <w:pPr>
              <w:rPr>
                <w:color w:val="000000"/>
                <w:sz w:val="20"/>
                <w:szCs w:val="20"/>
              </w:rPr>
            </w:pPr>
            <w:r w:rsidRPr="00D025ED">
              <w:rPr>
                <w:color w:val="000000"/>
                <w:sz w:val="20"/>
                <w:szCs w:val="20"/>
              </w:rPr>
              <w:t>Bảng lưu định nghĩa, thông tin static của BOND</w:t>
            </w:r>
          </w:p>
        </w:tc>
      </w:tr>
      <w:tr w:rsidR="00BA01AE" w:rsidRPr="00D025ED" w14:paraId="34555254" w14:textId="77777777" w:rsidTr="00A966BE">
        <w:trPr>
          <w:trHeight w:val="20"/>
        </w:trPr>
        <w:tc>
          <w:tcPr>
            <w:tcW w:w="2873" w:type="dxa"/>
            <w:noWrap/>
            <w:vAlign w:val="center"/>
            <w:hideMark/>
          </w:tcPr>
          <w:p w14:paraId="2E566A31" w14:textId="77777777" w:rsidR="00BA01AE" w:rsidRPr="00D025ED" w:rsidRDefault="00BA01AE" w:rsidP="00BA01AE">
            <w:pPr>
              <w:rPr>
                <w:sz w:val="20"/>
                <w:szCs w:val="20"/>
              </w:rPr>
            </w:pPr>
            <w:r w:rsidRPr="00D025ED">
              <w:rPr>
                <w:sz w:val="20"/>
                <w:szCs w:val="20"/>
              </w:rPr>
              <w:t>Input data:</w:t>
            </w:r>
          </w:p>
        </w:tc>
        <w:tc>
          <w:tcPr>
            <w:tcW w:w="11437" w:type="dxa"/>
            <w:vAlign w:val="center"/>
            <w:hideMark/>
          </w:tcPr>
          <w:p w14:paraId="4434B01E" w14:textId="77777777" w:rsidR="00BA01AE" w:rsidRPr="00D025ED" w:rsidRDefault="00BA01AE" w:rsidP="00BA01AE">
            <w:pPr>
              <w:rPr>
                <w:color w:val="000000"/>
                <w:sz w:val="20"/>
                <w:szCs w:val="20"/>
              </w:rPr>
            </w:pPr>
            <w:r w:rsidRPr="00D025ED">
              <w:rPr>
                <w:color w:val="000000"/>
                <w:sz w:val="20"/>
                <w:szCs w:val="20"/>
              </w:rPr>
              <w:t>bảng kplus..Bonds</w:t>
            </w:r>
            <w:r w:rsidR="00E3751A" w:rsidRPr="00E3751A">
              <w:rPr>
                <w:color w:val="FF0000"/>
                <w:sz w:val="20"/>
                <w:szCs w:val="20"/>
              </w:rPr>
              <w:t>và manual input hoặc adjust</w:t>
            </w:r>
            <w:r w:rsidRPr="00D025ED">
              <w:rPr>
                <w:color w:val="000000"/>
                <w:sz w:val="20"/>
                <w:szCs w:val="20"/>
              </w:rPr>
              <w:br/>
              <w:t xml:space="preserve">Điều kiện: 'Tất cả các mã bond </w:t>
            </w:r>
          </w:p>
        </w:tc>
      </w:tr>
      <w:tr w:rsidR="00A966BE" w:rsidRPr="00D025ED" w14:paraId="729A693E" w14:textId="77777777" w:rsidTr="005007C5">
        <w:trPr>
          <w:trHeight w:val="20"/>
        </w:trPr>
        <w:tc>
          <w:tcPr>
            <w:tcW w:w="2873" w:type="dxa"/>
            <w:tcBorders>
              <w:bottom w:val="single" w:sz="4" w:space="0" w:color="auto"/>
            </w:tcBorders>
            <w:noWrap/>
            <w:vAlign w:val="center"/>
          </w:tcPr>
          <w:p w14:paraId="48443BC7" w14:textId="77777777" w:rsidR="00A966BE" w:rsidRPr="00D025ED" w:rsidRDefault="00A966BE" w:rsidP="00BA01AE">
            <w:pPr>
              <w:rPr>
                <w:sz w:val="20"/>
                <w:szCs w:val="20"/>
              </w:rPr>
            </w:pPr>
            <w:r>
              <w:rPr>
                <w:sz w:val="20"/>
                <w:szCs w:val="20"/>
              </w:rPr>
              <w:t xml:space="preserve">Chú ý </w:t>
            </w:r>
          </w:p>
        </w:tc>
        <w:tc>
          <w:tcPr>
            <w:tcW w:w="11437" w:type="dxa"/>
            <w:tcBorders>
              <w:bottom w:val="single" w:sz="4" w:space="0" w:color="auto"/>
            </w:tcBorders>
            <w:vAlign w:val="center"/>
          </w:tcPr>
          <w:p w14:paraId="7CB62445" w14:textId="77777777" w:rsidR="00A966BE" w:rsidRPr="00D025ED" w:rsidRDefault="00A966BE" w:rsidP="00BA01AE">
            <w:pPr>
              <w:rPr>
                <w:color w:val="000000"/>
                <w:sz w:val="20"/>
                <w:szCs w:val="20"/>
              </w:rPr>
            </w:pPr>
            <w:r w:rsidRPr="00A966BE">
              <w:rPr>
                <w:color w:val="FF0000"/>
                <w:sz w:val="20"/>
                <w:szCs w:val="20"/>
              </w:rPr>
              <w:t>Trong phase 3.3, bổ sung một số trường : Collateral</w:t>
            </w:r>
            <w:r w:rsidRPr="00A966BE">
              <w:rPr>
                <w:bCs/>
                <w:color w:val="FF0000"/>
                <w:sz w:val="20"/>
                <w:szCs w:val="20"/>
                <w:lang w:val="en-GB"/>
              </w:rPr>
              <w:t xml:space="preserve"> , </w:t>
            </w:r>
            <w:r w:rsidRPr="00A966BE">
              <w:rPr>
                <w:color w:val="FF0000"/>
                <w:sz w:val="20"/>
                <w:szCs w:val="20"/>
              </w:rPr>
              <w:t>Cpty_Id_Originator</w:t>
            </w:r>
            <w:r w:rsidRPr="00A966BE">
              <w:rPr>
                <w:bCs/>
                <w:color w:val="FF0000"/>
                <w:sz w:val="20"/>
                <w:szCs w:val="20"/>
                <w:lang w:val="en-GB"/>
              </w:rPr>
              <w:t xml:space="preserve">, </w:t>
            </w:r>
            <w:r w:rsidRPr="00A966BE">
              <w:rPr>
                <w:color w:val="FF0000"/>
                <w:sz w:val="20"/>
                <w:szCs w:val="20"/>
              </w:rPr>
              <w:t>Cpty_Id_Servicer, ExternalPricer, InstrumentProvider, IsPaidInAdvance, ProductType_Id</w:t>
            </w:r>
          </w:p>
        </w:tc>
      </w:tr>
    </w:tbl>
    <w:p w14:paraId="28C46B3B" w14:textId="77777777" w:rsidR="00212C6F" w:rsidRPr="00D025ED" w:rsidRDefault="00212C6F"/>
    <w:tbl>
      <w:tblPr>
        <w:tblStyle w:val="TableGrid"/>
        <w:tblW w:w="14310" w:type="dxa"/>
        <w:tblInd w:w="115" w:type="dxa"/>
        <w:tblLayout w:type="fixed"/>
        <w:tblCellMar>
          <w:top w:w="72" w:type="dxa"/>
          <w:left w:w="115" w:type="dxa"/>
          <w:bottom w:w="72" w:type="dxa"/>
          <w:right w:w="115" w:type="dxa"/>
        </w:tblCellMar>
        <w:tblLook w:val="04A0" w:firstRow="1" w:lastRow="0" w:firstColumn="1" w:lastColumn="0" w:noHBand="0" w:noVBand="1"/>
      </w:tblPr>
      <w:tblGrid>
        <w:gridCol w:w="2873"/>
        <w:gridCol w:w="5218"/>
        <w:gridCol w:w="6219"/>
      </w:tblGrid>
      <w:tr w:rsidR="00BA01AE" w:rsidRPr="00D025ED" w14:paraId="2B81319D" w14:textId="77777777" w:rsidTr="00212C6F">
        <w:trPr>
          <w:trHeight w:val="20"/>
          <w:tblHeader/>
        </w:trPr>
        <w:tc>
          <w:tcPr>
            <w:tcW w:w="2873" w:type="dxa"/>
            <w:shd w:val="clear" w:color="auto" w:fill="BFBFBF" w:themeFill="background1" w:themeFillShade="BF"/>
            <w:vAlign w:val="center"/>
            <w:hideMark/>
          </w:tcPr>
          <w:p w14:paraId="12528C14" w14:textId="77777777" w:rsidR="00BA01AE" w:rsidRPr="00D025ED" w:rsidRDefault="00BA01AE" w:rsidP="00BA01AE">
            <w:pPr>
              <w:rPr>
                <w:color w:val="000000"/>
                <w:sz w:val="20"/>
                <w:szCs w:val="20"/>
              </w:rPr>
            </w:pPr>
            <w:r w:rsidRPr="00D025ED">
              <w:rPr>
                <w:color w:val="000000"/>
                <w:sz w:val="20"/>
                <w:szCs w:val="20"/>
              </w:rPr>
              <w:t>Tên trường</w:t>
            </w:r>
          </w:p>
        </w:tc>
        <w:tc>
          <w:tcPr>
            <w:tcW w:w="5218" w:type="dxa"/>
            <w:shd w:val="clear" w:color="auto" w:fill="BFBFBF" w:themeFill="background1" w:themeFillShade="BF"/>
            <w:vAlign w:val="center"/>
            <w:hideMark/>
          </w:tcPr>
          <w:p w14:paraId="03D4A659" w14:textId="77777777" w:rsidR="00BA01AE" w:rsidRPr="00D025ED" w:rsidRDefault="00BA01AE" w:rsidP="00BA01AE">
            <w:pPr>
              <w:rPr>
                <w:color w:val="000000"/>
                <w:sz w:val="20"/>
                <w:szCs w:val="20"/>
              </w:rPr>
            </w:pPr>
            <w:r w:rsidRPr="00D025ED">
              <w:rPr>
                <w:color w:val="000000"/>
                <w:sz w:val="20"/>
                <w:szCs w:val="20"/>
              </w:rPr>
              <w:t>Ý nghĩa</w:t>
            </w:r>
          </w:p>
        </w:tc>
        <w:tc>
          <w:tcPr>
            <w:tcW w:w="6219" w:type="dxa"/>
            <w:shd w:val="clear" w:color="auto" w:fill="BFBFBF" w:themeFill="background1" w:themeFillShade="BF"/>
            <w:noWrap/>
            <w:vAlign w:val="center"/>
            <w:hideMark/>
          </w:tcPr>
          <w:p w14:paraId="0FFE57F6" w14:textId="77777777" w:rsidR="00BA01AE" w:rsidRPr="00D025ED" w:rsidRDefault="00BA01AE" w:rsidP="00BA01AE">
            <w:pPr>
              <w:rPr>
                <w:color w:val="000000"/>
                <w:sz w:val="20"/>
                <w:szCs w:val="20"/>
              </w:rPr>
            </w:pPr>
            <w:r w:rsidRPr="00D025ED">
              <w:rPr>
                <w:color w:val="000000"/>
                <w:sz w:val="20"/>
                <w:szCs w:val="20"/>
              </w:rPr>
              <w:t>Mô tả</w:t>
            </w:r>
          </w:p>
        </w:tc>
      </w:tr>
      <w:tr w:rsidR="00BA01AE" w:rsidRPr="00D025ED" w14:paraId="42CDC988" w14:textId="77777777" w:rsidTr="005007C5">
        <w:trPr>
          <w:trHeight w:val="20"/>
        </w:trPr>
        <w:tc>
          <w:tcPr>
            <w:tcW w:w="2873" w:type="dxa"/>
            <w:vAlign w:val="center"/>
            <w:hideMark/>
          </w:tcPr>
          <w:p w14:paraId="1659252F" w14:textId="77777777" w:rsidR="00BA01AE" w:rsidRPr="00D025ED" w:rsidRDefault="00BA01AE" w:rsidP="00BA01AE">
            <w:pPr>
              <w:rPr>
                <w:color w:val="000000"/>
                <w:sz w:val="20"/>
                <w:szCs w:val="20"/>
              </w:rPr>
            </w:pPr>
            <w:r w:rsidRPr="00D025ED">
              <w:rPr>
                <w:color w:val="000000"/>
                <w:sz w:val="20"/>
                <w:szCs w:val="20"/>
              </w:rPr>
              <w:t>BOND_ID</w:t>
            </w:r>
          </w:p>
        </w:tc>
        <w:tc>
          <w:tcPr>
            <w:tcW w:w="5218" w:type="dxa"/>
            <w:vAlign w:val="center"/>
            <w:hideMark/>
          </w:tcPr>
          <w:p w14:paraId="74F44B0C" w14:textId="77777777" w:rsidR="00BA01AE" w:rsidRPr="00D025ED" w:rsidRDefault="00BA01AE" w:rsidP="00BA01AE">
            <w:pPr>
              <w:rPr>
                <w:color w:val="000000"/>
                <w:sz w:val="20"/>
                <w:szCs w:val="20"/>
              </w:rPr>
            </w:pPr>
            <w:r w:rsidRPr="00D025ED">
              <w:rPr>
                <w:color w:val="000000"/>
                <w:sz w:val="20"/>
                <w:szCs w:val="20"/>
              </w:rPr>
              <w:t>mã định danh duy nhất của trái phiếu trên datamart, tương ứng với từng mã BOND_CODE trong từng giai đoạn hiệu lực</w:t>
            </w:r>
          </w:p>
        </w:tc>
        <w:tc>
          <w:tcPr>
            <w:tcW w:w="6219" w:type="dxa"/>
            <w:vAlign w:val="center"/>
            <w:hideMark/>
          </w:tcPr>
          <w:p w14:paraId="5AEFF66E" w14:textId="77777777" w:rsidR="00BA01AE" w:rsidRPr="00D025ED" w:rsidRDefault="00BA01AE" w:rsidP="00BA01AE">
            <w:pPr>
              <w:rPr>
                <w:color w:val="000000"/>
                <w:sz w:val="20"/>
                <w:szCs w:val="20"/>
              </w:rPr>
            </w:pPr>
            <w:r w:rsidRPr="00D025ED">
              <w:rPr>
                <w:color w:val="000000"/>
                <w:sz w:val="20"/>
                <w:szCs w:val="20"/>
              </w:rPr>
              <w:t>IT tự sinh</w:t>
            </w:r>
          </w:p>
        </w:tc>
      </w:tr>
      <w:tr w:rsidR="00BA01AE" w:rsidRPr="00D025ED" w14:paraId="07F26CF2" w14:textId="77777777" w:rsidTr="005007C5">
        <w:trPr>
          <w:trHeight w:val="20"/>
        </w:trPr>
        <w:tc>
          <w:tcPr>
            <w:tcW w:w="2873" w:type="dxa"/>
            <w:vAlign w:val="center"/>
            <w:hideMark/>
          </w:tcPr>
          <w:p w14:paraId="6BB92BA3" w14:textId="77777777" w:rsidR="00BA01AE" w:rsidRPr="00D025ED" w:rsidRDefault="00BA01AE" w:rsidP="00BA01AE">
            <w:pPr>
              <w:rPr>
                <w:color w:val="000000"/>
                <w:sz w:val="20"/>
                <w:szCs w:val="20"/>
              </w:rPr>
            </w:pPr>
            <w:r w:rsidRPr="00D025ED">
              <w:rPr>
                <w:color w:val="000000"/>
                <w:sz w:val="20"/>
                <w:szCs w:val="20"/>
              </w:rPr>
              <w:t>BOND_CODE</w:t>
            </w:r>
          </w:p>
        </w:tc>
        <w:tc>
          <w:tcPr>
            <w:tcW w:w="5218" w:type="dxa"/>
            <w:vAlign w:val="center"/>
            <w:hideMark/>
          </w:tcPr>
          <w:p w14:paraId="39CC0620" w14:textId="77777777" w:rsidR="00BA01AE" w:rsidRPr="00D025ED" w:rsidRDefault="00BA01AE" w:rsidP="00BA01AE">
            <w:pPr>
              <w:rPr>
                <w:color w:val="000000"/>
                <w:sz w:val="20"/>
                <w:szCs w:val="20"/>
              </w:rPr>
            </w:pPr>
            <w:r w:rsidRPr="00D025ED">
              <w:rPr>
                <w:color w:val="000000"/>
                <w:sz w:val="20"/>
                <w:szCs w:val="20"/>
              </w:rPr>
              <w:t>Tên rút gọn</w:t>
            </w:r>
          </w:p>
        </w:tc>
        <w:tc>
          <w:tcPr>
            <w:tcW w:w="6219" w:type="dxa"/>
            <w:vAlign w:val="center"/>
            <w:hideMark/>
          </w:tcPr>
          <w:p w14:paraId="6313C17B" w14:textId="77777777" w:rsidR="00BA01AE" w:rsidRPr="00D025ED" w:rsidRDefault="00BA01AE" w:rsidP="00BA01AE">
            <w:pPr>
              <w:rPr>
                <w:color w:val="000000"/>
                <w:sz w:val="20"/>
                <w:szCs w:val="20"/>
              </w:rPr>
            </w:pPr>
            <w:r w:rsidRPr="00D025ED">
              <w:rPr>
                <w:color w:val="000000"/>
                <w:sz w:val="20"/>
                <w:szCs w:val="20"/>
              </w:rPr>
              <w:t>Bonds_ShortName</w:t>
            </w:r>
          </w:p>
        </w:tc>
      </w:tr>
      <w:tr w:rsidR="00BA01AE" w:rsidRPr="00D025ED" w14:paraId="380564A1" w14:textId="77777777" w:rsidTr="005007C5">
        <w:trPr>
          <w:trHeight w:val="20"/>
        </w:trPr>
        <w:tc>
          <w:tcPr>
            <w:tcW w:w="2873" w:type="dxa"/>
            <w:vAlign w:val="center"/>
            <w:hideMark/>
          </w:tcPr>
          <w:p w14:paraId="7A4A2A8C" w14:textId="77777777" w:rsidR="00BA01AE" w:rsidRPr="00D025ED" w:rsidRDefault="00BA01AE" w:rsidP="00BA01AE">
            <w:pPr>
              <w:rPr>
                <w:color w:val="000000"/>
                <w:sz w:val="20"/>
                <w:szCs w:val="20"/>
              </w:rPr>
            </w:pPr>
            <w:r w:rsidRPr="00D025ED">
              <w:rPr>
                <w:color w:val="000000"/>
                <w:sz w:val="20"/>
                <w:szCs w:val="20"/>
              </w:rPr>
              <w:t>BOND_NAME</w:t>
            </w:r>
          </w:p>
        </w:tc>
        <w:tc>
          <w:tcPr>
            <w:tcW w:w="5218" w:type="dxa"/>
            <w:vAlign w:val="center"/>
            <w:hideMark/>
          </w:tcPr>
          <w:p w14:paraId="0A4F2444" w14:textId="77777777" w:rsidR="00BA01AE" w:rsidRPr="00D025ED" w:rsidRDefault="00BA01AE" w:rsidP="00BA01AE">
            <w:pPr>
              <w:rPr>
                <w:color w:val="000000"/>
                <w:sz w:val="20"/>
                <w:szCs w:val="20"/>
              </w:rPr>
            </w:pPr>
            <w:r w:rsidRPr="00D025ED">
              <w:rPr>
                <w:color w:val="000000"/>
                <w:sz w:val="20"/>
                <w:szCs w:val="20"/>
              </w:rPr>
              <w:t>Tên Bond</w:t>
            </w:r>
          </w:p>
        </w:tc>
        <w:tc>
          <w:tcPr>
            <w:tcW w:w="6219" w:type="dxa"/>
            <w:vAlign w:val="center"/>
            <w:hideMark/>
          </w:tcPr>
          <w:p w14:paraId="192EEB4B" w14:textId="77777777" w:rsidR="00BA01AE" w:rsidRPr="00D025ED" w:rsidRDefault="00BA01AE" w:rsidP="00BA01AE">
            <w:pPr>
              <w:rPr>
                <w:color w:val="000000"/>
                <w:sz w:val="20"/>
                <w:szCs w:val="20"/>
              </w:rPr>
            </w:pPr>
            <w:r w:rsidRPr="00D025ED">
              <w:rPr>
                <w:color w:val="000000"/>
                <w:sz w:val="20"/>
                <w:szCs w:val="20"/>
              </w:rPr>
              <w:t>Bonds_Name</w:t>
            </w:r>
          </w:p>
        </w:tc>
      </w:tr>
      <w:tr w:rsidR="00BA01AE" w:rsidRPr="00D025ED" w14:paraId="64A88BAE" w14:textId="77777777" w:rsidTr="005007C5">
        <w:trPr>
          <w:trHeight w:val="20"/>
        </w:trPr>
        <w:tc>
          <w:tcPr>
            <w:tcW w:w="2873" w:type="dxa"/>
            <w:vAlign w:val="center"/>
            <w:hideMark/>
          </w:tcPr>
          <w:p w14:paraId="41F239CC" w14:textId="77777777" w:rsidR="00BA01AE" w:rsidRPr="00D025ED" w:rsidRDefault="00BA01AE" w:rsidP="00BA01AE">
            <w:pPr>
              <w:rPr>
                <w:color w:val="000000"/>
                <w:sz w:val="20"/>
                <w:szCs w:val="20"/>
              </w:rPr>
            </w:pPr>
            <w:r w:rsidRPr="00D025ED">
              <w:rPr>
                <w:color w:val="000000"/>
                <w:sz w:val="20"/>
                <w:szCs w:val="20"/>
              </w:rPr>
              <w:t>CITIES_ID</w:t>
            </w:r>
          </w:p>
        </w:tc>
        <w:tc>
          <w:tcPr>
            <w:tcW w:w="5218" w:type="dxa"/>
            <w:vAlign w:val="center"/>
            <w:hideMark/>
          </w:tcPr>
          <w:p w14:paraId="04A021A0" w14:textId="77777777" w:rsidR="00BA01AE" w:rsidRPr="00D025ED" w:rsidRDefault="00BA01AE" w:rsidP="00BA01AE">
            <w:pPr>
              <w:rPr>
                <w:color w:val="000000"/>
                <w:sz w:val="20"/>
                <w:szCs w:val="20"/>
              </w:rPr>
            </w:pPr>
            <w:r w:rsidRPr="00D025ED">
              <w:rPr>
                <w:color w:val="000000"/>
                <w:sz w:val="20"/>
                <w:szCs w:val="20"/>
              </w:rPr>
              <w:t>Thành phố</w:t>
            </w:r>
          </w:p>
        </w:tc>
        <w:tc>
          <w:tcPr>
            <w:tcW w:w="6219" w:type="dxa"/>
            <w:vAlign w:val="center"/>
            <w:hideMark/>
          </w:tcPr>
          <w:p w14:paraId="0E36BACA" w14:textId="77777777" w:rsidR="00BA01AE" w:rsidRPr="00D025ED" w:rsidRDefault="00BA01AE" w:rsidP="00BA01AE">
            <w:pPr>
              <w:rPr>
                <w:color w:val="000000"/>
                <w:sz w:val="20"/>
                <w:szCs w:val="20"/>
              </w:rPr>
            </w:pPr>
            <w:r w:rsidRPr="00D025ED">
              <w:rPr>
                <w:color w:val="000000"/>
                <w:sz w:val="20"/>
                <w:szCs w:val="20"/>
              </w:rPr>
              <w:t>Cities_Id</w:t>
            </w:r>
          </w:p>
        </w:tc>
      </w:tr>
      <w:tr w:rsidR="00BA01AE" w:rsidRPr="00D025ED" w14:paraId="50357171" w14:textId="77777777" w:rsidTr="005007C5">
        <w:trPr>
          <w:trHeight w:val="20"/>
        </w:trPr>
        <w:tc>
          <w:tcPr>
            <w:tcW w:w="2873" w:type="dxa"/>
            <w:vAlign w:val="center"/>
            <w:hideMark/>
          </w:tcPr>
          <w:p w14:paraId="31038A2C" w14:textId="77777777" w:rsidR="00BA01AE" w:rsidRPr="00D025ED" w:rsidRDefault="00BA01AE" w:rsidP="00BA01AE">
            <w:pPr>
              <w:rPr>
                <w:color w:val="000000"/>
                <w:sz w:val="20"/>
                <w:szCs w:val="20"/>
              </w:rPr>
            </w:pPr>
            <w:r w:rsidRPr="00D025ED">
              <w:rPr>
                <w:color w:val="000000"/>
                <w:sz w:val="20"/>
                <w:szCs w:val="20"/>
              </w:rPr>
              <w:t>MARKET</w:t>
            </w:r>
          </w:p>
        </w:tc>
        <w:tc>
          <w:tcPr>
            <w:tcW w:w="5218" w:type="dxa"/>
            <w:vAlign w:val="center"/>
            <w:hideMark/>
          </w:tcPr>
          <w:p w14:paraId="6FD88C67" w14:textId="77777777" w:rsidR="00BA01AE" w:rsidRPr="00D025ED" w:rsidRDefault="00BA01AE" w:rsidP="00BA01AE">
            <w:pPr>
              <w:rPr>
                <w:color w:val="000000"/>
                <w:sz w:val="20"/>
                <w:szCs w:val="20"/>
              </w:rPr>
            </w:pPr>
            <w:r w:rsidRPr="00D025ED">
              <w:rPr>
                <w:color w:val="000000"/>
                <w:sz w:val="20"/>
                <w:szCs w:val="20"/>
              </w:rPr>
              <w:t>Xác định Bond trong nước hay nước ngoài Euro Bond</w:t>
            </w:r>
            <w:r w:rsidRPr="00D025ED">
              <w:rPr>
                <w:color w:val="000000"/>
                <w:sz w:val="20"/>
                <w:szCs w:val="20"/>
              </w:rPr>
              <w:br/>
              <w:t xml:space="preserve">D Domestic                 </w:t>
            </w:r>
            <w:r w:rsidRPr="00D025ED">
              <w:rPr>
                <w:color w:val="000000"/>
                <w:sz w:val="20"/>
                <w:szCs w:val="20"/>
              </w:rPr>
              <w:br/>
              <w:t xml:space="preserve">E Euro  </w:t>
            </w:r>
          </w:p>
        </w:tc>
        <w:tc>
          <w:tcPr>
            <w:tcW w:w="6219" w:type="dxa"/>
            <w:vAlign w:val="center"/>
            <w:hideMark/>
          </w:tcPr>
          <w:p w14:paraId="618F4420" w14:textId="77777777" w:rsidR="00BA01AE" w:rsidRPr="00D025ED" w:rsidRDefault="00BA01AE" w:rsidP="00BA01AE">
            <w:pPr>
              <w:rPr>
                <w:color w:val="000000"/>
                <w:sz w:val="20"/>
                <w:szCs w:val="20"/>
              </w:rPr>
            </w:pPr>
            <w:r w:rsidRPr="00D025ED">
              <w:rPr>
                <w:color w:val="000000"/>
                <w:sz w:val="20"/>
                <w:szCs w:val="20"/>
              </w:rPr>
              <w:t>Market</w:t>
            </w:r>
          </w:p>
        </w:tc>
      </w:tr>
      <w:tr w:rsidR="00BA01AE" w:rsidRPr="00D025ED" w14:paraId="6E4E6FED" w14:textId="77777777" w:rsidTr="005007C5">
        <w:trPr>
          <w:trHeight w:val="20"/>
        </w:trPr>
        <w:tc>
          <w:tcPr>
            <w:tcW w:w="2873" w:type="dxa"/>
            <w:vAlign w:val="center"/>
            <w:hideMark/>
          </w:tcPr>
          <w:p w14:paraId="2D4DD285" w14:textId="77777777" w:rsidR="00BA01AE" w:rsidRPr="00D025ED" w:rsidRDefault="00BA01AE" w:rsidP="00BA01AE">
            <w:pPr>
              <w:rPr>
                <w:color w:val="000000"/>
                <w:sz w:val="20"/>
                <w:szCs w:val="20"/>
              </w:rPr>
            </w:pPr>
            <w:r w:rsidRPr="00D025ED">
              <w:rPr>
                <w:color w:val="000000"/>
                <w:sz w:val="20"/>
                <w:szCs w:val="20"/>
              </w:rPr>
              <w:t>MARKET_TYPE</w:t>
            </w:r>
          </w:p>
        </w:tc>
        <w:tc>
          <w:tcPr>
            <w:tcW w:w="5218" w:type="dxa"/>
            <w:vAlign w:val="center"/>
            <w:hideMark/>
          </w:tcPr>
          <w:p w14:paraId="1D920352" w14:textId="77777777" w:rsidR="00BA01AE" w:rsidRPr="00D025ED" w:rsidRDefault="00BA01AE" w:rsidP="00BA01AE">
            <w:pPr>
              <w:rPr>
                <w:color w:val="000000"/>
                <w:sz w:val="20"/>
                <w:szCs w:val="20"/>
              </w:rPr>
            </w:pPr>
            <w:r w:rsidRPr="00D025ED">
              <w:rPr>
                <w:color w:val="000000"/>
                <w:sz w:val="20"/>
                <w:szCs w:val="20"/>
              </w:rPr>
              <w:t xml:space="preserve">S Secondary                </w:t>
            </w:r>
            <w:r w:rsidRPr="00D025ED">
              <w:rPr>
                <w:color w:val="000000"/>
                <w:sz w:val="20"/>
                <w:szCs w:val="20"/>
              </w:rPr>
              <w:br/>
              <w:t xml:space="preserve">P Primary </w:t>
            </w:r>
          </w:p>
        </w:tc>
        <w:tc>
          <w:tcPr>
            <w:tcW w:w="6219" w:type="dxa"/>
            <w:vAlign w:val="center"/>
            <w:hideMark/>
          </w:tcPr>
          <w:p w14:paraId="059633D0" w14:textId="77777777" w:rsidR="00BA01AE" w:rsidRPr="00D025ED" w:rsidRDefault="00BA01AE" w:rsidP="00BA01AE">
            <w:pPr>
              <w:rPr>
                <w:color w:val="000000"/>
                <w:sz w:val="20"/>
                <w:szCs w:val="20"/>
              </w:rPr>
            </w:pPr>
            <w:r w:rsidRPr="00D025ED">
              <w:rPr>
                <w:color w:val="000000"/>
                <w:sz w:val="20"/>
                <w:szCs w:val="20"/>
              </w:rPr>
              <w:t>MarketType</w:t>
            </w:r>
          </w:p>
        </w:tc>
      </w:tr>
      <w:tr w:rsidR="00BA01AE" w:rsidRPr="00D025ED" w14:paraId="371F835B" w14:textId="77777777" w:rsidTr="005007C5">
        <w:trPr>
          <w:trHeight w:val="20"/>
        </w:trPr>
        <w:tc>
          <w:tcPr>
            <w:tcW w:w="2873" w:type="dxa"/>
            <w:vAlign w:val="center"/>
            <w:hideMark/>
          </w:tcPr>
          <w:p w14:paraId="5228CE3C" w14:textId="77777777" w:rsidR="00BA01AE" w:rsidRPr="00D025ED" w:rsidRDefault="00BA01AE" w:rsidP="00BA01AE">
            <w:pPr>
              <w:rPr>
                <w:color w:val="000000"/>
                <w:sz w:val="20"/>
                <w:szCs w:val="20"/>
              </w:rPr>
            </w:pPr>
            <w:r w:rsidRPr="00D025ED">
              <w:rPr>
                <w:color w:val="000000"/>
                <w:sz w:val="20"/>
                <w:szCs w:val="20"/>
              </w:rPr>
              <w:t>CURRENCY_CODE</w:t>
            </w:r>
          </w:p>
        </w:tc>
        <w:tc>
          <w:tcPr>
            <w:tcW w:w="5218" w:type="dxa"/>
            <w:vAlign w:val="center"/>
            <w:hideMark/>
          </w:tcPr>
          <w:p w14:paraId="027CA672" w14:textId="77777777" w:rsidR="00BA01AE" w:rsidRPr="00D025ED" w:rsidRDefault="00BA01AE" w:rsidP="00BA01AE">
            <w:pPr>
              <w:rPr>
                <w:color w:val="000000"/>
                <w:sz w:val="20"/>
                <w:szCs w:val="20"/>
              </w:rPr>
            </w:pPr>
            <w:r w:rsidRPr="00D025ED">
              <w:rPr>
                <w:color w:val="000000"/>
                <w:sz w:val="20"/>
                <w:szCs w:val="20"/>
              </w:rPr>
              <w:t>Mã đồng tiền</w:t>
            </w:r>
          </w:p>
        </w:tc>
        <w:tc>
          <w:tcPr>
            <w:tcW w:w="6219" w:type="dxa"/>
            <w:vAlign w:val="center"/>
            <w:hideMark/>
          </w:tcPr>
          <w:p w14:paraId="030A244E" w14:textId="77777777" w:rsidR="00BA01AE" w:rsidRPr="00D025ED" w:rsidRDefault="00BA01AE" w:rsidP="00BA01AE">
            <w:pPr>
              <w:rPr>
                <w:color w:val="000000"/>
                <w:sz w:val="20"/>
                <w:szCs w:val="20"/>
              </w:rPr>
            </w:pPr>
            <w:r w:rsidRPr="00D025ED">
              <w:rPr>
                <w:color w:val="000000"/>
                <w:sz w:val="20"/>
                <w:szCs w:val="20"/>
              </w:rPr>
              <w:t>mã Currency tương ứng Currencies_Id</w:t>
            </w:r>
          </w:p>
        </w:tc>
      </w:tr>
      <w:tr w:rsidR="00BA01AE" w:rsidRPr="00D025ED" w14:paraId="209D93B8" w14:textId="77777777" w:rsidTr="005007C5">
        <w:trPr>
          <w:trHeight w:val="20"/>
        </w:trPr>
        <w:tc>
          <w:tcPr>
            <w:tcW w:w="2873" w:type="dxa"/>
            <w:vAlign w:val="center"/>
            <w:hideMark/>
          </w:tcPr>
          <w:p w14:paraId="4EFEFB51" w14:textId="77777777" w:rsidR="00BA01AE" w:rsidRPr="00D025ED" w:rsidRDefault="00BA01AE" w:rsidP="00BA01AE">
            <w:pPr>
              <w:rPr>
                <w:color w:val="000000"/>
                <w:sz w:val="20"/>
                <w:szCs w:val="20"/>
              </w:rPr>
            </w:pPr>
            <w:r w:rsidRPr="00D025ED">
              <w:rPr>
                <w:color w:val="000000"/>
                <w:sz w:val="20"/>
                <w:szCs w:val="20"/>
              </w:rPr>
              <w:lastRenderedPageBreak/>
              <w:t>QUOTATION</w:t>
            </w:r>
          </w:p>
        </w:tc>
        <w:tc>
          <w:tcPr>
            <w:tcW w:w="5218" w:type="dxa"/>
            <w:vAlign w:val="center"/>
            <w:hideMark/>
          </w:tcPr>
          <w:p w14:paraId="26FC2CA4" w14:textId="77777777" w:rsidR="00BA01AE" w:rsidRPr="00D025ED" w:rsidRDefault="00BA01AE" w:rsidP="00BA01AE">
            <w:pPr>
              <w:rPr>
                <w:color w:val="000000"/>
                <w:sz w:val="20"/>
                <w:szCs w:val="20"/>
              </w:rPr>
            </w:pPr>
            <w:r w:rsidRPr="00D025ED">
              <w:rPr>
                <w:color w:val="000000"/>
                <w:sz w:val="20"/>
                <w:szCs w:val="20"/>
              </w:rPr>
              <w:t>Phương pháp quote giá bond:</w:t>
            </w:r>
            <w:r w:rsidRPr="00D025ED">
              <w:rPr>
                <w:color w:val="000000"/>
                <w:sz w:val="20"/>
                <w:szCs w:val="20"/>
              </w:rPr>
              <w:br/>
              <w:t>Cash: bond quote giá bằng tiền</w:t>
            </w:r>
            <w:r w:rsidRPr="00D025ED">
              <w:rPr>
                <w:color w:val="000000"/>
                <w:sz w:val="20"/>
                <w:szCs w:val="20"/>
              </w:rPr>
              <w:br/>
              <w:t>Percent: bond quote giá theo phần trăm mệnh giá</w:t>
            </w:r>
            <w:r w:rsidRPr="00D025ED">
              <w:rPr>
                <w:color w:val="000000"/>
                <w:sz w:val="20"/>
                <w:szCs w:val="20"/>
              </w:rPr>
              <w:br/>
              <w:t xml:space="preserve">C Cash                     </w:t>
            </w:r>
            <w:r w:rsidRPr="00D025ED">
              <w:rPr>
                <w:color w:val="000000"/>
                <w:sz w:val="20"/>
                <w:szCs w:val="20"/>
              </w:rPr>
              <w:br/>
              <w:t>P Percent</w:t>
            </w:r>
          </w:p>
        </w:tc>
        <w:tc>
          <w:tcPr>
            <w:tcW w:w="6219" w:type="dxa"/>
            <w:vAlign w:val="center"/>
            <w:hideMark/>
          </w:tcPr>
          <w:p w14:paraId="33495DBB" w14:textId="77777777" w:rsidR="00BA01AE" w:rsidRPr="00D025ED" w:rsidRDefault="00BA01AE" w:rsidP="00BA01AE">
            <w:pPr>
              <w:rPr>
                <w:color w:val="000000"/>
                <w:sz w:val="20"/>
                <w:szCs w:val="20"/>
              </w:rPr>
            </w:pPr>
            <w:r w:rsidRPr="00D025ED">
              <w:rPr>
                <w:color w:val="000000"/>
                <w:sz w:val="20"/>
                <w:szCs w:val="20"/>
              </w:rPr>
              <w:t>Quotation</w:t>
            </w:r>
          </w:p>
        </w:tc>
      </w:tr>
      <w:tr w:rsidR="00BA01AE" w:rsidRPr="00D025ED" w14:paraId="75265BA8" w14:textId="77777777" w:rsidTr="005007C5">
        <w:trPr>
          <w:trHeight w:val="20"/>
        </w:trPr>
        <w:tc>
          <w:tcPr>
            <w:tcW w:w="2873" w:type="dxa"/>
            <w:vAlign w:val="center"/>
            <w:hideMark/>
          </w:tcPr>
          <w:p w14:paraId="5838C9F1" w14:textId="77777777" w:rsidR="00BA01AE" w:rsidRPr="00D025ED" w:rsidRDefault="00BA01AE" w:rsidP="00BA01AE">
            <w:pPr>
              <w:rPr>
                <w:color w:val="000000"/>
                <w:sz w:val="20"/>
                <w:szCs w:val="20"/>
              </w:rPr>
            </w:pPr>
            <w:r w:rsidRPr="00D025ED">
              <w:rPr>
                <w:color w:val="000000"/>
                <w:sz w:val="20"/>
                <w:szCs w:val="20"/>
              </w:rPr>
              <w:t>QUOTATION_IN</w:t>
            </w:r>
          </w:p>
        </w:tc>
        <w:tc>
          <w:tcPr>
            <w:tcW w:w="5218" w:type="dxa"/>
            <w:vAlign w:val="center"/>
            <w:hideMark/>
          </w:tcPr>
          <w:p w14:paraId="15A80310" w14:textId="77777777" w:rsidR="00BA01AE" w:rsidRPr="00D025ED" w:rsidRDefault="00BA01AE" w:rsidP="00BA01AE">
            <w:pPr>
              <w:rPr>
                <w:color w:val="000000"/>
                <w:sz w:val="20"/>
                <w:szCs w:val="20"/>
              </w:rPr>
            </w:pPr>
            <w:r w:rsidRPr="00D025ED">
              <w:rPr>
                <w:color w:val="000000"/>
                <w:sz w:val="20"/>
                <w:szCs w:val="20"/>
              </w:rPr>
              <w:t xml:space="preserve">P Clean Price              </w:t>
            </w:r>
            <w:r w:rsidRPr="00D025ED">
              <w:rPr>
                <w:color w:val="000000"/>
                <w:sz w:val="20"/>
                <w:szCs w:val="20"/>
              </w:rPr>
              <w:br/>
              <w:t xml:space="preserve">T Dirty Price              </w:t>
            </w:r>
            <w:r w:rsidRPr="00D025ED">
              <w:rPr>
                <w:color w:val="000000"/>
                <w:sz w:val="20"/>
                <w:szCs w:val="20"/>
              </w:rPr>
              <w:br/>
              <w:t>A Actuarial Rate           :% of annl return on money invested</w:t>
            </w:r>
            <w:r w:rsidRPr="00D025ED">
              <w:rPr>
                <w:color w:val="000000"/>
                <w:sz w:val="20"/>
                <w:szCs w:val="20"/>
              </w:rPr>
              <w:br/>
              <w:t>D Discount Rate            :int paid on issue date</w:t>
            </w:r>
            <w:r w:rsidRPr="00D025ED">
              <w:rPr>
                <w:color w:val="000000"/>
                <w:sz w:val="20"/>
                <w:szCs w:val="20"/>
              </w:rPr>
              <w:br/>
              <w:t xml:space="preserve">I Money Market Rate        </w:t>
            </w:r>
            <w:r w:rsidRPr="00D025ED">
              <w:rPr>
                <w:color w:val="000000"/>
                <w:sz w:val="20"/>
                <w:szCs w:val="20"/>
              </w:rPr>
              <w:br/>
              <w:t>S Simple Yield                :current yeild with the return in the cap gain</w:t>
            </w:r>
            <w:r w:rsidRPr="00D025ED">
              <w:rPr>
                <w:color w:val="000000"/>
                <w:sz w:val="20"/>
                <w:szCs w:val="20"/>
              </w:rPr>
              <w:br/>
              <w:t xml:space="preserve">R Premium/Discount         </w:t>
            </w:r>
            <w:r w:rsidRPr="00D025ED">
              <w:rPr>
                <w:color w:val="000000"/>
                <w:sz w:val="20"/>
                <w:szCs w:val="20"/>
              </w:rPr>
              <w:br/>
              <w:t xml:space="preserve">B Sobretasa  </w:t>
            </w:r>
          </w:p>
        </w:tc>
        <w:tc>
          <w:tcPr>
            <w:tcW w:w="6219" w:type="dxa"/>
            <w:vAlign w:val="center"/>
            <w:hideMark/>
          </w:tcPr>
          <w:p w14:paraId="698A2E7D" w14:textId="77777777" w:rsidR="00BA01AE" w:rsidRPr="00D025ED" w:rsidRDefault="00BA01AE" w:rsidP="00BA01AE">
            <w:pPr>
              <w:rPr>
                <w:color w:val="000000"/>
                <w:sz w:val="20"/>
                <w:szCs w:val="20"/>
              </w:rPr>
            </w:pPr>
            <w:r w:rsidRPr="00D025ED">
              <w:rPr>
                <w:color w:val="000000"/>
                <w:sz w:val="20"/>
                <w:szCs w:val="20"/>
              </w:rPr>
              <w:t>QuotationIn</w:t>
            </w:r>
          </w:p>
        </w:tc>
      </w:tr>
      <w:tr w:rsidR="00BA01AE" w:rsidRPr="00D025ED" w14:paraId="4EBD25A6" w14:textId="77777777" w:rsidTr="005007C5">
        <w:trPr>
          <w:trHeight w:val="20"/>
        </w:trPr>
        <w:tc>
          <w:tcPr>
            <w:tcW w:w="2873" w:type="dxa"/>
            <w:vAlign w:val="center"/>
            <w:hideMark/>
          </w:tcPr>
          <w:p w14:paraId="5B972B99" w14:textId="77777777" w:rsidR="00BA01AE" w:rsidRPr="00D025ED" w:rsidRDefault="00BA01AE" w:rsidP="00BA01AE">
            <w:pPr>
              <w:rPr>
                <w:color w:val="000000"/>
                <w:sz w:val="20"/>
                <w:szCs w:val="20"/>
              </w:rPr>
            </w:pPr>
            <w:r w:rsidRPr="00D025ED">
              <w:rPr>
                <w:color w:val="000000"/>
                <w:sz w:val="20"/>
                <w:szCs w:val="20"/>
              </w:rPr>
              <w:t>CPTY_ID_ISSUER</w:t>
            </w:r>
          </w:p>
        </w:tc>
        <w:tc>
          <w:tcPr>
            <w:tcW w:w="5218" w:type="dxa"/>
            <w:vAlign w:val="center"/>
            <w:hideMark/>
          </w:tcPr>
          <w:p w14:paraId="51707841" w14:textId="77777777" w:rsidR="00BA01AE" w:rsidRPr="00D025ED" w:rsidRDefault="00BA01AE" w:rsidP="00BA01AE">
            <w:pPr>
              <w:rPr>
                <w:sz w:val="20"/>
                <w:szCs w:val="20"/>
              </w:rPr>
            </w:pPr>
            <w:r w:rsidRPr="00D025ED">
              <w:rPr>
                <w:sz w:val="20"/>
                <w:szCs w:val="20"/>
              </w:rPr>
              <w:t>Cpty_Id của tổ chức phát hành trái phiếu</w:t>
            </w:r>
          </w:p>
        </w:tc>
        <w:tc>
          <w:tcPr>
            <w:tcW w:w="6219" w:type="dxa"/>
            <w:vAlign w:val="center"/>
            <w:hideMark/>
          </w:tcPr>
          <w:p w14:paraId="62C23020" w14:textId="77777777" w:rsidR="00BA01AE" w:rsidRPr="00D025ED" w:rsidRDefault="00BA01AE" w:rsidP="00BA01AE">
            <w:pPr>
              <w:rPr>
                <w:color w:val="000000"/>
                <w:sz w:val="20"/>
                <w:szCs w:val="20"/>
              </w:rPr>
            </w:pPr>
            <w:r w:rsidRPr="00D025ED">
              <w:rPr>
                <w:color w:val="000000"/>
                <w:sz w:val="20"/>
                <w:szCs w:val="20"/>
              </w:rPr>
              <w:t>Id của datamart tương ứng Cpty_Id_Issuer từ bảng nguồn</w:t>
            </w:r>
          </w:p>
        </w:tc>
      </w:tr>
      <w:tr w:rsidR="00BA01AE" w:rsidRPr="00D025ED" w14:paraId="266B6D8E" w14:textId="77777777" w:rsidTr="005007C5">
        <w:trPr>
          <w:trHeight w:val="20"/>
        </w:trPr>
        <w:tc>
          <w:tcPr>
            <w:tcW w:w="2873" w:type="dxa"/>
            <w:vAlign w:val="center"/>
            <w:hideMark/>
          </w:tcPr>
          <w:p w14:paraId="495A2BF8" w14:textId="77777777" w:rsidR="00BA01AE" w:rsidRPr="00D025ED" w:rsidRDefault="00BA01AE" w:rsidP="00BA01AE">
            <w:pPr>
              <w:rPr>
                <w:color w:val="000000"/>
                <w:sz w:val="20"/>
                <w:szCs w:val="20"/>
              </w:rPr>
            </w:pPr>
            <w:r w:rsidRPr="00D025ED">
              <w:rPr>
                <w:color w:val="000000"/>
                <w:sz w:val="20"/>
                <w:szCs w:val="20"/>
              </w:rPr>
              <w:t>CPTY_CODE_ISSUER</w:t>
            </w:r>
          </w:p>
        </w:tc>
        <w:tc>
          <w:tcPr>
            <w:tcW w:w="5218" w:type="dxa"/>
            <w:vAlign w:val="center"/>
            <w:hideMark/>
          </w:tcPr>
          <w:p w14:paraId="23559AB1" w14:textId="77777777" w:rsidR="00BA01AE" w:rsidRPr="00D025ED" w:rsidRDefault="00BA01AE" w:rsidP="00BA01AE">
            <w:pPr>
              <w:rPr>
                <w:color w:val="000000"/>
                <w:sz w:val="20"/>
                <w:szCs w:val="20"/>
              </w:rPr>
            </w:pPr>
            <w:r w:rsidRPr="00D025ED">
              <w:rPr>
                <w:color w:val="000000"/>
                <w:sz w:val="20"/>
                <w:szCs w:val="20"/>
              </w:rPr>
              <w:t>Tên rút gọn tổ chức phát hành trái phiếu</w:t>
            </w:r>
          </w:p>
        </w:tc>
        <w:tc>
          <w:tcPr>
            <w:tcW w:w="6219" w:type="dxa"/>
            <w:vAlign w:val="center"/>
            <w:hideMark/>
          </w:tcPr>
          <w:p w14:paraId="261C4AB9" w14:textId="77777777" w:rsidR="00BA01AE" w:rsidRPr="00D025ED" w:rsidRDefault="00BA01AE" w:rsidP="00BA01AE">
            <w:pPr>
              <w:rPr>
                <w:color w:val="000000"/>
                <w:sz w:val="20"/>
                <w:szCs w:val="20"/>
              </w:rPr>
            </w:pPr>
            <w:r w:rsidRPr="00D025ED">
              <w:rPr>
                <w:color w:val="000000"/>
                <w:sz w:val="20"/>
                <w:szCs w:val="20"/>
              </w:rPr>
              <w:t>Cpty_CODE của Issuer, map qua Cpty_Id_Issuer</w:t>
            </w:r>
          </w:p>
        </w:tc>
      </w:tr>
      <w:tr w:rsidR="00BA01AE" w:rsidRPr="00D025ED" w14:paraId="6AD2A799" w14:textId="77777777" w:rsidTr="005007C5">
        <w:trPr>
          <w:trHeight w:val="20"/>
        </w:trPr>
        <w:tc>
          <w:tcPr>
            <w:tcW w:w="2873" w:type="dxa"/>
            <w:vAlign w:val="center"/>
            <w:hideMark/>
          </w:tcPr>
          <w:p w14:paraId="0256ABF8" w14:textId="77777777" w:rsidR="00BA01AE" w:rsidRPr="00D025ED" w:rsidRDefault="00BA01AE" w:rsidP="00BA01AE">
            <w:pPr>
              <w:rPr>
                <w:color w:val="000000"/>
                <w:sz w:val="20"/>
                <w:szCs w:val="20"/>
              </w:rPr>
            </w:pPr>
            <w:r w:rsidRPr="00D025ED">
              <w:rPr>
                <w:color w:val="000000"/>
                <w:sz w:val="20"/>
                <w:szCs w:val="20"/>
              </w:rPr>
              <w:t>CPTY_ID_GUARANTEE</w:t>
            </w:r>
          </w:p>
        </w:tc>
        <w:tc>
          <w:tcPr>
            <w:tcW w:w="5218" w:type="dxa"/>
            <w:vAlign w:val="center"/>
            <w:hideMark/>
          </w:tcPr>
          <w:p w14:paraId="520FF23B" w14:textId="77777777" w:rsidR="00BA01AE" w:rsidRPr="00D025ED" w:rsidRDefault="00BA01AE" w:rsidP="00BA01AE">
            <w:pPr>
              <w:rPr>
                <w:sz w:val="20"/>
                <w:szCs w:val="20"/>
              </w:rPr>
            </w:pPr>
            <w:r w:rsidRPr="00D025ED">
              <w:rPr>
                <w:sz w:val="20"/>
                <w:szCs w:val="20"/>
              </w:rPr>
              <w:t>Cpty_Id của tổ chức bảo lãnh cho trái phiếu</w:t>
            </w:r>
          </w:p>
        </w:tc>
        <w:tc>
          <w:tcPr>
            <w:tcW w:w="6219" w:type="dxa"/>
            <w:vAlign w:val="center"/>
            <w:hideMark/>
          </w:tcPr>
          <w:p w14:paraId="48CC908F" w14:textId="77777777" w:rsidR="00BA01AE" w:rsidRPr="00D025ED" w:rsidRDefault="00BA01AE" w:rsidP="00BA01AE">
            <w:pPr>
              <w:rPr>
                <w:color w:val="000000"/>
                <w:sz w:val="20"/>
                <w:szCs w:val="20"/>
              </w:rPr>
            </w:pPr>
            <w:r w:rsidRPr="00D025ED">
              <w:rPr>
                <w:color w:val="000000"/>
                <w:sz w:val="20"/>
                <w:szCs w:val="20"/>
              </w:rPr>
              <w:t>Id của datamart tương ứng Cpty_Id_Guarantee từ bảng nguồn</w:t>
            </w:r>
          </w:p>
        </w:tc>
      </w:tr>
      <w:tr w:rsidR="00BA01AE" w:rsidRPr="00D025ED" w14:paraId="446C6D5C" w14:textId="77777777" w:rsidTr="005007C5">
        <w:trPr>
          <w:trHeight w:val="20"/>
        </w:trPr>
        <w:tc>
          <w:tcPr>
            <w:tcW w:w="2873" w:type="dxa"/>
            <w:vAlign w:val="center"/>
            <w:hideMark/>
          </w:tcPr>
          <w:p w14:paraId="2E7476C5" w14:textId="77777777" w:rsidR="00BA01AE" w:rsidRPr="00D025ED" w:rsidRDefault="00BA01AE" w:rsidP="00BA01AE">
            <w:pPr>
              <w:rPr>
                <w:color w:val="000000"/>
                <w:sz w:val="20"/>
                <w:szCs w:val="20"/>
              </w:rPr>
            </w:pPr>
            <w:r w:rsidRPr="00D025ED">
              <w:rPr>
                <w:color w:val="000000"/>
                <w:sz w:val="20"/>
                <w:szCs w:val="20"/>
              </w:rPr>
              <w:t>CPTY_CODE_GUARANTEE</w:t>
            </w:r>
          </w:p>
        </w:tc>
        <w:tc>
          <w:tcPr>
            <w:tcW w:w="5218" w:type="dxa"/>
            <w:vAlign w:val="center"/>
            <w:hideMark/>
          </w:tcPr>
          <w:p w14:paraId="44FD237B" w14:textId="77777777" w:rsidR="00BA01AE" w:rsidRPr="00D025ED" w:rsidRDefault="00BA01AE" w:rsidP="00BA01AE">
            <w:pPr>
              <w:rPr>
                <w:color w:val="000000"/>
                <w:sz w:val="20"/>
                <w:szCs w:val="20"/>
              </w:rPr>
            </w:pPr>
            <w:r w:rsidRPr="00D025ED">
              <w:rPr>
                <w:color w:val="000000"/>
                <w:sz w:val="20"/>
                <w:szCs w:val="20"/>
              </w:rPr>
              <w:t>Tên rút gọn tổ chức bảo lãnh trái phiếu</w:t>
            </w:r>
          </w:p>
        </w:tc>
        <w:tc>
          <w:tcPr>
            <w:tcW w:w="6219" w:type="dxa"/>
            <w:vAlign w:val="center"/>
            <w:hideMark/>
          </w:tcPr>
          <w:p w14:paraId="3E46FD33" w14:textId="77777777" w:rsidR="00BA01AE" w:rsidRPr="00D025ED" w:rsidRDefault="00BA01AE" w:rsidP="00BA01AE">
            <w:pPr>
              <w:rPr>
                <w:color w:val="000000"/>
                <w:sz w:val="20"/>
                <w:szCs w:val="20"/>
              </w:rPr>
            </w:pPr>
            <w:r w:rsidRPr="00D025ED">
              <w:rPr>
                <w:color w:val="000000"/>
                <w:sz w:val="20"/>
                <w:szCs w:val="20"/>
              </w:rPr>
              <w:t>Cpty_CODE của Guarranteer, map qua Cpty_Id_Guarantee</w:t>
            </w:r>
          </w:p>
        </w:tc>
      </w:tr>
      <w:tr w:rsidR="00BA01AE" w:rsidRPr="00D025ED" w14:paraId="176ED1F7" w14:textId="77777777" w:rsidTr="005007C5">
        <w:trPr>
          <w:trHeight w:val="20"/>
        </w:trPr>
        <w:tc>
          <w:tcPr>
            <w:tcW w:w="2873" w:type="dxa"/>
            <w:vAlign w:val="center"/>
            <w:hideMark/>
          </w:tcPr>
          <w:p w14:paraId="0EAC487A" w14:textId="77777777" w:rsidR="00BA01AE" w:rsidRPr="00D025ED" w:rsidRDefault="00BA01AE" w:rsidP="00BA01AE">
            <w:pPr>
              <w:rPr>
                <w:color w:val="000000"/>
                <w:sz w:val="20"/>
                <w:szCs w:val="20"/>
              </w:rPr>
            </w:pPr>
            <w:r w:rsidRPr="00D025ED">
              <w:rPr>
                <w:color w:val="000000"/>
                <w:sz w:val="20"/>
                <w:szCs w:val="20"/>
              </w:rPr>
              <w:t>FIRST_COUPON_DATE</w:t>
            </w:r>
          </w:p>
        </w:tc>
        <w:tc>
          <w:tcPr>
            <w:tcW w:w="5218" w:type="dxa"/>
            <w:vAlign w:val="center"/>
            <w:hideMark/>
          </w:tcPr>
          <w:p w14:paraId="026532F0" w14:textId="77777777" w:rsidR="00BA01AE" w:rsidRPr="00D025ED" w:rsidRDefault="00BA01AE" w:rsidP="00BA01AE">
            <w:pPr>
              <w:rPr>
                <w:color w:val="000000"/>
                <w:sz w:val="20"/>
                <w:szCs w:val="20"/>
              </w:rPr>
            </w:pPr>
            <w:r w:rsidRPr="00D025ED">
              <w:rPr>
                <w:color w:val="000000"/>
                <w:sz w:val="20"/>
                <w:szCs w:val="20"/>
              </w:rPr>
              <w:t>Ngày trả coupon đầu tiên</w:t>
            </w:r>
          </w:p>
        </w:tc>
        <w:tc>
          <w:tcPr>
            <w:tcW w:w="6219" w:type="dxa"/>
            <w:vAlign w:val="center"/>
            <w:hideMark/>
          </w:tcPr>
          <w:p w14:paraId="7F5FC0A7" w14:textId="77777777" w:rsidR="00BA01AE" w:rsidRPr="00D025ED" w:rsidRDefault="00BA01AE" w:rsidP="00BA01AE">
            <w:pPr>
              <w:rPr>
                <w:color w:val="000000"/>
                <w:sz w:val="20"/>
                <w:szCs w:val="20"/>
              </w:rPr>
            </w:pPr>
            <w:r w:rsidRPr="00D025ED">
              <w:rPr>
                <w:color w:val="000000"/>
                <w:sz w:val="20"/>
                <w:szCs w:val="20"/>
              </w:rPr>
              <w:t>FirstCouponDate</w:t>
            </w:r>
          </w:p>
        </w:tc>
      </w:tr>
      <w:tr w:rsidR="00BA01AE" w:rsidRPr="00D025ED" w14:paraId="50A9149E" w14:textId="77777777" w:rsidTr="005007C5">
        <w:trPr>
          <w:trHeight w:val="20"/>
        </w:trPr>
        <w:tc>
          <w:tcPr>
            <w:tcW w:w="2873" w:type="dxa"/>
            <w:vAlign w:val="center"/>
            <w:hideMark/>
          </w:tcPr>
          <w:p w14:paraId="1179AE8D" w14:textId="77777777" w:rsidR="00BA01AE" w:rsidRPr="00D025ED" w:rsidRDefault="00BA01AE" w:rsidP="00BA01AE">
            <w:pPr>
              <w:rPr>
                <w:color w:val="000000"/>
                <w:sz w:val="20"/>
                <w:szCs w:val="20"/>
              </w:rPr>
            </w:pPr>
            <w:r w:rsidRPr="00D025ED">
              <w:rPr>
                <w:color w:val="000000"/>
                <w:sz w:val="20"/>
                <w:szCs w:val="20"/>
              </w:rPr>
              <w:t>FACE_VALUE</w:t>
            </w:r>
          </w:p>
        </w:tc>
        <w:tc>
          <w:tcPr>
            <w:tcW w:w="5218" w:type="dxa"/>
            <w:vAlign w:val="center"/>
            <w:hideMark/>
          </w:tcPr>
          <w:p w14:paraId="042A0515" w14:textId="77777777" w:rsidR="00BA01AE" w:rsidRPr="00D025ED" w:rsidRDefault="00BA01AE" w:rsidP="00BA01AE">
            <w:pPr>
              <w:rPr>
                <w:color w:val="000000"/>
                <w:sz w:val="20"/>
                <w:szCs w:val="20"/>
              </w:rPr>
            </w:pPr>
            <w:r w:rsidRPr="00D025ED">
              <w:rPr>
                <w:color w:val="000000"/>
                <w:sz w:val="20"/>
                <w:szCs w:val="20"/>
              </w:rPr>
              <w:t>Mệnh giá trái phiếu</w:t>
            </w:r>
          </w:p>
        </w:tc>
        <w:tc>
          <w:tcPr>
            <w:tcW w:w="6219" w:type="dxa"/>
            <w:vAlign w:val="center"/>
            <w:hideMark/>
          </w:tcPr>
          <w:p w14:paraId="5B11B066" w14:textId="77777777" w:rsidR="00BA01AE" w:rsidRPr="00D025ED" w:rsidRDefault="00BA01AE" w:rsidP="00BA01AE">
            <w:pPr>
              <w:rPr>
                <w:color w:val="000000"/>
                <w:sz w:val="20"/>
                <w:szCs w:val="20"/>
              </w:rPr>
            </w:pPr>
            <w:r w:rsidRPr="00D025ED">
              <w:rPr>
                <w:color w:val="000000"/>
                <w:sz w:val="20"/>
                <w:szCs w:val="20"/>
              </w:rPr>
              <w:t>FaceValue</w:t>
            </w:r>
          </w:p>
        </w:tc>
      </w:tr>
      <w:tr w:rsidR="00BA01AE" w:rsidRPr="00D025ED" w14:paraId="608A43C1" w14:textId="77777777" w:rsidTr="005007C5">
        <w:trPr>
          <w:trHeight w:val="20"/>
        </w:trPr>
        <w:tc>
          <w:tcPr>
            <w:tcW w:w="2873" w:type="dxa"/>
            <w:vAlign w:val="center"/>
            <w:hideMark/>
          </w:tcPr>
          <w:p w14:paraId="0188C9E5" w14:textId="77777777" w:rsidR="00BA01AE" w:rsidRPr="00D025ED" w:rsidRDefault="00BA01AE" w:rsidP="00BA01AE">
            <w:pPr>
              <w:rPr>
                <w:color w:val="000000"/>
                <w:sz w:val="20"/>
                <w:szCs w:val="20"/>
              </w:rPr>
            </w:pPr>
            <w:r w:rsidRPr="00D025ED">
              <w:rPr>
                <w:color w:val="000000"/>
                <w:sz w:val="20"/>
                <w:szCs w:val="20"/>
              </w:rPr>
              <w:t>REDEMPTION_VALUE</w:t>
            </w:r>
          </w:p>
        </w:tc>
        <w:tc>
          <w:tcPr>
            <w:tcW w:w="5218" w:type="dxa"/>
            <w:vAlign w:val="center"/>
            <w:hideMark/>
          </w:tcPr>
          <w:p w14:paraId="77B5F728" w14:textId="77777777" w:rsidR="00BA01AE" w:rsidRPr="00D025ED" w:rsidRDefault="00BA01AE" w:rsidP="00BA01AE">
            <w:pPr>
              <w:rPr>
                <w:color w:val="000000"/>
                <w:sz w:val="20"/>
                <w:szCs w:val="20"/>
              </w:rPr>
            </w:pPr>
            <w:r w:rsidRPr="00D025ED">
              <w:rPr>
                <w:color w:val="000000"/>
                <w:sz w:val="20"/>
                <w:szCs w:val="20"/>
              </w:rPr>
              <w:t>Giá trị phần gốc trái phiếu được trả lại khi đáo hạn</w:t>
            </w:r>
          </w:p>
        </w:tc>
        <w:tc>
          <w:tcPr>
            <w:tcW w:w="6219" w:type="dxa"/>
            <w:vAlign w:val="center"/>
            <w:hideMark/>
          </w:tcPr>
          <w:p w14:paraId="1AD7B6BD" w14:textId="77777777" w:rsidR="00BA01AE" w:rsidRPr="00D025ED" w:rsidRDefault="00BA01AE" w:rsidP="00BA01AE">
            <w:pPr>
              <w:rPr>
                <w:color w:val="000000"/>
                <w:sz w:val="20"/>
                <w:szCs w:val="20"/>
              </w:rPr>
            </w:pPr>
            <w:r w:rsidRPr="00D025ED">
              <w:rPr>
                <w:color w:val="000000"/>
                <w:sz w:val="20"/>
                <w:szCs w:val="20"/>
              </w:rPr>
              <w:t>RedemptionValue</w:t>
            </w:r>
          </w:p>
        </w:tc>
      </w:tr>
      <w:tr w:rsidR="00BA01AE" w:rsidRPr="00D025ED" w14:paraId="50A8E9FD" w14:textId="77777777" w:rsidTr="005007C5">
        <w:trPr>
          <w:trHeight w:val="20"/>
        </w:trPr>
        <w:tc>
          <w:tcPr>
            <w:tcW w:w="2873" w:type="dxa"/>
            <w:vAlign w:val="center"/>
            <w:hideMark/>
          </w:tcPr>
          <w:p w14:paraId="33562DD0" w14:textId="77777777" w:rsidR="00BA01AE" w:rsidRPr="00D025ED" w:rsidRDefault="00BA01AE" w:rsidP="00BA01AE">
            <w:pPr>
              <w:rPr>
                <w:color w:val="000000"/>
                <w:sz w:val="20"/>
                <w:szCs w:val="20"/>
              </w:rPr>
            </w:pPr>
            <w:r w:rsidRPr="00D025ED">
              <w:rPr>
                <w:color w:val="000000"/>
                <w:sz w:val="20"/>
                <w:szCs w:val="20"/>
              </w:rPr>
              <w:t>ISSUE_DATE</w:t>
            </w:r>
          </w:p>
        </w:tc>
        <w:tc>
          <w:tcPr>
            <w:tcW w:w="5218" w:type="dxa"/>
            <w:vAlign w:val="center"/>
            <w:hideMark/>
          </w:tcPr>
          <w:p w14:paraId="0C285138" w14:textId="77777777" w:rsidR="00BA01AE" w:rsidRPr="00D025ED" w:rsidRDefault="00BA01AE" w:rsidP="00BA01AE">
            <w:pPr>
              <w:rPr>
                <w:color w:val="000000"/>
                <w:sz w:val="20"/>
                <w:szCs w:val="20"/>
              </w:rPr>
            </w:pPr>
            <w:r w:rsidRPr="00D025ED">
              <w:rPr>
                <w:color w:val="000000"/>
                <w:sz w:val="20"/>
                <w:szCs w:val="20"/>
              </w:rPr>
              <w:t>ngày phát hành</w:t>
            </w:r>
          </w:p>
        </w:tc>
        <w:tc>
          <w:tcPr>
            <w:tcW w:w="6219" w:type="dxa"/>
            <w:vAlign w:val="center"/>
            <w:hideMark/>
          </w:tcPr>
          <w:p w14:paraId="01C07DDB" w14:textId="77777777" w:rsidR="00BA01AE" w:rsidRPr="00D025ED" w:rsidRDefault="00BA01AE" w:rsidP="00BA01AE">
            <w:pPr>
              <w:rPr>
                <w:color w:val="000000"/>
                <w:sz w:val="20"/>
                <w:szCs w:val="20"/>
              </w:rPr>
            </w:pPr>
            <w:r w:rsidRPr="00D025ED">
              <w:rPr>
                <w:color w:val="000000"/>
                <w:sz w:val="20"/>
                <w:szCs w:val="20"/>
              </w:rPr>
              <w:t>IssueDate</w:t>
            </w:r>
          </w:p>
        </w:tc>
      </w:tr>
      <w:tr w:rsidR="00BA01AE" w:rsidRPr="00D025ED" w14:paraId="682D914B" w14:textId="77777777" w:rsidTr="005007C5">
        <w:trPr>
          <w:trHeight w:val="20"/>
        </w:trPr>
        <w:tc>
          <w:tcPr>
            <w:tcW w:w="2873" w:type="dxa"/>
            <w:vAlign w:val="center"/>
            <w:hideMark/>
          </w:tcPr>
          <w:p w14:paraId="7B2567ED" w14:textId="77777777" w:rsidR="00BA01AE" w:rsidRPr="00D025ED" w:rsidRDefault="00BA01AE" w:rsidP="00BA01AE">
            <w:pPr>
              <w:rPr>
                <w:color w:val="000000"/>
                <w:sz w:val="20"/>
                <w:szCs w:val="20"/>
              </w:rPr>
            </w:pPr>
            <w:r w:rsidRPr="00D025ED">
              <w:rPr>
                <w:color w:val="000000"/>
                <w:sz w:val="20"/>
                <w:szCs w:val="20"/>
              </w:rPr>
              <w:t>ISSUE_AMOUNT</w:t>
            </w:r>
          </w:p>
        </w:tc>
        <w:tc>
          <w:tcPr>
            <w:tcW w:w="5218" w:type="dxa"/>
            <w:vAlign w:val="center"/>
            <w:hideMark/>
          </w:tcPr>
          <w:p w14:paraId="6510D7D8" w14:textId="77777777" w:rsidR="00BA01AE" w:rsidRPr="00D025ED" w:rsidRDefault="00BA01AE" w:rsidP="00BA01AE">
            <w:pPr>
              <w:rPr>
                <w:color w:val="000000"/>
                <w:sz w:val="20"/>
                <w:szCs w:val="20"/>
              </w:rPr>
            </w:pPr>
            <w:r w:rsidRPr="00D025ED">
              <w:rPr>
                <w:color w:val="000000"/>
                <w:sz w:val="20"/>
                <w:szCs w:val="20"/>
              </w:rPr>
              <w:t>Khối lượng phát hành</w:t>
            </w:r>
          </w:p>
        </w:tc>
        <w:tc>
          <w:tcPr>
            <w:tcW w:w="6219" w:type="dxa"/>
            <w:vAlign w:val="center"/>
            <w:hideMark/>
          </w:tcPr>
          <w:p w14:paraId="52357746" w14:textId="77777777" w:rsidR="00BA01AE" w:rsidRPr="00D025ED" w:rsidRDefault="00BA01AE" w:rsidP="00BA01AE">
            <w:pPr>
              <w:rPr>
                <w:color w:val="000000"/>
                <w:sz w:val="20"/>
                <w:szCs w:val="20"/>
              </w:rPr>
            </w:pPr>
            <w:r w:rsidRPr="00D025ED">
              <w:rPr>
                <w:color w:val="000000"/>
                <w:sz w:val="20"/>
                <w:szCs w:val="20"/>
              </w:rPr>
              <w:t>IssueAmount</w:t>
            </w:r>
          </w:p>
        </w:tc>
      </w:tr>
      <w:tr w:rsidR="00BA01AE" w:rsidRPr="00D025ED" w14:paraId="10578C3C" w14:textId="77777777" w:rsidTr="005007C5">
        <w:trPr>
          <w:trHeight w:val="20"/>
        </w:trPr>
        <w:tc>
          <w:tcPr>
            <w:tcW w:w="2873" w:type="dxa"/>
            <w:vAlign w:val="center"/>
            <w:hideMark/>
          </w:tcPr>
          <w:p w14:paraId="372BD46C" w14:textId="77777777" w:rsidR="00BA01AE" w:rsidRPr="00D025ED" w:rsidRDefault="00BA01AE" w:rsidP="00BA01AE">
            <w:pPr>
              <w:rPr>
                <w:color w:val="000000"/>
                <w:sz w:val="20"/>
                <w:szCs w:val="20"/>
              </w:rPr>
            </w:pPr>
            <w:r w:rsidRPr="00D025ED">
              <w:rPr>
                <w:color w:val="000000"/>
                <w:sz w:val="20"/>
                <w:szCs w:val="20"/>
              </w:rPr>
              <w:t>SETTLEMENT_DATE</w:t>
            </w:r>
          </w:p>
        </w:tc>
        <w:tc>
          <w:tcPr>
            <w:tcW w:w="5218" w:type="dxa"/>
            <w:vAlign w:val="center"/>
            <w:hideMark/>
          </w:tcPr>
          <w:p w14:paraId="2780F579" w14:textId="77777777" w:rsidR="00BA01AE" w:rsidRPr="00D025ED" w:rsidRDefault="00BA01AE" w:rsidP="00BA01AE">
            <w:pPr>
              <w:rPr>
                <w:color w:val="000000"/>
                <w:sz w:val="20"/>
                <w:szCs w:val="20"/>
              </w:rPr>
            </w:pPr>
            <w:r w:rsidRPr="00D025ED">
              <w:rPr>
                <w:color w:val="000000"/>
                <w:sz w:val="20"/>
                <w:szCs w:val="20"/>
              </w:rPr>
              <w:t>ngày thực nhận trái phiếu</w:t>
            </w:r>
          </w:p>
        </w:tc>
        <w:tc>
          <w:tcPr>
            <w:tcW w:w="6219" w:type="dxa"/>
            <w:vAlign w:val="center"/>
            <w:hideMark/>
          </w:tcPr>
          <w:p w14:paraId="1955EC51" w14:textId="77777777" w:rsidR="00BA01AE" w:rsidRPr="00D025ED" w:rsidRDefault="00BA01AE" w:rsidP="00BA01AE">
            <w:pPr>
              <w:rPr>
                <w:color w:val="000000"/>
                <w:sz w:val="20"/>
                <w:szCs w:val="20"/>
              </w:rPr>
            </w:pPr>
            <w:r w:rsidRPr="00D025ED">
              <w:rPr>
                <w:color w:val="000000"/>
                <w:sz w:val="20"/>
                <w:szCs w:val="20"/>
              </w:rPr>
              <w:t>SettlementDate</w:t>
            </w:r>
          </w:p>
        </w:tc>
      </w:tr>
      <w:tr w:rsidR="00BA01AE" w:rsidRPr="00D025ED" w14:paraId="5E634E72" w14:textId="77777777" w:rsidTr="005007C5">
        <w:trPr>
          <w:trHeight w:val="20"/>
        </w:trPr>
        <w:tc>
          <w:tcPr>
            <w:tcW w:w="2873" w:type="dxa"/>
            <w:vAlign w:val="center"/>
            <w:hideMark/>
          </w:tcPr>
          <w:p w14:paraId="09ABA51A" w14:textId="77777777" w:rsidR="00BA01AE" w:rsidRPr="00D025ED" w:rsidRDefault="00BA01AE" w:rsidP="00BA01AE">
            <w:pPr>
              <w:rPr>
                <w:color w:val="000000"/>
                <w:sz w:val="20"/>
                <w:szCs w:val="20"/>
              </w:rPr>
            </w:pPr>
            <w:r w:rsidRPr="00D025ED">
              <w:rPr>
                <w:color w:val="000000"/>
                <w:sz w:val="20"/>
                <w:szCs w:val="20"/>
              </w:rPr>
              <w:t>NO_BONDS_ISSUED</w:t>
            </w:r>
          </w:p>
        </w:tc>
        <w:tc>
          <w:tcPr>
            <w:tcW w:w="5218" w:type="dxa"/>
            <w:vAlign w:val="center"/>
            <w:hideMark/>
          </w:tcPr>
          <w:p w14:paraId="18E99EFB" w14:textId="77777777" w:rsidR="00BA01AE" w:rsidRPr="00D025ED" w:rsidRDefault="00BA01AE" w:rsidP="00BA01AE">
            <w:pPr>
              <w:rPr>
                <w:color w:val="000000"/>
                <w:sz w:val="20"/>
                <w:szCs w:val="20"/>
              </w:rPr>
            </w:pPr>
            <w:r w:rsidRPr="00D025ED">
              <w:rPr>
                <w:color w:val="000000"/>
                <w:sz w:val="20"/>
                <w:szCs w:val="20"/>
              </w:rPr>
              <w:t>Số lượng bond Issue</w:t>
            </w:r>
          </w:p>
        </w:tc>
        <w:tc>
          <w:tcPr>
            <w:tcW w:w="6219" w:type="dxa"/>
            <w:vAlign w:val="center"/>
            <w:hideMark/>
          </w:tcPr>
          <w:p w14:paraId="5584B011" w14:textId="77777777" w:rsidR="00BA01AE" w:rsidRPr="00D025ED" w:rsidRDefault="00BA01AE" w:rsidP="00BA01AE">
            <w:pPr>
              <w:rPr>
                <w:color w:val="000000"/>
                <w:sz w:val="20"/>
                <w:szCs w:val="20"/>
              </w:rPr>
            </w:pPr>
            <w:r w:rsidRPr="00D025ED">
              <w:rPr>
                <w:color w:val="000000"/>
                <w:sz w:val="20"/>
                <w:szCs w:val="20"/>
              </w:rPr>
              <w:t>NoBondsIssued</w:t>
            </w:r>
          </w:p>
        </w:tc>
      </w:tr>
      <w:tr w:rsidR="00BA01AE" w:rsidRPr="00D025ED" w14:paraId="2C142BB2" w14:textId="77777777" w:rsidTr="005007C5">
        <w:trPr>
          <w:trHeight w:val="20"/>
        </w:trPr>
        <w:tc>
          <w:tcPr>
            <w:tcW w:w="2873" w:type="dxa"/>
            <w:vAlign w:val="center"/>
            <w:hideMark/>
          </w:tcPr>
          <w:p w14:paraId="22C55630" w14:textId="77777777" w:rsidR="00BA01AE" w:rsidRPr="00D025ED" w:rsidRDefault="00BA01AE" w:rsidP="00BA01AE">
            <w:pPr>
              <w:rPr>
                <w:color w:val="000000"/>
                <w:sz w:val="20"/>
                <w:szCs w:val="20"/>
              </w:rPr>
            </w:pPr>
            <w:r w:rsidRPr="00D025ED">
              <w:rPr>
                <w:color w:val="000000"/>
                <w:sz w:val="20"/>
                <w:szCs w:val="20"/>
              </w:rPr>
              <w:t>INDEXATION</w:t>
            </w:r>
          </w:p>
        </w:tc>
        <w:tc>
          <w:tcPr>
            <w:tcW w:w="5218" w:type="dxa"/>
            <w:vAlign w:val="center"/>
            <w:hideMark/>
          </w:tcPr>
          <w:p w14:paraId="07884310" w14:textId="77777777" w:rsidR="00BA01AE" w:rsidRPr="00D025ED" w:rsidRDefault="00BA01AE" w:rsidP="00BA01AE">
            <w:pPr>
              <w:rPr>
                <w:color w:val="000000"/>
                <w:sz w:val="20"/>
                <w:szCs w:val="20"/>
              </w:rPr>
            </w:pPr>
            <w:r w:rsidRPr="00D025ED">
              <w:rPr>
                <w:color w:val="000000"/>
                <w:sz w:val="20"/>
                <w:szCs w:val="20"/>
              </w:rPr>
              <w:t>Xác định lãi suất coupon bond là fix hay float</w:t>
            </w:r>
            <w:r w:rsidRPr="00D025ED">
              <w:rPr>
                <w:color w:val="000000"/>
                <w:sz w:val="20"/>
                <w:szCs w:val="20"/>
              </w:rPr>
              <w:br/>
              <w:t xml:space="preserve">F Fixed                    </w:t>
            </w:r>
            <w:r w:rsidRPr="00D025ED">
              <w:rPr>
                <w:color w:val="000000"/>
                <w:sz w:val="20"/>
                <w:szCs w:val="20"/>
              </w:rPr>
              <w:br/>
              <w:t xml:space="preserve">V Floating                 </w:t>
            </w:r>
            <w:r w:rsidRPr="00D025ED">
              <w:rPr>
                <w:color w:val="000000"/>
                <w:sz w:val="20"/>
                <w:szCs w:val="20"/>
              </w:rPr>
              <w:br/>
              <w:t xml:space="preserve">I Inflation                </w:t>
            </w:r>
          </w:p>
        </w:tc>
        <w:tc>
          <w:tcPr>
            <w:tcW w:w="6219" w:type="dxa"/>
            <w:vAlign w:val="center"/>
            <w:hideMark/>
          </w:tcPr>
          <w:p w14:paraId="11816534" w14:textId="77777777" w:rsidR="00BA01AE" w:rsidRPr="00D025ED" w:rsidRDefault="00BA01AE" w:rsidP="00BA01AE">
            <w:pPr>
              <w:rPr>
                <w:color w:val="000000"/>
                <w:sz w:val="20"/>
                <w:szCs w:val="20"/>
              </w:rPr>
            </w:pPr>
            <w:r w:rsidRPr="00D025ED">
              <w:rPr>
                <w:color w:val="000000"/>
                <w:sz w:val="20"/>
                <w:szCs w:val="20"/>
              </w:rPr>
              <w:t>Indexation</w:t>
            </w:r>
          </w:p>
        </w:tc>
      </w:tr>
      <w:tr w:rsidR="00BA01AE" w:rsidRPr="00D025ED" w14:paraId="61D4935C" w14:textId="77777777" w:rsidTr="005007C5">
        <w:trPr>
          <w:trHeight w:val="20"/>
        </w:trPr>
        <w:tc>
          <w:tcPr>
            <w:tcW w:w="2873" w:type="dxa"/>
            <w:vAlign w:val="center"/>
            <w:hideMark/>
          </w:tcPr>
          <w:p w14:paraId="1CDD2129" w14:textId="77777777" w:rsidR="00BA01AE" w:rsidRPr="00D025ED" w:rsidRDefault="00BA01AE" w:rsidP="00BA01AE">
            <w:pPr>
              <w:rPr>
                <w:color w:val="000000"/>
                <w:sz w:val="20"/>
                <w:szCs w:val="20"/>
              </w:rPr>
            </w:pPr>
            <w:r w:rsidRPr="00D025ED">
              <w:rPr>
                <w:color w:val="000000"/>
                <w:sz w:val="20"/>
                <w:szCs w:val="20"/>
              </w:rPr>
              <w:lastRenderedPageBreak/>
              <w:t>FLOATING_RATES_ID</w:t>
            </w:r>
          </w:p>
        </w:tc>
        <w:tc>
          <w:tcPr>
            <w:tcW w:w="5218" w:type="dxa"/>
            <w:vAlign w:val="center"/>
            <w:hideMark/>
          </w:tcPr>
          <w:p w14:paraId="6A4DDF09" w14:textId="77777777" w:rsidR="00BA01AE" w:rsidRPr="00D025ED" w:rsidRDefault="00BA01AE" w:rsidP="00BA01AE">
            <w:pPr>
              <w:rPr>
                <w:color w:val="000000"/>
                <w:sz w:val="20"/>
                <w:szCs w:val="20"/>
              </w:rPr>
            </w:pPr>
            <w:r w:rsidRPr="00D025ED">
              <w:rPr>
                <w:color w:val="000000"/>
                <w:sz w:val="20"/>
                <w:szCs w:val="20"/>
              </w:rPr>
              <w:t>Lãi suất tham chiếu cho floating rate bond</w:t>
            </w:r>
          </w:p>
        </w:tc>
        <w:tc>
          <w:tcPr>
            <w:tcW w:w="6219" w:type="dxa"/>
            <w:vAlign w:val="center"/>
            <w:hideMark/>
          </w:tcPr>
          <w:p w14:paraId="48723E80" w14:textId="77777777" w:rsidR="00BA01AE" w:rsidRPr="00D025ED" w:rsidRDefault="00BA01AE" w:rsidP="00BA01AE">
            <w:pPr>
              <w:rPr>
                <w:color w:val="000000"/>
                <w:sz w:val="20"/>
                <w:szCs w:val="20"/>
              </w:rPr>
            </w:pPr>
            <w:r w:rsidRPr="00D025ED">
              <w:rPr>
                <w:color w:val="000000"/>
                <w:sz w:val="20"/>
                <w:szCs w:val="20"/>
              </w:rPr>
              <w:t>FloatingRates_Id</w:t>
            </w:r>
          </w:p>
        </w:tc>
      </w:tr>
      <w:tr w:rsidR="00BA01AE" w:rsidRPr="00D025ED" w14:paraId="5E99E272" w14:textId="77777777" w:rsidTr="005007C5">
        <w:trPr>
          <w:trHeight w:val="20"/>
        </w:trPr>
        <w:tc>
          <w:tcPr>
            <w:tcW w:w="2873" w:type="dxa"/>
            <w:vAlign w:val="center"/>
            <w:hideMark/>
          </w:tcPr>
          <w:p w14:paraId="3326089D" w14:textId="77777777" w:rsidR="00BA01AE" w:rsidRPr="00D025ED" w:rsidRDefault="00BA01AE" w:rsidP="00BA01AE">
            <w:pPr>
              <w:rPr>
                <w:color w:val="000000"/>
                <w:sz w:val="20"/>
                <w:szCs w:val="20"/>
              </w:rPr>
            </w:pPr>
            <w:r w:rsidRPr="00D025ED">
              <w:rPr>
                <w:color w:val="000000"/>
                <w:sz w:val="20"/>
                <w:szCs w:val="20"/>
              </w:rPr>
              <w:t>RESET_LAG</w:t>
            </w:r>
          </w:p>
        </w:tc>
        <w:tc>
          <w:tcPr>
            <w:tcW w:w="5218" w:type="dxa"/>
            <w:vAlign w:val="center"/>
            <w:hideMark/>
          </w:tcPr>
          <w:p w14:paraId="552540DB" w14:textId="77777777" w:rsidR="00BA01AE" w:rsidRPr="00D025ED" w:rsidRDefault="00BA01AE" w:rsidP="00BA01AE">
            <w:pPr>
              <w:rPr>
                <w:color w:val="000000"/>
                <w:sz w:val="20"/>
                <w:szCs w:val="20"/>
              </w:rPr>
            </w:pPr>
            <w:r w:rsidRPr="00D025ED">
              <w:rPr>
                <w:color w:val="000000"/>
                <w:sz w:val="20"/>
                <w:szCs w:val="20"/>
              </w:rPr>
              <w:t>số ngày dùng để tái định giá lãi suất coupon trước kỳ tính lãi mới</w:t>
            </w:r>
          </w:p>
        </w:tc>
        <w:tc>
          <w:tcPr>
            <w:tcW w:w="6219" w:type="dxa"/>
            <w:vAlign w:val="center"/>
            <w:hideMark/>
          </w:tcPr>
          <w:p w14:paraId="1135F8E3" w14:textId="77777777" w:rsidR="00BA01AE" w:rsidRPr="00D025ED" w:rsidRDefault="00BA01AE" w:rsidP="00BA01AE">
            <w:pPr>
              <w:rPr>
                <w:color w:val="000000"/>
                <w:sz w:val="20"/>
                <w:szCs w:val="20"/>
              </w:rPr>
            </w:pPr>
            <w:r w:rsidRPr="00D025ED">
              <w:rPr>
                <w:color w:val="000000"/>
                <w:sz w:val="20"/>
                <w:szCs w:val="20"/>
              </w:rPr>
              <w:t>ResetLag</w:t>
            </w:r>
          </w:p>
        </w:tc>
      </w:tr>
      <w:tr w:rsidR="00BA01AE" w:rsidRPr="00D025ED" w14:paraId="3260D5AB" w14:textId="77777777" w:rsidTr="005007C5">
        <w:trPr>
          <w:trHeight w:val="20"/>
        </w:trPr>
        <w:tc>
          <w:tcPr>
            <w:tcW w:w="2873" w:type="dxa"/>
            <w:vAlign w:val="center"/>
            <w:hideMark/>
          </w:tcPr>
          <w:p w14:paraId="50912247" w14:textId="77777777" w:rsidR="00BA01AE" w:rsidRPr="00D025ED" w:rsidRDefault="00BA01AE" w:rsidP="00BA01AE">
            <w:pPr>
              <w:rPr>
                <w:color w:val="000000"/>
                <w:sz w:val="20"/>
                <w:szCs w:val="20"/>
              </w:rPr>
            </w:pPr>
            <w:r w:rsidRPr="00D025ED">
              <w:rPr>
                <w:color w:val="000000"/>
                <w:sz w:val="20"/>
                <w:szCs w:val="20"/>
              </w:rPr>
              <w:t>SPREAD</w:t>
            </w:r>
          </w:p>
        </w:tc>
        <w:tc>
          <w:tcPr>
            <w:tcW w:w="5218" w:type="dxa"/>
            <w:vAlign w:val="center"/>
            <w:hideMark/>
          </w:tcPr>
          <w:p w14:paraId="6ADCE917" w14:textId="77777777" w:rsidR="00BA01AE" w:rsidRPr="00D025ED" w:rsidRDefault="00BA01AE" w:rsidP="00BA01AE">
            <w:pPr>
              <w:rPr>
                <w:color w:val="000000"/>
                <w:sz w:val="20"/>
                <w:szCs w:val="20"/>
              </w:rPr>
            </w:pPr>
            <w:r w:rsidRPr="00D025ED">
              <w:rPr>
                <w:color w:val="000000"/>
                <w:sz w:val="20"/>
                <w:szCs w:val="20"/>
              </w:rPr>
              <w:t>Lãi suất cộng vào lãi suất coupon thả nổi</w:t>
            </w:r>
          </w:p>
        </w:tc>
        <w:tc>
          <w:tcPr>
            <w:tcW w:w="6219" w:type="dxa"/>
            <w:vAlign w:val="center"/>
            <w:hideMark/>
          </w:tcPr>
          <w:p w14:paraId="37E6F564" w14:textId="77777777" w:rsidR="00BA01AE" w:rsidRPr="00D025ED" w:rsidRDefault="00BA01AE" w:rsidP="00BA01AE">
            <w:pPr>
              <w:rPr>
                <w:color w:val="000000"/>
                <w:sz w:val="20"/>
                <w:szCs w:val="20"/>
              </w:rPr>
            </w:pPr>
            <w:r w:rsidRPr="00D025ED">
              <w:rPr>
                <w:color w:val="000000"/>
                <w:sz w:val="20"/>
                <w:szCs w:val="20"/>
              </w:rPr>
              <w:t>Spread</w:t>
            </w:r>
          </w:p>
        </w:tc>
      </w:tr>
      <w:tr w:rsidR="00BA01AE" w:rsidRPr="00D025ED" w14:paraId="3645726D" w14:textId="77777777" w:rsidTr="005007C5">
        <w:trPr>
          <w:trHeight w:val="20"/>
        </w:trPr>
        <w:tc>
          <w:tcPr>
            <w:tcW w:w="2873" w:type="dxa"/>
            <w:vAlign w:val="center"/>
            <w:hideMark/>
          </w:tcPr>
          <w:p w14:paraId="47F1E0E1" w14:textId="77777777" w:rsidR="00BA01AE" w:rsidRPr="00D025ED" w:rsidRDefault="00BA01AE" w:rsidP="00BA01AE">
            <w:pPr>
              <w:rPr>
                <w:color w:val="000000"/>
                <w:sz w:val="20"/>
                <w:szCs w:val="20"/>
              </w:rPr>
            </w:pPr>
            <w:r w:rsidRPr="00D025ED">
              <w:rPr>
                <w:color w:val="000000"/>
                <w:sz w:val="20"/>
                <w:szCs w:val="20"/>
              </w:rPr>
              <w:t>MULTIPLE_SPREAD</w:t>
            </w:r>
          </w:p>
        </w:tc>
        <w:tc>
          <w:tcPr>
            <w:tcW w:w="5218" w:type="dxa"/>
            <w:vAlign w:val="center"/>
            <w:hideMark/>
          </w:tcPr>
          <w:p w14:paraId="254CF6D3" w14:textId="77777777" w:rsidR="00BA01AE" w:rsidRPr="00D025ED" w:rsidRDefault="00BA01AE" w:rsidP="00BA01AE">
            <w:pPr>
              <w:rPr>
                <w:color w:val="000000"/>
                <w:sz w:val="20"/>
                <w:szCs w:val="20"/>
              </w:rPr>
            </w:pPr>
            <w:r w:rsidRPr="00D025ED">
              <w:rPr>
                <w:color w:val="000000"/>
                <w:sz w:val="20"/>
                <w:szCs w:val="20"/>
              </w:rPr>
              <w:t>tỷ lệ nhân với lãi suất coupon thả nổi</w:t>
            </w:r>
          </w:p>
        </w:tc>
        <w:tc>
          <w:tcPr>
            <w:tcW w:w="6219" w:type="dxa"/>
            <w:vAlign w:val="center"/>
            <w:hideMark/>
          </w:tcPr>
          <w:p w14:paraId="14A5C363" w14:textId="77777777" w:rsidR="00BA01AE" w:rsidRPr="00D025ED" w:rsidRDefault="00BA01AE" w:rsidP="00BA01AE">
            <w:pPr>
              <w:rPr>
                <w:color w:val="000000"/>
                <w:sz w:val="20"/>
                <w:szCs w:val="20"/>
              </w:rPr>
            </w:pPr>
            <w:r w:rsidRPr="00D025ED">
              <w:rPr>
                <w:color w:val="000000"/>
                <w:sz w:val="20"/>
                <w:szCs w:val="20"/>
              </w:rPr>
              <w:t>MultipleSpread</w:t>
            </w:r>
          </w:p>
        </w:tc>
      </w:tr>
      <w:tr w:rsidR="00BA01AE" w:rsidRPr="00D025ED" w14:paraId="6E2F6A82" w14:textId="77777777" w:rsidTr="005007C5">
        <w:trPr>
          <w:trHeight w:val="20"/>
        </w:trPr>
        <w:tc>
          <w:tcPr>
            <w:tcW w:w="2873" w:type="dxa"/>
            <w:vAlign w:val="center"/>
            <w:hideMark/>
          </w:tcPr>
          <w:p w14:paraId="214381B0" w14:textId="77777777" w:rsidR="00BA01AE" w:rsidRPr="00D025ED" w:rsidRDefault="00BA01AE" w:rsidP="00BA01AE">
            <w:pPr>
              <w:rPr>
                <w:color w:val="000000"/>
                <w:sz w:val="20"/>
                <w:szCs w:val="20"/>
              </w:rPr>
            </w:pPr>
            <w:r w:rsidRPr="00D025ED">
              <w:rPr>
                <w:color w:val="000000"/>
                <w:sz w:val="20"/>
                <w:szCs w:val="20"/>
              </w:rPr>
              <w:t>MINIMUM_RATE</w:t>
            </w:r>
          </w:p>
        </w:tc>
        <w:tc>
          <w:tcPr>
            <w:tcW w:w="5218" w:type="dxa"/>
            <w:vAlign w:val="center"/>
            <w:hideMark/>
          </w:tcPr>
          <w:p w14:paraId="35D2F85B" w14:textId="77777777" w:rsidR="00BA01AE" w:rsidRPr="00D025ED" w:rsidRDefault="00BA01AE" w:rsidP="00BA01AE">
            <w:pPr>
              <w:rPr>
                <w:color w:val="000000"/>
                <w:sz w:val="20"/>
                <w:szCs w:val="20"/>
              </w:rPr>
            </w:pPr>
            <w:r w:rsidRPr="00D025ED">
              <w:rPr>
                <w:color w:val="000000"/>
                <w:sz w:val="20"/>
                <w:szCs w:val="20"/>
              </w:rPr>
              <w:t>Lãi suất coupon tối thiểu</w:t>
            </w:r>
          </w:p>
        </w:tc>
        <w:tc>
          <w:tcPr>
            <w:tcW w:w="6219" w:type="dxa"/>
            <w:vAlign w:val="center"/>
            <w:hideMark/>
          </w:tcPr>
          <w:p w14:paraId="798E9678" w14:textId="77777777" w:rsidR="00BA01AE" w:rsidRPr="00D025ED" w:rsidRDefault="00BA01AE" w:rsidP="00BA01AE">
            <w:pPr>
              <w:rPr>
                <w:color w:val="000000"/>
                <w:sz w:val="20"/>
                <w:szCs w:val="20"/>
              </w:rPr>
            </w:pPr>
            <w:r w:rsidRPr="00D025ED">
              <w:rPr>
                <w:color w:val="000000"/>
                <w:sz w:val="20"/>
                <w:szCs w:val="20"/>
              </w:rPr>
              <w:t>MinimumRate</w:t>
            </w:r>
          </w:p>
        </w:tc>
      </w:tr>
      <w:tr w:rsidR="00BA01AE" w:rsidRPr="00D025ED" w14:paraId="17FEED11" w14:textId="77777777" w:rsidTr="005007C5">
        <w:trPr>
          <w:trHeight w:val="20"/>
        </w:trPr>
        <w:tc>
          <w:tcPr>
            <w:tcW w:w="2873" w:type="dxa"/>
            <w:vAlign w:val="center"/>
            <w:hideMark/>
          </w:tcPr>
          <w:p w14:paraId="2C15F33D" w14:textId="77777777" w:rsidR="00BA01AE" w:rsidRPr="00D025ED" w:rsidRDefault="00BA01AE" w:rsidP="00BA01AE">
            <w:pPr>
              <w:rPr>
                <w:color w:val="000000"/>
                <w:sz w:val="20"/>
                <w:szCs w:val="20"/>
              </w:rPr>
            </w:pPr>
            <w:r w:rsidRPr="00D025ED">
              <w:rPr>
                <w:color w:val="000000"/>
                <w:sz w:val="20"/>
                <w:szCs w:val="20"/>
              </w:rPr>
              <w:t>MAXIMUM_RATE</w:t>
            </w:r>
          </w:p>
        </w:tc>
        <w:tc>
          <w:tcPr>
            <w:tcW w:w="5218" w:type="dxa"/>
            <w:vAlign w:val="center"/>
            <w:hideMark/>
          </w:tcPr>
          <w:p w14:paraId="6121484B" w14:textId="77777777" w:rsidR="00BA01AE" w:rsidRPr="00D025ED" w:rsidRDefault="00BA01AE" w:rsidP="00BA01AE">
            <w:pPr>
              <w:rPr>
                <w:color w:val="000000"/>
                <w:sz w:val="20"/>
                <w:szCs w:val="20"/>
              </w:rPr>
            </w:pPr>
            <w:r w:rsidRPr="00D025ED">
              <w:rPr>
                <w:color w:val="000000"/>
                <w:sz w:val="20"/>
                <w:szCs w:val="20"/>
              </w:rPr>
              <w:t>Lãi suất coupon tối đa</w:t>
            </w:r>
          </w:p>
        </w:tc>
        <w:tc>
          <w:tcPr>
            <w:tcW w:w="6219" w:type="dxa"/>
            <w:vAlign w:val="center"/>
            <w:hideMark/>
          </w:tcPr>
          <w:p w14:paraId="54DF5CFB" w14:textId="77777777" w:rsidR="00BA01AE" w:rsidRPr="00D025ED" w:rsidRDefault="00BA01AE" w:rsidP="00BA01AE">
            <w:pPr>
              <w:rPr>
                <w:color w:val="000000"/>
                <w:sz w:val="20"/>
                <w:szCs w:val="20"/>
              </w:rPr>
            </w:pPr>
            <w:r w:rsidRPr="00D025ED">
              <w:rPr>
                <w:color w:val="000000"/>
                <w:sz w:val="20"/>
                <w:szCs w:val="20"/>
              </w:rPr>
              <w:t>MaximumRate</w:t>
            </w:r>
          </w:p>
        </w:tc>
      </w:tr>
      <w:tr w:rsidR="00BA01AE" w:rsidRPr="00D025ED" w14:paraId="30B3CC0B" w14:textId="77777777" w:rsidTr="005007C5">
        <w:trPr>
          <w:trHeight w:val="20"/>
        </w:trPr>
        <w:tc>
          <w:tcPr>
            <w:tcW w:w="2873" w:type="dxa"/>
            <w:vAlign w:val="center"/>
            <w:hideMark/>
          </w:tcPr>
          <w:p w14:paraId="29D95D86" w14:textId="77777777" w:rsidR="00BA01AE" w:rsidRPr="00D025ED" w:rsidRDefault="00BA01AE" w:rsidP="00BA01AE">
            <w:pPr>
              <w:rPr>
                <w:color w:val="000000"/>
                <w:sz w:val="20"/>
                <w:szCs w:val="20"/>
              </w:rPr>
            </w:pPr>
            <w:r w:rsidRPr="00D025ED">
              <w:rPr>
                <w:color w:val="000000"/>
                <w:sz w:val="20"/>
                <w:szCs w:val="20"/>
              </w:rPr>
              <w:t>IS_CAP_FLOOR</w:t>
            </w:r>
          </w:p>
        </w:tc>
        <w:tc>
          <w:tcPr>
            <w:tcW w:w="5218" w:type="dxa"/>
            <w:vAlign w:val="center"/>
            <w:hideMark/>
          </w:tcPr>
          <w:p w14:paraId="12E5A7F0" w14:textId="77777777" w:rsidR="00BA01AE" w:rsidRPr="00D025ED" w:rsidRDefault="00BA01AE" w:rsidP="00BA01AE">
            <w:pPr>
              <w:rPr>
                <w:color w:val="000000"/>
                <w:sz w:val="20"/>
                <w:szCs w:val="20"/>
              </w:rPr>
            </w:pPr>
            <w:r w:rsidRPr="00D025ED">
              <w:rPr>
                <w:color w:val="000000"/>
                <w:sz w:val="20"/>
                <w:szCs w:val="20"/>
              </w:rPr>
              <w:t>Xác định có áp dụng lãi suất coupon tối thiểu/ tối đa hay không</w:t>
            </w:r>
            <w:r w:rsidRPr="00D025ED">
              <w:rPr>
                <w:color w:val="000000"/>
                <w:sz w:val="20"/>
                <w:szCs w:val="20"/>
              </w:rPr>
              <w:br/>
              <w:t>Y: Yes</w:t>
            </w:r>
            <w:r w:rsidRPr="00D025ED">
              <w:rPr>
                <w:color w:val="000000"/>
                <w:sz w:val="20"/>
                <w:szCs w:val="20"/>
              </w:rPr>
              <w:br/>
              <w:t>N: No</w:t>
            </w:r>
          </w:p>
        </w:tc>
        <w:tc>
          <w:tcPr>
            <w:tcW w:w="6219" w:type="dxa"/>
            <w:vAlign w:val="center"/>
            <w:hideMark/>
          </w:tcPr>
          <w:p w14:paraId="0F6855E4" w14:textId="77777777" w:rsidR="00BA01AE" w:rsidRPr="00D025ED" w:rsidRDefault="00BA01AE" w:rsidP="00BA01AE">
            <w:pPr>
              <w:rPr>
                <w:color w:val="000000"/>
                <w:sz w:val="20"/>
                <w:szCs w:val="20"/>
              </w:rPr>
            </w:pPr>
            <w:r w:rsidRPr="00D025ED">
              <w:rPr>
                <w:color w:val="000000"/>
                <w:sz w:val="20"/>
                <w:szCs w:val="20"/>
              </w:rPr>
              <w:t>IsCapFloor</w:t>
            </w:r>
          </w:p>
        </w:tc>
      </w:tr>
      <w:tr w:rsidR="00BA01AE" w:rsidRPr="00D025ED" w14:paraId="7C9DC3F9" w14:textId="77777777" w:rsidTr="005007C5">
        <w:trPr>
          <w:trHeight w:val="20"/>
        </w:trPr>
        <w:tc>
          <w:tcPr>
            <w:tcW w:w="2873" w:type="dxa"/>
            <w:vAlign w:val="center"/>
            <w:hideMark/>
          </w:tcPr>
          <w:p w14:paraId="7CA78F05" w14:textId="77777777" w:rsidR="00BA01AE" w:rsidRPr="00D025ED" w:rsidRDefault="00BA01AE" w:rsidP="00BA01AE">
            <w:pPr>
              <w:rPr>
                <w:color w:val="000000"/>
                <w:sz w:val="20"/>
                <w:szCs w:val="20"/>
              </w:rPr>
            </w:pPr>
            <w:r w:rsidRPr="00D025ED">
              <w:rPr>
                <w:color w:val="000000"/>
                <w:sz w:val="20"/>
                <w:szCs w:val="20"/>
              </w:rPr>
              <w:t>LOCK_OUT_PERIOD</w:t>
            </w:r>
          </w:p>
        </w:tc>
        <w:tc>
          <w:tcPr>
            <w:tcW w:w="5218" w:type="dxa"/>
            <w:vAlign w:val="center"/>
            <w:hideMark/>
          </w:tcPr>
          <w:p w14:paraId="4326A88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D1C2AAB" w14:textId="77777777" w:rsidR="00BA01AE" w:rsidRPr="00D025ED" w:rsidRDefault="00BA01AE" w:rsidP="00BA01AE">
            <w:pPr>
              <w:rPr>
                <w:color w:val="000000"/>
                <w:sz w:val="20"/>
                <w:szCs w:val="20"/>
              </w:rPr>
            </w:pPr>
            <w:r w:rsidRPr="00D025ED">
              <w:rPr>
                <w:color w:val="000000"/>
                <w:sz w:val="20"/>
                <w:szCs w:val="20"/>
              </w:rPr>
              <w:t>LockOutPeriod</w:t>
            </w:r>
          </w:p>
        </w:tc>
      </w:tr>
      <w:tr w:rsidR="00BA01AE" w:rsidRPr="00D025ED" w14:paraId="10FB2AE9" w14:textId="77777777" w:rsidTr="005007C5">
        <w:trPr>
          <w:trHeight w:val="20"/>
        </w:trPr>
        <w:tc>
          <w:tcPr>
            <w:tcW w:w="2873" w:type="dxa"/>
            <w:vAlign w:val="center"/>
            <w:hideMark/>
          </w:tcPr>
          <w:p w14:paraId="4B743033" w14:textId="77777777" w:rsidR="00BA01AE" w:rsidRPr="00D025ED" w:rsidRDefault="00BA01AE" w:rsidP="00BA01AE">
            <w:pPr>
              <w:rPr>
                <w:color w:val="000000"/>
                <w:sz w:val="20"/>
                <w:szCs w:val="20"/>
              </w:rPr>
            </w:pPr>
            <w:r w:rsidRPr="00D025ED">
              <w:rPr>
                <w:color w:val="000000"/>
                <w:sz w:val="20"/>
                <w:szCs w:val="20"/>
              </w:rPr>
              <w:t>LOCK_OUT_DAYS_TYPE</w:t>
            </w:r>
          </w:p>
        </w:tc>
        <w:tc>
          <w:tcPr>
            <w:tcW w:w="5218" w:type="dxa"/>
            <w:vAlign w:val="center"/>
            <w:hideMark/>
          </w:tcPr>
          <w:p w14:paraId="436A016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4C47CF8" w14:textId="77777777" w:rsidR="00BA01AE" w:rsidRPr="00D025ED" w:rsidRDefault="00BA01AE" w:rsidP="00BA01AE">
            <w:pPr>
              <w:rPr>
                <w:color w:val="000000"/>
                <w:sz w:val="20"/>
                <w:szCs w:val="20"/>
              </w:rPr>
            </w:pPr>
            <w:r w:rsidRPr="00D025ED">
              <w:rPr>
                <w:color w:val="000000"/>
                <w:sz w:val="20"/>
                <w:szCs w:val="20"/>
              </w:rPr>
              <w:t>LockOutDaysType</w:t>
            </w:r>
          </w:p>
        </w:tc>
      </w:tr>
      <w:tr w:rsidR="00BA01AE" w:rsidRPr="00D025ED" w14:paraId="304456A9" w14:textId="77777777" w:rsidTr="005007C5">
        <w:trPr>
          <w:trHeight w:val="20"/>
        </w:trPr>
        <w:tc>
          <w:tcPr>
            <w:tcW w:w="2873" w:type="dxa"/>
            <w:vAlign w:val="center"/>
            <w:hideMark/>
          </w:tcPr>
          <w:p w14:paraId="0EA9E6F1" w14:textId="77777777" w:rsidR="00BA01AE" w:rsidRPr="00D025ED" w:rsidRDefault="00BA01AE" w:rsidP="00BA01AE">
            <w:pPr>
              <w:rPr>
                <w:color w:val="000000"/>
                <w:sz w:val="20"/>
                <w:szCs w:val="20"/>
              </w:rPr>
            </w:pPr>
            <w:r w:rsidRPr="00D025ED">
              <w:rPr>
                <w:color w:val="000000"/>
                <w:sz w:val="20"/>
                <w:szCs w:val="20"/>
              </w:rPr>
              <w:t>EX_DIVIDEND_DAYS_TYPE</w:t>
            </w:r>
          </w:p>
        </w:tc>
        <w:tc>
          <w:tcPr>
            <w:tcW w:w="5218" w:type="dxa"/>
            <w:vAlign w:val="center"/>
            <w:hideMark/>
          </w:tcPr>
          <w:p w14:paraId="270D6B2B" w14:textId="77777777" w:rsidR="00BA01AE" w:rsidRPr="00D025ED" w:rsidRDefault="00BA01AE" w:rsidP="00BA01AE">
            <w:pPr>
              <w:rPr>
                <w:color w:val="000000"/>
                <w:sz w:val="20"/>
                <w:szCs w:val="20"/>
              </w:rPr>
            </w:pPr>
            <w:r w:rsidRPr="00D025ED">
              <w:rPr>
                <w:color w:val="000000"/>
                <w:sz w:val="20"/>
                <w:szCs w:val="20"/>
              </w:rPr>
              <w:t>Loại ngày tính kỳ trả lãi trước</w:t>
            </w:r>
            <w:r w:rsidRPr="00D025ED">
              <w:rPr>
                <w:color w:val="000000"/>
                <w:sz w:val="20"/>
                <w:szCs w:val="20"/>
              </w:rPr>
              <w:br/>
              <w:t>BusinessCalendarDays</w:t>
            </w:r>
            <w:r w:rsidRPr="00D025ED">
              <w:rPr>
                <w:color w:val="000000"/>
                <w:sz w:val="20"/>
                <w:szCs w:val="20"/>
              </w:rPr>
              <w:br/>
              <w:t xml:space="preserve">B Business days            </w:t>
            </w:r>
            <w:r w:rsidRPr="00D025ED">
              <w:rPr>
                <w:color w:val="000000"/>
                <w:sz w:val="20"/>
                <w:szCs w:val="20"/>
              </w:rPr>
              <w:br/>
              <w:t xml:space="preserve">C Calendar days            </w:t>
            </w:r>
            <w:r w:rsidRPr="00D025ED">
              <w:rPr>
                <w:color w:val="000000"/>
                <w:sz w:val="20"/>
                <w:szCs w:val="20"/>
              </w:rPr>
              <w:br/>
              <w:t xml:space="preserve">M Calendar Month days      </w:t>
            </w:r>
          </w:p>
        </w:tc>
        <w:tc>
          <w:tcPr>
            <w:tcW w:w="6219" w:type="dxa"/>
            <w:vAlign w:val="center"/>
            <w:hideMark/>
          </w:tcPr>
          <w:p w14:paraId="48D50C44" w14:textId="77777777" w:rsidR="00BA01AE" w:rsidRPr="00D025ED" w:rsidRDefault="00BA01AE" w:rsidP="00BA01AE">
            <w:pPr>
              <w:rPr>
                <w:color w:val="000000"/>
                <w:sz w:val="20"/>
                <w:szCs w:val="20"/>
              </w:rPr>
            </w:pPr>
            <w:r w:rsidRPr="00D025ED">
              <w:rPr>
                <w:color w:val="000000"/>
                <w:sz w:val="20"/>
                <w:szCs w:val="20"/>
              </w:rPr>
              <w:t>ExDividendDaysType</w:t>
            </w:r>
          </w:p>
        </w:tc>
      </w:tr>
      <w:tr w:rsidR="00BA01AE" w:rsidRPr="00D025ED" w14:paraId="2F1B98F4" w14:textId="77777777" w:rsidTr="005007C5">
        <w:trPr>
          <w:trHeight w:val="20"/>
        </w:trPr>
        <w:tc>
          <w:tcPr>
            <w:tcW w:w="2873" w:type="dxa"/>
            <w:vAlign w:val="center"/>
            <w:hideMark/>
          </w:tcPr>
          <w:p w14:paraId="48BD4F96" w14:textId="77777777" w:rsidR="00BA01AE" w:rsidRPr="00D025ED" w:rsidRDefault="00BA01AE" w:rsidP="00BA01AE">
            <w:pPr>
              <w:rPr>
                <w:color w:val="000000"/>
                <w:sz w:val="20"/>
                <w:szCs w:val="20"/>
              </w:rPr>
            </w:pPr>
            <w:r w:rsidRPr="00D025ED">
              <w:rPr>
                <w:color w:val="000000"/>
                <w:sz w:val="20"/>
                <w:szCs w:val="20"/>
              </w:rPr>
              <w:t>MARKET_CONVENTION</w:t>
            </w:r>
          </w:p>
        </w:tc>
        <w:tc>
          <w:tcPr>
            <w:tcW w:w="5218" w:type="dxa"/>
            <w:vAlign w:val="center"/>
            <w:hideMark/>
          </w:tcPr>
          <w:p w14:paraId="21A2FE3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4FE6955" w14:textId="77777777" w:rsidR="00BA01AE" w:rsidRPr="00D025ED" w:rsidRDefault="00BA01AE" w:rsidP="00BA01AE">
            <w:pPr>
              <w:rPr>
                <w:color w:val="000000"/>
                <w:sz w:val="20"/>
                <w:szCs w:val="20"/>
              </w:rPr>
            </w:pPr>
            <w:r w:rsidRPr="00D025ED">
              <w:rPr>
                <w:color w:val="000000"/>
                <w:sz w:val="20"/>
                <w:szCs w:val="20"/>
              </w:rPr>
              <w:t>MarketConvention</w:t>
            </w:r>
          </w:p>
        </w:tc>
      </w:tr>
      <w:tr w:rsidR="00BA01AE" w:rsidRPr="00D025ED" w14:paraId="4DF93CB4" w14:textId="77777777" w:rsidTr="005007C5">
        <w:trPr>
          <w:trHeight w:val="20"/>
        </w:trPr>
        <w:tc>
          <w:tcPr>
            <w:tcW w:w="2873" w:type="dxa"/>
            <w:vAlign w:val="center"/>
            <w:hideMark/>
          </w:tcPr>
          <w:p w14:paraId="50C78F86" w14:textId="77777777" w:rsidR="00BA01AE" w:rsidRPr="00D025ED" w:rsidRDefault="00BA01AE" w:rsidP="00BA01AE">
            <w:pPr>
              <w:rPr>
                <w:color w:val="000000"/>
                <w:sz w:val="20"/>
                <w:szCs w:val="20"/>
              </w:rPr>
            </w:pPr>
            <w:r w:rsidRPr="00D025ED">
              <w:rPr>
                <w:color w:val="000000"/>
                <w:sz w:val="20"/>
                <w:szCs w:val="20"/>
              </w:rPr>
              <w:t>BONDS_CALENDAR_ID</w:t>
            </w:r>
          </w:p>
        </w:tc>
        <w:tc>
          <w:tcPr>
            <w:tcW w:w="5218" w:type="dxa"/>
            <w:vAlign w:val="center"/>
            <w:hideMark/>
          </w:tcPr>
          <w:p w14:paraId="12D9DB1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AB6481C" w14:textId="77777777" w:rsidR="00BA01AE" w:rsidRPr="00D025ED" w:rsidRDefault="00BA01AE" w:rsidP="00BA01AE">
            <w:pPr>
              <w:rPr>
                <w:color w:val="000000"/>
                <w:sz w:val="20"/>
                <w:szCs w:val="20"/>
              </w:rPr>
            </w:pPr>
            <w:r w:rsidRPr="00D025ED">
              <w:rPr>
                <w:color w:val="000000"/>
                <w:sz w:val="20"/>
                <w:szCs w:val="20"/>
              </w:rPr>
              <w:t>BondsCalendar_Id</w:t>
            </w:r>
          </w:p>
        </w:tc>
      </w:tr>
      <w:tr w:rsidR="00BA01AE" w:rsidRPr="00D025ED" w14:paraId="577970D2" w14:textId="77777777" w:rsidTr="005007C5">
        <w:trPr>
          <w:trHeight w:val="20"/>
        </w:trPr>
        <w:tc>
          <w:tcPr>
            <w:tcW w:w="2873" w:type="dxa"/>
            <w:vAlign w:val="center"/>
            <w:hideMark/>
          </w:tcPr>
          <w:p w14:paraId="6D9A99C2" w14:textId="77777777" w:rsidR="00BA01AE" w:rsidRPr="00D025ED" w:rsidRDefault="00BA01AE" w:rsidP="00BA01AE">
            <w:pPr>
              <w:rPr>
                <w:color w:val="000000"/>
                <w:sz w:val="20"/>
                <w:szCs w:val="20"/>
              </w:rPr>
            </w:pPr>
            <w:r w:rsidRPr="00D025ED">
              <w:rPr>
                <w:color w:val="000000"/>
                <w:sz w:val="20"/>
                <w:szCs w:val="20"/>
              </w:rPr>
              <w:t>AMORTIZATION</w:t>
            </w:r>
          </w:p>
        </w:tc>
        <w:tc>
          <w:tcPr>
            <w:tcW w:w="5218" w:type="dxa"/>
            <w:vAlign w:val="center"/>
            <w:hideMark/>
          </w:tcPr>
          <w:p w14:paraId="5F09958B" w14:textId="77777777" w:rsidR="00BA01AE" w:rsidRPr="00D025ED" w:rsidRDefault="00BA01AE" w:rsidP="00BA01AE">
            <w:pPr>
              <w:rPr>
                <w:color w:val="000000"/>
                <w:sz w:val="20"/>
                <w:szCs w:val="20"/>
              </w:rPr>
            </w:pPr>
            <w:r w:rsidRPr="00D025ED">
              <w:rPr>
                <w:color w:val="000000"/>
                <w:sz w:val="20"/>
                <w:szCs w:val="20"/>
              </w:rPr>
              <w:t xml:space="preserve">Straight: Mệnh giá bond được trả một lần vào ngày đáo hạn của bond.  </w:t>
            </w:r>
            <w:r w:rsidRPr="00D025ED">
              <w:rPr>
                <w:color w:val="000000"/>
                <w:sz w:val="20"/>
                <w:szCs w:val="20"/>
              </w:rPr>
              <w:br/>
              <w:t>Equal Series: khấu hao đều hàng năm</w:t>
            </w:r>
            <w:r w:rsidRPr="00D025ED">
              <w:rPr>
                <w:color w:val="000000"/>
                <w:sz w:val="20"/>
                <w:szCs w:val="20"/>
              </w:rPr>
              <w:br/>
              <w:t>Constant Annuities: khấu hao liên tục hàng năm</w:t>
            </w:r>
            <w:r w:rsidRPr="00D025ED">
              <w:rPr>
                <w:color w:val="000000"/>
                <w:sz w:val="20"/>
                <w:szCs w:val="20"/>
              </w:rPr>
              <w:br/>
              <w:t>Other: khấu hao theo cách khác, có thể nhập tay</w:t>
            </w:r>
            <w:r w:rsidRPr="00D025ED">
              <w:rPr>
                <w:color w:val="000000"/>
                <w:sz w:val="20"/>
                <w:szCs w:val="20"/>
              </w:rPr>
              <w:br/>
              <w:t xml:space="preserve">S Straight               </w:t>
            </w:r>
            <w:r w:rsidRPr="00D025ED">
              <w:rPr>
                <w:color w:val="000000"/>
                <w:sz w:val="20"/>
                <w:szCs w:val="20"/>
              </w:rPr>
              <w:br/>
              <w:t xml:space="preserve">E Equal Series             </w:t>
            </w:r>
            <w:r w:rsidRPr="00D025ED">
              <w:rPr>
                <w:color w:val="000000"/>
                <w:sz w:val="20"/>
                <w:szCs w:val="20"/>
              </w:rPr>
              <w:br/>
              <w:t xml:space="preserve">C Constant Annuities       </w:t>
            </w:r>
            <w:r w:rsidRPr="00D025ED">
              <w:rPr>
                <w:color w:val="000000"/>
                <w:sz w:val="20"/>
                <w:szCs w:val="20"/>
              </w:rPr>
              <w:br/>
              <w:t>O Other</w:t>
            </w:r>
          </w:p>
        </w:tc>
        <w:tc>
          <w:tcPr>
            <w:tcW w:w="6219" w:type="dxa"/>
            <w:vAlign w:val="center"/>
            <w:hideMark/>
          </w:tcPr>
          <w:p w14:paraId="0DBAEF42" w14:textId="77777777" w:rsidR="00BA01AE" w:rsidRPr="00D025ED" w:rsidRDefault="00BA01AE" w:rsidP="00BA01AE">
            <w:pPr>
              <w:rPr>
                <w:color w:val="000000"/>
                <w:sz w:val="20"/>
                <w:szCs w:val="20"/>
              </w:rPr>
            </w:pPr>
            <w:r w:rsidRPr="00D025ED">
              <w:rPr>
                <w:color w:val="000000"/>
                <w:sz w:val="20"/>
                <w:szCs w:val="20"/>
              </w:rPr>
              <w:t>Amortization</w:t>
            </w:r>
          </w:p>
        </w:tc>
      </w:tr>
      <w:tr w:rsidR="00BA01AE" w:rsidRPr="00D025ED" w14:paraId="003065D8" w14:textId="77777777" w:rsidTr="005007C5">
        <w:trPr>
          <w:trHeight w:val="20"/>
        </w:trPr>
        <w:tc>
          <w:tcPr>
            <w:tcW w:w="2873" w:type="dxa"/>
            <w:vAlign w:val="center"/>
            <w:hideMark/>
          </w:tcPr>
          <w:p w14:paraId="68EA0AD1" w14:textId="77777777" w:rsidR="00BA01AE" w:rsidRPr="00D025ED" w:rsidRDefault="00BA01AE" w:rsidP="00BA01AE">
            <w:pPr>
              <w:rPr>
                <w:color w:val="000000"/>
                <w:sz w:val="20"/>
                <w:szCs w:val="20"/>
              </w:rPr>
            </w:pPr>
            <w:r w:rsidRPr="00D025ED">
              <w:rPr>
                <w:color w:val="000000"/>
                <w:sz w:val="20"/>
                <w:szCs w:val="20"/>
              </w:rPr>
              <w:lastRenderedPageBreak/>
              <w:t>MATURITY_DATE</w:t>
            </w:r>
          </w:p>
        </w:tc>
        <w:tc>
          <w:tcPr>
            <w:tcW w:w="5218" w:type="dxa"/>
            <w:vAlign w:val="center"/>
            <w:hideMark/>
          </w:tcPr>
          <w:p w14:paraId="75ADEEA8" w14:textId="77777777" w:rsidR="00BA01AE" w:rsidRPr="00D025ED" w:rsidRDefault="00BA01AE" w:rsidP="00BA01AE">
            <w:pPr>
              <w:rPr>
                <w:color w:val="000000"/>
                <w:sz w:val="20"/>
                <w:szCs w:val="20"/>
              </w:rPr>
            </w:pPr>
            <w:r w:rsidRPr="00D025ED">
              <w:rPr>
                <w:color w:val="000000"/>
                <w:sz w:val="20"/>
                <w:szCs w:val="20"/>
              </w:rPr>
              <w:t>Ngày đáo hạn bond</w:t>
            </w:r>
          </w:p>
        </w:tc>
        <w:tc>
          <w:tcPr>
            <w:tcW w:w="6219" w:type="dxa"/>
            <w:vAlign w:val="center"/>
            <w:hideMark/>
          </w:tcPr>
          <w:p w14:paraId="2CA9911A" w14:textId="77777777" w:rsidR="00BA01AE" w:rsidRPr="00D025ED" w:rsidRDefault="00BA01AE" w:rsidP="00BA01AE">
            <w:pPr>
              <w:rPr>
                <w:color w:val="000000"/>
                <w:sz w:val="20"/>
                <w:szCs w:val="20"/>
              </w:rPr>
            </w:pPr>
            <w:r w:rsidRPr="00D025ED">
              <w:rPr>
                <w:color w:val="000000"/>
                <w:sz w:val="20"/>
                <w:szCs w:val="20"/>
              </w:rPr>
              <w:t>MaturityDate</w:t>
            </w:r>
          </w:p>
        </w:tc>
      </w:tr>
      <w:tr w:rsidR="00BA01AE" w:rsidRPr="00D025ED" w14:paraId="112DA2BC" w14:textId="77777777" w:rsidTr="005007C5">
        <w:trPr>
          <w:trHeight w:val="20"/>
        </w:trPr>
        <w:tc>
          <w:tcPr>
            <w:tcW w:w="2873" w:type="dxa"/>
            <w:vAlign w:val="center"/>
            <w:hideMark/>
          </w:tcPr>
          <w:p w14:paraId="5BBFC950" w14:textId="77777777" w:rsidR="00BA01AE" w:rsidRPr="00D025ED" w:rsidRDefault="00BA01AE" w:rsidP="00BA01AE">
            <w:pPr>
              <w:rPr>
                <w:color w:val="000000"/>
                <w:sz w:val="20"/>
                <w:szCs w:val="20"/>
              </w:rPr>
            </w:pPr>
            <w:r w:rsidRPr="00D025ED">
              <w:rPr>
                <w:color w:val="000000"/>
                <w:sz w:val="20"/>
                <w:szCs w:val="20"/>
              </w:rPr>
              <w:t>COUPON_FREQUENCY</w:t>
            </w:r>
          </w:p>
        </w:tc>
        <w:tc>
          <w:tcPr>
            <w:tcW w:w="5218" w:type="dxa"/>
            <w:vAlign w:val="center"/>
            <w:hideMark/>
          </w:tcPr>
          <w:p w14:paraId="679AE498" w14:textId="77777777" w:rsidR="00BA01AE" w:rsidRPr="00D025ED" w:rsidRDefault="00BA01AE" w:rsidP="00BA01AE">
            <w:pPr>
              <w:rPr>
                <w:color w:val="000000"/>
                <w:sz w:val="20"/>
                <w:szCs w:val="20"/>
              </w:rPr>
            </w:pPr>
            <w:r w:rsidRPr="00D025ED">
              <w:rPr>
                <w:color w:val="000000"/>
                <w:sz w:val="20"/>
                <w:szCs w:val="20"/>
              </w:rPr>
              <w:t>Kỳ trả lãi</w:t>
            </w:r>
            <w:r w:rsidRPr="00D025ED">
              <w:rPr>
                <w:color w:val="000000"/>
                <w:sz w:val="20"/>
                <w:szCs w:val="20"/>
              </w:rPr>
              <w:br/>
              <w:t xml:space="preserve">A Annual                   </w:t>
            </w:r>
            <w:r w:rsidRPr="00D025ED">
              <w:rPr>
                <w:color w:val="000000"/>
                <w:sz w:val="20"/>
                <w:szCs w:val="20"/>
              </w:rPr>
              <w:br/>
              <w:t xml:space="preserve">S Semi-annual              </w:t>
            </w:r>
            <w:r w:rsidRPr="00D025ED">
              <w:rPr>
                <w:color w:val="000000"/>
                <w:sz w:val="20"/>
                <w:szCs w:val="20"/>
              </w:rPr>
              <w:br/>
              <w:t xml:space="preserve">Q Quarterly                </w:t>
            </w:r>
            <w:r w:rsidRPr="00D025ED">
              <w:rPr>
                <w:color w:val="000000"/>
                <w:sz w:val="20"/>
                <w:szCs w:val="20"/>
              </w:rPr>
              <w:br/>
              <w:t xml:space="preserve">B Bi-monthly               </w:t>
            </w:r>
            <w:r w:rsidRPr="00D025ED">
              <w:rPr>
                <w:color w:val="000000"/>
                <w:sz w:val="20"/>
                <w:szCs w:val="20"/>
              </w:rPr>
              <w:br/>
              <w:t xml:space="preserve">M Monthly                  </w:t>
            </w:r>
            <w:r w:rsidRPr="00D025ED">
              <w:rPr>
                <w:color w:val="000000"/>
                <w:sz w:val="20"/>
                <w:szCs w:val="20"/>
              </w:rPr>
              <w:br/>
              <w:t xml:space="preserve">W Weekly                   </w:t>
            </w:r>
            <w:r w:rsidRPr="00D025ED">
              <w:rPr>
                <w:color w:val="000000"/>
                <w:sz w:val="20"/>
                <w:szCs w:val="20"/>
              </w:rPr>
              <w:br/>
              <w:t xml:space="preserve">D Discounted               </w:t>
            </w:r>
            <w:r w:rsidRPr="00D025ED">
              <w:rPr>
                <w:color w:val="000000"/>
                <w:sz w:val="20"/>
                <w:szCs w:val="20"/>
              </w:rPr>
              <w:br/>
              <w:t xml:space="preserve">I Interest at Maturity     </w:t>
            </w:r>
            <w:r w:rsidRPr="00D025ED">
              <w:rPr>
                <w:color w:val="000000"/>
                <w:sz w:val="20"/>
                <w:szCs w:val="20"/>
              </w:rPr>
              <w:br/>
              <w:t xml:space="preserve">L Daily                    </w:t>
            </w:r>
            <w:r w:rsidRPr="00D025ED">
              <w:rPr>
                <w:color w:val="000000"/>
                <w:sz w:val="20"/>
                <w:szCs w:val="20"/>
              </w:rPr>
              <w:br/>
              <w:t xml:space="preserve">0 Other </w:t>
            </w:r>
          </w:p>
        </w:tc>
        <w:tc>
          <w:tcPr>
            <w:tcW w:w="6219" w:type="dxa"/>
            <w:vAlign w:val="center"/>
            <w:hideMark/>
          </w:tcPr>
          <w:p w14:paraId="3C407DFA" w14:textId="77777777" w:rsidR="00BA01AE" w:rsidRPr="00D025ED" w:rsidRDefault="00BA01AE" w:rsidP="00BA01AE">
            <w:pPr>
              <w:rPr>
                <w:color w:val="000000"/>
                <w:sz w:val="20"/>
                <w:szCs w:val="20"/>
              </w:rPr>
            </w:pPr>
            <w:r w:rsidRPr="00D025ED">
              <w:rPr>
                <w:color w:val="000000"/>
                <w:sz w:val="20"/>
                <w:szCs w:val="20"/>
              </w:rPr>
              <w:t>CouponFrequency</w:t>
            </w:r>
          </w:p>
        </w:tc>
      </w:tr>
      <w:tr w:rsidR="00BA01AE" w:rsidRPr="00D025ED" w14:paraId="01BA71C3" w14:textId="77777777" w:rsidTr="005007C5">
        <w:trPr>
          <w:trHeight w:val="20"/>
        </w:trPr>
        <w:tc>
          <w:tcPr>
            <w:tcW w:w="2873" w:type="dxa"/>
            <w:vAlign w:val="center"/>
            <w:hideMark/>
          </w:tcPr>
          <w:p w14:paraId="1EC8C1A4" w14:textId="77777777" w:rsidR="00BA01AE" w:rsidRPr="00D025ED" w:rsidRDefault="00BA01AE" w:rsidP="00BA01AE">
            <w:pPr>
              <w:rPr>
                <w:color w:val="000000"/>
                <w:sz w:val="20"/>
                <w:szCs w:val="20"/>
              </w:rPr>
            </w:pPr>
            <w:r w:rsidRPr="00D025ED">
              <w:rPr>
                <w:color w:val="000000"/>
                <w:sz w:val="20"/>
                <w:szCs w:val="20"/>
              </w:rPr>
              <w:t>MATURITY_CLASSES_ID_PAYMENT</w:t>
            </w:r>
          </w:p>
        </w:tc>
        <w:tc>
          <w:tcPr>
            <w:tcW w:w="5218" w:type="dxa"/>
            <w:vAlign w:val="center"/>
            <w:hideMark/>
          </w:tcPr>
          <w:p w14:paraId="16B9850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63105DA" w14:textId="77777777" w:rsidR="00BA01AE" w:rsidRPr="00D025ED" w:rsidRDefault="00BA01AE" w:rsidP="00BA01AE">
            <w:pPr>
              <w:rPr>
                <w:color w:val="000000"/>
                <w:sz w:val="20"/>
                <w:szCs w:val="20"/>
              </w:rPr>
            </w:pPr>
            <w:r w:rsidRPr="00D025ED">
              <w:rPr>
                <w:color w:val="000000"/>
                <w:sz w:val="20"/>
                <w:szCs w:val="20"/>
              </w:rPr>
              <w:t>MaturityClasses_Id_Payment</w:t>
            </w:r>
          </w:p>
        </w:tc>
      </w:tr>
      <w:tr w:rsidR="00BA01AE" w:rsidRPr="00D025ED" w14:paraId="379BE9E0" w14:textId="77777777" w:rsidTr="005007C5">
        <w:trPr>
          <w:trHeight w:val="20"/>
        </w:trPr>
        <w:tc>
          <w:tcPr>
            <w:tcW w:w="2873" w:type="dxa"/>
            <w:vAlign w:val="center"/>
            <w:hideMark/>
          </w:tcPr>
          <w:p w14:paraId="68AAF917" w14:textId="77777777" w:rsidR="00BA01AE" w:rsidRPr="00D025ED" w:rsidRDefault="00BA01AE" w:rsidP="00BA01AE">
            <w:pPr>
              <w:rPr>
                <w:color w:val="000000"/>
                <w:sz w:val="20"/>
                <w:szCs w:val="20"/>
              </w:rPr>
            </w:pPr>
            <w:r w:rsidRPr="00D025ED">
              <w:rPr>
                <w:color w:val="000000"/>
                <w:sz w:val="20"/>
                <w:szCs w:val="20"/>
              </w:rPr>
              <w:t>ACCRUED_FORMULA</w:t>
            </w:r>
          </w:p>
        </w:tc>
        <w:tc>
          <w:tcPr>
            <w:tcW w:w="5218" w:type="dxa"/>
            <w:vAlign w:val="center"/>
            <w:hideMark/>
          </w:tcPr>
          <w:p w14:paraId="0222CA7E" w14:textId="77777777" w:rsidR="00BA01AE" w:rsidRPr="00D025ED" w:rsidRDefault="00BA01AE" w:rsidP="00BA01AE">
            <w:pPr>
              <w:rPr>
                <w:color w:val="000000"/>
                <w:sz w:val="20"/>
                <w:szCs w:val="20"/>
              </w:rPr>
            </w:pPr>
            <w:r w:rsidRPr="00D025ED">
              <w:rPr>
                <w:color w:val="000000"/>
                <w:sz w:val="20"/>
                <w:szCs w:val="20"/>
              </w:rPr>
              <w:t>Cách xác định số ngày tính lãi suất cộng dồn. Basis</w:t>
            </w:r>
            <w:r w:rsidRPr="00D025ED">
              <w:rPr>
                <w:color w:val="000000"/>
                <w:sz w:val="20"/>
                <w:szCs w:val="20"/>
              </w:rPr>
              <w:br/>
              <w:t xml:space="preserve">M ACT/360                  </w:t>
            </w:r>
            <w:r w:rsidRPr="00D025ED">
              <w:rPr>
                <w:color w:val="000000"/>
                <w:sz w:val="20"/>
                <w:szCs w:val="20"/>
              </w:rPr>
              <w:br/>
              <w:t xml:space="preserve">5 ACT/365                  </w:t>
            </w:r>
            <w:r w:rsidRPr="00D025ED">
              <w:rPr>
                <w:color w:val="000000"/>
                <w:sz w:val="20"/>
                <w:szCs w:val="20"/>
              </w:rPr>
              <w:br/>
              <w:t xml:space="preserve">D ACT+1/360                </w:t>
            </w:r>
            <w:r w:rsidRPr="00D025ED">
              <w:rPr>
                <w:color w:val="000000"/>
                <w:sz w:val="20"/>
                <w:szCs w:val="20"/>
              </w:rPr>
              <w:br/>
              <w:t xml:space="preserve">F ACT+1/365                </w:t>
            </w:r>
            <w:r w:rsidRPr="00D025ED">
              <w:rPr>
                <w:color w:val="000000"/>
                <w:sz w:val="20"/>
                <w:szCs w:val="20"/>
              </w:rPr>
              <w:br/>
              <w:t xml:space="preserve">J ACT/365 (JPY)            </w:t>
            </w:r>
            <w:r w:rsidRPr="00D025ED">
              <w:rPr>
                <w:color w:val="000000"/>
                <w:sz w:val="20"/>
                <w:szCs w:val="20"/>
              </w:rPr>
              <w:br/>
              <w:t xml:space="preserve">B ACT/365.25               </w:t>
            </w:r>
            <w:r w:rsidRPr="00D025ED">
              <w:rPr>
                <w:color w:val="000000"/>
                <w:sz w:val="20"/>
                <w:szCs w:val="20"/>
              </w:rPr>
              <w:br/>
              <w:t xml:space="preserve">N ACT/nACT                 </w:t>
            </w:r>
            <w:r w:rsidRPr="00D025ED">
              <w:rPr>
                <w:color w:val="000000"/>
                <w:sz w:val="20"/>
                <w:szCs w:val="20"/>
              </w:rPr>
              <w:br/>
              <w:t xml:space="preserve">C 30/360                   </w:t>
            </w:r>
            <w:r w:rsidRPr="00D025ED">
              <w:rPr>
                <w:color w:val="000000"/>
                <w:sz w:val="20"/>
                <w:szCs w:val="20"/>
              </w:rPr>
              <w:br/>
              <w:t xml:space="preserve">I 30E+1/360 (ITL)          </w:t>
            </w:r>
            <w:r w:rsidRPr="00D025ED">
              <w:rPr>
                <w:color w:val="000000"/>
                <w:sz w:val="20"/>
                <w:szCs w:val="20"/>
              </w:rPr>
              <w:br/>
              <w:t xml:space="preserve">A ACT/ACT                  </w:t>
            </w:r>
            <w:r w:rsidRPr="00D025ED">
              <w:rPr>
                <w:color w:val="000000"/>
                <w:sz w:val="20"/>
                <w:szCs w:val="20"/>
              </w:rPr>
              <w:br/>
              <w:t xml:space="preserve">E 30E/360                  </w:t>
            </w:r>
            <w:r w:rsidRPr="00D025ED">
              <w:rPr>
                <w:color w:val="000000"/>
                <w:sz w:val="20"/>
                <w:szCs w:val="20"/>
              </w:rPr>
              <w:br/>
              <w:t xml:space="preserve">6 ACT/365 (366)            </w:t>
            </w:r>
            <w:r w:rsidRPr="00D025ED">
              <w:rPr>
                <w:color w:val="000000"/>
                <w:sz w:val="20"/>
                <w:szCs w:val="20"/>
              </w:rPr>
              <w:br/>
              <w:t xml:space="preserve">2 BUS/252                  </w:t>
            </w:r>
            <w:r w:rsidRPr="00D025ED">
              <w:rPr>
                <w:color w:val="000000"/>
                <w:sz w:val="20"/>
                <w:szCs w:val="20"/>
              </w:rPr>
              <w:br/>
              <w:t xml:space="preserve">Y 30E/360 (FEB)            </w:t>
            </w:r>
            <w:r w:rsidRPr="00D025ED">
              <w:rPr>
                <w:color w:val="000000"/>
                <w:sz w:val="20"/>
                <w:szCs w:val="20"/>
              </w:rPr>
              <w:br/>
              <w:t xml:space="preserve">4 ACT/364                  </w:t>
            </w:r>
            <w:r w:rsidRPr="00D025ED">
              <w:rPr>
                <w:color w:val="000000"/>
                <w:sz w:val="20"/>
                <w:szCs w:val="20"/>
              </w:rPr>
              <w:br/>
              <w:t xml:space="preserve">Z ACT+1/365(Thai)  </w:t>
            </w:r>
          </w:p>
        </w:tc>
        <w:tc>
          <w:tcPr>
            <w:tcW w:w="6219" w:type="dxa"/>
            <w:vAlign w:val="center"/>
            <w:hideMark/>
          </w:tcPr>
          <w:p w14:paraId="0BBEF3CE" w14:textId="77777777" w:rsidR="00BA01AE" w:rsidRPr="00D025ED" w:rsidRDefault="00BA01AE" w:rsidP="00BA01AE">
            <w:pPr>
              <w:rPr>
                <w:color w:val="000000"/>
                <w:sz w:val="20"/>
                <w:szCs w:val="20"/>
              </w:rPr>
            </w:pPr>
            <w:r w:rsidRPr="00D025ED">
              <w:rPr>
                <w:color w:val="000000"/>
                <w:sz w:val="20"/>
                <w:szCs w:val="20"/>
              </w:rPr>
              <w:t>AccruedFormula</w:t>
            </w:r>
          </w:p>
        </w:tc>
      </w:tr>
      <w:tr w:rsidR="00BA01AE" w:rsidRPr="00D025ED" w14:paraId="409CF205" w14:textId="77777777" w:rsidTr="005007C5">
        <w:trPr>
          <w:trHeight w:val="20"/>
        </w:trPr>
        <w:tc>
          <w:tcPr>
            <w:tcW w:w="2873" w:type="dxa"/>
            <w:vAlign w:val="center"/>
            <w:hideMark/>
          </w:tcPr>
          <w:p w14:paraId="7367FE25" w14:textId="77777777" w:rsidR="00BA01AE" w:rsidRPr="00D025ED" w:rsidRDefault="00BA01AE" w:rsidP="00BA01AE">
            <w:pPr>
              <w:rPr>
                <w:color w:val="000000"/>
                <w:sz w:val="20"/>
                <w:szCs w:val="20"/>
              </w:rPr>
            </w:pPr>
            <w:r w:rsidRPr="00D025ED">
              <w:rPr>
                <w:color w:val="000000"/>
                <w:sz w:val="20"/>
                <w:szCs w:val="20"/>
              </w:rPr>
              <w:t>ACCRUED_DATE_CALC</w:t>
            </w:r>
          </w:p>
        </w:tc>
        <w:tc>
          <w:tcPr>
            <w:tcW w:w="5218" w:type="dxa"/>
            <w:vAlign w:val="center"/>
            <w:hideMark/>
          </w:tcPr>
          <w:p w14:paraId="778DC2CE" w14:textId="77777777" w:rsidR="00BA01AE" w:rsidRPr="00D025ED" w:rsidRDefault="00BA01AE" w:rsidP="00BA01AE">
            <w:pPr>
              <w:rPr>
                <w:color w:val="000000"/>
                <w:sz w:val="20"/>
                <w:szCs w:val="20"/>
              </w:rPr>
            </w:pPr>
            <w:r w:rsidRPr="00D025ED">
              <w:rPr>
                <w:color w:val="000000"/>
                <w:sz w:val="20"/>
                <w:szCs w:val="20"/>
              </w:rPr>
              <w:t>Xác định tính lãi cộng dồn đến ngày nào</w:t>
            </w:r>
            <w:r w:rsidRPr="00D025ED">
              <w:rPr>
                <w:color w:val="000000"/>
                <w:sz w:val="20"/>
                <w:szCs w:val="20"/>
              </w:rPr>
              <w:br/>
              <w:t xml:space="preserve">V Value Date               </w:t>
            </w:r>
            <w:r w:rsidRPr="00D025ED">
              <w:rPr>
                <w:color w:val="000000"/>
                <w:sz w:val="20"/>
                <w:szCs w:val="20"/>
              </w:rPr>
              <w:br/>
              <w:t xml:space="preserve">S Settlement Date  </w:t>
            </w:r>
          </w:p>
        </w:tc>
        <w:tc>
          <w:tcPr>
            <w:tcW w:w="6219" w:type="dxa"/>
            <w:vAlign w:val="center"/>
            <w:hideMark/>
          </w:tcPr>
          <w:p w14:paraId="1477524C" w14:textId="77777777" w:rsidR="00BA01AE" w:rsidRPr="00D025ED" w:rsidRDefault="00BA01AE" w:rsidP="00BA01AE">
            <w:pPr>
              <w:rPr>
                <w:color w:val="000000"/>
                <w:sz w:val="20"/>
                <w:szCs w:val="20"/>
              </w:rPr>
            </w:pPr>
            <w:r w:rsidRPr="00D025ED">
              <w:rPr>
                <w:color w:val="000000"/>
                <w:sz w:val="20"/>
                <w:szCs w:val="20"/>
              </w:rPr>
              <w:t>AccruedDateCalc</w:t>
            </w:r>
          </w:p>
        </w:tc>
      </w:tr>
      <w:tr w:rsidR="00BA01AE" w:rsidRPr="00D025ED" w14:paraId="16B60D0E" w14:textId="77777777" w:rsidTr="005007C5">
        <w:trPr>
          <w:trHeight w:val="20"/>
        </w:trPr>
        <w:tc>
          <w:tcPr>
            <w:tcW w:w="2873" w:type="dxa"/>
            <w:vAlign w:val="center"/>
            <w:hideMark/>
          </w:tcPr>
          <w:p w14:paraId="5FFD7D6F" w14:textId="77777777" w:rsidR="00BA01AE" w:rsidRPr="00D025ED" w:rsidRDefault="00BA01AE" w:rsidP="00BA01AE">
            <w:pPr>
              <w:rPr>
                <w:color w:val="000000"/>
                <w:sz w:val="20"/>
                <w:szCs w:val="20"/>
              </w:rPr>
            </w:pPr>
            <w:r w:rsidRPr="00D025ED">
              <w:rPr>
                <w:color w:val="000000"/>
                <w:sz w:val="20"/>
                <w:szCs w:val="20"/>
              </w:rPr>
              <w:lastRenderedPageBreak/>
              <w:t>YIELD_FORMULA</w:t>
            </w:r>
          </w:p>
        </w:tc>
        <w:tc>
          <w:tcPr>
            <w:tcW w:w="5218" w:type="dxa"/>
            <w:vAlign w:val="center"/>
            <w:hideMark/>
          </w:tcPr>
          <w:p w14:paraId="1AC20071" w14:textId="77777777" w:rsidR="00BA01AE" w:rsidRPr="00D025ED" w:rsidRDefault="00BA01AE" w:rsidP="00BA01AE">
            <w:pPr>
              <w:rPr>
                <w:color w:val="000000"/>
                <w:sz w:val="20"/>
                <w:szCs w:val="20"/>
              </w:rPr>
            </w:pPr>
            <w:r w:rsidRPr="00D025ED">
              <w:rPr>
                <w:color w:val="000000"/>
                <w:sz w:val="20"/>
                <w:szCs w:val="20"/>
              </w:rPr>
              <w:t>Xác định phương pháp tính YTM</w:t>
            </w:r>
            <w:r w:rsidRPr="00D025ED">
              <w:rPr>
                <w:color w:val="000000"/>
                <w:sz w:val="20"/>
                <w:szCs w:val="20"/>
              </w:rPr>
              <w:br/>
              <w:t>BondsBasisYield</w:t>
            </w:r>
            <w:r w:rsidRPr="00D025ED">
              <w:rPr>
                <w:color w:val="000000"/>
                <w:sz w:val="20"/>
                <w:szCs w:val="20"/>
              </w:rPr>
              <w:br/>
              <w:t xml:space="preserve">S ISMA-AIBD                </w:t>
            </w:r>
            <w:r w:rsidRPr="00D025ED">
              <w:rPr>
                <w:color w:val="000000"/>
                <w:sz w:val="20"/>
                <w:szCs w:val="20"/>
              </w:rPr>
              <w:br/>
              <w:t xml:space="preserve">R IRR                      </w:t>
            </w:r>
            <w:r w:rsidRPr="00D025ED">
              <w:rPr>
                <w:color w:val="000000"/>
                <w:sz w:val="20"/>
                <w:szCs w:val="20"/>
              </w:rPr>
              <w:br/>
              <w:t xml:space="preserve">A IRR (Adj)                </w:t>
            </w:r>
            <w:r w:rsidRPr="00D025ED">
              <w:rPr>
                <w:color w:val="000000"/>
                <w:sz w:val="20"/>
                <w:szCs w:val="20"/>
              </w:rPr>
              <w:br/>
              <w:t xml:space="preserve">O Moosmueller              </w:t>
            </w:r>
            <w:r w:rsidRPr="00D025ED">
              <w:rPr>
                <w:color w:val="000000"/>
                <w:sz w:val="20"/>
                <w:szCs w:val="20"/>
              </w:rPr>
              <w:br/>
              <w:t xml:space="preserve">G Greenwell-Montague       </w:t>
            </w:r>
            <w:r w:rsidRPr="00D025ED">
              <w:rPr>
                <w:color w:val="000000"/>
                <w:sz w:val="20"/>
                <w:szCs w:val="20"/>
              </w:rPr>
              <w:br/>
              <w:t xml:space="preserve">P Simple                   </w:t>
            </w:r>
            <w:r w:rsidRPr="00D025ED">
              <w:rPr>
                <w:color w:val="000000"/>
                <w:sz w:val="20"/>
                <w:szCs w:val="20"/>
              </w:rPr>
              <w:br/>
              <w:t xml:space="preserve">M Money Market             </w:t>
            </w:r>
            <w:r w:rsidRPr="00D025ED">
              <w:rPr>
                <w:color w:val="000000"/>
                <w:sz w:val="20"/>
                <w:szCs w:val="20"/>
              </w:rPr>
              <w:br/>
              <w:t xml:space="preserve">B Braess-Fangmeyer         </w:t>
            </w:r>
            <w:r w:rsidRPr="00D025ED">
              <w:rPr>
                <w:color w:val="000000"/>
                <w:sz w:val="20"/>
                <w:szCs w:val="20"/>
              </w:rPr>
              <w:br/>
              <w:t xml:space="preserve">T Thai                     </w:t>
            </w:r>
            <w:r w:rsidRPr="00D025ED">
              <w:rPr>
                <w:color w:val="000000"/>
                <w:sz w:val="20"/>
                <w:szCs w:val="20"/>
              </w:rPr>
              <w:br/>
              <w:t xml:space="preserve">K Korean                   </w:t>
            </w:r>
            <w:r w:rsidRPr="00D025ED">
              <w:rPr>
                <w:color w:val="000000"/>
                <w:sz w:val="20"/>
                <w:szCs w:val="20"/>
              </w:rPr>
              <w:br/>
              <w:t xml:space="preserve">L Rate + Sobretasa         </w:t>
            </w:r>
            <w:r w:rsidRPr="00D025ED">
              <w:rPr>
                <w:color w:val="000000"/>
                <w:sz w:val="20"/>
                <w:szCs w:val="20"/>
              </w:rPr>
              <w:br/>
              <w:t xml:space="preserve">E Thai (Exp)               </w:t>
            </w:r>
            <w:r w:rsidRPr="00D025ED">
              <w:rPr>
                <w:color w:val="000000"/>
                <w:sz w:val="20"/>
                <w:szCs w:val="20"/>
              </w:rPr>
              <w:br/>
              <w:t xml:space="preserve">U Thai (Bot)               </w:t>
            </w:r>
            <w:r w:rsidRPr="00D025ED">
              <w:rPr>
                <w:color w:val="000000"/>
                <w:sz w:val="20"/>
                <w:szCs w:val="20"/>
              </w:rPr>
              <w:br/>
              <w:t xml:space="preserve">Z IRR (TERA) </w:t>
            </w:r>
          </w:p>
        </w:tc>
        <w:tc>
          <w:tcPr>
            <w:tcW w:w="6219" w:type="dxa"/>
            <w:vAlign w:val="center"/>
            <w:hideMark/>
          </w:tcPr>
          <w:p w14:paraId="1F979EDB" w14:textId="77777777" w:rsidR="00BA01AE" w:rsidRPr="00D025ED" w:rsidRDefault="00BA01AE" w:rsidP="00BA01AE">
            <w:pPr>
              <w:rPr>
                <w:color w:val="000000"/>
                <w:sz w:val="20"/>
                <w:szCs w:val="20"/>
              </w:rPr>
            </w:pPr>
            <w:r w:rsidRPr="00D025ED">
              <w:rPr>
                <w:color w:val="000000"/>
                <w:sz w:val="20"/>
                <w:szCs w:val="20"/>
              </w:rPr>
              <w:t>YieldFormula</w:t>
            </w:r>
          </w:p>
        </w:tc>
      </w:tr>
      <w:tr w:rsidR="00BA01AE" w:rsidRPr="00D025ED" w14:paraId="5B47C191" w14:textId="77777777" w:rsidTr="005007C5">
        <w:trPr>
          <w:trHeight w:val="20"/>
        </w:trPr>
        <w:tc>
          <w:tcPr>
            <w:tcW w:w="2873" w:type="dxa"/>
            <w:vAlign w:val="center"/>
            <w:hideMark/>
          </w:tcPr>
          <w:p w14:paraId="611F8F3A" w14:textId="77777777" w:rsidR="00BA01AE" w:rsidRPr="00D025ED" w:rsidRDefault="00BA01AE" w:rsidP="00BA01AE">
            <w:pPr>
              <w:rPr>
                <w:color w:val="000000"/>
                <w:sz w:val="20"/>
                <w:szCs w:val="20"/>
              </w:rPr>
            </w:pPr>
            <w:r w:rsidRPr="00D025ED">
              <w:rPr>
                <w:color w:val="000000"/>
                <w:sz w:val="20"/>
                <w:szCs w:val="20"/>
              </w:rPr>
              <w:t>YIELD_BASIS</w:t>
            </w:r>
          </w:p>
        </w:tc>
        <w:tc>
          <w:tcPr>
            <w:tcW w:w="5218" w:type="dxa"/>
            <w:vAlign w:val="center"/>
            <w:hideMark/>
          </w:tcPr>
          <w:p w14:paraId="12C6864E" w14:textId="77777777" w:rsidR="00BA01AE" w:rsidRPr="00D025ED" w:rsidRDefault="00BA01AE" w:rsidP="00BA01AE">
            <w:pPr>
              <w:rPr>
                <w:color w:val="000000"/>
                <w:sz w:val="20"/>
                <w:szCs w:val="20"/>
              </w:rPr>
            </w:pPr>
            <w:r w:rsidRPr="00D025ED">
              <w:rPr>
                <w:color w:val="000000"/>
                <w:sz w:val="20"/>
                <w:szCs w:val="20"/>
              </w:rPr>
              <w:t>Cách xác định ngày tính YTM</w:t>
            </w:r>
            <w:r w:rsidRPr="00D025ED">
              <w:rPr>
                <w:color w:val="000000"/>
                <w:sz w:val="20"/>
                <w:szCs w:val="20"/>
              </w:rPr>
              <w:br/>
              <w:t xml:space="preserve">M ACT/360                  </w:t>
            </w:r>
            <w:r w:rsidRPr="00D025ED">
              <w:rPr>
                <w:color w:val="000000"/>
                <w:sz w:val="20"/>
                <w:szCs w:val="20"/>
              </w:rPr>
              <w:br/>
              <w:t xml:space="preserve">5 ACT/365                  </w:t>
            </w:r>
            <w:r w:rsidRPr="00D025ED">
              <w:rPr>
                <w:color w:val="000000"/>
                <w:sz w:val="20"/>
                <w:szCs w:val="20"/>
              </w:rPr>
              <w:br/>
              <w:t xml:space="preserve">D ACT+1/360                </w:t>
            </w:r>
            <w:r w:rsidRPr="00D025ED">
              <w:rPr>
                <w:color w:val="000000"/>
                <w:sz w:val="20"/>
                <w:szCs w:val="20"/>
              </w:rPr>
              <w:br/>
              <w:t xml:space="preserve">F ACT+1/365                </w:t>
            </w:r>
            <w:r w:rsidRPr="00D025ED">
              <w:rPr>
                <w:color w:val="000000"/>
                <w:sz w:val="20"/>
                <w:szCs w:val="20"/>
              </w:rPr>
              <w:br/>
              <w:t xml:space="preserve">J ACT/365 (JPY)            </w:t>
            </w:r>
            <w:r w:rsidRPr="00D025ED">
              <w:rPr>
                <w:color w:val="000000"/>
                <w:sz w:val="20"/>
                <w:szCs w:val="20"/>
              </w:rPr>
              <w:br/>
              <w:t xml:space="preserve">B ACT/365.25               </w:t>
            </w:r>
            <w:r w:rsidRPr="00D025ED">
              <w:rPr>
                <w:color w:val="000000"/>
                <w:sz w:val="20"/>
                <w:szCs w:val="20"/>
              </w:rPr>
              <w:br/>
              <w:t xml:space="preserve">N ACT/nACT                 </w:t>
            </w:r>
            <w:r w:rsidRPr="00D025ED">
              <w:rPr>
                <w:color w:val="000000"/>
                <w:sz w:val="20"/>
                <w:szCs w:val="20"/>
              </w:rPr>
              <w:br/>
              <w:t xml:space="preserve">C 30/360                   </w:t>
            </w:r>
            <w:r w:rsidRPr="00D025ED">
              <w:rPr>
                <w:color w:val="000000"/>
                <w:sz w:val="20"/>
                <w:szCs w:val="20"/>
              </w:rPr>
              <w:br/>
              <w:t xml:space="preserve">I 30E+1/360 (ITL)          </w:t>
            </w:r>
            <w:r w:rsidRPr="00D025ED">
              <w:rPr>
                <w:color w:val="000000"/>
                <w:sz w:val="20"/>
                <w:szCs w:val="20"/>
              </w:rPr>
              <w:br/>
              <w:t xml:space="preserve">A ACT/ACT                  </w:t>
            </w:r>
            <w:r w:rsidRPr="00D025ED">
              <w:rPr>
                <w:color w:val="000000"/>
                <w:sz w:val="20"/>
                <w:szCs w:val="20"/>
              </w:rPr>
              <w:br/>
              <w:t xml:space="preserve">E 30E/360                  </w:t>
            </w:r>
            <w:r w:rsidRPr="00D025ED">
              <w:rPr>
                <w:color w:val="000000"/>
                <w:sz w:val="20"/>
                <w:szCs w:val="20"/>
              </w:rPr>
              <w:br/>
              <w:t xml:space="preserve">6 ACT/365 (366)            </w:t>
            </w:r>
            <w:r w:rsidRPr="00D025ED">
              <w:rPr>
                <w:color w:val="000000"/>
                <w:sz w:val="20"/>
                <w:szCs w:val="20"/>
              </w:rPr>
              <w:br/>
              <w:t xml:space="preserve">2 BUS/252                  </w:t>
            </w:r>
            <w:r w:rsidRPr="00D025ED">
              <w:rPr>
                <w:color w:val="000000"/>
                <w:sz w:val="20"/>
                <w:szCs w:val="20"/>
              </w:rPr>
              <w:br/>
              <w:t xml:space="preserve">Y 30E/360 (FEB)            </w:t>
            </w:r>
            <w:r w:rsidRPr="00D025ED">
              <w:rPr>
                <w:color w:val="000000"/>
                <w:sz w:val="20"/>
                <w:szCs w:val="20"/>
              </w:rPr>
              <w:br/>
              <w:t xml:space="preserve">4 ACT/364                  </w:t>
            </w:r>
            <w:r w:rsidRPr="00D025ED">
              <w:rPr>
                <w:color w:val="000000"/>
                <w:sz w:val="20"/>
                <w:szCs w:val="20"/>
              </w:rPr>
              <w:br/>
              <w:t>Z ACT+1/365(Thai)</w:t>
            </w:r>
          </w:p>
        </w:tc>
        <w:tc>
          <w:tcPr>
            <w:tcW w:w="6219" w:type="dxa"/>
            <w:vAlign w:val="center"/>
            <w:hideMark/>
          </w:tcPr>
          <w:p w14:paraId="651B16D4" w14:textId="77777777" w:rsidR="00BA01AE" w:rsidRPr="00D025ED" w:rsidRDefault="00BA01AE" w:rsidP="00BA01AE">
            <w:pPr>
              <w:rPr>
                <w:color w:val="000000"/>
                <w:sz w:val="20"/>
                <w:szCs w:val="20"/>
              </w:rPr>
            </w:pPr>
            <w:r w:rsidRPr="00D025ED">
              <w:rPr>
                <w:color w:val="000000"/>
                <w:sz w:val="20"/>
                <w:szCs w:val="20"/>
              </w:rPr>
              <w:t>YieldBasis</w:t>
            </w:r>
          </w:p>
        </w:tc>
      </w:tr>
      <w:tr w:rsidR="00BA01AE" w:rsidRPr="00D025ED" w14:paraId="36A6952C" w14:textId="77777777" w:rsidTr="005007C5">
        <w:trPr>
          <w:trHeight w:val="20"/>
        </w:trPr>
        <w:tc>
          <w:tcPr>
            <w:tcW w:w="2873" w:type="dxa"/>
            <w:vAlign w:val="center"/>
            <w:hideMark/>
          </w:tcPr>
          <w:p w14:paraId="6AD9CFDC" w14:textId="77777777" w:rsidR="00BA01AE" w:rsidRPr="00D025ED" w:rsidRDefault="00BA01AE" w:rsidP="00BA01AE">
            <w:pPr>
              <w:rPr>
                <w:color w:val="000000"/>
                <w:sz w:val="20"/>
                <w:szCs w:val="20"/>
              </w:rPr>
            </w:pPr>
            <w:r w:rsidRPr="00D025ED">
              <w:rPr>
                <w:color w:val="000000"/>
                <w:sz w:val="20"/>
                <w:szCs w:val="20"/>
              </w:rPr>
              <w:t>REDRAWAL</w:t>
            </w:r>
          </w:p>
        </w:tc>
        <w:tc>
          <w:tcPr>
            <w:tcW w:w="5218" w:type="dxa"/>
            <w:vAlign w:val="center"/>
            <w:hideMark/>
          </w:tcPr>
          <w:p w14:paraId="41081240" w14:textId="77777777" w:rsidR="00BA01AE" w:rsidRPr="00D025ED" w:rsidRDefault="00BA01AE" w:rsidP="00BA01AE">
            <w:pPr>
              <w:rPr>
                <w:color w:val="000000"/>
                <w:sz w:val="20"/>
                <w:szCs w:val="20"/>
              </w:rPr>
            </w:pPr>
            <w:r w:rsidRPr="00D025ED">
              <w:rPr>
                <w:color w:val="000000"/>
                <w:sz w:val="20"/>
                <w:szCs w:val="20"/>
              </w:rPr>
              <w:t>Xác định người phát hành có quyền mua lại bond không</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6DB0E74E" w14:textId="77777777" w:rsidR="00BA01AE" w:rsidRPr="00D025ED" w:rsidRDefault="00BA01AE" w:rsidP="00BA01AE">
            <w:pPr>
              <w:rPr>
                <w:color w:val="000000"/>
                <w:sz w:val="20"/>
                <w:szCs w:val="20"/>
              </w:rPr>
            </w:pPr>
            <w:r w:rsidRPr="00D025ED">
              <w:rPr>
                <w:color w:val="000000"/>
                <w:sz w:val="20"/>
                <w:szCs w:val="20"/>
              </w:rPr>
              <w:t>Redrawal</w:t>
            </w:r>
          </w:p>
        </w:tc>
      </w:tr>
      <w:tr w:rsidR="00BA01AE" w:rsidRPr="00D025ED" w14:paraId="405EEE67" w14:textId="77777777" w:rsidTr="005007C5">
        <w:trPr>
          <w:trHeight w:val="20"/>
        </w:trPr>
        <w:tc>
          <w:tcPr>
            <w:tcW w:w="2873" w:type="dxa"/>
            <w:vAlign w:val="center"/>
            <w:hideMark/>
          </w:tcPr>
          <w:p w14:paraId="2FB579F3" w14:textId="77777777" w:rsidR="00BA01AE" w:rsidRPr="00D025ED" w:rsidRDefault="00BA01AE" w:rsidP="00BA01AE">
            <w:pPr>
              <w:rPr>
                <w:color w:val="000000"/>
                <w:sz w:val="20"/>
                <w:szCs w:val="20"/>
              </w:rPr>
            </w:pPr>
            <w:r w:rsidRPr="00D025ED">
              <w:rPr>
                <w:color w:val="000000"/>
                <w:sz w:val="20"/>
                <w:szCs w:val="20"/>
              </w:rPr>
              <w:lastRenderedPageBreak/>
              <w:t>DRAWING_PERCENTAGE</w:t>
            </w:r>
          </w:p>
        </w:tc>
        <w:tc>
          <w:tcPr>
            <w:tcW w:w="5218" w:type="dxa"/>
            <w:vAlign w:val="center"/>
            <w:hideMark/>
          </w:tcPr>
          <w:p w14:paraId="60142542" w14:textId="77777777" w:rsidR="00BA01AE" w:rsidRPr="00D025ED" w:rsidRDefault="00BA01AE" w:rsidP="00BA01AE">
            <w:pPr>
              <w:rPr>
                <w:color w:val="000000"/>
                <w:sz w:val="20"/>
                <w:szCs w:val="20"/>
              </w:rPr>
            </w:pPr>
            <w:r w:rsidRPr="00D025ED">
              <w:rPr>
                <w:color w:val="000000"/>
                <w:sz w:val="20"/>
                <w:szCs w:val="20"/>
              </w:rPr>
              <w:t>Tỷ lệ người phát hành có thể mua lại</w:t>
            </w:r>
          </w:p>
        </w:tc>
        <w:tc>
          <w:tcPr>
            <w:tcW w:w="6219" w:type="dxa"/>
            <w:vAlign w:val="center"/>
            <w:hideMark/>
          </w:tcPr>
          <w:p w14:paraId="7FE647D7" w14:textId="77777777" w:rsidR="00BA01AE" w:rsidRPr="00D025ED" w:rsidRDefault="00BA01AE" w:rsidP="00BA01AE">
            <w:pPr>
              <w:rPr>
                <w:color w:val="000000"/>
                <w:sz w:val="20"/>
                <w:szCs w:val="20"/>
              </w:rPr>
            </w:pPr>
            <w:r w:rsidRPr="00D025ED">
              <w:rPr>
                <w:color w:val="000000"/>
                <w:sz w:val="20"/>
                <w:szCs w:val="20"/>
              </w:rPr>
              <w:t>DrawingPercentage</w:t>
            </w:r>
          </w:p>
        </w:tc>
      </w:tr>
      <w:tr w:rsidR="00BA01AE" w:rsidRPr="00D025ED" w14:paraId="2850133F" w14:textId="77777777" w:rsidTr="005007C5">
        <w:trPr>
          <w:trHeight w:val="20"/>
        </w:trPr>
        <w:tc>
          <w:tcPr>
            <w:tcW w:w="2873" w:type="dxa"/>
            <w:vAlign w:val="center"/>
            <w:hideMark/>
          </w:tcPr>
          <w:p w14:paraId="14ECC375" w14:textId="77777777" w:rsidR="00BA01AE" w:rsidRPr="00D025ED" w:rsidRDefault="00BA01AE" w:rsidP="00BA01AE">
            <w:pPr>
              <w:rPr>
                <w:color w:val="000000"/>
                <w:sz w:val="20"/>
                <w:szCs w:val="20"/>
              </w:rPr>
            </w:pPr>
            <w:r w:rsidRPr="00D025ED">
              <w:rPr>
                <w:color w:val="000000"/>
                <w:sz w:val="20"/>
                <w:szCs w:val="20"/>
              </w:rPr>
              <w:t>CATEGORY</w:t>
            </w:r>
          </w:p>
        </w:tc>
        <w:tc>
          <w:tcPr>
            <w:tcW w:w="5218" w:type="dxa"/>
            <w:vAlign w:val="center"/>
            <w:hideMark/>
          </w:tcPr>
          <w:p w14:paraId="5A131168" w14:textId="77777777" w:rsidR="00BA01AE" w:rsidRPr="00D025ED" w:rsidRDefault="00BA01AE" w:rsidP="00BA01AE">
            <w:pPr>
              <w:rPr>
                <w:color w:val="000000"/>
                <w:sz w:val="20"/>
                <w:szCs w:val="20"/>
              </w:rPr>
            </w:pPr>
            <w:r w:rsidRPr="00D025ED">
              <w:rPr>
                <w:color w:val="000000"/>
                <w:sz w:val="20"/>
                <w:szCs w:val="20"/>
              </w:rPr>
              <w:t>BondsCategory</w:t>
            </w:r>
            <w:r w:rsidRPr="00D025ED">
              <w:rPr>
                <w:color w:val="000000"/>
                <w:sz w:val="20"/>
                <w:szCs w:val="20"/>
              </w:rPr>
              <w:br/>
              <w:t xml:space="preserve">G Government Bond          </w:t>
            </w:r>
            <w:r w:rsidRPr="00D025ED">
              <w:rPr>
                <w:color w:val="000000"/>
                <w:sz w:val="20"/>
                <w:szCs w:val="20"/>
              </w:rPr>
              <w:br/>
              <w:t>S Treasury Bill (Short Term)</w:t>
            </w:r>
            <w:r w:rsidRPr="00D025ED">
              <w:rPr>
                <w:color w:val="000000"/>
                <w:sz w:val="20"/>
                <w:szCs w:val="20"/>
              </w:rPr>
              <w:br/>
              <w:t>L Treasury Bill (Long Term)</w:t>
            </w:r>
            <w:r w:rsidRPr="00D025ED">
              <w:rPr>
                <w:color w:val="000000"/>
                <w:sz w:val="20"/>
                <w:szCs w:val="20"/>
              </w:rPr>
              <w:br/>
              <w:t>M Municipal + Gov. Guarantee</w:t>
            </w:r>
            <w:r w:rsidRPr="00D025ED">
              <w:rPr>
                <w:color w:val="000000"/>
                <w:sz w:val="20"/>
                <w:szCs w:val="20"/>
              </w:rPr>
              <w:br/>
              <w:t>C Corporate + Gov. Guarantee</w:t>
            </w:r>
            <w:r w:rsidRPr="00D025ED">
              <w:rPr>
                <w:color w:val="000000"/>
                <w:sz w:val="20"/>
                <w:szCs w:val="20"/>
              </w:rPr>
              <w:br/>
              <w:t xml:space="preserve">U Municipal                </w:t>
            </w:r>
            <w:r w:rsidRPr="00D025ED">
              <w:rPr>
                <w:color w:val="000000"/>
                <w:sz w:val="20"/>
                <w:szCs w:val="20"/>
              </w:rPr>
              <w:br/>
              <w:t xml:space="preserve">1 Corporate 1st Cat.       </w:t>
            </w:r>
            <w:r w:rsidRPr="00D025ED">
              <w:rPr>
                <w:color w:val="000000"/>
                <w:sz w:val="20"/>
                <w:szCs w:val="20"/>
              </w:rPr>
              <w:br/>
              <w:t xml:space="preserve">2 Corporate 2nd Cat.       </w:t>
            </w:r>
            <w:r w:rsidRPr="00D025ED">
              <w:rPr>
                <w:color w:val="000000"/>
                <w:sz w:val="20"/>
                <w:szCs w:val="20"/>
              </w:rPr>
              <w:br/>
              <w:t xml:space="preserve">3 Corporate 3rd Cat.       </w:t>
            </w:r>
            <w:r w:rsidRPr="00D025ED">
              <w:rPr>
                <w:color w:val="000000"/>
                <w:sz w:val="20"/>
                <w:szCs w:val="20"/>
              </w:rPr>
              <w:br/>
              <w:t xml:space="preserve">4 Corporate 4th Cat.       </w:t>
            </w:r>
            <w:r w:rsidRPr="00D025ED">
              <w:rPr>
                <w:color w:val="000000"/>
                <w:sz w:val="20"/>
                <w:szCs w:val="20"/>
              </w:rPr>
              <w:br/>
              <w:t xml:space="preserve">H Schuldscheine            </w:t>
            </w:r>
            <w:r w:rsidRPr="00D025ED">
              <w:rPr>
                <w:color w:val="000000"/>
                <w:sz w:val="20"/>
                <w:szCs w:val="20"/>
              </w:rPr>
              <w:br/>
              <w:t xml:space="preserve">O Unknown  </w:t>
            </w:r>
          </w:p>
        </w:tc>
        <w:tc>
          <w:tcPr>
            <w:tcW w:w="6219" w:type="dxa"/>
            <w:vAlign w:val="center"/>
            <w:hideMark/>
          </w:tcPr>
          <w:p w14:paraId="288F9B93" w14:textId="77777777" w:rsidR="00BA01AE" w:rsidRPr="00D025ED" w:rsidRDefault="00BA01AE" w:rsidP="00BA01AE">
            <w:pPr>
              <w:rPr>
                <w:color w:val="000000"/>
                <w:sz w:val="20"/>
                <w:szCs w:val="20"/>
              </w:rPr>
            </w:pPr>
            <w:r w:rsidRPr="00D025ED">
              <w:rPr>
                <w:color w:val="000000"/>
                <w:sz w:val="20"/>
                <w:szCs w:val="20"/>
              </w:rPr>
              <w:t>Category</w:t>
            </w:r>
          </w:p>
        </w:tc>
      </w:tr>
      <w:tr w:rsidR="00BA01AE" w:rsidRPr="00D025ED" w14:paraId="3ECF0F84" w14:textId="77777777" w:rsidTr="005007C5">
        <w:trPr>
          <w:trHeight w:val="20"/>
        </w:trPr>
        <w:tc>
          <w:tcPr>
            <w:tcW w:w="2873" w:type="dxa"/>
            <w:vAlign w:val="center"/>
            <w:hideMark/>
          </w:tcPr>
          <w:p w14:paraId="22FF1E3F" w14:textId="77777777" w:rsidR="00BA01AE" w:rsidRPr="00D025ED" w:rsidRDefault="00BA01AE" w:rsidP="00BA01AE">
            <w:pPr>
              <w:rPr>
                <w:color w:val="000000"/>
                <w:sz w:val="20"/>
                <w:szCs w:val="20"/>
              </w:rPr>
            </w:pPr>
            <w:r w:rsidRPr="00D025ED">
              <w:rPr>
                <w:color w:val="000000"/>
                <w:sz w:val="20"/>
                <w:szCs w:val="20"/>
              </w:rPr>
              <w:t>END_OF_MONTH_ADHERENCE</w:t>
            </w:r>
          </w:p>
        </w:tc>
        <w:tc>
          <w:tcPr>
            <w:tcW w:w="5218" w:type="dxa"/>
            <w:vAlign w:val="center"/>
            <w:hideMark/>
          </w:tcPr>
          <w:p w14:paraId="30381FD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42B5E56" w14:textId="77777777" w:rsidR="00BA01AE" w:rsidRPr="00D025ED" w:rsidRDefault="00BA01AE" w:rsidP="00BA01AE">
            <w:pPr>
              <w:rPr>
                <w:color w:val="000000"/>
                <w:sz w:val="20"/>
                <w:szCs w:val="20"/>
              </w:rPr>
            </w:pPr>
            <w:r w:rsidRPr="00D025ED">
              <w:rPr>
                <w:color w:val="000000"/>
                <w:sz w:val="20"/>
                <w:szCs w:val="20"/>
              </w:rPr>
              <w:t>EndOfMonthAdherence</w:t>
            </w:r>
          </w:p>
        </w:tc>
      </w:tr>
      <w:tr w:rsidR="00BA01AE" w:rsidRPr="00D025ED" w14:paraId="644C07A8" w14:textId="77777777" w:rsidTr="005007C5">
        <w:trPr>
          <w:trHeight w:val="20"/>
        </w:trPr>
        <w:tc>
          <w:tcPr>
            <w:tcW w:w="2873" w:type="dxa"/>
            <w:vAlign w:val="center"/>
            <w:hideMark/>
          </w:tcPr>
          <w:p w14:paraId="2893019D" w14:textId="77777777" w:rsidR="00BA01AE" w:rsidRPr="00D025ED" w:rsidRDefault="00BA01AE" w:rsidP="00BA01AE">
            <w:pPr>
              <w:rPr>
                <w:color w:val="000000"/>
                <w:sz w:val="20"/>
                <w:szCs w:val="20"/>
              </w:rPr>
            </w:pPr>
            <w:r w:rsidRPr="00D025ED">
              <w:rPr>
                <w:color w:val="000000"/>
                <w:sz w:val="20"/>
                <w:szCs w:val="20"/>
              </w:rPr>
              <w:t>PRICE_ROUNDING_CONV</w:t>
            </w:r>
          </w:p>
        </w:tc>
        <w:tc>
          <w:tcPr>
            <w:tcW w:w="5218" w:type="dxa"/>
            <w:vAlign w:val="center"/>
            <w:hideMark/>
          </w:tcPr>
          <w:p w14:paraId="2AB1A28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BB4DB3F" w14:textId="77777777" w:rsidR="00BA01AE" w:rsidRPr="00D025ED" w:rsidRDefault="00BA01AE" w:rsidP="00BA01AE">
            <w:pPr>
              <w:rPr>
                <w:color w:val="000000"/>
                <w:sz w:val="20"/>
                <w:szCs w:val="20"/>
              </w:rPr>
            </w:pPr>
            <w:r w:rsidRPr="00D025ED">
              <w:rPr>
                <w:color w:val="000000"/>
                <w:sz w:val="20"/>
                <w:szCs w:val="20"/>
              </w:rPr>
              <w:t>PriceRoundingConv</w:t>
            </w:r>
          </w:p>
        </w:tc>
      </w:tr>
      <w:tr w:rsidR="00BA01AE" w:rsidRPr="00D025ED" w14:paraId="6A3E9ABE" w14:textId="77777777" w:rsidTr="005007C5">
        <w:trPr>
          <w:trHeight w:val="20"/>
        </w:trPr>
        <w:tc>
          <w:tcPr>
            <w:tcW w:w="2873" w:type="dxa"/>
            <w:vAlign w:val="center"/>
            <w:hideMark/>
          </w:tcPr>
          <w:p w14:paraId="53CE96F7" w14:textId="77777777" w:rsidR="00BA01AE" w:rsidRPr="00D025ED" w:rsidRDefault="00BA01AE" w:rsidP="00BA01AE">
            <w:pPr>
              <w:rPr>
                <w:color w:val="000000"/>
                <w:sz w:val="20"/>
                <w:szCs w:val="20"/>
              </w:rPr>
            </w:pPr>
            <w:r w:rsidRPr="00D025ED">
              <w:rPr>
                <w:color w:val="000000"/>
                <w:sz w:val="20"/>
                <w:szCs w:val="20"/>
              </w:rPr>
              <w:t>PRICE_ROUNDING_TYPE</w:t>
            </w:r>
          </w:p>
        </w:tc>
        <w:tc>
          <w:tcPr>
            <w:tcW w:w="5218" w:type="dxa"/>
            <w:vAlign w:val="center"/>
            <w:hideMark/>
          </w:tcPr>
          <w:p w14:paraId="378260E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FCBD888" w14:textId="77777777" w:rsidR="00BA01AE" w:rsidRPr="00D025ED" w:rsidRDefault="00BA01AE" w:rsidP="00BA01AE">
            <w:pPr>
              <w:rPr>
                <w:color w:val="000000"/>
                <w:sz w:val="20"/>
                <w:szCs w:val="20"/>
              </w:rPr>
            </w:pPr>
            <w:r w:rsidRPr="00D025ED">
              <w:rPr>
                <w:color w:val="000000"/>
                <w:sz w:val="20"/>
                <w:szCs w:val="20"/>
              </w:rPr>
              <w:t>PriceRoundingType</w:t>
            </w:r>
          </w:p>
        </w:tc>
      </w:tr>
      <w:tr w:rsidR="00BA01AE" w:rsidRPr="00D025ED" w14:paraId="0F95A437" w14:textId="77777777" w:rsidTr="005007C5">
        <w:trPr>
          <w:trHeight w:val="20"/>
        </w:trPr>
        <w:tc>
          <w:tcPr>
            <w:tcW w:w="2873" w:type="dxa"/>
            <w:vAlign w:val="center"/>
            <w:hideMark/>
          </w:tcPr>
          <w:p w14:paraId="7EC353D8" w14:textId="77777777" w:rsidR="00BA01AE" w:rsidRPr="00D025ED" w:rsidRDefault="00BA01AE" w:rsidP="00BA01AE">
            <w:pPr>
              <w:rPr>
                <w:color w:val="000000"/>
                <w:sz w:val="20"/>
                <w:szCs w:val="20"/>
              </w:rPr>
            </w:pPr>
            <w:r w:rsidRPr="00D025ED">
              <w:rPr>
                <w:color w:val="000000"/>
                <w:sz w:val="20"/>
                <w:szCs w:val="20"/>
              </w:rPr>
              <w:t>YIELD_ROUNDING_CONV</w:t>
            </w:r>
          </w:p>
        </w:tc>
        <w:tc>
          <w:tcPr>
            <w:tcW w:w="5218" w:type="dxa"/>
            <w:vAlign w:val="center"/>
            <w:hideMark/>
          </w:tcPr>
          <w:p w14:paraId="26748A1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FE281AD" w14:textId="77777777" w:rsidR="00BA01AE" w:rsidRPr="00D025ED" w:rsidRDefault="00BA01AE" w:rsidP="00BA01AE">
            <w:pPr>
              <w:rPr>
                <w:color w:val="000000"/>
                <w:sz w:val="20"/>
                <w:szCs w:val="20"/>
              </w:rPr>
            </w:pPr>
            <w:r w:rsidRPr="00D025ED">
              <w:rPr>
                <w:color w:val="000000"/>
                <w:sz w:val="20"/>
                <w:szCs w:val="20"/>
              </w:rPr>
              <w:t>YieldRoundingConv</w:t>
            </w:r>
          </w:p>
        </w:tc>
      </w:tr>
      <w:tr w:rsidR="00BA01AE" w:rsidRPr="00D025ED" w14:paraId="0AC0A4F9" w14:textId="77777777" w:rsidTr="005007C5">
        <w:trPr>
          <w:trHeight w:val="20"/>
        </w:trPr>
        <w:tc>
          <w:tcPr>
            <w:tcW w:w="2873" w:type="dxa"/>
            <w:vAlign w:val="center"/>
            <w:hideMark/>
          </w:tcPr>
          <w:p w14:paraId="7AC987B3" w14:textId="77777777" w:rsidR="00BA01AE" w:rsidRPr="00D025ED" w:rsidRDefault="00BA01AE" w:rsidP="00BA01AE">
            <w:pPr>
              <w:rPr>
                <w:color w:val="000000"/>
                <w:sz w:val="20"/>
                <w:szCs w:val="20"/>
              </w:rPr>
            </w:pPr>
            <w:r w:rsidRPr="00D025ED">
              <w:rPr>
                <w:color w:val="000000"/>
                <w:sz w:val="20"/>
                <w:szCs w:val="20"/>
              </w:rPr>
              <w:t>YIELD_ROUNDING_TYPE</w:t>
            </w:r>
          </w:p>
        </w:tc>
        <w:tc>
          <w:tcPr>
            <w:tcW w:w="5218" w:type="dxa"/>
            <w:vAlign w:val="center"/>
            <w:hideMark/>
          </w:tcPr>
          <w:p w14:paraId="2067E74C"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D211F75" w14:textId="77777777" w:rsidR="00BA01AE" w:rsidRPr="00D025ED" w:rsidRDefault="00BA01AE" w:rsidP="00BA01AE">
            <w:pPr>
              <w:rPr>
                <w:color w:val="000000"/>
                <w:sz w:val="20"/>
                <w:szCs w:val="20"/>
              </w:rPr>
            </w:pPr>
            <w:r w:rsidRPr="00D025ED">
              <w:rPr>
                <w:color w:val="000000"/>
                <w:sz w:val="20"/>
                <w:szCs w:val="20"/>
              </w:rPr>
              <w:t>YieldRoundingType</w:t>
            </w:r>
          </w:p>
        </w:tc>
      </w:tr>
      <w:tr w:rsidR="00BA01AE" w:rsidRPr="00D025ED" w14:paraId="5FFD7EC5" w14:textId="77777777" w:rsidTr="005007C5">
        <w:trPr>
          <w:trHeight w:val="20"/>
        </w:trPr>
        <w:tc>
          <w:tcPr>
            <w:tcW w:w="2873" w:type="dxa"/>
            <w:vAlign w:val="center"/>
            <w:hideMark/>
          </w:tcPr>
          <w:p w14:paraId="1B85934A" w14:textId="77777777" w:rsidR="00BA01AE" w:rsidRPr="00D025ED" w:rsidRDefault="00BA01AE" w:rsidP="00BA01AE">
            <w:pPr>
              <w:rPr>
                <w:color w:val="000000"/>
                <w:sz w:val="20"/>
                <w:szCs w:val="20"/>
              </w:rPr>
            </w:pPr>
            <w:r w:rsidRPr="00D025ED">
              <w:rPr>
                <w:color w:val="000000"/>
                <w:sz w:val="20"/>
                <w:szCs w:val="20"/>
              </w:rPr>
              <w:t>COUPON_ROUNDING_CONV</w:t>
            </w:r>
          </w:p>
        </w:tc>
        <w:tc>
          <w:tcPr>
            <w:tcW w:w="5218" w:type="dxa"/>
            <w:vAlign w:val="center"/>
            <w:hideMark/>
          </w:tcPr>
          <w:p w14:paraId="6E70458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427A54E" w14:textId="77777777" w:rsidR="00BA01AE" w:rsidRPr="00D025ED" w:rsidRDefault="00BA01AE" w:rsidP="00BA01AE">
            <w:pPr>
              <w:rPr>
                <w:color w:val="000000"/>
                <w:sz w:val="20"/>
                <w:szCs w:val="20"/>
              </w:rPr>
            </w:pPr>
            <w:r w:rsidRPr="00D025ED">
              <w:rPr>
                <w:color w:val="000000"/>
                <w:sz w:val="20"/>
                <w:szCs w:val="20"/>
              </w:rPr>
              <w:t>CouponRoundingConv</w:t>
            </w:r>
          </w:p>
        </w:tc>
      </w:tr>
      <w:tr w:rsidR="00BA01AE" w:rsidRPr="00D025ED" w14:paraId="6D1D5B25" w14:textId="77777777" w:rsidTr="005007C5">
        <w:trPr>
          <w:trHeight w:val="20"/>
        </w:trPr>
        <w:tc>
          <w:tcPr>
            <w:tcW w:w="2873" w:type="dxa"/>
            <w:vAlign w:val="center"/>
            <w:hideMark/>
          </w:tcPr>
          <w:p w14:paraId="1AF538D0" w14:textId="77777777" w:rsidR="00BA01AE" w:rsidRPr="00D025ED" w:rsidRDefault="00BA01AE" w:rsidP="00BA01AE">
            <w:pPr>
              <w:rPr>
                <w:color w:val="000000"/>
                <w:sz w:val="20"/>
                <w:szCs w:val="20"/>
              </w:rPr>
            </w:pPr>
            <w:r w:rsidRPr="00D025ED">
              <w:rPr>
                <w:color w:val="000000"/>
                <w:sz w:val="20"/>
                <w:szCs w:val="20"/>
              </w:rPr>
              <w:t>COUPON_ROUNDING_TYPE</w:t>
            </w:r>
          </w:p>
        </w:tc>
        <w:tc>
          <w:tcPr>
            <w:tcW w:w="5218" w:type="dxa"/>
            <w:vAlign w:val="center"/>
            <w:hideMark/>
          </w:tcPr>
          <w:p w14:paraId="4C9156F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EC1D535" w14:textId="77777777" w:rsidR="00BA01AE" w:rsidRPr="00D025ED" w:rsidRDefault="00BA01AE" w:rsidP="00BA01AE">
            <w:pPr>
              <w:rPr>
                <w:color w:val="000000"/>
                <w:sz w:val="20"/>
                <w:szCs w:val="20"/>
              </w:rPr>
            </w:pPr>
            <w:r w:rsidRPr="00D025ED">
              <w:rPr>
                <w:color w:val="000000"/>
                <w:sz w:val="20"/>
                <w:szCs w:val="20"/>
              </w:rPr>
              <w:t>CouponRoundingType</w:t>
            </w:r>
          </w:p>
        </w:tc>
      </w:tr>
      <w:tr w:rsidR="00BA01AE" w:rsidRPr="00D025ED" w14:paraId="75060443" w14:textId="77777777" w:rsidTr="005007C5">
        <w:trPr>
          <w:trHeight w:val="20"/>
        </w:trPr>
        <w:tc>
          <w:tcPr>
            <w:tcW w:w="2873" w:type="dxa"/>
            <w:vAlign w:val="center"/>
            <w:hideMark/>
          </w:tcPr>
          <w:p w14:paraId="1A3E9540" w14:textId="77777777" w:rsidR="00BA01AE" w:rsidRPr="00D025ED" w:rsidRDefault="00BA01AE" w:rsidP="00BA01AE">
            <w:pPr>
              <w:rPr>
                <w:color w:val="000000"/>
                <w:sz w:val="20"/>
                <w:szCs w:val="20"/>
              </w:rPr>
            </w:pPr>
            <w:r w:rsidRPr="00D025ED">
              <w:rPr>
                <w:color w:val="000000"/>
                <w:sz w:val="20"/>
                <w:szCs w:val="20"/>
              </w:rPr>
              <w:t>IS_COUPON_ROUNDED</w:t>
            </w:r>
          </w:p>
        </w:tc>
        <w:tc>
          <w:tcPr>
            <w:tcW w:w="5218" w:type="dxa"/>
            <w:vAlign w:val="center"/>
            <w:hideMark/>
          </w:tcPr>
          <w:p w14:paraId="6DF086FF"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F77E12B" w14:textId="77777777" w:rsidR="00BA01AE" w:rsidRPr="00D025ED" w:rsidRDefault="00BA01AE" w:rsidP="00BA01AE">
            <w:pPr>
              <w:rPr>
                <w:color w:val="000000"/>
                <w:sz w:val="20"/>
                <w:szCs w:val="20"/>
              </w:rPr>
            </w:pPr>
            <w:r w:rsidRPr="00D025ED">
              <w:rPr>
                <w:color w:val="000000"/>
                <w:sz w:val="20"/>
                <w:szCs w:val="20"/>
              </w:rPr>
              <w:t>IsCouponRounded</w:t>
            </w:r>
          </w:p>
        </w:tc>
      </w:tr>
      <w:tr w:rsidR="00BA01AE" w:rsidRPr="00D025ED" w14:paraId="5AC67F27" w14:textId="77777777" w:rsidTr="005007C5">
        <w:trPr>
          <w:trHeight w:val="20"/>
        </w:trPr>
        <w:tc>
          <w:tcPr>
            <w:tcW w:w="2873" w:type="dxa"/>
            <w:vAlign w:val="center"/>
            <w:hideMark/>
          </w:tcPr>
          <w:p w14:paraId="02DE6FC9" w14:textId="77777777" w:rsidR="00BA01AE" w:rsidRPr="00D025ED" w:rsidRDefault="00BA01AE" w:rsidP="00BA01AE">
            <w:pPr>
              <w:rPr>
                <w:color w:val="000000"/>
                <w:sz w:val="20"/>
                <w:szCs w:val="20"/>
              </w:rPr>
            </w:pPr>
            <w:r w:rsidRPr="00D025ED">
              <w:rPr>
                <w:color w:val="000000"/>
                <w:sz w:val="20"/>
                <w:szCs w:val="20"/>
              </w:rPr>
              <w:t>IS_A_MODEL</w:t>
            </w:r>
          </w:p>
        </w:tc>
        <w:tc>
          <w:tcPr>
            <w:tcW w:w="5218" w:type="dxa"/>
            <w:vAlign w:val="center"/>
            <w:hideMark/>
          </w:tcPr>
          <w:p w14:paraId="2A7325CC" w14:textId="77777777" w:rsidR="00BA01AE" w:rsidRPr="00D025ED" w:rsidRDefault="00BA01AE" w:rsidP="00BA01AE">
            <w:pPr>
              <w:rPr>
                <w:color w:val="000000"/>
                <w:sz w:val="20"/>
                <w:szCs w:val="20"/>
              </w:rPr>
            </w:pPr>
            <w:r w:rsidRPr="00D025ED">
              <w:rPr>
                <w:color w:val="000000"/>
                <w:sz w:val="20"/>
                <w:szCs w:val="20"/>
              </w:rPr>
              <w:t xml:space="preserve"> Specifies whether this bond is a model. If Yes is specified, the bond is saved in the list of models and can be used later to define other bonds.</w:t>
            </w:r>
          </w:p>
        </w:tc>
        <w:tc>
          <w:tcPr>
            <w:tcW w:w="6219" w:type="dxa"/>
            <w:vAlign w:val="center"/>
            <w:hideMark/>
          </w:tcPr>
          <w:p w14:paraId="1E7DCA4C" w14:textId="77777777" w:rsidR="00BA01AE" w:rsidRPr="00D025ED" w:rsidRDefault="00BA01AE" w:rsidP="00BA01AE">
            <w:pPr>
              <w:rPr>
                <w:color w:val="000000"/>
                <w:sz w:val="20"/>
                <w:szCs w:val="20"/>
              </w:rPr>
            </w:pPr>
            <w:r w:rsidRPr="00D025ED">
              <w:rPr>
                <w:color w:val="000000"/>
                <w:sz w:val="20"/>
                <w:szCs w:val="20"/>
              </w:rPr>
              <w:t>IsAModel</w:t>
            </w:r>
          </w:p>
        </w:tc>
      </w:tr>
      <w:tr w:rsidR="00BA01AE" w:rsidRPr="00D025ED" w14:paraId="6DB9288C" w14:textId="77777777" w:rsidTr="005007C5">
        <w:trPr>
          <w:trHeight w:val="20"/>
        </w:trPr>
        <w:tc>
          <w:tcPr>
            <w:tcW w:w="2873" w:type="dxa"/>
            <w:vAlign w:val="center"/>
            <w:hideMark/>
          </w:tcPr>
          <w:p w14:paraId="0C08E831" w14:textId="77777777" w:rsidR="00BA01AE" w:rsidRPr="00D025ED" w:rsidRDefault="00BA01AE" w:rsidP="00BA01AE">
            <w:pPr>
              <w:rPr>
                <w:color w:val="000000"/>
                <w:sz w:val="20"/>
                <w:szCs w:val="20"/>
              </w:rPr>
            </w:pPr>
            <w:r w:rsidRPr="00D025ED">
              <w:rPr>
                <w:color w:val="000000"/>
                <w:sz w:val="20"/>
                <w:szCs w:val="20"/>
              </w:rPr>
              <w:t>IS_EX_DIVIDEND</w:t>
            </w:r>
          </w:p>
        </w:tc>
        <w:tc>
          <w:tcPr>
            <w:tcW w:w="5218" w:type="dxa"/>
            <w:vAlign w:val="center"/>
            <w:hideMark/>
          </w:tcPr>
          <w:p w14:paraId="4CC05E4A" w14:textId="77777777" w:rsidR="00BA01AE" w:rsidRPr="00D025ED" w:rsidRDefault="00BA01AE" w:rsidP="00BA01AE">
            <w:pPr>
              <w:rPr>
                <w:color w:val="000000"/>
                <w:sz w:val="20"/>
                <w:szCs w:val="20"/>
              </w:rPr>
            </w:pPr>
            <w:r w:rsidRPr="00D025ED">
              <w:rPr>
                <w:color w:val="000000"/>
                <w:sz w:val="20"/>
                <w:szCs w:val="20"/>
              </w:rPr>
              <w:t>Specifies whether the bond is an Ex-Dividend.</w:t>
            </w:r>
            <w:r w:rsidRPr="00D025ED">
              <w:rPr>
                <w:color w:val="000000"/>
                <w:sz w:val="20"/>
                <w:szCs w:val="20"/>
              </w:rPr>
              <w:br/>
              <w:t>This field is activated when the indexation is fixed and the zero-coupon is no.</w:t>
            </w:r>
            <w:r w:rsidRPr="00D025ED">
              <w:rPr>
                <w:color w:val="000000"/>
                <w:sz w:val="20"/>
                <w:szCs w:val="20"/>
              </w:rPr>
              <w:br/>
            </w:r>
            <w:r w:rsidRPr="00D025ED">
              <w:rPr>
                <w:color w:val="000000"/>
                <w:sz w:val="20"/>
                <w:szCs w:val="20"/>
              </w:rPr>
              <w:lastRenderedPageBreak/>
              <w:t>If the bond is an Ex-Dividend the Coupon Frequency field cannot be set to Discounted or Interest at Maturity.</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0AEE2975" w14:textId="77777777" w:rsidR="00BA01AE" w:rsidRPr="00D025ED" w:rsidRDefault="00BA01AE" w:rsidP="00BA01AE">
            <w:pPr>
              <w:rPr>
                <w:color w:val="000000"/>
                <w:sz w:val="20"/>
                <w:szCs w:val="20"/>
              </w:rPr>
            </w:pPr>
            <w:r w:rsidRPr="00D025ED">
              <w:rPr>
                <w:color w:val="000000"/>
                <w:sz w:val="20"/>
                <w:szCs w:val="20"/>
              </w:rPr>
              <w:lastRenderedPageBreak/>
              <w:t>IsExDividend</w:t>
            </w:r>
          </w:p>
        </w:tc>
      </w:tr>
      <w:tr w:rsidR="00BA01AE" w:rsidRPr="00D025ED" w14:paraId="615B7AA5" w14:textId="77777777" w:rsidTr="005007C5">
        <w:trPr>
          <w:trHeight w:val="20"/>
        </w:trPr>
        <w:tc>
          <w:tcPr>
            <w:tcW w:w="2873" w:type="dxa"/>
            <w:vAlign w:val="center"/>
            <w:hideMark/>
          </w:tcPr>
          <w:p w14:paraId="735561CA" w14:textId="77777777" w:rsidR="00BA01AE" w:rsidRPr="00D025ED" w:rsidRDefault="00BA01AE" w:rsidP="00BA01AE">
            <w:pPr>
              <w:rPr>
                <w:color w:val="000000"/>
                <w:sz w:val="20"/>
                <w:szCs w:val="20"/>
              </w:rPr>
            </w:pPr>
            <w:r w:rsidRPr="00D025ED">
              <w:rPr>
                <w:color w:val="000000"/>
                <w:sz w:val="20"/>
                <w:szCs w:val="20"/>
              </w:rPr>
              <w:t>IS_ZERO_COUPON</w:t>
            </w:r>
          </w:p>
        </w:tc>
        <w:tc>
          <w:tcPr>
            <w:tcW w:w="5218" w:type="dxa"/>
            <w:vAlign w:val="center"/>
            <w:hideMark/>
          </w:tcPr>
          <w:p w14:paraId="2D9587FB" w14:textId="77777777" w:rsidR="00BA01AE" w:rsidRPr="00D025ED" w:rsidRDefault="00BA01AE" w:rsidP="00BA01AE">
            <w:pPr>
              <w:rPr>
                <w:color w:val="000000"/>
                <w:sz w:val="20"/>
                <w:szCs w:val="20"/>
              </w:rPr>
            </w:pPr>
            <w:r w:rsidRPr="00D025ED">
              <w:rPr>
                <w:color w:val="000000"/>
                <w:sz w:val="20"/>
                <w:szCs w:val="20"/>
              </w:rPr>
              <w:t>Specifies whether this bond is a zero-coupon.</w:t>
            </w:r>
            <w:r w:rsidRPr="00D025ED">
              <w:rPr>
                <w:color w:val="000000"/>
                <w:sz w:val="20"/>
                <w:szCs w:val="20"/>
              </w:rPr>
              <w:br/>
              <w:t>This field is activated when the indexation is fixed. If the bond is a zero-coupon, the amortization must be straight.</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5C8E7CED" w14:textId="77777777" w:rsidR="00BA01AE" w:rsidRPr="00D025ED" w:rsidRDefault="00BA01AE" w:rsidP="00BA01AE">
            <w:pPr>
              <w:rPr>
                <w:color w:val="000000"/>
                <w:sz w:val="20"/>
                <w:szCs w:val="20"/>
              </w:rPr>
            </w:pPr>
            <w:r w:rsidRPr="00D025ED">
              <w:rPr>
                <w:color w:val="000000"/>
                <w:sz w:val="20"/>
                <w:szCs w:val="20"/>
              </w:rPr>
              <w:t>IsZeroCoupon</w:t>
            </w:r>
          </w:p>
        </w:tc>
      </w:tr>
      <w:tr w:rsidR="00BA01AE" w:rsidRPr="00D025ED" w14:paraId="5FB0F6EB" w14:textId="77777777" w:rsidTr="005007C5">
        <w:trPr>
          <w:trHeight w:val="20"/>
        </w:trPr>
        <w:tc>
          <w:tcPr>
            <w:tcW w:w="2873" w:type="dxa"/>
            <w:vAlign w:val="center"/>
            <w:hideMark/>
          </w:tcPr>
          <w:p w14:paraId="0D7CF106" w14:textId="77777777" w:rsidR="00BA01AE" w:rsidRPr="00D025ED" w:rsidRDefault="00BA01AE" w:rsidP="00BA01AE">
            <w:pPr>
              <w:rPr>
                <w:color w:val="000000"/>
                <w:sz w:val="20"/>
                <w:szCs w:val="20"/>
              </w:rPr>
            </w:pPr>
            <w:r w:rsidRPr="00D025ED">
              <w:rPr>
                <w:color w:val="000000"/>
                <w:sz w:val="20"/>
                <w:szCs w:val="20"/>
              </w:rPr>
              <w:t>IS_FRN</w:t>
            </w:r>
          </w:p>
        </w:tc>
        <w:tc>
          <w:tcPr>
            <w:tcW w:w="5218" w:type="dxa"/>
            <w:vAlign w:val="center"/>
            <w:hideMark/>
          </w:tcPr>
          <w:p w14:paraId="0D3727EF" w14:textId="77777777" w:rsidR="00BA01AE" w:rsidRPr="00D025ED" w:rsidRDefault="00BA01AE" w:rsidP="00BA01AE">
            <w:pPr>
              <w:rPr>
                <w:color w:val="000000"/>
                <w:sz w:val="20"/>
                <w:szCs w:val="20"/>
              </w:rPr>
            </w:pPr>
            <w:r w:rsidRPr="00D025ED">
              <w:rPr>
                <w:color w:val="000000"/>
                <w:sz w:val="20"/>
                <w:szCs w:val="20"/>
              </w:rPr>
              <w:t xml:space="preserve"> Indicates if this bond is a floating rate note.</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1803AA82" w14:textId="77777777" w:rsidR="00BA01AE" w:rsidRPr="00D025ED" w:rsidRDefault="00BA01AE" w:rsidP="00BA01AE">
            <w:pPr>
              <w:rPr>
                <w:color w:val="000000"/>
                <w:sz w:val="20"/>
                <w:szCs w:val="20"/>
              </w:rPr>
            </w:pPr>
            <w:r w:rsidRPr="00D025ED">
              <w:rPr>
                <w:color w:val="000000"/>
                <w:sz w:val="20"/>
                <w:szCs w:val="20"/>
              </w:rPr>
              <w:t>IsFRN</w:t>
            </w:r>
          </w:p>
        </w:tc>
      </w:tr>
      <w:tr w:rsidR="00BA01AE" w:rsidRPr="00D025ED" w14:paraId="6747115A" w14:textId="77777777" w:rsidTr="005007C5">
        <w:trPr>
          <w:trHeight w:val="20"/>
        </w:trPr>
        <w:tc>
          <w:tcPr>
            <w:tcW w:w="2873" w:type="dxa"/>
            <w:vAlign w:val="center"/>
            <w:hideMark/>
          </w:tcPr>
          <w:p w14:paraId="22FD9055" w14:textId="77777777" w:rsidR="00BA01AE" w:rsidRPr="00D025ED" w:rsidRDefault="00BA01AE" w:rsidP="00BA01AE">
            <w:pPr>
              <w:rPr>
                <w:color w:val="000000"/>
                <w:sz w:val="20"/>
                <w:szCs w:val="20"/>
              </w:rPr>
            </w:pPr>
            <w:r w:rsidRPr="00D025ED">
              <w:rPr>
                <w:color w:val="000000"/>
                <w:sz w:val="20"/>
                <w:szCs w:val="20"/>
              </w:rPr>
              <w:t>IS_MM_YIELD</w:t>
            </w:r>
          </w:p>
        </w:tc>
        <w:tc>
          <w:tcPr>
            <w:tcW w:w="5218" w:type="dxa"/>
            <w:vAlign w:val="center"/>
            <w:hideMark/>
          </w:tcPr>
          <w:p w14:paraId="7496C32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6C88FF2" w14:textId="77777777" w:rsidR="00BA01AE" w:rsidRPr="00D025ED" w:rsidRDefault="00BA01AE" w:rsidP="00BA01AE">
            <w:pPr>
              <w:rPr>
                <w:color w:val="000000"/>
                <w:sz w:val="20"/>
                <w:szCs w:val="20"/>
              </w:rPr>
            </w:pPr>
            <w:r w:rsidRPr="00D025ED">
              <w:rPr>
                <w:color w:val="000000"/>
                <w:sz w:val="20"/>
                <w:szCs w:val="20"/>
              </w:rPr>
              <w:t>IsMMYield</w:t>
            </w:r>
          </w:p>
        </w:tc>
      </w:tr>
      <w:tr w:rsidR="00BA01AE" w:rsidRPr="00D025ED" w14:paraId="4EBD5E37" w14:textId="77777777" w:rsidTr="005007C5">
        <w:trPr>
          <w:trHeight w:val="20"/>
        </w:trPr>
        <w:tc>
          <w:tcPr>
            <w:tcW w:w="2873" w:type="dxa"/>
            <w:vAlign w:val="center"/>
            <w:hideMark/>
          </w:tcPr>
          <w:p w14:paraId="2C718CC1" w14:textId="77777777" w:rsidR="00BA01AE" w:rsidRPr="00D025ED" w:rsidRDefault="00BA01AE" w:rsidP="00BA01AE">
            <w:pPr>
              <w:rPr>
                <w:color w:val="000000"/>
                <w:sz w:val="20"/>
                <w:szCs w:val="20"/>
              </w:rPr>
            </w:pPr>
            <w:r w:rsidRPr="00D025ED">
              <w:rPr>
                <w:color w:val="000000"/>
                <w:sz w:val="20"/>
                <w:szCs w:val="20"/>
              </w:rPr>
              <w:t>NO_EX_DIVIDEND_DAYS</w:t>
            </w:r>
          </w:p>
        </w:tc>
        <w:tc>
          <w:tcPr>
            <w:tcW w:w="5218" w:type="dxa"/>
            <w:vAlign w:val="center"/>
            <w:hideMark/>
          </w:tcPr>
          <w:p w14:paraId="1B318089" w14:textId="77777777" w:rsidR="00BA01AE" w:rsidRPr="00D025ED" w:rsidRDefault="00BA01AE" w:rsidP="00BA01AE">
            <w:pPr>
              <w:rPr>
                <w:color w:val="000000"/>
                <w:sz w:val="20"/>
                <w:szCs w:val="20"/>
              </w:rPr>
            </w:pPr>
            <w:r w:rsidRPr="00D025ED">
              <w:rPr>
                <w:color w:val="000000"/>
                <w:sz w:val="20"/>
                <w:szCs w:val="20"/>
              </w:rPr>
              <w:t>số ngày giữa ngày Ex-Dividend và ngày trả lãi của bond</w:t>
            </w:r>
          </w:p>
        </w:tc>
        <w:tc>
          <w:tcPr>
            <w:tcW w:w="6219" w:type="dxa"/>
            <w:vAlign w:val="center"/>
            <w:hideMark/>
          </w:tcPr>
          <w:p w14:paraId="551CD8FE" w14:textId="77777777" w:rsidR="00BA01AE" w:rsidRPr="00D025ED" w:rsidRDefault="00BA01AE" w:rsidP="00BA01AE">
            <w:pPr>
              <w:rPr>
                <w:color w:val="000000"/>
                <w:sz w:val="20"/>
                <w:szCs w:val="20"/>
              </w:rPr>
            </w:pPr>
            <w:r w:rsidRPr="00D025ED">
              <w:rPr>
                <w:color w:val="000000"/>
                <w:sz w:val="20"/>
                <w:szCs w:val="20"/>
              </w:rPr>
              <w:t>NoExDividendDays</w:t>
            </w:r>
          </w:p>
        </w:tc>
      </w:tr>
      <w:tr w:rsidR="00BA01AE" w:rsidRPr="00D025ED" w14:paraId="4CDF542F" w14:textId="77777777" w:rsidTr="005007C5">
        <w:trPr>
          <w:trHeight w:val="20"/>
        </w:trPr>
        <w:tc>
          <w:tcPr>
            <w:tcW w:w="2873" w:type="dxa"/>
            <w:vAlign w:val="center"/>
            <w:hideMark/>
          </w:tcPr>
          <w:p w14:paraId="51D44AEE" w14:textId="77777777" w:rsidR="00BA01AE" w:rsidRPr="00D025ED" w:rsidRDefault="00BA01AE" w:rsidP="00BA01AE">
            <w:pPr>
              <w:rPr>
                <w:color w:val="000000"/>
                <w:sz w:val="20"/>
                <w:szCs w:val="20"/>
              </w:rPr>
            </w:pPr>
            <w:r w:rsidRPr="00D025ED">
              <w:rPr>
                <w:color w:val="000000"/>
                <w:sz w:val="20"/>
                <w:szCs w:val="20"/>
              </w:rPr>
              <w:t>SETTLEMENT_DATE_CONV</w:t>
            </w:r>
          </w:p>
        </w:tc>
        <w:tc>
          <w:tcPr>
            <w:tcW w:w="5218" w:type="dxa"/>
            <w:vAlign w:val="center"/>
            <w:hideMark/>
          </w:tcPr>
          <w:p w14:paraId="584B7C54" w14:textId="77777777" w:rsidR="00BA01AE" w:rsidRPr="00D025ED" w:rsidRDefault="00BA01AE" w:rsidP="00BA01AE">
            <w:pPr>
              <w:rPr>
                <w:color w:val="000000"/>
                <w:sz w:val="20"/>
                <w:szCs w:val="20"/>
              </w:rPr>
            </w:pPr>
            <w:r w:rsidRPr="00D025ED">
              <w:rPr>
                <w:color w:val="000000"/>
                <w:sz w:val="20"/>
                <w:szCs w:val="20"/>
              </w:rPr>
              <w:t>The convention used to determine the settlement date of the bond in terms of the number of (business or calendar) days after the trade date.</w:t>
            </w:r>
          </w:p>
        </w:tc>
        <w:tc>
          <w:tcPr>
            <w:tcW w:w="6219" w:type="dxa"/>
            <w:vAlign w:val="center"/>
            <w:hideMark/>
          </w:tcPr>
          <w:p w14:paraId="62ED839F" w14:textId="77777777" w:rsidR="00BA01AE" w:rsidRPr="00D025ED" w:rsidRDefault="00BA01AE" w:rsidP="00BA01AE">
            <w:pPr>
              <w:rPr>
                <w:color w:val="000000"/>
                <w:sz w:val="20"/>
                <w:szCs w:val="20"/>
              </w:rPr>
            </w:pPr>
            <w:r w:rsidRPr="00D025ED">
              <w:rPr>
                <w:color w:val="000000"/>
                <w:sz w:val="20"/>
                <w:szCs w:val="20"/>
              </w:rPr>
              <w:t>SettlementDateConv</w:t>
            </w:r>
          </w:p>
        </w:tc>
      </w:tr>
      <w:tr w:rsidR="00BA01AE" w:rsidRPr="00D025ED" w14:paraId="6A24432C" w14:textId="77777777" w:rsidTr="005007C5">
        <w:trPr>
          <w:trHeight w:val="20"/>
        </w:trPr>
        <w:tc>
          <w:tcPr>
            <w:tcW w:w="2873" w:type="dxa"/>
            <w:vAlign w:val="center"/>
            <w:hideMark/>
          </w:tcPr>
          <w:p w14:paraId="2EAD7EB8" w14:textId="77777777" w:rsidR="00BA01AE" w:rsidRPr="00D025ED" w:rsidRDefault="00BA01AE" w:rsidP="00BA01AE">
            <w:pPr>
              <w:rPr>
                <w:color w:val="000000"/>
                <w:sz w:val="20"/>
                <w:szCs w:val="20"/>
              </w:rPr>
            </w:pPr>
            <w:r w:rsidRPr="00D025ED">
              <w:rPr>
                <w:color w:val="000000"/>
                <w:sz w:val="20"/>
                <w:szCs w:val="20"/>
              </w:rPr>
              <w:t>SETTLEMENT_DAYS_TYPE</w:t>
            </w:r>
          </w:p>
        </w:tc>
        <w:tc>
          <w:tcPr>
            <w:tcW w:w="5218" w:type="dxa"/>
            <w:vAlign w:val="center"/>
            <w:hideMark/>
          </w:tcPr>
          <w:p w14:paraId="50E3250C" w14:textId="77777777" w:rsidR="00BA01AE" w:rsidRPr="00D025ED" w:rsidRDefault="00BA01AE" w:rsidP="00BA01AE">
            <w:pPr>
              <w:rPr>
                <w:color w:val="000000"/>
                <w:sz w:val="20"/>
                <w:szCs w:val="20"/>
              </w:rPr>
            </w:pPr>
            <w:r w:rsidRPr="00D025ED">
              <w:rPr>
                <w:color w:val="000000"/>
                <w:sz w:val="20"/>
                <w:szCs w:val="20"/>
              </w:rPr>
              <w:t>Specifies the type of days that are used to calculate the settlement date, either business or calendar days.</w:t>
            </w:r>
            <w:r w:rsidRPr="00D025ED">
              <w:rPr>
                <w:color w:val="000000"/>
                <w:sz w:val="20"/>
                <w:szCs w:val="20"/>
              </w:rPr>
              <w:br/>
            </w:r>
            <w:r w:rsidRPr="00D025ED">
              <w:rPr>
                <w:color w:val="000000"/>
                <w:sz w:val="20"/>
                <w:szCs w:val="20"/>
              </w:rPr>
              <w:br/>
              <w:t>Choice Name: BusinessCalendarDays</w:t>
            </w:r>
            <w:r w:rsidRPr="00D025ED">
              <w:rPr>
                <w:color w:val="000000"/>
                <w:sz w:val="20"/>
                <w:szCs w:val="20"/>
              </w:rPr>
              <w:br/>
              <w:t xml:space="preserve">B Business days            </w:t>
            </w:r>
            <w:r w:rsidRPr="00D025ED">
              <w:rPr>
                <w:color w:val="000000"/>
                <w:sz w:val="20"/>
                <w:szCs w:val="20"/>
              </w:rPr>
              <w:br/>
              <w:t xml:space="preserve">C Calendar days            </w:t>
            </w:r>
            <w:r w:rsidRPr="00D025ED">
              <w:rPr>
                <w:color w:val="000000"/>
                <w:sz w:val="20"/>
                <w:szCs w:val="20"/>
              </w:rPr>
              <w:br/>
              <w:t xml:space="preserve">M Calendar Month days    </w:t>
            </w:r>
          </w:p>
        </w:tc>
        <w:tc>
          <w:tcPr>
            <w:tcW w:w="6219" w:type="dxa"/>
            <w:vAlign w:val="center"/>
            <w:hideMark/>
          </w:tcPr>
          <w:p w14:paraId="35110CC9" w14:textId="77777777" w:rsidR="00BA01AE" w:rsidRPr="00D025ED" w:rsidRDefault="00BA01AE" w:rsidP="00BA01AE">
            <w:pPr>
              <w:rPr>
                <w:color w:val="000000"/>
                <w:sz w:val="20"/>
                <w:szCs w:val="20"/>
              </w:rPr>
            </w:pPr>
            <w:r w:rsidRPr="00D025ED">
              <w:rPr>
                <w:color w:val="000000"/>
                <w:sz w:val="20"/>
                <w:szCs w:val="20"/>
              </w:rPr>
              <w:t>SettlementDaysType</w:t>
            </w:r>
          </w:p>
        </w:tc>
      </w:tr>
      <w:tr w:rsidR="00BA01AE" w:rsidRPr="00D025ED" w14:paraId="735B8F39" w14:textId="77777777" w:rsidTr="005007C5">
        <w:trPr>
          <w:trHeight w:val="20"/>
        </w:trPr>
        <w:tc>
          <w:tcPr>
            <w:tcW w:w="2873" w:type="dxa"/>
            <w:vAlign w:val="center"/>
            <w:hideMark/>
          </w:tcPr>
          <w:p w14:paraId="0C31EC1E" w14:textId="77777777" w:rsidR="00BA01AE" w:rsidRPr="00D025ED" w:rsidRDefault="00BA01AE" w:rsidP="00BA01AE">
            <w:pPr>
              <w:rPr>
                <w:color w:val="000000"/>
                <w:sz w:val="20"/>
                <w:szCs w:val="20"/>
              </w:rPr>
            </w:pPr>
            <w:r w:rsidRPr="00D025ED">
              <w:rPr>
                <w:color w:val="000000"/>
                <w:sz w:val="20"/>
                <w:szCs w:val="20"/>
              </w:rPr>
              <w:t>VALUE_DATE_CONV</w:t>
            </w:r>
          </w:p>
        </w:tc>
        <w:tc>
          <w:tcPr>
            <w:tcW w:w="5218" w:type="dxa"/>
            <w:vAlign w:val="center"/>
            <w:hideMark/>
          </w:tcPr>
          <w:p w14:paraId="723BFB69"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228D40C" w14:textId="77777777" w:rsidR="00BA01AE" w:rsidRPr="00D025ED" w:rsidRDefault="00BA01AE" w:rsidP="00BA01AE">
            <w:pPr>
              <w:rPr>
                <w:color w:val="000000"/>
                <w:sz w:val="20"/>
                <w:szCs w:val="20"/>
              </w:rPr>
            </w:pPr>
            <w:r w:rsidRPr="00D025ED">
              <w:rPr>
                <w:color w:val="000000"/>
                <w:sz w:val="20"/>
                <w:szCs w:val="20"/>
              </w:rPr>
              <w:t>ValueDateConv</w:t>
            </w:r>
          </w:p>
        </w:tc>
      </w:tr>
      <w:tr w:rsidR="00BA01AE" w:rsidRPr="00D025ED" w14:paraId="320D50D2" w14:textId="77777777" w:rsidTr="005007C5">
        <w:trPr>
          <w:trHeight w:val="20"/>
        </w:trPr>
        <w:tc>
          <w:tcPr>
            <w:tcW w:w="2873" w:type="dxa"/>
            <w:vAlign w:val="center"/>
            <w:hideMark/>
          </w:tcPr>
          <w:p w14:paraId="1A9266C3" w14:textId="77777777" w:rsidR="00BA01AE" w:rsidRPr="00D025ED" w:rsidRDefault="00BA01AE" w:rsidP="00BA01AE">
            <w:pPr>
              <w:rPr>
                <w:color w:val="000000"/>
                <w:sz w:val="20"/>
                <w:szCs w:val="20"/>
              </w:rPr>
            </w:pPr>
            <w:r w:rsidRPr="00D025ED">
              <w:rPr>
                <w:color w:val="000000"/>
                <w:sz w:val="20"/>
                <w:szCs w:val="20"/>
              </w:rPr>
              <w:t>VALUE_DAYS_TYPE</w:t>
            </w:r>
          </w:p>
        </w:tc>
        <w:tc>
          <w:tcPr>
            <w:tcW w:w="5218" w:type="dxa"/>
            <w:vAlign w:val="center"/>
            <w:hideMark/>
          </w:tcPr>
          <w:p w14:paraId="7D7D045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01CF5C5" w14:textId="77777777" w:rsidR="00BA01AE" w:rsidRPr="00D025ED" w:rsidRDefault="00BA01AE" w:rsidP="00BA01AE">
            <w:pPr>
              <w:rPr>
                <w:color w:val="000000"/>
                <w:sz w:val="20"/>
                <w:szCs w:val="20"/>
              </w:rPr>
            </w:pPr>
            <w:r w:rsidRPr="00D025ED">
              <w:rPr>
                <w:color w:val="000000"/>
                <w:sz w:val="20"/>
                <w:szCs w:val="20"/>
              </w:rPr>
              <w:t>ValueDaysType</w:t>
            </w:r>
          </w:p>
        </w:tc>
      </w:tr>
      <w:tr w:rsidR="00BA01AE" w:rsidRPr="00D025ED" w14:paraId="7D5ADED9" w14:textId="77777777" w:rsidTr="005007C5">
        <w:trPr>
          <w:trHeight w:val="20"/>
        </w:trPr>
        <w:tc>
          <w:tcPr>
            <w:tcW w:w="2873" w:type="dxa"/>
            <w:vAlign w:val="center"/>
            <w:hideMark/>
          </w:tcPr>
          <w:p w14:paraId="43E2625A" w14:textId="77777777" w:rsidR="00BA01AE" w:rsidRPr="00D025ED" w:rsidRDefault="00BA01AE" w:rsidP="00BA01AE">
            <w:pPr>
              <w:rPr>
                <w:color w:val="000000"/>
                <w:sz w:val="20"/>
                <w:szCs w:val="20"/>
              </w:rPr>
            </w:pPr>
            <w:r w:rsidRPr="00D025ED">
              <w:rPr>
                <w:color w:val="000000"/>
                <w:sz w:val="20"/>
                <w:szCs w:val="20"/>
              </w:rPr>
              <w:lastRenderedPageBreak/>
              <w:t>ROLL_CONVENTION</w:t>
            </w:r>
          </w:p>
        </w:tc>
        <w:tc>
          <w:tcPr>
            <w:tcW w:w="5218" w:type="dxa"/>
            <w:vAlign w:val="center"/>
            <w:hideMark/>
          </w:tcPr>
          <w:p w14:paraId="5EE3FD4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B783374" w14:textId="77777777" w:rsidR="00BA01AE" w:rsidRPr="00D025ED" w:rsidRDefault="00BA01AE" w:rsidP="00BA01AE">
            <w:pPr>
              <w:rPr>
                <w:color w:val="000000"/>
                <w:sz w:val="20"/>
                <w:szCs w:val="20"/>
              </w:rPr>
            </w:pPr>
            <w:r w:rsidRPr="00D025ED">
              <w:rPr>
                <w:color w:val="000000"/>
                <w:sz w:val="20"/>
                <w:szCs w:val="20"/>
              </w:rPr>
              <w:t>RollConvention</w:t>
            </w:r>
          </w:p>
        </w:tc>
      </w:tr>
      <w:tr w:rsidR="00BA01AE" w:rsidRPr="00D025ED" w14:paraId="740C29F9" w14:textId="77777777" w:rsidTr="005007C5">
        <w:trPr>
          <w:trHeight w:val="20"/>
        </w:trPr>
        <w:tc>
          <w:tcPr>
            <w:tcW w:w="2873" w:type="dxa"/>
            <w:vAlign w:val="center"/>
            <w:hideMark/>
          </w:tcPr>
          <w:p w14:paraId="222438D3" w14:textId="77777777" w:rsidR="00BA01AE" w:rsidRPr="00D025ED" w:rsidRDefault="00BA01AE" w:rsidP="00BA01AE">
            <w:pPr>
              <w:rPr>
                <w:color w:val="000000"/>
                <w:sz w:val="20"/>
                <w:szCs w:val="20"/>
              </w:rPr>
            </w:pPr>
            <w:r w:rsidRPr="00D025ED">
              <w:rPr>
                <w:color w:val="000000"/>
                <w:sz w:val="20"/>
                <w:szCs w:val="20"/>
              </w:rPr>
              <w:t>END_DATE_ROLL_CONVENTION</w:t>
            </w:r>
          </w:p>
        </w:tc>
        <w:tc>
          <w:tcPr>
            <w:tcW w:w="5218" w:type="dxa"/>
            <w:vAlign w:val="center"/>
            <w:hideMark/>
          </w:tcPr>
          <w:p w14:paraId="62A4B23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355F7B1" w14:textId="77777777" w:rsidR="00BA01AE" w:rsidRPr="00D025ED" w:rsidRDefault="00BA01AE" w:rsidP="00BA01AE">
            <w:pPr>
              <w:rPr>
                <w:color w:val="000000"/>
                <w:sz w:val="20"/>
                <w:szCs w:val="20"/>
              </w:rPr>
            </w:pPr>
            <w:r w:rsidRPr="00D025ED">
              <w:rPr>
                <w:color w:val="000000"/>
                <w:sz w:val="20"/>
                <w:szCs w:val="20"/>
              </w:rPr>
              <w:t>EndDateRollConvention</w:t>
            </w:r>
          </w:p>
        </w:tc>
      </w:tr>
      <w:tr w:rsidR="00BA01AE" w:rsidRPr="00D025ED" w14:paraId="34088627" w14:textId="77777777" w:rsidTr="005007C5">
        <w:trPr>
          <w:trHeight w:val="20"/>
        </w:trPr>
        <w:tc>
          <w:tcPr>
            <w:tcW w:w="2873" w:type="dxa"/>
            <w:vAlign w:val="center"/>
            <w:hideMark/>
          </w:tcPr>
          <w:p w14:paraId="11B32C26" w14:textId="77777777" w:rsidR="00BA01AE" w:rsidRPr="00D025ED" w:rsidRDefault="00BA01AE" w:rsidP="00BA01AE">
            <w:pPr>
              <w:rPr>
                <w:color w:val="000000"/>
                <w:sz w:val="20"/>
                <w:szCs w:val="20"/>
              </w:rPr>
            </w:pPr>
            <w:r w:rsidRPr="00D025ED">
              <w:rPr>
                <w:color w:val="000000"/>
                <w:sz w:val="20"/>
                <w:szCs w:val="20"/>
              </w:rPr>
              <w:t>PARTLY_PAID_ISSUES</w:t>
            </w:r>
          </w:p>
        </w:tc>
        <w:tc>
          <w:tcPr>
            <w:tcW w:w="5218" w:type="dxa"/>
            <w:vAlign w:val="center"/>
            <w:hideMark/>
          </w:tcPr>
          <w:p w14:paraId="21B1567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B4FEB74" w14:textId="77777777" w:rsidR="00BA01AE" w:rsidRPr="00D025ED" w:rsidRDefault="00BA01AE" w:rsidP="00BA01AE">
            <w:pPr>
              <w:rPr>
                <w:color w:val="000000"/>
                <w:sz w:val="20"/>
                <w:szCs w:val="20"/>
              </w:rPr>
            </w:pPr>
            <w:r w:rsidRPr="00D025ED">
              <w:rPr>
                <w:color w:val="000000"/>
                <w:sz w:val="20"/>
                <w:szCs w:val="20"/>
              </w:rPr>
              <w:t>PartlyPaidIssues</w:t>
            </w:r>
          </w:p>
        </w:tc>
      </w:tr>
      <w:tr w:rsidR="00BA01AE" w:rsidRPr="00D025ED" w14:paraId="43EBF209" w14:textId="77777777" w:rsidTr="005007C5">
        <w:trPr>
          <w:trHeight w:val="20"/>
        </w:trPr>
        <w:tc>
          <w:tcPr>
            <w:tcW w:w="2873" w:type="dxa"/>
            <w:vAlign w:val="center"/>
            <w:hideMark/>
          </w:tcPr>
          <w:p w14:paraId="460F44CF" w14:textId="77777777" w:rsidR="00BA01AE" w:rsidRPr="00D025ED" w:rsidRDefault="00BA01AE" w:rsidP="00BA01AE">
            <w:pPr>
              <w:rPr>
                <w:color w:val="000000"/>
                <w:sz w:val="20"/>
                <w:szCs w:val="20"/>
              </w:rPr>
            </w:pPr>
            <w:r w:rsidRPr="00D025ED">
              <w:rPr>
                <w:color w:val="000000"/>
                <w:sz w:val="20"/>
                <w:szCs w:val="20"/>
              </w:rPr>
              <w:t>IS_CALL_PUTABLE</w:t>
            </w:r>
          </w:p>
        </w:tc>
        <w:tc>
          <w:tcPr>
            <w:tcW w:w="5218" w:type="dxa"/>
            <w:vAlign w:val="center"/>
            <w:hideMark/>
          </w:tcPr>
          <w:p w14:paraId="52CF8D58" w14:textId="77777777" w:rsidR="00BA01AE" w:rsidRPr="00D025ED" w:rsidRDefault="00BA01AE" w:rsidP="00BA01AE">
            <w:pPr>
              <w:rPr>
                <w:color w:val="000000"/>
                <w:sz w:val="20"/>
                <w:szCs w:val="20"/>
              </w:rPr>
            </w:pPr>
            <w:r w:rsidRPr="00D025ED">
              <w:rPr>
                <w:color w:val="000000"/>
                <w:sz w:val="20"/>
                <w:szCs w:val="20"/>
              </w:rPr>
              <w:t>Xác định bond có điều khoản quyền chọn hay không</w:t>
            </w:r>
            <w:r w:rsidRPr="00D025ED">
              <w:rPr>
                <w:color w:val="000000"/>
                <w:sz w:val="20"/>
                <w:szCs w:val="20"/>
              </w:rPr>
              <w:br/>
              <w:t>BondsCallPutable</w:t>
            </w:r>
            <w:r w:rsidRPr="00D025ED">
              <w:rPr>
                <w:color w:val="000000"/>
                <w:sz w:val="20"/>
                <w:szCs w:val="20"/>
              </w:rPr>
              <w:br/>
              <w:t xml:space="preserve">N No                       </w:t>
            </w:r>
            <w:r w:rsidRPr="00D025ED">
              <w:rPr>
                <w:color w:val="000000"/>
                <w:sz w:val="20"/>
                <w:szCs w:val="20"/>
              </w:rPr>
              <w:br/>
              <w:t xml:space="preserve">C Callable                 </w:t>
            </w:r>
            <w:r w:rsidRPr="00D025ED">
              <w:rPr>
                <w:color w:val="000000"/>
                <w:sz w:val="20"/>
                <w:szCs w:val="20"/>
              </w:rPr>
              <w:br/>
              <w:t xml:space="preserve">P Puttable                 </w:t>
            </w:r>
            <w:r w:rsidRPr="00D025ED">
              <w:rPr>
                <w:color w:val="000000"/>
                <w:sz w:val="20"/>
                <w:szCs w:val="20"/>
              </w:rPr>
              <w:br/>
              <w:t>B Both</w:t>
            </w:r>
          </w:p>
        </w:tc>
        <w:tc>
          <w:tcPr>
            <w:tcW w:w="6219" w:type="dxa"/>
            <w:vAlign w:val="center"/>
            <w:hideMark/>
          </w:tcPr>
          <w:p w14:paraId="7F6E4221" w14:textId="77777777" w:rsidR="00BA01AE" w:rsidRPr="00D025ED" w:rsidRDefault="00BA01AE" w:rsidP="00BA01AE">
            <w:pPr>
              <w:rPr>
                <w:color w:val="000000"/>
                <w:sz w:val="20"/>
                <w:szCs w:val="20"/>
              </w:rPr>
            </w:pPr>
            <w:r w:rsidRPr="00D025ED">
              <w:rPr>
                <w:color w:val="000000"/>
                <w:sz w:val="20"/>
                <w:szCs w:val="20"/>
              </w:rPr>
              <w:t>IsCallPutable</w:t>
            </w:r>
          </w:p>
        </w:tc>
      </w:tr>
      <w:tr w:rsidR="00BA01AE" w:rsidRPr="00D025ED" w14:paraId="3EE5C8B0" w14:textId="77777777" w:rsidTr="005007C5">
        <w:trPr>
          <w:trHeight w:val="20"/>
        </w:trPr>
        <w:tc>
          <w:tcPr>
            <w:tcW w:w="2873" w:type="dxa"/>
            <w:vAlign w:val="center"/>
            <w:hideMark/>
          </w:tcPr>
          <w:p w14:paraId="4DB11B76" w14:textId="77777777" w:rsidR="00BA01AE" w:rsidRPr="00D025ED" w:rsidRDefault="00BA01AE" w:rsidP="00BA01AE">
            <w:pPr>
              <w:rPr>
                <w:color w:val="000000"/>
                <w:sz w:val="20"/>
                <w:szCs w:val="20"/>
              </w:rPr>
            </w:pPr>
            <w:r w:rsidRPr="00D025ED">
              <w:rPr>
                <w:color w:val="000000"/>
                <w:sz w:val="20"/>
                <w:szCs w:val="20"/>
              </w:rPr>
              <w:t>IS_CONVERTIBLE</w:t>
            </w:r>
          </w:p>
        </w:tc>
        <w:tc>
          <w:tcPr>
            <w:tcW w:w="5218" w:type="dxa"/>
            <w:vAlign w:val="center"/>
            <w:hideMark/>
          </w:tcPr>
          <w:p w14:paraId="1E774FB1" w14:textId="77777777" w:rsidR="00BA01AE" w:rsidRPr="00D025ED" w:rsidRDefault="00BA01AE" w:rsidP="00BA01AE">
            <w:pPr>
              <w:rPr>
                <w:color w:val="000000"/>
                <w:sz w:val="20"/>
                <w:szCs w:val="20"/>
              </w:rPr>
            </w:pPr>
            <w:r w:rsidRPr="00D025ED">
              <w:rPr>
                <w:color w:val="000000"/>
                <w:sz w:val="20"/>
                <w:szCs w:val="20"/>
              </w:rPr>
              <w:t>Xác định Bond có chuyển đổi sang Equity/Bond hay không.</w:t>
            </w:r>
            <w:r w:rsidRPr="00D025ED">
              <w:rPr>
                <w:color w:val="000000"/>
                <w:sz w:val="20"/>
                <w:szCs w:val="20"/>
              </w:rPr>
              <w:br/>
              <w:t>BondsConvertibility</w:t>
            </w:r>
            <w:r w:rsidRPr="00D025ED">
              <w:rPr>
                <w:color w:val="000000"/>
                <w:sz w:val="20"/>
                <w:szCs w:val="20"/>
              </w:rPr>
              <w:br/>
              <w:t xml:space="preserve">N No                       </w:t>
            </w:r>
            <w:r w:rsidRPr="00D025ED">
              <w:rPr>
                <w:color w:val="000000"/>
                <w:sz w:val="20"/>
                <w:szCs w:val="20"/>
              </w:rPr>
              <w:br/>
              <w:t xml:space="preserve">B Bond                     </w:t>
            </w:r>
            <w:r w:rsidRPr="00D025ED">
              <w:rPr>
                <w:color w:val="000000"/>
                <w:sz w:val="20"/>
                <w:szCs w:val="20"/>
              </w:rPr>
              <w:br/>
              <w:t xml:space="preserve">E Equity  </w:t>
            </w:r>
          </w:p>
        </w:tc>
        <w:tc>
          <w:tcPr>
            <w:tcW w:w="6219" w:type="dxa"/>
            <w:vAlign w:val="center"/>
            <w:hideMark/>
          </w:tcPr>
          <w:p w14:paraId="6238FA43" w14:textId="77777777" w:rsidR="00BA01AE" w:rsidRPr="00D025ED" w:rsidRDefault="00BA01AE" w:rsidP="00BA01AE">
            <w:pPr>
              <w:rPr>
                <w:color w:val="000000"/>
                <w:sz w:val="20"/>
                <w:szCs w:val="20"/>
              </w:rPr>
            </w:pPr>
            <w:r w:rsidRPr="00D025ED">
              <w:rPr>
                <w:color w:val="000000"/>
                <w:sz w:val="20"/>
                <w:szCs w:val="20"/>
              </w:rPr>
              <w:t>IsConvertible</w:t>
            </w:r>
          </w:p>
        </w:tc>
      </w:tr>
      <w:tr w:rsidR="00BA01AE" w:rsidRPr="00D025ED" w14:paraId="781A5864" w14:textId="77777777" w:rsidTr="005007C5">
        <w:trPr>
          <w:trHeight w:val="20"/>
        </w:trPr>
        <w:tc>
          <w:tcPr>
            <w:tcW w:w="2873" w:type="dxa"/>
            <w:vAlign w:val="center"/>
            <w:hideMark/>
          </w:tcPr>
          <w:p w14:paraId="1050D471" w14:textId="77777777" w:rsidR="00BA01AE" w:rsidRPr="00D025ED" w:rsidRDefault="00BA01AE" w:rsidP="00BA01AE">
            <w:pPr>
              <w:rPr>
                <w:color w:val="000000"/>
                <w:sz w:val="20"/>
                <w:szCs w:val="20"/>
              </w:rPr>
            </w:pPr>
            <w:r w:rsidRPr="00D025ED">
              <w:rPr>
                <w:color w:val="000000"/>
                <w:sz w:val="20"/>
                <w:szCs w:val="20"/>
              </w:rPr>
              <w:t>BONDS_ID_CONVERSION</w:t>
            </w:r>
          </w:p>
        </w:tc>
        <w:tc>
          <w:tcPr>
            <w:tcW w:w="5218" w:type="dxa"/>
            <w:vAlign w:val="center"/>
            <w:hideMark/>
          </w:tcPr>
          <w:p w14:paraId="07F2B7FD" w14:textId="77777777" w:rsidR="00BA01AE" w:rsidRPr="00D025ED" w:rsidRDefault="00BA01AE" w:rsidP="00BA01AE">
            <w:pPr>
              <w:rPr>
                <w:color w:val="000000"/>
                <w:sz w:val="20"/>
                <w:szCs w:val="20"/>
              </w:rPr>
            </w:pPr>
            <w:r w:rsidRPr="00D025ED">
              <w:rPr>
                <w:color w:val="000000"/>
                <w:sz w:val="20"/>
                <w:szCs w:val="20"/>
              </w:rPr>
              <w:t>Bond đươc convertible sang equity</w:t>
            </w:r>
          </w:p>
        </w:tc>
        <w:tc>
          <w:tcPr>
            <w:tcW w:w="6219" w:type="dxa"/>
            <w:vAlign w:val="center"/>
            <w:hideMark/>
          </w:tcPr>
          <w:p w14:paraId="05891C96" w14:textId="77777777" w:rsidR="00BA01AE" w:rsidRPr="00D025ED" w:rsidRDefault="00BA01AE" w:rsidP="00BA01AE">
            <w:pPr>
              <w:rPr>
                <w:color w:val="000000"/>
                <w:sz w:val="20"/>
                <w:szCs w:val="20"/>
              </w:rPr>
            </w:pPr>
            <w:r w:rsidRPr="00D025ED">
              <w:rPr>
                <w:color w:val="000000"/>
                <w:sz w:val="20"/>
                <w:szCs w:val="20"/>
              </w:rPr>
              <w:t>Bonds_Id_Conversion</w:t>
            </w:r>
          </w:p>
        </w:tc>
      </w:tr>
      <w:tr w:rsidR="00BA01AE" w:rsidRPr="00D025ED" w14:paraId="261F4950" w14:textId="77777777" w:rsidTr="005007C5">
        <w:trPr>
          <w:trHeight w:val="20"/>
        </w:trPr>
        <w:tc>
          <w:tcPr>
            <w:tcW w:w="2873" w:type="dxa"/>
            <w:vAlign w:val="center"/>
            <w:hideMark/>
          </w:tcPr>
          <w:p w14:paraId="25BDF37C" w14:textId="77777777" w:rsidR="00BA01AE" w:rsidRPr="00D025ED" w:rsidRDefault="00BA01AE" w:rsidP="00BA01AE">
            <w:pPr>
              <w:rPr>
                <w:color w:val="000000"/>
                <w:sz w:val="20"/>
                <w:szCs w:val="20"/>
              </w:rPr>
            </w:pPr>
            <w:r w:rsidRPr="00D025ED">
              <w:rPr>
                <w:color w:val="000000"/>
                <w:sz w:val="20"/>
                <w:szCs w:val="20"/>
              </w:rPr>
              <w:t>BONDS_CODE_CONVERSION</w:t>
            </w:r>
          </w:p>
        </w:tc>
        <w:tc>
          <w:tcPr>
            <w:tcW w:w="5218" w:type="dxa"/>
            <w:vAlign w:val="center"/>
            <w:hideMark/>
          </w:tcPr>
          <w:p w14:paraId="033298F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723090E" w14:textId="77777777" w:rsidR="00BA01AE" w:rsidRPr="00D025ED" w:rsidRDefault="00BA01AE" w:rsidP="00BA01AE">
            <w:pPr>
              <w:rPr>
                <w:color w:val="000000"/>
                <w:sz w:val="20"/>
                <w:szCs w:val="20"/>
              </w:rPr>
            </w:pPr>
            <w:r w:rsidRPr="00D025ED">
              <w:rPr>
                <w:color w:val="000000"/>
                <w:sz w:val="20"/>
                <w:szCs w:val="20"/>
              </w:rPr>
              <w:t>BOND_CODE tương ứng với Bonds_Id_Convention</w:t>
            </w:r>
          </w:p>
        </w:tc>
      </w:tr>
      <w:tr w:rsidR="00BA01AE" w:rsidRPr="00D025ED" w14:paraId="71B8AE0A" w14:textId="77777777" w:rsidTr="005007C5">
        <w:trPr>
          <w:trHeight w:val="20"/>
        </w:trPr>
        <w:tc>
          <w:tcPr>
            <w:tcW w:w="2873" w:type="dxa"/>
            <w:vAlign w:val="center"/>
            <w:hideMark/>
          </w:tcPr>
          <w:p w14:paraId="194C49C6" w14:textId="77777777" w:rsidR="00BA01AE" w:rsidRPr="00D025ED" w:rsidRDefault="00BA01AE" w:rsidP="00BA01AE">
            <w:pPr>
              <w:rPr>
                <w:color w:val="000000"/>
                <w:sz w:val="20"/>
                <w:szCs w:val="20"/>
              </w:rPr>
            </w:pPr>
            <w:r w:rsidRPr="00D025ED">
              <w:rPr>
                <w:color w:val="000000"/>
                <w:sz w:val="20"/>
                <w:szCs w:val="20"/>
              </w:rPr>
              <w:t>EQUITIES_ID_CONVERSION</w:t>
            </w:r>
          </w:p>
        </w:tc>
        <w:tc>
          <w:tcPr>
            <w:tcW w:w="5218" w:type="dxa"/>
            <w:vAlign w:val="center"/>
            <w:hideMark/>
          </w:tcPr>
          <w:p w14:paraId="1EB6DDE4" w14:textId="77777777" w:rsidR="00BA01AE" w:rsidRPr="00D025ED" w:rsidRDefault="00BA01AE" w:rsidP="00BA01AE">
            <w:pPr>
              <w:rPr>
                <w:color w:val="000000"/>
                <w:sz w:val="20"/>
                <w:szCs w:val="20"/>
              </w:rPr>
            </w:pPr>
            <w:r w:rsidRPr="00D025ED">
              <w:rPr>
                <w:color w:val="000000"/>
                <w:sz w:val="20"/>
                <w:szCs w:val="20"/>
              </w:rPr>
              <w:t>Bond đươc convertible sang equity</w:t>
            </w:r>
          </w:p>
        </w:tc>
        <w:tc>
          <w:tcPr>
            <w:tcW w:w="6219" w:type="dxa"/>
            <w:vAlign w:val="center"/>
            <w:hideMark/>
          </w:tcPr>
          <w:p w14:paraId="686B26B4" w14:textId="77777777" w:rsidR="00BA01AE" w:rsidRPr="00D025ED" w:rsidRDefault="00BA01AE" w:rsidP="00BA01AE">
            <w:pPr>
              <w:rPr>
                <w:color w:val="000000"/>
                <w:sz w:val="20"/>
                <w:szCs w:val="20"/>
              </w:rPr>
            </w:pPr>
            <w:r w:rsidRPr="00D025ED">
              <w:rPr>
                <w:color w:val="000000"/>
                <w:sz w:val="20"/>
                <w:szCs w:val="20"/>
              </w:rPr>
              <w:t>Equities_Id_Conversion</w:t>
            </w:r>
          </w:p>
        </w:tc>
      </w:tr>
      <w:tr w:rsidR="00BA01AE" w:rsidRPr="00D025ED" w14:paraId="6984F2DA" w14:textId="77777777" w:rsidTr="005007C5">
        <w:trPr>
          <w:trHeight w:val="20"/>
        </w:trPr>
        <w:tc>
          <w:tcPr>
            <w:tcW w:w="2873" w:type="dxa"/>
            <w:vAlign w:val="center"/>
            <w:hideMark/>
          </w:tcPr>
          <w:p w14:paraId="54F9AFFD" w14:textId="77777777" w:rsidR="00BA01AE" w:rsidRPr="00D025ED" w:rsidRDefault="00BA01AE" w:rsidP="00BA01AE">
            <w:pPr>
              <w:rPr>
                <w:color w:val="000000"/>
                <w:sz w:val="20"/>
                <w:szCs w:val="20"/>
              </w:rPr>
            </w:pPr>
            <w:r w:rsidRPr="00D025ED">
              <w:rPr>
                <w:color w:val="000000"/>
                <w:sz w:val="20"/>
                <w:szCs w:val="20"/>
              </w:rPr>
              <w:t>IMM_CONVENTION</w:t>
            </w:r>
          </w:p>
        </w:tc>
        <w:tc>
          <w:tcPr>
            <w:tcW w:w="5218" w:type="dxa"/>
            <w:vAlign w:val="center"/>
            <w:hideMark/>
          </w:tcPr>
          <w:p w14:paraId="09E16E9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85BEC4C" w14:textId="77777777" w:rsidR="00BA01AE" w:rsidRPr="00D025ED" w:rsidRDefault="00BA01AE" w:rsidP="00BA01AE">
            <w:pPr>
              <w:rPr>
                <w:color w:val="000000"/>
                <w:sz w:val="20"/>
                <w:szCs w:val="20"/>
              </w:rPr>
            </w:pPr>
            <w:r w:rsidRPr="00D025ED">
              <w:rPr>
                <w:color w:val="000000"/>
                <w:sz w:val="20"/>
                <w:szCs w:val="20"/>
              </w:rPr>
              <w:t>IMMConvention</w:t>
            </w:r>
          </w:p>
        </w:tc>
      </w:tr>
      <w:tr w:rsidR="00BA01AE" w:rsidRPr="00D025ED" w14:paraId="2ED7321D" w14:textId="77777777" w:rsidTr="005007C5">
        <w:trPr>
          <w:trHeight w:val="20"/>
        </w:trPr>
        <w:tc>
          <w:tcPr>
            <w:tcW w:w="2873" w:type="dxa"/>
            <w:vAlign w:val="center"/>
            <w:hideMark/>
          </w:tcPr>
          <w:p w14:paraId="2C658DD5" w14:textId="77777777" w:rsidR="00BA01AE" w:rsidRPr="00D025ED" w:rsidRDefault="00BA01AE" w:rsidP="00BA01AE">
            <w:pPr>
              <w:rPr>
                <w:color w:val="000000"/>
                <w:sz w:val="20"/>
                <w:szCs w:val="20"/>
              </w:rPr>
            </w:pPr>
            <w:r w:rsidRPr="00D025ED">
              <w:rPr>
                <w:color w:val="000000"/>
                <w:sz w:val="20"/>
                <w:szCs w:val="20"/>
              </w:rPr>
              <w:t>INTEREST_BEARING</w:t>
            </w:r>
          </w:p>
        </w:tc>
        <w:tc>
          <w:tcPr>
            <w:tcW w:w="5218" w:type="dxa"/>
            <w:vAlign w:val="center"/>
            <w:hideMark/>
          </w:tcPr>
          <w:p w14:paraId="4EFEE8CA" w14:textId="77777777" w:rsidR="00BA01AE" w:rsidRPr="00D025ED" w:rsidRDefault="00BA01AE" w:rsidP="00BA01AE">
            <w:pPr>
              <w:rPr>
                <w:color w:val="000000"/>
                <w:sz w:val="20"/>
                <w:szCs w:val="20"/>
              </w:rPr>
            </w:pPr>
            <w:r w:rsidRPr="00D025ED">
              <w:rPr>
                <w:color w:val="000000"/>
                <w:sz w:val="20"/>
                <w:szCs w:val="20"/>
              </w:rPr>
              <w:t>Allows you to specify whether the coupon amount is corrected by the accrued interest evaluated on the value date of the deal</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24356101" w14:textId="77777777" w:rsidR="00BA01AE" w:rsidRPr="00D025ED" w:rsidRDefault="00BA01AE" w:rsidP="00BA01AE">
            <w:pPr>
              <w:rPr>
                <w:color w:val="000000"/>
                <w:sz w:val="20"/>
                <w:szCs w:val="20"/>
              </w:rPr>
            </w:pPr>
            <w:r w:rsidRPr="00D025ED">
              <w:rPr>
                <w:color w:val="000000"/>
                <w:sz w:val="20"/>
                <w:szCs w:val="20"/>
              </w:rPr>
              <w:t>InterestBearing</w:t>
            </w:r>
          </w:p>
        </w:tc>
      </w:tr>
      <w:tr w:rsidR="00BA01AE" w:rsidRPr="00D025ED" w14:paraId="4330AF8A" w14:textId="77777777" w:rsidTr="005007C5">
        <w:trPr>
          <w:trHeight w:val="20"/>
        </w:trPr>
        <w:tc>
          <w:tcPr>
            <w:tcW w:w="2873" w:type="dxa"/>
            <w:vAlign w:val="center"/>
            <w:hideMark/>
          </w:tcPr>
          <w:p w14:paraId="10AA58B5" w14:textId="77777777" w:rsidR="00BA01AE" w:rsidRPr="00D025ED" w:rsidRDefault="00BA01AE" w:rsidP="00BA01AE">
            <w:pPr>
              <w:rPr>
                <w:color w:val="000000"/>
                <w:sz w:val="20"/>
                <w:szCs w:val="20"/>
              </w:rPr>
            </w:pPr>
            <w:r w:rsidRPr="00D025ED">
              <w:rPr>
                <w:color w:val="000000"/>
                <w:sz w:val="20"/>
                <w:szCs w:val="20"/>
              </w:rPr>
              <w:t>ADD_ACCRUED_TO_CALL</w:t>
            </w:r>
          </w:p>
        </w:tc>
        <w:tc>
          <w:tcPr>
            <w:tcW w:w="5218" w:type="dxa"/>
            <w:vAlign w:val="center"/>
            <w:hideMark/>
          </w:tcPr>
          <w:p w14:paraId="7219C6E2" w14:textId="77777777" w:rsidR="00BA01AE" w:rsidRPr="00D025ED" w:rsidRDefault="00BA01AE" w:rsidP="00BA01AE">
            <w:pPr>
              <w:rPr>
                <w:color w:val="000000"/>
                <w:sz w:val="20"/>
                <w:szCs w:val="20"/>
              </w:rPr>
            </w:pPr>
            <w:r w:rsidRPr="00D025ED">
              <w:rPr>
                <w:color w:val="000000"/>
                <w:sz w:val="20"/>
                <w:szCs w:val="20"/>
              </w:rPr>
              <w:t>Specifies whether the accrued interest is added to the call redemption value.</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61EFAF9B" w14:textId="77777777" w:rsidR="00BA01AE" w:rsidRPr="00D025ED" w:rsidRDefault="00BA01AE" w:rsidP="00BA01AE">
            <w:pPr>
              <w:rPr>
                <w:color w:val="000000"/>
                <w:sz w:val="20"/>
                <w:szCs w:val="20"/>
              </w:rPr>
            </w:pPr>
            <w:r w:rsidRPr="00D025ED">
              <w:rPr>
                <w:color w:val="000000"/>
                <w:sz w:val="20"/>
                <w:szCs w:val="20"/>
              </w:rPr>
              <w:t>AddAccruedToCall</w:t>
            </w:r>
          </w:p>
        </w:tc>
      </w:tr>
      <w:tr w:rsidR="00BA01AE" w:rsidRPr="00D025ED" w14:paraId="7C6B480C" w14:textId="77777777" w:rsidTr="005007C5">
        <w:trPr>
          <w:trHeight w:val="20"/>
        </w:trPr>
        <w:tc>
          <w:tcPr>
            <w:tcW w:w="2873" w:type="dxa"/>
            <w:vAlign w:val="center"/>
            <w:hideMark/>
          </w:tcPr>
          <w:p w14:paraId="3DCB1FFE" w14:textId="77777777" w:rsidR="00BA01AE" w:rsidRPr="00D025ED" w:rsidRDefault="00BA01AE" w:rsidP="00BA01AE">
            <w:pPr>
              <w:rPr>
                <w:color w:val="000000"/>
                <w:sz w:val="20"/>
                <w:szCs w:val="20"/>
              </w:rPr>
            </w:pPr>
            <w:r w:rsidRPr="00D025ED">
              <w:rPr>
                <w:color w:val="000000"/>
                <w:sz w:val="20"/>
                <w:szCs w:val="20"/>
              </w:rPr>
              <w:lastRenderedPageBreak/>
              <w:t>ADD_ACCRUED_TO_PUT</w:t>
            </w:r>
          </w:p>
        </w:tc>
        <w:tc>
          <w:tcPr>
            <w:tcW w:w="5218" w:type="dxa"/>
            <w:vAlign w:val="center"/>
            <w:hideMark/>
          </w:tcPr>
          <w:p w14:paraId="34972B77" w14:textId="77777777" w:rsidR="00BA01AE" w:rsidRPr="00D025ED" w:rsidRDefault="00BA01AE" w:rsidP="00BA01AE">
            <w:pPr>
              <w:rPr>
                <w:color w:val="000000"/>
                <w:sz w:val="20"/>
                <w:szCs w:val="20"/>
              </w:rPr>
            </w:pPr>
            <w:r w:rsidRPr="00D025ED">
              <w:rPr>
                <w:color w:val="000000"/>
                <w:sz w:val="20"/>
                <w:szCs w:val="20"/>
              </w:rPr>
              <w:t>Specifies whether the accrued interest is added to the put redemption value.</w:t>
            </w:r>
            <w:r w:rsidRPr="00D025ED">
              <w:rPr>
                <w:color w:val="000000"/>
                <w:sz w:val="20"/>
                <w:szCs w:val="20"/>
              </w:rPr>
              <w:br/>
              <w:t xml:space="preserve">N No                       </w:t>
            </w:r>
            <w:r w:rsidRPr="00D025ED">
              <w:rPr>
                <w:color w:val="000000"/>
                <w:sz w:val="20"/>
                <w:szCs w:val="20"/>
              </w:rPr>
              <w:br/>
              <w:t>Y Yes</w:t>
            </w:r>
          </w:p>
        </w:tc>
        <w:tc>
          <w:tcPr>
            <w:tcW w:w="6219" w:type="dxa"/>
            <w:vAlign w:val="center"/>
            <w:hideMark/>
          </w:tcPr>
          <w:p w14:paraId="266B460E" w14:textId="77777777" w:rsidR="00BA01AE" w:rsidRPr="00D025ED" w:rsidRDefault="00BA01AE" w:rsidP="00BA01AE">
            <w:pPr>
              <w:rPr>
                <w:color w:val="000000"/>
                <w:sz w:val="20"/>
                <w:szCs w:val="20"/>
              </w:rPr>
            </w:pPr>
            <w:r w:rsidRPr="00D025ED">
              <w:rPr>
                <w:color w:val="000000"/>
                <w:sz w:val="20"/>
                <w:szCs w:val="20"/>
              </w:rPr>
              <w:t>AddAccruedToPut</w:t>
            </w:r>
          </w:p>
        </w:tc>
      </w:tr>
      <w:tr w:rsidR="00BA01AE" w:rsidRPr="00D025ED" w14:paraId="78135075" w14:textId="77777777" w:rsidTr="005007C5">
        <w:trPr>
          <w:trHeight w:val="20"/>
        </w:trPr>
        <w:tc>
          <w:tcPr>
            <w:tcW w:w="2873" w:type="dxa"/>
            <w:vAlign w:val="center"/>
            <w:hideMark/>
          </w:tcPr>
          <w:p w14:paraId="3AB7E0B5" w14:textId="77777777" w:rsidR="00BA01AE" w:rsidRPr="00D025ED" w:rsidRDefault="00BA01AE" w:rsidP="00BA01AE">
            <w:pPr>
              <w:rPr>
                <w:color w:val="000000"/>
                <w:sz w:val="20"/>
                <w:szCs w:val="20"/>
              </w:rPr>
            </w:pPr>
            <w:r w:rsidRPr="00D025ED">
              <w:rPr>
                <w:color w:val="000000"/>
                <w:sz w:val="20"/>
                <w:szCs w:val="20"/>
              </w:rPr>
              <w:t>DOWNLOAD_KEY</w:t>
            </w:r>
          </w:p>
        </w:tc>
        <w:tc>
          <w:tcPr>
            <w:tcW w:w="5218" w:type="dxa"/>
            <w:vAlign w:val="center"/>
            <w:hideMark/>
          </w:tcPr>
          <w:p w14:paraId="3B344C6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06404A6" w14:textId="77777777" w:rsidR="00BA01AE" w:rsidRPr="00D025ED" w:rsidRDefault="00BA01AE" w:rsidP="00BA01AE">
            <w:pPr>
              <w:rPr>
                <w:color w:val="000000"/>
                <w:sz w:val="20"/>
                <w:szCs w:val="20"/>
              </w:rPr>
            </w:pPr>
            <w:r w:rsidRPr="00D025ED">
              <w:rPr>
                <w:color w:val="000000"/>
                <w:sz w:val="20"/>
                <w:szCs w:val="20"/>
              </w:rPr>
              <w:t>DownloadKey</w:t>
            </w:r>
          </w:p>
        </w:tc>
      </w:tr>
      <w:tr w:rsidR="00BA01AE" w:rsidRPr="00D025ED" w14:paraId="0A6F2CE9" w14:textId="77777777" w:rsidTr="005007C5">
        <w:trPr>
          <w:trHeight w:val="20"/>
        </w:trPr>
        <w:tc>
          <w:tcPr>
            <w:tcW w:w="2873" w:type="dxa"/>
            <w:vAlign w:val="center"/>
            <w:hideMark/>
          </w:tcPr>
          <w:p w14:paraId="180297E2" w14:textId="77777777" w:rsidR="00BA01AE" w:rsidRPr="00D025ED" w:rsidRDefault="00BA01AE" w:rsidP="00BA01AE">
            <w:pPr>
              <w:rPr>
                <w:color w:val="000000"/>
                <w:sz w:val="20"/>
                <w:szCs w:val="20"/>
              </w:rPr>
            </w:pPr>
            <w:r w:rsidRPr="00D025ED">
              <w:rPr>
                <w:color w:val="000000"/>
                <w:sz w:val="20"/>
                <w:szCs w:val="20"/>
              </w:rPr>
              <w:t>PRINCIPAL_INDEXED</w:t>
            </w:r>
          </w:p>
        </w:tc>
        <w:tc>
          <w:tcPr>
            <w:tcW w:w="5218" w:type="dxa"/>
            <w:vAlign w:val="center"/>
            <w:hideMark/>
          </w:tcPr>
          <w:p w14:paraId="36898AD9" w14:textId="77777777" w:rsidR="00BA01AE" w:rsidRPr="00D025ED" w:rsidRDefault="00BA01AE" w:rsidP="00BA01AE">
            <w:pPr>
              <w:rPr>
                <w:color w:val="000000"/>
                <w:sz w:val="20"/>
                <w:szCs w:val="20"/>
              </w:rPr>
            </w:pPr>
            <w:r w:rsidRPr="00D025ED">
              <w:rPr>
                <w:color w:val="000000"/>
                <w:sz w:val="20"/>
                <w:szCs w:val="20"/>
              </w:rPr>
              <w:t>Specifies if the bond has its face value adjusted by the inflation rate over its life</w:t>
            </w:r>
            <w:r w:rsidRPr="00D025ED">
              <w:rPr>
                <w:color w:val="000000"/>
                <w:sz w:val="20"/>
                <w:szCs w:val="20"/>
              </w:rPr>
              <w:br/>
              <w:t xml:space="preserve">N No                       </w:t>
            </w:r>
            <w:r w:rsidRPr="00D025ED">
              <w:rPr>
                <w:color w:val="000000"/>
                <w:sz w:val="20"/>
                <w:szCs w:val="20"/>
              </w:rPr>
              <w:br/>
              <w:t xml:space="preserve">C Consumer Price Index     </w:t>
            </w:r>
            <w:r w:rsidRPr="00D025ED">
              <w:rPr>
                <w:color w:val="000000"/>
                <w:sz w:val="20"/>
                <w:szCs w:val="20"/>
              </w:rPr>
              <w:br/>
              <w:t xml:space="preserve">O Other                    </w:t>
            </w:r>
            <w:r w:rsidRPr="00D025ED">
              <w:rPr>
                <w:color w:val="000000"/>
                <w:sz w:val="20"/>
                <w:szCs w:val="20"/>
              </w:rPr>
              <w:br/>
              <w:t xml:space="preserve">K Capitalized              </w:t>
            </w:r>
            <w:r w:rsidRPr="00D025ED">
              <w:rPr>
                <w:color w:val="000000"/>
                <w:sz w:val="20"/>
                <w:szCs w:val="20"/>
              </w:rPr>
              <w:br/>
              <w:t xml:space="preserve">E Exchange Rate            </w:t>
            </w:r>
            <w:r w:rsidRPr="00D025ED">
              <w:rPr>
                <w:color w:val="000000"/>
                <w:sz w:val="20"/>
                <w:szCs w:val="20"/>
              </w:rPr>
              <w:br/>
              <w:t xml:space="preserve">M Compounded               </w:t>
            </w:r>
            <w:r w:rsidRPr="00D025ED">
              <w:rPr>
                <w:color w:val="000000"/>
                <w:sz w:val="20"/>
                <w:szCs w:val="20"/>
              </w:rPr>
              <w:br/>
              <w:t>I Interest Cumul</w:t>
            </w:r>
          </w:p>
        </w:tc>
        <w:tc>
          <w:tcPr>
            <w:tcW w:w="6219" w:type="dxa"/>
            <w:vAlign w:val="center"/>
            <w:hideMark/>
          </w:tcPr>
          <w:p w14:paraId="55A08730" w14:textId="77777777" w:rsidR="00BA01AE" w:rsidRPr="00D025ED" w:rsidRDefault="00BA01AE" w:rsidP="00BA01AE">
            <w:pPr>
              <w:rPr>
                <w:color w:val="000000"/>
                <w:sz w:val="20"/>
                <w:szCs w:val="20"/>
              </w:rPr>
            </w:pPr>
            <w:r w:rsidRPr="00D025ED">
              <w:rPr>
                <w:color w:val="000000"/>
                <w:sz w:val="20"/>
                <w:szCs w:val="20"/>
              </w:rPr>
              <w:t>PrincipalIndexed</w:t>
            </w:r>
          </w:p>
        </w:tc>
      </w:tr>
      <w:tr w:rsidR="00BA01AE" w:rsidRPr="00D025ED" w14:paraId="3D1A211A" w14:textId="77777777" w:rsidTr="005007C5">
        <w:trPr>
          <w:trHeight w:val="20"/>
        </w:trPr>
        <w:tc>
          <w:tcPr>
            <w:tcW w:w="2873" w:type="dxa"/>
            <w:vAlign w:val="center"/>
            <w:hideMark/>
          </w:tcPr>
          <w:p w14:paraId="661A8C68" w14:textId="77777777" w:rsidR="00BA01AE" w:rsidRPr="00D025ED" w:rsidRDefault="00BA01AE" w:rsidP="00BA01AE">
            <w:pPr>
              <w:rPr>
                <w:color w:val="000000"/>
                <w:sz w:val="20"/>
                <w:szCs w:val="20"/>
              </w:rPr>
            </w:pPr>
            <w:r w:rsidRPr="00D025ED">
              <w:rPr>
                <w:color w:val="000000"/>
                <w:sz w:val="20"/>
                <w:szCs w:val="20"/>
              </w:rPr>
              <w:t>CAPITALIZATION_RATE</w:t>
            </w:r>
          </w:p>
        </w:tc>
        <w:tc>
          <w:tcPr>
            <w:tcW w:w="5218" w:type="dxa"/>
            <w:vAlign w:val="center"/>
            <w:hideMark/>
          </w:tcPr>
          <w:p w14:paraId="2389609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84BC038" w14:textId="77777777" w:rsidR="00BA01AE" w:rsidRPr="00D025ED" w:rsidRDefault="00BA01AE" w:rsidP="00BA01AE">
            <w:pPr>
              <w:rPr>
                <w:color w:val="000000"/>
                <w:sz w:val="20"/>
                <w:szCs w:val="20"/>
              </w:rPr>
            </w:pPr>
            <w:r w:rsidRPr="00D025ED">
              <w:rPr>
                <w:color w:val="000000"/>
                <w:sz w:val="20"/>
                <w:szCs w:val="20"/>
              </w:rPr>
              <w:t>CapitalizationRate</w:t>
            </w:r>
          </w:p>
        </w:tc>
      </w:tr>
      <w:tr w:rsidR="00BA01AE" w:rsidRPr="00D025ED" w14:paraId="4DF9C605" w14:textId="77777777" w:rsidTr="005007C5">
        <w:trPr>
          <w:trHeight w:val="20"/>
        </w:trPr>
        <w:tc>
          <w:tcPr>
            <w:tcW w:w="2873" w:type="dxa"/>
            <w:vAlign w:val="center"/>
            <w:hideMark/>
          </w:tcPr>
          <w:p w14:paraId="2E74A67B" w14:textId="77777777" w:rsidR="00BA01AE" w:rsidRPr="00D025ED" w:rsidRDefault="00BA01AE" w:rsidP="00BA01AE">
            <w:pPr>
              <w:rPr>
                <w:color w:val="000000"/>
                <w:sz w:val="20"/>
                <w:szCs w:val="20"/>
              </w:rPr>
            </w:pPr>
            <w:r w:rsidRPr="00D025ED">
              <w:rPr>
                <w:color w:val="000000"/>
                <w:sz w:val="20"/>
                <w:szCs w:val="20"/>
              </w:rPr>
              <w:t>END_DATE</w:t>
            </w:r>
          </w:p>
        </w:tc>
        <w:tc>
          <w:tcPr>
            <w:tcW w:w="5218" w:type="dxa"/>
            <w:vAlign w:val="center"/>
            <w:hideMark/>
          </w:tcPr>
          <w:p w14:paraId="4C2393D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BEAE903" w14:textId="77777777" w:rsidR="00BA01AE" w:rsidRPr="00D025ED" w:rsidRDefault="00BA01AE" w:rsidP="00BA01AE">
            <w:pPr>
              <w:rPr>
                <w:color w:val="000000"/>
                <w:sz w:val="20"/>
                <w:szCs w:val="20"/>
              </w:rPr>
            </w:pPr>
            <w:r w:rsidRPr="00D025ED">
              <w:rPr>
                <w:color w:val="000000"/>
                <w:sz w:val="20"/>
                <w:szCs w:val="20"/>
              </w:rPr>
              <w:t>EndDate</w:t>
            </w:r>
          </w:p>
        </w:tc>
      </w:tr>
      <w:tr w:rsidR="00BA01AE" w:rsidRPr="00D025ED" w14:paraId="324CACC6" w14:textId="77777777" w:rsidTr="005007C5">
        <w:trPr>
          <w:trHeight w:val="20"/>
        </w:trPr>
        <w:tc>
          <w:tcPr>
            <w:tcW w:w="2873" w:type="dxa"/>
            <w:vAlign w:val="center"/>
            <w:hideMark/>
          </w:tcPr>
          <w:p w14:paraId="022E94EC" w14:textId="77777777" w:rsidR="00BA01AE" w:rsidRPr="00D025ED" w:rsidRDefault="00BA01AE" w:rsidP="00BA01AE">
            <w:pPr>
              <w:rPr>
                <w:color w:val="000000"/>
                <w:sz w:val="20"/>
                <w:szCs w:val="20"/>
              </w:rPr>
            </w:pPr>
            <w:r w:rsidRPr="00D025ED">
              <w:rPr>
                <w:color w:val="000000"/>
                <w:sz w:val="20"/>
                <w:szCs w:val="20"/>
              </w:rPr>
              <w:t>AMORTIZATION_METHOD</w:t>
            </w:r>
          </w:p>
        </w:tc>
        <w:tc>
          <w:tcPr>
            <w:tcW w:w="5218" w:type="dxa"/>
            <w:vAlign w:val="center"/>
            <w:hideMark/>
          </w:tcPr>
          <w:p w14:paraId="5013D2D0" w14:textId="77777777" w:rsidR="00BA01AE" w:rsidRPr="00D025ED" w:rsidRDefault="00BA01AE" w:rsidP="00BA01AE">
            <w:pPr>
              <w:rPr>
                <w:color w:val="000000"/>
                <w:sz w:val="20"/>
                <w:szCs w:val="20"/>
              </w:rPr>
            </w:pPr>
            <w:r w:rsidRPr="00D025ED">
              <w:rPr>
                <w:color w:val="000000"/>
                <w:sz w:val="20"/>
                <w:szCs w:val="20"/>
              </w:rPr>
              <w:t>phương pháp khấu hao bond</w:t>
            </w:r>
            <w:r w:rsidRPr="00D025ED">
              <w:rPr>
                <w:color w:val="000000"/>
                <w:sz w:val="20"/>
                <w:szCs w:val="20"/>
              </w:rPr>
              <w:br/>
              <w:t>Choice Name: BondsAmortMethod</w:t>
            </w:r>
            <w:r w:rsidRPr="00D025ED">
              <w:rPr>
                <w:color w:val="000000"/>
                <w:sz w:val="20"/>
                <w:szCs w:val="20"/>
              </w:rPr>
              <w:br/>
              <w:t xml:space="preserve">O Outstanding Number       </w:t>
            </w:r>
            <w:r w:rsidRPr="00D025ED">
              <w:rPr>
                <w:color w:val="000000"/>
                <w:sz w:val="20"/>
                <w:szCs w:val="20"/>
              </w:rPr>
              <w:br/>
              <w:t xml:space="preserve">F Face Value               </w:t>
            </w:r>
          </w:p>
        </w:tc>
        <w:tc>
          <w:tcPr>
            <w:tcW w:w="6219" w:type="dxa"/>
            <w:vAlign w:val="center"/>
            <w:hideMark/>
          </w:tcPr>
          <w:p w14:paraId="238B4E6F" w14:textId="77777777" w:rsidR="00BA01AE" w:rsidRPr="00D025ED" w:rsidRDefault="00BA01AE" w:rsidP="00BA01AE">
            <w:pPr>
              <w:rPr>
                <w:color w:val="000000"/>
                <w:sz w:val="20"/>
                <w:szCs w:val="20"/>
              </w:rPr>
            </w:pPr>
            <w:r w:rsidRPr="00D025ED">
              <w:rPr>
                <w:color w:val="000000"/>
                <w:sz w:val="20"/>
                <w:szCs w:val="20"/>
              </w:rPr>
              <w:t>AmortizationMethod</w:t>
            </w:r>
          </w:p>
        </w:tc>
      </w:tr>
      <w:tr w:rsidR="00BA01AE" w:rsidRPr="00D025ED" w14:paraId="7856FBDB" w14:textId="77777777" w:rsidTr="005007C5">
        <w:trPr>
          <w:trHeight w:val="20"/>
        </w:trPr>
        <w:tc>
          <w:tcPr>
            <w:tcW w:w="2873" w:type="dxa"/>
            <w:vAlign w:val="center"/>
            <w:hideMark/>
          </w:tcPr>
          <w:p w14:paraId="428D0777" w14:textId="77777777" w:rsidR="00BA01AE" w:rsidRPr="00D025ED" w:rsidRDefault="00BA01AE" w:rsidP="00BA01AE">
            <w:pPr>
              <w:rPr>
                <w:color w:val="000000"/>
                <w:sz w:val="20"/>
                <w:szCs w:val="20"/>
              </w:rPr>
            </w:pPr>
            <w:r w:rsidRPr="00D025ED">
              <w:rPr>
                <w:color w:val="000000"/>
                <w:sz w:val="20"/>
                <w:szCs w:val="20"/>
              </w:rPr>
              <w:t>PAIRS_ID_COUPON</w:t>
            </w:r>
          </w:p>
        </w:tc>
        <w:tc>
          <w:tcPr>
            <w:tcW w:w="5218" w:type="dxa"/>
            <w:vAlign w:val="center"/>
            <w:hideMark/>
          </w:tcPr>
          <w:p w14:paraId="37642A69" w14:textId="77777777" w:rsidR="00BA01AE" w:rsidRPr="00D025ED" w:rsidRDefault="00BA01AE" w:rsidP="00BA01AE">
            <w:pPr>
              <w:rPr>
                <w:color w:val="000000"/>
                <w:sz w:val="20"/>
                <w:szCs w:val="20"/>
              </w:rPr>
            </w:pPr>
            <w:r w:rsidRPr="00D025ED">
              <w:rPr>
                <w:color w:val="000000"/>
                <w:sz w:val="20"/>
                <w:szCs w:val="20"/>
              </w:rPr>
              <w:t>Mã cặp tỷ giá đồng tiền coupon và đồng tiền phát hành</w:t>
            </w:r>
          </w:p>
        </w:tc>
        <w:tc>
          <w:tcPr>
            <w:tcW w:w="6219" w:type="dxa"/>
            <w:vAlign w:val="center"/>
            <w:hideMark/>
          </w:tcPr>
          <w:p w14:paraId="18BBD13E" w14:textId="77777777" w:rsidR="00BA01AE" w:rsidRPr="00D025ED" w:rsidRDefault="00BA01AE" w:rsidP="00BA01AE">
            <w:pPr>
              <w:rPr>
                <w:color w:val="000000"/>
                <w:sz w:val="20"/>
                <w:szCs w:val="20"/>
              </w:rPr>
            </w:pPr>
            <w:r w:rsidRPr="00D025ED">
              <w:rPr>
                <w:color w:val="000000"/>
                <w:sz w:val="20"/>
                <w:szCs w:val="20"/>
              </w:rPr>
              <w:t>Pairs_Id_Coupon</w:t>
            </w:r>
          </w:p>
        </w:tc>
      </w:tr>
      <w:tr w:rsidR="00BA01AE" w:rsidRPr="00D025ED" w14:paraId="797ADD9C" w14:textId="77777777" w:rsidTr="005007C5">
        <w:trPr>
          <w:trHeight w:val="20"/>
        </w:trPr>
        <w:tc>
          <w:tcPr>
            <w:tcW w:w="2873" w:type="dxa"/>
            <w:vAlign w:val="center"/>
            <w:hideMark/>
          </w:tcPr>
          <w:p w14:paraId="3C08F393" w14:textId="77777777" w:rsidR="00BA01AE" w:rsidRPr="00D025ED" w:rsidRDefault="00BA01AE" w:rsidP="00BA01AE">
            <w:pPr>
              <w:rPr>
                <w:color w:val="000000"/>
                <w:sz w:val="20"/>
                <w:szCs w:val="20"/>
              </w:rPr>
            </w:pPr>
            <w:r w:rsidRPr="00D025ED">
              <w:rPr>
                <w:color w:val="000000"/>
                <w:sz w:val="20"/>
                <w:szCs w:val="20"/>
              </w:rPr>
              <w:t>COLLATERAL_COUPON_METHOD</w:t>
            </w:r>
          </w:p>
        </w:tc>
        <w:tc>
          <w:tcPr>
            <w:tcW w:w="5218" w:type="dxa"/>
            <w:vAlign w:val="center"/>
            <w:hideMark/>
          </w:tcPr>
          <w:p w14:paraId="3E752159" w14:textId="77777777" w:rsidR="00BA01AE" w:rsidRPr="00D025ED" w:rsidRDefault="00BA01AE" w:rsidP="00BA01AE">
            <w:pPr>
              <w:rPr>
                <w:color w:val="000000"/>
                <w:sz w:val="20"/>
                <w:szCs w:val="20"/>
              </w:rPr>
            </w:pPr>
            <w:r w:rsidRPr="00D025ED">
              <w:rPr>
                <w:color w:val="000000"/>
                <w:sz w:val="20"/>
                <w:szCs w:val="20"/>
              </w:rPr>
              <w:t>Phương pháp bảo đảm lãi coupon</w:t>
            </w:r>
            <w:r w:rsidRPr="00D025ED">
              <w:rPr>
                <w:color w:val="000000"/>
                <w:sz w:val="20"/>
                <w:szCs w:val="20"/>
              </w:rPr>
              <w:br/>
              <w:t>Choice Name: CollateralCouponMethod</w:t>
            </w:r>
            <w:r w:rsidRPr="00D025ED">
              <w:rPr>
                <w:color w:val="000000"/>
                <w:sz w:val="20"/>
                <w:szCs w:val="20"/>
              </w:rPr>
              <w:br/>
              <w:t xml:space="preserve">N None                     </w:t>
            </w:r>
            <w:r w:rsidRPr="00D025ED">
              <w:rPr>
                <w:color w:val="000000"/>
                <w:sz w:val="20"/>
                <w:szCs w:val="20"/>
              </w:rPr>
              <w:br/>
              <w:t>R Rolling Interest Guarantee</w:t>
            </w:r>
          </w:p>
        </w:tc>
        <w:tc>
          <w:tcPr>
            <w:tcW w:w="6219" w:type="dxa"/>
            <w:vAlign w:val="center"/>
            <w:hideMark/>
          </w:tcPr>
          <w:p w14:paraId="2E8D3018" w14:textId="77777777" w:rsidR="00BA01AE" w:rsidRPr="00D025ED" w:rsidRDefault="00BA01AE" w:rsidP="00BA01AE">
            <w:pPr>
              <w:rPr>
                <w:color w:val="000000"/>
                <w:sz w:val="20"/>
                <w:szCs w:val="20"/>
              </w:rPr>
            </w:pPr>
            <w:r w:rsidRPr="00D025ED">
              <w:rPr>
                <w:color w:val="000000"/>
                <w:sz w:val="20"/>
                <w:szCs w:val="20"/>
              </w:rPr>
              <w:t>CollateralCouponMethod</w:t>
            </w:r>
          </w:p>
        </w:tc>
      </w:tr>
      <w:tr w:rsidR="00BA01AE" w:rsidRPr="00D025ED" w14:paraId="0ABA27F7" w14:textId="77777777" w:rsidTr="005007C5">
        <w:trPr>
          <w:trHeight w:val="20"/>
        </w:trPr>
        <w:tc>
          <w:tcPr>
            <w:tcW w:w="2873" w:type="dxa"/>
            <w:vAlign w:val="center"/>
            <w:hideMark/>
          </w:tcPr>
          <w:p w14:paraId="7994A227" w14:textId="77777777" w:rsidR="00BA01AE" w:rsidRPr="00D025ED" w:rsidRDefault="00BA01AE" w:rsidP="00BA01AE">
            <w:pPr>
              <w:rPr>
                <w:color w:val="000000"/>
                <w:sz w:val="20"/>
                <w:szCs w:val="20"/>
              </w:rPr>
            </w:pPr>
            <w:r w:rsidRPr="00D025ED">
              <w:rPr>
                <w:color w:val="000000"/>
                <w:sz w:val="20"/>
                <w:szCs w:val="20"/>
              </w:rPr>
              <w:t>NB_GUARANTEED_MONTHS</w:t>
            </w:r>
          </w:p>
        </w:tc>
        <w:tc>
          <w:tcPr>
            <w:tcW w:w="5218" w:type="dxa"/>
            <w:vAlign w:val="center"/>
            <w:hideMark/>
          </w:tcPr>
          <w:p w14:paraId="561DB55E" w14:textId="77777777" w:rsidR="00BA01AE" w:rsidRPr="00D025ED" w:rsidRDefault="00BA01AE" w:rsidP="00BA01AE">
            <w:pPr>
              <w:rPr>
                <w:color w:val="000000"/>
                <w:sz w:val="20"/>
                <w:szCs w:val="20"/>
              </w:rPr>
            </w:pPr>
            <w:r w:rsidRPr="00D025ED">
              <w:rPr>
                <w:color w:val="000000"/>
                <w:sz w:val="20"/>
                <w:szCs w:val="20"/>
              </w:rPr>
              <w:t>số tháng bond được đảm bảo (non-NULL if Collateral Coupon Method is set to \"Rolling Interest Guarantee\", NULL else).</w:t>
            </w:r>
          </w:p>
        </w:tc>
        <w:tc>
          <w:tcPr>
            <w:tcW w:w="6219" w:type="dxa"/>
            <w:vAlign w:val="center"/>
            <w:hideMark/>
          </w:tcPr>
          <w:p w14:paraId="4CC3B316" w14:textId="77777777" w:rsidR="00BA01AE" w:rsidRPr="00D025ED" w:rsidRDefault="00BA01AE" w:rsidP="00BA01AE">
            <w:pPr>
              <w:rPr>
                <w:color w:val="000000"/>
                <w:sz w:val="20"/>
                <w:szCs w:val="20"/>
              </w:rPr>
            </w:pPr>
            <w:r w:rsidRPr="00D025ED">
              <w:rPr>
                <w:color w:val="000000"/>
                <w:sz w:val="20"/>
                <w:szCs w:val="20"/>
              </w:rPr>
              <w:t>NbGuaranteedMonths</w:t>
            </w:r>
          </w:p>
        </w:tc>
      </w:tr>
      <w:tr w:rsidR="00BA01AE" w:rsidRPr="00D025ED" w14:paraId="18A5EC9C" w14:textId="77777777" w:rsidTr="005007C5">
        <w:trPr>
          <w:trHeight w:val="20"/>
        </w:trPr>
        <w:tc>
          <w:tcPr>
            <w:tcW w:w="2873" w:type="dxa"/>
            <w:vAlign w:val="center"/>
            <w:hideMark/>
          </w:tcPr>
          <w:p w14:paraId="229BE176" w14:textId="77777777" w:rsidR="00BA01AE" w:rsidRPr="00D025ED" w:rsidRDefault="00BA01AE" w:rsidP="00BA01AE">
            <w:pPr>
              <w:rPr>
                <w:color w:val="000000"/>
                <w:sz w:val="20"/>
                <w:szCs w:val="20"/>
              </w:rPr>
            </w:pPr>
            <w:r w:rsidRPr="00D025ED">
              <w:rPr>
                <w:color w:val="000000"/>
                <w:sz w:val="20"/>
                <w:szCs w:val="20"/>
              </w:rPr>
              <w:t>PAIRS_ID_REDEMPTION</w:t>
            </w:r>
          </w:p>
        </w:tc>
        <w:tc>
          <w:tcPr>
            <w:tcW w:w="5218" w:type="dxa"/>
            <w:vAlign w:val="center"/>
            <w:hideMark/>
          </w:tcPr>
          <w:p w14:paraId="51251E3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8052695" w14:textId="77777777" w:rsidR="00BA01AE" w:rsidRPr="00D025ED" w:rsidRDefault="00BA01AE" w:rsidP="00BA01AE">
            <w:pPr>
              <w:rPr>
                <w:color w:val="000000"/>
                <w:sz w:val="20"/>
                <w:szCs w:val="20"/>
              </w:rPr>
            </w:pPr>
            <w:r w:rsidRPr="00D025ED">
              <w:rPr>
                <w:color w:val="000000"/>
                <w:sz w:val="20"/>
                <w:szCs w:val="20"/>
              </w:rPr>
              <w:t>Pairs_Id_Redemption</w:t>
            </w:r>
          </w:p>
        </w:tc>
      </w:tr>
      <w:tr w:rsidR="00BA01AE" w:rsidRPr="00D025ED" w14:paraId="746B5585" w14:textId="77777777" w:rsidTr="005007C5">
        <w:trPr>
          <w:trHeight w:val="20"/>
        </w:trPr>
        <w:tc>
          <w:tcPr>
            <w:tcW w:w="2873" w:type="dxa"/>
            <w:vAlign w:val="center"/>
            <w:hideMark/>
          </w:tcPr>
          <w:p w14:paraId="3072E547" w14:textId="77777777" w:rsidR="00BA01AE" w:rsidRPr="00D025ED" w:rsidRDefault="00BA01AE" w:rsidP="00BA01AE">
            <w:pPr>
              <w:rPr>
                <w:color w:val="000000"/>
                <w:sz w:val="20"/>
                <w:szCs w:val="20"/>
              </w:rPr>
            </w:pPr>
            <w:r w:rsidRPr="00D025ED">
              <w:rPr>
                <w:color w:val="000000"/>
                <w:sz w:val="20"/>
                <w:szCs w:val="20"/>
              </w:rPr>
              <w:t>ACCRUAL_FORMULA</w:t>
            </w:r>
          </w:p>
        </w:tc>
        <w:tc>
          <w:tcPr>
            <w:tcW w:w="5218" w:type="dxa"/>
            <w:vAlign w:val="center"/>
            <w:hideMark/>
          </w:tcPr>
          <w:p w14:paraId="42D2AF02" w14:textId="77777777" w:rsidR="00BA01AE" w:rsidRPr="00D025ED" w:rsidRDefault="00BA01AE" w:rsidP="00BA01AE">
            <w:pPr>
              <w:rPr>
                <w:color w:val="000000"/>
                <w:sz w:val="20"/>
                <w:szCs w:val="20"/>
              </w:rPr>
            </w:pPr>
            <w:r w:rsidRPr="00D025ED">
              <w:rPr>
                <w:color w:val="000000"/>
                <w:sz w:val="20"/>
                <w:szCs w:val="20"/>
              </w:rPr>
              <w:t>phương pháp tính lãi dự thu của Discounted Bonds và ZeroCoupon Bonds.</w:t>
            </w:r>
            <w:r w:rsidRPr="00D025ED">
              <w:rPr>
                <w:color w:val="000000"/>
                <w:sz w:val="20"/>
                <w:szCs w:val="20"/>
              </w:rPr>
              <w:br/>
            </w:r>
            <w:r w:rsidRPr="00D025ED">
              <w:rPr>
                <w:color w:val="000000"/>
                <w:sz w:val="20"/>
                <w:szCs w:val="20"/>
              </w:rPr>
              <w:lastRenderedPageBreak/>
              <w:br/>
              <w:t>Choice Name: AccrualFormula</w:t>
            </w:r>
            <w:r w:rsidRPr="00D025ED">
              <w:rPr>
                <w:color w:val="000000"/>
                <w:sz w:val="20"/>
                <w:szCs w:val="20"/>
              </w:rPr>
              <w:br/>
              <w:t xml:space="preserve">L Linear Method            </w:t>
            </w:r>
            <w:r w:rsidRPr="00D025ED">
              <w:rPr>
                <w:color w:val="000000"/>
                <w:sz w:val="20"/>
                <w:szCs w:val="20"/>
              </w:rPr>
              <w:br/>
              <w:t>E Exponential Method</w:t>
            </w:r>
          </w:p>
        </w:tc>
        <w:tc>
          <w:tcPr>
            <w:tcW w:w="6219" w:type="dxa"/>
            <w:vAlign w:val="center"/>
            <w:hideMark/>
          </w:tcPr>
          <w:p w14:paraId="2790ADE1" w14:textId="77777777" w:rsidR="00BA01AE" w:rsidRPr="00D025ED" w:rsidRDefault="00BA01AE" w:rsidP="00BA01AE">
            <w:pPr>
              <w:rPr>
                <w:color w:val="000000"/>
                <w:sz w:val="20"/>
                <w:szCs w:val="20"/>
              </w:rPr>
            </w:pPr>
            <w:r w:rsidRPr="00D025ED">
              <w:rPr>
                <w:color w:val="000000"/>
                <w:sz w:val="20"/>
                <w:szCs w:val="20"/>
              </w:rPr>
              <w:lastRenderedPageBreak/>
              <w:t>AccrualFormula</w:t>
            </w:r>
          </w:p>
        </w:tc>
      </w:tr>
      <w:tr w:rsidR="00BA01AE" w:rsidRPr="00D025ED" w14:paraId="0821E0BC" w14:textId="77777777" w:rsidTr="005007C5">
        <w:trPr>
          <w:trHeight w:val="20"/>
        </w:trPr>
        <w:tc>
          <w:tcPr>
            <w:tcW w:w="2873" w:type="dxa"/>
            <w:vAlign w:val="center"/>
            <w:hideMark/>
          </w:tcPr>
          <w:p w14:paraId="54BCC5C7" w14:textId="77777777" w:rsidR="00BA01AE" w:rsidRPr="00D025ED" w:rsidRDefault="00BA01AE" w:rsidP="00BA01AE">
            <w:pPr>
              <w:rPr>
                <w:color w:val="000000"/>
                <w:sz w:val="20"/>
                <w:szCs w:val="20"/>
              </w:rPr>
            </w:pPr>
            <w:r w:rsidRPr="00D025ED">
              <w:rPr>
                <w:color w:val="000000"/>
                <w:sz w:val="20"/>
                <w:szCs w:val="20"/>
              </w:rPr>
              <w:t>CODIFIERS_ID</w:t>
            </w:r>
          </w:p>
        </w:tc>
        <w:tc>
          <w:tcPr>
            <w:tcW w:w="5218" w:type="dxa"/>
            <w:vAlign w:val="center"/>
            <w:hideMark/>
          </w:tcPr>
          <w:p w14:paraId="68FC43E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0C4C763" w14:textId="77777777" w:rsidR="00BA01AE" w:rsidRPr="00D025ED" w:rsidRDefault="00BA01AE" w:rsidP="00BA01AE">
            <w:pPr>
              <w:rPr>
                <w:color w:val="000000"/>
                <w:sz w:val="20"/>
                <w:szCs w:val="20"/>
              </w:rPr>
            </w:pPr>
            <w:r w:rsidRPr="00D025ED">
              <w:rPr>
                <w:color w:val="000000"/>
                <w:sz w:val="20"/>
                <w:szCs w:val="20"/>
              </w:rPr>
              <w:t>Codifiers_Id</w:t>
            </w:r>
          </w:p>
        </w:tc>
      </w:tr>
      <w:tr w:rsidR="00BA01AE" w:rsidRPr="00D025ED" w14:paraId="7E162E77" w14:textId="77777777" w:rsidTr="005007C5">
        <w:trPr>
          <w:trHeight w:val="20"/>
        </w:trPr>
        <w:tc>
          <w:tcPr>
            <w:tcW w:w="2873" w:type="dxa"/>
            <w:vAlign w:val="center"/>
            <w:hideMark/>
          </w:tcPr>
          <w:p w14:paraId="16B72F84" w14:textId="77777777" w:rsidR="00BA01AE" w:rsidRPr="00D025ED" w:rsidRDefault="00BA01AE" w:rsidP="00BA01AE">
            <w:pPr>
              <w:rPr>
                <w:color w:val="000000"/>
                <w:sz w:val="20"/>
                <w:szCs w:val="20"/>
              </w:rPr>
            </w:pPr>
            <w:r w:rsidRPr="00D025ED">
              <w:rPr>
                <w:color w:val="000000"/>
                <w:sz w:val="20"/>
                <w:szCs w:val="20"/>
              </w:rPr>
              <w:t>ORIGINAL_ID</w:t>
            </w:r>
          </w:p>
        </w:tc>
        <w:tc>
          <w:tcPr>
            <w:tcW w:w="5218" w:type="dxa"/>
            <w:vAlign w:val="center"/>
            <w:hideMark/>
          </w:tcPr>
          <w:p w14:paraId="0CA69CA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ED50B0F" w14:textId="77777777" w:rsidR="00BA01AE" w:rsidRPr="00D025ED" w:rsidRDefault="00BA01AE" w:rsidP="00BA01AE">
            <w:pPr>
              <w:rPr>
                <w:color w:val="000000"/>
                <w:sz w:val="20"/>
                <w:szCs w:val="20"/>
              </w:rPr>
            </w:pPr>
            <w:r w:rsidRPr="00D025ED">
              <w:rPr>
                <w:color w:val="000000"/>
                <w:sz w:val="20"/>
                <w:szCs w:val="20"/>
              </w:rPr>
              <w:t>OriginalId</w:t>
            </w:r>
          </w:p>
        </w:tc>
      </w:tr>
      <w:tr w:rsidR="00BA01AE" w:rsidRPr="00D025ED" w14:paraId="2DEFA86E" w14:textId="77777777" w:rsidTr="005007C5">
        <w:trPr>
          <w:trHeight w:val="20"/>
        </w:trPr>
        <w:tc>
          <w:tcPr>
            <w:tcW w:w="2873" w:type="dxa"/>
            <w:vAlign w:val="center"/>
            <w:hideMark/>
          </w:tcPr>
          <w:p w14:paraId="34017A5A" w14:textId="77777777" w:rsidR="00BA01AE" w:rsidRPr="00D025ED" w:rsidRDefault="00BA01AE" w:rsidP="00BA01AE">
            <w:pPr>
              <w:rPr>
                <w:color w:val="000000"/>
                <w:sz w:val="20"/>
                <w:szCs w:val="20"/>
              </w:rPr>
            </w:pPr>
            <w:r w:rsidRPr="00D025ED">
              <w:rPr>
                <w:color w:val="000000"/>
                <w:sz w:val="20"/>
                <w:szCs w:val="20"/>
              </w:rPr>
              <w:t>RESET_IN_ARREARS</w:t>
            </w:r>
          </w:p>
        </w:tc>
        <w:tc>
          <w:tcPr>
            <w:tcW w:w="5218" w:type="dxa"/>
            <w:vAlign w:val="center"/>
            <w:hideMark/>
          </w:tcPr>
          <w:p w14:paraId="37BF908F"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B198AD3" w14:textId="77777777" w:rsidR="00BA01AE" w:rsidRPr="00D025ED" w:rsidRDefault="00BA01AE" w:rsidP="00BA01AE">
            <w:pPr>
              <w:rPr>
                <w:color w:val="000000"/>
                <w:sz w:val="20"/>
                <w:szCs w:val="20"/>
              </w:rPr>
            </w:pPr>
            <w:r w:rsidRPr="00D025ED">
              <w:rPr>
                <w:color w:val="000000"/>
                <w:sz w:val="20"/>
                <w:szCs w:val="20"/>
              </w:rPr>
              <w:t>ResetInArrears</w:t>
            </w:r>
          </w:p>
        </w:tc>
      </w:tr>
      <w:tr w:rsidR="00BA01AE" w:rsidRPr="00D025ED" w14:paraId="37B69C33" w14:textId="77777777" w:rsidTr="005007C5">
        <w:trPr>
          <w:trHeight w:val="20"/>
        </w:trPr>
        <w:tc>
          <w:tcPr>
            <w:tcW w:w="2873" w:type="dxa"/>
            <w:vAlign w:val="center"/>
            <w:hideMark/>
          </w:tcPr>
          <w:p w14:paraId="5E1D4D64" w14:textId="77777777" w:rsidR="00BA01AE" w:rsidRPr="00D025ED" w:rsidRDefault="00BA01AE" w:rsidP="00BA01AE">
            <w:pPr>
              <w:rPr>
                <w:color w:val="000000"/>
                <w:sz w:val="20"/>
                <w:szCs w:val="20"/>
              </w:rPr>
            </w:pPr>
            <w:r w:rsidRPr="00D025ED">
              <w:rPr>
                <w:color w:val="000000"/>
                <w:sz w:val="20"/>
                <w:szCs w:val="20"/>
              </w:rPr>
              <w:t>BRK_PRD_INTERPOLATION</w:t>
            </w:r>
          </w:p>
        </w:tc>
        <w:tc>
          <w:tcPr>
            <w:tcW w:w="5218" w:type="dxa"/>
            <w:vAlign w:val="center"/>
            <w:hideMark/>
          </w:tcPr>
          <w:p w14:paraId="252ECF7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FD9F5C7" w14:textId="77777777" w:rsidR="00BA01AE" w:rsidRPr="00D025ED" w:rsidRDefault="00BA01AE" w:rsidP="00BA01AE">
            <w:pPr>
              <w:rPr>
                <w:color w:val="000000"/>
                <w:sz w:val="20"/>
                <w:szCs w:val="20"/>
              </w:rPr>
            </w:pPr>
            <w:r w:rsidRPr="00D025ED">
              <w:rPr>
                <w:color w:val="000000"/>
                <w:sz w:val="20"/>
                <w:szCs w:val="20"/>
              </w:rPr>
              <w:t>BrkPrdInterpolation</w:t>
            </w:r>
          </w:p>
        </w:tc>
      </w:tr>
      <w:tr w:rsidR="00BA01AE" w:rsidRPr="00D025ED" w14:paraId="27651403" w14:textId="77777777" w:rsidTr="005007C5">
        <w:trPr>
          <w:trHeight w:val="20"/>
        </w:trPr>
        <w:tc>
          <w:tcPr>
            <w:tcW w:w="2873" w:type="dxa"/>
            <w:vAlign w:val="center"/>
            <w:hideMark/>
          </w:tcPr>
          <w:p w14:paraId="73932040" w14:textId="77777777" w:rsidR="00BA01AE" w:rsidRPr="00D025ED" w:rsidRDefault="00BA01AE" w:rsidP="00BA01AE">
            <w:pPr>
              <w:rPr>
                <w:color w:val="000000"/>
                <w:sz w:val="20"/>
                <w:szCs w:val="20"/>
              </w:rPr>
            </w:pPr>
            <w:r w:rsidRPr="00D025ED">
              <w:rPr>
                <w:color w:val="000000"/>
                <w:sz w:val="20"/>
                <w:szCs w:val="20"/>
              </w:rPr>
              <w:t>BROKEN_PERIOD</w:t>
            </w:r>
          </w:p>
        </w:tc>
        <w:tc>
          <w:tcPr>
            <w:tcW w:w="5218" w:type="dxa"/>
            <w:vAlign w:val="center"/>
            <w:hideMark/>
          </w:tcPr>
          <w:p w14:paraId="6E491B4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5A85F85" w14:textId="77777777" w:rsidR="00BA01AE" w:rsidRPr="00D025ED" w:rsidRDefault="00BA01AE" w:rsidP="00BA01AE">
            <w:pPr>
              <w:rPr>
                <w:color w:val="000000"/>
                <w:sz w:val="20"/>
                <w:szCs w:val="20"/>
              </w:rPr>
            </w:pPr>
            <w:r w:rsidRPr="00D025ED">
              <w:rPr>
                <w:color w:val="000000"/>
                <w:sz w:val="20"/>
                <w:szCs w:val="20"/>
              </w:rPr>
              <w:t>BrokenPeriod</w:t>
            </w:r>
          </w:p>
        </w:tc>
      </w:tr>
      <w:tr w:rsidR="00BA01AE" w:rsidRPr="00D025ED" w14:paraId="35DB72A5" w14:textId="77777777" w:rsidTr="005007C5">
        <w:trPr>
          <w:trHeight w:val="20"/>
        </w:trPr>
        <w:tc>
          <w:tcPr>
            <w:tcW w:w="2873" w:type="dxa"/>
            <w:vAlign w:val="center"/>
            <w:hideMark/>
          </w:tcPr>
          <w:p w14:paraId="6BBD6E62" w14:textId="77777777" w:rsidR="00BA01AE" w:rsidRPr="00D025ED" w:rsidRDefault="00BA01AE" w:rsidP="00BA01AE">
            <w:pPr>
              <w:rPr>
                <w:color w:val="000000"/>
                <w:sz w:val="20"/>
                <w:szCs w:val="20"/>
              </w:rPr>
            </w:pPr>
            <w:r w:rsidRPr="00D025ED">
              <w:rPr>
                <w:color w:val="000000"/>
                <w:sz w:val="20"/>
                <w:szCs w:val="20"/>
              </w:rPr>
              <w:t>FLOATING_RATE_ID_BKPRD_BEGIN1</w:t>
            </w:r>
          </w:p>
        </w:tc>
        <w:tc>
          <w:tcPr>
            <w:tcW w:w="5218" w:type="dxa"/>
            <w:vAlign w:val="center"/>
            <w:hideMark/>
          </w:tcPr>
          <w:p w14:paraId="5D40A7C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4705E39" w14:textId="77777777" w:rsidR="00BA01AE" w:rsidRPr="00D025ED" w:rsidRDefault="00BA01AE" w:rsidP="00BA01AE">
            <w:pPr>
              <w:rPr>
                <w:color w:val="000000"/>
                <w:sz w:val="20"/>
                <w:szCs w:val="20"/>
              </w:rPr>
            </w:pPr>
            <w:r w:rsidRPr="00D025ED">
              <w:rPr>
                <w:color w:val="000000"/>
                <w:sz w:val="20"/>
                <w:szCs w:val="20"/>
              </w:rPr>
              <w:t>FloatingRates_Id_BkPrd_Begin1</w:t>
            </w:r>
          </w:p>
        </w:tc>
      </w:tr>
      <w:tr w:rsidR="00BA01AE" w:rsidRPr="00D025ED" w14:paraId="62626049" w14:textId="77777777" w:rsidTr="005007C5">
        <w:trPr>
          <w:trHeight w:val="20"/>
        </w:trPr>
        <w:tc>
          <w:tcPr>
            <w:tcW w:w="2873" w:type="dxa"/>
            <w:vAlign w:val="center"/>
            <w:hideMark/>
          </w:tcPr>
          <w:p w14:paraId="3EC9F7C9" w14:textId="77777777" w:rsidR="00BA01AE" w:rsidRPr="00D025ED" w:rsidRDefault="00BA01AE" w:rsidP="00BA01AE">
            <w:pPr>
              <w:rPr>
                <w:color w:val="000000"/>
                <w:sz w:val="20"/>
                <w:szCs w:val="20"/>
              </w:rPr>
            </w:pPr>
            <w:r w:rsidRPr="00D025ED">
              <w:rPr>
                <w:color w:val="000000"/>
                <w:sz w:val="20"/>
                <w:szCs w:val="20"/>
              </w:rPr>
              <w:t>FLOATING_RATE_ID_BKPRD_BEGIN2</w:t>
            </w:r>
          </w:p>
        </w:tc>
        <w:tc>
          <w:tcPr>
            <w:tcW w:w="5218" w:type="dxa"/>
            <w:vAlign w:val="center"/>
            <w:hideMark/>
          </w:tcPr>
          <w:p w14:paraId="6533BDAC"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D005FA8" w14:textId="77777777" w:rsidR="00BA01AE" w:rsidRPr="00D025ED" w:rsidRDefault="00BA01AE" w:rsidP="00BA01AE">
            <w:pPr>
              <w:rPr>
                <w:color w:val="000000"/>
                <w:sz w:val="20"/>
                <w:szCs w:val="20"/>
              </w:rPr>
            </w:pPr>
            <w:r w:rsidRPr="00D025ED">
              <w:rPr>
                <w:color w:val="000000"/>
                <w:sz w:val="20"/>
                <w:szCs w:val="20"/>
              </w:rPr>
              <w:t>FloatingRates_Id_BkPrd_Begin2</w:t>
            </w:r>
          </w:p>
        </w:tc>
      </w:tr>
      <w:tr w:rsidR="00BA01AE" w:rsidRPr="00D025ED" w14:paraId="4CF26CC8" w14:textId="77777777" w:rsidTr="005007C5">
        <w:trPr>
          <w:trHeight w:val="20"/>
        </w:trPr>
        <w:tc>
          <w:tcPr>
            <w:tcW w:w="2873" w:type="dxa"/>
            <w:vAlign w:val="center"/>
            <w:hideMark/>
          </w:tcPr>
          <w:p w14:paraId="7314A975" w14:textId="77777777" w:rsidR="00BA01AE" w:rsidRPr="00D025ED" w:rsidRDefault="00BA01AE" w:rsidP="00BA01AE">
            <w:pPr>
              <w:rPr>
                <w:color w:val="000000"/>
                <w:sz w:val="20"/>
                <w:szCs w:val="20"/>
              </w:rPr>
            </w:pPr>
            <w:r w:rsidRPr="00D025ED">
              <w:rPr>
                <w:color w:val="000000"/>
                <w:sz w:val="20"/>
                <w:szCs w:val="20"/>
              </w:rPr>
              <w:t>FLOATING_RATE_ID_BKPRD_END1</w:t>
            </w:r>
          </w:p>
        </w:tc>
        <w:tc>
          <w:tcPr>
            <w:tcW w:w="5218" w:type="dxa"/>
            <w:vAlign w:val="center"/>
            <w:hideMark/>
          </w:tcPr>
          <w:p w14:paraId="7AB5DEA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E2B4492" w14:textId="77777777" w:rsidR="00BA01AE" w:rsidRPr="00D025ED" w:rsidRDefault="00BA01AE" w:rsidP="00BA01AE">
            <w:pPr>
              <w:rPr>
                <w:color w:val="000000"/>
                <w:sz w:val="20"/>
                <w:szCs w:val="20"/>
              </w:rPr>
            </w:pPr>
            <w:r w:rsidRPr="00D025ED">
              <w:rPr>
                <w:color w:val="000000"/>
                <w:sz w:val="20"/>
                <w:szCs w:val="20"/>
              </w:rPr>
              <w:t>FloatingRates_Id_BkPrd_End1</w:t>
            </w:r>
          </w:p>
        </w:tc>
      </w:tr>
      <w:tr w:rsidR="00BA01AE" w:rsidRPr="00D025ED" w14:paraId="27E5CD0F" w14:textId="77777777" w:rsidTr="005007C5">
        <w:trPr>
          <w:trHeight w:val="20"/>
        </w:trPr>
        <w:tc>
          <w:tcPr>
            <w:tcW w:w="2873" w:type="dxa"/>
            <w:vAlign w:val="center"/>
            <w:hideMark/>
          </w:tcPr>
          <w:p w14:paraId="0B440309" w14:textId="77777777" w:rsidR="00BA01AE" w:rsidRPr="00D025ED" w:rsidRDefault="00BA01AE" w:rsidP="00BA01AE">
            <w:pPr>
              <w:rPr>
                <w:color w:val="000000"/>
                <w:sz w:val="20"/>
                <w:szCs w:val="20"/>
              </w:rPr>
            </w:pPr>
            <w:r w:rsidRPr="00D025ED">
              <w:rPr>
                <w:color w:val="000000"/>
                <w:sz w:val="20"/>
                <w:szCs w:val="20"/>
              </w:rPr>
              <w:t>FLOATING_RATE_ID_BKPRD_END2</w:t>
            </w:r>
          </w:p>
        </w:tc>
        <w:tc>
          <w:tcPr>
            <w:tcW w:w="5218" w:type="dxa"/>
            <w:vAlign w:val="center"/>
            <w:hideMark/>
          </w:tcPr>
          <w:p w14:paraId="4B35239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0A36851" w14:textId="77777777" w:rsidR="00BA01AE" w:rsidRPr="00D025ED" w:rsidRDefault="00BA01AE" w:rsidP="00BA01AE">
            <w:pPr>
              <w:rPr>
                <w:color w:val="000000"/>
                <w:sz w:val="20"/>
                <w:szCs w:val="20"/>
              </w:rPr>
            </w:pPr>
            <w:r w:rsidRPr="00D025ED">
              <w:rPr>
                <w:color w:val="000000"/>
                <w:sz w:val="20"/>
                <w:szCs w:val="20"/>
              </w:rPr>
              <w:t>FloatingRates_Id_BkPrd_End2</w:t>
            </w:r>
          </w:p>
        </w:tc>
      </w:tr>
      <w:tr w:rsidR="00BA01AE" w:rsidRPr="00D025ED" w14:paraId="01203598" w14:textId="77777777" w:rsidTr="005007C5">
        <w:trPr>
          <w:trHeight w:val="20"/>
        </w:trPr>
        <w:tc>
          <w:tcPr>
            <w:tcW w:w="2873" w:type="dxa"/>
            <w:vAlign w:val="center"/>
            <w:hideMark/>
          </w:tcPr>
          <w:p w14:paraId="35F885ED" w14:textId="77777777" w:rsidR="00BA01AE" w:rsidRPr="00D025ED" w:rsidRDefault="00BA01AE" w:rsidP="00BA01AE">
            <w:pPr>
              <w:rPr>
                <w:color w:val="000000"/>
                <w:sz w:val="20"/>
                <w:szCs w:val="20"/>
              </w:rPr>
            </w:pPr>
            <w:r w:rsidRPr="00D025ED">
              <w:rPr>
                <w:color w:val="000000"/>
                <w:sz w:val="20"/>
                <w:szCs w:val="20"/>
              </w:rPr>
              <w:t>SENIORITY</w:t>
            </w:r>
          </w:p>
        </w:tc>
        <w:tc>
          <w:tcPr>
            <w:tcW w:w="5218" w:type="dxa"/>
            <w:vAlign w:val="center"/>
            <w:hideMark/>
          </w:tcPr>
          <w:p w14:paraId="1A36A7E5" w14:textId="77777777" w:rsidR="00BA01AE" w:rsidRPr="00D025ED" w:rsidRDefault="00BA01AE" w:rsidP="00BA01AE">
            <w:pPr>
              <w:rPr>
                <w:color w:val="000000"/>
                <w:sz w:val="20"/>
                <w:szCs w:val="20"/>
              </w:rPr>
            </w:pPr>
            <w:r w:rsidRPr="00D025ED">
              <w:rPr>
                <w:color w:val="000000"/>
                <w:sz w:val="20"/>
                <w:szCs w:val="20"/>
              </w:rPr>
              <w:t>Xác định mức độ ưu tiên của bond</w:t>
            </w:r>
            <w:r w:rsidRPr="00D025ED">
              <w:rPr>
                <w:color w:val="000000"/>
                <w:sz w:val="20"/>
                <w:szCs w:val="20"/>
              </w:rPr>
              <w:br/>
              <w:t>B Senior Secured Bank Loans</w:t>
            </w:r>
            <w:r w:rsidRPr="00D025ED">
              <w:rPr>
                <w:color w:val="000000"/>
                <w:sz w:val="20"/>
                <w:szCs w:val="20"/>
              </w:rPr>
              <w:br/>
              <w:t>P Senior Secured Public Debt</w:t>
            </w:r>
            <w:r w:rsidRPr="00D025ED">
              <w:rPr>
                <w:color w:val="000000"/>
                <w:sz w:val="20"/>
                <w:szCs w:val="20"/>
              </w:rPr>
              <w:br/>
              <w:t>U Senior Unsecured Public Debt</w:t>
            </w:r>
            <w:r w:rsidRPr="00D025ED">
              <w:rPr>
                <w:color w:val="000000"/>
                <w:sz w:val="20"/>
                <w:szCs w:val="20"/>
              </w:rPr>
              <w:br/>
              <w:t>S Senior Subordinated Public Debt</w:t>
            </w:r>
            <w:r w:rsidRPr="00D025ED">
              <w:rPr>
                <w:color w:val="000000"/>
                <w:sz w:val="20"/>
                <w:szCs w:val="20"/>
              </w:rPr>
              <w:br/>
              <w:t xml:space="preserve">T Subordinated Public Debt </w:t>
            </w:r>
            <w:r w:rsidRPr="00D025ED">
              <w:rPr>
                <w:color w:val="000000"/>
                <w:sz w:val="20"/>
                <w:szCs w:val="20"/>
              </w:rPr>
              <w:br/>
              <w:t>J Junior Subordinated Public Debt</w:t>
            </w:r>
            <w:r w:rsidRPr="00D025ED">
              <w:rPr>
                <w:color w:val="000000"/>
                <w:sz w:val="20"/>
                <w:szCs w:val="20"/>
              </w:rPr>
              <w:br/>
              <w:t xml:space="preserve">O Other                    </w:t>
            </w:r>
            <w:r w:rsidRPr="00D025ED">
              <w:rPr>
                <w:color w:val="000000"/>
                <w:sz w:val="20"/>
                <w:szCs w:val="20"/>
              </w:rPr>
              <w:br/>
              <w:t xml:space="preserve">N None                     </w:t>
            </w:r>
            <w:r w:rsidRPr="00D025ED">
              <w:rPr>
                <w:color w:val="000000"/>
                <w:sz w:val="20"/>
                <w:szCs w:val="20"/>
              </w:rPr>
              <w:br/>
              <w:t xml:space="preserve">C SECDOM                   </w:t>
            </w:r>
            <w:r w:rsidRPr="00D025ED">
              <w:rPr>
                <w:color w:val="000000"/>
                <w:sz w:val="20"/>
                <w:szCs w:val="20"/>
              </w:rPr>
              <w:br/>
              <w:t xml:space="preserve">M SNRFOR                   </w:t>
            </w:r>
            <w:r w:rsidRPr="00D025ED">
              <w:rPr>
                <w:color w:val="000000"/>
                <w:sz w:val="20"/>
                <w:szCs w:val="20"/>
              </w:rPr>
              <w:br/>
              <w:t xml:space="preserve">R SUBLT2                   </w:t>
            </w:r>
            <w:r w:rsidRPr="00D025ED">
              <w:rPr>
                <w:color w:val="000000"/>
                <w:sz w:val="20"/>
                <w:szCs w:val="20"/>
              </w:rPr>
              <w:br/>
              <w:t xml:space="preserve">X JRSUBUT2                 </w:t>
            </w:r>
            <w:r w:rsidRPr="00D025ED">
              <w:rPr>
                <w:color w:val="000000"/>
                <w:sz w:val="20"/>
                <w:szCs w:val="20"/>
              </w:rPr>
              <w:br/>
              <w:t>V PREFT1</w:t>
            </w:r>
          </w:p>
        </w:tc>
        <w:tc>
          <w:tcPr>
            <w:tcW w:w="6219" w:type="dxa"/>
            <w:vAlign w:val="center"/>
            <w:hideMark/>
          </w:tcPr>
          <w:p w14:paraId="3DD3CB04" w14:textId="77777777" w:rsidR="00BA01AE" w:rsidRPr="00D025ED" w:rsidRDefault="00BA01AE" w:rsidP="00BA01AE">
            <w:pPr>
              <w:rPr>
                <w:color w:val="000000"/>
                <w:sz w:val="20"/>
                <w:szCs w:val="20"/>
              </w:rPr>
            </w:pPr>
            <w:r w:rsidRPr="00D025ED">
              <w:rPr>
                <w:color w:val="000000"/>
                <w:sz w:val="20"/>
                <w:szCs w:val="20"/>
              </w:rPr>
              <w:t>Seniority</w:t>
            </w:r>
          </w:p>
        </w:tc>
      </w:tr>
      <w:tr w:rsidR="00BA01AE" w:rsidRPr="00D025ED" w14:paraId="1C165B74" w14:textId="77777777" w:rsidTr="005007C5">
        <w:trPr>
          <w:trHeight w:val="20"/>
        </w:trPr>
        <w:tc>
          <w:tcPr>
            <w:tcW w:w="2873" w:type="dxa"/>
            <w:vAlign w:val="center"/>
            <w:hideMark/>
          </w:tcPr>
          <w:p w14:paraId="4BB4B33A" w14:textId="77777777" w:rsidR="00BA01AE" w:rsidRPr="00D025ED" w:rsidRDefault="00BA01AE" w:rsidP="00BA01AE">
            <w:pPr>
              <w:rPr>
                <w:color w:val="000000"/>
                <w:sz w:val="20"/>
                <w:szCs w:val="20"/>
              </w:rPr>
            </w:pPr>
            <w:r w:rsidRPr="00D025ED">
              <w:rPr>
                <w:color w:val="000000"/>
                <w:sz w:val="20"/>
                <w:szCs w:val="20"/>
              </w:rPr>
              <w:lastRenderedPageBreak/>
              <w:t>INTEREST_CALC_METHOD</w:t>
            </w:r>
          </w:p>
        </w:tc>
        <w:tc>
          <w:tcPr>
            <w:tcW w:w="5218" w:type="dxa"/>
            <w:vAlign w:val="center"/>
            <w:hideMark/>
          </w:tcPr>
          <w:p w14:paraId="6E4C9BF3" w14:textId="77777777" w:rsidR="00BA01AE" w:rsidRPr="00D025ED" w:rsidRDefault="00BA01AE" w:rsidP="00BA01AE">
            <w:pPr>
              <w:rPr>
                <w:color w:val="000000"/>
                <w:sz w:val="20"/>
                <w:szCs w:val="20"/>
              </w:rPr>
            </w:pPr>
            <w:r w:rsidRPr="00D025ED">
              <w:rPr>
                <w:color w:val="000000"/>
                <w:sz w:val="20"/>
                <w:szCs w:val="20"/>
              </w:rPr>
              <w:t>Phương pháp tính lãi suất (Average, Compound, Yield Quote or Simple Interest).</w:t>
            </w:r>
            <w:r w:rsidRPr="00D025ED">
              <w:rPr>
                <w:color w:val="000000"/>
                <w:sz w:val="20"/>
                <w:szCs w:val="20"/>
              </w:rPr>
              <w:br/>
              <w:t xml:space="preserve">A Arithmetic Average       </w:t>
            </w:r>
            <w:r w:rsidRPr="00D025ED">
              <w:rPr>
                <w:color w:val="000000"/>
                <w:sz w:val="20"/>
                <w:szCs w:val="20"/>
              </w:rPr>
              <w:br/>
              <w:t xml:space="preserve">C Compounded Average       </w:t>
            </w:r>
            <w:r w:rsidRPr="00D025ED">
              <w:rPr>
                <w:color w:val="000000"/>
                <w:sz w:val="20"/>
                <w:szCs w:val="20"/>
              </w:rPr>
              <w:br/>
              <w:t xml:space="preserve">L Algebra                  </w:t>
            </w:r>
            <w:r w:rsidRPr="00D025ED">
              <w:rPr>
                <w:color w:val="000000"/>
                <w:sz w:val="20"/>
                <w:szCs w:val="20"/>
              </w:rPr>
              <w:br/>
              <w:t xml:space="preserve">Y Yield Quote              </w:t>
            </w:r>
            <w:r w:rsidRPr="00D025ED">
              <w:rPr>
                <w:color w:val="000000"/>
                <w:sz w:val="20"/>
                <w:szCs w:val="20"/>
              </w:rPr>
              <w:br/>
              <w:t xml:space="preserve">S Simple Interest          </w:t>
            </w:r>
            <w:r w:rsidRPr="00D025ED">
              <w:rPr>
                <w:color w:val="000000"/>
                <w:sz w:val="20"/>
                <w:szCs w:val="20"/>
              </w:rPr>
              <w:br/>
              <w:t xml:space="preserve">N Simple Nominal Anticip.  </w:t>
            </w:r>
            <w:r w:rsidRPr="00D025ED">
              <w:rPr>
                <w:color w:val="000000"/>
                <w:sz w:val="20"/>
                <w:szCs w:val="20"/>
              </w:rPr>
              <w:br/>
              <w:t xml:space="preserve">E Simple Effective Period  </w:t>
            </w:r>
          </w:p>
        </w:tc>
        <w:tc>
          <w:tcPr>
            <w:tcW w:w="6219" w:type="dxa"/>
            <w:vAlign w:val="center"/>
            <w:hideMark/>
          </w:tcPr>
          <w:p w14:paraId="0C07A374" w14:textId="77777777" w:rsidR="00BA01AE" w:rsidRPr="00D025ED" w:rsidRDefault="00BA01AE" w:rsidP="00BA01AE">
            <w:pPr>
              <w:rPr>
                <w:color w:val="000000"/>
                <w:sz w:val="20"/>
                <w:szCs w:val="20"/>
              </w:rPr>
            </w:pPr>
            <w:r w:rsidRPr="00D025ED">
              <w:rPr>
                <w:color w:val="000000"/>
                <w:sz w:val="20"/>
                <w:szCs w:val="20"/>
              </w:rPr>
              <w:t>InterestCalcMethod</w:t>
            </w:r>
          </w:p>
        </w:tc>
      </w:tr>
      <w:tr w:rsidR="00BA01AE" w:rsidRPr="00D025ED" w14:paraId="5A8300C0" w14:textId="77777777" w:rsidTr="005007C5">
        <w:trPr>
          <w:trHeight w:val="20"/>
        </w:trPr>
        <w:tc>
          <w:tcPr>
            <w:tcW w:w="2873" w:type="dxa"/>
            <w:vAlign w:val="center"/>
            <w:hideMark/>
          </w:tcPr>
          <w:p w14:paraId="20BF4177" w14:textId="77777777" w:rsidR="00BA01AE" w:rsidRPr="00D025ED" w:rsidRDefault="00BA01AE" w:rsidP="00BA01AE">
            <w:pPr>
              <w:rPr>
                <w:color w:val="000000"/>
                <w:sz w:val="20"/>
                <w:szCs w:val="20"/>
              </w:rPr>
            </w:pPr>
            <w:r w:rsidRPr="00D025ED">
              <w:rPr>
                <w:color w:val="000000"/>
                <w:sz w:val="20"/>
                <w:szCs w:val="20"/>
              </w:rPr>
              <w:t>FULL_COUPON</w:t>
            </w:r>
          </w:p>
        </w:tc>
        <w:tc>
          <w:tcPr>
            <w:tcW w:w="5218" w:type="dxa"/>
            <w:vAlign w:val="center"/>
            <w:hideMark/>
          </w:tcPr>
          <w:p w14:paraId="643F4147" w14:textId="77777777" w:rsidR="00BA01AE" w:rsidRPr="00D025ED" w:rsidRDefault="00BA01AE" w:rsidP="00BA01AE">
            <w:pPr>
              <w:rPr>
                <w:color w:val="000000"/>
                <w:sz w:val="20"/>
                <w:szCs w:val="20"/>
              </w:rPr>
            </w:pPr>
            <w:r w:rsidRPr="00D025ED">
              <w:rPr>
                <w:color w:val="000000"/>
                <w:sz w:val="20"/>
                <w:szCs w:val="20"/>
              </w:rPr>
              <w:t>Khi lãi suất bond là fixed và không thể sửa đổi. K+ sẽ tự động tính toán toàn bộ cashflow của bond</w:t>
            </w:r>
            <w:r w:rsidRPr="00D025ED">
              <w:rPr>
                <w:color w:val="000000"/>
                <w:sz w:val="20"/>
                <w:szCs w:val="20"/>
              </w:rPr>
              <w:br/>
              <w:t>Y   Yes</w:t>
            </w:r>
            <w:r w:rsidRPr="00D025ED">
              <w:rPr>
                <w:color w:val="000000"/>
                <w:sz w:val="20"/>
                <w:szCs w:val="20"/>
              </w:rPr>
              <w:br/>
              <w:t>N   No</w:t>
            </w:r>
          </w:p>
        </w:tc>
        <w:tc>
          <w:tcPr>
            <w:tcW w:w="6219" w:type="dxa"/>
            <w:vAlign w:val="center"/>
            <w:hideMark/>
          </w:tcPr>
          <w:p w14:paraId="69B832D5" w14:textId="77777777" w:rsidR="00BA01AE" w:rsidRPr="00D025ED" w:rsidRDefault="00BA01AE" w:rsidP="00BA01AE">
            <w:pPr>
              <w:rPr>
                <w:color w:val="000000"/>
                <w:sz w:val="20"/>
                <w:szCs w:val="20"/>
              </w:rPr>
            </w:pPr>
            <w:r w:rsidRPr="00D025ED">
              <w:rPr>
                <w:color w:val="000000"/>
                <w:sz w:val="20"/>
                <w:szCs w:val="20"/>
              </w:rPr>
              <w:t>FullCoupon</w:t>
            </w:r>
          </w:p>
        </w:tc>
      </w:tr>
      <w:tr w:rsidR="00BA01AE" w:rsidRPr="00D025ED" w14:paraId="0580DFB6" w14:textId="77777777" w:rsidTr="005007C5">
        <w:trPr>
          <w:trHeight w:val="20"/>
        </w:trPr>
        <w:tc>
          <w:tcPr>
            <w:tcW w:w="2873" w:type="dxa"/>
            <w:vAlign w:val="center"/>
            <w:hideMark/>
          </w:tcPr>
          <w:p w14:paraId="6EC0AAC0" w14:textId="77777777" w:rsidR="00BA01AE" w:rsidRPr="00D025ED" w:rsidRDefault="00BA01AE" w:rsidP="00BA01AE">
            <w:pPr>
              <w:rPr>
                <w:color w:val="000000"/>
                <w:sz w:val="20"/>
                <w:szCs w:val="20"/>
              </w:rPr>
            </w:pPr>
            <w:r w:rsidRPr="00D025ED">
              <w:rPr>
                <w:color w:val="000000"/>
                <w:sz w:val="20"/>
                <w:szCs w:val="20"/>
              </w:rPr>
              <w:t>ADJUSTED</w:t>
            </w:r>
          </w:p>
        </w:tc>
        <w:tc>
          <w:tcPr>
            <w:tcW w:w="5218" w:type="dxa"/>
            <w:vAlign w:val="center"/>
            <w:hideMark/>
          </w:tcPr>
          <w:p w14:paraId="70638241" w14:textId="77777777" w:rsidR="00BA01AE" w:rsidRPr="00D025ED" w:rsidRDefault="00BA01AE" w:rsidP="00BA01AE">
            <w:pPr>
              <w:rPr>
                <w:color w:val="000000"/>
                <w:sz w:val="20"/>
                <w:szCs w:val="20"/>
              </w:rPr>
            </w:pPr>
            <w:r w:rsidRPr="00D025ED">
              <w:rPr>
                <w:color w:val="000000"/>
                <w:sz w:val="20"/>
                <w:szCs w:val="20"/>
              </w:rPr>
              <w:t>Indicates if the dates used to calculate interest payments are the the same as the dates when the interest is paid.</w:t>
            </w:r>
            <w:r w:rsidRPr="00D025ED">
              <w:rPr>
                <w:color w:val="000000"/>
                <w:sz w:val="20"/>
                <w:szCs w:val="20"/>
              </w:rPr>
              <w:br/>
            </w:r>
            <w:r w:rsidRPr="00D025ED">
              <w:rPr>
                <w:color w:val="000000"/>
                <w:sz w:val="20"/>
                <w:szCs w:val="20"/>
              </w:rPr>
              <w:br/>
              <w:t>Activated: roll convention determines the calculation AND payment dates of interest</w:t>
            </w:r>
            <w:r w:rsidRPr="00D025ED">
              <w:rPr>
                <w:color w:val="000000"/>
                <w:sz w:val="20"/>
                <w:szCs w:val="20"/>
              </w:rPr>
              <w:br/>
              <w:t>Deactivated: determines the interest payment date</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3488F738" w14:textId="77777777" w:rsidR="00BA01AE" w:rsidRPr="00D025ED" w:rsidRDefault="00BA01AE" w:rsidP="00BA01AE">
            <w:pPr>
              <w:rPr>
                <w:color w:val="000000"/>
                <w:sz w:val="20"/>
                <w:szCs w:val="20"/>
              </w:rPr>
            </w:pPr>
            <w:r w:rsidRPr="00D025ED">
              <w:rPr>
                <w:color w:val="000000"/>
                <w:sz w:val="20"/>
                <w:szCs w:val="20"/>
              </w:rPr>
              <w:t>Adjusted</w:t>
            </w:r>
          </w:p>
        </w:tc>
      </w:tr>
      <w:tr w:rsidR="00BA01AE" w:rsidRPr="00D025ED" w14:paraId="5AA39D9C" w14:textId="77777777" w:rsidTr="005007C5">
        <w:trPr>
          <w:trHeight w:val="20"/>
        </w:trPr>
        <w:tc>
          <w:tcPr>
            <w:tcW w:w="2873" w:type="dxa"/>
            <w:vAlign w:val="center"/>
            <w:hideMark/>
          </w:tcPr>
          <w:p w14:paraId="3C12FDB8" w14:textId="77777777" w:rsidR="00BA01AE" w:rsidRPr="00D025ED" w:rsidRDefault="00BA01AE" w:rsidP="00BA01AE">
            <w:pPr>
              <w:rPr>
                <w:color w:val="000000"/>
                <w:sz w:val="20"/>
                <w:szCs w:val="20"/>
              </w:rPr>
            </w:pPr>
            <w:r w:rsidRPr="00D025ED">
              <w:rPr>
                <w:color w:val="000000"/>
                <w:sz w:val="20"/>
                <w:szCs w:val="20"/>
              </w:rPr>
              <w:t>FIXING_FREQUENCY</w:t>
            </w:r>
          </w:p>
        </w:tc>
        <w:tc>
          <w:tcPr>
            <w:tcW w:w="5218" w:type="dxa"/>
            <w:vAlign w:val="center"/>
            <w:hideMark/>
          </w:tcPr>
          <w:p w14:paraId="3F9C42F3" w14:textId="77777777" w:rsidR="00BA01AE" w:rsidRPr="00D025ED" w:rsidRDefault="00BA01AE" w:rsidP="00BA01AE">
            <w:pPr>
              <w:rPr>
                <w:color w:val="000000"/>
                <w:sz w:val="20"/>
                <w:szCs w:val="20"/>
              </w:rPr>
            </w:pPr>
            <w:r w:rsidRPr="00D025ED">
              <w:rPr>
                <w:color w:val="000000"/>
                <w:sz w:val="20"/>
                <w:szCs w:val="20"/>
              </w:rPr>
              <w:t>Tần suất xác định lãi suất thả nổi</w:t>
            </w:r>
            <w:r w:rsidRPr="00D025ED">
              <w:rPr>
                <w:color w:val="000000"/>
                <w:sz w:val="20"/>
                <w:szCs w:val="20"/>
              </w:rPr>
              <w:br/>
              <w:t xml:space="preserve">A Annual                   </w:t>
            </w:r>
            <w:r w:rsidRPr="00D025ED">
              <w:rPr>
                <w:color w:val="000000"/>
                <w:sz w:val="20"/>
                <w:szCs w:val="20"/>
              </w:rPr>
              <w:br/>
              <w:t xml:space="preserve">S Semi-annual              </w:t>
            </w:r>
            <w:r w:rsidRPr="00D025ED">
              <w:rPr>
                <w:color w:val="000000"/>
                <w:sz w:val="20"/>
                <w:szCs w:val="20"/>
              </w:rPr>
              <w:br/>
              <w:t xml:space="preserve">Q Quarterly                </w:t>
            </w:r>
            <w:r w:rsidRPr="00D025ED">
              <w:rPr>
                <w:color w:val="000000"/>
                <w:sz w:val="20"/>
                <w:szCs w:val="20"/>
              </w:rPr>
              <w:br/>
              <w:t xml:space="preserve">B Bi-monthly               </w:t>
            </w:r>
            <w:r w:rsidRPr="00D025ED">
              <w:rPr>
                <w:color w:val="000000"/>
                <w:sz w:val="20"/>
                <w:szCs w:val="20"/>
              </w:rPr>
              <w:br/>
              <w:t xml:space="preserve">M Monthly                  </w:t>
            </w:r>
            <w:r w:rsidRPr="00D025ED">
              <w:rPr>
                <w:color w:val="000000"/>
                <w:sz w:val="20"/>
                <w:szCs w:val="20"/>
              </w:rPr>
              <w:br/>
              <w:t xml:space="preserve">W Weekly                   </w:t>
            </w:r>
            <w:r w:rsidRPr="00D025ED">
              <w:rPr>
                <w:color w:val="000000"/>
                <w:sz w:val="20"/>
                <w:szCs w:val="20"/>
              </w:rPr>
              <w:br/>
              <w:t xml:space="preserve">D Discounted               </w:t>
            </w:r>
            <w:r w:rsidRPr="00D025ED">
              <w:rPr>
                <w:color w:val="000000"/>
                <w:sz w:val="20"/>
                <w:szCs w:val="20"/>
              </w:rPr>
              <w:br/>
              <w:t xml:space="preserve">I Interest at Maturity     </w:t>
            </w:r>
            <w:r w:rsidRPr="00D025ED">
              <w:rPr>
                <w:color w:val="000000"/>
                <w:sz w:val="20"/>
                <w:szCs w:val="20"/>
              </w:rPr>
              <w:br/>
              <w:t xml:space="preserve">L Daily                    </w:t>
            </w:r>
            <w:r w:rsidRPr="00D025ED">
              <w:rPr>
                <w:color w:val="000000"/>
                <w:sz w:val="20"/>
                <w:szCs w:val="20"/>
              </w:rPr>
              <w:br/>
              <w:t xml:space="preserve">0 Other </w:t>
            </w:r>
          </w:p>
        </w:tc>
        <w:tc>
          <w:tcPr>
            <w:tcW w:w="6219" w:type="dxa"/>
            <w:vAlign w:val="center"/>
            <w:hideMark/>
          </w:tcPr>
          <w:p w14:paraId="68C14C93" w14:textId="77777777" w:rsidR="00BA01AE" w:rsidRPr="00D025ED" w:rsidRDefault="00BA01AE" w:rsidP="00BA01AE">
            <w:pPr>
              <w:rPr>
                <w:color w:val="000000"/>
                <w:sz w:val="20"/>
                <w:szCs w:val="20"/>
              </w:rPr>
            </w:pPr>
            <w:r w:rsidRPr="00D025ED">
              <w:rPr>
                <w:color w:val="000000"/>
                <w:sz w:val="20"/>
                <w:szCs w:val="20"/>
              </w:rPr>
              <w:t>FixingFrequency</w:t>
            </w:r>
          </w:p>
        </w:tc>
      </w:tr>
      <w:tr w:rsidR="00BA01AE" w:rsidRPr="00D025ED" w14:paraId="2D5CEFB9" w14:textId="77777777" w:rsidTr="005007C5">
        <w:trPr>
          <w:trHeight w:val="20"/>
        </w:trPr>
        <w:tc>
          <w:tcPr>
            <w:tcW w:w="2873" w:type="dxa"/>
            <w:vAlign w:val="center"/>
            <w:hideMark/>
          </w:tcPr>
          <w:p w14:paraId="51E24D53" w14:textId="77777777" w:rsidR="00BA01AE" w:rsidRPr="00D025ED" w:rsidRDefault="00BA01AE" w:rsidP="00BA01AE">
            <w:pPr>
              <w:rPr>
                <w:color w:val="000000"/>
                <w:sz w:val="20"/>
                <w:szCs w:val="20"/>
              </w:rPr>
            </w:pPr>
            <w:r w:rsidRPr="00D025ED">
              <w:rPr>
                <w:color w:val="000000"/>
                <w:sz w:val="20"/>
                <w:szCs w:val="20"/>
              </w:rPr>
              <w:lastRenderedPageBreak/>
              <w:t>MATURITY_CLASSES_ID_FIXING</w:t>
            </w:r>
          </w:p>
        </w:tc>
        <w:tc>
          <w:tcPr>
            <w:tcW w:w="5218" w:type="dxa"/>
            <w:vAlign w:val="center"/>
            <w:hideMark/>
          </w:tcPr>
          <w:p w14:paraId="71BD595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8187569" w14:textId="77777777" w:rsidR="00BA01AE" w:rsidRPr="00D025ED" w:rsidRDefault="00BA01AE" w:rsidP="00BA01AE">
            <w:pPr>
              <w:rPr>
                <w:color w:val="000000"/>
                <w:sz w:val="20"/>
                <w:szCs w:val="20"/>
              </w:rPr>
            </w:pPr>
            <w:r w:rsidRPr="00D025ED">
              <w:rPr>
                <w:color w:val="000000"/>
                <w:sz w:val="20"/>
                <w:szCs w:val="20"/>
              </w:rPr>
              <w:t>MaturityClasses_Id_Fixing</w:t>
            </w:r>
          </w:p>
        </w:tc>
      </w:tr>
      <w:tr w:rsidR="00BA01AE" w:rsidRPr="00D025ED" w14:paraId="09DAA115" w14:textId="77777777" w:rsidTr="005007C5">
        <w:trPr>
          <w:trHeight w:val="20"/>
        </w:trPr>
        <w:tc>
          <w:tcPr>
            <w:tcW w:w="2873" w:type="dxa"/>
            <w:vAlign w:val="center"/>
            <w:hideMark/>
          </w:tcPr>
          <w:p w14:paraId="616556FC" w14:textId="77777777" w:rsidR="00BA01AE" w:rsidRPr="00D025ED" w:rsidRDefault="00BA01AE" w:rsidP="00BA01AE">
            <w:pPr>
              <w:rPr>
                <w:color w:val="000000"/>
                <w:sz w:val="20"/>
                <w:szCs w:val="20"/>
              </w:rPr>
            </w:pPr>
            <w:r w:rsidRPr="00D025ED">
              <w:rPr>
                <w:color w:val="000000"/>
                <w:sz w:val="20"/>
                <w:szCs w:val="20"/>
              </w:rPr>
              <w:t>AMORTIZATION_FREQUENCY</w:t>
            </w:r>
          </w:p>
        </w:tc>
        <w:tc>
          <w:tcPr>
            <w:tcW w:w="5218" w:type="dxa"/>
            <w:vAlign w:val="center"/>
            <w:hideMark/>
          </w:tcPr>
          <w:p w14:paraId="07C6E608" w14:textId="77777777" w:rsidR="00BA01AE" w:rsidRPr="00D025ED" w:rsidRDefault="00BA01AE" w:rsidP="00BA01AE">
            <w:pPr>
              <w:rPr>
                <w:color w:val="000000"/>
                <w:sz w:val="20"/>
                <w:szCs w:val="20"/>
              </w:rPr>
            </w:pPr>
            <w:r w:rsidRPr="00D025ED">
              <w:rPr>
                <w:color w:val="000000"/>
                <w:sz w:val="20"/>
                <w:szCs w:val="20"/>
              </w:rPr>
              <w:t>Kondor+ chỉ active trường Amort. Frequency khi trường Amortization là Linear, Constant Annuities. Amortization frequency phải nhỏ hơn hoặc bằng Frequency.</w:t>
            </w:r>
            <w:r w:rsidRPr="00D025ED">
              <w:rPr>
                <w:color w:val="000000"/>
                <w:sz w:val="20"/>
                <w:szCs w:val="20"/>
              </w:rPr>
              <w:br/>
            </w:r>
            <w:r w:rsidRPr="00D025ED">
              <w:rPr>
                <w:color w:val="000000"/>
                <w:sz w:val="20"/>
                <w:szCs w:val="20"/>
              </w:rPr>
              <w:br/>
              <w:t xml:space="preserve">A Annual                   </w:t>
            </w:r>
            <w:r w:rsidRPr="00D025ED">
              <w:rPr>
                <w:color w:val="000000"/>
                <w:sz w:val="20"/>
                <w:szCs w:val="20"/>
              </w:rPr>
              <w:br/>
              <w:t xml:space="preserve">S Semi-annual              </w:t>
            </w:r>
            <w:r w:rsidRPr="00D025ED">
              <w:rPr>
                <w:color w:val="000000"/>
                <w:sz w:val="20"/>
                <w:szCs w:val="20"/>
              </w:rPr>
              <w:br/>
              <w:t xml:space="preserve">Q Quarterly                </w:t>
            </w:r>
            <w:r w:rsidRPr="00D025ED">
              <w:rPr>
                <w:color w:val="000000"/>
                <w:sz w:val="20"/>
                <w:szCs w:val="20"/>
              </w:rPr>
              <w:br/>
              <w:t xml:space="preserve">B Bi-monthly               </w:t>
            </w:r>
            <w:r w:rsidRPr="00D025ED">
              <w:rPr>
                <w:color w:val="000000"/>
                <w:sz w:val="20"/>
                <w:szCs w:val="20"/>
              </w:rPr>
              <w:br/>
              <w:t xml:space="preserve">M Monthly                  </w:t>
            </w:r>
            <w:r w:rsidRPr="00D025ED">
              <w:rPr>
                <w:color w:val="000000"/>
                <w:sz w:val="20"/>
                <w:szCs w:val="20"/>
              </w:rPr>
              <w:br/>
              <w:t xml:space="preserve">W Weekly                   </w:t>
            </w:r>
            <w:r w:rsidRPr="00D025ED">
              <w:rPr>
                <w:color w:val="000000"/>
                <w:sz w:val="20"/>
                <w:szCs w:val="20"/>
              </w:rPr>
              <w:br/>
              <w:t xml:space="preserve">D Discounted               </w:t>
            </w:r>
            <w:r w:rsidRPr="00D025ED">
              <w:rPr>
                <w:color w:val="000000"/>
                <w:sz w:val="20"/>
                <w:szCs w:val="20"/>
              </w:rPr>
              <w:br/>
              <w:t xml:space="preserve">I Interest at Maturity     </w:t>
            </w:r>
            <w:r w:rsidRPr="00D025ED">
              <w:rPr>
                <w:color w:val="000000"/>
                <w:sz w:val="20"/>
                <w:szCs w:val="20"/>
              </w:rPr>
              <w:br/>
              <w:t xml:space="preserve">L Daily                    </w:t>
            </w:r>
            <w:r w:rsidRPr="00D025ED">
              <w:rPr>
                <w:color w:val="000000"/>
                <w:sz w:val="20"/>
                <w:szCs w:val="20"/>
              </w:rPr>
              <w:br/>
              <w:t xml:space="preserve">0 Other     </w:t>
            </w:r>
          </w:p>
        </w:tc>
        <w:tc>
          <w:tcPr>
            <w:tcW w:w="6219" w:type="dxa"/>
            <w:vAlign w:val="center"/>
            <w:hideMark/>
          </w:tcPr>
          <w:p w14:paraId="74736445" w14:textId="77777777" w:rsidR="00BA01AE" w:rsidRPr="00D025ED" w:rsidRDefault="00BA01AE" w:rsidP="00BA01AE">
            <w:pPr>
              <w:rPr>
                <w:color w:val="000000"/>
                <w:sz w:val="20"/>
                <w:szCs w:val="20"/>
              </w:rPr>
            </w:pPr>
            <w:r w:rsidRPr="00D025ED">
              <w:rPr>
                <w:color w:val="000000"/>
                <w:sz w:val="20"/>
                <w:szCs w:val="20"/>
              </w:rPr>
              <w:t>AmortizationFrequency</w:t>
            </w:r>
          </w:p>
        </w:tc>
      </w:tr>
      <w:tr w:rsidR="00BA01AE" w:rsidRPr="00D025ED" w14:paraId="27BCCB0D" w14:textId="77777777" w:rsidTr="005007C5">
        <w:trPr>
          <w:trHeight w:val="20"/>
        </w:trPr>
        <w:tc>
          <w:tcPr>
            <w:tcW w:w="2873" w:type="dxa"/>
            <w:vAlign w:val="center"/>
            <w:hideMark/>
          </w:tcPr>
          <w:p w14:paraId="23625967" w14:textId="77777777" w:rsidR="00BA01AE" w:rsidRPr="00D025ED" w:rsidRDefault="00BA01AE" w:rsidP="00BA01AE">
            <w:pPr>
              <w:rPr>
                <w:color w:val="000000"/>
                <w:sz w:val="20"/>
                <w:szCs w:val="20"/>
              </w:rPr>
            </w:pPr>
            <w:r w:rsidRPr="00D025ED">
              <w:rPr>
                <w:color w:val="000000"/>
                <w:sz w:val="20"/>
                <w:szCs w:val="20"/>
              </w:rPr>
              <w:t>MATURITY_CLASSES_ID_AMORTIZE</w:t>
            </w:r>
          </w:p>
        </w:tc>
        <w:tc>
          <w:tcPr>
            <w:tcW w:w="5218" w:type="dxa"/>
            <w:vAlign w:val="center"/>
            <w:hideMark/>
          </w:tcPr>
          <w:p w14:paraId="0F0C95C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0DB4A42" w14:textId="77777777" w:rsidR="00BA01AE" w:rsidRPr="00D025ED" w:rsidRDefault="00BA01AE" w:rsidP="00BA01AE">
            <w:pPr>
              <w:rPr>
                <w:color w:val="000000"/>
                <w:sz w:val="20"/>
                <w:szCs w:val="20"/>
              </w:rPr>
            </w:pPr>
            <w:r w:rsidRPr="00D025ED">
              <w:rPr>
                <w:color w:val="000000"/>
                <w:sz w:val="20"/>
                <w:szCs w:val="20"/>
              </w:rPr>
              <w:t>MaturityClasses_Id_Amortize</w:t>
            </w:r>
          </w:p>
        </w:tc>
      </w:tr>
      <w:tr w:rsidR="00BA01AE" w:rsidRPr="00D025ED" w14:paraId="60C54B3C" w14:textId="77777777" w:rsidTr="005007C5">
        <w:trPr>
          <w:trHeight w:val="20"/>
        </w:trPr>
        <w:tc>
          <w:tcPr>
            <w:tcW w:w="2873" w:type="dxa"/>
            <w:vAlign w:val="center"/>
            <w:hideMark/>
          </w:tcPr>
          <w:p w14:paraId="10C67BFB" w14:textId="77777777" w:rsidR="00BA01AE" w:rsidRPr="00D025ED" w:rsidRDefault="00BA01AE" w:rsidP="00BA01AE">
            <w:pPr>
              <w:rPr>
                <w:color w:val="000000"/>
                <w:sz w:val="20"/>
                <w:szCs w:val="20"/>
              </w:rPr>
            </w:pPr>
            <w:r w:rsidRPr="00D025ED">
              <w:rPr>
                <w:color w:val="000000"/>
                <w:sz w:val="20"/>
                <w:szCs w:val="20"/>
              </w:rPr>
              <w:t>LOCKOUT_DATE</w:t>
            </w:r>
          </w:p>
        </w:tc>
        <w:tc>
          <w:tcPr>
            <w:tcW w:w="5218" w:type="dxa"/>
            <w:vAlign w:val="center"/>
            <w:hideMark/>
          </w:tcPr>
          <w:p w14:paraId="298EFFE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DFB67AD" w14:textId="77777777" w:rsidR="00BA01AE" w:rsidRPr="00D025ED" w:rsidRDefault="00BA01AE" w:rsidP="00BA01AE">
            <w:pPr>
              <w:rPr>
                <w:color w:val="000000"/>
                <w:sz w:val="20"/>
                <w:szCs w:val="20"/>
              </w:rPr>
            </w:pPr>
            <w:r w:rsidRPr="00D025ED">
              <w:rPr>
                <w:color w:val="000000"/>
                <w:sz w:val="20"/>
                <w:szCs w:val="20"/>
              </w:rPr>
              <w:t>LockoutDate</w:t>
            </w:r>
          </w:p>
        </w:tc>
      </w:tr>
      <w:tr w:rsidR="00BA01AE" w:rsidRPr="00D025ED" w14:paraId="5A8E9036" w14:textId="77777777" w:rsidTr="005007C5">
        <w:trPr>
          <w:trHeight w:val="20"/>
        </w:trPr>
        <w:tc>
          <w:tcPr>
            <w:tcW w:w="2873" w:type="dxa"/>
            <w:vAlign w:val="center"/>
            <w:hideMark/>
          </w:tcPr>
          <w:p w14:paraId="0BE43283" w14:textId="77777777" w:rsidR="00BA01AE" w:rsidRPr="00D025ED" w:rsidRDefault="00BA01AE" w:rsidP="00BA01AE">
            <w:pPr>
              <w:rPr>
                <w:color w:val="000000"/>
                <w:sz w:val="20"/>
                <w:szCs w:val="20"/>
              </w:rPr>
            </w:pPr>
            <w:r w:rsidRPr="00D025ED">
              <w:rPr>
                <w:color w:val="000000"/>
                <w:sz w:val="20"/>
                <w:szCs w:val="20"/>
              </w:rPr>
              <w:t>AVERAGE_FREQUENCY</w:t>
            </w:r>
          </w:p>
        </w:tc>
        <w:tc>
          <w:tcPr>
            <w:tcW w:w="5218" w:type="dxa"/>
            <w:vAlign w:val="center"/>
            <w:hideMark/>
          </w:tcPr>
          <w:p w14:paraId="4C728CC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18F892E" w14:textId="77777777" w:rsidR="00BA01AE" w:rsidRPr="00D025ED" w:rsidRDefault="00BA01AE" w:rsidP="00BA01AE">
            <w:pPr>
              <w:rPr>
                <w:color w:val="000000"/>
                <w:sz w:val="20"/>
                <w:szCs w:val="20"/>
              </w:rPr>
            </w:pPr>
            <w:r w:rsidRPr="00D025ED">
              <w:rPr>
                <w:color w:val="000000"/>
                <w:sz w:val="20"/>
                <w:szCs w:val="20"/>
              </w:rPr>
              <w:t>AverageFrequency</w:t>
            </w:r>
          </w:p>
        </w:tc>
      </w:tr>
      <w:tr w:rsidR="00BA01AE" w:rsidRPr="00D025ED" w14:paraId="35E99D2C" w14:textId="77777777" w:rsidTr="005007C5">
        <w:trPr>
          <w:trHeight w:val="20"/>
        </w:trPr>
        <w:tc>
          <w:tcPr>
            <w:tcW w:w="2873" w:type="dxa"/>
            <w:vAlign w:val="center"/>
            <w:hideMark/>
          </w:tcPr>
          <w:p w14:paraId="2A3F540A" w14:textId="77777777" w:rsidR="00BA01AE" w:rsidRPr="00D025ED" w:rsidRDefault="00BA01AE" w:rsidP="00BA01AE">
            <w:pPr>
              <w:rPr>
                <w:color w:val="000000"/>
                <w:sz w:val="20"/>
                <w:szCs w:val="20"/>
              </w:rPr>
            </w:pPr>
            <w:r w:rsidRPr="00D025ED">
              <w:rPr>
                <w:color w:val="000000"/>
                <w:sz w:val="20"/>
                <w:szCs w:val="20"/>
              </w:rPr>
              <w:t>MATURITY_CLASSES_ID_AVERAGE</w:t>
            </w:r>
          </w:p>
        </w:tc>
        <w:tc>
          <w:tcPr>
            <w:tcW w:w="5218" w:type="dxa"/>
            <w:vAlign w:val="center"/>
            <w:hideMark/>
          </w:tcPr>
          <w:p w14:paraId="5A87D71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853E7A0" w14:textId="77777777" w:rsidR="00BA01AE" w:rsidRPr="00D025ED" w:rsidRDefault="00BA01AE" w:rsidP="00BA01AE">
            <w:pPr>
              <w:rPr>
                <w:color w:val="000000"/>
                <w:sz w:val="20"/>
                <w:szCs w:val="20"/>
              </w:rPr>
            </w:pPr>
            <w:r w:rsidRPr="00D025ED">
              <w:rPr>
                <w:color w:val="000000"/>
                <w:sz w:val="20"/>
                <w:szCs w:val="20"/>
              </w:rPr>
              <w:t>MaturityClasses_Id_Average</w:t>
            </w:r>
          </w:p>
        </w:tc>
      </w:tr>
      <w:tr w:rsidR="00BA01AE" w:rsidRPr="00D025ED" w14:paraId="05032BF0" w14:textId="77777777" w:rsidTr="005007C5">
        <w:trPr>
          <w:trHeight w:val="20"/>
        </w:trPr>
        <w:tc>
          <w:tcPr>
            <w:tcW w:w="2873" w:type="dxa"/>
            <w:vAlign w:val="center"/>
            <w:hideMark/>
          </w:tcPr>
          <w:p w14:paraId="5E3F75BA" w14:textId="77777777" w:rsidR="00BA01AE" w:rsidRPr="00D025ED" w:rsidRDefault="00BA01AE" w:rsidP="00BA01AE">
            <w:pPr>
              <w:rPr>
                <w:color w:val="000000"/>
                <w:sz w:val="20"/>
                <w:szCs w:val="20"/>
              </w:rPr>
            </w:pPr>
            <w:r w:rsidRPr="00D025ED">
              <w:rPr>
                <w:color w:val="000000"/>
                <w:sz w:val="20"/>
                <w:szCs w:val="20"/>
              </w:rPr>
              <w:t>AVERAGE_CALCULATION_METHOD</w:t>
            </w:r>
          </w:p>
        </w:tc>
        <w:tc>
          <w:tcPr>
            <w:tcW w:w="5218" w:type="dxa"/>
            <w:vAlign w:val="center"/>
            <w:hideMark/>
          </w:tcPr>
          <w:p w14:paraId="43944B1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B12A2FA" w14:textId="77777777" w:rsidR="00BA01AE" w:rsidRPr="00D025ED" w:rsidRDefault="00BA01AE" w:rsidP="00BA01AE">
            <w:pPr>
              <w:rPr>
                <w:color w:val="000000"/>
                <w:sz w:val="20"/>
                <w:szCs w:val="20"/>
              </w:rPr>
            </w:pPr>
            <w:r w:rsidRPr="00D025ED">
              <w:rPr>
                <w:color w:val="000000"/>
                <w:sz w:val="20"/>
                <w:szCs w:val="20"/>
              </w:rPr>
              <w:t>AverageCalculationMethod</w:t>
            </w:r>
          </w:p>
        </w:tc>
      </w:tr>
      <w:tr w:rsidR="00BA01AE" w:rsidRPr="00D025ED" w14:paraId="70626EF1" w14:textId="77777777" w:rsidTr="005007C5">
        <w:trPr>
          <w:trHeight w:val="20"/>
        </w:trPr>
        <w:tc>
          <w:tcPr>
            <w:tcW w:w="2873" w:type="dxa"/>
            <w:vAlign w:val="center"/>
            <w:hideMark/>
          </w:tcPr>
          <w:p w14:paraId="65B944DE" w14:textId="77777777" w:rsidR="00BA01AE" w:rsidRPr="00D025ED" w:rsidRDefault="00BA01AE" w:rsidP="00BA01AE">
            <w:pPr>
              <w:rPr>
                <w:color w:val="000000"/>
                <w:sz w:val="20"/>
                <w:szCs w:val="20"/>
              </w:rPr>
            </w:pPr>
            <w:r w:rsidRPr="00D025ED">
              <w:rPr>
                <w:color w:val="000000"/>
                <w:sz w:val="20"/>
                <w:szCs w:val="20"/>
              </w:rPr>
              <w:t>AVERAGE_FIRST_COUPON</w:t>
            </w:r>
          </w:p>
        </w:tc>
        <w:tc>
          <w:tcPr>
            <w:tcW w:w="5218" w:type="dxa"/>
            <w:vAlign w:val="center"/>
            <w:hideMark/>
          </w:tcPr>
          <w:p w14:paraId="0F93D8B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5ED6C59" w14:textId="77777777" w:rsidR="00BA01AE" w:rsidRPr="00D025ED" w:rsidRDefault="00BA01AE" w:rsidP="00BA01AE">
            <w:pPr>
              <w:rPr>
                <w:color w:val="000000"/>
                <w:sz w:val="20"/>
                <w:szCs w:val="20"/>
              </w:rPr>
            </w:pPr>
            <w:r w:rsidRPr="00D025ED">
              <w:rPr>
                <w:color w:val="000000"/>
                <w:sz w:val="20"/>
                <w:szCs w:val="20"/>
              </w:rPr>
              <w:t>AverageFirstCoupon</w:t>
            </w:r>
          </w:p>
        </w:tc>
      </w:tr>
      <w:tr w:rsidR="00BA01AE" w:rsidRPr="00D025ED" w14:paraId="1939DD2A" w14:textId="77777777" w:rsidTr="005007C5">
        <w:trPr>
          <w:trHeight w:val="20"/>
        </w:trPr>
        <w:tc>
          <w:tcPr>
            <w:tcW w:w="2873" w:type="dxa"/>
            <w:vAlign w:val="center"/>
            <w:hideMark/>
          </w:tcPr>
          <w:p w14:paraId="0B4700E0" w14:textId="77777777" w:rsidR="00BA01AE" w:rsidRPr="00D025ED" w:rsidRDefault="00BA01AE" w:rsidP="00BA01AE">
            <w:pPr>
              <w:rPr>
                <w:color w:val="000000"/>
                <w:sz w:val="20"/>
                <w:szCs w:val="20"/>
              </w:rPr>
            </w:pPr>
            <w:r w:rsidRPr="00D025ED">
              <w:rPr>
                <w:color w:val="000000"/>
                <w:sz w:val="20"/>
                <w:szCs w:val="20"/>
              </w:rPr>
              <w:t>COMPOUND_MARGIN</w:t>
            </w:r>
          </w:p>
        </w:tc>
        <w:tc>
          <w:tcPr>
            <w:tcW w:w="5218" w:type="dxa"/>
            <w:vAlign w:val="center"/>
            <w:hideMark/>
          </w:tcPr>
          <w:p w14:paraId="3DF94573" w14:textId="77777777" w:rsidR="00BA01AE" w:rsidRPr="00D025ED" w:rsidRDefault="00BA01AE" w:rsidP="00BA01AE">
            <w:pPr>
              <w:rPr>
                <w:color w:val="000000"/>
                <w:sz w:val="20"/>
                <w:szCs w:val="20"/>
              </w:rPr>
            </w:pPr>
            <w:r w:rsidRPr="00D025ED">
              <w:rPr>
                <w:color w:val="000000"/>
                <w:sz w:val="20"/>
                <w:szCs w:val="20"/>
              </w:rPr>
              <w:t xml:space="preserve"> This flag indicates if the margin is applied to the rate of each line or only to the result during the compounded rate calculation.</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1EEA2FD6" w14:textId="77777777" w:rsidR="00BA01AE" w:rsidRPr="00D025ED" w:rsidRDefault="00BA01AE" w:rsidP="00BA01AE">
            <w:pPr>
              <w:rPr>
                <w:color w:val="000000"/>
                <w:sz w:val="20"/>
                <w:szCs w:val="20"/>
              </w:rPr>
            </w:pPr>
            <w:r w:rsidRPr="00D025ED">
              <w:rPr>
                <w:color w:val="000000"/>
                <w:sz w:val="20"/>
                <w:szCs w:val="20"/>
              </w:rPr>
              <w:t>CompoundMargin</w:t>
            </w:r>
          </w:p>
        </w:tc>
      </w:tr>
      <w:tr w:rsidR="00BA01AE" w:rsidRPr="00D025ED" w14:paraId="1703E2C6" w14:textId="77777777" w:rsidTr="005007C5">
        <w:trPr>
          <w:trHeight w:val="20"/>
        </w:trPr>
        <w:tc>
          <w:tcPr>
            <w:tcW w:w="2873" w:type="dxa"/>
            <w:vAlign w:val="center"/>
            <w:hideMark/>
          </w:tcPr>
          <w:p w14:paraId="5BE6657B" w14:textId="77777777" w:rsidR="00BA01AE" w:rsidRPr="00D025ED" w:rsidRDefault="00BA01AE" w:rsidP="00BA01AE">
            <w:pPr>
              <w:rPr>
                <w:color w:val="000000"/>
                <w:sz w:val="20"/>
                <w:szCs w:val="20"/>
              </w:rPr>
            </w:pPr>
            <w:r w:rsidRPr="00D025ED">
              <w:rPr>
                <w:color w:val="000000"/>
                <w:sz w:val="20"/>
                <w:szCs w:val="20"/>
              </w:rPr>
              <w:lastRenderedPageBreak/>
              <w:t>PAYMENT_LAG</w:t>
            </w:r>
          </w:p>
        </w:tc>
        <w:tc>
          <w:tcPr>
            <w:tcW w:w="5218" w:type="dxa"/>
            <w:vAlign w:val="center"/>
            <w:hideMark/>
          </w:tcPr>
          <w:p w14:paraId="30CFF5A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50EE214" w14:textId="77777777" w:rsidR="00BA01AE" w:rsidRPr="00D025ED" w:rsidRDefault="00BA01AE" w:rsidP="00BA01AE">
            <w:pPr>
              <w:rPr>
                <w:color w:val="000000"/>
                <w:sz w:val="20"/>
                <w:szCs w:val="20"/>
              </w:rPr>
            </w:pPr>
            <w:r w:rsidRPr="00D025ED">
              <w:rPr>
                <w:color w:val="000000"/>
                <w:sz w:val="20"/>
                <w:szCs w:val="20"/>
              </w:rPr>
              <w:t>PaymentLag</w:t>
            </w:r>
          </w:p>
        </w:tc>
      </w:tr>
      <w:tr w:rsidR="00BA01AE" w:rsidRPr="00D025ED" w14:paraId="55463E4C" w14:textId="77777777" w:rsidTr="005007C5">
        <w:trPr>
          <w:trHeight w:val="20"/>
        </w:trPr>
        <w:tc>
          <w:tcPr>
            <w:tcW w:w="2873" w:type="dxa"/>
            <w:vAlign w:val="center"/>
            <w:hideMark/>
          </w:tcPr>
          <w:p w14:paraId="0B1F80AD" w14:textId="77777777" w:rsidR="00BA01AE" w:rsidRPr="00D025ED" w:rsidRDefault="00BA01AE" w:rsidP="00BA01AE">
            <w:pPr>
              <w:rPr>
                <w:color w:val="000000"/>
                <w:sz w:val="20"/>
                <w:szCs w:val="20"/>
              </w:rPr>
            </w:pPr>
            <w:r w:rsidRPr="00D025ED">
              <w:rPr>
                <w:color w:val="000000"/>
                <w:sz w:val="20"/>
                <w:szCs w:val="20"/>
              </w:rPr>
              <w:t>PAYMENT_LAG_TYPE</w:t>
            </w:r>
          </w:p>
        </w:tc>
        <w:tc>
          <w:tcPr>
            <w:tcW w:w="5218" w:type="dxa"/>
            <w:vAlign w:val="center"/>
            <w:hideMark/>
          </w:tcPr>
          <w:p w14:paraId="52982FE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372C6ED" w14:textId="77777777" w:rsidR="00BA01AE" w:rsidRPr="00D025ED" w:rsidRDefault="00BA01AE" w:rsidP="00BA01AE">
            <w:pPr>
              <w:rPr>
                <w:color w:val="000000"/>
                <w:sz w:val="20"/>
                <w:szCs w:val="20"/>
              </w:rPr>
            </w:pPr>
            <w:r w:rsidRPr="00D025ED">
              <w:rPr>
                <w:color w:val="000000"/>
                <w:sz w:val="20"/>
                <w:szCs w:val="20"/>
              </w:rPr>
              <w:t>PaymentLagType</w:t>
            </w:r>
          </w:p>
        </w:tc>
      </w:tr>
      <w:tr w:rsidR="00BA01AE" w:rsidRPr="00D025ED" w14:paraId="46ECD77B" w14:textId="77777777" w:rsidTr="005007C5">
        <w:trPr>
          <w:trHeight w:val="20"/>
        </w:trPr>
        <w:tc>
          <w:tcPr>
            <w:tcW w:w="2873" w:type="dxa"/>
            <w:vAlign w:val="center"/>
            <w:hideMark/>
          </w:tcPr>
          <w:p w14:paraId="02D0DF67" w14:textId="77777777" w:rsidR="00BA01AE" w:rsidRPr="00D025ED" w:rsidRDefault="00BA01AE" w:rsidP="00BA01AE">
            <w:pPr>
              <w:rPr>
                <w:color w:val="000000"/>
                <w:sz w:val="20"/>
                <w:szCs w:val="20"/>
              </w:rPr>
            </w:pPr>
            <w:r w:rsidRPr="00D025ED">
              <w:rPr>
                <w:color w:val="000000"/>
                <w:sz w:val="20"/>
                <w:szCs w:val="20"/>
              </w:rPr>
              <w:t>DAYS</w:t>
            </w:r>
          </w:p>
        </w:tc>
        <w:tc>
          <w:tcPr>
            <w:tcW w:w="5218" w:type="dxa"/>
            <w:vAlign w:val="center"/>
            <w:hideMark/>
          </w:tcPr>
          <w:p w14:paraId="2217143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A6F3262" w14:textId="77777777" w:rsidR="00BA01AE" w:rsidRPr="00D025ED" w:rsidRDefault="00BA01AE" w:rsidP="00BA01AE">
            <w:pPr>
              <w:rPr>
                <w:color w:val="000000"/>
                <w:sz w:val="20"/>
                <w:szCs w:val="20"/>
              </w:rPr>
            </w:pPr>
            <w:r w:rsidRPr="00D025ED">
              <w:rPr>
                <w:color w:val="000000"/>
                <w:sz w:val="20"/>
                <w:szCs w:val="20"/>
              </w:rPr>
              <w:t>Days</w:t>
            </w:r>
          </w:p>
        </w:tc>
      </w:tr>
      <w:tr w:rsidR="00BA01AE" w:rsidRPr="00D025ED" w14:paraId="7699ED70" w14:textId="77777777" w:rsidTr="005007C5">
        <w:trPr>
          <w:trHeight w:val="20"/>
        </w:trPr>
        <w:tc>
          <w:tcPr>
            <w:tcW w:w="2873" w:type="dxa"/>
            <w:vAlign w:val="center"/>
            <w:hideMark/>
          </w:tcPr>
          <w:p w14:paraId="07136985" w14:textId="77777777" w:rsidR="00BA01AE" w:rsidRPr="00D025ED" w:rsidRDefault="00BA01AE" w:rsidP="00BA01AE">
            <w:pPr>
              <w:rPr>
                <w:color w:val="000000"/>
                <w:sz w:val="20"/>
                <w:szCs w:val="20"/>
              </w:rPr>
            </w:pPr>
            <w:r w:rsidRPr="00D025ED">
              <w:rPr>
                <w:color w:val="000000"/>
                <w:sz w:val="20"/>
                <w:szCs w:val="20"/>
              </w:rPr>
              <w:t>EOMA_TYPE</w:t>
            </w:r>
          </w:p>
        </w:tc>
        <w:tc>
          <w:tcPr>
            <w:tcW w:w="5218" w:type="dxa"/>
            <w:vAlign w:val="center"/>
            <w:hideMark/>
          </w:tcPr>
          <w:p w14:paraId="0EC3D30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982B657" w14:textId="77777777" w:rsidR="00BA01AE" w:rsidRPr="00D025ED" w:rsidRDefault="00BA01AE" w:rsidP="00BA01AE">
            <w:pPr>
              <w:rPr>
                <w:color w:val="000000"/>
                <w:sz w:val="20"/>
                <w:szCs w:val="20"/>
              </w:rPr>
            </w:pPr>
            <w:r w:rsidRPr="00D025ED">
              <w:rPr>
                <w:color w:val="000000"/>
                <w:sz w:val="20"/>
                <w:szCs w:val="20"/>
              </w:rPr>
              <w:t>EOMAType</w:t>
            </w:r>
          </w:p>
        </w:tc>
      </w:tr>
      <w:tr w:rsidR="00BA01AE" w:rsidRPr="00D025ED" w14:paraId="066A254A" w14:textId="77777777" w:rsidTr="005007C5">
        <w:trPr>
          <w:trHeight w:val="20"/>
        </w:trPr>
        <w:tc>
          <w:tcPr>
            <w:tcW w:w="2873" w:type="dxa"/>
            <w:vAlign w:val="center"/>
            <w:hideMark/>
          </w:tcPr>
          <w:p w14:paraId="0A36C69F" w14:textId="77777777" w:rsidR="00BA01AE" w:rsidRPr="00D025ED" w:rsidRDefault="00BA01AE" w:rsidP="00BA01AE">
            <w:pPr>
              <w:rPr>
                <w:color w:val="000000"/>
                <w:sz w:val="20"/>
                <w:szCs w:val="20"/>
              </w:rPr>
            </w:pPr>
            <w:r w:rsidRPr="00D025ED">
              <w:rPr>
                <w:color w:val="000000"/>
                <w:sz w:val="20"/>
                <w:szCs w:val="20"/>
              </w:rPr>
              <w:t>ADJUST_MATURITY_DATE</w:t>
            </w:r>
          </w:p>
        </w:tc>
        <w:tc>
          <w:tcPr>
            <w:tcW w:w="5218" w:type="dxa"/>
            <w:vAlign w:val="center"/>
            <w:hideMark/>
          </w:tcPr>
          <w:p w14:paraId="726E68A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0B18C90" w14:textId="77777777" w:rsidR="00BA01AE" w:rsidRPr="00D025ED" w:rsidRDefault="00BA01AE" w:rsidP="00BA01AE">
            <w:pPr>
              <w:rPr>
                <w:color w:val="000000"/>
                <w:sz w:val="20"/>
                <w:szCs w:val="20"/>
              </w:rPr>
            </w:pPr>
            <w:r w:rsidRPr="00D025ED">
              <w:rPr>
                <w:color w:val="000000"/>
                <w:sz w:val="20"/>
                <w:szCs w:val="20"/>
              </w:rPr>
              <w:t>AdjustMaturityDate</w:t>
            </w:r>
          </w:p>
        </w:tc>
      </w:tr>
      <w:tr w:rsidR="00BA01AE" w:rsidRPr="00D025ED" w14:paraId="64329FFD" w14:textId="77777777" w:rsidTr="005007C5">
        <w:trPr>
          <w:trHeight w:val="20"/>
        </w:trPr>
        <w:tc>
          <w:tcPr>
            <w:tcW w:w="2873" w:type="dxa"/>
            <w:vAlign w:val="center"/>
            <w:hideMark/>
          </w:tcPr>
          <w:p w14:paraId="31254B78" w14:textId="77777777" w:rsidR="00BA01AE" w:rsidRPr="00D025ED" w:rsidRDefault="00BA01AE" w:rsidP="00BA01AE">
            <w:pPr>
              <w:rPr>
                <w:color w:val="000000"/>
                <w:sz w:val="20"/>
                <w:szCs w:val="20"/>
              </w:rPr>
            </w:pPr>
            <w:r w:rsidRPr="00D025ED">
              <w:rPr>
                <w:color w:val="000000"/>
                <w:sz w:val="20"/>
                <w:szCs w:val="20"/>
              </w:rPr>
              <w:t>FIRST_COUPON_RATE</w:t>
            </w:r>
          </w:p>
        </w:tc>
        <w:tc>
          <w:tcPr>
            <w:tcW w:w="5218" w:type="dxa"/>
            <w:vAlign w:val="center"/>
            <w:hideMark/>
          </w:tcPr>
          <w:p w14:paraId="7ECD0E49" w14:textId="77777777" w:rsidR="00BA01AE" w:rsidRPr="00D025ED" w:rsidRDefault="00BA01AE" w:rsidP="00BA01AE">
            <w:pPr>
              <w:rPr>
                <w:color w:val="000000"/>
                <w:sz w:val="20"/>
                <w:szCs w:val="20"/>
              </w:rPr>
            </w:pPr>
            <w:r w:rsidRPr="00D025ED">
              <w:rPr>
                <w:color w:val="000000"/>
                <w:sz w:val="20"/>
                <w:szCs w:val="20"/>
              </w:rPr>
              <w:t>lãi suất coupon lần đầu</w:t>
            </w:r>
          </w:p>
        </w:tc>
        <w:tc>
          <w:tcPr>
            <w:tcW w:w="6219" w:type="dxa"/>
            <w:vAlign w:val="center"/>
            <w:hideMark/>
          </w:tcPr>
          <w:p w14:paraId="1BAA029A" w14:textId="77777777" w:rsidR="00BA01AE" w:rsidRPr="00D025ED" w:rsidRDefault="00BA01AE" w:rsidP="00BA01AE">
            <w:pPr>
              <w:rPr>
                <w:color w:val="000000"/>
                <w:sz w:val="20"/>
                <w:szCs w:val="20"/>
              </w:rPr>
            </w:pPr>
            <w:r w:rsidRPr="00D025ED">
              <w:rPr>
                <w:color w:val="000000"/>
                <w:sz w:val="20"/>
                <w:szCs w:val="20"/>
              </w:rPr>
              <w:t>FirstCouponRate</w:t>
            </w:r>
          </w:p>
        </w:tc>
      </w:tr>
      <w:tr w:rsidR="00BA01AE" w:rsidRPr="00D025ED" w14:paraId="5379AA6B" w14:textId="77777777" w:rsidTr="005007C5">
        <w:trPr>
          <w:trHeight w:val="20"/>
        </w:trPr>
        <w:tc>
          <w:tcPr>
            <w:tcW w:w="2873" w:type="dxa"/>
            <w:vAlign w:val="center"/>
            <w:hideMark/>
          </w:tcPr>
          <w:p w14:paraId="0530A925" w14:textId="77777777" w:rsidR="00BA01AE" w:rsidRPr="00D025ED" w:rsidRDefault="00BA01AE" w:rsidP="00BA01AE">
            <w:pPr>
              <w:rPr>
                <w:color w:val="000000"/>
                <w:sz w:val="20"/>
                <w:szCs w:val="20"/>
              </w:rPr>
            </w:pPr>
            <w:r w:rsidRPr="00D025ED">
              <w:rPr>
                <w:color w:val="000000"/>
                <w:sz w:val="20"/>
                <w:szCs w:val="20"/>
              </w:rPr>
              <w:t>AMORTIZING_END_DATE</w:t>
            </w:r>
          </w:p>
        </w:tc>
        <w:tc>
          <w:tcPr>
            <w:tcW w:w="5218" w:type="dxa"/>
            <w:vAlign w:val="center"/>
            <w:hideMark/>
          </w:tcPr>
          <w:p w14:paraId="36D5AA10" w14:textId="77777777" w:rsidR="00BA01AE" w:rsidRPr="00D025ED" w:rsidRDefault="00BA01AE" w:rsidP="00BA01AE">
            <w:pPr>
              <w:rPr>
                <w:color w:val="000000"/>
                <w:sz w:val="20"/>
                <w:szCs w:val="20"/>
              </w:rPr>
            </w:pPr>
            <w:r w:rsidRPr="00D025ED">
              <w:rPr>
                <w:color w:val="000000"/>
                <w:sz w:val="20"/>
                <w:szCs w:val="20"/>
              </w:rPr>
              <w:t>Ngày kết thúc khấu hao</w:t>
            </w:r>
          </w:p>
        </w:tc>
        <w:tc>
          <w:tcPr>
            <w:tcW w:w="6219" w:type="dxa"/>
            <w:vAlign w:val="center"/>
            <w:hideMark/>
          </w:tcPr>
          <w:p w14:paraId="3DE9F570" w14:textId="77777777" w:rsidR="00BA01AE" w:rsidRPr="00D025ED" w:rsidRDefault="00BA01AE" w:rsidP="00BA01AE">
            <w:pPr>
              <w:rPr>
                <w:color w:val="000000"/>
                <w:sz w:val="20"/>
                <w:szCs w:val="20"/>
              </w:rPr>
            </w:pPr>
            <w:r w:rsidRPr="00D025ED">
              <w:rPr>
                <w:color w:val="000000"/>
                <w:sz w:val="20"/>
                <w:szCs w:val="20"/>
              </w:rPr>
              <w:t>AmortizingEndDate</w:t>
            </w:r>
          </w:p>
        </w:tc>
      </w:tr>
      <w:tr w:rsidR="00BA01AE" w:rsidRPr="00D025ED" w14:paraId="759E66CE" w14:textId="77777777" w:rsidTr="005007C5">
        <w:trPr>
          <w:trHeight w:val="20"/>
        </w:trPr>
        <w:tc>
          <w:tcPr>
            <w:tcW w:w="2873" w:type="dxa"/>
            <w:vAlign w:val="center"/>
            <w:hideMark/>
          </w:tcPr>
          <w:p w14:paraId="7D8BB7D0" w14:textId="77777777" w:rsidR="00BA01AE" w:rsidRPr="00D025ED" w:rsidRDefault="00BA01AE" w:rsidP="00BA01AE">
            <w:pPr>
              <w:rPr>
                <w:color w:val="000000"/>
                <w:sz w:val="20"/>
                <w:szCs w:val="20"/>
              </w:rPr>
            </w:pPr>
            <w:r w:rsidRPr="00D025ED">
              <w:rPr>
                <w:color w:val="000000"/>
                <w:sz w:val="20"/>
                <w:szCs w:val="20"/>
              </w:rPr>
              <w:t>CURR_INSTRUMENT_CATEGORY</w:t>
            </w:r>
          </w:p>
        </w:tc>
        <w:tc>
          <w:tcPr>
            <w:tcW w:w="5218" w:type="dxa"/>
            <w:vAlign w:val="center"/>
            <w:hideMark/>
          </w:tcPr>
          <w:p w14:paraId="7417AACF" w14:textId="77777777" w:rsidR="00BA01AE" w:rsidRPr="00D025ED" w:rsidRDefault="00BA01AE" w:rsidP="00BA01AE">
            <w:pPr>
              <w:rPr>
                <w:color w:val="000000"/>
                <w:sz w:val="20"/>
                <w:szCs w:val="20"/>
              </w:rPr>
            </w:pPr>
            <w:r w:rsidRPr="00D025ED">
              <w:rPr>
                <w:color w:val="000000"/>
                <w:sz w:val="20"/>
                <w:szCs w:val="20"/>
              </w:rPr>
              <w:t>Loại giao dịch dựa theo số lượng currency trong giao dịch.</w:t>
            </w:r>
            <w:r w:rsidRPr="00D025ED">
              <w:rPr>
                <w:color w:val="000000"/>
                <w:sz w:val="20"/>
                <w:szCs w:val="20"/>
              </w:rPr>
              <w:br/>
              <w:t>Choice Name: CurrenciesInstrumentCategory</w:t>
            </w:r>
            <w:r w:rsidRPr="00D025ED">
              <w:rPr>
                <w:color w:val="000000"/>
                <w:sz w:val="20"/>
                <w:szCs w:val="20"/>
              </w:rPr>
              <w:br/>
              <w:t xml:space="preserve">S Single Currency          </w:t>
            </w:r>
            <w:r w:rsidRPr="00D025ED">
              <w:rPr>
                <w:color w:val="000000"/>
                <w:sz w:val="20"/>
                <w:szCs w:val="20"/>
              </w:rPr>
              <w:br/>
              <w:t xml:space="preserve">D Dual Currency            </w:t>
            </w:r>
            <w:r w:rsidRPr="00D025ED">
              <w:rPr>
                <w:color w:val="000000"/>
                <w:sz w:val="20"/>
                <w:szCs w:val="20"/>
              </w:rPr>
              <w:br/>
              <w:t xml:space="preserve">G Gold Currency            </w:t>
            </w:r>
            <w:r w:rsidRPr="00D025ED">
              <w:rPr>
                <w:color w:val="000000"/>
                <w:sz w:val="20"/>
                <w:szCs w:val="20"/>
              </w:rPr>
              <w:br/>
              <w:t xml:space="preserve">M Multi Currency           </w:t>
            </w:r>
          </w:p>
        </w:tc>
        <w:tc>
          <w:tcPr>
            <w:tcW w:w="6219" w:type="dxa"/>
            <w:vAlign w:val="center"/>
            <w:hideMark/>
          </w:tcPr>
          <w:p w14:paraId="4B00B7F7" w14:textId="77777777" w:rsidR="00BA01AE" w:rsidRPr="00D025ED" w:rsidRDefault="00BA01AE" w:rsidP="00BA01AE">
            <w:pPr>
              <w:rPr>
                <w:color w:val="000000"/>
                <w:sz w:val="20"/>
                <w:szCs w:val="20"/>
              </w:rPr>
            </w:pPr>
            <w:r w:rsidRPr="00D025ED">
              <w:rPr>
                <w:color w:val="000000"/>
                <w:sz w:val="20"/>
                <w:szCs w:val="20"/>
              </w:rPr>
              <w:t>CurrenciesInstrumentCategory</w:t>
            </w:r>
          </w:p>
        </w:tc>
      </w:tr>
      <w:tr w:rsidR="00BA01AE" w:rsidRPr="00D025ED" w14:paraId="52DD3400" w14:textId="77777777" w:rsidTr="005007C5">
        <w:trPr>
          <w:trHeight w:val="20"/>
        </w:trPr>
        <w:tc>
          <w:tcPr>
            <w:tcW w:w="2873" w:type="dxa"/>
            <w:vAlign w:val="center"/>
            <w:hideMark/>
          </w:tcPr>
          <w:p w14:paraId="58DAD223" w14:textId="77777777" w:rsidR="00BA01AE" w:rsidRPr="00D025ED" w:rsidRDefault="00BA01AE" w:rsidP="00BA01AE">
            <w:pPr>
              <w:rPr>
                <w:color w:val="000000"/>
                <w:sz w:val="20"/>
                <w:szCs w:val="20"/>
              </w:rPr>
            </w:pPr>
            <w:r w:rsidRPr="00D025ED">
              <w:rPr>
                <w:color w:val="000000"/>
                <w:sz w:val="20"/>
                <w:szCs w:val="20"/>
              </w:rPr>
              <w:t>LAST_COUPON_RATE</w:t>
            </w:r>
          </w:p>
        </w:tc>
        <w:tc>
          <w:tcPr>
            <w:tcW w:w="5218" w:type="dxa"/>
            <w:vAlign w:val="center"/>
            <w:hideMark/>
          </w:tcPr>
          <w:p w14:paraId="5DBC78BB" w14:textId="77777777" w:rsidR="00BA01AE" w:rsidRPr="00D025ED" w:rsidRDefault="00BA01AE" w:rsidP="00BA01AE">
            <w:pPr>
              <w:rPr>
                <w:color w:val="000000"/>
                <w:sz w:val="20"/>
                <w:szCs w:val="20"/>
              </w:rPr>
            </w:pPr>
            <w:r w:rsidRPr="00D025ED">
              <w:rPr>
                <w:color w:val="000000"/>
                <w:sz w:val="20"/>
                <w:szCs w:val="20"/>
              </w:rPr>
              <w:t>Lãi suất coupon cuối cùng</w:t>
            </w:r>
          </w:p>
        </w:tc>
        <w:tc>
          <w:tcPr>
            <w:tcW w:w="6219" w:type="dxa"/>
            <w:vAlign w:val="center"/>
            <w:hideMark/>
          </w:tcPr>
          <w:p w14:paraId="22708CFB" w14:textId="77777777" w:rsidR="00BA01AE" w:rsidRPr="00D025ED" w:rsidRDefault="00BA01AE" w:rsidP="00BA01AE">
            <w:pPr>
              <w:rPr>
                <w:color w:val="000000"/>
                <w:sz w:val="20"/>
                <w:szCs w:val="20"/>
              </w:rPr>
            </w:pPr>
            <w:r w:rsidRPr="00D025ED">
              <w:rPr>
                <w:color w:val="000000"/>
                <w:sz w:val="20"/>
                <w:szCs w:val="20"/>
              </w:rPr>
              <w:t>LastCouponRate</w:t>
            </w:r>
          </w:p>
        </w:tc>
      </w:tr>
      <w:tr w:rsidR="00BA01AE" w:rsidRPr="00D025ED" w14:paraId="0F1035D6" w14:textId="77777777" w:rsidTr="005007C5">
        <w:trPr>
          <w:trHeight w:val="20"/>
        </w:trPr>
        <w:tc>
          <w:tcPr>
            <w:tcW w:w="2873" w:type="dxa"/>
            <w:vAlign w:val="center"/>
            <w:hideMark/>
          </w:tcPr>
          <w:p w14:paraId="0B20D465" w14:textId="77777777" w:rsidR="00BA01AE" w:rsidRPr="00D025ED" w:rsidRDefault="00BA01AE" w:rsidP="00BA01AE">
            <w:pPr>
              <w:rPr>
                <w:color w:val="000000"/>
                <w:sz w:val="20"/>
                <w:szCs w:val="20"/>
              </w:rPr>
            </w:pPr>
            <w:r w:rsidRPr="00D025ED">
              <w:rPr>
                <w:color w:val="000000"/>
                <w:sz w:val="20"/>
                <w:szCs w:val="20"/>
              </w:rPr>
              <w:t>SCHEDULE_GENERATION</w:t>
            </w:r>
          </w:p>
        </w:tc>
        <w:tc>
          <w:tcPr>
            <w:tcW w:w="5218" w:type="dxa"/>
            <w:vAlign w:val="center"/>
            <w:hideMark/>
          </w:tcPr>
          <w:p w14:paraId="0580EBD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DE4D6C6" w14:textId="77777777" w:rsidR="00BA01AE" w:rsidRPr="00D025ED" w:rsidRDefault="00BA01AE" w:rsidP="00BA01AE">
            <w:pPr>
              <w:rPr>
                <w:color w:val="000000"/>
                <w:sz w:val="20"/>
                <w:szCs w:val="20"/>
              </w:rPr>
            </w:pPr>
            <w:r w:rsidRPr="00D025ED">
              <w:rPr>
                <w:color w:val="000000"/>
                <w:sz w:val="20"/>
                <w:szCs w:val="20"/>
              </w:rPr>
              <w:t>ScheduleGeneration</w:t>
            </w:r>
          </w:p>
        </w:tc>
      </w:tr>
      <w:tr w:rsidR="00BA01AE" w:rsidRPr="00D025ED" w14:paraId="7A264AD7" w14:textId="77777777" w:rsidTr="005007C5">
        <w:trPr>
          <w:trHeight w:val="20"/>
        </w:trPr>
        <w:tc>
          <w:tcPr>
            <w:tcW w:w="2873" w:type="dxa"/>
            <w:vAlign w:val="center"/>
            <w:hideMark/>
          </w:tcPr>
          <w:p w14:paraId="7BEE064A" w14:textId="77777777" w:rsidR="00BA01AE" w:rsidRPr="00D025ED" w:rsidRDefault="00BA01AE" w:rsidP="00BA01AE">
            <w:pPr>
              <w:rPr>
                <w:color w:val="000000"/>
                <w:sz w:val="20"/>
                <w:szCs w:val="20"/>
              </w:rPr>
            </w:pPr>
            <w:r w:rsidRPr="00D025ED">
              <w:rPr>
                <w:color w:val="000000"/>
                <w:sz w:val="20"/>
                <w:szCs w:val="20"/>
              </w:rPr>
              <w:t>SCHEDULE_MERGING</w:t>
            </w:r>
          </w:p>
        </w:tc>
        <w:tc>
          <w:tcPr>
            <w:tcW w:w="5218" w:type="dxa"/>
            <w:vAlign w:val="center"/>
            <w:hideMark/>
          </w:tcPr>
          <w:p w14:paraId="757443E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85D30D0" w14:textId="77777777" w:rsidR="00BA01AE" w:rsidRPr="00D025ED" w:rsidRDefault="00BA01AE" w:rsidP="00BA01AE">
            <w:pPr>
              <w:rPr>
                <w:color w:val="000000"/>
                <w:sz w:val="20"/>
                <w:szCs w:val="20"/>
              </w:rPr>
            </w:pPr>
            <w:r w:rsidRPr="00D025ED">
              <w:rPr>
                <w:color w:val="000000"/>
                <w:sz w:val="20"/>
                <w:szCs w:val="20"/>
              </w:rPr>
              <w:t>ScheduleMerging</w:t>
            </w:r>
          </w:p>
        </w:tc>
      </w:tr>
      <w:tr w:rsidR="00BA01AE" w:rsidRPr="00D025ED" w14:paraId="030592FC" w14:textId="77777777" w:rsidTr="005007C5">
        <w:trPr>
          <w:trHeight w:val="20"/>
        </w:trPr>
        <w:tc>
          <w:tcPr>
            <w:tcW w:w="2873" w:type="dxa"/>
            <w:vAlign w:val="center"/>
            <w:hideMark/>
          </w:tcPr>
          <w:p w14:paraId="2A120B8C" w14:textId="77777777" w:rsidR="00BA01AE" w:rsidRPr="00D025ED" w:rsidRDefault="00BA01AE" w:rsidP="00BA01AE">
            <w:pPr>
              <w:rPr>
                <w:color w:val="000000"/>
                <w:sz w:val="20"/>
                <w:szCs w:val="20"/>
              </w:rPr>
            </w:pPr>
            <w:r w:rsidRPr="00D025ED">
              <w:rPr>
                <w:color w:val="000000"/>
                <w:sz w:val="20"/>
                <w:szCs w:val="20"/>
              </w:rPr>
              <w:t>FX_RESET_LAG</w:t>
            </w:r>
          </w:p>
        </w:tc>
        <w:tc>
          <w:tcPr>
            <w:tcW w:w="5218" w:type="dxa"/>
            <w:vAlign w:val="center"/>
            <w:hideMark/>
          </w:tcPr>
          <w:p w14:paraId="1151D40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B3ECB2F" w14:textId="77777777" w:rsidR="00BA01AE" w:rsidRPr="00D025ED" w:rsidRDefault="00BA01AE" w:rsidP="00BA01AE">
            <w:pPr>
              <w:rPr>
                <w:color w:val="000000"/>
                <w:sz w:val="20"/>
                <w:szCs w:val="20"/>
              </w:rPr>
            </w:pPr>
            <w:r w:rsidRPr="00D025ED">
              <w:rPr>
                <w:color w:val="000000"/>
                <w:sz w:val="20"/>
                <w:szCs w:val="20"/>
              </w:rPr>
              <w:t>FXResetLag</w:t>
            </w:r>
          </w:p>
        </w:tc>
      </w:tr>
      <w:tr w:rsidR="00BA01AE" w:rsidRPr="00D025ED" w14:paraId="689641A0" w14:textId="77777777" w:rsidTr="005007C5">
        <w:trPr>
          <w:trHeight w:val="20"/>
        </w:trPr>
        <w:tc>
          <w:tcPr>
            <w:tcW w:w="2873" w:type="dxa"/>
            <w:vAlign w:val="center"/>
            <w:hideMark/>
          </w:tcPr>
          <w:p w14:paraId="07E476E9" w14:textId="77777777" w:rsidR="00BA01AE" w:rsidRPr="00D025ED" w:rsidRDefault="00BA01AE" w:rsidP="00BA01AE">
            <w:pPr>
              <w:rPr>
                <w:color w:val="000000"/>
                <w:sz w:val="20"/>
                <w:szCs w:val="20"/>
              </w:rPr>
            </w:pPr>
            <w:r w:rsidRPr="00D025ED">
              <w:rPr>
                <w:color w:val="000000"/>
                <w:sz w:val="20"/>
                <w:szCs w:val="20"/>
              </w:rPr>
              <w:t>IS_PRINCIPAL_RESET</w:t>
            </w:r>
          </w:p>
        </w:tc>
        <w:tc>
          <w:tcPr>
            <w:tcW w:w="5218" w:type="dxa"/>
            <w:vAlign w:val="center"/>
            <w:hideMark/>
          </w:tcPr>
          <w:p w14:paraId="62B2865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5D78856" w14:textId="77777777" w:rsidR="00BA01AE" w:rsidRPr="00D025ED" w:rsidRDefault="00BA01AE" w:rsidP="00BA01AE">
            <w:pPr>
              <w:rPr>
                <w:color w:val="000000"/>
                <w:sz w:val="20"/>
                <w:szCs w:val="20"/>
              </w:rPr>
            </w:pPr>
            <w:r w:rsidRPr="00D025ED">
              <w:rPr>
                <w:color w:val="000000"/>
                <w:sz w:val="20"/>
                <w:szCs w:val="20"/>
              </w:rPr>
              <w:t>IsPrincipalReset</w:t>
            </w:r>
          </w:p>
        </w:tc>
      </w:tr>
      <w:tr w:rsidR="00BA01AE" w:rsidRPr="00D025ED" w14:paraId="6E548F81" w14:textId="77777777" w:rsidTr="005007C5">
        <w:trPr>
          <w:trHeight w:val="20"/>
        </w:trPr>
        <w:tc>
          <w:tcPr>
            <w:tcW w:w="2873" w:type="dxa"/>
            <w:vAlign w:val="center"/>
            <w:hideMark/>
          </w:tcPr>
          <w:p w14:paraId="67609707" w14:textId="77777777" w:rsidR="00BA01AE" w:rsidRPr="00D025ED" w:rsidRDefault="00BA01AE" w:rsidP="00BA01AE">
            <w:pPr>
              <w:rPr>
                <w:color w:val="000000"/>
                <w:sz w:val="20"/>
                <w:szCs w:val="20"/>
              </w:rPr>
            </w:pPr>
            <w:r w:rsidRPr="00D025ED">
              <w:rPr>
                <w:color w:val="000000"/>
                <w:sz w:val="20"/>
                <w:szCs w:val="20"/>
              </w:rPr>
              <w:t>ISIN_CODE</w:t>
            </w:r>
          </w:p>
        </w:tc>
        <w:tc>
          <w:tcPr>
            <w:tcW w:w="5218" w:type="dxa"/>
            <w:vAlign w:val="center"/>
            <w:hideMark/>
          </w:tcPr>
          <w:p w14:paraId="7F8EC3B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2F6BA44" w14:textId="77777777" w:rsidR="00BA01AE" w:rsidRPr="00D025ED" w:rsidRDefault="00BA01AE" w:rsidP="00BA01AE">
            <w:pPr>
              <w:rPr>
                <w:color w:val="000000"/>
                <w:sz w:val="20"/>
                <w:szCs w:val="20"/>
              </w:rPr>
            </w:pPr>
            <w:r w:rsidRPr="00D025ED">
              <w:rPr>
                <w:color w:val="000000"/>
                <w:sz w:val="20"/>
                <w:szCs w:val="20"/>
              </w:rPr>
              <w:t>ISINCode</w:t>
            </w:r>
          </w:p>
        </w:tc>
      </w:tr>
      <w:tr w:rsidR="00BA01AE" w:rsidRPr="00D025ED" w14:paraId="1BF1A720" w14:textId="77777777" w:rsidTr="005007C5">
        <w:trPr>
          <w:trHeight w:val="20"/>
        </w:trPr>
        <w:tc>
          <w:tcPr>
            <w:tcW w:w="2873" w:type="dxa"/>
            <w:vAlign w:val="center"/>
            <w:hideMark/>
          </w:tcPr>
          <w:p w14:paraId="3D1228AC" w14:textId="77777777" w:rsidR="00BA01AE" w:rsidRPr="00D025ED" w:rsidRDefault="00BA01AE" w:rsidP="00BA01AE">
            <w:pPr>
              <w:rPr>
                <w:color w:val="000000"/>
                <w:sz w:val="20"/>
                <w:szCs w:val="20"/>
              </w:rPr>
            </w:pPr>
            <w:r w:rsidRPr="00D025ED">
              <w:rPr>
                <w:color w:val="000000"/>
                <w:sz w:val="20"/>
                <w:szCs w:val="20"/>
              </w:rPr>
              <w:t>ELIGIBILITY_DEGREE</w:t>
            </w:r>
          </w:p>
        </w:tc>
        <w:tc>
          <w:tcPr>
            <w:tcW w:w="5218" w:type="dxa"/>
            <w:vAlign w:val="center"/>
            <w:hideMark/>
          </w:tcPr>
          <w:p w14:paraId="7CAF1C0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4D35F08" w14:textId="77777777" w:rsidR="00BA01AE" w:rsidRPr="00D025ED" w:rsidRDefault="00BA01AE" w:rsidP="00BA01AE">
            <w:pPr>
              <w:rPr>
                <w:color w:val="000000"/>
                <w:sz w:val="20"/>
                <w:szCs w:val="20"/>
              </w:rPr>
            </w:pPr>
            <w:r w:rsidRPr="00D025ED">
              <w:rPr>
                <w:color w:val="000000"/>
                <w:sz w:val="20"/>
                <w:szCs w:val="20"/>
              </w:rPr>
              <w:t>EligibilityDegree</w:t>
            </w:r>
          </w:p>
        </w:tc>
      </w:tr>
      <w:tr w:rsidR="00BA01AE" w:rsidRPr="00D025ED" w14:paraId="74C6FDC1" w14:textId="77777777" w:rsidTr="005007C5">
        <w:trPr>
          <w:trHeight w:val="20"/>
        </w:trPr>
        <w:tc>
          <w:tcPr>
            <w:tcW w:w="2873" w:type="dxa"/>
            <w:vAlign w:val="center"/>
            <w:hideMark/>
          </w:tcPr>
          <w:p w14:paraId="20A53BB6" w14:textId="77777777" w:rsidR="00BA01AE" w:rsidRPr="00D025ED" w:rsidRDefault="00BA01AE" w:rsidP="00BA01AE">
            <w:pPr>
              <w:rPr>
                <w:color w:val="000000"/>
                <w:sz w:val="20"/>
                <w:szCs w:val="20"/>
              </w:rPr>
            </w:pPr>
            <w:r w:rsidRPr="00D025ED">
              <w:rPr>
                <w:color w:val="000000"/>
                <w:sz w:val="20"/>
                <w:szCs w:val="20"/>
              </w:rPr>
              <w:t>ACCRUED_METHOD</w:t>
            </w:r>
          </w:p>
        </w:tc>
        <w:tc>
          <w:tcPr>
            <w:tcW w:w="5218" w:type="dxa"/>
            <w:vAlign w:val="center"/>
            <w:hideMark/>
          </w:tcPr>
          <w:p w14:paraId="7DF07AB9" w14:textId="77777777" w:rsidR="00BA01AE" w:rsidRPr="00D025ED" w:rsidRDefault="00BA01AE" w:rsidP="00BA01AE">
            <w:pPr>
              <w:rPr>
                <w:color w:val="000000"/>
                <w:sz w:val="20"/>
                <w:szCs w:val="20"/>
              </w:rPr>
            </w:pPr>
            <w:r w:rsidRPr="00D025ED">
              <w:rPr>
                <w:color w:val="000000"/>
                <w:sz w:val="20"/>
                <w:szCs w:val="20"/>
              </w:rPr>
              <w:t>2 phương pháp tính lãi dự thu: 1.Coupon Rate (usual) : lãi dự thu là lãi suất tính theo lãi suất coupon - 2.Coupon Amount (specific russian method) : lãi dự thu là số tiền tính theo số tiền coupon</w:t>
            </w:r>
            <w:r w:rsidRPr="00D025ED">
              <w:rPr>
                <w:color w:val="000000"/>
                <w:sz w:val="20"/>
                <w:szCs w:val="20"/>
              </w:rPr>
              <w:br/>
              <w:t xml:space="preserve">A Coupon Amount            </w:t>
            </w:r>
            <w:r w:rsidRPr="00D025ED">
              <w:rPr>
                <w:color w:val="000000"/>
                <w:sz w:val="20"/>
                <w:szCs w:val="20"/>
              </w:rPr>
              <w:br/>
              <w:t xml:space="preserve">R Coupon Rate              </w:t>
            </w:r>
          </w:p>
        </w:tc>
        <w:tc>
          <w:tcPr>
            <w:tcW w:w="6219" w:type="dxa"/>
            <w:vAlign w:val="center"/>
            <w:hideMark/>
          </w:tcPr>
          <w:p w14:paraId="0DA10199" w14:textId="77777777" w:rsidR="00BA01AE" w:rsidRPr="00D025ED" w:rsidRDefault="00BA01AE" w:rsidP="00BA01AE">
            <w:pPr>
              <w:rPr>
                <w:color w:val="000000"/>
                <w:sz w:val="20"/>
                <w:szCs w:val="20"/>
              </w:rPr>
            </w:pPr>
            <w:r w:rsidRPr="00D025ED">
              <w:rPr>
                <w:color w:val="000000"/>
                <w:sz w:val="20"/>
                <w:szCs w:val="20"/>
              </w:rPr>
              <w:t>AccruedMethod</w:t>
            </w:r>
          </w:p>
        </w:tc>
      </w:tr>
      <w:tr w:rsidR="00BA01AE" w:rsidRPr="00D025ED" w14:paraId="7A6B383F" w14:textId="77777777" w:rsidTr="005007C5">
        <w:trPr>
          <w:trHeight w:val="20"/>
        </w:trPr>
        <w:tc>
          <w:tcPr>
            <w:tcW w:w="2873" w:type="dxa"/>
            <w:vAlign w:val="center"/>
            <w:hideMark/>
          </w:tcPr>
          <w:p w14:paraId="1101D7A4" w14:textId="77777777" w:rsidR="00BA01AE" w:rsidRPr="00D025ED" w:rsidRDefault="00BA01AE" w:rsidP="00BA01AE">
            <w:pPr>
              <w:rPr>
                <w:color w:val="000000"/>
                <w:sz w:val="20"/>
                <w:szCs w:val="20"/>
              </w:rPr>
            </w:pPr>
            <w:r w:rsidRPr="00D025ED">
              <w:rPr>
                <w:color w:val="000000"/>
                <w:sz w:val="20"/>
                <w:szCs w:val="20"/>
              </w:rPr>
              <w:lastRenderedPageBreak/>
              <w:t>INCLUDE_ACCRUED_INTEREST</w:t>
            </w:r>
          </w:p>
        </w:tc>
        <w:tc>
          <w:tcPr>
            <w:tcW w:w="5218" w:type="dxa"/>
            <w:vAlign w:val="center"/>
            <w:hideMark/>
          </w:tcPr>
          <w:p w14:paraId="0EBA723E" w14:textId="77777777" w:rsidR="00BA01AE" w:rsidRPr="00D025ED" w:rsidRDefault="00BA01AE" w:rsidP="00BA01AE">
            <w:pPr>
              <w:rPr>
                <w:color w:val="000000"/>
                <w:sz w:val="20"/>
                <w:szCs w:val="20"/>
              </w:rPr>
            </w:pPr>
            <w:r w:rsidRPr="00D025ED">
              <w:rPr>
                <w:color w:val="000000"/>
                <w:sz w:val="20"/>
                <w:szCs w:val="20"/>
              </w:rPr>
              <w:t xml:space="preserve"> Cho phép loại trừ lãi dự thu âm khi bond được mua sau ngày chốt quyền. "N" có nghĩa là không tính lãi dự thu khi mua bond sau ngày chốt quyền</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21BD68D3" w14:textId="77777777" w:rsidR="00BA01AE" w:rsidRPr="00D025ED" w:rsidRDefault="00BA01AE" w:rsidP="00BA01AE">
            <w:pPr>
              <w:rPr>
                <w:color w:val="000000"/>
                <w:sz w:val="20"/>
                <w:szCs w:val="20"/>
              </w:rPr>
            </w:pPr>
            <w:r w:rsidRPr="00D025ED">
              <w:rPr>
                <w:color w:val="000000"/>
                <w:sz w:val="20"/>
                <w:szCs w:val="20"/>
              </w:rPr>
              <w:t>IncludeAccruedInterest</w:t>
            </w:r>
          </w:p>
        </w:tc>
      </w:tr>
      <w:tr w:rsidR="00BA01AE" w:rsidRPr="00D025ED" w14:paraId="7E7CFCD8" w14:textId="77777777" w:rsidTr="005007C5">
        <w:trPr>
          <w:trHeight w:val="20"/>
        </w:trPr>
        <w:tc>
          <w:tcPr>
            <w:tcW w:w="2873" w:type="dxa"/>
            <w:vAlign w:val="center"/>
            <w:hideMark/>
          </w:tcPr>
          <w:p w14:paraId="7E59C1AB" w14:textId="77777777" w:rsidR="00BA01AE" w:rsidRPr="00D025ED" w:rsidRDefault="00BA01AE" w:rsidP="00BA01AE">
            <w:pPr>
              <w:rPr>
                <w:color w:val="000000"/>
                <w:sz w:val="20"/>
                <w:szCs w:val="20"/>
              </w:rPr>
            </w:pPr>
            <w:r w:rsidRPr="00D025ED">
              <w:rPr>
                <w:color w:val="000000"/>
                <w:sz w:val="20"/>
                <w:szCs w:val="20"/>
              </w:rPr>
              <w:t>ORIGINAL_CURRENT_FACE_VALUE</w:t>
            </w:r>
          </w:p>
        </w:tc>
        <w:tc>
          <w:tcPr>
            <w:tcW w:w="5218" w:type="dxa"/>
            <w:vAlign w:val="center"/>
            <w:hideMark/>
          </w:tcPr>
          <w:p w14:paraId="5467B5D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9B777D5" w14:textId="77777777" w:rsidR="00BA01AE" w:rsidRPr="00D025ED" w:rsidRDefault="00BA01AE" w:rsidP="00BA01AE">
            <w:pPr>
              <w:rPr>
                <w:color w:val="000000"/>
                <w:sz w:val="20"/>
                <w:szCs w:val="20"/>
              </w:rPr>
            </w:pPr>
            <w:r w:rsidRPr="00D025ED">
              <w:rPr>
                <w:color w:val="000000"/>
                <w:sz w:val="20"/>
                <w:szCs w:val="20"/>
              </w:rPr>
              <w:t>OriginalCurrentFaceValue</w:t>
            </w:r>
          </w:p>
        </w:tc>
      </w:tr>
      <w:tr w:rsidR="00BA01AE" w:rsidRPr="00D025ED" w14:paraId="567892B4" w14:textId="77777777" w:rsidTr="005007C5">
        <w:trPr>
          <w:trHeight w:val="20"/>
        </w:trPr>
        <w:tc>
          <w:tcPr>
            <w:tcW w:w="2873" w:type="dxa"/>
            <w:vAlign w:val="center"/>
            <w:hideMark/>
          </w:tcPr>
          <w:p w14:paraId="1BFCDBD6" w14:textId="77777777" w:rsidR="00BA01AE" w:rsidRPr="00D025ED" w:rsidRDefault="00BA01AE" w:rsidP="00BA01AE">
            <w:pPr>
              <w:rPr>
                <w:color w:val="000000"/>
                <w:sz w:val="20"/>
                <w:szCs w:val="20"/>
              </w:rPr>
            </w:pPr>
            <w:r w:rsidRPr="00D025ED">
              <w:rPr>
                <w:color w:val="000000"/>
                <w:sz w:val="20"/>
                <w:szCs w:val="20"/>
              </w:rPr>
              <w:t>PAYMENT_DATE_CONV</w:t>
            </w:r>
          </w:p>
        </w:tc>
        <w:tc>
          <w:tcPr>
            <w:tcW w:w="5218" w:type="dxa"/>
            <w:vAlign w:val="center"/>
            <w:hideMark/>
          </w:tcPr>
          <w:p w14:paraId="4E8A73D6" w14:textId="77777777" w:rsidR="00BA01AE" w:rsidRPr="00D025ED" w:rsidRDefault="00BA01AE" w:rsidP="00BA01AE">
            <w:pPr>
              <w:rPr>
                <w:color w:val="000000"/>
                <w:sz w:val="20"/>
                <w:szCs w:val="20"/>
              </w:rPr>
            </w:pPr>
            <w:r w:rsidRPr="00D025ED">
              <w:rPr>
                <w:color w:val="000000"/>
                <w:sz w:val="20"/>
                <w:szCs w:val="20"/>
              </w:rPr>
              <w:t>số ngày chậm trả tiền</w:t>
            </w:r>
          </w:p>
        </w:tc>
        <w:tc>
          <w:tcPr>
            <w:tcW w:w="6219" w:type="dxa"/>
            <w:vAlign w:val="center"/>
            <w:hideMark/>
          </w:tcPr>
          <w:p w14:paraId="308AC371" w14:textId="77777777" w:rsidR="00BA01AE" w:rsidRPr="00D025ED" w:rsidRDefault="00BA01AE" w:rsidP="00BA01AE">
            <w:pPr>
              <w:rPr>
                <w:color w:val="000000"/>
                <w:sz w:val="20"/>
                <w:szCs w:val="20"/>
              </w:rPr>
            </w:pPr>
            <w:r w:rsidRPr="00D025ED">
              <w:rPr>
                <w:color w:val="000000"/>
                <w:sz w:val="20"/>
                <w:szCs w:val="20"/>
              </w:rPr>
              <w:t>PaymentDateConv</w:t>
            </w:r>
          </w:p>
        </w:tc>
      </w:tr>
      <w:tr w:rsidR="00BA01AE" w:rsidRPr="00D025ED" w14:paraId="010F82E6" w14:textId="77777777" w:rsidTr="005007C5">
        <w:trPr>
          <w:trHeight w:val="20"/>
        </w:trPr>
        <w:tc>
          <w:tcPr>
            <w:tcW w:w="2873" w:type="dxa"/>
            <w:vAlign w:val="center"/>
            <w:hideMark/>
          </w:tcPr>
          <w:p w14:paraId="6AA0D642" w14:textId="77777777" w:rsidR="00BA01AE" w:rsidRPr="00D025ED" w:rsidRDefault="00BA01AE" w:rsidP="00BA01AE">
            <w:pPr>
              <w:rPr>
                <w:color w:val="000000"/>
                <w:sz w:val="20"/>
                <w:szCs w:val="20"/>
              </w:rPr>
            </w:pPr>
            <w:r w:rsidRPr="00D025ED">
              <w:rPr>
                <w:color w:val="000000"/>
                <w:sz w:val="20"/>
                <w:szCs w:val="20"/>
              </w:rPr>
              <w:t>PAYMENT_DAYS_TYPE</w:t>
            </w:r>
          </w:p>
        </w:tc>
        <w:tc>
          <w:tcPr>
            <w:tcW w:w="5218" w:type="dxa"/>
            <w:vAlign w:val="center"/>
            <w:hideMark/>
          </w:tcPr>
          <w:p w14:paraId="37489E22" w14:textId="77777777" w:rsidR="00BA01AE" w:rsidRPr="00D025ED" w:rsidRDefault="00BA01AE" w:rsidP="00BA01AE">
            <w:pPr>
              <w:rPr>
                <w:color w:val="000000"/>
                <w:sz w:val="20"/>
                <w:szCs w:val="20"/>
              </w:rPr>
            </w:pPr>
            <w:r w:rsidRPr="00D025ED">
              <w:rPr>
                <w:color w:val="000000"/>
                <w:sz w:val="20"/>
                <w:szCs w:val="20"/>
              </w:rPr>
              <w:t>loại ngày của PaymentDateConv</w:t>
            </w:r>
            <w:r w:rsidRPr="00D025ED">
              <w:rPr>
                <w:color w:val="000000"/>
                <w:sz w:val="20"/>
                <w:szCs w:val="20"/>
              </w:rPr>
              <w:br/>
              <w:t>BusinessCalendarDays</w:t>
            </w:r>
            <w:r w:rsidRPr="00D025ED">
              <w:rPr>
                <w:color w:val="000000"/>
                <w:sz w:val="20"/>
                <w:szCs w:val="20"/>
              </w:rPr>
              <w:br/>
              <w:t xml:space="preserve">B Business days            </w:t>
            </w:r>
            <w:r w:rsidRPr="00D025ED">
              <w:rPr>
                <w:color w:val="000000"/>
                <w:sz w:val="20"/>
                <w:szCs w:val="20"/>
              </w:rPr>
              <w:br/>
              <w:t xml:space="preserve">C Calendar days            </w:t>
            </w:r>
            <w:r w:rsidRPr="00D025ED">
              <w:rPr>
                <w:color w:val="000000"/>
                <w:sz w:val="20"/>
                <w:szCs w:val="20"/>
              </w:rPr>
              <w:br/>
              <w:t xml:space="preserve">M Calendar Month days      </w:t>
            </w:r>
          </w:p>
        </w:tc>
        <w:tc>
          <w:tcPr>
            <w:tcW w:w="6219" w:type="dxa"/>
            <w:vAlign w:val="center"/>
            <w:hideMark/>
          </w:tcPr>
          <w:p w14:paraId="77E7575D" w14:textId="77777777" w:rsidR="00BA01AE" w:rsidRPr="00D025ED" w:rsidRDefault="00BA01AE" w:rsidP="00BA01AE">
            <w:pPr>
              <w:rPr>
                <w:color w:val="000000"/>
                <w:sz w:val="20"/>
                <w:szCs w:val="20"/>
              </w:rPr>
            </w:pPr>
            <w:r w:rsidRPr="00D025ED">
              <w:rPr>
                <w:color w:val="000000"/>
                <w:sz w:val="20"/>
                <w:szCs w:val="20"/>
              </w:rPr>
              <w:t>PaymentDaysType</w:t>
            </w:r>
          </w:p>
        </w:tc>
      </w:tr>
      <w:tr w:rsidR="00BA01AE" w:rsidRPr="00D025ED" w14:paraId="0E39D2D1" w14:textId="77777777" w:rsidTr="005007C5">
        <w:trPr>
          <w:trHeight w:val="20"/>
        </w:trPr>
        <w:tc>
          <w:tcPr>
            <w:tcW w:w="2873" w:type="dxa"/>
            <w:vAlign w:val="center"/>
            <w:hideMark/>
          </w:tcPr>
          <w:p w14:paraId="4B1D6BA0" w14:textId="77777777" w:rsidR="00BA01AE" w:rsidRPr="00D025ED" w:rsidRDefault="00BA01AE" w:rsidP="00BA01AE">
            <w:pPr>
              <w:rPr>
                <w:color w:val="000000"/>
                <w:sz w:val="20"/>
                <w:szCs w:val="20"/>
              </w:rPr>
            </w:pPr>
            <w:r w:rsidRPr="00D025ED">
              <w:rPr>
                <w:color w:val="000000"/>
                <w:sz w:val="20"/>
                <w:szCs w:val="20"/>
              </w:rPr>
              <w:t>YIELD_TYPE</w:t>
            </w:r>
          </w:p>
        </w:tc>
        <w:tc>
          <w:tcPr>
            <w:tcW w:w="5218" w:type="dxa"/>
            <w:vAlign w:val="center"/>
            <w:hideMark/>
          </w:tcPr>
          <w:p w14:paraId="42B6AA33" w14:textId="77777777" w:rsidR="00BA01AE" w:rsidRPr="00D025ED" w:rsidRDefault="00BA01AE" w:rsidP="00BA01AE">
            <w:pPr>
              <w:rPr>
                <w:color w:val="000000"/>
                <w:sz w:val="20"/>
                <w:szCs w:val="20"/>
              </w:rPr>
            </w:pPr>
            <w:r w:rsidRPr="00D025ED">
              <w:rPr>
                <w:color w:val="000000"/>
                <w:sz w:val="20"/>
                <w:szCs w:val="20"/>
              </w:rPr>
              <w:t xml:space="preserve"> Lãi suất để tính toán cashflow là lãi suất thực hay lãi suất danh nghĩa</w:t>
            </w:r>
            <w:r w:rsidRPr="00D025ED">
              <w:rPr>
                <w:color w:val="000000"/>
                <w:sz w:val="20"/>
                <w:szCs w:val="20"/>
              </w:rPr>
              <w:br/>
            </w:r>
            <w:r w:rsidRPr="00D025ED">
              <w:rPr>
                <w:color w:val="000000"/>
                <w:sz w:val="20"/>
                <w:szCs w:val="20"/>
              </w:rPr>
              <w:br/>
              <w:t>Choice Name: BondsYieldType</w:t>
            </w:r>
            <w:r w:rsidRPr="00D025ED">
              <w:rPr>
                <w:color w:val="000000"/>
                <w:sz w:val="20"/>
                <w:szCs w:val="20"/>
              </w:rPr>
              <w:br/>
              <w:t xml:space="preserve">N Nominal                  </w:t>
            </w:r>
            <w:r w:rsidRPr="00D025ED">
              <w:rPr>
                <w:color w:val="000000"/>
                <w:sz w:val="20"/>
                <w:szCs w:val="20"/>
              </w:rPr>
              <w:br/>
              <w:t xml:space="preserve">R Real                     </w:t>
            </w:r>
          </w:p>
        </w:tc>
        <w:tc>
          <w:tcPr>
            <w:tcW w:w="6219" w:type="dxa"/>
            <w:vAlign w:val="center"/>
            <w:hideMark/>
          </w:tcPr>
          <w:p w14:paraId="74AC39FF" w14:textId="77777777" w:rsidR="00BA01AE" w:rsidRPr="00D025ED" w:rsidRDefault="00BA01AE" w:rsidP="00BA01AE">
            <w:pPr>
              <w:rPr>
                <w:color w:val="000000"/>
                <w:sz w:val="20"/>
                <w:szCs w:val="20"/>
              </w:rPr>
            </w:pPr>
            <w:r w:rsidRPr="00D025ED">
              <w:rPr>
                <w:color w:val="000000"/>
                <w:sz w:val="20"/>
                <w:szCs w:val="20"/>
              </w:rPr>
              <w:t>YieldType</w:t>
            </w:r>
          </w:p>
        </w:tc>
      </w:tr>
      <w:tr w:rsidR="00BA01AE" w:rsidRPr="00D025ED" w14:paraId="7754AD2E" w14:textId="77777777" w:rsidTr="005007C5">
        <w:trPr>
          <w:trHeight w:val="20"/>
        </w:trPr>
        <w:tc>
          <w:tcPr>
            <w:tcW w:w="2873" w:type="dxa"/>
            <w:vAlign w:val="center"/>
            <w:hideMark/>
          </w:tcPr>
          <w:p w14:paraId="5B59540C" w14:textId="77777777" w:rsidR="00BA01AE" w:rsidRPr="00D025ED" w:rsidRDefault="00BA01AE" w:rsidP="00BA01AE">
            <w:pPr>
              <w:rPr>
                <w:color w:val="000000"/>
                <w:sz w:val="20"/>
                <w:szCs w:val="20"/>
              </w:rPr>
            </w:pPr>
            <w:r w:rsidRPr="00D025ED">
              <w:rPr>
                <w:color w:val="000000"/>
                <w:sz w:val="20"/>
                <w:szCs w:val="20"/>
              </w:rPr>
              <w:t>STRUCTURED_BONDS</w:t>
            </w:r>
          </w:p>
        </w:tc>
        <w:tc>
          <w:tcPr>
            <w:tcW w:w="5218" w:type="dxa"/>
            <w:vAlign w:val="center"/>
            <w:hideMark/>
          </w:tcPr>
          <w:p w14:paraId="0CFA2C1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47994F7" w14:textId="77777777" w:rsidR="00BA01AE" w:rsidRPr="00D025ED" w:rsidRDefault="00BA01AE" w:rsidP="00BA01AE">
            <w:pPr>
              <w:rPr>
                <w:color w:val="000000"/>
                <w:sz w:val="20"/>
                <w:szCs w:val="20"/>
              </w:rPr>
            </w:pPr>
            <w:r w:rsidRPr="00D025ED">
              <w:rPr>
                <w:color w:val="000000"/>
                <w:sz w:val="20"/>
                <w:szCs w:val="20"/>
              </w:rPr>
              <w:t>StructuredBonds</w:t>
            </w:r>
          </w:p>
        </w:tc>
      </w:tr>
      <w:tr w:rsidR="00BA01AE" w:rsidRPr="00D025ED" w14:paraId="3CEF6562" w14:textId="77777777" w:rsidTr="005007C5">
        <w:trPr>
          <w:trHeight w:val="20"/>
        </w:trPr>
        <w:tc>
          <w:tcPr>
            <w:tcW w:w="2873" w:type="dxa"/>
            <w:vAlign w:val="center"/>
            <w:hideMark/>
          </w:tcPr>
          <w:p w14:paraId="0684BBD2" w14:textId="77777777" w:rsidR="00BA01AE" w:rsidRPr="00D025ED" w:rsidRDefault="00BA01AE" w:rsidP="00BA01AE">
            <w:pPr>
              <w:rPr>
                <w:color w:val="000000"/>
                <w:sz w:val="20"/>
                <w:szCs w:val="20"/>
              </w:rPr>
            </w:pPr>
            <w:r w:rsidRPr="00D025ED">
              <w:rPr>
                <w:color w:val="000000"/>
                <w:sz w:val="20"/>
                <w:szCs w:val="20"/>
              </w:rPr>
              <w:t>IS_EXPONENTIALLY_COMPOUNDED</w:t>
            </w:r>
          </w:p>
        </w:tc>
        <w:tc>
          <w:tcPr>
            <w:tcW w:w="5218" w:type="dxa"/>
            <w:vAlign w:val="center"/>
            <w:hideMark/>
          </w:tcPr>
          <w:p w14:paraId="2D260F6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828B689" w14:textId="77777777" w:rsidR="00BA01AE" w:rsidRPr="00D025ED" w:rsidRDefault="00BA01AE" w:rsidP="00BA01AE">
            <w:pPr>
              <w:rPr>
                <w:color w:val="000000"/>
                <w:sz w:val="20"/>
                <w:szCs w:val="20"/>
              </w:rPr>
            </w:pPr>
            <w:r w:rsidRPr="00D025ED">
              <w:rPr>
                <w:color w:val="000000"/>
                <w:sz w:val="20"/>
                <w:szCs w:val="20"/>
              </w:rPr>
              <w:t>IsExponentiallyCompounded</w:t>
            </w:r>
          </w:p>
        </w:tc>
      </w:tr>
      <w:tr w:rsidR="00BA01AE" w:rsidRPr="00D025ED" w14:paraId="0DCCCE10" w14:textId="77777777" w:rsidTr="005007C5">
        <w:trPr>
          <w:trHeight w:val="20"/>
        </w:trPr>
        <w:tc>
          <w:tcPr>
            <w:tcW w:w="2873" w:type="dxa"/>
            <w:vAlign w:val="center"/>
            <w:hideMark/>
          </w:tcPr>
          <w:p w14:paraId="4711429C" w14:textId="77777777" w:rsidR="00BA01AE" w:rsidRPr="00D025ED" w:rsidRDefault="00BA01AE" w:rsidP="00BA01AE">
            <w:pPr>
              <w:rPr>
                <w:color w:val="000000"/>
                <w:sz w:val="20"/>
                <w:szCs w:val="20"/>
              </w:rPr>
            </w:pPr>
            <w:r w:rsidRPr="00D025ED">
              <w:rPr>
                <w:color w:val="000000"/>
                <w:sz w:val="20"/>
                <w:szCs w:val="20"/>
              </w:rPr>
              <w:t>SPREAD_TYPE</w:t>
            </w:r>
          </w:p>
        </w:tc>
        <w:tc>
          <w:tcPr>
            <w:tcW w:w="5218" w:type="dxa"/>
            <w:vAlign w:val="center"/>
            <w:hideMark/>
          </w:tcPr>
          <w:p w14:paraId="7C35249F" w14:textId="77777777" w:rsidR="00BA01AE" w:rsidRPr="00D025ED" w:rsidRDefault="00BA01AE" w:rsidP="00BA01AE">
            <w:pPr>
              <w:rPr>
                <w:color w:val="000000"/>
                <w:sz w:val="20"/>
                <w:szCs w:val="20"/>
              </w:rPr>
            </w:pPr>
            <w:r w:rsidRPr="00D025ED">
              <w:rPr>
                <w:color w:val="000000"/>
                <w:sz w:val="20"/>
                <w:szCs w:val="20"/>
              </w:rPr>
              <w:t xml:space="preserve"> Indicates the Spread Type.</w:t>
            </w:r>
            <w:r w:rsidRPr="00D025ED">
              <w:rPr>
                <w:color w:val="000000"/>
                <w:sz w:val="20"/>
                <w:szCs w:val="20"/>
              </w:rPr>
              <w:br/>
            </w:r>
            <w:r w:rsidRPr="00D025ED">
              <w:rPr>
                <w:color w:val="000000"/>
                <w:sz w:val="20"/>
                <w:szCs w:val="20"/>
              </w:rPr>
              <w:br/>
              <w:t>Choice Name: SpreadType</w:t>
            </w:r>
            <w:r w:rsidRPr="00D025ED">
              <w:rPr>
                <w:color w:val="000000"/>
                <w:sz w:val="20"/>
                <w:szCs w:val="20"/>
              </w:rPr>
              <w:br/>
              <w:t xml:space="preserve">Y Yield                    </w:t>
            </w:r>
            <w:r w:rsidRPr="00D025ED">
              <w:rPr>
                <w:color w:val="000000"/>
                <w:sz w:val="20"/>
                <w:szCs w:val="20"/>
              </w:rPr>
              <w:br/>
              <w:t xml:space="preserve">A Asset Swap               </w:t>
            </w:r>
            <w:r w:rsidRPr="00D025ED">
              <w:rPr>
                <w:color w:val="000000"/>
                <w:sz w:val="20"/>
                <w:szCs w:val="20"/>
              </w:rPr>
              <w:br/>
              <w:t xml:space="preserve">Z Zero Coupon Spread      </w:t>
            </w:r>
          </w:p>
        </w:tc>
        <w:tc>
          <w:tcPr>
            <w:tcW w:w="6219" w:type="dxa"/>
            <w:vAlign w:val="center"/>
            <w:hideMark/>
          </w:tcPr>
          <w:p w14:paraId="1DCAF2AE" w14:textId="77777777" w:rsidR="00BA01AE" w:rsidRPr="00D025ED" w:rsidRDefault="00BA01AE" w:rsidP="00BA01AE">
            <w:pPr>
              <w:rPr>
                <w:color w:val="000000"/>
                <w:sz w:val="20"/>
                <w:szCs w:val="20"/>
              </w:rPr>
            </w:pPr>
            <w:r w:rsidRPr="00D025ED">
              <w:rPr>
                <w:color w:val="000000"/>
                <w:sz w:val="20"/>
                <w:szCs w:val="20"/>
              </w:rPr>
              <w:t>SpreadType</w:t>
            </w:r>
          </w:p>
        </w:tc>
      </w:tr>
      <w:tr w:rsidR="00BA01AE" w:rsidRPr="00D025ED" w14:paraId="53D12708" w14:textId="77777777" w:rsidTr="005007C5">
        <w:trPr>
          <w:trHeight w:val="20"/>
        </w:trPr>
        <w:tc>
          <w:tcPr>
            <w:tcW w:w="2873" w:type="dxa"/>
            <w:vAlign w:val="center"/>
            <w:hideMark/>
          </w:tcPr>
          <w:p w14:paraId="0509EEEB" w14:textId="77777777" w:rsidR="00BA01AE" w:rsidRPr="00D025ED" w:rsidRDefault="00BA01AE" w:rsidP="00BA01AE">
            <w:pPr>
              <w:rPr>
                <w:color w:val="000000"/>
                <w:sz w:val="20"/>
                <w:szCs w:val="20"/>
              </w:rPr>
            </w:pPr>
            <w:r w:rsidRPr="00D025ED">
              <w:rPr>
                <w:color w:val="000000"/>
                <w:sz w:val="20"/>
                <w:szCs w:val="20"/>
              </w:rPr>
              <w:t>USE_BRAZILIAN_ROUNDING_RULES</w:t>
            </w:r>
          </w:p>
        </w:tc>
        <w:tc>
          <w:tcPr>
            <w:tcW w:w="5218" w:type="dxa"/>
            <w:vAlign w:val="center"/>
            <w:hideMark/>
          </w:tcPr>
          <w:p w14:paraId="691F5C3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320FE85" w14:textId="77777777" w:rsidR="00BA01AE" w:rsidRPr="00D025ED" w:rsidRDefault="00BA01AE" w:rsidP="00BA01AE">
            <w:pPr>
              <w:rPr>
                <w:color w:val="000000"/>
                <w:sz w:val="20"/>
                <w:szCs w:val="20"/>
              </w:rPr>
            </w:pPr>
            <w:r w:rsidRPr="00D025ED">
              <w:rPr>
                <w:color w:val="000000"/>
                <w:sz w:val="20"/>
                <w:szCs w:val="20"/>
              </w:rPr>
              <w:t>UseBrazilianRoundingRules</w:t>
            </w:r>
          </w:p>
        </w:tc>
      </w:tr>
      <w:tr w:rsidR="00BA01AE" w:rsidRPr="00D025ED" w14:paraId="5F969410" w14:textId="77777777" w:rsidTr="005007C5">
        <w:trPr>
          <w:trHeight w:val="20"/>
        </w:trPr>
        <w:tc>
          <w:tcPr>
            <w:tcW w:w="2873" w:type="dxa"/>
            <w:vAlign w:val="center"/>
            <w:hideMark/>
          </w:tcPr>
          <w:p w14:paraId="19D33B58" w14:textId="77777777" w:rsidR="00BA01AE" w:rsidRPr="00D025ED" w:rsidRDefault="00BA01AE" w:rsidP="00BA01AE">
            <w:pPr>
              <w:rPr>
                <w:color w:val="000000"/>
                <w:sz w:val="20"/>
                <w:szCs w:val="20"/>
              </w:rPr>
            </w:pPr>
            <w:r w:rsidRPr="00D025ED">
              <w:rPr>
                <w:color w:val="000000"/>
                <w:sz w:val="20"/>
                <w:szCs w:val="20"/>
              </w:rPr>
              <w:t>ISSUE_YIELD</w:t>
            </w:r>
          </w:p>
        </w:tc>
        <w:tc>
          <w:tcPr>
            <w:tcW w:w="5218" w:type="dxa"/>
            <w:vAlign w:val="center"/>
            <w:hideMark/>
          </w:tcPr>
          <w:p w14:paraId="579865D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C882F98" w14:textId="77777777" w:rsidR="00BA01AE" w:rsidRPr="00D025ED" w:rsidRDefault="00BA01AE" w:rsidP="00BA01AE">
            <w:pPr>
              <w:rPr>
                <w:color w:val="000000"/>
                <w:sz w:val="20"/>
                <w:szCs w:val="20"/>
              </w:rPr>
            </w:pPr>
            <w:r w:rsidRPr="00D025ED">
              <w:rPr>
                <w:color w:val="000000"/>
                <w:sz w:val="20"/>
                <w:szCs w:val="20"/>
              </w:rPr>
              <w:t>IssueYield</w:t>
            </w:r>
          </w:p>
        </w:tc>
      </w:tr>
      <w:tr w:rsidR="00BA01AE" w:rsidRPr="00D025ED" w14:paraId="2FE81D62" w14:textId="77777777" w:rsidTr="005007C5">
        <w:trPr>
          <w:trHeight w:val="20"/>
        </w:trPr>
        <w:tc>
          <w:tcPr>
            <w:tcW w:w="2873" w:type="dxa"/>
            <w:vAlign w:val="center"/>
            <w:hideMark/>
          </w:tcPr>
          <w:p w14:paraId="2EBB0C58" w14:textId="77777777" w:rsidR="00BA01AE" w:rsidRPr="00D025ED" w:rsidRDefault="00BA01AE" w:rsidP="00BA01AE">
            <w:pPr>
              <w:rPr>
                <w:color w:val="000000"/>
                <w:sz w:val="20"/>
                <w:szCs w:val="20"/>
              </w:rPr>
            </w:pPr>
            <w:r w:rsidRPr="00D025ED">
              <w:rPr>
                <w:color w:val="000000"/>
                <w:sz w:val="20"/>
                <w:szCs w:val="20"/>
              </w:rPr>
              <w:lastRenderedPageBreak/>
              <w:t>DISCOUNT_FACTOR_TYPE</w:t>
            </w:r>
          </w:p>
        </w:tc>
        <w:tc>
          <w:tcPr>
            <w:tcW w:w="5218" w:type="dxa"/>
            <w:vAlign w:val="center"/>
            <w:hideMark/>
          </w:tcPr>
          <w:p w14:paraId="58D56056" w14:textId="77777777" w:rsidR="00BA01AE" w:rsidRPr="00D025ED" w:rsidRDefault="00BA01AE" w:rsidP="00BA01AE">
            <w:pPr>
              <w:rPr>
                <w:color w:val="000000"/>
                <w:sz w:val="20"/>
                <w:szCs w:val="20"/>
              </w:rPr>
            </w:pPr>
            <w:r w:rsidRPr="00D025ED">
              <w:rPr>
                <w:color w:val="000000"/>
                <w:sz w:val="20"/>
                <w:szCs w:val="20"/>
              </w:rPr>
              <w:t>Loại rate dùng để chiết khấu (Par Rate or Zero Coupon).</w:t>
            </w:r>
            <w:r w:rsidRPr="00D025ED">
              <w:rPr>
                <w:color w:val="000000"/>
                <w:sz w:val="20"/>
                <w:szCs w:val="20"/>
              </w:rPr>
              <w:br/>
            </w:r>
            <w:r w:rsidRPr="00D025ED">
              <w:rPr>
                <w:color w:val="000000"/>
                <w:sz w:val="20"/>
                <w:szCs w:val="20"/>
              </w:rPr>
              <w:br/>
              <w:t>Choice Name: DiscountFactorType</w:t>
            </w:r>
            <w:r w:rsidRPr="00D025ED">
              <w:rPr>
                <w:color w:val="000000"/>
                <w:sz w:val="20"/>
                <w:szCs w:val="20"/>
              </w:rPr>
              <w:br/>
              <w:t xml:space="preserve">P Par Rates                </w:t>
            </w:r>
            <w:r w:rsidRPr="00D025ED">
              <w:rPr>
                <w:color w:val="000000"/>
                <w:sz w:val="20"/>
                <w:szCs w:val="20"/>
              </w:rPr>
              <w:br/>
              <w:t xml:space="preserve">Z Zero Coupon           </w:t>
            </w:r>
          </w:p>
        </w:tc>
        <w:tc>
          <w:tcPr>
            <w:tcW w:w="6219" w:type="dxa"/>
            <w:vAlign w:val="center"/>
            <w:hideMark/>
          </w:tcPr>
          <w:p w14:paraId="0CDDB151" w14:textId="77777777" w:rsidR="00BA01AE" w:rsidRPr="00D025ED" w:rsidRDefault="00BA01AE" w:rsidP="00BA01AE">
            <w:pPr>
              <w:rPr>
                <w:color w:val="000000"/>
                <w:sz w:val="20"/>
                <w:szCs w:val="20"/>
              </w:rPr>
            </w:pPr>
            <w:r w:rsidRPr="00D025ED">
              <w:rPr>
                <w:color w:val="000000"/>
                <w:sz w:val="20"/>
                <w:szCs w:val="20"/>
              </w:rPr>
              <w:t>DiscountFactorType</w:t>
            </w:r>
          </w:p>
        </w:tc>
      </w:tr>
      <w:tr w:rsidR="00BA01AE" w:rsidRPr="00D025ED" w14:paraId="7B081DEC" w14:textId="77777777" w:rsidTr="005007C5">
        <w:trPr>
          <w:trHeight w:val="20"/>
        </w:trPr>
        <w:tc>
          <w:tcPr>
            <w:tcW w:w="2873" w:type="dxa"/>
            <w:vAlign w:val="center"/>
            <w:hideMark/>
          </w:tcPr>
          <w:p w14:paraId="76BC11D7" w14:textId="77777777" w:rsidR="00BA01AE" w:rsidRPr="00D025ED" w:rsidRDefault="00BA01AE" w:rsidP="00BA01AE">
            <w:pPr>
              <w:rPr>
                <w:color w:val="000000"/>
                <w:sz w:val="20"/>
                <w:szCs w:val="20"/>
              </w:rPr>
            </w:pPr>
            <w:r w:rsidRPr="00D025ED">
              <w:rPr>
                <w:color w:val="000000"/>
                <w:sz w:val="20"/>
                <w:szCs w:val="20"/>
              </w:rPr>
              <w:t>GET_PRICE_FROM</w:t>
            </w:r>
          </w:p>
        </w:tc>
        <w:tc>
          <w:tcPr>
            <w:tcW w:w="5218" w:type="dxa"/>
            <w:vAlign w:val="center"/>
            <w:hideMark/>
          </w:tcPr>
          <w:p w14:paraId="28054BC2" w14:textId="77777777" w:rsidR="00BA01AE" w:rsidRPr="00D025ED" w:rsidRDefault="00BA01AE" w:rsidP="00BA01AE">
            <w:pPr>
              <w:rPr>
                <w:color w:val="000000"/>
                <w:sz w:val="20"/>
                <w:szCs w:val="20"/>
              </w:rPr>
            </w:pPr>
            <w:r w:rsidRPr="00D025ED">
              <w:rPr>
                <w:color w:val="000000"/>
                <w:sz w:val="20"/>
                <w:szCs w:val="20"/>
              </w:rPr>
              <w:t>Xác định nguồn lấy giá bond</w:t>
            </w:r>
            <w:r w:rsidRPr="00D025ED">
              <w:rPr>
                <w:color w:val="000000"/>
                <w:sz w:val="20"/>
                <w:szCs w:val="20"/>
              </w:rPr>
              <w:br/>
              <w:t>RealTime: Giá trên thị trường</w:t>
            </w:r>
            <w:r w:rsidRPr="00D025ED">
              <w:rPr>
                <w:color w:val="000000"/>
                <w:sz w:val="20"/>
                <w:szCs w:val="20"/>
              </w:rPr>
              <w:br/>
              <w:t>Yield Curve: Giá tính toán từ yield curve chỉ định</w:t>
            </w:r>
            <w:r w:rsidRPr="00D025ED">
              <w:rPr>
                <w:color w:val="000000"/>
                <w:sz w:val="20"/>
                <w:szCs w:val="20"/>
              </w:rPr>
              <w:br/>
              <w:t>Benchmark: tính từ một bond khác</w:t>
            </w:r>
            <w:r w:rsidRPr="00D025ED">
              <w:rPr>
                <w:color w:val="000000"/>
                <w:sz w:val="20"/>
                <w:szCs w:val="20"/>
              </w:rPr>
              <w:br/>
              <w:t>Manual Entry: cập nhật giá thủ công</w:t>
            </w:r>
            <w:r w:rsidRPr="00D025ED">
              <w:rPr>
                <w:color w:val="000000"/>
                <w:sz w:val="20"/>
                <w:szCs w:val="20"/>
              </w:rPr>
              <w:br/>
              <w:t xml:space="preserve">R Realtime                 </w:t>
            </w:r>
            <w:r w:rsidRPr="00D025ED">
              <w:rPr>
                <w:color w:val="000000"/>
                <w:sz w:val="20"/>
                <w:szCs w:val="20"/>
              </w:rPr>
              <w:br/>
              <w:t xml:space="preserve">Y Yield Curve              </w:t>
            </w:r>
            <w:r w:rsidRPr="00D025ED">
              <w:rPr>
                <w:color w:val="000000"/>
                <w:sz w:val="20"/>
                <w:szCs w:val="20"/>
              </w:rPr>
              <w:br/>
              <w:t xml:space="preserve">B Benchmark                </w:t>
            </w:r>
            <w:r w:rsidRPr="00D025ED">
              <w:rPr>
                <w:color w:val="000000"/>
                <w:sz w:val="20"/>
                <w:szCs w:val="20"/>
              </w:rPr>
              <w:br/>
              <w:t xml:space="preserve">M Manual Entry             </w:t>
            </w:r>
            <w:r w:rsidRPr="00D025ED">
              <w:rPr>
                <w:color w:val="000000"/>
                <w:sz w:val="20"/>
                <w:szCs w:val="20"/>
              </w:rPr>
              <w:br/>
              <w:t xml:space="preserve">T Theoretical Price        </w:t>
            </w:r>
            <w:r w:rsidRPr="00D025ED">
              <w:rPr>
                <w:color w:val="000000"/>
                <w:sz w:val="20"/>
                <w:szCs w:val="20"/>
              </w:rPr>
              <w:br/>
              <w:t xml:space="preserve">K KSP         </w:t>
            </w:r>
          </w:p>
        </w:tc>
        <w:tc>
          <w:tcPr>
            <w:tcW w:w="6219" w:type="dxa"/>
            <w:vAlign w:val="center"/>
            <w:hideMark/>
          </w:tcPr>
          <w:p w14:paraId="6E38259E" w14:textId="77777777" w:rsidR="00BA01AE" w:rsidRPr="00D025ED" w:rsidRDefault="00BA01AE" w:rsidP="00BA01AE">
            <w:pPr>
              <w:rPr>
                <w:color w:val="000000"/>
                <w:sz w:val="20"/>
                <w:szCs w:val="20"/>
              </w:rPr>
            </w:pPr>
            <w:r w:rsidRPr="00D025ED">
              <w:rPr>
                <w:color w:val="000000"/>
                <w:sz w:val="20"/>
                <w:szCs w:val="20"/>
              </w:rPr>
              <w:t>GetPriceFrom</w:t>
            </w:r>
          </w:p>
        </w:tc>
      </w:tr>
      <w:tr w:rsidR="00BA01AE" w:rsidRPr="00D025ED" w14:paraId="1FBCC3DE" w14:textId="77777777" w:rsidTr="005007C5">
        <w:trPr>
          <w:trHeight w:val="20"/>
        </w:trPr>
        <w:tc>
          <w:tcPr>
            <w:tcW w:w="2873" w:type="dxa"/>
            <w:vAlign w:val="center"/>
            <w:hideMark/>
          </w:tcPr>
          <w:p w14:paraId="0170ECEF" w14:textId="77777777" w:rsidR="00BA01AE" w:rsidRPr="00D025ED" w:rsidRDefault="00BA01AE" w:rsidP="00BA01AE">
            <w:pPr>
              <w:rPr>
                <w:color w:val="000000"/>
                <w:sz w:val="20"/>
                <w:szCs w:val="20"/>
              </w:rPr>
            </w:pPr>
            <w:r w:rsidRPr="00D025ED">
              <w:rPr>
                <w:color w:val="000000"/>
                <w:sz w:val="20"/>
                <w:szCs w:val="20"/>
              </w:rPr>
              <w:t>DOMINANT_YIELD</w:t>
            </w:r>
          </w:p>
        </w:tc>
        <w:tc>
          <w:tcPr>
            <w:tcW w:w="5218" w:type="dxa"/>
            <w:vAlign w:val="center"/>
            <w:hideMark/>
          </w:tcPr>
          <w:p w14:paraId="643E4C96" w14:textId="77777777" w:rsidR="00BA01AE" w:rsidRPr="00D025ED" w:rsidRDefault="00BA01AE" w:rsidP="00BA01AE">
            <w:pPr>
              <w:rPr>
                <w:color w:val="000000"/>
                <w:sz w:val="20"/>
                <w:szCs w:val="20"/>
              </w:rPr>
            </w:pPr>
            <w:r w:rsidRPr="00D025ED">
              <w:rPr>
                <w:color w:val="000000"/>
                <w:sz w:val="20"/>
                <w:szCs w:val="20"/>
              </w:rPr>
              <w:t xml:space="preserve">This allows the user to determine how the yield to maturity and the associated risk indicators are calculated in the case of callable/puttable bonds </w:t>
            </w:r>
            <w:r w:rsidRPr="00D025ED">
              <w:rPr>
                <w:color w:val="000000"/>
                <w:sz w:val="20"/>
                <w:szCs w:val="20"/>
              </w:rPr>
              <w:br/>
            </w:r>
            <w:r w:rsidRPr="00D025ED">
              <w:rPr>
                <w:color w:val="000000"/>
                <w:sz w:val="20"/>
                <w:szCs w:val="20"/>
              </w:rPr>
              <w:br/>
              <w:t xml:space="preserve">W Yield to Worst/Best      </w:t>
            </w:r>
            <w:r w:rsidRPr="00D025ED">
              <w:rPr>
                <w:color w:val="000000"/>
                <w:sz w:val="20"/>
                <w:szCs w:val="20"/>
              </w:rPr>
              <w:br/>
              <w:t xml:space="preserve">N Yield to Next            </w:t>
            </w:r>
            <w:r w:rsidRPr="00D025ED">
              <w:rPr>
                <w:color w:val="000000"/>
                <w:sz w:val="20"/>
                <w:szCs w:val="20"/>
              </w:rPr>
              <w:br/>
              <w:t>M Yield to Maturity</w:t>
            </w:r>
          </w:p>
        </w:tc>
        <w:tc>
          <w:tcPr>
            <w:tcW w:w="6219" w:type="dxa"/>
            <w:vAlign w:val="center"/>
            <w:hideMark/>
          </w:tcPr>
          <w:p w14:paraId="450D0670" w14:textId="77777777" w:rsidR="00BA01AE" w:rsidRPr="00D025ED" w:rsidRDefault="00BA01AE" w:rsidP="00BA01AE">
            <w:pPr>
              <w:rPr>
                <w:color w:val="000000"/>
                <w:sz w:val="20"/>
                <w:szCs w:val="20"/>
              </w:rPr>
            </w:pPr>
            <w:r w:rsidRPr="00D025ED">
              <w:rPr>
                <w:color w:val="000000"/>
                <w:sz w:val="20"/>
                <w:szCs w:val="20"/>
              </w:rPr>
              <w:t>DominantYield</w:t>
            </w:r>
          </w:p>
        </w:tc>
      </w:tr>
      <w:tr w:rsidR="00BA01AE" w:rsidRPr="00D025ED" w14:paraId="1D92B08E" w14:textId="77777777" w:rsidTr="005007C5">
        <w:trPr>
          <w:trHeight w:val="20"/>
        </w:trPr>
        <w:tc>
          <w:tcPr>
            <w:tcW w:w="2873" w:type="dxa"/>
            <w:vAlign w:val="center"/>
            <w:hideMark/>
          </w:tcPr>
          <w:p w14:paraId="27B2D293" w14:textId="77777777" w:rsidR="00BA01AE" w:rsidRPr="00D025ED" w:rsidRDefault="00BA01AE" w:rsidP="00BA01AE">
            <w:pPr>
              <w:rPr>
                <w:color w:val="000000"/>
                <w:sz w:val="20"/>
                <w:szCs w:val="20"/>
              </w:rPr>
            </w:pPr>
            <w:r w:rsidRPr="00D025ED">
              <w:rPr>
                <w:color w:val="000000"/>
                <w:sz w:val="20"/>
                <w:szCs w:val="20"/>
              </w:rPr>
              <w:t>PAR_RATE_INTERPOLATION</w:t>
            </w:r>
          </w:p>
        </w:tc>
        <w:tc>
          <w:tcPr>
            <w:tcW w:w="5218" w:type="dxa"/>
            <w:vAlign w:val="center"/>
            <w:hideMark/>
          </w:tcPr>
          <w:p w14:paraId="12450A5A" w14:textId="77777777" w:rsidR="00BA01AE" w:rsidRPr="00D025ED" w:rsidRDefault="00BA01AE" w:rsidP="00BA01AE">
            <w:pPr>
              <w:rPr>
                <w:color w:val="000000"/>
                <w:sz w:val="20"/>
                <w:szCs w:val="20"/>
              </w:rPr>
            </w:pPr>
            <w:r w:rsidRPr="00D025ED">
              <w:rPr>
                <w:color w:val="000000"/>
                <w:sz w:val="20"/>
                <w:szCs w:val="20"/>
              </w:rPr>
              <w:t>Phương pháp interpolate Par Rate</w:t>
            </w:r>
            <w:r w:rsidRPr="00D025ED">
              <w:rPr>
                <w:color w:val="000000"/>
                <w:sz w:val="20"/>
                <w:szCs w:val="20"/>
              </w:rPr>
              <w:br/>
              <w:t xml:space="preserve">L Linear                   </w:t>
            </w:r>
            <w:r w:rsidRPr="00D025ED">
              <w:rPr>
                <w:color w:val="000000"/>
                <w:sz w:val="20"/>
                <w:szCs w:val="20"/>
              </w:rPr>
              <w:br/>
              <w:t>D Linear 1 / Discount Factor</w:t>
            </w:r>
            <w:r w:rsidRPr="00D025ED">
              <w:rPr>
                <w:color w:val="000000"/>
                <w:sz w:val="20"/>
                <w:szCs w:val="20"/>
              </w:rPr>
              <w:br/>
              <w:t>G Linear Log. Discount Factor</w:t>
            </w:r>
            <w:r w:rsidRPr="00D025ED">
              <w:rPr>
                <w:color w:val="000000"/>
                <w:sz w:val="20"/>
                <w:szCs w:val="20"/>
              </w:rPr>
              <w:br/>
              <w:t xml:space="preserve">O Logarithmic              </w:t>
            </w:r>
            <w:r w:rsidRPr="00D025ED">
              <w:rPr>
                <w:color w:val="000000"/>
                <w:sz w:val="20"/>
                <w:szCs w:val="20"/>
              </w:rPr>
              <w:br/>
              <w:t xml:space="preserve">C Cubic                    </w:t>
            </w:r>
            <w:r w:rsidRPr="00D025ED">
              <w:rPr>
                <w:color w:val="000000"/>
                <w:sz w:val="20"/>
                <w:szCs w:val="20"/>
              </w:rPr>
              <w:br/>
              <w:t xml:space="preserve">S Cubic Spline             </w:t>
            </w:r>
            <w:r w:rsidRPr="00D025ED">
              <w:rPr>
                <w:color w:val="000000"/>
                <w:sz w:val="20"/>
                <w:szCs w:val="20"/>
              </w:rPr>
              <w:br/>
              <w:t xml:space="preserve">Q Quadratic                </w:t>
            </w:r>
            <w:r w:rsidRPr="00D025ED">
              <w:rPr>
                <w:color w:val="000000"/>
                <w:sz w:val="20"/>
                <w:szCs w:val="20"/>
              </w:rPr>
              <w:br/>
              <w:t xml:space="preserve">E Exponential              </w:t>
            </w:r>
            <w:r w:rsidRPr="00D025ED">
              <w:rPr>
                <w:color w:val="000000"/>
                <w:sz w:val="20"/>
                <w:szCs w:val="20"/>
              </w:rPr>
              <w:br/>
              <w:t xml:space="preserve">N None                     </w:t>
            </w:r>
            <w:r w:rsidRPr="00D025ED">
              <w:rPr>
                <w:color w:val="000000"/>
                <w:sz w:val="20"/>
                <w:szCs w:val="20"/>
              </w:rPr>
              <w:br/>
              <w:t xml:space="preserve">A Geometrical              </w:t>
            </w:r>
            <w:r w:rsidRPr="00D025ED">
              <w:rPr>
                <w:color w:val="000000"/>
                <w:sz w:val="20"/>
                <w:szCs w:val="20"/>
              </w:rPr>
              <w:br/>
              <w:t xml:space="preserve">T Linear Total Variance    </w:t>
            </w:r>
            <w:r w:rsidRPr="00D025ED">
              <w:rPr>
                <w:color w:val="000000"/>
                <w:sz w:val="20"/>
                <w:szCs w:val="20"/>
              </w:rPr>
              <w:br/>
            </w:r>
            <w:r w:rsidRPr="00D025ED">
              <w:rPr>
                <w:color w:val="000000"/>
                <w:sz w:val="20"/>
                <w:szCs w:val="20"/>
              </w:rPr>
              <w:lastRenderedPageBreak/>
              <w:t xml:space="preserve">F Flat                     </w:t>
            </w:r>
            <w:r w:rsidRPr="00D025ED">
              <w:rPr>
                <w:color w:val="000000"/>
                <w:sz w:val="20"/>
                <w:szCs w:val="20"/>
              </w:rPr>
              <w:br/>
              <w:t xml:space="preserve">H SABR                     </w:t>
            </w:r>
            <w:r w:rsidRPr="00D025ED">
              <w:rPr>
                <w:color w:val="000000"/>
                <w:sz w:val="20"/>
                <w:szCs w:val="20"/>
              </w:rPr>
              <w:br/>
              <w:t xml:space="preserve">V Vanna/Volga              </w:t>
            </w:r>
            <w:r w:rsidRPr="00D025ED">
              <w:rPr>
                <w:color w:val="000000"/>
                <w:sz w:val="20"/>
                <w:szCs w:val="20"/>
              </w:rPr>
              <w:br/>
              <w:t xml:space="preserve">I Linear Discount Factor   </w:t>
            </w:r>
            <w:r w:rsidRPr="00D025ED">
              <w:rPr>
                <w:color w:val="000000"/>
                <w:sz w:val="20"/>
                <w:szCs w:val="20"/>
              </w:rPr>
              <w:br/>
              <w:t xml:space="preserve">M Hermite Spline    </w:t>
            </w:r>
          </w:p>
        </w:tc>
        <w:tc>
          <w:tcPr>
            <w:tcW w:w="6219" w:type="dxa"/>
            <w:vAlign w:val="center"/>
            <w:hideMark/>
          </w:tcPr>
          <w:p w14:paraId="7DAAD3F7" w14:textId="77777777" w:rsidR="00BA01AE" w:rsidRPr="00D025ED" w:rsidRDefault="00BA01AE" w:rsidP="00BA01AE">
            <w:pPr>
              <w:rPr>
                <w:color w:val="000000"/>
                <w:sz w:val="20"/>
                <w:szCs w:val="20"/>
              </w:rPr>
            </w:pPr>
            <w:r w:rsidRPr="00D025ED">
              <w:rPr>
                <w:color w:val="000000"/>
                <w:sz w:val="20"/>
                <w:szCs w:val="20"/>
              </w:rPr>
              <w:lastRenderedPageBreak/>
              <w:t>ParRateInterpolation</w:t>
            </w:r>
          </w:p>
        </w:tc>
      </w:tr>
      <w:tr w:rsidR="00BA01AE" w:rsidRPr="00D025ED" w14:paraId="7CEFBDE5" w14:textId="77777777" w:rsidTr="005007C5">
        <w:trPr>
          <w:trHeight w:val="20"/>
        </w:trPr>
        <w:tc>
          <w:tcPr>
            <w:tcW w:w="2873" w:type="dxa"/>
            <w:vAlign w:val="center"/>
            <w:hideMark/>
          </w:tcPr>
          <w:p w14:paraId="1F8BFAF3" w14:textId="77777777" w:rsidR="00BA01AE" w:rsidRPr="00D025ED" w:rsidRDefault="00BA01AE" w:rsidP="00BA01AE">
            <w:pPr>
              <w:rPr>
                <w:color w:val="000000"/>
                <w:sz w:val="20"/>
                <w:szCs w:val="20"/>
              </w:rPr>
            </w:pPr>
            <w:r w:rsidRPr="00D025ED">
              <w:rPr>
                <w:color w:val="000000"/>
                <w:sz w:val="20"/>
                <w:szCs w:val="20"/>
              </w:rPr>
              <w:t>UPDATE_RISK_FIGURES</w:t>
            </w:r>
          </w:p>
        </w:tc>
        <w:tc>
          <w:tcPr>
            <w:tcW w:w="5218" w:type="dxa"/>
            <w:vAlign w:val="center"/>
            <w:hideMark/>
          </w:tcPr>
          <w:p w14:paraId="5826FB11" w14:textId="77777777" w:rsidR="00BA01AE" w:rsidRPr="00D025ED" w:rsidRDefault="00BA01AE" w:rsidP="00BA01AE">
            <w:pPr>
              <w:rPr>
                <w:color w:val="000000"/>
                <w:sz w:val="20"/>
                <w:szCs w:val="20"/>
              </w:rPr>
            </w:pPr>
            <w:r w:rsidRPr="00D025ED">
              <w:rPr>
                <w:color w:val="000000"/>
                <w:sz w:val="20"/>
                <w:szCs w:val="20"/>
              </w:rPr>
              <w:t>Specifies whether risk indicators will be update by K+.</w:t>
            </w:r>
            <w:r w:rsidRPr="00D025ED">
              <w:rPr>
                <w:color w:val="000000"/>
                <w:sz w:val="20"/>
                <w:szCs w:val="20"/>
              </w:rPr>
              <w:br/>
            </w:r>
            <w:r w:rsidRPr="00D025ED">
              <w:rPr>
                <w:color w:val="000000"/>
                <w:sz w:val="20"/>
                <w:szCs w:val="20"/>
              </w:rPr>
              <w:br/>
              <w:t>Choice Name: YesNo</w:t>
            </w:r>
            <w:r w:rsidRPr="00D025ED">
              <w:rPr>
                <w:color w:val="000000"/>
                <w:sz w:val="20"/>
                <w:szCs w:val="20"/>
              </w:rPr>
              <w:br/>
              <w:t xml:space="preserve">N No                       </w:t>
            </w:r>
            <w:r w:rsidRPr="00D025ED">
              <w:rPr>
                <w:color w:val="000000"/>
                <w:sz w:val="20"/>
                <w:szCs w:val="20"/>
              </w:rPr>
              <w:br/>
              <w:t xml:space="preserve">Y Yes                      </w:t>
            </w:r>
          </w:p>
        </w:tc>
        <w:tc>
          <w:tcPr>
            <w:tcW w:w="6219" w:type="dxa"/>
            <w:vAlign w:val="center"/>
            <w:hideMark/>
          </w:tcPr>
          <w:p w14:paraId="6A7A9D41" w14:textId="77777777" w:rsidR="00BA01AE" w:rsidRPr="00D025ED" w:rsidRDefault="00BA01AE" w:rsidP="00BA01AE">
            <w:pPr>
              <w:rPr>
                <w:color w:val="000000"/>
                <w:sz w:val="20"/>
                <w:szCs w:val="20"/>
              </w:rPr>
            </w:pPr>
            <w:r w:rsidRPr="00D025ED">
              <w:rPr>
                <w:color w:val="000000"/>
                <w:sz w:val="20"/>
                <w:szCs w:val="20"/>
              </w:rPr>
              <w:t>UpdateRiskFigures</w:t>
            </w:r>
          </w:p>
        </w:tc>
      </w:tr>
      <w:tr w:rsidR="00BA01AE" w:rsidRPr="00D025ED" w14:paraId="4D36034E" w14:textId="77777777" w:rsidTr="005007C5">
        <w:trPr>
          <w:trHeight w:val="20"/>
        </w:trPr>
        <w:tc>
          <w:tcPr>
            <w:tcW w:w="2873" w:type="dxa"/>
            <w:vAlign w:val="center"/>
            <w:hideMark/>
          </w:tcPr>
          <w:p w14:paraId="145500FE" w14:textId="77777777" w:rsidR="00BA01AE" w:rsidRPr="00D025ED" w:rsidRDefault="00BA01AE" w:rsidP="00BA01AE">
            <w:pPr>
              <w:rPr>
                <w:color w:val="000000"/>
                <w:sz w:val="20"/>
                <w:szCs w:val="20"/>
              </w:rPr>
            </w:pPr>
            <w:r w:rsidRPr="00D025ED">
              <w:rPr>
                <w:color w:val="000000"/>
                <w:sz w:val="20"/>
                <w:szCs w:val="20"/>
              </w:rPr>
              <w:t>CURVES_ID_COLLAT_DISCOUNT</w:t>
            </w:r>
          </w:p>
        </w:tc>
        <w:tc>
          <w:tcPr>
            <w:tcW w:w="5218" w:type="dxa"/>
            <w:vAlign w:val="center"/>
            <w:hideMark/>
          </w:tcPr>
          <w:p w14:paraId="1C13BB0F"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BFBFD6D" w14:textId="77777777" w:rsidR="00BA01AE" w:rsidRPr="00D025ED" w:rsidRDefault="00BA01AE" w:rsidP="00BA01AE">
            <w:pPr>
              <w:rPr>
                <w:color w:val="000000"/>
                <w:sz w:val="20"/>
                <w:szCs w:val="20"/>
              </w:rPr>
            </w:pPr>
            <w:r w:rsidRPr="00D025ED">
              <w:rPr>
                <w:color w:val="000000"/>
                <w:sz w:val="20"/>
                <w:szCs w:val="20"/>
              </w:rPr>
              <w:t>Curves_Id_CollateralDiscount</w:t>
            </w:r>
          </w:p>
        </w:tc>
      </w:tr>
      <w:tr w:rsidR="00BA01AE" w:rsidRPr="00D025ED" w14:paraId="66261414" w14:textId="77777777" w:rsidTr="005007C5">
        <w:trPr>
          <w:trHeight w:val="20"/>
        </w:trPr>
        <w:tc>
          <w:tcPr>
            <w:tcW w:w="2873" w:type="dxa"/>
            <w:vAlign w:val="center"/>
            <w:hideMark/>
          </w:tcPr>
          <w:p w14:paraId="2C29B6D5" w14:textId="77777777" w:rsidR="00BA01AE" w:rsidRPr="00D025ED" w:rsidRDefault="00BA01AE" w:rsidP="00BA01AE">
            <w:pPr>
              <w:rPr>
                <w:color w:val="000000"/>
                <w:sz w:val="20"/>
                <w:szCs w:val="20"/>
              </w:rPr>
            </w:pPr>
            <w:r w:rsidRPr="00D025ED">
              <w:rPr>
                <w:color w:val="000000"/>
                <w:sz w:val="20"/>
                <w:szCs w:val="20"/>
              </w:rPr>
              <w:t>COLLAT_DISCOUNT_SPREAD_BID</w:t>
            </w:r>
          </w:p>
        </w:tc>
        <w:tc>
          <w:tcPr>
            <w:tcW w:w="5218" w:type="dxa"/>
            <w:vAlign w:val="center"/>
            <w:hideMark/>
          </w:tcPr>
          <w:p w14:paraId="5757C7A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D92DC9B" w14:textId="77777777" w:rsidR="00BA01AE" w:rsidRPr="00D025ED" w:rsidRDefault="00BA01AE" w:rsidP="00BA01AE">
            <w:pPr>
              <w:rPr>
                <w:color w:val="000000"/>
                <w:sz w:val="20"/>
                <w:szCs w:val="20"/>
              </w:rPr>
            </w:pPr>
            <w:r w:rsidRPr="00D025ED">
              <w:rPr>
                <w:color w:val="000000"/>
                <w:sz w:val="20"/>
                <w:szCs w:val="20"/>
              </w:rPr>
              <w:t>CollateralDiscountSpreadBid</w:t>
            </w:r>
          </w:p>
        </w:tc>
      </w:tr>
      <w:tr w:rsidR="00BA01AE" w:rsidRPr="00D025ED" w14:paraId="5A497FDF" w14:textId="77777777" w:rsidTr="005007C5">
        <w:trPr>
          <w:trHeight w:val="20"/>
        </w:trPr>
        <w:tc>
          <w:tcPr>
            <w:tcW w:w="2873" w:type="dxa"/>
            <w:vAlign w:val="center"/>
            <w:hideMark/>
          </w:tcPr>
          <w:p w14:paraId="5DDD2113" w14:textId="77777777" w:rsidR="00BA01AE" w:rsidRPr="00D025ED" w:rsidRDefault="00BA01AE" w:rsidP="00BA01AE">
            <w:pPr>
              <w:rPr>
                <w:color w:val="000000"/>
                <w:sz w:val="20"/>
                <w:szCs w:val="20"/>
              </w:rPr>
            </w:pPr>
            <w:r w:rsidRPr="00D025ED">
              <w:rPr>
                <w:color w:val="000000"/>
                <w:sz w:val="20"/>
                <w:szCs w:val="20"/>
              </w:rPr>
              <w:t>COLLAT_DISCOUNT_SPREAD_ASK</w:t>
            </w:r>
          </w:p>
        </w:tc>
        <w:tc>
          <w:tcPr>
            <w:tcW w:w="5218" w:type="dxa"/>
            <w:vAlign w:val="center"/>
            <w:hideMark/>
          </w:tcPr>
          <w:p w14:paraId="074ABFA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9A64247" w14:textId="77777777" w:rsidR="00BA01AE" w:rsidRPr="00D025ED" w:rsidRDefault="00BA01AE" w:rsidP="00BA01AE">
            <w:pPr>
              <w:rPr>
                <w:color w:val="000000"/>
                <w:sz w:val="20"/>
                <w:szCs w:val="20"/>
              </w:rPr>
            </w:pPr>
            <w:r w:rsidRPr="00D025ED">
              <w:rPr>
                <w:color w:val="000000"/>
                <w:sz w:val="20"/>
                <w:szCs w:val="20"/>
              </w:rPr>
              <w:t>CollateralDiscountSpreadAsk</w:t>
            </w:r>
          </w:p>
        </w:tc>
      </w:tr>
      <w:tr w:rsidR="00BA01AE" w:rsidRPr="00D025ED" w14:paraId="33CDB28C" w14:textId="77777777" w:rsidTr="005007C5">
        <w:trPr>
          <w:trHeight w:val="20"/>
        </w:trPr>
        <w:tc>
          <w:tcPr>
            <w:tcW w:w="2873" w:type="dxa"/>
            <w:vAlign w:val="center"/>
            <w:hideMark/>
          </w:tcPr>
          <w:p w14:paraId="50BB854C" w14:textId="77777777" w:rsidR="00BA01AE" w:rsidRPr="00D025ED" w:rsidRDefault="00BA01AE" w:rsidP="00BA01AE">
            <w:pPr>
              <w:rPr>
                <w:color w:val="000000"/>
                <w:sz w:val="20"/>
                <w:szCs w:val="20"/>
              </w:rPr>
            </w:pPr>
            <w:r w:rsidRPr="00D025ED">
              <w:rPr>
                <w:color w:val="000000"/>
                <w:sz w:val="20"/>
                <w:szCs w:val="20"/>
              </w:rPr>
              <w:t>BONDS_ID_COLLAT_BENCHMARK</w:t>
            </w:r>
          </w:p>
        </w:tc>
        <w:tc>
          <w:tcPr>
            <w:tcW w:w="5218" w:type="dxa"/>
            <w:vAlign w:val="center"/>
            <w:hideMark/>
          </w:tcPr>
          <w:p w14:paraId="44F5950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C639812" w14:textId="77777777" w:rsidR="00BA01AE" w:rsidRPr="00D025ED" w:rsidRDefault="00BA01AE" w:rsidP="00BA01AE">
            <w:pPr>
              <w:rPr>
                <w:color w:val="000000"/>
                <w:sz w:val="20"/>
                <w:szCs w:val="20"/>
              </w:rPr>
            </w:pPr>
            <w:r w:rsidRPr="00D025ED">
              <w:rPr>
                <w:color w:val="000000"/>
                <w:sz w:val="20"/>
                <w:szCs w:val="20"/>
              </w:rPr>
              <w:t>Bonds_Id_CollateralBenchmark</w:t>
            </w:r>
          </w:p>
        </w:tc>
      </w:tr>
      <w:tr w:rsidR="00BA01AE" w:rsidRPr="00D025ED" w14:paraId="606F4EF0" w14:textId="77777777" w:rsidTr="005007C5">
        <w:trPr>
          <w:trHeight w:val="20"/>
        </w:trPr>
        <w:tc>
          <w:tcPr>
            <w:tcW w:w="2873" w:type="dxa"/>
            <w:vAlign w:val="center"/>
            <w:hideMark/>
          </w:tcPr>
          <w:p w14:paraId="75476DB0" w14:textId="77777777" w:rsidR="00BA01AE" w:rsidRPr="00D025ED" w:rsidRDefault="00BA01AE" w:rsidP="00BA01AE">
            <w:pPr>
              <w:rPr>
                <w:color w:val="000000"/>
                <w:sz w:val="20"/>
                <w:szCs w:val="20"/>
              </w:rPr>
            </w:pPr>
            <w:r w:rsidRPr="00D025ED">
              <w:rPr>
                <w:color w:val="000000"/>
                <w:sz w:val="20"/>
                <w:szCs w:val="20"/>
              </w:rPr>
              <w:t>BONDS_CODE_COLLATERALBENCHMARK</w:t>
            </w:r>
          </w:p>
        </w:tc>
        <w:tc>
          <w:tcPr>
            <w:tcW w:w="5218" w:type="dxa"/>
            <w:vAlign w:val="center"/>
            <w:hideMark/>
          </w:tcPr>
          <w:p w14:paraId="5047E80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19E494F" w14:textId="77777777" w:rsidR="00BA01AE" w:rsidRPr="00D025ED" w:rsidRDefault="00BA01AE" w:rsidP="00BA01AE">
            <w:pPr>
              <w:rPr>
                <w:color w:val="000000"/>
                <w:sz w:val="20"/>
                <w:szCs w:val="20"/>
              </w:rPr>
            </w:pPr>
            <w:r w:rsidRPr="00D025ED">
              <w:rPr>
                <w:color w:val="000000"/>
                <w:sz w:val="20"/>
                <w:szCs w:val="20"/>
              </w:rPr>
              <w:t>BOND_CODE tương ứng với .Bonds_Id_CollateralBenchmark</w:t>
            </w:r>
          </w:p>
        </w:tc>
      </w:tr>
      <w:tr w:rsidR="00BA01AE" w:rsidRPr="00D025ED" w14:paraId="4D7F5CDB" w14:textId="77777777" w:rsidTr="005007C5">
        <w:trPr>
          <w:trHeight w:val="20"/>
        </w:trPr>
        <w:tc>
          <w:tcPr>
            <w:tcW w:w="2873" w:type="dxa"/>
            <w:vAlign w:val="center"/>
            <w:hideMark/>
          </w:tcPr>
          <w:p w14:paraId="2934351D" w14:textId="77777777" w:rsidR="00BA01AE" w:rsidRPr="00D025ED" w:rsidRDefault="00BA01AE" w:rsidP="00BA01AE">
            <w:pPr>
              <w:rPr>
                <w:color w:val="000000"/>
                <w:sz w:val="20"/>
                <w:szCs w:val="20"/>
              </w:rPr>
            </w:pPr>
            <w:r w:rsidRPr="00D025ED">
              <w:rPr>
                <w:color w:val="000000"/>
                <w:sz w:val="20"/>
                <w:szCs w:val="20"/>
              </w:rPr>
              <w:t>FORWARD_FX_RATE_METHOD</w:t>
            </w:r>
          </w:p>
        </w:tc>
        <w:tc>
          <w:tcPr>
            <w:tcW w:w="5218" w:type="dxa"/>
            <w:vAlign w:val="center"/>
            <w:hideMark/>
          </w:tcPr>
          <w:p w14:paraId="52E670E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D861FD0" w14:textId="77777777" w:rsidR="00BA01AE" w:rsidRPr="00D025ED" w:rsidRDefault="00BA01AE" w:rsidP="00BA01AE">
            <w:pPr>
              <w:rPr>
                <w:color w:val="000000"/>
                <w:sz w:val="20"/>
                <w:szCs w:val="20"/>
              </w:rPr>
            </w:pPr>
            <w:r w:rsidRPr="00D025ED">
              <w:rPr>
                <w:color w:val="000000"/>
                <w:sz w:val="20"/>
                <w:szCs w:val="20"/>
              </w:rPr>
              <w:t>ForwardFXRateMethod</w:t>
            </w:r>
          </w:p>
        </w:tc>
      </w:tr>
      <w:tr w:rsidR="00BA01AE" w:rsidRPr="00D025ED" w14:paraId="15458787" w14:textId="77777777" w:rsidTr="005007C5">
        <w:trPr>
          <w:trHeight w:val="20"/>
        </w:trPr>
        <w:tc>
          <w:tcPr>
            <w:tcW w:w="2873" w:type="dxa"/>
            <w:vAlign w:val="center"/>
            <w:hideMark/>
          </w:tcPr>
          <w:p w14:paraId="2A1A25C9" w14:textId="77777777" w:rsidR="00BA01AE" w:rsidRPr="00D025ED" w:rsidRDefault="00BA01AE" w:rsidP="00BA01AE">
            <w:pPr>
              <w:rPr>
                <w:color w:val="000000"/>
                <w:sz w:val="20"/>
                <w:szCs w:val="20"/>
              </w:rPr>
            </w:pPr>
            <w:r w:rsidRPr="00D025ED">
              <w:rPr>
                <w:color w:val="000000"/>
                <w:sz w:val="20"/>
                <w:szCs w:val="20"/>
              </w:rPr>
              <w:t>FORWARD_RATES</w:t>
            </w:r>
          </w:p>
        </w:tc>
        <w:tc>
          <w:tcPr>
            <w:tcW w:w="5218" w:type="dxa"/>
            <w:vAlign w:val="center"/>
            <w:hideMark/>
          </w:tcPr>
          <w:p w14:paraId="48285CE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F80A4F7" w14:textId="77777777" w:rsidR="00BA01AE" w:rsidRPr="00D025ED" w:rsidRDefault="00BA01AE" w:rsidP="00BA01AE">
            <w:pPr>
              <w:rPr>
                <w:color w:val="000000"/>
                <w:sz w:val="20"/>
                <w:szCs w:val="20"/>
              </w:rPr>
            </w:pPr>
            <w:r w:rsidRPr="00D025ED">
              <w:rPr>
                <w:color w:val="000000"/>
                <w:sz w:val="20"/>
                <w:szCs w:val="20"/>
              </w:rPr>
              <w:t>ForwardRates</w:t>
            </w:r>
          </w:p>
        </w:tc>
      </w:tr>
      <w:tr w:rsidR="00BA01AE" w:rsidRPr="00D025ED" w14:paraId="300E4403" w14:textId="77777777" w:rsidTr="005007C5">
        <w:trPr>
          <w:trHeight w:val="20"/>
        </w:trPr>
        <w:tc>
          <w:tcPr>
            <w:tcW w:w="2873" w:type="dxa"/>
            <w:vAlign w:val="center"/>
            <w:hideMark/>
          </w:tcPr>
          <w:p w14:paraId="276CF9D2" w14:textId="77777777" w:rsidR="00BA01AE" w:rsidRPr="00D025ED" w:rsidRDefault="00BA01AE" w:rsidP="00BA01AE">
            <w:pPr>
              <w:rPr>
                <w:color w:val="000000"/>
                <w:sz w:val="20"/>
                <w:szCs w:val="20"/>
              </w:rPr>
            </w:pPr>
            <w:r w:rsidRPr="00D025ED">
              <w:rPr>
                <w:color w:val="000000"/>
                <w:sz w:val="20"/>
                <w:szCs w:val="20"/>
              </w:rPr>
              <w:t>VOLAT_CURVES_ID_IR</w:t>
            </w:r>
          </w:p>
        </w:tc>
        <w:tc>
          <w:tcPr>
            <w:tcW w:w="5218" w:type="dxa"/>
            <w:vAlign w:val="center"/>
            <w:hideMark/>
          </w:tcPr>
          <w:p w14:paraId="1AB8B479"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AF04EDD" w14:textId="77777777" w:rsidR="00BA01AE" w:rsidRPr="00D025ED" w:rsidRDefault="00BA01AE" w:rsidP="00BA01AE">
            <w:pPr>
              <w:rPr>
                <w:color w:val="000000"/>
                <w:sz w:val="20"/>
                <w:szCs w:val="20"/>
              </w:rPr>
            </w:pPr>
            <w:r w:rsidRPr="00D025ED">
              <w:rPr>
                <w:color w:val="000000"/>
                <w:sz w:val="20"/>
                <w:szCs w:val="20"/>
              </w:rPr>
              <w:t>VolatCurves_Id_IR</w:t>
            </w:r>
          </w:p>
        </w:tc>
      </w:tr>
      <w:tr w:rsidR="00BA01AE" w:rsidRPr="00D025ED" w14:paraId="729F6401" w14:textId="77777777" w:rsidTr="005007C5">
        <w:trPr>
          <w:trHeight w:val="20"/>
        </w:trPr>
        <w:tc>
          <w:tcPr>
            <w:tcW w:w="2873" w:type="dxa"/>
            <w:vAlign w:val="center"/>
            <w:hideMark/>
          </w:tcPr>
          <w:p w14:paraId="2E53E4C2" w14:textId="77777777" w:rsidR="00BA01AE" w:rsidRPr="00D025ED" w:rsidRDefault="00BA01AE" w:rsidP="00BA01AE">
            <w:pPr>
              <w:rPr>
                <w:color w:val="000000"/>
                <w:sz w:val="20"/>
                <w:szCs w:val="20"/>
              </w:rPr>
            </w:pPr>
            <w:r w:rsidRPr="00D025ED">
              <w:rPr>
                <w:color w:val="000000"/>
                <w:sz w:val="20"/>
                <w:szCs w:val="20"/>
              </w:rPr>
              <w:t>COLLATERAL_BENCHMARK_SPREAD</w:t>
            </w:r>
          </w:p>
        </w:tc>
        <w:tc>
          <w:tcPr>
            <w:tcW w:w="5218" w:type="dxa"/>
            <w:vAlign w:val="center"/>
            <w:hideMark/>
          </w:tcPr>
          <w:p w14:paraId="637BACC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A9F76DB" w14:textId="77777777" w:rsidR="00BA01AE" w:rsidRPr="00D025ED" w:rsidRDefault="00BA01AE" w:rsidP="00BA01AE">
            <w:pPr>
              <w:rPr>
                <w:color w:val="000000"/>
                <w:sz w:val="20"/>
                <w:szCs w:val="20"/>
              </w:rPr>
            </w:pPr>
            <w:r w:rsidRPr="00D025ED">
              <w:rPr>
                <w:color w:val="000000"/>
                <w:sz w:val="20"/>
                <w:szCs w:val="20"/>
              </w:rPr>
              <w:t>CollateralBenchmarkSpread</w:t>
            </w:r>
          </w:p>
        </w:tc>
      </w:tr>
      <w:tr w:rsidR="00BA01AE" w:rsidRPr="00D025ED" w14:paraId="575E21BB" w14:textId="77777777" w:rsidTr="005007C5">
        <w:trPr>
          <w:trHeight w:val="20"/>
        </w:trPr>
        <w:tc>
          <w:tcPr>
            <w:tcW w:w="2873" w:type="dxa"/>
            <w:vAlign w:val="center"/>
            <w:hideMark/>
          </w:tcPr>
          <w:p w14:paraId="67CC8042" w14:textId="77777777" w:rsidR="00BA01AE" w:rsidRPr="00D025ED" w:rsidRDefault="00BA01AE" w:rsidP="00BA01AE">
            <w:pPr>
              <w:rPr>
                <w:color w:val="000000"/>
                <w:sz w:val="20"/>
                <w:szCs w:val="20"/>
              </w:rPr>
            </w:pPr>
            <w:r w:rsidRPr="00D025ED">
              <w:rPr>
                <w:color w:val="000000"/>
                <w:sz w:val="20"/>
                <w:szCs w:val="20"/>
              </w:rPr>
              <w:t>PRICING_METHOD</w:t>
            </w:r>
          </w:p>
        </w:tc>
        <w:tc>
          <w:tcPr>
            <w:tcW w:w="5218" w:type="dxa"/>
            <w:vAlign w:val="center"/>
            <w:hideMark/>
          </w:tcPr>
          <w:p w14:paraId="2B61549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FF72548" w14:textId="77777777" w:rsidR="00BA01AE" w:rsidRPr="00D025ED" w:rsidRDefault="00BA01AE" w:rsidP="00BA01AE">
            <w:pPr>
              <w:rPr>
                <w:color w:val="000000"/>
                <w:sz w:val="20"/>
                <w:szCs w:val="20"/>
              </w:rPr>
            </w:pPr>
            <w:r w:rsidRPr="00D025ED">
              <w:rPr>
                <w:color w:val="000000"/>
                <w:sz w:val="20"/>
                <w:szCs w:val="20"/>
              </w:rPr>
              <w:t>PricingMethod</w:t>
            </w:r>
          </w:p>
        </w:tc>
      </w:tr>
      <w:tr w:rsidR="00BA01AE" w:rsidRPr="00D025ED" w14:paraId="3CC5109C" w14:textId="77777777" w:rsidTr="005007C5">
        <w:trPr>
          <w:trHeight w:val="20"/>
        </w:trPr>
        <w:tc>
          <w:tcPr>
            <w:tcW w:w="2873" w:type="dxa"/>
            <w:vAlign w:val="center"/>
            <w:hideMark/>
          </w:tcPr>
          <w:p w14:paraId="5140F653" w14:textId="77777777" w:rsidR="00BA01AE" w:rsidRPr="00D025ED" w:rsidRDefault="00BA01AE" w:rsidP="00BA01AE">
            <w:pPr>
              <w:rPr>
                <w:color w:val="000000"/>
                <w:sz w:val="20"/>
                <w:szCs w:val="20"/>
              </w:rPr>
            </w:pPr>
            <w:r w:rsidRPr="00D025ED">
              <w:rPr>
                <w:color w:val="000000"/>
                <w:sz w:val="20"/>
                <w:szCs w:val="20"/>
              </w:rPr>
              <w:t>NB_LOOPS</w:t>
            </w:r>
          </w:p>
        </w:tc>
        <w:tc>
          <w:tcPr>
            <w:tcW w:w="5218" w:type="dxa"/>
            <w:vAlign w:val="center"/>
            <w:hideMark/>
          </w:tcPr>
          <w:p w14:paraId="44369D8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E451F0C" w14:textId="77777777" w:rsidR="00BA01AE" w:rsidRPr="00D025ED" w:rsidRDefault="00BA01AE" w:rsidP="00BA01AE">
            <w:pPr>
              <w:rPr>
                <w:color w:val="000000"/>
                <w:sz w:val="20"/>
                <w:szCs w:val="20"/>
              </w:rPr>
            </w:pPr>
            <w:r w:rsidRPr="00D025ED">
              <w:rPr>
                <w:color w:val="000000"/>
                <w:sz w:val="20"/>
                <w:szCs w:val="20"/>
              </w:rPr>
              <w:t>NbLoops</w:t>
            </w:r>
          </w:p>
        </w:tc>
      </w:tr>
      <w:tr w:rsidR="00BA01AE" w:rsidRPr="00D025ED" w14:paraId="20910AB5" w14:textId="77777777" w:rsidTr="005007C5">
        <w:trPr>
          <w:trHeight w:val="20"/>
        </w:trPr>
        <w:tc>
          <w:tcPr>
            <w:tcW w:w="2873" w:type="dxa"/>
            <w:vAlign w:val="center"/>
            <w:hideMark/>
          </w:tcPr>
          <w:p w14:paraId="6F1B173F" w14:textId="77777777" w:rsidR="00BA01AE" w:rsidRPr="00D025ED" w:rsidRDefault="00BA01AE" w:rsidP="00BA01AE">
            <w:pPr>
              <w:rPr>
                <w:color w:val="000000"/>
                <w:sz w:val="20"/>
                <w:szCs w:val="20"/>
              </w:rPr>
            </w:pPr>
            <w:r w:rsidRPr="00D025ED">
              <w:rPr>
                <w:color w:val="000000"/>
                <w:sz w:val="20"/>
                <w:szCs w:val="20"/>
              </w:rPr>
              <w:lastRenderedPageBreak/>
              <w:t>CURVES_ID_DISCOUNT_PRINCIPAL</w:t>
            </w:r>
          </w:p>
        </w:tc>
        <w:tc>
          <w:tcPr>
            <w:tcW w:w="5218" w:type="dxa"/>
            <w:vAlign w:val="center"/>
            <w:hideMark/>
          </w:tcPr>
          <w:p w14:paraId="7D57BF4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A51D625" w14:textId="77777777" w:rsidR="00BA01AE" w:rsidRPr="00D025ED" w:rsidRDefault="00BA01AE" w:rsidP="00BA01AE">
            <w:pPr>
              <w:rPr>
                <w:color w:val="000000"/>
                <w:sz w:val="20"/>
                <w:szCs w:val="20"/>
              </w:rPr>
            </w:pPr>
            <w:r w:rsidRPr="00D025ED">
              <w:rPr>
                <w:color w:val="000000"/>
                <w:sz w:val="20"/>
                <w:szCs w:val="20"/>
              </w:rPr>
              <w:t>Curves_Id_Discount_Principal</w:t>
            </w:r>
          </w:p>
        </w:tc>
      </w:tr>
      <w:tr w:rsidR="00BA01AE" w:rsidRPr="00D025ED" w14:paraId="6AF30364" w14:textId="77777777" w:rsidTr="005007C5">
        <w:trPr>
          <w:trHeight w:val="20"/>
        </w:trPr>
        <w:tc>
          <w:tcPr>
            <w:tcW w:w="2873" w:type="dxa"/>
            <w:vAlign w:val="center"/>
            <w:hideMark/>
          </w:tcPr>
          <w:p w14:paraId="77547D3E" w14:textId="77777777" w:rsidR="00BA01AE" w:rsidRPr="00D025ED" w:rsidRDefault="00BA01AE" w:rsidP="00BA01AE">
            <w:pPr>
              <w:rPr>
                <w:color w:val="000000"/>
                <w:sz w:val="20"/>
                <w:szCs w:val="20"/>
              </w:rPr>
            </w:pPr>
            <w:r w:rsidRPr="00D025ED">
              <w:rPr>
                <w:color w:val="000000"/>
                <w:sz w:val="20"/>
                <w:szCs w:val="20"/>
              </w:rPr>
              <w:t>PRINCIPAL_DISCOUNT_SPREAD_ASK</w:t>
            </w:r>
          </w:p>
        </w:tc>
        <w:tc>
          <w:tcPr>
            <w:tcW w:w="5218" w:type="dxa"/>
            <w:vAlign w:val="center"/>
            <w:hideMark/>
          </w:tcPr>
          <w:p w14:paraId="7F55BC44"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7246994" w14:textId="77777777" w:rsidR="00BA01AE" w:rsidRPr="00D025ED" w:rsidRDefault="00BA01AE" w:rsidP="00BA01AE">
            <w:pPr>
              <w:rPr>
                <w:color w:val="000000"/>
                <w:sz w:val="20"/>
                <w:szCs w:val="20"/>
              </w:rPr>
            </w:pPr>
            <w:r w:rsidRPr="00D025ED">
              <w:rPr>
                <w:color w:val="000000"/>
                <w:sz w:val="20"/>
                <w:szCs w:val="20"/>
              </w:rPr>
              <w:t>PrincipalDiscountSpreadAsk</w:t>
            </w:r>
          </w:p>
        </w:tc>
      </w:tr>
      <w:tr w:rsidR="00BA01AE" w:rsidRPr="00D025ED" w14:paraId="731F614A" w14:textId="77777777" w:rsidTr="005007C5">
        <w:trPr>
          <w:trHeight w:val="20"/>
        </w:trPr>
        <w:tc>
          <w:tcPr>
            <w:tcW w:w="2873" w:type="dxa"/>
            <w:vAlign w:val="center"/>
            <w:hideMark/>
          </w:tcPr>
          <w:p w14:paraId="07D60F1D" w14:textId="77777777" w:rsidR="00BA01AE" w:rsidRPr="00D025ED" w:rsidRDefault="00BA01AE" w:rsidP="00BA01AE">
            <w:pPr>
              <w:rPr>
                <w:color w:val="000000"/>
                <w:sz w:val="20"/>
                <w:szCs w:val="20"/>
              </w:rPr>
            </w:pPr>
            <w:r w:rsidRPr="00D025ED">
              <w:rPr>
                <w:color w:val="000000"/>
                <w:sz w:val="20"/>
                <w:szCs w:val="20"/>
              </w:rPr>
              <w:t>PRINCIPAL_DISCOUNT_SPREAD_BID</w:t>
            </w:r>
          </w:p>
        </w:tc>
        <w:tc>
          <w:tcPr>
            <w:tcW w:w="5218" w:type="dxa"/>
            <w:vAlign w:val="center"/>
            <w:hideMark/>
          </w:tcPr>
          <w:p w14:paraId="3A0E81B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992E31B" w14:textId="77777777" w:rsidR="00BA01AE" w:rsidRPr="00D025ED" w:rsidRDefault="00BA01AE" w:rsidP="00BA01AE">
            <w:pPr>
              <w:rPr>
                <w:color w:val="000000"/>
                <w:sz w:val="20"/>
                <w:szCs w:val="20"/>
              </w:rPr>
            </w:pPr>
            <w:r w:rsidRPr="00D025ED">
              <w:rPr>
                <w:color w:val="000000"/>
                <w:sz w:val="20"/>
                <w:szCs w:val="20"/>
              </w:rPr>
              <w:t>PrincipalDiscountSpreadBid</w:t>
            </w:r>
          </w:p>
        </w:tc>
      </w:tr>
      <w:tr w:rsidR="00BA01AE" w:rsidRPr="00D025ED" w14:paraId="4DE9E540" w14:textId="77777777" w:rsidTr="005007C5">
        <w:trPr>
          <w:trHeight w:val="20"/>
        </w:trPr>
        <w:tc>
          <w:tcPr>
            <w:tcW w:w="2873" w:type="dxa"/>
            <w:vAlign w:val="center"/>
            <w:hideMark/>
          </w:tcPr>
          <w:p w14:paraId="15E455F6" w14:textId="77777777" w:rsidR="00BA01AE" w:rsidRPr="00D025ED" w:rsidRDefault="00BA01AE" w:rsidP="00BA01AE">
            <w:pPr>
              <w:rPr>
                <w:color w:val="000000"/>
                <w:sz w:val="20"/>
                <w:szCs w:val="20"/>
              </w:rPr>
            </w:pPr>
            <w:r w:rsidRPr="00D025ED">
              <w:rPr>
                <w:color w:val="000000"/>
                <w:sz w:val="20"/>
                <w:szCs w:val="20"/>
              </w:rPr>
              <w:t>QUANTO_ADJ</w:t>
            </w:r>
          </w:p>
        </w:tc>
        <w:tc>
          <w:tcPr>
            <w:tcW w:w="5218" w:type="dxa"/>
            <w:vAlign w:val="center"/>
            <w:hideMark/>
          </w:tcPr>
          <w:p w14:paraId="73C27E6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779276B" w14:textId="77777777" w:rsidR="00BA01AE" w:rsidRPr="00D025ED" w:rsidRDefault="00BA01AE" w:rsidP="00BA01AE">
            <w:pPr>
              <w:rPr>
                <w:color w:val="000000"/>
                <w:sz w:val="20"/>
                <w:szCs w:val="20"/>
              </w:rPr>
            </w:pPr>
            <w:r w:rsidRPr="00D025ED">
              <w:rPr>
                <w:color w:val="000000"/>
                <w:sz w:val="20"/>
                <w:szCs w:val="20"/>
              </w:rPr>
              <w:t>Quanto_Adj</w:t>
            </w:r>
          </w:p>
        </w:tc>
      </w:tr>
      <w:tr w:rsidR="00BA01AE" w:rsidRPr="00D025ED" w14:paraId="0E676F08" w14:textId="77777777" w:rsidTr="005007C5">
        <w:trPr>
          <w:trHeight w:val="20"/>
        </w:trPr>
        <w:tc>
          <w:tcPr>
            <w:tcW w:w="2873" w:type="dxa"/>
            <w:vAlign w:val="center"/>
            <w:hideMark/>
          </w:tcPr>
          <w:p w14:paraId="210C96A1" w14:textId="77777777" w:rsidR="00BA01AE" w:rsidRPr="00D025ED" w:rsidRDefault="00BA01AE" w:rsidP="00BA01AE">
            <w:pPr>
              <w:rPr>
                <w:color w:val="000000"/>
                <w:sz w:val="20"/>
                <w:szCs w:val="20"/>
              </w:rPr>
            </w:pPr>
            <w:r w:rsidRPr="00D025ED">
              <w:rPr>
                <w:color w:val="000000"/>
                <w:sz w:val="20"/>
                <w:szCs w:val="20"/>
              </w:rPr>
              <w:t>VOLAT_CURVES_ID_QUANTO</w:t>
            </w:r>
          </w:p>
        </w:tc>
        <w:tc>
          <w:tcPr>
            <w:tcW w:w="5218" w:type="dxa"/>
            <w:vAlign w:val="center"/>
            <w:hideMark/>
          </w:tcPr>
          <w:p w14:paraId="7AFB51D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67E82AA" w14:textId="77777777" w:rsidR="00BA01AE" w:rsidRPr="00D025ED" w:rsidRDefault="00BA01AE" w:rsidP="00BA01AE">
            <w:pPr>
              <w:rPr>
                <w:color w:val="000000"/>
                <w:sz w:val="20"/>
                <w:szCs w:val="20"/>
              </w:rPr>
            </w:pPr>
            <w:r w:rsidRPr="00D025ED">
              <w:rPr>
                <w:color w:val="000000"/>
                <w:sz w:val="20"/>
                <w:szCs w:val="20"/>
              </w:rPr>
              <w:t>VolatCurves_Id_Quanto</w:t>
            </w:r>
          </w:p>
        </w:tc>
      </w:tr>
      <w:tr w:rsidR="00BA01AE" w:rsidRPr="00D025ED" w14:paraId="5420390F" w14:textId="77777777" w:rsidTr="005007C5">
        <w:trPr>
          <w:trHeight w:val="20"/>
        </w:trPr>
        <w:tc>
          <w:tcPr>
            <w:tcW w:w="2873" w:type="dxa"/>
            <w:vAlign w:val="center"/>
            <w:hideMark/>
          </w:tcPr>
          <w:p w14:paraId="311B2D05" w14:textId="77777777" w:rsidR="00BA01AE" w:rsidRPr="00D025ED" w:rsidRDefault="00BA01AE" w:rsidP="00BA01AE">
            <w:pPr>
              <w:rPr>
                <w:color w:val="000000"/>
                <w:sz w:val="20"/>
                <w:szCs w:val="20"/>
              </w:rPr>
            </w:pPr>
            <w:r w:rsidRPr="00D025ED">
              <w:rPr>
                <w:color w:val="000000"/>
                <w:sz w:val="20"/>
                <w:szCs w:val="20"/>
              </w:rPr>
              <w:t>FLAT_VOLAT_QUANTO</w:t>
            </w:r>
          </w:p>
        </w:tc>
        <w:tc>
          <w:tcPr>
            <w:tcW w:w="5218" w:type="dxa"/>
            <w:vAlign w:val="center"/>
            <w:hideMark/>
          </w:tcPr>
          <w:p w14:paraId="7A9AEB9C"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44DB4DD" w14:textId="77777777" w:rsidR="00BA01AE" w:rsidRPr="00D025ED" w:rsidRDefault="00BA01AE" w:rsidP="00BA01AE">
            <w:pPr>
              <w:rPr>
                <w:color w:val="000000"/>
                <w:sz w:val="20"/>
                <w:szCs w:val="20"/>
              </w:rPr>
            </w:pPr>
            <w:r w:rsidRPr="00D025ED">
              <w:rPr>
                <w:color w:val="000000"/>
                <w:sz w:val="20"/>
                <w:szCs w:val="20"/>
              </w:rPr>
              <w:t>FlatVolatQuanto</w:t>
            </w:r>
          </w:p>
        </w:tc>
      </w:tr>
      <w:tr w:rsidR="00BA01AE" w:rsidRPr="00D025ED" w14:paraId="49C98C01" w14:textId="77777777" w:rsidTr="005007C5">
        <w:trPr>
          <w:trHeight w:val="20"/>
        </w:trPr>
        <w:tc>
          <w:tcPr>
            <w:tcW w:w="2873" w:type="dxa"/>
            <w:vAlign w:val="center"/>
            <w:hideMark/>
          </w:tcPr>
          <w:p w14:paraId="7339C5D2" w14:textId="77777777" w:rsidR="00BA01AE" w:rsidRPr="00D025ED" w:rsidRDefault="00BA01AE" w:rsidP="00BA01AE">
            <w:pPr>
              <w:rPr>
                <w:color w:val="000000"/>
                <w:sz w:val="20"/>
                <w:szCs w:val="20"/>
              </w:rPr>
            </w:pPr>
            <w:r w:rsidRPr="00D025ED">
              <w:rPr>
                <w:color w:val="000000"/>
                <w:sz w:val="20"/>
                <w:szCs w:val="20"/>
              </w:rPr>
              <w:t>CORRELATION_QUANTO</w:t>
            </w:r>
          </w:p>
        </w:tc>
        <w:tc>
          <w:tcPr>
            <w:tcW w:w="5218" w:type="dxa"/>
            <w:vAlign w:val="center"/>
            <w:hideMark/>
          </w:tcPr>
          <w:p w14:paraId="0A66ED2C"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9A56968" w14:textId="77777777" w:rsidR="00BA01AE" w:rsidRPr="00D025ED" w:rsidRDefault="00BA01AE" w:rsidP="00BA01AE">
            <w:pPr>
              <w:rPr>
                <w:color w:val="000000"/>
                <w:sz w:val="20"/>
                <w:szCs w:val="20"/>
              </w:rPr>
            </w:pPr>
            <w:r w:rsidRPr="00D025ED">
              <w:rPr>
                <w:color w:val="000000"/>
                <w:sz w:val="20"/>
                <w:szCs w:val="20"/>
              </w:rPr>
              <w:t>Correlation_Quanto</w:t>
            </w:r>
          </w:p>
        </w:tc>
      </w:tr>
      <w:tr w:rsidR="00BA01AE" w:rsidRPr="00D025ED" w14:paraId="49D1DE12" w14:textId="77777777" w:rsidTr="005007C5">
        <w:trPr>
          <w:trHeight w:val="20"/>
        </w:trPr>
        <w:tc>
          <w:tcPr>
            <w:tcW w:w="2873" w:type="dxa"/>
            <w:vAlign w:val="center"/>
            <w:hideMark/>
          </w:tcPr>
          <w:p w14:paraId="540CD84E" w14:textId="77777777" w:rsidR="00BA01AE" w:rsidRPr="00D025ED" w:rsidRDefault="00BA01AE" w:rsidP="00BA01AE">
            <w:pPr>
              <w:rPr>
                <w:color w:val="000000"/>
                <w:sz w:val="20"/>
                <w:szCs w:val="20"/>
              </w:rPr>
            </w:pPr>
            <w:r w:rsidRPr="00D025ED">
              <w:rPr>
                <w:color w:val="000000"/>
                <w:sz w:val="20"/>
                <w:szCs w:val="20"/>
              </w:rPr>
              <w:t>PRODUCT_ID</w:t>
            </w:r>
          </w:p>
        </w:tc>
        <w:tc>
          <w:tcPr>
            <w:tcW w:w="5218" w:type="dxa"/>
            <w:vAlign w:val="center"/>
            <w:hideMark/>
          </w:tcPr>
          <w:p w14:paraId="0BD30F4A" w14:textId="77777777" w:rsidR="00BA01AE" w:rsidRPr="00D025ED" w:rsidRDefault="00BA01AE" w:rsidP="00BA01AE">
            <w:pPr>
              <w:rPr>
                <w:color w:val="000000"/>
                <w:sz w:val="20"/>
                <w:szCs w:val="20"/>
              </w:rPr>
            </w:pPr>
            <w:r w:rsidRPr="00D025ED">
              <w:rPr>
                <w:color w:val="000000"/>
                <w:sz w:val="20"/>
                <w:szCs w:val="20"/>
              </w:rPr>
              <w:t>Mã định danh loại sản phẩm : listed corporate bond, unlisted corporate bond, government bond, listed FI bond, unlisted FI bond</w:t>
            </w:r>
          </w:p>
        </w:tc>
        <w:tc>
          <w:tcPr>
            <w:tcW w:w="6219" w:type="dxa"/>
            <w:vAlign w:val="center"/>
            <w:hideMark/>
          </w:tcPr>
          <w:p w14:paraId="3AFE5363" w14:textId="77777777" w:rsidR="00BA01AE" w:rsidRPr="00D025ED" w:rsidRDefault="00BA01AE" w:rsidP="00BA01AE">
            <w:pPr>
              <w:rPr>
                <w:color w:val="000000"/>
                <w:sz w:val="20"/>
                <w:szCs w:val="20"/>
              </w:rPr>
            </w:pPr>
            <w:r w:rsidRPr="00D025ED">
              <w:rPr>
                <w:color w:val="000000"/>
                <w:sz w:val="20"/>
                <w:szCs w:val="20"/>
              </w:rPr>
              <w:t>TypeOfInstr_Id</w:t>
            </w:r>
          </w:p>
        </w:tc>
      </w:tr>
      <w:tr w:rsidR="00BA01AE" w:rsidRPr="00D025ED" w14:paraId="65C329AB" w14:textId="77777777" w:rsidTr="005007C5">
        <w:trPr>
          <w:trHeight w:val="20"/>
        </w:trPr>
        <w:tc>
          <w:tcPr>
            <w:tcW w:w="2873" w:type="dxa"/>
            <w:vAlign w:val="center"/>
            <w:hideMark/>
          </w:tcPr>
          <w:p w14:paraId="134141F7" w14:textId="77777777" w:rsidR="00BA01AE" w:rsidRPr="00D025ED" w:rsidRDefault="00BA01AE" w:rsidP="00BA01AE">
            <w:pPr>
              <w:rPr>
                <w:color w:val="000000"/>
                <w:sz w:val="20"/>
                <w:szCs w:val="20"/>
              </w:rPr>
            </w:pPr>
            <w:r w:rsidRPr="00D025ED">
              <w:rPr>
                <w:color w:val="000000"/>
                <w:sz w:val="20"/>
                <w:szCs w:val="20"/>
              </w:rPr>
              <w:t>LEGAL_STATUS_ID</w:t>
            </w:r>
          </w:p>
        </w:tc>
        <w:tc>
          <w:tcPr>
            <w:tcW w:w="5218" w:type="dxa"/>
            <w:vAlign w:val="center"/>
            <w:hideMark/>
          </w:tcPr>
          <w:p w14:paraId="498C6A03" w14:textId="77777777" w:rsidR="00BA01AE" w:rsidRPr="00D025ED" w:rsidRDefault="00BA01AE" w:rsidP="00BA01AE">
            <w:pPr>
              <w:rPr>
                <w:color w:val="000000"/>
                <w:sz w:val="20"/>
                <w:szCs w:val="20"/>
              </w:rPr>
            </w:pPr>
            <w:r w:rsidRPr="00D025ED">
              <w:rPr>
                <w:color w:val="000000"/>
                <w:sz w:val="20"/>
                <w:szCs w:val="20"/>
              </w:rPr>
              <w:t>Mã legal status</w:t>
            </w:r>
            <w:r w:rsidRPr="00D025ED">
              <w:rPr>
                <w:color w:val="000000"/>
                <w:sz w:val="20"/>
                <w:szCs w:val="20"/>
              </w:rPr>
              <w:br/>
              <w:t>64256:  CP-AT-BEG - COUPON AT BEGINNING</w:t>
            </w:r>
            <w:r w:rsidRPr="00D025ED">
              <w:rPr>
                <w:color w:val="000000"/>
                <w:sz w:val="20"/>
                <w:szCs w:val="20"/>
              </w:rPr>
              <w:br/>
              <w:t>64257:  CP-AT-END - COUPON AT MATURITY</w:t>
            </w:r>
            <w:r w:rsidRPr="00D025ED">
              <w:rPr>
                <w:color w:val="000000"/>
                <w:sz w:val="20"/>
                <w:szCs w:val="20"/>
              </w:rPr>
              <w:br/>
              <w:t>64258:  STATEBANK - STATE BANK BILLS</w:t>
            </w:r>
            <w:r w:rsidRPr="00D025ED">
              <w:rPr>
                <w:color w:val="000000"/>
                <w:sz w:val="20"/>
                <w:szCs w:val="20"/>
              </w:rPr>
              <w:br/>
              <w:t>64259:  TREASURY - TREASURY</w:t>
            </w:r>
          </w:p>
        </w:tc>
        <w:tc>
          <w:tcPr>
            <w:tcW w:w="6219" w:type="dxa"/>
            <w:vAlign w:val="center"/>
            <w:hideMark/>
          </w:tcPr>
          <w:p w14:paraId="2ACBC14B" w14:textId="77777777" w:rsidR="00BA01AE" w:rsidRPr="00D025ED" w:rsidRDefault="00BA01AE" w:rsidP="00BA01AE">
            <w:pPr>
              <w:rPr>
                <w:color w:val="000000"/>
                <w:sz w:val="20"/>
                <w:szCs w:val="20"/>
              </w:rPr>
            </w:pPr>
            <w:r w:rsidRPr="00D025ED">
              <w:rPr>
                <w:color w:val="000000"/>
                <w:sz w:val="20"/>
                <w:szCs w:val="20"/>
              </w:rPr>
              <w:t>LegalStatus_Id</w:t>
            </w:r>
          </w:p>
        </w:tc>
      </w:tr>
      <w:tr w:rsidR="00BA01AE" w:rsidRPr="00D025ED" w14:paraId="4311BE5E" w14:textId="77777777" w:rsidTr="005007C5">
        <w:trPr>
          <w:trHeight w:val="20"/>
        </w:trPr>
        <w:tc>
          <w:tcPr>
            <w:tcW w:w="2873" w:type="dxa"/>
            <w:vAlign w:val="center"/>
            <w:hideMark/>
          </w:tcPr>
          <w:p w14:paraId="0B2273A5" w14:textId="77777777" w:rsidR="00BA01AE" w:rsidRPr="00D025ED" w:rsidRDefault="00BA01AE" w:rsidP="00BA01AE">
            <w:pPr>
              <w:rPr>
                <w:color w:val="000000"/>
                <w:sz w:val="20"/>
                <w:szCs w:val="20"/>
              </w:rPr>
            </w:pPr>
            <w:r w:rsidRPr="00D025ED">
              <w:rPr>
                <w:color w:val="000000"/>
                <w:sz w:val="20"/>
                <w:szCs w:val="20"/>
              </w:rPr>
              <w:t>RISK_SECTOR_ID</w:t>
            </w:r>
          </w:p>
        </w:tc>
        <w:tc>
          <w:tcPr>
            <w:tcW w:w="5218" w:type="dxa"/>
            <w:vAlign w:val="center"/>
            <w:hideMark/>
          </w:tcPr>
          <w:p w14:paraId="43BB315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F60E3D7" w14:textId="77777777" w:rsidR="00BA01AE" w:rsidRPr="00D025ED" w:rsidRDefault="00BA01AE" w:rsidP="00BA01AE">
            <w:pPr>
              <w:rPr>
                <w:color w:val="000000"/>
                <w:sz w:val="20"/>
                <w:szCs w:val="20"/>
              </w:rPr>
            </w:pPr>
            <w:r w:rsidRPr="00D025ED">
              <w:rPr>
                <w:color w:val="000000"/>
                <w:sz w:val="20"/>
                <w:szCs w:val="20"/>
              </w:rPr>
              <w:t>RiskSector_Id</w:t>
            </w:r>
          </w:p>
        </w:tc>
      </w:tr>
      <w:tr w:rsidR="00BA01AE" w:rsidRPr="00D025ED" w14:paraId="2CF65070" w14:textId="77777777" w:rsidTr="005007C5">
        <w:trPr>
          <w:trHeight w:val="20"/>
        </w:trPr>
        <w:tc>
          <w:tcPr>
            <w:tcW w:w="2873" w:type="dxa"/>
            <w:vAlign w:val="center"/>
            <w:hideMark/>
          </w:tcPr>
          <w:p w14:paraId="1AC10161" w14:textId="77777777" w:rsidR="00BA01AE" w:rsidRPr="00D025ED" w:rsidRDefault="00BA01AE" w:rsidP="00BA01AE">
            <w:pPr>
              <w:rPr>
                <w:color w:val="000000"/>
                <w:sz w:val="20"/>
                <w:szCs w:val="20"/>
              </w:rPr>
            </w:pPr>
            <w:r w:rsidRPr="00D025ED">
              <w:rPr>
                <w:color w:val="000000"/>
                <w:sz w:val="20"/>
                <w:szCs w:val="20"/>
              </w:rPr>
              <w:t>FORWARD_SPREAD_BID</w:t>
            </w:r>
          </w:p>
        </w:tc>
        <w:tc>
          <w:tcPr>
            <w:tcW w:w="5218" w:type="dxa"/>
            <w:vAlign w:val="center"/>
            <w:hideMark/>
          </w:tcPr>
          <w:p w14:paraId="795EA8EC"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F8358E6" w14:textId="77777777" w:rsidR="00BA01AE" w:rsidRPr="00D025ED" w:rsidRDefault="00BA01AE" w:rsidP="00BA01AE">
            <w:pPr>
              <w:rPr>
                <w:color w:val="000000"/>
                <w:sz w:val="20"/>
                <w:szCs w:val="20"/>
              </w:rPr>
            </w:pPr>
            <w:r w:rsidRPr="00D025ED">
              <w:rPr>
                <w:color w:val="000000"/>
                <w:sz w:val="20"/>
                <w:szCs w:val="20"/>
              </w:rPr>
              <w:t>ForwardSpreadBid</w:t>
            </w:r>
          </w:p>
        </w:tc>
      </w:tr>
      <w:tr w:rsidR="00BA01AE" w:rsidRPr="00D025ED" w14:paraId="331CFD58" w14:textId="77777777" w:rsidTr="005007C5">
        <w:trPr>
          <w:trHeight w:val="20"/>
        </w:trPr>
        <w:tc>
          <w:tcPr>
            <w:tcW w:w="2873" w:type="dxa"/>
            <w:vAlign w:val="center"/>
            <w:hideMark/>
          </w:tcPr>
          <w:p w14:paraId="0078AD36" w14:textId="77777777" w:rsidR="00BA01AE" w:rsidRPr="00D025ED" w:rsidRDefault="00BA01AE" w:rsidP="00BA01AE">
            <w:pPr>
              <w:rPr>
                <w:color w:val="000000"/>
                <w:sz w:val="20"/>
                <w:szCs w:val="20"/>
              </w:rPr>
            </w:pPr>
            <w:r w:rsidRPr="00D025ED">
              <w:rPr>
                <w:color w:val="000000"/>
                <w:sz w:val="20"/>
                <w:szCs w:val="20"/>
              </w:rPr>
              <w:t>FORWARD_SPREAD_ASK</w:t>
            </w:r>
          </w:p>
        </w:tc>
        <w:tc>
          <w:tcPr>
            <w:tcW w:w="5218" w:type="dxa"/>
            <w:vAlign w:val="center"/>
            <w:hideMark/>
          </w:tcPr>
          <w:p w14:paraId="30999FE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09805A3" w14:textId="77777777" w:rsidR="00BA01AE" w:rsidRPr="00D025ED" w:rsidRDefault="00BA01AE" w:rsidP="00BA01AE">
            <w:pPr>
              <w:rPr>
                <w:color w:val="000000"/>
                <w:sz w:val="20"/>
                <w:szCs w:val="20"/>
              </w:rPr>
            </w:pPr>
            <w:r w:rsidRPr="00D025ED">
              <w:rPr>
                <w:color w:val="000000"/>
                <w:sz w:val="20"/>
                <w:szCs w:val="20"/>
              </w:rPr>
              <w:t>ForwardSpreadAsk</w:t>
            </w:r>
          </w:p>
        </w:tc>
      </w:tr>
      <w:tr w:rsidR="00BA01AE" w:rsidRPr="00D025ED" w14:paraId="2D8AF8E3" w14:textId="77777777" w:rsidTr="005007C5">
        <w:trPr>
          <w:trHeight w:val="20"/>
        </w:trPr>
        <w:tc>
          <w:tcPr>
            <w:tcW w:w="2873" w:type="dxa"/>
            <w:vAlign w:val="center"/>
            <w:hideMark/>
          </w:tcPr>
          <w:p w14:paraId="7A2FE0DC" w14:textId="77777777" w:rsidR="00BA01AE" w:rsidRPr="00D025ED" w:rsidRDefault="00BA01AE" w:rsidP="00BA01AE">
            <w:pPr>
              <w:rPr>
                <w:color w:val="000000"/>
                <w:sz w:val="20"/>
                <w:szCs w:val="20"/>
              </w:rPr>
            </w:pPr>
            <w:r w:rsidRPr="00D025ED">
              <w:rPr>
                <w:color w:val="000000"/>
                <w:sz w:val="20"/>
                <w:szCs w:val="20"/>
              </w:rPr>
              <w:t>CURVES_ID_FORWARD</w:t>
            </w:r>
          </w:p>
        </w:tc>
        <w:tc>
          <w:tcPr>
            <w:tcW w:w="5218" w:type="dxa"/>
            <w:vAlign w:val="center"/>
            <w:hideMark/>
          </w:tcPr>
          <w:p w14:paraId="19D24FD9"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44DF3B3" w14:textId="77777777" w:rsidR="00BA01AE" w:rsidRPr="00D025ED" w:rsidRDefault="00BA01AE" w:rsidP="00BA01AE">
            <w:pPr>
              <w:rPr>
                <w:color w:val="000000"/>
                <w:sz w:val="20"/>
                <w:szCs w:val="20"/>
              </w:rPr>
            </w:pPr>
            <w:r w:rsidRPr="00D025ED">
              <w:rPr>
                <w:color w:val="000000"/>
                <w:sz w:val="20"/>
                <w:szCs w:val="20"/>
              </w:rPr>
              <w:t>Curves_Id_Forward</w:t>
            </w:r>
          </w:p>
        </w:tc>
      </w:tr>
      <w:tr w:rsidR="00BA01AE" w:rsidRPr="00D025ED" w14:paraId="2DBC16AA" w14:textId="77777777" w:rsidTr="005007C5">
        <w:trPr>
          <w:trHeight w:val="20"/>
        </w:trPr>
        <w:tc>
          <w:tcPr>
            <w:tcW w:w="2873" w:type="dxa"/>
            <w:vAlign w:val="center"/>
            <w:hideMark/>
          </w:tcPr>
          <w:p w14:paraId="477AF4A8" w14:textId="77777777" w:rsidR="00BA01AE" w:rsidRPr="00D025ED" w:rsidRDefault="00BA01AE" w:rsidP="00BA01AE">
            <w:pPr>
              <w:rPr>
                <w:color w:val="000000"/>
                <w:sz w:val="20"/>
                <w:szCs w:val="20"/>
              </w:rPr>
            </w:pPr>
            <w:r w:rsidRPr="00D025ED">
              <w:rPr>
                <w:color w:val="000000"/>
                <w:sz w:val="20"/>
                <w:szCs w:val="20"/>
              </w:rPr>
              <w:t>VOLAT_CURVES_ID_DEFAULT</w:t>
            </w:r>
          </w:p>
        </w:tc>
        <w:tc>
          <w:tcPr>
            <w:tcW w:w="5218" w:type="dxa"/>
            <w:vAlign w:val="center"/>
            <w:hideMark/>
          </w:tcPr>
          <w:p w14:paraId="5308A2D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D5C6C86" w14:textId="77777777" w:rsidR="00BA01AE" w:rsidRPr="00D025ED" w:rsidRDefault="00BA01AE" w:rsidP="00BA01AE">
            <w:pPr>
              <w:rPr>
                <w:color w:val="000000"/>
                <w:sz w:val="20"/>
                <w:szCs w:val="20"/>
              </w:rPr>
            </w:pPr>
            <w:r w:rsidRPr="00D025ED">
              <w:rPr>
                <w:color w:val="000000"/>
                <w:sz w:val="20"/>
                <w:szCs w:val="20"/>
              </w:rPr>
              <w:t>VolatCurves_Id_Default</w:t>
            </w:r>
          </w:p>
        </w:tc>
      </w:tr>
      <w:tr w:rsidR="00BA01AE" w:rsidRPr="00D025ED" w14:paraId="5AAF977F" w14:textId="77777777" w:rsidTr="005007C5">
        <w:trPr>
          <w:trHeight w:val="20"/>
        </w:trPr>
        <w:tc>
          <w:tcPr>
            <w:tcW w:w="2873" w:type="dxa"/>
            <w:vAlign w:val="center"/>
            <w:hideMark/>
          </w:tcPr>
          <w:p w14:paraId="23BE4443" w14:textId="77777777" w:rsidR="00BA01AE" w:rsidRPr="00D025ED" w:rsidRDefault="00BA01AE" w:rsidP="00BA01AE">
            <w:pPr>
              <w:rPr>
                <w:color w:val="000000"/>
                <w:sz w:val="20"/>
                <w:szCs w:val="20"/>
              </w:rPr>
            </w:pPr>
            <w:r w:rsidRPr="00D025ED">
              <w:rPr>
                <w:color w:val="000000"/>
                <w:sz w:val="20"/>
                <w:szCs w:val="20"/>
              </w:rPr>
              <w:t>COUPON_FX_RATE</w:t>
            </w:r>
          </w:p>
        </w:tc>
        <w:tc>
          <w:tcPr>
            <w:tcW w:w="5218" w:type="dxa"/>
            <w:vAlign w:val="center"/>
            <w:hideMark/>
          </w:tcPr>
          <w:p w14:paraId="554D834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9B1F278" w14:textId="77777777" w:rsidR="00BA01AE" w:rsidRPr="00D025ED" w:rsidRDefault="00BA01AE" w:rsidP="00BA01AE">
            <w:pPr>
              <w:rPr>
                <w:color w:val="000000"/>
                <w:sz w:val="20"/>
                <w:szCs w:val="20"/>
              </w:rPr>
            </w:pPr>
            <w:r w:rsidRPr="00D025ED">
              <w:rPr>
                <w:color w:val="000000"/>
                <w:sz w:val="20"/>
                <w:szCs w:val="20"/>
              </w:rPr>
              <w:t>CouponFXRate</w:t>
            </w:r>
          </w:p>
        </w:tc>
      </w:tr>
      <w:tr w:rsidR="00BA01AE" w:rsidRPr="00D025ED" w14:paraId="2054D9A5" w14:textId="77777777" w:rsidTr="005007C5">
        <w:trPr>
          <w:trHeight w:val="20"/>
        </w:trPr>
        <w:tc>
          <w:tcPr>
            <w:tcW w:w="2873" w:type="dxa"/>
            <w:vAlign w:val="center"/>
            <w:hideMark/>
          </w:tcPr>
          <w:p w14:paraId="1D53BBEE" w14:textId="77777777" w:rsidR="00BA01AE" w:rsidRPr="00D025ED" w:rsidRDefault="00BA01AE" w:rsidP="00BA01AE">
            <w:pPr>
              <w:rPr>
                <w:color w:val="000000"/>
                <w:sz w:val="20"/>
                <w:szCs w:val="20"/>
              </w:rPr>
            </w:pPr>
            <w:r w:rsidRPr="00D025ED">
              <w:rPr>
                <w:color w:val="000000"/>
                <w:sz w:val="20"/>
                <w:szCs w:val="20"/>
              </w:rPr>
              <w:t>REDEMPTION_FX_RATE</w:t>
            </w:r>
          </w:p>
        </w:tc>
        <w:tc>
          <w:tcPr>
            <w:tcW w:w="5218" w:type="dxa"/>
            <w:vAlign w:val="center"/>
            <w:hideMark/>
          </w:tcPr>
          <w:p w14:paraId="305D564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7C4B4B3" w14:textId="77777777" w:rsidR="00BA01AE" w:rsidRPr="00D025ED" w:rsidRDefault="00BA01AE" w:rsidP="00BA01AE">
            <w:pPr>
              <w:rPr>
                <w:color w:val="000000"/>
                <w:sz w:val="20"/>
                <w:szCs w:val="20"/>
              </w:rPr>
            </w:pPr>
            <w:r w:rsidRPr="00D025ED">
              <w:rPr>
                <w:color w:val="000000"/>
                <w:sz w:val="20"/>
                <w:szCs w:val="20"/>
              </w:rPr>
              <w:t>RedemptionFXRate</w:t>
            </w:r>
          </w:p>
        </w:tc>
      </w:tr>
      <w:tr w:rsidR="00BA01AE" w:rsidRPr="00D025ED" w14:paraId="05445F12" w14:textId="77777777" w:rsidTr="005007C5">
        <w:trPr>
          <w:trHeight w:val="20"/>
        </w:trPr>
        <w:tc>
          <w:tcPr>
            <w:tcW w:w="2873" w:type="dxa"/>
            <w:vAlign w:val="center"/>
            <w:hideMark/>
          </w:tcPr>
          <w:p w14:paraId="722E65A1" w14:textId="77777777" w:rsidR="00BA01AE" w:rsidRPr="00D025ED" w:rsidRDefault="00BA01AE" w:rsidP="00BA01AE">
            <w:pPr>
              <w:rPr>
                <w:color w:val="000000"/>
                <w:sz w:val="20"/>
                <w:szCs w:val="20"/>
              </w:rPr>
            </w:pPr>
            <w:r w:rsidRPr="00D025ED">
              <w:rPr>
                <w:color w:val="000000"/>
                <w:sz w:val="20"/>
                <w:szCs w:val="20"/>
              </w:rPr>
              <w:lastRenderedPageBreak/>
              <w:t>FLAT_VOLAT_IR</w:t>
            </w:r>
          </w:p>
        </w:tc>
        <w:tc>
          <w:tcPr>
            <w:tcW w:w="5218" w:type="dxa"/>
            <w:vAlign w:val="center"/>
            <w:hideMark/>
          </w:tcPr>
          <w:p w14:paraId="78FDD7C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D4B1A7F" w14:textId="77777777" w:rsidR="00BA01AE" w:rsidRPr="00D025ED" w:rsidRDefault="00BA01AE" w:rsidP="00BA01AE">
            <w:pPr>
              <w:rPr>
                <w:color w:val="000000"/>
                <w:sz w:val="20"/>
                <w:szCs w:val="20"/>
              </w:rPr>
            </w:pPr>
            <w:r w:rsidRPr="00D025ED">
              <w:rPr>
                <w:color w:val="000000"/>
                <w:sz w:val="20"/>
                <w:szCs w:val="20"/>
              </w:rPr>
              <w:t>FlatVolatIR</w:t>
            </w:r>
          </w:p>
        </w:tc>
      </w:tr>
      <w:tr w:rsidR="00BA01AE" w:rsidRPr="00D025ED" w14:paraId="2C22F66A" w14:textId="77777777" w:rsidTr="005007C5">
        <w:trPr>
          <w:trHeight w:val="20"/>
        </w:trPr>
        <w:tc>
          <w:tcPr>
            <w:tcW w:w="2873" w:type="dxa"/>
            <w:vAlign w:val="center"/>
            <w:hideMark/>
          </w:tcPr>
          <w:p w14:paraId="2AFFDC5B" w14:textId="77777777" w:rsidR="00BA01AE" w:rsidRPr="00D025ED" w:rsidRDefault="00BA01AE" w:rsidP="00BA01AE">
            <w:pPr>
              <w:rPr>
                <w:color w:val="000000"/>
                <w:sz w:val="20"/>
                <w:szCs w:val="20"/>
              </w:rPr>
            </w:pPr>
            <w:r w:rsidRPr="00D025ED">
              <w:rPr>
                <w:color w:val="000000"/>
                <w:sz w:val="20"/>
                <w:szCs w:val="20"/>
              </w:rPr>
              <w:t>CLEARING_MODES_ID</w:t>
            </w:r>
          </w:p>
        </w:tc>
        <w:tc>
          <w:tcPr>
            <w:tcW w:w="5218" w:type="dxa"/>
            <w:vAlign w:val="center"/>
            <w:hideMark/>
          </w:tcPr>
          <w:p w14:paraId="34B545F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94A8D7E" w14:textId="77777777" w:rsidR="00BA01AE" w:rsidRPr="00D025ED" w:rsidRDefault="00BA01AE" w:rsidP="00BA01AE">
            <w:pPr>
              <w:rPr>
                <w:color w:val="000000"/>
                <w:sz w:val="20"/>
                <w:szCs w:val="20"/>
              </w:rPr>
            </w:pPr>
            <w:r w:rsidRPr="00D025ED">
              <w:rPr>
                <w:color w:val="000000"/>
                <w:sz w:val="20"/>
                <w:szCs w:val="20"/>
              </w:rPr>
              <w:t>ClearingModes_Id</w:t>
            </w:r>
          </w:p>
        </w:tc>
      </w:tr>
      <w:tr w:rsidR="00BA01AE" w:rsidRPr="00D025ED" w14:paraId="727D5EBA" w14:textId="77777777" w:rsidTr="005007C5">
        <w:trPr>
          <w:trHeight w:val="20"/>
        </w:trPr>
        <w:tc>
          <w:tcPr>
            <w:tcW w:w="2873" w:type="dxa"/>
            <w:vAlign w:val="center"/>
            <w:hideMark/>
          </w:tcPr>
          <w:p w14:paraId="5453F99A" w14:textId="77777777" w:rsidR="00BA01AE" w:rsidRPr="00D025ED" w:rsidRDefault="00BA01AE" w:rsidP="00BA01AE">
            <w:pPr>
              <w:rPr>
                <w:color w:val="000000"/>
                <w:sz w:val="20"/>
                <w:szCs w:val="20"/>
              </w:rPr>
            </w:pPr>
            <w:r w:rsidRPr="00D025ED">
              <w:rPr>
                <w:color w:val="000000"/>
                <w:sz w:val="20"/>
                <w:szCs w:val="20"/>
              </w:rPr>
              <w:t>BONDS_ID_BENCHMARK</w:t>
            </w:r>
          </w:p>
        </w:tc>
        <w:tc>
          <w:tcPr>
            <w:tcW w:w="5218" w:type="dxa"/>
            <w:vAlign w:val="center"/>
            <w:hideMark/>
          </w:tcPr>
          <w:p w14:paraId="349B728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A852F88" w14:textId="77777777" w:rsidR="00BA01AE" w:rsidRPr="00D025ED" w:rsidRDefault="00BA01AE" w:rsidP="00BA01AE">
            <w:pPr>
              <w:rPr>
                <w:color w:val="000000"/>
                <w:sz w:val="20"/>
                <w:szCs w:val="20"/>
              </w:rPr>
            </w:pPr>
            <w:r w:rsidRPr="00D025ED">
              <w:rPr>
                <w:color w:val="000000"/>
                <w:sz w:val="20"/>
                <w:szCs w:val="20"/>
              </w:rPr>
              <w:t>Bonds_Id_Benchmark</w:t>
            </w:r>
          </w:p>
        </w:tc>
      </w:tr>
      <w:tr w:rsidR="00BA01AE" w:rsidRPr="00D025ED" w14:paraId="61427217" w14:textId="77777777" w:rsidTr="005007C5">
        <w:trPr>
          <w:trHeight w:val="20"/>
        </w:trPr>
        <w:tc>
          <w:tcPr>
            <w:tcW w:w="2873" w:type="dxa"/>
            <w:vAlign w:val="center"/>
            <w:hideMark/>
          </w:tcPr>
          <w:p w14:paraId="4EA7FC1B" w14:textId="77777777" w:rsidR="00BA01AE" w:rsidRPr="00D025ED" w:rsidRDefault="00BA01AE" w:rsidP="00BA01AE">
            <w:pPr>
              <w:rPr>
                <w:color w:val="000000"/>
                <w:sz w:val="20"/>
                <w:szCs w:val="20"/>
              </w:rPr>
            </w:pPr>
            <w:r w:rsidRPr="00D025ED">
              <w:rPr>
                <w:color w:val="000000"/>
                <w:sz w:val="20"/>
                <w:szCs w:val="20"/>
              </w:rPr>
              <w:t>BONDS_CODE_BENCHMARK</w:t>
            </w:r>
          </w:p>
        </w:tc>
        <w:tc>
          <w:tcPr>
            <w:tcW w:w="5218" w:type="dxa"/>
            <w:vAlign w:val="center"/>
            <w:hideMark/>
          </w:tcPr>
          <w:p w14:paraId="1D7F7F7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F48A72E" w14:textId="77777777" w:rsidR="00BA01AE" w:rsidRPr="00D025ED" w:rsidRDefault="00BA01AE" w:rsidP="00BA01AE">
            <w:pPr>
              <w:rPr>
                <w:color w:val="000000"/>
                <w:sz w:val="20"/>
                <w:szCs w:val="20"/>
              </w:rPr>
            </w:pPr>
            <w:r w:rsidRPr="00D025ED">
              <w:rPr>
                <w:color w:val="000000"/>
                <w:sz w:val="20"/>
                <w:szCs w:val="20"/>
              </w:rPr>
              <w:t>BOND_CODE tương ứng với .Bonds_Id_Benchmark</w:t>
            </w:r>
          </w:p>
        </w:tc>
      </w:tr>
      <w:tr w:rsidR="00BA01AE" w:rsidRPr="00D025ED" w14:paraId="63C41DE0" w14:textId="77777777" w:rsidTr="005007C5">
        <w:trPr>
          <w:trHeight w:val="20"/>
        </w:trPr>
        <w:tc>
          <w:tcPr>
            <w:tcW w:w="2873" w:type="dxa"/>
            <w:vAlign w:val="center"/>
            <w:hideMark/>
          </w:tcPr>
          <w:p w14:paraId="4D1FC927" w14:textId="77777777" w:rsidR="00BA01AE" w:rsidRPr="00D025ED" w:rsidRDefault="00BA01AE" w:rsidP="00BA01AE">
            <w:pPr>
              <w:rPr>
                <w:color w:val="000000"/>
                <w:sz w:val="20"/>
                <w:szCs w:val="20"/>
              </w:rPr>
            </w:pPr>
            <w:r w:rsidRPr="00D025ED">
              <w:rPr>
                <w:color w:val="000000"/>
                <w:sz w:val="20"/>
                <w:szCs w:val="20"/>
              </w:rPr>
              <w:t>BENCHMARK_SPREAD</w:t>
            </w:r>
          </w:p>
        </w:tc>
        <w:tc>
          <w:tcPr>
            <w:tcW w:w="5218" w:type="dxa"/>
            <w:vAlign w:val="center"/>
            <w:hideMark/>
          </w:tcPr>
          <w:p w14:paraId="5774AD1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2222A78" w14:textId="77777777" w:rsidR="00BA01AE" w:rsidRPr="00D025ED" w:rsidRDefault="00BA01AE" w:rsidP="00BA01AE">
            <w:pPr>
              <w:rPr>
                <w:color w:val="000000"/>
                <w:sz w:val="20"/>
                <w:szCs w:val="20"/>
              </w:rPr>
            </w:pPr>
            <w:r w:rsidRPr="00D025ED">
              <w:rPr>
                <w:color w:val="000000"/>
                <w:sz w:val="20"/>
                <w:szCs w:val="20"/>
              </w:rPr>
              <w:t>BenchmarkSpread</w:t>
            </w:r>
          </w:p>
        </w:tc>
      </w:tr>
      <w:tr w:rsidR="00BA01AE" w:rsidRPr="00D025ED" w14:paraId="404452EC" w14:textId="77777777" w:rsidTr="005007C5">
        <w:trPr>
          <w:trHeight w:val="20"/>
        </w:trPr>
        <w:tc>
          <w:tcPr>
            <w:tcW w:w="2873" w:type="dxa"/>
            <w:vAlign w:val="center"/>
            <w:hideMark/>
          </w:tcPr>
          <w:p w14:paraId="75BB03DF" w14:textId="77777777" w:rsidR="00BA01AE" w:rsidRPr="00D025ED" w:rsidRDefault="00BA01AE" w:rsidP="00BA01AE">
            <w:pPr>
              <w:rPr>
                <w:color w:val="000000"/>
                <w:sz w:val="20"/>
                <w:szCs w:val="20"/>
              </w:rPr>
            </w:pPr>
            <w:r w:rsidRPr="00D025ED">
              <w:rPr>
                <w:color w:val="000000"/>
                <w:sz w:val="20"/>
                <w:szCs w:val="20"/>
              </w:rPr>
              <w:t>CURVES_ID_DISCOUNT_COUPON</w:t>
            </w:r>
          </w:p>
        </w:tc>
        <w:tc>
          <w:tcPr>
            <w:tcW w:w="5218" w:type="dxa"/>
            <w:vAlign w:val="center"/>
            <w:hideMark/>
          </w:tcPr>
          <w:p w14:paraId="229078A0" w14:textId="77777777" w:rsidR="00BA01AE" w:rsidRPr="00D025ED" w:rsidRDefault="00BA01AE" w:rsidP="00BA01AE">
            <w:pPr>
              <w:rPr>
                <w:color w:val="000000"/>
                <w:sz w:val="20"/>
                <w:szCs w:val="20"/>
              </w:rPr>
            </w:pPr>
            <w:r w:rsidRPr="00D025ED">
              <w:rPr>
                <w:color w:val="000000"/>
                <w:sz w:val="20"/>
                <w:szCs w:val="20"/>
              </w:rPr>
              <w:t>lãi suất riêng dùng để chiết khấu dòng coupon</w:t>
            </w:r>
          </w:p>
        </w:tc>
        <w:tc>
          <w:tcPr>
            <w:tcW w:w="6219" w:type="dxa"/>
            <w:vAlign w:val="center"/>
            <w:hideMark/>
          </w:tcPr>
          <w:p w14:paraId="1B705A49" w14:textId="77777777" w:rsidR="00BA01AE" w:rsidRPr="00D025ED" w:rsidRDefault="00BA01AE" w:rsidP="00BA01AE">
            <w:pPr>
              <w:rPr>
                <w:color w:val="000000"/>
                <w:sz w:val="20"/>
                <w:szCs w:val="20"/>
              </w:rPr>
            </w:pPr>
            <w:r w:rsidRPr="00D025ED">
              <w:rPr>
                <w:color w:val="000000"/>
                <w:sz w:val="20"/>
                <w:szCs w:val="20"/>
              </w:rPr>
              <w:t>Curves_Id_Discount_Coupon</w:t>
            </w:r>
          </w:p>
        </w:tc>
      </w:tr>
      <w:tr w:rsidR="00BA01AE" w:rsidRPr="00D025ED" w14:paraId="2E559EC1" w14:textId="77777777" w:rsidTr="005007C5">
        <w:trPr>
          <w:trHeight w:val="20"/>
        </w:trPr>
        <w:tc>
          <w:tcPr>
            <w:tcW w:w="2873" w:type="dxa"/>
            <w:vAlign w:val="center"/>
            <w:hideMark/>
          </w:tcPr>
          <w:p w14:paraId="182E0E9D" w14:textId="77777777" w:rsidR="00BA01AE" w:rsidRPr="00D025ED" w:rsidRDefault="00BA01AE" w:rsidP="00BA01AE">
            <w:pPr>
              <w:rPr>
                <w:color w:val="000000"/>
                <w:sz w:val="20"/>
                <w:szCs w:val="20"/>
              </w:rPr>
            </w:pPr>
            <w:r w:rsidRPr="00D025ED">
              <w:rPr>
                <w:color w:val="000000"/>
                <w:sz w:val="20"/>
                <w:szCs w:val="20"/>
              </w:rPr>
              <w:t>CURVES_CODE_DISCOUNT_COUPON</w:t>
            </w:r>
          </w:p>
        </w:tc>
        <w:tc>
          <w:tcPr>
            <w:tcW w:w="5218" w:type="dxa"/>
            <w:vAlign w:val="center"/>
            <w:hideMark/>
          </w:tcPr>
          <w:p w14:paraId="39F35F9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8A64944" w14:textId="77777777" w:rsidR="00BA01AE" w:rsidRPr="00D025ED" w:rsidRDefault="00BA01AE" w:rsidP="00BA01AE">
            <w:pPr>
              <w:rPr>
                <w:color w:val="000000"/>
                <w:sz w:val="20"/>
                <w:szCs w:val="20"/>
              </w:rPr>
            </w:pPr>
            <w:r w:rsidRPr="00D025ED">
              <w:rPr>
                <w:color w:val="000000"/>
                <w:sz w:val="20"/>
                <w:szCs w:val="20"/>
              </w:rPr>
              <w:t>CurveShortName tương ứng với Curves_Id_Discount_Coupon (thông qua bảng Curves)</w:t>
            </w:r>
          </w:p>
        </w:tc>
      </w:tr>
      <w:tr w:rsidR="00BA01AE" w:rsidRPr="00D025ED" w14:paraId="615A3415" w14:textId="77777777" w:rsidTr="005007C5">
        <w:trPr>
          <w:trHeight w:val="20"/>
        </w:trPr>
        <w:tc>
          <w:tcPr>
            <w:tcW w:w="2873" w:type="dxa"/>
            <w:vAlign w:val="center"/>
            <w:hideMark/>
          </w:tcPr>
          <w:p w14:paraId="25B81EEB" w14:textId="77777777" w:rsidR="00BA01AE" w:rsidRPr="00D025ED" w:rsidRDefault="00BA01AE" w:rsidP="00BA01AE">
            <w:pPr>
              <w:rPr>
                <w:color w:val="000000"/>
                <w:sz w:val="20"/>
                <w:szCs w:val="20"/>
              </w:rPr>
            </w:pPr>
            <w:r w:rsidRPr="00D025ED">
              <w:rPr>
                <w:color w:val="000000"/>
                <w:sz w:val="20"/>
                <w:szCs w:val="20"/>
              </w:rPr>
              <w:t>COUPON_DISCOUNT_SPREAD_BID</w:t>
            </w:r>
          </w:p>
        </w:tc>
        <w:tc>
          <w:tcPr>
            <w:tcW w:w="5218" w:type="dxa"/>
            <w:vAlign w:val="center"/>
            <w:hideMark/>
          </w:tcPr>
          <w:p w14:paraId="2386D7D1"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7123A7B" w14:textId="77777777" w:rsidR="00BA01AE" w:rsidRPr="00D025ED" w:rsidRDefault="00BA01AE" w:rsidP="00BA01AE">
            <w:pPr>
              <w:rPr>
                <w:color w:val="000000"/>
                <w:sz w:val="20"/>
                <w:szCs w:val="20"/>
              </w:rPr>
            </w:pPr>
            <w:r w:rsidRPr="00D025ED">
              <w:rPr>
                <w:color w:val="000000"/>
                <w:sz w:val="20"/>
                <w:szCs w:val="20"/>
              </w:rPr>
              <w:t>CouponDiscountSpreadBid</w:t>
            </w:r>
          </w:p>
        </w:tc>
      </w:tr>
      <w:tr w:rsidR="00BA01AE" w:rsidRPr="00D025ED" w14:paraId="50F48BCD" w14:textId="77777777" w:rsidTr="005007C5">
        <w:trPr>
          <w:trHeight w:val="20"/>
        </w:trPr>
        <w:tc>
          <w:tcPr>
            <w:tcW w:w="2873" w:type="dxa"/>
            <w:vAlign w:val="center"/>
            <w:hideMark/>
          </w:tcPr>
          <w:p w14:paraId="5C8CFAB2" w14:textId="77777777" w:rsidR="00BA01AE" w:rsidRPr="00D025ED" w:rsidRDefault="00BA01AE" w:rsidP="00BA01AE">
            <w:pPr>
              <w:rPr>
                <w:color w:val="000000"/>
                <w:sz w:val="20"/>
                <w:szCs w:val="20"/>
              </w:rPr>
            </w:pPr>
            <w:r w:rsidRPr="00D025ED">
              <w:rPr>
                <w:color w:val="000000"/>
                <w:sz w:val="20"/>
                <w:szCs w:val="20"/>
              </w:rPr>
              <w:t>COUPON_DISCOUNT_SPREAD_ASK</w:t>
            </w:r>
          </w:p>
        </w:tc>
        <w:tc>
          <w:tcPr>
            <w:tcW w:w="5218" w:type="dxa"/>
            <w:vAlign w:val="center"/>
            <w:hideMark/>
          </w:tcPr>
          <w:p w14:paraId="277A5C2D"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C2EF833" w14:textId="77777777" w:rsidR="00BA01AE" w:rsidRPr="00D025ED" w:rsidRDefault="00BA01AE" w:rsidP="00BA01AE">
            <w:pPr>
              <w:rPr>
                <w:color w:val="000000"/>
                <w:sz w:val="20"/>
                <w:szCs w:val="20"/>
              </w:rPr>
            </w:pPr>
            <w:r w:rsidRPr="00D025ED">
              <w:rPr>
                <w:color w:val="000000"/>
                <w:sz w:val="20"/>
                <w:szCs w:val="20"/>
              </w:rPr>
              <w:t>CouponDiscountSpreadAsk</w:t>
            </w:r>
          </w:p>
        </w:tc>
      </w:tr>
      <w:tr w:rsidR="00BA01AE" w:rsidRPr="00D025ED" w14:paraId="44AC4469" w14:textId="77777777" w:rsidTr="005007C5">
        <w:trPr>
          <w:trHeight w:val="20"/>
        </w:trPr>
        <w:tc>
          <w:tcPr>
            <w:tcW w:w="2873" w:type="dxa"/>
            <w:vAlign w:val="center"/>
            <w:hideMark/>
          </w:tcPr>
          <w:p w14:paraId="50A4180E" w14:textId="77777777" w:rsidR="00BA01AE" w:rsidRPr="00D025ED" w:rsidRDefault="00BA01AE" w:rsidP="00BA01AE">
            <w:pPr>
              <w:rPr>
                <w:color w:val="000000"/>
                <w:sz w:val="20"/>
                <w:szCs w:val="20"/>
              </w:rPr>
            </w:pPr>
            <w:r w:rsidRPr="00D025ED">
              <w:rPr>
                <w:color w:val="000000"/>
                <w:sz w:val="20"/>
                <w:szCs w:val="20"/>
              </w:rPr>
              <w:t>FLOATING_RATES_ID_BIAS</w:t>
            </w:r>
          </w:p>
        </w:tc>
        <w:tc>
          <w:tcPr>
            <w:tcW w:w="5218" w:type="dxa"/>
            <w:vAlign w:val="center"/>
            <w:hideMark/>
          </w:tcPr>
          <w:p w14:paraId="423BB01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6DF6EDA" w14:textId="77777777" w:rsidR="00BA01AE" w:rsidRPr="00D025ED" w:rsidRDefault="00BA01AE" w:rsidP="00BA01AE">
            <w:pPr>
              <w:rPr>
                <w:color w:val="000000"/>
                <w:sz w:val="20"/>
                <w:szCs w:val="20"/>
              </w:rPr>
            </w:pPr>
            <w:r w:rsidRPr="00D025ED">
              <w:rPr>
                <w:color w:val="000000"/>
                <w:sz w:val="20"/>
                <w:szCs w:val="20"/>
              </w:rPr>
              <w:t>FloatingRates_Id_Bias</w:t>
            </w:r>
          </w:p>
        </w:tc>
      </w:tr>
      <w:tr w:rsidR="00BA01AE" w:rsidRPr="00D025ED" w14:paraId="7440140B" w14:textId="77777777" w:rsidTr="005007C5">
        <w:trPr>
          <w:trHeight w:val="20"/>
        </w:trPr>
        <w:tc>
          <w:tcPr>
            <w:tcW w:w="2873" w:type="dxa"/>
            <w:vAlign w:val="center"/>
            <w:hideMark/>
          </w:tcPr>
          <w:p w14:paraId="1FC95839" w14:textId="77777777" w:rsidR="00BA01AE" w:rsidRPr="00D025ED" w:rsidRDefault="00BA01AE" w:rsidP="00BA01AE">
            <w:pPr>
              <w:rPr>
                <w:color w:val="000000"/>
                <w:sz w:val="20"/>
                <w:szCs w:val="20"/>
              </w:rPr>
            </w:pPr>
            <w:r w:rsidRPr="00D025ED">
              <w:rPr>
                <w:color w:val="000000"/>
                <w:sz w:val="20"/>
                <w:szCs w:val="20"/>
              </w:rPr>
              <w:t>IR_FX_CORREL_MATRIX_ID</w:t>
            </w:r>
          </w:p>
        </w:tc>
        <w:tc>
          <w:tcPr>
            <w:tcW w:w="5218" w:type="dxa"/>
            <w:vAlign w:val="center"/>
            <w:hideMark/>
          </w:tcPr>
          <w:p w14:paraId="0A4A41A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DC546F5" w14:textId="77777777" w:rsidR="00BA01AE" w:rsidRPr="00D025ED" w:rsidRDefault="00BA01AE" w:rsidP="00BA01AE">
            <w:pPr>
              <w:rPr>
                <w:color w:val="000000"/>
                <w:sz w:val="20"/>
                <w:szCs w:val="20"/>
              </w:rPr>
            </w:pPr>
            <w:r w:rsidRPr="00D025ED">
              <w:rPr>
                <w:color w:val="000000"/>
                <w:sz w:val="20"/>
                <w:szCs w:val="20"/>
              </w:rPr>
              <w:t>IRFXCorrelMatrix_Id</w:t>
            </w:r>
          </w:p>
        </w:tc>
      </w:tr>
      <w:tr w:rsidR="00BA01AE" w:rsidRPr="00D025ED" w14:paraId="1130C45C" w14:textId="77777777" w:rsidTr="005007C5">
        <w:trPr>
          <w:trHeight w:val="20"/>
        </w:trPr>
        <w:tc>
          <w:tcPr>
            <w:tcW w:w="2873" w:type="dxa"/>
            <w:vAlign w:val="center"/>
            <w:hideMark/>
          </w:tcPr>
          <w:p w14:paraId="594DF18A" w14:textId="77777777" w:rsidR="00BA01AE" w:rsidRPr="00D025ED" w:rsidRDefault="00BA01AE" w:rsidP="00BA01AE">
            <w:pPr>
              <w:rPr>
                <w:color w:val="000000"/>
                <w:sz w:val="20"/>
                <w:szCs w:val="20"/>
              </w:rPr>
            </w:pPr>
            <w:r w:rsidRPr="00D025ED">
              <w:rPr>
                <w:color w:val="000000"/>
                <w:sz w:val="20"/>
                <w:szCs w:val="20"/>
              </w:rPr>
              <w:t>WHEN_ISSUED</w:t>
            </w:r>
          </w:p>
        </w:tc>
        <w:tc>
          <w:tcPr>
            <w:tcW w:w="5218" w:type="dxa"/>
            <w:vAlign w:val="center"/>
            <w:hideMark/>
          </w:tcPr>
          <w:p w14:paraId="1E382B9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BED7F12" w14:textId="77777777" w:rsidR="00BA01AE" w:rsidRPr="00D025ED" w:rsidRDefault="00BA01AE" w:rsidP="00BA01AE">
            <w:pPr>
              <w:rPr>
                <w:color w:val="000000"/>
                <w:sz w:val="20"/>
                <w:szCs w:val="20"/>
              </w:rPr>
            </w:pPr>
            <w:r w:rsidRPr="00D025ED">
              <w:rPr>
                <w:color w:val="000000"/>
                <w:sz w:val="20"/>
                <w:szCs w:val="20"/>
              </w:rPr>
              <w:t>WhenIssued</w:t>
            </w:r>
          </w:p>
        </w:tc>
      </w:tr>
      <w:tr w:rsidR="00BA01AE" w:rsidRPr="00D025ED" w14:paraId="377B6369" w14:textId="77777777" w:rsidTr="005007C5">
        <w:trPr>
          <w:trHeight w:val="20"/>
        </w:trPr>
        <w:tc>
          <w:tcPr>
            <w:tcW w:w="2873" w:type="dxa"/>
            <w:vAlign w:val="center"/>
            <w:hideMark/>
          </w:tcPr>
          <w:p w14:paraId="16E9C9C7" w14:textId="77777777" w:rsidR="00BA01AE" w:rsidRPr="00D025ED" w:rsidRDefault="00BA01AE" w:rsidP="00BA01AE">
            <w:pPr>
              <w:rPr>
                <w:color w:val="000000"/>
                <w:sz w:val="20"/>
                <w:szCs w:val="20"/>
              </w:rPr>
            </w:pPr>
            <w:r w:rsidRPr="00D025ED">
              <w:rPr>
                <w:color w:val="000000"/>
                <w:sz w:val="20"/>
                <w:szCs w:val="20"/>
              </w:rPr>
              <w:t>LAST_FIXING_DATE</w:t>
            </w:r>
          </w:p>
        </w:tc>
        <w:tc>
          <w:tcPr>
            <w:tcW w:w="5218" w:type="dxa"/>
            <w:vAlign w:val="center"/>
            <w:hideMark/>
          </w:tcPr>
          <w:p w14:paraId="21EE8E4B"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7D59329" w14:textId="77777777" w:rsidR="00BA01AE" w:rsidRPr="00D025ED" w:rsidRDefault="00BA01AE" w:rsidP="00BA01AE">
            <w:pPr>
              <w:rPr>
                <w:color w:val="000000"/>
                <w:sz w:val="20"/>
                <w:szCs w:val="20"/>
              </w:rPr>
            </w:pPr>
            <w:r w:rsidRPr="00D025ED">
              <w:rPr>
                <w:color w:val="000000"/>
                <w:sz w:val="20"/>
                <w:szCs w:val="20"/>
              </w:rPr>
              <w:t>LastFixingDate</w:t>
            </w:r>
          </w:p>
        </w:tc>
      </w:tr>
      <w:tr w:rsidR="00BA01AE" w:rsidRPr="00D025ED" w14:paraId="7A06ECBD" w14:textId="77777777" w:rsidTr="005007C5">
        <w:trPr>
          <w:trHeight w:val="20"/>
        </w:trPr>
        <w:tc>
          <w:tcPr>
            <w:tcW w:w="2873" w:type="dxa"/>
            <w:vAlign w:val="center"/>
            <w:hideMark/>
          </w:tcPr>
          <w:p w14:paraId="13A192FB" w14:textId="77777777" w:rsidR="00BA01AE" w:rsidRPr="00D025ED" w:rsidRDefault="00BA01AE" w:rsidP="00BA01AE">
            <w:pPr>
              <w:rPr>
                <w:color w:val="000000"/>
                <w:sz w:val="20"/>
                <w:szCs w:val="20"/>
              </w:rPr>
            </w:pPr>
            <w:r w:rsidRPr="00D025ED">
              <w:rPr>
                <w:color w:val="000000"/>
                <w:sz w:val="20"/>
                <w:szCs w:val="20"/>
              </w:rPr>
              <w:t>IS_MODIFIED</w:t>
            </w:r>
          </w:p>
        </w:tc>
        <w:tc>
          <w:tcPr>
            <w:tcW w:w="5218" w:type="dxa"/>
            <w:vAlign w:val="center"/>
            <w:hideMark/>
          </w:tcPr>
          <w:p w14:paraId="389066E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16C761FD" w14:textId="77777777" w:rsidR="00BA01AE" w:rsidRPr="00D025ED" w:rsidRDefault="00BA01AE" w:rsidP="00BA01AE">
            <w:pPr>
              <w:rPr>
                <w:color w:val="000000"/>
                <w:sz w:val="20"/>
                <w:szCs w:val="20"/>
              </w:rPr>
            </w:pPr>
            <w:r w:rsidRPr="00D025ED">
              <w:rPr>
                <w:color w:val="000000"/>
                <w:sz w:val="20"/>
                <w:szCs w:val="20"/>
              </w:rPr>
              <w:t>IsModified</w:t>
            </w:r>
          </w:p>
        </w:tc>
      </w:tr>
      <w:tr w:rsidR="00BA01AE" w:rsidRPr="00D025ED" w14:paraId="0DE1D5B1" w14:textId="77777777" w:rsidTr="005007C5">
        <w:trPr>
          <w:trHeight w:val="20"/>
        </w:trPr>
        <w:tc>
          <w:tcPr>
            <w:tcW w:w="2873" w:type="dxa"/>
            <w:vAlign w:val="center"/>
            <w:hideMark/>
          </w:tcPr>
          <w:p w14:paraId="76B519F3" w14:textId="77777777" w:rsidR="00BA01AE" w:rsidRPr="00D025ED" w:rsidRDefault="00BA01AE" w:rsidP="00BA01AE">
            <w:pPr>
              <w:rPr>
                <w:color w:val="000000"/>
                <w:sz w:val="20"/>
                <w:szCs w:val="20"/>
              </w:rPr>
            </w:pPr>
            <w:r w:rsidRPr="00D025ED">
              <w:rPr>
                <w:color w:val="000000"/>
                <w:sz w:val="20"/>
                <w:szCs w:val="20"/>
              </w:rPr>
              <w:t>CURRENCY_CODE_FIXED</w:t>
            </w:r>
          </w:p>
        </w:tc>
        <w:tc>
          <w:tcPr>
            <w:tcW w:w="5218" w:type="dxa"/>
            <w:vAlign w:val="center"/>
            <w:hideMark/>
          </w:tcPr>
          <w:p w14:paraId="1CB172E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E917928" w14:textId="77777777" w:rsidR="00BA01AE" w:rsidRPr="00D025ED" w:rsidRDefault="00BA01AE" w:rsidP="00BA01AE">
            <w:pPr>
              <w:rPr>
                <w:color w:val="000000"/>
                <w:sz w:val="20"/>
                <w:szCs w:val="20"/>
              </w:rPr>
            </w:pPr>
            <w:r w:rsidRPr="00D025ED">
              <w:rPr>
                <w:color w:val="000000"/>
                <w:sz w:val="20"/>
                <w:szCs w:val="20"/>
              </w:rPr>
              <w:t>Currencies_Id_Fixed</w:t>
            </w:r>
          </w:p>
        </w:tc>
      </w:tr>
      <w:tr w:rsidR="00BA01AE" w:rsidRPr="00D025ED" w14:paraId="726B9436" w14:textId="77777777" w:rsidTr="005007C5">
        <w:trPr>
          <w:trHeight w:val="20"/>
        </w:trPr>
        <w:tc>
          <w:tcPr>
            <w:tcW w:w="2873" w:type="dxa"/>
            <w:vAlign w:val="center"/>
            <w:hideMark/>
          </w:tcPr>
          <w:p w14:paraId="2BCF98D4" w14:textId="77777777" w:rsidR="00BA01AE" w:rsidRPr="00D025ED" w:rsidRDefault="00BA01AE" w:rsidP="00BA01AE">
            <w:pPr>
              <w:rPr>
                <w:color w:val="000000"/>
                <w:sz w:val="20"/>
                <w:szCs w:val="20"/>
              </w:rPr>
            </w:pPr>
            <w:r w:rsidRPr="00D025ED">
              <w:rPr>
                <w:color w:val="000000"/>
                <w:sz w:val="20"/>
                <w:szCs w:val="20"/>
              </w:rPr>
              <w:t>COUPON_RATE</w:t>
            </w:r>
          </w:p>
        </w:tc>
        <w:tc>
          <w:tcPr>
            <w:tcW w:w="5218" w:type="dxa"/>
            <w:vAlign w:val="center"/>
            <w:hideMark/>
          </w:tcPr>
          <w:p w14:paraId="5626D954" w14:textId="77777777" w:rsidR="00BA01AE" w:rsidRPr="00D025ED" w:rsidRDefault="00BA01AE" w:rsidP="00BA01AE">
            <w:pPr>
              <w:rPr>
                <w:color w:val="000000"/>
                <w:sz w:val="20"/>
                <w:szCs w:val="20"/>
              </w:rPr>
            </w:pPr>
            <w:r w:rsidRPr="00D025ED">
              <w:rPr>
                <w:color w:val="000000"/>
                <w:sz w:val="20"/>
                <w:szCs w:val="20"/>
              </w:rPr>
              <w:t>Lãi suất coupon</w:t>
            </w:r>
          </w:p>
        </w:tc>
        <w:tc>
          <w:tcPr>
            <w:tcW w:w="6219" w:type="dxa"/>
            <w:vAlign w:val="center"/>
            <w:hideMark/>
          </w:tcPr>
          <w:p w14:paraId="2B6C3CF7" w14:textId="77777777" w:rsidR="00BA01AE" w:rsidRPr="00D025ED" w:rsidRDefault="00BA01AE" w:rsidP="00BA01AE">
            <w:pPr>
              <w:rPr>
                <w:color w:val="000000"/>
                <w:sz w:val="20"/>
                <w:szCs w:val="20"/>
              </w:rPr>
            </w:pPr>
            <w:r w:rsidRPr="00D025ED">
              <w:rPr>
                <w:color w:val="000000"/>
                <w:sz w:val="20"/>
                <w:szCs w:val="20"/>
              </w:rPr>
              <w:t>CouponRate</w:t>
            </w:r>
          </w:p>
        </w:tc>
      </w:tr>
      <w:tr w:rsidR="00BA01AE" w:rsidRPr="00D025ED" w14:paraId="13EA229F" w14:textId="77777777" w:rsidTr="005007C5">
        <w:trPr>
          <w:trHeight w:val="20"/>
        </w:trPr>
        <w:tc>
          <w:tcPr>
            <w:tcW w:w="2873" w:type="dxa"/>
            <w:vAlign w:val="center"/>
            <w:hideMark/>
          </w:tcPr>
          <w:p w14:paraId="2421DC92" w14:textId="77777777" w:rsidR="00BA01AE" w:rsidRPr="00D025ED" w:rsidRDefault="00BA01AE" w:rsidP="00BA01AE">
            <w:pPr>
              <w:rPr>
                <w:color w:val="000000"/>
                <w:sz w:val="20"/>
                <w:szCs w:val="20"/>
              </w:rPr>
            </w:pPr>
            <w:r w:rsidRPr="00D025ED">
              <w:rPr>
                <w:color w:val="000000"/>
                <w:sz w:val="20"/>
                <w:szCs w:val="20"/>
              </w:rPr>
              <w:t>ISSUE_PRICE</w:t>
            </w:r>
          </w:p>
        </w:tc>
        <w:tc>
          <w:tcPr>
            <w:tcW w:w="5218" w:type="dxa"/>
            <w:vAlign w:val="center"/>
            <w:hideMark/>
          </w:tcPr>
          <w:p w14:paraId="421797BE" w14:textId="77777777" w:rsidR="00BA01AE" w:rsidRPr="00D025ED" w:rsidRDefault="00BA01AE" w:rsidP="00BA01AE">
            <w:pPr>
              <w:rPr>
                <w:color w:val="000000"/>
                <w:sz w:val="20"/>
                <w:szCs w:val="20"/>
              </w:rPr>
            </w:pPr>
            <w:r w:rsidRPr="00D025ED">
              <w:rPr>
                <w:color w:val="000000"/>
                <w:sz w:val="20"/>
                <w:szCs w:val="20"/>
              </w:rPr>
              <w:t>Mệnh giá phát hành</w:t>
            </w:r>
          </w:p>
        </w:tc>
        <w:tc>
          <w:tcPr>
            <w:tcW w:w="6219" w:type="dxa"/>
            <w:vAlign w:val="center"/>
            <w:hideMark/>
          </w:tcPr>
          <w:p w14:paraId="1E253189" w14:textId="77777777" w:rsidR="00BA01AE" w:rsidRPr="00D025ED" w:rsidRDefault="00BA01AE" w:rsidP="00BA01AE">
            <w:pPr>
              <w:rPr>
                <w:color w:val="000000"/>
                <w:sz w:val="20"/>
                <w:szCs w:val="20"/>
              </w:rPr>
            </w:pPr>
            <w:r w:rsidRPr="00D025ED">
              <w:rPr>
                <w:color w:val="000000"/>
                <w:sz w:val="20"/>
                <w:szCs w:val="20"/>
              </w:rPr>
              <w:t>IssuePrice</w:t>
            </w:r>
          </w:p>
        </w:tc>
      </w:tr>
      <w:tr w:rsidR="00BA01AE" w:rsidRPr="00D025ED" w14:paraId="383E8505" w14:textId="77777777" w:rsidTr="005007C5">
        <w:trPr>
          <w:trHeight w:val="20"/>
        </w:trPr>
        <w:tc>
          <w:tcPr>
            <w:tcW w:w="2873" w:type="dxa"/>
            <w:vAlign w:val="center"/>
            <w:hideMark/>
          </w:tcPr>
          <w:p w14:paraId="183EFD0A" w14:textId="77777777" w:rsidR="00BA01AE" w:rsidRPr="00D025ED" w:rsidRDefault="00BA01AE" w:rsidP="00BA01AE">
            <w:pPr>
              <w:rPr>
                <w:color w:val="000000"/>
                <w:sz w:val="20"/>
                <w:szCs w:val="20"/>
              </w:rPr>
            </w:pPr>
            <w:r w:rsidRPr="00D025ED">
              <w:rPr>
                <w:color w:val="000000"/>
                <w:sz w:val="20"/>
                <w:szCs w:val="20"/>
              </w:rPr>
              <w:t>CAPITAL_GAIN_RATE</w:t>
            </w:r>
          </w:p>
        </w:tc>
        <w:tc>
          <w:tcPr>
            <w:tcW w:w="5218" w:type="dxa"/>
            <w:vAlign w:val="center"/>
            <w:hideMark/>
          </w:tcPr>
          <w:p w14:paraId="437E22D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90BE434" w14:textId="77777777" w:rsidR="00BA01AE" w:rsidRPr="00D025ED" w:rsidRDefault="00BA01AE" w:rsidP="00BA01AE">
            <w:pPr>
              <w:rPr>
                <w:color w:val="000000"/>
                <w:sz w:val="20"/>
                <w:szCs w:val="20"/>
              </w:rPr>
            </w:pPr>
            <w:r w:rsidRPr="00D025ED">
              <w:rPr>
                <w:color w:val="000000"/>
                <w:sz w:val="20"/>
                <w:szCs w:val="20"/>
              </w:rPr>
              <w:t>CapitalGainRate</w:t>
            </w:r>
          </w:p>
        </w:tc>
      </w:tr>
      <w:tr w:rsidR="00BA01AE" w:rsidRPr="00D025ED" w14:paraId="69D214E1" w14:textId="77777777" w:rsidTr="005007C5">
        <w:trPr>
          <w:trHeight w:val="20"/>
        </w:trPr>
        <w:tc>
          <w:tcPr>
            <w:tcW w:w="2873" w:type="dxa"/>
            <w:vAlign w:val="center"/>
            <w:hideMark/>
          </w:tcPr>
          <w:p w14:paraId="5181DA65" w14:textId="77777777" w:rsidR="00BA01AE" w:rsidRPr="00D025ED" w:rsidRDefault="00BA01AE" w:rsidP="00BA01AE">
            <w:pPr>
              <w:rPr>
                <w:color w:val="000000"/>
                <w:sz w:val="20"/>
                <w:szCs w:val="20"/>
              </w:rPr>
            </w:pPr>
            <w:r w:rsidRPr="00D025ED">
              <w:rPr>
                <w:color w:val="000000"/>
                <w:sz w:val="20"/>
                <w:szCs w:val="20"/>
              </w:rPr>
              <w:lastRenderedPageBreak/>
              <w:t>COMPUTE_CONVEXITY_BIAS</w:t>
            </w:r>
          </w:p>
        </w:tc>
        <w:tc>
          <w:tcPr>
            <w:tcW w:w="5218" w:type="dxa"/>
            <w:vAlign w:val="center"/>
            <w:hideMark/>
          </w:tcPr>
          <w:p w14:paraId="7DA43CC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0BC1082" w14:textId="77777777" w:rsidR="00BA01AE" w:rsidRPr="00D025ED" w:rsidRDefault="00BA01AE" w:rsidP="00BA01AE">
            <w:pPr>
              <w:rPr>
                <w:color w:val="000000"/>
                <w:sz w:val="20"/>
                <w:szCs w:val="20"/>
              </w:rPr>
            </w:pPr>
            <w:r w:rsidRPr="00D025ED">
              <w:rPr>
                <w:color w:val="000000"/>
                <w:sz w:val="20"/>
                <w:szCs w:val="20"/>
              </w:rPr>
              <w:t>ComputeConvexityBias</w:t>
            </w:r>
          </w:p>
        </w:tc>
      </w:tr>
      <w:tr w:rsidR="00BA01AE" w:rsidRPr="00D025ED" w14:paraId="3CB8B0E0" w14:textId="77777777" w:rsidTr="005007C5">
        <w:trPr>
          <w:trHeight w:val="20"/>
        </w:trPr>
        <w:tc>
          <w:tcPr>
            <w:tcW w:w="2873" w:type="dxa"/>
            <w:vAlign w:val="center"/>
            <w:hideMark/>
          </w:tcPr>
          <w:p w14:paraId="3B77EAC8" w14:textId="77777777" w:rsidR="00BA01AE" w:rsidRPr="00D025ED" w:rsidRDefault="00BA01AE" w:rsidP="00BA01AE">
            <w:pPr>
              <w:rPr>
                <w:color w:val="000000"/>
                <w:sz w:val="20"/>
                <w:szCs w:val="20"/>
              </w:rPr>
            </w:pPr>
            <w:r w:rsidRPr="00D025ED">
              <w:rPr>
                <w:color w:val="000000"/>
                <w:sz w:val="20"/>
                <w:szCs w:val="20"/>
              </w:rPr>
              <w:t>FIRST_REFUND_DATE</w:t>
            </w:r>
          </w:p>
        </w:tc>
        <w:tc>
          <w:tcPr>
            <w:tcW w:w="5218" w:type="dxa"/>
            <w:vAlign w:val="center"/>
            <w:hideMark/>
          </w:tcPr>
          <w:p w14:paraId="0276DBD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4DC9123" w14:textId="77777777" w:rsidR="00BA01AE" w:rsidRPr="00D025ED" w:rsidRDefault="00BA01AE" w:rsidP="00BA01AE">
            <w:pPr>
              <w:rPr>
                <w:color w:val="000000"/>
                <w:sz w:val="20"/>
                <w:szCs w:val="20"/>
              </w:rPr>
            </w:pPr>
            <w:r w:rsidRPr="00D025ED">
              <w:rPr>
                <w:color w:val="000000"/>
                <w:sz w:val="20"/>
                <w:szCs w:val="20"/>
              </w:rPr>
              <w:t>FirstRefundDate</w:t>
            </w:r>
          </w:p>
        </w:tc>
      </w:tr>
      <w:tr w:rsidR="00BA01AE" w:rsidRPr="00D025ED" w14:paraId="2285B609" w14:textId="77777777" w:rsidTr="005007C5">
        <w:trPr>
          <w:trHeight w:val="20"/>
        </w:trPr>
        <w:tc>
          <w:tcPr>
            <w:tcW w:w="2873" w:type="dxa"/>
            <w:vAlign w:val="center"/>
            <w:hideMark/>
          </w:tcPr>
          <w:p w14:paraId="146664F5" w14:textId="77777777" w:rsidR="00BA01AE" w:rsidRPr="00D025ED" w:rsidRDefault="00BA01AE" w:rsidP="00BA01AE">
            <w:pPr>
              <w:rPr>
                <w:color w:val="000000"/>
                <w:sz w:val="20"/>
                <w:szCs w:val="20"/>
              </w:rPr>
            </w:pPr>
            <w:r w:rsidRPr="00D025ED">
              <w:rPr>
                <w:color w:val="000000"/>
                <w:sz w:val="20"/>
                <w:szCs w:val="20"/>
              </w:rPr>
              <w:t>REFUNDABLE</w:t>
            </w:r>
          </w:p>
        </w:tc>
        <w:tc>
          <w:tcPr>
            <w:tcW w:w="5218" w:type="dxa"/>
            <w:vAlign w:val="center"/>
            <w:hideMark/>
          </w:tcPr>
          <w:p w14:paraId="373BCDD7"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C548BD9" w14:textId="77777777" w:rsidR="00BA01AE" w:rsidRPr="00D025ED" w:rsidRDefault="00BA01AE" w:rsidP="00BA01AE">
            <w:pPr>
              <w:rPr>
                <w:color w:val="000000"/>
                <w:sz w:val="20"/>
                <w:szCs w:val="20"/>
              </w:rPr>
            </w:pPr>
            <w:r w:rsidRPr="00D025ED">
              <w:rPr>
                <w:color w:val="000000"/>
                <w:sz w:val="20"/>
                <w:szCs w:val="20"/>
              </w:rPr>
              <w:t>Refundable</w:t>
            </w:r>
          </w:p>
        </w:tc>
      </w:tr>
      <w:tr w:rsidR="00BA01AE" w:rsidRPr="00D025ED" w14:paraId="24F171EC" w14:textId="77777777" w:rsidTr="005007C5">
        <w:trPr>
          <w:trHeight w:val="20"/>
        </w:trPr>
        <w:tc>
          <w:tcPr>
            <w:tcW w:w="2873" w:type="dxa"/>
            <w:vAlign w:val="center"/>
            <w:hideMark/>
          </w:tcPr>
          <w:p w14:paraId="7EA54591" w14:textId="77777777" w:rsidR="00BA01AE" w:rsidRPr="00D025ED" w:rsidRDefault="00BA01AE" w:rsidP="00BA01AE">
            <w:pPr>
              <w:rPr>
                <w:color w:val="000000"/>
                <w:sz w:val="20"/>
                <w:szCs w:val="20"/>
              </w:rPr>
            </w:pPr>
            <w:r w:rsidRPr="00D025ED">
              <w:rPr>
                <w:color w:val="000000"/>
                <w:sz w:val="20"/>
                <w:szCs w:val="20"/>
              </w:rPr>
              <w:t>REPO_HEDGE_RATIO</w:t>
            </w:r>
          </w:p>
        </w:tc>
        <w:tc>
          <w:tcPr>
            <w:tcW w:w="5218" w:type="dxa"/>
            <w:vAlign w:val="center"/>
            <w:hideMark/>
          </w:tcPr>
          <w:p w14:paraId="256AC4C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C0B34B3" w14:textId="77777777" w:rsidR="00BA01AE" w:rsidRPr="00D025ED" w:rsidRDefault="00BA01AE" w:rsidP="00BA01AE">
            <w:pPr>
              <w:rPr>
                <w:color w:val="000000"/>
                <w:sz w:val="20"/>
                <w:szCs w:val="20"/>
              </w:rPr>
            </w:pPr>
            <w:r w:rsidRPr="00D025ED">
              <w:rPr>
                <w:color w:val="000000"/>
                <w:sz w:val="20"/>
                <w:szCs w:val="20"/>
              </w:rPr>
              <w:t>RepoHedgeRatio</w:t>
            </w:r>
          </w:p>
        </w:tc>
      </w:tr>
      <w:tr w:rsidR="00BA01AE" w:rsidRPr="00D025ED" w14:paraId="2419728C" w14:textId="77777777" w:rsidTr="005007C5">
        <w:trPr>
          <w:trHeight w:val="20"/>
        </w:trPr>
        <w:tc>
          <w:tcPr>
            <w:tcW w:w="2873" w:type="dxa"/>
            <w:vAlign w:val="center"/>
            <w:hideMark/>
          </w:tcPr>
          <w:p w14:paraId="5DAC3BBB" w14:textId="77777777" w:rsidR="00BA01AE" w:rsidRPr="00D025ED" w:rsidRDefault="00BA01AE" w:rsidP="00BA01AE">
            <w:pPr>
              <w:rPr>
                <w:color w:val="000000"/>
                <w:sz w:val="20"/>
                <w:szCs w:val="20"/>
              </w:rPr>
            </w:pPr>
            <w:r w:rsidRPr="00D025ED">
              <w:rPr>
                <w:color w:val="000000"/>
                <w:sz w:val="20"/>
                <w:szCs w:val="20"/>
              </w:rPr>
              <w:t>TAX</w:t>
            </w:r>
          </w:p>
        </w:tc>
        <w:tc>
          <w:tcPr>
            <w:tcW w:w="5218" w:type="dxa"/>
            <w:vAlign w:val="center"/>
            <w:hideMark/>
          </w:tcPr>
          <w:p w14:paraId="337C5C56"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44EF1C32" w14:textId="77777777" w:rsidR="00BA01AE" w:rsidRPr="00D025ED" w:rsidRDefault="00BA01AE" w:rsidP="00BA01AE">
            <w:pPr>
              <w:rPr>
                <w:color w:val="000000"/>
                <w:sz w:val="20"/>
                <w:szCs w:val="20"/>
              </w:rPr>
            </w:pPr>
            <w:r w:rsidRPr="00D025ED">
              <w:rPr>
                <w:color w:val="000000"/>
                <w:sz w:val="20"/>
                <w:szCs w:val="20"/>
              </w:rPr>
              <w:t>Tax</w:t>
            </w:r>
          </w:p>
        </w:tc>
      </w:tr>
      <w:tr w:rsidR="00BA01AE" w:rsidRPr="00D025ED" w14:paraId="6D817589" w14:textId="77777777" w:rsidTr="005007C5">
        <w:trPr>
          <w:trHeight w:val="20"/>
        </w:trPr>
        <w:tc>
          <w:tcPr>
            <w:tcW w:w="2873" w:type="dxa"/>
            <w:vAlign w:val="center"/>
            <w:hideMark/>
          </w:tcPr>
          <w:p w14:paraId="7F4C2A2A" w14:textId="77777777" w:rsidR="00BA01AE" w:rsidRPr="00D025ED" w:rsidRDefault="00BA01AE" w:rsidP="00BA01AE">
            <w:pPr>
              <w:rPr>
                <w:color w:val="000000"/>
                <w:sz w:val="20"/>
                <w:szCs w:val="20"/>
              </w:rPr>
            </w:pPr>
            <w:r w:rsidRPr="00D025ED">
              <w:rPr>
                <w:color w:val="000000"/>
                <w:sz w:val="20"/>
                <w:szCs w:val="20"/>
              </w:rPr>
              <w:t>WITHHOLDING_RATE</w:t>
            </w:r>
          </w:p>
        </w:tc>
        <w:tc>
          <w:tcPr>
            <w:tcW w:w="5218" w:type="dxa"/>
            <w:vAlign w:val="center"/>
            <w:hideMark/>
          </w:tcPr>
          <w:p w14:paraId="27FA8E23"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22B9860" w14:textId="77777777" w:rsidR="00BA01AE" w:rsidRPr="00D025ED" w:rsidRDefault="00BA01AE" w:rsidP="00BA01AE">
            <w:pPr>
              <w:rPr>
                <w:color w:val="000000"/>
                <w:sz w:val="20"/>
                <w:szCs w:val="20"/>
              </w:rPr>
            </w:pPr>
            <w:r w:rsidRPr="00D025ED">
              <w:rPr>
                <w:color w:val="000000"/>
                <w:sz w:val="20"/>
                <w:szCs w:val="20"/>
              </w:rPr>
              <w:t>WithholdingRate</w:t>
            </w:r>
          </w:p>
        </w:tc>
      </w:tr>
      <w:tr w:rsidR="00BA01AE" w:rsidRPr="00D025ED" w14:paraId="6E89E40C" w14:textId="77777777" w:rsidTr="005007C5">
        <w:trPr>
          <w:trHeight w:val="20"/>
        </w:trPr>
        <w:tc>
          <w:tcPr>
            <w:tcW w:w="2873" w:type="dxa"/>
            <w:vAlign w:val="center"/>
            <w:hideMark/>
          </w:tcPr>
          <w:p w14:paraId="1A8700BB" w14:textId="77777777" w:rsidR="00BA01AE" w:rsidRPr="00D025ED" w:rsidRDefault="00BA01AE" w:rsidP="00BA01AE">
            <w:pPr>
              <w:rPr>
                <w:color w:val="000000"/>
                <w:sz w:val="20"/>
                <w:szCs w:val="20"/>
              </w:rPr>
            </w:pPr>
            <w:r w:rsidRPr="00D025ED">
              <w:rPr>
                <w:color w:val="000000"/>
                <w:sz w:val="20"/>
                <w:szCs w:val="20"/>
              </w:rPr>
              <w:t>DEPOSIT_BATCH_DATE</w:t>
            </w:r>
          </w:p>
        </w:tc>
        <w:tc>
          <w:tcPr>
            <w:tcW w:w="5218" w:type="dxa"/>
            <w:vAlign w:val="center"/>
            <w:hideMark/>
          </w:tcPr>
          <w:p w14:paraId="4833D86E"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802CD47" w14:textId="77777777" w:rsidR="00BA01AE" w:rsidRPr="00D025ED" w:rsidRDefault="00BA01AE" w:rsidP="00BA01AE">
            <w:pPr>
              <w:rPr>
                <w:color w:val="000000"/>
                <w:sz w:val="20"/>
                <w:szCs w:val="20"/>
              </w:rPr>
            </w:pPr>
            <w:r w:rsidRPr="00D025ED">
              <w:rPr>
                <w:color w:val="000000"/>
                <w:sz w:val="20"/>
                <w:szCs w:val="20"/>
              </w:rPr>
              <w:t>DepositBatchDate</w:t>
            </w:r>
          </w:p>
        </w:tc>
      </w:tr>
      <w:tr w:rsidR="00BA01AE" w:rsidRPr="00D025ED" w14:paraId="272E073A" w14:textId="77777777" w:rsidTr="005007C5">
        <w:trPr>
          <w:trHeight w:val="20"/>
        </w:trPr>
        <w:tc>
          <w:tcPr>
            <w:tcW w:w="2873" w:type="dxa"/>
            <w:vAlign w:val="center"/>
            <w:hideMark/>
          </w:tcPr>
          <w:p w14:paraId="3AFE9699" w14:textId="77777777" w:rsidR="00BA01AE" w:rsidRPr="00D025ED" w:rsidRDefault="00BA01AE" w:rsidP="00BA01AE">
            <w:pPr>
              <w:rPr>
                <w:color w:val="000000"/>
                <w:sz w:val="20"/>
                <w:szCs w:val="20"/>
              </w:rPr>
            </w:pPr>
            <w:r w:rsidRPr="00D025ED">
              <w:rPr>
                <w:color w:val="000000"/>
                <w:sz w:val="20"/>
                <w:szCs w:val="20"/>
              </w:rPr>
              <w:t>IS_MANUAL_MEAN_REV</w:t>
            </w:r>
          </w:p>
        </w:tc>
        <w:tc>
          <w:tcPr>
            <w:tcW w:w="5218" w:type="dxa"/>
            <w:vAlign w:val="center"/>
            <w:hideMark/>
          </w:tcPr>
          <w:p w14:paraId="53E43755"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752BAA37" w14:textId="77777777" w:rsidR="00BA01AE" w:rsidRPr="00D025ED" w:rsidRDefault="00BA01AE" w:rsidP="00BA01AE">
            <w:pPr>
              <w:rPr>
                <w:color w:val="000000"/>
                <w:sz w:val="20"/>
                <w:szCs w:val="20"/>
              </w:rPr>
            </w:pPr>
            <w:r w:rsidRPr="00D025ED">
              <w:rPr>
                <w:color w:val="000000"/>
                <w:sz w:val="20"/>
                <w:szCs w:val="20"/>
              </w:rPr>
              <w:t>IsManualMeanRev</w:t>
            </w:r>
          </w:p>
        </w:tc>
      </w:tr>
      <w:tr w:rsidR="00BA01AE" w:rsidRPr="00D025ED" w14:paraId="16B0C2F6" w14:textId="77777777" w:rsidTr="005007C5">
        <w:trPr>
          <w:trHeight w:val="20"/>
        </w:trPr>
        <w:tc>
          <w:tcPr>
            <w:tcW w:w="2873" w:type="dxa"/>
            <w:vAlign w:val="center"/>
            <w:hideMark/>
          </w:tcPr>
          <w:p w14:paraId="2BD810AA" w14:textId="77777777" w:rsidR="00BA01AE" w:rsidRPr="00D025ED" w:rsidRDefault="00BA01AE" w:rsidP="00BA01AE">
            <w:pPr>
              <w:rPr>
                <w:color w:val="000000"/>
                <w:sz w:val="20"/>
                <w:szCs w:val="20"/>
              </w:rPr>
            </w:pPr>
            <w:r w:rsidRPr="00D025ED">
              <w:rPr>
                <w:color w:val="000000"/>
                <w:sz w:val="20"/>
                <w:szCs w:val="20"/>
              </w:rPr>
              <w:t>MEAN_REVERSION</w:t>
            </w:r>
          </w:p>
        </w:tc>
        <w:tc>
          <w:tcPr>
            <w:tcW w:w="5218" w:type="dxa"/>
            <w:vAlign w:val="center"/>
            <w:hideMark/>
          </w:tcPr>
          <w:p w14:paraId="1B04265F"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0940D179" w14:textId="77777777" w:rsidR="00BA01AE" w:rsidRPr="00D025ED" w:rsidRDefault="00BA01AE" w:rsidP="00BA01AE">
            <w:pPr>
              <w:rPr>
                <w:color w:val="000000"/>
                <w:sz w:val="20"/>
                <w:szCs w:val="20"/>
              </w:rPr>
            </w:pPr>
            <w:r w:rsidRPr="00D025ED">
              <w:rPr>
                <w:color w:val="000000"/>
                <w:sz w:val="20"/>
                <w:szCs w:val="20"/>
              </w:rPr>
              <w:t>MeanReversion</w:t>
            </w:r>
          </w:p>
        </w:tc>
      </w:tr>
      <w:tr w:rsidR="00BA01AE" w:rsidRPr="00D025ED" w14:paraId="60A397E6" w14:textId="77777777" w:rsidTr="005007C5">
        <w:trPr>
          <w:trHeight w:val="20"/>
        </w:trPr>
        <w:tc>
          <w:tcPr>
            <w:tcW w:w="2873" w:type="dxa"/>
            <w:vAlign w:val="center"/>
            <w:hideMark/>
          </w:tcPr>
          <w:p w14:paraId="16340D18" w14:textId="77777777" w:rsidR="00BA01AE" w:rsidRPr="00D025ED" w:rsidRDefault="00BA01AE" w:rsidP="00BA01AE">
            <w:pPr>
              <w:rPr>
                <w:color w:val="000000"/>
                <w:sz w:val="20"/>
                <w:szCs w:val="20"/>
              </w:rPr>
            </w:pPr>
            <w:r w:rsidRPr="00D025ED">
              <w:rPr>
                <w:color w:val="000000"/>
                <w:sz w:val="20"/>
                <w:szCs w:val="20"/>
              </w:rPr>
              <w:t>CALIB_DATE_GEN_METHOD</w:t>
            </w:r>
          </w:p>
        </w:tc>
        <w:tc>
          <w:tcPr>
            <w:tcW w:w="5218" w:type="dxa"/>
            <w:vAlign w:val="center"/>
            <w:hideMark/>
          </w:tcPr>
          <w:p w14:paraId="65E70E42"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6C1AF12F" w14:textId="77777777" w:rsidR="00BA01AE" w:rsidRPr="00D025ED" w:rsidRDefault="00BA01AE" w:rsidP="00BA01AE">
            <w:pPr>
              <w:rPr>
                <w:color w:val="000000"/>
                <w:sz w:val="20"/>
                <w:szCs w:val="20"/>
              </w:rPr>
            </w:pPr>
            <w:r w:rsidRPr="00D025ED">
              <w:rPr>
                <w:color w:val="000000"/>
                <w:sz w:val="20"/>
                <w:szCs w:val="20"/>
              </w:rPr>
              <w:t>CalibDateGenerationMethod</w:t>
            </w:r>
          </w:p>
        </w:tc>
      </w:tr>
      <w:tr w:rsidR="00BA01AE" w:rsidRPr="00D025ED" w14:paraId="12025CF8" w14:textId="77777777" w:rsidTr="005007C5">
        <w:trPr>
          <w:trHeight w:val="20"/>
        </w:trPr>
        <w:tc>
          <w:tcPr>
            <w:tcW w:w="2873" w:type="dxa"/>
            <w:vAlign w:val="center"/>
            <w:hideMark/>
          </w:tcPr>
          <w:p w14:paraId="7F074E42" w14:textId="77777777" w:rsidR="00BA01AE" w:rsidRPr="00D025ED" w:rsidRDefault="00BA01AE" w:rsidP="00BA01AE">
            <w:pPr>
              <w:rPr>
                <w:color w:val="000000"/>
                <w:sz w:val="20"/>
                <w:szCs w:val="20"/>
              </w:rPr>
            </w:pPr>
            <w:r w:rsidRPr="00D025ED">
              <w:rPr>
                <w:color w:val="000000"/>
                <w:sz w:val="20"/>
                <w:szCs w:val="20"/>
              </w:rPr>
              <w:t>CALIB_STRIKE_GEN_METHOD</w:t>
            </w:r>
          </w:p>
        </w:tc>
        <w:tc>
          <w:tcPr>
            <w:tcW w:w="5218" w:type="dxa"/>
            <w:vAlign w:val="center"/>
            <w:hideMark/>
          </w:tcPr>
          <w:p w14:paraId="565235E8"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AEAEFE8" w14:textId="77777777" w:rsidR="00BA01AE" w:rsidRPr="00D025ED" w:rsidRDefault="00BA01AE" w:rsidP="00BA01AE">
            <w:pPr>
              <w:rPr>
                <w:color w:val="000000"/>
                <w:sz w:val="20"/>
                <w:szCs w:val="20"/>
              </w:rPr>
            </w:pPr>
            <w:r w:rsidRPr="00D025ED">
              <w:rPr>
                <w:color w:val="000000"/>
                <w:sz w:val="20"/>
                <w:szCs w:val="20"/>
              </w:rPr>
              <w:t>CalibStrikeGenerationMethod</w:t>
            </w:r>
          </w:p>
        </w:tc>
      </w:tr>
      <w:tr w:rsidR="00BA01AE" w:rsidRPr="00D025ED" w14:paraId="7433D3BE" w14:textId="77777777" w:rsidTr="005007C5">
        <w:trPr>
          <w:trHeight w:val="20"/>
        </w:trPr>
        <w:tc>
          <w:tcPr>
            <w:tcW w:w="2873" w:type="dxa"/>
            <w:vAlign w:val="center"/>
            <w:hideMark/>
          </w:tcPr>
          <w:p w14:paraId="7FB546B8" w14:textId="77777777" w:rsidR="00BA01AE" w:rsidRPr="00D025ED" w:rsidRDefault="00BA01AE" w:rsidP="00BA01AE">
            <w:pPr>
              <w:rPr>
                <w:color w:val="000000"/>
                <w:sz w:val="20"/>
                <w:szCs w:val="20"/>
              </w:rPr>
            </w:pPr>
            <w:r w:rsidRPr="00D025ED">
              <w:rPr>
                <w:color w:val="000000"/>
                <w:sz w:val="20"/>
                <w:szCs w:val="20"/>
              </w:rPr>
              <w:t>INSTR_CALIB_STRIKE_VALUE</w:t>
            </w:r>
          </w:p>
        </w:tc>
        <w:tc>
          <w:tcPr>
            <w:tcW w:w="5218" w:type="dxa"/>
            <w:vAlign w:val="center"/>
            <w:hideMark/>
          </w:tcPr>
          <w:p w14:paraId="6866FCA0"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51F662A9" w14:textId="77777777" w:rsidR="00BA01AE" w:rsidRPr="00D025ED" w:rsidRDefault="00BA01AE" w:rsidP="00BA01AE">
            <w:pPr>
              <w:rPr>
                <w:color w:val="000000"/>
                <w:sz w:val="20"/>
                <w:szCs w:val="20"/>
              </w:rPr>
            </w:pPr>
            <w:r w:rsidRPr="00D025ED">
              <w:rPr>
                <w:color w:val="000000"/>
                <w:sz w:val="20"/>
                <w:szCs w:val="20"/>
              </w:rPr>
              <w:t>InstrCalibStrikeValue</w:t>
            </w:r>
          </w:p>
        </w:tc>
      </w:tr>
      <w:tr w:rsidR="00BA01AE" w:rsidRPr="00D025ED" w14:paraId="3A761A33" w14:textId="77777777" w:rsidTr="005007C5">
        <w:trPr>
          <w:trHeight w:val="20"/>
        </w:trPr>
        <w:tc>
          <w:tcPr>
            <w:tcW w:w="2873" w:type="dxa"/>
            <w:vAlign w:val="center"/>
            <w:hideMark/>
          </w:tcPr>
          <w:p w14:paraId="034F24E0" w14:textId="77777777" w:rsidR="00BA01AE" w:rsidRPr="00D025ED" w:rsidRDefault="00BA01AE" w:rsidP="00BA01AE">
            <w:pPr>
              <w:rPr>
                <w:color w:val="000000"/>
                <w:sz w:val="20"/>
                <w:szCs w:val="20"/>
              </w:rPr>
            </w:pPr>
            <w:r w:rsidRPr="00D025ED">
              <w:rPr>
                <w:color w:val="000000"/>
                <w:sz w:val="20"/>
                <w:szCs w:val="20"/>
              </w:rPr>
              <w:t>MARGIN_FORMULA</w:t>
            </w:r>
          </w:p>
        </w:tc>
        <w:tc>
          <w:tcPr>
            <w:tcW w:w="5218" w:type="dxa"/>
            <w:vAlign w:val="center"/>
            <w:hideMark/>
          </w:tcPr>
          <w:p w14:paraId="0E465ACD"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3C163182" w14:textId="77777777" w:rsidR="00BA01AE" w:rsidRPr="00D025ED" w:rsidRDefault="00BA01AE" w:rsidP="00BA01AE">
            <w:pPr>
              <w:rPr>
                <w:color w:val="000000"/>
                <w:sz w:val="20"/>
                <w:szCs w:val="20"/>
              </w:rPr>
            </w:pPr>
            <w:r w:rsidRPr="00D025ED">
              <w:rPr>
                <w:color w:val="000000"/>
                <w:sz w:val="20"/>
                <w:szCs w:val="20"/>
              </w:rPr>
              <w:t>MarginFormula</w:t>
            </w:r>
          </w:p>
        </w:tc>
      </w:tr>
      <w:tr w:rsidR="00BA01AE" w:rsidRPr="00D025ED" w14:paraId="0D229FE9" w14:textId="77777777" w:rsidTr="005007C5">
        <w:trPr>
          <w:trHeight w:val="20"/>
        </w:trPr>
        <w:tc>
          <w:tcPr>
            <w:tcW w:w="2873" w:type="dxa"/>
            <w:vAlign w:val="center"/>
            <w:hideMark/>
          </w:tcPr>
          <w:p w14:paraId="5FD7E56D" w14:textId="77777777" w:rsidR="00BA01AE" w:rsidRPr="00D025ED" w:rsidRDefault="00BA01AE" w:rsidP="00BA01AE">
            <w:pPr>
              <w:rPr>
                <w:color w:val="000000"/>
                <w:sz w:val="20"/>
                <w:szCs w:val="20"/>
              </w:rPr>
            </w:pPr>
            <w:r w:rsidRPr="00D025ED">
              <w:rPr>
                <w:color w:val="000000"/>
                <w:sz w:val="20"/>
                <w:szCs w:val="20"/>
              </w:rPr>
              <w:t>PRODUCT_TYPE</w:t>
            </w:r>
          </w:p>
        </w:tc>
        <w:tc>
          <w:tcPr>
            <w:tcW w:w="5218" w:type="dxa"/>
            <w:vAlign w:val="center"/>
            <w:hideMark/>
          </w:tcPr>
          <w:p w14:paraId="78896AB3" w14:textId="77777777" w:rsidR="00BA01AE" w:rsidRPr="00D025ED" w:rsidRDefault="00BA01AE" w:rsidP="00BA01AE">
            <w:pPr>
              <w:rPr>
                <w:color w:val="000000"/>
                <w:sz w:val="20"/>
                <w:szCs w:val="20"/>
              </w:rPr>
            </w:pPr>
            <w:r w:rsidRPr="00D025ED">
              <w:rPr>
                <w:color w:val="000000"/>
                <w:sz w:val="20"/>
                <w:szCs w:val="20"/>
              </w:rPr>
              <w:t>trái phiếu có thể được phân loại theo: Số tiền gốc, Thời gian đáo hạn; Lãi suất (coupon); Lợi suất (yield); Chất lượng tín dụng; Giá thị trường</w:t>
            </w:r>
          </w:p>
        </w:tc>
        <w:tc>
          <w:tcPr>
            <w:tcW w:w="6219" w:type="dxa"/>
            <w:vAlign w:val="center"/>
            <w:hideMark/>
          </w:tcPr>
          <w:p w14:paraId="4ACF48A4"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4E841FB6" w14:textId="77777777" w:rsidTr="005007C5">
        <w:trPr>
          <w:trHeight w:val="20"/>
        </w:trPr>
        <w:tc>
          <w:tcPr>
            <w:tcW w:w="2873" w:type="dxa"/>
            <w:vAlign w:val="center"/>
            <w:hideMark/>
          </w:tcPr>
          <w:p w14:paraId="045D6971" w14:textId="77777777" w:rsidR="00BA01AE" w:rsidRPr="00D025ED" w:rsidRDefault="00BA01AE" w:rsidP="00BA01AE">
            <w:pPr>
              <w:rPr>
                <w:color w:val="000000"/>
                <w:sz w:val="20"/>
                <w:szCs w:val="20"/>
              </w:rPr>
            </w:pPr>
            <w:r w:rsidRPr="00D025ED">
              <w:rPr>
                <w:color w:val="000000"/>
                <w:sz w:val="20"/>
                <w:szCs w:val="20"/>
              </w:rPr>
              <w:t>PRODUCT_SUBCLASS</w:t>
            </w:r>
          </w:p>
        </w:tc>
        <w:tc>
          <w:tcPr>
            <w:tcW w:w="5218" w:type="dxa"/>
            <w:vAlign w:val="center"/>
            <w:hideMark/>
          </w:tcPr>
          <w:p w14:paraId="0EA2C595" w14:textId="77777777" w:rsidR="00BA01AE" w:rsidRPr="00D025ED" w:rsidRDefault="00BA01AE" w:rsidP="00BA01AE">
            <w:pPr>
              <w:rPr>
                <w:color w:val="000000"/>
                <w:sz w:val="20"/>
                <w:szCs w:val="20"/>
              </w:rPr>
            </w:pPr>
            <w:r w:rsidRPr="00D025ED">
              <w:rPr>
                <w:color w:val="000000"/>
                <w:sz w:val="20"/>
                <w:szCs w:val="20"/>
              </w:rPr>
              <w:t>TP lãi suất cố định (Fixed rate bonds); TP không hưởng lãi (Zero-coupon bonds); TP lợi suất cao (High-yield bonds); TP chuyển đổi (Convertible bonds); TP hoán đổi (Exchangeable bonds); CK đảm bảo bằng tài sản (Asset-backed securities); TP thứ cấp (Subordinated bonds); TP có đảm bảo (Covered bonds)</w:t>
            </w:r>
          </w:p>
        </w:tc>
        <w:tc>
          <w:tcPr>
            <w:tcW w:w="6219" w:type="dxa"/>
            <w:vAlign w:val="center"/>
            <w:hideMark/>
          </w:tcPr>
          <w:p w14:paraId="15829B15"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18DDB06A" w14:textId="77777777" w:rsidTr="005007C5">
        <w:trPr>
          <w:trHeight w:val="20"/>
        </w:trPr>
        <w:tc>
          <w:tcPr>
            <w:tcW w:w="2873" w:type="dxa"/>
            <w:vAlign w:val="center"/>
            <w:hideMark/>
          </w:tcPr>
          <w:p w14:paraId="3DC173F7" w14:textId="77777777" w:rsidR="00BA01AE" w:rsidRPr="00D025ED" w:rsidRDefault="00BA01AE" w:rsidP="00BA01AE">
            <w:pPr>
              <w:rPr>
                <w:color w:val="000000"/>
                <w:sz w:val="20"/>
                <w:szCs w:val="20"/>
              </w:rPr>
            </w:pPr>
            <w:r w:rsidRPr="00D025ED">
              <w:rPr>
                <w:color w:val="000000"/>
                <w:sz w:val="20"/>
                <w:szCs w:val="20"/>
              </w:rPr>
              <w:lastRenderedPageBreak/>
              <w:t>LAST_RESET_IR_RATE</w:t>
            </w:r>
          </w:p>
        </w:tc>
        <w:tc>
          <w:tcPr>
            <w:tcW w:w="5218" w:type="dxa"/>
            <w:vAlign w:val="center"/>
            <w:hideMark/>
          </w:tcPr>
          <w:p w14:paraId="418AA552" w14:textId="77777777" w:rsidR="00BA01AE" w:rsidRPr="00D025ED" w:rsidRDefault="00BA01AE" w:rsidP="00BA01AE">
            <w:pPr>
              <w:rPr>
                <w:color w:val="000000"/>
                <w:sz w:val="20"/>
                <w:szCs w:val="20"/>
              </w:rPr>
            </w:pPr>
            <w:r w:rsidRPr="00D025ED">
              <w:rPr>
                <w:color w:val="000000"/>
                <w:sz w:val="20"/>
                <w:szCs w:val="20"/>
              </w:rPr>
              <w:t>tỷ lệ lãi suất thiết lập lại gần đây nhất của một tài khoản đã tính lãi trước đó</w:t>
            </w:r>
          </w:p>
        </w:tc>
        <w:tc>
          <w:tcPr>
            <w:tcW w:w="6219" w:type="dxa"/>
            <w:vAlign w:val="center"/>
            <w:hideMark/>
          </w:tcPr>
          <w:p w14:paraId="7EF5056A"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62098C40" w14:textId="77777777" w:rsidTr="005007C5">
        <w:trPr>
          <w:trHeight w:val="20"/>
        </w:trPr>
        <w:tc>
          <w:tcPr>
            <w:tcW w:w="2873" w:type="dxa"/>
            <w:vAlign w:val="center"/>
            <w:hideMark/>
          </w:tcPr>
          <w:p w14:paraId="0BC5A48F" w14:textId="77777777" w:rsidR="00BA01AE" w:rsidRPr="00D025ED" w:rsidRDefault="00BA01AE" w:rsidP="00BA01AE">
            <w:pPr>
              <w:rPr>
                <w:color w:val="000000"/>
                <w:sz w:val="20"/>
                <w:szCs w:val="20"/>
              </w:rPr>
            </w:pPr>
            <w:r w:rsidRPr="00D025ED">
              <w:rPr>
                <w:color w:val="000000"/>
                <w:sz w:val="20"/>
                <w:szCs w:val="20"/>
              </w:rPr>
              <w:t>LAST_RESET_IR_DATE</w:t>
            </w:r>
          </w:p>
        </w:tc>
        <w:tc>
          <w:tcPr>
            <w:tcW w:w="5218" w:type="dxa"/>
            <w:vAlign w:val="center"/>
            <w:hideMark/>
          </w:tcPr>
          <w:p w14:paraId="3846B174" w14:textId="77777777" w:rsidR="00BA01AE" w:rsidRPr="00D025ED" w:rsidRDefault="00BA01AE" w:rsidP="00BA01AE">
            <w:pPr>
              <w:rPr>
                <w:color w:val="000000"/>
                <w:sz w:val="20"/>
                <w:szCs w:val="20"/>
              </w:rPr>
            </w:pPr>
            <w:r w:rsidRPr="00D025ED">
              <w:rPr>
                <w:color w:val="000000"/>
                <w:sz w:val="20"/>
                <w:szCs w:val="20"/>
              </w:rPr>
              <w:t>ngày thiết lập lại lãi suất gần đây nhất của một tài khoản đã tính lãi trước đó</w:t>
            </w:r>
          </w:p>
        </w:tc>
        <w:tc>
          <w:tcPr>
            <w:tcW w:w="6219" w:type="dxa"/>
            <w:vAlign w:val="center"/>
            <w:hideMark/>
          </w:tcPr>
          <w:p w14:paraId="0B128F21"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407887B4" w14:textId="77777777" w:rsidTr="005007C5">
        <w:trPr>
          <w:trHeight w:val="20"/>
        </w:trPr>
        <w:tc>
          <w:tcPr>
            <w:tcW w:w="2873" w:type="dxa"/>
            <w:vAlign w:val="center"/>
            <w:hideMark/>
          </w:tcPr>
          <w:p w14:paraId="235653FC" w14:textId="77777777" w:rsidR="00BA01AE" w:rsidRPr="00D025ED" w:rsidRDefault="00BA01AE" w:rsidP="00BA01AE">
            <w:pPr>
              <w:rPr>
                <w:color w:val="000000"/>
                <w:sz w:val="20"/>
                <w:szCs w:val="20"/>
              </w:rPr>
            </w:pPr>
            <w:r w:rsidRPr="00D025ED">
              <w:rPr>
                <w:color w:val="000000"/>
                <w:sz w:val="20"/>
                <w:szCs w:val="20"/>
              </w:rPr>
              <w:t>RESET_DATE_BUS_RULE</w:t>
            </w:r>
          </w:p>
        </w:tc>
        <w:tc>
          <w:tcPr>
            <w:tcW w:w="5218" w:type="dxa"/>
            <w:vAlign w:val="center"/>
            <w:hideMark/>
          </w:tcPr>
          <w:p w14:paraId="41E0B121" w14:textId="77777777" w:rsidR="00BA01AE" w:rsidRPr="00D025ED" w:rsidRDefault="00BA01AE" w:rsidP="00BA01AE">
            <w:pPr>
              <w:rPr>
                <w:color w:val="000000"/>
                <w:sz w:val="20"/>
                <w:szCs w:val="20"/>
              </w:rPr>
            </w:pPr>
            <w:r w:rsidRPr="00D025ED">
              <w:rPr>
                <w:color w:val="000000"/>
                <w:sz w:val="20"/>
                <w:szCs w:val="20"/>
              </w:rPr>
              <w:t>quy ước về điều chỉnh ngày được xác định hoặc quy định đối với một giao dịch (T+1,T-1)</w:t>
            </w:r>
          </w:p>
        </w:tc>
        <w:tc>
          <w:tcPr>
            <w:tcW w:w="6219" w:type="dxa"/>
            <w:vAlign w:val="center"/>
            <w:hideMark/>
          </w:tcPr>
          <w:p w14:paraId="63F81CDF"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15F67DF6" w14:textId="77777777" w:rsidTr="005007C5">
        <w:trPr>
          <w:trHeight w:val="20"/>
        </w:trPr>
        <w:tc>
          <w:tcPr>
            <w:tcW w:w="2873" w:type="dxa"/>
            <w:vAlign w:val="center"/>
            <w:hideMark/>
          </w:tcPr>
          <w:p w14:paraId="6AFAE56C" w14:textId="77777777" w:rsidR="00BA01AE" w:rsidRPr="00D025ED" w:rsidRDefault="00BA01AE" w:rsidP="00BA01AE">
            <w:pPr>
              <w:rPr>
                <w:color w:val="000000"/>
                <w:sz w:val="20"/>
                <w:szCs w:val="20"/>
              </w:rPr>
            </w:pPr>
            <w:r w:rsidRPr="00D025ED">
              <w:rPr>
                <w:color w:val="000000"/>
                <w:sz w:val="20"/>
                <w:szCs w:val="20"/>
              </w:rPr>
              <w:t>BOND_DESCRIPTION</w:t>
            </w:r>
          </w:p>
        </w:tc>
        <w:tc>
          <w:tcPr>
            <w:tcW w:w="5218" w:type="dxa"/>
            <w:vAlign w:val="center"/>
            <w:hideMark/>
          </w:tcPr>
          <w:p w14:paraId="364042B1" w14:textId="77777777" w:rsidR="00BA01AE" w:rsidRPr="00D025ED" w:rsidRDefault="00BA01AE" w:rsidP="00BA01AE">
            <w:pPr>
              <w:rPr>
                <w:color w:val="000000"/>
                <w:sz w:val="20"/>
                <w:szCs w:val="20"/>
              </w:rPr>
            </w:pPr>
            <w:r w:rsidRPr="00D025ED">
              <w:rPr>
                <w:color w:val="000000"/>
                <w:sz w:val="20"/>
                <w:szCs w:val="20"/>
              </w:rPr>
              <w:t>mô tả chi tiết trái phiếu</w:t>
            </w:r>
          </w:p>
        </w:tc>
        <w:tc>
          <w:tcPr>
            <w:tcW w:w="6219" w:type="dxa"/>
            <w:vAlign w:val="center"/>
            <w:hideMark/>
          </w:tcPr>
          <w:p w14:paraId="5A4B4DDA"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5245FBAD" w14:textId="77777777" w:rsidTr="005007C5">
        <w:trPr>
          <w:trHeight w:val="20"/>
        </w:trPr>
        <w:tc>
          <w:tcPr>
            <w:tcW w:w="2873" w:type="dxa"/>
            <w:vAlign w:val="center"/>
            <w:hideMark/>
          </w:tcPr>
          <w:p w14:paraId="2C4B1112" w14:textId="77777777" w:rsidR="00BA01AE" w:rsidRPr="00D025ED" w:rsidRDefault="00BA01AE" w:rsidP="00BA01AE">
            <w:pPr>
              <w:rPr>
                <w:color w:val="000000"/>
                <w:sz w:val="20"/>
                <w:szCs w:val="20"/>
              </w:rPr>
            </w:pPr>
            <w:r w:rsidRPr="00D025ED">
              <w:rPr>
                <w:color w:val="000000"/>
                <w:sz w:val="20"/>
                <w:szCs w:val="20"/>
              </w:rPr>
              <w:t>IN_MAJOR_STOCK_INDEX</w:t>
            </w:r>
          </w:p>
        </w:tc>
        <w:tc>
          <w:tcPr>
            <w:tcW w:w="5218" w:type="dxa"/>
            <w:vAlign w:val="center"/>
            <w:hideMark/>
          </w:tcPr>
          <w:p w14:paraId="56DABD0C" w14:textId="77777777" w:rsidR="00BA01AE" w:rsidRPr="00D025ED" w:rsidRDefault="00BA01AE" w:rsidP="00BA01AE">
            <w:pPr>
              <w:rPr>
                <w:color w:val="000000"/>
                <w:sz w:val="20"/>
                <w:szCs w:val="20"/>
              </w:rPr>
            </w:pPr>
            <w:r w:rsidRPr="00D025ED">
              <w:rPr>
                <w:color w:val="000000"/>
                <w:sz w:val="20"/>
                <w:szCs w:val="20"/>
              </w:rPr>
              <w:t>cờ chỉ báo cho biết trái phiếu thuộc một chỉ số CK chính, VD: NASDAQ, Dow Jones</w:t>
            </w:r>
          </w:p>
        </w:tc>
        <w:tc>
          <w:tcPr>
            <w:tcW w:w="6219" w:type="dxa"/>
            <w:vAlign w:val="center"/>
            <w:hideMark/>
          </w:tcPr>
          <w:p w14:paraId="20936993"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082BBA4A" w14:textId="77777777" w:rsidTr="005007C5">
        <w:trPr>
          <w:trHeight w:val="20"/>
        </w:trPr>
        <w:tc>
          <w:tcPr>
            <w:tcW w:w="2873" w:type="dxa"/>
            <w:vAlign w:val="center"/>
            <w:hideMark/>
          </w:tcPr>
          <w:p w14:paraId="61D4FC6E" w14:textId="77777777" w:rsidR="00BA01AE" w:rsidRPr="00D025ED" w:rsidRDefault="00BA01AE" w:rsidP="00BA01AE">
            <w:pPr>
              <w:rPr>
                <w:color w:val="000000"/>
                <w:sz w:val="20"/>
                <w:szCs w:val="20"/>
              </w:rPr>
            </w:pPr>
            <w:r w:rsidRPr="00D025ED">
              <w:rPr>
                <w:color w:val="000000"/>
                <w:sz w:val="20"/>
                <w:szCs w:val="20"/>
              </w:rPr>
              <w:t>TRADING_IN_RECOGNIZED_STOCK</w:t>
            </w:r>
          </w:p>
        </w:tc>
        <w:tc>
          <w:tcPr>
            <w:tcW w:w="5218" w:type="dxa"/>
            <w:vAlign w:val="center"/>
            <w:hideMark/>
          </w:tcPr>
          <w:p w14:paraId="42E4E6F8" w14:textId="77777777" w:rsidR="00BA01AE" w:rsidRPr="00D025ED" w:rsidRDefault="00BA01AE" w:rsidP="00BA01AE">
            <w:pPr>
              <w:rPr>
                <w:color w:val="000000"/>
                <w:sz w:val="20"/>
                <w:szCs w:val="20"/>
              </w:rPr>
            </w:pPr>
            <w:r w:rsidRPr="00D025ED">
              <w:rPr>
                <w:color w:val="000000"/>
                <w:sz w:val="20"/>
                <w:szCs w:val="20"/>
              </w:rPr>
              <w:t>cờ chỉ báo cho biết trái phiếu được giao dịch trên một sàn CK được công nhận</w:t>
            </w:r>
          </w:p>
        </w:tc>
        <w:tc>
          <w:tcPr>
            <w:tcW w:w="6219" w:type="dxa"/>
            <w:vAlign w:val="center"/>
            <w:hideMark/>
          </w:tcPr>
          <w:p w14:paraId="627D9E38"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03BC7000" w14:textId="77777777" w:rsidTr="005007C5">
        <w:trPr>
          <w:trHeight w:val="20"/>
        </w:trPr>
        <w:tc>
          <w:tcPr>
            <w:tcW w:w="2873" w:type="dxa"/>
            <w:vAlign w:val="center"/>
            <w:hideMark/>
          </w:tcPr>
          <w:p w14:paraId="10966A99" w14:textId="77777777" w:rsidR="00BA01AE" w:rsidRPr="00D025ED" w:rsidRDefault="00BA01AE" w:rsidP="00BA01AE">
            <w:pPr>
              <w:rPr>
                <w:color w:val="000000"/>
                <w:sz w:val="20"/>
                <w:szCs w:val="20"/>
              </w:rPr>
            </w:pPr>
            <w:r w:rsidRPr="00D025ED">
              <w:rPr>
                <w:color w:val="000000"/>
                <w:sz w:val="20"/>
                <w:szCs w:val="20"/>
              </w:rPr>
              <w:t>ADD_PRODUCT_ATTRIBUTE</w:t>
            </w:r>
          </w:p>
        </w:tc>
        <w:tc>
          <w:tcPr>
            <w:tcW w:w="5218" w:type="dxa"/>
            <w:vAlign w:val="center"/>
            <w:hideMark/>
          </w:tcPr>
          <w:p w14:paraId="75842E85" w14:textId="77777777" w:rsidR="00BA01AE" w:rsidRPr="00D025ED" w:rsidRDefault="00BA01AE" w:rsidP="00BA01AE">
            <w:pPr>
              <w:rPr>
                <w:color w:val="000000"/>
                <w:sz w:val="20"/>
                <w:szCs w:val="20"/>
              </w:rPr>
            </w:pPr>
            <w:r w:rsidRPr="00D025ED">
              <w:rPr>
                <w:color w:val="000000"/>
                <w:sz w:val="20"/>
                <w:szCs w:val="20"/>
              </w:rPr>
              <w:t>1. có thể hủy ngang vô điều kiện tại bất cứ thời điểm nào 2. trái phiếu không được xếp hạng, đạt tiêu chuẩn 3. thuộc chỉ số chính trên một sàn CK được công nhận 4. không thuộc chỉ số chính trên một sàn CK được công nhận 5. cổ phiếu quỹ được phép chuyển nhượng, đạt tiêu chuẩn 6. không liên quan đến CK hóa (securitization), tham gia cấp vốn lại (sub-participation) hay phái sinh tín dụng (credit derivatives) 7. có được từ chuyển nhượng 8. phát hành với mục đích mua lại các khoản nợ không thanh toán được (NPL) của các NH quốc doanh 9. cho vay bổ sung thế chấp mua nhà 10. nắm giữ thụ động 11. nắm giữ vì nguyên nhân chính trị và được hội đồng nhà nước phê duyệt</w:t>
            </w:r>
          </w:p>
        </w:tc>
        <w:tc>
          <w:tcPr>
            <w:tcW w:w="6219" w:type="dxa"/>
            <w:vAlign w:val="center"/>
            <w:hideMark/>
          </w:tcPr>
          <w:p w14:paraId="6AF99455"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465B63BB" w14:textId="77777777" w:rsidTr="005007C5">
        <w:trPr>
          <w:trHeight w:val="20"/>
        </w:trPr>
        <w:tc>
          <w:tcPr>
            <w:tcW w:w="2873" w:type="dxa"/>
            <w:vAlign w:val="center"/>
            <w:hideMark/>
          </w:tcPr>
          <w:p w14:paraId="6F2171DC" w14:textId="77777777" w:rsidR="00BA01AE" w:rsidRPr="00D025ED" w:rsidRDefault="00BA01AE" w:rsidP="00BA01AE">
            <w:pPr>
              <w:rPr>
                <w:color w:val="000000"/>
                <w:sz w:val="20"/>
                <w:szCs w:val="20"/>
              </w:rPr>
            </w:pPr>
            <w:r w:rsidRPr="00D025ED">
              <w:rPr>
                <w:color w:val="000000"/>
                <w:sz w:val="20"/>
                <w:szCs w:val="20"/>
              </w:rPr>
              <w:t>ELIGIBLE_COLLAT_FLAG</w:t>
            </w:r>
          </w:p>
        </w:tc>
        <w:tc>
          <w:tcPr>
            <w:tcW w:w="5218" w:type="dxa"/>
            <w:vAlign w:val="center"/>
            <w:hideMark/>
          </w:tcPr>
          <w:p w14:paraId="7119F829" w14:textId="77777777" w:rsidR="00BA01AE" w:rsidRPr="00D025ED" w:rsidRDefault="00BA01AE" w:rsidP="00BA01AE">
            <w:pPr>
              <w:rPr>
                <w:color w:val="000000"/>
                <w:sz w:val="20"/>
                <w:szCs w:val="20"/>
              </w:rPr>
            </w:pPr>
            <w:r w:rsidRPr="00D025ED">
              <w:rPr>
                <w:color w:val="000000"/>
                <w:sz w:val="20"/>
                <w:szCs w:val="20"/>
              </w:rPr>
              <w:t>cờ chỉ báo cho biết trái phiếu có hợp lệ để được sử dụng làm TSBĐ không</w:t>
            </w:r>
          </w:p>
        </w:tc>
        <w:tc>
          <w:tcPr>
            <w:tcW w:w="6219" w:type="dxa"/>
            <w:vAlign w:val="center"/>
            <w:hideMark/>
          </w:tcPr>
          <w:p w14:paraId="0C5224D3"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6F8F0AD4" w14:textId="77777777" w:rsidTr="005007C5">
        <w:trPr>
          <w:trHeight w:val="20"/>
        </w:trPr>
        <w:tc>
          <w:tcPr>
            <w:tcW w:w="2873" w:type="dxa"/>
            <w:vAlign w:val="center"/>
            <w:hideMark/>
          </w:tcPr>
          <w:p w14:paraId="3B0DD5CD" w14:textId="77777777" w:rsidR="00BA01AE" w:rsidRPr="00D025ED" w:rsidRDefault="00BA01AE" w:rsidP="00BA01AE">
            <w:pPr>
              <w:rPr>
                <w:color w:val="000000"/>
                <w:sz w:val="20"/>
                <w:szCs w:val="20"/>
              </w:rPr>
            </w:pPr>
            <w:r w:rsidRPr="00D025ED">
              <w:rPr>
                <w:color w:val="000000"/>
                <w:sz w:val="20"/>
                <w:szCs w:val="20"/>
              </w:rPr>
              <w:t>CAPITAL_INVESTMENT_TYPE</w:t>
            </w:r>
          </w:p>
        </w:tc>
        <w:tc>
          <w:tcPr>
            <w:tcW w:w="5218" w:type="dxa"/>
            <w:vAlign w:val="center"/>
            <w:hideMark/>
          </w:tcPr>
          <w:p w14:paraId="1CCFDD49" w14:textId="77777777" w:rsidR="00BA01AE" w:rsidRPr="00D025ED" w:rsidRDefault="00BA01AE" w:rsidP="00BA01AE">
            <w:pPr>
              <w:rPr>
                <w:color w:val="000000"/>
                <w:sz w:val="20"/>
                <w:szCs w:val="20"/>
              </w:rPr>
            </w:pPr>
            <w:r w:rsidRPr="00D025ED">
              <w:rPr>
                <w:color w:val="000000"/>
                <w:sz w:val="20"/>
                <w:szCs w:val="20"/>
              </w:rPr>
              <w:t>loại vốn cổ phần có thể là vốn cổ phần cấp 1 cơ bản, vốn cổ phần cấp 1 khác và vốn cổ phần cấp 2</w:t>
            </w:r>
          </w:p>
        </w:tc>
        <w:tc>
          <w:tcPr>
            <w:tcW w:w="6219" w:type="dxa"/>
            <w:vAlign w:val="center"/>
            <w:hideMark/>
          </w:tcPr>
          <w:p w14:paraId="6D68FBC1"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3220D7BE" w14:textId="77777777" w:rsidTr="005007C5">
        <w:trPr>
          <w:trHeight w:val="20"/>
        </w:trPr>
        <w:tc>
          <w:tcPr>
            <w:tcW w:w="2873" w:type="dxa"/>
            <w:vAlign w:val="center"/>
            <w:hideMark/>
          </w:tcPr>
          <w:p w14:paraId="5D9F609F" w14:textId="77777777" w:rsidR="00BA01AE" w:rsidRPr="00D025ED" w:rsidRDefault="00BA01AE" w:rsidP="00BA01AE">
            <w:pPr>
              <w:rPr>
                <w:color w:val="000000"/>
                <w:sz w:val="20"/>
                <w:szCs w:val="20"/>
              </w:rPr>
            </w:pPr>
            <w:r w:rsidRPr="00D025ED">
              <w:rPr>
                <w:color w:val="000000"/>
                <w:sz w:val="20"/>
                <w:szCs w:val="20"/>
              </w:rPr>
              <w:t>BANK_ROLE</w:t>
            </w:r>
          </w:p>
        </w:tc>
        <w:tc>
          <w:tcPr>
            <w:tcW w:w="5218" w:type="dxa"/>
            <w:vAlign w:val="center"/>
            <w:hideMark/>
          </w:tcPr>
          <w:p w14:paraId="464AAC79" w14:textId="77777777" w:rsidR="00BA01AE" w:rsidRPr="00D025ED" w:rsidRDefault="00BA01AE" w:rsidP="00BA01AE">
            <w:pPr>
              <w:rPr>
                <w:color w:val="000000"/>
                <w:sz w:val="20"/>
                <w:szCs w:val="20"/>
              </w:rPr>
            </w:pPr>
            <w:r w:rsidRPr="00D025ED">
              <w:rPr>
                <w:color w:val="000000"/>
                <w:sz w:val="20"/>
                <w:szCs w:val="20"/>
              </w:rPr>
              <w:t>NH là người khởi tạo hay nhà đầu tư</w:t>
            </w:r>
          </w:p>
        </w:tc>
        <w:tc>
          <w:tcPr>
            <w:tcW w:w="6219" w:type="dxa"/>
            <w:vAlign w:val="center"/>
            <w:hideMark/>
          </w:tcPr>
          <w:p w14:paraId="39C76956"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7A8F3BEB" w14:textId="77777777" w:rsidTr="005007C5">
        <w:trPr>
          <w:trHeight w:val="20"/>
        </w:trPr>
        <w:tc>
          <w:tcPr>
            <w:tcW w:w="2873" w:type="dxa"/>
            <w:vAlign w:val="center"/>
            <w:hideMark/>
          </w:tcPr>
          <w:p w14:paraId="31016326" w14:textId="77777777" w:rsidR="00BA01AE" w:rsidRPr="00D025ED" w:rsidRDefault="00BA01AE" w:rsidP="00BA01AE">
            <w:pPr>
              <w:rPr>
                <w:color w:val="000000"/>
                <w:sz w:val="20"/>
                <w:szCs w:val="20"/>
              </w:rPr>
            </w:pPr>
            <w:r w:rsidRPr="00D025ED">
              <w:rPr>
                <w:color w:val="000000"/>
                <w:sz w:val="20"/>
                <w:szCs w:val="20"/>
              </w:rPr>
              <w:t>CURVE_OF_DISCOUNT_RATE</w:t>
            </w:r>
          </w:p>
        </w:tc>
        <w:tc>
          <w:tcPr>
            <w:tcW w:w="5218" w:type="dxa"/>
            <w:vAlign w:val="center"/>
            <w:hideMark/>
          </w:tcPr>
          <w:p w14:paraId="1D457B74" w14:textId="77777777" w:rsidR="00BA01AE" w:rsidRPr="00D025ED" w:rsidRDefault="00BA01AE" w:rsidP="00BA01AE">
            <w:pPr>
              <w:rPr>
                <w:color w:val="000000"/>
                <w:sz w:val="20"/>
                <w:szCs w:val="20"/>
              </w:rPr>
            </w:pPr>
            <w:r w:rsidRPr="00D025ED">
              <w:rPr>
                <w:color w:val="000000"/>
                <w:sz w:val="20"/>
                <w:szCs w:val="20"/>
              </w:rPr>
              <w:t>đường cong lãi suất - đường biểu diễn mức lãi suất, tại một thời điểm xác định, của các trái phiếu có cùng chất lượng tín dụng nhưng ngày đáo hạn khác nhau</w:t>
            </w:r>
          </w:p>
        </w:tc>
        <w:tc>
          <w:tcPr>
            <w:tcW w:w="6219" w:type="dxa"/>
            <w:vAlign w:val="center"/>
            <w:hideMark/>
          </w:tcPr>
          <w:p w14:paraId="0D9DD208"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35B3CB88" w14:textId="77777777" w:rsidTr="005007C5">
        <w:trPr>
          <w:trHeight w:val="20"/>
        </w:trPr>
        <w:tc>
          <w:tcPr>
            <w:tcW w:w="2873" w:type="dxa"/>
            <w:vAlign w:val="center"/>
            <w:hideMark/>
          </w:tcPr>
          <w:p w14:paraId="63FA9D5B" w14:textId="77777777" w:rsidR="00BA01AE" w:rsidRPr="00D025ED" w:rsidRDefault="00BA01AE" w:rsidP="00BA01AE">
            <w:pPr>
              <w:rPr>
                <w:color w:val="000000"/>
                <w:sz w:val="20"/>
                <w:szCs w:val="20"/>
              </w:rPr>
            </w:pPr>
            <w:r w:rsidRPr="00D025ED">
              <w:rPr>
                <w:color w:val="000000"/>
                <w:sz w:val="20"/>
                <w:szCs w:val="20"/>
              </w:rPr>
              <w:lastRenderedPageBreak/>
              <w:t>DISCOUNT_RATE_SPREAD</w:t>
            </w:r>
          </w:p>
        </w:tc>
        <w:tc>
          <w:tcPr>
            <w:tcW w:w="5218" w:type="dxa"/>
            <w:vAlign w:val="center"/>
            <w:hideMark/>
          </w:tcPr>
          <w:p w14:paraId="207396FC" w14:textId="77777777" w:rsidR="00BA01AE" w:rsidRPr="00D025ED" w:rsidRDefault="00BA01AE" w:rsidP="00BA01AE">
            <w:pPr>
              <w:rPr>
                <w:color w:val="000000"/>
                <w:sz w:val="20"/>
                <w:szCs w:val="20"/>
              </w:rPr>
            </w:pPr>
            <w:r w:rsidRPr="00D025ED">
              <w:rPr>
                <w:color w:val="000000"/>
                <w:sz w:val="20"/>
                <w:szCs w:val="20"/>
              </w:rPr>
              <w:t>chênh lệch lãi suất của lãi suất chiết khấu</w:t>
            </w:r>
          </w:p>
        </w:tc>
        <w:tc>
          <w:tcPr>
            <w:tcW w:w="6219" w:type="dxa"/>
            <w:vAlign w:val="center"/>
            <w:hideMark/>
          </w:tcPr>
          <w:p w14:paraId="0D73FCBE" w14:textId="77777777" w:rsidR="00BA01AE" w:rsidRPr="00D025ED" w:rsidRDefault="00BA01AE" w:rsidP="00BA01AE">
            <w:pPr>
              <w:rPr>
                <w:color w:val="FF0000"/>
                <w:sz w:val="20"/>
                <w:szCs w:val="20"/>
              </w:rPr>
            </w:pPr>
            <w:r w:rsidRPr="00D025ED">
              <w:rPr>
                <w:color w:val="FF0000"/>
                <w:sz w:val="20"/>
                <w:szCs w:val="20"/>
              </w:rPr>
              <w:t>Trường của NHNN, chưa có mô tả</w:t>
            </w:r>
          </w:p>
        </w:tc>
      </w:tr>
      <w:tr w:rsidR="00BA01AE" w:rsidRPr="00D025ED" w14:paraId="2ADF1EED" w14:textId="77777777" w:rsidTr="005007C5">
        <w:trPr>
          <w:trHeight w:val="20"/>
        </w:trPr>
        <w:tc>
          <w:tcPr>
            <w:tcW w:w="2873" w:type="dxa"/>
            <w:vAlign w:val="center"/>
            <w:hideMark/>
          </w:tcPr>
          <w:p w14:paraId="4D93F753" w14:textId="77777777" w:rsidR="00BA01AE" w:rsidRPr="00D025ED" w:rsidRDefault="00BA01AE" w:rsidP="00BA01AE">
            <w:pPr>
              <w:rPr>
                <w:color w:val="000000"/>
                <w:sz w:val="20"/>
                <w:szCs w:val="20"/>
              </w:rPr>
            </w:pPr>
            <w:r w:rsidRPr="00D025ED">
              <w:rPr>
                <w:color w:val="000000"/>
                <w:sz w:val="20"/>
                <w:szCs w:val="20"/>
              </w:rPr>
              <w:t>ID_IN_SRC</w:t>
            </w:r>
          </w:p>
        </w:tc>
        <w:tc>
          <w:tcPr>
            <w:tcW w:w="5218" w:type="dxa"/>
            <w:vAlign w:val="center"/>
            <w:hideMark/>
          </w:tcPr>
          <w:p w14:paraId="4083F99A" w14:textId="77777777" w:rsidR="00BA01AE" w:rsidRPr="00D025ED" w:rsidRDefault="00BA01AE" w:rsidP="00BA01AE">
            <w:pPr>
              <w:rPr>
                <w:color w:val="000000"/>
                <w:sz w:val="20"/>
                <w:szCs w:val="20"/>
              </w:rPr>
            </w:pPr>
            <w:r w:rsidRPr="00D025ED">
              <w:rPr>
                <w:color w:val="000000"/>
                <w:sz w:val="20"/>
                <w:szCs w:val="20"/>
              </w:rPr>
              <w:t> </w:t>
            </w:r>
          </w:p>
        </w:tc>
        <w:tc>
          <w:tcPr>
            <w:tcW w:w="6219" w:type="dxa"/>
            <w:vAlign w:val="center"/>
            <w:hideMark/>
          </w:tcPr>
          <w:p w14:paraId="220B699B" w14:textId="77777777" w:rsidR="00BA01AE" w:rsidRPr="00D025ED" w:rsidRDefault="00BA01AE" w:rsidP="00BA01AE">
            <w:pPr>
              <w:rPr>
                <w:color w:val="000000"/>
                <w:sz w:val="20"/>
                <w:szCs w:val="20"/>
              </w:rPr>
            </w:pPr>
            <w:r w:rsidRPr="00D025ED">
              <w:rPr>
                <w:color w:val="000000"/>
                <w:sz w:val="20"/>
                <w:szCs w:val="20"/>
              </w:rPr>
              <w:t>Bonds_Id</w:t>
            </w:r>
          </w:p>
        </w:tc>
      </w:tr>
      <w:tr w:rsidR="00BA01AE" w:rsidRPr="00D025ED" w14:paraId="2869CD93" w14:textId="77777777" w:rsidTr="005007C5">
        <w:trPr>
          <w:trHeight w:val="20"/>
        </w:trPr>
        <w:tc>
          <w:tcPr>
            <w:tcW w:w="2873" w:type="dxa"/>
            <w:vAlign w:val="center"/>
            <w:hideMark/>
          </w:tcPr>
          <w:p w14:paraId="4CB225BD" w14:textId="77777777" w:rsidR="00BA01AE" w:rsidRPr="00D025ED" w:rsidRDefault="00BA01AE" w:rsidP="00BA01AE">
            <w:pPr>
              <w:rPr>
                <w:color w:val="000000"/>
                <w:sz w:val="20"/>
                <w:szCs w:val="20"/>
              </w:rPr>
            </w:pPr>
            <w:r w:rsidRPr="00D025ED">
              <w:rPr>
                <w:color w:val="000000"/>
                <w:sz w:val="20"/>
                <w:szCs w:val="20"/>
              </w:rPr>
              <w:t>EFT_BEGIN_DT</w:t>
            </w:r>
          </w:p>
        </w:tc>
        <w:tc>
          <w:tcPr>
            <w:tcW w:w="5218" w:type="dxa"/>
            <w:vAlign w:val="center"/>
            <w:hideMark/>
          </w:tcPr>
          <w:p w14:paraId="695EB3FA" w14:textId="77777777" w:rsidR="00BA01AE" w:rsidRPr="00D025ED" w:rsidRDefault="00BA01AE" w:rsidP="00BA01AE">
            <w:pPr>
              <w:rPr>
                <w:color w:val="000000"/>
                <w:sz w:val="20"/>
                <w:szCs w:val="20"/>
              </w:rPr>
            </w:pPr>
            <w:r w:rsidRPr="00D025ED">
              <w:rPr>
                <w:color w:val="000000"/>
                <w:sz w:val="20"/>
                <w:szCs w:val="20"/>
              </w:rPr>
              <w:t>Ngày bắt đầu hiệu lực</w:t>
            </w:r>
          </w:p>
        </w:tc>
        <w:tc>
          <w:tcPr>
            <w:tcW w:w="6219" w:type="dxa"/>
            <w:vAlign w:val="center"/>
            <w:hideMark/>
          </w:tcPr>
          <w:p w14:paraId="712B625F" w14:textId="77777777" w:rsidR="00BA01AE" w:rsidRPr="00D025ED" w:rsidRDefault="00BA01AE" w:rsidP="00BA01AE">
            <w:pPr>
              <w:rPr>
                <w:color w:val="000000"/>
                <w:sz w:val="20"/>
                <w:szCs w:val="20"/>
              </w:rPr>
            </w:pPr>
            <w:r w:rsidRPr="00D025ED">
              <w:rPr>
                <w:color w:val="000000"/>
                <w:sz w:val="20"/>
                <w:szCs w:val="20"/>
              </w:rPr>
              <w:t>IT tự sinh</w:t>
            </w:r>
          </w:p>
        </w:tc>
      </w:tr>
      <w:tr w:rsidR="00BA01AE" w:rsidRPr="00D025ED" w14:paraId="6925E85C" w14:textId="77777777" w:rsidTr="005007C5">
        <w:trPr>
          <w:trHeight w:val="20"/>
        </w:trPr>
        <w:tc>
          <w:tcPr>
            <w:tcW w:w="2873" w:type="dxa"/>
            <w:vAlign w:val="center"/>
            <w:hideMark/>
          </w:tcPr>
          <w:p w14:paraId="7E004C00" w14:textId="77777777" w:rsidR="00BA01AE" w:rsidRPr="00D025ED" w:rsidRDefault="00BA01AE" w:rsidP="00BA01AE">
            <w:pPr>
              <w:rPr>
                <w:color w:val="000000"/>
                <w:sz w:val="20"/>
                <w:szCs w:val="20"/>
              </w:rPr>
            </w:pPr>
            <w:r w:rsidRPr="00D025ED">
              <w:rPr>
                <w:color w:val="000000"/>
                <w:sz w:val="20"/>
                <w:szCs w:val="20"/>
              </w:rPr>
              <w:t>EFT_END_DT</w:t>
            </w:r>
          </w:p>
        </w:tc>
        <w:tc>
          <w:tcPr>
            <w:tcW w:w="5218" w:type="dxa"/>
            <w:vAlign w:val="center"/>
            <w:hideMark/>
          </w:tcPr>
          <w:p w14:paraId="6C70A6C4" w14:textId="77777777" w:rsidR="00BA01AE" w:rsidRPr="00D025ED" w:rsidRDefault="00BA01AE" w:rsidP="00BA01AE">
            <w:pPr>
              <w:rPr>
                <w:color w:val="000000"/>
                <w:sz w:val="20"/>
                <w:szCs w:val="20"/>
              </w:rPr>
            </w:pPr>
            <w:r w:rsidRPr="00D025ED">
              <w:rPr>
                <w:color w:val="000000"/>
                <w:sz w:val="20"/>
                <w:szCs w:val="20"/>
              </w:rPr>
              <w:t>Ngày kết thúc hiệu lực</w:t>
            </w:r>
          </w:p>
        </w:tc>
        <w:tc>
          <w:tcPr>
            <w:tcW w:w="6219" w:type="dxa"/>
            <w:vAlign w:val="center"/>
            <w:hideMark/>
          </w:tcPr>
          <w:p w14:paraId="38BA9654" w14:textId="77777777" w:rsidR="00BA01AE" w:rsidRPr="00D025ED" w:rsidRDefault="00BA01AE" w:rsidP="00BA01AE">
            <w:pPr>
              <w:rPr>
                <w:color w:val="000000"/>
                <w:sz w:val="20"/>
                <w:szCs w:val="20"/>
              </w:rPr>
            </w:pPr>
            <w:r w:rsidRPr="00D025ED">
              <w:rPr>
                <w:color w:val="000000"/>
                <w:sz w:val="20"/>
                <w:szCs w:val="20"/>
              </w:rPr>
              <w:t>IT tự sinh</w:t>
            </w:r>
          </w:p>
        </w:tc>
      </w:tr>
      <w:tr w:rsidR="00BA01AE" w:rsidRPr="00D025ED" w14:paraId="29D21658" w14:textId="77777777" w:rsidTr="005007C5">
        <w:trPr>
          <w:trHeight w:val="20"/>
        </w:trPr>
        <w:tc>
          <w:tcPr>
            <w:tcW w:w="2873" w:type="dxa"/>
            <w:vAlign w:val="center"/>
            <w:hideMark/>
          </w:tcPr>
          <w:p w14:paraId="6E4FF513" w14:textId="77777777" w:rsidR="00BA01AE" w:rsidRPr="00D025ED" w:rsidRDefault="00BA01AE" w:rsidP="00BA01AE">
            <w:pPr>
              <w:rPr>
                <w:color w:val="000000"/>
                <w:sz w:val="20"/>
                <w:szCs w:val="20"/>
              </w:rPr>
            </w:pPr>
            <w:r w:rsidRPr="00D025ED">
              <w:rPr>
                <w:color w:val="000000"/>
                <w:sz w:val="20"/>
                <w:szCs w:val="20"/>
              </w:rPr>
              <w:t>REC_IND</w:t>
            </w:r>
          </w:p>
        </w:tc>
        <w:tc>
          <w:tcPr>
            <w:tcW w:w="5218" w:type="dxa"/>
            <w:vAlign w:val="center"/>
            <w:hideMark/>
          </w:tcPr>
          <w:p w14:paraId="0C79CA13" w14:textId="77777777" w:rsidR="00BA01AE" w:rsidRPr="00D025ED" w:rsidRDefault="00BA01AE" w:rsidP="00BA01AE">
            <w:pPr>
              <w:rPr>
                <w:color w:val="000000"/>
                <w:sz w:val="20"/>
                <w:szCs w:val="20"/>
              </w:rPr>
            </w:pPr>
            <w:r w:rsidRPr="00D025ED">
              <w:rPr>
                <w:color w:val="000000"/>
                <w:sz w:val="20"/>
                <w:szCs w:val="20"/>
              </w:rPr>
              <w:t>Thể  hiện record có hiệu lực hay không</w:t>
            </w:r>
          </w:p>
        </w:tc>
        <w:tc>
          <w:tcPr>
            <w:tcW w:w="6219" w:type="dxa"/>
            <w:vAlign w:val="center"/>
            <w:hideMark/>
          </w:tcPr>
          <w:p w14:paraId="3749EB3B" w14:textId="77777777" w:rsidR="00BA01AE" w:rsidRPr="00D025ED" w:rsidRDefault="00BA01AE" w:rsidP="00BA01AE">
            <w:pPr>
              <w:rPr>
                <w:color w:val="000000"/>
                <w:sz w:val="20"/>
                <w:szCs w:val="20"/>
              </w:rPr>
            </w:pPr>
            <w:r w:rsidRPr="00D025ED">
              <w:rPr>
                <w:color w:val="000000"/>
                <w:sz w:val="20"/>
                <w:szCs w:val="20"/>
              </w:rPr>
              <w:t>IT tự sinh</w:t>
            </w:r>
          </w:p>
        </w:tc>
      </w:tr>
      <w:tr w:rsidR="00A966BE" w:rsidRPr="00D025ED" w14:paraId="1E09A67B" w14:textId="77777777" w:rsidTr="005007C5">
        <w:trPr>
          <w:trHeight w:val="20"/>
        </w:trPr>
        <w:tc>
          <w:tcPr>
            <w:tcW w:w="2873" w:type="dxa"/>
            <w:vAlign w:val="center"/>
          </w:tcPr>
          <w:p w14:paraId="7BAFF49F" w14:textId="77777777" w:rsidR="00A966BE" w:rsidRPr="00D025ED" w:rsidRDefault="00A966BE" w:rsidP="00A966BE">
            <w:pPr>
              <w:rPr>
                <w:color w:val="000000"/>
                <w:sz w:val="20"/>
                <w:szCs w:val="20"/>
              </w:rPr>
            </w:pPr>
            <w:r w:rsidRPr="00A966BE">
              <w:rPr>
                <w:color w:val="000000"/>
                <w:sz w:val="20"/>
                <w:szCs w:val="20"/>
              </w:rPr>
              <w:t>Collateral</w:t>
            </w:r>
          </w:p>
        </w:tc>
        <w:tc>
          <w:tcPr>
            <w:tcW w:w="5218" w:type="dxa"/>
            <w:vAlign w:val="center"/>
          </w:tcPr>
          <w:p w14:paraId="284882FB" w14:textId="77777777" w:rsidR="00A966BE" w:rsidRPr="00D025ED" w:rsidRDefault="00A966BE" w:rsidP="00A966BE">
            <w:pPr>
              <w:rPr>
                <w:color w:val="000000"/>
                <w:sz w:val="20"/>
                <w:szCs w:val="20"/>
              </w:rPr>
            </w:pPr>
            <w:r w:rsidRPr="00A966BE">
              <w:rPr>
                <w:color w:val="000000"/>
                <w:sz w:val="20"/>
                <w:szCs w:val="20"/>
              </w:rPr>
              <w:t>Free input of pool/collateral name/type as provided by the vendor.</w:t>
            </w:r>
          </w:p>
        </w:tc>
        <w:tc>
          <w:tcPr>
            <w:tcW w:w="6219" w:type="dxa"/>
            <w:vAlign w:val="center"/>
          </w:tcPr>
          <w:p w14:paraId="00D59D8C"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Collateral</w:t>
            </w:r>
          </w:p>
        </w:tc>
      </w:tr>
      <w:tr w:rsidR="00A966BE" w:rsidRPr="00D025ED" w14:paraId="00A33A0B" w14:textId="77777777" w:rsidTr="005007C5">
        <w:trPr>
          <w:trHeight w:val="20"/>
        </w:trPr>
        <w:tc>
          <w:tcPr>
            <w:tcW w:w="2873" w:type="dxa"/>
            <w:vAlign w:val="center"/>
          </w:tcPr>
          <w:p w14:paraId="73446D03" w14:textId="77777777" w:rsidR="00A966BE" w:rsidRPr="00D025ED" w:rsidRDefault="00A966BE" w:rsidP="00A966BE">
            <w:pPr>
              <w:rPr>
                <w:color w:val="000000"/>
                <w:sz w:val="20"/>
                <w:szCs w:val="20"/>
              </w:rPr>
            </w:pPr>
            <w:r w:rsidRPr="00A966BE">
              <w:rPr>
                <w:color w:val="000000"/>
                <w:sz w:val="20"/>
                <w:szCs w:val="20"/>
              </w:rPr>
              <w:t>Cpty_Id_Originator</w:t>
            </w:r>
          </w:p>
        </w:tc>
        <w:tc>
          <w:tcPr>
            <w:tcW w:w="5218" w:type="dxa"/>
            <w:vAlign w:val="center"/>
          </w:tcPr>
          <w:p w14:paraId="2316F780" w14:textId="77777777" w:rsidR="00A966BE" w:rsidRPr="00D025ED" w:rsidRDefault="00A966BE" w:rsidP="00A966BE">
            <w:pPr>
              <w:rPr>
                <w:color w:val="000000"/>
                <w:sz w:val="20"/>
                <w:szCs w:val="20"/>
              </w:rPr>
            </w:pPr>
            <w:r w:rsidRPr="00A966BE">
              <w:rPr>
                <w:color w:val="000000"/>
                <w:sz w:val="20"/>
                <w:szCs w:val="20"/>
              </w:rPr>
              <w:t>Primary key for ThirdParties Table</w:t>
            </w:r>
          </w:p>
        </w:tc>
        <w:tc>
          <w:tcPr>
            <w:tcW w:w="6219" w:type="dxa"/>
            <w:vAlign w:val="center"/>
          </w:tcPr>
          <w:p w14:paraId="4321BED8"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Cpty_Id_Originator</w:t>
            </w:r>
          </w:p>
        </w:tc>
      </w:tr>
      <w:tr w:rsidR="00A966BE" w:rsidRPr="00D025ED" w14:paraId="34F53E59" w14:textId="77777777" w:rsidTr="005007C5">
        <w:trPr>
          <w:trHeight w:val="20"/>
        </w:trPr>
        <w:tc>
          <w:tcPr>
            <w:tcW w:w="2873" w:type="dxa"/>
            <w:vAlign w:val="center"/>
          </w:tcPr>
          <w:p w14:paraId="10F655BF" w14:textId="77777777" w:rsidR="00A966BE" w:rsidRPr="00D025ED" w:rsidRDefault="00A966BE" w:rsidP="00A966BE">
            <w:pPr>
              <w:rPr>
                <w:color w:val="000000"/>
                <w:sz w:val="20"/>
                <w:szCs w:val="20"/>
              </w:rPr>
            </w:pPr>
            <w:r w:rsidRPr="00A966BE">
              <w:rPr>
                <w:color w:val="000000"/>
                <w:sz w:val="20"/>
                <w:szCs w:val="20"/>
              </w:rPr>
              <w:t>Cpty_Id_Servicer</w:t>
            </w:r>
          </w:p>
        </w:tc>
        <w:tc>
          <w:tcPr>
            <w:tcW w:w="5218" w:type="dxa"/>
            <w:vAlign w:val="center"/>
          </w:tcPr>
          <w:p w14:paraId="55443822" w14:textId="77777777" w:rsidR="00A966BE" w:rsidRPr="00D025ED" w:rsidRDefault="00A966BE" w:rsidP="00A966BE">
            <w:pPr>
              <w:rPr>
                <w:color w:val="000000"/>
                <w:sz w:val="20"/>
                <w:szCs w:val="20"/>
              </w:rPr>
            </w:pPr>
            <w:r w:rsidRPr="00A966BE">
              <w:rPr>
                <w:color w:val="000000"/>
                <w:sz w:val="20"/>
                <w:szCs w:val="20"/>
              </w:rPr>
              <w:t>Primary key for ThirdParties Table</w:t>
            </w:r>
          </w:p>
        </w:tc>
        <w:tc>
          <w:tcPr>
            <w:tcW w:w="6219" w:type="dxa"/>
            <w:vAlign w:val="center"/>
          </w:tcPr>
          <w:p w14:paraId="352A5B17"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Cpty_Id_Servicer</w:t>
            </w:r>
          </w:p>
        </w:tc>
      </w:tr>
      <w:tr w:rsidR="00A966BE" w:rsidRPr="00D025ED" w14:paraId="4BB0FB74" w14:textId="77777777" w:rsidTr="005007C5">
        <w:trPr>
          <w:trHeight w:val="20"/>
        </w:trPr>
        <w:tc>
          <w:tcPr>
            <w:tcW w:w="2873" w:type="dxa"/>
            <w:vAlign w:val="center"/>
          </w:tcPr>
          <w:p w14:paraId="3F65B0A0" w14:textId="77777777" w:rsidR="00A966BE" w:rsidRPr="00D025ED" w:rsidRDefault="00A966BE" w:rsidP="00A966BE">
            <w:pPr>
              <w:rPr>
                <w:color w:val="000000"/>
                <w:sz w:val="20"/>
                <w:szCs w:val="20"/>
              </w:rPr>
            </w:pPr>
            <w:r w:rsidRPr="00A966BE">
              <w:rPr>
                <w:color w:val="000000"/>
                <w:sz w:val="20"/>
                <w:szCs w:val="20"/>
              </w:rPr>
              <w:t>ExternalPricer</w:t>
            </w:r>
          </w:p>
        </w:tc>
        <w:tc>
          <w:tcPr>
            <w:tcW w:w="5218" w:type="dxa"/>
            <w:vAlign w:val="center"/>
          </w:tcPr>
          <w:p w14:paraId="3B35D13A" w14:textId="77777777" w:rsidR="00A966BE" w:rsidRPr="00D025ED" w:rsidRDefault="00A966BE" w:rsidP="00A966BE">
            <w:pPr>
              <w:rPr>
                <w:color w:val="000000"/>
                <w:sz w:val="20"/>
                <w:szCs w:val="20"/>
              </w:rPr>
            </w:pPr>
            <w:r w:rsidRPr="00A966BE">
              <w:rPr>
                <w:color w:val="000000"/>
                <w:sz w:val="20"/>
                <w:szCs w:val="20"/>
              </w:rPr>
              <w:t>Specifies is external pricer should be used to price bond.</w:t>
            </w:r>
          </w:p>
        </w:tc>
        <w:tc>
          <w:tcPr>
            <w:tcW w:w="6219" w:type="dxa"/>
            <w:vAlign w:val="center"/>
          </w:tcPr>
          <w:p w14:paraId="1AA87584"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ExternalPricer</w:t>
            </w:r>
          </w:p>
        </w:tc>
      </w:tr>
      <w:tr w:rsidR="00A966BE" w:rsidRPr="00D025ED" w14:paraId="5FF7B6B4" w14:textId="77777777" w:rsidTr="005007C5">
        <w:trPr>
          <w:trHeight w:val="20"/>
        </w:trPr>
        <w:tc>
          <w:tcPr>
            <w:tcW w:w="2873" w:type="dxa"/>
            <w:vAlign w:val="center"/>
          </w:tcPr>
          <w:p w14:paraId="5FAB7B50" w14:textId="77777777" w:rsidR="00A966BE" w:rsidRPr="00D025ED" w:rsidRDefault="00A966BE" w:rsidP="00A966BE">
            <w:pPr>
              <w:rPr>
                <w:color w:val="000000"/>
                <w:sz w:val="20"/>
                <w:szCs w:val="20"/>
              </w:rPr>
            </w:pPr>
            <w:r w:rsidRPr="00A966BE">
              <w:rPr>
                <w:color w:val="000000"/>
                <w:sz w:val="20"/>
                <w:szCs w:val="20"/>
              </w:rPr>
              <w:t>InstrumentProvider</w:t>
            </w:r>
          </w:p>
        </w:tc>
        <w:tc>
          <w:tcPr>
            <w:tcW w:w="5218" w:type="dxa"/>
            <w:vAlign w:val="center"/>
          </w:tcPr>
          <w:p w14:paraId="50A694A9" w14:textId="77777777" w:rsidR="00A966BE" w:rsidRPr="00D025ED" w:rsidRDefault="00A966BE" w:rsidP="00A966BE">
            <w:pPr>
              <w:rPr>
                <w:color w:val="000000"/>
                <w:sz w:val="20"/>
                <w:szCs w:val="20"/>
              </w:rPr>
            </w:pPr>
            <w:r w:rsidRPr="00A966BE">
              <w:rPr>
                <w:color w:val="000000"/>
                <w:sz w:val="20"/>
                <w:szCs w:val="20"/>
              </w:rPr>
              <w:t>Defines there the ABS/MBS instrument is coming from: data provder or manual entry.</w:t>
            </w:r>
          </w:p>
        </w:tc>
        <w:tc>
          <w:tcPr>
            <w:tcW w:w="6219" w:type="dxa"/>
            <w:vAlign w:val="center"/>
          </w:tcPr>
          <w:p w14:paraId="21A2071D"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InstrumentProvider</w:t>
            </w:r>
          </w:p>
        </w:tc>
      </w:tr>
      <w:tr w:rsidR="00A966BE" w:rsidRPr="00D025ED" w14:paraId="34DCAA3C" w14:textId="77777777" w:rsidTr="005007C5">
        <w:trPr>
          <w:trHeight w:val="20"/>
        </w:trPr>
        <w:tc>
          <w:tcPr>
            <w:tcW w:w="2873" w:type="dxa"/>
            <w:vAlign w:val="center"/>
          </w:tcPr>
          <w:p w14:paraId="3D29090F" w14:textId="77777777" w:rsidR="00A966BE" w:rsidRPr="00D025ED" w:rsidRDefault="00A966BE" w:rsidP="00A966BE">
            <w:pPr>
              <w:rPr>
                <w:color w:val="000000"/>
                <w:sz w:val="20"/>
                <w:szCs w:val="20"/>
              </w:rPr>
            </w:pPr>
            <w:r w:rsidRPr="00A966BE">
              <w:rPr>
                <w:color w:val="000000"/>
                <w:sz w:val="20"/>
                <w:szCs w:val="20"/>
              </w:rPr>
              <w:t>IsPaidInAdvance</w:t>
            </w:r>
          </w:p>
        </w:tc>
        <w:tc>
          <w:tcPr>
            <w:tcW w:w="5218" w:type="dxa"/>
            <w:vAlign w:val="center"/>
          </w:tcPr>
          <w:p w14:paraId="6A4D4CFA" w14:textId="77777777" w:rsidR="00A966BE" w:rsidRPr="00D025ED" w:rsidRDefault="00A966BE" w:rsidP="00A966BE">
            <w:pPr>
              <w:rPr>
                <w:color w:val="000000"/>
                <w:sz w:val="20"/>
                <w:szCs w:val="20"/>
              </w:rPr>
            </w:pPr>
            <w:r w:rsidRPr="00A966BE">
              <w:rPr>
                <w:color w:val="000000"/>
                <w:sz w:val="20"/>
                <w:szCs w:val="20"/>
              </w:rPr>
              <w:t>Specifies if coupons are paid at the beginning of the period. This option impacts calculation of schedules and accrued value</w:t>
            </w:r>
          </w:p>
        </w:tc>
        <w:tc>
          <w:tcPr>
            <w:tcW w:w="6219" w:type="dxa"/>
            <w:vAlign w:val="center"/>
          </w:tcPr>
          <w:p w14:paraId="328F0C6E"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IsPaidInAdvance</w:t>
            </w:r>
          </w:p>
        </w:tc>
      </w:tr>
      <w:tr w:rsidR="00A966BE" w:rsidRPr="00D025ED" w14:paraId="4EB5F9DE" w14:textId="77777777" w:rsidTr="005007C5">
        <w:trPr>
          <w:trHeight w:val="20"/>
        </w:trPr>
        <w:tc>
          <w:tcPr>
            <w:tcW w:w="2873" w:type="dxa"/>
            <w:vAlign w:val="center"/>
          </w:tcPr>
          <w:p w14:paraId="107B8436" w14:textId="77777777" w:rsidR="00A966BE" w:rsidRPr="00D025ED" w:rsidRDefault="00A966BE" w:rsidP="00A966BE">
            <w:pPr>
              <w:rPr>
                <w:color w:val="000000"/>
                <w:sz w:val="20"/>
                <w:szCs w:val="20"/>
              </w:rPr>
            </w:pPr>
            <w:r w:rsidRPr="00A966BE">
              <w:rPr>
                <w:color w:val="000000"/>
                <w:sz w:val="20"/>
                <w:szCs w:val="20"/>
              </w:rPr>
              <w:t>ProductType_Id</w:t>
            </w:r>
          </w:p>
        </w:tc>
        <w:tc>
          <w:tcPr>
            <w:tcW w:w="5218" w:type="dxa"/>
            <w:vAlign w:val="center"/>
          </w:tcPr>
          <w:p w14:paraId="6D8BB8DF" w14:textId="77777777" w:rsidR="00A966BE" w:rsidRPr="00D025ED" w:rsidRDefault="00A966BE" w:rsidP="00A966BE">
            <w:pPr>
              <w:rPr>
                <w:color w:val="000000"/>
                <w:sz w:val="20"/>
                <w:szCs w:val="20"/>
              </w:rPr>
            </w:pPr>
            <w:r w:rsidRPr="00A966BE">
              <w:rPr>
                <w:color w:val="000000"/>
                <w:sz w:val="20"/>
                <w:szCs w:val="20"/>
              </w:rPr>
              <w:t>The Id of the Product Type.</w:t>
            </w:r>
          </w:p>
        </w:tc>
        <w:tc>
          <w:tcPr>
            <w:tcW w:w="6219" w:type="dxa"/>
            <w:vAlign w:val="center"/>
          </w:tcPr>
          <w:p w14:paraId="24403820" w14:textId="77777777" w:rsidR="00A966BE" w:rsidRPr="007C3450" w:rsidRDefault="00A966BE" w:rsidP="00A966BE">
            <w:pPr>
              <w:rPr>
                <w:color w:val="000000"/>
                <w:sz w:val="20"/>
                <w:szCs w:val="20"/>
              </w:rPr>
            </w:pPr>
            <w:r w:rsidRPr="007C3450">
              <w:rPr>
                <w:bCs/>
                <w:sz w:val="20"/>
                <w:szCs w:val="20"/>
                <w:lang w:val="en-GB"/>
              </w:rPr>
              <w:t>[bd].</w:t>
            </w:r>
            <w:r w:rsidRPr="007C3450">
              <w:rPr>
                <w:color w:val="000000"/>
                <w:sz w:val="20"/>
                <w:szCs w:val="20"/>
              </w:rPr>
              <w:t>ProductType_Id</w:t>
            </w:r>
          </w:p>
        </w:tc>
      </w:tr>
    </w:tbl>
    <w:p w14:paraId="363F961C" w14:textId="77777777" w:rsidR="0022535E" w:rsidRPr="00D025ED" w:rsidRDefault="0022535E" w:rsidP="0022535E">
      <w:pPr>
        <w:rPr>
          <w:sz w:val="20"/>
          <w:szCs w:val="20"/>
        </w:rPr>
      </w:pPr>
    </w:p>
    <w:p w14:paraId="406E8F8E" w14:textId="77777777" w:rsidR="00163D5B" w:rsidRDefault="00163D5B" w:rsidP="00163D5B">
      <w:pPr>
        <w:pStyle w:val="Caption"/>
        <w:keepNext/>
        <w:outlineLvl w:val="3"/>
        <w:rPr>
          <w:color w:val="auto"/>
          <w:sz w:val="20"/>
          <w:szCs w:val="20"/>
        </w:rPr>
      </w:pPr>
      <w:bookmarkStart w:id="45" w:name="_Toc2080353"/>
      <w:bookmarkStart w:id="46" w:name="_Toc2153954"/>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17</w:t>
      </w:r>
      <w:r w:rsidR="00CB325D" w:rsidRPr="00713C3A">
        <w:rPr>
          <w:color w:val="auto"/>
          <w:sz w:val="20"/>
          <w:szCs w:val="20"/>
        </w:rPr>
        <w:fldChar w:fldCharType="end"/>
      </w:r>
      <w:r w:rsidR="00D5476D">
        <w:rPr>
          <w:color w:val="auto"/>
          <w:sz w:val="20"/>
          <w:szCs w:val="20"/>
        </w:rPr>
        <w:t>:TBTR</w:t>
      </w:r>
      <w:r w:rsidRPr="00713C3A">
        <w:rPr>
          <w:color w:val="auto"/>
          <w:sz w:val="20"/>
          <w:szCs w:val="20"/>
        </w:rPr>
        <w:t>_BOND_QUOTES</w:t>
      </w:r>
      <w:bookmarkEnd w:id="45"/>
      <w:bookmarkEnd w:id="46"/>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919"/>
        <w:gridCol w:w="2342"/>
        <w:gridCol w:w="2074"/>
        <w:gridCol w:w="2127"/>
        <w:gridCol w:w="2257"/>
        <w:gridCol w:w="2603"/>
      </w:tblGrid>
      <w:tr w:rsidR="00163D5B" w:rsidRPr="00713C3A" w14:paraId="4CB074BD" w14:textId="77777777" w:rsidTr="001F468D">
        <w:trPr>
          <w:trHeight w:val="20"/>
        </w:trPr>
        <w:tc>
          <w:tcPr>
            <w:tcW w:w="2919" w:type="dxa"/>
            <w:tcBorders>
              <w:top w:val="single" w:sz="4" w:space="0" w:color="auto"/>
              <w:left w:val="single" w:sz="4" w:space="0" w:color="auto"/>
              <w:bottom w:val="single" w:sz="4" w:space="0" w:color="auto"/>
              <w:right w:val="single" w:sz="4" w:space="0" w:color="auto"/>
            </w:tcBorders>
            <w:vAlign w:val="center"/>
            <w:hideMark/>
          </w:tcPr>
          <w:p w14:paraId="6C861D30" w14:textId="77777777" w:rsidR="00163D5B" w:rsidRPr="00713C3A" w:rsidRDefault="00163D5B" w:rsidP="001F468D">
            <w:pPr>
              <w:rPr>
                <w:color w:val="000000"/>
                <w:sz w:val="20"/>
                <w:szCs w:val="20"/>
              </w:rPr>
            </w:pPr>
            <w:r w:rsidRPr="00713C3A">
              <w:rPr>
                <w:color w:val="000000"/>
                <w:sz w:val="20"/>
                <w:szCs w:val="20"/>
              </w:rPr>
              <w:t>Table name</w:t>
            </w:r>
          </w:p>
        </w:tc>
        <w:tc>
          <w:tcPr>
            <w:tcW w:w="11403" w:type="dxa"/>
            <w:gridSpan w:val="5"/>
            <w:tcBorders>
              <w:top w:val="single" w:sz="4" w:space="0" w:color="auto"/>
              <w:left w:val="nil"/>
              <w:bottom w:val="single" w:sz="4" w:space="0" w:color="auto"/>
              <w:right w:val="single" w:sz="4" w:space="0" w:color="auto"/>
            </w:tcBorders>
            <w:vAlign w:val="center"/>
            <w:hideMark/>
          </w:tcPr>
          <w:p w14:paraId="701ABC23" w14:textId="77777777" w:rsidR="00163D5B" w:rsidRPr="00713C3A" w:rsidRDefault="00163D5B" w:rsidP="001F468D">
            <w:pPr>
              <w:rPr>
                <w:color w:val="000000"/>
                <w:sz w:val="20"/>
                <w:szCs w:val="20"/>
              </w:rPr>
            </w:pPr>
            <w:r w:rsidRPr="00713C3A">
              <w:rPr>
                <w:color w:val="000000"/>
                <w:sz w:val="20"/>
                <w:szCs w:val="20"/>
              </w:rPr>
              <w:t>BOND_QUOTES</w:t>
            </w:r>
          </w:p>
        </w:tc>
      </w:tr>
      <w:tr w:rsidR="00163D5B" w:rsidRPr="00713C3A" w14:paraId="63E2380F" w14:textId="77777777" w:rsidTr="001F468D">
        <w:trPr>
          <w:trHeight w:val="20"/>
        </w:trPr>
        <w:tc>
          <w:tcPr>
            <w:tcW w:w="2919" w:type="dxa"/>
            <w:tcBorders>
              <w:top w:val="nil"/>
              <w:left w:val="single" w:sz="4" w:space="0" w:color="auto"/>
              <w:bottom w:val="single" w:sz="4" w:space="0" w:color="auto"/>
              <w:right w:val="single" w:sz="4" w:space="0" w:color="auto"/>
            </w:tcBorders>
            <w:vAlign w:val="center"/>
          </w:tcPr>
          <w:p w14:paraId="287B5166" w14:textId="77777777" w:rsidR="00163D5B" w:rsidRPr="00713C3A" w:rsidRDefault="00163D5B" w:rsidP="001F468D">
            <w:pPr>
              <w:rPr>
                <w:color w:val="000000"/>
                <w:sz w:val="20"/>
                <w:szCs w:val="20"/>
              </w:rPr>
            </w:pPr>
            <w:r w:rsidRPr="00713C3A">
              <w:rPr>
                <w:color w:val="000000"/>
                <w:sz w:val="20"/>
                <w:szCs w:val="20"/>
              </w:rPr>
              <w:t>Schema</w:t>
            </w:r>
          </w:p>
        </w:tc>
        <w:tc>
          <w:tcPr>
            <w:tcW w:w="11403" w:type="dxa"/>
            <w:gridSpan w:val="5"/>
            <w:tcBorders>
              <w:top w:val="single" w:sz="4" w:space="0" w:color="auto"/>
              <w:left w:val="nil"/>
              <w:bottom w:val="single" w:sz="4" w:space="0" w:color="auto"/>
              <w:right w:val="single" w:sz="4" w:space="0" w:color="auto"/>
            </w:tcBorders>
            <w:vAlign w:val="center"/>
          </w:tcPr>
          <w:p w14:paraId="1DEE8E9F" w14:textId="77777777" w:rsidR="00163D5B" w:rsidRPr="00713C3A" w:rsidRDefault="00163D5B" w:rsidP="00163D5B">
            <w:pPr>
              <w:rPr>
                <w:color w:val="000000"/>
                <w:sz w:val="20"/>
                <w:szCs w:val="20"/>
              </w:rPr>
            </w:pPr>
            <w:r w:rsidRPr="00713C3A">
              <w:rPr>
                <w:color w:val="000000"/>
                <w:sz w:val="20"/>
                <w:szCs w:val="20"/>
              </w:rPr>
              <w:t>B2raw</w:t>
            </w:r>
          </w:p>
        </w:tc>
      </w:tr>
      <w:tr w:rsidR="00163D5B" w:rsidRPr="00713C3A" w14:paraId="026E9E76" w14:textId="77777777" w:rsidTr="001F468D">
        <w:trPr>
          <w:trHeight w:val="20"/>
        </w:trPr>
        <w:tc>
          <w:tcPr>
            <w:tcW w:w="2919" w:type="dxa"/>
            <w:tcBorders>
              <w:top w:val="nil"/>
              <w:left w:val="single" w:sz="4" w:space="0" w:color="auto"/>
              <w:bottom w:val="single" w:sz="4" w:space="0" w:color="auto"/>
              <w:right w:val="single" w:sz="4" w:space="0" w:color="auto"/>
            </w:tcBorders>
            <w:vAlign w:val="center"/>
            <w:hideMark/>
          </w:tcPr>
          <w:p w14:paraId="788D9088" w14:textId="77777777" w:rsidR="00163D5B" w:rsidRPr="00713C3A" w:rsidRDefault="00163D5B" w:rsidP="001F468D">
            <w:pPr>
              <w:rPr>
                <w:color w:val="000000"/>
                <w:sz w:val="20"/>
                <w:szCs w:val="20"/>
              </w:rPr>
            </w:pPr>
            <w:r w:rsidRPr="00713C3A">
              <w:rPr>
                <w:color w:val="000000"/>
                <w:sz w:val="20"/>
                <w:szCs w:val="20"/>
              </w:rPr>
              <w:t>Data group</w:t>
            </w:r>
          </w:p>
        </w:tc>
        <w:tc>
          <w:tcPr>
            <w:tcW w:w="11403" w:type="dxa"/>
            <w:gridSpan w:val="5"/>
            <w:tcBorders>
              <w:top w:val="single" w:sz="4" w:space="0" w:color="auto"/>
              <w:left w:val="nil"/>
              <w:bottom w:val="single" w:sz="4" w:space="0" w:color="auto"/>
              <w:right w:val="single" w:sz="4" w:space="0" w:color="auto"/>
            </w:tcBorders>
            <w:vAlign w:val="center"/>
            <w:hideMark/>
          </w:tcPr>
          <w:p w14:paraId="69EE9FA0" w14:textId="77777777" w:rsidR="00163D5B" w:rsidRPr="00713C3A" w:rsidRDefault="00163D5B" w:rsidP="001F468D">
            <w:pPr>
              <w:rPr>
                <w:color w:val="000000"/>
                <w:sz w:val="20"/>
                <w:szCs w:val="20"/>
              </w:rPr>
            </w:pPr>
            <w:r w:rsidRPr="00713C3A">
              <w:rPr>
                <w:color w:val="000000"/>
                <w:sz w:val="20"/>
                <w:szCs w:val="20"/>
              </w:rPr>
              <w:t>IR</w:t>
            </w:r>
          </w:p>
        </w:tc>
      </w:tr>
      <w:tr w:rsidR="00163D5B" w:rsidRPr="00713C3A" w14:paraId="13AB91B5" w14:textId="77777777" w:rsidTr="001F468D">
        <w:trPr>
          <w:trHeight w:val="20"/>
        </w:trPr>
        <w:tc>
          <w:tcPr>
            <w:tcW w:w="2919" w:type="dxa"/>
            <w:tcBorders>
              <w:top w:val="nil"/>
              <w:left w:val="single" w:sz="4" w:space="0" w:color="auto"/>
              <w:bottom w:val="single" w:sz="4" w:space="0" w:color="auto"/>
              <w:right w:val="single" w:sz="4" w:space="0" w:color="auto"/>
            </w:tcBorders>
            <w:vAlign w:val="center"/>
            <w:hideMark/>
          </w:tcPr>
          <w:p w14:paraId="68C1C678" w14:textId="77777777" w:rsidR="00163D5B" w:rsidRPr="00713C3A" w:rsidRDefault="00163D5B" w:rsidP="001F468D">
            <w:pPr>
              <w:rPr>
                <w:sz w:val="20"/>
                <w:szCs w:val="20"/>
              </w:rPr>
            </w:pPr>
            <w:r w:rsidRPr="00713C3A">
              <w:rPr>
                <w:sz w:val="20"/>
                <w:szCs w:val="20"/>
              </w:rPr>
              <w:t>Description</w:t>
            </w:r>
          </w:p>
        </w:tc>
        <w:tc>
          <w:tcPr>
            <w:tcW w:w="11403" w:type="dxa"/>
            <w:gridSpan w:val="5"/>
            <w:tcBorders>
              <w:top w:val="single" w:sz="4" w:space="0" w:color="auto"/>
              <w:left w:val="nil"/>
              <w:bottom w:val="single" w:sz="4" w:space="0" w:color="auto"/>
              <w:right w:val="single" w:sz="4" w:space="0" w:color="auto"/>
            </w:tcBorders>
            <w:vAlign w:val="center"/>
            <w:hideMark/>
          </w:tcPr>
          <w:p w14:paraId="6CE7CCE0" w14:textId="77777777" w:rsidR="00163D5B" w:rsidRPr="00713C3A" w:rsidRDefault="00163D5B" w:rsidP="00163D5B">
            <w:pPr>
              <w:rPr>
                <w:color w:val="000000"/>
                <w:sz w:val="20"/>
                <w:szCs w:val="20"/>
              </w:rPr>
            </w:pPr>
            <w:r w:rsidRPr="00713C3A">
              <w:rPr>
                <w:color w:val="000000"/>
                <w:sz w:val="20"/>
                <w:szCs w:val="20"/>
              </w:rPr>
              <w:t>Bảng lưu giá bond nguồn từ K+ (bảng kplus..BondsQuotes)và nguồn manual input</w:t>
            </w:r>
          </w:p>
        </w:tc>
      </w:tr>
      <w:tr w:rsidR="00163D5B" w:rsidRPr="00713C3A" w14:paraId="7C811DF3" w14:textId="77777777" w:rsidTr="001F468D">
        <w:trPr>
          <w:trHeight w:val="20"/>
        </w:trPr>
        <w:tc>
          <w:tcPr>
            <w:tcW w:w="2919" w:type="dxa"/>
            <w:tcBorders>
              <w:top w:val="nil"/>
              <w:left w:val="single" w:sz="4" w:space="0" w:color="auto"/>
              <w:bottom w:val="single" w:sz="4" w:space="0" w:color="auto"/>
              <w:right w:val="single" w:sz="4" w:space="0" w:color="auto"/>
            </w:tcBorders>
            <w:vAlign w:val="center"/>
            <w:hideMark/>
          </w:tcPr>
          <w:p w14:paraId="3801889F" w14:textId="77777777" w:rsidR="00163D5B" w:rsidRPr="00713C3A" w:rsidRDefault="00163D5B" w:rsidP="001F468D">
            <w:pPr>
              <w:rPr>
                <w:sz w:val="20"/>
                <w:szCs w:val="20"/>
              </w:rPr>
            </w:pPr>
            <w:r w:rsidRPr="00713C3A">
              <w:rPr>
                <w:sz w:val="20"/>
                <w:szCs w:val="20"/>
              </w:rPr>
              <w:t>Input data:</w:t>
            </w:r>
          </w:p>
        </w:tc>
        <w:tc>
          <w:tcPr>
            <w:tcW w:w="11403" w:type="dxa"/>
            <w:gridSpan w:val="5"/>
            <w:tcBorders>
              <w:top w:val="single" w:sz="4" w:space="0" w:color="auto"/>
              <w:left w:val="nil"/>
              <w:bottom w:val="single" w:sz="4" w:space="0" w:color="auto"/>
              <w:right w:val="single" w:sz="4" w:space="0" w:color="auto"/>
            </w:tcBorders>
            <w:vAlign w:val="center"/>
            <w:hideMark/>
          </w:tcPr>
          <w:p w14:paraId="2DE31A9F" w14:textId="77777777" w:rsidR="00163D5B" w:rsidRPr="00713C3A" w:rsidRDefault="00163D5B" w:rsidP="001F468D">
            <w:pPr>
              <w:rPr>
                <w:color w:val="000000"/>
                <w:sz w:val="20"/>
                <w:szCs w:val="20"/>
              </w:rPr>
            </w:pPr>
            <w:r w:rsidRPr="00713C3A">
              <w:rPr>
                <w:color w:val="000000"/>
                <w:sz w:val="20"/>
                <w:szCs w:val="20"/>
              </w:rPr>
              <w:t>Kplus..BondsQuotes.</w:t>
            </w:r>
          </w:p>
        </w:tc>
      </w:tr>
      <w:tr w:rsidR="00163D5B" w:rsidRPr="00713C3A" w14:paraId="57E39DAF" w14:textId="77777777" w:rsidTr="001F468D">
        <w:trPr>
          <w:trHeight w:val="20"/>
        </w:trPr>
        <w:tc>
          <w:tcPr>
            <w:tcW w:w="2919" w:type="dxa"/>
            <w:tcBorders>
              <w:top w:val="nil"/>
              <w:left w:val="single" w:sz="4" w:space="0" w:color="auto"/>
              <w:bottom w:val="single" w:sz="4" w:space="0" w:color="auto"/>
              <w:right w:val="single" w:sz="4" w:space="0" w:color="auto"/>
            </w:tcBorders>
            <w:vAlign w:val="center"/>
            <w:hideMark/>
          </w:tcPr>
          <w:p w14:paraId="0066EB77" w14:textId="77777777" w:rsidR="00163D5B" w:rsidRPr="00713C3A" w:rsidRDefault="00163D5B" w:rsidP="001F468D">
            <w:pPr>
              <w:rPr>
                <w:color w:val="000000"/>
                <w:sz w:val="20"/>
                <w:szCs w:val="20"/>
              </w:rPr>
            </w:pPr>
            <w:r w:rsidRPr="00713C3A">
              <w:rPr>
                <w:color w:val="000000"/>
                <w:sz w:val="20"/>
                <w:szCs w:val="20"/>
              </w:rPr>
              <w:t xml:space="preserve">Mô tả chung: </w:t>
            </w:r>
          </w:p>
        </w:tc>
        <w:tc>
          <w:tcPr>
            <w:tcW w:w="11403" w:type="dxa"/>
            <w:gridSpan w:val="5"/>
            <w:tcBorders>
              <w:top w:val="single" w:sz="4" w:space="0" w:color="auto"/>
              <w:left w:val="nil"/>
              <w:bottom w:val="single" w:sz="4" w:space="0" w:color="auto"/>
              <w:right w:val="single" w:sz="4" w:space="0" w:color="auto"/>
            </w:tcBorders>
            <w:vAlign w:val="center"/>
            <w:hideMark/>
          </w:tcPr>
          <w:p w14:paraId="0763F532" w14:textId="77777777" w:rsidR="00163D5B" w:rsidRPr="00713C3A" w:rsidRDefault="00163D5B" w:rsidP="00163D5B">
            <w:pPr>
              <w:rPr>
                <w:color w:val="000000"/>
                <w:sz w:val="20"/>
                <w:szCs w:val="20"/>
              </w:rPr>
            </w:pPr>
            <w:r w:rsidRPr="00713C3A">
              <w:rPr>
                <w:color w:val="000000"/>
                <w:sz w:val="20"/>
                <w:szCs w:val="20"/>
              </w:rPr>
              <w:t xml:space="preserve">Từ K+ và từ nguồn manual: giữ nguyên thông tin. </w:t>
            </w:r>
          </w:p>
          <w:p w14:paraId="20C24527" w14:textId="77777777" w:rsidR="00163D5B" w:rsidRPr="00713C3A" w:rsidRDefault="00163D5B" w:rsidP="00163D5B">
            <w:pPr>
              <w:rPr>
                <w:color w:val="000000"/>
                <w:sz w:val="20"/>
                <w:szCs w:val="20"/>
              </w:rPr>
            </w:pPr>
            <w:r w:rsidRPr="00713C3A">
              <w:rPr>
                <w:color w:val="000000"/>
                <w:sz w:val="20"/>
                <w:szCs w:val="20"/>
              </w:rPr>
              <w:t>Từ K+: lấy nguồn Quote_Type quy định trong bảng b2mrisk.PAR_Measurement_Setting (Code = Bond_Quotes_Type)</w:t>
            </w:r>
            <w:r w:rsidRPr="00713C3A">
              <w:rPr>
                <w:color w:val="000000"/>
                <w:sz w:val="20"/>
                <w:szCs w:val="20"/>
              </w:rPr>
              <w:br/>
            </w:r>
          </w:p>
        </w:tc>
      </w:tr>
      <w:tr w:rsidR="005E78C2" w:rsidRPr="00713C3A" w14:paraId="039E346F" w14:textId="77777777" w:rsidTr="001F468D">
        <w:trPr>
          <w:trHeight w:val="20"/>
        </w:trPr>
        <w:tc>
          <w:tcPr>
            <w:tcW w:w="2919" w:type="dxa"/>
            <w:tcBorders>
              <w:top w:val="nil"/>
              <w:left w:val="single" w:sz="4" w:space="0" w:color="auto"/>
              <w:bottom w:val="single" w:sz="4" w:space="0" w:color="auto"/>
              <w:right w:val="single" w:sz="4" w:space="0" w:color="auto"/>
            </w:tcBorders>
            <w:vAlign w:val="center"/>
          </w:tcPr>
          <w:p w14:paraId="522519D4" w14:textId="77777777" w:rsidR="005E78C2" w:rsidRPr="00713C3A" w:rsidRDefault="005E78C2" w:rsidP="001F468D">
            <w:pPr>
              <w:rPr>
                <w:color w:val="000000"/>
                <w:sz w:val="20"/>
                <w:szCs w:val="20"/>
              </w:rPr>
            </w:pPr>
            <w:r>
              <w:rPr>
                <w:color w:val="000000"/>
                <w:sz w:val="20"/>
                <w:szCs w:val="20"/>
              </w:rPr>
              <w:lastRenderedPageBreak/>
              <w:t xml:space="preserve">Lưu ý </w:t>
            </w:r>
          </w:p>
        </w:tc>
        <w:tc>
          <w:tcPr>
            <w:tcW w:w="11403" w:type="dxa"/>
            <w:gridSpan w:val="5"/>
            <w:tcBorders>
              <w:top w:val="single" w:sz="4" w:space="0" w:color="auto"/>
              <w:left w:val="nil"/>
              <w:bottom w:val="single" w:sz="4" w:space="0" w:color="auto"/>
              <w:right w:val="single" w:sz="4" w:space="0" w:color="auto"/>
            </w:tcBorders>
            <w:vAlign w:val="center"/>
          </w:tcPr>
          <w:p w14:paraId="745CB4AD" w14:textId="77777777" w:rsidR="005E78C2" w:rsidRDefault="005E78C2" w:rsidP="00163D5B">
            <w:pPr>
              <w:rPr>
                <w:color w:val="000000"/>
                <w:sz w:val="20"/>
                <w:szCs w:val="20"/>
              </w:rPr>
            </w:pPr>
            <w:r>
              <w:rPr>
                <w:color w:val="000000"/>
                <w:sz w:val="20"/>
                <w:szCs w:val="20"/>
              </w:rPr>
              <w:t>Phase 3.3: sửa đổi cách nhập giá market price</w:t>
            </w:r>
          </w:p>
          <w:p w14:paraId="238C48CF" w14:textId="77777777" w:rsidR="005E78C2" w:rsidRDefault="005E78C2" w:rsidP="00163D5B">
            <w:pPr>
              <w:rPr>
                <w:color w:val="000000"/>
                <w:sz w:val="20"/>
                <w:szCs w:val="20"/>
              </w:rPr>
            </w:pPr>
            <w:r>
              <w:rPr>
                <w:color w:val="000000"/>
                <w:sz w:val="20"/>
                <w:szCs w:val="20"/>
              </w:rPr>
              <w:t xml:space="preserve"> Giá trị hiện tại </w:t>
            </w:r>
            <w:r w:rsidRPr="005E78C2">
              <w:rPr>
                <w:color w:val="000000"/>
                <w:sz w:val="20"/>
                <w:szCs w:val="20"/>
              </w:rPr>
              <w:t>Đang lấy trực tiếp 1:1 từ bảng Kplus.. BondsQuotes và để định dạng số liệu dạng Decimal như bên dưới</w:t>
            </w:r>
          </w:p>
          <w:p w14:paraId="57D1FFB2" w14:textId="77777777" w:rsidR="005E78C2" w:rsidRPr="005E78C2" w:rsidRDefault="005E78C2" w:rsidP="005E78C2">
            <w:pPr>
              <w:rPr>
                <w:color w:val="000000"/>
                <w:sz w:val="20"/>
                <w:szCs w:val="20"/>
              </w:rPr>
            </w:pPr>
            <w:r>
              <w:rPr>
                <w:color w:val="000000"/>
                <w:sz w:val="20"/>
                <w:szCs w:val="20"/>
              </w:rPr>
              <w:t xml:space="preserve"> Giá trị sửa mới :</w:t>
            </w:r>
            <w:r w:rsidRPr="005E78C2">
              <w:rPr>
                <w:color w:val="000000"/>
                <w:sz w:val="20"/>
                <w:szCs w:val="20"/>
              </w:rPr>
              <w:t>Thay đổi định dạng Decimal thành Decimal (10,0).</w:t>
            </w:r>
          </w:p>
          <w:p w14:paraId="2E4B28FB" w14:textId="77777777" w:rsidR="005E78C2" w:rsidRDefault="005E78C2" w:rsidP="005E78C2">
            <w:pPr>
              <w:rPr>
                <w:color w:val="000000"/>
                <w:sz w:val="20"/>
                <w:szCs w:val="20"/>
              </w:rPr>
            </w:pPr>
            <w:r w:rsidRPr="005E78C2">
              <w:rPr>
                <w:color w:val="000000"/>
                <w:sz w:val="20"/>
                <w:szCs w:val="20"/>
              </w:rPr>
              <w:t xml:space="preserve">Ví dụ: 104,495.845930108000000 </w:t>
            </w:r>
            <w:r>
              <w:rPr>
                <w:color w:val="000000"/>
                <w:sz w:val="20"/>
                <w:szCs w:val="20"/>
              </w:rPr>
              <w:t xml:space="preserve">=)  </w:t>
            </w:r>
            <w:r w:rsidRPr="005E78C2">
              <w:rPr>
                <w:color w:val="000000"/>
                <w:sz w:val="20"/>
                <w:szCs w:val="20"/>
              </w:rPr>
              <w:t>104496</w:t>
            </w:r>
          </w:p>
          <w:p w14:paraId="146FEC72" w14:textId="77777777" w:rsidR="00243C36" w:rsidRDefault="00243C36" w:rsidP="005E78C2">
            <w:pPr>
              <w:rPr>
                <w:color w:val="000000"/>
                <w:sz w:val="20"/>
                <w:szCs w:val="20"/>
              </w:rPr>
            </w:pPr>
            <w:r>
              <w:rPr>
                <w:color w:val="000000"/>
                <w:sz w:val="20"/>
                <w:szCs w:val="20"/>
              </w:rPr>
              <w:t xml:space="preserve">Lý do : phù hợp với quy định HNX về giá bond / khớp với giá price trên báo cáo FNP của bond </w:t>
            </w:r>
          </w:p>
          <w:p w14:paraId="24CE7AED" w14:textId="77777777" w:rsidR="001F7333" w:rsidRDefault="001F7333" w:rsidP="005E78C2">
            <w:pPr>
              <w:rPr>
                <w:color w:val="000000"/>
                <w:sz w:val="20"/>
                <w:szCs w:val="20"/>
              </w:rPr>
            </w:pPr>
            <w:r>
              <w:rPr>
                <w:color w:val="000000"/>
                <w:sz w:val="20"/>
                <w:szCs w:val="20"/>
              </w:rPr>
              <w:t xml:space="preserve">Phase 3.4: giá market price của bond đã được nhập, khớp với giá price trên báo cáo FNP của bond. </w:t>
            </w:r>
          </w:p>
          <w:p w14:paraId="204EA1B4" w14:textId="77777777" w:rsidR="005E78C2" w:rsidRPr="00713C3A" w:rsidRDefault="005E78C2" w:rsidP="00163D5B">
            <w:pPr>
              <w:rPr>
                <w:color w:val="000000"/>
                <w:sz w:val="20"/>
                <w:szCs w:val="20"/>
              </w:rPr>
            </w:pPr>
          </w:p>
        </w:tc>
      </w:tr>
      <w:tr w:rsidR="00163D5B" w:rsidRPr="00713C3A" w14:paraId="49775CC6" w14:textId="77777777" w:rsidTr="001F468D">
        <w:trPr>
          <w:trHeight w:val="20"/>
        </w:trPr>
        <w:tc>
          <w:tcPr>
            <w:tcW w:w="2919" w:type="dxa"/>
            <w:tcBorders>
              <w:top w:val="nil"/>
              <w:left w:val="nil"/>
              <w:bottom w:val="nil"/>
              <w:right w:val="nil"/>
            </w:tcBorders>
            <w:vAlign w:val="center"/>
            <w:hideMark/>
          </w:tcPr>
          <w:p w14:paraId="674E4915" w14:textId="77777777" w:rsidR="00163D5B" w:rsidRPr="00713C3A" w:rsidRDefault="00163D5B" w:rsidP="001F468D">
            <w:pPr>
              <w:rPr>
                <w:color w:val="000000"/>
                <w:sz w:val="20"/>
                <w:szCs w:val="20"/>
              </w:rPr>
            </w:pPr>
          </w:p>
        </w:tc>
        <w:tc>
          <w:tcPr>
            <w:tcW w:w="2342" w:type="dxa"/>
            <w:tcBorders>
              <w:top w:val="nil"/>
              <w:left w:val="nil"/>
              <w:bottom w:val="nil"/>
              <w:right w:val="nil"/>
            </w:tcBorders>
            <w:vAlign w:val="center"/>
            <w:hideMark/>
          </w:tcPr>
          <w:p w14:paraId="4156A4C3" w14:textId="77777777" w:rsidR="00163D5B" w:rsidRPr="00713C3A" w:rsidRDefault="00163D5B" w:rsidP="001F468D">
            <w:pPr>
              <w:rPr>
                <w:color w:val="000000"/>
                <w:sz w:val="20"/>
                <w:szCs w:val="20"/>
              </w:rPr>
            </w:pPr>
          </w:p>
        </w:tc>
        <w:tc>
          <w:tcPr>
            <w:tcW w:w="2074" w:type="dxa"/>
            <w:tcBorders>
              <w:top w:val="nil"/>
              <w:left w:val="nil"/>
              <w:bottom w:val="nil"/>
              <w:right w:val="nil"/>
            </w:tcBorders>
            <w:vAlign w:val="center"/>
            <w:hideMark/>
          </w:tcPr>
          <w:p w14:paraId="33FBA987" w14:textId="77777777" w:rsidR="00163D5B" w:rsidRPr="00713C3A" w:rsidRDefault="00163D5B" w:rsidP="001F468D">
            <w:pPr>
              <w:rPr>
                <w:color w:val="FF0000"/>
                <w:sz w:val="20"/>
                <w:szCs w:val="20"/>
              </w:rPr>
            </w:pPr>
          </w:p>
        </w:tc>
        <w:tc>
          <w:tcPr>
            <w:tcW w:w="2127" w:type="dxa"/>
            <w:tcBorders>
              <w:top w:val="nil"/>
              <w:left w:val="nil"/>
              <w:bottom w:val="nil"/>
              <w:right w:val="nil"/>
            </w:tcBorders>
            <w:vAlign w:val="center"/>
            <w:hideMark/>
          </w:tcPr>
          <w:p w14:paraId="58A36DF8" w14:textId="77777777" w:rsidR="00163D5B" w:rsidRPr="00713C3A" w:rsidRDefault="00163D5B" w:rsidP="001F468D">
            <w:pPr>
              <w:rPr>
                <w:color w:val="000000"/>
                <w:sz w:val="20"/>
                <w:szCs w:val="20"/>
              </w:rPr>
            </w:pPr>
          </w:p>
        </w:tc>
        <w:tc>
          <w:tcPr>
            <w:tcW w:w="2257" w:type="dxa"/>
            <w:tcBorders>
              <w:top w:val="nil"/>
              <w:left w:val="nil"/>
              <w:bottom w:val="nil"/>
              <w:right w:val="nil"/>
            </w:tcBorders>
            <w:vAlign w:val="center"/>
            <w:hideMark/>
          </w:tcPr>
          <w:p w14:paraId="10BE9957" w14:textId="77777777" w:rsidR="00163D5B" w:rsidRPr="00713C3A" w:rsidRDefault="00163D5B" w:rsidP="001F468D">
            <w:pPr>
              <w:rPr>
                <w:color w:val="000000"/>
                <w:sz w:val="20"/>
                <w:szCs w:val="20"/>
              </w:rPr>
            </w:pPr>
          </w:p>
        </w:tc>
        <w:tc>
          <w:tcPr>
            <w:tcW w:w="2603" w:type="dxa"/>
            <w:tcBorders>
              <w:top w:val="nil"/>
              <w:left w:val="nil"/>
              <w:bottom w:val="nil"/>
              <w:right w:val="nil"/>
            </w:tcBorders>
            <w:vAlign w:val="center"/>
            <w:hideMark/>
          </w:tcPr>
          <w:p w14:paraId="7B0D54B3" w14:textId="77777777" w:rsidR="00163D5B" w:rsidRPr="00713C3A" w:rsidRDefault="00163D5B" w:rsidP="001F468D">
            <w:pPr>
              <w:rPr>
                <w:color w:val="000000"/>
                <w:sz w:val="20"/>
                <w:szCs w:val="20"/>
              </w:rPr>
            </w:pPr>
          </w:p>
        </w:tc>
      </w:tr>
    </w:tbl>
    <w:p w14:paraId="032EFA9D" w14:textId="77777777" w:rsidR="00163D5B" w:rsidRPr="00713C3A" w:rsidRDefault="00163D5B" w:rsidP="00163D5B">
      <w:pPr>
        <w:rPr>
          <w:sz w:val="20"/>
          <w:szCs w:val="20"/>
        </w:rPr>
      </w:pPr>
    </w:p>
    <w:tbl>
      <w:tblPr>
        <w:tblW w:w="14112" w:type="dxa"/>
        <w:tblInd w:w="103" w:type="dxa"/>
        <w:tblLayout w:type="fixed"/>
        <w:tblCellMar>
          <w:top w:w="72" w:type="dxa"/>
          <w:left w:w="115" w:type="dxa"/>
          <w:bottom w:w="72" w:type="dxa"/>
          <w:right w:w="115" w:type="dxa"/>
        </w:tblCellMar>
        <w:tblLook w:val="04A0" w:firstRow="1" w:lastRow="0" w:firstColumn="1" w:lastColumn="0" w:noHBand="0" w:noVBand="1"/>
      </w:tblPr>
      <w:tblGrid>
        <w:gridCol w:w="4752"/>
        <w:gridCol w:w="3870"/>
        <w:gridCol w:w="2700"/>
        <w:gridCol w:w="2790"/>
      </w:tblGrid>
      <w:tr w:rsidR="00163D5B" w:rsidRPr="00713C3A" w14:paraId="3FD847C7" w14:textId="77777777" w:rsidTr="00163D5B">
        <w:trPr>
          <w:trHeight w:val="20"/>
          <w:tblHeader/>
        </w:trPr>
        <w:tc>
          <w:tcPr>
            <w:tcW w:w="4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5114FA" w14:textId="77777777" w:rsidR="00163D5B" w:rsidRPr="00713C3A" w:rsidRDefault="00163D5B" w:rsidP="001F468D">
            <w:pPr>
              <w:rPr>
                <w:color w:val="000000"/>
                <w:sz w:val="20"/>
                <w:szCs w:val="20"/>
              </w:rPr>
            </w:pPr>
            <w:r w:rsidRPr="00713C3A">
              <w:rPr>
                <w:color w:val="000000"/>
                <w:sz w:val="20"/>
                <w:szCs w:val="20"/>
              </w:rPr>
              <w:t>Trường</w:t>
            </w:r>
          </w:p>
        </w:tc>
        <w:tc>
          <w:tcPr>
            <w:tcW w:w="387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9EA0A7" w14:textId="77777777" w:rsidR="00163D5B" w:rsidRPr="00713C3A" w:rsidRDefault="00163D5B" w:rsidP="001F468D">
            <w:pPr>
              <w:rPr>
                <w:color w:val="000000"/>
                <w:sz w:val="20"/>
                <w:szCs w:val="20"/>
              </w:rPr>
            </w:pPr>
            <w:r w:rsidRPr="00713C3A">
              <w:rPr>
                <w:color w:val="000000"/>
                <w:sz w:val="20"/>
                <w:szCs w:val="20"/>
              </w:rPr>
              <w:t>Ý nghĩa</w:t>
            </w:r>
          </w:p>
        </w:tc>
        <w:tc>
          <w:tcPr>
            <w:tcW w:w="270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985EB61" w14:textId="77777777" w:rsidR="00163D5B" w:rsidRPr="00713C3A" w:rsidRDefault="00163D5B" w:rsidP="001F468D">
            <w:pPr>
              <w:rPr>
                <w:color w:val="000000"/>
                <w:sz w:val="20"/>
                <w:szCs w:val="20"/>
              </w:rPr>
            </w:pPr>
            <w:r w:rsidRPr="00713C3A">
              <w:rPr>
                <w:color w:val="000000"/>
                <w:sz w:val="20"/>
                <w:szCs w:val="20"/>
              </w:rPr>
              <w:t>Mô tả từ K+</w:t>
            </w:r>
          </w:p>
        </w:tc>
        <w:tc>
          <w:tcPr>
            <w:tcW w:w="279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1A3B15E" w14:textId="77777777" w:rsidR="00163D5B" w:rsidRPr="00713C3A" w:rsidRDefault="00163D5B" w:rsidP="001F468D">
            <w:pPr>
              <w:rPr>
                <w:color w:val="000000"/>
                <w:sz w:val="20"/>
                <w:szCs w:val="20"/>
              </w:rPr>
            </w:pPr>
            <w:r w:rsidRPr="00713C3A">
              <w:rPr>
                <w:color w:val="000000"/>
                <w:sz w:val="20"/>
                <w:szCs w:val="20"/>
              </w:rPr>
              <w:t>Mô tả từ manual input</w:t>
            </w:r>
          </w:p>
        </w:tc>
      </w:tr>
      <w:tr w:rsidR="00163D5B" w:rsidRPr="00713C3A" w14:paraId="2FD1D9C2"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674674F5" w14:textId="77777777" w:rsidR="00163D5B" w:rsidRPr="00713C3A" w:rsidRDefault="00163D5B" w:rsidP="001F468D">
            <w:pPr>
              <w:rPr>
                <w:color w:val="000000"/>
                <w:sz w:val="20"/>
                <w:szCs w:val="20"/>
              </w:rPr>
            </w:pPr>
            <w:r w:rsidRPr="00713C3A">
              <w:rPr>
                <w:color w:val="000000"/>
                <w:sz w:val="20"/>
                <w:szCs w:val="20"/>
              </w:rPr>
              <w:t>POSTED_DT</w:t>
            </w:r>
          </w:p>
        </w:tc>
        <w:tc>
          <w:tcPr>
            <w:tcW w:w="3870" w:type="dxa"/>
            <w:tcBorders>
              <w:top w:val="nil"/>
              <w:left w:val="nil"/>
              <w:bottom w:val="single" w:sz="4" w:space="0" w:color="auto"/>
              <w:right w:val="single" w:sz="4" w:space="0" w:color="auto"/>
            </w:tcBorders>
            <w:vAlign w:val="center"/>
            <w:hideMark/>
          </w:tcPr>
          <w:p w14:paraId="1501C8C7" w14:textId="77777777" w:rsidR="00163D5B" w:rsidRPr="00713C3A" w:rsidRDefault="00163D5B" w:rsidP="001F468D">
            <w:pPr>
              <w:rPr>
                <w:color w:val="000000"/>
                <w:sz w:val="20"/>
                <w:szCs w:val="20"/>
              </w:rPr>
            </w:pPr>
            <w:r w:rsidRPr="00713C3A">
              <w:rPr>
                <w:color w:val="000000"/>
                <w:sz w:val="20"/>
                <w:szCs w:val="20"/>
              </w:rPr>
              <w:t>PriceDate</w:t>
            </w:r>
          </w:p>
        </w:tc>
        <w:tc>
          <w:tcPr>
            <w:tcW w:w="2700" w:type="dxa"/>
            <w:tcBorders>
              <w:top w:val="single" w:sz="4" w:space="0" w:color="auto"/>
              <w:left w:val="nil"/>
              <w:bottom w:val="single" w:sz="4" w:space="0" w:color="auto"/>
              <w:right w:val="nil"/>
            </w:tcBorders>
            <w:vAlign w:val="center"/>
            <w:hideMark/>
          </w:tcPr>
          <w:p w14:paraId="008031BE" w14:textId="77777777" w:rsidR="00163D5B" w:rsidRPr="00713C3A" w:rsidRDefault="00163D5B" w:rsidP="001F468D">
            <w:pPr>
              <w:rPr>
                <w:color w:val="000000"/>
                <w:sz w:val="20"/>
                <w:szCs w:val="20"/>
              </w:rPr>
            </w:pPr>
            <w:r w:rsidRPr="00713C3A">
              <w:rPr>
                <w:color w:val="000000"/>
                <w:sz w:val="20"/>
                <w:szCs w:val="20"/>
              </w:rPr>
              <w:t>PriceDate</w:t>
            </w:r>
          </w:p>
        </w:tc>
        <w:tc>
          <w:tcPr>
            <w:tcW w:w="2790" w:type="dxa"/>
            <w:tcBorders>
              <w:top w:val="nil"/>
              <w:left w:val="single" w:sz="4" w:space="0" w:color="auto"/>
              <w:bottom w:val="single" w:sz="4" w:space="0" w:color="auto"/>
              <w:right w:val="single" w:sz="4" w:space="0" w:color="auto"/>
            </w:tcBorders>
            <w:vAlign w:val="center"/>
            <w:hideMark/>
          </w:tcPr>
          <w:p w14:paraId="51010962" w14:textId="77777777" w:rsidR="00163D5B" w:rsidRPr="00713C3A" w:rsidRDefault="00163D5B" w:rsidP="001F468D">
            <w:pPr>
              <w:rPr>
                <w:color w:val="000000"/>
                <w:sz w:val="20"/>
                <w:szCs w:val="20"/>
              </w:rPr>
            </w:pPr>
            <w:r w:rsidRPr="00713C3A">
              <w:rPr>
                <w:color w:val="000000"/>
                <w:sz w:val="20"/>
                <w:szCs w:val="20"/>
              </w:rPr>
              <w:t>Manual input</w:t>
            </w:r>
          </w:p>
        </w:tc>
      </w:tr>
      <w:tr w:rsidR="00163D5B" w:rsidRPr="00713C3A" w14:paraId="62733E05"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209BAEA9" w14:textId="77777777" w:rsidR="00163D5B" w:rsidRPr="00713C3A" w:rsidRDefault="00163D5B" w:rsidP="001F468D">
            <w:pPr>
              <w:rPr>
                <w:color w:val="000000"/>
                <w:sz w:val="20"/>
                <w:szCs w:val="20"/>
              </w:rPr>
            </w:pPr>
            <w:r w:rsidRPr="00713C3A">
              <w:rPr>
                <w:color w:val="000000"/>
                <w:sz w:val="20"/>
                <w:szCs w:val="20"/>
              </w:rPr>
              <w:t>QUOTE_TYPE</w:t>
            </w:r>
          </w:p>
        </w:tc>
        <w:tc>
          <w:tcPr>
            <w:tcW w:w="3870" w:type="dxa"/>
            <w:tcBorders>
              <w:top w:val="nil"/>
              <w:left w:val="nil"/>
              <w:bottom w:val="single" w:sz="4" w:space="0" w:color="auto"/>
              <w:right w:val="single" w:sz="4" w:space="0" w:color="auto"/>
            </w:tcBorders>
            <w:vAlign w:val="center"/>
            <w:hideMark/>
          </w:tcPr>
          <w:p w14:paraId="0F88524E" w14:textId="77777777" w:rsidR="00163D5B" w:rsidRPr="00713C3A" w:rsidRDefault="00163D5B" w:rsidP="001F468D">
            <w:pPr>
              <w:rPr>
                <w:color w:val="000000"/>
                <w:sz w:val="20"/>
                <w:szCs w:val="20"/>
              </w:rPr>
            </w:pPr>
            <w:r w:rsidRPr="00713C3A">
              <w:rPr>
                <w:color w:val="000000"/>
                <w:sz w:val="20"/>
                <w:szCs w:val="20"/>
              </w:rPr>
              <w:t>Loại giá Quote (Fixing/</w:t>
            </w:r>
            <w:commentRangeStart w:id="47"/>
            <w:r w:rsidRPr="00713C3A">
              <w:rPr>
                <w:color w:val="000000"/>
                <w:sz w:val="20"/>
                <w:szCs w:val="20"/>
              </w:rPr>
              <w:t>Revaluation</w:t>
            </w:r>
            <w:commentRangeEnd w:id="47"/>
            <w:r w:rsidRPr="00713C3A">
              <w:rPr>
                <w:rStyle w:val="CommentReference"/>
                <w:color w:val="000000"/>
                <w:sz w:val="20"/>
                <w:szCs w:val="20"/>
              </w:rPr>
              <w:commentReference w:id="47"/>
            </w:r>
            <w:r w:rsidRPr="00713C3A">
              <w:rPr>
                <w:color w:val="000000"/>
                <w:sz w:val="20"/>
                <w:szCs w:val="20"/>
              </w:rPr>
              <w:t>)</w:t>
            </w:r>
          </w:p>
        </w:tc>
        <w:tc>
          <w:tcPr>
            <w:tcW w:w="2700" w:type="dxa"/>
            <w:tcBorders>
              <w:top w:val="single" w:sz="4" w:space="0" w:color="auto"/>
              <w:left w:val="nil"/>
              <w:bottom w:val="single" w:sz="4" w:space="0" w:color="auto"/>
              <w:right w:val="nil"/>
            </w:tcBorders>
            <w:vAlign w:val="center"/>
            <w:hideMark/>
          </w:tcPr>
          <w:p w14:paraId="7BCA23B1" w14:textId="77777777" w:rsidR="00163D5B" w:rsidRPr="00713C3A" w:rsidRDefault="00163D5B" w:rsidP="001F468D">
            <w:pPr>
              <w:rPr>
                <w:color w:val="000000"/>
                <w:sz w:val="20"/>
                <w:szCs w:val="20"/>
              </w:rPr>
            </w:pPr>
            <w:r w:rsidRPr="00713C3A">
              <w:rPr>
                <w:color w:val="000000"/>
                <w:sz w:val="20"/>
                <w:szCs w:val="20"/>
              </w:rPr>
              <w:t>QuoteType</w:t>
            </w:r>
          </w:p>
        </w:tc>
        <w:tc>
          <w:tcPr>
            <w:tcW w:w="2790" w:type="dxa"/>
            <w:tcBorders>
              <w:top w:val="nil"/>
              <w:left w:val="single" w:sz="4" w:space="0" w:color="auto"/>
              <w:bottom w:val="single" w:sz="4" w:space="0" w:color="auto"/>
              <w:right w:val="single" w:sz="4" w:space="0" w:color="auto"/>
            </w:tcBorders>
            <w:vAlign w:val="center"/>
            <w:hideMark/>
          </w:tcPr>
          <w:p w14:paraId="14C847B2" w14:textId="77777777" w:rsidR="00163D5B" w:rsidRPr="00713C3A" w:rsidRDefault="00163D5B" w:rsidP="001F468D">
            <w:pPr>
              <w:rPr>
                <w:color w:val="000000"/>
                <w:sz w:val="20"/>
                <w:szCs w:val="20"/>
              </w:rPr>
            </w:pPr>
            <w:r w:rsidRPr="00713C3A">
              <w:rPr>
                <w:color w:val="000000"/>
                <w:sz w:val="20"/>
                <w:szCs w:val="20"/>
              </w:rPr>
              <w:t>Null (hiện IT mặc định là</w:t>
            </w:r>
          </w:p>
        </w:tc>
      </w:tr>
      <w:tr w:rsidR="00163D5B" w:rsidRPr="00713C3A" w14:paraId="3F119BA6"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7A1F3528" w14:textId="77777777" w:rsidR="00163D5B" w:rsidRPr="00713C3A" w:rsidRDefault="00163D5B" w:rsidP="001F468D">
            <w:pPr>
              <w:rPr>
                <w:color w:val="000000"/>
                <w:sz w:val="20"/>
                <w:szCs w:val="20"/>
              </w:rPr>
            </w:pPr>
            <w:r w:rsidRPr="00713C3A">
              <w:rPr>
                <w:color w:val="000000"/>
                <w:sz w:val="20"/>
                <w:szCs w:val="20"/>
              </w:rPr>
              <w:t>BOND_ID</w:t>
            </w:r>
          </w:p>
        </w:tc>
        <w:tc>
          <w:tcPr>
            <w:tcW w:w="3870" w:type="dxa"/>
            <w:tcBorders>
              <w:top w:val="nil"/>
              <w:left w:val="nil"/>
              <w:bottom w:val="single" w:sz="4" w:space="0" w:color="auto"/>
              <w:right w:val="single" w:sz="4" w:space="0" w:color="auto"/>
            </w:tcBorders>
            <w:vAlign w:val="center"/>
            <w:hideMark/>
          </w:tcPr>
          <w:p w14:paraId="1A473C97" w14:textId="77777777" w:rsidR="00163D5B" w:rsidRPr="00713C3A" w:rsidRDefault="00163D5B" w:rsidP="001F468D">
            <w:pPr>
              <w:rPr>
                <w:color w:val="000000"/>
                <w:sz w:val="20"/>
                <w:szCs w:val="20"/>
              </w:rPr>
            </w:pPr>
            <w:r w:rsidRPr="00713C3A">
              <w:rPr>
                <w:color w:val="000000"/>
                <w:sz w:val="20"/>
                <w:szCs w:val="20"/>
              </w:rPr>
              <w:t> </w:t>
            </w:r>
          </w:p>
        </w:tc>
        <w:tc>
          <w:tcPr>
            <w:tcW w:w="2700" w:type="dxa"/>
            <w:tcBorders>
              <w:top w:val="single" w:sz="4" w:space="0" w:color="auto"/>
              <w:left w:val="nil"/>
              <w:bottom w:val="single" w:sz="4" w:space="0" w:color="auto"/>
              <w:right w:val="nil"/>
            </w:tcBorders>
            <w:vAlign w:val="center"/>
            <w:hideMark/>
          </w:tcPr>
          <w:p w14:paraId="39EC267A" w14:textId="77777777" w:rsidR="00163D5B" w:rsidRPr="00713C3A" w:rsidRDefault="00163D5B" w:rsidP="001F468D">
            <w:pPr>
              <w:rPr>
                <w:color w:val="000000"/>
                <w:sz w:val="20"/>
                <w:szCs w:val="20"/>
              </w:rPr>
            </w:pPr>
            <w:r w:rsidRPr="00713C3A">
              <w:rPr>
                <w:color w:val="000000"/>
                <w:sz w:val="20"/>
                <w:szCs w:val="20"/>
              </w:rPr>
              <w:t>Bonds_Id</w:t>
            </w:r>
            <w:r w:rsidR="001F468D" w:rsidRPr="00713C3A">
              <w:rPr>
                <w:color w:val="000000"/>
                <w:sz w:val="20"/>
                <w:szCs w:val="20"/>
              </w:rPr>
              <w:t xml:space="preserve"> (của datamart)</w:t>
            </w:r>
          </w:p>
        </w:tc>
        <w:tc>
          <w:tcPr>
            <w:tcW w:w="2790" w:type="dxa"/>
            <w:tcBorders>
              <w:top w:val="nil"/>
              <w:left w:val="single" w:sz="4" w:space="0" w:color="auto"/>
              <w:bottom w:val="single" w:sz="4" w:space="0" w:color="auto"/>
              <w:right w:val="single" w:sz="4" w:space="0" w:color="auto"/>
            </w:tcBorders>
            <w:vAlign w:val="center"/>
            <w:hideMark/>
          </w:tcPr>
          <w:p w14:paraId="338CE3F2" w14:textId="77777777" w:rsidR="00163D5B" w:rsidRPr="00713C3A" w:rsidRDefault="00163D5B" w:rsidP="001F468D">
            <w:pPr>
              <w:rPr>
                <w:color w:val="000000"/>
                <w:sz w:val="20"/>
                <w:szCs w:val="20"/>
              </w:rPr>
            </w:pPr>
            <w:r w:rsidRPr="00713C3A">
              <w:rPr>
                <w:color w:val="000000"/>
                <w:sz w:val="20"/>
                <w:szCs w:val="20"/>
              </w:rPr>
              <w:t>Không điền, IT tự sinh</w:t>
            </w:r>
          </w:p>
        </w:tc>
      </w:tr>
      <w:tr w:rsidR="001F468D" w:rsidRPr="00713C3A" w14:paraId="4ACE7313" w14:textId="77777777" w:rsidTr="00163D5B">
        <w:trPr>
          <w:trHeight w:val="20"/>
        </w:trPr>
        <w:tc>
          <w:tcPr>
            <w:tcW w:w="4752" w:type="dxa"/>
            <w:tcBorders>
              <w:top w:val="nil"/>
              <w:left w:val="single" w:sz="4" w:space="0" w:color="auto"/>
              <w:bottom w:val="single" w:sz="4" w:space="0" w:color="auto"/>
              <w:right w:val="single" w:sz="4" w:space="0" w:color="auto"/>
            </w:tcBorders>
            <w:vAlign w:val="center"/>
          </w:tcPr>
          <w:p w14:paraId="218CF5E4" w14:textId="77777777" w:rsidR="001F468D" w:rsidRPr="00713C3A" w:rsidRDefault="001F468D" w:rsidP="001F468D">
            <w:pPr>
              <w:rPr>
                <w:color w:val="000000"/>
                <w:sz w:val="20"/>
                <w:szCs w:val="20"/>
              </w:rPr>
            </w:pPr>
            <w:r w:rsidRPr="00713C3A">
              <w:rPr>
                <w:color w:val="000000"/>
                <w:sz w:val="20"/>
                <w:szCs w:val="20"/>
              </w:rPr>
              <w:t>Bond_Code</w:t>
            </w:r>
          </w:p>
        </w:tc>
        <w:tc>
          <w:tcPr>
            <w:tcW w:w="3870" w:type="dxa"/>
            <w:tcBorders>
              <w:top w:val="nil"/>
              <w:left w:val="nil"/>
              <w:bottom w:val="single" w:sz="4" w:space="0" w:color="auto"/>
              <w:right w:val="single" w:sz="4" w:space="0" w:color="auto"/>
            </w:tcBorders>
            <w:vAlign w:val="center"/>
          </w:tcPr>
          <w:p w14:paraId="37C1E35A" w14:textId="77777777" w:rsidR="001F468D" w:rsidRPr="00713C3A" w:rsidRDefault="001F468D" w:rsidP="001F468D">
            <w:pPr>
              <w:rPr>
                <w:color w:val="000000"/>
                <w:sz w:val="20"/>
                <w:szCs w:val="20"/>
              </w:rPr>
            </w:pPr>
          </w:p>
        </w:tc>
        <w:tc>
          <w:tcPr>
            <w:tcW w:w="2700" w:type="dxa"/>
            <w:tcBorders>
              <w:top w:val="single" w:sz="4" w:space="0" w:color="auto"/>
              <w:left w:val="nil"/>
              <w:bottom w:val="single" w:sz="4" w:space="0" w:color="auto"/>
              <w:right w:val="nil"/>
            </w:tcBorders>
            <w:vAlign w:val="center"/>
          </w:tcPr>
          <w:p w14:paraId="243BBE07" w14:textId="77777777" w:rsidR="001F468D" w:rsidRPr="00713C3A" w:rsidRDefault="001F468D" w:rsidP="001F468D">
            <w:pPr>
              <w:rPr>
                <w:color w:val="000000"/>
                <w:sz w:val="20"/>
                <w:szCs w:val="20"/>
              </w:rPr>
            </w:pPr>
            <w:r w:rsidRPr="00713C3A">
              <w:rPr>
                <w:color w:val="000000"/>
                <w:sz w:val="20"/>
                <w:szCs w:val="20"/>
              </w:rPr>
              <w:t>BondsShortName</w:t>
            </w:r>
          </w:p>
        </w:tc>
        <w:tc>
          <w:tcPr>
            <w:tcW w:w="2790" w:type="dxa"/>
            <w:tcBorders>
              <w:top w:val="nil"/>
              <w:left w:val="single" w:sz="4" w:space="0" w:color="auto"/>
              <w:bottom w:val="single" w:sz="4" w:space="0" w:color="auto"/>
              <w:right w:val="single" w:sz="4" w:space="0" w:color="auto"/>
            </w:tcBorders>
            <w:vAlign w:val="center"/>
          </w:tcPr>
          <w:p w14:paraId="22F5CD37" w14:textId="77777777" w:rsidR="001F468D" w:rsidRPr="00713C3A" w:rsidRDefault="001F468D" w:rsidP="001F468D">
            <w:pPr>
              <w:rPr>
                <w:color w:val="000000"/>
                <w:sz w:val="20"/>
                <w:szCs w:val="20"/>
              </w:rPr>
            </w:pPr>
            <w:r w:rsidRPr="00713C3A">
              <w:rPr>
                <w:color w:val="000000"/>
                <w:sz w:val="20"/>
                <w:szCs w:val="20"/>
              </w:rPr>
              <w:t>Không điền, IT tự sinh</w:t>
            </w:r>
          </w:p>
        </w:tc>
      </w:tr>
      <w:tr w:rsidR="00163D5B" w:rsidRPr="00713C3A" w14:paraId="4B187D90"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6D216D4D" w14:textId="77777777" w:rsidR="00163D5B" w:rsidRPr="00713C3A" w:rsidRDefault="00163D5B" w:rsidP="001F468D">
            <w:pPr>
              <w:rPr>
                <w:color w:val="000000"/>
                <w:sz w:val="20"/>
                <w:szCs w:val="20"/>
              </w:rPr>
            </w:pPr>
            <w:r w:rsidRPr="00713C3A">
              <w:rPr>
                <w:color w:val="000000"/>
                <w:sz w:val="20"/>
                <w:szCs w:val="20"/>
              </w:rPr>
              <w:t>MARKET_PRICE_BID</w:t>
            </w:r>
          </w:p>
        </w:tc>
        <w:tc>
          <w:tcPr>
            <w:tcW w:w="3870" w:type="dxa"/>
            <w:tcBorders>
              <w:top w:val="nil"/>
              <w:left w:val="nil"/>
              <w:bottom w:val="single" w:sz="4" w:space="0" w:color="auto"/>
              <w:right w:val="single" w:sz="4" w:space="0" w:color="auto"/>
            </w:tcBorders>
            <w:vAlign w:val="center"/>
            <w:hideMark/>
          </w:tcPr>
          <w:p w14:paraId="366B152A" w14:textId="77777777" w:rsidR="00163D5B" w:rsidRPr="00713C3A" w:rsidRDefault="00163D5B" w:rsidP="001F468D">
            <w:pPr>
              <w:rPr>
                <w:color w:val="000000"/>
                <w:sz w:val="20"/>
                <w:szCs w:val="20"/>
              </w:rPr>
            </w:pPr>
            <w:r w:rsidRPr="00713C3A">
              <w:rPr>
                <w:color w:val="000000"/>
                <w:sz w:val="20"/>
                <w:szCs w:val="20"/>
              </w:rPr>
              <w:t>Giá Bid</w:t>
            </w:r>
            <w:r w:rsidR="00FE4FC4">
              <w:rPr>
                <w:color w:val="000000"/>
                <w:sz w:val="20"/>
                <w:szCs w:val="20"/>
              </w:rPr>
              <w:t xml:space="preserve"> (đã được làm tròn thành số nguyên)</w:t>
            </w:r>
          </w:p>
        </w:tc>
        <w:tc>
          <w:tcPr>
            <w:tcW w:w="2700" w:type="dxa"/>
            <w:tcBorders>
              <w:top w:val="single" w:sz="4" w:space="0" w:color="auto"/>
              <w:left w:val="nil"/>
              <w:bottom w:val="single" w:sz="4" w:space="0" w:color="auto"/>
              <w:right w:val="nil"/>
            </w:tcBorders>
            <w:vAlign w:val="center"/>
            <w:hideMark/>
          </w:tcPr>
          <w:p w14:paraId="4517BF34" w14:textId="77777777" w:rsidR="00163D5B" w:rsidRPr="00713C3A" w:rsidRDefault="00163D5B" w:rsidP="001F468D">
            <w:pPr>
              <w:rPr>
                <w:color w:val="000000"/>
                <w:sz w:val="20"/>
                <w:szCs w:val="20"/>
              </w:rPr>
            </w:pPr>
            <w:r w:rsidRPr="00713C3A">
              <w:rPr>
                <w:color w:val="000000"/>
                <w:sz w:val="20"/>
                <w:szCs w:val="20"/>
              </w:rPr>
              <w:t>MarketPriceBid</w:t>
            </w:r>
          </w:p>
        </w:tc>
        <w:tc>
          <w:tcPr>
            <w:tcW w:w="2790" w:type="dxa"/>
            <w:tcBorders>
              <w:top w:val="nil"/>
              <w:left w:val="single" w:sz="4" w:space="0" w:color="auto"/>
              <w:bottom w:val="single" w:sz="4" w:space="0" w:color="auto"/>
              <w:right w:val="single" w:sz="4" w:space="0" w:color="auto"/>
            </w:tcBorders>
            <w:vAlign w:val="center"/>
            <w:hideMark/>
          </w:tcPr>
          <w:p w14:paraId="3B0F0AA7" w14:textId="77777777" w:rsidR="00163D5B" w:rsidRPr="00713C3A" w:rsidRDefault="00163D5B" w:rsidP="001F468D">
            <w:pPr>
              <w:rPr>
                <w:color w:val="000000"/>
                <w:sz w:val="20"/>
                <w:szCs w:val="20"/>
              </w:rPr>
            </w:pPr>
            <w:r w:rsidRPr="00713C3A">
              <w:rPr>
                <w:color w:val="000000"/>
                <w:sz w:val="20"/>
                <w:szCs w:val="20"/>
              </w:rPr>
              <w:t>Manual input</w:t>
            </w:r>
          </w:p>
        </w:tc>
      </w:tr>
      <w:tr w:rsidR="00163D5B" w:rsidRPr="00713C3A" w14:paraId="6EE2FF87"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0595CF70" w14:textId="77777777" w:rsidR="00163D5B" w:rsidRPr="00713C3A" w:rsidRDefault="00163D5B" w:rsidP="001F468D">
            <w:pPr>
              <w:rPr>
                <w:color w:val="000000"/>
                <w:sz w:val="20"/>
                <w:szCs w:val="20"/>
              </w:rPr>
            </w:pPr>
            <w:r w:rsidRPr="00713C3A">
              <w:rPr>
                <w:color w:val="000000"/>
                <w:sz w:val="20"/>
                <w:szCs w:val="20"/>
              </w:rPr>
              <w:t>MARKET_PRICE_ASK</w:t>
            </w:r>
          </w:p>
        </w:tc>
        <w:tc>
          <w:tcPr>
            <w:tcW w:w="3870" w:type="dxa"/>
            <w:tcBorders>
              <w:top w:val="nil"/>
              <w:left w:val="nil"/>
              <w:bottom w:val="single" w:sz="4" w:space="0" w:color="auto"/>
              <w:right w:val="single" w:sz="4" w:space="0" w:color="auto"/>
            </w:tcBorders>
            <w:vAlign w:val="center"/>
            <w:hideMark/>
          </w:tcPr>
          <w:p w14:paraId="5F43B229" w14:textId="77777777" w:rsidR="00163D5B" w:rsidRPr="00713C3A" w:rsidRDefault="00163D5B" w:rsidP="001F468D">
            <w:pPr>
              <w:rPr>
                <w:color w:val="000000"/>
                <w:sz w:val="20"/>
                <w:szCs w:val="20"/>
              </w:rPr>
            </w:pPr>
            <w:r w:rsidRPr="00713C3A">
              <w:rPr>
                <w:color w:val="000000"/>
                <w:sz w:val="20"/>
                <w:szCs w:val="20"/>
              </w:rPr>
              <w:t>Giá Ask</w:t>
            </w:r>
            <w:r w:rsidR="00FE4FC4">
              <w:rPr>
                <w:color w:val="000000"/>
                <w:sz w:val="20"/>
                <w:szCs w:val="20"/>
              </w:rPr>
              <w:t xml:space="preserve"> (đã được làm tròn thành số nguyên)</w:t>
            </w:r>
          </w:p>
        </w:tc>
        <w:tc>
          <w:tcPr>
            <w:tcW w:w="2700" w:type="dxa"/>
            <w:tcBorders>
              <w:top w:val="single" w:sz="4" w:space="0" w:color="auto"/>
              <w:left w:val="nil"/>
              <w:bottom w:val="single" w:sz="4" w:space="0" w:color="auto"/>
              <w:right w:val="nil"/>
            </w:tcBorders>
            <w:vAlign w:val="center"/>
            <w:hideMark/>
          </w:tcPr>
          <w:p w14:paraId="4316AAC2" w14:textId="77777777" w:rsidR="00163D5B" w:rsidRPr="00713C3A" w:rsidRDefault="00163D5B" w:rsidP="001F468D">
            <w:pPr>
              <w:rPr>
                <w:color w:val="000000"/>
                <w:sz w:val="20"/>
                <w:szCs w:val="20"/>
              </w:rPr>
            </w:pPr>
            <w:r w:rsidRPr="00713C3A">
              <w:rPr>
                <w:color w:val="000000"/>
                <w:sz w:val="20"/>
                <w:szCs w:val="20"/>
              </w:rPr>
              <w:t>MarketPriceAsk</w:t>
            </w:r>
          </w:p>
        </w:tc>
        <w:tc>
          <w:tcPr>
            <w:tcW w:w="2790" w:type="dxa"/>
            <w:tcBorders>
              <w:top w:val="nil"/>
              <w:left w:val="single" w:sz="4" w:space="0" w:color="auto"/>
              <w:bottom w:val="single" w:sz="4" w:space="0" w:color="auto"/>
              <w:right w:val="single" w:sz="4" w:space="0" w:color="auto"/>
            </w:tcBorders>
            <w:vAlign w:val="center"/>
            <w:hideMark/>
          </w:tcPr>
          <w:p w14:paraId="57A1A27A" w14:textId="77777777" w:rsidR="00163D5B" w:rsidRPr="00713C3A" w:rsidRDefault="00163D5B" w:rsidP="001F468D">
            <w:pPr>
              <w:rPr>
                <w:color w:val="000000"/>
                <w:sz w:val="20"/>
                <w:szCs w:val="20"/>
              </w:rPr>
            </w:pPr>
            <w:r w:rsidRPr="00713C3A">
              <w:rPr>
                <w:color w:val="000000"/>
                <w:sz w:val="20"/>
                <w:szCs w:val="20"/>
              </w:rPr>
              <w:t>Manual input</w:t>
            </w:r>
          </w:p>
        </w:tc>
      </w:tr>
      <w:tr w:rsidR="00163D5B" w:rsidRPr="00713C3A" w14:paraId="40D195F4"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1571DCC0" w14:textId="77777777" w:rsidR="00163D5B" w:rsidRPr="00713C3A" w:rsidRDefault="00163D5B" w:rsidP="001F468D">
            <w:pPr>
              <w:rPr>
                <w:color w:val="000000"/>
                <w:sz w:val="20"/>
                <w:szCs w:val="20"/>
              </w:rPr>
            </w:pPr>
            <w:r w:rsidRPr="00713C3A">
              <w:rPr>
                <w:color w:val="000000"/>
                <w:sz w:val="20"/>
                <w:szCs w:val="20"/>
              </w:rPr>
              <w:t>ACCRUED</w:t>
            </w:r>
          </w:p>
        </w:tc>
        <w:tc>
          <w:tcPr>
            <w:tcW w:w="3870" w:type="dxa"/>
            <w:tcBorders>
              <w:top w:val="nil"/>
              <w:left w:val="nil"/>
              <w:bottom w:val="single" w:sz="4" w:space="0" w:color="auto"/>
              <w:right w:val="single" w:sz="4" w:space="0" w:color="auto"/>
            </w:tcBorders>
            <w:vAlign w:val="center"/>
            <w:hideMark/>
          </w:tcPr>
          <w:p w14:paraId="4C2E6B38" w14:textId="77777777" w:rsidR="00163D5B" w:rsidRPr="00713C3A" w:rsidRDefault="00163D5B" w:rsidP="001F468D">
            <w:pPr>
              <w:rPr>
                <w:color w:val="000000"/>
                <w:sz w:val="20"/>
                <w:szCs w:val="20"/>
              </w:rPr>
            </w:pPr>
            <w:r w:rsidRPr="00713C3A">
              <w:rPr>
                <w:color w:val="000000"/>
                <w:sz w:val="20"/>
                <w:szCs w:val="20"/>
              </w:rPr>
              <w:t>Lãi cộng dồn từ thời điểm trả lãi gần nhất đến ngày lưu giá</w:t>
            </w:r>
          </w:p>
        </w:tc>
        <w:tc>
          <w:tcPr>
            <w:tcW w:w="2700" w:type="dxa"/>
            <w:tcBorders>
              <w:top w:val="single" w:sz="4" w:space="0" w:color="auto"/>
              <w:left w:val="nil"/>
              <w:bottom w:val="single" w:sz="4" w:space="0" w:color="auto"/>
              <w:right w:val="nil"/>
            </w:tcBorders>
            <w:vAlign w:val="center"/>
            <w:hideMark/>
          </w:tcPr>
          <w:p w14:paraId="2BD42966" w14:textId="77777777" w:rsidR="00163D5B" w:rsidRPr="00713C3A" w:rsidRDefault="00163D5B" w:rsidP="001F468D">
            <w:pPr>
              <w:rPr>
                <w:color w:val="000000"/>
                <w:sz w:val="20"/>
                <w:szCs w:val="20"/>
              </w:rPr>
            </w:pPr>
            <w:r w:rsidRPr="00713C3A">
              <w:rPr>
                <w:color w:val="000000"/>
                <w:sz w:val="20"/>
                <w:szCs w:val="20"/>
              </w:rPr>
              <w:t>Accrued</w:t>
            </w:r>
          </w:p>
        </w:tc>
        <w:tc>
          <w:tcPr>
            <w:tcW w:w="2790" w:type="dxa"/>
            <w:tcBorders>
              <w:top w:val="nil"/>
              <w:left w:val="single" w:sz="4" w:space="0" w:color="auto"/>
              <w:bottom w:val="single" w:sz="4" w:space="0" w:color="auto"/>
              <w:right w:val="single" w:sz="4" w:space="0" w:color="auto"/>
            </w:tcBorders>
            <w:vAlign w:val="center"/>
            <w:hideMark/>
          </w:tcPr>
          <w:p w14:paraId="0544F0AB" w14:textId="77777777" w:rsidR="00163D5B" w:rsidRPr="00713C3A" w:rsidRDefault="001F468D" w:rsidP="001F468D">
            <w:pPr>
              <w:rPr>
                <w:color w:val="000000"/>
                <w:sz w:val="20"/>
                <w:szCs w:val="20"/>
              </w:rPr>
            </w:pPr>
            <w:r w:rsidRPr="00713C3A">
              <w:rPr>
                <w:color w:val="000000"/>
                <w:sz w:val="20"/>
                <w:szCs w:val="20"/>
              </w:rPr>
              <w:t>Manual input</w:t>
            </w:r>
          </w:p>
        </w:tc>
      </w:tr>
      <w:tr w:rsidR="001F468D" w:rsidRPr="00713C3A" w14:paraId="50D32DBA"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43729692" w14:textId="77777777" w:rsidR="001F468D" w:rsidRPr="00713C3A" w:rsidRDefault="001F468D" w:rsidP="001F468D">
            <w:pPr>
              <w:rPr>
                <w:color w:val="000000"/>
                <w:sz w:val="20"/>
                <w:szCs w:val="20"/>
              </w:rPr>
            </w:pPr>
            <w:r w:rsidRPr="00713C3A">
              <w:rPr>
                <w:color w:val="000000"/>
                <w:sz w:val="20"/>
                <w:szCs w:val="20"/>
              </w:rPr>
              <w:t>ADJ_FACTOR</w:t>
            </w:r>
          </w:p>
        </w:tc>
        <w:tc>
          <w:tcPr>
            <w:tcW w:w="3870" w:type="dxa"/>
            <w:tcBorders>
              <w:top w:val="nil"/>
              <w:left w:val="nil"/>
              <w:bottom w:val="single" w:sz="4" w:space="0" w:color="auto"/>
              <w:right w:val="single" w:sz="4" w:space="0" w:color="auto"/>
            </w:tcBorders>
            <w:vAlign w:val="center"/>
            <w:hideMark/>
          </w:tcPr>
          <w:p w14:paraId="1E072C38" w14:textId="77777777" w:rsidR="001F468D" w:rsidRPr="00713C3A" w:rsidRDefault="001F468D" w:rsidP="001F468D">
            <w:pPr>
              <w:rPr>
                <w:color w:val="000000"/>
                <w:sz w:val="20"/>
                <w:szCs w:val="20"/>
              </w:rPr>
            </w:pPr>
            <w:r w:rsidRPr="00713C3A">
              <w:rPr>
                <w:color w:val="000000"/>
                <w:sz w:val="20"/>
                <w:szCs w:val="20"/>
              </w:rPr>
              <w:t>Adjust factor</w:t>
            </w:r>
          </w:p>
        </w:tc>
        <w:tc>
          <w:tcPr>
            <w:tcW w:w="2700" w:type="dxa"/>
            <w:tcBorders>
              <w:top w:val="single" w:sz="4" w:space="0" w:color="auto"/>
              <w:left w:val="nil"/>
              <w:bottom w:val="single" w:sz="4" w:space="0" w:color="auto"/>
              <w:right w:val="nil"/>
            </w:tcBorders>
            <w:vAlign w:val="center"/>
            <w:hideMark/>
          </w:tcPr>
          <w:p w14:paraId="14381745" w14:textId="77777777" w:rsidR="001F468D" w:rsidRPr="00713C3A" w:rsidRDefault="001F468D" w:rsidP="001F468D">
            <w:pPr>
              <w:rPr>
                <w:color w:val="000000"/>
                <w:sz w:val="20"/>
                <w:szCs w:val="20"/>
              </w:rPr>
            </w:pPr>
            <w:r w:rsidRPr="00713C3A">
              <w:rPr>
                <w:color w:val="000000"/>
                <w:sz w:val="20"/>
                <w:szCs w:val="20"/>
              </w:rPr>
              <w:t>AdjFactor</w:t>
            </w:r>
          </w:p>
        </w:tc>
        <w:tc>
          <w:tcPr>
            <w:tcW w:w="2790" w:type="dxa"/>
            <w:tcBorders>
              <w:top w:val="nil"/>
              <w:left w:val="single" w:sz="4" w:space="0" w:color="auto"/>
              <w:bottom w:val="single" w:sz="4" w:space="0" w:color="auto"/>
              <w:right w:val="single" w:sz="4" w:space="0" w:color="auto"/>
            </w:tcBorders>
            <w:hideMark/>
          </w:tcPr>
          <w:p w14:paraId="46E16B03"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5878AE18"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508E1807" w14:textId="77777777" w:rsidR="001F468D" w:rsidRPr="00713C3A" w:rsidRDefault="001F468D" w:rsidP="001F468D">
            <w:pPr>
              <w:rPr>
                <w:color w:val="000000"/>
                <w:sz w:val="20"/>
                <w:szCs w:val="20"/>
              </w:rPr>
            </w:pPr>
            <w:r w:rsidRPr="00713C3A">
              <w:rPr>
                <w:color w:val="000000"/>
                <w:sz w:val="20"/>
                <w:szCs w:val="20"/>
              </w:rPr>
              <w:t>PERIMETER_KDB_TABLE_ID</w:t>
            </w:r>
          </w:p>
        </w:tc>
        <w:tc>
          <w:tcPr>
            <w:tcW w:w="3870" w:type="dxa"/>
            <w:tcBorders>
              <w:top w:val="nil"/>
              <w:left w:val="nil"/>
              <w:bottom w:val="single" w:sz="4" w:space="0" w:color="auto"/>
              <w:right w:val="single" w:sz="4" w:space="0" w:color="auto"/>
            </w:tcBorders>
            <w:vAlign w:val="center"/>
            <w:hideMark/>
          </w:tcPr>
          <w:p w14:paraId="763CAE1D" w14:textId="77777777" w:rsidR="001F468D" w:rsidRPr="00713C3A" w:rsidRDefault="001F468D" w:rsidP="001F468D">
            <w:pPr>
              <w:rPr>
                <w:color w:val="000000"/>
                <w:sz w:val="20"/>
                <w:szCs w:val="20"/>
              </w:rPr>
            </w:pPr>
            <w:r w:rsidRPr="00713C3A">
              <w:rPr>
                <w:color w:val="000000"/>
                <w:sz w:val="20"/>
                <w:szCs w:val="20"/>
              </w:rPr>
              <w:t> </w:t>
            </w:r>
          </w:p>
        </w:tc>
        <w:tc>
          <w:tcPr>
            <w:tcW w:w="2700" w:type="dxa"/>
            <w:tcBorders>
              <w:top w:val="single" w:sz="4" w:space="0" w:color="auto"/>
              <w:left w:val="nil"/>
              <w:bottom w:val="single" w:sz="4" w:space="0" w:color="auto"/>
              <w:right w:val="nil"/>
            </w:tcBorders>
            <w:vAlign w:val="center"/>
            <w:hideMark/>
          </w:tcPr>
          <w:p w14:paraId="10F08C1E" w14:textId="77777777" w:rsidR="001F468D" w:rsidRPr="00713C3A" w:rsidRDefault="001F468D" w:rsidP="001F468D">
            <w:pPr>
              <w:rPr>
                <w:color w:val="000000"/>
                <w:sz w:val="20"/>
                <w:szCs w:val="20"/>
              </w:rPr>
            </w:pPr>
            <w:r w:rsidRPr="00713C3A">
              <w:rPr>
                <w:color w:val="000000"/>
                <w:sz w:val="20"/>
                <w:szCs w:val="20"/>
              </w:rPr>
              <w:t>Perimeter_KdbTableId</w:t>
            </w:r>
          </w:p>
        </w:tc>
        <w:tc>
          <w:tcPr>
            <w:tcW w:w="2790" w:type="dxa"/>
            <w:tcBorders>
              <w:top w:val="nil"/>
              <w:left w:val="single" w:sz="4" w:space="0" w:color="auto"/>
              <w:bottom w:val="single" w:sz="4" w:space="0" w:color="auto"/>
              <w:right w:val="single" w:sz="4" w:space="0" w:color="auto"/>
            </w:tcBorders>
            <w:hideMark/>
          </w:tcPr>
          <w:p w14:paraId="773C1EDB"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67554056"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28BBB659" w14:textId="77777777" w:rsidR="001F468D" w:rsidRPr="00713C3A" w:rsidRDefault="001F468D" w:rsidP="001F468D">
            <w:pPr>
              <w:rPr>
                <w:color w:val="000000"/>
                <w:sz w:val="20"/>
                <w:szCs w:val="20"/>
              </w:rPr>
            </w:pPr>
            <w:r w:rsidRPr="00713C3A">
              <w:rPr>
                <w:color w:val="000000"/>
                <w:sz w:val="20"/>
                <w:szCs w:val="20"/>
              </w:rPr>
              <w:t>PERIMETER_ID</w:t>
            </w:r>
          </w:p>
        </w:tc>
        <w:tc>
          <w:tcPr>
            <w:tcW w:w="3870" w:type="dxa"/>
            <w:tcBorders>
              <w:top w:val="nil"/>
              <w:left w:val="nil"/>
              <w:bottom w:val="single" w:sz="4" w:space="0" w:color="auto"/>
              <w:right w:val="single" w:sz="4" w:space="0" w:color="auto"/>
            </w:tcBorders>
            <w:vAlign w:val="center"/>
            <w:hideMark/>
          </w:tcPr>
          <w:p w14:paraId="444F2FD3" w14:textId="77777777" w:rsidR="001F468D" w:rsidRPr="00713C3A" w:rsidRDefault="001F468D" w:rsidP="001F468D">
            <w:pPr>
              <w:rPr>
                <w:color w:val="000000"/>
                <w:sz w:val="20"/>
                <w:szCs w:val="20"/>
              </w:rPr>
            </w:pPr>
            <w:r w:rsidRPr="00713C3A">
              <w:rPr>
                <w:color w:val="000000"/>
                <w:sz w:val="20"/>
                <w:szCs w:val="20"/>
              </w:rPr>
              <w:t> </w:t>
            </w:r>
          </w:p>
        </w:tc>
        <w:tc>
          <w:tcPr>
            <w:tcW w:w="2700" w:type="dxa"/>
            <w:tcBorders>
              <w:top w:val="single" w:sz="4" w:space="0" w:color="auto"/>
              <w:left w:val="nil"/>
              <w:bottom w:val="single" w:sz="4" w:space="0" w:color="auto"/>
              <w:right w:val="nil"/>
            </w:tcBorders>
            <w:vAlign w:val="center"/>
            <w:hideMark/>
          </w:tcPr>
          <w:p w14:paraId="2CEA9409" w14:textId="77777777" w:rsidR="001F468D" w:rsidRPr="00713C3A" w:rsidRDefault="001F468D" w:rsidP="001F468D">
            <w:pPr>
              <w:rPr>
                <w:color w:val="000000"/>
                <w:sz w:val="20"/>
                <w:szCs w:val="20"/>
              </w:rPr>
            </w:pPr>
            <w:r w:rsidRPr="00713C3A">
              <w:rPr>
                <w:color w:val="000000"/>
                <w:sz w:val="20"/>
                <w:szCs w:val="20"/>
              </w:rPr>
              <w:t>Perimeter_Id</w:t>
            </w:r>
          </w:p>
        </w:tc>
        <w:tc>
          <w:tcPr>
            <w:tcW w:w="2790" w:type="dxa"/>
            <w:tcBorders>
              <w:top w:val="nil"/>
              <w:left w:val="single" w:sz="4" w:space="0" w:color="auto"/>
              <w:bottom w:val="single" w:sz="4" w:space="0" w:color="auto"/>
              <w:right w:val="single" w:sz="4" w:space="0" w:color="auto"/>
            </w:tcBorders>
            <w:hideMark/>
          </w:tcPr>
          <w:p w14:paraId="3E3DE3B4"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443481FA"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4C921C2D" w14:textId="77777777" w:rsidR="001F468D" w:rsidRPr="00713C3A" w:rsidRDefault="001F468D" w:rsidP="001F468D">
            <w:pPr>
              <w:rPr>
                <w:color w:val="000000"/>
                <w:sz w:val="20"/>
                <w:szCs w:val="20"/>
              </w:rPr>
            </w:pPr>
            <w:r w:rsidRPr="00713C3A">
              <w:rPr>
                <w:color w:val="000000"/>
                <w:sz w:val="20"/>
                <w:szCs w:val="20"/>
              </w:rPr>
              <w:t>REPLICATED_UPDATE</w:t>
            </w:r>
          </w:p>
        </w:tc>
        <w:tc>
          <w:tcPr>
            <w:tcW w:w="3870" w:type="dxa"/>
            <w:tcBorders>
              <w:top w:val="nil"/>
              <w:left w:val="nil"/>
              <w:bottom w:val="single" w:sz="4" w:space="0" w:color="auto"/>
              <w:right w:val="single" w:sz="4" w:space="0" w:color="auto"/>
            </w:tcBorders>
            <w:vAlign w:val="center"/>
            <w:hideMark/>
          </w:tcPr>
          <w:p w14:paraId="1C4FCAA2" w14:textId="77777777" w:rsidR="001F468D" w:rsidRPr="00713C3A" w:rsidRDefault="001F468D" w:rsidP="001F468D">
            <w:pPr>
              <w:rPr>
                <w:color w:val="000000"/>
                <w:sz w:val="20"/>
                <w:szCs w:val="20"/>
              </w:rPr>
            </w:pPr>
            <w:r w:rsidRPr="00713C3A">
              <w:rPr>
                <w:color w:val="000000"/>
                <w:sz w:val="20"/>
                <w:szCs w:val="20"/>
              </w:rPr>
              <w:t>Only used in KBS KCS KVS - Default value is UPDATE_REPLICATED</w:t>
            </w:r>
            <w:r w:rsidRPr="00713C3A">
              <w:rPr>
                <w:color w:val="000000"/>
                <w:sz w:val="20"/>
                <w:szCs w:val="20"/>
              </w:rPr>
              <w:br/>
            </w:r>
            <w:r w:rsidRPr="00713C3A">
              <w:rPr>
                <w:color w:val="000000"/>
                <w:sz w:val="20"/>
                <w:szCs w:val="20"/>
              </w:rPr>
              <w:br/>
              <w:t>Choice Name: ReplicatedUpdate</w:t>
            </w:r>
            <w:r w:rsidRPr="00713C3A">
              <w:rPr>
                <w:color w:val="000000"/>
                <w:sz w:val="20"/>
                <w:szCs w:val="20"/>
              </w:rPr>
              <w:br/>
              <w:t xml:space="preserve">R Update Replicated        </w:t>
            </w:r>
            <w:r w:rsidRPr="00713C3A">
              <w:rPr>
                <w:color w:val="000000"/>
                <w:sz w:val="20"/>
                <w:szCs w:val="20"/>
              </w:rPr>
              <w:br/>
              <w:t>U Only Updated</w:t>
            </w:r>
          </w:p>
        </w:tc>
        <w:tc>
          <w:tcPr>
            <w:tcW w:w="2700" w:type="dxa"/>
            <w:tcBorders>
              <w:top w:val="single" w:sz="4" w:space="0" w:color="auto"/>
              <w:left w:val="nil"/>
              <w:bottom w:val="single" w:sz="4" w:space="0" w:color="auto"/>
              <w:right w:val="nil"/>
            </w:tcBorders>
            <w:vAlign w:val="center"/>
            <w:hideMark/>
          </w:tcPr>
          <w:p w14:paraId="3C1D6BFD" w14:textId="77777777" w:rsidR="001F468D" w:rsidRPr="00713C3A" w:rsidRDefault="001F468D" w:rsidP="001F468D">
            <w:pPr>
              <w:rPr>
                <w:color w:val="000000"/>
                <w:sz w:val="20"/>
                <w:szCs w:val="20"/>
              </w:rPr>
            </w:pPr>
            <w:r w:rsidRPr="00713C3A">
              <w:rPr>
                <w:color w:val="000000"/>
                <w:sz w:val="20"/>
                <w:szCs w:val="20"/>
              </w:rPr>
              <w:t>ReplicatedUpdate</w:t>
            </w:r>
          </w:p>
        </w:tc>
        <w:tc>
          <w:tcPr>
            <w:tcW w:w="2790" w:type="dxa"/>
            <w:tcBorders>
              <w:top w:val="nil"/>
              <w:left w:val="single" w:sz="4" w:space="0" w:color="auto"/>
              <w:bottom w:val="single" w:sz="4" w:space="0" w:color="auto"/>
              <w:right w:val="single" w:sz="4" w:space="0" w:color="auto"/>
            </w:tcBorders>
            <w:hideMark/>
          </w:tcPr>
          <w:p w14:paraId="4FC49928"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3DA2F03A"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2D6B239F" w14:textId="77777777" w:rsidR="001F468D" w:rsidRPr="00713C3A" w:rsidRDefault="001F468D" w:rsidP="001F468D">
            <w:pPr>
              <w:rPr>
                <w:color w:val="000000"/>
                <w:sz w:val="20"/>
                <w:szCs w:val="20"/>
              </w:rPr>
            </w:pPr>
            <w:r w:rsidRPr="00713C3A">
              <w:rPr>
                <w:color w:val="000000"/>
                <w:sz w:val="20"/>
                <w:szCs w:val="20"/>
              </w:rPr>
              <w:t>DURATION</w:t>
            </w:r>
          </w:p>
        </w:tc>
        <w:tc>
          <w:tcPr>
            <w:tcW w:w="3870" w:type="dxa"/>
            <w:tcBorders>
              <w:top w:val="nil"/>
              <w:left w:val="nil"/>
              <w:bottom w:val="single" w:sz="4" w:space="0" w:color="auto"/>
              <w:right w:val="single" w:sz="4" w:space="0" w:color="auto"/>
            </w:tcBorders>
            <w:vAlign w:val="center"/>
            <w:hideMark/>
          </w:tcPr>
          <w:p w14:paraId="02424F66" w14:textId="77777777" w:rsidR="001F468D" w:rsidRPr="00713C3A" w:rsidRDefault="001F468D" w:rsidP="001F468D">
            <w:pPr>
              <w:rPr>
                <w:color w:val="000000"/>
                <w:sz w:val="20"/>
                <w:szCs w:val="20"/>
              </w:rPr>
            </w:pPr>
            <w:r w:rsidRPr="00713C3A">
              <w:rPr>
                <w:color w:val="000000"/>
                <w:sz w:val="20"/>
                <w:szCs w:val="20"/>
              </w:rPr>
              <w:t>Chiết khấu các dòng tiền của Bond về ngày PriceDate theo lãi suất khai báo trong bond</w:t>
            </w:r>
          </w:p>
        </w:tc>
        <w:tc>
          <w:tcPr>
            <w:tcW w:w="2700" w:type="dxa"/>
            <w:tcBorders>
              <w:top w:val="single" w:sz="4" w:space="0" w:color="auto"/>
              <w:left w:val="nil"/>
              <w:bottom w:val="single" w:sz="4" w:space="0" w:color="auto"/>
              <w:right w:val="nil"/>
            </w:tcBorders>
            <w:vAlign w:val="center"/>
            <w:hideMark/>
          </w:tcPr>
          <w:p w14:paraId="44ECBE37"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nil"/>
              <w:left w:val="single" w:sz="4" w:space="0" w:color="auto"/>
              <w:bottom w:val="single" w:sz="4" w:space="0" w:color="auto"/>
              <w:right w:val="single" w:sz="4" w:space="0" w:color="auto"/>
            </w:tcBorders>
            <w:hideMark/>
          </w:tcPr>
          <w:p w14:paraId="494A2CBB"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62282CC4"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2EE6C94C" w14:textId="77777777" w:rsidR="001F468D" w:rsidRPr="00713C3A" w:rsidRDefault="001F468D" w:rsidP="001F468D">
            <w:pPr>
              <w:rPr>
                <w:color w:val="000000"/>
                <w:sz w:val="20"/>
                <w:szCs w:val="20"/>
              </w:rPr>
            </w:pPr>
            <w:r w:rsidRPr="00713C3A">
              <w:rPr>
                <w:color w:val="000000"/>
                <w:sz w:val="20"/>
                <w:szCs w:val="20"/>
              </w:rPr>
              <w:t>MODIFY_DURATION</w:t>
            </w:r>
          </w:p>
        </w:tc>
        <w:tc>
          <w:tcPr>
            <w:tcW w:w="3870" w:type="dxa"/>
            <w:tcBorders>
              <w:top w:val="nil"/>
              <w:left w:val="nil"/>
              <w:bottom w:val="single" w:sz="4" w:space="0" w:color="auto"/>
              <w:right w:val="single" w:sz="4" w:space="0" w:color="auto"/>
            </w:tcBorders>
            <w:vAlign w:val="center"/>
            <w:hideMark/>
          </w:tcPr>
          <w:p w14:paraId="66C5357C" w14:textId="77777777" w:rsidR="001F468D" w:rsidRPr="00713C3A" w:rsidRDefault="001F468D" w:rsidP="001F468D">
            <w:pPr>
              <w:rPr>
                <w:color w:val="000000"/>
                <w:sz w:val="20"/>
                <w:szCs w:val="20"/>
              </w:rPr>
            </w:pPr>
            <w:r w:rsidRPr="00713C3A">
              <w:rPr>
                <w:color w:val="000000"/>
                <w:sz w:val="20"/>
                <w:szCs w:val="20"/>
              </w:rPr>
              <w:t>Modified Duration</w:t>
            </w:r>
          </w:p>
        </w:tc>
        <w:tc>
          <w:tcPr>
            <w:tcW w:w="2700" w:type="dxa"/>
            <w:tcBorders>
              <w:top w:val="single" w:sz="4" w:space="0" w:color="auto"/>
              <w:left w:val="nil"/>
              <w:bottom w:val="single" w:sz="4" w:space="0" w:color="auto"/>
              <w:right w:val="single" w:sz="4" w:space="0" w:color="auto"/>
            </w:tcBorders>
            <w:vAlign w:val="center"/>
            <w:hideMark/>
          </w:tcPr>
          <w:p w14:paraId="36A1BDD3"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nil"/>
              <w:left w:val="nil"/>
              <w:bottom w:val="single" w:sz="4" w:space="0" w:color="auto"/>
              <w:right w:val="single" w:sz="4" w:space="0" w:color="auto"/>
            </w:tcBorders>
            <w:hideMark/>
          </w:tcPr>
          <w:p w14:paraId="75FC1114" w14:textId="77777777" w:rsidR="001F468D" w:rsidRPr="00713C3A" w:rsidRDefault="001F468D" w:rsidP="001F468D">
            <w:pPr>
              <w:rPr>
                <w:color w:val="000000"/>
                <w:sz w:val="20"/>
                <w:szCs w:val="20"/>
              </w:rPr>
            </w:pPr>
            <w:r w:rsidRPr="00713C3A">
              <w:rPr>
                <w:color w:val="000000"/>
                <w:sz w:val="20"/>
                <w:szCs w:val="20"/>
              </w:rPr>
              <w:t>Manual input</w:t>
            </w:r>
          </w:p>
        </w:tc>
      </w:tr>
      <w:tr w:rsidR="001F468D" w:rsidRPr="00713C3A" w14:paraId="16FF2319" w14:textId="77777777" w:rsidTr="001F468D">
        <w:trPr>
          <w:trHeight w:val="20"/>
        </w:trPr>
        <w:tc>
          <w:tcPr>
            <w:tcW w:w="4752" w:type="dxa"/>
            <w:tcBorders>
              <w:top w:val="nil"/>
              <w:left w:val="single" w:sz="4" w:space="0" w:color="auto"/>
              <w:bottom w:val="single" w:sz="4" w:space="0" w:color="auto"/>
              <w:right w:val="single" w:sz="4" w:space="0" w:color="auto"/>
            </w:tcBorders>
            <w:vAlign w:val="center"/>
            <w:hideMark/>
          </w:tcPr>
          <w:p w14:paraId="3A4A48D3" w14:textId="77777777" w:rsidR="001F468D" w:rsidRPr="00713C3A" w:rsidRDefault="001F468D" w:rsidP="001F468D">
            <w:pPr>
              <w:rPr>
                <w:color w:val="000000"/>
                <w:sz w:val="20"/>
                <w:szCs w:val="20"/>
              </w:rPr>
            </w:pPr>
            <w:r w:rsidRPr="00713C3A">
              <w:rPr>
                <w:color w:val="000000"/>
                <w:sz w:val="20"/>
                <w:szCs w:val="20"/>
              </w:rPr>
              <w:lastRenderedPageBreak/>
              <w:t>CONVEXITY</w:t>
            </w:r>
          </w:p>
        </w:tc>
        <w:tc>
          <w:tcPr>
            <w:tcW w:w="3870" w:type="dxa"/>
            <w:tcBorders>
              <w:top w:val="nil"/>
              <w:left w:val="nil"/>
              <w:bottom w:val="single" w:sz="4" w:space="0" w:color="auto"/>
              <w:right w:val="single" w:sz="4" w:space="0" w:color="auto"/>
            </w:tcBorders>
            <w:vAlign w:val="center"/>
            <w:hideMark/>
          </w:tcPr>
          <w:p w14:paraId="4ED89686" w14:textId="77777777" w:rsidR="001F468D" w:rsidRPr="00713C3A" w:rsidRDefault="001F468D" w:rsidP="001F468D">
            <w:pPr>
              <w:rPr>
                <w:color w:val="000000"/>
                <w:sz w:val="20"/>
                <w:szCs w:val="20"/>
              </w:rPr>
            </w:pPr>
            <w:r w:rsidRPr="00713C3A">
              <w:rPr>
                <w:color w:val="000000"/>
                <w:sz w:val="20"/>
                <w:szCs w:val="20"/>
              </w:rPr>
              <w:t> </w:t>
            </w:r>
          </w:p>
        </w:tc>
        <w:tc>
          <w:tcPr>
            <w:tcW w:w="2700" w:type="dxa"/>
            <w:tcBorders>
              <w:top w:val="nil"/>
              <w:left w:val="nil"/>
              <w:bottom w:val="single" w:sz="4" w:space="0" w:color="auto"/>
              <w:right w:val="single" w:sz="4" w:space="0" w:color="auto"/>
            </w:tcBorders>
            <w:vAlign w:val="center"/>
            <w:hideMark/>
          </w:tcPr>
          <w:p w14:paraId="661384A5"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nil"/>
              <w:left w:val="nil"/>
              <w:bottom w:val="single" w:sz="4" w:space="0" w:color="auto"/>
              <w:right w:val="single" w:sz="4" w:space="0" w:color="auto"/>
            </w:tcBorders>
            <w:hideMark/>
          </w:tcPr>
          <w:p w14:paraId="15D49259" w14:textId="77777777" w:rsidR="001F468D" w:rsidRPr="00713C3A" w:rsidRDefault="001F468D" w:rsidP="001F468D">
            <w:pPr>
              <w:rPr>
                <w:color w:val="000000"/>
                <w:sz w:val="20"/>
                <w:szCs w:val="20"/>
              </w:rPr>
            </w:pPr>
            <w:r w:rsidRPr="00713C3A">
              <w:rPr>
                <w:color w:val="000000"/>
                <w:sz w:val="20"/>
                <w:szCs w:val="20"/>
              </w:rPr>
              <w:t>Manual input</w:t>
            </w:r>
          </w:p>
        </w:tc>
      </w:tr>
      <w:tr w:rsidR="00163D5B" w:rsidRPr="00713C3A" w14:paraId="313CA08E"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54F2237D" w14:textId="77777777" w:rsidR="00163D5B" w:rsidRPr="00713C3A" w:rsidRDefault="00163D5B" w:rsidP="001F468D">
            <w:pPr>
              <w:rPr>
                <w:color w:val="000000"/>
                <w:sz w:val="20"/>
                <w:szCs w:val="20"/>
              </w:rPr>
            </w:pPr>
            <w:r w:rsidRPr="00713C3A">
              <w:rPr>
                <w:color w:val="000000"/>
                <w:sz w:val="20"/>
                <w:szCs w:val="20"/>
              </w:rPr>
              <w:t>SUBSOURCE_CODE</w:t>
            </w:r>
          </w:p>
        </w:tc>
        <w:tc>
          <w:tcPr>
            <w:tcW w:w="3870" w:type="dxa"/>
            <w:tcBorders>
              <w:top w:val="nil"/>
              <w:left w:val="nil"/>
              <w:bottom w:val="single" w:sz="4" w:space="0" w:color="auto"/>
              <w:right w:val="single" w:sz="4" w:space="0" w:color="auto"/>
            </w:tcBorders>
            <w:vAlign w:val="center"/>
            <w:hideMark/>
          </w:tcPr>
          <w:p w14:paraId="68484F18" w14:textId="77777777" w:rsidR="00163D5B" w:rsidRPr="00713C3A" w:rsidRDefault="00163D5B" w:rsidP="00745287">
            <w:pPr>
              <w:rPr>
                <w:color w:val="000000"/>
                <w:sz w:val="20"/>
                <w:szCs w:val="20"/>
              </w:rPr>
            </w:pPr>
            <w:r w:rsidRPr="00713C3A">
              <w:rPr>
                <w:color w:val="000000"/>
                <w:sz w:val="20"/>
                <w:szCs w:val="20"/>
              </w:rPr>
              <w:t>Các nguồn giá bond:</w:t>
            </w:r>
            <w:r w:rsidRPr="00713C3A">
              <w:rPr>
                <w:color w:val="000000"/>
                <w:sz w:val="20"/>
                <w:szCs w:val="20"/>
              </w:rPr>
              <w:br/>
              <w:t>có thể l</w:t>
            </w:r>
            <w:r w:rsidR="00745287" w:rsidRPr="00713C3A">
              <w:rPr>
                <w:color w:val="000000"/>
                <w:sz w:val="20"/>
                <w:szCs w:val="20"/>
              </w:rPr>
              <w:t xml:space="preserve">à K khi giá bond lấy từ K+, </w:t>
            </w:r>
            <w:r w:rsidR="00745287" w:rsidRPr="00713C3A">
              <w:rPr>
                <w:color w:val="000000"/>
                <w:sz w:val="20"/>
                <w:szCs w:val="20"/>
              </w:rPr>
              <w:br/>
              <w:t>nguồn Z/P</w:t>
            </w:r>
            <w:r w:rsidRPr="00713C3A">
              <w:rPr>
                <w:color w:val="000000"/>
                <w:sz w:val="20"/>
                <w:szCs w:val="20"/>
              </w:rPr>
              <w:t xml:space="preserve"> khi giá bond được hệ thống tính, </w:t>
            </w:r>
            <w:r w:rsidRPr="00713C3A">
              <w:rPr>
                <w:color w:val="000000"/>
                <w:sz w:val="20"/>
                <w:szCs w:val="20"/>
              </w:rPr>
              <w:br/>
              <w:t>có thể là Manual input</w:t>
            </w:r>
          </w:p>
        </w:tc>
        <w:tc>
          <w:tcPr>
            <w:tcW w:w="2700" w:type="dxa"/>
            <w:tcBorders>
              <w:top w:val="nil"/>
              <w:left w:val="nil"/>
              <w:bottom w:val="single" w:sz="4" w:space="0" w:color="auto"/>
              <w:right w:val="single" w:sz="4" w:space="0" w:color="auto"/>
            </w:tcBorders>
            <w:vAlign w:val="center"/>
            <w:hideMark/>
          </w:tcPr>
          <w:p w14:paraId="390F4002" w14:textId="77777777" w:rsidR="00163D5B" w:rsidRPr="00713C3A" w:rsidRDefault="00163D5B" w:rsidP="001F468D">
            <w:pPr>
              <w:rPr>
                <w:color w:val="000000"/>
                <w:sz w:val="20"/>
                <w:szCs w:val="20"/>
              </w:rPr>
            </w:pPr>
            <w:r w:rsidRPr="00713C3A">
              <w:rPr>
                <w:color w:val="000000"/>
                <w:sz w:val="20"/>
                <w:szCs w:val="20"/>
              </w:rPr>
              <w:t>K</w:t>
            </w:r>
          </w:p>
        </w:tc>
        <w:tc>
          <w:tcPr>
            <w:tcW w:w="2790" w:type="dxa"/>
            <w:tcBorders>
              <w:top w:val="nil"/>
              <w:left w:val="nil"/>
              <w:bottom w:val="single" w:sz="4" w:space="0" w:color="auto"/>
              <w:right w:val="single" w:sz="4" w:space="0" w:color="auto"/>
            </w:tcBorders>
            <w:vAlign w:val="center"/>
            <w:hideMark/>
          </w:tcPr>
          <w:p w14:paraId="191762F9" w14:textId="77777777" w:rsidR="00163D5B" w:rsidRPr="00713C3A" w:rsidRDefault="00163D5B" w:rsidP="001F468D">
            <w:pPr>
              <w:rPr>
                <w:color w:val="000000"/>
                <w:sz w:val="20"/>
                <w:szCs w:val="20"/>
              </w:rPr>
            </w:pPr>
            <w:r w:rsidRPr="00713C3A">
              <w:rPr>
                <w:color w:val="000000"/>
                <w:sz w:val="20"/>
                <w:szCs w:val="20"/>
              </w:rPr>
              <w:t>Manual input (</w:t>
            </w:r>
            <w:r w:rsidR="001F468D" w:rsidRPr="00713C3A">
              <w:rPr>
                <w:color w:val="000000"/>
                <w:sz w:val="20"/>
                <w:szCs w:val="20"/>
              </w:rPr>
              <w:t xml:space="preserve">điền </w:t>
            </w:r>
            <w:r w:rsidRPr="00713C3A">
              <w:rPr>
                <w:color w:val="000000"/>
                <w:sz w:val="20"/>
                <w:szCs w:val="20"/>
              </w:rPr>
              <w:t>các bộ Subsource_code trong bảng BONDPRICE_SUBSOURCE)</w:t>
            </w:r>
          </w:p>
        </w:tc>
      </w:tr>
      <w:tr w:rsidR="00163D5B" w:rsidRPr="00713C3A" w14:paraId="63E2D524"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7DE846F7" w14:textId="77777777" w:rsidR="00163D5B" w:rsidRPr="00713C3A" w:rsidRDefault="00163D5B" w:rsidP="001F468D">
            <w:pPr>
              <w:rPr>
                <w:color w:val="000000"/>
                <w:sz w:val="20"/>
                <w:szCs w:val="20"/>
              </w:rPr>
            </w:pPr>
            <w:r w:rsidRPr="00713C3A">
              <w:rPr>
                <w:color w:val="000000"/>
                <w:sz w:val="20"/>
                <w:szCs w:val="20"/>
              </w:rPr>
              <w:t>ADD_INFO1</w:t>
            </w:r>
          </w:p>
        </w:tc>
        <w:tc>
          <w:tcPr>
            <w:tcW w:w="3870" w:type="dxa"/>
            <w:tcBorders>
              <w:top w:val="nil"/>
              <w:left w:val="nil"/>
              <w:bottom w:val="single" w:sz="4" w:space="0" w:color="auto"/>
              <w:right w:val="single" w:sz="4" w:space="0" w:color="auto"/>
            </w:tcBorders>
            <w:vAlign w:val="center"/>
            <w:hideMark/>
          </w:tcPr>
          <w:p w14:paraId="52F77AB3" w14:textId="77777777" w:rsidR="00163D5B" w:rsidRPr="00713C3A" w:rsidRDefault="00163D5B" w:rsidP="00745287">
            <w:pPr>
              <w:rPr>
                <w:color w:val="000000"/>
                <w:sz w:val="20"/>
                <w:szCs w:val="20"/>
              </w:rPr>
            </w:pPr>
            <w:r w:rsidRPr="00713C3A">
              <w:rPr>
                <w:color w:val="000000"/>
                <w:sz w:val="20"/>
                <w:szCs w:val="20"/>
              </w:rPr>
              <w:t xml:space="preserve">Bộ curve chiết khấu nếu sử dụng nguồn </w:t>
            </w:r>
            <w:r w:rsidR="00745287" w:rsidRPr="00713C3A">
              <w:rPr>
                <w:color w:val="000000"/>
                <w:sz w:val="20"/>
                <w:szCs w:val="20"/>
              </w:rPr>
              <w:t>tự tính</w:t>
            </w:r>
          </w:p>
        </w:tc>
        <w:tc>
          <w:tcPr>
            <w:tcW w:w="2700" w:type="dxa"/>
            <w:tcBorders>
              <w:top w:val="nil"/>
              <w:left w:val="nil"/>
              <w:bottom w:val="single" w:sz="4" w:space="0" w:color="auto"/>
              <w:right w:val="single" w:sz="4" w:space="0" w:color="auto"/>
            </w:tcBorders>
            <w:vAlign w:val="center"/>
            <w:hideMark/>
          </w:tcPr>
          <w:p w14:paraId="7B2B005D" w14:textId="77777777" w:rsidR="00163D5B" w:rsidRPr="00713C3A" w:rsidRDefault="00163D5B" w:rsidP="001F468D">
            <w:pPr>
              <w:rPr>
                <w:color w:val="000000"/>
                <w:sz w:val="20"/>
                <w:szCs w:val="20"/>
              </w:rPr>
            </w:pPr>
            <w:r w:rsidRPr="00713C3A">
              <w:rPr>
                <w:color w:val="000000"/>
                <w:sz w:val="20"/>
                <w:szCs w:val="20"/>
              </w:rPr>
              <w:t>null</w:t>
            </w:r>
          </w:p>
        </w:tc>
        <w:tc>
          <w:tcPr>
            <w:tcW w:w="2790" w:type="dxa"/>
            <w:tcBorders>
              <w:top w:val="nil"/>
              <w:left w:val="nil"/>
              <w:bottom w:val="single" w:sz="4" w:space="0" w:color="auto"/>
              <w:right w:val="single" w:sz="4" w:space="0" w:color="auto"/>
            </w:tcBorders>
            <w:vAlign w:val="center"/>
            <w:hideMark/>
          </w:tcPr>
          <w:p w14:paraId="3BB9D9BC" w14:textId="77777777" w:rsidR="00163D5B" w:rsidRPr="00713C3A" w:rsidRDefault="00163D5B" w:rsidP="001F468D">
            <w:pPr>
              <w:rPr>
                <w:color w:val="000000"/>
                <w:sz w:val="20"/>
                <w:szCs w:val="20"/>
              </w:rPr>
            </w:pPr>
            <w:r w:rsidRPr="00713C3A">
              <w:rPr>
                <w:color w:val="000000"/>
                <w:sz w:val="20"/>
                <w:szCs w:val="20"/>
              </w:rPr>
              <w:t>null</w:t>
            </w:r>
          </w:p>
        </w:tc>
      </w:tr>
      <w:tr w:rsidR="00163D5B" w:rsidRPr="00713C3A" w14:paraId="24239FE5" w14:textId="77777777" w:rsidTr="00163D5B">
        <w:trPr>
          <w:trHeight w:val="20"/>
        </w:trPr>
        <w:tc>
          <w:tcPr>
            <w:tcW w:w="4752" w:type="dxa"/>
            <w:tcBorders>
              <w:top w:val="nil"/>
              <w:left w:val="single" w:sz="4" w:space="0" w:color="auto"/>
              <w:bottom w:val="single" w:sz="4" w:space="0" w:color="auto"/>
              <w:right w:val="single" w:sz="4" w:space="0" w:color="auto"/>
            </w:tcBorders>
            <w:vAlign w:val="center"/>
            <w:hideMark/>
          </w:tcPr>
          <w:p w14:paraId="1017A9BC" w14:textId="77777777" w:rsidR="00163D5B" w:rsidRPr="00713C3A" w:rsidRDefault="00163D5B" w:rsidP="001F468D">
            <w:pPr>
              <w:rPr>
                <w:color w:val="000000"/>
                <w:sz w:val="20"/>
                <w:szCs w:val="20"/>
              </w:rPr>
            </w:pPr>
            <w:r w:rsidRPr="00713C3A">
              <w:rPr>
                <w:color w:val="000000"/>
                <w:sz w:val="20"/>
                <w:szCs w:val="20"/>
              </w:rPr>
              <w:t>ADD_INFO2</w:t>
            </w:r>
          </w:p>
        </w:tc>
        <w:tc>
          <w:tcPr>
            <w:tcW w:w="3870" w:type="dxa"/>
            <w:tcBorders>
              <w:top w:val="nil"/>
              <w:left w:val="nil"/>
              <w:bottom w:val="single" w:sz="4" w:space="0" w:color="auto"/>
              <w:right w:val="single" w:sz="4" w:space="0" w:color="auto"/>
            </w:tcBorders>
            <w:vAlign w:val="center"/>
            <w:hideMark/>
          </w:tcPr>
          <w:p w14:paraId="76D75B19" w14:textId="77777777" w:rsidR="00163D5B" w:rsidRPr="00713C3A" w:rsidRDefault="00745287" w:rsidP="001F468D">
            <w:pPr>
              <w:rPr>
                <w:color w:val="000000"/>
                <w:sz w:val="20"/>
                <w:szCs w:val="20"/>
              </w:rPr>
            </w:pPr>
            <w:r w:rsidRPr="00713C3A">
              <w:rPr>
                <w:color w:val="000000"/>
                <w:sz w:val="20"/>
                <w:szCs w:val="20"/>
              </w:rPr>
              <w:t>Null (phase 1 sử dụng thể hiện giá nguồn Z tính theo phương pháp Zero, phase 2 không dùng)</w:t>
            </w:r>
          </w:p>
        </w:tc>
        <w:tc>
          <w:tcPr>
            <w:tcW w:w="2700" w:type="dxa"/>
            <w:tcBorders>
              <w:top w:val="nil"/>
              <w:left w:val="nil"/>
              <w:bottom w:val="single" w:sz="4" w:space="0" w:color="auto"/>
              <w:right w:val="single" w:sz="4" w:space="0" w:color="auto"/>
            </w:tcBorders>
            <w:vAlign w:val="center"/>
            <w:hideMark/>
          </w:tcPr>
          <w:p w14:paraId="3ECECB10" w14:textId="77777777" w:rsidR="00163D5B" w:rsidRPr="00713C3A" w:rsidRDefault="00163D5B" w:rsidP="001F468D">
            <w:pPr>
              <w:rPr>
                <w:color w:val="000000"/>
                <w:sz w:val="20"/>
                <w:szCs w:val="20"/>
              </w:rPr>
            </w:pPr>
            <w:r w:rsidRPr="00713C3A">
              <w:rPr>
                <w:color w:val="000000"/>
                <w:sz w:val="20"/>
                <w:szCs w:val="20"/>
              </w:rPr>
              <w:t>null</w:t>
            </w:r>
          </w:p>
        </w:tc>
        <w:tc>
          <w:tcPr>
            <w:tcW w:w="2790" w:type="dxa"/>
            <w:tcBorders>
              <w:top w:val="nil"/>
              <w:left w:val="nil"/>
              <w:bottom w:val="single" w:sz="4" w:space="0" w:color="auto"/>
              <w:right w:val="single" w:sz="4" w:space="0" w:color="auto"/>
            </w:tcBorders>
            <w:vAlign w:val="center"/>
            <w:hideMark/>
          </w:tcPr>
          <w:p w14:paraId="1E50FDC1" w14:textId="77777777" w:rsidR="00163D5B" w:rsidRPr="00713C3A" w:rsidRDefault="00163D5B" w:rsidP="001F468D">
            <w:pPr>
              <w:rPr>
                <w:color w:val="000000"/>
                <w:sz w:val="20"/>
                <w:szCs w:val="20"/>
              </w:rPr>
            </w:pPr>
            <w:r w:rsidRPr="00713C3A">
              <w:rPr>
                <w:color w:val="000000"/>
                <w:sz w:val="20"/>
                <w:szCs w:val="20"/>
              </w:rPr>
              <w:t>null</w:t>
            </w:r>
          </w:p>
        </w:tc>
      </w:tr>
      <w:tr w:rsidR="00163D5B" w:rsidRPr="00713C3A" w14:paraId="0C6D94DB"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05B9D250" w14:textId="77777777" w:rsidR="00163D5B" w:rsidRPr="00713C3A" w:rsidRDefault="00163D5B" w:rsidP="00163D5B">
            <w:pPr>
              <w:rPr>
                <w:color w:val="000000"/>
                <w:sz w:val="20"/>
                <w:szCs w:val="20"/>
              </w:rPr>
            </w:pPr>
            <w:r w:rsidRPr="00713C3A">
              <w:rPr>
                <w:color w:val="000000"/>
                <w:sz w:val="20"/>
                <w:szCs w:val="20"/>
              </w:rPr>
              <w:t>REC_IND</w:t>
            </w:r>
          </w:p>
        </w:tc>
        <w:tc>
          <w:tcPr>
            <w:tcW w:w="3870" w:type="dxa"/>
            <w:tcBorders>
              <w:top w:val="single" w:sz="4" w:space="0" w:color="auto"/>
              <w:left w:val="nil"/>
              <w:bottom w:val="single" w:sz="4" w:space="0" w:color="auto"/>
              <w:right w:val="single" w:sz="4" w:space="0" w:color="auto"/>
            </w:tcBorders>
            <w:vAlign w:val="center"/>
          </w:tcPr>
          <w:p w14:paraId="44C5EA6E" w14:textId="77777777" w:rsidR="00163D5B" w:rsidRPr="00713C3A" w:rsidRDefault="00163D5B" w:rsidP="00163D5B">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77BF4D9B" w14:textId="77777777" w:rsidR="001F468D" w:rsidRPr="00713C3A" w:rsidRDefault="001F468D" w:rsidP="00163D5B">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011136BD" w14:textId="77777777" w:rsidR="00163D5B" w:rsidRPr="00713C3A" w:rsidRDefault="001F468D" w:rsidP="00163D5B">
            <w:pPr>
              <w:rPr>
                <w:color w:val="000000"/>
                <w:sz w:val="20"/>
                <w:szCs w:val="20"/>
              </w:rPr>
            </w:pPr>
            <w:r w:rsidRPr="00713C3A">
              <w:rPr>
                <w:color w:val="000000"/>
                <w:sz w:val="20"/>
                <w:szCs w:val="20"/>
              </w:rPr>
              <w:t>IT tự sinh</w:t>
            </w:r>
          </w:p>
        </w:tc>
      </w:tr>
      <w:tr w:rsidR="001F468D" w:rsidRPr="00713C3A" w14:paraId="16189891"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62F43EC5" w14:textId="77777777" w:rsidR="001F468D" w:rsidRPr="00713C3A" w:rsidRDefault="001F468D" w:rsidP="001F468D">
            <w:pPr>
              <w:rPr>
                <w:color w:val="000000"/>
                <w:sz w:val="20"/>
                <w:szCs w:val="20"/>
              </w:rPr>
            </w:pPr>
            <w:r w:rsidRPr="00713C3A">
              <w:rPr>
                <w:color w:val="000000"/>
                <w:sz w:val="20"/>
                <w:szCs w:val="20"/>
              </w:rPr>
              <w:t>CALCULATION_GROUP</w:t>
            </w:r>
          </w:p>
        </w:tc>
        <w:tc>
          <w:tcPr>
            <w:tcW w:w="3870" w:type="dxa"/>
            <w:tcBorders>
              <w:top w:val="single" w:sz="4" w:space="0" w:color="auto"/>
              <w:left w:val="nil"/>
              <w:bottom w:val="single" w:sz="4" w:space="0" w:color="auto"/>
              <w:right w:val="single" w:sz="4" w:space="0" w:color="auto"/>
            </w:tcBorders>
          </w:tcPr>
          <w:p w14:paraId="4F18ED29" w14:textId="77777777" w:rsidR="001F468D" w:rsidRPr="00713C3A" w:rsidRDefault="001F468D" w:rsidP="001F468D">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0A4F1B1C"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17CFB327" w14:textId="77777777" w:rsidR="001F468D" w:rsidRPr="00713C3A" w:rsidRDefault="000D208F" w:rsidP="001F468D">
            <w:pPr>
              <w:rPr>
                <w:color w:val="000000"/>
                <w:sz w:val="20"/>
                <w:szCs w:val="20"/>
              </w:rPr>
            </w:pPr>
            <w:r>
              <w:rPr>
                <w:color w:val="000000"/>
                <w:sz w:val="20"/>
                <w:szCs w:val="20"/>
              </w:rPr>
              <w:t>Null</w:t>
            </w:r>
          </w:p>
        </w:tc>
      </w:tr>
      <w:tr w:rsidR="001F468D" w:rsidRPr="00713C3A" w14:paraId="4684693D"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48A1AB65" w14:textId="77777777" w:rsidR="001F468D" w:rsidRPr="00713C3A" w:rsidRDefault="001F468D" w:rsidP="001F468D">
            <w:pPr>
              <w:rPr>
                <w:color w:val="000000"/>
                <w:sz w:val="20"/>
                <w:szCs w:val="20"/>
              </w:rPr>
            </w:pPr>
            <w:r w:rsidRPr="00713C3A">
              <w:rPr>
                <w:color w:val="000000"/>
                <w:sz w:val="20"/>
                <w:szCs w:val="20"/>
              </w:rPr>
              <w:t>SCENARIO_STR</w:t>
            </w:r>
          </w:p>
        </w:tc>
        <w:tc>
          <w:tcPr>
            <w:tcW w:w="3870" w:type="dxa"/>
            <w:tcBorders>
              <w:top w:val="single" w:sz="4" w:space="0" w:color="auto"/>
              <w:left w:val="nil"/>
              <w:bottom w:val="single" w:sz="4" w:space="0" w:color="auto"/>
              <w:right w:val="single" w:sz="4" w:space="0" w:color="auto"/>
            </w:tcBorders>
          </w:tcPr>
          <w:p w14:paraId="7D392EC9" w14:textId="77777777" w:rsidR="001F468D" w:rsidRPr="00713C3A" w:rsidRDefault="001F468D" w:rsidP="001F468D">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15C4C0D8"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3826E0A2" w14:textId="77777777" w:rsidR="001F468D" w:rsidRPr="00713C3A" w:rsidRDefault="001F468D" w:rsidP="001F468D">
            <w:pPr>
              <w:rPr>
                <w:color w:val="000000"/>
                <w:sz w:val="20"/>
                <w:szCs w:val="20"/>
              </w:rPr>
            </w:pPr>
            <w:r w:rsidRPr="00713C3A">
              <w:rPr>
                <w:color w:val="000000"/>
                <w:sz w:val="20"/>
                <w:szCs w:val="20"/>
              </w:rPr>
              <w:t>Null</w:t>
            </w:r>
          </w:p>
        </w:tc>
      </w:tr>
      <w:tr w:rsidR="001F468D" w:rsidRPr="00713C3A" w14:paraId="58CF4727"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60C62073" w14:textId="77777777" w:rsidR="001F468D" w:rsidRPr="00713C3A" w:rsidRDefault="001F468D" w:rsidP="001F468D">
            <w:pPr>
              <w:rPr>
                <w:color w:val="000000"/>
                <w:sz w:val="20"/>
                <w:szCs w:val="20"/>
              </w:rPr>
            </w:pPr>
            <w:r w:rsidRPr="00713C3A">
              <w:rPr>
                <w:color w:val="000000"/>
                <w:sz w:val="20"/>
                <w:szCs w:val="20"/>
              </w:rPr>
              <w:t>ADJ_TYPE</w:t>
            </w:r>
          </w:p>
        </w:tc>
        <w:tc>
          <w:tcPr>
            <w:tcW w:w="3870" w:type="dxa"/>
            <w:tcBorders>
              <w:top w:val="single" w:sz="4" w:space="0" w:color="auto"/>
              <w:left w:val="nil"/>
              <w:bottom w:val="single" w:sz="4" w:space="0" w:color="auto"/>
              <w:right w:val="single" w:sz="4" w:space="0" w:color="auto"/>
            </w:tcBorders>
          </w:tcPr>
          <w:p w14:paraId="2BD7CD12" w14:textId="77777777" w:rsidR="001F468D" w:rsidRPr="00713C3A" w:rsidRDefault="001F468D" w:rsidP="001F468D">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10E2F798"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6E4143B4" w14:textId="77777777" w:rsidR="001F468D" w:rsidRPr="00713C3A" w:rsidRDefault="001F468D" w:rsidP="001F468D">
            <w:pPr>
              <w:rPr>
                <w:color w:val="000000"/>
                <w:sz w:val="20"/>
                <w:szCs w:val="20"/>
              </w:rPr>
            </w:pPr>
          </w:p>
        </w:tc>
      </w:tr>
      <w:tr w:rsidR="001F468D" w:rsidRPr="00713C3A" w14:paraId="1817FAC1"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22E97943" w14:textId="77777777" w:rsidR="001F468D" w:rsidRPr="00713C3A" w:rsidRDefault="001F468D" w:rsidP="001F468D">
            <w:pPr>
              <w:rPr>
                <w:color w:val="000000"/>
                <w:sz w:val="20"/>
                <w:szCs w:val="20"/>
              </w:rPr>
            </w:pPr>
            <w:r w:rsidRPr="00713C3A">
              <w:rPr>
                <w:color w:val="000000"/>
                <w:sz w:val="20"/>
                <w:szCs w:val="20"/>
              </w:rPr>
              <w:t>ADJ_COMMENT</w:t>
            </w:r>
          </w:p>
        </w:tc>
        <w:tc>
          <w:tcPr>
            <w:tcW w:w="3870" w:type="dxa"/>
            <w:tcBorders>
              <w:top w:val="single" w:sz="4" w:space="0" w:color="auto"/>
              <w:left w:val="nil"/>
              <w:bottom w:val="single" w:sz="4" w:space="0" w:color="auto"/>
              <w:right w:val="single" w:sz="4" w:space="0" w:color="auto"/>
            </w:tcBorders>
          </w:tcPr>
          <w:p w14:paraId="71DDCDDD" w14:textId="77777777" w:rsidR="001F468D" w:rsidRPr="00713C3A" w:rsidRDefault="001F468D" w:rsidP="001F468D">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652F7EE9"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6A249293" w14:textId="77777777" w:rsidR="001F468D" w:rsidRPr="00713C3A" w:rsidRDefault="001F468D" w:rsidP="001F468D">
            <w:pPr>
              <w:rPr>
                <w:color w:val="000000"/>
                <w:sz w:val="20"/>
                <w:szCs w:val="20"/>
              </w:rPr>
            </w:pPr>
          </w:p>
        </w:tc>
      </w:tr>
      <w:tr w:rsidR="001F468D" w:rsidRPr="00713C3A" w14:paraId="69165F2F"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6AFB806C" w14:textId="77777777" w:rsidR="001F468D" w:rsidRPr="00713C3A" w:rsidRDefault="001F468D" w:rsidP="001F468D">
            <w:pPr>
              <w:rPr>
                <w:color w:val="000000"/>
                <w:sz w:val="20"/>
                <w:szCs w:val="20"/>
              </w:rPr>
            </w:pPr>
            <w:r w:rsidRPr="00713C3A">
              <w:rPr>
                <w:color w:val="000000"/>
                <w:sz w:val="20"/>
                <w:szCs w:val="20"/>
              </w:rPr>
              <w:t>ADJ_DESCRIPTION</w:t>
            </w:r>
          </w:p>
        </w:tc>
        <w:tc>
          <w:tcPr>
            <w:tcW w:w="3870" w:type="dxa"/>
            <w:tcBorders>
              <w:top w:val="single" w:sz="4" w:space="0" w:color="auto"/>
              <w:left w:val="nil"/>
              <w:bottom w:val="single" w:sz="4" w:space="0" w:color="auto"/>
              <w:right w:val="single" w:sz="4" w:space="0" w:color="auto"/>
            </w:tcBorders>
          </w:tcPr>
          <w:p w14:paraId="4D7AA5EC" w14:textId="77777777" w:rsidR="001F468D" w:rsidRPr="00713C3A" w:rsidRDefault="001F468D" w:rsidP="001F468D">
            <w:pPr>
              <w:rPr>
                <w:color w:val="000000"/>
                <w:sz w:val="20"/>
                <w:szCs w:val="20"/>
              </w:rPr>
            </w:pPr>
            <w:r w:rsidRPr="00713C3A">
              <w:rPr>
                <w:color w:val="000000"/>
                <w:sz w:val="20"/>
                <w:szCs w:val="20"/>
              </w:rPr>
              <w:t>Trường IT tự thêm phục vụ adjust dữ liệu</w:t>
            </w:r>
          </w:p>
        </w:tc>
        <w:tc>
          <w:tcPr>
            <w:tcW w:w="2700" w:type="dxa"/>
            <w:tcBorders>
              <w:top w:val="single" w:sz="4" w:space="0" w:color="auto"/>
              <w:left w:val="nil"/>
              <w:bottom w:val="single" w:sz="4" w:space="0" w:color="auto"/>
              <w:right w:val="single" w:sz="4" w:space="0" w:color="auto"/>
            </w:tcBorders>
            <w:vAlign w:val="center"/>
          </w:tcPr>
          <w:p w14:paraId="753C1DC8" w14:textId="77777777" w:rsidR="001F468D" w:rsidRPr="00713C3A" w:rsidRDefault="001F468D" w:rsidP="001F468D">
            <w:pPr>
              <w:rPr>
                <w:color w:val="000000"/>
                <w:sz w:val="20"/>
                <w:szCs w:val="20"/>
              </w:rPr>
            </w:pPr>
            <w:r w:rsidRPr="00713C3A">
              <w:rPr>
                <w:color w:val="000000"/>
                <w:sz w:val="20"/>
                <w:szCs w:val="20"/>
              </w:rPr>
              <w:t>Null</w:t>
            </w:r>
          </w:p>
        </w:tc>
        <w:tc>
          <w:tcPr>
            <w:tcW w:w="2790" w:type="dxa"/>
            <w:tcBorders>
              <w:top w:val="single" w:sz="4" w:space="0" w:color="auto"/>
              <w:left w:val="nil"/>
              <w:bottom w:val="single" w:sz="4" w:space="0" w:color="auto"/>
              <w:right w:val="single" w:sz="4" w:space="0" w:color="auto"/>
            </w:tcBorders>
            <w:vAlign w:val="center"/>
          </w:tcPr>
          <w:p w14:paraId="1E4F73B3" w14:textId="77777777" w:rsidR="001F468D" w:rsidRPr="00713C3A" w:rsidRDefault="001F468D" w:rsidP="001F468D">
            <w:pPr>
              <w:rPr>
                <w:color w:val="000000"/>
                <w:sz w:val="20"/>
                <w:szCs w:val="20"/>
              </w:rPr>
            </w:pPr>
          </w:p>
        </w:tc>
      </w:tr>
      <w:tr w:rsidR="001F468D" w:rsidRPr="00713C3A" w14:paraId="34E01F5A" w14:textId="77777777" w:rsidTr="001F468D">
        <w:trPr>
          <w:trHeight w:val="20"/>
        </w:trPr>
        <w:tc>
          <w:tcPr>
            <w:tcW w:w="4752" w:type="dxa"/>
            <w:tcBorders>
              <w:top w:val="single" w:sz="4" w:space="0" w:color="auto"/>
              <w:left w:val="single" w:sz="4" w:space="0" w:color="auto"/>
              <w:bottom w:val="single" w:sz="4" w:space="0" w:color="auto"/>
              <w:right w:val="single" w:sz="4" w:space="0" w:color="auto"/>
            </w:tcBorders>
            <w:vAlign w:val="bottom"/>
          </w:tcPr>
          <w:p w14:paraId="1A4E8104" w14:textId="77777777" w:rsidR="001F468D" w:rsidRPr="00713C3A" w:rsidRDefault="001F468D" w:rsidP="001F468D">
            <w:pPr>
              <w:rPr>
                <w:color w:val="000000"/>
                <w:sz w:val="20"/>
                <w:szCs w:val="20"/>
              </w:rPr>
            </w:pPr>
            <w:r w:rsidRPr="00713C3A">
              <w:rPr>
                <w:color w:val="000000"/>
                <w:sz w:val="20"/>
                <w:szCs w:val="20"/>
              </w:rPr>
              <w:t>BOND_ID_K</w:t>
            </w:r>
          </w:p>
        </w:tc>
        <w:tc>
          <w:tcPr>
            <w:tcW w:w="3870" w:type="dxa"/>
            <w:tcBorders>
              <w:top w:val="single" w:sz="4" w:space="0" w:color="auto"/>
              <w:left w:val="nil"/>
              <w:bottom w:val="single" w:sz="4" w:space="0" w:color="auto"/>
              <w:right w:val="single" w:sz="4" w:space="0" w:color="auto"/>
            </w:tcBorders>
            <w:vAlign w:val="center"/>
          </w:tcPr>
          <w:p w14:paraId="50B8425B" w14:textId="77777777" w:rsidR="001F468D" w:rsidRPr="00713C3A" w:rsidRDefault="001F468D" w:rsidP="001F468D">
            <w:pPr>
              <w:rPr>
                <w:color w:val="000000"/>
                <w:sz w:val="20"/>
                <w:szCs w:val="20"/>
              </w:rPr>
            </w:pPr>
            <w:r w:rsidRPr="00713C3A">
              <w:rPr>
                <w:color w:val="000000"/>
                <w:sz w:val="20"/>
                <w:szCs w:val="20"/>
              </w:rPr>
              <w:t>Trường IT tự thêm phục vụ adjust dữ liệu, người dùng nhập Bond_Id của K+ vào đây khi up dữ giá bond manual input</w:t>
            </w:r>
          </w:p>
        </w:tc>
        <w:tc>
          <w:tcPr>
            <w:tcW w:w="2700" w:type="dxa"/>
            <w:tcBorders>
              <w:top w:val="single" w:sz="4" w:space="0" w:color="auto"/>
              <w:left w:val="nil"/>
              <w:bottom w:val="single" w:sz="4" w:space="0" w:color="auto"/>
              <w:right w:val="single" w:sz="4" w:space="0" w:color="auto"/>
            </w:tcBorders>
            <w:vAlign w:val="center"/>
          </w:tcPr>
          <w:p w14:paraId="47D676F9" w14:textId="77777777" w:rsidR="001F468D" w:rsidRPr="00713C3A" w:rsidRDefault="001F468D" w:rsidP="001F468D">
            <w:pPr>
              <w:rPr>
                <w:color w:val="000000"/>
                <w:sz w:val="20"/>
                <w:szCs w:val="20"/>
              </w:rPr>
            </w:pPr>
            <w:r w:rsidRPr="00713C3A">
              <w:rPr>
                <w:color w:val="000000"/>
                <w:sz w:val="20"/>
                <w:szCs w:val="20"/>
              </w:rPr>
              <w:t>K+ Bonds_Id</w:t>
            </w:r>
          </w:p>
        </w:tc>
        <w:tc>
          <w:tcPr>
            <w:tcW w:w="2790" w:type="dxa"/>
            <w:tcBorders>
              <w:top w:val="single" w:sz="4" w:space="0" w:color="auto"/>
              <w:left w:val="nil"/>
              <w:bottom w:val="single" w:sz="4" w:space="0" w:color="auto"/>
              <w:right w:val="single" w:sz="4" w:space="0" w:color="auto"/>
            </w:tcBorders>
            <w:vAlign w:val="center"/>
          </w:tcPr>
          <w:p w14:paraId="099F071A" w14:textId="77777777" w:rsidR="001F468D" w:rsidRPr="00713C3A" w:rsidRDefault="001F468D" w:rsidP="001F468D">
            <w:pPr>
              <w:rPr>
                <w:color w:val="000000"/>
                <w:sz w:val="20"/>
                <w:szCs w:val="20"/>
              </w:rPr>
            </w:pPr>
            <w:r w:rsidRPr="00713C3A">
              <w:rPr>
                <w:color w:val="000000"/>
                <w:sz w:val="20"/>
                <w:szCs w:val="20"/>
              </w:rPr>
              <w:t>Điền K+ Bonds_Id</w:t>
            </w:r>
          </w:p>
        </w:tc>
      </w:tr>
    </w:tbl>
    <w:p w14:paraId="151F8E4C" w14:textId="77777777" w:rsidR="006E4A99" w:rsidRDefault="006E4A99" w:rsidP="006E4A99">
      <w:pPr>
        <w:pStyle w:val="Caption"/>
        <w:keepNext/>
        <w:outlineLvl w:val="3"/>
        <w:rPr>
          <w:color w:val="auto"/>
          <w:sz w:val="20"/>
          <w:szCs w:val="20"/>
        </w:rPr>
      </w:pPr>
      <w:bookmarkStart w:id="48" w:name="_Toc2080354"/>
      <w:bookmarkStart w:id="49" w:name="_Toc2153955"/>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18</w:t>
      </w:r>
      <w:r w:rsidR="00CB325D" w:rsidRPr="00713C3A">
        <w:rPr>
          <w:color w:val="auto"/>
          <w:sz w:val="20"/>
          <w:szCs w:val="20"/>
        </w:rPr>
        <w:fldChar w:fldCharType="end"/>
      </w:r>
      <w:r>
        <w:rPr>
          <w:color w:val="auto"/>
          <w:sz w:val="20"/>
          <w:szCs w:val="20"/>
        </w:rPr>
        <w:t>: TBTR_</w:t>
      </w:r>
      <w:r w:rsidRPr="00D025ED">
        <w:rPr>
          <w:color w:val="auto"/>
          <w:sz w:val="20"/>
          <w:szCs w:val="20"/>
        </w:rPr>
        <w:t>BOND_SENSITIVITY</w:t>
      </w:r>
      <w:bookmarkEnd w:id="48"/>
      <w:bookmarkEnd w:id="49"/>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025"/>
        <w:gridCol w:w="4430"/>
        <w:gridCol w:w="6867"/>
      </w:tblGrid>
      <w:tr w:rsidR="00D4228A" w:rsidRPr="00D025ED" w14:paraId="78F244EF" w14:textId="77777777" w:rsidTr="005007C5">
        <w:trPr>
          <w:trHeight w:val="20"/>
        </w:trPr>
        <w:tc>
          <w:tcPr>
            <w:tcW w:w="3025" w:type="dxa"/>
            <w:tcBorders>
              <w:top w:val="single" w:sz="4" w:space="0" w:color="auto"/>
              <w:left w:val="single" w:sz="4" w:space="0" w:color="auto"/>
              <w:bottom w:val="single" w:sz="4" w:space="0" w:color="auto"/>
              <w:right w:val="single" w:sz="4" w:space="0" w:color="auto"/>
            </w:tcBorders>
            <w:noWrap/>
            <w:vAlign w:val="center"/>
            <w:hideMark/>
          </w:tcPr>
          <w:p w14:paraId="76A2C1D6" w14:textId="77777777" w:rsidR="00D4228A" w:rsidRPr="00D025ED" w:rsidRDefault="00D4228A" w:rsidP="00D4228A">
            <w:pPr>
              <w:rPr>
                <w:color w:val="000000"/>
                <w:sz w:val="20"/>
                <w:szCs w:val="20"/>
              </w:rPr>
            </w:pPr>
            <w:r w:rsidRPr="00D025ED">
              <w:rPr>
                <w:color w:val="000000"/>
                <w:sz w:val="20"/>
                <w:szCs w:val="20"/>
              </w:rPr>
              <w:t>Table name</w:t>
            </w:r>
          </w:p>
        </w:tc>
        <w:tc>
          <w:tcPr>
            <w:tcW w:w="11297" w:type="dxa"/>
            <w:gridSpan w:val="2"/>
            <w:tcBorders>
              <w:top w:val="single" w:sz="4" w:space="0" w:color="auto"/>
              <w:left w:val="nil"/>
              <w:bottom w:val="single" w:sz="4" w:space="0" w:color="auto"/>
              <w:right w:val="single" w:sz="4" w:space="0" w:color="auto"/>
            </w:tcBorders>
            <w:noWrap/>
            <w:vAlign w:val="center"/>
            <w:hideMark/>
          </w:tcPr>
          <w:p w14:paraId="5CF332D7" w14:textId="77777777" w:rsidR="00D4228A" w:rsidRPr="00D025ED" w:rsidRDefault="005225AC" w:rsidP="00D4228A">
            <w:pPr>
              <w:rPr>
                <w:color w:val="000000"/>
                <w:sz w:val="20"/>
                <w:szCs w:val="20"/>
              </w:rPr>
            </w:pPr>
            <w:r>
              <w:rPr>
                <w:color w:val="000000"/>
                <w:sz w:val="20"/>
                <w:szCs w:val="20"/>
              </w:rPr>
              <w:t>TBTR_</w:t>
            </w:r>
            <w:r w:rsidR="00D4228A" w:rsidRPr="00D025ED">
              <w:rPr>
                <w:color w:val="000000"/>
                <w:sz w:val="20"/>
                <w:szCs w:val="20"/>
              </w:rPr>
              <w:t>BOND_SENSITIVITY</w:t>
            </w:r>
          </w:p>
        </w:tc>
      </w:tr>
      <w:tr w:rsidR="005225AC" w:rsidRPr="00D025ED" w14:paraId="3DFECF67" w14:textId="77777777" w:rsidTr="005007C5">
        <w:trPr>
          <w:trHeight w:val="20"/>
        </w:trPr>
        <w:tc>
          <w:tcPr>
            <w:tcW w:w="3025" w:type="dxa"/>
            <w:tcBorders>
              <w:top w:val="single" w:sz="4" w:space="0" w:color="auto"/>
              <w:left w:val="single" w:sz="4" w:space="0" w:color="auto"/>
              <w:bottom w:val="single" w:sz="4" w:space="0" w:color="auto"/>
              <w:right w:val="single" w:sz="4" w:space="0" w:color="auto"/>
            </w:tcBorders>
            <w:noWrap/>
            <w:vAlign w:val="center"/>
          </w:tcPr>
          <w:p w14:paraId="014B7512" w14:textId="77777777" w:rsidR="005225AC" w:rsidRPr="00D025ED" w:rsidRDefault="005225AC" w:rsidP="00D4228A">
            <w:pPr>
              <w:rPr>
                <w:color w:val="000000"/>
                <w:sz w:val="20"/>
                <w:szCs w:val="20"/>
              </w:rPr>
            </w:pPr>
            <w:r>
              <w:rPr>
                <w:color w:val="000000"/>
                <w:sz w:val="20"/>
                <w:szCs w:val="20"/>
              </w:rPr>
              <w:t>Schema</w:t>
            </w:r>
          </w:p>
        </w:tc>
        <w:tc>
          <w:tcPr>
            <w:tcW w:w="11297" w:type="dxa"/>
            <w:gridSpan w:val="2"/>
            <w:tcBorders>
              <w:top w:val="single" w:sz="4" w:space="0" w:color="auto"/>
              <w:left w:val="nil"/>
              <w:bottom w:val="single" w:sz="4" w:space="0" w:color="auto"/>
              <w:right w:val="single" w:sz="4" w:space="0" w:color="auto"/>
            </w:tcBorders>
            <w:noWrap/>
            <w:vAlign w:val="center"/>
          </w:tcPr>
          <w:p w14:paraId="46D6EAE9" w14:textId="77777777" w:rsidR="005225AC" w:rsidRDefault="005225AC" w:rsidP="00D4228A">
            <w:pPr>
              <w:rPr>
                <w:color w:val="000000"/>
                <w:sz w:val="20"/>
                <w:szCs w:val="20"/>
              </w:rPr>
            </w:pPr>
            <w:r>
              <w:rPr>
                <w:color w:val="000000"/>
                <w:sz w:val="20"/>
                <w:szCs w:val="20"/>
              </w:rPr>
              <w:t>B2RAW</w:t>
            </w:r>
          </w:p>
        </w:tc>
      </w:tr>
      <w:tr w:rsidR="00D4228A" w:rsidRPr="00D025ED" w14:paraId="6FFA8D7F" w14:textId="77777777" w:rsidTr="005007C5">
        <w:trPr>
          <w:trHeight w:val="20"/>
        </w:trPr>
        <w:tc>
          <w:tcPr>
            <w:tcW w:w="3025" w:type="dxa"/>
            <w:tcBorders>
              <w:top w:val="nil"/>
              <w:left w:val="single" w:sz="4" w:space="0" w:color="auto"/>
              <w:bottom w:val="single" w:sz="4" w:space="0" w:color="auto"/>
              <w:right w:val="single" w:sz="4" w:space="0" w:color="auto"/>
            </w:tcBorders>
            <w:noWrap/>
            <w:vAlign w:val="center"/>
            <w:hideMark/>
          </w:tcPr>
          <w:p w14:paraId="736770CA" w14:textId="77777777" w:rsidR="00D4228A" w:rsidRPr="00D025ED" w:rsidRDefault="00D4228A" w:rsidP="00D4228A">
            <w:pPr>
              <w:rPr>
                <w:color w:val="000000"/>
                <w:sz w:val="20"/>
                <w:szCs w:val="20"/>
              </w:rPr>
            </w:pPr>
            <w:r w:rsidRPr="00D025ED">
              <w:rPr>
                <w:color w:val="000000"/>
                <w:sz w:val="20"/>
                <w:szCs w:val="20"/>
              </w:rPr>
              <w:t>Data group</w:t>
            </w:r>
          </w:p>
        </w:tc>
        <w:tc>
          <w:tcPr>
            <w:tcW w:w="11297" w:type="dxa"/>
            <w:gridSpan w:val="2"/>
            <w:tcBorders>
              <w:top w:val="single" w:sz="4" w:space="0" w:color="auto"/>
              <w:left w:val="nil"/>
              <w:bottom w:val="single" w:sz="4" w:space="0" w:color="auto"/>
              <w:right w:val="single" w:sz="4" w:space="0" w:color="auto"/>
            </w:tcBorders>
            <w:noWrap/>
            <w:vAlign w:val="center"/>
            <w:hideMark/>
          </w:tcPr>
          <w:p w14:paraId="625EF56F" w14:textId="77777777" w:rsidR="00D4228A" w:rsidRPr="00D025ED" w:rsidRDefault="00D4228A" w:rsidP="00D4228A">
            <w:pPr>
              <w:rPr>
                <w:color w:val="000000"/>
                <w:sz w:val="20"/>
                <w:szCs w:val="20"/>
              </w:rPr>
            </w:pPr>
            <w:r w:rsidRPr="00D025ED">
              <w:rPr>
                <w:color w:val="000000"/>
                <w:sz w:val="20"/>
                <w:szCs w:val="20"/>
              </w:rPr>
              <w:t>IR</w:t>
            </w:r>
          </w:p>
        </w:tc>
      </w:tr>
      <w:tr w:rsidR="00D4228A" w:rsidRPr="00D025ED" w14:paraId="2874C9B3"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7A1329BC" w14:textId="77777777" w:rsidR="00D4228A" w:rsidRPr="00D025ED" w:rsidRDefault="00D4228A" w:rsidP="00D4228A">
            <w:pPr>
              <w:rPr>
                <w:sz w:val="20"/>
                <w:szCs w:val="20"/>
              </w:rPr>
            </w:pPr>
            <w:r w:rsidRPr="00D025ED">
              <w:rPr>
                <w:sz w:val="20"/>
                <w:szCs w:val="20"/>
              </w:rPr>
              <w:t>Description</w:t>
            </w:r>
          </w:p>
        </w:tc>
        <w:tc>
          <w:tcPr>
            <w:tcW w:w="11297" w:type="dxa"/>
            <w:gridSpan w:val="2"/>
            <w:tcBorders>
              <w:top w:val="single" w:sz="4" w:space="0" w:color="auto"/>
              <w:left w:val="nil"/>
              <w:bottom w:val="single" w:sz="4" w:space="0" w:color="auto"/>
              <w:right w:val="single" w:sz="4" w:space="0" w:color="auto"/>
            </w:tcBorders>
            <w:noWrap/>
            <w:vAlign w:val="center"/>
            <w:hideMark/>
          </w:tcPr>
          <w:p w14:paraId="4C350104" w14:textId="77777777" w:rsidR="00D4228A" w:rsidRPr="00D025ED" w:rsidRDefault="00D4228A" w:rsidP="00D4228A">
            <w:pPr>
              <w:rPr>
                <w:color w:val="000000"/>
                <w:sz w:val="20"/>
                <w:szCs w:val="20"/>
              </w:rPr>
            </w:pPr>
            <w:r w:rsidRPr="00D025ED">
              <w:rPr>
                <w:color w:val="000000"/>
                <w:sz w:val="20"/>
                <w:szCs w:val="20"/>
              </w:rPr>
              <w:t xml:space="preserve">Bảng lưu các chỉ số độ nhạy của Bond </w:t>
            </w:r>
          </w:p>
        </w:tc>
      </w:tr>
      <w:tr w:rsidR="00D4228A" w:rsidRPr="00D025ED" w14:paraId="72C55338" w14:textId="77777777" w:rsidTr="005007C5">
        <w:trPr>
          <w:trHeight w:val="20"/>
        </w:trPr>
        <w:tc>
          <w:tcPr>
            <w:tcW w:w="3025" w:type="dxa"/>
            <w:tcBorders>
              <w:top w:val="nil"/>
              <w:left w:val="single" w:sz="4" w:space="0" w:color="auto"/>
              <w:bottom w:val="single" w:sz="4" w:space="0" w:color="auto"/>
              <w:right w:val="single" w:sz="4" w:space="0" w:color="auto"/>
            </w:tcBorders>
            <w:noWrap/>
            <w:vAlign w:val="center"/>
            <w:hideMark/>
          </w:tcPr>
          <w:p w14:paraId="236AAA4D" w14:textId="77777777" w:rsidR="00D4228A" w:rsidRPr="00D025ED" w:rsidRDefault="00D4228A" w:rsidP="00D4228A">
            <w:pPr>
              <w:rPr>
                <w:sz w:val="20"/>
                <w:szCs w:val="20"/>
              </w:rPr>
            </w:pPr>
            <w:r w:rsidRPr="00D025ED">
              <w:rPr>
                <w:sz w:val="20"/>
                <w:szCs w:val="20"/>
              </w:rPr>
              <w:t>Input data:</w:t>
            </w:r>
          </w:p>
        </w:tc>
        <w:tc>
          <w:tcPr>
            <w:tcW w:w="11297" w:type="dxa"/>
            <w:gridSpan w:val="2"/>
            <w:tcBorders>
              <w:top w:val="single" w:sz="4" w:space="0" w:color="auto"/>
              <w:left w:val="nil"/>
              <w:bottom w:val="single" w:sz="4" w:space="0" w:color="auto"/>
              <w:right w:val="single" w:sz="4" w:space="0" w:color="auto"/>
            </w:tcBorders>
            <w:noWrap/>
            <w:vAlign w:val="center"/>
            <w:hideMark/>
          </w:tcPr>
          <w:p w14:paraId="4BB39110" w14:textId="77777777" w:rsidR="00D4228A" w:rsidRDefault="00D4228A" w:rsidP="00D4228A">
            <w:pPr>
              <w:rPr>
                <w:color w:val="000000"/>
                <w:sz w:val="20"/>
                <w:szCs w:val="20"/>
              </w:rPr>
            </w:pPr>
            <w:r w:rsidRPr="00D025ED">
              <w:rPr>
                <w:color w:val="000000"/>
                <w:sz w:val="20"/>
                <w:szCs w:val="20"/>
              </w:rPr>
              <w:t xml:space="preserve">kplus..BondsRT. Đây là bảng realtime, IT lưu tại thời điểm </w:t>
            </w:r>
            <w:r w:rsidR="004859D2">
              <w:rPr>
                <w:color w:val="000000"/>
                <w:sz w:val="20"/>
                <w:szCs w:val="20"/>
              </w:rPr>
              <w:t>staging.</w:t>
            </w:r>
          </w:p>
          <w:p w14:paraId="4E141062" w14:textId="41C24CE4" w:rsidR="004859D2" w:rsidRPr="00D025ED" w:rsidRDefault="004859D2" w:rsidP="00D4228A">
            <w:pPr>
              <w:rPr>
                <w:color w:val="000000"/>
                <w:sz w:val="20"/>
                <w:szCs w:val="20"/>
              </w:rPr>
            </w:pPr>
            <w:commentRangeStart w:id="50"/>
            <w:r>
              <w:rPr>
                <w:color w:val="000000"/>
                <w:sz w:val="20"/>
                <w:szCs w:val="20"/>
              </w:rPr>
              <w:t xml:space="preserve">Note: Mặc dù là bảng realtime, nhưng dữ liệu giá tính ra từ curve VBMA chỉ lưu 1 lần trong ngày nên về cơ bản thì giá và độ nhạy trong bảng này khớp với giá và độ nhạy trong báo cáo Financial của MRM chạy cuối ngày (có lưu datamart Basel). Dữ liệu sensitivity ở bảng </w:t>
            </w:r>
            <w:r>
              <w:rPr>
                <w:color w:val="000000"/>
                <w:sz w:val="20"/>
                <w:szCs w:val="20"/>
              </w:rPr>
              <w:lastRenderedPageBreak/>
              <w:t xml:space="preserve">kplus..BondsRT này cũng được dùng để kéo vào báo cáo customized của DCM trên K+. Theo đó, các báo cáo này cũng tương đồng kết quả với nhau. </w:t>
            </w:r>
            <w:commentRangeEnd w:id="50"/>
            <w:r w:rsidRPr="00D025ED">
              <w:rPr>
                <w:rStyle w:val="CommentReference"/>
                <w:color w:val="000000"/>
                <w:sz w:val="20"/>
                <w:szCs w:val="20"/>
              </w:rPr>
              <w:commentReference w:id="50"/>
            </w:r>
          </w:p>
        </w:tc>
      </w:tr>
      <w:tr w:rsidR="00D4228A" w:rsidRPr="00D025ED" w14:paraId="012F6138" w14:textId="77777777" w:rsidTr="005007C5">
        <w:trPr>
          <w:trHeight w:val="20"/>
        </w:trPr>
        <w:tc>
          <w:tcPr>
            <w:tcW w:w="3025" w:type="dxa"/>
            <w:tcBorders>
              <w:top w:val="nil"/>
              <w:left w:val="nil"/>
              <w:bottom w:val="nil"/>
              <w:right w:val="nil"/>
            </w:tcBorders>
            <w:noWrap/>
            <w:vAlign w:val="center"/>
            <w:hideMark/>
          </w:tcPr>
          <w:p w14:paraId="17168076" w14:textId="77777777" w:rsidR="00D4228A" w:rsidRPr="00D025ED" w:rsidRDefault="00D4228A" w:rsidP="00D4228A">
            <w:pPr>
              <w:rPr>
                <w:color w:val="000000"/>
                <w:sz w:val="20"/>
                <w:szCs w:val="20"/>
              </w:rPr>
            </w:pPr>
          </w:p>
        </w:tc>
        <w:tc>
          <w:tcPr>
            <w:tcW w:w="4430" w:type="dxa"/>
            <w:tcBorders>
              <w:top w:val="nil"/>
              <w:left w:val="nil"/>
              <w:bottom w:val="nil"/>
              <w:right w:val="nil"/>
            </w:tcBorders>
            <w:noWrap/>
            <w:vAlign w:val="center"/>
            <w:hideMark/>
          </w:tcPr>
          <w:p w14:paraId="554ADEBF" w14:textId="77777777" w:rsidR="00D4228A" w:rsidRPr="00D025ED" w:rsidRDefault="00D4228A" w:rsidP="00D4228A">
            <w:pPr>
              <w:rPr>
                <w:color w:val="000000"/>
                <w:sz w:val="20"/>
                <w:szCs w:val="20"/>
              </w:rPr>
            </w:pPr>
          </w:p>
        </w:tc>
        <w:tc>
          <w:tcPr>
            <w:tcW w:w="6867" w:type="dxa"/>
            <w:tcBorders>
              <w:top w:val="nil"/>
              <w:left w:val="nil"/>
              <w:bottom w:val="nil"/>
              <w:right w:val="nil"/>
            </w:tcBorders>
            <w:noWrap/>
            <w:vAlign w:val="center"/>
            <w:hideMark/>
          </w:tcPr>
          <w:p w14:paraId="345021D9" w14:textId="77777777" w:rsidR="00D4228A" w:rsidRPr="00D025ED" w:rsidRDefault="00D4228A" w:rsidP="00D4228A">
            <w:pPr>
              <w:rPr>
                <w:color w:val="000000"/>
                <w:sz w:val="20"/>
                <w:szCs w:val="20"/>
              </w:rPr>
            </w:pPr>
          </w:p>
        </w:tc>
      </w:tr>
    </w:tbl>
    <w:p w14:paraId="11B15D97"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025"/>
        <w:gridCol w:w="4430"/>
        <w:gridCol w:w="6867"/>
      </w:tblGrid>
      <w:tr w:rsidR="00D4228A" w:rsidRPr="00D025ED" w14:paraId="45348899" w14:textId="77777777" w:rsidTr="00212C6F">
        <w:trPr>
          <w:trHeight w:val="20"/>
          <w:tblHeader/>
        </w:trPr>
        <w:tc>
          <w:tcPr>
            <w:tcW w:w="302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601ED4" w14:textId="77777777" w:rsidR="00D4228A" w:rsidRPr="00D025ED" w:rsidRDefault="00D4228A" w:rsidP="00D4228A">
            <w:pPr>
              <w:rPr>
                <w:color w:val="000000"/>
                <w:sz w:val="20"/>
                <w:szCs w:val="20"/>
              </w:rPr>
            </w:pPr>
            <w:r w:rsidRPr="00D025ED">
              <w:rPr>
                <w:color w:val="000000"/>
                <w:sz w:val="20"/>
                <w:szCs w:val="20"/>
              </w:rPr>
              <w:t>Tên trường</w:t>
            </w:r>
          </w:p>
        </w:tc>
        <w:tc>
          <w:tcPr>
            <w:tcW w:w="44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8BA077" w14:textId="77777777" w:rsidR="00D4228A" w:rsidRPr="00D025ED" w:rsidRDefault="00D4228A" w:rsidP="00D4228A">
            <w:pPr>
              <w:rPr>
                <w:color w:val="000000"/>
                <w:sz w:val="20"/>
                <w:szCs w:val="20"/>
              </w:rPr>
            </w:pPr>
            <w:r w:rsidRPr="00D025ED">
              <w:rPr>
                <w:color w:val="000000"/>
                <w:sz w:val="20"/>
                <w:szCs w:val="20"/>
              </w:rPr>
              <w:t>Ý nghĩa</w:t>
            </w:r>
          </w:p>
        </w:tc>
        <w:tc>
          <w:tcPr>
            <w:tcW w:w="686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97D788" w14:textId="77777777" w:rsidR="00D4228A" w:rsidRPr="00D025ED" w:rsidRDefault="00D4228A" w:rsidP="00D4228A">
            <w:pPr>
              <w:rPr>
                <w:color w:val="000000"/>
                <w:sz w:val="20"/>
                <w:szCs w:val="20"/>
              </w:rPr>
            </w:pPr>
            <w:r w:rsidRPr="00D025ED">
              <w:rPr>
                <w:color w:val="000000"/>
                <w:sz w:val="20"/>
                <w:szCs w:val="20"/>
              </w:rPr>
              <w:t>Mô tả cho nguồn tự tính toán</w:t>
            </w:r>
          </w:p>
        </w:tc>
      </w:tr>
      <w:tr w:rsidR="00D4228A" w:rsidRPr="00D025ED" w14:paraId="67A3B94C"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0B6929BB" w14:textId="77777777" w:rsidR="00D4228A" w:rsidRPr="00D025ED" w:rsidRDefault="00D4228A" w:rsidP="00D4228A">
            <w:pPr>
              <w:rPr>
                <w:color w:val="000000"/>
                <w:sz w:val="20"/>
                <w:szCs w:val="20"/>
              </w:rPr>
            </w:pPr>
            <w:r w:rsidRPr="00D025ED">
              <w:rPr>
                <w:color w:val="000000"/>
                <w:sz w:val="20"/>
                <w:szCs w:val="20"/>
              </w:rPr>
              <w:t>POSTED_DT</w:t>
            </w:r>
          </w:p>
        </w:tc>
        <w:tc>
          <w:tcPr>
            <w:tcW w:w="4430" w:type="dxa"/>
            <w:tcBorders>
              <w:top w:val="nil"/>
              <w:left w:val="nil"/>
              <w:bottom w:val="single" w:sz="4" w:space="0" w:color="auto"/>
              <w:right w:val="single" w:sz="4" w:space="0" w:color="auto"/>
            </w:tcBorders>
            <w:vAlign w:val="center"/>
            <w:hideMark/>
          </w:tcPr>
          <w:p w14:paraId="5C729DBC"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341A14FB" w14:textId="77777777" w:rsidR="00D4228A" w:rsidRPr="00D025ED" w:rsidRDefault="00D4228A" w:rsidP="00D4228A">
            <w:pPr>
              <w:rPr>
                <w:color w:val="000000"/>
                <w:sz w:val="20"/>
                <w:szCs w:val="20"/>
              </w:rPr>
            </w:pPr>
            <w:r w:rsidRPr="00D025ED">
              <w:rPr>
                <w:color w:val="000000"/>
                <w:sz w:val="20"/>
                <w:szCs w:val="20"/>
              </w:rPr>
              <w:t>Ngày báo cáo</w:t>
            </w:r>
          </w:p>
        </w:tc>
      </w:tr>
      <w:tr w:rsidR="00D4228A" w:rsidRPr="00D025ED" w14:paraId="788C0F1B"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0F0889D4" w14:textId="77777777" w:rsidR="00D4228A" w:rsidRPr="00D025ED" w:rsidRDefault="00D4228A" w:rsidP="00D4228A">
            <w:pPr>
              <w:rPr>
                <w:color w:val="000000"/>
                <w:sz w:val="20"/>
                <w:szCs w:val="20"/>
              </w:rPr>
            </w:pPr>
            <w:r w:rsidRPr="00D025ED">
              <w:rPr>
                <w:color w:val="000000"/>
                <w:sz w:val="20"/>
                <w:szCs w:val="20"/>
              </w:rPr>
              <w:t>BOND_ID</w:t>
            </w:r>
          </w:p>
        </w:tc>
        <w:tc>
          <w:tcPr>
            <w:tcW w:w="4430" w:type="dxa"/>
            <w:tcBorders>
              <w:top w:val="nil"/>
              <w:left w:val="nil"/>
              <w:bottom w:val="single" w:sz="4" w:space="0" w:color="auto"/>
              <w:right w:val="single" w:sz="4" w:space="0" w:color="auto"/>
            </w:tcBorders>
            <w:vAlign w:val="center"/>
            <w:hideMark/>
          </w:tcPr>
          <w:p w14:paraId="559C4F19"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68935E0D" w14:textId="77777777" w:rsidR="00D4228A" w:rsidRPr="00D025ED" w:rsidRDefault="00D4228A" w:rsidP="00D4228A">
            <w:pPr>
              <w:rPr>
                <w:color w:val="000000"/>
                <w:sz w:val="20"/>
                <w:szCs w:val="20"/>
              </w:rPr>
            </w:pPr>
            <w:r w:rsidRPr="00D025ED">
              <w:rPr>
                <w:color w:val="000000"/>
                <w:sz w:val="20"/>
                <w:szCs w:val="20"/>
              </w:rPr>
              <w:t>Bonds_Id</w:t>
            </w:r>
          </w:p>
        </w:tc>
      </w:tr>
      <w:tr w:rsidR="00D4228A" w:rsidRPr="00D025ED" w14:paraId="3ED437BD"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302C7EB6" w14:textId="77777777" w:rsidR="00D4228A" w:rsidRPr="00D025ED" w:rsidRDefault="00D4228A" w:rsidP="00D4228A">
            <w:pPr>
              <w:rPr>
                <w:color w:val="000000"/>
                <w:sz w:val="20"/>
                <w:szCs w:val="20"/>
              </w:rPr>
            </w:pPr>
            <w:r w:rsidRPr="00D025ED">
              <w:rPr>
                <w:color w:val="000000"/>
                <w:sz w:val="20"/>
                <w:szCs w:val="20"/>
              </w:rPr>
              <w:t>DURATION</w:t>
            </w:r>
          </w:p>
        </w:tc>
        <w:tc>
          <w:tcPr>
            <w:tcW w:w="4430" w:type="dxa"/>
            <w:tcBorders>
              <w:top w:val="nil"/>
              <w:left w:val="nil"/>
              <w:bottom w:val="single" w:sz="4" w:space="0" w:color="auto"/>
              <w:right w:val="single" w:sz="4" w:space="0" w:color="auto"/>
            </w:tcBorders>
            <w:vAlign w:val="center"/>
            <w:hideMark/>
          </w:tcPr>
          <w:p w14:paraId="3605E85B" w14:textId="77777777" w:rsidR="00D4228A" w:rsidRPr="00D025ED" w:rsidRDefault="00D4228A" w:rsidP="00D4228A">
            <w:pPr>
              <w:rPr>
                <w:color w:val="000000"/>
                <w:sz w:val="20"/>
                <w:szCs w:val="20"/>
              </w:rPr>
            </w:pPr>
            <w:r w:rsidRPr="00D025ED">
              <w:rPr>
                <w:color w:val="000000"/>
                <w:sz w:val="20"/>
                <w:szCs w:val="20"/>
              </w:rPr>
              <w:t>Duration in year fraction.</w:t>
            </w:r>
          </w:p>
        </w:tc>
        <w:tc>
          <w:tcPr>
            <w:tcW w:w="6867" w:type="dxa"/>
            <w:tcBorders>
              <w:top w:val="nil"/>
              <w:left w:val="nil"/>
              <w:bottom w:val="single" w:sz="4" w:space="0" w:color="auto"/>
              <w:right w:val="single" w:sz="4" w:space="0" w:color="auto"/>
            </w:tcBorders>
            <w:noWrap/>
            <w:vAlign w:val="center"/>
            <w:hideMark/>
          </w:tcPr>
          <w:p w14:paraId="1BAFB58A" w14:textId="77777777" w:rsidR="00D4228A" w:rsidRPr="00D025ED" w:rsidRDefault="00D4228A" w:rsidP="00D4228A">
            <w:pPr>
              <w:rPr>
                <w:color w:val="000000"/>
                <w:sz w:val="20"/>
                <w:szCs w:val="20"/>
              </w:rPr>
            </w:pPr>
            <w:r w:rsidRPr="00D025ED">
              <w:rPr>
                <w:color w:val="000000"/>
                <w:sz w:val="20"/>
                <w:szCs w:val="20"/>
              </w:rPr>
              <w:t>Duration</w:t>
            </w:r>
          </w:p>
        </w:tc>
      </w:tr>
      <w:tr w:rsidR="00D4228A" w:rsidRPr="00D025ED" w14:paraId="542171FC"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E6B27DF" w14:textId="77777777" w:rsidR="00D4228A" w:rsidRPr="00D025ED" w:rsidRDefault="00D4228A" w:rsidP="00D4228A">
            <w:pPr>
              <w:rPr>
                <w:color w:val="000000"/>
                <w:sz w:val="20"/>
                <w:szCs w:val="20"/>
              </w:rPr>
            </w:pPr>
            <w:r w:rsidRPr="00D025ED">
              <w:rPr>
                <w:color w:val="000000"/>
                <w:sz w:val="20"/>
                <w:szCs w:val="20"/>
              </w:rPr>
              <w:t>MODIFIED_DURATION</w:t>
            </w:r>
          </w:p>
        </w:tc>
        <w:tc>
          <w:tcPr>
            <w:tcW w:w="4430" w:type="dxa"/>
            <w:tcBorders>
              <w:top w:val="nil"/>
              <w:left w:val="nil"/>
              <w:bottom w:val="single" w:sz="4" w:space="0" w:color="auto"/>
              <w:right w:val="single" w:sz="4" w:space="0" w:color="auto"/>
            </w:tcBorders>
            <w:vAlign w:val="center"/>
            <w:hideMark/>
          </w:tcPr>
          <w:p w14:paraId="1FE58A87" w14:textId="77777777" w:rsidR="00D4228A" w:rsidRPr="00D025ED" w:rsidRDefault="00D4228A" w:rsidP="00D4228A">
            <w:pPr>
              <w:rPr>
                <w:color w:val="000000"/>
                <w:sz w:val="20"/>
                <w:szCs w:val="20"/>
              </w:rPr>
            </w:pPr>
            <w:r w:rsidRPr="00D025ED">
              <w:rPr>
                <w:color w:val="000000"/>
                <w:sz w:val="20"/>
                <w:szCs w:val="20"/>
              </w:rPr>
              <w:t>ModifiedDuration</w:t>
            </w:r>
          </w:p>
        </w:tc>
        <w:tc>
          <w:tcPr>
            <w:tcW w:w="6867" w:type="dxa"/>
            <w:tcBorders>
              <w:top w:val="nil"/>
              <w:left w:val="nil"/>
              <w:bottom w:val="single" w:sz="4" w:space="0" w:color="auto"/>
              <w:right w:val="single" w:sz="4" w:space="0" w:color="auto"/>
            </w:tcBorders>
            <w:noWrap/>
            <w:vAlign w:val="center"/>
            <w:hideMark/>
          </w:tcPr>
          <w:p w14:paraId="440021E7" w14:textId="77777777" w:rsidR="00D4228A" w:rsidRPr="00D025ED" w:rsidRDefault="00D4228A" w:rsidP="00D4228A">
            <w:pPr>
              <w:rPr>
                <w:color w:val="000000"/>
                <w:sz w:val="20"/>
                <w:szCs w:val="20"/>
              </w:rPr>
            </w:pPr>
            <w:r w:rsidRPr="00D025ED">
              <w:rPr>
                <w:color w:val="000000"/>
                <w:sz w:val="20"/>
                <w:szCs w:val="20"/>
              </w:rPr>
              <w:t>ModifiedDuration</w:t>
            </w:r>
          </w:p>
        </w:tc>
      </w:tr>
      <w:tr w:rsidR="00D4228A" w:rsidRPr="00D025ED" w14:paraId="799F8E6D"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221EACF0" w14:textId="77777777" w:rsidR="00D4228A" w:rsidRPr="00D025ED" w:rsidRDefault="00D4228A" w:rsidP="00D4228A">
            <w:pPr>
              <w:rPr>
                <w:color w:val="000000"/>
                <w:sz w:val="20"/>
                <w:szCs w:val="20"/>
              </w:rPr>
            </w:pPr>
            <w:r w:rsidRPr="00D025ED">
              <w:rPr>
                <w:color w:val="000000"/>
                <w:sz w:val="20"/>
                <w:szCs w:val="20"/>
              </w:rPr>
              <w:t>GAMMA</w:t>
            </w:r>
          </w:p>
        </w:tc>
        <w:tc>
          <w:tcPr>
            <w:tcW w:w="4430" w:type="dxa"/>
            <w:tcBorders>
              <w:top w:val="nil"/>
              <w:left w:val="nil"/>
              <w:bottom w:val="single" w:sz="4" w:space="0" w:color="auto"/>
              <w:right w:val="single" w:sz="4" w:space="0" w:color="auto"/>
            </w:tcBorders>
            <w:vAlign w:val="center"/>
            <w:hideMark/>
          </w:tcPr>
          <w:p w14:paraId="0DDD253E" w14:textId="77777777" w:rsidR="00D4228A" w:rsidRPr="00D025ED" w:rsidRDefault="00D4228A" w:rsidP="00D4228A">
            <w:pPr>
              <w:rPr>
                <w:color w:val="000000"/>
                <w:sz w:val="20"/>
                <w:szCs w:val="20"/>
              </w:rPr>
            </w:pPr>
            <w:r w:rsidRPr="00D025ED">
              <w:rPr>
                <w:color w:val="000000"/>
                <w:sz w:val="20"/>
                <w:szCs w:val="20"/>
              </w:rPr>
              <w:t xml:space="preserve">The convexity value or gamma of the bond. </w:t>
            </w:r>
            <w:r w:rsidRPr="00D025ED">
              <w:rPr>
                <w:color w:val="000000"/>
                <w:sz w:val="20"/>
                <w:szCs w:val="20"/>
              </w:rPr>
              <w:br/>
              <w:t>This is the variation of the change of the relationship between the yield and the price of the bond.</w:t>
            </w:r>
          </w:p>
        </w:tc>
        <w:tc>
          <w:tcPr>
            <w:tcW w:w="6867" w:type="dxa"/>
            <w:tcBorders>
              <w:top w:val="nil"/>
              <w:left w:val="nil"/>
              <w:bottom w:val="single" w:sz="4" w:space="0" w:color="auto"/>
              <w:right w:val="single" w:sz="4" w:space="0" w:color="auto"/>
            </w:tcBorders>
            <w:noWrap/>
            <w:vAlign w:val="center"/>
            <w:hideMark/>
          </w:tcPr>
          <w:p w14:paraId="77EA7BE2" w14:textId="77777777" w:rsidR="00D4228A" w:rsidRPr="00D025ED" w:rsidRDefault="00D4228A" w:rsidP="00D4228A">
            <w:pPr>
              <w:rPr>
                <w:color w:val="000000"/>
                <w:sz w:val="20"/>
                <w:szCs w:val="20"/>
              </w:rPr>
            </w:pPr>
            <w:r w:rsidRPr="00D025ED">
              <w:rPr>
                <w:color w:val="000000"/>
                <w:sz w:val="20"/>
                <w:szCs w:val="20"/>
              </w:rPr>
              <w:t>Gamma</w:t>
            </w:r>
          </w:p>
        </w:tc>
      </w:tr>
      <w:tr w:rsidR="00D4228A" w:rsidRPr="00D025ED" w14:paraId="167F9615"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7927D937" w14:textId="77777777" w:rsidR="00D4228A" w:rsidRPr="00D025ED" w:rsidRDefault="00D4228A" w:rsidP="00D4228A">
            <w:pPr>
              <w:rPr>
                <w:color w:val="000000"/>
                <w:sz w:val="20"/>
                <w:szCs w:val="20"/>
              </w:rPr>
            </w:pPr>
            <w:r w:rsidRPr="00D025ED">
              <w:rPr>
                <w:color w:val="000000"/>
                <w:sz w:val="20"/>
                <w:szCs w:val="20"/>
              </w:rPr>
              <w:t>THETA</w:t>
            </w:r>
          </w:p>
        </w:tc>
        <w:tc>
          <w:tcPr>
            <w:tcW w:w="4430" w:type="dxa"/>
            <w:tcBorders>
              <w:top w:val="nil"/>
              <w:left w:val="nil"/>
              <w:bottom w:val="single" w:sz="4" w:space="0" w:color="auto"/>
              <w:right w:val="single" w:sz="4" w:space="0" w:color="auto"/>
            </w:tcBorders>
            <w:vAlign w:val="center"/>
            <w:hideMark/>
          </w:tcPr>
          <w:p w14:paraId="08C5094C" w14:textId="77777777" w:rsidR="00D4228A" w:rsidRPr="00D025ED" w:rsidRDefault="00D4228A" w:rsidP="00D4228A">
            <w:pPr>
              <w:rPr>
                <w:color w:val="000000"/>
                <w:sz w:val="20"/>
                <w:szCs w:val="20"/>
              </w:rPr>
            </w:pPr>
            <w:r w:rsidRPr="00D025ED">
              <w:rPr>
                <w:color w:val="000000"/>
                <w:sz w:val="20"/>
                <w:szCs w:val="20"/>
              </w:rPr>
              <w:t>This risk indicator value specifies the change in the MarketValue of the bond over a time-decay of one day.</w:t>
            </w:r>
          </w:p>
        </w:tc>
        <w:tc>
          <w:tcPr>
            <w:tcW w:w="6867" w:type="dxa"/>
            <w:tcBorders>
              <w:top w:val="nil"/>
              <w:left w:val="nil"/>
              <w:bottom w:val="single" w:sz="4" w:space="0" w:color="auto"/>
              <w:right w:val="single" w:sz="4" w:space="0" w:color="auto"/>
            </w:tcBorders>
            <w:noWrap/>
            <w:vAlign w:val="center"/>
            <w:hideMark/>
          </w:tcPr>
          <w:p w14:paraId="0A0254E5" w14:textId="77777777" w:rsidR="00D4228A" w:rsidRPr="00D025ED" w:rsidRDefault="00D4228A" w:rsidP="00D4228A">
            <w:pPr>
              <w:rPr>
                <w:color w:val="000000"/>
                <w:sz w:val="20"/>
                <w:szCs w:val="20"/>
              </w:rPr>
            </w:pPr>
            <w:r w:rsidRPr="00D025ED">
              <w:rPr>
                <w:color w:val="000000"/>
                <w:sz w:val="20"/>
                <w:szCs w:val="20"/>
              </w:rPr>
              <w:t>Theta</w:t>
            </w:r>
          </w:p>
        </w:tc>
      </w:tr>
      <w:tr w:rsidR="00D4228A" w:rsidRPr="00D025ED" w14:paraId="63C6465A"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37AD62A5" w14:textId="77777777" w:rsidR="00D4228A" w:rsidRPr="00D025ED" w:rsidRDefault="00D4228A" w:rsidP="00D4228A">
            <w:pPr>
              <w:rPr>
                <w:color w:val="000000"/>
                <w:sz w:val="20"/>
                <w:szCs w:val="20"/>
              </w:rPr>
            </w:pPr>
            <w:r w:rsidRPr="00D025ED">
              <w:rPr>
                <w:color w:val="000000"/>
                <w:sz w:val="20"/>
                <w:szCs w:val="20"/>
              </w:rPr>
              <w:t>VEGA</w:t>
            </w:r>
          </w:p>
        </w:tc>
        <w:tc>
          <w:tcPr>
            <w:tcW w:w="4430" w:type="dxa"/>
            <w:tcBorders>
              <w:top w:val="nil"/>
              <w:left w:val="nil"/>
              <w:bottom w:val="single" w:sz="4" w:space="0" w:color="auto"/>
              <w:right w:val="single" w:sz="4" w:space="0" w:color="auto"/>
            </w:tcBorders>
            <w:vAlign w:val="center"/>
            <w:hideMark/>
          </w:tcPr>
          <w:p w14:paraId="11AE2491"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60BD933C" w14:textId="77777777" w:rsidR="00D4228A" w:rsidRPr="00D025ED" w:rsidRDefault="00D4228A" w:rsidP="00D4228A">
            <w:pPr>
              <w:rPr>
                <w:color w:val="000000"/>
                <w:sz w:val="20"/>
                <w:szCs w:val="20"/>
              </w:rPr>
            </w:pPr>
            <w:r w:rsidRPr="00D025ED">
              <w:rPr>
                <w:color w:val="000000"/>
                <w:sz w:val="20"/>
                <w:szCs w:val="20"/>
              </w:rPr>
              <w:t>Vega</w:t>
            </w:r>
          </w:p>
        </w:tc>
      </w:tr>
      <w:tr w:rsidR="00D4228A" w:rsidRPr="00D025ED" w14:paraId="70F7ADC7"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4885D791" w14:textId="77777777" w:rsidR="00D4228A" w:rsidRPr="00D025ED" w:rsidRDefault="00D4228A" w:rsidP="00D4228A">
            <w:pPr>
              <w:rPr>
                <w:color w:val="000000"/>
                <w:sz w:val="20"/>
                <w:szCs w:val="20"/>
              </w:rPr>
            </w:pPr>
            <w:r w:rsidRPr="00D025ED">
              <w:rPr>
                <w:color w:val="000000"/>
                <w:sz w:val="20"/>
                <w:szCs w:val="20"/>
              </w:rPr>
              <w:t>BPV</w:t>
            </w:r>
          </w:p>
        </w:tc>
        <w:tc>
          <w:tcPr>
            <w:tcW w:w="4430" w:type="dxa"/>
            <w:tcBorders>
              <w:top w:val="nil"/>
              <w:left w:val="nil"/>
              <w:bottom w:val="single" w:sz="4" w:space="0" w:color="auto"/>
              <w:right w:val="single" w:sz="4" w:space="0" w:color="auto"/>
            </w:tcBorders>
            <w:vAlign w:val="center"/>
            <w:hideMark/>
          </w:tcPr>
          <w:p w14:paraId="51ABAC98" w14:textId="77777777" w:rsidR="00D4228A" w:rsidRPr="00D025ED" w:rsidRDefault="00D4228A" w:rsidP="00D4228A">
            <w:pPr>
              <w:rPr>
                <w:color w:val="000000"/>
                <w:sz w:val="20"/>
                <w:szCs w:val="20"/>
              </w:rPr>
            </w:pPr>
            <w:r w:rsidRPr="00D025ED">
              <w:rPr>
                <w:color w:val="000000"/>
                <w:sz w:val="20"/>
                <w:szCs w:val="20"/>
              </w:rPr>
              <w:t>the basis point value that measures the effect of a shift of one basis point on the yield to maturity of the bond.</w:t>
            </w:r>
          </w:p>
        </w:tc>
        <w:tc>
          <w:tcPr>
            <w:tcW w:w="6867" w:type="dxa"/>
            <w:tcBorders>
              <w:top w:val="nil"/>
              <w:left w:val="nil"/>
              <w:bottom w:val="single" w:sz="4" w:space="0" w:color="auto"/>
              <w:right w:val="single" w:sz="4" w:space="0" w:color="auto"/>
            </w:tcBorders>
            <w:noWrap/>
            <w:vAlign w:val="center"/>
            <w:hideMark/>
          </w:tcPr>
          <w:p w14:paraId="420911AB" w14:textId="77777777" w:rsidR="00D4228A" w:rsidRPr="00D025ED" w:rsidRDefault="00D4228A" w:rsidP="00D4228A">
            <w:pPr>
              <w:rPr>
                <w:color w:val="000000"/>
                <w:sz w:val="20"/>
                <w:szCs w:val="20"/>
              </w:rPr>
            </w:pPr>
            <w:r w:rsidRPr="00D025ED">
              <w:rPr>
                <w:color w:val="000000"/>
                <w:sz w:val="20"/>
                <w:szCs w:val="20"/>
              </w:rPr>
              <w:t>Bpv</w:t>
            </w:r>
          </w:p>
        </w:tc>
      </w:tr>
      <w:tr w:rsidR="00D4228A" w:rsidRPr="00D025ED" w14:paraId="31E39001"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8D29145" w14:textId="77777777" w:rsidR="00D4228A" w:rsidRPr="00D025ED" w:rsidRDefault="00D4228A" w:rsidP="00D4228A">
            <w:pPr>
              <w:rPr>
                <w:color w:val="000000"/>
                <w:sz w:val="20"/>
                <w:szCs w:val="20"/>
              </w:rPr>
            </w:pPr>
            <w:r w:rsidRPr="00D025ED">
              <w:rPr>
                <w:color w:val="000000"/>
                <w:sz w:val="20"/>
                <w:szCs w:val="20"/>
              </w:rPr>
              <w:t>CONVEXITY</w:t>
            </w:r>
          </w:p>
        </w:tc>
        <w:tc>
          <w:tcPr>
            <w:tcW w:w="4430" w:type="dxa"/>
            <w:tcBorders>
              <w:top w:val="nil"/>
              <w:left w:val="nil"/>
              <w:bottom w:val="single" w:sz="4" w:space="0" w:color="auto"/>
              <w:right w:val="single" w:sz="4" w:space="0" w:color="auto"/>
            </w:tcBorders>
            <w:vAlign w:val="center"/>
            <w:hideMark/>
          </w:tcPr>
          <w:p w14:paraId="711BE625" w14:textId="77777777" w:rsidR="00D4228A" w:rsidRPr="00D025ED" w:rsidRDefault="00D4228A" w:rsidP="00D4228A">
            <w:pPr>
              <w:rPr>
                <w:color w:val="000000"/>
                <w:sz w:val="20"/>
                <w:szCs w:val="20"/>
              </w:rPr>
            </w:pPr>
            <w:r w:rsidRPr="00D025ED">
              <w:rPr>
                <w:color w:val="000000"/>
                <w:sz w:val="20"/>
                <w:szCs w:val="20"/>
              </w:rPr>
              <w:t>This is the variation of the change of the relationship between the yield and the price of the bond.</w:t>
            </w:r>
          </w:p>
        </w:tc>
        <w:tc>
          <w:tcPr>
            <w:tcW w:w="6867" w:type="dxa"/>
            <w:tcBorders>
              <w:top w:val="nil"/>
              <w:left w:val="nil"/>
              <w:bottom w:val="single" w:sz="4" w:space="0" w:color="auto"/>
              <w:right w:val="single" w:sz="4" w:space="0" w:color="auto"/>
            </w:tcBorders>
            <w:noWrap/>
            <w:vAlign w:val="center"/>
            <w:hideMark/>
          </w:tcPr>
          <w:p w14:paraId="565910BA" w14:textId="77777777" w:rsidR="00D4228A" w:rsidRPr="00D025ED" w:rsidRDefault="00D4228A" w:rsidP="00D4228A">
            <w:pPr>
              <w:rPr>
                <w:color w:val="000000"/>
                <w:sz w:val="20"/>
                <w:szCs w:val="20"/>
              </w:rPr>
            </w:pPr>
            <w:r w:rsidRPr="00D025ED">
              <w:rPr>
                <w:color w:val="000000"/>
                <w:sz w:val="20"/>
                <w:szCs w:val="20"/>
              </w:rPr>
              <w:t>Convexity</w:t>
            </w:r>
          </w:p>
        </w:tc>
      </w:tr>
      <w:tr w:rsidR="00D4228A" w:rsidRPr="00D025ED" w14:paraId="684ADBF8"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02184771" w14:textId="77777777" w:rsidR="00D4228A" w:rsidRPr="00D025ED" w:rsidRDefault="00D4228A" w:rsidP="00D4228A">
            <w:pPr>
              <w:rPr>
                <w:color w:val="000000"/>
                <w:sz w:val="20"/>
                <w:szCs w:val="20"/>
              </w:rPr>
            </w:pPr>
            <w:r w:rsidRPr="00D025ED">
              <w:rPr>
                <w:color w:val="000000"/>
                <w:sz w:val="20"/>
                <w:szCs w:val="20"/>
              </w:rPr>
              <w:t>COLLATERAL_BPV</w:t>
            </w:r>
          </w:p>
        </w:tc>
        <w:tc>
          <w:tcPr>
            <w:tcW w:w="4430" w:type="dxa"/>
            <w:tcBorders>
              <w:top w:val="nil"/>
              <w:left w:val="nil"/>
              <w:bottom w:val="single" w:sz="4" w:space="0" w:color="auto"/>
              <w:right w:val="single" w:sz="4" w:space="0" w:color="auto"/>
            </w:tcBorders>
            <w:vAlign w:val="center"/>
            <w:hideMark/>
          </w:tcPr>
          <w:p w14:paraId="78795BB1" w14:textId="77777777" w:rsidR="00D4228A" w:rsidRPr="00D025ED" w:rsidRDefault="00D4228A" w:rsidP="00D4228A">
            <w:pPr>
              <w:rPr>
                <w:color w:val="000000"/>
                <w:sz w:val="20"/>
                <w:szCs w:val="20"/>
              </w:rPr>
            </w:pPr>
            <w:r w:rsidRPr="00D025ED">
              <w:rPr>
                <w:color w:val="000000"/>
                <w:sz w:val="20"/>
                <w:szCs w:val="20"/>
              </w:rPr>
              <w:t>Specifies the collateral bpv for Brady Bon</w:t>
            </w:r>
          </w:p>
        </w:tc>
        <w:tc>
          <w:tcPr>
            <w:tcW w:w="6867" w:type="dxa"/>
            <w:tcBorders>
              <w:top w:val="nil"/>
              <w:left w:val="nil"/>
              <w:bottom w:val="single" w:sz="4" w:space="0" w:color="auto"/>
              <w:right w:val="single" w:sz="4" w:space="0" w:color="auto"/>
            </w:tcBorders>
            <w:noWrap/>
            <w:vAlign w:val="center"/>
            <w:hideMark/>
          </w:tcPr>
          <w:p w14:paraId="62BF847F" w14:textId="77777777" w:rsidR="00D4228A" w:rsidRPr="00D025ED" w:rsidRDefault="00D4228A" w:rsidP="00D4228A">
            <w:pPr>
              <w:rPr>
                <w:color w:val="000000"/>
                <w:sz w:val="20"/>
                <w:szCs w:val="20"/>
              </w:rPr>
            </w:pPr>
            <w:r w:rsidRPr="00D025ED">
              <w:rPr>
                <w:color w:val="000000"/>
                <w:sz w:val="20"/>
                <w:szCs w:val="20"/>
              </w:rPr>
              <w:t>CollateralBpv</w:t>
            </w:r>
          </w:p>
        </w:tc>
      </w:tr>
      <w:tr w:rsidR="00D4228A" w:rsidRPr="00D025ED" w14:paraId="2007E352"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1AE59F26" w14:textId="77777777" w:rsidR="00D4228A" w:rsidRPr="00D025ED" w:rsidRDefault="00D4228A" w:rsidP="00D4228A">
            <w:pPr>
              <w:rPr>
                <w:color w:val="000000"/>
                <w:sz w:val="20"/>
                <w:szCs w:val="20"/>
              </w:rPr>
            </w:pPr>
            <w:r w:rsidRPr="00D025ED">
              <w:rPr>
                <w:color w:val="000000"/>
                <w:sz w:val="20"/>
                <w:szCs w:val="20"/>
              </w:rPr>
              <w:t>UNCOLLATERAL_BPV</w:t>
            </w:r>
          </w:p>
        </w:tc>
        <w:tc>
          <w:tcPr>
            <w:tcW w:w="4430" w:type="dxa"/>
            <w:tcBorders>
              <w:top w:val="nil"/>
              <w:left w:val="nil"/>
              <w:bottom w:val="single" w:sz="4" w:space="0" w:color="auto"/>
              <w:right w:val="single" w:sz="4" w:space="0" w:color="auto"/>
            </w:tcBorders>
            <w:vAlign w:val="center"/>
            <w:hideMark/>
          </w:tcPr>
          <w:p w14:paraId="7617376A" w14:textId="77777777" w:rsidR="00D4228A" w:rsidRPr="00D025ED" w:rsidRDefault="00D4228A" w:rsidP="00D4228A">
            <w:pPr>
              <w:rPr>
                <w:color w:val="000000"/>
                <w:sz w:val="20"/>
                <w:szCs w:val="20"/>
              </w:rPr>
            </w:pPr>
            <w:r w:rsidRPr="00D025ED">
              <w:rPr>
                <w:color w:val="000000"/>
                <w:sz w:val="20"/>
                <w:szCs w:val="20"/>
              </w:rPr>
              <w:t>Specifies the uncollateral bpv for Brady Bonds.</w:t>
            </w:r>
          </w:p>
        </w:tc>
        <w:tc>
          <w:tcPr>
            <w:tcW w:w="6867" w:type="dxa"/>
            <w:tcBorders>
              <w:top w:val="nil"/>
              <w:left w:val="nil"/>
              <w:bottom w:val="single" w:sz="4" w:space="0" w:color="auto"/>
              <w:right w:val="single" w:sz="4" w:space="0" w:color="auto"/>
            </w:tcBorders>
            <w:noWrap/>
            <w:vAlign w:val="center"/>
            <w:hideMark/>
          </w:tcPr>
          <w:p w14:paraId="73B5C9B4" w14:textId="77777777" w:rsidR="00D4228A" w:rsidRPr="00D025ED" w:rsidRDefault="00D4228A" w:rsidP="00D4228A">
            <w:pPr>
              <w:rPr>
                <w:color w:val="000000"/>
                <w:sz w:val="20"/>
                <w:szCs w:val="20"/>
              </w:rPr>
            </w:pPr>
            <w:r w:rsidRPr="00D025ED">
              <w:rPr>
                <w:color w:val="000000"/>
                <w:sz w:val="20"/>
                <w:szCs w:val="20"/>
              </w:rPr>
              <w:t>UncollateralBpv</w:t>
            </w:r>
          </w:p>
        </w:tc>
      </w:tr>
      <w:tr w:rsidR="00D4228A" w:rsidRPr="00D025ED" w14:paraId="73E466AE"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9A88E0A" w14:textId="77777777" w:rsidR="00D4228A" w:rsidRPr="00D025ED" w:rsidRDefault="00D4228A" w:rsidP="00D4228A">
            <w:pPr>
              <w:rPr>
                <w:color w:val="000000"/>
                <w:sz w:val="20"/>
                <w:szCs w:val="20"/>
              </w:rPr>
            </w:pPr>
            <w:r w:rsidRPr="00D025ED">
              <w:rPr>
                <w:color w:val="000000"/>
                <w:sz w:val="20"/>
                <w:szCs w:val="20"/>
              </w:rPr>
              <w:t>ACCRUED</w:t>
            </w:r>
          </w:p>
        </w:tc>
        <w:tc>
          <w:tcPr>
            <w:tcW w:w="4430" w:type="dxa"/>
            <w:tcBorders>
              <w:top w:val="nil"/>
              <w:left w:val="nil"/>
              <w:bottom w:val="single" w:sz="4" w:space="0" w:color="auto"/>
              <w:right w:val="single" w:sz="4" w:space="0" w:color="auto"/>
            </w:tcBorders>
            <w:vAlign w:val="center"/>
            <w:hideMark/>
          </w:tcPr>
          <w:p w14:paraId="025DF9E4" w14:textId="77777777" w:rsidR="00D4228A" w:rsidRPr="00D025ED" w:rsidRDefault="00D4228A" w:rsidP="00D4228A">
            <w:pPr>
              <w:rPr>
                <w:color w:val="000000"/>
                <w:sz w:val="20"/>
                <w:szCs w:val="20"/>
              </w:rPr>
            </w:pPr>
            <w:r w:rsidRPr="00D025ED">
              <w:rPr>
                <w:color w:val="000000"/>
                <w:sz w:val="20"/>
                <w:szCs w:val="20"/>
              </w:rPr>
              <w:t>Lãi cộng dồn</w:t>
            </w:r>
          </w:p>
        </w:tc>
        <w:tc>
          <w:tcPr>
            <w:tcW w:w="6867" w:type="dxa"/>
            <w:tcBorders>
              <w:top w:val="nil"/>
              <w:left w:val="nil"/>
              <w:bottom w:val="single" w:sz="4" w:space="0" w:color="auto"/>
              <w:right w:val="single" w:sz="4" w:space="0" w:color="auto"/>
            </w:tcBorders>
            <w:noWrap/>
            <w:vAlign w:val="center"/>
            <w:hideMark/>
          </w:tcPr>
          <w:p w14:paraId="6A4854A6" w14:textId="77777777" w:rsidR="00D4228A" w:rsidRPr="00D025ED" w:rsidRDefault="00D4228A" w:rsidP="00D4228A">
            <w:pPr>
              <w:rPr>
                <w:color w:val="000000"/>
                <w:sz w:val="20"/>
                <w:szCs w:val="20"/>
              </w:rPr>
            </w:pPr>
            <w:r w:rsidRPr="00D025ED">
              <w:rPr>
                <w:color w:val="000000"/>
                <w:sz w:val="20"/>
                <w:szCs w:val="20"/>
              </w:rPr>
              <w:t>Accrued</w:t>
            </w:r>
          </w:p>
        </w:tc>
      </w:tr>
      <w:tr w:rsidR="00D4228A" w:rsidRPr="00D025ED" w14:paraId="34C412B7"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1C441427" w14:textId="77777777" w:rsidR="00D4228A" w:rsidRPr="00D025ED" w:rsidRDefault="00D4228A" w:rsidP="00D4228A">
            <w:pPr>
              <w:rPr>
                <w:color w:val="000000"/>
                <w:sz w:val="20"/>
                <w:szCs w:val="20"/>
              </w:rPr>
            </w:pPr>
            <w:r w:rsidRPr="00D025ED">
              <w:rPr>
                <w:color w:val="000000"/>
                <w:sz w:val="20"/>
                <w:szCs w:val="20"/>
              </w:rPr>
              <w:t>FX_BPV</w:t>
            </w:r>
          </w:p>
        </w:tc>
        <w:tc>
          <w:tcPr>
            <w:tcW w:w="4430" w:type="dxa"/>
            <w:tcBorders>
              <w:top w:val="nil"/>
              <w:left w:val="nil"/>
              <w:bottom w:val="single" w:sz="4" w:space="0" w:color="auto"/>
              <w:right w:val="single" w:sz="4" w:space="0" w:color="auto"/>
            </w:tcBorders>
            <w:vAlign w:val="center"/>
            <w:hideMark/>
          </w:tcPr>
          <w:p w14:paraId="7AC5E838" w14:textId="77777777" w:rsidR="00D4228A" w:rsidRPr="00D025ED" w:rsidRDefault="00D4228A" w:rsidP="00D4228A">
            <w:pPr>
              <w:rPr>
                <w:color w:val="000000"/>
                <w:sz w:val="20"/>
                <w:szCs w:val="20"/>
              </w:rPr>
            </w:pPr>
            <w:r w:rsidRPr="00D025ED">
              <w:rPr>
                <w:color w:val="000000"/>
                <w:sz w:val="20"/>
                <w:szCs w:val="20"/>
              </w:rPr>
              <w:t>the fx basis point value that measures the effect of a shift of one basis point in the spot exchange rate on the spot rate between the indexation currency and the issue currency</w:t>
            </w:r>
          </w:p>
        </w:tc>
        <w:tc>
          <w:tcPr>
            <w:tcW w:w="6867" w:type="dxa"/>
            <w:tcBorders>
              <w:top w:val="nil"/>
              <w:left w:val="nil"/>
              <w:bottom w:val="single" w:sz="4" w:space="0" w:color="auto"/>
              <w:right w:val="single" w:sz="4" w:space="0" w:color="auto"/>
            </w:tcBorders>
            <w:noWrap/>
            <w:vAlign w:val="center"/>
            <w:hideMark/>
          </w:tcPr>
          <w:p w14:paraId="156A9433" w14:textId="77777777" w:rsidR="00D4228A" w:rsidRPr="00D025ED" w:rsidRDefault="00D4228A" w:rsidP="00D4228A">
            <w:pPr>
              <w:rPr>
                <w:color w:val="000000"/>
                <w:sz w:val="20"/>
                <w:szCs w:val="20"/>
              </w:rPr>
            </w:pPr>
            <w:r w:rsidRPr="00D025ED">
              <w:rPr>
                <w:color w:val="000000"/>
                <w:sz w:val="20"/>
                <w:szCs w:val="20"/>
              </w:rPr>
              <w:t>FxBpv</w:t>
            </w:r>
          </w:p>
        </w:tc>
      </w:tr>
      <w:tr w:rsidR="00D4228A" w:rsidRPr="00D025ED" w14:paraId="7E6B40C1"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10EB412" w14:textId="77777777" w:rsidR="00D4228A" w:rsidRPr="00D025ED" w:rsidRDefault="00D4228A" w:rsidP="00D4228A">
            <w:pPr>
              <w:rPr>
                <w:color w:val="000000"/>
                <w:sz w:val="20"/>
                <w:szCs w:val="20"/>
              </w:rPr>
            </w:pPr>
            <w:r w:rsidRPr="00D025ED">
              <w:rPr>
                <w:color w:val="000000"/>
                <w:sz w:val="20"/>
                <w:szCs w:val="20"/>
              </w:rPr>
              <w:lastRenderedPageBreak/>
              <w:t>STRIPPED_YTM</w:t>
            </w:r>
          </w:p>
        </w:tc>
        <w:tc>
          <w:tcPr>
            <w:tcW w:w="4430" w:type="dxa"/>
            <w:tcBorders>
              <w:top w:val="nil"/>
              <w:left w:val="nil"/>
              <w:bottom w:val="single" w:sz="4" w:space="0" w:color="auto"/>
              <w:right w:val="single" w:sz="4" w:space="0" w:color="auto"/>
            </w:tcBorders>
            <w:vAlign w:val="center"/>
            <w:hideMark/>
          </w:tcPr>
          <w:p w14:paraId="0C1EFC38" w14:textId="77777777" w:rsidR="00D4228A" w:rsidRPr="00D025ED" w:rsidRDefault="00D4228A" w:rsidP="00D4228A">
            <w:pPr>
              <w:rPr>
                <w:color w:val="000000"/>
                <w:sz w:val="20"/>
                <w:szCs w:val="20"/>
              </w:rPr>
            </w:pPr>
            <w:r w:rsidRPr="00D025ED">
              <w:rPr>
                <w:color w:val="000000"/>
                <w:sz w:val="20"/>
                <w:szCs w:val="20"/>
              </w:rPr>
              <w:t xml:space="preserve"> Specifies the stripped yield to maturity for Brady Bonds.</w:t>
            </w:r>
          </w:p>
        </w:tc>
        <w:tc>
          <w:tcPr>
            <w:tcW w:w="6867" w:type="dxa"/>
            <w:tcBorders>
              <w:top w:val="nil"/>
              <w:left w:val="nil"/>
              <w:bottom w:val="single" w:sz="4" w:space="0" w:color="auto"/>
              <w:right w:val="single" w:sz="4" w:space="0" w:color="auto"/>
            </w:tcBorders>
            <w:noWrap/>
            <w:vAlign w:val="center"/>
            <w:hideMark/>
          </w:tcPr>
          <w:p w14:paraId="1BBEB67B" w14:textId="77777777" w:rsidR="00D4228A" w:rsidRPr="00D025ED" w:rsidRDefault="00D4228A" w:rsidP="00D4228A">
            <w:pPr>
              <w:rPr>
                <w:color w:val="000000"/>
                <w:sz w:val="20"/>
                <w:szCs w:val="20"/>
              </w:rPr>
            </w:pPr>
            <w:r w:rsidRPr="00D025ED">
              <w:rPr>
                <w:color w:val="000000"/>
                <w:sz w:val="20"/>
                <w:szCs w:val="20"/>
              </w:rPr>
              <w:t>StrippedYTM</w:t>
            </w:r>
          </w:p>
        </w:tc>
      </w:tr>
      <w:tr w:rsidR="00D4228A" w:rsidRPr="00D025ED" w14:paraId="7FEA9DC5"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73A03587" w14:textId="77777777" w:rsidR="00D4228A" w:rsidRPr="00D025ED" w:rsidRDefault="00D4228A" w:rsidP="00D4228A">
            <w:pPr>
              <w:rPr>
                <w:color w:val="000000"/>
                <w:sz w:val="20"/>
                <w:szCs w:val="20"/>
              </w:rPr>
            </w:pPr>
            <w:r w:rsidRPr="00D025ED">
              <w:rPr>
                <w:color w:val="000000"/>
                <w:sz w:val="20"/>
                <w:szCs w:val="20"/>
              </w:rPr>
              <w:t>SOVEREIGN_SPREAD</w:t>
            </w:r>
          </w:p>
        </w:tc>
        <w:tc>
          <w:tcPr>
            <w:tcW w:w="4430" w:type="dxa"/>
            <w:tcBorders>
              <w:top w:val="nil"/>
              <w:left w:val="nil"/>
              <w:bottom w:val="single" w:sz="4" w:space="0" w:color="auto"/>
              <w:right w:val="single" w:sz="4" w:space="0" w:color="auto"/>
            </w:tcBorders>
            <w:vAlign w:val="center"/>
            <w:hideMark/>
          </w:tcPr>
          <w:p w14:paraId="64328157" w14:textId="77777777" w:rsidR="00D4228A" w:rsidRPr="00D025ED" w:rsidRDefault="00D4228A" w:rsidP="00D4228A">
            <w:pPr>
              <w:rPr>
                <w:color w:val="000000"/>
                <w:sz w:val="20"/>
                <w:szCs w:val="20"/>
              </w:rPr>
            </w:pPr>
            <w:r w:rsidRPr="00D025ED">
              <w:rPr>
                <w:color w:val="000000"/>
                <w:sz w:val="20"/>
                <w:szCs w:val="20"/>
              </w:rPr>
              <w:t>Specifies the sovereign spread for Brady Bonds.</w:t>
            </w:r>
          </w:p>
        </w:tc>
        <w:tc>
          <w:tcPr>
            <w:tcW w:w="6867" w:type="dxa"/>
            <w:tcBorders>
              <w:top w:val="nil"/>
              <w:left w:val="nil"/>
              <w:bottom w:val="single" w:sz="4" w:space="0" w:color="auto"/>
              <w:right w:val="single" w:sz="4" w:space="0" w:color="auto"/>
            </w:tcBorders>
            <w:noWrap/>
            <w:vAlign w:val="center"/>
            <w:hideMark/>
          </w:tcPr>
          <w:p w14:paraId="0098C5D8" w14:textId="77777777" w:rsidR="00D4228A" w:rsidRPr="00D025ED" w:rsidRDefault="00D4228A" w:rsidP="00D4228A">
            <w:pPr>
              <w:rPr>
                <w:color w:val="000000"/>
                <w:sz w:val="20"/>
                <w:szCs w:val="20"/>
              </w:rPr>
            </w:pPr>
            <w:r w:rsidRPr="00D025ED">
              <w:rPr>
                <w:color w:val="000000"/>
                <w:sz w:val="20"/>
                <w:szCs w:val="20"/>
              </w:rPr>
              <w:t>SovereignSpread</w:t>
            </w:r>
          </w:p>
        </w:tc>
      </w:tr>
      <w:tr w:rsidR="00D4228A" w:rsidRPr="00D025ED" w14:paraId="78FAC4DB"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6B39882" w14:textId="77777777" w:rsidR="00D4228A" w:rsidRPr="00D025ED" w:rsidRDefault="00D4228A" w:rsidP="00D4228A">
            <w:pPr>
              <w:rPr>
                <w:color w:val="000000"/>
                <w:sz w:val="20"/>
                <w:szCs w:val="20"/>
              </w:rPr>
            </w:pPr>
            <w:r w:rsidRPr="00D025ED">
              <w:rPr>
                <w:color w:val="000000"/>
                <w:sz w:val="20"/>
                <w:szCs w:val="20"/>
              </w:rPr>
              <w:t>VEGA_QUANTO</w:t>
            </w:r>
          </w:p>
        </w:tc>
        <w:tc>
          <w:tcPr>
            <w:tcW w:w="4430" w:type="dxa"/>
            <w:tcBorders>
              <w:top w:val="nil"/>
              <w:left w:val="nil"/>
              <w:bottom w:val="single" w:sz="4" w:space="0" w:color="auto"/>
              <w:right w:val="single" w:sz="4" w:space="0" w:color="auto"/>
            </w:tcBorders>
            <w:vAlign w:val="center"/>
            <w:hideMark/>
          </w:tcPr>
          <w:p w14:paraId="12EEA80B" w14:textId="77777777" w:rsidR="00D4228A" w:rsidRPr="00D025ED" w:rsidRDefault="00D4228A" w:rsidP="00D4228A">
            <w:pPr>
              <w:rPr>
                <w:color w:val="000000"/>
                <w:sz w:val="20"/>
                <w:szCs w:val="20"/>
              </w:rPr>
            </w:pPr>
            <w:r w:rsidRPr="00D025ED">
              <w:rPr>
                <w:color w:val="000000"/>
                <w:sz w:val="20"/>
                <w:szCs w:val="20"/>
              </w:rPr>
              <w:t>Vega Calculated according to quanto feature</w:t>
            </w:r>
          </w:p>
        </w:tc>
        <w:tc>
          <w:tcPr>
            <w:tcW w:w="6867" w:type="dxa"/>
            <w:tcBorders>
              <w:top w:val="nil"/>
              <w:left w:val="nil"/>
              <w:bottom w:val="single" w:sz="4" w:space="0" w:color="auto"/>
              <w:right w:val="single" w:sz="4" w:space="0" w:color="auto"/>
            </w:tcBorders>
            <w:noWrap/>
            <w:vAlign w:val="center"/>
            <w:hideMark/>
          </w:tcPr>
          <w:p w14:paraId="68B1684A" w14:textId="77777777" w:rsidR="00D4228A" w:rsidRPr="00D025ED" w:rsidRDefault="00D4228A" w:rsidP="00D4228A">
            <w:pPr>
              <w:rPr>
                <w:color w:val="000000"/>
                <w:sz w:val="20"/>
                <w:szCs w:val="20"/>
              </w:rPr>
            </w:pPr>
            <w:r w:rsidRPr="00D025ED">
              <w:rPr>
                <w:color w:val="000000"/>
                <w:sz w:val="20"/>
                <w:szCs w:val="20"/>
              </w:rPr>
              <w:t>Vega_Quanto</w:t>
            </w:r>
          </w:p>
        </w:tc>
      </w:tr>
      <w:tr w:rsidR="00D4228A" w:rsidRPr="00D025ED" w14:paraId="42BFD683"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475F0DEE" w14:textId="77777777" w:rsidR="00D4228A" w:rsidRPr="00D025ED" w:rsidRDefault="00D4228A" w:rsidP="00D4228A">
            <w:pPr>
              <w:rPr>
                <w:color w:val="000000"/>
                <w:sz w:val="20"/>
                <w:szCs w:val="20"/>
              </w:rPr>
            </w:pPr>
            <w:r w:rsidRPr="00D025ED">
              <w:rPr>
                <w:color w:val="000000"/>
                <w:sz w:val="20"/>
                <w:szCs w:val="20"/>
              </w:rPr>
              <w:t>ADJ_FACTOR</w:t>
            </w:r>
          </w:p>
        </w:tc>
        <w:tc>
          <w:tcPr>
            <w:tcW w:w="4430" w:type="dxa"/>
            <w:tcBorders>
              <w:top w:val="nil"/>
              <w:left w:val="nil"/>
              <w:bottom w:val="single" w:sz="4" w:space="0" w:color="auto"/>
              <w:right w:val="single" w:sz="4" w:space="0" w:color="auto"/>
            </w:tcBorders>
            <w:vAlign w:val="center"/>
            <w:hideMark/>
          </w:tcPr>
          <w:p w14:paraId="24A62D6B" w14:textId="77777777" w:rsidR="00D4228A" w:rsidRPr="00D025ED" w:rsidRDefault="00D4228A" w:rsidP="00D4228A">
            <w:pPr>
              <w:rPr>
                <w:color w:val="000000"/>
                <w:sz w:val="20"/>
                <w:szCs w:val="20"/>
              </w:rPr>
            </w:pPr>
            <w:r w:rsidRPr="00D025ED">
              <w:rPr>
                <w:color w:val="000000"/>
                <w:sz w:val="20"/>
                <w:szCs w:val="20"/>
              </w:rPr>
              <w:t>Adjust Factor (For CPI, Compounded and ExChange Rate Bonds).</w:t>
            </w:r>
          </w:p>
        </w:tc>
        <w:tc>
          <w:tcPr>
            <w:tcW w:w="6867" w:type="dxa"/>
            <w:tcBorders>
              <w:top w:val="nil"/>
              <w:left w:val="nil"/>
              <w:bottom w:val="single" w:sz="4" w:space="0" w:color="auto"/>
              <w:right w:val="single" w:sz="4" w:space="0" w:color="auto"/>
            </w:tcBorders>
            <w:noWrap/>
            <w:vAlign w:val="center"/>
            <w:hideMark/>
          </w:tcPr>
          <w:p w14:paraId="16292011" w14:textId="77777777" w:rsidR="00D4228A" w:rsidRPr="00D025ED" w:rsidRDefault="00D4228A" w:rsidP="00D4228A">
            <w:pPr>
              <w:rPr>
                <w:color w:val="000000"/>
                <w:sz w:val="20"/>
                <w:szCs w:val="20"/>
              </w:rPr>
            </w:pPr>
            <w:r w:rsidRPr="00D025ED">
              <w:rPr>
                <w:color w:val="000000"/>
                <w:sz w:val="20"/>
                <w:szCs w:val="20"/>
              </w:rPr>
              <w:t>AdjFactor</w:t>
            </w:r>
          </w:p>
        </w:tc>
      </w:tr>
      <w:tr w:rsidR="00D4228A" w:rsidRPr="00D025ED" w14:paraId="19AF742C"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54952B1E" w14:textId="77777777" w:rsidR="00D4228A" w:rsidRPr="00D025ED" w:rsidRDefault="00D4228A" w:rsidP="00D4228A">
            <w:pPr>
              <w:rPr>
                <w:color w:val="000000"/>
                <w:sz w:val="20"/>
                <w:szCs w:val="20"/>
              </w:rPr>
            </w:pPr>
            <w:r w:rsidRPr="00D025ED">
              <w:rPr>
                <w:color w:val="000000"/>
                <w:sz w:val="20"/>
                <w:szCs w:val="20"/>
              </w:rPr>
              <w:t>MARKET_PRICE</w:t>
            </w:r>
          </w:p>
        </w:tc>
        <w:tc>
          <w:tcPr>
            <w:tcW w:w="4430" w:type="dxa"/>
            <w:tcBorders>
              <w:top w:val="nil"/>
              <w:left w:val="nil"/>
              <w:bottom w:val="single" w:sz="4" w:space="0" w:color="auto"/>
              <w:right w:val="single" w:sz="4" w:space="0" w:color="auto"/>
            </w:tcBorders>
            <w:vAlign w:val="center"/>
            <w:hideMark/>
          </w:tcPr>
          <w:p w14:paraId="79A3FB55" w14:textId="77777777" w:rsidR="00D4228A" w:rsidRPr="00D025ED" w:rsidRDefault="00D4228A" w:rsidP="00D4228A">
            <w:pPr>
              <w:rPr>
                <w:color w:val="000000"/>
                <w:sz w:val="20"/>
                <w:szCs w:val="20"/>
              </w:rPr>
            </w:pPr>
            <w:r w:rsidRPr="00D025ED">
              <w:rPr>
                <w:color w:val="000000"/>
                <w:sz w:val="20"/>
                <w:szCs w:val="20"/>
              </w:rPr>
              <w:t>Price or Yield depending on what is entered in the Quotation field.</w:t>
            </w:r>
          </w:p>
        </w:tc>
        <w:tc>
          <w:tcPr>
            <w:tcW w:w="6867" w:type="dxa"/>
            <w:tcBorders>
              <w:top w:val="nil"/>
              <w:left w:val="nil"/>
              <w:bottom w:val="single" w:sz="4" w:space="0" w:color="auto"/>
              <w:right w:val="single" w:sz="4" w:space="0" w:color="auto"/>
            </w:tcBorders>
            <w:noWrap/>
            <w:vAlign w:val="center"/>
            <w:hideMark/>
          </w:tcPr>
          <w:p w14:paraId="22EDD920" w14:textId="77777777" w:rsidR="00D4228A" w:rsidRPr="00D025ED" w:rsidRDefault="00D4228A" w:rsidP="00D4228A">
            <w:pPr>
              <w:rPr>
                <w:color w:val="000000"/>
                <w:sz w:val="20"/>
                <w:szCs w:val="20"/>
              </w:rPr>
            </w:pPr>
            <w:r w:rsidRPr="00D025ED">
              <w:rPr>
                <w:color w:val="000000"/>
                <w:sz w:val="20"/>
                <w:szCs w:val="20"/>
              </w:rPr>
              <w:t>MarketPrice</w:t>
            </w:r>
          </w:p>
        </w:tc>
      </w:tr>
      <w:tr w:rsidR="00D4228A" w:rsidRPr="00D025ED" w14:paraId="38795FBA"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7B0883C3" w14:textId="77777777" w:rsidR="00D4228A" w:rsidRPr="00D025ED" w:rsidRDefault="00D4228A" w:rsidP="00D4228A">
            <w:pPr>
              <w:rPr>
                <w:color w:val="000000"/>
                <w:sz w:val="20"/>
                <w:szCs w:val="20"/>
              </w:rPr>
            </w:pPr>
            <w:r w:rsidRPr="00D025ED">
              <w:rPr>
                <w:color w:val="000000"/>
                <w:sz w:val="20"/>
                <w:szCs w:val="20"/>
              </w:rPr>
              <w:t>MARKET_PRICE_BID</w:t>
            </w:r>
          </w:p>
        </w:tc>
        <w:tc>
          <w:tcPr>
            <w:tcW w:w="4430" w:type="dxa"/>
            <w:tcBorders>
              <w:top w:val="nil"/>
              <w:left w:val="nil"/>
              <w:bottom w:val="single" w:sz="4" w:space="0" w:color="auto"/>
              <w:right w:val="single" w:sz="4" w:space="0" w:color="auto"/>
            </w:tcBorders>
            <w:vAlign w:val="center"/>
            <w:hideMark/>
          </w:tcPr>
          <w:p w14:paraId="10B3D07F"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5D5246F7" w14:textId="77777777" w:rsidR="00D4228A" w:rsidRPr="00D025ED" w:rsidRDefault="00D4228A" w:rsidP="00D4228A">
            <w:pPr>
              <w:rPr>
                <w:color w:val="000000"/>
                <w:sz w:val="20"/>
                <w:szCs w:val="20"/>
              </w:rPr>
            </w:pPr>
            <w:r w:rsidRPr="00D025ED">
              <w:rPr>
                <w:color w:val="000000"/>
                <w:sz w:val="20"/>
                <w:szCs w:val="20"/>
              </w:rPr>
              <w:t>MarketPriceBid</w:t>
            </w:r>
          </w:p>
        </w:tc>
      </w:tr>
      <w:tr w:rsidR="00D4228A" w:rsidRPr="00D025ED" w14:paraId="6B050D27"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235A2EED" w14:textId="77777777" w:rsidR="00D4228A" w:rsidRPr="00D025ED" w:rsidRDefault="00D4228A" w:rsidP="00D4228A">
            <w:pPr>
              <w:rPr>
                <w:color w:val="000000"/>
                <w:sz w:val="20"/>
                <w:szCs w:val="20"/>
              </w:rPr>
            </w:pPr>
            <w:r w:rsidRPr="00D025ED">
              <w:rPr>
                <w:color w:val="000000"/>
                <w:sz w:val="20"/>
                <w:szCs w:val="20"/>
              </w:rPr>
              <w:t>MARKET_PRICE_ASK</w:t>
            </w:r>
          </w:p>
        </w:tc>
        <w:tc>
          <w:tcPr>
            <w:tcW w:w="4430" w:type="dxa"/>
            <w:tcBorders>
              <w:top w:val="nil"/>
              <w:left w:val="nil"/>
              <w:bottom w:val="single" w:sz="4" w:space="0" w:color="auto"/>
              <w:right w:val="single" w:sz="4" w:space="0" w:color="auto"/>
            </w:tcBorders>
            <w:vAlign w:val="center"/>
            <w:hideMark/>
          </w:tcPr>
          <w:p w14:paraId="55C6F118"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4C1C0BFF" w14:textId="77777777" w:rsidR="00D4228A" w:rsidRPr="00D025ED" w:rsidRDefault="00D4228A" w:rsidP="00D4228A">
            <w:pPr>
              <w:rPr>
                <w:color w:val="000000"/>
                <w:sz w:val="20"/>
                <w:szCs w:val="20"/>
              </w:rPr>
            </w:pPr>
            <w:r w:rsidRPr="00D025ED">
              <w:rPr>
                <w:color w:val="000000"/>
                <w:sz w:val="20"/>
                <w:szCs w:val="20"/>
              </w:rPr>
              <w:t>MarketPriceAsk</w:t>
            </w:r>
          </w:p>
        </w:tc>
      </w:tr>
      <w:tr w:rsidR="00D4228A" w:rsidRPr="00D025ED" w14:paraId="45BC5CC0"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3BD67100" w14:textId="77777777" w:rsidR="00D4228A" w:rsidRPr="00D025ED" w:rsidRDefault="00D4228A" w:rsidP="00D4228A">
            <w:pPr>
              <w:rPr>
                <w:color w:val="000000"/>
                <w:sz w:val="20"/>
                <w:szCs w:val="20"/>
              </w:rPr>
            </w:pPr>
            <w:r w:rsidRPr="00D025ED">
              <w:rPr>
                <w:color w:val="000000"/>
                <w:sz w:val="20"/>
                <w:szCs w:val="20"/>
              </w:rPr>
              <w:t>CLEAN_PRICE</w:t>
            </w:r>
          </w:p>
        </w:tc>
        <w:tc>
          <w:tcPr>
            <w:tcW w:w="4430" w:type="dxa"/>
            <w:tcBorders>
              <w:top w:val="nil"/>
              <w:left w:val="nil"/>
              <w:bottom w:val="single" w:sz="4" w:space="0" w:color="auto"/>
              <w:right w:val="single" w:sz="4" w:space="0" w:color="auto"/>
            </w:tcBorders>
            <w:vAlign w:val="center"/>
            <w:hideMark/>
          </w:tcPr>
          <w:p w14:paraId="2CB9F321"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74B10291" w14:textId="77777777" w:rsidR="00D4228A" w:rsidRPr="00D025ED" w:rsidRDefault="00D4228A" w:rsidP="00D4228A">
            <w:pPr>
              <w:rPr>
                <w:color w:val="000000"/>
                <w:sz w:val="20"/>
                <w:szCs w:val="20"/>
              </w:rPr>
            </w:pPr>
            <w:r w:rsidRPr="00D025ED">
              <w:rPr>
                <w:color w:val="000000"/>
                <w:sz w:val="20"/>
                <w:szCs w:val="20"/>
              </w:rPr>
              <w:t>CleanPrice</w:t>
            </w:r>
          </w:p>
        </w:tc>
      </w:tr>
      <w:tr w:rsidR="00D4228A" w:rsidRPr="00D025ED" w14:paraId="33D3ACC7"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63F1720" w14:textId="77777777" w:rsidR="00D4228A" w:rsidRPr="00D025ED" w:rsidRDefault="00D4228A" w:rsidP="00D4228A">
            <w:pPr>
              <w:rPr>
                <w:color w:val="000000"/>
                <w:sz w:val="20"/>
                <w:szCs w:val="20"/>
              </w:rPr>
            </w:pPr>
            <w:r w:rsidRPr="00D025ED">
              <w:rPr>
                <w:color w:val="000000"/>
                <w:sz w:val="20"/>
                <w:szCs w:val="20"/>
              </w:rPr>
              <w:t>CLEAN_PRICE_BID</w:t>
            </w:r>
          </w:p>
        </w:tc>
        <w:tc>
          <w:tcPr>
            <w:tcW w:w="4430" w:type="dxa"/>
            <w:tcBorders>
              <w:top w:val="nil"/>
              <w:left w:val="nil"/>
              <w:bottom w:val="single" w:sz="4" w:space="0" w:color="auto"/>
              <w:right w:val="single" w:sz="4" w:space="0" w:color="auto"/>
            </w:tcBorders>
            <w:vAlign w:val="center"/>
            <w:hideMark/>
          </w:tcPr>
          <w:p w14:paraId="1D671D9D"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17E7D499" w14:textId="77777777" w:rsidR="00D4228A" w:rsidRPr="00D025ED" w:rsidRDefault="00D4228A" w:rsidP="00D4228A">
            <w:pPr>
              <w:rPr>
                <w:color w:val="000000"/>
                <w:sz w:val="20"/>
                <w:szCs w:val="20"/>
              </w:rPr>
            </w:pPr>
            <w:r w:rsidRPr="00D025ED">
              <w:rPr>
                <w:color w:val="000000"/>
                <w:sz w:val="20"/>
                <w:szCs w:val="20"/>
              </w:rPr>
              <w:t>CleanPriceBid</w:t>
            </w:r>
          </w:p>
        </w:tc>
      </w:tr>
      <w:tr w:rsidR="00D4228A" w:rsidRPr="00D025ED" w14:paraId="539DBFF3"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5A9814CD" w14:textId="77777777" w:rsidR="00D4228A" w:rsidRPr="00D025ED" w:rsidRDefault="00D4228A" w:rsidP="00D4228A">
            <w:pPr>
              <w:rPr>
                <w:color w:val="000000"/>
                <w:sz w:val="20"/>
                <w:szCs w:val="20"/>
              </w:rPr>
            </w:pPr>
            <w:r w:rsidRPr="00D025ED">
              <w:rPr>
                <w:color w:val="000000"/>
                <w:sz w:val="20"/>
                <w:szCs w:val="20"/>
              </w:rPr>
              <w:t>CLEAN_PRICE_ASK</w:t>
            </w:r>
          </w:p>
        </w:tc>
        <w:tc>
          <w:tcPr>
            <w:tcW w:w="4430" w:type="dxa"/>
            <w:tcBorders>
              <w:top w:val="nil"/>
              <w:left w:val="nil"/>
              <w:bottom w:val="single" w:sz="4" w:space="0" w:color="auto"/>
              <w:right w:val="single" w:sz="4" w:space="0" w:color="auto"/>
            </w:tcBorders>
            <w:vAlign w:val="center"/>
            <w:hideMark/>
          </w:tcPr>
          <w:p w14:paraId="1762D364" w14:textId="77777777" w:rsidR="00D4228A" w:rsidRPr="00D025ED" w:rsidRDefault="00D4228A" w:rsidP="00D4228A">
            <w:pPr>
              <w:rPr>
                <w:color w:val="000000"/>
                <w:sz w:val="20"/>
                <w:szCs w:val="20"/>
              </w:rPr>
            </w:pPr>
            <w:r w:rsidRPr="00D025ED">
              <w:rPr>
                <w:color w:val="000000"/>
                <w:sz w:val="20"/>
                <w:szCs w:val="20"/>
              </w:rPr>
              <w:t> </w:t>
            </w:r>
          </w:p>
        </w:tc>
        <w:tc>
          <w:tcPr>
            <w:tcW w:w="6867" w:type="dxa"/>
            <w:tcBorders>
              <w:top w:val="nil"/>
              <w:left w:val="nil"/>
              <w:bottom w:val="single" w:sz="4" w:space="0" w:color="auto"/>
              <w:right w:val="single" w:sz="4" w:space="0" w:color="auto"/>
            </w:tcBorders>
            <w:noWrap/>
            <w:vAlign w:val="center"/>
            <w:hideMark/>
          </w:tcPr>
          <w:p w14:paraId="455471C7" w14:textId="77777777" w:rsidR="00D4228A" w:rsidRPr="00D025ED" w:rsidRDefault="00D4228A" w:rsidP="00D4228A">
            <w:pPr>
              <w:rPr>
                <w:color w:val="000000"/>
                <w:sz w:val="20"/>
                <w:szCs w:val="20"/>
              </w:rPr>
            </w:pPr>
            <w:r w:rsidRPr="00D025ED">
              <w:rPr>
                <w:color w:val="000000"/>
                <w:sz w:val="20"/>
                <w:szCs w:val="20"/>
              </w:rPr>
              <w:t>CleanPriceAsk</w:t>
            </w:r>
          </w:p>
        </w:tc>
      </w:tr>
      <w:tr w:rsidR="00D4228A" w:rsidRPr="00D025ED" w14:paraId="1A01B01D"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65D9B341" w14:textId="77777777" w:rsidR="00D4228A" w:rsidRPr="00D025ED" w:rsidRDefault="00D4228A" w:rsidP="00D4228A">
            <w:pPr>
              <w:rPr>
                <w:color w:val="000000"/>
                <w:sz w:val="20"/>
                <w:szCs w:val="20"/>
              </w:rPr>
            </w:pPr>
            <w:r w:rsidRPr="00D025ED">
              <w:rPr>
                <w:color w:val="000000"/>
                <w:sz w:val="20"/>
                <w:szCs w:val="20"/>
              </w:rPr>
              <w:t>YIELD_TO_MATURITY</w:t>
            </w:r>
          </w:p>
        </w:tc>
        <w:tc>
          <w:tcPr>
            <w:tcW w:w="4430" w:type="dxa"/>
            <w:tcBorders>
              <w:top w:val="nil"/>
              <w:left w:val="nil"/>
              <w:bottom w:val="single" w:sz="4" w:space="0" w:color="auto"/>
              <w:right w:val="single" w:sz="4" w:space="0" w:color="auto"/>
            </w:tcBorders>
            <w:vAlign w:val="center"/>
            <w:hideMark/>
          </w:tcPr>
          <w:p w14:paraId="6BBEA69E" w14:textId="77777777" w:rsidR="00D4228A" w:rsidRPr="00D025ED" w:rsidRDefault="00D4228A" w:rsidP="00D4228A">
            <w:pPr>
              <w:rPr>
                <w:color w:val="000000"/>
                <w:sz w:val="20"/>
                <w:szCs w:val="20"/>
              </w:rPr>
            </w:pPr>
            <w:r w:rsidRPr="00D025ED">
              <w:rPr>
                <w:color w:val="000000"/>
                <w:sz w:val="20"/>
                <w:szCs w:val="20"/>
              </w:rPr>
              <w:t xml:space="preserve">The annualized percentage return of a bond held until its stated maturity. This compares yields on bonds with different coupon interest rates. </w:t>
            </w:r>
          </w:p>
        </w:tc>
        <w:tc>
          <w:tcPr>
            <w:tcW w:w="6867" w:type="dxa"/>
            <w:tcBorders>
              <w:top w:val="nil"/>
              <w:left w:val="nil"/>
              <w:bottom w:val="single" w:sz="4" w:space="0" w:color="auto"/>
              <w:right w:val="single" w:sz="4" w:space="0" w:color="auto"/>
            </w:tcBorders>
            <w:noWrap/>
            <w:vAlign w:val="center"/>
            <w:hideMark/>
          </w:tcPr>
          <w:p w14:paraId="0C0AEBB8" w14:textId="77777777" w:rsidR="00D4228A" w:rsidRPr="00D025ED" w:rsidRDefault="00D4228A" w:rsidP="00D4228A">
            <w:pPr>
              <w:rPr>
                <w:color w:val="000000"/>
                <w:sz w:val="20"/>
                <w:szCs w:val="20"/>
              </w:rPr>
            </w:pPr>
            <w:r w:rsidRPr="00D025ED">
              <w:rPr>
                <w:color w:val="000000"/>
                <w:sz w:val="20"/>
                <w:szCs w:val="20"/>
              </w:rPr>
              <w:t>YieldToMaturity</w:t>
            </w:r>
          </w:p>
        </w:tc>
      </w:tr>
      <w:tr w:rsidR="00D4228A" w:rsidRPr="00D025ED" w14:paraId="42E969C7"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4DCDF9D6" w14:textId="77777777" w:rsidR="00D4228A" w:rsidRPr="00D025ED" w:rsidRDefault="00D4228A" w:rsidP="00D4228A">
            <w:pPr>
              <w:rPr>
                <w:color w:val="000000"/>
                <w:sz w:val="20"/>
                <w:szCs w:val="20"/>
              </w:rPr>
            </w:pPr>
            <w:r w:rsidRPr="00D025ED">
              <w:rPr>
                <w:color w:val="000000"/>
                <w:sz w:val="20"/>
                <w:szCs w:val="20"/>
              </w:rPr>
              <w:t>CAPITALIZATION_FACTOR</w:t>
            </w:r>
          </w:p>
        </w:tc>
        <w:tc>
          <w:tcPr>
            <w:tcW w:w="4430" w:type="dxa"/>
            <w:tcBorders>
              <w:top w:val="nil"/>
              <w:left w:val="nil"/>
              <w:bottom w:val="single" w:sz="4" w:space="0" w:color="auto"/>
              <w:right w:val="single" w:sz="4" w:space="0" w:color="auto"/>
            </w:tcBorders>
            <w:vAlign w:val="center"/>
            <w:hideMark/>
          </w:tcPr>
          <w:p w14:paraId="71F67482" w14:textId="77777777" w:rsidR="00D4228A" w:rsidRPr="00D025ED" w:rsidRDefault="00D4228A" w:rsidP="00D4228A">
            <w:pPr>
              <w:rPr>
                <w:color w:val="000000"/>
                <w:sz w:val="20"/>
                <w:szCs w:val="20"/>
              </w:rPr>
            </w:pPr>
            <w:r w:rsidRPr="00D025ED">
              <w:rPr>
                <w:color w:val="000000"/>
                <w:sz w:val="20"/>
                <w:szCs w:val="20"/>
              </w:rPr>
              <w:t>New Risk indicator for Brazil C Bonds.</w:t>
            </w:r>
          </w:p>
        </w:tc>
        <w:tc>
          <w:tcPr>
            <w:tcW w:w="6867" w:type="dxa"/>
            <w:tcBorders>
              <w:top w:val="nil"/>
              <w:left w:val="nil"/>
              <w:bottom w:val="single" w:sz="4" w:space="0" w:color="auto"/>
              <w:right w:val="single" w:sz="4" w:space="0" w:color="auto"/>
            </w:tcBorders>
            <w:noWrap/>
            <w:vAlign w:val="center"/>
            <w:hideMark/>
          </w:tcPr>
          <w:p w14:paraId="16E0A367" w14:textId="77777777" w:rsidR="00D4228A" w:rsidRPr="00D025ED" w:rsidRDefault="00D4228A" w:rsidP="00D4228A">
            <w:pPr>
              <w:rPr>
                <w:color w:val="000000"/>
                <w:sz w:val="20"/>
                <w:szCs w:val="20"/>
              </w:rPr>
            </w:pPr>
            <w:r w:rsidRPr="00D025ED">
              <w:rPr>
                <w:color w:val="000000"/>
                <w:sz w:val="20"/>
                <w:szCs w:val="20"/>
              </w:rPr>
              <w:t>CapitalizationFactor</w:t>
            </w:r>
          </w:p>
        </w:tc>
      </w:tr>
      <w:tr w:rsidR="00D4228A" w:rsidRPr="00D025ED" w14:paraId="48542FE2" w14:textId="77777777" w:rsidTr="005007C5">
        <w:trPr>
          <w:trHeight w:val="20"/>
        </w:trPr>
        <w:tc>
          <w:tcPr>
            <w:tcW w:w="3025" w:type="dxa"/>
            <w:tcBorders>
              <w:top w:val="nil"/>
              <w:left w:val="single" w:sz="4" w:space="0" w:color="auto"/>
              <w:bottom w:val="single" w:sz="4" w:space="0" w:color="auto"/>
              <w:right w:val="single" w:sz="4" w:space="0" w:color="auto"/>
            </w:tcBorders>
            <w:vAlign w:val="center"/>
            <w:hideMark/>
          </w:tcPr>
          <w:p w14:paraId="0F8BDC73" w14:textId="77777777" w:rsidR="00D4228A" w:rsidRPr="00D025ED" w:rsidRDefault="00D4228A" w:rsidP="00D4228A">
            <w:pPr>
              <w:rPr>
                <w:color w:val="000000"/>
                <w:sz w:val="20"/>
                <w:szCs w:val="20"/>
              </w:rPr>
            </w:pPr>
            <w:r w:rsidRPr="00D025ED">
              <w:rPr>
                <w:color w:val="000000"/>
                <w:sz w:val="20"/>
                <w:szCs w:val="20"/>
              </w:rPr>
              <w:t>REPLICATED_UPDATE</w:t>
            </w:r>
          </w:p>
        </w:tc>
        <w:tc>
          <w:tcPr>
            <w:tcW w:w="4430" w:type="dxa"/>
            <w:tcBorders>
              <w:top w:val="nil"/>
              <w:left w:val="nil"/>
              <w:bottom w:val="single" w:sz="4" w:space="0" w:color="auto"/>
              <w:right w:val="single" w:sz="4" w:space="0" w:color="auto"/>
            </w:tcBorders>
            <w:vAlign w:val="center"/>
            <w:hideMark/>
          </w:tcPr>
          <w:p w14:paraId="0394E380" w14:textId="77777777" w:rsidR="00D4228A" w:rsidRPr="00D025ED" w:rsidRDefault="00D4228A" w:rsidP="00D4228A">
            <w:pPr>
              <w:rPr>
                <w:color w:val="000000"/>
                <w:sz w:val="20"/>
                <w:szCs w:val="20"/>
              </w:rPr>
            </w:pPr>
            <w:r w:rsidRPr="00D025ED">
              <w:rPr>
                <w:color w:val="000000"/>
                <w:sz w:val="20"/>
                <w:szCs w:val="20"/>
              </w:rPr>
              <w:t>Only used in KBS KCS KVS - Default value is UPDATE_REPLICATED</w:t>
            </w:r>
          </w:p>
        </w:tc>
        <w:tc>
          <w:tcPr>
            <w:tcW w:w="6867" w:type="dxa"/>
            <w:tcBorders>
              <w:top w:val="nil"/>
              <w:left w:val="nil"/>
              <w:bottom w:val="single" w:sz="4" w:space="0" w:color="auto"/>
              <w:right w:val="single" w:sz="4" w:space="0" w:color="auto"/>
            </w:tcBorders>
            <w:noWrap/>
            <w:vAlign w:val="center"/>
            <w:hideMark/>
          </w:tcPr>
          <w:p w14:paraId="01E85010" w14:textId="77777777" w:rsidR="00D4228A" w:rsidRPr="00D025ED" w:rsidRDefault="00D4228A" w:rsidP="00D4228A">
            <w:pPr>
              <w:rPr>
                <w:color w:val="000000"/>
                <w:sz w:val="20"/>
                <w:szCs w:val="20"/>
              </w:rPr>
            </w:pPr>
            <w:r w:rsidRPr="00D025ED">
              <w:rPr>
                <w:color w:val="000000"/>
                <w:sz w:val="20"/>
                <w:szCs w:val="20"/>
              </w:rPr>
              <w:t>ReplicatedUpdate</w:t>
            </w:r>
          </w:p>
        </w:tc>
      </w:tr>
    </w:tbl>
    <w:p w14:paraId="60BDC22D" w14:textId="77777777" w:rsidR="006E4A99" w:rsidRDefault="006E4A99" w:rsidP="00510490">
      <w:pPr>
        <w:pStyle w:val="Caption"/>
        <w:keepNext/>
        <w:rPr>
          <w:color w:val="auto"/>
          <w:sz w:val="20"/>
          <w:szCs w:val="20"/>
        </w:rPr>
      </w:pPr>
    </w:p>
    <w:p w14:paraId="6ACF175B" w14:textId="77777777" w:rsidR="006E4A99" w:rsidRDefault="006E4A99" w:rsidP="006E4A99">
      <w:pPr>
        <w:pStyle w:val="Caption"/>
        <w:keepNext/>
        <w:outlineLvl w:val="3"/>
        <w:rPr>
          <w:color w:val="auto"/>
          <w:sz w:val="20"/>
          <w:szCs w:val="20"/>
        </w:rPr>
      </w:pPr>
      <w:bookmarkStart w:id="51" w:name="_Toc2080355"/>
      <w:bookmarkStart w:id="52" w:name="_Toc2153956"/>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19</w:t>
      </w:r>
      <w:r w:rsidR="00CB325D" w:rsidRPr="00713C3A">
        <w:rPr>
          <w:color w:val="auto"/>
          <w:sz w:val="20"/>
          <w:szCs w:val="20"/>
        </w:rPr>
        <w:fldChar w:fldCharType="end"/>
      </w:r>
      <w:r>
        <w:rPr>
          <w:color w:val="auto"/>
          <w:sz w:val="20"/>
          <w:szCs w:val="20"/>
        </w:rPr>
        <w:t>: TBTR_</w:t>
      </w:r>
      <w:r w:rsidRPr="00D025ED">
        <w:rPr>
          <w:color w:val="auto"/>
          <w:sz w:val="20"/>
          <w:szCs w:val="20"/>
        </w:rPr>
        <w:t>BOND_CALL_PUT</w:t>
      </w:r>
      <w:bookmarkEnd w:id="51"/>
      <w:bookmarkEnd w:id="52"/>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45"/>
        <w:gridCol w:w="3636"/>
        <w:gridCol w:w="8141"/>
      </w:tblGrid>
      <w:tr w:rsidR="00A94405" w:rsidRPr="00D025ED" w14:paraId="53929466" w14:textId="77777777" w:rsidTr="005007C5">
        <w:trPr>
          <w:trHeight w:val="20"/>
        </w:trPr>
        <w:tc>
          <w:tcPr>
            <w:tcW w:w="2545" w:type="dxa"/>
            <w:tcBorders>
              <w:top w:val="single" w:sz="4" w:space="0" w:color="auto"/>
              <w:left w:val="single" w:sz="4" w:space="0" w:color="auto"/>
              <w:bottom w:val="single" w:sz="4" w:space="0" w:color="auto"/>
              <w:right w:val="single" w:sz="4" w:space="0" w:color="auto"/>
            </w:tcBorders>
            <w:noWrap/>
            <w:vAlign w:val="center"/>
            <w:hideMark/>
          </w:tcPr>
          <w:p w14:paraId="25BFE430" w14:textId="77777777" w:rsidR="00A94405" w:rsidRPr="00D025ED" w:rsidRDefault="00A94405" w:rsidP="00A94405">
            <w:pPr>
              <w:rPr>
                <w:color w:val="000000"/>
                <w:sz w:val="20"/>
                <w:szCs w:val="20"/>
              </w:rPr>
            </w:pPr>
            <w:r w:rsidRPr="00D025ED">
              <w:rPr>
                <w:color w:val="000000"/>
                <w:sz w:val="20"/>
                <w:szCs w:val="20"/>
              </w:rPr>
              <w:t>Table name</w:t>
            </w:r>
          </w:p>
        </w:tc>
        <w:tc>
          <w:tcPr>
            <w:tcW w:w="11777" w:type="dxa"/>
            <w:gridSpan w:val="2"/>
            <w:tcBorders>
              <w:top w:val="single" w:sz="4" w:space="0" w:color="auto"/>
              <w:left w:val="nil"/>
              <w:bottom w:val="single" w:sz="4" w:space="0" w:color="auto"/>
              <w:right w:val="single" w:sz="4" w:space="0" w:color="auto"/>
            </w:tcBorders>
            <w:noWrap/>
            <w:vAlign w:val="center"/>
            <w:hideMark/>
          </w:tcPr>
          <w:p w14:paraId="4DA1CF17" w14:textId="77777777" w:rsidR="00A94405" w:rsidRPr="00D025ED" w:rsidRDefault="005225AC" w:rsidP="00A94405">
            <w:pPr>
              <w:rPr>
                <w:color w:val="000000"/>
                <w:sz w:val="20"/>
                <w:szCs w:val="20"/>
              </w:rPr>
            </w:pPr>
            <w:r>
              <w:rPr>
                <w:color w:val="000000"/>
                <w:sz w:val="20"/>
                <w:szCs w:val="20"/>
              </w:rPr>
              <w:t>TBTR_</w:t>
            </w:r>
            <w:r w:rsidR="00A94405" w:rsidRPr="00D025ED">
              <w:rPr>
                <w:color w:val="000000"/>
                <w:sz w:val="20"/>
                <w:szCs w:val="20"/>
              </w:rPr>
              <w:t>BOND_CALL_PUT</w:t>
            </w:r>
          </w:p>
        </w:tc>
      </w:tr>
      <w:tr w:rsidR="00983D53" w:rsidRPr="00D025ED" w14:paraId="3EFB70F6" w14:textId="77777777" w:rsidTr="005007C5">
        <w:trPr>
          <w:trHeight w:val="20"/>
        </w:trPr>
        <w:tc>
          <w:tcPr>
            <w:tcW w:w="2545" w:type="dxa"/>
            <w:tcBorders>
              <w:top w:val="nil"/>
              <w:left w:val="single" w:sz="4" w:space="0" w:color="auto"/>
              <w:bottom w:val="single" w:sz="4" w:space="0" w:color="auto"/>
              <w:right w:val="single" w:sz="4" w:space="0" w:color="auto"/>
            </w:tcBorders>
            <w:noWrap/>
            <w:vAlign w:val="center"/>
          </w:tcPr>
          <w:p w14:paraId="3953EE3D" w14:textId="77777777" w:rsidR="00983D53" w:rsidRPr="00D025ED" w:rsidRDefault="00983D53" w:rsidP="00A94405">
            <w:pPr>
              <w:rPr>
                <w:color w:val="000000"/>
                <w:sz w:val="20"/>
                <w:szCs w:val="20"/>
              </w:rPr>
            </w:pPr>
            <w:r>
              <w:rPr>
                <w:color w:val="000000"/>
                <w:sz w:val="20"/>
                <w:szCs w:val="20"/>
              </w:rPr>
              <w:t>Schema</w:t>
            </w:r>
          </w:p>
        </w:tc>
        <w:tc>
          <w:tcPr>
            <w:tcW w:w="11777" w:type="dxa"/>
            <w:gridSpan w:val="2"/>
            <w:tcBorders>
              <w:top w:val="single" w:sz="4" w:space="0" w:color="auto"/>
              <w:left w:val="nil"/>
              <w:bottom w:val="single" w:sz="4" w:space="0" w:color="auto"/>
              <w:right w:val="single" w:sz="4" w:space="0" w:color="auto"/>
            </w:tcBorders>
            <w:noWrap/>
            <w:vAlign w:val="center"/>
          </w:tcPr>
          <w:p w14:paraId="63E76430" w14:textId="77777777" w:rsidR="00983D53" w:rsidRPr="00D025ED" w:rsidRDefault="00983D53" w:rsidP="00A94405">
            <w:pPr>
              <w:rPr>
                <w:color w:val="000000"/>
                <w:sz w:val="20"/>
                <w:szCs w:val="20"/>
              </w:rPr>
            </w:pPr>
            <w:r>
              <w:rPr>
                <w:color w:val="000000"/>
                <w:sz w:val="20"/>
                <w:szCs w:val="20"/>
              </w:rPr>
              <w:t>B2RAW</w:t>
            </w:r>
          </w:p>
        </w:tc>
      </w:tr>
      <w:tr w:rsidR="00A94405" w:rsidRPr="00D025ED" w14:paraId="59647FD7" w14:textId="77777777" w:rsidTr="005007C5">
        <w:trPr>
          <w:trHeight w:val="20"/>
        </w:trPr>
        <w:tc>
          <w:tcPr>
            <w:tcW w:w="2545" w:type="dxa"/>
            <w:tcBorders>
              <w:top w:val="nil"/>
              <w:left w:val="single" w:sz="4" w:space="0" w:color="auto"/>
              <w:bottom w:val="single" w:sz="4" w:space="0" w:color="auto"/>
              <w:right w:val="single" w:sz="4" w:space="0" w:color="auto"/>
            </w:tcBorders>
            <w:noWrap/>
            <w:vAlign w:val="center"/>
            <w:hideMark/>
          </w:tcPr>
          <w:p w14:paraId="4F2959F1" w14:textId="77777777" w:rsidR="00A94405" w:rsidRPr="00D025ED" w:rsidRDefault="00A94405" w:rsidP="00A94405">
            <w:pPr>
              <w:rPr>
                <w:color w:val="000000"/>
                <w:sz w:val="20"/>
                <w:szCs w:val="20"/>
              </w:rPr>
            </w:pPr>
            <w:r w:rsidRPr="00D025ED">
              <w:rPr>
                <w:color w:val="000000"/>
                <w:sz w:val="20"/>
                <w:szCs w:val="20"/>
              </w:rPr>
              <w:t>Data group</w:t>
            </w:r>
          </w:p>
        </w:tc>
        <w:tc>
          <w:tcPr>
            <w:tcW w:w="11777" w:type="dxa"/>
            <w:gridSpan w:val="2"/>
            <w:tcBorders>
              <w:top w:val="single" w:sz="4" w:space="0" w:color="auto"/>
              <w:left w:val="nil"/>
              <w:bottom w:val="single" w:sz="4" w:space="0" w:color="auto"/>
              <w:right w:val="single" w:sz="4" w:space="0" w:color="auto"/>
            </w:tcBorders>
            <w:noWrap/>
            <w:vAlign w:val="center"/>
            <w:hideMark/>
          </w:tcPr>
          <w:p w14:paraId="006C64D2" w14:textId="77777777" w:rsidR="00A94405" w:rsidRPr="00D025ED" w:rsidRDefault="00A94405" w:rsidP="00A94405">
            <w:pPr>
              <w:rPr>
                <w:color w:val="000000"/>
                <w:sz w:val="20"/>
                <w:szCs w:val="20"/>
              </w:rPr>
            </w:pPr>
            <w:r w:rsidRPr="00D025ED">
              <w:rPr>
                <w:color w:val="000000"/>
                <w:sz w:val="20"/>
                <w:szCs w:val="20"/>
              </w:rPr>
              <w:t>IR</w:t>
            </w:r>
          </w:p>
        </w:tc>
      </w:tr>
      <w:tr w:rsidR="00A94405" w:rsidRPr="00D025ED" w14:paraId="1C84F6EC"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7F8933BE" w14:textId="77777777" w:rsidR="00A94405" w:rsidRPr="00D025ED" w:rsidRDefault="00A94405" w:rsidP="00A94405">
            <w:pPr>
              <w:rPr>
                <w:sz w:val="20"/>
                <w:szCs w:val="20"/>
              </w:rPr>
            </w:pPr>
            <w:r w:rsidRPr="00D025ED">
              <w:rPr>
                <w:sz w:val="20"/>
                <w:szCs w:val="20"/>
              </w:rPr>
              <w:t>Description</w:t>
            </w:r>
          </w:p>
        </w:tc>
        <w:tc>
          <w:tcPr>
            <w:tcW w:w="11777" w:type="dxa"/>
            <w:gridSpan w:val="2"/>
            <w:tcBorders>
              <w:top w:val="single" w:sz="4" w:space="0" w:color="auto"/>
              <w:left w:val="nil"/>
              <w:bottom w:val="single" w:sz="4" w:space="0" w:color="auto"/>
              <w:right w:val="single" w:sz="4" w:space="0" w:color="auto"/>
            </w:tcBorders>
            <w:noWrap/>
            <w:vAlign w:val="center"/>
            <w:hideMark/>
          </w:tcPr>
          <w:p w14:paraId="4D93071E" w14:textId="77777777" w:rsidR="00A94405" w:rsidRPr="00D025ED" w:rsidRDefault="00A94405" w:rsidP="00A94405">
            <w:pPr>
              <w:rPr>
                <w:color w:val="000000"/>
                <w:sz w:val="20"/>
                <w:szCs w:val="20"/>
              </w:rPr>
            </w:pPr>
            <w:r w:rsidRPr="00D025ED">
              <w:rPr>
                <w:color w:val="000000"/>
                <w:sz w:val="20"/>
                <w:szCs w:val="20"/>
              </w:rPr>
              <w:t>Bảng thông tin quyền chọn của Bond</w:t>
            </w:r>
          </w:p>
        </w:tc>
      </w:tr>
      <w:tr w:rsidR="00A94405" w:rsidRPr="00D025ED" w14:paraId="13C88A34" w14:textId="77777777" w:rsidTr="005007C5">
        <w:trPr>
          <w:trHeight w:val="20"/>
        </w:trPr>
        <w:tc>
          <w:tcPr>
            <w:tcW w:w="2545" w:type="dxa"/>
            <w:tcBorders>
              <w:top w:val="nil"/>
              <w:left w:val="single" w:sz="4" w:space="0" w:color="auto"/>
              <w:bottom w:val="single" w:sz="4" w:space="0" w:color="auto"/>
              <w:right w:val="single" w:sz="4" w:space="0" w:color="auto"/>
            </w:tcBorders>
            <w:noWrap/>
            <w:vAlign w:val="center"/>
            <w:hideMark/>
          </w:tcPr>
          <w:p w14:paraId="34017A3A" w14:textId="77777777" w:rsidR="00A94405" w:rsidRPr="00D025ED" w:rsidRDefault="00A94405" w:rsidP="00A94405">
            <w:pPr>
              <w:rPr>
                <w:sz w:val="20"/>
                <w:szCs w:val="20"/>
              </w:rPr>
            </w:pPr>
            <w:r w:rsidRPr="00D025ED">
              <w:rPr>
                <w:sz w:val="20"/>
                <w:szCs w:val="20"/>
              </w:rPr>
              <w:lastRenderedPageBreak/>
              <w:t>Input data:</w:t>
            </w:r>
          </w:p>
        </w:tc>
        <w:tc>
          <w:tcPr>
            <w:tcW w:w="11777" w:type="dxa"/>
            <w:gridSpan w:val="2"/>
            <w:tcBorders>
              <w:top w:val="single" w:sz="4" w:space="0" w:color="auto"/>
              <w:left w:val="nil"/>
              <w:bottom w:val="single" w:sz="4" w:space="0" w:color="auto"/>
              <w:right w:val="single" w:sz="4" w:space="0" w:color="auto"/>
            </w:tcBorders>
            <w:noWrap/>
            <w:vAlign w:val="center"/>
            <w:hideMark/>
          </w:tcPr>
          <w:p w14:paraId="37BAC947" w14:textId="77777777" w:rsidR="00A94405" w:rsidRPr="00D025ED" w:rsidRDefault="00A94405" w:rsidP="00A94405">
            <w:pPr>
              <w:rPr>
                <w:color w:val="000000"/>
                <w:sz w:val="20"/>
                <w:szCs w:val="20"/>
              </w:rPr>
            </w:pPr>
            <w:r w:rsidRPr="00D025ED">
              <w:rPr>
                <w:color w:val="000000"/>
                <w:sz w:val="20"/>
                <w:szCs w:val="20"/>
              </w:rPr>
              <w:t>kplus..BondsCallPut</w:t>
            </w:r>
          </w:p>
        </w:tc>
      </w:tr>
      <w:tr w:rsidR="00A94405" w:rsidRPr="00D025ED" w14:paraId="664B1B39" w14:textId="77777777" w:rsidTr="005007C5">
        <w:trPr>
          <w:trHeight w:val="20"/>
        </w:trPr>
        <w:tc>
          <w:tcPr>
            <w:tcW w:w="2545" w:type="dxa"/>
            <w:tcBorders>
              <w:top w:val="nil"/>
              <w:left w:val="nil"/>
              <w:bottom w:val="nil"/>
              <w:right w:val="nil"/>
            </w:tcBorders>
            <w:noWrap/>
            <w:vAlign w:val="center"/>
            <w:hideMark/>
          </w:tcPr>
          <w:p w14:paraId="0F6AA577" w14:textId="77777777" w:rsidR="00A94405" w:rsidRPr="00D025ED" w:rsidRDefault="00A94405" w:rsidP="00A94405">
            <w:pPr>
              <w:rPr>
                <w:color w:val="000000"/>
                <w:sz w:val="20"/>
                <w:szCs w:val="20"/>
              </w:rPr>
            </w:pPr>
          </w:p>
        </w:tc>
        <w:tc>
          <w:tcPr>
            <w:tcW w:w="3636" w:type="dxa"/>
            <w:tcBorders>
              <w:top w:val="nil"/>
              <w:left w:val="nil"/>
              <w:bottom w:val="nil"/>
              <w:right w:val="nil"/>
            </w:tcBorders>
            <w:noWrap/>
            <w:vAlign w:val="center"/>
            <w:hideMark/>
          </w:tcPr>
          <w:p w14:paraId="095A7F08" w14:textId="77777777" w:rsidR="00A94405" w:rsidRPr="00D025ED" w:rsidRDefault="00A94405" w:rsidP="00A94405">
            <w:pPr>
              <w:rPr>
                <w:color w:val="000000"/>
                <w:sz w:val="20"/>
                <w:szCs w:val="20"/>
              </w:rPr>
            </w:pPr>
          </w:p>
        </w:tc>
        <w:tc>
          <w:tcPr>
            <w:tcW w:w="8141" w:type="dxa"/>
            <w:tcBorders>
              <w:top w:val="nil"/>
              <w:left w:val="nil"/>
              <w:bottom w:val="nil"/>
              <w:right w:val="nil"/>
            </w:tcBorders>
            <w:noWrap/>
            <w:vAlign w:val="center"/>
            <w:hideMark/>
          </w:tcPr>
          <w:p w14:paraId="6FC7FD3E" w14:textId="77777777" w:rsidR="00A94405" w:rsidRPr="00D025ED" w:rsidRDefault="00A94405" w:rsidP="00A94405">
            <w:pPr>
              <w:rPr>
                <w:color w:val="000000"/>
                <w:sz w:val="20"/>
                <w:szCs w:val="20"/>
              </w:rPr>
            </w:pPr>
          </w:p>
        </w:tc>
      </w:tr>
    </w:tbl>
    <w:p w14:paraId="6A604288" w14:textId="77777777" w:rsidR="00212C6F" w:rsidRPr="00D025ED" w:rsidRDefault="00212C6F"/>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45"/>
        <w:gridCol w:w="3636"/>
        <w:gridCol w:w="8141"/>
      </w:tblGrid>
      <w:tr w:rsidR="00A94405" w:rsidRPr="00D025ED" w14:paraId="32C3F9CC" w14:textId="77777777" w:rsidTr="00212C6F">
        <w:trPr>
          <w:trHeight w:val="20"/>
          <w:tblHeader/>
        </w:trPr>
        <w:tc>
          <w:tcPr>
            <w:tcW w:w="254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9E539AB" w14:textId="77777777" w:rsidR="00A94405" w:rsidRPr="00D025ED" w:rsidRDefault="00A94405" w:rsidP="00A94405">
            <w:pPr>
              <w:rPr>
                <w:color w:val="000000"/>
                <w:sz w:val="20"/>
                <w:szCs w:val="20"/>
              </w:rPr>
            </w:pPr>
            <w:r w:rsidRPr="00D025ED">
              <w:rPr>
                <w:color w:val="000000"/>
                <w:sz w:val="20"/>
                <w:szCs w:val="20"/>
              </w:rPr>
              <w:t>Tên trường</w:t>
            </w:r>
          </w:p>
        </w:tc>
        <w:tc>
          <w:tcPr>
            <w:tcW w:w="363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9E21BEE" w14:textId="77777777" w:rsidR="00A94405" w:rsidRPr="00D025ED" w:rsidRDefault="00A94405" w:rsidP="00A94405">
            <w:pPr>
              <w:rPr>
                <w:color w:val="000000"/>
                <w:sz w:val="20"/>
                <w:szCs w:val="20"/>
              </w:rPr>
            </w:pPr>
            <w:r w:rsidRPr="00D025ED">
              <w:rPr>
                <w:color w:val="000000"/>
                <w:sz w:val="20"/>
                <w:szCs w:val="20"/>
              </w:rPr>
              <w:t>Ý nghĩa</w:t>
            </w:r>
          </w:p>
        </w:tc>
        <w:tc>
          <w:tcPr>
            <w:tcW w:w="814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25645E4" w14:textId="77777777" w:rsidR="00A94405" w:rsidRPr="00D025ED" w:rsidRDefault="00A94405" w:rsidP="00A94405">
            <w:pPr>
              <w:rPr>
                <w:color w:val="000000"/>
                <w:sz w:val="20"/>
                <w:szCs w:val="20"/>
              </w:rPr>
            </w:pPr>
            <w:r w:rsidRPr="00D025ED">
              <w:rPr>
                <w:color w:val="000000"/>
                <w:sz w:val="20"/>
                <w:szCs w:val="20"/>
              </w:rPr>
              <w:t>Mô tả</w:t>
            </w:r>
          </w:p>
        </w:tc>
      </w:tr>
      <w:tr w:rsidR="00A94405" w:rsidRPr="00D025ED" w14:paraId="6848D709"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2352C2E7" w14:textId="77777777" w:rsidR="00A94405" w:rsidRPr="00D025ED" w:rsidRDefault="00A94405" w:rsidP="00A94405">
            <w:pPr>
              <w:rPr>
                <w:sz w:val="20"/>
                <w:szCs w:val="20"/>
              </w:rPr>
            </w:pPr>
            <w:r w:rsidRPr="00D025ED">
              <w:rPr>
                <w:sz w:val="20"/>
                <w:szCs w:val="20"/>
              </w:rPr>
              <w:t>KP_BOND_ID</w:t>
            </w:r>
          </w:p>
        </w:tc>
        <w:tc>
          <w:tcPr>
            <w:tcW w:w="3636" w:type="dxa"/>
            <w:tcBorders>
              <w:top w:val="nil"/>
              <w:left w:val="nil"/>
              <w:bottom w:val="single" w:sz="4" w:space="0" w:color="auto"/>
              <w:right w:val="single" w:sz="4" w:space="0" w:color="auto"/>
            </w:tcBorders>
            <w:vAlign w:val="center"/>
            <w:hideMark/>
          </w:tcPr>
          <w:p w14:paraId="390BEFCF" w14:textId="77777777" w:rsidR="00A94405" w:rsidRPr="00D025ED" w:rsidRDefault="00A94405" w:rsidP="00A94405">
            <w:pPr>
              <w:rPr>
                <w:color w:val="000000"/>
                <w:sz w:val="20"/>
                <w:szCs w:val="20"/>
              </w:rPr>
            </w:pPr>
            <w:r w:rsidRPr="00D025ED">
              <w:rPr>
                <w:color w:val="000000"/>
                <w:sz w:val="20"/>
                <w:szCs w:val="20"/>
              </w:rPr>
              <w:t>mã định danh duy nhất của trái phiếu</w:t>
            </w:r>
          </w:p>
        </w:tc>
        <w:tc>
          <w:tcPr>
            <w:tcW w:w="8141" w:type="dxa"/>
            <w:tcBorders>
              <w:top w:val="nil"/>
              <w:left w:val="nil"/>
              <w:bottom w:val="single" w:sz="4" w:space="0" w:color="auto"/>
              <w:right w:val="single" w:sz="4" w:space="0" w:color="auto"/>
            </w:tcBorders>
            <w:noWrap/>
            <w:vAlign w:val="center"/>
            <w:hideMark/>
          </w:tcPr>
          <w:p w14:paraId="19FBB483" w14:textId="77777777" w:rsidR="00A94405" w:rsidRPr="00D025ED" w:rsidRDefault="00A94405" w:rsidP="00A94405">
            <w:pPr>
              <w:rPr>
                <w:color w:val="000000"/>
                <w:sz w:val="20"/>
                <w:szCs w:val="20"/>
              </w:rPr>
            </w:pPr>
            <w:r w:rsidRPr="00D025ED">
              <w:rPr>
                <w:color w:val="000000"/>
                <w:sz w:val="20"/>
                <w:szCs w:val="20"/>
              </w:rPr>
              <w:t>Bonds_Id</w:t>
            </w:r>
          </w:p>
        </w:tc>
      </w:tr>
      <w:tr w:rsidR="00A94405" w:rsidRPr="00D025ED" w14:paraId="2419C02D"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4D6E5F1E" w14:textId="77777777" w:rsidR="00A94405" w:rsidRPr="00D025ED" w:rsidRDefault="00A94405" w:rsidP="00A94405">
            <w:pPr>
              <w:rPr>
                <w:sz w:val="20"/>
                <w:szCs w:val="20"/>
              </w:rPr>
            </w:pPr>
            <w:r w:rsidRPr="00D025ED">
              <w:rPr>
                <w:sz w:val="20"/>
                <w:szCs w:val="20"/>
              </w:rPr>
              <w:t>CALL_OR_PUT</w:t>
            </w:r>
          </w:p>
        </w:tc>
        <w:tc>
          <w:tcPr>
            <w:tcW w:w="3636" w:type="dxa"/>
            <w:tcBorders>
              <w:top w:val="nil"/>
              <w:left w:val="nil"/>
              <w:bottom w:val="single" w:sz="4" w:space="0" w:color="auto"/>
              <w:right w:val="single" w:sz="4" w:space="0" w:color="auto"/>
            </w:tcBorders>
            <w:vAlign w:val="center"/>
            <w:hideMark/>
          </w:tcPr>
          <w:p w14:paraId="1E43DC7D" w14:textId="77777777" w:rsidR="00A94405" w:rsidRPr="00D025ED" w:rsidRDefault="00A94405" w:rsidP="00A94405">
            <w:pPr>
              <w:rPr>
                <w:color w:val="000000"/>
                <w:sz w:val="20"/>
                <w:szCs w:val="20"/>
              </w:rPr>
            </w:pPr>
            <w:r w:rsidRPr="00D025ED">
              <w:rPr>
                <w:color w:val="000000"/>
                <w:sz w:val="20"/>
                <w:szCs w:val="20"/>
              </w:rPr>
              <w:t xml:space="preserve">Specifies whether the bond is a call or put. This is activated when Both is specified in the Bond window.C Call                     </w:t>
            </w:r>
            <w:r w:rsidRPr="00D025ED">
              <w:rPr>
                <w:color w:val="000000"/>
                <w:sz w:val="20"/>
                <w:szCs w:val="20"/>
              </w:rPr>
              <w:br/>
              <w:t>P Put;B Both;N Not an optio</w:t>
            </w:r>
          </w:p>
        </w:tc>
        <w:tc>
          <w:tcPr>
            <w:tcW w:w="8141" w:type="dxa"/>
            <w:tcBorders>
              <w:top w:val="nil"/>
              <w:left w:val="nil"/>
              <w:bottom w:val="single" w:sz="4" w:space="0" w:color="auto"/>
              <w:right w:val="single" w:sz="4" w:space="0" w:color="auto"/>
            </w:tcBorders>
            <w:noWrap/>
            <w:vAlign w:val="center"/>
            <w:hideMark/>
          </w:tcPr>
          <w:p w14:paraId="2C6E720A" w14:textId="77777777" w:rsidR="00A94405" w:rsidRPr="00D025ED" w:rsidRDefault="00A94405" w:rsidP="00A94405">
            <w:pPr>
              <w:rPr>
                <w:color w:val="000000"/>
                <w:sz w:val="20"/>
                <w:szCs w:val="20"/>
              </w:rPr>
            </w:pPr>
            <w:r w:rsidRPr="00D025ED">
              <w:rPr>
                <w:color w:val="000000"/>
                <w:sz w:val="20"/>
                <w:szCs w:val="20"/>
              </w:rPr>
              <w:t>CallOrPut</w:t>
            </w:r>
          </w:p>
        </w:tc>
      </w:tr>
      <w:tr w:rsidR="00A94405" w:rsidRPr="00D025ED" w14:paraId="56FD8F3F"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0AEE5053" w14:textId="77777777" w:rsidR="00A94405" w:rsidRPr="00D025ED" w:rsidRDefault="00A94405" w:rsidP="00A94405">
            <w:pPr>
              <w:rPr>
                <w:sz w:val="20"/>
                <w:szCs w:val="20"/>
              </w:rPr>
            </w:pPr>
            <w:r w:rsidRPr="00D025ED">
              <w:rPr>
                <w:sz w:val="20"/>
                <w:szCs w:val="20"/>
              </w:rPr>
              <w:t>START_DATE</w:t>
            </w:r>
          </w:p>
        </w:tc>
        <w:tc>
          <w:tcPr>
            <w:tcW w:w="3636" w:type="dxa"/>
            <w:tcBorders>
              <w:top w:val="nil"/>
              <w:left w:val="nil"/>
              <w:bottom w:val="single" w:sz="4" w:space="0" w:color="auto"/>
              <w:right w:val="single" w:sz="4" w:space="0" w:color="auto"/>
            </w:tcBorders>
            <w:vAlign w:val="center"/>
            <w:hideMark/>
          </w:tcPr>
          <w:p w14:paraId="738C28B0" w14:textId="77777777" w:rsidR="00A94405" w:rsidRPr="00D025ED" w:rsidRDefault="00A94405" w:rsidP="00A94405">
            <w:pPr>
              <w:rPr>
                <w:color w:val="000000"/>
                <w:sz w:val="20"/>
                <w:szCs w:val="20"/>
              </w:rPr>
            </w:pPr>
            <w:r w:rsidRPr="00D025ED">
              <w:rPr>
                <w:color w:val="000000"/>
                <w:sz w:val="20"/>
                <w:szCs w:val="20"/>
              </w:rPr>
              <w:t>Specifies the call or put begin date of the bond.</w:t>
            </w:r>
          </w:p>
        </w:tc>
        <w:tc>
          <w:tcPr>
            <w:tcW w:w="8141" w:type="dxa"/>
            <w:tcBorders>
              <w:top w:val="nil"/>
              <w:left w:val="nil"/>
              <w:bottom w:val="single" w:sz="4" w:space="0" w:color="auto"/>
              <w:right w:val="single" w:sz="4" w:space="0" w:color="auto"/>
            </w:tcBorders>
            <w:noWrap/>
            <w:vAlign w:val="center"/>
            <w:hideMark/>
          </w:tcPr>
          <w:p w14:paraId="6301CC0A" w14:textId="77777777" w:rsidR="00A94405" w:rsidRPr="00D025ED" w:rsidRDefault="00A94405" w:rsidP="00A94405">
            <w:pPr>
              <w:rPr>
                <w:color w:val="000000"/>
                <w:sz w:val="20"/>
                <w:szCs w:val="20"/>
              </w:rPr>
            </w:pPr>
            <w:r w:rsidRPr="00D025ED">
              <w:rPr>
                <w:color w:val="000000"/>
                <w:sz w:val="20"/>
                <w:szCs w:val="20"/>
              </w:rPr>
              <w:t>StartDate</w:t>
            </w:r>
          </w:p>
        </w:tc>
      </w:tr>
      <w:tr w:rsidR="00A94405" w:rsidRPr="00D025ED" w14:paraId="4B464C6B"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586D4824" w14:textId="77777777" w:rsidR="00A94405" w:rsidRPr="00D025ED" w:rsidRDefault="00A94405" w:rsidP="00A94405">
            <w:pPr>
              <w:rPr>
                <w:sz w:val="20"/>
                <w:szCs w:val="20"/>
              </w:rPr>
            </w:pPr>
            <w:r w:rsidRPr="00D025ED">
              <w:rPr>
                <w:sz w:val="20"/>
                <w:szCs w:val="20"/>
              </w:rPr>
              <w:t>END_DATE</w:t>
            </w:r>
          </w:p>
        </w:tc>
        <w:tc>
          <w:tcPr>
            <w:tcW w:w="3636" w:type="dxa"/>
            <w:tcBorders>
              <w:top w:val="nil"/>
              <w:left w:val="nil"/>
              <w:bottom w:val="single" w:sz="4" w:space="0" w:color="auto"/>
              <w:right w:val="single" w:sz="4" w:space="0" w:color="auto"/>
            </w:tcBorders>
            <w:vAlign w:val="center"/>
            <w:hideMark/>
          </w:tcPr>
          <w:p w14:paraId="73756843" w14:textId="77777777" w:rsidR="00A94405" w:rsidRPr="00D025ED" w:rsidRDefault="00A94405" w:rsidP="00A94405">
            <w:pPr>
              <w:rPr>
                <w:sz w:val="20"/>
                <w:szCs w:val="20"/>
              </w:rPr>
            </w:pPr>
            <w:r w:rsidRPr="00D025ED">
              <w:rPr>
                <w:sz w:val="20"/>
                <w:szCs w:val="20"/>
              </w:rPr>
              <w:t>Specifies the call or put end date of the bond.</w:t>
            </w:r>
          </w:p>
        </w:tc>
        <w:tc>
          <w:tcPr>
            <w:tcW w:w="8141" w:type="dxa"/>
            <w:tcBorders>
              <w:top w:val="nil"/>
              <w:left w:val="nil"/>
              <w:bottom w:val="single" w:sz="4" w:space="0" w:color="auto"/>
              <w:right w:val="single" w:sz="4" w:space="0" w:color="auto"/>
            </w:tcBorders>
            <w:noWrap/>
            <w:vAlign w:val="center"/>
            <w:hideMark/>
          </w:tcPr>
          <w:p w14:paraId="7A2DD4B6" w14:textId="77777777" w:rsidR="00A94405" w:rsidRPr="00D025ED" w:rsidRDefault="00A94405" w:rsidP="00A94405">
            <w:pPr>
              <w:rPr>
                <w:color w:val="000000"/>
                <w:sz w:val="20"/>
                <w:szCs w:val="20"/>
              </w:rPr>
            </w:pPr>
            <w:r w:rsidRPr="00D025ED">
              <w:rPr>
                <w:color w:val="000000"/>
                <w:sz w:val="20"/>
                <w:szCs w:val="20"/>
              </w:rPr>
              <w:t>EndDate</w:t>
            </w:r>
          </w:p>
        </w:tc>
      </w:tr>
      <w:tr w:rsidR="00A94405" w:rsidRPr="00D025ED" w14:paraId="3CC1D841"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62EE79EA" w14:textId="77777777" w:rsidR="00A94405" w:rsidRPr="00D025ED" w:rsidRDefault="00A94405" w:rsidP="00A94405">
            <w:pPr>
              <w:rPr>
                <w:sz w:val="20"/>
                <w:szCs w:val="20"/>
              </w:rPr>
            </w:pPr>
            <w:r w:rsidRPr="00D025ED">
              <w:rPr>
                <w:sz w:val="20"/>
                <w:szCs w:val="20"/>
              </w:rPr>
              <w:t>PRIORITY</w:t>
            </w:r>
          </w:p>
        </w:tc>
        <w:tc>
          <w:tcPr>
            <w:tcW w:w="3636" w:type="dxa"/>
            <w:tcBorders>
              <w:top w:val="nil"/>
              <w:left w:val="nil"/>
              <w:bottom w:val="single" w:sz="4" w:space="0" w:color="auto"/>
              <w:right w:val="single" w:sz="4" w:space="0" w:color="auto"/>
            </w:tcBorders>
            <w:vAlign w:val="center"/>
            <w:hideMark/>
          </w:tcPr>
          <w:p w14:paraId="71C7E610" w14:textId="77777777" w:rsidR="00A94405" w:rsidRPr="00D025ED" w:rsidRDefault="00A94405" w:rsidP="00A94405">
            <w:pPr>
              <w:rPr>
                <w:sz w:val="20"/>
                <w:szCs w:val="20"/>
              </w:rPr>
            </w:pPr>
            <w:r w:rsidRPr="00D025ED">
              <w:rPr>
                <w:sz w:val="20"/>
                <w:szCs w:val="20"/>
              </w:rPr>
              <w:t>Available when a Call Start Date and a Put Start Date fall on the same day. The priority (YES) is given to Call by default.</w:t>
            </w:r>
          </w:p>
        </w:tc>
        <w:tc>
          <w:tcPr>
            <w:tcW w:w="8141" w:type="dxa"/>
            <w:tcBorders>
              <w:top w:val="nil"/>
              <w:left w:val="nil"/>
              <w:bottom w:val="single" w:sz="4" w:space="0" w:color="auto"/>
              <w:right w:val="single" w:sz="4" w:space="0" w:color="auto"/>
            </w:tcBorders>
            <w:noWrap/>
            <w:vAlign w:val="center"/>
            <w:hideMark/>
          </w:tcPr>
          <w:p w14:paraId="1CD1EEC6" w14:textId="77777777" w:rsidR="00A94405" w:rsidRPr="00D025ED" w:rsidRDefault="00A94405" w:rsidP="00A94405">
            <w:pPr>
              <w:rPr>
                <w:color w:val="000000"/>
                <w:sz w:val="20"/>
                <w:szCs w:val="20"/>
              </w:rPr>
            </w:pPr>
            <w:r w:rsidRPr="00D025ED">
              <w:rPr>
                <w:color w:val="000000"/>
                <w:sz w:val="20"/>
                <w:szCs w:val="20"/>
              </w:rPr>
              <w:t>Priority</w:t>
            </w:r>
          </w:p>
        </w:tc>
      </w:tr>
      <w:tr w:rsidR="00A94405" w:rsidRPr="00D025ED" w14:paraId="5453387F"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73920389" w14:textId="77777777" w:rsidR="00A94405" w:rsidRPr="00D025ED" w:rsidRDefault="00A94405" w:rsidP="00A94405">
            <w:pPr>
              <w:rPr>
                <w:sz w:val="20"/>
                <w:szCs w:val="20"/>
              </w:rPr>
            </w:pPr>
            <w:r w:rsidRPr="00D025ED">
              <w:rPr>
                <w:sz w:val="20"/>
                <w:szCs w:val="20"/>
              </w:rPr>
              <w:t>PRICE</w:t>
            </w:r>
          </w:p>
        </w:tc>
        <w:tc>
          <w:tcPr>
            <w:tcW w:w="3636" w:type="dxa"/>
            <w:tcBorders>
              <w:top w:val="nil"/>
              <w:left w:val="nil"/>
              <w:bottom w:val="single" w:sz="4" w:space="0" w:color="auto"/>
              <w:right w:val="single" w:sz="4" w:space="0" w:color="auto"/>
            </w:tcBorders>
            <w:vAlign w:val="center"/>
            <w:hideMark/>
          </w:tcPr>
          <w:p w14:paraId="439E9B60" w14:textId="77777777" w:rsidR="00A94405" w:rsidRPr="00D025ED" w:rsidRDefault="00A94405" w:rsidP="00A94405">
            <w:pPr>
              <w:rPr>
                <w:sz w:val="20"/>
                <w:szCs w:val="20"/>
              </w:rPr>
            </w:pPr>
            <w:r w:rsidRPr="00D025ED">
              <w:rPr>
                <w:sz w:val="20"/>
                <w:szCs w:val="20"/>
              </w:rPr>
              <w:t>Specifies the call or put conversion price of the bond.</w:t>
            </w:r>
          </w:p>
        </w:tc>
        <w:tc>
          <w:tcPr>
            <w:tcW w:w="8141" w:type="dxa"/>
            <w:tcBorders>
              <w:top w:val="nil"/>
              <w:left w:val="nil"/>
              <w:bottom w:val="single" w:sz="4" w:space="0" w:color="auto"/>
              <w:right w:val="single" w:sz="4" w:space="0" w:color="auto"/>
            </w:tcBorders>
            <w:noWrap/>
            <w:vAlign w:val="center"/>
            <w:hideMark/>
          </w:tcPr>
          <w:p w14:paraId="36BB8E6A" w14:textId="77777777" w:rsidR="00A94405" w:rsidRPr="00D025ED" w:rsidRDefault="00A94405" w:rsidP="00A94405">
            <w:pPr>
              <w:rPr>
                <w:color w:val="000000"/>
                <w:sz w:val="20"/>
                <w:szCs w:val="20"/>
              </w:rPr>
            </w:pPr>
            <w:r w:rsidRPr="00D025ED">
              <w:rPr>
                <w:color w:val="000000"/>
                <w:sz w:val="20"/>
                <w:szCs w:val="20"/>
              </w:rPr>
              <w:t>Price</w:t>
            </w:r>
          </w:p>
        </w:tc>
      </w:tr>
      <w:tr w:rsidR="00A94405" w:rsidRPr="00D025ED" w14:paraId="5F5A1A0E"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7AB3EA0" w14:textId="77777777" w:rsidR="00A94405" w:rsidRPr="00D025ED" w:rsidRDefault="00A94405" w:rsidP="00A94405">
            <w:pPr>
              <w:rPr>
                <w:sz w:val="20"/>
                <w:szCs w:val="20"/>
              </w:rPr>
            </w:pPr>
            <w:r w:rsidRPr="00D025ED">
              <w:rPr>
                <w:sz w:val="20"/>
                <w:szCs w:val="20"/>
              </w:rPr>
              <w:t>REDEMPTION_VALUE</w:t>
            </w:r>
          </w:p>
        </w:tc>
        <w:tc>
          <w:tcPr>
            <w:tcW w:w="3636" w:type="dxa"/>
            <w:tcBorders>
              <w:top w:val="nil"/>
              <w:left w:val="nil"/>
              <w:bottom w:val="single" w:sz="4" w:space="0" w:color="auto"/>
              <w:right w:val="single" w:sz="4" w:space="0" w:color="auto"/>
            </w:tcBorders>
            <w:vAlign w:val="center"/>
            <w:hideMark/>
          </w:tcPr>
          <w:p w14:paraId="1F8E357A" w14:textId="77777777" w:rsidR="00A94405" w:rsidRPr="00D025ED" w:rsidRDefault="00A94405" w:rsidP="00A94405">
            <w:pPr>
              <w:rPr>
                <w:color w:val="000000"/>
                <w:sz w:val="20"/>
                <w:szCs w:val="20"/>
              </w:rPr>
            </w:pPr>
            <w:r w:rsidRPr="00D025ED">
              <w:rPr>
                <w:color w:val="000000"/>
                <w:sz w:val="20"/>
                <w:szCs w:val="20"/>
              </w:rPr>
              <w:t>Value at which the bond is redeemable when exercising the Option in the issue's currency.</w:t>
            </w:r>
          </w:p>
        </w:tc>
        <w:tc>
          <w:tcPr>
            <w:tcW w:w="8141" w:type="dxa"/>
            <w:tcBorders>
              <w:top w:val="nil"/>
              <w:left w:val="nil"/>
              <w:bottom w:val="single" w:sz="4" w:space="0" w:color="auto"/>
              <w:right w:val="single" w:sz="4" w:space="0" w:color="auto"/>
            </w:tcBorders>
            <w:noWrap/>
            <w:vAlign w:val="center"/>
            <w:hideMark/>
          </w:tcPr>
          <w:p w14:paraId="2DA64963" w14:textId="77777777" w:rsidR="00A94405" w:rsidRPr="00D025ED" w:rsidRDefault="00A94405" w:rsidP="00A94405">
            <w:pPr>
              <w:rPr>
                <w:color w:val="000000"/>
                <w:sz w:val="20"/>
                <w:szCs w:val="20"/>
              </w:rPr>
            </w:pPr>
            <w:r w:rsidRPr="00D025ED">
              <w:rPr>
                <w:color w:val="000000"/>
                <w:sz w:val="20"/>
                <w:szCs w:val="20"/>
              </w:rPr>
              <w:t>RedemptionValue</w:t>
            </w:r>
          </w:p>
        </w:tc>
      </w:tr>
      <w:tr w:rsidR="00A94405" w:rsidRPr="00D025ED" w14:paraId="56ABF638"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EA662AE" w14:textId="77777777" w:rsidR="00A94405" w:rsidRPr="00D025ED" w:rsidRDefault="00A94405" w:rsidP="00A94405">
            <w:pPr>
              <w:rPr>
                <w:sz w:val="20"/>
                <w:szCs w:val="20"/>
              </w:rPr>
            </w:pPr>
            <w:r w:rsidRPr="00D025ED">
              <w:rPr>
                <w:sz w:val="20"/>
                <w:szCs w:val="20"/>
              </w:rPr>
              <w:t>REDEMPTION_PRICE</w:t>
            </w:r>
          </w:p>
        </w:tc>
        <w:tc>
          <w:tcPr>
            <w:tcW w:w="3636" w:type="dxa"/>
            <w:tcBorders>
              <w:top w:val="nil"/>
              <w:left w:val="nil"/>
              <w:bottom w:val="single" w:sz="4" w:space="0" w:color="auto"/>
              <w:right w:val="single" w:sz="4" w:space="0" w:color="auto"/>
            </w:tcBorders>
            <w:vAlign w:val="center"/>
            <w:hideMark/>
          </w:tcPr>
          <w:p w14:paraId="70246DA6" w14:textId="77777777" w:rsidR="00A94405" w:rsidRPr="00D025ED" w:rsidRDefault="00A94405" w:rsidP="00A94405">
            <w:pPr>
              <w:rPr>
                <w:color w:val="000000"/>
                <w:sz w:val="20"/>
                <w:szCs w:val="20"/>
              </w:rPr>
            </w:pPr>
            <w:r w:rsidRPr="00D025ED">
              <w:rPr>
                <w:color w:val="000000"/>
                <w:sz w:val="20"/>
                <w:szCs w:val="20"/>
              </w:rPr>
              <w:t>Value at which the bond is redeemable when exercising the Option in the Redemption Currency.</w:t>
            </w:r>
          </w:p>
        </w:tc>
        <w:tc>
          <w:tcPr>
            <w:tcW w:w="8141" w:type="dxa"/>
            <w:tcBorders>
              <w:top w:val="nil"/>
              <w:left w:val="nil"/>
              <w:bottom w:val="single" w:sz="4" w:space="0" w:color="auto"/>
              <w:right w:val="single" w:sz="4" w:space="0" w:color="auto"/>
            </w:tcBorders>
            <w:noWrap/>
            <w:vAlign w:val="center"/>
            <w:hideMark/>
          </w:tcPr>
          <w:p w14:paraId="408F5B3C" w14:textId="77777777" w:rsidR="00A94405" w:rsidRPr="00D025ED" w:rsidRDefault="00A94405" w:rsidP="00A94405">
            <w:pPr>
              <w:rPr>
                <w:color w:val="000000"/>
                <w:sz w:val="20"/>
                <w:szCs w:val="20"/>
              </w:rPr>
            </w:pPr>
            <w:r w:rsidRPr="00D025ED">
              <w:rPr>
                <w:color w:val="000000"/>
                <w:sz w:val="20"/>
                <w:szCs w:val="20"/>
              </w:rPr>
              <w:t>RedemptionPrice</w:t>
            </w:r>
          </w:p>
        </w:tc>
      </w:tr>
      <w:tr w:rsidR="00A94405" w:rsidRPr="00D025ED" w14:paraId="5D062B86"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E11B1FD" w14:textId="77777777" w:rsidR="00A94405" w:rsidRPr="00D025ED" w:rsidRDefault="00A94405" w:rsidP="00A94405">
            <w:pPr>
              <w:rPr>
                <w:sz w:val="20"/>
                <w:szCs w:val="20"/>
              </w:rPr>
            </w:pPr>
            <w:r w:rsidRPr="00D025ED">
              <w:rPr>
                <w:sz w:val="20"/>
                <w:szCs w:val="20"/>
              </w:rPr>
              <w:t>SPOT_RATE</w:t>
            </w:r>
          </w:p>
        </w:tc>
        <w:tc>
          <w:tcPr>
            <w:tcW w:w="3636" w:type="dxa"/>
            <w:tcBorders>
              <w:top w:val="nil"/>
              <w:left w:val="nil"/>
              <w:bottom w:val="single" w:sz="4" w:space="0" w:color="auto"/>
              <w:right w:val="single" w:sz="4" w:space="0" w:color="auto"/>
            </w:tcBorders>
            <w:vAlign w:val="center"/>
            <w:hideMark/>
          </w:tcPr>
          <w:p w14:paraId="27E6031D" w14:textId="77777777" w:rsidR="00A94405" w:rsidRPr="00D025ED" w:rsidRDefault="00A94405" w:rsidP="00A94405">
            <w:pPr>
              <w:rPr>
                <w:color w:val="000000"/>
                <w:sz w:val="20"/>
                <w:szCs w:val="20"/>
              </w:rPr>
            </w:pPr>
            <w:r w:rsidRPr="00D025ED">
              <w:rPr>
                <w:color w:val="000000"/>
                <w:sz w:val="20"/>
                <w:szCs w:val="20"/>
              </w:rPr>
              <w:t>The spot rate between Currency's redemption and Currency's issue.</w:t>
            </w:r>
          </w:p>
        </w:tc>
        <w:tc>
          <w:tcPr>
            <w:tcW w:w="8141" w:type="dxa"/>
            <w:tcBorders>
              <w:top w:val="nil"/>
              <w:left w:val="nil"/>
              <w:bottom w:val="single" w:sz="4" w:space="0" w:color="auto"/>
              <w:right w:val="single" w:sz="4" w:space="0" w:color="auto"/>
            </w:tcBorders>
            <w:noWrap/>
            <w:vAlign w:val="center"/>
            <w:hideMark/>
          </w:tcPr>
          <w:p w14:paraId="3E123EF6" w14:textId="77777777" w:rsidR="00A94405" w:rsidRPr="00D025ED" w:rsidRDefault="00A94405" w:rsidP="00A94405">
            <w:pPr>
              <w:rPr>
                <w:color w:val="000000"/>
                <w:sz w:val="20"/>
                <w:szCs w:val="20"/>
              </w:rPr>
            </w:pPr>
            <w:r w:rsidRPr="00D025ED">
              <w:rPr>
                <w:color w:val="000000"/>
                <w:sz w:val="20"/>
                <w:szCs w:val="20"/>
              </w:rPr>
              <w:t>SpotRate</w:t>
            </w:r>
          </w:p>
        </w:tc>
      </w:tr>
      <w:tr w:rsidR="00A94405" w:rsidRPr="00D025ED" w14:paraId="31E60EE3"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50C08A72" w14:textId="77777777" w:rsidR="00A94405" w:rsidRPr="00D025ED" w:rsidRDefault="00A94405" w:rsidP="00A94405">
            <w:pPr>
              <w:rPr>
                <w:sz w:val="20"/>
                <w:szCs w:val="20"/>
              </w:rPr>
            </w:pPr>
            <w:r w:rsidRPr="00D025ED">
              <w:rPr>
                <w:sz w:val="20"/>
                <w:szCs w:val="20"/>
              </w:rPr>
              <w:t>PREMIUM</w:t>
            </w:r>
          </w:p>
        </w:tc>
        <w:tc>
          <w:tcPr>
            <w:tcW w:w="3636" w:type="dxa"/>
            <w:tcBorders>
              <w:top w:val="nil"/>
              <w:left w:val="nil"/>
              <w:bottom w:val="single" w:sz="4" w:space="0" w:color="auto"/>
              <w:right w:val="single" w:sz="4" w:space="0" w:color="auto"/>
            </w:tcBorders>
            <w:vAlign w:val="center"/>
            <w:hideMark/>
          </w:tcPr>
          <w:p w14:paraId="058C1E4B" w14:textId="77777777" w:rsidR="00A94405" w:rsidRPr="00D025ED" w:rsidRDefault="00A94405" w:rsidP="00A94405">
            <w:pPr>
              <w:rPr>
                <w:color w:val="000000"/>
                <w:sz w:val="20"/>
                <w:szCs w:val="20"/>
              </w:rPr>
            </w:pPr>
            <w:r w:rsidRPr="00D025ED">
              <w:rPr>
                <w:color w:val="000000"/>
                <w:sz w:val="20"/>
                <w:szCs w:val="20"/>
              </w:rPr>
              <w:t xml:space="preserve"> This is the premium to Conversion Price which allows you to call the convertible.</w:t>
            </w:r>
          </w:p>
        </w:tc>
        <w:tc>
          <w:tcPr>
            <w:tcW w:w="8141" w:type="dxa"/>
            <w:tcBorders>
              <w:top w:val="nil"/>
              <w:left w:val="nil"/>
              <w:bottom w:val="single" w:sz="4" w:space="0" w:color="auto"/>
              <w:right w:val="single" w:sz="4" w:space="0" w:color="auto"/>
            </w:tcBorders>
            <w:noWrap/>
            <w:vAlign w:val="center"/>
            <w:hideMark/>
          </w:tcPr>
          <w:p w14:paraId="6B72E5C8" w14:textId="77777777" w:rsidR="00A94405" w:rsidRPr="00D025ED" w:rsidRDefault="00A94405" w:rsidP="00A94405">
            <w:pPr>
              <w:rPr>
                <w:color w:val="000000"/>
                <w:sz w:val="20"/>
                <w:szCs w:val="20"/>
              </w:rPr>
            </w:pPr>
            <w:r w:rsidRPr="00D025ED">
              <w:rPr>
                <w:color w:val="000000"/>
                <w:sz w:val="20"/>
                <w:szCs w:val="20"/>
              </w:rPr>
              <w:t>Premium</w:t>
            </w:r>
          </w:p>
        </w:tc>
      </w:tr>
      <w:tr w:rsidR="00A94405" w:rsidRPr="00D025ED" w14:paraId="72B172AB"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61D5DD39" w14:textId="77777777" w:rsidR="00A94405" w:rsidRPr="00D025ED" w:rsidRDefault="00A94405" w:rsidP="00A94405">
            <w:pPr>
              <w:rPr>
                <w:sz w:val="20"/>
                <w:szCs w:val="20"/>
              </w:rPr>
            </w:pPr>
            <w:r w:rsidRPr="00D025ED">
              <w:rPr>
                <w:sz w:val="20"/>
                <w:szCs w:val="20"/>
              </w:rPr>
              <w:t>TRIGGER_PRICE</w:t>
            </w:r>
          </w:p>
        </w:tc>
        <w:tc>
          <w:tcPr>
            <w:tcW w:w="3636" w:type="dxa"/>
            <w:tcBorders>
              <w:top w:val="nil"/>
              <w:left w:val="nil"/>
              <w:bottom w:val="single" w:sz="4" w:space="0" w:color="auto"/>
              <w:right w:val="single" w:sz="4" w:space="0" w:color="auto"/>
            </w:tcBorders>
            <w:vAlign w:val="center"/>
            <w:hideMark/>
          </w:tcPr>
          <w:p w14:paraId="6494CDD7" w14:textId="77777777" w:rsidR="00A94405" w:rsidRPr="00D025ED" w:rsidRDefault="00A94405" w:rsidP="00A94405">
            <w:pPr>
              <w:rPr>
                <w:color w:val="000000"/>
                <w:sz w:val="20"/>
                <w:szCs w:val="20"/>
              </w:rPr>
            </w:pPr>
            <w:r w:rsidRPr="00D025ED">
              <w:rPr>
                <w:color w:val="000000"/>
                <w:sz w:val="20"/>
                <w:szCs w:val="20"/>
              </w:rPr>
              <w:t>Minimum share price required to exercise the Option for the chosen period.</w:t>
            </w:r>
          </w:p>
        </w:tc>
        <w:tc>
          <w:tcPr>
            <w:tcW w:w="8141" w:type="dxa"/>
            <w:tcBorders>
              <w:top w:val="nil"/>
              <w:left w:val="nil"/>
              <w:bottom w:val="single" w:sz="4" w:space="0" w:color="auto"/>
              <w:right w:val="single" w:sz="4" w:space="0" w:color="auto"/>
            </w:tcBorders>
            <w:noWrap/>
            <w:vAlign w:val="center"/>
            <w:hideMark/>
          </w:tcPr>
          <w:p w14:paraId="3BA98DCB" w14:textId="77777777" w:rsidR="00A94405" w:rsidRPr="00D025ED" w:rsidRDefault="00A94405" w:rsidP="00A94405">
            <w:pPr>
              <w:rPr>
                <w:color w:val="000000"/>
                <w:sz w:val="20"/>
                <w:szCs w:val="20"/>
              </w:rPr>
            </w:pPr>
            <w:r w:rsidRPr="00D025ED">
              <w:rPr>
                <w:color w:val="000000"/>
                <w:sz w:val="20"/>
                <w:szCs w:val="20"/>
              </w:rPr>
              <w:t>TriggerPrice</w:t>
            </w:r>
          </w:p>
        </w:tc>
      </w:tr>
      <w:tr w:rsidR="00A94405" w:rsidRPr="00D025ED" w14:paraId="2B4BA761"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C8906BB" w14:textId="77777777" w:rsidR="00A94405" w:rsidRPr="00D025ED" w:rsidRDefault="00A94405" w:rsidP="00A94405">
            <w:pPr>
              <w:rPr>
                <w:sz w:val="20"/>
                <w:szCs w:val="20"/>
              </w:rPr>
            </w:pPr>
            <w:r w:rsidRPr="00D025ED">
              <w:rPr>
                <w:sz w:val="20"/>
                <w:szCs w:val="20"/>
              </w:rPr>
              <w:lastRenderedPageBreak/>
              <w:t>NO_DAYS_REQUIRED</w:t>
            </w:r>
          </w:p>
        </w:tc>
        <w:tc>
          <w:tcPr>
            <w:tcW w:w="3636" w:type="dxa"/>
            <w:tcBorders>
              <w:top w:val="nil"/>
              <w:left w:val="nil"/>
              <w:bottom w:val="single" w:sz="4" w:space="0" w:color="auto"/>
              <w:right w:val="single" w:sz="4" w:space="0" w:color="auto"/>
            </w:tcBorders>
            <w:vAlign w:val="center"/>
            <w:hideMark/>
          </w:tcPr>
          <w:p w14:paraId="4FD3EA1B" w14:textId="77777777" w:rsidR="00A94405" w:rsidRPr="00D025ED" w:rsidRDefault="00A94405" w:rsidP="00A94405">
            <w:pPr>
              <w:rPr>
                <w:color w:val="000000"/>
                <w:sz w:val="20"/>
                <w:szCs w:val="20"/>
              </w:rPr>
            </w:pPr>
            <w:r w:rsidRPr="00D025ED">
              <w:rPr>
                <w:color w:val="000000"/>
                <w:sz w:val="20"/>
                <w:szCs w:val="20"/>
              </w:rPr>
              <w:t>Number of days at which the underlying security should be traded at or above the Trigger Price.</w:t>
            </w:r>
          </w:p>
        </w:tc>
        <w:tc>
          <w:tcPr>
            <w:tcW w:w="8141" w:type="dxa"/>
            <w:tcBorders>
              <w:top w:val="nil"/>
              <w:left w:val="nil"/>
              <w:bottom w:val="single" w:sz="4" w:space="0" w:color="auto"/>
              <w:right w:val="single" w:sz="4" w:space="0" w:color="auto"/>
            </w:tcBorders>
            <w:noWrap/>
            <w:vAlign w:val="center"/>
            <w:hideMark/>
          </w:tcPr>
          <w:p w14:paraId="0FC8F42A" w14:textId="77777777" w:rsidR="00A94405" w:rsidRPr="00D025ED" w:rsidRDefault="00A94405" w:rsidP="00A94405">
            <w:pPr>
              <w:rPr>
                <w:color w:val="000000"/>
                <w:sz w:val="20"/>
                <w:szCs w:val="20"/>
              </w:rPr>
            </w:pPr>
            <w:r w:rsidRPr="00D025ED">
              <w:rPr>
                <w:color w:val="000000"/>
                <w:sz w:val="20"/>
                <w:szCs w:val="20"/>
              </w:rPr>
              <w:t>NoDaysRequired</w:t>
            </w:r>
          </w:p>
        </w:tc>
      </w:tr>
      <w:tr w:rsidR="00A94405" w:rsidRPr="00D025ED" w14:paraId="5801F735"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0610FF4" w14:textId="77777777" w:rsidR="00A94405" w:rsidRPr="00D025ED" w:rsidRDefault="00A94405" w:rsidP="00A94405">
            <w:pPr>
              <w:rPr>
                <w:sz w:val="20"/>
                <w:szCs w:val="20"/>
              </w:rPr>
            </w:pPr>
            <w:r w:rsidRPr="00D025ED">
              <w:rPr>
                <w:sz w:val="20"/>
                <w:szCs w:val="20"/>
              </w:rPr>
              <w:t>NO_DAYS_PERIODS</w:t>
            </w:r>
          </w:p>
        </w:tc>
        <w:tc>
          <w:tcPr>
            <w:tcW w:w="3636" w:type="dxa"/>
            <w:tcBorders>
              <w:top w:val="nil"/>
              <w:left w:val="nil"/>
              <w:bottom w:val="single" w:sz="4" w:space="0" w:color="auto"/>
              <w:right w:val="single" w:sz="4" w:space="0" w:color="auto"/>
            </w:tcBorders>
            <w:vAlign w:val="center"/>
            <w:hideMark/>
          </w:tcPr>
          <w:p w14:paraId="76ADC3B4" w14:textId="77777777" w:rsidR="00A94405" w:rsidRPr="00D025ED" w:rsidRDefault="00A94405" w:rsidP="00A94405">
            <w:pPr>
              <w:rPr>
                <w:color w:val="000000"/>
                <w:sz w:val="20"/>
                <w:szCs w:val="20"/>
              </w:rPr>
            </w:pPr>
            <w:r w:rsidRPr="00D025ED">
              <w:rPr>
                <w:color w:val="000000"/>
                <w:sz w:val="20"/>
                <w:szCs w:val="20"/>
              </w:rPr>
              <w:t>Limit call period.</w:t>
            </w:r>
          </w:p>
        </w:tc>
        <w:tc>
          <w:tcPr>
            <w:tcW w:w="8141" w:type="dxa"/>
            <w:tcBorders>
              <w:top w:val="nil"/>
              <w:left w:val="nil"/>
              <w:bottom w:val="single" w:sz="4" w:space="0" w:color="auto"/>
              <w:right w:val="single" w:sz="4" w:space="0" w:color="auto"/>
            </w:tcBorders>
            <w:noWrap/>
            <w:vAlign w:val="center"/>
            <w:hideMark/>
          </w:tcPr>
          <w:p w14:paraId="0339B5D9" w14:textId="77777777" w:rsidR="00A94405" w:rsidRPr="00D025ED" w:rsidRDefault="00A94405" w:rsidP="00A94405">
            <w:pPr>
              <w:rPr>
                <w:color w:val="000000"/>
                <w:sz w:val="20"/>
                <w:szCs w:val="20"/>
              </w:rPr>
            </w:pPr>
            <w:r w:rsidRPr="00D025ED">
              <w:rPr>
                <w:color w:val="000000"/>
                <w:sz w:val="20"/>
                <w:szCs w:val="20"/>
              </w:rPr>
              <w:t>NoDaysPeriod</w:t>
            </w:r>
          </w:p>
        </w:tc>
      </w:tr>
      <w:tr w:rsidR="00A94405" w:rsidRPr="00D025ED" w14:paraId="03790F4D"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5E75A0FE" w14:textId="77777777" w:rsidR="00A94405" w:rsidRPr="00D025ED" w:rsidRDefault="00A94405" w:rsidP="00A94405">
            <w:pPr>
              <w:rPr>
                <w:sz w:val="20"/>
                <w:szCs w:val="20"/>
              </w:rPr>
            </w:pPr>
            <w:r w:rsidRPr="00D025ED">
              <w:rPr>
                <w:sz w:val="20"/>
                <w:szCs w:val="20"/>
              </w:rPr>
              <w:t>NO_DAYS_NOTICE</w:t>
            </w:r>
          </w:p>
        </w:tc>
        <w:tc>
          <w:tcPr>
            <w:tcW w:w="3636" w:type="dxa"/>
            <w:tcBorders>
              <w:top w:val="nil"/>
              <w:left w:val="nil"/>
              <w:bottom w:val="single" w:sz="4" w:space="0" w:color="auto"/>
              <w:right w:val="single" w:sz="4" w:space="0" w:color="auto"/>
            </w:tcBorders>
            <w:vAlign w:val="center"/>
            <w:hideMark/>
          </w:tcPr>
          <w:p w14:paraId="61AE20F7" w14:textId="77777777" w:rsidR="00A94405" w:rsidRPr="00D025ED" w:rsidRDefault="00A94405" w:rsidP="00A94405">
            <w:pPr>
              <w:rPr>
                <w:color w:val="000000"/>
                <w:sz w:val="20"/>
                <w:szCs w:val="20"/>
              </w:rPr>
            </w:pPr>
            <w:r w:rsidRPr="00D025ED">
              <w:rPr>
                <w:color w:val="000000"/>
                <w:sz w:val="20"/>
                <w:szCs w:val="20"/>
              </w:rPr>
              <w:t>umber of days before End Date from when the bond can no longer be convertible.</w:t>
            </w:r>
          </w:p>
        </w:tc>
        <w:tc>
          <w:tcPr>
            <w:tcW w:w="8141" w:type="dxa"/>
            <w:tcBorders>
              <w:top w:val="nil"/>
              <w:left w:val="nil"/>
              <w:bottom w:val="single" w:sz="4" w:space="0" w:color="auto"/>
              <w:right w:val="single" w:sz="4" w:space="0" w:color="auto"/>
            </w:tcBorders>
            <w:noWrap/>
            <w:vAlign w:val="center"/>
            <w:hideMark/>
          </w:tcPr>
          <w:p w14:paraId="703384C3" w14:textId="77777777" w:rsidR="00A94405" w:rsidRPr="00D025ED" w:rsidRDefault="00A94405" w:rsidP="00A94405">
            <w:pPr>
              <w:rPr>
                <w:color w:val="000000"/>
                <w:sz w:val="20"/>
                <w:szCs w:val="20"/>
              </w:rPr>
            </w:pPr>
            <w:r w:rsidRPr="00D025ED">
              <w:rPr>
                <w:color w:val="000000"/>
                <w:sz w:val="20"/>
                <w:szCs w:val="20"/>
              </w:rPr>
              <w:t>NoDaysNotice</w:t>
            </w:r>
          </w:p>
        </w:tc>
      </w:tr>
      <w:tr w:rsidR="00A94405" w:rsidRPr="00D025ED" w14:paraId="256C2498"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564CA429" w14:textId="77777777" w:rsidR="00A94405" w:rsidRPr="00D025ED" w:rsidRDefault="00A94405" w:rsidP="00A94405">
            <w:pPr>
              <w:rPr>
                <w:color w:val="000000"/>
                <w:sz w:val="20"/>
                <w:szCs w:val="20"/>
              </w:rPr>
            </w:pPr>
            <w:r w:rsidRPr="00D025ED">
              <w:rPr>
                <w:color w:val="000000"/>
                <w:sz w:val="20"/>
                <w:szCs w:val="20"/>
              </w:rPr>
              <w:t>EFT_BEGIN_DATE</w:t>
            </w:r>
          </w:p>
        </w:tc>
        <w:tc>
          <w:tcPr>
            <w:tcW w:w="3636" w:type="dxa"/>
            <w:tcBorders>
              <w:top w:val="nil"/>
              <w:left w:val="nil"/>
              <w:bottom w:val="single" w:sz="4" w:space="0" w:color="auto"/>
              <w:right w:val="single" w:sz="4" w:space="0" w:color="auto"/>
            </w:tcBorders>
            <w:vAlign w:val="center"/>
            <w:hideMark/>
          </w:tcPr>
          <w:p w14:paraId="554292A8" w14:textId="77777777" w:rsidR="00A94405" w:rsidRPr="00D025ED" w:rsidRDefault="00A94405" w:rsidP="00A94405">
            <w:pPr>
              <w:rPr>
                <w:color w:val="000000"/>
                <w:sz w:val="20"/>
                <w:szCs w:val="20"/>
              </w:rPr>
            </w:pPr>
            <w:r w:rsidRPr="00D025ED">
              <w:rPr>
                <w:color w:val="000000"/>
                <w:sz w:val="20"/>
                <w:szCs w:val="20"/>
              </w:rPr>
              <w:t>Ngày bắt đầu hiệu lực</w:t>
            </w:r>
          </w:p>
        </w:tc>
        <w:tc>
          <w:tcPr>
            <w:tcW w:w="8141" w:type="dxa"/>
            <w:tcBorders>
              <w:top w:val="nil"/>
              <w:left w:val="nil"/>
              <w:bottom w:val="single" w:sz="4" w:space="0" w:color="auto"/>
              <w:right w:val="single" w:sz="4" w:space="0" w:color="auto"/>
            </w:tcBorders>
            <w:vAlign w:val="center"/>
            <w:hideMark/>
          </w:tcPr>
          <w:p w14:paraId="76012818" w14:textId="77777777" w:rsidR="00A94405" w:rsidRPr="00D025ED" w:rsidRDefault="00A94405" w:rsidP="00A94405">
            <w:pPr>
              <w:rPr>
                <w:color w:val="000000"/>
                <w:sz w:val="20"/>
                <w:szCs w:val="20"/>
              </w:rPr>
            </w:pPr>
            <w:r w:rsidRPr="00D025ED">
              <w:rPr>
                <w:color w:val="000000"/>
                <w:sz w:val="20"/>
                <w:szCs w:val="20"/>
              </w:rPr>
              <w:t>IT tự sinh</w:t>
            </w:r>
          </w:p>
        </w:tc>
      </w:tr>
      <w:tr w:rsidR="00A94405" w:rsidRPr="00D025ED" w14:paraId="27235C74"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40C4A912" w14:textId="77777777" w:rsidR="00A94405" w:rsidRPr="00D025ED" w:rsidRDefault="00A94405" w:rsidP="00A94405">
            <w:pPr>
              <w:rPr>
                <w:color w:val="000000"/>
                <w:sz w:val="20"/>
                <w:szCs w:val="20"/>
              </w:rPr>
            </w:pPr>
            <w:r w:rsidRPr="00D025ED">
              <w:rPr>
                <w:color w:val="000000"/>
                <w:sz w:val="20"/>
                <w:szCs w:val="20"/>
              </w:rPr>
              <w:t>EFT_END_DATE</w:t>
            </w:r>
          </w:p>
        </w:tc>
        <w:tc>
          <w:tcPr>
            <w:tcW w:w="3636" w:type="dxa"/>
            <w:tcBorders>
              <w:top w:val="nil"/>
              <w:left w:val="nil"/>
              <w:bottom w:val="single" w:sz="4" w:space="0" w:color="auto"/>
              <w:right w:val="single" w:sz="4" w:space="0" w:color="auto"/>
            </w:tcBorders>
            <w:vAlign w:val="center"/>
            <w:hideMark/>
          </w:tcPr>
          <w:p w14:paraId="5396E6D0" w14:textId="77777777" w:rsidR="00A94405" w:rsidRPr="00D025ED" w:rsidRDefault="00A94405" w:rsidP="00A94405">
            <w:pPr>
              <w:rPr>
                <w:color w:val="000000"/>
                <w:sz w:val="20"/>
                <w:szCs w:val="20"/>
              </w:rPr>
            </w:pPr>
            <w:r w:rsidRPr="00D025ED">
              <w:rPr>
                <w:color w:val="000000"/>
                <w:sz w:val="20"/>
                <w:szCs w:val="20"/>
              </w:rPr>
              <w:t>Ngày kết thúc hiệu lực</w:t>
            </w:r>
          </w:p>
        </w:tc>
        <w:tc>
          <w:tcPr>
            <w:tcW w:w="8141" w:type="dxa"/>
            <w:tcBorders>
              <w:top w:val="nil"/>
              <w:left w:val="nil"/>
              <w:bottom w:val="single" w:sz="4" w:space="0" w:color="auto"/>
              <w:right w:val="single" w:sz="4" w:space="0" w:color="auto"/>
            </w:tcBorders>
            <w:vAlign w:val="center"/>
            <w:hideMark/>
          </w:tcPr>
          <w:p w14:paraId="5F219A25" w14:textId="77777777" w:rsidR="00A94405" w:rsidRPr="00D025ED" w:rsidRDefault="00A94405" w:rsidP="00A94405">
            <w:pPr>
              <w:rPr>
                <w:color w:val="000000"/>
                <w:sz w:val="20"/>
                <w:szCs w:val="20"/>
              </w:rPr>
            </w:pPr>
            <w:r w:rsidRPr="00D025ED">
              <w:rPr>
                <w:color w:val="000000"/>
                <w:sz w:val="20"/>
                <w:szCs w:val="20"/>
              </w:rPr>
              <w:t>IT tự sinh</w:t>
            </w:r>
          </w:p>
        </w:tc>
      </w:tr>
      <w:tr w:rsidR="00A94405" w:rsidRPr="00D025ED" w14:paraId="62A694F0" w14:textId="77777777" w:rsidTr="005007C5">
        <w:trPr>
          <w:trHeight w:val="20"/>
        </w:trPr>
        <w:tc>
          <w:tcPr>
            <w:tcW w:w="2545" w:type="dxa"/>
            <w:tcBorders>
              <w:top w:val="nil"/>
              <w:left w:val="single" w:sz="4" w:space="0" w:color="auto"/>
              <w:bottom w:val="single" w:sz="4" w:space="0" w:color="auto"/>
              <w:right w:val="single" w:sz="4" w:space="0" w:color="auto"/>
            </w:tcBorders>
            <w:vAlign w:val="center"/>
            <w:hideMark/>
          </w:tcPr>
          <w:p w14:paraId="129E8DE8" w14:textId="77777777" w:rsidR="00A94405" w:rsidRPr="00D025ED" w:rsidRDefault="00A94405" w:rsidP="00A94405">
            <w:pPr>
              <w:rPr>
                <w:color w:val="000000"/>
                <w:sz w:val="20"/>
                <w:szCs w:val="20"/>
              </w:rPr>
            </w:pPr>
            <w:r w:rsidRPr="00D025ED">
              <w:rPr>
                <w:color w:val="000000"/>
                <w:sz w:val="20"/>
                <w:szCs w:val="20"/>
              </w:rPr>
              <w:t>REC_IND</w:t>
            </w:r>
          </w:p>
        </w:tc>
        <w:tc>
          <w:tcPr>
            <w:tcW w:w="3636" w:type="dxa"/>
            <w:tcBorders>
              <w:top w:val="nil"/>
              <w:left w:val="nil"/>
              <w:bottom w:val="single" w:sz="4" w:space="0" w:color="auto"/>
              <w:right w:val="single" w:sz="4" w:space="0" w:color="auto"/>
            </w:tcBorders>
            <w:vAlign w:val="center"/>
            <w:hideMark/>
          </w:tcPr>
          <w:p w14:paraId="67B6C6DC" w14:textId="77777777" w:rsidR="00A94405" w:rsidRPr="00D025ED" w:rsidRDefault="00A94405" w:rsidP="00A94405">
            <w:pPr>
              <w:rPr>
                <w:color w:val="000000"/>
                <w:sz w:val="20"/>
                <w:szCs w:val="20"/>
              </w:rPr>
            </w:pPr>
            <w:r w:rsidRPr="00D025ED">
              <w:rPr>
                <w:color w:val="000000"/>
                <w:sz w:val="20"/>
                <w:szCs w:val="20"/>
              </w:rPr>
              <w:t>Thể  hiện record có hiệu lực hay không</w:t>
            </w:r>
          </w:p>
        </w:tc>
        <w:tc>
          <w:tcPr>
            <w:tcW w:w="8141" w:type="dxa"/>
            <w:tcBorders>
              <w:top w:val="nil"/>
              <w:left w:val="nil"/>
              <w:bottom w:val="single" w:sz="4" w:space="0" w:color="auto"/>
              <w:right w:val="single" w:sz="4" w:space="0" w:color="auto"/>
            </w:tcBorders>
            <w:vAlign w:val="center"/>
            <w:hideMark/>
          </w:tcPr>
          <w:p w14:paraId="69F7CDFF" w14:textId="77777777" w:rsidR="00A94405" w:rsidRPr="00D025ED" w:rsidRDefault="00A94405" w:rsidP="00A94405">
            <w:pPr>
              <w:rPr>
                <w:color w:val="000000"/>
                <w:sz w:val="20"/>
                <w:szCs w:val="20"/>
              </w:rPr>
            </w:pPr>
            <w:r w:rsidRPr="00D025ED">
              <w:rPr>
                <w:color w:val="000000"/>
                <w:sz w:val="20"/>
                <w:szCs w:val="20"/>
              </w:rPr>
              <w:t>IT tự sinh</w:t>
            </w:r>
          </w:p>
        </w:tc>
      </w:tr>
    </w:tbl>
    <w:p w14:paraId="2BACAB35" w14:textId="77777777" w:rsidR="006E4A99" w:rsidRDefault="006E4A99" w:rsidP="006E4A99">
      <w:pPr>
        <w:pStyle w:val="Caption"/>
        <w:keepNext/>
        <w:outlineLvl w:val="3"/>
        <w:rPr>
          <w:color w:val="auto"/>
          <w:sz w:val="20"/>
          <w:szCs w:val="20"/>
        </w:rPr>
      </w:pPr>
      <w:bookmarkStart w:id="53" w:name="_Toc2080356"/>
      <w:bookmarkStart w:id="54" w:name="_Toc2153957"/>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20</w:t>
      </w:r>
      <w:r w:rsidR="00CB325D" w:rsidRPr="00713C3A">
        <w:rPr>
          <w:color w:val="auto"/>
          <w:sz w:val="20"/>
          <w:szCs w:val="20"/>
        </w:rPr>
        <w:fldChar w:fldCharType="end"/>
      </w:r>
      <w:r>
        <w:rPr>
          <w:color w:val="auto"/>
          <w:sz w:val="20"/>
          <w:szCs w:val="20"/>
        </w:rPr>
        <w:t>: TBTR_</w:t>
      </w:r>
      <w:r w:rsidRPr="00D025ED">
        <w:rPr>
          <w:color w:val="auto"/>
          <w:sz w:val="20"/>
          <w:szCs w:val="20"/>
        </w:rPr>
        <w:t>BOND_SCHEDULE</w:t>
      </w:r>
      <w:bookmarkEnd w:id="53"/>
      <w:bookmarkEnd w:id="54"/>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4106"/>
        <w:gridCol w:w="7781"/>
      </w:tblGrid>
      <w:tr w:rsidR="00A94405" w:rsidRPr="00D025ED" w14:paraId="7DFB58C1"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noWrap/>
            <w:vAlign w:val="center"/>
            <w:hideMark/>
          </w:tcPr>
          <w:p w14:paraId="1A30D8F0" w14:textId="77777777" w:rsidR="00A94405" w:rsidRPr="00D025ED" w:rsidRDefault="00A94405" w:rsidP="00887E53">
            <w:pPr>
              <w:rPr>
                <w:color w:val="000000"/>
                <w:sz w:val="20"/>
                <w:szCs w:val="20"/>
              </w:rPr>
            </w:pPr>
            <w:r w:rsidRPr="00D025ED">
              <w:rPr>
                <w:color w:val="000000"/>
                <w:sz w:val="20"/>
                <w:szCs w:val="20"/>
              </w:rPr>
              <w:t>Table name</w:t>
            </w:r>
          </w:p>
        </w:tc>
        <w:tc>
          <w:tcPr>
            <w:tcW w:w="11887" w:type="dxa"/>
            <w:gridSpan w:val="2"/>
            <w:tcBorders>
              <w:top w:val="single" w:sz="4" w:space="0" w:color="auto"/>
              <w:left w:val="nil"/>
              <w:bottom w:val="single" w:sz="4" w:space="0" w:color="auto"/>
              <w:right w:val="single" w:sz="4" w:space="0" w:color="auto"/>
            </w:tcBorders>
            <w:vAlign w:val="center"/>
            <w:hideMark/>
          </w:tcPr>
          <w:p w14:paraId="5EFF2A01" w14:textId="77777777" w:rsidR="00A94405" w:rsidRPr="00D025ED" w:rsidRDefault="00983D53" w:rsidP="00887E53">
            <w:pPr>
              <w:rPr>
                <w:color w:val="000000"/>
                <w:sz w:val="20"/>
                <w:szCs w:val="20"/>
              </w:rPr>
            </w:pPr>
            <w:r>
              <w:rPr>
                <w:color w:val="000000"/>
                <w:sz w:val="20"/>
                <w:szCs w:val="20"/>
              </w:rPr>
              <w:t>TBTR_</w:t>
            </w:r>
            <w:r w:rsidR="00A94405" w:rsidRPr="00D025ED">
              <w:rPr>
                <w:color w:val="000000"/>
                <w:sz w:val="20"/>
                <w:szCs w:val="20"/>
              </w:rPr>
              <w:t>BOND_SCHEDULE</w:t>
            </w:r>
          </w:p>
        </w:tc>
      </w:tr>
      <w:tr w:rsidR="008009F5" w:rsidRPr="00D025ED" w14:paraId="79675384"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noWrap/>
            <w:vAlign w:val="center"/>
          </w:tcPr>
          <w:p w14:paraId="2E88CFA3" w14:textId="77777777" w:rsidR="008009F5" w:rsidRPr="00D025ED" w:rsidRDefault="008009F5" w:rsidP="00887E53">
            <w:pPr>
              <w:rPr>
                <w:color w:val="000000"/>
                <w:sz w:val="20"/>
                <w:szCs w:val="20"/>
              </w:rPr>
            </w:pPr>
            <w:r>
              <w:rPr>
                <w:color w:val="000000"/>
                <w:sz w:val="20"/>
                <w:szCs w:val="20"/>
              </w:rPr>
              <w:t>Schema</w:t>
            </w:r>
          </w:p>
        </w:tc>
        <w:tc>
          <w:tcPr>
            <w:tcW w:w="11887" w:type="dxa"/>
            <w:gridSpan w:val="2"/>
            <w:tcBorders>
              <w:top w:val="single" w:sz="4" w:space="0" w:color="auto"/>
              <w:left w:val="nil"/>
              <w:bottom w:val="single" w:sz="4" w:space="0" w:color="auto"/>
              <w:right w:val="single" w:sz="4" w:space="0" w:color="auto"/>
            </w:tcBorders>
            <w:vAlign w:val="center"/>
          </w:tcPr>
          <w:p w14:paraId="51926CDE" w14:textId="77777777" w:rsidR="008009F5" w:rsidRDefault="008009F5" w:rsidP="00887E53">
            <w:pPr>
              <w:rPr>
                <w:color w:val="000000"/>
                <w:sz w:val="20"/>
                <w:szCs w:val="20"/>
              </w:rPr>
            </w:pPr>
            <w:r>
              <w:rPr>
                <w:color w:val="000000"/>
                <w:sz w:val="20"/>
                <w:szCs w:val="20"/>
              </w:rPr>
              <w:t>B2RAW</w:t>
            </w:r>
          </w:p>
        </w:tc>
      </w:tr>
      <w:tr w:rsidR="00A94405" w:rsidRPr="00D025ED" w14:paraId="3234650E" w14:textId="77777777" w:rsidTr="005007C5">
        <w:trPr>
          <w:trHeight w:val="20"/>
        </w:trPr>
        <w:tc>
          <w:tcPr>
            <w:tcW w:w="2435" w:type="dxa"/>
            <w:tcBorders>
              <w:top w:val="nil"/>
              <w:left w:val="single" w:sz="4" w:space="0" w:color="auto"/>
              <w:bottom w:val="single" w:sz="4" w:space="0" w:color="auto"/>
              <w:right w:val="single" w:sz="4" w:space="0" w:color="auto"/>
            </w:tcBorders>
            <w:noWrap/>
            <w:vAlign w:val="center"/>
            <w:hideMark/>
          </w:tcPr>
          <w:p w14:paraId="0BFBEB1D" w14:textId="77777777" w:rsidR="00A94405" w:rsidRPr="00D025ED" w:rsidRDefault="00A94405" w:rsidP="00887E53">
            <w:pPr>
              <w:rPr>
                <w:color w:val="000000"/>
                <w:sz w:val="20"/>
                <w:szCs w:val="20"/>
              </w:rPr>
            </w:pPr>
            <w:r w:rsidRPr="00D025ED">
              <w:rPr>
                <w:color w:val="000000"/>
                <w:sz w:val="20"/>
                <w:szCs w:val="20"/>
              </w:rPr>
              <w:t>Data group</w:t>
            </w:r>
          </w:p>
        </w:tc>
        <w:tc>
          <w:tcPr>
            <w:tcW w:w="11887" w:type="dxa"/>
            <w:gridSpan w:val="2"/>
            <w:tcBorders>
              <w:top w:val="single" w:sz="4" w:space="0" w:color="auto"/>
              <w:left w:val="nil"/>
              <w:bottom w:val="single" w:sz="4" w:space="0" w:color="auto"/>
              <w:right w:val="single" w:sz="4" w:space="0" w:color="auto"/>
            </w:tcBorders>
            <w:vAlign w:val="center"/>
            <w:hideMark/>
          </w:tcPr>
          <w:p w14:paraId="5A776A43" w14:textId="77777777" w:rsidR="00A94405" w:rsidRPr="00D025ED" w:rsidRDefault="00A94405" w:rsidP="00887E53">
            <w:pPr>
              <w:rPr>
                <w:color w:val="000000"/>
                <w:sz w:val="20"/>
                <w:szCs w:val="20"/>
              </w:rPr>
            </w:pPr>
            <w:r w:rsidRPr="00D025ED">
              <w:rPr>
                <w:color w:val="000000"/>
                <w:sz w:val="20"/>
                <w:szCs w:val="20"/>
              </w:rPr>
              <w:t>IR</w:t>
            </w:r>
          </w:p>
        </w:tc>
      </w:tr>
      <w:tr w:rsidR="00A94405" w:rsidRPr="00D025ED" w14:paraId="6F78777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F15A653" w14:textId="77777777" w:rsidR="00A94405" w:rsidRPr="00D025ED" w:rsidRDefault="00A94405" w:rsidP="00887E53">
            <w:pPr>
              <w:rPr>
                <w:sz w:val="20"/>
                <w:szCs w:val="20"/>
              </w:rPr>
            </w:pPr>
            <w:r w:rsidRPr="00D025ED">
              <w:rPr>
                <w:sz w:val="20"/>
                <w:szCs w:val="20"/>
              </w:rPr>
              <w:t>Description</w:t>
            </w:r>
          </w:p>
        </w:tc>
        <w:tc>
          <w:tcPr>
            <w:tcW w:w="11887" w:type="dxa"/>
            <w:gridSpan w:val="2"/>
            <w:tcBorders>
              <w:top w:val="single" w:sz="4" w:space="0" w:color="auto"/>
              <w:left w:val="nil"/>
              <w:bottom w:val="single" w:sz="4" w:space="0" w:color="auto"/>
              <w:right w:val="single" w:sz="4" w:space="0" w:color="auto"/>
            </w:tcBorders>
            <w:vAlign w:val="center"/>
            <w:hideMark/>
          </w:tcPr>
          <w:p w14:paraId="1C9A88A2" w14:textId="77777777" w:rsidR="00A94405" w:rsidRPr="00D025ED" w:rsidRDefault="00A94405" w:rsidP="00887E53">
            <w:pPr>
              <w:rPr>
                <w:color w:val="000000"/>
                <w:sz w:val="20"/>
                <w:szCs w:val="20"/>
              </w:rPr>
            </w:pPr>
            <w:r w:rsidRPr="00D025ED">
              <w:rPr>
                <w:color w:val="000000"/>
                <w:sz w:val="20"/>
                <w:szCs w:val="20"/>
              </w:rPr>
              <w:t>bảng lưu trữ các dòng tiền của một bond</w:t>
            </w:r>
          </w:p>
        </w:tc>
      </w:tr>
      <w:tr w:rsidR="00A94405" w:rsidRPr="00D025ED" w14:paraId="5008CA47" w14:textId="77777777" w:rsidTr="005007C5">
        <w:trPr>
          <w:trHeight w:val="20"/>
        </w:trPr>
        <w:tc>
          <w:tcPr>
            <w:tcW w:w="2435" w:type="dxa"/>
            <w:tcBorders>
              <w:top w:val="nil"/>
              <w:left w:val="single" w:sz="4" w:space="0" w:color="auto"/>
              <w:bottom w:val="single" w:sz="4" w:space="0" w:color="auto"/>
              <w:right w:val="single" w:sz="4" w:space="0" w:color="auto"/>
            </w:tcBorders>
            <w:noWrap/>
            <w:vAlign w:val="center"/>
            <w:hideMark/>
          </w:tcPr>
          <w:p w14:paraId="7B8B9DB7" w14:textId="77777777" w:rsidR="00A94405" w:rsidRPr="00D025ED" w:rsidRDefault="00A94405" w:rsidP="00887E53">
            <w:pPr>
              <w:rPr>
                <w:sz w:val="20"/>
                <w:szCs w:val="20"/>
              </w:rPr>
            </w:pPr>
            <w:r w:rsidRPr="00D025ED">
              <w:rPr>
                <w:sz w:val="20"/>
                <w:szCs w:val="20"/>
              </w:rPr>
              <w:t>Input data:</w:t>
            </w:r>
          </w:p>
        </w:tc>
        <w:tc>
          <w:tcPr>
            <w:tcW w:w="11887" w:type="dxa"/>
            <w:gridSpan w:val="2"/>
            <w:tcBorders>
              <w:top w:val="single" w:sz="4" w:space="0" w:color="auto"/>
              <w:left w:val="nil"/>
              <w:bottom w:val="single" w:sz="4" w:space="0" w:color="auto"/>
              <w:right w:val="single" w:sz="4" w:space="0" w:color="auto"/>
            </w:tcBorders>
            <w:vAlign w:val="center"/>
            <w:hideMark/>
          </w:tcPr>
          <w:p w14:paraId="362E69FF" w14:textId="77777777" w:rsidR="00A94405" w:rsidRDefault="00A94405" w:rsidP="00887E53">
            <w:pPr>
              <w:rPr>
                <w:color w:val="000000"/>
                <w:sz w:val="20"/>
                <w:szCs w:val="20"/>
              </w:rPr>
            </w:pPr>
            <w:r w:rsidRPr="00D025ED">
              <w:rPr>
                <w:color w:val="000000"/>
                <w:sz w:val="20"/>
                <w:szCs w:val="20"/>
              </w:rPr>
              <w:t>kplus..BondsSchedule</w:t>
            </w:r>
            <w:r w:rsidR="00C605B4">
              <w:rPr>
                <w:color w:val="000000"/>
                <w:sz w:val="20"/>
                <w:szCs w:val="20"/>
              </w:rPr>
              <w:t xml:space="preserve"> của các mã bond chưa đáo hạn</w:t>
            </w:r>
          </w:p>
          <w:p w14:paraId="2DA5207F" w14:textId="77777777" w:rsidR="00C605B4" w:rsidRDefault="00C605B4" w:rsidP="00C605B4">
            <w:pPr>
              <w:rPr>
                <w:color w:val="FF0000"/>
                <w:sz w:val="20"/>
                <w:szCs w:val="20"/>
              </w:rPr>
            </w:pPr>
            <w:r>
              <w:rPr>
                <w:color w:val="FF0000"/>
                <w:sz w:val="20"/>
                <w:szCs w:val="20"/>
              </w:rPr>
              <w:t>Ngoài ra, lấy thêm schedule của các mã bond</w:t>
            </w:r>
            <w:r w:rsidRPr="00C605B4">
              <w:rPr>
                <w:color w:val="FF0000"/>
                <w:sz w:val="20"/>
                <w:szCs w:val="20"/>
              </w:rPr>
              <w:t xml:space="preserve"> đã đáo hạn nhưng có trong bảng tham số PAR_CS_OVERDUE_INFO (ProductGRoup_Id = 2</w:t>
            </w:r>
            <w:r>
              <w:rPr>
                <w:color w:val="FF0000"/>
                <w:sz w:val="20"/>
                <w:szCs w:val="20"/>
              </w:rPr>
              <w:t>0, ID_TYPE = BOND_ID</w:t>
            </w:r>
            <w:r w:rsidRPr="00C605B4">
              <w:rPr>
                <w:color w:val="FF0000"/>
                <w:sz w:val="20"/>
                <w:szCs w:val="20"/>
              </w:rPr>
              <w:t>)</w:t>
            </w:r>
          </w:p>
          <w:p w14:paraId="32DC7F34" w14:textId="77777777" w:rsidR="00150286" w:rsidRPr="00D025ED" w:rsidRDefault="00150286" w:rsidP="00C605B4">
            <w:pPr>
              <w:rPr>
                <w:color w:val="000000"/>
                <w:sz w:val="20"/>
                <w:szCs w:val="20"/>
              </w:rPr>
            </w:pPr>
            <w:r>
              <w:rPr>
                <w:color w:val="FF0000"/>
                <w:sz w:val="20"/>
                <w:szCs w:val="20"/>
              </w:rPr>
              <w:t xml:space="preserve">Phase 3.3 : Bổ sung một số trường : Scheduled, Prepayment, Prepayment rate nhằm phục vụ cho việc tính toán IRRBB. </w:t>
            </w:r>
          </w:p>
        </w:tc>
      </w:tr>
      <w:tr w:rsidR="00A94405" w:rsidRPr="00D025ED" w14:paraId="3E1B15DC" w14:textId="77777777" w:rsidTr="005007C5">
        <w:trPr>
          <w:trHeight w:val="20"/>
        </w:trPr>
        <w:tc>
          <w:tcPr>
            <w:tcW w:w="2435" w:type="dxa"/>
            <w:tcBorders>
              <w:top w:val="nil"/>
              <w:left w:val="nil"/>
              <w:bottom w:val="nil"/>
              <w:right w:val="nil"/>
            </w:tcBorders>
            <w:noWrap/>
            <w:vAlign w:val="center"/>
            <w:hideMark/>
          </w:tcPr>
          <w:p w14:paraId="7C44DE34" w14:textId="77777777" w:rsidR="00A94405" w:rsidRPr="00D025ED" w:rsidRDefault="00A94405" w:rsidP="00887E53">
            <w:pPr>
              <w:rPr>
                <w:color w:val="000000"/>
                <w:sz w:val="20"/>
                <w:szCs w:val="20"/>
              </w:rPr>
            </w:pPr>
          </w:p>
        </w:tc>
        <w:tc>
          <w:tcPr>
            <w:tcW w:w="4106" w:type="dxa"/>
            <w:tcBorders>
              <w:top w:val="nil"/>
              <w:left w:val="nil"/>
              <w:bottom w:val="nil"/>
              <w:right w:val="nil"/>
            </w:tcBorders>
            <w:vAlign w:val="center"/>
            <w:hideMark/>
          </w:tcPr>
          <w:p w14:paraId="790D7DFA" w14:textId="77777777" w:rsidR="00A94405" w:rsidRPr="00D025ED" w:rsidRDefault="00A94405" w:rsidP="00887E53">
            <w:pPr>
              <w:rPr>
                <w:color w:val="000000"/>
                <w:sz w:val="20"/>
                <w:szCs w:val="20"/>
              </w:rPr>
            </w:pPr>
          </w:p>
        </w:tc>
        <w:tc>
          <w:tcPr>
            <w:tcW w:w="7781" w:type="dxa"/>
            <w:tcBorders>
              <w:top w:val="nil"/>
              <w:left w:val="nil"/>
              <w:bottom w:val="nil"/>
              <w:right w:val="nil"/>
            </w:tcBorders>
            <w:noWrap/>
            <w:vAlign w:val="center"/>
            <w:hideMark/>
          </w:tcPr>
          <w:p w14:paraId="15A6E139" w14:textId="77777777" w:rsidR="00A94405" w:rsidRPr="00D025ED" w:rsidRDefault="00A94405" w:rsidP="00887E53">
            <w:pPr>
              <w:rPr>
                <w:color w:val="000000"/>
                <w:sz w:val="20"/>
                <w:szCs w:val="20"/>
              </w:rPr>
            </w:pPr>
          </w:p>
        </w:tc>
      </w:tr>
    </w:tbl>
    <w:p w14:paraId="30225DB5" w14:textId="77777777" w:rsidR="00212C6F" w:rsidRPr="00D025ED" w:rsidRDefault="00212C6F"/>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4106"/>
        <w:gridCol w:w="7781"/>
      </w:tblGrid>
      <w:tr w:rsidR="00A94405" w:rsidRPr="00D025ED" w14:paraId="03F40E4A" w14:textId="77777777" w:rsidTr="00212C6F">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71B8DA" w14:textId="77777777" w:rsidR="00A94405" w:rsidRPr="00D025ED" w:rsidRDefault="00A94405" w:rsidP="00887E53">
            <w:pPr>
              <w:rPr>
                <w:color w:val="000000"/>
                <w:sz w:val="20"/>
                <w:szCs w:val="20"/>
              </w:rPr>
            </w:pPr>
            <w:r w:rsidRPr="00D025ED">
              <w:rPr>
                <w:color w:val="000000"/>
                <w:sz w:val="20"/>
                <w:szCs w:val="20"/>
              </w:rPr>
              <w:t>Tên trường</w:t>
            </w:r>
          </w:p>
        </w:tc>
        <w:tc>
          <w:tcPr>
            <w:tcW w:w="410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2CD63B3" w14:textId="77777777" w:rsidR="00A94405" w:rsidRPr="00D025ED" w:rsidRDefault="00A94405" w:rsidP="00887E53">
            <w:pPr>
              <w:rPr>
                <w:color w:val="000000"/>
                <w:sz w:val="20"/>
                <w:szCs w:val="20"/>
              </w:rPr>
            </w:pPr>
            <w:r w:rsidRPr="00D025ED">
              <w:rPr>
                <w:color w:val="000000"/>
                <w:sz w:val="20"/>
                <w:szCs w:val="20"/>
              </w:rPr>
              <w:t>Ý nghĩa</w:t>
            </w:r>
          </w:p>
        </w:tc>
        <w:tc>
          <w:tcPr>
            <w:tcW w:w="778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C76C86E" w14:textId="77777777" w:rsidR="00A94405" w:rsidRPr="00D025ED" w:rsidRDefault="00A94405" w:rsidP="00887E53">
            <w:pPr>
              <w:rPr>
                <w:color w:val="000000"/>
                <w:sz w:val="20"/>
                <w:szCs w:val="20"/>
              </w:rPr>
            </w:pPr>
            <w:r w:rsidRPr="00D025ED">
              <w:rPr>
                <w:color w:val="000000"/>
                <w:sz w:val="20"/>
                <w:szCs w:val="20"/>
              </w:rPr>
              <w:t>Mô tả</w:t>
            </w:r>
          </w:p>
        </w:tc>
      </w:tr>
      <w:tr w:rsidR="00A94405" w:rsidRPr="00D025ED" w14:paraId="0FFD133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4D4D6B1" w14:textId="77777777" w:rsidR="00A94405" w:rsidRPr="00D025ED" w:rsidRDefault="00A94405" w:rsidP="00887E53">
            <w:pPr>
              <w:rPr>
                <w:color w:val="000000"/>
                <w:sz w:val="20"/>
                <w:szCs w:val="20"/>
              </w:rPr>
            </w:pPr>
            <w:r w:rsidRPr="00D025ED">
              <w:rPr>
                <w:color w:val="000000"/>
                <w:sz w:val="20"/>
                <w:szCs w:val="20"/>
              </w:rPr>
              <w:t>POSTED_DT</w:t>
            </w:r>
          </w:p>
        </w:tc>
        <w:tc>
          <w:tcPr>
            <w:tcW w:w="4106" w:type="dxa"/>
            <w:tcBorders>
              <w:top w:val="nil"/>
              <w:left w:val="nil"/>
              <w:bottom w:val="single" w:sz="4" w:space="0" w:color="auto"/>
              <w:right w:val="single" w:sz="4" w:space="0" w:color="auto"/>
            </w:tcBorders>
            <w:vAlign w:val="center"/>
            <w:hideMark/>
          </w:tcPr>
          <w:p w14:paraId="343D2BC7" w14:textId="77777777" w:rsidR="00A94405" w:rsidRPr="00D025ED" w:rsidRDefault="00A94405" w:rsidP="00887E53">
            <w:pPr>
              <w:rPr>
                <w:color w:val="000000"/>
                <w:sz w:val="20"/>
                <w:szCs w:val="20"/>
              </w:rPr>
            </w:pPr>
            <w:r w:rsidRPr="00D025ED">
              <w:rPr>
                <w:color w:val="000000"/>
                <w:sz w:val="20"/>
                <w:szCs w:val="20"/>
              </w:rPr>
              <w:t>ngày báo cáo</w:t>
            </w:r>
          </w:p>
        </w:tc>
        <w:tc>
          <w:tcPr>
            <w:tcW w:w="7781" w:type="dxa"/>
            <w:tcBorders>
              <w:top w:val="nil"/>
              <w:left w:val="nil"/>
              <w:bottom w:val="single" w:sz="4" w:space="0" w:color="auto"/>
              <w:right w:val="single" w:sz="4" w:space="0" w:color="auto"/>
            </w:tcBorders>
            <w:vAlign w:val="center"/>
            <w:hideMark/>
          </w:tcPr>
          <w:p w14:paraId="29C54537" w14:textId="77777777" w:rsidR="00A94405" w:rsidRPr="00D025ED" w:rsidRDefault="00A94405" w:rsidP="00887E53">
            <w:pPr>
              <w:rPr>
                <w:color w:val="000000"/>
                <w:sz w:val="20"/>
                <w:szCs w:val="20"/>
              </w:rPr>
            </w:pPr>
            <w:r w:rsidRPr="00D025ED">
              <w:rPr>
                <w:color w:val="000000"/>
                <w:sz w:val="20"/>
                <w:szCs w:val="20"/>
              </w:rPr>
              <w:t> </w:t>
            </w:r>
          </w:p>
        </w:tc>
      </w:tr>
      <w:tr w:rsidR="00A94405" w:rsidRPr="00D025ED" w14:paraId="47BFB5B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D7F734" w14:textId="77777777" w:rsidR="00A94405" w:rsidRPr="00D025ED" w:rsidRDefault="00A94405" w:rsidP="00887E53">
            <w:pPr>
              <w:rPr>
                <w:color w:val="000000"/>
                <w:sz w:val="20"/>
                <w:szCs w:val="20"/>
              </w:rPr>
            </w:pPr>
            <w:r w:rsidRPr="00D025ED">
              <w:rPr>
                <w:color w:val="000000"/>
                <w:sz w:val="20"/>
                <w:szCs w:val="20"/>
              </w:rPr>
              <w:t>CASH_FLOW_ID</w:t>
            </w:r>
          </w:p>
        </w:tc>
        <w:tc>
          <w:tcPr>
            <w:tcW w:w="4106" w:type="dxa"/>
            <w:tcBorders>
              <w:top w:val="nil"/>
              <w:left w:val="nil"/>
              <w:bottom w:val="single" w:sz="4" w:space="0" w:color="auto"/>
              <w:right w:val="single" w:sz="4" w:space="0" w:color="auto"/>
            </w:tcBorders>
            <w:vAlign w:val="center"/>
            <w:hideMark/>
          </w:tcPr>
          <w:p w14:paraId="4A33833F" w14:textId="77777777" w:rsidR="00A94405" w:rsidRPr="00D025ED" w:rsidRDefault="00A94405" w:rsidP="00887E53">
            <w:pPr>
              <w:rPr>
                <w:color w:val="000000"/>
                <w:sz w:val="20"/>
                <w:szCs w:val="20"/>
              </w:rPr>
            </w:pPr>
            <w:r w:rsidRPr="00D025ED">
              <w:rPr>
                <w:color w:val="000000"/>
                <w:sz w:val="20"/>
                <w:szCs w:val="20"/>
              </w:rPr>
              <w:t>mã id IT tự sinh</w:t>
            </w:r>
          </w:p>
        </w:tc>
        <w:tc>
          <w:tcPr>
            <w:tcW w:w="7781" w:type="dxa"/>
            <w:tcBorders>
              <w:top w:val="nil"/>
              <w:left w:val="nil"/>
              <w:bottom w:val="single" w:sz="4" w:space="0" w:color="auto"/>
              <w:right w:val="single" w:sz="4" w:space="0" w:color="auto"/>
            </w:tcBorders>
            <w:vAlign w:val="center"/>
            <w:hideMark/>
          </w:tcPr>
          <w:p w14:paraId="353EDD62" w14:textId="77777777" w:rsidR="00A94405" w:rsidRPr="00D025ED" w:rsidRDefault="00A94405" w:rsidP="00887E53">
            <w:pPr>
              <w:rPr>
                <w:color w:val="000000"/>
                <w:sz w:val="20"/>
                <w:szCs w:val="20"/>
              </w:rPr>
            </w:pPr>
            <w:r w:rsidRPr="00D025ED">
              <w:rPr>
                <w:color w:val="000000"/>
                <w:sz w:val="20"/>
                <w:szCs w:val="20"/>
              </w:rPr>
              <w:t>Hiện IT để null</w:t>
            </w:r>
          </w:p>
        </w:tc>
      </w:tr>
      <w:tr w:rsidR="00A94405" w:rsidRPr="00D025ED" w14:paraId="15985DA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0AC1C42" w14:textId="77777777" w:rsidR="00A94405" w:rsidRPr="00D025ED" w:rsidRDefault="00A94405" w:rsidP="00887E53">
            <w:pPr>
              <w:rPr>
                <w:color w:val="000000"/>
                <w:sz w:val="20"/>
                <w:szCs w:val="20"/>
              </w:rPr>
            </w:pPr>
            <w:r w:rsidRPr="00D025ED">
              <w:rPr>
                <w:color w:val="000000"/>
                <w:sz w:val="20"/>
                <w:szCs w:val="20"/>
              </w:rPr>
              <w:t>CURRENCY_CODE</w:t>
            </w:r>
          </w:p>
        </w:tc>
        <w:tc>
          <w:tcPr>
            <w:tcW w:w="4106" w:type="dxa"/>
            <w:tcBorders>
              <w:top w:val="nil"/>
              <w:left w:val="nil"/>
              <w:bottom w:val="single" w:sz="4" w:space="0" w:color="auto"/>
              <w:right w:val="single" w:sz="4" w:space="0" w:color="auto"/>
            </w:tcBorders>
            <w:vAlign w:val="center"/>
            <w:hideMark/>
          </w:tcPr>
          <w:p w14:paraId="05C4C87A" w14:textId="77777777" w:rsidR="00A94405" w:rsidRPr="00D025ED" w:rsidRDefault="00A94405" w:rsidP="00887E53">
            <w:pPr>
              <w:rPr>
                <w:color w:val="000000"/>
                <w:sz w:val="20"/>
                <w:szCs w:val="20"/>
              </w:rPr>
            </w:pPr>
            <w:r w:rsidRPr="00D025ED">
              <w:rPr>
                <w:color w:val="000000"/>
                <w:sz w:val="20"/>
                <w:szCs w:val="20"/>
              </w:rPr>
              <w:t>mã đồng tiền</w:t>
            </w:r>
          </w:p>
        </w:tc>
        <w:tc>
          <w:tcPr>
            <w:tcW w:w="7781" w:type="dxa"/>
            <w:tcBorders>
              <w:top w:val="nil"/>
              <w:left w:val="nil"/>
              <w:bottom w:val="single" w:sz="4" w:space="0" w:color="auto"/>
              <w:right w:val="single" w:sz="4" w:space="0" w:color="auto"/>
            </w:tcBorders>
            <w:vAlign w:val="center"/>
            <w:hideMark/>
          </w:tcPr>
          <w:p w14:paraId="694BA225" w14:textId="77777777" w:rsidR="00A94405" w:rsidRPr="00D025ED" w:rsidRDefault="00A94405" w:rsidP="00887E53">
            <w:pPr>
              <w:rPr>
                <w:color w:val="000000"/>
                <w:sz w:val="20"/>
                <w:szCs w:val="20"/>
              </w:rPr>
            </w:pPr>
            <w:r w:rsidRPr="00D025ED">
              <w:rPr>
                <w:color w:val="000000"/>
                <w:sz w:val="20"/>
                <w:szCs w:val="20"/>
              </w:rPr>
              <w:t>Hiện IT để null</w:t>
            </w:r>
          </w:p>
        </w:tc>
      </w:tr>
      <w:tr w:rsidR="00A94405" w:rsidRPr="00D025ED" w14:paraId="4C8AA8E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4CAA74" w14:textId="77777777" w:rsidR="00A94405" w:rsidRPr="00D025ED" w:rsidRDefault="00A94405" w:rsidP="00887E53">
            <w:pPr>
              <w:rPr>
                <w:color w:val="000000"/>
                <w:sz w:val="20"/>
                <w:szCs w:val="20"/>
              </w:rPr>
            </w:pPr>
            <w:r w:rsidRPr="00D025ED">
              <w:rPr>
                <w:color w:val="000000"/>
                <w:sz w:val="20"/>
                <w:szCs w:val="20"/>
              </w:rPr>
              <w:t>BOND_ID</w:t>
            </w:r>
          </w:p>
        </w:tc>
        <w:tc>
          <w:tcPr>
            <w:tcW w:w="4106" w:type="dxa"/>
            <w:tcBorders>
              <w:top w:val="nil"/>
              <w:left w:val="nil"/>
              <w:bottom w:val="single" w:sz="4" w:space="0" w:color="auto"/>
              <w:right w:val="single" w:sz="4" w:space="0" w:color="auto"/>
            </w:tcBorders>
            <w:vAlign w:val="center"/>
            <w:hideMark/>
          </w:tcPr>
          <w:p w14:paraId="4533EA20" w14:textId="77777777" w:rsidR="00A94405" w:rsidRPr="00D025ED" w:rsidRDefault="00A94405" w:rsidP="00887E53">
            <w:pPr>
              <w:rPr>
                <w:color w:val="000000"/>
                <w:sz w:val="20"/>
                <w:szCs w:val="20"/>
              </w:rPr>
            </w:pPr>
            <w:r w:rsidRPr="00D025ED">
              <w:rPr>
                <w:color w:val="000000"/>
                <w:sz w:val="20"/>
                <w:szCs w:val="20"/>
              </w:rPr>
              <w:t>mã bond</w:t>
            </w:r>
          </w:p>
        </w:tc>
        <w:tc>
          <w:tcPr>
            <w:tcW w:w="7781" w:type="dxa"/>
            <w:tcBorders>
              <w:top w:val="nil"/>
              <w:left w:val="nil"/>
              <w:bottom w:val="single" w:sz="4" w:space="0" w:color="auto"/>
              <w:right w:val="single" w:sz="4" w:space="0" w:color="auto"/>
            </w:tcBorders>
            <w:vAlign w:val="center"/>
            <w:hideMark/>
          </w:tcPr>
          <w:p w14:paraId="73A99A20" w14:textId="77777777" w:rsidR="00A94405" w:rsidRPr="00D025ED" w:rsidRDefault="00A94405" w:rsidP="00887E53">
            <w:pPr>
              <w:rPr>
                <w:color w:val="000000"/>
                <w:sz w:val="20"/>
                <w:szCs w:val="20"/>
              </w:rPr>
            </w:pPr>
            <w:r w:rsidRPr="00D025ED">
              <w:rPr>
                <w:color w:val="000000"/>
                <w:sz w:val="20"/>
                <w:szCs w:val="20"/>
              </w:rPr>
              <w:t>BOND_ID của từng mã BOND (tương ứng với BOND_ID trong bảng BOND)</w:t>
            </w:r>
          </w:p>
        </w:tc>
      </w:tr>
      <w:tr w:rsidR="00A94405" w:rsidRPr="00D025ED" w14:paraId="3B349CA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E7F43C4" w14:textId="77777777" w:rsidR="00A94405" w:rsidRPr="00D025ED" w:rsidRDefault="00A94405" w:rsidP="00887E53">
            <w:pPr>
              <w:rPr>
                <w:color w:val="000000"/>
                <w:sz w:val="20"/>
                <w:szCs w:val="20"/>
              </w:rPr>
            </w:pPr>
            <w:r w:rsidRPr="00D025ED">
              <w:rPr>
                <w:color w:val="000000"/>
                <w:sz w:val="20"/>
                <w:szCs w:val="20"/>
              </w:rPr>
              <w:lastRenderedPageBreak/>
              <w:t>SCHEDULE_LEG</w:t>
            </w:r>
          </w:p>
        </w:tc>
        <w:tc>
          <w:tcPr>
            <w:tcW w:w="4106" w:type="dxa"/>
            <w:tcBorders>
              <w:top w:val="nil"/>
              <w:left w:val="nil"/>
              <w:bottom w:val="single" w:sz="4" w:space="0" w:color="auto"/>
              <w:right w:val="single" w:sz="4" w:space="0" w:color="auto"/>
            </w:tcBorders>
            <w:vAlign w:val="center"/>
            <w:hideMark/>
          </w:tcPr>
          <w:p w14:paraId="7357B4D4" w14:textId="77777777" w:rsidR="00A94405" w:rsidRPr="00D025ED" w:rsidRDefault="00A94405" w:rsidP="00887E53">
            <w:pPr>
              <w:rPr>
                <w:color w:val="000000"/>
                <w:sz w:val="20"/>
                <w:szCs w:val="20"/>
              </w:rPr>
            </w:pPr>
            <w:r w:rsidRPr="00D025ED">
              <w:rPr>
                <w:color w:val="000000"/>
                <w:sz w:val="20"/>
                <w:szCs w:val="20"/>
              </w:rPr>
              <w:t>Loan/Deposit</w:t>
            </w:r>
          </w:p>
        </w:tc>
        <w:tc>
          <w:tcPr>
            <w:tcW w:w="7781" w:type="dxa"/>
            <w:tcBorders>
              <w:top w:val="nil"/>
              <w:left w:val="nil"/>
              <w:bottom w:val="single" w:sz="4" w:space="0" w:color="auto"/>
              <w:right w:val="single" w:sz="4" w:space="0" w:color="auto"/>
            </w:tcBorders>
            <w:vAlign w:val="center"/>
            <w:hideMark/>
          </w:tcPr>
          <w:p w14:paraId="06C12853" w14:textId="77777777" w:rsidR="00A94405" w:rsidRPr="00D025ED" w:rsidRDefault="00A94405" w:rsidP="00887E53">
            <w:pPr>
              <w:rPr>
                <w:color w:val="000000"/>
                <w:sz w:val="20"/>
                <w:szCs w:val="20"/>
              </w:rPr>
            </w:pPr>
            <w:r w:rsidRPr="00D025ED">
              <w:rPr>
                <w:color w:val="000000"/>
                <w:sz w:val="20"/>
                <w:szCs w:val="20"/>
              </w:rPr>
              <w:t>ScheduleLeg</w:t>
            </w:r>
          </w:p>
        </w:tc>
      </w:tr>
      <w:tr w:rsidR="00A94405" w:rsidRPr="00D025ED" w14:paraId="565CD23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C6A2B06" w14:textId="77777777" w:rsidR="00A94405" w:rsidRPr="00D025ED" w:rsidRDefault="00A94405" w:rsidP="00887E53">
            <w:pPr>
              <w:rPr>
                <w:color w:val="000000"/>
                <w:sz w:val="20"/>
                <w:szCs w:val="20"/>
              </w:rPr>
            </w:pPr>
            <w:r w:rsidRPr="00D025ED">
              <w:rPr>
                <w:color w:val="000000"/>
                <w:sz w:val="20"/>
                <w:szCs w:val="20"/>
              </w:rPr>
              <w:t>USED</w:t>
            </w:r>
          </w:p>
        </w:tc>
        <w:tc>
          <w:tcPr>
            <w:tcW w:w="4106" w:type="dxa"/>
            <w:tcBorders>
              <w:top w:val="nil"/>
              <w:left w:val="nil"/>
              <w:bottom w:val="single" w:sz="4" w:space="0" w:color="auto"/>
              <w:right w:val="single" w:sz="4" w:space="0" w:color="auto"/>
            </w:tcBorders>
            <w:vAlign w:val="center"/>
            <w:hideMark/>
          </w:tcPr>
          <w:p w14:paraId="40017127" w14:textId="77777777" w:rsidR="00A94405" w:rsidRPr="00D025ED" w:rsidRDefault="00A94405" w:rsidP="00887E53">
            <w:pPr>
              <w:rPr>
                <w:color w:val="000000"/>
                <w:sz w:val="20"/>
                <w:szCs w:val="20"/>
              </w:rPr>
            </w:pPr>
            <w:r w:rsidRPr="00D025ED">
              <w:rPr>
                <w:color w:val="000000"/>
                <w:sz w:val="20"/>
                <w:szCs w:val="20"/>
              </w:rPr>
              <w:t xml:space="preserve">xác định dòng tiền có được sử dụng để trả lãi hay không </w:t>
            </w:r>
            <w:r w:rsidRPr="00D025ED">
              <w:rPr>
                <w:color w:val="000000"/>
                <w:sz w:val="20"/>
                <w:szCs w:val="20"/>
              </w:rPr>
              <w:br/>
              <w:t>U Used; L Used-Liquidate; l Non Used-Liquidate; K Used-Knock; k Non Used-Knock; E Used-Event; e Non Used-Event; D Non Used-Display</w:t>
            </w:r>
          </w:p>
        </w:tc>
        <w:tc>
          <w:tcPr>
            <w:tcW w:w="7781" w:type="dxa"/>
            <w:tcBorders>
              <w:top w:val="nil"/>
              <w:left w:val="nil"/>
              <w:bottom w:val="single" w:sz="4" w:space="0" w:color="auto"/>
              <w:right w:val="single" w:sz="4" w:space="0" w:color="auto"/>
            </w:tcBorders>
            <w:vAlign w:val="center"/>
            <w:hideMark/>
          </w:tcPr>
          <w:p w14:paraId="125EB545" w14:textId="77777777" w:rsidR="00A94405" w:rsidRPr="00D025ED" w:rsidRDefault="00A94405" w:rsidP="00887E53">
            <w:pPr>
              <w:rPr>
                <w:color w:val="000000"/>
                <w:sz w:val="20"/>
                <w:szCs w:val="20"/>
              </w:rPr>
            </w:pPr>
            <w:r w:rsidRPr="00D025ED">
              <w:rPr>
                <w:color w:val="000000"/>
                <w:sz w:val="20"/>
                <w:szCs w:val="20"/>
              </w:rPr>
              <w:t> </w:t>
            </w:r>
          </w:p>
        </w:tc>
      </w:tr>
      <w:tr w:rsidR="00A94405" w:rsidRPr="00D025ED" w14:paraId="04C6480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1F939A8" w14:textId="77777777" w:rsidR="00A94405" w:rsidRPr="00D025ED" w:rsidRDefault="00A94405" w:rsidP="00887E53">
            <w:pPr>
              <w:rPr>
                <w:color w:val="000000"/>
                <w:sz w:val="20"/>
                <w:szCs w:val="20"/>
              </w:rPr>
            </w:pPr>
            <w:r w:rsidRPr="00D025ED">
              <w:rPr>
                <w:color w:val="000000"/>
                <w:sz w:val="20"/>
                <w:szCs w:val="20"/>
              </w:rPr>
              <w:t>END_DATE</w:t>
            </w:r>
          </w:p>
        </w:tc>
        <w:tc>
          <w:tcPr>
            <w:tcW w:w="4106" w:type="dxa"/>
            <w:tcBorders>
              <w:top w:val="nil"/>
              <w:left w:val="nil"/>
              <w:bottom w:val="single" w:sz="4" w:space="0" w:color="auto"/>
              <w:right w:val="single" w:sz="4" w:space="0" w:color="auto"/>
            </w:tcBorders>
            <w:vAlign w:val="center"/>
            <w:hideMark/>
          </w:tcPr>
          <w:p w14:paraId="1125CC48" w14:textId="77777777" w:rsidR="00A94405" w:rsidRPr="00D025ED" w:rsidRDefault="00A94405" w:rsidP="00887E53">
            <w:pPr>
              <w:rPr>
                <w:color w:val="000000"/>
                <w:sz w:val="20"/>
                <w:szCs w:val="20"/>
              </w:rPr>
            </w:pPr>
            <w:r w:rsidRPr="00D025ED">
              <w:rPr>
                <w:color w:val="000000"/>
                <w:sz w:val="20"/>
                <w:szCs w:val="20"/>
              </w:rPr>
              <w:t>ngày kết thúc kỳ tính lãi</w:t>
            </w:r>
          </w:p>
        </w:tc>
        <w:tc>
          <w:tcPr>
            <w:tcW w:w="7781" w:type="dxa"/>
            <w:tcBorders>
              <w:top w:val="nil"/>
              <w:left w:val="nil"/>
              <w:bottom w:val="single" w:sz="4" w:space="0" w:color="auto"/>
              <w:right w:val="single" w:sz="4" w:space="0" w:color="auto"/>
            </w:tcBorders>
            <w:vAlign w:val="center"/>
            <w:hideMark/>
          </w:tcPr>
          <w:p w14:paraId="721AAF5C" w14:textId="77777777" w:rsidR="00A94405" w:rsidRPr="00D025ED" w:rsidRDefault="00A94405" w:rsidP="00887E53">
            <w:pPr>
              <w:rPr>
                <w:color w:val="000000"/>
                <w:sz w:val="20"/>
                <w:szCs w:val="20"/>
              </w:rPr>
            </w:pPr>
            <w:r w:rsidRPr="00D025ED">
              <w:rPr>
                <w:color w:val="000000"/>
                <w:sz w:val="20"/>
                <w:szCs w:val="20"/>
              </w:rPr>
              <w:t>EndDate</w:t>
            </w:r>
          </w:p>
        </w:tc>
      </w:tr>
      <w:tr w:rsidR="00A94405" w:rsidRPr="00D025ED" w14:paraId="1AC2F2D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5C5BB5D" w14:textId="77777777" w:rsidR="00A94405" w:rsidRPr="00D025ED" w:rsidRDefault="00A94405" w:rsidP="00887E53">
            <w:pPr>
              <w:rPr>
                <w:color w:val="000000"/>
                <w:sz w:val="20"/>
                <w:szCs w:val="20"/>
              </w:rPr>
            </w:pPr>
            <w:r w:rsidRPr="00D025ED">
              <w:rPr>
                <w:color w:val="000000"/>
                <w:sz w:val="20"/>
                <w:szCs w:val="20"/>
              </w:rPr>
              <w:t>CASH_FLOW_TYPE</w:t>
            </w:r>
          </w:p>
        </w:tc>
        <w:tc>
          <w:tcPr>
            <w:tcW w:w="4106" w:type="dxa"/>
            <w:tcBorders>
              <w:top w:val="nil"/>
              <w:left w:val="nil"/>
              <w:bottom w:val="single" w:sz="4" w:space="0" w:color="auto"/>
              <w:right w:val="single" w:sz="4" w:space="0" w:color="auto"/>
            </w:tcBorders>
            <w:vAlign w:val="center"/>
            <w:hideMark/>
          </w:tcPr>
          <w:p w14:paraId="4DB1A691" w14:textId="77777777" w:rsidR="00A94405" w:rsidRPr="00D025ED" w:rsidRDefault="00A94405" w:rsidP="00887E53">
            <w:pPr>
              <w:rPr>
                <w:color w:val="000000"/>
                <w:sz w:val="20"/>
                <w:szCs w:val="20"/>
              </w:rPr>
            </w:pPr>
            <w:r w:rsidRPr="00D025ED">
              <w:rPr>
                <w:color w:val="000000"/>
                <w:sz w:val="20"/>
                <w:szCs w:val="20"/>
              </w:rPr>
              <w:t>Loại cashflow: I Interest;N Principal;F Fee;P Pay Off;R Premium;C Coupon;E Rebate;A Accrued;B Fee Amortization;S CPI;T RefCPI</w:t>
            </w:r>
          </w:p>
        </w:tc>
        <w:tc>
          <w:tcPr>
            <w:tcW w:w="7781" w:type="dxa"/>
            <w:tcBorders>
              <w:top w:val="nil"/>
              <w:left w:val="nil"/>
              <w:bottom w:val="single" w:sz="4" w:space="0" w:color="auto"/>
              <w:right w:val="single" w:sz="4" w:space="0" w:color="auto"/>
            </w:tcBorders>
            <w:vAlign w:val="center"/>
            <w:hideMark/>
          </w:tcPr>
          <w:p w14:paraId="334FE2F7" w14:textId="77777777" w:rsidR="00A94405" w:rsidRPr="00D025ED" w:rsidRDefault="00A94405" w:rsidP="00887E53">
            <w:pPr>
              <w:rPr>
                <w:color w:val="000000"/>
                <w:sz w:val="20"/>
                <w:szCs w:val="20"/>
              </w:rPr>
            </w:pPr>
            <w:r w:rsidRPr="00D025ED">
              <w:rPr>
                <w:color w:val="000000"/>
                <w:sz w:val="20"/>
                <w:szCs w:val="20"/>
              </w:rPr>
              <w:t>CashFlowType</w:t>
            </w:r>
          </w:p>
        </w:tc>
      </w:tr>
      <w:tr w:rsidR="00A94405" w:rsidRPr="00D025ED" w14:paraId="34C72AA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3EB55DC" w14:textId="77777777" w:rsidR="00A94405" w:rsidRPr="00D025ED" w:rsidRDefault="00A94405" w:rsidP="00887E53">
            <w:pPr>
              <w:rPr>
                <w:color w:val="000000"/>
                <w:sz w:val="20"/>
                <w:szCs w:val="20"/>
              </w:rPr>
            </w:pPr>
            <w:r w:rsidRPr="00D025ED">
              <w:rPr>
                <w:color w:val="000000"/>
                <w:sz w:val="20"/>
                <w:szCs w:val="20"/>
              </w:rPr>
              <w:t>PERIOD_TYPE</w:t>
            </w:r>
          </w:p>
        </w:tc>
        <w:tc>
          <w:tcPr>
            <w:tcW w:w="4106" w:type="dxa"/>
            <w:tcBorders>
              <w:top w:val="nil"/>
              <w:left w:val="nil"/>
              <w:bottom w:val="single" w:sz="4" w:space="0" w:color="auto"/>
              <w:right w:val="single" w:sz="4" w:space="0" w:color="auto"/>
            </w:tcBorders>
            <w:vAlign w:val="center"/>
            <w:hideMark/>
          </w:tcPr>
          <w:p w14:paraId="3649A965" w14:textId="77777777" w:rsidR="00A94405" w:rsidRPr="00D025ED" w:rsidRDefault="00A94405" w:rsidP="00887E53">
            <w:pPr>
              <w:rPr>
                <w:color w:val="000000"/>
                <w:sz w:val="20"/>
                <w:szCs w:val="20"/>
              </w:rPr>
            </w:pPr>
            <w:r w:rsidRPr="00D025ED">
              <w:rPr>
                <w:color w:val="000000"/>
                <w:sz w:val="20"/>
                <w:szCs w:val="20"/>
              </w:rPr>
              <w:t>Type of period, either payment, split, interpolation, compoundor or average.</w:t>
            </w:r>
          </w:p>
        </w:tc>
        <w:tc>
          <w:tcPr>
            <w:tcW w:w="7781" w:type="dxa"/>
            <w:tcBorders>
              <w:top w:val="nil"/>
              <w:left w:val="nil"/>
              <w:bottom w:val="single" w:sz="4" w:space="0" w:color="auto"/>
              <w:right w:val="single" w:sz="4" w:space="0" w:color="auto"/>
            </w:tcBorders>
            <w:vAlign w:val="center"/>
            <w:hideMark/>
          </w:tcPr>
          <w:p w14:paraId="42F464AD" w14:textId="77777777" w:rsidR="00A94405" w:rsidRPr="00D025ED" w:rsidRDefault="00A94405" w:rsidP="00887E53">
            <w:pPr>
              <w:rPr>
                <w:color w:val="000000"/>
                <w:sz w:val="20"/>
                <w:szCs w:val="20"/>
              </w:rPr>
            </w:pPr>
            <w:r w:rsidRPr="00D025ED">
              <w:rPr>
                <w:color w:val="000000"/>
                <w:sz w:val="20"/>
                <w:szCs w:val="20"/>
              </w:rPr>
              <w:t>PeriodType</w:t>
            </w:r>
          </w:p>
        </w:tc>
      </w:tr>
      <w:tr w:rsidR="00A94405" w:rsidRPr="00D025ED" w14:paraId="047119F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7BBE810" w14:textId="77777777" w:rsidR="00A94405" w:rsidRPr="00D025ED" w:rsidRDefault="00A94405" w:rsidP="00887E53">
            <w:pPr>
              <w:rPr>
                <w:color w:val="000000"/>
                <w:sz w:val="20"/>
                <w:szCs w:val="20"/>
              </w:rPr>
            </w:pPr>
            <w:r w:rsidRPr="00D025ED">
              <w:rPr>
                <w:color w:val="000000"/>
                <w:sz w:val="20"/>
                <w:szCs w:val="20"/>
              </w:rPr>
              <w:t>START_DATE</w:t>
            </w:r>
          </w:p>
        </w:tc>
        <w:tc>
          <w:tcPr>
            <w:tcW w:w="4106" w:type="dxa"/>
            <w:tcBorders>
              <w:top w:val="nil"/>
              <w:left w:val="nil"/>
              <w:bottom w:val="single" w:sz="4" w:space="0" w:color="auto"/>
              <w:right w:val="single" w:sz="4" w:space="0" w:color="auto"/>
            </w:tcBorders>
            <w:vAlign w:val="center"/>
            <w:hideMark/>
          </w:tcPr>
          <w:p w14:paraId="5EC28BC5" w14:textId="77777777" w:rsidR="00A94405" w:rsidRPr="00D025ED" w:rsidRDefault="00A94405" w:rsidP="00887E53">
            <w:pPr>
              <w:rPr>
                <w:color w:val="000000"/>
                <w:sz w:val="20"/>
                <w:szCs w:val="20"/>
              </w:rPr>
            </w:pPr>
            <w:r w:rsidRPr="00D025ED">
              <w:rPr>
                <w:color w:val="000000"/>
                <w:sz w:val="20"/>
                <w:szCs w:val="20"/>
              </w:rPr>
              <w:t>Ngày bắt đầu kỳ tính lãi</w:t>
            </w:r>
          </w:p>
        </w:tc>
        <w:tc>
          <w:tcPr>
            <w:tcW w:w="7781" w:type="dxa"/>
            <w:tcBorders>
              <w:top w:val="nil"/>
              <w:left w:val="nil"/>
              <w:bottom w:val="single" w:sz="4" w:space="0" w:color="auto"/>
              <w:right w:val="single" w:sz="4" w:space="0" w:color="auto"/>
            </w:tcBorders>
            <w:vAlign w:val="center"/>
            <w:hideMark/>
          </w:tcPr>
          <w:p w14:paraId="6878FC3A" w14:textId="77777777" w:rsidR="00A94405" w:rsidRPr="00D025ED" w:rsidRDefault="00A94405" w:rsidP="00887E53">
            <w:pPr>
              <w:rPr>
                <w:color w:val="000000"/>
                <w:sz w:val="20"/>
                <w:szCs w:val="20"/>
              </w:rPr>
            </w:pPr>
            <w:r w:rsidRPr="00D025ED">
              <w:rPr>
                <w:color w:val="000000"/>
                <w:sz w:val="20"/>
                <w:szCs w:val="20"/>
              </w:rPr>
              <w:t>StartDate</w:t>
            </w:r>
          </w:p>
        </w:tc>
      </w:tr>
      <w:tr w:rsidR="00A94405" w:rsidRPr="00D025ED" w14:paraId="7A42570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1FE9505" w14:textId="77777777" w:rsidR="00A94405" w:rsidRPr="00D025ED" w:rsidRDefault="00A94405" w:rsidP="00887E53">
            <w:pPr>
              <w:rPr>
                <w:color w:val="000000"/>
                <w:sz w:val="20"/>
                <w:szCs w:val="20"/>
              </w:rPr>
            </w:pPr>
            <w:r w:rsidRPr="00D025ED">
              <w:rPr>
                <w:color w:val="000000"/>
                <w:sz w:val="20"/>
                <w:szCs w:val="20"/>
              </w:rPr>
              <w:t>PAYMENT_DATE</w:t>
            </w:r>
          </w:p>
        </w:tc>
        <w:tc>
          <w:tcPr>
            <w:tcW w:w="4106" w:type="dxa"/>
            <w:tcBorders>
              <w:top w:val="nil"/>
              <w:left w:val="nil"/>
              <w:bottom w:val="single" w:sz="4" w:space="0" w:color="auto"/>
              <w:right w:val="single" w:sz="4" w:space="0" w:color="auto"/>
            </w:tcBorders>
            <w:vAlign w:val="center"/>
            <w:hideMark/>
          </w:tcPr>
          <w:p w14:paraId="1EA78456" w14:textId="77777777" w:rsidR="00A94405" w:rsidRPr="00D025ED" w:rsidRDefault="00A94405" w:rsidP="00887E53">
            <w:pPr>
              <w:rPr>
                <w:color w:val="000000"/>
                <w:sz w:val="20"/>
                <w:szCs w:val="20"/>
              </w:rPr>
            </w:pPr>
            <w:r w:rsidRPr="00D025ED">
              <w:rPr>
                <w:color w:val="000000"/>
                <w:sz w:val="20"/>
                <w:szCs w:val="20"/>
              </w:rPr>
              <w:t>Ngày thực trả dòng tiền</w:t>
            </w:r>
          </w:p>
        </w:tc>
        <w:tc>
          <w:tcPr>
            <w:tcW w:w="7781" w:type="dxa"/>
            <w:tcBorders>
              <w:top w:val="nil"/>
              <w:left w:val="nil"/>
              <w:bottom w:val="single" w:sz="4" w:space="0" w:color="auto"/>
              <w:right w:val="single" w:sz="4" w:space="0" w:color="auto"/>
            </w:tcBorders>
            <w:vAlign w:val="center"/>
            <w:hideMark/>
          </w:tcPr>
          <w:p w14:paraId="1B8C8E78" w14:textId="77777777" w:rsidR="00A94405" w:rsidRPr="00D025ED" w:rsidRDefault="00A94405" w:rsidP="00887E53">
            <w:pPr>
              <w:rPr>
                <w:color w:val="000000"/>
                <w:sz w:val="20"/>
                <w:szCs w:val="20"/>
              </w:rPr>
            </w:pPr>
            <w:r w:rsidRPr="00D025ED">
              <w:rPr>
                <w:color w:val="000000"/>
                <w:sz w:val="20"/>
                <w:szCs w:val="20"/>
              </w:rPr>
              <w:t>PaymentDate</w:t>
            </w:r>
          </w:p>
        </w:tc>
      </w:tr>
      <w:tr w:rsidR="00A94405" w:rsidRPr="00D025ED" w14:paraId="08CFACB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E12762C" w14:textId="77777777" w:rsidR="00A94405" w:rsidRPr="00D025ED" w:rsidRDefault="00A94405" w:rsidP="00887E53">
            <w:pPr>
              <w:rPr>
                <w:color w:val="000000"/>
                <w:sz w:val="20"/>
                <w:szCs w:val="20"/>
              </w:rPr>
            </w:pPr>
            <w:r w:rsidRPr="00D025ED">
              <w:rPr>
                <w:color w:val="000000"/>
                <w:sz w:val="20"/>
                <w:szCs w:val="20"/>
              </w:rPr>
              <w:t>FIXING_DATE</w:t>
            </w:r>
          </w:p>
        </w:tc>
        <w:tc>
          <w:tcPr>
            <w:tcW w:w="4106" w:type="dxa"/>
            <w:tcBorders>
              <w:top w:val="nil"/>
              <w:left w:val="nil"/>
              <w:bottom w:val="single" w:sz="4" w:space="0" w:color="auto"/>
              <w:right w:val="single" w:sz="4" w:space="0" w:color="auto"/>
            </w:tcBorders>
            <w:vAlign w:val="center"/>
            <w:hideMark/>
          </w:tcPr>
          <w:p w14:paraId="054C57EB" w14:textId="77777777" w:rsidR="00A94405" w:rsidRPr="00D025ED" w:rsidRDefault="00A94405" w:rsidP="00887E53">
            <w:pPr>
              <w:rPr>
                <w:color w:val="000000"/>
                <w:sz w:val="20"/>
                <w:szCs w:val="20"/>
              </w:rPr>
            </w:pPr>
            <w:r w:rsidRPr="00D025ED">
              <w:rPr>
                <w:color w:val="000000"/>
                <w:sz w:val="20"/>
                <w:szCs w:val="20"/>
              </w:rPr>
              <w:t>Ngày tái định giá lãi suất</w:t>
            </w:r>
          </w:p>
        </w:tc>
        <w:tc>
          <w:tcPr>
            <w:tcW w:w="7781" w:type="dxa"/>
            <w:tcBorders>
              <w:top w:val="nil"/>
              <w:left w:val="nil"/>
              <w:bottom w:val="single" w:sz="4" w:space="0" w:color="auto"/>
              <w:right w:val="single" w:sz="4" w:space="0" w:color="auto"/>
            </w:tcBorders>
            <w:vAlign w:val="center"/>
            <w:hideMark/>
          </w:tcPr>
          <w:p w14:paraId="5CD5955B" w14:textId="77777777" w:rsidR="00A94405" w:rsidRPr="00D025ED" w:rsidRDefault="00A94405" w:rsidP="00887E53">
            <w:pPr>
              <w:rPr>
                <w:color w:val="000000"/>
                <w:sz w:val="20"/>
                <w:szCs w:val="20"/>
              </w:rPr>
            </w:pPr>
            <w:r w:rsidRPr="00D025ED">
              <w:rPr>
                <w:color w:val="000000"/>
                <w:sz w:val="20"/>
                <w:szCs w:val="20"/>
              </w:rPr>
              <w:t>FixingDate</w:t>
            </w:r>
          </w:p>
        </w:tc>
      </w:tr>
      <w:tr w:rsidR="00A94405" w:rsidRPr="00D025ED" w14:paraId="3A82548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222789F" w14:textId="77777777" w:rsidR="00A94405" w:rsidRPr="00D025ED" w:rsidRDefault="00A94405" w:rsidP="00887E53">
            <w:pPr>
              <w:rPr>
                <w:color w:val="000000"/>
                <w:sz w:val="20"/>
                <w:szCs w:val="20"/>
              </w:rPr>
            </w:pPr>
            <w:r w:rsidRPr="00D025ED">
              <w:rPr>
                <w:color w:val="000000"/>
                <w:sz w:val="20"/>
                <w:szCs w:val="20"/>
              </w:rPr>
              <w:t>EX_DIVIDEND_DATE</w:t>
            </w:r>
          </w:p>
        </w:tc>
        <w:tc>
          <w:tcPr>
            <w:tcW w:w="4106" w:type="dxa"/>
            <w:tcBorders>
              <w:top w:val="nil"/>
              <w:left w:val="nil"/>
              <w:bottom w:val="single" w:sz="4" w:space="0" w:color="auto"/>
              <w:right w:val="single" w:sz="4" w:space="0" w:color="auto"/>
            </w:tcBorders>
            <w:vAlign w:val="center"/>
            <w:hideMark/>
          </w:tcPr>
          <w:p w14:paraId="1F7A3AD0" w14:textId="77777777" w:rsidR="00A94405" w:rsidRPr="00D025ED" w:rsidRDefault="00A94405" w:rsidP="00887E53">
            <w:pPr>
              <w:rPr>
                <w:color w:val="000000"/>
                <w:sz w:val="20"/>
                <w:szCs w:val="20"/>
              </w:rPr>
            </w:pPr>
            <w:r w:rsidRPr="00D025ED">
              <w:rPr>
                <w:color w:val="000000"/>
                <w:sz w:val="20"/>
                <w:szCs w:val="20"/>
              </w:rPr>
              <w:t>Ngày chốt quyền trong kỳ</w:t>
            </w:r>
          </w:p>
        </w:tc>
        <w:tc>
          <w:tcPr>
            <w:tcW w:w="7781" w:type="dxa"/>
            <w:tcBorders>
              <w:top w:val="nil"/>
              <w:left w:val="nil"/>
              <w:bottom w:val="single" w:sz="4" w:space="0" w:color="auto"/>
              <w:right w:val="single" w:sz="4" w:space="0" w:color="auto"/>
            </w:tcBorders>
            <w:vAlign w:val="center"/>
            <w:hideMark/>
          </w:tcPr>
          <w:p w14:paraId="2F2F093E" w14:textId="77777777" w:rsidR="00A94405" w:rsidRPr="00D025ED" w:rsidRDefault="00A94405" w:rsidP="00887E53">
            <w:pPr>
              <w:rPr>
                <w:color w:val="000000"/>
                <w:sz w:val="20"/>
                <w:szCs w:val="20"/>
              </w:rPr>
            </w:pPr>
            <w:r w:rsidRPr="00D025ED">
              <w:rPr>
                <w:color w:val="000000"/>
                <w:sz w:val="20"/>
                <w:szCs w:val="20"/>
              </w:rPr>
              <w:t>ExDividendDate</w:t>
            </w:r>
          </w:p>
        </w:tc>
      </w:tr>
      <w:tr w:rsidR="00A94405" w:rsidRPr="00D025ED" w14:paraId="3CA6DE0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4F1CA69" w14:textId="77777777" w:rsidR="00A94405" w:rsidRPr="00D025ED" w:rsidRDefault="00A94405" w:rsidP="00887E53">
            <w:pPr>
              <w:rPr>
                <w:color w:val="000000"/>
                <w:sz w:val="20"/>
                <w:szCs w:val="20"/>
              </w:rPr>
            </w:pPr>
            <w:r w:rsidRPr="00D025ED">
              <w:rPr>
                <w:color w:val="000000"/>
                <w:sz w:val="20"/>
                <w:szCs w:val="20"/>
              </w:rPr>
              <w:t>INDEXATION</w:t>
            </w:r>
          </w:p>
        </w:tc>
        <w:tc>
          <w:tcPr>
            <w:tcW w:w="4106" w:type="dxa"/>
            <w:tcBorders>
              <w:top w:val="nil"/>
              <w:left w:val="nil"/>
              <w:bottom w:val="single" w:sz="4" w:space="0" w:color="auto"/>
              <w:right w:val="single" w:sz="4" w:space="0" w:color="auto"/>
            </w:tcBorders>
            <w:vAlign w:val="center"/>
            <w:hideMark/>
          </w:tcPr>
          <w:p w14:paraId="3AEEF24A" w14:textId="77777777" w:rsidR="00A94405" w:rsidRPr="00D025ED" w:rsidRDefault="00A94405" w:rsidP="00887E53">
            <w:pPr>
              <w:rPr>
                <w:sz w:val="20"/>
                <w:szCs w:val="20"/>
              </w:rPr>
            </w:pPr>
            <w:r w:rsidRPr="00D025ED">
              <w:rPr>
                <w:sz w:val="20"/>
                <w:szCs w:val="20"/>
              </w:rPr>
              <w:t>F Fixed; V Float; I Inflation</w:t>
            </w:r>
          </w:p>
        </w:tc>
        <w:tc>
          <w:tcPr>
            <w:tcW w:w="7781" w:type="dxa"/>
            <w:tcBorders>
              <w:top w:val="nil"/>
              <w:left w:val="nil"/>
              <w:bottom w:val="single" w:sz="4" w:space="0" w:color="auto"/>
              <w:right w:val="single" w:sz="4" w:space="0" w:color="auto"/>
            </w:tcBorders>
            <w:vAlign w:val="center"/>
            <w:hideMark/>
          </w:tcPr>
          <w:p w14:paraId="7BD1DA0B" w14:textId="77777777" w:rsidR="00A94405" w:rsidRPr="00D025ED" w:rsidRDefault="00A94405" w:rsidP="00887E53">
            <w:pPr>
              <w:rPr>
                <w:color w:val="000000"/>
                <w:sz w:val="20"/>
                <w:szCs w:val="20"/>
              </w:rPr>
            </w:pPr>
            <w:r w:rsidRPr="00D025ED">
              <w:rPr>
                <w:color w:val="000000"/>
                <w:sz w:val="20"/>
                <w:szCs w:val="20"/>
              </w:rPr>
              <w:t>Indexation</w:t>
            </w:r>
          </w:p>
        </w:tc>
      </w:tr>
      <w:tr w:rsidR="00A94405" w:rsidRPr="00D025ED" w14:paraId="35B5445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A1242F" w14:textId="77777777" w:rsidR="00A94405" w:rsidRPr="00D025ED" w:rsidRDefault="00A94405" w:rsidP="00887E53">
            <w:pPr>
              <w:rPr>
                <w:color w:val="000000"/>
                <w:sz w:val="20"/>
                <w:szCs w:val="20"/>
              </w:rPr>
            </w:pPr>
            <w:r w:rsidRPr="00D025ED">
              <w:rPr>
                <w:color w:val="000000"/>
                <w:sz w:val="20"/>
                <w:szCs w:val="20"/>
              </w:rPr>
              <w:t>FLOATING_RATES_ID</w:t>
            </w:r>
          </w:p>
        </w:tc>
        <w:tc>
          <w:tcPr>
            <w:tcW w:w="4106" w:type="dxa"/>
            <w:tcBorders>
              <w:top w:val="nil"/>
              <w:left w:val="nil"/>
              <w:bottom w:val="single" w:sz="4" w:space="0" w:color="auto"/>
              <w:right w:val="single" w:sz="4" w:space="0" w:color="auto"/>
            </w:tcBorders>
            <w:vAlign w:val="center"/>
            <w:hideMark/>
          </w:tcPr>
          <w:p w14:paraId="08F61743" w14:textId="77777777" w:rsidR="00A94405" w:rsidRPr="00D025ED" w:rsidRDefault="00A94405" w:rsidP="00887E53">
            <w:pPr>
              <w:rPr>
                <w:color w:val="000000"/>
                <w:sz w:val="20"/>
                <w:szCs w:val="20"/>
              </w:rPr>
            </w:pPr>
            <w:r w:rsidRPr="00D025ED">
              <w:rPr>
                <w:color w:val="000000"/>
                <w:sz w:val="20"/>
                <w:szCs w:val="20"/>
              </w:rPr>
              <w:t>Mã lãi suất thả nổi gắn với bond</w:t>
            </w:r>
          </w:p>
        </w:tc>
        <w:tc>
          <w:tcPr>
            <w:tcW w:w="7781" w:type="dxa"/>
            <w:tcBorders>
              <w:top w:val="nil"/>
              <w:left w:val="nil"/>
              <w:bottom w:val="single" w:sz="4" w:space="0" w:color="auto"/>
              <w:right w:val="single" w:sz="4" w:space="0" w:color="auto"/>
            </w:tcBorders>
            <w:vAlign w:val="center"/>
            <w:hideMark/>
          </w:tcPr>
          <w:p w14:paraId="63E7264D" w14:textId="77777777" w:rsidR="00A94405" w:rsidRPr="00D025ED" w:rsidRDefault="00A94405" w:rsidP="00887E53">
            <w:pPr>
              <w:rPr>
                <w:color w:val="000000"/>
                <w:sz w:val="20"/>
                <w:szCs w:val="20"/>
              </w:rPr>
            </w:pPr>
            <w:r w:rsidRPr="00D025ED">
              <w:rPr>
                <w:color w:val="000000"/>
                <w:sz w:val="20"/>
                <w:szCs w:val="20"/>
              </w:rPr>
              <w:t>FloatingRates_Id</w:t>
            </w:r>
          </w:p>
        </w:tc>
      </w:tr>
      <w:tr w:rsidR="00A94405" w:rsidRPr="00D025ED" w14:paraId="677C75A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60ACA4B" w14:textId="77777777" w:rsidR="00A94405" w:rsidRPr="00D025ED" w:rsidRDefault="00A94405" w:rsidP="00887E53">
            <w:pPr>
              <w:rPr>
                <w:color w:val="000000"/>
                <w:sz w:val="20"/>
                <w:szCs w:val="20"/>
              </w:rPr>
            </w:pPr>
            <w:r w:rsidRPr="00D025ED">
              <w:rPr>
                <w:color w:val="000000"/>
                <w:sz w:val="20"/>
                <w:szCs w:val="20"/>
              </w:rPr>
              <w:t>MULTIPLY_MARGIN</w:t>
            </w:r>
          </w:p>
        </w:tc>
        <w:tc>
          <w:tcPr>
            <w:tcW w:w="4106" w:type="dxa"/>
            <w:tcBorders>
              <w:top w:val="nil"/>
              <w:left w:val="nil"/>
              <w:bottom w:val="single" w:sz="4" w:space="0" w:color="auto"/>
              <w:right w:val="single" w:sz="4" w:space="0" w:color="auto"/>
            </w:tcBorders>
            <w:vAlign w:val="center"/>
            <w:hideMark/>
          </w:tcPr>
          <w:p w14:paraId="66FF642E" w14:textId="77777777" w:rsidR="00A94405" w:rsidRPr="00D025ED" w:rsidRDefault="00A94405" w:rsidP="00887E53">
            <w:pPr>
              <w:rPr>
                <w:color w:val="000000"/>
                <w:sz w:val="20"/>
                <w:szCs w:val="20"/>
              </w:rPr>
            </w:pPr>
            <w:r w:rsidRPr="00D025ED">
              <w:rPr>
                <w:color w:val="000000"/>
                <w:sz w:val="20"/>
                <w:szCs w:val="20"/>
              </w:rPr>
              <w:t>hệ số nhân với mã lãi suất thả nổi</w:t>
            </w:r>
          </w:p>
        </w:tc>
        <w:tc>
          <w:tcPr>
            <w:tcW w:w="7781" w:type="dxa"/>
            <w:tcBorders>
              <w:top w:val="nil"/>
              <w:left w:val="nil"/>
              <w:bottom w:val="single" w:sz="4" w:space="0" w:color="auto"/>
              <w:right w:val="single" w:sz="4" w:space="0" w:color="auto"/>
            </w:tcBorders>
            <w:vAlign w:val="center"/>
            <w:hideMark/>
          </w:tcPr>
          <w:p w14:paraId="6EB316BE" w14:textId="77777777" w:rsidR="00A94405" w:rsidRPr="00D025ED" w:rsidRDefault="00A94405" w:rsidP="00887E53">
            <w:pPr>
              <w:rPr>
                <w:color w:val="000000"/>
                <w:sz w:val="20"/>
                <w:szCs w:val="20"/>
              </w:rPr>
            </w:pPr>
            <w:r w:rsidRPr="00D025ED">
              <w:rPr>
                <w:color w:val="000000"/>
                <w:sz w:val="20"/>
                <w:szCs w:val="20"/>
              </w:rPr>
              <w:t>MultiplyMargin</w:t>
            </w:r>
          </w:p>
        </w:tc>
      </w:tr>
      <w:tr w:rsidR="00A94405" w:rsidRPr="00D025ED" w14:paraId="2090F0B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CBA609C" w14:textId="77777777" w:rsidR="00A94405" w:rsidRPr="00D025ED" w:rsidRDefault="00A94405" w:rsidP="00887E53">
            <w:pPr>
              <w:rPr>
                <w:color w:val="000000"/>
                <w:sz w:val="20"/>
                <w:szCs w:val="20"/>
              </w:rPr>
            </w:pPr>
            <w:r w:rsidRPr="00D025ED">
              <w:rPr>
                <w:color w:val="000000"/>
                <w:sz w:val="20"/>
                <w:szCs w:val="20"/>
              </w:rPr>
              <w:t>ADDITIVE_MARGIN</w:t>
            </w:r>
          </w:p>
        </w:tc>
        <w:tc>
          <w:tcPr>
            <w:tcW w:w="4106" w:type="dxa"/>
            <w:tcBorders>
              <w:top w:val="nil"/>
              <w:left w:val="nil"/>
              <w:bottom w:val="single" w:sz="4" w:space="0" w:color="auto"/>
              <w:right w:val="single" w:sz="4" w:space="0" w:color="auto"/>
            </w:tcBorders>
            <w:vAlign w:val="center"/>
            <w:hideMark/>
          </w:tcPr>
          <w:p w14:paraId="05190B74" w14:textId="77777777" w:rsidR="00A94405" w:rsidRPr="00D025ED" w:rsidRDefault="00A94405" w:rsidP="00887E53">
            <w:pPr>
              <w:rPr>
                <w:color w:val="000000"/>
                <w:sz w:val="20"/>
                <w:szCs w:val="20"/>
              </w:rPr>
            </w:pPr>
            <w:r w:rsidRPr="00D025ED">
              <w:rPr>
                <w:color w:val="000000"/>
                <w:sz w:val="20"/>
                <w:szCs w:val="20"/>
              </w:rPr>
              <w:t>số point cộng vào lãi suất thả nổi</w:t>
            </w:r>
          </w:p>
        </w:tc>
        <w:tc>
          <w:tcPr>
            <w:tcW w:w="7781" w:type="dxa"/>
            <w:tcBorders>
              <w:top w:val="nil"/>
              <w:left w:val="nil"/>
              <w:bottom w:val="single" w:sz="4" w:space="0" w:color="auto"/>
              <w:right w:val="single" w:sz="4" w:space="0" w:color="auto"/>
            </w:tcBorders>
            <w:vAlign w:val="center"/>
            <w:hideMark/>
          </w:tcPr>
          <w:p w14:paraId="2CD91F42" w14:textId="77777777" w:rsidR="00A94405" w:rsidRPr="00D025ED" w:rsidRDefault="00A94405" w:rsidP="00887E53">
            <w:pPr>
              <w:rPr>
                <w:color w:val="000000"/>
                <w:sz w:val="20"/>
                <w:szCs w:val="20"/>
              </w:rPr>
            </w:pPr>
            <w:r w:rsidRPr="00D025ED">
              <w:rPr>
                <w:color w:val="000000"/>
                <w:sz w:val="20"/>
                <w:szCs w:val="20"/>
              </w:rPr>
              <w:t>AdditiveMargin</w:t>
            </w:r>
          </w:p>
        </w:tc>
      </w:tr>
      <w:tr w:rsidR="00A94405" w:rsidRPr="00D025ED" w14:paraId="179AEFB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6F1F66" w14:textId="77777777" w:rsidR="00A94405" w:rsidRPr="00D025ED" w:rsidRDefault="00A94405" w:rsidP="00887E53">
            <w:pPr>
              <w:rPr>
                <w:color w:val="000000"/>
                <w:sz w:val="20"/>
                <w:szCs w:val="20"/>
              </w:rPr>
            </w:pPr>
            <w:r w:rsidRPr="00D025ED">
              <w:rPr>
                <w:color w:val="000000"/>
                <w:sz w:val="20"/>
                <w:szCs w:val="20"/>
              </w:rPr>
              <w:t>MINIMUM_RATE</w:t>
            </w:r>
          </w:p>
        </w:tc>
        <w:tc>
          <w:tcPr>
            <w:tcW w:w="4106" w:type="dxa"/>
            <w:tcBorders>
              <w:top w:val="nil"/>
              <w:left w:val="nil"/>
              <w:bottom w:val="single" w:sz="4" w:space="0" w:color="auto"/>
              <w:right w:val="single" w:sz="4" w:space="0" w:color="auto"/>
            </w:tcBorders>
            <w:vAlign w:val="center"/>
            <w:hideMark/>
          </w:tcPr>
          <w:p w14:paraId="09148F7C" w14:textId="77777777" w:rsidR="00A94405" w:rsidRPr="00D025ED" w:rsidRDefault="00A94405" w:rsidP="00887E53">
            <w:pPr>
              <w:rPr>
                <w:color w:val="000000"/>
                <w:sz w:val="20"/>
                <w:szCs w:val="20"/>
              </w:rPr>
            </w:pPr>
            <w:r w:rsidRPr="00D025ED">
              <w:rPr>
                <w:color w:val="000000"/>
                <w:sz w:val="20"/>
                <w:szCs w:val="20"/>
              </w:rPr>
              <w:t>Lãi suất tối thiểu cho floating rate</w:t>
            </w:r>
          </w:p>
        </w:tc>
        <w:tc>
          <w:tcPr>
            <w:tcW w:w="7781" w:type="dxa"/>
            <w:tcBorders>
              <w:top w:val="nil"/>
              <w:left w:val="nil"/>
              <w:bottom w:val="single" w:sz="4" w:space="0" w:color="auto"/>
              <w:right w:val="single" w:sz="4" w:space="0" w:color="auto"/>
            </w:tcBorders>
            <w:vAlign w:val="center"/>
            <w:hideMark/>
          </w:tcPr>
          <w:p w14:paraId="74D12C3C" w14:textId="77777777" w:rsidR="00A94405" w:rsidRPr="00D025ED" w:rsidRDefault="00A94405" w:rsidP="00887E53">
            <w:pPr>
              <w:rPr>
                <w:color w:val="000000"/>
                <w:sz w:val="20"/>
                <w:szCs w:val="20"/>
              </w:rPr>
            </w:pPr>
            <w:r w:rsidRPr="00D025ED">
              <w:rPr>
                <w:color w:val="000000"/>
                <w:sz w:val="20"/>
                <w:szCs w:val="20"/>
              </w:rPr>
              <w:t>MinimumRate</w:t>
            </w:r>
          </w:p>
        </w:tc>
      </w:tr>
      <w:tr w:rsidR="00A94405" w:rsidRPr="00D025ED" w14:paraId="7AF5C78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DEBD58A" w14:textId="77777777" w:rsidR="00A94405" w:rsidRPr="00D025ED" w:rsidRDefault="00A94405" w:rsidP="00887E53">
            <w:pPr>
              <w:rPr>
                <w:color w:val="000000"/>
                <w:sz w:val="20"/>
                <w:szCs w:val="20"/>
              </w:rPr>
            </w:pPr>
            <w:r w:rsidRPr="00D025ED">
              <w:rPr>
                <w:color w:val="000000"/>
                <w:sz w:val="20"/>
                <w:szCs w:val="20"/>
              </w:rPr>
              <w:t>MAXIMUM_RATE</w:t>
            </w:r>
          </w:p>
        </w:tc>
        <w:tc>
          <w:tcPr>
            <w:tcW w:w="4106" w:type="dxa"/>
            <w:tcBorders>
              <w:top w:val="nil"/>
              <w:left w:val="nil"/>
              <w:bottom w:val="single" w:sz="4" w:space="0" w:color="auto"/>
              <w:right w:val="single" w:sz="4" w:space="0" w:color="auto"/>
            </w:tcBorders>
            <w:vAlign w:val="center"/>
            <w:hideMark/>
          </w:tcPr>
          <w:p w14:paraId="4B6BEB98" w14:textId="77777777" w:rsidR="00A94405" w:rsidRPr="00D025ED" w:rsidRDefault="00A94405" w:rsidP="00887E53">
            <w:pPr>
              <w:rPr>
                <w:color w:val="000000"/>
                <w:sz w:val="20"/>
                <w:szCs w:val="20"/>
              </w:rPr>
            </w:pPr>
            <w:r w:rsidRPr="00D025ED">
              <w:rPr>
                <w:color w:val="000000"/>
                <w:sz w:val="20"/>
                <w:szCs w:val="20"/>
              </w:rPr>
              <w:t>Lãi suất tối đa cho floating rate</w:t>
            </w:r>
          </w:p>
        </w:tc>
        <w:tc>
          <w:tcPr>
            <w:tcW w:w="7781" w:type="dxa"/>
            <w:tcBorders>
              <w:top w:val="nil"/>
              <w:left w:val="nil"/>
              <w:bottom w:val="single" w:sz="4" w:space="0" w:color="auto"/>
              <w:right w:val="single" w:sz="4" w:space="0" w:color="auto"/>
            </w:tcBorders>
            <w:vAlign w:val="center"/>
            <w:hideMark/>
          </w:tcPr>
          <w:p w14:paraId="063A059B" w14:textId="77777777" w:rsidR="00A94405" w:rsidRPr="00D025ED" w:rsidRDefault="00A94405" w:rsidP="00887E53">
            <w:pPr>
              <w:rPr>
                <w:color w:val="000000"/>
                <w:sz w:val="20"/>
                <w:szCs w:val="20"/>
              </w:rPr>
            </w:pPr>
            <w:r w:rsidRPr="00D025ED">
              <w:rPr>
                <w:color w:val="000000"/>
                <w:sz w:val="20"/>
                <w:szCs w:val="20"/>
              </w:rPr>
              <w:t>MaximumRate</w:t>
            </w:r>
          </w:p>
        </w:tc>
      </w:tr>
      <w:tr w:rsidR="00A94405" w:rsidRPr="00D025ED" w14:paraId="6E20C8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1F5478F" w14:textId="77777777" w:rsidR="00A94405" w:rsidRPr="00D025ED" w:rsidRDefault="00A94405" w:rsidP="00887E53">
            <w:pPr>
              <w:rPr>
                <w:color w:val="000000"/>
                <w:sz w:val="20"/>
                <w:szCs w:val="20"/>
              </w:rPr>
            </w:pPr>
            <w:r w:rsidRPr="00D025ED">
              <w:rPr>
                <w:color w:val="000000"/>
                <w:sz w:val="20"/>
                <w:szCs w:val="20"/>
              </w:rPr>
              <w:t>IS_FX_RATE_FIXED</w:t>
            </w:r>
          </w:p>
        </w:tc>
        <w:tc>
          <w:tcPr>
            <w:tcW w:w="4106" w:type="dxa"/>
            <w:tcBorders>
              <w:top w:val="nil"/>
              <w:left w:val="nil"/>
              <w:bottom w:val="single" w:sz="4" w:space="0" w:color="auto"/>
              <w:right w:val="single" w:sz="4" w:space="0" w:color="auto"/>
            </w:tcBorders>
            <w:vAlign w:val="center"/>
            <w:hideMark/>
          </w:tcPr>
          <w:p w14:paraId="79C722F8" w14:textId="77777777" w:rsidR="00A94405" w:rsidRPr="00D025ED" w:rsidRDefault="00A94405" w:rsidP="00887E53">
            <w:pPr>
              <w:rPr>
                <w:color w:val="000000"/>
                <w:sz w:val="20"/>
                <w:szCs w:val="20"/>
              </w:rPr>
            </w:pPr>
            <w:r w:rsidRPr="00D025ED">
              <w:rPr>
                <w:color w:val="000000"/>
                <w:sz w:val="20"/>
                <w:szCs w:val="20"/>
              </w:rPr>
              <w:t>Tỷ giá fix hay floating</w:t>
            </w:r>
          </w:p>
        </w:tc>
        <w:tc>
          <w:tcPr>
            <w:tcW w:w="7781" w:type="dxa"/>
            <w:tcBorders>
              <w:top w:val="nil"/>
              <w:left w:val="nil"/>
              <w:bottom w:val="single" w:sz="4" w:space="0" w:color="auto"/>
              <w:right w:val="single" w:sz="4" w:space="0" w:color="auto"/>
            </w:tcBorders>
            <w:vAlign w:val="center"/>
            <w:hideMark/>
          </w:tcPr>
          <w:p w14:paraId="6795851E" w14:textId="77777777" w:rsidR="00A94405" w:rsidRPr="00D025ED" w:rsidRDefault="00A94405" w:rsidP="00887E53">
            <w:pPr>
              <w:rPr>
                <w:color w:val="000000"/>
                <w:sz w:val="20"/>
                <w:szCs w:val="20"/>
              </w:rPr>
            </w:pPr>
            <w:r w:rsidRPr="00D025ED">
              <w:rPr>
                <w:color w:val="000000"/>
                <w:sz w:val="20"/>
                <w:szCs w:val="20"/>
              </w:rPr>
              <w:t>IsFXRateFixed</w:t>
            </w:r>
          </w:p>
        </w:tc>
      </w:tr>
      <w:tr w:rsidR="00A94405" w:rsidRPr="00D025ED" w14:paraId="4DCD81B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A5D515" w14:textId="77777777" w:rsidR="00A94405" w:rsidRPr="00D025ED" w:rsidRDefault="00A94405" w:rsidP="00887E53">
            <w:pPr>
              <w:rPr>
                <w:color w:val="000000"/>
                <w:sz w:val="20"/>
                <w:szCs w:val="20"/>
              </w:rPr>
            </w:pPr>
            <w:r w:rsidRPr="00D025ED">
              <w:rPr>
                <w:color w:val="000000"/>
                <w:sz w:val="20"/>
                <w:szCs w:val="20"/>
              </w:rPr>
              <w:t>IS_ADJ_FACTOR_FIXED</w:t>
            </w:r>
          </w:p>
        </w:tc>
        <w:tc>
          <w:tcPr>
            <w:tcW w:w="4106" w:type="dxa"/>
            <w:tcBorders>
              <w:top w:val="nil"/>
              <w:left w:val="nil"/>
              <w:bottom w:val="nil"/>
              <w:right w:val="nil"/>
            </w:tcBorders>
            <w:vAlign w:val="center"/>
            <w:hideMark/>
          </w:tcPr>
          <w:p w14:paraId="46EC773F" w14:textId="77777777" w:rsidR="00A94405" w:rsidRPr="00D025ED" w:rsidRDefault="00A94405" w:rsidP="00887E53">
            <w:pPr>
              <w:rPr>
                <w:color w:val="000000"/>
                <w:sz w:val="20"/>
                <w:szCs w:val="20"/>
              </w:rPr>
            </w:pPr>
            <w:r w:rsidRPr="00D025ED">
              <w:rPr>
                <w:color w:val="000000"/>
                <w:sz w:val="20"/>
                <w:szCs w:val="20"/>
              </w:rPr>
              <w:t>Indicate whether the AdjFactor must be recalculated.</w:t>
            </w:r>
            <w:r w:rsidRPr="00D025ED">
              <w:rPr>
                <w:color w:val="000000"/>
                <w:sz w:val="20"/>
                <w:szCs w:val="20"/>
              </w:rPr>
              <w:br/>
            </w:r>
            <w:r w:rsidRPr="00D025ED">
              <w:rPr>
                <w:color w:val="000000"/>
                <w:sz w:val="20"/>
                <w:szCs w:val="20"/>
              </w:rPr>
              <w:lastRenderedPageBreak/>
              <w:t>Yes: AdjFactor NOT recalculated.</w:t>
            </w:r>
            <w:r w:rsidRPr="00D025ED">
              <w:rPr>
                <w:color w:val="000000"/>
                <w:sz w:val="20"/>
                <w:szCs w:val="20"/>
              </w:rPr>
              <w:br/>
              <w:t>No: AdjFactor recalculated by batch process.</w:t>
            </w:r>
          </w:p>
        </w:tc>
        <w:tc>
          <w:tcPr>
            <w:tcW w:w="7781" w:type="dxa"/>
            <w:tcBorders>
              <w:top w:val="nil"/>
              <w:left w:val="single" w:sz="4" w:space="0" w:color="auto"/>
              <w:bottom w:val="single" w:sz="4" w:space="0" w:color="auto"/>
              <w:right w:val="single" w:sz="4" w:space="0" w:color="auto"/>
            </w:tcBorders>
            <w:vAlign w:val="center"/>
            <w:hideMark/>
          </w:tcPr>
          <w:p w14:paraId="78A78606" w14:textId="77777777" w:rsidR="00A94405" w:rsidRPr="00D025ED" w:rsidRDefault="00A94405" w:rsidP="00887E53">
            <w:pPr>
              <w:rPr>
                <w:color w:val="000000"/>
                <w:sz w:val="20"/>
                <w:szCs w:val="20"/>
              </w:rPr>
            </w:pPr>
            <w:r w:rsidRPr="00D025ED">
              <w:rPr>
                <w:color w:val="000000"/>
                <w:sz w:val="20"/>
                <w:szCs w:val="20"/>
              </w:rPr>
              <w:lastRenderedPageBreak/>
              <w:t>IsAdjFactorFixed</w:t>
            </w:r>
          </w:p>
        </w:tc>
      </w:tr>
      <w:tr w:rsidR="00A94405" w:rsidRPr="00D025ED" w14:paraId="5D45063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FF685A0" w14:textId="77777777" w:rsidR="00A94405" w:rsidRPr="00D025ED" w:rsidRDefault="00A94405" w:rsidP="00887E53">
            <w:pPr>
              <w:rPr>
                <w:color w:val="000000"/>
                <w:sz w:val="20"/>
                <w:szCs w:val="20"/>
              </w:rPr>
            </w:pPr>
            <w:r w:rsidRPr="00D025ED">
              <w:rPr>
                <w:color w:val="000000"/>
                <w:sz w:val="20"/>
                <w:szCs w:val="20"/>
              </w:rPr>
              <w:t>ACCRUED_BASIS</w:t>
            </w:r>
          </w:p>
        </w:tc>
        <w:tc>
          <w:tcPr>
            <w:tcW w:w="4106" w:type="dxa"/>
            <w:tcBorders>
              <w:top w:val="single" w:sz="4" w:space="0" w:color="auto"/>
              <w:left w:val="nil"/>
              <w:bottom w:val="single" w:sz="4" w:space="0" w:color="auto"/>
              <w:right w:val="single" w:sz="4" w:space="0" w:color="auto"/>
            </w:tcBorders>
            <w:vAlign w:val="center"/>
            <w:hideMark/>
          </w:tcPr>
          <w:p w14:paraId="0F7128CA" w14:textId="77777777" w:rsidR="00A94405" w:rsidRPr="00D025ED" w:rsidRDefault="00A94405" w:rsidP="00887E53">
            <w:pPr>
              <w:rPr>
                <w:color w:val="000000"/>
                <w:sz w:val="20"/>
                <w:szCs w:val="20"/>
              </w:rPr>
            </w:pPr>
            <w:r w:rsidRPr="00D025ED">
              <w:rPr>
                <w:color w:val="000000"/>
                <w:sz w:val="20"/>
                <w:szCs w:val="20"/>
              </w:rPr>
              <w:t xml:space="preserve">Indicates the day count basis for the coupon </w:t>
            </w:r>
          </w:p>
        </w:tc>
        <w:tc>
          <w:tcPr>
            <w:tcW w:w="7781" w:type="dxa"/>
            <w:tcBorders>
              <w:top w:val="nil"/>
              <w:left w:val="nil"/>
              <w:bottom w:val="single" w:sz="4" w:space="0" w:color="auto"/>
              <w:right w:val="single" w:sz="4" w:space="0" w:color="auto"/>
            </w:tcBorders>
            <w:vAlign w:val="center"/>
            <w:hideMark/>
          </w:tcPr>
          <w:p w14:paraId="033682D0" w14:textId="77777777" w:rsidR="00A94405" w:rsidRPr="00D025ED" w:rsidRDefault="00A94405" w:rsidP="00887E53">
            <w:pPr>
              <w:rPr>
                <w:color w:val="000000"/>
                <w:sz w:val="20"/>
                <w:szCs w:val="20"/>
              </w:rPr>
            </w:pPr>
            <w:r w:rsidRPr="00D025ED">
              <w:rPr>
                <w:color w:val="000000"/>
                <w:sz w:val="20"/>
                <w:szCs w:val="20"/>
              </w:rPr>
              <w:t>AccruedBasis</w:t>
            </w:r>
          </w:p>
        </w:tc>
      </w:tr>
      <w:tr w:rsidR="00A94405" w:rsidRPr="00D025ED" w14:paraId="67CE98A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C0CE6C5" w14:textId="77777777" w:rsidR="00A94405" w:rsidRPr="00D025ED" w:rsidRDefault="00A94405" w:rsidP="00887E53">
            <w:pPr>
              <w:rPr>
                <w:color w:val="000000"/>
                <w:sz w:val="20"/>
                <w:szCs w:val="20"/>
              </w:rPr>
            </w:pPr>
            <w:r w:rsidRPr="00D025ED">
              <w:rPr>
                <w:color w:val="000000"/>
                <w:sz w:val="20"/>
                <w:szCs w:val="20"/>
              </w:rPr>
              <w:t>FORWARD_START_DATE</w:t>
            </w:r>
          </w:p>
        </w:tc>
        <w:tc>
          <w:tcPr>
            <w:tcW w:w="4106" w:type="dxa"/>
            <w:tcBorders>
              <w:top w:val="nil"/>
              <w:left w:val="nil"/>
              <w:bottom w:val="single" w:sz="4" w:space="0" w:color="auto"/>
              <w:right w:val="single" w:sz="4" w:space="0" w:color="auto"/>
            </w:tcBorders>
            <w:vAlign w:val="center"/>
            <w:hideMark/>
          </w:tcPr>
          <w:p w14:paraId="55FDDC2C" w14:textId="77777777" w:rsidR="00A94405" w:rsidRPr="00D025ED" w:rsidRDefault="00A94405" w:rsidP="00887E53">
            <w:pPr>
              <w:rPr>
                <w:color w:val="000000"/>
                <w:sz w:val="20"/>
                <w:szCs w:val="20"/>
              </w:rPr>
            </w:pPr>
            <w:r w:rsidRPr="00D025ED">
              <w:rPr>
                <w:color w:val="000000"/>
                <w:sz w:val="20"/>
                <w:szCs w:val="20"/>
              </w:rPr>
              <w:t>Forward start date of the schedule line (used to compute the forward rate).</w:t>
            </w:r>
          </w:p>
        </w:tc>
        <w:tc>
          <w:tcPr>
            <w:tcW w:w="7781" w:type="dxa"/>
            <w:tcBorders>
              <w:top w:val="nil"/>
              <w:left w:val="nil"/>
              <w:bottom w:val="single" w:sz="4" w:space="0" w:color="auto"/>
              <w:right w:val="single" w:sz="4" w:space="0" w:color="auto"/>
            </w:tcBorders>
            <w:vAlign w:val="center"/>
            <w:hideMark/>
          </w:tcPr>
          <w:p w14:paraId="06F45E34" w14:textId="77777777" w:rsidR="00A94405" w:rsidRPr="00D025ED" w:rsidRDefault="00A94405" w:rsidP="00887E53">
            <w:pPr>
              <w:rPr>
                <w:color w:val="000000"/>
                <w:sz w:val="20"/>
                <w:szCs w:val="20"/>
              </w:rPr>
            </w:pPr>
            <w:r w:rsidRPr="00D025ED">
              <w:rPr>
                <w:color w:val="000000"/>
                <w:sz w:val="20"/>
                <w:szCs w:val="20"/>
              </w:rPr>
              <w:t>ForwardStartDate</w:t>
            </w:r>
          </w:p>
        </w:tc>
      </w:tr>
      <w:tr w:rsidR="00A94405" w:rsidRPr="00D025ED" w14:paraId="04E9F3C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BC40FFE" w14:textId="77777777" w:rsidR="00A94405" w:rsidRPr="00D025ED" w:rsidRDefault="00A94405" w:rsidP="00887E53">
            <w:pPr>
              <w:rPr>
                <w:color w:val="000000"/>
                <w:sz w:val="20"/>
                <w:szCs w:val="20"/>
              </w:rPr>
            </w:pPr>
            <w:r w:rsidRPr="00D025ED">
              <w:rPr>
                <w:color w:val="000000"/>
                <w:sz w:val="20"/>
                <w:szCs w:val="20"/>
              </w:rPr>
              <w:t>COLLATERAL_START_DATE</w:t>
            </w:r>
          </w:p>
        </w:tc>
        <w:tc>
          <w:tcPr>
            <w:tcW w:w="4106" w:type="dxa"/>
            <w:tcBorders>
              <w:top w:val="nil"/>
              <w:left w:val="nil"/>
              <w:bottom w:val="single" w:sz="4" w:space="0" w:color="auto"/>
              <w:right w:val="single" w:sz="4" w:space="0" w:color="auto"/>
            </w:tcBorders>
            <w:vAlign w:val="center"/>
            <w:hideMark/>
          </w:tcPr>
          <w:p w14:paraId="2BA679BD" w14:textId="77777777" w:rsidR="00A94405" w:rsidRPr="00D025ED" w:rsidRDefault="00A94405" w:rsidP="00887E53">
            <w:pPr>
              <w:rPr>
                <w:color w:val="000000"/>
                <w:sz w:val="20"/>
                <w:szCs w:val="20"/>
              </w:rPr>
            </w:pPr>
            <w:r w:rsidRPr="00D025ED">
              <w:rPr>
                <w:color w:val="000000"/>
                <w:sz w:val="20"/>
                <w:szCs w:val="20"/>
              </w:rPr>
              <w:t>Collateral Start Date of the line (computed if Collateral Coupon Method is set to 'Rolling Interest Guarantee', Payment Date else).</w:t>
            </w:r>
          </w:p>
        </w:tc>
        <w:tc>
          <w:tcPr>
            <w:tcW w:w="7781" w:type="dxa"/>
            <w:tcBorders>
              <w:top w:val="nil"/>
              <w:left w:val="nil"/>
              <w:bottom w:val="single" w:sz="4" w:space="0" w:color="auto"/>
              <w:right w:val="single" w:sz="4" w:space="0" w:color="auto"/>
            </w:tcBorders>
            <w:vAlign w:val="center"/>
            <w:hideMark/>
          </w:tcPr>
          <w:p w14:paraId="2C9901E2" w14:textId="77777777" w:rsidR="00A94405" w:rsidRPr="00D025ED" w:rsidRDefault="00A94405" w:rsidP="00887E53">
            <w:pPr>
              <w:rPr>
                <w:color w:val="000000"/>
                <w:sz w:val="20"/>
                <w:szCs w:val="20"/>
              </w:rPr>
            </w:pPr>
            <w:r w:rsidRPr="00D025ED">
              <w:rPr>
                <w:color w:val="000000"/>
                <w:sz w:val="20"/>
                <w:szCs w:val="20"/>
              </w:rPr>
              <w:t>CollateralStartDate</w:t>
            </w:r>
          </w:p>
        </w:tc>
      </w:tr>
      <w:tr w:rsidR="00A94405" w:rsidRPr="00D025ED" w14:paraId="0827ADF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E38CC84" w14:textId="77777777" w:rsidR="00A94405" w:rsidRPr="00D025ED" w:rsidRDefault="00A94405" w:rsidP="00887E53">
            <w:pPr>
              <w:rPr>
                <w:color w:val="000000"/>
                <w:sz w:val="20"/>
                <w:szCs w:val="20"/>
              </w:rPr>
            </w:pPr>
            <w:r w:rsidRPr="00D025ED">
              <w:rPr>
                <w:color w:val="000000"/>
                <w:sz w:val="20"/>
                <w:szCs w:val="20"/>
              </w:rPr>
              <w:t>FORWARD_END_DATE</w:t>
            </w:r>
          </w:p>
        </w:tc>
        <w:tc>
          <w:tcPr>
            <w:tcW w:w="4106" w:type="dxa"/>
            <w:tcBorders>
              <w:top w:val="nil"/>
              <w:left w:val="nil"/>
              <w:bottom w:val="single" w:sz="4" w:space="0" w:color="auto"/>
              <w:right w:val="single" w:sz="4" w:space="0" w:color="auto"/>
            </w:tcBorders>
            <w:vAlign w:val="center"/>
            <w:hideMark/>
          </w:tcPr>
          <w:p w14:paraId="040AAD89" w14:textId="77777777" w:rsidR="00A94405" w:rsidRPr="00D025ED" w:rsidRDefault="00A94405" w:rsidP="00887E53">
            <w:pPr>
              <w:rPr>
                <w:color w:val="000000"/>
                <w:sz w:val="20"/>
                <w:szCs w:val="20"/>
              </w:rPr>
            </w:pPr>
            <w:r w:rsidRPr="00D025ED">
              <w:rPr>
                <w:color w:val="000000"/>
                <w:sz w:val="20"/>
                <w:szCs w:val="20"/>
              </w:rPr>
              <w:t>Forward end date of the schedule line (used to compute the forward rate).</w:t>
            </w:r>
          </w:p>
        </w:tc>
        <w:tc>
          <w:tcPr>
            <w:tcW w:w="7781" w:type="dxa"/>
            <w:tcBorders>
              <w:top w:val="nil"/>
              <w:left w:val="nil"/>
              <w:bottom w:val="single" w:sz="4" w:space="0" w:color="auto"/>
              <w:right w:val="single" w:sz="4" w:space="0" w:color="auto"/>
            </w:tcBorders>
            <w:vAlign w:val="center"/>
            <w:hideMark/>
          </w:tcPr>
          <w:p w14:paraId="28B0227C" w14:textId="77777777" w:rsidR="00A94405" w:rsidRPr="00D025ED" w:rsidRDefault="00A94405" w:rsidP="00887E53">
            <w:pPr>
              <w:rPr>
                <w:color w:val="000000"/>
                <w:sz w:val="20"/>
                <w:szCs w:val="20"/>
              </w:rPr>
            </w:pPr>
            <w:r w:rsidRPr="00D025ED">
              <w:rPr>
                <w:color w:val="000000"/>
                <w:sz w:val="20"/>
                <w:szCs w:val="20"/>
              </w:rPr>
              <w:t>ForwardEndDate</w:t>
            </w:r>
          </w:p>
        </w:tc>
      </w:tr>
      <w:tr w:rsidR="00A94405" w:rsidRPr="00D025ED" w14:paraId="54FA5F4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54A8C90" w14:textId="77777777" w:rsidR="00A94405" w:rsidRPr="00D025ED" w:rsidRDefault="00A94405" w:rsidP="00887E53">
            <w:pPr>
              <w:rPr>
                <w:color w:val="000000"/>
                <w:sz w:val="20"/>
                <w:szCs w:val="20"/>
              </w:rPr>
            </w:pPr>
            <w:r w:rsidRPr="00D025ED">
              <w:rPr>
                <w:color w:val="000000"/>
                <w:sz w:val="20"/>
                <w:szCs w:val="20"/>
              </w:rPr>
              <w:t>QUANTO_ADJ</w:t>
            </w:r>
          </w:p>
        </w:tc>
        <w:tc>
          <w:tcPr>
            <w:tcW w:w="4106" w:type="dxa"/>
            <w:tcBorders>
              <w:top w:val="nil"/>
              <w:left w:val="nil"/>
              <w:bottom w:val="single" w:sz="4" w:space="0" w:color="auto"/>
              <w:right w:val="single" w:sz="4" w:space="0" w:color="auto"/>
            </w:tcBorders>
            <w:vAlign w:val="center"/>
            <w:hideMark/>
          </w:tcPr>
          <w:p w14:paraId="47FF5F5B" w14:textId="77777777" w:rsidR="00A94405" w:rsidRPr="00D025ED" w:rsidRDefault="00A94405" w:rsidP="00887E53">
            <w:pPr>
              <w:rPr>
                <w:color w:val="000000"/>
                <w:sz w:val="20"/>
                <w:szCs w:val="20"/>
              </w:rPr>
            </w:pPr>
            <w:r w:rsidRPr="00D025ED">
              <w:rPr>
                <w:color w:val="000000"/>
                <w:sz w:val="20"/>
                <w:szCs w:val="20"/>
              </w:rPr>
              <w:t>Specifies whether a quanto adjustment is calculated.</w:t>
            </w:r>
          </w:p>
        </w:tc>
        <w:tc>
          <w:tcPr>
            <w:tcW w:w="7781" w:type="dxa"/>
            <w:tcBorders>
              <w:top w:val="nil"/>
              <w:left w:val="nil"/>
              <w:bottom w:val="single" w:sz="4" w:space="0" w:color="auto"/>
              <w:right w:val="single" w:sz="4" w:space="0" w:color="auto"/>
            </w:tcBorders>
            <w:vAlign w:val="center"/>
            <w:hideMark/>
          </w:tcPr>
          <w:p w14:paraId="2AFA0764" w14:textId="77777777" w:rsidR="00A94405" w:rsidRPr="00D025ED" w:rsidRDefault="00A94405" w:rsidP="00887E53">
            <w:pPr>
              <w:rPr>
                <w:color w:val="000000"/>
                <w:sz w:val="20"/>
                <w:szCs w:val="20"/>
              </w:rPr>
            </w:pPr>
            <w:r w:rsidRPr="00D025ED">
              <w:rPr>
                <w:color w:val="000000"/>
                <w:sz w:val="20"/>
                <w:szCs w:val="20"/>
              </w:rPr>
              <w:t>Quanto_Adj</w:t>
            </w:r>
          </w:p>
        </w:tc>
      </w:tr>
      <w:tr w:rsidR="00A94405" w:rsidRPr="00D025ED" w14:paraId="5B00E7A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426A387" w14:textId="77777777" w:rsidR="00A94405" w:rsidRPr="00D025ED" w:rsidRDefault="00A94405" w:rsidP="00887E53">
            <w:pPr>
              <w:rPr>
                <w:color w:val="000000"/>
                <w:sz w:val="20"/>
                <w:szCs w:val="20"/>
              </w:rPr>
            </w:pPr>
            <w:r w:rsidRPr="00D025ED">
              <w:rPr>
                <w:color w:val="000000"/>
                <w:sz w:val="20"/>
                <w:szCs w:val="20"/>
              </w:rPr>
              <w:t>USER_MODIFIED</w:t>
            </w:r>
          </w:p>
        </w:tc>
        <w:tc>
          <w:tcPr>
            <w:tcW w:w="4106" w:type="dxa"/>
            <w:tcBorders>
              <w:top w:val="nil"/>
              <w:left w:val="nil"/>
              <w:bottom w:val="single" w:sz="4" w:space="0" w:color="auto"/>
              <w:right w:val="single" w:sz="4" w:space="0" w:color="auto"/>
            </w:tcBorders>
            <w:vAlign w:val="center"/>
            <w:hideMark/>
          </w:tcPr>
          <w:p w14:paraId="795C3F5E" w14:textId="77777777" w:rsidR="00A94405" w:rsidRPr="00D025ED" w:rsidRDefault="00A94405" w:rsidP="00887E53">
            <w:pPr>
              <w:rPr>
                <w:color w:val="000000"/>
                <w:sz w:val="20"/>
                <w:szCs w:val="20"/>
              </w:rPr>
            </w:pPr>
            <w:r w:rsidRPr="00D025ED">
              <w:rPr>
                <w:color w:val="000000"/>
                <w:sz w:val="20"/>
                <w:szCs w:val="20"/>
              </w:rPr>
              <w:t>A checkmark indicates that the modifications made to this cash flow are NOT erased by the nightly batch process.</w:t>
            </w:r>
          </w:p>
        </w:tc>
        <w:tc>
          <w:tcPr>
            <w:tcW w:w="7781" w:type="dxa"/>
            <w:tcBorders>
              <w:top w:val="nil"/>
              <w:left w:val="nil"/>
              <w:bottom w:val="single" w:sz="4" w:space="0" w:color="auto"/>
              <w:right w:val="single" w:sz="4" w:space="0" w:color="auto"/>
            </w:tcBorders>
            <w:vAlign w:val="center"/>
            <w:hideMark/>
          </w:tcPr>
          <w:p w14:paraId="62F7E45E" w14:textId="77777777" w:rsidR="00A94405" w:rsidRPr="00D025ED" w:rsidRDefault="00A94405" w:rsidP="00887E53">
            <w:pPr>
              <w:rPr>
                <w:color w:val="000000"/>
                <w:sz w:val="20"/>
                <w:szCs w:val="20"/>
              </w:rPr>
            </w:pPr>
            <w:r w:rsidRPr="00D025ED">
              <w:rPr>
                <w:color w:val="000000"/>
                <w:sz w:val="20"/>
                <w:szCs w:val="20"/>
              </w:rPr>
              <w:t>UserModified</w:t>
            </w:r>
          </w:p>
        </w:tc>
      </w:tr>
      <w:tr w:rsidR="00A94405" w:rsidRPr="00D025ED" w14:paraId="43FF8EE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CC3D506" w14:textId="77777777" w:rsidR="00A94405" w:rsidRPr="00D025ED" w:rsidRDefault="00A94405" w:rsidP="00887E53">
            <w:pPr>
              <w:rPr>
                <w:color w:val="000000"/>
                <w:sz w:val="20"/>
                <w:szCs w:val="20"/>
              </w:rPr>
            </w:pPr>
            <w:r w:rsidRPr="00D025ED">
              <w:rPr>
                <w:color w:val="000000"/>
                <w:sz w:val="20"/>
                <w:szCs w:val="20"/>
              </w:rPr>
              <w:t>REPLICATED_UPDATE</w:t>
            </w:r>
          </w:p>
        </w:tc>
        <w:tc>
          <w:tcPr>
            <w:tcW w:w="4106" w:type="dxa"/>
            <w:tcBorders>
              <w:top w:val="nil"/>
              <w:left w:val="nil"/>
              <w:bottom w:val="single" w:sz="4" w:space="0" w:color="auto"/>
              <w:right w:val="single" w:sz="4" w:space="0" w:color="auto"/>
            </w:tcBorders>
            <w:vAlign w:val="center"/>
            <w:hideMark/>
          </w:tcPr>
          <w:p w14:paraId="0FD01B7A" w14:textId="77777777" w:rsidR="00A94405" w:rsidRPr="00D025ED" w:rsidRDefault="00A94405" w:rsidP="00887E53">
            <w:pPr>
              <w:rPr>
                <w:color w:val="000000"/>
                <w:sz w:val="20"/>
                <w:szCs w:val="20"/>
              </w:rPr>
            </w:pPr>
            <w:r w:rsidRPr="00D025ED">
              <w:rPr>
                <w:color w:val="000000"/>
                <w:sz w:val="20"/>
                <w:szCs w:val="20"/>
              </w:rPr>
              <w:t>Only used in KBS KCS KVS - Default value is UPDATE_REPLICATED</w:t>
            </w:r>
          </w:p>
        </w:tc>
        <w:tc>
          <w:tcPr>
            <w:tcW w:w="7781" w:type="dxa"/>
            <w:tcBorders>
              <w:top w:val="nil"/>
              <w:left w:val="nil"/>
              <w:bottom w:val="single" w:sz="4" w:space="0" w:color="auto"/>
              <w:right w:val="single" w:sz="4" w:space="0" w:color="auto"/>
            </w:tcBorders>
            <w:vAlign w:val="center"/>
            <w:hideMark/>
          </w:tcPr>
          <w:p w14:paraId="3DBAD80F" w14:textId="77777777" w:rsidR="00A94405" w:rsidRPr="00D025ED" w:rsidRDefault="00A94405" w:rsidP="00887E53">
            <w:pPr>
              <w:rPr>
                <w:color w:val="000000"/>
                <w:sz w:val="20"/>
                <w:szCs w:val="20"/>
              </w:rPr>
            </w:pPr>
            <w:r w:rsidRPr="00D025ED">
              <w:rPr>
                <w:color w:val="000000"/>
                <w:sz w:val="20"/>
                <w:szCs w:val="20"/>
              </w:rPr>
              <w:t>ReplicatedUpdate</w:t>
            </w:r>
          </w:p>
        </w:tc>
      </w:tr>
      <w:tr w:rsidR="00A94405" w:rsidRPr="00D025ED" w14:paraId="6193C64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E1999B2" w14:textId="77777777" w:rsidR="00A94405" w:rsidRPr="00D025ED" w:rsidRDefault="00A94405" w:rsidP="00887E53">
            <w:pPr>
              <w:rPr>
                <w:color w:val="000000"/>
                <w:sz w:val="20"/>
                <w:szCs w:val="20"/>
              </w:rPr>
            </w:pPr>
            <w:r w:rsidRPr="00D025ED">
              <w:rPr>
                <w:color w:val="000000"/>
                <w:sz w:val="20"/>
                <w:szCs w:val="20"/>
              </w:rPr>
              <w:t>IS_CPFX_RATE_FIXED</w:t>
            </w:r>
          </w:p>
        </w:tc>
        <w:tc>
          <w:tcPr>
            <w:tcW w:w="4106" w:type="dxa"/>
            <w:tcBorders>
              <w:top w:val="nil"/>
              <w:left w:val="nil"/>
              <w:bottom w:val="single" w:sz="4" w:space="0" w:color="auto"/>
              <w:right w:val="single" w:sz="4" w:space="0" w:color="auto"/>
            </w:tcBorders>
            <w:vAlign w:val="center"/>
            <w:hideMark/>
          </w:tcPr>
          <w:p w14:paraId="772A0579" w14:textId="77777777" w:rsidR="00A94405" w:rsidRPr="00D025ED" w:rsidRDefault="00A94405" w:rsidP="00887E53">
            <w:pPr>
              <w:rPr>
                <w:color w:val="000000"/>
                <w:sz w:val="20"/>
                <w:szCs w:val="20"/>
              </w:rPr>
            </w:pPr>
            <w:r w:rsidRPr="00D025ED">
              <w:rPr>
                <w:color w:val="000000"/>
                <w:sz w:val="20"/>
                <w:szCs w:val="20"/>
              </w:rPr>
              <w:t>Defines whether the exchange rates (between Currency of deal and Currency of Compound Product) are manually fixed or not.</w:t>
            </w:r>
          </w:p>
        </w:tc>
        <w:tc>
          <w:tcPr>
            <w:tcW w:w="7781" w:type="dxa"/>
            <w:tcBorders>
              <w:top w:val="nil"/>
              <w:left w:val="nil"/>
              <w:bottom w:val="single" w:sz="4" w:space="0" w:color="auto"/>
              <w:right w:val="single" w:sz="4" w:space="0" w:color="auto"/>
            </w:tcBorders>
            <w:vAlign w:val="center"/>
            <w:hideMark/>
          </w:tcPr>
          <w:p w14:paraId="2220DB8F" w14:textId="77777777" w:rsidR="00A94405" w:rsidRPr="00D025ED" w:rsidRDefault="00A94405" w:rsidP="00887E53">
            <w:pPr>
              <w:rPr>
                <w:color w:val="000000"/>
                <w:sz w:val="20"/>
                <w:szCs w:val="20"/>
              </w:rPr>
            </w:pPr>
            <w:r w:rsidRPr="00D025ED">
              <w:rPr>
                <w:color w:val="000000"/>
                <w:sz w:val="20"/>
                <w:szCs w:val="20"/>
              </w:rPr>
              <w:t>IsCPFXRateFixed</w:t>
            </w:r>
          </w:p>
        </w:tc>
      </w:tr>
      <w:tr w:rsidR="00A94405" w:rsidRPr="00D025ED" w14:paraId="417BBA4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D2B7181" w14:textId="77777777" w:rsidR="00A94405" w:rsidRPr="00D025ED" w:rsidRDefault="00A94405" w:rsidP="00887E53">
            <w:pPr>
              <w:rPr>
                <w:color w:val="000000"/>
                <w:sz w:val="20"/>
                <w:szCs w:val="20"/>
              </w:rPr>
            </w:pPr>
            <w:r w:rsidRPr="00D025ED">
              <w:rPr>
                <w:color w:val="000000"/>
                <w:sz w:val="20"/>
                <w:szCs w:val="20"/>
              </w:rPr>
              <w:t>IS_CASH_FLOW_FIXED</w:t>
            </w:r>
          </w:p>
        </w:tc>
        <w:tc>
          <w:tcPr>
            <w:tcW w:w="4106" w:type="dxa"/>
            <w:tcBorders>
              <w:top w:val="nil"/>
              <w:left w:val="nil"/>
              <w:bottom w:val="single" w:sz="4" w:space="0" w:color="auto"/>
              <w:right w:val="single" w:sz="4" w:space="0" w:color="auto"/>
            </w:tcBorders>
            <w:vAlign w:val="center"/>
            <w:hideMark/>
          </w:tcPr>
          <w:p w14:paraId="06AE5389" w14:textId="77777777" w:rsidR="00A94405" w:rsidRPr="00D025ED" w:rsidRDefault="00A94405" w:rsidP="00887E53">
            <w:pPr>
              <w:rPr>
                <w:color w:val="000000"/>
                <w:sz w:val="20"/>
                <w:szCs w:val="20"/>
              </w:rPr>
            </w:pPr>
            <w:r w:rsidRPr="00D025ED">
              <w:rPr>
                <w:color w:val="000000"/>
                <w:sz w:val="20"/>
                <w:szCs w:val="20"/>
              </w:rPr>
              <w:t>Defines whether the cash flow is fixed or not.</w:t>
            </w:r>
          </w:p>
        </w:tc>
        <w:tc>
          <w:tcPr>
            <w:tcW w:w="7781" w:type="dxa"/>
            <w:tcBorders>
              <w:top w:val="nil"/>
              <w:left w:val="nil"/>
              <w:bottom w:val="single" w:sz="4" w:space="0" w:color="auto"/>
              <w:right w:val="single" w:sz="4" w:space="0" w:color="auto"/>
            </w:tcBorders>
            <w:vAlign w:val="center"/>
            <w:hideMark/>
          </w:tcPr>
          <w:p w14:paraId="68C75102" w14:textId="77777777" w:rsidR="00A94405" w:rsidRPr="00D025ED" w:rsidRDefault="00A94405" w:rsidP="00887E53">
            <w:pPr>
              <w:rPr>
                <w:color w:val="000000"/>
                <w:sz w:val="20"/>
                <w:szCs w:val="20"/>
              </w:rPr>
            </w:pPr>
            <w:r w:rsidRPr="00D025ED">
              <w:rPr>
                <w:color w:val="000000"/>
                <w:sz w:val="20"/>
                <w:szCs w:val="20"/>
              </w:rPr>
              <w:t>IsCashFlowFixed</w:t>
            </w:r>
          </w:p>
        </w:tc>
      </w:tr>
      <w:tr w:rsidR="00A94405" w:rsidRPr="00D025ED" w14:paraId="040A10D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2A7107C" w14:textId="77777777" w:rsidR="00A94405" w:rsidRPr="00D025ED" w:rsidRDefault="00A94405" w:rsidP="00887E53">
            <w:pPr>
              <w:rPr>
                <w:color w:val="000000"/>
                <w:sz w:val="20"/>
                <w:szCs w:val="20"/>
              </w:rPr>
            </w:pPr>
            <w:r w:rsidRPr="00D025ED">
              <w:rPr>
                <w:color w:val="000000"/>
                <w:sz w:val="20"/>
                <w:szCs w:val="20"/>
              </w:rPr>
              <w:t>IS_COMPOUND_AVERAGE_RATE_FIXED</w:t>
            </w:r>
          </w:p>
        </w:tc>
        <w:tc>
          <w:tcPr>
            <w:tcW w:w="4106" w:type="dxa"/>
            <w:tcBorders>
              <w:top w:val="nil"/>
              <w:left w:val="nil"/>
              <w:bottom w:val="single" w:sz="4" w:space="0" w:color="auto"/>
              <w:right w:val="single" w:sz="4" w:space="0" w:color="auto"/>
            </w:tcBorders>
            <w:vAlign w:val="center"/>
            <w:hideMark/>
          </w:tcPr>
          <w:p w14:paraId="1E305032" w14:textId="77777777" w:rsidR="00A94405" w:rsidRPr="00D025ED" w:rsidRDefault="00A94405" w:rsidP="00887E53">
            <w:pPr>
              <w:rPr>
                <w:color w:val="000000"/>
                <w:sz w:val="20"/>
                <w:szCs w:val="20"/>
              </w:rPr>
            </w:pPr>
            <w:r w:rsidRPr="00D025ED">
              <w:rPr>
                <w:color w:val="000000"/>
                <w:sz w:val="20"/>
                <w:szCs w:val="20"/>
              </w:rPr>
              <w:t>Defines whether the compound/average rate is manually fixed or not.</w:t>
            </w:r>
          </w:p>
        </w:tc>
        <w:tc>
          <w:tcPr>
            <w:tcW w:w="7781" w:type="dxa"/>
            <w:tcBorders>
              <w:top w:val="nil"/>
              <w:left w:val="nil"/>
              <w:bottom w:val="single" w:sz="4" w:space="0" w:color="auto"/>
              <w:right w:val="single" w:sz="4" w:space="0" w:color="auto"/>
            </w:tcBorders>
            <w:vAlign w:val="center"/>
            <w:hideMark/>
          </w:tcPr>
          <w:p w14:paraId="3E815E43" w14:textId="77777777" w:rsidR="00A94405" w:rsidRPr="00D025ED" w:rsidRDefault="00A94405" w:rsidP="00887E53">
            <w:pPr>
              <w:rPr>
                <w:color w:val="000000"/>
                <w:sz w:val="20"/>
                <w:szCs w:val="20"/>
              </w:rPr>
            </w:pPr>
            <w:r w:rsidRPr="00D025ED">
              <w:rPr>
                <w:color w:val="000000"/>
                <w:sz w:val="20"/>
                <w:szCs w:val="20"/>
              </w:rPr>
              <w:t>IsCompoundAverageRateFixed</w:t>
            </w:r>
          </w:p>
        </w:tc>
      </w:tr>
      <w:tr w:rsidR="00A94405" w:rsidRPr="00D025ED" w14:paraId="714A001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352CE0" w14:textId="77777777" w:rsidR="00A94405" w:rsidRPr="00D025ED" w:rsidRDefault="00A94405" w:rsidP="00887E53">
            <w:pPr>
              <w:rPr>
                <w:color w:val="000000"/>
                <w:sz w:val="20"/>
                <w:szCs w:val="20"/>
              </w:rPr>
            </w:pPr>
            <w:r w:rsidRPr="00D025ED">
              <w:rPr>
                <w:color w:val="000000"/>
                <w:sz w:val="20"/>
                <w:szCs w:val="20"/>
              </w:rPr>
              <w:t>CPI_STATUS</w:t>
            </w:r>
          </w:p>
        </w:tc>
        <w:tc>
          <w:tcPr>
            <w:tcW w:w="4106" w:type="dxa"/>
            <w:tcBorders>
              <w:top w:val="nil"/>
              <w:left w:val="nil"/>
              <w:bottom w:val="single" w:sz="4" w:space="0" w:color="auto"/>
              <w:right w:val="single" w:sz="4" w:space="0" w:color="auto"/>
            </w:tcBorders>
            <w:vAlign w:val="center"/>
            <w:hideMark/>
          </w:tcPr>
          <w:p w14:paraId="40075143" w14:textId="77777777" w:rsidR="00A94405" w:rsidRPr="00D025ED" w:rsidRDefault="00A94405" w:rsidP="00887E53">
            <w:pPr>
              <w:rPr>
                <w:color w:val="000000"/>
                <w:sz w:val="20"/>
                <w:szCs w:val="20"/>
              </w:rPr>
            </w:pPr>
            <w:r w:rsidRPr="00D025ED">
              <w:rPr>
                <w:color w:val="000000"/>
                <w:sz w:val="20"/>
                <w:szCs w:val="20"/>
              </w:rPr>
              <w:t>Status is set to Fixed or Forecasted.</w:t>
            </w:r>
          </w:p>
        </w:tc>
        <w:tc>
          <w:tcPr>
            <w:tcW w:w="7781" w:type="dxa"/>
            <w:tcBorders>
              <w:top w:val="nil"/>
              <w:left w:val="nil"/>
              <w:bottom w:val="single" w:sz="4" w:space="0" w:color="auto"/>
              <w:right w:val="single" w:sz="4" w:space="0" w:color="auto"/>
            </w:tcBorders>
            <w:vAlign w:val="center"/>
            <w:hideMark/>
          </w:tcPr>
          <w:p w14:paraId="73C5408B" w14:textId="77777777" w:rsidR="00A94405" w:rsidRPr="00D025ED" w:rsidRDefault="00A94405" w:rsidP="00887E53">
            <w:pPr>
              <w:rPr>
                <w:color w:val="000000"/>
                <w:sz w:val="20"/>
                <w:szCs w:val="20"/>
              </w:rPr>
            </w:pPr>
            <w:r w:rsidRPr="00D025ED">
              <w:rPr>
                <w:color w:val="000000"/>
                <w:sz w:val="20"/>
                <w:szCs w:val="20"/>
              </w:rPr>
              <w:t>CpiStatus</w:t>
            </w:r>
          </w:p>
        </w:tc>
      </w:tr>
      <w:tr w:rsidR="00A94405" w:rsidRPr="00D025ED" w14:paraId="7382496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EF26C44" w14:textId="77777777" w:rsidR="00A94405" w:rsidRPr="00D025ED" w:rsidRDefault="00A94405" w:rsidP="00887E53">
            <w:pPr>
              <w:rPr>
                <w:color w:val="000000"/>
                <w:sz w:val="20"/>
                <w:szCs w:val="20"/>
              </w:rPr>
            </w:pPr>
            <w:r w:rsidRPr="00D025ED">
              <w:rPr>
                <w:color w:val="000000"/>
                <w:sz w:val="20"/>
                <w:szCs w:val="20"/>
              </w:rPr>
              <w:t>IS_CPI_FIXED</w:t>
            </w:r>
          </w:p>
        </w:tc>
        <w:tc>
          <w:tcPr>
            <w:tcW w:w="4106" w:type="dxa"/>
            <w:tcBorders>
              <w:top w:val="nil"/>
              <w:left w:val="nil"/>
              <w:bottom w:val="single" w:sz="4" w:space="0" w:color="auto"/>
              <w:right w:val="single" w:sz="4" w:space="0" w:color="auto"/>
            </w:tcBorders>
            <w:vAlign w:val="center"/>
            <w:hideMark/>
          </w:tcPr>
          <w:p w14:paraId="7530348E" w14:textId="77777777" w:rsidR="00A94405" w:rsidRPr="00D025ED" w:rsidRDefault="00A94405" w:rsidP="00887E53">
            <w:pPr>
              <w:rPr>
                <w:color w:val="000000"/>
                <w:sz w:val="20"/>
                <w:szCs w:val="20"/>
              </w:rPr>
            </w:pPr>
            <w:r w:rsidRPr="00D025ED">
              <w:rPr>
                <w:color w:val="000000"/>
                <w:sz w:val="20"/>
                <w:szCs w:val="20"/>
              </w:rPr>
              <w:t> </w:t>
            </w:r>
          </w:p>
        </w:tc>
        <w:tc>
          <w:tcPr>
            <w:tcW w:w="7781" w:type="dxa"/>
            <w:tcBorders>
              <w:top w:val="nil"/>
              <w:left w:val="nil"/>
              <w:bottom w:val="single" w:sz="4" w:space="0" w:color="auto"/>
              <w:right w:val="single" w:sz="4" w:space="0" w:color="auto"/>
            </w:tcBorders>
            <w:vAlign w:val="center"/>
            <w:hideMark/>
          </w:tcPr>
          <w:p w14:paraId="555D3335" w14:textId="77777777" w:rsidR="00A94405" w:rsidRPr="00D025ED" w:rsidRDefault="00A94405" w:rsidP="00887E53">
            <w:pPr>
              <w:rPr>
                <w:color w:val="000000"/>
                <w:sz w:val="20"/>
                <w:szCs w:val="20"/>
              </w:rPr>
            </w:pPr>
            <w:r w:rsidRPr="00D025ED">
              <w:rPr>
                <w:color w:val="000000"/>
                <w:sz w:val="20"/>
                <w:szCs w:val="20"/>
              </w:rPr>
              <w:t>IsCpiFixed</w:t>
            </w:r>
          </w:p>
        </w:tc>
      </w:tr>
      <w:tr w:rsidR="00A94405" w:rsidRPr="00D025ED" w14:paraId="476C396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46C364" w14:textId="77777777" w:rsidR="00A94405" w:rsidRPr="00D025ED" w:rsidRDefault="00A94405" w:rsidP="00887E53">
            <w:pPr>
              <w:rPr>
                <w:color w:val="000000"/>
                <w:sz w:val="20"/>
                <w:szCs w:val="20"/>
              </w:rPr>
            </w:pPr>
            <w:r w:rsidRPr="00D025ED">
              <w:rPr>
                <w:color w:val="000000"/>
                <w:sz w:val="20"/>
                <w:szCs w:val="20"/>
              </w:rPr>
              <w:t>RATE</w:t>
            </w:r>
          </w:p>
        </w:tc>
        <w:tc>
          <w:tcPr>
            <w:tcW w:w="4106" w:type="dxa"/>
            <w:tcBorders>
              <w:top w:val="nil"/>
              <w:left w:val="nil"/>
              <w:bottom w:val="single" w:sz="4" w:space="0" w:color="auto"/>
              <w:right w:val="single" w:sz="4" w:space="0" w:color="auto"/>
            </w:tcBorders>
            <w:vAlign w:val="center"/>
            <w:hideMark/>
          </w:tcPr>
          <w:p w14:paraId="7DC2BE8C" w14:textId="77777777" w:rsidR="00A94405" w:rsidRPr="00D025ED" w:rsidRDefault="00A94405" w:rsidP="00887E53">
            <w:pPr>
              <w:rPr>
                <w:color w:val="000000"/>
                <w:sz w:val="20"/>
                <w:szCs w:val="20"/>
              </w:rPr>
            </w:pPr>
            <w:r w:rsidRPr="00D025ED">
              <w:rPr>
                <w:color w:val="000000"/>
                <w:sz w:val="20"/>
                <w:szCs w:val="20"/>
              </w:rPr>
              <w:t>Rate used in the calculation of interest payments.</w:t>
            </w:r>
          </w:p>
        </w:tc>
        <w:tc>
          <w:tcPr>
            <w:tcW w:w="7781" w:type="dxa"/>
            <w:tcBorders>
              <w:top w:val="nil"/>
              <w:left w:val="nil"/>
              <w:bottom w:val="single" w:sz="4" w:space="0" w:color="auto"/>
              <w:right w:val="single" w:sz="4" w:space="0" w:color="auto"/>
            </w:tcBorders>
            <w:vAlign w:val="center"/>
            <w:hideMark/>
          </w:tcPr>
          <w:p w14:paraId="3314FE4A" w14:textId="77777777" w:rsidR="00A94405" w:rsidRPr="00D025ED" w:rsidRDefault="00A94405" w:rsidP="00887E53">
            <w:pPr>
              <w:rPr>
                <w:color w:val="000000"/>
                <w:sz w:val="20"/>
                <w:szCs w:val="20"/>
              </w:rPr>
            </w:pPr>
            <w:r w:rsidRPr="00D025ED">
              <w:rPr>
                <w:color w:val="000000"/>
                <w:sz w:val="20"/>
                <w:szCs w:val="20"/>
              </w:rPr>
              <w:t>Rate</w:t>
            </w:r>
          </w:p>
        </w:tc>
      </w:tr>
      <w:tr w:rsidR="00A94405" w:rsidRPr="00D025ED" w14:paraId="73EFB40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DE3A43A" w14:textId="77777777" w:rsidR="00A94405" w:rsidRPr="00D025ED" w:rsidRDefault="00A94405" w:rsidP="00887E53">
            <w:pPr>
              <w:rPr>
                <w:color w:val="000000"/>
                <w:sz w:val="20"/>
                <w:szCs w:val="20"/>
              </w:rPr>
            </w:pPr>
            <w:r w:rsidRPr="00D025ED">
              <w:rPr>
                <w:color w:val="000000"/>
                <w:sz w:val="20"/>
                <w:szCs w:val="20"/>
              </w:rPr>
              <w:t>CAPITALIZATION_RATE</w:t>
            </w:r>
          </w:p>
        </w:tc>
        <w:tc>
          <w:tcPr>
            <w:tcW w:w="4106" w:type="dxa"/>
            <w:tcBorders>
              <w:top w:val="nil"/>
              <w:left w:val="nil"/>
              <w:bottom w:val="single" w:sz="4" w:space="0" w:color="auto"/>
              <w:right w:val="single" w:sz="4" w:space="0" w:color="auto"/>
            </w:tcBorders>
            <w:vAlign w:val="center"/>
            <w:hideMark/>
          </w:tcPr>
          <w:p w14:paraId="411FFD31" w14:textId="77777777" w:rsidR="00A94405" w:rsidRPr="00D025ED" w:rsidRDefault="00A94405" w:rsidP="00887E53">
            <w:pPr>
              <w:rPr>
                <w:color w:val="000000"/>
                <w:sz w:val="20"/>
                <w:szCs w:val="20"/>
              </w:rPr>
            </w:pPr>
            <w:r w:rsidRPr="00D025ED">
              <w:rPr>
                <w:color w:val="000000"/>
                <w:sz w:val="20"/>
                <w:szCs w:val="20"/>
              </w:rPr>
              <w:t>Capitalization Rate used in the calculation of coupon. (for Brazil C Bonds)</w:t>
            </w:r>
          </w:p>
        </w:tc>
        <w:tc>
          <w:tcPr>
            <w:tcW w:w="7781" w:type="dxa"/>
            <w:tcBorders>
              <w:top w:val="nil"/>
              <w:left w:val="nil"/>
              <w:bottom w:val="single" w:sz="4" w:space="0" w:color="auto"/>
              <w:right w:val="single" w:sz="4" w:space="0" w:color="auto"/>
            </w:tcBorders>
            <w:vAlign w:val="center"/>
            <w:hideMark/>
          </w:tcPr>
          <w:p w14:paraId="03411C84" w14:textId="77777777" w:rsidR="00A94405" w:rsidRPr="00D025ED" w:rsidRDefault="00A94405" w:rsidP="00887E53">
            <w:pPr>
              <w:rPr>
                <w:color w:val="000000"/>
                <w:sz w:val="20"/>
                <w:szCs w:val="20"/>
              </w:rPr>
            </w:pPr>
            <w:r w:rsidRPr="00D025ED">
              <w:rPr>
                <w:color w:val="000000"/>
                <w:sz w:val="20"/>
                <w:szCs w:val="20"/>
              </w:rPr>
              <w:t>CapitalizationRate</w:t>
            </w:r>
          </w:p>
        </w:tc>
      </w:tr>
      <w:tr w:rsidR="00A94405" w:rsidRPr="00D025ED" w14:paraId="2E5DFDD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DD9E2E8" w14:textId="77777777" w:rsidR="00A94405" w:rsidRPr="00D025ED" w:rsidRDefault="00A94405" w:rsidP="00887E53">
            <w:pPr>
              <w:rPr>
                <w:color w:val="000000"/>
                <w:sz w:val="20"/>
                <w:szCs w:val="20"/>
              </w:rPr>
            </w:pPr>
            <w:r w:rsidRPr="00D025ED">
              <w:rPr>
                <w:color w:val="000000"/>
                <w:sz w:val="20"/>
                <w:szCs w:val="20"/>
              </w:rPr>
              <w:lastRenderedPageBreak/>
              <w:t>PRINCIPAL</w:t>
            </w:r>
          </w:p>
        </w:tc>
        <w:tc>
          <w:tcPr>
            <w:tcW w:w="4106" w:type="dxa"/>
            <w:tcBorders>
              <w:top w:val="nil"/>
              <w:left w:val="nil"/>
              <w:bottom w:val="single" w:sz="4" w:space="0" w:color="auto"/>
              <w:right w:val="single" w:sz="4" w:space="0" w:color="auto"/>
            </w:tcBorders>
            <w:vAlign w:val="center"/>
            <w:hideMark/>
          </w:tcPr>
          <w:p w14:paraId="3AE2CCF3" w14:textId="77777777" w:rsidR="00A94405" w:rsidRPr="00D025ED" w:rsidRDefault="00A94405" w:rsidP="00887E53">
            <w:pPr>
              <w:rPr>
                <w:color w:val="000000"/>
                <w:sz w:val="20"/>
                <w:szCs w:val="20"/>
              </w:rPr>
            </w:pPr>
            <w:r w:rsidRPr="00D025ED">
              <w:rPr>
                <w:color w:val="000000"/>
                <w:sz w:val="20"/>
                <w:szCs w:val="20"/>
              </w:rPr>
              <w:t>Số tiền gốc để tính cashflow</w:t>
            </w:r>
          </w:p>
        </w:tc>
        <w:tc>
          <w:tcPr>
            <w:tcW w:w="7781" w:type="dxa"/>
            <w:tcBorders>
              <w:top w:val="nil"/>
              <w:left w:val="nil"/>
              <w:bottom w:val="single" w:sz="4" w:space="0" w:color="auto"/>
              <w:right w:val="single" w:sz="4" w:space="0" w:color="auto"/>
            </w:tcBorders>
            <w:vAlign w:val="center"/>
            <w:hideMark/>
          </w:tcPr>
          <w:p w14:paraId="29DD6AFC" w14:textId="77777777" w:rsidR="00A94405" w:rsidRPr="00D025ED" w:rsidRDefault="00A94405" w:rsidP="00887E53">
            <w:pPr>
              <w:rPr>
                <w:color w:val="000000"/>
                <w:sz w:val="20"/>
                <w:szCs w:val="20"/>
              </w:rPr>
            </w:pPr>
            <w:r w:rsidRPr="00D025ED">
              <w:rPr>
                <w:color w:val="000000"/>
                <w:sz w:val="20"/>
                <w:szCs w:val="20"/>
              </w:rPr>
              <w:t>Principal</w:t>
            </w:r>
          </w:p>
        </w:tc>
      </w:tr>
      <w:tr w:rsidR="00A94405" w:rsidRPr="00D025ED" w14:paraId="2633DE3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6DF2493" w14:textId="77777777" w:rsidR="00A94405" w:rsidRPr="00D025ED" w:rsidRDefault="00A94405" w:rsidP="00887E53">
            <w:pPr>
              <w:rPr>
                <w:color w:val="000000"/>
                <w:sz w:val="20"/>
                <w:szCs w:val="20"/>
              </w:rPr>
            </w:pPr>
            <w:r w:rsidRPr="00D025ED">
              <w:rPr>
                <w:color w:val="000000"/>
                <w:sz w:val="20"/>
                <w:szCs w:val="20"/>
              </w:rPr>
              <w:t>CASH_FLOW</w:t>
            </w:r>
          </w:p>
        </w:tc>
        <w:tc>
          <w:tcPr>
            <w:tcW w:w="4106" w:type="dxa"/>
            <w:tcBorders>
              <w:top w:val="nil"/>
              <w:left w:val="nil"/>
              <w:bottom w:val="single" w:sz="4" w:space="0" w:color="auto"/>
              <w:right w:val="single" w:sz="4" w:space="0" w:color="auto"/>
            </w:tcBorders>
            <w:vAlign w:val="center"/>
            <w:hideMark/>
          </w:tcPr>
          <w:p w14:paraId="198AF997" w14:textId="77777777" w:rsidR="00A94405" w:rsidRPr="00D025ED" w:rsidRDefault="00A94405" w:rsidP="00887E53">
            <w:pPr>
              <w:rPr>
                <w:color w:val="000000"/>
                <w:sz w:val="20"/>
                <w:szCs w:val="20"/>
              </w:rPr>
            </w:pPr>
            <w:r w:rsidRPr="00D025ED">
              <w:rPr>
                <w:color w:val="000000"/>
                <w:sz w:val="20"/>
                <w:szCs w:val="20"/>
              </w:rPr>
              <w:t>Cash-flow associated with the period.</w:t>
            </w:r>
          </w:p>
        </w:tc>
        <w:tc>
          <w:tcPr>
            <w:tcW w:w="7781" w:type="dxa"/>
            <w:tcBorders>
              <w:top w:val="nil"/>
              <w:left w:val="nil"/>
              <w:bottom w:val="single" w:sz="4" w:space="0" w:color="auto"/>
              <w:right w:val="single" w:sz="4" w:space="0" w:color="auto"/>
            </w:tcBorders>
            <w:vAlign w:val="center"/>
            <w:hideMark/>
          </w:tcPr>
          <w:p w14:paraId="0395D5B3" w14:textId="77777777" w:rsidR="00A94405" w:rsidRPr="00D025ED" w:rsidRDefault="00A94405" w:rsidP="00887E53">
            <w:pPr>
              <w:rPr>
                <w:color w:val="000000"/>
                <w:sz w:val="20"/>
                <w:szCs w:val="20"/>
              </w:rPr>
            </w:pPr>
            <w:r w:rsidRPr="00D025ED">
              <w:rPr>
                <w:color w:val="000000"/>
                <w:sz w:val="20"/>
                <w:szCs w:val="20"/>
              </w:rPr>
              <w:t>CashFlow</w:t>
            </w:r>
          </w:p>
        </w:tc>
      </w:tr>
      <w:tr w:rsidR="00A94405" w:rsidRPr="00D025ED" w14:paraId="4590E44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EE0A193" w14:textId="77777777" w:rsidR="00A94405" w:rsidRPr="00D025ED" w:rsidRDefault="00A94405" w:rsidP="00887E53">
            <w:pPr>
              <w:rPr>
                <w:color w:val="000000"/>
                <w:sz w:val="20"/>
                <w:szCs w:val="20"/>
              </w:rPr>
            </w:pPr>
            <w:r w:rsidRPr="00D025ED">
              <w:rPr>
                <w:color w:val="000000"/>
                <w:sz w:val="20"/>
                <w:szCs w:val="20"/>
              </w:rPr>
              <w:t>TAX</w:t>
            </w:r>
          </w:p>
        </w:tc>
        <w:tc>
          <w:tcPr>
            <w:tcW w:w="4106" w:type="dxa"/>
            <w:tcBorders>
              <w:top w:val="nil"/>
              <w:left w:val="nil"/>
              <w:bottom w:val="single" w:sz="4" w:space="0" w:color="auto"/>
              <w:right w:val="single" w:sz="4" w:space="0" w:color="auto"/>
            </w:tcBorders>
            <w:vAlign w:val="center"/>
            <w:hideMark/>
          </w:tcPr>
          <w:p w14:paraId="7AA343B7" w14:textId="77777777" w:rsidR="00A94405" w:rsidRPr="00D025ED" w:rsidRDefault="00A94405" w:rsidP="00887E53">
            <w:pPr>
              <w:rPr>
                <w:color w:val="000000"/>
                <w:sz w:val="20"/>
                <w:szCs w:val="20"/>
              </w:rPr>
            </w:pPr>
            <w:r w:rsidRPr="00D025ED">
              <w:rPr>
                <w:color w:val="000000"/>
                <w:sz w:val="20"/>
                <w:szCs w:val="20"/>
              </w:rPr>
              <w:t>Specifies the Tax in the schedule.</w:t>
            </w:r>
          </w:p>
        </w:tc>
        <w:tc>
          <w:tcPr>
            <w:tcW w:w="7781" w:type="dxa"/>
            <w:tcBorders>
              <w:top w:val="nil"/>
              <w:left w:val="nil"/>
              <w:bottom w:val="single" w:sz="4" w:space="0" w:color="auto"/>
              <w:right w:val="single" w:sz="4" w:space="0" w:color="auto"/>
            </w:tcBorders>
            <w:vAlign w:val="center"/>
            <w:hideMark/>
          </w:tcPr>
          <w:p w14:paraId="6469AFFA" w14:textId="77777777" w:rsidR="00A94405" w:rsidRPr="00D025ED" w:rsidRDefault="00A94405" w:rsidP="00887E53">
            <w:pPr>
              <w:rPr>
                <w:color w:val="000000"/>
                <w:sz w:val="20"/>
                <w:szCs w:val="20"/>
              </w:rPr>
            </w:pPr>
            <w:r w:rsidRPr="00D025ED">
              <w:rPr>
                <w:color w:val="000000"/>
                <w:sz w:val="20"/>
                <w:szCs w:val="20"/>
              </w:rPr>
              <w:t>Tax</w:t>
            </w:r>
          </w:p>
        </w:tc>
      </w:tr>
      <w:tr w:rsidR="00A94405" w:rsidRPr="00D025ED" w14:paraId="0DDDE5A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919B08" w14:textId="77777777" w:rsidR="00A94405" w:rsidRPr="00D025ED" w:rsidRDefault="00A94405" w:rsidP="00887E53">
            <w:pPr>
              <w:rPr>
                <w:color w:val="000000"/>
                <w:sz w:val="20"/>
                <w:szCs w:val="20"/>
              </w:rPr>
            </w:pPr>
            <w:r w:rsidRPr="00D025ED">
              <w:rPr>
                <w:color w:val="000000"/>
                <w:sz w:val="20"/>
                <w:szCs w:val="20"/>
              </w:rPr>
              <w:t>COMPOUND_AVERAGE_RATE</w:t>
            </w:r>
          </w:p>
        </w:tc>
        <w:tc>
          <w:tcPr>
            <w:tcW w:w="4106" w:type="dxa"/>
            <w:tcBorders>
              <w:top w:val="nil"/>
              <w:left w:val="nil"/>
              <w:bottom w:val="single" w:sz="4" w:space="0" w:color="auto"/>
              <w:right w:val="single" w:sz="4" w:space="0" w:color="auto"/>
            </w:tcBorders>
            <w:vAlign w:val="center"/>
            <w:hideMark/>
          </w:tcPr>
          <w:p w14:paraId="06F560B2" w14:textId="77777777" w:rsidR="00A94405" w:rsidRPr="00D025ED" w:rsidRDefault="00A94405" w:rsidP="00887E53">
            <w:pPr>
              <w:rPr>
                <w:color w:val="000000"/>
                <w:sz w:val="20"/>
                <w:szCs w:val="20"/>
              </w:rPr>
            </w:pPr>
            <w:r w:rsidRPr="00D025ED">
              <w:rPr>
                <w:color w:val="000000"/>
                <w:sz w:val="20"/>
                <w:szCs w:val="20"/>
              </w:rPr>
              <w:t>Compound/average rate used in the calculation of interest payments.</w:t>
            </w:r>
          </w:p>
        </w:tc>
        <w:tc>
          <w:tcPr>
            <w:tcW w:w="7781" w:type="dxa"/>
            <w:tcBorders>
              <w:top w:val="nil"/>
              <w:left w:val="nil"/>
              <w:bottom w:val="single" w:sz="4" w:space="0" w:color="auto"/>
              <w:right w:val="single" w:sz="4" w:space="0" w:color="auto"/>
            </w:tcBorders>
            <w:vAlign w:val="center"/>
            <w:hideMark/>
          </w:tcPr>
          <w:p w14:paraId="0E8B3787" w14:textId="77777777" w:rsidR="00A94405" w:rsidRPr="00D025ED" w:rsidRDefault="00A94405" w:rsidP="00887E53">
            <w:pPr>
              <w:rPr>
                <w:color w:val="000000"/>
                <w:sz w:val="20"/>
                <w:szCs w:val="20"/>
              </w:rPr>
            </w:pPr>
            <w:r w:rsidRPr="00D025ED">
              <w:rPr>
                <w:color w:val="000000"/>
                <w:sz w:val="20"/>
                <w:szCs w:val="20"/>
              </w:rPr>
              <w:t>CompoundAverageRate</w:t>
            </w:r>
          </w:p>
        </w:tc>
      </w:tr>
      <w:tr w:rsidR="00A94405" w:rsidRPr="00D025ED" w14:paraId="4DE8B81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4BEEBB7" w14:textId="77777777" w:rsidR="00A94405" w:rsidRPr="00D025ED" w:rsidRDefault="00A94405" w:rsidP="00887E53">
            <w:pPr>
              <w:rPr>
                <w:color w:val="000000"/>
                <w:sz w:val="20"/>
                <w:szCs w:val="20"/>
              </w:rPr>
            </w:pPr>
            <w:r w:rsidRPr="00D025ED">
              <w:rPr>
                <w:color w:val="000000"/>
                <w:sz w:val="20"/>
                <w:szCs w:val="20"/>
              </w:rPr>
              <w:t>COUPON_FX_RATE</w:t>
            </w:r>
          </w:p>
        </w:tc>
        <w:tc>
          <w:tcPr>
            <w:tcW w:w="4106" w:type="dxa"/>
            <w:tcBorders>
              <w:top w:val="nil"/>
              <w:left w:val="nil"/>
              <w:bottom w:val="single" w:sz="4" w:space="0" w:color="auto"/>
              <w:right w:val="single" w:sz="4" w:space="0" w:color="auto"/>
            </w:tcBorders>
            <w:vAlign w:val="center"/>
            <w:hideMark/>
          </w:tcPr>
          <w:p w14:paraId="7B6594FB" w14:textId="77777777" w:rsidR="00A94405" w:rsidRPr="00D025ED" w:rsidRDefault="00A94405" w:rsidP="00887E53">
            <w:pPr>
              <w:rPr>
                <w:color w:val="000000"/>
                <w:sz w:val="20"/>
                <w:szCs w:val="20"/>
              </w:rPr>
            </w:pPr>
            <w:r w:rsidRPr="00D025ED">
              <w:rPr>
                <w:color w:val="000000"/>
                <w:sz w:val="20"/>
                <w:szCs w:val="20"/>
              </w:rPr>
              <w:t>Exchange rate of the coupon currency against the issue one.</w:t>
            </w:r>
          </w:p>
        </w:tc>
        <w:tc>
          <w:tcPr>
            <w:tcW w:w="7781" w:type="dxa"/>
            <w:tcBorders>
              <w:top w:val="nil"/>
              <w:left w:val="nil"/>
              <w:bottom w:val="single" w:sz="4" w:space="0" w:color="auto"/>
              <w:right w:val="single" w:sz="4" w:space="0" w:color="auto"/>
            </w:tcBorders>
            <w:vAlign w:val="center"/>
            <w:hideMark/>
          </w:tcPr>
          <w:p w14:paraId="031168A8" w14:textId="77777777" w:rsidR="00A94405" w:rsidRPr="00D025ED" w:rsidRDefault="00A94405" w:rsidP="00887E53">
            <w:pPr>
              <w:rPr>
                <w:color w:val="000000"/>
                <w:sz w:val="20"/>
                <w:szCs w:val="20"/>
              </w:rPr>
            </w:pPr>
            <w:r w:rsidRPr="00D025ED">
              <w:rPr>
                <w:color w:val="000000"/>
                <w:sz w:val="20"/>
                <w:szCs w:val="20"/>
              </w:rPr>
              <w:t>CouponFXRate</w:t>
            </w:r>
          </w:p>
        </w:tc>
      </w:tr>
      <w:tr w:rsidR="00A94405" w:rsidRPr="00D025ED" w14:paraId="7972280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EB3A00" w14:textId="77777777" w:rsidR="00A94405" w:rsidRPr="00D025ED" w:rsidRDefault="00A94405" w:rsidP="00887E53">
            <w:pPr>
              <w:rPr>
                <w:color w:val="000000"/>
                <w:sz w:val="20"/>
                <w:szCs w:val="20"/>
              </w:rPr>
            </w:pPr>
            <w:r w:rsidRPr="00D025ED">
              <w:rPr>
                <w:color w:val="000000"/>
                <w:sz w:val="20"/>
                <w:szCs w:val="20"/>
              </w:rPr>
              <w:t>ADJ_FACTOR</w:t>
            </w:r>
          </w:p>
        </w:tc>
        <w:tc>
          <w:tcPr>
            <w:tcW w:w="4106" w:type="dxa"/>
            <w:tcBorders>
              <w:top w:val="nil"/>
              <w:left w:val="nil"/>
              <w:bottom w:val="single" w:sz="4" w:space="0" w:color="auto"/>
              <w:right w:val="single" w:sz="4" w:space="0" w:color="auto"/>
            </w:tcBorders>
            <w:vAlign w:val="center"/>
            <w:hideMark/>
          </w:tcPr>
          <w:p w14:paraId="221CF535" w14:textId="77777777" w:rsidR="00A94405" w:rsidRPr="00D025ED" w:rsidRDefault="00A94405" w:rsidP="00887E53">
            <w:pPr>
              <w:rPr>
                <w:color w:val="000000"/>
                <w:sz w:val="20"/>
                <w:szCs w:val="20"/>
              </w:rPr>
            </w:pPr>
            <w:r w:rsidRPr="00D025ED">
              <w:rPr>
                <w:color w:val="000000"/>
                <w:sz w:val="20"/>
                <w:szCs w:val="20"/>
              </w:rPr>
              <w:t>Consumer Price Index Ratio computed on the coupon dates.</w:t>
            </w:r>
          </w:p>
        </w:tc>
        <w:tc>
          <w:tcPr>
            <w:tcW w:w="7781" w:type="dxa"/>
            <w:tcBorders>
              <w:top w:val="nil"/>
              <w:left w:val="nil"/>
              <w:bottom w:val="single" w:sz="4" w:space="0" w:color="auto"/>
              <w:right w:val="single" w:sz="4" w:space="0" w:color="auto"/>
            </w:tcBorders>
            <w:vAlign w:val="center"/>
            <w:hideMark/>
          </w:tcPr>
          <w:p w14:paraId="4BF7B89C" w14:textId="77777777" w:rsidR="00A94405" w:rsidRPr="00D025ED" w:rsidRDefault="00A94405" w:rsidP="00887E53">
            <w:pPr>
              <w:rPr>
                <w:color w:val="000000"/>
                <w:sz w:val="20"/>
                <w:szCs w:val="20"/>
              </w:rPr>
            </w:pPr>
            <w:r w:rsidRPr="00D025ED">
              <w:rPr>
                <w:color w:val="000000"/>
                <w:sz w:val="20"/>
                <w:szCs w:val="20"/>
              </w:rPr>
              <w:t>AdjFactor</w:t>
            </w:r>
          </w:p>
        </w:tc>
      </w:tr>
      <w:tr w:rsidR="00A94405" w:rsidRPr="00D025ED" w14:paraId="625FFD7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B75F826" w14:textId="77777777" w:rsidR="00A94405" w:rsidRPr="00D025ED" w:rsidRDefault="00A94405" w:rsidP="00887E53">
            <w:pPr>
              <w:rPr>
                <w:color w:val="000000"/>
                <w:sz w:val="20"/>
                <w:szCs w:val="20"/>
              </w:rPr>
            </w:pPr>
            <w:r w:rsidRPr="00D025ED">
              <w:rPr>
                <w:color w:val="000000"/>
                <w:sz w:val="20"/>
                <w:szCs w:val="20"/>
              </w:rPr>
              <w:t>PRICE</w:t>
            </w:r>
          </w:p>
        </w:tc>
        <w:tc>
          <w:tcPr>
            <w:tcW w:w="4106" w:type="dxa"/>
            <w:tcBorders>
              <w:top w:val="nil"/>
              <w:left w:val="nil"/>
              <w:bottom w:val="single" w:sz="4" w:space="0" w:color="auto"/>
              <w:right w:val="single" w:sz="4" w:space="0" w:color="auto"/>
            </w:tcBorders>
            <w:vAlign w:val="center"/>
            <w:hideMark/>
          </w:tcPr>
          <w:p w14:paraId="67BD836C" w14:textId="77777777" w:rsidR="00A94405" w:rsidRPr="00D025ED" w:rsidRDefault="00A94405" w:rsidP="00887E53">
            <w:pPr>
              <w:rPr>
                <w:color w:val="000000"/>
                <w:sz w:val="20"/>
                <w:szCs w:val="20"/>
              </w:rPr>
            </w:pPr>
            <w:r w:rsidRPr="00D025ED">
              <w:rPr>
                <w:color w:val="000000"/>
                <w:sz w:val="20"/>
                <w:szCs w:val="20"/>
              </w:rPr>
              <w:t>Price of the bond.</w:t>
            </w:r>
          </w:p>
        </w:tc>
        <w:tc>
          <w:tcPr>
            <w:tcW w:w="7781" w:type="dxa"/>
            <w:tcBorders>
              <w:top w:val="nil"/>
              <w:left w:val="nil"/>
              <w:bottom w:val="single" w:sz="4" w:space="0" w:color="auto"/>
              <w:right w:val="single" w:sz="4" w:space="0" w:color="auto"/>
            </w:tcBorders>
            <w:vAlign w:val="center"/>
            <w:hideMark/>
          </w:tcPr>
          <w:p w14:paraId="6C67BA39" w14:textId="77777777" w:rsidR="00A94405" w:rsidRPr="00D025ED" w:rsidRDefault="00A94405" w:rsidP="00887E53">
            <w:pPr>
              <w:rPr>
                <w:color w:val="000000"/>
                <w:sz w:val="20"/>
                <w:szCs w:val="20"/>
              </w:rPr>
            </w:pPr>
            <w:r w:rsidRPr="00D025ED">
              <w:rPr>
                <w:color w:val="000000"/>
                <w:sz w:val="20"/>
                <w:szCs w:val="20"/>
              </w:rPr>
              <w:t>Price</w:t>
            </w:r>
          </w:p>
        </w:tc>
      </w:tr>
      <w:tr w:rsidR="00A94405" w:rsidRPr="00D025ED" w14:paraId="2978A12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78A9EB6" w14:textId="77777777" w:rsidR="00A94405" w:rsidRPr="00D025ED" w:rsidRDefault="00A94405" w:rsidP="00887E53">
            <w:pPr>
              <w:rPr>
                <w:color w:val="000000"/>
                <w:sz w:val="20"/>
                <w:szCs w:val="20"/>
              </w:rPr>
            </w:pPr>
            <w:r w:rsidRPr="00D025ED">
              <w:rPr>
                <w:color w:val="000000"/>
                <w:sz w:val="20"/>
                <w:szCs w:val="20"/>
              </w:rPr>
              <w:t>OUTSTANDING</w:t>
            </w:r>
          </w:p>
        </w:tc>
        <w:tc>
          <w:tcPr>
            <w:tcW w:w="4106" w:type="dxa"/>
            <w:tcBorders>
              <w:top w:val="nil"/>
              <w:left w:val="nil"/>
              <w:bottom w:val="single" w:sz="4" w:space="0" w:color="auto"/>
              <w:right w:val="single" w:sz="4" w:space="0" w:color="auto"/>
            </w:tcBorders>
            <w:vAlign w:val="center"/>
            <w:hideMark/>
          </w:tcPr>
          <w:p w14:paraId="3BF76A9C" w14:textId="77777777" w:rsidR="00A94405" w:rsidRPr="00D025ED" w:rsidRDefault="00A94405" w:rsidP="00887E53">
            <w:pPr>
              <w:rPr>
                <w:color w:val="000000"/>
                <w:sz w:val="20"/>
                <w:szCs w:val="20"/>
              </w:rPr>
            </w:pPr>
            <w:r w:rsidRPr="00D025ED">
              <w:rPr>
                <w:color w:val="000000"/>
                <w:sz w:val="20"/>
                <w:szCs w:val="20"/>
              </w:rPr>
              <w:t>The number of outstanding bonds.</w:t>
            </w:r>
            <w:r w:rsidRPr="00D025ED">
              <w:rPr>
                <w:color w:val="000000"/>
                <w:sz w:val="20"/>
                <w:szCs w:val="20"/>
              </w:rPr>
              <w:br/>
              <w:t>This number can be changed if it is displayed automatically.</w:t>
            </w:r>
          </w:p>
        </w:tc>
        <w:tc>
          <w:tcPr>
            <w:tcW w:w="7781" w:type="dxa"/>
            <w:tcBorders>
              <w:top w:val="nil"/>
              <w:left w:val="nil"/>
              <w:bottom w:val="single" w:sz="4" w:space="0" w:color="auto"/>
              <w:right w:val="single" w:sz="4" w:space="0" w:color="auto"/>
            </w:tcBorders>
            <w:vAlign w:val="center"/>
            <w:hideMark/>
          </w:tcPr>
          <w:p w14:paraId="1DC1A8E2" w14:textId="77777777" w:rsidR="00A94405" w:rsidRPr="00D025ED" w:rsidRDefault="00A94405" w:rsidP="00887E53">
            <w:pPr>
              <w:rPr>
                <w:color w:val="000000"/>
                <w:sz w:val="20"/>
                <w:szCs w:val="20"/>
              </w:rPr>
            </w:pPr>
            <w:r w:rsidRPr="00D025ED">
              <w:rPr>
                <w:color w:val="000000"/>
                <w:sz w:val="20"/>
                <w:szCs w:val="20"/>
              </w:rPr>
              <w:t>Outstanding</w:t>
            </w:r>
          </w:p>
        </w:tc>
      </w:tr>
      <w:tr w:rsidR="00A94405" w:rsidRPr="00D025ED" w14:paraId="7B8934C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3CAE761" w14:textId="77777777" w:rsidR="00A94405" w:rsidRPr="00D025ED" w:rsidRDefault="00A94405" w:rsidP="00887E53">
            <w:pPr>
              <w:rPr>
                <w:color w:val="000000"/>
                <w:sz w:val="20"/>
                <w:szCs w:val="20"/>
              </w:rPr>
            </w:pPr>
            <w:r w:rsidRPr="00D025ED">
              <w:rPr>
                <w:color w:val="000000"/>
                <w:sz w:val="20"/>
                <w:szCs w:val="20"/>
              </w:rPr>
              <w:t>PERCENTAGE</w:t>
            </w:r>
          </w:p>
        </w:tc>
        <w:tc>
          <w:tcPr>
            <w:tcW w:w="4106" w:type="dxa"/>
            <w:tcBorders>
              <w:top w:val="nil"/>
              <w:left w:val="nil"/>
              <w:bottom w:val="single" w:sz="4" w:space="0" w:color="auto"/>
              <w:right w:val="single" w:sz="4" w:space="0" w:color="auto"/>
            </w:tcBorders>
            <w:vAlign w:val="center"/>
            <w:hideMark/>
          </w:tcPr>
          <w:p w14:paraId="6A1B2D08" w14:textId="77777777" w:rsidR="00A94405" w:rsidRPr="00D025ED" w:rsidRDefault="00A94405" w:rsidP="00887E53">
            <w:pPr>
              <w:rPr>
                <w:color w:val="000000"/>
                <w:sz w:val="20"/>
                <w:szCs w:val="20"/>
              </w:rPr>
            </w:pPr>
            <w:r w:rsidRPr="00D025ED">
              <w:rPr>
                <w:color w:val="000000"/>
                <w:sz w:val="20"/>
                <w:szCs w:val="20"/>
              </w:rPr>
              <w:t>Percentage of the gross amount of the deal to which the limit is applied. This is only for the deals that occur within this time band, and that use this instrument.</w:t>
            </w:r>
          </w:p>
        </w:tc>
        <w:tc>
          <w:tcPr>
            <w:tcW w:w="7781" w:type="dxa"/>
            <w:tcBorders>
              <w:top w:val="nil"/>
              <w:left w:val="nil"/>
              <w:bottom w:val="single" w:sz="4" w:space="0" w:color="auto"/>
              <w:right w:val="single" w:sz="4" w:space="0" w:color="auto"/>
            </w:tcBorders>
            <w:vAlign w:val="center"/>
            <w:hideMark/>
          </w:tcPr>
          <w:p w14:paraId="2F9B7FF9" w14:textId="77777777" w:rsidR="00A94405" w:rsidRPr="00D025ED" w:rsidRDefault="00A94405" w:rsidP="00887E53">
            <w:pPr>
              <w:rPr>
                <w:color w:val="000000"/>
                <w:sz w:val="20"/>
                <w:szCs w:val="20"/>
              </w:rPr>
            </w:pPr>
            <w:r w:rsidRPr="00D025ED">
              <w:rPr>
                <w:color w:val="000000"/>
                <w:sz w:val="20"/>
                <w:szCs w:val="20"/>
              </w:rPr>
              <w:t>Percentage</w:t>
            </w:r>
          </w:p>
        </w:tc>
      </w:tr>
      <w:tr w:rsidR="00A94405" w:rsidRPr="00D025ED" w14:paraId="1FD94E2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9BB3892" w14:textId="77777777" w:rsidR="00A94405" w:rsidRPr="00D025ED" w:rsidRDefault="00A94405" w:rsidP="00887E53">
            <w:pPr>
              <w:rPr>
                <w:color w:val="000000"/>
                <w:sz w:val="20"/>
                <w:szCs w:val="20"/>
              </w:rPr>
            </w:pPr>
            <w:r w:rsidRPr="00D025ED">
              <w:rPr>
                <w:color w:val="000000"/>
                <w:sz w:val="20"/>
                <w:szCs w:val="20"/>
              </w:rPr>
              <w:t>CORRELATION</w:t>
            </w:r>
          </w:p>
        </w:tc>
        <w:tc>
          <w:tcPr>
            <w:tcW w:w="4106" w:type="dxa"/>
            <w:tcBorders>
              <w:top w:val="nil"/>
              <w:left w:val="nil"/>
              <w:bottom w:val="single" w:sz="4" w:space="0" w:color="auto"/>
              <w:right w:val="single" w:sz="4" w:space="0" w:color="auto"/>
            </w:tcBorders>
            <w:vAlign w:val="center"/>
            <w:hideMark/>
          </w:tcPr>
          <w:p w14:paraId="7E76175F" w14:textId="77777777" w:rsidR="00A94405" w:rsidRPr="00D025ED" w:rsidRDefault="00A94405" w:rsidP="00887E53">
            <w:pPr>
              <w:rPr>
                <w:color w:val="000000"/>
                <w:sz w:val="20"/>
                <w:szCs w:val="20"/>
              </w:rPr>
            </w:pPr>
            <w:r w:rsidRPr="00D025ED">
              <w:rPr>
                <w:color w:val="000000"/>
                <w:sz w:val="20"/>
                <w:szCs w:val="20"/>
              </w:rPr>
              <w:t>Specifies the Correlation between the two volatilities.</w:t>
            </w:r>
          </w:p>
        </w:tc>
        <w:tc>
          <w:tcPr>
            <w:tcW w:w="7781" w:type="dxa"/>
            <w:tcBorders>
              <w:top w:val="nil"/>
              <w:left w:val="nil"/>
              <w:bottom w:val="single" w:sz="4" w:space="0" w:color="auto"/>
              <w:right w:val="single" w:sz="4" w:space="0" w:color="auto"/>
            </w:tcBorders>
            <w:vAlign w:val="center"/>
            <w:hideMark/>
          </w:tcPr>
          <w:p w14:paraId="136B8BA7" w14:textId="77777777" w:rsidR="00A94405" w:rsidRPr="00D025ED" w:rsidRDefault="00A94405" w:rsidP="00887E53">
            <w:pPr>
              <w:rPr>
                <w:color w:val="000000"/>
                <w:sz w:val="20"/>
                <w:szCs w:val="20"/>
              </w:rPr>
            </w:pPr>
            <w:r w:rsidRPr="00D025ED">
              <w:rPr>
                <w:color w:val="000000"/>
                <w:sz w:val="20"/>
                <w:szCs w:val="20"/>
              </w:rPr>
              <w:t>Correlation</w:t>
            </w:r>
          </w:p>
        </w:tc>
      </w:tr>
      <w:tr w:rsidR="00A94405" w:rsidRPr="00D025ED" w14:paraId="75B8481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E96EDE6" w14:textId="77777777" w:rsidR="00A94405" w:rsidRPr="00D025ED" w:rsidRDefault="00A94405" w:rsidP="00887E53">
            <w:pPr>
              <w:rPr>
                <w:color w:val="000000"/>
                <w:sz w:val="20"/>
                <w:szCs w:val="20"/>
              </w:rPr>
            </w:pPr>
            <w:r w:rsidRPr="00D025ED">
              <w:rPr>
                <w:color w:val="000000"/>
                <w:sz w:val="20"/>
                <w:szCs w:val="20"/>
              </w:rPr>
              <w:t>CORRELATION_QUANTO</w:t>
            </w:r>
          </w:p>
        </w:tc>
        <w:tc>
          <w:tcPr>
            <w:tcW w:w="4106" w:type="dxa"/>
            <w:tcBorders>
              <w:top w:val="nil"/>
              <w:left w:val="nil"/>
              <w:bottom w:val="single" w:sz="4" w:space="0" w:color="auto"/>
              <w:right w:val="single" w:sz="4" w:space="0" w:color="auto"/>
            </w:tcBorders>
            <w:vAlign w:val="center"/>
            <w:hideMark/>
          </w:tcPr>
          <w:p w14:paraId="2F318D50" w14:textId="77777777" w:rsidR="00A94405" w:rsidRPr="00D025ED" w:rsidRDefault="00A94405" w:rsidP="00887E53">
            <w:pPr>
              <w:rPr>
                <w:color w:val="000000"/>
                <w:sz w:val="20"/>
                <w:szCs w:val="20"/>
              </w:rPr>
            </w:pPr>
            <w:r w:rsidRPr="00D025ED">
              <w:rPr>
                <w:color w:val="000000"/>
                <w:sz w:val="20"/>
                <w:szCs w:val="20"/>
              </w:rPr>
              <w:t>FX/IR correlation used for Quanto calculation.</w:t>
            </w:r>
          </w:p>
        </w:tc>
        <w:tc>
          <w:tcPr>
            <w:tcW w:w="7781" w:type="dxa"/>
            <w:tcBorders>
              <w:top w:val="nil"/>
              <w:left w:val="nil"/>
              <w:bottom w:val="single" w:sz="4" w:space="0" w:color="auto"/>
              <w:right w:val="single" w:sz="4" w:space="0" w:color="auto"/>
            </w:tcBorders>
            <w:vAlign w:val="center"/>
            <w:hideMark/>
          </w:tcPr>
          <w:p w14:paraId="1B06FA2D" w14:textId="77777777" w:rsidR="00A94405" w:rsidRPr="00D025ED" w:rsidRDefault="00A94405" w:rsidP="00887E53">
            <w:pPr>
              <w:rPr>
                <w:color w:val="000000"/>
                <w:sz w:val="20"/>
                <w:szCs w:val="20"/>
              </w:rPr>
            </w:pPr>
            <w:r w:rsidRPr="00D025ED">
              <w:rPr>
                <w:color w:val="000000"/>
                <w:sz w:val="20"/>
                <w:szCs w:val="20"/>
              </w:rPr>
              <w:t>Correlation_Quanto</w:t>
            </w:r>
          </w:p>
        </w:tc>
      </w:tr>
      <w:tr w:rsidR="00A94405" w:rsidRPr="00D025ED" w14:paraId="7303F0E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9B29FF4" w14:textId="77777777" w:rsidR="00A94405" w:rsidRPr="00D025ED" w:rsidRDefault="00A94405" w:rsidP="00887E53">
            <w:pPr>
              <w:rPr>
                <w:color w:val="000000"/>
                <w:sz w:val="20"/>
                <w:szCs w:val="20"/>
              </w:rPr>
            </w:pPr>
            <w:r w:rsidRPr="00D025ED">
              <w:rPr>
                <w:color w:val="000000"/>
                <w:sz w:val="20"/>
                <w:szCs w:val="20"/>
              </w:rPr>
              <w:t>PRINCIPAL_FX_RATE</w:t>
            </w:r>
          </w:p>
        </w:tc>
        <w:tc>
          <w:tcPr>
            <w:tcW w:w="4106" w:type="dxa"/>
            <w:tcBorders>
              <w:top w:val="nil"/>
              <w:left w:val="nil"/>
              <w:bottom w:val="single" w:sz="4" w:space="0" w:color="auto"/>
              <w:right w:val="single" w:sz="4" w:space="0" w:color="auto"/>
            </w:tcBorders>
            <w:vAlign w:val="center"/>
            <w:hideMark/>
          </w:tcPr>
          <w:p w14:paraId="14AF2863" w14:textId="77777777" w:rsidR="00A94405" w:rsidRPr="00D025ED" w:rsidRDefault="00A94405" w:rsidP="00887E53">
            <w:pPr>
              <w:rPr>
                <w:color w:val="000000"/>
                <w:sz w:val="20"/>
                <w:szCs w:val="20"/>
              </w:rPr>
            </w:pPr>
            <w:r w:rsidRPr="00D025ED">
              <w:rPr>
                <w:color w:val="000000"/>
                <w:sz w:val="20"/>
                <w:szCs w:val="20"/>
              </w:rPr>
              <w:t>FX rate of the issue currency against the principal one.</w:t>
            </w:r>
          </w:p>
        </w:tc>
        <w:tc>
          <w:tcPr>
            <w:tcW w:w="7781" w:type="dxa"/>
            <w:tcBorders>
              <w:top w:val="nil"/>
              <w:left w:val="nil"/>
              <w:bottom w:val="single" w:sz="4" w:space="0" w:color="auto"/>
              <w:right w:val="single" w:sz="4" w:space="0" w:color="auto"/>
            </w:tcBorders>
            <w:vAlign w:val="center"/>
            <w:hideMark/>
          </w:tcPr>
          <w:p w14:paraId="1EAD2227" w14:textId="77777777" w:rsidR="00A94405" w:rsidRPr="00D025ED" w:rsidRDefault="00A94405" w:rsidP="00887E53">
            <w:pPr>
              <w:rPr>
                <w:color w:val="000000"/>
                <w:sz w:val="20"/>
                <w:szCs w:val="20"/>
              </w:rPr>
            </w:pPr>
            <w:r w:rsidRPr="00D025ED">
              <w:rPr>
                <w:color w:val="000000"/>
                <w:sz w:val="20"/>
                <w:szCs w:val="20"/>
              </w:rPr>
              <w:t>PrincipalFXRate</w:t>
            </w:r>
          </w:p>
        </w:tc>
      </w:tr>
      <w:tr w:rsidR="00A94405" w:rsidRPr="00D025ED" w14:paraId="79493E9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93CE936" w14:textId="77777777" w:rsidR="00A94405" w:rsidRPr="00D025ED" w:rsidRDefault="00A94405" w:rsidP="00887E53">
            <w:pPr>
              <w:rPr>
                <w:color w:val="000000"/>
                <w:sz w:val="20"/>
                <w:szCs w:val="20"/>
              </w:rPr>
            </w:pPr>
            <w:r w:rsidRPr="00D025ED">
              <w:rPr>
                <w:color w:val="000000"/>
                <w:sz w:val="20"/>
                <w:szCs w:val="20"/>
              </w:rPr>
              <w:t>CONVEXITY_BIAS</w:t>
            </w:r>
          </w:p>
        </w:tc>
        <w:tc>
          <w:tcPr>
            <w:tcW w:w="4106" w:type="dxa"/>
            <w:tcBorders>
              <w:top w:val="nil"/>
              <w:left w:val="nil"/>
              <w:bottom w:val="single" w:sz="4" w:space="0" w:color="auto"/>
              <w:right w:val="single" w:sz="4" w:space="0" w:color="auto"/>
            </w:tcBorders>
            <w:vAlign w:val="center"/>
            <w:hideMark/>
          </w:tcPr>
          <w:p w14:paraId="30CBB806" w14:textId="77777777" w:rsidR="00A94405" w:rsidRPr="00D025ED" w:rsidRDefault="00A94405" w:rsidP="00887E53">
            <w:pPr>
              <w:rPr>
                <w:color w:val="000000"/>
                <w:sz w:val="20"/>
                <w:szCs w:val="20"/>
              </w:rPr>
            </w:pPr>
            <w:r w:rsidRPr="00D025ED">
              <w:rPr>
                <w:color w:val="000000"/>
                <w:sz w:val="20"/>
                <w:szCs w:val="20"/>
              </w:rPr>
              <w:t>The convexity bias computed according to instrument definition.</w:t>
            </w:r>
          </w:p>
        </w:tc>
        <w:tc>
          <w:tcPr>
            <w:tcW w:w="7781" w:type="dxa"/>
            <w:tcBorders>
              <w:top w:val="nil"/>
              <w:left w:val="nil"/>
              <w:bottom w:val="single" w:sz="4" w:space="0" w:color="auto"/>
              <w:right w:val="single" w:sz="4" w:space="0" w:color="auto"/>
            </w:tcBorders>
            <w:vAlign w:val="center"/>
            <w:hideMark/>
          </w:tcPr>
          <w:p w14:paraId="125F9E51" w14:textId="77777777" w:rsidR="00A94405" w:rsidRPr="00D025ED" w:rsidRDefault="00A94405" w:rsidP="00887E53">
            <w:pPr>
              <w:rPr>
                <w:color w:val="000000"/>
                <w:sz w:val="20"/>
                <w:szCs w:val="20"/>
              </w:rPr>
            </w:pPr>
            <w:r w:rsidRPr="00D025ED">
              <w:rPr>
                <w:color w:val="000000"/>
                <w:sz w:val="20"/>
                <w:szCs w:val="20"/>
              </w:rPr>
              <w:t>ConvexityBias</w:t>
            </w:r>
          </w:p>
        </w:tc>
      </w:tr>
      <w:tr w:rsidR="00A94405" w:rsidRPr="00D025ED" w14:paraId="5BB9BBA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9F4589E" w14:textId="77777777" w:rsidR="00A94405" w:rsidRPr="00D025ED" w:rsidRDefault="00A94405" w:rsidP="00887E53">
            <w:pPr>
              <w:rPr>
                <w:color w:val="000000"/>
                <w:sz w:val="20"/>
                <w:szCs w:val="20"/>
              </w:rPr>
            </w:pPr>
            <w:r w:rsidRPr="00D025ED">
              <w:rPr>
                <w:color w:val="000000"/>
                <w:sz w:val="20"/>
                <w:szCs w:val="20"/>
              </w:rPr>
              <w:t>COMMENTS</w:t>
            </w:r>
          </w:p>
        </w:tc>
        <w:tc>
          <w:tcPr>
            <w:tcW w:w="4106" w:type="dxa"/>
            <w:tcBorders>
              <w:top w:val="nil"/>
              <w:left w:val="nil"/>
              <w:bottom w:val="single" w:sz="4" w:space="0" w:color="auto"/>
              <w:right w:val="single" w:sz="4" w:space="0" w:color="auto"/>
            </w:tcBorders>
            <w:vAlign w:val="center"/>
            <w:hideMark/>
          </w:tcPr>
          <w:p w14:paraId="7DF86CCD" w14:textId="77777777" w:rsidR="00A94405" w:rsidRPr="00D025ED" w:rsidRDefault="00A94405" w:rsidP="00887E53">
            <w:pPr>
              <w:rPr>
                <w:color w:val="000000"/>
                <w:sz w:val="20"/>
                <w:szCs w:val="20"/>
              </w:rPr>
            </w:pPr>
            <w:r w:rsidRPr="00D025ED">
              <w:rPr>
                <w:color w:val="000000"/>
                <w:sz w:val="20"/>
                <w:szCs w:val="20"/>
              </w:rPr>
              <w:t>Allows you to add any type of comment.</w:t>
            </w:r>
          </w:p>
        </w:tc>
        <w:tc>
          <w:tcPr>
            <w:tcW w:w="7781" w:type="dxa"/>
            <w:tcBorders>
              <w:top w:val="nil"/>
              <w:left w:val="nil"/>
              <w:bottom w:val="single" w:sz="4" w:space="0" w:color="auto"/>
              <w:right w:val="single" w:sz="4" w:space="0" w:color="auto"/>
            </w:tcBorders>
            <w:vAlign w:val="center"/>
            <w:hideMark/>
          </w:tcPr>
          <w:p w14:paraId="3E72F8A6" w14:textId="77777777" w:rsidR="00A94405" w:rsidRPr="00D025ED" w:rsidRDefault="00A94405" w:rsidP="00887E53">
            <w:pPr>
              <w:rPr>
                <w:color w:val="000000"/>
                <w:sz w:val="20"/>
                <w:szCs w:val="20"/>
              </w:rPr>
            </w:pPr>
            <w:r w:rsidRPr="00D025ED">
              <w:rPr>
                <w:color w:val="000000"/>
                <w:sz w:val="20"/>
                <w:szCs w:val="20"/>
              </w:rPr>
              <w:t>Comments</w:t>
            </w:r>
          </w:p>
        </w:tc>
      </w:tr>
      <w:tr w:rsidR="00A94405" w:rsidRPr="00D025ED" w14:paraId="513C3F1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F614DE8" w14:textId="77777777" w:rsidR="00A94405" w:rsidRPr="00D025ED" w:rsidRDefault="00A94405" w:rsidP="00887E53">
            <w:pPr>
              <w:rPr>
                <w:color w:val="000000"/>
                <w:sz w:val="20"/>
                <w:szCs w:val="20"/>
              </w:rPr>
            </w:pPr>
            <w:r w:rsidRPr="00D025ED">
              <w:rPr>
                <w:color w:val="000000"/>
                <w:sz w:val="20"/>
                <w:szCs w:val="20"/>
              </w:rPr>
              <w:t>CPFX_RATE</w:t>
            </w:r>
          </w:p>
        </w:tc>
        <w:tc>
          <w:tcPr>
            <w:tcW w:w="4106" w:type="dxa"/>
            <w:tcBorders>
              <w:top w:val="nil"/>
              <w:left w:val="nil"/>
              <w:bottom w:val="single" w:sz="4" w:space="0" w:color="auto"/>
              <w:right w:val="single" w:sz="4" w:space="0" w:color="auto"/>
            </w:tcBorders>
            <w:vAlign w:val="center"/>
            <w:hideMark/>
          </w:tcPr>
          <w:p w14:paraId="52F6C5BA" w14:textId="77777777" w:rsidR="00A94405" w:rsidRPr="00D025ED" w:rsidRDefault="00A94405" w:rsidP="00887E53">
            <w:pPr>
              <w:rPr>
                <w:color w:val="000000"/>
                <w:sz w:val="20"/>
                <w:szCs w:val="20"/>
              </w:rPr>
            </w:pPr>
            <w:r w:rsidRPr="00D025ED">
              <w:rPr>
                <w:color w:val="000000"/>
                <w:sz w:val="20"/>
                <w:szCs w:val="20"/>
              </w:rPr>
              <w:t xml:space="preserve">Used in the template schedule for Bond-Like Compound Products. Is the exchange rate </w:t>
            </w:r>
            <w:r w:rsidRPr="00D025ED">
              <w:rPr>
                <w:color w:val="000000"/>
                <w:sz w:val="20"/>
                <w:szCs w:val="20"/>
              </w:rPr>
              <w:lastRenderedPageBreak/>
              <w:t>between the compound product currency and currency deal template.</w:t>
            </w:r>
          </w:p>
        </w:tc>
        <w:tc>
          <w:tcPr>
            <w:tcW w:w="7781" w:type="dxa"/>
            <w:tcBorders>
              <w:top w:val="nil"/>
              <w:left w:val="nil"/>
              <w:bottom w:val="single" w:sz="4" w:space="0" w:color="auto"/>
              <w:right w:val="single" w:sz="4" w:space="0" w:color="auto"/>
            </w:tcBorders>
            <w:vAlign w:val="center"/>
            <w:hideMark/>
          </w:tcPr>
          <w:p w14:paraId="600C4191" w14:textId="77777777" w:rsidR="00A94405" w:rsidRPr="00D025ED" w:rsidRDefault="00A94405" w:rsidP="00887E53">
            <w:pPr>
              <w:rPr>
                <w:color w:val="000000"/>
                <w:sz w:val="20"/>
                <w:szCs w:val="20"/>
              </w:rPr>
            </w:pPr>
            <w:r w:rsidRPr="00D025ED">
              <w:rPr>
                <w:color w:val="000000"/>
                <w:sz w:val="20"/>
                <w:szCs w:val="20"/>
              </w:rPr>
              <w:lastRenderedPageBreak/>
              <w:t>CPFXRate</w:t>
            </w:r>
          </w:p>
        </w:tc>
      </w:tr>
      <w:tr w:rsidR="00A94405" w:rsidRPr="00D025ED" w14:paraId="2C9D1D4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F4CAF38" w14:textId="77777777" w:rsidR="00A94405" w:rsidRPr="00D025ED" w:rsidRDefault="00A94405" w:rsidP="00887E53">
            <w:pPr>
              <w:rPr>
                <w:color w:val="000000"/>
                <w:sz w:val="20"/>
                <w:szCs w:val="20"/>
              </w:rPr>
            </w:pPr>
            <w:r w:rsidRPr="00D025ED">
              <w:rPr>
                <w:color w:val="000000"/>
                <w:sz w:val="20"/>
                <w:szCs w:val="20"/>
              </w:rPr>
              <w:t>NOMINAL_VALUE</w:t>
            </w:r>
          </w:p>
        </w:tc>
        <w:tc>
          <w:tcPr>
            <w:tcW w:w="4106" w:type="dxa"/>
            <w:tcBorders>
              <w:top w:val="nil"/>
              <w:left w:val="nil"/>
              <w:bottom w:val="single" w:sz="4" w:space="0" w:color="auto"/>
              <w:right w:val="single" w:sz="4" w:space="0" w:color="auto"/>
            </w:tcBorders>
            <w:vAlign w:val="center"/>
            <w:hideMark/>
          </w:tcPr>
          <w:p w14:paraId="0BEABFBA" w14:textId="77777777" w:rsidR="00A94405" w:rsidRPr="00D025ED" w:rsidRDefault="00A94405" w:rsidP="00887E53">
            <w:pPr>
              <w:rPr>
                <w:color w:val="000000"/>
                <w:sz w:val="20"/>
                <w:szCs w:val="20"/>
              </w:rPr>
            </w:pPr>
            <w:r w:rsidRPr="00D025ED">
              <w:rPr>
                <w:color w:val="000000"/>
                <w:sz w:val="20"/>
                <w:szCs w:val="20"/>
              </w:rPr>
              <w:t>A factor used to adjust cash flows of capital indexed swap with australian convention.</w:t>
            </w:r>
            <w:r w:rsidRPr="00D025ED">
              <w:rPr>
                <w:color w:val="000000"/>
                <w:sz w:val="20"/>
                <w:szCs w:val="20"/>
              </w:rPr>
              <w:br/>
              <w:t>This factor is calculated as follow: K(t) = K(t-1) * CPI(t)/CPI(t-1).</w:t>
            </w:r>
          </w:p>
        </w:tc>
        <w:tc>
          <w:tcPr>
            <w:tcW w:w="7781" w:type="dxa"/>
            <w:tcBorders>
              <w:top w:val="nil"/>
              <w:left w:val="nil"/>
              <w:bottom w:val="single" w:sz="4" w:space="0" w:color="auto"/>
              <w:right w:val="single" w:sz="4" w:space="0" w:color="auto"/>
            </w:tcBorders>
            <w:vAlign w:val="center"/>
            <w:hideMark/>
          </w:tcPr>
          <w:p w14:paraId="47CA07E1" w14:textId="77777777" w:rsidR="00A94405" w:rsidRPr="00D025ED" w:rsidRDefault="00A94405" w:rsidP="00887E53">
            <w:pPr>
              <w:rPr>
                <w:color w:val="000000"/>
                <w:sz w:val="20"/>
                <w:szCs w:val="20"/>
              </w:rPr>
            </w:pPr>
            <w:r w:rsidRPr="00D025ED">
              <w:rPr>
                <w:color w:val="000000"/>
                <w:sz w:val="20"/>
                <w:szCs w:val="20"/>
              </w:rPr>
              <w:t>NominalValue</w:t>
            </w:r>
          </w:p>
        </w:tc>
      </w:tr>
      <w:tr w:rsidR="00A94405" w:rsidRPr="00D025ED" w14:paraId="3B3FC1E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2780A47" w14:textId="77777777" w:rsidR="00A94405" w:rsidRPr="00D025ED" w:rsidRDefault="00A94405" w:rsidP="00887E53">
            <w:pPr>
              <w:rPr>
                <w:color w:val="000000"/>
                <w:sz w:val="20"/>
                <w:szCs w:val="20"/>
              </w:rPr>
            </w:pPr>
            <w:r w:rsidRPr="00D025ED">
              <w:rPr>
                <w:color w:val="000000"/>
                <w:sz w:val="20"/>
                <w:szCs w:val="20"/>
              </w:rPr>
              <w:t>FAIR_VALUE_CHANGING</w:t>
            </w:r>
          </w:p>
        </w:tc>
        <w:tc>
          <w:tcPr>
            <w:tcW w:w="4106" w:type="dxa"/>
            <w:tcBorders>
              <w:top w:val="nil"/>
              <w:left w:val="nil"/>
              <w:bottom w:val="single" w:sz="4" w:space="0" w:color="auto"/>
              <w:right w:val="single" w:sz="4" w:space="0" w:color="auto"/>
            </w:tcBorders>
            <w:vAlign w:val="center"/>
            <w:hideMark/>
          </w:tcPr>
          <w:p w14:paraId="722EFA17" w14:textId="77777777" w:rsidR="00A94405" w:rsidRPr="00D025ED" w:rsidRDefault="00A94405" w:rsidP="00887E53">
            <w:pPr>
              <w:rPr>
                <w:color w:val="E26B0A"/>
                <w:sz w:val="20"/>
                <w:szCs w:val="20"/>
              </w:rPr>
            </w:pPr>
            <w:r w:rsidRPr="00D025ED">
              <w:rPr>
                <w:color w:val="E26B0A"/>
                <w:sz w:val="20"/>
                <w:szCs w:val="20"/>
              </w:rPr>
              <w:t>trường của SBV, phục vụ tín dụng: sự thay đổi giá trị hợp lý của trái phiếu, được dùng để tính EAD</w:t>
            </w:r>
          </w:p>
        </w:tc>
        <w:tc>
          <w:tcPr>
            <w:tcW w:w="7781" w:type="dxa"/>
            <w:tcBorders>
              <w:top w:val="nil"/>
              <w:left w:val="nil"/>
              <w:bottom w:val="single" w:sz="4" w:space="0" w:color="auto"/>
              <w:right w:val="single" w:sz="4" w:space="0" w:color="auto"/>
            </w:tcBorders>
            <w:vAlign w:val="center"/>
            <w:hideMark/>
          </w:tcPr>
          <w:p w14:paraId="0F3D3C52" w14:textId="77777777" w:rsidR="00A94405" w:rsidRPr="00D025ED" w:rsidRDefault="00A94405" w:rsidP="00887E53">
            <w:pPr>
              <w:rPr>
                <w:color w:val="000000"/>
                <w:sz w:val="20"/>
                <w:szCs w:val="20"/>
              </w:rPr>
            </w:pPr>
            <w:r w:rsidRPr="00D025ED">
              <w:rPr>
                <w:color w:val="000000"/>
                <w:sz w:val="20"/>
                <w:szCs w:val="20"/>
              </w:rPr>
              <w:t>null</w:t>
            </w:r>
          </w:p>
        </w:tc>
      </w:tr>
      <w:tr w:rsidR="00A94405" w:rsidRPr="00D025ED" w14:paraId="4A4F890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7FF540D" w14:textId="77777777" w:rsidR="00A94405" w:rsidRPr="00D025ED" w:rsidRDefault="00A94405" w:rsidP="00887E53">
            <w:pPr>
              <w:rPr>
                <w:color w:val="000000"/>
                <w:sz w:val="20"/>
                <w:szCs w:val="20"/>
              </w:rPr>
            </w:pPr>
            <w:r w:rsidRPr="00D025ED">
              <w:rPr>
                <w:color w:val="000000"/>
                <w:sz w:val="20"/>
                <w:szCs w:val="20"/>
              </w:rPr>
              <w:t>INTEREST_ADJUSTMENT</w:t>
            </w:r>
          </w:p>
        </w:tc>
        <w:tc>
          <w:tcPr>
            <w:tcW w:w="4106" w:type="dxa"/>
            <w:tcBorders>
              <w:top w:val="nil"/>
              <w:left w:val="nil"/>
              <w:bottom w:val="single" w:sz="4" w:space="0" w:color="auto"/>
              <w:right w:val="single" w:sz="4" w:space="0" w:color="auto"/>
            </w:tcBorders>
            <w:vAlign w:val="center"/>
            <w:hideMark/>
          </w:tcPr>
          <w:p w14:paraId="39483DFB" w14:textId="77777777" w:rsidR="00A94405" w:rsidRPr="00D025ED" w:rsidRDefault="00A94405" w:rsidP="00887E53">
            <w:pPr>
              <w:rPr>
                <w:color w:val="E26B0A"/>
                <w:sz w:val="20"/>
                <w:szCs w:val="20"/>
              </w:rPr>
            </w:pPr>
            <w:r w:rsidRPr="00D025ED">
              <w:rPr>
                <w:color w:val="E26B0A"/>
                <w:sz w:val="20"/>
                <w:szCs w:val="20"/>
              </w:rPr>
              <w:t>trường của SBV, mức độ điều chỉnh lãi suất của trái phiếu, được dùng để tính EAD</w:t>
            </w:r>
          </w:p>
        </w:tc>
        <w:tc>
          <w:tcPr>
            <w:tcW w:w="7781" w:type="dxa"/>
            <w:tcBorders>
              <w:top w:val="nil"/>
              <w:left w:val="nil"/>
              <w:bottom w:val="single" w:sz="4" w:space="0" w:color="auto"/>
              <w:right w:val="single" w:sz="4" w:space="0" w:color="auto"/>
            </w:tcBorders>
            <w:vAlign w:val="center"/>
            <w:hideMark/>
          </w:tcPr>
          <w:p w14:paraId="237E960F" w14:textId="77777777" w:rsidR="00A94405" w:rsidRPr="00D025ED" w:rsidRDefault="00A94405" w:rsidP="00887E53">
            <w:pPr>
              <w:rPr>
                <w:color w:val="000000"/>
                <w:sz w:val="20"/>
                <w:szCs w:val="20"/>
              </w:rPr>
            </w:pPr>
            <w:r w:rsidRPr="00D025ED">
              <w:rPr>
                <w:color w:val="000000"/>
                <w:sz w:val="20"/>
                <w:szCs w:val="20"/>
              </w:rPr>
              <w:t>null</w:t>
            </w:r>
          </w:p>
        </w:tc>
      </w:tr>
      <w:tr w:rsidR="00A94405" w:rsidRPr="00D025ED" w14:paraId="640DC02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499C20" w14:textId="77777777" w:rsidR="00A94405" w:rsidRPr="00D025ED" w:rsidRDefault="00A94405" w:rsidP="00887E53">
            <w:pPr>
              <w:rPr>
                <w:color w:val="000000"/>
                <w:sz w:val="20"/>
                <w:szCs w:val="20"/>
              </w:rPr>
            </w:pPr>
            <w:r w:rsidRPr="00D025ED">
              <w:rPr>
                <w:color w:val="000000"/>
                <w:sz w:val="20"/>
                <w:szCs w:val="20"/>
              </w:rPr>
              <w:t>ACCRUAL_INTEREST</w:t>
            </w:r>
          </w:p>
        </w:tc>
        <w:tc>
          <w:tcPr>
            <w:tcW w:w="4106" w:type="dxa"/>
            <w:tcBorders>
              <w:top w:val="nil"/>
              <w:left w:val="nil"/>
              <w:bottom w:val="single" w:sz="4" w:space="0" w:color="auto"/>
              <w:right w:val="single" w:sz="4" w:space="0" w:color="auto"/>
            </w:tcBorders>
            <w:vAlign w:val="center"/>
            <w:hideMark/>
          </w:tcPr>
          <w:p w14:paraId="6AF760BF" w14:textId="77777777" w:rsidR="00A94405" w:rsidRPr="00D025ED" w:rsidRDefault="00A94405" w:rsidP="00887E53">
            <w:pPr>
              <w:rPr>
                <w:color w:val="E26B0A"/>
                <w:sz w:val="20"/>
                <w:szCs w:val="20"/>
              </w:rPr>
            </w:pPr>
            <w:r w:rsidRPr="00D025ED">
              <w:rPr>
                <w:color w:val="E26B0A"/>
                <w:sz w:val="20"/>
                <w:szCs w:val="20"/>
              </w:rPr>
              <w:t>trường của SBV, số tiền lãi tích lũy của trái phiếu, được dùng để tính EAD</w:t>
            </w:r>
          </w:p>
        </w:tc>
        <w:tc>
          <w:tcPr>
            <w:tcW w:w="7781" w:type="dxa"/>
            <w:tcBorders>
              <w:top w:val="nil"/>
              <w:left w:val="nil"/>
              <w:bottom w:val="single" w:sz="4" w:space="0" w:color="auto"/>
              <w:right w:val="single" w:sz="4" w:space="0" w:color="auto"/>
            </w:tcBorders>
            <w:vAlign w:val="center"/>
            <w:hideMark/>
          </w:tcPr>
          <w:p w14:paraId="2F477985" w14:textId="77777777" w:rsidR="00A94405" w:rsidRPr="00D025ED" w:rsidRDefault="00A94405" w:rsidP="00887E53">
            <w:pPr>
              <w:rPr>
                <w:color w:val="000000"/>
                <w:sz w:val="20"/>
                <w:szCs w:val="20"/>
              </w:rPr>
            </w:pPr>
            <w:r w:rsidRPr="00D025ED">
              <w:rPr>
                <w:color w:val="000000"/>
                <w:sz w:val="20"/>
                <w:szCs w:val="20"/>
              </w:rPr>
              <w:t>null</w:t>
            </w:r>
          </w:p>
        </w:tc>
      </w:tr>
      <w:tr w:rsidR="00A94405" w:rsidRPr="00D025ED" w14:paraId="58CB5AFC" w14:textId="77777777" w:rsidTr="00150286">
        <w:trPr>
          <w:trHeight w:val="20"/>
        </w:trPr>
        <w:tc>
          <w:tcPr>
            <w:tcW w:w="2435" w:type="dxa"/>
            <w:tcBorders>
              <w:top w:val="nil"/>
              <w:left w:val="single" w:sz="4" w:space="0" w:color="auto"/>
              <w:bottom w:val="single" w:sz="4" w:space="0" w:color="auto"/>
              <w:right w:val="single" w:sz="4" w:space="0" w:color="auto"/>
            </w:tcBorders>
            <w:vAlign w:val="center"/>
            <w:hideMark/>
          </w:tcPr>
          <w:p w14:paraId="7E917407" w14:textId="77777777" w:rsidR="00A94405" w:rsidRPr="00D025ED" w:rsidRDefault="00A94405" w:rsidP="00887E53">
            <w:pPr>
              <w:rPr>
                <w:color w:val="000000"/>
                <w:sz w:val="20"/>
                <w:szCs w:val="20"/>
              </w:rPr>
            </w:pPr>
            <w:r w:rsidRPr="00D025ED">
              <w:rPr>
                <w:color w:val="000000"/>
                <w:sz w:val="20"/>
                <w:szCs w:val="20"/>
              </w:rPr>
              <w:t>INTEREST_PAYMENT_DATE</w:t>
            </w:r>
          </w:p>
        </w:tc>
        <w:tc>
          <w:tcPr>
            <w:tcW w:w="4106" w:type="dxa"/>
            <w:tcBorders>
              <w:top w:val="nil"/>
              <w:left w:val="nil"/>
              <w:bottom w:val="single" w:sz="4" w:space="0" w:color="auto"/>
              <w:right w:val="single" w:sz="4" w:space="0" w:color="auto"/>
            </w:tcBorders>
            <w:vAlign w:val="center"/>
            <w:hideMark/>
          </w:tcPr>
          <w:p w14:paraId="2D1D24E8" w14:textId="77777777" w:rsidR="00A94405" w:rsidRPr="00D025ED" w:rsidRDefault="00A94405" w:rsidP="00887E53">
            <w:pPr>
              <w:rPr>
                <w:color w:val="E26B0A"/>
                <w:sz w:val="20"/>
                <w:szCs w:val="20"/>
              </w:rPr>
            </w:pPr>
            <w:r w:rsidRPr="00D025ED">
              <w:rPr>
                <w:color w:val="E26B0A"/>
                <w:sz w:val="20"/>
                <w:szCs w:val="20"/>
              </w:rPr>
              <w:t>trường của SBV, khi một trái phiếu được bán tại thời điểm giữa hai ngày trả lãi, người bán sẽ được hưởng một phần tiền lãi định kỳ</w:t>
            </w:r>
          </w:p>
        </w:tc>
        <w:tc>
          <w:tcPr>
            <w:tcW w:w="7781" w:type="dxa"/>
            <w:tcBorders>
              <w:top w:val="nil"/>
              <w:left w:val="nil"/>
              <w:bottom w:val="single" w:sz="4" w:space="0" w:color="auto"/>
              <w:right w:val="single" w:sz="4" w:space="0" w:color="auto"/>
            </w:tcBorders>
            <w:vAlign w:val="center"/>
            <w:hideMark/>
          </w:tcPr>
          <w:p w14:paraId="521DB591" w14:textId="77777777" w:rsidR="00A94405" w:rsidRPr="00D025ED" w:rsidRDefault="00A94405" w:rsidP="00887E53">
            <w:pPr>
              <w:rPr>
                <w:color w:val="000000"/>
                <w:sz w:val="20"/>
                <w:szCs w:val="20"/>
              </w:rPr>
            </w:pPr>
            <w:r w:rsidRPr="00D025ED">
              <w:rPr>
                <w:color w:val="000000"/>
                <w:sz w:val="20"/>
                <w:szCs w:val="20"/>
              </w:rPr>
              <w:t>null</w:t>
            </w:r>
          </w:p>
        </w:tc>
      </w:tr>
      <w:tr w:rsidR="00150286" w:rsidRPr="00D025ED" w14:paraId="241AA57A" w14:textId="77777777" w:rsidTr="00150286">
        <w:trPr>
          <w:trHeight w:val="20"/>
        </w:trPr>
        <w:tc>
          <w:tcPr>
            <w:tcW w:w="2435" w:type="dxa"/>
            <w:tcBorders>
              <w:top w:val="single" w:sz="4" w:space="0" w:color="auto"/>
              <w:left w:val="single" w:sz="4" w:space="0" w:color="auto"/>
              <w:bottom w:val="single" w:sz="4" w:space="0" w:color="auto"/>
              <w:right w:val="single" w:sz="4" w:space="0" w:color="auto"/>
            </w:tcBorders>
            <w:vAlign w:val="center"/>
          </w:tcPr>
          <w:p w14:paraId="0C6E5130" w14:textId="77777777" w:rsidR="00150286" w:rsidRPr="00150286" w:rsidRDefault="00150286" w:rsidP="00150286">
            <w:pPr>
              <w:jc w:val="both"/>
              <w:rPr>
                <w:color w:val="000000"/>
              </w:rPr>
            </w:pPr>
            <w:r w:rsidRPr="00150286">
              <w:rPr>
                <w:color w:val="000000"/>
              </w:rPr>
              <w:t>Prepayment</w:t>
            </w:r>
          </w:p>
        </w:tc>
        <w:tc>
          <w:tcPr>
            <w:tcW w:w="4106" w:type="dxa"/>
            <w:tcBorders>
              <w:top w:val="single" w:sz="4" w:space="0" w:color="auto"/>
              <w:left w:val="nil"/>
              <w:bottom w:val="single" w:sz="4" w:space="0" w:color="auto"/>
              <w:right w:val="single" w:sz="4" w:space="0" w:color="auto"/>
            </w:tcBorders>
            <w:vAlign w:val="center"/>
          </w:tcPr>
          <w:p w14:paraId="7F2D5788" w14:textId="77777777" w:rsidR="00150286" w:rsidRPr="00150286" w:rsidRDefault="00150286" w:rsidP="00150286">
            <w:pPr>
              <w:jc w:val="both"/>
              <w:rPr>
                <w:color w:val="E26B0A"/>
              </w:rPr>
            </w:pPr>
            <w:r w:rsidRPr="00150286">
              <w:rPr>
                <w:color w:val="000000"/>
              </w:rPr>
              <w:t>ABS/MBS additional prepayment of the principal</w:t>
            </w:r>
          </w:p>
        </w:tc>
        <w:tc>
          <w:tcPr>
            <w:tcW w:w="7781" w:type="dxa"/>
            <w:tcBorders>
              <w:top w:val="single" w:sz="4" w:space="0" w:color="auto"/>
              <w:left w:val="nil"/>
              <w:bottom w:val="single" w:sz="4" w:space="0" w:color="auto"/>
              <w:right w:val="single" w:sz="4" w:space="0" w:color="auto"/>
            </w:tcBorders>
            <w:vAlign w:val="center"/>
          </w:tcPr>
          <w:p w14:paraId="0983E5FC" w14:textId="77777777" w:rsidR="00150286" w:rsidRPr="00150286" w:rsidRDefault="00150286" w:rsidP="00150286">
            <w:pPr>
              <w:jc w:val="both"/>
              <w:rPr>
                <w:color w:val="000000"/>
              </w:rPr>
            </w:pPr>
            <w:r w:rsidRPr="00150286">
              <w:rPr>
                <w:bCs/>
                <w:lang w:val="en-GB"/>
              </w:rPr>
              <w:t>[bd_sch].</w:t>
            </w:r>
            <w:r w:rsidRPr="00150286">
              <w:rPr>
                <w:color w:val="000000"/>
              </w:rPr>
              <w:t>Prepayment</w:t>
            </w:r>
          </w:p>
        </w:tc>
      </w:tr>
      <w:tr w:rsidR="00150286" w:rsidRPr="00D025ED" w14:paraId="06154B0E" w14:textId="77777777" w:rsidTr="00150286">
        <w:trPr>
          <w:trHeight w:val="20"/>
        </w:trPr>
        <w:tc>
          <w:tcPr>
            <w:tcW w:w="2435" w:type="dxa"/>
            <w:tcBorders>
              <w:top w:val="single" w:sz="4" w:space="0" w:color="auto"/>
              <w:left w:val="single" w:sz="4" w:space="0" w:color="auto"/>
              <w:bottom w:val="single" w:sz="4" w:space="0" w:color="auto"/>
              <w:right w:val="single" w:sz="4" w:space="0" w:color="auto"/>
            </w:tcBorders>
            <w:vAlign w:val="center"/>
          </w:tcPr>
          <w:p w14:paraId="2D4B0440" w14:textId="77777777" w:rsidR="00150286" w:rsidRPr="00150286" w:rsidRDefault="00150286" w:rsidP="00150286">
            <w:pPr>
              <w:jc w:val="both"/>
              <w:rPr>
                <w:color w:val="000000"/>
              </w:rPr>
            </w:pPr>
            <w:r w:rsidRPr="00150286">
              <w:rPr>
                <w:color w:val="000000"/>
              </w:rPr>
              <w:t>PrepaymentRate</w:t>
            </w:r>
          </w:p>
        </w:tc>
        <w:tc>
          <w:tcPr>
            <w:tcW w:w="4106" w:type="dxa"/>
            <w:tcBorders>
              <w:top w:val="single" w:sz="4" w:space="0" w:color="auto"/>
              <w:left w:val="nil"/>
              <w:bottom w:val="single" w:sz="4" w:space="0" w:color="auto"/>
              <w:right w:val="single" w:sz="4" w:space="0" w:color="auto"/>
            </w:tcBorders>
            <w:vAlign w:val="center"/>
          </w:tcPr>
          <w:p w14:paraId="31EED74E" w14:textId="77777777" w:rsidR="00150286" w:rsidRPr="00150286" w:rsidRDefault="00150286" w:rsidP="00150286">
            <w:pPr>
              <w:jc w:val="both"/>
              <w:rPr>
                <w:color w:val="E26B0A"/>
              </w:rPr>
            </w:pPr>
            <w:r w:rsidRPr="00150286">
              <w:rPr>
                <w:color w:val="000000"/>
              </w:rPr>
              <w:t>Rate of the prepayment in the ABS/MBS.</w:t>
            </w:r>
          </w:p>
        </w:tc>
        <w:tc>
          <w:tcPr>
            <w:tcW w:w="7781" w:type="dxa"/>
            <w:tcBorders>
              <w:top w:val="single" w:sz="4" w:space="0" w:color="auto"/>
              <w:left w:val="nil"/>
              <w:bottom w:val="single" w:sz="4" w:space="0" w:color="auto"/>
              <w:right w:val="single" w:sz="4" w:space="0" w:color="auto"/>
            </w:tcBorders>
            <w:vAlign w:val="center"/>
          </w:tcPr>
          <w:p w14:paraId="32C68CD3" w14:textId="77777777" w:rsidR="00150286" w:rsidRPr="00150286" w:rsidRDefault="00150286" w:rsidP="00150286">
            <w:pPr>
              <w:jc w:val="both"/>
              <w:rPr>
                <w:color w:val="000000"/>
              </w:rPr>
            </w:pPr>
            <w:r w:rsidRPr="00150286">
              <w:rPr>
                <w:bCs/>
                <w:lang w:val="en-GB"/>
              </w:rPr>
              <w:t>[bd_sch].</w:t>
            </w:r>
            <w:r w:rsidRPr="00150286">
              <w:rPr>
                <w:color w:val="000000"/>
              </w:rPr>
              <w:t>PrepaymentRate</w:t>
            </w:r>
          </w:p>
        </w:tc>
      </w:tr>
      <w:tr w:rsidR="00150286" w:rsidRPr="00D025ED" w14:paraId="0855DAF2" w14:textId="77777777" w:rsidTr="00150286">
        <w:trPr>
          <w:trHeight w:val="20"/>
        </w:trPr>
        <w:tc>
          <w:tcPr>
            <w:tcW w:w="2435" w:type="dxa"/>
            <w:tcBorders>
              <w:top w:val="single" w:sz="4" w:space="0" w:color="auto"/>
              <w:left w:val="single" w:sz="4" w:space="0" w:color="auto"/>
              <w:bottom w:val="single" w:sz="4" w:space="0" w:color="auto"/>
              <w:right w:val="single" w:sz="4" w:space="0" w:color="auto"/>
            </w:tcBorders>
            <w:vAlign w:val="center"/>
          </w:tcPr>
          <w:p w14:paraId="79ED07BD" w14:textId="77777777" w:rsidR="00150286" w:rsidRPr="00150286" w:rsidRDefault="00150286" w:rsidP="00150286">
            <w:pPr>
              <w:jc w:val="both"/>
              <w:rPr>
                <w:color w:val="000000"/>
              </w:rPr>
            </w:pPr>
            <w:r w:rsidRPr="00150286">
              <w:rPr>
                <w:color w:val="000000"/>
              </w:rPr>
              <w:t>Scheduled</w:t>
            </w:r>
          </w:p>
        </w:tc>
        <w:tc>
          <w:tcPr>
            <w:tcW w:w="4106" w:type="dxa"/>
            <w:tcBorders>
              <w:top w:val="single" w:sz="4" w:space="0" w:color="auto"/>
              <w:left w:val="nil"/>
              <w:bottom w:val="single" w:sz="4" w:space="0" w:color="auto"/>
              <w:right w:val="single" w:sz="4" w:space="0" w:color="auto"/>
            </w:tcBorders>
            <w:vAlign w:val="center"/>
          </w:tcPr>
          <w:p w14:paraId="154ECB95" w14:textId="77777777" w:rsidR="00150286" w:rsidRPr="00150286" w:rsidRDefault="00150286" w:rsidP="00150286">
            <w:pPr>
              <w:jc w:val="both"/>
              <w:rPr>
                <w:color w:val="E26B0A"/>
              </w:rPr>
            </w:pPr>
            <w:r w:rsidRPr="00150286">
              <w:rPr>
                <w:color w:val="000000"/>
              </w:rPr>
              <w:t>Scheduled payment of the principal in the ABS/MBS</w:t>
            </w:r>
          </w:p>
        </w:tc>
        <w:tc>
          <w:tcPr>
            <w:tcW w:w="7781" w:type="dxa"/>
            <w:tcBorders>
              <w:top w:val="single" w:sz="4" w:space="0" w:color="auto"/>
              <w:left w:val="nil"/>
              <w:bottom w:val="single" w:sz="4" w:space="0" w:color="auto"/>
              <w:right w:val="single" w:sz="4" w:space="0" w:color="auto"/>
            </w:tcBorders>
            <w:vAlign w:val="center"/>
          </w:tcPr>
          <w:p w14:paraId="0AE4D897" w14:textId="77777777" w:rsidR="00150286" w:rsidRPr="00150286" w:rsidRDefault="00150286" w:rsidP="00150286">
            <w:pPr>
              <w:jc w:val="both"/>
              <w:rPr>
                <w:color w:val="000000"/>
              </w:rPr>
            </w:pPr>
            <w:r w:rsidRPr="00150286">
              <w:rPr>
                <w:bCs/>
                <w:lang w:val="en-GB"/>
              </w:rPr>
              <w:t>[bd_sch].</w:t>
            </w:r>
            <w:r w:rsidRPr="00150286">
              <w:rPr>
                <w:color w:val="000000"/>
              </w:rPr>
              <w:t>Scheduled</w:t>
            </w:r>
          </w:p>
        </w:tc>
      </w:tr>
    </w:tbl>
    <w:p w14:paraId="60BD3155" w14:textId="77777777" w:rsidR="00A94405" w:rsidRPr="00D025ED" w:rsidRDefault="00A94405" w:rsidP="00BA01AE">
      <w:pPr>
        <w:rPr>
          <w:sz w:val="20"/>
          <w:szCs w:val="20"/>
        </w:rPr>
      </w:pPr>
    </w:p>
    <w:p w14:paraId="551A654A" w14:textId="77777777" w:rsidR="006E4A99" w:rsidRDefault="006E4A99" w:rsidP="006E4A99">
      <w:pPr>
        <w:pStyle w:val="Caption"/>
        <w:keepNext/>
        <w:outlineLvl w:val="3"/>
        <w:rPr>
          <w:color w:val="auto"/>
          <w:sz w:val="20"/>
          <w:szCs w:val="20"/>
        </w:rPr>
      </w:pPr>
      <w:bookmarkStart w:id="55" w:name="_Toc2080357"/>
      <w:bookmarkStart w:id="56" w:name="_Toc2153958"/>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21</w:t>
      </w:r>
      <w:r w:rsidR="00CB325D" w:rsidRPr="00713C3A">
        <w:rPr>
          <w:color w:val="auto"/>
          <w:sz w:val="20"/>
          <w:szCs w:val="20"/>
        </w:rPr>
        <w:fldChar w:fldCharType="end"/>
      </w:r>
      <w:r>
        <w:rPr>
          <w:color w:val="auto"/>
          <w:sz w:val="20"/>
          <w:szCs w:val="20"/>
        </w:rPr>
        <w:t>: TBTR_</w:t>
      </w:r>
      <w:r w:rsidRPr="00D025ED">
        <w:rPr>
          <w:color w:val="auto"/>
          <w:sz w:val="20"/>
          <w:szCs w:val="20"/>
        </w:rPr>
        <w:t>BOND_TRANSACTION</w:t>
      </w:r>
      <w:bookmarkEnd w:id="55"/>
      <w:bookmarkEnd w:id="56"/>
    </w:p>
    <w:p w14:paraId="70ACB8CC" w14:textId="77777777" w:rsidR="006E4A99" w:rsidRPr="006E4A99" w:rsidRDefault="006E4A99" w:rsidP="006E4A99"/>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3803"/>
        <w:gridCol w:w="7807"/>
      </w:tblGrid>
      <w:tr w:rsidR="00887E53" w:rsidRPr="00D025ED" w14:paraId="57362A68" w14:textId="77777777" w:rsidTr="005007C5">
        <w:trPr>
          <w:trHeight w:val="20"/>
        </w:trPr>
        <w:tc>
          <w:tcPr>
            <w:tcW w:w="2712" w:type="dxa"/>
            <w:tcBorders>
              <w:top w:val="single" w:sz="4" w:space="0" w:color="auto"/>
              <w:left w:val="single" w:sz="4" w:space="0" w:color="auto"/>
              <w:bottom w:val="single" w:sz="4" w:space="0" w:color="auto"/>
              <w:right w:val="single" w:sz="4" w:space="0" w:color="auto"/>
            </w:tcBorders>
            <w:vAlign w:val="center"/>
            <w:hideMark/>
          </w:tcPr>
          <w:p w14:paraId="2D3A600C" w14:textId="77777777" w:rsidR="00887E53" w:rsidRPr="00D025ED" w:rsidRDefault="00887E53" w:rsidP="00887E53">
            <w:pPr>
              <w:rPr>
                <w:color w:val="000000"/>
                <w:sz w:val="20"/>
                <w:szCs w:val="20"/>
              </w:rPr>
            </w:pPr>
            <w:r w:rsidRPr="00D025ED">
              <w:rPr>
                <w:color w:val="000000"/>
                <w:sz w:val="20"/>
                <w:szCs w:val="20"/>
              </w:rPr>
              <w:t>Table name</w:t>
            </w:r>
          </w:p>
        </w:tc>
        <w:tc>
          <w:tcPr>
            <w:tcW w:w="11610" w:type="dxa"/>
            <w:gridSpan w:val="2"/>
            <w:tcBorders>
              <w:top w:val="single" w:sz="4" w:space="0" w:color="auto"/>
              <w:left w:val="nil"/>
              <w:bottom w:val="single" w:sz="4" w:space="0" w:color="auto"/>
              <w:right w:val="single" w:sz="4" w:space="0" w:color="auto"/>
            </w:tcBorders>
            <w:vAlign w:val="center"/>
            <w:hideMark/>
          </w:tcPr>
          <w:p w14:paraId="3383829A" w14:textId="77777777" w:rsidR="00887E53" w:rsidRPr="00D025ED" w:rsidRDefault="00245F30" w:rsidP="00887E53">
            <w:pPr>
              <w:rPr>
                <w:color w:val="000000"/>
                <w:sz w:val="20"/>
                <w:szCs w:val="20"/>
              </w:rPr>
            </w:pPr>
            <w:r>
              <w:rPr>
                <w:color w:val="000000"/>
                <w:sz w:val="20"/>
                <w:szCs w:val="20"/>
              </w:rPr>
              <w:t>TBTR_</w:t>
            </w:r>
            <w:r w:rsidR="00887E53" w:rsidRPr="00D025ED">
              <w:rPr>
                <w:color w:val="000000"/>
                <w:sz w:val="20"/>
                <w:szCs w:val="20"/>
              </w:rPr>
              <w:t>BOND_TRANSACTION</w:t>
            </w:r>
          </w:p>
        </w:tc>
      </w:tr>
      <w:tr w:rsidR="00245F30" w:rsidRPr="00D025ED" w14:paraId="036B01A0" w14:textId="77777777" w:rsidTr="005007C5">
        <w:trPr>
          <w:trHeight w:val="20"/>
        </w:trPr>
        <w:tc>
          <w:tcPr>
            <w:tcW w:w="2712" w:type="dxa"/>
            <w:tcBorders>
              <w:top w:val="single" w:sz="4" w:space="0" w:color="auto"/>
              <w:left w:val="single" w:sz="4" w:space="0" w:color="auto"/>
              <w:bottom w:val="single" w:sz="4" w:space="0" w:color="auto"/>
              <w:right w:val="single" w:sz="4" w:space="0" w:color="auto"/>
            </w:tcBorders>
            <w:vAlign w:val="center"/>
          </w:tcPr>
          <w:p w14:paraId="5405B72A" w14:textId="77777777" w:rsidR="00245F30" w:rsidRPr="00D025ED" w:rsidRDefault="00245F30" w:rsidP="00887E53">
            <w:pPr>
              <w:rPr>
                <w:color w:val="000000"/>
                <w:sz w:val="20"/>
                <w:szCs w:val="20"/>
              </w:rPr>
            </w:pPr>
            <w:r>
              <w:rPr>
                <w:color w:val="000000"/>
                <w:sz w:val="20"/>
                <w:szCs w:val="20"/>
              </w:rPr>
              <w:t>Schema</w:t>
            </w:r>
          </w:p>
        </w:tc>
        <w:tc>
          <w:tcPr>
            <w:tcW w:w="11610" w:type="dxa"/>
            <w:gridSpan w:val="2"/>
            <w:tcBorders>
              <w:top w:val="single" w:sz="4" w:space="0" w:color="auto"/>
              <w:left w:val="nil"/>
              <w:bottom w:val="single" w:sz="4" w:space="0" w:color="auto"/>
              <w:right w:val="single" w:sz="4" w:space="0" w:color="auto"/>
            </w:tcBorders>
            <w:vAlign w:val="center"/>
          </w:tcPr>
          <w:p w14:paraId="7A50A8DC" w14:textId="77777777" w:rsidR="00245F30" w:rsidRDefault="00245F30" w:rsidP="00887E53">
            <w:pPr>
              <w:rPr>
                <w:color w:val="000000"/>
                <w:sz w:val="20"/>
                <w:szCs w:val="20"/>
              </w:rPr>
            </w:pPr>
            <w:r>
              <w:rPr>
                <w:color w:val="000000"/>
                <w:sz w:val="20"/>
                <w:szCs w:val="20"/>
              </w:rPr>
              <w:t>B2RAW</w:t>
            </w:r>
          </w:p>
        </w:tc>
      </w:tr>
      <w:tr w:rsidR="00887E53" w:rsidRPr="00D025ED" w14:paraId="49F9EA2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B2A1AC9" w14:textId="77777777" w:rsidR="00887E53" w:rsidRPr="00D025ED" w:rsidRDefault="00887E53" w:rsidP="00887E53">
            <w:pPr>
              <w:rPr>
                <w:color w:val="000000"/>
                <w:sz w:val="20"/>
                <w:szCs w:val="20"/>
              </w:rPr>
            </w:pPr>
            <w:r w:rsidRPr="00D025ED">
              <w:rPr>
                <w:color w:val="000000"/>
                <w:sz w:val="20"/>
                <w:szCs w:val="20"/>
              </w:rPr>
              <w:t>Data group</w:t>
            </w:r>
          </w:p>
        </w:tc>
        <w:tc>
          <w:tcPr>
            <w:tcW w:w="11610" w:type="dxa"/>
            <w:gridSpan w:val="2"/>
            <w:tcBorders>
              <w:top w:val="single" w:sz="4" w:space="0" w:color="auto"/>
              <w:left w:val="nil"/>
              <w:bottom w:val="single" w:sz="4" w:space="0" w:color="auto"/>
              <w:right w:val="single" w:sz="4" w:space="0" w:color="auto"/>
            </w:tcBorders>
            <w:vAlign w:val="center"/>
            <w:hideMark/>
          </w:tcPr>
          <w:p w14:paraId="59526BAE" w14:textId="77777777" w:rsidR="00887E53" w:rsidRPr="00D025ED" w:rsidRDefault="00887E53" w:rsidP="00887E53">
            <w:pPr>
              <w:rPr>
                <w:color w:val="000000"/>
                <w:sz w:val="20"/>
                <w:szCs w:val="20"/>
              </w:rPr>
            </w:pPr>
            <w:r w:rsidRPr="00D025ED">
              <w:rPr>
                <w:color w:val="000000"/>
                <w:sz w:val="20"/>
                <w:szCs w:val="20"/>
              </w:rPr>
              <w:t>IR</w:t>
            </w:r>
          </w:p>
        </w:tc>
      </w:tr>
      <w:tr w:rsidR="00887E53" w:rsidRPr="00D025ED" w14:paraId="6805515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3996C69" w14:textId="77777777" w:rsidR="00887E53" w:rsidRPr="00D025ED" w:rsidRDefault="00887E53" w:rsidP="00887E53">
            <w:pPr>
              <w:rPr>
                <w:sz w:val="20"/>
                <w:szCs w:val="20"/>
              </w:rPr>
            </w:pPr>
            <w:r w:rsidRPr="00D025ED">
              <w:rPr>
                <w:sz w:val="20"/>
                <w:szCs w:val="20"/>
              </w:rPr>
              <w:lastRenderedPageBreak/>
              <w:t>Description</w:t>
            </w:r>
          </w:p>
        </w:tc>
        <w:tc>
          <w:tcPr>
            <w:tcW w:w="11610" w:type="dxa"/>
            <w:gridSpan w:val="2"/>
            <w:tcBorders>
              <w:top w:val="single" w:sz="4" w:space="0" w:color="auto"/>
              <w:left w:val="nil"/>
              <w:bottom w:val="single" w:sz="4" w:space="0" w:color="auto"/>
              <w:right w:val="single" w:sz="4" w:space="0" w:color="auto"/>
            </w:tcBorders>
            <w:vAlign w:val="center"/>
            <w:hideMark/>
          </w:tcPr>
          <w:p w14:paraId="7FE0A420" w14:textId="77777777" w:rsidR="00887E53" w:rsidRPr="00D025ED" w:rsidRDefault="00887E53" w:rsidP="00887E53">
            <w:pPr>
              <w:rPr>
                <w:color w:val="000000"/>
                <w:sz w:val="20"/>
                <w:szCs w:val="20"/>
              </w:rPr>
            </w:pPr>
            <w:r w:rsidRPr="00D025ED">
              <w:rPr>
                <w:color w:val="000000"/>
                <w:sz w:val="20"/>
                <w:szCs w:val="20"/>
              </w:rPr>
              <w:t xml:space="preserve">Bảng lưu danh sách deal bond </w:t>
            </w:r>
          </w:p>
        </w:tc>
      </w:tr>
      <w:tr w:rsidR="00887E53" w:rsidRPr="00D025ED" w14:paraId="5CE6176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F0F52CC" w14:textId="77777777" w:rsidR="00887E53" w:rsidRPr="00D025ED" w:rsidRDefault="00887E53" w:rsidP="00887E53">
            <w:pPr>
              <w:rPr>
                <w:sz w:val="20"/>
                <w:szCs w:val="20"/>
              </w:rPr>
            </w:pPr>
            <w:r w:rsidRPr="00D025ED">
              <w:rPr>
                <w:sz w:val="20"/>
                <w:szCs w:val="20"/>
              </w:rPr>
              <w:t>Input data:</w:t>
            </w:r>
          </w:p>
        </w:tc>
        <w:tc>
          <w:tcPr>
            <w:tcW w:w="11610" w:type="dxa"/>
            <w:gridSpan w:val="2"/>
            <w:tcBorders>
              <w:top w:val="single" w:sz="4" w:space="0" w:color="auto"/>
              <w:left w:val="nil"/>
              <w:bottom w:val="single" w:sz="4" w:space="0" w:color="auto"/>
              <w:right w:val="single" w:sz="4" w:space="0" w:color="auto"/>
            </w:tcBorders>
            <w:vAlign w:val="center"/>
            <w:hideMark/>
          </w:tcPr>
          <w:p w14:paraId="79E8392B" w14:textId="77777777" w:rsidR="00887E53" w:rsidRPr="00D025ED" w:rsidRDefault="00887E53" w:rsidP="00887E53">
            <w:pPr>
              <w:rPr>
                <w:color w:val="000000"/>
                <w:sz w:val="20"/>
                <w:szCs w:val="20"/>
              </w:rPr>
            </w:pPr>
            <w:r w:rsidRPr="00D025ED">
              <w:rPr>
                <w:color w:val="000000"/>
                <w:sz w:val="20"/>
                <w:szCs w:val="20"/>
              </w:rPr>
              <w:t>kplus..BondsDeals</w:t>
            </w:r>
            <w:r w:rsidR="00245F30">
              <w:rPr>
                <w:color w:val="000000"/>
                <w:sz w:val="20"/>
                <w:szCs w:val="20"/>
              </w:rPr>
              <w:t xml:space="preserve"> và dữ liệu adjust</w:t>
            </w:r>
          </w:p>
        </w:tc>
      </w:tr>
      <w:tr w:rsidR="00887E53" w:rsidRPr="00D025ED" w14:paraId="4B97FF24" w14:textId="77777777" w:rsidTr="005007C5">
        <w:trPr>
          <w:trHeight w:val="20"/>
        </w:trPr>
        <w:tc>
          <w:tcPr>
            <w:tcW w:w="2712" w:type="dxa"/>
            <w:tcBorders>
              <w:top w:val="nil"/>
              <w:left w:val="nil"/>
              <w:bottom w:val="nil"/>
              <w:right w:val="nil"/>
            </w:tcBorders>
            <w:vAlign w:val="center"/>
            <w:hideMark/>
          </w:tcPr>
          <w:p w14:paraId="021C190B" w14:textId="77777777" w:rsidR="00887E53" w:rsidRPr="00D025ED" w:rsidRDefault="00887E53" w:rsidP="00887E53">
            <w:pPr>
              <w:rPr>
                <w:color w:val="000000"/>
                <w:sz w:val="20"/>
                <w:szCs w:val="20"/>
              </w:rPr>
            </w:pPr>
          </w:p>
        </w:tc>
        <w:tc>
          <w:tcPr>
            <w:tcW w:w="3803" w:type="dxa"/>
            <w:tcBorders>
              <w:top w:val="nil"/>
              <w:left w:val="nil"/>
              <w:bottom w:val="nil"/>
              <w:right w:val="nil"/>
            </w:tcBorders>
            <w:vAlign w:val="center"/>
            <w:hideMark/>
          </w:tcPr>
          <w:p w14:paraId="0AF979F0" w14:textId="77777777" w:rsidR="00887E53" w:rsidRPr="00D025ED" w:rsidRDefault="00887E53" w:rsidP="00887E53">
            <w:pPr>
              <w:rPr>
                <w:color w:val="000000"/>
                <w:sz w:val="20"/>
                <w:szCs w:val="20"/>
              </w:rPr>
            </w:pPr>
          </w:p>
        </w:tc>
        <w:tc>
          <w:tcPr>
            <w:tcW w:w="7807" w:type="dxa"/>
            <w:tcBorders>
              <w:top w:val="nil"/>
              <w:left w:val="nil"/>
              <w:bottom w:val="nil"/>
              <w:right w:val="nil"/>
            </w:tcBorders>
            <w:vAlign w:val="center"/>
            <w:hideMark/>
          </w:tcPr>
          <w:p w14:paraId="1FC7B5D9" w14:textId="77777777" w:rsidR="00887E53" w:rsidRPr="00D025ED" w:rsidRDefault="00887E53" w:rsidP="00887E53">
            <w:pPr>
              <w:rPr>
                <w:color w:val="000000"/>
                <w:sz w:val="20"/>
                <w:szCs w:val="20"/>
              </w:rPr>
            </w:pPr>
          </w:p>
        </w:tc>
      </w:tr>
    </w:tbl>
    <w:p w14:paraId="2123F750" w14:textId="77777777" w:rsidR="00212C6F" w:rsidRPr="00D025ED" w:rsidRDefault="00212C6F"/>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3803"/>
        <w:gridCol w:w="7807"/>
      </w:tblGrid>
      <w:tr w:rsidR="00887E53" w:rsidRPr="00D025ED" w14:paraId="7F6E8472" w14:textId="77777777" w:rsidTr="00212C6F">
        <w:trPr>
          <w:trHeight w:val="20"/>
          <w:tblHeader/>
        </w:trPr>
        <w:tc>
          <w:tcPr>
            <w:tcW w:w="271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D37128" w14:textId="77777777" w:rsidR="00887E53" w:rsidRPr="00D025ED" w:rsidRDefault="00887E53" w:rsidP="00887E53">
            <w:pPr>
              <w:rPr>
                <w:color w:val="000000"/>
                <w:sz w:val="20"/>
                <w:szCs w:val="20"/>
              </w:rPr>
            </w:pPr>
            <w:r w:rsidRPr="00D025ED">
              <w:rPr>
                <w:color w:val="000000"/>
                <w:sz w:val="20"/>
                <w:szCs w:val="20"/>
              </w:rPr>
              <w:t>Tên trường</w:t>
            </w:r>
          </w:p>
        </w:tc>
        <w:tc>
          <w:tcPr>
            <w:tcW w:w="380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9A8F51A" w14:textId="77777777" w:rsidR="00887E53" w:rsidRPr="00D025ED" w:rsidRDefault="00887E53" w:rsidP="00887E53">
            <w:pPr>
              <w:rPr>
                <w:sz w:val="20"/>
                <w:szCs w:val="20"/>
              </w:rPr>
            </w:pPr>
            <w:r w:rsidRPr="00D025ED">
              <w:rPr>
                <w:sz w:val="20"/>
                <w:szCs w:val="20"/>
              </w:rPr>
              <w:t>ý nghĩa</w:t>
            </w:r>
          </w:p>
        </w:tc>
        <w:tc>
          <w:tcPr>
            <w:tcW w:w="780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CFE419" w14:textId="77777777" w:rsidR="00887E53" w:rsidRPr="00D025ED" w:rsidRDefault="00887E53" w:rsidP="00887E53">
            <w:pPr>
              <w:rPr>
                <w:color w:val="000000"/>
                <w:sz w:val="20"/>
                <w:szCs w:val="20"/>
              </w:rPr>
            </w:pPr>
            <w:r w:rsidRPr="00D025ED">
              <w:rPr>
                <w:color w:val="000000"/>
                <w:sz w:val="20"/>
                <w:szCs w:val="20"/>
              </w:rPr>
              <w:t>mô tả</w:t>
            </w:r>
          </w:p>
        </w:tc>
      </w:tr>
      <w:tr w:rsidR="00887E53" w:rsidRPr="00D025ED" w14:paraId="6C16593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DDC02CC" w14:textId="77777777" w:rsidR="00887E53" w:rsidRPr="00D025ED" w:rsidRDefault="00887E53" w:rsidP="00887E53">
            <w:pPr>
              <w:rPr>
                <w:color w:val="000000"/>
                <w:sz w:val="20"/>
                <w:szCs w:val="20"/>
              </w:rPr>
            </w:pPr>
            <w:r w:rsidRPr="00D025ED">
              <w:rPr>
                <w:color w:val="000000"/>
                <w:sz w:val="20"/>
                <w:szCs w:val="20"/>
              </w:rPr>
              <w:t>POSTED_DT</w:t>
            </w:r>
          </w:p>
        </w:tc>
        <w:tc>
          <w:tcPr>
            <w:tcW w:w="3803" w:type="dxa"/>
            <w:tcBorders>
              <w:top w:val="nil"/>
              <w:left w:val="nil"/>
              <w:bottom w:val="single" w:sz="4" w:space="0" w:color="auto"/>
              <w:right w:val="single" w:sz="4" w:space="0" w:color="auto"/>
            </w:tcBorders>
            <w:vAlign w:val="center"/>
            <w:hideMark/>
          </w:tcPr>
          <w:p w14:paraId="0C642FD8"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7A8C1BE0" w14:textId="77777777" w:rsidR="00887E53" w:rsidRPr="00D025ED" w:rsidRDefault="00887E53" w:rsidP="00887E53">
            <w:pPr>
              <w:rPr>
                <w:color w:val="000000"/>
                <w:sz w:val="20"/>
                <w:szCs w:val="20"/>
              </w:rPr>
            </w:pPr>
            <w:r w:rsidRPr="00D025ED">
              <w:rPr>
                <w:color w:val="000000"/>
                <w:sz w:val="20"/>
                <w:szCs w:val="20"/>
              </w:rPr>
              <w:t> </w:t>
            </w:r>
          </w:p>
        </w:tc>
      </w:tr>
      <w:tr w:rsidR="00887E53" w:rsidRPr="00D025ED" w14:paraId="03F4FB7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06A2C30" w14:textId="77777777" w:rsidR="00887E53" w:rsidRPr="00D025ED" w:rsidRDefault="00887E53" w:rsidP="00887E53">
            <w:pPr>
              <w:rPr>
                <w:color w:val="000000"/>
                <w:sz w:val="20"/>
                <w:szCs w:val="20"/>
              </w:rPr>
            </w:pPr>
            <w:r w:rsidRPr="00D025ED">
              <w:rPr>
                <w:color w:val="000000"/>
                <w:sz w:val="20"/>
                <w:szCs w:val="20"/>
              </w:rPr>
              <w:t>TRANSACTION_ID</w:t>
            </w:r>
          </w:p>
        </w:tc>
        <w:tc>
          <w:tcPr>
            <w:tcW w:w="3803" w:type="dxa"/>
            <w:tcBorders>
              <w:top w:val="nil"/>
              <w:left w:val="nil"/>
              <w:bottom w:val="single" w:sz="4" w:space="0" w:color="auto"/>
              <w:right w:val="single" w:sz="4" w:space="0" w:color="auto"/>
            </w:tcBorders>
            <w:vAlign w:val="center"/>
            <w:hideMark/>
          </w:tcPr>
          <w:p w14:paraId="742DFBBC" w14:textId="77777777" w:rsidR="00887E53" w:rsidRPr="00D025ED" w:rsidRDefault="00887E53" w:rsidP="00887E53">
            <w:pPr>
              <w:rPr>
                <w:sz w:val="20"/>
                <w:szCs w:val="20"/>
              </w:rPr>
            </w:pPr>
            <w:r w:rsidRPr="00D025ED">
              <w:rPr>
                <w:sz w:val="20"/>
                <w:szCs w:val="20"/>
              </w:rPr>
              <w:t>Mã duy nhất cho transaction, bằng mã product_group_id + mã deal</w:t>
            </w:r>
          </w:p>
        </w:tc>
        <w:tc>
          <w:tcPr>
            <w:tcW w:w="7807" w:type="dxa"/>
            <w:tcBorders>
              <w:top w:val="nil"/>
              <w:left w:val="nil"/>
              <w:bottom w:val="single" w:sz="4" w:space="0" w:color="auto"/>
              <w:right w:val="single" w:sz="4" w:space="0" w:color="auto"/>
            </w:tcBorders>
            <w:vAlign w:val="center"/>
            <w:hideMark/>
          </w:tcPr>
          <w:p w14:paraId="231F5462" w14:textId="77777777" w:rsidR="00887E53" w:rsidRPr="00D025ED" w:rsidRDefault="00887E53" w:rsidP="00887E53">
            <w:pPr>
              <w:rPr>
                <w:color w:val="000000"/>
                <w:sz w:val="20"/>
                <w:szCs w:val="20"/>
              </w:rPr>
            </w:pPr>
            <w:r w:rsidRPr="00D025ED">
              <w:rPr>
                <w:color w:val="000000"/>
                <w:sz w:val="20"/>
                <w:szCs w:val="20"/>
              </w:rPr>
              <w:t>IT tự sinh, hiện bằng Product group Id + Deal Id</w:t>
            </w:r>
          </w:p>
        </w:tc>
      </w:tr>
      <w:tr w:rsidR="00887E53" w:rsidRPr="00D025ED" w14:paraId="3BA2D66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85F98C2" w14:textId="77777777" w:rsidR="00887E53" w:rsidRPr="00D025ED" w:rsidRDefault="00887E53" w:rsidP="00887E53">
            <w:pPr>
              <w:rPr>
                <w:color w:val="000000"/>
                <w:sz w:val="20"/>
                <w:szCs w:val="20"/>
              </w:rPr>
            </w:pPr>
            <w:r w:rsidRPr="00D025ED">
              <w:rPr>
                <w:color w:val="000000"/>
                <w:sz w:val="20"/>
                <w:szCs w:val="20"/>
              </w:rPr>
              <w:t>DEAL_ID</w:t>
            </w:r>
          </w:p>
        </w:tc>
        <w:tc>
          <w:tcPr>
            <w:tcW w:w="3803" w:type="dxa"/>
            <w:tcBorders>
              <w:top w:val="nil"/>
              <w:left w:val="nil"/>
              <w:bottom w:val="single" w:sz="4" w:space="0" w:color="auto"/>
              <w:right w:val="single" w:sz="4" w:space="0" w:color="auto"/>
            </w:tcBorders>
            <w:vAlign w:val="center"/>
            <w:hideMark/>
          </w:tcPr>
          <w:p w14:paraId="367441D7" w14:textId="77777777" w:rsidR="00887E53" w:rsidRPr="00D025ED" w:rsidRDefault="00887E53" w:rsidP="00887E53">
            <w:pPr>
              <w:rPr>
                <w:sz w:val="20"/>
                <w:szCs w:val="20"/>
              </w:rPr>
            </w:pPr>
            <w:r w:rsidRPr="00D025ED">
              <w:rPr>
                <w:sz w:val="20"/>
                <w:szCs w:val="20"/>
              </w:rPr>
              <w:t>Mã duy nhất cho deal</w:t>
            </w:r>
          </w:p>
        </w:tc>
        <w:tc>
          <w:tcPr>
            <w:tcW w:w="7807" w:type="dxa"/>
            <w:tcBorders>
              <w:top w:val="nil"/>
              <w:left w:val="nil"/>
              <w:bottom w:val="single" w:sz="4" w:space="0" w:color="auto"/>
              <w:right w:val="single" w:sz="4" w:space="0" w:color="auto"/>
            </w:tcBorders>
            <w:vAlign w:val="center"/>
            <w:hideMark/>
          </w:tcPr>
          <w:p w14:paraId="250E9625" w14:textId="77777777" w:rsidR="00887E53" w:rsidRPr="00D025ED" w:rsidRDefault="00887E53" w:rsidP="00887E53">
            <w:pPr>
              <w:rPr>
                <w:color w:val="000000"/>
                <w:sz w:val="20"/>
                <w:szCs w:val="20"/>
              </w:rPr>
            </w:pPr>
            <w:r w:rsidRPr="00D025ED">
              <w:rPr>
                <w:color w:val="000000"/>
                <w:sz w:val="20"/>
                <w:szCs w:val="20"/>
              </w:rPr>
              <w:t>BondsDeals_Id</w:t>
            </w:r>
          </w:p>
        </w:tc>
      </w:tr>
      <w:tr w:rsidR="00887E53" w:rsidRPr="00D025ED" w14:paraId="32B400E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107A912" w14:textId="77777777" w:rsidR="00887E53" w:rsidRPr="00D025ED" w:rsidRDefault="00887E53" w:rsidP="00887E53">
            <w:pPr>
              <w:rPr>
                <w:color w:val="000000"/>
                <w:sz w:val="20"/>
                <w:szCs w:val="20"/>
              </w:rPr>
            </w:pPr>
            <w:r w:rsidRPr="00D025ED">
              <w:rPr>
                <w:color w:val="000000"/>
                <w:sz w:val="20"/>
                <w:szCs w:val="20"/>
              </w:rPr>
              <w:t>BRANCH_ID</w:t>
            </w:r>
          </w:p>
        </w:tc>
        <w:tc>
          <w:tcPr>
            <w:tcW w:w="3803" w:type="dxa"/>
            <w:tcBorders>
              <w:top w:val="nil"/>
              <w:left w:val="nil"/>
              <w:bottom w:val="single" w:sz="4" w:space="0" w:color="auto"/>
              <w:right w:val="single" w:sz="4" w:space="0" w:color="auto"/>
            </w:tcBorders>
            <w:vAlign w:val="center"/>
            <w:hideMark/>
          </w:tcPr>
          <w:p w14:paraId="4DEE0336" w14:textId="77777777" w:rsidR="00887E53" w:rsidRPr="00D025ED" w:rsidRDefault="00887E53" w:rsidP="00887E53">
            <w:pPr>
              <w:rPr>
                <w:color w:val="000000"/>
                <w:sz w:val="20"/>
                <w:szCs w:val="20"/>
              </w:rPr>
            </w:pPr>
            <w:r w:rsidRPr="00D025ED">
              <w:rPr>
                <w:color w:val="000000"/>
                <w:sz w:val="20"/>
                <w:szCs w:val="20"/>
              </w:rPr>
              <w:t>Trường của SBV: chi nhánh NH thực hiện giao dịch</w:t>
            </w:r>
          </w:p>
        </w:tc>
        <w:tc>
          <w:tcPr>
            <w:tcW w:w="7807" w:type="dxa"/>
            <w:tcBorders>
              <w:top w:val="nil"/>
              <w:left w:val="nil"/>
              <w:bottom w:val="single" w:sz="4" w:space="0" w:color="auto"/>
              <w:right w:val="single" w:sz="4" w:space="0" w:color="auto"/>
            </w:tcBorders>
            <w:vAlign w:val="center"/>
            <w:hideMark/>
          </w:tcPr>
          <w:p w14:paraId="3EFE0935" w14:textId="77777777" w:rsidR="00887E53" w:rsidRPr="00D025ED" w:rsidRDefault="00887E53" w:rsidP="00887E53">
            <w:pPr>
              <w:rPr>
                <w:color w:val="000000"/>
                <w:sz w:val="20"/>
                <w:szCs w:val="20"/>
              </w:rPr>
            </w:pPr>
            <w:r w:rsidRPr="00D025ED">
              <w:rPr>
                <w:color w:val="000000"/>
                <w:sz w:val="20"/>
                <w:szCs w:val="20"/>
              </w:rPr>
              <w:t>Mặc định CN 11</w:t>
            </w:r>
          </w:p>
        </w:tc>
      </w:tr>
      <w:tr w:rsidR="00887E53" w:rsidRPr="00D025ED" w14:paraId="0544526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E92B4A5" w14:textId="77777777" w:rsidR="00887E53" w:rsidRPr="00D025ED" w:rsidRDefault="00887E53" w:rsidP="00887E53">
            <w:pPr>
              <w:rPr>
                <w:color w:val="000000"/>
                <w:sz w:val="20"/>
                <w:szCs w:val="20"/>
              </w:rPr>
            </w:pPr>
            <w:r w:rsidRPr="00D025ED">
              <w:rPr>
                <w:color w:val="000000"/>
                <w:sz w:val="20"/>
                <w:szCs w:val="20"/>
              </w:rPr>
              <w:t>CPTY_ID</w:t>
            </w:r>
          </w:p>
        </w:tc>
        <w:tc>
          <w:tcPr>
            <w:tcW w:w="3803" w:type="dxa"/>
            <w:tcBorders>
              <w:top w:val="nil"/>
              <w:left w:val="nil"/>
              <w:bottom w:val="single" w:sz="4" w:space="0" w:color="auto"/>
              <w:right w:val="single" w:sz="4" w:space="0" w:color="auto"/>
            </w:tcBorders>
            <w:vAlign w:val="center"/>
            <w:hideMark/>
          </w:tcPr>
          <w:p w14:paraId="1D28EFEA" w14:textId="77777777" w:rsidR="00887E53" w:rsidRPr="00D025ED" w:rsidRDefault="00887E53" w:rsidP="00887E53">
            <w:pPr>
              <w:rPr>
                <w:sz w:val="20"/>
                <w:szCs w:val="20"/>
              </w:rPr>
            </w:pPr>
            <w:r w:rsidRPr="00D025ED">
              <w:rPr>
                <w:sz w:val="20"/>
                <w:szCs w:val="20"/>
              </w:rPr>
              <w:t>Mã giao dịch Cpty</w:t>
            </w:r>
          </w:p>
        </w:tc>
        <w:tc>
          <w:tcPr>
            <w:tcW w:w="7807" w:type="dxa"/>
            <w:tcBorders>
              <w:top w:val="nil"/>
              <w:left w:val="nil"/>
              <w:bottom w:val="single" w:sz="4" w:space="0" w:color="auto"/>
              <w:right w:val="single" w:sz="4" w:space="0" w:color="auto"/>
            </w:tcBorders>
            <w:vAlign w:val="center"/>
            <w:hideMark/>
          </w:tcPr>
          <w:p w14:paraId="4688B2E8" w14:textId="77777777" w:rsidR="00887E53" w:rsidRPr="00D025ED" w:rsidRDefault="00887E53" w:rsidP="00887E53">
            <w:pPr>
              <w:rPr>
                <w:color w:val="000000"/>
                <w:sz w:val="20"/>
                <w:szCs w:val="20"/>
              </w:rPr>
            </w:pPr>
            <w:r w:rsidRPr="00D025ED">
              <w:rPr>
                <w:color w:val="000000"/>
                <w:sz w:val="20"/>
                <w:szCs w:val="20"/>
              </w:rPr>
              <w:t>Cpty_Id của datamart tương ứng với Cpty_Id của giao dịch</w:t>
            </w:r>
          </w:p>
        </w:tc>
      </w:tr>
      <w:tr w:rsidR="00887E53" w:rsidRPr="00D025ED" w14:paraId="6D8AEA8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9196D38" w14:textId="77777777" w:rsidR="00887E53" w:rsidRPr="00D025ED" w:rsidRDefault="00887E53" w:rsidP="00887E53">
            <w:pPr>
              <w:rPr>
                <w:color w:val="000000"/>
                <w:sz w:val="20"/>
                <w:szCs w:val="20"/>
              </w:rPr>
            </w:pPr>
            <w:r w:rsidRPr="00D025ED">
              <w:rPr>
                <w:color w:val="000000"/>
                <w:sz w:val="20"/>
                <w:szCs w:val="20"/>
              </w:rPr>
              <w:t>PRODUCT_GROUP_ID</w:t>
            </w:r>
          </w:p>
        </w:tc>
        <w:tc>
          <w:tcPr>
            <w:tcW w:w="3803" w:type="dxa"/>
            <w:tcBorders>
              <w:top w:val="nil"/>
              <w:left w:val="nil"/>
              <w:bottom w:val="single" w:sz="4" w:space="0" w:color="auto"/>
              <w:right w:val="single" w:sz="4" w:space="0" w:color="auto"/>
            </w:tcBorders>
            <w:vAlign w:val="center"/>
            <w:hideMark/>
          </w:tcPr>
          <w:p w14:paraId="4F7FBB3C" w14:textId="77777777" w:rsidR="00887E53" w:rsidRPr="00D025ED" w:rsidRDefault="00887E53" w:rsidP="00887E53">
            <w:pPr>
              <w:rPr>
                <w:sz w:val="20"/>
                <w:szCs w:val="20"/>
              </w:rPr>
            </w:pPr>
            <w:r w:rsidRPr="00D025ED">
              <w:rPr>
                <w:sz w:val="20"/>
                <w:szCs w:val="20"/>
              </w:rPr>
              <w:t>mã nhóm sản phẩm</w:t>
            </w:r>
          </w:p>
        </w:tc>
        <w:tc>
          <w:tcPr>
            <w:tcW w:w="7807" w:type="dxa"/>
            <w:tcBorders>
              <w:top w:val="nil"/>
              <w:left w:val="nil"/>
              <w:bottom w:val="single" w:sz="4" w:space="0" w:color="auto"/>
              <w:right w:val="single" w:sz="4" w:space="0" w:color="auto"/>
            </w:tcBorders>
            <w:vAlign w:val="center"/>
            <w:hideMark/>
          </w:tcPr>
          <w:p w14:paraId="723EC7FB" w14:textId="77777777" w:rsidR="00887E53" w:rsidRPr="00D025ED" w:rsidRDefault="00887E53" w:rsidP="00887E53">
            <w:pPr>
              <w:rPr>
                <w:color w:val="FF0000"/>
                <w:sz w:val="20"/>
                <w:szCs w:val="20"/>
              </w:rPr>
            </w:pPr>
            <w:r w:rsidRPr="00D025ED">
              <w:rPr>
                <w:color w:val="FF0000"/>
                <w:sz w:val="20"/>
                <w:szCs w:val="20"/>
              </w:rPr>
              <w:t>IT gán giá trị 20</w:t>
            </w:r>
          </w:p>
        </w:tc>
      </w:tr>
      <w:tr w:rsidR="00887E53" w:rsidRPr="00D025ED" w14:paraId="269AAC1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5554BE4" w14:textId="77777777" w:rsidR="00887E53" w:rsidRPr="00D025ED" w:rsidRDefault="00887E53" w:rsidP="00887E53">
            <w:pPr>
              <w:rPr>
                <w:color w:val="000000"/>
                <w:sz w:val="20"/>
                <w:szCs w:val="20"/>
              </w:rPr>
            </w:pPr>
            <w:r w:rsidRPr="00D025ED">
              <w:rPr>
                <w:color w:val="000000"/>
                <w:sz w:val="20"/>
                <w:szCs w:val="20"/>
              </w:rPr>
              <w:t>PRODUCT_ID</w:t>
            </w:r>
          </w:p>
        </w:tc>
        <w:tc>
          <w:tcPr>
            <w:tcW w:w="3803" w:type="dxa"/>
            <w:tcBorders>
              <w:top w:val="nil"/>
              <w:left w:val="nil"/>
              <w:bottom w:val="single" w:sz="4" w:space="0" w:color="auto"/>
              <w:right w:val="single" w:sz="4" w:space="0" w:color="auto"/>
            </w:tcBorders>
            <w:vAlign w:val="center"/>
            <w:hideMark/>
          </w:tcPr>
          <w:p w14:paraId="344D1882" w14:textId="77777777" w:rsidR="00887E53" w:rsidRPr="00D025ED" w:rsidRDefault="00887E53" w:rsidP="00887E53">
            <w:pPr>
              <w:rPr>
                <w:sz w:val="20"/>
                <w:szCs w:val="20"/>
              </w:rPr>
            </w:pPr>
            <w:r w:rsidRPr="00D025ED">
              <w:rPr>
                <w:sz w:val="20"/>
                <w:szCs w:val="20"/>
              </w:rPr>
              <w:t>mã sản phẩm, mã loại bond, tương đương với TypeOfInstr_Id</w:t>
            </w:r>
          </w:p>
        </w:tc>
        <w:tc>
          <w:tcPr>
            <w:tcW w:w="7807" w:type="dxa"/>
            <w:tcBorders>
              <w:top w:val="nil"/>
              <w:left w:val="nil"/>
              <w:bottom w:val="single" w:sz="4" w:space="0" w:color="auto"/>
              <w:right w:val="single" w:sz="4" w:space="0" w:color="auto"/>
            </w:tcBorders>
            <w:vAlign w:val="center"/>
            <w:hideMark/>
          </w:tcPr>
          <w:p w14:paraId="0CB2134A" w14:textId="77777777" w:rsidR="00887E53" w:rsidRPr="00D025ED" w:rsidRDefault="00887E53" w:rsidP="00887E53">
            <w:pPr>
              <w:rPr>
                <w:color w:val="000000"/>
                <w:sz w:val="20"/>
                <w:szCs w:val="20"/>
              </w:rPr>
            </w:pPr>
            <w:r w:rsidRPr="00D025ED">
              <w:rPr>
                <w:color w:val="000000"/>
                <w:sz w:val="20"/>
                <w:szCs w:val="20"/>
              </w:rPr>
              <w:t>ProductId gắn với Bond_Id</w:t>
            </w:r>
          </w:p>
        </w:tc>
      </w:tr>
      <w:tr w:rsidR="00887E53" w:rsidRPr="00D025ED" w14:paraId="0B803AF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6C9B126" w14:textId="77777777" w:rsidR="00887E53" w:rsidRPr="00D025ED" w:rsidRDefault="00887E53" w:rsidP="00887E53">
            <w:pPr>
              <w:rPr>
                <w:color w:val="000000"/>
                <w:sz w:val="20"/>
                <w:szCs w:val="20"/>
              </w:rPr>
            </w:pPr>
            <w:r w:rsidRPr="00D025ED">
              <w:rPr>
                <w:color w:val="000000"/>
                <w:sz w:val="20"/>
                <w:szCs w:val="20"/>
              </w:rPr>
              <w:t>FOLDERS_ID</w:t>
            </w:r>
          </w:p>
        </w:tc>
        <w:tc>
          <w:tcPr>
            <w:tcW w:w="3803" w:type="dxa"/>
            <w:tcBorders>
              <w:top w:val="nil"/>
              <w:left w:val="nil"/>
              <w:bottom w:val="single" w:sz="4" w:space="0" w:color="auto"/>
              <w:right w:val="single" w:sz="4" w:space="0" w:color="auto"/>
            </w:tcBorders>
            <w:vAlign w:val="center"/>
            <w:hideMark/>
          </w:tcPr>
          <w:p w14:paraId="529DC5C3" w14:textId="77777777" w:rsidR="00887E53" w:rsidRPr="00D025ED" w:rsidRDefault="00887E53" w:rsidP="00887E53">
            <w:pPr>
              <w:rPr>
                <w:sz w:val="20"/>
                <w:szCs w:val="20"/>
              </w:rPr>
            </w:pPr>
            <w:r w:rsidRPr="00D025ED">
              <w:rPr>
                <w:sz w:val="20"/>
                <w:szCs w:val="20"/>
              </w:rPr>
              <w:t>Mã folder key bond</w:t>
            </w:r>
          </w:p>
        </w:tc>
        <w:tc>
          <w:tcPr>
            <w:tcW w:w="7807" w:type="dxa"/>
            <w:tcBorders>
              <w:top w:val="nil"/>
              <w:left w:val="nil"/>
              <w:bottom w:val="single" w:sz="4" w:space="0" w:color="auto"/>
              <w:right w:val="single" w:sz="4" w:space="0" w:color="auto"/>
            </w:tcBorders>
            <w:vAlign w:val="center"/>
            <w:hideMark/>
          </w:tcPr>
          <w:p w14:paraId="09B8A435" w14:textId="77777777" w:rsidR="00887E53" w:rsidRPr="00D025ED" w:rsidRDefault="00887E53" w:rsidP="00887E53">
            <w:pPr>
              <w:rPr>
                <w:color w:val="FF0000"/>
                <w:sz w:val="20"/>
                <w:szCs w:val="20"/>
              </w:rPr>
            </w:pPr>
            <w:r w:rsidRPr="00D025ED">
              <w:rPr>
                <w:color w:val="FF0000"/>
                <w:sz w:val="20"/>
                <w:szCs w:val="20"/>
              </w:rPr>
              <w:t>Folders_Id của datamart tương ứng với folder_Id của bảng nguồn</w:t>
            </w:r>
          </w:p>
        </w:tc>
      </w:tr>
      <w:tr w:rsidR="00887E53" w:rsidRPr="00D025ED" w14:paraId="5E8F199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1636BBA" w14:textId="77777777" w:rsidR="00887E53" w:rsidRPr="00D025ED" w:rsidRDefault="00887E53" w:rsidP="00887E53">
            <w:pPr>
              <w:rPr>
                <w:color w:val="000000"/>
                <w:sz w:val="20"/>
                <w:szCs w:val="20"/>
              </w:rPr>
            </w:pPr>
            <w:r w:rsidRPr="00D025ED">
              <w:rPr>
                <w:color w:val="000000"/>
                <w:sz w:val="20"/>
                <w:szCs w:val="20"/>
              </w:rPr>
              <w:t>CURRENCY_CODE</w:t>
            </w:r>
          </w:p>
        </w:tc>
        <w:tc>
          <w:tcPr>
            <w:tcW w:w="3803" w:type="dxa"/>
            <w:tcBorders>
              <w:top w:val="nil"/>
              <w:left w:val="nil"/>
              <w:bottom w:val="single" w:sz="4" w:space="0" w:color="auto"/>
              <w:right w:val="single" w:sz="4" w:space="0" w:color="auto"/>
            </w:tcBorders>
            <w:vAlign w:val="center"/>
            <w:hideMark/>
          </w:tcPr>
          <w:p w14:paraId="6E288F6A" w14:textId="77777777" w:rsidR="00887E53" w:rsidRPr="00D025ED" w:rsidRDefault="00887E53" w:rsidP="00887E53">
            <w:pPr>
              <w:rPr>
                <w:sz w:val="20"/>
                <w:szCs w:val="20"/>
              </w:rPr>
            </w:pPr>
            <w:r w:rsidRPr="00D025ED">
              <w:rPr>
                <w:sz w:val="20"/>
                <w:szCs w:val="20"/>
              </w:rPr>
              <w:t>Code đồng tiền thực hiện giao dịch</w:t>
            </w:r>
          </w:p>
        </w:tc>
        <w:tc>
          <w:tcPr>
            <w:tcW w:w="7807" w:type="dxa"/>
            <w:tcBorders>
              <w:top w:val="nil"/>
              <w:left w:val="nil"/>
              <w:bottom w:val="single" w:sz="4" w:space="0" w:color="auto"/>
              <w:right w:val="single" w:sz="4" w:space="0" w:color="auto"/>
            </w:tcBorders>
            <w:vAlign w:val="center"/>
            <w:hideMark/>
          </w:tcPr>
          <w:p w14:paraId="2512D556" w14:textId="77777777" w:rsidR="00887E53" w:rsidRPr="00D025ED" w:rsidRDefault="00887E53" w:rsidP="00887E53">
            <w:pPr>
              <w:rPr>
                <w:color w:val="000000"/>
                <w:sz w:val="20"/>
                <w:szCs w:val="20"/>
              </w:rPr>
            </w:pPr>
            <w:r w:rsidRPr="00D025ED">
              <w:rPr>
                <w:color w:val="000000"/>
                <w:sz w:val="20"/>
                <w:szCs w:val="20"/>
              </w:rPr>
              <w:t>Currencies_Id</w:t>
            </w:r>
          </w:p>
        </w:tc>
      </w:tr>
      <w:tr w:rsidR="00887E53" w:rsidRPr="00D025ED" w14:paraId="1FB3D6B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2D56510" w14:textId="77777777" w:rsidR="00887E53" w:rsidRPr="00D025ED" w:rsidRDefault="00887E53" w:rsidP="00887E53">
            <w:pPr>
              <w:rPr>
                <w:color w:val="000000"/>
                <w:sz w:val="20"/>
                <w:szCs w:val="20"/>
              </w:rPr>
            </w:pPr>
            <w:r w:rsidRPr="00D025ED">
              <w:rPr>
                <w:color w:val="000000"/>
                <w:sz w:val="20"/>
                <w:szCs w:val="20"/>
              </w:rPr>
              <w:t>BOND_ID</w:t>
            </w:r>
          </w:p>
        </w:tc>
        <w:tc>
          <w:tcPr>
            <w:tcW w:w="3803" w:type="dxa"/>
            <w:tcBorders>
              <w:top w:val="nil"/>
              <w:left w:val="nil"/>
              <w:bottom w:val="single" w:sz="4" w:space="0" w:color="auto"/>
              <w:right w:val="single" w:sz="4" w:space="0" w:color="auto"/>
            </w:tcBorders>
            <w:vAlign w:val="center"/>
            <w:hideMark/>
          </w:tcPr>
          <w:p w14:paraId="3F92DAEC" w14:textId="77777777" w:rsidR="00887E53" w:rsidRPr="00D025ED" w:rsidRDefault="00887E53" w:rsidP="00887E53">
            <w:pPr>
              <w:rPr>
                <w:sz w:val="20"/>
                <w:szCs w:val="20"/>
              </w:rPr>
            </w:pPr>
            <w:r w:rsidRPr="00D025ED">
              <w:rPr>
                <w:sz w:val="20"/>
                <w:szCs w:val="20"/>
              </w:rPr>
              <w:t>mã bond</w:t>
            </w:r>
          </w:p>
        </w:tc>
        <w:tc>
          <w:tcPr>
            <w:tcW w:w="7807" w:type="dxa"/>
            <w:tcBorders>
              <w:top w:val="nil"/>
              <w:left w:val="nil"/>
              <w:bottom w:val="single" w:sz="4" w:space="0" w:color="auto"/>
              <w:right w:val="single" w:sz="4" w:space="0" w:color="auto"/>
            </w:tcBorders>
            <w:vAlign w:val="center"/>
            <w:hideMark/>
          </w:tcPr>
          <w:p w14:paraId="7FE56DD7" w14:textId="77777777" w:rsidR="00887E53" w:rsidRPr="00D025ED" w:rsidRDefault="00887E53" w:rsidP="00887E53">
            <w:pPr>
              <w:rPr>
                <w:color w:val="000000"/>
                <w:sz w:val="20"/>
                <w:szCs w:val="20"/>
              </w:rPr>
            </w:pPr>
            <w:r w:rsidRPr="00D025ED">
              <w:rPr>
                <w:color w:val="000000"/>
                <w:sz w:val="20"/>
                <w:szCs w:val="20"/>
              </w:rPr>
              <w:t>Bonds_Id</w:t>
            </w:r>
          </w:p>
        </w:tc>
      </w:tr>
      <w:tr w:rsidR="00887E53" w:rsidRPr="00D025ED" w14:paraId="7541DBF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1408C22" w14:textId="77777777" w:rsidR="00887E53" w:rsidRPr="00D025ED" w:rsidRDefault="00887E53" w:rsidP="00887E53">
            <w:pPr>
              <w:rPr>
                <w:color w:val="000000"/>
                <w:sz w:val="20"/>
                <w:szCs w:val="20"/>
              </w:rPr>
            </w:pPr>
            <w:r w:rsidRPr="00D025ED">
              <w:rPr>
                <w:color w:val="000000"/>
                <w:sz w:val="20"/>
                <w:szCs w:val="20"/>
              </w:rPr>
              <w:t>USERS_ID</w:t>
            </w:r>
          </w:p>
        </w:tc>
        <w:tc>
          <w:tcPr>
            <w:tcW w:w="3803" w:type="dxa"/>
            <w:tcBorders>
              <w:top w:val="nil"/>
              <w:left w:val="nil"/>
              <w:bottom w:val="single" w:sz="4" w:space="0" w:color="auto"/>
              <w:right w:val="single" w:sz="4" w:space="0" w:color="auto"/>
            </w:tcBorders>
            <w:vAlign w:val="center"/>
            <w:hideMark/>
          </w:tcPr>
          <w:p w14:paraId="344CDEE7" w14:textId="77777777" w:rsidR="00887E53" w:rsidRPr="00D025ED" w:rsidRDefault="00887E53" w:rsidP="00887E53">
            <w:pPr>
              <w:rPr>
                <w:sz w:val="20"/>
                <w:szCs w:val="20"/>
              </w:rPr>
            </w:pPr>
            <w:r w:rsidRPr="00D025ED">
              <w:rPr>
                <w:sz w:val="20"/>
                <w:szCs w:val="20"/>
              </w:rPr>
              <w:t>unique record identifier for user</w:t>
            </w:r>
          </w:p>
        </w:tc>
        <w:tc>
          <w:tcPr>
            <w:tcW w:w="7807" w:type="dxa"/>
            <w:tcBorders>
              <w:top w:val="nil"/>
              <w:left w:val="nil"/>
              <w:bottom w:val="single" w:sz="4" w:space="0" w:color="auto"/>
              <w:right w:val="single" w:sz="4" w:space="0" w:color="auto"/>
            </w:tcBorders>
            <w:vAlign w:val="center"/>
            <w:hideMark/>
          </w:tcPr>
          <w:p w14:paraId="041002A3" w14:textId="77777777" w:rsidR="00887E53" w:rsidRPr="00D025ED" w:rsidRDefault="00887E53" w:rsidP="00887E53">
            <w:pPr>
              <w:rPr>
                <w:sz w:val="20"/>
                <w:szCs w:val="20"/>
              </w:rPr>
            </w:pPr>
            <w:r w:rsidRPr="00D025ED">
              <w:rPr>
                <w:sz w:val="20"/>
                <w:szCs w:val="20"/>
              </w:rPr>
              <w:t>Nếu Users_Id_Last = 0, sử dụng Users_Id. Nếu Users_Id_Last # 0, sử dụng Users_Id_Last</w:t>
            </w:r>
          </w:p>
        </w:tc>
      </w:tr>
      <w:tr w:rsidR="00887E53" w:rsidRPr="00D025ED" w14:paraId="7FACA74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AA067C5" w14:textId="77777777" w:rsidR="00887E53" w:rsidRPr="00D025ED" w:rsidRDefault="00887E53" w:rsidP="00887E53">
            <w:pPr>
              <w:rPr>
                <w:color w:val="000000"/>
                <w:sz w:val="20"/>
                <w:szCs w:val="20"/>
              </w:rPr>
            </w:pPr>
            <w:r w:rsidRPr="00D025ED">
              <w:rPr>
                <w:color w:val="000000"/>
                <w:sz w:val="20"/>
                <w:szCs w:val="20"/>
              </w:rPr>
              <w:t>DEAL_TYPE</w:t>
            </w:r>
          </w:p>
        </w:tc>
        <w:tc>
          <w:tcPr>
            <w:tcW w:w="3803" w:type="dxa"/>
            <w:tcBorders>
              <w:top w:val="nil"/>
              <w:left w:val="nil"/>
              <w:bottom w:val="single" w:sz="4" w:space="0" w:color="auto"/>
              <w:right w:val="single" w:sz="4" w:space="0" w:color="auto"/>
            </w:tcBorders>
            <w:vAlign w:val="center"/>
            <w:hideMark/>
          </w:tcPr>
          <w:p w14:paraId="76B9F70F" w14:textId="77777777" w:rsidR="00887E53" w:rsidRPr="00D025ED" w:rsidRDefault="00887E53" w:rsidP="00887E53">
            <w:pPr>
              <w:rPr>
                <w:sz w:val="20"/>
                <w:szCs w:val="20"/>
              </w:rPr>
            </w:pPr>
            <w:r w:rsidRPr="00D025ED">
              <w:rPr>
                <w:sz w:val="20"/>
                <w:szCs w:val="20"/>
              </w:rPr>
              <w:t>B: Buy</w:t>
            </w:r>
            <w:r w:rsidRPr="00D025ED">
              <w:rPr>
                <w:sz w:val="20"/>
                <w:szCs w:val="20"/>
              </w:rPr>
              <w:br/>
              <w:t>S: Sell</w:t>
            </w:r>
          </w:p>
        </w:tc>
        <w:tc>
          <w:tcPr>
            <w:tcW w:w="7807" w:type="dxa"/>
            <w:tcBorders>
              <w:top w:val="nil"/>
              <w:left w:val="nil"/>
              <w:bottom w:val="single" w:sz="4" w:space="0" w:color="auto"/>
              <w:right w:val="single" w:sz="4" w:space="0" w:color="auto"/>
            </w:tcBorders>
            <w:vAlign w:val="center"/>
            <w:hideMark/>
          </w:tcPr>
          <w:p w14:paraId="5747FC73" w14:textId="77777777" w:rsidR="00887E53" w:rsidRPr="00D025ED" w:rsidRDefault="00887E53" w:rsidP="00887E53">
            <w:pPr>
              <w:rPr>
                <w:color w:val="000000"/>
                <w:sz w:val="20"/>
                <w:szCs w:val="20"/>
              </w:rPr>
            </w:pPr>
            <w:r w:rsidRPr="00D025ED">
              <w:rPr>
                <w:color w:val="000000"/>
                <w:sz w:val="20"/>
                <w:szCs w:val="20"/>
              </w:rPr>
              <w:t>DealType</w:t>
            </w:r>
          </w:p>
        </w:tc>
      </w:tr>
      <w:tr w:rsidR="00887E53" w:rsidRPr="00D025ED" w14:paraId="785796A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D9B723E" w14:textId="77777777" w:rsidR="00887E53" w:rsidRPr="00D025ED" w:rsidRDefault="00887E53" w:rsidP="00887E53">
            <w:pPr>
              <w:rPr>
                <w:color w:val="000000"/>
                <w:sz w:val="20"/>
                <w:szCs w:val="20"/>
              </w:rPr>
            </w:pPr>
            <w:r w:rsidRPr="00D025ED">
              <w:rPr>
                <w:color w:val="000000"/>
                <w:sz w:val="20"/>
                <w:szCs w:val="20"/>
              </w:rPr>
              <w:t>CAPTURE_DATE</w:t>
            </w:r>
          </w:p>
        </w:tc>
        <w:tc>
          <w:tcPr>
            <w:tcW w:w="3803" w:type="dxa"/>
            <w:tcBorders>
              <w:top w:val="nil"/>
              <w:left w:val="nil"/>
              <w:bottom w:val="single" w:sz="4" w:space="0" w:color="auto"/>
              <w:right w:val="single" w:sz="4" w:space="0" w:color="auto"/>
            </w:tcBorders>
            <w:vAlign w:val="center"/>
            <w:hideMark/>
          </w:tcPr>
          <w:p w14:paraId="6F7A87C4" w14:textId="77777777" w:rsidR="00887E53" w:rsidRPr="00D025ED" w:rsidRDefault="00887E53" w:rsidP="00887E53">
            <w:pPr>
              <w:rPr>
                <w:sz w:val="20"/>
                <w:szCs w:val="20"/>
              </w:rPr>
            </w:pPr>
            <w:r w:rsidRPr="00D025ED">
              <w:rPr>
                <w:sz w:val="20"/>
                <w:szCs w:val="20"/>
              </w:rPr>
              <w:t>ngày nhập deal</w:t>
            </w:r>
          </w:p>
        </w:tc>
        <w:tc>
          <w:tcPr>
            <w:tcW w:w="7807" w:type="dxa"/>
            <w:tcBorders>
              <w:top w:val="nil"/>
              <w:left w:val="nil"/>
              <w:bottom w:val="single" w:sz="4" w:space="0" w:color="auto"/>
              <w:right w:val="single" w:sz="4" w:space="0" w:color="auto"/>
            </w:tcBorders>
            <w:vAlign w:val="center"/>
            <w:hideMark/>
          </w:tcPr>
          <w:p w14:paraId="4AB762D6" w14:textId="77777777" w:rsidR="00887E53" w:rsidRPr="00D025ED" w:rsidRDefault="00887E53" w:rsidP="00887E53">
            <w:pPr>
              <w:rPr>
                <w:color w:val="000000"/>
                <w:sz w:val="20"/>
                <w:szCs w:val="20"/>
              </w:rPr>
            </w:pPr>
            <w:r w:rsidRPr="00D025ED">
              <w:rPr>
                <w:color w:val="000000"/>
                <w:sz w:val="20"/>
                <w:szCs w:val="20"/>
              </w:rPr>
              <w:t>CaptureDate</w:t>
            </w:r>
          </w:p>
        </w:tc>
      </w:tr>
      <w:tr w:rsidR="00887E53" w:rsidRPr="00D025ED" w14:paraId="4F73F44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33BD950" w14:textId="77777777" w:rsidR="00887E53" w:rsidRPr="00D025ED" w:rsidRDefault="00887E53" w:rsidP="00887E53">
            <w:pPr>
              <w:rPr>
                <w:color w:val="000000"/>
                <w:sz w:val="20"/>
                <w:szCs w:val="20"/>
              </w:rPr>
            </w:pPr>
            <w:r w:rsidRPr="00D025ED">
              <w:rPr>
                <w:color w:val="000000"/>
                <w:sz w:val="20"/>
                <w:szCs w:val="20"/>
              </w:rPr>
              <w:t>TRADING_DATE</w:t>
            </w:r>
          </w:p>
        </w:tc>
        <w:tc>
          <w:tcPr>
            <w:tcW w:w="3803" w:type="dxa"/>
            <w:tcBorders>
              <w:top w:val="nil"/>
              <w:left w:val="nil"/>
              <w:bottom w:val="single" w:sz="4" w:space="0" w:color="auto"/>
              <w:right w:val="single" w:sz="4" w:space="0" w:color="auto"/>
            </w:tcBorders>
            <w:vAlign w:val="center"/>
            <w:hideMark/>
          </w:tcPr>
          <w:p w14:paraId="3A0CBF15" w14:textId="77777777" w:rsidR="00887E53" w:rsidRPr="00D025ED" w:rsidRDefault="00887E53" w:rsidP="00887E53">
            <w:pPr>
              <w:rPr>
                <w:sz w:val="20"/>
                <w:szCs w:val="20"/>
              </w:rPr>
            </w:pPr>
            <w:r w:rsidRPr="00D025ED">
              <w:rPr>
                <w:sz w:val="20"/>
                <w:szCs w:val="20"/>
              </w:rPr>
              <w:t>The trade date is when the transaction is negotiated and confirmed</w:t>
            </w:r>
          </w:p>
        </w:tc>
        <w:tc>
          <w:tcPr>
            <w:tcW w:w="7807" w:type="dxa"/>
            <w:tcBorders>
              <w:top w:val="nil"/>
              <w:left w:val="nil"/>
              <w:bottom w:val="single" w:sz="4" w:space="0" w:color="auto"/>
              <w:right w:val="single" w:sz="4" w:space="0" w:color="auto"/>
            </w:tcBorders>
            <w:vAlign w:val="center"/>
            <w:hideMark/>
          </w:tcPr>
          <w:p w14:paraId="160B6D7C" w14:textId="77777777" w:rsidR="00887E53" w:rsidRPr="00D025ED" w:rsidRDefault="00887E53" w:rsidP="00887E53">
            <w:pPr>
              <w:rPr>
                <w:color w:val="000000"/>
                <w:sz w:val="20"/>
                <w:szCs w:val="20"/>
              </w:rPr>
            </w:pPr>
            <w:r w:rsidRPr="00D025ED">
              <w:rPr>
                <w:color w:val="000000"/>
                <w:sz w:val="20"/>
                <w:szCs w:val="20"/>
              </w:rPr>
              <w:t>TradeDate</w:t>
            </w:r>
          </w:p>
        </w:tc>
      </w:tr>
      <w:tr w:rsidR="00887E53" w:rsidRPr="00D025ED" w14:paraId="1A7EA95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E6E4305" w14:textId="77777777" w:rsidR="00887E53" w:rsidRPr="00D025ED" w:rsidRDefault="00887E53" w:rsidP="00887E53">
            <w:pPr>
              <w:rPr>
                <w:color w:val="000000"/>
                <w:sz w:val="20"/>
                <w:szCs w:val="20"/>
              </w:rPr>
            </w:pPr>
            <w:r w:rsidRPr="00D025ED">
              <w:rPr>
                <w:color w:val="000000"/>
                <w:sz w:val="20"/>
                <w:szCs w:val="20"/>
              </w:rPr>
              <w:t>VALUE_DATE</w:t>
            </w:r>
          </w:p>
        </w:tc>
        <w:tc>
          <w:tcPr>
            <w:tcW w:w="3803" w:type="dxa"/>
            <w:tcBorders>
              <w:top w:val="nil"/>
              <w:left w:val="nil"/>
              <w:bottom w:val="single" w:sz="4" w:space="0" w:color="auto"/>
              <w:right w:val="single" w:sz="4" w:space="0" w:color="auto"/>
            </w:tcBorders>
            <w:vAlign w:val="center"/>
            <w:hideMark/>
          </w:tcPr>
          <w:p w14:paraId="570DF5C0" w14:textId="77777777" w:rsidR="00887E53" w:rsidRPr="00D025ED" w:rsidRDefault="00887E53" w:rsidP="00887E53">
            <w:pPr>
              <w:rPr>
                <w:sz w:val="20"/>
                <w:szCs w:val="20"/>
              </w:rPr>
            </w:pPr>
            <w:r w:rsidRPr="00D025ED">
              <w:rPr>
                <w:sz w:val="20"/>
                <w:szCs w:val="20"/>
              </w:rPr>
              <w:t>ngày hiệu lực</w:t>
            </w:r>
          </w:p>
        </w:tc>
        <w:tc>
          <w:tcPr>
            <w:tcW w:w="7807" w:type="dxa"/>
            <w:tcBorders>
              <w:top w:val="nil"/>
              <w:left w:val="nil"/>
              <w:bottom w:val="single" w:sz="4" w:space="0" w:color="auto"/>
              <w:right w:val="single" w:sz="4" w:space="0" w:color="auto"/>
            </w:tcBorders>
            <w:vAlign w:val="center"/>
            <w:hideMark/>
          </w:tcPr>
          <w:p w14:paraId="4D99A5E9" w14:textId="77777777" w:rsidR="00887E53" w:rsidRPr="00D025ED" w:rsidRDefault="00887E53" w:rsidP="00887E53">
            <w:pPr>
              <w:rPr>
                <w:color w:val="000000"/>
                <w:sz w:val="20"/>
                <w:szCs w:val="20"/>
              </w:rPr>
            </w:pPr>
            <w:r w:rsidRPr="00D025ED">
              <w:rPr>
                <w:color w:val="000000"/>
                <w:sz w:val="20"/>
                <w:szCs w:val="20"/>
              </w:rPr>
              <w:t>ValueDate</w:t>
            </w:r>
          </w:p>
        </w:tc>
      </w:tr>
      <w:tr w:rsidR="00887E53" w:rsidRPr="00D025ED" w14:paraId="1883132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8337CAC" w14:textId="77777777" w:rsidR="00887E53" w:rsidRPr="00D025ED" w:rsidRDefault="00887E53" w:rsidP="00887E53">
            <w:pPr>
              <w:rPr>
                <w:color w:val="000000"/>
                <w:sz w:val="20"/>
                <w:szCs w:val="20"/>
              </w:rPr>
            </w:pPr>
            <w:r w:rsidRPr="00D025ED">
              <w:rPr>
                <w:color w:val="000000"/>
                <w:sz w:val="20"/>
                <w:szCs w:val="20"/>
              </w:rPr>
              <w:t>MATURITY_DATE</w:t>
            </w:r>
          </w:p>
        </w:tc>
        <w:tc>
          <w:tcPr>
            <w:tcW w:w="3803" w:type="dxa"/>
            <w:tcBorders>
              <w:top w:val="nil"/>
              <w:left w:val="nil"/>
              <w:bottom w:val="single" w:sz="4" w:space="0" w:color="auto"/>
              <w:right w:val="single" w:sz="4" w:space="0" w:color="auto"/>
            </w:tcBorders>
            <w:vAlign w:val="center"/>
            <w:hideMark/>
          </w:tcPr>
          <w:p w14:paraId="3A4294F2" w14:textId="77777777" w:rsidR="00887E53" w:rsidRPr="00D025ED" w:rsidRDefault="00887E53" w:rsidP="00887E53">
            <w:pPr>
              <w:rPr>
                <w:sz w:val="20"/>
                <w:szCs w:val="20"/>
              </w:rPr>
            </w:pPr>
            <w:r w:rsidRPr="00D025ED">
              <w:rPr>
                <w:sz w:val="20"/>
                <w:szCs w:val="20"/>
              </w:rPr>
              <w:t>ngày đáo hạn của bond</w:t>
            </w:r>
          </w:p>
        </w:tc>
        <w:tc>
          <w:tcPr>
            <w:tcW w:w="7807" w:type="dxa"/>
            <w:tcBorders>
              <w:top w:val="nil"/>
              <w:left w:val="nil"/>
              <w:bottom w:val="single" w:sz="4" w:space="0" w:color="auto"/>
              <w:right w:val="single" w:sz="4" w:space="0" w:color="auto"/>
            </w:tcBorders>
            <w:vAlign w:val="center"/>
            <w:hideMark/>
          </w:tcPr>
          <w:p w14:paraId="2758E62D" w14:textId="77777777" w:rsidR="00887E53" w:rsidRPr="00D025ED" w:rsidRDefault="00887E53" w:rsidP="00887E53">
            <w:pPr>
              <w:rPr>
                <w:color w:val="000000"/>
                <w:sz w:val="20"/>
                <w:szCs w:val="20"/>
              </w:rPr>
            </w:pPr>
            <w:r w:rsidRPr="00D025ED">
              <w:rPr>
                <w:color w:val="000000"/>
                <w:sz w:val="20"/>
                <w:szCs w:val="20"/>
              </w:rPr>
              <w:t>MaturityDate</w:t>
            </w:r>
          </w:p>
        </w:tc>
      </w:tr>
      <w:tr w:rsidR="00887E53" w:rsidRPr="00D025ED" w14:paraId="3230FC1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782B1F4" w14:textId="77777777" w:rsidR="00887E53" w:rsidRPr="00D025ED" w:rsidRDefault="00887E53" w:rsidP="00887E53">
            <w:pPr>
              <w:rPr>
                <w:color w:val="000000"/>
                <w:sz w:val="20"/>
                <w:szCs w:val="20"/>
              </w:rPr>
            </w:pPr>
            <w:r w:rsidRPr="00D025ED">
              <w:rPr>
                <w:color w:val="000000"/>
                <w:sz w:val="20"/>
                <w:szCs w:val="20"/>
              </w:rPr>
              <w:t>SETTLEMENT_DATE</w:t>
            </w:r>
          </w:p>
        </w:tc>
        <w:tc>
          <w:tcPr>
            <w:tcW w:w="3803" w:type="dxa"/>
            <w:tcBorders>
              <w:top w:val="nil"/>
              <w:left w:val="nil"/>
              <w:bottom w:val="single" w:sz="4" w:space="0" w:color="auto"/>
              <w:right w:val="single" w:sz="4" w:space="0" w:color="auto"/>
            </w:tcBorders>
            <w:vAlign w:val="center"/>
            <w:hideMark/>
          </w:tcPr>
          <w:p w14:paraId="6BF1E855" w14:textId="77777777" w:rsidR="00887E53" w:rsidRPr="00D025ED" w:rsidRDefault="00887E53" w:rsidP="00887E53">
            <w:pPr>
              <w:rPr>
                <w:sz w:val="20"/>
                <w:szCs w:val="20"/>
              </w:rPr>
            </w:pPr>
            <w:r w:rsidRPr="00D025ED">
              <w:rPr>
                <w:sz w:val="20"/>
                <w:szCs w:val="20"/>
              </w:rPr>
              <w:t>ngày setlle của giao dịch</w:t>
            </w:r>
          </w:p>
        </w:tc>
        <w:tc>
          <w:tcPr>
            <w:tcW w:w="7807" w:type="dxa"/>
            <w:tcBorders>
              <w:top w:val="nil"/>
              <w:left w:val="nil"/>
              <w:bottom w:val="single" w:sz="4" w:space="0" w:color="auto"/>
              <w:right w:val="single" w:sz="4" w:space="0" w:color="auto"/>
            </w:tcBorders>
            <w:vAlign w:val="center"/>
            <w:hideMark/>
          </w:tcPr>
          <w:p w14:paraId="3A6AE71C" w14:textId="77777777" w:rsidR="00887E53" w:rsidRPr="00D025ED" w:rsidRDefault="00887E53" w:rsidP="00887E53">
            <w:pPr>
              <w:rPr>
                <w:color w:val="000000"/>
                <w:sz w:val="20"/>
                <w:szCs w:val="20"/>
              </w:rPr>
            </w:pPr>
            <w:r w:rsidRPr="00D025ED">
              <w:rPr>
                <w:color w:val="000000"/>
                <w:sz w:val="20"/>
                <w:szCs w:val="20"/>
              </w:rPr>
              <w:t>SettlementDate</w:t>
            </w:r>
          </w:p>
        </w:tc>
      </w:tr>
      <w:tr w:rsidR="00887E53" w:rsidRPr="00D025ED" w14:paraId="3A49623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C4476F8" w14:textId="77777777" w:rsidR="00887E53" w:rsidRPr="00D025ED" w:rsidRDefault="00887E53" w:rsidP="00887E53">
            <w:pPr>
              <w:rPr>
                <w:color w:val="000000"/>
                <w:sz w:val="20"/>
                <w:szCs w:val="20"/>
              </w:rPr>
            </w:pPr>
            <w:r w:rsidRPr="00D025ED">
              <w:rPr>
                <w:color w:val="000000"/>
                <w:sz w:val="20"/>
                <w:szCs w:val="20"/>
              </w:rPr>
              <w:lastRenderedPageBreak/>
              <w:t>PAYMENT_DATE</w:t>
            </w:r>
          </w:p>
        </w:tc>
        <w:tc>
          <w:tcPr>
            <w:tcW w:w="3803" w:type="dxa"/>
            <w:tcBorders>
              <w:top w:val="nil"/>
              <w:left w:val="nil"/>
              <w:bottom w:val="single" w:sz="4" w:space="0" w:color="auto"/>
              <w:right w:val="single" w:sz="4" w:space="0" w:color="auto"/>
            </w:tcBorders>
            <w:vAlign w:val="center"/>
            <w:hideMark/>
          </w:tcPr>
          <w:p w14:paraId="0994D5CC" w14:textId="77777777" w:rsidR="00887E53" w:rsidRPr="00D025ED" w:rsidRDefault="00887E53" w:rsidP="00887E53">
            <w:pPr>
              <w:rPr>
                <w:sz w:val="20"/>
                <w:szCs w:val="20"/>
              </w:rPr>
            </w:pPr>
            <w:r w:rsidRPr="00D025ED">
              <w:rPr>
                <w:sz w:val="20"/>
                <w:szCs w:val="20"/>
              </w:rPr>
              <w:t>Ngày thanh toán giao dịch</w:t>
            </w:r>
          </w:p>
        </w:tc>
        <w:tc>
          <w:tcPr>
            <w:tcW w:w="7807" w:type="dxa"/>
            <w:tcBorders>
              <w:top w:val="nil"/>
              <w:left w:val="nil"/>
              <w:bottom w:val="single" w:sz="4" w:space="0" w:color="auto"/>
              <w:right w:val="single" w:sz="4" w:space="0" w:color="auto"/>
            </w:tcBorders>
            <w:vAlign w:val="center"/>
            <w:hideMark/>
          </w:tcPr>
          <w:p w14:paraId="2DDAB473" w14:textId="77777777" w:rsidR="00887E53" w:rsidRPr="00D025ED" w:rsidRDefault="00887E53" w:rsidP="00887E53">
            <w:pPr>
              <w:rPr>
                <w:color w:val="000000"/>
                <w:sz w:val="20"/>
                <w:szCs w:val="20"/>
              </w:rPr>
            </w:pPr>
            <w:r w:rsidRPr="00D025ED">
              <w:rPr>
                <w:color w:val="000000"/>
                <w:sz w:val="20"/>
                <w:szCs w:val="20"/>
              </w:rPr>
              <w:t>PaymentDate</w:t>
            </w:r>
          </w:p>
        </w:tc>
      </w:tr>
      <w:tr w:rsidR="00887E53" w:rsidRPr="00D025ED" w14:paraId="04F8AF9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C4A9C6C" w14:textId="77777777" w:rsidR="00887E53" w:rsidRPr="00D025ED" w:rsidRDefault="00887E53" w:rsidP="00887E53">
            <w:pPr>
              <w:rPr>
                <w:color w:val="000000"/>
                <w:sz w:val="20"/>
                <w:szCs w:val="20"/>
              </w:rPr>
            </w:pPr>
            <w:r w:rsidRPr="00D025ED">
              <w:rPr>
                <w:color w:val="000000"/>
                <w:sz w:val="20"/>
                <w:szCs w:val="20"/>
              </w:rPr>
              <w:t>QUANTITY</w:t>
            </w:r>
          </w:p>
        </w:tc>
        <w:tc>
          <w:tcPr>
            <w:tcW w:w="3803" w:type="dxa"/>
            <w:tcBorders>
              <w:top w:val="nil"/>
              <w:left w:val="nil"/>
              <w:bottom w:val="single" w:sz="4" w:space="0" w:color="auto"/>
              <w:right w:val="single" w:sz="4" w:space="0" w:color="auto"/>
            </w:tcBorders>
            <w:vAlign w:val="center"/>
            <w:hideMark/>
          </w:tcPr>
          <w:p w14:paraId="455FA20B" w14:textId="77777777" w:rsidR="00887E53" w:rsidRPr="00D025ED" w:rsidRDefault="00887E53" w:rsidP="00887E53">
            <w:pPr>
              <w:rPr>
                <w:sz w:val="20"/>
                <w:szCs w:val="20"/>
              </w:rPr>
            </w:pPr>
            <w:r w:rsidRPr="00D025ED">
              <w:rPr>
                <w:sz w:val="20"/>
                <w:szCs w:val="20"/>
              </w:rPr>
              <w:t>số lượng bond trong giao dịch</w:t>
            </w:r>
          </w:p>
        </w:tc>
        <w:tc>
          <w:tcPr>
            <w:tcW w:w="7807" w:type="dxa"/>
            <w:tcBorders>
              <w:top w:val="nil"/>
              <w:left w:val="nil"/>
              <w:bottom w:val="single" w:sz="4" w:space="0" w:color="auto"/>
              <w:right w:val="single" w:sz="4" w:space="0" w:color="auto"/>
            </w:tcBorders>
            <w:vAlign w:val="center"/>
            <w:hideMark/>
          </w:tcPr>
          <w:p w14:paraId="00D84C6D" w14:textId="77777777" w:rsidR="00887E53" w:rsidRPr="00D025ED" w:rsidRDefault="00887E53" w:rsidP="00887E53">
            <w:pPr>
              <w:rPr>
                <w:color w:val="000000"/>
                <w:sz w:val="20"/>
                <w:szCs w:val="20"/>
              </w:rPr>
            </w:pPr>
            <w:r w:rsidRPr="00D025ED">
              <w:rPr>
                <w:color w:val="000000"/>
                <w:sz w:val="20"/>
                <w:szCs w:val="20"/>
              </w:rPr>
              <w:t>Quantity</w:t>
            </w:r>
          </w:p>
        </w:tc>
      </w:tr>
      <w:tr w:rsidR="00887E53" w:rsidRPr="00D025ED" w14:paraId="65E87D6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3740978" w14:textId="77777777" w:rsidR="00887E53" w:rsidRPr="00D025ED" w:rsidRDefault="00887E53" w:rsidP="00887E53">
            <w:pPr>
              <w:rPr>
                <w:color w:val="000000"/>
                <w:sz w:val="20"/>
                <w:szCs w:val="20"/>
              </w:rPr>
            </w:pPr>
            <w:r w:rsidRPr="00D025ED">
              <w:rPr>
                <w:color w:val="000000"/>
                <w:sz w:val="20"/>
                <w:szCs w:val="20"/>
              </w:rPr>
              <w:t>FACE_AMOUNT</w:t>
            </w:r>
          </w:p>
        </w:tc>
        <w:tc>
          <w:tcPr>
            <w:tcW w:w="3803" w:type="dxa"/>
            <w:tcBorders>
              <w:top w:val="nil"/>
              <w:left w:val="nil"/>
              <w:bottom w:val="single" w:sz="4" w:space="0" w:color="auto"/>
              <w:right w:val="single" w:sz="4" w:space="0" w:color="auto"/>
            </w:tcBorders>
            <w:vAlign w:val="center"/>
            <w:hideMark/>
          </w:tcPr>
          <w:p w14:paraId="259C23FC" w14:textId="77777777" w:rsidR="00887E53" w:rsidRPr="00D025ED" w:rsidRDefault="00887E53" w:rsidP="00887E53">
            <w:pPr>
              <w:rPr>
                <w:sz w:val="20"/>
                <w:szCs w:val="20"/>
              </w:rPr>
            </w:pPr>
            <w:r w:rsidRPr="00D025ED">
              <w:rPr>
                <w:sz w:val="20"/>
                <w:szCs w:val="20"/>
              </w:rPr>
              <w:t>tổng mệnh giá bond trong giao dịch</w:t>
            </w:r>
          </w:p>
        </w:tc>
        <w:tc>
          <w:tcPr>
            <w:tcW w:w="7807" w:type="dxa"/>
            <w:tcBorders>
              <w:top w:val="nil"/>
              <w:left w:val="nil"/>
              <w:bottom w:val="single" w:sz="4" w:space="0" w:color="auto"/>
              <w:right w:val="single" w:sz="4" w:space="0" w:color="auto"/>
            </w:tcBorders>
            <w:vAlign w:val="center"/>
            <w:hideMark/>
          </w:tcPr>
          <w:p w14:paraId="721D3789" w14:textId="77777777" w:rsidR="00887E53" w:rsidRPr="00D025ED" w:rsidRDefault="00887E53" w:rsidP="00887E53">
            <w:pPr>
              <w:rPr>
                <w:color w:val="000000"/>
                <w:sz w:val="20"/>
                <w:szCs w:val="20"/>
              </w:rPr>
            </w:pPr>
            <w:r w:rsidRPr="00D025ED">
              <w:rPr>
                <w:color w:val="000000"/>
                <w:sz w:val="20"/>
                <w:szCs w:val="20"/>
              </w:rPr>
              <w:t>FaceAmount</w:t>
            </w:r>
          </w:p>
        </w:tc>
      </w:tr>
      <w:tr w:rsidR="00887E53" w:rsidRPr="00D025ED" w14:paraId="2C4779E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320A5C7" w14:textId="77777777" w:rsidR="00887E53" w:rsidRPr="00D025ED" w:rsidRDefault="00887E53" w:rsidP="00887E53">
            <w:pPr>
              <w:rPr>
                <w:color w:val="000000"/>
                <w:sz w:val="20"/>
                <w:szCs w:val="20"/>
              </w:rPr>
            </w:pPr>
            <w:r w:rsidRPr="00D025ED">
              <w:rPr>
                <w:color w:val="000000"/>
                <w:sz w:val="20"/>
                <w:szCs w:val="20"/>
              </w:rPr>
              <w:t>PRICE</w:t>
            </w:r>
          </w:p>
        </w:tc>
        <w:tc>
          <w:tcPr>
            <w:tcW w:w="3803" w:type="dxa"/>
            <w:tcBorders>
              <w:top w:val="nil"/>
              <w:left w:val="nil"/>
              <w:bottom w:val="single" w:sz="4" w:space="0" w:color="auto"/>
              <w:right w:val="single" w:sz="4" w:space="0" w:color="auto"/>
            </w:tcBorders>
            <w:vAlign w:val="center"/>
            <w:hideMark/>
          </w:tcPr>
          <w:p w14:paraId="36847B57" w14:textId="77777777" w:rsidR="00887E53" w:rsidRPr="00D025ED" w:rsidRDefault="00887E53" w:rsidP="00887E53">
            <w:pPr>
              <w:rPr>
                <w:sz w:val="20"/>
                <w:szCs w:val="20"/>
              </w:rPr>
            </w:pPr>
            <w:r w:rsidRPr="00D025ED">
              <w:rPr>
                <w:sz w:val="20"/>
                <w:szCs w:val="20"/>
              </w:rPr>
              <w:t>Kondor+ automatically calculates and displays the price of the bond when the bond name is specified. This is either a realtime price or a manually entered market quote depending on the definition of the bond</w:t>
            </w:r>
          </w:p>
        </w:tc>
        <w:tc>
          <w:tcPr>
            <w:tcW w:w="7807" w:type="dxa"/>
            <w:tcBorders>
              <w:top w:val="nil"/>
              <w:left w:val="nil"/>
              <w:bottom w:val="single" w:sz="4" w:space="0" w:color="auto"/>
              <w:right w:val="single" w:sz="4" w:space="0" w:color="auto"/>
            </w:tcBorders>
            <w:vAlign w:val="center"/>
            <w:hideMark/>
          </w:tcPr>
          <w:p w14:paraId="137C8D5A" w14:textId="77777777" w:rsidR="00887E53" w:rsidRPr="00D025ED" w:rsidRDefault="00887E53" w:rsidP="00887E53">
            <w:pPr>
              <w:rPr>
                <w:color w:val="000000"/>
                <w:sz w:val="20"/>
                <w:szCs w:val="20"/>
              </w:rPr>
            </w:pPr>
            <w:r w:rsidRPr="00D025ED">
              <w:rPr>
                <w:color w:val="000000"/>
                <w:sz w:val="20"/>
                <w:szCs w:val="20"/>
              </w:rPr>
              <w:t>Price</w:t>
            </w:r>
          </w:p>
        </w:tc>
      </w:tr>
      <w:tr w:rsidR="00887E53" w:rsidRPr="00D025ED" w14:paraId="238D7AE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D1B91D1" w14:textId="77777777" w:rsidR="00887E53" w:rsidRPr="00D025ED" w:rsidRDefault="00887E53" w:rsidP="00887E53">
            <w:pPr>
              <w:rPr>
                <w:color w:val="000000"/>
                <w:sz w:val="20"/>
                <w:szCs w:val="20"/>
              </w:rPr>
            </w:pPr>
            <w:r w:rsidRPr="00D025ED">
              <w:rPr>
                <w:color w:val="000000"/>
                <w:sz w:val="20"/>
                <w:szCs w:val="20"/>
              </w:rPr>
              <w:t>YIELD</w:t>
            </w:r>
          </w:p>
        </w:tc>
        <w:tc>
          <w:tcPr>
            <w:tcW w:w="3803" w:type="dxa"/>
            <w:tcBorders>
              <w:top w:val="nil"/>
              <w:left w:val="nil"/>
              <w:bottom w:val="single" w:sz="4" w:space="0" w:color="auto"/>
              <w:right w:val="single" w:sz="4" w:space="0" w:color="auto"/>
            </w:tcBorders>
            <w:vAlign w:val="center"/>
            <w:hideMark/>
          </w:tcPr>
          <w:p w14:paraId="35B5DA0A" w14:textId="77777777" w:rsidR="00887E53" w:rsidRPr="00D025ED" w:rsidRDefault="00887E53" w:rsidP="00887E53">
            <w:pPr>
              <w:rPr>
                <w:sz w:val="20"/>
                <w:szCs w:val="20"/>
              </w:rPr>
            </w:pPr>
            <w:r w:rsidRPr="00D025ED">
              <w:rPr>
                <w:sz w:val="20"/>
                <w:szCs w:val="20"/>
              </w:rPr>
              <w:t>Trading Yield của Bond</w:t>
            </w:r>
          </w:p>
        </w:tc>
        <w:tc>
          <w:tcPr>
            <w:tcW w:w="7807" w:type="dxa"/>
            <w:tcBorders>
              <w:top w:val="nil"/>
              <w:left w:val="nil"/>
              <w:bottom w:val="single" w:sz="4" w:space="0" w:color="auto"/>
              <w:right w:val="single" w:sz="4" w:space="0" w:color="auto"/>
            </w:tcBorders>
            <w:vAlign w:val="center"/>
            <w:hideMark/>
          </w:tcPr>
          <w:p w14:paraId="1C7A86AE" w14:textId="77777777" w:rsidR="00887E53" w:rsidRPr="00D025ED" w:rsidRDefault="00887E53" w:rsidP="00887E53">
            <w:pPr>
              <w:rPr>
                <w:color w:val="000000"/>
                <w:sz w:val="20"/>
                <w:szCs w:val="20"/>
              </w:rPr>
            </w:pPr>
            <w:r w:rsidRPr="00D025ED">
              <w:rPr>
                <w:color w:val="000000"/>
                <w:sz w:val="20"/>
                <w:szCs w:val="20"/>
              </w:rPr>
              <w:t>Yield</w:t>
            </w:r>
          </w:p>
        </w:tc>
      </w:tr>
      <w:tr w:rsidR="00887E53" w:rsidRPr="00D025ED" w14:paraId="24E93617"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5B0EAE1" w14:textId="77777777" w:rsidR="00887E53" w:rsidRPr="00D025ED" w:rsidRDefault="00887E53" w:rsidP="00887E53">
            <w:pPr>
              <w:rPr>
                <w:color w:val="000000"/>
                <w:sz w:val="20"/>
                <w:szCs w:val="20"/>
              </w:rPr>
            </w:pPr>
            <w:r w:rsidRPr="00D025ED">
              <w:rPr>
                <w:color w:val="000000"/>
                <w:sz w:val="20"/>
                <w:szCs w:val="20"/>
              </w:rPr>
              <w:t>MONEY_MARKET_YIELD</w:t>
            </w:r>
          </w:p>
        </w:tc>
        <w:tc>
          <w:tcPr>
            <w:tcW w:w="3803" w:type="dxa"/>
            <w:tcBorders>
              <w:top w:val="nil"/>
              <w:left w:val="nil"/>
              <w:bottom w:val="single" w:sz="4" w:space="0" w:color="auto"/>
              <w:right w:val="single" w:sz="4" w:space="0" w:color="auto"/>
            </w:tcBorders>
            <w:vAlign w:val="center"/>
            <w:hideMark/>
          </w:tcPr>
          <w:p w14:paraId="6F2F6FFC"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09E803DF" w14:textId="77777777" w:rsidR="00887E53" w:rsidRPr="00D025ED" w:rsidRDefault="00887E53" w:rsidP="00887E53">
            <w:pPr>
              <w:rPr>
                <w:color w:val="000000"/>
                <w:sz w:val="20"/>
                <w:szCs w:val="20"/>
              </w:rPr>
            </w:pPr>
            <w:r w:rsidRPr="00D025ED">
              <w:rPr>
                <w:color w:val="000000"/>
                <w:sz w:val="20"/>
                <w:szCs w:val="20"/>
              </w:rPr>
              <w:t>MoneyMarketYield</w:t>
            </w:r>
          </w:p>
        </w:tc>
      </w:tr>
      <w:tr w:rsidR="00887E53" w:rsidRPr="00D025ED" w14:paraId="7264FFB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1CCCD0D" w14:textId="77777777" w:rsidR="00887E53" w:rsidRPr="00D025ED" w:rsidRDefault="00887E53" w:rsidP="00887E53">
            <w:pPr>
              <w:rPr>
                <w:color w:val="000000"/>
                <w:sz w:val="20"/>
                <w:szCs w:val="20"/>
              </w:rPr>
            </w:pPr>
            <w:r w:rsidRPr="00D025ED">
              <w:rPr>
                <w:color w:val="000000"/>
                <w:sz w:val="20"/>
                <w:szCs w:val="20"/>
              </w:rPr>
              <w:t>CAPTURED_MARKET_VALUE</w:t>
            </w:r>
          </w:p>
        </w:tc>
        <w:tc>
          <w:tcPr>
            <w:tcW w:w="3803" w:type="dxa"/>
            <w:tcBorders>
              <w:top w:val="nil"/>
              <w:left w:val="nil"/>
              <w:bottom w:val="single" w:sz="4" w:space="0" w:color="auto"/>
              <w:right w:val="single" w:sz="4" w:space="0" w:color="auto"/>
            </w:tcBorders>
            <w:vAlign w:val="center"/>
            <w:hideMark/>
          </w:tcPr>
          <w:p w14:paraId="48E32425" w14:textId="77777777" w:rsidR="00887E53" w:rsidRPr="00D025ED" w:rsidRDefault="00887E53" w:rsidP="00887E53">
            <w:pPr>
              <w:rPr>
                <w:sz w:val="20"/>
                <w:szCs w:val="20"/>
              </w:rPr>
            </w:pPr>
            <w:r w:rsidRPr="00D025ED">
              <w:rPr>
                <w:sz w:val="20"/>
                <w:szCs w:val="20"/>
              </w:rPr>
              <w:t>Indicates whether the market value was captured by a price or a yield.</w:t>
            </w:r>
            <w:r w:rsidRPr="00D025ED">
              <w:rPr>
                <w:sz w:val="20"/>
                <w:szCs w:val="20"/>
              </w:rPr>
              <w:br/>
              <w:t xml:space="preserve">P Price                    </w:t>
            </w:r>
            <w:r w:rsidRPr="00D025ED">
              <w:rPr>
                <w:sz w:val="20"/>
                <w:szCs w:val="20"/>
              </w:rPr>
              <w:br/>
              <w:t xml:space="preserve">Y Yield                    </w:t>
            </w:r>
            <w:r w:rsidRPr="00D025ED">
              <w:rPr>
                <w:sz w:val="20"/>
                <w:szCs w:val="20"/>
              </w:rPr>
              <w:br/>
              <w:t xml:space="preserve">G Gross Amount             </w:t>
            </w:r>
            <w:r w:rsidRPr="00D025ED">
              <w:rPr>
                <w:sz w:val="20"/>
                <w:szCs w:val="20"/>
              </w:rPr>
              <w:br/>
              <w:t xml:space="preserve">S Sobretasa                </w:t>
            </w:r>
            <w:r w:rsidRPr="00D025ED">
              <w:rPr>
                <w:sz w:val="20"/>
                <w:szCs w:val="20"/>
              </w:rPr>
              <w:br/>
              <w:t xml:space="preserve">D Discount                 </w:t>
            </w:r>
            <w:r w:rsidRPr="00D025ED">
              <w:rPr>
                <w:sz w:val="20"/>
                <w:szCs w:val="20"/>
              </w:rPr>
              <w:br/>
              <w:t xml:space="preserve">M Premium                  </w:t>
            </w:r>
            <w:r w:rsidRPr="00D025ED">
              <w:rPr>
                <w:sz w:val="20"/>
                <w:szCs w:val="20"/>
              </w:rPr>
              <w:br/>
              <w:t xml:space="preserve">Z Discount Margin  </w:t>
            </w:r>
          </w:p>
        </w:tc>
        <w:tc>
          <w:tcPr>
            <w:tcW w:w="7807" w:type="dxa"/>
            <w:tcBorders>
              <w:top w:val="nil"/>
              <w:left w:val="nil"/>
              <w:bottom w:val="single" w:sz="4" w:space="0" w:color="auto"/>
              <w:right w:val="single" w:sz="4" w:space="0" w:color="auto"/>
            </w:tcBorders>
            <w:vAlign w:val="center"/>
            <w:hideMark/>
          </w:tcPr>
          <w:p w14:paraId="4CEE70AA" w14:textId="77777777" w:rsidR="00887E53" w:rsidRPr="00D025ED" w:rsidRDefault="00887E53" w:rsidP="00887E53">
            <w:pPr>
              <w:rPr>
                <w:color w:val="000000"/>
                <w:sz w:val="20"/>
                <w:szCs w:val="20"/>
              </w:rPr>
            </w:pPr>
            <w:r w:rsidRPr="00D025ED">
              <w:rPr>
                <w:color w:val="000000"/>
                <w:sz w:val="20"/>
                <w:szCs w:val="20"/>
              </w:rPr>
              <w:t>CapturedMarketValue</w:t>
            </w:r>
          </w:p>
        </w:tc>
      </w:tr>
      <w:tr w:rsidR="00887E53" w:rsidRPr="00D025ED" w14:paraId="44BFE23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7B25CFB" w14:textId="77777777" w:rsidR="00887E53" w:rsidRPr="00D025ED" w:rsidRDefault="00887E53" w:rsidP="00887E53">
            <w:pPr>
              <w:rPr>
                <w:color w:val="000000"/>
                <w:sz w:val="20"/>
                <w:szCs w:val="20"/>
              </w:rPr>
            </w:pPr>
            <w:r w:rsidRPr="00D025ED">
              <w:rPr>
                <w:color w:val="000000"/>
                <w:sz w:val="20"/>
                <w:szCs w:val="20"/>
              </w:rPr>
              <w:t>ACCRUED</w:t>
            </w:r>
          </w:p>
        </w:tc>
        <w:tc>
          <w:tcPr>
            <w:tcW w:w="3803" w:type="dxa"/>
            <w:tcBorders>
              <w:top w:val="nil"/>
              <w:left w:val="nil"/>
              <w:bottom w:val="single" w:sz="4" w:space="0" w:color="auto"/>
              <w:right w:val="single" w:sz="4" w:space="0" w:color="auto"/>
            </w:tcBorders>
            <w:vAlign w:val="center"/>
            <w:hideMark/>
          </w:tcPr>
          <w:p w14:paraId="00A5D2D8" w14:textId="77777777" w:rsidR="00887E53" w:rsidRPr="00D025ED" w:rsidRDefault="00887E53" w:rsidP="00887E53">
            <w:pPr>
              <w:rPr>
                <w:sz w:val="20"/>
                <w:szCs w:val="20"/>
              </w:rPr>
            </w:pPr>
            <w:r w:rsidRPr="00D025ED">
              <w:rPr>
                <w:sz w:val="20"/>
                <w:szCs w:val="20"/>
              </w:rPr>
              <w:t>Accrued interest</w:t>
            </w:r>
          </w:p>
        </w:tc>
        <w:tc>
          <w:tcPr>
            <w:tcW w:w="7807" w:type="dxa"/>
            <w:tcBorders>
              <w:top w:val="nil"/>
              <w:left w:val="nil"/>
              <w:bottom w:val="single" w:sz="4" w:space="0" w:color="auto"/>
              <w:right w:val="single" w:sz="4" w:space="0" w:color="auto"/>
            </w:tcBorders>
            <w:vAlign w:val="center"/>
            <w:hideMark/>
          </w:tcPr>
          <w:p w14:paraId="74964AC8" w14:textId="77777777" w:rsidR="00887E53" w:rsidRPr="00D025ED" w:rsidRDefault="00887E53" w:rsidP="00887E53">
            <w:pPr>
              <w:rPr>
                <w:color w:val="000000"/>
                <w:sz w:val="20"/>
                <w:szCs w:val="20"/>
              </w:rPr>
            </w:pPr>
            <w:r w:rsidRPr="00D025ED">
              <w:rPr>
                <w:color w:val="000000"/>
                <w:sz w:val="20"/>
                <w:szCs w:val="20"/>
              </w:rPr>
              <w:t>Accrued</w:t>
            </w:r>
          </w:p>
        </w:tc>
      </w:tr>
      <w:tr w:rsidR="00887E53" w:rsidRPr="00D025ED" w14:paraId="644B81E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055BA89" w14:textId="77777777" w:rsidR="00887E53" w:rsidRPr="00D025ED" w:rsidRDefault="00887E53" w:rsidP="00887E53">
            <w:pPr>
              <w:rPr>
                <w:color w:val="000000"/>
                <w:sz w:val="20"/>
                <w:szCs w:val="20"/>
              </w:rPr>
            </w:pPr>
            <w:r w:rsidRPr="00D025ED">
              <w:rPr>
                <w:color w:val="000000"/>
                <w:sz w:val="20"/>
                <w:szCs w:val="20"/>
              </w:rPr>
              <w:t>CONVERSION_RATE</w:t>
            </w:r>
          </w:p>
        </w:tc>
        <w:tc>
          <w:tcPr>
            <w:tcW w:w="3803" w:type="dxa"/>
            <w:tcBorders>
              <w:top w:val="nil"/>
              <w:left w:val="nil"/>
              <w:bottom w:val="single" w:sz="4" w:space="0" w:color="auto"/>
              <w:right w:val="single" w:sz="4" w:space="0" w:color="auto"/>
            </w:tcBorders>
            <w:vAlign w:val="center"/>
            <w:hideMark/>
          </w:tcPr>
          <w:p w14:paraId="43E1E4D9" w14:textId="77777777" w:rsidR="00887E53" w:rsidRPr="00D025ED" w:rsidRDefault="00887E53" w:rsidP="00887E53">
            <w:pPr>
              <w:rPr>
                <w:sz w:val="20"/>
                <w:szCs w:val="20"/>
              </w:rPr>
            </w:pPr>
            <w:r w:rsidRPr="00D025ED">
              <w:rPr>
                <w:sz w:val="20"/>
                <w:szCs w:val="20"/>
              </w:rPr>
              <w:t>Conversion rate or multiplying coefficient to calculate dual accrued in issue currency.</w:t>
            </w:r>
          </w:p>
        </w:tc>
        <w:tc>
          <w:tcPr>
            <w:tcW w:w="7807" w:type="dxa"/>
            <w:tcBorders>
              <w:top w:val="nil"/>
              <w:left w:val="nil"/>
              <w:bottom w:val="single" w:sz="4" w:space="0" w:color="auto"/>
              <w:right w:val="single" w:sz="4" w:space="0" w:color="auto"/>
            </w:tcBorders>
            <w:vAlign w:val="center"/>
            <w:hideMark/>
          </w:tcPr>
          <w:p w14:paraId="4C1532D2" w14:textId="77777777" w:rsidR="00887E53" w:rsidRPr="00D025ED" w:rsidRDefault="00887E53" w:rsidP="00887E53">
            <w:pPr>
              <w:rPr>
                <w:color w:val="000000"/>
                <w:sz w:val="20"/>
                <w:szCs w:val="20"/>
              </w:rPr>
            </w:pPr>
            <w:r w:rsidRPr="00D025ED">
              <w:rPr>
                <w:color w:val="000000"/>
                <w:sz w:val="20"/>
                <w:szCs w:val="20"/>
              </w:rPr>
              <w:t>ConversionRate</w:t>
            </w:r>
          </w:p>
        </w:tc>
      </w:tr>
      <w:tr w:rsidR="00887E53" w:rsidRPr="00D025ED" w14:paraId="0BE6B40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FC325B4" w14:textId="77777777" w:rsidR="00887E53" w:rsidRPr="00D025ED" w:rsidRDefault="00887E53" w:rsidP="00887E53">
            <w:pPr>
              <w:rPr>
                <w:color w:val="000000"/>
                <w:sz w:val="20"/>
                <w:szCs w:val="20"/>
              </w:rPr>
            </w:pPr>
            <w:r w:rsidRPr="00D025ED">
              <w:rPr>
                <w:color w:val="000000"/>
                <w:sz w:val="20"/>
                <w:szCs w:val="20"/>
              </w:rPr>
              <w:t>GROSS_AMOUNT</w:t>
            </w:r>
          </w:p>
        </w:tc>
        <w:tc>
          <w:tcPr>
            <w:tcW w:w="3803" w:type="dxa"/>
            <w:tcBorders>
              <w:top w:val="nil"/>
              <w:left w:val="nil"/>
              <w:bottom w:val="single" w:sz="4" w:space="0" w:color="auto"/>
              <w:right w:val="single" w:sz="4" w:space="0" w:color="auto"/>
            </w:tcBorders>
            <w:vAlign w:val="center"/>
            <w:hideMark/>
          </w:tcPr>
          <w:p w14:paraId="3C8A395E" w14:textId="77777777" w:rsidR="00887E53" w:rsidRPr="00D025ED" w:rsidRDefault="00887E53" w:rsidP="00887E53">
            <w:pPr>
              <w:rPr>
                <w:sz w:val="20"/>
                <w:szCs w:val="20"/>
              </w:rPr>
            </w:pPr>
            <w:r w:rsidRPr="00D025ED">
              <w:rPr>
                <w:sz w:val="20"/>
                <w:szCs w:val="20"/>
              </w:rPr>
              <w:t>Gross Value = (Price + accrued) x facevalue</w:t>
            </w:r>
          </w:p>
        </w:tc>
        <w:tc>
          <w:tcPr>
            <w:tcW w:w="7807" w:type="dxa"/>
            <w:tcBorders>
              <w:top w:val="nil"/>
              <w:left w:val="nil"/>
              <w:bottom w:val="single" w:sz="4" w:space="0" w:color="auto"/>
              <w:right w:val="single" w:sz="4" w:space="0" w:color="auto"/>
            </w:tcBorders>
            <w:vAlign w:val="center"/>
            <w:hideMark/>
          </w:tcPr>
          <w:p w14:paraId="1DC78FDC" w14:textId="77777777" w:rsidR="00887E53" w:rsidRPr="00D025ED" w:rsidRDefault="00887E53" w:rsidP="00887E53">
            <w:pPr>
              <w:rPr>
                <w:color w:val="000000"/>
                <w:sz w:val="20"/>
                <w:szCs w:val="20"/>
              </w:rPr>
            </w:pPr>
            <w:r w:rsidRPr="00D025ED">
              <w:rPr>
                <w:color w:val="000000"/>
                <w:sz w:val="20"/>
                <w:szCs w:val="20"/>
              </w:rPr>
              <w:t>GrossAmount</w:t>
            </w:r>
          </w:p>
        </w:tc>
      </w:tr>
      <w:tr w:rsidR="00887E53" w:rsidRPr="00D025ED" w14:paraId="2CA9CB9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C963B5A" w14:textId="77777777" w:rsidR="00887E53" w:rsidRPr="00D025ED" w:rsidRDefault="00887E53" w:rsidP="00887E53">
            <w:pPr>
              <w:rPr>
                <w:color w:val="000000"/>
                <w:sz w:val="20"/>
                <w:szCs w:val="20"/>
              </w:rPr>
            </w:pPr>
            <w:r w:rsidRPr="00D025ED">
              <w:rPr>
                <w:color w:val="000000"/>
                <w:sz w:val="20"/>
                <w:szCs w:val="20"/>
              </w:rPr>
              <w:t>VAT</w:t>
            </w:r>
          </w:p>
        </w:tc>
        <w:tc>
          <w:tcPr>
            <w:tcW w:w="3803" w:type="dxa"/>
            <w:tcBorders>
              <w:top w:val="nil"/>
              <w:left w:val="nil"/>
              <w:bottom w:val="single" w:sz="4" w:space="0" w:color="auto"/>
              <w:right w:val="single" w:sz="4" w:space="0" w:color="auto"/>
            </w:tcBorders>
            <w:vAlign w:val="center"/>
            <w:hideMark/>
          </w:tcPr>
          <w:p w14:paraId="1A6FC35D"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4CA68E31" w14:textId="77777777" w:rsidR="00887E53" w:rsidRPr="00D025ED" w:rsidRDefault="00887E53" w:rsidP="00887E53">
            <w:pPr>
              <w:rPr>
                <w:color w:val="000000"/>
                <w:sz w:val="20"/>
                <w:szCs w:val="20"/>
              </w:rPr>
            </w:pPr>
            <w:r w:rsidRPr="00D025ED">
              <w:rPr>
                <w:color w:val="000000"/>
                <w:sz w:val="20"/>
                <w:szCs w:val="20"/>
              </w:rPr>
              <w:t>Vat</w:t>
            </w:r>
          </w:p>
        </w:tc>
      </w:tr>
      <w:tr w:rsidR="00887E53" w:rsidRPr="00D025ED" w14:paraId="6C0FDE2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8F50966" w14:textId="77777777" w:rsidR="00887E53" w:rsidRPr="00D025ED" w:rsidRDefault="00887E53" w:rsidP="00887E53">
            <w:pPr>
              <w:rPr>
                <w:color w:val="000000"/>
                <w:sz w:val="20"/>
                <w:szCs w:val="20"/>
              </w:rPr>
            </w:pPr>
            <w:r w:rsidRPr="00D025ED">
              <w:rPr>
                <w:color w:val="000000"/>
                <w:sz w:val="20"/>
                <w:szCs w:val="20"/>
              </w:rPr>
              <w:t>NET_AMOUNT</w:t>
            </w:r>
          </w:p>
        </w:tc>
        <w:tc>
          <w:tcPr>
            <w:tcW w:w="3803" w:type="dxa"/>
            <w:tcBorders>
              <w:top w:val="nil"/>
              <w:left w:val="nil"/>
              <w:bottom w:val="single" w:sz="4" w:space="0" w:color="auto"/>
              <w:right w:val="single" w:sz="4" w:space="0" w:color="auto"/>
            </w:tcBorders>
            <w:vAlign w:val="center"/>
            <w:hideMark/>
          </w:tcPr>
          <w:p w14:paraId="3B764CD8" w14:textId="77777777" w:rsidR="00887E53" w:rsidRPr="00D025ED" w:rsidRDefault="00887E53" w:rsidP="00887E53">
            <w:pPr>
              <w:rPr>
                <w:sz w:val="20"/>
                <w:szCs w:val="20"/>
              </w:rPr>
            </w:pPr>
            <w:r w:rsidRPr="00D025ED">
              <w:rPr>
                <w:sz w:val="20"/>
                <w:szCs w:val="20"/>
              </w:rPr>
              <w:t>Net Value =gross amount + - brokerage fee +- VAT</w:t>
            </w:r>
          </w:p>
        </w:tc>
        <w:tc>
          <w:tcPr>
            <w:tcW w:w="7807" w:type="dxa"/>
            <w:tcBorders>
              <w:top w:val="nil"/>
              <w:left w:val="nil"/>
              <w:bottom w:val="single" w:sz="4" w:space="0" w:color="auto"/>
              <w:right w:val="single" w:sz="4" w:space="0" w:color="auto"/>
            </w:tcBorders>
            <w:vAlign w:val="center"/>
            <w:hideMark/>
          </w:tcPr>
          <w:p w14:paraId="446EDC8D" w14:textId="77777777" w:rsidR="00887E53" w:rsidRPr="00D025ED" w:rsidRDefault="00887E53" w:rsidP="00887E53">
            <w:pPr>
              <w:rPr>
                <w:color w:val="000000"/>
                <w:sz w:val="20"/>
                <w:szCs w:val="20"/>
              </w:rPr>
            </w:pPr>
            <w:r w:rsidRPr="00D025ED">
              <w:rPr>
                <w:color w:val="000000"/>
                <w:sz w:val="20"/>
                <w:szCs w:val="20"/>
              </w:rPr>
              <w:t>NetAmount</w:t>
            </w:r>
          </w:p>
        </w:tc>
      </w:tr>
      <w:tr w:rsidR="00887E53" w:rsidRPr="00D025ED" w14:paraId="02C9AFB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7CA11E0" w14:textId="77777777" w:rsidR="00887E53" w:rsidRPr="00D025ED" w:rsidRDefault="00887E53" w:rsidP="00887E53">
            <w:pPr>
              <w:rPr>
                <w:color w:val="000000"/>
                <w:sz w:val="20"/>
                <w:szCs w:val="20"/>
              </w:rPr>
            </w:pPr>
            <w:r w:rsidRPr="00D025ED">
              <w:rPr>
                <w:color w:val="000000"/>
                <w:sz w:val="20"/>
                <w:szCs w:val="20"/>
              </w:rPr>
              <w:t>BLOCK_NUMBER</w:t>
            </w:r>
          </w:p>
        </w:tc>
        <w:tc>
          <w:tcPr>
            <w:tcW w:w="3803" w:type="dxa"/>
            <w:tcBorders>
              <w:top w:val="nil"/>
              <w:left w:val="nil"/>
              <w:bottom w:val="single" w:sz="4" w:space="0" w:color="auto"/>
              <w:right w:val="single" w:sz="4" w:space="0" w:color="auto"/>
            </w:tcBorders>
            <w:vAlign w:val="center"/>
            <w:hideMark/>
          </w:tcPr>
          <w:p w14:paraId="5E1C8F85" w14:textId="77777777" w:rsidR="00887E53" w:rsidRPr="00D025ED" w:rsidRDefault="00887E53" w:rsidP="00887E53">
            <w:pPr>
              <w:rPr>
                <w:color w:val="000000"/>
                <w:sz w:val="20"/>
                <w:szCs w:val="20"/>
              </w:rPr>
            </w:pPr>
            <w:r w:rsidRPr="00D025ED">
              <w:rPr>
                <w:color w:val="000000"/>
                <w:sz w:val="20"/>
                <w:szCs w:val="20"/>
              </w:rPr>
              <w:t>Block Number của deal trong K+</w:t>
            </w:r>
          </w:p>
        </w:tc>
        <w:tc>
          <w:tcPr>
            <w:tcW w:w="7807" w:type="dxa"/>
            <w:tcBorders>
              <w:top w:val="nil"/>
              <w:left w:val="nil"/>
              <w:bottom w:val="single" w:sz="4" w:space="0" w:color="auto"/>
              <w:right w:val="single" w:sz="4" w:space="0" w:color="auto"/>
            </w:tcBorders>
            <w:vAlign w:val="center"/>
            <w:hideMark/>
          </w:tcPr>
          <w:p w14:paraId="08BAD6A8" w14:textId="77777777" w:rsidR="00887E53" w:rsidRPr="00D025ED" w:rsidRDefault="00887E53" w:rsidP="00887E53">
            <w:pPr>
              <w:rPr>
                <w:color w:val="000000"/>
                <w:sz w:val="20"/>
                <w:szCs w:val="20"/>
              </w:rPr>
            </w:pPr>
            <w:r w:rsidRPr="00D025ED">
              <w:rPr>
                <w:color w:val="000000"/>
                <w:sz w:val="20"/>
                <w:szCs w:val="20"/>
              </w:rPr>
              <w:t>BlockNumber</w:t>
            </w:r>
          </w:p>
        </w:tc>
      </w:tr>
      <w:tr w:rsidR="00887E53" w:rsidRPr="00D025ED" w14:paraId="3EE8FBF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E67D528" w14:textId="77777777" w:rsidR="00887E53" w:rsidRPr="00D025ED" w:rsidRDefault="00887E53" w:rsidP="00887E53">
            <w:pPr>
              <w:rPr>
                <w:color w:val="000000"/>
                <w:sz w:val="20"/>
                <w:szCs w:val="20"/>
              </w:rPr>
            </w:pPr>
            <w:r w:rsidRPr="00D025ED">
              <w:rPr>
                <w:color w:val="000000"/>
                <w:sz w:val="20"/>
                <w:szCs w:val="20"/>
              </w:rPr>
              <w:t>TYPE_OF_EVENT</w:t>
            </w:r>
          </w:p>
        </w:tc>
        <w:tc>
          <w:tcPr>
            <w:tcW w:w="3803" w:type="dxa"/>
            <w:tcBorders>
              <w:top w:val="nil"/>
              <w:left w:val="nil"/>
              <w:bottom w:val="single" w:sz="4" w:space="0" w:color="auto"/>
              <w:right w:val="single" w:sz="4" w:space="0" w:color="auto"/>
            </w:tcBorders>
            <w:vAlign w:val="center"/>
            <w:hideMark/>
          </w:tcPr>
          <w:p w14:paraId="40691DCD" w14:textId="77777777" w:rsidR="00887E53" w:rsidRPr="00D025ED" w:rsidRDefault="00887E53" w:rsidP="00887E53">
            <w:pPr>
              <w:rPr>
                <w:color w:val="000000"/>
                <w:sz w:val="20"/>
                <w:szCs w:val="20"/>
              </w:rPr>
            </w:pPr>
            <w:r w:rsidRPr="00D025ED">
              <w:rPr>
                <w:color w:val="000000"/>
                <w:sz w:val="20"/>
                <w:szCs w:val="20"/>
              </w:rPr>
              <w:t>Type Of Event của deal</w:t>
            </w:r>
          </w:p>
        </w:tc>
        <w:tc>
          <w:tcPr>
            <w:tcW w:w="7807" w:type="dxa"/>
            <w:tcBorders>
              <w:top w:val="nil"/>
              <w:left w:val="nil"/>
              <w:bottom w:val="single" w:sz="4" w:space="0" w:color="auto"/>
              <w:right w:val="single" w:sz="4" w:space="0" w:color="auto"/>
            </w:tcBorders>
            <w:vAlign w:val="center"/>
            <w:hideMark/>
          </w:tcPr>
          <w:p w14:paraId="1BA909C8" w14:textId="77777777" w:rsidR="00887E53" w:rsidRPr="00D025ED" w:rsidRDefault="00887E53" w:rsidP="00887E53">
            <w:pPr>
              <w:rPr>
                <w:color w:val="000000"/>
                <w:sz w:val="20"/>
                <w:szCs w:val="20"/>
              </w:rPr>
            </w:pPr>
            <w:r w:rsidRPr="00D025ED">
              <w:rPr>
                <w:color w:val="000000"/>
                <w:sz w:val="20"/>
                <w:szCs w:val="20"/>
              </w:rPr>
              <w:t>TypeoOfEvent</w:t>
            </w:r>
          </w:p>
        </w:tc>
      </w:tr>
      <w:tr w:rsidR="00887E53" w:rsidRPr="00D025ED" w14:paraId="5BDFD5F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B184446" w14:textId="77777777" w:rsidR="00887E53" w:rsidRPr="00D025ED" w:rsidRDefault="00887E53" w:rsidP="00887E53">
            <w:pPr>
              <w:rPr>
                <w:color w:val="000000"/>
                <w:sz w:val="20"/>
                <w:szCs w:val="20"/>
              </w:rPr>
            </w:pPr>
            <w:r w:rsidRPr="00D025ED">
              <w:rPr>
                <w:color w:val="000000"/>
                <w:sz w:val="20"/>
                <w:szCs w:val="20"/>
              </w:rPr>
              <w:lastRenderedPageBreak/>
              <w:t>INPUT_MODE</w:t>
            </w:r>
          </w:p>
        </w:tc>
        <w:tc>
          <w:tcPr>
            <w:tcW w:w="3803" w:type="dxa"/>
            <w:tcBorders>
              <w:top w:val="nil"/>
              <w:left w:val="nil"/>
              <w:bottom w:val="single" w:sz="4" w:space="0" w:color="auto"/>
              <w:right w:val="single" w:sz="4" w:space="0" w:color="auto"/>
            </w:tcBorders>
            <w:vAlign w:val="center"/>
            <w:hideMark/>
          </w:tcPr>
          <w:p w14:paraId="3CFFF4B7" w14:textId="77777777" w:rsidR="00887E53" w:rsidRPr="00D025ED" w:rsidRDefault="00887E53" w:rsidP="00887E53">
            <w:pPr>
              <w:rPr>
                <w:sz w:val="20"/>
                <w:szCs w:val="20"/>
              </w:rPr>
            </w:pPr>
            <w:r w:rsidRPr="00D025ED">
              <w:rPr>
                <w:sz w:val="20"/>
                <w:szCs w:val="20"/>
              </w:rPr>
              <w:t xml:space="preserve">InputMode </w:t>
            </w:r>
            <w:r w:rsidRPr="00D025ED">
              <w:rPr>
                <w:sz w:val="20"/>
                <w:szCs w:val="20"/>
              </w:rPr>
              <w:br/>
              <w:t>C Captured/G Generated/I Imported/P Multiple Entity Impact/L Multiple Entity Log</w:t>
            </w:r>
          </w:p>
        </w:tc>
        <w:tc>
          <w:tcPr>
            <w:tcW w:w="7807" w:type="dxa"/>
            <w:tcBorders>
              <w:top w:val="nil"/>
              <w:left w:val="nil"/>
              <w:bottom w:val="single" w:sz="4" w:space="0" w:color="auto"/>
              <w:right w:val="single" w:sz="4" w:space="0" w:color="auto"/>
            </w:tcBorders>
            <w:vAlign w:val="center"/>
            <w:hideMark/>
          </w:tcPr>
          <w:p w14:paraId="425BEEAA" w14:textId="77777777" w:rsidR="00887E53" w:rsidRPr="00D025ED" w:rsidRDefault="00887E53" w:rsidP="00887E53">
            <w:pPr>
              <w:rPr>
                <w:color w:val="000000"/>
                <w:sz w:val="20"/>
                <w:szCs w:val="20"/>
              </w:rPr>
            </w:pPr>
            <w:r w:rsidRPr="00D025ED">
              <w:rPr>
                <w:color w:val="000000"/>
                <w:sz w:val="20"/>
                <w:szCs w:val="20"/>
              </w:rPr>
              <w:t>InputMode</w:t>
            </w:r>
          </w:p>
        </w:tc>
      </w:tr>
      <w:tr w:rsidR="00887E53" w:rsidRPr="00D025ED" w14:paraId="496F437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5200EEB" w14:textId="77777777" w:rsidR="00887E53" w:rsidRPr="00D025ED" w:rsidRDefault="00887E53" w:rsidP="00887E53">
            <w:pPr>
              <w:rPr>
                <w:color w:val="000000"/>
                <w:sz w:val="20"/>
                <w:szCs w:val="20"/>
              </w:rPr>
            </w:pPr>
            <w:r w:rsidRPr="00D025ED">
              <w:rPr>
                <w:color w:val="000000"/>
                <w:sz w:val="20"/>
                <w:szCs w:val="20"/>
              </w:rPr>
              <w:t>SOURCE_SYSTEM</w:t>
            </w:r>
          </w:p>
        </w:tc>
        <w:tc>
          <w:tcPr>
            <w:tcW w:w="3803" w:type="dxa"/>
            <w:tcBorders>
              <w:top w:val="nil"/>
              <w:left w:val="nil"/>
              <w:bottom w:val="single" w:sz="4" w:space="0" w:color="auto"/>
              <w:right w:val="single" w:sz="4" w:space="0" w:color="auto"/>
            </w:tcBorders>
            <w:vAlign w:val="center"/>
            <w:hideMark/>
          </w:tcPr>
          <w:p w14:paraId="29E90AF7" w14:textId="77777777" w:rsidR="00887E53" w:rsidRPr="00D025ED" w:rsidRDefault="00887E53" w:rsidP="00887E53">
            <w:pPr>
              <w:rPr>
                <w:color w:val="000000"/>
                <w:sz w:val="20"/>
                <w:szCs w:val="20"/>
              </w:rPr>
            </w:pPr>
            <w:r w:rsidRPr="00D025ED">
              <w:rPr>
                <w:color w:val="000000"/>
                <w:sz w:val="20"/>
                <w:szCs w:val="20"/>
              </w:rPr>
              <w:t>K: Kondor, C: CoreBank, I : Inforview</w:t>
            </w:r>
          </w:p>
        </w:tc>
        <w:tc>
          <w:tcPr>
            <w:tcW w:w="7807" w:type="dxa"/>
            <w:tcBorders>
              <w:top w:val="nil"/>
              <w:left w:val="nil"/>
              <w:bottom w:val="single" w:sz="4" w:space="0" w:color="auto"/>
              <w:right w:val="single" w:sz="4" w:space="0" w:color="auto"/>
            </w:tcBorders>
            <w:vAlign w:val="center"/>
            <w:hideMark/>
          </w:tcPr>
          <w:p w14:paraId="6C56650B" w14:textId="77777777" w:rsidR="00887E53" w:rsidRPr="00D025ED" w:rsidRDefault="00887E53" w:rsidP="00887E53">
            <w:pPr>
              <w:rPr>
                <w:color w:val="000000"/>
                <w:sz w:val="20"/>
                <w:szCs w:val="20"/>
              </w:rPr>
            </w:pPr>
            <w:r w:rsidRPr="00D025ED">
              <w:rPr>
                <w:color w:val="000000"/>
                <w:sz w:val="20"/>
                <w:szCs w:val="20"/>
              </w:rPr>
              <w:t>K+</w:t>
            </w:r>
          </w:p>
        </w:tc>
      </w:tr>
      <w:tr w:rsidR="00887E53" w:rsidRPr="00D025ED" w14:paraId="58F2C25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C7D1336" w14:textId="77777777" w:rsidR="00887E53" w:rsidRPr="00D025ED" w:rsidRDefault="00887E53" w:rsidP="00887E53">
            <w:pPr>
              <w:rPr>
                <w:color w:val="000000"/>
                <w:sz w:val="20"/>
                <w:szCs w:val="20"/>
              </w:rPr>
            </w:pPr>
            <w:r w:rsidRPr="00D025ED">
              <w:rPr>
                <w:color w:val="000000"/>
                <w:sz w:val="20"/>
                <w:szCs w:val="20"/>
              </w:rPr>
              <w:t>EXTERNAL_FLAG</w:t>
            </w:r>
          </w:p>
        </w:tc>
        <w:tc>
          <w:tcPr>
            <w:tcW w:w="3803" w:type="dxa"/>
            <w:tcBorders>
              <w:top w:val="nil"/>
              <w:left w:val="nil"/>
              <w:bottom w:val="single" w:sz="4" w:space="0" w:color="auto"/>
              <w:right w:val="single" w:sz="4" w:space="0" w:color="auto"/>
            </w:tcBorders>
            <w:vAlign w:val="center"/>
            <w:hideMark/>
          </w:tcPr>
          <w:p w14:paraId="7556E1AB" w14:textId="77777777" w:rsidR="00887E53" w:rsidRPr="00D025ED" w:rsidRDefault="00887E53" w:rsidP="00887E53">
            <w:pPr>
              <w:rPr>
                <w:color w:val="000000"/>
                <w:sz w:val="20"/>
                <w:szCs w:val="20"/>
              </w:rPr>
            </w:pPr>
            <w:r w:rsidRPr="00D025ED">
              <w:rPr>
                <w:color w:val="000000"/>
                <w:sz w:val="20"/>
                <w:szCs w:val="20"/>
              </w:rPr>
              <w:t>Giá trị Internal/External (Nếu Cpty_Id thuộc danh sách Folder_Id hiện tại thì giá trị Internal, nếu không thì External)</w:t>
            </w:r>
          </w:p>
        </w:tc>
        <w:tc>
          <w:tcPr>
            <w:tcW w:w="7807" w:type="dxa"/>
            <w:tcBorders>
              <w:top w:val="nil"/>
              <w:left w:val="nil"/>
              <w:bottom w:val="single" w:sz="4" w:space="0" w:color="auto"/>
              <w:right w:val="single" w:sz="4" w:space="0" w:color="auto"/>
            </w:tcBorders>
            <w:vAlign w:val="center"/>
            <w:hideMark/>
          </w:tcPr>
          <w:p w14:paraId="211C6245" w14:textId="77777777" w:rsidR="00887E53" w:rsidRPr="00D025ED" w:rsidRDefault="00887E53" w:rsidP="00887E53">
            <w:pPr>
              <w:rPr>
                <w:sz w:val="20"/>
                <w:szCs w:val="20"/>
              </w:rPr>
            </w:pPr>
            <w:r w:rsidRPr="00D025ED">
              <w:rPr>
                <w:sz w:val="20"/>
                <w:szCs w:val="20"/>
              </w:rPr>
              <w:t>Nếu Cpty_Id thuộc danh sách Folder_Id hiện tại thì giá trị Internal, nếu không thì External</w:t>
            </w:r>
          </w:p>
        </w:tc>
      </w:tr>
      <w:tr w:rsidR="00887E53" w:rsidRPr="00D025ED" w14:paraId="0B9245E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41746B2" w14:textId="77777777" w:rsidR="00887E53" w:rsidRPr="00D025ED" w:rsidRDefault="00887E53" w:rsidP="00887E53">
            <w:pPr>
              <w:rPr>
                <w:color w:val="000000"/>
                <w:sz w:val="20"/>
                <w:szCs w:val="20"/>
              </w:rPr>
            </w:pPr>
            <w:r w:rsidRPr="00D025ED">
              <w:rPr>
                <w:color w:val="000000"/>
                <w:sz w:val="20"/>
                <w:szCs w:val="20"/>
              </w:rPr>
              <w:t>TRANSACTION_STATUS</w:t>
            </w:r>
          </w:p>
        </w:tc>
        <w:tc>
          <w:tcPr>
            <w:tcW w:w="3803" w:type="dxa"/>
            <w:tcBorders>
              <w:top w:val="nil"/>
              <w:left w:val="nil"/>
              <w:bottom w:val="single" w:sz="4" w:space="0" w:color="auto"/>
              <w:right w:val="single" w:sz="4" w:space="0" w:color="auto"/>
            </w:tcBorders>
            <w:vAlign w:val="center"/>
            <w:hideMark/>
          </w:tcPr>
          <w:p w14:paraId="3BFFFD7F" w14:textId="77777777" w:rsidR="00887E53" w:rsidRPr="00D025ED" w:rsidRDefault="00887E53" w:rsidP="00887E53">
            <w:pPr>
              <w:rPr>
                <w:sz w:val="20"/>
                <w:szCs w:val="20"/>
              </w:rPr>
            </w:pPr>
            <w:r w:rsidRPr="00D025ED">
              <w:rPr>
                <w:sz w:val="20"/>
                <w:szCs w:val="20"/>
              </w:rPr>
              <w:t>V: BO đã valid, deal đã lên GL</w:t>
            </w:r>
            <w:r w:rsidRPr="00D025ED">
              <w:rPr>
                <w:sz w:val="20"/>
                <w:szCs w:val="20"/>
              </w:rPr>
              <w:br/>
              <w:t>S: Simulation deal</w:t>
            </w:r>
            <w:r w:rsidRPr="00D025ED">
              <w:rPr>
                <w:sz w:val="20"/>
                <w:szCs w:val="20"/>
              </w:rPr>
              <w:br/>
              <w:t>N: Deal đã được FO valid chưa được BO valid</w:t>
            </w:r>
            <w:r w:rsidRPr="00D025ED">
              <w:rPr>
                <w:sz w:val="20"/>
                <w:szCs w:val="20"/>
              </w:rPr>
              <w:br/>
              <w:t>P: Deal có status FO là Pending</w:t>
            </w:r>
          </w:p>
        </w:tc>
        <w:tc>
          <w:tcPr>
            <w:tcW w:w="7807" w:type="dxa"/>
            <w:tcBorders>
              <w:top w:val="nil"/>
              <w:left w:val="nil"/>
              <w:bottom w:val="single" w:sz="4" w:space="0" w:color="auto"/>
              <w:right w:val="single" w:sz="4" w:space="0" w:color="auto"/>
            </w:tcBorders>
            <w:vAlign w:val="center"/>
            <w:hideMark/>
          </w:tcPr>
          <w:p w14:paraId="66ACBB17" w14:textId="77777777" w:rsidR="00887E53" w:rsidRPr="00D025ED" w:rsidRDefault="00887E53" w:rsidP="00887E53">
            <w:pPr>
              <w:rPr>
                <w:sz w:val="20"/>
                <w:szCs w:val="20"/>
              </w:rPr>
            </w:pPr>
            <w:r w:rsidRPr="00D025ED">
              <w:rPr>
                <w:sz w:val="20"/>
                <w:szCs w:val="20"/>
              </w:rPr>
              <w:t xml:space="preserve">Nếu deal status = V và deal đã được BO valid lên </w:t>
            </w:r>
            <w:r w:rsidRPr="00D025ED">
              <w:rPr>
                <w:b/>
                <w:bCs/>
                <w:sz w:val="20"/>
                <w:szCs w:val="20"/>
              </w:rPr>
              <w:t>kế toán nội bảng</w:t>
            </w:r>
            <w:r w:rsidRPr="00D025ED">
              <w:rPr>
                <w:sz w:val="20"/>
                <w:szCs w:val="20"/>
              </w:rPr>
              <w:t xml:space="preserve"> thì giá trị = "Valid" </w:t>
            </w:r>
            <w:r w:rsidRPr="00D025ED">
              <w:rPr>
                <w:sz w:val="20"/>
                <w:szCs w:val="20"/>
              </w:rPr>
              <w:br/>
              <w:t>Nếu deal status = V và deal chưa được BO valid thì giá trị = "BO chưa valide"</w:t>
            </w:r>
            <w:r w:rsidRPr="00D025ED">
              <w:rPr>
                <w:sz w:val="20"/>
                <w:szCs w:val="20"/>
              </w:rPr>
              <w:br/>
              <w:t>Nếu deal status = P thì giá trị = "Pending"</w:t>
            </w:r>
            <w:r w:rsidRPr="00D025ED">
              <w:rPr>
                <w:sz w:val="20"/>
                <w:szCs w:val="20"/>
              </w:rPr>
              <w:br/>
              <w:t>Nếu deal status = S thì giá trị bằng "Simulate"</w:t>
            </w:r>
            <w:r w:rsidRPr="00D025ED">
              <w:rPr>
                <w:sz w:val="20"/>
                <w:szCs w:val="20"/>
              </w:rPr>
              <w:br/>
              <w:t xml:space="preserve">Riêng deal nội bộ, đối với các sản phẩm khác đang mặc định bằng status của FO, nhưng đối với Bond thì phải có ValueDate &gt; Posteddt mới tính Valid. </w:t>
            </w:r>
          </w:p>
        </w:tc>
      </w:tr>
      <w:tr w:rsidR="00887E53" w:rsidRPr="00D025ED" w14:paraId="4BA00E4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590CC59" w14:textId="77777777" w:rsidR="00887E53" w:rsidRPr="00D025ED" w:rsidRDefault="00887E53" w:rsidP="00887E53">
            <w:pPr>
              <w:rPr>
                <w:color w:val="000000"/>
                <w:sz w:val="20"/>
                <w:szCs w:val="20"/>
              </w:rPr>
            </w:pPr>
            <w:r w:rsidRPr="00D025ED">
              <w:rPr>
                <w:color w:val="000000"/>
                <w:sz w:val="20"/>
                <w:szCs w:val="20"/>
              </w:rPr>
              <w:t>BOOK_FLAG</w:t>
            </w:r>
          </w:p>
        </w:tc>
        <w:tc>
          <w:tcPr>
            <w:tcW w:w="3803" w:type="dxa"/>
            <w:tcBorders>
              <w:top w:val="nil"/>
              <w:left w:val="nil"/>
              <w:bottom w:val="single" w:sz="4" w:space="0" w:color="auto"/>
              <w:right w:val="single" w:sz="4" w:space="0" w:color="auto"/>
            </w:tcBorders>
            <w:vAlign w:val="center"/>
            <w:hideMark/>
          </w:tcPr>
          <w:p w14:paraId="1EFC1780" w14:textId="77777777" w:rsidR="00887E53" w:rsidRPr="00D025ED" w:rsidRDefault="00887E53" w:rsidP="00887E53">
            <w:pPr>
              <w:rPr>
                <w:sz w:val="20"/>
                <w:szCs w:val="20"/>
              </w:rPr>
            </w:pPr>
            <w:r w:rsidRPr="00D025ED">
              <w:rPr>
                <w:sz w:val="20"/>
                <w:szCs w:val="20"/>
              </w:rPr>
              <w:t>T: trading book</w:t>
            </w:r>
            <w:r w:rsidRPr="00D025ED">
              <w:rPr>
                <w:sz w:val="20"/>
                <w:szCs w:val="20"/>
              </w:rPr>
              <w:br/>
              <w:t>B: banking book</w:t>
            </w:r>
          </w:p>
        </w:tc>
        <w:tc>
          <w:tcPr>
            <w:tcW w:w="7807" w:type="dxa"/>
            <w:tcBorders>
              <w:top w:val="nil"/>
              <w:left w:val="nil"/>
              <w:bottom w:val="single" w:sz="4" w:space="0" w:color="auto"/>
              <w:right w:val="single" w:sz="4" w:space="0" w:color="auto"/>
            </w:tcBorders>
            <w:vAlign w:val="center"/>
            <w:hideMark/>
          </w:tcPr>
          <w:p w14:paraId="2CDB6910" w14:textId="7CE5E882" w:rsidR="00887E53" w:rsidRDefault="00887E53" w:rsidP="00887E53">
            <w:pPr>
              <w:rPr>
                <w:color w:val="FF0000"/>
                <w:sz w:val="20"/>
                <w:szCs w:val="20"/>
              </w:rPr>
            </w:pPr>
            <w:r w:rsidRPr="00D025ED">
              <w:rPr>
                <w:color w:val="FF0000"/>
                <w:sz w:val="20"/>
                <w:szCs w:val="20"/>
              </w:rPr>
              <w:t>Hệ thống tự xác định theo điều kiện của PAR_</w:t>
            </w:r>
            <w:r w:rsidR="00E065B1">
              <w:rPr>
                <w:color w:val="FF0000"/>
                <w:sz w:val="20"/>
                <w:szCs w:val="20"/>
              </w:rPr>
              <w:t>CS</w:t>
            </w:r>
            <w:r w:rsidR="00E065B1">
              <w:rPr>
                <w:color w:val="FF0000"/>
                <w:sz w:val="20"/>
                <w:szCs w:val="20"/>
              </w:rPr>
              <w:softHyphen/>
              <w:t>_</w:t>
            </w:r>
            <w:r w:rsidRPr="00D025ED">
              <w:rPr>
                <w:color w:val="FF0000"/>
                <w:sz w:val="20"/>
                <w:szCs w:val="20"/>
              </w:rPr>
              <w:t>MOD_TYPE</w:t>
            </w:r>
            <w:r w:rsidR="00E065B1">
              <w:rPr>
                <w:color w:val="FF0000"/>
                <w:sz w:val="20"/>
                <w:szCs w:val="20"/>
              </w:rPr>
              <w:t>:</w:t>
            </w:r>
          </w:p>
          <w:p w14:paraId="4BC3BAD0" w14:textId="27B709CC" w:rsidR="00E065B1" w:rsidRPr="00C72FA6" w:rsidRDefault="00E065B1" w:rsidP="00887E53">
            <w:pPr>
              <w:rPr>
                <w:color w:val="FF0000"/>
                <w:sz w:val="20"/>
                <w:szCs w:val="20"/>
              </w:rPr>
            </w:pPr>
            <w:r w:rsidRPr="00C72FA6">
              <w:rPr>
                <w:color w:val="FF0000"/>
                <w:sz w:val="20"/>
                <w:szCs w:val="20"/>
              </w:rPr>
              <w:t>18/9/</w:t>
            </w:r>
            <w:r w:rsidR="002E4385">
              <w:rPr>
                <w:color w:val="FF0000"/>
                <w:sz w:val="20"/>
                <w:szCs w:val="20"/>
              </w:rPr>
              <w:t>20</w:t>
            </w:r>
            <w:r w:rsidRPr="00C72FA6">
              <w:rPr>
                <w:color w:val="FF0000"/>
                <w:sz w:val="20"/>
                <w:szCs w:val="20"/>
              </w:rPr>
              <w:t>19: update điều kiện BB mới:</w:t>
            </w:r>
          </w:p>
          <w:p w14:paraId="5D070FE5" w14:textId="77777777" w:rsidR="00E065B1" w:rsidRPr="00C72FA6" w:rsidRDefault="00E065B1" w:rsidP="00E065B1">
            <w:pPr>
              <w:pStyle w:val="ListParagraph"/>
              <w:numPr>
                <w:ilvl w:val="0"/>
                <w:numId w:val="32"/>
              </w:numPr>
              <w:rPr>
                <w:color w:val="FF0000"/>
                <w:sz w:val="20"/>
                <w:szCs w:val="20"/>
              </w:rPr>
            </w:pPr>
            <w:r w:rsidRPr="00C72FA6">
              <w:rPr>
                <w:color w:val="FF0000"/>
                <w:sz w:val="20"/>
                <w:szCs w:val="20"/>
              </w:rPr>
              <w:t>Không phải Trading book</w:t>
            </w:r>
          </w:p>
          <w:p w14:paraId="72F9A4D9" w14:textId="77777777" w:rsidR="00E065B1" w:rsidRPr="00C72FA6" w:rsidRDefault="00E065B1" w:rsidP="00E065B1">
            <w:pPr>
              <w:pStyle w:val="ListParagraph"/>
              <w:numPr>
                <w:ilvl w:val="0"/>
                <w:numId w:val="32"/>
              </w:numPr>
              <w:rPr>
                <w:color w:val="FF0000"/>
                <w:sz w:val="20"/>
                <w:szCs w:val="20"/>
              </w:rPr>
            </w:pPr>
            <w:r w:rsidRPr="00C72FA6">
              <w:rPr>
                <w:color w:val="FF0000"/>
                <w:sz w:val="20"/>
                <w:szCs w:val="20"/>
              </w:rPr>
              <w:t>Thuộc Branch ‘BOND’</w:t>
            </w:r>
          </w:p>
          <w:p w14:paraId="6E35FECF" w14:textId="77777777" w:rsidR="00E065B1" w:rsidRPr="00C72FA6" w:rsidRDefault="00E065B1" w:rsidP="00E065B1">
            <w:pPr>
              <w:pStyle w:val="ListParagraph"/>
              <w:numPr>
                <w:ilvl w:val="0"/>
                <w:numId w:val="32"/>
              </w:numPr>
              <w:rPr>
                <w:color w:val="FF0000"/>
                <w:sz w:val="20"/>
                <w:szCs w:val="20"/>
              </w:rPr>
            </w:pPr>
            <w:r w:rsidRPr="00C72FA6">
              <w:rPr>
                <w:color w:val="FF0000"/>
                <w:sz w:val="20"/>
                <w:szCs w:val="20"/>
              </w:rPr>
              <w:t>Folder_id không thuộc Folder_group ‘BOND_CAMCO’</w:t>
            </w:r>
          </w:p>
          <w:p w14:paraId="2EE295AE" w14:textId="47714D47" w:rsidR="00E065B1" w:rsidRPr="00A60EB9" w:rsidRDefault="00E065B1" w:rsidP="00887E53">
            <w:pPr>
              <w:pStyle w:val="ListParagraph"/>
              <w:numPr>
                <w:ilvl w:val="0"/>
                <w:numId w:val="32"/>
              </w:numPr>
              <w:rPr>
                <w:color w:val="FF0000"/>
                <w:sz w:val="20"/>
                <w:szCs w:val="20"/>
              </w:rPr>
            </w:pPr>
            <w:r w:rsidRPr="00C72FA6">
              <w:rPr>
                <w:color w:val="FF0000"/>
                <w:sz w:val="20"/>
                <w:szCs w:val="20"/>
              </w:rPr>
              <w:t>Cpty_ID không phải là Folder thuộc Folder_group ‘BOND_CAMCO’</w:t>
            </w:r>
          </w:p>
          <w:p w14:paraId="481E4092" w14:textId="1B15BB90" w:rsidR="00E065B1" w:rsidRPr="00E065B1" w:rsidRDefault="00E065B1" w:rsidP="00887E53">
            <w:pPr>
              <w:rPr>
                <w:color w:val="000000" w:themeColor="text1"/>
                <w:sz w:val="20"/>
                <w:szCs w:val="20"/>
              </w:rPr>
            </w:pPr>
          </w:p>
        </w:tc>
      </w:tr>
      <w:tr w:rsidR="00887E53" w:rsidRPr="00D025ED" w14:paraId="553A8C0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650D9EA" w14:textId="4594FF10" w:rsidR="00887E53" w:rsidRPr="00D025ED" w:rsidRDefault="00887E53" w:rsidP="00887E53">
            <w:pPr>
              <w:rPr>
                <w:color w:val="000000"/>
                <w:sz w:val="20"/>
                <w:szCs w:val="20"/>
              </w:rPr>
            </w:pPr>
            <w:r w:rsidRPr="00D025ED">
              <w:rPr>
                <w:color w:val="000000"/>
                <w:sz w:val="20"/>
                <w:szCs w:val="20"/>
              </w:rPr>
              <w:t>CAPITAL_EXEMPTION</w:t>
            </w:r>
          </w:p>
        </w:tc>
        <w:tc>
          <w:tcPr>
            <w:tcW w:w="3803" w:type="dxa"/>
            <w:tcBorders>
              <w:top w:val="nil"/>
              <w:left w:val="nil"/>
              <w:bottom w:val="single" w:sz="4" w:space="0" w:color="auto"/>
              <w:right w:val="single" w:sz="4" w:space="0" w:color="auto"/>
            </w:tcBorders>
            <w:vAlign w:val="center"/>
            <w:hideMark/>
          </w:tcPr>
          <w:p w14:paraId="76C4C636" w14:textId="77777777" w:rsidR="00887E53" w:rsidRPr="00D025ED" w:rsidRDefault="00887E53" w:rsidP="00887E53">
            <w:pPr>
              <w:rPr>
                <w:sz w:val="20"/>
                <w:szCs w:val="20"/>
              </w:rPr>
            </w:pPr>
            <w:r w:rsidRPr="00D025ED">
              <w:rPr>
                <w:sz w:val="20"/>
                <w:szCs w:val="20"/>
              </w:rPr>
              <w:t>Xác định trạng thái này có được loại trừ ra khỏi tính vốn hay không (Y/N)</w:t>
            </w:r>
          </w:p>
        </w:tc>
        <w:tc>
          <w:tcPr>
            <w:tcW w:w="7807" w:type="dxa"/>
            <w:tcBorders>
              <w:top w:val="nil"/>
              <w:left w:val="nil"/>
              <w:bottom w:val="single" w:sz="4" w:space="0" w:color="auto"/>
              <w:right w:val="single" w:sz="4" w:space="0" w:color="auto"/>
            </w:tcBorders>
            <w:vAlign w:val="center"/>
            <w:hideMark/>
          </w:tcPr>
          <w:p w14:paraId="75F50E82" w14:textId="77777777" w:rsidR="00887E53" w:rsidRPr="00D025ED" w:rsidRDefault="00887E53" w:rsidP="00887E53">
            <w:pPr>
              <w:rPr>
                <w:color w:val="FF0000"/>
                <w:sz w:val="20"/>
                <w:szCs w:val="20"/>
              </w:rPr>
            </w:pPr>
            <w:r w:rsidRPr="00D025ED">
              <w:rPr>
                <w:color w:val="FF0000"/>
                <w:sz w:val="20"/>
                <w:szCs w:val="20"/>
              </w:rPr>
              <w:t>Hệ thống tự xác định theo điều kiện của PAR_MOD_TYPE</w:t>
            </w:r>
          </w:p>
        </w:tc>
      </w:tr>
      <w:tr w:rsidR="00887E53" w:rsidRPr="00D025ED" w14:paraId="2078092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21B0405" w14:textId="77777777" w:rsidR="00887E53" w:rsidRPr="00D025ED" w:rsidRDefault="00887E53" w:rsidP="00887E53">
            <w:pPr>
              <w:rPr>
                <w:color w:val="000000"/>
                <w:sz w:val="20"/>
                <w:szCs w:val="20"/>
              </w:rPr>
            </w:pPr>
            <w:r w:rsidRPr="00D025ED">
              <w:rPr>
                <w:color w:val="000000"/>
                <w:sz w:val="20"/>
                <w:szCs w:val="20"/>
              </w:rPr>
              <w:t>CALCULATION_GROUP</w:t>
            </w:r>
          </w:p>
        </w:tc>
        <w:tc>
          <w:tcPr>
            <w:tcW w:w="3803" w:type="dxa"/>
            <w:tcBorders>
              <w:top w:val="nil"/>
              <w:left w:val="nil"/>
              <w:bottom w:val="single" w:sz="4" w:space="0" w:color="auto"/>
              <w:right w:val="single" w:sz="4" w:space="0" w:color="auto"/>
            </w:tcBorders>
            <w:vAlign w:val="center"/>
            <w:hideMark/>
          </w:tcPr>
          <w:p w14:paraId="217609FC" w14:textId="32846627" w:rsidR="00887E53" w:rsidRPr="00D025ED" w:rsidRDefault="00887E53" w:rsidP="00887E53">
            <w:pPr>
              <w:rPr>
                <w:sz w:val="20"/>
                <w:szCs w:val="20"/>
              </w:rPr>
            </w:pPr>
            <w:r w:rsidRPr="00D025ED">
              <w:rPr>
                <w:sz w:val="20"/>
                <w:szCs w:val="20"/>
              </w:rPr>
              <w:t>Xác định trạng thái này tính trong báo cáo nào</w:t>
            </w:r>
            <w:r w:rsidRPr="00D025ED">
              <w:rPr>
                <w:sz w:val="20"/>
                <w:szCs w:val="20"/>
              </w:rPr>
              <w:br/>
              <w:t>M: MSB</w:t>
            </w:r>
            <w:r w:rsidRPr="00D025ED">
              <w:rPr>
                <w:sz w:val="20"/>
                <w:szCs w:val="20"/>
              </w:rPr>
              <w:br/>
            </w:r>
            <w:r w:rsidR="004D5A5E">
              <w:rPr>
                <w:sz w:val="20"/>
                <w:szCs w:val="20"/>
              </w:rPr>
              <w:t>S</w:t>
            </w:r>
            <w:r w:rsidRPr="00D025ED">
              <w:rPr>
                <w:sz w:val="20"/>
                <w:szCs w:val="20"/>
              </w:rPr>
              <w:t>: SBV</w:t>
            </w:r>
            <w:r w:rsidRPr="00D025ED">
              <w:rPr>
                <w:sz w:val="20"/>
                <w:szCs w:val="20"/>
              </w:rPr>
              <w:br/>
              <w:t>B: Both</w:t>
            </w:r>
            <w:r w:rsidRPr="00D025ED">
              <w:rPr>
                <w:sz w:val="20"/>
                <w:szCs w:val="20"/>
              </w:rPr>
              <w:br/>
              <w:t>N: Không tính vào báo cáo nào</w:t>
            </w:r>
          </w:p>
        </w:tc>
        <w:tc>
          <w:tcPr>
            <w:tcW w:w="7807" w:type="dxa"/>
            <w:tcBorders>
              <w:top w:val="nil"/>
              <w:left w:val="nil"/>
              <w:bottom w:val="single" w:sz="4" w:space="0" w:color="auto"/>
              <w:right w:val="single" w:sz="4" w:space="0" w:color="auto"/>
            </w:tcBorders>
            <w:vAlign w:val="center"/>
            <w:hideMark/>
          </w:tcPr>
          <w:p w14:paraId="4869DE0A" w14:textId="77777777" w:rsidR="00887E53" w:rsidRPr="00D025ED" w:rsidRDefault="00887E53" w:rsidP="00887E53">
            <w:pPr>
              <w:rPr>
                <w:color w:val="FF0000"/>
                <w:sz w:val="20"/>
                <w:szCs w:val="20"/>
              </w:rPr>
            </w:pPr>
            <w:r w:rsidRPr="00D025ED">
              <w:rPr>
                <w:color w:val="FF0000"/>
                <w:sz w:val="20"/>
                <w:szCs w:val="20"/>
              </w:rPr>
              <w:t>Hệ thống tự xác định theo điều kiện của PAR_MOD_TYPE</w:t>
            </w:r>
          </w:p>
        </w:tc>
      </w:tr>
      <w:tr w:rsidR="00887E53" w:rsidRPr="00D025ED" w14:paraId="44C2162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80365F2" w14:textId="77777777" w:rsidR="00887E53" w:rsidRPr="00D025ED" w:rsidRDefault="00887E53" w:rsidP="00887E53">
            <w:pPr>
              <w:rPr>
                <w:color w:val="000000"/>
                <w:sz w:val="20"/>
                <w:szCs w:val="20"/>
              </w:rPr>
            </w:pPr>
            <w:r w:rsidRPr="00D025ED">
              <w:rPr>
                <w:color w:val="000000"/>
                <w:sz w:val="20"/>
                <w:szCs w:val="20"/>
              </w:rPr>
              <w:t>COMMENTS</w:t>
            </w:r>
          </w:p>
        </w:tc>
        <w:tc>
          <w:tcPr>
            <w:tcW w:w="3803" w:type="dxa"/>
            <w:tcBorders>
              <w:top w:val="nil"/>
              <w:left w:val="nil"/>
              <w:bottom w:val="single" w:sz="4" w:space="0" w:color="auto"/>
              <w:right w:val="single" w:sz="4" w:space="0" w:color="auto"/>
            </w:tcBorders>
            <w:vAlign w:val="center"/>
            <w:hideMark/>
          </w:tcPr>
          <w:p w14:paraId="756AD3C5"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1E4B2B1F" w14:textId="77777777" w:rsidR="00887E53" w:rsidRPr="00D025ED" w:rsidRDefault="00887E53" w:rsidP="00887E53">
            <w:pPr>
              <w:rPr>
                <w:color w:val="000000"/>
                <w:sz w:val="20"/>
                <w:szCs w:val="20"/>
              </w:rPr>
            </w:pPr>
            <w:r w:rsidRPr="00D025ED">
              <w:rPr>
                <w:color w:val="000000"/>
                <w:sz w:val="20"/>
                <w:szCs w:val="20"/>
              </w:rPr>
              <w:t>Comments</w:t>
            </w:r>
          </w:p>
        </w:tc>
      </w:tr>
      <w:tr w:rsidR="00887E53" w:rsidRPr="00D025ED" w14:paraId="5E922AF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4D8EAD3" w14:textId="77777777" w:rsidR="00887E53" w:rsidRPr="00D025ED" w:rsidRDefault="00887E53" w:rsidP="00887E53">
            <w:pPr>
              <w:rPr>
                <w:color w:val="000000"/>
                <w:sz w:val="20"/>
                <w:szCs w:val="20"/>
              </w:rPr>
            </w:pPr>
            <w:r w:rsidRPr="00D025ED">
              <w:rPr>
                <w:color w:val="000000"/>
                <w:sz w:val="20"/>
                <w:szCs w:val="20"/>
              </w:rPr>
              <w:t>PAYMENT_COMMENTS</w:t>
            </w:r>
          </w:p>
        </w:tc>
        <w:tc>
          <w:tcPr>
            <w:tcW w:w="3803" w:type="dxa"/>
            <w:tcBorders>
              <w:top w:val="nil"/>
              <w:left w:val="nil"/>
              <w:bottom w:val="single" w:sz="4" w:space="0" w:color="auto"/>
              <w:right w:val="single" w:sz="4" w:space="0" w:color="auto"/>
            </w:tcBorders>
            <w:vAlign w:val="center"/>
            <w:hideMark/>
          </w:tcPr>
          <w:p w14:paraId="70B588E0"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7F50EC9C" w14:textId="77777777" w:rsidR="00887E53" w:rsidRPr="00D025ED" w:rsidRDefault="00887E53" w:rsidP="00887E53">
            <w:pPr>
              <w:rPr>
                <w:color w:val="000000"/>
                <w:sz w:val="20"/>
                <w:szCs w:val="20"/>
              </w:rPr>
            </w:pPr>
            <w:r w:rsidRPr="00D025ED">
              <w:rPr>
                <w:color w:val="000000"/>
                <w:sz w:val="20"/>
                <w:szCs w:val="20"/>
              </w:rPr>
              <w:t>PaymentComments</w:t>
            </w:r>
          </w:p>
        </w:tc>
      </w:tr>
      <w:tr w:rsidR="00887E53" w:rsidRPr="00D025ED" w14:paraId="0CA67B2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886F6CF" w14:textId="77777777" w:rsidR="00887E53" w:rsidRPr="00D025ED" w:rsidRDefault="00887E53" w:rsidP="00887E53">
            <w:pPr>
              <w:rPr>
                <w:color w:val="000000"/>
                <w:sz w:val="20"/>
                <w:szCs w:val="20"/>
              </w:rPr>
            </w:pPr>
            <w:r w:rsidRPr="00D025ED">
              <w:rPr>
                <w:color w:val="000000"/>
                <w:sz w:val="20"/>
                <w:szCs w:val="20"/>
              </w:rPr>
              <w:t>ASSET_CLASSIFICATION</w:t>
            </w:r>
          </w:p>
        </w:tc>
        <w:tc>
          <w:tcPr>
            <w:tcW w:w="3803" w:type="dxa"/>
            <w:tcBorders>
              <w:top w:val="nil"/>
              <w:left w:val="nil"/>
              <w:bottom w:val="single" w:sz="4" w:space="0" w:color="auto"/>
              <w:right w:val="single" w:sz="4" w:space="0" w:color="auto"/>
            </w:tcBorders>
            <w:vAlign w:val="center"/>
            <w:hideMark/>
          </w:tcPr>
          <w:p w14:paraId="5CB73C10" w14:textId="77777777" w:rsidR="00887E53" w:rsidRPr="00D025ED" w:rsidRDefault="00887E53" w:rsidP="00887E53">
            <w:pPr>
              <w:rPr>
                <w:color w:val="000000"/>
                <w:sz w:val="20"/>
                <w:szCs w:val="20"/>
              </w:rPr>
            </w:pPr>
            <w:r w:rsidRPr="00D025ED">
              <w:rPr>
                <w:color w:val="000000"/>
                <w:sz w:val="20"/>
                <w:szCs w:val="20"/>
              </w:rPr>
              <w:t xml:space="preserve">Trường của SBV, có thể phục vụ mục đích tín dụng. loại tài sản theo Basel II, gồm </w:t>
            </w:r>
            <w:r w:rsidRPr="00D025ED">
              <w:rPr>
                <w:color w:val="000000"/>
                <w:sz w:val="20"/>
                <w:szCs w:val="20"/>
              </w:rPr>
              <w:lastRenderedPageBreak/>
              <w:t>Doanh nghiệp, Chính phủ, Ngân hàng, Bán lẻ, CK vốn dựa theo Loại sản phẩm và Loại đối tác</w:t>
            </w:r>
          </w:p>
        </w:tc>
        <w:tc>
          <w:tcPr>
            <w:tcW w:w="7807" w:type="dxa"/>
            <w:tcBorders>
              <w:top w:val="nil"/>
              <w:left w:val="nil"/>
              <w:bottom w:val="single" w:sz="4" w:space="0" w:color="auto"/>
              <w:right w:val="single" w:sz="4" w:space="0" w:color="auto"/>
            </w:tcBorders>
            <w:vAlign w:val="center"/>
            <w:hideMark/>
          </w:tcPr>
          <w:p w14:paraId="7C881BFC" w14:textId="77777777" w:rsidR="00887E53" w:rsidRPr="00D025ED" w:rsidRDefault="00887E53" w:rsidP="00887E53">
            <w:pPr>
              <w:rPr>
                <w:color w:val="000000"/>
                <w:sz w:val="20"/>
                <w:szCs w:val="20"/>
              </w:rPr>
            </w:pPr>
            <w:r w:rsidRPr="00D025ED">
              <w:rPr>
                <w:color w:val="000000"/>
                <w:sz w:val="20"/>
                <w:szCs w:val="20"/>
              </w:rPr>
              <w:lastRenderedPageBreak/>
              <w:t>null</w:t>
            </w:r>
          </w:p>
        </w:tc>
      </w:tr>
      <w:tr w:rsidR="00887E53" w:rsidRPr="00D025ED" w14:paraId="09745C3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9CF2A28" w14:textId="77777777" w:rsidR="00887E53" w:rsidRPr="00D025ED" w:rsidRDefault="00887E53" w:rsidP="00887E53">
            <w:pPr>
              <w:rPr>
                <w:color w:val="000000"/>
                <w:sz w:val="20"/>
                <w:szCs w:val="20"/>
              </w:rPr>
            </w:pPr>
            <w:r w:rsidRPr="00D025ED">
              <w:rPr>
                <w:color w:val="000000"/>
                <w:sz w:val="20"/>
                <w:szCs w:val="20"/>
              </w:rPr>
              <w:t>REGION_CODE</w:t>
            </w:r>
          </w:p>
        </w:tc>
        <w:tc>
          <w:tcPr>
            <w:tcW w:w="3803" w:type="dxa"/>
            <w:tcBorders>
              <w:top w:val="nil"/>
              <w:left w:val="nil"/>
              <w:bottom w:val="single" w:sz="4" w:space="0" w:color="auto"/>
              <w:right w:val="single" w:sz="4" w:space="0" w:color="auto"/>
            </w:tcBorders>
            <w:vAlign w:val="center"/>
            <w:hideMark/>
          </w:tcPr>
          <w:p w14:paraId="4B913A11" w14:textId="77777777" w:rsidR="00887E53" w:rsidRPr="00D025ED" w:rsidRDefault="00887E53" w:rsidP="00887E53">
            <w:pPr>
              <w:rPr>
                <w:color w:val="000000"/>
                <w:sz w:val="20"/>
                <w:szCs w:val="20"/>
              </w:rPr>
            </w:pPr>
            <w:r w:rsidRPr="00D025ED">
              <w:rPr>
                <w:color w:val="000000"/>
                <w:sz w:val="20"/>
                <w:szCs w:val="20"/>
              </w:rPr>
              <w:t>Trường của SBV, có thể phục vụ mục đích tín dụng. vùng (thành phố, khu vực) của trạng thái giao dịch</w:t>
            </w:r>
          </w:p>
        </w:tc>
        <w:tc>
          <w:tcPr>
            <w:tcW w:w="7807" w:type="dxa"/>
            <w:tcBorders>
              <w:top w:val="nil"/>
              <w:left w:val="nil"/>
              <w:bottom w:val="single" w:sz="4" w:space="0" w:color="auto"/>
              <w:right w:val="single" w:sz="4" w:space="0" w:color="auto"/>
            </w:tcBorders>
            <w:vAlign w:val="center"/>
            <w:hideMark/>
          </w:tcPr>
          <w:p w14:paraId="1D6D697B" w14:textId="77777777" w:rsidR="00887E53" w:rsidRPr="00D025ED" w:rsidRDefault="00887E53" w:rsidP="00887E53">
            <w:pPr>
              <w:rPr>
                <w:color w:val="000000"/>
                <w:sz w:val="20"/>
                <w:szCs w:val="20"/>
              </w:rPr>
            </w:pPr>
            <w:r w:rsidRPr="00D025ED">
              <w:rPr>
                <w:color w:val="000000"/>
                <w:sz w:val="20"/>
                <w:szCs w:val="20"/>
              </w:rPr>
              <w:t>null</w:t>
            </w:r>
          </w:p>
        </w:tc>
      </w:tr>
      <w:tr w:rsidR="00887E53" w:rsidRPr="00D025ED" w14:paraId="39104CD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0027D3A" w14:textId="77777777" w:rsidR="00887E53" w:rsidRPr="00D025ED" w:rsidRDefault="00887E53" w:rsidP="00887E53">
            <w:pPr>
              <w:rPr>
                <w:color w:val="000000"/>
                <w:sz w:val="20"/>
                <w:szCs w:val="20"/>
              </w:rPr>
            </w:pPr>
            <w:r w:rsidRPr="00D025ED">
              <w:rPr>
                <w:color w:val="000000"/>
                <w:sz w:val="20"/>
                <w:szCs w:val="20"/>
              </w:rPr>
              <w:t>SECURITY_CLASSIFICATION</w:t>
            </w:r>
          </w:p>
        </w:tc>
        <w:tc>
          <w:tcPr>
            <w:tcW w:w="3803" w:type="dxa"/>
            <w:tcBorders>
              <w:top w:val="nil"/>
              <w:left w:val="nil"/>
              <w:bottom w:val="single" w:sz="4" w:space="0" w:color="auto"/>
              <w:right w:val="single" w:sz="4" w:space="0" w:color="auto"/>
            </w:tcBorders>
            <w:vAlign w:val="center"/>
            <w:hideMark/>
          </w:tcPr>
          <w:p w14:paraId="0A8AEC58" w14:textId="77777777" w:rsidR="00887E53" w:rsidRPr="00D025ED" w:rsidRDefault="00887E53" w:rsidP="00887E53">
            <w:pPr>
              <w:rPr>
                <w:color w:val="000000"/>
                <w:sz w:val="20"/>
                <w:szCs w:val="20"/>
              </w:rPr>
            </w:pPr>
            <w:r w:rsidRPr="00D025ED">
              <w:rPr>
                <w:color w:val="000000"/>
                <w:sz w:val="20"/>
                <w:szCs w:val="20"/>
              </w:rPr>
              <w:t>Trường của SBV. 1. nắm giữ đến ngày đáo hạn 2. đầu tư trái phiếu dưới dạng khoản vay và khoản phải thu 3. sẵn sàng để bán 4. mục đích kinh doanh</w:t>
            </w:r>
          </w:p>
        </w:tc>
        <w:tc>
          <w:tcPr>
            <w:tcW w:w="7807" w:type="dxa"/>
            <w:tcBorders>
              <w:top w:val="nil"/>
              <w:left w:val="nil"/>
              <w:bottom w:val="single" w:sz="4" w:space="0" w:color="auto"/>
              <w:right w:val="single" w:sz="4" w:space="0" w:color="auto"/>
            </w:tcBorders>
            <w:vAlign w:val="center"/>
            <w:hideMark/>
          </w:tcPr>
          <w:p w14:paraId="0E99B062" w14:textId="77777777" w:rsidR="00887E53" w:rsidRPr="00D025ED" w:rsidRDefault="00887E53" w:rsidP="00887E53">
            <w:pPr>
              <w:rPr>
                <w:color w:val="000000"/>
                <w:sz w:val="20"/>
                <w:szCs w:val="20"/>
              </w:rPr>
            </w:pPr>
            <w:r w:rsidRPr="00D025ED">
              <w:rPr>
                <w:color w:val="000000"/>
                <w:sz w:val="20"/>
                <w:szCs w:val="20"/>
              </w:rPr>
              <w:t>null</w:t>
            </w:r>
          </w:p>
        </w:tc>
      </w:tr>
      <w:tr w:rsidR="00887E53" w:rsidRPr="00D025ED" w14:paraId="6E6F5A6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16162AC" w14:textId="77777777" w:rsidR="00887E53" w:rsidRPr="00D025ED" w:rsidRDefault="00887E53" w:rsidP="00887E53">
            <w:pPr>
              <w:rPr>
                <w:color w:val="000000"/>
                <w:sz w:val="20"/>
                <w:szCs w:val="20"/>
              </w:rPr>
            </w:pPr>
            <w:r w:rsidRPr="00D025ED">
              <w:rPr>
                <w:color w:val="000000"/>
                <w:sz w:val="20"/>
                <w:szCs w:val="20"/>
              </w:rPr>
              <w:t>PROVISION</w:t>
            </w:r>
          </w:p>
        </w:tc>
        <w:tc>
          <w:tcPr>
            <w:tcW w:w="3803" w:type="dxa"/>
            <w:tcBorders>
              <w:top w:val="nil"/>
              <w:left w:val="nil"/>
              <w:bottom w:val="single" w:sz="4" w:space="0" w:color="auto"/>
              <w:right w:val="single" w:sz="4" w:space="0" w:color="auto"/>
            </w:tcBorders>
            <w:vAlign w:val="center"/>
            <w:hideMark/>
          </w:tcPr>
          <w:p w14:paraId="501336A7" w14:textId="77777777" w:rsidR="00887E53" w:rsidRPr="00D025ED" w:rsidRDefault="00887E53" w:rsidP="00887E53">
            <w:pPr>
              <w:rPr>
                <w:color w:val="000000"/>
                <w:sz w:val="20"/>
                <w:szCs w:val="20"/>
              </w:rPr>
            </w:pPr>
            <w:r w:rsidRPr="00D025ED">
              <w:rPr>
                <w:color w:val="000000"/>
                <w:sz w:val="20"/>
                <w:szCs w:val="20"/>
              </w:rPr>
              <w:t>Trường của SBV, có thể phục vụ mục đích tín dụng. khoản dự phòng cho giao dịch</w:t>
            </w:r>
          </w:p>
        </w:tc>
        <w:tc>
          <w:tcPr>
            <w:tcW w:w="7807" w:type="dxa"/>
            <w:tcBorders>
              <w:top w:val="nil"/>
              <w:left w:val="nil"/>
              <w:bottom w:val="single" w:sz="4" w:space="0" w:color="auto"/>
              <w:right w:val="single" w:sz="4" w:space="0" w:color="auto"/>
            </w:tcBorders>
            <w:vAlign w:val="center"/>
            <w:hideMark/>
          </w:tcPr>
          <w:p w14:paraId="0C247A2A" w14:textId="77777777" w:rsidR="00887E53" w:rsidRPr="00D025ED" w:rsidRDefault="00887E53" w:rsidP="00887E53">
            <w:pPr>
              <w:rPr>
                <w:color w:val="000000"/>
                <w:sz w:val="20"/>
                <w:szCs w:val="20"/>
              </w:rPr>
            </w:pPr>
            <w:r w:rsidRPr="00D025ED">
              <w:rPr>
                <w:color w:val="000000"/>
                <w:sz w:val="20"/>
                <w:szCs w:val="20"/>
              </w:rPr>
              <w:t>null</w:t>
            </w:r>
          </w:p>
        </w:tc>
      </w:tr>
      <w:tr w:rsidR="00887E53" w:rsidRPr="00D025ED" w14:paraId="6D83CCA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0EBDD49" w14:textId="77777777" w:rsidR="00887E53" w:rsidRPr="00D025ED" w:rsidRDefault="00887E53" w:rsidP="00887E53">
            <w:pPr>
              <w:rPr>
                <w:color w:val="000000"/>
                <w:sz w:val="20"/>
                <w:szCs w:val="20"/>
              </w:rPr>
            </w:pPr>
            <w:r w:rsidRPr="00D025ED">
              <w:rPr>
                <w:color w:val="000000"/>
                <w:sz w:val="20"/>
                <w:szCs w:val="20"/>
              </w:rPr>
              <w:t>PRICE_SETTING_DATE</w:t>
            </w:r>
          </w:p>
        </w:tc>
        <w:tc>
          <w:tcPr>
            <w:tcW w:w="3803" w:type="dxa"/>
            <w:tcBorders>
              <w:top w:val="nil"/>
              <w:left w:val="nil"/>
              <w:bottom w:val="single" w:sz="4" w:space="0" w:color="auto"/>
              <w:right w:val="single" w:sz="4" w:space="0" w:color="auto"/>
            </w:tcBorders>
            <w:vAlign w:val="center"/>
            <w:hideMark/>
          </w:tcPr>
          <w:p w14:paraId="33951874" w14:textId="77777777" w:rsidR="00887E53" w:rsidRPr="00D025ED" w:rsidRDefault="00887E53" w:rsidP="00887E53">
            <w:pPr>
              <w:rPr>
                <w:color w:val="000000"/>
                <w:sz w:val="20"/>
                <w:szCs w:val="20"/>
              </w:rPr>
            </w:pPr>
            <w:r w:rsidRPr="00D025ED">
              <w:rPr>
                <w:color w:val="000000"/>
                <w:sz w:val="20"/>
                <w:szCs w:val="20"/>
              </w:rPr>
              <w:t>Trường của SBV. ngày thiết lập giá giao dịch của trái phiếu</w:t>
            </w:r>
          </w:p>
        </w:tc>
        <w:tc>
          <w:tcPr>
            <w:tcW w:w="7807" w:type="dxa"/>
            <w:tcBorders>
              <w:top w:val="nil"/>
              <w:left w:val="nil"/>
              <w:bottom w:val="single" w:sz="4" w:space="0" w:color="auto"/>
              <w:right w:val="single" w:sz="4" w:space="0" w:color="auto"/>
            </w:tcBorders>
            <w:vAlign w:val="center"/>
            <w:hideMark/>
          </w:tcPr>
          <w:p w14:paraId="79D7F94C" w14:textId="77777777" w:rsidR="00887E53" w:rsidRPr="00D025ED" w:rsidRDefault="00887E53" w:rsidP="00887E53">
            <w:pPr>
              <w:rPr>
                <w:color w:val="000000"/>
                <w:sz w:val="20"/>
                <w:szCs w:val="20"/>
              </w:rPr>
            </w:pPr>
            <w:r w:rsidRPr="00D025ED">
              <w:rPr>
                <w:color w:val="000000"/>
                <w:sz w:val="20"/>
                <w:szCs w:val="20"/>
              </w:rPr>
              <w:t>null</w:t>
            </w:r>
          </w:p>
        </w:tc>
      </w:tr>
      <w:tr w:rsidR="00887E53" w:rsidRPr="00D025ED" w14:paraId="570150B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44FCA42" w14:textId="77777777" w:rsidR="00887E53" w:rsidRPr="00D025ED" w:rsidRDefault="00887E53" w:rsidP="00887E53">
            <w:pPr>
              <w:rPr>
                <w:color w:val="000000"/>
                <w:sz w:val="20"/>
                <w:szCs w:val="20"/>
              </w:rPr>
            </w:pPr>
            <w:r w:rsidRPr="00D025ED">
              <w:rPr>
                <w:color w:val="000000"/>
                <w:sz w:val="20"/>
                <w:szCs w:val="20"/>
              </w:rPr>
              <w:t>SELLERS_ID</w:t>
            </w:r>
          </w:p>
        </w:tc>
        <w:tc>
          <w:tcPr>
            <w:tcW w:w="3803" w:type="dxa"/>
            <w:tcBorders>
              <w:top w:val="nil"/>
              <w:left w:val="nil"/>
              <w:bottom w:val="single" w:sz="4" w:space="0" w:color="auto"/>
              <w:right w:val="single" w:sz="4" w:space="0" w:color="auto"/>
            </w:tcBorders>
            <w:vAlign w:val="center"/>
            <w:hideMark/>
          </w:tcPr>
          <w:p w14:paraId="340F35D8" w14:textId="77777777" w:rsidR="00887E53" w:rsidRPr="00D025ED" w:rsidRDefault="00887E53" w:rsidP="00887E53">
            <w:pPr>
              <w:rPr>
                <w:color w:val="000000"/>
                <w:sz w:val="20"/>
                <w:szCs w:val="20"/>
              </w:rPr>
            </w:pPr>
            <w:r w:rsidRPr="00D025ED">
              <w:rPr>
                <w:color w:val="000000"/>
                <w:sz w:val="20"/>
                <w:szCs w:val="20"/>
              </w:rPr>
              <w:t> </w:t>
            </w:r>
          </w:p>
        </w:tc>
        <w:tc>
          <w:tcPr>
            <w:tcW w:w="7807" w:type="dxa"/>
            <w:tcBorders>
              <w:top w:val="nil"/>
              <w:left w:val="nil"/>
              <w:bottom w:val="single" w:sz="4" w:space="0" w:color="auto"/>
              <w:right w:val="single" w:sz="4" w:space="0" w:color="auto"/>
            </w:tcBorders>
            <w:vAlign w:val="center"/>
            <w:hideMark/>
          </w:tcPr>
          <w:p w14:paraId="469180A7" w14:textId="77777777" w:rsidR="00887E53" w:rsidRPr="00D025ED" w:rsidRDefault="00887E53" w:rsidP="00887E53">
            <w:pPr>
              <w:rPr>
                <w:color w:val="000000"/>
                <w:sz w:val="20"/>
                <w:szCs w:val="20"/>
              </w:rPr>
            </w:pPr>
            <w:r w:rsidRPr="00D025ED">
              <w:rPr>
                <w:color w:val="000000"/>
                <w:sz w:val="20"/>
                <w:szCs w:val="20"/>
              </w:rPr>
              <w:t>Sellers_Id</w:t>
            </w:r>
          </w:p>
        </w:tc>
      </w:tr>
      <w:tr w:rsidR="00887E53" w:rsidRPr="00D025ED" w14:paraId="40F6E3F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881A82F" w14:textId="77777777" w:rsidR="00887E53" w:rsidRPr="00D025ED" w:rsidRDefault="00887E53" w:rsidP="00887E53">
            <w:pPr>
              <w:rPr>
                <w:color w:val="000000"/>
                <w:sz w:val="20"/>
                <w:szCs w:val="20"/>
              </w:rPr>
            </w:pPr>
            <w:r w:rsidRPr="00D025ED">
              <w:rPr>
                <w:color w:val="000000"/>
                <w:sz w:val="20"/>
                <w:szCs w:val="20"/>
              </w:rPr>
              <w:t>PURPOSES_ID</w:t>
            </w:r>
          </w:p>
        </w:tc>
        <w:tc>
          <w:tcPr>
            <w:tcW w:w="3803" w:type="dxa"/>
            <w:tcBorders>
              <w:top w:val="nil"/>
              <w:left w:val="nil"/>
              <w:bottom w:val="single" w:sz="4" w:space="0" w:color="auto"/>
              <w:right w:val="single" w:sz="4" w:space="0" w:color="auto"/>
            </w:tcBorders>
            <w:vAlign w:val="center"/>
            <w:hideMark/>
          </w:tcPr>
          <w:p w14:paraId="511E0603"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07D9935C" w14:textId="77777777" w:rsidR="00887E53" w:rsidRPr="00D025ED" w:rsidRDefault="00887E53" w:rsidP="00887E53">
            <w:pPr>
              <w:rPr>
                <w:color w:val="000000"/>
                <w:sz w:val="20"/>
                <w:szCs w:val="20"/>
              </w:rPr>
            </w:pPr>
            <w:r w:rsidRPr="00D025ED">
              <w:rPr>
                <w:color w:val="000000"/>
                <w:sz w:val="20"/>
                <w:szCs w:val="20"/>
              </w:rPr>
              <w:t>Purposes_Id</w:t>
            </w:r>
          </w:p>
        </w:tc>
      </w:tr>
      <w:tr w:rsidR="00887E53" w:rsidRPr="00D025ED" w14:paraId="05F6BED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A94A019" w14:textId="77777777" w:rsidR="00887E53" w:rsidRPr="00D025ED" w:rsidRDefault="00887E53" w:rsidP="00887E53">
            <w:pPr>
              <w:rPr>
                <w:color w:val="000000"/>
                <w:sz w:val="20"/>
                <w:szCs w:val="20"/>
              </w:rPr>
            </w:pPr>
            <w:r w:rsidRPr="00D025ED">
              <w:rPr>
                <w:color w:val="000000"/>
                <w:sz w:val="20"/>
                <w:szCs w:val="20"/>
              </w:rPr>
              <w:t>ENTITIES_ID</w:t>
            </w:r>
          </w:p>
        </w:tc>
        <w:tc>
          <w:tcPr>
            <w:tcW w:w="3803" w:type="dxa"/>
            <w:tcBorders>
              <w:top w:val="nil"/>
              <w:left w:val="nil"/>
              <w:bottom w:val="single" w:sz="4" w:space="0" w:color="auto"/>
              <w:right w:val="single" w:sz="4" w:space="0" w:color="auto"/>
            </w:tcBorders>
            <w:vAlign w:val="center"/>
            <w:hideMark/>
          </w:tcPr>
          <w:p w14:paraId="12CEB45A"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1EE9AF4C" w14:textId="77777777" w:rsidR="00887E53" w:rsidRPr="00D025ED" w:rsidRDefault="00887E53" w:rsidP="00887E53">
            <w:pPr>
              <w:rPr>
                <w:color w:val="000000"/>
                <w:sz w:val="20"/>
                <w:szCs w:val="20"/>
              </w:rPr>
            </w:pPr>
            <w:r w:rsidRPr="00D025ED">
              <w:rPr>
                <w:color w:val="000000"/>
                <w:sz w:val="20"/>
                <w:szCs w:val="20"/>
              </w:rPr>
              <w:t>Entities_Id</w:t>
            </w:r>
          </w:p>
        </w:tc>
      </w:tr>
      <w:tr w:rsidR="00887E53" w:rsidRPr="00D025ED" w14:paraId="46ED0DD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6041BD7" w14:textId="77777777" w:rsidR="00887E53" w:rsidRPr="00D025ED" w:rsidRDefault="00887E53" w:rsidP="00887E53">
            <w:pPr>
              <w:rPr>
                <w:color w:val="000000"/>
                <w:sz w:val="20"/>
                <w:szCs w:val="20"/>
              </w:rPr>
            </w:pPr>
            <w:r w:rsidRPr="00D025ED">
              <w:rPr>
                <w:color w:val="000000"/>
                <w:sz w:val="20"/>
                <w:szCs w:val="20"/>
              </w:rPr>
              <w:t>SPOT_RATE_COUPON</w:t>
            </w:r>
          </w:p>
        </w:tc>
        <w:tc>
          <w:tcPr>
            <w:tcW w:w="3803" w:type="dxa"/>
            <w:tcBorders>
              <w:top w:val="nil"/>
              <w:left w:val="nil"/>
              <w:bottom w:val="single" w:sz="4" w:space="0" w:color="auto"/>
              <w:right w:val="single" w:sz="4" w:space="0" w:color="auto"/>
            </w:tcBorders>
            <w:vAlign w:val="center"/>
            <w:hideMark/>
          </w:tcPr>
          <w:p w14:paraId="46ACE9DC" w14:textId="77777777" w:rsidR="00887E53" w:rsidRPr="00D025ED" w:rsidRDefault="00887E53" w:rsidP="00887E53">
            <w:pPr>
              <w:rPr>
                <w:color w:val="31869B"/>
                <w:sz w:val="20"/>
                <w:szCs w:val="20"/>
              </w:rPr>
            </w:pPr>
            <w:r w:rsidRPr="00D025ED">
              <w:rPr>
                <w:color w:val="31869B"/>
                <w:sz w:val="20"/>
                <w:szCs w:val="20"/>
              </w:rPr>
              <w:t>Is the spot rate between Currency's coupon and Currency's issue.</w:t>
            </w:r>
          </w:p>
        </w:tc>
        <w:tc>
          <w:tcPr>
            <w:tcW w:w="7807" w:type="dxa"/>
            <w:tcBorders>
              <w:top w:val="nil"/>
              <w:left w:val="nil"/>
              <w:bottom w:val="single" w:sz="4" w:space="0" w:color="auto"/>
              <w:right w:val="single" w:sz="4" w:space="0" w:color="auto"/>
            </w:tcBorders>
            <w:vAlign w:val="center"/>
            <w:hideMark/>
          </w:tcPr>
          <w:p w14:paraId="72948632" w14:textId="77777777" w:rsidR="00887E53" w:rsidRPr="00D025ED" w:rsidRDefault="00887E53" w:rsidP="00887E53">
            <w:pPr>
              <w:rPr>
                <w:color w:val="000000"/>
                <w:sz w:val="20"/>
                <w:szCs w:val="20"/>
              </w:rPr>
            </w:pPr>
            <w:r w:rsidRPr="00D025ED">
              <w:rPr>
                <w:color w:val="000000"/>
                <w:sz w:val="20"/>
                <w:szCs w:val="20"/>
              </w:rPr>
              <w:t>SpotRateCoupon</w:t>
            </w:r>
          </w:p>
        </w:tc>
      </w:tr>
      <w:tr w:rsidR="00887E53" w:rsidRPr="00D025ED" w14:paraId="75D8F24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F39F876" w14:textId="77777777" w:rsidR="00887E53" w:rsidRPr="00D025ED" w:rsidRDefault="00887E53" w:rsidP="00887E53">
            <w:pPr>
              <w:rPr>
                <w:color w:val="000000"/>
                <w:sz w:val="20"/>
                <w:szCs w:val="20"/>
              </w:rPr>
            </w:pPr>
            <w:r w:rsidRPr="00D025ED">
              <w:rPr>
                <w:color w:val="000000"/>
                <w:sz w:val="20"/>
                <w:szCs w:val="20"/>
              </w:rPr>
              <w:t>SPOT_RATE_REDEMPTION</w:t>
            </w:r>
          </w:p>
        </w:tc>
        <w:tc>
          <w:tcPr>
            <w:tcW w:w="3803" w:type="dxa"/>
            <w:tcBorders>
              <w:top w:val="nil"/>
              <w:left w:val="nil"/>
              <w:bottom w:val="single" w:sz="4" w:space="0" w:color="auto"/>
              <w:right w:val="single" w:sz="4" w:space="0" w:color="auto"/>
            </w:tcBorders>
            <w:vAlign w:val="center"/>
            <w:hideMark/>
          </w:tcPr>
          <w:p w14:paraId="3DFD6F2E" w14:textId="77777777" w:rsidR="00887E53" w:rsidRPr="00D025ED" w:rsidRDefault="00887E53" w:rsidP="00887E53">
            <w:pPr>
              <w:rPr>
                <w:color w:val="31869B"/>
                <w:sz w:val="20"/>
                <w:szCs w:val="20"/>
              </w:rPr>
            </w:pPr>
            <w:r w:rsidRPr="00D025ED">
              <w:rPr>
                <w:color w:val="31869B"/>
                <w:sz w:val="20"/>
                <w:szCs w:val="20"/>
              </w:rPr>
              <w:t>Is the spot rate between Currency's redemption and Currency's issue.</w:t>
            </w:r>
          </w:p>
        </w:tc>
        <w:tc>
          <w:tcPr>
            <w:tcW w:w="7807" w:type="dxa"/>
            <w:tcBorders>
              <w:top w:val="nil"/>
              <w:left w:val="nil"/>
              <w:bottom w:val="single" w:sz="4" w:space="0" w:color="auto"/>
              <w:right w:val="single" w:sz="4" w:space="0" w:color="auto"/>
            </w:tcBorders>
            <w:vAlign w:val="center"/>
            <w:hideMark/>
          </w:tcPr>
          <w:p w14:paraId="3E9F06E9" w14:textId="77777777" w:rsidR="00887E53" w:rsidRPr="00D025ED" w:rsidRDefault="00887E53" w:rsidP="00887E53">
            <w:pPr>
              <w:rPr>
                <w:color w:val="FF0000"/>
                <w:sz w:val="20"/>
                <w:szCs w:val="20"/>
              </w:rPr>
            </w:pPr>
            <w:r w:rsidRPr="00D025ED">
              <w:rPr>
                <w:color w:val="FF0000"/>
                <w:sz w:val="20"/>
                <w:szCs w:val="20"/>
              </w:rPr>
              <w:t>SpotRateRedemption</w:t>
            </w:r>
          </w:p>
        </w:tc>
      </w:tr>
      <w:tr w:rsidR="00887E53" w:rsidRPr="00D025ED" w14:paraId="27E60DB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ED2B11C" w14:textId="77777777" w:rsidR="00887E53" w:rsidRPr="00D025ED" w:rsidRDefault="00887E53" w:rsidP="00887E53">
            <w:pPr>
              <w:rPr>
                <w:color w:val="000000"/>
                <w:sz w:val="20"/>
                <w:szCs w:val="20"/>
              </w:rPr>
            </w:pPr>
            <w:r w:rsidRPr="00D025ED">
              <w:rPr>
                <w:color w:val="000000"/>
                <w:sz w:val="20"/>
                <w:szCs w:val="20"/>
              </w:rPr>
              <w:t>SOBRETASA</w:t>
            </w:r>
          </w:p>
        </w:tc>
        <w:tc>
          <w:tcPr>
            <w:tcW w:w="3803" w:type="dxa"/>
            <w:tcBorders>
              <w:top w:val="nil"/>
              <w:left w:val="nil"/>
              <w:bottom w:val="single" w:sz="4" w:space="0" w:color="auto"/>
              <w:right w:val="single" w:sz="4" w:space="0" w:color="auto"/>
            </w:tcBorders>
            <w:vAlign w:val="center"/>
            <w:hideMark/>
          </w:tcPr>
          <w:p w14:paraId="73829B59" w14:textId="77777777" w:rsidR="00887E53" w:rsidRDefault="00887E53" w:rsidP="00887E53">
            <w:pPr>
              <w:rPr>
                <w:color w:val="31869B"/>
                <w:sz w:val="20"/>
                <w:szCs w:val="20"/>
              </w:rPr>
            </w:pPr>
            <w:r w:rsidRPr="00D025ED">
              <w:rPr>
                <w:color w:val="31869B"/>
                <w:sz w:val="20"/>
                <w:szCs w:val="20"/>
              </w:rPr>
              <w:t>Sobretasa value of the bond.</w:t>
            </w:r>
          </w:p>
          <w:p w14:paraId="13E13EA4" w14:textId="6D4005AC" w:rsidR="004859D2" w:rsidRPr="00D025ED" w:rsidRDefault="004859D2" w:rsidP="00887E53">
            <w:pPr>
              <w:rPr>
                <w:color w:val="31869B"/>
                <w:sz w:val="20"/>
                <w:szCs w:val="20"/>
              </w:rPr>
            </w:pPr>
            <w:r>
              <w:rPr>
                <w:color w:val="31869B"/>
                <w:sz w:val="20"/>
                <w:szCs w:val="20"/>
              </w:rPr>
              <w:t>(1 sản phẩm Bond mexico, có cách tính theo bootstrapping gì đó khác với bond thường)</w:t>
            </w:r>
          </w:p>
        </w:tc>
        <w:tc>
          <w:tcPr>
            <w:tcW w:w="7807" w:type="dxa"/>
            <w:tcBorders>
              <w:top w:val="nil"/>
              <w:left w:val="nil"/>
              <w:bottom w:val="single" w:sz="4" w:space="0" w:color="auto"/>
              <w:right w:val="single" w:sz="4" w:space="0" w:color="auto"/>
            </w:tcBorders>
            <w:vAlign w:val="center"/>
            <w:hideMark/>
          </w:tcPr>
          <w:p w14:paraId="432CC749" w14:textId="77777777" w:rsidR="00887E53" w:rsidRPr="00D025ED" w:rsidRDefault="00887E53" w:rsidP="00887E53">
            <w:pPr>
              <w:rPr>
                <w:color w:val="FF0000"/>
                <w:sz w:val="20"/>
                <w:szCs w:val="20"/>
              </w:rPr>
            </w:pPr>
            <w:r w:rsidRPr="00D025ED">
              <w:rPr>
                <w:color w:val="FF0000"/>
                <w:sz w:val="20"/>
                <w:szCs w:val="20"/>
              </w:rPr>
              <w:t>Sobretasa</w:t>
            </w:r>
          </w:p>
        </w:tc>
      </w:tr>
      <w:tr w:rsidR="00887E53" w:rsidRPr="00D025ED" w14:paraId="1B2DF32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FA90949" w14:textId="77777777" w:rsidR="00887E53" w:rsidRPr="00D025ED" w:rsidRDefault="00887E53" w:rsidP="00887E53">
            <w:pPr>
              <w:rPr>
                <w:color w:val="000000"/>
                <w:sz w:val="20"/>
                <w:szCs w:val="20"/>
              </w:rPr>
            </w:pPr>
            <w:r w:rsidRPr="00D025ED">
              <w:rPr>
                <w:color w:val="000000"/>
                <w:sz w:val="20"/>
                <w:szCs w:val="20"/>
              </w:rPr>
              <w:t>BROKERS_ID</w:t>
            </w:r>
          </w:p>
        </w:tc>
        <w:tc>
          <w:tcPr>
            <w:tcW w:w="3803" w:type="dxa"/>
            <w:tcBorders>
              <w:top w:val="nil"/>
              <w:left w:val="nil"/>
              <w:bottom w:val="single" w:sz="4" w:space="0" w:color="auto"/>
              <w:right w:val="single" w:sz="4" w:space="0" w:color="auto"/>
            </w:tcBorders>
            <w:vAlign w:val="center"/>
            <w:hideMark/>
          </w:tcPr>
          <w:p w14:paraId="52D60D42" w14:textId="77777777" w:rsidR="00887E53" w:rsidRPr="00D025ED" w:rsidRDefault="00887E53" w:rsidP="00887E53">
            <w:pPr>
              <w:rPr>
                <w:color w:val="31869B"/>
                <w:sz w:val="20"/>
                <w:szCs w:val="20"/>
              </w:rPr>
            </w:pPr>
            <w:r w:rsidRPr="00D025ED">
              <w:rPr>
                <w:color w:val="31869B"/>
                <w:sz w:val="20"/>
                <w:szCs w:val="20"/>
              </w:rPr>
              <w:t>Primary key for ThirdParties Table</w:t>
            </w:r>
          </w:p>
        </w:tc>
        <w:tc>
          <w:tcPr>
            <w:tcW w:w="7807" w:type="dxa"/>
            <w:tcBorders>
              <w:top w:val="nil"/>
              <w:left w:val="nil"/>
              <w:bottom w:val="single" w:sz="4" w:space="0" w:color="auto"/>
              <w:right w:val="single" w:sz="4" w:space="0" w:color="auto"/>
            </w:tcBorders>
            <w:vAlign w:val="center"/>
            <w:hideMark/>
          </w:tcPr>
          <w:p w14:paraId="78C791B6" w14:textId="77777777" w:rsidR="00887E53" w:rsidRPr="00D025ED" w:rsidRDefault="00887E53" w:rsidP="00887E53">
            <w:pPr>
              <w:rPr>
                <w:color w:val="FF0000"/>
                <w:sz w:val="20"/>
                <w:szCs w:val="20"/>
              </w:rPr>
            </w:pPr>
            <w:r w:rsidRPr="00D025ED">
              <w:rPr>
                <w:color w:val="FF0000"/>
                <w:sz w:val="20"/>
                <w:szCs w:val="20"/>
              </w:rPr>
              <w:t>Brokers_Id</w:t>
            </w:r>
          </w:p>
        </w:tc>
      </w:tr>
      <w:tr w:rsidR="00887E53" w:rsidRPr="00D025ED" w14:paraId="0708941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CD6A2CB" w14:textId="77777777" w:rsidR="00887E53" w:rsidRPr="00D025ED" w:rsidRDefault="00887E53" w:rsidP="00887E53">
            <w:pPr>
              <w:rPr>
                <w:color w:val="000000"/>
                <w:sz w:val="20"/>
                <w:szCs w:val="20"/>
              </w:rPr>
            </w:pPr>
            <w:r w:rsidRPr="00D025ED">
              <w:rPr>
                <w:color w:val="000000"/>
                <w:sz w:val="20"/>
                <w:szCs w:val="20"/>
              </w:rPr>
              <w:t>BROKERAGE_RATE</w:t>
            </w:r>
          </w:p>
        </w:tc>
        <w:tc>
          <w:tcPr>
            <w:tcW w:w="3803" w:type="dxa"/>
            <w:tcBorders>
              <w:top w:val="nil"/>
              <w:left w:val="nil"/>
              <w:bottom w:val="single" w:sz="4" w:space="0" w:color="auto"/>
              <w:right w:val="single" w:sz="4" w:space="0" w:color="auto"/>
            </w:tcBorders>
            <w:vAlign w:val="center"/>
            <w:hideMark/>
          </w:tcPr>
          <w:p w14:paraId="61302E58" w14:textId="77777777" w:rsidR="00887E53" w:rsidRPr="00D025ED" w:rsidRDefault="00887E53" w:rsidP="00887E53">
            <w:pPr>
              <w:rPr>
                <w:color w:val="31869B"/>
                <w:sz w:val="20"/>
                <w:szCs w:val="20"/>
              </w:rPr>
            </w:pPr>
            <w:r w:rsidRPr="00D025ED">
              <w:rPr>
                <w:color w:val="31869B"/>
                <w:sz w:val="20"/>
                <w:szCs w:val="20"/>
              </w:rPr>
              <w:t>Rate of brokerage if the Brokerage Type (declared for this broker in Bonds Brokerage in the Data Manager) is set to Rate.</w:t>
            </w:r>
            <w:r w:rsidRPr="00D025ED">
              <w:rPr>
                <w:color w:val="31869B"/>
                <w:sz w:val="20"/>
                <w:szCs w:val="20"/>
              </w:rPr>
              <w:br/>
              <w:t xml:space="preserve">If the broker is already defined in Kondor+ </w:t>
            </w:r>
            <w:r w:rsidRPr="00D025ED">
              <w:rPr>
                <w:color w:val="31869B"/>
                <w:sz w:val="20"/>
                <w:szCs w:val="20"/>
              </w:rPr>
              <w:lastRenderedPageBreak/>
              <w:t>the brokerage rate is displayed automatically.</w:t>
            </w:r>
          </w:p>
        </w:tc>
        <w:tc>
          <w:tcPr>
            <w:tcW w:w="7807" w:type="dxa"/>
            <w:tcBorders>
              <w:top w:val="nil"/>
              <w:left w:val="nil"/>
              <w:bottom w:val="single" w:sz="4" w:space="0" w:color="auto"/>
              <w:right w:val="single" w:sz="4" w:space="0" w:color="auto"/>
            </w:tcBorders>
            <w:vAlign w:val="center"/>
            <w:hideMark/>
          </w:tcPr>
          <w:p w14:paraId="106ED5B1" w14:textId="77777777" w:rsidR="00887E53" w:rsidRPr="00D025ED" w:rsidRDefault="00887E53" w:rsidP="00887E53">
            <w:pPr>
              <w:rPr>
                <w:color w:val="000000"/>
                <w:sz w:val="20"/>
                <w:szCs w:val="20"/>
              </w:rPr>
            </w:pPr>
            <w:r w:rsidRPr="00D025ED">
              <w:rPr>
                <w:color w:val="000000"/>
                <w:sz w:val="20"/>
                <w:szCs w:val="20"/>
              </w:rPr>
              <w:lastRenderedPageBreak/>
              <w:t>BrokerageRate</w:t>
            </w:r>
          </w:p>
        </w:tc>
      </w:tr>
      <w:tr w:rsidR="00887E53" w:rsidRPr="00D025ED" w14:paraId="6B15DC5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F26C179" w14:textId="77777777" w:rsidR="00887E53" w:rsidRPr="00D025ED" w:rsidRDefault="00887E53" w:rsidP="00887E53">
            <w:pPr>
              <w:rPr>
                <w:color w:val="000000"/>
                <w:sz w:val="20"/>
                <w:szCs w:val="20"/>
              </w:rPr>
            </w:pPr>
            <w:r w:rsidRPr="00D025ED">
              <w:rPr>
                <w:color w:val="000000"/>
                <w:sz w:val="20"/>
                <w:szCs w:val="20"/>
              </w:rPr>
              <w:t>GROSS_BROKERAGE</w:t>
            </w:r>
          </w:p>
        </w:tc>
        <w:tc>
          <w:tcPr>
            <w:tcW w:w="3803" w:type="dxa"/>
            <w:tcBorders>
              <w:top w:val="nil"/>
              <w:left w:val="nil"/>
              <w:bottom w:val="single" w:sz="4" w:space="0" w:color="auto"/>
              <w:right w:val="single" w:sz="4" w:space="0" w:color="auto"/>
            </w:tcBorders>
            <w:vAlign w:val="center"/>
            <w:hideMark/>
          </w:tcPr>
          <w:p w14:paraId="3CD92DDA" w14:textId="77777777" w:rsidR="00887E53" w:rsidRPr="00D025ED" w:rsidRDefault="00887E53" w:rsidP="00887E53">
            <w:pPr>
              <w:rPr>
                <w:color w:val="31869B"/>
                <w:sz w:val="20"/>
                <w:szCs w:val="20"/>
              </w:rPr>
            </w:pPr>
            <w:r w:rsidRPr="00D025ED">
              <w:rPr>
                <w:color w:val="31869B"/>
                <w:sz w:val="20"/>
                <w:szCs w:val="20"/>
              </w:rPr>
              <w:t>Specifies the gross amount of brokerage of the deal to which the discount is applied.</w:t>
            </w:r>
            <w:r w:rsidRPr="00D025ED">
              <w:rPr>
                <w:color w:val="31869B"/>
                <w:sz w:val="20"/>
                <w:szCs w:val="20"/>
              </w:rPr>
              <w:br/>
              <w:t>If the broker is already defined in Kondor+, the gross brokerage is calculated and displayed automatically (changed 1.8).</w:t>
            </w:r>
          </w:p>
        </w:tc>
        <w:tc>
          <w:tcPr>
            <w:tcW w:w="7807" w:type="dxa"/>
            <w:tcBorders>
              <w:top w:val="nil"/>
              <w:left w:val="nil"/>
              <w:bottom w:val="single" w:sz="4" w:space="0" w:color="auto"/>
              <w:right w:val="single" w:sz="4" w:space="0" w:color="auto"/>
            </w:tcBorders>
            <w:vAlign w:val="center"/>
            <w:hideMark/>
          </w:tcPr>
          <w:p w14:paraId="72C0D770" w14:textId="77777777" w:rsidR="00887E53" w:rsidRPr="00D025ED" w:rsidRDefault="00887E53" w:rsidP="00887E53">
            <w:pPr>
              <w:rPr>
                <w:color w:val="000000"/>
                <w:sz w:val="20"/>
                <w:szCs w:val="20"/>
              </w:rPr>
            </w:pPr>
            <w:r w:rsidRPr="00D025ED">
              <w:rPr>
                <w:color w:val="000000"/>
                <w:sz w:val="20"/>
                <w:szCs w:val="20"/>
              </w:rPr>
              <w:t>GrossBrokerage</w:t>
            </w:r>
          </w:p>
        </w:tc>
      </w:tr>
      <w:tr w:rsidR="00887E53" w:rsidRPr="00D025ED" w14:paraId="01CE29D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0B220B6" w14:textId="77777777" w:rsidR="00887E53" w:rsidRPr="00D025ED" w:rsidRDefault="00887E53" w:rsidP="00887E53">
            <w:pPr>
              <w:rPr>
                <w:color w:val="000000"/>
                <w:sz w:val="20"/>
                <w:szCs w:val="20"/>
              </w:rPr>
            </w:pPr>
            <w:r w:rsidRPr="00D025ED">
              <w:rPr>
                <w:color w:val="000000"/>
                <w:sz w:val="20"/>
                <w:szCs w:val="20"/>
              </w:rPr>
              <w:t>BROKERAGE_DISCOUNT</w:t>
            </w:r>
          </w:p>
        </w:tc>
        <w:tc>
          <w:tcPr>
            <w:tcW w:w="3803" w:type="dxa"/>
            <w:tcBorders>
              <w:top w:val="nil"/>
              <w:left w:val="nil"/>
              <w:bottom w:val="single" w:sz="4" w:space="0" w:color="auto"/>
              <w:right w:val="single" w:sz="4" w:space="0" w:color="auto"/>
            </w:tcBorders>
            <w:vAlign w:val="center"/>
            <w:hideMark/>
          </w:tcPr>
          <w:p w14:paraId="0C9DC7C1" w14:textId="77777777" w:rsidR="00887E53" w:rsidRPr="00D025ED" w:rsidRDefault="00887E53" w:rsidP="00887E53">
            <w:pPr>
              <w:rPr>
                <w:color w:val="31869B"/>
                <w:sz w:val="20"/>
                <w:szCs w:val="20"/>
              </w:rPr>
            </w:pPr>
            <w:r w:rsidRPr="00D025ED">
              <w:rPr>
                <w:color w:val="31869B"/>
                <w:sz w:val="20"/>
                <w:szCs w:val="20"/>
              </w:rPr>
              <w:t>Specifies the discount applied to the gross amount of brokerage (as defined for the broker in the Reference Data menu of the Data Manager).</w:t>
            </w:r>
            <w:r w:rsidRPr="00D025ED">
              <w:rPr>
                <w:color w:val="31869B"/>
                <w:sz w:val="20"/>
                <w:szCs w:val="20"/>
              </w:rPr>
              <w:br/>
              <w:t>If the broker is already defined in Kondor+, the brokerage discount is displayed automatically.</w:t>
            </w:r>
          </w:p>
        </w:tc>
        <w:tc>
          <w:tcPr>
            <w:tcW w:w="7807" w:type="dxa"/>
            <w:tcBorders>
              <w:top w:val="nil"/>
              <w:left w:val="nil"/>
              <w:bottom w:val="single" w:sz="4" w:space="0" w:color="auto"/>
              <w:right w:val="single" w:sz="4" w:space="0" w:color="auto"/>
            </w:tcBorders>
            <w:vAlign w:val="center"/>
            <w:hideMark/>
          </w:tcPr>
          <w:p w14:paraId="1C04DE3A" w14:textId="77777777" w:rsidR="00887E53" w:rsidRPr="00D025ED" w:rsidRDefault="00887E53" w:rsidP="00887E53">
            <w:pPr>
              <w:rPr>
                <w:color w:val="000000"/>
                <w:sz w:val="20"/>
                <w:szCs w:val="20"/>
              </w:rPr>
            </w:pPr>
            <w:r w:rsidRPr="00D025ED">
              <w:rPr>
                <w:color w:val="000000"/>
                <w:sz w:val="20"/>
                <w:szCs w:val="20"/>
              </w:rPr>
              <w:t>BrokerageDiscount</w:t>
            </w:r>
          </w:p>
        </w:tc>
      </w:tr>
      <w:tr w:rsidR="00887E53" w:rsidRPr="00D025ED" w14:paraId="0D5B5F8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D28F879" w14:textId="77777777" w:rsidR="00887E53" w:rsidRPr="00D025ED" w:rsidRDefault="00887E53" w:rsidP="00887E53">
            <w:pPr>
              <w:rPr>
                <w:color w:val="000000"/>
                <w:sz w:val="20"/>
                <w:szCs w:val="20"/>
              </w:rPr>
            </w:pPr>
            <w:r w:rsidRPr="00D025ED">
              <w:rPr>
                <w:color w:val="000000"/>
                <w:sz w:val="20"/>
                <w:szCs w:val="20"/>
              </w:rPr>
              <w:t>NET_BROKERAGE</w:t>
            </w:r>
          </w:p>
        </w:tc>
        <w:tc>
          <w:tcPr>
            <w:tcW w:w="3803" w:type="dxa"/>
            <w:tcBorders>
              <w:top w:val="nil"/>
              <w:left w:val="nil"/>
              <w:bottom w:val="single" w:sz="4" w:space="0" w:color="auto"/>
              <w:right w:val="single" w:sz="4" w:space="0" w:color="auto"/>
            </w:tcBorders>
            <w:vAlign w:val="center"/>
            <w:hideMark/>
          </w:tcPr>
          <w:p w14:paraId="07D11719" w14:textId="77777777" w:rsidR="00887E53" w:rsidRPr="00D025ED" w:rsidRDefault="00887E53" w:rsidP="00887E53">
            <w:pPr>
              <w:rPr>
                <w:color w:val="31869B"/>
                <w:sz w:val="20"/>
                <w:szCs w:val="20"/>
              </w:rPr>
            </w:pPr>
            <w:r w:rsidRPr="00D025ED">
              <w:rPr>
                <w:color w:val="31869B"/>
                <w:sz w:val="20"/>
                <w:szCs w:val="20"/>
              </w:rPr>
              <w:t>Specifies the net amount of brokerage:</w:t>
            </w:r>
            <w:r w:rsidRPr="00D025ED">
              <w:rPr>
                <w:color w:val="31869B"/>
                <w:sz w:val="20"/>
                <w:szCs w:val="20"/>
              </w:rPr>
              <w:br/>
              <w:t>[gross - (gross x discount/100)].</w:t>
            </w:r>
            <w:r w:rsidRPr="00D025ED">
              <w:rPr>
                <w:color w:val="31869B"/>
                <w:sz w:val="20"/>
                <w:szCs w:val="20"/>
              </w:rPr>
              <w:br/>
              <w:t>If the broker is already defined in Kondor+, the net brokerage is calculated and displayed automatically (changed 1.8).</w:t>
            </w:r>
          </w:p>
        </w:tc>
        <w:tc>
          <w:tcPr>
            <w:tcW w:w="7807" w:type="dxa"/>
            <w:tcBorders>
              <w:top w:val="nil"/>
              <w:left w:val="nil"/>
              <w:bottom w:val="single" w:sz="4" w:space="0" w:color="auto"/>
              <w:right w:val="single" w:sz="4" w:space="0" w:color="auto"/>
            </w:tcBorders>
            <w:vAlign w:val="center"/>
            <w:hideMark/>
          </w:tcPr>
          <w:p w14:paraId="7B6FDC17" w14:textId="77777777" w:rsidR="00887E53" w:rsidRPr="00D025ED" w:rsidRDefault="00887E53" w:rsidP="00887E53">
            <w:pPr>
              <w:rPr>
                <w:color w:val="000000"/>
                <w:sz w:val="20"/>
                <w:szCs w:val="20"/>
              </w:rPr>
            </w:pPr>
            <w:r w:rsidRPr="00D025ED">
              <w:rPr>
                <w:color w:val="000000"/>
                <w:sz w:val="20"/>
                <w:szCs w:val="20"/>
              </w:rPr>
              <w:t>NetBrokerage</w:t>
            </w:r>
          </w:p>
        </w:tc>
      </w:tr>
      <w:tr w:rsidR="00887E53" w:rsidRPr="00D025ED" w14:paraId="2282FA3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56CC3F2" w14:textId="77777777" w:rsidR="00887E53" w:rsidRPr="00D025ED" w:rsidRDefault="00887E53" w:rsidP="00887E53">
            <w:pPr>
              <w:rPr>
                <w:color w:val="000000"/>
                <w:sz w:val="20"/>
                <w:szCs w:val="20"/>
              </w:rPr>
            </w:pPr>
            <w:r w:rsidRPr="00D025ED">
              <w:rPr>
                <w:color w:val="000000"/>
                <w:sz w:val="20"/>
                <w:szCs w:val="20"/>
              </w:rPr>
              <w:t>BROKERAGE_COC</w:t>
            </w:r>
          </w:p>
        </w:tc>
        <w:tc>
          <w:tcPr>
            <w:tcW w:w="3803" w:type="dxa"/>
            <w:tcBorders>
              <w:top w:val="nil"/>
              <w:left w:val="nil"/>
              <w:bottom w:val="single" w:sz="4" w:space="0" w:color="auto"/>
              <w:right w:val="single" w:sz="4" w:space="0" w:color="auto"/>
            </w:tcBorders>
            <w:vAlign w:val="center"/>
            <w:hideMark/>
          </w:tcPr>
          <w:p w14:paraId="38A5BEBB" w14:textId="77777777" w:rsidR="00887E53" w:rsidRPr="00D025ED" w:rsidRDefault="00887E53" w:rsidP="00887E53">
            <w:pPr>
              <w:rPr>
                <w:color w:val="31869B"/>
                <w:sz w:val="20"/>
                <w:szCs w:val="20"/>
              </w:rPr>
            </w:pPr>
            <w:r w:rsidRPr="00D025ED">
              <w:rPr>
                <w:color w:val="31869B"/>
                <w:sz w:val="20"/>
                <w:szCs w:val="20"/>
              </w:rPr>
              <w:t>Indicates the brokerage_COC for EquitySwapDeals.</w:t>
            </w:r>
          </w:p>
        </w:tc>
        <w:tc>
          <w:tcPr>
            <w:tcW w:w="7807" w:type="dxa"/>
            <w:tcBorders>
              <w:top w:val="nil"/>
              <w:left w:val="nil"/>
              <w:bottom w:val="single" w:sz="4" w:space="0" w:color="auto"/>
              <w:right w:val="single" w:sz="4" w:space="0" w:color="auto"/>
            </w:tcBorders>
            <w:vAlign w:val="center"/>
            <w:hideMark/>
          </w:tcPr>
          <w:p w14:paraId="4992DF07" w14:textId="77777777" w:rsidR="00887E53" w:rsidRPr="00D025ED" w:rsidRDefault="00887E53" w:rsidP="00887E53">
            <w:pPr>
              <w:rPr>
                <w:color w:val="000000"/>
                <w:sz w:val="20"/>
                <w:szCs w:val="20"/>
              </w:rPr>
            </w:pPr>
            <w:r w:rsidRPr="00D025ED">
              <w:rPr>
                <w:color w:val="000000"/>
                <w:sz w:val="20"/>
                <w:szCs w:val="20"/>
              </w:rPr>
              <w:t>Brokerage_COC</w:t>
            </w:r>
          </w:p>
        </w:tc>
      </w:tr>
      <w:tr w:rsidR="00887E53" w:rsidRPr="00D025ED" w14:paraId="59B88FB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5C6E92E" w14:textId="77777777" w:rsidR="00887E53" w:rsidRPr="00D025ED" w:rsidRDefault="00887E53" w:rsidP="00887E53">
            <w:pPr>
              <w:rPr>
                <w:color w:val="000000"/>
                <w:sz w:val="20"/>
                <w:szCs w:val="20"/>
              </w:rPr>
            </w:pPr>
            <w:r w:rsidRPr="00D025ED">
              <w:rPr>
                <w:color w:val="000000"/>
                <w:sz w:val="20"/>
                <w:szCs w:val="20"/>
              </w:rPr>
              <w:t>CORRECTION_FACTOR</w:t>
            </w:r>
          </w:p>
        </w:tc>
        <w:tc>
          <w:tcPr>
            <w:tcW w:w="3803" w:type="dxa"/>
            <w:tcBorders>
              <w:top w:val="nil"/>
              <w:left w:val="nil"/>
              <w:bottom w:val="single" w:sz="4" w:space="0" w:color="auto"/>
              <w:right w:val="single" w:sz="4" w:space="0" w:color="auto"/>
            </w:tcBorders>
            <w:vAlign w:val="center"/>
            <w:hideMark/>
          </w:tcPr>
          <w:p w14:paraId="0AEC3639"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22E8D824" w14:textId="77777777" w:rsidR="00887E53" w:rsidRPr="00D025ED" w:rsidRDefault="00887E53" w:rsidP="00887E53">
            <w:pPr>
              <w:rPr>
                <w:color w:val="000000"/>
                <w:sz w:val="20"/>
                <w:szCs w:val="20"/>
              </w:rPr>
            </w:pPr>
            <w:r w:rsidRPr="00D025ED">
              <w:rPr>
                <w:color w:val="000000"/>
                <w:sz w:val="20"/>
                <w:szCs w:val="20"/>
              </w:rPr>
              <w:t>CorrectionFactor</w:t>
            </w:r>
          </w:p>
        </w:tc>
      </w:tr>
      <w:tr w:rsidR="00887E53" w:rsidRPr="00D025ED" w14:paraId="020233A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86ECAAF" w14:textId="77777777" w:rsidR="00887E53" w:rsidRPr="00D025ED" w:rsidRDefault="00887E53" w:rsidP="00887E53">
            <w:pPr>
              <w:rPr>
                <w:color w:val="000000"/>
                <w:sz w:val="20"/>
                <w:szCs w:val="20"/>
              </w:rPr>
            </w:pPr>
            <w:r w:rsidRPr="00D025ED">
              <w:rPr>
                <w:color w:val="000000"/>
                <w:sz w:val="20"/>
                <w:szCs w:val="20"/>
              </w:rPr>
              <w:t>CLEARING_MODES_ID</w:t>
            </w:r>
          </w:p>
        </w:tc>
        <w:tc>
          <w:tcPr>
            <w:tcW w:w="3803" w:type="dxa"/>
            <w:tcBorders>
              <w:top w:val="nil"/>
              <w:left w:val="nil"/>
              <w:bottom w:val="single" w:sz="4" w:space="0" w:color="auto"/>
              <w:right w:val="single" w:sz="4" w:space="0" w:color="auto"/>
            </w:tcBorders>
            <w:vAlign w:val="center"/>
            <w:hideMark/>
          </w:tcPr>
          <w:p w14:paraId="6D625591"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70798C24" w14:textId="77777777" w:rsidR="00887E53" w:rsidRPr="00D025ED" w:rsidRDefault="00887E53" w:rsidP="00887E53">
            <w:pPr>
              <w:rPr>
                <w:color w:val="000000"/>
                <w:sz w:val="20"/>
                <w:szCs w:val="20"/>
              </w:rPr>
            </w:pPr>
            <w:r w:rsidRPr="00D025ED">
              <w:rPr>
                <w:color w:val="000000"/>
                <w:sz w:val="20"/>
                <w:szCs w:val="20"/>
              </w:rPr>
              <w:t>ClearingModes_Id</w:t>
            </w:r>
          </w:p>
        </w:tc>
      </w:tr>
      <w:tr w:rsidR="00887E53" w:rsidRPr="00D025ED" w14:paraId="09D53DD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9841071" w14:textId="77777777" w:rsidR="00887E53" w:rsidRPr="00D025ED" w:rsidRDefault="00887E53" w:rsidP="00887E53">
            <w:pPr>
              <w:rPr>
                <w:color w:val="000000"/>
                <w:sz w:val="20"/>
                <w:szCs w:val="20"/>
              </w:rPr>
            </w:pPr>
            <w:r w:rsidRPr="00D025ED">
              <w:rPr>
                <w:color w:val="000000"/>
                <w:sz w:val="20"/>
                <w:szCs w:val="20"/>
              </w:rPr>
              <w:t>CORRESP_ID_PAY_TO_THEIR</w:t>
            </w:r>
          </w:p>
        </w:tc>
        <w:tc>
          <w:tcPr>
            <w:tcW w:w="3803" w:type="dxa"/>
            <w:tcBorders>
              <w:top w:val="nil"/>
              <w:left w:val="nil"/>
              <w:bottom w:val="single" w:sz="4" w:space="0" w:color="auto"/>
              <w:right w:val="single" w:sz="4" w:space="0" w:color="auto"/>
            </w:tcBorders>
            <w:vAlign w:val="center"/>
            <w:hideMark/>
          </w:tcPr>
          <w:p w14:paraId="4A778E2D"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67963DFF" w14:textId="77777777" w:rsidR="00887E53" w:rsidRPr="00D025ED" w:rsidRDefault="00887E53" w:rsidP="00887E53">
            <w:pPr>
              <w:rPr>
                <w:color w:val="000000"/>
                <w:sz w:val="20"/>
                <w:szCs w:val="20"/>
              </w:rPr>
            </w:pPr>
            <w:r w:rsidRPr="00D025ED">
              <w:rPr>
                <w:color w:val="000000"/>
                <w:sz w:val="20"/>
                <w:szCs w:val="20"/>
              </w:rPr>
              <w:t>Corresp_Id_PayToTheir</w:t>
            </w:r>
          </w:p>
        </w:tc>
      </w:tr>
      <w:tr w:rsidR="00887E53" w:rsidRPr="00D025ED" w14:paraId="4E391CB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4B1877E" w14:textId="77777777" w:rsidR="00887E53" w:rsidRPr="00D025ED" w:rsidRDefault="00887E53" w:rsidP="00887E53">
            <w:pPr>
              <w:rPr>
                <w:color w:val="000000"/>
                <w:sz w:val="20"/>
                <w:szCs w:val="20"/>
              </w:rPr>
            </w:pPr>
            <w:r w:rsidRPr="00D025ED">
              <w:rPr>
                <w:color w:val="000000"/>
                <w:sz w:val="20"/>
                <w:szCs w:val="20"/>
              </w:rPr>
              <w:t>CORRESP_ID_PAY_RECEIVE_TO_OUR</w:t>
            </w:r>
          </w:p>
        </w:tc>
        <w:tc>
          <w:tcPr>
            <w:tcW w:w="3803" w:type="dxa"/>
            <w:tcBorders>
              <w:top w:val="nil"/>
              <w:left w:val="nil"/>
              <w:bottom w:val="single" w:sz="4" w:space="0" w:color="auto"/>
              <w:right w:val="single" w:sz="4" w:space="0" w:color="auto"/>
            </w:tcBorders>
            <w:vAlign w:val="center"/>
            <w:hideMark/>
          </w:tcPr>
          <w:p w14:paraId="39A7BD52" w14:textId="77777777" w:rsidR="00887E53" w:rsidRPr="00D025ED" w:rsidRDefault="00887E53" w:rsidP="00887E53">
            <w:pPr>
              <w:rPr>
                <w:sz w:val="20"/>
                <w:szCs w:val="20"/>
              </w:rPr>
            </w:pPr>
            <w:r w:rsidRPr="00D025ED">
              <w:rPr>
                <w:sz w:val="20"/>
                <w:szCs w:val="20"/>
              </w:rPr>
              <w:t> </w:t>
            </w:r>
          </w:p>
        </w:tc>
        <w:tc>
          <w:tcPr>
            <w:tcW w:w="7807" w:type="dxa"/>
            <w:tcBorders>
              <w:top w:val="nil"/>
              <w:left w:val="nil"/>
              <w:bottom w:val="single" w:sz="4" w:space="0" w:color="auto"/>
              <w:right w:val="single" w:sz="4" w:space="0" w:color="auto"/>
            </w:tcBorders>
            <w:vAlign w:val="center"/>
            <w:hideMark/>
          </w:tcPr>
          <w:p w14:paraId="7316D6BE" w14:textId="77777777" w:rsidR="00887E53" w:rsidRPr="00D025ED" w:rsidRDefault="00887E53" w:rsidP="00887E53">
            <w:pPr>
              <w:rPr>
                <w:color w:val="000000"/>
                <w:sz w:val="20"/>
                <w:szCs w:val="20"/>
              </w:rPr>
            </w:pPr>
            <w:r w:rsidRPr="00D025ED">
              <w:rPr>
                <w:color w:val="000000"/>
                <w:sz w:val="20"/>
                <w:szCs w:val="20"/>
              </w:rPr>
              <w:t>Corresp_Id_PayReceiveToOur</w:t>
            </w:r>
          </w:p>
        </w:tc>
      </w:tr>
      <w:tr w:rsidR="00887E53" w:rsidRPr="00D025ED" w14:paraId="4F65484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00EEB9A" w14:textId="77777777" w:rsidR="00887E53" w:rsidRPr="00D025ED" w:rsidRDefault="00887E53" w:rsidP="00887E53">
            <w:pPr>
              <w:rPr>
                <w:color w:val="000000"/>
                <w:sz w:val="20"/>
                <w:szCs w:val="20"/>
              </w:rPr>
            </w:pPr>
            <w:r w:rsidRPr="00D025ED">
              <w:rPr>
                <w:color w:val="000000"/>
                <w:sz w:val="20"/>
                <w:szCs w:val="20"/>
              </w:rPr>
              <w:t>MARGIN</w:t>
            </w:r>
          </w:p>
        </w:tc>
        <w:tc>
          <w:tcPr>
            <w:tcW w:w="3803" w:type="dxa"/>
            <w:tcBorders>
              <w:top w:val="nil"/>
              <w:left w:val="nil"/>
              <w:bottom w:val="single" w:sz="4" w:space="0" w:color="auto"/>
              <w:right w:val="single" w:sz="4" w:space="0" w:color="auto"/>
            </w:tcBorders>
            <w:vAlign w:val="center"/>
            <w:hideMark/>
          </w:tcPr>
          <w:p w14:paraId="57712DFD" w14:textId="77777777" w:rsidR="00887E53" w:rsidRPr="00D025ED" w:rsidRDefault="00887E53" w:rsidP="00887E53">
            <w:pPr>
              <w:rPr>
                <w:color w:val="000000"/>
                <w:sz w:val="20"/>
                <w:szCs w:val="20"/>
              </w:rPr>
            </w:pPr>
            <w:r w:rsidRPr="00D025ED">
              <w:rPr>
                <w:color w:val="000000"/>
                <w:sz w:val="20"/>
                <w:szCs w:val="20"/>
              </w:rPr>
              <w:t>Margin of the sales</w:t>
            </w:r>
          </w:p>
        </w:tc>
        <w:tc>
          <w:tcPr>
            <w:tcW w:w="7807" w:type="dxa"/>
            <w:tcBorders>
              <w:top w:val="nil"/>
              <w:left w:val="nil"/>
              <w:bottom w:val="single" w:sz="4" w:space="0" w:color="auto"/>
              <w:right w:val="single" w:sz="4" w:space="0" w:color="auto"/>
            </w:tcBorders>
            <w:vAlign w:val="center"/>
            <w:hideMark/>
          </w:tcPr>
          <w:p w14:paraId="2BFE21D9" w14:textId="77777777" w:rsidR="00887E53" w:rsidRPr="00D025ED" w:rsidRDefault="00887E53" w:rsidP="00887E53">
            <w:pPr>
              <w:rPr>
                <w:color w:val="000000"/>
                <w:sz w:val="20"/>
                <w:szCs w:val="20"/>
              </w:rPr>
            </w:pPr>
            <w:r w:rsidRPr="00D025ED">
              <w:rPr>
                <w:color w:val="000000"/>
                <w:sz w:val="20"/>
                <w:szCs w:val="20"/>
              </w:rPr>
              <w:t>Margin</w:t>
            </w:r>
          </w:p>
        </w:tc>
      </w:tr>
      <w:tr w:rsidR="00887E53" w:rsidRPr="00D025ED" w14:paraId="70C2354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B9228A6" w14:textId="77777777" w:rsidR="00887E53" w:rsidRPr="00D025ED" w:rsidRDefault="00887E53" w:rsidP="00887E53">
            <w:pPr>
              <w:rPr>
                <w:color w:val="000000"/>
                <w:sz w:val="20"/>
                <w:szCs w:val="20"/>
              </w:rPr>
            </w:pPr>
            <w:r w:rsidRPr="00D025ED">
              <w:rPr>
                <w:color w:val="000000"/>
                <w:sz w:val="20"/>
                <w:szCs w:val="20"/>
              </w:rPr>
              <w:t>COST_OF_CARRY</w:t>
            </w:r>
          </w:p>
        </w:tc>
        <w:tc>
          <w:tcPr>
            <w:tcW w:w="3803" w:type="dxa"/>
            <w:tcBorders>
              <w:top w:val="nil"/>
              <w:left w:val="nil"/>
              <w:bottom w:val="single" w:sz="4" w:space="0" w:color="auto"/>
              <w:right w:val="single" w:sz="4" w:space="0" w:color="auto"/>
            </w:tcBorders>
            <w:vAlign w:val="center"/>
            <w:hideMark/>
          </w:tcPr>
          <w:p w14:paraId="312E613D" w14:textId="77777777" w:rsidR="00887E53" w:rsidRPr="00D025ED" w:rsidRDefault="00887E53" w:rsidP="00887E53">
            <w:pPr>
              <w:rPr>
                <w:color w:val="31869B"/>
                <w:sz w:val="20"/>
                <w:szCs w:val="20"/>
              </w:rPr>
            </w:pPr>
            <w:r w:rsidRPr="00D025ED">
              <w:rPr>
                <w:color w:val="31869B"/>
                <w:sz w:val="20"/>
                <w:szCs w:val="20"/>
              </w:rPr>
              <w:t>Kondor+ automatically calculates and displays the cost of carry for the bond deal, when the Rate (repo) field is specified.</w:t>
            </w:r>
          </w:p>
        </w:tc>
        <w:tc>
          <w:tcPr>
            <w:tcW w:w="7807" w:type="dxa"/>
            <w:tcBorders>
              <w:top w:val="nil"/>
              <w:left w:val="nil"/>
              <w:bottom w:val="single" w:sz="4" w:space="0" w:color="auto"/>
              <w:right w:val="single" w:sz="4" w:space="0" w:color="auto"/>
            </w:tcBorders>
            <w:vAlign w:val="center"/>
            <w:hideMark/>
          </w:tcPr>
          <w:p w14:paraId="5B554197" w14:textId="77777777" w:rsidR="00887E53" w:rsidRPr="00D025ED" w:rsidRDefault="00887E53" w:rsidP="00887E53">
            <w:pPr>
              <w:rPr>
                <w:color w:val="000000"/>
                <w:sz w:val="20"/>
                <w:szCs w:val="20"/>
              </w:rPr>
            </w:pPr>
            <w:r w:rsidRPr="00D025ED">
              <w:rPr>
                <w:color w:val="000000"/>
                <w:sz w:val="20"/>
                <w:szCs w:val="20"/>
              </w:rPr>
              <w:t>CostOfCarry</w:t>
            </w:r>
          </w:p>
        </w:tc>
      </w:tr>
      <w:tr w:rsidR="00887E53" w:rsidRPr="00D025ED" w14:paraId="6E04FDA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5834640" w14:textId="77777777" w:rsidR="00887E53" w:rsidRPr="00D025ED" w:rsidRDefault="00887E53" w:rsidP="00887E53">
            <w:pPr>
              <w:rPr>
                <w:color w:val="000000"/>
                <w:sz w:val="20"/>
                <w:szCs w:val="20"/>
              </w:rPr>
            </w:pPr>
            <w:r w:rsidRPr="00D025ED">
              <w:rPr>
                <w:color w:val="000000"/>
                <w:sz w:val="20"/>
                <w:szCs w:val="20"/>
              </w:rPr>
              <w:lastRenderedPageBreak/>
              <w:t>ANTICIPATED_CARRY</w:t>
            </w:r>
          </w:p>
        </w:tc>
        <w:tc>
          <w:tcPr>
            <w:tcW w:w="3803" w:type="dxa"/>
            <w:tcBorders>
              <w:top w:val="nil"/>
              <w:left w:val="nil"/>
              <w:bottom w:val="single" w:sz="4" w:space="0" w:color="auto"/>
              <w:right w:val="single" w:sz="4" w:space="0" w:color="auto"/>
            </w:tcBorders>
            <w:vAlign w:val="center"/>
            <w:hideMark/>
          </w:tcPr>
          <w:p w14:paraId="782AF484" w14:textId="77777777" w:rsidR="00887E53" w:rsidRPr="00D025ED" w:rsidRDefault="00887E53" w:rsidP="00887E53">
            <w:pPr>
              <w:rPr>
                <w:color w:val="31869B"/>
                <w:sz w:val="20"/>
                <w:szCs w:val="20"/>
              </w:rPr>
            </w:pPr>
            <w:r w:rsidRPr="00D025ED">
              <w:rPr>
                <w:color w:val="31869B"/>
                <w:sz w:val="20"/>
                <w:szCs w:val="20"/>
              </w:rPr>
              <w:t>Kondor+ automatically calculates the anticipated cost of carry for the bond deals, during the batch process (changed 1.8).</w:t>
            </w:r>
          </w:p>
        </w:tc>
        <w:tc>
          <w:tcPr>
            <w:tcW w:w="7807" w:type="dxa"/>
            <w:tcBorders>
              <w:top w:val="nil"/>
              <w:left w:val="nil"/>
              <w:bottom w:val="single" w:sz="4" w:space="0" w:color="auto"/>
              <w:right w:val="single" w:sz="4" w:space="0" w:color="auto"/>
            </w:tcBorders>
            <w:vAlign w:val="center"/>
            <w:hideMark/>
          </w:tcPr>
          <w:p w14:paraId="22F3620B" w14:textId="77777777" w:rsidR="00887E53" w:rsidRPr="00D025ED" w:rsidRDefault="00887E53" w:rsidP="00887E53">
            <w:pPr>
              <w:rPr>
                <w:color w:val="000000"/>
                <w:sz w:val="20"/>
                <w:szCs w:val="20"/>
              </w:rPr>
            </w:pPr>
            <w:r w:rsidRPr="00D025ED">
              <w:rPr>
                <w:color w:val="000000"/>
                <w:sz w:val="20"/>
                <w:szCs w:val="20"/>
              </w:rPr>
              <w:t>AnticipatedCarry</w:t>
            </w:r>
          </w:p>
        </w:tc>
      </w:tr>
      <w:tr w:rsidR="00887E53" w:rsidRPr="00D025ED" w14:paraId="55F4019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084290A" w14:textId="77777777" w:rsidR="00887E53" w:rsidRPr="00D025ED" w:rsidRDefault="00887E53" w:rsidP="00887E53">
            <w:pPr>
              <w:rPr>
                <w:color w:val="000000"/>
                <w:sz w:val="20"/>
                <w:szCs w:val="20"/>
              </w:rPr>
            </w:pPr>
            <w:r w:rsidRPr="00D025ED">
              <w:rPr>
                <w:color w:val="000000"/>
                <w:sz w:val="20"/>
                <w:szCs w:val="20"/>
              </w:rPr>
              <w:t>COUPONS_CUMUL</w:t>
            </w:r>
          </w:p>
        </w:tc>
        <w:tc>
          <w:tcPr>
            <w:tcW w:w="3803" w:type="dxa"/>
            <w:tcBorders>
              <w:top w:val="nil"/>
              <w:left w:val="nil"/>
              <w:bottom w:val="single" w:sz="4" w:space="0" w:color="auto"/>
              <w:right w:val="single" w:sz="4" w:space="0" w:color="auto"/>
            </w:tcBorders>
            <w:vAlign w:val="center"/>
            <w:hideMark/>
          </w:tcPr>
          <w:p w14:paraId="79274D28" w14:textId="77777777" w:rsidR="00887E53" w:rsidRPr="00D025ED" w:rsidRDefault="00887E53" w:rsidP="00887E53">
            <w:pPr>
              <w:rPr>
                <w:color w:val="31869B"/>
                <w:sz w:val="20"/>
                <w:szCs w:val="20"/>
              </w:rPr>
            </w:pPr>
            <w:r w:rsidRPr="00D025ED">
              <w:rPr>
                <w:color w:val="31869B"/>
                <w:sz w:val="20"/>
                <w:szCs w:val="20"/>
              </w:rPr>
              <w:t>This is automatically calculated for all coupons by the nightly batch process.</w:t>
            </w:r>
          </w:p>
        </w:tc>
        <w:tc>
          <w:tcPr>
            <w:tcW w:w="7807" w:type="dxa"/>
            <w:tcBorders>
              <w:top w:val="nil"/>
              <w:left w:val="nil"/>
              <w:bottom w:val="single" w:sz="4" w:space="0" w:color="auto"/>
              <w:right w:val="single" w:sz="4" w:space="0" w:color="auto"/>
            </w:tcBorders>
            <w:vAlign w:val="center"/>
            <w:hideMark/>
          </w:tcPr>
          <w:p w14:paraId="73C7E047" w14:textId="77777777" w:rsidR="00887E53" w:rsidRPr="00D025ED" w:rsidRDefault="00887E53" w:rsidP="00887E53">
            <w:pPr>
              <w:rPr>
                <w:color w:val="000000"/>
                <w:sz w:val="20"/>
                <w:szCs w:val="20"/>
              </w:rPr>
            </w:pPr>
            <w:r w:rsidRPr="00D025ED">
              <w:rPr>
                <w:color w:val="000000"/>
                <w:sz w:val="20"/>
                <w:szCs w:val="20"/>
              </w:rPr>
              <w:t>CouponsCumul</w:t>
            </w:r>
          </w:p>
        </w:tc>
      </w:tr>
      <w:tr w:rsidR="00887E53" w:rsidRPr="00D025ED" w14:paraId="10B88F4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CEE2386" w14:textId="77777777" w:rsidR="00887E53" w:rsidRPr="00D025ED" w:rsidRDefault="00887E53" w:rsidP="00887E53">
            <w:pPr>
              <w:rPr>
                <w:color w:val="000000"/>
                <w:sz w:val="20"/>
                <w:szCs w:val="20"/>
              </w:rPr>
            </w:pPr>
            <w:r w:rsidRPr="00D025ED">
              <w:rPr>
                <w:color w:val="000000"/>
                <w:sz w:val="20"/>
                <w:szCs w:val="20"/>
              </w:rPr>
              <w:t>REINVESTED_COUPONS</w:t>
            </w:r>
          </w:p>
        </w:tc>
        <w:tc>
          <w:tcPr>
            <w:tcW w:w="3803" w:type="dxa"/>
            <w:tcBorders>
              <w:top w:val="nil"/>
              <w:left w:val="nil"/>
              <w:bottom w:val="single" w:sz="4" w:space="0" w:color="auto"/>
              <w:right w:val="single" w:sz="4" w:space="0" w:color="auto"/>
            </w:tcBorders>
            <w:vAlign w:val="center"/>
            <w:hideMark/>
          </w:tcPr>
          <w:p w14:paraId="26D59676" w14:textId="77777777" w:rsidR="00887E53" w:rsidRPr="00D025ED" w:rsidRDefault="00887E53" w:rsidP="00887E53">
            <w:pPr>
              <w:rPr>
                <w:color w:val="31869B"/>
                <w:sz w:val="20"/>
                <w:szCs w:val="20"/>
              </w:rPr>
            </w:pPr>
            <w:r w:rsidRPr="00D025ED">
              <w:rPr>
                <w:color w:val="31869B"/>
                <w:sz w:val="20"/>
                <w:szCs w:val="20"/>
              </w:rPr>
              <w:t>This is automatically calculated for all reinvested coupons by the nightly batch process.</w:t>
            </w:r>
          </w:p>
        </w:tc>
        <w:tc>
          <w:tcPr>
            <w:tcW w:w="7807" w:type="dxa"/>
            <w:tcBorders>
              <w:top w:val="nil"/>
              <w:left w:val="nil"/>
              <w:bottom w:val="single" w:sz="4" w:space="0" w:color="auto"/>
              <w:right w:val="single" w:sz="4" w:space="0" w:color="auto"/>
            </w:tcBorders>
            <w:vAlign w:val="center"/>
            <w:hideMark/>
          </w:tcPr>
          <w:p w14:paraId="6AF9EAFB" w14:textId="77777777" w:rsidR="00887E53" w:rsidRPr="00D025ED" w:rsidRDefault="00887E53" w:rsidP="00887E53">
            <w:pPr>
              <w:rPr>
                <w:color w:val="000000"/>
                <w:sz w:val="20"/>
                <w:szCs w:val="20"/>
              </w:rPr>
            </w:pPr>
            <w:r w:rsidRPr="00D025ED">
              <w:rPr>
                <w:color w:val="000000"/>
                <w:sz w:val="20"/>
                <w:szCs w:val="20"/>
              </w:rPr>
              <w:t>ReinvestedCoupons</w:t>
            </w:r>
          </w:p>
        </w:tc>
      </w:tr>
      <w:tr w:rsidR="00887E53" w:rsidRPr="00D025ED" w14:paraId="63FA633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35D6672" w14:textId="77777777" w:rsidR="00887E53" w:rsidRPr="00D025ED" w:rsidRDefault="00887E53" w:rsidP="00887E53">
            <w:pPr>
              <w:rPr>
                <w:color w:val="000000"/>
                <w:sz w:val="20"/>
                <w:szCs w:val="20"/>
              </w:rPr>
            </w:pPr>
            <w:r w:rsidRPr="00D025ED">
              <w:rPr>
                <w:color w:val="000000"/>
                <w:sz w:val="20"/>
                <w:szCs w:val="20"/>
              </w:rPr>
              <w:t>PRINCIPAL_CUMUL</w:t>
            </w:r>
          </w:p>
        </w:tc>
        <w:tc>
          <w:tcPr>
            <w:tcW w:w="3803" w:type="dxa"/>
            <w:tcBorders>
              <w:top w:val="nil"/>
              <w:left w:val="nil"/>
              <w:bottom w:val="single" w:sz="4" w:space="0" w:color="auto"/>
              <w:right w:val="single" w:sz="4" w:space="0" w:color="auto"/>
            </w:tcBorders>
            <w:vAlign w:val="center"/>
            <w:hideMark/>
          </w:tcPr>
          <w:p w14:paraId="012FDA1E" w14:textId="77777777" w:rsidR="00887E53" w:rsidRPr="00D025ED" w:rsidRDefault="00887E53" w:rsidP="00887E53">
            <w:pPr>
              <w:rPr>
                <w:color w:val="31869B"/>
                <w:sz w:val="20"/>
                <w:szCs w:val="20"/>
              </w:rPr>
            </w:pPr>
            <w:r w:rsidRPr="00D025ED">
              <w:rPr>
                <w:color w:val="31869B"/>
                <w:sz w:val="20"/>
                <w:szCs w:val="20"/>
              </w:rPr>
              <w:t>This is automatically calculated for all coupons by the nightly batch process.</w:t>
            </w:r>
          </w:p>
        </w:tc>
        <w:tc>
          <w:tcPr>
            <w:tcW w:w="7807" w:type="dxa"/>
            <w:tcBorders>
              <w:top w:val="nil"/>
              <w:left w:val="nil"/>
              <w:bottom w:val="single" w:sz="4" w:space="0" w:color="auto"/>
              <w:right w:val="single" w:sz="4" w:space="0" w:color="auto"/>
            </w:tcBorders>
            <w:vAlign w:val="center"/>
            <w:hideMark/>
          </w:tcPr>
          <w:p w14:paraId="23CF54F1" w14:textId="77777777" w:rsidR="00887E53" w:rsidRPr="00D025ED" w:rsidRDefault="00887E53" w:rsidP="00887E53">
            <w:pPr>
              <w:rPr>
                <w:color w:val="000000"/>
                <w:sz w:val="20"/>
                <w:szCs w:val="20"/>
              </w:rPr>
            </w:pPr>
            <w:r w:rsidRPr="00D025ED">
              <w:rPr>
                <w:color w:val="000000"/>
                <w:sz w:val="20"/>
                <w:szCs w:val="20"/>
              </w:rPr>
              <w:t>PrincipalCumul</w:t>
            </w:r>
          </w:p>
        </w:tc>
      </w:tr>
      <w:tr w:rsidR="00887E53" w:rsidRPr="00D025ED" w14:paraId="1A6DD73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7BC1247" w14:textId="77777777" w:rsidR="00887E53" w:rsidRPr="00D025ED" w:rsidRDefault="00887E53" w:rsidP="00887E53">
            <w:pPr>
              <w:rPr>
                <w:color w:val="000000"/>
                <w:sz w:val="20"/>
                <w:szCs w:val="20"/>
              </w:rPr>
            </w:pPr>
            <w:r w:rsidRPr="00D025ED">
              <w:rPr>
                <w:color w:val="000000"/>
                <w:sz w:val="20"/>
                <w:szCs w:val="20"/>
              </w:rPr>
              <w:t>PRINCIPAL_REINVESTED</w:t>
            </w:r>
          </w:p>
        </w:tc>
        <w:tc>
          <w:tcPr>
            <w:tcW w:w="3803" w:type="dxa"/>
            <w:tcBorders>
              <w:top w:val="nil"/>
              <w:left w:val="nil"/>
              <w:bottom w:val="single" w:sz="4" w:space="0" w:color="auto"/>
              <w:right w:val="single" w:sz="4" w:space="0" w:color="auto"/>
            </w:tcBorders>
            <w:vAlign w:val="center"/>
            <w:hideMark/>
          </w:tcPr>
          <w:p w14:paraId="2515E3E5" w14:textId="77777777" w:rsidR="00887E53" w:rsidRPr="00D025ED" w:rsidRDefault="00887E53" w:rsidP="00887E53">
            <w:pPr>
              <w:rPr>
                <w:color w:val="31869B"/>
                <w:sz w:val="20"/>
                <w:szCs w:val="20"/>
              </w:rPr>
            </w:pPr>
            <w:r w:rsidRPr="00D025ED">
              <w:rPr>
                <w:color w:val="31869B"/>
                <w:sz w:val="20"/>
                <w:szCs w:val="20"/>
              </w:rPr>
              <w:t>This is automatically calculated for all reinvested coupons by the nightly batch process.</w:t>
            </w:r>
          </w:p>
        </w:tc>
        <w:tc>
          <w:tcPr>
            <w:tcW w:w="7807" w:type="dxa"/>
            <w:tcBorders>
              <w:top w:val="nil"/>
              <w:left w:val="nil"/>
              <w:bottom w:val="single" w:sz="4" w:space="0" w:color="auto"/>
              <w:right w:val="single" w:sz="4" w:space="0" w:color="auto"/>
            </w:tcBorders>
            <w:vAlign w:val="center"/>
            <w:hideMark/>
          </w:tcPr>
          <w:p w14:paraId="53D48136" w14:textId="77777777" w:rsidR="00887E53" w:rsidRPr="00D025ED" w:rsidRDefault="00887E53" w:rsidP="00887E53">
            <w:pPr>
              <w:rPr>
                <w:color w:val="000000"/>
                <w:sz w:val="20"/>
                <w:szCs w:val="20"/>
              </w:rPr>
            </w:pPr>
            <w:r w:rsidRPr="00D025ED">
              <w:rPr>
                <w:color w:val="000000"/>
                <w:sz w:val="20"/>
                <w:szCs w:val="20"/>
              </w:rPr>
              <w:t>PrincipalReinvested</w:t>
            </w:r>
          </w:p>
        </w:tc>
      </w:tr>
      <w:tr w:rsidR="00887E53" w:rsidRPr="00D025ED" w14:paraId="6AAD746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2E6810C" w14:textId="77777777" w:rsidR="00887E53" w:rsidRPr="00D025ED" w:rsidRDefault="00887E53" w:rsidP="00887E53">
            <w:pPr>
              <w:rPr>
                <w:color w:val="000000"/>
                <w:sz w:val="20"/>
                <w:szCs w:val="20"/>
              </w:rPr>
            </w:pPr>
            <w:r w:rsidRPr="00D025ED">
              <w:rPr>
                <w:color w:val="000000"/>
                <w:sz w:val="20"/>
                <w:szCs w:val="20"/>
              </w:rPr>
              <w:t>REFERENCE_VALUE</w:t>
            </w:r>
          </w:p>
        </w:tc>
        <w:tc>
          <w:tcPr>
            <w:tcW w:w="3803" w:type="dxa"/>
            <w:tcBorders>
              <w:top w:val="nil"/>
              <w:left w:val="nil"/>
              <w:bottom w:val="single" w:sz="4" w:space="0" w:color="auto"/>
              <w:right w:val="single" w:sz="4" w:space="0" w:color="auto"/>
            </w:tcBorders>
            <w:vAlign w:val="center"/>
            <w:hideMark/>
          </w:tcPr>
          <w:p w14:paraId="5FF16CF1" w14:textId="77777777" w:rsidR="00887E53" w:rsidRPr="00D025ED" w:rsidRDefault="00887E53" w:rsidP="00887E53">
            <w:pPr>
              <w:rPr>
                <w:color w:val="31869B"/>
                <w:sz w:val="20"/>
                <w:szCs w:val="20"/>
              </w:rPr>
            </w:pPr>
            <w:r w:rsidRPr="00D025ED">
              <w:rPr>
                <w:color w:val="31869B"/>
                <w:sz w:val="20"/>
                <w:szCs w:val="20"/>
              </w:rPr>
              <w:t>Market Value at cutover's reference date (added 1.7).</w:t>
            </w:r>
          </w:p>
        </w:tc>
        <w:tc>
          <w:tcPr>
            <w:tcW w:w="7807" w:type="dxa"/>
            <w:tcBorders>
              <w:top w:val="nil"/>
              <w:left w:val="nil"/>
              <w:bottom w:val="single" w:sz="4" w:space="0" w:color="auto"/>
              <w:right w:val="single" w:sz="4" w:space="0" w:color="auto"/>
            </w:tcBorders>
            <w:vAlign w:val="center"/>
            <w:hideMark/>
          </w:tcPr>
          <w:p w14:paraId="4BED539C" w14:textId="77777777" w:rsidR="00887E53" w:rsidRPr="00D025ED" w:rsidRDefault="00887E53" w:rsidP="00887E53">
            <w:pPr>
              <w:rPr>
                <w:color w:val="000000"/>
                <w:sz w:val="20"/>
                <w:szCs w:val="20"/>
              </w:rPr>
            </w:pPr>
            <w:r w:rsidRPr="00D025ED">
              <w:rPr>
                <w:color w:val="000000"/>
                <w:sz w:val="20"/>
                <w:szCs w:val="20"/>
              </w:rPr>
              <w:t>ReferenceValue</w:t>
            </w:r>
          </w:p>
        </w:tc>
      </w:tr>
      <w:tr w:rsidR="00887E53" w:rsidRPr="00D025ED" w14:paraId="3A50A0A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B570FAD" w14:textId="77777777" w:rsidR="00887E53" w:rsidRPr="00D025ED" w:rsidRDefault="00887E53" w:rsidP="00887E53">
            <w:pPr>
              <w:rPr>
                <w:color w:val="000000"/>
                <w:sz w:val="20"/>
                <w:szCs w:val="20"/>
              </w:rPr>
            </w:pPr>
            <w:r w:rsidRPr="00D025ED">
              <w:rPr>
                <w:color w:val="000000"/>
                <w:sz w:val="20"/>
                <w:szCs w:val="20"/>
              </w:rPr>
              <w:t>REF_COST_OF_CARRY</w:t>
            </w:r>
          </w:p>
        </w:tc>
        <w:tc>
          <w:tcPr>
            <w:tcW w:w="3803" w:type="dxa"/>
            <w:tcBorders>
              <w:top w:val="nil"/>
              <w:left w:val="nil"/>
              <w:bottom w:val="single" w:sz="4" w:space="0" w:color="auto"/>
              <w:right w:val="single" w:sz="4" w:space="0" w:color="auto"/>
            </w:tcBorders>
            <w:vAlign w:val="center"/>
            <w:hideMark/>
          </w:tcPr>
          <w:p w14:paraId="7601102C" w14:textId="77777777" w:rsidR="00887E53" w:rsidRPr="00D025ED" w:rsidRDefault="00887E53" w:rsidP="00887E53">
            <w:pPr>
              <w:rPr>
                <w:color w:val="31869B"/>
                <w:sz w:val="20"/>
                <w:szCs w:val="20"/>
              </w:rPr>
            </w:pPr>
            <w:r w:rsidRPr="00D025ED">
              <w:rPr>
                <w:color w:val="31869B"/>
                <w:sz w:val="20"/>
                <w:szCs w:val="20"/>
              </w:rPr>
              <w:t>Cost of Carry at cutover's reference date (added 1.7).</w:t>
            </w:r>
          </w:p>
        </w:tc>
        <w:tc>
          <w:tcPr>
            <w:tcW w:w="7807" w:type="dxa"/>
            <w:tcBorders>
              <w:top w:val="nil"/>
              <w:left w:val="nil"/>
              <w:bottom w:val="single" w:sz="4" w:space="0" w:color="auto"/>
              <w:right w:val="single" w:sz="4" w:space="0" w:color="auto"/>
            </w:tcBorders>
            <w:vAlign w:val="center"/>
            <w:hideMark/>
          </w:tcPr>
          <w:p w14:paraId="21D66E42" w14:textId="77777777" w:rsidR="00887E53" w:rsidRPr="00D025ED" w:rsidRDefault="00887E53" w:rsidP="00887E53">
            <w:pPr>
              <w:rPr>
                <w:color w:val="000000"/>
                <w:sz w:val="20"/>
                <w:szCs w:val="20"/>
              </w:rPr>
            </w:pPr>
            <w:r w:rsidRPr="00D025ED">
              <w:rPr>
                <w:color w:val="000000"/>
                <w:sz w:val="20"/>
                <w:szCs w:val="20"/>
              </w:rPr>
              <w:t>RefCostOfCarry</w:t>
            </w:r>
          </w:p>
        </w:tc>
      </w:tr>
      <w:tr w:rsidR="00887E53" w:rsidRPr="00D025ED" w14:paraId="0E58D4D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22F4BB5" w14:textId="77777777" w:rsidR="00887E53" w:rsidRPr="00D025ED" w:rsidRDefault="00887E53" w:rsidP="00887E53">
            <w:pPr>
              <w:rPr>
                <w:color w:val="000000"/>
                <w:sz w:val="20"/>
                <w:szCs w:val="20"/>
              </w:rPr>
            </w:pPr>
            <w:r w:rsidRPr="00D025ED">
              <w:rPr>
                <w:color w:val="000000"/>
                <w:sz w:val="20"/>
                <w:szCs w:val="20"/>
              </w:rPr>
              <w:t>REF_ANTICIPATED_CARRY</w:t>
            </w:r>
          </w:p>
        </w:tc>
        <w:tc>
          <w:tcPr>
            <w:tcW w:w="3803" w:type="dxa"/>
            <w:tcBorders>
              <w:top w:val="nil"/>
              <w:left w:val="nil"/>
              <w:bottom w:val="single" w:sz="4" w:space="0" w:color="auto"/>
              <w:right w:val="single" w:sz="4" w:space="0" w:color="auto"/>
            </w:tcBorders>
            <w:vAlign w:val="center"/>
            <w:hideMark/>
          </w:tcPr>
          <w:p w14:paraId="2B7824F7" w14:textId="77777777" w:rsidR="00887E53" w:rsidRPr="00D025ED" w:rsidRDefault="00887E53" w:rsidP="00887E53">
            <w:pPr>
              <w:rPr>
                <w:color w:val="31869B"/>
                <w:sz w:val="20"/>
                <w:szCs w:val="20"/>
              </w:rPr>
            </w:pPr>
            <w:r w:rsidRPr="00D025ED">
              <w:rPr>
                <w:color w:val="31869B"/>
                <w:sz w:val="20"/>
                <w:szCs w:val="20"/>
              </w:rPr>
              <w:t>Cost of Carry at cutover's reference date (added 1.8).</w:t>
            </w:r>
          </w:p>
        </w:tc>
        <w:tc>
          <w:tcPr>
            <w:tcW w:w="7807" w:type="dxa"/>
            <w:tcBorders>
              <w:top w:val="nil"/>
              <w:left w:val="nil"/>
              <w:bottom w:val="single" w:sz="4" w:space="0" w:color="auto"/>
              <w:right w:val="single" w:sz="4" w:space="0" w:color="auto"/>
            </w:tcBorders>
            <w:vAlign w:val="center"/>
            <w:hideMark/>
          </w:tcPr>
          <w:p w14:paraId="3B2ED2C6" w14:textId="77777777" w:rsidR="00887E53" w:rsidRPr="00D025ED" w:rsidRDefault="00887E53" w:rsidP="00887E53">
            <w:pPr>
              <w:rPr>
                <w:color w:val="000000"/>
                <w:sz w:val="20"/>
                <w:szCs w:val="20"/>
              </w:rPr>
            </w:pPr>
            <w:r w:rsidRPr="00D025ED">
              <w:rPr>
                <w:color w:val="000000"/>
                <w:sz w:val="20"/>
                <w:szCs w:val="20"/>
              </w:rPr>
              <w:t>RefAnticipatedCarry</w:t>
            </w:r>
          </w:p>
        </w:tc>
      </w:tr>
      <w:tr w:rsidR="00887E53" w:rsidRPr="00D025ED" w14:paraId="2847721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0EB0173" w14:textId="77777777" w:rsidR="00887E53" w:rsidRPr="00D025ED" w:rsidRDefault="00887E53" w:rsidP="00887E53">
            <w:pPr>
              <w:rPr>
                <w:color w:val="000000"/>
                <w:sz w:val="20"/>
                <w:szCs w:val="20"/>
              </w:rPr>
            </w:pPr>
            <w:r w:rsidRPr="00D025ED">
              <w:rPr>
                <w:color w:val="000000"/>
                <w:sz w:val="20"/>
                <w:szCs w:val="20"/>
              </w:rPr>
              <w:t>REF_COUPONS_CUMUL</w:t>
            </w:r>
          </w:p>
        </w:tc>
        <w:tc>
          <w:tcPr>
            <w:tcW w:w="3803" w:type="dxa"/>
            <w:tcBorders>
              <w:top w:val="nil"/>
              <w:left w:val="nil"/>
              <w:bottom w:val="single" w:sz="4" w:space="0" w:color="auto"/>
              <w:right w:val="single" w:sz="4" w:space="0" w:color="auto"/>
            </w:tcBorders>
            <w:vAlign w:val="center"/>
            <w:hideMark/>
          </w:tcPr>
          <w:p w14:paraId="52A3401D" w14:textId="77777777" w:rsidR="00887E53" w:rsidRPr="00D025ED" w:rsidRDefault="00887E53" w:rsidP="00887E53">
            <w:pPr>
              <w:rPr>
                <w:color w:val="31869B"/>
                <w:sz w:val="20"/>
                <w:szCs w:val="20"/>
              </w:rPr>
            </w:pPr>
            <w:r w:rsidRPr="00D025ED">
              <w:rPr>
                <w:color w:val="31869B"/>
                <w:sz w:val="20"/>
                <w:szCs w:val="20"/>
              </w:rPr>
              <w:t>Coupons cumul at cutover's reference date (added 1.7).</w:t>
            </w:r>
          </w:p>
        </w:tc>
        <w:tc>
          <w:tcPr>
            <w:tcW w:w="7807" w:type="dxa"/>
            <w:tcBorders>
              <w:top w:val="nil"/>
              <w:left w:val="nil"/>
              <w:bottom w:val="single" w:sz="4" w:space="0" w:color="auto"/>
              <w:right w:val="single" w:sz="4" w:space="0" w:color="auto"/>
            </w:tcBorders>
            <w:vAlign w:val="center"/>
            <w:hideMark/>
          </w:tcPr>
          <w:p w14:paraId="5BDF803C" w14:textId="77777777" w:rsidR="00887E53" w:rsidRPr="00D025ED" w:rsidRDefault="00887E53" w:rsidP="00887E53">
            <w:pPr>
              <w:rPr>
                <w:color w:val="000000"/>
                <w:sz w:val="20"/>
                <w:szCs w:val="20"/>
              </w:rPr>
            </w:pPr>
            <w:r w:rsidRPr="00D025ED">
              <w:rPr>
                <w:color w:val="000000"/>
                <w:sz w:val="20"/>
                <w:szCs w:val="20"/>
              </w:rPr>
              <w:t>RefCouponsCumul</w:t>
            </w:r>
          </w:p>
        </w:tc>
      </w:tr>
      <w:tr w:rsidR="00887E53" w:rsidRPr="00D025ED" w14:paraId="687E690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7F08C3C" w14:textId="77777777" w:rsidR="00887E53" w:rsidRPr="00D025ED" w:rsidRDefault="00887E53" w:rsidP="00887E53">
            <w:pPr>
              <w:rPr>
                <w:color w:val="000000"/>
                <w:sz w:val="20"/>
                <w:szCs w:val="20"/>
              </w:rPr>
            </w:pPr>
            <w:r w:rsidRPr="00D025ED">
              <w:rPr>
                <w:color w:val="000000"/>
                <w:sz w:val="20"/>
                <w:szCs w:val="20"/>
              </w:rPr>
              <w:t>REF_REINVESTED_COUPONS</w:t>
            </w:r>
          </w:p>
        </w:tc>
        <w:tc>
          <w:tcPr>
            <w:tcW w:w="3803" w:type="dxa"/>
            <w:tcBorders>
              <w:top w:val="nil"/>
              <w:left w:val="nil"/>
              <w:bottom w:val="single" w:sz="4" w:space="0" w:color="auto"/>
              <w:right w:val="single" w:sz="4" w:space="0" w:color="auto"/>
            </w:tcBorders>
            <w:vAlign w:val="center"/>
            <w:hideMark/>
          </w:tcPr>
          <w:p w14:paraId="4240B642" w14:textId="77777777" w:rsidR="00887E53" w:rsidRPr="00D025ED" w:rsidRDefault="00887E53" w:rsidP="00887E53">
            <w:pPr>
              <w:rPr>
                <w:color w:val="31869B"/>
                <w:sz w:val="20"/>
                <w:szCs w:val="20"/>
              </w:rPr>
            </w:pPr>
            <w:r w:rsidRPr="00D025ED">
              <w:rPr>
                <w:color w:val="31869B"/>
                <w:sz w:val="20"/>
                <w:szCs w:val="20"/>
              </w:rPr>
              <w:t>Reinvested coupons at cutover's reference date (added 1.7).</w:t>
            </w:r>
          </w:p>
        </w:tc>
        <w:tc>
          <w:tcPr>
            <w:tcW w:w="7807" w:type="dxa"/>
            <w:tcBorders>
              <w:top w:val="nil"/>
              <w:left w:val="nil"/>
              <w:bottom w:val="single" w:sz="4" w:space="0" w:color="auto"/>
              <w:right w:val="single" w:sz="4" w:space="0" w:color="auto"/>
            </w:tcBorders>
            <w:vAlign w:val="center"/>
            <w:hideMark/>
          </w:tcPr>
          <w:p w14:paraId="479CE15C" w14:textId="77777777" w:rsidR="00887E53" w:rsidRPr="00D025ED" w:rsidRDefault="00887E53" w:rsidP="00887E53">
            <w:pPr>
              <w:rPr>
                <w:color w:val="000000"/>
                <w:sz w:val="20"/>
                <w:szCs w:val="20"/>
              </w:rPr>
            </w:pPr>
            <w:r w:rsidRPr="00D025ED">
              <w:rPr>
                <w:color w:val="000000"/>
                <w:sz w:val="20"/>
                <w:szCs w:val="20"/>
              </w:rPr>
              <w:t>RefReinvestedCoupons</w:t>
            </w:r>
          </w:p>
        </w:tc>
      </w:tr>
      <w:tr w:rsidR="00887E53" w:rsidRPr="00D025ED" w14:paraId="419E4892"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54900CE1" w14:textId="77777777" w:rsidR="00887E53" w:rsidRPr="00D025ED" w:rsidRDefault="00887E53" w:rsidP="00887E53">
            <w:pPr>
              <w:rPr>
                <w:color w:val="000000"/>
                <w:sz w:val="20"/>
                <w:szCs w:val="20"/>
              </w:rPr>
            </w:pPr>
            <w:r w:rsidRPr="00D025ED">
              <w:rPr>
                <w:color w:val="000000"/>
                <w:sz w:val="20"/>
                <w:szCs w:val="20"/>
              </w:rPr>
              <w:t>REF_PRINCIPAL_CUMUL</w:t>
            </w:r>
          </w:p>
        </w:tc>
        <w:tc>
          <w:tcPr>
            <w:tcW w:w="3803" w:type="dxa"/>
            <w:tcBorders>
              <w:top w:val="nil"/>
              <w:left w:val="nil"/>
              <w:bottom w:val="single" w:sz="4" w:space="0" w:color="auto"/>
              <w:right w:val="single" w:sz="4" w:space="0" w:color="auto"/>
            </w:tcBorders>
            <w:vAlign w:val="center"/>
            <w:hideMark/>
          </w:tcPr>
          <w:p w14:paraId="354AFDB0" w14:textId="77777777" w:rsidR="00887E53" w:rsidRPr="00D025ED" w:rsidRDefault="00887E53" w:rsidP="00887E53">
            <w:pPr>
              <w:rPr>
                <w:color w:val="31869B"/>
                <w:sz w:val="20"/>
                <w:szCs w:val="20"/>
              </w:rPr>
            </w:pPr>
            <w:r w:rsidRPr="00D025ED">
              <w:rPr>
                <w:color w:val="31869B"/>
                <w:sz w:val="20"/>
                <w:szCs w:val="20"/>
              </w:rPr>
              <w:t>Principal Cumul at cutover's reference date.</w:t>
            </w:r>
          </w:p>
        </w:tc>
        <w:tc>
          <w:tcPr>
            <w:tcW w:w="7807" w:type="dxa"/>
            <w:tcBorders>
              <w:top w:val="nil"/>
              <w:left w:val="nil"/>
              <w:bottom w:val="single" w:sz="4" w:space="0" w:color="auto"/>
              <w:right w:val="single" w:sz="4" w:space="0" w:color="auto"/>
            </w:tcBorders>
            <w:vAlign w:val="center"/>
            <w:hideMark/>
          </w:tcPr>
          <w:p w14:paraId="18F31CA3" w14:textId="77777777" w:rsidR="00887E53" w:rsidRPr="00D025ED" w:rsidRDefault="00887E53" w:rsidP="00887E53">
            <w:pPr>
              <w:rPr>
                <w:color w:val="000000"/>
                <w:sz w:val="20"/>
                <w:szCs w:val="20"/>
              </w:rPr>
            </w:pPr>
            <w:r w:rsidRPr="00D025ED">
              <w:rPr>
                <w:color w:val="000000"/>
                <w:sz w:val="20"/>
                <w:szCs w:val="20"/>
              </w:rPr>
              <w:t>RefPrincipalCumul</w:t>
            </w:r>
          </w:p>
        </w:tc>
      </w:tr>
      <w:tr w:rsidR="00887E53" w:rsidRPr="00D025ED" w14:paraId="7D839CA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052DB15" w14:textId="77777777" w:rsidR="00887E53" w:rsidRPr="00D025ED" w:rsidRDefault="00887E53" w:rsidP="00887E53">
            <w:pPr>
              <w:rPr>
                <w:color w:val="000000"/>
                <w:sz w:val="20"/>
                <w:szCs w:val="20"/>
              </w:rPr>
            </w:pPr>
            <w:r w:rsidRPr="00D025ED">
              <w:rPr>
                <w:color w:val="000000"/>
                <w:sz w:val="20"/>
                <w:szCs w:val="20"/>
              </w:rPr>
              <w:t>REF_PRINCIPAL_REINVESTED</w:t>
            </w:r>
          </w:p>
        </w:tc>
        <w:tc>
          <w:tcPr>
            <w:tcW w:w="3803" w:type="dxa"/>
            <w:tcBorders>
              <w:top w:val="nil"/>
              <w:left w:val="nil"/>
              <w:bottom w:val="single" w:sz="4" w:space="0" w:color="auto"/>
              <w:right w:val="single" w:sz="4" w:space="0" w:color="auto"/>
            </w:tcBorders>
            <w:vAlign w:val="center"/>
            <w:hideMark/>
          </w:tcPr>
          <w:p w14:paraId="35ABB0DC" w14:textId="77777777" w:rsidR="00887E53" w:rsidRPr="00D025ED" w:rsidRDefault="00887E53" w:rsidP="00887E53">
            <w:pPr>
              <w:rPr>
                <w:color w:val="31869B"/>
                <w:sz w:val="20"/>
                <w:szCs w:val="20"/>
              </w:rPr>
            </w:pPr>
            <w:r w:rsidRPr="00D025ED">
              <w:rPr>
                <w:color w:val="31869B"/>
                <w:sz w:val="20"/>
                <w:szCs w:val="20"/>
              </w:rPr>
              <w:t>Reinvested Principal at cutover's reference date.</w:t>
            </w:r>
          </w:p>
        </w:tc>
        <w:tc>
          <w:tcPr>
            <w:tcW w:w="7807" w:type="dxa"/>
            <w:tcBorders>
              <w:top w:val="nil"/>
              <w:left w:val="nil"/>
              <w:bottom w:val="single" w:sz="4" w:space="0" w:color="auto"/>
              <w:right w:val="single" w:sz="4" w:space="0" w:color="auto"/>
            </w:tcBorders>
            <w:vAlign w:val="center"/>
            <w:hideMark/>
          </w:tcPr>
          <w:p w14:paraId="16ACC80F" w14:textId="77777777" w:rsidR="00887E53" w:rsidRPr="00D025ED" w:rsidRDefault="00887E53" w:rsidP="00887E53">
            <w:pPr>
              <w:rPr>
                <w:color w:val="000000"/>
                <w:sz w:val="20"/>
                <w:szCs w:val="20"/>
              </w:rPr>
            </w:pPr>
            <w:r w:rsidRPr="00D025ED">
              <w:rPr>
                <w:color w:val="000000"/>
                <w:sz w:val="20"/>
                <w:szCs w:val="20"/>
              </w:rPr>
              <w:t>RefPrincipalReinvested</w:t>
            </w:r>
          </w:p>
        </w:tc>
      </w:tr>
      <w:tr w:rsidR="00887E53" w:rsidRPr="00D025ED" w14:paraId="1EF4E89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D1D64CC" w14:textId="77777777" w:rsidR="00887E53" w:rsidRPr="00D025ED" w:rsidRDefault="00887E53" w:rsidP="00887E53">
            <w:pPr>
              <w:rPr>
                <w:color w:val="000000"/>
                <w:sz w:val="20"/>
                <w:szCs w:val="20"/>
              </w:rPr>
            </w:pPr>
            <w:r w:rsidRPr="00D025ED">
              <w:rPr>
                <w:color w:val="000000"/>
                <w:sz w:val="20"/>
                <w:szCs w:val="20"/>
              </w:rPr>
              <w:t>ADJ_FACTOR</w:t>
            </w:r>
          </w:p>
        </w:tc>
        <w:tc>
          <w:tcPr>
            <w:tcW w:w="3803" w:type="dxa"/>
            <w:tcBorders>
              <w:top w:val="nil"/>
              <w:left w:val="nil"/>
              <w:bottom w:val="single" w:sz="4" w:space="0" w:color="auto"/>
              <w:right w:val="single" w:sz="4" w:space="0" w:color="auto"/>
            </w:tcBorders>
            <w:vAlign w:val="center"/>
            <w:hideMark/>
          </w:tcPr>
          <w:p w14:paraId="2BB0AD85" w14:textId="77777777" w:rsidR="00887E53" w:rsidRPr="00D025ED" w:rsidRDefault="00887E53" w:rsidP="00887E53">
            <w:pPr>
              <w:rPr>
                <w:color w:val="31869B"/>
                <w:sz w:val="20"/>
                <w:szCs w:val="20"/>
              </w:rPr>
            </w:pPr>
            <w:r w:rsidRPr="00D025ED">
              <w:rPr>
                <w:color w:val="31869B"/>
                <w:sz w:val="20"/>
                <w:szCs w:val="20"/>
              </w:rPr>
              <w:t>Adjus Factor (Consumer Price Index Ratio computed on the coupon dates or Capitalization Factor)</w:t>
            </w:r>
          </w:p>
        </w:tc>
        <w:tc>
          <w:tcPr>
            <w:tcW w:w="7807" w:type="dxa"/>
            <w:tcBorders>
              <w:top w:val="nil"/>
              <w:left w:val="nil"/>
              <w:bottom w:val="single" w:sz="4" w:space="0" w:color="auto"/>
              <w:right w:val="single" w:sz="4" w:space="0" w:color="auto"/>
            </w:tcBorders>
            <w:vAlign w:val="center"/>
            <w:hideMark/>
          </w:tcPr>
          <w:p w14:paraId="33FD7EC4" w14:textId="77777777" w:rsidR="00887E53" w:rsidRPr="00D025ED" w:rsidRDefault="00887E53" w:rsidP="00887E53">
            <w:pPr>
              <w:rPr>
                <w:color w:val="000000"/>
                <w:sz w:val="20"/>
                <w:szCs w:val="20"/>
              </w:rPr>
            </w:pPr>
            <w:r w:rsidRPr="00D025ED">
              <w:rPr>
                <w:color w:val="000000"/>
                <w:sz w:val="20"/>
                <w:szCs w:val="20"/>
              </w:rPr>
              <w:t>AdjFactor</w:t>
            </w:r>
          </w:p>
        </w:tc>
      </w:tr>
      <w:tr w:rsidR="00887E53" w:rsidRPr="00D025ED" w14:paraId="235990F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48AC177" w14:textId="77777777" w:rsidR="00887E53" w:rsidRPr="00D025ED" w:rsidRDefault="00887E53" w:rsidP="00887E53">
            <w:pPr>
              <w:rPr>
                <w:color w:val="000000"/>
                <w:sz w:val="20"/>
                <w:szCs w:val="20"/>
              </w:rPr>
            </w:pPr>
            <w:r w:rsidRPr="00D025ED">
              <w:rPr>
                <w:color w:val="000000"/>
                <w:sz w:val="20"/>
                <w:szCs w:val="20"/>
              </w:rPr>
              <w:lastRenderedPageBreak/>
              <w:t>COMPOUND_PRODUCTS_ID_FROM</w:t>
            </w:r>
          </w:p>
        </w:tc>
        <w:tc>
          <w:tcPr>
            <w:tcW w:w="3803" w:type="dxa"/>
            <w:tcBorders>
              <w:top w:val="nil"/>
              <w:left w:val="nil"/>
              <w:bottom w:val="single" w:sz="4" w:space="0" w:color="auto"/>
              <w:right w:val="single" w:sz="4" w:space="0" w:color="auto"/>
            </w:tcBorders>
            <w:vAlign w:val="center"/>
            <w:hideMark/>
          </w:tcPr>
          <w:p w14:paraId="4A2CD450" w14:textId="77777777" w:rsidR="00887E53" w:rsidRPr="00D025ED" w:rsidRDefault="00887E53" w:rsidP="00887E53">
            <w:pPr>
              <w:rPr>
                <w:color w:val="31869B"/>
                <w:sz w:val="20"/>
                <w:szCs w:val="20"/>
              </w:rPr>
            </w:pPr>
            <w:r w:rsidRPr="00D025ED">
              <w:rPr>
                <w:color w:val="31869B"/>
                <w:sz w:val="20"/>
                <w:szCs w:val="20"/>
              </w:rPr>
              <w:t>Allows to store the Id for a Compound Product.</w:t>
            </w:r>
          </w:p>
        </w:tc>
        <w:tc>
          <w:tcPr>
            <w:tcW w:w="7807" w:type="dxa"/>
            <w:tcBorders>
              <w:top w:val="nil"/>
              <w:left w:val="nil"/>
              <w:bottom w:val="single" w:sz="4" w:space="0" w:color="auto"/>
              <w:right w:val="single" w:sz="4" w:space="0" w:color="auto"/>
            </w:tcBorders>
            <w:vAlign w:val="center"/>
            <w:hideMark/>
          </w:tcPr>
          <w:p w14:paraId="34D9D1FC" w14:textId="77777777" w:rsidR="00887E53" w:rsidRPr="00D025ED" w:rsidRDefault="00887E53" w:rsidP="00887E53">
            <w:pPr>
              <w:rPr>
                <w:color w:val="000000"/>
                <w:sz w:val="20"/>
                <w:szCs w:val="20"/>
              </w:rPr>
            </w:pPr>
            <w:r w:rsidRPr="00D025ED">
              <w:rPr>
                <w:color w:val="000000"/>
                <w:sz w:val="20"/>
                <w:szCs w:val="20"/>
              </w:rPr>
              <w:t>CompoundProducts_Id_From</w:t>
            </w:r>
          </w:p>
        </w:tc>
      </w:tr>
      <w:tr w:rsidR="00887E53" w:rsidRPr="00D025ED" w14:paraId="104626F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E1BBE42" w14:textId="77777777" w:rsidR="00887E53" w:rsidRPr="00D025ED" w:rsidRDefault="00887E53" w:rsidP="00887E53">
            <w:pPr>
              <w:rPr>
                <w:color w:val="000000"/>
                <w:sz w:val="20"/>
                <w:szCs w:val="20"/>
              </w:rPr>
            </w:pPr>
            <w:r w:rsidRPr="00D025ED">
              <w:rPr>
                <w:color w:val="000000"/>
                <w:sz w:val="20"/>
                <w:szCs w:val="20"/>
              </w:rPr>
              <w:t>ACTUARIAL_AMORTIZED</w:t>
            </w:r>
          </w:p>
        </w:tc>
        <w:tc>
          <w:tcPr>
            <w:tcW w:w="3803" w:type="dxa"/>
            <w:tcBorders>
              <w:top w:val="nil"/>
              <w:left w:val="nil"/>
              <w:bottom w:val="single" w:sz="4" w:space="0" w:color="auto"/>
              <w:right w:val="single" w:sz="4" w:space="0" w:color="auto"/>
            </w:tcBorders>
            <w:vAlign w:val="center"/>
            <w:hideMark/>
          </w:tcPr>
          <w:p w14:paraId="495EB1FB" w14:textId="77777777" w:rsidR="00887E53" w:rsidRPr="00D025ED" w:rsidRDefault="00887E53" w:rsidP="00887E53">
            <w:pPr>
              <w:rPr>
                <w:color w:val="31869B"/>
                <w:sz w:val="20"/>
                <w:szCs w:val="20"/>
              </w:rPr>
            </w:pPr>
            <w:r w:rsidRPr="00D025ED">
              <w:rPr>
                <w:color w:val="31869B"/>
                <w:sz w:val="20"/>
                <w:szCs w:val="20"/>
              </w:rPr>
              <w:t>Kondor+ automatically calculates the amortized actuarial. It is the amortized value of the premium discount amount according actuarial method.</w:t>
            </w:r>
          </w:p>
        </w:tc>
        <w:tc>
          <w:tcPr>
            <w:tcW w:w="7807" w:type="dxa"/>
            <w:tcBorders>
              <w:top w:val="nil"/>
              <w:left w:val="nil"/>
              <w:bottom w:val="single" w:sz="4" w:space="0" w:color="auto"/>
              <w:right w:val="single" w:sz="4" w:space="0" w:color="auto"/>
            </w:tcBorders>
            <w:vAlign w:val="center"/>
            <w:hideMark/>
          </w:tcPr>
          <w:p w14:paraId="50DED960" w14:textId="77777777" w:rsidR="00887E53" w:rsidRPr="00D025ED" w:rsidRDefault="00887E53" w:rsidP="00887E53">
            <w:pPr>
              <w:rPr>
                <w:color w:val="000000"/>
                <w:sz w:val="20"/>
                <w:szCs w:val="20"/>
              </w:rPr>
            </w:pPr>
            <w:r w:rsidRPr="00D025ED">
              <w:rPr>
                <w:color w:val="000000"/>
                <w:sz w:val="20"/>
                <w:szCs w:val="20"/>
              </w:rPr>
              <w:t>ActuarialAmortized</w:t>
            </w:r>
          </w:p>
        </w:tc>
      </w:tr>
      <w:tr w:rsidR="00887E53" w:rsidRPr="00D025ED" w14:paraId="2F7B32D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E52C66C" w14:textId="77777777" w:rsidR="00887E53" w:rsidRPr="00D025ED" w:rsidRDefault="00887E53" w:rsidP="00887E53">
            <w:pPr>
              <w:rPr>
                <w:color w:val="000000"/>
                <w:sz w:val="20"/>
                <w:szCs w:val="20"/>
              </w:rPr>
            </w:pPr>
            <w:r w:rsidRPr="00D025ED">
              <w:rPr>
                <w:color w:val="000000"/>
                <w:sz w:val="20"/>
                <w:szCs w:val="20"/>
              </w:rPr>
              <w:t>COUPON_AMORTIZED</w:t>
            </w:r>
          </w:p>
        </w:tc>
        <w:tc>
          <w:tcPr>
            <w:tcW w:w="3803" w:type="dxa"/>
            <w:tcBorders>
              <w:top w:val="nil"/>
              <w:left w:val="nil"/>
              <w:bottom w:val="single" w:sz="4" w:space="0" w:color="auto"/>
              <w:right w:val="single" w:sz="4" w:space="0" w:color="auto"/>
            </w:tcBorders>
            <w:vAlign w:val="center"/>
            <w:hideMark/>
          </w:tcPr>
          <w:p w14:paraId="78930981" w14:textId="77777777" w:rsidR="00887E53" w:rsidRPr="00D025ED" w:rsidRDefault="00887E53" w:rsidP="00887E53">
            <w:pPr>
              <w:rPr>
                <w:color w:val="31869B"/>
                <w:sz w:val="20"/>
                <w:szCs w:val="20"/>
              </w:rPr>
            </w:pPr>
            <w:r w:rsidRPr="00D025ED">
              <w:rPr>
                <w:color w:val="31869B"/>
                <w:sz w:val="20"/>
                <w:szCs w:val="20"/>
              </w:rPr>
              <w:t>Kondor+ automatically calculates the coupon amortized linear.</w:t>
            </w:r>
          </w:p>
        </w:tc>
        <w:tc>
          <w:tcPr>
            <w:tcW w:w="7807" w:type="dxa"/>
            <w:tcBorders>
              <w:top w:val="nil"/>
              <w:left w:val="nil"/>
              <w:bottom w:val="single" w:sz="4" w:space="0" w:color="auto"/>
              <w:right w:val="single" w:sz="4" w:space="0" w:color="auto"/>
            </w:tcBorders>
            <w:vAlign w:val="center"/>
            <w:hideMark/>
          </w:tcPr>
          <w:p w14:paraId="3BE085D6" w14:textId="77777777" w:rsidR="00887E53" w:rsidRPr="00D025ED" w:rsidRDefault="00887E53" w:rsidP="00887E53">
            <w:pPr>
              <w:rPr>
                <w:color w:val="000000"/>
                <w:sz w:val="20"/>
                <w:szCs w:val="20"/>
              </w:rPr>
            </w:pPr>
            <w:r w:rsidRPr="00D025ED">
              <w:rPr>
                <w:color w:val="000000"/>
                <w:sz w:val="20"/>
                <w:szCs w:val="20"/>
              </w:rPr>
              <w:t>CouponAmortized</w:t>
            </w:r>
          </w:p>
        </w:tc>
      </w:tr>
      <w:tr w:rsidR="00887E53" w:rsidRPr="00D025ED" w14:paraId="70C3595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45A429D" w14:textId="77777777" w:rsidR="00887E53" w:rsidRPr="00D025ED" w:rsidRDefault="00887E53" w:rsidP="00887E53">
            <w:pPr>
              <w:rPr>
                <w:color w:val="000000"/>
                <w:sz w:val="20"/>
                <w:szCs w:val="20"/>
              </w:rPr>
            </w:pPr>
            <w:r w:rsidRPr="00D025ED">
              <w:rPr>
                <w:color w:val="000000"/>
                <w:sz w:val="20"/>
                <w:szCs w:val="20"/>
              </w:rPr>
              <w:t>DAILY_AMORTIZED</w:t>
            </w:r>
          </w:p>
        </w:tc>
        <w:tc>
          <w:tcPr>
            <w:tcW w:w="3803" w:type="dxa"/>
            <w:tcBorders>
              <w:top w:val="nil"/>
              <w:left w:val="nil"/>
              <w:bottom w:val="single" w:sz="4" w:space="0" w:color="auto"/>
              <w:right w:val="single" w:sz="4" w:space="0" w:color="auto"/>
            </w:tcBorders>
            <w:vAlign w:val="center"/>
            <w:hideMark/>
          </w:tcPr>
          <w:p w14:paraId="35BA5914" w14:textId="77777777" w:rsidR="00887E53" w:rsidRPr="00D025ED" w:rsidRDefault="00887E53" w:rsidP="00887E53">
            <w:pPr>
              <w:rPr>
                <w:color w:val="31869B"/>
                <w:sz w:val="20"/>
                <w:szCs w:val="20"/>
              </w:rPr>
            </w:pPr>
            <w:r w:rsidRPr="00D025ED">
              <w:rPr>
                <w:color w:val="31869B"/>
                <w:sz w:val="20"/>
                <w:szCs w:val="20"/>
              </w:rPr>
              <w:t>Kondor+ automatically calculates the daily amortized linear.</w:t>
            </w:r>
          </w:p>
        </w:tc>
        <w:tc>
          <w:tcPr>
            <w:tcW w:w="7807" w:type="dxa"/>
            <w:tcBorders>
              <w:top w:val="nil"/>
              <w:left w:val="nil"/>
              <w:bottom w:val="single" w:sz="4" w:space="0" w:color="auto"/>
              <w:right w:val="single" w:sz="4" w:space="0" w:color="auto"/>
            </w:tcBorders>
            <w:vAlign w:val="center"/>
            <w:hideMark/>
          </w:tcPr>
          <w:p w14:paraId="48F81827" w14:textId="77777777" w:rsidR="00887E53" w:rsidRPr="00D025ED" w:rsidRDefault="00887E53" w:rsidP="00887E53">
            <w:pPr>
              <w:rPr>
                <w:color w:val="000000"/>
                <w:sz w:val="20"/>
                <w:szCs w:val="20"/>
              </w:rPr>
            </w:pPr>
            <w:r w:rsidRPr="00D025ED">
              <w:rPr>
                <w:color w:val="000000"/>
                <w:sz w:val="20"/>
                <w:szCs w:val="20"/>
              </w:rPr>
              <w:t>DailyAmortized</w:t>
            </w:r>
          </w:p>
        </w:tc>
      </w:tr>
      <w:tr w:rsidR="00887E53" w:rsidRPr="00D025ED" w14:paraId="0149E46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1487D1D" w14:textId="77777777" w:rsidR="00887E53" w:rsidRPr="00D025ED" w:rsidRDefault="00887E53" w:rsidP="00887E53">
            <w:pPr>
              <w:rPr>
                <w:color w:val="000000"/>
                <w:sz w:val="20"/>
                <w:szCs w:val="20"/>
              </w:rPr>
            </w:pPr>
            <w:r w:rsidRPr="00D025ED">
              <w:rPr>
                <w:color w:val="000000"/>
                <w:sz w:val="20"/>
                <w:szCs w:val="20"/>
              </w:rPr>
              <w:t>DISCOUNT_PREMIUM_AMOUNT</w:t>
            </w:r>
          </w:p>
        </w:tc>
        <w:tc>
          <w:tcPr>
            <w:tcW w:w="3803" w:type="dxa"/>
            <w:tcBorders>
              <w:top w:val="nil"/>
              <w:left w:val="nil"/>
              <w:bottom w:val="single" w:sz="4" w:space="0" w:color="auto"/>
              <w:right w:val="single" w:sz="4" w:space="0" w:color="auto"/>
            </w:tcBorders>
            <w:vAlign w:val="center"/>
            <w:hideMark/>
          </w:tcPr>
          <w:p w14:paraId="24F46EB8" w14:textId="77777777" w:rsidR="00887E53" w:rsidRPr="00D025ED" w:rsidRDefault="00887E53" w:rsidP="00887E53">
            <w:pPr>
              <w:rPr>
                <w:color w:val="31869B"/>
                <w:sz w:val="20"/>
                <w:szCs w:val="20"/>
              </w:rPr>
            </w:pPr>
            <w:r w:rsidRPr="00D025ED">
              <w:rPr>
                <w:color w:val="31869B"/>
                <w:sz w:val="20"/>
                <w:szCs w:val="20"/>
              </w:rPr>
              <w:t>Kondor+ automatically calculates the discount premium amount.</w:t>
            </w:r>
          </w:p>
        </w:tc>
        <w:tc>
          <w:tcPr>
            <w:tcW w:w="7807" w:type="dxa"/>
            <w:tcBorders>
              <w:top w:val="nil"/>
              <w:left w:val="nil"/>
              <w:bottom w:val="single" w:sz="4" w:space="0" w:color="auto"/>
              <w:right w:val="single" w:sz="4" w:space="0" w:color="auto"/>
            </w:tcBorders>
            <w:vAlign w:val="center"/>
            <w:hideMark/>
          </w:tcPr>
          <w:p w14:paraId="504850A0" w14:textId="77777777" w:rsidR="00887E53" w:rsidRPr="00D025ED" w:rsidRDefault="00887E53" w:rsidP="00887E53">
            <w:pPr>
              <w:rPr>
                <w:color w:val="000000"/>
                <w:sz w:val="20"/>
                <w:szCs w:val="20"/>
              </w:rPr>
            </w:pPr>
            <w:r w:rsidRPr="00D025ED">
              <w:rPr>
                <w:color w:val="000000"/>
                <w:sz w:val="20"/>
                <w:szCs w:val="20"/>
              </w:rPr>
              <w:t>DiscountPremiumAmount</w:t>
            </w:r>
          </w:p>
        </w:tc>
      </w:tr>
      <w:tr w:rsidR="00887E53" w:rsidRPr="00D025ED" w14:paraId="343E14A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ACC8BA1" w14:textId="77777777" w:rsidR="00887E53" w:rsidRPr="00D025ED" w:rsidRDefault="00887E53" w:rsidP="00887E53">
            <w:pPr>
              <w:rPr>
                <w:color w:val="000000"/>
                <w:sz w:val="20"/>
                <w:szCs w:val="20"/>
              </w:rPr>
            </w:pPr>
            <w:r w:rsidRPr="00D025ED">
              <w:rPr>
                <w:color w:val="000000"/>
                <w:sz w:val="20"/>
                <w:szCs w:val="20"/>
              </w:rPr>
              <w:t>REF_ACTUARIAL_AMORTIZED</w:t>
            </w:r>
          </w:p>
        </w:tc>
        <w:tc>
          <w:tcPr>
            <w:tcW w:w="3803" w:type="dxa"/>
            <w:tcBorders>
              <w:top w:val="nil"/>
              <w:left w:val="nil"/>
              <w:bottom w:val="single" w:sz="4" w:space="0" w:color="auto"/>
              <w:right w:val="single" w:sz="4" w:space="0" w:color="auto"/>
            </w:tcBorders>
            <w:vAlign w:val="center"/>
            <w:hideMark/>
          </w:tcPr>
          <w:p w14:paraId="64156027" w14:textId="77777777" w:rsidR="00887E53" w:rsidRPr="00D025ED" w:rsidRDefault="00887E53" w:rsidP="00887E53">
            <w:pPr>
              <w:rPr>
                <w:color w:val="31869B"/>
                <w:sz w:val="20"/>
                <w:szCs w:val="20"/>
              </w:rPr>
            </w:pPr>
            <w:r w:rsidRPr="00D025ED">
              <w:rPr>
                <w:color w:val="31869B"/>
                <w:sz w:val="20"/>
                <w:szCs w:val="20"/>
              </w:rPr>
              <w:t>Reference value of the Actuarial Amortized field</w:t>
            </w:r>
          </w:p>
        </w:tc>
        <w:tc>
          <w:tcPr>
            <w:tcW w:w="7807" w:type="dxa"/>
            <w:tcBorders>
              <w:top w:val="nil"/>
              <w:left w:val="nil"/>
              <w:bottom w:val="single" w:sz="4" w:space="0" w:color="auto"/>
              <w:right w:val="single" w:sz="4" w:space="0" w:color="auto"/>
            </w:tcBorders>
            <w:vAlign w:val="center"/>
            <w:hideMark/>
          </w:tcPr>
          <w:p w14:paraId="23169425" w14:textId="77777777" w:rsidR="00887E53" w:rsidRPr="00D025ED" w:rsidRDefault="00887E53" w:rsidP="00887E53">
            <w:pPr>
              <w:rPr>
                <w:color w:val="000000"/>
                <w:sz w:val="20"/>
                <w:szCs w:val="20"/>
              </w:rPr>
            </w:pPr>
            <w:r w:rsidRPr="00D025ED">
              <w:rPr>
                <w:color w:val="000000"/>
                <w:sz w:val="20"/>
                <w:szCs w:val="20"/>
              </w:rPr>
              <w:t>RefActuarialAmortized</w:t>
            </w:r>
          </w:p>
        </w:tc>
      </w:tr>
      <w:tr w:rsidR="00887E53" w:rsidRPr="00D025ED" w14:paraId="37E8A01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CAC0464" w14:textId="77777777" w:rsidR="00887E53" w:rsidRPr="00D025ED" w:rsidRDefault="00887E53" w:rsidP="00887E53">
            <w:pPr>
              <w:rPr>
                <w:color w:val="000000"/>
                <w:sz w:val="20"/>
                <w:szCs w:val="20"/>
              </w:rPr>
            </w:pPr>
            <w:r w:rsidRPr="00D025ED">
              <w:rPr>
                <w:color w:val="000000"/>
                <w:sz w:val="20"/>
                <w:szCs w:val="20"/>
              </w:rPr>
              <w:t>REF_COUPON_AMORTIZED</w:t>
            </w:r>
          </w:p>
        </w:tc>
        <w:tc>
          <w:tcPr>
            <w:tcW w:w="3803" w:type="dxa"/>
            <w:tcBorders>
              <w:top w:val="nil"/>
              <w:left w:val="nil"/>
              <w:bottom w:val="single" w:sz="4" w:space="0" w:color="auto"/>
              <w:right w:val="single" w:sz="4" w:space="0" w:color="auto"/>
            </w:tcBorders>
            <w:vAlign w:val="center"/>
            <w:hideMark/>
          </w:tcPr>
          <w:p w14:paraId="7E315E78" w14:textId="77777777" w:rsidR="00887E53" w:rsidRPr="00D025ED" w:rsidRDefault="00887E53" w:rsidP="00887E53">
            <w:pPr>
              <w:rPr>
                <w:color w:val="31869B"/>
                <w:sz w:val="20"/>
                <w:szCs w:val="20"/>
              </w:rPr>
            </w:pPr>
            <w:r w:rsidRPr="00D025ED">
              <w:rPr>
                <w:color w:val="31869B"/>
                <w:sz w:val="20"/>
                <w:szCs w:val="20"/>
              </w:rPr>
              <w:t>Reference value of the Coupon amortized field</w:t>
            </w:r>
          </w:p>
        </w:tc>
        <w:tc>
          <w:tcPr>
            <w:tcW w:w="7807" w:type="dxa"/>
            <w:tcBorders>
              <w:top w:val="nil"/>
              <w:left w:val="nil"/>
              <w:bottom w:val="single" w:sz="4" w:space="0" w:color="auto"/>
              <w:right w:val="single" w:sz="4" w:space="0" w:color="auto"/>
            </w:tcBorders>
            <w:vAlign w:val="center"/>
            <w:hideMark/>
          </w:tcPr>
          <w:p w14:paraId="4702223F" w14:textId="77777777" w:rsidR="00887E53" w:rsidRPr="00D025ED" w:rsidRDefault="00887E53" w:rsidP="00887E53">
            <w:pPr>
              <w:rPr>
                <w:color w:val="000000"/>
                <w:sz w:val="20"/>
                <w:szCs w:val="20"/>
              </w:rPr>
            </w:pPr>
            <w:r w:rsidRPr="00D025ED">
              <w:rPr>
                <w:color w:val="000000"/>
                <w:sz w:val="20"/>
                <w:szCs w:val="20"/>
              </w:rPr>
              <w:t>RefCouponAmortized</w:t>
            </w:r>
          </w:p>
        </w:tc>
      </w:tr>
      <w:tr w:rsidR="00887E53" w:rsidRPr="00D025ED" w14:paraId="28D8578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2520D42" w14:textId="77777777" w:rsidR="00887E53" w:rsidRPr="00D025ED" w:rsidRDefault="00887E53" w:rsidP="00887E53">
            <w:pPr>
              <w:rPr>
                <w:color w:val="000000"/>
                <w:sz w:val="20"/>
                <w:szCs w:val="20"/>
              </w:rPr>
            </w:pPr>
            <w:r w:rsidRPr="00D025ED">
              <w:rPr>
                <w:color w:val="000000"/>
                <w:sz w:val="20"/>
                <w:szCs w:val="20"/>
              </w:rPr>
              <w:t>REF_DAILY_AMORTIZED</w:t>
            </w:r>
          </w:p>
        </w:tc>
        <w:tc>
          <w:tcPr>
            <w:tcW w:w="3803" w:type="dxa"/>
            <w:tcBorders>
              <w:top w:val="nil"/>
              <w:left w:val="nil"/>
              <w:bottom w:val="single" w:sz="4" w:space="0" w:color="auto"/>
              <w:right w:val="single" w:sz="4" w:space="0" w:color="auto"/>
            </w:tcBorders>
            <w:vAlign w:val="center"/>
            <w:hideMark/>
          </w:tcPr>
          <w:p w14:paraId="50D38FB1" w14:textId="77777777" w:rsidR="00887E53" w:rsidRPr="00D025ED" w:rsidRDefault="00887E53" w:rsidP="00887E53">
            <w:pPr>
              <w:rPr>
                <w:color w:val="31869B"/>
                <w:sz w:val="20"/>
                <w:szCs w:val="20"/>
              </w:rPr>
            </w:pPr>
            <w:r w:rsidRPr="00D025ED">
              <w:rPr>
                <w:color w:val="31869B"/>
                <w:sz w:val="20"/>
                <w:szCs w:val="20"/>
              </w:rPr>
              <w:t>Reference value of the daily amortized field</w:t>
            </w:r>
          </w:p>
        </w:tc>
        <w:tc>
          <w:tcPr>
            <w:tcW w:w="7807" w:type="dxa"/>
            <w:tcBorders>
              <w:top w:val="nil"/>
              <w:left w:val="nil"/>
              <w:bottom w:val="single" w:sz="4" w:space="0" w:color="auto"/>
              <w:right w:val="single" w:sz="4" w:space="0" w:color="auto"/>
            </w:tcBorders>
            <w:vAlign w:val="center"/>
            <w:hideMark/>
          </w:tcPr>
          <w:p w14:paraId="5F3C56BC" w14:textId="77777777" w:rsidR="00887E53" w:rsidRPr="00D025ED" w:rsidRDefault="00887E53" w:rsidP="00887E53">
            <w:pPr>
              <w:rPr>
                <w:color w:val="000000"/>
                <w:sz w:val="20"/>
                <w:szCs w:val="20"/>
              </w:rPr>
            </w:pPr>
            <w:r w:rsidRPr="00D025ED">
              <w:rPr>
                <w:color w:val="000000"/>
                <w:sz w:val="20"/>
                <w:szCs w:val="20"/>
              </w:rPr>
              <w:t>RefDailyAmortized</w:t>
            </w:r>
          </w:p>
        </w:tc>
      </w:tr>
      <w:tr w:rsidR="00887E53" w:rsidRPr="00D025ED" w14:paraId="0EE7E8D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EA342E5" w14:textId="77777777" w:rsidR="00887E53" w:rsidRPr="00D025ED" w:rsidRDefault="00887E53" w:rsidP="00887E53">
            <w:pPr>
              <w:rPr>
                <w:color w:val="000000"/>
                <w:sz w:val="20"/>
                <w:szCs w:val="20"/>
              </w:rPr>
            </w:pPr>
            <w:r w:rsidRPr="00D025ED">
              <w:rPr>
                <w:color w:val="000000"/>
                <w:sz w:val="20"/>
                <w:szCs w:val="20"/>
              </w:rPr>
              <w:t>CODIFIERS_ID</w:t>
            </w:r>
          </w:p>
        </w:tc>
        <w:tc>
          <w:tcPr>
            <w:tcW w:w="3803" w:type="dxa"/>
            <w:tcBorders>
              <w:top w:val="nil"/>
              <w:left w:val="nil"/>
              <w:bottom w:val="single" w:sz="4" w:space="0" w:color="auto"/>
              <w:right w:val="single" w:sz="4" w:space="0" w:color="auto"/>
            </w:tcBorders>
            <w:vAlign w:val="center"/>
            <w:hideMark/>
          </w:tcPr>
          <w:p w14:paraId="284A050A" w14:textId="77777777" w:rsidR="00887E53" w:rsidRPr="00D025ED" w:rsidRDefault="00887E53" w:rsidP="00887E53">
            <w:pPr>
              <w:rPr>
                <w:color w:val="31869B"/>
                <w:sz w:val="20"/>
                <w:szCs w:val="20"/>
              </w:rPr>
            </w:pPr>
            <w:r w:rsidRPr="00D025ED">
              <w:rPr>
                <w:color w:val="31869B"/>
                <w:sz w:val="20"/>
                <w:szCs w:val="20"/>
              </w:rPr>
              <w:t>An identification field that contains values which uniquely identify each row in the table by a sequential number generated by the SQL Server.</w:t>
            </w:r>
          </w:p>
        </w:tc>
        <w:tc>
          <w:tcPr>
            <w:tcW w:w="7807" w:type="dxa"/>
            <w:tcBorders>
              <w:top w:val="nil"/>
              <w:left w:val="nil"/>
              <w:bottom w:val="single" w:sz="4" w:space="0" w:color="auto"/>
              <w:right w:val="single" w:sz="4" w:space="0" w:color="auto"/>
            </w:tcBorders>
            <w:vAlign w:val="center"/>
            <w:hideMark/>
          </w:tcPr>
          <w:p w14:paraId="3AB00CCD" w14:textId="77777777" w:rsidR="00887E53" w:rsidRPr="00D025ED" w:rsidRDefault="00887E53" w:rsidP="00887E53">
            <w:pPr>
              <w:rPr>
                <w:color w:val="000000"/>
                <w:sz w:val="20"/>
                <w:szCs w:val="20"/>
              </w:rPr>
            </w:pPr>
            <w:r w:rsidRPr="00D025ED">
              <w:rPr>
                <w:color w:val="000000"/>
                <w:sz w:val="20"/>
                <w:szCs w:val="20"/>
              </w:rPr>
              <w:t>Codifiers_Id</w:t>
            </w:r>
          </w:p>
        </w:tc>
      </w:tr>
      <w:tr w:rsidR="00887E53" w:rsidRPr="00D025ED" w14:paraId="2AB2A41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1DC6E2C" w14:textId="77777777" w:rsidR="00887E53" w:rsidRPr="00D025ED" w:rsidRDefault="00887E53" w:rsidP="00887E53">
            <w:pPr>
              <w:rPr>
                <w:color w:val="000000"/>
                <w:sz w:val="20"/>
                <w:szCs w:val="20"/>
              </w:rPr>
            </w:pPr>
            <w:r w:rsidRPr="00D025ED">
              <w:rPr>
                <w:color w:val="000000"/>
                <w:sz w:val="20"/>
                <w:szCs w:val="20"/>
              </w:rPr>
              <w:t>ORIGINAL_ID</w:t>
            </w:r>
          </w:p>
        </w:tc>
        <w:tc>
          <w:tcPr>
            <w:tcW w:w="3803" w:type="dxa"/>
            <w:tcBorders>
              <w:top w:val="nil"/>
              <w:left w:val="nil"/>
              <w:bottom w:val="single" w:sz="4" w:space="0" w:color="auto"/>
              <w:right w:val="single" w:sz="4" w:space="0" w:color="auto"/>
            </w:tcBorders>
            <w:vAlign w:val="center"/>
            <w:hideMark/>
          </w:tcPr>
          <w:p w14:paraId="307B87AB" w14:textId="77777777" w:rsidR="00887E53" w:rsidRPr="00D025ED" w:rsidRDefault="00887E53" w:rsidP="00887E53">
            <w:pPr>
              <w:rPr>
                <w:color w:val="31869B"/>
                <w:sz w:val="20"/>
                <w:szCs w:val="20"/>
              </w:rPr>
            </w:pPr>
            <w:r w:rsidRPr="00D025ED">
              <w:rPr>
                <w:color w:val="31869B"/>
                <w:sz w:val="20"/>
                <w:szCs w:val="20"/>
              </w:rPr>
              <w:t>(added 1.8)</w:t>
            </w:r>
          </w:p>
        </w:tc>
        <w:tc>
          <w:tcPr>
            <w:tcW w:w="7807" w:type="dxa"/>
            <w:tcBorders>
              <w:top w:val="nil"/>
              <w:left w:val="nil"/>
              <w:bottom w:val="single" w:sz="4" w:space="0" w:color="auto"/>
              <w:right w:val="single" w:sz="4" w:space="0" w:color="auto"/>
            </w:tcBorders>
            <w:vAlign w:val="center"/>
            <w:hideMark/>
          </w:tcPr>
          <w:p w14:paraId="0E10845D" w14:textId="77777777" w:rsidR="00887E53" w:rsidRPr="00D025ED" w:rsidRDefault="00887E53" w:rsidP="00887E53">
            <w:pPr>
              <w:rPr>
                <w:color w:val="000000"/>
                <w:sz w:val="20"/>
                <w:szCs w:val="20"/>
              </w:rPr>
            </w:pPr>
            <w:r w:rsidRPr="00D025ED">
              <w:rPr>
                <w:color w:val="000000"/>
                <w:sz w:val="20"/>
                <w:szCs w:val="20"/>
              </w:rPr>
              <w:t>OriginalId</w:t>
            </w:r>
          </w:p>
        </w:tc>
      </w:tr>
      <w:tr w:rsidR="00887E53" w:rsidRPr="00D025ED" w14:paraId="164D9D8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24D40E6" w14:textId="77777777" w:rsidR="00887E53" w:rsidRPr="00D025ED" w:rsidRDefault="00887E53" w:rsidP="00887E53">
            <w:pPr>
              <w:rPr>
                <w:color w:val="000000"/>
                <w:sz w:val="20"/>
                <w:szCs w:val="20"/>
              </w:rPr>
            </w:pPr>
            <w:r w:rsidRPr="00D025ED">
              <w:rPr>
                <w:color w:val="000000"/>
                <w:sz w:val="20"/>
                <w:szCs w:val="20"/>
              </w:rPr>
              <w:t>LAST_MODIF_DATE</w:t>
            </w:r>
          </w:p>
        </w:tc>
        <w:tc>
          <w:tcPr>
            <w:tcW w:w="3803" w:type="dxa"/>
            <w:tcBorders>
              <w:top w:val="nil"/>
              <w:left w:val="nil"/>
              <w:bottom w:val="single" w:sz="4" w:space="0" w:color="auto"/>
              <w:right w:val="single" w:sz="4" w:space="0" w:color="auto"/>
            </w:tcBorders>
            <w:vAlign w:val="center"/>
            <w:hideMark/>
          </w:tcPr>
          <w:p w14:paraId="08BF82C9" w14:textId="77777777" w:rsidR="00887E53" w:rsidRPr="00D025ED" w:rsidRDefault="00887E53" w:rsidP="00887E53">
            <w:pPr>
              <w:rPr>
                <w:color w:val="31869B"/>
                <w:sz w:val="20"/>
                <w:szCs w:val="20"/>
              </w:rPr>
            </w:pPr>
            <w:r w:rsidRPr="00D025ED">
              <w:rPr>
                <w:color w:val="31869B"/>
                <w:sz w:val="20"/>
                <w:szCs w:val="20"/>
              </w:rPr>
              <w:t>The date and time of the last modification of the deal is automatically calculated.</w:t>
            </w:r>
          </w:p>
        </w:tc>
        <w:tc>
          <w:tcPr>
            <w:tcW w:w="7807" w:type="dxa"/>
            <w:tcBorders>
              <w:top w:val="nil"/>
              <w:left w:val="nil"/>
              <w:bottom w:val="single" w:sz="4" w:space="0" w:color="auto"/>
              <w:right w:val="single" w:sz="4" w:space="0" w:color="auto"/>
            </w:tcBorders>
            <w:vAlign w:val="center"/>
            <w:hideMark/>
          </w:tcPr>
          <w:p w14:paraId="36091A95" w14:textId="77777777" w:rsidR="00887E53" w:rsidRPr="00D025ED" w:rsidRDefault="00887E53" w:rsidP="00887E53">
            <w:pPr>
              <w:rPr>
                <w:color w:val="000000"/>
                <w:sz w:val="20"/>
                <w:szCs w:val="20"/>
              </w:rPr>
            </w:pPr>
            <w:r w:rsidRPr="00D025ED">
              <w:rPr>
                <w:color w:val="000000"/>
                <w:sz w:val="20"/>
                <w:szCs w:val="20"/>
              </w:rPr>
              <w:t>LastModifDate</w:t>
            </w:r>
          </w:p>
        </w:tc>
      </w:tr>
      <w:tr w:rsidR="00887E53" w:rsidRPr="00D025ED" w14:paraId="7154ECF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A9FE309" w14:textId="77777777" w:rsidR="00887E53" w:rsidRPr="00D025ED" w:rsidRDefault="00887E53" w:rsidP="00887E53">
            <w:pPr>
              <w:rPr>
                <w:color w:val="000000"/>
                <w:sz w:val="20"/>
                <w:szCs w:val="20"/>
              </w:rPr>
            </w:pPr>
            <w:r w:rsidRPr="00D025ED">
              <w:rPr>
                <w:color w:val="000000"/>
                <w:sz w:val="20"/>
                <w:szCs w:val="20"/>
              </w:rPr>
              <w:t>DOWNLOAD_KEY</w:t>
            </w:r>
          </w:p>
        </w:tc>
        <w:tc>
          <w:tcPr>
            <w:tcW w:w="3803" w:type="dxa"/>
            <w:tcBorders>
              <w:top w:val="nil"/>
              <w:left w:val="nil"/>
              <w:bottom w:val="single" w:sz="4" w:space="0" w:color="auto"/>
              <w:right w:val="single" w:sz="4" w:space="0" w:color="auto"/>
            </w:tcBorders>
            <w:vAlign w:val="center"/>
            <w:hideMark/>
          </w:tcPr>
          <w:p w14:paraId="22D59834" w14:textId="77777777" w:rsidR="00887E53" w:rsidRPr="00D025ED" w:rsidRDefault="00887E53" w:rsidP="00887E53">
            <w:pPr>
              <w:rPr>
                <w:color w:val="31869B"/>
                <w:sz w:val="20"/>
                <w:szCs w:val="20"/>
              </w:rPr>
            </w:pPr>
            <w:r w:rsidRPr="00D025ED">
              <w:rPr>
                <w:color w:val="31869B"/>
                <w:sz w:val="20"/>
                <w:szCs w:val="20"/>
              </w:rPr>
              <w:t>An alphanumeric string used to download or transfer information between Kondor+ and another system.</w:t>
            </w:r>
          </w:p>
        </w:tc>
        <w:tc>
          <w:tcPr>
            <w:tcW w:w="7807" w:type="dxa"/>
            <w:tcBorders>
              <w:top w:val="nil"/>
              <w:left w:val="nil"/>
              <w:bottom w:val="single" w:sz="4" w:space="0" w:color="auto"/>
              <w:right w:val="single" w:sz="4" w:space="0" w:color="auto"/>
            </w:tcBorders>
            <w:vAlign w:val="center"/>
            <w:hideMark/>
          </w:tcPr>
          <w:p w14:paraId="773CC4C0" w14:textId="77777777" w:rsidR="00887E53" w:rsidRPr="00D025ED" w:rsidRDefault="00887E53" w:rsidP="00887E53">
            <w:pPr>
              <w:rPr>
                <w:color w:val="000000"/>
                <w:sz w:val="20"/>
                <w:szCs w:val="20"/>
              </w:rPr>
            </w:pPr>
            <w:r w:rsidRPr="00D025ED">
              <w:rPr>
                <w:color w:val="000000"/>
                <w:sz w:val="20"/>
                <w:szCs w:val="20"/>
              </w:rPr>
              <w:t>DownloadKey</w:t>
            </w:r>
          </w:p>
        </w:tc>
      </w:tr>
      <w:tr w:rsidR="00887E53" w:rsidRPr="00D025ED" w14:paraId="69F30A5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2148DD5" w14:textId="77777777" w:rsidR="00887E53" w:rsidRPr="00D025ED" w:rsidRDefault="00887E53" w:rsidP="00887E53">
            <w:pPr>
              <w:rPr>
                <w:color w:val="000000"/>
                <w:sz w:val="20"/>
                <w:szCs w:val="20"/>
              </w:rPr>
            </w:pPr>
            <w:r w:rsidRPr="00D025ED">
              <w:rPr>
                <w:color w:val="000000"/>
                <w:sz w:val="20"/>
                <w:szCs w:val="20"/>
              </w:rPr>
              <w:t>BATCH_FLAG</w:t>
            </w:r>
          </w:p>
        </w:tc>
        <w:tc>
          <w:tcPr>
            <w:tcW w:w="3803" w:type="dxa"/>
            <w:tcBorders>
              <w:top w:val="nil"/>
              <w:left w:val="nil"/>
              <w:bottom w:val="single" w:sz="4" w:space="0" w:color="auto"/>
              <w:right w:val="single" w:sz="4" w:space="0" w:color="auto"/>
            </w:tcBorders>
            <w:vAlign w:val="center"/>
            <w:hideMark/>
          </w:tcPr>
          <w:p w14:paraId="4992222F" w14:textId="77777777" w:rsidR="00887E53" w:rsidRPr="00D025ED" w:rsidRDefault="00887E53" w:rsidP="00887E53">
            <w:pPr>
              <w:rPr>
                <w:color w:val="31869B"/>
                <w:sz w:val="20"/>
                <w:szCs w:val="20"/>
              </w:rPr>
            </w:pPr>
            <w:r w:rsidRPr="00D025ED">
              <w:rPr>
                <w:color w:val="31869B"/>
                <w:sz w:val="20"/>
                <w:szCs w:val="20"/>
              </w:rPr>
              <w:t>Flag used to optimize the trigger action when updates are issued from batch processes.</w:t>
            </w:r>
          </w:p>
        </w:tc>
        <w:tc>
          <w:tcPr>
            <w:tcW w:w="7807" w:type="dxa"/>
            <w:tcBorders>
              <w:top w:val="nil"/>
              <w:left w:val="nil"/>
              <w:bottom w:val="single" w:sz="4" w:space="0" w:color="auto"/>
              <w:right w:val="single" w:sz="4" w:space="0" w:color="auto"/>
            </w:tcBorders>
            <w:vAlign w:val="center"/>
            <w:hideMark/>
          </w:tcPr>
          <w:p w14:paraId="06363DF1" w14:textId="77777777" w:rsidR="00887E53" w:rsidRPr="00D025ED" w:rsidRDefault="00887E53" w:rsidP="00887E53">
            <w:pPr>
              <w:rPr>
                <w:color w:val="000000"/>
                <w:sz w:val="20"/>
                <w:szCs w:val="20"/>
              </w:rPr>
            </w:pPr>
            <w:r w:rsidRPr="00D025ED">
              <w:rPr>
                <w:color w:val="000000"/>
                <w:sz w:val="20"/>
                <w:szCs w:val="20"/>
              </w:rPr>
              <w:t>BatchFlag</w:t>
            </w:r>
          </w:p>
        </w:tc>
      </w:tr>
      <w:tr w:rsidR="00887E53" w:rsidRPr="00D025ED" w14:paraId="73A2A60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BE15406" w14:textId="77777777" w:rsidR="00887E53" w:rsidRPr="00D025ED" w:rsidRDefault="00887E53" w:rsidP="00887E53">
            <w:pPr>
              <w:rPr>
                <w:color w:val="000000"/>
                <w:sz w:val="20"/>
                <w:szCs w:val="20"/>
              </w:rPr>
            </w:pPr>
            <w:r w:rsidRPr="00D025ED">
              <w:rPr>
                <w:color w:val="000000"/>
                <w:sz w:val="20"/>
                <w:szCs w:val="20"/>
              </w:rPr>
              <w:lastRenderedPageBreak/>
              <w:t>PRICE_BOND_CUR</w:t>
            </w:r>
          </w:p>
        </w:tc>
        <w:tc>
          <w:tcPr>
            <w:tcW w:w="3803" w:type="dxa"/>
            <w:tcBorders>
              <w:top w:val="nil"/>
              <w:left w:val="nil"/>
              <w:bottom w:val="single" w:sz="4" w:space="0" w:color="auto"/>
              <w:right w:val="single" w:sz="4" w:space="0" w:color="auto"/>
            </w:tcBorders>
            <w:vAlign w:val="center"/>
            <w:hideMark/>
          </w:tcPr>
          <w:p w14:paraId="7E613388" w14:textId="77777777" w:rsidR="00887E53" w:rsidRPr="00D025ED" w:rsidRDefault="00887E53" w:rsidP="00887E53">
            <w:pPr>
              <w:rPr>
                <w:color w:val="31869B"/>
                <w:sz w:val="20"/>
                <w:szCs w:val="20"/>
              </w:rPr>
            </w:pPr>
            <w:r w:rsidRPr="00D025ED">
              <w:rPr>
                <w:color w:val="31869B"/>
                <w:sz w:val="20"/>
                <w:szCs w:val="20"/>
              </w:rPr>
              <w:t>Price represented in the bond currency.</w:t>
            </w:r>
          </w:p>
        </w:tc>
        <w:tc>
          <w:tcPr>
            <w:tcW w:w="7807" w:type="dxa"/>
            <w:tcBorders>
              <w:top w:val="nil"/>
              <w:left w:val="nil"/>
              <w:bottom w:val="single" w:sz="4" w:space="0" w:color="auto"/>
              <w:right w:val="single" w:sz="4" w:space="0" w:color="auto"/>
            </w:tcBorders>
            <w:vAlign w:val="center"/>
            <w:hideMark/>
          </w:tcPr>
          <w:p w14:paraId="7202E1F0" w14:textId="77777777" w:rsidR="00887E53" w:rsidRPr="00D025ED" w:rsidRDefault="00887E53" w:rsidP="00887E53">
            <w:pPr>
              <w:rPr>
                <w:color w:val="000000"/>
                <w:sz w:val="20"/>
                <w:szCs w:val="20"/>
              </w:rPr>
            </w:pPr>
            <w:r w:rsidRPr="00D025ED">
              <w:rPr>
                <w:color w:val="000000"/>
                <w:sz w:val="20"/>
                <w:szCs w:val="20"/>
              </w:rPr>
              <w:t>PriceBondCur</w:t>
            </w:r>
          </w:p>
        </w:tc>
      </w:tr>
      <w:tr w:rsidR="00887E53" w:rsidRPr="00D025ED" w14:paraId="162F039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1C74AE8" w14:textId="77777777" w:rsidR="00887E53" w:rsidRPr="00D025ED" w:rsidRDefault="00887E53" w:rsidP="00887E53">
            <w:pPr>
              <w:rPr>
                <w:color w:val="000000"/>
                <w:sz w:val="20"/>
                <w:szCs w:val="20"/>
              </w:rPr>
            </w:pPr>
            <w:r w:rsidRPr="00D025ED">
              <w:rPr>
                <w:color w:val="000000"/>
                <w:sz w:val="20"/>
                <w:szCs w:val="20"/>
              </w:rPr>
              <w:t>GROSS_AMOUNT_BOND_CUR</w:t>
            </w:r>
          </w:p>
        </w:tc>
        <w:tc>
          <w:tcPr>
            <w:tcW w:w="3803" w:type="dxa"/>
            <w:tcBorders>
              <w:top w:val="nil"/>
              <w:left w:val="nil"/>
              <w:bottom w:val="single" w:sz="4" w:space="0" w:color="auto"/>
              <w:right w:val="single" w:sz="4" w:space="0" w:color="auto"/>
            </w:tcBorders>
            <w:vAlign w:val="center"/>
            <w:hideMark/>
          </w:tcPr>
          <w:p w14:paraId="15917855" w14:textId="77777777" w:rsidR="00887E53" w:rsidRPr="00D025ED" w:rsidRDefault="00887E53" w:rsidP="00887E53">
            <w:pPr>
              <w:rPr>
                <w:color w:val="31869B"/>
                <w:sz w:val="20"/>
                <w:szCs w:val="20"/>
              </w:rPr>
            </w:pPr>
            <w:r w:rsidRPr="00D025ED">
              <w:rPr>
                <w:color w:val="31869B"/>
                <w:sz w:val="20"/>
                <w:szCs w:val="20"/>
              </w:rPr>
              <w:t>Gross amount in bond currency.</w:t>
            </w:r>
          </w:p>
        </w:tc>
        <w:tc>
          <w:tcPr>
            <w:tcW w:w="7807" w:type="dxa"/>
            <w:tcBorders>
              <w:top w:val="nil"/>
              <w:left w:val="nil"/>
              <w:bottom w:val="single" w:sz="4" w:space="0" w:color="auto"/>
              <w:right w:val="single" w:sz="4" w:space="0" w:color="auto"/>
            </w:tcBorders>
            <w:vAlign w:val="center"/>
            <w:hideMark/>
          </w:tcPr>
          <w:p w14:paraId="08C20463" w14:textId="77777777" w:rsidR="00887E53" w:rsidRPr="00D025ED" w:rsidRDefault="00887E53" w:rsidP="00887E53">
            <w:pPr>
              <w:rPr>
                <w:color w:val="000000"/>
                <w:sz w:val="20"/>
                <w:szCs w:val="20"/>
              </w:rPr>
            </w:pPr>
            <w:r w:rsidRPr="00D025ED">
              <w:rPr>
                <w:color w:val="000000"/>
                <w:sz w:val="20"/>
                <w:szCs w:val="20"/>
              </w:rPr>
              <w:t>GrossAmountBondCur</w:t>
            </w:r>
          </w:p>
        </w:tc>
      </w:tr>
      <w:tr w:rsidR="00887E53" w:rsidRPr="00D025ED" w14:paraId="42CEAB3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4A95F1F" w14:textId="77777777" w:rsidR="00887E53" w:rsidRPr="00D025ED" w:rsidRDefault="00887E53" w:rsidP="00887E53">
            <w:pPr>
              <w:rPr>
                <w:color w:val="000000"/>
                <w:sz w:val="20"/>
                <w:szCs w:val="20"/>
              </w:rPr>
            </w:pPr>
            <w:r w:rsidRPr="00D025ED">
              <w:rPr>
                <w:color w:val="000000"/>
                <w:sz w:val="20"/>
                <w:szCs w:val="20"/>
              </w:rPr>
              <w:t>NET_AMOUNT_BOND_CUR</w:t>
            </w:r>
          </w:p>
        </w:tc>
        <w:tc>
          <w:tcPr>
            <w:tcW w:w="3803" w:type="dxa"/>
            <w:tcBorders>
              <w:top w:val="nil"/>
              <w:left w:val="nil"/>
              <w:bottom w:val="single" w:sz="4" w:space="0" w:color="auto"/>
              <w:right w:val="single" w:sz="4" w:space="0" w:color="auto"/>
            </w:tcBorders>
            <w:vAlign w:val="center"/>
            <w:hideMark/>
          </w:tcPr>
          <w:p w14:paraId="10B2E2A2" w14:textId="77777777" w:rsidR="00887E53" w:rsidRPr="00D025ED" w:rsidRDefault="00887E53" w:rsidP="00887E53">
            <w:pPr>
              <w:rPr>
                <w:color w:val="31869B"/>
                <w:sz w:val="20"/>
                <w:szCs w:val="20"/>
              </w:rPr>
            </w:pPr>
            <w:r w:rsidRPr="00D025ED">
              <w:rPr>
                <w:color w:val="31869B"/>
                <w:sz w:val="20"/>
                <w:szCs w:val="20"/>
              </w:rPr>
              <w:t>Net amount in bond currency</w:t>
            </w:r>
          </w:p>
        </w:tc>
        <w:tc>
          <w:tcPr>
            <w:tcW w:w="7807" w:type="dxa"/>
            <w:tcBorders>
              <w:top w:val="nil"/>
              <w:left w:val="nil"/>
              <w:bottom w:val="single" w:sz="4" w:space="0" w:color="auto"/>
              <w:right w:val="single" w:sz="4" w:space="0" w:color="auto"/>
            </w:tcBorders>
            <w:vAlign w:val="center"/>
            <w:hideMark/>
          </w:tcPr>
          <w:p w14:paraId="39AD276F" w14:textId="77777777" w:rsidR="00887E53" w:rsidRPr="00D025ED" w:rsidRDefault="00887E53" w:rsidP="00887E53">
            <w:pPr>
              <w:rPr>
                <w:color w:val="000000"/>
                <w:sz w:val="20"/>
                <w:szCs w:val="20"/>
              </w:rPr>
            </w:pPr>
            <w:r w:rsidRPr="00D025ED">
              <w:rPr>
                <w:color w:val="000000"/>
                <w:sz w:val="20"/>
                <w:szCs w:val="20"/>
              </w:rPr>
              <w:t>NetAmountBondCur</w:t>
            </w:r>
          </w:p>
        </w:tc>
      </w:tr>
      <w:tr w:rsidR="00887E53" w:rsidRPr="00D025ED" w14:paraId="207A1BE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D8B00F3" w14:textId="77777777" w:rsidR="00887E53" w:rsidRPr="00D025ED" w:rsidRDefault="00887E53" w:rsidP="00887E53">
            <w:pPr>
              <w:rPr>
                <w:color w:val="000000"/>
                <w:sz w:val="20"/>
                <w:szCs w:val="20"/>
              </w:rPr>
            </w:pPr>
            <w:r w:rsidRPr="00D025ED">
              <w:rPr>
                <w:color w:val="000000"/>
                <w:sz w:val="20"/>
                <w:szCs w:val="20"/>
              </w:rPr>
              <w:t>CROSS_SPOT_RATE</w:t>
            </w:r>
          </w:p>
        </w:tc>
        <w:tc>
          <w:tcPr>
            <w:tcW w:w="3803" w:type="dxa"/>
            <w:tcBorders>
              <w:top w:val="nil"/>
              <w:left w:val="nil"/>
              <w:bottom w:val="single" w:sz="4" w:space="0" w:color="auto"/>
              <w:right w:val="single" w:sz="4" w:space="0" w:color="auto"/>
            </w:tcBorders>
            <w:vAlign w:val="center"/>
            <w:hideMark/>
          </w:tcPr>
          <w:p w14:paraId="28B024F3" w14:textId="77777777" w:rsidR="00887E53" w:rsidRPr="00D025ED" w:rsidRDefault="00887E53" w:rsidP="00887E53">
            <w:pPr>
              <w:rPr>
                <w:color w:val="31869B"/>
                <w:sz w:val="20"/>
                <w:szCs w:val="20"/>
              </w:rPr>
            </w:pPr>
            <w:r w:rsidRPr="00D025ED">
              <w:rPr>
                <w:color w:val="31869B"/>
                <w:sz w:val="20"/>
                <w:szCs w:val="20"/>
              </w:rPr>
              <w:t xml:space="preserve">Kondor+ automatically calculates and displays the spot rate of the Deal currency/Bond currency. </w:t>
            </w:r>
            <w:r w:rsidRPr="00D025ED">
              <w:rPr>
                <w:color w:val="31869B"/>
                <w:sz w:val="20"/>
                <w:szCs w:val="20"/>
              </w:rPr>
              <w:br/>
              <w:t>This field is only activated when the deal currency is different from the equity currency.</w:t>
            </w:r>
          </w:p>
        </w:tc>
        <w:tc>
          <w:tcPr>
            <w:tcW w:w="7807" w:type="dxa"/>
            <w:tcBorders>
              <w:top w:val="nil"/>
              <w:left w:val="nil"/>
              <w:bottom w:val="single" w:sz="4" w:space="0" w:color="auto"/>
              <w:right w:val="single" w:sz="4" w:space="0" w:color="auto"/>
            </w:tcBorders>
            <w:vAlign w:val="center"/>
            <w:hideMark/>
          </w:tcPr>
          <w:p w14:paraId="08863A60" w14:textId="77777777" w:rsidR="00887E53" w:rsidRPr="00D025ED" w:rsidRDefault="00887E53" w:rsidP="00887E53">
            <w:pPr>
              <w:rPr>
                <w:color w:val="000000"/>
                <w:sz w:val="20"/>
                <w:szCs w:val="20"/>
              </w:rPr>
            </w:pPr>
            <w:r w:rsidRPr="00D025ED">
              <w:rPr>
                <w:color w:val="000000"/>
                <w:sz w:val="20"/>
                <w:szCs w:val="20"/>
              </w:rPr>
              <w:t>CrossSpotRate</w:t>
            </w:r>
          </w:p>
        </w:tc>
      </w:tr>
      <w:tr w:rsidR="00887E53" w:rsidRPr="00D025ED" w14:paraId="263FCEE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78DABD7" w14:textId="77777777" w:rsidR="00887E53" w:rsidRPr="00D025ED" w:rsidRDefault="00887E53" w:rsidP="00887E53">
            <w:pPr>
              <w:rPr>
                <w:color w:val="000000"/>
                <w:sz w:val="20"/>
                <w:szCs w:val="20"/>
              </w:rPr>
            </w:pPr>
            <w:r w:rsidRPr="00D025ED">
              <w:rPr>
                <w:color w:val="000000"/>
                <w:sz w:val="20"/>
                <w:szCs w:val="20"/>
              </w:rPr>
              <w:t>DISCOUNT_MARGIN</w:t>
            </w:r>
          </w:p>
        </w:tc>
        <w:tc>
          <w:tcPr>
            <w:tcW w:w="3803" w:type="dxa"/>
            <w:tcBorders>
              <w:top w:val="nil"/>
              <w:left w:val="nil"/>
              <w:bottom w:val="single" w:sz="4" w:space="0" w:color="auto"/>
              <w:right w:val="single" w:sz="4" w:space="0" w:color="auto"/>
            </w:tcBorders>
            <w:vAlign w:val="center"/>
            <w:hideMark/>
          </w:tcPr>
          <w:p w14:paraId="610603B0" w14:textId="77777777" w:rsidR="00887E53" w:rsidRPr="00D025ED" w:rsidRDefault="00887E53" w:rsidP="00887E53">
            <w:pPr>
              <w:rPr>
                <w:color w:val="31869B"/>
                <w:sz w:val="20"/>
                <w:szCs w:val="20"/>
              </w:rPr>
            </w:pPr>
            <w:r w:rsidRPr="00D025ED">
              <w:rPr>
                <w:color w:val="31869B"/>
                <w:sz w:val="20"/>
                <w:szCs w:val="20"/>
              </w:rPr>
              <w:t>Discount Margin</w:t>
            </w:r>
          </w:p>
        </w:tc>
        <w:tc>
          <w:tcPr>
            <w:tcW w:w="7807" w:type="dxa"/>
            <w:tcBorders>
              <w:top w:val="nil"/>
              <w:left w:val="nil"/>
              <w:bottom w:val="single" w:sz="4" w:space="0" w:color="auto"/>
              <w:right w:val="single" w:sz="4" w:space="0" w:color="auto"/>
            </w:tcBorders>
            <w:vAlign w:val="center"/>
            <w:hideMark/>
          </w:tcPr>
          <w:p w14:paraId="3EC853B3" w14:textId="77777777" w:rsidR="00887E53" w:rsidRPr="00D025ED" w:rsidRDefault="00887E53" w:rsidP="00887E53">
            <w:pPr>
              <w:rPr>
                <w:color w:val="000000"/>
                <w:sz w:val="20"/>
                <w:szCs w:val="20"/>
              </w:rPr>
            </w:pPr>
            <w:r w:rsidRPr="00D025ED">
              <w:rPr>
                <w:color w:val="000000"/>
                <w:sz w:val="20"/>
                <w:szCs w:val="20"/>
              </w:rPr>
              <w:t>DiscountMargin</w:t>
            </w:r>
          </w:p>
        </w:tc>
      </w:tr>
      <w:tr w:rsidR="00887E53" w:rsidRPr="00D025ED" w14:paraId="0DF9F28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8F205DA" w14:textId="77777777" w:rsidR="00887E53" w:rsidRPr="00D025ED" w:rsidRDefault="00887E53" w:rsidP="00887E53">
            <w:pPr>
              <w:rPr>
                <w:color w:val="000000"/>
                <w:sz w:val="20"/>
                <w:szCs w:val="20"/>
              </w:rPr>
            </w:pPr>
            <w:r w:rsidRPr="00D025ED">
              <w:rPr>
                <w:color w:val="000000"/>
                <w:sz w:val="20"/>
                <w:szCs w:val="20"/>
              </w:rPr>
              <w:t>PREMIUM_OR_DISCOUNT</w:t>
            </w:r>
          </w:p>
        </w:tc>
        <w:tc>
          <w:tcPr>
            <w:tcW w:w="3803" w:type="dxa"/>
            <w:tcBorders>
              <w:top w:val="nil"/>
              <w:left w:val="nil"/>
              <w:bottom w:val="single" w:sz="4" w:space="0" w:color="auto"/>
              <w:right w:val="single" w:sz="4" w:space="0" w:color="auto"/>
            </w:tcBorders>
            <w:vAlign w:val="center"/>
            <w:hideMark/>
          </w:tcPr>
          <w:p w14:paraId="77D77F64" w14:textId="77777777" w:rsidR="00887E53" w:rsidRPr="00D025ED" w:rsidRDefault="00887E53" w:rsidP="00887E53">
            <w:pPr>
              <w:rPr>
                <w:color w:val="31869B"/>
                <w:sz w:val="20"/>
                <w:szCs w:val="20"/>
              </w:rPr>
            </w:pPr>
            <w:r w:rsidRPr="00D025ED">
              <w:rPr>
                <w:color w:val="31869B"/>
                <w:sz w:val="20"/>
                <w:szCs w:val="20"/>
              </w:rPr>
              <w:t>The Premium or Discount value captured in the Premium/Discount analysis dialog box.</w:t>
            </w:r>
          </w:p>
        </w:tc>
        <w:tc>
          <w:tcPr>
            <w:tcW w:w="7807" w:type="dxa"/>
            <w:tcBorders>
              <w:top w:val="nil"/>
              <w:left w:val="nil"/>
              <w:bottom w:val="single" w:sz="4" w:space="0" w:color="auto"/>
              <w:right w:val="single" w:sz="4" w:space="0" w:color="auto"/>
            </w:tcBorders>
            <w:vAlign w:val="center"/>
            <w:hideMark/>
          </w:tcPr>
          <w:p w14:paraId="213F21A1" w14:textId="77777777" w:rsidR="00887E53" w:rsidRPr="00D025ED" w:rsidRDefault="00887E53" w:rsidP="00887E53">
            <w:pPr>
              <w:rPr>
                <w:color w:val="000000"/>
                <w:sz w:val="20"/>
                <w:szCs w:val="20"/>
              </w:rPr>
            </w:pPr>
            <w:r w:rsidRPr="00D025ED">
              <w:rPr>
                <w:color w:val="000000"/>
                <w:sz w:val="20"/>
                <w:szCs w:val="20"/>
              </w:rPr>
              <w:t>PremiumOrDiscount</w:t>
            </w:r>
          </w:p>
        </w:tc>
      </w:tr>
      <w:tr w:rsidR="00D5476D" w:rsidRPr="00D025ED" w14:paraId="68342EA8" w14:textId="77777777" w:rsidTr="00D5476D">
        <w:trPr>
          <w:trHeight w:val="20"/>
        </w:trPr>
        <w:tc>
          <w:tcPr>
            <w:tcW w:w="2712" w:type="dxa"/>
            <w:tcBorders>
              <w:top w:val="nil"/>
              <w:left w:val="single" w:sz="4" w:space="0" w:color="auto"/>
              <w:bottom w:val="single" w:sz="4" w:space="0" w:color="auto"/>
              <w:right w:val="single" w:sz="4" w:space="0" w:color="auto"/>
            </w:tcBorders>
            <w:vAlign w:val="center"/>
            <w:hideMark/>
          </w:tcPr>
          <w:p w14:paraId="48DA2B77" w14:textId="77777777" w:rsidR="00D5476D" w:rsidRPr="00D5476D" w:rsidRDefault="00D5476D" w:rsidP="00D5476D">
            <w:pPr>
              <w:rPr>
                <w:color w:val="000000"/>
                <w:sz w:val="20"/>
                <w:szCs w:val="20"/>
              </w:rPr>
            </w:pPr>
            <w:r>
              <w:rPr>
                <w:color w:val="000000"/>
                <w:sz w:val="20"/>
                <w:szCs w:val="20"/>
              </w:rPr>
              <w:t>TRANS_INFO</w:t>
            </w:r>
          </w:p>
        </w:tc>
        <w:tc>
          <w:tcPr>
            <w:tcW w:w="3803" w:type="dxa"/>
            <w:tcBorders>
              <w:top w:val="nil"/>
              <w:left w:val="nil"/>
              <w:bottom w:val="single" w:sz="4" w:space="0" w:color="auto"/>
              <w:right w:val="single" w:sz="4" w:space="0" w:color="auto"/>
            </w:tcBorders>
            <w:vAlign w:val="center"/>
            <w:hideMark/>
          </w:tcPr>
          <w:p w14:paraId="74C248D2" w14:textId="77777777" w:rsidR="00D5476D" w:rsidRPr="00D5476D" w:rsidRDefault="00D5476D" w:rsidP="00D5476D">
            <w:pPr>
              <w:rPr>
                <w:color w:val="31869B"/>
                <w:sz w:val="20"/>
                <w:szCs w:val="20"/>
              </w:rPr>
            </w:pPr>
            <w:r w:rsidRPr="00D5476D">
              <w:rPr>
                <w:color w:val="31869B"/>
                <w:sz w:val="20"/>
                <w:szCs w:val="20"/>
              </w:rPr>
              <w:t>Trường thể hiện tính chất giao dịch</w:t>
            </w:r>
          </w:p>
        </w:tc>
        <w:tc>
          <w:tcPr>
            <w:tcW w:w="7807" w:type="dxa"/>
            <w:tcBorders>
              <w:top w:val="nil"/>
              <w:left w:val="nil"/>
              <w:bottom w:val="single" w:sz="4" w:space="0" w:color="auto"/>
              <w:right w:val="single" w:sz="4" w:space="0" w:color="auto"/>
            </w:tcBorders>
            <w:vAlign w:val="center"/>
            <w:hideMark/>
          </w:tcPr>
          <w:p w14:paraId="5C70A343" w14:textId="77777777" w:rsidR="00D5476D" w:rsidRPr="00D025ED" w:rsidRDefault="00D5476D" w:rsidP="00D5476D">
            <w:pPr>
              <w:rPr>
                <w:color w:val="000000"/>
                <w:sz w:val="20"/>
                <w:szCs w:val="20"/>
              </w:rPr>
            </w:pPr>
            <w:r>
              <w:rPr>
                <w:color w:val="000000"/>
                <w:sz w:val="20"/>
                <w:szCs w:val="20"/>
              </w:rPr>
              <w:t xml:space="preserve">Manual input </w:t>
            </w:r>
          </w:p>
        </w:tc>
      </w:tr>
      <w:tr w:rsidR="006B4076" w14:paraId="31E8BD31" w14:textId="77777777" w:rsidTr="006B4076">
        <w:trPr>
          <w:trHeight w:val="20"/>
        </w:trPr>
        <w:tc>
          <w:tcPr>
            <w:tcW w:w="2712" w:type="dxa"/>
            <w:tcBorders>
              <w:top w:val="nil"/>
              <w:left w:val="single" w:sz="4" w:space="0" w:color="auto"/>
              <w:bottom w:val="single" w:sz="4" w:space="0" w:color="auto"/>
              <w:right w:val="single" w:sz="4" w:space="0" w:color="auto"/>
            </w:tcBorders>
            <w:vAlign w:val="center"/>
            <w:hideMark/>
          </w:tcPr>
          <w:p w14:paraId="34EEE3C2" w14:textId="77777777" w:rsidR="006B4076" w:rsidRDefault="006B4076" w:rsidP="00EC03EE">
            <w:pPr>
              <w:rPr>
                <w:color w:val="000000"/>
                <w:sz w:val="20"/>
                <w:szCs w:val="20"/>
              </w:rPr>
            </w:pPr>
            <w:r>
              <w:rPr>
                <w:color w:val="000000"/>
                <w:sz w:val="20"/>
                <w:szCs w:val="20"/>
              </w:rPr>
              <w:t>Cpty_Id_K</w:t>
            </w:r>
          </w:p>
        </w:tc>
        <w:tc>
          <w:tcPr>
            <w:tcW w:w="3803" w:type="dxa"/>
            <w:tcBorders>
              <w:top w:val="nil"/>
              <w:left w:val="nil"/>
              <w:bottom w:val="single" w:sz="4" w:space="0" w:color="auto"/>
              <w:right w:val="single" w:sz="4" w:space="0" w:color="auto"/>
            </w:tcBorders>
            <w:vAlign w:val="center"/>
            <w:hideMark/>
          </w:tcPr>
          <w:p w14:paraId="4BA46590" w14:textId="77777777" w:rsidR="006B4076" w:rsidRPr="006B4076" w:rsidRDefault="006B4076" w:rsidP="00EC03EE">
            <w:pPr>
              <w:rPr>
                <w:color w:val="31869B"/>
                <w:sz w:val="20"/>
                <w:szCs w:val="20"/>
              </w:rPr>
            </w:pPr>
            <w:r w:rsidRPr="006B4076">
              <w:rPr>
                <w:color w:val="31869B"/>
                <w:sz w:val="20"/>
                <w:szCs w:val="20"/>
              </w:rPr>
              <w:t>Giá trị Cpty_Id trong K+, phục vụ việc adjust thông tin Cpty manual của deal</w:t>
            </w:r>
          </w:p>
        </w:tc>
        <w:tc>
          <w:tcPr>
            <w:tcW w:w="7807" w:type="dxa"/>
            <w:tcBorders>
              <w:top w:val="nil"/>
              <w:left w:val="nil"/>
              <w:bottom w:val="single" w:sz="4" w:space="0" w:color="auto"/>
              <w:right w:val="single" w:sz="4" w:space="0" w:color="auto"/>
            </w:tcBorders>
            <w:vAlign w:val="center"/>
            <w:hideMark/>
          </w:tcPr>
          <w:p w14:paraId="7CD92837" w14:textId="77777777" w:rsidR="006B4076" w:rsidRDefault="006B4076" w:rsidP="00EC03EE">
            <w:pPr>
              <w:rPr>
                <w:color w:val="000000"/>
                <w:sz w:val="20"/>
                <w:szCs w:val="20"/>
              </w:rPr>
            </w:pPr>
            <w:r>
              <w:rPr>
                <w:color w:val="000000"/>
                <w:sz w:val="20"/>
                <w:szCs w:val="20"/>
              </w:rPr>
              <w:t>Cpty_Id từ K+</w:t>
            </w:r>
          </w:p>
        </w:tc>
      </w:tr>
      <w:tr w:rsidR="00EC03EE" w14:paraId="34626011" w14:textId="77777777" w:rsidTr="006B4076">
        <w:trPr>
          <w:trHeight w:val="20"/>
        </w:trPr>
        <w:tc>
          <w:tcPr>
            <w:tcW w:w="2712" w:type="dxa"/>
            <w:tcBorders>
              <w:top w:val="nil"/>
              <w:left w:val="single" w:sz="4" w:space="0" w:color="auto"/>
              <w:bottom w:val="single" w:sz="4" w:space="0" w:color="auto"/>
              <w:right w:val="single" w:sz="4" w:space="0" w:color="auto"/>
            </w:tcBorders>
            <w:vAlign w:val="center"/>
          </w:tcPr>
          <w:p w14:paraId="48AEDA57" w14:textId="77777777" w:rsidR="00EC03EE" w:rsidRDefault="00EC03EE" w:rsidP="00EC03EE">
            <w:pPr>
              <w:rPr>
                <w:color w:val="000000"/>
                <w:sz w:val="20"/>
                <w:szCs w:val="20"/>
              </w:rPr>
            </w:pPr>
            <w:r>
              <w:rPr>
                <w:color w:val="000000"/>
                <w:sz w:val="20"/>
                <w:szCs w:val="20"/>
              </w:rPr>
              <w:t>Bond_Id_K</w:t>
            </w:r>
          </w:p>
        </w:tc>
        <w:tc>
          <w:tcPr>
            <w:tcW w:w="3803" w:type="dxa"/>
            <w:tcBorders>
              <w:top w:val="nil"/>
              <w:left w:val="nil"/>
              <w:bottom w:val="single" w:sz="4" w:space="0" w:color="auto"/>
              <w:right w:val="single" w:sz="4" w:space="0" w:color="auto"/>
            </w:tcBorders>
            <w:vAlign w:val="center"/>
          </w:tcPr>
          <w:p w14:paraId="76FB17C4" w14:textId="77777777" w:rsidR="00EC03EE" w:rsidRPr="006B4076" w:rsidRDefault="00EC03EE" w:rsidP="00EC03EE">
            <w:pPr>
              <w:rPr>
                <w:color w:val="31869B"/>
                <w:sz w:val="20"/>
                <w:szCs w:val="20"/>
              </w:rPr>
            </w:pPr>
            <w:r w:rsidRPr="006B4076">
              <w:rPr>
                <w:color w:val="31869B"/>
                <w:sz w:val="20"/>
                <w:szCs w:val="20"/>
              </w:rPr>
              <w:t xml:space="preserve">Giá trị </w:t>
            </w:r>
            <w:r>
              <w:rPr>
                <w:color w:val="31869B"/>
                <w:sz w:val="20"/>
                <w:szCs w:val="20"/>
              </w:rPr>
              <w:t>Bond</w:t>
            </w:r>
            <w:r w:rsidRPr="006B4076">
              <w:rPr>
                <w:color w:val="31869B"/>
                <w:sz w:val="20"/>
                <w:szCs w:val="20"/>
              </w:rPr>
              <w:t xml:space="preserve">_Id trong K+, phục vụ việc adjust thông tin </w:t>
            </w:r>
            <w:r>
              <w:rPr>
                <w:color w:val="31869B"/>
                <w:sz w:val="20"/>
                <w:szCs w:val="20"/>
              </w:rPr>
              <w:t>Bond_Id</w:t>
            </w:r>
            <w:r w:rsidRPr="006B4076">
              <w:rPr>
                <w:color w:val="31869B"/>
                <w:sz w:val="20"/>
                <w:szCs w:val="20"/>
              </w:rPr>
              <w:t xml:space="preserve"> manual của deal</w:t>
            </w:r>
          </w:p>
        </w:tc>
        <w:tc>
          <w:tcPr>
            <w:tcW w:w="7807" w:type="dxa"/>
            <w:tcBorders>
              <w:top w:val="nil"/>
              <w:left w:val="nil"/>
              <w:bottom w:val="single" w:sz="4" w:space="0" w:color="auto"/>
              <w:right w:val="single" w:sz="4" w:space="0" w:color="auto"/>
            </w:tcBorders>
            <w:vAlign w:val="center"/>
          </w:tcPr>
          <w:p w14:paraId="19CBA414" w14:textId="77777777" w:rsidR="00EC03EE" w:rsidRDefault="00EC03EE" w:rsidP="00EC03EE">
            <w:pPr>
              <w:rPr>
                <w:color w:val="000000"/>
                <w:sz w:val="20"/>
                <w:szCs w:val="20"/>
              </w:rPr>
            </w:pPr>
            <w:r>
              <w:rPr>
                <w:color w:val="000000"/>
                <w:sz w:val="20"/>
                <w:szCs w:val="20"/>
              </w:rPr>
              <w:t>Bond_Id từ K+</w:t>
            </w:r>
          </w:p>
        </w:tc>
      </w:tr>
      <w:tr w:rsidR="00EC03EE" w14:paraId="72735147" w14:textId="77777777" w:rsidTr="006B4076">
        <w:trPr>
          <w:trHeight w:val="20"/>
        </w:trPr>
        <w:tc>
          <w:tcPr>
            <w:tcW w:w="2712" w:type="dxa"/>
            <w:tcBorders>
              <w:top w:val="nil"/>
              <w:left w:val="single" w:sz="4" w:space="0" w:color="auto"/>
              <w:bottom w:val="single" w:sz="4" w:space="0" w:color="auto"/>
              <w:right w:val="single" w:sz="4" w:space="0" w:color="auto"/>
            </w:tcBorders>
            <w:vAlign w:val="center"/>
          </w:tcPr>
          <w:p w14:paraId="3D0C4CFC" w14:textId="77777777" w:rsidR="00EC03EE" w:rsidRDefault="00EC03EE" w:rsidP="00EC03EE">
            <w:pPr>
              <w:rPr>
                <w:color w:val="000000"/>
                <w:sz w:val="20"/>
                <w:szCs w:val="20"/>
              </w:rPr>
            </w:pPr>
            <w:r>
              <w:rPr>
                <w:color w:val="000000"/>
                <w:sz w:val="20"/>
                <w:szCs w:val="20"/>
              </w:rPr>
              <w:t>Capital_Exemption_Amt</w:t>
            </w:r>
          </w:p>
        </w:tc>
        <w:tc>
          <w:tcPr>
            <w:tcW w:w="3803" w:type="dxa"/>
            <w:tcBorders>
              <w:top w:val="nil"/>
              <w:left w:val="nil"/>
              <w:bottom w:val="single" w:sz="4" w:space="0" w:color="auto"/>
              <w:right w:val="single" w:sz="4" w:space="0" w:color="auto"/>
            </w:tcBorders>
            <w:vAlign w:val="center"/>
          </w:tcPr>
          <w:p w14:paraId="1BF22D1A" w14:textId="77777777" w:rsidR="00EC03EE" w:rsidRPr="006B4076" w:rsidRDefault="00EC03EE" w:rsidP="00EC03EE">
            <w:pPr>
              <w:rPr>
                <w:color w:val="31869B"/>
                <w:sz w:val="20"/>
                <w:szCs w:val="20"/>
              </w:rPr>
            </w:pPr>
            <w:r>
              <w:rPr>
                <w:color w:val="31869B"/>
                <w:sz w:val="20"/>
                <w:szCs w:val="20"/>
              </w:rPr>
              <w:t xml:space="preserve">Amount được loại trừ khỏi vốn theo quy định của NHNN. </w:t>
            </w:r>
          </w:p>
        </w:tc>
        <w:tc>
          <w:tcPr>
            <w:tcW w:w="7807" w:type="dxa"/>
            <w:tcBorders>
              <w:top w:val="nil"/>
              <w:left w:val="nil"/>
              <w:bottom w:val="single" w:sz="4" w:space="0" w:color="auto"/>
              <w:right w:val="single" w:sz="4" w:space="0" w:color="auto"/>
            </w:tcBorders>
            <w:vAlign w:val="center"/>
          </w:tcPr>
          <w:p w14:paraId="34B8F1D9" w14:textId="77777777" w:rsidR="00EC03EE" w:rsidRDefault="00EC03EE" w:rsidP="00EC03EE">
            <w:pPr>
              <w:rPr>
                <w:color w:val="000000"/>
                <w:sz w:val="20"/>
                <w:szCs w:val="20"/>
              </w:rPr>
            </w:pPr>
            <w:r>
              <w:rPr>
                <w:color w:val="000000"/>
                <w:sz w:val="20"/>
                <w:szCs w:val="20"/>
              </w:rPr>
              <w:t>Manual input</w:t>
            </w:r>
          </w:p>
          <w:p w14:paraId="3622DC89" w14:textId="77777777" w:rsidR="00EC03EE" w:rsidRDefault="00EC03EE" w:rsidP="00EC03EE">
            <w:pPr>
              <w:rPr>
                <w:color w:val="000000"/>
                <w:sz w:val="20"/>
                <w:szCs w:val="20"/>
              </w:rPr>
            </w:pPr>
            <w:r>
              <w:rPr>
                <w:color w:val="000000"/>
                <w:sz w:val="20"/>
                <w:szCs w:val="20"/>
              </w:rPr>
              <w:t xml:space="preserve">Ví dụ có một </w:t>
            </w:r>
            <w:r w:rsidRPr="00EC03EE">
              <w:rPr>
                <w:color w:val="000000"/>
                <w:sz w:val="20"/>
                <w:szCs w:val="20"/>
              </w:rPr>
              <w:t xml:space="preserve"> khoản đầu tư bond của TCTD khác, và bị loại trừ 80% khi tính vốn. </w:t>
            </w:r>
            <w:r>
              <w:rPr>
                <w:color w:val="000000"/>
                <w:sz w:val="20"/>
                <w:szCs w:val="20"/>
              </w:rPr>
              <w:t>Capital Exemption Amount = 80% của Principal (Không tính đến chiều buy hay sell)</w:t>
            </w:r>
          </w:p>
        </w:tc>
      </w:tr>
      <w:tr w:rsidR="00EC03EE" w14:paraId="49401207" w14:textId="77777777" w:rsidTr="006B4076">
        <w:trPr>
          <w:trHeight w:val="20"/>
        </w:trPr>
        <w:tc>
          <w:tcPr>
            <w:tcW w:w="2712" w:type="dxa"/>
            <w:tcBorders>
              <w:top w:val="nil"/>
              <w:left w:val="single" w:sz="4" w:space="0" w:color="auto"/>
              <w:bottom w:val="single" w:sz="4" w:space="0" w:color="auto"/>
              <w:right w:val="single" w:sz="4" w:space="0" w:color="auto"/>
            </w:tcBorders>
            <w:vAlign w:val="center"/>
            <w:hideMark/>
          </w:tcPr>
          <w:p w14:paraId="4D020502" w14:textId="77777777" w:rsidR="00EC03EE" w:rsidRDefault="00EC03EE" w:rsidP="00EC03EE">
            <w:pPr>
              <w:rPr>
                <w:color w:val="000000"/>
                <w:sz w:val="20"/>
                <w:szCs w:val="20"/>
              </w:rPr>
            </w:pPr>
            <w:r>
              <w:rPr>
                <w:color w:val="000000"/>
                <w:sz w:val="20"/>
                <w:szCs w:val="20"/>
              </w:rPr>
              <w:t>BU_org</w:t>
            </w:r>
          </w:p>
        </w:tc>
        <w:tc>
          <w:tcPr>
            <w:tcW w:w="3803" w:type="dxa"/>
            <w:tcBorders>
              <w:top w:val="nil"/>
              <w:left w:val="nil"/>
              <w:bottom w:val="single" w:sz="4" w:space="0" w:color="auto"/>
              <w:right w:val="single" w:sz="4" w:space="0" w:color="auto"/>
            </w:tcBorders>
            <w:vAlign w:val="center"/>
            <w:hideMark/>
          </w:tcPr>
          <w:p w14:paraId="6186ED13" w14:textId="77777777" w:rsidR="00EC03EE" w:rsidRPr="006B4076" w:rsidRDefault="00EC03EE" w:rsidP="00EC03EE">
            <w:pPr>
              <w:rPr>
                <w:color w:val="31869B"/>
                <w:sz w:val="20"/>
                <w:szCs w:val="20"/>
              </w:rPr>
            </w:pPr>
            <w:r w:rsidRPr="006B4076">
              <w:rPr>
                <w:color w:val="31869B"/>
                <w:sz w:val="20"/>
                <w:szCs w:val="20"/>
              </w:rPr>
              <w:t>Thông tin BU (ngân hàng chuyên doanh) từ hệ thống</w:t>
            </w:r>
          </w:p>
        </w:tc>
        <w:tc>
          <w:tcPr>
            <w:tcW w:w="7807" w:type="dxa"/>
            <w:tcBorders>
              <w:top w:val="nil"/>
              <w:left w:val="nil"/>
              <w:bottom w:val="single" w:sz="4" w:space="0" w:color="auto"/>
              <w:right w:val="single" w:sz="4" w:space="0" w:color="auto"/>
            </w:tcBorders>
            <w:vAlign w:val="center"/>
            <w:hideMark/>
          </w:tcPr>
          <w:p w14:paraId="1041D975" w14:textId="77777777" w:rsidR="00EC03EE" w:rsidRDefault="00EC03EE" w:rsidP="00EC03EE">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EC03EE" w14:paraId="3622EFC8" w14:textId="77777777" w:rsidTr="006B4076">
        <w:trPr>
          <w:trHeight w:val="20"/>
        </w:trPr>
        <w:tc>
          <w:tcPr>
            <w:tcW w:w="2712" w:type="dxa"/>
            <w:tcBorders>
              <w:top w:val="nil"/>
              <w:left w:val="single" w:sz="4" w:space="0" w:color="auto"/>
              <w:bottom w:val="single" w:sz="4" w:space="0" w:color="auto"/>
              <w:right w:val="single" w:sz="4" w:space="0" w:color="auto"/>
            </w:tcBorders>
            <w:vAlign w:val="center"/>
            <w:hideMark/>
          </w:tcPr>
          <w:p w14:paraId="3A007D0C" w14:textId="77777777" w:rsidR="00EC03EE" w:rsidRDefault="00EC03EE" w:rsidP="00EC03EE">
            <w:pPr>
              <w:rPr>
                <w:color w:val="000000"/>
                <w:sz w:val="20"/>
                <w:szCs w:val="20"/>
              </w:rPr>
            </w:pPr>
            <w:r>
              <w:rPr>
                <w:color w:val="000000"/>
                <w:sz w:val="20"/>
                <w:szCs w:val="20"/>
              </w:rPr>
              <w:t>BU_core</w:t>
            </w:r>
          </w:p>
        </w:tc>
        <w:tc>
          <w:tcPr>
            <w:tcW w:w="3803" w:type="dxa"/>
            <w:tcBorders>
              <w:top w:val="nil"/>
              <w:left w:val="nil"/>
              <w:bottom w:val="single" w:sz="4" w:space="0" w:color="auto"/>
              <w:right w:val="single" w:sz="4" w:space="0" w:color="auto"/>
            </w:tcBorders>
            <w:vAlign w:val="center"/>
            <w:hideMark/>
          </w:tcPr>
          <w:p w14:paraId="3FC9FB6B" w14:textId="77777777" w:rsidR="00EC03EE" w:rsidRPr="006B4076" w:rsidRDefault="00EC03EE" w:rsidP="00EC03EE">
            <w:pPr>
              <w:rPr>
                <w:color w:val="31869B"/>
                <w:sz w:val="20"/>
                <w:szCs w:val="20"/>
              </w:rPr>
            </w:pPr>
            <w:r w:rsidRPr="006B4076">
              <w:rPr>
                <w:color w:val="31869B"/>
                <w:sz w:val="20"/>
                <w:szCs w:val="20"/>
              </w:rPr>
              <w:t>Thông tin BU (ngân hàng chuyên doanh) sử dụng trong báo cáo</w:t>
            </w:r>
          </w:p>
        </w:tc>
        <w:tc>
          <w:tcPr>
            <w:tcW w:w="7807" w:type="dxa"/>
            <w:tcBorders>
              <w:top w:val="nil"/>
              <w:left w:val="nil"/>
              <w:bottom w:val="single" w:sz="4" w:space="0" w:color="auto"/>
              <w:right w:val="single" w:sz="4" w:space="0" w:color="auto"/>
            </w:tcBorders>
            <w:vAlign w:val="center"/>
            <w:hideMark/>
          </w:tcPr>
          <w:p w14:paraId="42BF0B57" w14:textId="77777777" w:rsidR="00EC03EE" w:rsidRDefault="00EC03EE" w:rsidP="00EC03EE">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7555AA10" w14:textId="77777777" w:rsidR="00543F0D" w:rsidRPr="00D025ED" w:rsidRDefault="00543F0D" w:rsidP="00BA01AE">
      <w:pPr>
        <w:rPr>
          <w:sz w:val="20"/>
          <w:szCs w:val="20"/>
        </w:rPr>
      </w:pPr>
    </w:p>
    <w:p w14:paraId="726A22EB" w14:textId="77777777" w:rsidR="006E4A99" w:rsidRDefault="006E4A99" w:rsidP="006E4A99">
      <w:pPr>
        <w:pStyle w:val="Caption"/>
        <w:keepNext/>
        <w:outlineLvl w:val="3"/>
        <w:rPr>
          <w:color w:val="auto"/>
          <w:sz w:val="20"/>
          <w:szCs w:val="20"/>
        </w:rPr>
      </w:pPr>
      <w:bookmarkStart w:id="57" w:name="_Toc2080358"/>
      <w:bookmarkStart w:id="58" w:name="_Toc2153959"/>
      <w:r w:rsidRPr="00713C3A">
        <w:rPr>
          <w:color w:val="auto"/>
          <w:sz w:val="20"/>
          <w:szCs w:val="20"/>
        </w:rPr>
        <w:lastRenderedPageBreak/>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22</w:t>
      </w:r>
      <w:r w:rsidR="00CB325D" w:rsidRPr="00713C3A">
        <w:rPr>
          <w:color w:val="auto"/>
          <w:sz w:val="20"/>
          <w:szCs w:val="20"/>
        </w:rPr>
        <w:fldChar w:fldCharType="end"/>
      </w:r>
      <w:r>
        <w:rPr>
          <w:color w:val="auto"/>
          <w:sz w:val="20"/>
          <w:szCs w:val="20"/>
        </w:rPr>
        <w:t>:</w:t>
      </w:r>
      <w:r w:rsidR="00D412BC" w:rsidRPr="00D412BC">
        <w:rPr>
          <w:color w:val="auto"/>
          <w:sz w:val="20"/>
          <w:szCs w:val="20"/>
        </w:rPr>
        <w:t>TBFN_BOND</w:t>
      </w:r>
      <w:bookmarkEnd w:id="57"/>
      <w:bookmarkEnd w:id="58"/>
    </w:p>
    <w:tbl>
      <w:tblPr>
        <w:tblStyle w:val="TableGrid"/>
        <w:tblW w:w="14395" w:type="dxa"/>
        <w:tblLook w:val="04A0" w:firstRow="1" w:lastRow="0" w:firstColumn="1" w:lastColumn="0" w:noHBand="0" w:noVBand="1"/>
      </w:tblPr>
      <w:tblGrid>
        <w:gridCol w:w="2875"/>
        <w:gridCol w:w="11520"/>
      </w:tblGrid>
      <w:tr w:rsidR="000A2EEB" w:rsidRPr="009B2696" w14:paraId="3AD31FBA" w14:textId="77777777" w:rsidTr="000A2EEB">
        <w:tc>
          <w:tcPr>
            <w:tcW w:w="2875" w:type="dxa"/>
          </w:tcPr>
          <w:p w14:paraId="6CCA7BFE" w14:textId="77777777" w:rsidR="000A2EEB" w:rsidRPr="009B2696" w:rsidRDefault="000A2EEB" w:rsidP="000A2EEB">
            <w:pPr>
              <w:spacing w:line="276" w:lineRule="auto"/>
              <w:rPr>
                <w:sz w:val="20"/>
                <w:szCs w:val="20"/>
              </w:rPr>
            </w:pPr>
            <w:r w:rsidRPr="009B2696">
              <w:rPr>
                <w:sz w:val="20"/>
                <w:szCs w:val="20"/>
              </w:rPr>
              <w:t>Tên bảng</w:t>
            </w:r>
          </w:p>
        </w:tc>
        <w:tc>
          <w:tcPr>
            <w:tcW w:w="11520" w:type="dxa"/>
          </w:tcPr>
          <w:p w14:paraId="2F03AB65" w14:textId="77777777" w:rsidR="000A2EEB" w:rsidRPr="009B2696" w:rsidRDefault="00D412BC" w:rsidP="000A2EEB">
            <w:pPr>
              <w:spacing w:line="276" w:lineRule="auto"/>
              <w:rPr>
                <w:b/>
                <w:sz w:val="20"/>
                <w:szCs w:val="20"/>
              </w:rPr>
            </w:pPr>
            <w:r w:rsidRPr="00D412BC">
              <w:rPr>
                <w:b/>
                <w:sz w:val="20"/>
                <w:szCs w:val="20"/>
              </w:rPr>
              <w:t>TBFN_BOND</w:t>
            </w:r>
            <w:r w:rsidR="00CB325D" w:rsidRPr="009B2696">
              <w:rPr>
                <w:b/>
                <w:sz w:val="20"/>
                <w:szCs w:val="20"/>
              </w:rPr>
              <w:fldChar w:fldCharType="begin"/>
            </w:r>
            <w:r w:rsidR="000A2EEB" w:rsidRPr="009B2696">
              <w:rPr>
                <w:sz w:val="20"/>
                <w:szCs w:val="20"/>
              </w:rPr>
              <w:instrText xml:space="preserve"> TA \l "</w:instrText>
            </w:r>
            <w:r w:rsidR="000A2EEB" w:rsidRPr="009B2696">
              <w:rPr>
                <w:b/>
                <w:sz w:val="20"/>
                <w:szCs w:val="20"/>
              </w:rPr>
              <w:instrText>FX_OPTION_PAYOFF</w:instrText>
            </w:r>
            <w:r w:rsidR="000A2EEB" w:rsidRPr="009B2696">
              <w:rPr>
                <w:sz w:val="20"/>
                <w:szCs w:val="20"/>
              </w:rPr>
              <w:instrText xml:space="preserve">" \s "FX_OPTION_PAYOFF" \c 8 </w:instrText>
            </w:r>
            <w:r w:rsidR="00CB325D" w:rsidRPr="009B2696">
              <w:rPr>
                <w:b/>
                <w:sz w:val="20"/>
                <w:szCs w:val="20"/>
              </w:rPr>
              <w:fldChar w:fldCharType="end"/>
            </w:r>
          </w:p>
        </w:tc>
      </w:tr>
      <w:tr w:rsidR="00D412BC" w:rsidRPr="009B2696" w14:paraId="3398909D" w14:textId="77777777" w:rsidTr="000A2EEB">
        <w:tc>
          <w:tcPr>
            <w:tcW w:w="2875" w:type="dxa"/>
          </w:tcPr>
          <w:p w14:paraId="5074FAD6" w14:textId="77777777" w:rsidR="00D412BC" w:rsidRPr="009B2696" w:rsidRDefault="00D412BC" w:rsidP="000A2EEB">
            <w:pPr>
              <w:spacing w:line="276" w:lineRule="auto"/>
              <w:rPr>
                <w:sz w:val="20"/>
                <w:szCs w:val="20"/>
              </w:rPr>
            </w:pPr>
            <w:r>
              <w:rPr>
                <w:sz w:val="20"/>
                <w:szCs w:val="20"/>
              </w:rPr>
              <w:t>Schema</w:t>
            </w:r>
          </w:p>
        </w:tc>
        <w:tc>
          <w:tcPr>
            <w:tcW w:w="11520" w:type="dxa"/>
          </w:tcPr>
          <w:p w14:paraId="32C7BC89" w14:textId="77777777" w:rsidR="00D412BC" w:rsidRPr="00D412BC" w:rsidRDefault="00D412BC" w:rsidP="000A2EEB">
            <w:pPr>
              <w:spacing w:line="276" w:lineRule="auto"/>
              <w:rPr>
                <w:sz w:val="20"/>
                <w:szCs w:val="20"/>
              </w:rPr>
            </w:pPr>
            <w:r w:rsidRPr="00D412BC">
              <w:rPr>
                <w:sz w:val="20"/>
                <w:szCs w:val="20"/>
              </w:rPr>
              <w:t>B2RAW</w:t>
            </w:r>
          </w:p>
        </w:tc>
      </w:tr>
      <w:tr w:rsidR="000A2EEB" w:rsidRPr="009B2696" w14:paraId="0B014154" w14:textId="77777777" w:rsidTr="000A2EEB">
        <w:tc>
          <w:tcPr>
            <w:tcW w:w="2875" w:type="dxa"/>
          </w:tcPr>
          <w:p w14:paraId="7EF09D64" w14:textId="77777777" w:rsidR="000A2EEB" w:rsidRPr="009B2696" w:rsidRDefault="000A2EEB" w:rsidP="000A2EEB">
            <w:pPr>
              <w:spacing w:line="276" w:lineRule="auto"/>
              <w:rPr>
                <w:sz w:val="20"/>
                <w:szCs w:val="20"/>
              </w:rPr>
            </w:pPr>
            <w:r w:rsidRPr="009B2696">
              <w:rPr>
                <w:sz w:val="20"/>
                <w:szCs w:val="20"/>
              </w:rPr>
              <w:t>Nội dung</w:t>
            </w:r>
          </w:p>
        </w:tc>
        <w:tc>
          <w:tcPr>
            <w:tcW w:w="11520" w:type="dxa"/>
          </w:tcPr>
          <w:p w14:paraId="6FD2F4AB" w14:textId="77777777" w:rsidR="000A2EEB" w:rsidRPr="009B2696" w:rsidRDefault="000A2EEB" w:rsidP="000A2EEB">
            <w:pPr>
              <w:spacing w:line="276" w:lineRule="auto"/>
              <w:rPr>
                <w:sz w:val="20"/>
                <w:szCs w:val="20"/>
              </w:rPr>
            </w:pPr>
            <w:r w:rsidRPr="009B2696">
              <w:rPr>
                <w:color w:val="000000"/>
                <w:sz w:val="20"/>
                <w:szCs w:val="20"/>
              </w:rPr>
              <w:t>Lưu trữ lịch sử dữ liệu báo cáo Financial report của Bond kéo thẳng từ Kondor về</w:t>
            </w:r>
          </w:p>
        </w:tc>
      </w:tr>
      <w:tr w:rsidR="000A2EEB" w:rsidRPr="009B2696" w14:paraId="29574B01" w14:textId="77777777" w:rsidTr="000A2EEB">
        <w:tc>
          <w:tcPr>
            <w:tcW w:w="2875" w:type="dxa"/>
          </w:tcPr>
          <w:p w14:paraId="4A33FB12" w14:textId="77777777" w:rsidR="000A2EEB" w:rsidRPr="009B2696" w:rsidRDefault="000A2EEB" w:rsidP="000A2EEB">
            <w:pPr>
              <w:spacing w:line="276" w:lineRule="auto"/>
              <w:rPr>
                <w:sz w:val="20"/>
                <w:szCs w:val="20"/>
              </w:rPr>
            </w:pPr>
            <w:r w:rsidRPr="009B2696">
              <w:rPr>
                <w:sz w:val="20"/>
                <w:szCs w:val="20"/>
              </w:rPr>
              <w:t>Nguồn dữ liệu</w:t>
            </w:r>
          </w:p>
        </w:tc>
        <w:tc>
          <w:tcPr>
            <w:tcW w:w="11520" w:type="dxa"/>
          </w:tcPr>
          <w:p w14:paraId="7755579B" w14:textId="77777777" w:rsidR="000A2EEB" w:rsidRDefault="000A2EEB" w:rsidP="000A2EEB">
            <w:pPr>
              <w:spacing w:line="276" w:lineRule="auto"/>
              <w:rPr>
                <w:color w:val="000000"/>
                <w:sz w:val="20"/>
                <w:szCs w:val="20"/>
              </w:rPr>
            </w:pPr>
            <w:r w:rsidRPr="009B2696">
              <w:rPr>
                <w:color w:val="000000"/>
                <w:sz w:val="20"/>
                <w:szCs w:val="20"/>
              </w:rPr>
              <w:t xml:space="preserve">File excel kết quả chạy Financial Report theo các sript tương ứng (BondAllBS2TD, BondAllBS2BK). Các báo cáo này được IT cài đặt chạy vào lúc 10h tối hàng ngày. </w:t>
            </w:r>
          </w:p>
          <w:p w14:paraId="4733CD49" w14:textId="495FF022" w:rsidR="002E4385" w:rsidRPr="009B2696" w:rsidRDefault="002E4385" w:rsidP="000A2EEB">
            <w:pPr>
              <w:spacing w:line="276" w:lineRule="auto"/>
              <w:rPr>
                <w:sz w:val="20"/>
                <w:szCs w:val="20"/>
              </w:rPr>
            </w:pPr>
            <w:commentRangeStart w:id="59"/>
            <w:r>
              <w:rPr>
                <w:color w:val="000000"/>
                <w:sz w:val="20"/>
                <w:szCs w:val="20"/>
              </w:rPr>
              <w:t xml:space="preserve">Hiện nay đã update thêm khá nhiều script, phục vụ cho cả tính vốn và báo cáo giám sát hàng ngày, theo các book. Tham khảo chi tiết các script FIN rpt K+ update tại K+ log file. </w:t>
            </w:r>
            <w:commentRangeEnd w:id="59"/>
            <w:r w:rsidRPr="009B2696">
              <w:rPr>
                <w:rStyle w:val="CommentReference"/>
                <w:sz w:val="20"/>
                <w:szCs w:val="20"/>
              </w:rPr>
              <w:commentReference w:id="59"/>
            </w:r>
          </w:p>
        </w:tc>
      </w:tr>
      <w:tr w:rsidR="000A2EEB" w:rsidRPr="009B2696" w14:paraId="76BD6114" w14:textId="77777777" w:rsidTr="000A2EEB">
        <w:tc>
          <w:tcPr>
            <w:tcW w:w="2875" w:type="dxa"/>
          </w:tcPr>
          <w:p w14:paraId="14E524E8" w14:textId="77777777" w:rsidR="000A2EEB" w:rsidRPr="009B2696" w:rsidRDefault="000A2EEB" w:rsidP="000A2EEB">
            <w:pPr>
              <w:spacing w:line="276" w:lineRule="auto"/>
              <w:rPr>
                <w:sz w:val="20"/>
                <w:szCs w:val="20"/>
              </w:rPr>
            </w:pPr>
            <w:r w:rsidRPr="009B2696">
              <w:rPr>
                <w:sz w:val="20"/>
                <w:szCs w:val="20"/>
              </w:rPr>
              <w:t>Tần suất lưu trữ</w:t>
            </w:r>
          </w:p>
        </w:tc>
        <w:tc>
          <w:tcPr>
            <w:tcW w:w="11520" w:type="dxa"/>
          </w:tcPr>
          <w:p w14:paraId="35C58CF5" w14:textId="77777777" w:rsidR="000A2EEB" w:rsidRPr="009B2696" w:rsidRDefault="000A2EEB" w:rsidP="000A2EEB">
            <w:pPr>
              <w:spacing w:line="276" w:lineRule="auto"/>
              <w:rPr>
                <w:sz w:val="20"/>
                <w:szCs w:val="20"/>
              </w:rPr>
            </w:pPr>
            <w:r w:rsidRPr="009B2696">
              <w:rPr>
                <w:sz w:val="20"/>
                <w:szCs w:val="20"/>
              </w:rPr>
              <w:t>Daily</w:t>
            </w:r>
          </w:p>
        </w:tc>
      </w:tr>
      <w:tr w:rsidR="000A2EEB" w:rsidRPr="009B2696" w14:paraId="7526CBDA" w14:textId="77777777" w:rsidTr="000A2EEB">
        <w:tc>
          <w:tcPr>
            <w:tcW w:w="2875" w:type="dxa"/>
          </w:tcPr>
          <w:p w14:paraId="5A422072" w14:textId="77777777" w:rsidR="000A2EEB" w:rsidRPr="009B2696" w:rsidRDefault="000A2EEB" w:rsidP="000A2EEB">
            <w:pPr>
              <w:spacing w:line="276" w:lineRule="auto"/>
              <w:rPr>
                <w:sz w:val="20"/>
                <w:szCs w:val="20"/>
              </w:rPr>
            </w:pPr>
            <w:r w:rsidRPr="009B2696">
              <w:rPr>
                <w:sz w:val="20"/>
                <w:szCs w:val="20"/>
              </w:rPr>
              <w:t>Trường biến đổi</w:t>
            </w:r>
          </w:p>
        </w:tc>
        <w:tc>
          <w:tcPr>
            <w:tcW w:w="11520" w:type="dxa"/>
          </w:tcPr>
          <w:p w14:paraId="35E389B6" w14:textId="77777777" w:rsidR="000A2EEB" w:rsidRPr="009B2696" w:rsidRDefault="000A2EEB" w:rsidP="000A2EEB">
            <w:pPr>
              <w:spacing w:line="276" w:lineRule="auto"/>
              <w:rPr>
                <w:sz w:val="20"/>
                <w:szCs w:val="20"/>
              </w:rPr>
            </w:pPr>
          </w:p>
        </w:tc>
      </w:tr>
      <w:tr w:rsidR="000A2EEB" w:rsidRPr="009B2696" w14:paraId="3E2342DE" w14:textId="77777777" w:rsidTr="000A2EEB">
        <w:tc>
          <w:tcPr>
            <w:tcW w:w="2875" w:type="dxa"/>
          </w:tcPr>
          <w:p w14:paraId="6C6767FF" w14:textId="77777777" w:rsidR="000A2EEB" w:rsidRPr="009B2696" w:rsidRDefault="000A2EEB" w:rsidP="000A2EEB">
            <w:pPr>
              <w:spacing w:line="276" w:lineRule="auto"/>
              <w:rPr>
                <w:sz w:val="20"/>
                <w:szCs w:val="20"/>
              </w:rPr>
            </w:pPr>
            <w:r w:rsidRPr="009B2696">
              <w:rPr>
                <w:sz w:val="20"/>
                <w:szCs w:val="20"/>
              </w:rPr>
              <w:t>Dữ liệu tự sinh</w:t>
            </w:r>
          </w:p>
        </w:tc>
        <w:tc>
          <w:tcPr>
            <w:tcW w:w="11520" w:type="dxa"/>
          </w:tcPr>
          <w:p w14:paraId="560DA0F0" w14:textId="77777777" w:rsidR="000A2EEB" w:rsidRPr="009B2696" w:rsidRDefault="000A2EEB" w:rsidP="00D412BC">
            <w:pPr>
              <w:spacing w:line="276" w:lineRule="auto"/>
              <w:rPr>
                <w:color w:val="000000"/>
                <w:sz w:val="20"/>
                <w:szCs w:val="20"/>
              </w:rPr>
            </w:pPr>
            <w:r w:rsidRPr="009B2696">
              <w:rPr>
                <w:sz w:val="20"/>
                <w:szCs w:val="20"/>
              </w:rPr>
              <w:t xml:space="preserve">Trường Source: </w:t>
            </w:r>
            <w:r w:rsidRPr="009B2696">
              <w:rPr>
                <w:color w:val="000000"/>
                <w:sz w:val="20"/>
                <w:szCs w:val="20"/>
              </w:rPr>
              <w:t>Lưu nội dung thể hiện script (tên file excel)</w:t>
            </w:r>
          </w:p>
          <w:p w14:paraId="63E40867" w14:textId="77777777" w:rsidR="000A2EEB" w:rsidRPr="00D412BC" w:rsidRDefault="000A2EEB" w:rsidP="00D412BC">
            <w:pPr>
              <w:rPr>
                <w:color w:val="000000"/>
                <w:sz w:val="20"/>
                <w:szCs w:val="20"/>
              </w:rPr>
            </w:pPr>
            <w:r w:rsidRPr="009B2696">
              <w:rPr>
                <w:color w:val="000000"/>
                <w:sz w:val="20"/>
                <w:szCs w:val="20"/>
              </w:rPr>
              <w:t>Source = BondAllBS2TD.BondsSynthetic.csv  &amp; BondAllBS2BK.BondsSynthetic.csv</w:t>
            </w:r>
          </w:p>
        </w:tc>
      </w:tr>
      <w:tr w:rsidR="000A2EEB" w:rsidRPr="009B2696" w14:paraId="43CC618A" w14:textId="77777777" w:rsidTr="000A2EEB">
        <w:tc>
          <w:tcPr>
            <w:tcW w:w="2875" w:type="dxa"/>
          </w:tcPr>
          <w:p w14:paraId="69C90441" w14:textId="77777777" w:rsidR="000A2EEB" w:rsidRPr="009B2696" w:rsidRDefault="000A2EEB" w:rsidP="000A2EEB">
            <w:pPr>
              <w:spacing w:line="276" w:lineRule="auto"/>
              <w:rPr>
                <w:sz w:val="20"/>
                <w:szCs w:val="20"/>
              </w:rPr>
            </w:pPr>
            <w:r w:rsidRPr="009B2696">
              <w:rPr>
                <w:sz w:val="20"/>
                <w:szCs w:val="20"/>
              </w:rPr>
              <w:t>Lưu ý</w:t>
            </w:r>
          </w:p>
        </w:tc>
        <w:tc>
          <w:tcPr>
            <w:tcW w:w="11520" w:type="dxa"/>
          </w:tcPr>
          <w:p w14:paraId="5FB52800" w14:textId="77777777" w:rsidR="000A2EEB" w:rsidRPr="009B2696" w:rsidRDefault="000A2EEB" w:rsidP="000A2EEB">
            <w:pPr>
              <w:spacing w:line="276" w:lineRule="auto"/>
              <w:rPr>
                <w:sz w:val="20"/>
                <w:szCs w:val="20"/>
              </w:rPr>
            </w:pPr>
          </w:p>
        </w:tc>
      </w:tr>
    </w:tbl>
    <w:p w14:paraId="12C6C74C" w14:textId="77777777" w:rsidR="000A2EEB" w:rsidRDefault="000A2EEB" w:rsidP="000A2EEB"/>
    <w:tbl>
      <w:tblPr>
        <w:tblW w:w="1445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3"/>
        <w:gridCol w:w="5744"/>
        <w:gridCol w:w="5812"/>
      </w:tblGrid>
      <w:tr w:rsidR="00D412BC" w:rsidRPr="00D412BC" w14:paraId="2EF5616D" w14:textId="77777777" w:rsidTr="00D412BC">
        <w:trPr>
          <w:trHeight w:val="315"/>
        </w:trPr>
        <w:tc>
          <w:tcPr>
            <w:tcW w:w="2903" w:type="dxa"/>
            <w:shd w:val="clear" w:color="000000" w:fill="BFBFBF"/>
            <w:vAlign w:val="center"/>
            <w:hideMark/>
          </w:tcPr>
          <w:p w14:paraId="6ED8721E" w14:textId="77777777" w:rsidR="00D412BC" w:rsidRPr="00D412BC" w:rsidRDefault="00D412BC" w:rsidP="00D412BC">
            <w:pPr>
              <w:rPr>
                <w:color w:val="000000"/>
                <w:sz w:val="20"/>
                <w:szCs w:val="20"/>
              </w:rPr>
            </w:pPr>
            <w:r w:rsidRPr="00D412BC">
              <w:rPr>
                <w:color w:val="000000"/>
                <w:sz w:val="20"/>
                <w:szCs w:val="20"/>
              </w:rPr>
              <w:t>Tên trường</w:t>
            </w:r>
          </w:p>
        </w:tc>
        <w:tc>
          <w:tcPr>
            <w:tcW w:w="5744" w:type="dxa"/>
            <w:shd w:val="clear" w:color="000000" w:fill="BFBFBF"/>
            <w:vAlign w:val="center"/>
            <w:hideMark/>
          </w:tcPr>
          <w:p w14:paraId="009EDBFE" w14:textId="77777777" w:rsidR="00D412BC" w:rsidRPr="00D412BC" w:rsidRDefault="00D412BC" w:rsidP="00D412BC">
            <w:pPr>
              <w:rPr>
                <w:color w:val="000000"/>
                <w:sz w:val="20"/>
                <w:szCs w:val="20"/>
              </w:rPr>
            </w:pPr>
            <w:r w:rsidRPr="00D412BC">
              <w:rPr>
                <w:color w:val="000000"/>
                <w:sz w:val="20"/>
                <w:szCs w:val="20"/>
              </w:rPr>
              <w:t>Ý nghĩa</w:t>
            </w:r>
          </w:p>
        </w:tc>
        <w:tc>
          <w:tcPr>
            <w:tcW w:w="5812" w:type="dxa"/>
            <w:shd w:val="clear" w:color="000000" w:fill="BFBFBF"/>
            <w:vAlign w:val="center"/>
            <w:hideMark/>
          </w:tcPr>
          <w:p w14:paraId="696A52BF" w14:textId="77777777" w:rsidR="00D412BC" w:rsidRPr="00D412BC" w:rsidRDefault="00D412BC" w:rsidP="00D412BC">
            <w:pPr>
              <w:rPr>
                <w:color w:val="000000"/>
                <w:sz w:val="20"/>
                <w:szCs w:val="20"/>
              </w:rPr>
            </w:pPr>
            <w:r w:rsidRPr="00D412BC">
              <w:rPr>
                <w:color w:val="000000"/>
                <w:sz w:val="20"/>
                <w:szCs w:val="20"/>
              </w:rPr>
              <w:t>Mô tả</w:t>
            </w:r>
          </w:p>
        </w:tc>
      </w:tr>
      <w:tr w:rsidR="00D412BC" w:rsidRPr="00D412BC" w14:paraId="00AB7FC8" w14:textId="77777777" w:rsidTr="00D412BC">
        <w:trPr>
          <w:trHeight w:val="300"/>
        </w:trPr>
        <w:tc>
          <w:tcPr>
            <w:tcW w:w="2903" w:type="dxa"/>
            <w:noWrap/>
            <w:vAlign w:val="bottom"/>
            <w:hideMark/>
          </w:tcPr>
          <w:p w14:paraId="16A75117" w14:textId="77777777" w:rsidR="00D412BC" w:rsidRPr="00D412BC" w:rsidRDefault="00D412BC" w:rsidP="00D412BC">
            <w:pPr>
              <w:rPr>
                <w:color w:val="000000"/>
                <w:sz w:val="20"/>
                <w:szCs w:val="20"/>
              </w:rPr>
            </w:pPr>
            <w:r w:rsidRPr="00D412BC">
              <w:rPr>
                <w:color w:val="000000"/>
                <w:sz w:val="20"/>
                <w:szCs w:val="20"/>
              </w:rPr>
              <w:t>POSTED_DT</w:t>
            </w:r>
          </w:p>
        </w:tc>
        <w:tc>
          <w:tcPr>
            <w:tcW w:w="5744" w:type="dxa"/>
            <w:noWrap/>
            <w:vAlign w:val="bottom"/>
            <w:hideMark/>
          </w:tcPr>
          <w:p w14:paraId="2BDEA591" w14:textId="77777777" w:rsidR="00D412BC" w:rsidRPr="00D412BC" w:rsidRDefault="00D412BC" w:rsidP="00D412BC">
            <w:pPr>
              <w:jc w:val="right"/>
              <w:rPr>
                <w:color w:val="000000"/>
                <w:sz w:val="20"/>
                <w:szCs w:val="20"/>
              </w:rPr>
            </w:pPr>
            <w:r w:rsidRPr="00D412BC">
              <w:rPr>
                <w:color w:val="000000"/>
                <w:sz w:val="20"/>
                <w:szCs w:val="20"/>
              </w:rPr>
              <w:t>10/5/2017 0:00</w:t>
            </w:r>
          </w:p>
        </w:tc>
        <w:tc>
          <w:tcPr>
            <w:tcW w:w="5812" w:type="dxa"/>
            <w:noWrap/>
            <w:vAlign w:val="bottom"/>
            <w:hideMark/>
          </w:tcPr>
          <w:p w14:paraId="178266B9" w14:textId="77777777" w:rsidR="00D412BC" w:rsidRPr="00D412BC" w:rsidRDefault="00D412BC" w:rsidP="00D412BC">
            <w:pPr>
              <w:jc w:val="right"/>
              <w:rPr>
                <w:color w:val="000000"/>
                <w:sz w:val="20"/>
                <w:szCs w:val="20"/>
              </w:rPr>
            </w:pPr>
          </w:p>
        </w:tc>
      </w:tr>
      <w:tr w:rsidR="00D412BC" w:rsidRPr="00D412BC" w14:paraId="03E1B246" w14:textId="77777777" w:rsidTr="00D412BC">
        <w:trPr>
          <w:trHeight w:val="300"/>
        </w:trPr>
        <w:tc>
          <w:tcPr>
            <w:tcW w:w="2903" w:type="dxa"/>
            <w:noWrap/>
            <w:vAlign w:val="bottom"/>
            <w:hideMark/>
          </w:tcPr>
          <w:p w14:paraId="4E51D474" w14:textId="77777777" w:rsidR="00D412BC" w:rsidRPr="00D412BC" w:rsidRDefault="00D412BC" w:rsidP="00D412BC">
            <w:pPr>
              <w:rPr>
                <w:color w:val="000000"/>
                <w:sz w:val="20"/>
                <w:szCs w:val="20"/>
              </w:rPr>
            </w:pPr>
            <w:r w:rsidRPr="00D412BC">
              <w:rPr>
                <w:color w:val="000000"/>
                <w:sz w:val="20"/>
                <w:szCs w:val="20"/>
              </w:rPr>
              <w:t>SOURCE</w:t>
            </w:r>
          </w:p>
        </w:tc>
        <w:tc>
          <w:tcPr>
            <w:tcW w:w="11556" w:type="dxa"/>
            <w:gridSpan w:val="2"/>
            <w:noWrap/>
            <w:vAlign w:val="bottom"/>
            <w:hideMark/>
          </w:tcPr>
          <w:p w14:paraId="345033D8" w14:textId="77777777" w:rsidR="00D412BC" w:rsidRPr="00D412BC" w:rsidRDefault="00D412BC" w:rsidP="00D412BC">
            <w:pPr>
              <w:rPr>
                <w:color w:val="000000"/>
                <w:sz w:val="20"/>
                <w:szCs w:val="20"/>
              </w:rPr>
            </w:pPr>
            <w:r w:rsidRPr="00D412BC">
              <w:rPr>
                <w:color w:val="000000"/>
                <w:sz w:val="20"/>
                <w:szCs w:val="20"/>
              </w:rPr>
              <w:t>BondAllBS2TD.BondsSynthetic.cs</w:t>
            </w:r>
          </w:p>
        </w:tc>
      </w:tr>
      <w:tr w:rsidR="00D412BC" w:rsidRPr="00D412BC" w14:paraId="17A7E4FE" w14:textId="77777777" w:rsidTr="00D412BC">
        <w:trPr>
          <w:trHeight w:val="300"/>
        </w:trPr>
        <w:tc>
          <w:tcPr>
            <w:tcW w:w="2903" w:type="dxa"/>
            <w:noWrap/>
            <w:vAlign w:val="bottom"/>
            <w:hideMark/>
          </w:tcPr>
          <w:p w14:paraId="0480E1E1" w14:textId="77777777" w:rsidR="00D412BC" w:rsidRPr="00D412BC" w:rsidRDefault="00D412BC" w:rsidP="00D412BC">
            <w:pPr>
              <w:rPr>
                <w:color w:val="000000"/>
                <w:sz w:val="20"/>
                <w:szCs w:val="20"/>
              </w:rPr>
            </w:pPr>
            <w:r w:rsidRPr="00D412BC">
              <w:rPr>
                <w:color w:val="000000"/>
                <w:sz w:val="20"/>
                <w:szCs w:val="20"/>
              </w:rPr>
              <w:t>LEVEL1_CURRENCY</w:t>
            </w:r>
          </w:p>
        </w:tc>
        <w:tc>
          <w:tcPr>
            <w:tcW w:w="5744" w:type="dxa"/>
            <w:noWrap/>
            <w:vAlign w:val="bottom"/>
            <w:hideMark/>
          </w:tcPr>
          <w:p w14:paraId="5F661BED" w14:textId="77777777" w:rsidR="00D412BC" w:rsidRPr="00D412BC" w:rsidRDefault="00D412BC" w:rsidP="00D412BC">
            <w:pPr>
              <w:rPr>
                <w:color w:val="000000"/>
                <w:sz w:val="20"/>
                <w:szCs w:val="20"/>
              </w:rPr>
            </w:pPr>
            <w:r w:rsidRPr="00D412BC">
              <w:rPr>
                <w:color w:val="000000"/>
                <w:sz w:val="20"/>
                <w:szCs w:val="20"/>
              </w:rPr>
              <w:t>VIETNAMESE DONG</w:t>
            </w:r>
          </w:p>
        </w:tc>
        <w:tc>
          <w:tcPr>
            <w:tcW w:w="5812" w:type="dxa"/>
            <w:noWrap/>
            <w:vAlign w:val="bottom"/>
            <w:hideMark/>
          </w:tcPr>
          <w:p w14:paraId="6B4A2CDC" w14:textId="77777777" w:rsidR="00D412BC" w:rsidRPr="00D412BC" w:rsidRDefault="00D412BC" w:rsidP="00D412BC">
            <w:pPr>
              <w:rPr>
                <w:color w:val="000000"/>
                <w:sz w:val="20"/>
                <w:szCs w:val="20"/>
              </w:rPr>
            </w:pPr>
          </w:p>
        </w:tc>
      </w:tr>
      <w:tr w:rsidR="00D412BC" w:rsidRPr="00D412BC" w14:paraId="600DDC7D" w14:textId="77777777" w:rsidTr="00D412BC">
        <w:trPr>
          <w:trHeight w:val="300"/>
        </w:trPr>
        <w:tc>
          <w:tcPr>
            <w:tcW w:w="2903" w:type="dxa"/>
            <w:noWrap/>
            <w:vAlign w:val="bottom"/>
            <w:hideMark/>
          </w:tcPr>
          <w:p w14:paraId="1F089B7F" w14:textId="77777777" w:rsidR="00D412BC" w:rsidRPr="00D412BC" w:rsidRDefault="00D412BC" w:rsidP="00D412BC">
            <w:pPr>
              <w:rPr>
                <w:color w:val="000000"/>
                <w:sz w:val="20"/>
                <w:szCs w:val="20"/>
              </w:rPr>
            </w:pPr>
            <w:r w:rsidRPr="00D412BC">
              <w:rPr>
                <w:color w:val="000000"/>
                <w:sz w:val="20"/>
                <w:szCs w:val="20"/>
              </w:rPr>
              <w:t>LEVEL2_DURATION</w:t>
            </w:r>
          </w:p>
        </w:tc>
        <w:tc>
          <w:tcPr>
            <w:tcW w:w="5744" w:type="dxa"/>
            <w:noWrap/>
            <w:vAlign w:val="bottom"/>
            <w:hideMark/>
          </w:tcPr>
          <w:p w14:paraId="28422BF5" w14:textId="77777777" w:rsidR="00D412BC" w:rsidRPr="00D412BC" w:rsidRDefault="00D412BC" w:rsidP="00D412BC">
            <w:pPr>
              <w:rPr>
                <w:color w:val="000000"/>
                <w:sz w:val="20"/>
                <w:szCs w:val="20"/>
              </w:rPr>
            </w:pPr>
            <w:r w:rsidRPr="00D412BC">
              <w:rPr>
                <w:color w:val="000000"/>
                <w:sz w:val="20"/>
                <w:szCs w:val="20"/>
              </w:rPr>
              <w:t>0 yrs &lt;= duration &lt; 1 yr</w:t>
            </w:r>
          </w:p>
        </w:tc>
        <w:tc>
          <w:tcPr>
            <w:tcW w:w="5812" w:type="dxa"/>
            <w:noWrap/>
            <w:vAlign w:val="bottom"/>
            <w:hideMark/>
          </w:tcPr>
          <w:p w14:paraId="0D9D2129" w14:textId="77777777" w:rsidR="00D412BC" w:rsidRPr="00D412BC" w:rsidRDefault="00D412BC" w:rsidP="00D412BC">
            <w:pPr>
              <w:rPr>
                <w:color w:val="000000"/>
                <w:sz w:val="20"/>
                <w:szCs w:val="20"/>
              </w:rPr>
            </w:pPr>
          </w:p>
        </w:tc>
      </w:tr>
      <w:tr w:rsidR="00D412BC" w:rsidRPr="00D412BC" w14:paraId="5588A663" w14:textId="77777777" w:rsidTr="00D412BC">
        <w:trPr>
          <w:trHeight w:val="300"/>
        </w:trPr>
        <w:tc>
          <w:tcPr>
            <w:tcW w:w="2903" w:type="dxa"/>
            <w:noWrap/>
            <w:vAlign w:val="bottom"/>
            <w:hideMark/>
          </w:tcPr>
          <w:p w14:paraId="0ED082E7" w14:textId="77777777" w:rsidR="00D412BC" w:rsidRPr="00D412BC" w:rsidRDefault="00D412BC" w:rsidP="00D412BC">
            <w:pPr>
              <w:rPr>
                <w:color w:val="000000"/>
                <w:sz w:val="20"/>
                <w:szCs w:val="20"/>
              </w:rPr>
            </w:pPr>
            <w:r w:rsidRPr="00D412BC">
              <w:rPr>
                <w:color w:val="000000"/>
                <w:sz w:val="20"/>
                <w:szCs w:val="20"/>
              </w:rPr>
              <w:t>SHORT_NAME</w:t>
            </w:r>
          </w:p>
        </w:tc>
        <w:tc>
          <w:tcPr>
            <w:tcW w:w="5744" w:type="dxa"/>
            <w:noWrap/>
            <w:vAlign w:val="bottom"/>
            <w:hideMark/>
          </w:tcPr>
          <w:p w14:paraId="703A8313" w14:textId="77777777" w:rsidR="00D412BC" w:rsidRPr="00D412BC" w:rsidRDefault="00D412BC" w:rsidP="00D412BC">
            <w:pPr>
              <w:rPr>
                <w:color w:val="000000"/>
                <w:sz w:val="20"/>
                <w:szCs w:val="20"/>
              </w:rPr>
            </w:pPr>
            <w:r w:rsidRPr="00D412BC">
              <w:rPr>
                <w:color w:val="000000"/>
                <w:sz w:val="20"/>
                <w:szCs w:val="20"/>
              </w:rPr>
              <w:t>TD1113004</w:t>
            </w:r>
          </w:p>
        </w:tc>
        <w:tc>
          <w:tcPr>
            <w:tcW w:w="5812" w:type="dxa"/>
            <w:noWrap/>
            <w:vAlign w:val="bottom"/>
            <w:hideMark/>
          </w:tcPr>
          <w:p w14:paraId="0FC361B9" w14:textId="77777777" w:rsidR="00D412BC" w:rsidRPr="00D412BC" w:rsidRDefault="00D412BC" w:rsidP="00D412BC">
            <w:pPr>
              <w:rPr>
                <w:color w:val="000000"/>
                <w:sz w:val="20"/>
                <w:szCs w:val="20"/>
              </w:rPr>
            </w:pPr>
          </w:p>
        </w:tc>
      </w:tr>
      <w:tr w:rsidR="00D412BC" w:rsidRPr="00D412BC" w14:paraId="42EA1B47" w14:textId="77777777" w:rsidTr="00D412BC">
        <w:trPr>
          <w:trHeight w:val="300"/>
        </w:trPr>
        <w:tc>
          <w:tcPr>
            <w:tcW w:w="2903" w:type="dxa"/>
            <w:noWrap/>
            <w:vAlign w:val="bottom"/>
            <w:hideMark/>
          </w:tcPr>
          <w:p w14:paraId="7663F5EF" w14:textId="77777777" w:rsidR="00D412BC" w:rsidRPr="00D412BC" w:rsidRDefault="00D412BC" w:rsidP="00D412BC">
            <w:pPr>
              <w:rPr>
                <w:color w:val="000000"/>
                <w:sz w:val="20"/>
                <w:szCs w:val="20"/>
              </w:rPr>
            </w:pPr>
            <w:r w:rsidRPr="00D412BC">
              <w:rPr>
                <w:color w:val="000000"/>
                <w:sz w:val="20"/>
                <w:szCs w:val="20"/>
              </w:rPr>
              <w:t>SECURITY_NAME</w:t>
            </w:r>
          </w:p>
        </w:tc>
        <w:tc>
          <w:tcPr>
            <w:tcW w:w="5744" w:type="dxa"/>
            <w:noWrap/>
            <w:vAlign w:val="bottom"/>
            <w:hideMark/>
          </w:tcPr>
          <w:p w14:paraId="73DEC716" w14:textId="77777777" w:rsidR="00D412BC" w:rsidRPr="00D412BC" w:rsidRDefault="00D412BC" w:rsidP="00D412BC">
            <w:pPr>
              <w:rPr>
                <w:color w:val="000000"/>
                <w:sz w:val="20"/>
                <w:szCs w:val="20"/>
              </w:rPr>
            </w:pPr>
            <w:r w:rsidRPr="00D412BC">
              <w:rPr>
                <w:color w:val="000000"/>
                <w:sz w:val="20"/>
                <w:szCs w:val="20"/>
              </w:rPr>
              <w:t>CP3B2-0200042</w:t>
            </w:r>
          </w:p>
        </w:tc>
        <w:tc>
          <w:tcPr>
            <w:tcW w:w="5812" w:type="dxa"/>
            <w:noWrap/>
            <w:vAlign w:val="bottom"/>
            <w:hideMark/>
          </w:tcPr>
          <w:p w14:paraId="44887B2C" w14:textId="77777777" w:rsidR="00D412BC" w:rsidRPr="00D412BC" w:rsidRDefault="00D412BC" w:rsidP="00D412BC">
            <w:pPr>
              <w:rPr>
                <w:color w:val="000000"/>
                <w:sz w:val="20"/>
                <w:szCs w:val="20"/>
              </w:rPr>
            </w:pPr>
          </w:p>
        </w:tc>
      </w:tr>
      <w:tr w:rsidR="00D412BC" w:rsidRPr="00D412BC" w14:paraId="560FBECD" w14:textId="77777777" w:rsidTr="00D412BC">
        <w:trPr>
          <w:trHeight w:val="300"/>
        </w:trPr>
        <w:tc>
          <w:tcPr>
            <w:tcW w:w="2903" w:type="dxa"/>
            <w:noWrap/>
            <w:vAlign w:val="bottom"/>
            <w:hideMark/>
          </w:tcPr>
          <w:p w14:paraId="2A2559E5" w14:textId="77777777" w:rsidR="00D412BC" w:rsidRPr="00D412BC" w:rsidRDefault="00D412BC" w:rsidP="00D412BC">
            <w:pPr>
              <w:rPr>
                <w:color w:val="000000"/>
                <w:sz w:val="20"/>
                <w:szCs w:val="20"/>
              </w:rPr>
            </w:pPr>
            <w:r w:rsidRPr="00D412BC">
              <w:rPr>
                <w:color w:val="000000"/>
                <w:sz w:val="20"/>
                <w:szCs w:val="20"/>
              </w:rPr>
              <w:t>TYPEOFINSTRUMENT</w:t>
            </w:r>
          </w:p>
        </w:tc>
        <w:tc>
          <w:tcPr>
            <w:tcW w:w="5744" w:type="dxa"/>
            <w:noWrap/>
            <w:vAlign w:val="bottom"/>
            <w:hideMark/>
          </w:tcPr>
          <w:p w14:paraId="75F67DA1" w14:textId="77777777" w:rsidR="00D412BC" w:rsidRPr="00D412BC" w:rsidRDefault="00D412BC" w:rsidP="00D412BC">
            <w:pPr>
              <w:rPr>
                <w:color w:val="000000"/>
                <w:sz w:val="20"/>
                <w:szCs w:val="20"/>
              </w:rPr>
            </w:pPr>
            <w:r w:rsidRPr="00D412BC">
              <w:rPr>
                <w:color w:val="000000"/>
                <w:sz w:val="20"/>
                <w:szCs w:val="20"/>
              </w:rPr>
              <w:t>GOVBOND</w:t>
            </w:r>
          </w:p>
        </w:tc>
        <w:tc>
          <w:tcPr>
            <w:tcW w:w="5812" w:type="dxa"/>
            <w:noWrap/>
            <w:vAlign w:val="bottom"/>
            <w:hideMark/>
          </w:tcPr>
          <w:p w14:paraId="0C3E88B8" w14:textId="77777777" w:rsidR="00D412BC" w:rsidRPr="00D412BC" w:rsidRDefault="00D412BC" w:rsidP="00D412BC">
            <w:pPr>
              <w:rPr>
                <w:color w:val="000000"/>
                <w:sz w:val="20"/>
                <w:szCs w:val="20"/>
              </w:rPr>
            </w:pPr>
          </w:p>
        </w:tc>
      </w:tr>
      <w:tr w:rsidR="00D412BC" w:rsidRPr="00D412BC" w14:paraId="07BDB2D3" w14:textId="77777777" w:rsidTr="00D412BC">
        <w:trPr>
          <w:trHeight w:val="300"/>
        </w:trPr>
        <w:tc>
          <w:tcPr>
            <w:tcW w:w="2903" w:type="dxa"/>
            <w:noWrap/>
            <w:vAlign w:val="bottom"/>
            <w:hideMark/>
          </w:tcPr>
          <w:p w14:paraId="3517B503" w14:textId="77777777" w:rsidR="00D412BC" w:rsidRPr="00D412BC" w:rsidRDefault="00D412BC" w:rsidP="00D412BC">
            <w:pPr>
              <w:rPr>
                <w:color w:val="000000"/>
                <w:sz w:val="20"/>
                <w:szCs w:val="20"/>
              </w:rPr>
            </w:pPr>
            <w:r w:rsidRPr="00D412BC">
              <w:rPr>
                <w:color w:val="000000"/>
                <w:sz w:val="20"/>
                <w:szCs w:val="20"/>
              </w:rPr>
              <w:t>DESCRIPTION</w:t>
            </w:r>
          </w:p>
        </w:tc>
        <w:tc>
          <w:tcPr>
            <w:tcW w:w="5744" w:type="dxa"/>
            <w:noWrap/>
            <w:vAlign w:val="bottom"/>
            <w:hideMark/>
          </w:tcPr>
          <w:p w14:paraId="6987F533" w14:textId="77777777" w:rsidR="00D412BC" w:rsidRPr="00D412BC" w:rsidRDefault="00D412BC" w:rsidP="00D412BC">
            <w:pPr>
              <w:rPr>
                <w:color w:val="000000"/>
                <w:sz w:val="20"/>
                <w:szCs w:val="20"/>
              </w:rPr>
            </w:pPr>
          </w:p>
        </w:tc>
        <w:tc>
          <w:tcPr>
            <w:tcW w:w="5812" w:type="dxa"/>
            <w:noWrap/>
            <w:vAlign w:val="bottom"/>
            <w:hideMark/>
          </w:tcPr>
          <w:p w14:paraId="1FD69FD0" w14:textId="77777777" w:rsidR="00D412BC" w:rsidRPr="00D412BC" w:rsidRDefault="00D412BC" w:rsidP="00D412BC">
            <w:pPr>
              <w:rPr>
                <w:sz w:val="20"/>
                <w:szCs w:val="20"/>
              </w:rPr>
            </w:pPr>
          </w:p>
        </w:tc>
      </w:tr>
      <w:tr w:rsidR="00D412BC" w:rsidRPr="00D412BC" w14:paraId="41541184" w14:textId="77777777" w:rsidTr="00D412BC">
        <w:trPr>
          <w:trHeight w:val="300"/>
        </w:trPr>
        <w:tc>
          <w:tcPr>
            <w:tcW w:w="2903" w:type="dxa"/>
            <w:noWrap/>
            <w:vAlign w:val="bottom"/>
            <w:hideMark/>
          </w:tcPr>
          <w:p w14:paraId="13820E57" w14:textId="77777777" w:rsidR="00D412BC" w:rsidRPr="00D412BC" w:rsidRDefault="00D412BC" w:rsidP="00D412BC">
            <w:pPr>
              <w:rPr>
                <w:color w:val="000000"/>
                <w:sz w:val="20"/>
                <w:szCs w:val="20"/>
              </w:rPr>
            </w:pPr>
            <w:r w:rsidRPr="00D412BC">
              <w:rPr>
                <w:color w:val="000000"/>
                <w:sz w:val="20"/>
                <w:szCs w:val="20"/>
              </w:rPr>
              <w:t>ISINCODE</w:t>
            </w:r>
          </w:p>
        </w:tc>
        <w:tc>
          <w:tcPr>
            <w:tcW w:w="5744" w:type="dxa"/>
            <w:noWrap/>
            <w:vAlign w:val="bottom"/>
            <w:hideMark/>
          </w:tcPr>
          <w:p w14:paraId="7F6CD03B" w14:textId="77777777" w:rsidR="00D412BC" w:rsidRPr="00D412BC" w:rsidRDefault="00D412BC" w:rsidP="00D412BC">
            <w:pPr>
              <w:rPr>
                <w:color w:val="000000"/>
                <w:sz w:val="20"/>
                <w:szCs w:val="20"/>
              </w:rPr>
            </w:pPr>
            <w:r w:rsidRPr="00D412BC">
              <w:rPr>
                <w:color w:val="000000"/>
                <w:sz w:val="20"/>
                <w:szCs w:val="20"/>
              </w:rPr>
              <w:t>VNTD11130042</w:t>
            </w:r>
          </w:p>
        </w:tc>
        <w:tc>
          <w:tcPr>
            <w:tcW w:w="5812" w:type="dxa"/>
            <w:noWrap/>
            <w:vAlign w:val="bottom"/>
            <w:hideMark/>
          </w:tcPr>
          <w:p w14:paraId="0C7D6338" w14:textId="77777777" w:rsidR="00D412BC" w:rsidRPr="00D412BC" w:rsidRDefault="00D412BC" w:rsidP="00D412BC">
            <w:pPr>
              <w:rPr>
                <w:color w:val="000000"/>
                <w:sz w:val="20"/>
                <w:szCs w:val="20"/>
              </w:rPr>
            </w:pPr>
          </w:p>
        </w:tc>
      </w:tr>
      <w:tr w:rsidR="00D412BC" w:rsidRPr="00D412BC" w14:paraId="29C92F6E" w14:textId="77777777" w:rsidTr="00D412BC">
        <w:trPr>
          <w:trHeight w:val="300"/>
        </w:trPr>
        <w:tc>
          <w:tcPr>
            <w:tcW w:w="2903" w:type="dxa"/>
            <w:noWrap/>
            <w:vAlign w:val="bottom"/>
            <w:hideMark/>
          </w:tcPr>
          <w:p w14:paraId="5130DB4E" w14:textId="77777777" w:rsidR="00D412BC" w:rsidRPr="00D412BC" w:rsidRDefault="00D412BC" w:rsidP="00D412BC">
            <w:pPr>
              <w:rPr>
                <w:color w:val="000000"/>
                <w:sz w:val="20"/>
                <w:szCs w:val="20"/>
              </w:rPr>
            </w:pPr>
            <w:r w:rsidRPr="00D412BC">
              <w:rPr>
                <w:color w:val="000000"/>
                <w:sz w:val="20"/>
                <w:szCs w:val="20"/>
              </w:rPr>
              <w:t>MAT_DATE</w:t>
            </w:r>
          </w:p>
        </w:tc>
        <w:tc>
          <w:tcPr>
            <w:tcW w:w="5744" w:type="dxa"/>
            <w:noWrap/>
            <w:vAlign w:val="bottom"/>
            <w:hideMark/>
          </w:tcPr>
          <w:p w14:paraId="5A5A1DD2" w14:textId="77777777" w:rsidR="00D412BC" w:rsidRPr="00D412BC" w:rsidRDefault="00D412BC" w:rsidP="00D412BC">
            <w:pPr>
              <w:rPr>
                <w:color w:val="000000"/>
                <w:sz w:val="20"/>
                <w:szCs w:val="20"/>
              </w:rPr>
            </w:pPr>
            <w:r w:rsidRPr="00D412BC">
              <w:rPr>
                <w:color w:val="000000"/>
                <w:sz w:val="20"/>
                <w:szCs w:val="20"/>
              </w:rPr>
              <w:t>28/01/2013</w:t>
            </w:r>
          </w:p>
        </w:tc>
        <w:tc>
          <w:tcPr>
            <w:tcW w:w="5812" w:type="dxa"/>
            <w:noWrap/>
            <w:vAlign w:val="bottom"/>
            <w:hideMark/>
          </w:tcPr>
          <w:p w14:paraId="4E36DD00" w14:textId="77777777" w:rsidR="00D412BC" w:rsidRPr="00D412BC" w:rsidRDefault="00D412BC" w:rsidP="00D412BC">
            <w:pPr>
              <w:rPr>
                <w:color w:val="000000"/>
                <w:sz w:val="20"/>
                <w:szCs w:val="20"/>
              </w:rPr>
            </w:pPr>
          </w:p>
        </w:tc>
      </w:tr>
      <w:tr w:rsidR="00D412BC" w:rsidRPr="00D412BC" w14:paraId="727B9737" w14:textId="77777777" w:rsidTr="00D412BC">
        <w:trPr>
          <w:trHeight w:val="300"/>
        </w:trPr>
        <w:tc>
          <w:tcPr>
            <w:tcW w:w="2903" w:type="dxa"/>
            <w:noWrap/>
            <w:vAlign w:val="bottom"/>
            <w:hideMark/>
          </w:tcPr>
          <w:p w14:paraId="262D4E0D" w14:textId="77777777" w:rsidR="00D412BC" w:rsidRPr="00D412BC" w:rsidRDefault="00D412BC" w:rsidP="00D412BC">
            <w:pPr>
              <w:rPr>
                <w:color w:val="000000"/>
                <w:sz w:val="20"/>
                <w:szCs w:val="20"/>
              </w:rPr>
            </w:pPr>
            <w:r w:rsidRPr="00D412BC">
              <w:rPr>
                <w:color w:val="000000"/>
                <w:sz w:val="20"/>
                <w:szCs w:val="20"/>
              </w:rPr>
              <w:t>OPEN_POS</w:t>
            </w:r>
          </w:p>
        </w:tc>
        <w:tc>
          <w:tcPr>
            <w:tcW w:w="5744" w:type="dxa"/>
            <w:noWrap/>
            <w:vAlign w:val="bottom"/>
            <w:hideMark/>
          </w:tcPr>
          <w:p w14:paraId="33182051" w14:textId="77777777" w:rsidR="00D412BC" w:rsidRPr="00D412BC" w:rsidRDefault="00D412BC" w:rsidP="00D412BC">
            <w:pPr>
              <w:rPr>
                <w:color w:val="000000"/>
                <w:sz w:val="20"/>
                <w:szCs w:val="20"/>
              </w:rPr>
            </w:pPr>
            <w:r w:rsidRPr="00D412BC">
              <w:rPr>
                <w:color w:val="000000"/>
                <w:sz w:val="20"/>
                <w:szCs w:val="20"/>
              </w:rPr>
              <w:t>Buy</w:t>
            </w:r>
          </w:p>
        </w:tc>
        <w:tc>
          <w:tcPr>
            <w:tcW w:w="5812" w:type="dxa"/>
            <w:noWrap/>
            <w:vAlign w:val="bottom"/>
            <w:hideMark/>
          </w:tcPr>
          <w:p w14:paraId="3F9C83DD" w14:textId="77777777" w:rsidR="00D412BC" w:rsidRPr="00D412BC" w:rsidRDefault="00D412BC" w:rsidP="00D412BC">
            <w:pPr>
              <w:rPr>
                <w:color w:val="000000"/>
                <w:sz w:val="20"/>
                <w:szCs w:val="20"/>
              </w:rPr>
            </w:pPr>
          </w:p>
        </w:tc>
      </w:tr>
      <w:tr w:rsidR="00D412BC" w:rsidRPr="00D412BC" w14:paraId="6A31B774" w14:textId="77777777" w:rsidTr="00D412BC">
        <w:trPr>
          <w:trHeight w:val="300"/>
        </w:trPr>
        <w:tc>
          <w:tcPr>
            <w:tcW w:w="2903" w:type="dxa"/>
            <w:noWrap/>
            <w:vAlign w:val="bottom"/>
            <w:hideMark/>
          </w:tcPr>
          <w:p w14:paraId="0A650255" w14:textId="77777777" w:rsidR="00D412BC" w:rsidRPr="00D412BC" w:rsidRDefault="00D412BC" w:rsidP="00D412BC">
            <w:pPr>
              <w:rPr>
                <w:color w:val="000000"/>
                <w:sz w:val="20"/>
                <w:szCs w:val="20"/>
              </w:rPr>
            </w:pPr>
            <w:r w:rsidRPr="00D412BC">
              <w:rPr>
                <w:color w:val="000000"/>
                <w:sz w:val="20"/>
                <w:szCs w:val="20"/>
              </w:rPr>
              <w:t>PRICE</w:t>
            </w:r>
          </w:p>
        </w:tc>
        <w:tc>
          <w:tcPr>
            <w:tcW w:w="5744" w:type="dxa"/>
            <w:noWrap/>
            <w:vAlign w:val="bottom"/>
            <w:hideMark/>
          </w:tcPr>
          <w:p w14:paraId="60173957" w14:textId="77777777" w:rsidR="00D412BC" w:rsidRPr="00D412BC" w:rsidRDefault="00D412BC" w:rsidP="00D412BC">
            <w:pPr>
              <w:rPr>
                <w:color w:val="000000"/>
                <w:sz w:val="20"/>
                <w:szCs w:val="20"/>
              </w:rPr>
            </w:pPr>
          </w:p>
        </w:tc>
        <w:tc>
          <w:tcPr>
            <w:tcW w:w="5812" w:type="dxa"/>
            <w:noWrap/>
            <w:vAlign w:val="bottom"/>
            <w:hideMark/>
          </w:tcPr>
          <w:p w14:paraId="75FF9CDD" w14:textId="77777777" w:rsidR="00D412BC" w:rsidRPr="00D412BC" w:rsidRDefault="00D412BC" w:rsidP="00D412BC">
            <w:pPr>
              <w:rPr>
                <w:sz w:val="20"/>
                <w:szCs w:val="20"/>
              </w:rPr>
            </w:pPr>
          </w:p>
        </w:tc>
      </w:tr>
      <w:tr w:rsidR="00D412BC" w:rsidRPr="00D412BC" w14:paraId="11498A3B" w14:textId="77777777" w:rsidTr="00D412BC">
        <w:trPr>
          <w:trHeight w:val="300"/>
        </w:trPr>
        <w:tc>
          <w:tcPr>
            <w:tcW w:w="2903" w:type="dxa"/>
            <w:noWrap/>
            <w:vAlign w:val="bottom"/>
            <w:hideMark/>
          </w:tcPr>
          <w:p w14:paraId="1057D002" w14:textId="77777777" w:rsidR="00D412BC" w:rsidRPr="00D412BC" w:rsidRDefault="00D412BC" w:rsidP="00D412BC">
            <w:pPr>
              <w:rPr>
                <w:color w:val="000000"/>
                <w:sz w:val="20"/>
                <w:szCs w:val="20"/>
              </w:rPr>
            </w:pPr>
            <w:r w:rsidRPr="00D412BC">
              <w:rPr>
                <w:color w:val="000000"/>
                <w:sz w:val="20"/>
                <w:szCs w:val="20"/>
              </w:rPr>
              <w:t>CLEAN_PRICE</w:t>
            </w:r>
          </w:p>
        </w:tc>
        <w:tc>
          <w:tcPr>
            <w:tcW w:w="5744" w:type="dxa"/>
            <w:noWrap/>
            <w:vAlign w:val="bottom"/>
            <w:hideMark/>
          </w:tcPr>
          <w:p w14:paraId="13D3A1AA" w14:textId="77777777" w:rsidR="00D412BC" w:rsidRPr="00D412BC" w:rsidRDefault="00D412BC" w:rsidP="00D412BC">
            <w:pPr>
              <w:rPr>
                <w:color w:val="000000"/>
                <w:sz w:val="20"/>
                <w:szCs w:val="20"/>
              </w:rPr>
            </w:pPr>
          </w:p>
        </w:tc>
        <w:tc>
          <w:tcPr>
            <w:tcW w:w="5812" w:type="dxa"/>
            <w:noWrap/>
            <w:vAlign w:val="bottom"/>
            <w:hideMark/>
          </w:tcPr>
          <w:p w14:paraId="38EDAE6E" w14:textId="77777777" w:rsidR="00D412BC" w:rsidRPr="00D412BC" w:rsidRDefault="00D412BC" w:rsidP="00D412BC">
            <w:pPr>
              <w:rPr>
                <w:sz w:val="20"/>
                <w:szCs w:val="20"/>
              </w:rPr>
            </w:pPr>
          </w:p>
        </w:tc>
      </w:tr>
      <w:tr w:rsidR="00D412BC" w:rsidRPr="00D412BC" w14:paraId="618D4163" w14:textId="77777777" w:rsidTr="00D412BC">
        <w:trPr>
          <w:trHeight w:val="300"/>
        </w:trPr>
        <w:tc>
          <w:tcPr>
            <w:tcW w:w="2903" w:type="dxa"/>
            <w:noWrap/>
            <w:vAlign w:val="bottom"/>
            <w:hideMark/>
          </w:tcPr>
          <w:p w14:paraId="4D48ABDC" w14:textId="77777777" w:rsidR="00D412BC" w:rsidRPr="00D412BC" w:rsidRDefault="00D412BC" w:rsidP="00D412BC">
            <w:pPr>
              <w:rPr>
                <w:color w:val="000000"/>
                <w:sz w:val="20"/>
                <w:szCs w:val="20"/>
              </w:rPr>
            </w:pPr>
            <w:r w:rsidRPr="00D412BC">
              <w:rPr>
                <w:color w:val="000000"/>
                <w:sz w:val="20"/>
                <w:szCs w:val="20"/>
              </w:rPr>
              <w:t>ADJFACTOR</w:t>
            </w:r>
          </w:p>
        </w:tc>
        <w:tc>
          <w:tcPr>
            <w:tcW w:w="5744" w:type="dxa"/>
            <w:noWrap/>
            <w:vAlign w:val="bottom"/>
            <w:hideMark/>
          </w:tcPr>
          <w:p w14:paraId="77F5FA20" w14:textId="77777777" w:rsidR="00D412BC" w:rsidRPr="00D412BC" w:rsidRDefault="00D412BC" w:rsidP="00D412BC">
            <w:pPr>
              <w:jc w:val="right"/>
              <w:rPr>
                <w:color w:val="000000"/>
                <w:sz w:val="20"/>
                <w:szCs w:val="20"/>
              </w:rPr>
            </w:pPr>
            <w:r w:rsidRPr="00D412BC">
              <w:rPr>
                <w:color w:val="000000"/>
                <w:sz w:val="20"/>
                <w:szCs w:val="20"/>
              </w:rPr>
              <w:t>1</w:t>
            </w:r>
          </w:p>
        </w:tc>
        <w:tc>
          <w:tcPr>
            <w:tcW w:w="5812" w:type="dxa"/>
            <w:noWrap/>
            <w:vAlign w:val="bottom"/>
            <w:hideMark/>
          </w:tcPr>
          <w:p w14:paraId="32898A59" w14:textId="77777777" w:rsidR="00D412BC" w:rsidRPr="00D412BC" w:rsidRDefault="00D412BC" w:rsidP="00D412BC">
            <w:pPr>
              <w:jc w:val="right"/>
              <w:rPr>
                <w:color w:val="000000"/>
                <w:sz w:val="20"/>
                <w:szCs w:val="20"/>
              </w:rPr>
            </w:pPr>
          </w:p>
        </w:tc>
      </w:tr>
      <w:tr w:rsidR="00D412BC" w:rsidRPr="00D412BC" w14:paraId="4F87BD0B" w14:textId="77777777" w:rsidTr="00D412BC">
        <w:trPr>
          <w:trHeight w:val="300"/>
        </w:trPr>
        <w:tc>
          <w:tcPr>
            <w:tcW w:w="2903" w:type="dxa"/>
            <w:noWrap/>
            <w:vAlign w:val="bottom"/>
            <w:hideMark/>
          </w:tcPr>
          <w:p w14:paraId="031250A1" w14:textId="77777777" w:rsidR="00D412BC" w:rsidRPr="00D412BC" w:rsidRDefault="00D412BC" w:rsidP="00D412BC">
            <w:pPr>
              <w:rPr>
                <w:color w:val="000000"/>
                <w:sz w:val="20"/>
                <w:szCs w:val="20"/>
              </w:rPr>
            </w:pPr>
            <w:r w:rsidRPr="00D412BC">
              <w:rPr>
                <w:color w:val="000000"/>
                <w:sz w:val="20"/>
                <w:szCs w:val="20"/>
              </w:rPr>
              <w:t>CAPITALIZATION_FACTOR</w:t>
            </w:r>
          </w:p>
        </w:tc>
        <w:tc>
          <w:tcPr>
            <w:tcW w:w="5744" w:type="dxa"/>
            <w:noWrap/>
            <w:vAlign w:val="bottom"/>
            <w:hideMark/>
          </w:tcPr>
          <w:p w14:paraId="70ABE5E9"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DA0090C" w14:textId="77777777" w:rsidR="00D412BC" w:rsidRPr="00D412BC" w:rsidRDefault="00D412BC" w:rsidP="00D412BC">
            <w:pPr>
              <w:jc w:val="right"/>
              <w:rPr>
                <w:color w:val="000000"/>
                <w:sz w:val="20"/>
                <w:szCs w:val="20"/>
              </w:rPr>
            </w:pPr>
          </w:p>
        </w:tc>
      </w:tr>
      <w:tr w:rsidR="00D412BC" w:rsidRPr="00D412BC" w14:paraId="12C69D09" w14:textId="77777777" w:rsidTr="00D412BC">
        <w:trPr>
          <w:trHeight w:val="300"/>
        </w:trPr>
        <w:tc>
          <w:tcPr>
            <w:tcW w:w="2903" w:type="dxa"/>
            <w:noWrap/>
            <w:vAlign w:val="bottom"/>
            <w:hideMark/>
          </w:tcPr>
          <w:p w14:paraId="256C24DE" w14:textId="77777777" w:rsidR="00D412BC" w:rsidRPr="00D412BC" w:rsidRDefault="00D412BC" w:rsidP="00D412BC">
            <w:pPr>
              <w:rPr>
                <w:color w:val="000000"/>
                <w:sz w:val="20"/>
                <w:szCs w:val="20"/>
              </w:rPr>
            </w:pPr>
            <w:r w:rsidRPr="00D412BC">
              <w:rPr>
                <w:color w:val="000000"/>
                <w:sz w:val="20"/>
                <w:szCs w:val="20"/>
              </w:rPr>
              <w:t>QUANTITY</w:t>
            </w:r>
          </w:p>
        </w:tc>
        <w:tc>
          <w:tcPr>
            <w:tcW w:w="5744" w:type="dxa"/>
            <w:noWrap/>
            <w:vAlign w:val="bottom"/>
            <w:hideMark/>
          </w:tcPr>
          <w:p w14:paraId="40CF1245" w14:textId="77777777" w:rsidR="00D412BC" w:rsidRPr="00D412BC" w:rsidRDefault="00D412BC" w:rsidP="00D412BC">
            <w:pPr>
              <w:jc w:val="right"/>
              <w:rPr>
                <w:color w:val="000000"/>
                <w:sz w:val="20"/>
                <w:szCs w:val="20"/>
              </w:rPr>
            </w:pPr>
            <w:r w:rsidRPr="00D412BC">
              <w:rPr>
                <w:color w:val="000000"/>
                <w:sz w:val="20"/>
                <w:szCs w:val="20"/>
              </w:rPr>
              <w:t>8/5/2236</w:t>
            </w:r>
          </w:p>
        </w:tc>
        <w:tc>
          <w:tcPr>
            <w:tcW w:w="5812" w:type="dxa"/>
            <w:noWrap/>
            <w:vAlign w:val="bottom"/>
            <w:hideMark/>
          </w:tcPr>
          <w:p w14:paraId="62FCAEB1" w14:textId="77777777" w:rsidR="00D412BC" w:rsidRPr="00D412BC" w:rsidRDefault="00D412BC" w:rsidP="00D412BC">
            <w:pPr>
              <w:jc w:val="right"/>
              <w:rPr>
                <w:color w:val="000000"/>
                <w:sz w:val="20"/>
                <w:szCs w:val="20"/>
              </w:rPr>
            </w:pPr>
          </w:p>
        </w:tc>
      </w:tr>
      <w:tr w:rsidR="00D412BC" w:rsidRPr="00D412BC" w14:paraId="732AC409" w14:textId="77777777" w:rsidTr="00D412BC">
        <w:trPr>
          <w:trHeight w:val="300"/>
        </w:trPr>
        <w:tc>
          <w:tcPr>
            <w:tcW w:w="2903" w:type="dxa"/>
            <w:noWrap/>
            <w:vAlign w:val="bottom"/>
            <w:hideMark/>
          </w:tcPr>
          <w:p w14:paraId="688328DA" w14:textId="77777777" w:rsidR="00D412BC" w:rsidRPr="00D412BC" w:rsidRDefault="00D412BC" w:rsidP="00D412BC">
            <w:pPr>
              <w:rPr>
                <w:color w:val="000000"/>
                <w:sz w:val="20"/>
                <w:szCs w:val="20"/>
              </w:rPr>
            </w:pPr>
            <w:r w:rsidRPr="00D412BC">
              <w:rPr>
                <w:color w:val="000000"/>
                <w:sz w:val="20"/>
                <w:szCs w:val="20"/>
              </w:rPr>
              <w:lastRenderedPageBreak/>
              <w:t>NOMINAL</w:t>
            </w:r>
          </w:p>
        </w:tc>
        <w:tc>
          <w:tcPr>
            <w:tcW w:w="5744" w:type="dxa"/>
            <w:noWrap/>
            <w:vAlign w:val="bottom"/>
            <w:hideMark/>
          </w:tcPr>
          <w:p w14:paraId="0AC31116" w14:textId="77777777" w:rsidR="00D412BC" w:rsidRPr="00D412BC" w:rsidRDefault="00D412BC" w:rsidP="00D412BC">
            <w:pPr>
              <w:jc w:val="center"/>
              <w:rPr>
                <w:color w:val="000000"/>
                <w:sz w:val="20"/>
                <w:szCs w:val="20"/>
              </w:rPr>
            </w:pPr>
            <w:r w:rsidRPr="00D412BC">
              <w:rPr>
                <w:color w:val="000000"/>
                <w:sz w:val="20"/>
                <w:szCs w:val="20"/>
              </w:rPr>
              <w:t>##########################</w:t>
            </w:r>
          </w:p>
        </w:tc>
        <w:tc>
          <w:tcPr>
            <w:tcW w:w="5812" w:type="dxa"/>
            <w:noWrap/>
            <w:vAlign w:val="bottom"/>
            <w:hideMark/>
          </w:tcPr>
          <w:p w14:paraId="78731CF4" w14:textId="77777777" w:rsidR="00D412BC" w:rsidRPr="00D412BC" w:rsidRDefault="00D412BC" w:rsidP="00D412BC">
            <w:pPr>
              <w:jc w:val="center"/>
              <w:rPr>
                <w:color w:val="000000"/>
                <w:sz w:val="20"/>
                <w:szCs w:val="20"/>
              </w:rPr>
            </w:pPr>
          </w:p>
        </w:tc>
      </w:tr>
      <w:tr w:rsidR="00D412BC" w:rsidRPr="00D412BC" w14:paraId="0D16E090" w14:textId="77777777" w:rsidTr="00D412BC">
        <w:trPr>
          <w:trHeight w:val="300"/>
        </w:trPr>
        <w:tc>
          <w:tcPr>
            <w:tcW w:w="2903" w:type="dxa"/>
            <w:noWrap/>
            <w:vAlign w:val="bottom"/>
            <w:hideMark/>
          </w:tcPr>
          <w:p w14:paraId="4AAF6FCD" w14:textId="77777777" w:rsidR="00D412BC" w:rsidRPr="00D412BC" w:rsidRDefault="00D412BC" w:rsidP="00D412BC">
            <w:pPr>
              <w:rPr>
                <w:color w:val="000000"/>
                <w:sz w:val="20"/>
                <w:szCs w:val="20"/>
              </w:rPr>
            </w:pPr>
            <w:r w:rsidRPr="00D412BC">
              <w:rPr>
                <w:color w:val="000000"/>
                <w:sz w:val="20"/>
                <w:szCs w:val="20"/>
              </w:rPr>
              <w:t>ORIGINAL_NOMINAL</w:t>
            </w:r>
          </w:p>
        </w:tc>
        <w:tc>
          <w:tcPr>
            <w:tcW w:w="5744" w:type="dxa"/>
            <w:noWrap/>
            <w:vAlign w:val="bottom"/>
            <w:hideMark/>
          </w:tcPr>
          <w:p w14:paraId="4760DFEB" w14:textId="77777777" w:rsidR="00D412BC" w:rsidRPr="00D412BC" w:rsidRDefault="00D412BC" w:rsidP="00D412BC">
            <w:pPr>
              <w:jc w:val="right"/>
              <w:rPr>
                <w:color w:val="000000"/>
                <w:sz w:val="20"/>
                <w:szCs w:val="20"/>
              </w:rPr>
            </w:pPr>
            <w:r w:rsidRPr="00D412BC">
              <w:rPr>
                <w:color w:val="000000"/>
                <w:sz w:val="20"/>
                <w:szCs w:val="20"/>
              </w:rPr>
              <w:t>12294000000</w:t>
            </w:r>
          </w:p>
        </w:tc>
        <w:tc>
          <w:tcPr>
            <w:tcW w:w="5812" w:type="dxa"/>
            <w:noWrap/>
            <w:vAlign w:val="bottom"/>
            <w:hideMark/>
          </w:tcPr>
          <w:p w14:paraId="6A7B090B" w14:textId="77777777" w:rsidR="00D412BC" w:rsidRPr="00D412BC" w:rsidRDefault="00D412BC" w:rsidP="00D412BC">
            <w:pPr>
              <w:jc w:val="right"/>
              <w:rPr>
                <w:color w:val="000000"/>
                <w:sz w:val="20"/>
                <w:szCs w:val="20"/>
              </w:rPr>
            </w:pPr>
          </w:p>
        </w:tc>
      </w:tr>
      <w:tr w:rsidR="00D412BC" w:rsidRPr="00D412BC" w14:paraId="235461F0" w14:textId="77777777" w:rsidTr="00D412BC">
        <w:trPr>
          <w:trHeight w:val="300"/>
        </w:trPr>
        <w:tc>
          <w:tcPr>
            <w:tcW w:w="2903" w:type="dxa"/>
            <w:noWrap/>
            <w:vAlign w:val="bottom"/>
            <w:hideMark/>
          </w:tcPr>
          <w:p w14:paraId="41B1A790" w14:textId="77777777" w:rsidR="00D412BC" w:rsidRPr="00D412BC" w:rsidRDefault="00D412BC" w:rsidP="00D412BC">
            <w:pPr>
              <w:rPr>
                <w:color w:val="000000"/>
                <w:sz w:val="20"/>
                <w:szCs w:val="20"/>
              </w:rPr>
            </w:pPr>
            <w:r w:rsidRPr="00D412BC">
              <w:rPr>
                <w:color w:val="000000"/>
                <w:sz w:val="20"/>
                <w:szCs w:val="20"/>
              </w:rPr>
              <w:t>AVG_PRICE</w:t>
            </w:r>
          </w:p>
        </w:tc>
        <w:tc>
          <w:tcPr>
            <w:tcW w:w="5744" w:type="dxa"/>
            <w:noWrap/>
            <w:vAlign w:val="bottom"/>
            <w:hideMark/>
          </w:tcPr>
          <w:p w14:paraId="57762271" w14:textId="77777777" w:rsidR="00D412BC" w:rsidRPr="00D412BC" w:rsidRDefault="00D412BC" w:rsidP="00D412BC">
            <w:pPr>
              <w:jc w:val="right"/>
              <w:rPr>
                <w:color w:val="000000"/>
                <w:sz w:val="20"/>
                <w:szCs w:val="20"/>
              </w:rPr>
            </w:pPr>
            <w:r w:rsidRPr="00D412BC">
              <w:rPr>
                <w:color w:val="000000"/>
                <w:sz w:val="20"/>
                <w:szCs w:val="20"/>
              </w:rPr>
              <w:t>100000</w:t>
            </w:r>
          </w:p>
        </w:tc>
        <w:tc>
          <w:tcPr>
            <w:tcW w:w="5812" w:type="dxa"/>
            <w:noWrap/>
            <w:vAlign w:val="bottom"/>
            <w:hideMark/>
          </w:tcPr>
          <w:p w14:paraId="6A142ECD" w14:textId="77777777" w:rsidR="00D412BC" w:rsidRPr="00D412BC" w:rsidRDefault="00D412BC" w:rsidP="00D412BC">
            <w:pPr>
              <w:jc w:val="right"/>
              <w:rPr>
                <w:color w:val="000000"/>
                <w:sz w:val="20"/>
                <w:szCs w:val="20"/>
              </w:rPr>
            </w:pPr>
          </w:p>
        </w:tc>
      </w:tr>
      <w:tr w:rsidR="00D412BC" w:rsidRPr="00D412BC" w14:paraId="6E1E2013" w14:textId="77777777" w:rsidTr="00D412BC">
        <w:trPr>
          <w:trHeight w:val="300"/>
        </w:trPr>
        <w:tc>
          <w:tcPr>
            <w:tcW w:w="2903" w:type="dxa"/>
            <w:noWrap/>
            <w:vAlign w:val="bottom"/>
            <w:hideMark/>
          </w:tcPr>
          <w:p w14:paraId="773E0A80" w14:textId="77777777" w:rsidR="00D412BC" w:rsidRPr="00D412BC" w:rsidRDefault="00D412BC" w:rsidP="00D412BC">
            <w:pPr>
              <w:rPr>
                <w:color w:val="000000"/>
                <w:sz w:val="20"/>
                <w:szCs w:val="20"/>
              </w:rPr>
            </w:pPr>
            <w:r w:rsidRPr="00D412BC">
              <w:rPr>
                <w:color w:val="000000"/>
                <w:sz w:val="20"/>
                <w:szCs w:val="20"/>
              </w:rPr>
              <w:t>AVG_ACCR</w:t>
            </w:r>
          </w:p>
        </w:tc>
        <w:tc>
          <w:tcPr>
            <w:tcW w:w="5744" w:type="dxa"/>
            <w:noWrap/>
            <w:vAlign w:val="bottom"/>
            <w:hideMark/>
          </w:tcPr>
          <w:p w14:paraId="2225DA4C"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1344A96" w14:textId="77777777" w:rsidR="00D412BC" w:rsidRPr="00D412BC" w:rsidRDefault="00D412BC" w:rsidP="00D412BC">
            <w:pPr>
              <w:jc w:val="right"/>
              <w:rPr>
                <w:color w:val="000000"/>
                <w:sz w:val="20"/>
                <w:szCs w:val="20"/>
              </w:rPr>
            </w:pPr>
          </w:p>
        </w:tc>
      </w:tr>
      <w:tr w:rsidR="00D412BC" w:rsidRPr="00D412BC" w14:paraId="59A76A64" w14:textId="77777777" w:rsidTr="00D412BC">
        <w:trPr>
          <w:trHeight w:val="300"/>
        </w:trPr>
        <w:tc>
          <w:tcPr>
            <w:tcW w:w="2903" w:type="dxa"/>
            <w:noWrap/>
            <w:vAlign w:val="bottom"/>
            <w:hideMark/>
          </w:tcPr>
          <w:p w14:paraId="14C172F7" w14:textId="77777777" w:rsidR="00D412BC" w:rsidRPr="00D412BC" w:rsidRDefault="00D412BC" w:rsidP="00D412BC">
            <w:pPr>
              <w:rPr>
                <w:color w:val="000000"/>
                <w:sz w:val="20"/>
                <w:szCs w:val="20"/>
              </w:rPr>
            </w:pPr>
            <w:r w:rsidRPr="00D412BC">
              <w:rPr>
                <w:color w:val="000000"/>
                <w:sz w:val="20"/>
                <w:szCs w:val="20"/>
              </w:rPr>
              <w:t>MULTI_SPREAD</w:t>
            </w:r>
          </w:p>
        </w:tc>
        <w:tc>
          <w:tcPr>
            <w:tcW w:w="5744" w:type="dxa"/>
            <w:noWrap/>
            <w:vAlign w:val="bottom"/>
            <w:hideMark/>
          </w:tcPr>
          <w:p w14:paraId="5C641D29"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7BF86EA" w14:textId="77777777" w:rsidR="00D412BC" w:rsidRPr="00D412BC" w:rsidRDefault="00D412BC" w:rsidP="00D412BC">
            <w:pPr>
              <w:jc w:val="right"/>
              <w:rPr>
                <w:color w:val="000000"/>
                <w:sz w:val="20"/>
                <w:szCs w:val="20"/>
              </w:rPr>
            </w:pPr>
          </w:p>
        </w:tc>
      </w:tr>
      <w:tr w:rsidR="00D412BC" w:rsidRPr="00D412BC" w14:paraId="12BDCE15" w14:textId="77777777" w:rsidTr="00D412BC">
        <w:trPr>
          <w:trHeight w:val="300"/>
        </w:trPr>
        <w:tc>
          <w:tcPr>
            <w:tcW w:w="2903" w:type="dxa"/>
            <w:noWrap/>
            <w:vAlign w:val="bottom"/>
            <w:hideMark/>
          </w:tcPr>
          <w:p w14:paraId="06A95EB1" w14:textId="77777777" w:rsidR="00D412BC" w:rsidRPr="00D412BC" w:rsidRDefault="00D412BC" w:rsidP="00D412BC">
            <w:pPr>
              <w:rPr>
                <w:color w:val="000000"/>
                <w:sz w:val="20"/>
                <w:szCs w:val="20"/>
              </w:rPr>
            </w:pPr>
            <w:r w:rsidRPr="00D412BC">
              <w:rPr>
                <w:color w:val="000000"/>
                <w:sz w:val="20"/>
                <w:szCs w:val="20"/>
              </w:rPr>
              <w:t>FLT_SPREAD</w:t>
            </w:r>
          </w:p>
        </w:tc>
        <w:tc>
          <w:tcPr>
            <w:tcW w:w="5744" w:type="dxa"/>
            <w:noWrap/>
            <w:vAlign w:val="bottom"/>
            <w:hideMark/>
          </w:tcPr>
          <w:p w14:paraId="2AA2500B"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FE58220" w14:textId="77777777" w:rsidR="00D412BC" w:rsidRPr="00D412BC" w:rsidRDefault="00D412BC" w:rsidP="00D412BC">
            <w:pPr>
              <w:jc w:val="right"/>
              <w:rPr>
                <w:color w:val="000000"/>
                <w:sz w:val="20"/>
                <w:szCs w:val="20"/>
              </w:rPr>
            </w:pPr>
          </w:p>
        </w:tc>
      </w:tr>
      <w:tr w:rsidR="00D412BC" w:rsidRPr="00D412BC" w14:paraId="22DD723F" w14:textId="77777777" w:rsidTr="00D412BC">
        <w:trPr>
          <w:trHeight w:val="300"/>
        </w:trPr>
        <w:tc>
          <w:tcPr>
            <w:tcW w:w="2903" w:type="dxa"/>
            <w:noWrap/>
            <w:vAlign w:val="bottom"/>
            <w:hideMark/>
          </w:tcPr>
          <w:p w14:paraId="1697C7E9" w14:textId="77777777" w:rsidR="00D412BC" w:rsidRPr="00D412BC" w:rsidRDefault="00D412BC" w:rsidP="00D412BC">
            <w:pPr>
              <w:rPr>
                <w:color w:val="000000"/>
                <w:sz w:val="20"/>
                <w:szCs w:val="20"/>
              </w:rPr>
            </w:pPr>
            <w:r w:rsidRPr="00D412BC">
              <w:rPr>
                <w:color w:val="000000"/>
                <w:sz w:val="20"/>
                <w:szCs w:val="20"/>
              </w:rPr>
              <w:t>POS_YIELD</w:t>
            </w:r>
          </w:p>
        </w:tc>
        <w:tc>
          <w:tcPr>
            <w:tcW w:w="5744" w:type="dxa"/>
            <w:noWrap/>
            <w:vAlign w:val="bottom"/>
            <w:hideMark/>
          </w:tcPr>
          <w:p w14:paraId="57DCE5AC" w14:textId="77777777" w:rsidR="00D412BC" w:rsidRPr="00D412BC" w:rsidRDefault="00D412BC" w:rsidP="00D412BC">
            <w:pPr>
              <w:jc w:val="right"/>
              <w:rPr>
                <w:color w:val="000000"/>
                <w:sz w:val="20"/>
                <w:szCs w:val="20"/>
              </w:rPr>
            </w:pPr>
            <w:r w:rsidRPr="00D412BC">
              <w:rPr>
                <w:color w:val="000000"/>
                <w:sz w:val="20"/>
                <w:szCs w:val="20"/>
              </w:rPr>
              <w:t>11</w:t>
            </w:r>
          </w:p>
        </w:tc>
        <w:tc>
          <w:tcPr>
            <w:tcW w:w="5812" w:type="dxa"/>
            <w:noWrap/>
            <w:vAlign w:val="bottom"/>
            <w:hideMark/>
          </w:tcPr>
          <w:p w14:paraId="5063E1E2" w14:textId="77777777" w:rsidR="00D412BC" w:rsidRPr="00D412BC" w:rsidRDefault="00D412BC" w:rsidP="00D412BC">
            <w:pPr>
              <w:jc w:val="right"/>
              <w:rPr>
                <w:color w:val="000000"/>
                <w:sz w:val="20"/>
                <w:szCs w:val="20"/>
              </w:rPr>
            </w:pPr>
          </w:p>
        </w:tc>
      </w:tr>
      <w:tr w:rsidR="00D412BC" w:rsidRPr="00D412BC" w14:paraId="712F752A" w14:textId="77777777" w:rsidTr="00D412BC">
        <w:trPr>
          <w:trHeight w:val="300"/>
        </w:trPr>
        <w:tc>
          <w:tcPr>
            <w:tcW w:w="2903" w:type="dxa"/>
            <w:noWrap/>
            <w:vAlign w:val="bottom"/>
            <w:hideMark/>
          </w:tcPr>
          <w:p w14:paraId="247497E1" w14:textId="77777777" w:rsidR="00D412BC" w:rsidRPr="00D412BC" w:rsidRDefault="00D412BC" w:rsidP="00D412BC">
            <w:pPr>
              <w:rPr>
                <w:color w:val="000000"/>
                <w:sz w:val="20"/>
                <w:szCs w:val="20"/>
              </w:rPr>
            </w:pPr>
            <w:r w:rsidRPr="00D412BC">
              <w:rPr>
                <w:color w:val="000000"/>
                <w:sz w:val="20"/>
                <w:szCs w:val="20"/>
              </w:rPr>
              <w:t>TRUE_YIELD</w:t>
            </w:r>
          </w:p>
        </w:tc>
        <w:tc>
          <w:tcPr>
            <w:tcW w:w="5744" w:type="dxa"/>
            <w:noWrap/>
            <w:vAlign w:val="bottom"/>
            <w:hideMark/>
          </w:tcPr>
          <w:p w14:paraId="27F36709" w14:textId="77777777" w:rsidR="00D412BC" w:rsidRPr="00D412BC" w:rsidRDefault="00D412BC" w:rsidP="00D412BC">
            <w:pPr>
              <w:jc w:val="right"/>
              <w:rPr>
                <w:color w:val="000000"/>
                <w:sz w:val="20"/>
                <w:szCs w:val="20"/>
              </w:rPr>
            </w:pPr>
            <w:r w:rsidRPr="00D412BC">
              <w:rPr>
                <w:color w:val="000000"/>
                <w:sz w:val="20"/>
                <w:szCs w:val="20"/>
              </w:rPr>
              <w:t>11</w:t>
            </w:r>
          </w:p>
        </w:tc>
        <w:tc>
          <w:tcPr>
            <w:tcW w:w="5812" w:type="dxa"/>
            <w:noWrap/>
            <w:vAlign w:val="bottom"/>
            <w:hideMark/>
          </w:tcPr>
          <w:p w14:paraId="3FC48502" w14:textId="77777777" w:rsidR="00D412BC" w:rsidRPr="00D412BC" w:rsidRDefault="00D412BC" w:rsidP="00D412BC">
            <w:pPr>
              <w:jc w:val="right"/>
              <w:rPr>
                <w:color w:val="000000"/>
                <w:sz w:val="20"/>
                <w:szCs w:val="20"/>
              </w:rPr>
            </w:pPr>
          </w:p>
        </w:tc>
      </w:tr>
      <w:tr w:rsidR="00D412BC" w:rsidRPr="00D412BC" w14:paraId="7C422B0C" w14:textId="77777777" w:rsidTr="00D412BC">
        <w:trPr>
          <w:trHeight w:val="300"/>
        </w:trPr>
        <w:tc>
          <w:tcPr>
            <w:tcW w:w="2903" w:type="dxa"/>
            <w:noWrap/>
            <w:vAlign w:val="bottom"/>
            <w:hideMark/>
          </w:tcPr>
          <w:p w14:paraId="44AECB7C" w14:textId="77777777" w:rsidR="00D412BC" w:rsidRPr="00D412BC" w:rsidRDefault="00D412BC" w:rsidP="00D412BC">
            <w:pPr>
              <w:rPr>
                <w:color w:val="000000"/>
                <w:sz w:val="20"/>
                <w:szCs w:val="20"/>
              </w:rPr>
            </w:pPr>
            <w:r w:rsidRPr="00D412BC">
              <w:rPr>
                <w:color w:val="000000"/>
                <w:sz w:val="20"/>
                <w:szCs w:val="20"/>
              </w:rPr>
              <w:t>AVG_YIELD</w:t>
            </w:r>
          </w:p>
        </w:tc>
        <w:tc>
          <w:tcPr>
            <w:tcW w:w="5744" w:type="dxa"/>
            <w:noWrap/>
            <w:vAlign w:val="bottom"/>
            <w:hideMark/>
          </w:tcPr>
          <w:p w14:paraId="00C13E60" w14:textId="77777777" w:rsidR="00D412BC" w:rsidRPr="00D412BC" w:rsidRDefault="00D412BC" w:rsidP="00D412BC">
            <w:pPr>
              <w:jc w:val="right"/>
              <w:rPr>
                <w:color w:val="000000"/>
                <w:sz w:val="20"/>
                <w:szCs w:val="20"/>
              </w:rPr>
            </w:pPr>
            <w:r w:rsidRPr="00D412BC">
              <w:rPr>
                <w:color w:val="000000"/>
                <w:sz w:val="20"/>
                <w:szCs w:val="20"/>
              </w:rPr>
              <w:t>11</w:t>
            </w:r>
          </w:p>
        </w:tc>
        <w:tc>
          <w:tcPr>
            <w:tcW w:w="5812" w:type="dxa"/>
            <w:noWrap/>
            <w:vAlign w:val="bottom"/>
            <w:hideMark/>
          </w:tcPr>
          <w:p w14:paraId="108292B0" w14:textId="77777777" w:rsidR="00D412BC" w:rsidRPr="00D412BC" w:rsidRDefault="00D412BC" w:rsidP="00D412BC">
            <w:pPr>
              <w:jc w:val="right"/>
              <w:rPr>
                <w:color w:val="000000"/>
                <w:sz w:val="20"/>
                <w:szCs w:val="20"/>
              </w:rPr>
            </w:pPr>
          </w:p>
        </w:tc>
      </w:tr>
      <w:tr w:rsidR="00D412BC" w:rsidRPr="00D412BC" w14:paraId="26226177" w14:textId="77777777" w:rsidTr="00D412BC">
        <w:trPr>
          <w:trHeight w:val="300"/>
        </w:trPr>
        <w:tc>
          <w:tcPr>
            <w:tcW w:w="2903" w:type="dxa"/>
            <w:noWrap/>
            <w:vAlign w:val="bottom"/>
            <w:hideMark/>
          </w:tcPr>
          <w:p w14:paraId="117A7126" w14:textId="77777777" w:rsidR="00D412BC" w:rsidRPr="00D412BC" w:rsidRDefault="00D412BC" w:rsidP="00D412BC">
            <w:pPr>
              <w:rPr>
                <w:color w:val="000000"/>
                <w:sz w:val="20"/>
                <w:szCs w:val="20"/>
              </w:rPr>
            </w:pPr>
            <w:r w:rsidRPr="00D412BC">
              <w:rPr>
                <w:color w:val="000000"/>
                <w:sz w:val="20"/>
                <w:szCs w:val="20"/>
              </w:rPr>
              <w:t>MARKET_VALUE</w:t>
            </w:r>
          </w:p>
        </w:tc>
        <w:tc>
          <w:tcPr>
            <w:tcW w:w="5744" w:type="dxa"/>
            <w:noWrap/>
            <w:vAlign w:val="bottom"/>
            <w:hideMark/>
          </w:tcPr>
          <w:p w14:paraId="21536B64"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184B91BB" w14:textId="77777777" w:rsidR="00D412BC" w:rsidRPr="00D412BC" w:rsidRDefault="00D412BC" w:rsidP="00D412BC">
            <w:pPr>
              <w:jc w:val="right"/>
              <w:rPr>
                <w:color w:val="000000"/>
                <w:sz w:val="20"/>
                <w:szCs w:val="20"/>
              </w:rPr>
            </w:pPr>
          </w:p>
        </w:tc>
      </w:tr>
      <w:tr w:rsidR="00D412BC" w:rsidRPr="00D412BC" w14:paraId="3DC6A311" w14:textId="77777777" w:rsidTr="00D412BC">
        <w:trPr>
          <w:trHeight w:val="300"/>
        </w:trPr>
        <w:tc>
          <w:tcPr>
            <w:tcW w:w="2903" w:type="dxa"/>
            <w:noWrap/>
            <w:vAlign w:val="bottom"/>
            <w:hideMark/>
          </w:tcPr>
          <w:p w14:paraId="1001E45B" w14:textId="77777777" w:rsidR="00D412BC" w:rsidRPr="00D412BC" w:rsidRDefault="00D412BC" w:rsidP="00D412BC">
            <w:pPr>
              <w:rPr>
                <w:color w:val="000000"/>
                <w:sz w:val="20"/>
                <w:szCs w:val="20"/>
              </w:rPr>
            </w:pPr>
            <w:r w:rsidRPr="00D412BC">
              <w:rPr>
                <w:color w:val="000000"/>
                <w:sz w:val="20"/>
                <w:szCs w:val="20"/>
              </w:rPr>
              <w:t>CPN_RATE</w:t>
            </w:r>
          </w:p>
        </w:tc>
        <w:tc>
          <w:tcPr>
            <w:tcW w:w="5744" w:type="dxa"/>
            <w:noWrap/>
            <w:vAlign w:val="bottom"/>
            <w:hideMark/>
          </w:tcPr>
          <w:p w14:paraId="33A22D88" w14:textId="77777777" w:rsidR="00D412BC" w:rsidRPr="00D412BC" w:rsidRDefault="00D412BC" w:rsidP="00D412BC">
            <w:pPr>
              <w:jc w:val="right"/>
              <w:rPr>
                <w:color w:val="000000"/>
                <w:sz w:val="20"/>
                <w:szCs w:val="20"/>
              </w:rPr>
            </w:pPr>
            <w:r w:rsidRPr="00D412BC">
              <w:rPr>
                <w:color w:val="000000"/>
                <w:sz w:val="20"/>
                <w:szCs w:val="20"/>
              </w:rPr>
              <w:t>11</w:t>
            </w:r>
          </w:p>
        </w:tc>
        <w:tc>
          <w:tcPr>
            <w:tcW w:w="5812" w:type="dxa"/>
            <w:noWrap/>
            <w:vAlign w:val="bottom"/>
            <w:hideMark/>
          </w:tcPr>
          <w:p w14:paraId="6FB99644" w14:textId="77777777" w:rsidR="00D412BC" w:rsidRPr="00D412BC" w:rsidRDefault="00D412BC" w:rsidP="00D412BC">
            <w:pPr>
              <w:jc w:val="right"/>
              <w:rPr>
                <w:color w:val="000000"/>
                <w:sz w:val="20"/>
                <w:szCs w:val="20"/>
              </w:rPr>
            </w:pPr>
          </w:p>
        </w:tc>
      </w:tr>
      <w:tr w:rsidR="00D412BC" w:rsidRPr="00D412BC" w14:paraId="7CEFD614" w14:textId="77777777" w:rsidTr="00D412BC">
        <w:trPr>
          <w:trHeight w:val="300"/>
        </w:trPr>
        <w:tc>
          <w:tcPr>
            <w:tcW w:w="2903" w:type="dxa"/>
            <w:noWrap/>
            <w:vAlign w:val="bottom"/>
            <w:hideMark/>
          </w:tcPr>
          <w:p w14:paraId="086AA077" w14:textId="77777777" w:rsidR="00D412BC" w:rsidRPr="00D412BC" w:rsidRDefault="00D412BC" w:rsidP="00D412BC">
            <w:pPr>
              <w:rPr>
                <w:color w:val="000000"/>
                <w:sz w:val="20"/>
                <w:szCs w:val="20"/>
              </w:rPr>
            </w:pPr>
            <w:r w:rsidRPr="00D412BC">
              <w:rPr>
                <w:color w:val="000000"/>
                <w:sz w:val="20"/>
                <w:szCs w:val="20"/>
              </w:rPr>
              <w:t>ACC_INTEREST</w:t>
            </w:r>
          </w:p>
        </w:tc>
        <w:tc>
          <w:tcPr>
            <w:tcW w:w="5744" w:type="dxa"/>
            <w:noWrap/>
            <w:vAlign w:val="bottom"/>
            <w:hideMark/>
          </w:tcPr>
          <w:p w14:paraId="7D9AAE2C"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3218CFFC" w14:textId="77777777" w:rsidR="00D412BC" w:rsidRPr="00D412BC" w:rsidRDefault="00D412BC" w:rsidP="00D412BC">
            <w:pPr>
              <w:jc w:val="right"/>
              <w:rPr>
                <w:color w:val="000000"/>
                <w:sz w:val="20"/>
                <w:szCs w:val="20"/>
              </w:rPr>
            </w:pPr>
          </w:p>
        </w:tc>
      </w:tr>
      <w:tr w:rsidR="00D412BC" w:rsidRPr="00D412BC" w14:paraId="77220858" w14:textId="77777777" w:rsidTr="00D412BC">
        <w:trPr>
          <w:trHeight w:val="300"/>
        </w:trPr>
        <w:tc>
          <w:tcPr>
            <w:tcW w:w="2903" w:type="dxa"/>
            <w:noWrap/>
            <w:vAlign w:val="bottom"/>
            <w:hideMark/>
          </w:tcPr>
          <w:p w14:paraId="17F4ADD0" w14:textId="77777777" w:rsidR="00D412BC" w:rsidRPr="00D412BC" w:rsidRDefault="00D412BC" w:rsidP="00D412BC">
            <w:pPr>
              <w:rPr>
                <w:color w:val="000000"/>
                <w:sz w:val="20"/>
                <w:szCs w:val="20"/>
              </w:rPr>
            </w:pPr>
            <w:r w:rsidRPr="00D412BC">
              <w:rPr>
                <w:color w:val="000000"/>
                <w:sz w:val="20"/>
                <w:szCs w:val="20"/>
              </w:rPr>
              <w:t>SEC_PERCENT</w:t>
            </w:r>
          </w:p>
        </w:tc>
        <w:tc>
          <w:tcPr>
            <w:tcW w:w="5744" w:type="dxa"/>
            <w:noWrap/>
            <w:vAlign w:val="bottom"/>
            <w:hideMark/>
          </w:tcPr>
          <w:p w14:paraId="20BCB172"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1F034B0" w14:textId="77777777" w:rsidR="00D412BC" w:rsidRPr="00D412BC" w:rsidRDefault="00D412BC" w:rsidP="00D412BC">
            <w:pPr>
              <w:jc w:val="right"/>
              <w:rPr>
                <w:color w:val="000000"/>
                <w:sz w:val="20"/>
                <w:szCs w:val="20"/>
              </w:rPr>
            </w:pPr>
          </w:p>
        </w:tc>
      </w:tr>
      <w:tr w:rsidR="00D412BC" w:rsidRPr="00D412BC" w14:paraId="269359E7" w14:textId="77777777" w:rsidTr="00D412BC">
        <w:trPr>
          <w:trHeight w:val="300"/>
        </w:trPr>
        <w:tc>
          <w:tcPr>
            <w:tcW w:w="2903" w:type="dxa"/>
            <w:noWrap/>
            <w:vAlign w:val="bottom"/>
            <w:hideMark/>
          </w:tcPr>
          <w:p w14:paraId="6FA711F4" w14:textId="77777777" w:rsidR="00D412BC" w:rsidRPr="00D412BC" w:rsidRDefault="00D412BC" w:rsidP="00D412BC">
            <w:pPr>
              <w:rPr>
                <w:color w:val="000000"/>
                <w:sz w:val="20"/>
                <w:szCs w:val="20"/>
              </w:rPr>
            </w:pPr>
            <w:r w:rsidRPr="00D412BC">
              <w:rPr>
                <w:color w:val="000000"/>
                <w:sz w:val="20"/>
                <w:szCs w:val="20"/>
              </w:rPr>
              <w:t>CPN_CUMUL</w:t>
            </w:r>
          </w:p>
        </w:tc>
        <w:tc>
          <w:tcPr>
            <w:tcW w:w="5744" w:type="dxa"/>
            <w:noWrap/>
            <w:vAlign w:val="bottom"/>
            <w:hideMark/>
          </w:tcPr>
          <w:p w14:paraId="7768A377" w14:textId="77777777" w:rsidR="00D412BC" w:rsidRPr="00D412BC" w:rsidRDefault="00D412BC" w:rsidP="00D412BC">
            <w:pPr>
              <w:jc w:val="right"/>
              <w:rPr>
                <w:color w:val="000000"/>
                <w:sz w:val="20"/>
                <w:szCs w:val="20"/>
              </w:rPr>
            </w:pPr>
            <w:r w:rsidRPr="00D412BC">
              <w:rPr>
                <w:color w:val="000000"/>
                <w:sz w:val="20"/>
                <w:szCs w:val="20"/>
              </w:rPr>
              <w:t>2704680000</w:t>
            </w:r>
          </w:p>
        </w:tc>
        <w:tc>
          <w:tcPr>
            <w:tcW w:w="5812" w:type="dxa"/>
            <w:noWrap/>
            <w:vAlign w:val="bottom"/>
            <w:hideMark/>
          </w:tcPr>
          <w:p w14:paraId="045406BE" w14:textId="77777777" w:rsidR="00D412BC" w:rsidRPr="00D412BC" w:rsidRDefault="00D412BC" w:rsidP="00D412BC">
            <w:pPr>
              <w:jc w:val="right"/>
              <w:rPr>
                <w:color w:val="000000"/>
                <w:sz w:val="20"/>
                <w:szCs w:val="20"/>
              </w:rPr>
            </w:pPr>
          </w:p>
        </w:tc>
      </w:tr>
      <w:tr w:rsidR="00D412BC" w:rsidRPr="00D412BC" w14:paraId="4306D631" w14:textId="77777777" w:rsidTr="00D412BC">
        <w:trPr>
          <w:trHeight w:val="300"/>
        </w:trPr>
        <w:tc>
          <w:tcPr>
            <w:tcW w:w="2903" w:type="dxa"/>
            <w:noWrap/>
            <w:vAlign w:val="bottom"/>
            <w:hideMark/>
          </w:tcPr>
          <w:p w14:paraId="7DECB334" w14:textId="77777777" w:rsidR="00D412BC" w:rsidRPr="00D412BC" w:rsidRDefault="00D412BC" w:rsidP="00D412BC">
            <w:pPr>
              <w:rPr>
                <w:color w:val="000000"/>
                <w:sz w:val="20"/>
                <w:szCs w:val="20"/>
              </w:rPr>
            </w:pPr>
            <w:r w:rsidRPr="00D412BC">
              <w:rPr>
                <w:color w:val="000000"/>
                <w:sz w:val="20"/>
                <w:szCs w:val="20"/>
              </w:rPr>
              <w:t>CPN_REINVESTED</w:t>
            </w:r>
          </w:p>
        </w:tc>
        <w:tc>
          <w:tcPr>
            <w:tcW w:w="5744" w:type="dxa"/>
            <w:noWrap/>
            <w:vAlign w:val="bottom"/>
            <w:hideMark/>
          </w:tcPr>
          <w:p w14:paraId="7CA3CC3F" w14:textId="77777777" w:rsidR="00D412BC" w:rsidRPr="00D412BC" w:rsidRDefault="00D412BC" w:rsidP="00D412BC">
            <w:pPr>
              <w:jc w:val="right"/>
              <w:rPr>
                <w:color w:val="000000"/>
                <w:sz w:val="20"/>
                <w:szCs w:val="20"/>
              </w:rPr>
            </w:pPr>
            <w:r w:rsidRPr="00D412BC">
              <w:rPr>
                <w:color w:val="000000"/>
                <w:sz w:val="20"/>
                <w:szCs w:val="20"/>
              </w:rPr>
              <w:t>2767328090</w:t>
            </w:r>
          </w:p>
        </w:tc>
        <w:tc>
          <w:tcPr>
            <w:tcW w:w="5812" w:type="dxa"/>
            <w:noWrap/>
            <w:vAlign w:val="bottom"/>
            <w:hideMark/>
          </w:tcPr>
          <w:p w14:paraId="32DF7E8E" w14:textId="77777777" w:rsidR="00D412BC" w:rsidRPr="00D412BC" w:rsidRDefault="00D412BC" w:rsidP="00D412BC">
            <w:pPr>
              <w:jc w:val="right"/>
              <w:rPr>
                <w:color w:val="000000"/>
                <w:sz w:val="20"/>
                <w:szCs w:val="20"/>
              </w:rPr>
            </w:pPr>
          </w:p>
        </w:tc>
      </w:tr>
      <w:tr w:rsidR="00D412BC" w:rsidRPr="00D412BC" w14:paraId="07B57AB1" w14:textId="77777777" w:rsidTr="00D412BC">
        <w:trPr>
          <w:trHeight w:val="300"/>
        </w:trPr>
        <w:tc>
          <w:tcPr>
            <w:tcW w:w="2903" w:type="dxa"/>
            <w:noWrap/>
            <w:vAlign w:val="bottom"/>
            <w:hideMark/>
          </w:tcPr>
          <w:p w14:paraId="7853F003" w14:textId="77777777" w:rsidR="00D412BC" w:rsidRPr="00D412BC" w:rsidRDefault="00D412BC" w:rsidP="00D412BC">
            <w:pPr>
              <w:rPr>
                <w:color w:val="000000"/>
                <w:sz w:val="20"/>
                <w:szCs w:val="20"/>
              </w:rPr>
            </w:pPr>
            <w:r w:rsidRPr="00D412BC">
              <w:rPr>
                <w:color w:val="000000"/>
                <w:sz w:val="20"/>
                <w:szCs w:val="20"/>
              </w:rPr>
              <w:t>PRINC_CUMUL</w:t>
            </w:r>
          </w:p>
        </w:tc>
        <w:tc>
          <w:tcPr>
            <w:tcW w:w="5744" w:type="dxa"/>
            <w:noWrap/>
            <w:vAlign w:val="bottom"/>
            <w:hideMark/>
          </w:tcPr>
          <w:p w14:paraId="472B979A"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E63DA2A" w14:textId="77777777" w:rsidR="00D412BC" w:rsidRPr="00D412BC" w:rsidRDefault="00D412BC" w:rsidP="00D412BC">
            <w:pPr>
              <w:jc w:val="right"/>
              <w:rPr>
                <w:color w:val="000000"/>
                <w:sz w:val="20"/>
                <w:szCs w:val="20"/>
              </w:rPr>
            </w:pPr>
          </w:p>
        </w:tc>
      </w:tr>
      <w:tr w:rsidR="00D412BC" w:rsidRPr="00D412BC" w14:paraId="7C13B5C8" w14:textId="77777777" w:rsidTr="00D412BC">
        <w:trPr>
          <w:trHeight w:val="300"/>
        </w:trPr>
        <w:tc>
          <w:tcPr>
            <w:tcW w:w="2903" w:type="dxa"/>
            <w:noWrap/>
            <w:vAlign w:val="bottom"/>
            <w:hideMark/>
          </w:tcPr>
          <w:p w14:paraId="58308E79" w14:textId="77777777" w:rsidR="00D412BC" w:rsidRPr="00D412BC" w:rsidRDefault="00D412BC" w:rsidP="00D412BC">
            <w:pPr>
              <w:rPr>
                <w:color w:val="000000"/>
                <w:sz w:val="20"/>
                <w:szCs w:val="20"/>
              </w:rPr>
            </w:pPr>
            <w:r w:rsidRPr="00D412BC">
              <w:rPr>
                <w:color w:val="000000"/>
                <w:sz w:val="20"/>
                <w:szCs w:val="20"/>
              </w:rPr>
              <w:t>PRINC_REINVESTED</w:t>
            </w:r>
          </w:p>
        </w:tc>
        <w:tc>
          <w:tcPr>
            <w:tcW w:w="5744" w:type="dxa"/>
            <w:noWrap/>
            <w:vAlign w:val="bottom"/>
            <w:hideMark/>
          </w:tcPr>
          <w:p w14:paraId="59D69E4F"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19841B30" w14:textId="77777777" w:rsidR="00D412BC" w:rsidRPr="00D412BC" w:rsidRDefault="00D412BC" w:rsidP="00D412BC">
            <w:pPr>
              <w:jc w:val="right"/>
              <w:rPr>
                <w:color w:val="000000"/>
                <w:sz w:val="20"/>
                <w:szCs w:val="20"/>
              </w:rPr>
            </w:pPr>
          </w:p>
        </w:tc>
      </w:tr>
      <w:tr w:rsidR="00D412BC" w:rsidRPr="00D412BC" w14:paraId="5008C8DA" w14:textId="77777777" w:rsidTr="00D412BC">
        <w:trPr>
          <w:trHeight w:val="300"/>
        </w:trPr>
        <w:tc>
          <w:tcPr>
            <w:tcW w:w="2903" w:type="dxa"/>
            <w:noWrap/>
            <w:vAlign w:val="bottom"/>
            <w:hideMark/>
          </w:tcPr>
          <w:p w14:paraId="1B31C673" w14:textId="77777777" w:rsidR="00D412BC" w:rsidRPr="00D412BC" w:rsidRDefault="00D412BC" w:rsidP="00D412BC">
            <w:pPr>
              <w:rPr>
                <w:color w:val="000000"/>
                <w:sz w:val="20"/>
                <w:szCs w:val="20"/>
              </w:rPr>
            </w:pPr>
            <w:r w:rsidRPr="00D412BC">
              <w:rPr>
                <w:color w:val="000000"/>
                <w:sz w:val="20"/>
                <w:szCs w:val="20"/>
              </w:rPr>
              <w:t>COST_OF_CARRY</w:t>
            </w:r>
          </w:p>
        </w:tc>
        <w:tc>
          <w:tcPr>
            <w:tcW w:w="5744" w:type="dxa"/>
            <w:noWrap/>
            <w:vAlign w:val="bottom"/>
            <w:hideMark/>
          </w:tcPr>
          <w:p w14:paraId="5F96E8F1" w14:textId="77777777" w:rsidR="00D412BC" w:rsidRPr="00D412BC" w:rsidRDefault="00D412BC" w:rsidP="00D412BC">
            <w:pPr>
              <w:jc w:val="right"/>
              <w:rPr>
                <w:color w:val="000000"/>
                <w:sz w:val="20"/>
                <w:szCs w:val="20"/>
              </w:rPr>
            </w:pPr>
            <w:r w:rsidRPr="00D412BC">
              <w:rPr>
                <w:color w:val="000000"/>
                <w:sz w:val="20"/>
                <w:szCs w:val="20"/>
              </w:rPr>
              <w:t>-2034798723</w:t>
            </w:r>
          </w:p>
        </w:tc>
        <w:tc>
          <w:tcPr>
            <w:tcW w:w="5812" w:type="dxa"/>
            <w:noWrap/>
            <w:vAlign w:val="bottom"/>
            <w:hideMark/>
          </w:tcPr>
          <w:p w14:paraId="3B73441C" w14:textId="77777777" w:rsidR="00D412BC" w:rsidRPr="00D412BC" w:rsidRDefault="00D412BC" w:rsidP="00D412BC">
            <w:pPr>
              <w:jc w:val="right"/>
              <w:rPr>
                <w:color w:val="000000"/>
                <w:sz w:val="20"/>
                <w:szCs w:val="20"/>
              </w:rPr>
            </w:pPr>
          </w:p>
        </w:tc>
      </w:tr>
      <w:tr w:rsidR="00D412BC" w:rsidRPr="00D412BC" w14:paraId="54C06B8F" w14:textId="77777777" w:rsidTr="00D412BC">
        <w:trPr>
          <w:trHeight w:val="300"/>
        </w:trPr>
        <w:tc>
          <w:tcPr>
            <w:tcW w:w="2903" w:type="dxa"/>
            <w:noWrap/>
            <w:vAlign w:val="bottom"/>
            <w:hideMark/>
          </w:tcPr>
          <w:p w14:paraId="7C0E357F" w14:textId="77777777" w:rsidR="00D412BC" w:rsidRPr="00D412BC" w:rsidRDefault="00D412BC" w:rsidP="00D412BC">
            <w:pPr>
              <w:rPr>
                <w:color w:val="000000"/>
                <w:sz w:val="20"/>
                <w:szCs w:val="20"/>
              </w:rPr>
            </w:pPr>
            <w:r w:rsidRPr="00D412BC">
              <w:rPr>
                <w:color w:val="000000"/>
                <w:sz w:val="20"/>
                <w:szCs w:val="20"/>
              </w:rPr>
              <w:t>ANTICIPATED_CARRY</w:t>
            </w:r>
          </w:p>
        </w:tc>
        <w:tc>
          <w:tcPr>
            <w:tcW w:w="5744" w:type="dxa"/>
            <w:noWrap/>
            <w:vAlign w:val="bottom"/>
            <w:hideMark/>
          </w:tcPr>
          <w:p w14:paraId="48275554"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8014BA9" w14:textId="77777777" w:rsidR="00D412BC" w:rsidRPr="00D412BC" w:rsidRDefault="00D412BC" w:rsidP="00D412BC">
            <w:pPr>
              <w:jc w:val="right"/>
              <w:rPr>
                <w:color w:val="000000"/>
                <w:sz w:val="20"/>
                <w:szCs w:val="20"/>
              </w:rPr>
            </w:pPr>
          </w:p>
        </w:tc>
      </w:tr>
      <w:tr w:rsidR="00D412BC" w:rsidRPr="00D412BC" w14:paraId="46D13D70" w14:textId="77777777" w:rsidTr="00D412BC">
        <w:trPr>
          <w:trHeight w:val="300"/>
        </w:trPr>
        <w:tc>
          <w:tcPr>
            <w:tcW w:w="2903" w:type="dxa"/>
            <w:noWrap/>
            <w:vAlign w:val="bottom"/>
            <w:hideMark/>
          </w:tcPr>
          <w:p w14:paraId="74EB2CA1" w14:textId="77777777" w:rsidR="00D412BC" w:rsidRPr="00D412BC" w:rsidRDefault="00D412BC" w:rsidP="00D412BC">
            <w:pPr>
              <w:rPr>
                <w:color w:val="000000"/>
                <w:sz w:val="20"/>
                <w:szCs w:val="20"/>
              </w:rPr>
            </w:pPr>
            <w:r w:rsidRPr="00D412BC">
              <w:rPr>
                <w:color w:val="000000"/>
                <w:sz w:val="20"/>
                <w:szCs w:val="20"/>
              </w:rPr>
              <w:t>VAR_ACCRUED</w:t>
            </w:r>
          </w:p>
        </w:tc>
        <w:tc>
          <w:tcPr>
            <w:tcW w:w="5744" w:type="dxa"/>
            <w:noWrap/>
            <w:vAlign w:val="bottom"/>
            <w:hideMark/>
          </w:tcPr>
          <w:p w14:paraId="7D1C1AF7"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3A4366F3" w14:textId="77777777" w:rsidR="00D412BC" w:rsidRPr="00D412BC" w:rsidRDefault="00D412BC" w:rsidP="00D412BC">
            <w:pPr>
              <w:jc w:val="right"/>
              <w:rPr>
                <w:color w:val="000000"/>
                <w:sz w:val="20"/>
                <w:szCs w:val="20"/>
              </w:rPr>
            </w:pPr>
          </w:p>
        </w:tc>
      </w:tr>
      <w:tr w:rsidR="00D412BC" w:rsidRPr="00D412BC" w14:paraId="269A3959" w14:textId="77777777" w:rsidTr="00D412BC">
        <w:trPr>
          <w:trHeight w:val="300"/>
        </w:trPr>
        <w:tc>
          <w:tcPr>
            <w:tcW w:w="2903" w:type="dxa"/>
            <w:noWrap/>
            <w:vAlign w:val="bottom"/>
            <w:hideMark/>
          </w:tcPr>
          <w:p w14:paraId="642EBE43" w14:textId="77777777" w:rsidR="00D412BC" w:rsidRPr="00D412BC" w:rsidRDefault="00D412BC" w:rsidP="00D412BC">
            <w:pPr>
              <w:rPr>
                <w:color w:val="000000"/>
                <w:sz w:val="20"/>
                <w:szCs w:val="20"/>
              </w:rPr>
            </w:pPr>
            <w:r w:rsidRPr="00D412BC">
              <w:rPr>
                <w:color w:val="000000"/>
                <w:sz w:val="20"/>
                <w:szCs w:val="20"/>
              </w:rPr>
              <w:t>GLOBAL_CARRY</w:t>
            </w:r>
          </w:p>
        </w:tc>
        <w:tc>
          <w:tcPr>
            <w:tcW w:w="5744" w:type="dxa"/>
            <w:noWrap/>
            <w:vAlign w:val="bottom"/>
            <w:hideMark/>
          </w:tcPr>
          <w:p w14:paraId="7046029A" w14:textId="77777777" w:rsidR="00D412BC" w:rsidRPr="00D412BC" w:rsidRDefault="00D412BC" w:rsidP="00D412BC">
            <w:pPr>
              <w:jc w:val="right"/>
              <w:rPr>
                <w:color w:val="000000"/>
                <w:sz w:val="20"/>
                <w:szCs w:val="20"/>
              </w:rPr>
            </w:pPr>
            <w:r w:rsidRPr="00D412BC">
              <w:rPr>
                <w:color w:val="000000"/>
                <w:sz w:val="20"/>
                <w:szCs w:val="20"/>
              </w:rPr>
              <w:t>732529367.1</w:t>
            </w:r>
          </w:p>
        </w:tc>
        <w:tc>
          <w:tcPr>
            <w:tcW w:w="5812" w:type="dxa"/>
            <w:noWrap/>
            <w:vAlign w:val="bottom"/>
            <w:hideMark/>
          </w:tcPr>
          <w:p w14:paraId="48DECE39" w14:textId="77777777" w:rsidR="00D412BC" w:rsidRPr="00D412BC" w:rsidRDefault="00D412BC" w:rsidP="00D412BC">
            <w:pPr>
              <w:jc w:val="right"/>
              <w:rPr>
                <w:color w:val="000000"/>
                <w:sz w:val="20"/>
                <w:szCs w:val="20"/>
              </w:rPr>
            </w:pPr>
          </w:p>
        </w:tc>
      </w:tr>
      <w:tr w:rsidR="00D412BC" w:rsidRPr="00D412BC" w14:paraId="7F3EF916" w14:textId="77777777" w:rsidTr="00D412BC">
        <w:trPr>
          <w:trHeight w:val="300"/>
        </w:trPr>
        <w:tc>
          <w:tcPr>
            <w:tcW w:w="2903" w:type="dxa"/>
            <w:noWrap/>
            <w:vAlign w:val="bottom"/>
            <w:hideMark/>
          </w:tcPr>
          <w:p w14:paraId="0596E09B" w14:textId="77777777" w:rsidR="00D412BC" w:rsidRPr="00D412BC" w:rsidRDefault="00D412BC" w:rsidP="00D412BC">
            <w:pPr>
              <w:rPr>
                <w:color w:val="000000"/>
                <w:sz w:val="20"/>
                <w:szCs w:val="20"/>
              </w:rPr>
            </w:pPr>
            <w:r w:rsidRPr="00D412BC">
              <w:rPr>
                <w:color w:val="000000"/>
                <w:sz w:val="20"/>
                <w:szCs w:val="20"/>
              </w:rPr>
              <w:t>NET_CARRY</w:t>
            </w:r>
          </w:p>
        </w:tc>
        <w:tc>
          <w:tcPr>
            <w:tcW w:w="5744" w:type="dxa"/>
            <w:noWrap/>
            <w:vAlign w:val="bottom"/>
            <w:hideMark/>
          </w:tcPr>
          <w:p w14:paraId="0833428C" w14:textId="77777777" w:rsidR="00D412BC" w:rsidRPr="00D412BC" w:rsidRDefault="00D412BC" w:rsidP="00D412BC">
            <w:pPr>
              <w:jc w:val="right"/>
              <w:rPr>
                <w:color w:val="000000"/>
                <w:sz w:val="20"/>
                <w:szCs w:val="20"/>
              </w:rPr>
            </w:pPr>
            <w:r w:rsidRPr="00D412BC">
              <w:rPr>
                <w:color w:val="000000"/>
                <w:sz w:val="20"/>
                <w:szCs w:val="20"/>
              </w:rPr>
              <w:t>-2034798723</w:t>
            </w:r>
          </w:p>
        </w:tc>
        <w:tc>
          <w:tcPr>
            <w:tcW w:w="5812" w:type="dxa"/>
            <w:noWrap/>
            <w:vAlign w:val="bottom"/>
            <w:hideMark/>
          </w:tcPr>
          <w:p w14:paraId="318CBD17" w14:textId="77777777" w:rsidR="00D412BC" w:rsidRPr="00D412BC" w:rsidRDefault="00D412BC" w:rsidP="00D412BC">
            <w:pPr>
              <w:jc w:val="right"/>
              <w:rPr>
                <w:color w:val="000000"/>
                <w:sz w:val="20"/>
                <w:szCs w:val="20"/>
              </w:rPr>
            </w:pPr>
          </w:p>
        </w:tc>
      </w:tr>
      <w:tr w:rsidR="00D412BC" w:rsidRPr="00D412BC" w14:paraId="7BDA2D7C" w14:textId="77777777" w:rsidTr="00D412BC">
        <w:trPr>
          <w:trHeight w:val="300"/>
        </w:trPr>
        <w:tc>
          <w:tcPr>
            <w:tcW w:w="2903" w:type="dxa"/>
            <w:noWrap/>
            <w:vAlign w:val="bottom"/>
            <w:hideMark/>
          </w:tcPr>
          <w:p w14:paraId="2DE6CA1D" w14:textId="77777777" w:rsidR="00D412BC" w:rsidRPr="00D412BC" w:rsidRDefault="00D412BC" w:rsidP="00D412BC">
            <w:pPr>
              <w:rPr>
                <w:color w:val="000000"/>
                <w:sz w:val="20"/>
                <w:szCs w:val="20"/>
              </w:rPr>
            </w:pPr>
            <w:r w:rsidRPr="00D412BC">
              <w:rPr>
                <w:color w:val="000000"/>
                <w:sz w:val="20"/>
                <w:szCs w:val="20"/>
              </w:rPr>
              <w:t>FEES</w:t>
            </w:r>
          </w:p>
        </w:tc>
        <w:tc>
          <w:tcPr>
            <w:tcW w:w="5744" w:type="dxa"/>
            <w:noWrap/>
            <w:vAlign w:val="bottom"/>
            <w:hideMark/>
          </w:tcPr>
          <w:p w14:paraId="09E47D99"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1DB31FDD" w14:textId="77777777" w:rsidR="00D412BC" w:rsidRPr="00D412BC" w:rsidRDefault="00D412BC" w:rsidP="00D412BC">
            <w:pPr>
              <w:jc w:val="right"/>
              <w:rPr>
                <w:color w:val="000000"/>
                <w:sz w:val="20"/>
                <w:szCs w:val="20"/>
              </w:rPr>
            </w:pPr>
          </w:p>
        </w:tc>
      </w:tr>
      <w:tr w:rsidR="00D412BC" w:rsidRPr="00D412BC" w14:paraId="48F23689" w14:textId="77777777" w:rsidTr="00D412BC">
        <w:trPr>
          <w:trHeight w:val="300"/>
        </w:trPr>
        <w:tc>
          <w:tcPr>
            <w:tcW w:w="2903" w:type="dxa"/>
            <w:noWrap/>
            <w:vAlign w:val="bottom"/>
            <w:hideMark/>
          </w:tcPr>
          <w:p w14:paraId="7C0FE3D5" w14:textId="77777777" w:rsidR="00D412BC" w:rsidRPr="00D412BC" w:rsidRDefault="00D412BC" w:rsidP="00D412BC">
            <w:pPr>
              <w:rPr>
                <w:color w:val="000000"/>
                <w:sz w:val="20"/>
                <w:szCs w:val="20"/>
              </w:rPr>
            </w:pPr>
            <w:r w:rsidRPr="00D412BC">
              <w:rPr>
                <w:color w:val="000000"/>
                <w:sz w:val="20"/>
                <w:szCs w:val="20"/>
              </w:rPr>
              <w:t>DISCT_MARGIN</w:t>
            </w:r>
          </w:p>
        </w:tc>
        <w:tc>
          <w:tcPr>
            <w:tcW w:w="5744" w:type="dxa"/>
            <w:noWrap/>
            <w:vAlign w:val="bottom"/>
            <w:hideMark/>
          </w:tcPr>
          <w:p w14:paraId="08A450E7"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2C05E66" w14:textId="77777777" w:rsidR="00D412BC" w:rsidRPr="00D412BC" w:rsidRDefault="00D412BC" w:rsidP="00D412BC">
            <w:pPr>
              <w:jc w:val="right"/>
              <w:rPr>
                <w:color w:val="000000"/>
                <w:sz w:val="20"/>
                <w:szCs w:val="20"/>
              </w:rPr>
            </w:pPr>
          </w:p>
        </w:tc>
      </w:tr>
      <w:tr w:rsidR="00D412BC" w:rsidRPr="00D412BC" w14:paraId="58A7D740" w14:textId="77777777" w:rsidTr="00D412BC">
        <w:trPr>
          <w:trHeight w:val="300"/>
        </w:trPr>
        <w:tc>
          <w:tcPr>
            <w:tcW w:w="2903" w:type="dxa"/>
            <w:noWrap/>
            <w:vAlign w:val="bottom"/>
            <w:hideMark/>
          </w:tcPr>
          <w:p w14:paraId="0F230A8D" w14:textId="77777777" w:rsidR="00D412BC" w:rsidRPr="00D412BC" w:rsidRDefault="00D412BC" w:rsidP="00D412BC">
            <w:pPr>
              <w:rPr>
                <w:color w:val="000000"/>
                <w:sz w:val="20"/>
                <w:szCs w:val="20"/>
              </w:rPr>
            </w:pPr>
            <w:r w:rsidRPr="00D412BC">
              <w:rPr>
                <w:color w:val="000000"/>
                <w:sz w:val="20"/>
                <w:szCs w:val="20"/>
              </w:rPr>
              <w:t>YIELD_CALL</w:t>
            </w:r>
          </w:p>
        </w:tc>
        <w:tc>
          <w:tcPr>
            <w:tcW w:w="5744" w:type="dxa"/>
            <w:noWrap/>
            <w:vAlign w:val="bottom"/>
            <w:hideMark/>
          </w:tcPr>
          <w:p w14:paraId="4E588276"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3491CE65" w14:textId="77777777" w:rsidR="00D412BC" w:rsidRPr="00D412BC" w:rsidRDefault="00D412BC" w:rsidP="00D412BC">
            <w:pPr>
              <w:jc w:val="right"/>
              <w:rPr>
                <w:color w:val="000000"/>
                <w:sz w:val="20"/>
                <w:szCs w:val="20"/>
              </w:rPr>
            </w:pPr>
          </w:p>
        </w:tc>
      </w:tr>
      <w:tr w:rsidR="00D412BC" w:rsidRPr="00D412BC" w14:paraId="7DA0E7F9" w14:textId="77777777" w:rsidTr="00D412BC">
        <w:trPr>
          <w:trHeight w:val="300"/>
        </w:trPr>
        <w:tc>
          <w:tcPr>
            <w:tcW w:w="2903" w:type="dxa"/>
            <w:noWrap/>
            <w:vAlign w:val="bottom"/>
            <w:hideMark/>
          </w:tcPr>
          <w:p w14:paraId="39F994EE" w14:textId="77777777" w:rsidR="00D412BC" w:rsidRPr="00D412BC" w:rsidRDefault="00D412BC" w:rsidP="00D412BC">
            <w:pPr>
              <w:rPr>
                <w:color w:val="000000"/>
                <w:sz w:val="20"/>
                <w:szCs w:val="20"/>
              </w:rPr>
            </w:pPr>
            <w:r w:rsidRPr="00D412BC">
              <w:rPr>
                <w:color w:val="000000"/>
                <w:sz w:val="20"/>
                <w:szCs w:val="20"/>
              </w:rPr>
              <w:t>YIELD_PUT</w:t>
            </w:r>
          </w:p>
        </w:tc>
        <w:tc>
          <w:tcPr>
            <w:tcW w:w="5744" w:type="dxa"/>
            <w:noWrap/>
            <w:vAlign w:val="bottom"/>
            <w:hideMark/>
          </w:tcPr>
          <w:p w14:paraId="36D350C5"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3CE5507" w14:textId="77777777" w:rsidR="00D412BC" w:rsidRPr="00D412BC" w:rsidRDefault="00D412BC" w:rsidP="00D412BC">
            <w:pPr>
              <w:jc w:val="right"/>
              <w:rPr>
                <w:color w:val="000000"/>
                <w:sz w:val="20"/>
                <w:szCs w:val="20"/>
              </w:rPr>
            </w:pPr>
          </w:p>
        </w:tc>
      </w:tr>
      <w:tr w:rsidR="00D412BC" w:rsidRPr="00D412BC" w14:paraId="5FA3E31C" w14:textId="77777777" w:rsidTr="00D412BC">
        <w:trPr>
          <w:trHeight w:val="300"/>
        </w:trPr>
        <w:tc>
          <w:tcPr>
            <w:tcW w:w="2903" w:type="dxa"/>
            <w:noWrap/>
            <w:vAlign w:val="bottom"/>
            <w:hideMark/>
          </w:tcPr>
          <w:p w14:paraId="20F03405" w14:textId="77777777" w:rsidR="00D412BC" w:rsidRPr="00D412BC" w:rsidRDefault="00D412BC" w:rsidP="00D412BC">
            <w:pPr>
              <w:rPr>
                <w:color w:val="000000"/>
                <w:sz w:val="20"/>
                <w:szCs w:val="20"/>
              </w:rPr>
            </w:pPr>
            <w:r w:rsidRPr="00D412BC">
              <w:rPr>
                <w:color w:val="000000"/>
                <w:sz w:val="20"/>
                <w:szCs w:val="20"/>
              </w:rPr>
              <w:t>YIELD_MATUR</w:t>
            </w:r>
          </w:p>
        </w:tc>
        <w:tc>
          <w:tcPr>
            <w:tcW w:w="5744" w:type="dxa"/>
            <w:noWrap/>
            <w:vAlign w:val="bottom"/>
            <w:hideMark/>
          </w:tcPr>
          <w:p w14:paraId="3A086155" w14:textId="77777777" w:rsidR="00D412BC" w:rsidRPr="00D412BC" w:rsidRDefault="00D412BC" w:rsidP="00D412BC">
            <w:pPr>
              <w:jc w:val="right"/>
              <w:rPr>
                <w:color w:val="000000"/>
                <w:sz w:val="20"/>
                <w:szCs w:val="20"/>
              </w:rPr>
            </w:pPr>
            <w:r w:rsidRPr="00D412BC">
              <w:rPr>
                <w:color w:val="000000"/>
                <w:sz w:val="20"/>
                <w:szCs w:val="20"/>
              </w:rPr>
              <w:t>11</w:t>
            </w:r>
          </w:p>
        </w:tc>
        <w:tc>
          <w:tcPr>
            <w:tcW w:w="5812" w:type="dxa"/>
            <w:noWrap/>
            <w:vAlign w:val="bottom"/>
            <w:hideMark/>
          </w:tcPr>
          <w:p w14:paraId="6E8AD896" w14:textId="77777777" w:rsidR="00D412BC" w:rsidRPr="00D412BC" w:rsidRDefault="00D412BC" w:rsidP="00D412BC">
            <w:pPr>
              <w:jc w:val="right"/>
              <w:rPr>
                <w:color w:val="000000"/>
                <w:sz w:val="20"/>
                <w:szCs w:val="20"/>
              </w:rPr>
            </w:pPr>
          </w:p>
        </w:tc>
      </w:tr>
      <w:tr w:rsidR="00D412BC" w:rsidRPr="00D412BC" w14:paraId="2BB0638C" w14:textId="77777777" w:rsidTr="00D412BC">
        <w:trPr>
          <w:trHeight w:val="300"/>
        </w:trPr>
        <w:tc>
          <w:tcPr>
            <w:tcW w:w="2903" w:type="dxa"/>
            <w:noWrap/>
            <w:vAlign w:val="bottom"/>
            <w:hideMark/>
          </w:tcPr>
          <w:p w14:paraId="2D4C8350" w14:textId="77777777" w:rsidR="00D412BC" w:rsidRPr="00D412BC" w:rsidRDefault="00D412BC" w:rsidP="00D412BC">
            <w:pPr>
              <w:rPr>
                <w:color w:val="000000"/>
                <w:sz w:val="20"/>
                <w:szCs w:val="20"/>
              </w:rPr>
            </w:pPr>
            <w:r w:rsidRPr="00D412BC">
              <w:rPr>
                <w:color w:val="000000"/>
                <w:sz w:val="20"/>
                <w:szCs w:val="20"/>
              </w:rPr>
              <w:t>STRIPPED_YIELD_MATUR</w:t>
            </w:r>
          </w:p>
        </w:tc>
        <w:tc>
          <w:tcPr>
            <w:tcW w:w="5744" w:type="dxa"/>
            <w:noWrap/>
            <w:vAlign w:val="bottom"/>
            <w:hideMark/>
          </w:tcPr>
          <w:p w14:paraId="6B565B3E"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AF748CA" w14:textId="77777777" w:rsidR="00D412BC" w:rsidRPr="00D412BC" w:rsidRDefault="00D412BC" w:rsidP="00D412BC">
            <w:pPr>
              <w:jc w:val="right"/>
              <w:rPr>
                <w:color w:val="000000"/>
                <w:sz w:val="20"/>
                <w:szCs w:val="20"/>
              </w:rPr>
            </w:pPr>
          </w:p>
        </w:tc>
      </w:tr>
      <w:tr w:rsidR="00D412BC" w:rsidRPr="00D412BC" w14:paraId="6050B4EA" w14:textId="77777777" w:rsidTr="00D412BC">
        <w:trPr>
          <w:trHeight w:val="300"/>
        </w:trPr>
        <w:tc>
          <w:tcPr>
            <w:tcW w:w="2903" w:type="dxa"/>
            <w:noWrap/>
            <w:vAlign w:val="bottom"/>
            <w:hideMark/>
          </w:tcPr>
          <w:p w14:paraId="28E7B692" w14:textId="77777777" w:rsidR="00D412BC" w:rsidRPr="00D412BC" w:rsidRDefault="00D412BC" w:rsidP="00D412BC">
            <w:pPr>
              <w:rPr>
                <w:color w:val="000000"/>
                <w:sz w:val="20"/>
                <w:szCs w:val="20"/>
              </w:rPr>
            </w:pPr>
            <w:r w:rsidRPr="00D412BC">
              <w:rPr>
                <w:color w:val="000000"/>
                <w:sz w:val="20"/>
                <w:szCs w:val="20"/>
              </w:rPr>
              <w:t>MOD_DUR</w:t>
            </w:r>
          </w:p>
        </w:tc>
        <w:tc>
          <w:tcPr>
            <w:tcW w:w="5744" w:type="dxa"/>
            <w:noWrap/>
            <w:vAlign w:val="bottom"/>
            <w:hideMark/>
          </w:tcPr>
          <w:p w14:paraId="5C53C82B"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1532FE41" w14:textId="77777777" w:rsidR="00D412BC" w:rsidRPr="00D412BC" w:rsidRDefault="00D412BC" w:rsidP="00D412BC">
            <w:pPr>
              <w:jc w:val="right"/>
              <w:rPr>
                <w:color w:val="000000"/>
                <w:sz w:val="20"/>
                <w:szCs w:val="20"/>
              </w:rPr>
            </w:pPr>
          </w:p>
        </w:tc>
      </w:tr>
      <w:tr w:rsidR="00D412BC" w:rsidRPr="00D412BC" w14:paraId="120BA3C7" w14:textId="77777777" w:rsidTr="00D412BC">
        <w:trPr>
          <w:trHeight w:val="300"/>
        </w:trPr>
        <w:tc>
          <w:tcPr>
            <w:tcW w:w="2903" w:type="dxa"/>
            <w:noWrap/>
            <w:vAlign w:val="bottom"/>
            <w:hideMark/>
          </w:tcPr>
          <w:p w14:paraId="133962C8" w14:textId="77777777" w:rsidR="00D412BC" w:rsidRPr="00D412BC" w:rsidRDefault="00D412BC" w:rsidP="00D412BC">
            <w:pPr>
              <w:rPr>
                <w:color w:val="000000"/>
                <w:sz w:val="20"/>
                <w:szCs w:val="20"/>
              </w:rPr>
            </w:pPr>
            <w:r w:rsidRPr="00D412BC">
              <w:rPr>
                <w:color w:val="000000"/>
                <w:sz w:val="20"/>
                <w:szCs w:val="20"/>
              </w:rPr>
              <w:lastRenderedPageBreak/>
              <w:t>DURATION</w:t>
            </w:r>
          </w:p>
        </w:tc>
        <w:tc>
          <w:tcPr>
            <w:tcW w:w="5744" w:type="dxa"/>
            <w:noWrap/>
            <w:vAlign w:val="bottom"/>
            <w:hideMark/>
          </w:tcPr>
          <w:p w14:paraId="1B8F4A1B"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31AB12B" w14:textId="77777777" w:rsidR="00D412BC" w:rsidRPr="00D412BC" w:rsidRDefault="00D412BC" w:rsidP="00D412BC">
            <w:pPr>
              <w:jc w:val="right"/>
              <w:rPr>
                <w:color w:val="000000"/>
                <w:sz w:val="20"/>
                <w:szCs w:val="20"/>
              </w:rPr>
            </w:pPr>
          </w:p>
        </w:tc>
      </w:tr>
      <w:tr w:rsidR="00D412BC" w:rsidRPr="00D412BC" w14:paraId="48C249C0" w14:textId="77777777" w:rsidTr="00D412BC">
        <w:trPr>
          <w:trHeight w:val="300"/>
        </w:trPr>
        <w:tc>
          <w:tcPr>
            <w:tcW w:w="2903" w:type="dxa"/>
            <w:noWrap/>
            <w:vAlign w:val="bottom"/>
            <w:hideMark/>
          </w:tcPr>
          <w:p w14:paraId="6396C502" w14:textId="77777777" w:rsidR="00D412BC" w:rsidRPr="00D412BC" w:rsidRDefault="00D412BC" w:rsidP="00D412BC">
            <w:pPr>
              <w:rPr>
                <w:color w:val="000000"/>
                <w:sz w:val="20"/>
                <w:szCs w:val="20"/>
              </w:rPr>
            </w:pPr>
            <w:r w:rsidRPr="00D412BC">
              <w:rPr>
                <w:color w:val="000000"/>
                <w:sz w:val="20"/>
                <w:szCs w:val="20"/>
              </w:rPr>
              <w:t>CONVEXITY</w:t>
            </w:r>
          </w:p>
        </w:tc>
        <w:tc>
          <w:tcPr>
            <w:tcW w:w="5744" w:type="dxa"/>
            <w:noWrap/>
            <w:vAlign w:val="bottom"/>
            <w:hideMark/>
          </w:tcPr>
          <w:p w14:paraId="2A10D504"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2C8B485" w14:textId="77777777" w:rsidR="00D412BC" w:rsidRPr="00D412BC" w:rsidRDefault="00D412BC" w:rsidP="00D412BC">
            <w:pPr>
              <w:jc w:val="right"/>
              <w:rPr>
                <w:color w:val="000000"/>
                <w:sz w:val="20"/>
                <w:szCs w:val="20"/>
              </w:rPr>
            </w:pPr>
          </w:p>
        </w:tc>
      </w:tr>
      <w:tr w:rsidR="00D412BC" w:rsidRPr="00D412BC" w14:paraId="39CAC21C" w14:textId="77777777" w:rsidTr="00D412BC">
        <w:trPr>
          <w:trHeight w:val="300"/>
        </w:trPr>
        <w:tc>
          <w:tcPr>
            <w:tcW w:w="2903" w:type="dxa"/>
            <w:noWrap/>
            <w:vAlign w:val="bottom"/>
            <w:hideMark/>
          </w:tcPr>
          <w:p w14:paraId="6094391E" w14:textId="77777777" w:rsidR="00D412BC" w:rsidRPr="00D412BC" w:rsidRDefault="00D412BC" w:rsidP="00D412BC">
            <w:pPr>
              <w:rPr>
                <w:color w:val="000000"/>
                <w:sz w:val="20"/>
                <w:szCs w:val="20"/>
              </w:rPr>
            </w:pPr>
            <w:r w:rsidRPr="00D412BC">
              <w:rPr>
                <w:color w:val="000000"/>
                <w:sz w:val="20"/>
                <w:szCs w:val="20"/>
              </w:rPr>
              <w:t>CONVEXITYVALUE</w:t>
            </w:r>
          </w:p>
        </w:tc>
        <w:tc>
          <w:tcPr>
            <w:tcW w:w="5744" w:type="dxa"/>
            <w:noWrap/>
            <w:vAlign w:val="bottom"/>
            <w:hideMark/>
          </w:tcPr>
          <w:p w14:paraId="31602318"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02F1879" w14:textId="77777777" w:rsidR="00D412BC" w:rsidRPr="00D412BC" w:rsidRDefault="00D412BC" w:rsidP="00D412BC">
            <w:pPr>
              <w:jc w:val="right"/>
              <w:rPr>
                <w:color w:val="000000"/>
                <w:sz w:val="20"/>
                <w:szCs w:val="20"/>
              </w:rPr>
            </w:pPr>
          </w:p>
        </w:tc>
      </w:tr>
      <w:tr w:rsidR="00D412BC" w:rsidRPr="00D412BC" w14:paraId="4EA8DBB9" w14:textId="77777777" w:rsidTr="00D412BC">
        <w:trPr>
          <w:trHeight w:val="300"/>
        </w:trPr>
        <w:tc>
          <w:tcPr>
            <w:tcW w:w="2903" w:type="dxa"/>
            <w:noWrap/>
            <w:vAlign w:val="bottom"/>
            <w:hideMark/>
          </w:tcPr>
          <w:p w14:paraId="32857215" w14:textId="77777777" w:rsidR="00D412BC" w:rsidRPr="00D412BC" w:rsidRDefault="00D412BC" w:rsidP="00D412BC">
            <w:pPr>
              <w:rPr>
                <w:color w:val="000000"/>
                <w:sz w:val="20"/>
                <w:szCs w:val="20"/>
              </w:rPr>
            </w:pPr>
            <w:r w:rsidRPr="00D412BC">
              <w:rPr>
                <w:color w:val="000000"/>
                <w:sz w:val="20"/>
                <w:szCs w:val="20"/>
              </w:rPr>
              <w:t>BPV</w:t>
            </w:r>
          </w:p>
        </w:tc>
        <w:tc>
          <w:tcPr>
            <w:tcW w:w="5744" w:type="dxa"/>
            <w:noWrap/>
            <w:vAlign w:val="bottom"/>
            <w:hideMark/>
          </w:tcPr>
          <w:p w14:paraId="4476552A"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AADF551" w14:textId="77777777" w:rsidR="00D412BC" w:rsidRPr="00D412BC" w:rsidRDefault="00D412BC" w:rsidP="00D412BC">
            <w:pPr>
              <w:jc w:val="right"/>
              <w:rPr>
                <w:color w:val="000000"/>
                <w:sz w:val="20"/>
                <w:szCs w:val="20"/>
              </w:rPr>
            </w:pPr>
          </w:p>
        </w:tc>
      </w:tr>
      <w:tr w:rsidR="00D412BC" w:rsidRPr="00D412BC" w14:paraId="31756B1C" w14:textId="77777777" w:rsidTr="00D412BC">
        <w:trPr>
          <w:trHeight w:val="300"/>
        </w:trPr>
        <w:tc>
          <w:tcPr>
            <w:tcW w:w="2903" w:type="dxa"/>
            <w:noWrap/>
            <w:vAlign w:val="bottom"/>
            <w:hideMark/>
          </w:tcPr>
          <w:p w14:paraId="3F0223FF" w14:textId="77777777" w:rsidR="00D412BC" w:rsidRPr="00D412BC" w:rsidRDefault="00D412BC" w:rsidP="00D412BC">
            <w:pPr>
              <w:rPr>
                <w:color w:val="000000"/>
                <w:sz w:val="20"/>
                <w:szCs w:val="20"/>
              </w:rPr>
            </w:pPr>
            <w:r w:rsidRPr="00D412BC">
              <w:rPr>
                <w:color w:val="000000"/>
                <w:sz w:val="20"/>
                <w:szCs w:val="20"/>
              </w:rPr>
              <w:t>FX_BPV</w:t>
            </w:r>
          </w:p>
        </w:tc>
        <w:tc>
          <w:tcPr>
            <w:tcW w:w="5744" w:type="dxa"/>
            <w:noWrap/>
            <w:vAlign w:val="bottom"/>
            <w:hideMark/>
          </w:tcPr>
          <w:p w14:paraId="502BB4AB"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37BEE574" w14:textId="77777777" w:rsidR="00D412BC" w:rsidRPr="00D412BC" w:rsidRDefault="00D412BC" w:rsidP="00D412BC">
            <w:pPr>
              <w:jc w:val="right"/>
              <w:rPr>
                <w:color w:val="000000"/>
                <w:sz w:val="20"/>
                <w:szCs w:val="20"/>
              </w:rPr>
            </w:pPr>
          </w:p>
        </w:tc>
      </w:tr>
      <w:tr w:rsidR="00D412BC" w:rsidRPr="00D412BC" w14:paraId="3F3647DB" w14:textId="77777777" w:rsidTr="00D412BC">
        <w:trPr>
          <w:trHeight w:val="300"/>
        </w:trPr>
        <w:tc>
          <w:tcPr>
            <w:tcW w:w="2903" w:type="dxa"/>
            <w:noWrap/>
            <w:vAlign w:val="bottom"/>
            <w:hideMark/>
          </w:tcPr>
          <w:p w14:paraId="009ACE18" w14:textId="77777777" w:rsidR="00D412BC" w:rsidRPr="00D412BC" w:rsidRDefault="00D412BC" w:rsidP="00D412BC">
            <w:pPr>
              <w:rPr>
                <w:color w:val="000000"/>
                <w:sz w:val="20"/>
                <w:szCs w:val="20"/>
              </w:rPr>
            </w:pPr>
            <w:r w:rsidRPr="00D412BC">
              <w:rPr>
                <w:color w:val="000000"/>
                <w:sz w:val="20"/>
                <w:szCs w:val="20"/>
              </w:rPr>
              <w:t>THETA_K</w:t>
            </w:r>
          </w:p>
        </w:tc>
        <w:tc>
          <w:tcPr>
            <w:tcW w:w="5744" w:type="dxa"/>
            <w:noWrap/>
            <w:vAlign w:val="bottom"/>
            <w:hideMark/>
          </w:tcPr>
          <w:p w14:paraId="4DE115AE"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4F099F6F" w14:textId="77777777" w:rsidR="00D412BC" w:rsidRPr="00D412BC" w:rsidRDefault="00D412BC" w:rsidP="00D412BC">
            <w:pPr>
              <w:jc w:val="right"/>
              <w:rPr>
                <w:color w:val="000000"/>
                <w:sz w:val="20"/>
                <w:szCs w:val="20"/>
              </w:rPr>
            </w:pPr>
          </w:p>
        </w:tc>
      </w:tr>
      <w:tr w:rsidR="00D412BC" w:rsidRPr="00D412BC" w14:paraId="7A295CCA" w14:textId="77777777" w:rsidTr="00D412BC">
        <w:trPr>
          <w:trHeight w:val="300"/>
        </w:trPr>
        <w:tc>
          <w:tcPr>
            <w:tcW w:w="2903" w:type="dxa"/>
            <w:noWrap/>
            <w:vAlign w:val="bottom"/>
            <w:hideMark/>
          </w:tcPr>
          <w:p w14:paraId="206F70EE" w14:textId="77777777" w:rsidR="00D412BC" w:rsidRPr="00D412BC" w:rsidRDefault="00D412BC" w:rsidP="00D412BC">
            <w:pPr>
              <w:rPr>
                <w:color w:val="000000"/>
                <w:sz w:val="20"/>
                <w:szCs w:val="20"/>
              </w:rPr>
            </w:pPr>
            <w:r w:rsidRPr="00D412BC">
              <w:rPr>
                <w:color w:val="000000"/>
                <w:sz w:val="20"/>
                <w:szCs w:val="20"/>
              </w:rPr>
              <w:t>EQFUTURE</w:t>
            </w:r>
          </w:p>
        </w:tc>
        <w:tc>
          <w:tcPr>
            <w:tcW w:w="5744" w:type="dxa"/>
            <w:noWrap/>
            <w:vAlign w:val="bottom"/>
            <w:hideMark/>
          </w:tcPr>
          <w:p w14:paraId="6E4C222A"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79C79EF0" w14:textId="77777777" w:rsidR="00D412BC" w:rsidRPr="00D412BC" w:rsidRDefault="00D412BC" w:rsidP="00D412BC">
            <w:pPr>
              <w:jc w:val="right"/>
              <w:rPr>
                <w:color w:val="000000"/>
                <w:sz w:val="20"/>
                <w:szCs w:val="20"/>
              </w:rPr>
            </w:pPr>
          </w:p>
        </w:tc>
      </w:tr>
      <w:tr w:rsidR="00D412BC" w:rsidRPr="00D412BC" w14:paraId="7BB8C8A0" w14:textId="77777777" w:rsidTr="00D412BC">
        <w:trPr>
          <w:trHeight w:val="300"/>
        </w:trPr>
        <w:tc>
          <w:tcPr>
            <w:tcW w:w="2903" w:type="dxa"/>
            <w:noWrap/>
            <w:vAlign w:val="bottom"/>
            <w:hideMark/>
          </w:tcPr>
          <w:p w14:paraId="1FD9981D" w14:textId="77777777" w:rsidR="00D412BC" w:rsidRPr="00D412BC" w:rsidRDefault="00D412BC" w:rsidP="00D412BC">
            <w:pPr>
              <w:rPr>
                <w:color w:val="000000"/>
                <w:sz w:val="20"/>
                <w:szCs w:val="20"/>
              </w:rPr>
            </w:pPr>
            <w:r w:rsidRPr="00D412BC">
              <w:rPr>
                <w:color w:val="000000"/>
                <w:sz w:val="20"/>
                <w:szCs w:val="20"/>
              </w:rPr>
              <w:t>VOLAT</w:t>
            </w:r>
          </w:p>
        </w:tc>
        <w:tc>
          <w:tcPr>
            <w:tcW w:w="5744" w:type="dxa"/>
            <w:noWrap/>
            <w:vAlign w:val="bottom"/>
            <w:hideMark/>
          </w:tcPr>
          <w:p w14:paraId="79AD4535"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744F6B2" w14:textId="77777777" w:rsidR="00D412BC" w:rsidRPr="00D412BC" w:rsidRDefault="00D412BC" w:rsidP="00D412BC">
            <w:pPr>
              <w:jc w:val="right"/>
              <w:rPr>
                <w:color w:val="000000"/>
                <w:sz w:val="20"/>
                <w:szCs w:val="20"/>
              </w:rPr>
            </w:pPr>
          </w:p>
        </w:tc>
      </w:tr>
      <w:tr w:rsidR="00D412BC" w:rsidRPr="00D412BC" w14:paraId="29AD8167" w14:textId="77777777" w:rsidTr="00D412BC">
        <w:trPr>
          <w:trHeight w:val="300"/>
        </w:trPr>
        <w:tc>
          <w:tcPr>
            <w:tcW w:w="2903" w:type="dxa"/>
            <w:noWrap/>
            <w:vAlign w:val="bottom"/>
            <w:hideMark/>
          </w:tcPr>
          <w:p w14:paraId="7AF5AAA4" w14:textId="77777777" w:rsidR="00D412BC" w:rsidRPr="00D412BC" w:rsidRDefault="00D412BC" w:rsidP="00D412BC">
            <w:pPr>
              <w:rPr>
                <w:color w:val="000000"/>
                <w:sz w:val="20"/>
                <w:szCs w:val="20"/>
              </w:rPr>
            </w:pPr>
            <w:r w:rsidRPr="00D412BC">
              <w:rPr>
                <w:color w:val="000000"/>
                <w:sz w:val="20"/>
                <w:szCs w:val="20"/>
              </w:rPr>
              <w:t>DILUTION_COEF</w:t>
            </w:r>
          </w:p>
        </w:tc>
        <w:tc>
          <w:tcPr>
            <w:tcW w:w="5744" w:type="dxa"/>
            <w:noWrap/>
            <w:vAlign w:val="bottom"/>
            <w:hideMark/>
          </w:tcPr>
          <w:p w14:paraId="3DA053FC"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4AC2AE82" w14:textId="77777777" w:rsidR="00D412BC" w:rsidRPr="00D412BC" w:rsidRDefault="00D412BC" w:rsidP="00D412BC">
            <w:pPr>
              <w:jc w:val="right"/>
              <w:rPr>
                <w:color w:val="000000"/>
                <w:sz w:val="20"/>
                <w:szCs w:val="20"/>
              </w:rPr>
            </w:pPr>
          </w:p>
        </w:tc>
      </w:tr>
      <w:tr w:rsidR="00D412BC" w:rsidRPr="00D412BC" w14:paraId="258A365D" w14:textId="77777777" w:rsidTr="00D412BC">
        <w:trPr>
          <w:trHeight w:val="300"/>
        </w:trPr>
        <w:tc>
          <w:tcPr>
            <w:tcW w:w="2903" w:type="dxa"/>
            <w:noWrap/>
            <w:vAlign w:val="bottom"/>
            <w:hideMark/>
          </w:tcPr>
          <w:p w14:paraId="004A0D89" w14:textId="77777777" w:rsidR="00D412BC" w:rsidRPr="00D412BC" w:rsidRDefault="00D412BC" w:rsidP="00D412BC">
            <w:pPr>
              <w:rPr>
                <w:color w:val="000000"/>
                <w:sz w:val="20"/>
                <w:szCs w:val="20"/>
              </w:rPr>
            </w:pPr>
            <w:r w:rsidRPr="00D412BC">
              <w:rPr>
                <w:color w:val="000000"/>
                <w:sz w:val="20"/>
                <w:szCs w:val="20"/>
              </w:rPr>
              <w:t>CURRENT_CALL</w:t>
            </w:r>
          </w:p>
        </w:tc>
        <w:tc>
          <w:tcPr>
            <w:tcW w:w="5744" w:type="dxa"/>
            <w:noWrap/>
            <w:vAlign w:val="bottom"/>
            <w:hideMark/>
          </w:tcPr>
          <w:p w14:paraId="33F5EE54" w14:textId="77777777" w:rsidR="00D412BC" w:rsidRPr="00D412BC" w:rsidRDefault="00D412BC" w:rsidP="00D412BC">
            <w:pPr>
              <w:rPr>
                <w:color w:val="000000"/>
                <w:sz w:val="20"/>
                <w:szCs w:val="20"/>
              </w:rPr>
            </w:pPr>
            <w:r w:rsidRPr="00D412BC">
              <w:rPr>
                <w:color w:val="000000"/>
                <w:sz w:val="20"/>
                <w:szCs w:val="20"/>
              </w:rPr>
              <w:t>No</w:t>
            </w:r>
          </w:p>
        </w:tc>
        <w:tc>
          <w:tcPr>
            <w:tcW w:w="5812" w:type="dxa"/>
            <w:noWrap/>
            <w:vAlign w:val="bottom"/>
            <w:hideMark/>
          </w:tcPr>
          <w:p w14:paraId="7CC4D0C6" w14:textId="77777777" w:rsidR="00D412BC" w:rsidRPr="00D412BC" w:rsidRDefault="00D412BC" w:rsidP="00D412BC">
            <w:pPr>
              <w:rPr>
                <w:color w:val="000000"/>
                <w:sz w:val="20"/>
                <w:szCs w:val="20"/>
              </w:rPr>
            </w:pPr>
          </w:p>
        </w:tc>
      </w:tr>
      <w:tr w:rsidR="00D412BC" w:rsidRPr="00D412BC" w14:paraId="31D8ED73" w14:textId="77777777" w:rsidTr="00D412BC">
        <w:trPr>
          <w:trHeight w:val="300"/>
        </w:trPr>
        <w:tc>
          <w:tcPr>
            <w:tcW w:w="2903" w:type="dxa"/>
            <w:noWrap/>
            <w:vAlign w:val="bottom"/>
            <w:hideMark/>
          </w:tcPr>
          <w:p w14:paraId="42546022" w14:textId="77777777" w:rsidR="00D412BC" w:rsidRPr="00D412BC" w:rsidRDefault="00D412BC" w:rsidP="00D412BC">
            <w:pPr>
              <w:rPr>
                <w:color w:val="000000"/>
                <w:sz w:val="20"/>
                <w:szCs w:val="20"/>
              </w:rPr>
            </w:pPr>
            <w:r w:rsidRPr="00D412BC">
              <w:rPr>
                <w:color w:val="000000"/>
                <w:sz w:val="20"/>
                <w:szCs w:val="20"/>
              </w:rPr>
              <w:t>CURRENT_PUT</w:t>
            </w:r>
          </w:p>
        </w:tc>
        <w:tc>
          <w:tcPr>
            <w:tcW w:w="5744" w:type="dxa"/>
            <w:noWrap/>
            <w:vAlign w:val="bottom"/>
            <w:hideMark/>
          </w:tcPr>
          <w:p w14:paraId="39F8C3BB" w14:textId="77777777" w:rsidR="00D412BC" w:rsidRPr="00D412BC" w:rsidRDefault="00D412BC" w:rsidP="00D412BC">
            <w:pPr>
              <w:rPr>
                <w:color w:val="000000"/>
                <w:sz w:val="20"/>
                <w:szCs w:val="20"/>
              </w:rPr>
            </w:pPr>
            <w:r w:rsidRPr="00D412BC">
              <w:rPr>
                <w:color w:val="000000"/>
                <w:sz w:val="20"/>
                <w:szCs w:val="20"/>
              </w:rPr>
              <w:t>No</w:t>
            </w:r>
          </w:p>
        </w:tc>
        <w:tc>
          <w:tcPr>
            <w:tcW w:w="5812" w:type="dxa"/>
            <w:noWrap/>
            <w:vAlign w:val="bottom"/>
            <w:hideMark/>
          </w:tcPr>
          <w:p w14:paraId="1779AC6F" w14:textId="77777777" w:rsidR="00D412BC" w:rsidRPr="00D412BC" w:rsidRDefault="00D412BC" w:rsidP="00D412BC">
            <w:pPr>
              <w:rPr>
                <w:color w:val="000000"/>
                <w:sz w:val="20"/>
                <w:szCs w:val="20"/>
              </w:rPr>
            </w:pPr>
          </w:p>
        </w:tc>
      </w:tr>
      <w:tr w:rsidR="00D412BC" w:rsidRPr="00D412BC" w14:paraId="74B78138" w14:textId="77777777" w:rsidTr="00D412BC">
        <w:trPr>
          <w:trHeight w:val="300"/>
        </w:trPr>
        <w:tc>
          <w:tcPr>
            <w:tcW w:w="2903" w:type="dxa"/>
            <w:noWrap/>
            <w:vAlign w:val="bottom"/>
            <w:hideMark/>
          </w:tcPr>
          <w:p w14:paraId="6A1A276C" w14:textId="77777777" w:rsidR="00D412BC" w:rsidRPr="00D412BC" w:rsidRDefault="00D412BC" w:rsidP="00D412BC">
            <w:pPr>
              <w:rPr>
                <w:color w:val="000000"/>
                <w:sz w:val="20"/>
                <w:szCs w:val="20"/>
              </w:rPr>
            </w:pPr>
            <w:r w:rsidRPr="00D412BC">
              <w:rPr>
                <w:color w:val="000000"/>
                <w:sz w:val="20"/>
                <w:szCs w:val="20"/>
              </w:rPr>
              <w:t>CALL_REDEMPTION</w:t>
            </w:r>
          </w:p>
        </w:tc>
        <w:tc>
          <w:tcPr>
            <w:tcW w:w="5744" w:type="dxa"/>
            <w:noWrap/>
            <w:vAlign w:val="bottom"/>
            <w:hideMark/>
          </w:tcPr>
          <w:p w14:paraId="0867417D" w14:textId="77777777" w:rsidR="00D412BC" w:rsidRPr="00D412BC" w:rsidRDefault="00D412BC" w:rsidP="00D412BC">
            <w:pPr>
              <w:rPr>
                <w:color w:val="000000"/>
                <w:sz w:val="20"/>
                <w:szCs w:val="20"/>
              </w:rPr>
            </w:pPr>
          </w:p>
        </w:tc>
        <w:tc>
          <w:tcPr>
            <w:tcW w:w="5812" w:type="dxa"/>
            <w:noWrap/>
            <w:vAlign w:val="bottom"/>
            <w:hideMark/>
          </w:tcPr>
          <w:p w14:paraId="7C48176C" w14:textId="77777777" w:rsidR="00D412BC" w:rsidRPr="00D412BC" w:rsidRDefault="00D412BC" w:rsidP="00D412BC">
            <w:pPr>
              <w:rPr>
                <w:sz w:val="20"/>
                <w:szCs w:val="20"/>
              </w:rPr>
            </w:pPr>
          </w:p>
        </w:tc>
      </w:tr>
      <w:tr w:rsidR="00D412BC" w:rsidRPr="00D412BC" w14:paraId="07DE53CB" w14:textId="77777777" w:rsidTr="00D412BC">
        <w:trPr>
          <w:trHeight w:val="300"/>
        </w:trPr>
        <w:tc>
          <w:tcPr>
            <w:tcW w:w="2903" w:type="dxa"/>
            <w:noWrap/>
            <w:vAlign w:val="bottom"/>
            <w:hideMark/>
          </w:tcPr>
          <w:p w14:paraId="3EE52C44" w14:textId="77777777" w:rsidR="00D412BC" w:rsidRPr="00D412BC" w:rsidRDefault="00D412BC" w:rsidP="00D412BC">
            <w:pPr>
              <w:rPr>
                <w:color w:val="000000"/>
                <w:sz w:val="20"/>
                <w:szCs w:val="20"/>
              </w:rPr>
            </w:pPr>
            <w:r w:rsidRPr="00D412BC">
              <w:rPr>
                <w:color w:val="000000"/>
                <w:sz w:val="20"/>
                <w:szCs w:val="20"/>
              </w:rPr>
              <w:t>PUT_REDEMPTION</w:t>
            </w:r>
          </w:p>
        </w:tc>
        <w:tc>
          <w:tcPr>
            <w:tcW w:w="5744" w:type="dxa"/>
            <w:noWrap/>
            <w:vAlign w:val="bottom"/>
            <w:hideMark/>
          </w:tcPr>
          <w:p w14:paraId="78E00E55" w14:textId="77777777" w:rsidR="00D412BC" w:rsidRPr="00D412BC" w:rsidRDefault="00D412BC" w:rsidP="00D412BC">
            <w:pPr>
              <w:rPr>
                <w:color w:val="000000"/>
                <w:sz w:val="20"/>
                <w:szCs w:val="20"/>
              </w:rPr>
            </w:pPr>
          </w:p>
        </w:tc>
        <w:tc>
          <w:tcPr>
            <w:tcW w:w="5812" w:type="dxa"/>
            <w:noWrap/>
            <w:vAlign w:val="bottom"/>
            <w:hideMark/>
          </w:tcPr>
          <w:p w14:paraId="4692C6B8" w14:textId="77777777" w:rsidR="00D412BC" w:rsidRPr="00D412BC" w:rsidRDefault="00D412BC" w:rsidP="00D412BC">
            <w:pPr>
              <w:rPr>
                <w:sz w:val="20"/>
                <w:szCs w:val="20"/>
              </w:rPr>
            </w:pPr>
          </w:p>
        </w:tc>
      </w:tr>
      <w:tr w:rsidR="00D412BC" w:rsidRPr="00D412BC" w14:paraId="36EE3A7E" w14:textId="77777777" w:rsidTr="00D412BC">
        <w:trPr>
          <w:trHeight w:val="300"/>
        </w:trPr>
        <w:tc>
          <w:tcPr>
            <w:tcW w:w="2903" w:type="dxa"/>
            <w:noWrap/>
            <w:vAlign w:val="bottom"/>
            <w:hideMark/>
          </w:tcPr>
          <w:p w14:paraId="77414924" w14:textId="77777777" w:rsidR="00D412BC" w:rsidRPr="00D412BC" w:rsidRDefault="00D412BC" w:rsidP="00D412BC">
            <w:pPr>
              <w:rPr>
                <w:color w:val="000000"/>
                <w:sz w:val="20"/>
                <w:szCs w:val="20"/>
              </w:rPr>
            </w:pPr>
            <w:r w:rsidRPr="00D412BC">
              <w:rPr>
                <w:color w:val="000000"/>
                <w:sz w:val="20"/>
                <w:szCs w:val="20"/>
              </w:rPr>
              <w:t>TRIGGER_PRICE</w:t>
            </w:r>
          </w:p>
        </w:tc>
        <w:tc>
          <w:tcPr>
            <w:tcW w:w="5744" w:type="dxa"/>
            <w:noWrap/>
            <w:vAlign w:val="bottom"/>
            <w:hideMark/>
          </w:tcPr>
          <w:p w14:paraId="1E9FE556" w14:textId="77777777" w:rsidR="00D412BC" w:rsidRPr="00D412BC" w:rsidRDefault="00D412BC" w:rsidP="00D412BC">
            <w:pPr>
              <w:rPr>
                <w:color w:val="000000"/>
                <w:sz w:val="20"/>
                <w:szCs w:val="20"/>
              </w:rPr>
            </w:pPr>
          </w:p>
        </w:tc>
        <w:tc>
          <w:tcPr>
            <w:tcW w:w="5812" w:type="dxa"/>
            <w:noWrap/>
            <w:vAlign w:val="bottom"/>
            <w:hideMark/>
          </w:tcPr>
          <w:p w14:paraId="772DE66F" w14:textId="77777777" w:rsidR="00D412BC" w:rsidRPr="00D412BC" w:rsidRDefault="00D412BC" w:rsidP="00D412BC">
            <w:pPr>
              <w:rPr>
                <w:sz w:val="20"/>
                <w:szCs w:val="20"/>
              </w:rPr>
            </w:pPr>
          </w:p>
        </w:tc>
      </w:tr>
      <w:tr w:rsidR="00D412BC" w:rsidRPr="00D412BC" w14:paraId="3C45E1CE" w14:textId="77777777" w:rsidTr="00D412BC">
        <w:trPr>
          <w:trHeight w:val="300"/>
        </w:trPr>
        <w:tc>
          <w:tcPr>
            <w:tcW w:w="2903" w:type="dxa"/>
            <w:noWrap/>
            <w:vAlign w:val="bottom"/>
            <w:hideMark/>
          </w:tcPr>
          <w:p w14:paraId="6C46CB83" w14:textId="77777777" w:rsidR="00D412BC" w:rsidRPr="00D412BC" w:rsidRDefault="00D412BC" w:rsidP="00D412BC">
            <w:pPr>
              <w:rPr>
                <w:color w:val="000000"/>
                <w:sz w:val="20"/>
                <w:szCs w:val="20"/>
              </w:rPr>
            </w:pPr>
            <w:r w:rsidRPr="00D412BC">
              <w:rPr>
                <w:color w:val="000000"/>
                <w:sz w:val="20"/>
                <w:szCs w:val="20"/>
              </w:rPr>
              <w:t>EXCHANGE_RATE</w:t>
            </w:r>
          </w:p>
        </w:tc>
        <w:tc>
          <w:tcPr>
            <w:tcW w:w="5744" w:type="dxa"/>
            <w:noWrap/>
            <w:vAlign w:val="bottom"/>
            <w:hideMark/>
          </w:tcPr>
          <w:p w14:paraId="72FA5553"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8A8515C" w14:textId="77777777" w:rsidR="00D412BC" w:rsidRPr="00D412BC" w:rsidRDefault="00D412BC" w:rsidP="00D412BC">
            <w:pPr>
              <w:jc w:val="right"/>
              <w:rPr>
                <w:color w:val="000000"/>
                <w:sz w:val="20"/>
                <w:szCs w:val="20"/>
              </w:rPr>
            </w:pPr>
          </w:p>
        </w:tc>
      </w:tr>
      <w:tr w:rsidR="00D412BC" w:rsidRPr="00D412BC" w14:paraId="6A68F19E" w14:textId="77777777" w:rsidTr="00D412BC">
        <w:trPr>
          <w:trHeight w:val="300"/>
        </w:trPr>
        <w:tc>
          <w:tcPr>
            <w:tcW w:w="2903" w:type="dxa"/>
            <w:noWrap/>
            <w:vAlign w:val="bottom"/>
            <w:hideMark/>
          </w:tcPr>
          <w:p w14:paraId="5FF47C31" w14:textId="77777777" w:rsidR="00D412BC" w:rsidRPr="00D412BC" w:rsidRDefault="00D412BC" w:rsidP="00D412BC">
            <w:pPr>
              <w:rPr>
                <w:color w:val="000000"/>
                <w:sz w:val="20"/>
                <w:szCs w:val="20"/>
              </w:rPr>
            </w:pPr>
            <w:r w:rsidRPr="00D412BC">
              <w:rPr>
                <w:color w:val="000000"/>
                <w:sz w:val="20"/>
                <w:szCs w:val="20"/>
              </w:rPr>
              <w:t>CORR_FACTOR</w:t>
            </w:r>
          </w:p>
        </w:tc>
        <w:tc>
          <w:tcPr>
            <w:tcW w:w="5744" w:type="dxa"/>
            <w:noWrap/>
            <w:vAlign w:val="bottom"/>
            <w:hideMark/>
          </w:tcPr>
          <w:p w14:paraId="414D5445"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4EA6A731" w14:textId="77777777" w:rsidR="00D412BC" w:rsidRPr="00D412BC" w:rsidRDefault="00D412BC" w:rsidP="00D412BC">
            <w:pPr>
              <w:jc w:val="right"/>
              <w:rPr>
                <w:color w:val="000000"/>
                <w:sz w:val="20"/>
                <w:szCs w:val="20"/>
              </w:rPr>
            </w:pPr>
          </w:p>
        </w:tc>
      </w:tr>
      <w:tr w:rsidR="00D412BC" w:rsidRPr="00D412BC" w14:paraId="3721FBE8" w14:textId="77777777" w:rsidTr="00D412BC">
        <w:trPr>
          <w:trHeight w:val="300"/>
        </w:trPr>
        <w:tc>
          <w:tcPr>
            <w:tcW w:w="2903" w:type="dxa"/>
            <w:noWrap/>
            <w:vAlign w:val="bottom"/>
            <w:hideMark/>
          </w:tcPr>
          <w:p w14:paraId="570A2D0A" w14:textId="77777777" w:rsidR="00D412BC" w:rsidRPr="00D412BC" w:rsidRDefault="00D412BC" w:rsidP="00D412BC">
            <w:pPr>
              <w:rPr>
                <w:color w:val="000000"/>
                <w:sz w:val="20"/>
                <w:szCs w:val="20"/>
              </w:rPr>
            </w:pPr>
            <w:r w:rsidRPr="00D412BC">
              <w:rPr>
                <w:color w:val="000000"/>
                <w:sz w:val="20"/>
                <w:szCs w:val="20"/>
              </w:rPr>
              <w:t>IMP_CNV_PRICE</w:t>
            </w:r>
          </w:p>
        </w:tc>
        <w:tc>
          <w:tcPr>
            <w:tcW w:w="5744" w:type="dxa"/>
            <w:noWrap/>
            <w:vAlign w:val="bottom"/>
            <w:hideMark/>
          </w:tcPr>
          <w:p w14:paraId="3C6EAF07"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7D3D6393" w14:textId="77777777" w:rsidR="00D412BC" w:rsidRPr="00D412BC" w:rsidRDefault="00D412BC" w:rsidP="00D412BC">
            <w:pPr>
              <w:jc w:val="right"/>
              <w:rPr>
                <w:color w:val="000000"/>
                <w:sz w:val="20"/>
                <w:szCs w:val="20"/>
              </w:rPr>
            </w:pPr>
          </w:p>
        </w:tc>
      </w:tr>
      <w:tr w:rsidR="00D412BC" w:rsidRPr="00D412BC" w14:paraId="0E138F2A" w14:textId="77777777" w:rsidTr="00D412BC">
        <w:trPr>
          <w:trHeight w:val="300"/>
        </w:trPr>
        <w:tc>
          <w:tcPr>
            <w:tcW w:w="2903" w:type="dxa"/>
            <w:noWrap/>
            <w:vAlign w:val="bottom"/>
            <w:hideMark/>
          </w:tcPr>
          <w:p w14:paraId="2DC9D6B6" w14:textId="77777777" w:rsidR="00D412BC" w:rsidRPr="00D412BC" w:rsidRDefault="00D412BC" w:rsidP="00D412BC">
            <w:pPr>
              <w:rPr>
                <w:color w:val="000000"/>
                <w:sz w:val="20"/>
                <w:szCs w:val="20"/>
              </w:rPr>
            </w:pPr>
            <w:r w:rsidRPr="00D412BC">
              <w:rPr>
                <w:color w:val="000000"/>
                <w:sz w:val="20"/>
                <w:szCs w:val="20"/>
              </w:rPr>
              <w:t>UNDER_ADJ</w:t>
            </w:r>
          </w:p>
        </w:tc>
        <w:tc>
          <w:tcPr>
            <w:tcW w:w="5744" w:type="dxa"/>
            <w:noWrap/>
            <w:vAlign w:val="bottom"/>
            <w:hideMark/>
          </w:tcPr>
          <w:p w14:paraId="333EDF62"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E0C6F39" w14:textId="77777777" w:rsidR="00D412BC" w:rsidRPr="00D412BC" w:rsidRDefault="00D412BC" w:rsidP="00D412BC">
            <w:pPr>
              <w:jc w:val="right"/>
              <w:rPr>
                <w:color w:val="000000"/>
                <w:sz w:val="20"/>
                <w:szCs w:val="20"/>
              </w:rPr>
            </w:pPr>
          </w:p>
        </w:tc>
      </w:tr>
      <w:tr w:rsidR="00D412BC" w:rsidRPr="00D412BC" w14:paraId="7021082E" w14:textId="77777777" w:rsidTr="00D412BC">
        <w:trPr>
          <w:trHeight w:val="300"/>
        </w:trPr>
        <w:tc>
          <w:tcPr>
            <w:tcW w:w="2903" w:type="dxa"/>
            <w:noWrap/>
            <w:vAlign w:val="bottom"/>
            <w:hideMark/>
          </w:tcPr>
          <w:p w14:paraId="1F67ED3D" w14:textId="77777777" w:rsidR="00D412BC" w:rsidRPr="00D412BC" w:rsidRDefault="00D412BC" w:rsidP="00D412BC">
            <w:pPr>
              <w:rPr>
                <w:color w:val="000000"/>
                <w:sz w:val="20"/>
                <w:szCs w:val="20"/>
              </w:rPr>
            </w:pPr>
            <w:r w:rsidRPr="00D412BC">
              <w:rPr>
                <w:color w:val="000000"/>
                <w:sz w:val="20"/>
                <w:szCs w:val="20"/>
              </w:rPr>
              <w:t>CONV_RATIO</w:t>
            </w:r>
          </w:p>
        </w:tc>
        <w:tc>
          <w:tcPr>
            <w:tcW w:w="5744" w:type="dxa"/>
            <w:noWrap/>
            <w:vAlign w:val="bottom"/>
            <w:hideMark/>
          </w:tcPr>
          <w:p w14:paraId="710512BA"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AAC540B" w14:textId="77777777" w:rsidR="00D412BC" w:rsidRPr="00D412BC" w:rsidRDefault="00D412BC" w:rsidP="00D412BC">
            <w:pPr>
              <w:jc w:val="right"/>
              <w:rPr>
                <w:color w:val="000000"/>
                <w:sz w:val="20"/>
                <w:szCs w:val="20"/>
              </w:rPr>
            </w:pPr>
          </w:p>
        </w:tc>
      </w:tr>
      <w:tr w:rsidR="00D412BC" w:rsidRPr="00D412BC" w14:paraId="6A0455CF" w14:textId="77777777" w:rsidTr="00D412BC">
        <w:trPr>
          <w:trHeight w:val="300"/>
        </w:trPr>
        <w:tc>
          <w:tcPr>
            <w:tcW w:w="2903" w:type="dxa"/>
            <w:noWrap/>
            <w:vAlign w:val="bottom"/>
            <w:hideMark/>
          </w:tcPr>
          <w:p w14:paraId="3E43B2EA" w14:textId="77777777" w:rsidR="00D412BC" w:rsidRPr="00D412BC" w:rsidRDefault="00D412BC" w:rsidP="00D412BC">
            <w:pPr>
              <w:rPr>
                <w:color w:val="000000"/>
                <w:sz w:val="20"/>
                <w:szCs w:val="20"/>
              </w:rPr>
            </w:pPr>
            <w:r w:rsidRPr="00D412BC">
              <w:rPr>
                <w:color w:val="000000"/>
                <w:sz w:val="20"/>
                <w:szCs w:val="20"/>
              </w:rPr>
              <w:t>PARITY_VALUE</w:t>
            </w:r>
          </w:p>
        </w:tc>
        <w:tc>
          <w:tcPr>
            <w:tcW w:w="5744" w:type="dxa"/>
            <w:noWrap/>
            <w:vAlign w:val="bottom"/>
            <w:hideMark/>
          </w:tcPr>
          <w:p w14:paraId="46338B8E"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427DAA8A" w14:textId="77777777" w:rsidR="00D412BC" w:rsidRPr="00D412BC" w:rsidRDefault="00D412BC" w:rsidP="00D412BC">
            <w:pPr>
              <w:jc w:val="right"/>
              <w:rPr>
                <w:color w:val="000000"/>
                <w:sz w:val="20"/>
                <w:szCs w:val="20"/>
              </w:rPr>
            </w:pPr>
          </w:p>
        </w:tc>
      </w:tr>
      <w:tr w:rsidR="00D412BC" w:rsidRPr="00D412BC" w14:paraId="127CCE4A" w14:textId="77777777" w:rsidTr="00D412BC">
        <w:trPr>
          <w:trHeight w:val="300"/>
        </w:trPr>
        <w:tc>
          <w:tcPr>
            <w:tcW w:w="2903" w:type="dxa"/>
            <w:noWrap/>
            <w:vAlign w:val="bottom"/>
            <w:hideMark/>
          </w:tcPr>
          <w:p w14:paraId="435CD2B2" w14:textId="77777777" w:rsidR="00D412BC" w:rsidRPr="00D412BC" w:rsidRDefault="00D412BC" w:rsidP="00D412BC">
            <w:pPr>
              <w:rPr>
                <w:color w:val="000000"/>
                <w:sz w:val="20"/>
                <w:szCs w:val="20"/>
              </w:rPr>
            </w:pPr>
            <w:r w:rsidRPr="00D412BC">
              <w:rPr>
                <w:color w:val="000000"/>
                <w:sz w:val="20"/>
                <w:szCs w:val="20"/>
              </w:rPr>
              <w:t>CONV_PREMIUM</w:t>
            </w:r>
          </w:p>
        </w:tc>
        <w:tc>
          <w:tcPr>
            <w:tcW w:w="5744" w:type="dxa"/>
            <w:noWrap/>
            <w:vAlign w:val="bottom"/>
            <w:hideMark/>
          </w:tcPr>
          <w:p w14:paraId="5B0BD11A"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F61B57F" w14:textId="77777777" w:rsidR="00D412BC" w:rsidRPr="00D412BC" w:rsidRDefault="00D412BC" w:rsidP="00D412BC">
            <w:pPr>
              <w:jc w:val="right"/>
              <w:rPr>
                <w:color w:val="000000"/>
                <w:sz w:val="20"/>
                <w:szCs w:val="20"/>
              </w:rPr>
            </w:pPr>
          </w:p>
        </w:tc>
      </w:tr>
      <w:tr w:rsidR="00D412BC" w:rsidRPr="00D412BC" w14:paraId="245A8649" w14:textId="77777777" w:rsidTr="00D412BC">
        <w:trPr>
          <w:trHeight w:val="300"/>
        </w:trPr>
        <w:tc>
          <w:tcPr>
            <w:tcW w:w="2903" w:type="dxa"/>
            <w:noWrap/>
            <w:vAlign w:val="bottom"/>
            <w:hideMark/>
          </w:tcPr>
          <w:p w14:paraId="590297D1" w14:textId="77777777" w:rsidR="00D412BC" w:rsidRPr="00D412BC" w:rsidRDefault="00D412BC" w:rsidP="00D412BC">
            <w:pPr>
              <w:rPr>
                <w:color w:val="000000"/>
                <w:sz w:val="20"/>
                <w:szCs w:val="20"/>
              </w:rPr>
            </w:pPr>
            <w:r w:rsidRPr="00D412BC">
              <w:rPr>
                <w:color w:val="000000"/>
                <w:sz w:val="20"/>
                <w:szCs w:val="20"/>
              </w:rPr>
              <w:t>CASH_PERCENT</w:t>
            </w:r>
          </w:p>
        </w:tc>
        <w:tc>
          <w:tcPr>
            <w:tcW w:w="5744" w:type="dxa"/>
            <w:noWrap/>
            <w:vAlign w:val="bottom"/>
            <w:hideMark/>
          </w:tcPr>
          <w:p w14:paraId="538709D6"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7E913992" w14:textId="77777777" w:rsidR="00D412BC" w:rsidRPr="00D412BC" w:rsidRDefault="00D412BC" w:rsidP="00D412BC">
            <w:pPr>
              <w:jc w:val="right"/>
              <w:rPr>
                <w:color w:val="000000"/>
                <w:sz w:val="20"/>
                <w:szCs w:val="20"/>
              </w:rPr>
            </w:pPr>
          </w:p>
        </w:tc>
      </w:tr>
      <w:tr w:rsidR="00D412BC" w:rsidRPr="00D412BC" w14:paraId="7A41581F" w14:textId="77777777" w:rsidTr="00D412BC">
        <w:trPr>
          <w:trHeight w:val="300"/>
        </w:trPr>
        <w:tc>
          <w:tcPr>
            <w:tcW w:w="2903" w:type="dxa"/>
            <w:noWrap/>
            <w:vAlign w:val="bottom"/>
            <w:hideMark/>
          </w:tcPr>
          <w:p w14:paraId="3FDE55E4" w14:textId="77777777" w:rsidR="00D412BC" w:rsidRPr="00D412BC" w:rsidRDefault="00D412BC" w:rsidP="00D412BC">
            <w:pPr>
              <w:rPr>
                <w:color w:val="000000"/>
                <w:sz w:val="20"/>
                <w:szCs w:val="20"/>
              </w:rPr>
            </w:pPr>
            <w:r w:rsidRPr="00D412BC">
              <w:rPr>
                <w:color w:val="000000"/>
                <w:sz w:val="20"/>
                <w:szCs w:val="20"/>
              </w:rPr>
              <w:t>SPREAD</w:t>
            </w:r>
          </w:p>
        </w:tc>
        <w:tc>
          <w:tcPr>
            <w:tcW w:w="5744" w:type="dxa"/>
            <w:noWrap/>
            <w:vAlign w:val="bottom"/>
            <w:hideMark/>
          </w:tcPr>
          <w:p w14:paraId="4F91EE95"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C7AB368" w14:textId="77777777" w:rsidR="00D412BC" w:rsidRPr="00D412BC" w:rsidRDefault="00D412BC" w:rsidP="00D412BC">
            <w:pPr>
              <w:jc w:val="right"/>
              <w:rPr>
                <w:color w:val="000000"/>
                <w:sz w:val="20"/>
                <w:szCs w:val="20"/>
              </w:rPr>
            </w:pPr>
          </w:p>
        </w:tc>
      </w:tr>
      <w:tr w:rsidR="00D412BC" w:rsidRPr="00D412BC" w14:paraId="3670225E" w14:textId="77777777" w:rsidTr="00D412BC">
        <w:trPr>
          <w:trHeight w:val="300"/>
        </w:trPr>
        <w:tc>
          <w:tcPr>
            <w:tcW w:w="2903" w:type="dxa"/>
            <w:noWrap/>
            <w:vAlign w:val="bottom"/>
            <w:hideMark/>
          </w:tcPr>
          <w:p w14:paraId="37DE9812" w14:textId="77777777" w:rsidR="00D412BC" w:rsidRPr="00D412BC" w:rsidRDefault="00D412BC" w:rsidP="00D412BC">
            <w:pPr>
              <w:rPr>
                <w:color w:val="000000"/>
                <w:sz w:val="20"/>
                <w:szCs w:val="20"/>
              </w:rPr>
            </w:pPr>
            <w:r w:rsidRPr="00D412BC">
              <w:rPr>
                <w:color w:val="000000"/>
                <w:sz w:val="20"/>
                <w:szCs w:val="20"/>
              </w:rPr>
              <w:t>SOVER_SPREAD</w:t>
            </w:r>
          </w:p>
        </w:tc>
        <w:tc>
          <w:tcPr>
            <w:tcW w:w="5744" w:type="dxa"/>
            <w:noWrap/>
            <w:vAlign w:val="bottom"/>
            <w:hideMark/>
          </w:tcPr>
          <w:p w14:paraId="717CB949"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8DD220D" w14:textId="77777777" w:rsidR="00D412BC" w:rsidRPr="00D412BC" w:rsidRDefault="00D412BC" w:rsidP="00D412BC">
            <w:pPr>
              <w:jc w:val="right"/>
              <w:rPr>
                <w:color w:val="000000"/>
                <w:sz w:val="20"/>
                <w:szCs w:val="20"/>
              </w:rPr>
            </w:pPr>
          </w:p>
        </w:tc>
      </w:tr>
      <w:tr w:rsidR="00D412BC" w:rsidRPr="00D412BC" w14:paraId="58389D98" w14:textId="77777777" w:rsidTr="00D412BC">
        <w:trPr>
          <w:trHeight w:val="300"/>
        </w:trPr>
        <w:tc>
          <w:tcPr>
            <w:tcW w:w="2903" w:type="dxa"/>
            <w:noWrap/>
            <w:vAlign w:val="bottom"/>
            <w:hideMark/>
          </w:tcPr>
          <w:p w14:paraId="06E33B3B" w14:textId="77777777" w:rsidR="00D412BC" w:rsidRPr="00D412BC" w:rsidRDefault="00D412BC" w:rsidP="00D412BC">
            <w:pPr>
              <w:rPr>
                <w:color w:val="000000"/>
                <w:sz w:val="20"/>
                <w:szCs w:val="20"/>
              </w:rPr>
            </w:pPr>
            <w:r w:rsidRPr="00D412BC">
              <w:rPr>
                <w:color w:val="000000"/>
                <w:sz w:val="20"/>
                <w:szCs w:val="20"/>
              </w:rPr>
              <w:t>FAIR_PRICE</w:t>
            </w:r>
          </w:p>
        </w:tc>
        <w:tc>
          <w:tcPr>
            <w:tcW w:w="5744" w:type="dxa"/>
            <w:noWrap/>
            <w:vAlign w:val="bottom"/>
            <w:hideMark/>
          </w:tcPr>
          <w:p w14:paraId="5663FA0F"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47CF10F" w14:textId="77777777" w:rsidR="00D412BC" w:rsidRPr="00D412BC" w:rsidRDefault="00D412BC" w:rsidP="00D412BC">
            <w:pPr>
              <w:jc w:val="right"/>
              <w:rPr>
                <w:color w:val="000000"/>
                <w:sz w:val="20"/>
                <w:szCs w:val="20"/>
              </w:rPr>
            </w:pPr>
          </w:p>
        </w:tc>
      </w:tr>
      <w:tr w:rsidR="00D412BC" w:rsidRPr="00D412BC" w14:paraId="4EDA404F" w14:textId="77777777" w:rsidTr="00D412BC">
        <w:trPr>
          <w:trHeight w:val="300"/>
        </w:trPr>
        <w:tc>
          <w:tcPr>
            <w:tcW w:w="2903" w:type="dxa"/>
            <w:noWrap/>
            <w:vAlign w:val="bottom"/>
            <w:hideMark/>
          </w:tcPr>
          <w:p w14:paraId="0F02C58F" w14:textId="77777777" w:rsidR="00D412BC" w:rsidRPr="00D412BC" w:rsidRDefault="00D412BC" w:rsidP="00D412BC">
            <w:pPr>
              <w:rPr>
                <w:color w:val="000000"/>
                <w:sz w:val="20"/>
                <w:szCs w:val="20"/>
              </w:rPr>
            </w:pPr>
            <w:r w:rsidRPr="00D412BC">
              <w:rPr>
                <w:color w:val="000000"/>
                <w:sz w:val="20"/>
                <w:szCs w:val="20"/>
              </w:rPr>
              <w:t>PURE_VALUE</w:t>
            </w:r>
          </w:p>
        </w:tc>
        <w:tc>
          <w:tcPr>
            <w:tcW w:w="5744" w:type="dxa"/>
            <w:noWrap/>
            <w:vAlign w:val="bottom"/>
            <w:hideMark/>
          </w:tcPr>
          <w:p w14:paraId="7861C3A8"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99BF386" w14:textId="77777777" w:rsidR="00D412BC" w:rsidRPr="00D412BC" w:rsidRDefault="00D412BC" w:rsidP="00D412BC">
            <w:pPr>
              <w:jc w:val="right"/>
              <w:rPr>
                <w:color w:val="000000"/>
                <w:sz w:val="20"/>
                <w:szCs w:val="20"/>
              </w:rPr>
            </w:pPr>
          </w:p>
        </w:tc>
      </w:tr>
      <w:tr w:rsidR="00D412BC" w:rsidRPr="00D412BC" w14:paraId="719BA86A" w14:textId="77777777" w:rsidTr="00D412BC">
        <w:trPr>
          <w:trHeight w:val="300"/>
        </w:trPr>
        <w:tc>
          <w:tcPr>
            <w:tcW w:w="2903" w:type="dxa"/>
            <w:noWrap/>
            <w:vAlign w:val="bottom"/>
            <w:hideMark/>
          </w:tcPr>
          <w:p w14:paraId="25E1EE5E" w14:textId="77777777" w:rsidR="00D412BC" w:rsidRPr="00D412BC" w:rsidRDefault="00D412BC" w:rsidP="00D412BC">
            <w:pPr>
              <w:rPr>
                <w:color w:val="000000"/>
                <w:sz w:val="20"/>
                <w:szCs w:val="20"/>
              </w:rPr>
            </w:pPr>
            <w:r w:rsidRPr="00D412BC">
              <w:rPr>
                <w:color w:val="000000"/>
                <w:sz w:val="20"/>
                <w:szCs w:val="20"/>
              </w:rPr>
              <w:t>BOND_FLOOR</w:t>
            </w:r>
          </w:p>
        </w:tc>
        <w:tc>
          <w:tcPr>
            <w:tcW w:w="5744" w:type="dxa"/>
            <w:noWrap/>
            <w:vAlign w:val="bottom"/>
            <w:hideMark/>
          </w:tcPr>
          <w:p w14:paraId="6782538E"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DCC4C66" w14:textId="77777777" w:rsidR="00D412BC" w:rsidRPr="00D412BC" w:rsidRDefault="00D412BC" w:rsidP="00D412BC">
            <w:pPr>
              <w:jc w:val="right"/>
              <w:rPr>
                <w:color w:val="000000"/>
                <w:sz w:val="20"/>
                <w:szCs w:val="20"/>
              </w:rPr>
            </w:pPr>
          </w:p>
        </w:tc>
      </w:tr>
      <w:tr w:rsidR="00D412BC" w:rsidRPr="00D412BC" w14:paraId="697C9B9B" w14:textId="77777777" w:rsidTr="00D412BC">
        <w:trPr>
          <w:trHeight w:val="300"/>
        </w:trPr>
        <w:tc>
          <w:tcPr>
            <w:tcW w:w="2903" w:type="dxa"/>
            <w:noWrap/>
            <w:vAlign w:val="bottom"/>
            <w:hideMark/>
          </w:tcPr>
          <w:p w14:paraId="7B98CFA8" w14:textId="77777777" w:rsidR="00D412BC" w:rsidRPr="00D412BC" w:rsidRDefault="00D412BC" w:rsidP="00D412BC">
            <w:pPr>
              <w:rPr>
                <w:color w:val="000000"/>
                <w:sz w:val="20"/>
                <w:szCs w:val="20"/>
              </w:rPr>
            </w:pPr>
            <w:r w:rsidRPr="00D412BC">
              <w:rPr>
                <w:color w:val="000000"/>
                <w:sz w:val="20"/>
                <w:szCs w:val="20"/>
              </w:rPr>
              <w:t>DELTA</w:t>
            </w:r>
          </w:p>
        </w:tc>
        <w:tc>
          <w:tcPr>
            <w:tcW w:w="5744" w:type="dxa"/>
            <w:noWrap/>
            <w:vAlign w:val="bottom"/>
            <w:hideMark/>
          </w:tcPr>
          <w:p w14:paraId="306368A0"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70B1A10E" w14:textId="77777777" w:rsidR="00D412BC" w:rsidRPr="00D412BC" w:rsidRDefault="00D412BC" w:rsidP="00D412BC">
            <w:pPr>
              <w:jc w:val="right"/>
              <w:rPr>
                <w:color w:val="000000"/>
                <w:sz w:val="20"/>
                <w:szCs w:val="20"/>
              </w:rPr>
            </w:pPr>
          </w:p>
        </w:tc>
      </w:tr>
      <w:tr w:rsidR="00D412BC" w:rsidRPr="00D412BC" w14:paraId="1AFCE276" w14:textId="77777777" w:rsidTr="00D412BC">
        <w:trPr>
          <w:trHeight w:val="300"/>
        </w:trPr>
        <w:tc>
          <w:tcPr>
            <w:tcW w:w="2903" w:type="dxa"/>
            <w:noWrap/>
            <w:vAlign w:val="bottom"/>
            <w:hideMark/>
          </w:tcPr>
          <w:p w14:paraId="6C6A7D85" w14:textId="77777777" w:rsidR="00D412BC" w:rsidRPr="00D412BC" w:rsidRDefault="00D412BC" w:rsidP="00D412BC">
            <w:pPr>
              <w:rPr>
                <w:color w:val="000000"/>
                <w:sz w:val="20"/>
                <w:szCs w:val="20"/>
              </w:rPr>
            </w:pPr>
            <w:r w:rsidRPr="00D412BC">
              <w:rPr>
                <w:color w:val="000000"/>
                <w:sz w:val="20"/>
                <w:szCs w:val="20"/>
              </w:rPr>
              <w:t>GAMMA</w:t>
            </w:r>
          </w:p>
        </w:tc>
        <w:tc>
          <w:tcPr>
            <w:tcW w:w="5744" w:type="dxa"/>
            <w:noWrap/>
            <w:vAlign w:val="bottom"/>
            <w:hideMark/>
          </w:tcPr>
          <w:p w14:paraId="4C5E4CF4"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8BB0D5F" w14:textId="77777777" w:rsidR="00D412BC" w:rsidRPr="00D412BC" w:rsidRDefault="00D412BC" w:rsidP="00D412BC">
            <w:pPr>
              <w:jc w:val="right"/>
              <w:rPr>
                <w:color w:val="000000"/>
                <w:sz w:val="20"/>
                <w:szCs w:val="20"/>
              </w:rPr>
            </w:pPr>
          </w:p>
        </w:tc>
      </w:tr>
      <w:tr w:rsidR="00D412BC" w:rsidRPr="00D412BC" w14:paraId="029D5459" w14:textId="77777777" w:rsidTr="00D412BC">
        <w:trPr>
          <w:trHeight w:val="300"/>
        </w:trPr>
        <w:tc>
          <w:tcPr>
            <w:tcW w:w="2903" w:type="dxa"/>
            <w:noWrap/>
            <w:vAlign w:val="bottom"/>
            <w:hideMark/>
          </w:tcPr>
          <w:p w14:paraId="72888063" w14:textId="77777777" w:rsidR="00D412BC" w:rsidRPr="00D412BC" w:rsidRDefault="00D412BC" w:rsidP="00D412BC">
            <w:pPr>
              <w:rPr>
                <w:color w:val="000000"/>
                <w:sz w:val="20"/>
                <w:szCs w:val="20"/>
              </w:rPr>
            </w:pPr>
            <w:r w:rsidRPr="00D412BC">
              <w:rPr>
                <w:color w:val="000000"/>
                <w:sz w:val="20"/>
                <w:szCs w:val="20"/>
              </w:rPr>
              <w:lastRenderedPageBreak/>
              <w:t>VEGA</w:t>
            </w:r>
          </w:p>
        </w:tc>
        <w:tc>
          <w:tcPr>
            <w:tcW w:w="5744" w:type="dxa"/>
            <w:noWrap/>
            <w:vAlign w:val="bottom"/>
            <w:hideMark/>
          </w:tcPr>
          <w:p w14:paraId="79B246A7"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474D7C10" w14:textId="77777777" w:rsidR="00D412BC" w:rsidRPr="00D412BC" w:rsidRDefault="00D412BC" w:rsidP="00D412BC">
            <w:pPr>
              <w:jc w:val="right"/>
              <w:rPr>
                <w:color w:val="000000"/>
                <w:sz w:val="20"/>
                <w:szCs w:val="20"/>
              </w:rPr>
            </w:pPr>
          </w:p>
        </w:tc>
      </w:tr>
      <w:tr w:rsidR="00D412BC" w:rsidRPr="00D412BC" w14:paraId="00E35224" w14:textId="77777777" w:rsidTr="00D412BC">
        <w:trPr>
          <w:trHeight w:val="300"/>
        </w:trPr>
        <w:tc>
          <w:tcPr>
            <w:tcW w:w="2903" w:type="dxa"/>
            <w:noWrap/>
            <w:vAlign w:val="bottom"/>
            <w:hideMark/>
          </w:tcPr>
          <w:p w14:paraId="68B98856" w14:textId="77777777" w:rsidR="00D412BC" w:rsidRPr="00D412BC" w:rsidRDefault="00D412BC" w:rsidP="00D412BC">
            <w:pPr>
              <w:rPr>
                <w:color w:val="000000"/>
                <w:sz w:val="20"/>
                <w:szCs w:val="20"/>
              </w:rPr>
            </w:pPr>
            <w:r w:rsidRPr="00D412BC">
              <w:rPr>
                <w:color w:val="000000"/>
                <w:sz w:val="20"/>
                <w:szCs w:val="20"/>
              </w:rPr>
              <w:t>OAS</w:t>
            </w:r>
          </w:p>
        </w:tc>
        <w:tc>
          <w:tcPr>
            <w:tcW w:w="5744" w:type="dxa"/>
            <w:noWrap/>
            <w:vAlign w:val="bottom"/>
            <w:hideMark/>
          </w:tcPr>
          <w:p w14:paraId="30B03951" w14:textId="77777777" w:rsidR="00D412BC" w:rsidRPr="00D412BC" w:rsidRDefault="00D412BC" w:rsidP="00D412BC">
            <w:pPr>
              <w:rPr>
                <w:color w:val="000000"/>
                <w:sz w:val="20"/>
                <w:szCs w:val="20"/>
              </w:rPr>
            </w:pPr>
          </w:p>
        </w:tc>
        <w:tc>
          <w:tcPr>
            <w:tcW w:w="5812" w:type="dxa"/>
            <w:noWrap/>
            <w:vAlign w:val="bottom"/>
            <w:hideMark/>
          </w:tcPr>
          <w:p w14:paraId="73939C62" w14:textId="77777777" w:rsidR="00D412BC" w:rsidRPr="00D412BC" w:rsidRDefault="00D412BC" w:rsidP="00D412BC">
            <w:pPr>
              <w:rPr>
                <w:sz w:val="20"/>
                <w:szCs w:val="20"/>
              </w:rPr>
            </w:pPr>
          </w:p>
        </w:tc>
      </w:tr>
      <w:tr w:rsidR="00D412BC" w:rsidRPr="00D412BC" w14:paraId="35E779DF" w14:textId="77777777" w:rsidTr="00D412BC">
        <w:trPr>
          <w:trHeight w:val="300"/>
        </w:trPr>
        <w:tc>
          <w:tcPr>
            <w:tcW w:w="2903" w:type="dxa"/>
            <w:noWrap/>
            <w:vAlign w:val="bottom"/>
            <w:hideMark/>
          </w:tcPr>
          <w:p w14:paraId="2BD2F058" w14:textId="77777777" w:rsidR="00D412BC" w:rsidRPr="00D412BC" w:rsidRDefault="00D412BC" w:rsidP="00D412BC">
            <w:pPr>
              <w:rPr>
                <w:color w:val="000000"/>
                <w:sz w:val="20"/>
                <w:szCs w:val="20"/>
              </w:rPr>
            </w:pPr>
            <w:r w:rsidRPr="00D412BC">
              <w:rPr>
                <w:color w:val="000000"/>
                <w:sz w:val="20"/>
                <w:szCs w:val="20"/>
              </w:rPr>
              <w:t>OPT_FREE_BOND_P</w:t>
            </w:r>
          </w:p>
        </w:tc>
        <w:tc>
          <w:tcPr>
            <w:tcW w:w="5744" w:type="dxa"/>
            <w:noWrap/>
            <w:vAlign w:val="bottom"/>
            <w:hideMark/>
          </w:tcPr>
          <w:p w14:paraId="565B1B76" w14:textId="77777777" w:rsidR="00D412BC" w:rsidRPr="00D412BC" w:rsidRDefault="00D412BC" w:rsidP="00D412BC">
            <w:pPr>
              <w:rPr>
                <w:color w:val="000000"/>
                <w:sz w:val="20"/>
                <w:szCs w:val="20"/>
              </w:rPr>
            </w:pPr>
          </w:p>
        </w:tc>
        <w:tc>
          <w:tcPr>
            <w:tcW w:w="5812" w:type="dxa"/>
            <w:noWrap/>
            <w:vAlign w:val="bottom"/>
            <w:hideMark/>
          </w:tcPr>
          <w:p w14:paraId="00396BC1" w14:textId="77777777" w:rsidR="00D412BC" w:rsidRPr="00D412BC" w:rsidRDefault="00D412BC" w:rsidP="00D412BC">
            <w:pPr>
              <w:rPr>
                <w:sz w:val="20"/>
                <w:szCs w:val="20"/>
              </w:rPr>
            </w:pPr>
          </w:p>
        </w:tc>
      </w:tr>
      <w:tr w:rsidR="00D412BC" w:rsidRPr="00D412BC" w14:paraId="1FDBD3BD" w14:textId="77777777" w:rsidTr="00D412BC">
        <w:trPr>
          <w:trHeight w:val="300"/>
        </w:trPr>
        <w:tc>
          <w:tcPr>
            <w:tcW w:w="2903" w:type="dxa"/>
            <w:noWrap/>
            <w:vAlign w:val="bottom"/>
            <w:hideMark/>
          </w:tcPr>
          <w:p w14:paraId="0C3B20AE" w14:textId="77777777" w:rsidR="00D412BC" w:rsidRPr="00D412BC" w:rsidRDefault="00D412BC" w:rsidP="00D412BC">
            <w:pPr>
              <w:rPr>
                <w:color w:val="000000"/>
                <w:sz w:val="20"/>
                <w:szCs w:val="20"/>
              </w:rPr>
            </w:pPr>
            <w:r w:rsidRPr="00D412BC">
              <w:rPr>
                <w:color w:val="000000"/>
                <w:sz w:val="20"/>
                <w:szCs w:val="20"/>
              </w:rPr>
              <w:t>OPT_FREE_BOND_S</w:t>
            </w:r>
          </w:p>
        </w:tc>
        <w:tc>
          <w:tcPr>
            <w:tcW w:w="5744" w:type="dxa"/>
            <w:noWrap/>
            <w:vAlign w:val="bottom"/>
            <w:hideMark/>
          </w:tcPr>
          <w:p w14:paraId="53616BB5" w14:textId="77777777" w:rsidR="00D412BC" w:rsidRPr="00D412BC" w:rsidRDefault="00D412BC" w:rsidP="00D412BC">
            <w:pPr>
              <w:rPr>
                <w:color w:val="000000"/>
                <w:sz w:val="20"/>
                <w:szCs w:val="20"/>
              </w:rPr>
            </w:pPr>
          </w:p>
        </w:tc>
        <w:tc>
          <w:tcPr>
            <w:tcW w:w="5812" w:type="dxa"/>
            <w:noWrap/>
            <w:vAlign w:val="bottom"/>
            <w:hideMark/>
          </w:tcPr>
          <w:p w14:paraId="5B6DD6F1" w14:textId="77777777" w:rsidR="00D412BC" w:rsidRPr="00D412BC" w:rsidRDefault="00D412BC" w:rsidP="00D412BC">
            <w:pPr>
              <w:rPr>
                <w:sz w:val="20"/>
                <w:szCs w:val="20"/>
              </w:rPr>
            </w:pPr>
          </w:p>
        </w:tc>
      </w:tr>
      <w:tr w:rsidR="00D412BC" w:rsidRPr="00D412BC" w14:paraId="43A359C8" w14:textId="77777777" w:rsidTr="00D412BC">
        <w:trPr>
          <w:trHeight w:val="300"/>
        </w:trPr>
        <w:tc>
          <w:tcPr>
            <w:tcW w:w="2903" w:type="dxa"/>
            <w:noWrap/>
            <w:vAlign w:val="bottom"/>
            <w:hideMark/>
          </w:tcPr>
          <w:p w14:paraId="4F56BA9F" w14:textId="77777777" w:rsidR="00D412BC" w:rsidRPr="00D412BC" w:rsidRDefault="00D412BC" w:rsidP="00D412BC">
            <w:pPr>
              <w:rPr>
                <w:color w:val="000000"/>
                <w:sz w:val="20"/>
                <w:szCs w:val="20"/>
              </w:rPr>
            </w:pPr>
            <w:r w:rsidRPr="00D412BC">
              <w:rPr>
                <w:color w:val="000000"/>
                <w:sz w:val="20"/>
                <w:szCs w:val="20"/>
              </w:rPr>
              <w:t>OPTION_COST_P</w:t>
            </w:r>
          </w:p>
        </w:tc>
        <w:tc>
          <w:tcPr>
            <w:tcW w:w="5744" w:type="dxa"/>
            <w:noWrap/>
            <w:vAlign w:val="bottom"/>
            <w:hideMark/>
          </w:tcPr>
          <w:p w14:paraId="4D42521C" w14:textId="77777777" w:rsidR="00D412BC" w:rsidRPr="00D412BC" w:rsidRDefault="00D412BC" w:rsidP="00D412BC">
            <w:pPr>
              <w:rPr>
                <w:color w:val="000000"/>
                <w:sz w:val="20"/>
                <w:szCs w:val="20"/>
              </w:rPr>
            </w:pPr>
          </w:p>
        </w:tc>
        <w:tc>
          <w:tcPr>
            <w:tcW w:w="5812" w:type="dxa"/>
            <w:noWrap/>
            <w:vAlign w:val="bottom"/>
            <w:hideMark/>
          </w:tcPr>
          <w:p w14:paraId="0454C8AD" w14:textId="77777777" w:rsidR="00D412BC" w:rsidRPr="00D412BC" w:rsidRDefault="00D412BC" w:rsidP="00D412BC">
            <w:pPr>
              <w:rPr>
                <w:sz w:val="20"/>
                <w:szCs w:val="20"/>
              </w:rPr>
            </w:pPr>
          </w:p>
        </w:tc>
      </w:tr>
      <w:tr w:rsidR="00D412BC" w:rsidRPr="00D412BC" w14:paraId="0F058441" w14:textId="77777777" w:rsidTr="00D412BC">
        <w:trPr>
          <w:trHeight w:val="300"/>
        </w:trPr>
        <w:tc>
          <w:tcPr>
            <w:tcW w:w="2903" w:type="dxa"/>
            <w:noWrap/>
            <w:vAlign w:val="bottom"/>
            <w:hideMark/>
          </w:tcPr>
          <w:p w14:paraId="6CB82BB0" w14:textId="77777777" w:rsidR="00D412BC" w:rsidRPr="00D412BC" w:rsidRDefault="00D412BC" w:rsidP="00D412BC">
            <w:pPr>
              <w:rPr>
                <w:color w:val="000000"/>
                <w:sz w:val="20"/>
                <w:szCs w:val="20"/>
              </w:rPr>
            </w:pPr>
            <w:r w:rsidRPr="00D412BC">
              <w:rPr>
                <w:color w:val="000000"/>
                <w:sz w:val="20"/>
                <w:szCs w:val="20"/>
              </w:rPr>
              <w:t>OPTION_COST_S</w:t>
            </w:r>
          </w:p>
        </w:tc>
        <w:tc>
          <w:tcPr>
            <w:tcW w:w="5744" w:type="dxa"/>
            <w:noWrap/>
            <w:vAlign w:val="bottom"/>
            <w:hideMark/>
          </w:tcPr>
          <w:p w14:paraId="7070FD90" w14:textId="77777777" w:rsidR="00D412BC" w:rsidRPr="00D412BC" w:rsidRDefault="00D412BC" w:rsidP="00D412BC">
            <w:pPr>
              <w:rPr>
                <w:color w:val="000000"/>
                <w:sz w:val="20"/>
                <w:szCs w:val="20"/>
              </w:rPr>
            </w:pPr>
          </w:p>
        </w:tc>
        <w:tc>
          <w:tcPr>
            <w:tcW w:w="5812" w:type="dxa"/>
            <w:noWrap/>
            <w:vAlign w:val="bottom"/>
            <w:hideMark/>
          </w:tcPr>
          <w:p w14:paraId="39BC7C9E" w14:textId="77777777" w:rsidR="00D412BC" w:rsidRPr="00D412BC" w:rsidRDefault="00D412BC" w:rsidP="00D412BC">
            <w:pPr>
              <w:rPr>
                <w:sz w:val="20"/>
                <w:szCs w:val="20"/>
              </w:rPr>
            </w:pPr>
          </w:p>
        </w:tc>
      </w:tr>
      <w:tr w:rsidR="00D412BC" w:rsidRPr="00D412BC" w14:paraId="3296CCB3" w14:textId="77777777" w:rsidTr="00D412BC">
        <w:trPr>
          <w:trHeight w:val="300"/>
        </w:trPr>
        <w:tc>
          <w:tcPr>
            <w:tcW w:w="2903" w:type="dxa"/>
            <w:noWrap/>
            <w:vAlign w:val="bottom"/>
            <w:hideMark/>
          </w:tcPr>
          <w:p w14:paraId="61AF76B2" w14:textId="77777777" w:rsidR="00D412BC" w:rsidRPr="00D412BC" w:rsidRDefault="00D412BC" w:rsidP="00D412BC">
            <w:pPr>
              <w:rPr>
                <w:color w:val="000000"/>
                <w:sz w:val="20"/>
                <w:szCs w:val="20"/>
              </w:rPr>
            </w:pPr>
            <w:r w:rsidRPr="00D412BC">
              <w:rPr>
                <w:color w:val="000000"/>
                <w:sz w:val="20"/>
                <w:szCs w:val="20"/>
              </w:rPr>
              <w:t>EFF_DURATION</w:t>
            </w:r>
          </w:p>
        </w:tc>
        <w:tc>
          <w:tcPr>
            <w:tcW w:w="5744" w:type="dxa"/>
            <w:noWrap/>
            <w:vAlign w:val="bottom"/>
            <w:hideMark/>
          </w:tcPr>
          <w:p w14:paraId="236976A3" w14:textId="77777777" w:rsidR="00D412BC" w:rsidRPr="00D412BC" w:rsidRDefault="00D412BC" w:rsidP="00D412BC">
            <w:pPr>
              <w:rPr>
                <w:color w:val="000000"/>
                <w:sz w:val="20"/>
                <w:szCs w:val="20"/>
              </w:rPr>
            </w:pPr>
          </w:p>
        </w:tc>
        <w:tc>
          <w:tcPr>
            <w:tcW w:w="5812" w:type="dxa"/>
            <w:noWrap/>
            <w:vAlign w:val="bottom"/>
            <w:hideMark/>
          </w:tcPr>
          <w:p w14:paraId="1FF91B3E" w14:textId="77777777" w:rsidR="00D412BC" w:rsidRPr="00D412BC" w:rsidRDefault="00D412BC" w:rsidP="00D412BC">
            <w:pPr>
              <w:rPr>
                <w:sz w:val="20"/>
                <w:szCs w:val="20"/>
              </w:rPr>
            </w:pPr>
          </w:p>
        </w:tc>
      </w:tr>
      <w:tr w:rsidR="00D412BC" w:rsidRPr="00D412BC" w14:paraId="1F694E39" w14:textId="77777777" w:rsidTr="00D412BC">
        <w:trPr>
          <w:trHeight w:val="300"/>
        </w:trPr>
        <w:tc>
          <w:tcPr>
            <w:tcW w:w="2903" w:type="dxa"/>
            <w:noWrap/>
            <w:vAlign w:val="bottom"/>
            <w:hideMark/>
          </w:tcPr>
          <w:p w14:paraId="5E37CB30" w14:textId="77777777" w:rsidR="00D412BC" w:rsidRPr="00D412BC" w:rsidRDefault="00D412BC" w:rsidP="00D412BC">
            <w:pPr>
              <w:rPr>
                <w:color w:val="000000"/>
                <w:sz w:val="20"/>
                <w:szCs w:val="20"/>
              </w:rPr>
            </w:pPr>
            <w:r w:rsidRPr="00D412BC">
              <w:rPr>
                <w:color w:val="000000"/>
                <w:sz w:val="20"/>
                <w:szCs w:val="20"/>
              </w:rPr>
              <w:t>EFF_CONVEXITY</w:t>
            </w:r>
          </w:p>
        </w:tc>
        <w:tc>
          <w:tcPr>
            <w:tcW w:w="5744" w:type="dxa"/>
            <w:noWrap/>
            <w:vAlign w:val="bottom"/>
            <w:hideMark/>
          </w:tcPr>
          <w:p w14:paraId="1D7ADA50" w14:textId="77777777" w:rsidR="00D412BC" w:rsidRPr="00D412BC" w:rsidRDefault="00D412BC" w:rsidP="00D412BC">
            <w:pPr>
              <w:rPr>
                <w:color w:val="000000"/>
                <w:sz w:val="20"/>
                <w:szCs w:val="20"/>
              </w:rPr>
            </w:pPr>
          </w:p>
        </w:tc>
        <w:tc>
          <w:tcPr>
            <w:tcW w:w="5812" w:type="dxa"/>
            <w:noWrap/>
            <w:vAlign w:val="bottom"/>
            <w:hideMark/>
          </w:tcPr>
          <w:p w14:paraId="0D15FBCB" w14:textId="77777777" w:rsidR="00D412BC" w:rsidRPr="00D412BC" w:rsidRDefault="00D412BC" w:rsidP="00D412BC">
            <w:pPr>
              <w:rPr>
                <w:sz w:val="20"/>
                <w:szCs w:val="20"/>
              </w:rPr>
            </w:pPr>
          </w:p>
        </w:tc>
      </w:tr>
      <w:tr w:rsidR="00D412BC" w:rsidRPr="00D412BC" w14:paraId="5F661A3B" w14:textId="77777777" w:rsidTr="00D412BC">
        <w:trPr>
          <w:trHeight w:val="300"/>
        </w:trPr>
        <w:tc>
          <w:tcPr>
            <w:tcW w:w="2903" w:type="dxa"/>
            <w:noWrap/>
            <w:vAlign w:val="bottom"/>
            <w:hideMark/>
          </w:tcPr>
          <w:p w14:paraId="25EAB261" w14:textId="77777777" w:rsidR="00D412BC" w:rsidRPr="00D412BC" w:rsidRDefault="00D412BC" w:rsidP="00D412BC">
            <w:pPr>
              <w:rPr>
                <w:color w:val="000000"/>
                <w:sz w:val="20"/>
                <w:szCs w:val="20"/>
              </w:rPr>
            </w:pPr>
            <w:r w:rsidRPr="00D412BC">
              <w:rPr>
                <w:color w:val="000000"/>
                <w:sz w:val="20"/>
                <w:szCs w:val="20"/>
              </w:rPr>
              <w:t>REALIZED_CUR</w:t>
            </w:r>
          </w:p>
        </w:tc>
        <w:tc>
          <w:tcPr>
            <w:tcW w:w="5744" w:type="dxa"/>
            <w:noWrap/>
            <w:vAlign w:val="bottom"/>
            <w:hideMark/>
          </w:tcPr>
          <w:p w14:paraId="37CA0CA1"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5D534AB6" w14:textId="77777777" w:rsidR="00D412BC" w:rsidRPr="00D412BC" w:rsidRDefault="00D412BC" w:rsidP="00D412BC">
            <w:pPr>
              <w:jc w:val="right"/>
              <w:rPr>
                <w:color w:val="000000"/>
                <w:sz w:val="20"/>
                <w:szCs w:val="20"/>
              </w:rPr>
            </w:pPr>
          </w:p>
        </w:tc>
      </w:tr>
      <w:tr w:rsidR="00D412BC" w:rsidRPr="00D412BC" w14:paraId="2218EE25" w14:textId="77777777" w:rsidTr="00D412BC">
        <w:trPr>
          <w:trHeight w:val="300"/>
        </w:trPr>
        <w:tc>
          <w:tcPr>
            <w:tcW w:w="2903" w:type="dxa"/>
            <w:noWrap/>
            <w:vAlign w:val="bottom"/>
            <w:hideMark/>
          </w:tcPr>
          <w:p w14:paraId="6B093BC6" w14:textId="77777777" w:rsidR="00D412BC" w:rsidRPr="00D412BC" w:rsidRDefault="00D412BC" w:rsidP="00D412BC">
            <w:pPr>
              <w:rPr>
                <w:color w:val="000000"/>
                <w:sz w:val="20"/>
                <w:szCs w:val="20"/>
              </w:rPr>
            </w:pPr>
            <w:r w:rsidRPr="00D412BC">
              <w:rPr>
                <w:color w:val="000000"/>
                <w:sz w:val="20"/>
                <w:szCs w:val="20"/>
              </w:rPr>
              <w:t>UNREALIZED_CUR</w:t>
            </w:r>
          </w:p>
        </w:tc>
        <w:tc>
          <w:tcPr>
            <w:tcW w:w="5744" w:type="dxa"/>
            <w:noWrap/>
            <w:vAlign w:val="bottom"/>
            <w:hideMark/>
          </w:tcPr>
          <w:p w14:paraId="5C46FBD0"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2A372F28" w14:textId="77777777" w:rsidR="00D412BC" w:rsidRPr="00D412BC" w:rsidRDefault="00D412BC" w:rsidP="00D412BC">
            <w:pPr>
              <w:jc w:val="right"/>
              <w:rPr>
                <w:color w:val="000000"/>
                <w:sz w:val="20"/>
                <w:szCs w:val="20"/>
              </w:rPr>
            </w:pPr>
          </w:p>
        </w:tc>
      </w:tr>
      <w:tr w:rsidR="00D412BC" w:rsidRPr="00D412BC" w14:paraId="75FED0E8" w14:textId="77777777" w:rsidTr="00D412BC">
        <w:trPr>
          <w:trHeight w:val="300"/>
        </w:trPr>
        <w:tc>
          <w:tcPr>
            <w:tcW w:w="2903" w:type="dxa"/>
            <w:noWrap/>
            <w:vAlign w:val="bottom"/>
            <w:hideMark/>
          </w:tcPr>
          <w:p w14:paraId="3174C866" w14:textId="77777777" w:rsidR="00D412BC" w:rsidRPr="00D412BC" w:rsidRDefault="00D412BC" w:rsidP="00D412BC">
            <w:pPr>
              <w:rPr>
                <w:color w:val="000000"/>
                <w:sz w:val="20"/>
                <w:szCs w:val="20"/>
              </w:rPr>
            </w:pPr>
            <w:r w:rsidRPr="00D412BC">
              <w:rPr>
                <w:color w:val="000000"/>
                <w:sz w:val="20"/>
                <w:szCs w:val="20"/>
              </w:rPr>
              <w:t>TOTAL_CLEAN_PRICE</w:t>
            </w:r>
          </w:p>
        </w:tc>
        <w:tc>
          <w:tcPr>
            <w:tcW w:w="5744" w:type="dxa"/>
            <w:noWrap/>
            <w:vAlign w:val="bottom"/>
            <w:hideMark/>
          </w:tcPr>
          <w:p w14:paraId="6838CB6B"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5E0A3F5" w14:textId="77777777" w:rsidR="00D412BC" w:rsidRPr="00D412BC" w:rsidRDefault="00D412BC" w:rsidP="00D412BC">
            <w:pPr>
              <w:jc w:val="right"/>
              <w:rPr>
                <w:color w:val="000000"/>
                <w:sz w:val="20"/>
                <w:szCs w:val="20"/>
              </w:rPr>
            </w:pPr>
          </w:p>
        </w:tc>
      </w:tr>
      <w:tr w:rsidR="00D412BC" w:rsidRPr="00D412BC" w14:paraId="2F099395" w14:textId="77777777" w:rsidTr="00D412BC">
        <w:trPr>
          <w:trHeight w:val="300"/>
        </w:trPr>
        <w:tc>
          <w:tcPr>
            <w:tcW w:w="2903" w:type="dxa"/>
            <w:noWrap/>
            <w:vAlign w:val="bottom"/>
            <w:hideMark/>
          </w:tcPr>
          <w:p w14:paraId="4BA14B7E" w14:textId="77777777" w:rsidR="00D412BC" w:rsidRPr="00D412BC" w:rsidRDefault="00D412BC" w:rsidP="00D412BC">
            <w:pPr>
              <w:rPr>
                <w:color w:val="000000"/>
                <w:sz w:val="20"/>
                <w:szCs w:val="20"/>
              </w:rPr>
            </w:pPr>
            <w:r w:rsidRPr="00D412BC">
              <w:rPr>
                <w:color w:val="000000"/>
                <w:sz w:val="20"/>
                <w:szCs w:val="20"/>
              </w:rPr>
              <w:t>TOTAL_CURRENCY</w:t>
            </w:r>
          </w:p>
        </w:tc>
        <w:tc>
          <w:tcPr>
            <w:tcW w:w="5744" w:type="dxa"/>
            <w:noWrap/>
            <w:vAlign w:val="bottom"/>
            <w:hideMark/>
          </w:tcPr>
          <w:p w14:paraId="05D9FA51"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1664AB3A" w14:textId="77777777" w:rsidR="00D412BC" w:rsidRPr="00D412BC" w:rsidRDefault="00D412BC" w:rsidP="00D412BC">
            <w:pPr>
              <w:jc w:val="right"/>
              <w:rPr>
                <w:color w:val="000000"/>
                <w:sz w:val="20"/>
                <w:szCs w:val="20"/>
              </w:rPr>
            </w:pPr>
          </w:p>
        </w:tc>
      </w:tr>
      <w:tr w:rsidR="00D412BC" w:rsidRPr="00D412BC" w14:paraId="3CFA10F6" w14:textId="77777777" w:rsidTr="00D412BC">
        <w:trPr>
          <w:trHeight w:val="300"/>
        </w:trPr>
        <w:tc>
          <w:tcPr>
            <w:tcW w:w="2903" w:type="dxa"/>
            <w:noWrap/>
            <w:vAlign w:val="bottom"/>
            <w:hideMark/>
          </w:tcPr>
          <w:p w14:paraId="1D6F87DC" w14:textId="77777777" w:rsidR="00D412BC" w:rsidRPr="00D412BC" w:rsidRDefault="00D412BC" w:rsidP="00D412BC">
            <w:pPr>
              <w:rPr>
                <w:color w:val="000000"/>
                <w:sz w:val="20"/>
                <w:szCs w:val="20"/>
              </w:rPr>
            </w:pPr>
            <w:r w:rsidRPr="00D412BC">
              <w:rPr>
                <w:color w:val="000000"/>
                <w:sz w:val="20"/>
                <w:szCs w:val="20"/>
              </w:rPr>
              <w:t>TOTAL_LOCAL</w:t>
            </w:r>
          </w:p>
        </w:tc>
        <w:tc>
          <w:tcPr>
            <w:tcW w:w="5744" w:type="dxa"/>
            <w:noWrap/>
            <w:vAlign w:val="bottom"/>
            <w:hideMark/>
          </w:tcPr>
          <w:p w14:paraId="5ABBB665"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6E5138B9" w14:textId="77777777" w:rsidR="00D412BC" w:rsidRPr="00D412BC" w:rsidRDefault="00D412BC" w:rsidP="00D412BC">
            <w:pPr>
              <w:jc w:val="right"/>
              <w:rPr>
                <w:color w:val="000000"/>
                <w:sz w:val="20"/>
                <w:szCs w:val="20"/>
              </w:rPr>
            </w:pPr>
          </w:p>
        </w:tc>
      </w:tr>
      <w:tr w:rsidR="00D412BC" w:rsidRPr="00D412BC" w14:paraId="1AA50869" w14:textId="77777777" w:rsidTr="00D412BC">
        <w:trPr>
          <w:trHeight w:val="300"/>
        </w:trPr>
        <w:tc>
          <w:tcPr>
            <w:tcW w:w="2903" w:type="dxa"/>
            <w:noWrap/>
            <w:vAlign w:val="bottom"/>
            <w:hideMark/>
          </w:tcPr>
          <w:p w14:paraId="60697BAA" w14:textId="77777777" w:rsidR="00D412BC" w:rsidRPr="00D412BC" w:rsidRDefault="00D412BC" w:rsidP="00D412BC">
            <w:pPr>
              <w:rPr>
                <w:color w:val="000000"/>
                <w:sz w:val="20"/>
                <w:szCs w:val="20"/>
              </w:rPr>
            </w:pPr>
            <w:r w:rsidRPr="00D412BC">
              <w:rPr>
                <w:color w:val="000000"/>
                <w:sz w:val="20"/>
                <w:szCs w:val="20"/>
              </w:rPr>
              <w:t>TOTAL_REPORT</w:t>
            </w:r>
          </w:p>
        </w:tc>
        <w:tc>
          <w:tcPr>
            <w:tcW w:w="5744" w:type="dxa"/>
            <w:noWrap/>
            <w:vAlign w:val="bottom"/>
            <w:hideMark/>
          </w:tcPr>
          <w:p w14:paraId="49BA21D7" w14:textId="77777777" w:rsidR="00D412BC" w:rsidRPr="00D412BC" w:rsidRDefault="00D412BC" w:rsidP="00D412BC">
            <w:pPr>
              <w:jc w:val="right"/>
              <w:rPr>
                <w:color w:val="000000"/>
                <w:sz w:val="20"/>
                <w:szCs w:val="20"/>
              </w:rPr>
            </w:pPr>
            <w:r w:rsidRPr="00D412BC">
              <w:rPr>
                <w:color w:val="000000"/>
                <w:sz w:val="20"/>
                <w:szCs w:val="20"/>
              </w:rPr>
              <w:t>0</w:t>
            </w:r>
          </w:p>
        </w:tc>
        <w:tc>
          <w:tcPr>
            <w:tcW w:w="5812" w:type="dxa"/>
            <w:noWrap/>
            <w:vAlign w:val="bottom"/>
            <w:hideMark/>
          </w:tcPr>
          <w:p w14:paraId="04B12354" w14:textId="77777777" w:rsidR="00D412BC" w:rsidRPr="00D412BC" w:rsidRDefault="00D412BC" w:rsidP="00D412BC">
            <w:pPr>
              <w:jc w:val="right"/>
              <w:rPr>
                <w:color w:val="000000"/>
                <w:sz w:val="20"/>
                <w:szCs w:val="20"/>
              </w:rPr>
            </w:pPr>
          </w:p>
        </w:tc>
      </w:tr>
      <w:tr w:rsidR="00D412BC" w:rsidRPr="00D412BC" w14:paraId="436399AC" w14:textId="77777777" w:rsidTr="00D412BC">
        <w:trPr>
          <w:trHeight w:val="300"/>
        </w:trPr>
        <w:tc>
          <w:tcPr>
            <w:tcW w:w="2903" w:type="dxa"/>
            <w:noWrap/>
            <w:vAlign w:val="bottom"/>
            <w:hideMark/>
          </w:tcPr>
          <w:p w14:paraId="48407524" w14:textId="77777777" w:rsidR="00D412BC" w:rsidRPr="00D412BC" w:rsidRDefault="00D412BC" w:rsidP="00D412BC">
            <w:pPr>
              <w:rPr>
                <w:color w:val="000000"/>
                <w:sz w:val="20"/>
                <w:szCs w:val="20"/>
              </w:rPr>
            </w:pPr>
            <w:r w:rsidRPr="00D412BC">
              <w:rPr>
                <w:color w:val="000000"/>
                <w:sz w:val="20"/>
                <w:szCs w:val="20"/>
              </w:rPr>
              <w:t>BASKETRATE</w:t>
            </w:r>
          </w:p>
        </w:tc>
        <w:tc>
          <w:tcPr>
            <w:tcW w:w="5744" w:type="dxa"/>
            <w:noWrap/>
            <w:vAlign w:val="bottom"/>
            <w:hideMark/>
          </w:tcPr>
          <w:p w14:paraId="6BDACD7A" w14:textId="77777777" w:rsidR="00D412BC" w:rsidRPr="00D412BC" w:rsidRDefault="00D412BC" w:rsidP="00D412BC">
            <w:pPr>
              <w:jc w:val="right"/>
              <w:rPr>
                <w:color w:val="000000"/>
                <w:sz w:val="20"/>
                <w:szCs w:val="20"/>
              </w:rPr>
            </w:pPr>
            <w:r w:rsidRPr="00D412BC">
              <w:rPr>
                <w:color w:val="000000"/>
                <w:sz w:val="20"/>
                <w:szCs w:val="20"/>
              </w:rPr>
              <w:t>1</w:t>
            </w:r>
          </w:p>
        </w:tc>
        <w:tc>
          <w:tcPr>
            <w:tcW w:w="5812" w:type="dxa"/>
            <w:noWrap/>
            <w:vAlign w:val="bottom"/>
            <w:hideMark/>
          </w:tcPr>
          <w:p w14:paraId="4409B4A3" w14:textId="77777777" w:rsidR="00D412BC" w:rsidRPr="00D412BC" w:rsidRDefault="00D412BC" w:rsidP="00D412BC">
            <w:pPr>
              <w:jc w:val="right"/>
              <w:rPr>
                <w:color w:val="000000"/>
                <w:sz w:val="20"/>
                <w:szCs w:val="20"/>
              </w:rPr>
            </w:pPr>
          </w:p>
        </w:tc>
      </w:tr>
    </w:tbl>
    <w:p w14:paraId="5F0B27C3" w14:textId="77777777" w:rsidR="006E4A99" w:rsidRDefault="006E4A99" w:rsidP="00510490">
      <w:pPr>
        <w:pStyle w:val="Caption"/>
        <w:keepNext/>
        <w:rPr>
          <w:color w:val="auto"/>
          <w:sz w:val="20"/>
          <w:szCs w:val="20"/>
        </w:rPr>
      </w:pPr>
    </w:p>
    <w:p w14:paraId="4A013A3B" w14:textId="77777777" w:rsidR="006E4A99" w:rsidRDefault="006E4A99" w:rsidP="006E4A99">
      <w:pPr>
        <w:pStyle w:val="Caption"/>
        <w:keepNext/>
        <w:outlineLvl w:val="3"/>
        <w:rPr>
          <w:color w:val="auto"/>
          <w:sz w:val="20"/>
          <w:szCs w:val="20"/>
        </w:rPr>
      </w:pPr>
      <w:bookmarkStart w:id="60" w:name="_Toc2080359"/>
      <w:bookmarkStart w:id="61" w:name="_Toc2153960"/>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23</w:t>
      </w:r>
      <w:r w:rsidR="00CB325D" w:rsidRPr="00713C3A">
        <w:rPr>
          <w:color w:val="auto"/>
          <w:sz w:val="20"/>
          <w:szCs w:val="20"/>
        </w:rPr>
        <w:fldChar w:fldCharType="end"/>
      </w:r>
      <w:r>
        <w:rPr>
          <w:color w:val="auto"/>
          <w:sz w:val="20"/>
          <w:szCs w:val="20"/>
        </w:rPr>
        <w:t>: TBTR_</w:t>
      </w:r>
      <w:r w:rsidRPr="00D025ED">
        <w:rPr>
          <w:color w:val="auto"/>
          <w:sz w:val="20"/>
          <w:szCs w:val="20"/>
        </w:rPr>
        <w:t>SWAP_TRANSACTION</w:t>
      </w:r>
      <w:bookmarkEnd w:id="60"/>
      <w:bookmarkEnd w:id="61"/>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3898"/>
        <w:gridCol w:w="3235"/>
        <w:gridCol w:w="4394"/>
      </w:tblGrid>
      <w:tr w:rsidR="008700CB" w:rsidRPr="00D025ED" w14:paraId="2716F6AC"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noWrap/>
            <w:vAlign w:val="center"/>
            <w:hideMark/>
          </w:tcPr>
          <w:p w14:paraId="2C23D3D5" w14:textId="77777777" w:rsidR="008700CB" w:rsidRPr="00D025ED" w:rsidRDefault="008700CB" w:rsidP="008700CB">
            <w:pPr>
              <w:rPr>
                <w:color w:val="000000"/>
                <w:sz w:val="20"/>
                <w:szCs w:val="20"/>
              </w:rPr>
            </w:pPr>
            <w:r w:rsidRPr="00D025ED">
              <w:rPr>
                <w:color w:val="000000"/>
                <w:sz w:val="20"/>
                <w:szCs w:val="20"/>
              </w:rPr>
              <w:t>Table name</w:t>
            </w:r>
          </w:p>
        </w:tc>
        <w:tc>
          <w:tcPr>
            <w:tcW w:w="11527" w:type="dxa"/>
            <w:gridSpan w:val="3"/>
            <w:tcBorders>
              <w:top w:val="single" w:sz="4" w:space="0" w:color="auto"/>
              <w:left w:val="nil"/>
              <w:bottom w:val="single" w:sz="4" w:space="0" w:color="auto"/>
              <w:right w:val="single" w:sz="4" w:space="0" w:color="auto"/>
            </w:tcBorders>
            <w:noWrap/>
            <w:vAlign w:val="center"/>
            <w:hideMark/>
          </w:tcPr>
          <w:p w14:paraId="75826984" w14:textId="77777777" w:rsidR="008700CB" w:rsidRPr="00D025ED" w:rsidRDefault="00245F30" w:rsidP="008700CB">
            <w:pPr>
              <w:rPr>
                <w:color w:val="000000"/>
                <w:sz w:val="20"/>
                <w:szCs w:val="20"/>
              </w:rPr>
            </w:pPr>
            <w:r>
              <w:rPr>
                <w:color w:val="000000"/>
                <w:sz w:val="20"/>
                <w:szCs w:val="20"/>
              </w:rPr>
              <w:t>TBTR_</w:t>
            </w:r>
            <w:r w:rsidR="008700CB" w:rsidRPr="00D025ED">
              <w:rPr>
                <w:color w:val="000000"/>
                <w:sz w:val="20"/>
                <w:szCs w:val="20"/>
              </w:rPr>
              <w:t>SWAP_TRANSACTION</w:t>
            </w:r>
          </w:p>
        </w:tc>
      </w:tr>
      <w:tr w:rsidR="00245F30" w:rsidRPr="00D025ED" w14:paraId="5A47BAEA"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noWrap/>
            <w:vAlign w:val="center"/>
          </w:tcPr>
          <w:p w14:paraId="3701F8EE" w14:textId="77777777" w:rsidR="00245F30" w:rsidRPr="00D025ED" w:rsidRDefault="00245F30" w:rsidP="008700CB">
            <w:pPr>
              <w:rPr>
                <w:color w:val="000000"/>
                <w:sz w:val="20"/>
                <w:szCs w:val="20"/>
              </w:rPr>
            </w:pPr>
            <w:r>
              <w:rPr>
                <w:color w:val="000000"/>
                <w:sz w:val="20"/>
                <w:szCs w:val="20"/>
              </w:rPr>
              <w:t>Schema</w:t>
            </w:r>
          </w:p>
        </w:tc>
        <w:tc>
          <w:tcPr>
            <w:tcW w:w="11527" w:type="dxa"/>
            <w:gridSpan w:val="3"/>
            <w:tcBorders>
              <w:top w:val="single" w:sz="4" w:space="0" w:color="auto"/>
              <w:left w:val="nil"/>
              <w:bottom w:val="single" w:sz="4" w:space="0" w:color="auto"/>
              <w:right w:val="single" w:sz="4" w:space="0" w:color="auto"/>
            </w:tcBorders>
            <w:noWrap/>
            <w:vAlign w:val="center"/>
          </w:tcPr>
          <w:p w14:paraId="61B79122" w14:textId="77777777" w:rsidR="00245F30" w:rsidRDefault="00245F30" w:rsidP="008700CB">
            <w:pPr>
              <w:rPr>
                <w:color w:val="000000"/>
                <w:sz w:val="20"/>
                <w:szCs w:val="20"/>
              </w:rPr>
            </w:pPr>
            <w:r>
              <w:rPr>
                <w:color w:val="000000"/>
                <w:sz w:val="20"/>
                <w:szCs w:val="20"/>
              </w:rPr>
              <w:t>B2RAW</w:t>
            </w:r>
          </w:p>
        </w:tc>
      </w:tr>
      <w:tr w:rsidR="008700CB" w:rsidRPr="00D025ED" w14:paraId="53A08A94"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0CDA7CA0" w14:textId="77777777" w:rsidR="008700CB" w:rsidRPr="00D025ED" w:rsidRDefault="008700CB" w:rsidP="008700CB">
            <w:pPr>
              <w:rPr>
                <w:color w:val="000000"/>
                <w:sz w:val="20"/>
                <w:szCs w:val="20"/>
              </w:rPr>
            </w:pPr>
            <w:r w:rsidRPr="00D025ED">
              <w:rPr>
                <w:color w:val="000000"/>
                <w:sz w:val="20"/>
                <w:szCs w:val="20"/>
              </w:rPr>
              <w:t>Data group</w:t>
            </w:r>
          </w:p>
        </w:tc>
        <w:tc>
          <w:tcPr>
            <w:tcW w:w="11527" w:type="dxa"/>
            <w:gridSpan w:val="3"/>
            <w:tcBorders>
              <w:top w:val="single" w:sz="4" w:space="0" w:color="auto"/>
              <w:left w:val="nil"/>
              <w:bottom w:val="single" w:sz="4" w:space="0" w:color="auto"/>
              <w:right w:val="single" w:sz="4" w:space="0" w:color="auto"/>
            </w:tcBorders>
            <w:noWrap/>
            <w:vAlign w:val="center"/>
            <w:hideMark/>
          </w:tcPr>
          <w:p w14:paraId="34EBC2E5" w14:textId="77777777" w:rsidR="008700CB" w:rsidRPr="00D025ED" w:rsidRDefault="008700CB" w:rsidP="008700CB">
            <w:pPr>
              <w:rPr>
                <w:color w:val="000000"/>
                <w:sz w:val="20"/>
                <w:szCs w:val="20"/>
              </w:rPr>
            </w:pPr>
            <w:r w:rsidRPr="00D025ED">
              <w:rPr>
                <w:color w:val="000000"/>
                <w:sz w:val="20"/>
                <w:szCs w:val="20"/>
              </w:rPr>
              <w:t>IR</w:t>
            </w:r>
          </w:p>
        </w:tc>
      </w:tr>
      <w:tr w:rsidR="008700CB" w:rsidRPr="00D025ED" w14:paraId="529C1D2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0F1433B" w14:textId="77777777" w:rsidR="008700CB" w:rsidRPr="00D025ED" w:rsidRDefault="008700CB" w:rsidP="008700CB">
            <w:pPr>
              <w:rPr>
                <w:sz w:val="20"/>
                <w:szCs w:val="20"/>
              </w:rPr>
            </w:pPr>
            <w:r w:rsidRPr="00D025ED">
              <w:rPr>
                <w:sz w:val="20"/>
                <w:szCs w:val="20"/>
              </w:rPr>
              <w:t>Description</w:t>
            </w:r>
          </w:p>
        </w:tc>
        <w:tc>
          <w:tcPr>
            <w:tcW w:w="11527" w:type="dxa"/>
            <w:gridSpan w:val="3"/>
            <w:tcBorders>
              <w:top w:val="single" w:sz="4" w:space="0" w:color="auto"/>
              <w:left w:val="nil"/>
              <w:bottom w:val="single" w:sz="4" w:space="0" w:color="auto"/>
              <w:right w:val="single" w:sz="4" w:space="0" w:color="auto"/>
            </w:tcBorders>
            <w:noWrap/>
            <w:vAlign w:val="center"/>
            <w:hideMark/>
          </w:tcPr>
          <w:p w14:paraId="52AD04C0" w14:textId="77777777" w:rsidR="008700CB" w:rsidRPr="00D025ED" w:rsidRDefault="008700CB" w:rsidP="008700CB">
            <w:pPr>
              <w:rPr>
                <w:color w:val="000000"/>
                <w:sz w:val="20"/>
                <w:szCs w:val="20"/>
              </w:rPr>
            </w:pPr>
            <w:r w:rsidRPr="00D025ED">
              <w:rPr>
                <w:color w:val="000000"/>
                <w:sz w:val="20"/>
                <w:szCs w:val="20"/>
              </w:rPr>
              <w:t>Bảng lưu thông tin từng chân (từng leg) và các thông tin deal của deal IRS CCS</w:t>
            </w:r>
          </w:p>
        </w:tc>
      </w:tr>
      <w:tr w:rsidR="008700CB" w:rsidRPr="00D025ED" w14:paraId="4598CA42"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4A1848F9" w14:textId="77777777" w:rsidR="008700CB" w:rsidRPr="00D025ED" w:rsidRDefault="008700CB" w:rsidP="008700CB">
            <w:pPr>
              <w:rPr>
                <w:sz w:val="20"/>
                <w:szCs w:val="20"/>
              </w:rPr>
            </w:pPr>
            <w:r w:rsidRPr="00D025ED">
              <w:rPr>
                <w:sz w:val="20"/>
                <w:szCs w:val="20"/>
              </w:rPr>
              <w:t>Input data:</w:t>
            </w:r>
          </w:p>
        </w:tc>
        <w:tc>
          <w:tcPr>
            <w:tcW w:w="11527" w:type="dxa"/>
            <w:gridSpan w:val="3"/>
            <w:tcBorders>
              <w:top w:val="single" w:sz="4" w:space="0" w:color="auto"/>
              <w:left w:val="nil"/>
              <w:bottom w:val="single" w:sz="4" w:space="0" w:color="auto"/>
              <w:right w:val="single" w:sz="4" w:space="0" w:color="auto"/>
            </w:tcBorders>
            <w:noWrap/>
            <w:vAlign w:val="center"/>
            <w:hideMark/>
          </w:tcPr>
          <w:p w14:paraId="20B45B71" w14:textId="77777777" w:rsidR="008700CB" w:rsidRDefault="008700CB" w:rsidP="008700CB">
            <w:pPr>
              <w:rPr>
                <w:color w:val="000000"/>
                <w:sz w:val="20"/>
                <w:szCs w:val="20"/>
              </w:rPr>
            </w:pPr>
            <w:r w:rsidRPr="00D025ED">
              <w:rPr>
                <w:color w:val="000000"/>
                <w:sz w:val="20"/>
                <w:szCs w:val="20"/>
              </w:rPr>
              <w:t>kplus..SwapDeals và kplus..SwapLeg</w:t>
            </w:r>
            <w:r w:rsidR="003E0112">
              <w:rPr>
                <w:color w:val="000000"/>
                <w:sz w:val="20"/>
                <w:szCs w:val="20"/>
              </w:rPr>
              <w:t xml:space="preserve"> và dữ liệu adjust</w:t>
            </w:r>
          </w:p>
          <w:p w14:paraId="4224AF81" w14:textId="77777777" w:rsidR="00497164" w:rsidRDefault="00497164" w:rsidP="008700CB">
            <w:pPr>
              <w:rPr>
                <w:color w:val="000000"/>
                <w:sz w:val="20"/>
                <w:szCs w:val="20"/>
              </w:rPr>
            </w:pPr>
          </w:p>
          <w:p w14:paraId="146DBD36" w14:textId="77777777" w:rsidR="00497164" w:rsidRDefault="00497164" w:rsidP="008700CB">
            <w:pPr>
              <w:rPr>
                <w:color w:val="000000"/>
                <w:sz w:val="20"/>
                <w:szCs w:val="20"/>
              </w:rPr>
            </w:pPr>
            <w:r>
              <w:rPr>
                <w:color w:val="000000"/>
                <w:sz w:val="20"/>
                <w:szCs w:val="20"/>
              </w:rPr>
              <w:t>Phase 1: Lấy các deal outstanding</w:t>
            </w:r>
          </w:p>
          <w:p w14:paraId="51006FD2" w14:textId="77777777" w:rsidR="00497164" w:rsidRDefault="00497164" w:rsidP="008700CB">
            <w:pPr>
              <w:rPr>
                <w:color w:val="000000"/>
                <w:sz w:val="20"/>
                <w:szCs w:val="20"/>
              </w:rPr>
            </w:pPr>
          </w:p>
          <w:p w14:paraId="18CEB5C4" w14:textId="421041A9" w:rsidR="00497164" w:rsidRPr="00030286" w:rsidRDefault="00497164" w:rsidP="00497164">
            <w:pPr>
              <w:spacing w:line="276" w:lineRule="auto"/>
              <w:rPr>
                <w:color w:val="FF0000"/>
              </w:rPr>
            </w:pPr>
            <w:r w:rsidRPr="00030286">
              <w:rPr>
                <w:color w:val="FF0000"/>
              </w:rPr>
              <w:t xml:space="preserve">Phase 2.2.2 sửa lại, chỉ lấy các giao dịch xuất hiện trong </w:t>
            </w:r>
            <w:r w:rsidR="00C64D2E">
              <w:rPr>
                <w:color w:val="FF0000"/>
              </w:rPr>
              <w:t>2</w:t>
            </w:r>
            <w:commentRangeStart w:id="62"/>
            <w:commentRangeStart w:id="63"/>
            <w:r w:rsidRPr="00030286">
              <w:rPr>
                <w:color w:val="FF0000"/>
              </w:rPr>
              <w:t xml:space="preserve"> năm </w:t>
            </w:r>
            <w:commentRangeEnd w:id="63"/>
            <w:r w:rsidR="00E43010" w:rsidRPr="00030286">
              <w:rPr>
                <w:rStyle w:val="CommentReference"/>
                <w:color w:val="FF0000"/>
                <w:sz w:val="24"/>
                <w:szCs w:val="24"/>
              </w:rPr>
              <w:commentReference w:id="63"/>
            </w:r>
            <w:commentRangeEnd w:id="62"/>
            <w:r w:rsidR="00C64D2E" w:rsidRPr="00030286">
              <w:rPr>
                <w:rStyle w:val="CommentReference"/>
                <w:color w:val="FF0000"/>
                <w:sz w:val="24"/>
                <w:szCs w:val="24"/>
              </w:rPr>
              <w:commentReference w:id="62"/>
            </w:r>
            <w:r w:rsidRPr="00030286">
              <w:rPr>
                <w:color w:val="FF0000"/>
              </w:rPr>
              <w:t xml:space="preserve">trở lại hoặc chưa đáo hạn: </w:t>
            </w:r>
          </w:p>
          <w:p w14:paraId="4D1FD7F3" w14:textId="68304969" w:rsidR="00497164" w:rsidRPr="00030286" w:rsidRDefault="00497164" w:rsidP="00497164">
            <w:pPr>
              <w:spacing w:line="276" w:lineRule="auto"/>
              <w:rPr>
                <w:color w:val="FF0000"/>
              </w:rPr>
            </w:pPr>
            <w:r w:rsidRPr="00030286">
              <w:rPr>
                <w:color w:val="FF0000"/>
              </w:rPr>
              <w:t xml:space="preserve">Giao dịch xuất hiện trong </w:t>
            </w:r>
            <w:r w:rsidR="00E43010">
              <w:rPr>
                <w:color w:val="FF0000"/>
              </w:rPr>
              <w:t>1</w:t>
            </w:r>
            <w:r w:rsidRPr="00030286">
              <w:rPr>
                <w:color w:val="FF0000"/>
              </w:rPr>
              <w:t xml:space="preserve"> năm trở lại: Year(Today) - Year(Capture_Date) &lt;= </w:t>
            </w:r>
            <w:r w:rsidR="00722573">
              <w:rPr>
                <w:color w:val="FF0000"/>
              </w:rPr>
              <w:t>2</w:t>
            </w:r>
            <w:r w:rsidRPr="00030286">
              <w:rPr>
                <w:color w:val="FF0000"/>
              </w:rPr>
              <w:t xml:space="preserve"> or CaptureDate is null đối với bảng realtime, và Year(To</w:t>
            </w:r>
            <w:r w:rsidR="00722573">
              <w:rPr>
                <w:color w:val="FF0000"/>
              </w:rPr>
              <w:t>day) - Year(Capture_Date) &lt;= 2</w:t>
            </w:r>
            <w:r w:rsidR="00E43010">
              <w:rPr>
                <w:color w:val="FF0000"/>
              </w:rPr>
              <w:t xml:space="preserve"> </w:t>
            </w:r>
            <w:r w:rsidRPr="00030286">
              <w:rPr>
                <w:color w:val="FF0000"/>
              </w:rPr>
              <w:t>đối với bảng hist</w:t>
            </w:r>
          </w:p>
          <w:p w14:paraId="58417F1C" w14:textId="77777777" w:rsidR="00497164" w:rsidRDefault="00497164" w:rsidP="00497164">
            <w:pPr>
              <w:rPr>
                <w:color w:val="FF0000"/>
              </w:rPr>
            </w:pPr>
            <w:r w:rsidRPr="00030286">
              <w:rPr>
                <w:color w:val="FF0000"/>
              </w:rPr>
              <w:lastRenderedPageBreak/>
              <w:t>or Giao dịch chưa đáo hạn: Maturitydate &gt; Posted_DT</w:t>
            </w:r>
          </w:p>
          <w:p w14:paraId="473936BB" w14:textId="77777777" w:rsidR="009B504F" w:rsidRDefault="009B504F" w:rsidP="00497164">
            <w:pPr>
              <w:rPr>
                <w:color w:val="FF0000"/>
              </w:rPr>
            </w:pPr>
          </w:p>
          <w:p w14:paraId="59AC6483" w14:textId="14A98AA9" w:rsidR="009B504F" w:rsidRPr="00D025ED" w:rsidRDefault="009B504F" w:rsidP="00497164">
            <w:pPr>
              <w:rPr>
                <w:color w:val="000000"/>
                <w:sz w:val="20"/>
                <w:szCs w:val="20"/>
              </w:rPr>
            </w:pPr>
          </w:p>
        </w:tc>
      </w:tr>
      <w:tr w:rsidR="008700CB" w:rsidRPr="00D025ED" w14:paraId="0701CFCC" w14:textId="77777777" w:rsidTr="005007C5">
        <w:trPr>
          <w:trHeight w:val="20"/>
        </w:trPr>
        <w:tc>
          <w:tcPr>
            <w:tcW w:w="2705" w:type="dxa"/>
            <w:tcBorders>
              <w:top w:val="nil"/>
              <w:left w:val="nil"/>
              <w:bottom w:val="nil"/>
              <w:right w:val="nil"/>
            </w:tcBorders>
            <w:noWrap/>
            <w:vAlign w:val="center"/>
            <w:hideMark/>
          </w:tcPr>
          <w:p w14:paraId="18F0DD1F" w14:textId="77777777" w:rsidR="008700CB" w:rsidRPr="00D025ED" w:rsidRDefault="008700CB" w:rsidP="008700CB">
            <w:pPr>
              <w:rPr>
                <w:color w:val="000000"/>
                <w:sz w:val="20"/>
                <w:szCs w:val="20"/>
              </w:rPr>
            </w:pPr>
          </w:p>
        </w:tc>
        <w:tc>
          <w:tcPr>
            <w:tcW w:w="3898" w:type="dxa"/>
            <w:tcBorders>
              <w:top w:val="nil"/>
              <w:left w:val="nil"/>
              <w:bottom w:val="nil"/>
              <w:right w:val="nil"/>
            </w:tcBorders>
            <w:noWrap/>
            <w:vAlign w:val="center"/>
            <w:hideMark/>
          </w:tcPr>
          <w:p w14:paraId="6B5F9D2A" w14:textId="77777777" w:rsidR="008700CB" w:rsidRPr="00D025ED" w:rsidRDefault="008700CB" w:rsidP="008700CB">
            <w:pPr>
              <w:rPr>
                <w:color w:val="000000"/>
                <w:sz w:val="20"/>
                <w:szCs w:val="20"/>
              </w:rPr>
            </w:pPr>
          </w:p>
        </w:tc>
        <w:tc>
          <w:tcPr>
            <w:tcW w:w="3235" w:type="dxa"/>
            <w:tcBorders>
              <w:top w:val="nil"/>
              <w:left w:val="nil"/>
              <w:bottom w:val="nil"/>
              <w:right w:val="nil"/>
            </w:tcBorders>
            <w:vAlign w:val="center"/>
            <w:hideMark/>
          </w:tcPr>
          <w:p w14:paraId="4E1D4938" w14:textId="77777777" w:rsidR="008700CB" w:rsidRPr="00D025ED" w:rsidRDefault="008700CB" w:rsidP="008700CB">
            <w:pPr>
              <w:rPr>
                <w:color w:val="000000"/>
                <w:sz w:val="20"/>
                <w:szCs w:val="20"/>
              </w:rPr>
            </w:pPr>
          </w:p>
        </w:tc>
        <w:tc>
          <w:tcPr>
            <w:tcW w:w="4394" w:type="dxa"/>
            <w:tcBorders>
              <w:top w:val="nil"/>
              <w:left w:val="nil"/>
              <w:bottom w:val="nil"/>
              <w:right w:val="nil"/>
            </w:tcBorders>
            <w:vAlign w:val="center"/>
            <w:hideMark/>
          </w:tcPr>
          <w:p w14:paraId="548ED803" w14:textId="77777777" w:rsidR="008700CB" w:rsidRPr="00D025ED" w:rsidRDefault="008700CB" w:rsidP="008700CB">
            <w:pPr>
              <w:rPr>
                <w:color w:val="000000"/>
                <w:sz w:val="20"/>
                <w:szCs w:val="20"/>
              </w:rPr>
            </w:pPr>
          </w:p>
        </w:tc>
      </w:tr>
    </w:tbl>
    <w:p w14:paraId="6B8D7D61" w14:textId="77777777" w:rsidR="00212C6F" w:rsidRPr="00D025ED" w:rsidRDefault="00212C6F"/>
    <w:tbl>
      <w:tblPr>
        <w:tblW w:w="14202" w:type="dxa"/>
        <w:tblInd w:w="103" w:type="dxa"/>
        <w:tblLayout w:type="fixed"/>
        <w:tblCellMar>
          <w:top w:w="72" w:type="dxa"/>
          <w:left w:w="115" w:type="dxa"/>
          <w:bottom w:w="72" w:type="dxa"/>
          <w:right w:w="115" w:type="dxa"/>
        </w:tblCellMar>
        <w:tblLook w:val="04A0" w:firstRow="1" w:lastRow="0" w:firstColumn="1" w:lastColumn="0" w:noHBand="0" w:noVBand="1"/>
      </w:tblPr>
      <w:tblGrid>
        <w:gridCol w:w="2771"/>
        <w:gridCol w:w="3959"/>
        <w:gridCol w:w="3149"/>
        <w:gridCol w:w="4302"/>
        <w:gridCol w:w="21"/>
      </w:tblGrid>
      <w:tr w:rsidR="008700CB" w:rsidRPr="00D025ED" w14:paraId="00001A4B" w14:textId="77777777" w:rsidTr="006B4076">
        <w:trPr>
          <w:gridAfter w:val="1"/>
          <w:wAfter w:w="21" w:type="dxa"/>
          <w:trHeight w:val="20"/>
          <w:tblHeader/>
        </w:trPr>
        <w:tc>
          <w:tcPr>
            <w:tcW w:w="277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E0FDBE3" w14:textId="77777777" w:rsidR="008700CB" w:rsidRPr="00D025ED" w:rsidRDefault="008700CB" w:rsidP="008700CB">
            <w:pPr>
              <w:jc w:val="center"/>
              <w:rPr>
                <w:color w:val="000000"/>
                <w:sz w:val="20"/>
                <w:szCs w:val="20"/>
              </w:rPr>
            </w:pPr>
            <w:r w:rsidRPr="00D025ED">
              <w:rPr>
                <w:color w:val="000000"/>
                <w:sz w:val="20"/>
                <w:szCs w:val="20"/>
              </w:rPr>
              <w:t>Tên trường</w:t>
            </w:r>
          </w:p>
        </w:tc>
        <w:tc>
          <w:tcPr>
            <w:tcW w:w="395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17371CD" w14:textId="77777777" w:rsidR="008700CB" w:rsidRPr="00D025ED" w:rsidRDefault="008700CB" w:rsidP="008700CB">
            <w:pPr>
              <w:jc w:val="center"/>
              <w:rPr>
                <w:color w:val="000000"/>
                <w:sz w:val="20"/>
                <w:szCs w:val="20"/>
              </w:rPr>
            </w:pPr>
            <w:r w:rsidRPr="00D025ED">
              <w:rPr>
                <w:color w:val="000000"/>
                <w:sz w:val="20"/>
                <w:szCs w:val="20"/>
              </w:rPr>
              <w:t>Ý nghĩa</w:t>
            </w:r>
          </w:p>
        </w:tc>
        <w:tc>
          <w:tcPr>
            <w:tcW w:w="314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E19340" w14:textId="77777777" w:rsidR="008700CB" w:rsidRPr="00D025ED" w:rsidRDefault="008700CB" w:rsidP="008700CB">
            <w:pPr>
              <w:jc w:val="center"/>
              <w:rPr>
                <w:color w:val="000000"/>
                <w:sz w:val="20"/>
                <w:szCs w:val="20"/>
              </w:rPr>
            </w:pPr>
            <w:r w:rsidRPr="00D025ED">
              <w:rPr>
                <w:color w:val="000000"/>
                <w:sz w:val="20"/>
                <w:szCs w:val="20"/>
              </w:rPr>
              <w:t>Mô tả chân 1 của deal</w:t>
            </w:r>
          </w:p>
        </w:tc>
        <w:tc>
          <w:tcPr>
            <w:tcW w:w="430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CDAC68E" w14:textId="77777777" w:rsidR="008700CB" w:rsidRPr="00D025ED" w:rsidRDefault="008700CB" w:rsidP="008700CB">
            <w:pPr>
              <w:jc w:val="center"/>
              <w:rPr>
                <w:color w:val="000000"/>
                <w:sz w:val="20"/>
                <w:szCs w:val="20"/>
              </w:rPr>
            </w:pPr>
            <w:r w:rsidRPr="00D025ED">
              <w:rPr>
                <w:color w:val="000000"/>
                <w:sz w:val="20"/>
                <w:szCs w:val="20"/>
              </w:rPr>
              <w:t>Mô tả chân 2 của deal</w:t>
            </w:r>
          </w:p>
        </w:tc>
      </w:tr>
      <w:tr w:rsidR="008700CB" w:rsidRPr="00D025ED" w14:paraId="565F2A1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FD6785" w14:textId="77777777" w:rsidR="008700CB" w:rsidRPr="00D025ED" w:rsidRDefault="008700CB" w:rsidP="008700CB">
            <w:pPr>
              <w:rPr>
                <w:color w:val="000000"/>
                <w:sz w:val="20"/>
                <w:szCs w:val="20"/>
              </w:rPr>
            </w:pPr>
            <w:r w:rsidRPr="00D025ED">
              <w:rPr>
                <w:color w:val="000000"/>
                <w:sz w:val="20"/>
                <w:szCs w:val="20"/>
              </w:rPr>
              <w:t>POSTED_DT</w:t>
            </w:r>
          </w:p>
        </w:tc>
        <w:tc>
          <w:tcPr>
            <w:tcW w:w="3959" w:type="dxa"/>
            <w:tcBorders>
              <w:top w:val="nil"/>
              <w:left w:val="nil"/>
              <w:bottom w:val="single" w:sz="4" w:space="0" w:color="auto"/>
              <w:right w:val="single" w:sz="4" w:space="0" w:color="auto"/>
            </w:tcBorders>
            <w:vAlign w:val="center"/>
            <w:hideMark/>
          </w:tcPr>
          <w:p w14:paraId="7A791C9A" w14:textId="77777777" w:rsidR="008700CB" w:rsidRPr="00D025ED" w:rsidRDefault="008700CB" w:rsidP="008700CB">
            <w:pPr>
              <w:rPr>
                <w:color w:val="000000"/>
                <w:sz w:val="20"/>
                <w:szCs w:val="20"/>
              </w:rPr>
            </w:pPr>
            <w:r w:rsidRPr="00D025ED">
              <w:rPr>
                <w:color w:val="000000"/>
                <w:sz w:val="20"/>
                <w:szCs w:val="20"/>
              </w:rPr>
              <w:t> </w:t>
            </w:r>
          </w:p>
        </w:tc>
        <w:tc>
          <w:tcPr>
            <w:tcW w:w="3149" w:type="dxa"/>
            <w:tcBorders>
              <w:top w:val="nil"/>
              <w:left w:val="nil"/>
              <w:bottom w:val="single" w:sz="4" w:space="0" w:color="auto"/>
              <w:right w:val="single" w:sz="4" w:space="0" w:color="auto"/>
            </w:tcBorders>
            <w:vAlign w:val="center"/>
            <w:hideMark/>
          </w:tcPr>
          <w:p w14:paraId="134B2BEC" w14:textId="77777777" w:rsidR="008700CB" w:rsidRPr="00D025ED" w:rsidRDefault="008700CB" w:rsidP="008700CB">
            <w:pPr>
              <w:rPr>
                <w:color w:val="000000"/>
                <w:sz w:val="20"/>
                <w:szCs w:val="20"/>
              </w:rPr>
            </w:pPr>
            <w:r w:rsidRPr="00D025ED">
              <w:rPr>
                <w:color w:val="000000"/>
                <w:sz w:val="20"/>
                <w:szCs w:val="20"/>
              </w:rPr>
              <w:t> </w:t>
            </w:r>
          </w:p>
        </w:tc>
        <w:tc>
          <w:tcPr>
            <w:tcW w:w="4302" w:type="dxa"/>
            <w:tcBorders>
              <w:top w:val="nil"/>
              <w:left w:val="nil"/>
              <w:bottom w:val="single" w:sz="4" w:space="0" w:color="auto"/>
              <w:right w:val="single" w:sz="4" w:space="0" w:color="auto"/>
            </w:tcBorders>
            <w:vAlign w:val="center"/>
            <w:hideMark/>
          </w:tcPr>
          <w:p w14:paraId="45E0A678" w14:textId="77777777" w:rsidR="008700CB" w:rsidRPr="00D025ED" w:rsidRDefault="008700CB" w:rsidP="008700CB">
            <w:pPr>
              <w:rPr>
                <w:color w:val="000000"/>
                <w:sz w:val="20"/>
                <w:szCs w:val="20"/>
              </w:rPr>
            </w:pPr>
            <w:r w:rsidRPr="00D025ED">
              <w:rPr>
                <w:color w:val="000000"/>
                <w:sz w:val="20"/>
                <w:szCs w:val="20"/>
              </w:rPr>
              <w:t> </w:t>
            </w:r>
          </w:p>
        </w:tc>
      </w:tr>
      <w:tr w:rsidR="008700CB" w:rsidRPr="00D025ED" w14:paraId="2174897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BDEFF7D" w14:textId="77777777" w:rsidR="008700CB" w:rsidRPr="00D025ED" w:rsidRDefault="008700CB" w:rsidP="008700CB">
            <w:pPr>
              <w:rPr>
                <w:color w:val="000000"/>
                <w:sz w:val="20"/>
                <w:szCs w:val="20"/>
              </w:rPr>
            </w:pPr>
            <w:r w:rsidRPr="00EB12D6">
              <w:rPr>
                <w:color w:val="000000"/>
                <w:sz w:val="20"/>
                <w:szCs w:val="20"/>
                <w:highlight w:val="yellow"/>
              </w:rPr>
              <w:t>TRANSACTION_ID</w:t>
            </w:r>
          </w:p>
        </w:tc>
        <w:tc>
          <w:tcPr>
            <w:tcW w:w="3959" w:type="dxa"/>
            <w:tcBorders>
              <w:top w:val="nil"/>
              <w:left w:val="nil"/>
              <w:bottom w:val="single" w:sz="4" w:space="0" w:color="auto"/>
              <w:right w:val="single" w:sz="4" w:space="0" w:color="auto"/>
            </w:tcBorders>
            <w:vAlign w:val="center"/>
            <w:hideMark/>
          </w:tcPr>
          <w:p w14:paraId="54FC224B" w14:textId="77777777" w:rsidR="008700CB" w:rsidRPr="00D025ED" w:rsidRDefault="008700CB" w:rsidP="008700CB">
            <w:pPr>
              <w:rPr>
                <w:color w:val="000000"/>
                <w:sz w:val="20"/>
                <w:szCs w:val="20"/>
              </w:rPr>
            </w:pPr>
            <w:r w:rsidRPr="00D025ED">
              <w:rPr>
                <w:color w:val="000000"/>
                <w:sz w:val="20"/>
                <w:szCs w:val="20"/>
              </w:rPr>
              <w:t>Mã IT tự sinh</w:t>
            </w:r>
          </w:p>
        </w:tc>
        <w:tc>
          <w:tcPr>
            <w:tcW w:w="3149" w:type="dxa"/>
            <w:tcBorders>
              <w:top w:val="nil"/>
              <w:left w:val="nil"/>
              <w:bottom w:val="single" w:sz="4" w:space="0" w:color="auto"/>
              <w:right w:val="single" w:sz="4" w:space="0" w:color="auto"/>
            </w:tcBorders>
            <w:vAlign w:val="center"/>
            <w:hideMark/>
          </w:tcPr>
          <w:p w14:paraId="67BC86D0" w14:textId="77777777" w:rsidR="008700CB" w:rsidRPr="00D025ED" w:rsidRDefault="008700CB" w:rsidP="008700CB">
            <w:pPr>
              <w:rPr>
                <w:color w:val="000000"/>
                <w:sz w:val="20"/>
                <w:szCs w:val="20"/>
              </w:rPr>
            </w:pPr>
            <w:r w:rsidRPr="00D025ED">
              <w:rPr>
                <w:color w:val="000000"/>
                <w:sz w:val="20"/>
                <w:szCs w:val="20"/>
              </w:rPr>
              <w:t>Mã IT tự sinh, bằng mã nhóm sản phẩm + mã deal + 1</w:t>
            </w:r>
          </w:p>
        </w:tc>
        <w:tc>
          <w:tcPr>
            <w:tcW w:w="4302" w:type="dxa"/>
            <w:tcBorders>
              <w:top w:val="nil"/>
              <w:left w:val="nil"/>
              <w:bottom w:val="single" w:sz="4" w:space="0" w:color="auto"/>
              <w:right w:val="single" w:sz="4" w:space="0" w:color="auto"/>
            </w:tcBorders>
            <w:vAlign w:val="center"/>
            <w:hideMark/>
          </w:tcPr>
          <w:p w14:paraId="468CC529" w14:textId="77777777" w:rsidR="008700CB" w:rsidRPr="00D025ED" w:rsidRDefault="008700CB" w:rsidP="008700CB">
            <w:pPr>
              <w:rPr>
                <w:color w:val="000000"/>
                <w:sz w:val="20"/>
                <w:szCs w:val="20"/>
              </w:rPr>
            </w:pPr>
            <w:r w:rsidRPr="00D025ED">
              <w:rPr>
                <w:color w:val="000000"/>
                <w:sz w:val="20"/>
                <w:szCs w:val="20"/>
              </w:rPr>
              <w:t>Mã IT tự sinh, bằng mã nhóm sản phẩm + mã deal + 2</w:t>
            </w:r>
          </w:p>
        </w:tc>
      </w:tr>
      <w:tr w:rsidR="008700CB" w:rsidRPr="00D025ED" w14:paraId="1C0D21E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EC97BD6" w14:textId="77777777" w:rsidR="008700CB" w:rsidRPr="00D025ED" w:rsidRDefault="008700CB" w:rsidP="008700CB">
            <w:pPr>
              <w:rPr>
                <w:color w:val="000000"/>
                <w:sz w:val="20"/>
                <w:szCs w:val="20"/>
              </w:rPr>
            </w:pPr>
            <w:r w:rsidRPr="00EB12D6">
              <w:rPr>
                <w:color w:val="000000"/>
                <w:sz w:val="20"/>
                <w:szCs w:val="20"/>
                <w:highlight w:val="yellow"/>
              </w:rPr>
              <w:t>DEAL_ID</w:t>
            </w:r>
          </w:p>
        </w:tc>
        <w:tc>
          <w:tcPr>
            <w:tcW w:w="3959" w:type="dxa"/>
            <w:tcBorders>
              <w:top w:val="nil"/>
              <w:left w:val="nil"/>
              <w:bottom w:val="single" w:sz="4" w:space="0" w:color="auto"/>
              <w:right w:val="single" w:sz="4" w:space="0" w:color="auto"/>
            </w:tcBorders>
            <w:vAlign w:val="center"/>
            <w:hideMark/>
          </w:tcPr>
          <w:p w14:paraId="62A074AA" w14:textId="77777777" w:rsidR="008700CB" w:rsidRPr="00D025ED" w:rsidRDefault="008700CB" w:rsidP="008700CB">
            <w:pPr>
              <w:rPr>
                <w:color w:val="000000"/>
                <w:sz w:val="20"/>
                <w:szCs w:val="20"/>
              </w:rPr>
            </w:pPr>
            <w:r w:rsidRPr="00D025ED">
              <w:rPr>
                <w:color w:val="000000"/>
                <w:sz w:val="20"/>
                <w:szCs w:val="20"/>
              </w:rPr>
              <w:t>Mã deal trên K+, trong bảng này 1 deal sẽ xuất hiện hai lần do có 2 chân</w:t>
            </w:r>
          </w:p>
        </w:tc>
        <w:tc>
          <w:tcPr>
            <w:tcW w:w="3149" w:type="dxa"/>
            <w:tcBorders>
              <w:top w:val="nil"/>
              <w:left w:val="nil"/>
              <w:bottom w:val="single" w:sz="4" w:space="0" w:color="auto"/>
              <w:right w:val="single" w:sz="4" w:space="0" w:color="auto"/>
            </w:tcBorders>
            <w:vAlign w:val="center"/>
            <w:hideMark/>
          </w:tcPr>
          <w:p w14:paraId="40A8993D" w14:textId="77777777" w:rsidR="008700CB" w:rsidRPr="00D025ED" w:rsidRDefault="008700CB" w:rsidP="008700CB">
            <w:pPr>
              <w:rPr>
                <w:color w:val="000000"/>
                <w:sz w:val="20"/>
                <w:szCs w:val="20"/>
              </w:rPr>
            </w:pPr>
            <w:r w:rsidRPr="00D025ED">
              <w:rPr>
                <w:color w:val="000000"/>
                <w:sz w:val="20"/>
                <w:szCs w:val="20"/>
              </w:rPr>
              <w:t>SwapDeals_Id</w:t>
            </w:r>
          </w:p>
        </w:tc>
        <w:tc>
          <w:tcPr>
            <w:tcW w:w="4302" w:type="dxa"/>
            <w:tcBorders>
              <w:top w:val="nil"/>
              <w:left w:val="nil"/>
              <w:bottom w:val="single" w:sz="4" w:space="0" w:color="auto"/>
              <w:right w:val="single" w:sz="4" w:space="0" w:color="auto"/>
            </w:tcBorders>
            <w:vAlign w:val="center"/>
            <w:hideMark/>
          </w:tcPr>
          <w:p w14:paraId="1F0BA030" w14:textId="77777777" w:rsidR="008700CB" w:rsidRPr="00D025ED" w:rsidRDefault="008700CB" w:rsidP="008700CB">
            <w:pPr>
              <w:rPr>
                <w:color w:val="000000"/>
                <w:sz w:val="20"/>
                <w:szCs w:val="20"/>
              </w:rPr>
            </w:pPr>
            <w:r w:rsidRPr="00D025ED">
              <w:rPr>
                <w:color w:val="000000"/>
                <w:sz w:val="20"/>
                <w:szCs w:val="20"/>
              </w:rPr>
              <w:t>SwapDeals_Id</w:t>
            </w:r>
          </w:p>
        </w:tc>
      </w:tr>
      <w:tr w:rsidR="008700CB" w:rsidRPr="00D025ED" w14:paraId="18A87E6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EDAC4A2" w14:textId="77777777" w:rsidR="008700CB" w:rsidRPr="00D025ED" w:rsidRDefault="008700CB" w:rsidP="008700CB">
            <w:pPr>
              <w:rPr>
                <w:color w:val="000000"/>
                <w:sz w:val="20"/>
                <w:szCs w:val="20"/>
              </w:rPr>
            </w:pPr>
            <w:r w:rsidRPr="00EB12D6">
              <w:rPr>
                <w:color w:val="000000"/>
                <w:sz w:val="20"/>
                <w:szCs w:val="20"/>
                <w:highlight w:val="yellow"/>
              </w:rPr>
              <w:t>LEG_TYPE</w:t>
            </w:r>
          </w:p>
        </w:tc>
        <w:tc>
          <w:tcPr>
            <w:tcW w:w="3959" w:type="dxa"/>
            <w:tcBorders>
              <w:top w:val="nil"/>
              <w:left w:val="nil"/>
              <w:bottom w:val="single" w:sz="4" w:space="0" w:color="auto"/>
              <w:right w:val="single" w:sz="4" w:space="0" w:color="auto"/>
            </w:tcBorders>
            <w:vAlign w:val="center"/>
            <w:hideMark/>
          </w:tcPr>
          <w:p w14:paraId="69B63E49" w14:textId="77777777" w:rsidR="008700CB" w:rsidRPr="00D025ED" w:rsidRDefault="008700CB" w:rsidP="008700CB">
            <w:pPr>
              <w:rPr>
                <w:color w:val="000000"/>
                <w:sz w:val="20"/>
                <w:szCs w:val="20"/>
              </w:rPr>
            </w:pPr>
            <w:r w:rsidRPr="00D025ED">
              <w:rPr>
                <w:color w:val="000000"/>
                <w:sz w:val="20"/>
                <w:szCs w:val="20"/>
              </w:rPr>
              <w:t>L: chân Loan</w:t>
            </w:r>
            <w:r w:rsidRPr="00D025ED">
              <w:rPr>
                <w:color w:val="000000"/>
                <w:sz w:val="20"/>
                <w:szCs w:val="20"/>
              </w:rPr>
              <w:br/>
              <w:t>D: chân Deposit</w:t>
            </w:r>
          </w:p>
        </w:tc>
        <w:tc>
          <w:tcPr>
            <w:tcW w:w="3149" w:type="dxa"/>
            <w:tcBorders>
              <w:top w:val="nil"/>
              <w:left w:val="nil"/>
              <w:bottom w:val="single" w:sz="4" w:space="0" w:color="auto"/>
              <w:right w:val="single" w:sz="4" w:space="0" w:color="auto"/>
            </w:tcBorders>
            <w:vAlign w:val="center"/>
            <w:hideMark/>
          </w:tcPr>
          <w:p w14:paraId="0F8062A5" w14:textId="77777777" w:rsidR="008700CB" w:rsidRPr="00D025ED" w:rsidRDefault="008700CB" w:rsidP="008700CB">
            <w:pPr>
              <w:rPr>
                <w:color w:val="000000"/>
                <w:sz w:val="20"/>
                <w:szCs w:val="20"/>
              </w:rPr>
            </w:pPr>
            <w:r w:rsidRPr="00D025ED">
              <w:rPr>
                <w:color w:val="000000"/>
                <w:sz w:val="20"/>
                <w:szCs w:val="20"/>
              </w:rPr>
              <w:t>D</w:t>
            </w:r>
          </w:p>
        </w:tc>
        <w:tc>
          <w:tcPr>
            <w:tcW w:w="4302" w:type="dxa"/>
            <w:tcBorders>
              <w:top w:val="nil"/>
              <w:left w:val="nil"/>
              <w:bottom w:val="single" w:sz="4" w:space="0" w:color="auto"/>
              <w:right w:val="single" w:sz="4" w:space="0" w:color="auto"/>
            </w:tcBorders>
            <w:vAlign w:val="center"/>
            <w:hideMark/>
          </w:tcPr>
          <w:p w14:paraId="4B550B8A" w14:textId="77777777" w:rsidR="008700CB" w:rsidRPr="00D025ED" w:rsidRDefault="008700CB" w:rsidP="008700CB">
            <w:pPr>
              <w:rPr>
                <w:color w:val="000000"/>
                <w:sz w:val="20"/>
                <w:szCs w:val="20"/>
              </w:rPr>
            </w:pPr>
            <w:r w:rsidRPr="00D025ED">
              <w:rPr>
                <w:color w:val="000000"/>
                <w:sz w:val="20"/>
                <w:szCs w:val="20"/>
              </w:rPr>
              <w:t>L</w:t>
            </w:r>
          </w:p>
        </w:tc>
      </w:tr>
      <w:tr w:rsidR="008700CB" w:rsidRPr="00D025ED" w14:paraId="2D33FA4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3071EE0" w14:textId="77777777" w:rsidR="008700CB" w:rsidRPr="00D025ED" w:rsidRDefault="008700CB" w:rsidP="008700CB">
            <w:pPr>
              <w:rPr>
                <w:color w:val="000000"/>
                <w:sz w:val="20"/>
                <w:szCs w:val="20"/>
              </w:rPr>
            </w:pPr>
            <w:r w:rsidRPr="00D025ED">
              <w:rPr>
                <w:color w:val="000000"/>
                <w:sz w:val="20"/>
                <w:szCs w:val="20"/>
              </w:rPr>
              <w:t>BRANCH_ID</w:t>
            </w:r>
          </w:p>
        </w:tc>
        <w:tc>
          <w:tcPr>
            <w:tcW w:w="3959" w:type="dxa"/>
            <w:tcBorders>
              <w:top w:val="nil"/>
              <w:left w:val="nil"/>
              <w:bottom w:val="single" w:sz="4" w:space="0" w:color="auto"/>
              <w:right w:val="single" w:sz="4" w:space="0" w:color="auto"/>
            </w:tcBorders>
            <w:vAlign w:val="center"/>
            <w:hideMark/>
          </w:tcPr>
          <w:p w14:paraId="133833D8" w14:textId="77777777" w:rsidR="008700CB" w:rsidRPr="00D025ED" w:rsidRDefault="008700CB" w:rsidP="008700CB">
            <w:pPr>
              <w:rPr>
                <w:color w:val="000000"/>
                <w:sz w:val="20"/>
                <w:szCs w:val="20"/>
              </w:rPr>
            </w:pPr>
            <w:r w:rsidRPr="00D025ED">
              <w:rPr>
                <w:color w:val="000000"/>
                <w:sz w:val="20"/>
                <w:szCs w:val="20"/>
              </w:rPr>
              <w:t> </w:t>
            </w:r>
          </w:p>
        </w:tc>
        <w:tc>
          <w:tcPr>
            <w:tcW w:w="3149" w:type="dxa"/>
            <w:tcBorders>
              <w:top w:val="nil"/>
              <w:left w:val="nil"/>
              <w:bottom w:val="single" w:sz="4" w:space="0" w:color="auto"/>
              <w:right w:val="single" w:sz="4" w:space="0" w:color="auto"/>
            </w:tcBorders>
            <w:vAlign w:val="center"/>
            <w:hideMark/>
          </w:tcPr>
          <w:p w14:paraId="6E29AF58" w14:textId="77777777" w:rsidR="008700CB" w:rsidRPr="00D025ED" w:rsidRDefault="008700CB" w:rsidP="008700CB">
            <w:pPr>
              <w:rPr>
                <w:color w:val="000000"/>
                <w:sz w:val="20"/>
                <w:szCs w:val="20"/>
              </w:rPr>
            </w:pPr>
            <w:r w:rsidRPr="00D025ED">
              <w:rPr>
                <w:color w:val="000000"/>
                <w:sz w:val="20"/>
                <w:szCs w:val="20"/>
              </w:rPr>
              <w:t> </w:t>
            </w:r>
          </w:p>
        </w:tc>
        <w:tc>
          <w:tcPr>
            <w:tcW w:w="4302" w:type="dxa"/>
            <w:tcBorders>
              <w:top w:val="nil"/>
              <w:left w:val="nil"/>
              <w:bottom w:val="single" w:sz="4" w:space="0" w:color="auto"/>
              <w:right w:val="single" w:sz="4" w:space="0" w:color="auto"/>
            </w:tcBorders>
            <w:vAlign w:val="center"/>
            <w:hideMark/>
          </w:tcPr>
          <w:p w14:paraId="5038C6EB" w14:textId="77777777" w:rsidR="008700CB" w:rsidRPr="00D025ED" w:rsidRDefault="008700CB" w:rsidP="008700CB">
            <w:pPr>
              <w:rPr>
                <w:color w:val="000000"/>
                <w:sz w:val="20"/>
                <w:szCs w:val="20"/>
              </w:rPr>
            </w:pPr>
            <w:r w:rsidRPr="00D025ED">
              <w:rPr>
                <w:color w:val="000000"/>
                <w:sz w:val="20"/>
                <w:szCs w:val="20"/>
              </w:rPr>
              <w:t> </w:t>
            </w:r>
          </w:p>
        </w:tc>
      </w:tr>
      <w:tr w:rsidR="008700CB" w:rsidRPr="00D025ED" w14:paraId="6841A22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E14D4D3" w14:textId="77777777" w:rsidR="008700CB" w:rsidRPr="00D025ED" w:rsidRDefault="008700CB" w:rsidP="008700CB">
            <w:pPr>
              <w:rPr>
                <w:color w:val="000000"/>
                <w:sz w:val="20"/>
                <w:szCs w:val="20"/>
              </w:rPr>
            </w:pPr>
            <w:r w:rsidRPr="00EB12D6">
              <w:rPr>
                <w:color w:val="000000"/>
                <w:sz w:val="20"/>
                <w:szCs w:val="20"/>
                <w:highlight w:val="yellow"/>
              </w:rPr>
              <w:t>CPTY_ID</w:t>
            </w:r>
          </w:p>
        </w:tc>
        <w:tc>
          <w:tcPr>
            <w:tcW w:w="3959" w:type="dxa"/>
            <w:tcBorders>
              <w:top w:val="nil"/>
              <w:left w:val="nil"/>
              <w:bottom w:val="single" w:sz="4" w:space="0" w:color="auto"/>
              <w:right w:val="single" w:sz="4" w:space="0" w:color="auto"/>
            </w:tcBorders>
            <w:vAlign w:val="center"/>
            <w:hideMark/>
          </w:tcPr>
          <w:p w14:paraId="40357F7D" w14:textId="77777777" w:rsidR="008700CB" w:rsidRPr="00D025ED" w:rsidRDefault="008700CB" w:rsidP="008700CB">
            <w:pPr>
              <w:rPr>
                <w:color w:val="000000"/>
                <w:sz w:val="20"/>
                <w:szCs w:val="20"/>
              </w:rPr>
            </w:pPr>
            <w:r w:rsidRPr="00D025ED">
              <w:rPr>
                <w:color w:val="000000"/>
                <w:sz w:val="20"/>
                <w:szCs w:val="20"/>
              </w:rPr>
              <w:t> </w:t>
            </w:r>
          </w:p>
        </w:tc>
        <w:tc>
          <w:tcPr>
            <w:tcW w:w="3149" w:type="dxa"/>
            <w:tcBorders>
              <w:top w:val="nil"/>
              <w:left w:val="nil"/>
              <w:bottom w:val="single" w:sz="4" w:space="0" w:color="auto"/>
              <w:right w:val="single" w:sz="4" w:space="0" w:color="auto"/>
            </w:tcBorders>
            <w:vAlign w:val="center"/>
            <w:hideMark/>
          </w:tcPr>
          <w:p w14:paraId="5F68BA45" w14:textId="77777777" w:rsidR="008700CB" w:rsidRPr="00D025ED" w:rsidRDefault="008700CB" w:rsidP="008700CB">
            <w:pPr>
              <w:rPr>
                <w:color w:val="000000"/>
                <w:sz w:val="20"/>
                <w:szCs w:val="20"/>
              </w:rPr>
            </w:pPr>
            <w:r w:rsidRPr="00D025ED">
              <w:rPr>
                <w:color w:val="000000"/>
                <w:sz w:val="20"/>
                <w:szCs w:val="20"/>
              </w:rPr>
              <w:t>Cpty_Id datamart tương ứng với Cpty trong bảng nguồn</w:t>
            </w:r>
          </w:p>
        </w:tc>
        <w:tc>
          <w:tcPr>
            <w:tcW w:w="4302" w:type="dxa"/>
            <w:tcBorders>
              <w:top w:val="nil"/>
              <w:left w:val="nil"/>
              <w:bottom w:val="single" w:sz="4" w:space="0" w:color="auto"/>
              <w:right w:val="single" w:sz="4" w:space="0" w:color="auto"/>
            </w:tcBorders>
            <w:vAlign w:val="center"/>
            <w:hideMark/>
          </w:tcPr>
          <w:p w14:paraId="4FBEDD6E" w14:textId="77777777" w:rsidR="008700CB" w:rsidRPr="00D025ED" w:rsidRDefault="008700CB" w:rsidP="008700CB">
            <w:pPr>
              <w:rPr>
                <w:color w:val="000000"/>
                <w:sz w:val="20"/>
                <w:szCs w:val="20"/>
              </w:rPr>
            </w:pPr>
            <w:r w:rsidRPr="00D025ED">
              <w:rPr>
                <w:color w:val="000000"/>
                <w:sz w:val="20"/>
                <w:szCs w:val="20"/>
              </w:rPr>
              <w:t>Cpty_Id datamart tương ứng với Cpty trong bảng nguồn</w:t>
            </w:r>
          </w:p>
        </w:tc>
      </w:tr>
      <w:tr w:rsidR="008700CB" w:rsidRPr="00D025ED" w14:paraId="490A5E9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8F74A53" w14:textId="77777777" w:rsidR="008700CB" w:rsidRPr="00D025ED" w:rsidRDefault="008700CB" w:rsidP="008700CB">
            <w:pPr>
              <w:rPr>
                <w:color w:val="000000"/>
                <w:sz w:val="20"/>
                <w:szCs w:val="20"/>
              </w:rPr>
            </w:pPr>
            <w:r w:rsidRPr="00EB12D6">
              <w:rPr>
                <w:color w:val="000000"/>
                <w:sz w:val="20"/>
                <w:szCs w:val="20"/>
                <w:highlight w:val="yellow"/>
              </w:rPr>
              <w:t>PRODUCT_GROUP_ID</w:t>
            </w:r>
          </w:p>
        </w:tc>
        <w:tc>
          <w:tcPr>
            <w:tcW w:w="3959" w:type="dxa"/>
            <w:tcBorders>
              <w:top w:val="nil"/>
              <w:left w:val="nil"/>
              <w:bottom w:val="single" w:sz="4" w:space="0" w:color="auto"/>
              <w:right w:val="single" w:sz="4" w:space="0" w:color="auto"/>
            </w:tcBorders>
            <w:vAlign w:val="center"/>
            <w:hideMark/>
          </w:tcPr>
          <w:p w14:paraId="01EB31EA" w14:textId="77777777" w:rsidR="008700CB" w:rsidRPr="00D025ED" w:rsidRDefault="008700CB" w:rsidP="008700CB">
            <w:pPr>
              <w:rPr>
                <w:color w:val="000000"/>
                <w:sz w:val="20"/>
                <w:szCs w:val="20"/>
              </w:rPr>
            </w:pPr>
            <w:r w:rsidRPr="00D025ED">
              <w:rPr>
                <w:color w:val="000000"/>
                <w:sz w:val="20"/>
                <w:szCs w:val="20"/>
              </w:rPr>
              <w:t>Mã nhóm sản phẩm</w:t>
            </w:r>
          </w:p>
        </w:tc>
        <w:tc>
          <w:tcPr>
            <w:tcW w:w="3149" w:type="dxa"/>
            <w:tcBorders>
              <w:top w:val="nil"/>
              <w:left w:val="nil"/>
              <w:bottom w:val="single" w:sz="4" w:space="0" w:color="auto"/>
              <w:right w:val="single" w:sz="4" w:space="0" w:color="auto"/>
            </w:tcBorders>
            <w:vAlign w:val="center"/>
            <w:hideMark/>
          </w:tcPr>
          <w:p w14:paraId="36E696BB" w14:textId="77777777" w:rsidR="008700CB" w:rsidRPr="00EB12D6" w:rsidRDefault="008700CB" w:rsidP="008700CB">
            <w:pPr>
              <w:rPr>
                <w:color w:val="000000"/>
                <w:sz w:val="20"/>
                <w:szCs w:val="20"/>
                <w:highlight w:val="yellow"/>
              </w:rPr>
            </w:pPr>
            <w:r w:rsidRPr="00EB12D6">
              <w:rPr>
                <w:color w:val="000000"/>
                <w:sz w:val="20"/>
                <w:szCs w:val="20"/>
                <w:highlight w:val="yellow"/>
              </w:rPr>
              <w:t>21</w:t>
            </w:r>
          </w:p>
        </w:tc>
        <w:tc>
          <w:tcPr>
            <w:tcW w:w="4302" w:type="dxa"/>
            <w:tcBorders>
              <w:top w:val="nil"/>
              <w:left w:val="nil"/>
              <w:bottom w:val="single" w:sz="4" w:space="0" w:color="auto"/>
              <w:right w:val="single" w:sz="4" w:space="0" w:color="auto"/>
            </w:tcBorders>
            <w:vAlign w:val="center"/>
            <w:hideMark/>
          </w:tcPr>
          <w:p w14:paraId="47314AAB" w14:textId="77777777" w:rsidR="008700CB" w:rsidRPr="00EB12D6" w:rsidRDefault="008700CB" w:rsidP="008700CB">
            <w:pPr>
              <w:rPr>
                <w:color w:val="000000"/>
                <w:sz w:val="20"/>
                <w:szCs w:val="20"/>
                <w:highlight w:val="yellow"/>
              </w:rPr>
            </w:pPr>
            <w:r w:rsidRPr="00EB12D6">
              <w:rPr>
                <w:color w:val="000000"/>
                <w:sz w:val="20"/>
                <w:szCs w:val="20"/>
                <w:highlight w:val="yellow"/>
              </w:rPr>
              <w:t>21</w:t>
            </w:r>
          </w:p>
        </w:tc>
      </w:tr>
      <w:tr w:rsidR="008700CB" w:rsidRPr="00D025ED" w14:paraId="74AAE578"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DDB5984" w14:textId="77777777" w:rsidR="008700CB" w:rsidRPr="00D025ED" w:rsidRDefault="008700CB" w:rsidP="008700CB">
            <w:pPr>
              <w:rPr>
                <w:color w:val="000000"/>
                <w:sz w:val="20"/>
                <w:szCs w:val="20"/>
              </w:rPr>
            </w:pPr>
            <w:r w:rsidRPr="00EB12D6">
              <w:rPr>
                <w:color w:val="000000"/>
                <w:sz w:val="20"/>
                <w:szCs w:val="20"/>
                <w:highlight w:val="yellow"/>
              </w:rPr>
              <w:t>PRODUCT_ID</w:t>
            </w:r>
          </w:p>
        </w:tc>
        <w:tc>
          <w:tcPr>
            <w:tcW w:w="3959" w:type="dxa"/>
            <w:tcBorders>
              <w:top w:val="nil"/>
              <w:left w:val="nil"/>
              <w:bottom w:val="single" w:sz="4" w:space="0" w:color="auto"/>
              <w:right w:val="single" w:sz="4" w:space="0" w:color="auto"/>
            </w:tcBorders>
            <w:vAlign w:val="center"/>
            <w:hideMark/>
          </w:tcPr>
          <w:p w14:paraId="5305D932" w14:textId="77777777" w:rsidR="008700CB" w:rsidRPr="00D025ED" w:rsidRDefault="008700CB" w:rsidP="008700CB">
            <w:pPr>
              <w:rPr>
                <w:color w:val="000000"/>
                <w:sz w:val="20"/>
                <w:szCs w:val="20"/>
              </w:rPr>
            </w:pPr>
            <w:r w:rsidRPr="00D025ED">
              <w:rPr>
                <w:color w:val="000000"/>
                <w:sz w:val="20"/>
                <w:szCs w:val="20"/>
              </w:rPr>
              <w:t>Mã loại sản phẩm, bằng TypeOfInstr_Id trong K+</w:t>
            </w:r>
          </w:p>
        </w:tc>
        <w:tc>
          <w:tcPr>
            <w:tcW w:w="3149" w:type="dxa"/>
            <w:tcBorders>
              <w:top w:val="nil"/>
              <w:left w:val="nil"/>
              <w:bottom w:val="single" w:sz="4" w:space="0" w:color="auto"/>
              <w:right w:val="single" w:sz="4" w:space="0" w:color="auto"/>
            </w:tcBorders>
            <w:vAlign w:val="center"/>
            <w:hideMark/>
          </w:tcPr>
          <w:p w14:paraId="226A2E81" w14:textId="77777777" w:rsidR="008700CB" w:rsidRPr="00D025ED" w:rsidRDefault="008700CB" w:rsidP="008700CB">
            <w:pPr>
              <w:rPr>
                <w:color w:val="000000"/>
                <w:sz w:val="20"/>
                <w:szCs w:val="20"/>
              </w:rPr>
            </w:pPr>
            <w:r w:rsidRPr="00D025ED">
              <w:rPr>
                <w:color w:val="000000"/>
                <w:sz w:val="20"/>
                <w:szCs w:val="20"/>
              </w:rPr>
              <w:t>TypeOfInstr_Id bảng leg</w:t>
            </w:r>
          </w:p>
        </w:tc>
        <w:tc>
          <w:tcPr>
            <w:tcW w:w="4302" w:type="dxa"/>
            <w:tcBorders>
              <w:top w:val="nil"/>
              <w:left w:val="nil"/>
              <w:bottom w:val="single" w:sz="4" w:space="0" w:color="auto"/>
              <w:right w:val="single" w:sz="4" w:space="0" w:color="auto"/>
            </w:tcBorders>
            <w:vAlign w:val="center"/>
            <w:hideMark/>
          </w:tcPr>
          <w:p w14:paraId="5E86CE72" w14:textId="77777777" w:rsidR="008700CB" w:rsidRPr="00D025ED" w:rsidRDefault="008700CB" w:rsidP="008700CB">
            <w:pPr>
              <w:rPr>
                <w:color w:val="000000"/>
                <w:sz w:val="20"/>
                <w:szCs w:val="20"/>
              </w:rPr>
            </w:pPr>
            <w:r w:rsidRPr="00D025ED">
              <w:rPr>
                <w:color w:val="000000"/>
                <w:sz w:val="20"/>
                <w:szCs w:val="20"/>
              </w:rPr>
              <w:t>TypeOfInstr_Id bảng leg</w:t>
            </w:r>
          </w:p>
        </w:tc>
      </w:tr>
      <w:tr w:rsidR="008700CB" w:rsidRPr="00D025ED" w14:paraId="7742AFF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B3228AC" w14:textId="77777777" w:rsidR="008700CB" w:rsidRPr="00D025ED" w:rsidRDefault="008700CB" w:rsidP="008700CB">
            <w:pPr>
              <w:rPr>
                <w:color w:val="000000"/>
                <w:sz w:val="20"/>
                <w:szCs w:val="20"/>
              </w:rPr>
            </w:pPr>
            <w:r w:rsidRPr="00EB12D6">
              <w:rPr>
                <w:color w:val="000000"/>
                <w:sz w:val="20"/>
                <w:szCs w:val="20"/>
                <w:highlight w:val="yellow"/>
              </w:rPr>
              <w:t>FOLDERS_ID</w:t>
            </w:r>
          </w:p>
        </w:tc>
        <w:tc>
          <w:tcPr>
            <w:tcW w:w="3959" w:type="dxa"/>
            <w:tcBorders>
              <w:top w:val="nil"/>
              <w:left w:val="nil"/>
              <w:bottom w:val="single" w:sz="4" w:space="0" w:color="auto"/>
              <w:right w:val="single" w:sz="4" w:space="0" w:color="auto"/>
            </w:tcBorders>
            <w:vAlign w:val="center"/>
            <w:hideMark/>
          </w:tcPr>
          <w:p w14:paraId="2E4F46E5" w14:textId="77777777" w:rsidR="008700CB" w:rsidRPr="00D025ED" w:rsidRDefault="008700CB" w:rsidP="008700CB">
            <w:pPr>
              <w:rPr>
                <w:color w:val="000000"/>
                <w:sz w:val="20"/>
                <w:szCs w:val="20"/>
              </w:rPr>
            </w:pPr>
            <w:r w:rsidRPr="00D025ED">
              <w:rPr>
                <w:color w:val="000000"/>
                <w:sz w:val="20"/>
                <w:szCs w:val="20"/>
              </w:rPr>
              <w:t>mã folder</w:t>
            </w:r>
          </w:p>
        </w:tc>
        <w:tc>
          <w:tcPr>
            <w:tcW w:w="3149" w:type="dxa"/>
            <w:tcBorders>
              <w:top w:val="nil"/>
              <w:left w:val="nil"/>
              <w:bottom w:val="single" w:sz="4" w:space="0" w:color="auto"/>
              <w:right w:val="single" w:sz="4" w:space="0" w:color="auto"/>
            </w:tcBorders>
            <w:vAlign w:val="center"/>
            <w:hideMark/>
          </w:tcPr>
          <w:p w14:paraId="325F950F" w14:textId="77777777" w:rsidR="008700CB" w:rsidRPr="00D025ED" w:rsidRDefault="008700CB" w:rsidP="008700CB">
            <w:pPr>
              <w:rPr>
                <w:color w:val="000000"/>
                <w:sz w:val="20"/>
                <w:szCs w:val="20"/>
              </w:rPr>
            </w:pPr>
            <w:r w:rsidRPr="00D025ED">
              <w:rPr>
                <w:color w:val="000000"/>
                <w:sz w:val="20"/>
                <w:szCs w:val="20"/>
              </w:rPr>
              <w:t>Folder_Id datamart tương ứng với Folder trong bảng nguồn</w:t>
            </w:r>
          </w:p>
        </w:tc>
        <w:tc>
          <w:tcPr>
            <w:tcW w:w="4302" w:type="dxa"/>
            <w:tcBorders>
              <w:top w:val="nil"/>
              <w:left w:val="nil"/>
              <w:bottom w:val="single" w:sz="4" w:space="0" w:color="auto"/>
              <w:right w:val="single" w:sz="4" w:space="0" w:color="auto"/>
            </w:tcBorders>
            <w:vAlign w:val="center"/>
            <w:hideMark/>
          </w:tcPr>
          <w:p w14:paraId="17E6406F" w14:textId="77777777" w:rsidR="008700CB" w:rsidRPr="00D025ED" w:rsidRDefault="008700CB" w:rsidP="008700CB">
            <w:pPr>
              <w:rPr>
                <w:color w:val="000000"/>
                <w:sz w:val="20"/>
                <w:szCs w:val="20"/>
              </w:rPr>
            </w:pPr>
            <w:r w:rsidRPr="00D025ED">
              <w:rPr>
                <w:color w:val="000000"/>
                <w:sz w:val="20"/>
                <w:szCs w:val="20"/>
              </w:rPr>
              <w:t>Folder_Id datamart tương ứng với Folder trong bảng nguồn</w:t>
            </w:r>
          </w:p>
        </w:tc>
      </w:tr>
      <w:tr w:rsidR="008700CB" w:rsidRPr="00D025ED" w14:paraId="410EB65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464DE02" w14:textId="77777777" w:rsidR="008700CB" w:rsidRPr="00EB12D6" w:rsidRDefault="008700CB" w:rsidP="008700CB">
            <w:pPr>
              <w:rPr>
                <w:color w:val="000000"/>
                <w:sz w:val="20"/>
                <w:szCs w:val="20"/>
                <w:highlight w:val="yellow"/>
              </w:rPr>
            </w:pPr>
            <w:r w:rsidRPr="00EB12D6">
              <w:rPr>
                <w:color w:val="000000"/>
                <w:sz w:val="20"/>
                <w:szCs w:val="20"/>
                <w:highlight w:val="yellow"/>
              </w:rPr>
              <w:t>CURRENCY_CODE</w:t>
            </w:r>
          </w:p>
        </w:tc>
        <w:tc>
          <w:tcPr>
            <w:tcW w:w="3959" w:type="dxa"/>
            <w:tcBorders>
              <w:top w:val="nil"/>
              <w:left w:val="nil"/>
              <w:bottom w:val="single" w:sz="4" w:space="0" w:color="auto"/>
              <w:right w:val="single" w:sz="4" w:space="0" w:color="auto"/>
            </w:tcBorders>
            <w:vAlign w:val="center"/>
            <w:hideMark/>
          </w:tcPr>
          <w:p w14:paraId="3CA5DFBF" w14:textId="77777777" w:rsidR="008700CB" w:rsidRPr="00D025ED" w:rsidRDefault="008700CB" w:rsidP="008700CB">
            <w:pPr>
              <w:rPr>
                <w:color w:val="000000"/>
                <w:sz w:val="20"/>
                <w:szCs w:val="20"/>
              </w:rPr>
            </w:pPr>
            <w:r w:rsidRPr="00D025ED">
              <w:rPr>
                <w:color w:val="000000"/>
                <w:sz w:val="20"/>
                <w:szCs w:val="20"/>
              </w:rPr>
              <w:t>Code đồng tiền của chân</w:t>
            </w:r>
          </w:p>
        </w:tc>
        <w:tc>
          <w:tcPr>
            <w:tcW w:w="3149" w:type="dxa"/>
            <w:tcBorders>
              <w:top w:val="nil"/>
              <w:left w:val="nil"/>
              <w:bottom w:val="single" w:sz="4" w:space="0" w:color="auto"/>
              <w:right w:val="single" w:sz="4" w:space="0" w:color="auto"/>
            </w:tcBorders>
            <w:vAlign w:val="center"/>
            <w:hideMark/>
          </w:tcPr>
          <w:p w14:paraId="4285873E" w14:textId="77777777" w:rsidR="008700CB" w:rsidRPr="00D025ED" w:rsidRDefault="008700CB" w:rsidP="008700CB">
            <w:pPr>
              <w:rPr>
                <w:color w:val="000000"/>
                <w:sz w:val="20"/>
                <w:szCs w:val="20"/>
              </w:rPr>
            </w:pPr>
            <w:r w:rsidRPr="00D025ED">
              <w:rPr>
                <w:color w:val="000000"/>
                <w:sz w:val="20"/>
                <w:szCs w:val="20"/>
              </w:rPr>
              <w:t>Currencies_Id trong bảng leg</w:t>
            </w:r>
          </w:p>
        </w:tc>
        <w:tc>
          <w:tcPr>
            <w:tcW w:w="4302" w:type="dxa"/>
            <w:tcBorders>
              <w:top w:val="nil"/>
              <w:left w:val="nil"/>
              <w:bottom w:val="single" w:sz="4" w:space="0" w:color="auto"/>
              <w:right w:val="single" w:sz="4" w:space="0" w:color="auto"/>
            </w:tcBorders>
            <w:vAlign w:val="center"/>
            <w:hideMark/>
          </w:tcPr>
          <w:p w14:paraId="17A21BBC" w14:textId="77777777" w:rsidR="008700CB" w:rsidRPr="00D025ED" w:rsidRDefault="008700CB" w:rsidP="008700CB">
            <w:pPr>
              <w:rPr>
                <w:color w:val="000000"/>
                <w:sz w:val="20"/>
                <w:szCs w:val="20"/>
              </w:rPr>
            </w:pPr>
            <w:r w:rsidRPr="00D025ED">
              <w:rPr>
                <w:color w:val="000000"/>
                <w:sz w:val="20"/>
                <w:szCs w:val="20"/>
              </w:rPr>
              <w:t>Currencies_Id trong bảng leg</w:t>
            </w:r>
          </w:p>
        </w:tc>
      </w:tr>
      <w:tr w:rsidR="008700CB" w:rsidRPr="00D025ED" w14:paraId="5DC663A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C76068A" w14:textId="77777777" w:rsidR="008700CB" w:rsidRPr="00EB12D6" w:rsidRDefault="008700CB" w:rsidP="008700CB">
            <w:pPr>
              <w:rPr>
                <w:color w:val="000000"/>
                <w:sz w:val="20"/>
                <w:szCs w:val="20"/>
                <w:highlight w:val="yellow"/>
              </w:rPr>
            </w:pPr>
            <w:r w:rsidRPr="00EB12D6">
              <w:rPr>
                <w:color w:val="000000"/>
                <w:sz w:val="20"/>
                <w:szCs w:val="20"/>
                <w:highlight w:val="yellow"/>
              </w:rPr>
              <w:t>CAPTURE_DATE</w:t>
            </w:r>
          </w:p>
        </w:tc>
        <w:tc>
          <w:tcPr>
            <w:tcW w:w="3959" w:type="dxa"/>
            <w:tcBorders>
              <w:top w:val="nil"/>
              <w:left w:val="nil"/>
              <w:bottom w:val="single" w:sz="4" w:space="0" w:color="auto"/>
              <w:right w:val="single" w:sz="4" w:space="0" w:color="auto"/>
            </w:tcBorders>
            <w:vAlign w:val="center"/>
            <w:hideMark/>
          </w:tcPr>
          <w:p w14:paraId="06E5BB4C" w14:textId="77777777" w:rsidR="008700CB" w:rsidRPr="00D025ED" w:rsidRDefault="008700CB" w:rsidP="008700CB">
            <w:pPr>
              <w:rPr>
                <w:color w:val="000000"/>
                <w:sz w:val="20"/>
                <w:szCs w:val="20"/>
              </w:rPr>
            </w:pPr>
            <w:r w:rsidRPr="00D025ED">
              <w:rPr>
                <w:color w:val="000000"/>
                <w:sz w:val="20"/>
                <w:szCs w:val="20"/>
              </w:rPr>
              <w:t>Ngày nhập deal</w:t>
            </w:r>
          </w:p>
        </w:tc>
        <w:tc>
          <w:tcPr>
            <w:tcW w:w="3149" w:type="dxa"/>
            <w:tcBorders>
              <w:top w:val="nil"/>
              <w:left w:val="nil"/>
              <w:bottom w:val="single" w:sz="4" w:space="0" w:color="auto"/>
              <w:right w:val="single" w:sz="4" w:space="0" w:color="auto"/>
            </w:tcBorders>
            <w:vAlign w:val="center"/>
            <w:hideMark/>
          </w:tcPr>
          <w:p w14:paraId="364EFA19" w14:textId="77777777" w:rsidR="008700CB" w:rsidRPr="00D025ED" w:rsidRDefault="008700CB" w:rsidP="008700CB">
            <w:pPr>
              <w:rPr>
                <w:color w:val="000000"/>
                <w:sz w:val="20"/>
                <w:szCs w:val="20"/>
              </w:rPr>
            </w:pPr>
            <w:r w:rsidRPr="00D025ED">
              <w:rPr>
                <w:color w:val="000000"/>
                <w:sz w:val="20"/>
                <w:szCs w:val="20"/>
              </w:rPr>
              <w:t>CaptureDate bảng deal</w:t>
            </w:r>
          </w:p>
        </w:tc>
        <w:tc>
          <w:tcPr>
            <w:tcW w:w="4302" w:type="dxa"/>
            <w:tcBorders>
              <w:top w:val="nil"/>
              <w:left w:val="nil"/>
              <w:bottom w:val="single" w:sz="4" w:space="0" w:color="auto"/>
              <w:right w:val="single" w:sz="4" w:space="0" w:color="auto"/>
            </w:tcBorders>
            <w:vAlign w:val="center"/>
            <w:hideMark/>
          </w:tcPr>
          <w:p w14:paraId="0EDD605C" w14:textId="77777777" w:rsidR="008700CB" w:rsidRPr="00D025ED" w:rsidRDefault="008700CB" w:rsidP="008700CB">
            <w:pPr>
              <w:rPr>
                <w:color w:val="000000"/>
                <w:sz w:val="20"/>
                <w:szCs w:val="20"/>
              </w:rPr>
            </w:pPr>
            <w:r w:rsidRPr="00D025ED">
              <w:rPr>
                <w:color w:val="000000"/>
                <w:sz w:val="20"/>
                <w:szCs w:val="20"/>
              </w:rPr>
              <w:t>CaptureDate bảng deal</w:t>
            </w:r>
          </w:p>
        </w:tc>
      </w:tr>
      <w:tr w:rsidR="008700CB" w:rsidRPr="00D025ED" w14:paraId="5886234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E96997" w14:textId="77777777" w:rsidR="008700CB" w:rsidRPr="00EB12D6" w:rsidRDefault="008700CB" w:rsidP="008700CB">
            <w:pPr>
              <w:rPr>
                <w:color w:val="000000"/>
                <w:sz w:val="20"/>
                <w:szCs w:val="20"/>
                <w:highlight w:val="yellow"/>
              </w:rPr>
            </w:pPr>
            <w:r w:rsidRPr="00EB12D6">
              <w:rPr>
                <w:color w:val="000000"/>
                <w:sz w:val="20"/>
                <w:szCs w:val="20"/>
                <w:highlight w:val="yellow"/>
              </w:rPr>
              <w:t>TRADING_DATE</w:t>
            </w:r>
          </w:p>
        </w:tc>
        <w:tc>
          <w:tcPr>
            <w:tcW w:w="3959" w:type="dxa"/>
            <w:tcBorders>
              <w:top w:val="nil"/>
              <w:left w:val="nil"/>
              <w:bottom w:val="single" w:sz="4" w:space="0" w:color="auto"/>
              <w:right w:val="single" w:sz="4" w:space="0" w:color="auto"/>
            </w:tcBorders>
            <w:vAlign w:val="center"/>
            <w:hideMark/>
          </w:tcPr>
          <w:p w14:paraId="7B84859E" w14:textId="77777777" w:rsidR="008700CB" w:rsidRPr="00D025ED" w:rsidRDefault="008700CB" w:rsidP="008700CB">
            <w:pPr>
              <w:rPr>
                <w:color w:val="000000"/>
                <w:sz w:val="20"/>
                <w:szCs w:val="20"/>
              </w:rPr>
            </w:pPr>
            <w:r w:rsidRPr="00D025ED">
              <w:rPr>
                <w:color w:val="000000"/>
                <w:sz w:val="20"/>
                <w:szCs w:val="20"/>
              </w:rPr>
              <w:t>ngày giao dịch</w:t>
            </w:r>
          </w:p>
        </w:tc>
        <w:tc>
          <w:tcPr>
            <w:tcW w:w="3149" w:type="dxa"/>
            <w:tcBorders>
              <w:top w:val="nil"/>
              <w:left w:val="nil"/>
              <w:bottom w:val="single" w:sz="4" w:space="0" w:color="auto"/>
              <w:right w:val="single" w:sz="4" w:space="0" w:color="auto"/>
            </w:tcBorders>
            <w:vAlign w:val="center"/>
            <w:hideMark/>
          </w:tcPr>
          <w:p w14:paraId="2606EE58" w14:textId="77777777" w:rsidR="008700CB" w:rsidRPr="00D025ED" w:rsidRDefault="008700CB" w:rsidP="008700CB">
            <w:pPr>
              <w:rPr>
                <w:color w:val="000000"/>
                <w:sz w:val="20"/>
                <w:szCs w:val="20"/>
              </w:rPr>
            </w:pPr>
            <w:r w:rsidRPr="00D025ED">
              <w:rPr>
                <w:color w:val="000000"/>
                <w:sz w:val="20"/>
                <w:szCs w:val="20"/>
              </w:rPr>
              <w:t>TradeDate bảng deal</w:t>
            </w:r>
          </w:p>
        </w:tc>
        <w:tc>
          <w:tcPr>
            <w:tcW w:w="4302" w:type="dxa"/>
            <w:tcBorders>
              <w:top w:val="nil"/>
              <w:left w:val="nil"/>
              <w:bottom w:val="single" w:sz="4" w:space="0" w:color="auto"/>
              <w:right w:val="single" w:sz="4" w:space="0" w:color="auto"/>
            </w:tcBorders>
            <w:vAlign w:val="center"/>
            <w:hideMark/>
          </w:tcPr>
          <w:p w14:paraId="72F267D4" w14:textId="77777777" w:rsidR="008700CB" w:rsidRPr="00D025ED" w:rsidRDefault="008700CB" w:rsidP="008700CB">
            <w:pPr>
              <w:rPr>
                <w:color w:val="000000"/>
                <w:sz w:val="20"/>
                <w:szCs w:val="20"/>
              </w:rPr>
            </w:pPr>
            <w:r w:rsidRPr="00D025ED">
              <w:rPr>
                <w:color w:val="000000"/>
                <w:sz w:val="20"/>
                <w:szCs w:val="20"/>
              </w:rPr>
              <w:t>TradeDate bảng deal</w:t>
            </w:r>
          </w:p>
        </w:tc>
      </w:tr>
      <w:tr w:rsidR="008700CB" w:rsidRPr="00D025ED" w14:paraId="7B3910A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D035C8A" w14:textId="77777777" w:rsidR="008700CB" w:rsidRPr="00EB12D6" w:rsidRDefault="008700CB" w:rsidP="008700CB">
            <w:pPr>
              <w:rPr>
                <w:color w:val="000000"/>
                <w:sz w:val="20"/>
                <w:szCs w:val="20"/>
                <w:highlight w:val="yellow"/>
              </w:rPr>
            </w:pPr>
            <w:r w:rsidRPr="00EB12D6">
              <w:rPr>
                <w:color w:val="000000"/>
                <w:sz w:val="20"/>
                <w:szCs w:val="20"/>
                <w:highlight w:val="yellow"/>
              </w:rPr>
              <w:t>MATURITY_DATE</w:t>
            </w:r>
          </w:p>
        </w:tc>
        <w:tc>
          <w:tcPr>
            <w:tcW w:w="3959" w:type="dxa"/>
            <w:tcBorders>
              <w:top w:val="nil"/>
              <w:left w:val="nil"/>
              <w:bottom w:val="single" w:sz="4" w:space="0" w:color="auto"/>
              <w:right w:val="single" w:sz="4" w:space="0" w:color="auto"/>
            </w:tcBorders>
            <w:vAlign w:val="center"/>
            <w:hideMark/>
          </w:tcPr>
          <w:p w14:paraId="7501F17F" w14:textId="77777777" w:rsidR="008700CB" w:rsidRPr="00D025ED" w:rsidRDefault="008700CB" w:rsidP="008700CB">
            <w:pPr>
              <w:rPr>
                <w:color w:val="000000"/>
                <w:sz w:val="20"/>
                <w:szCs w:val="20"/>
              </w:rPr>
            </w:pPr>
            <w:r w:rsidRPr="00D025ED">
              <w:rPr>
                <w:color w:val="000000"/>
                <w:sz w:val="20"/>
                <w:szCs w:val="20"/>
              </w:rPr>
              <w:t>Ngày đáo hạn của chân</w:t>
            </w:r>
          </w:p>
        </w:tc>
        <w:tc>
          <w:tcPr>
            <w:tcW w:w="3149" w:type="dxa"/>
            <w:tcBorders>
              <w:top w:val="nil"/>
              <w:left w:val="nil"/>
              <w:bottom w:val="single" w:sz="4" w:space="0" w:color="auto"/>
              <w:right w:val="single" w:sz="4" w:space="0" w:color="auto"/>
            </w:tcBorders>
            <w:vAlign w:val="center"/>
            <w:hideMark/>
          </w:tcPr>
          <w:p w14:paraId="669A8D65" w14:textId="77777777" w:rsidR="008700CB" w:rsidRPr="00D025ED" w:rsidRDefault="008700CB" w:rsidP="008700CB">
            <w:pPr>
              <w:rPr>
                <w:color w:val="000000"/>
                <w:sz w:val="20"/>
                <w:szCs w:val="20"/>
              </w:rPr>
            </w:pPr>
            <w:r w:rsidRPr="00D025ED">
              <w:rPr>
                <w:color w:val="000000"/>
                <w:sz w:val="20"/>
                <w:szCs w:val="20"/>
              </w:rPr>
              <w:t>MaturityDate bảng deal</w:t>
            </w:r>
          </w:p>
        </w:tc>
        <w:tc>
          <w:tcPr>
            <w:tcW w:w="4302" w:type="dxa"/>
            <w:tcBorders>
              <w:top w:val="nil"/>
              <w:left w:val="nil"/>
              <w:bottom w:val="single" w:sz="4" w:space="0" w:color="auto"/>
              <w:right w:val="single" w:sz="4" w:space="0" w:color="auto"/>
            </w:tcBorders>
            <w:vAlign w:val="center"/>
            <w:hideMark/>
          </w:tcPr>
          <w:p w14:paraId="522F4A0F" w14:textId="77777777" w:rsidR="008700CB" w:rsidRPr="00D025ED" w:rsidRDefault="008700CB" w:rsidP="008700CB">
            <w:pPr>
              <w:rPr>
                <w:color w:val="000000"/>
                <w:sz w:val="20"/>
                <w:szCs w:val="20"/>
              </w:rPr>
            </w:pPr>
            <w:r w:rsidRPr="00D025ED">
              <w:rPr>
                <w:color w:val="000000"/>
                <w:sz w:val="20"/>
                <w:szCs w:val="20"/>
              </w:rPr>
              <w:t>MaturityDate bảng deal</w:t>
            </w:r>
          </w:p>
        </w:tc>
      </w:tr>
      <w:tr w:rsidR="008700CB" w:rsidRPr="00D025ED" w14:paraId="7D17BD0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74052B2" w14:textId="77777777" w:rsidR="008700CB" w:rsidRPr="00D025ED" w:rsidRDefault="008700CB" w:rsidP="008700CB">
            <w:pPr>
              <w:rPr>
                <w:color w:val="000000"/>
                <w:sz w:val="20"/>
                <w:szCs w:val="20"/>
              </w:rPr>
            </w:pPr>
            <w:r w:rsidRPr="00D025ED">
              <w:rPr>
                <w:color w:val="000000"/>
                <w:sz w:val="20"/>
                <w:szCs w:val="20"/>
              </w:rPr>
              <w:t>BLOCK_NUMBER</w:t>
            </w:r>
          </w:p>
        </w:tc>
        <w:tc>
          <w:tcPr>
            <w:tcW w:w="3959" w:type="dxa"/>
            <w:tcBorders>
              <w:top w:val="nil"/>
              <w:left w:val="nil"/>
              <w:bottom w:val="single" w:sz="4" w:space="0" w:color="auto"/>
              <w:right w:val="single" w:sz="4" w:space="0" w:color="auto"/>
            </w:tcBorders>
            <w:vAlign w:val="center"/>
            <w:hideMark/>
          </w:tcPr>
          <w:p w14:paraId="59B15EE3" w14:textId="77777777" w:rsidR="008700CB" w:rsidRPr="00D025ED" w:rsidRDefault="008700CB" w:rsidP="008700CB">
            <w:pPr>
              <w:rPr>
                <w:color w:val="000000"/>
                <w:sz w:val="20"/>
                <w:szCs w:val="20"/>
              </w:rPr>
            </w:pPr>
            <w:r w:rsidRPr="00D025ED">
              <w:rPr>
                <w:color w:val="000000"/>
                <w:sz w:val="20"/>
                <w:szCs w:val="20"/>
              </w:rPr>
              <w:t>Block Number</w:t>
            </w:r>
          </w:p>
        </w:tc>
        <w:tc>
          <w:tcPr>
            <w:tcW w:w="3149" w:type="dxa"/>
            <w:tcBorders>
              <w:top w:val="nil"/>
              <w:left w:val="nil"/>
              <w:bottom w:val="single" w:sz="4" w:space="0" w:color="auto"/>
              <w:right w:val="single" w:sz="4" w:space="0" w:color="auto"/>
            </w:tcBorders>
            <w:vAlign w:val="center"/>
            <w:hideMark/>
          </w:tcPr>
          <w:p w14:paraId="04921DB5" w14:textId="77777777" w:rsidR="008700CB" w:rsidRPr="00D025ED" w:rsidRDefault="008700CB" w:rsidP="008700CB">
            <w:pPr>
              <w:rPr>
                <w:color w:val="000000"/>
                <w:sz w:val="20"/>
                <w:szCs w:val="20"/>
              </w:rPr>
            </w:pPr>
            <w:r w:rsidRPr="00D025ED">
              <w:rPr>
                <w:color w:val="000000"/>
                <w:sz w:val="20"/>
                <w:szCs w:val="20"/>
              </w:rPr>
              <w:t>BlockNumber bảng deal</w:t>
            </w:r>
          </w:p>
        </w:tc>
        <w:tc>
          <w:tcPr>
            <w:tcW w:w="4302" w:type="dxa"/>
            <w:tcBorders>
              <w:top w:val="nil"/>
              <w:left w:val="nil"/>
              <w:bottom w:val="single" w:sz="4" w:space="0" w:color="auto"/>
              <w:right w:val="single" w:sz="4" w:space="0" w:color="auto"/>
            </w:tcBorders>
            <w:vAlign w:val="center"/>
            <w:hideMark/>
          </w:tcPr>
          <w:p w14:paraId="748A6A2A" w14:textId="77777777" w:rsidR="008700CB" w:rsidRPr="00D025ED" w:rsidRDefault="008700CB" w:rsidP="008700CB">
            <w:pPr>
              <w:rPr>
                <w:color w:val="000000"/>
                <w:sz w:val="20"/>
                <w:szCs w:val="20"/>
              </w:rPr>
            </w:pPr>
            <w:r w:rsidRPr="00D025ED">
              <w:rPr>
                <w:color w:val="000000"/>
                <w:sz w:val="20"/>
                <w:szCs w:val="20"/>
              </w:rPr>
              <w:t>BlockNumber bảng deal</w:t>
            </w:r>
          </w:p>
        </w:tc>
      </w:tr>
      <w:tr w:rsidR="008700CB" w:rsidRPr="00D025ED" w14:paraId="574CE70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2BC75DD" w14:textId="77777777" w:rsidR="008700CB" w:rsidRPr="00D025ED" w:rsidRDefault="008700CB" w:rsidP="008700CB">
            <w:pPr>
              <w:rPr>
                <w:color w:val="000000"/>
                <w:sz w:val="20"/>
                <w:szCs w:val="20"/>
              </w:rPr>
            </w:pPr>
            <w:r w:rsidRPr="00D025ED">
              <w:rPr>
                <w:color w:val="000000"/>
                <w:sz w:val="20"/>
                <w:szCs w:val="20"/>
              </w:rPr>
              <w:t>TYPE_OF_EVENT</w:t>
            </w:r>
          </w:p>
        </w:tc>
        <w:tc>
          <w:tcPr>
            <w:tcW w:w="3959" w:type="dxa"/>
            <w:tcBorders>
              <w:top w:val="nil"/>
              <w:left w:val="nil"/>
              <w:bottom w:val="single" w:sz="4" w:space="0" w:color="auto"/>
              <w:right w:val="single" w:sz="4" w:space="0" w:color="auto"/>
            </w:tcBorders>
            <w:vAlign w:val="center"/>
            <w:hideMark/>
          </w:tcPr>
          <w:p w14:paraId="6302668A" w14:textId="77777777" w:rsidR="008700CB" w:rsidRPr="00D025ED" w:rsidRDefault="008700CB" w:rsidP="008700CB">
            <w:pPr>
              <w:rPr>
                <w:color w:val="000000"/>
                <w:sz w:val="20"/>
                <w:szCs w:val="20"/>
              </w:rPr>
            </w:pPr>
            <w:r w:rsidRPr="00D025ED">
              <w:rPr>
                <w:color w:val="000000"/>
                <w:sz w:val="20"/>
                <w:szCs w:val="20"/>
              </w:rPr>
              <w:t>Type Of Event</w:t>
            </w:r>
          </w:p>
        </w:tc>
        <w:tc>
          <w:tcPr>
            <w:tcW w:w="3149" w:type="dxa"/>
            <w:tcBorders>
              <w:top w:val="nil"/>
              <w:left w:val="nil"/>
              <w:bottom w:val="single" w:sz="4" w:space="0" w:color="auto"/>
              <w:right w:val="single" w:sz="4" w:space="0" w:color="auto"/>
            </w:tcBorders>
            <w:vAlign w:val="center"/>
            <w:hideMark/>
          </w:tcPr>
          <w:p w14:paraId="6E24B25E" w14:textId="77777777" w:rsidR="008700CB" w:rsidRPr="00D025ED" w:rsidRDefault="008700CB" w:rsidP="008700CB">
            <w:pPr>
              <w:rPr>
                <w:color w:val="000000"/>
                <w:sz w:val="20"/>
                <w:szCs w:val="20"/>
              </w:rPr>
            </w:pPr>
            <w:r w:rsidRPr="00D025ED">
              <w:rPr>
                <w:color w:val="000000"/>
                <w:sz w:val="20"/>
                <w:szCs w:val="20"/>
              </w:rPr>
              <w:t>TypeOfEvent bảng deal</w:t>
            </w:r>
          </w:p>
        </w:tc>
        <w:tc>
          <w:tcPr>
            <w:tcW w:w="4302" w:type="dxa"/>
            <w:tcBorders>
              <w:top w:val="nil"/>
              <w:left w:val="nil"/>
              <w:bottom w:val="single" w:sz="4" w:space="0" w:color="auto"/>
              <w:right w:val="single" w:sz="4" w:space="0" w:color="auto"/>
            </w:tcBorders>
            <w:vAlign w:val="center"/>
            <w:hideMark/>
          </w:tcPr>
          <w:p w14:paraId="10DBB21E" w14:textId="77777777" w:rsidR="008700CB" w:rsidRPr="00D025ED" w:rsidRDefault="008700CB" w:rsidP="008700CB">
            <w:pPr>
              <w:rPr>
                <w:color w:val="000000"/>
                <w:sz w:val="20"/>
                <w:szCs w:val="20"/>
              </w:rPr>
            </w:pPr>
            <w:r w:rsidRPr="00D025ED">
              <w:rPr>
                <w:color w:val="000000"/>
                <w:sz w:val="20"/>
                <w:szCs w:val="20"/>
              </w:rPr>
              <w:t>TypeOfEvent bảng deal</w:t>
            </w:r>
          </w:p>
        </w:tc>
      </w:tr>
      <w:tr w:rsidR="008700CB" w:rsidRPr="00D025ED" w14:paraId="7353969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C474E2F" w14:textId="77777777" w:rsidR="008700CB" w:rsidRPr="00D025ED" w:rsidRDefault="008700CB" w:rsidP="008700CB">
            <w:pPr>
              <w:rPr>
                <w:color w:val="000000"/>
                <w:sz w:val="20"/>
                <w:szCs w:val="20"/>
              </w:rPr>
            </w:pPr>
            <w:r w:rsidRPr="00EB12D6">
              <w:rPr>
                <w:color w:val="000000"/>
                <w:sz w:val="20"/>
                <w:szCs w:val="20"/>
                <w:highlight w:val="yellow"/>
              </w:rPr>
              <w:t>INPUT_MODE</w:t>
            </w:r>
          </w:p>
        </w:tc>
        <w:tc>
          <w:tcPr>
            <w:tcW w:w="3959" w:type="dxa"/>
            <w:tcBorders>
              <w:top w:val="nil"/>
              <w:left w:val="nil"/>
              <w:bottom w:val="single" w:sz="4" w:space="0" w:color="auto"/>
              <w:right w:val="single" w:sz="4" w:space="0" w:color="auto"/>
            </w:tcBorders>
            <w:vAlign w:val="center"/>
            <w:hideMark/>
          </w:tcPr>
          <w:p w14:paraId="168F30BA" w14:textId="77777777" w:rsidR="008700CB" w:rsidRPr="00D025ED" w:rsidRDefault="008700CB" w:rsidP="008700CB">
            <w:pPr>
              <w:rPr>
                <w:color w:val="000000"/>
                <w:sz w:val="20"/>
                <w:szCs w:val="20"/>
              </w:rPr>
            </w:pPr>
            <w:r w:rsidRPr="00D025ED">
              <w:rPr>
                <w:color w:val="000000"/>
                <w:sz w:val="20"/>
                <w:szCs w:val="20"/>
              </w:rPr>
              <w:t>C Captured/G Generated/I Imported/P Multiple Entity Impact/L Multiple Entity Log</w:t>
            </w:r>
          </w:p>
        </w:tc>
        <w:tc>
          <w:tcPr>
            <w:tcW w:w="3149" w:type="dxa"/>
            <w:tcBorders>
              <w:top w:val="nil"/>
              <w:left w:val="nil"/>
              <w:bottom w:val="single" w:sz="4" w:space="0" w:color="auto"/>
              <w:right w:val="single" w:sz="4" w:space="0" w:color="auto"/>
            </w:tcBorders>
            <w:vAlign w:val="center"/>
            <w:hideMark/>
          </w:tcPr>
          <w:p w14:paraId="0E4D0645" w14:textId="77777777" w:rsidR="008700CB" w:rsidRPr="00D025ED" w:rsidRDefault="008700CB" w:rsidP="008700CB">
            <w:pPr>
              <w:rPr>
                <w:color w:val="000000"/>
                <w:sz w:val="20"/>
                <w:szCs w:val="20"/>
              </w:rPr>
            </w:pPr>
            <w:r w:rsidRPr="00D025ED">
              <w:rPr>
                <w:color w:val="000000"/>
                <w:sz w:val="20"/>
                <w:szCs w:val="20"/>
              </w:rPr>
              <w:t>InputMode bảng deal</w:t>
            </w:r>
          </w:p>
        </w:tc>
        <w:tc>
          <w:tcPr>
            <w:tcW w:w="4302" w:type="dxa"/>
            <w:tcBorders>
              <w:top w:val="nil"/>
              <w:left w:val="nil"/>
              <w:bottom w:val="single" w:sz="4" w:space="0" w:color="auto"/>
              <w:right w:val="single" w:sz="4" w:space="0" w:color="auto"/>
            </w:tcBorders>
            <w:vAlign w:val="center"/>
            <w:hideMark/>
          </w:tcPr>
          <w:p w14:paraId="3BF64F79" w14:textId="77777777" w:rsidR="008700CB" w:rsidRPr="00D025ED" w:rsidRDefault="008700CB" w:rsidP="008700CB">
            <w:pPr>
              <w:rPr>
                <w:color w:val="000000"/>
                <w:sz w:val="20"/>
                <w:szCs w:val="20"/>
              </w:rPr>
            </w:pPr>
            <w:r w:rsidRPr="00D025ED">
              <w:rPr>
                <w:color w:val="000000"/>
                <w:sz w:val="20"/>
                <w:szCs w:val="20"/>
              </w:rPr>
              <w:t>InputMode bảng deal</w:t>
            </w:r>
          </w:p>
        </w:tc>
      </w:tr>
      <w:tr w:rsidR="008700CB" w:rsidRPr="00D025ED" w14:paraId="5B263D1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8C5238D" w14:textId="77777777" w:rsidR="008700CB" w:rsidRPr="00D025ED" w:rsidRDefault="008700CB" w:rsidP="008700CB">
            <w:pPr>
              <w:rPr>
                <w:color w:val="000000"/>
                <w:sz w:val="20"/>
                <w:szCs w:val="20"/>
              </w:rPr>
            </w:pPr>
            <w:r w:rsidRPr="00EB12D6">
              <w:rPr>
                <w:color w:val="000000"/>
                <w:sz w:val="20"/>
                <w:szCs w:val="20"/>
                <w:highlight w:val="yellow"/>
              </w:rPr>
              <w:lastRenderedPageBreak/>
              <w:t>SOURCE_SYSTEM</w:t>
            </w:r>
          </w:p>
        </w:tc>
        <w:tc>
          <w:tcPr>
            <w:tcW w:w="3959" w:type="dxa"/>
            <w:tcBorders>
              <w:top w:val="nil"/>
              <w:left w:val="nil"/>
              <w:bottom w:val="single" w:sz="4" w:space="0" w:color="auto"/>
              <w:right w:val="single" w:sz="4" w:space="0" w:color="auto"/>
            </w:tcBorders>
            <w:vAlign w:val="center"/>
            <w:hideMark/>
          </w:tcPr>
          <w:p w14:paraId="6DF1CC6F" w14:textId="77777777" w:rsidR="008700CB" w:rsidRPr="00D025ED" w:rsidRDefault="008700CB" w:rsidP="008700CB">
            <w:pPr>
              <w:rPr>
                <w:color w:val="000000"/>
                <w:sz w:val="20"/>
                <w:szCs w:val="20"/>
              </w:rPr>
            </w:pPr>
            <w:r w:rsidRPr="00D025ED">
              <w:rPr>
                <w:color w:val="000000"/>
                <w:sz w:val="20"/>
                <w:szCs w:val="20"/>
              </w:rPr>
              <w:t>K: Kondor, C: CoreBank, I : Inforview</w:t>
            </w:r>
          </w:p>
        </w:tc>
        <w:tc>
          <w:tcPr>
            <w:tcW w:w="3149" w:type="dxa"/>
            <w:tcBorders>
              <w:top w:val="nil"/>
              <w:left w:val="nil"/>
              <w:bottom w:val="single" w:sz="4" w:space="0" w:color="auto"/>
              <w:right w:val="single" w:sz="4" w:space="0" w:color="auto"/>
            </w:tcBorders>
            <w:vAlign w:val="center"/>
            <w:hideMark/>
          </w:tcPr>
          <w:p w14:paraId="703CB3F6" w14:textId="77777777" w:rsidR="008700CB" w:rsidRPr="00D025ED" w:rsidRDefault="008700CB" w:rsidP="008700CB">
            <w:pPr>
              <w:rPr>
                <w:color w:val="000000"/>
                <w:sz w:val="20"/>
                <w:szCs w:val="20"/>
              </w:rPr>
            </w:pPr>
            <w:r w:rsidRPr="00D025ED">
              <w:rPr>
                <w:color w:val="000000"/>
                <w:sz w:val="20"/>
                <w:szCs w:val="20"/>
              </w:rPr>
              <w:t>K+</w:t>
            </w:r>
          </w:p>
        </w:tc>
        <w:tc>
          <w:tcPr>
            <w:tcW w:w="4302" w:type="dxa"/>
            <w:tcBorders>
              <w:top w:val="nil"/>
              <w:left w:val="nil"/>
              <w:bottom w:val="single" w:sz="4" w:space="0" w:color="auto"/>
              <w:right w:val="single" w:sz="4" w:space="0" w:color="auto"/>
            </w:tcBorders>
            <w:vAlign w:val="center"/>
            <w:hideMark/>
          </w:tcPr>
          <w:p w14:paraId="63D0C519" w14:textId="77777777" w:rsidR="008700CB" w:rsidRPr="00D025ED" w:rsidRDefault="008700CB" w:rsidP="008700CB">
            <w:pPr>
              <w:rPr>
                <w:color w:val="000000"/>
                <w:sz w:val="20"/>
                <w:szCs w:val="20"/>
              </w:rPr>
            </w:pPr>
            <w:r w:rsidRPr="00D025ED">
              <w:rPr>
                <w:color w:val="000000"/>
                <w:sz w:val="20"/>
                <w:szCs w:val="20"/>
              </w:rPr>
              <w:t>K+</w:t>
            </w:r>
          </w:p>
        </w:tc>
      </w:tr>
      <w:tr w:rsidR="008700CB" w:rsidRPr="00D025ED" w14:paraId="1724FC8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502F34C" w14:textId="77777777" w:rsidR="008700CB" w:rsidRPr="00D025ED" w:rsidRDefault="008700CB" w:rsidP="008700CB">
            <w:pPr>
              <w:rPr>
                <w:color w:val="000000"/>
                <w:sz w:val="20"/>
                <w:szCs w:val="20"/>
              </w:rPr>
            </w:pPr>
            <w:r w:rsidRPr="00D025ED">
              <w:rPr>
                <w:color w:val="000000"/>
                <w:sz w:val="20"/>
                <w:szCs w:val="20"/>
              </w:rPr>
              <w:t>EXTERNAL_FLAG</w:t>
            </w:r>
          </w:p>
        </w:tc>
        <w:tc>
          <w:tcPr>
            <w:tcW w:w="3959" w:type="dxa"/>
            <w:tcBorders>
              <w:top w:val="nil"/>
              <w:left w:val="nil"/>
              <w:bottom w:val="single" w:sz="4" w:space="0" w:color="auto"/>
              <w:right w:val="single" w:sz="4" w:space="0" w:color="auto"/>
            </w:tcBorders>
            <w:vAlign w:val="center"/>
            <w:hideMark/>
          </w:tcPr>
          <w:p w14:paraId="3D3C972E" w14:textId="77777777" w:rsidR="008700CB" w:rsidRPr="00D025ED" w:rsidRDefault="008700CB" w:rsidP="008700CB">
            <w:pPr>
              <w:rPr>
                <w:color w:val="000000"/>
                <w:sz w:val="20"/>
                <w:szCs w:val="20"/>
              </w:rPr>
            </w:pPr>
            <w:r w:rsidRPr="00D025ED">
              <w:rPr>
                <w:color w:val="000000"/>
                <w:sz w:val="20"/>
                <w:szCs w:val="20"/>
              </w:rPr>
              <w:t xml:space="preserve">Giá trị Internal/External </w:t>
            </w:r>
          </w:p>
        </w:tc>
        <w:tc>
          <w:tcPr>
            <w:tcW w:w="3149" w:type="dxa"/>
            <w:tcBorders>
              <w:top w:val="nil"/>
              <w:left w:val="nil"/>
              <w:bottom w:val="single" w:sz="4" w:space="0" w:color="auto"/>
              <w:right w:val="single" w:sz="4" w:space="0" w:color="auto"/>
            </w:tcBorders>
            <w:vAlign w:val="center"/>
            <w:hideMark/>
          </w:tcPr>
          <w:p w14:paraId="5880A11E" w14:textId="77777777" w:rsidR="008700CB" w:rsidRPr="00D025ED" w:rsidRDefault="008700CB" w:rsidP="008700CB">
            <w:pPr>
              <w:rPr>
                <w:color w:val="000000"/>
                <w:sz w:val="20"/>
                <w:szCs w:val="20"/>
              </w:rPr>
            </w:pPr>
            <w:r w:rsidRPr="00D025ED">
              <w:rPr>
                <w:color w:val="000000"/>
                <w:sz w:val="20"/>
                <w:szCs w:val="20"/>
              </w:rPr>
              <w:t>(Nếu Folder_Id tương ứng Cpty_Id thuộc danh sách Folder_Id hiện tại thì giá trị Internal, nếu không thì External)</w:t>
            </w:r>
          </w:p>
        </w:tc>
        <w:tc>
          <w:tcPr>
            <w:tcW w:w="4302" w:type="dxa"/>
            <w:tcBorders>
              <w:top w:val="nil"/>
              <w:left w:val="nil"/>
              <w:bottom w:val="single" w:sz="4" w:space="0" w:color="auto"/>
              <w:right w:val="single" w:sz="4" w:space="0" w:color="auto"/>
            </w:tcBorders>
            <w:vAlign w:val="center"/>
            <w:hideMark/>
          </w:tcPr>
          <w:p w14:paraId="59B1DAD5" w14:textId="77777777" w:rsidR="008700CB" w:rsidRPr="00D025ED" w:rsidRDefault="008700CB" w:rsidP="008700CB">
            <w:pPr>
              <w:rPr>
                <w:color w:val="000000"/>
                <w:sz w:val="20"/>
                <w:szCs w:val="20"/>
              </w:rPr>
            </w:pPr>
            <w:r w:rsidRPr="00D025ED">
              <w:rPr>
                <w:color w:val="000000"/>
                <w:sz w:val="20"/>
                <w:szCs w:val="20"/>
              </w:rPr>
              <w:t>(Nếu Folder_Id tương ứng Cpty_Id thuộc danh sách Folder_Id hiện tại thì giá trị Internal, nếu không thì External)</w:t>
            </w:r>
          </w:p>
        </w:tc>
      </w:tr>
      <w:tr w:rsidR="008700CB" w:rsidRPr="00D025ED" w14:paraId="464C0E3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0F907D6" w14:textId="77777777" w:rsidR="008700CB" w:rsidRPr="00D025ED" w:rsidRDefault="008700CB" w:rsidP="008700CB">
            <w:pPr>
              <w:rPr>
                <w:color w:val="000000"/>
                <w:sz w:val="20"/>
                <w:szCs w:val="20"/>
              </w:rPr>
            </w:pPr>
            <w:r w:rsidRPr="001F4392">
              <w:rPr>
                <w:color w:val="000000"/>
                <w:sz w:val="20"/>
                <w:szCs w:val="20"/>
                <w:highlight w:val="yellow"/>
              </w:rPr>
              <w:t>TRANSACTION_STATUS</w:t>
            </w:r>
          </w:p>
        </w:tc>
        <w:tc>
          <w:tcPr>
            <w:tcW w:w="3959" w:type="dxa"/>
            <w:tcBorders>
              <w:top w:val="nil"/>
              <w:left w:val="nil"/>
              <w:bottom w:val="single" w:sz="4" w:space="0" w:color="auto"/>
              <w:right w:val="single" w:sz="4" w:space="0" w:color="auto"/>
            </w:tcBorders>
            <w:vAlign w:val="center"/>
            <w:hideMark/>
          </w:tcPr>
          <w:p w14:paraId="6CAE5E14" w14:textId="77777777" w:rsidR="008700CB" w:rsidRPr="00D025ED" w:rsidRDefault="008700CB" w:rsidP="008700CB">
            <w:pPr>
              <w:rPr>
                <w:sz w:val="20"/>
                <w:szCs w:val="20"/>
              </w:rPr>
            </w:pPr>
            <w:r w:rsidRPr="00D025ED">
              <w:rPr>
                <w:sz w:val="20"/>
                <w:szCs w:val="20"/>
              </w:rPr>
              <w:t>V: BO đã valid, deal đã lên GL</w:t>
            </w:r>
            <w:r w:rsidRPr="00D025ED">
              <w:rPr>
                <w:sz w:val="20"/>
                <w:szCs w:val="20"/>
              </w:rPr>
              <w:br/>
              <w:t>S: Simulation deal</w:t>
            </w:r>
            <w:r w:rsidRPr="00D025ED">
              <w:rPr>
                <w:sz w:val="20"/>
                <w:szCs w:val="20"/>
              </w:rPr>
              <w:br/>
              <w:t>N: Deal chưa được BO valid</w:t>
            </w:r>
          </w:p>
        </w:tc>
        <w:tc>
          <w:tcPr>
            <w:tcW w:w="3149" w:type="dxa"/>
            <w:tcBorders>
              <w:top w:val="nil"/>
              <w:left w:val="nil"/>
              <w:bottom w:val="single" w:sz="4" w:space="0" w:color="auto"/>
              <w:right w:val="single" w:sz="4" w:space="0" w:color="auto"/>
            </w:tcBorders>
            <w:vAlign w:val="center"/>
            <w:hideMark/>
          </w:tcPr>
          <w:p w14:paraId="785C0E17" w14:textId="77777777" w:rsidR="008700CB" w:rsidRPr="00D025ED" w:rsidRDefault="008700CB" w:rsidP="008700CB">
            <w:pPr>
              <w:rPr>
                <w:sz w:val="20"/>
                <w:szCs w:val="20"/>
              </w:rPr>
            </w:pPr>
            <w:r w:rsidRPr="00D025ED">
              <w:rPr>
                <w:sz w:val="20"/>
                <w:szCs w:val="20"/>
              </w:rPr>
              <w:t>Nếu deal status = V và deal đã được BO valid thì giá trị = "Valid" (V)</w:t>
            </w:r>
            <w:r w:rsidRPr="00D025ED">
              <w:rPr>
                <w:sz w:val="20"/>
                <w:szCs w:val="20"/>
              </w:rPr>
              <w:br/>
              <w:t>Nếu deal status = V và deal chưa được BO valid thì giá trị = "BO chưa valid" (N)</w:t>
            </w:r>
            <w:r w:rsidRPr="00D025ED">
              <w:rPr>
                <w:sz w:val="20"/>
                <w:szCs w:val="20"/>
              </w:rPr>
              <w:br/>
              <w:t>Nếu deal status = P thì giá trị = "Pending"</w:t>
            </w:r>
            <w:r w:rsidRPr="00D025ED">
              <w:rPr>
                <w:sz w:val="20"/>
                <w:szCs w:val="20"/>
              </w:rPr>
              <w:br/>
              <w:t>Nếu deal status = S thì giá trị bằng "Simulate"</w:t>
            </w:r>
          </w:p>
        </w:tc>
        <w:tc>
          <w:tcPr>
            <w:tcW w:w="4302" w:type="dxa"/>
            <w:tcBorders>
              <w:top w:val="nil"/>
              <w:left w:val="nil"/>
              <w:bottom w:val="single" w:sz="4" w:space="0" w:color="auto"/>
              <w:right w:val="single" w:sz="4" w:space="0" w:color="auto"/>
            </w:tcBorders>
            <w:vAlign w:val="center"/>
            <w:hideMark/>
          </w:tcPr>
          <w:p w14:paraId="7E95723A" w14:textId="77777777" w:rsidR="008700CB" w:rsidRPr="00D025ED" w:rsidRDefault="008700CB" w:rsidP="008700CB">
            <w:pPr>
              <w:rPr>
                <w:sz w:val="20"/>
                <w:szCs w:val="20"/>
              </w:rPr>
            </w:pPr>
            <w:r w:rsidRPr="00D025ED">
              <w:rPr>
                <w:sz w:val="20"/>
                <w:szCs w:val="20"/>
              </w:rPr>
              <w:t>Nếu deal status = V và deal đã được BO valid thì giá trị = "Valid" (V)</w:t>
            </w:r>
            <w:r w:rsidRPr="00D025ED">
              <w:rPr>
                <w:sz w:val="20"/>
                <w:szCs w:val="20"/>
              </w:rPr>
              <w:br/>
              <w:t>Nếu deal status = V và deal chưa được BO valid thì giá trị = "BO chưa valid" (N)</w:t>
            </w:r>
            <w:r w:rsidRPr="00D025ED">
              <w:rPr>
                <w:sz w:val="20"/>
                <w:szCs w:val="20"/>
              </w:rPr>
              <w:br/>
              <w:t>Nếu deal status = P thì giá trị = "Pending"</w:t>
            </w:r>
            <w:r w:rsidRPr="00D025ED">
              <w:rPr>
                <w:sz w:val="20"/>
                <w:szCs w:val="20"/>
              </w:rPr>
              <w:br/>
              <w:t>Nếu deal status = S thì giá trị bằng "Simulate"</w:t>
            </w:r>
          </w:p>
        </w:tc>
      </w:tr>
      <w:tr w:rsidR="008700CB" w:rsidRPr="00D025ED" w14:paraId="768EDA5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ECAF4AD" w14:textId="77777777" w:rsidR="008700CB" w:rsidRPr="00EB12D6" w:rsidRDefault="008700CB" w:rsidP="008700CB">
            <w:pPr>
              <w:rPr>
                <w:color w:val="000000"/>
                <w:sz w:val="20"/>
                <w:szCs w:val="20"/>
                <w:highlight w:val="yellow"/>
              </w:rPr>
            </w:pPr>
            <w:r w:rsidRPr="00EB12D6">
              <w:rPr>
                <w:color w:val="000000"/>
                <w:sz w:val="20"/>
                <w:szCs w:val="20"/>
                <w:highlight w:val="yellow"/>
              </w:rPr>
              <w:t>BOOK_FLAG</w:t>
            </w:r>
          </w:p>
        </w:tc>
        <w:tc>
          <w:tcPr>
            <w:tcW w:w="3959" w:type="dxa"/>
            <w:tcBorders>
              <w:top w:val="nil"/>
              <w:left w:val="nil"/>
              <w:bottom w:val="single" w:sz="4" w:space="0" w:color="auto"/>
              <w:right w:val="single" w:sz="4" w:space="0" w:color="auto"/>
            </w:tcBorders>
            <w:vAlign w:val="center"/>
            <w:hideMark/>
          </w:tcPr>
          <w:p w14:paraId="7B198BBA" w14:textId="77777777" w:rsidR="008700CB" w:rsidRPr="00D025ED" w:rsidRDefault="008700CB" w:rsidP="008700CB">
            <w:pPr>
              <w:rPr>
                <w:color w:val="000000"/>
                <w:sz w:val="20"/>
                <w:szCs w:val="20"/>
              </w:rPr>
            </w:pPr>
            <w:r w:rsidRPr="00D025ED">
              <w:rPr>
                <w:color w:val="000000"/>
                <w:sz w:val="20"/>
                <w:szCs w:val="20"/>
              </w:rPr>
              <w:t>B: Banking Book, T : Trading Book</w:t>
            </w:r>
          </w:p>
        </w:tc>
        <w:tc>
          <w:tcPr>
            <w:tcW w:w="3149" w:type="dxa"/>
            <w:tcBorders>
              <w:top w:val="nil"/>
              <w:left w:val="nil"/>
              <w:bottom w:val="single" w:sz="4" w:space="0" w:color="auto"/>
              <w:right w:val="single" w:sz="4" w:space="0" w:color="auto"/>
            </w:tcBorders>
            <w:vAlign w:val="center"/>
            <w:hideMark/>
          </w:tcPr>
          <w:p w14:paraId="1E125A94" w14:textId="4DF6BBA1"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c>
          <w:tcPr>
            <w:tcW w:w="4302" w:type="dxa"/>
            <w:tcBorders>
              <w:top w:val="nil"/>
              <w:left w:val="nil"/>
              <w:bottom w:val="single" w:sz="4" w:space="0" w:color="auto"/>
              <w:right w:val="single" w:sz="4" w:space="0" w:color="auto"/>
            </w:tcBorders>
            <w:vAlign w:val="center"/>
            <w:hideMark/>
          </w:tcPr>
          <w:p w14:paraId="4129AAEB" w14:textId="5A0FBA4E"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r>
      <w:tr w:rsidR="008700CB" w:rsidRPr="00D025ED" w14:paraId="28A44A5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15AA400" w14:textId="77777777" w:rsidR="008700CB" w:rsidRPr="00EB12D6" w:rsidRDefault="008700CB" w:rsidP="008700CB">
            <w:pPr>
              <w:rPr>
                <w:color w:val="000000"/>
                <w:sz w:val="20"/>
                <w:szCs w:val="20"/>
                <w:highlight w:val="yellow"/>
              </w:rPr>
            </w:pPr>
            <w:r w:rsidRPr="00EB12D6">
              <w:rPr>
                <w:color w:val="000000"/>
                <w:sz w:val="20"/>
                <w:szCs w:val="20"/>
                <w:highlight w:val="yellow"/>
              </w:rPr>
              <w:t>CAPITAL_EXEMPTION</w:t>
            </w:r>
          </w:p>
        </w:tc>
        <w:tc>
          <w:tcPr>
            <w:tcW w:w="3959" w:type="dxa"/>
            <w:tcBorders>
              <w:top w:val="nil"/>
              <w:left w:val="nil"/>
              <w:bottom w:val="single" w:sz="4" w:space="0" w:color="auto"/>
              <w:right w:val="single" w:sz="4" w:space="0" w:color="auto"/>
            </w:tcBorders>
            <w:vAlign w:val="center"/>
            <w:hideMark/>
          </w:tcPr>
          <w:p w14:paraId="6D528BF5" w14:textId="77777777" w:rsidR="008700CB" w:rsidRPr="00D025ED" w:rsidRDefault="008700CB" w:rsidP="008700CB">
            <w:pPr>
              <w:rPr>
                <w:color w:val="000000"/>
                <w:sz w:val="20"/>
                <w:szCs w:val="20"/>
              </w:rPr>
            </w:pPr>
            <w:r w:rsidRPr="00D025ED">
              <w:rPr>
                <w:color w:val="000000"/>
                <w:sz w:val="20"/>
                <w:szCs w:val="20"/>
              </w:rPr>
              <w:t>Y: Có tính vào Caption, N : ko tính vào Capital</w:t>
            </w:r>
          </w:p>
        </w:tc>
        <w:tc>
          <w:tcPr>
            <w:tcW w:w="3149" w:type="dxa"/>
            <w:tcBorders>
              <w:top w:val="nil"/>
              <w:left w:val="nil"/>
              <w:bottom w:val="single" w:sz="4" w:space="0" w:color="auto"/>
              <w:right w:val="single" w:sz="4" w:space="0" w:color="auto"/>
            </w:tcBorders>
            <w:vAlign w:val="center"/>
            <w:hideMark/>
          </w:tcPr>
          <w:p w14:paraId="12D02ECB" w14:textId="31E527D9"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c>
          <w:tcPr>
            <w:tcW w:w="4302" w:type="dxa"/>
            <w:tcBorders>
              <w:top w:val="nil"/>
              <w:left w:val="nil"/>
              <w:bottom w:val="single" w:sz="4" w:space="0" w:color="auto"/>
              <w:right w:val="single" w:sz="4" w:space="0" w:color="auto"/>
            </w:tcBorders>
            <w:vAlign w:val="center"/>
            <w:hideMark/>
          </w:tcPr>
          <w:p w14:paraId="579FCDBA" w14:textId="25DFD01D"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r>
      <w:tr w:rsidR="008700CB" w:rsidRPr="00D025ED" w14:paraId="362F1B8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1C3AE90" w14:textId="77777777" w:rsidR="008700CB" w:rsidRPr="00EB12D6" w:rsidRDefault="008700CB" w:rsidP="008700CB">
            <w:pPr>
              <w:rPr>
                <w:color w:val="000000"/>
                <w:sz w:val="20"/>
                <w:szCs w:val="20"/>
                <w:highlight w:val="yellow"/>
              </w:rPr>
            </w:pPr>
            <w:r w:rsidRPr="00EB12D6">
              <w:rPr>
                <w:color w:val="000000"/>
                <w:sz w:val="20"/>
                <w:szCs w:val="20"/>
                <w:highlight w:val="yellow"/>
              </w:rPr>
              <w:t>CALCULATION_GROUP</w:t>
            </w:r>
          </w:p>
        </w:tc>
        <w:tc>
          <w:tcPr>
            <w:tcW w:w="3959" w:type="dxa"/>
            <w:tcBorders>
              <w:top w:val="nil"/>
              <w:left w:val="nil"/>
              <w:bottom w:val="single" w:sz="4" w:space="0" w:color="auto"/>
              <w:right w:val="single" w:sz="4" w:space="0" w:color="auto"/>
            </w:tcBorders>
            <w:vAlign w:val="center"/>
            <w:hideMark/>
          </w:tcPr>
          <w:p w14:paraId="0B0C9971" w14:textId="77777777" w:rsidR="008700CB" w:rsidRPr="00D025ED" w:rsidRDefault="008700CB" w:rsidP="008700CB">
            <w:pPr>
              <w:rPr>
                <w:color w:val="000000"/>
                <w:sz w:val="20"/>
                <w:szCs w:val="20"/>
              </w:rPr>
            </w:pPr>
            <w:r w:rsidRPr="00D025ED">
              <w:rPr>
                <w:color w:val="000000"/>
                <w:sz w:val="20"/>
                <w:szCs w:val="20"/>
              </w:rPr>
              <w:t>M : Tính cho báo cáo MSB, S : Tính cho báo cáo SBV, B : Tính cho cả MSB và SBV</w:t>
            </w:r>
          </w:p>
        </w:tc>
        <w:tc>
          <w:tcPr>
            <w:tcW w:w="3149" w:type="dxa"/>
            <w:tcBorders>
              <w:top w:val="nil"/>
              <w:left w:val="nil"/>
              <w:bottom w:val="single" w:sz="4" w:space="0" w:color="auto"/>
              <w:right w:val="single" w:sz="4" w:space="0" w:color="auto"/>
            </w:tcBorders>
            <w:vAlign w:val="center"/>
            <w:hideMark/>
          </w:tcPr>
          <w:p w14:paraId="7D673054" w14:textId="231CDC12"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c>
          <w:tcPr>
            <w:tcW w:w="4302" w:type="dxa"/>
            <w:tcBorders>
              <w:top w:val="nil"/>
              <w:left w:val="nil"/>
              <w:bottom w:val="single" w:sz="4" w:space="0" w:color="auto"/>
              <w:right w:val="single" w:sz="4" w:space="0" w:color="auto"/>
            </w:tcBorders>
            <w:vAlign w:val="center"/>
            <w:hideMark/>
          </w:tcPr>
          <w:p w14:paraId="7AB61420" w14:textId="4178C01A" w:rsidR="008700CB" w:rsidRPr="00D025ED" w:rsidRDefault="008700CB" w:rsidP="008700CB">
            <w:pPr>
              <w:rPr>
                <w:color w:val="000000"/>
                <w:sz w:val="20"/>
                <w:szCs w:val="20"/>
              </w:rPr>
            </w:pPr>
            <w:r w:rsidRPr="00D025ED">
              <w:rPr>
                <w:color w:val="000000"/>
                <w:sz w:val="20"/>
                <w:szCs w:val="20"/>
              </w:rPr>
              <w:t xml:space="preserve">Quy định trong bảng tham số </w:t>
            </w:r>
            <w:r w:rsidR="00C0635E">
              <w:rPr>
                <w:color w:val="000000"/>
                <w:sz w:val="20"/>
                <w:szCs w:val="20"/>
              </w:rPr>
              <w:t>PAR_CS_MOD_DATA</w:t>
            </w:r>
          </w:p>
        </w:tc>
      </w:tr>
      <w:tr w:rsidR="008700CB" w:rsidRPr="00D025ED" w14:paraId="5196E90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83F7596" w14:textId="77777777" w:rsidR="008700CB" w:rsidRPr="00EB12D6" w:rsidRDefault="008700CB" w:rsidP="008700CB">
            <w:pPr>
              <w:rPr>
                <w:color w:val="000000"/>
                <w:sz w:val="20"/>
                <w:szCs w:val="20"/>
                <w:highlight w:val="yellow"/>
              </w:rPr>
            </w:pPr>
            <w:r w:rsidRPr="00EB12D6">
              <w:rPr>
                <w:color w:val="000000"/>
                <w:sz w:val="20"/>
                <w:szCs w:val="20"/>
                <w:highlight w:val="yellow"/>
              </w:rPr>
              <w:t>INDEXATION</w:t>
            </w:r>
          </w:p>
        </w:tc>
        <w:tc>
          <w:tcPr>
            <w:tcW w:w="3959" w:type="dxa"/>
            <w:tcBorders>
              <w:top w:val="nil"/>
              <w:left w:val="nil"/>
              <w:bottom w:val="single" w:sz="4" w:space="0" w:color="auto"/>
              <w:right w:val="single" w:sz="4" w:space="0" w:color="auto"/>
            </w:tcBorders>
            <w:vAlign w:val="center"/>
            <w:hideMark/>
          </w:tcPr>
          <w:p w14:paraId="458EE524" w14:textId="77777777" w:rsidR="008700CB" w:rsidRPr="00D025ED" w:rsidRDefault="008700CB" w:rsidP="008700CB">
            <w:pPr>
              <w:rPr>
                <w:color w:val="000000"/>
                <w:sz w:val="20"/>
                <w:szCs w:val="20"/>
              </w:rPr>
            </w:pPr>
            <w:r w:rsidRPr="00D025ED">
              <w:rPr>
                <w:color w:val="000000"/>
                <w:sz w:val="20"/>
                <w:szCs w:val="20"/>
              </w:rPr>
              <w:t>Specifies whether the IRS/CIRS deal is based on a fixed or a floating rate.</w:t>
            </w:r>
          </w:p>
        </w:tc>
        <w:tc>
          <w:tcPr>
            <w:tcW w:w="3149" w:type="dxa"/>
            <w:tcBorders>
              <w:top w:val="nil"/>
              <w:left w:val="nil"/>
              <w:bottom w:val="single" w:sz="4" w:space="0" w:color="auto"/>
              <w:right w:val="single" w:sz="4" w:space="0" w:color="auto"/>
            </w:tcBorders>
            <w:vAlign w:val="center"/>
            <w:hideMark/>
          </w:tcPr>
          <w:p w14:paraId="15F97444" w14:textId="77777777" w:rsidR="008700CB" w:rsidRPr="00D025ED" w:rsidRDefault="008700CB" w:rsidP="008700CB">
            <w:pPr>
              <w:rPr>
                <w:color w:val="000000"/>
                <w:sz w:val="20"/>
                <w:szCs w:val="20"/>
              </w:rPr>
            </w:pPr>
            <w:r w:rsidRPr="00D025ED">
              <w:rPr>
                <w:color w:val="000000"/>
                <w:sz w:val="20"/>
                <w:szCs w:val="20"/>
              </w:rPr>
              <w:t>Indexation bảng Leg</w:t>
            </w:r>
          </w:p>
        </w:tc>
        <w:tc>
          <w:tcPr>
            <w:tcW w:w="4302" w:type="dxa"/>
            <w:tcBorders>
              <w:top w:val="nil"/>
              <w:left w:val="nil"/>
              <w:bottom w:val="single" w:sz="4" w:space="0" w:color="auto"/>
              <w:right w:val="single" w:sz="4" w:space="0" w:color="auto"/>
            </w:tcBorders>
            <w:vAlign w:val="center"/>
            <w:hideMark/>
          </w:tcPr>
          <w:p w14:paraId="1DEE148B" w14:textId="77777777" w:rsidR="008700CB" w:rsidRPr="00D025ED" w:rsidRDefault="008700CB" w:rsidP="008700CB">
            <w:pPr>
              <w:rPr>
                <w:color w:val="000000"/>
                <w:sz w:val="20"/>
                <w:szCs w:val="20"/>
              </w:rPr>
            </w:pPr>
            <w:r w:rsidRPr="00D025ED">
              <w:rPr>
                <w:color w:val="000000"/>
                <w:sz w:val="20"/>
                <w:szCs w:val="20"/>
              </w:rPr>
              <w:t>Indexation bảng Leg</w:t>
            </w:r>
          </w:p>
        </w:tc>
      </w:tr>
      <w:tr w:rsidR="008700CB" w:rsidRPr="00D025ED" w14:paraId="3AFD0E3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5772EF4" w14:textId="77777777" w:rsidR="008700CB" w:rsidRPr="00EB12D6" w:rsidRDefault="008700CB" w:rsidP="008700CB">
            <w:pPr>
              <w:rPr>
                <w:color w:val="000000"/>
                <w:sz w:val="20"/>
                <w:szCs w:val="20"/>
                <w:highlight w:val="yellow"/>
              </w:rPr>
            </w:pPr>
            <w:r w:rsidRPr="00EB12D6">
              <w:rPr>
                <w:color w:val="000000"/>
                <w:sz w:val="20"/>
                <w:szCs w:val="20"/>
                <w:highlight w:val="yellow"/>
              </w:rPr>
              <w:t>FLOATING_RATES_ID</w:t>
            </w:r>
          </w:p>
        </w:tc>
        <w:tc>
          <w:tcPr>
            <w:tcW w:w="3959" w:type="dxa"/>
            <w:tcBorders>
              <w:top w:val="nil"/>
              <w:left w:val="nil"/>
              <w:bottom w:val="single" w:sz="4" w:space="0" w:color="auto"/>
              <w:right w:val="single" w:sz="4" w:space="0" w:color="auto"/>
            </w:tcBorders>
            <w:vAlign w:val="center"/>
            <w:hideMark/>
          </w:tcPr>
          <w:p w14:paraId="685105F4"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075E4E24" w14:textId="77777777" w:rsidR="008700CB" w:rsidRPr="00D025ED" w:rsidRDefault="008700CB" w:rsidP="008700CB">
            <w:pPr>
              <w:rPr>
                <w:color w:val="000000"/>
                <w:sz w:val="20"/>
                <w:szCs w:val="20"/>
              </w:rPr>
            </w:pPr>
            <w:r w:rsidRPr="00D025ED">
              <w:rPr>
                <w:color w:val="000000"/>
                <w:sz w:val="20"/>
                <w:szCs w:val="20"/>
              </w:rPr>
              <w:t>FloatingRates_Id bảng leg</w:t>
            </w:r>
          </w:p>
        </w:tc>
        <w:tc>
          <w:tcPr>
            <w:tcW w:w="4302" w:type="dxa"/>
            <w:tcBorders>
              <w:top w:val="nil"/>
              <w:left w:val="nil"/>
              <w:bottom w:val="single" w:sz="4" w:space="0" w:color="auto"/>
              <w:right w:val="single" w:sz="4" w:space="0" w:color="auto"/>
            </w:tcBorders>
            <w:vAlign w:val="center"/>
            <w:hideMark/>
          </w:tcPr>
          <w:p w14:paraId="47E86F27" w14:textId="77777777" w:rsidR="008700CB" w:rsidRPr="00D025ED" w:rsidRDefault="008700CB" w:rsidP="008700CB">
            <w:pPr>
              <w:rPr>
                <w:color w:val="000000"/>
                <w:sz w:val="20"/>
                <w:szCs w:val="20"/>
              </w:rPr>
            </w:pPr>
            <w:r w:rsidRPr="00D025ED">
              <w:rPr>
                <w:color w:val="000000"/>
                <w:sz w:val="20"/>
                <w:szCs w:val="20"/>
              </w:rPr>
              <w:t>FloatingRates_Id bảng leg</w:t>
            </w:r>
          </w:p>
        </w:tc>
      </w:tr>
      <w:tr w:rsidR="008700CB" w:rsidRPr="00D025ED" w14:paraId="7BC5357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9177F7E" w14:textId="77777777" w:rsidR="008700CB" w:rsidRPr="00D025ED" w:rsidRDefault="008700CB" w:rsidP="008700CB">
            <w:pPr>
              <w:rPr>
                <w:color w:val="000000"/>
                <w:sz w:val="20"/>
                <w:szCs w:val="20"/>
              </w:rPr>
            </w:pPr>
            <w:r w:rsidRPr="00D025ED">
              <w:rPr>
                <w:color w:val="000000"/>
                <w:sz w:val="20"/>
                <w:szCs w:val="20"/>
              </w:rPr>
              <w:t>ADDITIVE_MARGIN</w:t>
            </w:r>
          </w:p>
        </w:tc>
        <w:tc>
          <w:tcPr>
            <w:tcW w:w="3959" w:type="dxa"/>
            <w:tcBorders>
              <w:top w:val="nil"/>
              <w:left w:val="nil"/>
              <w:bottom w:val="single" w:sz="4" w:space="0" w:color="auto"/>
              <w:right w:val="single" w:sz="4" w:space="0" w:color="auto"/>
            </w:tcBorders>
            <w:vAlign w:val="center"/>
            <w:hideMark/>
          </w:tcPr>
          <w:p w14:paraId="3582D5FF" w14:textId="77777777" w:rsidR="008700CB" w:rsidRPr="00D025ED" w:rsidRDefault="008700CB" w:rsidP="008700CB">
            <w:pPr>
              <w:rPr>
                <w:color w:val="000000"/>
                <w:sz w:val="20"/>
                <w:szCs w:val="20"/>
              </w:rPr>
            </w:pPr>
            <w:r w:rsidRPr="00D025ED">
              <w:rPr>
                <w:color w:val="000000"/>
                <w:sz w:val="20"/>
                <w:szCs w:val="20"/>
              </w:rPr>
              <w:t>The additive spread. This is the number of points that are added to the floating rate. This field is activated when a floating rate is chosen, and is mandatory (changed 1.7).</w:t>
            </w:r>
          </w:p>
        </w:tc>
        <w:tc>
          <w:tcPr>
            <w:tcW w:w="3149" w:type="dxa"/>
            <w:tcBorders>
              <w:top w:val="nil"/>
              <w:left w:val="nil"/>
              <w:bottom w:val="single" w:sz="4" w:space="0" w:color="auto"/>
              <w:right w:val="single" w:sz="4" w:space="0" w:color="auto"/>
            </w:tcBorders>
            <w:vAlign w:val="center"/>
            <w:hideMark/>
          </w:tcPr>
          <w:p w14:paraId="77586D94" w14:textId="77777777" w:rsidR="008700CB" w:rsidRPr="00D025ED" w:rsidRDefault="008700CB" w:rsidP="008700CB">
            <w:pPr>
              <w:rPr>
                <w:color w:val="000000"/>
                <w:sz w:val="20"/>
                <w:szCs w:val="20"/>
              </w:rPr>
            </w:pPr>
            <w:r w:rsidRPr="00D025ED">
              <w:rPr>
                <w:color w:val="000000"/>
                <w:sz w:val="20"/>
                <w:szCs w:val="20"/>
              </w:rPr>
              <w:t>AdditiveMargin bảng leg</w:t>
            </w:r>
          </w:p>
        </w:tc>
        <w:tc>
          <w:tcPr>
            <w:tcW w:w="4302" w:type="dxa"/>
            <w:tcBorders>
              <w:top w:val="nil"/>
              <w:left w:val="nil"/>
              <w:bottom w:val="single" w:sz="4" w:space="0" w:color="auto"/>
              <w:right w:val="single" w:sz="4" w:space="0" w:color="auto"/>
            </w:tcBorders>
            <w:vAlign w:val="center"/>
            <w:hideMark/>
          </w:tcPr>
          <w:p w14:paraId="1670ADB8" w14:textId="77777777" w:rsidR="008700CB" w:rsidRPr="00D025ED" w:rsidRDefault="008700CB" w:rsidP="008700CB">
            <w:pPr>
              <w:rPr>
                <w:color w:val="000000"/>
                <w:sz w:val="20"/>
                <w:szCs w:val="20"/>
              </w:rPr>
            </w:pPr>
            <w:r w:rsidRPr="00D025ED">
              <w:rPr>
                <w:color w:val="000000"/>
                <w:sz w:val="20"/>
                <w:szCs w:val="20"/>
              </w:rPr>
              <w:t>AdditiveMargin bảng leg</w:t>
            </w:r>
          </w:p>
        </w:tc>
      </w:tr>
      <w:tr w:rsidR="008700CB" w:rsidRPr="00D025ED" w14:paraId="0E6C28A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7A2382E" w14:textId="77777777" w:rsidR="008700CB" w:rsidRPr="00D025ED" w:rsidRDefault="008700CB" w:rsidP="008700CB">
            <w:pPr>
              <w:rPr>
                <w:color w:val="000000"/>
                <w:sz w:val="20"/>
                <w:szCs w:val="20"/>
              </w:rPr>
            </w:pPr>
            <w:r w:rsidRPr="00D025ED">
              <w:rPr>
                <w:color w:val="000000"/>
                <w:sz w:val="20"/>
                <w:szCs w:val="20"/>
              </w:rPr>
              <w:t>MULTIPLY_MARGIN</w:t>
            </w:r>
          </w:p>
        </w:tc>
        <w:tc>
          <w:tcPr>
            <w:tcW w:w="3959" w:type="dxa"/>
            <w:tcBorders>
              <w:top w:val="nil"/>
              <w:left w:val="nil"/>
              <w:bottom w:val="single" w:sz="4" w:space="0" w:color="auto"/>
              <w:right w:val="single" w:sz="4" w:space="0" w:color="auto"/>
            </w:tcBorders>
            <w:vAlign w:val="center"/>
            <w:hideMark/>
          </w:tcPr>
          <w:p w14:paraId="05521E0C" w14:textId="77777777" w:rsidR="008700CB" w:rsidRPr="00D025ED" w:rsidRDefault="008700CB" w:rsidP="008700CB">
            <w:pPr>
              <w:rPr>
                <w:color w:val="000000"/>
                <w:sz w:val="20"/>
                <w:szCs w:val="20"/>
              </w:rPr>
            </w:pPr>
            <w:r w:rsidRPr="00D025ED">
              <w:rPr>
                <w:color w:val="000000"/>
                <w:sz w:val="20"/>
                <w:szCs w:val="20"/>
              </w:rPr>
              <w:t xml:space="preserve">The multiplicative margin. This is applied to the floating rate and by default, is set to 1. </w:t>
            </w:r>
            <w:r w:rsidRPr="00D025ED">
              <w:rPr>
                <w:color w:val="000000"/>
                <w:sz w:val="20"/>
                <w:szCs w:val="20"/>
              </w:rPr>
              <w:lastRenderedPageBreak/>
              <w:t>This field is activated when a floating rate is chosen, and is mandatory. This can be changed.</w:t>
            </w:r>
          </w:p>
        </w:tc>
        <w:tc>
          <w:tcPr>
            <w:tcW w:w="3149" w:type="dxa"/>
            <w:tcBorders>
              <w:top w:val="nil"/>
              <w:left w:val="nil"/>
              <w:bottom w:val="single" w:sz="4" w:space="0" w:color="auto"/>
              <w:right w:val="single" w:sz="4" w:space="0" w:color="auto"/>
            </w:tcBorders>
            <w:vAlign w:val="center"/>
            <w:hideMark/>
          </w:tcPr>
          <w:p w14:paraId="3A5763F6" w14:textId="77777777" w:rsidR="008700CB" w:rsidRPr="00D025ED" w:rsidRDefault="008700CB" w:rsidP="008700CB">
            <w:pPr>
              <w:rPr>
                <w:color w:val="000000"/>
                <w:sz w:val="20"/>
                <w:szCs w:val="20"/>
              </w:rPr>
            </w:pPr>
            <w:r w:rsidRPr="00D025ED">
              <w:rPr>
                <w:color w:val="000000"/>
                <w:sz w:val="20"/>
                <w:szCs w:val="20"/>
              </w:rPr>
              <w:lastRenderedPageBreak/>
              <w:t>MultiplyMargin bảng leg</w:t>
            </w:r>
          </w:p>
        </w:tc>
        <w:tc>
          <w:tcPr>
            <w:tcW w:w="4302" w:type="dxa"/>
            <w:tcBorders>
              <w:top w:val="nil"/>
              <w:left w:val="nil"/>
              <w:bottom w:val="single" w:sz="4" w:space="0" w:color="auto"/>
              <w:right w:val="single" w:sz="4" w:space="0" w:color="auto"/>
            </w:tcBorders>
            <w:vAlign w:val="center"/>
            <w:hideMark/>
          </w:tcPr>
          <w:p w14:paraId="45A2B7A6" w14:textId="77777777" w:rsidR="008700CB" w:rsidRPr="00D025ED" w:rsidRDefault="008700CB" w:rsidP="008700CB">
            <w:pPr>
              <w:rPr>
                <w:color w:val="000000"/>
                <w:sz w:val="20"/>
                <w:szCs w:val="20"/>
              </w:rPr>
            </w:pPr>
            <w:r w:rsidRPr="00D025ED">
              <w:rPr>
                <w:color w:val="000000"/>
                <w:sz w:val="20"/>
                <w:szCs w:val="20"/>
              </w:rPr>
              <w:t>MultiplyMargin bảng leg</w:t>
            </w:r>
          </w:p>
        </w:tc>
      </w:tr>
      <w:tr w:rsidR="008700CB" w:rsidRPr="00D025ED" w14:paraId="78038EC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65F93B5" w14:textId="77777777" w:rsidR="008700CB" w:rsidRPr="00D025ED" w:rsidRDefault="008700CB" w:rsidP="008700CB">
            <w:pPr>
              <w:rPr>
                <w:color w:val="000000"/>
                <w:sz w:val="20"/>
                <w:szCs w:val="20"/>
              </w:rPr>
            </w:pPr>
            <w:r w:rsidRPr="00D025ED">
              <w:rPr>
                <w:color w:val="000000"/>
                <w:sz w:val="20"/>
                <w:szCs w:val="20"/>
              </w:rPr>
              <w:t>CLIENT_MARGIN</w:t>
            </w:r>
          </w:p>
        </w:tc>
        <w:tc>
          <w:tcPr>
            <w:tcW w:w="3959" w:type="dxa"/>
            <w:tcBorders>
              <w:top w:val="nil"/>
              <w:left w:val="nil"/>
              <w:bottom w:val="single" w:sz="4" w:space="0" w:color="auto"/>
              <w:right w:val="single" w:sz="4" w:space="0" w:color="auto"/>
            </w:tcBorders>
            <w:vAlign w:val="center"/>
            <w:hideMark/>
          </w:tcPr>
          <w:p w14:paraId="7BB2842E" w14:textId="77777777" w:rsidR="008700CB" w:rsidRPr="00D025ED" w:rsidRDefault="008700CB" w:rsidP="008700CB">
            <w:pPr>
              <w:rPr>
                <w:color w:val="000000"/>
                <w:sz w:val="20"/>
                <w:szCs w:val="20"/>
              </w:rPr>
            </w:pPr>
            <w:r w:rsidRPr="00D025ED">
              <w:rPr>
                <w:color w:val="000000"/>
                <w:sz w:val="20"/>
                <w:szCs w:val="20"/>
              </w:rPr>
              <w:t>Number of points that you charge your client.</w:t>
            </w:r>
          </w:p>
        </w:tc>
        <w:tc>
          <w:tcPr>
            <w:tcW w:w="3149" w:type="dxa"/>
            <w:tcBorders>
              <w:top w:val="nil"/>
              <w:left w:val="nil"/>
              <w:bottom w:val="single" w:sz="4" w:space="0" w:color="auto"/>
              <w:right w:val="single" w:sz="4" w:space="0" w:color="auto"/>
            </w:tcBorders>
            <w:vAlign w:val="center"/>
            <w:hideMark/>
          </w:tcPr>
          <w:p w14:paraId="0A85DB77" w14:textId="77777777" w:rsidR="008700CB" w:rsidRPr="00D025ED" w:rsidRDefault="008700CB" w:rsidP="008700CB">
            <w:pPr>
              <w:rPr>
                <w:color w:val="000000"/>
                <w:sz w:val="20"/>
                <w:szCs w:val="20"/>
              </w:rPr>
            </w:pPr>
            <w:r w:rsidRPr="00D025ED">
              <w:rPr>
                <w:color w:val="000000"/>
                <w:sz w:val="20"/>
                <w:szCs w:val="20"/>
              </w:rPr>
              <w:t>ClientMargin bảng leg</w:t>
            </w:r>
          </w:p>
        </w:tc>
        <w:tc>
          <w:tcPr>
            <w:tcW w:w="4302" w:type="dxa"/>
            <w:tcBorders>
              <w:top w:val="nil"/>
              <w:left w:val="nil"/>
              <w:bottom w:val="single" w:sz="4" w:space="0" w:color="auto"/>
              <w:right w:val="single" w:sz="4" w:space="0" w:color="auto"/>
            </w:tcBorders>
            <w:vAlign w:val="center"/>
            <w:hideMark/>
          </w:tcPr>
          <w:p w14:paraId="4C41165B" w14:textId="77777777" w:rsidR="008700CB" w:rsidRPr="00D025ED" w:rsidRDefault="008700CB" w:rsidP="008700CB">
            <w:pPr>
              <w:rPr>
                <w:color w:val="000000"/>
                <w:sz w:val="20"/>
                <w:szCs w:val="20"/>
              </w:rPr>
            </w:pPr>
            <w:r w:rsidRPr="00D025ED">
              <w:rPr>
                <w:color w:val="000000"/>
                <w:sz w:val="20"/>
                <w:szCs w:val="20"/>
              </w:rPr>
              <w:t>ClientMargin bảng leg</w:t>
            </w:r>
          </w:p>
        </w:tc>
      </w:tr>
      <w:tr w:rsidR="008700CB" w:rsidRPr="00D025ED" w14:paraId="6A56F61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B8858F5" w14:textId="77777777" w:rsidR="008700CB" w:rsidRPr="00D025ED" w:rsidRDefault="008700CB" w:rsidP="008700CB">
            <w:pPr>
              <w:rPr>
                <w:color w:val="000000"/>
                <w:sz w:val="20"/>
                <w:szCs w:val="20"/>
              </w:rPr>
            </w:pPr>
            <w:r w:rsidRPr="00D025ED">
              <w:rPr>
                <w:color w:val="000000"/>
                <w:sz w:val="20"/>
                <w:szCs w:val="20"/>
              </w:rPr>
              <w:t>SPOT_DATE</w:t>
            </w:r>
          </w:p>
        </w:tc>
        <w:tc>
          <w:tcPr>
            <w:tcW w:w="3959" w:type="dxa"/>
            <w:tcBorders>
              <w:top w:val="nil"/>
              <w:left w:val="nil"/>
              <w:bottom w:val="single" w:sz="4" w:space="0" w:color="auto"/>
              <w:right w:val="single" w:sz="4" w:space="0" w:color="auto"/>
            </w:tcBorders>
            <w:vAlign w:val="center"/>
            <w:hideMark/>
          </w:tcPr>
          <w:p w14:paraId="78C9768F" w14:textId="77777777" w:rsidR="008700CB" w:rsidRPr="00D025ED" w:rsidRDefault="008700CB" w:rsidP="008700CB">
            <w:pPr>
              <w:rPr>
                <w:color w:val="000000"/>
                <w:sz w:val="20"/>
                <w:szCs w:val="20"/>
              </w:rPr>
            </w:pPr>
          </w:p>
        </w:tc>
        <w:tc>
          <w:tcPr>
            <w:tcW w:w="3149" w:type="dxa"/>
            <w:tcBorders>
              <w:top w:val="nil"/>
              <w:left w:val="nil"/>
              <w:bottom w:val="single" w:sz="4" w:space="0" w:color="auto"/>
              <w:right w:val="single" w:sz="4" w:space="0" w:color="auto"/>
            </w:tcBorders>
            <w:vAlign w:val="center"/>
            <w:hideMark/>
          </w:tcPr>
          <w:p w14:paraId="63D637B2" w14:textId="77777777" w:rsidR="008700CB" w:rsidRPr="00D025ED" w:rsidRDefault="008700CB" w:rsidP="008700CB">
            <w:pPr>
              <w:rPr>
                <w:color w:val="000000"/>
                <w:sz w:val="20"/>
                <w:szCs w:val="20"/>
              </w:rPr>
            </w:pPr>
            <w:r w:rsidRPr="00D025ED">
              <w:rPr>
                <w:color w:val="000000"/>
                <w:sz w:val="20"/>
                <w:szCs w:val="20"/>
              </w:rPr>
              <w:t>SpotDate bảng leg</w:t>
            </w:r>
          </w:p>
        </w:tc>
        <w:tc>
          <w:tcPr>
            <w:tcW w:w="4302" w:type="dxa"/>
            <w:tcBorders>
              <w:top w:val="nil"/>
              <w:left w:val="nil"/>
              <w:bottom w:val="single" w:sz="4" w:space="0" w:color="auto"/>
              <w:right w:val="single" w:sz="4" w:space="0" w:color="auto"/>
            </w:tcBorders>
            <w:vAlign w:val="center"/>
            <w:hideMark/>
          </w:tcPr>
          <w:p w14:paraId="2C23894C" w14:textId="77777777" w:rsidR="008700CB" w:rsidRPr="00D025ED" w:rsidRDefault="008700CB" w:rsidP="008700CB">
            <w:pPr>
              <w:rPr>
                <w:color w:val="000000"/>
                <w:sz w:val="20"/>
                <w:szCs w:val="20"/>
              </w:rPr>
            </w:pPr>
            <w:r w:rsidRPr="00D025ED">
              <w:rPr>
                <w:color w:val="000000"/>
                <w:sz w:val="20"/>
                <w:szCs w:val="20"/>
              </w:rPr>
              <w:t>SpotDate bảng leg</w:t>
            </w:r>
          </w:p>
        </w:tc>
      </w:tr>
      <w:tr w:rsidR="008700CB" w:rsidRPr="00D025ED" w14:paraId="68F68DE8"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52B7CCA" w14:textId="77777777" w:rsidR="008700CB" w:rsidRPr="00D025ED" w:rsidRDefault="008700CB" w:rsidP="008700CB">
            <w:pPr>
              <w:rPr>
                <w:color w:val="000000"/>
                <w:sz w:val="20"/>
                <w:szCs w:val="20"/>
              </w:rPr>
            </w:pPr>
            <w:r w:rsidRPr="00D025ED">
              <w:rPr>
                <w:color w:val="000000"/>
                <w:sz w:val="20"/>
                <w:szCs w:val="20"/>
              </w:rPr>
              <w:t>FIRST_COUPON_DATE</w:t>
            </w:r>
          </w:p>
        </w:tc>
        <w:tc>
          <w:tcPr>
            <w:tcW w:w="3959" w:type="dxa"/>
            <w:tcBorders>
              <w:top w:val="nil"/>
              <w:left w:val="nil"/>
              <w:bottom w:val="single" w:sz="4" w:space="0" w:color="auto"/>
              <w:right w:val="single" w:sz="4" w:space="0" w:color="auto"/>
            </w:tcBorders>
            <w:vAlign w:val="center"/>
            <w:hideMark/>
          </w:tcPr>
          <w:p w14:paraId="105F2036" w14:textId="77777777" w:rsidR="008700CB" w:rsidRPr="00D025ED" w:rsidRDefault="008700CB" w:rsidP="008700CB">
            <w:pPr>
              <w:rPr>
                <w:color w:val="000000"/>
                <w:sz w:val="20"/>
                <w:szCs w:val="20"/>
              </w:rPr>
            </w:pPr>
            <w:r w:rsidRPr="00D025ED">
              <w:rPr>
                <w:color w:val="000000"/>
                <w:sz w:val="20"/>
                <w:szCs w:val="20"/>
              </w:rPr>
              <w:t>Specifies the date on which the first interest payment is made for the floating leg.</w:t>
            </w:r>
          </w:p>
        </w:tc>
        <w:tc>
          <w:tcPr>
            <w:tcW w:w="3149" w:type="dxa"/>
            <w:tcBorders>
              <w:top w:val="nil"/>
              <w:left w:val="nil"/>
              <w:bottom w:val="single" w:sz="4" w:space="0" w:color="auto"/>
              <w:right w:val="single" w:sz="4" w:space="0" w:color="auto"/>
            </w:tcBorders>
            <w:vAlign w:val="center"/>
            <w:hideMark/>
          </w:tcPr>
          <w:p w14:paraId="2C636E64" w14:textId="77777777" w:rsidR="008700CB" w:rsidRPr="00D025ED" w:rsidRDefault="008700CB" w:rsidP="008700CB">
            <w:pPr>
              <w:rPr>
                <w:color w:val="000000"/>
                <w:sz w:val="20"/>
                <w:szCs w:val="20"/>
              </w:rPr>
            </w:pPr>
            <w:r w:rsidRPr="00D025ED">
              <w:rPr>
                <w:color w:val="000000"/>
                <w:sz w:val="20"/>
                <w:szCs w:val="20"/>
              </w:rPr>
              <w:t>FirstCouponDate bảng leg</w:t>
            </w:r>
          </w:p>
        </w:tc>
        <w:tc>
          <w:tcPr>
            <w:tcW w:w="4302" w:type="dxa"/>
            <w:tcBorders>
              <w:top w:val="nil"/>
              <w:left w:val="nil"/>
              <w:bottom w:val="single" w:sz="4" w:space="0" w:color="auto"/>
              <w:right w:val="single" w:sz="4" w:space="0" w:color="auto"/>
            </w:tcBorders>
            <w:vAlign w:val="center"/>
            <w:hideMark/>
          </w:tcPr>
          <w:p w14:paraId="7D8EC3B2" w14:textId="77777777" w:rsidR="008700CB" w:rsidRPr="00D025ED" w:rsidRDefault="008700CB" w:rsidP="008700CB">
            <w:pPr>
              <w:rPr>
                <w:color w:val="000000"/>
                <w:sz w:val="20"/>
                <w:szCs w:val="20"/>
              </w:rPr>
            </w:pPr>
            <w:r w:rsidRPr="00D025ED">
              <w:rPr>
                <w:color w:val="000000"/>
                <w:sz w:val="20"/>
                <w:szCs w:val="20"/>
              </w:rPr>
              <w:t>FirstCouponDate bảng leg</w:t>
            </w:r>
          </w:p>
        </w:tc>
      </w:tr>
      <w:tr w:rsidR="008700CB" w:rsidRPr="00D025ED" w14:paraId="7D76EE5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5AEDC11" w14:textId="77777777" w:rsidR="008700CB" w:rsidRPr="00D025ED" w:rsidRDefault="008700CB" w:rsidP="008700CB">
            <w:pPr>
              <w:rPr>
                <w:color w:val="000000"/>
                <w:sz w:val="20"/>
                <w:szCs w:val="20"/>
              </w:rPr>
            </w:pPr>
            <w:r w:rsidRPr="00D025ED">
              <w:rPr>
                <w:color w:val="000000"/>
                <w:sz w:val="20"/>
                <w:szCs w:val="20"/>
              </w:rPr>
              <w:t>FIRST_COUPON_RATE</w:t>
            </w:r>
          </w:p>
        </w:tc>
        <w:tc>
          <w:tcPr>
            <w:tcW w:w="3959" w:type="dxa"/>
            <w:tcBorders>
              <w:top w:val="nil"/>
              <w:left w:val="nil"/>
              <w:bottom w:val="single" w:sz="4" w:space="0" w:color="auto"/>
              <w:right w:val="single" w:sz="4" w:space="0" w:color="auto"/>
            </w:tcBorders>
            <w:vAlign w:val="center"/>
            <w:hideMark/>
          </w:tcPr>
          <w:p w14:paraId="303D4966" w14:textId="77777777" w:rsidR="008700CB" w:rsidRPr="00D025ED" w:rsidRDefault="008700CB" w:rsidP="008700CB">
            <w:pPr>
              <w:rPr>
                <w:color w:val="000000"/>
                <w:sz w:val="20"/>
                <w:szCs w:val="20"/>
              </w:rPr>
            </w:pPr>
            <w:r w:rsidRPr="00D025ED">
              <w:rPr>
                <w:color w:val="000000"/>
                <w:sz w:val="20"/>
                <w:szCs w:val="20"/>
              </w:rPr>
              <w:t>Allows you to specify the rate of the first interest payment.</w:t>
            </w:r>
          </w:p>
        </w:tc>
        <w:tc>
          <w:tcPr>
            <w:tcW w:w="3149" w:type="dxa"/>
            <w:tcBorders>
              <w:top w:val="nil"/>
              <w:left w:val="nil"/>
              <w:bottom w:val="single" w:sz="4" w:space="0" w:color="auto"/>
              <w:right w:val="single" w:sz="4" w:space="0" w:color="auto"/>
            </w:tcBorders>
            <w:vAlign w:val="center"/>
            <w:hideMark/>
          </w:tcPr>
          <w:p w14:paraId="3A35A400" w14:textId="77777777" w:rsidR="008700CB" w:rsidRPr="00D025ED" w:rsidRDefault="008700CB" w:rsidP="008700CB">
            <w:pPr>
              <w:rPr>
                <w:color w:val="000000"/>
                <w:sz w:val="20"/>
                <w:szCs w:val="20"/>
              </w:rPr>
            </w:pPr>
            <w:r w:rsidRPr="00D025ED">
              <w:rPr>
                <w:color w:val="000000"/>
                <w:sz w:val="20"/>
                <w:szCs w:val="20"/>
              </w:rPr>
              <w:t>FirstCouponRate bảng leg</w:t>
            </w:r>
          </w:p>
        </w:tc>
        <w:tc>
          <w:tcPr>
            <w:tcW w:w="4302" w:type="dxa"/>
            <w:tcBorders>
              <w:top w:val="nil"/>
              <w:left w:val="nil"/>
              <w:bottom w:val="single" w:sz="4" w:space="0" w:color="auto"/>
              <w:right w:val="single" w:sz="4" w:space="0" w:color="auto"/>
            </w:tcBorders>
            <w:vAlign w:val="center"/>
            <w:hideMark/>
          </w:tcPr>
          <w:p w14:paraId="36E15497" w14:textId="77777777" w:rsidR="008700CB" w:rsidRPr="00D025ED" w:rsidRDefault="008700CB" w:rsidP="008700CB">
            <w:pPr>
              <w:rPr>
                <w:color w:val="000000"/>
                <w:sz w:val="20"/>
                <w:szCs w:val="20"/>
              </w:rPr>
            </w:pPr>
            <w:r w:rsidRPr="00D025ED">
              <w:rPr>
                <w:color w:val="000000"/>
                <w:sz w:val="20"/>
                <w:szCs w:val="20"/>
              </w:rPr>
              <w:t>FirstCouponRate bảng leg</w:t>
            </w:r>
          </w:p>
        </w:tc>
      </w:tr>
      <w:tr w:rsidR="008700CB" w:rsidRPr="00D025ED" w14:paraId="0F777E3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6A32087" w14:textId="77777777" w:rsidR="008700CB" w:rsidRPr="00D025ED" w:rsidRDefault="008700CB" w:rsidP="008700CB">
            <w:pPr>
              <w:rPr>
                <w:color w:val="000000"/>
                <w:sz w:val="20"/>
                <w:szCs w:val="20"/>
              </w:rPr>
            </w:pPr>
            <w:r w:rsidRPr="00D025ED">
              <w:rPr>
                <w:color w:val="000000"/>
                <w:sz w:val="20"/>
                <w:szCs w:val="20"/>
              </w:rPr>
              <w:t>LAST_FIXING_DATE</w:t>
            </w:r>
          </w:p>
        </w:tc>
        <w:tc>
          <w:tcPr>
            <w:tcW w:w="3959" w:type="dxa"/>
            <w:tcBorders>
              <w:top w:val="nil"/>
              <w:left w:val="nil"/>
              <w:bottom w:val="single" w:sz="4" w:space="0" w:color="auto"/>
              <w:right w:val="single" w:sz="4" w:space="0" w:color="auto"/>
            </w:tcBorders>
            <w:vAlign w:val="center"/>
            <w:hideMark/>
          </w:tcPr>
          <w:p w14:paraId="4B23C477" w14:textId="77777777" w:rsidR="008700CB" w:rsidRPr="00D025ED" w:rsidRDefault="008700CB" w:rsidP="008700CB">
            <w:pPr>
              <w:rPr>
                <w:color w:val="000000"/>
                <w:sz w:val="20"/>
                <w:szCs w:val="20"/>
              </w:rPr>
            </w:pPr>
            <w:r w:rsidRPr="00D025ED">
              <w:rPr>
                <w:color w:val="000000"/>
                <w:sz w:val="20"/>
                <w:szCs w:val="20"/>
              </w:rPr>
              <w:t>Internal use for the cash flow positions.</w:t>
            </w:r>
          </w:p>
        </w:tc>
        <w:tc>
          <w:tcPr>
            <w:tcW w:w="3149" w:type="dxa"/>
            <w:tcBorders>
              <w:top w:val="nil"/>
              <w:left w:val="nil"/>
              <w:bottom w:val="single" w:sz="4" w:space="0" w:color="auto"/>
              <w:right w:val="single" w:sz="4" w:space="0" w:color="auto"/>
            </w:tcBorders>
            <w:vAlign w:val="center"/>
            <w:hideMark/>
          </w:tcPr>
          <w:p w14:paraId="3634F8E0" w14:textId="77777777" w:rsidR="008700CB" w:rsidRPr="00D025ED" w:rsidRDefault="008700CB" w:rsidP="008700CB">
            <w:pPr>
              <w:rPr>
                <w:color w:val="000000"/>
                <w:sz w:val="20"/>
                <w:szCs w:val="20"/>
              </w:rPr>
            </w:pPr>
            <w:r w:rsidRPr="00D025ED">
              <w:rPr>
                <w:color w:val="000000"/>
                <w:sz w:val="20"/>
                <w:szCs w:val="20"/>
              </w:rPr>
              <w:t>LastFixingDate bảng leg</w:t>
            </w:r>
          </w:p>
        </w:tc>
        <w:tc>
          <w:tcPr>
            <w:tcW w:w="4302" w:type="dxa"/>
            <w:tcBorders>
              <w:top w:val="nil"/>
              <w:left w:val="nil"/>
              <w:bottom w:val="single" w:sz="4" w:space="0" w:color="auto"/>
              <w:right w:val="single" w:sz="4" w:space="0" w:color="auto"/>
            </w:tcBorders>
            <w:vAlign w:val="center"/>
            <w:hideMark/>
          </w:tcPr>
          <w:p w14:paraId="293C7594" w14:textId="77777777" w:rsidR="008700CB" w:rsidRPr="00D025ED" w:rsidRDefault="008700CB" w:rsidP="008700CB">
            <w:pPr>
              <w:rPr>
                <w:color w:val="000000"/>
                <w:sz w:val="20"/>
                <w:szCs w:val="20"/>
              </w:rPr>
            </w:pPr>
            <w:r w:rsidRPr="00D025ED">
              <w:rPr>
                <w:color w:val="000000"/>
                <w:sz w:val="20"/>
                <w:szCs w:val="20"/>
              </w:rPr>
              <w:t>LastFixingDate bảng leg</w:t>
            </w:r>
          </w:p>
        </w:tc>
      </w:tr>
      <w:tr w:rsidR="008700CB" w:rsidRPr="00D025ED" w14:paraId="38B7C04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630E5F4" w14:textId="77777777" w:rsidR="008700CB" w:rsidRPr="00D025ED" w:rsidRDefault="008700CB" w:rsidP="008700CB">
            <w:pPr>
              <w:rPr>
                <w:color w:val="000000"/>
                <w:sz w:val="20"/>
                <w:szCs w:val="20"/>
              </w:rPr>
            </w:pPr>
            <w:r w:rsidRPr="00D025ED">
              <w:rPr>
                <w:color w:val="000000"/>
                <w:sz w:val="20"/>
                <w:szCs w:val="20"/>
              </w:rPr>
              <w:t>FIXED_RATE</w:t>
            </w:r>
          </w:p>
        </w:tc>
        <w:tc>
          <w:tcPr>
            <w:tcW w:w="3959" w:type="dxa"/>
            <w:tcBorders>
              <w:top w:val="nil"/>
              <w:left w:val="nil"/>
              <w:bottom w:val="single" w:sz="4" w:space="0" w:color="auto"/>
              <w:right w:val="single" w:sz="4" w:space="0" w:color="auto"/>
            </w:tcBorders>
            <w:vAlign w:val="center"/>
            <w:hideMark/>
          </w:tcPr>
          <w:p w14:paraId="4CF2BEC5" w14:textId="77777777" w:rsidR="008700CB" w:rsidRPr="00D025ED" w:rsidRDefault="008700CB" w:rsidP="008700CB">
            <w:pPr>
              <w:rPr>
                <w:color w:val="000000"/>
                <w:sz w:val="20"/>
                <w:szCs w:val="20"/>
              </w:rPr>
            </w:pPr>
            <w:r w:rsidRPr="00D025ED">
              <w:rPr>
                <w:color w:val="000000"/>
                <w:sz w:val="20"/>
                <w:szCs w:val="20"/>
              </w:rPr>
              <w:t>Specifies the rate of the fixed leg.</w:t>
            </w:r>
          </w:p>
        </w:tc>
        <w:tc>
          <w:tcPr>
            <w:tcW w:w="3149" w:type="dxa"/>
            <w:tcBorders>
              <w:top w:val="nil"/>
              <w:left w:val="nil"/>
              <w:bottom w:val="single" w:sz="4" w:space="0" w:color="auto"/>
              <w:right w:val="single" w:sz="4" w:space="0" w:color="auto"/>
            </w:tcBorders>
            <w:vAlign w:val="center"/>
            <w:hideMark/>
          </w:tcPr>
          <w:p w14:paraId="178D7298" w14:textId="77777777" w:rsidR="008700CB" w:rsidRPr="00D025ED" w:rsidRDefault="008700CB" w:rsidP="008700CB">
            <w:pPr>
              <w:rPr>
                <w:color w:val="000000"/>
                <w:sz w:val="20"/>
                <w:szCs w:val="20"/>
              </w:rPr>
            </w:pPr>
            <w:r w:rsidRPr="00D025ED">
              <w:rPr>
                <w:color w:val="000000"/>
                <w:sz w:val="20"/>
                <w:szCs w:val="20"/>
              </w:rPr>
              <w:t>FixedRate bảng leg</w:t>
            </w:r>
          </w:p>
        </w:tc>
        <w:tc>
          <w:tcPr>
            <w:tcW w:w="4302" w:type="dxa"/>
            <w:tcBorders>
              <w:top w:val="nil"/>
              <w:left w:val="nil"/>
              <w:bottom w:val="single" w:sz="4" w:space="0" w:color="auto"/>
              <w:right w:val="single" w:sz="4" w:space="0" w:color="auto"/>
            </w:tcBorders>
            <w:vAlign w:val="center"/>
            <w:hideMark/>
          </w:tcPr>
          <w:p w14:paraId="287201B2" w14:textId="77777777" w:rsidR="008700CB" w:rsidRPr="00D025ED" w:rsidRDefault="008700CB" w:rsidP="008700CB">
            <w:pPr>
              <w:rPr>
                <w:color w:val="000000"/>
                <w:sz w:val="20"/>
                <w:szCs w:val="20"/>
              </w:rPr>
            </w:pPr>
            <w:r w:rsidRPr="00D025ED">
              <w:rPr>
                <w:color w:val="000000"/>
                <w:sz w:val="20"/>
                <w:szCs w:val="20"/>
              </w:rPr>
              <w:t>FixedRate bảng leg</w:t>
            </w:r>
          </w:p>
        </w:tc>
      </w:tr>
      <w:tr w:rsidR="008700CB" w:rsidRPr="00D025ED" w14:paraId="4FE4C32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C589A51" w14:textId="77777777" w:rsidR="008700CB" w:rsidRPr="00D025ED" w:rsidRDefault="008700CB" w:rsidP="008700CB">
            <w:pPr>
              <w:rPr>
                <w:color w:val="000000"/>
                <w:sz w:val="20"/>
                <w:szCs w:val="20"/>
              </w:rPr>
            </w:pPr>
            <w:r w:rsidRPr="00D025ED">
              <w:rPr>
                <w:color w:val="000000"/>
                <w:sz w:val="20"/>
                <w:szCs w:val="20"/>
              </w:rPr>
              <w:t>BASIS</w:t>
            </w:r>
          </w:p>
        </w:tc>
        <w:tc>
          <w:tcPr>
            <w:tcW w:w="3959" w:type="dxa"/>
            <w:tcBorders>
              <w:top w:val="nil"/>
              <w:left w:val="nil"/>
              <w:bottom w:val="single" w:sz="4" w:space="0" w:color="auto"/>
              <w:right w:val="single" w:sz="4" w:space="0" w:color="auto"/>
            </w:tcBorders>
            <w:vAlign w:val="center"/>
            <w:hideMark/>
          </w:tcPr>
          <w:p w14:paraId="6E25018B" w14:textId="77777777" w:rsidR="008700CB" w:rsidRPr="00D025ED" w:rsidRDefault="008700CB" w:rsidP="008700CB">
            <w:pPr>
              <w:rPr>
                <w:color w:val="000000"/>
                <w:sz w:val="20"/>
                <w:szCs w:val="20"/>
              </w:rPr>
            </w:pPr>
            <w:r w:rsidRPr="00D025ED">
              <w:rPr>
                <w:color w:val="000000"/>
                <w:sz w:val="20"/>
                <w:szCs w:val="20"/>
              </w:rPr>
              <w:t>Day count basis. Year fraction convention for the calculatation of interest</w:t>
            </w:r>
          </w:p>
        </w:tc>
        <w:tc>
          <w:tcPr>
            <w:tcW w:w="3149" w:type="dxa"/>
            <w:tcBorders>
              <w:top w:val="nil"/>
              <w:left w:val="nil"/>
              <w:bottom w:val="single" w:sz="4" w:space="0" w:color="auto"/>
              <w:right w:val="single" w:sz="4" w:space="0" w:color="auto"/>
            </w:tcBorders>
            <w:vAlign w:val="center"/>
            <w:hideMark/>
          </w:tcPr>
          <w:p w14:paraId="1CB935E6" w14:textId="77777777" w:rsidR="008700CB" w:rsidRPr="00D025ED" w:rsidRDefault="008700CB" w:rsidP="008700CB">
            <w:pPr>
              <w:rPr>
                <w:color w:val="000000"/>
                <w:sz w:val="20"/>
                <w:szCs w:val="20"/>
              </w:rPr>
            </w:pPr>
            <w:r w:rsidRPr="00D025ED">
              <w:rPr>
                <w:color w:val="000000"/>
                <w:sz w:val="20"/>
                <w:szCs w:val="20"/>
              </w:rPr>
              <w:t>Basis bảng leg</w:t>
            </w:r>
          </w:p>
        </w:tc>
        <w:tc>
          <w:tcPr>
            <w:tcW w:w="4302" w:type="dxa"/>
            <w:tcBorders>
              <w:top w:val="nil"/>
              <w:left w:val="nil"/>
              <w:bottom w:val="single" w:sz="4" w:space="0" w:color="auto"/>
              <w:right w:val="single" w:sz="4" w:space="0" w:color="auto"/>
            </w:tcBorders>
            <w:vAlign w:val="center"/>
            <w:hideMark/>
          </w:tcPr>
          <w:p w14:paraId="08556A89" w14:textId="77777777" w:rsidR="008700CB" w:rsidRPr="00D025ED" w:rsidRDefault="008700CB" w:rsidP="008700CB">
            <w:pPr>
              <w:rPr>
                <w:color w:val="000000"/>
                <w:sz w:val="20"/>
                <w:szCs w:val="20"/>
              </w:rPr>
            </w:pPr>
            <w:r w:rsidRPr="00D025ED">
              <w:rPr>
                <w:color w:val="000000"/>
                <w:sz w:val="20"/>
                <w:szCs w:val="20"/>
              </w:rPr>
              <w:t>Basis bảng leg</w:t>
            </w:r>
          </w:p>
        </w:tc>
      </w:tr>
      <w:tr w:rsidR="008700CB" w:rsidRPr="00D025ED" w14:paraId="467A11F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6200158" w14:textId="77777777" w:rsidR="008700CB" w:rsidRPr="00EB12D6" w:rsidRDefault="008700CB" w:rsidP="008700CB">
            <w:pPr>
              <w:rPr>
                <w:color w:val="000000"/>
                <w:sz w:val="20"/>
                <w:szCs w:val="20"/>
                <w:highlight w:val="yellow"/>
              </w:rPr>
            </w:pPr>
            <w:r w:rsidRPr="00EB12D6">
              <w:rPr>
                <w:color w:val="000000"/>
                <w:sz w:val="20"/>
                <w:szCs w:val="20"/>
                <w:highlight w:val="yellow"/>
              </w:rPr>
              <w:t>FREQUENCY</w:t>
            </w:r>
          </w:p>
        </w:tc>
        <w:tc>
          <w:tcPr>
            <w:tcW w:w="3959" w:type="dxa"/>
            <w:tcBorders>
              <w:top w:val="nil"/>
              <w:left w:val="nil"/>
              <w:bottom w:val="single" w:sz="4" w:space="0" w:color="auto"/>
              <w:right w:val="single" w:sz="4" w:space="0" w:color="auto"/>
            </w:tcBorders>
            <w:vAlign w:val="center"/>
            <w:hideMark/>
          </w:tcPr>
          <w:p w14:paraId="64E053B3" w14:textId="77777777" w:rsidR="008700CB" w:rsidRPr="00D025ED" w:rsidRDefault="008700CB" w:rsidP="008700CB">
            <w:pPr>
              <w:rPr>
                <w:color w:val="000000"/>
                <w:sz w:val="20"/>
                <w:szCs w:val="20"/>
              </w:rPr>
            </w:pPr>
            <w:r w:rsidRPr="00D025ED">
              <w:rPr>
                <w:color w:val="000000"/>
                <w:sz w:val="20"/>
                <w:szCs w:val="20"/>
              </w:rPr>
              <w:t>Determines the frequency of payments. If the leg is floating this will default to the frequency of the floating rate chosen. If Straight is chosen only one payment is made at the end.</w:t>
            </w:r>
          </w:p>
        </w:tc>
        <w:tc>
          <w:tcPr>
            <w:tcW w:w="3149" w:type="dxa"/>
            <w:tcBorders>
              <w:top w:val="nil"/>
              <w:left w:val="nil"/>
              <w:bottom w:val="single" w:sz="4" w:space="0" w:color="auto"/>
              <w:right w:val="single" w:sz="4" w:space="0" w:color="auto"/>
            </w:tcBorders>
            <w:vAlign w:val="center"/>
            <w:hideMark/>
          </w:tcPr>
          <w:p w14:paraId="0CF7E5DA" w14:textId="77777777" w:rsidR="008700CB" w:rsidRPr="00D025ED" w:rsidRDefault="008700CB" w:rsidP="008700CB">
            <w:pPr>
              <w:rPr>
                <w:color w:val="000000"/>
                <w:sz w:val="20"/>
                <w:szCs w:val="20"/>
              </w:rPr>
            </w:pPr>
            <w:r w:rsidRPr="00D025ED">
              <w:rPr>
                <w:color w:val="000000"/>
                <w:sz w:val="20"/>
                <w:szCs w:val="20"/>
              </w:rPr>
              <w:t>Frequency  bảng leg</w:t>
            </w:r>
          </w:p>
        </w:tc>
        <w:tc>
          <w:tcPr>
            <w:tcW w:w="4302" w:type="dxa"/>
            <w:tcBorders>
              <w:top w:val="nil"/>
              <w:left w:val="nil"/>
              <w:bottom w:val="single" w:sz="4" w:space="0" w:color="auto"/>
              <w:right w:val="single" w:sz="4" w:space="0" w:color="auto"/>
            </w:tcBorders>
            <w:vAlign w:val="center"/>
            <w:hideMark/>
          </w:tcPr>
          <w:p w14:paraId="1D399E49" w14:textId="77777777" w:rsidR="008700CB" w:rsidRPr="00D025ED" w:rsidRDefault="008700CB" w:rsidP="008700CB">
            <w:pPr>
              <w:rPr>
                <w:color w:val="000000"/>
                <w:sz w:val="20"/>
                <w:szCs w:val="20"/>
              </w:rPr>
            </w:pPr>
            <w:r w:rsidRPr="00D025ED">
              <w:rPr>
                <w:color w:val="000000"/>
                <w:sz w:val="20"/>
                <w:szCs w:val="20"/>
              </w:rPr>
              <w:t>Frequency  bảng leg</w:t>
            </w:r>
          </w:p>
        </w:tc>
      </w:tr>
      <w:tr w:rsidR="008700CB" w:rsidRPr="00D025ED" w14:paraId="40582E2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40EFF99" w14:textId="77777777" w:rsidR="008700CB" w:rsidRPr="00EB12D6" w:rsidRDefault="008700CB" w:rsidP="008700CB">
            <w:pPr>
              <w:rPr>
                <w:color w:val="000000"/>
                <w:sz w:val="20"/>
                <w:szCs w:val="20"/>
                <w:highlight w:val="yellow"/>
              </w:rPr>
            </w:pPr>
            <w:r w:rsidRPr="00EB12D6">
              <w:rPr>
                <w:color w:val="000000"/>
                <w:sz w:val="20"/>
                <w:szCs w:val="20"/>
                <w:highlight w:val="yellow"/>
              </w:rPr>
              <w:t>FIXING_FREQUENCY</w:t>
            </w:r>
          </w:p>
        </w:tc>
        <w:tc>
          <w:tcPr>
            <w:tcW w:w="3959" w:type="dxa"/>
            <w:tcBorders>
              <w:top w:val="nil"/>
              <w:left w:val="nil"/>
              <w:bottom w:val="single" w:sz="4" w:space="0" w:color="auto"/>
              <w:right w:val="single" w:sz="4" w:space="0" w:color="auto"/>
            </w:tcBorders>
            <w:vAlign w:val="center"/>
            <w:hideMark/>
          </w:tcPr>
          <w:p w14:paraId="5E70817F" w14:textId="77777777" w:rsidR="008700CB" w:rsidRPr="00D025ED" w:rsidRDefault="008700CB" w:rsidP="008700CB">
            <w:pPr>
              <w:rPr>
                <w:color w:val="000000"/>
                <w:sz w:val="20"/>
                <w:szCs w:val="20"/>
              </w:rPr>
            </w:pPr>
            <w:r w:rsidRPr="00D025ED">
              <w:rPr>
                <w:color w:val="000000"/>
                <w:sz w:val="20"/>
                <w:szCs w:val="20"/>
              </w:rPr>
              <w:t>Indicates the frequency used to calculate the fixing dates</w:t>
            </w:r>
          </w:p>
        </w:tc>
        <w:tc>
          <w:tcPr>
            <w:tcW w:w="3149" w:type="dxa"/>
            <w:tcBorders>
              <w:top w:val="nil"/>
              <w:left w:val="nil"/>
              <w:bottom w:val="single" w:sz="4" w:space="0" w:color="auto"/>
              <w:right w:val="single" w:sz="4" w:space="0" w:color="auto"/>
            </w:tcBorders>
            <w:vAlign w:val="center"/>
            <w:hideMark/>
          </w:tcPr>
          <w:p w14:paraId="1D24DB14" w14:textId="77777777" w:rsidR="008700CB" w:rsidRPr="00D025ED" w:rsidRDefault="008700CB" w:rsidP="008700CB">
            <w:pPr>
              <w:rPr>
                <w:color w:val="000000"/>
                <w:sz w:val="20"/>
                <w:szCs w:val="20"/>
              </w:rPr>
            </w:pPr>
            <w:r w:rsidRPr="00D025ED">
              <w:rPr>
                <w:color w:val="000000"/>
                <w:sz w:val="20"/>
                <w:szCs w:val="20"/>
              </w:rPr>
              <w:t>FixingFrequency  bảng leg</w:t>
            </w:r>
          </w:p>
        </w:tc>
        <w:tc>
          <w:tcPr>
            <w:tcW w:w="4302" w:type="dxa"/>
            <w:tcBorders>
              <w:top w:val="nil"/>
              <w:left w:val="nil"/>
              <w:bottom w:val="single" w:sz="4" w:space="0" w:color="auto"/>
              <w:right w:val="single" w:sz="4" w:space="0" w:color="auto"/>
            </w:tcBorders>
            <w:vAlign w:val="center"/>
            <w:hideMark/>
          </w:tcPr>
          <w:p w14:paraId="29F53DFF" w14:textId="77777777" w:rsidR="008700CB" w:rsidRPr="00D025ED" w:rsidRDefault="008700CB" w:rsidP="008700CB">
            <w:pPr>
              <w:rPr>
                <w:color w:val="000000"/>
                <w:sz w:val="20"/>
                <w:szCs w:val="20"/>
              </w:rPr>
            </w:pPr>
            <w:r w:rsidRPr="00D025ED">
              <w:rPr>
                <w:color w:val="000000"/>
                <w:sz w:val="20"/>
                <w:szCs w:val="20"/>
              </w:rPr>
              <w:t>FixingFrequency  bảng leg</w:t>
            </w:r>
          </w:p>
        </w:tc>
      </w:tr>
      <w:tr w:rsidR="008700CB" w:rsidRPr="00D025ED" w14:paraId="0FD94C1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1EFC286" w14:textId="77777777" w:rsidR="008700CB" w:rsidRPr="00D025ED" w:rsidRDefault="008700CB" w:rsidP="008700CB">
            <w:pPr>
              <w:rPr>
                <w:color w:val="000000"/>
                <w:sz w:val="20"/>
                <w:szCs w:val="20"/>
              </w:rPr>
            </w:pPr>
            <w:r w:rsidRPr="00D025ED">
              <w:rPr>
                <w:color w:val="000000"/>
                <w:sz w:val="20"/>
                <w:szCs w:val="20"/>
              </w:rPr>
              <w:t>IMM_PERIOD</w:t>
            </w:r>
          </w:p>
        </w:tc>
        <w:tc>
          <w:tcPr>
            <w:tcW w:w="3959" w:type="dxa"/>
            <w:tcBorders>
              <w:top w:val="nil"/>
              <w:left w:val="nil"/>
              <w:bottom w:val="single" w:sz="4" w:space="0" w:color="auto"/>
              <w:right w:val="single" w:sz="4" w:space="0" w:color="auto"/>
            </w:tcBorders>
            <w:vAlign w:val="center"/>
            <w:hideMark/>
          </w:tcPr>
          <w:p w14:paraId="36064A2C" w14:textId="77777777" w:rsidR="008700CB" w:rsidRPr="00D025ED" w:rsidRDefault="008700CB" w:rsidP="008700CB">
            <w:pPr>
              <w:rPr>
                <w:color w:val="000000"/>
                <w:sz w:val="20"/>
                <w:szCs w:val="20"/>
              </w:rPr>
            </w:pPr>
            <w:r w:rsidRPr="00D025ED">
              <w:rPr>
                <w:color w:val="000000"/>
                <w:sz w:val="20"/>
                <w:szCs w:val="20"/>
              </w:rPr>
              <w:t>A checkmark indicates that the settlement date follows IMM settlement date conventions (the coupon dates in the cash flow occur on the third Wednesday of Mar/Jun/Sept/Dec). This field is activated for floating rates of 3 months.</w:t>
            </w:r>
          </w:p>
        </w:tc>
        <w:tc>
          <w:tcPr>
            <w:tcW w:w="3149" w:type="dxa"/>
            <w:tcBorders>
              <w:top w:val="nil"/>
              <w:left w:val="nil"/>
              <w:bottom w:val="single" w:sz="4" w:space="0" w:color="auto"/>
              <w:right w:val="single" w:sz="4" w:space="0" w:color="auto"/>
            </w:tcBorders>
            <w:vAlign w:val="center"/>
            <w:hideMark/>
          </w:tcPr>
          <w:p w14:paraId="2A585C5E" w14:textId="77777777" w:rsidR="008700CB" w:rsidRPr="00D025ED" w:rsidRDefault="008700CB" w:rsidP="008700CB">
            <w:pPr>
              <w:rPr>
                <w:color w:val="000000"/>
                <w:sz w:val="20"/>
                <w:szCs w:val="20"/>
              </w:rPr>
            </w:pPr>
            <w:r w:rsidRPr="00D025ED">
              <w:rPr>
                <w:color w:val="000000"/>
                <w:sz w:val="20"/>
                <w:szCs w:val="20"/>
              </w:rPr>
              <w:t>IMM_Period  bảng leg</w:t>
            </w:r>
          </w:p>
        </w:tc>
        <w:tc>
          <w:tcPr>
            <w:tcW w:w="4302" w:type="dxa"/>
            <w:tcBorders>
              <w:top w:val="nil"/>
              <w:left w:val="nil"/>
              <w:bottom w:val="single" w:sz="4" w:space="0" w:color="auto"/>
              <w:right w:val="single" w:sz="4" w:space="0" w:color="auto"/>
            </w:tcBorders>
            <w:vAlign w:val="center"/>
            <w:hideMark/>
          </w:tcPr>
          <w:p w14:paraId="1ADC4895" w14:textId="77777777" w:rsidR="008700CB" w:rsidRPr="00D025ED" w:rsidRDefault="008700CB" w:rsidP="008700CB">
            <w:pPr>
              <w:rPr>
                <w:color w:val="000000"/>
                <w:sz w:val="20"/>
                <w:szCs w:val="20"/>
              </w:rPr>
            </w:pPr>
            <w:r w:rsidRPr="00D025ED">
              <w:rPr>
                <w:color w:val="000000"/>
                <w:sz w:val="20"/>
                <w:szCs w:val="20"/>
              </w:rPr>
              <w:t>IMM_Period  bảng leg</w:t>
            </w:r>
          </w:p>
        </w:tc>
      </w:tr>
      <w:tr w:rsidR="008700CB" w:rsidRPr="00D025ED" w14:paraId="36882BF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486DD7" w14:textId="77777777" w:rsidR="008700CB" w:rsidRPr="00D025ED" w:rsidRDefault="008700CB" w:rsidP="008700CB">
            <w:pPr>
              <w:rPr>
                <w:color w:val="000000"/>
                <w:sz w:val="20"/>
                <w:szCs w:val="20"/>
              </w:rPr>
            </w:pPr>
            <w:r w:rsidRPr="00D025ED">
              <w:rPr>
                <w:color w:val="000000"/>
                <w:sz w:val="20"/>
                <w:szCs w:val="20"/>
              </w:rPr>
              <w:t>EOMA</w:t>
            </w:r>
          </w:p>
        </w:tc>
        <w:tc>
          <w:tcPr>
            <w:tcW w:w="3959" w:type="dxa"/>
            <w:tcBorders>
              <w:top w:val="nil"/>
              <w:left w:val="nil"/>
              <w:bottom w:val="single" w:sz="4" w:space="0" w:color="auto"/>
              <w:right w:val="single" w:sz="4" w:space="0" w:color="auto"/>
            </w:tcBorders>
            <w:vAlign w:val="center"/>
            <w:hideMark/>
          </w:tcPr>
          <w:p w14:paraId="5BAA8B06" w14:textId="77777777" w:rsidR="008700CB" w:rsidRPr="00D025ED" w:rsidRDefault="008700CB" w:rsidP="008700CB">
            <w:pPr>
              <w:rPr>
                <w:color w:val="000000"/>
                <w:sz w:val="20"/>
                <w:szCs w:val="20"/>
              </w:rPr>
            </w:pPr>
            <w:r w:rsidRPr="00D025ED">
              <w:rPr>
                <w:color w:val="000000"/>
                <w:sz w:val="20"/>
                <w:szCs w:val="20"/>
              </w:rPr>
              <w:t>A checkmark indicates that payment periods follow the EOMA convention (when a payment date falls on the last business day of the month, all following payments take place on the last day of all months).</w:t>
            </w:r>
          </w:p>
        </w:tc>
        <w:tc>
          <w:tcPr>
            <w:tcW w:w="3149" w:type="dxa"/>
            <w:tcBorders>
              <w:top w:val="nil"/>
              <w:left w:val="nil"/>
              <w:bottom w:val="single" w:sz="4" w:space="0" w:color="auto"/>
              <w:right w:val="single" w:sz="4" w:space="0" w:color="auto"/>
            </w:tcBorders>
            <w:vAlign w:val="center"/>
            <w:hideMark/>
          </w:tcPr>
          <w:p w14:paraId="38A44EAE" w14:textId="77777777" w:rsidR="008700CB" w:rsidRPr="00D025ED" w:rsidRDefault="008700CB" w:rsidP="008700CB">
            <w:pPr>
              <w:rPr>
                <w:color w:val="000000"/>
                <w:sz w:val="20"/>
                <w:szCs w:val="20"/>
              </w:rPr>
            </w:pPr>
            <w:r w:rsidRPr="00D025ED">
              <w:rPr>
                <w:color w:val="000000"/>
                <w:sz w:val="20"/>
                <w:szCs w:val="20"/>
              </w:rPr>
              <w:t>EOMA bảng leg</w:t>
            </w:r>
          </w:p>
        </w:tc>
        <w:tc>
          <w:tcPr>
            <w:tcW w:w="4302" w:type="dxa"/>
            <w:tcBorders>
              <w:top w:val="nil"/>
              <w:left w:val="nil"/>
              <w:bottom w:val="single" w:sz="4" w:space="0" w:color="auto"/>
              <w:right w:val="single" w:sz="4" w:space="0" w:color="auto"/>
            </w:tcBorders>
            <w:vAlign w:val="center"/>
            <w:hideMark/>
          </w:tcPr>
          <w:p w14:paraId="126B3976" w14:textId="77777777" w:rsidR="008700CB" w:rsidRPr="00D025ED" w:rsidRDefault="008700CB" w:rsidP="008700CB">
            <w:pPr>
              <w:rPr>
                <w:color w:val="000000"/>
                <w:sz w:val="20"/>
                <w:szCs w:val="20"/>
              </w:rPr>
            </w:pPr>
            <w:r w:rsidRPr="00D025ED">
              <w:rPr>
                <w:color w:val="000000"/>
                <w:sz w:val="20"/>
                <w:szCs w:val="20"/>
              </w:rPr>
              <w:t>EOMA bảng leg</w:t>
            </w:r>
          </w:p>
        </w:tc>
      </w:tr>
      <w:tr w:rsidR="008700CB" w:rsidRPr="00D025ED" w14:paraId="462810B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10AD914" w14:textId="77777777" w:rsidR="008700CB" w:rsidRPr="00D025ED" w:rsidRDefault="008700CB" w:rsidP="008700CB">
            <w:pPr>
              <w:rPr>
                <w:color w:val="000000"/>
                <w:sz w:val="20"/>
                <w:szCs w:val="20"/>
              </w:rPr>
            </w:pPr>
            <w:r w:rsidRPr="00EB12D6">
              <w:rPr>
                <w:color w:val="000000"/>
                <w:sz w:val="20"/>
                <w:szCs w:val="20"/>
                <w:highlight w:val="yellow"/>
              </w:rPr>
              <w:lastRenderedPageBreak/>
              <w:t>PAYMENT_AT</w:t>
            </w:r>
          </w:p>
        </w:tc>
        <w:tc>
          <w:tcPr>
            <w:tcW w:w="3959" w:type="dxa"/>
            <w:tcBorders>
              <w:top w:val="nil"/>
              <w:left w:val="nil"/>
              <w:bottom w:val="single" w:sz="4" w:space="0" w:color="auto"/>
              <w:right w:val="single" w:sz="4" w:space="0" w:color="auto"/>
            </w:tcBorders>
            <w:vAlign w:val="center"/>
            <w:hideMark/>
          </w:tcPr>
          <w:p w14:paraId="383698E7" w14:textId="77777777" w:rsidR="008700CB" w:rsidRPr="00D025ED" w:rsidRDefault="008700CB" w:rsidP="008700CB">
            <w:pPr>
              <w:rPr>
                <w:color w:val="000000"/>
                <w:sz w:val="20"/>
                <w:szCs w:val="20"/>
              </w:rPr>
            </w:pPr>
            <w:r w:rsidRPr="00D025ED">
              <w:rPr>
                <w:color w:val="000000"/>
                <w:sz w:val="20"/>
                <w:szCs w:val="20"/>
              </w:rPr>
              <w:t>Allows to define how the cash amount is specified (added 1.8).</w:t>
            </w:r>
          </w:p>
        </w:tc>
        <w:tc>
          <w:tcPr>
            <w:tcW w:w="3149" w:type="dxa"/>
            <w:tcBorders>
              <w:top w:val="nil"/>
              <w:left w:val="nil"/>
              <w:bottom w:val="single" w:sz="4" w:space="0" w:color="auto"/>
              <w:right w:val="single" w:sz="4" w:space="0" w:color="auto"/>
            </w:tcBorders>
            <w:vAlign w:val="center"/>
            <w:hideMark/>
          </w:tcPr>
          <w:p w14:paraId="21949815" w14:textId="77777777" w:rsidR="008700CB" w:rsidRPr="00D025ED" w:rsidRDefault="008700CB" w:rsidP="008700CB">
            <w:pPr>
              <w:rPr>
                <w:color w:val="000000"/>
                <w:sz w:val="20"/>
                <w:szCs w:val="20"/>
              </w:rPr>
            </w:pPr>
            <w:r w:rsidRPr="00D025ED">
              <w:rPr>
                <w:color w:val="000000"/>
                <w:sz w:val="20"/>
                <w:szCs w:val="20"/>
              </w:rPr>
              <w:t>PaymentAt bảng leg</w:t>
            </w:r>
          </w:p>
        </w:tc>
        <w:tc>
          <w:tcPr>
            <w:tcW w:w="4302" w:type="dxa"/>
            <w:tcBorders>
              <w:top w:val="nil"/>
              <w:left w:val="nil"/>
              <w:bottom w:val="single" w:sz="4" w:space="0" w:color="auto"/>
              <w:right w:val="single" w:sz="4" w:space="0" w:color="auto"/>
            </w:tcBorders>
            <w:vAlign w:val="center"/>
            <w:hideMark/>
          </w:tcPr>
          <w:p w14:paraId="5C9B2004" w14:textId="77777777" w:rsidR="008700CB" w:rsidRPr="00D025ED" w:rsidRDefault="008700CB" w:rsidP="008700CB">
            <w:pPr>
              <w:rPr>
                <w:color w:val="000000"/>
                <w:sz w:val="20"/>
                <w:szCs w:val="20"/>
              </w:rPr>
            </w:pPr>
            <w:r w:rsidRPr="00D025ED">
              <w:rPr>
                <w:color w:val="000000"/>
                <w:sz w:val="20"/>
                <w:szCs w:val="20"/>
              </w:rPr>
              <w:t>PaymentAt bảng leg</w:t>
            </w:r>
          </w:p>
        </w:tc>
      </w:tr>
      <w:tr w:rsidR="008700CB" w:rsidRPr="00D025ED" w14:paraId="490602B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A173A52" w14:textId="77777777" w:rsidR="008700CB" w:rsidRPr="00D025ED" w:rsidRDefault="008700CB" w:rsidP="008700CB">
            <w:pPr>
              <w:rPr>
                <w:color w:val="000000"/>
                <w:sz w:val="20"/>
                <w:szCs w:val="20"/>
              </w:rPr>
            </w:pPr>
            <w:r w:rsidRPr="00EB12D6">
              <w:rPr>
                <w:color w:val="000000"/>
                <w:sz w:val="20"/>
                <w:szCs w:val="20"/>
                <w:highlight w:val="yellow"/>
              </w:rPr>
              <w:t>START_DATE</w:t>
            </w:r>
          </w:p>
        </w:tc>
        <w:tc>
          <w:tcPr>
            <w:tcW w:w="3959" w:type="dxa"/>
            <w:tcBorders>
              <w:top w:val="nil"/>
              <w:left w:val="nil"/>
              <w:bottom w:val="single" w:sz="4" w:space="0" w:color="auto"/>
              <w:right w:val="single" w:sz="4" w:space="0" w:color="auto"/>
            </w:tcBorders>
            <w:vAlign w:val="center"/>
            <w:hideMark/>
          </w:tcPr>
          <w:p w14:paraId="3825017B" w14:textId="77777777" w:rsidR="008700CB" w:rsidRPr="00D025ED" w:rsidRDefault="008700CB" w:rsidP="008700CB">
            <w:pPr>
              <w:rPr>
                <w:color w:val="000000"/>
                <w:sz w:val="20"/>
                <w:szCs w:val="20"/>
              </w:rPr>
            </w:pPr>
            <w:r w:rsidRPr="00D025ED">
              <w:rPr>
                <w:color w:val="000000"/>
                <w:sz w:val="20"/>
                <w:szCs w:val="20"/>
              </w:rPr>
              <w:t>The date on which interest starts accruing. Kondor+ automatically displays the begin date, if this leg is based on a floating rate. This date can be changed.</w:t>
            </w:r>
          </w:p>
        </w:tc>
        <w:tc>
          <w:tcPr>
            <w:tcW w:w="3149" w:type="dxa"/>
            <w:tcBorders>
              <w:top w:val="nil"/>
              <w:left w:val="nil"/>
              <w:bottom w:val="single" w:sz="4" w:space="0" w:color="auto"/>
              <w:right w:val="single" w:sz="4" w:space="0" w:color="auto"/>
            </w:tcBorders>
            <w:vAlign w:val="center"/>
            <w:hideMark/>
          </w:tcPr>
          <w:p w14:paraId="7EB68D2B" w14:textId="77777777" w:rsidR="008700CB" w:rsidRPr="00D025ED" w:rsidRDefault="008700CB" w:rsidP="008700CB">
            <w:pPr>
              <w:rPr>
                <w:color w:val="000000"/>
                <w:sz w:val="20"/>
                <w:szCs w:val="20"/>
              </w:rPr>
            </w:pPr>
            <w:r w:rsidRPr="00D025ED">
              <w:rPr>
                <w:color w:val="000000"/>
                <w:sz w:val="20"/>
                <w:szCs w:val="20"/>
              </w:rPr>
              <w:t>StartDate bảng leg</w:t>
            </w:r>
          </w:p>
        </w:tc>
        <w:tc>
          <w:tcPr>
            <w:tcW w:w="4302" w:type="dxa"/>
            <w:tcBorders>
              <w:top w:val="nil"/>
              <w:left w:val="nil"/>
              <w:bottom w:val="single" w:sz="4" w:space="0" w:color="auto"/>
              <w:right w:val="single" w:sz="4" w:space="0" w:color="auto"/>
            </w:tcBorders>
            <w:vAlign w:val="center"/>
            <w:hideMark/>
          </w:tcPr>
          <w:p w14:paraId="3C52A162" w14:textId="77777777" w:rsidR="008700CB" w:rsidRPr="00D025ED" w:rsidRDefault="008700CB" w:rsidP="008700CB">
            <w:pPr>
              <w:rPr>
                <w:color w:val="000000"/>
                <w:sz w:val="20"/>
                <w:szCs w:val="20"/>
              </w:rPr>
            </w:pPr>
            <w:r w:rsidRPr="00D025ED">
              <w:rPr>
                <w:color w:val="000000"/>
                <w:sz w:val="20"/>
                <w:szCs w:val="20"/>
              </w:rPr>
              <w:t>StartDate bảng leg</w:t>
            </w:r>
          </w:p>
        </w:tc>
      </w:tr>
      <w:tr w:rsidR="008700CB" w:rsidRPr="00D025ED" w14:paraId="527FD65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6A23531" w14:textId="77777777" w:rsidR="008700CB" w:rsidRPr="00D025ED" w:rsidRDefault="008700CB" w:rsidP="008700CB">
            <w:pPr>
              <w:rPr>
                <w:color w:val="000000"/>
                <w:sz w:val="20"/>
                <w:szCs w:val="20"/>
              </w:rPr>
            </w:pPr>
            <w:r w:rsidRPr="00D025ED">
              <w:rPr>
                <w:color w:val="000000"/>
                <w:sz w:val="20"/>
                <w:szCs w:val="20"/>
              </w:rPr>
              <w:t>ROUNDING_TYPE</w:t>
            </w:r>
          </w:p>
        </w:tc>
        <w:tc>
          <w:tcPr>
            <w:tcW w:w="3959" w:type="dxa"/>
            <w:tcBorders>
              <w:top w:val="nil"/>
              <w:left w:val="nil"/>
              <w:bottom w:val="single" w:sz="4" w:space="0" w:color="auto"/>
              <w:right w:val="single" w:sz="4" w:space="0" w:color="auto"/>
            </w:tcBorders>
            <w:vAlign w:val="center"/>
            <w:hideMark/>
          </w:tcPr>
          <w:p w14:paraId="17DF5A11" w14:textId="77777777" w:rsidR="008700CB" w:rsidRPr="00D025ED" w:rsidRDefault="008700CB" w:rsidP="008700CB">
            <w:pPr>
              <w:rPr>
                <w:color w:val="000000"/>
                <w:sz w:val="20"/>
                <w:szCs w:val="20"/>
              </w:rPr>
            </w:pPr>
            <w:r w:rsidRPr="00D025ED">
              <w:rPr>
                <w:color w:val="000000"/>
                <w:sz w:val="20"/>
                <w:szCs w:val="20"/>
              </w:rPr>
              <w:t>Allows you to specify whether amounts are rounded or truncated.</w:t>
            </w:r>
          </w:p>
        </w:tc>
        <w:tc>
          <w:tcPr>
            <w:tcW w:w="3149" w:type="dxa"/>
            <w:tcBorders>
              <w:top w:val="nil"/>
              <w:left w:val="nil"/>
              <w:bottom w:val="single" w:sz="4" w:space="0" w:color="auto"/>
              <w:right w:val="single" w:sz="4" w:space="0" w:color="auto"/>
            </w:tcBorders>
            <w:vAlign w:val="center"/>
            <w:hideMark/>
          </w:tcPr>
          <w:p w14:paraId="6E8EF9AB" w14:textId="77777777" w:rsidR="008700CB" w:rsidRPr="00D025ED" w:rsidRDefault="008700CB" w:rsidP="008700CB">
            <w:pPr>
              <w:rPr>
                <w:color w:val="000000"/>
                <w:sz w:val="20"/>
                <w:szCs w:val="20"/>
              </w:rPr>
            </w:pPr>
            <w:r w:rsidRPr="00D025ED">
              <w:rPr>
                <w:color w:val="000000"/>
                <w:sz w:val="20"/>
                <w:szCs w:val="20"/>
              </w:rPr>
              <w:t>RoundingType bảng leg</w:t>
            </w:r>
          </w:p>
        </w:tc>
        <w:tc>
          <w:tcPr>
            <w:tcW w:w="4302" w:type="dxa"/>
            <w:tcBorders>
              <w:top w:val="nil"/>
              <w:left w:val="nil"/>
              <w:bottom w:val="single" w:sz="4" w:space="0" w:color="auto"/>
              <w:right w:val="single" w:sz="4" w:space="0" w:color="auto"/>
            </w:tcBorders>
            <w:vAlign w:val="center"/>
            <w:hideMark/>
          </w:tcPr>
          <w:p w14:paraId="7E0CF780" w14:textId="77777777" w:rsidR="008700CB" w:rsidRPr="00D025ED" w:rsidRDefault="008700CB" w:rsidP="008700CB">
            <w:pPr>
              <w:rPr>
                <w:color w:val="000000"/>
                <w:sz w:val="20"/>
                <w:szCs w:val="20"/>
              </w:rPr>
            </w:pPr>
            <w:r w:rsidRPr="00D025ED">
              <w:rPr>
                <w:color w:val="000000"/>
                <w:sz w:val="20"/>
                <w:szCs w:val="20"/>
              </w:rPr>
              <w:t>RoundingType bảng leg</w:t>
            </w:r>
          </w:p>
        </w:tc>
      </w:tr>
      <w:tr w:rsidR="008700CB" w:rsidRPr="00D025ED" w14:paraId="4950EA2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D4FD182" w14:textId="77777777" w:rsidR="008700CB" w:rsidRPr="00D025ED" w:rsidRDefault="008700CB" w:rsidP="008700CB">
            <w:pPr>
              <w:rPr>
                <w:color w:val="000000"/>
                <w:sz w:val="20"/>
                <w:szCs w:val="20"/>
              </w:rPr>
            </w:pPr>
            <w:r w:rsidRPr="00EB12D6">
              <w:rPr>
                <w:color w:val="000000"/>
                <w:sz w:val="20"/>
                <w:szCs w:val="20"/>
                <w:highlight w:val="yellow"/>
              </w:rPr>
              <w:t>PRINCIPAL_AMOUNT</w:t>
            </w:r>
          </w:p>
        </w:tc>
        <w:tc>
          <w:tcPr>
            <w:tcW w:w="3959" w:type="dxa"/>
            <w:tcBorders>
              <w:top w:val="nil"/>
              <w:left w:val="nil"/>
              <w:bottom w:val="single" w:sz="4" w:space="0" w:color="auto"/>
              <w:right w:val="single" w:sz="4" w:space="0" w:color="auto"/>
            </w:tcBorders>
            <w:vAlign w:val="center"/>
            <w:hideMark/>
          </w:tcPr>
          <w:p w14:paraId="4A251748" w14:textId="77777777" w:rsidR="008700CB" w:rsidRPr="00D025ED" w:rsidRDefault="008700CB" w:rsidP="008700CB">
            <w:pPr>
              <w:rPr>
                <w:color w:val="000000"/>
                <w:sz w:val="20"/>
                <w:szCs w:val="20"/>
              </w:rPr>
            </w:pPr>
            <w:r w:rsidRPr="00D025ED">
              <w:rPr>
                <w:color w:val="000000"/>
                <w:sz w:val="20"/>
                <w:szCs w:val="20"/>
              </w:rPr>
              <w:t>Specifies the notional principal amount.</w:t>
            </w:r>
          </w:p>
        </w:tc>
        <w:tc>
          <w:tcPr>
            <w:tcW w:w="3149" w:type="dxa"/>
            <w:tcBorders>
              <w:top w:val="nil"/>
              <w:left w:val="nil"/>
              <w:bottom w:val="single" w:sz="4" w:space="0" w:color="auto"/>
              <w:right w:val="single" w:sz="4" w:space="0" w:color="auto"/>
            </w:tcBorders>
            <w:vAlign w:val="center"/>
            <w:hideMark/>
          </w:tcPr>
          <w:p w14:paraId="0BFB01B2" w14:textId="77777777" w:rsidR="008700CB" w:rsidRPr="00D025ED" w:rsidRDefault="008700CB" w:rsidP="008700CB">
            <w:pPr>
              <w:rPr>
                <w:color w:val="000000"/>
                <w:sz w:val="20"/>
                <w:szCs w:val="20"/>
              </w:rPr>
            </w:pPr>
            <w:r w:rsidRPr="00D025ED">
              <w:rPr>
                <w:color w:val="000000"/>
                <w:sz w:val="20"/>
                <w:szCs w:val="20"/>
              </w:rPr>
              <w:t>PrincipalAmount bảng leg</w:t>
            </w:r>
          </w:p>
        </w:tc>
        <w:tc>
          <w:tcPr>
            <w:tcW w:w="4302" w:type="dxa"/>
            <w:tcBorders>
              <w:top w:val="nil"/>
              <w:left w:val="nil"/>
              <w:bottom w:val="single" w:sz="4" w:space="0" w:color="auto"/>
              <w:right w:val="single" w:sz="4" w:space="0" w:color="auto"/>
            </w:tcBorders>
            <w:vAlign w:val="center"/>
            <w:hideMark/>
          </w:tcPr>
          <w:p w14:paraId="377CC9A7" w14:textId="77777777" w:rsidR="008700CB" w:rsidRPr="00D025ED" w:rsidRDefault="008700CB" w:rsidP="008700CB">
            <w:pPr>
              <w:rPr>
                <w:color w:val="000000"/>
                <w:sz w:val="20"/>
                <w:szCs w:val="20"/>
              </w:rPr>
            </w:pPr>
            <w:r w:rsidRPr="00D025ED">
              <w:rPr>
                <w:color w:val="000000"/>
                <w:sz w:val="20"/>
                <w:szCs w:val="20"/>
              </w:rPr>
              <w:t>PrincipalAmount bảng leg</w:t>
            </w:r>
          </w:p>
        </w:tc>
      </w:tr>
      <w:tr w:rsidR="008700CB" w:rsidRPr="00D025ED" w14:paraId="2EEC1A8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033B5E1" w14:textId="77777777" w:rsidR="008700CB" w:rsidRPr="00EB12D6" w:rsidRDefault="008700CB" w:rsidP="008700CB">
            <w:pPr>
              <w:rPr>
                <w:color w:val="000000"/>
                <w:sz w:val="20"/>
                <w:szCs w:val="20"/>
                <w:highlight w:val="yellow"/>
              </w:rPr>
            </w:pPr>
            <w:r w:rsidRPr="00EB12D6">
              <w:rPr>
                <w:color w:val="000000"/>
                <w:sz w:val="20"/>
                <w:szCs w:val="20"/>
                <w:highlight w:val="yellow"/>
              </w:rPr>
              <w:t>FIXED_AMOUNT</w:t>
            </w:r>
          </w:p>
        </w:tc>
        <w:tc>
          <w:tcPr>
            <w:tcW w:w="3959" w:type="dxa"/>
            <w:tcBorders>
              <w:top w:val="nil"/>
              <w:left w:val="nil"/>
              <w:bottom w:val="single" w:sz="4" w:space="0" w:color="auto"/>
              <w:right w:val="single" w:sz="4" w:space="0" w:color="auto"/>
            </w:tcBorders>
            <w:vAlign w:val="center"/>
            <w:hideMark/>
          </w:tcPr>
          <w:p w14:paraId="1AD55F2B" w14:textId="77777777" w:rsidR="008700CB" w:rsidRPr="00D025ED" w:rsidRDefault="008700CB" w:rsidP="008700CB">
            <w:pPr>
              <w:rPr>
                <w:color w:val="000000"/>
                <w:sz w:val="20"/>
                <w:szCs w:val="20"/>
              </w:rPr>
            </w:pPr>
            <w:r w:rsidRPr="00D025ED">
              <w:rPr>
                <w:color w:val="000000"/>
                <w:sz w:val="20"/>
                <w:szCs w:val="20"/>
              </w:rPr>
              <w:t>Allows you to specify the fixed amount of the deal. This is a predetermined cash amount received by the buyer of the Fx Option.</w:t>
            </w:r>
          </w:p>
        </w:tc>
        <w:tc>
          <w:tcPr>
            <w:tcW w:w="3149" w:type="dxa"/>
            <w:tcBorders>
              <w:top w:val="nil"/>
              <w:left w:val="nil"/>
              <w:bottom w:val="single" w:sz="4" w:space="0" w:color="auto"/>
              <w:right w:val="single" w:sz="4" w:space="0" w:color="auto"/>
            </w:tcBorders>
            <w:vAlign w:val="center"/>
            <w:hideMark/>
          </w:tcPr>
          <w:p w14:paraId="06B0B3B7" w14:textId="77777777" w:rsidR="008700CB" w:rsidRPr="00D025ED" w:rsidRDefault="008700CB" w:rsidP="008700CB">
            <w:pPr>
              <w:rPr>
                <w:color w:val="000000"/>
                <w:sz w:val="20"/>
                <w:szCs w:val="20"/>
              </w:rPr>
            </w:pPr>
            <w:r w:rsidRPr="00D025ED">
              <w:rPr>
                <w:color w:val="000000"/>
                <w:sz w:val="20"/>
                <w:szCs w:val="20"/>
              </w:rPr>
              <w:t>FixedAmount bảng leg</w:t>
            </w:r>
          </w:p>
        </w:tc>
        <w:tc>
          <w:tcPr>
            <w:tcW w:w="4302" w:type="dxa"/>
            <w:tcBorders>
              <w:top w:val="nil"/>
              <w:left w:val="nil"/>
              <w:bottom w:val="single" w:sz="4" w:space="0" w:color="auto"/>
              <w:right w:val="single" w:sz="4" w:space="0" w:color="auto"/>
            </w:tcBorders>
            <w:vAlign w:val="center"/>
            <w:hideMark/>
          </w:tcPr>
          <w:p w14:paraId="43EB24B5" w14:textId="77777777" w:rsidR="008700CB" w:rsidRPr="00D025ED" w:rsidRDefault="008700CB" w:rsidP="008700CB">
            <w:pPr>
              <w:rPr>
                <w:color w:val="000000"/>
                <w:sz w:val="20"/>
                <w:szCs w:val="20"/>
              </w:rPr>
            </w:pPr>
            <w:r w:rsidRPr="00D025ED">
              <w:rPr>
                <w:color w:val="000000"/>
                <w:sz w:val="20"/>
                <w:szCs w:val="20"/>
              </w:rPr>
              <w:t>FixedAmount bảng leg</w:t>
            </w:r>
          </w:p>
        </w:tc>
      </w:tr>
      <w:tr w:rsidR="008700CB" w:rsidRPr="00D025ED" w14:paraId="6A4B618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2C39B85" w14:textId="77777777" w:rsidR="008700CB" w:rsidRPr="00EB12D6" w:rsidRDefault="008700CB" w:rsidP="008700CB">
            <w:pPr>
              <w:rPr>
                <w:color w:val="000000"/>
                <w:sz w:val="20"/>
                <w:szCs w:val="20"/>
                <w:highlight w:val="yellow"/>
              </w:rPr>
            </w:pPr>
            <w:r w:rsidRPr="00EB12D6">
              <w:rPr>
                <w:color w:val="000000"/>
                <w:sz w:val="20"/>
                <w:szCs w:val="20"/>
                <w:highlight w:val="yellow"/>
              </w:rPr>
              <w:t>AMORTIZING_TYPE</w:t>
            </w:r>
          </w:p>
        </w:tc>
        <w:tc>
          <w:tcPr>
            <w:tcW w:w="3959" w:type="dxa"/>
            <w:tcBorders>
              <w:top w:val="nil"/>
              <w:left w:val="nil"/>
              <w:bottom w:val="single" w:sz="4" w:space="0" w:color="auto"/>
              <w:right w:val="single" w:sz="4" w:space="0" w:color="auto"/>
            </w:tcBorders>
            <w:vAlign w:val="center"/>
            <w:hideMark/>
          </w:tcPr>
          <w:p w14:paraId="1532004E" w14:textId="77777777" w:rsidR="008700CB" w:rsidRPr="00D025ED" w:rsidRDefault="008700CB" w:rsidP="008700CB">
            <w:pPr>
              <w:rPr>
                <w:color w:val="000000"/>
                <w:sz w:val="20"/>
                <w:szCs w:val="20"/>
              </w:rPr>
            </w:pPr>
            <w:r w:rsidRPr="00D025ED">
              <w:rPr>
                <w:color w:val="000000"/>
                <w:sz w:val="20"/>
                <w:szCs w:val="20"/>
              </w:rPr>
              <w:t>Specifies the type of the amortization.None/Other: no amortization is applied to the principal</w:t>
            </w:r>
            <w:r w:rsidRPr="00D025ED">
              <w:rPr>
                <w:color w:val="000000"/>
                <w:sz w:val="20"/>
                <w:szCs w:val="20"/>
              </w:rPr>
              <w:br/>
              <w:t>Linear: the principal is amortized linearly by a degressive calculation</w:t>
            </w:r>
            <w:r w:rsidRPr="00D025ED">
              <w:rPr>
                <w:color w:val="000000"/>
                <w:sz w:val="20"/>
                <w:szCs w:val="20"/>
              </w:rPr>
              <w:br/>
              <w:t>Constant Annuities: the rate of amortization must be specified.</w:t>
            </w:r>
          </w:p>
        </w:tc>
        <w:tc>
          <w:tcPr>
            <w:tcW w:w="3149" w:type="dxa"/>
            <w:tcBorders>
              <w:top w:val="nil"/>
              <w:left w:val="nil"/>
              <w:bottom w:val="single" w:sz="4" w:space="0" w:color="auto"/>
              <w:right w:val="single" w:sz="4" w:space="0" w:color="auto"/>
            </w:tcBorders>
            <w:vAlign w:val="center"/>
            <w:hideMark/>
          </w:tcPr>
          <w:p w14:paraId="3A4272A6" w14:textId="77777777" w:rsidR="008700CB" w:rsidRPr="00D025ED" w:rsidRDefault="008700CB" w:rsidP="008700CB">
            <w:pPr>
              <w:rPr>
                <w:color w:val="000000"/>
                <w:sz w:val="20"/>
                <w:szCs w:val="20"/>
              </w:rPr>
            </w:pPr>
            <w:r w:rsidRPr="00D025ED">
              <w:rPr>
                <w:color w:val="000000"/>
                <w:sz w:val="20"/>
                <w:szCs w:val="20"/>
              </w:rPr>
              <w:t>AmortizingType bảng leg</w:t>
            </w:r>
          </w:p>
        </w:tc>
        <w:tc>
          <w:tcPr>
            <w:tcW w:w="4302" w:type="dxa"/>
            <w:tcBorders>
              <w:top w:val="nil"/>
              <w:left w:val="nil"/>
              <w:bottom w:val="single" w:sz="4" w:space="0" w:color="auto"/>
              <w:right w:val="single" w:sz="4" w:space="0" w:color="auto"/>
            </w:tcBorders>
            <w:vAlign w:val="center"/>
            <w:hideMark/>
          </w:tcPr>
          <w:p w14:paraId="22351AA1" w14:textId="77777777" w:rsidR="008700CB" w:rsidRPr="00D025ED" w:rsidRDefault="008700CB" w:rsidP="008700CB">
            <w:pPr>
              <w:rPr>
                <w:color w:val="000000"/>
                <w:sz w:val="20"/>
                <w:szCs w:val="20"/>
              </w:rPr>
            </w:pPr>
            <w:r w:rsidRPr="00D025ED">
              <w:rPr>
                <w:color w:val="000000"/>
                <w:sz w:val="20"/>
                <w:szCs w:val="20"/>
              </w:rPr>
              <w:t>AmortizingType bảng leg</w:t>
            </w:r>
          </w:p>
        </w:tc>
      </w:tr>
      <w:tr w:rsidR="008700CB" w:rsidRPr="00D025ED" w14:paraId="644F4C3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8E9B6CF" w14:textId="77777777" w:rsidR="008700CB" w:rsidRPr="00EB12D6" w:rsidRDefault="008700CB" w:rsidP="008700CB">
            <w:pPr>
              <w:rPr>
                <w:color w:val="000000"/>
                <w:sz w:val="20"/>
                <w:szCs w:val="20"/>
                <w:highlight w:val="yellow"/>
              </w:rPr>
            </w:pPr>
            <w:r w:rsidRPr="00EB12D6">
              <w:rPr>
                <w:color w:val="000000"/>
                <w:sz w:val="20"/>
                <w:szCs w:val="20"/>
                <w:highlight w:val="yellow"/>
              </w:rPr>
              <w:t>AMORTIZING_RATE</w:t>
            </w:r>
          </w:p>
        </w:tc>
        <w:tc>
          <w:tcPr>
            <w:tcW w:w="3959" w:type="dxa"/>
            <w:tcBorders>
              <w:top w:val="nil"/>
              <w:left w:val="nil"/>
              <w:bottom w:val="single" w:sz="4" w:space="0" w:color="auto"/>
              <w:right w:val="single" w:sz="4" w:space="0" w:color="auto"/>
            </w:tcBorders>
            <w:vAlign w:val="center"/>
            <w:hideMark/>
          </w:tcPr>
          <w:p w14:paraId="69170E92" w14:textId="77777777" w:rsidR="008700CB" w:rsidRPr="00D025ED" w:rsidRDefault="008700CB" w:rsidP="008700CB">
            <w:pPr>
              <w:rPr>
                <w:color w:val="000000"/>
                <w:sz w:val="20"/>
                <w:szCs w:val="20"/>
              </w:rPr>
            </w:pPr>
            <w:r w:rsidRPr="00D025ED">
              <w:rPr>
                <w:color w:val="000000"/>
                <w:sz w:val="20"/>
                <w:szCs w:val="20"/>
              </w:rPr>
              <w:t>Specifies the rate of the amortization. This field is activated when Constant Annuities is chosen in the Amortization field.</w:t>
            </w:r>
          </w:p>
        </w:tc>
        <w:tc>
          <w:tcPr>
            <w:tcW w:w="3149" w:type="dxa"/>
            <w:tcBorders>
              <w:top w:val="nil"/>
              <w:left w:val="nil"/>
              <w:bottom w:val="single" w:sz="4" w:space="0" w:color="auto"/>
              <w:right w:val="single" w:sz="4" w:space="0" w:color="auto"/>
            </w:tcBorders>
            <w:vAlign w:val="center"/>
            <w:hideMark/>
          </w:tcPr>
          <w:p w14:paraId="3496DC0B" w14:textId="77777777" w:rsidR="008700CB" w:rsidRPr="00D025ED" w:rsidRDefault="008700CB" w:rsidP="008700CB">
            <w:pPr>
              <w:rPr>
                <w:color w:val="000000"/>
                <w:sz w:val="20"/>
                <w:szCs w:val="20"/>
              </w:rPr>
            </w:pPr>
            <w:r w:rsidRPr="00D025ED">
              <w:rPr>
                <w:color w:val="000000"/>
                <w:sz w:val="20"/>
                <w:szCs w:val="20"/>
              </w:rPr>
              <w:t>AmortizingRate bảng leg</w:t>
            </w:r>
          </w:p>
        </w:tc>
        <w:tc>
          <w:tcPr>
            <w:tcW w:w="4302" w:type="dxa"/>
            <w:tcBorders>
              <w:top w:val="nil"/>
              <w:left w:val="nil"/>
              <w:bottom w:val="single" w:sz="4" w:space="0" w:color="auto"/>
              <w:right w:val="single" w:sz="4" w:space="0" w:color="auto"/>
            </w:tcBorders>
            <w:vAlign w:val="center"/>
            <w:hideMark/>
          </w:tcPr>
          <w:p w14:paraId="1A846625" w14:textId="77777777" w:rsidR="008700CB" w:rsidRPr="00D025ED" w:rsidRDefault="008700CB" w:rsidP="008700CB">
            <w:pPr>
              <w:rPr>
                <w:color w:val="000000"/>
                <w:sz w:val="20"/>
                <w:szCs w:val="20"/>
              </w:rPr>
            </w:pPr>
            <w:r w:rsidRPr="00D025ED">
              <w:rPr>
                <w:color w:val="000000"/>
                <w:sz w:val="20"/>
                <w:szCs w:val="20"/>
              </w:rPr>
              <w:t>AmortizingRate bảng leg</w:t>
            </w:r>
          </w:p>
        </w:tc>
      </w:tr>
      <w:tr w:rsidR="008700CB" w:rsidRPr="00D025ED" w14:paraId="5E64646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12CC635" w14:textId="77777777" w:rsidR="008700CB" w:rsidRPr="00EB12D6" w:rsidRDefault="008700CB" w:rsidP="008700CB">
            <w:pPr>
              <w:rPr>
                <w:color w:val="000000"/>
                <w:sz w:val="20"/>
                <w:szCs w:val="20"/>
                <w:highlight w:val="yellow"/>
              </w:rPr>
            </w:pPr>
            <w:r w:rsidRPr="00EB12D6">
              <w:rPr>
                <w:color w:val="000000"/>
                <w:sz w:val="20"/>
                <w:szCs w:val="20"/>
                <w:highlight w:val="yellow"/>
              </w:rPr>
              <w:t>AMORTIZATION_FREQUENCY</w:t>
            </w:r>
          </w:p>
        </w:tc>
        <w:tc>
          <w:tcPr>
            <w:tcW w:w="3959" w:type="dxa"/>
            <w:tcBorders>
              <w:top w:val="nil"/>
              <w:left w:val="nil"/>
              <w:bottom w:val="single" w:sz="4" w:space="0" w:color="auto"/>
              <w:right w:val="single" w:sz="4" w:space="0" w:color="auto"/>
            </w:tcBorders>
            <w:vAlign w:val="center"/>
            <w:hideMark/>
          </w:tcPr>
          <w:p w14:paraId="3DBCB75F" w14:textId="77777777" w:rsidR="008700CB" w:rsidRPr="00D025ED" w:rsidRDefault="008700CB" w:rsidP="008700CB">
            <w:pPr>
              <w:rPr>
                <w:color w:val="000000"/>
                <w:sz w:val="20"/>
                <w:szCs w:val="20"/>
              </w:rPr>
            </w:pPr>
            <w:r w:rsidRPr="00D025ED">
              <w:rPr>
                <w:color w:val="000000"/>
                <w:sz w:val="20"/>
                <w:szCs w:val="20"/>
              </w:rPr>
              <w:t>Added 1.9.</w:t>
            </w:r>
          </w:p>
        </w:tc>
        <w:tc>
          <w:tcPr>
            <w:tcW w:w="3149" w:type="dxa"/>
            <w:tcBorders>
              <w:top w:val="nil"/>
              <w:left w:val="nil"/>
              <w:bottom w:val="single" w:sz="4" w:space="0" w:color="auto"/>
              <w:right w:val="single" w:sz="4" w:space="0" w:color="auto"/>
            </w:tcBorders>
            <w:vAlign w:val="center"/>
            <w:hideMark/>
          </w:tcPr>
          <w:p w14:paraId="0BD3825E" w14:textId="77777777" w:rsidR="008700CB" w:rsidRPr="00D025ED" w:rsidRDefault="008700CB" w:rsidP="008700CB">
            <w:pPr>
              <w:rPr>
                <w:color w:val="000000"/>
                <w:sz w:val="20"/>
                <w:szCs w:val="20"/>
              </w:rPr>
            </w:pPr>
            <w:r w:rsidRPr="00D025ED">
              <w:rPr>
                <w:color w:val="000000"/>
                <w:sz w:val="20"/>
                <w:szCs w:val="20"/>
              </w:rPr>
              <w:t>AmortizationFrequency bảng leg</w:t>
            </w:r>
          </w:p>
        </w:tc>
        <w:tc>
          <w:tcPr>
            <w:tcW w:w="4302" w:type="dxa"/>
            <w:tcBorders>
              <w:top w:val="nil"/>
              <w:left w:val="nil"/>
              <w:bottom w:val="single" w:sz="4" w:space="0" w:color="auto"/>
              <w:right w:val="single" w:sz="4" w:space="0" w:color="auto"/>
            </w:tcBorders>
            <w:vAlign w:val="center"/>
            <w:hideMark/>
          </w:tcPr>
          <w:p w14:paraId="4C3D153B" w14:textId="77777777" w:rsidR="008700CB" w:rsidRPr="00D025ED" w:rsidRDefault="008700CB" w:rsidP="008700CB">
            <w:pPr>
              <w:rPr>
                <w:color w:val="000000"/>
                <w:sz w:val="20"/>
                <w:szCs w:val="20"/>
              </w:rPr>
            </w:pPr>
            <w:r w:rsidRPr="00D025ED">
              <w:rPr>
                <w:color w:val="000000"/>
                <w:sz w:val="20"/>
                <w:szCs w:val="20"/>
              </w:rPr>
              <w:t>AmortizationFrequency bảng leg</w:t>
            </w:r>
          </w:p>
        </w:tc>
      </w:tr>
      <w:tr w:rsidR="008700CB" w:rsidRPr="00D025ED" w14:paraId="0EE6DE2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C6CB9CE" w14:textId="77777777" w:rsidR="008700CB" w:rsidRPr="00EB12D6" w:rsidRDefault="008700CB" w:rsidP="008700CB">
            <w:pPr>
              <w:rPr>
                <w:color w:val="000000"/>
                <w:sz w:val="20"/>
                <w:szCs w:val="20"/>
                <w:highlight w:val="yellow"/>
              </w:rPr>
            </w:pPr>
            <w:r w:rsidRPr="00EB12D6">
              <w:rPr>
                <w:color w:val="000000"/>
                <w:sz w:val="20"/>
                <w:szCs w:val="20"/>
                <w:highlight w:val="yellow"/>
              </w:rPr>
              <w:t>AMORTIZING_END_DATE</w:t>
            </w:r>
          </w:p>
        </w:tc>
        <w:tc>
          <w:tcPr>
            <w:tcW w:w="3959" w:type="dxa"/>
            <w:tcBorders>
              <w:top w:val="nil"/>
              <w:left w:val="nil"/>
              <w:bottom w:val="single" w:sz="4" w:space="0" w:color="auto"/>
              <w:right w:val="single" w:sz="4" w:space="0" w:color="auto"/>
            </w:tcBorders>
            <w:vAlign w:val="center"/>
            <w:hideMark/>
          </w:tcPr>
          <w:p w14:paraId="0220ED61" w14:textId="77777777" w:rsidR="008700CB" w:rsidRPr="00D025ED" w:rsidRDefault="008700CB" w:rsidP="008700CB">
            <w:pPr>
              <w:rPr>
                <w:color w:val="000000"/>
                <w:sz w:val="20"/>
                <w:szCs w:val="20"/>
              </w:rPr>
            </w:pPr>
            <w:r w:rsidRPr="00D025ED">
              <w:rPr>
                <w:color w:val="000000"/>
                <w:sz w:val="20"/>
                <w:szCs w:val="20"/>
              </w:rPr>
              <w:t>Allows the user to specify a date for the end of an amortization procedure.</w:t>
            </w:r>
          </w:p>
        </w:tc>
        <w:tc>
          <w:tcPr>
            <w:tcW w:w="3149" w:type="dxa"/>
            <w:tcBorders>
              <w:top w:val="nil"/>
              <w:left w:val="nil"/>
              <w:bottom w:val="single" w:sz="4" w:space="0" w:color="auto"/>
              <w:right w:val="single" w:sz="4" w:space="0" w:color="auto"/>
            </w:tcBorders>
            <w:vAlign w:val="center"/>
            <w:hideMark/>
          </w:tcPr>
          <w:p w14:paraId="443F5809" w14:textId="77777777" w:rsidR="008700CB" w:rsidRPr="00D025ED" w:rsidRDefault="008700CB" w:rsidP="008700CB">
            <w:pPr>
              <w:rPr>
                <w:color w:val="000000"/>
                <w:sz w:val="20"/>
                <w:szCs w:val="20"/>
              </w:rPr>
            </w:pPr>
            <w:r w:rsidRPr="00D025ED">
              <w:rPr>
                <w:color w:val="000000"/>
                <w:sz w:val="20"/>
                <w:szCs w:val="20"/>
              </w:rPr>
              <w:t>AmortizingEndDate bảng leg</w:t>
            </w:r>
          </w:p>
        </w:tc>
        <w:tc>
          <w:tcPr>
            <w:tcW w:w="4302" w:type="dxa"/>
            <w:tcBorders>
              <w:top w:val="nil"/>
              <w:left w:val="nil"/>
              <w:bottom w:val="single" w:sz="4" w:space="0" w:color="auto"/>
              <w:right w:val="single" w:sz="4" w:space="0" w:color="auto"/>
            </w:tcBorders>
            <w:vAlign w:val="center"/>
            <w:hideMark/>
          </w:tcPr>
          <w:p w14:paraId="4D213B25" w14:textId="77777777" w:rsidR="008700CB" w:rsidRPr="00D025ED" w:rsidRDefault="008700CB" w:rsidP="008700CB">
            <w:pPr>
              <w:rPr>
                <w:color w:val="000000"/>
                <w:sz w:val="20"/>
                <w:szCs w:val="20"/>
              </w:rPr>
            </w:pPr>
            <w:r w:rsidRPr="00D025ED">
              <w:rPr>
                <w:color w:val="000000"/>
                <w:sz w:val="20"/>
                <w:szCs w:val="20"/>
              </w:rPr>
              <w:t>AmortizingEndDate bảng leg</w:t>
            </w:r>
          </w:p>
        </w:tc>
      </w:tr>
      <w:tr w:rsidR="008700CB" w:rsidRPr="00D025ED" w14:paraId="129DDB5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9E60EC2" w14:textId="77777777" w:rsidR="008700CB" w:rsidRPr="00EB12D6" w:rsidRDefault="008700CB" w:rsidP="008700CB">
            <w:pPr>
              <w:rPr>
                <w:color w:val="000000"/>
                <w:sz w:val="20"/>
                <w:szCs w:val="20"/>
                <w:highlight w:val="yellow"/>
              </w:rPr>
            </w:pPr>
            <w:r w:rsidRPr="00EB12D6">
              <w:rPr>
                <w:color w:val="000000"/>
                <w:sz w:val="20"/>
                <w:szCs w:val="20"/>
                <w:highlight w:val="yellow"/>
              </w:rPr>
              <w:t>AMORTIZING_REMAINING_AMOUNT</w:t>
            </w:r>
          </w:p>
        </w:tc>
        <w:tc>
          <w:tcPr>
            <w:tcW w:w="3959" w:type="dxa"/>
            <w:tcBorders>
              <w:top w:val="nil"/>
              <w:left w:val="nil"/>
              <w:bottom w:val="single" w:sz="4" w:space="0" w:color="auto"/>
              <w:right w:val="single" w:sz="4" w:space="0" w:color="auto"/>
            </w:tcBorders>
            <w:vAlign w:val="center"/>
            <w:hideMark/>
          </w:tcPr>
          <w:p w14:paraId="19D0FAFA" w14:textId="77777777" w:rsidR="008700CB" w:rsidRPr="00D025ED" w:rsidRDefault="008700CB" w:rsidP="008700CB">
            <w:pPr>
              <w:rPr>
                <w:color w:val="000000"/>
                <w:sz w:val="20"/>
                <w:szCs w:val="20"/>
              </w:rPr>
            </w:pPr>
            <w:r w:rsidRPr="00D025ED">
              <w:rPr>
                <w:color w:val="000000"/>
                <w:sz w:val="20"/>
                <w:szCs w:val="20"/>
              </w:rPr>
              <w:t>Allows the user to specify a remaining amount at the end of an amortization procedure. This amount will be used for the remaining part of the schedule after the end of the amortization procedure.</w:t>
            </w:r>
          </w:p>
        </w:tc>
        <w:tc>
          <w:tcPr>
            <w:tcW w:w="3149" w:type="dxa"/>
            <w:tcBorders>
              <w:top w:val="nil"/>
              <w:left w:val="nil"/>
              <w:bottom w:val="single" w:sz="4" w:space="0" w:color="auto"/>
              <w:right w:val="single" w:sz="4" w:space="0" w:color="auto"/>
            </w:tcBorders>
            <w:vAlign w:val="center"/>
            <w:hideMark/>
          </w:tcPr>
          <w:p w14:paraId="0138FBC7" w14:textId="77777777" w:rsidR="008700CB" w:rsidRPr="00D025ED" w:rsidRDefault="008700CB" w:rsidP="008700CB">
            <w:pPr>
              <w:rPr>
                <w:color w:val="000000"/>
                <w:sz w:val="20"/>
                <w:szCs w:val="20"/>
              </w:rPr>
            </w:pPr>
            <w:r w:rsidRPr="00D025ED">
              <w:rPr>
                <w:color w:val="000000"/>
                <w:sz w:val="20"/>
                <w:szCs w:val="20"/>
              </w:rPr>
              <w:t>AmortizingRemainingAmount bảng leg</w:t>
            </w:r>
          </w:p>
        </w:tc>
        <w:tc>
          <w:tcPr>
            <w:tcW w:w="4302" w:type="dxa"/>
            <w:tcBorders>
              <w:top w:val="nil"/>
              <w:left w:val="nil"/>
              <w:bottom w:val="single" w:sz="4" w:space="0" w:color="auto"/>
              <w:right w:val="single" w:sz="4" w:space="0" w:color="auto"/>
            </w:tcBorders>
            <w:vAlign w:val="center"/>
            <w:hideMark/>
          </w:tcPr>
          <w:p w14:paraId="021FA231" w14:textId="77777777" w:rsidR="008700CB" w:rsidRPr="00D025ED" w:rsidRDefault="008700CB" w:rsidP="008700CB">
            <w:pPr>
              <w:rPr>
                <w:color w:val="000000"/>
                <w:sz w:val="20"/>
                <w:szCs w:val="20"/>
              </w:rPr>
            </w:pPr>
            <w:r w:rsidRPr="00D025ED">
              <w:rPr>
                <w:color w:val="000000"/>
                <w:sz w:val="20"/>
                <w:szCs w:val="20"/>
              </w:rPr>
              <w:t>AmortizingRemainingAmount bảng leg</w:t>
            </w:r>
          </w:p>
        </w:tc>
      </w:tr>
      <w:tr w:rsidR="008700CB" w:rsidRPr="00D025ED" w14:paraId="0A1AC30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CF3632A" w14:textId="77777777" w:rsidR="008700CB" w:rsidRPr="00D025ED" w:rsidRDefault="008700CB" w:rsidP="008700CB">
            <w:pPr>
              <w:rPr>
                <w:color w:val="000000"/>
                <w:sz w:val="20"/>
                <w:szCs w:val="20"/>
              </w:rPr>
            </w:pPr>
            <w:r w:rsidRPr="00D025ED">
              <w:rPr>
                <w:color w:val="000000"/>
                <w:sz w:val="20"/>
                <w:szCs w:val="20"/>
              </w:rPr>
              <w:lastRenderedPageBreak/>
              <w:t>LOCKOUT_DATE</w:t>
            </w:r>
          </w:p>
        </w:tc>
        <w:tc>
          <w:tcPr>
            <w:tcW w:w="3959" w:type="dxa"/>
            <w:tcBorders>
              <w:top w:val="nil"/>
              <w:left w:val="nil"/>
              <w:bottom w:val="single" w:sz="4" w:space="0" w:color="auto"/>
              <w:right w:val="single" w:sz="4" w:space="0" w:color="auto"/>
            </w:tcBorders>
            <w:vAlign w:val="center"/>
            <w:hideMark/>
          </w:tcPr>
          <w:p w14:paraId="30301E4F" w14:textId="77777777" w:rsidR="008700CB" w:rsidRPr="00D025ED" w:rsidRDefault="008700CB" w:rsidP="008700CB">
            <w:pPr>
              <w:rPr>
                <w:color w:val="000000"/>
                <w:sz w:val="20"/>
                <w:szCs w:val="20"/>
              </w:rPr>
            </w:pPr>
            <w:r w:rsidRPr="00D025ED">
              <w:rPr>
                <w:color w:val="000000"/>
                <w:sz w:val="20"/>
                <w:szCs w:val="20"/>
              </w:rPr>
              <w:t>Specifies the date when amortization begins.</w:t>
            </w:r>
          </w:p>
        </w:tc>
        <w:tc>
          <w:tcPr>
            <w:tcW w:w="3149" w:type="dxa"/>
            <w:tcBorders>
              <w:top w:val="nil"/>
              <w:left w:val="nil"/>
              <w:bottom w:val="single" w:sz="4" w:space="0" w:color="auto"/>
              <w:right w:val="single" w:sz="4" w:space="0" w:color="auto"/>
            </w:tcBorders>
            <w:vAlign w:val="center"/>
            <w:hideMark/>
          </w:tcPr>
          <w:p w14:paraId="410788FA" w14:textId="77777777" w:rsidR="008700CB" w:rsidRPr="00D025ED" w:rsidRDefault="008700CB" w:rsidP="008700CB">
            <w:pPr>
              <w:rPr>
                <w:color w:val="000000"/>
                <w:sz w:val="20"/>
                <w:szCs w:val="20"/>
              </w:rPr>
            </w:pPr>
            <w:r w:rsidRPr="00D025ED">
              <w:rPr>
                <w:color w:val="000000"/>
                <w:sz w:val="20"/>
                <w:szCs w:val="20"/>
              </w:rPr>
              <w:t>LockoutDate bảng leg</w:t>
            </w:r>
          </w:p>
        </w:tc>
        <w:tc>
          <w:tcPr>
            <w:tcW w:w="4302" w:type="dxa"/>
            <w:tcBorders>
              <w:top w:val="nil"/>
              <w:left w:val="nil"/>
              <w:bottom w:val="single" w:sz="4" w:space="0" w:color="auto"/>
              <w:right w:val="single" w:sz="4" w:space="0" w:color="auto"/>
            </w:tcBorders>
            <w:vAlign w:val="center"/>
            <w:hideMark/>
          </w:tcPr>
          <w:p w14:paraId="591EB536" w14:textId="77777777" w:rsidR="008700CB" w:rsidRPr="00D025ED" w:rsidRDefault="008700CB" w:rsidP="008700CB">
            <w:pPr>
              <w:rPr>
                <w:color w:val="000000"/>
                <w:sz w:val="20"/>
                <w:szCs w:val="20"/>
              </w:rPr>
            </w:pPr>
            <w:r w:rsidRPr="00D025ED">
              <w:rPr>
                <w:color w:val="000000"/>
                <w:sz w:val="20"/>
                <w:szCs w:val="20"/>
              </w:rPr>
              <w:t>LockoutDate bảng leg</w:t>
            </w:r>
          </w:p>
        </w:tc>
      </w:tr>
      <w:tr w:rsidR="008700CB" w:rsidRPr="00D025ED" w14:paraId="53EED9A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FB84798" w14:textId="77777777" w:rsidR="008700CB" w:rsidRPr="00D025ED" w:rsidRDefault="008700CB" w:rsidP="008700CB">
            <w:pPr>
              <w:rPr>
                <w:color w:val="000000"/>
                <w:sz w:val="20"/>
                <w:szCs w:val="20"/>
              </w:rPr>
            </w:pPr>
            <w:r w:rsidRPr="00EB12D6">
              <w:rPr>
                <w:color w:val="000000"/>
                <w:sz w:val="20"/>
                <w:szCs w:val="20"/>
                <w:highlight w:val="yellow"/>
              </w:rPr>
              <w:t>RESET_IN_ARREARS</w:t>
            </w:r>
          </w:p>
        </w:tc>
        <w:tc>
          <w:tcPr>
            <w:tcW w:w="3959" w:type="dxa"/>
            <w:tcBorders>
              <w:top w:val="nil"/>
              <w:left w:val="nil"/>
              <w:bottom w:val="single" w:sz="4" w:space="0" w:color="auto"/>
              <w:right w:val="single" w:sz="4" w:space="0" w:color="auto"/>
            </w:tcBorders>
            <w:vAlign w:val="center"/>
            <w:hideMark/>
          </w:tcPr>
          <w:p w14:paraId="1B9F7594" w14:textId="77777777" w:rsidR="008700CB" w:rsidRPr="00D025ED" w:rsidRDefault="008700CB" w:rsidP="008700CB">
            <w:pPr>
              <w:rPr>
                <w:color w:val="000000"/>
                <w:sz w:val="20"/>
                <w:szCs w:val="20"/>
              </w:rPr>
            </w:pPr>
            <w:r w:rsidRPr="00D025ED">
              <w:rPr>
                <w:color w:val="000000"/>
                <w:sz w:val="20"/>
                <w:szCs w:val="20"/>
              </w:rPr>
              <w:t>A checkmark indicates whether the floating rate is reset in arrears. This field is activated for floating rates. When this field is activated, the fixing is done at the end of the payment period.</w:t>
            </w:r>
          </w:p>
        </w:tc>
        <w:tc>
          <w:tcPr>
            <w:tcW w:w="3149" w:type="dxa"/>
            <w:tcBorders>
              <w:top w:val="nil"/>
              <w:left w:val="nil"/>
              <w:bottom w:val="single" w:sz="4" w:space="0" w:color="auto"/>
              <w:right w:val="single" w:sz="4" w:space="0" w:color="auto"/>
            </w:tcBorders>
            <w:vAlign w:val="center"/>
            <w:hideMark/>
          </w:tcPr>
          <w:p w14:paraId="4F6E5CB2" w14:textId="77777777" w:rsidR="008700CB" w:rsidRPr="00D025ED" w:rsidRDefault="008700CB" w:rsidP="008700CB">
            <w:pPr>
              <w:rPr>
                <w:color w:val="000000"/>
                <w:sz w:val="20"/>
                <w:szCs w:val="20"/>
              </w:rPr>
            </w:pPr>
            <w:r w:rsidRPr="00D025ED">
              <w:rPr>
                <w:color w:val="000000"/>
                <w:sz w:val="20"/>
                <w:szCs w:val="20"/>
              </w:rPr>
              <w:t>ResetInArrears bảng leg</w:t>
            </w:r>
          </w:p>
        </w:tc>
        <w:tc>
          <w:tcPr>
            <w:tcW w:w="4302" w:type="dxa"/>
            <w:tcBorders>
              <w:top w:val="nil"/>
              <w:left w:val="nil"/>
              <w:bottom w:val="single" w:sz="4" w:space="0" w:color="auto"/>
              <w:right w:val="single" w:sz="4" w:space="0" w:color="auto"/>
            </w:tcBorders>
            <w:vAlign w:val="center"/>
            <w:hideMark/>
          </w:tcPr>
          <w:p w14:paraId="57E6FFC4" w14:textId="77777777" w:rsidR="008700CB" w:rsidRPr="00D025ED" w:rsidRDefault="008700CB" w:rsidP="008700CB">
            <w:pPr>
              <w:rPr>
                <w:color w:val="000000"/>
                <w:sz w:val="20"/>
                <w:szCs w:val="20"/>
              </w:rPr>
            </w:pPr>
            <w:r w:rsidRPr="00D025ED">
              <w:rPr>
                <w:color w:val="000000"/>
                <w:sz w:val="20"/>
                <w:szCs w:val="20"/>
              </w:rPr>
              <w:t>ResetInArrears bảng leg</w:t>
            </w:r>
          </w:p>
        </w:tc>
      </w:tr>
      <w:tr w:rsidR="008700CB" w:rsidRPr="00D025ED" w14:paraId="48C7622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D2067CF" w14:textId="77777777" w:rsidR="008700CB" w:rsidRPr="00D025ED" w:rsidRDefault="008700CB" w:rsidP="008700CB">
            <w:pPr>
              <w:rPr>
                <w:color w:val="000000"/>
                <w:sz w:val="20"/>
                <w:szCs w:val="20"/>
              </w:rPr>
            </w:pPr>
            <w:r w:rsidRPr="00D025ED">
              <w:rPr>
                <w:color w:val="000000"/>
                <w:sz w:val="20"/>
                <w:szCs w:val="20"/>
              </w:rPr>
              <w:t>RESET_LAG</w:t>
            </w:r>
          </w:p>
        </w:tc>
        <w:tc>
          <w:tcPr>
            <w:tcW w:w="3959" w:type="dxa"/>
            <w:tcBorders>
              <w:top w:val="nil"/>
              <w:left w:val="nil"/>
              <w:bottom w:val="single" w:sz="4" w:space="0" w:color="auto"/>
              <w:right w:val="single" w:sz="4" w:space="0" w:color="auto"/>
            </w:tcBorders>
            <w:vAlign w:val="center"/>
            <w:hideMark/>
          </w:tcPr>
          <w:p w14:paraId="2F3B3403" w14:textId="77777777" w:rsidR="008700CB" w:rsidRPr="00D025ED" w:rsidRDefault="008700CB" w:rsidP="008700CB">
            <w:pPr>
              <w:rPr>
                <w:color w:val="000000"/>
                <w:sz w:val="20"/>
                <w:szCs w:val="20"/>
              </w:rPr>
            </w:pPr>
            <w:r w:rsidRPr="00D025ED">
              <w:rPr>
                <w:color w:val="000000"/>
                <w:sz w:val="20"/>
                <w:szCs w:val="20"/>
              </w:rPr>
              <w:t>Specifies the number of business days in the reset lag. This is the number of days before the begin date of the swap, which is used to determine the fixing date of the floating rate. This field is activated for floating rates, and can be changed.</w:t>
            </w:r>
          </w:p>
        </w:tc>
        <w:tc>
          <w:tcPr>
            <w:tcW w:w="3149" w:type="dxa"/>
            <w:tcBorders>
              <w:top w:val="nil"/>
              <w:left w:val="nil"/>
              <w:bottom w:val="single" w:sz="4" w:space="0" w:color="auto"/>
              <w:right w:val="single" w:sz="4" w:space="0" w:color="auto"/>
            </w:tcBorders>
            <w:vAlign w:val="center"/>
            <w:hideMark/>
          </w:tcPr>
          <w:p w14:paraId="0D471954" w14:textId="77777777" w:rsidR="008700CB" w:rsidRPr="00D025ED" w:rsidRDefault="008700CB" w:rsidP="008700CB">
            <w:pPr>
              <w:rPr>
                <w:color w:val="000000"/>
                <w:sz w:val="20"/>
                <w:szCs w:val="20"/>
              </w:rPr>
            </w:pPr>
            <w:r w:rsidRPr="00D025ED">
              <w:rPr>
                <w:color w:val="000000"/>
                <w:sz w:val="20"/>
                <w:szCs w:val="20"/>
              </w:rPr>
              <w:t>ResetLag bảng leg</w:t>
            </w:r>
          </w:p>
        </w:tc>
        <w:tc>
          <w:tcPr>
            <w:tcW w:w="4302" w:type="dxa"/>
            <w:tcBorders>
              <w:top w:val="nil"/>
              <w:left w:val="nil"/>
              <w:bottom w:val="single" w:sz="4" w:space="0" w:color="auto"/>
              <w:right w:val="single" w:sz="4" w:space="0" w:color="auto"/>
            </w:tcBorders>
            <w:vAlign w:val="center"/>
            <w:hideMark/>
          </w:tcPr>
          <w:p w14:paraId="7BA374DE" w14:textId="77777777" w:rsidR="008700CB" w:rsidRPr="00D025ED" w:rsidRDefault="008700CB" w:rsidP="008700CB">
            <w:pPr>
              <w:rPr>
                <w:color w:val="000000"/>
                <w:sz w:val="20"/>
                <w:szCs w:val="20"/>
              </w:rPr>
            </w:pPr>
            <w:r w:rsidRPr="00D025ED">
              <w:rPr>
                <w:color w:val="000000"/>
                <w:sz w:val="20"/>
                <w:szCs w:val="20"/>
              </w:rPr>
              <w:t>ResetLag bảng leg</w:t>
            </w:r>
          </w:p>
        </w:tc>
      </w:tr>
      <w:tr w:rsidR="008700CB" w:rsidRPr="00D025ED" w14:paraId="2ED88AE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40E7087" w14:textId="77777777" w:rsidR="008700CB" w:rsidRPr="00D025ED" w:rsidRDefault="008700CB" w:rsidP="008700CB">
            <w:pPr>
              <w:rPr>
                <w:color w:val="000000"/>
                <w:sz w:val="20"/>
                <w:szCs w:val="20"/>
              </w:rPr>
            </w:pPr>
            <w:r w:rsidRPr="00D025ED">
              <w:rPr>
                <w:color w:val="000000"/>
                <w:sz w:val="20"/>
                <w:szCs w:val="20"/>
              </w:rPr>
              <w:t>ADJUSTED</w:t>
            </w:r>
          </w:p>
        </w:tc>
        <w:tc>
          <w:tcPr>
            <w:tcW w:w="3959" w:type="dxa"/>
            <w:tcBorders>
              <w:top w:val="nil"/>
              <w:left w:val="nil"/>
              <w:bottom w:val="single" w:sz="4" w:space="0" w:color="auto"/>
              <w:right w:val="single" w:sz="4" w:space="0" w:color="auto"/>
            </w:tcBorders>
            <w:vAlign w:val="center"/>
            <w:hideMark/>
          </w:tcPr>
          <w:p w14:paraId="58FFC182" w14:textId="77777777" w:rsidR="008700CB" w:rsidRPr="00D025ED" w:rsidRDefault="008700CB" w:rsidP="008700CB">
            <w:pPr>
              <w:rPr>
                <w:color w:val="000000"/>
                <w:sz w:val="20"/>
                <w:szCs w:val="20"/>
              </w:rPr>
            </w:pPr>
            <w:r w:rsidRPr="00D025ED">
              <w:rPr>
                <w:color w:val="000000"/>
                <w:sz w:val="20"/>
                <w:szCs w:val="20"/>
              </w:rPr>
              <w:t>Indicates if the dates used to calculate interest payments are the the same as the dates when the interest is paid. Activated: roll convention determines the calculation AND payment dates of interest.Deactivated: determines the interest payment date</w:t>
            </w:r>
          </w:p>
        </w:tc>
        <w:tc>
          <w:tcPr>
            <w:tcW w:w="3149" w:type="dxa"/>
            <w:tcBorders>
              <w:top w:val="nil"/>
              <w:left w:val="nil"/>
              <w:bottom w:val="single" w:sz="4" w:space="0" w:color="auto"/>
              <w:right w:val="single" w:sz="4" w:space="0" w:color="auto"/>
            </w:tcBorders>
            <w:vAlign w:val="center"/>
            <w:hideMark/>
          </w:tcPr>
          <w:p w14:paraId="66AF8997" w14:textId="77777777" w:rsidR="008700CB" w:rsidRPr="00D025ED" w:rsidRDefault="008700CB" w:rsidP="008700CB">
            <w:pPr>
              <w:rPr>
                <w:color w:val="000000"/>
                <w:sz w:val="20"/>
                <w:szCs w:val="20"/>
              </w:rPr>
            </w:pPr>
            <w:r w:rsidRPr="00D025ED">
              <w:rPr>
                <w:color w:val="000000"/>
                <w:sz w:val="20"/>
                <w:szCs w:val="20"/>
              </w:rPr>
              <w:t>Adjusted bảng leg</w:t>
            </w:r>
          </w:p>
        </w:tc>
        <w:tc>
          <w:tcPr>
            <w:tcW w:w="4302" w:type="dxa"/>
            <w:tcBorders>
              <w:top w:val="nil"/>
              <w:left w:val="nil"/>
              <w:bottom w:val="single" w:sz="4" w:space="0" w:color="auto"/>
              <w:right w:val="single" w:sz="4" w:space="0" w:color="auto"/>
            </w:tcBorders>
            <w:vAlign w:val="center"/>
            <w:hideMark/>
          </w:tcPr>
          <w:p w14:paraId="773E5F3C" w14:textId="77777777" w:rsidR="008700CB" w:rsidRPr="00D025ED" w:rsidRDefault="008700CB" w:rsidP="008700CB">
            <w:pPr>
              <w:rPr>
                <w:color w:val="000000"/>
                <w:sz w:val="20"/>
                <w:szCs w:val="20"/>
              </w:rPr>
            </w:pPr>
            <w:r w:rsidRPr="00D025ED">
              <w:rPr>
                <w:color w:val="000000"/>
                <w:sz w:val="20"/>
                <w:szCs w:val="20"/>
              </w:rPr>
              <w:t>Adjusted bảng leg</w:t>
            </w:r>
          </w:p>
        </w:tc>
      </w:tr>
      <w:tr w:rsidR="008700CB" w:rsidRPr="00D025ED" w14:paraId="43E2B90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4551DAD" w14:textId="77777777" w:rsidR="008700CB" w:rsidRPr="00D025ED" w:rsidRDefault="008700CB" w:rsidP="008700CB">
            <w:pPr>
              <w:rPr>
                <w:color w:val="000000"/>
                <w:sz w:val="20"/>
                <w:szCs w:val="20"/>
              </w:rPr>
            </w:pPr>
            <w:r w:rsidRPr="00D025ED">
              <w:rPr>
                <w:color w:val="000000"/>
                <w:sz w:val="20"/>
                <w:szCs w:val="20"/>
              </w:rPr>
              <w:t>INTEREST_CALC_METHOD</w:t>
            </w:r>
          </w:p>
        </w:tc>
        <w:tc>
          <w:tcPr>
            <w:tcW w:w="3959" w:type="dxa"/>
            <w:tcBorders>
              <w:top w:val="nil"/>
              <w:left w:val="nil"/>
              <w:bottom w:val="single" w:sz="4" w:space="0" w:color="auto"/>
              <w:right w:val="single" w:sz="4" w:space="0" w:color="auto"/>
            </w:tcBorders>
            <w:vAlign w:val="center"/>
            <w:hideMark/>
          </w:tcPr>
          <w:p w14:paraId="10604F51" w14:textId="77777777" w:rsidR="008700CB" w:rsidRPr="00D025ED" w:rsidRDefault="008700CB" w:rsidP="008700CB">
            <w:pPr>
              <w:rPr>
                <w:color w:val="000000"/>
                <w:sz w:val="20"/>
                <w:szCs w:val="20"/>
              </w:rPr>
            </w:pPr>
            <w:r w:rsidRPr="00D025ED">
              <w:rPr>
                <w:color w:val="000000"/>
                <w:sz w:val="20"/>
                <w:szCs w:val="20"/>
              </w:rPr>
              <w:t>Indicates the way the interest is calculated (Average, Compound, Yield Quote or Simple Interest) added 2.0</w:t>
            </w:r>
          </w:p>
        </w:tc>
        <w:tc>
          <w:tcPr>
            <w:tcW w:w="3149" w:type="dxa"/>
            <w:tcBorders>
              <w:top w:val="nil"/>
              <w:left w:val="nil"/>
              <w:bottom w:val="single" w:sz="4" w:space="0" w:color="auto"/>
              <w:right w:val="single" w:sz="4" w:space="0" w:color="auto"/>
            </w:tcBorders>
            <w:vAlign w:val="center"/>
            <w:hideMark/>
          </w:tcPr>
          <w:p w14:paraId="59CF8541" w14:textId="77777777" w:rsidR="008700CB" w:rsidRPr="00D025ED" w:rsidRDefault="008700CB" w:rsidP="008700CB">
            <w:pPr>
              <w:rPr>
                <w:color w:val="000000"/>
                <w:sz w:val="20"/>
                <w:szCs w:val="20"/>
              </w:rPr>
            </w:pPr>
            <w:r w:rsidRPr="00D025ED">
              <w:rPr>
                <w:color w:val="000000"/>
                <w:sz w:val="20"/>
                <w:szCs w:val="20"/>
              </w:rPr>
              <w:t>InterestCalcMethod bảng leg</w:t>
            </w:r>
          </w:p>
        </w:tc>
        <w:tc>
          <w:tcPr>
            <w:tcW w:w="4302" w:type="dxa"/>
            <w:tcBorders>
              <w:top w:val="nil"/>
              <w:left w:val="nil"/>
              <w:bottom w:val="single" w:sz="4" w:space="0" w:color="auto"/>
              <w:right w:val="single" w:sz="4" w:space="0" w:color="auto"/>
            </w:tcBorders>
            <w:vAlign w:val="center"/>
            <w:hideMark/>
          </w:tcPr>
          <w:p w14:paraId="0937FC9D" w14:textId="77777777" w:rsidR="008700CB" w:rsidRPr="00D025ED" w:rsidRDefault="008700CB" w:rsidP="008700CB">
            <w:pPr>
              <w:rPr>
                <w:color w:val="000000"/>
                <w:sz w:val="20"/>
                <w:szCs w:val="20"/>
              </w:rPr>
            </w:pPr>
            <w:r w:rsidRPr="00D025ED">
              <w:rPr>
                <w:color w:val="000000"/>
                <w:sz w:val="20"/>
                <w:szCs w:val="20"/>
              </w:rPr>
              <w:t>InterestCalcMethod bảng leg</w:t>
            </w:r>
          </w:p>
        </w:tc>
      </w:tr>
      <w:tr w:rsidR="008700CB" w:rsidRPr="00D025ED" w14:paraId="767F4F0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BE0F88A" w14:textId="77777777" w:rsidR="008700CB" w:rsidRPr="00D025ED" w:rsidRDefault="008700CB" w:rsidP="008700CB">
            <w:pPr>
              <w:rPr>
                <w:color w:val="000000"/>
                <w:sz w:val="20"/>
                <w:szCs w:val="20"/>
              </w:rPr>
            </w:pPr>
            <w:r w:rsidRPr="00D025ED">
              <w:rPr>
                <w:color w:val="000000"/>
                <w:sz w:val="20"/>
                <w:szCs w:val="20"/>
              </w:rPr>
              <w:t>PAYMENT_LAG</w:t>
            </w:r>
          </w:p>
        </w:tc>
        <w:tc>
          <w:tcPr>
            <w:tcW w:w="3959" w:type="dxa"/>
            <w:tcBorders>
              <w:top w:val="nil"/>
              <w:left w:val="nil"/>
              <w:bottom w:val="single" w:sz="4" w:space="0" w:color="auto"/>
              <w:right w:val="single" w:sz="4" w:space="0" w:color="auto"/>
            </w:tcBorders>
            <w:vAlign w:val="center"/>
            <w:hideMark/>
          </w:tcPr>
          <w:p w14:paraId="30ABAC69" w14:textId="77777777" w:rsidR="008700CB" w:rsidRPr="00D025ED" w:rsidRDefault="008700CB" w:rsidP="008700CB">
            <w:pPr>
              <w:rPr>
                <w:color w:val="000000"/>
                <w:sz w:val="20"/>
                <w:szCs w:val="20"/>
              </w:rPr>
            </w:pPr>
            <w:r w:rsidRPr="00D025ED">
              <w:rPr>
                <w:color w:val="000000"/>
                <w:sz w:val="20"/>
                <w:szCs w:val="20"/>
              </w:rPr>
              <w:t>Allows to define the payment lag of the lines in the cash flow schedule.</w:t>
            </w:r>
          </w:p>
        </w:tc>
        <w:tc>
          <w:tcPr>
            <w:tcW w:w="3149" w:type="dxa"/>
            <w:tcBorders>
              <w:top w:val="nil"/>
              <w:left w:val="nil"/>
              <w:bottom w:val="single" w:sz="4" w:space="0" w:color="auto"/>
              <w:right w:val="single" w:sz="4" w:space="0" w:color="auto"/>
            </w:tcBorders>
            <w:vAlign w:val="center"/>
            <w:hideMark/>
          </w:tcPr>
          <w:p w14:paraId="45020FBC" w14:textId="77777777" w:rsidR="008700CB" w:rsidRPr="00D025ED" w:rsidRDefault="008700CB" w:rsidP="008700CB">
            <w:pPr>
              <w:rPr>
                <w:color w:val="000000"/>
                <w:sz w:val="20"/>
                <w:szCs w:val="20"/>
              </w:rPr>
            </w:pPr>
            <w:r w:rsidRPr="00D025ED">
              <w:rPr>
                <w:color w:val="000000"/>
                <w:sz w:val="20"/>
                <w:szCs w:val="20"/>
              </w:rPr>
              <w:t>PaymentLag bảng leg</w:t>
            </w:r>
          </w:p>
        </w:tc>
        <w:tc>
          <w:tcPr>
            <w:tcW w:w="4302" w:type="dxa"/>
            <w:tcBorders>
              <w:top w:val="nil"/>
              <w:left w:val="nil"/>
              <w:bottom w:val="single" w:sz="4" w:space="0" w:color="auto"/>
              <w:right w:val="single" w:sz="4" w:space="0" w:color="auto"/>
            </w:tcBorders>
            <w:vAlign w:val="center"/>
            <w:hideMark/>
          </w:tcPr>
          <w:p w14:paraId="7B228618" w14:textId="77777777" w:rsidR="008700CB" w:rsidRPr="00D025ED" w:rsidRDefault="008700CB" w:rsidP="008700CB">
            <w:pPr>
              <w:rPr>
                <w:color w:val="000000"/>
                <w:sz w:val="20"/>
                <w:szCs w:val="20"/>
              </w:rPr>
            </w:pPr>
            <w:r w:rsidRPr="00D025ED">
              <w:rPr>
                <w:color w:val="000000"/>
                <w:sz w:val="20"/>
                <w:szCs w:val="20"/>
              </w:rPr>
              <w:t>PaymentLag bảng leg</w:t>
            </w:r>
          </w:p>
        </w:tc>
      </w:tr>
      <w:tr w:rsidR="008700CB" w:rsidRPr="00D025ED" w14:paraId="3EBF4F08"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D070F84" w14:textId="77777777" w:rsidR="008700CB" w:rsidRPr="00D025ED" w:rsidRDefault="008700CB" w:rsidP="008700CB">
            <w:pPr>
              <w:rPr>
                <w:color w:val="000000"/>
                <w:sz w:val="20"/>
                <w:szCs w:val="20"/>
              </w:rPr>
            </w:pPr>
            <w:r w:rsidRPr="00D025ED">
              <w:rPr>
                <w:color w:val="000000"/>
                <w:sz w:val="20"/>
                <w:szCs w:val="20"/>
              </w:rPr>
              <w:t>PAYMENT_LAG_TYPE</w:t>
            </w:r>
          </w:p>
        </w:tc>
        <w:tc>
          <w:tcPr>
            <w:tcW w:w="3959" w:type="dxa"/>
            <w:tcBorders>
              <w:top w:val="nil"/>
              <w:left w:val="nil"/>
              <w:bottom w:val="single" w:sz="4" w:space="0" w:color="auto"/>
              <w:right w:val="single" w:sz="4" w:space="0" w:color="auto"/>
            </w:tcBorders>
            <w:vAlign w:val="center"/>
            <w:hideMark/>
          </w:tcPr>
          <w:p w14:paraId="62EB044E" w14:textId="77777777" w:rsidR="008700CB" w:rsidRPr="00D025ED" w:rsidRDefault="008700CB" w:rsidP="008700CB">
            <w:pPr>
              <w:rPr>
                <w:color w:val="000000"/>
                <w:sz w:val="20"/>
                <w:szCs w:val="20"/>
              </w:rPr>
            </w:pPr>
            <w:r w:rsidRPr="00D025ED">
              <w:rPr>
                <w:color w:val="000000"/>
                <w:sz w:val="20"/>
                <w:szCs w:val="20"/>
              </w:rPr>
              <w:t>Allows to define the type of lag of the lines in the cash flow schedule.</w:t>
            </w:r>
          </w:p>
        </w:tc>
        <w:tc>
          <w:tcPr>
            <w:tcW w:w="3149" w:type="dxa"/>
            <w:tcBorders>
              <w:top w:val="nil"/>
              <w:left w:val="nil"/>
              <w:bottom w:val="single" w:sz="4" w:space="0" w:color="auto"/>
              <w:right w:val="single" w:sz="4" w:space="0" w:color="auto"/>
            </w:tcBorders>
            <w:vAlign w:val="center"/>
            <w:hideMark/>
          </w:tcPr>
          <w:p w14:paraId="6D111DDE" w14:textId="77777777" w:rsidR="008700CB" w:rsidRPr="00D025ED" w:rsidRDefault="008700CB" w:rsidP="008700CB">
            <w:pPr>
              <w:rPr>
                <w:color w:val="000000"/>
                <w:sz w:val="20"/>
                <w:szCs w:val="20"/>
              </w:rPr>
            </w:pPr>
            <w:r w:rsidRPr="00D025ED">
              <w:rPr>
                <w:color w:val="000000"/>
                <w:sz w:val="20"/>
                <w:szCs w:val="20"/>
              </w:rPr>
              <w:t>PaymentLagType bảng leg</w:t>
            </w:r>
          </w:p>
        </w:tc>
        <w:tc>
          <w:tcPr>
            <w:tcW w:w="4302" w:type="dxa"/>
            <w:tcBorders>
              <w:top w:val="nil"/>
              <w:left w:val="nil"/>
              <w:bottom w:val="single" w:sz="4" w:space="0" w:color="auto"/>
              <w:right w:val="single" w:sz="4" w:space="0" w:color="auto"/>
            </w:tcBorders>
            <w:vAlign w:val="center"/>
            <w:hideMark/>
          </w:tcPr>
          <w:p w14:paraId="44B3BF51" w14:textId="77777777" w:rsidR="008700CB" w:rsidRPr="00D025ED" w:rsidRDefault="008700CB" w:rsidP="008700CB">
            <w:pPr>
              <w:rPr>
                <w:color w:val="000000"/>
                <w:sz w:val="20"/>
                <w:szCs w:val="20"/>
              </w:rPr>
            </w:pPr>
            <w:r w:rsidRPr="00D025ED">
              <w:rPr>
                <w:color w:val="000000"/>
                <w:sz w:val="20"/>
                <w:szCs w:val="20"/>
              </w:rPr>
              <w:t>PaymentLagType bảng leg</w:t>
            </w:r>
          </w:p>
        </w:tc>
      </w:tr>
      <w:tr w:rsidR="008700CB" w:rsidRPr="00D025ED" w14:paraId="2597A738"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C47C01F" w14:textId="77777777" w:rsidR="008700CB" w:rsidRPr="00D025ED" w:rsidRDefault="008700CB" w:rsidP="008700CB">
            <w:pPr>
              <w:rPr>
                <w:color w:val="000000"/>
                <w:sz w:val="20"/>
                <w:szCs w:val="20"/>
              </w:rPr>
            </w:pPr>
            <w:r w:rsidRPr="00D025ED">
              <w:rPr>
                <w:color w:val="000000"/>
                <w:sz w:val="20"/>
                <w:szCs w:val="20"/>
              </w:rPr>
              <w:t>YEARLY_EQUIV_CPN_RATE</w:t>
            </w:r>
          </w:p>
        </w:tc>
        <w:tc>
          <w:tcPr>
            <w:tcW w:w="3959" w:type="dxa"/>
            <w:tcBorders>
              <w:top w:val="nil"/>
              <w:left w:val="nil"/>
              <w:bottom w:val="single" w:sz="4" w:space="0" w:color="auto"/>
              <w:right w:val="single" w:sz="4" w:space="0" w:color="auto"/>
            </w:tcBorders>
            <w:vAlign w:val="center"/>
            <w:hideMark/>
          </w:tcPr>
          <w:p w14:paraId="77A23369" w14:textId="77777777" w:rsidR="008700CB" w:rsidRPr="00D025ED" w:rsidRDefault="008700CB" w:rsidP="008700CB">
            <w:pPr>
              <w:rPr>
                <w:color w:val="000000"/>
                <w:sz w:val="20"/>
                <w:szCs w:val="20"/>
              </w:rPr>
            </w:pPr>
            <w:r w:rsidRPr="00D025ED">
              <w:rPr>
                <w:color w:val="000000"/>
                <w:sz w:val="20"/>
                <w:szCs w:val="20"/>
              </w:rPr>
              <w:t>Indicates the Yearly Equivalent Coupon Rate for the Deposit Position</w:t>
            </w:r>
          </w:p>
        </w:tc>
        <w:tc>
          <w:tcPr>
            <w:tcW w:w="3149" w:type="dxa"/>
            <w:tcBorders>
              <w:top w:val="nil"/>
              <w:left w:val="nil"/>
              <w:bottom w:val="single" w:sz="4" w:space="0" w:color="auto"/>
              <w:right w:val="single" w:sz="4" w:space="0" w:color="auto"/>
            </w:tcBorders>
            <w:vAlign w:val="center"/>
            <w:hideMark/>
          </w:tcPr>
          <w:p w14:paraId="249B2E4B" w14:textId="77777777" w:rsidR="008700CB" w:rsidRPr="00D025ED" w:rsidRDefault="008700CB" w:rsidP="008700CB">
            <w:pPr>
              <w:rPr>
                <w:color w:val="000000"/>
                <w:sz w:val="20"/>
                <w:szCs w:val="20"/>
              </w:rPr>
            </w:pPr>
            <w:r w:rsidRPr="00D025ED">
              <w:rPr>
                <w:color w:val="000000"/>
                <w:sz w:val="20"/>
                <w:szCs w:val="20"/>
              </w:rPr>
              <w:t>YearlyEquivCpnRate bảng leg</w:t>
            </w:r>
          </w:p>
        </w:tc>
        <w:tc>
          <w:tcPr>
            <w:tcW w:w="4302" w:type="dxa"/>
            <w:tcBorders>
              <w:top w:val="nil"/>
              <w:left w:val="nil"/>
              <w:bottom w:val="single" w:sz="4" w:space="0" w:color="auto"/>
              <w:right w:val="single" w:sz="4" w:space="0" w:color="auto"/>
            </w:tcBorders>
            <w:vAlign w:val="center"/>
            <w:hideMark/>
          </w:tcPr>
          <w:p w14:paraId="704BC37E" w14:textId="77777777" w:rsidR="008700CB" w:rsidRPr="00D025ED" w:rsidRDefault="008700CB" w:rsidP="008700CB">
            <w:pPr>
              <w:rPr>
                <w:color w:val="000000"/>
                <w:sz w:val="20"/>
                <w:szCs w:val="20"/>
              </w:rPr>
            </w:pPr>
            <w:r w:rsidRPr="00D025ED">
              <w:rPr>
                <w:color w:val="000000"/>
                <w:sz w:val="20"/>
                <w:szCs w:val="20"/>
              </w:rPr>
              <w:t>YearlyEquivCpnRate bảng leg</w:t>
            </w:r>
          </w:p>
        </w:tc>
      </w:tr>
      <w:tr w:rsidR="008700CB" w:rsidRPr="00D025ED" w14:paraId="512B8A5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5F6DF4B" w14:textId="77777777" w:rsidR="008700CB" w:rsidRPr="00D025ED" w:rsidRDefault="008700CB" w:rsidP="008700CB">
            <w:pPr>
              <w:rPr>
                <w:color w:val="000000"/>
                <w:sz w:val="20"/>
                <w:szCs w:val="20"/>
              </w:rPr>
            </w:pPr>
            <w:r w:rsidRPr="00D025ED">
              <w:rPr>
                <w:color w:val="000000"/>
                <w:sz w:val="20"/>
                <w:szCs w:val="20"/>
              </w:rPr>
              <w:t>COMPOUND_AVERAGE_FREQUENCY</w:t>
            </w:r>
          </w:p>
        </w:tc>
        <w:tc>
          <w:tcPr>
            <w:tcW w:w="3959" w:type="dxa"/>
            <w:tcBorders>
              <w:top w:val="nil"/>
              <w:left w:val="nil"/>
              <w:bottom w:val="single" w:sz="4" w:space="0" w:color="auto"/>
              <w:right w:val="single" w:sz="4" w:space="0" w:color="auto"/>
            </w:tcBorders>
            <w:vAlign w:val="center"/>
            <w:hideMark/>
          </w:tcPr>
          <w:p w14:paraId="2AE112D2" w14:textId="77777777" w:rsidR="008700CB" w:rsidRPr="00D025ED" w:rsidRDefault="008700CB" w:rsidP="008700CB">
            <w:pPr>
              <w:rPr>
                <w:color w:val="000000"/>
                <w:sz w:val="20"/>
                <w:szCs w:val="20"/>
              </w:rPr>
            </w:pPr>
            <w:r w:rsidRPr="00D025ED">
              <w:rPr>
                <w:color w:val="000000"/>
                <w:sz w:val="20"/>
                <w:szCs w:val="20"/>
              </w:rPr>
              <w:t xml:space="preserve">You can specify the Compound or Average Frequency as Annual, Semi-Annual, Quarterly, Monthly, or Daily. For fixed and floating legs, the compound or average frequencies allowed are determined by the </w:t>
            </w:r>
            <w:r w:rsidRPr="00D025ED">
              <w:rPr>
                <w:color w:val="000000"/>
                <w:sz w:val="20"/>
                <w:szCs w:val="20"/>
              </w:rPr>
              <w:lastRenderedPageBreak/>
              <w:t>Frequency (of payment) you specify (added 1.7).</w:t>
            </w:r>
          </w:p>
        </w:tc>
        <w:tc>
          <w:tcPr>
            <w:tcW w:w="3149" w:type="dxa"/>
            <w:tcBorders>
              <w:top w:val="nil"/>
              <w:left w:val="nil"/>
              <w:bottom w:val="single" w:sz="4" w:space="0" w:color="auto"/>
              <w:right w:val="single" w:sz="4" w:space="0" w:color="auto"/>
            </w:tcBorders>
            <w:vAlign w:val="center"/>
            <w:hideMark/>
          </w:tcPr>
          <w:p w14:paraId="179BBC36" w14:textId="77777777" w:rsidR="008700CB" w:rsidRPr="00D025ED" w:rsidRDefault="008700CB" w:rsidP="008700CB">
            <w:pPr>
              <w:rPr>
                <w:color w:val="000000"/>
                <w:sz w:val="20"/>
                <w:szCs w:val="20"/>
              </w:rPr>
            </w:pPr>
            <w:r w:rsidRPr="00D025ED">
              <w:rPr>
                <w:color w:val="000000"/>
                <w:sz w:val="20"/>
                <w:szCs w:val="20"/>
              </w:rPr>
              <w:lastRenderedPageBreak/>
              <w:t>CompoundAverageFrequency bảng leg</w:t>
            </w:r>
          </w:p>
        </w:tc>
        <w:tc>
          <w:tcPr>
            <w:tcW w:w="4302" w:type="dxa"/>
            <w:tcBorders>
              <w:top w:val="nil"/>
              <w:left w:val="nil"/>
              <w:bottom w:val="single" w:sz="4" w:space="0" w:color="auto"/>
              <w:right w:val="single" w:sz="4" w:space="0" w:color="auto"/>
            </w:tcBorders>
            <w:vAlign w:val="center"/>
            <w:hideMark/>
          </w:tcPr>
          <w:p w14:paraId="4C9026C1" w14:textId="77777777" w:rsidR="008700CB" w:rsidRPr="00D025ED" w:rsidRDefault="008700CB" w:rsidP="008700CB">
            <w:pPr>
              <w:rPr>
                <w:color w:val="000000"/>
                <w:sz w:val="20"/>
                <w:szCs w:val="20"/>
              </w:rPr>
            </w:pPr>
            <w:r w:rsidRPr="00D025ED">
              <w:rPr>
                <w:color w:val="000000"/>
                <w:sz w:val="20"/>
                <w:szCs w:val="20"/>
              </w:rPr>
              <w:t>CompoundAverageFrequency bảng leg</w:t>
            </w:r>
          </w:p>
        </w:tc>
      </w:tr>
      <w:tr w:rsidR="008700CB" w:rsidRPr="00D025ED" w14:paraId="5411A9D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E67D9DF" w14:textId="77777777" w:rsidR="008700CB" w:rsidRPr="00D025ED" w:rsidRDefault="008700CB" w:rsidP="008700CB">
            <w:pPr>
              <w:rPr>
                <w:color w:val="000000"/>
                <w:sz w:val="20"/>
                <w:szCs w:val="20"/>
              </w:rPr>
            </w:pPr>
            <w:r w:rsidRPr="00D025ED">
              <w:rPr>
                <w:color w:val="000000"/>
                <w:sz w:val="20"/>
                <w:szCs w:val="20"/>
              </w:rPr>
              <w:t>CALCULATION_METHOD</w:t>
            </w:r>
          </w:p>
        </w:tc>
        <w:tc>
          <w:tcPr>
            <w:tcW w:w="3959" w:type="dxa"/>
            <w:tcBorders>
              <w:top w:val="nil"/>
              <w:left w:val="nil"/>
              <w:bottom w:val="single" w:sz="4" w:space="0" w:color="auto"/>
              <w:right w:val="single" w:sz="4" w:space="0" w:color="auto"/>
            </w:tcBorders>
            <w:vAlign w:val="center"/>
            <w:hideMark/>
          </w:tcPr>
          <w:p w14:paraId="411DE973" w14:textId="77777777" w:rsidR="008700CB" w:rsidRPr="00D025ED" w:rsidRDefault="008700CB" w:rsidP="008700CB">
            <w:pPr>
              <w:rPr>
                <w:color w:val="000000"/>
                <w:sz w:val="20"/>
                <w:szCs w:val="20"/>
              </w:rPr>
            </w:pPr>
            <w:r w:rsidRPr="00D025ED">
              <w:rPr>
                <w:color w:val="000000"/>
                <w:sz w:val="20"/>
                <w:szCs w:val="20"/>
              </w:rPr>
              <w:t>Specifies whether the cash flows are weighted by the number of business days or not. Available for average and compound interest.</w:t>
            </w:r>
          </w:p>
        </w:tc>
        <w:tc>
          <w:tcPr>
            <w:tcW w:w="3149" w:type="dxa"/>
            <w:tcBorders>
              <w:top w:val="nil"/>
              <w:left w:val="nil"/>
              <w:bottom w:val="single" w:sz="4" w:space="0" w:color="auto"/>
              <w:right w:val="single" w:sz="4" w:space="0" w:color="auto"/>
            </w:tcBorders>
            <w:vAlign w:val="center"/>
            <w:hideMark/>
          </w:tcPr>
          <w:p w14:paraId="3391A56A" w14:textId="77777777" w:rsidR="008700CB" w:rsidRPr="00D025ED" w:rsidRDefault="008700CB" w:rsidP="008700CB">
            <w:pPr>
              <w:rPr>
                <w:color w:val="000000"/>
                <w:sz w:val="20"/>
                <w:szCs w:val="20"/>
              </w:rPr>
            </w:pPr>
            <w:r w:rsidRPr="00D025ED">
              <w:rPr>
                <w:color w:val="000000"/>
                <w:sz w:val="20"/>
                <w:szCs w:val="20"/>
              </w:rPr>
              <w:t>CalculationMethod bảng leg</w:t>
            </w:r>
          </w:p>
        </w:tc>
        <w:tc>
          <w:tcPr>
            <w:tcW w:w="4302" w:type="dxa"/>
            <w:tcBorders>
              <w:top w:val="nil"/>
              <w:left w:val="nil"/>
              <w:bottom w:val="single" w:sz="4" w:space="0" w:color="auto"/>
              <w:right w:val="single" w:sz="4" w:space="0" w:color="auto"/>
            </w:tcBorders>
            <w:vAlign w:val="center"/>
            <w:hideMark/>
          </w:tcPr>
          <w:p w14:paraId="758395AB" w14:textId="77777777" w:rsidR="008700CB" w:rsidRPr="00D025ED" w:rsidRDefault="008700CB" w:rsidP="008700CB">
            <w:pPr>
              <w:rPr>
                <w:color w:val="000000"/>
                <w:sz w:val="20"/>
                <w:szCs w:val="20"/>
              </w:rPr>
            </w:pPr>
            <w:r w:rsidRPr="00D025ED">
              <w:rPr>
                <w:color w:val="000000"/>
                <w:sz w:val="20"/>
                <w:szCs w:val="20"/>
              </w:rPr>
              <w:t>CalculationMethod bảng leg</w:t>
            </w:r>
          </w:p>
        </w:tc>
      </w:tr>
      <w:tr w:rsidR="008700CB" w:rsidRPr="00D025ED" w14:paraId="3D6BA3B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4AEA774" w14:textId="77777777" w:rsidR="008700CB" w:rsidRPr="00D025ED" w:rsidRDefault="008700CB" w:rsidP="008700CB">
            <w:pPr>
              <w:rPr>
                <w:color w:val="000000"/>
                <w:sz w:val="20"/>
                <w:szCs w:val="20"/>
              </w:rPr>
            </w:pPr>
            <w:r w:rsidRPr="00D025ED">
              <w:rPr>
                <w:color w:val="000000"/>
                <w:sz w:val="20"/>
                <w:szCs w:val="20"/>
              </w:rPr>
              <w:t>AVERAGE_FIRST_COUPON</w:t>
            </w:r>
          </w:p>
        </w:tc>
        <w:tc>
          <w:tcPr>
            <w:tcW w:w="3959" w:type="dxa"/>
            <w:tcBorders>
              <w:top w:val="nil"/>
              <w:left w:val="nil"/>
              <w:bottom w:val="single" w:sz="4" w:space="0" w:color="auto"/>
              <w:right w:val="single" w:sz="4" w:space="0" w:color="auto"/>
            </w:tcBorders>
            <w:vAlign w:val="center"/>
            <w:hideMark/>
          </w:tcPr>
          <w:p w14:paraId="7B5AE601" w14:textId="77777777" w:rsidR="008700CB" w:rsidRPr="00D025ED" w:rsidRDefault="008700CB" w:rsidP="008700CB">
            <w:pPr>
              <w:rPr>
                <w:color w:val="000000"/>
                <w:sz w:val="20"/>
                <w:szCs w:val="20"/>
              </w:rPr>
            </w:pPr>
            <w:r w:rsidRPr="00D025ED">
              <w:rPr>
                <w:color w:val="000000"/>
                <w:sz w:val="20"/>
                <w:szCs w:val="20"/>
              </w:rPr>
              <w:t>This flag indicates if the first coupon must be average in case of an average defintion with a first coupon date.</w:t>
            </w:r>
          </w:p>
        </w:tc>
        <w:tc>
          <w:tcPr>
            <w:tcW w:w="3149" w:type="dxa"/>
            <w:tcBorders>
              <w:top w:val="nil"/>
              <w:left w:val="nil"/>
              <w:bottom w:val="single" w:sz="4" w:space="0" w:color="auto"/>
              <w:right w:val="single" w:sz="4" w:space="0" w:color="auto"/>
            </w:tcBorders>
            <w:vAlign w:val="center"/>
            <w:hideMark/>
          </w:tcPr>
          <w:p w14:paraId="69369E89" w14:textId="77777777" w:rsidR="008700CB" w:rsidRPr="00D025ED" w:rsidRDefault="008700CB" w:rsidP="008700CB">
            <w:pPr>
              <w:rPr>
                <w:color w:val="000000"/>
                <w:sz w:val="20"/>
                <w:szCs w:val="20"/>
              </w:rPr>
            </w:pPr>
            <w:r w:rsidRPr="00D025ED">
              <w:rPr>
                <w:color w:val="000000"/>
                <w:sz w:val="20"/>
                <w:szCs w:val="20"/>
              </w:rPr>
              <w:t>AverageFirstCoupon bảng leg</w:t>
            </w:r>
          </w:p>
        </w:tc>
        <w:tc>
          <w:tcPr>
            <w:tcW w:w="4302" w:type="dxa"/>
            <w:tcBorders>
              <w:top w:val="nil"/>
              <w:left w:val="nil"/>
              <w:bottom w:val="single" w:sz="4" w:space="0" w:color="auto"/>
              <w:right w:val="single" w:sz="4" w:space="0" w:color="auto"/>
            </w:tcBorders>
            <w:vAlign w:val="center"/>
            <w:hideMark/>
          </w:tcPr>
          <w:p w14:paraId="6F6CD671" w14:textId="77777777" w:rsidR="008700CB" w:rsidRPr="00D025ED" w:rsidRDefault="008700CB" w:rsidP="008700CB">
            <w:pPr>
              <w:rPr>
                <w:color w:val="000000"/>
                <w:sz w:val="20"/>
                <w:szCs w:val="20"/>
              </w:rPr>
            </w:pPr>
            <w:r w:rsidRPr="00D025ED">
              <w:rPr>
                <w:color w:val="000000"/>
                <w:sz w:val="20"/>
                <w:szCs w:val="20"/>
              </w:rPr>
              <w:t>AverageFirstCoupon bảng leg</w:t>
            </w:r>
          </w:p>
        </w:tc>
      </w:tr>
      <w:tr w:rsidR="008700CB" w:rsidRPr="00D025ED" w14:paraId="25B9E51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57558B5" w14:textId="77777777" w:rsidR="008700CB" w:rsidRPr="00D025ED" w:rsidRDefault="008700CB" w:rsidP="008700CB">
            <w:pPr>
              <w:rPr>
                <w:color w:val="000000"/>
                <w:sz w:val="20"/>
                <w:szCs w:val="20"/>
              </w:rPr>
            </w:pPr>
            <w:r w:rsidRPr="00D025ED">
              <w:rPr>
                <w:color w:val="000000"/>
                <w:sz w:val="20"/>
                <w:szCs w:val="20"/>
              </w:rPr>
              <w:t>BUSINESS_DAY_CONV</w:t>
            </w:r>
          </w:p>
        </w:tc>
        <w:tc>
          <w:tcPr>
            <w:tcW w:w="3959" w:type="dxa"/>
            <w:tcBorders>
              <w:top w:val="nil"/>
              <w:left w:val="nil"/>
              <w:bottom w:val="single" w:sz="4" w:space="0" w:color="auto"/>
              <w:right w:val="single" w:sz="4" w:space="0" w:color="auto"/>
            </w:tcBorders>
            <w:vAlign w:val="center"/>
            <w:hideMark/>
          </w:tcPr>
          <w:p w14:paraId="61D909CB" w14:textId="77777777" w:rsidR="008700CB" w:rsidRPr="00D025ED" w:rsidRDefault="008700CB" w:rsidP="008700CB">
            <w:pPr>
              <w:rPr>
                <w:color w:val="000000"/>
                <w:sz w:val="20"/>
                <w:szCs w:val="20"/>
              </w:rPr>
            </w:pPr>
            <w:r w:rsidRPr="00D025ED">
              <w:rPr>
                <w:color w:val="000000"/>
                <w:sz w:val="20"/>
                <w:szCs w:val="20"/>
              </w:rPr>
              <w:t>Specifies the roll convention for the calculation of interest payments. By default, Kondor+ displays the roll convention declared in the Calculation Parameters for the currency of the deal. This can be changed.</w:t>
            </w:r>
          </w:p>
        </w:tc>
        <w:tc>
          <w:tcPr>
            <w:tcW w:w="3149" w:type="dxa"/>
            <w:tcBorders>
              <w:top w:val="nil"/>
              <w:left w:val="nil"/>
              <w:bottom w:val="single" w:sz="4" w:space="0" w:color="auto"/>
              <w:right w:val="single" w:sz="4" w:space="0" w:color="auto"/>
            </w:tcBorders>
            <w:vAlign w:val="center"/>
            <w:hideMark/>
          </w:tcPr>
          <w:p w14:paraId="5E599C1E" w14:textId="77777777" w:rsidR="008700CB" w:rsidRPr="00D025ED" w:rsidRDefault="008700CB" w:rsidP="008700CB">
            <w:pPr>
              <w:rPr>
                <w:color w:val="000000"/>
                <w:sz w:val="20"/>
                <w:szCs w:val="20"/>
              </w:rPr>
            </w:pPr>
            <w:r w:rsidRPr="00D025ED">
              <w:rPr>
                <w:color w:val="000000"/>
                <w:sz w:val="20"/>
                <w:szCs w:val="20"/>
              </w:rPr>
              <w:t>BusinessDayConv bảng leg</w:t>
            </w:r>
          </w:p>
        </w:tc>
        <w:tc>
          <w:tcPr>
            <w:tcW w:w="4302" w:type="dxa"/>
            <w:tcBorders>
              <w:top w:val="nil"/>
              <w:left w:val="nil"/>
              <w:bottom w:val="single" w:sz="4" w:space="0" w:color="auto"/>
              <w:right w:val="single" w:sz="4" w:space="0" w:color="auto"/>
            </w:tcBorders>
            <w:vAlign w:val="center"/>
            <w:hideMark/>
          </w:tcPr>
          <w:p w14:paraId="2EC70FE7" w14:textId="77777777" w:rsidR="008700CB" w:rsidRPr="00D025ED" w:rsidRDefault="008700CB" w:rsidP="008700CB">
            <w:pPr>
              <w:rPr>
                <w:color w:val="000000"/>
                <w:sz w:val="20"/>
                <w:szCs w:val="20"/>
              </w:rPr>
            </w:pPr>
            <w:r w:rsidRPr="00D025ED">
              <w:rPr>
                <w:color w:val="000000"/>
                <w:sz w:val="20"/>
                <w:szCs w:val="20"/>
              </w:rPr>
              <w:t>BusinessDayConv bảng leg</w:t>
            </w:r>
          </w:p>
        </w:tc>
      </w:tr>
      <w:tr w:rsidR="008700CB" w:rsidRPr="00D025ED" w14:paraId="2660E5C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7956FFA" w14:textId="77777777" w:rsidR="008700CB" w:rsidRPr="00D025ED" w:rsidRDefault="008700CB" w:rsidP="008700CB">
            <w:pPr>
              <w:rPr>
                <w:color w:val="000000"/>
                <w:sz w:val="20"/>
                <w:szCs w:val="20"/>
              </w:rPr>
            </w:pPr>
            <w:r w:rsidRPr="00D025ED">
              <w:rPr>
                <w:color w:val="000000"/>
                <w:sz w:val="20"/>
                <w:szCs w:val="20"/>
              </w:rPr>
              <w:t>END_DATE_BUSINESS_DAY_CONV</w:t>
            </w:r>
          </w:p>
        </w:tc>
        <w:tc>
          <w:tcPr>
            <w:tcW w:w="3959" w:type="dxa"/>
            <w:tcBorders>
              <w:top w:val="nil"/>
              <w:left w:val="nil"/>
              <w:bottom w:val="single" w:sz="4" w:space="0" w:color="auto"/>
              <w:right w:val="single" w:sz="4" w:space="0" w:color="auto"/>
            </w:tcBorders>
            <w:vAlign w:val="center"/>
            <w:hideMark/>
          </w:tcPr>
          <w:p w14:paraId="6AF5A980" w14:textId="77777777" w:rsidR="008700CB" w:rsidRPr="00D025ED" w:rsidRDefault="008700CB" w:rsidP="008700CB">
            <w:pPr>
              <w:rPr>
                <w:color w:val="000000"/>
                <w:sz w:val="20"/>
                <w:szCs w:val="20"/>
              </w:rPr>
            </w:pPr>
            <w:r w:rsidRPr="00D025ED">
              <w:rPr>
                <w:color w:val="000000"/>
                <w:sz w:val="20"/>
                <w:szCs w:val="20"/>
              </w:rPr>
              <w:t>Roll Convention of the End Date (used only if Roll End Date is checked).</w:t>
            </w:r>
          </w:p>
        </w:tc>
        <w:tc>
          <w:tcPr>
            <w:tcW w:w="3149" w:type="dxa"/>
            <w:tcBorders>
              <w:top w:val="nil"/>
              <w:left w:val="nil"/>
              <w:bottom w:val="single" w:sz="4" w:space="0" w:color="auto"/>
              <w:right w:val="single" w:sz="4" w:space="0" w:color="auto"/>
            </w:tcBorders>
            <w:vAlign w:val="center"/>
            <w:hideMark/>
          </w:tcPr>
          <w:p w14:paraId="6D7491FA" w14:textId="77777777" w:rsidR="008700CB" w:rsidRPr="00D025ED" w:rsidRDefault="008700CB" w:rsidP="008700CB">
            <w:pPr>
              <w:rPr>
                <w:color w:val="000000"/>
                <w:sz w:val="20"/>
                <w:szCs w:val="20"/>
              </w:rPr>
            </w:pPr>
            <w:r w:rsidRPr="00D025ED">
              <w:rPr>
                <w:color w:val="000000"/>
                <w:sz w:val="20"/>
                <w:szCs w:val="20"/>
              </w:rPr>
              <w:t>EndDateBusinessDayConv bảng leg</w:t>
            </w:r>
          </w:p>
        </w:tc>
        <w:tc>
          <w:tcPr>
            <w:tcW w:w="4302" w:type="dxa"/>
            <w:tcBorders>
              <w:top w:val="nil"/>
              <w:left w:val="nil"/>
              <w:bottom w:val="single" w:sz="4" w:space="0" w:color="auto"/>
              <w:right w:val="single" w:sz="4" w:space="0" w:color="auto"/>
            </w:tcBorders>
            <w:vAlign w:val="center"/>
            <w:hideMark/>
          </w:tcPr>
          <w:p w14:paraId="2C11150A" w14:textId="77777777" w:rsidR="008700CB" w:rsidRPr="00D025ED" w:rsidRDefault="008700CB" w:rsidP="008700CB">
            <w:pPr>
              <w:rPr>
                <w:color w:val="000000"/>
                <w:sz w:val="20"/>
                <w:szCs w:val="20"/>
              </w:rPr>
            </w:pPr>
            <w:r w:rsidRPr="00D025ED">
              <w:rPr>
                <w:color w:val="000000"/>
                <w:sz w:val="20"/>
                <w:szCs w:val="20"/>
              </w:rPr>
              <w:t>EndDateBusinessDayConv bảng leg</w:t>
            </w:r>
          </w:p>
        </w:tc>
      </w:tr>
      <w:tr w:rsidR="008700CB" w:rsidRPr="00D025ED" w14:paraId="7458FAB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E5C6952" w14:textId="77777777" w:rsidR="008700CB" w:rsidRPr="00D025ED" w:rsidRDefault="008700CB" w:rsidP="008700CB">
            <w:pPr>
              <w:rPr>
                <w:color w:val="000000"/>
                <w:sz w:val="20"/>
                <w:szCs w:val="20"/>
              </w:rPr>
            </w:pPr>
            <w:r w:rsidRPr="00EB12D6">
              <w:rPr>
                <w:color w:val="000000"/>
                <w:sz w:val="20"/>
                <w:szCs w:val="20"/>
                <w:highlight w:val="yellow"/>
              </w:rPr>
              <w:t>NOMINAL_EXCHANGE</w:t>
            </w:r>
          </w:p>
        </w:tc>
        <w:tc>
          <w:tcPr>
            <w:tcW w:w="3959" w:type="dxa"/>
            <w:tcBorders>
              <w:top w:val="nil"/>
              <w:left w:val="nil"/>
              <w:bottom w:val="single" w:sz="4" w:space="0" w:color="auto"/>
              <w:right w:val="single" w:sz="4" w:space="0" w:color="auto"/>
            </w:tcBorders>
            <w:vAlign w:val="center"/>
            <w:hideMark/>
          </w:tcPr>
          <w:p w14:paraId="6A41610D" w14:textId="77777777" w:rsidR="008700CB" w:rsidRPr="00D025ED" w:rsidRDefault="008700CB" w:rsidP="008700CB">
            <w:pPr>
              <w:rPr>
                <w:color w:val="000000"/>
                <w:sz w:val="20"/>
                <w:szCs w:val="20"/>
              </w:rPr>
            </w:pPr>
            <w:r w:rsidRPr="00D025ED">
              <w:rPr>
                <w:color w:val="000000"/>
                <w:sz w:val="20"/>
                <w:szCs w:val="20"/>
              </w:rPr>
              <w:t>Indicates when/if an amount is exchanged. This field is optional. None: no amount exchanged. Beginning: amount exchanged on the value date.End: amount exchanged on the maturity date. Beginning  End: amount exchanged on the value  maturity dates.</w:t>
            </w:r>
          </w:p>
        </w:tc>
        <w:tc>
          <w:tcPr>
            <w:tcW w:w="3149" w:type="dxa"/>
            <w:tcBorders>
              <w:top w:val="nil"/>
              <w:left w:val="nil"/>
              <w:bottom w:val="single" w:sz="4" w:space="0" w:color="auto"/>
              <w:right w:val="single" w:sz="4" w:space="0" w:color="auto"/>
            </w:tcBorders>
            <w:vAlign w:val="center"/>
            <w:hideMark/>
          </w:tcPr>
          <w:p w14:paraId="69353013" w14:textId="77777777" w:rsidR="008700CB" w:rsidRPr="00D025ED" w:rsidRDefault="008700CB" w:rsidP="008700CB">
            <w:pPr>
              <w:rPr>
                <w:color w:val="000000"/>
                <w:sz w:val="20"/>
                <w:szCs w:val="20"/>
              </w:rPr>
            </w:pPr>
            <w:r w:rsidRPr="00D025ED">
              <w:rPr>
                <w:color w:val="000000"/>
                <w:sz w:val="20"/>
                <w:szCs w:val="20"/>
              </w:rPr>
              <w:t>NominalExchange bảng leg</w:t>
            </w:r>
          </w:p>
        </w:tc>
        <w:tc>
          <w:tcPr>
            <w:tcW w:w="4302" w:type="dxa"/>
            <w:tcBorders>
              <w:top w:val="nil"/>
              <w:left w:val="nil"/>
              <w:bottom w:val="single" w:sz="4" w:space="0" w:color="auto"/>
              <w:right w:val="single" w:sz="4" w:space="0" w:color="auto"/>
            </w:tcBorders>
            <w:vAlign w:val="center"/>
            <w:hideMark/>
          </w:tcPr>
          <w:p w14:paraId="38822883" w14:textId="77777777" w:rsidR="008700CB" w:rsidRPr="00D025ED" w:rsidRDefault="008700CB" w:rsidP="008700CB">
            <w:pPr>
              <w:rPr>
                <w:color w:val="000000"/>
                <w:sz w:val="20"/>
                <w:szCs w:val="20"/>
              </w:rPr>
            </w:pPr>
            <w:r w:rsidRPr="00D025ED">
              <w:rPr>
                <w:color w:val="000000"/>
                <w:sz w:val="20"/>
                <w:szCs w:val="20"/>
              </w:rPr>
              <w:t>NominalExchange bảng leg</w:t>
            </w:r>
          </w:p>
        </w:tc>
      </w:tr>
      <w:tr w:rsidR="008700CB" w:rsidRPr="00D025ED" w14:paraId="6D4F391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497F3A3" w14:textId="77777777" w:rsidR="008700CB" w:rsidRPr="00D025ED" w:rsidRDefault="008700CB" w:rsidP="008700CB">
            <w:pPr>
              <w:rPr>
                <w:color w:val="000000"/>
                <w:sz w:val="20"/>
                <w:szCs w:val="20"/>
              </w:rPr>
            </w:pPr>
            <w:r w:rsidRPr="00D025ED">
              <w:rPr>
                <w:color w:val="000000"/>
                <w:sz w:val="20"/>
                <w:szCs w:val="20"/>
              </w:rPr>
              <w:t>FULL_COUPON</w:t>
            </w:r>
          </w:p>
        </w:tc>
        <w:tc>
          <w:tcPr>
            <w:tcW w:w="3959" w:type="dxa"/>
            <w:tcBorders>
              <w:top w:val="nil"/>
              <w:left w:val="nil"/>
              <w:bottom w:val="single" w:sz="4" w:space="0" w:color="auto"/>
              <w:right w:val="single" w:sz="4" w:space="0" w:color="auto"/>
            </w:tcBorders>
            <w:vAlign w:val="center"/>
            <w:hideMark/>
          </w:tcPr>
          <w:p w14:paraId="246A7913" w14:textId="77777777" w:rsidR="008700CB" w:rsidRPr="00D025ED" w:rsidRDefault="008700CB" w:rsidP="008700CB">
            <w:pPr>
              <w:rPr>
                <w:color w:val="000000"/>
                <w:sz w:val="20"/>
                <w:szCs w:val="20"/>
              </w:rPr>
            </w:pPr>
            <w:r w:rsidRPr="00D025ED">
              <w:rPr>
                <w:color w:val="000000"/>
                <w:sz w:val="20"/>
                <w:szCs w:val="20"/>
              </w:rPr>
              <w:t>Determines whether Kondor+ calculates the interest rate cash flows (except cash flows corresponding to broken periods) according to the coupon frequency (regardless of the number of days in the period and in the day count basis). Is only available wh</w:t>
            </w:r>
          </w:p>
        </w:tc>
        <w:tc>
          <w:tcPr>
            <w:tcW w:w="3149" w:type="dxa"/>
            <w:tcBorders>
              <w:top w:val="nil"/>
              <w:left w:val="nil"/>
              <w:bottom w:val="single" w:sz="4" w:space="0" w:color="auto"/>
              <w:right w:val="single" w:sz="4" w:space="0" w:color="auto"/>
            </w:tcBorders>
            <w:vAlign w:val="center"/>
            <w:hideMark/>
          </w:tcPr>
          <w:p w14:paraId="23B3A4F9" w14:textId="77777777" w:rsidR="008700CB" w:rsidRPr="00D025ED" w:rsidRDefault="008700CB" w:rsidP="008700CB">
            <w:pPr>
              <w:rPr>
                <w:color w:val="000000"/>
                <w:sz w:val="20"/>
                <w:szCs w:val="20"/>
              </w:rPr>
            </w:pPr>
            <w:r w:rsidRPr="00D025ED">
              <w:rPr>
                <w:color w:val="000000"/>
                <w:sz w:val="20"/>
                <w:szCs w:val="20"/>
              </w:rPr>
              <w:t>FullCoupon bảng leg</w:t>
            </w:r>
          </w:p>
        </w:tc>
        <w:tc>
          <w:tcPr>
            <w:tcW w:w="4302" w:type="dxa"/>
            <w:tcBorders>
              <w:top w:val="nil"/>
              <w:left w:val="nil"/>
              <w:bottom w:val="single" w:sz="4" w:space="0" w:color="auto"/>
              <w:right w:val="single" w:sz="4" w:space="0" w:color="auto"/>
            </w:tcBorders>
            <w:vAlign w:val="center"/>
            <w:hideMark/>
          </w:tcPr>
          <w:p w14:paraId="3DCC9A7B" w14:textId="77777777" w:rsidR="008700CB" w:rsidRPr="00D025ED" w:rsidRDefault="008700CB" w:rsidP="008700CB">
            <w:pPr>
              <w:rPr>
                <w:color w:val="000000"/>
                <w:sz w:val="20"/>
                <w:szCs w:val="20"/>
              </w:rPr>
            </w:pPr>
            <w:r w:rsidRPr="00D025ED">
              <w:rPr>
                <w:color w:val="000000"/>
                <w:sz w:val="20"/>
                <w:szCs w:val="20"/>
              </w:rPr>
              <w:t>FullCoupon bảng leg</w:t>
            </w:r>
          </w:p>
        </w:tc>
      </w:tr>
      <w:tr w:rsidR="008700CB" w:rsidRPr="00D025ED" w14:paraId="2F78E40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34E5AD0" w14:textId="77777777" w:rsidR="008700CB" w:rsidRPr="00D025ED" w:rsidRDefault="008700CB" w:rsidP="008700CB">
            <w:pPr>
              <w:rPr>
                <w:color w:val="000000"/>
                <w:sz w:val="20"/>
                <w:szCs w:val="20"/>
              </w:rPr>
            </w:pPr>
            <w:r w:rsidRPr="00D025ED">
              <w:rPr>
                <w:color w:val="000000"/>
                <w:sz w:val="20"/>
                <w:szCs w:val="20"/>
              </w:rPr>
              <w:t>CURVES_ID_DISCOUNT_COUPON</w:t>
            </w:r>
          </w:p>
        </w:tc>
        <w:tc>
          <w:tcPr>
            <w:tcW w:w="3959" w:type="dxa"/>
            <w:tcBorders>
              <w:top w:val="nil"/>
              <w:left w:val="nil"/>
              <w:bottom w:val="single" w:sz="4" w:space="0" w:color="auto"/>
              <w:right w:val="single" w:sz="4" w:space="0" w:color="auto"/>
            </w:tcBorders>
            <w:vAlign w:val="center"/>
            <w:hideMark/>
          </w:tcPr>
          <w:p w14:paraId="3FFE923D"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243CFC3D" w14:textId="77777777" w:rsidR="008700CB" w:rsidRPr="00D025ED" w:rsidRDefault="008700CB" w:rsidP="008700CB">
            <w:pPr>
              <w:rPr>
                <w:color w:val="000000"/>
                <w:sz w:val="20"/>
                <w:szCs w:val="20"/>
              </w:rPr>
            </w:pPr>
            <w:r w:rsidRPr="00D025ED">
              <w:rPr>
                <w:color w:val="000000"/>
                <w:sz w:val="20"/>
                <w:szCs w:val="20"/>
              </w:rPr>
              <w:t>Curves_Id_Discount_Coupon bảng leg</w:t>
            </w:r>
          </w:p>
        </w:tc>
        <w:tc>
          <w:tcPr>
            <w:tcW w:w="4302" w:type="dxa"/>
            <w:tcBorders>
              <w:top w:val="nil"/>
              <w:left w:val="nil"/>
              <w:bottom w:val="single" w:sz="4" w:space="0" w:color="auto"/>
              <w:right w:val="single" w:sz="4" w:space="0" w:color="auto"/>
            </w:tcBorders>
            <w:vAlign w:val="center"/>
            <w:hideMark/>
          </w:tcPr>
          <w:p w14:paraId="52A56DFA" w14:textId="77777777" w:rsidR="008700CB" w:rsidRPr="00D025ED" w:rsidRDefault="008700CB" w:rsidP="008700CB">
            <w:pPr>
              <w:rPr>
                <w:color w:val="000000"/>
                <w:sz w:val="20"/>
                <w:szCs w:val="20"/>
              </w:rPr>
            </w:pPr>
            <w:r w:rsidRPr="00D025ED">
              <w:rPr>
                <w:color w:val="000000"/>
                <w:sz w:val="20"/>
                <w:szCs w:val="20"/>
              </w:rPr>
              <w:t>Curves_Id_Discount_Coupon bảng leg</w:t>
            </w:r>
          </w:p>
        </w:tc>
      </w:tr>
      <w:tr w:rsidR="008700CB" w:rsidRPr="00D025ED" w14:paraId="1FCCC87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BD133C4" w14:textId="77777777" w:rsidR="008700CB" w:rsidRPr="00D025ED" w:rsidRDefault="008700CB" w:rsidP="008700CB">
            <w:pPr>
              <w:rPr>
                <w:color w:val="000000"/>
                <w:sz w:val="20"/>
                <w:szCs w:val="20"/>
              </w:rPr>
            </w:pPr>
            <w:r w:rsidRPr="00D025ED">
              <w:rPr>
                <w:color w:val="000000"/>
                <w:sz w:val="20"/>
                <w:szCs w:val="20"/>
              </w:rPr>
              <w:lastRenderedPageBreak/>
              <w:t>CURVES_ID_FORWARD</w:t>
            </w:r>
          </w:p>
        </w:tc>
        <w:tc>
          <w:tcPr>
            <w:tcW w:w="3959" w:type="dxa"/>
            <w:tcBorders>
              <w:top w:val="nil"/>
              <w:left w:val="nil"/>
              <w:bottom w:val="single" w:sz="4" w:space="0" w:color="auto"/>
              <w:right w:val="single" w:sz="4" w:space="0" w:color="auto"/>
            </w:tcBorders>
            <w:vAlign w:val="center"/>
            <w:hideMark/>
          </w:tcPr>
          <w:p w14:paraId="33BBC1C4"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450554B2" w14:textId="77777777" w:rsidR="008700CB" w:rsidRPr="00D025ED" w:rsidRDefault="008700CB" w:rsidP="008700CB">
            <w:pPr>
              <w:rPr>
                <w:color w:val="000000"/>
                <w:sz w:val="20"/>
                <w:szCs w:val="20"/>
              </w:rPr>
            </w:pPr>
            <w:r w:rsidRPr="00D025ED">
              <w:rPr>
                <w:color w:val="000000"/>
                <w:sz w:val="20"/>
                <w:szCs w:val="20"/>
              </w:rPr>
              <w:t>Curves_Id_Forward bảng leg</w:t>
            </w:r>
          </w:p>
        </w:tc>
        <w:tc>
          <w:tcPr>
            <w:tcW w:w="4302" w:type="dxa"/>
            <w:tcBorders>
              <w:top w:val="nil"/>
              <w:left w:val="nil"/>
              <w:bottom w:val="single" w:sz="4" w:space="0" w:color="auto"/>
              <w:right w:val="single" w:sz="4" w:space="0" w:color="auto"/>
            </w:tcBorders>
            <w:vAlign w:val="center"/>
            <w:hideMark/>
          </w:tcPr>
          <w:p w14:paraId="788EF7FE" w14:textId="77777777" w:rsidR="008700CB" w:rsidRPr="00D025ED" w:rsidRDefault="008700CB" w:rsidP="008700CB">
            <w:pPr>
              <w:rPr>
                <w:color w:val="000000"/>
                <w:sz w:val="20"/>
                <w:szCs w:val="20"/>
              </w:rPr>
            </w:pPr>
            <w:r w:rsidRPr="00D025ED">
              <w:rPr>
                <w:color w:val="000000"/>
                <w:sz w:val="20"/>
                <w:szCs w:val="20"/>
              </w:rPr>
              <w:t>Curves_Id_Forward bảng leg</w:t>
            </w:r>
          </w:p>
        </w:tc>
      </w:tr>
      <w:tr w:rsidR="008700CB" w:rsidRPr="00D025ED" w14:paraId="30F72FE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E33DE3E" w14:textId="77777777" w:rsidR="008700CB" w:rsidRPr="00D025ED" w:rsidRDefault="008700CB" w:rsidP="008700CB">
            <w:pPr>
              <w:rPr>
                <w:color w:val="000000"/>
                <w:sz w:val="20"/>
                <w:szCs w:val="20"/>
              </w:rPr>
            </w:pPr>
            <w:r w:rsidRPr="00D025ED">
              <w:rPr>
                <w:color w:val="000000"/>
                <w:sz w:val="20"/>
                <w:szCs w:val="20"/>
              </w:rPr>
              <w:t>BKN_PRD_INTERPOLATION</w:t>
            </w:r>
          </w:p>
        </w:tc>
        <w:tc>
          <w:tcPr>
            <w:tcW w:w="3959" w:type="dxa"/>
            <w:tcBorders>
              <w:top w:val="nil"/>
              <w:left w:val="nil"/>
              <w:bottom w:val="single" w:sz="4" w:space="0" w:color="auto"/>
              <w:right w:val="single" w:sz="4" w:space="0" w:color="auto"/>
            </w:tcBorders>
            <w:vAlign w:val="center"/>
            <w:hideMark/>
          </w:tcPr>
          <w:p w14:paraId="76E1B5E7" w14:textId="77777777" w:rsidR="008700CB" w:rsidRPr="00D025ED" w:rsidRDefault="008700CB" w:rsidP="008700CB">
            <w:pPr>
              <w:rPr>
                <w:color w:val="000000"/>
                <w:sz w:val="20"/>
                <w:szCs w:val="20"/>
              </w:rPr>
            </w:pPr>
            <w:r w:rsidRPr="00D025ED">
              <w:rPr>
                <w:color w:val="000000"/>
                <w:sz w:val="20"/>
                <w:szCs w:val="20"/>
              </w:rPr>
              <w:t>Specifies if an interpolation should be applied or not. This field is activated for IRS/CIRS deals that have a floating rate indexation.</w:t>
            </w:r>
          </w:p>
        </w:tc>
        <w:tc>
          <w:tcPr>
            <w:tcW w:w="3149" w:type="dxa"/>
            <w:tcBorders>
              <w:top w:val="nil"/>
              <w:left w:val="nil"/>
              <w:bottom w:val="single" w:sz="4" w:space="0" w:color="auto"/>
              <w:right w:val="single" w:sz="4" w:space="0" w:color="auto"/>
            </w:tcBorders>
            <w:vAlign w:val="center"/>
            <w:hideMark/>
          </w:tcPr>
          <w:p w14:paraId="4C0C66C3" w14:textId="77777777" w:rsidR="008700CB" w:rsidRPr="00D025ED" w:rsidRDefault="008700CB" w:rsidP="008700CB">
            <w:pPr>
              <w:rPr>
                <w:color w:val="000000"/>
                <w:sz w:val="20"/>
                <w:szCs w:val="20"/>
              </w:rPr>
            </w:pPr>
            <w:r w:rsidRPr="00D025ED">
              <w:rPr>
                <w:color w:val="000000"/>
                <w:sz w:val="20"/>
                <w:szCs w:val="20"/>
              </w:rPr>
              <w:t>BknPrdInterpolation bảng leg</w:t>
            </w:r>
          </w:p>
        </w:tc>
        <w:tc>
          <w:tcPr>
            <w:tcW w:w="4302" w:type="dxa"/>
            <w:tcBorders>
              <w:top w:val="nil"/>
              <w:left w:val="nil"/>
              <w:bottom w:val="single" w:sz="4" w:space="0" w:color="auto"/>
              <w:right w:val="single" w:sz="4" w:space="0" w:color="auto"/>
            </w:tcBorders>
            <w:vAlign w:val="center"/>
            <w:hideMark/>
          </w:tcPr>
          <w:p w14:paraId="12CF2CD2" w14:textId="77777777" w:rsidR="008700CB" w:rsidRPr="00D025ED" w:rsidRDefault="008700CB" w:rsidP="008700CB">
            <w:pPr>
              <w:rPr>
                <w:color w:val="000000"/>
                <w:sz w:val="20"/>
                <w:szCs w:val="20"/>
              </w:rPr>
            </w:pPr>
            <w:r w:rsidRPr="00D025ED">
              <w:rPr>
                <w:color w:val="000000"/>
                <w:sz w:val="20"/>
                <w:szCs w:val="20"/>
              </w:rPr>
              <w:t>BknPrdInterpolation bảng leg</w:t>
            </w:r>
          </w:p>
        </w:tc>
      </w:tr>
      <w:tr w:rsidR="008700CB" w:rsidRPr="00D025ED" w14:paraId="5222324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5F6ADC8" w14:textId="77777777" w:rsidR="008700CB" w:rsidRPr="00D025ED" w:rsidRDefault="008700CB" w:rsidP="008700CB">
            <w:pPr>
              <w:rPr>
                <w:color w:val="000000"/>
                <w:sz w:val="20"/>
                <w:szCs w:val="20"/>
              </w:rPr>
            </w:pPr>
            <w:r w:rsidRPr="00D025ED">
              <w:rPr>
                <w:color w:val="000000"/>
                <w:sz w:val="20"/>
                <w:szCs w:val="20"/>
              </w:rPr>
              <w:t>BROKEN_PERIOD</w:t>
            </w:r>
          </w:p>
        </w:tc>
        <w:tc>
          <w:tcPr>
            <w:tcW w:w="3959" w:type="dxa"/>
            <w:tcBorders>
              <w:top w:val="nil"/>
              <w:left w:val="nil"/>
              <w:bottom w:val="single" w:sz="4" w:space="0" w:color="auto"/>
              <w:right w:val="single" w:sz="4" w:space="0" w:color="auto"/>
            </w:tcBorders>
            <w:vAlign w:val="center"/>
            <w:hideMark/>
          </w:tcPr>
          <w:p w14:paraId="33758FD9" w14:textId="77777777" w:rsidR="008700CB" w:rsidRPr="00D025ED" w:rsidRDefault="008700CB" w:rsidP="008700CB">
            <w:pPr>
              <w:rPr>
                <w:color w:val="000000"/>
                <w:sz w:val="20"/>
                <w:szCs w:val="20"/>
              </w:rPr>
            </w:pPr>
            <w:r w:rsidRPr="00D025ED">
              <w:rPr>
                <w:color w:val="000000"/>
                <w:sz w:val="20"/>
                <w:szCs w:val="20"/>
              </w:rPr>
              <w:t>Specifies on which broken period (Begin or End) the interpolation has to be applied.</w:t>
            </w:r>
          </w:p>
        </w:tc>
        <w:tc>
          <w:tcPr>
            <w:tcW w:w="3149" w:type="dxa"/>
            <w:tcBorders>
              <w:top w:val="nil"/>
              <w:left w:val="nil"/>
              <w:bottom w:val="single" w:sz="4" w:space="0" w:color="auto"/>
              <w:right w:val="single" w:sz="4" w:space="0" w:color="auto"/>
            </w:tcBorders>
            <w:vAlign w:val="center"/>
            <w:hideMark/>
          </w:tcPr>
          <w:p w14:paraId="401C4888" w14:textId="77777777" w:rsidR="008700CB" w:rsidRPr="00D025ED" w:rsidRDefault="008700CB" w:rsidP="008700CB">
            <w:pPr>
              <w:rPr>
                <w:color w:val="000000"/>
                <w:sz w:val="20"/>
                <w:szCs w:val="20"/>
              </w:rPr>
            </w:pPr>
            <w:r w:rsidRPr="00D025ED">
              <w:rPr>
                <w:color w:val="000000"/>
                <w:sz w:val="20"/>
                <w:szCs w:val="20"/>
              </w:rPr>
              <w:t>BrokenPeriod bảng leg</w:t>
            </w:r>
          </w:p>
        </w:tc>
        <w:tc>
          <w:tcPr>
            <w:tcW w:w="4302" w:type="dxa"/>
            <w:tcBorders>
              <w:top w:val="nil"/>
              <w:left w:val="nil"/>
              <w:bottom w:val="single" w:sz="4" w:space="0" w:color="auto"/>
              <w:right w:val="single" w:sz="4" w:space="0" w:color="auto"/>
            </w:tcBorders>
            <w:vAlign w:val="center"/>
            <w:hideMark/>
          </w:tcPr>
          <w:p w14:paraId="181754F0" w14:textId="77777777" w:rsidR="008700CB" w:rsidRPr="00D025ED" w:rsidRDefault="008700CB" w:rsidP="008700CB">
            <w:pPr>
              <w:rPr>
                <w:color w:val="000000"/>
                <w:sz w:val="20"/>
                <w:szCs w:val="20"/>
              </w:rPr>
            </w:pPr>
            <w:r w:rsidRPr="00D025ED">
              <w:rPr>
                <w:color w:val="000000"/>
                <w:sz w:val="20"/>
                <w:szCs w:val="20"/>
              </w:rPr>
              <w:t>BrokenPeriod bảng leg</w:t>
            </w:r>
          </w:p>
        </w:tc>
      </w:tr>
      <w:tr w:rsidR="008700CB" w:rsidRPr="00D025ED" w14:paraId="75FE8BE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4EEFB3A" w14:textId="77777777" w:rsidR="008700CB" w:rsidRPr="00D025ED" w:rsidRDefault="008700CB" w:rsidP="008700CB">
            <w:pPr>
              <w:rPr>
                <w:color w:val="000000"/>
                <w:sz w:val="20"/>
                <w:szCs w:val="20"/>
              </w:rPr>
            </w:pPr>
            <w:r w:rsidRPr="00D025ED">
              <w:rPr>
                <w:color w:val="000000"/>
                <w:sz w:val="20"/>
                <w:szCs w:val="20"/>
              </w:rPr>
              <w:t>FLOATING_RATES_ID_BK_PRD_BEG1</w:t>
            </w:r>
          </w:p>
        </w:tc>
        <w:tc>
          <w:tcPr>
            <w:tcW w:w="3959" w:type="dxa"/>
            <w:tcBorders>
              <w:top w:val="nil"/>
              <w:left w:val="nil"/>
              <w:bottom w:val="single" w:sz="4" w:space="0" w:color="auto"/>
              <w:right w:val="single" w:sz="4" w:space="0" w:color="auto"/>
            </w:tcBorders>
            <w:vAlign w:val="center"/>
            <w:hideMark/>
          </w:tcPr>
          <w:p w14:paraId="5F288D1A"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31B9FEA8" w14:textId="77777777" w:rsidR="008700CB" w:rsidRPr="00D025ED" w:rsidRDefault="008700CB" w:rsidP="008700CB">
            <w:pPr>
              <w:rPr>
                <w:color w:val="000000"/>
                <w:sz w:val="20"/>
                <w:szCs w:val="20"/>
              </w:rPr>
            </w:pPr>
            <w:r w:rsidRPr="00D025ED">
              <w:rPr>
                <w:color w:val="000000"/>
                <w:sz w:val="20"/>
                <w:szCs w:val="20"/>
              </w:rPr>
              <w:t>FloatingRates_Id_BkPrd_Begin1 bảng leg</w:t>
            </w:r>
          </w:p>
        </w:tc>
        <w:tc>
          <w:tcPr>
            <w:tcW w:w="4302" w:type="dxa"/>
            <w:tcBorders>
              <w:top w:val="nil"/>
              <w:left w:val="nil"/>
              <w:bottom w:val="single" w:sz="4" w:space="0" w:color="auto"/>
              <w:right w:val="single" w:sz="4" w:space="0" w:color="auto"/>
            </w:tcBorders>
            <w:vAlign w:val="center"/>
            <w:hideMark/>
          </w:tcPr>
          <w:p w14:paraId="476B2F33" w14:textId="77777777" w:rsidR="008700CB" w:rsidRPr="00D025ED" w:rsidRDefault="008700CB" w:rsidP="008700CB">
            <w:pPr>
              <w:rPr>
                <w:color w:val="000000"/>
                <w:sz w:val="20"/>
                <w:szCs w:val="20"/>
              </w:rPr>
            </w:pPr>
            <w:r w:rsidRPr="00D025ED">
              <w:rPr>
                <w:color w:val="000000"/>
                <w:sz w:val="20"/>
                <w:szCs w:val="20"/>
              </w:rPr>
              <w:t>FloatingRates_Id_BkPrd_Begin1 bảng leg</w:t>
            </w:r>
          </w:p>
        </w:tc>
      </w:tr>
      <w:tr w:rsidR="008700CB" w:rsidRPr="00D025ED" w14:paraId="16D0CD1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149BE43" w14:textId="77777777" w:rsidR="008700CB" w:rsidRPr="00D025ED" w:rsidRDefault="008700CB" w:rsidP="008700CB">
            <w:pPr>
              <w:rPr>
                <w:color w:val="000000"/>
                <w:sz w:val="20"/>
                <w:szCs w:val="20"/>
              </w:rPr>
            </w:pPr>
            <w:r w:rsidRPr="00D025ED">
              <w:rPr>
                <w:color w:val="000000"/>
                <w:sz w:val="20"/>
                <w:szCs w:val="20"/>
              </w:rPr>
              <w:t>FLOATING_RATES_ID_BK_PRD_BEG2</w:t>
            </w:r>
          </w:p>
        </w:tc>
        <w:tc>
          <w:tcPr>
            <w:tcW w:w="3959" w:type="dxa"/>
            <w:tcBorders>
              <w:top w:val="nil"/>
              <w:left w:val="nil"/>
              <w:bottom w:val="single" w:sz="4" w:space="0" w:color="auto"/>
              <w:right w:val="single" w:sz="4" w:space="0" w:color="auto"/>
            </w:tcBorders>
            <w:vAlign w:val="center"/>
            <w:hideMark/>
          </w:tcPr>
          <w:p w14:paraId="4514E3BC"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4D718381" w14:textId="77777777" w:rsidR="008700CB" w:rsidRPr="00D025ED" w:rsidRDefault="008700CB" w:rsidP="008700CB">
            <w:pPr>
              <w:rPr>
                <w:color w:val="000000"/>
                <w:sz w:val="20"/>
                <w:szCs w:val="20"/>
              </w:rPr>
            </w:pPr>
            <w:r w:rsidRPr="00D025ED">
              <w:rPr>
                <w:color w:val="000000"/>
                <w:sz w:val="20"/>
                <w:szCs w:val="20"/>
              </w:rPr>
              <w:t>FloatingRates_Id_BkPrd_Begin2 bảng leg</w:t>
            </w:r>
          </w:p>
        </w:tc>
        <w:tc>
          <w:tcPr>
            <w:tcW w:w="4302" w:type="dxa"/>
            <w:tcBorders>
              <w:top w:val="nil"/>
              <w:left w:val="nil"/>
              <w:bottom w:val="single" w:sz="4" w:space="0" w:color="auto"/>
              <w:right w:val="single" w:sz="4" w:space="0" w:color="auto"/>
            </w:tcBorders>
            <w:vAlign w:val="center"/>
            <w:hideMark/>
          </w:tcPr>
          <w:p w14:paraId="16CECE66" w14:textId="77777777" w:rsidR="008700CB" w:rsidRPr="00D025ED" w:rsidRDefault="008700CB" w:rsidP="008700CB">
            <w:pPr>
              <w:rPr>
                <w:color w:val="000000"/>
                <w:sz w:val="20"/>
                <w:szCs w:val="20"/>
              </w:rPr>
            </w:pPr>
            <w:r w:rsidRPr="00D025ED">
              <w:rPr>
                <w:color w:val="000000"/>
                <w:sz w:val="20"/>
                <w:szCs w:val="20"/>
              </w:rPr>
              <w:t>FloatingRates_Id_BkPrd_Begin2 bảng leg</w:t>
            </w:r>
          </w:p>
        </w:tc>
      </w:tr>
      <w:tr w:rsidR="008700CB" w:rsidRPr="00D025ED" w14:paraId="5291A8B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357A684" w14:textId="77777777" w:rsidR="008700CB" w:rsidRPr="00D025ED" w:rsidRDefault="008700CB" w:rsidP="008700CB">
            <w:pPr>
              <w:rPr>
                <w:color w:val="000000"/>
                <w:sz w:val="20"/>
                <w:szCs w:val="20"/>
              </w:rPr>
            </w:pPr>
            <w:r w:rsidRPr="00D025ED">
              <w:rPr>
                <w:color w:val="000000"/>
                <w:sz w:val="20"/>
                <w:szCs w:val="20"/>
              </w:rPr>
              <w:t>FLOATING_RATES_ID_BK_PRD_END1</w:t>
            </w:r>
          </w:p>
        </w:tc>
        <w:tc>
          <w:tcPr>
            <w:tcW w:w="3959" w:type="dxa"/>
            <w:tcBorders>
              <w:top w:val="nil"/>
              <w:left w:val="nil"/>
              <w:bottom w:val="single" w:sz="4" w:space="0" w:color="auto"/>
              <w:right w:val="single" w:sz="4" w:space="0" w:color="auto"/>
            </w:tcBorders>
            <w:vAlign w:val="center"/>
            <w:hideMark/>
          </w:tcPr>
          <w:p w14:paraId="349C0FA3"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6210B974" w14:textId="77777777" w:rsidR="008700CB" w:rsidRPr="00D025ED" w:rsidRDefault="008700CB" w:rsidP="008700CB">
            <w:pPr>
              <w:rPr>
                <w:color w:val="000000"/>
                <w:sz w:val="20"/>
                <w:szCs w:val="20"/>
              </w:rPr>
            </w:pPr>
            <w:r w:rsidRPr="00D025ED">
              <w:rPr>
                <w:color w:val="000000"/>
                <w:sz w:val="20"/>
                <w:szCs w:val="20"/>
              </w:rPr>
              <w:t>FloatingRates_Id_BkPrd_End1 bảng leg</w:t>
            </w:r>
          </w:p>
        </w:tc>
        <w:tc>
          <w:tcPr>
            <w:tcW w:w="4302" w:type="dxa"/>
            <w:tcBorders>
              <w:top w:val="nil"/>
              <w:left w:val="nil"/>
              <w:bottom w:val="single" w:sz="4" w:space="0" w:color="auto"/>
              <w:right w:val="single" w:sz="4" w:space="0" w:color="auto"/>
            </w:tcBorders>
            <w:vAlign w:val="center"/>
            <w:hideMark/>
          </w:tcPr>
          <w:p w14:paraId="36A77DCB" w14:textId="77777777" w:rsidR="008700CB" w:rsidRPr="00D025ED" w:rsidRDefault="008700CB" w:rsidP="008700CB">
            <w:pPr>
              <w:rPr>
                <w:color w:val="000000"/>
                <w:sz w:val="20"/>
                <w:szCs w:val="20"/>
              </w:rPr>
            </w:pPr>
            <w:r w:rsidRPr="00D025ED">
              <w:rPr>
                <w:color w:val="000000"/>
                <w:sz w:val="20"/>
                <w:szCs w:val="20"/>
              </w:rPr>
              <w:t>FloatingRates_Id_BkPrd_End1 bảng leg</w:t>
            </w:r>
          </w:p>
        </w:tc>
      </w:tr>
      <w:tr w:rsidR="008700CB" w:rsidRPr="00D025ED" w14:paraId="7B3C5B2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9034C41" w14:textId="77777777" w:rsidR="008700CB" w:rsidRPr="00D025ED" w:rsidRDefault="008700CB" w:rsidP="008700CB">
            <w:pPr>
              <w:rPr>
                <w:color w:val="000000"/>
                <w:sz w:val="20"/>
                <w:szCs w:val="20"/>
              </w:rPr>
            </w:pPr>
            <w:r w:rsidRPr="00D025ED">
              <w:rPr>
                <w:color w:val="000000"/>
                <w:sz w:val="20"/>
                <w:szCs w:val="20"/>
              </w:rPr>
              <w:t>FLOATING_RATES_ID_BK_PRD_END2</w:t>
            </w:r>
          </w:p>
        </w:tc>
        <w:tc>
          <w:tcPr>
            <w:tcW w:w="3959" w:type="dxa"/>
            <w:tcBorders>
              <w:top w:val="nil"/>
              <w:left w:val="nil"/>
              <w:bottom w:val="single" w:sz="4" w:space="0" w:color="auto"/>
              <w:right w:val="single" w:sz="4" w:space="0" w:color="auto"/>
            </w:tcBorders>
            <w:vAlign w:val="center"/>
            <w:hideMark/>
          </w:tcPr>
          <w:p w14:paraId="4E911B2D"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2FCC64B7" w14:textId="77777777" w:rsidR="008700CB" w:rsidRPr="00D025ED" w:rsidRDefault="008700CB" w:rsidP="008700CB">
            <w:pPr>
              <w:rPr>
                <w:color w:val="000000"/>
                <w:sz w:val="20"/>
                <w:szCs w:val="20"/>
              </w:rPr>
            </w:pPr>
            <w:r w:rsidRPr="00D025ED">
              <w:rPr>
                <w:color w:val="000000"/>
                <w:sz w:val="20"/>
                <w:szCs w:val="20"/>
              </w:rPr>
              <w:t>FloatingRates_Id_BkPrd_End2 bảng leg</w:t>
            </w:r>
          </w:p>
        </w:tc>
        <w:tc>
          <w:tcPr>
            <w:tcW w:w="4302" w:type="dxa"/>
            <w:tcBorders>
              <w:top w:val="nil"/>
              <w:left w:val="nil"/>
              <w:bottom w:val="single" w:sz="4" w:space="0" w:color="auto"/>
              <w:right w:val="single" w:sz="4" w:space="0" w:color="auto"/>
            </w:tcBorders>
            <w:vAlign w:val="center"/>
            <w:hideMark/>
          </w:tcPr>
          <w:p w14:paraId="4F409260" w14:textId="77777777" w:rsidR="008700CB" w:rsidRPr="00D025ED" w:rsidRDefault="008700CB" w:rsidP="008700CB">
            <w:pPr>
              <w:rPr>
                <w:color w:val="000000"/>
                <w:sz w:val="20"/>
                <w:szCs w:val="20"/>
              </w:rPr>
            </w:pPr>
            <w:r w:rsidRPr="00D025ED">
              <w:rPr>
                <w:color w:val="000000"/>
                <w:sz w:val="20"/>
                <w:szCs w:val="20"/>
              </w:rPr>
              <w:t>FloatingRates_Id_BkPrd_End2 bảng leg</w:t>
            </w:r>
          </w:p>
        </w:tc>
      </w:tr>
      <w:tr w:rsidR="008700CB" w:rsidRPr="00D025ED" w14:paraId="77D37A1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58268D8" w14:textId="77777777" w:rsidR="008700CB" w:rsidRPr="00D025ED" w:rsidRDefault="008700CB" w:rsidP="008700CB">
            <w:pPr>
              <w:rPr>
                <w:color w:val="000000"/>
                <w:sz w:val="20"/>
                <w:szCs w:val="20"/>
              </w:rPr>
            </w:pPr>
            <w:r w:rsidRPr="00D025ED">
              <w:rPr>
                <w:color w:val="000000"/>
                <w:sz w:val="20"/>
                <w:szCs w:val="20"/>
              </w:rPr>
              <w:t>SPOT_OR_START_DATE</w:t>
            </w:r>
          </w:p>
        </w:tc>
        <w:tc>
          <w:tcPr>
            <w:tcW w:w="3959" w:type="dxa"/>
            <w:tcBorders>
              <w:top w:val="nil"/>
              <w:left w:val="nil"/>
              <w:bottom w:val="single" w:sz="4" w:space="0" w:color="auto"/>
              <w:right w:val="single" w:sz="4" w:space="0" w:color="auto"/>
            </w:tcBorders>
            <w:vAlign w:val="center"/>
            <w:hideMark/>
          </w:tcPr>
          <w:p w14:paraId="06FD19CA" w14:textId="77777777" w:rsidR="008700CB" w:rsidRPr="00D025ED" w:rsidRDefault="008700CB" w:rsidP="008700CB">
            <w:pPr>
              <w:rPr>
                <w:color w:val="000000"/>
                <w:sz w:val="20"/>
                <w:szCs w:val="20"/>
              </w:rPr>
            </w:pPr>
            <w:r w:rsidRPr="00D025ED">
              <w:rPr>
                <w:color w:val="000000"/>
                <w:sz w:val="20"/>
                <w:szCs w:val="20"/>
              </w:rPr>
              <w:t>This is automatically calculated for positions by the nightly batch process (updated 1.8).</w:t>
            </w:r>
          </w:p>
        </w:tc>
        <w:tc>
          <w:tcPr>
            <w:tcW w:w="3149" w:type="dxa"/>
            <w:tcBorders>
              <w:top w:val="nil"/>
              <w:left w:val="nil"/>
              <w:bottom w:val="single" w:sz="4" w:space="0" w:color="auto"/>
              <w:right w:val="single" w:sz="4" w:space="0" w:color="auto"/>
            </w:tcBorders>
            <w:vAlign w:val="center"/>
            <w:hideMark/>
          </w:tcPr>
          <w:p w14:paraId="36D2FC67" w14:textId="77777777" w:rsidR="008700CB" w:rsidRPr="00D025ED" w:rsidRDefault="008700CB" w:rsidP="008700CB">
            <w:pPr>
              <w:rPr>
                <w:color w:val="000000"/>
                <w:sz w:val="20"/>
                <w:szCs w:val="20"/>
              </w:rPr>
            </w:pPr>
            <w:r w:rsidRPr="00D025ED">
              <w:rPr>
                <w:color w:val="000000"/>
                <w:sz w:val="20"/>
                <w:szCs w:val="20"/>
              </w:rPr>
              <w:t>SpotOrStartDate bảng leg</w:t>
            </w:r>
          </w:p>
        </w:tc>
        <w:tc>
          <w:tcPr>
            <w:tcW w:w="4302" w:type="dxa"/>
            <w:tcBorders>
              <w:top w:val="nil"/>
              <w:left w:val="nil"/>
              <w:bottom w:val="single" w:sz="4" w:space="0" w:color="auto"/>
              <w:right w:val="single" w:sz="4" w:space="0" w:color="auto"/>
            </w:tcBorders>
            <w:vAlign w:val="center"/>
            <w:hideMark/>
          </w:tcPr>
          <w:p w14:paraId="5729C0BA" w14:textId="77777777" w:rsidR="008700CB" w:rsidRPr="00D025ED" w:rsidRDefault="008700CB" w:rsidP="008700CB">
            <w:pPr>
              <w:rPr>
                <w:color w:val="000000"/>
                <w:sz w:val="20"/>
                <w:szCs w:val="20"/>
              </w:rPr>
            </w:pPr>
            <w:r w:rsidRPr="00D025ED">
              <w:rPr>
                <w:color w:val="000000"/>
                <w:sz w:val="20"/>
                <w:szCs w:val="20"/>
              </w:rPr>
              <w:t>SpotOrStartDate bảng leg</w:t>
            </w:r>
          </w:p>
        </w:tc>
      </w:tr>
      <w:tr w:rsidR="008700CB" w:rsidRPr="00D025ED" w14:paraId="568F21A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6FF61A8" w14:textId="77777777" w:rsidR="008700CB" w:rsidRPr="00D025ED" w:rsidRDefault="008700CB" w:rsidP="008700CB">
            <w:pPr>
              <w:rPr>
                <w:color w:val="000000"/>
                <w:sz w:val="20"/>
                <w:szCs w:val="20"/>
              </w:rPr>
            </w:pPr>
            <w:r w:rsidRPr="00D025ED">
              <w:rPr>
                <w:color w:val="000000"/>
                <w:sz w:val="20"/>
                <w:szCs w:val="20"/>
              </w:rPr>
              <w:t>END_DATE</w:t>
            </w:r>
          </w:p>
        </w:tc>
        <w:tc>
          <w:tcPr>
            <w:tcW w:w="3959" w:type="dxa"/>
            <w:tcBorders>
              <w:top w:val="nil"/>
              <w:left w:val="nil"/>
              <w:bottom w:val="single" w:sz="4" w:space="0" w:color="auto"/>
              <w:right w:val="single" w:sz="4" w:space="0" w:color="auto"/>
            </w:tcBorders>
            <w:vAlign w:val="center"/>
            <w:hideMark/>
          </w:tcPr>
          <w:p w14:paraId="0E521E69" w14:textId="77777777" w:rsidR="008700CB" w:rsidRPr="00D025ED" w:rsidRDefault="008700CB" w:rsidP="008700CB">
            <w:pPr>
              <w:rPr>
                <w:color w:val="000000"/>
                <w:sz w:val="20"/>
                <w:szCs w:val="20"/>
              </w:rPr>
            </w:pPr>
            <w:r w:rsidRPr="00D025ED">
              <w:rPr>
                <w:color w:val="000000"/>
                <w:sz w:val="20"/>
                <w:szCs w:val="20"/>
              </w:rPr>
              <w:t>This is automatically calculated for positions by the nightly batch process (updated 1.8).</w:t>
            </w:r>
          </w:p>
        </w:tc>
        <w:tc>
          <w:tcPr>
            <w:tcW w:w="3149" w:type="dxa"/>
            <w:tcBorders>
              <w:top w:val="nil"/>
              <w:left w:val="nil"/>
              <w:bottom w:val="single" w:sz="4" w:space="0" w:color="auto"/>
              <w:right w:val="single" w:sz="4" w:space="0" w:color="auto"/>
            </w:tcBorders>
            <w:vAlign w:val="center"/>
            <w:hideMark/>
          </w:tcPr>
          <w:p w14:paraId="7F655458" w14:textId="77777777" w:rsidR="008700CB" w:rsidRPr="00D025ED" w:rsidRDefault="008700CB" w:rsidP="008700CB">
            <w:pPr>
              <w:rPr>
                <w:color w:val="000000"/>
                <w:sz w:val="20"/>
                <w:szCs w:val="20"/>
              </w:rPr>
            </w:pPr>
            <w:r w:rsidRPr="00D025ED">
              <w:rPr>
                <w:color w:val="000000"/>
                <w:sz w:val="20"/>
                <w:szCs w:val="20"/>
              </w:rPr>
              <w:t>EndDate bảng leg</w:t>
            </w:r>
          </w:p>
        </w:tc>
        <w:tc>
          <w:tcPr>
            <w:tcW w:w="4302" w:type="dxa"/>
            <w:tcBorders>
              <w:top w:val="nil"/>
              <w:left w:val="nil"/>
              <w:bottom w:val="single" w:sz="4" w:space="0" w:color="auto"/>
              <w:right w:val="single" w:sz="4" w:space="0" w:color="auto"/>
            </w:tcBorders>
            <w:vAlign w:val="center"/>
            <w:hideMark/>
          </w:tcPr>
          <w:p w14:paraId="6D61A8A1" w14:textId="77777777" w:rsidR="008700CB" w:rsidRPr="00D025ED" w:rsidRDefault="008700CB" w:rsidP="008700CB">
            <w:pPr>
              <w:rPr>
                <w:color w:val="000000"/>
                <w:sz w:val="20"/>
                <w:szCs w:val="20"/>
              </w:rPr>
            </w:pPr>
            <w:r w:rsidRPr="00D025ED">
              <w:rPr>
                <w:color w:val="000000"/>
                <w:sz w:val="20"/>
                <w:szCs w:val="20"/>
              </w:rPr>
              <w:t>EndDate bảng leg</w:t>
            </w:r>
          </w:p>
        </w:tc>
      </w:tr>
      <w:tr w:rsidR="008700CB" w:rsidRPr="00D025ED" w14:paraId="2C28E32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C0AAC34" w14:textId="77777777" w:rsidR="008700CB" w:rsidRPr="00D025ED" w:rsidRDefault="008700CB" w:rsidP="008700CB">
            <w:pPr>
              <w:rPr>
                <w:color w:val="000000"/>
                <w:sz w:val="20"/>
                <w:szCs w:val="20"/>
              </w:rPr>
            </w:pPr>
            <w:r w:rsidRPr="00D025ED">
              <w:rPr>
                <w:color w:val="000000"/>
                <w:sz w:val="20"/>
                <w:szCs w:val="20"/>
              </w:rPr>
              <w:t>VALUE_RATE</w:t>
            </w:r>
          </w:p>
        </w:tc>
        <w:tc>
          <w:tcPr>
            <w:tcW w:w="3959" w:type="dxa"/>
            <w:tcBorders>
              <w:top w:val="nil"/>
              <w:left w:val="nil"/>
              <w:bottom w:val="single" w:sz="4" w:space="0" w:color="auto"/>
              <w:right w:val="single" w:sz="4" w:space="0" w:color="auto"/>
            </w:tcBorders>
            <w:vAlign w:val="center"/>
            <w:hideMark/>
          </w:tcPr>
          <w:p w14:paraId="507D2AFF" w14:textId="77777777" w:rsidR="008700CB" w:rsidRPr="00D025ED" w:rsidRDefault="008700CB" w:rsidP="008700CB">
            <w:pPr>
              <w:rPr>
                <w:color w:val="000000"/>
                <w:sz w:val="20"/>
                <w:szCs w:val="20"/>
              </w:rPr>
            </w:pPr>
            <w:r w:rsidRPr="00D025ED">
              <w:rPr>
                <w:color w:val="000000"/>
                <w:sz w:val="20"/>
                <w:szCs w:val="20"/>
              </w:rPr>
              <w:t>This is automatically calculated for positions by the nightly batch process (updated 1.8).</w:t>
            </w:r>
          </w:p>
        </w:tc>
        <w:tc>
          <w:tcPr>
            <w:tcW w:w="3149" w:type="dxa"/>
            <w:tcBorders>
              <w:top w:val="nil"/>
              <w:left w:val="nil"/>
              <w:bottom w:val="single" w:sz="4" w:space="0" w:color="auto"/>
              <w:right w:val="single" w:sz="4" w:space="0" w:color="auto"/>
            </w:tcBorders>
            <w:vAlign w:val="center"/>
            <w:hideMark/>
          </w:tcPr>
          <w:p w14:paraId="6CE745E3" w14:textId="77777777" w:rsidR="008700CB" w:rsidRPr="00D025ED" w:rsidRDefault="008700CB" w:rsidP="008700CB">
            <w:pPr>
              <w:rPr>
                <w:color w:val="000000"/>
                <w:sz w:val="20"/>
                <w:szCs w:val="20"/>
              </w:rPr>
            </w:pPr>
            <w:r w:rsidRPr="00D025ED">
              <w:rPr>
                <w:color w:val="000000"/>
                <w:sz w:val="20"/>
                <w:szCs w:val="20"/>
              </w:rPr>
              <w:t>ValueRate bảng leg</w:t>
            </w:r>
          </w:p>
        </w:tc>
        <w:tc>
          <w:tcPr>
            <w:tcW w:w="4302" w:type="dxa"/>
            <w:tcBorders>
              <w:top w:val="nil"/>
              <w:left w:val="nil"/>
              <w:bottom w:val="single" w:sz="4" w:space="0" w:color="auto"/>
              <w:right w:val="single" w:sz="4" w:space="0" w:color="auto"/>
            </w:tcBorders>
            <w:vAlign w:val="center"/>
            <w:hideMark/>
          </w:tcPr>
          <w:p w14:paraId="7F70F9B7" w14:textId="77777777" w:rsidR="008700CB" w:rsidRPr="00D025ED" w:rsidRDefault="008700CB" w:rsidP="008700CB">
            <w:pPr>
              <w:rPr>
                <w:color w:val="000000"/>
                <w:sz w:val="20"/>
                <w:szCs w:val="20"/>
              </w:rPr>
            </w:pPr>
            <w:r w:rsidRPr="00D025ED">
              <w:rPr>
                <w:color w:val="000000"/>
                <w:sz w:val="20"/>
                <w:szCs w:val="20"/>
              </w:rPr>
              <w:t>ValueRate bảng leg</w:t>
            </w:r>
          </w:p>
        </w:tc>
      </w:tr>
      <w:tr w:rsidR="008700CB" w:rsidRPr="00D025ED" w14:paraId="4781798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7A045BC" w14:textId="77777777" w:rsidR="008700CB" w:rsidRPr="00D025ED" w:rsidRDefault="008700CB" w:rsidP="008700CB">
            <w:pPr>
              <w:rPr>
                <w:color w:val="000000"/>
                <w:sz w:val="20"/>
                <w:szCs w:val="20"/>
              </w:rPr>
            </w:pPr>
            <w:r w:rsidRPr="00EB12D6">
              <w:rPr>
                <w:color w:val="000000"/>
                <w:sz w:val="20"/>
                <w:szCs w:val="20"/>
                <w:highlight w:val="yellow"/>
              </w:rPr>
              <w:lastRenderedPageBreak/>
              <w:t>CURRENT_AMOUNT</w:t>
            </w:r>
          </w:p>
        </w:tc>
        <w:tc>
          <w:tcPr>
            <w:tcW w:w="3959" w:type="dxa"/>
            <w:tcBorders>
              <w:top w:val="nil"/>
              <w:left w:val="nil"/>
              <w:bottom w:val="single" w:sz="4" w:space="0" w:color="auto"/>
              <w:right w:val="single" w:sz="4" w:space="0" w:color="auto"/>
            </w:tcBorders>
            <w:vAlign w:val="center"/>
            <w:hideMark/>
          </w:tcPr>
          <w:p w14:paraId="1AA017F6" w14:textId="77777777" w:rsidR="008700CB" w:rsidRPr="00D025ED" w:rsidRDefault="008700CB" w:rsidP="008700CB">
            <w:pPr>
              <w:rPr>
                <w:color w:val="000000"/>
                <w:sz w:val="20"/>
                <w:szCs w:val="20"/>
              </w:rPr>
            </w:pPr>
            <w:r w:rsidRPr="00D025ED">
              <w:rPr>
                <w:color w:val="000000"/>
                <w:sz w:val="20"/>
                <w:szCs w:val="20"/>
              </w:rPr>
              <w:t>This is automatically calculated for positions by the nightly batch process (updated 1.8).</w:t>
            </w:r>
          </w:p>
        </w:tc>
        <w:tc>
          <w:tcPr>
            <w:tcW w:w="3149" w:type="dxa"/>
            <w:tcBorders>
              <w:top w:val="nil"/>
              <w:left w:val="nil"/>
              <w:bottom w:val="single" w:sz="4" w:space="0" w:color="auto"/>
              <w:right w:val="single" w:sz="4" w:space="0" w:color="auto"/>
            </w:tcBorders>
            <w:vAlign w:val="center"/>
            <w:hideMark/>
          </w:tcPr>
          <w:p w14:paraId="0AC409F8" w14:textId="77777777" w:rsidR="008700CB" w:rsidRPr="00D025ED" w:rsidRDefault="008700CB" w:rsidP="008700CB">
            <w:pPr>
              <w:rPr>
                <w:color w:val="000000"/>
                <w:sz w:val="20"/>
                <w:szCs w:val="20"/>
              </w:rPr>
            </w:pPr>
            <w:r w:rsidRPr="00D025ED">
              <w:rPr>
                <w:color w:val="000000"/>
                <w:sz w:val="20"/>
                <w:szCs w:val="20"/>
              </w:rPr>
              <w:t>CurrentAmount bảng leg</w:t>
            </w:r>
          </w:p>
        </w:tc>
        <w:tc>
          <w:tcPr>
            <w:tcW w:w="4302" w:type="dxa"/>
            <w:tcBorders>
              <w:top w:val="nil"/>
              <w:left w:val="nil"/>
              <w:bottom w:val="single" w:sz="4" w:space="0" w:color="auto"/>
              <w:right w:val="single" w:sz="4" w:space="0" w:color="auto"/>
            </w:tcBorders>
            <w:vAlign w:val="center"/>
            <w:hideMark/>
          </w:tcPr>
          <w:p w14:paraId="1DBF1B27" w14:textId="77777777" w:rsidR="008700CB" w:rsidRPr="00D025ED" w:rsidRDefault="008700CB" w:rsidP="008700CB">
            <w:pPr>
              <w:rPr>
                <w:color w:val="000000"/>
                <w:sz w:val="20"/>
                <w:szCs w:val="20"/>
              </w:rPr>
            </w:pPr>
            <w:r w:rsidRPr="00D025ED">
              <w:rPr>
                <w:color w:val="000000"/>
                <w:sz w:val="20"/>
                <w:szCs w:val="20"/>
              </w:rPr>
              <w:t>CurrentAmount bảng leg</w:t>
            </w:r>
          </w:p>
        </w:tc>
      </w:tr>
      <w:tr w:rsidR="008700CB" w:rsidRPr="00D025ED" w14:paraId="1467B93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D1F8855" w14:textId="77777777" w:rsidR="008700CB" w:rsidRPr="00D025ED" w:rsidRDefault="008700CB" w:rsidP="008700CB">
            <w:pPr>
              <w:rPr>
                <w:color w:val="000000"/>
                <w:sz w:val="20"/>
                <w:szCs w:val="20"/>
              </w:rPr>
            </w:pPr>
            <w:r w:rsidRPr="00D025ED">
              <w:rPr>
                <w:color w:val="000000"/>
                <w:sz w:val="20"/>
                <w:szCs w:val="20"/>
              </w:rPr>
              <w:t>MATURITY_RATE</w:t>
            </w:r>
          </w:p>
        </w:tc>
        <w:tc>
          <w:tcPr>
            <w:tcW w:w="3959" w:type="dxa"/>
            <w:tcBorders>
              <w:top w:val="nil"/>
              <w:left w:val="nil"/>
              <w:bottom w:val="single" w:sz="4" w:space="0" w:color="auto"/>
              <w:right w:val="single" w:sz="4" w:space="0" w:color="auto"/>
            </w:tcBorders>
            <w:vAlign w:val="center"/>
            <w:hideMark/>
          </w:tcPr>
          <w:p w14:paraId="4DBDF461" w14:textId="77777777" w:rsidR="008700CB" w:rsidRPr="00D025ED" w:rsidRDefault="008700CB" w:rsidP="008700CB">
            <w:pPr>
              <w:rPr>
                <w:color w:val="000000"/>
                <w:sz w:val="20"/>
                <w:szCs w:val="20"/>
              </w:rPr>
            </w:pPr>
            <w:r w:rsidRPr="00D025ED">
              <w:rPr>
                <w:color w:val="000000"/>
                <w:sz w:val="20"/>
                <w:szCs w:val="20"/>
              </w:rPr>
              <w:t>This is automatically calculated for positions by the nightly batch process (updated 1.8).</w:t>
            </w:r>
          </w:p>
        </w:tc>
        <w:tc>
          <w:tcPr>
            <w:tcW w:w="3149" w:type="dxa"/>
            <w:tcBorders>
              <w:top w:val="nil"/>
              <w:left w:val="nil"/>
              <w:bottom w:val="single" w:sz="4" w:space="0" w:color="auto"/>
              <w:right w:val="single" w:sz="4" w:space="0" w:color="auto"/>
            </w:tcBorders>
            <w:vAlign w:val="center"/>
            <w:hideMark/>
          </w:tcPr>
          <w:p w14:paraId="0B54FC5E" w14:textId="77777777" w:rsidR="008700CB" w:rsidRPr="00D025ED" w:rsidRDefault="008700CB" w:rsidP="008700CB">
            <w:pPr>
              <w:rPr>
                <w:color w:val="000000"/>
                <w:sz w:val="20"/>
                <w:szCs w:val="20"/>
              </w:rPr>
            </w:pPr>
            <w:r w:rsidRPr="00D025ED">
              <w:rPr>
                <w:color w:val="000000"/>
                <w:sz w:val="20"/>
                <w:szCs w:val="20"/>
              </w:rPr>
              <w:t>MaturityRate bảng leg</w:t>
            </w:r>
          </w:p>
        </w:tc>
        <w:tc>
          <w:tcPr>
            <w:tcW w:w="4302" w:type="dxa"/>
            <w:tcBorders>
              <w:top w:val="nil"/>
              <w:left w:val="nil"/>
              <w:bottom w:val="single" w:sz="4" w:space="0" w:color="auto"/>
              <w:right w:val="single" w:sz="4" w:space="0" w:color="auto"/>
            </w:tcBorders>
            <w:vAlign w:val="center"/>
            <w:hideMark/>
          </w:tcPr>
          <w:p w14:paraId="56624E6E" w14:textId="77777777" w:rsidR="008700CB" w:rsidRPr="00D025ED" w:rsidRDefault="008700CB" w:rsidP="008700CB">
            <w:pPr>
              <w:rPr>
                <w:color w:val="000000"/>
                <w:sz w:val="20"/>
                <w:szCs w:val="20"/>
              </w:rPr>
            </w:pPr>
            <w:r w:rsidRPr="00D025ED">
              <w:rPr>
                <w:color w:val="000000"/>
                <w:sz w:val="20"/>
                <w:szCs w:val="20"/>
              </w:rPr>
              <w:t>MaturityRate bảng leg</w:t>
            </w:r>
          </w:p>
        </w:tc>
      </w:tr>
      <w:tr w:rsidR="008700CB" w:rsidRPr="00D025ED" w14:paraId="5557560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A3931FE" w14:textId="77777777" w:rsidR="008700CB" w:rsidRPr="00D025ED" w:rsidRDefault="008700CB" w:rsidP="008700CB">
            <w:pPr>
              <w:rPr>
                <w:color w:val="000000"/>
                <w:sz w:val="20"/>
                <w:szCs w:val="20"/>
              </w:rPr>
            </w:pPr>
            <w:r w:rsidRPr="00D025ED">
              <w:rPr>
                <w:color w:val="000000"/>
                <w:sz w:val="20"/>
                <w:szCs w:val="20"/>
              </w:rPr>
              <w:t>COST_OF_CARRY</w:t>
            </w:r>
          </w:p>
        </w:tc>
        <w:tc>
          <w:tcPr>
            <w:tcW w:w="3959" w:type="dxa"/>
            <w:tcBorders>
              <w:top w:val="nil"/>
              <w:left w:val="nil"/>
              <w:bottom w:val="single" w:sz="4" w:space="0" w:color="auto"/>
              <w:right w:val="single" w:sz="4" w:space="0" w:color="auto"/>
            </w:tcBorders>
            <w:vAlign w:val="center"/>
            <w:hideMark/>
          </w:tcPr>
          <w:p w14:paraId="2F3FD443" w14:textId="77777777" w:rsidR="008700CB" w:rsidRPr="00D025ED" w:rsidRDefault="008700CB" w:rsidP="008700CB">
            <w:pPr>
              <w:rPr>
                <w:color w:val="000000"/>
                <w:sz w:val="20"/>
                <w:szCs w:val="20"/>
              </w:rPr>
            </w:pPr>
            <w:r w:rsidRPr="00D025ED">
              <w:rPr>
                <w:color w:val="000000"/>
                <w:sz w:val="20"/>
                <w:szCs w:val="20"/>
              </w:rPr>
              <w:t>This is computed by the system during the batch process.</w:t>
            </w:r>
          </w:p>
        </w:tc>
        <w:tc>
          <w:tcPr>
            <w:tcW w:w="3149" w:type="dxa"/>
            <w:tcBorders>
              <w:top w:val="nil"/>
              <w:left w:val="nil"/>
              <w:bottom w:val="single" w:sz="4" w:space="0" w:color="auto"/>
              <w:right w:val="single" w:sz="4" w:space="0" w:color="auto"/>
            </w:tcBorders>
            <w:vAlign w:val="center"/>
            <w:hideMark/>
          </w:tcPr>
          <w:p w14:paraId="3EBED2E6" w14:textId="77777777" w:rsidR="008700CB" w:rsidRPr="00D025ED" w:rsidRDefault="008700CB" w:rsidP="008700CB">
            <w:pPr>
              <w:rPr>
                <w:color w:val="000000"/>
                <w:sz w:val="20"/>
                <w:szCs w:val="20"/>
              </w:rPr>
            </w:pPr>
            <w:r w:rsidRPr="00D025ED">
              <w:rPr>
                <w:color w:val="000000"/>
                <w:sz w:val="20"/>
                <w:szCs w:val="20"/>
              </w:rPr>
              <w:t>CostOfCarry bảng leg</w:t>
            </w:r>
          </w:p>
        </w:tc>
        <w:tc>
          <w:tcPr>
            <w:tcW w:w="4302" w:type="dxa"/>
            <w:tcBorders>
              <w:top w:val="nil"/>
              <w:left w:val="nil"/>
              <w:bottom w:val="single" w:sz="4" w:space="0" w:color="auto"/>
              <w:right w:val="single" w:sz="4" w:space="0" w:color="auto"/>
            </w:tcBorders>
            <w:vAlign w:val="center"/>
            <w:hideMark/>
          </w:tcPr>
          <w:p w14:paraId="39ADA31D" w14:textId="77777777" w:rsidR="008700CB" w:rsidRPr="00D025ED" w:rsidRDefault="008700CB" w:rsidP="008700CB">
            <w:pPr>
              <w:rPr>
                <w:color w:val="000000"/>
                <w:sz w:val="20"/>
                <w:szCs w:val="20"/>
              </w:rPr>
            </w:pPr>
            <w:r w:rsidRPr="00D025ED">
              <w:rPr>
                <w:color w:val="000000"/>
                <w:sz w:val="20"/>
                <w:szCs w:val="20"/>
              </w:rPr>
              <w:t>CostOfCarry bảng leg</w:t>
            </w:r>
          </w:p>
        </w:tc>
      </w:tr>
      <w:tr w:rsidR="008700CB" w:rsidRPr="00D025ED" w14:paraId="18DB950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28CBAEA" w14:textId="77777777" w:rsidR="008700CB" w:rsidRPr="00D025ED" w:rsidRDefault="008700CB" w:rsidP="008700CB">
            <w:pPr>
              <w:rPr>
                <w:color w:val="000000"/>
                <w:sz w:val="20"/>
                <w:szCs w:val="20"/>
              </w:rPr>
            </w:pPr>
            <w:r w:rsidRPr="00D025ED">
              <w:rPr>
                <w:color w:val="000000"/>
                <w:sz w:val="20"/>
                <w:szCs w:val="20"/>
              </w:rPr>
              <w:t>COUPONS_CUMUL</w:t>
            </w:r>
          </w:p>
        </w:tc>
        <w:tc>
          <w:tcPr>
            <w:tcW w:w="3959" w:type="dxa"/>
            <w:tcBorders>
              <w:top w:val="nil"/>
              <w:left w:val="nil"/>
              <w:bottom w:val="single" w:sz="4" w:space="0" w:color="auto"/>
              <w:right w:val="single" w:sz="4" w:space="0" w:color="auto"/>
            </w:tcBorders>
            <w:vAlign w:val="center"/>
            <w:hideMark/>
          </w:tcPr>
          <w:p w14:paraId="3BEB7175" w14:textId="77777777" w:rsidR="008700CB" w:rsidRPr="00D025ED" w:rsidRDefault="008700CB" w:rsidP="008700CB">
            <w:pPr>
              <w:rPr>
                <w:color w:val="000000"/>
                <w:sz w:val="20"/>
                <w:szCs w:val="20"/>
              </w:rPr>
            </w:pPr>
            <w:r w:rsidRPr="00D025ED">
              <w:rPr>
                <w:color w:val="000000"/>
                <w:sz w:val="20"/>
                <w:szCs w:val="20"/>
              </w:rPr>
              <w:t>This is automatically calculated for every currency used, by the nightly batch process.</w:t>
            </w:r>
          </w:p>
        </w:tc>
        <w:tc>
          <w:tcPr>
            <w:tcW w:w="3149" w:type="dxa"/>
            <w:tcBorders>
              <w:top w:val="nil"/>
              <w:left w:val="nil"/>
              <w:bottom w:val="single" w:sz="4" w:space="0" w:color="auto"/>
              <w:right w:val="single" w:sz="4" w:space="0" w:color="auto"/>
            </w:tcBorders>
            <w:vAlign w:val="center"/>
            <w:hideMark/>
          </w:tcPr>
          <w:p w14:paraId="526C7629" w14:textId="77777777" w:rsidR="008700CB" w:rsidRPr="00D025ED" w:rsidRDefault="008700CB" w:rsidP="008700CB">
            <w:pPr>
              <w:rPr>
                <w:color w:val="000000"/>
                <w:sz w:val="20"/>
                <w:szCs w:val="20"/>
              </w:rPr>
            </w:pPr>
            <w:r w:rsidRPr="00D025ED">
              <w:rPr>
                <w:color w:val="000000"/>
                <w:sz w:val="20"/>
                <w:szCs w:val="20"/>
              </w:rPr>
              <w:t>CouponsCumul bảng leg</w:t>
            </w:r>
          </w:p>
        </w:tc>
        <w:tc>
          <w:tcPr>
            <w:tcW w:w="4302" w:type="dxa"/>
            <w:tcBorders>
              <w:top w:val="nil"/>
              <w:left w:val="nil"/>
              <w:bottom w:val="single" w:sz="4" w:space="0" w:color="auto"/>
              <w:right w:val="single" w:sz="4" w:space="0" w:color="auto"/>
            </w:tcBorders>
            <w:vAlign w:val="center"/>
            <w:hideMark/>
          </w:tcPr>
          <w:p w14:paraId="25FDE8E0" w14:textId="77777777" w:rsidR="008700CB" w:rsidRPr="00D025ED" w:rsidRDefault="008700CB" w:rsidP="008700CB">
            <w:pPr>
              <w:rPr>
                <w:color w:val="000000"/>
                <w:sz w:val="20"/>
                <w:szCs w:val="20"/>
              </w:rPr>
            </w:pPr>
            <w:r w:rsidRPr="00D025ED">
              <w:rPr>
                <w:color w:val="000000"/>
                <w:sz w:val="20"/>
                <w:szCs w:val="20"/>
              </w:rPr>
              <w:t>CouponsCumul bảng leg</w:t>
            </w:r>
          </w:p>
        </w:tc>
      </w:tr>
      <w:tr w:rsidR="008700CB" w:rsidRPr="00D025ED" w14:paraId="05C3EFA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AF0AAC5" w14:textId="77777777" w:rsidR="008700CB" w:rsidRPr="00D025ED" w:rsidRDefault="008700CB" w:rsidP="008700CB">
            <w:pPr>
              <w:rPr>
                <w:color w:val="000000"/>
                <w:sz w:val="20"/>
                <w:szCs w:val="20"/>
              </w:rPr>
            </w:pPr>
            <w:r w:rsidRPr="00D025ED">
              <w:rPr>
                <w:color w:val="000000"/>
                <w:sz w:val="20"/>
                <w:szCs w:val="20"/>
              </w:rPr>
              <w:t>REINVESTED_COUPONS</w:t>
            </w:r>
          </w:p>
        </w:tc>
        <w:tc>
          <w:tcPr>
            <w:tcW w:w="3959" w:type="dxa"/>
            <w:tcBorders>
              <w:top w:val="nil"/>
              <w:left w:val="nil"/>
              <w:bottom w:val="single" w:sz="4" w:space="0" w:color="auto"/>
              <w:right w:val="single" w:sz="4" w:space="0" w:color="auto"/>
            </w:tcBorders>
            <w:vAlign w:val="center"/>
            <w:hideMark/>
          </w:tcPr>
          <w:p w14:paraId="3DD42C1F" w14:textId="77777777" w:rsidR="008700CB" w:rsidRPr="00D025ED" w:rsidRDefault="008700CB" w:rsidP="008700CB">
            <w:pPr>
              <w:rPr>
                <w:color w:val="000000"/>
                <w:sz w:val="20"/>
                <w:szCs w:val="20"/>
              </w:rPr>
            </w:pPr>
            <w:r w:rsidRPr="00D025ED">
              <w:rPr>
                <w:color w:val="000000"/>
                <w:sz w:val="20"/>
                <w:szCs w:val="20"/>
              </w:rPr>
              <w:t>This is automatically calculated for all coupons by the nightly batch process.</w:t>
            </w:r>
          </w:p>
        </w:tc>
        <w:tc>
          <w:tcPr>
            <w:tcW w:w="3149" w:type="dxa"/>
            <w:tcBorders>
              <w:top w:val="nil"/>
              <w:left w:val="nil"/>
              <w:bottom w:val="single" w:sz="4" w:space="0" w:color="auto"/>
              <w:right w:val="single" w:sz="4" w:space="0" w:color="auto"/>
            </w:tcBorders>
            <w:vAlign w:val="center"/>
            <w:hideMark/>
          </w:tcPr>
          <w:p w14:paraId="0FAD71F6" w14:textId="77777777" w:rsidR="008700CB" w:rsidRPr="00D025ED" w:rsidRDefault="008700CB" w:rsidP="008700CB">
            <w:pPr>
              <w:rPr>
                <w:color w:val="000000"/>
                <w:sz w:val="20"/>
                <w:szCs w:val="20"/>
              </w:rPr>
            </w:pPr>
            <w:r w:rsidRPr="00D025ED">
              <w:rPr>
                <w:color w:val="000000"/>
                <w:sz w:val="20"/>
                <w:szCs w:val="20"/>
              </w:rPr>
              <w:t>ReinvestedCoupons bảng leg</w:t>
            </w:r>
          </w:p>
        </w:tc>
        <w:tc>
          <w:tcPr>
            <w:tcW w:w="4302" w:type="dxa"/>
            <w:tcBorders>
              <w:top w:val="nil"/>
              <w:left w:val="nil"/>
              <w:bottom w:val="single" w:sz="4" w:space="0" w:color="auto"/>
              <w:right w:val="single" w:sz="4" w:space="0" w:color="auto"/>
            </w:tcBorders>
            <w:vAlign w:val="center"/>
            <w:hideMark/>
          </w:tcPr>
          <w:p w14:paraId="0BF9B5E6" w14:textId="77777777" w:rsidR="008700CB" w:rsidRPr="00D025ED" w:rsidRDefault="008700CB" w:rsidP="008700CB">
            <w:pPr>
              <w:rPr>
                <w:color w:val="000000"/>
                <w:sz w:val="20"/>
                <w:szCs w:val="20"/>
              </w:rPr>
            </w:pPr>
            <w:r w:rsidRPr="00D025ED">
              <w:rPr>
                <w:color w:val="000000"/>
                <w:sz w:val="20"/>
                <w:szCs w:val="20"/>
              </w:rPr>
              <w:t>ReinvestedCoupons bảng leg</w:t>
            </w:r>
          </w:p>
        </w:tc>
      </w:tr>
      <w:tr w:rsidR="008700CB" w:rsidRPr="00D025ED" w14:paraId="1DAFE3E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8CCBA5F" w14:textId="77777777" w:rsidR="008700CB" w:rsidRPr="00D025ED" w:rsidRDefault="008700CB" w:rsidP="008700CB">
            <w:pPr>
              <w:rPr>
                <w:color w:val="000000"/>
                <w:sz w:val="20"/>
                <w:szCs w:val="20"/>
              </w:rPr>
            </w:pPr>
            <w:r w:rsidRPr="00D025ED">
              <w:rPr>
                <w:color w:val="000000"/>
                <w:sz w:val="20"/>
                <w:szCs w:val="20"/>
              </w:rPr>
              <w:t>PRINCIPAL_CUMUL</w:t>
            </w:r>
          </w:p>
        </w:tc>
        <w:tc>
          <w:tcPr>
            <w:tcW w:w="3959" w:type="dxa"/>
            <w:tcBorders>
              <w:top w:val="nil"/>
              <w:left w:val="nil"/>
              <w:bottom w:val="single" w:sz="4" w:space="0" w:color="auto"/>
              <w:right w:val="single" w:sz="4" w:space="0" w:color="auto"/>
            </w:tcBorders>
            <w:vAlign w:val="center"/>
            <w:hideMark/>
          </w:tcPr>
          <w:p w14:paraId="7116A1E7" w14:textId="77777777" w:rsidR="008700CB" w:rsidRPr="00D025ED" w:rsidRDefault="008700CB" w:rsidP="008700CB">
            <w:pPr>
              <w:rPr>
                <w:color w:val="000000"/>
                <w:sz w:val="20"/>
                <w:szCs w:val="20"/>
              </w:rPr>
            </w:pPr>
            <w:r w:rsidRPr="00D025ED">
              <w:rPr>
                <w:color w:val="000000"/>
                <w:sz w:val="20"/>
                <w:szCs w:val="20"/>
              </w:rPr>
              <w:t>This is automatically calculated for all coupons by the nightly batch process.</w:t>
            </w:r>
          </w:p>
        </w:tc>
        <w:tc>
          <w:tcPr>
            <w:tcW w:w="3149" w:type="dxa"/>
            <w:tcBorders>
              <w:top w:val="nil"/>
              <w:left w:val="nil"/>
              <w:bottom w:val="single" w:sz="4" w:space="0" w:color="auto"/>
              <w:right w:val="single" w:sz="4" w:space="0" w:color="auto"/>
            </w:tcBorders>
            <w:vAlign w:val="center"/>
            <w:hideMark/>
          </w:tcPr>
          <w:p w14:paraId="0C4E217E" w14:textId="77777777" w:rsidR="008700CB" w:rsidRPr="00D025ED" w:rsidRDefault="008700CB" w:rsidP="008700CB">
            <w:pPr>
              <w:rPr>
                <w:color w:val="000000"/>
                <w:sz w:val="20"/>
                <w:szCs w:val="20"/>
              </w:rPr>
            </w:pPr>
            <w:r w:rsidRPr="00D025ED">
              <w:rPr>
                <w:color w:val="000000"/>
                <w:sz w:val="20"/>
                <w:szCs w:val="20"/>
              </w:rPr>
              <w:t>PrincipalCumul bảng leg</w:t>
            </w:r>
          </w:p>
        </w:tc>
        <w:tc>
          <w:tcPr>
            <w:tcW w:w="4302" w:type="dxa"/>
            <w:tcBorders>
              <w:top w:val="nil"/>
              <w:left w:val="nil"/>
              <w:bottom w:val="single" w:sz="4" w:space="0" w:color="auto"/>
              <w:right w:val="single" w:sz="4" w:space="0" w:color="auto"/>
            </w:tcBorders>
            <w:vAlign w:val="center"/>
            <w:hideMark/>
          </w:tcPr>
          <w:p w14:paraId="2C679AF1" w14:textId="77777777" w:rsidR="008700CB" w:rsidRPr="00D025ED" w:rsidRDefault="008700CB" w:rsidP="008700CB">
            <w:pPr>
              <w:rPr>
                <w:color w:val="000000"/>
                <w:sz w:val="20"/>
                <w:szCs w:val="20"/>
              </w:rPr>
            </w:pPr>
            <w:r w:rsidRPr="00D025ED">
              <w:rPr>
                <w:color w:val="000000"/>
                <w:sz w:val="20"/>
                <w:szCs w:val="20"/>
              </w:rPr>
              <w:t>PrincipalCumul bảng leg</w:t>
            </w:r>
          </w:p>
        </w:tc>
      </w:tr>
      <w:tr w:rsidR="008700CB" w:rsidRPr="00D025ED" w14:paraId="696B628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FC79C70" w14:textId="77777777" w:rsidR="008700CB" w:rsidRPr="00D025ED" w:rsidRDefault="008700CB" w:rsidP="008700CB">
            <w:pPr>
              <w:rPr>
                <w:color w:val="000000"/>
                <w:sz w:val="20"/>
                <w:szCs w:val="20"/>
              </w:rPr>
            </w:pPr>
            <w:r w:rsidRPr="00D025ED">
              <w:rPr>
                <w:color w:val="000000"/>
                <w:sz w:val="20"/>
                <w:szCs w:val="20"/>
              </w:rPr>
              <w:t>PRINCIPAL_REINVESTED</w:t>
            </w:r>
          </w:p>
        </w:tc>
        <w:tc>
          <w:tcPr>
            <w:tcW w:w="3959" w:type="dxa"/>
            <w:tcBorders>
              <w:top w:val="nil"/>
              <w:left w:val="nil"/>
              <w:bottom w:val="single" w:sz="4" w:space="0" w:color="auto"/>
              <w:right w:val="single" w:sz="4" w:space="0" w:color="auto"/>
            </w:tcBorders>
            <w:vAlign w:val="center"/>
            <w:hideMark/>
          </w:tcPr>
          <w:p w14:paraId="27C96E5F" w14:textId="77777777" w:rsidR="008700CB" w:rsidRPr="00D025ED" w:rsidRDefault="008700CB" w:rsidP="008700CB">
            <w:pPr>
              <w:rPr>
                <w:color w:val="000000"/>
                <w:sz w:val="20"/>
                <w:szCs w:val="20"/>
              </w:rPr>
            </w:pPr>
            <w:r w:rsidRPr="00D025ED">
              <w:rPr>
                <w:color w:val="000000"/>
                <w:sz w:val="20"/>
                <w:szCs w:val="20"/>
              </w:rPr>
              <w:t>This is automatically calculated for all reinvested coupons by the nightly batch process.</w:t>
            </w:r>
          </w:p>
        </w:tc>
        <w:tc>
          <w:tcPr>
            <w:tcW w:w="3149" w:type="dxa"/>
            <w:tcBorders>
              <w:top w:val="nil"/>
              <w:left w:val="nil"/>
              <w:bottom w:val="single" w:sz="4" w:space="0" w:color="auto"/>
              <w:right w:val="single" w:sz="4" w:space="0" w:color="auto"/>
            </w:tcBorders>
            <w:vAlign w:val="center"/>
            <w:hideMark/>
          </w:tcPr>
          <w:p w14:paraId="759C0BC0" w14:textId="77777777" w:rsidR="008700CB" w:rsidRPr="00D025ED" w:rsidRDefault="008700CB" w:rsidP="008700CB">
            <w:pPr>
              <w:rPr>
                <w:color w:val="000000"/>
                <w:sz w:val="20"/>
                <w:szCs w:val="20"/>
              </w:rPr>
            </w:pPr>
            <w:r w:rsidRPr="00D025ED">
              <w:rPr>
                <w:color w:val="000000"/>
                <w:sz w:val="20"/>
                <w:szCs w:val="20"/>
              </w:rPr>
              <w:t>PrincipalReinvested bảng leg</w:t>
            </w:r>
          </w:p>
        </w:tc>
        <w:tc>
          <w:tcPr>
            <w:tcW w:w="4302" w:type="dxa"/>
            <w:tcBorders>
              <w:top w:val="nil"/>
              <w:left w:val="nil"/>
              <w:bottom w:val="single" w:sz="4" w:space="0" w:color="auto"/>
              <w:right w:val="single" w:sz="4" w:space="0" w:color="auto"/>
            </w:tcBorders>
            <w:vAlign w:val="center"/>
            <w:hideMark/>
          </w:tcPr>
          <w:p w14:paraId="7E7BAB66" w14:textId="77777777" w:rsidR="008700CB" w:rsidRPr="00D025ED" w:rsidRDefault="008700CB" w:rsidP="008700CB">
            <w:pPr>
              <w:rPr>
                <w:color w:val="000000"/>
                <w:sz w:val="20"/>
                <w:szCs w:val="20"/>
              </w:rPr>
            </w:pPr>
            <w:r w:rsidRPr="00D025ED">
              <w:rPr>
                <w:color w:val="000000"/>
                <w:sz w:val="20"/>
                <w:szCs w:val="20"/>
              </w:rPr>
              <w:t>PrincipalReinvested bảng leg</w:t>
            </w:r>
          </w:p>
        </w:tc>
      </w:tr>
      <w:tr w:rsidR="008700CB" w:rsidRPr="00D025ED" w14:paraId="7D7CEC9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7B1078D" w14:textId="77777777" w:rsidR="008700CB" w:rsidRPr="00D025ED" w:rsidRDefault="008700CB" w:rsidP="008700CB">
            <w:pPr>
              <w:rPr>
                <w:color w:val="000000"/>
                <w:sz w:val="20"/>
                <w:szCs w:val="20"/>
              </w:rPr>
            </w:pPr>
            <w:r w:rsidRPr="00D025ED">
              <w:rPr>
                <w:color w:val="000000"/>
                <w:sz w:val="20"/>
                <w:szCs w:val="20"/>
              </w:rPr>
              <w:t>REFERENCE_VALUE</w:t>
            </w:r>
          </w:p>
        </w:tc>
        <w:tc>
          <w:tcPr>
            <w:tcW w:w="3959" w:type="dxa"/>
            <w:tcBorders>
              <w:top w:val="nil"/>
              <w:left w:val="nil"/>
              <w:bottom w:val="single" w:sz="4" w:space="0" w:color="auto"/>
              <w:right w:val="single" w:sz="4" w:space="0" w:color="auto"/>
            </w:tcBorders>
            <w:vAlign w:val="center"/>
            <w:hideMark/>
          </w:tcPr>
          <w:p w14:paraId="3D7B92E0" w14:textId="77777777" w:rsidR="008700CB" w:rsidRPr="00D025ED" w:rsidRDefault="008700CB" w:rsidP="008700CB">
            <w:pPr>
              <w:rPr>
                <w:color w:val="000000"/>
                <w:sz w:val="20"/>
                <w:szCs w:val="20"/>
              </w:rPr>
            </w:pPr>
            <w:r w:rsidRPr="00D025ED">
              <w:rPr>
                <w:color w:val="000000"/>
                <w:sz w:val="20"/>
                <w:szCs w:val="20"/>
              </w:rPr>
              <w:t>Market Value at cutover s reference date (added 1.7).</w:t>
            </w:r>
          </w:p>
        </w:tc>
        <w:tc>
          <w:tcPr>
            <w:tcW w:w="3149" w:type="dxa"/>
            <w:tcBorders>
              <w:top w:val="nil"/>
              <w:left w:val="nil"/>
              <w:bottom w:val="single" w:sz="4" w:space="0" w:color="auto"/>
              <w:right w:val="single" w:sz="4" w:space="0" w:color="auto"/>
            </w:tcBorders>
            <w:vAlign w:val="center"/>
            <w:hideMark/>
          </w:tcPr>
          <w:p w14:paraId="48BE6F5F" w14:textId="77777777" w:rsidR="008700CB" w:rsidRPr="00D025ED" w:rsidRDefault="008700CB" w:rsidP="008700CB">
            <w:pPr>
              <w:rPr>
                <w:color w:val="000000"/>
                <w:sz w:val="20"/>
                <w:szCs w:val="20"/>
              </w:rPr>
            </w:pPr>
            <w:r w:rsidRPr="00D025ED">
              <w:rPr>
                <w:color w:val="000000"/>
                <w:sz w:val="20"/>
                <w:szCs w:val="20"/>
              </w:rPr>
              <w:t>ReferenceValue bảng leg</w:t>
            </w:r>
          </w:p>
        </w:tc>
        <w:tc>
          <w:tcPr>
            <w:tcW w:w="4302" w:type="dxa"/>
            <w:tcBorders>
              <w:top w:val="nil"/>
              <w:left w:val="nil"/>
              <w:bottom w:val="single" w:sz="4" w:space="0" w:color="auto"/>
              <w:right w:val="single" w:sz="4" w:space="0" w:color="auto"/>
            </w:tcBorders>
            <w:vAlign w:val="center"/>
            <w:hideMark/>
          </w:tcPr>
          <w:p w14:paraId="4CC35ABD" w14:textId="77777777" w:rsidR="008700CB" w:rsidRPr="00D025ED" w:rsidRDefault="008700CB" w:rsidP="008700CB">
            <w:pPr>
              <w:rPr>
                <w:color w:val="000000"/>
                <w:sz w:val="20"/>
                <w:szCs w:val="20"/>
              </w:rPr>
            </w:pPr>
            <w:r w:rsidRPr="00D025ED">
              <w:rPr>
                <w:color w:val="000000"/>
                <w:sz w:val="20"/>
                <w:szCs w:val="20"/>
              </w:rPr>
              <w:t>ReferenceValue bảng leg</w:t>
            </w:r>
          </w:p>
        </w:tc>
      </w:tr>
      <w:tr w:rsidR="008700CB" w:rsidRPr="00D025ED" w14:paraId="2A0DB45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C8D0DDC" w14:textId="77777777" w:rsidR="008700CB" w:rsidRPr="00D025ED" w:rsidRDefault="008700CB" w:rsidP="008700CB">
            <w:pPr>
              <w:rPr>
                <w:color w:val="000000"/>
                <w:sz w:val="20"/>
                <w:szCs w:val="20"/>
              </w:rPr>
            </w:pPr>
            <w:r w:rsidRPr="00D025ED">
              <w:rPr>
                <w:color w:val="000000"/>
                <w:sz w:val="20"/>
                <w:szCs w:val="20"/>
              </w:rPr>
              <w:t>REF_COST_OF_CARRY</w:t>
            </w:r>
          </w:p>
        </w:tc>
        <w:tc>
          <w:tcPr>
            <w:tcW w:w="3959" w:type="dxa"/>
            <w:tcBorders>
              <w:top w:val="nil"/>
              <w:left w:val="nil"/>
              <w:bottom w:val="single" w:sz="4" w:space="0" w:color="auto"/>
              <w:right w:val="single" w:sz="4" w:space="0" w:color="auto"/>
            </w:tcBorders>
            <w:vAlign w:val="center"/>
            <w:hideMark/>
          </w:tcPr>
          <w:p w14:paraId="0A5982F9" w14:textId="77777777" w:rsidR="008700CB" w:rsidRPr="00D025ED" w:rsidRDefault="008700CB" w:rsidP="008700CB">
            <w:pPr>
              <w:rPr>
                <w:color w:val="000000"/>
                <w:sz w:val="20"/>
                <w:szCs w:val="20"/>
              </w:rPr>
            </w:pPr>
            <w:r w:rsidRPr="00D025ED">
              <w:rPr>
                <w:color w:val="000000"/>
                <w:sz w:val="20"/>
                <w:szCs w:val="20"/>
              </w:rPr>
              <w:t>Cost of Carry at cutover s reference date (added 1.7).</w:t>
            </w:r>
          </w:p>
        </w:tc>
        <w:tc>
          <w:tcPr>
            <w:tcW w:w="3149" w:type="dxa"/>
            <w:tcBorders>
              <w:top w:val="nil"/>
              <w:left w:val="nil"/>
              <w:bottom w:val="single" w:sz="4" w:space="0" w:color="auto"/>
              <w:right w:val="single" w:sz="4" w:space="0" w:color="auto"/>
            </w:tcBorders>
            <w:vAlign w:val="center"/>
            <w:hideMark/>
          </w:tcPr>
          <w:p w14:paraId="270239F7" w14:textId="77777777" w:rsidR="008700CB" w:rsidRPr="00D025ED" w:rsidRDefault="008700CB" w:rsidP="008700CB">
            <w:pPr>
              <w:rPr>
                <w:color w:val="000000"/>
                <w:sz w:val="20"/>
                <w:szCs w:val="20"/>
              </w:rPr>
            </w:pPr>
            <w:r w:rsidRPr="00D025ED">
              <w:rPr>
                <w:color w:val="000000"/>
                <w:sz w:val="20"/>
                <w:szCs w:val="20"/>
              </w:rPr>
              <w:t>RefCostOfCarry bảng leg</w:t>
            </w:r>
          </w:p>
        </w:tc>
        <w:tc>
          <w:tcPr>
            <w:tcW w:w="4302" w:type="dxa"/>
            <w:tcBorders>
              <w:top w:val="nil"/>
              <w:left w:val="nil"/>
              <w:bottom w:val="single" w:sz="4" w:space="0" w:color="auto"/>
              <w:right w:val="single" w:sz="4" w:space="0" w:color="auto"/>
            </w:tcBorders>
            <w:vAlign w:val="center"/>
            <w:hideMark/>
          </w:tcPr>
          <w:p w14:paraId="1B76725A" w14:textId="77777777" w:rsidR="008700CB" w:rsidRPr="00D025ED" w:rsidRDefault="008700CB" w:rsidP="008700CB">
            <w:pPr>
              <w:rPr>
                <w:color w:val="000000"/>
                <w:sz w:val="20"/>
                <w:szCs w:val="20"/>
              </w:rPr>
            </w:pPr>
            <w:r w:rsidRPr="00D025ED">
              <w:rPr>
                <w:color w:val="000000"/>
                <w:sz w:val="20"/>
                <w:szCs w:val="20"/>
              </w:rPr>
              <w:t>RefCostOfCarry bảng leg</w:t>
            </w:r>
          </w:p>
        </w:tc>
      </w:tr>
      <w:tr w:rsidR="008700CB" w:rsidRPr="00D025ED" w14:paraId="4F0A09D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ACB8E85" w14:textId="77777777" w:rsidR="008700CB" w:rsidRPr="00D025ED" w:rsidRDefault="008700CB" w:rsidP="008700CB">
            <w:pPr>
              <w:rPr>
                <w:color w:val="000000"/>
                <w:sz w:val="20"/>
                <w:szCs w:val="20"/>
              </w:rPr>
            </w:pPr>
            <w:r w:rsidRPr="00D025ED">
              <w:rPr>
                <w:color w:val="000000"/>
                <w:sz w:val="20"/>
                <w:szCs w:val="20"/>
              </w:rPr>
              <w:t>REF_COUPONS_CUMUL</w:t>
            </w:r>
          </w:p>
        </w:tc>
        <w:tc>
          <w:tcPr>
            <w:tcW w:w="3959" w:type="dxa"/>
            <w:tcBorders>
              <w:top w:val="nil"/>
              <w:left w:val="nil"/>
              <w:bottom w:val="single" w:sz="4" w:space="0" w:color="auto"/>
              <w:right w:val="single" w:sz="4" w:space="0" w:color="auto"/>
            </w:tcBorders>
            <w:vAlign w:val="center"/>
            <w:hideMark/>
          </w:tcPr>
          <w:p w14:paraId="1E277144" w14:textId="77777777" w:rsidR="008700CB" w:rsidRPr="00D025ED" w:rsidRDefault="008700CB" w:rsidP="008700CB">
            <w:pPr>
              <w:rPr>
                <w:color w:val="000000"/>
                <w:sz w:val="20"/>
                <w:szCs w:val="20"/>
              </w:rPr>
            </w:pPr>
            <w:r w:rsidRPr="00D025ED">
              <w:rPr>
                <w:color w:val="000000"/>
                <w:sz w:val="20"/>
                <w:szCs w:val="20"/>
              </w:rPr>
              <w:t>Coupons cumul at cutover s reference date (added 1.7).</w:t>
            </w:r>
          </w:p>
        </w:tc>
        <w:tc>
          <w:tcPr>
            <w:tcW w:w="3149" w:type="dxa"/>
            <w:tcBorders>
              <w:top w:val="nil"/>
              <w:left w:val="nil"/>
              <w:bottom w:val="single" w:sz="4" w:space="0" w:color="auto"/>
              <w:right w:val="single" w:sz="4" w:space="0" w:color="auto"/>
            </w:tcBorders>
            <w:vAlign w:val="center"/>
            <w:hideMark/>
          </w:tcPr>
          <w:p w14:paraId="6A30F55F" w14:textId="77777777" w:rsidR="008700CB" w:rsidRPr="00D025ED" w:rsidRDefault="008700CB" w:rsidP="008700CB">
            <w:pPr>
              <w:rPr>
                <w:color w:val="000000"/>
                <w:sz w:val="20"/>
                <w:szCs w:val="20"/>
              </w:rPr>
            </w:pPr>
            <w:r w:rsidRPr="00D025ED">
              <w:rPr>
                <w:color w:val="000000"/>
                <w:sz w:val="20"/>
                <w:szCs w:val="20"/>
              </w:rPr>
              <w:t>RefCouponsCumul bảng leg</w:t>
            </w:r>
          </w:p>
        </w:tc>
        <w:tc>
          <w:tcPr>
            <w:tcW w:w="4302" w:type="dxa"/>
            <w:tcBorders>
              <w:top w:val="nil"/>
              <w:left w:val="nil"/>
              <w:bottom w:val="single" w:sz="4" w:space="0" w:color="auto"/>
              <w:right w:val="single" w:sz="4" w:space="0" w:color="auto"/>
            </w:tcBorders>
            <w:vAlign w:val="center"/>
            <w:hideMark/>
          </w:tcPr>
          <w:p w14:paraId="73423C23" w14:textId="77777777" w:rsidR="008700CB" w:rsidRPr="00D025ED" w:rsidRDefault="008700CB" w:rsidP="008700CB">
            <w:pPr>
              <w:rPr>
                <w:color w:val="000000"/>
                <w:sz w:val="20"/>
                <w:szCs w:val="20"/>
              </w:rPr>
            </w:pPr>
            <w:r w:rsidRPr="00D025ED">
              <w:rPr>
                <w:color w:val="000000"/>
                <w:sz w:val="20"/>
                <w:szCs w:val="20"/>
              </w:rPr>
              <w:t>RefCouponsCumul bảng leg</w:t>
            </w:r>
          </w:p>
        </w:tc>
      </w:tr>
      <w:tr w:rsidR="008700CB" w:rsidRPr="00D025ED" w14:paraId="116FEA5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F296CEE" w14:textId="77777777" w:rsidR="008700CB" w:rsidRPr="00D025ED" w:rsidRDefault="008700CB" w:rsidP="008700CB">
            <w:pPr>
              <w:rPr>
                <w:color w:val="000000"/>
                <w:sz w:val="20"/>
                <w:szCs w:val="20"/>
              </w:rPr>
            </w:pPr>
            <w:r w:rsidRPr="00D025ED">
              <w:rPr>
                <w:color w:val="000000"/>
                <w:sz w:val="20"/>
                <w:szCs w:val="20"/>
              </w:rPr>
              <w:t>REF_REINVESTED_COUPONS</w:t>
            </w:r>
          </w:p>
        </w:tc>
        <w:tc>
          <w:tcPr>
            <w:tcW w:w="3959" w:type="dxa"/>
            <w:tcBorders>
              <w:top w:val="nil"/>
              <w:left w:val="nil"/>
              <w:bottom w:val="single" w:sz="4" w:space="0" w:color="auto"/>
              <w:right w:val="single" w:sz="4" w:space="0" w:color="auto"/>
            </w:tcBorders>
            <w:vAlign w:val="center"/>
            <w:hideMark/>
          </w:tcPr>
          <w:p w14:paraId="0344B3CA" w14:textId="77777777" w:rsidR="008700CB" w:rsidRPr="00D025ED" w:rsidRDefault="008700CB" w:rsidP="008700CB">
            <w:pPr>
              <w:rPr>
                <w:color w:val="000000"/>
                <w:sz w:val="20"/>
                <w:szCs w:val="20"/>
              </w:rPr>
            </w:pPr>
            <w:r w:rsidRPr="00D025ED">
              <w:rPr>
                <w:color w:val="000000"/>
                <w:sz w:val="20"/>
                <w:szCs w:val="20"/>
              </w:rPr>
              <w:t>Reinvested coupons at cutover s reference date (added 1.7).</w:t>
            </w:r>
          </w:p>
        </w:tc>
        <w:tc>
          <w:tcPr>
            <w:tcW w:w="3149" w:type="dxa"/>
            <w:tcBorders>
              <w:top w:val="nil"/>
              <w:left w:val="nil"/>
              <w:bottom w:val="single" w:sz="4" w:space="0" w:color="auto"/>
              <w:right w:val="single" w:sz="4" w:space="0" w:color="auto"/>
            </w:tcBorders>
            <w:vAlign w:val="center"/>
            <w:hideMark/>
          </w:tcPr>
          <w:p w14:paraId="7DB2113D" w14:textId="77777777" w:rsidR="008700CB" w:rsidRPr="00D025ED" w:rsidRDefault="008700CB" w:rsidP="008700CB">
            <w:pPr>
              <w:rPr>
                <w:color w:val="000000"/>
                <w:sz w:val="20"/>
                <w:szCs w:val="20"/>
              </w:rPr>
            </w:pPr>
            <w:r w:rsidRPr="00D025ED">
              <w:rPr>
                <w:color w:val="000000"/>
                <w:sz w:val="20"/>
                <w:szCs w:val="20"/>
              </w:rPr>
              <w:t>RefReinvestedCoupons bảng leg</w:t>
            </w:r>
          </w:p>
        </w:tc>
        <w:tc>
          <w:tcPr>
            <w:tcW w:w="4302" w:type="dxa"/>
            <w:tcBorders>
              <w:top w:val="nil"/>
              <w:left w:val="nil"/>
              <w:bottom w:val="single" w:sz="4" w:space="0" w:color="auto"/>
              <w:right w:val="single" w:sz="4" w:space="0" w:color="auto"/>
            </w:tcBorders>
            <w:vAlign w:val="center"/>
            <w:hideMark/>
          </w:tcPr>
          <w:p w14:paraId="334C4E98" w14:textId="77777777" w:rsidR="008700CB" w:rsidRPr="00D025ED" w:rsidRDefault="008700CB" w:rsidP="008700CB">
            <w:pPr>
              <w:rPr>
                <w:color w:val="000000"/>
                <w:sz w:val="20"/>
                <w:szCs w:val="20"/>
              </w:rPr>
            </w:pPr>
            <w:r w:rsidRPr="00D025ED">
              <w:rPr>
                <w:color w:val="000000"/>
                <w:sz w:val="20"/>
                <w:szCs w:val="20"/>
              </w:rPr>
              <w:t>RefReinvestedCoupons bảng leg</w:t>
            </w:r>
          </w:p>
        </w:tc>
      </w:tr>
      <w:tr w:rsidR="008700CB" w:rsidRPr="00D025ED" w14:paraId="62BC43C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D7D221C" w14:textId="77777777" w:rsidR="008700CB" w:rsidRPr="00D025ED" w:rsidRDefault="008700CB" w:rsidP="008700CB">
            <w:pPr>
              <w:rPr>
                <w:color w:val="000000"/>
                <w:sz w:val="20"/>
                <w:szCs w:val="20"/>
              </w:rPr>
            </w:pPr>
            <w:r w:rsidRPr="00D025ED">
              <w:rPr>
                <w:color w:val="000000"/>
                <w:sz w:val="20"/>
                <w:szCs w:val="20"/>
              </w:rPr>
              <w:t>REF_PRINCIPAL_CUMUL</w:t>
            </w:r>
          </w:p>
        </w:tc>
        <w:tc>
          <w:tcPr>
            <w:tcW w:w="3959" w:type="dxa"/>
            <w:tcBorders>
              <w:top w:val="nil"/>
              <w:left w:val="nil"/>
              <w:bottom w:val="single" w:sz="4" w:space="0" w:color="auto"/>
              <w:right w:val="single" w:sz="4" w:space="0" w:color="auto"/>
            </w:tcBorders>
            <w:vAlign w:val="center"/>
            <w:hideMark/>
          </w:tcPr>
          <w:p w14:paraId="1492493E" w14:textId="77777777" w:rsidR="008700CB" w:rsidRPr="00D025ED" w:rsidRDefault="008700CB" w:rsidP="008700CB">
            <w:pPr>
              <w:rPr>
                <w:color w:val="000000"/>
                <w:sz w:val="20"/>
                <w:szCs w:val="20"/>
              </w:rPr>
            </w:pPr>
            <w:r w:rsidRPr="00D025ED">
              <w:rPr>
                <w:color w:val="000000"/>
                <w:sz w:val="20"/>
                <w:szCs w:val="20"/>
              </w:rPr>
              <w:t>Principal Cumul at cutover s reference date (added 1.7).</w:t>
            </w:r>
          </w:p>
        </w:tc>
        <w:tc>
          <w:tcPr>
            <w:tcW w:w="3149" w:type="dxa"/>
            <w:tcBorders>
              <w:top w:val="nil"/>
              <w:left w:val="nil"/>
              <w:bottom w:val="single" w:sz="4" w:space="0" w:color="auto"/>
              <w:right w:val="single" w:sz="4" w:space="0" w:color="auto"/>
            </w:tcBorders>
            <w:vAlign w:val="center"/>
            <w:hideMark/>
          </w:tcPr>
          <w:p w14:paraId="4B10846C" w14:textId="77777777" w:rsidR="008700CB" w:rsidRPr="00D025ED" w:rsidRDefault="008700CB" w:rsidP="008700CB">
            <w:pPr>
              <w:rPr>
                <w:color w:val="000000"/>
                <w:sz w:val="20"/>
                <w:szCs w:val="20"/>
              </w:rPr>
            </w:pPr>
            <w:r w:rsidRPr="00D025ED">
              <w:rPr>
                <w:color w:val="000000"/>
                <w:sz w:val="20"/>
                <w:szCs w:val="20"/>
              </w:rPr>
              <w:t>RefPrincipalCumul bảng leg</w:t>
            </w:r>
          </w:p>
        </w:tc>
        <w:tc>
          <w:tcPr>
            <w:tcW w:w="4302" w:type="dxa"/>
            <w:tcBorders>
              <w:top w:val="nil"/>
              <w:left w:val="nil"/>
              <w:bottom w:val="single" w:sz="4" w:space="0" w:color="auto"/>
              <w:right w:val="single" w:sz="4" w:space="0" w:color="auto"/>
            </w:tcBorders>
            <w:vAlign w:val="center"/>
            <w:hideMark/>
          </w:tcPr>
          <w:p w14:paraId="53B50637" w14:textId="77777777" w:rsidR="008700CB" w:rsidRPr="00D025ED" w:rsidRDefault="008700CB" w:rsidP="008700CB">
            <w:pPr>
              <w:rPr>
                <w:color w:val="000000"/>
                <w:sz w:val="20"/>
                <w:szCs w:val="20"/>
              </w:rPr>
            </w:pPr>
            <w:r w:rsidRPr="00D025ED">
              <w:rPr>
                <w:color w:val="000000"/>
                <w:sz w:val="20"/>
                <w:szCs w:val="20"/>
              </w:rPr>
              <w:t>RefPrincipalCumul bảng leg</w:t>
            </w:r>
          </w:p>
        </w:tc>
      </w:tr>
      <w:tr w:rsidR="008700CB" w:rsidRPr="00D025ED" w14:paraId="0971759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B81BE73" w14:textId="77777777" w:rsidR="008700CB" w:rsidRPr="00D025ED" w:rsidRDefault="008700CB" w:rsidP="008700CB">
            <w:pPr>
              <w:rPr>
                <w:color w:val="000000"/>
                <w:sz w:val="20"/>
                <w:szCs w:val="20"/>
              </w:rPr>
            </w:pPr>
            <w:r w:rsidRPr="00D025ED">
              <w:rPr>
                <w:color w:val="000000"/>
                <w:sz w:val="20"/>
                <w:szCs w:val="20"/>
              </w:rPr>
              <w:t>REF_PRINCIPAL_REINVESTED</w:t>
            </w:r>
          </w:p>
        </w:tc>
        <w:tc>
          <w:tcPr>
            <w:tcW w:w="3959" w:type="dxa"/>
            <w:tcBorders>
              <w:top w:val="nil"/>
              <w:left w:val="nil"/>
              <w:bottom w:val="single" w:sz="4" w:space="0" w:color="auto"/>
              <w:right w:val="single" w:sz="4" w:space="0" w:color="auto"/>
            </w:tcBorders>
            <w:vAlign w:val="center"/>
            <w:hideMark/>
          </w:tcPr>
          <w:p w14:paraId="6B743DB5" w14:textId="77777777" w:rsidR="008700CB" w:rsidRPr="00D025ED" w:rsidRDefault="008700CB" w:rsidP="008700CB">
            <w:pPr>
              <w:rPr>
                <w:color w:val="000000"/>
                <w:sz w:val="20"/>
                <w:szCs w:val="20"/>
              </w:rPr>
            </w:pPr>
            <w:r w:rsidRPr="00D025ED">
              <w:rPr>
                <w:color w:val="000000"/>
                <w:sz w:val="20"/>
                <w:szCs w:val="20"/>
              </w:rPr>
              <w:t>Reinvested Principal at cutover s reference date (added 1.7).</w:t>
            </w:r>
          </w:p>
        </w:tc>
        <w:tc>
          <w:tcPr>
            <w:tcW w:w="3149" w:type="dxa"/>
            <w:tcBorders>
              <w:top w:val="nil"/>
              <w:left w:val="nil"/>
              <w:bottom w:val="single" w:sz="4" w:space="0" w:color="auto"/>
              <w:right w:val="single" w:sz="4" w:space="0" w:color="auto"/>
            </w:tcBorders>
            <w:vAlign w:val="center"/>
            <w:hideMark/>
          </w:tcPr>
          <w:p w14:paraId="65703360" w14:textId="77777777" w:rsidR="008700CB" w:rsidRPr="00D025ED" w:rsidRDefault="008700CB" w:rsidP="008700CB">
            <w:pPr>
              <w:rPr>
                <w:color w:val="000000"/>
                <w:sz w:val="20"/>
                <w:szCs w:val="20"/>
              </w:rPr>
            </w:pPr>
            <w:r w:rsidRPr="00D025ED">
              <w:rPr>
                <w:color w:val="000000"/>
                <w:sz w:val="20"/>
                <w:szCs w:val="20"/>
              </w:rPr>
              <w:t>RefPrincipalReinvested bảng leg</w:t>
            </w:r>
          </w:p>
        </w:tc>
        <w:tc>
          <w:tcPr>
            <w:tcW w:w="4302" w:type="dxa"/>
            <w:tcBorders>
              <w:top w:val="nil"/>
              <w:left w:val="nil"/>
              <w:bottom w:val="single" w:sz="4" w:space="0" w:color="auto"/>
              <w:right w:val="single" w:sz="4" w:space="0" w:color="auto"/>
            </w:tcBorders>
            <w:vAlign w:val="center"/>
            <w:hideMark/>
          </w:tcPr>
          <w:p w14:paraId="1C6FD600" w14:textId="77777777" w:rsidR="008700CB" w:rsidRPr="00D025ED" w:rsidRDefault="008700CB" w:rsidP="008700CB">
            <w:pPr>
              <w:rPr>
                <w:color w:val="000000"/>
                <w:sz w:val="20"/>
                <w:szCs w:val="20"/>
              </w:rPr>
            </w:pPr>
            <w:r w:rsidRPr="00D025ED">
              <w:rPr>
                <w:color w:val="000000"/>
                <w:sz w:val="20"/>
                <w:szCs w:val="20"/>
              </w:rPr>
              <w:t>RefPrincipalReinvested bảng leg</w:t>
            </w:r>
          </w:p>
        </w:tc>
      </w:tr>
      <w:tr w:rsidR="008700CB" w:rsidRPr="00D025ED" w14:paraId="139BFAC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0B93FE1" w14:textId="77777777" w:rsidR="008700CB" w:rsidRPr="00D025ED" w:rsidRDefault="008700CB" w:rsidP="008700CB">
            <w:pPr>
              <w:rPr>
                <w:color w:val="000000"/>
                <w:sz w:val="20"/>
                <w:szCs w:val="20"/>
              </w:rPr>
            </w:pPr>
            <w:r w:rsidRPr="00D025ED">
              <w:rPr>
                <w:color w:val="000000"/>
                <w:sz w:val="20"/>
                <w:szCs w:val="20"/>
              </w:rPr>
              <w:t>COMPUTE_CONVEXITY_BIAS</w:t>
            </w:r>
          </w:p>
        </w:tc>
        <w:tc>
          <w:tcPr>
            <w:tcW w:w="3959" w:type="dxa"/>
            <w:tcBorders>
              <w:top w:val="nil"/>
              <w:left w:val="nil"/>
              <w:bottom w:val="single" w:sz="4" w:space="0" w:color="auto"/>
              <w:right w:val="single" w:sz="4" w:space="0" w:color="auto"/>
            </w:tcBorders>
            <w:vAlign w:val="center"/>
            <w:hideMark/>
          </w:tcPr>
          <w:p w14:paraId="3DD477A6" w14:textId="77777777" w:rsidR="008700CB" w:rsidRPr="00D025ED" w:rsidRDefault="008700CB" w:rsidP="008700CB">
            <w:pPr>
              <w:rPr>
                <w:color w:val="000000"/>
                <w:sz w:val="20"/>
                <w:szCs w:val="20"/>
              </w:rPr>
            </w:pPr>
            <w:r w:rsidRPr="00D025ED">
              <w:rPr>
                <w:color w:val="000000"/>
                <w:sz w:val="20"/>
                <w:szCs w:val="20"/>
              </w:rPr>
              <w:t>This checkmark indicates that convexity bias must be computed.</w:t>
            </w:r>
          </w:p>
        </w:tc>
        <w:tc>
          <w:tcPr>
            <w:tcW w:w="3149" w:type="dxa"/>
            <w:tcBorders>
              <w:top w:val="nil"/>
              <w:left w:val="nil"/>
              <w:bottom w:val="single" w:sz="4" w:space="0" w:color="auto"/>
              <w:right w:val="single" w:sz="4" w:space="0" w:color="auto"/>
            </w:tcBorders>
            <w:vAlign w:val="center"/>
            <w:hideMark/>
          </w:tcPr>
          <w:p w14:paraId="1AFEFE23" w14:textId="77777777" w:rsidR="008700CB" w:rsidRPr="00D025ED" w:rsidRDefault="008700CB" w:rsidP="008700CB">
            <w:pPr>
              <w:rPr>
                <w:color w:val="000000"/>
                <w:sz w:val="20"/>
                <w:szCs w:val="20"/>
              </w:rPr>
            </w:pPr>
            <w:r w:rsidRPr="00D025ED">
              <w:rPr>
                <w:color w:val="000000"/>
                <w:sz w:val="20"/>
                <w:szCs w:val="20"/>
              </w:rPr>
              <w:t>ComputeConvexityBias bảng leg</w:t>
            </w:r>
          </w:p>
        </w:tc>
        <w:tc>
          <w:tcPr>
            <w:tcW w:w="4302" w:type="dxa"/>
            <w:tcBorders>
              <w:top w:val="nil"/>
              <w:left w:val="nil"/>
              <w:bottom w:val="single" w:sz="4" w:space="0" w:color="auto"/>
              <w:right w:val="single" w:sz="4" w:space="0" w:color="auto"/>
            </w:tcBorders>
            <w:vAlign w:val="center"/>
            <w:hideMark/>
          </w:tcPr>
          <w:p w14:paraId="43684E98" w14:textId="77777777" w:rsidR="008700CB" w:rsidRPr="00D025ED" w:rsidRDefault="008700CB" w:rsidP="008700CB">
            <w:pPr>
              <w:rPr>
                <w:color w:val="000000"/>
                <w:sz w:val="20"/>
                <w:szCs w:val="20"/>
              </w:rPr>
            </w:pPr>
            <w:r w:rsidRPr="00D025ED">
              <w:rPr>
                <w:color w:val="000000"/>
                <w:sz w:val="20"/>
                <w:szCs w:val="20"/>
              </w:rPr>
              <w:t>ComputeConvexityBias bảng leg</w:t>
            </w:r>
          </w:p>
        </w:tc>
      </w:tr>
      <w:tr w:rsidR="008700CB" w:rsidRPr="00D025ED" w14:paraId="6D59C33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1F185A7" w14:textId="77777777" w:rsidR="008700CB" w:rsidRPr="00D025ED" w:rsidRDefault="008700CB" w:rsidP="008700CB">
            <w:pPr>
              <w:rPr>
                <w:color w:val="000000"/>
                <w:sz w:val="20"/>
                <w:szCs w:val="20"/>
              </w:rPr>
            </w:pPr>
            <w:r w:rsidRPr="00D025ED">
              <w:rPr>
                <w:color w:val="000000"/>
                <w:sz w:val="20"/>
                <w:szCs w:val="20"/>
              </w:rPr>
              <w:lastRenderedPageBreak/>
              <w:t>VOLAT_CURVES_ID_IR</w:t>
            </w:r>
          </w:p>
        </w:tc>
        <w:tc>
          <w:tcPr>
            <w:tcW w:w="3959" w:type="dxa"/>
            <w:tcBorders>
              <w:top w:val="nil"/>
              <w:left w:val="nil"/>
              <w:bottom w:val="single" w:sz="4" w:space="0" w:color="auto"/>
              <w:right w:val="single" w:sz="4" w:space="0" w:color="auto"/>
            </w:tcBorders>
            <w:vAlign w:val="center"/>
            <w:hideMark/>
          </w:tcPr>
          <w:p w14:paraId="09A14930"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0B817109" w14:textId="77777777" w:rsidR="008700CB" w:rsidRPr="00D025ED" w:rsidRDefault="008700CB" w:rsidP="008700CB">
            <w:pPr>
              <w:rPr>
                <w:color w:val="000000"/>
                <w:sz w:val="20"/>
                <w:szCs w:val="20"/>
              </w:rPr>
            </w:pPr>
            <w:r w:rsidRPr="00D025ED">
              <w:rPr>
                <w:color w:val="000000"/>
                <w:sz w:val="20"/>
                <w:szCs w:val="20"/>
              </w:rPr>
              <w:t>VolatCurves_Id_IR bảng leg</w:t>
            </w:r>
          </w:p>
        </w:tc>
        <w:tc>
          <w:tcPr>
            <w:tcW w:w="4302" w:type="dxa"/>
            <w:tcBorders>
              <w:top w:val="nil"/>
              <w:left w:val="nil"/>
              <w:bottom w:val="single" w:sz="4" w:space="0" w:color="auto"/>
              <w:right w:val="single" w:sz="4" w:space="0" w:color="auto"/>
            </w:tcBorders>
            <w:vAlign w:val="center"/>
            <w:hideMark/>
          </w:tcPr>
          <w:p w14:paraId="7FDA1B64" w14:textId="77777777" w:rsidR="008700CB" w:rsidRPr="00D025ED" w:rsidRDefault="008700CB" w:rsidP="008700CB">
            <w:pPr>
              <w:rPr>
                <w:color w:val="000000"/>
                <w:sz w:val="20"/>
                <w:szCs w:val="20"/>
              </w:rPr>
            </w:pPr>
            <w:r w:rsidRPr="00D025ED">
              <w:rPr>
                <w:color w:val="000000"/>
                <w:sz w:val="20"/>
                <w:szCs w:val="20"/>
              </w:rPr>
              <w:t>VolatCurves_Id_IR bảng leg</w:t>
            </w:r>
          </w:p>
        </w:tc>
      </w:tr>
      <w:tr w:rsidR="008700CB" w:rsidRPr="00D025ED" w14:paraId="085A8F8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7A2E06F" w14:textId="77777777" w:rsidR="008700CB" w:rsidRPr="00D025ED" w:rsidRDefault="008700CB" w:rsidP="008700CB">
            <w:pPr>
              <w:rPr>
                <w:color w:val="000000"/>
                <w:sz w:val="20"/>
                <w:szCs w:val="20"/>
              </w:rPr>
            </w:pPr>
            <w:r w:rsidRPr="00D025ED">
              <w:rPr>
                <w:color w:val="000000"/>
                <w:sz w:val="20"/>
                <w:szCs w:val="20"/>
              </w:rPr>
              <w:t>FLAT_VOLAT_IR</w:t>
            </w:r>
          </w:p>
        </w:tc>
        <w:tc>
          <w:tcPr>
            <w:tcW w:w="3959" w:type="dxa"/>
            <w:tcBorders>
              <w:top w:val="nil"/>
              <w:left w:val="nil"/>
              <w:bottom w:val="single" w:sz="4" w:space="0" w:color="auto"/>
              <w:right w:val="single" w:sz="4" w:space="0" w:color="auto"/>
            </w:tcBorders>
            <w:vAlign w:val="center"/>
            <w:hideMark/>
          </w:tcPr>
          <w:p w14:paraId="2E88D8DE" w14:textId="77777777" w:rsidR="008700CB" w:rsidRPr="00D025ED" w:rsidRDefault="008700CB" w:rsidP="008700CB">
            <w:pPr>
              <w:rPr>
                <w:color w:val="000000"/>
                <w:sz w:val="20"/>
                <w:szCs w:val="20"/>
              </w:rPr>
            </w:pPr>
            <w:r w:rsidRPr="00D025ED">
              <w:rPr>
                <w:color w:val="000000"/>
                <w:sz w:val="20"/>
                <w:szCs w:val="20"/>
              </w:rPr>
              <w:t>Flat IR volatility used for Quanto calculation and Convexity Bias.</w:t>
            </w:r>
          </w:p>
        </w:tc>
        <w:tc>
          <w:tcPr>
            <w:tcW w:w="3149" w:type="dxa"/>
            <w:tcBorders>
              <w:top w:val="nil"/>
              <w:left w:val="nil"/>
              <w:bottom w:val="single" w:sz="4" w:space="0" w:color="auto"/>
              <w:right w:val="single" w:sz="4" w:space="0" w:color="auto"/>
            </w:tcBorders>
            <w:vAlign w:val="center"/>
            <w:hideMark/>
          </w:tcPr>
          <w:p w14:paraId="52F48E9F" w14:textId="77777777" w:rsidR="008700CB" w:rsidRPr="00D025ED" w:rsidRDefault="008700CB" w:rsidP="008700CB">
            <w:pPr>
              <w:rPr>
                <w:color w:val="000000"/>
                <w:sz w:val="20"/>
                <w:szCs w:val="20"/>
              </w:rPr>
            </w:pPr>
            <w:r w:rsidRPr="00D025ED">
              <w:rPr>
                <w:color w:val="000000"/>
                <w:sz w:val="20"/>
                <w:szCs w:val="20"/>
              </w:rPr>
              <w:t>FlatVolatIR bảng leg</w:t>
            </w:r>
          </w:p>
        </w:tc>
        <w:tc>
          <w:tcPr>
            <w:tcW w:w="4302" w:type="dxa"/>
            <w:tcBorders>
              <w:top w:val="nil"/>
              <w:left w:val="nil"/>
              <w:bottom w:val="single" w:sz="4" w:space="0" w:color="auto"/>
              <w:right w:val="single" w:sz="4" w:space="0" w:color="auto"/>
            </w:tcBorders>
            <w:vAlign w:val="center"/>
            <w:hideMark/>
          </w:tcPr>
          <w:p w14:paraId="0B1038AA" w14:textId="77777777" w:rsidR="008700CB" w:rsidRPr="00D025ED" w:rsidRDefault="008700CB" w:rsidP="008700CB">
            <w:pPr>
              <w:rPr>
                <w:color w:val="000000"/>
                <w:sz w:val="20"/>
                <w:szCs w:val="20"/>
              </w:rPr>
            </w:pPr>
            <w:r w:rsidRPr="00D025ED">
              <w:rPr>
                <w:color w:val="000000"/>
                <w:sz w:val="20"/>
                <w:szCs w:val="20"/>
              </w:rPr>
              <w:t>FlatVolatIR bảng leg</w:t>
            </w:r>
          </w:p>
        </w:tc>
      </w:tr>
      <w:tr w:rsidR="008700CB" w:rsidRPr="00D025ED" w14:paraId="1C832BB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53FEEC1" w14:textId="77777777" w:rsidR="008700CB" w:rsidRPr="00D025ED" w:rsidRDefault="008700CB" w:rsidP="008700CB">
            <w:pPr>
              <w:rPr>
                <w:color w:val="000000"/>
                <w:sz w:val="20"/>
                <w:szCs w:val="20"/>
              </w:rPr>
            </w:pPr>
            <w:r w:rsidRPr="00EB12D6">
              <w:rPr>
                <w:color w:val="000000"/>
                <w:sz w:val="20"/>
                <w:szCs w:val="20"/>
                <w:highlight w:val="yellow"/>
              </w:rPr>
              <w:t>IS_CAP_FLOOR</w:t>
            </w:r>
          </w:p>
        </w:tc>
        <w:tc>
          <w:tcPr>
            <w:tcW w:w="3959" w:type="dxa"/>
            <w:tcBorders>
              <w:top w:val="nil"/>
              <w:left w:val="nil"/>
              <w:bottom w:val="single" w:sz="4" w:space="0" w:color="auto"/>
              <w:right w:val="single" w:sz="4" w:space="0" w:color="auto"/>
            </w:tcBorders>
            <w:vAlign w:val="center"/>
            <w:hideMark/>
          </w:tcPr>
          <w:p w14:paraId="50B72001" w14:textId="77777777" w:rsidR="008700CB" w:rsidRPr="00D025ED" w:rsidRDefault="008700CB" w:rsidP="008700CB">
            <w:pPr>
              <w:rPr>
                <w:color w:val="000000"/>
                <w:sz w:val="20"/>
                <w:szCs w:val="20"/>
              </w:rPr>
            </w:pPr>
            <w:r w:rsidRPr="00D025ED">
              <w:rPr>
                <w:color w:val="000000"/>
                <w:sz w:val="20"/>
                <w:szCs w:val="20"/>
              </w:rPr>
              <w:t>Specifies if the swap is capped and/or floored.</w:t>
            </w:r>
          </w:p>
        </w:tc>
        <w:tc>
          <w:tcPr>
            <w:tcW w:w="3149" w:type="dxa"/>
            <w:tcBorders>
              <w:top w:val="nil"/>
              <w:left w:val="nil"/>
              <w:bottom w:val="single" w:sz="4" w:space="0" w:color="auto"/>
              <w:right w:val="single" w:sz="4" w:space="0" w:color="auto"/>
            </w:tcBorders>
            <w:vAlign w:val="center"/>
            <w:hideMark/>
          </w:tcPr>
          <w:p w14:paraId="1C53A18E" w14:textId="77777777" w:rsidR="008700CB" w:rsidRPr="00D025ED" w:rsidRDefault="008700CB" w:rsidP="008700CB">
            <w:pPr>
              <w:rPr>
                <w:color w:val="000000"/>
                <w:sz w:val="20"/>
                <w:szCs w:val="20"/>
              </w:rPr>
            </w:pPr>
            <w:r w:rsidRPr="00D025ED">
              <w:rPr>
                <w:color w:val="000000"/>
                <w:sz w:val="20"/>
                <w:szCs w:val="20"/>
              </w:rPr>
              <w:t>IsCapFloor bảng leg</w:t>
            </w:r>
          </w:p>
        </w:tc>
        <w:tc>
          <w:tcPr>
            <w:tcW w:w="4302" w:type="dxa"/>
            <w:tcBorders>
              <w:top w:val="nil"/>
              <w:left w:val="nil"/>
              <w:bottom w:val="single" w:sz="4" w:space="0" w:color="auto"/>
              <w:right w:val="single" w:sz="4" w:space="0" w:color="auto"/>
            </w:tcBorders>
            <w:vAlign w:val="center"/>
            <w:hideMark/>
          </w:tcPr>
          <w:p w14:paraId="4F697A3C" w14:textId="77777777" w:rsidR="008700CB" w:rsidRPr="00D025ED" w:rsidRDefault="008700CB" w:rsidP="008700CB">
            <w:pPr>
              <w:rPr>
                <w:color w:val="000000"/>
                <w:sz w:val="20"/>
                <w:szCs w:val="20"/>
              </w:rPr>
            </w:pPr>
            <w:r w:rsidRPr="00D025ED">
              <w:rPr>
                <w:color w:val="000000"/>
                <w:sz w:val="20"/>
                <w:szCs w:val="20"/>
              </w:rPr>
              <w:t>IsCapFloor bảng leg</w:t>
            </w:r>
          </w:p>
        </w:tc>
      </w:tr>
      <w:tr w:rsidR="008700CB" w:rsidRPr="00D025ED" w14:paraId="1E9CF02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F31A043" w14:textId="77777777" w:rsidR="008700CB" w:rsidRPr="00EB12D6" w:rsidRDefault="008700CB" w:rsidP="008700CB">
            <w:pPr>
              <w:rPr>
                <w:color w:val="000000"/>
                <w:sz w:val="20"/>
                <w:szCs w:val="20"/>
                <w:highlight w:val="yellow"/>
              </w:rPr>
            </w:pPr>
            <w:r w:rsidRPr="00EB12D6">
              <w:rPr>
                <w:color w:val="000000"/>
                <w:sz w:val="20"/>
                <w:szCs w:val="20"/>
                <w:highlight w:val="yellow"/>
              </w:rPr>
              <w:t>MINIMUM_RATE</w:t>
            </w:r>
          </w:p>
        </w:tc>
        <w:tc>
          <w:tcPr>
            <w:tcW w:w="3959" w:type="dxa"/>
            <w:tcBorders>
              <w:top w:val="nil"/>
              <w:left w:val="nil"/>
              <w:bottom w:val="single" w:sz="4" w:space="0" w:color="auto"/>
              <w:right w:val="single" w:sz="4" w:space="0" w:color="auto"/>
            </w:tcBorders>
            <w:vAlign w:val="center"/>
            <w:hideMark/>
          </w:tcPr>
          <w:p w14:paraId="5DDE29CB" w14:textId="77777777" w:rsidR="008700CB" w:rsidRPr="00D025ED" w:rsidRDefault="008700CB" w:rsidP="008700CB">
            <w:pPr>
              <w:rPr>
                <w:color w:val="000000"/>
                <w:sz w:val="20"/>
                <w:szCs w:val="20"/>
              </w:rPr>
            </w:pPr>
            <w:r w:rsidRPr="00D025ED">
              <w:rPr>
                <w:color w:val="000000"/>
                <w:sz w:val="20"/>
                <w:szCs w:val="20"/>
              </w:rPr>
              <w:t>Specifies the minimum value of the floating rate. If the floating rate falls below the minimum value, it changes to a fixed rate that is equal to the specified minimum rate. This field is activated when the indexation is floating.</w:t>
            </w:r>
          </w:p>
        </w:tc>
        <w:tc>
          <w:tcPr>
            <w:tcW w:w="3149" w:type="dxa"/>
            <w:tcBorders>
              <w:top w:val="nil"/>
              <w:left w:val="nil"/>
              <w:bottom w:val="single" w:sz="4" w:space="0" w:color="auto"/>
              <w:right w:val="single" w:sz="4" w:space="0" w:color="auto"/>
            </w:tcBorders>
            <w:vAlign w:val="center"/>
            <w:hideMark/>
          </w:tcPr>
          <w:p w14:paraId="2EF6298A" w14:textId="77777777" w:rsidR="008700CB" w:rsidRPr="00D025ED" w:rsidRDefault="008700CB" w:rsidP="008700CB">
            <w:pPr>
              <w:rPr>
                <w:color w:val="000000"/>
                <w:sz w:val="20"/>
                <w:szCs w:val="20"/>
              </w:rPr>
            </w:pPr>
            <w:r w:rsidRPr="00D025ED">
              <w:rPr>
                <w:color w:val="000000"/>
                <w:sz w:val="20"/>
                <w:szCs w:val="20"/>
              </w:rPr>
              <w:t>MinimumRate bảng leg</w:t>
            </w:r>
          </w:p>
        </w:tc>
        <w:tc>
          <w:tcPr>
            <w:tcW w:w="4302" w:type="dxa"/>
            <w:tcBorders>
              <w:top w:val="nil"/>
              <w:left w:val="nil"/>
              <w:bottom w:val="single" w:sz="4" w:space="0" w:color="auto"/>
              <w:right w:val="single" w:sz="4" w:space="0" w:color="auto"/>
            </w:tcBorders>
            <w:vAlign w:val="center"/>
            <w:hideMark/>
          </w:tcPr>
          <w:p w14:paraId="34A44FFA" w14:textId="77777777" w:rsidR="008700CB" w:rsidRPr="00D025ED" w:rsidRDefault="008700CB" w:rsidP="008700CB">
            <w:pPr>
              <w:rPr>
                <w:color w:val="000000"/>
                <w:sz w:val="20"/>
                <w:szCs w:val="20"/>
              </w:rPr>
            </w:pPr>
            <w:r w:rsidRPr="00D025ED">
              <w:rPr>
                <w:color w:val="000000"/>
                <w:sz w:val="20"/>
                <w:szCs w:val="20"/>
              </w:rPr>
              <w:t>MinimumRate bảng leg</w:t>
            </w:r>
          </w:p>
        </w:tc>
      </w:tr>
      <w:tr w:rsidR="008700CB" w:rsidRPr="00D025ED" w14:paraId="616A80C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5B6DDB2" w14:textId="77777777" w:rsidR="008700CB" w:rsidRPr="00EB12D6" w:rsidRDefault="008700CB" w:rsidP="008700CB">
            <w:pPr>
              <w:rPr>
                <w:color w:val="000000"/>
                <w:sz w:val="20"/>
                <w:szCs w:val="20"/>
                <w:highlight w:val="yellow"/>
              </w:rPr>
            </w:pPr>
            <w:r w:rsidRPr="00EB12D6">
              <w:rPr>
                <w:color w:val="000000"/>
                <w:sz w:val="20"/>
                <w:szCs w:val="20"/>
                <w:highlight w:val="yellow"/>
              </w:rPr>
              <w:t>MAXIMUM_RATE</w:t>
            </w:r>
          </w:p>
        </w:tc>
        <w:tc>
          <w:tcPr>
            <w:tcW w:w="3959" w:type="dxa"/>
            <w:tcBorders>
              <w:top w:val="nil"/>
              <w:left w:val="nil"/>
              <w:bottom w:val="single" w:sz="4" w:space="0" w:color="auto"/>
              <w:right w:val="single" w:sz="4" w:space="0" w:color="auto"/>
            </w:tcBorders>
            <w:vAlign w:val="center"/>
            <w:hideMark/>
          </w:tcPr>
          <w:p w14:paraId="5363A5FE" w14:textId="77777777" w:rsidR="008700CB" w:rsidRPr="00D025ED" w:rsidRDefault="008700CB" w:rsidP="008700CB">
            <w:pPr>
              <w:rPr>
                <w:color w:val="000000"/>
                <w:sz w:val="20"/>
                <w:szCs w:val="20"/>
              </w:rPr>
            </w:pPr>
            <w:r w:rsidRPr="00D025ED">
              <w:rPr>
                <w:color w:val="000000"/>
                <w:sz w:val="20"/>
                <w:szCs w:val="20"/>
              </w:rPr>
              <w:t>Specifies the maximum value for the floating rate. If the floating rate exceeds the maximum value, it changes to a fixed rate that is equal to the specified maximum rate. This field is activated when the indexation is floating.</w:t>
            </w:r>
          </w:p>
        </w:tc>
        <w:tc>
          <w:tcPr>
            <w:tcW w:w="3149" w:type="dxa"/>
            <w:tcBorders>
              <w:top w:val="nil"/>
              <w:left w:val="nil"/>
              <w:bottom w:val="single" w:sz="4" w:space="0" w:color="auto"/>
              <w:right w:val="single" w:sz="4" w:space="0" w:color="auto"/>
            </w:tcBorders>
            <w:vAlign w:val="center"/>
            <w:hideMark/>
          </w:tcPr>
          <w:p w14:paraId="30E3E12F" w14:textId="77777777" w:rsidR="008700CB" w:rsidRPr="00D025ED" w:rsidRDefault="008700CB" w:rsidP="008700CB">
            <w:pPr>
              <w:rPr>
                <w:color w:val="000000"/>
                <w:sz w:val="20"/>
                <w:szCs w:val="20"/>
              </w:rPr>
            </w:pPr>
            <w:r w:rsidRPr="00D025ED">
              <w:rPr>
                <w:color w:val="000000"/>
                <w:sz w:val="20"/>
                <w:szCs w:val="20"/>
              </w:rPr>
              <w:t>MaximumRate bảng leg</w:t>
            </w:r>
          </w:p>
        </w:tc>
        <w:tc>
          <w:tcPr>
            <w:tcW w:w="4302" w:type="dxa"/>
            <w:tcBorders>
              <w:top w:val="nil"/>
              <w:left w:val="nil"/>
              <w:bottom w:val="single" w:sz="4" w:space="0" w:color="auto"/>
              <w:right w:val="single" w:sz="4" w:space="0" w:color="auto"/>
            </w:tcBorders>
            <w:vAlign w:val="center"/>
            <w:hideMark/>
          </w:tcPr>
          <w:p w14:paraId="31428EBC" w14:textId="77777777" w:rsidR="008700CB" w:rsidRPr="00D025ED" w:rsidRDefault="008700CB" w:rsidP="008700CB">
            <w:pPr>
              <w:rPr>
                <w:color w:val="000000"/>
                <w:sz w:val="20"/>
                <w:szCs w:val="20"/>
              </w:rPr>
            </w:pPr>
            <w:r w:rsidRPr="00D025ED">
              <w:rPr>
                <w:color w:val="000000"/>
                <w:sz w:val="20"/>
                <w:szCs w:val="20"/>
              </w:rPr>
              <w:t>MaximumRate bảng leg</w:t>
            </w:r>
          </w:p>
        </w:tc>
      </w:tr>
      <w:tr w:rsidR="008700CB" w:rsidRPr="00D025ED" w14:paraId="20B7B06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DDB8B97" w14:textId="77777777" w:rsidR="008700CB" w:rsidRPr="00D025ED" w:rsidRDefault="008700CB" w:rsidP="008700CB">
            <w:pPr>
              <w:rPr>
                <w:color w:val="000000"/>
                <w:sz w:val="20"/>
                <w:szCs w:val="20"/>
              </w:rPr>
            </w:pPr>
            <w:r w:rsidRPr="00D025ED">
              <w:rPr>
                <w:color w:val="000000"/>
                <w:sz w:val="20"/>
                <w:szCs w:val="20"/>
              </w:rPr>
              <w:t>VOLAT_CURVES_ID_CAP_FLOOR</w:t>
            </w:r>
          </w:p>
        </w:tc>
        <w:tc>
          <w:tcPr>
            <w:tcW w:w="3959" w:type="dxa"/>
            <w:tcBorders>
              <w:top w:val="nil"/>
              <w:left w:val="nil"/>
              <w:bottom w:val="single" w:sz="4" w:space="0" w:color="auto"/>
              <w:right w:val="single" w:sz="4" w:space="0" w:color="auto"/>
            </w:tcBorders>
            <w:vAlign w:val="center"/>
            <w:hideMark/>
          </w:tcPr>
          <w:p w14:paraId="7A870142"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28484647" w14:textId="77777777" w:rsidR="008700CB" w:rsidRPr="00D025ED" w:rsidRDefault="008700CB" w:rsidP="008700CB">
            <w:pPr>
              <w:rPr>
                <w:color w:val="000000"/>
                <w:sz w:val="20"/>
                <w:szCs w:val="20"/>
              </w:rPr>
            </w:pPr>
            <w:r w:rsidRPr="00D025ED">
              <w:rPr>
                <w:color w:val="000000"/>
                <w:sz w:val="20"/>
                <w:szCs w:val="20"/>
              </w:rPr>
              <w:t>VolatCurves_Id_CapFloor bảng leg</w:t>
            </w:r>
          </w:p>
        </w:tc>
        <w:tc>
          <w:tcPr>
            <w:tcW w:w="4302" w:type="dxa"/>
            <w:tcBorders>
              <w:top w:val="nil"/>
              <w:left w:val="nil"/>
              <w:bottom w:val="single" w:sz="4" w:space="0" w:color="auto"/>
              <w:right w:val="single" w:sz="4" w:space="0" w:color="auto"/>
            </w:tcBorders>
            <w:vAlign w:val="center"/>
            <w:hideMark/>
          </w:tcPr>
          <w:p w14:paraId="77BCCAA9" w14:textId="77777777" w:rsidR="008700CB" w:rsidRPr="00D025ED" w:rsidRDefault="008700CB" w:rsidP="008700CB">
            <w:pPr>
              <w:rPr>
                <w:color w:val="000000"/>
                <w:sz w:val="20"/>
                <w:szCs w:val="20"/>
              </w:rPr>
            </w:pPr>
            <w:r w:rsidRPr="00D025ED">
              <w:rPr>
                <w:color w:val="000000"/>
                <w:sz w:val="20"/>
                <w:szCs w:val="20"/>
              </w:rPr>
              <w:t>VolatCurves_Id_CapFloor bảng leg</w:t>
            </w:r>
          </w:p>
        </w:tc>
      </w:tr>
      <w:tr w:rsidR="008700CB" w:rsidRPr="00D025ED" w14:paraId="617B15D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1F82954" w14:textId="77777777" w:rsidR="008700CB" w:rsidRPr="00D025ED" w:rsidRDefault="008700CB" w:rsidP="008700CB">
            <w:pPr>
              <w:rPr>
                <w:color w:val="000000"/>
                <w:sz w:val="20"/>
                <w:szCs w:val="20"/>
              </w:rPr>
            </w:pPr>
            <w:r w:rsidRPr="00D025ED">
              <w:rPr>
                <w:color w:val="000000"/>
                <w:sz w:val="20"/>
                <w:szCs w:val="20"/>
              </w:rPr>
              <w:t>PRINCIPAL_METHOD</w:t>
            </w:r>
          </w:p>
        </w:tc>
        <w:tc>
          <w:tcPr>
            <w:tcW w:w="3959" w:type="dxa"/>
            <w:tcBorders>
              <w:top w:val="nil"/>
              <w:left w:val="nil"/>
              <w:bottom w:val="single" w:sz="4" w:space="0" w:color="auto"/>
              <w:right w:val="single" w:sz="4" w:space="0" w:color="auto"/>
            </w:tcBorders>
            <w:vAlign w:val="center"/>
            <w:hideMark/>
          </w:tcPr>
          <w:p w14:paraId="68564C49" w14:textId="77777777" w:rsidR="008700CB" w:rsidRPr="00D025ED" w:rsidRDefault="008700CB" w:rsidP="008700CB">
            <w:pPr>
              <w:rPr>
                <w:color w:val="000000"/>
                <w:sz w:val="20"/>
                <w:szCs w:val="20"/>
              </w:rPr>
            </w:pPr>
            <w:r w:rsidRPr="00D025ED">
              <w:rPr>
                <w:color w:val="000000"/>
                <w:sz w:val="20"/>
                <w:szCs w:val="20"/>
              </w:rPr>
              <w:t>Specifies whether the principal amount is indexed or not.</w:t>
            </w:r>
          </w:p>
        </w:tc>
        <w:tc>
          <w:tcPr>
            <w:tcW w:w="3149" w:type="dxa"/>
            <w:tcBorders>
              <w:top w:val="nil"/>
              <w:left w:val="nil"/>
              <w:bottom w:val="single" w:sz="4" w:space="0" w:color="auto"/>
              <w:right w:val="single" w:sz="4" w:space="0" w:color="auto"/>
            </w:tcBorders>
            <w:vAlign w:val="center"/>
            <w:hideMark/>
          </w:tcPr>
          <w:p w14:paraId="51B98561" w14:textId="77777777" w:rsidR="008700CB" w:rsidRPr="00D025ED" w:rsidRDefault="008700CB" w:rsidP="008700CB">
            <w:pPr>
              <w:rPr>
                <w:color w:val="000000"/>
                <w:sz w:val="20"/>
                <w:szCs w:val="20"/>
              </w:rPr>
            </w:pPr>
            <w:r w:rsidRPr="00D025ED">
              <w:rPr>
                <w:color w:val="000000"/>
                <w:sz w:val="20"/>
                <w:szCs w:val="20"/>
              </w:rPr>
              <w:t>PrincipalMethod bảng leg</w:t>
            </w:r>
          </w:p>
        </w:tc>
        <w:tc>
          <w:tcPr>
            <w:tcW w:w="4302" w:type="dxa"/>
            <w:tcBorders>
              <w:top w:val="nil"/>
              <w:left w:val="nil"/>
              <w:bottom w:val="single" w:sz="4" w:space="0" w:color="auto"/>
              <w:right w:val="single" w:sz="4" w:space="0" w:color="auto"/>
            </w:tcBorders>
            <w:vAlign w:val="center"/>
            <w:hideMark/>
          </w:tcPr>
          <w:p w14:paraId="553EB38D" w14:textId="77777777" w:rsidR="008700CB" w:rsidRPr="00D025ED" w:rsidRDefault="008700CB" w:rsidP="008700CB">
            <w:pPr>
              <w:rPr>
                <w:color w:val="000000"/>
                <w:sz w:val="20"/>
                <w:szCs w:val="20"/>
              </w:rPr>
            </w:pPr>
            <w:r w:rsidRPr="00D025ED">
              <w:rPr>
                <w:color w:val="000000"/>
                <w:sz w:val="20"/>
                <w:szCs w:val="20"/>
              </w:rPr>
              <w:t>PrincipalMethod bảng leg</w:t>
            </w:r>
          </w:p>
        </w:tc>
      </w:tr>
      <w:tr w:rsidR="008700CB" w:rsidRPr="00D025ED" w14:paraId="12159D1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A01CF58" w14:textId="77777777" w:rsidR="008700CB" w:rsidRPr="00D025ED" w:rsidRDefault="008700CB" w:rsidP="008700CB">
            <w:pPr>
              <w:rPr>
                <w:color w:val="000000"/>
                <w:sz w:val="20"/>
                <w:szCs w:val="20"/>
              </w:rPr>
            </w:pPr>
            <w:r w:rsidRPr="00D025ED">
              <w:rPr>
                <w:color w:val="000000"/>
                <w:sz w:val="20"/>
                <w:szCs w:val="20"/>
              </w:rPr>
              <w:t>DAYS</w:t>
            </w:r>
          </w:p>
        </w:tc>
        <w:tc>
          <w:tcPr>
            <w:tcW w:w="3959" w:type="dxa"/>
            <w:tcBorders>
              <w:top w:val="nil"/>
              <w:left w:val="nil"/>
              <w:bottom w:val="single" w:sz="4" w:space="0" w:color="auto"/>
              <w:right w:val="single" w:sz="4" w:space="0" w:color="auto"/>
            </w:tcBorders>
            <w:vAlign w:val="center"/>
            <w:hideMark/>
          </w:tcPr>
          <w:p w14:paraId="427C2E92" w14:textId="77777777" w:rsidR="008700CB" w:rsidRPr="00D025ED" w:rsidRDefault="008700CB" w:rsidP="008700CB">
            <w:pPr>
              <w:rPr>
                <w:color w:val="000000"/>
                <w:sz w:val="20"/>
                <w:szCs w:val="20"/>
              </w:rPr>
            </w:pPr>
            <w:r w:rsidRPr="00D025ED">
              <w:rPr>
                <w:color w:val="000000"/>
                <w:sz w:val="20"/>
                <w:szCs w:val="20"/>
              </w:rPr>
              <w:t>Day of the month to set the Payment Date in the \Other\ Roll Convention.</w:t>
            </w:r>
          </w:p>
        </w:tc>
        <w:tc>
          <w:tcPr>
            <w:tcW w:w="3149" w:type="dxa"/>
            <w:tcBorders>
              <w:top w:val="nil"/>
              <w:left w:val="nil"/>
              <w:bottom w:val="single" w:sz="4" w:space="0" w:color="auto"/>
              <w:right w:val="single" w:sz="4" w:space="0" w:color="auto"/>
            </w:tcBorders>
            <w:vAlign w:val="center"/>
            <w:hideMark/>
          </w:tcPr>
          <w:p w14:paraId="31137B72" w14:textId="77777777" w:rsidR="008700CB" w:rsidRPr="00D025ED" w:rsidRDefault="008700CB" w:rsidP="008700CB">
            <w:pPr>
              <w:rPr>
                <w:color w:val="000000"/>
                <w:sz w:val="20"/>
                <w:szCs w:val="20"/>
              </w:rPr>
            </w:pPr>
            <w:r w:rsidRPr="00D025ED">
              <w:rPr>
                <w:color w:val="000000"/>
                <w:sz w:val="20"/>
                <w:szCs w:val="20"/>
              </w:rPr>
              <w:t>Days bảng leg</w:t>
            </w:r>
          </w:p>
        </w:tc>
        <w:tc>
          <w:tcPr>
            <w:tcW w:w="4302" w:type="dxa"/>
            <w:tcBorders>
              <w:top w:val="nil"/>
              <w:left w:val="nil"/>
              <w:bottom w:val="single" w:sz="4" w:space="0" w:color="auto"/>
              <w:right w:val="single" w:sz="4" w:space="0" w:color="auto"/>
            </w:tcBorders>
            <w:vAlign w:val="center"/>
            <w:hideMark/>
          </w:tcPr>
          <w:p w14:paraId="5373872D" w14:textId="77777777" w:rsidR="008700CB" w:rsidRPr="00D025ED" w:rsidRDefault="008700CB" w:rsidP="008700CB">
            <w:pPr>
              <w:rPr>
                <w:color w:val="000000"/>
                <w:sz w:val="20"/>
                <w:szCs w:val="20"/>
              </w:rPr>
            </w:pPr>
            <w:r w:rsidRPr="00D025ED">
              <w:rPr>
                <w:color w:val="000000"/>
                <w:sz w:val="20"/>
                <w:szCs w:val="20"/>
              </w:rPr>
              <w:t>Days bảng leg</w:t>
            </w:r>
          </w:p>
        </w:tc>
      </w:tr>
      <w:tr w:rsidR="008700CB" w:rsidRPr="00D025ED" w14:paraId="31801D0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2396495" w14:textId="77777777" w:rsidR="008700CB" w:rsidRPr="00D025ED" w:rsidRDefault="008700CB" w:rsidP="008700CB">
            <w:pPr>
              <w:rPr>
                <w:color w:val="000000"/>
                <w:sz w:val="20"/>
                <w:szCs w:val="20"/>
              </w:rPr>
            </w:pPr>
            <w:r w:rsidRPr="00D025ED">
              <w:rPr>
                <w:color w:val="000000"/>
                <w:sz w:val="20"/>
                <w:szCs w:val="20"/>
              </w:rPr>
              <w:t>EOMA_TYPE</w:t>
            </w:r>
          </w:p>
        </w:tc>
        <w:tc>
          <w:tcPr>
            <w:tcW w:w="3959" w:type="dxa"/>
            <w:tcBorders>
              <w:top w:val="nil"/>
              <w:left w:val="nil"/>
              <w:bottom w:val="single" w:sz="4" w:space="0" w:color="auto"/>
              <w:right w:val="single" w:sz="4" w:space="0" w:color="auto"/>
            </w:tcBorders>
            <w:vAlign w:val="center"/>
            <w:hideMark/>
          </w:tcPr>
          <w:p w14:paraId="4ED49C6B" w14:textId="77777777" w:rsidR="008700CB" w:rsidRPr="00D025ED" w:rsidRDefault="008700CB" w:rsidP="008700CB">
            <w:pPr>
              <w:rPr>
                <w:color w:val="000000"/>
                <w:sz w:val="20"/>
                <w:szCs w:val="20"/>
              </w:rPr>
            </w:pPr>
            <w:r w:rsidRPr="00D025ED">
              <w:rPr>
                <w:color w:val="000000"/>
                <w:sz w:val="20"/>
                <w:szCs w:val="20"/>
              </w:rPr>
              <w:t>Type of EOMA option (\Calendar\ by default).</w:t>
            </w:r>
          </w:p>
        </w:tc>
        <w:tc>
          <w:tcPr>
            <w:tcW w:w="3149" w:type="dxa"/>
            <w:tcBorders>
              <w:top w:val="nil"/>
              <w:left w:val="nil"/>
              <w:bottom w:val="single" w:sz="4" w:space="0" w:color="auto"/>
              <w:right w:val="single" w:sz="4" w:space="0" w:color="auto"/>
            </w:tcBorders>
            <w:vAlign w:val="center"/>
            <w:hideMark/>
          </w:tcPr>
          <w:p w14:paraId="4D818B1D" w14:textId="77777777" w:rsidR="008700CB" w:rsidRPr="00D025ED" w:rsidRDefault="008700CB" w:rsidP="008700CB">
            <w:pPr>
              <w:rPr>
                <w:color w:val="000000"/>
                <w:sz w:val="20"/>
                <w:szCs w:val="20"/>
              </w:rPr>
            </w:pPr>
            <w:r w:rsidRPr="00D025ED">
              <w:rPr>
                <w:color w:val="000000"/>
                <w:sz w:val="20"/>
                <w:szCs w:val="20"/>
              </w:rPr>
              <w:t>EOMAType bảng leg</w:t>
            </w:r>
          </w:p>
        </w:tc>
        <w:tc>
          <w:tcPr>
            <w:tcW w:w="4302" w:type="dxa"/>
            <w:tcBorders>
              <w:top w:val="nil"/>
              <w:left w:val="nil"/>
              <w:bottom w:val="single" w:sz="4" w:space="0" w:color="auto"/>
              <w:right w:val="single" w:sz="4" w:space="0" w:color="auto"/>
            </w:tcBorders>
            <w:vAlign w:val="center"/>
            <w:hideMark/>
          </w:tcPr>
          <w:p w14:paraId="7DC2B3FE" w14:textId="77777777" w:rsidR="008700CB" w:rsidRPr="00D025ED" w:rsidRDefault="008700CB" w:rsidP="008700CB">
            <w:pPr>
              <w:rPr>
                <w:color w:val="000000"/>
                <w:sz w:val="20"/>
                <w:szCs w:val="20"/>
              </w:rPr>
            </w:pPr>
            <w:r w:rsidRPr="00D025ED">
              <w:rPr>
                <w:color w:val="000000"/>
                <w:sz w:val="20"/>
                <w:szCs w:val="20"/>
              </w:rPr>
              <w:t>EOMAType bảng leg</w:t>
            </w:r>
          </w:p>
        </w:tc>
      </w:tr>
      <w:tr w:rsidR="008700CB" w:rsidRPr="00D025ED" w14:paraId="254B776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AE62B80" w14:textId="77777777" w:rsidR="008700CB" w:rsidRPr="00D025ED" w:rsidRDefault="008700CB" w:rsidP="008700CB">
            <w:pPr>
              <w:rPr>
                <w:color w:val="000000"/>
                <w:sz w:val="20"/>
                <w:szCs w:val="20"/>
              </w:rPr>
            </w:pPr>
            <w:r w:rsidRPr="00D025ED">
              <w:rPr>
                <w:color w:val="000000"/>
                <w:sz w:val="20"/>
                <w:szCs w:val="20"/>
              </w:rPr>
              <w:t>ADJUST_MATURITY_DATE</w:t>
            </w:r>
          </w:p>
        </w:tc>
        <w:tc>
          <w:tcPr>
            <w:tcW w:w="3959" w:type="dxa"/>
            <w:tcBorders>
              <w:top w:val="nil"/>
              <w:left w:val="nil"/>
              <w:bottom w:val="single" w:sz="4" w:space="0" w:color="auto"/>
              <w:right w:val="single" w:sz="4" w:space="0" w:color="auto"/>
            </w:tcBorders>
            <w:vAlign w:val="center"/>
            <w:hideMark/>
          </w:tcPr>
          <w:p w14:paraId="0B1F8972" w14:textId="77777777" w:rsidR="008700CB" w:rsidRPr="00D025ED" w:rsidRDefault="008700CB" w:rsidP="008700CB">
            <w:pPr>
              <w:rPr>
                <w:color w:val="000000"/>
                <w:sz w:val="20"/>
                <w:szCs w:val="20"/>
              </w:rPr>
            </w:pPr>
            <w:r w:rsidRPr="00D025ED">
              <w:rPr>
                <w:color w:val="000000"/>
                <w:sz w:val="20"/>
                <w:szCs w:val="20"/>
              </w:rPr>
              <w:t>Indicates if the Maturity Date must be adjusted in the schedule.</w:t>
            </w:r>
          </w:p>
        </w:tc>
        <w:tc>
          <w:tcPr>
            <w:tcW w:w="3149" w:type="dxa"/>
            <w:tcBorders>
              <w:top w:val="nil"/>
              <w:left w:val="nil"/>
              <w:bottom w:val="single" w:sz="4" w:space="0" w:color="auto"/>
              <w:right w:val="single" w:sz="4" w:space="0" w:color="auto"/>
            </w:tcBorders>
            <w:vAlign w:val="center"/>
            <w:hideMark/>
          </w:tcPr>
          <w:p w14:paraId="53E899E1" w14:textId="77777777" w:rsidR="008700CB" w:rsidRPr="00D025ED" w:rsidRDefault="008700CB" w:rsidP="008700CB">
            <w:pPr>
              <w:rPr>
                <w:color w:val="000000"/>
                <w:sz w:val="20"/>
                <w:szCs w:val="20"/>
              </w:rPr>
            </w:pPr>
            <w:r w:rsidRPr="00D025ED">
              <w:rPr>
                <w:color w:val="000000"/>
                <w:sz w:val="20"/>
                <w:szCs w:val="20"/>
              </w:rPr>
              <w:t>AdjustMaturityDate bảng leg</w:t>
            </w:r>
          </w:p>
        </w:tc>
        <w:tc>
          <w:tcPr>
            <w:tcW w:w="4302" w:type="dxa"/>
            <w:tcBorders>
              <w:top w:val="nil"/>
              <w:left w:val="nil"/>
              <w:bottom w:val="single" w:sz="4" w:space="0" w:color="auto"/>
              <w:right w:val="single" w:sz="4" w:space="0" w:color="auto"/>
            </w:tcBorders>
            <w:vAlign w:val="center"/>
            <w:hideMark/>
          </w:tcPr>
          <w:p w14:paraId="1D6420CF" w14:textId="77777777" w:rsidR="008700CB" w:rsidRPr="00D025ED" w:rsidRDefault="008700CB" w:rsidP="008700CB">
            <w:pPr>
              <w:rPr>
                <w:color w:val="000000"/>
                <w:sz w:val="20"/>
                <w:szCs w:val="20"/>
              </w:rPr>
            </w:pPr>
            <w:r w:rsidRPr="00D025ED">
              <w:rPr>
                <w:color w:val="000000"/>
                <w:sz w:val="20"/>
                <w:szCs w:val="20"/>
              </w:rPr>
              <w:t>AdjustMaturityDate bảng leg</w:t>
            </w:r>
          </w:p>
        </w:tc>
      </w:tr>
      <w:tr w:rsidR="008700CB" w:rsidRPr="00D025ED" w14:paraId="5F9940C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B30417F" w14:textId="77777777" w:rsidR="008700CB" w:rsidRPr="00D025ED" w:rsidRDefault="008700CB" w:rsidP="008700CB">
            <w:pPr>
              <w:rPr>
                <w:color w:val="000000"/>
                <w:sz w:val="20"/>
                <w:szCs w:val="20"/>
              </w:rPr>
            </w:pPr>
            <w:r w:rsidRPr="00D025ED">
              <w:rPr>
                <w:color w:val="000000"/>
                <w:sz w:val="20"/>
                <w:szCs w:val="20"/>
              </w:rPr>
              <w:lastRenderedPageBreak/>
              <w:t>MATURITY_CLASSES_ID_AMORTIZE</w:t>
            </w:r>
          </w:p>
        </w:tc>
        <w:tc>
          <w:tcPr>
            <w:tcW w:w="3959" w:type="dxa"/>
            <w:tcBorders>
              <w:top w:val="nil"/>
              <w:left w:val="nil"/>
              <w:bottom w:val="single" w:sz="4" w:space="0" w:color="auto"/>
              <w:right w:val="single" w:sz="4" w:space="0" w:color="auto"/>
            </w:tcBorders>
            <w:vAlign w:val="center"/>
            <w:hideMark/>
          </w:tcPr>
          <w:p w14:paraId="654D7CE0"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68BC921C" w14:textId="77777777" w:rsidR="008700CB" w:rsidRPr="00D025ED" w:rsidRDefault="008700CB" w:rsidP="008700CB">
            <w:pPr>
              <w:rPr>
                <w:color w:val="000000"/>
                <w:sz w:val="20"/>
                <w:szCs w:val="20"/>
              </w:rPr>
            </w:pPr>
            <w:r w:rsidRPr="00D025ED">
              <w:rPr>
                <w:color w:val="000000"/>
                <w:sz w:val="20"/>
                <w:szCs w:val="20"/>
              </w:rPr>
              <w:t>MaturityClasses_Id_Amortize bảng leg</w:t>
            </w:r>
          </w:p>
        </w:tc>
        <w:tc>
          <w:tcPr>
            <w:tcW w:w="4302" w:type="dxa"/>
            <w:tcBorders>
              <w:top w:val="nil"/>
              <w:left w:val="nil"/>
              <w:bottom w:val="single" w:sz="4" w:space="0" w:color="auto"/>
              <w:right w:val="single" w:sz="4" w:space="0" w:color="auto"/>
            </w:tcBorders>
            <w:vAlign w:val="center"/>
            <w:hideMark/>
          </w:tcPr>
          <w:p w14:paraId="253E3C3A" w14:textId="77777777" w:rsidR="008700CB" w:rsidRPr="00D025ED" w:rsidRDefault="008700CB" w:rsidP="008700CB">
            <w:pPr>
              <w:rPr>
                <w:color w:val="000000"/>
                <w:sz w:val="20"/>
                <w:szCs w:val="20"/>
              </w:rPr>
            </w:pPr>
            <w:r w:rsidRPr="00D025ED">
              <w:rPr>
                <w:color w:val="000000"/>
                <w:sz w:val="20"/>
                <w:szCs w:val="20"/>
              </w:rPr>
              <w:t>MaturityClasses_Id_Amortize bảng leg</w:t>
            </w:r>
          </w:p>
        </w:tc>
      </w:tr>
      <w:tr w:rsidR="008700CB" w:rsidRPr="00D025ED" w14:paraId="47AE4D2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5580078" w14:textId="77777777" w:rsidR="008700CB" w:rsidRPr="00D025ED" w:rsidRDefault="008700CB" w:rsidP="008700CB">
            <w:pPr>
              <w:rPr>
                <w:color w:val="000000"/>
                <w:sz w:val="20"/>
                <w:szCs w:val="20"/>
              </w:rPr>
            </w:pPr>
            <w:r w:rsidRPr="00D025ED">
              <w:rPr>
                <w:color w:val="000000"/>
                <w:sz w:val="20"/>
                <w:szCs w:val="20"/>
              </w:rPr>
              <w:t>MATURITY_CLASSES_ID_FIXING</w:t>
            </w:r>
          </w:p>
        </w:tc>
        <w:tc>
          <w:tcPr>
            <w:tcW w:w="3959" w:type="dxa"/>
            <w:tcBorders>
              <w:top w:val="nil"/>
              <w:left w:val="nil"/>
              <w:bottom w:val="single" w:sz="4" w:space="0" w:color="auto"/>
              <w:right w:val="single" w:sz="4" w:space="0" w:color="auto"/>
            </w:tcBorders>
            <w:vAlign w:val="center"/>
            <w:hideMark/>
          </w:tcPr>
          <w:p w14:paraId="6C16C911"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412C8A56" w14:textId="77777777" w:rsidR="008700CB" w:rsidRPr="00D025ED" w:rsidRDefault="008700CB" w:rsidP="008700CB">
            <w:pPr>
              <w:rPr>
                <w:color w:val="000000"/>
                <w:sz w:val="20"/>
                <w:szCs w:val="20"/>
              </w:rPr>
            </w:pPr>
            <w:r w:rsidRPr="00D025ED">
              <w:rPr>
                <w:color w:val="000000"/>
                <w:sz w:val="20"/>
                <w:szCs w:val="20"/>
              </w:rPr>
              <w:t>MaturityClasses_Id_Fixing bảng leg</w:t>
            </w:r>
          </w:p>
        </w:tc>
        <w:tc>
          <w:tcPr>
            <w:tcW w:w="4302" w:type="dxa"/>
            <w:tcBorders>
              <w:top w:val="nil"/>
              <w:left w:val="nil"/>
              <w:bottom w:val="single" w:sz="4" w:space="0" w:color="auto"/>
              <w:right w:val="single" w:sz="4" w:space="0" w:color="auto"/>
            </w:tcBorders>
            <w:vAlign w:val="center"/>
            <w:hideMark/>
          </w:tcPr>
          <w:p w14:paraId="64C3D424" w14:textId="77777777" w:rsidR="008700CB" w:rsidRPr="00D025ED" w:rsidRDefault="008700CB" w:rsidP="008700CB">
            <w:pPr>
              <w:rPr>
                <w:color w:val="000000"/>
                <w:sz w:val="20"/>
                <w:szCs w:val="20"/>
              </w:rPr>
            </w:pPr>
            <w:r w:rsidRPr="00D025ED">
              <w:rPr>
                <w:color w:val="000000"/>
                <w:sz w:val="20"/>
                <w:szCs w:val="20"/>
              </w:rPr>
              <w:t>MaturityClasses_Id_Fixing bảng leg</w:t>
            </w:r>
          </w:p>
        </w:tc>
      </w:tr>
      <w:tr w:rsidR="008700CB" w:rsidRPr="00D025ED" w14:paraId="18484AC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4D3D154" w14:textId="77777777" w:rsidR="008700CB" w:rsidRPr="00D025ED" w:rsidRDefault="008700CB" w:rsidP="008700CB">
            <w:pPr>
              <w:rPr>
                <w:color w:val="000000"/>
                <w:sz w:val="20"/>
                <w:szCs w:val="20"/>
              </w:rPr>
            </w:pPr>
            <w:r w:rsidRPr="00D025ED">
              <w:rPr>
                <w:color w:val="000000"/>
                <w:sz w:val="20"/>
                <w:szCs w:val="20"/>
              </w:rPr>
              <w:t>MATURITY_CLASSES_ID_PAYMENT</w:t>
            </w:r>
          </w:p>
        </w:tc>
        <w:tc>
          <w:tcPr>
            <w:tcW w:w="3959" w:type="dxa"/>
            <w:tcBorders>
              <w:top w:val="nil"/>
              <w:left w:val="nil"/>
              <w:bottom w:val="single" w:sz="4" w:space="0" w:color="auto"/>
              <w:right w:val="single" w:sz="4" w:space="0" w:color="auto"/>
            </w:tcBorders>
            <w:vAlign w:val="center"/>
            <w:hideMark/>
          </w:tcPr>
          <w:p w14:paraId="4D124168"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50640DF8" w14:textId="77777777" w:rsidR="008700CB" w:rsidRPr="00D025ED" w:rsidRDefault="008700CB" w:rsidP="008700CB">
            <w:pPr>
              <w:rPr>
                <w:color w:val="000000"/>
                <w:sz w:val="20"/>
                <w:szCs w:val="20"/>
              </w:rPr>
            </w:pPr>
            <w:r w:rsidRPr="00D025ED">
              <w:rPr>
                <w:color w:val="000000"/>
                <w:sz w:val="20"/>
                <w:szCs w:val="20"/>
              </w:rPr>
              <w:t>MaturityClasses_Id_Payment bảng leg</w:t>
            </w:r>
          </w:p>
        </w:tc>
        <w:tc>
          <w:tcPr>
            <w:tcW w:w="4302" w:type="dxa"/>
            <w:tcBorders>
              <w:top w:val="nil"/>
              <w:left w:val="nil"/>
              <w:bottom w:val="single" w:sz="4" w:space="0" w:color="auto"/>
              <w:right w:val="single" w:sz="4" w:space="0" w:color="auto"/>
            </w:tcBorders>
            <w:vAlign w:val="center"/>
            <w:hideMark/>
          </w:tcPr>
          <w:p w14:paraId="2978BF1B" w14:textId="77777777" w:rsidR="008700CB" w:rsidRPr="00D025ED" w:rsidRDefault="008700CB" w:rsidP="008700CB">
            <w:pPr>
              <w:rPr>
                <w:color w:val="000000"/>
                <w:sz w:val="20"/>
                <w:szCs w:val="20"/>
              </w:rPr>
            </w:pPr>
            <w:r w:rsidRPr="00D025ED">
              <w:rPr>
                <w:color w:val="000000"/>
                <w:sz w:val="20"/>
                <w:szCs w:val="20"/>
              </w:rPr>
              <w:t>MaturityClasses_Id_Payment bảng leg</w:t>
            </w:r>
          </w:p>
        </w:tc>
      </w:tr>
      <w:tr w:rsidR="008700CB" w:rsidRPr="00D025ED" w14:paraId="5FA4701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868565B" w14:textId="77777777" w:rsidR="008700CB" w:rsidRPr="00D025ED" w:rsidRDefault="008700CB" w:rsidP="008700CB">
            <w:pPr>
              <w:rPr>
                <w:color w:val="000000"/>
                <w:sz w:val="20"/>
                <w:szCs w:val="20"/>
              </w:rPr>
            </w:pPr>
            <w:r w:rsidRPr="00D025ED">
              <w:rPr>
                <w:color w:val="000000"/>
                <w:sz w:val="20"/>
                <w:szCs w:val="20"/>
              </w:rPr>
              <w:t>MATURITY_CLASSES_ID_AVERAGE</w:t>
            </w:r>
          </w:p>
        </w:tc>
        <w:tc>
          <w:tcPr>
            <w:tcW w:w="3959" w:type="dxa"/>
            <w:tcBorders>
              <w:top w:val="nil"/>
              <w:left w:val="nil"/>
              <w:bottom w:val="single" w:sz="4" w:space="0" w:color="auto"/>
              <w:right w:val="single" w:sz="4" w:space="0" w:color="auto"/>
            </w:tcBorders>
            <w:vAlign w:val="center"/>
            <w:hideMark/>
          </w:tcPr>
          <w:p w14:paraId="45C5BA26"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4D831C85" w14:textId="77777777" w:rsidR="008700CB" w:rsidRPr="00D025ED" w:rsidRDefault="008700CB" w:rsidP="008700CB">
            <w:pPr>
              <w:rPr>
                <w:color w:val="000000"/>
                <w:sz w:val="20"/>
                <w:szCs w:val="20"/>
              </w:rPr>
            </w:pPr>
            <w:r w:rsidRPr="00D025ED">
              <w:rPr>
                <w:color w:val="000000"/>
                <w:sz w:val="20"/>
                <w:szCs w:val="20"/>
              </w:rPr>
              <w:t>MaturityClasses_Id_Average bảng leg</w:t>
            </w:r>
          </w:p>
        </w:tc>
        <w:tc>
          <w:tcPr>
            <w:tcW w:w="4302" w:type="dxa"/>
            <w:tcBorders>
              <w:top w:val="nil"/>
              <w:left w:val="nil"/>
              <w:bottom w:val="single" w:sz="4" w:space="0" w:color="auto"/>
              <w:right w:val="single" w:sz="4" w:space="0" w:color="auto"/>
            </w:tcBorders>
            <w:vAlign w:val="center"/>
            <w:hideMark/>
          </w:tcPr>
          <w:p w14:paraId="39E9F68E" w14:textId="77777777" w:rsidR="008700CB" w:rsidRPr="00D025ED" w:rsidRDefault="008700CB" w:rsidP="008700CB">
            <w:pPr>
              <w:rPr>
                <w:color w:val="000000"/>
                <w:sz w:val="20"/>
                <w:szCs w:val="20"/>
              </w:rPr>
            </w:pPr>
            <w:r w:rsidRPr="00D025ED">
              <w:rPr>
                <w:color w:val="000000"/>
                <w:sz w:val="20"/>
                <w:szCs w:val="20"/>
              </w:rPr>
              <w:t>MaturityClasses_Id_Average bảng leg</w:t>
            </w:r>
          </w:p>
        </w:tc>
      </w:tr>
      <w:tr w:rsidR="008700CB" w:rsidRPr="00D025ED" w14:paraId="056C651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26C04C8" w14:textId="77777777" w:rsidR="008700CB" w:rsidRPr="00D025ED" w:rsidRDefault="008700CB" w:rsidP="008700CB">
            <w:pPr>
              <w:rPr>
                <w:color w:val="000000"/>
                <w:sz w:val="20"/>
                <w:szCs w:val="20"/>
              </w:rPr>
            </w:pPr>
            <w:r w:rsidRPr="00D025ED">
              <w:rPr>
                <w:color w:val="000000"/>
                <w:sz w:val="20"/>
                <w:szCs w:val="20"/>
              </w:rPr>
              <w:t>LAST_COUPON_RATE</w:t>
            </w:r>
          </w:p>
        </w:tc>
        <w:tc>
          <w:tcPr>
            <w:tcW w:w="3959" w:type="dxa"/>
            <w:tcBorders>
              <w:top w:val="nil"/>
              <w:left w:val="nil"/>
              <w:bottom w:val="single" w:sz="4" w:space="0" w:color="auto"/>
              <w:right w:val="single" w:sz="4" w:space="0" w:color="auto"/>
            </w:tcBorders>
            <w:vAlign w:val="center"/>
            <w:hideMark/>
          </w:tcPr>
          <w:p w14:paraId="450046DF" w14:textId="77777777" w:rsidR="008700CB" w:rsidRPr="00D025ED" w:rsidRDefault="008700CB" w:rsidP="008700CB">
            <w:pPr>
              <w:rPr>
                <w:color w:val="000000"/>
                <w:sz w:val="20"/>
                <w:szCs w:val="20"/>
              </w:rPr>
            </w:pPr>
            <w:r w:rsidRPr="00D025ED">
              <w:rPr>
                <w:color w:val="000000"/>
                <w:sz w:val="20"/>
                <w:szCs w:val="20"/>
              </w:rPr>
              <w:t>Allows you to specify the rate of the last interest payment.</w:t>
            </w:r>
          </w:p>
        </w:tc>
        <w:tc>
          <w:tcPr>
            <w:tcW w:w="3149" w:type="dxa"/>
            <w:tcBorders>
              <w:top w:val="nil"/>
              <w:left w:val="nil"/>
              <w:bottom w:val="single" w:sz="4" w:space="0" w:color="auto"/>
              <w:right w:val="single" w:sz="4" w:space="0" w:color="auto"/>
            </w:tcBorders>
            <w:vAlign w:val="center"/>
            <w:hideMark/>
          </w:tcPr>
          <w:p w14:paraId="36ABA72A" w14:textId="77777777" w:rsidR="008700CB" w:rsidRPr="00D025ED" w:rsidRDefault="008700CB" w:rsidP="008700CB">
            <w:pPr>
              <w:rPr>
                <w:color w:val="000000"/>
                <w:sz w:val="20"/>
                <w:szCs w:val="20"/>
              </w:rPr>
            </w:pPr>
            <w:r w:rsidRPr="00D025ED">
              <w:rPr>
                <w:color w:val="000000"/>
                <w:sz w:val="20"/>
                <w:szCs w:val="20"/>
              </w:rPr>
              <w:t>LastCouponRate bảng leg</w:t>
            </w:r>
          </w:p>
        </w:tc>
        <w:tc>
          <w:tcPr>
            <w:tcW w:w="4302" w:type="dxa"/>
            <w:tcBorders>
              <w:top w:val="nil"/>
              <w:left w:val="nil"/>
              <w:bottom w:val="single" w:sz="4" w:space="0" w:color="auto"/>
              <w:right w:val="single" w:sz="4" w:space="0" w:color="auto"/>
            </w:tcBorders>
            <w:vAlign w:val="center"/>
            <w:hideMark/>
          </w:tcPr>
          <w:p w14:paraId="7238BB0A" w14:textId="77777777" w:rsidR="008700CB" w:rsidRPr="00D025ED" w:rsidRDefault="008700CB" w:rsidP="008700CB">
            <w:pPr>
              <w:rPr>
                <w:color w:val="000000"/>
                <w:sz w:val="20"/>
                <w:szCs w:val="20"/>
              </w:rPr>
            </w:pPr>
            <w:r w:rsidRPr="00D025ED">
              <w:rPr>
                <w:color w:val="000000"/>
                <w:sz w:val="20"/>
                <w:szCs w:val="20"/>
              </w:rPr>
              <w:t>LastCouponRate bảng leg</w:t>
            </w:r>
          </w:p>
        </w:tc>
      </w:tr>
      <w:tr w:rsidR="008700CB" w:rsidRPr="00D025ED" w14:paraId="724A96A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A6F2A4E" w14:textId="77777777" w:rsidR="008700CB" w:rsidRPr="00D025ED" w:rsidRDefault="008700CB" w:rsidP="008700CB">
            <w:pPr>
              <w:rPr>
                <w:color w:val="000000"/>
                <w:sz w:val="20"/>
                <w:szCs w:val="20"/>
              </w:rPr>
            </w:pPr>
            <w:r w:rsidRPr="00D025ED">
              <w:rPr>
                <w:color w:val="000000"/>
                <w:sz w:val="20"/>
                <w:szCs w:val="20"/>
              </w:rPr>
              <w:t>QUANTO_ADJ</w:t>
            </w:r>
          </w:p>
        </w:tc>
        <w:tc>
          <w:tcPr>
            <w:tcW w:w="3959" w:type="dxa"/>
            <w:tcBorders>
              <w:top w:val="nil"/>
              <w:left w:val="nil"/>
              <w:bottom w:val="single" w:sz="4" w:space="0" w:color="auto"/>
              <w:right w:val="single" w:sz="4" w:space="0" w:color="auto"/>
            </w:tcBorders>
            <w:vAlign w:val="center"/>
            <w:hideMark/>
          </w:tcPr>
          <w:p w14:paraId="05B6AAFC" w14:textId="77777777" w:rsidR="008700CB" w:rsidRPr="00D025ED" w:rsidRDefault="008700CB" w:rsidP="008700CB">
            <w:pPr>
              <w:rPr>
                <w:color w:val="000000"/>
                <w:sz w:val="20"/>
                <w:szCs w:val="20"/>
              </w:rPr>
            </w:pPr>
            <w:r w:rsidRPr="00D025ED">
              <w:rPr>
                <w:color w:val="000000"/>
                <w:sz w:val="20"/>
                <w:szCs w:val="20"/>
              </w:rPr>
              <w:t>Specifies whether a quanto adjustment is calculated.</w:t>
            </w:r>
          </w:p>
        </w:tc>
        <w:tc>
          <w:tcPr>
            <w:tcW w:w="3149" w:type="dxa"/>
            <w:tcBorders>
              <w:top w:val="nil"/>
              <w:left w:val="nil"/>
              <w:bottom w:val="single" w:sz="4" w:space="0" w:color="auto"/>
              <w:right w:val="single" w:sz="4" w:space="0" w:color="auto"/>
            </w:tcBorders>
            <w:vAlign w:val="center"/>
            <w:hideMark/>
          </w:tcPr>
          <w:p w14:paraId="4BCA454F" w14:textId="77777777" w:rsidR="008700CB" w:rsidRPr="00D025ED" w:rsidRDefault="008700CB" w:rsidP="008700CB">
            <w:pPr>
              <w:rPr>
                <w:color w:val="000000"/>
                <w:sz w:val="20"/>
                <w:szCs w:val="20"/>
              </w:rPr>
            </w:pPr>
            <w:r w:rsidRPr="00D025ED">
              <w:rPr>
                <w:color w:val="000000"/>
                <w:sz w:val="20"/>
                <w:szCs w:val="20"/>
              </w:rPr>
              <w:t>Quanto_Adj bảng leg</w:t>
            </w:r>
          </w:p>
        </w:tc>
        <w:tc>
          <w:tcPr>
            <w:tcW w:w="4302" w:type="dxa"/>
            <w:tcBorders>
              <w:top w:val="nil"/>
              <w:left w:val="nil"/>
              <w:bottom w:val="single" w:sz="4" w:space="0" w:color="auto"/>
              <w:right w:val="single" w:sz="4" w:space="0" w:color="auto"/>
            </w:tcBorders>
            <w:vAlign w:val="center"/>
            <w:hideMark/>
          </w:tcPr>
          <w:p w14:paraId="29D1D7A5" w14:textId="77777777" w:rsidR="008700CB" w:rsidRPr="00D025ED" w:rsidRDefault="008700CB" w:rsidP="008700CB">
            <w:pPr>
              <w:rPr>
                <w:color w:val="000000"/>
                <w:sz w:val="20"/>
                <w:szCs w:val="20"/>
              </w:rPr>
            </w:pPr>
            <w:r w:rsidRPr="00D025ED">
              <w:rPr>
                <w:color w:val="000000"/>
                <w:sz w:val="20"/>
                <w:szCs w:val="20"/>
              </w:rPr>
              <w:t>Quanto_Adj bảng leg</w:t>
            </w:r>
          </w:p>
        </w:tc>
      </w:tr>
      <w:tr w:rsidR="008700CB" w:rsidRPr="00D025ED" w14:paraId="082A7C4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28269F9" w14:textId="77777777" w:rsidR="008700CB" w:rsidRPr="00D025ED" w:rsidRDefault="008700CB" w:rsidP="008700CB">
            <w:pPr>
              <w:rPr>
                <w:color w:val="000000"/>
                <w:sz w:val="20"/>
                <w:szCs w:val="20"/>
              </w:rPr>
            </w:pPr>
            <w:r w:rsidRPr="00D025ED">
              <w:rPr>
                <w:color w:val="000000"/>
                <w:sz w:val="20"/>
                <w:szCs w:val="20"/>
              </w:rPr>
              <w:t>VOLAT_CURVES_ID_QUANTO</w:t>
            </w:r>
          </w:p>
        </w:tc>
        <w:tc>
          <w:tcPr>
            <w:tcW w:w="3959" w:type="dxa"/>
            <w:tcBorders>
              <w:top w:val="nil"/>
              <w:left w:val="nil"/>
              <w:bottom w:val="single" w:sz="4" w:space="0" w:color="auto"/>
              <w:right w:val="single" w:sz="4" w:space="0" w:color="auto"/>
            </w:tcBorders>
            <w:vAlign w:val="center"/>
            <w:hideMark/>
          </w:tcPr>
          <w:p w14:paraId="50283F1C"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330A0437" w14:textId="77777777" w:rsidR="008700CB" w:rsidRPr="00D025ED" w:rsidRDefault="008700CB" w:rsidP="008700CB">
            <w:pPr>
              <w:rPr>
                <w:color w:val="000000"/>
                <w:sz w:val="20"/>
                <w:szCs w:val="20"/>
              </w:rPr>
            </w:pPr>
            <w:r w:rsidRPr="00D025ED">
              <w:rPr>
                <w:color w:val="000000"/>
                <w:sz w:val="20"/>
                <w:szCs w:val="20"/>
              </w:rPr>
              <w:t>VolatCurves_Id_Quanto bảng leg</w:t>
            </w:r>
          </w:p>
        </w:tc>
        <w:tc>
          <w:tcPr>
            <w:tcW w:w="4302" w:type="dxa"/>
            <w:tcBorders>
              <w:top w:val="nil"/>
              <w:left w:val="nil"/>
              <w:bottom w:val="single" w:sz="4" w:space="0" w:color="auto"/>
              <w:right w:val="single" w:sz="4" w:space="0" w:color="auto"/>
            </w:tcBorders>
            <w:vAlign w:val="center"/>
            <w:hideMark/>
          </w:tcPr>
          <w:p w14:paraId="2250932A" w14:textId="77777777" w:rsidR="008700CB" w:rsidRPr="00D025ED" w:rsidRDefault="008700CB" w:rsidP="008700CB">
            <w:pPr>
              <w:rPr>
                <w:color w:val="000000"/>
                <w:sz w:val="20"/>
                <w:szCs w:val="20"/>
              </w:rPr>
            </w:pPr>
            <w:r w:rsidRPr="00D025ED">
              <w:rPr>
                <w:color w:val="000000"/>
                <w:sz w:val="20"/>
                <w:szCs w:val="20"/>
              </w:rPr>
              <w:t>VolatCurves_Id_Quanto bảng leg</w:t>
            </w:r>
          </w:p>
        </w:tc>
      </w:tr>
      <w:tr w:rsidR="008700CB" w:rsidRPr="00D025ED" w14:paraId="1156DEE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0EEE80A" w14:textId="77777777" w:rsidR="008700CB" w:rsidRPr="00D025ED" w:rsidRDefault="008700CB" w:rsidP="008700CB">
            <w:pPr>
              <w:rPr>
                <w:color w:val="000000"/>
                <w:sz w:val="20"/>
                <w:szCs w:val="20"/>
              </w:rPr>
            </w:pPr>
            <w:r w:rsidRPr="00D025ED">
              <w:rPr>
                <w:color w:val="000000"/>
                <w:sz w:val="20"/>
                <w:szCs w:val="20"/>
              </w:rPr>
              <w:t>FLAT_VOLAT_QUANTO</w:t>
            </w:r>
          </w:p>
        </w:tc>
        <w:tc>
          <w:tcPr>
            <w:tcW w:w="3959" w:type="dxa"/>
            <w:tcBorders>
              <w:top w:val="nil"/>
              <w:left w:val="nil"/>
              <w:bottom w:val="single" w:sz="4" w:space="0" w:color="auto"/>
              <w:right w:val="single" w:sz="4" w:space="0" w:color="auto"/>
            </w:tcBorders>
            <w:vAlign w:val="center"/>
            <w:hideMark/>
          </w:tcPr>
          <w:p w14:paraId="4848BA93" w14:textId="77777777" w:rsidR="008700CB" w:rsidRPr="00D025ED" w:rsidRDefault="008700CB" w:rsidP="008700CB">
            <w:pPr>
              <w:rPr>
                <w:color w:val="000000"/>
                <w:sz w:val="20"/>
                <w:szCs w:val="20"/>
              </w:rPr>
            </w:pPr>
            <w:r w:rsidRPr="00D025ED">
              <w:rPr>
                <w:color w:val="000000"/>
                <w:sz w:val="20"/>
                <w:szCs w:val="20"/>
              </w:rPr>
              <w:t>Flat volatility used for Quanto calculation.</w:t>
            </w:r>
          </w:p>
        </w:tc>
        <w:tc>
          <w:tcPr>
            <w:tcW w:w="3149" w:type="dxa"/>
            <w:tcBorders>
              <w:top w:val="nil"/>
              <w:left w:val="nil"/>
              <w:bottom w:val="single" w:sz="4" w:space="0" w:color="auto"/>
              <w:right w:val="single" w:sz="4" w:space="0" w:color="auto"/>
            </w:tcBorders>
            <w:vAlign w:val="center"/>
            <w:hideMark/>
          </w:tcPr>
          <w:p w14:paraId="292A654E" w14:textId="77777777" w:rsidR="008700CB" w:rsidRPr="00D025ED" w:rsidRDefault="008700CB" w:rsidP="008700CB">
            <w:pPr>
              <w:rPr>
                <w:color w:val="000000"/>
                <w:sz w:val="20"/>
                <w:szCs w:val="20"/>
              </w:rPr>
            </w:pPr>
            <w:r w:rsidRPr="00D025ED">
              <w:rPr>
                <w:color w:val="000000"/>
                <w:sz w:val="20"/>
                <w:szCs w:val="20"/>
              </w:rPr>
              <w:t>FlatVolatQuanto bảng leg</w:t>
            </w:r>
          </w:p>
        </w:tc>
        <w:tc>
          <w:tcPr>
            <w:tcW w:w="4302" w:type="dxa"/>
            <w:tcBorders>
              <w:top w:val="nil"/>
              <w:left w:val="nil"/>
              <w:bottom w:val="single" w:sz="4" w:space="0" w:color="auto"/>
              <w:right w:val="single" w:sz="4" w:space="0" w:color="auto"/>
            </w:tcBorders>
            <w:vAlign w:val="center"/>
            <w:hideMark/>
          </w:tcPr>
          <w:p w14:paraId="5A7D3B40" w14:textId="77777777" w:rsidR="008700CB" w:rsidRPr="00D025ED" w:rsidRDefault="008700CB" w:rsidP="008700CB">
            <w:pPr>
              <w:rPr>
                <w:color w:val="000000"/>
                <w:sz w:val="20"/>
                <w:szCs w:val="20"/>
              </w:rPr>
            </w:pPr>
            <w:r w:rsidRPr="00D025ED">
              <w:rPr>
                <w:color w:val="000000"/>
                <w:sz w:val="20"/>
                <w:szCs w:val="20"/>
              </w:rPr>
              <w:t>FlatVolatQuanto bảng leg</w:t>
            </w:r>
          </w:p>
        </w:tc>
      </w:tr>
      <w:tr w:rsidR="008700CB" w:rsidRPr="00D025ED" w14:paraId="57981FC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CB1A619" w14:textId="77777777" w:rsidR="008700CB" w:rsidRPr="00D025ED" w:rsidRDefault="008700CB" w:rsidP="008700CB">
            <w:pPr>
              <w:rPr>
                <w:color w:val="000000"/>
                <w:sz w:val="20"/>
                <w:szCs w:val="20"/>
              </w:rPr>
            </w:pPr>
            <w:r w:rsidRPr="00D025ED">
              <w:rPr>
                <w:color w:val="000000"/>
                <w:sz w:val="20"/>
                <w:szCs w:val="20"/>
              </w:rPr>
              <w:t>CORRELATION_QUANTO</w:t>
            </w:r>
          </w:p>
        </w:tc>
        <w:tc>
          <w:tcPr>
            <w:tcW w:w="3959" w:type="dxa"/>
            <w:tcBorders>
              <w:top w:val="nil"/>
              <w:left w:val="nil"/>
              <w:bottom w:val="single" w:sz="4" w:space="0" w:color="auto"/>
              <w:right w:val="single" w:sz="4" w:space="0" w:color="auto"/>
            </w:tcBorders>
            <w:vAlign w:val="center"/>
            <w:hideMark/>
          </w:tcPr>
          <w:p w14:paraId="563DDBAE" w14:textId="77777777" w:rsidR="008700CB" w:rsidRPr="00D025ED" w:rsidRDefault="008700CB" w:rsidP="008700CB">
            <w:pPr>
              <w:rPr>
                <w:color w:val="000000"/>
                <w:sz w:val="20"/>
                <w:szCs w:val="20"/>
              </w:rPr>
            </w:pPr>
            <w:r w:rsidRPr="00D025ED">
              <w:rPr>
                <w:color w:val="000000"/>
                <w:sz w:val="20"/>
                <w:szCs w:val="20"/>
              </w:rPr>
              <w:t>FX/IR correlation used for Quanto calculation.</w:t>
            </w:r>
          </w:p>
        </w:tc>
        <w:tc>
          <w:tcPr>
            <w:tcW w:w="3149" w:type="dxa"/>
            <w:tcBorders>
              <w:top w:val="nil"/>
              <w:left w:val="nil"/>
              <w:bottom w:val="single" w:sz="4" w:space="0" w:color="auto"/>
              <w:right w:val="single" w:sz="4" w:space="0" w:color="auto"/>
            </w:tcBorders>
            <w:vAlign w:val="center"/>
            <w:hideMark/>
          </w:tcPr>
          <w:p w14:paraId="1E2190CF" w14:textId="77777777" w:rsidR="008700CB" w:rsidRPr="00D025ED" w:rsidRDefault="008700CB" w:rsidP="008700CB">
            <w:pPr>
              <w:rPr>
                <w:color w:val="000000"/>
                <w:sz w:val="20"/>
                <w:szCs w:val="20"/>
              </w:rPr>
            </w:pPr>
            <w:r w:rsidRPr="00D025ED">
              <w:rPr>
                <w:color w:val="000000"/>
                <w:sz w:val="20"/>
                <w:szCs w:val="20"/>
              </w:rPr>
              <w:t>Correlation_Quanto bảng leg</w:t>
            </w:r>
          </w:p>
        </w:tc>
        <w:tc>
          <w:tcPr>
            <w:tcW w:w="4302" w:type="dxa"/>
            <w:tcBorders>
              <w:top w:val="nil"/>
              <w:left w:val="nil"/>
              <w:bottom w:val="single" w:sz="4" w:space="0" w:color="auto"/>
              <w:right w:val="single" w:sz="4" w:space="0" w:color="auto"/>
            </w:tcBorders>
            <w:vAlign w:val="center"/>
            <w:hideMark/>
          </w:tcPr>
          <w:p w14:paraId="08BD0C93" w14:textId="77777777" w:rsidR="008700CB" w:rsidRPr="00D025ED" w:rsidRDefault="008700CB" w:rsidP="008700CB">
            <w:pPr>
              <w:rPr>
                <w:color w:val="000000"/>
                <w:sz w:val="20"/>
                <w:szCs w:val="20"/>
              </w:rPr>
            </w:pPr>
            <w:r w:rsidRPr="00D025ED">
              <w:rPr>
                <w:color w:val="000000"/>
                <w:sz w:val="20"/>
                <w:szCs w:val="20"/>
              </w:rPr>
              <w:t>Correlation_Quanto bảng leg</w:t>
            </w:r>
          </w:p>
        </w:tc>
      </w:tr>
      <w:tr w:rsidR="008700CB" w:rsidRPr="00D025ED" w14:paraId="7EDFF17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2089806" w14:textId="77777777" w:rsidR="008700CB" w:rsidRPr="00D025ED" w:rsidRDefault="008700CB" w:rsidP="008700CB">
            <w:pPr>
              <w:rPr>
                <w:color w:val="000000"/>
                <w:sz w:val="20"/>
                <w:szCs w:val="20"/>
              </w:rPr>
            </w:pPr>
            <w:r w:rsidRPr="00D025ED">
              <w:rPr>
                <w:color w:val="000000"/>
                <w:sz w:val="20"/>
                <w:szCs w:val="20"/>
              </w:rPr>
              <w:t>SCHEDULE_GENERATION</w:t>
            </w:r>
          </w:p>
        </w:tc>
        <w:tc>
          <w:tcPr>
            <w:tcW w:w="3959" w:type="dxa"/>
            <w:tcBorders>
              <w:top w:val="nil"/>
              <w:left w:val="nil"/>
              <w:bottom w:val="single" w:sz="4" w:space="0" w:color="auto"/>
              <w:right w:val="single" w:sz="4" w:space="0" w:color="auto"/>
            </w:tcBorders>
            <w:vAlign w:val="center"/>
            <w:hideMark/>
          </w:tcPr>
          <w:p w14:paraId="1EBCD986" w14:textId="77777777" w:rsidR="008700CB" w:rsidRPr="00D025ED" w:rsidRDefault="008700CB" w:rsidP="008700CB">
            <w:pPr>
              <w:rPr>
                <w:color w:val="000000"/>
                <w:sz w:val="20"/>
                <w:szCs w:val="20"/>
              </w:rPr>
            </w:pPr>
            <w:r w:rsidRPr="00D025ED">
              <w:rPr>
                <w:color w:val="000000"/>
                <w:sz w:val="20"/>
                <w:szCs w:val="20"/>
              </w:rPr>
              <w:t>Method of schedule generation.</w:t>
            </w:r>
          </w:p>
        </w:tc>
        <w:tc>
          <w:tcPr>
            <w:tcW w:w="3149" w:type="dxa"/>
            <w:tcBorders>
              <w:top w:val="nil"/>
              <w:left w:val="nil"/>
              <w:bottom w:val="single" w:sz="4" w:space="0" w:color="auto"/>
              <w:right w:val="single" w:sz="4" w:space="0" w:color="auto"/>
            </w:tcBorders>
            <w:vAlign w:val="center"/>
            <w:hideMark/>
          </w:tcPr>
          <w:p w14:paraId="4DF1BE20" w14:textId="77777777" w:rsidR="008700CB" w:rsidRPr="00D025ED" w:rsidRDefault="008700CB" w:rsidP="008700CB">
            <w:pPr>
              <w:rPr>
                <w:color w:val="000000"/>
                <w:sz w:val="20"/>
                <w:szCs w:val="20"/>
              </w:rPr>
            </w:pPr>
            <w:r w:rsidRPr="00D025ED">
              <w:rPr>
                <w:color w:val="000000"/>
                <w:sz w:val="20"/>
                <w:szCs w:val="20"/>
              </w:rPr>
              <w:t>ScheduleGeneration bảng leg</w:t>
            </w:r>
          </w:p>
        </w:tc>
        <w:tc>
          <w:tcPr>
            <w:tcW w:w="4302" w:type="dxa"/>
            <w:tcBorders>
              <w:top w:val="nil"/>
              <w:left w:val="nil"/>
              <w:bottom w:val="single" w:sz="4" w:space="0" w:color="auto"/>
              <w:right w:val="single" w:sz="4" w:space="0" w:color="auto"/>
            </w:tcBorders>
            <w:vAlign w:val="center"/>
            <w:hideMark/>
          </w:tcPr>
          <w:p w14:paraId="4E17B74D" w14:textId="77777777" w:rsidR="008700CB" w:rsidRPr="00D025ED" w:rsidRDefault="008700CB" w:rsidP="008700CB">
            <w:pPr>
              <w:rPr>
                <w:color w:val="000000"/>
                <w:sz w:val="20"/>
                <w:szCs w:val="20"/>
              </w:rPr>
            </w:pPr>
            <w:r w:rsidRPr="00D025ED">
              <w:rPr>
                <w:color w:val="000000"/>
                <w:sz w:val="20"/>
                <w:szCs w:val="20"/>
              </w:rPr>
              <w:t>ScheduleGeneration bảng leg</w:t>
            </w:r>
          </w:p>
        </w:tc>
      </w:tr>
      <w:tr w:rsidR="008700CB" w:rsidRPr="00D025ED" w14:paraId="58A7C95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03F6308" w14:textId="77777777" w:rsidR="008700CB" w:rsidRPr="00D025ED" w:rsidRDefault="008700CB" w:rsidP="008700CB">
            <w:pPr>
              <w:rPr>
                <w:color w:val="000000"/>
                <w:sz w:val="20"/>
                <w:szCs w:val="20"/>
              </w:rPr>
            </w:pPr>
            <w:r w:rsidRPr="00D025ED">
              <w:rPr>
                <w:color w:val="000000"/>
                <w:sz w:val="20"/>
                <w:szCs w:val="20"/>
              </w:rPr>
              <w:t>SCHEDULE_MERGING</w:t>
            </w:r>
          </w:p>
        </w:tc>
        <w:tc>
          <w:tcPr>
            <w:tcW w:w="3959" w:type="dxa"/>
            <w:tcBorders>
              <w:top w:val="nil"/>
              <w:left w:val="nil"/>
              <w:bottom w:val="single" w:sz="4" w:space="0" w:color="auto"/>
              <w:right w:val="single" w:sz="4" w:space="0" w:color="auto"/>
            </w:tcBorders>
            <w:vAlign w:val="center"/>
            <w:hideMark/>
          </w:tcPr>
          <w:p w14:paraId="4AC70D09" w14:textId="77777777" w:rsidR="008700CB" w:rsidRPr="00D025ED" w:rsidRDefault="008700CB" w:rsidP="008700CB">
            <w:pPr>
              <w:rPr>
                <w:color w:val="000000"/>
                <w:sz w:val="20"/>
                <w:szCs w:val="20"/>
              </w:rPr>
            </w:pPr>
            <w:r w:rsidRPr="00D025ED">
              <w:rPr>
                <w:color w:val="000000"/>
                <w:sz w:val="20"/>
                <w:szCs w:val="20"/>
              </w:rPr>
              <w:t>This field allows to merge two lines at the beginning or the end of the schedule.</w:t>
            </w:r>
          </w:p>
        </w:tc>
        <w:tc>
          <w:tcPr>
            <w:tcW w:w="3149" w:type="dxa"/>
            <w:tcBorders>
              <w:top w:val="nil"/>
              <w:left w:val="nil"/>
              <w:bottom w:val="single" w:sz="4" w:space="0" w:color="auto"/>
              <w:right w:val="single" w:sz="4" w:space="0" w:color="auto"/>
            </w:tcBorders>
            <w:vAlign w:val="center"/>
            <w:hideMark/>
          </w:tcPr>
          <w:p w14:paraId="514BF819" w14:textId="77777777" w:rsidR="008700CB" w:rsidRPr="00D025ED" w:rsidRDefault="008700CB" w:rsidP="008700CB">
            <w:pPr>
              <w:rPr>
                <w:color w:val="000000"/>
                <w:sz w:val="20"/>
                <w:szCs w:val="20"/>
              </w:rPr>
            </w:pPr>
            <w:r w:rsidRPr="00D025ED">
              <w:rPr>
                <w:color w:val="000000"/>
                <w:sz w:val="20"/>
                <w:szCs w:val="20"/>
              </w:rPr>
              <w:t>ScheduleMerging bảng leg</w:t>
            </w:r>
          </w:p>
        </w:tc>
        <w:tc>
          <w:tcPr>
            <w:tcW w:w="4302" w:type="dxa"/>
            <w:tcBorders>
              <w:top w:val="nil"/>
              <w:left w:val="nil"/>
              <w:bottom w:val="single" w:sz="4" w:space="0" w:color="auto"/>
              <w:right w:val="single" w:sz="4" w:space="0" w:color="auto"/>
            </w:tcBorders>
            <w:vAlign w:val="center"/>
            <w:hideMark/>
          </w:tcPr>
          <w:p w14:paraId="6A79AB26" w14:textId="77777777" w:rsidR="008700CB" w:rsidRPr="00D025ED" w:rsidRDefault="008700CB" w:rsidP="008700CB">
            <w:pPr>
              <w:rPr>
                <w:color w:val="000000"/>
                <w:sz w:val="20"/>
                <w:szCs w:val="20"/>
              </w:rPr>
            </w:pPr>
            <w:r w:rsidRPr="00D025ED">
              <w:rPr>
                <w:color w:val="000000"/>
                <w:sz w:val="20"/>
                <w:szCs w:val="20"/>
              </w:rPr>
              <w:t>ScheduleMerging bảng leg</w:t>
            </w:r>
          </w:p>
        </w:tc>
      </w:tr>
      <w:tr w:rsidR="008700CB" w:rsidRPr="00D025ED" w14:paraId="66D3436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7E4D897" w14:textId="77777777" w:rsidR="008700CB" w:rsidRPr="00D025ED" w:rsidRDefault="008700CB" w:rsidP="008700CB">
            <w:pPr>
              <w:rPr>
                <w:color w:val="000000"/>
                <w:sz w:val="20"/>
                <w:szCs w:val="20"/>
              </w:rPr>
            </w:pPr>
            <w:r w:rsidRPr="00D025ED">
              <w:rPr>
                <w:color w:val="000000"/>
                <w:sz w:val="20"/>
                <w:szCs w:val="20"/>
              </w:rPr>
              <w:lastRenderedPageBreak/>
              <w:t>CURRENCIES_INSTRUMENT_CATEGORY</w:t>
            </w:r>
          </w:p>
        </w:tc>
        <w:tc>
          <w:tcPr>
            <w:tcW w:w="3959" w:type="dxa"/>
            <w:tcBorders>
              <w:top w:val="nil"/>
              <w:left w:val="nil"/>
              <w:bottom w:val="single" w:sz="4" w:space="0" w:color="auto"/>
              <w:right w:val="single" w:sz="4" w:space="0" w:color="auto"/>
            </w:tcBorders>
            <w:vAlign w:val="center"/>
            <w:hideMark/>
          </w:tcPr>
          <w:p w14:paraId="6155F098" w14:textId="77777777" w:rsidR="008700CB" w:rsidRPr="00D025ED" w:rsidRDefault="008700CB" w:rsidP="008700CB">
            <w:pPr>
              <w:rPr>
                <w:color w:val="000000"/>
                <w:sz w:val="20"/>
                <w:szCs w:val="20"/>
              </w:rPr>
            </w:pPr>
            <w:r w:rsidRPr="00D025ED">
              <w:rPr>
                <w:color w:val="000000"/>
                <w:sz w:val="20"/>
                <w:szCs w:val="20"/>
              </w:rPr>
              <w:t>Defines the type of deal in terms of the number of related currencies and constraints that rely on them.</w:t>
            </w:r>
          </w:p>
        </w:tc>
        <w:tc>
          <w:tcPr>
            <w:tcW w:w="3149" w:type="dxa"/>
            <w:tcBorders>
              <w:top w:val="nil"/>
              <w:left w:val="nil"/>
              <w:bottom w:val="single" w:sz="4" w:space="0" w:color="auto"/>
              <w:right w:val="single" w:sz="4" w:space="0" w:color="auto"/>
            </w:tcBorders>
            <w:vAlign w:val="center"/>
            <w:hideMark/>
          </w:tcPr>
          <w:p w14:paraId="38FBEBF5" w14:textId="77777777" w:rsidR="008700CB" w:rsidRPr="00D025ED" w:rsidRDefault="008700CB" w:rsidP="008700CB">
            <w:pPr>
              <w:rPr>
                <w:color w:val="000000"/>
                <w:sz w:val="20"/>
                <w:szCs w:val="20"/>
              </w:rPr>
            </w:pPr>
            <w:r w:rsidRPr="00D025ED">
              <w:rPr>
                <w:color w:val="000000"/>
                <w:sz w:val="20"/>
                <w:szCs w:val="20"/>
              </w:rPr>
              <w:t>CurrenciesInstrumentCategory bảng leg</w:t>
            </w:r>
          </w:p>
        </w:tc>
        <w:tc>
          <w:tcPr>
            <w:tcW w:w="4302" w:type="dxa"/>
            <w:tcBorders>
              <w:top w:val="nil"/>
              <w:left w:val="nil"/>
              <w:bottom w:val="single" w:sz="4" w:space="0" w:color="auto"/>
              <w:right w:val="single" w:sz="4" w:space="0" w:color="auto"/>
            </w:tcBorders>
            <w:vAlign w:val="center"/>
            <w:hideMark/>
          </w:tcPr>
          <w:p w14:paraId="3397EFB2" w14:textId="77777777" w:rsidR="008700CB" w:rsidRPr="00D025ED" w:rsidRDefault="008700CB" w:rsidP="008700CB">
            <w:pPr>
              <w:rPr>
                <w:color w:val="000000"/>
                <w:sz w:val="20"/>
                <w:szCs w:val="20"/>
              </w:rPr>
            </w:pPr>
            <w:r w:rsidRPr="00D025ED">
              <w:rPr>
                <w:color w:val="000000"/>
                <w:sz w:val="20"/>
                <w:szCs w:val="20"/>
              </w:rPr>
              <w:t>CurrenciesInstrumentCategory bảng leg</w:t>
            </w:r>
          </w:p>
        </w:tc>
      </w:tr>
      <w:tr w:rsidR="008700CB" w:rsidRPr="00D025ED" w14:paraId="6D97740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1CD81AF" w14:textId="77777777" w:rsidR="008700CB" w:rsidRPr="00EB12D6" w:rsidRDefault="008700CB" w:rsidP="008700CB">
            <w:pPr>
              <w:rPr>
                <w:color w:val="000000"/>
                <w:sz w:val="20"/>
                <w:szCs w:val="20"/>
                <w:highlight w:val="yellow"/>
              </w:rPr>
            </w:pPr>
            <w:r w:rsidRPr="00EB12D6">
              <w:rPr>
                <w:color w:val="000000"/>
                <w:sz w:val="20"/>
                <w:szCs w:val="20"/>
                <w:highlight w:val="yellow"/>
              </w:rPr>
              <w:t>PAIRS_ID_COUPON</w:t>
            </w:r>
          </w:p>
        </w:tc>
        <w:tc>
          <w:tcPr>
            <w:tcW w:w="3959" w:type="dxa"/>
            <w:tcBorders>
              <w:top w:val="nil"/>
              <w:left w:val="nil"/>
              <w:bottom w:val="single" w:sz="4" w:space="0" w:color="auto"/>
              <w:right w:val="single" w:sz="4" w:space="0" w:color="auto"/>
            </w:tcBorders>
            <w:vAlign w:val="center"/>
            <w:hideMark/>
          </w:tcPr>
          <w:p w14:paraId="53F50A6A"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7A9D574D" w14:textId="77777777" w:rsidR="008700CB" w:rsidRPr="00D025ED" w:rsidRDefault="008700CB" w:rsidP="008700CB">
            <w:pPr>
              <w:rPr>
                <w:color w:val="000000"/>
                <w:sz w:val="20"/>
                <w:szCs w:val="20"/>
              </w:rPr>
            </w:pPr>
            <w:r w:rsidRPr="00D025ED">
              <w:rPr>
                <w:color w:val="000000"/>
                <w:sz w:val="20"/>
                <w:szCs w:val="20"/>
              </w:rPr>
              <w:t>Pairs_Id_Coupon bảng leg</w:t>
            </w:r>
          </w:p>
        </w:tc>
        <w:tc>
          <w:tcPr>
            <w:tcW w:w="4302" w:type="dxa"/>
            <w:tcBorders>
              <w:top w:val="nil"/>
              <w:left w:val="nil"/>
              <w:bottom w:val="single" w:sz="4" w:space="0" w:color="auto"/>
              <w:right w:val="single" w:sz="4" w:space="0" w:color="auto"/>
            </w:tcBorders>
            <w:vAlign w:val="center"/>
            <w:hideMark/>
          </w:tcPr>
          <w:p w14:paraId="012B1A2A" w14:textId="77777777" w:rsidR="008700CB" w:rsidRPr="00D025ED" w:rsidRDefault="008700CB" w:rsidP="008700CB">
            <w:pPr>
              <w:rPr>
                <w:color w:val="000000"/>
                <w:sz w:val="20"/>
                <w:szCs w:val="20"/>
              </w:rPr>
            </w:pPr>
            <w:r w:rsidRPr="00D025ED">
              <w:rPr>
                <w:color w:val="000000"/>
                <w:sz w:val="20"/>
                <w:szCs w:val="20"/>
              </w:rPr>
              <w:t>Pairs_Id_Coupon bảng leg</w:t>
            </w:r>
          </w:p>
        </w:tc>
      </w:tr>
      <w:tr w:rsidR="008700CB" w:rsidRPr="00D025ED" w14:paraId="52A2E1E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64B2847" w14:textId="77777777" w:rsidR="008700CB" w:rsidRPr="00EB12D6" w:rsidRDefault="008700CB" w:rsidP="008700CB">
            <w:pPr>
              <w:rPr>
                <w:color w:val="000000"/>
                <w:sz w:val="20"/>
                <w:szCs w:val="20"/>
                <w:highlight w:val="yellow"/>
              </w:rPr>
            </w:pPr>
            <w:r w:rsidRPr="00EB12D6">
              <w:rPr>
                <w:color w:val="000000"/>
                <w:sz w:val="20"/>
                <w:szCs w:val="20"/>
                <w:highlight w:val="yellow"/>
              </w:rPr>
              <w:t>PAIRS_ID_PRINCIPAL</w:t>
            </w:r>
          </w:p>
        </w:tc>
        <w:tc>
          <w:tcPr>
            <w:tcW w:w="3959" w:type="dxa"/>
            <w:tcBorders>
              <w:top w:val="nil"/>
              <w:left w:val="nil"/>
              <w:bottom w:val="single" w:sz="4" w:space="0" w:color="auto"/>
              <w:right w:val="single" w:sz="4" w:space="0" w:color="auto"/>
            </w:tcBorders>
            <w:vAlign w:val="center"/>
            <w:hideMark/>
          </w:tcPr>
          <w:p w14:paraId="6C551B35"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1801C448" w14:textId="77777777" w:rsidR="008700CB" w:rsidRPr="00D025ED" w:rsidRDefault="008700CB" w:rsidP="008700CB">
            <w:pPr>
              <w:rPr>
                <w:color w:val="000000"/>
                <w:sz w:val="20"/>
                <w:szCs w:val="20"/>
              </w:rPr>
            </w:pPr>
            <w:r w:rsidRPr="00D025ED">
              <w:rPr>
                <w:color w:val="000000"/>
                <w:sz w:val="20"/>
                <w:szCs w:val="20"/>
              </w:rPr>
              <w:t>Pairs_Id_Principal bảng leg</w:t>
            </w:r>
          </w:p>
        </w:tc>
        <w:tc>
          <w:tcPr>
            <w:tcW w:w="4302" w:type="dxa"/>
            <w:tcBorders>
              <w:top w:val="nil"/>
              <w:left w:val="nil"/>
              <w:bottom w:val="single" w:sz="4" w:space="0" w:color="auto"/>
              <w:right w:val="single" w:sz="4" w:space="0" w:color="auto"/>
            </w:tcBorders>
            <w:vAlign w:val="center"/>
            <w:hideMark/>
          </w:tcPr>
          <w:p w14:paraId="16D3B3BC" w14:textId="77777777" w:rsidR="008700CB" w:rsidRPr="00D025ED" w:rsidRDefault="008700CB" w:rsidP="008700CB">
            <w:pPr>
              <w:rPr>
                <w:color w:val="000000"/>
                <w:sz w:val="20"/>
                <w:szCs w:val="20"/>
              </w:rPr>
            </w:pPr>
            <w:r w:rsidRPr="00D025ED">
              <w:rPr>
                <w:color w:val="000000"/>
                <w:sz w:val="20"/>
                <w:szCs w:val="20"/>
              </w:rPr>
              <w:t>Pairs_Id_Principal bảng leg</w:t>
            </w:r>
          </w:p>
        </w:tc>
      </w:tr>
      <w:tr w:rsidR="008700CB" w:rsidRPr="00D025ED" w14:paraId="3E42056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DC13402" w14:textId="77777777" w:rsidR="008700CB" w:rsidRPr="00D025ED" w:rsidRDefault="008700CB" w:rsidP="008700CB">
            <w:pPr>
              <w:rPr>
                <w:color w:val="000000"/>
                <w:sz w:val="20"/>
                <w:szCs w:val="20"/>
              </w:rPr>
            </w:pPr>
            <w:r w:rsidRPr="00EB12D6">
              <w:rPr>
                <w:color w:val="000000"/>
                <w:sz w:val="20"/>
                <w:szCs w:val="20"/>
                <w:highlight w:val="yellow"/>
              </w:rPr>
              <w:t>FX_RESET_LAG</w:t>
            </w:r>
          </w:p>
        </w:tc>
        <w:tc>
          <w:tcPr>
            <w:tcW w:w="3959" w:type="dxa"/>
            <w:tcBorders>
              <w:top w:val="nil"/>
              <w:left w:val="nil"/>
              <w:bottom w:val="single" w:sz="4" w:space="0" w:color="auto"/>
              <w:right w:val="single" w:sz="4" w:space="0" w:color="auto"/>
            </w:tcBorders>
            <w:vAlign w:val="center"/>
            <w:hideMark/>
          </w:tcPr>
          <w:p w14:paraId="07F50972" w14:textId="77777777" w:rsidR="008700CB" w:rsidRPr="00D025ED" w:rsidRDefault="008700CB" w:rsidP="008700CB">
            <w:pPr>
              <w:rPr>
                <w:color w:val="000000"/>
                <w:sz w:val="20"/>
                <w:szCs w:val="20"/>
              </w:rPr>
            </w:pPr>
            <w:r w:rsidRPr="00D025ED">
              <w:rPr>
                <w:color w:val="000000"/>
                <w:sz w:val="20"/>
                <w:szCs w:val="20"/>
              </w:rPr>
              <w:t>Specifies the number of days in the reset lag. This is the number of days which is used to determinate the fixing date of the FX rate. This field is activated for floating rates, and can be changed.</w:t>
            </w:r>
          </w:p>
        </w:tc>
        <w:tc>
          <w:tcPr>
            <w:tcW w:w="3149" w:type="dxa"/>
            <w:tcBorders>
              <w:top w:val="nil"/>
              <w:left w:val="nil"/>
              <w:bottom w:val="single" w:sz="4" w:space="0" w:color="auto"/>
              <w:right w:val="single" w:sz="4" w:space="0" w:color="auto"/>
            </w:tcBorders>
            <w:vAlign w:val="center"/>
            <w:hideMark/>
          </w:tcPr>
          <w:p w14:paraId="5E781049" w14:textId="77777777" w:rsidR="008700CB" w:rsidRPr="00D025ED" w:rsidRDefault="008700CB" w:rsidP="008700CB">
            <w:pPr>
              <w:rPr>
                <w:color w:val="000000"/>
                <w:sz w:val="20"/>
                <w:szCs w:val="20"/>
              </w:rPr>
            </w:pPr>
            <w:r w:rsidRPr="00D025ED">
              <w:rPr>
                <w:color w:val="000000"/>
                <w:sz w:val="20"/>
                <w:szCs w:val="20"/>
              </w:rPr>
              <w:t>FXResetLag bảng leg</w:t>
            </w:r>
          </w:p>
        </w:tc>
        <w:tc>
          <w:tcPr>
            <w:tcW w:w="4302" w:type="dxa"/>
            <w:tcBorders>
              <w:top w:val="nil"/>
              <w:left w:val="nil"/>
              <w:bottom w:val="single" w:sz="4" w:space="0" w:color="auto"/>
              <w:right w:val="single" w:sz="4" w:space="0" w:color="auto"/>
            </w:tcBorders>
            <w:vAlign w:val="center"/>
            <w:hideMark/>
          </w:tcPr>
          <w:p w14:paraId="3F15B15D" w14:textId="77777777" w:rsidR="008700CB" w:rsidRPr="00D025ED" w:rsidRDefault="008700CB" w:rsidP="008700CB">
            <w:pPr>
              <w:rPr>
                <w:color w:val="000000"/>
                <w:sz w:val="20"/>
                <w:szCs w:val="20"/>
              </w:rPr>
            </w:pPr>
            <w:r w:rsidRPr="00D025ED">
              <w:rPr>
                <w:color w:val="000000"/>
                <w:sz w:val="20"/>
                <w:szCs w:val="20"/>
              </w:rPr>
              <w:t>FXResetLag bảng leg</w:t>
            </w:r>
          </w:p>
        </w:tc>
      </w:tr>
      <w:tr w:rsidR="008700CB" w:rsidRPr="00D025ED" w14:paraId="7E0E0A6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5D5A78C" w14:textId="77777777" w:rsidR="008700CB" w:rsidRPr="00D025ED" w:rsidRDefault="008700CB" w:rsidP="008700CB">
            <w:pPr>
              <w:rPr>
                <w:color w:val="000000"/>
                <w:sz w:val="20"/>
                <w:szCs w:val="20"/>
              </w:rPr>
            </w:pPr>
            <w:r w:rsidRPr="00D025ED">
              <w:rPr>
                <w:color w:val="000000"/>
                <w:sz w:val="20"/>
                <w:szCs w:val="20"/>
              </w:rPr>
              <w:t>CURVES_ID_DISCOUNT_PRINCIPAL</w:t>
            </w:r>
          </w:p>
        </w:tc>
        <w:tc>
          <w:tcPr>
            <w:tcW w:w="3959" w:type="dxa"/>
            <w:tcBorders>
              <w:top w:val="nil"/>
              <w:left w:val="nil"/>
              <w:bottom w:val="single" w:sz="4" w:space="0" w:color="auto"/>
              <w:right w:val="single" w:sz="4" w:space="0" w:color="auto"/>
            </w:tcBorders>
            <w:vAlign w:val="center"/>
            <w:hideMark/>
          </w:tcPr>
          <w:p w14:paraId="70894DA5"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5E749E16" w14:textId="77777777" w:rsidR="008700CB" w:rsidRPr="00D025ED" w:rsidRDefault="008700CB" w:rsidP="008700CB">
            <w:pPr>
              <w:rPr>
                <w:color w:val="000000"/>
                <w:sz w:val="20"/>
                <w:szCs w:val="20"/>
              </w:rPr>
            </w:pPr>
            <w:r w:rsidRPr="00D025ED">
              <w:rPr>
                <w:color w:val="000000"/>
                <w:sz w:val="20"/>
                <w:szCs w:val="20"/>
              </w:rPr>
              <w:t>Curves_Id_Discount_Principal bảng leg</w:t>
            </w:r>
          </w:p>
        </w:tc>
        <w:tc>
          <w:tcPr>
            <w:tcW w:w="4302" w:type="dxa"/>
            <w:tcBorders>
              <w:top w:val="nil"/>
              <w:left w:val="nil"/>
              <w:bottom w:val="single" w:sz="4" w:space="0" w:color="auto"/>
              <w:right w:val="single" w:sz="4" w:space="0" w:color="auto"/>
            </w:tcBorders>
            <w:vAlign w:val="center"/>
            <w:hideMark/>
          </w:tcPr>
          <w:p w14:paraId="3AE1A89B" w14:textId="77777777" w:rsidR="008700CB" w:rsidRPr="00D025ED" w:rsidRDefault="008700CB" w:rsidP="008700CB">
            <w:pPr>
              <w:rPr>
                <w:color w:val="000000"/>
                <w:sz w:val="20"/>
                <w:szCs w:val="20"/>
              </w:rPr>
            </w:pPr>
            <w:r w:rsidRPr="00D025ED">
              <w:rPr>
                <w:color w:val="000000"/>
                <w:sz w:val="20"/>
                <w:szCs w:val="20"/>
              </w:rPr>
              <w:t>Curves_Id_Discount_Principal bảng leg</w:t>
            </w:r>
          </w:p>
        </w:tc>
      </w:tr>
      <w:tr w:rsidR="008700CB" w:rsidRPr="00D025ED" w14:paraId="1FD2B57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BB16E20" w14:textId="77777777" w:rsidR="008700CB" w:rsidRPr="00D025ED" w:rsidRDefault="008700CB" w:rsidP="008700CB">
            <w:pPr>
              <w:rPr>
                <w:color w:val="000000"/>
                <w:sz w:val="20"/>
                <w:szCs w:val="20"/>
              </w:rPr>
            </w:pPr>
            <w:r w:rsidRPr="00D025ED">
              <w:rPr>
                <w:color w:val="000000"/>
                <w:sz w:val="20"/>
                <w:szCs w:val="20"/>
              </w:rPr>
              <w:t>FORWARD_FX_RATE_METHOD</w:t>
            </w:r>
          </w:p>
        </w:tc>
        <w:tc>
          <w:tcPr>
            <w:tcW w:w="3959" w:type="dxa"/>
            <w:tcBorders>
              <w:top w:val="nil"/>
              <w:left w:val="nil"/>
              <w:bottom w:val="single" w:sz="4" w:space="0" w:color="auto"/>
              <w:right w:val="single" w:sz="4" w:space="0" w:color="auto"/>
            </w:tcBorders>
            <w:vAlign w:val="center"/>
            <w:hideMark/>
          </w:tcPr>
          <w:p w14:paraId="60DAACB2" w14:textId="77777777" w:rsidR="008700CB" w:rsidRPr="00D025ED" w:rsidRDefault="008700CB" w:rsidP="008700CB">
            <w:pPr>
              <w:rPr>
                <w:color w:val="000000"/>
                <w:sz w:val="20"/>
                <w:szCs w:val="20"/>
              </w:rPr>
            </w:pPr>
            <w:r w:rsidRPr="00D025ED">
              <w:rPr>
                <w:color w:val="000000"/>
                <w:sz w:val="20"/>
                <w:szCs w:val="20"/>
              </w:rPr>
              <w:t>Specifies the forward forex rate method for dual currency deals.</w:t>
            </w:r>
          </w:p>
        </w:tc>
        <w:tc>
          <w:tcPr>
            <w:tcW w:w="3149" w:type="dxa"/>
            <w:tcBorders>
              <w:top w:val="nil"/>
              <w:left w:val="nil"/>
              <w:bottom w:val="single" w:sz="4" w:space="0" w:color="auto"/>
              <w:right w:val="single" w:sz="4" w:space="0" w:color="auto"/>
            </w:tcBorders>
            <w:vAlign w:val="center"/>
            <w:hideMark/>
          </w:tcPr>
          <w:p w14:paraId="4020183C" w14:textId="77777777" w:rsidR="008700CB" w:rsidRPr="00D025ED" w:rsidRDefault="008700CB" w:rsidP="008700CB">
            <w:pPr>
              <w:rPr>
                <w:color w:val="000000"/>
                <w:sz w:val="20"/>
                <w:szCs w:val="20"/>
              </w:rPr>
            </w:pPr>
            <w:r w:rsidRPr="00D025ED">
              <w:rPr>
                <w:color w:val="000000"/>
                <w:sz w:val="20"/>
                <w:szCs w:val="20"/>
              </w:rPr>
              <w:t>ForwardFXRateMethod bảng leg</w:t>
            </w:r>
          </w:p>
        </w:tc>
        <w:tc>
          <w:tcPr>
            <w:tcW w:w="4302" w:type="dxa"/>
            <w:tcBorders>
              <w:top w:val="nil"/>
              <w:left w:val="nil"/>
              <w:bottom w:val="single" w:sz="4" w:space="0" w:color="auto"/>
              <w:right w:val="single" w:sz="4" w:space="0" w:color="auto"/>
            </w:tcBorders>
            <w:vAlign w:val="center"/>
            <w:hideMark/>
          </w:tcPr>
          <w:p w14:paraId="2A4E7B08" w14:textId="77777777" w:rsidR="008700CB" w:rsidRPr="00D025ED" w:rsidRDefault="008700CB" w:rsidP="008700CB">
            <w:pPr>
              <w:rPr>
                <w:color w:val="000000"/>
                <w:sz w:val="20"/>
                <w:szCs w:val="20"/>
              </w:rPr>
            </w:pPr>
            <w:r w:rsidRPr="00D025ED">
              <w:rPr>
                <w:color w:val="000000"/>
                <w:sz w:val="20"/>
                <w:szCs w:val="20"/>
              </w:rPr>
              <w:t>ForwardFXRateMethod bảng leg</w:t>
            </w:r>
          </w:p>
        </w:tc>
      </w:tr>
      <w:tr w:rsidR="008700CB" w:rsidRPr="00D025ED" w14:paraId="5CDE7E9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187EAEB" w14:textId="77777777" w:rsidR="008700CB" w:rsidRPr="00D025ED" w:rsidRDefault="008700CB" w:rsidP="008700CB">
            <w:pPr>
              <w:rPr>
                <w:color w:val="000000"/>
                <w:sz w:val="20"/>
                <w:szCs w:val="20"/>
              </w:rPr>
            </w:pPr>
            <w:r w:rsidRPr="00D025ED">
              <w:rPr>
                <w:color w:val="000000"/>
                <w:sz w:val="20"/>
                <w:szCs w:val="20"/>
              </w:rPr>
              <w:t>COUPON_FX_RATE</w:t>
            </w:r>
          </w:p>
        </w:tc>
        <w:tc>
          <w:tcPr>
            <w:tcW w:w="3959" w:type="dxa"/>
            <w:tcBorders>
              <w:top w:val="nil"/>
              <w:left w:val="nil"/>
              <w:bottom w:val="single" w:sz="4" w:space="0" w:color="auto"/>
              <w:right w:val="single" w:sz="4" w:space="0" w:color="auto"/>
            </w:tcBorders>
            <w:vAlign w:val="center"/>
            <w:hideMark/>
          </w:tcPr>
          <w:p w14:paraId="064C3A07" w14:textId="77777777" w:rsidR="008700CB" w:rsidRPr="00D025ED" w:rsidRDefault="008700CB" w:rsidP="008700CB">
            <w:pPr>
              <w:rPr>
                <w:color w:val="000000"/>
                <w:sz w:val="20"/>
                <w:szCs w:val="20"/>
              </w:rPr>
            </w:pPr>
            <w:r w:rsidRPr="00D025ED">
              <w:rPr>
                <w:color w:val="000000"/>
                <w:sz w:val="20"/>
                <w:szCs w:val="20"/>
              </w:rPr>
              <w:t>Exchange rate of the coupon currency against the issue one.</w:t>
            </w:r>
          </w:p>
        </w:tc>
        <w:tc>
          <w:tcPr>
            <w:tcW w:w="3149" w:type="dxa"/>
            <w:tcBorders>
              <w:top w:val="nil"/>
              <w:left w:val="nil"/>
              <w:bottom w:val="single" w:sz="4" w:space="0" w:color="auto"/>
              <w:right w:val="single" w:sz="4" w:space="0" w:color="auto"/>
            </w:tcBorders>
            <w:vAlign w:val="center"/>
            <w:hideMark/>
          </w:tcPr>
          <w:p w14:paraId="355ACD60" w14:textId="77777777" w:rsidR="008700CB" w:rsidRPr="00D025ED" w:rsidRDefault="008700CB" w:rsidP="008700CB">
            <w:pPr>
              <w:rPr>
                <w:color w:val="000000"/>
                <w:sz w:val="20"/>
                <w:szCs w:val="20"/>
              </w:rPr>
            </w:pPr>
            <w:r w:rsidRPr="00D025ED">
              <w:rPr>
                <w:color w:val="000000"/>
                <w:sz w:val="20"/>
                <w:szCs w:val="20"/>
              </w:rPr>
              <w:t>CouponFXRate bảng leg</w:t>
            </w:r>
          </w:p>
        </w:tc>
        <w:tc>
          <w:tcPr>
            <w:tcW w:w="4302" w:type="dxa"/>
            <w:tcBorders>
              <w:top w:val="nil"/>
              <w:left w:val="nil"/>
              <w:bottom w:val="single" w:sz="4" w:space="0" w:color="auto"/>
              <w:right w:val="single" w:sz="4" w:space="0" w:color="auto"/>
            </w:tcBorders>
            <w:vAlign w:val="center"/>
            <w:hideMark/>
          </w:tcPr>
          <w:p w14:paraId="7785A381" w14:textId="77777777" w:rsidR="008700CB" w:rsidRPr="00D025ED" w:rsidRDefault="008700CB" w:rsidP="008700CB">
            <w:pPr>
              <w:rPr>
                <w:color w:val="000000"/>
                <w:sz w:val="20"/>
                <w:szCs w:val="20"/>
              </w:rPr>
            </w:pPr>
            <w:r w:rsidRPr="00D025ED">
              <w:rPr>
                <w:color w:val="000000"/>
                <w:sz w:val="20"/>
                <w:szCs w:val="20"/>
              </w:rPr>
              <w:t>CouponFXRate bảng leg</w:t>
            </w:r>
          </w:p>
        </w:tc>
      </w:tr>
      <w:tr w:rsidR="008700CB" w:rsidRPr="00D025ED" w14:paraId="6987E8F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EAAD133" w14:textId="77777777" w:rsidR="008700CB" w:rsidRPr="00D025ED" w:rsidRDefault="008700CB" w:rsidP="008700CB">
            <w:pPr>
              <w:rPr>
                <w:color w:val="000000"/>
                <w:sz w:val="20"/>
                <w:szCs w:val="20"/>
              </w:rPr>
            </w:pPr>
            <w:r w:rsidRPr="00D025ED">
              <w:rPr>
                <w:color w:val="000000"/>
                <w:sz w:val="20"/>
                <w:szCs w:val="20"/>
              </w:rPr>
              <w:t>PRINCIPAL_FX_RATE</w:t>
            </w:r>
          </w:p>
        </w:tc>
        <w:tc>
          <w:tcPr>
            <w:tcW w:w="3959" w:type="dxa"/>
            <w:tcBorders>
              <w:top w:val="nil"/>
              <w:left w:val="nil"/>
              <w:bottom w:val="single" w:sz="4" w:space="0" w:color="auto"/>
              <w:right w:val="single" w:sz="4" w:space="0" w:color="auto"/>
            </w:tcBorders>
            <w:vAlign w:val="center"/>
            <w:hideMark/>
          </w:tcPr>
          <w:p w14:paraId="5A287EC6" w14:textId="77777777" w:rsidR="008700CB" w:rsidRPr="00D025ED" w:rsidRDefault="008700CB" w:rsidP="008700CB">
            <w:pPr>
              <w:rPr>
                <w:color w:val="000000"/>
                <w:sz w:val="20"/>
                <w:szCs w:val="20"/>
              </w:rPr>
            </w:pPr>
            <w:r w:rsidRPr="00D025ED">
              <w:rPr>
                <w:color w:val="000000"/>
                <w:sz w:val="20"/>
                <w:szCs w:val="20"/>
              </w:rPr>
              <w:t>FX rate of the issue currency against the principal one.</w:t>
            </w:r>
          </w:p>
        </w:tc>
        <w:tc>
          <w:tcPr>
            <w:tcW w:w="3149" w:type="dxa"/>
            <w:tcBorders>
              <w:top w:val="nil"/>
              <w:left w:val="nil"/>
              <w:bottom w:val="single" w:sz="4" w:space="0" w:color="auto"/>
              <w:right w:val="single" w:sz="4" w:space="0" w:color="auto"/>
            </w:tcBorders>
            <w:vAlign w:val="center"/>
            <w:hideMark/>
          </w:tcPr>
          <w:p w14:paraId="5E944553" w14:textId="77777777" w:rsidR="008700CB" w:rsidRPr="00D025ED" w:rsidRDefault="008700CB" w:rsidP="008700CB">
            <w:pPr>
              <w:rPr>
                <w:color w:val="000000"/>
                <w:sz w:val="20"/>
                <w:szCs w:val="20"/>
              </w:rPr>
            </w:pPr>
            <w:r w:rsidRPr="00D025ED">
              <w:rPr>
                <w:color w:val="000000"/>
                <w:sz w:val="20"/>
                <w:szCs w:val="20"/>
              </w:rPr>
              <w:t>PrincipalFXRate bảng leg</w:t>
            </w:r>
          </w:p>
        </w:tc>
        <w:tc>
          <w:tcPr>
            <w:tcW w:w="4302" w:type="dxa"/>
            <w:tcBorders>
              <w:top w:val="nil"/>
              <w:left w:val="nil"/>
              <w:bottom w:val="single" w:sz="4" w:space="0" w:color="auto"/>
              <w:right w:val="single" w:sz="4" w:space="0" w:color="auto"/>
            </w:tcBorders>
            <w:vAlign w:val="center"/>
            <w:hideMark/>
          </w:tcPr>
          <w:p w14:paraId="7934615B" w14:textId="77777777" w:rsidR="008700CB" w:rsidRPr="00D025ED" w:rsidRDefault="008700CB" w:rsidP="008700CB">
            <w:pPr>
              <w:rPr>
                <w:color w:val="000000"/>
                <w:sz w:val="20"/>
                <w:szCs w:val="20"/>
              </w:rPr>
            </w:pPr>
            <w:r w:rsidRPr="00D025ED">
              <w:rPr>
                <w:color w:val="000000"/>
                <w:sz w:val="20"/>
                <w:szCs w:val="20"/>
              </w:rPr>
              <w:t>PrincipalFXRate bảng leg</w:t>
            </w:r>
          </w:p>
        </w:tc>
      </w:tr>
      <w:tr w:rsidR="008700CB" w:rsidRPr="00D025ED" w14:paraId="1E58EF8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00AD16" w14:textId="77777777" w:rsidR="008700CB" w:rsidRPr="00D025ED" w:rsidRDefault="008700CB" w:rsidP="008700CB">
            <w:pPr>
              <w:rPr>
                <w:color w:val="000000"/>
                <w:sz w:val="20"/>
                <w:szCs w:val="20"/>
              </w:rPr>
            </w:pPr>
            <w:r w:rsidRPr="00D025ED">
              <w:rPr>
                <w:color w:val="000000"/>
                <w:sz w:val="20"/>
                <w:szCs w:val="20"/>
              </w:rPr>
              <w:t>IS_PRINCIPAL_RESET</w:t>
            </w:r>
          </w:p>
        </w:tc>
        <w:tc>
          <w:tcPr>
            <w:tcW w:w="3959" w:type="dxa"/>
            <w:tcBorders>
              <w:top w:val="nil"/>
              <w:left w:val="nil"/>
              <w:bottom w:val="single" w:sz="4" w:space="0" w:color="auto"/>
              <w:right w:val="single" w:sz="4" w:space="0" w:color="auto"/>
            </w:tcBorders>
            <w:vAlign w:val="center"/>
            <w:hideMark/>
          </w:tcPr>
          <w:p w14:paraId="1AFCF3AB" w14:textId="77777777" w:rsidR="008700CB" w:rsidRPr="00D025ED" w:rsidRDefault="008700CB" w:rsidP="008700CB">
            <w:pPr>
              <w:rPr>
                <w:color w:val="000000"/>
                <w:sz w:val="20"/>
                <w:szCs w:val="20"/>
              </w:rPr>
            </w:pPr>
            <w:r w:rsidRPr="00D025ED">
              <w:rPr>
                <w:color w:val="000000"/>
                <w:sz w:val="20"/>
                <w:szCs w:val="20"/>
              </w:rPr>
              <w:t>This flag useful only for Dual, specifies whether the principal is reset according to the Pair Issue/Principal.</w:t>
            </w:r>
          </w:p>
        </w:tc>
        <w:tc>
          <w:tcPr>
            <w:tcW w:w="3149" w:type="dxa"/>
            <w:tcBorders>
              <w:top w:val="nil"/>
              <w:left w:val="nil"/>
              <w:bottom w:val="single" w:sz="4" w:space="0" w:color="auto"/>
              <w:right w:val="single" w:sz="4" w:space="0" w:color="auto"/>
            </w:tcBorders>
            <w:vAlign w:val="center"/>
            <w:hideMark/>
          </w:tcPr>
          <w:p w14:paraId="751CB651" w14:textId="77777777" w:rsidR="008700CB" w:rsidRPr="00D025ED" w:rsidRDefault="008700CB" w:rsidP="008700CB">
            <w:pPr>
              <w:rPr>
                <w:color w:val="000000"/>
                <w:sz w:val="20"/>
                <w:szCs w:val="20"/>
              </w:rPr>
            </w:pPr>
            <w:r w:rsidRPr="00D025ED">
              <w:rPr>
                <w:color w:val="000000"/>
                <w:sz w:val="20"/>
                <w:szCs w:val="20"/>
              </w:rPr>
              <w:t>IsPrincipalReset bảng leg</w:t>
            </w:r>
          </w:p>
        </w:tc>
        <w:tc>
          <w:tcPr>
            <w:tcW w:w="4302" w:type="dxa"/>
            <w:tcBorders>
              <w:top w:val="nil"/>
              <w:left w:val="nil"/>
              <w:bottom w:val="single" w:sz="4" w:space="0" w:color="auto"/>
              <w:right w:val="single" w:sz="4" w:space="0" w:color="auto"/>
            </w:tcBorders>
            <w:vAlign w:val="center"/>
            <w:hideMark/>
          </w:tcPr>
          <w:p w14:paraId="698B4167" w14:textId="77777777" w:rsidR="008700CB" w:rsidRPr="00D025ED" w:rsidRDefault="008700CB" w:rsidP="008700CB">
            <w:pPr>
              <w:rPr>
                <w:color w:val="000000"/>
                <w:sz w:val="20"/>
                <w:szCs w:val="20"/>
              </w:rPr>
            </w:pPr>
            <w:r w:rsidRPr="00D025ED">
              <w:rPr>
                <w:color w:val="000000"/>
                <w:sz w:val="20"/>
                <w:szCs w:val="20"/>
              </w:rPr>
              <w:t>IsPrincipalReset bảng leg</w:t>
            </w:r>
          </w:p>
        </w:tc>
      </w:tr>
      <w:tr w:rsidR="008700CB" w:rsidRPr="00D025ED" w14:paraId="1326008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4EAB39C" w14:textId="77777777" w:rsidR="008700CB" w:rsidRPr="00D025ED" w:rsidRDefault="008700CB" w:rsidP="008700CB">
            <w:pPr>
              <w:rPr>
                <w:color w:val="000000"/>
                <w:sz w:val="20"/>
                <w:szCs w:val="20"/>
              </w:rPr>
            </w:pPr>
            <w:r w:rsidRPr="00D025ED">
              <w:rPr>
                <w:color w:val="000000"/>
                <w:sz w:val="20"/>
                <w:szCs w:val="20"/>
              </w:rPr>
              <w:t>BASIS_RISK</w:t>
            </w:r>
          </w:p>
        </w:tc>
        <w:tc>
          <w:tcPr>
            <w:tcW w:w="3959" w:type="dxa"/>
            <w:tcBorders>
              <w:top w:val="nil"/>
              <w:left w:val="nil"/>
              <w:bottom w:val="single" w:sz="4" w:space="0" w:color="auto"/>
              <w:right w:val="single" w:sz="4" w:space="0" w:color="auto"/>
            </w:tcBorders>
            <w:vAlign w:val="center"/>
            <w:hideMark/>
          </w:tcPr>
          <w:p w14:paraId="4AF95B23" w14:textId="77777777" w:rsidR="008700CB" w:rsidRPr="00D025ED" w:rsidRDefault="008700CB" w:rsidP="008700CB">
            <w:pPr>
              <w:rPr>
                <w:color w:val="000000"/>
                <w:sz w:val="20"/>
                <w:szCs w:val="20"/>
              </w:rPr>
            </w:pPr>
            <w:r w:rsidRPr="00D025ED">
              <w:rPr>
                <w:color w:val="000000"/>
                <w:sz w:val="20"/>
                <w:szCs w:val="20"/>
              </w:rPr>
              <w:t>Use a Basis Swap curve as discount curve when set to yes</w:t>
            </w:r>
          </w:p>
        </w:tc>
        <w:tc>
          <w:tcPr>
            <w:tcW w:w="3149" w:type="dxa"/>
            <w:tcBorders>
              <w:top w:val="nil"/>
              <w:left w:val="nil"/>
              <w:bottom w:val="single" w:sz="4" w:space="0" w:color="auto"/>
              <w:right w:val="single" w:sz="4" w:space="0" w:color="auto"/>
            </w:tcBorders>
            <w:vAlign w:val="center"/>
            <w:hideMark/>
          </w:tcPr>
          <w:p w14:paraId="5B2A2408" w14:textId="77777777" w:rsidR="008700CB" w:rsidRPr="00D025ED" w:rsidRDefault="008700CB" w:rsidP="008700CB">
            <w:pPr>
              <w:rPr>
                <w:color w:val="000000"/>
                <w:sz w:val="20"/>
                <w:szCs w:val="20"/>
              </w:rPr>
            </w:pPr>
            <w:r w:rsidRPr="00D025ED">
              <w:rPr>
                <w:color w:val="000000"/>
                <w:sz w:val="20"/>
                <w:szCs w:val="20"/>
              </w:rPr>
              <w:t>BasisRisk bảng leg</w:t>
            </w:r>
          </w:p>
        </w:tc>
        <w:tc>
          <w:tcPr>
            <w:tcW w:w="4302" w:type="dxa"/>
            <w:tcBorders>
              <w:top w:val="nil"/>
              <w:left w:val="nil"/>
              <w:bottom w:val="single" w:sz="4" w:space="0" w:color="auto"/>
              <w:right w:val="single" w:sz="4" w:space="0" w:color="auto"/>
            </w:tcBorders>
            <w:vAlign w:val="center"/>
            <w:hideMark/>
          </w:tcPr>
          <w:p w14:paraId="7AB52A55" w14:textId="77777777" w:rsidR="008700CB" w:rsidRPr="00D025ED" w:rsidRDefault="008700CB" w:rsidP="008700CB">
            <w:pPr>
              <w:rPr>
                <w:color w:val="000000"/>
                <w:sz w:val="20"/>
                <w:szCs w:val="20"/>
              </w:rPr>
            </w:pPr>
            <w:r w:rsidRPr="00D025ED">
              <w:rPr>
                <w:color w:val="000000"/>
                <w:sz w:val="20"/>
                <w:szCs w:val="20"/>
              </w:rPr>
              <w:t>BasisRisk bảng leg</w:t>
            </w:r>
          </w:p>
        </w:tc>
      </w:tr>
      <w:tr w:rsidR="008700CB" w:rsidRPr="00D025ED" w14:paraId="20FB2D6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3EE37FF" w14:textId="77777777" w:rsidR="008700CB" w:rsidRPr="00D025ED" w:rsidRDefault="008700CB" w:rsidP="008700CB">
            <w:pPr>
              <w:rPr>
                <w:color w:val="000000"/>
                <w:sz w:val="20"/>
                <w:szCs w:val="20"/>
              </w:rPr>
            </w:pPr>
            <w:r w:rsidRPr="00D025ED">
              <w:rPr>
                <w:color w:val="000000"/>
                <w:sz w:val="20"/>
                <w:szCs w:val="20"/>
              </w:rPr>
              <w:lastRenderedPageBreak/>
              <w:t>FLOATING_RATES_ID_BIAS</w:t>
            </w:r>
          </w:p>
        </w:tc>
        <w:tc>
          <w:tcPr>
            <w:tcW w:w="3959" w:type="dxa"/>
            <w:tcBorders>
              <w:top w:val="nil"/>
              <w:left w:val="nil"/>
              <w:bottom w:val="single" w:sz="4" w:space="0" w:color="auto"/>
              <w:right w:val="single" w:sz="4" w:space="0" w:color="auto"/>
            </w:tcBorders>
            <w:vAlign w:val="center"/>
            <w:hideMark/>
          </w:tcPr>
          <w:p w14:paraId="54E6F106"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3AB966A5" w14:textId="77777777" w:rsidR="008700CB" w:rsidRPr="00D025ED" w:rsidRDefault="008700CB" w:rsidP="008700CB">
            <w:pPr>
              <w:rPr>
                <w:color w:val="000000"/>
                <w:sz w:val="20"/>
                <w:szCs w:val="20"/>
              </w:rPr>
            </w:pPr>
            <w:r w:rsidRPr="00D025ED">
              <w:rPr>
                <w:color w:val="000000"/>
                <w:sz w:val="20"/>
                <w:szCs w:val="20"/>
              </w:rPr>
              <w:t>FloatingRates_Id_Bias bảng leg</w:t>
            </w:r>
          </w:p>
        </w:tc>
        <w:tc>
          <w:tcPr>
            <w:tcW w:w="4302" w:type="dxa"/>
            <w:tcBorders>
              <w:top w:val="nil"/>
              <w:left w:val="nil"/>
              <w:bottom w:val="single" w:sz="4" w:space="0" w:color="auto"/>
              <w:right w:val="single" w:sz="4" w:space="0" w:color="auto"/>
            </w:tcBorders>
            <w:vAlign w:val="center"/>
            <w:hideMark/>
          </w:tcPr>
          <w:p w14:paraId="75A39E41" w14:textId="77777777" w:rsidR="008700CB" w:rsidRPr="00D025ED" w:rsidRDefault="008700CB" w:rsidP="008700CB">
            <w:pPr>
              <w:rPr>
                <w:color w:val="000000"/>
                <w:sz w:val="20"/>
                <w:szCs w:val="20"/>
              </w:rPr>
            </w:pPr>
            <w:r w:rsidRPr="00D025ED">
              <w:rPr>
                <w:color w:val="000000"/>
                <w:sz w:val="20"/>
                <w:szCs w:val="20"/>
              </w:rPr>
              <w:t>FloatingRates_Id_Bias bảng leg</w:t>
            </w:r>
          </w:p>
        </w:tc>
      </w:tr>
      <w:tr w:rsidR="008700CB" w:rsidRPr="00D025ED" w14:paraId="76F9E4E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F09CA1E" w14:textId="77777777" w:rsidR="008700CB" w:rsidRPr="00D025ED" w:rsidRDefault="008700CB" w:rsidP="008700CB">
            <w:pPr>
              <w:rPr>
                <w:color w:val="000000"/>
                <w:sz w:val="20"/>
                <w:szCs w:val="20"/>
              </w:rPr>
            </w:pPr>
            <w:r w:rsidRPr="00D025ED">
              <w:rPr>
                <w:color w:val="000000"/>
                <w:sz w:val="20"/>
                <w:szCs w:val="20"/>
              </w:rPr>
              <w:t>IR_FX_CORREL_MATRIX_ID</w:t>
            </w:r>
          </w:p>
        </w:tc>
        <w:tc>
          <w:tcPr>
            <w:tcW w:w="3959" w:type="dxa"/>
            <w:tcBorders>
              <w:top w:val="nil"/>
              <w:left w:val="nil"/>
              <w:bottom w:val="single" w:sz="4" w:space="0" w:color="auto"/>
              <w:right w:val="single" w:sz="4" w:space="0" w:color="auto"/>
            </w:tcBorders>
            <w:vAlign w:val="center"/>
            <w:hideMark/>
          </w:tcPr>
          <w:p w14:paraId="159BCADA" w14:textId="77777777" w:rsidR="008700CB" w:rsidRPr="00D025ED" w:rsidRDefault="008700CB" w:rsidP="008700CB">
            <w:pPr>
              <w:rPr>
                <w:color w:val="000000"/>
                <w:sz w:val="20"/>
                <w:szCs w:val="20"/>
              </w:rPr>
            </w:pPr>
            <w:r w:rsidRPr="00D025ED">
              <w:rPr>
                <w:color w:val="000000"/>
                <w:sz w:val="20"/>
                <w:szCs w:val="20"/>
              </w:rPr>
              <w:t>Identifier of the correlation matrix.</w:t>
            </w:r>
          </w:p>
        </w:tc>
        <w:tc>
          <w:tcPr>
            <w:tcW w:w="3149" w:type="dxa"/>
            <w:tcBorders>
              <w:top w:val="nil"/>
              <w:left w:val="nil"/>
              <w:bottom w:val="single" w:sz="4" w:space="0" w:color="auto"/>
              <w:right w:val="single" w:sz="4" w:space="0" w:color="auto"/>
            </w:tcBorders>
            <w:vAlign w:val="center"/>
            <w:hideMark/>
          </w:tcPr>
          <w:p w14:paraId="14C1BA88" w14:textId="77777777" w:rsidR="008700CB" w:rsidRPr="00D025ED" w:rsidRDefault="008700CB" w:rsidP="008700CB">
            <w:pPr>
              <w:rPr>
                <w:color w:val="000000"/>
                <w:sz w:val="20"/>
                <w:szCs w:val="20"/>
              </w:rPr>
            </w:pPr>
            <w:r w:rsidRPr="00D025ED">
              <w:rPr>
                <w:color w:val="000000"/>
                <w:sz w:val="20"/>
                <w:szCs w:val="20"/>
              </w:rPr>
              <w:t>IRFXCorrelMatrix_Id bảng leg</w:t>
            </w:r>
          </w:p>
        </w:tc>
        <w:tc>
          <w:tcPr>
            <w:tcW w:w="4302" w:type="dxa"/>
            <w:tcBorders>
              <w:top w:val="nil"/>
              <w:left w:val="nil"/>
              <w:bottom w:val="single" w:sz="4" w:space="0" w:color="auto"/>
              <w:right w:val="single" w:sz="4" w:space="0" w:color="auto"/>
            </w:tcBorders>
            <w:vAlign w:val="center"/>
            <w:hideMark/>
          </w:tcPr>
          <w:p w14:paraId="671DA2C2" w14:textId="77777777" w:rsidR="008700CB" w:rsidRPr="00D025ED" w:rsidRDefault="008700CB" w:rsidP="008700CB">
            <w:pPr>
              <w:rPr>
                <w:color w:val="000000"/>
                <w:sz w:val="20"/>
                <w:szCs w:val="20"/>
              </w:rPr>
            </w:pPr>
            <w:r w:rsidRPr="00D025ED">
              <w:rPr>
                <w:color w:val="000000"/>
                <w:sz w:val="20"/>
                <w:szCs w:val="20"/>
              </w:rPr>
              <w:t>IRFXCorrelMatrix_Id bảng leg</w:t>
            </w:r>
          </w:p>
        </w:tc>
      </w:tr>
      <w:tr w:rsidR="008700CB" w:rsidRPr="00D025ED" w14:paraId="242695F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BCEAE55" w14:textId="77777777" w:rsidR="008700CB" w:rsidRPr="00D025ED" w:rsidRDefault="008700CB" w:rsidP="008700CB">
            <w:pPr>
              <w:rPr>
                <w:color w:val="000000"/>
                <w:sz w:val="20"/>
                <w:szCs w:val="20"/>
              </w:rPr>
            </w:pPr>
            <w:r w:rsidRPr="00D025ED">
              <w:rPr>
                <w:color w:val="000000"/>
                <w:sz w:val="20"/>
                <w:szCs w:val="20"/>
              </w:rPr>
              <w:t>DEPOSIT_BATCH_DATE</w:t>
            </w:r>
          </w:p>
        </w:tc>
        <w:tc>
          <w:tcPr>
            <w:tcW w:w="3959" w:type="dxa"/>
            <w:tcBorders>
              <w:top w:val="nil"/>
              <w:left w:val="nil"/>
              <w:bottom w:val="single" w:sz="4" w:space="0" w:color="auto"/>
              <w:right w:val="single" w:sz="4" w:space="0" w:color="auto"/>
            </w:tcBorders>
            <w:vAlign w:val="center"/>
            <w:hideMark/>
          </w:tcPr>
          <w:p w14:paraId="7302D302" w14:textId="77777777" w:rsidR="008700CB" w:rsidRPr="00D025ED" w:rsidRDefault="008700CB" w:rsidP="008700CB">
            <w:pPr>
              <w:rPr>
                <w:color w:val="000000"/>
                <w:sz w:val="20"/>
                <w:szCs w:val="20"/>
              </w:rPr>
            </w:pPr>
            <w:r w:rsidRPr="00D025ED">
              <w:rPr>
                <w:color w:val="000000"/>
                <w:sz w:val="20"/>
                <w:szCs w:val="20"/>
              </w:rPr>
              <w:t>Field used for the computation of the Deposit Position in the Batch.</w:t>
            </w:r>
          </w:p>
        </w:tc>
        <w:tc>
          <w:tcPr>
            <w:tcW w:w="3149" w:type="dxa"/>
            <w:tcBorders>
              <w:top w:val="nil"/>
              <w:left w:val="nil"/>
              <w:bottom w:val="single" w:sz="4" w:space="0" w:color="auto"/>
              <w:right w:val="single" w:sz="4" w:space="0" w:color="auto"/>
            </w:tcBorders>
            <w:vAlign w:val="center"/>
            <w:hideMark/>
          </w:tcPr>
          <w:p w14:paraId="4E65F5BA" w14:textId="77777777" w:rsidR="008700CB" w:rsidRPr="00D025ED" w:rsidRDefault="008700CB" w:rsidP="008700CB">
            <w:pPr>
              <w:rPr>
                <w:color w:val="000000"/>
                <w:sz w:val="20"/>
                <w:szCs w:val="20"/>
              </w:rPr>
            </w:pPr>
            <w:r w:rsidRPr="00D025ED">
              <w:rPr>
                <w:color w:val="000000"/>
                <w:sz w:val="20"/>
                <w:szCs w:val="20"/>
              </w:rPr>
              <w:t>DepositBatchDate bảng leg</w:t>
            </w:r>
          </w:p>
        </w:tc>
        <w:tc>
          <w:tcPr>
            <w:tcW w:w="4302" w:type="dxa"/>
            <w:tcBorders>
              <w:top w:val="nil"/>
              <w:left w:val="nil"/>
              <w:bottom w:val="single" w:sz="4" w:space="0" w:color="auto"/>
              <w:right w:val="single" w:sz="4" w:space="0" w:color="auto"/>
            </w:tcBorders>
            <w:vAlign w:val="center"/>
            <w:hideMark/>
          </w:tcPr>
          <w:p w14:paraId="3890C01B" w14:textId="77777777" w:rsidR="008700CB" w:rsidRPr="00D025ED" w:rsidRDefault="008700CB" w:rsidP="008700CB">
            <w:pPr>
              <w:rPr>
                <w:color w:val="000000"/>
                <w:sz w:val="20"/>
                <w:szCs w:val="20"/>
              </w:rPr>
            </w:pPr>
            <w:r w:rsidRPr="00D025ED">
              <w:rPr>
                <w:color w:val="000000"/>
                <w:sz w:val="20"/>
                <w:szCs w:val="20"/>
              </w:rPr>
              <w:t>DepositBatchDate bảng leg</w:t>
            </w:r>
          </w:p>
        </w:tc>
      </w:tr>
      <w:tr w:rsidR="008700CB" w:rsidRPr="00D025ED" w14:paraId="5820983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754DE01" w14:textId="77777777" w:rsidR="008700CB" w:rsidRPr="00D025ED" w:rsidRDefault="008700CB" w:rsidP="008700CB">
            <w:pPr>
              <w:rPr>
                <w:color w:val="000000"/>
                <w:sz w:val="20"/>
                <w:szCs w:val="20"/>
              </w:rPr>
            </w:pPr>
            <w:r w:rsidRPr="00D025ED">
              <w:rPr>
                <w:color w:val="000000"/>
                <w:sz w:val="20"/>
                <w:szCs w:val="20"/>
              </w:rPr>
              <w:t>INFLAT_CURVES_ID</w:t>
            </w:r>
          </w:p>
        </w:tc>
        <w:tc>
          <w:tcPr>
            <w:tcW w:w="3959" w:type="dxa"/>
            <w:tcBorders>
              <w:top w:val="nil"/>
              <w:left w:val="nil"/>
              <w:bottom w:val="single" w:sz="4" w:space="0" w:color="auto"/>
              <w:right w:val="single" w:sz="4" w:space="0" w:color="auto"/>
            </w:tcBorders>
            <w:vAlign w:val="center"/>
            <w:hideMark/>
          </w:tcPr>
          <w:p w14:paraId="0DD5B711" w14:textId="77777777" w:rsidR="008700CB" w:rsidRPr="00D025ED" w:rsidRDefault="008700CB" w:rsidP="008700CB">
            <w:pPr>
              <w:rPr>
                <w:color w:val="000000"/>
                <w:sz w:val="20"/>
                <w:szCs w:val="20"/>
              </w:rPr>
            </w:pPr>
            <w:r w:rsidRPr="00D025ED">
              <w:rPr>
                <w:color w:val="000000"/>
                <w:sz w:val="20"/>
                <w:szCs w:val="20"/>
              </w:rPr>
              <w:t>Id of the inflation curve.</w:t>
            </w:r>
          </w:p>
        </w:tc>
        <w:tc>
          <w:tcPr>
            <w:tcW w:w="3149" w:type="dxa"/>
            <w:tcBorders>
              <w:top w:val="nil"/>
              <w:left w:val="nil"/>
              <w:bottom w:val="single" w:sz="4" w:space="0" w:color="auto"/>
              <w:right w:val="single" w:sz="4" w:space="0" w:color="auto"/>
            </w:tcBorders>
            <w:vAlign w:val="center"/>
            <w:hideMark/>
          </w:tcPr>
          <w:p w14:paraId="5ADCAD76" w14:textId="77777777" w:rsidR="008700CB" w:rsidRPr="00D025ED" w:rsidRDefault="008700CB" w:rsidP="008700CB">
            <w:pPr>
              <w:rPr>
                <w:color w:val="000000"/>
                <w:sz w:val="20"/>
                <w:szCs w:val="20"/>
              </w:rPr>
            </w:pPr>
            <w:r w:rsidRPr="00D025ED">
              <w:rPr>
                <w:color w:val="000000"/>
                <w:sz w:val="20"/>
                <w:szCs w:val="20"/>
              </w:rPr>
              <w:t>InflatCurves_Id bảng leg</w:t>
            </w:r>
          </w:p>
        </w:tc>
        <w:tc>
          <w:tcPr>
            <w:tcW w:w="4302" w:type="dxa"/>
            <w:tcBorders>
              <w:top w:val="nil"/>
              <w:left w:val="nil"/>
              <w:bottom w:val="single" w:sz="4" w:space="0" w:color="auto"/>
              <w:right w:val="single" w:sz="4" w:space="0" w:color="auto"/>
            </w:tcBorders>
            <w:vAlign w:val="center"/>
            <w:hideMark/>
          </w:tcPr>
          <w:p w14:paraId="5EF78119" w14:textId="77777777" w:rsidR="008700CB" w:rsidRPr="00D025ED" w:rsidRDefault="008700CB" w:rsidP="008700CB">
            <w:pPr>
              <w:rPr>
                <w:color w:val="000000"/>
                <w:sz w:val="20"/>
                <w:szCs w:val="20"/>
              </w:rPr>
            </w:pPr>
            <w:r w:rsidRPr="00D025ED">
              <w:rPr>
                <w:color w:val="000000"/>
                <w:sz w:val="20"/>
                <w:szCs w:val="20"/>
              </w:rPr>
              <w:t>InflatCurves_Id bảng leg</w:t>
            </w:r>
          </w:p>
        </w:tc>
      </w:tr>
      <w:tr w:rsidR="008700CB" w:rsidRPr="00D025ED" w14:paraId="51A48D8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57D352C" w14:textId="77777777" w:rsidR="008700CB" w:rsidRPr="00D025ED" w:rsidRDefault="008700CB" w:rsidP="008700CB">
            <w:pPr>
              <w:rPr>
                <w:color w:val="000000"/>
                <w:sz w:val="20"/>
                <w:szCs w:val="20"/>
              </w:rPr>
            </w:pPr>
            <w:r w:rsidRPr="00D025ED">
              <w:rPr>
                <w:color w:val="000000"/>
                <w:sz w:val="20"/>
                <w:szCs w:val="20"/>
              </w:rPr>
              <w:t>MARKET_DATA_SETS_ID</w:t>
            </w:r>
          </w:p>
        </w:tc>
        <w:tc>
          <w:tcPr>
            <w:tcW w:w="3959" w:type="dxa"/>
            <w:tcBorders>
              <w:top w:val="nil"/>
              <w:left w:val="nil"/>
              <w:bottom w:val="single" w:sz="4" w:space="0" w:color="auto"/>
              <w:right w:val="single" w:sz="4" w:space="0" w:color="auto"/>
            </w:tcBorders>
            <w:vAlign w:val="center"/>
            <w:hideMark/>
          </w:tcPr>
          <w:p w14:paraId="5F6DD118" w14:textId="77777777" w:rsidR="008700CB" w:rsidRPr="00D025ED" w:rsidRDefault="008700CB" w:rsidP="008700CB">
            <w:pPr>
              <w:rPr>
                <w:color w:val="000000"/>
                <w:sz w:val="20"/>
                <w:szCs w:val="20"/>
              </w:rPr>
            </w:pPr>
            <w:r w:rsidRPr="00D025ED">
              <w:rPr>
                <w:color w:val="000000"/>
                <w:sz w:val="20"/>
                <w:szCs w:val="20"/>
              </w:rPr>
              <w:t>Market Data Set Identifier.</w:t>
            </w:r>
          </w:p>
        </w:tc>
        <w:tc>
          <w:tcPr>
            <w:tcW w:w="3149" w:type="dxa"/>
            <w:tcBorders>
              <w:top w:val="nil"/>
              <w:left w:val="nil"/>
              <w:bottom w:val="single" w:sz="4" w:space="0" w:color="auto"/>
              <w:right w:val="single" w:sz="4" w:space="0" w:color="auto"/>
            </w:tcBorders>
            <w:vAlign w:val="center"/>
            <w:hideMark/>
          </w:tcPr>
          <w:p w14:paraId="12FB6628" w14:textId="77777777" w:rsidR="008700CB" w:rsidRPr="00D025ED" w:rsidRDefault="008700CB" w:rsidP="008700CB">
            <w:pPr>
              <w:rPr>
                <w:color w:val="000000"/>
                <w:sz w:val="20"/>
                <w:szCs w:val="20"/>
              </w:rPr>
            </w:pPr>
            <w:r w:rsidRPr="00D025ED">
              <w:rPr>
                <w:color w:val="000000"/>
                <w:sz w:val="20"/>
                <w:szCs w:val="20"/>
              </w:rPr>
              <w:t>MarketDataSets_Id bảng leg</w:t>
            </w:r>
          </w:p>
        </w:tc>
        <w:tc>
          <w:tcPr>
            <w:tcW w:w="4302" w:type="dxa"/>
            <w:tcBorders>
              <w:top w:val="nil"/>
              <w:left w:val="nil"/>
              <w:bottom w:val="single" w:sz="4" w:space="0" w:color="auto"/>
              <w:right w:val="single" w:sz="4" w:space="0" w:color="auto"/>
            </w:tcBorders>
            <w:vAlign w:val="center"/>
            <w:hideMark/>
          </w:tcPr>
          <w:p w14:paraId="518AB73D" w14:textId="77777777" w:rsidR="008700CB" w:rsidRPr="00D025ED" w:rsidRDefault="008700CB" w:rsidP="008700CB">
            <w:pPr>
              <w:rPr>
                <w:color w:val="000000"/>
                <w:sz w:val="20"/>
                <w:szCs w:val="20"/>
              </w:rPr>
            </w:pPr>
            <w:r w:rsidRPr="00D025ED">
              <w:rPr>
                <w:color w:val="000000"/>
                <w:sz w:val="20"/>
                <w:szCs w:val="20"/>
              </w:rPr>
              <w:t>MarketDataSets_Id bảng leg</w:t>
            </w:r>
          </w:p>
        </w:tc>
      </w:tr>
      <w:tr w:rsidR="008700CB" w:rsidRPr="00D025ED" w14:paraId="76EF965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0D6633D" w14:textId="77777777" w:rsidR="008700CB" w:rsidRPr="00D025ED" w:rsidRDefault="008700CB" w:rsidP="008700CB">
            <w:pPr>
              <w:rPr>
                <w:color w:val="000000"/>
                <w:sz w:val="20"/>
                <w:szCs w:val="20"/>
              </w:rPr>
            </w:pPr>
            <w:r w:rsidRPr="00D025ED">
              <w:rPr>
                <w:color w:val="000000"/>
                <w:sz w:val="20"/>
                <w:szCs w:val="20"/>
              </w:rPr>
              <w:t>CONSUMER_PRICE_INDEX_ID</w:t>
            </w:r>
          </w:p>
        </w:tc>
        <w:tc>
          <w:tcPr>
            <w:tcW w:w="3959" w:type="dxa"/>
            <w:tcBorders>
              <w:top w:val="nil"/>
              <w:left w:val="nil"/>
              <w:bottom w:val="single" w:sz="4" w:space="0" w:color="auto"/>
              <w:right w:val="single" w:sz="4" w:space="0" w:color="auto"/>
            </w:tcBorders>
            <w:vAlign w:val="center"/>
            <w:hideMark/>
          </w:tcPr>
          <w:p w14:paraId="2BA9E3EB" w14:textId="77777777" w:rsidR="008700CB" w:rsidRPr="00D025ED" w:rsidRDefault="008700CB" w:rsidP="008700CB">
            <w:pPr>
              <w:rPr>
                <w:color w:val="000000"/>
                <w:sz w:val="20"/>
                <w:szCs w:val="20"/>
              </w:rPr>
            </w:pPr>
            <w:r w:rsidRPr="00D025ED">
              <w:rPr>
                <w:color w:val="000000"/>
                <w:sz w:val="20"/>
                <w:szCs w:val="20"/>
              </w:rPr>
              <w:t>Id of Consumer Price Index</w:t>
            </w:r>
          </w:p>
        </w:tc>
        <w:tc>
          <w:tcPr>
            <w:tcW w:w="3149" w:type="dxa"/>
            <w:tcBorders>
              <w:top w:val="nil"/>
              <w:left w:val="nil"/>
              <w:bottom w:val="single" w:sz="4" w:space="0" w:color="auto"/>
              <w:right w:val="single" w:sz="4" w:space="0" w:color="auto"/>
            </w:tcBorders>
            <w:vAlign w:val="center"/>
            <w:hideMark/>
          </w:tcPr>
          <w:p w14:paraId="2F997029" w14:textId="77777777" w:rsidR="008700CB" w:rsidRPr="00D025ED" w:rsidRDefault="008700CB" w:rsidP="008700CB">
            <w:pPr>
              <w:rPr>
                <w:color w:val="000000"/>
                <w:sz w:val="20"/>
                <w:szCs w:val="20"/>
              </w:rPr>
            </w:pPr>
            <w:r w:rsidRPr="00D025ED">
              <w:rPr>
                <w:color w:val="000000"/>
                <w:sz w:val="20"/>
                <w:szCs w:val="20"/>
              </w:rPr>
              <w:t>ConsumerPriceIndex_Id bảng leg</w:t>
            </w:r>
          </w:p>
        </w:tc>
        <w:tc>
          <w:tcPr>
            <w:tcW w:w="4302" w:type="dxa"/>
            <w:tcBorders>
              <w:top w:val="nil"/>
              <w:left w:val="nil"/>
              <w:bottom w:val="single" w:sz="4" w:space="0" w:color="auto"/>
              <w:right w:val="single" w:sz="4" w:space="0" w:color="auto"/>
            </w:tcBorders>
            <w:vAlign w:val="center"/>
            <w:hideMark/>
          </w:tcPr>
          <w:p w14:paraId="2C709ACE" w14:textId="77777777" w:rsidR="008700CB" w:rsidRPr="00D025ED" w:rsidRDefault="008700CB" w:rsidP="008700CB">
            <w:pPr>
              <w:rPr>
                <w:color w:val="000000"/>
                <w:sz w:val="20"/>
                <w:szCs w:val="20"/>
              </w:rPr>
            </w:pPr>
            <w:r w:rsidRPr="00D025ED">
              <w:rPr>
                <w:color w:val="000000"/>
                <w:sz w:val="20"/>
                <w:szCs w:val="20"/>
              </w:rPr>
              <w:t>ConsumerPriceIndex_Id bảng leg</w:t>
            </w:r>
          </w:p>
        </w:tc>
      </w:tr>
      <w:tr w:rsidR="008700CB" w:rsidRPr="00D025ED" w14:paraId="48357FB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0688391" w14:textId="77777777" w:rsidR="008700CB" w:rsidRPr="00D025ED" w:rsidRDefault="008700CB" w:rsidP="008700CB">
            <w:pPr>
              <w:rPr>
                <w:color w:val="000000"/>
                <w:sz w:val="20"/>
                <w:szCs w:val="20"/>
              </w:rPr>
            </w:pPr>
            <w:r w:rsidRPr="00D025ED">
              <w:rPr>
                <w:color w:val="000000"/>
                <w:sz w:val="20"/>
                <w:szCs w:val="20"/>
              </w:rPr>
              <w:t>NO_DECIMAL</w:t>
            </w:r>
          </w:p>
        </w:tc>
        <w:tc>
          <w:tcPr>
            <w:tcW w:w="3959" w:type="dxa"/>
            <w:tcBorders>
              <w:top w:val="nil"/>
              <w:left w:val="nil"/>
              <w:bottom w:val="single" w:sz="4" w:space="0" w:color="auto"/>
              <w:right w:val="single" w:sz="4" w:space="0" w:color="auto"/>
            </w:tcBorders>
            <w:vAlign w:val="center"/>
            <w:hideMark/>
          </w:tcPr>
          <w:p w14:paraId="248C2F6A" w14:textId="77777777" w:rsidR="008700CB" w:rsidRPr="00D025ED" w:rsidRDefault="008700CB" w:rsidP="008700CB">
            <w:pPr>
              <w:rPr>
                <w:color w:val="000000"/>
                <w:sz w:val="20"/>
                <w:szCs w:val="20"/>
              </w:rPr>
            </w:pPr>
            <w:r w:rsidRPr="00D025ED">
              <w:rPr>
                <w:color w:val="000000"/>
                <w:sz w:val="20"/>
                <w:szCs w:val="20"/>
              </w:rPr>
              <w:t>Specifies the decimal precision.</w:t>
            </w:r>
          </w:p>
        </w:tc>
        <w:tc>
          <w:tcPr>
            <w:tcW w:w="3149" w:type="dxa"/>
            <w:tcBorders>
              <w:top w:val="nil"/>
              <w:left w:val="nil"/>
              <w:bottom w:val="single" w:sz="4" w:space="0" w:color="auto"/>
              <w:right w:val="single" w:sz="4" w:space="0" w:color="auto"/>
            </w:tcBorders>
            <w:vAlign w:val="center"/>
            <w:hideMark/>
          </w:tcPr>
          <w:p w14:paraId="3103B1E7" w14:textId="77777777" w:rsidR="008700CB" w:rsidRPr="00D025ED" w:rsidRDefault="008700CB" w:rsidP="008700CB">
            <w:pPr>
              <w:rPr>
                <w:color w:val="000000"/>
                <w:sz w:val="20"/>
                <w:szCs w:val="20"/>
              </w:rPr>
            </w:pPr>
            <w:r w:rsidRPr="00D025ED">
              <w:rPr>
                <w:color w:val="000000"/>
                <w:sz w:val="20"/>
                <w:szCs w:val="20"/>
              </w:rPr>
              <w:t>NoDecimal bảng leg</w:t>
            </w:r>
          </w:p>
        </w:tc>
        <w:tc>
          <w:tcPr>
            <w:tcW w:w="4302" w:type="dxa"/>
            <w:tcBorders>
              <w:top w:val="nil"/>
              <w:left w:val="nil"/>
              <w:bottom w:val="single" w:sz="4" w:space="0" w:color="auto"/>
              <w:right w:val="single" w:sz="4" w:space="0" w:color="auto"/>
            </w:tcBorders>
            <w:vAlign w:val="center"/>
            <w:hideMark/>
          </w:tcPr>
          <w:p w14:paraId="75CCADD3" w14:textId="77777777" w:rsidR="008700CB" w:rsidRPr="00D025ED" w:rsidRDefault="008700CB" w:rsidP="008700CB">
            <w:pPr>
              <w:rPr>
                <w:color w:val="000000"/>
                <w:sz w:val="20"/>
                <w:szCs w:val="20"/>
              </w:rPr>
            </w:pPr>
            <w:r w:rsidRPr="00D025ED">
              <w:rPr>
                <w:color w:val="000000"/>
                <w:sz w:val="20"/>
                <w:szCs w:val="20"/>
              </w:rPr>
              <w:t>NoDecimal bảng leg</w:t>
            </w:r>
          </w:p>
        </w:tc>
      </w:tr>
      <w:tr w:rsidR="008700CB" w:rsidRPr="00D025ED" w14:paraId="3EAF0FD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771B0A7" w14:textId="77777777" w:rsidR="008700CB" w:rsidRPr="00D025ED" w:rsidRDefault="008700CB" w:rsidP="008700CB">
            <w:pPr>
              <w:rPr>
                <w:color w:val="000000"/>
                <w:sz w:val="20"/>
                <w:szCs w:val="20"/>
              </w:rPr>
            </w:pPr>
            <w:r w:rsidRPr="00D025ED">
              <w:rPr>
                <w:color w:val="000000"/>
                <w:sz w:val="20"/>
                <w:szCs w:val="20"/>
              </w:rPr>
              <w:t>TRUNC_ROUND</w:t>
            </w:r>
          </w:p>
        </w:tc>
        <w:tc>
          <w:tcPr>
            <w:tcW w:w="3959" w:type="dxa"/>
            <w:tcBorders>
              <w:top w:val="nil"/>
              <w:left w:val="nil"/>
              <w:bottom w:val="single" w:sz="4" w:space="0" w:color="auto"/>
              <w:right w:val="single" w:sz="4" w:space="0" w:color="auto"/>
            </w:tcBorders>
            <w:vAlign w:val="center"/>
            <w:hideMark/>
          </w:tcPr>
          <w:p w14:paraId="6F92C557" w14:textId="77777777" w:rsidR="008700CB" w:rsidRPr="00D025ED" w:rsidRDefault="008700CB" w:rsidP="008700CB">
            <w:pPr>
              <w:rPr>
                <w:color w:val="000000"/>
                <w:sz w:val="20"/>
                <w:szCs w:val="20"/>
              </w:rPr>
            </w:pPr>
            <w:r w:rsidRPr="00D025ED">
              <w:rPr>
                <w:color w:val="000000"/>
                <w:sz w:val="20"/>
                <w:szCs w:val="20"/>
              </w:rPr>
              <w:t>Rounding Convention.</w:t>
            </w:r>
          </w:p>
        </w:tc>
        <w:tc>
          <w:tcPr>
            <w:tcW w:w="3149" w:type="dxa"/>
            <w:tcBorders>
              <w:top w:val="nil"/>
              <w:left w:val="nil"/>
              <w:bottom w:val="single" w:sz="4" w:space="0" w:color="auto"/>
              <w:right w:val="single" w:sz="4" w:space="0" w:color="auto"/>
            </w:tcBorders>
            <w:vAlign w:val="center"/>
            <w:hideMark/>
          </w:tcPr>
          <w:p w14:paraId="6CA9902A" w14:textId="77777777" w:rsidR="008700CB" w:rsidRPr="00D025ED" w:rsidRDefault="008700CB" w:rsidP="008700CB">
            <w:pPr>
              <w:rPr>
                <w:color w:val="000000"/>
                <w:sz w:val="20"/>
                <w:szCs w:val="20"/>
              </w:rPr>
            </w:pPr>
            <w:r w:rsidRPr="00D025ED">
              <w:rPr>
                <w:color w:val="000000"/>
                <w:sz w:val="20"/>
                <w:szCs w:val="20"/>
              </w:rPr>
              <w:t>TruncRound bảng leg</w:t>
            </w:r>
          </w:p>
        </w:tc>
        <w:tc>
          <w:tcPr>
            <w:tcW w:w="4302" w:type="dxa"/>
            <w:tcBorders>
              <w:top w:val="nil"/>
              <w:left w:val="nil"/>
              <w:bottom w:val="single" w:sz="4" w:space="0" w:color="auto"/>
              <w:right w:val="single" w:sz="4" w:space="0" w:color="auto"/>
            </w:tcBorders>
            <w:vAlign w:val="center"/>
            <w:hideMark/>
          </w:tcPr>
          <w:p w14:paraId="400C9B50" w14:textId="77777777" w:rsidR="008700CB" w:rsidRPr="00D025ED" w:rsidRDefault="008700CB" w:rsidP="008700CB">
            <w:pPr>
              <w:rPr>
                <w:color w:val="000000"/>
                <w:sz w:val="20"/>
                <w:szCs w:val="20"/>
              </w:rPr>
            </w:pPr>
            <w:r w:rsidRPr="00D025ED">
              <w:rPr>
                <w:color w:val="000000"/>
                <w:sz w:val="20"/>
                <w:szCs w:val="20"/>
              </w:rPr>
              <w:t>TruncRound bảng leg</w:t>
            </w:r>
          </w:p>
        </w:tc>
      </w:tr>
      <w:tr w:rsidR="008700CB" w:rsidRPr="00D025ED" w14:paraId="49E8F05F"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D00C69C" w14:textId="77777777" w:rsidR="008700CB" w:rsidRPr="00D025ED" w:rsidRDefault="008700CB" w:rsidP="008700CB">
            <w:pPr>
              <w:rPr>
                <w:color w:val="000000"/>
                <w:sz w:val="20"/>
                <w:szCs w:val="20"/>
              </w:rPr>
            </w:pPr>
            <w:r w:rsidRPr="00D025ED">
              <w:rPr>
                <w:color w:val="000000"/>
                <w:sz w:val="20"/>
                <w:szCs w:val="20"/>
              </w:rPr>
              <w:t>INTERPOLATION_METHOD</w:t>
            </w:r>
          </w:p>
        </w:tc>
        <w:tc>
          <w:tcPr>
            <w:tcW w:w="3959" w:type="dxa"/>
            <w:tcBorders>
              <w:top w:val="nil"/>
              <w:left w:val="nil"/>
              <w:bottom w:val="single" w:sz="4" w:space="0" w:color="auto"/>
              <w:right w:val="single" w:sz="4" w:space="0" w:color="auto"/>
            </w:tcBorders>
            <w:vAlign w:val="center"/>
            <w:hideMark/>
          </w:tcPr>
          <w:p w14:paraId="01D03E65" w14:textId="77777777" w:rsidR="008700CB" w:rsidRPr="00D025ED" w:rsidRDefault="008700CB" w:rsidP="008700CB">
            <w:pPr>
              <w:rPr>
                <w:color w:val="000000"/>
                <w:sz w:val="20"/>
                <w:szCs w:val="20"/>
              </w:rPr>
            </w:pPr>
            <w:r w:rsidRPr="00D025ED">
              <w:rPr>
                <w:color w:val="000000"/>
                <w:sz w:val="20"/>
                <w:szCs w:val="20"/>
              </w:rPr>
              <w:t>RefCpi Interpolation Method.</w:t>
            </w:r>
          </w:p>
        </w:tc>
        <w:tc>
          <w:tcPr>
            <w:tcW w:w="3149" w:type="dxa"/>
            <w:tcBorders>
              <w:top w:val="nil"/>
              <w:left w:val="nil"/>
              <w:bottom w:val="single" w:sz="4" w:space="0" w:color="auto"/>
              <w:right w:val="single" w:sz="4" w:space="0" w:color="auto"/>
            </w:tcBorders>
            <w:vAlign w:val="center"/>
            <w:hideMark/>
          </w:tcPr>
          <w:p w14:paraId="2CF65580" w14:textId="77777777" w:rsidR="008700CB" w:rsidRPr="00D025ED" w:rsidRDefault="008700CB" w:rsidP="008700CB">
            <w:pPr>
              <w:rPr>
                <w:color w:val="000000"/>
                <w:sz w:val="20"/>
                <w:szCs w:val="20"/>
              </w:rPr>
            </w:pPr>
            <w:r w:rsidRPr="00D025ED">
              <w:rPr>
                <w:color w:val="000000"/>
                <w:sz w:val="20"/>
                <w:szCs w:val="20"/>
              </w:rPr>
              <w:t>InterpolationMethod bảng leg</w:t>
            </w:r>
          </w:p>
        </w:tc>
        <w:tc>
          <w:tcPr>
            <w:tcW w:w="4302" w:type="dxa"/>
            <w:tcBorders>
              <w:top w:val="nil"/>
              <w:left w:val="nil"/>
              <w:bottom w:val="single" w:sz="4" w:space="0" w:color="auto"/>
              <w:right w:val="single" w:sz="4" w:space="0" w:color="auto"/>
            </w:tcBorders>
            <w:vAlign w:val="center"/>
            <w:hideMark/>
          </w:tcPr>
          <w:p w14:paraId="013ADACF" w14:textId="77777777" w:rsidR="008700CB" w:rsidRPr="00D025ED" w:rsidRDefault="008700CB" w:rsidP="008700CB">
            <w:pPr>
              <w:rPr>
                <w:color w:val="000000"/>
                <w:sz w:val="20"/>
                <w:szCs w:val="20"/>
              </w:rPr>
            </w:pPr>
            <w:r w:rsidRPr="00D025ED">
              <w:rPr>
                <w:color w:val="000000"/>
                <w:sz w:val="20"/>
                <w:szCs w:val="20"/>
              </w:rPr>
              <w:t>InterpolationMethod bảng leg</w:t>
            </w:r>
          </w:p>
        </w:tc>
      </w:tr>
      <w:tr w:rsidR="008700CB" w:rsidRPr="00D025ED" w14:paraId="3BE20F1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85A36B2" w14:textId="77777777" w:rsidR="008700CB" w:rsidRPr="00D025ED" w:rsidRDefault="008700CB" w:rsidP="008700CB">
            <w:pPr>
              <w:rPr>
                <w:color w:val="000000"/>
                <w:sz w:val="20"/>
                <w:szCs w:val="20"/>
              </w:rPr>
            </w:pPr>
            <w:r w:rsidRPr="00D025ED">
              <w:rPr>
                <w:color w:val="000000"/>
                <w:sz w:val="20"/>
                <w:szCs w:val="20"/>
              </w:rPr>
              <w:t>LAG</w:t>
            </w:r>
          </w:p>
        </w:tc>
        <w:tc>
          <w:tcPr>
            <w:tcW w:w="3959" w:type="dxa"/>
            <w:tcBorders>
              <w:top w:val="nil"/>
              <w:left w:val="nil"/>
              <w:bottom w:val="single" w:sz="4" w:space="0" w:color="auto"/>
              <w:right w:val="single" w:sz="4" w:space="0" w:color="auto"/>
            </w:tcBorders>
            <w:vAlign w:val="center"/>
            <w:hideMark/>
          </w:tcPr>
          <w:p w14:paraId="07F102DD" w14:textId="77777777" w:rsidR="008700CB" w:rsidRPr="00D025ED" w:rsidRDefault="008700CB" w:rsidP="008700CB">
            <w:pPr>
              <w:rPr>
                <w:color w:val="000000"/>
                <w:sz w:val="20"/>
                <w:szCs w:val="20"/>
              </w:rPr>
            </w:pPr>
            <w:r w:rsidRPr="00D025ED">
              <w:rPr>
                <w:color w:val="000000"/>
                <w:sz w:val="20"/>
                <w:szCs w:val="20"/>
              </w:rPr>
              <w:t>Lag applied on the reference CPI expressed in months.</w:t>
            </w:r>
          </w:p>
        </w:tc>
        <w:tc>
          <w:tcPr>
            <w:tcW w:w="3149" w:type="dxa"/>
            <w:tcBorders>
              <w:top w:val="nil"/>
              <w:left w:val="nil"/>
              <w:bottom w:val="single" w:sz="4" w:space="0" w:color="auto"/>
              <w:right w:val="single" w:sz="4" w:space="0" w:color="auto"/>
            </w:tcBorders>
            <w:vAlign w:val="center"/>
            <w:hideMark/>
          </w:tcPr>
          <w:p w14:paraId="4407949A" w14:textId="77777777" w:rsidR="008700CB" w:rsidRPr="00D025ED" w:rsidRDefault="008700CB" w:rsidP="008700CB">
            <w:pPr>
              <w:rPr>
                <w:color w:val="000000"/>
                <w:sz w:val="20"/>
                <w:szCs w:val="20"/>
              </w:rPr>
            </w:pPr>
            <w:r w:rsidRPr="00D025ED">
              <w:rPr>
                <w:color w:val="000000"/>
                <w:sz w:val="20"/>
                <w:szCs w:val="20"/>
              </w:rPr>
              <w:t>Lag bảng leg</w:t>
            </w:r>
          </w:p>
        </w:tc>
        <w:tc>
          <w:tcPr>
            <w:tcW w:w="4302" w:type="dxa"/>
            <w:tcBorders>
              <w:top w:val="nil"/>
              <w:left w:val="nil"/>
              <w:bottom w:val="single" w:sz="4" w:space="0" w:color="auto"/>
              <w:right w:val="single" w:sz="4" w:space="0" w:color="auto"/>
            </w:tcBorders>
            <w:vAlign w:val="center"/>
            <w:hideMark/>
          </w:tcPr>
          <w:p w14:paraId="71DCBA40" w14:textId="77777777" w:rsidR="008700CB" w:rsidRPr="00D025ED" w:rsidRDefault="008700CB" w:rsidP="008700CB">
            <w:pPr>
              <w:rPr>
                <w:color w:val="000000"/>
                <w:sz w:val="20"/>
                <w:szCs w:val="20"/>
              </w:rPr>
            </w:pPr>
            <w:r w:rsidRPr="00D025ED">
              <w:rPr>
                <w:color w:val="000000"/>
                <w:sz w:val="20"/>
                <w:szCs w:val="20"/>
              </w:rPr>
              <w:t>Lag bảng leg</w:t>
            </w:r>
          </w:p>
        </w:tc>
      </w:tr>
      <w:tr w:rsidR="008700CB" w:rsidRPr="00D025ED" w14:paraId="7F0A5DB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A694668" w14:textId="77777777" w:rsidR="008700CB" w:rsidRPr="00D025ED" w:rsidRDefault="008700CB" w:rsidP="008700CB">
            <w:pPr>
              <w:rPr>
                <w:color w:val="000000"/>
                <w:sz w:val="20"/>
                <w:szCs w:val="20"/>
              </w:rPr>
            </w:pPr>
            <w:r w:rsidRPr="00EB12D6">
              <w:rPr>
                <w:color w:val="000000"/>
                <w:sz w:val="20"/>
                <w:szCs w:val="20"/>
                <w:highlight w:val="yellow"/>
              </w:rPr>
              <w:t>NETTING</w:t>
            </w:r>
          </w:p>
        </w:tc>
        <w:tc>
          <w:tcPr>
            <w:tcW w:w="3959" w:type="dxa"/>
            <w:tcBorders>
              <w:top w:val="nil"/>
              <w:left w:val="nil"/>
              <w:bottom w:val="single" w:sz="4" w:space="0" w:color="auto"/>
              <w:right w:val="single" w:sz="4" w:space="0" w:color="auto"/>
            </w:tcBorders>
            <w:vAlign w:val="center"/>
            <w:hideMark/>
          </w:tcPr>
          <w:p w14:paraId="63BF034F" w14:textId="77777777" w:rsidR="008700CB" w:rsidRPr="00D025ED" w:rsidRDefault="008700CB" w:rsidP="008700CB">
            <w:pPr>
              <w:rPr>
                <w:color w:val="000000"/>
                <w:sz w:val="20"/>
                <w:szCs w:val="20"/>
              </w:rPr>
            </w:pPr>
            <w:r w:rsidRPr="00D025ED">
              <w:rPr>
                <w:color w:val="000000"/>
                <w:sz w:val="20"/>
                <w:szCs w:val="20"/>
              </w:rPr>
              <w:t>It is only available if two cash flows have the same payment date.</w:t>
            </w:r>
          </w:p>
        </w:tc>
        <w:tc>
          <w:tcPr>
            <w:tcW w:w="3149" w:type="dxa"/>
            <w:tcBorders>
              <w:top w:val="nil"/>
              <w:left w:val="nil"/>
              <w:bottom w:val="single" w:sz="4" w:space="0" w:color="auto"/>
              <w:right w:val="single" w:sz="4" w:space="0" w:color="auto"/>
            </w:tcBorders>
            <w:vAlign w:val="center"/>
            <w:hideMark/>
          </w:tcPr>
          <w:p w14:paraId="31EECD62" w14:textId="77777777" w:rsidR="008700CB" w:rsidRPr="00D025ED" w:rsidRDefault="008700CB" w:rsidP="008700CB">
            <w:pPr>
              <w:rPr>
                <w:color w:val="000000"/>
                <w:sz w:val="20"/>
                <w:szCs w:val="20"/>
              </w:rPr>
            </w:pPr>
            <w:r w:rsidRPr="00D025ED">
              <w:rPr>
                <w:color w:val="000000"/>
                <w:sz w:val="20"/>
                <w:szCs w:val="20"/>
              </w:rPr>
              <w:t>Netting bảng leg</w:t>
            </w:r>
          </w:p>
        </w:tc>
        <w:tc>
          <w:tcPr>
            <w:tcW w:w="4302" w:type="dxa"/>
            <w:tcBorders>
              <w:top w:val="nil"/>
              <w:left w:val="nil"/>
              <w:bottom w:val="single" w:sz="4" w:space="0" w:color="auto"/>
              <w:right w:val="single" w:sz="4" w:space="0" w:color="auto"/>
            </w:tcBorders>
            <w:vAlign w:val="center"/>
            <w:hideMark/>
          </w:tcPr>
          <w:p w14:paraId="314A00B8" w14:textId="77777777" w:rsidR="008700CB" w:rsidRPr="00D025ED" w:rsidRDefault="008700CB" w:rsidP="008700CB">
            <w:pPr>
              <w:rPr>
                <w:color w:val="000000"/>
                <w:sz w:val="20"/>
                <w:szCs w:val="20"/>
              </w:rPr>
            </w:pPr>
            <w:r w:rsidRPr="00D025ED">
              <w:rPr>
                <w:color w:val="000000"/>
                <w:sz w:val="20"/>
                <w:szCs w:val="20"/>
              </w:rPr>
              <w:t>Netting bảng leg</w:t>
            </w:r>
          </w:p>
        </w:tc>
      </w:tr>
      <w:tr w:rsidR="008700CB" w:rsidRPr="00D025ED" w14:paraId="6679722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BB9611C" w14:textId="77777777" w:rsidR="008700CB" w:rsidRPr="00D025ED" w:rsidRDefault="008700CB" w:rsidP="008700CB">
            <w:pPr>
              <w:rPr>
                <w:color w:val="000000"/>
                <w:sz w:val="20"/>
                <w:szCs w:val="20"/>
              </w:rPr>
            </w:pPr>
            <w:r w:rsidRPr="00D025ED">
              <w:rPr>
                <w:color w:val="000000"/>
                <w:sz w:val="20"/>
                <w:szCs w:val="20"/>
              </w:rPr>
              <w:t>IS_EXPONENTIALLY_COMPOUNDED</w:t>
            </w:r>
          </w:p>
        </w:tc>
        <w:tc>
          <w:tcPr>
            <w:tcW w:w="3959" w:type="dxa"/>
            <w:tcBorders>
              <w:top w:val="nil"/>
              <w:left w:val="nil"/>
              <w:bottom w:val="single" w:sz="4" w:space="0" w:color="auto"/>
              <w:right w:val="single" w:sz="4" w:space="0" w:color="auto"/>
            </w:tcBorders>
            <w:vAlign w:val="center"/>
            <w:hideMark/>
          </w:tcPr>
          <w:p w14:paraId="21CF5B4C" w14:textId="77777777" w:rsidR="008700CB" w:rsidRPr="00D025ED" w:rsidRDefault="008700CB" w:rsidP="008700CB">
            <w:pPr>
              <w:rPr>
                <w:color w:val="000000"/>
                <w:sz w:val="20"/>
                <w:szCs w:val="20"/>
              </w:rPr>
            </w:pPr>
            <w:r w:rsidRPr="00D025ED">
              <w:rPr>
                <w:color w:val="000000"/>
                <w:sz w:val="20"/>
                <w:szCs w:val="20"/>
              </w:rPr>
              <w:t>Is available when InterestMethod is Compounded Average</w:t>
            </w:r>
          </w:p>
        </w:tc>
        <w:tc>
          <w:tcPr>
            <w:tcW w:w="3149" w:type="dxa"/>
            <w:tcBorders>
              <w:top w:val="nil"/>
              <w:left w:val="nil"/>
              <w:bottom w:val="single" w:sz="4" w:space="0" w:color="auto"/>
              <w:right w:val="single" w:sz="4" w:space="0" w:color="auto"/>
            </w:tcBorders>
            <w:vAlign w:val="center"/>
            <w:hideMark/>
          </w:tcPr>
          <w:p w14:paraId="2AEE2A35" w14:textId="77777777" w:rsidR="008700CB" w:rsidRPr="00D025ED" w:rsidRDefault="008700CB" w:rsidP="008700CB">
            <w:pPr>
              <w:rPr>
                <w:color w:val="000000"/>
                <w:sz w:val="20"/>
                <w:szCs w:val="20"/>
              </w:rPr>
            </w:pPr>
            <w:r w:rsidRPr="00D025ED">
              <w:rPr>
                <w:color w:val="000000"/>
                <w:sz w:val="20"/>
                <w:szCs w:val="20"/>
              </w:rPr>
              <w:t>IsExponentiallyCompounded bảng leg</w:t>
            </w:r>
          </w:p>
        </w:tc>
        <w:tc>
          <w:tcPr>
            <w:tcW w:w="4302" w:type="dxa"/>
            <w:tcBorders>
              <w:top w:val="nil"/>
              <w:left w:val="nil"/>
              <w:bottom w:val="single" w:sz="4" w:space="0" w:color="auto"/>
              <w:right w:val="single" w:sz="4" w:space="0" w:color="auto"/>
            </w:tcBorders>
            <w:vAlign w:val="center"/>
            <w:hideMark/>
          </w:tcPr>
          <w:p w14:paraId="0DD6048E" w14:textId="77777777" w:rsidR="008700CB" w:rsidRPr="00D025ED" w:rsidRDefault="008700CB" w:rsidP="008700CB">
            <w:pPr>
              <w:rPr>
                <w:color w:val="000000"/>
                <w:sz w:val="20"/>
                <w:szCs w:val="20"/>
              </w:rPr>
            </w:pPr>
            <w:r w:rsidRPr="00D025ED">
              <w:rPr>
                <w:color w:val="000000"/>
                <w:sz w:val="20"/>
                <w:szCs w:val="20"/>
              </w:rPr>
              <w:t>IsExponentiallyCompounded bảng leg</w:t>
            </w:r>
          </w:p>
        </w:tc>
      </w:tr>
      <w:tr w:rsidR="008700CB" w:rsidRPr="00D025ED" w14:paraId="0E983DF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C1C652E" w14:textId="77777777" w:rsidR="008700CB" w:rsidRPr="00D025ED" w:rsidRDefault="008700CB" w:rsidP="008700CB">
            <w:pPr>
              <w:rPr>
                <w:color w:val="000000"/>
                <w:sz w:val="20"/>
                <w:szCs w:val="20"/>
              </w:rPr>
            </w:pPr>
            <w:r w:rsidRPr="00D025ED">
              <w:rPr>
                <w:color w:val="000000"/>
                <w:sz w:val="20"/>
                <w:szCs w:val="20"/>
              </w:rPr>
              <w:t>USE_BRAZILIAN_ROUNDING_RULES</w:t>
            </w:r>
          </w:p>
        </w:tc>
        <w:tc>
          <w:tcPr>
            <w:tcW w:w="3959" w:type="dxa"/>
            <w:tcBorders>
              <w:top w:val="nil"/>
              <w:left w:val="nil"/>
              <w:bottom w:val="single" w:sz="4" w:space="0" w:color="auto"/>
              <w:right w:val="single" w:sz="4" w:space="0" w:color="auto"/>
            </w:tcBorders>
            <w:vAlign w:val="center"/>
            <w:hideMark/>
          </w:tcPr>
          <w:p w14:paraId="486285F4" w14:textId="77777777" w:rsidR="008700CB" w:rsidRPr="00D025ED" w:rsidRDefault="008700CB" w:rsidP="008700CB">
            <w:pPr>
              <w:rPr>
                <w:color w:val="000000"/>
                <w:sz w:val="20"/>
                <w:szCs w:val="20"/>
              </w:rPr>
            </w:pPr>
            <w:r w:rsidRPr="00D025ED">
              <w:rPr>
                <w:color w:val="000000"/>
                <w:sz w:val="20"/>
                <w:szCs w:val="20"/>
              </w:rPr>
              <w:t>Applies specific Brazilian rounding rules to the cash flows calculations.</w:t>
            </w:r>
          </w:p>
        </w:tc>
        <w:tc>
          <w:tcPr>
            <w:tcW w:w="3149" w:type="dxa"/>
            <w:tcBorders>
              <w:top w:val="nil"/>
              <w:left w:val="nil"/>
              <w:bottom w:val="single" w:sz="4" w:space="0" w:color="auto"/>
              <w:right w:val="single" w:sz="4" w:space="0" w:color="auto"/>
            </w:tcBorders>
            <w:vAlign w:val="center"/>
            <w:hideMark/>
          </w:tcPr>
          <w:p w14:paraId="06B9BF3B" w14:textId="77777777" w:rsidR="008700CB" w:rsidRPr="00D025ED" w:rsidRDefault="008700CB" w:rsidP="008700CB">
            <w:pPr>
              <w:rPr>
                <w:color w:val="000000"/>
                <w:sz w:val="20"/>
                <w:szCs w:val="20"/>
              </w:rPr>
            </w:pPr>
            <w:r w:rsidRPr="00D025ED">
              <w:rPr>
                <w:color w:val="000000"/>
                <w:sz w:val="20"/>
                <w:szCs w:val="20"/>
              </w:rPr>
              <w:t>UseBrazilianRoundingRules bảng leg</w:t>
            </w:r>
          </w:p>
        </w:tc>
        <w:tc>
          <w:tcPr>
            <w:tcW w:w="4302" w:type="dxa"/>
            <w:tcBorders>
              <w:top w:val="nil"/>
              <w:left w:val="nil"/>
              <w:bottom w:val="single" w:sz="4" w:space="0" w:color="auto"/>
              <w:right w:val="single" w:sz="4" w:space="0" w:color="auto"/>
            </w:tcBorders>
            <w:vAlign w:val="center"/>
            <w:hideMark/>
          </w:tcPr>
          <w:p w14:paraId="1EE9E8E4" w14:textId="77777777" w:rsidR="008700CB" w:rsidRPr="00D025ED" w:rsidRDefault="008700CB" w:rsidP="008700CB">
            <w:pPr>
              <w:rPr>
                <w:color w:val="000000"/>
                <w:sz w:val="20"/>
                <w:szCs w:val="20"/>
              </w:rPr>
            </w:pPr>
            <w:r w:rsidRPr="00D025ED">
              <w:rPr>
                <w:color w:val="000000"/>
                <w:sz w:val="20"/>
                <w:szCs w:val="20"/>
              </w:rPr>
              <w:t>UseBrazilianRoundingRules bảng leg</w:t>
            </w:r>
          </w:p>
        </w:tc>
      </w:tr>
      <w:tr w:rsidR="008700CB" w:rsidRPr="00D025ED" w14:paraId="534F15D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18EA725" w14:textId="77777777" w:rsidR="008700CB" w:rsidRPr="00D025ED" w:rsidRDefault="008700CB" w:rsidP="008700CB">
            <w:pPr>
              <w:rPr>
                <w:color w:val="000000"/>
                <w:sz w:val="20"/>
                <w:szCs w:val="20"/>
              </w:rPr>
            </w:pPr>
            <w:r w:rsidRPr="00D025ED">
              <w:rPr>
                <w:color w:val="000000"/>
                <w:sz w:val="20"/>
                <w:szCs w:val="20"/>
              </w:rPr>
              <w:t>ORIGINAL_AMOUNT</w:t>
            </w:r>
          </w:p>
        </w:tc>
        <w:tc>
          <w:tcPr>
            <w:tcW w:w="3959" w:type="dxa"/>
            <w:tcBorders>
              <w:top w:val="nil"/>
              <w:left w:val="nil"/>
              <w:bottom w:val="single" w:sz="4" w:space="0" w:color="auto"/>
              <w:right w:val="single" w:sz="4" w:space="0" w:color="auto"/>
            </w:tcBorders>
            <w:vAlign w:val="center"/>
            <w:hideMark/>
          </w:tcPr>
          <w:p w14:paraId="58AEEB90" w14:textId="77777777" w:rsidR="008700CB" w:rsidRPr="00D025ED" w:rsidRDefault="008700CB" w:rsidP="008700CB">
            <w:pPr>
              <w:rPr>
                <w:color w:val="000000"/>
                <w:sz w:val="20"/>
                <w:szCs w:val="20"/>
              </w:rPr>
            </w:pPr>
            <w:r w:rsidRPr="00D025ED">
              <w:rPr>
                <w:color w:val="000000"/>
                <w:sz w:val="20"/>
                <w:szCs w:val="20"/>
              </w:rPr>
              <w:t>For termo swap deals (deals involving USD/BRL exchange rate).</w:t>
            </w:r>
          </w:p>
        </w:tc>
        <w:tc>
          <w:tcPr>
            <w:tcW w:w="3149" w:type="dxa"/>
            <w:tcBorders>
              <w:top w:val="nil"/>
              <w:left w:val="nil"/>
              <w:bottom w:val="single" w:sz="4" w:space="0" w:color="auto"/>
              <w:right w:val="single" w:sz="4" w:space="0" w:color="auto"/>
            </w:tcBorders>
            <w:vAlign w:val="center"/>
            <w:hideMark/>
          </w:tcPr>
          <w:p w14:paraId="498FEB33" w14:textId="77777777" w:rsidR="008700CB" w:rsidRPr="00D025ED" w:rsidRDefault="008700CB" w:rsidP="008700CB">
            <w:pPr>
              <w:rPr>
                <w:color w:val="000000"/>
                <w:sz w:val="20"/>
                <w:szCs w:val="20"/>
              </w:rPr>
            </w:pPr>
            <w:r w:rsidRPr="00D025ED">
              <w:rPr>
                <w:color w:val="000000"/>
                <w:sz w:val="20"/>
                <w:szCs w:val="20"/>
              </w:rPr>
              <w:t>OriginalAmount bảng leg</w:t>
            </w:r>
          </w:p>
        </w:tc>
        <w:tc>
          <w:tcPr>
            <w:tcW w:w="4302" w:type="dxa"/>
            <w:tcBorders>
              <w:top w:val="nil"/>
              <w:left w:val="nil"/>
              <w:bottom w:val="single" w:sz="4" w:space="0" w:color="auto"/>
              <w:right w:val="single" w:sz="4" w:space="0" w:color="auto"/>
            </w:tcBorders>
            <w:vAlign w:val="center"/>
            <w:hideMark/>
          </w:tcPr>
          <w:p w14:paraId="313EDA72" w14:textId="77777777" w:rsidR="008700CB" w:rsidRPr="00D025ED" w:rsidRDefault="008700CB" w:rsidP="008700CB">
            <w:pPr>
              <w:rPr>
                <w:color w:val="000000"/>
                <w:sz w:val="20"/>
                <w:szCs w:val="20"/>
              </w:rPr>
            </w:pPr>
            <w:r w:rsidRPr="00D025ED">
              <w:rPr>
                <w:color w:val="000000"/>
                <w:sz w:val="20"/>
                <w:szCs w:val="20"/>
              </w:rPr>
              <w:t>OriginalAmount bảng leg</w:t>
            </w:r>
          </w:p>
        </w:tc>
      </w:tr>
      <w:tr w:rsidR="008700CB" w:rsidRPr="00D025ED" w14:paraId="387FC06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C069FF2" w14:textId="77777777" w:rsidR="008700CB" w:rsidRPr="00D025ED" w:rsidRDefault="008700CB" w:rsidP="008700CB">
            <w:pPr>
              <w:rPr>
                <w:color w:val="000000"/>
                <w:sz w:val="20"/>
                <w:szCs w:val="20"/>
              </w:rPr>
            </w:pPr>
            <w:r w:rsidRPr="00D025ED">
              <w:rPr>
                <w:color w:val="000000"/>
                <w:sz w:val="20"/>
                <w:szCs w:val="20"/>
              </w:rPr>
              <w:t>ENTITIES_ID</w:t>
            </w:r>
          </w:p>
        </w:tc>
        <w:tc>
          <w:tcPr>
            <w:tcW w:w="3959" w:type="dxa"/>
            <w:tcBorders>
              <w:top w:val="nil"/>
              <w:left w:val="nil"/>
              <w:bottom w:val="single" w:sz="4" w:space="0" w:color="auto"/>
              <w:right w:val="single" w:sz="4" w:space="0" w:color="auto"/>
            </w:tcBorders>
            <w:vAlign w:val="center"/>
            <w:hideMark/>
          </w:tcPr>
          <w:p w14:paraId="4532C687" w14:textId="77777777" w:rsidR="008700CB" w:rsidRPr="00D025ED" w:rsidRDefault="008700CB" w:rsidP="008700CB">
            <w:pPr>
              <w:rPr>
                <w:color w:val="000000"/>
                <w:sz w:val="20"/>
                <w:szCs w:val="20"/>
              </w:rPr>
            </w:pPr>
            <w:r w:rsidRPr="00D025ED">
              <w:rPr>
                <w:color w:val="000000"/>
                <w:sz w:val="20"/>
                <w:szCs w:val="20"/>
              </w:rPr>
              <w:t>s</w:t>
            </w:r>
          </w:p>
        </w:tc>
        <w:tc>
          <w:tcPr>
            <w:tcW w:w="3149" w:type="dxa"/>
            <w:tcBorders>
              <w:top w:val="nil"/>
              <w:left w:val="nil"/>
              <w:bottom w:val="single" w:sz="4" w:space="0" w:color="auto"/>
              <w:right w:val="single" w:sz="4" w:space="0" w:color="auto"/>
            </w:tcBorders>
            <w:vAlign w:val="center"/>
            <w:hideMark/>
          </w:tcPr>
          <w:p w14:paraId="47F70B0D" w14:textId="77777777" w:rsidR="008700CB" w:rsidRPr="00D025ED" w:rsidRDefault="008700CB" w:rsidP="008700CB">
            <w:pPr>
              <w:rPr>
                <w:color w:val="000000"/>
                <w:sz w:val="20"/>
                <w:szCs w:val="20"/>
              </w:rPr>
            </w:pPr>
            <w:r w:rsidRPr="00D025ED">
              <w:rPr>
                <w:color w:val="000000"/>
                <w:sz w:val="20"/>
                <w:szCs w:val="20"/>
              </w:rPr>
              <w:t>Entities_Id</w:t>
            </w:r>
          </w:p>
        </w:tc>
        <w:tc>
          <w:tcPr>
            <w:tcW w:w="4302" w:type="dxa"/>
            <w:tcBorders>
              <w:top w:val="nil"/>
              <w:left w:val="nil"/>
              <w:bottom w:val="single" w:sz="4" w:space="0" w:color="auto"/>
              <w:right w:val="single" w:sz="4" w:space="0" w:color="auto"/>
            </w:tcBorders>
            <w:vAlign w:val="center"/>
            <w:hideMark/>
          </w:tcPr>
          <w:p w14:paraId="6B6FBBAD" w14:textId="77777777" w:rsidR="008700CB" w:rsidRPr="00D025ED" w:rsidRDefault="008700CB" w:rsidP="008700CB">
            <w:pPr>
              <w:rPr>
                <w:color w:val="000000"/>
                <w:sz w:val="20"/>
                <w:szCs w:val="20"/>
              </w:rPr>
            </w:pPr>
            <w:r w:rsidRPr="00D025ED">
              <w:rPr>
                <w:color w:val="000000"/>
                <w:sz w:val="20"/>
                <w:szCs w:val="20"/>
              </w:rPr>
              <w:t>Entities_Id</w:t>
            </w:r>
          </w:p>
        </w:tc>
      </w:tr>
      <w:tr w:rsidR="008700CB" w:rsidRPr="00D025ED" w14:paraId="2105774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8050045" w14:textId="77777777" w:rsidR="008700CB" w:rsidRPr="00D025ED" w:rsidRDefault="008700CB" w:rsidP="008700CB">
            <w:pPr>
              <w:rPr>
                <w:color w:val="000000"/>
                <w:sz w:val="20"/>
                <w:szCs w:val="20"/>
              </w:rPr>
            </w:pPr>
            <w:r w:rsidRPr="00D025ED">
              <w:rPr>
                <w:color w:val="000000"/>
                <w:sz w:val="20"/>
                <w:szCs w:val="20"/>
              </w:rPr>
              <w:lastRenderedPageBreak/>
              <w:t>USERS_ID</w:t>
            </w:r>
          </w:p>
        </w:tc>
        <w:tc>
          <w:tcPr>
            <w:tcW w:w="3959" w:type="dxa"/>
            <w:tcBorders>
              <w:top w:val="nil"/>
              <w:left w:val="nil"/>
              <w:bottom w:val="single" w:sz="4" w:space="0" w:color="auto"/>
              <w:right w:val="single" w:sz="4" w:space="0" w:color="auto"/>
            </w:tcBorders>
            <w:vAlign w:val="center"/>
            <w:hideMark/>
          </w:tcPr>
          <w:p w14:paraId="12E80A2C"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6ADAE8D0" w14:textId="77777777" w:rsidR="008700CB" w:rsidRPr="00D025ED" w:rsidRDefault="008700CB" w:rsidP="008700CB">
            <w:pPr>
              <w:rPr>
                <w:color w:val="000000"/>
                <w:sz w:val="20"/>
                <w:szCs w:val="20"/>
              </w:rPr>
            </w:pPr>
            <w:r w:rsidRPr="00D025ED">
              <w:rPr>
                <w:color w:val="000000"/>
                <w:sz w:val="20"/>
                <w:szCs w:val="20"/>
              </w:rPr>
              <w:t>Nếu LastUsers_Id = 0 thì lấy User_Id nếu không lấy LastUsers_Id trong bảng deal</w:t>
            </w:r>
          </w:p>
        </w:tc>
        <w:tc>
          <w:tcPr>
            <w:tcW w:w="4302" w:type="dxa"/>
            <w:tcBorders>
              <w:top w:val="nil"/>
              <w:left w:val="nil"/>
              <w:bottom w:val="single" w:sz="4" w:space="0" w:color="auto"/>
              <w:right w:val="single" w:sz="4" w:space="0" w:color="auto"/>
            </w:tcBorders>
            <w:vAlign w:val="center"/>
            <w:hideMark/>
          </w:tcPr>
          <w:p w14:paraId="6B22618E" w14:textId="77777777" w:rsidR="008700CB" w:rsidRPr="00D025ED" w:rsidRDefault="008700CB" w:rsidP="008700CB">
            <w:pPr>
              <w:rPr>
                <w:color w:val="000000"/>
                <w:sz w:val="20"/>
                <w:szCs w:val="20"/>
              </w:rPr>
            </w:pPr>
            <w:r w:rsidRPr="00D025ED">
              <w:rPr>
                <w:color w:val="000000"/>
                <w:sz w:val="20"/>
                <w:szCs w:val="20"/>
              </w:rPr>
              <w:t>Nếu LastUsers_Id = 0 thì lấy User_Id nếu không lấy LastUsers_Id trong bảng deal</w:t>
            </w:r>
          </w:p>
        </w:tc>
      </w:tr>
      <w:tr w:rsidR="008700CB" w:rsidRPr="00D025ED" w14:paraId="2702083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9BEA268" w14:textId="77777777" w:rsidR="008700CB" w:rsidRPr="00D025ED" w:rsidRDefault="008700CB" w:rsidP="008700CB">
            <w:pPr>
              <w:rPr>
                <w:color w:val="000000"/>
                <w:sz w:val="20"/>
                <w:szCs w:val="20"/>
              </w:rPr>
            </w:pPr>
            <w:r w:rsidRPr="00D025ED">
              <w:rPr>
                <w:color w:val="000000"/>
                <w:sz w:val="20"/>
                <w:szCs w:val="20"/>
              </w:rPr>
              <w:t>PURPOSES_ID</w:t>
            </w:r>
          </w:p>
        </w:tc>
        <w:tc>
          <w:tcPr>
            <w:tcW w:w="3959" w:type="dxa"/>
            <w:tcBorders>
              <w:top w:val="nil"/>
              <w:left w:val="nil"/>
              <w:bottom w:val="single" w:sz="4" w:space="0" w:color="auto"/>
              <w:right w:val="single" w:sz="4" w:space="0" w:color="auto"/>
            </w:tcBorders>
            <w:vAlign w:val="center"/>
            <w:hideMark/>
          </w:tcPr>
          <w:p w14:paraId="51695D07"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5222A8F0" w14:textId="77777777" w:rsidR="008700CB" w:rsidRPr="00D025ED" w:rsidRDefault="008700CB" w:rsidP="008700CB">
            <w:pPr>
              <w:rPr>
                <w:color w:val="000000"/>
                <w:sz w:val="20"/>
                <w:szCs w:val="20"/>
              </w:rPr>
            </w:pPr>
            <w:r w:rsidRPr="00D025ED">
              <w:rPr>
                <w:color w:val="000000"/>
                <w:sz w:val="20"/>
                <w:szCs w:val="20"/>
              </w:rPr>
              <w:t>Purposes_Id bảng deal</w:t>
            </w:r>
          </w:p>
        </w:tc>
        <w:tc>
          <w:tcPr>
            <w:tcW w:w="4302" w:type="dxa"/>
            <w:tcBorders>
              <w:top w:val="nil"/>
              <w:left w:val="nil"/>
              <w:bottom w:val="single" w:sz="4" w:space="0" w:color="auto"/>
              <w:right w:val="single" w:sz="4" w:space="0" w:color="auto"/>
            </w:tcBorders>
            <w:vAlign w:val="center"/>
            <w:hideMark/>
          </w:tcPr>
          <w:p w14:paraId="16B7DF66" w14:textId="77777777" w:rsidR="008700CB" w:rsidRPr="00D025ED" w:rsidRDefault="008700CB" w:rsidP="008700CB">
            <w:pPr>
              <w:rPr>
                <w:color w:val="000000"/>
                <w:sz w:val="20"/>
                <w:szCs w:val="20"/>
              </w:rPr>
            </w:pPr>
            <w:r w:rsidRPr="00D025ED">
              <w:rPr>
                <w:color w:val="000000"/>
                <w:sz w:val="20"/>
                <w:szCs w:val="20"/>
              </w:rPr>
              <w:t>Purposes_Id bảng deal</w:t>
            </w:r>
          </w:p>
        </w:tc>
      </w:tr>
      <w:tr w:rsidR="008700CB" w:rsidRPr="00D025ED" w14:paraId="76A3B70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4024714" w14:textId="77777777" w:rsidR="008700CB" w:rsidRPr="00D025ED" w:rsidRDefault="008700CB" w:rsidP="008700CB">
            <w:pPr>
              <w:rPr>
                <w:color w:val="000000"/>
                <w:sz w:val="20"/>
                <w:szCs w:val="20"/>
              </w:rPr>
            </w:pPr>
            <w:r w:rsidRPr="00D025ED">
              <w:rPr>
                <w:color w:val="000000"/>
                <w:sz w:val="20"/>
                <w:szCs w:val="20"/>
              </w:rPr>
              <w:t>COMMENTS</w:t>
            </w:r>
          </w:p>
        </w:tc>
        <w:tc>
          <w:tcPr>
            <w:tcW w:w="3959" w:type="dxa"/>
            <w:tcBorders>
              <w:top w:val="nil"/>
              <w:left w:val="nil"/>
              <w:bottom w:val="single" w:sz="4" w:space="0" w:color="auto"/>
              <w:right w:val="single" w:sz="4" w:space="0" w:color="auto"/>
            </w:tcBorders>
            <w:vAlign w:val="center"/>
            <w:hideMark/>
          </w:tcPr>
          <w:p w14:paraId="366D91F9" w14:textId="77777777" w:rsidR="008700CB" w:rsidRPr="00D025ED" w:rsidRDefault="008700CB" w:rsidP="008700CB">
            <w:pPr>
              <w:rPr>
                <w:color w:val="000000"/>
                <w:sz w:val="20"/>
                <w:szCs w:val="20"/>
              </w:rPr>
            </w:pPr>
            <w:r w:rsidRPr="00D025ED">
              <w:rPr>
                <w:color w:val="000000"/>
                <w:sz w:val="20"/>
                <w:szCs w:val="20"/>
              </w:rPr>
              <w:t>Allows you to add any type of comment up to 100 characters long.</w:t>
            </w:r>
          </w:p>
        </w:tc>
        <w:tc>
          <w:tcPr>
            <w:tcW w:w="3149" w:type="dxa"/>
            <w:tcBorders>
              <w:top w:val="nil"/>
              <w:left w:val="nil"/>
              <w:bottom w:val="single" w:sz="4" w:space="0" w:color="auto"/>
              <w:right w:val="single" w:sz="4" w:space="0" w:color="auto"/>
            </w:tcBorders>
            <w:vAlign w:val="center"/>
            <w:hideMark/>
          </w:tcPr>
          <w:p w14:paraId="2485D0C7" w14:textId="77777777" w:rsidR="008700CB" w:rsidRPr="00D025ED" w:rsidRDefault="008700CB" w:rsidP="008700CB">
            <w:pPr>
              <w:rPr>
                <w:color w:val="000000"/>
                <w:sz w:val="20"/>
                <w:szCs w:val="20"/>
              </w:rPr>
            </w:pPr>
            <w:r w:rsidRPr="00D025ED">
              <w:rPr>
                <w:color w:val="000000"/>
                <w:sz w:val="20"/>
                <w:szCs w:val="20"/>
              </w:rPr>
              <w:t>Comments bảng deal</w:t>
            </w:r>
          </w:p>
        </w:tc>
        <w:tc>
          <w:tcPr>
            <w:tcW w:w="4302" w:type="dxa"/>
            <w:tcBorders>
              <w:top w:val="nil"/>
              <w:left w:val="nil"/>
              <w:bottom w:val="single" w:sz="4" w:space="0" w:color="auto"/>
              <w:right w:val="single" w:sz="4" w:space="0" w:color="auto"/>
            </w:tcBorders>
            <w:vAlign w:val="center"/>
            <w:hideMark/>
          </w:tcPr>
          <w:p w14:paraId="3CA73B88" w14:textId="77777777" w:rsidR="008700CB" w:rsidRPr="00D025ED" w:rsidRDefault="008700CB" w:rsidP="008700CB">
            <w:pPr>
              <w:rPr>
                <w:color w:val="000000"/>
                <w:sz w:val="20"/>
                <w:szCs w:val="20"/>
              </w:rPr>
            </w:pPr>
            <w:r w:rsidRPr="00D025ED">
              <w:rPr>
                <w:color w:val="000000"/>
                <w:sz w:val="20"/>
                <w:szCs w:val="20"/>
              </w:rPr>
              <w:t>Comments bảng deal</w:t>
            </w:r>
          </w:p>
        </w:tc>
      </w:tr>
      <w:tr w:rsidR="008700CB" w:rsidRPr="00D025ED" w14:paraId="7CC64EF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1B28E73" w14:textId="77777777" w:rsidR="008700CB" w:rsidRPr="00D025ED" w:rsidRDefault="008700CB" w:rsidP="008700CB">
            <w:pPr>
              <w:rPr>
                <w:color w:val="000000"/>
                <w:sz w:val="20"/>
                <w:szCs w:val="20"/>
              </w:rPr>
            </w:pPr>
            <w:r w:rsidRPr="00D025ED">
              <w:rPr>
                <w:color w:val="000000"/>
                <w:sz w:val="20"/>
                <w:szCs w:val="20"/>
              </w:rPr>
              <w:t>BROKERS_ID</w:t>
            </w:r>
          </w:p>
        </w:tc>
        <w:tc>
          <w:tcPr>
            <w:tcW w:w="3959" w:type="dxa"/>
            <w:tcBorders>
              <w:top w:val="nil"/>
              <w:left w:val="nil"/>
              <w:bottom w:val="single" w:sz="4" w:space="0" w:color="auto"/>
              <w:right w:val="single" w:sz="4" w:space="0" w:color="auto"/>
            </w:tcBorders>
            <w:vAlign w:val="center"/>
            <w:hideMark/>
          </w:tcPr>
          <w:p w14:paraId="3A0F76B8"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7E4A3960" w14:textId="77777777" w:rsidR="008700CB" w:rsidRPr="00D025ED" w:rsidRDefault="008700CB" w:rsidP="008700CB">
            <w:pPr>
              <w:rPr>
                <w:color w:val="000000"/>
                <w:sz w:val="20"/>
                <w:szCs w:val="20"/>
              </w:rPr>
            </w:pPr>
            <w:r w:rsidRPr="00D025ED">
              <w:rPr>
                <w:color w:val="000000"/>
                <w:sz w:val="20"/>
                <w:szCs w:val="20"/>
              </w:rPr>
              <w:t>Brokers_Id bảng deal</w:t>
            </w:r>
          </w:p>
        </w:tc>
        <w:tc>
          <w:tcPr>
            <w:tcW w:w="4302" w:type="dxa"/>
            <w:tcBorders>
              <w:top w:val="nil"/>
              <w:left w:val="nil"/>
              <w:bottom w:val="single" w:sz="4" w:space="0" w:color="auto"/>
              <w:right w:val="single" w:sz="4" w:space="0" w:color="auto"/>
            </w:tcBorders>
            <w:vAlign w:val="center"/>
            <w:hideMark/>
          </w:tcPr>
          <w:p w14:paraId="00880221" w14:textId="77777777" w:rsidR="008700CB" w:rsidRPr="00D025ED" w:rsidRDefault="008700CB" w:rsidP="008700CB">
            <w:pPr>
              <w:rPr>
                <w:color w:val="000000"/>
                <w:sz w:val="20"/>
                <w:szCs w:val="20"/>
              </w:rPr>
            </w:pPr>
            <w:r w:rsidRPr="00D025ED">
              <w:rPr>
                <w:color w:val="000000"/>
                <w:sz w:val="20"/>
                <w:szCs w:val="20"/>
              </w:rPr>
              <w:t>Brokers_Id bảng deal</w:t>
            </w:r>
          </w:p>
        </w:tc>
      </w:tr>
      <w:tr w:rsidR="008700CB" w:rsidRPr="00D025ED" w14:paraId="6D0679F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ED0C65B" w14:textId="77777777" w:rsidR="008700CB" w:rsidRPr="00D025ED" w:rsidRDefault="008700CB" w:rsidP="008700CB">
            <w:pPr>
              <w:rPr>
                <w:color w:val="000000"/>
                <w:sz w:val="20"/>
                <w:szCs w:val="20"/>
              </w:rPr>
            </w:pPr>
            <w:r w:rsidRPr="00D025ED">
              <w:rPr>
                <w:color w:val="000000"/>
                <w:sz w:val="20"/>
                <w:szCs w:val="20"/>
              </w:rPr>
              <w:t>BROKERAGE</w:t>
            </w:r>
          </w:p>
        </w:tc>
        <w:tc>
          <w:tcPr>
            <w:tcW w:w="3959" w:type="dxa"/>
            <w:tcBorders>
              <w:top w:val="nil"/>
              <w:left w:val="nil"/>
              <w:bottom w:val="single" w:sz="4" w:space="0" w:color="auto"/>
              <w:right w:val="single" w:sz="4" w:space="0" w:color="auto"/>
            </w:tcBorders>
            <w:vAlign w:val="center"/>
            <w:hideMark/>
          </w:tcPr>
          <w:p w14:paraId="0A5667E7" w14:textId="77777777" w:rsidR="008700CB" w:rsidRPr="00D025ED" w:rsidRDefault="008700CB" w:rsidP="008700CB">
            <w:pPr>
              <w:rPr>
                <w:color w:val="000000"/>
                <w:sz w:val="20"/>
                <w:szCs w:val="20"/>
              </w:rPr>
            </w:pPr>
            <w:r w:rsidRPr="00D025ED">
              <w:rPr>
                <w:color w:val="000000"/>
                <w:sz w:val="20"/>
                <w:szCs w:val="20"/>
              </w:rPr>
              <w:t>(changed 1.8) Amount of brokerage fees of the deal calculated as follows:</w:t>
            </w:r>
          </w:p>
        </w:tc>
        <w:tc>
          <w:tcPr>
            <w:tcW w:w="3149" w:type="dxa"/>
            <w:tcBorders>
              <w:top w:val="nil"/>
              <w:left w:val="nil"/>
              <w:bottom w:val="single" w:sz="4" w:space="0" w:color="auto"/>
              <w:right w:val="single" w:sz="4" w:space="0" w:color="auto"/>
            </w:tcBorders>
            <w:vAlign w:val="center"/>
            <w:hideMark/>
          </w:tcPr>
          <w:p w14:paraId="2FDCD067" w14:textId="77777777" w:rsidR="008700CB" w:rsidRPr="00D025ED" w:rsidRDefault="008700CB" w:rsidP="008700CB">
            <w:pPr>
              <w:rPr>
                <w:color w:val="000000"/>
                <w:sz w:val="20"/>
                <w:szCs w:val="20"/>
              </w:rPr>
            </w:pPr>
            <w:r w:rsidRPr="00D025ED">
              <w:rPr>
                <w:color w:val="000000"/>
                <w:sz w:val="20"/>
                <w:szCs w:val="20"/>
              </w:rPr>
              <w:t>Brokerage bảng deal</w:t>
            </w:r>
          </w:p>
        </w:tc>
        <w:tc>
          <w:tcPr>
            <w:tcW w:w="4302" w:type="dxa"/>
            <w:tcBorders>
              <w:top w:val="nil"/>
              <w:left w:val="nil"/>
              <w:bottom w:val="single" w:sz="4" w:space="0" w:color="auto"/>
              <w:right w:val="single" w:sz="4" w:space="0" w:color="auto"/>
            </w:tcBorders>
            <w:vAlign w:val="center"/>
            <w:hideMark/>
          </w:tcPr>
          <w:p w14:paraId="4533BDD5" w14:textId="77777777" w:rsidR="008700CB" w:rsidRPr="00D025ED" w:rsidRDefault="008700CB" w:rsidP="008700CB">
            <w:pPr>
              <w:rPr>
                <w:color w:val="000000"/>
                <w:sz w:val="20"/>
                <w:szCs w:val="20"/>
              </w:rPr>
            </w:pPr>
            <w:r w:rsidRPr="00D025ED">
              <w:rPr>
                <w:color w:val="000000"/>
                <w:sz w:val="20"/>
                <w:szCs w:val="20"/>
              </w:rPr>
              <w:t>Brokerage bảng deal</w:t>
            </w:r>
          </w:p>
        </w:tc>
      </w:tr>
      <w:tr w:rsidR="008700CB" w:rsidRPr="00D025ED" w14:paraId="1154777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C8277B7" w14:textId="77777777" w:rsidR="008700CB" w:rsidRPr="00D025ED" w:rsidRDefault="008700CB" w:rsidP="008700CB">
            <w:pPr>
              <w:rPr>
                <w:color w:val="000000"/>
                <w:sz w:val="20"/>
                <w:szCs w:val="20"/>
              </w:rPr>
            </w:pPr>
            <w:r w:rsidRPr="00D025ED">
              <w:rPr>
                <w:color w:val="000000"/>
                <w:sz w:val="20"/>
                <w:szCs w:val="20"/>
              </w:rPr>
              <w:t>BROKERAGE_COC</w:t>
            </w:r>
          </w:p>
        </w:tc>
        <w:tc>
          <w:tcPr>
            <w:tcW w:w="3959" w:type="dxa"/>
            <w:tcBorders>
              <w:top w:val="nil"/>
              <w:left w:val="nil"/>
              <w:bottom w:val="single" w:sz="4" w:space="0" w:color="auto"/>
              <w:right w:val="single" w:sz="4" w:space="0" w:color="auto"/>
            </w:tcBorders>
            <w:vAlign w:val="center"/>
            <w:hideMark/>
          </w:tcPr>
          <w:p w14:paraId="24375FC1" w14:textId="77777777" w:rsidR="008700CB" w:rsidRPr="00D025ED" w:rsidRDefault="008700CB" w:rsidP="008700CB">
            <w:pPr>
              <w:rPr>
                <w:color w:val="000000"/>
                <w:sz w:val="20"/>
                <w:szCs w:val="20"/>
              </w:rPr>
            </w:pPr>
            <w:r w:rsidRPr="00D025ED">
              <w:rPr>
                <w:color w:val="000000"/>
                <w:sz w:val="20"/>
                <w:szCs w:val="20"/>
              </w:rPr>
              <w:t>Indicates the brokerage_COC for EquitySwapDeals.</w:t>
            </w:r>
          </w:p>
        </w:tc>
        <w:tc>
          <w:tcPr>
            <w:tcW w:w="3149" w:type="dxa"/>
            <w:tcBorders>
              <w:top w:val="nil"/>
              <w:left w:val="nil"/>
              <w:bottom w:val="single" w:sz="4" w:space="0" w:color="auto"/>
              <w:right w:val="single" w:sz="4" w:space="0" w:color="auto"/>
            </w:tcBorders>
            <w:vAlign w:val="center"/>
            <w:hideMark/>
          </w:tcPr>
          <w:p w14:paraId="7B613265" w14:textId="77777777" w:rsidR="008700CB" w:rsidRPr="00D025ED" w:rsidRDefault="008700CB" w:rsidP="008700CB">
            <w:pPr>
              <w:rPr>
                <w:color w:val="000000"/>
                <w:sz w:val="20"/>
                <w:szCs w:val="20"/>
              </w:rPr>
            </w:pPr>
            <w:r w:rsidRPr="00D025ED">
              <w:rPr>
                <w:color w:val="000000"/>
                <w:sz w:val="20"/>
                <w:szCs w:val="20"/>
              </w:rPr>
              <w:t>Brokerage_COC bảng deal</w:t>
            </w:r>
          </w:p>
        </w:tc>
        <w:tc>
          <w:tcPr>
            <w:tcW w:w="4302" w:type="dxa"/>
            <w:tcBorders>
              <w:top w:val="nil"/>
              <w:left w:val="nil"/>
              <w:bottom w:val="single" w:sz="4" w:space="0" w:color="auto"/>
              <w:right w:val="single" w:sz="4" w:space="0" w:color="auto"/>
            </w:tcBorders>
            <w:vAlign w:val="center"/>
            <w:hideMark/>
          </w:tcPr>
          <w:p w14:paraId="5AD7513D" w14:textId="77777777" w:rsidR="008700CB" w:rsidRPr="00D025ED" w:rsidRDefault="008700CB" w:rsidP="008700CB">
            <w:pPr>
              <w:rPr>
                <w:color w:val="000000"/>
                <w:sz w:val="20"/>
                <w:szCs w:val="20"/>
              </w:rPr>
            </w:pPr>
            <w:r w:rsidRPr="00D025ED">
              <w:rPr>
                <w:color w:val="000000"/>
                <w:sz w:val="20"/>
                <w:szCs w:val="20"/>
              </w:rPr>
              <w:t>Brokerage_COC bảng deal</w:t>
            </w:r>
          </w:p>
        </w:tc>
      </w:tr>
      <w:tr w:rsidR="008700CB" w:rsidRPr="00D025ED" w14:paraId="01ACD08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7076DB33" w14:textId="77777777" w:rsidR="008700CB" w:rsidRPr="00D025ED" w:rsidRDefault="008700CB" w:rsidP="008700CB">
            <w:pPr>
              <w:rPr>
                <w:color w:val="000000"/>
                <w:sz w:val="20"/>
                <w:szCs w:val="20"/>
              </w:rPr>
            </w:pPr>
            <w:r w:rsidRPr="00D025ED">
              <w:rPr>
                <w:color w:val="000000"/>
                <w:sz w:val="20"/>
                <w:szCs w:val="20"/>
              </w:rPr>
              <w:t>MONTHLY_EQUIV_RATE</w:t>
            </w:r>
          </w:p>
        </w:tc>
        <w:tc>
          <w:tcPr>
            <w:tcW w:w="3959" w:type="dxa"/>
            <w:tcBorders>
              <w:top w:val="nil"/>
              <w:left w:val="nil"/>
              <w:bottom w:val="single" w:sz="4" w:space="0" w:color="auto"/>
              <w:right w:val="single" w:sz="4" w:space="0" w:color="auto"/>
            </w:tcBorders>
            <w:vAlign w:val="center"/>
            <w:hideMark/>
          </w:tcPr>
          <w:p w14:paraId="1AC439BA" w14:textId="77777777" w:rsidR="008700CB" w:rsidRPr="00D025ED" w:rsidRDefault="008700CB" w:rsidP="008700CB">
            <w:pPr>
              <w:rPr>
                <w:color w:val="000000"/>
                <w:sz w:val="20"/>
                <w:szCs w:val="20"/>
              </w:rPr>
            </w:pPr>
            <w:r w:rsidRPr="00D025ED">
              <w:rPr>
                <w:color w:val="000000"/>
                <w:sz w:val="20"/>
                <w:szCs w:val="20"/>
              </w:rPr>
              <w:t>Kondor+ automatically calculates and displays the monthly equivalent rate when:</w:t>
            </w:r>
            <w:r w:rsidRPr="00D025ED">
              <w:rPr>
                <w:color w:val="000000"/>
                <w:sz w:val="20"/>
                <w:szCs w:val="20"/>
              </w:rPr>
              <w:br/>
              <w:t>- a floating rate is specified</w:t>
            </w:r>
            <w:r w:rsidRPr="00D025ED">
              <w:rPr>
                <w:color w:val="000000"/>
                <w:sz w:val="20"/>
                <w:szCs w:val="20"/>
              </w:rPr>
              <w:br/>
              <w:t>- the rates are different in both legs</w:t>
            </w:r>
            <w:r w:rsidRPr="00D025ED">
              <w:rPr>
                <w:color w:val="000000"/>
                <w:sz w:val="20"/>
                <w:szCs w:val="20"/>
              </w:rPr>
              <w:br/>
              <w:t>- the begin dates are defined for both legs (changed 1.7).</w:t>
            </w:r>
          </w:p>
        </w:tc>
        <w:tc>
          <w:tcPr>
            <w:tcW w:w="3149" w:type="dxa"/>
            <w:tcBorders>
              <w:top w:val="nil"/>
              <w:left w:val="nil"/>
              <w:bottom w:val="single" w:sz="4" w:space="0" w:color="auto"/>
              <w:right w:val="single" w:sz="4" w:space="0" w:color="auto"/>
            </w:tcBorders>
            <w:vAlign w:val="center"/>
            <w:hideMark/>
          </w:tcPr>
          <w:p w14:paraId="74E75455" w14:textId="77777777" w:rsidR="008700CB" w:rsidRPr="00D025ED" w:rsidRDefault="008700CB" w:rsidP="008700CB">
            <w:pPr>
              <w:rPr>
                <w:color w:val="000000"/>
                <w:sz w:val="20"/>
                <w:szCs w:val="20"/>
              </w:rPr>
            </w:pPr>
            <w:r w:rsidRPr="00D025ED">
              <w:rPr>
                <w:color w:val="000000"/>
                <w:sz w:val="20"/>
                <w:szCs w:val="20"/>
              </w:rPr>
              <w:t>MonthlyEquivRate bảng deal</w:t>
            </w:r>
          </w:p>
        </w:tc>
        <w:tc>
          <w:tcPr>
            <w:tcW w:w="4302" w:type="dxa"/>
            <w:tcBorders>
              <w:top w:val="nil"/>
              <w:left w:val="nil"/>
              <w:bottom w:val="single" w:sz="4" w:space="0" w:color="auto"/>
              <w:right w:val="single" w:sz="4" w:space="0" w:color="auto"/>
            </w:tcBorders>
            <w:vAlign w:val="center"/>
            <w:hideMark/>
          </w:tcPr>
          <w:p w14:paraId="699B30D2" w14:textId="77777777" w:rsidR="008700CB" w:rsidRPr="00D025ED" w:rsidRDefault="008700CB" w:rsidP="008700CB">
            <w:pPr>
              <w:rPr>
                <w:color w:val="000000"/>
                <w:sz w:val="20"/>
                <w:szCs w:val="20"/>
              </w:rPr>
            </w:pPr>
            <w:r w:rsidRPr="00D025ED">
              <w:rPr>
                <w:color w:val="000000"/>
                <w:sz w:val="20"/>
                <w:szCs w:val="20"/>
              </w:rPr>
              <w:t>MonthlyEquivRate bảng deal</w:t>
            </w:r>
          </w:p>
        </w:tc>
      </w:tr>
      <w:tr w:rsidR="008700CB" w:rsidRPr="00D025ED" w14:paraId="276D1407"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DC824D4" w14:textId="77777777" w:rsidR="008700CB" w:rsidRPr="00D025ED" w:rsidRDefault="008700CB" w:rsidP="008700CB">
            <w:pPr>
              <w:rPr>
                <w:color w:val="000000"/>
                <w:sz w:val="20"/>
                <w:szCs w:val="20"/>
              </w:rPr>
            </w:pPr>
            <w:r w:rsidRPr="00D025ED">
              <w:rPr>
                <w:color w:val="000000"/>
                <w:sz w:val="20"/>
                <w:szCs w:val="20"/>
              </w:rPr>
              <w:t>DAILY_EQUIV_RATE</w:t>
            </w:r>
          </w:p>
        </w:tc>
        <w:tc>
          <w:tcPr>
            <w:tcW w:w="3959" w:type="dxa"/>
            <w:tcBorders>
              <w:top w:val="nil"/>
              <w:left w:val="nil"/>
              <w:bottom w:val="single" w:sz="4" w:space="0" w:color="auto"/>
              <w:right w:val="single" w:sz="4" w:space="0" w:color="auto"/>
            </w:tcBorders>
            <w:vAlign w:val="center"/>
            <w:hideMark/>
          </w:tcPr>
          <w:p w14:paraId="6239C0CB" w14:textId="77777777" w:rsidR="008700CB" w:rsidRPr="00D025ED" w:rsidRDefault="008700CB" w:rsidP="008700CB">
            <w:pPr>
              <w:rPr>
                <w:color w:val="000000"/>
                <w:sz w:val="20"/>
                <w:szCs w:val="20"/>
              </w:rPr>
            </w:pPr>
            <w:r w:rsidRPr="00D025ED">
              <w:rPr>
                <w:color w:val="000000"/>
                <w:sz w:val="20"/>
                <w:szCs w:val="20"/>
              </w:rPr>
              <w:t xml:space="preserve">Kondor+ automatically calculates and displays the daily equivalent rate when: </w:t>
            </w:r>
            <w:r w:rsidRPr="00D025ED">
              <w:rPr>
                <w:color w:val="000000"/>
                <w:sz w:val="20"/>
                <w:szCs w:val="20"/>
              </w:rPr>
              <w:br/>
              <w:t>- a French floating rate is specified (T4M or TMP)</w:t>
            </w:r>
            <w:r w:rsidRPr="00D025ED">
              <w:rPr>
                <w:color w:val="000000"/>
                <w:sz w:val="20"/>
                <w:szCs w:val="20"/>
              </w:rPr>
              <w:br/>
              <w:t>- the rates are defined for both legs</w:t>
            </w:r>
            <w:r w:rsidRPr="00D025ED">
              <w:rPr>
                <w:color w:val="000000"/>
                <w:sz w:val="20"/>
                <w:szCs w:val="20"/>
              </w:rPr>
              <w:br/>
              <w:t>- the begin dates are defined for both legs (changed 1.7).</w:t>
            </w:r>
          </w:p>
        </w:tc>
        <w:tc>
          <w:tcPr>
            <w:tcW w:w="3149" w:type="dxa"/>
            <w:tcBorders>
              <w:top w:val="nil"/>
              <w:left w:val="nil"/>
              <w:bottom w:val="single" w:sz="4" w:space="0" w:color="auto"/>
              <w:right w:val="single" w:sz="4" w:space="0" w:color="auto"/>
            </w:tcBorders>
            <w:vAlign w:val="center"/>
            <w:hideMark/>
          </w:tcPr>
          <w:p w14:paraId="5CA60C2D" w14:textId="77777777" w:rsidR="008700CB" w:rsidRPr="00D025ED" w:rsidRDefault="008700CB" w:rsidP="008700CB">
            <w:pPr>
              <w:rPr>
                <w:color w:val="000000"/>
                <w:sz w:val="20"/>
                <w:szCs w:val="20"/>
              </w:rPr>
            </w:pPr>
            <w:r w:rsidRPr="00D025ED">
              <w:rPr>
                <w:color w:val="000000"/>
                <w:sz w:val="20"/>
                <w:szCs w:val="20"/>
              </w:rPr>
              <w:t>DailyEquivRate bảng deal</w:t>
            </w:r>
          </w:p>
        </w:tc>
        <w:tc>
          <w:tcPr>
            <w:tcW w:w="4302" w:type="dxa"/>
            <w:tcBorders>
              <w:top w:val="nil"/>
              <w:left w:val="nil"/>
              <w:bottom w:val="single" w:sz="4" w:space="0" w:color="auto"/>
              <w:right w:val="single" w:sz="4" w:space="0" w:color="auto"/>
            </w:tcBorders>
            <w:vAlign w:val="center"/>
            <w:hideMark/>
          </w:tcPr>
          <w:p w14:paraId="692E11C8" w14:textId="77777777" w:rsidR="008700CB" w:rsidRPr="00D025ED" w:rsidRDefault="008700CB" w:rsidP="008700CB">
            <w:pPr>
              <w:rPr>
                <w:color w:val="000000"/>
                <w:sz w:val="20"/>
                <w:szCs w:val="20"/>
              </w:rPr>
            </w:pPr>
            <w:r w:rsidRPr="00D025ED">
              <w:rPr>
                <w:color w:val="000000"/>
                <w:sz w:val="20"/>
                <w:szCs w:val="20"/>
              </w:rPr>
              <w:t>DailyEquivRate bảng deal</w:t>
            </w:r>
          </w:p>
        </w:tc>
      </w:tr>
      <w:tr w:rsidR="008700CB" w:rsidRPr="00D025ED" w14:paraId="4DAB5DF1"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A61960" w14:textId="77777777" w:rsidR="008700CB" w:rsidRPr="00D025ED" w:rsidRDefault="008700CB" w:rsidP="008700CB">
            <w:pPr>
              <w:rPr>
                <w:color w:val="000000"/>
                <w:sz w:val="20"/>
                <w:szCs w:val="20"/>
              </w:rPr>
            </w:pPr>
            <w:r w:rsidRPr="00EB12D6">
              <w:rPr>
                <w:color w:val="000000"/>
                <w:sz w:val="20"/>
                <w:szCs w:val="20"/>
                <w:highlight w:val="yellow"/>
              </w:rPr>
              <w:t>FIXING_RATE</w:t>
            </w:r>
          </w:p>
        </w:tc>
        <w:tc>
          <w:tcPr>
            <w:tcW w:w="3959" w:type="dxa"/>
            <w:tcBorders>
              <w:top w:val="nil"/>
              <w:left w:val="nil"/>
              <w:bottom w:val="single" w:sz="4" w:space="0" w:color="auto"/>
              <w:right w:val="single" w:sz="4" w:space="0" w:color="auto"/>
            </w:tcBorders>
            <w:vAlign w:val="center"/>
            <w:hideMark/>
          </w:tcPr>
          <w:p w14:paraId="652840A1" w14:textId="77777777" w:rsidR="008700CB" w:rsidRPr="00D025ED" w:rsidRDefault="008700CB" w:rsidP="008700CB">
            <w:pPr>
              <w:rPr>
                <w:color w:val="000000"/>
                <w:sz w:val="20"/>
                <w:szCs w:val="20"/>
              </w:rPr>
            </w:pPr>
            <w:r w:rsidRPr="00D025ED">
              <w:rPr>
                <w:color w:val="000000"/>
                <w:sz w:val="20"/>
                <w:szCs w:val="20"/>
              </w:rPr>
              <w:t>Fixing rate for the Receiving and Paying amounts. If you choose:</w:t>
            </w:r>
            <w:r w:rsidRPr="00D025ED">
              <w:rPr>
                <w:color w:val="000000"/>
                <w:sz w:val="20"/>
                <w:szCs w:val="20"/>
              </w:rPr>
              <w:br/>
              <w:t>Fixed, these are activated: fixed rate and basis</w:t>
            </w:r>
            <w:r w:rsidRPr="00D025ED">
              <w:rPr>
                <w:color w:val="000000"/>
                <w:sz w:val="20"/>
                <w:szCs w:val="20"/>
              </w:rPr>
              <w:br/>
              <w:t xml:space="preserve">Floating, these are activated: multiplicative </w:t>
            </w:r>
            <w:r w:rsidRPr="00D025ED">
              <w:rPr>
                <w:color w:val="000000"/>
                <w:sz w:val="20"/>
                <w:szCs w:val="20"/>
              </w:rPr>
              <w:lastRenderedPageBreak/>
              <w:t>margin, floating rate, additive margin, reset lag, arrears, compound and 1st cpn. date.</w:t>
            </w:r>
          </w:p>
        </w:tc>
        <w:tc>
          <w:tcPr>
            <w:tcW w:w="3149" w:type="dxa"/>
            <w:tcBorders>
              <w:top w:val="nil"/>
              <w:left w:val="nil"/>
              <w:bottom w:val="single" w:sz="4" w:space="0" w:color="auto"/>
              <w:right w:val="single" w:sz="4" w:space="0" w:color="auto"/>
            </w:tcBorders>
            <w:vAlign w:val="center"/>
            <w:hideMark/>
          </w:tcPr>
          <w:p w14:paraId="544448A3" w14:textId="77777777" w:rsidR="008700CB" w:rsidRPr="00D025ED" w:rsidRDefault="008700CB" w:rsidP="008700CB">
            <w:pPr>
              <w:rPr>
                <w:color w:val="000000"/>
                <w:sz w:val="20"/>
                <w:szCs w:val="20"/>
              </w:rPr>
            </w:pPr>
            <w:r w:rsidRPr="00D025ED">
              <w:rPr>
                <w:color w:val="000000"/>
                <w:sz w:val="20"/>
                <w:szCs w:val="20"/>
              </w:rPr>
              <w:lastRenderedPageBreak/>
              <w:t>FixingRate bảng deal</w:t>
            </w:r>
          </w:p>
        </w:tc>
        <w:tc>
          <w:tcPr>
            <w:tcW w:w="4302" w:type="dxa"/>
            <w:tcBorders>
              <w:top w:val="nil"/>
              <w:left w:val="nil"/>
              <w:bottom w:val="single" w:sz="4" w:space="0" w:color="auto"/>
              <w:right w:val="single" w:sz="4" w:space="0" w:color="auto"/>
            </w:tcBorders>
            <w:vAlign w:val="center"/>
            <w:hideMark/>
          </w:tcPr>
          <w:p w14:paraId="5AA3817C" w14:textId="77777777" w:rsidR="008700CB" w:rsidRPr="00D025ED" w:rsidRDefault="008700CB" w:rsidP="008700CB">
            <w:pPr>
              <w:rPr>
                <w:color w:val="000000"/>
                <w:sz w:val="20"/>
                <w:szCs w:val="20"/>
              </w:rPr>
            </w:pPr>
            <w:r w:rsidRPr="00D025ED">
              <w:rPr>
                <w:color w:val="000000"/>
                <w:sz w:val="20"/>
                <w:szCs w:val="20"/>
              </w:rPr>
              <w:t>FixingRate bảng deal</w:t>
            </w:r>
          </w:p>
        </w:tc>
      </w:tr>
      <w:tr w:rsidR="008700CB" w:rsidRPr="00D025ED" w14:paraId="703AE69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423FD5F8" w14:textId="77777777" w:rsidR="008700CB" w:rsidRPr="00D025ED" w:rsidRDefault="008700CB" w:rsidP="008700CB">
            <w:pPr>
              <w:rPr>
                <w:color w:val="000000"/>
                <w:sz w:val="20"/>
                <w:szCs w:val="20"/>
              </w:rPr>
            </w:pPr>
            <w:r w:rsidRPr="00D025ED">
              <w:rPr>
                <w:color w:val="000000"/>
                <w:sz w:val="20"/>
                <w:szCs w:val="20"/>
              </w:rPr>
              <w:t>LIQUIDATION_DATE</w:t>
            </w:r>
          </w:p>
        </w:tc>
        <w:tc>
          <w:tcPr>
            <w:tcW w:w="3959" w:type="dxa"/>
            <w:tcBorders>
              <w:top w:val="nil"/>
              <w:left w:val="nil"/>
              <w:bottom w:val="single" w:sz="4" w:space="0" w:color="auto"/>
              <w:right w:val="single" w:sz="4" w:space="0" w:color="auto"/>
            </w:tcBorders>
            <w:vAlign w:val="center"/>
            <w:hideMark/>
          </w:tcPr>
          <w:p w14:paraId="260068C2" w14:textId="77777777" w:rsidR="008700CB" w:rsidRPr="00D025ED" w:rsidRDefault="008700CB" w:rsidP="008700CB">
            <w:pPr>
              <w:rPr>
                <w:color w:val="000000"/>
                <w:sz w:val="20"/>
                <w:szCs w:val="20"/>
              </w:rPr>
            </w:pPr>
            <w:r w:rsidRPr="00D025ED">
              <w:rPr>
                <w:color w:val="000000"/>
                <w:sz w:val="20"/>
                <w:szCs w:val="20"/>
              </w:rPr>
              <w:t>Kondor+ displays the Liquidation Date when you liquidate the deal (More  -&gt; Termination). Added 1.7.</w:t>
            </w:r>
          </w:p>
        </w:tc>
        <w:tc>
          <w:tcPr>
            <w:tcW w:w="3149" w:type="dxa"/>
            <w:tcBorders>
              <w:top w:val="nil"/>
              <w:left w:val="nil"/>
              <w:bottom w:val="single" w:sz="4" w:space="0" w:color="auto"/>
              <w:right w:val="single" w:sz="4" w:space="0" w:color="auto"/>
            </w:tcBorders>
            <w:vAlign w:val="center"/>
            <w:hideMark/>
          </w:tcPr>
          <w:p w14:paraId="78BF8FE6" w14:textId="77777777" w:rsidR="008700CB" w:rsidRPr="00D025ED" w:rsidRDefault="008700CB" w:rsidP="008700CB">
            <w:pPr>
              <w:rPr>
                <w:color w:val="000000"/>
                <w:sz w:val="20"/>
                <w:szCs w:val="20"/>
              </w:rPr>
            </w:pPr>
            <w:r w:rsidRPr="00D025ED">
              <w:rPr>
                <w:color w:val="000000"/>
                <w:sz w:val="20"/>
                <w:szCs w:val="20"/>
              </w:rPr>
              <w:t>LiquidationDate bảng deal</w:t>
            </w:r>
          </w:p>
        </w:tc>
        <w:tc>
          <w:tcPr>
            <w:tcW w:w="4302" w:type="dxa"/>
            <w:tcBorders>
              <w:top w:val="nil"/>
              <w:left w:val="nil"/>
              <w:bottom w:val="single" w:sz="4" w:space="0" w:color="auto"/>
              <w:right w:val="single" w:sz="4" w:space="0" w:color="auto"/>
            </w:tcBorders>
            <w:vAlign w:val="center"/>
            <w:hideMark/>
          </w:tcPr>
          <w:p w14:paraId="680057F3" w14:textId="77777777" w:rsidR="008700CB" w:rsidRPr="00D025ED" w:rsidRDefault="008700CB" w:rsidP="008700CB">
            <w:pPr>
              <w:rPr>
                <w:color w:val="000000"/>
                <w:sz w:val="20"/>
                <w:szCs w:val="20"/>
              </w:rPr>
            </w:pPr>
            <w:r w:rsidRPr="00D025ED">
              <w:rPr>
                <w:color w:val="000000"/>
                <w:sz w:val="20"/>
                <w:szCs w:val="20"/>
              </w:rPr>
              <w:t>LiquidationDate bảng deal</w:t>
            </w:r>
          </w:p>
        </w:tc>
      </w:tr>
      <w:tr w:rsidR="008700CB" w:rsidRPr="00D025ED" w14:paraId="12A54ED5"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EADC6A4" w14:textId="77777777" w:rsidR="008700CB" w:rsidRPr="00D025ED" w:rsidRDefault="008700CB" w:rsidP="008700CB">
            <w:pPr>
              <w:rPr>
                <w:color w:val="000000"/>
                <w:sz w:val="20"/>
                <w:szCs w:val="20"/>
              </w:rPr>
            </w:pPr>
            <w:r w:rsidRPr="00D025ED">
              <w:rPr>
                <w:color w:val="000000"/>
                <w:sz w:val="20"/>
                <w:szCs w:val="20"/>
              </w:rPr>
              <w:t>CORRESP_ID_RECEIVE_INTEREST_TO</w:t>
            </w:r>
          </w:p>
        </w:tc>
        <w:tc>
          <w:tcPr>
            <w:tcW w:w="3959" w:type="dxa"/>
            <w:tcBorders>
              <w:top w:val="nil"/>
              <w:left w:val="nil"/>
              <w:bottom w:val="single" w:sz="4" w:space="0" w:color="auto"/>
              <w:right w:val="single" w:sz="4" w:space="0" w:color="auto"/>
            </w:tcBorders>
            <w:vAlign w:val="center"/>
            <w:hideMark/>
          </w:tcPr>
          <w:p w14:paraId="0BAA3EA6"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1D321B35" w14:textId="77777777" w:rsidR="008700CB" w:rsidRPr="00D025ED" w:rsidRDefault="008700CB" w:rsidP="008700CB">
            <w:pPr>
              <w:rPr>
                <w:color w:val="000000"/>
                <w:sz w:val="20"/>
                <w:szCs w:val="20"/>
              </w:rPr>
            </w:pPr>
            <w:r w:rsidRPr="00D025ED">
              <w:rPr>
                <w:color w:val="000000"/>
                <w:sz w:val="20"/>
                <w:szCs w:val="20"/>
              </w:rPr>
              <w:t>Corresp_Id_ReceiveInterestTo bảng deal</w:t>
            </w:r>
          </w:p>
        </w:tc>
        <w:tc>
          <w:tcPr>
            <w:tcW w:w="4302" w:type="dxa"/>
            <w:tcBorders>
              <w:top w:val="nil"/>
              <w:left w:val="nil"/>
              <w:bottom w:val="single" w:sz="4" w:space="0" w:color="auto"/>
              <w:right w:val="single" w:sz="4" w:space="0" w:color="auto"/>
            </w:tcBorders>
            <w:vAlign w:val="center"/>
            <w:hideMark/>
          </w:tcPr>
          <w:p w14:paraId="264A7CDF" w14:textId="77777777" w:rsidR="008700CB" w:rsidRPr="00D025ED" w:rsidRDefault="008700CB" w:rsidP="008700CB">
            <w:pPr>
              <w:rPr>
                <w:color w:val="000000"/>
                <w:sz w:val="20"/>
                <w:szCs w:val="20"/>
              </w:rPr>
            </w:pPr>
            <w:r w:rsidRPr="00D025ED">
              <w:rPr>
                <w:color w:val="000000"/>
                <w:sz w:val="20"/>
                <w:szCs w:val="20"/>
              </w:rPr>
              <w:t>Corresp_Id_ReceiveInterestTo bảng deal</w:t>
            </w:r>
          </w:p>
        </w:tc>
      </w:tr>
      <w:tr w:rsidR="008700CB" w:rsidRPr="00D025ED" w14:paraId="0FBA8C0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ACDF05B" w14:textId="77777777" w:rsidR="008700CB" w:rsidRPr="00D025ED" w:rsidRDefault="008700CB" w:rsidP="008700CB">
            <w:pPr>
              <w:rPr>
                <w:color w:val="000000"/>
                <w:sz w:val="20"/>
                <w:szCs w:val="20"/>
              </w:rPr>
            </w:pPr>
            <w:r w:rsidRPr="00D025ED">
              <w:rPr>
                <w:color w:val="000000"/>
                <w:sz w:val="20"/>
                <w:szCs w:val="20"/>
              </w:rPr>
              <w:t>CORRESP_ID_RECEIVE_NOMINAL_TO</w:t>
            </w:r>
          </w:p>
        </w:tc>
        <w:tc>
          <w:tcPr>
            <w:tcW w:w="3959" w:type="dxa"/>
            <w:tcBorders>
              <w:top w:val="nil"/>
              <w:left w:val="nil"/>
              <w:bottom w:val="single" w:sz="4" w:space="0" w:color="auto"/>
              <w:right w:val="single" w:sz="4" w:space="0" w:color="auto"/>
            </w:tcBorders>
            <w:vAlign w:val="center"/>
            <w:hideMark/>
          </w:tcPr>
          <w:p w14:paraId="798ACEFD"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5D33AA88" w14:textId="77777777" w:rsidR="008700CB" w:rsidRPr="00D025ED" w:rsidRDefault="008700CB" w:rsidP="008700CB">
            <w:pPr>
              <w:rPr>
                <w:color w:val="000000"/>
                <w:sz w:val="20"/>
                <w:szCs w:val="20"/>
              </w:rPr>
            </w:pPr>
            <w:r w:rsidRPr="00D025ED">
              <w:rPr>
                <w:color w:val="000000"/>
                <w:sz w:val="20"/>
                <w:szCs w:val="20"/>
              </w:rPr>
              <w:t>Corresp_Id_ReceiveNominalTo bảng deal</w:t>
            </w:r>
          </w:p>
        </w:tc>
        <w:tc>
          <w:tcPr>
            <w:tcW w:w="4302" w:type="dxa"/>
            <w:tcBorders>
              <w:top w:val="nil"/>
              <w:left w:val="nil"/>
              <w:bottom w:val="single" w:sz="4" w:space="0" w:color="auto"/>
              <w:right w:val="single" w:sz="4" w:space="0" w:color="auto"/>
            </w:tcBorders>
            <w:vAlign w:val="center"/>
            <w:hideMark/>
          </w:tcPr>
          <w:p w14:paraId="22220F88" w14:textId="77777777" w:rsidR="008700CB" w:rsidRPr="00D025ED" w:rsidRDefault="008700CB" w:rsidP="008700CB">
            <w:pPr>
              <w:rPr>
                <w:color w:val="000000"/>
                <w:sz w:val="20"/>
                <w:szCs w:val="20"/>
              </w:rPr>
            </w:pPr>
            <w:r w:rsidRPr="00D025ED">
              <w:rPr>
                <w:color w:val="000000"/>
                <w:sz w:val="20"/>
                <w:szCs w:val="20"/>
              </w:rPr>
              <w:t>Corresp_Id_ReceiveNominalTo bảng deal</w:t>
            </w:r>
          </w:p>
        </w:tc>
      </w:tr>
      <w:tr w:rsidR="008700CB" w:rsidRPr="00D025ED" w14:paraId="37DC9162"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299D3AA" w14:textId="77777777" w:rsidR="008700CB" w:rsidRPr="00D025ED" w:rsidRDefault="008700CB" w:rsidP="008700CB">
            <w:pPr>
              <w:rPr>
                <w:color w:val="000000"/>
                <w:sz w:val="20"/>
                <w:szCs w:val="20"/>
              </w:rPr>
            </w:pPr>
            <w:r w:rsidRPr="00D025ED">
              <w:rPr>
                <w:color w:val="000000"/>
                <w:sz w:val="20"/>
                <w:szCs w:val="20"/>
              </w:rPr>
              <w:t>CORRESP_ID_PAY_INTEREST_TO</w:t>
            </w:r>
          </w:p>
        </w:tc>
        <w:tc>
          <w:tcPr>
            <w:tcW w:w="3959" w:type="dxa"/>
            <w:tcBorders>
              <w:top w:val="nil"/>
              <w:left w:val="nil"/>
              <w:bottom w:val="single" w:sz="4" w:space="0" w:color="auto"/>
              <w:right w:val="single" w:sz="4" w:space="0" w:color="auto"/>
            </w:tcBorders>
            <w:vAlign w:val="center"/>
            <w:hideMark/>
          </w:tcPr>
          <w:p w14:paraId="6259D74E"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2BA5AE2C" w14:textId="77777777" w:rsidR="008700CB" w:rsidRPr="00D025ED" w:rsidRDefault="008700CB" w:rsidP="008700CB">
            <w:pPr>
              <w:rPr>
                <w:color w:val="000000"/>
                <w:sz w:val="20"/>
                <w:szCs w:val="20"/>
              </w:rPr>
            </w:pPr>
            <w:r w:rsidRPr="00D025ED">
              <w:rPr>
                <w:color w:val="000000"/>
                <w:sz w:val="20"/>
                <w:szCs w:val="20"/>
              </w:rPr>
              <w:t>Corresp_Id_PayInterestTo bảng deal</w:t>
            </w:r>
          </w:p>
        </w:tc>
        <w:tc>
          <w:tcPr>
            <w:tcW w:w="4302" w:type="dxa"/>
            <w:tcBorders>
              <w:top w:val="nil"/>
              <w:left w:val="nil"/>
              <w:bottom w:val="single" w:sz="4" w:space="0" w:color="auto"/>
              <w:right w:val="single" w:sz="4" w:space="0" w:color="auto"/>
            </w:tcBorders>
            <w:vAlign w:val="center"/>
            <w:hideMark/>
          </w:tcPr>
          <w:p w14:paraId="0E178882" w14:textId="77777777" w:rsidR="008700CB" w:rsidRPr="00D025ED" w:rsidRDefault="008700CB" w:rsidP="008700CB">
            <w:pPr>
              <w:rPr>
                <w:color w:val="000000"/>
                <w:sz w:val="20"/>
                <w:szCs w:val="20"/>
              </w:rPr>
            </w:pPr>
            <w:r w:rsidRPr="00D025ED">
              <w:rPr>
                <w:color w:val="000000"/>
                <w:sz w:val="20"/>
                <w:szCs w:val="20"/>
              </w:rPr>
              <w:t>Corresp_Id_PayInterestTo bảng deal</w:t>
            </w:r>
          </w:p>
        </w:tc>
      </w:tr>
      <w:tr w:rsidR="008700CB" w:rsidRPr="00D025ED" w14:paraId="213DFB3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3C2323F" w14:textId="77777777" w:rsidR="008700CB" w:rsidRPr="00D025ED" w:rsidRDefault="008700CB" w:rsidP="008700CB">
            <w:pPr>
              <w:rPr>
                <w:color w:val="000000"/>
                <w:sz w:val="20"/>
                <w:szCs w:val="20"/>
              </w:rPr>
            </w:pPr>
            <w:r w:rsidRPr="00D025ED">
              <w:rPr>
                <w:color w:val="000000"/>
                <w:sz w:val="20"/>
                <w:szCs w:val="20"/>
              </w:rPr>
              <w:t>PAY_INTEREST_TO_PAYMT_COMMENTS</w:t>
            </w:r>
          </w:p>
        </w:tc>
        <w:tc>
          <w:tcPr>
            <w:tcW w:w="3959" w:type="dxa"/>
            <w:tcBorders>
              <w:top w:val="nil"/>
              <w:left w:val="nil"/>
              <w:bottom w:val="single" w:sz="4" w:space="0" w:color="auto"/>
              <w:right w:val="single" w:sz="4" w:space="0" w:color="auto"/>
            </w:tcBorders>
            <w:vAlign w:val="center"/>
            <w:hideMark/>
          </w:tcPr>
          <w:p w14:paraId="6C0E65F6" w14:textId="77777777" w:rsidR="008700CB" w:rsidRPr="00D025ED" w:rsidRDefault="008700CB" w:rsidP="008700CB">
            <w:pPr>
              <w:rPr>
                <w:color w:val="000000"/>
                <w:sz w:val="20"/>
                <w:szCs w:val="20"/>
              </w:rPr>
            </w:pPr>
            <w:r w:rsidRPr="00D025ED">
              <w:rPr>
                <w:color w:val="000000"/>
                <w:sz w:val="20"/>
                <w:szCs w:val="20"/>
              </w:rPr>
              <w:t>Allows you to specify payment comments.</w:t>
            </w:r>
          </w:p>
        </w:tc>
        <w:tc>
          <w:tcPr>
            <w:tcW w:w="3149" w:type="dxa"/>
            <w:tcBorders>
              <w:top w:val="nil"/>
              <w:left w:val="nil"/>
              <w:bottom w:val="single" w:sz="4" w:space="0" w:color="auto"/>
              <w:right w:val="single" w:sz="4" w:space="0" w:color="auto"/>
            </w:tcBorders>
            <w:vAlign w:val="center"/>
            <w:hideMark/>
          </w:tcPr>
          <w:p w14:paraId="7F6A8EB7" w14:textId="77777777" w:rsidR="008700CB" w:rsidRPr="00D025ED" w:rsidRDefault="008700CB" w:rsidP="008700CB">
            <w:pPr>
              <w:rPr>
                <w:color w:val="000000"/>
                <w:sz w:val="20"/>
                <w:szCs w:val="20"/>
              </w:rPr>
            </w:pPr>
            <w:r w:rsidRPr="00D025ED">
              <w:rPr>
                <w:color w:val="000000"/>
                <w:sz w:val="20"/>
                <w:szCs w:val="20"/>
              </w:rPr>
              <w:t>PayInterestTo_PaymentComments bảng deal</w:t>
            </w:r>
          </w:p>
        </w:tc>
        <w:tc>
          <w:tcPr>
            <w:tcW w:w="4302" w:type="dxa"/>
            <w:tcBorders>
              <w:top w:val="nil"/>
              <w:left w:val="nil"/>
              <w:bottom w:val="single" w:sz="4" w:space="0" w:color="auto"/>
              <w:right w:val="single" w:sz="4" w:space="0" w:color="auto"/>
            </w:tcBorders>
            <w:vAlign w:val="center"/>
            <w:hideMark/>
          </w:tcPr>
          <w:p w14:paraId="35F20887" w14:textId="77777777" w:rsidR="008700CB" w:rsidRPr="00D025ED" w:rsidRDefault="008700CB" w:rsidP="008700CB">
            <w:pPr>
              <w:rPr>
                <w:color w:val="000000"/>
                <w:sz w:val="20"/>
                <w:szCs w:val="20"/>
              </w:rPr>
            </w:pPr>
            <w:r w:rsidRPr="00D025ED">
              <w:rPr>
                <w:color w:val="000000"/>
                <w:sz w:val="20"/>
                <w:szCs w:val="20"/>
              </w:rPr>
              <w:t>PayInterestTo_PaymentComments bảng deal</w:t>
            </w:r>
          </w:p>
        </w:tc>
      </w:tr>
      <w:tr w:rsidR="008700CB" w:rsidRPr="00D025ED" w14:paraId="34474A4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1DBFE9E" w14:textId="77777777" w:rsidR="008700CB" w:rsidRPr="00D025ED" w:rsidRDefault="008700CB" w:rsidP="008700CB">
            <w:pPr>
              <w:rPr>
                <w:color w:val="000000"/>
                <w:sz w:val="20"/>
                <w:szCs w:val="20"/>
              </w:rPr>
            </w:pPr>
            <w:r w:rsidRPr="00D025ED">
              <w:rPr>
                <w:color w:val="000000"/>
                <w:sz w:val="20"/>
                <w:szCs w:val="20"/>
              </w:rPr>
              <w:t>CORRESP_ID_PAY_NOMINAL_TO</w:t>
            </w:r>
          </w:p>
        </w:tc>
        <w:tc>
          <w:tcPr>
            <w:tcW w:w="3959" w:type="dxa"/>
            <w:tcBorders>
              <w:top w:val="nil"/>
              <w:left w:val="nil"/>
              <w:bottom w:val="single" w:sz="4" w:space="0" w:color="auto"/>
              <w:right w:val="single" w:sz="4" w:space="0" w:color="auto"/>
            </w:tcBorders>
            <w:vAlign w:val="center"/>
            <w:hideMark/>
          </w:tcPr>
          <w:p w14:paraId="4FC3DAB9"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27AAD78E" w14:textId="77777777" w:rsidR="008700CB" w:rsidRPr="00D025ED" w:rsidRDefault="008700CB" w:rsidP="008700CB">
            <w:pPr>
              <w:rPr>
                <w:color w:val="000000"/>
                <w:sz w:val="20"/>
                <w:szCs w:val="20"/>
              </w:rPr>
            </w:pPr>
            <w:r w:rsidRPr="00D025ED">
              <w:rPr>
                <w:color w:val="000000"/>
                <w:sz w:val="20"/>
                <w:szCs w:val="20"/>
              </w:rPr>
              <w:t>Corresp_Id_PayNominalTo bảng deal</w:t>
            </w:r>
          </w:p>
        </w:tc>
        <w:tc>
          <w:tcPr>
            <w:tcW w:w="4302" w:type="dxa"/>
            <w:tcBorders>
              <w:top w:val="nil"/>
              <w:left w:val="nil"/>
              <w:bottom w:val="single" w:sz="4" w:space="0" w:color="auto"/>
              <w:right w:val="single" w:sz="4" w:space="0" w:color="auto"/>
            </w:tcBorders>
            <w:vAlign w:val="center"/>
            <w:hideMark/>
          </w:tcPr>
          <w:p w14:paraId="601C2F16" w14:textId="77777777" w:rsidR="008700CB" w:rsidRPr="00D025ED" w:rsidRDefault="008700CB" w:rsidP="008700CB">
            <w:pPr>
              <w:rPr>
                <w:color w:val="000000"/>
                <w:sz w:val="20"/>
                <w:szCs w:val="20"/>
              </w:rPr>
            </w:pPr>
            <w:r w:rsidRPr="00D025ED">
              <w:rPr>
                <w:color w:val="000000"/>
                <w:sz w:val="20"/>
                <w:szCs w:val="20"/>
              </w:rPr>
              <w:t>Corresp_Id_PayNominalTo bảng deal</w:t>
            </w:r>
          </w:p>
        </w:tc>
      </w:tr>
      <w:tr w:rsidR="008700CB" w:rsidRPr="00D025ED" w14:paraId="2BE0E36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DF9D6EB" w14:textId="77777777" w:rsidR="008700CB" w:rsidRPr="00D025ED" w:rsidRDefault="008700CB" w:rsidP="008700CB">
            <w:pPr>
              <w:rPr>
                <w:color w:val="000000"/>
                <w:sz w:val="20"/>
                <w:szCs w:val="20"/>
              </w:rPr>
            </w:pPr>
            <w:r w:rsidRPr="00D025ED">
              <w:rPr>
                <w:color w:val="000000"/>
                <w:sz w:val="20"/>
                <w:szCs w:val="20"/>
              </w:rPr>
              <w:t>PAY_NOMINAL_TO_PAYMT_COMMENTS</w:t>
            </w:r>
          </w:p>
        </w:tc>
        <w:tc>
          <w:tcPr>
            <w:tcW w:w="3959" w:type="dxa"/>
            <w:tcBorders>
              <w:top w:val="nil"/>
              <w:left w:val="nil"/>
              <w:bottom w:val="single" w:sz="4" w:space="0" w:color="auto"/>
              <w:right w:val="single" w:sz="4" w:space="0" w:color="auto"/>
            </w:tcBorders>
            <w:vAlign w:val="center"/>
            <w:hideMark/>
          </w:tcPr>
          <w:p w14:paraId="64B6CDA2" w14:textId="77777777" w:rsidR="008700CB" w:rsidRPr="00D025ED" w:rsidRDefault="008700CB" w:rsidP="008700CB">
            <w:pPr>
              <w:rPr>
                <w:color w:val="000000"/>
                <w:sz w:val="20"/>
                <w:szCs w:val="20"/>
              </w:rPr>
            </w:pPr>
            <w:r w:rsidRPr="00D025ED">
              <w:rPr>
                <w:color w:val="000000"/>
                <w:sz w:val="20"/>
                <w:szCs w:val="20"/>
              </w:rPr>
              <w:t>Allows you to specify payment comments.</w:t>
            </w:r>
          </w:p>
        </w:tc>
        <w:tc>
          <w:tcPr>
            <w:tcW w:w="3149" w:type="dxa"/>
            <w:tcBorders>
              <w:top w:val="nil"/>
              <w:left w:val="nil"/>
              <w:bottom w:val="single" w:sz="4" w:space="0" w:color="auto"/>
              <w:right w:val="single" w:sz="4" w:space="0" w:color="auto"/>
            </w:tcBorders>
            <w:vAlign w:val="center"/>
            <w:hideMark/>
          </w:tcPr>
          <w:p w14:paraId="53FBBF01" w14:textId="77777777" w:rsidR="008700CB" w:rsidRPr="00D025ED" w:rsidRDefault="008700CB" w:rsidP="008700CB">
            <w:pPr>
              <w:rPr>
                <w:color w:val="000000"/>
                <w:sz w:val="20"/>
                <w:szCs w:val="20"/>
              </w:rPr>
            </w:pPr>
            <w:r w:rsidRPr="00D025ED">
              <w:rPr>
                <w:color w:val="000000"/>
                <w:sz w:val="20"/>
                <w:szCs w:val="20"/>
              </w:rPr>
              <w:t>PayNominalTo_PaymentComments bảng deal</w:t>
            </w:r>
          </w:p>
        </w:tc>
        <w:tc>
          <w:tcPr>
            <w:tcW w:w="4302" w:type="dxa"/>
            <w:tcBorders>
              <w:top w:val="nil"/>
              <w:left w:val="nil"/>
              <w:bottom w:val="single" w:sz="4" w:space="0" w:color="auto"/>
              <w:right w:val="single" w:sz="4" w:space="0" w:color="auto"/>
            </w:tcBorders>
            <w:vAlign w:val="center"/>
            <w:hideMark/>
          </w:tcPr>
          <w:p w14:paraId="7BDB6C91" w14:textId="77777777" w:rsidR="008700CB" w:rsidRPr="00D025ED" w:rsidRDefault="008700CB" w:rsidP="008700CB">
            <w:pPr>
              <w:rPr>
                <w:color w:val="000000"/>
                <w:sz w:val="20"/>
                <w:szCs w:val="20"/>
              </w:rPr>
            </w:pPr>
            <w:r w:rsidRPr="00D025ED">
              <w:rPr>
                <w:color w:val="000000"/>
                <w:sz w:val="20"/>
                <w:szCs w:val="20"/>
              </w:rPr>
              <w:t>PayNominalTo_PaymentComments bảng deal</w:t>
            </w:r>
          </w:p>
        </w:tc>
      </w:tr>
      <w:tr w:rsidR="008700CB" w:rsidRPr="00D025ED" w14:paraId="7B3056A6"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D80891B" w14:textId="77777777" w:rsidR="008700CB" w:rsidRPr="00D025ED" w:rsidRDefault="008700CB" w:rsidP="008700CB">
            <w:pPr>
              <w:rPr>
                <w:color w:val="000000"/>
                <w:sz w:val="20"/>
                <w:szCs w:val="20"/>
              </w:rPr>
            </w:pPr>
            <w:r w:rsidRPr="00D025ED">
              <w:rPr>
                <w:color w:val="000000"/>
                <w:sz w:val="20"/>
                <w:szCs w:val="20"/>
              </w:rPr>
              <w:t>CORRESP_ID_PAY_INTEREST_FROM</w:t>
            </w:r>
          </w:p>
        </w:tc>
        <w:tc>
          <w:tcPr>
            <w:tcW w:w="3959" w:type="dxa"/>
            <w:tcBorders>
              <w:top w:val="nil"/>
              <w:left w:val="nil"/>
              <w:bottom w:val="single" w:sz="4" w:space="0" w:color="auto"/>
              <w:right w:val="single" w:sz="4" w:space="0" w:color="auto"/>
            </w:tcBorders>
            <w:vAlign w:val="center"/>
            <w:hideMark/>
          </w:tcPr>
          <w:p w14:paraId="7718D4D4"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0EA9CB52" w14:textId="77777777" w:rsidR="008700CB" w:rsidRPr="00D025ED" w:rsidRDefault="008700CB" w:rsidP="008700CB">
            <w:pPr>
              <w:rPr>
                <w:color w:val="000000"/>
                <w:sz w:val="20"/>
                <w:szCs w:val="20"/>
              </w:rPr>
            </w:pPr>
            <w:r w:rsidRPr="00D025ED">
              <w:rPr>
                <w:color w:val="000000"/>
                <w:sz w:val="20"/>
                <w:szCs w:val="20"/>
              </w:rPr>
              <w:t>Corresp_Id_PayInterestFrom bảng deal</w:t>
            </w:r>
          </w:p>
        </w:tc>
        <w:tc>
          <w:tcPr>
            <w:tcW w:w="4302" w:type="dxa"/>
            <w:tcBorders>
              <w:top w:val="nil"/>
              <w:left w:val="nil"/>
              <w:bottom w:val="single" w:sz="4" w:space="0" w:color="auto"/>
              <w:right w:val="single" w:sz="4" w:space="0" w:color="auto"/>
            </w:tcBorders>
            <w:vAlign w:val="center"/>
            <w:hideMark/>
          </w:tcPr>
          <w:p w14:paraId="22E9B779" w14:textId="77777777" w:rsidR="008700CB" w:rsidRPr="00D025ED" w:rsidRDefault="008700CB" w:rsidP="008700CB">
            <w:pPr>
              <w:rPr>
                <w:color w:val="000000"/>
                <w:sz w:val="20"/>
                <w:szCs w:val="20"/>
              </w:rPr>
            </w:pPr>
            <w:r w:rsidRPr="00D025ED">
              <w:rPr>
                <w:color w:val="000000"/>
                <w:sz w:val="20"/>
                <w:szCs w:val="20"/>
              </w:rPr>
              <w:t>Corresp_Id_PayInterestFrom bảng deal</w:t>
            </w:r>
          </w:p>
        </w:tc>
      </w:tr>
      <w:tr w:rsidR="008700CB" w:rsidRPr="00D025ED" w14:paraId="3B0DF13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8791944" w14:textId="77777777" w:rsidR="008700CB" w:rsidRPr="00D025ED" w:rsidRDefault="008700CB" w:rsidP="008700CB">
            <w:pPr>
              <w:rPr>
                <w:color w:val="000000"/>
                <w:sz w:val="20"/>
                <w:szCs w:val="20"/>
              </w:rPr>
            </w:pPr>
            <w:r w:rsidRPr="00D025ED">
              <w:rPr>
                <w:color w:val="000000"/>
                <w:sz w:val="20"/>
                <w:szCs w:val="20"/>
              </w:rPr>
              <w:t>CORRESP_ID_PAY_NOMINAL_FROM</w:t>
            </w:r>
          </w:p>
        </w:tc>
        <w:tc>
          <w:tcPr>
            <w:tcW w:w="3959" w:type="dxa"/>
            <w:tcBorders>
              <w:top w:val="nil"/>
              <w:left w:val="nil"/>
              <w:bottom w:val="single" w:sz="4" w:space="0" w:color="auto"/>
              <w:right w:val="single" w:sz="4" w:space="0" w:color="auto"/>
            </w:tcBorders>
            <w:vAlign w:val="center"/>
            <w:hideMark/>
          </w:tcPr>
          <w:p w14:paraId="28CAFC07" w14:textId="77777777" w:rsidR="008700CB" w:rsidRPr="00D025ED" w:rsidRDefault="008700CB" w:rsidP="008700CB">
            <w:pPr>
              <w:rPr>
                <w:color w:val="000000"/>
                <w:sz w:val="20"/>
                <w:szCs w:val="20"/>
              </w:rPr>
            </w:pPr>
            <w:r w:rsidRPr="00D025ED">
              <w:rPr>
                <w:color w:val="000000"/>
                <w:sz w:val="20"/>
                <w:szCs w:val="20"/>
              </w:rPr>
              <w:t>Primary key for ThirdParties Table</w:t>
            </w:r>
          </w:p>
        </w:tc>
        <w:tc>
          <w:tcPr>
            <w:tcW w:w="3149" w:type="dxa"/>
            <w:tcBorders>
              <w:top w:val="nil"/>
              <w:left w:val="nil"/>
              <w:bottom w:val="single" w:sz="4" w:space="0" w:color="auto"/>
              <w:right w:val="single" w:sz="4" w:space="0" w:color="auto"/>
            </w:tcBorders>
            <w:vAlign w:val="center"/>
            <w:hideMark/>
          </w:tcPr>
          <w:p w14:paraId="0E336679" w14:textId="77777777" w:rsidR="008700CB" w:rsidRPr="00D025ED" w:rsidRDefault="008700CB" w:rsidP="008700CB">
            <w:pPr>
              <w:rPr>
                <w:color w:val="000000"/>
                <w:sz w:val="20"/>
                <w:szCs w:val="20"/>
              </w:rPr>
            </w:pPr>
            <w:r w:rsidRPr="00D025ED">
              <w:rPr>
                <w:color w:val="000000"/>
                <w:sz w:val="20"/>
                <w:szCs w:val="20"/>
              </w:rPr>
              <w:t>Corresp_Id_PayNominalFrom bảng deal</w:t>
            </w:r>
          </w:p>
        </w:tc>
        <w:tc>
          <w:tcPr>
            <w:tcW w:w="4302" w:type="dxa"/>
            <w:tcBorders>
              <w:top w:val="nil"/>
              <w:left w:val="nil"/>
              <w:bottom w:val="single" w:sz="4" w:space="0" w:color="auto"/>
              <w:right w:val="single" w:sz="4" w:space="0" w:color="auto"/>
            </w:tcBorders>
            <w:vAlign w:val="center"/>
            <w:hideMark/>
          </w:tcPr>
          <w:p w14:paraId="64EEDFD6" w14:textId="77777777" w:rsidR="008700CB" w:rsidRPr="00D025ED" w:rsidRDefault="008700CB" w:rsidP="008700CB">
            <w:pPr>
              <w:rPr>
                <w:color w:val="000000"/>
                <w:sz w:val="20"/>
                <w:szCs w:val="20"/>
              </w:rPr>
            </w:pPr>
            <w:r w:rsidRPr="00D025ED">
              <w:rPr>
                <w:color w:val="000000"/>
                <w:sz w:val="20"/>
                <w:szCs w:val="20"/>
              </w:rPr>
              <w:t>Corresp_Id_PayNominalFrom bảng deal</w:t>
            </w:r>
          </w:p>
        </w:tc>
      </w:tr>
      <w:tr w:rsidR="008700CB" w:rsidRPr="00D025ED" w14:paraId="28BB469E"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0EB3747" w14:textId="77777777" w:rsidR="008700CB" w:rsidRPr="00D025ED" w:rsidRDefault="008700CB" w:rsidP="008700CB">
            <w:pPr>
              <w:rPr>
                <w:color w:val="000000"/>
                <w:sz w:val="20"/>
                <w:szCs w:val="20"/>
              </w:rPr>
            </w:pPr>
            <w:r w:rsidRPr="00D025ED">
              <w:rPr>
                <w:color w:val="000000"/>
                <w:sz w:val="20"/>
                <w:szCs w:val="20"/>
              </w:rPr>
              <w:t>SWAP_DEALS_ID_FATHER</w:t>
            </w:r>
          </w:p>
        </w:tc>
        <w:tc>
          <w:tcPr>
            <w:tcW w:w="3959" w:type="dxa"/>
            <w:tcBorders>
              <w:top w:val="nil"/>
              <w:left w:val="nil"/>
              <w:bottom w:val="single" w:sz="4" w:space="0" w:color="auto"/>
              <w:right w:val="single" w:sz="4" w:space="0" w:color="auto"/>
            </w:tcBorders>
            <w:vAlign w:val="center"/>
            <w:hideMark/>
          </w:tcPr>
          <w:p w14:paraId="7AB45B08" w14:textId="77777777" w:rsidR="008700CB" w:rsidRPr="00D025ED" w:rsidRDefault="008700CB" w:rsidP="008700CB">
            <w:pPr>
              <w:rPr>
                <w:color w:val="000000"/>
                <w:sz w:val="20"/>
                <w:szCs w:val="20"/>
              </w:rPr>
            </w:pPr>
            <w:r w:rsidRPr="00D025ED">
              <w:rPr>
                <w:color w:val="000000"/>
                <w:sz w:val="20"/>
                <w:szCs w:val="20"/>
              </w:rPr>
              <w:t>(added 1.8)</w:t>
            </w:r>
          </w:p>
        </w:tc>
        <w:tc>
          <w:tcPr>
            <w:tcW w:w="3149" w:type="dxa"/>
            <w:tcBorders>
              <w:top w:val="nil"/>
              <w:left w:val="nil"/>
              <w:bottom w:val="single" w:sz="4" w:space="0" w:color="auto"/>
              <w:right w:val="single" w:sz="4" w:space="0" w:color="auto"/>
            </w:tcBorders>
            <w:vAlign w:val="center"/>
            <w:hideMark/>
          </w:tcPr>
          <w:p w14:paraId="7415439B" w14:textId="77777777" w:rsidR="008700CB" w:rsidRPr="00D025ED" w:rsidRDefault="008700CB" w:rsidP="008700CB">
            <w:pPr>
              <w:rPr>
                <w:color w:val="000000"/>
                <w:sz w:val="20"/>
                <w:szCs w:val="20"/>
              </w:rPr>
            </w:pPr>
            <w:r w:rsidRPr="00D025ED">
              <w:rPr>
                <w:color w:val="000000"/>
                <w:sz w:val="20"/>
                <w:szCs w:val="20"/>
              </w:rPr>
              <w:t>SwapDeals_Id_Father bảng deal</w:t>
            </w:r>
          </w:p>
        </w:tc>
        <w:tc>
          <w:tcPr>
            <w:tcW w:w="4302" w:type="dxa"/>
            <w:tcBorders>
              <w:top w:val="nil"/>
              <w:left w:val="nil"/>
              <w:bottom w:val="single" w:sz="4" w:space="0" w:color="auto"/>
              <w:right w:val="single" w:sz="4" w:space="0" w:color="auto"/>
            </w:tcBorders>
            <w:vAlign w:val="center"/>
            <w:hideMark/>
          </w:tcPr>
          <w:p w14:paraId="6ECF7B54" w14:textId="77777777" w:rsidR="008700CB" w:rsidRPr="00D025ED" w:rsidRDefault="008700CB" w:rsidP="008700CB">
            <w:pPr>
              <w:rPr>
                <w:color w:val="000000"/>
                <w:sz w:val="20"/>
                <w:szCs w:val="20"/>
              </w:rPr>
            </w:pPr>
            <w:r w:rsidRPr="00D025ED">
              <w:rPr>
                <w:color w:val="000000"/>
                <w:sz w:val="20"/>
                <w:szCs w:val="20"/>
              </w:rPr>
              <w:t>SwapDeals_Id_Father bảng deal</w:t>
            </w:r>
          </w:p>
        </w:tc>
      </w:tr>
      <w:tr w:rsidR="008700CB" w:rsidRPr="00D025ED" w14:paraId="206A9A9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390F40A" w14:textId="77777777" w:rsidR="008700CB" w:rsidRPr="00D025ED" w:rsidRDefault="008700CB" w:rsidP="008700CB">
            <w:pPr>
              <w:rPr>
                <w:color w:val="000000"/>
                <w:sz w:val="20"/>
                <w:szCs w:val="20"/>
              </w:rPr>
            </w:pPr>
            <w:r w:rsidRPr="00D025ED">
              <w:rPr>
                <w:color w:val="000000"/>
                <w:sz w:val="20"/>
                <w:szCs w:val="20"/>
              </w:rPr>
              <w:t>LAST_MODIF_DATE</w:t>
            </w:r>
          </w:p>
        </w:tc>
        <w:tc>
          <w:tcPr>
            <w:tcW w:w="3959" w:type="dxa"/>
            <w:tcBorders>
              <w:top w:val="nil"/>
              <w:left w:val="nil"/>
              <w:bottom w:val="single" w:sz="4" w:space="0" w:color="auto"/>
              <w:right w:val="single" w:sz="4" w:space="0" w:color="auto"/>
            </w:tcBorders>
            <w:vAlign w:val="center"/>
            <w:hideMark/>
          </w:tcPr>
          <w:p w14:paraId="5AEEF8E6" w14:textId="77777777" w:rsidR="008700CB" w:rsidRPr="00D025ED" w:rsidRDefault="008700CB" w:rsidP="008700CB">
            <w:pPr>
              <w:rPr>
                <w:color w:val="000000"/>
                <w:sz w:val="20"/>
                <w:szCs w:val="20"/>
              </w:rPr>
            </w:pPr>
            <w:r w:rsidRPr="00D025ED">
              <w:rPr>
                <w:color w:val="000000"/>
                <w:sz w:val="20"/>
                <w:szCs w:val="20"/>
              </w:rPr>
              <w:t>The date and time of the last modification of the deal is automatically calculated.</w:t>
            </w:r>
          </w:p>
        </w:tc>
        <w:tc>
          <w:tcPr>
            <w:tcW w:w="3149" w:type="dxa"/>
            <w:tcBorders>
              <w:top w:val="nil"/>
              <w:left w:val="nil"/>
              <w:bottom w:val="single" w:sz="4" w:space="0" w:color="auto"/>
              <w:right w:val="single" w:sz="4" w:space="0" w:color="auto"/>
            </w:tcBorders>
            <w:vAlign w:val="center"/>
            <w:hideMark/>
          </w:tcPr>
          <w:p w14:paraId="1CCF8485" w14:textId="77777777" w:rsidR="008700CB" w:rsidRPr="00D025ED" w:rsidRDefault="008700CB" w:rsidP="008700CB">
            <w:pPr>
              <w:rPr>
                <w:color w:val="000000"/>
                <w:sz w:val="20"/>
                <w:szCs w:val="20"/>
              </w:rPr>
            </w:pPr>
            <w:r w:rsidRPr="00D025ED">
              <w:rPr>
                <w:color w:val="000000"/>
                <w:sz w:val="20"/>
                <w:szCs w:val="20"/>
              </w:rPr>
              <w:t>LastModifDate bảng deal</w:t>
            </w:r>
          </w:p>
        </w:tc>
        <w:tc>
          <w:tcPr>
            <w:tcW w:w="4302" w:type="dxa"/>
            <w:tcBorders>
              <w:top w:val="nil"/>
              <w:left w:val="nil"/>
              <w:bottom w:val="single" w:sz="4" w:space="0" w:color="auto"/>
              <w:right w:val="single" w:sz="4" w:space="0" w:color="auto"/>
            </w:tcBorders>
            <w:vAlign w:val="center"/>
            <w:hideMark/>
          </w:tcPr>
          <w:p w14:paraId="601BAA8C" w14:textId="77777777" w:rsidR="008700CB" w:rsidRPr="00D025ED" w:rsidRDefault="008700CB" w:rsidP="008700CB">
            <w:pPr>
              <w:rPr>
                <w:color w:val="000000"/>
                <w:sz w:val="20"/>
                <w:szCs w:val="20"/>
              </w:rPr>
            </w:pPr>
            <w:r w:rsidRPr="00D025ED">
              <w:rPr>
                <w:color w:val="000000"/>
                <w:sz w:val="20"/>
                <w:szCs w:val="20"/>
              </w:rPr>
              <w:t>LastModifDate bảng deal</w:t>
            </w:r>
          </w:p>
        </w:tc>
      </w:tr>
      <w:tr w:rsidR="008700CB" w:rsidRPr="00D025ED" w14:paraId="3C2483D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4B99BFA" w14:textId="77777777" w:rsidR="008700CB" w:rsidRPr="00D025ED" w:rsidRDefault="008700CB" w:rsidP="008700CB">
            <w:pPr>
              <w:rPr>
                <w:color w:val="000000"/>
                <w:sz w:val="20"/>
                <w:szCs w:val="20"/>
              </w:rPr>
            </w:pPr>
            <w:r w:rsidRPr="00D025ED">
              <w:rPr>
                <w:color w:val="000000"/>
                <w:sz w:val="20"/>
                <w:szCs w:val="20"/>
              </w:rPr>
              <w:t>DOWNLOAD_KEY</w:t>
            </w:r>
          </w:p>
        </w:tc>
        <w:tc>
          <w:tcPr>
            <w:tcW w:w="3959" w:type="dxa"/>
            <w:tcBorders>
              <w:top w:val="nil"/>
              <w:left w:val="nil"/>
              <w:bottom w:val="single" w:sz="4" w:space="0" w:color="auto"/>
              <w:right w:val="single" w:sz="4" w:space="0" w:color="auto"/>
            </w:tcBorders>
            <w:vAlign w:val="center"/>
            <w:hideMark/>
          </w:tcPr>
          <w:p w14:paraId="4FA188BB" w14:textId="77777777" w:rsidR="008700CB" w:rsidRPr="00D025ED" w:rsidRDefault="008700CB" w:rsidP="008700CB">
            <w:pPr>
              <w:rPr>
                <w:color w:val="000000"/>
                <w:sz w:val="20"/>
                <w:szCs w:val="20"/>
              </w:rPr>
            </w:pPr>
            <w:r w:rsidRPr="00D025ED">
              <w:rPr>
                <w:color w:val="000000"/>
                <w:sz w:val="20"/>
                <w:szCs w:val="20"/>
              </w:rPr>
              <w:t>An alphanumeric string used to download or transfer information between Kondor+ and another system.</w:t>
            </w:r>
          </w:p>
        </w:tc>
        <w:tc>
          <w:tcPr>
            <w:tcW w:w="3149" w:type="dxa"/>
            <w:tcBorders>
              <w:top w:val="nil"/>
              <w:left w:val="nil"/>
              <w:bottom w:val="single" w:sz="4" w:space="0" w:color="auto"/>
              <w:right w:val="single" w:sz="4" w:space="0" w:color="auto"/>
            </w:tcBorders>
            <w:vAlign w:val="center"/>
            <w:hideMark/>
          </w:tcPr>
          <w:p w14:paraId="03074FA5" w14:textId="77777777" w:rsidR="008700CB" w:rsidRPr="00D025ED" w:rsidRDefault="008700CB" w:rsidP="008700CB">
            <w:pPr>
              <w:rPr>
                <w:color w:val="000000"/>
                <w:sz w:val="20"/>
                <w:szCs w:val="20"/>
              </w:rPr>
            </w:pPr>
            <w:r w:rsidRPr="00D025ED">
              <w:rPr>
                <w:color w:val="000000"/>
                <w:sz w:val="20"/>
                <w:szCs w:val="20"/>
              </w:rPr>
              <w:t>DownloadKey bảng deal</w:t>
            </w:r>
          </w:p>
        </w:tc>
        <w:tc>
          <w:tcPr>
            <w:tcW w:w="4302" w:type="dxa"/>
            <w:tcBorders>
              <w:top w:val="nil"/>
              <w:left w:val="nil"/>
              <w:bottom w:val="single" w:sz="4" w:space="0" w:color="auto"/>
              <w:right w:val="single" w:sz="4" w:space="0" w:color="auto"/>
            </w:tcBorders>
            <w:vAlign w:val="center"/>
            <w:hideMark/>
          </w:tcPr>
          <w:p w14:paraId="4A871B06" w14:textId="77777777" w:rsidR="008700CB" w:rsidRPr="00D025ED" w:rsidRDefault="008700CB" w:rsidP="008700CB">
            <w:pPr>
              <w:rPr>
                <w:color w:val="000000"/>
                <w:sz w:val="20"/>
                <w:szCs w:val="20"/>
              </w:rPr>
            </w:pPr>
            <w:r w:rsidRPr="00D025ED">
              <w:rPr>
                <w:color w:val="000000"/>
                <w:sz w:val="20"/>
                <w:szCs w:val="20"/>
              </w:rPr>
              <w:t>DownloadKey bảng deal</w:t>
            </w:r>
          </w:p>
        </w:tc>
      </w:tr>
      <w:tr w:rsidR="008700CB" w:rsidRPr="00D025ED" w14:paraId="2DFF5DDC"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FE34EC2" w14:textId="77777777" w:rsidR="008700CB" w:rsidRPr="00D025ED" w:rsidRDefault="008700CB" w:rsidP="008700CB">
            <w:pPr>
              <w:rPr>
                <w:color w:val="000000"/>
                <w:sz w:val="20"/>
                <w:szCs w:val="20"/>
              </w:rPr>
            </w:pPr>
            <w:r w:rsidRPr="00D025ED">
              <w:rPr>
                <w:color w:val="000000"/>
                <w:sz w:val="20"/>
                <w:szCs w:val="20"/>
              </w:rPr>
              <w:t>COMPOUND_PRODUCTS_ID_FROM</w:t>
            </w:r>
          </w:p>
        </w:tc>
        <w:tc>
          <w:tcPr>
            <w:tcW w:w="3959" w:type="dxa"/>
            <w:tcBorders>
              <w:top w:val="nil"/>
              <w:left w:val="nil"/>
              <w:bottom w:val="single" w:sz="4" w:space="0" w:color="auto"/>
              <w:right w:val="single" w:sz="4" w:space="0" w:color="auto"/>
            </w:tcBorders>
            <w:vAlign w:val="center"/>
            <w:hideMark/>
          </w:tcPr>
          <w:p w14:paraId="2E515F64" w14:textId="77777777" w:rsidR="008700CB" w:rsidRPr="00D025ED" w:rsidRDefault="008700CB" w:rsidP="008700CB">
            <w:pPr>
              <w:rPr>
                <w:color w:val="000000"/>
                <w:sz w:val="20"/>
                <w:szCs w:val="20"/>
              </w:rPr>
            </w:pPr>
            <w:r w:rsidRPr="00D025ED">
              <w:rPr>
                <w:color w:val="000000"/>
                <w:sz w:val="20"/>
                <w:szCs w:val="20"/>
              </w:rPr>
              <w:t>Allows to store the Id for a Compound Product.</w:t>
            </w:r>
          </w:p>
        </w:tc>
        <w:tc>
          <w:tcPr>
            <w:tcW w:w="3149" w:type="dxa"/>
            <w:tcBorders>
              <w:top w:val="nil"/>
              <w:left w:val="nil"/>
              <w:bottom w:val="single" w:sz="4" w:space="0" w:color="auto"/>
              <w:right w:val="single" w:sz="4" w:space="0" w:color="auto"/>
            </w:tcBorders>
            <w:vAlign w:val="center"/>
            <w:hideMark/>
          </w:tcPr>
          <w:p w14:paraId="02C53CEC" w14:textId="77777777" w:rsidR="008700CB" w:rsidRPr="00D025ED" w:rsidRDefault="008700CB" w:rsidP="008700CB">
            <w:pPr>
              <w:rPr>
                <w:color w:val="000000"/>
                <w:sz w:val="20"/>
                <w:szCs w:val="20"/>
              </w:rPr>
            </w:pPr>
            <w:r w:rsidRPr="00D025ED">
              <w:rPr>
                <w:color w:val="000000"/>
                <w:sz w:val="20"/>
                <w:szCs w:val="20"/>
              </w:rPr>
              <w:t>CompoundProducts_Id_From bảng deal</w:t>
            </w:r>
          </w:p>
        </w:tc>
        <w:tc>
          <w:tcPr>
            <w:tcW w:w="4302" w:type="dxa"/>
            <w:tcBorders>
              <w:top w:val="nil"/>
              <w:left w:val="nil"/>
              <w:bottom w:val="single" w:sz="4" w:space="0" w:color="auto"/>
              <w:right w:val="single" w:sz="4" w:space="0" w:color="auto"/>
            </w:tcBorders>
            <w:vAlign w:val="center"/>
            <w:hideMark/>
          </w:tcPr>
          <w:p w14:paraId="63BEE90C" w14:textId="77777777" w:rsidR="008700CB" w:rsidRPr="00D025ED" w:rsidRDefault="008700CB" w:rsidP="008700CB">
            <w:pPr>
              <w:rPr>
                <w:color w:val="000000"/>
                <w:sz w:val="20"/>
                <w:szCs w:val="20"/>
              </w:rPr>
            </w:pPr>
            <w:r w:rsidRPr="00D025ED">
              <w:rPr>
                <w:color w:val="000000"/>
                <w:sz w:val="20"/>
                <w:szCs w:val="20"/>
              </w:rPr>
              <w:t>CompoundProducts_Id_From bảng deal</w:t>
            </w:r>
          </w:p>
        </w:tc>
      </w:tr>
      <w:tr w:rsidR="008700CB" w:rsidRPr="00D025ED" w14:paraId="5BF16134"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38C08C00" w14:textId="77777777" w:rsidR="008700CB" w:rsidRPr="00D025ED" w:rsidRDefault="008700CB" w:rsidP="008700CB">
            <w:pPr>
              <w:rPr>
                <w:color w:val="000000"/>
                <w:sz w:val="20"/>
                <w:szCs w:val="20"/>
              </w:rPr>
            </w:pPr>
            <w:r w:rsidRPr="00D025ED">
              <w:rPr>
                <w:color w:val="000000"/>
                <w:sz w:val="20"/>
                <w:szCs w:val="20"/>
              </w:rPr>
              <w:lastRenderedPageBreak/>
              <w:t>CODIFIERS_ID</w:t>
            </w:r>
          </w:p>
        </w:tc>
        <w:tc>
          <w:tcPr>
            <w:tcW w:w="3959" w:type="dxa"/>
            <w:tcBorders>
              <w:top w:val="nil"/>
              <w:left w:val="nil"/>
              <w:bottom w:val="single" w:sz="4" w:space="0" w:color="auto"/>
              <w:right w:val="single" w:sz="4" w:space="0" w:color="auto"/>
            </w:tcBorders>
            <w:vAlign w:val="center"/>
            <w:hideMark/>
          </w:tcPr>
          <w:p w14:paraId="4DC7B5FD" w14:textId="77777777" w:rsidR="008700CB" w:rsidRPr="00D025ED" w:rsidRDefault="008700CB" w:rsidP="008700CB">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149" w:type="dxa"/>
            <w:tcBorders>
              <w:top w:val="nil"/>
              <w:left w:val="nil"/>
              <w:bottom w:val="single" w:sz="4" w:space="0" w:color="auto"/>
              <w:right w:val="single" w:sz="4" w:space="0" w:color="auto"/>
            </w:tcBorders>
            <w:vAlign w:val="center"/>
            <w:hideMark/>
          </w:tcPr>
          <w:p w14:paraId="019D8A86" w14:textId="77777777" w:rsidR="008700CB" w:rsidRPr="00D025ED" w:rsidRDefault="008700CB" w:rsidP="008700CB">
            <w:pPr>
              <w:rPr>
                <w:color w:val="000000"/>
                <w:sz w:val="20"/>
                <w:szCs w:val="20"/>
              </w:rPr>
            </w:pPr>
            <w:r w:rsidRPr="00D025ED">
              <w:rPr>
                <w:color w:val="000000"/>
                <w:sz w:val="20"/>
                <w:szCs w:val="20"/>
              </w:rPr>
              <w:t>Codifiers_Id bảng deal</w:t>
            </w:r>
          </w:p>
        </w:tc>
        <w:tc>
          <w:tcPr>
            <w:tcW w:w="4302" w:type="dxa"/>
            <w:tcBorders>
              <w:top w:val="nil"/>
              <w:left w:val="nil"/>
              <w:bottom w:val="single" w:sz="4" w:space="0" w:color="auto"/>
              <w:right w:val="single" w:sz="4" w:space="0" w:color="auto"/>
            </w:tcBorders>
            <w:vAlign w:val="center"/>
            <w:hideMark/>
          </w:tcPr>
          <w:p w14:paraId="13D7E177" w14:textId="77777777" w:rsidR="008700CB" w:rsidRPr="00D025ED" w:rsidRDefault="008700CB" w:rsidP="008700CB">
            <w:pPr>
              <w:rPr>
                <w:color w:val="000000"/>
                <w:sz w:val="20"/>
                <w:szCs w:val="20"/>
              </w:rPr>
            </w:pPr>
            <w:r w:rsidRPr="00D025ED">
              <w:rPr>
                <w:color w:val="000000"/>
                <w:sz w:val="20"/>
                <w:szCs w:val="20"/>
              </w:rPr>
              <w:t>Codifiers_Id bảng deal</w:t>
            </w:r>
          </w:p>
        </w:tc>
      </w:tr>
      <w:tr w:rsidR="008700CB" w:rsidRPr="00D025ED" w14:paraId="06A19F7B"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562AFE77" w14:textId="77777777" w:rsidR="008700CB" w:rsidRPr="00D025ED" w:rsidRDefault="008700CB" w:rsidP="008700CB">
            <w:pPr>
              <w:rPr>
                <w:color w:val="000000"/>
                <w:sz w:val="20"/>
                <w:szCs w:val="20"/>
              </w:rPr>
            </w:pPr>
            <w:r w:rsidRPr="00D025ED">
              <w:rPr>
                <w:color w:val="000000"/>
                <w:sz w:val="20"/>
                <w:szCs w:val="20"/>
              </w:rPr>
              <w:t>ORIGINAL_ID</w:t>
            </w:r>
          </w:p>
        </w:tc>
        <w:tc>
          <w:tcPr>
            <w:tcW w:w="3959" w:type="dxa"/>
            <w:tcBorders>
              <w:top w:val="nil"/>
              <w:left w:val="nil"/>
              <w:bottom w:val="single" w:sz="4" w:space="0" w:color="auto"/>
              <w:right w:val="single" w:sz="4" w:space="0" w:color="auto"/>
            </w:tcBorders>
            <w:vAlign w:val="center"/>
            <w:hideMark/>
          </w:tcPr>
          <w:p w14:paraId="4A70F30C" w14:textId="77777777" w:rsidR="008700CB" w:rsidRPr="00D025ED" w:rsidRDefault="008700CB" w:rsidP="008700CB">
            <w:pPr>
              <w:rPr>
                <w:color w:val="000000"/>
                <w:sz w:val="20"/>
                <w:szCs w:val="20"/>
              </w:rPr>
            </w:pPr>
            <w:r w:rsidRPr="00D025ED">
              <w:rPr>
                <w:color w:val="000000"/>
                <w:sz w:val="20"/>
                <w:szCs w:val="20"/>
              </w:rPr>
              <w:t>Short name of the codifier system for which you create a code (added 1.8).</w:t>
            </w:r>
          </w:p>
        </w:tc>
        <w:tc>
          <w:tcPr>
            <w:tcW w:w="3149" w:type="dxa"/>
            <w:tcBorders>
              <w:top w:val="nil"/>
              <w:left w:val="nil"/>
              <w:bottom w:val="single" w:sz="4" w:space="0" w:color="auto"/>
              <w:right w:val="single" w:sz="4" w:space="0" w:color="auto"/>
            </w:tcBorders>
            <w:vAlign w:val="center"/>
            <w:hideMark/>
          </w:tcPr>
          <w:p w14:paraId="6A28E8B3" w14:textId="77777777" w:rsidR="008700CB" w:rsidRPr="00D025ED" w:rsidRDefault="008700CB" w:rsidP="008700CB">
            <w:pPr>
              <w:rPr>
                <w:color w:val="000000"/>
                <w:sz w:val="20"/>
                <w:szCs w:val="20"/>
              </w:rPr>
            </w:pPr>
            <w:r w:rsidRPr="00D025ED">
              <w:rPr>
                <w:color w:val="000000"/>
                <w:sz w:val="20"/>
                <w:szCs w:val="20"/>
              </w:rPr>
              <w:t>OriginalId bảng deal</w:t>
            </w:r>
          </w:p>
        </w:tc>
        <w:tc>
          <w:tcPr>
            <w:tcW w:w="4302" w:type="dxa"/>
            <w:tcBorders>
              <w:top w:val="nil"/>
              <w:left w:val="nil"/>
              <w:bottom w:val="single" w:sz="4" w:space="0" w:color="auto"/>
              <w:right w:val="single" w:sz="4" w:space="0" w:color="auto"/>
            </w:tcBorders>
            <w:vAlign w:val="center"/>
            <w:hideMark/>
          </w:tcPr>
          <w:p w14:paraId="3E7416F6" w14:textId="77777777" w:rsidR="008700CB" w:rsidRPr="00D025ED" w:rsidRDefault="008700CB" w:rsidP="008700CB">
            <w:pPr>
              <w:rPr>
                <w:color w:val="000000"/>
                <w:sz w:val="20"/>
                <w:szCs w:val="20"/>
              </w:rPr>
            </w:pPr>
            <w:r w:rsidRPr="00D025ED">
              <w:rPr>
                <w:color w:val="000000"/>
                <w:sz w:val="20"/>
                <w:szCs w:val="20"/>
              </w:rPr>
              <w:t>OriginalId bảng deal</w:t>
            </w:r>
          </w:p>
        </w:tc>
      </w:tr>
      <w:tr w:rsidR="008700CB" w:rsidRPr="00D025ED" w14:paraId="5F09A46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16FE96F" w14:textId="77777777" w:rsidR="008700CB" w:rsidRPr="00D025ED" w:rsidRDefault="008700CB" w:rsidP="008700CB">
            <w:pPr>
              <w:rPr>
                <w:color w:val="000000"/>
                <w:sz w:val="20"/>
                <w:szCs w:val="20"/>
              </w:rPr>
            </w:pPr>
            <w:r w:rsidRPr="00D025ED">
              <w:rPr>
                <w:color w:val="000000"/>
                <w:sz w:val="20"/>
                <w:szCs w:val="20"/>
              </w:rPr>
              <w:t>BATCH_FLAG</w:t>
            </w:r>
          </w:p>
        </w:tc>
        <w:tc>
          <w:tcPr>
            <w:tcW w:w="3959" w:type="dxa"/>
            <w:tcBorders>
              <w:top w:val="nil"/>
              <w:left w:val="nil"/>
              <w:bottom w:val="single" w:sz="4" w:space="0" w:color="auto"/>
              <w:right w:val="single" w:sz="4" w:space="0" w:color="auto"/>
            </w:tcBorders>
            <w:vAlign w:val="center"/>
            <w:hideMark/>
          </w:tcPr>
          <w:p w14:paraId="3D5B0032" w14:textId="77777777" w:rsidR="008700CB" w:rsidRPr="00D025ED" w:rsidRDefault="008700CB" w:rsidP="008700CB">
            <w:pPr>
              <w:rPr>
                <w:color w:val="000000"/>
                <w:sz w:val="20"/>
                <w:szCs w:val="20"/>
              </w:rPr>
            </w:pPr>
            <w:r w:rsidRPr="00D025ED">
              <w:rPr>
                <w:color w:val="000000"/>
                <w:sz w:val="20"/>
                <w:szCs w:val="20"/>
              </w:rPr>
              <w:t>Flag used to optimize the trigger action when updates are issued from batch processes.</w:t>
            </w:r>
          </w:p>
        </w:tc>
        <w:tc>
          <w:tcPr>
            <w:tcW w:w="3149" w:type="dxa"/>
            <w:tcBorders>
              <w:top w:val="nil"/>
              <w:left w:val="nil"/>
              <w:bottom w:val="single" w:sz="4" w:space="0" w:color="auto"/>
              <w:right w:val="single" w:sz="4" w:space="0" w:color="auto"/>
            </w:tcBorders>
            <w:vAlign w:val="center"/>
            <w:hideMark/>
          </w:tcPr>
          <w:p w14:paraId="672352D5" w14:textId="77777777" w:rsidR="008700CB" w:rsidRPr="00D025ED" w:rsidRDefault="008700CB" w:rsidP="008700CB">
            <w:pPr>
              <w:rPr>
                <w:color w:val="000000"/>
                <w:sz w:val="20"/>
                <w:szCs w:val="20"/>
              </w:rPr>
            </w:pPr>
            <w:r w:rsidRPr="00D025ED">
              <w:rPr>
                <w:color w:val="000000"/>
                <w:sz w:val="20"/>
                <w:szCs w:val="20"/>
              </w:rPr>
              <w:t>BatchFlag bảng deal</w:t>
            </w:r>
          </w:p>
        </w:tc>
        <w:tc>
          <w:tcPr>
            <w:tcW w:w="4302" w:type="dxa"/>
            <w:tcBorders>
              <w:top w:val="nil"/>
              <w:left w:val="nil"/>
              <w:bottom w:val="single" w:sz="4" w:space="0" w:color="auto"/>
              <w:right w:val="single" w:sz="4" w:space="0" w:color="auto"/>
            </w:tcBorders>
            <w:vAlign w:val="center"/>
            <w:hideMark/>
          </w:tcPr>
          <w:p w14:paraId="512DA46C" w14:textId="77777777" w:rsidR="008700CB" w:rsidRPr="00D025ED" w:rsidRDefault="008700CB" w:rsidP="008700CB">
            <w:pPr>
              <w:rPr>
                <w:color w:val="000000"/>
                <w:sz w:val="20"/>
                <w:szCs w:val="20"/>
              </w:rPr>
            </w:pPr>
            <w:r w:rsidRPr="00D025ED">
              <w:rPr>
                <w:color w:val="000000"/>
                <w:sz w:val="20"/>
                <w:szCs w:val="20"/>
              </w:rPr>
              <w:t>BatchFlag bảng deal</w:t>
            </w:r>
          </w:p>
        </w:tc>
      </w:tr>
      <w:tr w:rsidR="008700CB" w:rsidRPr="00D025ED" w14:paraId="35ABF06D"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0FF566E7" w14:textId="77777777" w:rsidR="008700CB" w:rsidRPr="00D025ED" w:rsidRDefault="008700CB" w:rsidP="008700CB">
            <w:pPr>
              <w:rPr>
                <w:color w:val="000000"/>
                <w:sz w:val="20"/>
                <w:szCs w:val="20"/>
              </w:rPr>
            </w:pPr>
            <w:r w:rsidRPr="00D025ED">
              <w:rPr>
                <w:color w:val="000000"/>
                <w:sz w:val="20"/>
                <w:szCs w:val="20"/>
              </w:rPr>
              <w:t>DESCRIPTION</w:t>
            </w:r>
          </w:p>
        </w:tc>
        <w:tc>
          <w:tcPr>
            <w:tcW w:w="3959" w:type="dxa"/>
            <w:tcBorders>
              <w:top w:val="nil"/>
              <w:left w:val="nil"/>
              <w:bottom w:val="single" w:sz="4" w:space="0" w:color="auto"/>
              <w:right w:val="single" w:sz="4" w:space="0" w:color="auto"/>
            </w:tcBorders>
            <w:vAlign w:val="center"/>
            <w:hideMark/>
          </w:tcPr>
          <w:p w14:paraId="54797113" w14:textId="77777777" w:rsidR="008700CB" w:rsidRPr="00D025ED" w:rsidRDefault="008700CB" w:rsidP="008700CB">
            <w:pPr>
              <w:rPr>
                <w:color w:val="000000"/>
                <w:sz w:val="20"/>
                <w:szCs w:val="20"/>
              </w:rPr>
            </w:pPr>
            <w:r w:rsidRPr="00D025ED">
              <w:rPr>
                <w:color w:val="000000"/>
                <w:sz w:val="20"/>
                <w:szCs w:val="20"/>
              </w:rPr>
              <w:t>Trường của SBV, Mô tả chi tiết giao dịch</w:t>
            </w:r>
          </w:p>
        </w:tc>
        <w:tc>
          <w:tcPr>
            <w:tcW w:w="3149" w:type="dxa"/>
            <w:tcBorders>
              <w:top w:val="nil"/>
              <w:left w:val="nil"/>
              <w:bottom w:val="single" w:sz="4" w:space="0" w:color="auto"/>
              <w:right w:val="single" w:sz="4" w:space="0" w:color="auto"/>
            </w:tcBorders>
            <w:vAlign w:val="center"/>
            <w:hideMark/>
          </w:tcPr>
          <w:p w14:paraId="51F3D8D7" w14:textId="77777777" w:rsidR="008700CB" w:rsidRPr="00D025ED" w:rsidRDefault="008700CB" w:rsidP="008700CB">
            <w:pPr>
              <w:rPr>
                <w:color w:val="000000"/>
                <w:sz w:val="20"/>
                <w:szCs w:val="20"/>
              </w:rPr>
            </w:pPr>
            <w:r w:rsidRPr="00D025ED">
              <w:rPr>
                <w:color w:val="000000"/>
                <w:sz w:val="20"/>
                <w:szCs w:val="20"/>
              </w:rPr>
              <w:t>Null</w:t>
            </w:r>
          </w:p>
        </w:tc>
        <w:tc>
          <w:tcPr>
            <w:tcW w:w="4302" w:type="dxa"/>
            <w:tcBorders>
              <w:top w:val="nil"/>
              <w:left w:val="nil"/>
              <w:bottom w:val="single" w:sz="4" w:space="0" w:color="auto"/>
              <w:right w:val="single" w:sz="4" w:space="0" w:color="auto"/>
            </w:tcBorders>
            <w:vAlign w:val="center"/>
            <w:hideMark/>
          </w:tcPr>
          <w:p w14:paraId="12D2A260" w14:textId="77777777" w:rsidR="008700CB" w:rsidRPr="00D025ED" w:rsidRDefault="008700CB" w:rsidP="008700CB">
            <w:pPr>
              <w:rPr>
                <w:color w:val="000000"/>
                <w:sz w:val="20"/>
                <w:szCs w:val="20"/>
              </w:rPr>
            </w:pPr>
            <w:r w:rsidRPr="00D025ED">
              <w:rPr>
                <w:color w:val="000000"/>
                <w:sz w:val="20"/>
                <w:szCs w:val="20"/>
              </w:rPr>
              <w:t>Null</w:t>
            </w:r>
          </w:p>
        </w:tc>
      </w:tr>
      <w:tr w:rsidR="008700CB" w:rsidRPr="00D025ED" w14:paraId="51A0B31A"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20335E3D" w14:textId="77777777" w:rsidR="008700CB" w:rsidRPr="00D025ED" w:rsidRDefault="008700CB" w:rsidP="008700CB">
            <w:pPr>
              <w:rPr>
                <w:color w:val="000000"/>
                <w:sz w:val="20"/>
                <w:szCs w:val="20"/>
              </w:rPr>
            </w:pPr>
            <w:r w:rsidRPr="00D025ED">
              <w:rPr>
                <w:color w:val="000000"/>
                <w:sz w:val="20"/>
                <w:szCs w:val="20"/>
              </w:rPr>
              <w:t>REGION_CODE</w:t>
            </w:r>
          </w:p>
        </w:tc>
        <w:tc>
          <w:tcPr>
            <w:tcW w:w="3959" w:type="dxa"/>
            <w:tcBorders>
              <w:top w:val="nil"/>
              <w:left w:val="nil"/>
              <w:bottom w:val="single" w:sz="4" w:space="0" w:color="auto"/>
              <w:right w:val="single" w:sz="4" w:space="0" w:color="auto"/>
            </w:tcBorders>
            <w:vAlign w:val="center"/>
            <w:hideMark/>
          </w:tcPr>
          <w:p w14:paraId="6DB31F6D" w14:textId="77777777" w:rsidR="008700CB" w:rsidRPr="00D025ED" w:rsidRDefault="008700CB" w:rsidP="008700CB">
            <w:pPr>
              <w:rPr>
                <w:color w:val="000000"/>
                <w:sz w:val="20"/>
                <w:szCs w:val="20"/>
              </w:rPr>
            </w:pPr>
            <w:r w:rsidRPr="00D025ED">
              <w:rPr>
                <w:color w:val="000000"/>
                <w:sz w:val="20"/>
                <w:szCs w:val="20"/>
              </w:rPr>
              <w:t>Trường của SBV, vùng (thành phố, khu vực) của trạng thái giao dịch</w:t>
            </w:r>
          </w:p>
        </w:tc>
        <w:tc>
          <w:tcPr>
            <w:tcW w:w="3149" w:type="dxa"/>
            <w:tcBorders>
              <w:top w:val="nil"/>
              <w:left w:val="nil"/>
              <w:bottom w:val="single" w:sz="4" w:space="0" w:color="auto"/>
              <w:right w:val="single" w:sz="4" w:space="0" w:color="auto"/>
            </w:tcBorders>
            <w:vAlign w:val="center"/>
            <w:hideMark/>
          </w:tcPr>
          <w:p w14:paraId="0BC98D90" w14:textId="77777777" w:rsidR="008700CB" w:rsidRPr="00D025ED" w:rsidRDefault="008700CB" w:rsidP="008700CB">
            <w:pPr>
              <w:rPr>
                <w:color w:val="000000"/>
                <w:sz w:val="20"/>
                <w:szCs w:val="20"/>
              </w:rPr>
            </w:pPr>
            <w:r w:rsidRPr="00D025ED">
              <w:rPr>
                <w:color w:val="000000"/>
                <w:sz w:val="20"/>
                <w:szCs w:val="20"/>
              </w:rPr>
              <w:t>Null</w:t>
            </w:r>
          </w:p>
        </w:tc>
        <w:tc>
          <w:tcPr>
            <w:tcW w:w="4302" w:type="dxa"/>
            <w:tcBorders>
              <w:top w:val="nil"/>
              <w:left w:val="nil"/>
              <w:bottom w:val="single" w:sz="4" w:space="0" w:color="auto"/>
              <w:right w:val="single" w:sz="4" w:space="0" w:color="auto"/>
            </w:tcBorders>
            <w:vAlign w:val="center"/>
            <w:hideMark/>
          </w:tcPr>
          <w:p w14:paraId="4E48959E" w14:textId="77777777" w:rsidR="008700CB" w:rsidRPr="00D025ED" w:rsidRDefault="008700CB" w:rsidP="008700CB">
            <w:pPr>
              <w:rPr>
                <w:color w:val="000000"/>
                <w:sz w:val="20"/>
                <w:szCs w:val="20"/>
              </w:rPr>
            </w:pPr>
            <w:r w:rsidRPr="00D025ED">
              <w:rPr>
                <w:color w:val="000000"/>
                <w:sz w:val="20"/>
                <w:szCs w:val="20"/>
              </w:rPr>
              <w:t>Null</w:t>
            </w:r>
          </w:p>
        </w:tc>
      </w:tr>
      <w:tr w:rsidR="008700CB" w:rsidRPr="00D025ED" w14:paraId="430666E9"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1D03CB15" w14:textId="77777777" w:rsidR="008700CB" w:rsidRPr="00D025ED" w:rsidRDefault="008700CB" w:rsidP="008700CB">
            <w:pPr>
              <w:rPr>
                <w:color w:val="000000"/>
                <w:sz w:val="20"/>
                <w:szCs w:val="20"/>
              </w:rPr>
            </w:pPr>
            <w:r w:rsidRPr="00D025ED">
              <w:rPr>
                <w:color w:val="000000"/>
                <w:sz w:val="20"/>
                <w:szCs w:val="20"/>
              </w:rPr>
              <w:t>ASSET_CLASSIFICATION</w:t>
            </w:r>
          </w:p>
        </w:tc>
        <w:tc>
          <w:tcPr>
            <w:tcW w:w="3959" w:type="dxa"/>
            <w:tcBorders>
              <w:top w:val="nil"/>
              <w:left w:val="nil"/>
              <w:bottom w:val="single" w:sz="4" w:space="0" w:color="auto"/>
              <w:right w:val="single" w:sz="4" w:space="0" w:color="auto"/>
            </w:tcBorders>
            <w:vAlign w:val="center"/>
            <w:hideMark/>
          </w:tcPr>
          <w:p w14:paraId="3592A7EA" w14:textId="77777777" w:rsidR="008700CB" w:rsidRPr="00D025ED" w:rsidRDefault="008700CB" w:rsidP="008700CB">
            <w:pPr>
              <w:rPr>
                <w:color w:val="000000"/>
                <w:sz w:val="20"/>
                <w:szCs w:val="20"/>
              </w:rPr>
            </w:pPr>
            <w:r w:rsidRPr="00D025ED">
              <w:rPr>
                <w:color w:val="000000"/>
                <w:sz w:val="20"/>
                <w:szCs w:val="20"/>
              </w:rPr>
              <w:t>Trường của SBV, loại tài sản theo Basel II, gồm Doanh nghiệp, Chính phủ, Ngân hàng, Bán lẻ, CK vốn dựa theo Loại sản phẩm và Loại đối tác</w:t>
            </w:r>
          </w:p>
        </w:tc>
        <w:tc>
          <w:tcPr>
            <w:tcW w:w="3149" w:type="dxa"/>
            <w:tcBorders>
              <w:top w:val="nil"/>
              <w:left w:val="nil"/>
              <w:bottom w:val="single" w:sz="4" w:space="0" w:color="auto"/>
              <w:right w:val="single" w:sz="4" w:space="0" w:color="auto"/>
            </w:tcBorders>
            <w:vAlign w:val="center"/>
            <w:hideMark/>
          </w:tcPr>
          <w:p w14:paraId="56409A31" w14:textId="77777777" w:rsidR="008700CB" w:rsidRPr="00D025ED" w:rsidRDefault="008700CB" w:rsidP="008700CB">
            <w:pPr>
              <w:rPr>
                <w:color w:val="000000"/>
                <w:sz w:val="20"/>
                <w:szCs w:val="20"/>
              </w:rPr>
            </w:pPr>
            <w:r w:rsidRPr="00D025ED">
              <w:rPr>
                <w:color w:val="000000"/>
                <w:sz w:val="20"/>
                <w:szCs w:val="20"/>
              </w:rPr>
              <w:t>Null</w:t>
            </w:r>
          </w:p>
        </w:tc>
        <w:tc>
          <w:tcPr>
            <w:tcW w:w="4302" w:type="dxa"/>
            <w:tcBorders>
              <w:top w:val="nil"/>
              <w:left w:val="nil"/>
              <w:bottom w:val="single" w:sz="4" w:space="0" w:color="auto"/>
              <w:right w:val="single" w:sz="4" w:space="0" w:color="auto"/>
            </w:tcBorders>
            <w:vAlign w:val="center"/>
            <w:hideMark/>
          </w:tcPr>
          <w:p w14:paraId="07683002" w14:textId="77777777" w:rsidR="008700CB" w:rsidRPr="00D025ED" w:rsidRDefault="008700CB" w:rsidP="008700CB">
            <w:pPr>
              <w:rPr>
                <w:color w:val="000000"/>
                <w:sz w:val="20"/>
                <w:szCs w:val="20"/>
              </w:rPr>
            </w:pPr>
            <w:r w:rsidRPr="00D025ED">
              <w:rPr>
                <w:color w:val="000000"/>
                <w:sz w:val="20"/>
                <w:szCs w:val="20"/>
              </w:rPr>
              <w:t>Null</w:t>
            </w:r>
          </w:p>
        </w:tc>
      </w:tr>
      <w:tr w:rsidR="008700CB" w:rsidRPr="00D025ED" w14:paraId="0A879CD3"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hideMark/>
          </w:tcPr>
          <w:p w14:paraId="67A6DC99" w14:textId="77777777" w:rsidR="008700CB" w:rsidRPr="00D025ED" w:rsidRDefault="008700CB" w:rsidP="008700CB">
            <w:pPr>
              <w:rPr>
                <w:color w:val="000000"/>
                <w:sz w:val="20"/>
                <w:szCs w:val="20"/>
              </w:rPr>
            </w:pPr>
            <w:r w:rsidRPr="00D025ED">
              <w:rPr>
                <w:color w:val="000000"/>
                <w:sz w:val="20"/>
                <w:szCs w:val="20"/>
              </w:rPr>
              <w:t>SENIORITY</w:t>
            </w:r>
          </w:p>
        </w:tc>
        <w:tc>
          <w:tcPr>
            <w:tcW w:w="3959" w:type="dxa"/>
            <w:tcBorders>
              <w:top w:val="nil"/>
              <w:left w:val="nil"/>
              <w:bottom w:val="single" w:sz="4" w:space="0" w:color="auto"/>
              <w:right w:val="single" w:sz="4" w:space="0" w:color="auto"/>
            </w:tcBorders>
            <w:vAlign w:val="center"/>
            <w:hideMark/>
          </w:tcPr>
          <w:p w14:paraId="0769BF43" w14:textId="77777777" w:rsidR="008700CB" w:rsidRPr="00D025ED" w:rsidRDefault="008700CB" w:rsidP="008700CB">
            <w:pPr>
              <w:rPr>
                <w:color w:val="000000"/>
                <w:sz w:val="20"/>
                <w:szCs w:val="20"/>
              </w:rPr>
            </w:pPr>
            <w:r w:rsidRPr="00D025ED">
              <w:rPr>
                <w:color w:val="000000"/>
                <w:sz w:val="20"/>
                <w:szCs w:val="20"/>
              </w:rPr>
              <w:t>Trường của SBV, cờ chỉ báo, cho biết trạng thái giao dịch là cao cấp hay thứ cấp</w:t>
            </w:r>
          </w:p>
        </w:tc>
        <w:tc>
          <w:tcPr>
            <w:tcW w:w="3149" w:type="dxa"/>
            <w:tcBorders>
              <w:top w:val="nil"/>
              <w:left w:val="nil"/>
              <w:bottom w:val="single" w:sz="4" w:space="0" w:color="auto"/>
              <w:right w:val="single" w:sz="4" w:space="0" w:color="auto"/>
            </w:tcBorders>
            <w:vAlign w:val="center"/>
            <w:hideMark/>
          </w:tcPr>
          <w:p w14:paraId="7EDB3378" w14:textId="77777777" w:rsidR="008700CB" w:rsidRPr="00D025ED" w:rsidRDefault="008700CB" w:rsidP="008700CB">
            <w:pPr>
              <w:rPr>
                <w:color w:val="000000"/>
                <w:sz w:val="20"/>
                <w:szCs w:val="20"/>
              </w:rPr>
            </w:pPr>
            <w:r w:rsidRPr="00D025ED">
              <w:rPr>
                <w:color w:val="000000"/>
                <w:sz w:val="20"/>
                <w:szCs w:val="20"/>
              </w:rPr>
              <w:t>Null</w:t>
            </w:r>
          </w:p>
        </w:tc>
        <w:tc>
          <w:tcPr>
            <w:tcW w:w="4302" w:type="dxa"/>
            <w:tcBorders>
              <w:top w:val="nil"/>
              <w:left w:val="nil"/>
              <w:bottom w:val="single" w:sz="4" w:space="0" w:color="auto"/>
              <w:right w:val="single" w:sz="4" w:space="0" w:color="auto"/>
            </w:tcBorders>
            <w:vAlign w:val="center"/>
            <w:hideMark/>
          </w:tcPr>
          <w:p w14:paraId="3A528365" w14:textId="77777777" w:rsidR="008700CB" w:rsidRPr="00D025ED" w:rsidRDefault="008700CB" w:rsidP="008700CB">
            <w:pPr>
              <w:rPr>
                <w:color w:val="000000"/>
                <w:sz w:val="20"/>
                <w:szCs w:val="20"/>
              </w:rPr>
            </w:pPr>
            <w:r w:rsidRPr="00D025ED">
              <w:rPr>
                <w:color w:val="000000"/>
                <w:sz w:val="20"/>
                <w:szCs w:val="20"/>
              </w:rPr>
              <w:t>Null</w:t>
            </w:r>
          </w:p>
        </w:tc>
      </w:tr>
      <w:tr w:rsidR="00D5476D" w:rsidRPr="00D025ED" w14:paraId="0D2FD250" w14:textId="77777777" w:rsidTr="006B4076">
        <w:trPr>
          <w:gridAfter w:val="1"/>
          <w:wAfter w:w="21" w:type="dxa"/>
          <w:trHeight w:val="20"/>
        </w:trPr>
        <w:tc>
          <w:tcPr>
            <w:tcW w:w="2771" w:type="dxa"/>
            <w:tcBorders>
              <w:top w:val="nil"/>
              <w:left w:val="single" w:sz="4" w:space="0" w:color="auto"/>
              <w:bottom w:val="single" w:sz="4" w:space="0" w:color="auto"/>
              <w:right w:val="single" w:sz="4" w:space="0" w:color="auto"/>
            </w:tcBorders>
            <w:vAlign w:val="center"/>
          </w:tcPr>
          <w:p w14:paraId="0F980A0C" w14:textId="77777777" w:rsidR="00D5476D" w:rsidRPr="00EB12D6" w:rsidRDefault="00D5476D" w:rsidP="00D5476D">
            <w:pPr>
              <w:rPr>
                <w:color w:val="000000"/>
                <w:sz w:val="20"/>
                <w:szCs w:val="20"/>
                <w:highlight w:val="yellow"/>
              </w:rPr>
            </w:pPr>
            <w:r w:rsidRPr="00EB12D6">
              <w:rPr>
                <w:color w:val="000000"/>
                <w:sz w:val="20"/>
                <w:szCs w:val="20"/>
                <w:highlight w:val="yellow"/>
              </w:rPr>
              <w:t>TRANS_INFO</w:t>
            </w:r>
          </w:p>
        </w:tc>
        <w:tc>
          <w:tcPr>
            <w:tcW w:w="3959" w:type="dxa"/>
            <w:tcBorders>
              <w:top w:val="nil"/>
              <w:left w:val="nil"/>
              <w:bottom w:val="single" w:sz="4" w:space="0" w:color="auto"/>
              <w:right w:val="single" w:sz="4" w:space="0" w:color="auto"/>
            </w:tcBorders>
            <w:vAlign w:val="center"/>
          </w:tcPr>
          <w:p w14:paraId="56C61519" w14:textId="77777777" w:rsidR="00D5476D" w:rsidRPr="00D025ED" w:rsidRDefault="00D5476D" w:rsidP="00D5476D">
            <w:pPr>
              <w:rPr>
                <w:color w:val="000000"/>
                <w:sz w:val="20"/>
                <w:szCs w:val="20"/>
              </w:rPr>
            </w:pPr>
            <w:r>
              <w:rPr>
                <w:sz w:val="20"/>
                <w:szCs w:val="20"/>
              </w:rPr>
              <w:t>Trường thể hiện tính chất giao dịch</w:t>
            </w:r>
          </w:p>
        </w:tc>
        <w:tc>
          <w:tcPr>
            <w:tcW w:w="3149" w:type="dxa"/>
            <w:tcBorders>
              <w:top w:val="nil"/>
              <w:left w:val="nil"/>
              <w:bottom w:val="single" w:sz="4" w:space="0" w:color="auto"/>
              <w:right w:val="single" w:sz="4" w:space="0" w:color="auto"/>
            </w:tcBorders>
            <w:vAlign w:val="center"/>
          </w:tcPr>
          <w:p w14:paraId="08243667" w14:textId="77777777" w:rsidR="00D5476D" w:rsidRPr="00D025ED" w:rsidRDefault="00D5476D" w:rsidP="00D5476D">
            <w:pPr>
              <w:rPr>
                <w:color w:val="000000"/>
                <w:sz w:val="20"/>
                <w:szCs w:val="20"/>
              </w:rPr>
            </w:pPr>
            <w:r>
              <w:rPr>
                <w:color w:val="000000"/>
                <w:sz w:val="20"/>
                <w:szCs w:val="20"/>
              </w:rPr>
              <w:t xml:space="preserve">Manual input </w:t>
            </w:r>
          </w:p>
        </w:tc>
        <w:tc>
          <w:tcPr>
            <w:tcW w:w="4302" w:type="dxa"/>
            <w:tcBorders>
              <w:top w:val="nil"/>
              <w:left w:val="nil"/>
              <w:bottom w:val="single" w:sz="4" w:space="0" w:color="auto"/>
              <w:right w:val="single" w:sz="4" w:space="0" w:color="auto"/>
            </w:tcBorders>
            <w:vAlign w:val="center"/>
          </w:tcPr>
          <w:p w14:paraId="7047CA7B" w14:textId="77777777" w:rsidR="00D5476D" w:rsidRPr="00D025ED" w:rsidRDefault="00D5476D" w:rsidP="00D5476D">
            <w:pPr>
              <w:rPr>
                <w:color w:val="000000"/>
                <w:sz w:val="20"/>
                <w:szCs w:val="20"/>
              </w:rPr>
            </w:pPr>
            <w:r>
              <w:rPr>
                <w:color w:val="000000"/>
                <w:sz w:val="20"/>
                <w:szCs w:val="20"/>
              </w:rPr>
              <w:t>Manual input</w:t>
            </w:r>
          </w:p>
        </w:tc>
      </w:tr>
      <w:tr w:rsidR="006B4076" w14:paraId="16B964C6" w14:textId="77777777" w:rsidTr="006B4076">
        <w:trPr>
          <w:trHeight w:val="20"/>
        </w:trPr>
        <w:tc>
          <w:tcPr>
            <w:tcW w:w="2771" w:type="dxa"/>
            <w:tcBorders>
              <w:top w:val="single" w:sz="4" w:space="0" w:color="auto"/>
              <w:left w:val="single" w:sz="4" w:space="0" w:color="auto"/>
              <w:bottom w:val="single" w:sz="4" w:space="0" w:color="auto"/>
              <w:right w:val="single" w:sz="4" w:space="0" w:color="auto"/>
            </w:tcBorders>
            <w:vAlign w:val="center"/>
          </w:tcPr>
          <w:p w14:paraId="7EA403D3" w14:textId="77777777" w:rsidR="006B4076" w:rsidRPr="00EB12D6" w:rsidRDefault="006B4076" w:rsidP="006B4076">
            <w:pPr>
              <w:rPr>
                <w:color w:val="000000"/>
                <w:sz w:val="20"/>
                <w:szCs w:val="20"/>
                <w:highlight w:val="yellow"/>
              </w:rPr>
            </w:pPr>
            <w:r w:rsidRPr="00EB12D6">
              <w:rPr>
                <w:color w:val="000000"/>
                <w:sz w:val="20"/>
                <w:szCs w:val="20"/>
                <w:highlight w:val="yellow"/>
              </w:rPr>
              <w:t>Cpty_Id_K</w:t>
            </w:r>
          </w:p>
        </w:tc>
        <w:tc>
          <w:tcPr>
            <w:tcW w:w="3959" w:type="dxa"/>
            <w:tcBorders>
              <w:top w:val="single" w:sz="4" w:space="0" w:color="auto"/>
              <w:left w:val="nil"/>
              <w:bottom w:val="single" w:sz="4" w:space="0" w:color="auto"/>
              <w:right w:val="single" w:sz="4" w:space="0" w:color="auto"/>
            </w:tcBorders>
            <w:vAlign w:val="center"/>
          </w:tcPr>
          <w:p w14:paraId="7533C1C4" w14:textId="77777777" w:rsidR="006B4076" w:rsidRDefault="006B4076" w:rsidP="006B4076">
            <w:pPr>
              <w:rPr>
                <w:sz w:val="20"/>
                <w:szCs w:val="20"/>
              </w:rPr>
            </w:pPr>
            <w:r>
              <w:rPr>
                <w:sz w:val="20"/>
                <w:szCs w:val="20"/>
              </w:rPr>
              <w:t>Giá trị Cpty_Id trong K+, phục vụ việc adjust thông tin Cpty manual của deal</w:t>
            </w:r>
          </w:p>
        </w:tc>
        <w:tc>
          <w:tcPr>
            <w:tcW w:w="3149" w:type="dxa"/>
            <w:tcBorders>
              <w:top w:val="single" w:sz="4" w:space="0" w:color="auto"/>
              <w:left w:val="nil"/>
              <w:bottom w:val="single" w:sz="4" w:space="0" w:color="auto"/>
              <w:right w:val="single" w:sz="4" w:space="0" w:color="auto"/>
            </w:tcBorders>
            <w:vAlign w:val="center"/>
          </w:tcPr>
          <w:p w14:paraId="5D9D6FD1" w14:textId="77777777" w:rsidR="006B4076" w:rsidRDefault="006B4076" w:rsidP="006B4076">
            <w:pPr>
              <w:rPr>
                <w:color w:val="000000"/>
                <w:sz w:val="20"/>
                <w:szCs w:val="20"/>
              </w:rPr>
            </w:pPr>
            <w:r>
              <w:rPr>
                <w:color w:val="000000"/>
                <w:sz w:val="20"/>
                <w:szCs w:val="20"/>
              </w:rPr>
              <w:t>Cpty_Id từ K+</w:t>
            </w:r>
          </w:p>
        </w:tc>
        <w:tc>
          <w:tcPr>
            <w:tcW w:w="4323" w:type="dxa"/>
            <w:gridSpan w:val="2"/>
            <w:tcBorders>
              <w:top w:val="single" w:sz="4" w:space="0" w:color="auto"/>
              <w:left w:val="single" w:sz="4" w:space="0" w:color="auto"/>
              <w:bottom w:val="single" w:sz="4" w:space="0" w:color="auto"/>
              <w:right w:val="single" w:sz="4" w:space="0" w:color="auto"/>
            </w:tcBorders>
            <w:vAlign w:val="center"/>
          </w:tcPr>
          <w:p w14:paraId="7BD78940" w14:textId="77777777" w:rsidR="006B4076" w:rsidRDefault="006B4076" w:rsidP="006B4076">
            <w:pPr>
              <w:rPr>
                <w:color w:val="000000"/>
                <w:sz w:val="20"/>
                <w:szCs w:val="20"/>
              </w:rPr>
            </w:pPr>
            <w:r>
              <w:rPr>
                <w:color w:val="000000"/>
                <w:sz w:val="20"/>
                <w:szCs w:val="20"/>
              </w:rPr>
              <w:t>Cpty_Id từ K+</w:t>
            </w:r>
          </w:p>
        </w:tc>
      </w:tr>
      <w:tr w:rsidR="006B4076" w14:paraId="434C6DC0" w14:textId="77777777" w:rsidTr="006B4076">
        <w:trPr>
          <w:trHeight w:val="20"/>
        </w:trPr>
        <w:tc>
          <w:tcPr>
            <w:tcW w:w="2771" w:type="dxa"/>
            <w:tcBorders>
              <w:top w:val="single" w:sz="4" w:space="0" w:color="auto"/>
              <w:left w:val="single" w:sz="4" w:space="0" w:color="auto"/>
              <w:bottom w:val="single" w:sz="4" w:space="0" w:color="auto"/>
              <w:right w:val="single" w:sz="4" w:space="0" w:color="auto"/>
            </w:tcBorders>
            <w:vAlign w:val="center"/>
          </w:tcPr>
          <w:p w14:paraId="615BB19B" w14:textId="77777777" w:rsidR="006B4076" w:rsidRPr="00EB12D6" w:rsidRDefault="006B4076" w:rsidP="006B4076">
            <w:pPr>
              <w:rPr>
                <w:color w:val="000000"/>
                <w:sz w:val="20"/>
                <w:szCs w:val="20"/>
                <w:highlight w:val="yellow"/>
              </w:rPr>
            </w:pPr>
            <w:r w:rsidRPr="00EB12D6">
              <w:rPr>
                <w:color w:val="000000"/>
                <w:sz w:val="20"/>
                <w:szCs w:val="20"/>
                <w:highlight w:val="yellow"/>
              </w:rPr>
              <w:t>BU_org</w:t>
            </w:r>
          </w:p>
        </w:tc>
        <w:tc>
          <w:tcPr>
            <w:tcW w:w="3959" w:type="dxa"/>
            <w:tcBorders>
              <w:top w:val="single" w:sz="4" w:space="0" w:color="auto"/>
              <w:left w:val="nil"/>
              <w:bottom w:val="single" w:sz="4" w:space="0" w:color="auto"/>
              <w:right w:val="single" w:sz="4" w:space="0" w:color="auto"/>
            </w:tcBorders>
            <w:vAlign w:val="center"/>
          </w:tcPr>
          <w:p w14:paraId="15B9718F" w14:textId="77777777" w:rsidR="006B4076" w:rsidRDefault="006B4076" w:rsidP="006B4076">
            <w:pPr>
              <w:rPr>
                <w:sz w:val="20"/>
                <w:szCs w:val="20"/>
              </w:rPr>
            </w:pPr>
            <w:r>
              <w:rPr>
                <w:sz w:val="20"/>
                <w:szCs w:val="20"/>
              </w:rPr>
              <w:t>Thông tin BU (ngân hàng chuyên doanh) từ hệ thống</w:t>
            </w:r>
          </w:p>
        </w:tc>
        <w:tc>
          <w:tcPr>
            <w:tcW w:w="3149" w:type="dxa"/>
            <w:tcBorders>
              <w:top w:val="single" w:sz="4" w:space="0" w:color="auto"/>
              <w:left w:val="nil"/>
              <w:bottom w:val="single" w:sz="4" w:space="0" w:color="auto"/>
              <w:right w:val="single" w:sz="4" w:space="0" w:color="auto"/>
            </w:tcBorders>
            <w:vAlign w:val="center"/>
          </w:tcPr>
          <w:p w14:paraId="06464428" w14:textId="77777777" w:rsidR="006B4076" w:rsidRPr="009F426D" w:rsidRDefault="006B4076" w:rsidP="006B4076">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c>
          <w:tcPr>
            <w:tcW w:w="4323" w:type="dxa"/>
            <w:gridSpan w:val="2"/>
            <w:tcBorders>
              <w:top w:val="single" w:sz="4" w:space="0" w:color="auto"/>
              <w:left w:val="single" w:sz="4" w:space="0" w:color="auto"/>
              <w:bottom w:val="single" w:sz="4" w:space="0" w:color="auto"/>
              <w:right w:val="single" w:sz="4" w:space="0" w:color="auto"/>
            </w:tcBorders>
            <w:vAlign w:val="center"/>
          </w:tcPr>
          <w:p w14:paraId="50B177C4" w14:textId="77777777" w:rsidR="006B4076" w:rsidRDefault="006B4076" w:rsidP="006B4076">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6B4076" w14:paraId="3947831F" w14:textId="77777777" w:rsidTr="006B4076">
        <w:trPr>
          <w:trHeight w:val="20"/>
        </w:trPr>
        <w:tc>
          <w:tcPr>
            <w:tcW w:w="2771" w:type="dxa"/>
            <w:tcBorders>
              <w:top w:val="single" w:sz="4" w:space="0" w:color="auto"/>
              <w:left w:val="single" w:sz="4" w:space="0" w:color="auto"/>
              <w:bottom w:val="single" w:sz="4" w:space="0" w:color="auto"/>
              <w:right w:val="single" w:sz="4" w:space="0" w:color="auto"/>
            </w:tcBorders>
            <w:vAlign w:val="center"/>
          </w:tcPr>
          <w:p w14:paraId="661B2688" w14:textId="77777777" w:rsidR="006B4076" w:rsidRPr="00EB12D6" w:rsidRDefault="006B4076" w:rsidP="006B4076">
            <w:pPr>
              <w:rPr>
                <w:color w:val="000000"/>
                <w:sz w:val="20"/>
                <w:szCs w:val="20"/>
                <w:highlight w:val="yellow"/>
              </w:rPr>
            </w:pPr>
            <w:r w:rsidRPr="00EB12D6">
              <w:rPr>
                <w:color w:val="000000"/>
                <w:sz w:val="20"/>
                <w:szCs w:val="20"/>
                <w:highlight w:val="yellow"/>
              </w:rPr>
              <w:t>BU_core</w:t>
            </w:r>
          </w:p>
        </w:tc>
        <w:tc>
          <w:tcPr>
            <w:tcW w:w="3959" w:type="dxa"/>
            <w:tcBorders>
              <w:top w:val="single" w:sz="4" w:space="0" w:color="auto"/>
              <w:left w:val="nil"/>
              <w:bottom w:val="single" w:sz="4" w:space="0" w:color="auto"/>
              <w:right w:val="single" w:sz="4" w:space="0" w:color="auto"/>
            </w:tcBorders>
            <w:vAlign w:val="center"/>
          </w:tcPr>
          <w:p w14:paraId="3AA209B2" w14:textId="77777777" w:rsidR="006B4076" w:rsidRDefault="006B4076" w:rsidP="006B4076">
            <w:pPr>
              <w:rPr>
                <w:sz w:val="20"/>
                <w:szCs w:val="20"/>
              </w:rPr>
            </w:pPr>
            <w:r>
              <w:rPr>
                <w:sz w:val="20"/>
                <w:szCs w:val="20"/>
              </w:rPr>
              <w:t>Thông tin BU (ngân hàng chuyên doanh) sử dụng trong báo cáo</w:t>
            </w:r>
          </w:p>
        </w:tc>
        <w:tc>
          <w:tcPr>
            <w:tcW w:w="3149" w:type="dxa"/>
            <w:tcBorders>
              <w:top w:val="single" w:sz="4" w:space="0" w:color="auto"/>
              <w:left w:val="nil"/>
              <w:bottom w:val="single" w:sz="4" w:space="0" w:color="auto"/>
              <w:right w:val="single" w:sz="4" w:space="0" w:color="auto"/>
            </w:tcBorders>
            <w:vAlign w:val="center"/>
          </w:tcPr>
          <w:p w14:paraId="755AC6C8" w14:textId="77777777" w:rsidR="006B4076" w:rsidRPr="009F426D" w:rsidRDefault="006B4076" w:rsidP="006B4076">
            <w:pPr>
              <w:rPr>
                <w:color w:val="000000"/>
                <w:sz w:val="20"/>
                <w:szCs w:val="20"/>
              </w:rPr>
            </w:pPr>
            <w:r w:rsidRPr="009F426D">
              <w:rPr>
                <w:color w:val="000000"/>
                <w:sz w:val="20"/>
                <w:szCs w:val="20"/>
              </w:rPr>
              <w:t xml:space="preserve">BU_ORG và BU_CORE ở bảng deal lấy thông tin từ bảng </w:t>
            </w:r>
            <w:r w:rsidRPr="009F426D">
              <w:rPr>
                <w:color w:val="000000"/>
                <w:sz w:val="20"/>
                <w:szCs w:val="20"/>
              </w:rPr>
              <w:lastRenderedPageBreak/>
              <w:t>b2raw.TBCP_CPTY (bảng Deal và bảng b2raw.TBCP_CPTY join với nhau qua trường Cpty_ID). Nếu không có thông tin trong bảng b2raw.TBCP_CPTY thì hai trường BU_ORG và BU_CORE để giá trị là ‘FI’</w:t>
            </w:r>
          </w:p>
        </w:tc>
        <w:tc>
          <w:tcPr>
            <w:tcW w:w="4323" w:type="dxa"/>
            <w:gridSpan w:val="2"/>
            <w:tcBorders>
              <w:top w:val="single" w:sz="4" w:space="0" w:color="auto"/>
              <w:left w:val="single" w:sz="4" w:space="0" w:color="auto"/>
              <w:bottom w:val="single" w:sz="4" w:space="0" w:color="auto"/>
              <w:right w:val="single" w:sz="4" w:space="0" w:color="auto"/>
            </w:tcBorders>
            <w:vAlign w:val="center"/>
          </w:tcPr>
          <w:p w14:paraId="3688CDAF" w14:textId="77777777" w:rsidR="006B4076" w:rsidRDefault="006B4076" w:rsidP="006B4076">
            <w:pPr>
              <w:rPr>
                <w:color w:val="000000"/>
                <w:sz w:val="20"/>
                <w:szCs w:val="20"/>
              </w:rPr>
            </w:pPr>
            <w:r w:rsidRPr="009F426D">
              <w:rPr>
                <w:color w:val="000000"/>
                <w:sz w:val="20"/>
                <w:szCs w:val="20"/>
              </w:rPr>
              <w:lastRenderedPageBreak/>
              <w:t xml:space="preserve">BU_ORG và BU_CORE ở bảng deal lấy thông tin từ bảng b2raw.TBCP_CPTY (bảng Deal và bảng </w:t>
            </w:r>
            <w:r w:rsidRPr="009F426D">
              <w:rPr>
                <w:color w:val="000000"/>
                <w:sz w:val="20"/>
                <w:szCs w:val="20"/>
              </w:rPr>
              <w:lastRenderedPageBreak/>
              <w:t>b2raw.TBCP_CPTY join với nhau qua trường Cpty_ID). Nếu không có thông tin trong bảng b2raw.TBCP_CPTY thì hai trường BU_ORG và BU_CORE để giá trị là ‘FI’</w:t>
            </w:r>
          </w:p>
        </w:tc>
      </w:tr>
    </w:tbl>
    <w:p w14:paraId="74ACF086" w14:textId="77777777" w:rsidR="008700CB" w:rsidRPr="00D025ED" w:rsidRDefault="008700CB" w:rsidP="00864D90">
      <w:pPr>
        <w:pStyle w:val="Caption"/>
        <w:keepNext/>
        <w:outlineLvl w:val="3"/>
        <w:rPr>
          <w:color w:val="auto"/>
          <w:sz w:val="20"/>
          <w:szCs w:val="20"/>
        </w:rPr>
      </w:pPr>
      <w:bookmarkStart w:id="64" w:name="_Toc2080360"/>
      <w:bookmarkStart w:id="65" w:name="_Toc2153961"/>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24</w:t>
      </w:r>
      <w:r w:rsidR="00CB325D" w:rsidRPr="00D025ED">
        <w:rPr>
          <w:color w:val="auto"/>
          <w:sz w:val="20"/>
          <w:szCs w:val="20"/>
        </w:rPr>
        <w:fldChar w:fldCharType="end"/>
      </w:r>
      <w:r w:rsidRPr="00D025ED">
        <w:rPr>
          <w:color w:val="auto"/>
          <w:sz w:val="20"/>
          <w:szCs w:val="20"/>
        </w:rPr>
        <w:t>:</w:t>
      </w:r>
      <w:r w:rsidR="003E0112">
        <w:rPr>
          <w:color w:val="auto"/>
          <w:sz w:val="20"/>
          <w:szCs w:val="20"/>
        </w:rPr>
        <w:t xml:space="preserve"> TBTR_</w:t>
      </w:r>
      <w:r w:rsidRPr="00D025ED">
        <w:rPr>
          <w:color w:val="auto"/>
          <w:sz w:val="20"/>
          <w:szCs w:val="20"/>
        </w:rPr>
        <w:t xml:space="preserve"> SWAP_SCHEDULE</w:t>
      </w:r>
      <w:bookmarkEnd w:id="64"/>
      <w:bookmarkEnd w:id="65"/>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5310"/>
        <w:gridCol w:w="6217"/>
      </w:tblGrid>
      <w:tr w:rsidR="008700CB" w:rsidRPr="00D025ED" w14:paraId="32EDAB51"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noWrap/>
            <w:vAlign w:val="center"/>
            <w:hideMark/>
          </w:tcPr>
          <w:p w14:paraId="2994457C" w14:textId="77777777" w:rsidR="008700CB" w:rsidRPr="00D025ED" w:rsidRDefault="008700CB" w:rsidP="008700CB">
            <w:pPr>
              <w:rPr>
                <w:color w:val="000000"/>
                <w:sz w:val="20"/>
                <w:szCs w:val="20"/>
              </w:rPr>
            </w:pPr>
            <w:r w:rsidRPr="00D025ED">
              <w:rPr>
                <w:color w:val="000000"/>
                <w:sz w:val="20"/>
                <w:szCs w:val="20"/>
              </w:rPr>
              <w:t>Table name</w:t>
            </w:r>
          </w:p>
        </w:tc>
        <w:tc>
          <w:tcPr>
            <w:tcW w:w="11527" w:type="dxa"/>
            <w:gridSpan w:val="2"/>
            <w:tcBorders>
              <w:top w:val="single" w:sz="4" w:space="0" w:color="auto"/>
              <w:left w:val="nil"/>
              <w:bottom w:val="single" w:sz="4" w:space="0" w:color="auto"/>
              <w:right w:val="single" w:sz="4" w:space="0" w:color="auto"/>
            </w:tcBorders>
            <w:noWrap/>
            <w:vAlign w:val="center"/>
            <w:hideMark/>
          </w:tcPr>
          <w:p w14:paraId="383A62D1" w14:textId="77777777" w:rsidR="008700CB" w:rsidRPr="00D025ED" w:rsidRDefault="003E0112" w:rsidP="008700CB">
            <w:pPr>
              <w:rPr>
                <w:color w:val="000000"/>
                <w:sz w:val="20"/>
                <w:szCs w:val="20"/>
              </w:rPr>
            </w:pPr>
            <w:r>
              <w:rPr>
                <w:color w:val="000000"/>
                <w:sz w:val="20"/>
                <w:szCs w:val="20"/>
              </w:rPr>
              <w:t>TBTR_</w:t>
            </w:r>
            <w:r w:rsidR="008700CB" w:rsidRPr="00D025ED">
              <w:rPr>
                <w:color w:val="000000"/>
                <w:sz w:val="20"/>
                <w:szCs w:val="20"/>
              </w:rPr>
              <w:t>SWAP_SCHEDULE</w:t>
            </w:r>
          </w:p>
        </w:tc>
      </w:tr>
      <w:tr w:rsidR="003E0112" w:rsidRPr="00D025ED" w14:paraId="3BA4A0DA"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tcPr>
          <w:p w14:paraId="62D20F86" w14:textId="77777777" w:rsidR="003E0112" w:rsidRPr="00D025ED" w:rsidRDefault="003E0112" w:rsidP="008700CB">
            <w:pPr>
              <w:rPr>
                <w:color w:val="000000"/>
                <w:sz w:val="20"/>
                <w:szCs w:val="20"/>
              </w:rPr>
            </w:pPr>
            <w:r>
              <w:rPr>
                <w:color w:val="000000"/>
                <w:sz w:val="20"/>
                <w:szCs w:val="20"/>
              </w:rPr>
              <w:t>Schema</w:t>
            </w:r>
          </w:p>
        </w:tc>
        <w:tc>
          <w:tcPr>
            <w:tcW w:w="11527" w:type="dxa"/>
            <w:gridSpan w:val="2"/>
            <w:tcBorders>
              <w:top w:val="single" w:sz="4" w:space="0" w:color="auto"/>
              <w:left w:val="nil"/>
              <w:bottom w:val="single" w:sz="4" w:space="0" w:color="auto"/>
              <w:right w:val="single" w:sz="4" w:space="0" w:color="auto"/>
            </w:tcBorders>
            <w:noWrap/>
            <w:vAlign w:val="center"/>
          </w:tcPr>
          <w:p w14:paraId="2FAA845D" w14:textId="77777777" w:rsidR="003E0112" w:rsidRPr="00D025ED" w:rsidRDefault="003E0112" w:rsidP="008700CB">
            <w:pPr>
              <w:rPr>
                <w:color w:val="000000"/>
                <w:sz w:val="20"/>
                <w:szCs w:val="20"/>
              </w:rPr>
            </w:pPr>
            <w:r>
              <w:rPr>
                <w:color w:val="000000"/>
                <w:sz w:val="20"/>
                <w:szCs w:val="20"/>
              </w:rPr>
              <w:t>B2RAW</w:t>
            </w:r>
          </w:p>
        </w:tc>
      </w:tr>
      <w:tr w:rsidR="008700CB" w:rsidRPr="00D025ED" w14:paraId="0CF1A1DE"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35BBA675" w14:textId="77777777" w:rsidR="008700CB" w:rsidRPr="00D025ED" w:rsidRDefault="008700CB" w:rsidP="008700CB">
            <w:pPr>
              <w:rPr>
                <w:color w:val="000000"/>
                <w:sz w:val="20"/>
                <w:szCs w:val="20"/>
              </w:rPr>
            </w:pPr>
            <w:r w:rsidRPr="00D025ED">
              <w:rPr>
                <w:color w:val="000000"/>
                <w:sz w:val="20"/>
                <w:szCs w:val="20"/>
              </w:rPr>
              <w:t>Data group</w:t>
            </w:r>
          </w:p>
        </w:tc>
        <w:tc>
          <w:tcPr>
            <w:tcW w:w="11527" w:type="dxa"/>
            <w:gridSpan w:val="2"/>
            <w:tcBorders>
              <w:top w:val="single" w:sz="4" w:space="0" w:color="auto"/>
              <w:left w:val="nil"/>
              <w:bottom w:val="single" w:sz="4" w:space="0" w:color="auto"/>
              <w:right w:val="single" w:sz="4" w:space="0" w:color="auto"/>
            </w:tcBorders>
            <w:noWrap/>
            <w:vAlign w:val="center"/>
            <w:hideMark/>
          </w:tcPr>
          <w:p w14:paraId="7AEDB97B" w14:textId="77777777" w:rsidR="008700CB" w:rsidRPr="00D025ED" w:rsidRDefault="008700CB" w:rsidP="008700CB">
            <w:pPr>
              <w:rPr>
                <w:color w:val="000000"/>
                <w:sz w:val="20"/>
                <w:szCs w:val="20"/>
              </w:rPr>
            </w:pPr>
            <w:r w:rsidRPr="00D025ED">
              <w:rPr>
                <w:color w:val="000000"/>
                <w:sz w:val="20"/>
                <w:szCs w:val="20"/>
              </w:rPr>
              <w:t>IR</w:t>
            </w:r>
          </w:p>
        </w:tc>
      </w:tr>
      <w:tr w:rsidR="008700CB" w:rsidRPr="00D025ED" w14:paraId="3DFB518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CDB70A1" w14:textId="77777777" w:rsidR="008700CB" w:rsidRPr="00D025ED" w:rsidRDefault="008700CB" w:rsidP="008700CB">
            <w:pPr>
              <w:rPr>
                <w:sz w:val="20"/>
                <w:szCs w:val="20"/>
              </w:rPr>
            </w:pPr>
            <w:r w:rsidRPr="00D025ED">
              <w:rPr>
                <w:sz w:val="20"/>
                <w:szCs w:val="20"/>
              </w:rPr>
              <w:t>Description</w:t>
            </w:r>
          </w:p>
        </w:tc>
        <w:tc>
          <w:tcPr>
            <w:tcW w:w="11527" w:type="dxa"/>
            <w:gridSpan w:val="2"/>
            <w:tcBorders>
              <w:top w:val="single" w:sz="4" w:space="0" w:color="auto"/>
              <w:left w:val="nil"/>
              <w:bottom w:val="single" w:sz="4" w:space="0" w:color="auto"/>
              <w:right w:val="single" w:sz="4" w:space="0" w:color="auto"/>
            </w:tcBorders>
            <w:noWrap/>
            <w:vAlign w:val="center"/>
            <w:hideMark/>
          </w:tcPr>
          <w:p w14:paraId="797CA60E" w14:textId="77777777" w:rsidR="008700CB" w:rsidRPr="00D025ED" w:rsidRDefault="008700CB" w:rsidP="008700CB">
            <w:pPr>
              <w:rPr>
                <w:color w:val="000000"/>
                <w:sz w:val="20"/>
                <w:szCs w:val="20"/>
              </w:rPr>
            </w:pPr>
            <w:r w:rsidRPr="00D025ED">
              <w:rPr>
                <w:color w:val="000000"/>
                <w:sz w:val="20"/>
                <w:szCs w:val="20"/>
              </w:rPr>
              <w:t>Lưu thông tin dòng tiền của deal IRS/CCS</w:t>
            </w:r>
          </w:p>
        </w:tc>
      </w:tr>
      <w:tr w:rsidR="008700CB" w:rsidRPr="00D025ED" w14:paraId="40999F22"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6D74B922" w14:textId="77777777" w:rsidR="008700CB" w:rsidRPr="00D025ED" w:rsidRDefault="008700CB" w:rsidP="008700CB">
            <w:pPr>
              <w:rPr>
                <w:sz w:val="20"/>
                <w:szCs w:val="20"/>
              </w:rPr>
            </w:pPr>
            <w:r w:rsidRPr="00D025ED">
              <w:rPr>
                <w:sz w:val="20"/>
                <w:szCs w:val="20"/>
              </w:rPr>
              <w:t>Input data:</w:t>
            </w:r>
          </w:p>
        </w:tc>
        <w:tc>
          <w:tcPr>
            <w:tcW w:w="11527" w:type="dxa"/>
            <w:gridSpan w:val="2"/>
            <w:tcBorders>
              <w:top w:val="single" w:sz="4" w:space="0" w:color="auto"/>
              <w:left w:val="nil"/>
              <w:bottom w:val="single" w:sz="4" w:space="0" w:color="auto"/>
              <w:right w:val="single" w:sz="4" w:space="0" w:color="auto"/>
            </w:tcBorders>
            <w:noWrap/>
            <w:vAlign w:val="center"/>
            <w:hideMark/>
          </w:tcPr>
          <w:p w14:paraId="31EF338E" w14:textId="77777777" w:rsidR="008700CB" w:rsidRPr="00D025ED" w:rsidRDefault="008700CB" w:rsidP="008700CB">
            <w:pPr>
              <w:rPr>
                <w:color w:val="000000"/>
                <w:sz w:val="20"/>
                <w:szCs w:val="20"/>
              </w:rPr>
            </w:pPr>
            <w:r w:rsidRPr="00D025ED">
              <w:rPr>
                <w:color w:val="000000"/>
                <w:sz w:val="20"/>
                <w:szCs w:val="20"/>
              </w:rPr>
              <w:t>SwapSchedule</w:t>
            </w:r>
            <w:r w:rsidR="003E0112">
              <w:rPr>
                <w:color w:val="000000"/>
                <w:sz w:val="20"/>
                <w:szCs w:val="20"/>
              </w:rPr>
              <w:t xml:space="preserve"> và dữ liệu adjust</w:t>
            </w:r>
          </w:p>
        </w:tc>
      </w:tr>
      <w:tr w:rsidR="00292C1D" w:rsidRPr="00D025ED" w14:paraId="79A2D495"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tcPr>
          <w:p w14:paraId="607ABF4E" w14:textId="77777777" w:rsidR="00292C1D" w:rsidRPr="00292C1D" w:rsidRDefault="00292C1D" w:rsidP="008700CB">
            <w:pPr>
              <w:rPr>
                <w:color w:val="FF0000"/>
                <w:sz w:val="20"/>
                <w:szCs w:val="20"/>
              </w:rPr>
            </w:pPr>
            <w:r w:rsidRPr="00292C1D">
              <w:rPr>
                <w:color w:val="FF0000"/>
                <w:sz w:val="20"/>
                <w:szCs w:val="20"/>
              </w:rPr>
              <w:t xml:space="preserve">Lưu ý </w:t>
            </w:r>
          </w:p>
        </w:tc>
        <w:tc>
          <w:tcPr>
            <w:tcW w:w="11527" w:type="dxa"/>
            <w:gridSpan w:val="2"/>
            <w:tcBorders>
              <w:top w:val="single" w:sz="4" w:space="0" w:color="auto"/>
              <w:left w:val="nil"/>
              <w:bottom w:val="single" w:sz="4" w:space="0" w:color="auto"/>
              <w:right w:val="single" w:sz="4" w:space="0" w:color="auto"/>
            </w:tcBorders>
            <w:noWrap/>
            <w:vAlign w:val="center"/>
          </w:tcPr>
          <w:p w14:paraId="318B25D0" w14:textId="77777777" w:rsidR="00292C1D" w:rsidRDefault="003969F6" w:rsidP="008700CB">
            <w:pPr>
              <w:rPr>
                <w:color w:val="FF0000"/>
                <w:sz w:val="20"/>
                <w:szCs w:val="20"/>
              </w:rPr>
            </w:pPr>
            <w:r>
              <w:rPr>
                <w:color w:val="FF0000"/>
                <w:sz w:val="20"/>
                <w:szCs w:val="20"/>
              </w:rPr>
              <w:t xml:space="preserve">Phase 1: </w:t>
            </w:r>
            <w:r w:rsidR="00292C1D" w:rsidRPr="00292C1D">
              <w:rPr>
                <w:color w:val="FF0000"/>
                <w:sz w:val="20"/>
                <w:szCs w:val="20"/>
              </w:rPr>
              <w:t>Trên bảng chỉ lấy những deal outstanding</w:t>
            </w:r>
          </w:p>
          <w:p w14:paraId="6009F903" w14:textId="31B8964D" w:rsidR="003969F6" w:rsidRPr="00292C1D" w:rsidRDefault="003969F6" w:rsidP="00EB12D6">
            <w:pPr>
              <w:rPr>
                <w:color w:val="FF0000"/>
                <w:sz w:val="20"/>
                <w:szCs w:val="20"/>
              </w:rPr>
            </w:pPr>
            <w:r>
              <w:rPr>
                <w:color w:val="FF0000"/>
                <w:sz w:val="20"/>
                <w:szCs w:val="20"/>
              </w:rPr>
              <w:t xml:space="preserve">Phase xxx: </w:t>
            </w:r>
            <w:commentRangeStart w:id="66"/>
            <w:r>
              <w:rPr>
                <w:color w:val="FF0000"/>
                <w:sz w:val="20"/>
                <w:szCs w:val="20"/>
              </w:rPr>
              <w:t xml:space="preserve">Đã điều chỉnh, bổ sung thêm deal phát sinh trong vòng </w:t>
            </w:r>
            <w:commentRangeStart w:id="67"/>
            <w:r w:rsidR="00EB12D6">
              <w:rPr>
                <w:color w:val="FF0000"/>
                <w:sz w:val="20"/>
                <w:szCs w:val="20"/>
              </w:rPr>
              <w:t>2</w:t>
            </w:r>
            <w:commentRangeEnd w:id="67"/>
            <w:r w:rsidR="00EB12D6">
              <w:rPr>
                <w:rStyle w:val="CommentReference"/>
                <w:color w:val="FF0000"/>
                <w:sz w:val="20"/>
                <w:szCs w:val="20"/>
              </w:rPr>
              <w:commentReference w:id="67"/>
            </w:r>
            <w:r>
              <w:rPr>
                <w:color w:val="FF0000"/>
                <w:sz w:val="20"/>
                <w:szCs w:val="20"/>
              </w:rPr>
              <w:t xml:space="preserve"> năm mà đã Mat</w:t>
            </w:r>
            <w:commentRangeEnd w:id="66"/>
            <w:r w:rsidRPr="00292C1D">
              <w:rPr>
                <w:rStyle w:val="CommentReference"/>
                <w:color w:val="FF0000"/>
                <w:sz w:val="20"/>
                <w:szCs w:val="20"/>
              </w:rPr>
              <w:commentReference w:id="66"/>
            </w:r>
          </w:p>
        </w:tc>
      </w:tr>
      <w:tr w:rsidR="008700CB" w:rsidRPr="00D025ED" w14:paraId="4FB628A5" w14:textId="77777777" w:rsidTr="005007C5">
        <w:trPr>
          <w:trHeight w:val="20"/>
        </w:trPr>
        <w:tc>
          <w:tcPr>
            <w:tcW w:w="2705" w:type="dxa"/>
            <w:tcBorders>
              <w:top w:val="nil"/>
              <w:left w:val="nil"/>
              <w:bottom w:val="nil"/>
              <w:right w:val="nil"/>
            </w:tcBorders>
            <w:noWrap/>
            <w:vAlign w:val="center"/>
            <w:hideMark/>
          </w:tcPr>
          <w:p w14:paraId="76C258ED" w14:textId="77777777" w:rsidR="008700CB" w:rsidRPr="00D025ED" w:rsidRDefault="008700CB" w:rsidP="008700CB">
            <w:pPr>
              <w:rPr>
                <w:color w:val="000000"/>
                <w:sz w:val="20"/>
                <w:szCs w:val="20"/>
              </w:rPr>
            </w:pPr>
          </w:p>
        </w:tc>
        <w:tc>
          <w:tcPr>
            <w:tcW w:w="5310" w:type="dxa"/>
            <w:tcBorders>
              <w:top w:val="nil"/>
              <w:left w:val="nil"/>
              <w:bottom w:val="nil"/>
              <w:right w:val="nil"/>
            </w:tcBorders>
            <w:noWrap/>
            <w:vAlign w:val="center"/>
            <w:hideMark/>
          </w:tcPr>
          <w:p w14:paraId="18DA8598" w14:textId="77777777" w:rsidR="008700CB" w:rsidRPr="00D025ED" w:rsidRDefault="008700CB" w:rsidP="008700CB">
            <w:pPr>
              <w:rPr>
                <w:color w:val="000000"/>
                <w:sz w:val="20"/>
                <w:szCs w:val="20"/>
              </w:rPr>
            </w:pPr>
          </w:p>
        </w:tc>
        <w:tc>
          <w:tcPr>
            <w:tcW w:w="6217" w:type="dxa"/>
            <w:tcBorders>
              <w:top w:val="nil"/>
              <w:left w:val="nil"/>
              <w:bottom w:val="nil"/>
              <w:right w:val="nil"/>
            </w:tcBorders>
            <w:noWrap/>
            <w:vAlign w:val="center"/>
            <w:hideMark/>
          </w:tcPr>
          <w:p w14:paraId="1243D7B0" w14:textId="77777777" w:rsidR="008700CB" w:rsidRPr="00D025ED" w:rsidRDefault="008700CB" w:rsidP="008700CB">
            <w:pPr>
              <w:rPr>
                <w:color w:val="000000"/>
                <w:sz w:val="20"/>
                <w:szCs w:val="20"/>
              </w:rPr>
            </w:pPr>
          </w:p>
        </w:tc>
      </w:tr>
    </w:tbl>
    <w:p w14:paraId="1A421424" w14:textId="77777777" w:rsidR="00212C6F" w:rsidRPr="00D025ED" w:rsidRDefault="00212C6F"/>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5310"/>
        <w:gridCol w:w="6217"/>
      </w:tblGrid>
      <w:tr w:rsidR="008700CB" w:rsidRPr="00D025ED" w14:paraId="2267854A" w14:textId="77777777" w:rsidTr="00212C6F">
        <w:trPr>
          <w:trHeight w:val="20"/>
          <w:tblHeader/>
        </w:trPr>
        <w:tc>
          <w:tcPr>
            <w:tcW w:w="27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40B6684" w14:textId="77777777" w:rsidR="008700CB" w:rsidRPr="00D025ED" w:rsidRDefault="008700CB" w:rsidP="008700CB">
            <w:pPr>
              <w:rPr>
                <w:color w:val="000000"/>
                <w:sz w:val="20"/>
                <w:szCs w:val="20"/>
              </w:rPr>
            </w:pPr>
            <w:r w:rsidRPr="00D025ED">
              <w:rPr>
                <w:color w:val="000000"/>
                <w:sz w:val="20"/>
                <w:szCs w:val="20"/>
              </w:rPr>
              <w:t>Tên trường</w:t>
            </w:r>
          </w:p>
        </w:tc>
        <w:tc>
          <w:tcPr>
            <w:tcW w:w="531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468D40E" w14:textId="77777777" w:rsidR="008700CB" w:rsidRPr="00D025ED" w:rsidRDefault="008700CB" w:rsidP="008700CB">
            <w:pPr>
              <w:rPr>
                <w:color w:val="000000"/>
                <w:sz w:val="20"/>
                <w:szCs w:val="20"/>
              </w:rPr>
            </w:pPr>
            <w:r w:rsidRPr="00D025ED">
              <w:rPr>
                <w:color w:val="000000"/>
                <w:sz w:val="20"/>
                <w:szCs w:val="20"/>
              </w:rPr>
              <w:t>Ý nghĩa</w:t>
            </w:r>
          </w:p>
        </w:tc>
        <w:tc>
          <w:tcPr>
            <w:tcW w:w="62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49C11E5" w14:textId="77777777" w:rsidR="008700CB" w:rsidRPr="00D025ED" w:rsidRDefault="008700CB" w:rsidP="008700CB">
            <w:pPr>
              <w:rPr>
                <w:color w:val="000000"/>
                <w:sz w:val="20"/>
                <w:szCs w:val="20"/>
              </w:rPr>
            </w:pPr>
            <w:r w:rsidRPr="00D025ED">
              <w:rPr>
                <w:color w:val="000000"/>
                <w:sz w:val="20"/>
                <w:szCs w:val="20"/>
              </w:rPr>
              <w:t>Mô tả</w:t>
            </w:r>
          </w:p>
        </w:tc>
      </w:tr>
      <w:tr w:rsidR="008700CB" w:rsidRPr="00D025ED" w14:paraId="36EC980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8712E89" w14:textId="77777777" w:rsidR="008700CB" w:rsidRPr="00D025ED" w:rsidRDefault="008700CB" w:rsidP="008700CB">
            <w:pPr>
              <w:rPr>
                <w:color w:val="000000"/>
                <w:sz w:val="20"/>
                <w:szCs w:val="20"/>
              </w:rPr>
            </w:pPr>
            <w:r w:rsidRPr="00D025ED">
              <w:rPr>
                <w:color w:val="000000"/>
                <w:sz w:val="20"/>
                <w:szCs w:val="20"/>
              </w:rPr>
              <w:t>POSTED_DT</w:t>
            </w:r>
          </w:p>
        </w:tc>
        <w:tc>
          <w:tcPr>
            <w:tcW w:w="5310" w:type="dxa"/>
            <w:tcBorders>
              <w:top w:val="nil"/>
              <w:left w:val="nil"/>
              <w:bottom w:val="single" w:sz="4" w:space="0" w:color="auto"/>
              <w:right w:val="single" w:sz="4" w:space="0" w:color="auto"/>
            </w:tcBorders>
            <w:vAlign w:val="center"/>
            <w:hideMark/>
          </w:tcPr>
          <w:p w14:paraId="291348FD" w14:textId="77777777" w:rsidR="008700CB" w:rsidRPr="00D025ED" w:rsidRDefault="008700CB" w:rsidP="008700CB">
            <w:pPr>
              <w:rPr>
                <w:color w:val="000000"/>
                <w:sz w:val="20"/>
                <w:szCs w:val="20"/>
              </w:rPr>
            </w:pPr>
            <w:r w:rsidRPr="00D025ED">
              <w:rPr>
                <w:color w:val="000000"/>
                <w:sz w:val="20"/>
                <w:szCs w:val="20"/>
              </w:rPr>
              <w:t>Ngày báo cáo</w:t>
            </w:r>
          </w:p>
        </w:tc>
        <w:tc>
          <w:tcPr>
            <w:tcW w:w="6217" w:type="dxa"/>
            <w:tcBorders>
              <w:top w:val="nil"/>
              <w:left w:val="nil"/>
              <w:bottom w:val="single" w:sz="4" w:space="0" w:color="auto"/>
              <w:right w:val="single" w:sz="4" w:space="0" w:color="auto"/>
            </w:tcBorders>
            <w:noWrap/>
            <w:vAlign w:val="center"/>
            <w:hideMark/>
          </w:tcPr>
          <w:p w14:paraId="63E3D844" w14:textId="77777777" w:rsidR="008700CB" w:rsidRPr="00D025ED" w:rsidRDefault="008700CB" w:rsidP="008700CB">
            <w:pPr>
              <w:rPr>
                <w:color w:val="000000"/>
                <w:sz w:val="20"/>
                <w:szCs w:val="20"/>
              </w:rPr>
            </w:pPr>
            <w:r w:rsidRPr="00D025ED">
              <w:rPr>
                <w:color w:val="000000"/>
                <w:sz w:val="20"/>
                <w:szCs w:val="20"/>
              </w:rPr>
              <w:t> </w:t>
            </w:r>
          </w:p>
        </w:tc>
      </w:tr>
      <w:tr w:rsidR="008700CB" w:rsidRPr="00D025ED" w14:paraId="2D22421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D91DB0E" w14:textId="77777777" w:rsidR="008700CB" w:rsidRPr="004B2BD4" w:rsidRDefault="008700CB" w:rsidP="008700CB">
            <w:pPr>
              <w:rPr>
                <w:color w:val="000000"/>
                <w:sz w:val="20"/>
                <w:szCs w:val="20"/>
                <w:highlight w:val="yellow"/>
              </w:rPr>
            </w:pPr>
            <w:r w:rsidRPr="004B2BD4">
              <w:rPr>
                <w:color w:val="000000"/>
                <w:sz w:val="20"/>
                <w:szCs w:val="20"/>
                <w:highlight w:val="yellow"/>
              </w:rPr>
              <w:t>CASH_FLOW_ID</w:t>
            </w:r>
          </w:p>
        </w:tc>
        <w:tc>
          <w:tcPr>
            <w:tcW w:w="5310" w:type="dxa"/>
            <w:tcBorders>
              <w:top w:val="nil"/>
              <w:left w:val="nil"/>
              <w:bottom w:val="single" w:sz="4" w:space="0" w:color="auto"/>
              <w:right w:val="single" w:sz="4" w:space="0" w:color="auto"/>
            </w:tcBorders>
            <w:vAlign w:val="center"/>
            <w:hideMark/>
          </w:tcPr>
          <w:p w14:paraId="4F8D61A1" w14:textId="77777777" w:rsidR="008700CB" w:rsidRPr="004B2BD4" w:rsidRDefault="008700CB" w:rsidP="008700CB">
            <w:pPr>
              <w:rPr>
                <w:color w:val="000000"/>
                <w:sz w:val="20"/>
                <w:szCs w:val="20"/>
                <w:highlight w:val="yellow"/>
              </w:rPr>
            </w:pPr>
            <w:r w:rsidRPr="004B2BD4">
              <w:rPr>
                <w:color w:val="000000"/>
                <w:sz w:val="20"/>
                <w:szCs w:val="20"/>
                <w:highlight w:val="yellow"/>
              </w:rPr>
              <w:t>Cash Flow ID (Auto Gen)</w:t>
            </w:r>
          </w:p>
        </w:tc>
        <w:tc>
          <w:tcPr>
            <w:tcW w:w="6217" w:type="dxa"/>
            <w:tcBorders>
              <w:top w:val="nil"/>
              <w:left w:val="nil"/>
              <w:bottom w:val="single" w:sz="4" w:space="0" w:color="auto"/>
              <w:right w:val="single" w:sz="4" w:space="0" w:color="auto"/>
            </w:tcBorders>
            <w:vAlign w:val="center"/>
            <w:hideMark/>
          </w:tcPr>
          <w:p w14:paraId="7DE74A81" w14:textId="77777777" w:rsidR="008700CB" w:rsidRPr="004B2BD4" w:rsidRDefault="008700CB" w:rsidP="008700CB">
            <w:pPr>
              <w:rPr>
                <w:color w:val="000000"/>
                <w:sz w:val="20"/>
                <w:szCs w:val="20"/>
                <w:highlight w:val="yellow"/>
              </w:rPr>
            </w:pPr>
            <w:r w:rsidRPr="004B2BD4">
              <w:rPr>
                <w:color w:val="000000"/>
                <w:sz w:val="20"/>
                <w:szCs w:val="20"/>
                <w:highlight w:val="yellow"/>
              </w:rPr>
              <w:t>IT tự sinh</w:t>
            </w:r>
          </w:p>
        </w:tc>
      </w:tr>
      <w:tr w:rsidR="008700CB" w:rsidRPr="00D025ED" w14:paraId="14FF663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64DE5FD" w14:textId="77777777" w:rsidR="008700CB" w:rsidRPr="004B2BD4" w:rsidRDefault="008700CB" w:rsidP="008700CB">
            <w:pPr>
              <w:rPr>
                <w:color w:val="000000"/>
                <w:sz w:val="20"/>
                <w:szCs w:val="20"/>
                <w:highlight w:val="yellow"/>
              </w:rPr>
            </w:pPr>
            <w:r w:rsidRPr="004B2BD4">
              <w:rPr>
                <w:color w:val="000000"/>
                <w:sz w:val="20"/>
                <w:szCs w:val="20"/>
                <w:highlight w:val="yellow"/>
              </w:rPr>
              <w:t>TRANSACTION_ID</w:t>
            </w:r>
          </w:p>
        </w:tc>
        <w:tc>
          <w:tcPr>
            <w:tcW w:w="5310" w:type="dxa"/>
            <w:tcBorders>
              <w:top w:val="nil"/>
              <w:left w:val="nil"/>
              <w:bottom w:val="single" w:sz="4" w:space="0" w:color="auto"/>
              <w:right w:val="single" w:sz="4" w:space="0" w:color="auto"/>
            </w:tcBorders>
            <w:vAlign w:val="center"/>
            <w:hideMark/>
          </w:tcPr>
          <w:p w14:paraId="457CE3E4" w14:textId="77777777" w:rsidR="008700CB" w:rsidRPr="004B2BD4" w:rsidRDefault="008700CB" w:rsidP="008700CB">
            <w:pPr>
              <w:rPr>
                <w:color w:val="000000"/>
                <w:sz w:val="20"/>
                <w:szCs w:val="20"/>
                <w:highlight w:val="yellow"/>
              </w:rPr>
            </w:pPr>
            <w:r w:rsidRPr="004B2BD4">
              <w:rPr>
                <w:color w:val="000000"/>
                <w:sz w:val="20"/>
                <w:szCs w:val="20"/>
                <w:highlight w:val="yellow"/>
              </w:rPr>
              <w:t>Transaction ID (Auto Gen)</w:t>
            </w:r>
          </w:p>
        </w:tc>
        <w:tc>
          <w:tcPr>
            <w:tcW w:w="6217" w:type="dxa"/>
            <w:tcBorders>
              <w:top w:val="nil"/>
              <w:left w:val="nil"/>
              <w:bottom w:val="single" w:sz="4" w:space="0" w:color="auto"/>
              <w:right w:val="single" w:sz="4" w:space="0" w:color="auto"/>
            </w:tcBorders>
            <w:vAlign w:val="center"/>
            <w:hideMark/>
          </w:tcPr>
          <w:p w14:paraId="633F7885" w14:textId="77777777" w:rsidR="008700CB" w:rsidRPr="004B2BD4" w:rsidRDefault="008700CB" w:rsidP="008700CB">
            <w:pPr>
              <w:rPr>
                <w:color w:val="000000"/>
                <w:sz w:val="20"/>
                <w:szCs w:val="20"/>
                <w:highlight w:val="yellow"/>
              </w:rPr>
            </w:pPr>
            <w:r w:rsidRPr="004B2BD4">
              <w:rPr>
                <w:color w:val="000000"/>
                <w:sz w:val="20"/>
                <w:szCs w:val="20"/>
                <w:highlight w:val="yellow"/>
              </w:rPr>
              <w:t>Transaction_Id tương ứng với Deal_Id và Schedule_Leg</w:t>
            </w:r>
          </w:p>
        </w:tc>
      </w:tr>
      <w:tr w:rsidR="008700CB" w:rsidRPr="00D025ED" w14:paraId="76660C3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50185BB" w14:textId="77777777" w:rsidR="008700CB" w:rsidRPr="00D025ED" w:rsidRDefault="008700CB" w:rsidP="008700CB">
            <w:pPr>
              <w:rPr>
                <w:color w:val="000000"/>
                <w:sz w:val="20"/>
                <w:szCs w:val="20"/>
              </w:rPr>
            </w:pPr>
            <w:r w:rsidRPr="00D025ED">
              <w:rPr>
                <w:color w:val="000000"/>
                <w:sz w:val="20"/>
                <w:szCs w:val="20"/>
              </w:rPr>
              <w:t>DEAL_ID</w:t>
            </w:r>
          </w:p>
        </w:tc>
        <w:tc>
          <w:tcPr>
            <w:tcW w:w="5310" w:type="dxa"/>
            <w:tcBorders>
              <w:top w:val="nil"/>
              <w:left w:val="nil"/>
              <w:bottom w:val="single" w:sz="4" w:space="0" w:color="auto"/>
              <w:right w:val="single" w:sz="4" w:space="0" w:color="auto"/>
            </w:tcBorders>
            <w:vAlign w:val="center"/>
            <w:hideMark/>
          </w:tcPr>
          <w:p w14:paraId="4674156C" w14:textId="77777777" w:rsidR="008700CB" w:rsidRPr="00D025ED" w:rsidRDefault="008700CB" w:rsidP="008700CB">
            <w:pPr>
              <w:rPr>
                <w:color w:val="000000"/>
                <w:sz w:val="20"/>
                <w:szCs w:val="20"/>
              </w:rPr>
            </w:pPr>
            <w:r w:rsidRPr="00D025ED">
              <w:rPr>
                <w:color w:val="000000"/>
                <w:sz w:val="20"/>
                <w:szCs w:val="20"/>
              </w:rPr>
              <w:t>Kondor+ automatically displays the Deal Id when the deal is inserted.</w:t>
            </w:r>
          </w:p>
        </w:tc>
        <w:tc>
          <w:tcPr>
            <w:tcW w:w="6217" w:type="dxa"/>
            <w:tcBorders>
              <w:top w:val="nil"/>
              <w:left w:val="nil"/>
              <w:bottom w:val="single" w:sz="4" w:space="0" w:color="auto"/>
              <w:right w:val="single" w:sz="4" w:space="0" w:color="auto"/>
            </w:tcBorders>
            <w:vAlign w:val="center"/>
            <w:hideMark/>
          </w:tcPr>
          <w:p w14:paraId="6E66BCCE" w14:textId="77777777" w:rsidR="008700CB" w:rsidRPr="00D025ED" w:rsidRDefault="008700CB" w:rsidP="008700CB">
            <w:pPr>
              <w:rPr>
                <w:color w:val="000000"/>
                <w:sz w:val="20"/>
                <w:szCs w:val="20"/>
              </w:rPr>
            </w:pPr>
            <w:r w:rsidRPr="00D025ED">
              <w:rPr>
                <w:color w:val="000000"/>
                <w:sz w:val="20"/>
                <w:szCs w:val="20"/>
              </w:rPr>
              <w:t>SwapDeals_Id</w:t>
            </w:r>
          </w:p>
        </w:tc>
      </w:tr>
      <w:tr w:rsidR="008700CB" w:rsidRPr="00D025ED" w14:paraId="055B1D4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3F08575" w14:textId="77777777" w:rsidR="008700CB" w:rsidRPr="00D025ED" w:rsidRDefault="008700CB" w:rsidP="008700CB">
            <w:pPr>
              <w:rPr>
                <w:color w:val="000000"/>
                <w:sz w:val="20"/>
                <w:szCs w:val="20"/>
              </w:rPr>
            </w:pPr>
            <w:r w:rsidRPr="00D025ED">
              <w:rPr>
                <w:color w:val="000000"/>
                <w:sz w:val="20"/>
                <w:szCs w:val="20"/>
              </w:rPr>
              <w:t>SCHEDULE_LEG</w:t>
            </w:r>
          </w:p>
        </w:tc>
        <w:tc>
          <w:tcPr>
            <w:tcW w:w="5310" w:type="dxa"/>
            <w:tcBorders>
              <w:top w:val="nil"/>
              <w:left w:val="nil"/>
              <w:bottom w:val="single" w:sz="4" w:space="0" w:color="auto"/>
              <w:right w:val="single" w:sz="4" w:space="0" w:color="auto"/>
            </w:tcBorders>
            <w:vAlign w:val="center"/>
            <w:hideMark/>
          </w:tcPr>
          <w:p w14:paraId="7D3CB8BC" w14:textId="77777777" w:rsidR="008700CB" w:rsidRPr="00D025ED" w:rsidRDefault="008700CB" w:rsidP="008700CB">
            <w:pPr>
              <w:rPr>
                <w:color w:val="000000"/>
                <w:sz w:val="20"/>
                <w:szCs w:val="20"/>
              </w:rPr>
            </w:pPr>
            <w:r w:rsidRPr="00D025ED">
              <w:rPr>
                <w:color w:val="000000"/>
                <w:sz w:val="20"/>
                <w:szCs w:val="20"/>
              </w:rPr>
              <w:t>Kondor+ automatically displays the name of the type of schedule for the chosen cash flow.</w:t>
            </w:r>
          </w:p>
        </w:tc>
        <w:tc>
          <w:tcPr>
            <w:tcW w:w="6217" w:type="dxa"/>
            <w:tcBorders>
              <w:top w:val="nil"/>
              <w:left w:val="nil"/>
              <w:bottom w:val="single" w:sz="4" w:space="0" w:color="auto"/>
              <w:right w:val="single" w:sz="4" w:space="0" w:color="auto"/>
            </w:tcBorders>
            <w:vAlign w:val="center"/>
            <w:hideMark/>
          </w:tcPr>
          <w:p w14:paraId="1D87FF55" w14:textId="77777777" w:rsidR="008700CB" w:rsidRPr="00D025ED" w:rsidRDefault="008700CB" w:rsidP="008700CB">
            <w:pPr>
              <w:rPr>
                <w:color w:val="000000"/>
                <w:sz w:val="20"/>
                <w:szCs w:val="20"/>
              </w:rPr>
            </w:pPr>
            <w:r w:rsidRPr="00D025ED">
              <w:rPr>
                <w:color w:val="000000"/>
                <w:sz w:val="20"/>
                <w:szCs w:val="20"/>
              </w:rPr>
              <w:t>ScheduleLeg</w:t>
            </w:r>
          </w:p>
        </w:tc>
      </w:tr>
      <w:tr w:rsidR="008700CB" w:rsidRPr="00D025ED" w14:paraId="3047C5B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37DCAAA" w14:textId="77777777" w:rsidR="008700CB" w:rsidRPr="00D025ED" w:rsidRDefault="008700CB" w:rsidP="008700CB">
            <w:pPr>
              <w:rPr>
                <w:color w:val="000000"/>
                <w:sz w:val="20"/>
                <w:szCs w:val="20"/>
              </w:rPr>
            </w:pPr>
            <w:r w:rsidRPr="00D025ED">
              <w:rPr>
                <w:color w:val="000000"/>
                <w:sz w:val="20"/>
                <w:szCs w:val="20"/>
              </w:rPr>
              <w:t>USED</w:t>
            </w:r>
          </w:p>
        </w:tc>
        <w:tc>
          <w:tcPr>
            <w:tcW w:w="5310" w:type="dxa"/>
            <w:tcBorders>
              <w:top w:val="nil"/>
              <w:left w:val="nil"/>
              <w:bottom w:val="single" w:sz="4" w:space="0" w:color="auto"/>
              <w:right w:val="single" w:sz="4" w:space="0" w:color="auto"/>
            </w:tcBorders>
            <w:vAlign w:val="center"/>
            <w:hideMark/>
          </w:tcPr>
          <w:p w14:paraId="5BD487E4" w14:textId="77777777" w:rsidR="008700CB" w:rsidRPr="00D025ED" w:rsidRDefault="008700CB" w:rsidP="008700CB">
            <w:pPr>
              <w:rPr>
                <w:color w:val="000000"/>
                <w:sz w:val="20"/>
                <w:szCs w:val="20"/>
              </w:rPr>
            </w:pPr>
            <w:r w:rsidRPr="00D025ED">
              <w:rPr>
                <w:color w:val="000000"/>
                <w:sz w:val="20"/>
                <w:szCs w:val="20"/>
              </w:rPr>
              <w:t>Indicates if the line must be considered in the cash flow schedule.</w:t>
            </w:r>
          </w:p>
        </w:tc>
        <w:tc>
          <w:tcPr>
            <w:tcW w:w="6217" w:type="dxa"/>
            <w:tcBorders>
              <w:top w:val="nil"/>
              <w:left w:val="nil"/>
              <w:bottom w:val="single" w:sz="4" w:space="0" w:color="auto"/>
              <w:right w:val="single" w:sz="4" w:space="0" w:color="auto"/>
            </w:tcBorders>
            <w:vAlign w:val="center"/>
            <w:hideMark/>
          </w:tcPr>
          <w:p w14:paraId="036E0F26" w14:textId="77777777" w:rsidR="008700CB" w:rsidRPr="00D025ED" w:rsidRDefault="008700CB" w:rsidP="008700CB">
            <w:pPr>
              <w:rPr>
                <w:color w:val="000000"/>
                <w:sz w:val="20"/>
                <w:szCs w:val="20"/>
              </w:rPr>
            </w:pPr>
            <w:r w:rsidRPr="00D025ED">
              <w:rPr>
                <w:color w:val="000000"/>
                <w:sz w:val="20"/>
                <w:szCs w:val="20"/>
              </w:rPr>
              <w:t>Used</w:t>
            </w:r>
          </w:p>
        </w:tc>
      </w:tr>
      <w:tr w:rsidR="008700CB" w:rsidRPr="00D025ED" w14:paraId="743035F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7833E7" w14:textId="77777777" w:rsidR="008700CB" w:rsidRPr="004B2BD4" w:rsidRDefault="008700CB" w:rsidP="008700CB">
            <w:pPr>
              <w:rPr>
                <w:color w:val="000000"/>
                <w:sz w:val="20"/>
                <w:szCs w:val="20"/>
                <w:highlight w:val="yellow"/>
              </w:rPr>
            </w:pPr>
            <w:r w:rsidRPr="004B2BD4">
              <w:rPr>
                <w:color w:val="000000"/>
                <w:sz w:val="20"/>
                <w:szCs w:val="20"/>
                <w:highlight w:val="yellow"/>
              </w:rPr>
              <w:lastRenderedPageBreak/>
              <w:t>END_DATE</w:t>
            </w:r>
          </w:p>
        </w:tc>
        <w:tc>
          <w:tcPr>
            <w:tcW w:w="5310" w:type="dxa"/>
            <w:tcBorders>
              <w:top w:val="nil"/>
              <w:left w:val="nil"/>
              <w:bottom w:val="single" w:sz="4" w:space="0" w:color="auto"/>
              <w:right w:val="single" w:sz="4" w:space="0" w:color="auto"/>
            </w:tcBorders>
            <w:vAlign w:val="center"/>
            <w:hideMark/>
          </w:tcPr>
          <w:p w14:paraId="3A6BF085"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end date of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59F702B8" w14:textId="77777777" w:rsidR="008700CB" w:rsidRPr="004B2BD4" w:rsidRDefault="008700CB" w:rsidP="008700CB">
            <w:pPr>
              <w:rPr>
                <w:color w:val="000000"/>
                <w:sz w:val="20"/>
                <w:szCs w:val="20"/>
                <w:highlight w:val="yellow"/>
              </w:rPr>
            </w:pPr>
            <w:r w:rsidRPr="004B2BD4">
              <w:rPr>
                <w:color w:val="000000"/>
                <w:sz w:val="20"/>
                <w:szCs w:val="20"/>
                <w:highlight w:val="yellow"/>
              </w:rPr>
              <w:t>EndDate</w:t>
            </w:r>
          </w:p>
        </w:tc>
      </w:tr>
      <w:tr w:rsidR="008700CB" w:rsidRPr="00D025ED" w14:paraId="154F9F8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8933EDC" w14:textId="77777777" w:rsidR="008700CB" w:rsidRPr="004B2BD4" w:rsidRDefault="008700CB" w:rsidP="008700CB">
            <w:pPr>
              <w:rPr>
                <w:color w:val="000000"/>
                <w:sz w:val="20"/>
                <w:szCs w:val="20"/>
                <w:highlight w:val="yellow"/>
              </w:rPr>
            </w:pPr>
            <w:r w:rsidRPr="004B2BD4">
              <w:rPr>
                <w:color w:val="000000"/>
                <w:sz w:val="20"/>
                <w:szCs w:val="20"/>
                <w:highlight w:val="yellow"/>
              </w:rPr>
              <w:t>CASH_FLOW_TYPE</w:t>
            </w:r>
          </w:p>
        </w:tc>
        <w:tc>
          <w:tcPr>
            <w:tcW w:w="5310" w:type="dxa"/>
            <w:tcBorders>
              <w:top w:val="nil"/>
              <w:left w:val="nil"/>
              <w:bottom w:val="single" w:sz="4" w:space="0" w:color="auto"/>
              <w:right w:val="single" w:sz="4" w:space="0" w:color="auto"/>
            </w:tcBorders>
            <w:vAlign w:val="center"/>
            <w:hideMark/>
          </w:tcPr>
          <w:p w14:paraId="43DF811F" w14:textId="77777777" w:rsidR="008700CB" w:rsidRPr="004B2BD4" w:rsidRDefault="008700CB" w:rsidP="008700CB">
            <w:pPr>
              <w:rPr>
                <w:color w:val="000000"/>
                <w:sz w:val="20"/>
                <w:szCs w:val="20"/>
                <w:highlight w:val="yellow"/>
              </w:rPr>
            </w:pPr>
            <w:r w:rsidRPr="004B2BD4">
              <w:rPr>
                <w:color w:val="000000"/>
                <w:sz w:val="20"/>
                <w:szCs w:val="20"/>
                <w:highlight w:val="yellow"/>
              </w:rPr>
              <w:t>Specifies the cash flow type. Kondor+ automatically displays the Type that corresponds to the chosen cash flow. Only Fee cash flows can be inserted or deleted; Pay Off  Premium cash flows can be updated.</w:t>
            </w:r>
          </w:p>
        </w:tc>
        <w:tc>
          <w:tcPr>
            <w:tcW w:w="6217" w:type="dxa"/>
            <w:tcBorders>
              <w:top w:val="nil"/>
              <w:left w:val="nil"/>
              <w:bottom w:val="single" w:sz="4" w:space="0" w:color="auto"/>
              <w:right w:val="single" w:sz="4" w:space="0" w:color="auto"/>
            </w:tcBorders>
            <w:vAlign w:val="center"/>
            <w:hideMark/>
          </w:tcPr>
          <w:p w14:paraId="70695E32" w14:textId="77777777" w:rsidR="008700CB" w:rsidRPr="004B2BD4" w:rsidRDefault="008700CB" w:rsidP="008700CB">
            <w:pPr>
              <w:rPr>
                <w:color w:val="000000"/>
                <w:sz w:val="20"/>
                <w:szCs w:val="20"/>
                <w:highlight w:val="yellow"/>
              </w:rPr>
            </w:pPr>
            <w:r w:rsidRPr="004B2BD4">
              <w:rPr>
                <w:color w:val="000000"/>
                <w:sz w:val="20"/>
                <w:szCs w:val="20"/>
                <w:highlight w:val="yellow"/>
              </w:rPr>
              <w:t>CashFlowType</w:t>
            </w:r>
          </w:p>
        </w:tc>
      </w:tr>
      <w:tr w:rsidR="008700CB" w:rsidRPr="00D025ED" w14:paraId="73FD42D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AA6A461" w14:textId="77777777" w:rsidR="008700CB" w:rsidRPr="00D025ED" w:rsidRDefault="008700CB" w:rsidP="008700CB">
            <w:pPr>
              <w:rPr>
                <w:color w:val="000000"/>
                <w:sz w:val="20"/>
                <w:szCs w:val="20"/>
              </w:rPr>
            </w:pPr>
            <w:r w:rsidRPr="00D025ED">
              <w:rPr>
                <w:color w:val="000000"/>
                <w:sz w:val="20"/>
                <w:szCs w:val="20"/>
              </w:rPr>
              <w:t>PERIOD_TYPE</w:t>
            </w:r>
          </w:p>
        </w:tc>
        <w:tc>
          <w:tcPr>
            <w:tcW w:w="5310" w:type="dxa"/>
            <w:tcBorders>
              <w:top w:val="nil"/>
              <w:left w:val="nil"/>
              <w:bottom w:val="single" w:sz="4" w:space="0" w:color="auto"/>
              <w:right w:val="single" w:sz="4" w:space="0" w:color="auto"/>
            </w:tcBorders>
            <w:vAlign w:val="center"/>
            <w:hideMark/>
          </w:tcPr>
          <w:p w14:paraId="55FCDD87" w14:textId="77777777" w:rsidR="008700CB" w:rsidRPr="00D025ED" w:rsidRDefault="008700CB" w:rsidP="008700CB">
            <w:pPr>
              <w:rPr>
                <w:color w:val="000000"/>
                <w:sz w:val="20"/>
                <w:szCs w:val="20"/>
              </w:rPr>
            </w:pPr>
            <w:r w:rsidRPr="00D025ED">
              <w:rPr>
                <w:color w:val="000000"/>
                <w:sz w:val="20"/>
                <w:szCs w:val="20"/>
              </w:rPr>
              <w:t>Type of period, either payment or compound.</w:t>
            </w:r>
          </w:p>
        </w:tc>
        <w:tc>
          <w:tcPr>
            <w:tcW w:w="6217" w:type="dxa"/>
            <w:tcBorders>
              <w:top w:val="nil"/>
              <w:left w:val="nil"/>
              <w:bottom w:val="single" w:sz="4" w:space="0" w:color="auto"/>
              <w:right w:val="single" w:sz="4" w:space="0" w:color="auto"/>
            </w:tcBorders>
            <w:vAlign w:val="center"/>
            <w:hideMark/>
          </w:tcPr>
          <w:p w14:paraId="60CB5809" w14:textId="77777777" w:rsidR="008700CB" w:rsidRPr="00D025ED" w:rsidRDefault="008700CB" w:rsidP="008700CB">
            <w:pPr>
              <w:rPr>
                <w:color w:val="000000"/>
                <w:sz w:val="20"/>
                <w:szCs w:val="20"/>
              </w:rPr>
            </w:pPr>
            <w:r w:rsidRPr="00D025ED">
              <w:rPr>
                <w:color w:val="000000"/>
                <w:sz w:val="20"/>
                <w:szCs w:val="20"/>
              </w:rPr>
              <w:t>PeriodType</w:t>
            </w:r>
          </w:p>
        </w:tc>
      </w:tr>
      <w:tr w:rsidR="008700CB" w:rsidRPr="00D025ED" w14:paraId="634DDE6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5FAD9D9" w14:textId="77777777" w:rsidR="008700CB" w:rsidRPr="00D025ED" w:rsidRDefault="008700CB" w:rsidP="008700CB">
            <w:pPr>
              <w:rPr>
                <w:color w:val="000000"/>
                <w:sz w:val="20"/>
                <w:szCs w:val="20"/>
              </w:rPr>
            </w:pPr>
            <w:r w:rsidRPr="00D025ED">
              <w:rPr>
                <w:color w:val="000000"/>
                <w:sz w:val="20"/>
                <w:szCs w:val="20"/>
              </w:rPr>
              <w:t>USER_MODIFIED</w:t>
            </w:r>
          </w:p>
        </w:tc>
        <w:tc>
          <w:tcPr>
            <w:tcW w:w="5310" w:type="dxa"/>
            <w:tcBorders>
              <w:top w:val="nil"/>
              <w:left w:val="nil"/>
              <w:bottom w:val="single" w:sz="4" w:space="0" w:color="auto"/>
              <w:right w:val="single" w:sz="4" w:space="0" w:color="auto"/>
            </w:tcBorders>
            <w:vAlign w:val="center"/>
            <w:hideMark/>
          </w:tcPr>
          <w:p w14:paraId="13843147" w14:textId="77777777" w:rsidR="008700CB" w:rsidRPr="00D025ED" w:rsidRDefault="008700CB" w:rsidP="008700CB">
            <w:pPr>
              <w:rPr>
                <w:color w:val="000000"/>
                <w:sz w:val="20"/>
                <w:szCs w:val="20"/>
              </w:rPr>
            </w:pPr>
            <w:r w:rsidRPr="00D025ED">
              <w:rPr>
                <w:color w:val="000000"/>
                <w:sz w:val="20"/>
                <w:szCs w:val="20"/>
              </w:rPr>
              <w:t>A checkmark indicates that the modifications made to this cash flow are NOT erased by the nightly batch process.</w:t>
            </w:r>
          </w:p>
        </w:tc>
        <w:tc>
          <w:tcPr>
            <w:tcW w:w="6217" w:type="dxa"/>
            <w:tcBorders>
              <w:top w:val="nil"/>
              <w:left w:val="nil"/>
              <w:bottom w:val="single" w:sz="4" w:space="0" w:color="auto"/>
              <w:right w:val="single" w:sz="4" w:space="0" w:color="auto"/>
            </w:tcBorders>
            <w:vAlign w:val="center"/>
            <w:hideMark/>
          </w:tcPr>
          <w:p w14:paraId="5163234B" w14:textId="77777777" w:rsidR="008700CB" w:rsidRPr="00D025ED" w:rsidRDefault="008700CB" w:rsidP="008700CB">
            <w:pPr>
              <w:rPr>
                <w:color w:val="000000"/>
                <w:sz w:val="20"/>
                <w:szCs w:val="20"/>
              </w:rPr>
            </w:pPr>
            <w:r w:rsidRPr="00D025ED">
              <w:rPr>
                <w:color w:val="000000"/>
                <w:sz w:val="20"/>
                <w:szCs w:val="20"/>
              </w:rPr>
              <w:t>UserModified</w:t>
            </w:r>
          </w:p>
        </w:tc>
      </w:tr>
      <w:tr w:rsidR="008700CB" w:rsidRPr="00D025ED" w14:paraId="037BCF1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D5A9779" w14:textId="77777777" w:rsidR="008700CB" w:rsidRPr="004B2BD4" w:rsidRDefault="008700CB" w:rsidP="008700CB">
            <w:pPr>
              <w:rPr>
                <w:color w:val="000000"/>
                <w:sz w:val="20"/>
                <w:szCs w:val="20"/>
                <w:highlight w:val="yellow"/>
              </w:rPr>
            </w:pPr>
            <w:r w:rsidRPr="004B2BD4">
              <w:rPr>
                <w:color w:val="000000"/>
                <w:sz w:val="20"/>
                <w:szCs w:val="20"/>
                <w:highlight w:val="yellow"/>
              </w:rPr>
              <w:t>START_DATE</w:t>
            </w:r>
          </w:p>
        </w:tc>
        <w:tc>
          <w:tcPr>
            <w:tcW w:w="5310" w:type="dxa"/>
            <w:tcBorders>
              <w:top w:val="nil"/>
              <w:left w:val="nil"/>
              <w:bottom w:val="single" w:sz="4" w:space="0" w:color="auto"/>
              <w:right w:val="single" w:sz="4" w:space="0" w:color="auto"/>
            </w:tcBorders>
            <w:vAlign w:val="center"/>
            <w:hideMark/>
          </w:tcPr>
          <w:p w14:paraId="5771C650"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start date of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42D1BE3C" w14:textId="77777777" w:rsidR="008700CB" w:rsidRPr="00D025ED" w:rsidRDefault="008700CB" w:rsidP="008700CB">
            <w:pPr>
              <w:rPr>
                <w:color w:val="000000"/>
                <w:sz w:val="20"/>
                <w:szCs w:val="20"/>
              </w:rPr>
            </w:pPr>
            <w:r w:rsidRPr="00D025ED">
              <w:rPr>
                <w:color w:val="000000"/>
                <w:sz w:val="20"/>
                <w:szCs w:val="20"/>
              </w:rPr>
              <w:t>StartDate</w:t>
            </w:r>
          </w:p>
        </w:tc>
      </w:tr>
      <w:tr w:rsidR="008700CB" w:rsidRPr="00D025ED" w14:paraId="169DA05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FC4E0FA" w14:textId="77777777" w:rsidR="008700CB" w:rsidRPr="004B2BD4" w:rsidRDefault="008700CB" w:rsidP="008700CB">
            <w:pPr>
              <w:rPr>
                <w:color w:val="000000"/>
                <w:sz w:val="20"/>
                <w:szCs w:val="20"/>
                <w:highlight w:val="yellow"/>
              </w:rPr>
            </w:pPr>
            <w:r w:rsidRPr="004B2BD4">
              <w:rPr>
                <w:color w:val="000000"/>
                <w:sz w:val="20"/>
                <w:szCs w:val="20"/>
                <w:highlight w:val="yellow"/>
              </w:rPr>
              <w:t>PAYMENT_DATE</w:t>
            </w:r>
          </w:p>
        </w:tc>
        <w:tc>
          <w:tcPr>
            <w:tcW w:w="5310" w:type="dxa"/>
            <w:tcBorders>
              <w:top w:val="nil"/>
              <w:left w:val="nil"/>
              <w:bottom w:val="single" w:sz="4" w:space="0" w:color="auto"/>
              <w:right w:val="single" w:sz="4" w:space="0" w:color="auto"/>
            </w:tcBorders>
            <w:vAlign w:val="center"/>
            <w:hideMark/>
          </w:tcPr>
          <w:p w14:paraId="7EF7AA10"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payment date for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7E442072" w14:textId="77777777" w:rsidR="008700CB" w:rsidRPr="00D025ED" w:rsidRDefault="008700CB" w:rsidP="008700CB">
            <w:pPr>
              <w:rPr>
                <w:color w:val="000000"/>
                <w:sz w:val="20"/>
                <w:szCs w:val="20"/>
              </w:rPr>
            </w:pPr>
            <w:r w:rsidRPr="00D025ED">
              <w:rPr>
                <w:color w:val="000000"/>
                <w:sz w:val="20"/>
                <w:szCs w:val="20"/>
              </w:rPr>
              <w:t>PaymentDate</w:t>
            </w:r>
          </w:p>
        </w:tc>
      </w:tr>
      <w:tr w:rsidR="008700CB" w:rsidRPr="00D025ED" w14:paraId="06C58A1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81CE4E0" w14:textId="77777777" w:rsidR="008700CB" w:rsidRPr="004B2BD4" w:rsidRDefault="008700CB" w:rsidP="008700CB">
            <w:pPr>
              <w:rPr>
                <w:color w:val="000000"/>
                <w:sz w:val="20"/>
                <w:szCs w:val="20"/>
                <w:highlight w:val="yellow"/>
              </w:rPr>
            </w:pPr>
            <w:r w:rsidRPr="004B2BD4">
              <w:rPr>
                <w:color w:val="000000"/>
                <w:sz w:val="20"/>
                <w:szCs w:val="20"/>
                <w:highlight w:val="yellow"/>
              </w:rPr>
              <w:t>FIXING_DATE</w:t>
            </w:r>
          </w:p>
        </w:tc>
        <w:tc>
          <w:tcPr>
            <w:tcW w:w="5310" w:type="dxa"/>
            <w:tcBorders>
              <w:top w:val="nil"/>
              <w:left w:val="nil"/>
              <w:bottom w:val="single" w:sz="4" w:space="0" w:color="auto"/>
              <w:right w:val="single" w:sz="4" w:space="0" w:color="auto"/>
            </w:tcBorders>
            <w:vAlign w:val="center"/>
            <w:hideMark/>
          </w:tcPr>
          <w:p w14:paraId="478532DA"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fixing date of the floating rate for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5BFCA7FD" w14:textId="77777777" w:rsidR="008700CB" w:rsidRPr="00D025ED" w:rsidRDefault="008700CB" w:rsidP="008700CB">
            <w:pPr>
              <w:rPr>
                <w:color w:val="000000"/>
                <w:sz w:val="20"/>
                <w:szCs w:val="20"/>
              </w:rPr>
            </w:pPr>
            <w:r w:rsidRPr="00D025ED">
              <w:rPr>
                <w:color w:val="000000"/>
                <w:sz w:val="20"/>
                <w:szCs w:val="20"/>
              </w:rPr>
              <w:t>FixingDate</w:t>
            </w:r>
          </w:p>
        </w:tc>
      </w:tr>
      <w:tr w:rsidR="008700CB" w:rsidRPr="00D025ED" w14:paraId="42660B2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34FBE37" w14:textId="77777777" w:rsidR="008700CB" w:rsidRPr="004B2BD4" w:rsidRDefault="008700CB" w:rsidP="008700CB">
            <w:pPr>
              <w:rPr>
                <w:color w:val="000000"/>
                <w:sz w:val="20"/>
                <w:szCs w:val="20"/>
                <w:highlight w:val="yellow"/>
              </w:rPr>
            </w:pPr>
            <w:r w:rsidRPr="004B2BD4">
              <w:rPr>
                <w:color w:val="000000"/>
                <w:sz w:val="20"/>
                <w:szCs w:val="20"/>
                <w:highlight w:val="yellow"/>
              </w:rPr>
              <w:t>INDEXATION</w:t>
            </w:r>
          </w:p>
        </w:tc>
        <w:tc>
          <w:tcPr>
            <w:tcW w:w="5310" w:type="dxa"/>
            <w:tcBorders>
              <w:top w:val="nil"/>
              <w:left w:val="nil"/>
              <w:bottom w:val="single" w:sz="4" w:space="0" w:color="auto"/>
              <w:right w:val="single" w:sz="4" w:space="0" w:color="auto"/>
            </w:tcBorders>
            <w:vAlign w:val="center"/>
            <w:hideMark/>
          </w:tcPr>
          <w:p w14:paraId="05413BB8"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indexation for the chosen cash flow. This field can be modified when updating or adding a cash flow (updated 1.8).</w:t>
            </w:r>
          </w:p>
        </w:tc>
        <w:tc>
          <w:tcPr>
            <w:tcW w:w="6217" w:type="dxa"/>
            <w:tcBorders>
              <w:top w:val="nil"/>
              <w:left w:val="nil"/>
              <w:bottom w:val="single" w:sz="4" w:space="0" w:color="auto"/>
              <w:right w:val="single" w:sz="4" w:space="0" w:color="auto"/>
            </w:tcBorders>
            <w:vAlign w:val="center"/>
            <w:hideMark/>
          </w:tcPr>
          <w:p w14:paraId="329CBF5C" w14:textId="77777777" w:rsidR="008700CB" w:rsidRPr="00D025ED" w:rsidRDefault="008700CB" w:rsidP="008700CB">
            <w:pPr>
              <w:rPr>
                <w:color w:val="000000"/>
                <w:sz w:val="20"/>
                <w:szCs w:val="20"/>
              </w:rPr>
            </w:pPr>
            <w:r w:rsidRPr="00D025ED">
              <w:rPr>
                <w:color w:val="000000"/>
                <w:sz w:val="20"/>
                <w:szCs w:val="20"/>
              </w:rPr>
              <w:t>Indexation</w:t>
            </w:r>
          </w:p>
        </w:tc>
      </w:tr>
      <w:tr w:rsidR="008700CB" w:rsidRPr="00D025ED" w14:paraId="42DB0F6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FC5E19B" w14:textId="77777777" w:rsidR="008700CB" w:rsidRPr="004B2BD4" w:rsidRDefault="008700CB" w:rsidP="008700CB">
            <w:pPr>
              <w:rPr>
                <w:color w:val="000000"/>
                <w:sz w:val="20"/>
                <w:szCs w:val="20"/>
                <w:highlight w:val="yellow"/>
              </w:rPr>
            </w:pPr>
            <w:r w:rsidRPr="004B2BD4">
              <w:rPr>
                <w:color w:val="000000"/>
                <w:sz w:val="20"/>
                <w:szCs w:val="20"/>
                <w:highlight w:val="yellow"/>
              </w:rPr>
              <w:t>PRINCIPAL</w:t>
            </w:r>
          </w:p>
        </w:tc>
        <w:tc>
          <w:tcPr>
            <w:tcW w:w="5310" w:type="dxa"/>
            <w:tcBorders>
              <w:top w:val="nil"/>
              <w:left w:val="nil"/>
              <w:bottom w:val="single" w:sz="4" w:space="0" w:color="auto"/>
              <w:right w:val="single" w:sz="4" w:space="0" w:color="auto"/>
            </w:tcBorders>
            <w:vAlign w:val="center"/>
            <w:hideMark/>
          </w:tcPr>
          <w:p w14:paraId="456CD15F"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principal amount used to calculate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7AA91016" w14:textId="77777777" w:rsidR="008700CB" w:rsidRPr="00D025ED" w:rsidRDefault="008700CB" w:rsidP="008700CB">
            <w:pPr>
              <w:rPr>
                <w:color w:val="000000"/>
                <w:sz w:val="20"/>
                <w:szCs w:val="20"/>
              </w:rPr>
            </w:pPr>
            <w:r w:rsidRPr="00D025ED">
              <w:rPr>
                <w:color w:val="000000"/>
                <w:sz w:val="20"/>
                <w:szCs w:val="20"/>
              </w:rPr>
              <w:t>Principal</w:t>
            </w:r>
          </w:p>
        </w:tc>
      </w:tr>
      <w:tr w:rsidR="008700CB" w:rsidRPr="00D025ED" w14:paraId="3F5E957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8E9F1F3" w14:textId="77777777" w:rsidR="008700CB" w:rsidRPr="004B2BD4" w:rsidRDefault="008700CB" w:rsidP="008700CB">
            <w:pPr>
              <w:rPr>
                <w:color w:val="000000"/>
                <w:sz w:val="20"/>
                <w:szCs w:val="20"/>
                <w:highlight w:val="yellow"/>
              </w:rPr>
            </w:pPr>
            <w:r w:rsidRPr="004B2BD4">
              <w:rPr>
                <w:color w:val="000000"/>
                <w:sz w:val="20"/>
                <w:szCs w:val="20"/>
                <w:highlight w:val="yellow"/>
              </w:rPr>
              <w:t>CASH_FLOW</w:t>
            </w:r>
          </w:p>
        </w:tc>
        <w:tc>
          <w:tcPr>
            <w:tcW w:w="5310" w:type="dxa"/>
            <w:tcBorders>
              <w:top w:val="nil"/>
              <w:left w:val="nil"/>
              <w:bottom w:val="single" w:sz="4" w:space="0" w:color="auto"/>
              <w:right w:val="single" w:sz="4" w:space="0" w:color="auto"/>
            </w:tcBorders>
            <w:vAlign w:val="center"/>
            <w:hideMark/>
          </w:tcPr>
          <w:p w14:paraId="71F3DED3"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cash flow amount for the chosen cash flow.  This field can be modified when updating or adding a cash flow.</w:t>
            </w:r>
          </w:p>
        </w:tc>
        <w:tc>
          <w:tcPr>
            <w:tcW w:w="6217" w:type="dxa"/>
            <w:tcBorders>
              <w:top w:val="nil"/>
              <w:left w:val="nil"/>
              <w:bottom w:val="single" w:sz="4" w:space="0" w:color="auto"/>
              <w:right w:val="single" w:sz="4" w:space="0" w:color="auto"/>
            </w:tcBorders>
            <w:vAlign w:val="center"/>
            <w:hideMark/>
          </w:tcPr>
          <w:p w14:paraId="33B845E8" w14:textId="77777777" w:rsidR="008700CB" w:rsidRPr="00D025ED" w:rsidRDefault="008700CB" w:rsidP="008700CB">
            <w:pPr>
              <w:rPr>
                <w:color w:val="000000"/>
                <w:sz w:val="20"/>
                <w:szCs w:val="20"/>
              </w:rPr>
            </w:pPr>
            <w:r w:rsidRPr="00D025ED">
              <w:rPr>
                <w:color w:val="000000"/>
                <w:sz w:val="20"/>
                <w:szCs w:val="20"/>
              </w:rPr>
              <w:t>CashFlow</w:t>
            </w:r>
          </w:p>
        </w:tc>
      </w:tr>
      <w:tr w:rsidR="008700CB" w:rsidRPr="00D025ED" w14:paraId="759707F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A99F62A" w14:textId="77777777" w:rsidR="008700CB" w:rsidRPr="004B2BD4" w:rsidRDefault="008700CB" w:rsidP="008700CB">
            <w:pPr>
              <w:rPr>
                <w:color w:val="000000"/>
                <w:sz w:val="20"/>
                <w:szCs w:val="20"/>
                <w:highlight w:val="yellow"/>
              </w:rPr>
            </w:pPr>
            <w:r w:rsidRPr="004B2BD4">
              <w:rPr>
                <w:color w:val="000000"/>
                <w:sz w:val="20"/>
                <w:szCs w:val="20"/>
                <w:highlight w:val="yellow"/>
              </w:rPr>
              <w:t>RATE</w:t>
            </w:r>
          </w:p>
        </w:tc>
        <w:tc>
          <w:tcPr>
            <w:tcW w:w="5310" w:type="dxa"/>
            <w:tcBorders>
              <w:top w:val="nil"/>
              <w:left w:val="nil"/>
              <w:bottom w:val="single" w:sz="4" w:space="0" w:color="auto"/>
              <w:right w:val="single" w:sz="4" w:space="0" w:color="auto"/>
            </w:tcBorders>
            <w:vAlign w:val="center"/>
            <w:hideMark/>
          </w:tcPr>
          <w:p w14:paraId="6F85789B" w14:textId="77777777" w:rsidR="008700CB" w:rsidRPr="004B2BD4" w:rsidRDefault="008700CB" w:rsidP="008700CB">
            <w:pPr>
              <w:rPr>
                <w:color w:val="000000"/>
                <w:sz w:val="20"/>
                <w:szCs w:val="20"/>
                <w:highlight w:val="yellow"/>
              </w:rPr>
            </w:pPr>
            <w:r w:rsidRPr="004B2BD4">
              <w:rPr>
                <w:color w:val="000000"/>
                <w:sz w:val="20"/>
                <w:szCs w:val="20"/>
                <w:highlight w:val="yellow"/>
              </w:rPr>
              <w:t>Kondor+ automatically displays the rate for the chosen cash flow. This field can be modified when updating or adding a cash flow (updated 1.8).</w:t>
            </w:r>
          </w:p>
        </w:tc>
        <w:tc>
          <w:tcPr>
            <w:tcW w:w="6217" w:type="dxa"/>
            <w:tcBorders>
              <w:top w:val="nil"/>
              <w:left w:val="nil"/>
              <w:bottom w:val="single" w:sz="4" w:space="0" w:color="auto"/>
              <w:right w:val="single" w:sz="4" w:space="0" w:color="auto"/>
            </w:tcBorders>
            <w:vAlign w:val="center"/>
            <w:hideMark/>
          </w:tcPr>
          <w:p w14:paraId="6E70B9DB" w14:textId="77777777" w:rsidR="008700CB" w:rsidRPr="00D025ED" w:rsidRDefault="008700CB" w:rsidP="008700CB">
            <w:pPr>
              <w:rPr>
                <w:color w:val="000000"/>
                <w:sz w:val="20"/>
                <w:szCs w:val="20"/>
              </w:rPr>
            </w:pPr>
            <w:r w:rsidRPr="00D025ED">
              <w:rPr>
                <w:color w:val="000000"/>
                <w:sz w:val="20"/>
                <w:szCs w:val="20"/>
              </w:rPr>
              <w:t>Rate</w:t>
            </w:r>
          </w:p>
        </w:tc>
      </w:tr>
      <w:tr w:rsidR="008700CB" w:rsidRPr="00D025ED" w14:paraId="41D978E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193685" w14:textId="77777777" w:rsidR="008700CB" w:rsidRPr="00D025ED" w:rsidRDefault="008700CB" w:rsidP="008700CB">
            <w:pPr>
              <w:rPr>
                <w:color w:val="000000"/>
                <w:sz w:val="20"/>
                <w:szCs w:val="20"/>
              </w:rPr>
            </w:pPr>
            <w:r w:rsidRPr="00D025ED">
              <w:rPr>
                <w:color w:val="000000"/>
                <w:sz w:val="20"/>
                <w:szCs w:val="20"/>
              </w:rPr>
              <w:lastRenderedPageBreak/>
              <w:t>COMPOUND_AVERAGE_RATE</w:t>
            </w:r>
          </w:p>
        </w:tc>
        <w:tc>
          <w:tcPr>
            <w:tcW w:w="5310" w:type="dxa"/>
            <w:tcBorders>
              <w:top w:val="nil"/>
              <w:left w:val="nil"/>
              <w:bottom w:val="single" w:sz="4" w:space="0" w:color="auto"/>
              <w:right w:val="single" w:sz="4" w:space="0" w:color="auto"/>
            </w:tcBorders>
            <w:vAlign w:val="center"/>
            <w:hideMark/>
          </w:tcPr>
          <w:p w14:paraId="684D512C" w14:textId="77777777" w:rsidR="008700CB" w:rsidRPr="00D025ED" w:rsidRDefault="008700CB" w:rsidP="008700CB">
            <w:pPr>
              <w:rPr>
                <w:color w:val="000000"/>
                <w:sz w:val="20"/>
                <w:szCs w:val="20"/>
              </w:rPr>
            </w:pPr>
            <w:r w:rsidRPr="00D025ED">
              <w:rPr>
                <w:color w:val="000000"/>
                <w:sz w:val="20"/>
                <w:szCs w:val="20"/>
              </w:rPr>
              <w:t>Compound/average rate used in the calculation of interest payments.</w:t>
            </w:r>
          </w:p>
        </w:tc>
        <w:tc>
          <w:tcPr>
            <w:tcW w:w="6217" w:type="dxa"/>
            <w:tcBorders>
              <w:top w:val="nil"/>
              <w:left w:val="nil"/>
              <w:bottom w:val="single" w:sz="4" w:space="0" w:color="auto"/>
              <w:right w:val="single" w:sz="4" w:space="0" w:color="auto"/>
            </w:tcBorders>
            <w:vAlign w:val="center"/>
            <w:hideMark/>
          </w:tcPr>
          <w:p w14:paraId="79300269" w14:textId="77777777" w:rsidR="008700CB" w:rsidRPr="00D025ED" w:rsidRDefault="008700CB" w:rsidP="008700CB">
            <w:pPr>
              <w:rPr>
                <w:color w:val="000000"/>
                <w:sz w:val="20"/>
                <w:szCs w:val="20"/>
              </w:rPr>
            </w:pPr>
            <w:r w:rsidRPr="00D025ED">
              <w:rPr>
                <w:color w:val="000000"/>
                <w:sz w:val="20"/>
                <w:szCs w:val="20"/>
              </w:rPr>
              <w:t>CompoundAverageRate</w:t>
            </w:r>
          </w:p>
        </w:tc>
      </w:tr>
      <w:tr w:rsidR="008700CB" w:rsidRPr="00D025ED" w14:paraId="15C4A71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EFFC1AE" w14:textId="77777777" w:rsidR="008700CB" w:rsidRPr="004B2BD4" w:rsidRDefault="008700CB" w:rsidP="008700CB">
            <w:pPr>
              <w:rPr>
                <w:color w:val="000000"/>
                <w:sz w:val="20"/>
                <w:szCs w:val="20"/>
                <w:highlight w:val="yellow"/>
              </w:rPr>
            </w:pPr>
            <w:r w:rsidRPr="004B2BD4">
              <w:rPr>
                <w:color w:val="000000"/>
                <w:sz w:val="20"/>
                <w:szCs w:val="20"/>
                <w:highlight w:val="yellow"/>
              </w:rPr>
              <w:t>FLOATING_RATES_ID</w:t>
            </w:r>
          </w:p>
        </w:tc>
        <w:tc>
          <w:tcPr>
            <w:tcW w:w="5310" w:type="dxa"/>
            <w:tcBorders>
              <w:top w:val="nil"/>
              <w:left w:val="nil"/>
              <w:bottom w:val="single" w:sz="4" w:space="0" w:color="auto"/>
              <w:right w:val="single" w:sz="4" w:space="0" w:color="auto"/>
            </w:tcBorders>
            <w:vAlign w:val="center"/>
            <w:hideMark/>
          </w:tcPr>
          <w:p w14:paraId="44B61DE8" w14:textId="77777777" w:rsidR="008700CB" w:rsidRPr="004B2BD4" w:rsidRDefault="008700CB" w:rsidP="008700CB">
            <w:pPr>
              <w:rPr>
                <w:color w:val="000000"/>
                <w:sz w:val="20"/>
                <w:szCs w:val="20"/>
                <w:highlight w:val="yellow"/>
              </w:rPr>
            </w:pPr>
            <w:r w:rsidRPr="004B2BD4">
              <w:rPr>
                <w:color w:val="000000"/>
                <w:sz w:val="20"/>
                <w:szCs w:val="20"/>
                <w:highlight w:val="yellow"/>
              </w:rPr>
              <w:t>An identification field that contains values which uniquely identify each row in the table by a sequential number generated by the SQL Server.</w:t>
            </w:r>
          </w:p>
        </w:tc>
        <w:tc>
          <w:tcPr>
            <w:tcW w:w="6217" w:type="dxa"/>
            <w:tcBorders>
              <w:top w:val="nil"/>
              <w:left w:val="nil"/>
              <w:bottom w:val="single" w:sz="4" w:space="0" w:color="auto"/>
              <w:right w:val="single" w:sz="4" w:space="0" w:color="auto"/>
            </w:tcBorders>
            <w:vAlign w:val="center"/>
            <w:hideMark/>
          </w:tcPr>
          <w:p w14:paraId="19A62420" w14:textId="77777777" w:rsidR="008700CB" w:rsidRPr="00D025ED" w:rsidRDefault="008700CB" w:rsidP="008700CB">
            <w:pPr>
              <w:rPr>
                <w:color w:val="000000"/>
                <w:sz w:val="20"/>
                <w:szCs w:val="20"/>
              </w:rPr>
            </w:pPr>
            <w:r w:rsidRPr="00D025ED">
              <w:rPr>
                <w:color w:val="000000"/>
                <w:sz w:val="20"/>
                <w:szCs w:val="20"/>
              </w:rPr>
              <w:t>FloatingRates_Id</w:t>
            </w:r>
          </w:p>
        </w:tc>
      </w:tr>
      <w:tr w:rsidR="008700CB" w:rsidRPr="00D025ED" w14:paraId="47007C7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44B9B97" w14:textId="77777777" w:rsidR="008700CB" w:rsidRPr="00D025ED" w:rsidRDefault="008700CB" w:rsidP="008700CB">
            <w:pPr>
              <w:rPr>
                <w:color w:val="000000"/>
                <w:sz w:val="20"/>
                <w:szCs w:val="20"/>
              </w:rPr>
            </w:pPr>
            <w:r w:rsidRPr="00D025ED">
              <w:rPr>
                <w:color w:val="000000"/>
                <w:sz w:val="20"/>
                <w:szCs w:val="20"/>
              </w:rPr>
              <w:t>ADDITIVE_MARGIN</w:t>
            </w:r>
          </w:p>
        </w:tc>
        <w:tc>
          <w:tcPr>
            <w:tcW w:w="5310" w:type="dxa"/>
            <w:tcBorders>
              <w:top w:val="nil"/>
              <w:left w:val="nil"/>
              <w:bottom w:val="single" w:sz="4" w:space="0" w:color="auto"/>
              <w:right w:val="single" w:sz="4" w:space="0" w:color="auto"/>
            </w:tcBorders>
            <w:vAlign w:val="center"/>
            <w:hideMark/>
          </w:tcPr>
          <w:p w14:paraId="539CAF18" w14:textId="77777777" w:rsidR="008700CB" w:rsidRPr="00D025ED" w:rsidRDefault="008700CB" w:rsidP="008700CB">
            <w:pPr>
              <w:rPr>
                <w:color w:val="000000"/>
                <w:sz w:val="20"/>
                <w:szCs w:val="20"/>
              </w:rPr>
            </w:pPr>
            <w:r w:rsidRPr="00D025ED">
              <w:rPr>
                <w:color w:val="000000"/>
                <w:sz w:val="20"/>
                <w:szCs w:val="20"/>
              </w:rPr>
              <w:t>Kondor+ automatically displays number of basis points added to the floating rate of a deal for the chosen cash flow. This field can be modified when updating or adding a cash flow (updated 1.8).</w:t>
            </w:r>
          </w:p>
        </w:tc>
        <w:tc>
          <w:tcPr>
            <w:tcW w:w="6217" w:type="dxa"/>
            <w:tcBorders>
              <w:top w:val="nil"/>
              <w:left w:val="nil"/>
              <w:bottom w:val="single" w:sz="4" w:space="0" w:color="auto"/>
              <w:right w:val="single" w:sz="4" w:space="0" w:color="auto"/>
            </w:tcBorders>
            <w:vAlign w:val="center"/>
            <w:hideMark/>
          </w:tcPr>
          <w:p w14:paraId="3CF6113F" w14:textId="77777777" w:rsidR="008700CB" w:rsidRPr="00D025ED" w:rsidRDefault="008700CB" w:rsidP="008700CB">
            <w:pPr>
              <w:rPr>
                <w:color w:val="000000"/>
                <w:sz w:val="20"/>
                <w:szCs w:val="20"/>
              </w:rPr>
            </w:pPr>
            <w:r w:rsidRPr="00D025ED">
              <w:rPr>
                <w:color w:val="000000"/>
                <w:sz w:val="20"/>
                <w:szCs w:val="20"/>
              </w:rPr>
              <w:t>AdditiveMargin</w:t>
            </w:r>
          </w:p>
        </w:tc>
      </w:tr>
      <w:tr w:rsidR="008700CB" w:rsidRPr="00D025ED" w14:paraId="2DB6E3C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8B30417" w14:textId="77777777" w:rsidR="008700CB" w:rsidRPr="00D025ED" w:rsidRDefault="008700CB" w:rsidP="008700CB">
            <w:pPr>
              <w:rPr>
                <w:color w:val="000000"/>
                <w:sz w:val="20"/>
                <w:szCs w:val="20"/>
              </w:rPr>
            </w:pPr>
            <w:r w:rsidRPr="00D025ED">
              <w:rPr>
                <w:color w:val="000000"/>
                <w:sz w:val="20"/>
                <w:szCs w:val="20"/>
              </w:rPr>
              <w:t>MULTIPLY_MARGIN</w:t>
            </w:r>
          </w:p>
        </w:tc>
        <w:tc>
          <w:tcPr>
            <w:tcW w:w="5310" w:type="dxa"/>
            <w:tcBorders>
              <w:top w:val="nil"/>
              <w:left w:val="nil"/>
              <w:bottom w:val="single" w:sz="4" w:space="0" w:color="auto"/>
              <w:right w:val="single" w:sz="4" w:space="0" w:color="auto"/>
            </w:tcBorders>
            <w:vAlign w:val="center"/>
            <w:hideMark/>
          </w:tcPr>
          <w:p w14:paraId="06B0EF07" w14:textId="77777777" w:rsidR="008700CB" w:rsidRPr="00D025ED" w:rsidRDefault="008700CB" w:rsidP="008700CB">
            <w:pPr>
              <w:rPr>
                <w:color w:val="000000"/>
                <w:sz w:val="20"/>
                <w:szCs w:val="20"/>
              </w:rPr>
            </w:pPr>
            <w:r w:rsidRPr="00D025ED">
              <w:rPr>
                <w:color w:val="000000"/>
                <w:sz w:val="20"/>
                <w:szCs w:val="20"/>
              </w:rPr>
              <w:t>Kondor+ automatically displays the multiplicative margin (coefficient) applied to the floating rate for the chosen cash flow. This field can be modified when updating or adding a cash flow (updated 1.8).</w:t>
            </w:r>
          </w:p>
        </w:tc>
        <w:tc>
          <w:tcPr>
            <w:tcW w:w="6217" w:type="dxa"/>
            <w:tcBorders>
              <w:top w:val="nil"/>
              <w:left w:val="nil"/>
              <w:bottom w:val="single" w:sz="4" w:space="0" w:color="auto"/>
              <w:right w:val="single" w:sz="4" w:space="0" w:color="auto"/>
            </w:tcBorders>
            <w:vAlign w:val="center"/>
            <w:hideMark/>
          </w:tcPr>
          <w:p w14:paraId="4CCE9F02" w14:textId="77777777" w:rsidR="008700CB" w:rsidRPr="00D025ED" w:rsidRDefault="008700CB" w:rsidP="008700CB">
            <w:pPr>
              <w:rPr>
                <w:color w:val="000000"/>
                <w:sz w:val="20"/>
                <w:szCs w:val="20"/>
              </w:rPr>
            </w:pPr>
            <w:r w:rsidRPr="00D025ED">
              <w:rPr>
                <w:color w:val="000000"/>
                <w:sz w:val="20"/>
                <w:szCs w:val="20"/>
              </w:rPr>
              <w:t>MultiplyMargin</w:t>
            </w:r>
          </w:p>
        </w:tc>
      </w:tr>
      <w:tr w:rsidR="008700CB" w:rsidRPr="00D025ED" w14:paraId="1EE18DA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C4DDB4E" w14:textId="77777777" w:rsidR="008700CB" w:rsidRPr="00D025ED" w:rsidRDefault="008700CB" w:rsidP="008700CB">
            <w:pPr>
              <w:rPr>
                <w:color w:val="000000"/>
                <w:sz w:val="20"/>
                <w:szCs w:val="20"/>
              </w:rPr>
            </w:pPr>
            <w:r w:rsidRPr="00D025ED">
              <w:rPr>
                <w:color w:val="000000"/>
                <w:sz w:val="20"/>
                <w:szCs w:val="20"/>
              </w:rPr>
              <w:t>STRIKE</w:t>
            </w:r>
          </w:p>
        </w:tc>
        <w:tc>
          <w:tcPr>
            <w:tcW w:w="5310" w:type="dxa"/>
            <w:tcBorders>
              <w:top w:val="nil"/>
              <w:left w:val="nil"/>
              <w:bottom w:val="single" w:sz="4" w:space="0" w:color="auto"/>
              <w:right w:val="single" w:sz="4" w:space="0" w:color="auto"/>
            </w:tcBorders>
            <w:vAlign w:val="center"/>
            <w:hideMark/>
          </w:tcPr>
          <w:p w14:paraId="31E32324" w14:textId="77777777" w:rsidR="008700CB" w:rsidRPr="00D025ED" w:rsidRDefault="008700CB" w:rsidP="008700CB">
            <w:pPr>
              <w:rPr>
                <w:color w:val="000000"/>
                <w:sz w:val="20"/>
                <w:szCs w:val="20"/>
              </w:rPr>
            </w:pPr>
            <w:r w:rsidRPr="00D025ED">
              <w:rPr>
                <w:color w:val="000000"/>
                <w:sz w:val="20"/>
                <w:szCs w:val="20"/>
              </w:rPr>
              <w:t>Kondor+ automatically displays the strike for the chosen cash flow.</w:t>
            </w:r>
          </w:p>
        </w:tc>
        <w:tc>
          <w:tcPr>
            <w:tcW w:w="6217" w:type="dxa"/>
            <w:tcBorders>
              <w:top w:val="nil"/>
              <w:left w:val="nil"/>
              <w:bottom w:val="single" w:sz="4" w:space="0" w:color="auto"/>
              <w:right w:val="single" w:sz="4" w:space="0" w:color="auto"/>
            </w:tcBorders>
            <w:vAlign w:val="center"/>
            <w:hideMark/>
          </w:tcPr>
          <w:p w14:paraId="71C7F3D1" w14:textId="77777777" w:rsidR="008700CB" w:rsidRPr="00D025ED" w:rsidRDefault="008700CB" w:rsidP="008700CB">
            <w:pPr>
              <w:rPr>
                <w:color w:val="000000"/>
                <w:sz w:val="20"/>
                <w:szCs w:val="20"/>
              </w:rPr>
            </w:pPr>
            <w:r w:rsidRPr="00D025ED">
              <w:rPr>
                <w:color w:val="000000"/>
                <w:sz w:val="20"/>
                <w:szCs w:val="20"/>
              </w:rPr>
              <w:t>Strike</w:t>
            </w:r>
          </w:p>
        </w:tc>
      </w:tr>
      <w:tr w:rsidR="008700CB" w:rsidRPr="00D025ED" w14:paraId="7836829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E048C99" w14:textId="77777777" w:rsidR="008700CB" w:rsidRPr="004B2BD4" w:rsidRDefault="008700CB" w:rsidP="008700CB">
            <w:pPr>
              <w:rPr>
                <w:color w:val="000000"/>
                <w:sz w:val="20"/>
                <w:szCs w:val="20"/>
                <w:highlight w:val="yellow"/>
              </w:rPr>
            </w:pPr>
            <w:r w:rsidRPr="004B2BD4">
              <w:rPr>
                <w:color w:val="000000"/>
                <w:sz w:val="20"/>
                <w:szCs w:val="20"/>
                <w:highlight w:val="yellow"/>
              </w:rPr>
              <w:t>MINIMUM_RATE</w:t>
            </w:r>
          </w:p>
        </w:tc>
        <w:tc>
          <w:tcPr>
            <w:tcW w:w="5310" w:type="dxa"/>
            <w:tcBorders>
              <w:top w:val="nil"/>
              <w:left w:val="nil"/>
              <w:bottom w:val="single" w:sz="4" w:space="0" w:color="auto"/>
              <w:right w:val="single" w:sz="4" w:space="0" w:color="auto"/>
            </w:tcBorders>
            <w:vAlign w:val="center"/>
            <w:hideMark/>
          </w:tcPr>
          <w:p w14:paraId="1F929B42" w14:textId="77777777" w:rsidR="008700CB" w:rsidRPr="004B2BD4" w:rsidRDefault="008700CB" w:rsidP="008700CB">
            <w:pPr>
              <w:rPr>
                <w:color w:val="000000"/>
                <w:sz w:val="20"/>
                <w:szCs w:val="20"/>
                <w:highlight w:val="yellow"/>
              </w:rPr>
            </w:pPr>
            <w:r w:rsidRPr="004B2BD4">
              <w:rPr>
                <w:color w:val="000000"/>
                <w:sz w:val="20"/>
                <w:szCs w:val="20"/>
                <w:highlight w:val="yellow"/>
              </w:rPr>
              <w:t>Specifies the minimum value of the floating rate. If the floating rate falls below the minimum value, it changes to a fixed rate that is equal to the specified minimum rate. This field is activated when the indexation is floating.</w:t>
            </w:r>
          </w:p>
        </w:tc>
        <w:tc>
          <w:tcPr>
            <w:tcW w:w="6217" w:type="dxa"/>
            <w:tcBorders>
              <w:top w:val="nil"/>
              <w:left w:val="nil"/>
              <w:bottom w:val="single" w:sz="4" w:space="0" w:color="auto"/>
              <w:right w:val="single" w:sz="4" w:space="0" w:color="auto"/>
            </w:tcBorders>
            <w:vAlign w:val="center"/>
            <w:hideMark/>
          </w:tcPr>
          <w:p w14:paraId="565AE600" w14:textId="77777777" w:rsidR="008700CB" w:rsidRPr="00D025ED" w:rsidRDefault="008700CB" w:rsidP="008700CB">
            <w:pPr>
              <w:rPr>
                <w:color w:val="000000"/>
                <w:sz w:val="20"/>
                <w:szCs w:val="20"/>
              </w:rPr>
            </w:pPr>
            <w:r w:rsidRPr="00D025ED">
              <w:rPr>
                <w:color w:val="000000"/>
                <w:sz w:val="20"/>
                <w:szCs w:val="20"/>
              </w:rPr>
              <w:t>MinimumRate</w:t>
            </w:r>
          </w:p>
        </w:tc>
      </w:tr>
      <w:tr w:rsidR="008700CB" w:rsidRPr="00D025ED" w14:paraId="637956D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E3CA69B" w14:textId="77777777" w:rsidR="008700CB" w:rsidRPr="004B2BD4" w:rsidRDefault="008700CB" w:rsidP="008700CB">
            <w:pPr>
              <w:rPr>
                <w:color w:val="000000"/>
                <w:sz w:val="20"/>
                <w:szCs w:val="20"/>
                <w:highlight w:val="yellow"/>
              </w:rPr>
            </w:pPr>
            <w:r w:rsidRPr="004B2BD4">
              <w:rPr>
                <w:color w:val="000000"/>
                <w:sz w:val="20"/>
                <w:szCs w:val="20"/>
                <w:highlight w:val="yellow"/>
              </w:rPr>
              <w:t>MAXIMUM_RATE</w:t>
            </w:r>
          </w:p>
        </w:tc>
        <w:tc>
          <w:tcPr>
            <w:tcW w:w="5310" w:type="dxa"/>
            <w:tcBorders>
              <w:top w:val="nil"/>
              <w:left w:val="nil"/>
              <w:bottom w:val="single" w:sz="4" w:space="0" w:color="auto"/>
              <w:right w:val="single" w:sz="4" w:space="0" w:color="auto"/>
            </w:tcBorders>
            <w:vAlign w:val="center"/>
            <w:hideMark/>
          </w:tcPr>
          <w:p w14:paraId="57D07AB9" w14:textId="77777777" w:rsidR="008700CB" w:rsidRPr="004B2BD4" w:rsidRDefault="008700CB" w:rsidP="008700CB">
            <w:pPr>
              <w:rPr>
                <w:color w:val="000000"/>
                <w:sz w:val="20"/>
                <w:szCs w:val="20"/>
                <w:highlight w:val="yellow"/>
              </w:rPr>
            </w:pPr>
            <w:r w:rsidRPr="004B2BD4">
              <w:rPr>
                <w:color w:val="000000"/>
                <w:sz w:val="20"/>
                <w:szCs w:val="20"/>
                <w:highlight w:val="yellow"/>
              </w:rPr>
              <w:t>Specifies the maximum value for the floating rate. If the floating rate exceeds the maximum value, it changes to a fixed rate that is equal to the specified maximum rate. This field is activated when the indexation is floating.</w:t>
            </w:r>
          </w:p>
        </w:tc>
        <w:tc>
          <w:tcPr>
            <w:tcW w:w="6217" w:type="dxa"/>
            <w:tcBorders>
              <w:top w:val="nil"/>
              <w:left w:val="nil"/>
              <w:bottom w:val="single" w:sz="4" w:space="0" w:color="auto"/>
              <w:right w:val="single" w:sz="4" w:space="0" w:color="auto"/>
            </w:tcBorders>
            <w:vAlign w:val="center"/>
            <w:hideMark/>
          </w:tcPr>
          <w:p w14:paraId="7400F30E" w14:textId="77777777" w:rsidR="008700CB" w:rsidRPr="00D025ED" w:rsidRDefault="008700CB" w:rsidP="008700CB">
            <w:pPr>
              <w:rPr>
                <w:color w:val="000000"/>
                <w:sz w:val="20"/>
                <w:szCs w:val="20"/>
              </w:rPr>
            </w:pPr>
            <w:r w:rsidRPr="00D025ED">
              <w:rPr>
                <w:color w:val="000000"/>
                <w:sz w:val="20"/>
                <w:szCs w:val="20"/>
              </w:rPr>
              <w:t>MaximumRate</w:t>
            </w:r>
          </w:p>
        </w:tc>
      </w:tr>
      <w:tr w:rsidR="008700CB" w:rsidRPr="00D025ED" w14:paraId="0A8C00D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10598ED" w14:textId="77777777" w:rsidR="008700CB" w:rsidRPr="00D025ED" w:rsidRDefault="008700CB" w:rsidP="008700CB">
            <w:pPr>
              <w:rPr>
                <w:color w:val="000000"/>
                <w:sz w:val="20"/>
                <w:szCs w:val="20"/>
              </w:rPr>
            </w:pPr>
            <w:r w:rsidRPr="00D025ED">
              <w:rPr>
                <w:color w:val="000000"/>
                <w:sz w:val="20"/>
                <w:szCs w:val="20"/>
              </w:rPr>
              <w:t>CORRELATION</w:t>
            </w:r>
          </w:p>
        </w:tc>
        <w:tc>
          <w:tcPr>
            <w:tcW w:w="5310" w:type="dxa"/>
            <w:tcBorders>
              <w:top w:val="nil"/>
              <w:left w:val="nil"/>
              <w:bottom w:val="single" w:sz="4" w:space="0" w:color="auto"/>
              <w:right w:val="single" w:sz="4" w:space="0" w:color="auto"/>
            </w:tcBorders>
            <w:vAlign w:val="center"/>
            <w:hideMark/>
          </w:tcPr>
          <w:p w14:paraId="0EC88AA0" w14:textId="77777777" w:rsidR="008700CB" w:rsidRPr="00D025ED" w:rsidRDefault="008700CB" w:rsidP="008700CB">
            <w:pPr>
              <w:rPr>
                <w:color w:val="000000"/>
                <w:sz w:val="20"/>
                <w:szCs w:val="20"/>
              </w:rPr>
            </w:pPr>
            <w:r w:rsidRPr="00D025ED">
              <w:rPr>
                <w:color w:val="000000"/>
                <w:sz w:val="20"/>
                <w:szCs w:val="20"/>
              </w:rPr>
              <w:t>Specifies the Correlation between the volatility short term and long term.</w:t>
            </w:r>
          </w:p>
        </w:tc>
        <w:tc>
          <w:tcPr>
            <w:tcW w:w="6217" w:type="dxa"/>
            <w:tcBorders>
              <w:top w:val="nil"/>
              <w:left w:val="nil"/>
              <w:bottom w:val="single" w:sz="4" w:space="0" w:color="auto"/>
              <w:right w:val="single" w:sz="4" w:space="0" w:color="auto"/>
            </w:tcBorders>
            <w:vAlign w:val="center"/>
            <w:hideMark/>
          </w:tcPr>
          <w:p w14:paraId="3E7ADD63" w14:textId="77777777" w:rsidR="008700CB" w:rsidRPr="00D025ED" w:rsidRDefault="008700CB" w:rsidP="008700CB">
            <w:pPr>
              <w:rPr>
                <w:color w:val="000000"/>
                <w:sz w:val="20"/>
                <w:szCs w:val="20"/>
              </w:rPr>
            </w:pPr>
            <w:r w:rsidRPr="00D025ED">
              <w:rPr>
                <w:color w:val="000000"/>
                <w:sz w:val="20"/>
                <w:szCs w:val="20"/>
              </w:rPr>
              <w:t>Correlation</w:t>
            </w:r>
          </w:p>
        </w:tc>
      </w:tr>
      <w:tr w:rsidR="008700CB" w:rsidRPr="00D025ED" w14:paraId="23AF555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8085AAC" w14:textId="77777777" w:rsidR="008700CB" w:rsidRPr="00D025ED" w:rsidRDefault="008700CB" w:rsidP="008700CB">
            <w:pPr>
              <w:rPr>
                <w:color w:val="000000"/>
                <w:sz w:val="20"/>
                <w:szCs w:val="20"/>
              </w:rPr>
            </w:pPr>
            <w:r w:rsidRPr="00D025ED">
              <w:rPr>
                <w:color w:val="000000"/>
                <w:sz w:val="20"/>
                <w:szCs w:val="20"/>
              </w:rPr>
              <w:t>ADJ_FACTOR</w:t>
            </w:r>
          </w:p>
        </w:tc>
        <w:tc>
          <w:tcPr>
            <w:tcW w:w="5310" w:type="dxa"/>
            <w:tcBorders>
              <w:top w:val="nil"/>
              <w:left w:val="nil"/>
              <w:bottom w:val="single" w:sz="4" w:space="0" w:color="auto"/>
              <w:right w:val="single" w:sz="4" w:space="0" w:color="auto"/>
            </w:tcBorders>
            <w:vAlign w:val="center"/>
            <w:hideMark/>
          </w:tcPr>
          <w:p w14:paraId="338B3EEB" w14:textId="77777777" w:rsidR="008700CB" w:rsidRPr="00D025ED" w:rsidRDefault="008700CB" w:rsidP="008700CB">
            <w:pPr>
              <w:rPr>
                <w:color w:val="000000"/>
                <w:sz w:val="20"/>
                <w:szCs w:val="20"/>
              </w:rPr>
            </w:pPr>
            <w:r w:rsidRPr="00D025ED">
              <w:rPr>
                <w:color w:val="000000"/>
                <w:sz w:val="20"/>
                <w:szCs w:val="20"/>
              </w:rPr>
              <w:t>Consumer Price Index Ratio computed on the coupon dates.</w:t>
            </w:r>
          </w:p>
        </w:tc>
        <w:tc>
          <w:tcPr>
            <w:tcW w:w="6217" w:type="dxa"/>
            <w:tcBorders>
              <w:top w:val="nil"/>
              <w:left w:val="nil"/>
              <w:bottom w:val="single" w:sz="4" w:space="0" w:color="auto"/>
              <w:right w:val="single" w:sz="4" w:space="0" w:color="auto"/>
            </w:tcBorders>
            <w:vAlign w:val="center"/>
            <w:hideMark/>
          </w:tcPr>
          <w:p w14:paraId="7FF98D51" w14:textId="77777777" w:rsidR="008700CB" w:rsidRPr="00D025ED" w:rsidRDefault="008700CB" w:rsidP="008700CB">
            <w:pPr>
              <w:rPr>
                <w:color w:val="000000"/>
                <w:sz w:val="20"/>
                <w:szCs w:val="20"/>
              </w:rPr>
            </w:pPr>
            <w:r w:rsidRPr="00D025ED">
              <w:rPr>
                <w:color w:val="000000"/>
                <w:sz w:val="20"/>
                <w:szCs w:val="20"/>
              </w:rPr>
              <w:t>AdjFactor</w:t>
            </w:r>
          </w:p>
        </w:tc>
      </w:tr>
      <w:tr w:rsidR="008700CB" w:rsidRPr="00D025ED" w14:paraId="510ABAC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86A8ADB" w14:textId="77777777" w:rsidR="008700CB" w:rsidRPr="00D025ED" w:rsidRDefault="008700CB" w:rsidP="008700CB">
            <w:pPr>
              <w:rPr>
                <w:color w:val="000000"/>
                <w:sz w:val="20"/>
                <w:szCs w:val="20"/>
              </w:rPr>
            </w:pPr>
            <w:r w:rsidRPr="00D025ED">
              <w:rPr>
                <w:color w:val="000000"/>
                <w:sz w:val="20"/>
                <w:szCs w:val="20"/>
              </w:rPr>
              <w:t>IS_ADJ_FACTOR_FIXED</w:t>
            </w:r>
          </w:p>
        </w:tc>
        <w:tc>
          <w:tcPr>
            <w:tcW w:w="5310" w:type="dxa"/>
            <w:tcBorders>
              <w:top w:val="nil"/>
              <w:left w:val="nil"/>
              <w:bottom w:val="single" w:sz="4" w:space="0" w:color="auto"/>
              <w:right w:val="single" w:sz="4" w:space="0" w:color="auto"/>
            </w:tcBorders>
            <w:vAlign w:val="center"/>
            <w:hideMark/>
          </w:tcPr>
          <w:p w14:paraId="4A5DC4A1" w14:textId="77777777" w:rsidR="008700CB" w:rsidRPr="00D025ED" w:rsidRDefault="008700CB" w:rsidP="008700CB">
            <w:pPr>
              <w:rPr>
                <w:color w:val="000000"/>
                <w:sz w:val="20"/>
                <w:szCs w:val="20"/>
              </w:rPr>
            </w:pPr>
            <w:r w:rsidRPr="00D025ED">
              <w:rPr>
                <w:color w:val="000000"/>
                <w:sz w:val="20"/>
                <w:szCs w:val="20"/>
              </w:rPr>
              <w:t>Indicate whether the AdjFactor must be recalculated.</w:t>
            </w:r>
            <w:r w:rsidRPr="00D025ED">
              <w:rPr>
                <w:color w:val="000000"/>
                <w:sz w:val="20"/>
                <w:szCs w:val="20"/>
              </w:rPr>
              <w:br/>
              <w:t>Yes: AdjFactor NOT recalculated.</w:t>
            </w:r>
            <w:r w:rsidRPr="00D025ED">
              <w:rPr>
                <w:color w:val="000000"/>
                <w:sz w:val="20"/>
                <w:szCs w:val="20"/>
              </w:rPr>
              <w:br/>
              <w:t>No: AdjFactor recalculated by batch process.</w:t>
            </w:r>
          </w:p>
        </w:tc>
        <w:tc>
          <w:tcPr>
            <w:tcW w:w="6217" w:type="dxa"/>
            <w:tcBorders>
              <w:top w:val="nil"/>
              <w:left w:val="nil"/>
              <w:bottom w:val="single" w:sz="4" w:space="0" w:color="auto"/>
              <w:right w:val="single" w:sz="4" w:space="0" w:color="auto"/>
            </w:tcBorders>
            <w:vAlign w:val="center"/>
            <w:hideMark/>
          </w:tcPr>
          <w:p w14:paraId="0A4D42DC" w14:textId="77777777" w:rsidR="008700CB" w:rsidRPr="00D025ED" w:rsidRDefault="008700CB" w:rsidP="008700CB">
            <w:pPr>
              <w:rPr>
                <w:color w:val="000000"/>
                <w:sz w:val="20"/>
                <w:szCs w:val="20"/>
              </w:rPr>
            </w:pPr>
            <w:r w:rsidRPr="00D025ED">
              <w:rPr>
                <w:color w:val="000000"/>
                <w:sz w:val="20"/>
                <w:szCs w:val="20"/>
              </w:rPr>
              <w:t>IsAdjFactorFixed</w:t>
            </w:r>
          </w:p>
        </w:tc>
      </w:tr>
      <w:tr w:rsidR="008700CB" w:rsidRPr="00D025ED" w14:paraId="6361253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3AB46DF" w14:textId="77777777" w:rsidR="008700CB" w:rsidRPr="00D025ED" w:rsidRDefault="008700CB" w:rsidP="008700CB">
            <w:pPr>
              <w:rPr>
                <w:color w:val="000000"/>
                <w:sz w:val="20"/>
                <w:szCs w:val="20"/>
              </w:rPr>
            </w:pPr>
            <w:r w:rsidRPr="00D025ED">
              <w:rPr>
                <w:color w:val="000000"/>
                <w:sz w:val="20"/>
                <w:szCs w:val="20"/>
              </w:rPr>
              <w:t>COMMENTS</w:t>
            </w:r>
          </w:p>
        </w:tc>
        <w:tc>
          <w:tcPr>
            <w:tcW w:w="5310" w:type="dxa"/>
            <w:tcBorders>
              <w:top w:val="nil"/>
              <w:left w:val="nil"/>
              <w:bottom w:val="single" w:sz="4" w:space="0" w:color="auto"/>
              <w:right w:val="single" w:sz="4" w:space="0" w:color="auto"/>
            </w:tcBorders>
            <w:vAlign w:val="center"/>
            <w:hideMark/>
          </w:tcPr>
          <w:p w14:paraId="7CCA9ACC" w14:textId="77777777" w:rsidR="008700CB" w:rsidRPr="00D025ED" w:rsidRDefault="008700CB" w:rsidP="008700CB">
            <w:pPr>
              <w:rPr>
                <w:color w:val="000000"/>
                <w:sz w:val="20"/>
                <w:szCs w:val="20"/>
              </w:rPr>
            </w:pPr>
            <w:r w:rsidRPr="00D025ED">
              <w:rPr>
                <w:color w:val="000000"/>
                <w:sz w:val="20"/>
                <w:szCs w:val="20"/>
              </w:rPr>
              <w:t>Allows you to add any type of comment.</w:t>
            </w:r>
          </w:p>
        </w:tc>
        <w:tc>
          <w:tcPr>
            <w:tcW w:w="6217" w:type="dxa"/>
            <w:tcBorders>
              <w:top w:val="nil"/>
              <w:left w:val="nil"/>
              <w:bottom w:val="single" w:sz="4" w:space="0" w:color="auto"/>
              <w:right w:val="single" w:sz="4" w:space="0" w:color="auto"/>
            </w:tcBorders>
            <w:vAlign w:val="center"/>
            <w:hideMark/>
          </w:tcPr>
          <w:p w14:paraId="03A17063" w14:textId="77777777" w:rsidR="008700CB" w:rsidRPr="00D025ED" w:rsidRDefault="008700CB" w:rsidP="008700CB">
            <w:pPr>
              <w:rPr>
                <w:color w:val="000000"/>
                <w:sz w:val="20"/>
                <w:szCs w:val="20"/>
              </w:rPr>
            </w:pPr>
            <w:r w:rsidRPr="00D025ED">
              <w:rPr>
                <w:color w:val="000000"/>
                <w:sz w:val="20"/>
                <w:szCs w:val="20"/>
              </w:rPr>
              <w:t>Comments</w:t>
            </w:r>
          </w:p>
        </w:tc>
      </w:tr>
      <w:tr w:rsidR="008700CB" w:rsidRPr="00D025ED" w14:paraId="61CD855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0DD58A5" w14:textId="77777777" w:rsidR="008700CB" w:rsidRPr="004B2BD4" w:rsidRDefault="008700CB" w:rsidP="008700CB">
            <w:pPr>
              <w:rPr>
                <w:color w:val="000000"/>
                <w:sz w:val="20"/>
                <w:szCs w:val="20"/>
                <w:highlight w:val="yellow"/>
              </w:rPr>
            </w:pPr>
            <w:r w:rsidRPr="004B2BD4">
              <w:rPr>
                <w:color w:val="000000"/>
                <w:sz w:val="20"/>
                <w:szCs w:val="20"/>
                <w:highlight w:val="yellow"/>
              </w:rPr>
              <w:lastRenderedPageBreak/>
              <w:t>FORWARD_START_DATE</w:t>
            </w:r>
          </w:p>
        </w:tc>
        <w:tc>
          <w:tcPr>
            <w:tcW w:w="5310" w:type="dxa"/>
            <w:tcBorders>
              <w:top w:val="nil"/>
              <w:left w:val="nil"/>
              <w:bottom w:val="single" w:sz="4" w:space="0" w:color="auto"/>
              <w:right w:val="single" w:sz="4" w:space="0" w:color="auto"/>
            </w:tcBorders>
            <w:vAlign w:val="center"/>
            <w:hideMark/>
          </w:tcPr>
          <w:p w14:paraId="669E651E" w14:textId="77777777" w:rsidR="008700CB" w:rsidRPr="004B2BD4" w:rsidRDefault="008700CB" w:rsidP="008700CB">
            <w:pPr>
              <w:rPr>
                <w:color w:val="000000"/>
                <w:sz w:val="20"/>
                <w:szCs w:val="20"/>
                <w:highlight w:val="yellow"/>
              </w:rPr>
            </w:pPr>
            <w:r w:rsidRPr="004B2BD4">
              <w:rPr>
                <w:color w:val="000000"/>
                <w:sz w:val="20"/>
                <w:szCs w:val="20"/>
                <w:highlight w:val="yellow"/>
              </w:rPr>
              <w:t>Forward start date of the schedule line (used to compute the forward rate).</w:t>
            </w:r>
          </w:p>
        </w:tc>
        <w:tc>
          <w:tcPr>
            <w:tcW w:w="6217" w:type="dxa"/>
            <w:tcBorders>
              <w:top w:val="nil"/>
              <w:left w:val="nil"/>
              <w:bottom w:val="single" w:sz="4" w:space="0" w:color="auto"/>
              <w:right w:val="single" w:sz="4" w:space="0" w:color="auto"/>
            </w:tcBorders>
            <w:vAlign w:val="center"/>
            <w:hideMark/>
          </w:tcPr>
          <w:p w14:paraId="659A0C0F" w14:textId="77777777" w:rsidR="008700CB" w:rsidRPr="00D025ED" w:rsidRDefault="008700CB" w:rsidP="008700CB">
            <w:pPr>
              <w:rPr>
                <w:color w:val="000000"/>
                <w:sz w:val="20"/>
                <w:szCs w:val="20"/>
              </w:rPr>
            </w:pPr>
            <w:r w:rsidRPr="00D025ED">
              <w:rPr>
                <w:color w:val="000000"/>
                <w:sz w:val="20"/>
                <w:szCs w:val="20"/>
              </w:rPr>
              <w:t>ForwardStartDate</w:t>
            </w:r>
          </w:p>
        </w:tc>
      </w:tr>
      <w:tr w:rsidR="008700CB" w:rsidRPr="00D025ED" w14:paraId="6BF5DF3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4808DE2" w14:textId="77777777" w:rsidR="008700CB" w:rsidRPr="004B2BD4" w:rsidRDefault="008700CB" w:rsidP="008700CB">
            <w:pPr>
              <w:rPr>
                <w:color w:val="000000"/>
                <w:sz w:val="20"/>
                <w:szCs w:val="20"/>
                <w:highlight w:val="yellow"/>
              </w:rPr>
            </w:pPr>
            <w:r w:rsidRPr="004B2BD4">
              <w:rPr>
                <w:color w:val="000000"/>
                <w:sz w:val="20"/>
                <w:szCs w:val="20"/>
                <w:highlight w:val="yellow"/>
              </w:rPr>
              <w:t>FORWARD_END_DATE</w:t>
            </w:r>
          </w:p>
        </w:tc>
        <w:tc>
          <w:tcPr>
            <w:tcW w:w="5310" w:type="dxa"/>
            <w:tcBorders>
              <w:top w:val="nil"/>
              <w:left w:val="nil"/>
              <w:bottom w:val="single" w:sz="4" w:space="0" w:color="auto"/>
              <w:right w:val="single" w:sz="4" w:space="0" w:color="auto"/>
            </w:tcBorders>
            <w:vAlign w:val="center"/>
            <w:hideMark/>
          </w:tcPr>
          <w:p w14:paraId="72CFCA93" w14:textId="77777777" w:rsidR="008700CB" w:rsidRPr="004B2BD4" w:rsidRDefault="008700CB" w:rsidP="008700CB">
            <w:pPr>
              <w:rPr>
                <w:color w:val="000000"/>
                <w:sz w:val="20"/>
                <w:szCs w:val="20"/>
                <w:highlight w:val="yellow"/>
              </w:rPr>
            </w:pPr>
            <w:r w:rsidRPr="004B2BD4">
              <w:rPr>
                <w:color w:val="000000"/>
                <w:sz w:val="20"/>
                <w:szCs w:val="20"/>
                <w:highlight w:val="yellow"/>
              </w:rPr>
              <w:t>Forward end date of the schedule line (used to compute the forward rate).</w:t>
            </w:r>
          </w:p>
        </w:tc>
        <w:tc>
          <w:tcPr>
            <w:tcW w:w="6217" w:type="dxa"/>
            <w:tcBorders>
              <w:top w:val="nil"/>
              <w:left w:val="nil"/>
              <w:bottom w:val="single" w:sz="4" w:space="0" w:color="auto"/>
              <w:right w:val="single" w:sz="4" w:space="0" w:color="auto"/>
            </w:tcBorders>
            <w:vAlign w:val="center"/>
            <w:hideMark/>
          </w:tcPr>
          <w:p w14:paraId="289B6170" w14:textId="77777777" w:rsidR="008700CB" w:rsidRPr="00D025ED" w:rsidRDefault="008700CB" w:rsidP="008700CB">
            <w:pPr>
              <w:rPr>
                <w:color w:val="000000"/>
                <w:sz w:val="20"/>
                <w:szCs w:val="20"/>
              </w:rPr>
            </w:pPr>
            <w:r w:rsidRPr="00D025ED">
              <w:rPr>
                <w:color w:val="000000"/>
                <w:sz w:val="20"/>
                <w:szCs w:val="20"/>
              </w:rPr>
              <w:t>ForwardEndDate</w:t>
            </w:r>
          </w:p>
        </w:tc>
      </w:tr>
      <w:tr w:rsidR="008700CB" w:rsidRPr="00D025ED" w14:paraId="4F6893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281903B" w14:textId="77777777" w:rsidR="008700CB" w:rsidRPr="00D025ED" w:rsidRDefault="008700CB" w:rsidP="008700CB">
            <w:pPr>
              <w:rPr>
                <w:color w:val="000000"/>
                <w:sz w:val="20"/>
                <w:szCs w:val="20"/>
              </w:rPr>
            </w:pPr>
            <w:r w:rsidRPr="00D025ED">
              <w:rPr>
                <w:color w:val="000000"/>
                <w:sz w:val="20"/>
                <w:szCs w:val="20"/>
              </w:rPr>
              <w:t>CORRELATION_QUANTO</w:t>
            </w:r>
          </w:p>
        </w:tc>
        <w:tc>
          <w:tcPr>
            <w:tcW w:w="5310" w:type="dxa"/>
            <w:tcBorders>
              <w:top w:val="nil"/>
              <w:left w:val="nil"/>
              <w:bottom w:val="single" w:sz="4" w:space="0" w:color="auto"/>
              <w:right w:val="single" w:sz="4" w:space="0" w:color="auto"/>
            </w:tcBorders>
            <w:vAlign w:val="center"/>
            <w:hideMark/>
          </w:tcPr>
          <w:p w14:paraId="4F871175" w14:textId="77777777" w:rsidR="008700CB" w:rsidRPr="00D025ED" w:rsidRDefault="008700CB" w:rsidP="008700CB">
            <w:pPr>
              <w:rPr>
                <w:color w:val="000000"/>
                <w:sz w:val="20"/>
                <w:szCs w:val="20"/>
              </w:rPr>
            </w:pPr>
            <w:r w:rsidRPr="00D025ED">
              <w:rPr>
                <w:color w:val="000000"/>
                <w:sz w:val="20"/>
                <w:szCs w:val="20"/>
              </w:rPr>
              <w:t>FX/IR correlation used for Quanto calculation.</w:t>
            </w:r>
          </w:p>
        </w:tc>
        <w:tc>
          <w:tcPr>
            <w:tcW w:w="6217" w:type="dxa"/>
            <w:tcBorders>
              <w:top w:val="nil"/>
              <w:left w:val="nil"/>
              <w:bottom w:val="single" w:sz="4" w:space="0" w:color="auto"/>
              <w:right w:val="single" w:sz="4" w:space="0" w:color="auto"/>
            </w:tcBorders>
            <w:vAlign w:val="center"/>
            <w:hideMark/>
          </w:tcPr>
          <w:p w14:paraId="0BB5902C" w14:textId="77777777" w:rsidR="008700CB" w:rsidRPr="00D025ED" w:rsidRDefault="008700CB" w:rsidP="008700CB">
            <w:pPr>
              <w:rPr>
                <w:color w:val="000000"/>
                <w:sz w:val="20"/>
                <w:szCs w:val="20"/>
              </w:rPr>
            </w:pPr>
            <w:r w:rsidRPr="00D025ED">
              <w:rPr>
                <w:color w:val="000000"/>
                <w:sz w:val="20"/>
                <w:szCs w:val="20"/>
              </w:rPr>
              <w:t>Correlation_Quanto</w:t>
            </w:r>
          </w:p>
        </w:tc>
      </w:tr>
      <w:tr w:rsidR="008700CB" w:rsidRPr="00D025ED" w14:paraId="6BEE095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9E49DC3" w14:textId="77777777" w:rsidR="008700CB" w:rsidRPr="00D025ED" w:rsidRDefault="008700CB" w:rsidP="008700CB">
            <w:pPr>
              <w:rPr>
                <w:color w:val="000000"/>
                <w:sz w:val="20"/>
                <w:szCs w:val="20"/>
              </w:rPr>
            </w:pPr>
            <w:r w:rsidRPr="00D025ED">
              <w:rPr>
                <w:color w:val="000000"/>
                <w:sz w:val="20"/>
                <w:szCs w:val="20"/>
              </w:rPr>
              <w:t>QUANTO_ADJ</w:t>
            </w:r>
          </w:p>
        </w:tc>
        <w:tc>
          <w:tcPr>
            <w:tcW w:w="5310" w:type="dxa"/>
            <w:tcBorders>
              <w:top w:val="nil"/>
              <w:left w:val="nil"/>
              <w:bottom w:val="single" w:sz="4" w:space="0" w:color="auto"/>
              <w:right w:val="single" w:sz="4" w:space="0" w:color="auto"/>
            </w:tcBorders>
            <w:vAlign w:val="center"/>
            <w:hideMark/>
          </w:tcPr>
          <w:p w14:paraId="52853A8C" w14:textId="77777777" w:rsidR="008700CB" w:rsidRPr="00D025ED" w:rsidRDefault="008700CB" w:rsidP="008700CB">
            <w:pPr>
              <w:rPr>
                <w:color w:val="000000"/>
                <w:sz w:val="20"/>
                <w:szCs w:val="20"/>
              </w:rPr>
            </w:pPr>
            <w:r w:rsidRPr="00D025ED">
              <w:rPr>
                <w:color w:val="000000"/>
                <w:sz w:val="20"/>
                <w:szCs w:val="20"/>
              </w:rPr>
              <w:t>Specifies whether a quanto adjustment is calculated.</w:t>
            </w:r>
          </w:p>
        </w:tc>
        <w:tc>
          <w:tcPr>
            <w:tcW w:w="6217" w:type="dxa"/>
            <w:tcBorders>
              <w:top w:val="nil"/>
              <w:left w:val="nil"/>
              <w:bottom w:val="single" w:sz="4" w:space="0" w:color="auto"/>
              <w:right w:val="single" w:sz="4" w:space="0" w:color="auto"/>
            </w:tcBorders>
            <w:vAlign w:val="center"/>
            <w:hideMark/>
          </w:tcPr>
          <w:p w14:paraId="5C23FEAD" w14:textId="77777777" w:rsidR="008700CB" w:rsidRPr="00D025ED" w:rsidRDefault="008700CB" w:rsidP="008700CB">
            <w:pPr>
              <w:rPr>
                <w:color w:val="000000"/>
                <w:sz w:val="20"/>
                <w:szCs w:val="20"/>
              </w:rPr>
            </w:pPr>
            <w:r w:rsidRPr="00D025ED">
              <w:rPr>
                <w:color w:val="000000"/>
                <w:sz w:val="20"/>
                <w:szCs w:val="20"/>
              </w:rPr>
              <w:t>Quanto_Adj</w:t>
            </w:r>
          </w:p>
        </w:tc>
      </w:tr>
      <w:tr w:rsidR="008700CB" w:rsidRPr="00D025ED" w14:paraId="36C808A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5E8336E" w14:textId="77777777" w:rsidR="008700CB" w:rsidRPr="00D025ED" w:rsidRDefault="008700CB" w:rsidP="008700CB">
            <w:pPr>
              <w:rPr>
                <w:color w:val="000000"/>
                <w:sz w:val="20"/>
                <w:szCs w:val="20"/>
              </w:rPr>
            </w:pPr>
            <w:r w:rsidRPr="00D025ED">
              <w:rPr>
                <w:color w:val="000000"/>
                <w:sz w:val="20"/>
                <w:szCs w:val="20"/>
              </w:rPr>
              <w:t>PRINCIPAL_FX_RATE</w:t>
            </w:r>
          </w:p>
        </w:tc>
        <w:tc>
          <w:tcPr>
            <w:tcW w:w="5310" w:type="dxa"/>
            <w:tcBorders>
              <w:top w:val="nil"/>
              <w:left w:val="nil"/>
              <w:bottom w:val="single" w:sz="4" w:space="0" w:color="auto"/>
              <w:right w:val="single" w:sz="4" w:space="0" w:color="auto"/>
            </w:tcBorders>
            <w:vAlign w:val="center"/>
            <w:hideMark/>
          </w:tcPr>
          <w:p w14:paraId="5809D60E" w14:textId="77777777" w:rsidR="008700CB" w:rsidRPr="00D025ED" w:rsidRDefault="008700CB" w:rsidP="008700CB">
            <w:pPr>
              <w:rPr>
                <w:color w:val="000000"/>
                <w:sz w:val="20"/>
                <w:szCs w:val="20"/>
              </w:rPr>
            </w:pPr>
            <w:r w:rsidRPr="00D025ED">
              <w:rPr>
                <w:color w:val="000000"/>
                <w:sz w:val="20"/>
                <w:szCs w:val="20"/>
              </w:rPr>
              <w:t>FX rate of the issue currency against the principal one.</w:t>
            </w:r>
          </w:p>
        </w:tc>
        <w:tc>
          <w:tcPr>
            <w:tcW w:w="6217" w:type="dxa"/>
            <w:tcBorders>
              <w:top w:val="nil"/>
              <w:left w:val="nil"/>
              <w:bottom w:val="single" w:sz="4" w:space="0" w:color="auto"/>
              <w:right w:val="single" w:sz="4" w:space="0" w:color="auto"/>
            </w:tcBorders>
            <w:vAlign w:val="center"/>
            <w:hideMark/>
          </w:tcPr>
          <w:p w14:paraId="0C65C1CA" w14:textId="77777777" w:rsidR="008700CB" w:rsidRPr="00D025ED" w:rsidRDefault="008700CB" w:rsidP="008700CB">
            <w:pPr>
              <w:rPr>
                <w:color w:val="000000"/>
                <w:sz w:val="20"/>
                <w:szCs w:val="20"/>
              </w:rPr>
            </w:pPr>
            <w:r w:rsidRPr="00D025ED">
              <w:rPr>
                <w:color w:val="000000"/>
                <w:sz w:val="20"/>
                <w:szCs w:val="20"/>
              </w:rPr>
              <w:t>PrincipalFXRate</w:t>
            </w:r>
          </w:p>
        </w:tc>
      </w:tr>
      <w:tr w:rsidR="008700CB" w:rsidRPr="00D025ED" w14:paraId="15659A5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301815B" w14:textId="77777777" w:rsidR="008700CB" w:rsidRPr="00D025ED" w:rsidRDefault="008700CB" w:rsidP="008700CB">
            <w:pPr>
              <w:rPr>
                <w:color w:val="000000"/>
                <w:sz w:val="20"/>
                <w:szCs w:val="20"/>
              </w:rPr>
            </w:pPr>
            <w:r w:rsidRPr="00D025ED">
              <w:rPr>
                <w:color w:val="000000"/>
                <w:sz w:val="20"/>
                <w:szCs w:val="20"/>
              </w:rPr>
              <w:t>COUPON_FX_RATE</w:t>
            </w:r>
          </w:p>
        </w:tc>
        <w:tc>
          <w:tcPr>
            <w:tcW w:w="5310" w:type="dxa"/>
            <w:tcBorders>
              <w:top w:val="nil"/>
              <w:left w:val="nil"/>
              <w:bottom w:val="single" w:sz="4" w:space="0" w:color="auto"/>
              <w:right w:val="single" w:sz="4" w:space="0" w:color="auto"/>
            </w:tcBorders>
            <w:vAlign w:val="center"/>
            <w:hideMark/>
          </w:tcPr>
          <w:p w14:paraId="5BCC55DA" w14:textId="77777777" w:rsidR="008700CB" w:rsidRPr="00D025ED" w:rsidRDefault="008700CB" w:rsidP="008700CB">
            <w:pPr>
              <w:rPr>
                <w:color w:val="000000"/>
                <w:sz w:val="20"/>
                <w:szCs w:val="20"/>
              </w:rPr>
            </w:pPr>
            <w:r w:rsidRPr="00D025ED">
              <w:rPr>
                <w:color w:val="000000"/>
                <w:sz w:val="20"/>
                <w:szCs w:val="20"/>
              </w:rPr>
              <w:t>Is the spot rate between Currency s Coupon and Currency s Issue.</w:t>
            </w:r>
          </w:p>
        </w:tc>
        <w:tc>
          <w:tcPr>
            <w:tcW w:w="6217" w:type="dxa"/>
            <w:tcBorders>
              <w:top w:val="nil"/>
              <w:left w:val="nil"/>
              <w:bottom w:val="single" w:sz="4" w:space="0" w:color="auto"/>
              <w:right w:val="single" w:sz="4" w:space="0" w:color="auto"/>
            </w:tcBorders>
            <w:vAlign w:val="center"/>
            <w:hideMark/>
          </w:tcPr>
          <w:p w14:paraId="49066536" w14:textId="77777777" w:rsidR="008700CB" w:rsidRPr="00D025ED" w:rsidRDefault="008700CB" w:rsidP="008700CB">
            <w:pPr>
              <w:rPr>
                <w:color w:val="000000"/>
                <w:sz w:val="20"/>
                <w:szCs w:val="20"/>
              </w:rPr>
            </w:pPr>
            <w:r w:rsidRPr="00D025ED">
              <w:rPr>
                <w:color w:val="000000"/>
                <w:sz w:val="20"/>
                <w:szCs w:val="20"/>
              </w:rPr>
              <w:t>CouponFXRate</w:t>
            </w:r>
          </w:p>
        </w:tc>
      </w:tr>
      <w:tr w:rsidR="008700CB" w:rsidRPr="00D025ED" w14:paraId="31F3073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5DFC224" w14:textId="77777777" w:rsidR="008700CB" w:rsidRPr="00D025ED" w:rsidRDefault="008700CB" w:rsidP="008700CB">
            <w:pPr>
              <w:rPr>
                <w:color w:val="000000"/>
                <w:sz w:val="20"/>
                <w:szCs w:val="20"/>
              </w:rPr>
            </w:pPr>
            <w:r w:rsidRPr="00D025ED">
              <w:rPr>
                <w:color w:val="000000"/>
                <w:sz w:val="20"/>
                <w:szCs w:val="20"/>
              </w:rPr>
              <w:t>IS_FX_RATE_FIXED</w:t>
            </w:r>
          </w:p>
        </w:tc>
        <w:tc>
          <w:tcPr>
            <w:tcW w:w="5310" w:type="dxa"/>
            <w:tcBorders>
              <w:top w:val="nil"/>
              <w:left w:val="nil"/>
              <w:bottom w:val="single" w:sz="4" w:space="0" w:color="auto"/>
              <w:right w:val="single" w:sz="4" w:space="0" w:color="auto"/>
            </w:tcBorders>
            <w:vAlign w:val="center"/>
            <w:hideMark/>
          </w:tcPr>
          <w:p w14:paraId="2427CF8C" w14:textId="77777777" w:rsidR="008700CB" w:rsidRPr="00D025ED" w:rsidRDefault="008700CB" w:rsidP="008700CB">
            <w:pPr>
              <w:rPr>
                <w:color w:val="000000"/>
                <w:sz w:val="20"/>
                <w:szCs w:val="20"/>
              </w:rPr>
            </w:pPr>
            <w:r w:rsidRPr="00D025ED">
              <w:rPr>
                <w:color w:val="000000"/>
                <w:sz w:val="20"/>
                <w:szCs w:val="20"/>
              </w:rPr>
              <w:t>Defines whether the exchange rates are manually fixed or not</w:t>
            </w:r>
          </w:p>
        </w:tc>
        <w:tc>
          <w:tcPr>
            <w:tcW w:w="6217" w:type="dxa"/>
            <w:tcBorders>
              <w:top w:val="nil"/>
              <w:left w:val="nil"/>
              <w:bottom w:val="single" w:sz="4" w:space="0" w:color="auto"/>
              <w:right w:val="single" w:sz="4" w:space="0" w:color="auto"/>
            </w:tcBorders>
            <w:vAlign w:val="center"/>
            <w:hideMark/>
          </w:tcPr>
          <w:p w14:paraId="2651FA10" w14:textId="77777777" w:rsidR="008700CB" w:rsidRPr="00D025ED" w:rsidRDefault="008700CB" w:rsidP="008700CB">
            <w:pPr>
              <w:rPr>
                <w:color w:val="000000"/>
                <w:sz w:val="20"/>
                <w:szCs w:val="20"/>
              </w:rPr>
            </w:pPr>
            <w:r w:rsidRPr="00D025ED">
              <w:rPr>
                <w:color w:val="000000"/>
                <w:sz w:val="20"/>
                <w:szCs w:val="20"/>
              </w:rPr>
              <w:t>IsFXRateFixed</w:t>
            </w:r>
          </w:p>
        </w:tc>
      </w:tr>
      <w:tr w:rsidR="008700CB" w:rsidRPr="00D025ED" w14:paraId="4AEAF8B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3697751" w14:textId="77777777" w:rsidR="008700CB" w:rsidRPr="00D025ED" w:rsidRDefault="008700CB" w:rsidP="008700CB">
            <w:pPr>
              <w:rPr>
                <w:color w:val="000000"/>
                <w:sz w:val="20"/>
                <w:szCs w:val="20"/>
              </w:rPr>
            </w:pPr>
            <w:r w:rsidRPr="00D025ED">
              <w:rPr>
                <w:color w:val="000000"/>
                <w:sz w:val="20"/>
                <w:szCs w:val="20"/>
              </w:rPr>
              <w:t>CP_FX_RATE</w:t>
            </w:r>
          </w:p>
        </w:tc>
        <w:tc>
          <w:tcPr>
            <w:tcW w:w="5310" w:type="dxa"/>
            <w:tcBorders>
              <w:top w:val="nil"/>
              <w:left w:val="nil"/>
              <w:bottom w:val="single" w:sz="4" w:space="0" w:color="auto"/>
              <w:right w:val="single" w:sz="4" w:space="0" w:color="auto"/>
            </w:tcBorders>
            <w:vAlign w:val="center"/>
            <w:hideMark/>
          </w:tcPr>
          <w:p w14:paraId="10133532" w14:textId="77777777" w:rsidR="008700CB" w:rsidRPr="00D025ED" w:rsidRDefault="008700CB" w:rsidP="008700CB">
            <w:pPr>
              <w:rPr>
                <w:color w:val="000000"/>
                <w:sz w:val="20"/>
                <w:szCs w:val="20"/>
              </w:rPr>
            </w:pPr>
            <w:r w:rsidRPr="00D025ED">
              <w:rPr>
                <w:color w:val="000000"/>
                <w:sz w:val="20"/>
                <w:szCs w:val="20"/>
              </w:rPr>
              <w:t>Used in the template schedule for Bond-Like Compound Products. Is the exchange rate between the compound product currency and currency deal template.</w:t>
            </w:r>
          </w:p>
        </w:tc>
        <w:tc>
          <w:tcPr>
            <w:tcW w:w="6217" w:type="dxa"/>
            <w:tcBorders>
              <w:top w:val="nil"/>
              <w:left w:val="nil"/>
              <w:bottom w:val="single" w:sz="4" w:space="0" w:color="auto"/>
              <w:right w:val="single" w:sz="4" w:space="0" w:color="auto"/>
            </w:tcBorders>
            <w:vAlign w:val="center"/>
            <w:hideMark/>
          </w:tcPr>
          <w:p w14:paraId="4BEC7FAD" w14:textId="77777777" w:rsidR="008700CB" w:rsidRPr="00D025ED" w:rsidRDefault="008700CB" w:rsidP="008700CB">
            <w:pPr>
              <w:rPr>
                <w:color w:val="000000"/>
                <w:sz w:val="20"/>
                <w:szCs w:val="20"/>
              </w:rPr>
            </w:pPr>
            <w:r w:rsidRPr="00D025ED">
              <w:rPr>
                <w:color w:val="000000"/>
                <w:sz w:val="20"/>
                <w:szCs w:val="20"/>
              </w:rPr>
              <w:t>CPFXRate</w:t>
            </w:r>
          </w:p>
        </w:tc>
      </w:tr>
      <w:tr w:rsidR="008700CB" w:rsidRPr="00D025ED" w14:paraId="106C00A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3559C9E" w14:textId="77777777" w:rsidR="008700CB" w:rsidRPr="00D025ED" w:rsidRDefault="008700CB" w:rsidP="008700CB">
            <w:pPr>
              <w:rPr>
                <w:color w:val="000000"/>
                <w:sz w:val="20"/>
                <w:szCs w:val="20"/>
              </w:rPr>
            </w:pPr>
            <w:r w:rsidRPr="00D025ED">
              <w:rPr>
                <w:color w:val="000000"/>
                <w:sz w:val="20"/>
                <w:szCs w:val="20"/>
              </w:rPr>
              <w:t>IS_CP_FX_RATE_FIXED</w:t>
            </w:r>
          </w:p>
        </w:tc>
        <w:tc>
          <w:tcPr>
            <w:tcW w:w="5310" w:type="dxa"/>
            <w:tcBorders>
              <w:top w:val="nil"/>
              <w:left w:val="nil"/>
              <w:bottom w:val="single" w:sz="4" w:space="0" w:color="auto"/>
              <w:right w:val="single" w:sz="4" w:space="0" w:color="auto"/>
            </w:tcBorders>
            <w:vAlign w:val="center"/>
            <w:hideMark/>
          </w:tcPr>
          <w:p w14:paraId="76661C15" w14:textId="77777777" w:rsidR="008700CB" w:rsidRPr="00D025ED" w:rsidRDefault="008700CB" w:rsidP="008700CB">
            <w:pPr>
              <w:rPr>
                <w:color w:val="000000"/>
                <w:sz w:val="20"/>
                <w:szCs w:val="20"/>
              </w:rPr>
            </w:pPr>
            <w:r w:rsidRPr="00D025ED">
              <w:rPr>
                <w:color w:val="000000"/>
                <w:sz w:val="20"/>
                <w:szCs w:val="20"/>
              </w:rPr>
              <w:t>Defines whether the exchange rates (between Currency of deal and Currency of Compound Product) are manually fixed or not.</w:t>
            </w:r>
          </w:p>
        </w:tc>
        <w:tc>
          <w:tcPr>
            <w:tcW w:w="6217" w:type="dxa"/>
            <w:tcBorders>
              <w:top w:val="nil"/>
              <w:left w:val="nil"/>
              <w:bottom w:val="single" w:sz="4" w:space="0" w:color="auto"/>
              <w:right w:val="single" w:sz="4" w:space="0" w:color="auto"/>
            </w:tcBorders>
            <w:vAlign w:val="center"/>
            <w:hideMark/>
          </w:tcPr>
          <w:p w14:paraId="465044CB" w14:textId="77777777" w:rsidR="008700CB" w:rsidRPr="00D025ED" w:rsidRDefault="008700CB" w:rsidP="008700CB">
            <w:pPr>
              <w:rPr>
                <w:color w:val="000000"/>
                <w:sz w:val="20"/>
                <w:szCs w:val="20"/>
              </w:rPr>
            </w:pPr>
            <w:r w:rsidRPr="00D025ED">
              <w:rPr>
                <w:color w:val="000000"/>
                <w:sz w:val="20"/>
                <w:szCs w:val="20"/>
              </w:rPr>
              <w:t>IsCPFXRateFixed</w:t>
            </w:r>
          </w:p>
        </w:tc>
      </w:tr>
      <w:tr w:rsidR="008700CB" w:rsidRPr="00D025ED" w14:paraId="76B580D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A60F503" w14:textId="77777777" w:rsidR="008700CB" w:rsidRPr="00D025ED" w:rsidRDefault="008700CB" w:rsidP="008700CB">
            <w:pPr>
              <w:rPr>
                <w:color w:val="000000"/>
                <w:sz w:val="20"/>
                <w:szCs w:val="20"/>
              </w:rPr>
            </w:pPr>
            <w:r w:rsidRPr="00D025ED">
              <w:rPr>
                <w:color w:val="000000"/>
                <w:sz w:val="20"/>
                <w:szCs w:val="20"/>
              </w:rPr>
              <w:t>IS_CASH_FLOW_FIXED</w:t>
            </w:r>
          </w:p>
        </w:tc>
        <w:tc>
          <w:tcPr>
            <w:tcW w:w="5310" w:type="dxa"/>
            <w:tcBorders>
              <w:top w:val="nil"/>
              <w:left w:val="nil"/>
              <w:bottom w:val="single" w:sz="4" w:space="0" w:color="auto"/>
              <w:right w:val="single" w:sz="4" w:space="0" w:color="auto"/>
            </w:tcBorders>
            <w:vAlign w:val="center"/>
            <w:hideMark/>
          </w:tcPr>
          <w:p w14:paraId="14A4235F" w14:textId="77777777" w:rsidR="008700CB" w:rsidRPr="00D025ED" w:rsidRDefault="008700CB" w:rsidP="008700CB">
            <w:pPr>
              <w:rPr>
                <w:color w:val="000000"/>
                <w:sz w:val="20"/>
                <w:szCs w:val="20"/>
              </w:rPr>
            </w:pPr>
            <w:r w:rsidRPr="00D025ED">
              <w:rPr>
                <w:color w:val="000000"/>
                <w:sz w:val="20"/>
                <w:szCs w:val="20"/>
              </w:rPr>
              <w:t>Defines whether the cash flow is fixed or not.</w:t>
            </w:r>
          </w:p>
        </w:tc>
        <w:tc>
          <w:tcPr>
            <w:tcW w:w="6217" w:type="dxa"/>
            <w:tcBorders>
              <w:top w:val="nil"/>
              <w:left w:val="nil"/>
              <w:bottom w:val="single" w:sz="4" w:space="0" w:color="auto"/>
              <w:right w:val="single" w:sz="4" w:space="0" w:color="auto"/>
            </w:tcBorders>
            <w:vAlign w:val="center"/>
            <w:hideMark/>
          </w:tcPr>
          <w:p w14:paraId="77EDBE96" w14:textId="77777777" w:rsidR="008700CB" w:rsidRPr="00D025ED" w:rsidRDefault="008700CB" w:rsidP="008700CB">
            <w:pPr>
              <w:rPr>
                <w:color w:val="000000"/>
                <w:sz w:val="20"/>
                <w:szCs w:val="20"/>
              </w:rPr>
            </w:pPr>
            <w:r w:rsidRPr="00D025ED">
              <w:rPr>
                <w:color w:val="000000"/>
                <w:sz w:val="20"/>
                <w:szCs w:val="20"/>
              </w:rPr>
              <w:t>IsCashFlowFixed</w:t>
            </w:r>
          </w:p>
        </w:tc>
      </w:tr>
      <w:tr w:rsidR="008700CB" w:rsidRPr="00D025ED" w14:paraId="2F5E66D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C1CBE27" w14:textId="77777777" w:rsidR="008700CB" w:rsidRPr="00D025ED" w:rsidRDefault="008700CB" w:rsidP="008700CB">
            <w:pPr>
              <w:rPr>
                <w:color w:val="000000"/>
                <w:sz w:val="20"/>
                <w:szCs w:val="20"/>
              </w:rPr>
            </w:pPr>
            <w:r w:rsidRPr="00D025ED">
              <w:rPr>
                <w:color w:val="000000"/>
                <w:sz w:val="20"/>
                <w:szCs w:val="20"/>
              </w:rPr>
              <w:t>IS_COMPOUND_AVERAGE_RATE_FIXED</w:t>
            </w:r>
          </w:p>
        </w:tc>
        <w:tc>
          <w:tcPr>
            <w:tcW w:w="5310" w:type="dxa"/>
            <w:tcBorders>
              <w:top w:val="nil"/>
              <w:left w:val="nil"/>
              <w:bottom w:val="single" w:sz="4" w:space="0" w:color="auto"/>
              <w:right w:val="single" w:sz="4" w:space="0" w:color="auto"/>
            </w:tcBorders>
            <w:vAlign w:val="center"/>
            <w:hideMark/>
          </w:tcPr>
          <w:p w14:paraId="65B7B65B" w14:textId="77777777" w:rsidR="008700CB" w:rsidRPr="00D025ED" w:rsidRDefault="008700CB" w:rsidP="008700CB">
            <w:pPr>
              <w:rPr>
                <w:color w:val="000000"/>
                <w:sz w:val="20"/>
                <w:szCs w:val="20"/>
              </w:rPr>
            </w:pPr>
            <w:r w:rsidRPr="00D025ED">
              <w:rPr>
                <w:color w:val="000000"/>
                <w:sz w:val="20"/>
                <w:szCs w:val="20"/>
              </w:rPr>
              <w:t>Defines whether the compound/average rate is manually fixed or not.</w:t>
            </w:r>
          </w:p>
        </w:tc>
        <w:tc>
          <w:tcPr>
            <w:tcW w:w="6217" w:type="dxa"/>
            <w:tcBorders>
              <w:top w:val="nil"/>
              <w:left w:val="nil"/>
              <w:bottom w:val="single" w:sz="4" w:space="0" w:color="auto"/>
              <w:right w:val="single" w:sz="4" w:space="0" w:color="auto"/>
            </w:tcBorders>
            <w:vAlign w:val="center"/>
            <w:hideMark/>
          </w:tcPr>
          <w:p w14:paraId="53DBB93E" w14:textId="77777777" w:rsidR="008700CB" w:rsidRPr="00D025ED" w:rsidRDefault="008700CB" w:rsidP="008700CB">
            <w:pPr>
              <w:rPr>
                <w:color w:val="000000"/>
                <w:sz w:val="20"/>
                <w:szCs w:val="20"/>
              </w:rPr>
            </w:pPr>
            <w:r w:rsidRPr="00D025ED">
              <w:rPr>
                <w:color w:val="000000"/>
                <w:sz w:val="20"/>
                <w:szCs w:val="20"/>
              </w:rPr>
              <w:t>IsCompoundAverageRateFixed</w:t>
            </w:r>
          </w:p>
        </w:tc>
      </w:tr>
      <w:tr w:rsidR="008700CB" w:rsidRPr="00D025ED" w14:paraId="7D871D0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39C7F2D" w14:textId="77777777" w:rsidR="008700CB" w:rsidRPr="00D025ED" w:rsidRDefault="008700CB" w:rsidP="008700CB">
            <w:pPr>
              <w:rPr>
                <w:color w:val="000000"/>
                <w:sz w:val="20"/>
                <w:szCs w:val="20"/>
              </w:rPr>
            </w:pPr>
            <w:r w:rsidRPr="00D025ED">
              <w:rPr>
                <w:color w:val="000000"/>
                <w:sz w:val="20"/>
                <w:szCs w:val="20"/>
              </w:rPr>
              <w:t>IMPACT_DEPOSIT</w:t>
            </w:r>
          </w:p>
        </w:tc>
        <w:tc>
          <w:tcPr>
            <w:tcW w:w="5310" w:type="dxa"/>
            <w:tcBorders>
              <w:top w:val="nil"/>
              <w:left w:val="nil"/>
              <w:bottom w:val="single" w:sz="4" w:space="0" w:color="auto"/>
              <w:right w:val="single" w:sz="4" w:space="0" w:color="auto"/>
            </w:tcBorders>
            <w:vAlign w:val="center"/>
            <w:hideMark/>
          </w:tcPr>
          <w:p w14:paraId="35C7D437" w14:textId="77777777" w:rsidR="008700CB" w:rsidRPr="00D025ED" w:rsidRDefault="008700CB" w:rsidP="008700CB">
            <w:pPr>
              <w:rPr>
                <w:color w:val="000000"/>
                <w:sz w:val="20"/>
                <w:szCs w:val="20"/>
              </w:rPr>
            </w:pPr>
            <w:r w:rsidRPr="00D025ED">
              <w:rPr>
                <w:color w:val="000000"/>
                <w:sz w:val="20"/>
                <w:szCs w:val="20"/>
              </w:rPr>
              <w:t>For Fee Amort line, indicate if it will impact deposit position</w:t>
            </w:r>
          </w:p>
        </w:tc>
        <w:tc>
          <w:tcPr>
            <w:tcW w:w="6217" w:type="dxa"/>
            <w:tcBorders>
              <w:top w:val="nil"/>
              <w:left w:val="nil"/>
              <w:bottom w:val="single" w:sz="4" w:space="0" w:color="auto"/>
              <w:right w:val="single" w:sz="4" w:space="0" w:color="auto"/>
            </w:tcBorders>
            <w:vAlign w:val="center"/>
            <w:hideMark/>
          </w:tcPr>
          <w:p w14:paraId="4E2506EA" w14:textId="77777777" w:rsidR="008700CB" w:rsidRPr="00D025ED" w:rsidRDefault="008700CB" w:rsidP="008700CB">
            <w:pPr>
              <w:rPr>
                <w:color w:val="000000"/>
                <w:sz w:val="20"/>
                <w:szCs w:val="20"/>
              </w:rPr>
            </w:pPr>
            <w:r w:rsidRPr="00D025ED">
              <w:rPr>
                <w:color w:val="000000"/>
                <w:sz w:val="20"/>
                <w:szCs w:val="20"/>
              </w:rPr>
              <w:t>ImpactDeposit</w:t>
            </w:r>
          </w:p>
        </w:tc>
      </w:tr>
      <w:tr w:rsidR="008700CB" w:rsidRPr="00D025ED" w14:paraId="25FAD74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3720743" w14:textId="77777777" w:rsidR="008700CB" w:rsidRPr="00D025ED" w:rsidRDefault="008700CB" w:rsidP="008700CB">
            <w:pPr>
              <w:rPr>
                <w:color w:val="000000"/>
                <w:sz w:val="20"/>
                <w:szCs w:val="20"/>
              </w:rPr>
            </w:pPr>
            <w:r w:rsidRPr="00D025ED">
              <w:rPr>
                <w:color w:val="000000"/>
                <w:sz w:val="20"/>
                <w:szCs w:val="20"/>
              </w:rPr>
              <w:t>CPI_STATUS</w:t>
            </w:r>
          </w:p>
        </w:tc>
        <w:tc>
          <w:tcPr>
            <w:tcW w:w="5310" w:type="dxa"/>
            <w:tcBorders>
              <w:top w:val="nil"/>
              <w:left w:val="nil"/>
              <w:bottom w:val="single" w:sz="4" w:space="0" w:color="auto"/>
              <w:right w:val="single" w:sz="4" w:space="0" w:color="auto"/>
            </w:tcBorders>
            <w:vAlign w:val="center"/>
            <w:hideMark/>
          </w:tcPr>
          <w:p w14:paraId="088D6E49" w14:textId="77777777" w:rsidR="008700CB" w:rsidRPr="00D025ED" w:rsidRDefault="008700CB" w:rsidP="008700CB">
            <w:pPr>
              <w:rPr>
                <w:color w:val="000000"/>
                <w:sz w:val="20"/>
                <w:szCs w:val="20"/>
              </w:rPr>
            </w:pPr>
            <w:r w:rsidRPr="00D025ED">
              <w:rPr>
                <w:color w:val="000000"/>
                <w:sz w:val="20"/>
                <w:szCs w:val="20"/>
              </w:rPr>
              <w:t>Status is set to Fixed or Forecasted.</w:t>
            </w:r>
          </w:p>
        </w:tc>
        <w:tc>
          <w:tcPr>
            <w:tcW w:w="6217" w:type="dxa"/>
            <w:tcBorders>
              <w:top w:val="nil"/>
              <w:left w:val="nil"/>
              <w:bottom w:val="single" w:sz="4" w:space="0" w:color="auto"/>
              <w:right w:val="single" w:sz="4" w:space="0" w:color="auto"/>
            </w:tcBorders>
            <w:vAlign w:val="center"/>
            <w:hideMark/>
          </w:tcPr>
          <w:p w14:paraId="34CC8AF0" w14:textId="77777777" w:rsidR="008700CB" w:rsidRPr="00D025ED" w:rsidRDefault="008700CB" w:rsidP="008700CB">
            <w:pPr>
              <w:rPr>
                <w:color w:val="000000"/>
                <w:sz w:val="20"/>
                <w:szCs w:val="20"/>
              </w:rPr>
            </w:pPr>
            <w:r w:rsidRPr="00D025ED">
              <w:rPr>
                <w:color w:val="000000"/>
                <w:sz w:val="20"/>
                <w:szCs w:val="20"/>
              </w:rPr>
              <w:t>CpiStatus</w:t>
            </w:r>
          </w:p>
        </w:tc>
      </w:tr>
      <w:tr w:rsidR="008700CB" w:rsidRPr="00D025ED" w14:paraId="11E541E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3229511" w14:textId="77777777" w:rsidR="008700CB" w:rsidRPr="00D025ED" w:rsidRDefault="008700CB" w:rsidP="008700CB">
            <w:pPr>
              <w:rPr>
                <w:color w:val="000000"/>
                <w:sz w:val="20"/>
                <w:szCs w:val="20"/>
              </w:rPr>
            </w:pPr>
            <w:r w:rsidRPr="00D025ED">
              <w:rPr>
                <w:color w:val="000000"/>
                <w:sz w:val="20"/>
                <w:szCs w:val="20"/>
              </w:rPr>
              <w:t>IS_CPI_FIXED</w:t>
            </w:r>
          </w:p>
        </w:tc>
        <w:tc>
          <w:tcPr>
            <w:tcW w:w="5310" w:type="dxa"/>
            <w:tcBorders>
              <w:top w:val="nil"/>
              <w:left w:val="nil"/>
              <w:bottom w:val="single" w:sz="4" w:space="0" w:color="auto"/>
              <w:right w:val="single" w:sz="4" w:space="0" w:color="auto"/>
            </w:tcBorders>
            <w:vAlign w:val="center"/>
            <w:hideMark/>
          </w:tcPr>
          <w:p w14:paraId="00BD7CD4" w14:textId="77777777" w:rsidR="008700CB" w:rsidRPr="00D025ED" w:rsidRDefault="008700CB" w:rsidP="008700CB">
            <w:pPr>
              <w:rPr>
                <w:color w:val="000000"/>
                <w:sz w:val="20"/>
                <w:szCs w:val="20"/>
              </w:rPr>
            </w:pPr>
            <w:r w:rsidRPr="00D025ED">
              <w:rPr>
                <w:color w:val="000000"/>
                <w:sz w:val="20"/>
                <w:szCs w:val="20"/>
              </w:rPr>
              <w:t>Defines whether the CPIs are manually fixed or not</w:t>
            </w:r>
          </w:p>
        </w:tc>
        <w:tc>
          <w:tcPr>
            <w:tcW w:w="6217" w:type="dxa"/>
            <w:tcBorders>
              <w:top w:val="nil"/>
              <w:left w:val="nil"/>
              <w:bottom w:val="single" w:sz="4" w:space="0" w:color="auto"/>
              <w:right w:val="single" w:sz="4" w:space="0" w:color="auto"/>
            </w:tcBorders>
            <w:vAlign w:val="center"/>
            <w:hideMark/>
          </w:tcPr>
          <w:p w14:paraId="006A87B8" w14:textId="77777777" w:rsidR="008700CB" w:rsidRPr="00D025ED" w:rsidRDefault="008700CB" w:rsidP="008700CB">
            <w:pPr>
              <w:rPr>
                <w:color w:val="000000"/>
                <w:sz w:val="20"/>
                <w:szCs w:val="20"/>
              </w:rPr>
            </w:pPr>
            <w:r w:rsidRPr="00D025ED">
              <w:rPr>
                <w:color w:val="000000"/>
                <w:sz w:val="20"/>
                <w:szCs w:val="20"/>
              </w:rPr>
              <w:t>IsCpiFixed</w:t>
            </w:r>
          </w:p>
        </w:tc>
      </w:tr>
      <w:tr w:rsidR="008700CB" w:rsidRPr="00D025ED" w14:paraId="29E77D5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31D6E9A" w14:textId="77777777" w:rsidR="008700CB" w:rsidRPr="00D025ED" w:rsidRDefault="008700CB" w:rsidP="008700CB">
            <w:pPr>
              <w:rPr>
                <w:color w:val="000000"/>
                <w:sz w:val="20"/>
                <w:szCs w:val="20"/>
              </w:rPr>
            </w:pPr>
            <w:r w:rsidRPr="00D025ED">
              <w:rPr>
                <w:color w:val="000000"/>
                <w:sz w:val="20"/>
                <w:szCs w:val="20"/>
              </w:rPr>
              <w:t>NOMINAL_VALUE</w:t>
            </w:r>
          </w:p>
        </w:tc>
        <w:tc>
          <w:tcPr>
            <w:tcW w:w="5310" w:type="dxa"/>
            <w:tcBorders>
              <w:top w:val="nil"/>
              <w:left w:val="nil"/>
              <w:bottom w:val="single" w:sz="4" w:space="0" w:color="auto"/>
              <w:right w:val="single" w:sz="4" w:space="0" w:color="auto"/>
            </w:tcBorders>
            <w:vAlign w:val="center"/>
            <w:hideMark/>
          </w:tcPr>
          <w:p w14:paraId="3B28DFED" w14:textId="77777777" w:rsidR="008700CB" w:rsidRPr="00D025ED" w:rsidRDefault="008700CB" w:rsidP="008700CB">
            <w:pPr>
              <w:rPr>
                <w:color w:val="000000"/>
                <w:sz w:val="20"/>
                <w:szCs w:val="20"/>
              </w:rPr>
            </w:pPr>
            <w:r w:rsidRPr="00D025ED">
              <w:rPr>
                <w:color w:val="000000"/>
                <w:sz w:val="20"/>
                <w:szCs w:val="20"/>
              </w:rPr>
              <w:t>A factor used to adjust cash flows of capital indexed swap with australian convention.</w:t>
            </w:r>
            <w:r w:rsidRPr="00D025ED">
              <w:rPr>
                <w:color w:val="000000"/>
                <w:sz w:val="20"/>
                <w:szCs w:val="20"/>
              </w:rPr>
              <w:br/>
              <w:t>This factor is calculated as follow: K(t) = K(t-1) * CPI(t)/CPI(t-1).</w:t>
            </w:r>
          </w:p>
        </w:tc>
        <w:tc>
          <w:tcPr>
            <w:tcW w:w="6217" w:type="dxa"/>
            <w:tcBorders>
              <w:top w:val="nil"/>
              <w:left w:val="nil"/>
              <w:bottom w:val="single" w:sz="4" w:space="0" w:color="auto"/>
              <w:right w:val="single" w:sz="4" w:space="0" w:color="auto"/>
            </w:tcBorders>
            <w:vAlign w:val="center"/>
            <w:hideMark/>
          </w:tcPr>
          <w:p w14:paraId="2A235E5A" w14:textId="77777777" w:rsidR="008700CB" w:rsidRPr="00D025ED" w:rsidRDefault="008700CB" w:rsidP="008700CB">
            <w:pPr>
              <w:rPr>
                <w:color w:val="000000"/>
                <w:sz w:val="20"/>
                <w:szCs w:val="20"/>
              </w:rPr>
            </w:pPr>
            <w:r w:rsidRPr="00D025ED">
              <w:rPr>
                <w:color w:val="000000"/>
                <w:sz w:val="20"/>
                <w:szCs w:val="20"/>
              </w:rPr>
              <w:t>NominalValue</w:t>
            </w:r>
          </w:p>
        </w:tc>
      </w:tr>
    </w:tbl>
    <w:p w14:paraId="30C10405" w14:textId="77777777" w:rsidR="00887E53" w:rsidRDefault="00887E53" w:rsidP="00BA01AE">
      <w:pPr>
        <w:rPr>
          <w:sz w:val="20"/>
          <w:szCs w:val="20"/>
        </w:rPr>
      </w:pPr>
    </w:p>
    <w:p w14:paraId="77C4063C" w14:textId="77777777" w:rsidR="000A2EEB" w:rsidRPr="006E4A99" w:rsidRDefault="000A2EEB" w:rsidP="00BA01AE">
      <w:pPr>
        <w:rPr>
          <w:b/>
          <w:sz w:val="20"/>
          <w:szCs w:val="20"/>
        </w:rPr>
      </w:pPr>
    </w:p>
    <w:p w14:paraId="36302482" w14:textId="77777777" w:rsidR="006E4A99" w:rsidRPr="006E4A99" w:rsidRDefault="006E4A99" w:rsidP="006E4A99">
      <w:pPr>
        <w:pStyle w:val="Heading4"/>
        <w:numPr>
          <w:ilvl w:val="0"/>
          <w:numId w:val="0"/>
        </w:numPr>
        <w:rPr>
          <w:b/>
          <w:sz w:val="20"/>
          <w:szCs w:val="20"/>
        </w:rPr>
      </w:pPr>
      <w:bookmarkStart w:id="68" w:name="_Toc2080361"/>
      <w:bookmarkStart w:id="69" w:name="_Toc2153962"/>
      <w:r w:rsidRPr="006E4A99">
        <w:rPr>
          <w:b/>
          <w:sz w:val="20"/>
          <w:szCs w:val="20"/>
        </w:rPr>
        <w:lastRenderedPageBreak/>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25</w:t>
      </w:r>
      <w:r w:rsidR="00CB325D" w:rsidRPr="006E4A99">
        <w:rPr>
          <w:b/>
          <w:sz w:val="20"/>
          <w:szCs w:val="20"/>
        </w:rPr>
        <w:fldChar w:fldCharType="end"/>
      </w:r>
      <w:r w:rsidRPr="006E4A99">
        <w:rPr>
          <w:b/>
          <w:sz w:val="20"/>
          <w:szCs w:val="20"/>
        </w:rPr>
        <w:t>:</w:t>
      </w:r>
      <w:r w:rsidR="00A67BB2" w:rsidRPr="00A67BB2">
        <w:rPr>
          <w:b/>
          <w:sz w:val="20"/>
          <w:szCs w:val="20"/>
        </w:rPr>
        <w:t>TBFN_SWAP</w:t>
      </w:r>
      <w:bookmarkEnd w:id="68"/>
      <w:bookmarkEnd w:id="69"/>
    </w:p>
    <w:tbl>
      <w:tblPr>
        <w:tblStyle w:val="TableGrid"/>
        <w:tblW w:w="14305" w:type="dxa"/>
        <w:tblLook w:val="04A0" w:firstRow="1" w:lastRow="0" w:firstColumn="1" w:lastColumn="0" w:noHBand="0" w:noVBand="1"/>
      </w:tblPr>
      <w:tblGrid>
        <w:gridCol w:w="2875"/>
        <w:gridCol w:w="11430"/>
      </w:tblGrid>
      <w:tr w:rsidR="000A2EEB" w:rsidRPr="00D412BC" w14:paraId="6FF52D5D" w14:textId="77777777" w:rsidTr="000A2EEB">
        <w:tc>
          <w:tcPr>
            <w:tcW w:w="2875" w:type="dxa"/>
          </w:tcPr>
          <w:p w14:paraId="6FF55AAD" w14:textId="77777777" w:rsidR="000A2EEB" w:rsidRPr="00D412BC" w:rsidRDefault="000A2EEB" w:rsidP="000A2EEB">
            <w:pPr>
              <w:spacing w:line="276" w:lineRule="auto"/>
              <w:rPr>
                <w:sz w:val="20"/>
                <w:szCs w:val="20"/>
              </w:rPr>
            </w:pPr>
            <w:r w:rsidRPr="00D412BC">
              <w:rPr>
                <w:sz w:val="20"/>
                <w:szCs w:val="20"/>
              </w:rPr>
              <w:t>Tên bảng</w:t>
            </w:r>
          </w:p>
        </w:tc>
        <w:tc>
          <w:tcPr>
            <w:tcW w:w="11430" w:type="dxa"/>
          </w:tcPr>
          <w:p w14:paraId="32A49BAE" w14:textId="77777777" w:rsidR="000A2EEB" w:rsidRPr="00D412BC" w:rsidRDefault="00A67BB2" w:rsidP="000A2EEB">
            <w:pPr>
              <w:spacing w:line="276" w:lineRule="auto"/>
              <w:rPr>
                <w:b/>
                <w:sz w:val="20"/>
                <w:szCs w:val="20"/>
              </w:rPr>
            </w:pPr>
            <w:r w:rsidRPr="00A67BB2">
              <w:rPr>
                <w:b/>
                <w:bCs/>
                <w:sz w:val="20"/>
                <w:szCs w:val="20"/>
              </w:rPr>
              <w:t>TBFN_SWAP</w:t>
            </w:r>
            <w:r w:rsidR="00CB325D" w:rsidRPr="00D412BC">
              <w:rPr>
                <w:b/>
                <w:sz w:val="20"/>
                <w:szCs w:val="20"/>
              </w:rPr>
              <w:fldChar w:fldCharType="begin"/>
            </w:r>
            <w:r w:rsidR="000A2EEB" w:rsidRPr="00D412BC">
              <w:rPr>
                <w:sz w:val="20"/>
                <w:szCs w:val="20"/>
              </w:rPr>
              <w:instrText xml:space="preserve"> TA \l "</w:instrText>
            </w:r>
            <w:r w:rsidR="000A2EEB" w:rsidRPr="00D412BC">
              <w:rPr>
                <w:b/>
                <w:sz w:val="20"/>
                <w:szCs w:val="20"/>
              </w:rPr>
              <w:instrText>FX_OPTION_PAYOFF</w:instrText>
            </w:r>
            <w:r w:rsidR="000A2EEB" w:rsidRPr="00D412BC">
              <w:rPr>
                <w:sz w:val="20"/>
                <w:szCs w:val="20"/>
              </w:rPr>
              <w:instrText xml:space="preserve">" \s "FX_OPTION_PAYOFF" \c 8 </w:instrText>
            </w:r>
            <w:r w:rsidR="00CB325D" w:rsidRPr="00D412BC">
              <w:rPr>
                <w:b/>
                <w:sz w:val="20"/>
                <w:szCs w:val="20"/>
              </w:rPr>
              <w:fldChar w:fldCharType="end"/>
            </w:r>
          </w:p>
        </w:tc>
      </w:tr>
      <w:tr w:rsidR="00D412BC" w:rsidRPr="00D412BC" w14:paraId="3130E7DB" w14:textId="77777777" w:rsidTr="000A2EEB">
        <w:tc>
          <w:tcPr>
            <w:tcW w:w="2875" w:type="dxa"/>
          </w:tcPr>
          <w:p w14:paraId="2BDA29BE" w14:textId="77777777" w:rsidR="00D412BC" w:rsidRPr="00D412BC" w:rsidRDefault="00D412BC" w:rsidP="000A2EEB">
            <w:pPr>
              <w:spacing w:line="276" w:lineRule="auto"/>
              <w:rPr>
                <w:sz w:val="20"/>
                <w:szCs w:val="20"/>
              </w:rPr>
            </w:pPr>
            <w:r>
              <w:rPr>
                <w:sz w:val="20"/>
                <w:szCs w:val="20"/>
              </w:rPr>
              <w:t>Schema</w:t>
            </w:r>
          </w:p>
        </w:tc>
        <w:tc>
          <w:tcPr>
            <w:tcW w:w="11430" w:type="dxa"/>
          </w:tcPr>
          <w:p w14:paraId="6B8039A9" w14:textId="77777777" w:rsidR="00D412BC" w:rsidRPr="00D412BC" w:rsidRDefault="00D412BC" w:rsidP="000A2EEB">
            <w:pPr>
              <w:spacing w:line="276" w:lineRule="auto"/>
              <w:rPr>
                <w:bCs/>
                <w:sz w:val="20"/>
                <w:szCs w:val="20"/>
              </w:rPr>
            </w:pPr>
            <w:r w:rsidRPr="00D412BC">
              <w:rPr>
                <w:bCs/>
                <w:sz w:val="20"/>
                <w:szCs w:val="20"/>
              </w:rPr>
              <w:t>B2RAW</w:t>
            </w:r>
          </w:p>
        </w:tc>
      </w:tr>
      <w:tr w:rsidR="000A2EEB" w:rsidRPr="00D412BC" w14:paraId="183CD9C3" w14:textId="77777777" w:rsidTr="000A2EEB">
        <w:tc>
          <w:tcPr>
            <w:tcW w:w="2875" w:type="dxa"/>
          </w:tcPr>
          <w:p w14:paraId="3C3B7FEB" w14:textId="77777777" w:rsidR="000A2EEB" w:rsidRPr="00D412BC" w:rsidRDefault="000A2EEB" w:rsidP="000A2EEB">
            <w:pPr>
              <w:spacing w:line="276" w:lineRule="auto"/>
              <w:rPr>
                <w:sz w:val="20"/>
                <w:szCs w:val="20"/>
              </w:rPr>
            </w:pPr>
            <w:r w:rsidRPr="00D412BC">
              <w:rPr>
                <w:sz w:val="20"/>
                <w:szCs w:val="20"/>
              </w:rPr>
              <w:t>Nội dung</w:t>
            </w:r>
          </w:p>
        </w:tc>
        <w:tc>
          <w:tcPr>
            <w:tcW w:w="11430" w:type="dxa"/>
          </w:tcPr>
          <w:p w14:paraId="51A73F86" w14:textId="77777777" w:rsidR="000A2EEB" w:rsidRPr="00D412BC" w:rsidRDefault="000A2EEB" w:rsidP="000A2EEB">
            <w:pPr>
              <w:spacing w:line="276" w:lineRule="auto"/>
              <w:rPr>
                <w:sz w:val="20"/>
                <w:szCs w:val="20"/>
              </w:rPr>
            </w:pPr>
            <w:r w:rsidRPr="00D412BC">
              <w:rPr>
                <w:color w:val="000000"/>
                <w:sz w:val="20"/>
                <w:szCs w:val="20"/>
              </w:rPr>
              <w:t>Lưu trữ lịch sử dữ liệu báo cáo Financial report cho deal IRS CCS kéo thẳng từ Kondor về</w:t>
            </w:r>
          </w:p>
        </w:tc>
      </w:tr>
      <w:tr w:rsidR="000A2EEB" w:rsidRPr="00D412BC" w14:paraId="2A76B194" w14:textId="77777777" w:rsidTr="000A2EEB">
        <w:tc>
          <w:tcPr>
            <w:tcW w:w="2875" w:type="dxa"/>
          </w:tcPr>
          <w:p w14:paraId="717ADEC2" w14:textId="77777777" w:rsidR="000A2EEB" w:rsidRPr="00D412BC" w:rsidRDefault="000A2EEB" w:rsidP="000A2EEB">
            <w:pPr>
              <w:spacing w:line="276" w:lineRule="auto"/>
              <w:rPr>
                <w:sz w:val="20"/>
                <w:szCs w:val="20"/>
              </w:rPr>
            </w:pPr>
            <w:r w:rsidRPr="00D412BC">
              <w:rPr>
                <w:sz w:val="20"/>
                <w:szCs w:val="20"/>
              </w:rPr>
              <w:t>Nguồn dữ liệu</w:t>
            </w:r>
          </w:p>
        </w:tc>
        <w:tc>
          <w:tcPr>
            <w:tcW w:w="11430" w:type="dxa"/>
          </w:tcPr>
          <w:p w14:paraId="11C0BF47" w14:textId="77777777" w:rsidR="000A2EEB" w:rsidRPr="00D412BC" w:rsidRDefault="000A2EEB" w:rsidP="000A2EEB">
            <w:pPr>
              <w:spacing w:line="276" w:lineRule="auto"/>
              <w:rPr>
                <w:color w:val="000000"/>
                <w:sz w:val="20"/>
                <w:szCs w:val="20"/>
              </w:rPr>
            </w:pPr>
            <w:r w:rsidRPr="00D412BC">
              <w:rPr>
                <w:color w:val="000000"/>
                <w:sz w:val="20"/>
                <w:szCs w:val="20"/>
              </w:rPr>
              <w:t xml:space="preserve">File excel kết quả chạy Financial Report theo các sript tương ứng (IRSCCSAllBS2). Các báo cáo này được IT cài đặt chạy vào lúc 10h tối hàng ngày. </w:t>
            </w:r>
          </w:p>
        </w:tc>
      </w:tr>
      <w:tr w:rsidR="000A2EEB" w:rsidRPr="00D412BC" w14:paraId="304F6F6E" w14:textId="77777777" w:rsidTr="000A2EEB">
        <w:tc>
          <w:tcPr>
            <w:tcW w:w="2875" w:type="dxa"/>
          </w:tcPr>
          <w:p w14:paraId="268749BE" w14:textId="77777777" w:rsidR="000A2EEB" w:rsidRPr="00D412BC" w:rsidRDefault="000A2EEB" w:rsidP="000A2EEB">
            <w:pPr>
              <w:spacing w:line="276" w:lineRule="auto"/>
              <w:rPr>
                <w:sz w:val="20"/>
                <w:szCs w:val="20"/>
              </w:rPr>
            </w:pPr>
            <w:r w:rsidRPr="00D412BC">
              <w:rPr>
                <w:sz w:val="20"/>
                <w:szCs w:val="20"/>
              </w:rPr>
              <w:t>Tần suất lưu trữ</w:t>
            </w:r>
          </w:p>
        </w:tc>
        <w:tc>
          <w:tcPr>
            <w:tcW w:w="11430" w:type="dxa"/>
          </w:tcPr>
          <w:p w14:paraId="2F24C2BC" w14:textId="77777777" w:rsidR="000A2EEB" w:rsidRPr="00D412BC" w:rsidRDefault="000A2EEB" w:rsidP="000A2EEB">
            <w:pPr>
              <w:spacing w:line="276" w:lineRule="auto"/>
              <w:rPr>
                <w:sz w:val="20"/>
                <w:szCs w:val="20"/>
              </w:rPr>
            </w:pPr>
            <w:r w:rsidRPr="00D412BC">
              <w:rPr>
                <w:sz w:val="20"/>
                <w:szCs w:val="20"/>
              </w:rPr>
              <w:t>Daily</w:t>
            </w:r>
          </w:p>
        </w:tc>
      </w:tr>
      <w:tr w:rsidR="000A2EEB" w:rsidRPr="00D412BC" w14:paraId="45353737" w14:textId="77777777" w:rsidTr="000A2EEB">
        <w:tc>
          <w:tcPr>
            <w:tcW w:w="2875" w:type="dxa"/>
          </w:tcPr>
          <w:p w14:paraId="72728D39" w14:textId="77777777" w:rsidR="000A2EEB" w:rsidRPr="00D412BC" w:rsidRDefault="000A2EEB" w:rsidP="000A2EEB">
            <w:pPr>
              <w:spacing w:line="276" w:lineRule="auto"/>
              <w:rPr>
                <w:sz w:val="20"/>
                <w:szCs w:val="20"/>
              </w:rPr>
            </w:pPr>
            <w:r w:rsidRPr="00D412BC">
              <w:rPr>
                <w:sz w:val="20"/>
                <w:szCs w:val="20"/>
              </w:rPr>
              <w:t>Trường biến đổi</w:t>
            </w:r>
          </w:p>
        </w:tc>
        <w:tc>
          <w:tcPr>
            <w:tcW w:w="11430" w:type="dxa"/>
          </w:tcPr>
          <w:p w14:paraId="2FA0C1BD" w14:textId="77777777" w:rsidR="000A2EEB" w:rsidRPr="00D412BC" w:rsidRDefault="000A2EEB" w:rsidP="000A2EEB">
            <w:pPr>
              <w:spacing w:line="276" w:lineRule="auto"/>
              <w:rPr>
                <w:sz w:val="20"/>
                <w:szCs w:val="20"/>
              </w:rPr>
            </w:pPr>
          </w:p>
        </w:tc>
      </w:tr>
      <w:tr w:rsidR="000A2EEB" w:rsidRPr="00D412BC" w14:paraId="301A8A2A" w14:textId="77777777" w:rsidTr="000A2EEB">
        <w:tc>
          <w:tcPr>
            <w:tcW w:w="2875" w:type="dxa"/>
          </w:tcPr>
          <w:p w14:paraId="259424BB" w14:textId="77777777" w:rsidR="000A2EEB" w:rsidRPr="00D412BC" w:rsidRDefault="000A2EEB" w:rsidP="000A2EEB">
            <w:pPr>
              <w:spacing w:line="276" w:lineRule="auto"/>
              <w:rPr>
                <w:sz w:val="20"/>
                <w:szCs w:val="20"/>
              </w:rPr>
            </w:pPr>
            <w:r w:rsidRPr="00D412BC">
              <w:rPr>
                <w:sz w:val="20"/>
                <w:szCs w:val="20"/>
              </w:rPr>
              <w:t>Dữ liệu tự sinh</w:t>
            </w:r>
          </w:p>
        </w:tc>
        <w:tc>
          <w:tcPr>
            <w:tcW w:w="11430" w:type="dxa"/>
          </w:tcPr>
          <w:p w14:paraId="3F51D50D" w14:textId="77777777" w:rsidR="000A2EEB" w:rsidRPr="00D412BC" w:rsidRDefault="000A2EEB" w:rsidP="000A2EEB">
            <w:pPr>
              <w:spacing w:line="276" w:lineRule="auto"/>
              <w:rPr>
                <w:color w:val="000000"/>
                <w:sz w:val="20"/>
                <w:szCs w:val="20"/>
              </w:rPr>
            </w:pPr>
            <w:r w:rsidRPr="00D412BC">
              <w:rPr>
                <w:sz w:val="20"/>
                <w:szCs w:val="20"/>
              </w:rPr>
              <w:t xml:space="preserve">Trường Source: </w:t>
            </w:r>
            <w:r w:rsidRPr="00D412BC">
              <w:rPr>
                <w:color w:val="000000"/>
                <w:sz w:val="20"/>
                <w:szCs w:val="20"/>
              </w:rPr>
              <w:t>Lưu nội dung thể hiện script (tên file excel)</w:t>
            </w:r>
          </w:p>
          <w:p w14:paraId="416739A0" w14:textId="77777777" w:rsidR="000A2EEB" w:rsidRPr="00D412BC" w:rsidRDefault="000A2EEB" w:rsidP="000A2EEB">
            <w:pPr>
              <w:spacing w:line="276" w:lineRule="auto"/>
              <w:rPr>
                <w:sz w:val="20"/>
                <w:szCs w:val="20"/>
              </w:rPr>
            </w:pPr>
            <w:r w:rsidRPr="00D412BC">
              <w:rPr>
                <w:color w:val="000000"/>
                <w:sz w:val="20"/>
                <w:szCs w:val="20"/>
              </w:rPr>
              <w:t>IRSCCSAllBS2.SwapSynthetic.csv</w:t>
            </w:r>
          </w:p>
        </w:tc>
      </w:tr>
      <w:tr w:rsidR="000A2EEB" w:rsidRPr="00D412BC" w14:paraId="2E0CE3AC" w14:textId="77777777" w:rsidTr="000A2EEB">
        <w:tc>
          <w:tcPr>
            <w:tcW w:w="2875" w:type="dxa"/>
          </w:tcPr>
          <w:p w14:paraId="05333B56" w14:textId="77777777" w:rsidR="000A2EEB" w:rsidRPr="00D412BC" w:rsidRDefault="000A2EEB" w:rsidP="000A2EEB">
            <w:pPr>
              <w:spacing w:line="276" w:lineRule="auto"/>
              <w:rPr>
                <w:sz w:val="20"/>
                <w:szCs w:val="20"/>
              </w:rPr>
            </w:pPr>
            <w:r w:rsidRPr="00D412BC">
              <w:rPr>
                <w:sz w:val="20"/>
                <w:szCs w:val="20"/>
              </w:rPr>
              <w:t>Lưu ý</w:t>
            </w:r>
          </w:p>
        </w:tc>
        <w:tc>
          <w:tcPr>
            <w:tcW w:w="11430" w:type="dxa"/>
          </w:tcPr>
          <w:p w14:paraId="19781010" w14:textId="77777777" w:rsidR="000A2EEB" w:rsidRPr="00D412BC" w:rsidRDefault="000A2EEB" w:rsidP="000A2EEB">
            <w:pPr>
              <w:spacing w:line="276" w:lineRule="auto"/>
              <w:rPr>
                <w:sz w:val="20"/>
                <w:szCs w:val="20"/>
              </w:rPr>
            </w:pPr>
          </w:p>
        </w:tc>
      </w:tr>
    </w:tbl>
    <w:p w14:paraId="3F86F741" w14:textId="77777777" w:rsidR="000A2EEB" w:rsidRDefault="000A2EEB" w:rsidP="00BA01AE">
      <w:pPr>
        <w:rPr>
          <w:sz w:val="20"/>
          <w:szCs w:val="20"/>
        </w:rPr>
      </w:pPr>
    </w:p>
    <w:tbl>
      <w:tblPr>
        <w:tblW w:w="1431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6067"/>
        <w:gridCol w:w="5244"/>
      </w:tblGrid>
      <w:tr w:rsidR="00A67BB2" w:rsidRPr="00A67BB2" w14:paraId="1EF8AC88" w14:textId="77777777" w:rsidTr="00A67BB2">
        <w:trPr>
          <w:trHeight w:val="315"/>
        </w:trPr>
        <w:tc>
          <w:tcPr>
            <w:tcW w:w="3006" w:type="dxa"/>
            <w:shd w:val="clear" w:color="000000" w:fill="BFBFBF"/>
            <w:vAlign w:val="center"/>
            <w:hideMark/>
          </w:tcPr>
          <w:p w14:paraId="37C8542D" w14:textId="77777777" w:rsidR="00A67BB2" w:rsidRPr="00A67BB2" w:rsidRDefault="00A67BB2" w:rsidP="00A67BB2">
            <w:pPr>
              <w:rPr>
                <w:color w:val="000000"/>
                <w:sz w:val="20"/>
                <w:szCs w:val="20"/>
              </w:rPr>
            </w:pPr>
            <w:r w:rsidRPr="00A67BB2">
              <w:rPr>
                <w:color w:val="000000"/>
                <w:sz w:val="20"/>
                <w:szCs w:val="20"/>
              </w:rPr>
              <w:t>Tên trường</w:t>
            </w:r>
          </w:p>
        </w:tc>
        <w:tc>
          <w:tcPr>
            <w:tcW w:w="6067" w:type="dxa"/>
            <w:shd w:val="clear" w:color="000000" w:fill="BFBFBF"/>
            <w:vAlign w:val="center"/>
            <w:hideMark/>
          </w:tcPr>
          <w:p w14:paraId="1B521AD7" w14:textId="77777777" w:rsidR="00A67BB2" w:rsidRPr="00A67BB2" w:rsidRDefault="00A67BB2" w:rsidP="00A67BB2">
            <w:pPr>
              <w:rPr>
                <w:color w:val="000000"/>
                <w:sz w:val="20"/>
                <w:szCs w:val="20"/>
              </w:rPr>
            </w:pPr>
            <w:r w:rsidRPr="00A67BB2">
              <w:rPr>
                <w:color w:val="000000"/>
                <w:sz w:val="20"/>
                <w:szCs w:val="20"/>
              </w:rPr>
              <w:t>Ý nghĩa</w:t>
            </w:r>
          </w:p>
        </w:tc>
        <w:tc>
          <w:tcPr>
            <w:tcW w:w="5244" w:type="dxa"/>
            <w:shd w:val="clear" w:color="000000" w:fill="BFBFBF"/>
            <w:vAlign w:val="center"/>
            <w:hideMark/>
          </w:tcPr>
          <w:p w14:paraId="37DC7170" w14:textId="77777777" w:rsidR="00A67BB2" w:rsidRPr="00A67BB2" w:rsidRDefault="00A67BB2" w:rsidP="00A67BB2">
            <w:pPr>
              <w:rPr>
                <w:color w:val="000000"/>
                <w:sz w:val="20"/>
                <w:szCs w:val="20"/>
              </w:rPr>
            </w:pPr>
            <w:r w:rsidRPr="00A67BB2">
              <w:rPr>
                <w:color w:val="000000"/>
                <w:sz w:val="20"/>
                <w:szCs w:val="20"/>
              </w:rPr>
              <w:t>Mô tả</w:t>
            </w:r>
          </w:p>
        </w:tc>
      </w:tr>
      <w:tr w:rsidR="00A67BB2" w:rsidRPr="00A67BB2" w14:paraId="4B394627" w14:textId="77777777" w:rsidTr="00A67BB2">
        <w:trPr>
          <w:trHeight w:val="300"/>
        </w:trPr>
        <w:tc>
          <w:tcPr>
            <w:tcW w:w="3006" w:type="dxa"/>
            <w:noWrap/>
            <w:vAlign w:val="bottom"/>
            <w:hideMark/>
          </w:tcPr>
          <w:p w14:paraId="44FFA4E3" w14:textId="77777777" w:rsidR="00A67BB2" w:rsidRPr="00A67BB2" w:rsidRDefault="00A67BB2" w:rsidP="00A67BB2">
            <w:pPr>
              <w:rPr>
                <w:color w:val="000000"/>
                <w:sz w:val="20"/>
                <w:szCs w:val="20"/>
              </w:rPr>
            </w:pPr>
            <w:r w:rsidRPr="00A67BB2">
              <w:rPr>
                <w:color w:val="000000"/>
                <w:sz w:val="20"/>
                <w:szCs w:val="20"/>
              </w:rPr>
              <w:t>POSTED_DT</w:t>
            </w:r>
          </w:p>
        </w:tc>
        <w:tc>
          <w:tcPr>
            <w:tcW w:w="6067" w:type="dxa"/>
            <w:noWrap/>
            <w:vAlign w:val="bottom"/>
            <w:hideMark/>
          </w:tcPr>
          <w:p w14:paraId="1E657D3F" w14:textId="77777777" w:rsidR="00A67BB2" w:rsidRPr="00A67BB2" w:rsidRDefault="00A67BB2" w:rsidP="00A67BB2">
            <w:pPr>
              <w:jc w:val="right"/>
              <w:rPr>
                <w:color w:val="000000"/>
                <w:sz w:val="20"/>
                <w:szCs w:val="20"/>
              </w:rPr>
            </w:pPr>
            <w:r w:rsidRPr="00A67BB2">
              <w:rPr>
                <w:color w:val="000000"/>
                <w:sz w:val="20"/>
                <w:szCs w:val="20"/>
              </w:rPr>
              <w:t>1/15/2018 0:00</w:t>
            </w:r>
          </w:p>
        </w:tc>
        <w:tc>
          <w:tcPr>
            <w:tcW w:w="5244" w:type="dxa"/>
            <w:noWrap/>
            <w:vAlign w:val="bottom"/>
            <w:hideMark/>
          </w:tcPr>
          <w:p w14:paraId="36829921" w14:textId="77777777" w:rsidR="00A67BB2" w:rsidRPr="00A67BB2" w:rsidRDefault="00A67BB2" w:rsidP="00A67BB2">
            <w:pPr>
              <w:jc w:val="right"/>
              <w:rPr>
                <w:color w:val="000000"/>
                <w:sz w:val="20"/>
                <w:szCs w:val="20"/>
              </w:rPr>
            </w:pPr>
          </w:p>
        </w:tc>
      </w:tr>
      <w:tr w:rsidR="00A67BB2" w:rsidRPr="00A67BB2" w14:paraId="4A8E37A1" w14:textId="77777777" w:rsidTr="00A67BB2">
        <w:trPr>
          <w:trHeight w:val="300"/>
        </w:trPr>
        <w:tc>
          <w:tcPr>
            <w:tcW w:w="3006" w:type="dxa"/>
            <w:noWrap/>
            <w:vAlign w:val="bottom"/>
            <w:hideMark/>
          </w:tcPr>
          <w:p w14:paraId="6F4524BA" w14:textId="77777777" w:rsidR="00A67BB2" w:rsidRPr="00A67BB2" w:rsidRDefault="00A67BB2" w:rsidP="00A67BB2">
            <w:pPr>
              <w:rPr>
                <w:color w:val="000000"/>
                <w:sz w:val="20"/>
                <w:szCs w:val="20"/>
              </w:rPr>
            </w:pPr>
            <w:r w:rsidRPr="00A67BB2">
              <w:rPr>
                <w:color w:val="000000"/>
                <w:sz w:val="20"/>
                <w:szCs w:val="20"/>
              </w:rPr>
              <w:t>SOURCE</w:t>
            </w:r>
          </w:p>
        </w:tc>
        <w:tc>
          <w:tcPr>
            <w:tcW w:w="11311" w:type="dxa"/>
            <w:gridSpan w:val="2"/>
            <w:noWrap/>
            <w:vAlign w:val="bottom"/>
            <w:hideMark/>
          </w:tcPr>
          <w:p w14:paraId="4A9ED640" w14:textId="77777777" w:rsidR="00A67BB2" w:rsidRPr="00A67BB2" w:rsidRDefault="00A67BB2" w:rsidP="00A67BB2">
            <w:pPr>
              <w:rPr>
                <w:color w:val="000000"/>
                <w:sz w:val="20"/>
                <w:szCs w:val="20"/>
              </w:rPr>
            </w:pPr>
            <w:r w:rsidRPr="00A67BB2">
              <w:rPr>
                <w:color w:val="000000"/>
                <w:sz w:val="20"/>
                <w:szCs w:val="20"/>
              </w:rPr>
              <w:t>IRSCCSAllBS2.SwapSynthetic.csv</w:t>
            </w:r>
          </w:p>
        </w:tc>
      </w:tr>
      <w:tr w:rsidR="00A67BB2" w:rsidRPr="00A67BB2" w14:paraId="3D5AE98B" w14:textId="77777777" w:rsidTr="00A67BB2">
        <w:trPr>
          <w:trHeight w:val="300"/>
        </w:trPr>
        <w:tc>
          <w:tcPr>
            <w:tcW w:w="3006" w:type="dxa"/>
            <w:noWrap/>
            <w:vAlign w:val="bottom"/>
            <w:hideMark/>
          </w:tcPr>
          <w:p w14:paraId="4CF90849" w14:textId="77777777" w:rsidR="00A67BB2" w:rsidRPr="00A67BB2" w:rsidRDefault="00A67BB2" w:rsidP="00A67BB2">
            <w:pPr>
              <w:rPr>
                <w:color w:val="000000"/>
                <w:sz w:val="20"/>
                <w:szCs w:val="20"/>
              </w:rPr>
            </w:pPr>
            <w:r w:rsidRPr="00A67BB2">
              <w:rPr>
                <w:color w:val="000000"/>
                <w:sz w:val="20"/>
                <w:szCs w:val="20"/>
              </w:rPr>
              <w:t>DEAL_ID</w:t>
            </w:r>
          </w:p>
        </w:tc>
        <w:tc>
          <w:tcPr>
            <w:tcW w:w="6067" w:type="dxa"/>
            <w:noWrap/>
            <w:vAlign w:val="bottom"/>
            <w:hideMark/>
          </w:tcPr>
          <w:p w14:paraId="08BFA879" w14:textId="77777777" w:rsidR="00A67BB2" w:rsidRPr="00A67BB2" w:rsidRDefault="00A67BB2" w:rsidP="00A67BB2">
            <w:pPr>
              <w:jc w:val="right"/>
              <w:rPr>
                <w:color w:val="000000"/>
                <w:sz w:val="20"/>
                <w:szCs w:val="20"/>
              </w:rPr>
            </w:pPr>
            <w:r w:rsidRPr="00A67BB2">
              <w:rPr>
                <w:color w:val="000000"/>
                <w:sz w:val="20"/>
                <w:szCs w:val="20"/>
              </w:rPr>
              <w:t>44</w:t>
            </w:r>
          </w:p>
        </w:tc>
        <w:tc>
          <w:tcPr>
            <w:tcW w:w="5244" w:type="dxa"/>
            <w:noWrap/>
            <w:vAlign w:val="bottom"/>
            <w:hideMark/>
          </w:tcPr>
          <w:p w14:paraId="3BAED62A" w14:textId="77777777" w:rsidR="00A67BB2" w:rsidRPr="00A67BB2" w:rsidRDefault="00A67BB2" w:rsidP="00A67BB2">
            <w:pPr>
              <w:jc w:val="right"/>
              <w:rPr>
                <w:color w:val="000000"/>
                <w:sz w:val="20"/>
                <w:szCs w:val="20"/>
              </w:rPr>
            </w:pPr>
          </w:p>
        </w:tc>
      </w:tr>
      <w:tr w:rsidR="00A67BB2" w:rsidRPr="00A67BB2" w14:paraId="4A8F1ED7" w14:textId="77777777" w:rsidTr="00A67BB2">
        <w:trPr>
          <w:trHeight w:val="300"/>
        </w:trPr>
        <w:tc>
          <w:tcPr>
            <w:tcW w:w="3006" w:type="dxa"/>
            <w:noWrap/>
            <w:vAlign w:val="bottom"/>
            <w:hideMark/>
          </w:tcPr>
          <w:p w14:paraId="63BE3CA1" w14:textId="77777777" w:rsidR="00A67BB2" w:rsidRPr="00A67BB2" w:rsidRDefault="00A67BB2" w:rsidP="00A67BB2">
            <w:pPr>
              <w:rPr>
                <w:color w:val="000000"/>
                <w:sz w:val="20"/>
                <w:szCs w:val="20"/>
              </w:rPr>
            </w:pPr>
            <w:r w:rsidRPr="00A67BB2">
              <w:rPr>
                <w:color w:val="000000"/>
                <w:sz w:val="20"/>
                <w:szCs w:val="20"/>
              </w:rPr>
              <w:t>LEVEL1_CURRENCY</w:t>
            </w:r>
          </w:p>
        </w:tc>
        <w:tc>
          <w:tcPr>
            <w:tcW w:w="6067" w:type="dxa"/>
            <w:noWrap/>
            <w:vAlign w:val="bottom"/>
            <w:hideMark/>
          </w:tcPr>
          <w:p w14:paraId="1428E31A" w14:textId="77777777" w:rsidR="00A67BB2" w:rsidRPr="00A67BB2" w:rsidRDefault="00A67BB2" w:rsidP="00A67BB2">
            <w:pPr>
              <w:rPr>
                <w:color w:val="000000"/>
                <w:sz w:val="20"/>
                <w:szCs w:val="20"/>
              </w:rPr>
            </w:pPr>
            <w:r w:rsidRPr="00A67BB2">
              <w:rPr>
                <w:color w:val="000000"/>
                <w:sz w:val="20"/>
                <w:szCs w:val="20"/>
              </w:rPr>
              <w:t>US DOLLAR</w:t>
            </w:r>
          </w:p>
        </w:tc>
        <w:tc>
          <w:tcPr>
            <w:tcW w:w="5244" w:type="dxa"/>
            <w:noWrap/>
            <w:vAlign w:val="bottom"/>
            <w:hideMark/>
          </w:tcPr>
          <w:p w14:paraId="7F9D2486" w14:textId="77777777" w:rsidR="00A67BB2" w:rsidRPr="00A67BB2" w:rsidRDefault="00A67BB2" w:rsidP="00A67BB2">
            <w:pPr>
              <w:rPr>
                <w:color w:val="000000"/>
                <w:sz w:val="20"/>
                <w:szCs w:val="20"/>
              </w:rPr>
            </w:pPr>
          </w:p>
        </w:tc>
      </w:tr>
      <w:tr w:rsidR="00A67BB2" w:rsidRPr="00A67BB2" w14:paraId="610331F6" w14:textId="77777777" w:rsidTr="00A67BB2">
        <w:trPr>
          <w:trHeight w:val="300"/>
        </w:trPr>
        <w:tc>
          <w:tcPr>
            <w:tcW w:w="3006" w:type="dxa"/>
            <w:noWrap/>
            <w:vAlign w:val="bottom"/>
            <w:hideMark/>
          </w:tcPr>
          <w:p w14:paraId="6F9F092D" w14:textId="77777777" w:rsidR="00A67BB2" w:rsidRPr="00A67BB2" w:rsidRDefault="00A67BB2" w:rsidP="00A67BB2">
            <w:pPr>
              <w:rPr>
                <w:color w:val="000000"/>
                <w:sz w:val="20"/>
                <w:szCs w:val="20"/>
              </w:rPr>
            </w:pPr>
            <w:r w:rsidRPr="00A67BB2">
              <w:rPr>
                <w:color w:val="000000"/>
                <w:sz w:val="20"/>
                <w:szCs w:val="20"/>
              </w:rPr>
              <w:t>LEVEL2_MATURITY</w:t>
            </w:r>
          </w:p>
        </w:tc>
        <w:tc>
          <w:tcPr>
            <w:tcW w:w="6067" w:type="dxa"/>
            <w:noWrap/>
            <w:vAlign w:val="bottom"/>
            <w:hideMark/>
          </w:tcPr>
          <w:p w14:paraId="432FF2D7" w14:textId="77777777" w:rsidR="00A67BB2" w:rsidRPr="00A67BB2" w:rsidRDefault="00A67BB2" w:rsidP="00A67BB2">
            <w:pPr>
              <w:rPr>
                <w:color w:val="000000"/>
                <w:sz w:val="20"/>
                <w:szCs w:val="20"/>
              </w:rPr>
            </w:pPr>
            <w:r w:rsidRPr="00A67BB2">
              <w:rPr>
                <w:color w:val="000000"/>
                <w:sz w:val="20"/>
                <w:szCs w:val="20"/>
              </w:rPr>
              <w:t>9M &lt;= Maturity &lt; 1Y</w:t>
            </w:r>
          </w:p>
        </w:tc>
        <w:tc>
          <w:tcPr>
            <w:tcW w:w="5244" w:type="dxa"/>
            <w:noWrap/>
            <w:vAlign w:val="bottom"/>
            <w:hideMark/>
          </w:tcPr>
          <w:p w14:paraId="218406BD" w14:textId="77777777" w:rsidR="00A67BB2" w:rsidRPr="00A67BB2" w:rsidRDefault="00A67BB2" w:rsidP="00A67BB2">
            <w:pPr>
              <w:rPr>
                <w:color w:val="000000"/>
                <w:sz w:val="20"/>
                <w:szCs w:val="20"/>
              </w:rPr>
            </w:pPr>
          </w:p>
        </w:tc>
      </w:tr>
      <w:tr w:rsidR="00A67BB2" w:rsidRPr="00A67BB2" w14:paraId="3B938EA6" w14:textId="77777777" w:rsidTr="00A67BB2">
        <w:trPr>
          <w:trHeight w:val="300"/>
        </w:trPr>
        <w:tc>
          <w:tcPr>
            <w:tcW w:w="3006" w:type="dxa"/>
            <w:noWrap/>
            <w:vAlign w:val="bottom"/>
            <w:hideMark/>
          </w:tcPr>
          <w:p w14:paraId="52A09823" w14:textId="77777777" w:rsidR="00A67BB2" w:rsidRPr="00A67BB2" w:rsidRDefault="00A67BB2" w:rsidP="00A67BB2">
            <w:pPr>
              <w:rPr>
                <w:color w:val="000000"/>
                <w:sz w:val="20"/>
                <w:szCs w:val="20"/>
              </w:rPr>
            </w:pPr>
            <w:r w:rsidRPr="00A67BB2">
              <w:rPr>
                <w:color w:val="000000"/>
                <w:sz w:val="20"/>
                <w:szCs w:val="20"/>
              </w:rPr>
              <w:t>NO_COMPOST</w:t>
            </w:r>
          </w:p>
        </w:tc>
        <w:tc>
          <w:tcPr>
            <w:tcW w:w="6067" w:type="dxa"/>
            <w:noWrap/>
            <w:vAlign w:val="bottom"/>
            <w:hideMark/>
          </w:tcPr>
          <w:p w14:paraId="75F95486" w14:textId="77777777" w:rsidR="00A67BB2" w:rsidRPr="00A67BB2" w:rsidRDefault="00A67BB2" w:rsidP="00A67BB2">
            <w:pPr>
              <w:rPr>
                <w:color w:val="000000"/>
                <w:sz w:val="20"/>
                <w:szCs w:val="20"/>
              </w:rPr>
            </w:pPr>
            <w:r w:rsidRPr="00A67BB2">
              <w:rPr>
                <w:color w:val="000000"/>
                <w:sz w:val="20"/>
                <w:szCs w:val="20"/>
              </w:rPr>
              <w:t>VAL_CAP_IRS:44</w:t>
            </w:r>
          </w:p>
        </w:tc>
        <w:tc>
          <w:tcPr>
            <w:tcW w:w="5244" w:type="dxa"/>
            <w:noWrap/>
            <w:vAlign w:val="bottom"/>
            <w:hideMark/>
          </w:tcPr>
          <w:p w14:paraId="792C8266" w14:textId="77777777" w:rsidR="00A67BB2" w:rsidRPr="00A67BB2" w:rsidRDefault="00A67BB2" w:rsidP="00A67BB2">
            <w:pPr>
              <w:rPr>
                <w:color w:val="000000"/>
                <w:sz w:val="20"/>
                <w:szCs w:val="20"/>
              </w:rPr>
            </w:pPr>
          </w:p>
        </w:tc>
      </w:tr>
      <w:tr w:rsidR="00A67BB2" w:rsidRPr="00A67BB2" w14:paraId="499E35DF" w14:textId="77777777" w:rsidTr="00A67BB2">
        <w:trPr>
          <w:trHeight w:val="300"/>
        </w:trPr>
        <w:tc>
          <w:tcPr>
            <w:tcW w:w="3006" w:type="dxa"/>
            <w:noWrap/>
            <w:vAlign w:val="bottom"/>
            <w:hideMark/>
          </w:tcPr>
          <w:p w14:paraId="26D43911" w14:textId="77777777" w:rsidR="00A67BB2" w:rsidRPr="00A67BB2" w:rsidRDefault="00A67BB2" w:rsidP="00A67BB2">
            <w:pPr>
              <w:rPr>
                <w:color w:val="000000"/>
                <w:sz w:val="20"/>
                <w:szCs w:val="20"/>
              </w:rPr>
            </w:pPr>
            <w:r w:rsidRPr="00A67BB2">
              <w:rPr>
                <w:color w:val="000000"/>
                <w:sz w:val="20"/>
                <w:szCs w:val="20"/>
              </w:rPr>
              <w:t>BLOCK_NUMBER</w:t>
            </w:r>
          </w:p>
        </w:tc>
        <w:tc>
          <w:tcPr>
            <w:tcW w:w="6067" w:type="dxa"/>
            <w:noWrap/>
            <w:vAlign w:val="bottom"/>
            <w:hideMark/>
          </w:tcPr>
          <w:p w14:paraId="369E14F2" w14:textId="77777777" w:rsidR="00A67BB2" w:rsidRPr="00A67BB2" w:rsidRDefault="00A67BB2" w:rsidP="00A67BB2">
            <w:pPr>
              <w:jc w:val="right"/>
              <w:rPr>
                <w:color w:val="000000"/>
                <w:sz w:val="20"/>
                <w:szCs w:val="20"/>
              </w:rPr>
            </w:pPr>
            <w:r w:rsidRPr="00A67BB2">
              <w:rPr>
                <w:color w:val="000000"/>
                <w:sz w:val="20"/>
                <w:szCs w:val="20"/>
              </w:rPr>
              <w:t>829507</w:t>
            </w:r>
          </w:p>
        </w:tc>
        <w:tc>
          <w:tcPr>
            <w:tcW w:w="5244" w:type="dxa"/>
            <w:noWrap/>
            <w:vAlign w:val="bottom"/>
            <w:hideMark/>
          </w:tcPr>
          <w:p w14:paraId="69966499" w14:textId="77777777" w:rsidR="00A67BB2" w:rsidRPr="00A67BB2" w:rsidRDefault="00A67BB2" w:rsidP="00A67BB2">
            <w:pPr>
              <w:jc w:val="right"/>
              <w:rPr>
                <w:color w:val="000000"/>
                <w:sz w:val="20"/>
                <w:szCs w:val="20"/>
              </w:rPr>
            </w:pPr>
          </w:p>
        </w:tc>
      </w:tr>
      <w:tr w:rsidR="00A67BB2" w:rsidRPr="00A67BB2" w14:paraId="3EBA1F33" w14:textId="77777777" w:rsidTr="00A67BB2">
        <w:trPr>
          <w:trHeight w:val="300"/>
        </w:trPr>
        <w:tc>
          <w:tcPr>
            <w:tcW w:w="3006" w:type="dxa"/>
            <w:noWrap/>
            <w:vAlign w:val="bottom"/>
            <w:hideMark/>
          </w:tcPr>
          <w:p w14:paraId="55858241" w14:textId="77777777" w:rsidR="00A67BB2" w:rsidRPr="00A67BB2" w:rsidRDefault="00A67BB2" w:rsidP="00A67BB2">
            <w:pPr>
              <w:rPr>
                <w:color w:val="000000"/>
                <w:sz w:val="20"/>
                <w:szCs w:val="20"/>
              </w:rPr>
            </w:pPr>
            <w:r w:rsidRPr="00A67BB2">
              <w:rPr>
                <w:color w:val="000000"/>
                <w:sz w:val="20"/>
                <w:szCs w:val="20"/>
              </w:rPr>
              <w:t>DOWNLOADKEY</w:t>
            </w:r>
          </w:p>
        </w:tc>
        <w:tc>
          <w:tcPr>
            <w:tcW w:w="6067" w:type="dxa"/>
            <w:noWrap/>
            <w:vAlign w:val="bottom"/>
            <w:hideMark/>
          </w:tcPr>
          <w:p w14:paraId="7DE2D412" w14:textId="77777777" w:rsidR="00A67BB2" w:rsidRPr="00A67BB2" w:rsidRDefault="00A67BB2" w:rsidP="00A67BB2">
            <w:pPr>
              <w:rPr>
                <w:color w:val="000000"/>
                <w:sz w:val="20"/>
                <w:szCs w:val="20"/>
              </w:rPr>
            </w:pPr>
          </w:p>
        </w:tc>
        <w:tc>
          <w:tcPr>
            <w:tcW w:w="5244" w:type="dxa"/>
            <w:noWrap/>
            <w:vAlign w:val="bottom"/>
            <w:hideMark/>
          </w:tcPr>
          <w:p w14:paraId="01EEBC4A" w14:textId="77777777" w:rsidR="00A67BB2" w:rsidRPr="00A67BB2" w:rsidRDefault="00A67BB2" w:rsidP="00A67BB2">
            <w:pPr>
              <w:rPr>
                <w:sz w:val="20"/>
                <w:szCs w:val="20"/>
              </w:rPr>
            </w:pPr>
          </w:p>
        </w:tc>
      </w:tr>
      <w:tr w:rsidR="00A67BB2" w:rsidRPr="00A67BB2" w14:paraId="1B53D5C9" w14:textId="77777777" w:rsidTr="00A67BB2">
        <w:trPr>
          <w:trHeight w:val="300"/>
        </w:trPr>
        <w:tc>
          <w:tcPr>
            <w:tcW w:w="3006" w:type="dxa"/>
            <w:noWrap/>
            <w:vAlign w:val="bottom"/>
            <w:hideMark/>
          </w:tcPr>
          <w:p w14:paraId="054BC9D7" w14:textId="77777777" w:rsidR="00A67BB2" w:rsidRPr="00A67BB2" w:rsidRDefault="00A67BB2" w:rsidP="00A67BB2">
            <w:pPr>
              <w:rPr>
                <w:color w:val="000000"/>
                <w:sz w:val="20"/>
                <w:szCs w:val="20"/>
              </w:rPr>
            </w:pPr>
            <w:r w:rsidRPr="00A67BB2">
              <w:rPr>
                <w:color w:val="000000"/>
                <w:sz w:val="20"/>
                <w:szCs w:val="20"/>
              </w:rPr>
              <w:t>TRADE_DATE</w:t>
            </w:r>
          </w:p>
        </w:tc>
        <w:tc>
          <w:tcPr>
            <w:tcW w:w="6067" w:type="dxa"/>
            <w:noWrap/>
            <w:vAlign w:val="bottom"/>
            <w:hideMark/>
          </w:tcPr>
          <w:p w14:paraId="478AED36" w14:textId="77777777" w:rsidR="00A67BB2" w:rsidRPr="00A67BB2" w:rsidRDefault="00A67BB2" w:rsidP="00A67BB2">
            <w:pPr>
              <w:rPr>
                <w:color w:val="000000"/>
                <w:sz w:val="20"/>
                <w:szCs w:val="20"/>
              </w:rPr>
            </w:pPr>
            <w:r w:rsidRPr="00A67BB2">
              <w:rPr>
                <w:color w:val="000000"/>
                <w:sz w:val="20"/>
                <w:szCs w:val="20"/>
              </w:rPr>
              <w:t>15/11/2017</w:t>
            </w:r>
          </w:p>
        </w:tc>
        <w:tc>
          <w:tcPr>
            <w:tcW w:w="5244" w:type="dxa"/>
            <w:noWrap/>
            <w:vAlign w:val="bottom"/>
            <w:hideMark/>
          </w:tcPr>
          <w:p w14:paraId="37BAFB9F" w14:textId="77777777" w:rsidR="00A67BB2" w:rsidRPr="00A67BB2" w:rsidRDefault="00A67BB2" w:rsidP="00A67BB2">
            <w:pPr>
              <w:rPr>
                <w:color w:val="000000"/>
                <w:sz w:val="20"/>
                <w:szCs w:val="20"/>
              </w:rPr>
            </w:pPr>
          </w:p>
        </w:tc>
      </w:tr>
      <w:tr w:rsidR="00A67BB2" w:rsidRPr="00A67BB2" w14:paraId="22A68F97" w14:textId="77777777" w:rsidTr="00A67BB2">
        <w:trPr>
          <w:trHeight w:val="300"/>
        </w:trPr>
        <w:tc>
          <w:tcPr>
            <w:tcW w:w="3006" w:type="dxa"/>
            <w:noWrap/>
            <w:vAlign w:val="bottom"/>
            <w:hideMark/>
          </w:tcPr>
          <w:p w14:paraId="7A3D3D62" w14:textId="77777777" w:rsidR="00A67BB2" w:rsidRPr="00A67BB2" w:rsidRDefault="00A67BB2" w:rsidP="00A67BB2">
            <w:pPr>
              <w:rPr>
                <w:color w:val="000000"/>
                <w:sz w:val="20"/>
                <w:szCs w:val="20"/>
              </w:rPr>
            </w:pPr>
            <w:r w:rsidRPr="00A67BB2">
              <w:rPr>
                <w:color w:val="000000"/>
                <w:sz w:val="20"/>
                <w:szCs w:val="20"/>
              </w:rPr>
              <w:t>FOLDER</w:t>
            </w:r>
          </w:p>
        </w:tc>
        <w:tc>
          <w:tcPr>
            <w:tcW w:w="6067" w:type="dxa"/>
            <w:noWrap/>
            <w:vAlign w:val="bottom"/>
            <w:hideMark/>
          </w:tcPr>
          <w:p w14:paraId="1A68CFBD" w14:textId="77777777" w:rsidR="00A67BB2" w:rsidRPr="00A67BB2" w:rsidRDefault="00A67BB2" w:rsidP="00A67BB2">
            <w:pPr>
              <w:rPr>
                <w:color w:val="000000"/>
                <w:sz w:val="20"/>
                <w:szCs w:val="20"/>
              </w:rPr>
            </w:pPr>
            <w:r w:rsidRPr="00A67BB2">
              <w:rPr>
                <w:color w:val="000000"/>
                <w:sz w:val="20"/>
                <w:szCs w:val="20"/>
              </w:rPr>
              <w:t>IRS-QLRR</w:t>
            </w:r>
          </w:p>
        </w:tc>
        <w:tc>
          <w:tcPr>
            <w:tcW w:w="5244" w:type="dxa"/>
            <w:noWrap/>
            <w:vAlign w:val="bottom"/>
            <w:hideMark/>
          </w:tcPr>
          <w:p w14:paraId="41F6584E" w14:textId="77777777" w:rsidR="00A67BB2" w:rsidRPr="00A67BB2" w:rsidRDefault="00A67BB2" w:rsidP="00A67BB2">
            <w:pPr>
              <w:rPr>
                <w:color w:val="000000"/>
                <w:sz w:val="20"/>
                <w:szCs w:val="20"/>
              </w:rPr>
            </w:pPr>
          </w:p>
        </w:tc>
      </w:tr>
      <w:tr w:rsidR="00A67BB2" w:rsidRPr="00A67BB2" w14:paraId="1F3B477D" w14:textId="77777777" w:rsidTr="00A67BB2">
        <w:trPr>
          <w:trHeight w:val="300"/>
        </w:trPr>
        <w:tc>
          <w:tcPr>
            <w:tcW w:w="3006" w:type="dxa"/>
            <w:noWrap/>
            <w:vAlign w:val="bottom"/>
            <w:hideMark/>
          </w:tcPr>
          <w:p w14:paraId="6ADF52DE" w14:textId="77777777" w:rsidR="00A67BB2" w:rsidRPr="00A67BB2" w:rsidRDefault="00A67BB2" w:rsidP="00A67BB2">
            <w:pPr>
              <w:rPr>
                <w:color w:val="000000"/>
                <w:sz w:val="20"/>
                <w:szCs w:val="20"/>
              </w:rPr>
            </w:pPr>
            <w:r w:rsidRPr="00A67BB2">
              <w:rPr>
                <w:color w:val="000000"/>
                <w:sz w:val="20"/>
                <w:szCs w:val="20"/>
              </w:rPr>
              <w:t>COUNTERPARTY</w:t>
            </w:r>
          </w:p>
        </w:tc>
        <w:tc>
          <w:tcPr>
            <w:tcW w:w="6067" w:type="dxa"/>
            <w:noWrap/>
            <w:vAlign w:val="bottom"/>
            <w:hideMark/>
          </w:tcPr>
          <w:p w14:paraId="147B05A3" w14:textId="77777777" w:rsidR="00A67BB2" w:rsidRPr="00A67BB2" w:rsidRDefault="00A67BB2" w:rsidP="00A67BB2">
            <w:pPr>
              <w:rPr>
                <w:color w:val="000000"/>
                <w:sz w:val="20"/>
                <w:szCs w:val="20"/>
              </w:rPr>
            </w:pPr>
            <w:r w:rsidRPr="00A67BB2">
              <w:rPr>
                <w:color w:val="000000"/>
                <w:sz w:val="20"/>
                <w:szCs w:val="20"/>
              </w:rPr>
              <w:t>BIDV</w:t>
            </w:r>
          </w:p>
        </w:tc>
        <w:tc>
          <w:tcPr>
            <w:tcW w:w="5244" w:type="dxa"/>
            <w:noWrap/>
            <w:vAlign w:val="bottom"/>
            <w:hideMark/>
          </w:tcPr>
          <w:p w14:paraId="4E9402C6" w14:textId="77777777" w:rsidR="00A67BB2" w:rsidRPr="00A67BB2" w:rsidRDefault="00A67BB2" w:rsidP="00A67BB2">
            <w:pPr>
              <w:rPr>
                <w:color w:val="000000"/>
                <w:sz w:val="20"/>
                <w:szCs w:val="20"/>
              </w:rPr>
            </w:pPr>
          </w:p>
        </w:tc>
      </w:tr>
      <w:tr w:rsidR="00A67BB2" w:rsidRPr="00A67BB2" w14:paraId="74324889" w14:textId="77777777" w:rsidTr="00A67BB2">
        <w:trPr>
          <w:trHeight w:val="300"/>
        </w:trPr>
        <w:tc>
          <w:tcPr>
            <w:tcW w:w="3006" w:type="dxa"/>
            <w:noWrap/>
            <w:vAlign w:val="bottom"/>
            <w:hideMark/>
          </w:tcPr>
          <w:p w14:paraId="40324CEB" w14:textId="77777777" w:rsidR="00A67BB2" w:rsidRPr="00A67BB2" w:rsidRDefault="00A67BB2" w:rsidP="00A67BB2">
            <w:pPr>
              <w:rPr>
                <w:color w:val="000000"/>
                <w:sz w:val="20"/>
                <w:szCs w:val="20"/>
              </w:rPr>
            </w:pPr>
            <w:r w:rsidRPr="00A67BB2">
              <w:rPr>
                <w:color w:val="000000"/>
                <w:sz w:val="20"/>
                <w:szCs w:val="20"/>
              </w:rPr>
              <w:t>COUNTERPARTY_NAME_REC</w:t>
            </w:r>
          </w:p>
        </w:tc>
        <w:tc>
          <w:tcPr>
            <w:tcW w:w="6067" w:type="dxa"/>
            <w:noWrap/>
            <w:vAlign w:val="bottom"/>
            <w:hideMark/>
          </w:tcPr>
          <w:p w14:paraId="64BDAA49" w14:textId="77777777" w:rsidR="00A67BB2" w:rsidRPr="00A67BB2" w:rsidRDefault="00A67BB2" w:rsidP="00A67BB2">
            <w:pPr>
              <w:rPr>
                <w:color w:val="000000"/>
                <w:sz w:val="20"/>
                <w:szCs w:val="20"/>
              </w:rPr>
            </w:pPr>
            <w:r w:rsidRPr="00A67BB2">
              <w:rPr>
                <w:color w:val="000000"/>
                <w:sz w:val="20"/>
                <w:szCs w:val="20"/>
              </w:rPr>
              <w:t>BIDV - HO</w:t>
            </w:r>
          </w:p>
        </w:tc>
        <w:tc>
          <w:tcPr>
            <w:tcW w:w="5244" w:type="dxa"/>
            <w:noWrap/>
            <w:vAlign w:val="bottom"/>
            <w:hideMark/>
          </w:tcPr>
          <w:p w14:paraId="5B3AA755" w14:textId="77777777" w:rsidR="00A67BB2" w:rsidRPr="00A67BB2" w:rsidRDefault="00A67BB2" w:rsidP="00A67BB2">
            <w:pPr>
              <w:rPr>
                <w:color w:val="000000"/>
                <w:sz w:val="20"/>
                <w:szCs w:val="20"/>
              </w:rPr>
            </w:pPr>
          </w:p>
        </w:tc>
      </w:tr>
      <w:tr w:rsidR="00A67BB2" w:rsidRPr="00A67BB2" w14:paraId="523FF663" w14:textId="77777777" w:rsidTr="00A67BB2">
        <w:trPr>
          <w:trHeight w:val="300"/>
        </w:trPr>
        <w:tc>
          <w:tcPr>
            <w:tcW w:w="3006" w:type="dxa"/>
            <w:noWrap/>
            <w:vAlign w:val="bottom"/>
            <w:hideMark/>
          </w:tcPr>
          <w:p w14:paraId="481595BF" w14:textId="77777777" w:rsidR="00A67BB2" w:rsidRPr="00A67BB2" w:rsidRDefault="00A67BB2" w:rsidP="00A67BB2">
            <w:pPr>
              <w:rPr>
                <w:color w:val="000000"/>
                <w:sz w:val="20"/>
                <w:szCs w:val="20"/>
              </w:rPr>
            </w:pPr>
            <w:r w:rsidRPr="00A67BB2">
              <w:rPr>
                <w:color w:val="000000"/>
                <w:sz w:val="20"/>
                <w:szCs w:val="20"/>
              </w:rPr>
              <w:t>COUNTERPARTY_NAME_PAY</w:t>
            </w:r>
          </w:p>
        </w:tc>
        <w:tc>
          <w:tcPr>
            <w:tcW w:w="6067" w:type="dxa"/>
            <w:noWrap/>
            <w:vAlign w:val="bottom"/>
            <w:hideMark/>
          </w:tcPr>
          <w:p w14:paraId="7F1EA277" w14:textId="77777777" w:rsidR="00A67BB2" w:rsidRPr="00A67BB2" w:rsidRDefault="00A67BB2" w:rsidP="00A67BB2">
            <w:pPr>
              <w:rPr>
                <w:color w:val="000000"/>
                <w:sz w:val="20"/>
                <w:szCs w:val="20"/>
              </w:rPr>
            </w:pPr>
            <w:r w:rsidRPr="00A67BB2">
              <w:rPr>
                <w:color w:val="000000"/>
                <w:sz w:val="20"/>
                <w:szCs w:val="20"/>
              </w:rPr>
              <w:t>BIDV - HO</w:t>
            </w:r>
          </w:p>
        </w:tc>
        <w:tc>
          <w:tcPr>
            <w:tcW w:w="5244" w:type="dxa"/>
            <w:noWrap/>
            <w:vAlign w:val="bottom"/>
            <w:hideMark/>
          </w:tcPr>
          <w:p w14:paraId="554BA684" w14:textId="77777777" w:rsidR="00A67BB2" w:rsidRPr="00A67BB2" w:rsidRDefault="00A67BB2" w:rsidP="00A67BB2">
            <w:pPr>
              <w:rPr>
                <w:color w:val="000000"/>
                <w:sz w:val="20"/>
                <w:szCs w:val="20"/>
              </w:rPr>
            </w:pPr>
          </w:p>
        </w:tc>
      </w:tr>
      <w:tr w:rsidR="00A67BB2" w:rsidRPr="00A67BB2" w14:paraId="2E2EA8C6" w14:textId="77777777" w:rsidTr="00A67BB2">
        <w:trPr>
          <w:trHeight w:val="300"/>
        </w:trPr>
        <w:tc>
          <w:tcPr>
            <w:tcW w:w="3006" w:type="dxa"/>
            <w:noWrap/>
            <w:vAlign w:val="bottom"/>
            <w:hideMark/>
          </w:tcPr>
          <w:p w14:paraId="7ADC0509" w14:textId="77777777" w:rsidR="00A67BB2" w:rsidRPr="00A67BB2" w:rsidRDefault="00A67BB2" w:rsidP="00A67BB2">
            <w:pPr>
              <w:rPr>
                <w:color w:val="000000"/>
                <w:sz w:val="20"/>
                <w:szCs w:val="20"/>
              </w:rPr>
            </w:pPr>
            <w:r w:rsidRPr="00A67BB2">
              <w:rPr>
                <w:color w:val="000000"/>
                <w:sz w:val="20"/>
                <w:szCs w:val="20"/>
              </w:rPr>
              <w:t>TYPEOFINSTRUMENT</w:t>
            </w:r>
          </w:p>
        </w:tc>
        <w:tc>
          <w:tcPr>
            <w:tcW w:w="6067" w:type="dxa"/>
            <w:noWrap/>
            <w:vAlign w:val="bottom"/>
            <w:hideMark/>
          </w:tcPr>
          <w:p w14:paraId="65BA18A3" w14:textId="77777777" w:rsidR="00A67BB2" w:rsidRPr="00A67BB2" w:rsidRDefault="00A67BB2" w:rsidP="00A67BB2">
            <w:pPr>
              <w:rPr>
                <w:color w:val="000000"/>
                <w:sz w:val="20"/>
                <w:szCs w:val="20"/>
              </w:rPr>
            </w:pPr>
            <w:r w:rsidRPr="00A67BB2">
              <w:rPr>
                <w:color w:val="000000"/>
                <w:sz w:val="20"/>
                <w:szCs w:val="20"/>
              </w:rPr>
              <w:t>IRS</w:t>
            </w:r>
          </w:p>
        </w:tc>
        <w:tc>
          <w:tcPr>
            <w:tcW w:w="5244" w:type="dxa"/>
            <w:noWrap/>
            <w:vAlign w:val="bottom"/>
            <w:hideMark/>
          </w:tcPr>
          <w:p w14:paraId="2F50147C" w14:textId="77777777" w:rsidR="00A67BB2" w:rsidRPr="00A67BB2" w:rsidRDefault="00A67BB2" w:rsidP="00A67BB2">
            <w:pPr>
              <w:rPr>
                <w:color w:val="000000"/>
                <w:sz w:val="20"/>
                <w:szCs w:val="20"/>
              </w:rPr>
            </w:pPr>
          </w:p>
        </w:tc>
      </w:tr>
      <w:tr w:rsidR="00A67BB2" w:rsidRPr="00A67BB2" w14:paraId="357C1C35" w14:textId="77777777" w:rsidTr="00A67BB2">
        <w:trPr>
          <w:trHeight w:val="300"/>
        </w:trPr>
        <w:tc>
          <w:tcPr>
            <w:tcW w:w="3006" w:type="dxa"/>
            <w:noWrap/>
            <w:vAlign w:val="bottom"/>
            <w:hideMark/>
          </w:tcPr>
          <w:p w14:paraId="4F0D7198" w14:textId="77777777" w:rsidR="00A67BB2" w:rsidRPr="00A67BB2" w:rsidRDefault="00A67BB2" w:rsidP="00A67BB2">
            <w:pPr>
              <w:rPr>
                <w:color w:val="000000"/>
                <w:sz w:val="20"/>
                <w:szCs w:val="20"/>
              </w:rPr>
            </w:pPr>
            <w:r w:rsidRPr="00A67BB2">
              <w:rPr>
                <w:color w:val="000000"/>
                <w:sz w:val="20"/>
                <w:szCs w:val="20"/>
              </w:rPr>
              <w:t>INDEXATION</w:t>
            </w:r>
          </w:p>
        </w:tc>
        <w:tc>
          <w:tcPr>
            <w:tcW w:w="6067" w:type="dxa"/>
            <w:noWrap/>
            <w:vAlign w:val="bottom"/>
            <w:hideMark/>
          </w:tcPr>
          <w:p w14:paraId="51CBC0DD" w14:textId="77777777" w:rsidR="00A67BB2" w:rsidRPr="00A67BB2" w:rsidRDefault="00A67BB2" w:rsidP="00A67BB2">
            <w:pPr>
              <w:rPr>
                <w:color w:val="000000"/>
                <w:sz w:val="20"/>
                <w:szCs w:val="20"/>
              </w:rPr>
            </w:pPr>
            <w:r w:rsidRPr="00A67BB2">
              <w:rPr>
                <w:color w:val="000000"/>
                <w:sz w:val="20"/>
                <w:szCs w:val="20"/>
              </w:rPr>
              <w:t>Fixed/Floating</w:t>
            </w:r>
          </w:p>
        </w:tc>
        <w:tc>
          <w:tcPr>
            <w:tcW w:w="5244" w:type="dxa"/>
            <w:noWrap/>
            <w:vAlign w:val="bottom"/>
            <w:hideMark/>
          </w:tcPr>
          <w:p w14:paraId="10B2C6AA" w14:textId="77777777" w:rsidR="00A67BB2" w:rsidRPr="00A67BB2" w:rsidRDefault="00A67BB2" w:rsidP="00A67BB2">
            <w:pPr>
              <w:rPr>
                <w:color w:val="000000"/>
                <w:sz w:val="20"/>
                <w:szCs w:val="20"/>
              </w:rPr>
            </w:pPr>
          </w:p>
        </w:tc>
      </w:tr>
      <w:tr w:rsidR="00A67BB2" w:rsidRPr="00A67BB2" w14:paraId="354C5E39" w14:textId="77777777" w:rsidTr="00A67BB2">
        <w:trPr>
          <w:trHeight w:val="300"/>
        </w:trPr>
        <w:tc>
          <w:tcPr>
            <w:tcW w:w="3006" w:type="dxa"/>
            <w:noWrap/>
            <w:vAlign w:val="bottom"/>
            <w:hideMark/>
          </w:tcPr>
          <w:p w14:paraId="7552FCC9" w14:textId="77777777" w:rsidR="00A67BB2" w:rsidRPr="00A67BB2" w:rsidRDefault="00A67BB2" w:rsidP="00A67BB2">
            <w:pPr>
              <w:rPr>
                <w:color w:val="000000"/>
                <w:sz w:val="20"/>
                <w:szCs w:val="20"/>
              </w:rPr>
            </w:pPr>
            <w:r w:rsidRPr="00A67BB2">
              <w:rPr>
                <w:color w:val="000000"/>
                <w:sz w:val="20"/>
                <w:szCs w:val="20"/>
              </w:rPr>
              <w:t>VALUE_DATE</w:t>
            </w:r>
          </w:p>
        </w:tc>
        <w:tc>
          <w:tcPr>
            <w:tcW w:w="6067" w:type="dxa"/>
            <w:noWrap/>
            <w:vAlign w:val="bottom"/>
            <w:hideMark/>
          </w:tcPr>
          <w:p w14:paraId="0BB89B91" w14:textId="77777777" w:rsidR="00A67BB2" w:rsidRPr="00A67BB2" w:rsidRDefault="00A67BB2" w:rsidP="00A67BB2">
            <w:pPr>
              <w:rPr>
                <w:color w:val="000000"/>
                <w:sz w:val="20"/>
                <w:szCs w:val="20"/>
              </w:rPr>
            </w:pPr>
            <w:r w:rsidRPr="00A67BB2">
              <w:rPr>
                <w:color w:val="000000"/>
                <w:sz w:val="20"/>
                <w:szCs w:val="20"/>
              </w:rPr>
              <w:t>15/11/2017</w:t>
            </w:r>
          </w:p>
        </w:tc>
        <w:tc>
          <w:tcPr>
            <w:tcW w:w="5244" w:type="dxa"/>
            <w:noWrap/>
            <w:vAlign w:val="bottom"/>
            <w:hideMark/>
          </w:tcPr>
          <w:p w14:paraId="4434B68F" w14:textId="77777777" w:rsidR="00A67BB2" w:rsidRPr="00A67BB2" w:rsidRDefault="00A67BB2" w:rsidP="00A67BB2">
            <w:pPr>
              <w:rPr>
                <w:color w:val="000000"/>
                <w:sz w:val="20"/>
                <w:szCs w:val="20"/>
              </w:rPr>
            </w:pPr>
          </w:p>
        </w:tc>
      </w:tr>
      <w:tr w:rsidR="00A67BB2" w:rsidRPr="00A67BB2" w14:paraId="5172B66B" w14:textId="77777777" w:rsidTr="00A67BB2">
        <w:trPr>
          <w:trHeight w:val="300"/>
        </w:trPr>
        <w:tc>
          <w:tcPr>
            <w:tcW w:w="3006" w:type="dxa"/>
            <w:noWrap/>
            <w:vAlign w:val="bottom"/>
            <w:hideMark/>
          </w:tcPr>
          <w:p w14:paraId="4DC7751E" w14:textId="77777777" w:rsidR="00A67BB2" w:rsidRPr="00A67BB2" w:rsidRDefault="00A67BB2" w:rsidP="00A67BB2">
            <w:pPr>
              <w:rPr>
                <w:color w:val="000000"/>
                <w:sz w:val="20"/>
                <w:szCs w:val="20"/>
              </w:rPr>
            </w:pPr>
            <w:r w:rsidRPr="00A67BB2">
              <w:rPr>
                <w:color w:val="000000"/>
                <w:sz w:val="20"/>
                <w:szCs w:val="20"/>
              </w:rPr>
              <w:t>MATURITY</w:t>
            </w:r>
          </w:p>
        </w:tc>
        <w:tc>
          <w:tcPr>
            <w:tcW w:w="6067" w:type="dxa"/>
            <w:noWrap/>
            <w:vAlign w:val="bottom"/>
            <w:hideMark/>
          </w:tcPr>
          <w:p w14:paraId="77E4D384" w14:textId="77777777" w:rsidR="00A67BB2" w:rsidRPr="00A67BB2" w:rsidRDefault="00A67BB2" w:rsidP="00A67BB2">
            <w:pPr>
              <w:rPr>
                <w:color w:val="000000"/>
                <w:sz w:val="20"/>
                <w:szCs w:val="20"/>
              </w:rPr>
            </w:pPr>
            <w:r w:rsidRPr="00A67BB2">
              <w:rPr>
                <w:color w:val="000000"/>
                <w:sz w:val="20"/>
                <w:szCs w:val="20"/>
              </w:rPr>
              <w:t>15/11/2018</w:t>
            </w:r>
          </w:p>
        </w:tc>
        <w:tc>
          <w:tcPr>
            <w:tcW w:w="5244" w:type="dxa"/>
            <w:noWrap/>
            <w:vAlign w:val="bottom"/>
            <w:hideMark/>
          </w:tcPr>
          <w:p w14:paraId="20936411" w14:textId="77777777" w:rsidR="00A67BB2" w:rsidRPr="00A67BB2" w:rsidRDefault="00A67BB2" w:rsidP="00A67BB2">
            <w:pPr>
              <w:rPr>
                <w:color w:val="000000"/>
                <w:sz w:val="20"/>
                <w:szCs w:val="20"/>
              </w:rPr>
            </w:pPr>
          </w:p>
        </w:tc>
      </w:tr>
      <w:tr w:rsidR="00A67BB2" w:rsidRPr="00A67BB2" w14:paraId="2C2D6641" w14:textId="77777777" w:rsidTr="00A67BB2">
        <w:trPr>
          <w:trHeight w:val="300"/>
        </w:trPr>
        <w:tc>
          <w:tcPr>
            <w:tcW w:w="3006" w:type="dxa"/>
            <w:noWrap/>
            <w:vAlign w:val="bottom"/>
            <w:hideMark/>
          </w:tcPr>
          <w:p w14:paraId="38CD0355" w14:textId="77777777" w:rsidR="00A67BB2" w:rsidRPr="00A67BB2" w:rsidRDefault="00A67BB2" w:rsidP="00A67BB2">
            <w:pPr>
              <w:rPr>
                <w:color w:val="000000"/>
                <w:sz w:val="20"/>
                <w:szCs w:val="20"/>
              </w:rPr>
            </w:pPr>
            <w:r w:rsidRPr="00A67BB2">
              <w:rPr>
                <w:color w:val="000000"/>
                <w:sz w:val="20"/>
                <w:szCs w:val="20"/>
              </w:rPr>
              <w:t>RECEIVE_PAY</w:t>
            </w:r>
          </w:p>
        </w:tc>
        <w:tc>
          <w:tcPr>
            <w:tcW w:w="6067" w:type="dxa"/>
            <w:noWrap/>
            <w:vAlign w:val="bottom"/>
            <w:hideMark/>
          </w:tcPr>
          <w:p w14:paraId="2C05B344" w14:textId="77777777" w:rsidR="00A67BB2" w:rsidRPr="00A67BB2" w:rsidRDefault="00A67BB2" w:rsidP="00A67BB2">
            <w:pPr>
              <w:rPr>
                <w:color w:val="000000"/>
                <w:sz w:val="20"/>
                <w:szCs w:val="20"/>
              </w:rPr>
            </w:pPr>
            <w:r w:rsidRPr="00A67BB2">
              <w:rPr>
                <w:color w:val="000000"/>
                <w:sz w:val="20"/>
                <w:szCs w:val="20"/>
              </w:rPr>
              <w:t>Rec/Pay</w:t>
            </w:r>
          </w:p>
        </w:tc>
        <w:tc>
          <w:tcPr>
            <w:tcW w:w="5244" w:type="dxa"/>
            <w:noWrap/>
            <w:vAlign w:val="bottom"/>
            <w:hideMark/>
          </w:tcPr>
          <w:p w14:paraId="71BAF3F1" w14:textId="77777777" w:rsidR="00A67BB2" w:rsidRPr="00A67BB2" w:rsidRDefault="00A67BB2" w:rsidP="00A67BB2">
            <w:pPr>
              <w:rPr>
                <w:color w:val="000000"/>
                <w:sz w:val="20"/>
                <w:szCs w:val="20"/>
              </w:rPr>
            </w:pPr>
          </w:p>
        </w:tc>
      </w:tr>
      <w:tr w:rsidR="00A67BB2" w:rsidRPr="00A67BB2" w14:paraId="0D6A5ADA" w14:textId="77777777" w:rsidTr="00A67BB2">
        <w:trPr>
          <w:trHeight w:val="300"/>
        </w:trPr>
        <w:tc>
          <w:tcPr>
            <w:tcW w:w="3006" w:type="dxa"/>
            <w:noWrap/>
            <w:vAlign w:val="bottom"/>
            <w:hideMark/>
          </w:tcPr>
          <w:p w14:paraId="64B88F46" w14:textId="77777777" w:rsidR="00A67BB2" w:rsidRPr="00A67BB2" w:rsidRDefault="00A67BB2" w:rsidP="00A67BB2">
            <w:pPr>
              <w:rPr>
                <w:color w:val="000000"/>
                <w:sz w:val="20"/>
                <w:szCs w:val="20"/>
              </w:rPr>
            </w:pPr>
            <w:r w:rsidRPr="00A67BB2">
              <w:rPr>
                <w:color w:val="000000"/>
                <w:sz w:val="20"/>
                <w:szCs w:val="20"/>
              </w:rPr>
              <w:lastRenderedPageBreak/>
              <w:t>TRADE_RATE_R_P</w:t>
            </w:r>
          </w:p>
        </w:tc>
        <w:tc>
          <w:tcPr>
            <w:tcW w:w="6067" w:type="dxa"/>
            <w:noWrap/>
            <w:vAlign w:val="bottom"/>
            <w:hideMark/>
          </w:tcPr>
          <w:p w14:paraId="175D4B19" w14:textId="77777777" w:rsidR="00A67BB2" w:rsidRPr="00A67BB2" w:rsidRDefault="00A67BB2" w:rsidP="00A67BB2">
            <w:pPr>
              <w:rPr>
                <w:color w:val="000000"/>
                <w:sz w:val="20"/>
                <w:szCs w:val="20"/>
              </w:rPr>
            </w:pPr>
            <w:r w:rsidRPr="00A67BB2">
              <w:rPr>
                <w:color w:val="000000"/>
                <w:sz w:val="20"/>
                <w:szCs w:val="20"/>
              </w:rPr>
              <w:t>1.200/USDLIB3M</w:t>
            </w:r>
          </w:p>
        </w:tc>
        <w:tc>
          <w:tcPr>
            <w:tcW w:w="5244" w:type="dxa"/>
            <w:noWrap/>
            <w:vAlign w:val="bottom"/>
            <w:hideMark/>
          </w:tcPr>
          <w:p w14:paraId="7116A950" w14:textId="77777777" w:rsidR="00A67BB2" w:rsidRPr="00A67BB2" w:rsidRDefault="00A67BB2" w:rsidP="00A67BB2">
            <w:pPr>
              <w:rPr>
                <w:color w:val="000000"/>
                <w:sz w:val="20"/>
                <w:szCs w:val="20"/>
              </w:rPr>
            </w:pPr>
          </w:p>
        </w:tc>
      </w:tr>
      <w:tr w:rsidR="00A67BB2" w:rsidRPr="00A67BB2" w14:paraId="1C049AAF" w14:textId="77777777" w:rsidTr="00A67BB2">
        <w:trPr>
          <w:trHeight w:val="300"/>
        </w:trPr>
        <w:tc>
          <w:tcPr>
            <w:tcW w:w="3006" w:type="dxa"/>
            <w:noWrap/>
            <w:vAlign w:val="bottom"/>
            <w:hideMark/>
          </w:tcPr>
          <w:p w14:paraId="442C092E" w14:textId="77777777" w:rsidR="00A67BB2" w:rsidRPr="00A67BB2" w:rsidRDefault="00A67BB2" w:rsidP="00A67BB2">
            <w:pPr>
              <w:rPr>
                <w:color w:val="000000"/>
                <w:sz w:val="20"/>
                <w:szCs w:val="20"/>
              </w:rPr>
            </w:pPr>
            <w:r w:rsidRPr="00A67BB2">
              <w:rPr>
                <w:color w:val="000000"/>
                <w:sz w:val="20"/>
                <w:szCs w:val="20"/>
              </w:rPr>
              <w:t>NOMINAL_RECEIVING</w:t>
            </w:r>
          </w:p>
        </w:tc>
        <w:tc>
          <w:tcPr>
            <w:tcW w:w="6067" w:type="dxa"/>
            <w:noWrap/>
            <w:vAlign w:val="bottom"/>
            <w:hideMark/>
          </w:tcPr>
          <w:p w14:paraId="6868F516" w14:textId="77777777" w:rsidR="00A67BB2" w:rsidRPr="00A67BB2" w:rsidRDefault="00A67BB2" w:rsidP="00A67BB2">
            <w:pPr>
              <w:jc w:val="right"/>
              <w:rPr>
                <w:color w:val="000000"/>
                <w:sz w:val="20"/>
                <w:szCs w:val="20"/>
              </w:rPr>
            </w:pPr>
            <w:r w:rsidRPr="00A67BB2">
              <w:rPr>
                <w:color w:val="000000"/>
                <w:sz w:val="20"/>
                <w:szCs w:val="20"/>
              </w:rPr>
              <w:t>5000000</w:t>
            </w:r>
          </w:p>
        </w:tc>
        <w:tc>
          <w:tcPr>
            <w:tcW w:w="5244" w:type="dxa"/>
            <w:noWrap/>
            <w:vAlign w:val="bottom"/>
            <w:hideMark/>
          </w:tcPr>
          <w:p w14:paraId="1D8F42DB" w14:textId="77777777" w:rsidR="00A67BB2" w:rsidRPr="00A67BB2" w:rsidRDefault="00A67BB2" w:rsidP="00A67BB2">
            <w:pPr>
              <w:jc w:val="right"/>
              <w:rPr>
                <w:color w:val="000000"/>
                <w:sz w:val="20"/>
                <w:szCs w:val="20"/>
              </w:rPr>
            </w:pPr>
          </w:p>
        </w:tc>
      </w:tr>
      <w:tr w:rsidR="00A67BB2" w:rsidRPr="00A67BB2" w14:paraId="1A98D2F3" w14:textId="77777777" w:rsidTr="00A67BB2">
        <w:trPr>
          <w:trHeight w:val="300"/>
        </w:trPr>
        <w:tc>
          <w:tcPr>
            <w:tcW w:w="3006" w:type="dxa"/>
            <w:noWrap/>
            <w:vAlign w:val="bottom"/>
            <w:hideMark/>
          </w:tcPr>
          <w:p w14:paraId="77AEFE38" w14:textId="77777777" w:rsidR="00A67BB2" w:rsidRPr="00A67BB2" w:rsidRDefault="00A67BB2" w:rsidP="00A67BB2">
            <w:pPr>
              <w:rPr>
                <w:color w:val="000000"/>
                <w:sz w:val="20"/>
                <w:szCs w:val="20"/>
              </w:rPr>
            </w:pPr>
            <w:r w:rsidRPr="00A67BB2">
              <w:rPr>
                <w:color w:val="000000"/>
                <w:sz w:val="20"/>
                <w:szCs w:val="20"/>
              </w:rPr>
              <w:t>NOMINAL_PAYING</w:t>
            </w:r>
          </w:p>
        </w:tc>
        <w:tc>
          <w:tcPr>
            <w:tcW w:w="6067" w:type="dxa"/>
            <w:noWrap/>
            <w:vAlign w:val="bottom"/>
            <w:hideMark/>
          </w:tcPr>
          <w:p w14:paraId="0F5B9199" w14:textId="77777777" w:rsidR="00A67BB2" w:rsidRPr="00A67BB2" w:rsidRDefault="00A67BB2" w:rsidP="00A67BB2">
            <w:pPr>
              <w:jc w:val="right"/>
              <w:rPr>
                <w:color w:val="000000"/>
                <w:sz w:val="20"/>
                <w:szCs w:val="20"/>
              </w:rPr>
            </w:pPr>
            <w:r w:rsidRPr="00A67BB2">
              <w:rPr>
                <w:color w:val="000000"/>
                <w:sz w:val="20"/>
                <w:szCs w:val="20"/>
              </w:rPr>
              <w:t>5000000</w:t>
            </w:r>
          </w:p>
        </w:tc>
        <w:tc>
          <w:tcPr>
            <w:tcW w:w="5244" w:type="dxa"/>
            <w:noWrap/>
            <w:vAlign w:val="bottom"/>
            <w:hideMark/>
          </w:tcPr>
          <w:p w14:paraId="46ED59BF" w14:textId="77777777" w:rsidR="00A67BB2" w:rsidRPr="00A67BB2" w:rsidRDefault="00A67BB2" w:rsidP="00A67BB2">
            <w:pPr>
              <w:jc w:val="right"/>
              <w:rPr>
                <w:color w:val="000000"/>
                <w:sz w:val="20"/>
                <w:szCs w:val="20"/>
              </w:rPr>
            </w:pPr>
          </w:p>
        </w:tc>
      </w:tr>
      <w:tr w:rsidR="00A67BB2" w:rsidRPr="00A67BB2" w14:paraId="47E3024C" w14:textId="77777777" w:rsidTr="00A67BB2">
        <w:trPr>
          <w:trHeight w:val="300"/>
        </w:trPr>
        <w:tc>
          <w:tcPr>
            <w:tcW w:w="3006" w:type="dxa"/>
            <w:noWrap/>
            <w:vAlign w:val="bottom"/>
            <w:hideMark/>
          </w:tcPr>
          <w:p w14:paraId="73E17097" w14:textId="77777777" w:rsidR="00A67BB2" w:rsidRPr="00A67BB2" w:rsidRDefault="00A67BB2" w:rsidP="00A67BB2">
            <w:pPr>
              <w:rPr>
                <w:color w:val="000000"/>
                <w:sz w:val="20"/>
                <w:szCs w:val="20"/>
              </w:rPr>
            </w:pPr>
            <w:r w:rsidRPr="00A67BB2">
              <w:rPr>
                <w:color w:val="000000"/>
                <w:sz w:val="20"/>
                <w:szCs w:val="20"/>
              </w:rPr>
              <w:t>CPN_CUMUL</w:t>
            </w:r>
          </w:p>
        </w:tc>
        <w:tc>
          <w:tcPr>
            <w:tcW w:w="6067" w:type="dxa"/>
            <w:noWrap/>
            <w:vAlign w:val="bottom"/>
            <w:hideMark/>
          </w:tcPr>
          <w:p w14:paraId="2AA95987"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DDC4F82" w14:textId="77777777" w:rsidR="00A67BB2" w:rsidRPr="00A67BB2" w:rsidRDefault="00A67BB2" w:rsidP="00A67BB2">
            <w:pPr>
              <w:jc w:val="right"/>
              <w:rPr>
                <w:color w:val="000000"/>
                <w:sz w:val="20"/>
                <w:szCs w:val="20"/>
              </w:rPr>
            </w:pPr>
          </w:p>
        </w:tc>
      </w:tr>
      <w:tr w:rsidR="00A67BB2" w:rsidRPr="00A67BB2" w14:paraId="4D2BF42A" w14:textId="77777777" w:rsidTr="00A67BB2">
        <w:trPr>
          <w:trHeight w:val="300"/>
        </w:trPr>
        <w:tc>
          <w:tcPr>
            <w:tcW w:w="3006" w:type="dxa"/>
            <w:noWrap/>
            <w:vAlign w:val="bottom"/>
            <w:hideMark/>
          </w:tcPr>
          <w:p w14:paraId="6ADBEFCE" w14:textId="77777777" w:rsidR="00A67BB2" w:rsidRPr="00A67BB2" w:rsidRDefault="00A67BB2" w:rsidP="00A67BB2">
            <w:pPr>
              <w:rPr>
                <w:color w:val="000000"/>
                <w:sz w:val="20"/>
                <w:szCs w:val="20"/>
              </w:rPr>
            </w:pPr>
            <w:r w:rsidRPr="00A67BB2">
              <w:rPr>
                <w:color w:val="000000"/>
                <w:sz w:val="20"/>
                <w:szCs w:val="20"/>
              </w:rPr>
              <w:t>CPN_REINVESTED</w:t>
            </w:r>
          </w:p>
        </w:tc>
        <w:tc>
          <w:tcPr>
            <w:tcW w:w="6067" w:type="dxa"/>
            <w:noWrap/>
            <w:vAlign w:val="bottom"/>
            <w:hideMark/>
          </w:tcPr>
          <w:p w14:paraId="128B95A5"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0FF88C53" w14:textId="77777777" w:rsidR="00A67BB2" w:rsidRPr="00A67BB2" w:rsidRDefault="00A67BB2" w:rsidP="00A67BB2">
            <w:pPr>
              <w:jc w:val="right"/>
              <w:rPr>
                <w:color w:val="000000"/>
                <w:sz w:val="20"/>
                <w:szCs w:val="20"/>
              </w:rPr>
            </w:pPr>
          </w:p>
        </w:tc>
      </w:tr>
      <w:tr w:rsidR="00A67BB2" w:rsidRPr="00A67BB2" w14:paraId="3B9910AF" w14:textId="77777777" w:rsidTr="00A67BB2">
        <w:trPr>
          <w:trHeight w:val="300"/>
        </w:trPr>
        <w:tc>
          <w:tcPr>
            <w:tcW w:w="3006" w:type="dxa"/>
            <w:noWrap/>
            <w:vAlign w:val="bottom"/>
            <w:hideMark/>
          </w:tcPr>
          <w:p w14:paraId="2A42C8F3" w14:textId="77777777" w:rsidR="00A67BB2" w:rsidRPr="00A67BB2" w:rsidRDefault="00A67BB2" w:rsidP="00A67BB2">
            <w:pPr>
              <w:rPr>
                <w:color w:val="000000"/>
                <w:sz w:val="20"/>
                <w:szCs w:val="20"/>
              </w:rPr>
            </w:pPr>
            <w:r w:rsidRPr="00A67BB2">
              <w:rPr>
                <w:color w:val="000000"/>
                <w:sz w:val="20"/>
                <w:szCs w:val="20"/>
              </w:rPr>
              <w:t>ACCRUAL_FEES</w:t>
            </w:r>
          </w:p>
        </w:tc>
        <w:tc>
          <w:tcPr>
            <w:tcW w:w="6067" w:type="dxa"/>
            <w:noWrap/>
            <w:vAlign w:val="bottom"/>
            <w:hideMark/>
          </w:tcPr>
          <w:p w14:paraId="5F23D603"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7CD612B8" w14:textId="77777777" w:rsidR="00A67BB2" w:rsidRPr="00A67BB2" w:rsidRDefault="00A67BB2" w:rsidP="00A67BB2">
            <w:pPr>
              <w:jc w:val="right"/>
              <w:rPr>
                <w:color w:val="000000"/>
                <w:sz w:val="20"/>
                <w:szCs w:val="20"/>
              </w:rPr>
            </w:pPr>
          </w:p>
        </w:tc>
      </w:tr>
      <w:tr w:rsidR="00A67BB2" w:rsidRPr="00A67BB2" w14:paraId="6B7869C2" w14:textId="77777777" w:rsidTr="00A67BB2">
        <w:trPr>
          <w:trHeight w:val="300"/>
        </w:trPr>
        <w:tc>
          <w:tcPr>
            <w:tcW w:w="3006" w:type="dxa"/>
            <w:noWrap/>
            <w:vAlign w:val="bottom"/>
            <w:hideMark/>
          </w:tcPr>
          <w:p w14:paraId="7A21DC84" w14:textId="77777777" w:rsidR="00A67BB2" w:rsidRPr="00A67BB2" w:rsidRDefault="00A67BB2" w:rsidP="00A67BB2">
            <w:pPr>
              <w:rPr>
                <w:color w:val="000000"/>
                <w:sz w:val="20"/>
                <w:szCs w:val="20"/>
              </w:rPr>
            </w:pPr>
            <w:r w:rsidRPr="00A67BB2">
              <w:rPr>
                <w:color w:val="000000"/>
                <w:sz w:val="20"/>
                <w:szCs w:val="20"/>
              </w:rPr>
              <w:t>ACCRUAL_FEES_REC</w:t>
            </w:r>
          </w:p>
        </w:tc>
        <w:tc>
          <w:tcPr>
            <w:tcW w:w="6067" w:type="dxa"/>
            <w:noWrap/>
            <w:vAlign w:val="bottom"/>
            <w:hideMark/>
          </w:tcPr>
          <w:p w14:paraId="0015B715"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5C1D4F4F" w14:textId="77777777" w:rsidR="00A67BB2" w:rsidRPr="00A67BB2" w:rsidRDefault="00A67BB2" w:rsidP="00A67BB2">
            <w:pPr>
              <w:jc w:val="right"/>
              <w:rPr>
                <w:color w:val="000000"/>
                <w:sz w:val="20"/>
                <w:szCs w:val="20"/>
              </w:rPr>
            </w:pPr>
          </w:p>
        </w:tc>
      </w:tr>
      <w:tr w:rsidR="00A67BB2" w:rsidRPr="00A67BB2" w14:paraId="60975AC8" w14:textId="77777777" w:rsidTr="00A67BB2">
        <w:trPr>
          <w:trHeight w:val="300"/>
        </w:trPr>
        <w:tc>
          <w:tcPr>
            <w:tcW w:w="3006" w:type="dxa"/>
            <w:noWrap/>
            <w:vAlign w:val="bottom"/>
            <w:hideMark/>
          </w:tcPr>
          <w:p w14:paraId="057E19B6" w14:textId="77777777" w:rsidR="00A67BB2" w:rsidRPr="00A67BB2" w:rsidRDefault="00A67BB2" w:rsidP="00A67BB2">
            <w:pPr>
              <w:rPr>
                <w:color w:val="000000"/>
                <w:sz w:val="20"/>
                <w:szCs w:val="20"/>
              </w:rPr>
            </w:pPr>
            <w:r w:rsidRPr="00A67BB2">
              <w:rPr>
                <w:color w:val="000000"/>
                <w:sz w:val="20"/>
                <w:szCs w:val="20"/>
              </w:rPr>
              <w:t>ACCRUAL_FEES_PAY</w:t>
            </w:r>
          </w:p>
        </w:tc>
        <w:tc>
          <w:tcPr>
            <w:tcW w:w="6067" w:type="dxa"/>
            <w:noWrap/>
            <w:vAlign w:val="bottom"/>
            <w:hideMark/>
          </w:tcPr>
          <w:p w14:paraId="51AD13B0"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77D92618" w14:textId="77777777" w:rsidR="00A67BB2" w:rsidRPr="00A67BB2" w:rsidRDefault="00A67BB2" w:rsidP="00A67BB2">
            <w:pPr>
              <w:jc w:val="right"/>
              <w:rPr>
                <w:color w:val="000000"/>
                <w:sz w:val="20"/>
                <w:szCs w:val="20"/>
              </w:rPr>
            </w:pPr>
          </w:p>
        </w:tc>
      </w:tr>
      <w:tr w:rsidR="00A67BB2" w:rsidRPr="00A67BB2" w14:paraId="2B5C4FCC" w14:textId="77777777" w:rsidTr="00A67BB2">
        <w:trPr>
          <w:trHeight w:val="300"/>
        </w:trPr>
        <w:tc>
          <w:tcPr>
            <w:tcW w:w="3006" w:type="dxa"/>
            <w:noWrap/>
            <w:vAlign w:val="bottom"/>
            <w:hideMark/>
          </w:tcPr>
          <w:p w14:paraId="2982926F" w14:textId="77777777" w:rsidR="00A67BB2" w:rsidRPr="00A67BB2" w:rsidRDefault="00A67BB2" w:rsidP="00A67BB2">
            <w:pPr>
              <w:rPr>
                <w:color w:val="000000"/>
                <w:sz w:val="20"/>
                <w:szCs w:val="20"/>
              </w:rPr>
            </w:pPr>
            <w:r w:rsidRPr="00A67BB2">
              <w:rPr>
                <w:color w:val="000000"/>
                <w:sz w:val="20"/>
                <w:szCs w:val="20"/>
              </w:rPr>
              <w:t>ACCRUAL_FEES_UNT_MAT</w:t>
            </w:r>
          </w:p>
        </w:tc>
        <w:tc>
          <w:tcPr>
            <w:tcW w:w="6067" w:type="dxa"/>
            <w:noWrap/>
            <w:vAlign w:val="bottom"/>
            <w:hideMark/>
          </w:tcPr>
          <w:p w14:paraId="113875C2"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E0A4741" w14:textId="77777777" w:rsidR="00A67BB2" w:rsidRPr="00A67BB2" w:rsidRDefault="00A67BB2" w:rsidP="00A67BB2">
            <w:pPr>
              <w:jc w:val="right"/>
              <w:rPr>
                <w:color w:val="000000"/>
                <w:sz w:val="20"/>
                <w:szCs w:val="20"/>
              </w:rPr>
            </w:pPr>
          </w:p>
        </w:tc>
      </w:tr>
      <w:tr w:rsidR="00A67BB2" w:rsidRPr="00A67BB2" w14:paraId="286BE086" w14:textId="77777777" w:rsidTr="00A67BB2">
        <w:trPr>
          <w:trHeight w:val="300"/>
        </w:trPr>
        <w:tc>
          <w:tcPr>
            <w:tcW w:w="3006" w:type="dxa"/>
            <w:noWrap/>
            <w:vAlign w:val="bottom"/>
            <w:hideMark/>
          </w:tcPr>
          <w:p w14:paraId="0F6E0E05" w14:textId="77777777" w:rsidR="00A67BB2" w:rsidRPr="00A67BB2" w:rsidRDefault="00A67BB2" w:rsidP="00A67BB2">
            <w:pPr>
              <w:rPr>
                <w:color w:val="000000"/>
                <w:sz w:val="20"/>
                <w:szCs w:val="20"/>
              </w:rPr>
            </w:pPr>
            <w:r w:rsidRPr="00A67BB2">
              <w:rPr>
                <w:color w:val="000000"/>
                <w:sz w:val="20"/>
                <w:szCs w:val="20"/>
              </w:rPr>
              <w:t>ACCRUAL_FEES_MAT_REC</w:t>
            </w:r>
          </w:p>
        </w:tc>
        <w:tc>
          <w:tcPr>
            <w:tcW w:w="6067" w:type="dxa"/>
            <w:noWrap/>
            <w:vAlign w:val="bottom"/>
            <w:hideMark/>
          </w:tcPr>
          <w:p w14:paraId="0C1C7F2E"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C47C561" w14:textId="77777777" w:rsidR="00A67BB2" w:rsidRPr="00A67BB2" w:rsidRDefault="00A67BB2" w:rsidP="00A67BB2">
            <w:pPr>
              <w:jc w:val="right"/>
              <w:rPr>
                <w:color w:val="000000"/>
                <w:sz w:val="20"/>
                <w:szCs w:val="20"/>
              </w:rPr>
            </w:pPr>
          </w:p>
        </w:tc>
      </w:tr>
      <w:tr w:rsidR="00A67BB2" w:rsidRPr="00A67BB2" w14:paraId="3A2F0BB8" w14:textId="77777777" w:rsidTr="00A67BB2">
        <w:trPr>
          <w:trHeight w:val="300"/>
        </w:trPr>
        <w:tc>
          <w:tcPr>
            <w:tcW w:w="3006" w:type="dxa"/>
            <w:noWrap/>
            <w:vAlign w:val="bottom"/>
            <w:hideMark/>
          </w:tcPr>
          <w:p w14:paraId="4D9136B1" w14:textId="77777777" w:rsidR="00A67BB2" w:rsidRPr="00A67BB2" w:rsidRDefault="00A67BB2" w:rsidP="00A67BB2">
            <w:pPr>
              <w:rPr>
                <w:color w:val="000000"/>
                <w:sz w:val="20"/>
                <w:szCs w:val="20"/>
              </w:rPr>
            </w:pPr>
            <w:r w:rsidRPr="00A67BB2">
              <w:rPr>
                <w:color w:val="000000"/>
                <w:sz w:val="20"/>
                <w:szCs w:val="20"/>
              </w:rPr>
              <w:t>ACCRUAL_FEES_MAT_PAY</w:t>
            </w:r>
          </w:p>
        </w:tc>
        <w:tc>
          <w:tcPr>
            <w:tcW w:w="6067" w:type="dxa"/>
            <w:noWrap/>
            <w:vAlign w:val="bottom"/>
            <w:hideMark/>
          </w:tcPr>
          <w:p w14:paraId="56EBFF1D"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6A6DB12" w14:textId="77777777" w:rsidR="00A67BB2" w:rsidRPr="00A67BB2" w:rsidRDefault="00A67BB2" w:rsidP="00A67BB2">
            <w:pPr>
              <w:jc w:val="right"/>
              <w:rPr>
                <w:color w:val="000000"/>
                <w:sz w:val="20"/>
                <w:szCs w:val="20"/>
              </w:rPr>
            </w:pPr>
          </w:p>
        </w:tc>
      </w:tr>
      <w:tr w:rsidR="00A67BB2" w:rsidRPr="00A67BB2" w14:paraId="601DDBC4" w14:textId="77777777" w:rsidTr="00A67BB2">
        <w:trPr>
          <w:trHeight w:val="300"/>
        </w:trPr>
        <w:tc>
          <w:tcPr>
            <w:tcW w:w="3006" w:type="dxa"/>
            <w:noWrap/>
            <w:vAlign w:val="bottom"/>
            <w:hideMark/>
          </w:tcPr>
          <w:p w14:paraId="39E164F1" w14:textId="77777777" w:rsidR="00A67BB2" w:rsidRPr="00A67BB2" w:rsidRDefault="00A67BB2" w:rsidP="00A67BB2">
            <w:pPr>
              <w:rPr>
                <w:color w:val="000000"/>
                <w:sz w:val="20"/>
                <w:szCs w:val="20"/>
              </w:rPr>
            </w:pPr>
            <w:r w:rsidRPr="00A67BB2">
              <w:rPr>
                <w:color w:val="000000"/>
                <w:sz w:val="20"/>
                <w:szCs w:val="20"/>
              </w:rPr>
              <w:t>PRIN_CUMUL</w:t>
            </w:r>
          </w:p>
        </w:tc>
        <w:tc>
          <w:tcPr>
            <w:tcW w:w="6067" w:type="dxa"/>
            <w:noWrap/>
            <w:vAlign w:val="bottom"/>
            <w:hideMark/>
          </w:tcPr>
          <w:p w14:paraId="16EA35E3"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222121E" w14:textId="77777777" w:rsidR="00A67BB2" w:rsidRPr="00A67BB2" w:rsidRDefault="00A67BB2" w:rsidP="00A67BB2">
            <w:pPr>
              <w:jc w:val="right"/>
              <w:rPr>
                <w:color w:val="000000"/>
                <w:sz w:val="20"/>
                <w:szCs w:val="20"/>
              </w:rPr>
            </w:pPr>
          </w:p>
        </w:tc>
      </w:tr>
      <w:tr w:rsidR="00A67BB2" w:rsidRPr="00A67BB2" w14:paraId="24A638AF" w14:textId="77777777" w:rsidTr="00A67BB2">
        <w:trPr>
          <w:trHeight w:val="300"/>
        </w:trPr>
        <w:tc>
          <w:tcPr>
            <w:tcW w:w="3006" w:type="dxa"/>
            <w:noWrap/>
            <w:vAlign w:val="bottom"/>
            <w:hideMark/>
          </w:tcPr>
          <w:p w14:paraId="7484EA5B" w14:textId="77777777" w:rsidR="00A67BB2" w:rsidRPr="00A67BB2" w:rsidRDefault="00A67BB2" w:rsidP="00A67BB2">
            <w:pPr>
              <w:rPr>
                <w:color w:val="000000"/>
                <w:sz w:val="20"/>
                <w:szCs w:val="20"/>
              </w:rPr>
            </w:pPr>
            <w:r w:rsidRPr="00A67BB2">
              <w:rPr>
                <w:color w:val="000000"/>
                <w:sz w:val="20"/>
                <w:szCs w:val="20"/>
              </w:rPr>
              <w:t>PRIN_REINV</w:t>
            </w:r>
          </w:p>
        </w:tc>
        <w:tc>
          <w:tcPr>
            <w:tcW w:w="6067" w:type="dxa"/>
            <w:noWrap/>
            <w:vAlign w:val="bottom"/>
            <w:hideMark/>
          </w:tcPr>
          <w:p w14:paraId="2A1FA470"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1AF42E70" w14:textId="77777777" w:rsidR="00A67BB2" w:rsidRPr="00A67BB2" w:rsidRDefault="00A67BB2" w:rsidP="00A67BB2">
            <w:pPr>
              <w:jc w:val="right"/>
              <w:rPr>
                <w:color w:val="000000"/>
                <w:sz w:val="20"/>
                <w:szCs w:val="20"/>
              </w:rPr>
            </w:pPr>
          </w:p>
        </w:tc>
      </w:tr>
      <w:tr w:rsidR="00A67BB2" w:rsidRPr="00A67BB2" w14:paraId="751B5A16" w14:textId="77777777" w:rsidTr="00A67BB2">
        <w:trPr>
          <w:trHeight w:val="300"/>
        </w:trPr>
        <w:tc>
          <w:tcPr>
            <w:tcW w:w="3006" w:type="dxa"/>
            <w:noWrap/>
            <w:vAlign w:val="bottom"/>
            <w:hideMark/>
          </w:tcPr>
          <w:p w14:paraId="17D95BAE" w14:textId="77777777" w:rsidR="00A67BB2" w:rsidRPr="00A67BB2" w:rsidRDefault="00A67BB2" w:rsidP="00A67BB2">
            <w:pPr>
              <w:rPr>
                <w:color w:val="000000"/>
                <w:sz w:val="20"/>
                <w:szCs w:val="20"/>
              </w:rPr>
            </w:pPr>
            <w:r w:rsidRPr="00A67BB2">
              <w:rPr>
                <w:color w:val="000000"/>
                <w:sz w:val="20"/>
                <w:szCs w:val="20"/>
              </w:rPr>
              <w:t>REF_VALUE_REC</w:t>
            </w:r>
          </w:p>
        </w:tc>
        <w:tc>
          <w:tcPr>
            <w:tcW w:w="6067" w:type="dxa"/>
            <w:noWrap/>
            <w:vAlign w:val="bottom"/>
            <w:hideMark/>
          </w:tcPr>
          <w:p w14:paraId="089EEE57"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542A480F" w14:textId="77777777" w:rsidR="00A67BB2" w:rsidRPr="00A67BB2" w:rsidRDefault="00A67BB2" w:rsidP="00A67BB2">
            <w:pPr>
              <w:jc w:val="right"/>
              <w:rPr>
                <w:color w:val="000000"/>
                <w:sz w:val="20"/>
                <w:szCs w:val="20"/>
              </w:rPr>
            </w:pPr>
          </w:p>
        </w:tc>
      </w:tr>
      <w:tr w:rsidR="00A67BB2" w:rsidRPr="00A67BB2" w14:paraId="71564323" w14:textId="77777777" w:rsidTr="00A67BB2">
        <w:trPr>
          <w:trHeight w:val="300"/>
        </w:trPr>
        <w:tc>
          <w:tcPr>
            <w:tcW w:w="3006" w:type="dxa"/>
            <w:noWrap/>
            <w:vAlign w:val="bottom"/>
            <w:hideMark/>
          </w:tcPr>
          <w:p w14:paraId="355BFAC0" w14:textId="77777777" w:rsidR="00A67BB2" w:rsidRPr="00A67BB2" w:rsidRDefault="00A67BB2" w:rsidP="00A67BB2">
            <w:pPr>
              <w:rPr>
                <w:color w:val="000000"/>
                <w:sz w:val="20"/>
                <w:szCs w:val="20"/>
              </w:rPr>
            </w:pPr>
            <w:r w:rsidRPr="00A67BB2">
              <w:rPr>
                <w:color w:val="000000"/>
                <w:sz w:val="20"/>
                <w:szCs w:val="20"/>
              </w:rPr>
              <w:t>REF_CPN_CUMUL_REC</w:t>
            </w:r>
          </w:p>
        </w:tc>
        <w:tc>
          <w:tcPr>
            <w:tcW w:w="6067" w:type="dxa"/>
            <w:noWrap/>
            <w:vAlign w:val="bottom"/>
            <w:hideMark/>
          </w:tcPr>
          <w:p w14:paraId="24AF5BDD"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7663E507" w14:textId="77777777" w:rsidR="00A67BB2" w:rsidRPr="00A67BB2" w:rsidRDefault="00A67BB2" w:rsidP="00A67BB2">
            <w:pPr>
              <w:jc w:val="right"/>
              <w:rPr>
                <w:color w:val="000000"/>
                <w:sz w:val="20"/>
                <w:szCs w:val="20"/>
              </w:rPr>
            </w:pPr>
          </w:p>
        </w:tc>
      </w:tr>
      <w:tr w:rsidR="00A67BB2" w:rsidRPr="00A67BB2" w14:paraId="28C3DD4B" w14:textId="77777777" w:rsidTr="00A67BB2">
        <w:trPr>
          <w:trHeight w:val="300"/>
        </w:trPr>
        <w:tc>
          <w:tcPr>
            <w:tcW w:w="3006" w:type="dxa"/>
            <w:noWrap/>
            <w:vAlign w:val="bottom"/>
            <w:hideMark/>
          </w:tcPr>
          <w:p w14:paraId="155A90D3" w14:textId="77777777" w:rsidR="00A67BB2" w:rsidRPr="00A67BB2" w:rsidRDefault="00A67BB2" w:rsidP="00A67BB2">
            <w:pPr>
              <w:rPr>
                <w:color w:val="000000"/>
                <w:sz w:val="20"/>
                <w:szCs w:val="20"/>
              </w:rPr>
            </w:pPr>
            <w:r w:rsidRPr="00A67BB2">
              <w:rPr>
                <w:color w:val="000000"/>
                <w:sz w:val="20"/>
                <w:szCs w:val="20"/>
              </w:rPr>
              <w:t>REF_CPN_REINV_REC</w:t>
            </w:r>
          </w:p>
        </w:tc>
        <w:tc>
          <w:tcPr>
            <w:tcW w:w="6067" w:type="dxa"/>
            <w:noWrap/>
            <w:vAlign w:val="bottom"/>
            <w:hideMark/>
          </w:tcPr>
          <w:p w14:paraId="4E72B2E9"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214680B1" w14:textId="77777777" w:rsidR="00A67BB2" w:rsidRPr="00A67BB2" w:rsidRDefault="00A67BB2" w:rsidP="00A67BB2">
            <w:pPr>
              <w:jc w:val="right"/>
              <w:rPr>
                <w:color w:val="000000"/>
                <w:sz w:val="20"/>
                <w:szCs w:val="20"/>
              </w:rPr>
            </w:pPr>
          </w:p>
        </w:tc>
      </w:tr>
      <w:tr w:rsidR="00A67BB2" w:rsidRPr="00A67BB2" w14:paraId="320FAFF0" w14:textId="77777777" w:rsidTr="00A67BB2">
        <w:trPr>
          <w:trHeight w:val="300"/>
        </w:trPr>
        <w:tc>
          <w:tcPr>
            <w:tcW w:w="3006" w:type="dxa"/>
            <w:noWrap/>
            <w:vAlign w:val="bottom"/>
            <w:hideMark/>
          </w:tcPr>
          <w:p w14:paraId="7D0D5BA9" w14:textId="77777777" w:rsidR="00A67BB2" w:rsidRPr="00A67BB2" w:rsidRDefault="00A67BB2" w:rsidP="00A67BB2">
            <w:pPr>
              <w:rPr>
                <w:color w:val="000000"/>
                <w:sz w:val="20"/>
                <w:szCs w:val="20"/>
              </w:rPr>
            </w:pPr>
            <w:r w:rsidRPr="00A67BB2">
              <w:rPr>
                <w:color w:val="000000"/>
                <w:sz w:val="20"/>
                <w:szCs w:val="20"/>
              </w:rPr>
              <w:t>REF_PRIN_CUMUL_REC</w:t>
            </w:r>
          </w:p>
        </w:tc>
        <w:tc>
          <w:tcPr>
            <w:tcW w:w="6067" w:type="dxa"/>
            <w:noWrap/>
            <w:vAlign w:val="bottom"/>
            <w:hideMark/>
          </w:tcPr>
          <w:p w14:paraId="0482654C"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1974D4AD" w14:textId="77777777" w:rsidR="00A67BB2" w:rsidRPr="00A67BB2" w:rsidRDefault="00A67BB2" w:rsidP="00A67BB2">
            <w:pPr>
              <w:jc w:val="right"/>
              <w:rPr>
                <w:color w:val="000000"/>
                <w:sz w:val="20"/>
                <w:szCs w:val="20"/>
              </w:rPr>
            </w:pPr>
          </w:p>
        </w:tc>
      </w:tr>
      <w:tr w:rsidR="00A67BB2" w:rsidRPr="00A67BB2" w14:paraId="497941A7" w14:textId="77777777" w:rsidTr="00A67BB2">
        <w:trPr>
          <w:trHeight w:val="300"/>
        </w:trPr>
        <w:tc>
          <w:tcPr>
            <w:tcW w:w="3006" w:type="dxa"/>
            <w:noWrap/>
            <w:vAlign w:val="bottom"/>
            <w:hideMark/>
          </w:tcPr>
          <w:p w14:paraId="1EDD61C8" w14:textId="77777777" w:rsidR="00A67BB2" w:rsidRPr="00A67BB2" w:rsidRDefault="00A67BB2" w:rsidP="00A67BB2">
            <w:pPr>
              <w:rPr>
                <w:color w:val="000000"/>
                <w:sz w:val="20"/>
                <w:szCs w:val="20"/>
              </w:rPr>
            </w:pPr>
            <w:r w:rsidRPr="00A67BB2">
              <w:rPr>
                <w:color w:val="000000"/>
                <w:sz w:val="20"/>
                <w:szCs w:val="20"/>
              </w:rPr>
              <w:t>REF_PRIN_REINV_REC</w:t>
            </w:r>
          </w:p>
        </w:tc>
        <w:tc>
          <w:tcPr>
            <w:tcW w:w="6067" w:type="dxa"/>
            <w:noWrap/>
            <w:vAlign w:val="bottom"/>
            <w:hideMark/>
          </w:tcPr>
          <w:p w14:paraId="2DFCF619"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5C79D8A6" w14:textId="77777777" w:rsidR="00A67BB2" w:rsidRPr="00A67BB2" w:rsidRDefault="00A67BB2" w:rsidP="00A67BB2">
            <w:pPr>
              <w:jc w:val="right"/>
              <w:rPr>
                <w:color w:val="000000"/>
                <w:sz w:val="20"/>
                <w:szCs w:val="20"/>
              </w:rPr>
            </w:pPr>
          </w:p>
        </w:tc>
      </w:tr>
      <w:tr w:rsidR="00A67BB2" w:rsidRPr="00A67BB2" w14:paraId="0AA1474A" w14:textId="77777777" w:rsidTr="00A67BB2">
        <w:trPr>
          <w:trHeight w:val="300"/>
        </w:trPr>
        <w:tc>
          <w:tcPr>
            <w:tcW w:w="3006" w:type="dxa"/>
            <w:noWrap/>
            <w:vAlign w:val="bottom"/>
            <w:hideMark/>
          </w:tcPr>
          <w:p w14:paraId="4BD88C58" w14:textId="77777777" w:rsidR="00A67BB2" w:rsidRPr="00A67BB2" w:rsidRDefault="00A67BB2" w:rsidP="00A67BB2">
            <w:pPr>
              <w:rPr>
                <w:color w:val="000000"/>
                <w:sz w:val="20"/>
                <w:szCs w:val="20"/>
              </w:rPr>
            </w:pPr>
            <w:r w:rsidRPr="00A67BB2">
              <w:rPr>
                <w:color w:val="000000"/>
                <w:sz w:val="20"/>
                <w:szCs w:val="20"/>
              </w:rPr>
              <w:t>REF_VALUE_PAY</w:t>
            </w:r>
          </w:p>
        </w:tc>
        <w:tc>
          <w:tcPr>
            <w:tcW w:w="6067" w:type="dxa"/>
            <w:noWrap/>
            <w:vAlign w:val="bottom"/>
            <w:hideMark/>
          </w:tcPr>
          <w:p w14:paraId="4D8CDC4B"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2FEBF84C" w14:textId="77777777" w:rsidR="00A67BB2" w:rsidRPr="00A67BB2" w:rsidRDefault="00A67BB2" w:rsidP="00A67BB2">
            <w:pPr>
              <w:jc w:val="right"/>
              <w:rPr>
                <w:color w:val="000000"/>
                <w:sz w:val="20"/>
                <w:szCs w:val="20"/>
              </w:rPr>
            </w:pPr>
          </w:p>
        </w:tc>
      </w:tr>
      <w:tr w:rsidR="00A67BB2" w:rsidRPr="00A67BB2" w14:paraId="028D55D9" w14:textId="77777777" w:rsidTr="00A67BB2">
        <w:trPr>
          <w:trHeight w:val="300"/>
        </w:trPr>
        <w:tc>
          <w:tcPr>
            <w:tcW w:w="3006" w:type="dxa"/>
            <w:noWrap/>
            <w:vAlign w:val="bottom"/>
            <w:hideMark/>
          </w:tcPr>
          <w:p w14:paraId="6838A6E4" w14:textId="77777777" w:rsidR="00A67BB2" w:rsidRPr="00A67BB2" w:rsidRDefault="00A67BB2" w:rsidP="00A67BB2">
            <w:pPr>
              <w:rPr>
                <w:color w:val="000000"/>
                <w:sz w:val="20"/>
                <w:szCs w:val="20"/>
              </w:rPr>
            </w:pPr>
            <w:r w:rsidRPr="00A67BB2">
              <w:rPr>
                <w:color w:val="000000"/>
                <w:sz w:val="20"/>
                <w:szCs w:val="20"/>
              </w:rPr>
              <w:t>REF_CPN_CUMUL_PAY</w:t>
            </w:r>
          </w:p>
        </w:tc>
        <w:tc>
          <w:tcPr>
            <w:tcW w:w="6067" w:type="dxa"/>
            <w:noWrap/>
            <w:vAlign w:val="bottom"/>
            <w:hideMark/>
          </w:tcPr>
          <w:p w14:paraId="60675DD4"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78878885" w14:textId="77777777" w:rsidR="00A67BB2" w:rsidRPr="00A67BB2" w:rsidRDefault="00A67BB2" w:rsidP="00A67BB2">
            <w:pPr>
              <w:jc w:val="right"/>
              <w:rPr>
                <w:color w:val="000000"/>
                <w:sz w:val="20"/>
                <w:szCs w:val="20"/>
              </w:rPr>
            </w:pPr>
          </w:p>
        </w:tc>
      </w:tr>
      <w:tr w:rsidR="00A67BB2" w:rsidRPr="00A67BB2" w14:paraId="6D0ACCCE" w14:textId="77777777" w:rsidTr="00A67BB2">
        <w:trPr>
          <w:trHeight w:val="300"/>
        </w:trPr>
        <w:tc>
          <w:tcPr>
            <w:tcW w:w="3006" w:type="dxa"/>
            <w:noWrap/>
            <w:vAlign w:val="bottom"/>
            <w:hideMark/>
          </w:tcPr>
          <w:p w14:paraId="03231F4E" w14:textId="77777777" w:rsidR="00A67BB2" w:rsidRPr="00A67BB2" w:rsidRDefault="00A67BB2" w:rsidP="00A67BB2">
            <w:pPr>
              <w:rPr>
                <w:color w:val="000000"/>
                <w:sz w:val="20"/>
                <w:szCs w:val="20"/>
              </w:rPr>
            </w:pPr>
            <w:r w:rsidRPr="00A67BB2">
              <w:rPr>
                <w:color w:val="000000"/>
                <w:sz w:val="20"/>
                <w:szCs w:val="20"/>
              </w:rPr>
              <w:t>REF_CPN_REINV_PAY</w:t>
            </w:r>
          </w:p>
        </w:tc>
        <w:tc>
          <w:tcPr>
            <w:tcW w:w="6067" w:type="dxa"/>
            <w:noWrap/>
            <w:vAlign w:val="bottom"/>
            <w:hideMark/>
          </w:tcPr>
          <w:p w14:paraId="7574B306"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1904ED28" w14:textId="77777777" w:rsidR="00A67BB2" w:rsidRPr="00A67BB2" w:rsidRDefault="00A67BB2" w:rsidP="00A67BB2">
            <w:pPr>
              <w:jc w:val="right"/>
              <w:rPr>
                <w:color w:val="000000"/>
                <w:sz w:val="20"/>
                <w:szCs w:val="20"/>
              </w:rPr>
            </w:pPr>
          </w:p>
        </w:tc>
      </w:tr>
      <w:tr w:rsidR="00A67BB2" w:rsidRPr="00A67BB2" w14:paraId="0AB2DDF9" w14:textId="77777777" w:rsidTr="00A67BB2">
        <w:trPr>
          <w:trHeight w:val="300"/>
        </w:trPr>
        <w:tc>
          <w:tcPr>
            <w:tcW w:w="3006" w:type="dxa"/>
            <w:noWrap/>
            <w:vAlign w:val="bottom"/>
            <w:hideMark/>
          </w:tcPr>
          <w:p w14:paraId="525FDA4B" w14:textId="77777777" w:rsidR="00A67BB2" w:rsidRPr="00A67BB2" w:rsidRDefault="00A67BB2" w:rsidP="00A67BB2">
            <w:pPr>
              <w:rPr>
                <w:color w:val="000000"/>
                <w:sz w:val="20"/>
                <w:szCs w:val="20"/>
              </w:rPr>
            </w:pPr>
            <w:r w:rsidRPr="00A67BB2">
              <w:rPr>
                <w:color w:val="000000"/>
                <w:sz w:val="20"/>
                <w:szCs w:val="20"/>
              </w:rPr>
              <w:t>REF_PRIN_CUMUL_PAY</w:t>
            </w:r>
          </w:p>
        </w:tc>
        <w:tc>
          <w:tcPr>
            <w:tcW w:w="6067" w:type="dxa"/>
            <w:noWrap/>
            <w:vAlign w:val="bottom"/>
            <w:hideMark/>
          </w:tcPr>
          <w:p w14:paraId="424658F8"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1FD00740" w14:textId="77777777" w:rsidR="00A67BB2" w:rsidRPr="00A67BB2" w:rsidRDefault="00A67BB2" w:rsidP="00A67BB2">
            <w:pPr>
              <w:jc w:val="right"/>
              <w:rPr>
                <w:color w:val="000000"/>
                <w:sz w:val="20"/>
                <w:szCs w:val="20"/>
              </w:rPr>
            </w:pPr>
          </w:p>
        </w:tc>
      </w:tr>
      <w:tr w:rsidR="00A67BB2" w:rsidRPr="00A67BB2" w14:paraId="2DAF2C24" w14:textId="77777777" w:rsidTr="00A67BB2">
        <w:trPr>
          <w:trHeight w:val="300"/>
        </w:trPr>
        <w:tc>
          <w:tcPr>
            <w:tcW w:w="3006" w:type="dxa"/>
            <w:noWrap/>
            <w:vAlign w:val="bottom"/>
            <w:hideMark/>
          </w:tcPr>
          <w:p w14:paraId="0AFA4405" w14:textId="77777777" w:rsidR="00A67BB2" w:rsidRPr="00A67BB2" w:rsidRDefault="00A67BB2" w:rsidP="00A67BB2">
            <w:pPr>
              <w:rPr>
                <w:color w:val="000000"/>
                <w:sz w:val="20"/>
                <w:szCs w:val="20"/>
              </w:rPr>
            </w:pPr>
            <w:r w:rsidRPr="00A67BB2">
              <w:rPr>
                <w:color w:val="000000"/>
                <w:sz w:val="20"/>
                <w:szCs w:val="20"/>
              </w:rPr>
              <w:t>REF_PRIN_REINV_PAY</w:t>
            </w:r>
          </w:p>
        </w:tc>
        <w:tc>
          <w:tcPr>
            <w:tcW w:w="6067" w:type="dxa"/>
            <w:noWrap/>
            <w:vAlign w:val="bottom"/>
            <w:hideMark/>
          </w:tcPr>
          <w:p w14:paraId="3E102DE3"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0DBD2E8A" w14:textId="77777777" w:rsidR="00A67BB2" w:rsidRPr="00A67BB2" w:rsidRDefault="00A67BB2" w:rsidP="00A67BB2">
            <w:pPr>
              <w:jc w:val="right"/>
              <w:rPr>
                <w:color w:val="000000"/>
                <w:sz w:val="20"/>
                <w:szCs w:val="20"/>
              </w:rPr>
            </w:pPr>
          </w:p>
        </w:tc>
      </w:tr>
      <w:tr w:rsidR="00A67BB2" w:rsidRPr="00A67BB2" w14:paraId="586CDC29" w14:textId="77777777" w:rsidTr="00A67BB2">
        <w:trPr>
          <w:trHeight w:val="300"/>
        </w:trPr>
        <w:tc>
          <w:tcPr>
            <w:tcW w:w="3006" w:type="dxa"/>
            <w:noWrap/>
            <w:vAlign w:val="bottom"/>
            <w:hideMark/>
          </w:tcPr>
          <w:p w14:paraId="343D29E9" w14:textId="77777777" w:rsidR="00A67BB2" w:rsidRPr="00A67BB2" w:rsidRDefault="00A67BB2" w:rsidP="00A67BB2">
            <w:pPr>
              <w:rPr>
                <w:color w:val="000000"/>
                <w:sz w:val="20"/>
                <w:szCs w:val="20"/>
              </w:rPr>
            </w:pPr>
            <w:r w:rsidRPr="00A67BB2">
              <w:rPr>
                <w:color w:val="000000"/>
                <w:sz w:val="20"/>
                <w:szCs w:val="20"/>
              </w:rPr>
              <w:t>ACCRUED_R</w:t>
            </w:r>
          </w:p>
        </w:tc>
        <w:tc>
          <w:tcPr>
            <w:tcW w:w="6067" w:type="dxa"/>
            <w:noWrap/>
            <w:vAlign w:val="bottom"/>
            <w:hideMark/>
          </w:tcPr>
          <w:p w14:paraId="297D9867" w14:textId="77777777" w:rsidR="00A67BB2" w:rsidRPr="00A67BB2" w:rsidRDefault="00A67BB2" w:rsidP="00A67BB2">
            <w:pPr>
              <w:jc w:val="right"/>
              <w:rPr>
                <w:color w:val="000000"/>
                <w:sz w:val="20"/>
                <w:szCs w:val="20"/>
              </w:rPr>
            </w:pPr>
            <w:r w:rsidRPr="00A67BB2">
              <w:rPr>
                <w:color w:val="000000"/>
                <w:sz w:val="20"/>
                <w:szCs w:val="20"/>
              </w:rPr>
              <w:t>10666.67</w:t>
            </w:r>
          </w:p>
        </w:tc>
        <w:tc>
          <w:tcPr>
            <w:tcW w:w="5244" w:type="dxa"/>
            <w:noWrap/>
            <w:vAlign w:val="bottom"/>
            <w:hideMark/>
          </w:tcPr>
          <w:p w14:paraId="524C6934" w14:textId="77777777" w:rsidR="00A67BB2" w:rsidRPr="00A67BB2" w:rsidRDefault="00A67BB2" w:rsidP="00A67BB2">
            <w:pPr>
              <w:jc w:val="right"/>
              <w:rPr>
                <w:color w:val="000000"/>
                <w:sz w:val="20"/>
                <w:szCs w:val="20"/>
              </w:rPr>
            </w:pPr>
          </w:p>
        </w:tc>
      </w:tr>
      <w:tr w:rsidR="00A67BB2" w:rsidRPr="00A67BB2" w14:paraId="11BE3224" w14:textId="77777777" w:rsidTr="00A67BB2">
        <w:trPr>
          <w:trHeight w:val="300"/>
        </w:trPr>
        <w:tc>
          <w:tcPr>
            <w:tcW w:w="3006" w:type="dxa"/>
            <w:noWrap/>
            <w:vAlign w:val="bottom"/>
            <w:hideMark/>
          </w:tcPr>
          <w:p w14:paraId="6346FCCA" w14:textId="77777777" w:rsidR="00A67BB2" w:rsidRPr="00A67BB2" w:rsidRDefault="00A67BB2" w:rsidP="00A67BB2">
            <w:pPr>
              <w:rPr>
                <w:color w:val="000000"/>
                <w:sz w:val="20"/>
                <w:szCs w:val="20"/>
              </w:rPr>
            </w:pPr>
            <w:r w:rsidRPr="00A67BB2">
              <w:rPr>
                <w:color w:val="000000"/>
                <w:sz w:val="20"/>
                <w:szCs w:val="20"/>
              </w:rPr>
              <w:t>ADJUSTED_FACTOR_REC</w:t>
            </w:r>
          </w:p>
        </w:tc>
        <w:tc>
          <w:tcPr>
            <w:tcW w:w="6067" w:type="dxa"/>
            <w:noWrap/>
            <w:vAlign w:val="bottom"/>
            <w:hideMark/>
          </w:tcPr>
          <w:p w14:paraId="355CC0CD" w14:textId="77777777" w:rsidR="00A67BB2" w:rsidRPr="00A67BB2" w:rsidRDefault="00A67BB2" w:rsidP="00A67BB2">
            <w:pPr>
              <w:jc w:val="right"/>
              <w:rPr>
                <w:color w:val="000000"/>
                <w:sz w:val="20"/>
                <w:szCs w:val="20"/>
              </w:rPr>
            </w:pPr>
            <w:r w:rsidRPr="00A67BB2">
              <w:rPr>
                <w:color w:val="000000"/>
                <w:sz w:val="20"/>
                <w:szCs w:val="20"/>
              </w:rPr>
              <w:t>1</w:t>
            </w:r>
          </w:p>
        </w:tc>
        <w:tc>
          <w:tcPr>
            <w:tcW w:w="5244" w:type="dxa"/>
            <w:noWrap/>
            <w:vAlign w:val="bottom"/>
            <w:hideMark/>
          </w:tcPr>
          <w:p w14:paraId="425D5622" w14:textId="77777777" w:rsidR="00A67BB2" w:rsidRPr="00A67BB2" w:rsidRDefault="00A67BB2" w:rsidP="00A67BB2">
            <w:pPr>
              <w:jc w:val="right"/>
              <w:rPr>
                <w:color w:val="000000"/>
                <w:sz w:val="20"/>
                <w:szCs w:val="20"/>
              </w:rPr>
            </w:pPr>
          </w:p>
        </w:tc>
      </w:tr>
      <w:tr w:rsidR="00A67BB2" w:rsidRPr="00A67BB2" w14:paraId="04F33D4D" w14:textId="77777777" w:rsidTr="00A67BB2">
        <w:trPr>
          <w:trHeight w:val="300"/>
        </w:trPr>
        <w:tc>
          <w:tcPr>
            <w:tcW w:w="3006" w:type="dxa"/>
            <w:noWrap/>
            <w:vAlign w:val="bottom"/>
            <w:hideMark/>
          </w:tcPr>
          <w:p w14:paraId="4896561C" w14:textId="77777777" w:rsidR="00A67BB2" w:rsidRPr="00A67BB2" w:rsidRDefault="00A67BB2" w:rsidP="00A67BB2">
            <w:pPr>
              <w:rPr>
                <w:color w:val="000000"/>
                <w:sz w:val="20"/>
                <w:szCs w:val="20"/>
              </w:rPr>
            </w:pPr>
            <w:r w:rsidRPr="00A67BB2">
              <w:rPr>
                <w:color w:val="000000"/>
                <w:sz w:val="20"/>
                <w:szCs w:val="20"/>
              </w:rPr>
              <w:t>DURATION_R</w:t>
            </w:r>
          </w:p>
        </w:tc>
        <w:tc>
          <w:tcPr>
            <w:tcW w:w="6067" w:type="dxa"/>
            <w:noWrap/>
            <w:vAlign w:val="bottom"/>
            <w:hideMark/>
          </w:tcPr>
          <w:p w14:paraId="4A725181" w14:textId="77777777" w:rsidR="00A67BB2" w:rsidRPr="00A67BB2" w:rsidRDefault="00A67BB2" w:rsidP="00A67BB2">
            <w:pPr>
              <w:jc w:val="right"/>
              <w:rPr>
                <w:color w:val="000000"/>
                <w:sz w:val="20"/>
                <w:szCs w:val="20"/>
              </w:rPr>
            </w:pPr>
            <w:r w:rsidRPr="00A67BB2">
              <w:rPr>
                <w:color w:val="000000"/>
                <w:sz w:val="20"/>
                <w:szCs w:val="20"/>
              </w:rPr>
              <w:t>0.82</w:t>
            </w:r>
          </w:p>
        </w:tc>
        <w:tc>
          <w:tcPr>
            <w:tcW w:w="5244" w:type="dxa"/>
            <w:noWrap/>
            <w:vAlign w:val="bottom"/>
            <w:hideMark/>
          </w:tcPr>
          <w:p w14:paraId="1EAD99D5" w14:textId="77777777" w:rsidR="00A67BB2" w:rsidRPr="00A67BB2" w:rsidRDefault="00A67BB2" w:rsidP="00A67BB2">
            <w:pPr>
              <w:jc w:val="right"/>
              <w:rPr>
                <w:color w:val="000000"/>
                <w:sz w:val="20"/>
                <w:szCs w:val="20"/>
              </w:rPr>
            </w:pPr>
          </w:p>
        </w:tc>
      </w:tr>
      <w:tr w:rsidR="00A67BB2" w:rsidRPr="00A67BB2" w14:paraId="38C8D8FB" w14:textId="77777777" w:rsidTr="00A67BB2">
        <w:trPr>
          <w:trHeight w:val="300"/>
        </w:trPr>
        <w:tc>
          <w:tcPr>
            <w:tcW w:w="3006" w:type="dxa"/>
            <w:noWrap/>
            <w:vAlign w:val="bottom"/>
            <w:hideMark/>
          </w:tcPr>
          <w:p w14:paraId="028359F0" w14:textId="77777777" w:rsidR="00A67BB2" w:rsidRPr="00A67BB2" w:rsidRDefault="00A67BB2" w:rsidP="00A67BB2">
            <w:pPr>
              <w:rPr>
                <w:color w:val="000000"/>
                <w:sz w:val="20"/>
                <w:szCs w:val="20"/>
              </w:rPr>
            </w:pPr>
            <w:r w:rsidRPr="00A67BB2">
              <w:rPr>
                <w:color w:val="000000"/>
                <w:sz w:val="20"/>
                <w:szCs w:val="20"/>
              </w:rPr>
              <w:t>MOD_DUR_REC</w:t>
            </w:r>
          </w:p>
        </w:tc>
        <w:tc>
          <w:tcPr>
            <w:tcW w:w="6067" w:type="dxa"/>
            <w:noWrap/>
            <w:vAlign w:val="bottom"/>
            <w:hideMark/>
          </w:tcPr>
          <w:p w14:paraId="041E110D" w14:textId="77777777" w:rsidR="00A67BB2" w:rsidRPr="00A67BB2" w:rsidRDefault="00A67BB2" w:rsidP="00A67BB2">
            <w:pPr>
              <w:jc w:val="right"/>
              <w:rPr>
                <w:color w:val="000000"/>
                <w:sz w:val="20"/>
                <w:szCs w:val="20"/>
              </w:rPr>
            </w:pPr>
            <w:r w:rsidRPr="00A67BB2">
              <w:rPr>
                <w:color w:val="000000"/>
                <w:sz w:val="20"/>
                <w:szCs w:val="20"/>
              </w:rPr>
              <w:t>0.433</w:t>
            </w:r>
          </w:p>
        </w:tc>
        <w:tc>
          <w:tcPr>
            <w:tcW w:w="5244" w:type="dxa"/>
            <w:noWrap/>
            <w:vAlign w:val="bottom"/>
            <w:hideMark/>
          </w:tcPr>
          <w:p w14:paraId="1080D06E" w14:textId="77777777" w:rsidR="00A67BB2" w:rsidRPr="00A67BB2" w:rsidRDefault="00A67BB2" w:rsidP="00A67BB2">
            <w:pPr>
              <w:jc w:val="right"/>
              <w:rPr>
                <w:color w:val="000000"/>
                <w:sz w:val="20"/>
                <w:szCs w:val="20"/>
              </w:rPr>
            </w:pPr>
          </w:p>
        </w:tc>
      </w:tr>
      <w:tr w:rsidR="00A67BB2" w:rsidRPr="00A67BB2" w14:paraId="73EFC432" w14:textId="77777777" w:rsidTr="00A67BB2">
        <w:trPr>
          <w:trHeight w:val="300"/>
        </w:trPr>
        <w:tc>
          <w:tcPr>
            <w:tcW w:w="3006" w:type="dxa"/>
            <w:noWrap/>
            <w:vAlign w:val="bottom"/>
            <w:hideMark/>
          </w:tcPr>
          <w:p w14:paraId="0C38D54A" w14:textId="77777777" w:rsidR="00A67BB2" w:rsidRPr="00A67BB2" w:rsidRDefault="00A67BB2" w:rsidP="00A67BB2">
            <w:pPr>
              <w:rPr>
                <w:color w:val="000000"/>
                <w:sz w:val="20"/>
                <w:szCs w:val="20"/>
              </w:rPr>
            </w:pPr>
            <w:r w:rsidRPr="00A67BB2">
              <w:rPr>
                <w:color w:val="000000"/>
                <w:sz w:val="20"/>
                <w:szCs w:val="20"/>
              </w:rPr>
              <w:t>MOD_DUR_ADJ_REC</w:t>
            </w:r>
          </w:p>
        </w:tc>
        <w:tc>
          <w:tcPr>
            <w:tcW w:w="6067" w:type="dxa"/>
            <w:noWrap/>
            <w:vAlign w:val="bottom"/>
            <w:hideMark/>
          </w:tcPr>
          <w:p w14:paraId="7B5B273C" w14:textId="77777777" w:rsidR="00A67BB2" w:rsidRPr="00A67BB2" w:rsidRDefault="00A67BB2" w:rsidP="00A67BB2">
            <w:pPr>
              <w:jc w:val="right"/>
              <w:rPr>
                <w:color w:val="000000"/>
                <w:sz w:val="20"/>
                <w:szCs w:val="20"/>
              </w:rPr>
            </w:pPr>
            <w:r w:rsidRPr="00A67BB2">
              <w:rPr>
                <w:color w:val="000000"/>
                <w:sz w:val="20"/>
                <w:szCs w:val="20"/>
              </w:rPr>
              <w:t>0.803</w:t>
            </w:r>
          </w:p>
        </w:tc>
        <w:tc>
          <w:tcPr>
            <w:tcW w:w="5244" w:type="dxa"/>
            <w:noWrap/>
            <w:vAlign w:val="bottom"/>
            <w:hideMark/>
          </w:tcPr>
          <w:p w14:paraId="72FD2134" w14:textId="77777777" w:rsidR="00A67BB2" w:rsidRPr="00A67BB2" w:rsidRDefault="00A67BB2" w:rsidP="00A67BB2">
            <w:pPr>
              <w:jc w:val="right"/>
              <w:rPr>
                <w:color w:val="000000"/>
                <w:sz w:val="20"/>
                <w:szCs w:val="20"/>
              </w:rPr>
            </w:pPr>
          </w:p>
        </w:tc>
      </w:tr>
      <w:tr w:rsidR="00A67BB2" w:rsidRPr="00A67BB2" w14:paraId="287F4D33" w14:textId="77777777" w:rsidTr="00A67BB2">
        <w:trPr>
          <w:trHeight w:val="300"/>
        </w:trPr>
        <w:tc>
          <w:tcPr>
            <w:tcW w:w="3006" w:type="dxa"/>
            <w:noWrap/>
            <w:vAlign w:val="bottom"/>
            <w:hideMark/>
          </w:tcPr>
          <w:p w14:paraId="50469931" w14:textId="77777777" w:rsidR="00A67BB2" w:rsidRPr="00A67BB2" w:rsidRDefault="00A67BB2" w:rsidP="00A67BB2">
            <w:pPr>
              <w:rPr>
                <w:color w:val="000000"/>
                <w:sz w:val="20"/>
                <w:szCs w:val="20"/>
              </w:rPr>
            </w:pPr>
            <w:r w:rsidRPr="00A67BB2">
              <w:rPr>
                <w:color w:val="000000"/>
                <w:sz w:val="20"/>
                <w:szCs w:val="20"/>
              </w:rPr>
              <w:t>BPVADJREC</w:t>
            </w:r>
          </w:p>
        </w:tc>
        <w:tc>
          <w:tcPr>
            <w:tcW w:w="6067" w:type="dxa"/>
            <w:noWrap/>
            <w:vAlign w:val="bottom"/>
            <w:hideMark/>
          </w:tcPr>
          <w:p w14:paraId="3F6FBD59"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CBFE349" w14:textId="77777777" w:rsidR="00A67BB2" w:rsidRPr="00A67BB2" w:rsidRDefault="00A67BB2" w:rsidP="00A67BB2">
            <w:pPr>
              <w:jc w:val="right"/>
              <w:rPr>
                <w:color w:val="000000"/>
                <w:sz w:val="20"/>
                <w:szCs w:val="20"/>
              </w:rPr>
            </w:pPr>
          </w:p>
        </w:tc>
      </w:tr>
      <w:tr w:rsidR="00A67BB2" w:rsidRPr="00A67BB2" w14:paraId="74499B1B" w14:textId="77777777" w:rsidTr="00A67BB2">
        <w:trPr>
          <w:trHeight w:val="300"/>
        </w:trPr>
        <w:tc>
          <w:tcPr>
            <w:tcW w:w="3006" w:type="dxa"/>
            <w:noWrap/>
            <w:vAlign w:val="bottom"/>
            <w:hideMark/>
          </w:tcPr>
          <w:p w14:paraId="36C163A9" w14:textId="77777777" w:rsidR="00A67BB2" w:rsidRPr="00A67BB2" w:rsidRDefault="00A67BB2" w:rsidP="00A67BB2">
            <w:pPr>
              <w:rPr>
                <w:color w:val="000000"/>
                <w:sz w:val="20"/>
                <w:szCs w:val="20"/>
              </w:rPr>
            </w:pPr>
            <w:r w:rsidRPr="00A67BB2">
              <w:rPr>
                <w:color w:val="000000"/>
                <w:sz w:val="20"/>
                <w:szCs w:val="20"/>
              </w:rPr>
              <w:lastRenderedPageBreak/>
              <w:t>CONVEXITY_R</w:t>
            </w:r>
          </w:p>
        </w:tc>
        <w:tc>
          <w:tcPr>
            <w:tcW w:w="6067" w:type="dxa"/>
            <w:noWrap/>
            <w:vAlign w:val="bottom"/>
            <w:hideMark/>
          </w:tcPr>
          <w:p w14:paraId="341924D6" w14:textId="77777777" w:rsidR="00A67BB2" w:rsidRPr="00A67BB2" w:rsidRDefault="00A67BB2" w:rsidP="00A67BB2">
            <w:pPr>
              <w:jc w:val="right"/>
              <w:rPr>
                <w:color w:val="000000"/>
                <w:sz w:val="20"/>
                <w:szCs w:val="20"/>
              </w:rPr>
            </w:pPr>
            <w:r w:rsidRPr="00A67BB2">
              <w:rPr>
                <w:color w:val="000000"/>
                <w:sz w:val="20"/>
                <w:szCs w:val="20"/>
              </w:rPr>
              <w:t>0.69</w:t>
            </w:r>
          </w:p>
        </w:tc>
        <w:tc>
          <w:tcPr>
            <w:tcW w:w="5244" w:type="dxa"/>
            <w:noWrap/>
            <w:vAlign w:val="bottom"/>
            <w:hideMark/>
          </w:tcPr>
          <w:p w14:paraId="43A6E26F" w14:textId="77777777" w:rsidR="00A67BB2" w:rsidRPr="00A67BB2" w:rsidRDefault="00A67BB2" w:rsidP="00A67BB2">
            <w:pPr>
              <w:jc w:val="right"/>
              <w:rPr>
                <w:color w:val="000000"/>
                <w:sz w:val="20"/>
                <w:szCs w:val="20"/>
              </w:rPr>
            </w:pPr>
          </w:p>
        </w:tc>
      </w:tr>
      <w:tr w:rsidR="00A67BB2" w:rsidRPr="00A67BB2" w14:paraId="2B8A5358" w14:textId="77777777" w:rsidTr="00A67BB2">
        <w:trPr>
          <w:trHeight w:val="300"/>
        </w:trPr>
        <w:tc>
          <w:tcPr>
            <w:tcW w:w="3006" w:type="dxa"/>
            <w:noWrap/>
            <w:vAlign w:val="bottom"/>
            <w:hideMark/>
          </w:tcPr>
          <w:p w14:paraId="46D05265" w14:textId="77777777" w:rsidR="00A67BB2" w:rsidRPr="00A67BB2" w:rsidRDefault="00A67BB2" w:rsidP="00A67BB2">
            <w:pPr>
              <w:rPr>
                <w:color w:val="000000"/>
                <w:sz w:val="20"/>
                <w:szCs w:val="20"/>
              </w:rPr>
            </w:pPr>
            <w:r w:rsidRPr="00A67BB2">
              <w:rPr>
                <w:color w:val="000000"/>
                <w:sz w:val="20"/>
                <w:szCs w:val="20"/>
              </w:rPr>
              <w:t>CONVEXITYVALUEREC</w:t>
            </w:r>
          </w:p>
        </w:tc>
        <w:tc>
          <w:tcPr>
            <w:tcW w:w="6067" w:type="dxa"/>
            <w:noWrap/>
            <w:vAlign w:val="bottom"/>
            <w:hideMark/>
          </w:tcPr>
          <w:p w14:paraId="40F5C2A2"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2F38A7CE" w14:textId="77777777" w:rsidR="00A67BB2" w:rsidRPr="00A67BB2" w:rsidRDefault="00A67BB2" w:rsidP="00A67BB2">
            <w:pPr>
              <w:jc w:val="right"/>
              <w:rPr>
                <w:color w:val="000000"/>
                <w:sz w:val="20"/>
                <w:szCs w:val="20"/>
              </w:rPr>
            </w:pPr>
          </w:p>
        </w:tc>
      </w:tr>
      <w:tr w:rsidR="00A67BB2" w:rsidRPr="00A67BB2" w14:paraId="3995C35E" w14:textId="77777777" w:rsidTr="00A67BB2">
        <w:trPr>
          <w:trHeight w:val="300"/>
        </w:trPr>
        <w:tc>
          <w:tcPr>
            <w:tcW w:w="3006" w:type="dxa"/>
            <w:noWrap/>
            <w:vAlign w:val="bottom"/>
            <w:hideMark/>
          </w:tcPr>
          <w:p w14:paraId="74AC11B6" w14:textId="77777777" w:rsidR="00A67BB2" w:rsidRPr="00A67BB2" w:rsidRDefault="00A67BB2" w:rsidP="00A67BB2">
            <w:pPr>
              <w:rPr>
                <w:color w:val="000000"/>
                <w:sz w:val="20"/>
                <w:szCs w:val="20"/>
              </w:rPr>
            </w:pPr>
            <w:r w:rsidRPr="00A67BB2">
              <w:rPr>
                <w:color w:val="000000"/>
                <w:sz w:val="20"/>
                <w:szCs w:val="20"/>
              </w:rPr>
              <w:t>THETAREC</w:t>
            </w:r>
          </w:p>
        </w:tc>
        <w:tc>
          <w:tcPr>
            <w:tcW w:w="6067" w:type="dxa"/>
            <w:noWrap/>
            <w:vAlign w:val="bottom"/>
            <w:hideMark/>
          </w:tcPr>
          <w:p w14:paraId="08305C8C" w14:textId="77777777" w:rsidR="00A67BB2" w:rsidRPr="00A67BB2" w:rsidRDefault="00A67BB2" w:rsidP="00A67BB2">
            <w:pPr>
              <w:jc w:val="right"/>
              <w:rPr>
                <w:color w:val="000000"/>
                <w:sz w:val="20"/>
                <w:szCs w:val="20"/>
              </w:rPr>
            </w:pPr>
            <w:r w:rsidRPr="00A67BB2">
              <w:rPr>
                <w:color w:val="000000"/>
                <w:sz w:val="20"/>
                <w:szCs w:val="20"/>
              </w:rPr>
              <w:t>0.003</w:t>
            </w:r>
          </w:p>
        </w:tc>
        <w:tc>
          <w:tcPr>
            <w:tcW w:w="5244" w:type="dxa"/>
            <w:noWrap/>
            <w:vAlign w:val="bottom"/>
            <w:hideMark/>
          </w:tcPr>
          <w:p w14:paraId="425B09DA" w14:textId="77777777" w:rsidR="00A67BB2" w:rsidRPr="00A67BB2" w:rsidRDefault="00A67BB2" w:rsidP="00A67BB2">
            <w:pPr>
              <w:jc w:val="right"/>
              <w:rPr>
                <w:color w:val="000000"/>
                <w:sz w:val="20"/>
                <w:szCs w:val="20"/>
              </w:rPr>
            </w:pPr>
          </w:p>
        </w:tc>
      </w:tr>
      <w:tr w:rsidR="00A67BB2" w:rsidRPr="00A67BB2" w14:paraId="379CFF35" w14:textId="77777777" w:rsidTr="00A67BB2">
        <w:trPr>
          <w:trHeight w:val="300"/>
        </w:trPr>
        <w:tc>
          <w:tcPr>
            <w:tcW w:w="3006" w:type="dxa"/>
            <w:noWrap/>
            <w:vAlign w:val="bottom"/>
            <w:hideMark/>
          </w:tcPr>
          <w:p w14:paraId="4174B874" w14:textId="77777777" w:rsidR="00A67BB2" w:rsidRPr="00A67BB2" w:rsidRDefault="00A67BB2" w:rsidP="00A67BB2">
            <w:pPr>
              <w:rPr>
                <w:color w:val="000000"/>
                <w:sz w:val="20"/>
                <w:szCs w:val="20"/>
              </w:rPr>
            </w:pPr>
            <w:r w:rsidRPr="00A67BB2">
              <w:rPr>
                <w:color w:val="000000"/>
                <w:sz w:val="20"/>
                <w:szCs w:val="20"/>
              </w:rPr>
              <w:t>VEGA_REC</w:t>
            </w:r>
          </w:p>
        </w:tc>
        <w:tc>
          <w:tcPr>
            <w:tcW w:w="6067" w:type="dxa"/>
            <w:noWrap/>
            <w:vAlign w:val="bottom"/>
            <w:hideMark/>
          </w:tcPr>
          <w:p w14:paraId="35D502AC" w14:textId="77777777" w:rsidR="00A67BB2" w:rsidRPr="00A67BB2" w:rsidRDefault="00A67BB2" w:rsidP="00A67BB2">
            <w:pPr>
              <w:rPr>
                <w:color w:val="000000"/>
                <w:sz w:val="20"/>
                <w:szCs w:val="20"/>
              </w:rPr>
            </w:pPr>
          </w:p>
        </w:tc>
        <w:tc>
          <w:tcPr>
            <w:tcW w:w="5244" w:type="dxa"/>
            <w:noWrap/>
            <w:vAlign w:val="bottom"/>
            <w:hideMark/>
          </w:tcPr>
          <w:p w14:paraId="47D453BB" w14:textId="77777777" w:rsidR="00A67BB2" w:rsidRPr="00A67BB2" w:rsidRDefault="00A67BB2" w:rsidP="00A67BB2">
            <w:pPr>
              <w:rPr>
                <w:sz w:val="20"/>
                <w:szCs w:val="20"/>
              </w:rPr>
            </w:pPr>
          </w:p>
        </w:tc>
      </w:tr>
      <w:tr w:rsidR="00A67BB2" w:rsidRPr="00A67BB2" w14:paraId="638B8813" w14:textId="77777777" w:rsidTr="00A67BB2">
        <w:trPr>
          <w:trHeight w:val="300"/>
        </w:trPr>
        <w:tc>
          <w:tcPr>
            <w:tcW w:w="3006" w:type="dxa"/>
            <w:noWrap/>
            <w:vAlign w:val="bottom"/>
            <w:hideMark/>
          </w:tcPr>
          <w:p w14:paraId="1CF758AA" w14:textId="77777777" w:rsidR="00A67BB2" w:rsidRPr="00A67BB2" w:rsidRDefault="00A67BB2" w:rsidP="00A67BB2">
            <w:pPr>
              <w:rPr>
                <w:color w:val="000000"/>
                <w:sz w:val="20"/>
                <w:szCs w:val="20"/>
              </w:rPr>
            </w:pPr>
            <w:r w:rsidRPr="00A67BB2">
              <w:rPr>
                <w:color w:val="000000"/>
                <w:sz w:val="20"/>
                <w:szCs w:val="20"/>
              </w:rPr>
              <w:t>ACCRUED_P</w:t>
            </w:r>
          </w:p>
        </w:tc>
        <w:tc>
          <w:tcPr>
            <w:tcW w:w="6067" w:type="dxa"/>
            <w:noWrap/>
            <w:vAlign w:val="bottom"/>
            <w:hideMark/>
          </w:tcPr>
          <w:p w14:paraId="58114560"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299F68FD" w14:textId="77777777" w:rsidR="00A67BB2" w:rsidRPr="00A67BB2" w:rsidRDefault="00A67BB2" w:rsidP="00A67BB2">
            <w:pPr>
              <w:jc w:val="right"/>
              <w:rPr>
                <w:color w:val="000000"/>
                <w:sz w:val="20"/>
                <w:szCs w:val="20"/>
              </w:rPr>
            </w:pPr>
          </w:p>
        </w:tc>
      </w:tr>
      <w:tr w:rsidR="00A67BB2" w:rsidRPr="00A67BB2" w14:paraId="1DB26D72" w14:textId="77777777" w:rsidTr="00A67BB2">
        <w:trPr>
          <w:trHeight w:val="300"/>
        </w:trPr>
        <w:tc>
          <w:tcPr>
            <w:tcW w:w="3006" w:type="dxa"/>
            <w:noWrap/>
            <w:vAlign w:val="bottom"/>
            <w:hideMark/>
          </w:tcPr>
          <w:p w14:paraId="7AF03CC1" w14:textId="77777777" w:rsidR="00A67BB2" w:rsidRPr="00A67BB2" w:rsidRDefault="00A67BB2" w:rsidP="00A67BB2">
            <w:pPr>
              <w:rPr>
                <w:color w:val="000000"/>
                <w:sz w:val="20"/>
                <w:szCs w:val="20"/>
              </w:rPr>
            </w:pPr>
            <w:r w:rsidRPr="00A67BB2">
              <w:rPr>
                <w:color w:val="000000"/>
                <w:sz w:val="20"/>
                <w:szCs w:val="20"/>
              </w:rPr>
              <w:t>ADJUSTED_FACTOR_PAY</w:t>
            </w:r>
          </w:p>
        </w:tc>
        <w:tc>
          <w:tcPr>
            <w:tcW w:w="6067" w:type="dxa"/>
            <w:noWrap/>
            <w:vAlign w:val="bottom"/>
            <w:hideMark/>
          </w:tcPr>
          <w:p w14:paraId="6D57C1FB" w14:textId="77777777" w:rsidR="00A67BB2" w:rsidRPr="00A67BB2" w:rsidRDefault="00A67BB2" w:rsidP="00A67BB2">
            <w:pPr>
              <w:jc w:val="right"/>
              <w:rPr>
                <w:color w:val="000000"/>
                <w:sz w:val="20"/>
                <w:szCs w:val="20"/>
              </w:rPr>
            </w:pPr>
            <w:r w:rsidRPr="00A67BB2">
              <w:rPr>
                <w:color w:val="000000"/>
                <w:sz w:val="20"/>
                <w:szCs w:val="20"/>
              </w:rPr>
              <w:t>1</w:t>
            </w:r>
          </w:p>
        </w:tc>
        <w:tc>
          <w:tcPr>
            <w:tcW w:w="5244" w:type="dxa"/>
            <w:noWrap/>
            <w:vAlign w:val="bottom"/>
            <w:hideMark/>
          </w:tcPr>
          <w:p w14:paraId="5AB99C6A" w14:textId="77777777" w:rsidR="00A67BB2" w:rsidRPr="00A67BB2" w:rsidRDefault="00A67BB2" w:rsidP="00A67BB2">
            <w:pPr>
              <w:jc w:val="right"/>
              <w:rPr>
                <w:color w:val="000000"/>
                <w:sz w:val="20"/>
                <w:szCs w:val="20"/>
              </w:rPr>
            </w:pPr>
          </w:p>
        </w:tc>
      </w:tr>
      <w:tr w:rsidR="00A67BB2" w:rsidRPr="00A67BB2" w14:paraId="79508372" w14:textId="77777777" w:rsidTr="00A67BB2">
        <w:trPr>
          <w:trHeight w:val="300"/>
        </w:trPr>
        <w:tc>
          <w:tcPr>
            <w:tcW w:w="3006" w:type="dxa"/>
            <w:noWrap/>
            <w:vAlign w:val="bottom"/>
            <w:hideMark/>
          </w:tcPr>
          <w:p w14:paraId="611D6735" w14:textId="77777777" w:rsidR="00A67BB2" w:rsidRPr="00A67BB2" w:rsidRDefault="00A67BB2" w:rsidP="00A67BB2">
            <w:pPr>
              <w:rPr>
                <w:color w:val="000000"/>
                <w:sz w:val="20"/>
                <w:szCs w:val="20"/>
              </w:rPr>
            </w:pPr>
            <w:r w:rsidRPr="00A67BB2">
              <w:rPr>
                <w:color w:val="000000"/>
                <w:sz w:val="20"/>
                <w:szCs w:val="20"/>
              </w:rPr>
              <w:t>DURATION_P</w:t>
            </w:r>
          </w:p>
        </w:tc>
        <w:tc>
          <w:tcPr>
            <w:tcW w:w="6067" w:type="dxa"/>
            <w:noWrap/>
            <w:vAlign w:val="bottom"/>
            <w:hideMark/>
          </w:tcPr>
          <w:p w14:paraId="400D5051" w14:textId="77777777" w:rsidR="00A67BB2" w:rsidRPr="00A67BB2" w:rsidRDefault="00A67BB2" w:rsidP="00A67BB2">
            <w:pPr>
              <w:jc w:val="right"/>
              <w:rPr>
                <w:color w:val="000000"/>
                <w:sz w:val="20"/>
                <w:szCs w:val="20"/>
              </w:rPr>
            </w:pPr>
            <w:r w:rsidRPr="00A67BB2">
              <w:rPr>
                <w:color w:val="000000"/>
                <w:sz w:val="20"/>
                <w:szCs w:val="20"/>
              </w:rPr>
              <w:t>0.07</w:t>
            </w:r>
          </w:p>
        </w:tc>
        <w:tc>
          <w:tcPr>
            <w:tcW w:w="5244" w:type="dxa"/>
            <w:noWrap/>
            <w:vAlign w:val="bottom"/>
            <w:hideMark/>
          </w:tcPr>
          <w:p w14:paraId="59CF1B20" w14:textId="77777777" w:rsidR="00A67BB2" w:rsidRPr="00A67BB2" w:rsidRDefault="00A67BB2" w:rsidP="00A67BB2">
            <w:pPr>
              <w:jc w:val="right"/>
              <w:rPr>
                <w:color w:val="000000"/>
                <w:sz w:val="20"/>
                <w:szCs w:val="20"/>
              </w:rPr>
            </w:pPr>
          </w:p>
        </w:tc>
      </w:tr>
      <w:tr w:rsidR="00A67BB2" w:rsidRPr="00A67BB2" w14:paraId="06745A6F" w14:textId="77777777" w:rsidTr="00A67BB2">
        <w:trPr>
          <w:trHeight w:val="300"/>
        </w:trPr>
        <w:tc>
          <w:tcPr>
            <w:tcW w:w="3006" w:type="dxa"/>
            <w:noWrap/>
            <w:vAlign w:val="bottom"/>
            <w:hideMark/>
          </w:tcPr>
          <w:p w14:paraId="20CFB10A" w14:textId="77777777" w:rsidR="00A67BB2" w:rsidRPr="00A67BB2" w:rsidRDefault="00A67BB2" w:rsidP="00A67BB2">
            <w:pPr>
              <w:rPr>
                <w:color w:val="000000"/>
                <w:sz w:val="20"/>
                <w:szCs w:val="20"/>
              </w:rPr>
            </w:pPr>
            <w:r w:rsidRPr="00A67BB2">
              <w:rPr>
                <w:color w:val="000000"/>
                <w:sz w:val="20"/>
                <w:szCs w:val="20"/>
              </w:rPr>
              <w:t>MOD_DUR_PAY</w:t>
            </w:r>
          </w:p>
        </w:tc>
        <w:tc>
          <w:tcPr>
            <w:tcW w:w="6067" w:type="dxa"/>
            <w:noWrap/>
            <w:vAlign w:val="bottom"/>
            <w:hideMark/>
          </w:tcPr>
          <w:p w14:paraId="5AC79397" w14:textId="77777777" w:rsidR="00A67BB2" w:rsidRPr="00A67BB2" w:rsidRDefault="00A67BB2" w:rsidP="00A67BB2">
            <w:pPr>
              <w:jc w:val="right"/>
              <w:rPr>
                <w:color w:val="000000"/>
                <w:sz w:val="20"/>
                <w:szCs w:val="20"/>
              </w:rPr>
            </w:pPr>
            <w:r w:rsidRPr="00A67BB2">
              <w:rPr>
                <w:color w:val="000000"/>
                <w:sz w:val="20"/>
                <w:szCs w:val="20"/>
              </w:rPr>
              <w:t>-43.897</w:t>
            </w:r>
          </w:p>
        </w:tc>
        <w:tc>
          <w:tcPr>
            <w:tcW w:w="5244" w:type="dxa"/>
            <w:noWrap/>
            <w:vAlign w:val="bottom"/>
            <w:hideMark/>
          </w:tcPr>
          <w:p w14:paraId="3575E238" w14:textId="77777777" w:rsidR="00A67BB2" w:rsidRPr="00A67BB2" w:rsidRDefault="00A67BB2" w:rsidP="00A67BB2">
            <w:pPr>
              <w:jc w:val="right"/>
              <w:rPr>
                <w:color w:val="000000"/>
                <w:sz w:val="20"/>
                <w:szCs w:val="20"/>
              </w:rPr>
            </w:pPr>
          </w:p>
        </w:tc>
      </w:tr>
      <w:tr w:rsidR="00A67BB2" w:rsidRPr="00A67BB2" w14:paraId="0104734B" w14:textId="77777777" w:rsidTr="00A67BB2">
        <w:trPr>
          <w:trHeight w:val="300"/>
        </w:trPr>
        <w:tc>
          <w:tcPr>
            <w:tcW w:w="3006" w:type="dxa"/>
            <w:noWrap/>
            <w:vAlign w:val="bottom"/>
            <w:hideMark/>
          </w:tcPr>
          <w:p w14:paraId="38BE10DE" w14:textId="77777777" w:rsidR="00A67BB2" w:rsidRPr="00A67BB2" w:rsidRDefault="00A67BB2" w:rsidP="00A67BB2">
            <w:pPr>
              <w:rPr>
                <w:color w:val="000000"/>
                <w:sz w:val="20"/>
                <w:szCs w:val="20"/>
              </w:rPr>
            </w:pPr>
            <w:r w:rsidRPr="00A67BB2">
              <w:rPr>
                <w:color w:val="000000"/>
                <w:sz w:val="20"/>
                <w:szCs w:val="20"/>
              </w:rPr>
              <w:t>MOD_DUR_ADJ_PAY</w:t>
            </w:r>
          </w:p>
        </w:tc>
        <w:tc>
          <w:tcPr>
            <w:tcW w:w="6067" w:type="dxa"/>
            <w:noWrap/>
            <w:vAlign w:val="bottom"/>
            <w:hideMark/>
          </w:tcPr>
          <w:p w14:paraId="6E99E57E" w14:textId="77777777" w:rsidR="00A67BB2" w:rsidRPr="00A67BB2" w:rsidRDefault="00A67BB2" w:rsidP="00A67BB2">
            <w:pPr>
              <w:jc w:val="right"/>
              <w:rPr>
                <w:color w:val="000000"/>
                <w:sz w:val="20"/>
                <w:szCs w:val="20"/>
              </w:rPr>
            </w:pPr>
            <w:r w:rsidRPr="00A67BB2">
              <w:rPr>
                <w:color w:val="000000"/>
                <w:sz w:val="20"/>
                <w:szCs w:val="20"/>
              </w:rPr>
              <w:t>0.065</w:t>
            </w:r>
          </w:p>
        </w:tc>
        <w:tc>
          <w:tcPr>
            <w:tcW w:w="5244" w:type="dxa"/>
            <w:noWrap/>
            <w:vAlign w:val="bottom"/>
            <w:hideMark/>
          </w:tcPr>
          <w:p w14:paraId="2106129A" w14:textId="77777777" w:rsidR="00A67BB2" w:rsidRPr="00A67BB2" w:rsidRDefault="00A67BB2" w:rsidP="00A67BB2">
            <w:pPr>
              <w:jc w:val="right"/>
              <w:rPr>
                <w:color w:val="000000"/>
                <w:sz w:val="20"/>
                <w:szCs w:val="20"/>
              </w:rPr>
            </w:pPr>
          </w:p>
        </w:tc>
      </w:tr>
      <w:tr w:rsidR="00A67BB2" w:rsidRPr="00A67BB2" w14:paraId="6AD2BAC4" w14:textId="77777777" w:rsidTr="00A67BB2">
        <w:trPr>
          <w:trHeight w:val="300"/>
        </w:trPr>
        <w:tc>
          <w:tcPr>
            <w:tcW w:w="3006" w:type="dxa"/>
            <w:noWrap/>
            <w:vAlign w:val="bottom"/>
            <w:hideMark/>
          </w:tcPr>
          <w:p w14:paraId="22C7B374" w14:textId="77777777" w:rsidR="00A67BB2" w:rsidRPr="00A67BB2" w:rsidRDefault="00A67BB2" w:rsidP="00A67BB2">
            <w:pPr>
              <w:rPr>
                <w:color w:val="000000"/>
                <w:sz w:val="20"/>
                <w:szCs w:val="20"/>
              </w:rPr>
            </w:pPr>
            <w:r w:rsidRPr="00A67BB2">
              <w:rPr>
                <w:color w:val="000000"/>
                <w:sz w:val="20"/>
                <w:szCs w:val="20"/>
              </w:rPr>
              <w:t>BPVADJPAY</w:t>
            </w:r>
          </w:p>
        </w:tc>
        <w:tc>
          <w:tcPr>
            <w:tcW w:w="6067" w:type="dxa"/>
            <w:noWrap/>
            <w:vAlign w:val="bottom"/>
            <w:hideMark/>
          </w:tcPr>
          <w:p w14:paraId="623C2D40"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39A0D9DD" w14:textId="77777777" w:rsidR="00A67BB2" w:rsidRPr="00A67BB2" w:rsidRDefault="00A67BB2" w:rsidP="00A67BB2">
            <w:pPr>
              <w:jc w:val="right"/>
              <w:rPr>
                <w:color w:val="000000"/>
                <w:sz w:val="20"/>
                <w:szCs w:val="20"/>
              </w:rPr>
            </w:pPr>
          </w:p>
        </w:tc>
      </w:tr>
      <w:tr w:rsidR="00A67BB2" w:rsidRPr="00A67BB2" w14:paraId="714DF24F" w14:textId="77777777" w:rsidTr="00A67BB2">
        <w:trPr>
          <w:trHeight w:val="300"/>
        </w:trPr>
        <w:tc>
          <w:tcPr>
            <w:tcW w:w="3006" w:type="dxa"/>
            <w:noWrap/>
            <w:vAlign w:val="bottom"/>
            <w:hideMark/>
          </w:tcPr>
          <w:p w14:paraId="3153D5FC" w14:textId="77777777" w:rsidR="00A67BB2" w:rsidRPr="00A67BB2" w:rsidRDefault="00A67BB2" w:rsidP="00A67BB2">
            <w:pPr>
              <w:rPr>
                <w:color w:val="000000"/>
                <w:sz w:val="20"/>
                <w:szCs w:val="20"/>
              </w:rPr>
            </w:pPr>
            <w:r w:rsidRPr="00A67BB2">
              <w:rPr>
                <w:color w:val="000000"/>
                <w:sz w:val="20"/>
                <w:szCs w:val="20"/>
              </w:rPr>
              <w:t>CONVEXITY_P</w:t>
            </w:r>
          </w:p>
        </w:tc>
        <w:tc>
          <w:tcPr>
            <w:tcW w:w="6067" w:type="dxa"/>
            <w:noWrap/>
            <w:vAlign w:val="bottom"/>
            <w:hideMark/>
          </w:tcPr>
          <w:p w14:paraId="7844E3DC" w14:textId="77777777" w:rsidR="00A67BB2" w:rsidRPr="00A67BB2" w:rsidRDefault="00A67BB2" w:rsidP="00A67BB2">
            <w:pPr>
              <w:jc w:val="right"/>
              <w:rPr>
                <w:color w:val="000000"/>
                <w:sz w:val="20"/>
                <w:szCs w:val="20"/>
              </w:rPr>
            </w:pPr>
            <w:r w:rsidRPr="00A67BB2">
              <w:rPr>
                <w:color w:val="000000"/>
                <w:sz w:val="20"/>
                <w:szCs w:val="20"/>
              </w:rPr>
              <w:t>-96.55</w:t>
            </w:r>
          </w:p>
        </w:tc>
        <w:tc>
          <w:tcPr>
            <w:tcW w:w="5244" w:type="dxa"/>
            <w:noWrap/>
            <w:vAlign w:val="bottom"/>
            <w:hideMark/>
          </w:tcPr>
          <w:p w14:paraId="05E65B6C" w14:textId="77777777" w:rsidR="00A67BB2" w:rsidRPr="00A67BB2" w:rsidRDefault="00A67BB2" w:rsidP="00A67BB2">
            <w:pPr>
              <w:jc w:val="right"/>
              <w:rPr>
                <w:color w:val="000000"/>
                <w:sz w:val="20"/>
                <w:szCs w:val="20"/>
              </w:rPr>
            </w:pPr>
          </w:p>
        </w:tc>
      </w:tr>
      <w:tr w:rsidR="00A67BB2" w:rsidRPr="00A67BB2" w14:paraId="308A6D05" w14:textId="77777777" w:rsidTr="00A67BB2">
        <w:trPr>
          <w:trHeight w:val="300"/>
        </w:trPr>
        <w:tc>
          <w:tcPr>
            <w:tcW w:w="3006" w:type="dxa"/>
            <w:noWrap/>
            <w:vAlign w:val="bottom"/>
            <w:hideMark/>
          </w:tcPr>
          <w:p w14:paraId="5655A3C1" w14:textId="77777777" w:rsidR="00A67BB2" w:rsidRPr="00A67BB2" w:rsidRDefault="00A67BB2" w:rsidP="00A67BB2">
            <w:pPr>
              <w:rPr>
                <w:color w:val="000000"/>
                <w:sz w:val="20"/>
                <w:szCs w:val="20"/>
              </w:rPr>
            </w:pPr>
            <w:r w:rsidRPr="00A67BB2">
              <w:rPr>
                <w:color w:val="000000"/>
                <w:sz w:val="20"/>
                <w:szCs w:val="20"/>
              </w:rPr>
              <w:t>CONVEXITYVALUEPAY</w:t>
            </w:r>
          </w:p>
        </w:tc>
        <w:tc>
          <w:tcPr>
            <w:tcW w:w="6067" w:type="dxa"/>
            <w:noWrap/>
            <w:vAlign w:val="bottom"/>
            <w:hideMark/>
          </w:tcPr>
          <w:p w14:paraId="2E78020C" w14:textId="77777777" w:rsidR="00A67BB2" w:rsidRPr="00A67BB2" w:rsidRDefault="00A67BB2" w:rsidP="00A67BB2">
            <w:pPr>
              <w:jc w:val="right"/>
              <w:rPr>
                <w:color w:val="000000"/>
                <w:sz w:val="20"/>
                <w:szCs w:val="20"/>
              </w:rPr>
            </w:pPr>
            <w:r w:rsidRPr="00A67BB2">
              <w:rPr>
                <w:color w:val="000000"/>
                <w:sz w:val="20"/>
                <w:szCs w:val="20"/>
              </w:rPr>
              <w:t>0.08</w:t>
            </w:r>
          </w:p>
        </w:tc>
        <w:tc>
          <w:tcPr>
            <w:tcW w:w="5244" w:type="dxa"/>
            <w:noWrap/>
            <w:vAlign w:val="bottom"/>
            <w:hideMark/>
          </w:tcPr>
          <w:p w14:paraId="4CF36585" w14:textId="77777777" w:rsidR="00A67BB2" w:rsidRPr="00A67BB2" w:rsidRDefault="00A67BB2" w:rsidP="00A67BB2">
            <w:pPr>
              <w:jc w:val="right"/>
              <w:rPr>
                <w:color w:val="000000"/>
                <w:sz w:val="20"/>
                <w:szCs w:val="20"/>
              </w:rPr>
            </w:pPr>
          </w:p>
        </w:tc>
      </w:tr>
      <w:tr w:rsidR="00A67BB2" w:rsidRPr="00A67BB2" w14:paraId="3F580694" w14:textId="77777777" w:rsidTr="00A67BB2">
        <w:trPr>
          <w:trHeight w:val="300"/>
        </w:trPr>
        <w:tc>
          <w:tcPr>
            <w:tcW w:w="3006" w:type="dxa"/>
            <w:noWrap/>
            <w:vAlign w:val="bottom"/>
            <w:hideMark/>
          </w:tcPr>
          <w:p w14:paraId="49851A27" w14:textId="77777777" w:rsidR="00A67BB2" w:rsidRPr="00A67BB2" w:rsidRDefault="00A67BB2" w:rsidP="00A67BB2">
            <w:pPr>
              <w:rPr>
                <w:color w:val="000000"/>
                <w:sz w:val="20"/>
                <w:szCs w:val="20"/>
              </w:rPr>
            </w:pPr>
            <w:r w:rsidRPr="00A67BB2">
              <w:rPr>
                <w:color w:val="000000"/>
                <w:sz w:val="20"/>
                <w:szCs w:val="20"/>
              </w:rPr>
              <w:t>THETAPAY</w:t>
            </w:r>
          </w:p>
        </w:tc>
        <w:tc>
          <w:tcPr>
            <w:tcW w:w="6067" w:type="dxa"/>
            <w:noWrap/>
            <w:vAlign w:val="bottom"/>
            <w:hideMark/>
          </w:tcPr>
          <w:p w14:paraId="124932FF" w14:textId="77777777" w:rsidR="00A67BB2" w:rsidRPr="00A67BB2" w:rsidRDefault="00A67BB2" w:rsidP="00A67BB2">
            <w:pPr>
              <w:jc w:val="right"/>
              <w:rPr>
                <w:color w:val="000000"/>
                <w:sz w:val="20"/>
                <w:szCs w:val="20"/>
              </w:rPr>
            </w:pPr>
            <w:r w:rsidRPr="00A67BB2">
              <w:rPr>
                <w:color w:val="000000"/>
                <w:sz w:val="20"/>
                <w:szCs w:val="20"/>
              </w:rPr>
              <w:t>-0.005</w:t>
            </w:r>
          </w:p>
        </w:tc>
        <w:tc>
          <w:tcPr>
            <w:tcW w:w="5244" w:type="dxa"/>
            <w:noWrap/>
            <w:vAlign w:val="bottom"/>
            <w:hideMark/>
          </w:tcPr>
          <w:p w14:paraId="1D361889" w14:textId="77777777" w:rsidR="00A67BB2" w:rsidRPr="00A67BB2" w:rsidRDefault="00A67BB2" w:rsidP="00A67BB2">
            <w:pPr>
              <w:jc w:val="right"/>
              <w:rPr>
                <w:color w:val="000000"/>
                <w:sz w:val="20"/>
                <w:szCs w:val="20"/>
              </w:rPr>
            </w:pPr>
          </w:p>
        </w:tc>
      </w:tr>
      <w:tr w:rsidR="00A67BB2" w:rsidRPr="00A67BB2" w14:paraId="57794B55" w14:textId="77777777" w:rsidTr="00A67BB2">
        <w:trPr>
          <w:trHeight w:val="300"/>
        </w:trPr>
        <w:tc>
          <w:tcPr>
            <w:tcW w:w="3006" w:type="dxa"/>
            <w:noWrap/>
            <w:vAlign w:val="bottom"/>
            <w:hideMark/>
          </w:tcPr>
          <w:p w14:paraId="2F012832" w14:textId="77777777" w:rsidR="00A67BB2" w:rsidRPr="00A67BB2" w:rsidRDefault="00A67BB2" w:rsidP="00A67BB2">
            <w:pPr>
              <w:rPr>
                <w:color w:val="000000"/>
                <w:sz w:val="20"/>
                <w:szCs w:val="20"/>
              </w:rPr>
            </w:pPr>
            <w:r w:rsidRPr="00A67BB2">
              <w:rPr>
                <w:color w:val="000000"/>
                <w:sz w:val="20"/>
                <w:szCs w:val="20"/>
              </w:rPr>
              <w:t>VEGA_PAY</w:t>
            </w:r>
          </w:p>
        </w:tc>
        <w:tc>
          <w:tcPr>
            <w:tcW w:w="6067" w:type="dxa"/>
            <w:noWrap/>
            <w:vAlign w:val="bottom"/>
            <w:hideMark/>
          </w:tcPr>
          <w:p w14:paraId="5A6FC421" w14:textId="77777777" w:rsidR="00A67BB2" w:rsidRPr="00A67BB2" w:rsidRDefault="00A67BB2" w:rsidP="00A67BB2">
            <w:pPr>
              <w:rPr>
                <w:color w:val="000000"/>
                <w:sz w:val="20"/>
                <w:szCs w:val="20"/>
              </w:rPr>
            </w:pPr>
          </w:p>
        </w:tc>
        <w:tc>
          <w:tcPr>
            <w:tcW w:w="5244" w:type="dxa"/>
            <w:noWrap/>
            <w:vAlign w:val="bottom"/>
            <w:hideMark/>
          </w:tcPr>
          <w:p w14:paraId="0CC40826" w14:textId="77777777" w:rsidR="00A67BB2" w:rsidRPr="00A67BB2" w:rsidRDefault="00A67BB2" w:rsidP="00A67BB2">
            <w:pPr>
              <w:rPr>
                <w:sz w:val="20"/>
                <w:szCs w:val="20"/>
              </w:rPr>
            </w:pPr>
          </w:p>
        </w:tc>
      </w:tr>
      <w:tr w:rsidR="00A67BB2" w:rsidRPr="00A67BB2" w14:paraId="391E7F09" w14:textId="77777777" w:rsidTr="00A67BB2">
        <w:trPr>
          <w:trHeight w:val="300"/>
        </w:trPr>
        <w:tc>
          <w:tcPr>
            <w:tcW w:w="3006" w:type="dxa"/>
            <w:noWrap/>
            <w:vAlign w:val="bottom"/>
            <w:hideMark/>
          </w:tcPr>
          <w:p w14:paraId="634BD830" w14:textId="77777777" w:rsidR="00A67BB2" w:rsidRPr="00A67BB2" w:rsidRDefault="00A67BB2" w:rsidP="00A67BB2">
            <w:pPr>
              <w:rPr>
                <w:color w:val="000000"/>
                <w:sz w:val="20"/>
                <w:szCs w:val="20"/>
              </w:rPr>
            </w:pPr>
            <w:r w:rsidRPr="00A67BB2">
              <w:rPr>
                <w:color w:val="000000"/>
                <w:sz w:val="20"/>
                <w:szCs w:val="20"/>
              </w:rPr>
              <w:t>YTM_R</w:t>
            </w:r>
          </w:p>
        </w:tc>
        <w:tc>
          <w:tcPr>
            <w:tcW w:w="6067" w:type="dxa"/>
            <w:noWrap/>
            <w:vAlign w:val="bottom"/>
            <w:hideMark/>
          </w:tcPr>
          <w:p w14:paraId="6FB1A13F" w14:textId="77777777" w:rsidR="00A67BB2" w:rsidRPr="00A67BB2" w:rsidRDefault="00A67BB2" w:rsidP="00A67BB2">
            <w:pPr>
              <w:jc w:val="right"/>
              <w:rPr>
                <w:color w:val="000000"/>
                <w:sz w:val="20"/>
                <w:szCs w:val="20"/>
              </w:rPr>
            </w:pPr>
            <w:r w:rsidRPr="00A67BB2">
              <w:rPr>
                <w:color w:val="000000"/>
                <w:sz w:val="20"/>
                <w:szCs w:val="20"/>
              </w:rPr>
              <w:t>2.060819</w:t>
            </w:r>
          </w:p>
        </w:tc>
        <w:tc>
          <w:tcPr>
            <w:tcW w:w="5244" w:type="dxa"/>
            <w:noWrap/>
            <w:vAlign w:val="bottom"/>
            <w:hideMark/>
          </w:tcPr>
          <w:p w14:paraId="0C83D8BD" w14:textId="77777777" w:rsidR="00A67BB2" w:rsidRPr="00A67BB2" w:rsidRDefault="00A67BB2" w:rsidP="00A67BB2">
            <w:pPr>
              <w:jc w:val="right"/>
              <w:rPr>
                <w:color w:val="000000"/>
                <w:sz w:val="20"/>
                <w:szCs w:val="20"/>
              </w:rPr>
            </w:pPr>
          </w:p>
        </w:tc>
      </w:tr>
      <w:tr w:rsidR="00A67BB2" w:rsidRPr="00A67BB2" w14:paraId="746376B2" w14:textId="77777777" w:rsidTr="00A67BB2">
        <w:trPr>
          <w:trHeight w:val="300"/>
        </w:trPr>
        <w:tc>
          <w:tcPr>
            <w:tcW w:w="3006" w:type="dxa"/>
            <w:noWrap/>
            <w:vAlign w:val="bottom"/>
            <w:hideMark/>
          </w:tcPr>
          <w:p w14:paraId="61FC54D5" w14:textId="77777777" w:rsidR="00A67BB2" w:rsidRPr="00A67BB2" w:rsidRDefault="00A67BB2" w:rsidP="00A67BB2">
            <w:pPr>
              <w:rPr>
                <w:color w:val="000000"/>
                <w:sz w:val="20"/>
                <w:szCs w:val="20"/>
              </w:rPr>
            </w:pPr>
            <w:r w:rsidRPr="00A67BB2">
              <w:rPr>
                <w:color w:val="000000"/>
                <w:sz w:val="20"/>
                <w:szCs w:val="20"/>
              </w:rPr>
              <w:t>YTM_P</w:t>
            </w:r>
          </w:p>
        </w:tc>
        <w:tc>
          <w:tcPr>
            <w:tcW w:w="6067" w:type="dxa"/>
            <w:noWrap/>
            <w:vAlign w:val="bottom"/>
            <w:hideMark/>
          </w:tcPr>
          <w:p w14:paraId="284F640B" w14:textId="77777777" w:rsidR="00A67BB2" w:rsidRPr="00A67BB2" w:rsidRDefault="00A67BB2" w:rsidP="00A67BB2">
            <w:pPr>
              <w:jc w:val="right"/>
              <w:rPr>
                <w:color w:val="000000"/>
                <w:sz w:val="20"/>
                <w:szCs w:val="20"/>
              </w:rPr>
            </w:pPr>
            <w:r w:rsidRPr="00A67BB2">
              <w:rPr>
                <w:color w:val="000000"/>
                <w:sz w:val="20"/>
                <w:szCs w:val="20"/>
              </w:rPr>
              <w:t>2.067754</w:t>
            </w:r>
          </w:p>
        </w:tc>
        <w:tc>
          <w:tcPr>
            <w:tcW w:w="5244" w:type="dxa"/>
            <w:noWrap/>
            <w:vAlign w:val="bottom"/>
            <w:hideMark/>
          </w:tcPr>
          <w:p w14:paraId="08BDCCB8" w14:textId="77777777" w:rsidR="00A67BB2" w:rsidRPr="00A67BB2" w:rsidRDefault="00A67BB2" w:rsidP="00A67BB2">
            <w:pPr>
              <w:jc w:val="right"/>
              <w:rPr>
                <w:color w:val="000000"/>
                <w:sz w:val="20"/>
                <w:szCs w:val="20"/>
              </w:rPr>
            </w:pPr>
          </w:p>
        </w:tc>
      </w:tr>
      <w:tr w:rsidR="00A67BB2" w:rsidRPr="00A67BB2" w14:paraId="2CB839CB" w14:textId="77777777" w:rsidTr="00A67BB2">
        <w:trPr>
          <w:trHeight w:val="300"/>
        </w:trPr>
        <w:tc>
          <w:tcPr>
            <w:tcW w:w="3006" w:type="dxa"/>
            <w:noWrap/>
            <w:vAlign w:val="bottom"/>
            <w:hideMark/>
          </w:tcPr>
          <w:p w14:paraId="26CD9249" w14:textId="77777777" w:rsidR="00A67BB2" w:rsidRPr="00A67BB2" w:rsidRDefault="00A67BB2" w:rsidP="00A67BB2">
            <w:pPr>
              <w:rPr>
                <w:color w:val="000000"/>
                <w:sz w:val="20"/>
                <w:szCs w:val="20"/>
              </w:rPr>
            </w:pPr>
            <w:r w:rsidRPr="00A67BB2">
              <w:rPr>
                <w:color w:val="000000"/>
                <w:sz w:val="20"/>
                <w:szCs w:val="20"/>
              </w:rPr>
              <w:t>ACCRUED</w:t>
            </w:r>
          </w:p>
        </w:tc>
        <w:tc>
          <w:tcPr>
            <w:tcW w:w="6067" w:type="dxa"/>
            <w:noWrap/>
            <w:vAlign w:val="bottom"/>
            <w:hideMark/>
          </w:tcPr>
          <w:p w14:paraId="3771CBAB" w14:textId="77777777" w:rsidR="00A67BB2" w:rsidRPr="00A67BB2" w:rsidRDefault="00A67BB2" w:rsidP="00A67BB2">
            <w:pPr>
              <w:jc w:val="right"/>
              <w:rPr>
                <w:color w:val="000000"/>
                <w:sz w:val="20"/>
                <w:szCs w:val="20"/>
              </w:rPr>
            </w:pPr>
            <w:r w:rsidRPr="00A67BB2">
              <w:rPr>
                <w:color w:val="000000"/>
                <w:sz w:val="20"/>
                <w:szCs w:val="20"/>
              </w:rPr>
              <w:t>10666.67</w:t>
            </w:r>
          </w:p>
        </w:tc>
        <w:tc>
          <w:tcPr>
            <w:tcW w:w="5244" w:type="dxa"/>
            <w:noWrap/>
            <w:vAlign w:val="bottom"/>
            <w:hideMark/>
          </w:tcPr>
          <w:p w14:paraId="239F2E19" w14:textId="77777777" w:rsidR="00A67BB2" w:rsidRPr="00A67BB2" w:rsidRDefault="00A67BB2" w:rsidP="00A67BB2">
            <w:pPr>
              <w:jc w:val="right"/>
              <w:rPr>
                <w:color w:val="000000"/>
                <w:sz w:val="20"/>
                <w:szCs w:val="20"/>
              </w:rPr>
            </w:pPr>
          </w:p>
        </w:tc>
      </w:tr>
      <w:tr w:rsidR="00A67BB2" w:rsidRPr="00A67BB2" w14:paraId="70E0734F" w14:textId="77777777" w:rsidTr="00A67BB2">
        <w:trPr>
          <w:trHeight w:val="300"/>
        </w:trPr>
        <w:tc>
          <w:tcPr>
            <w:tcW w:w="3006" w:type="dxa"/>
            <w:noWrap/>
            <w:vAlign w:val="bottom"/>
            <w:hideMark/>
          </w:tcPr>
          <w:p w14:paraId="328DE9E1" w14:textId="77777777" w:rsidR="00A67BB2" w:rsidRPr="00A67BB2" w:rsidRDefault="00A67BB2" w:rsidP="00A67BB2">
            <w:pPr>
              <w:rPr>
                <w:color w:val="000000"/>
                <w:sz w:val="20"/>
                <w:szCs w:val="20"/>
              </w:rPr>
            </w:pPr>
            <w:r w:rsidRPr="00A67BB2">
              <w:rPr>
                <w:color w:val="000000"/>
                <w:sz w:val="20"/>
                <w:szCs w:val="20"/>
              </w:rPr>
              <w:t>DURATION</w:t>
            </w:r>
          </w:p>
        </w:tc>
        <w:tc>
          <w:tcPr>
            <w:tcW w:w="6067" w:type="dxa"/>
            <w:noWrap/>
            <w:vAlign w:val="bottom"/>
            <w:hideMark/>
          </w:tcPr>
          <w:p w14:paraId="09521B02" w14:textId="77777777" w:rsidR="00A67BB2" w:rsidRPr="00A67BB2" w:rsidRDefault="00A67BB2" w:rsidP="00A67BB2">
            <w:pPr>
              <w:jc w:val="right"/>
              <w:rPr>
                <w:color w:val="000000"/>
                <w:sz w:val="20"/>
                <w:szCs w:val="20"/>
              </w:rPr>
            </w:pPr>
            <w:r w:rsidRPr="00A67BB2">
              <w:rPr>
                <w:color w:val="000000"/>
                <w:sz w:val="20"/>
                <w:szCs w:val="20"/>
              </w:rPr>
              <w:t>0.75</w:t>
            </w:r>
          </w:p>
        </w:tc>
        <w:tc>
          <w:tcPr>
            <w:tcW w:w="5244" w:type="dxa"/>
            <w:noWrap/>
            <w:vAlign w:val="bottom"/>
            <w:hideMark/>
          </w:tcPr>
          <w:p w14:paraId="2DE2CD08" w14:textId="77777777" w:rsidR="00A67BB2" w:rsidRPr="00A67BB2" w:rsidRDefault="00A67BB2" w:rsidP="00A67BB2">
            <w:pPr>
              <w:jc w:val="right"/>
              <w:rPr>
                <w:color w:val="000000"/>
                <w:sz w:val="20"/>
                <w:szCs w:val="20"/>
              </w:rPr>
            </w:pPr>
          </w:p>
        </w:tc>
      </w:tr>
      <w:tr w:rsidR="00A67BB2" w:rsidRPr="00A67BB2" w14:paraId="3E4543BB" w14:textId="77777777" w:rsidTr="00A67BB2">
        <w:trPr>
          <w:trHeight w:val="300"/>
        </w:trPr>
        <w:tc>
          <w:tcPr>
            <w:tcW w:w="3006" w:type="dxa"/>
            <w:noWrap/>
            <w:vAlign w:val="bottom"/>
            <w:hideMark/>
          </w:tcPr>
          <w:p w14:paraId="6DB4A1DF" w14:textId="77777777" w:rsidR="00A67BB2" w:rsidRPr="00A67BB2" w:rsidRDefault="00A67BB2" w:rsidP="00A67BB2">
            <w:pPr>
              <w:rPr>
                <w:color w:val="000000"/>
                <w:sz w:val="20"/>
                <w:szCs w:val="20"/>
              </w:rPr>
            </w:pPr>
            <w:r w:rsidRPr="00A67BB2">
              <w:rPr>
                <w:color w:val="000000"/>
                <w:sz w:val="20"/>
                <w:szCs w:val="20"/>
              </w:rPr>
              <w:t>MOD_DUR</w:t>
            </w:r>
          </w:p>
        </w:tc>
        <w:tc>
          <w:tcPr>
            <w:tcW w:w="6067" w:type="dxa"/>
            <w:noWrap/>
            <w:vAlign w:val="bottom"/>
            <w:hideMark/>
          </w:tcPr>
          <w:p w14:paraId="45B2D1BC" w14:textId="77777777" w:rsidR="00A67BB2" w:rsidRPr="00A67BB2" w:rsidRDefault="00A67BB2" w:rsidP="00A67BB2">
            <w:pPr>
              <w:jc w:val="right"/>
              <w:rPr>
                <w:color w:val="000000"/>
                <w:sz w:val="20"/>
                <w:szCs w:val="20"/>
              </w:rPr>
            </w:pPr>
            <w:r w:rsidRPr="00A67BB2">
              <w:rPr>
                <w:color w:val="000000"/>
                <w:sz w:val="20"/>
                <w:szCs w:val="20"/>
              </w:rPr>
              <w:t>44.33</w:t>
            </w:r>
          </w:p>
        </w:tc>
        <w:tc>
          <w:tcPr>
            <w:tcW w:w="5244" w:type="dxa"/>
            <w:noWrap/>
            <w:vAlign w:val="bottom"/>
            <w:hideMark/>
          </w:tcPr>
          <w:p w14:paraId="7824FE86" w14:textId="77777777" w:rsidR="00A67BB2" w:rsidRPr="00A67BB2" w:rsidRDefault="00A67BB2" w:rsidP="00A67BB2">
            <w:pPr>
              <w:jc w:val="right"/>
              <w:rPr>
                <w:color w:val="000000"/>
                <w:sz w:val="20"/>
                <w:szCs w:val="20"/>
              </w:rPr>
            </w:pPr>
          </w:p>
        </w:tc>
      </w:tr>
      <w:tr w:rsidR="00A67BB2" w:rsidRPr="00A67BB2" w14:paraId="62393195" w14:textId="77777777" w:rsidTr="00A67BB2">
        <w:trPr>
          <w:trHeight w:val="300"/>
        </w:trPr>
        <w:tc>
          <w:tcPr>
            <w:tcW w:w="3006" w:type="dxa"/>
            <w:noWrap/>
            <w:vAlign w:val="bottom"/>
            <w:hideMark/>
          </w:tcPr>
          <w:p w14:paraId="024429E4" w14:textId="77777777" w:rsidR="00A67BB2" w:rsidRPr="00A67BB2" w:rsidRDefault="00A67BB2" w:rsidP="00A67BB2">
            <w:pPr>
              <w:rPr>
                <w:color w:val="000000"/>
                <w:sz w:val="20"/>
                <w:szCs w:val="20"/>
              </w:rPr>
            </w:pPr>
            <w:r w:rsidRPr="00A67BB2">
              <w:rPr>
                <w:color w:val="000000"/>
                <w:sz w:val="20"/>
                <w:szCs w:val="20"/>
              </w:rPr>
              <w:t>MOD_DUR_ADJ</w:t>
            </w:r>
          </w:p>
        </w:tc>
        <w:tc>
          <w:tcPr>
            <w:tcW w:w="6067" w:type="dxa"/>
            <w:noWrap/>
            <w:vAlign w:val="bottom"/>
            <w:hideMark/>
          </w:tcPr>
          <w:p w14:paraId="0C07B1D9" w14:textId="77777777" w:rsidR="00A67BB2" w:rsidRPr="00A67BB2" w:rsidRDefault="00A67BB2" w:rsidP="00A67BB2">
            <w:pPr>
              <w:jc w:val="right"/>
              <w:rPr>
                <w:color w:val="000000"/>
                <w:sz w:val="20"/>
                <w:szCs w:val="20"/>
              </w:rPr>
            </w:pPr>
            <w:r w:rsidRPr="00A67BB2">
              <w:rPr>
                <w:color w:val="000000"/>
                <w:sz w:val="20"/>
                <w:szCs w:val="20"/>
              </w:rPr>
              <w:t>0.737</w:t>
            </w:r>
          </w:p>
        </w:tc>
        <w:tc>
          <w:tcPr>
            <w:tcW w:w="5244" w:type="dxa"/>
            <w:noWrap/>
            <w:vAlign w:val="bottom"/>
            <w:hideMark/>
          </w:tcPr>
          <w:p w14:paraId="1E3E9725" w14:textId="77777777" w:rsidR="00A67BB2" w:rsidRPr="00A67BB2" w:rsidRDefault="00A67BB2" w:rsidP="00A67BB2">
            <w:pPr>
              <w:jc w:val="right"/>
              <w:rPr>
                <w:color w:val="000000"/>
                <w:sz w:val="20"/>
                <w:szCs w:val="20"/>
              </w:rPr>
            </w:pPr>
          </w:p>
        </w:tc>
      </w:tr>
      <w:tr w:rsidR="00A67BB2" w:rsidRPr="00A67BB2" w14:paraId="5A828134" w14:textId="77777777" w:rsidTr="00A67BB2">
        <w:trPr>
          <w:trHeight w:val="300"/>
        </w:trPr>
        <w:tc>
          <w:tcPr>
            <w:tcW w:w="3006" w:type="dxa"/>
            <w:noWrap/>
            <w:vAlign w:val="bottom"/>
            <w:hideMark/>
          </w:tcPr>
          <w:p w14:paraId="47301934" w14:textId="77777777" w:rsidR="00A67BB2" w:rsidRPr="00A67BB2" w:rsidRDefault="00A67BB2" w:rsidP="00A67BB2">
            <w:pPr>
              <w:rPr>
                <w:color w:val="000000"/>
                <w:sz w:val="20"/>
                <w:szCs w:val="20"/>
              </w:rPr>
            </w:pPr>
            <w:r w:rsidRPr="00A67BB2">
              <w:rPr>
                <w:color w:val="000000"/>
                <w:sz w:val="20"/>
                <w:szCs w:val="20"/>
              </w:rPr>
              <w:t>CONVEXITY</w:t>
            </w:r>
          </w:p>
        </w:tc>
        <w:tc>
          <w:tcPr>
            <w:tcW w:w="6067" w:type="dxa"/>
            <w:noWrap/>
            <w:vAlign w:val="bottom"/>
            <w:hideMark/>
          </w:tcPr>
          <w:p w14:paraId="1B43A99F" w14:textId="77777777" w:rsidR="00A67BB2" w:rsidRPr="00A67BB2" w:rsidRDefault="00A67BB2" w:rsidP="00A67BB2">
            <w:pPr>
              <w:jc w:val="right"/>
              <w:rPr>
                <w:color w:val="000000"/>
                <w:sz w:val="20"/>
                <w:szCs w:val="20"/>
              </w:rPr>
            </w:pPr>
            <w:r w:rsidRPr="00A67BB2">
              <w:rPr>
                <w:color w:val="000000"/>
                <w:sz w:val="20"/>
                <w:szCs w:val="20"/>
              </w:rPr>
              <w:t>-55.93</w:t>
            </w:r>
          </w:p>
        </w:tc>
        <w:tc>
          <w:tcPr>
            <w:tcW w:w="5244" w:type="dxa"/>
            <w:noWrap/>
            <w:vAlign w:val="bottom"/>
            <w:hideMark/>
          </w:tcPr>
          <w:p w14:paraId="0DCF086A" w14:textId="77777777" w:rsidR="00A67BB2" w:rsidRPr="00A67BB2" w:rsidRDefault="00A67BB2" w:rsidP="00A67BB2">
            <w:pPr>
              <w:jc w:val="right"/>
              <w:rPr>
                <w:color w:val="000000"/>
                <w:sz w:val="20"/>
                <w:szCs w:val="20"/>
              </w:rPr>
            </w:pPr>
          </w:p>
        </w:tc>
      </w:tr>
      <w:tr w:rsidR="00A67BB2" w:rsidRPr="00A67BB2" w14:paraId="0011BA4E" w14:textId="77777777" w:rsidTr="00A67BB2">
        <w:trPr>
          <w:trHeight w:val="300"/>
        </w:trPr>
        <w:tc>
          <w:tcPr>
            <w:tcW w:w="3006" w:type="dxa"/>
            <w:noWrap/>
            <w:vAlign w:val="bottom"/>
            <w:hideMark/>
          </w:tcPr>
          <w:p w14:paraId="5BA398A8" w14:textId="77777777" w:rsidR="00A67BB2" w:rsidRPr="00A67BB2" w:rsidRDefault="00A67BB2" w:rsidP="00A67BB2">
            <w:pPr>
              <w:rPr>
                <w:color w:val="000000"/>
                <w:sz w:val="20"/>
                <w:szCs w:val="20"/>
              </w:rPr>
            </w:pPr>
            <w:r w:rsidRPr="00A67BB2">
              <w:rPr>
                <w:color w:val="000000"/>
                <w:sz w:val="20"/>
                <w:szCs w:val="20"/>
              </w:rPr>
              <w:t>CONVEXITYVALUE</w:t>
            </w:r>
          </w:p>
        </w:tc>
        <w:tc>
          <w:tcPr>
            <w:tcW w:w="6067" w:type="dxa"/>
            <w:noWrap/>
            <w:vAlign w:val="bottom"/>
            <w:hideMark/>
          </w:tcPr>
          <w:p w14:paraId="2E244D08" w14:textId="77777777" w:rsidR="00A67BB2" w:rsidRPr="00A67BB2" w:rsidRDefault="00A67BB2" w:rsidP="00A67BB2">
            <w:pPr>
              <w:jc w:val="right"/>
              <w:rPr>
                <w:color w:val="000000"/>
                <w:sz w:val="20"/>
                <w:szCs w:val="20"/>
              </w:rPr>
            </w:pPr>
            <w:r w:rsidRPr="00A67BB2">
              <w:rPr>
                <w:color w:val="000000"/>
                <w:sz w:val="20"/>
                <w:szCs w:val="20"/>
              </w:rPr>
              <w:t>0.08</w:t>
            </w:r>
          </w:p>
        </w:tc>
        <w:tc>
          <w:tcPr>
            <w:tcW w:w="5244" w:type="dxa"/>
            <w:noWrap/>
            <w:vAlign w:val="bottom"/>
            <w:hideMark/>
          </w:tcPr>
          <w:p w14:paraId="41AC0A3E" w14:textId="77777777" w:rsidR="00A67BB2" w:rsidRPr="00A67BB2" w:rsidRDefault="00A67BB2" w:rsidP="00A67BB2">
            <w:pPr>
              <w:jc w:val="right"/>
              <w:rPr>
                <w:color w:val="000000"/>
                <w:sz w:val="20"/>
                <w:szCs w:val="20"/>
              </w:rPr>
            </w:pPr>
          </w:p>
        </w:tc>
      </w:tr>
      <w:tr w:rsidR="00A67BB2" w:rsidRPr="00A67BB2" w14:paraId="5EAA61C0" w14:textId="77777777" w:rsidTr="00A67BB2">
        <w:trPr>
          <w:trHeight w:val="300"/>
        </w:trPr>
        <w:tc>
          <w:tcPr>
            <w:tcW w:w="3006" w:type="dxa"/>
            <w:noWrap/>
            <w:vAlign w:val="bottom"/>
            <w:hideMark/>
          </w:tcPr>
          <w:p w14:paraId="4324E447" w14:textId="77777777" w:rsidR="00A67BB2" w:rsidRPr="00A67BB2" w:rsidRDefault="00A67BB2" w:rsidP="00A67BB2">
            <w:pPr>
              <w:rPr>
                <w:color w:val="000000"/>
                <w:sz w:val="20"/>
                <w:szCs w:val="20"/>
              </w:rPr>
            </w:pPr>
            <w:r w:rsidRPr="00A67BB2">
              <w:rPr>
                <w:color w:val="000000"/>
                <w:sz w:val="20"/>
                <w:szCs w:val="20"/>
              </w:rPr>
              <w:t>THETA_K</w:t>
            </w:r>
          </w:p>
        </w:tc>
        <w:tc>
          <w:tcPr>
            <w:tcW w:w="6067" w:type="dxa"/>
            <w:noWrap/>
            <w:vAlign w:val="bottom"/>
            <w:hideMark/>
          </w:tcPr>
          <w:p w14:paraId="79565C7F" w14:textId="77777777" w:rsidR="00A67BB2" w:rsidRPr="00A67BB2" w:rsidRDefault="00A67BB2" w:rsidP="00A67BB2">
            <w:pPr>
              <w:jc w:val="right"/>
              <w:rPr>
                <w:color w:val="000000"/>
                <w:sz w:val="20"/>
                <w:szCs w:val="20"/>
              </w:rPr>
            </w:pPr>
            <w:r w:rsidRPr="00A67BB2">
              <w:rPr>
                <w:color w:val="000000"/>
                <w:sz w:val="20"/>
                <w:szCs w:val="20"/>
              </w:rPr>
              <w:t>-0.001</w:t>
            </w:r>
          </w:p>
        </w:tc>
        <w:tc>
          <w:tcPr>
            <w:tcW w:w="5244" w:type="dxa"/>
            <w:noWrap/>
            <w:vAlign w:val="bottom"/>
            <w:hideMark/>
          </w:tcPr>
          <w:p w14:paraId="0127606A" w14:textId="77777777" w:rsidR="00A67BB2" w:rsidRPr="00A67BB2" w:rsidRDefault="00A67BB2" w:rsidP="00A67BB2">
            <w:pPr>
              <w:jc w:val="right"/>
              <w:rPr>
                <w:color w:val="000000"/>
                <w:sz w:val="20"/>
                <w:szCs w:val="20"/>
              </w:rPr>
            </w:pPr>
          </w:p>
        </w:tc>
      </w:tr>
      <w:tr w:rsidR="00A67BB2" w:rsidRPr="00A67BB2" w14:paraId="46E92913" w14:textId="77777777" w:rsidTr="00A67BB2">
        <w:trPr>
          <w:trHeight w:val="300"/>
        </w:trPr>
        <w:tc>
          <w:tcPr>
            <w:tcW w:w="3006" w:type="dxa"/>
            <w:noWrap/>
            <w:vAlign w:val="bottom"/>
            <w:hideMark/>
          </w:tcPr>
          <w:p w14:paraId="4974F923" w14:textId="77777777" w:rsidR="00A67BB2" w:rsidRPr="00A67BB2" w:rsidRDefault="00A67BB2" w:rsidP="00A67BB2">
            <w:pPr>
              <w:rPr>
                <w:color w:val="000000"/>
                <w:sz w:val="20"/>
                <w:szCs w:val="20"/>
              </w:rPr>
            </w:pPr>
            <w:r w:rsidRPr="00A67BB2">
              <w:rPr>
                <w:color w:val="000000"/>
                <w:sz w:val="20"/>
                <w:szCs w:val="20"/>
              </w:rPr>
              <w:t>VEGA</w:t>
            </w:r>
          </w:p>
        </w:tc>
        <w:tc>
          <w:tcPr>
            <w:tcW w:w="6067" w:type="dxa"/>
            <w:noWrap/>
            <w:vAlign w:val="bottom"/>
            <w:hideMark/>
          </w:tcPr>
          <w:p w14:paraId="278698B8" w14:textId="77777777" w:rsidR="00A67BB2" w:rsidRPr="00A67BB2" w:rsidRDefault="00A67BB2" w:rsidP="00A67BB2">
            <w:pPr>
              <w:rPr>
                <w:color w:val="000000"/>
                <w:sz w:val="20"/>
                <w:szCs w:val="20"/>
              </w:rPr>
            </w:pPr>
          </w:p>
        </w:tc>
        <w:tc>
          <w:tcPr>
            <w:tcW w:w="5244" w:type="dxa"/>
            <w:noWrap/>
            <w:vAlign w:val="bottom"/>
            <w:hideMark/>
          </w:tcPr>
          <w:p w14:paraId="719D9EFC" w14:textId="77777777" w:rsidR="00A67BB2" w:rsidRPr="00A67BB2" w:rsidRDefault="00A67BB2" w:rsidP="00A67BB2">
            <w:pPr>
              <w:rPr>
                <w:sz w:val="20"/>
                <w:szCs w:val="20"/>
              </w:rPr>
            </w:pPr>
          </w:p>
        </w:tc>
      </w:tr>
      <w:tr w:rsidR="00A67BB2" w:rsidRPr="00A67BB2" w14:paraId="37727246" w14:textId="77777777" w:rsidTr="00A67BB2">
        <w:trPr>
          <w:trHeight w:val="300"/>
        </w:trPr>
        <w:tc>
          <w:tcPr>
            <w:tcW w:w="3006" w:type="dxa"/>
            <w:noWrap/>
            <w:vAlign w:val="bottom"/>
            <w:hideMark/>
          </w:tcPr>
          <w:p w14:paraId="79D99DBC" w14:textId="77777777" w:rsidR="00A67BB2" w:rsidRPr="00A67BB2" w:rsidRDefault="00A67BB2" w:rsidP="00A67BB2">
            <w:pPr>
              <w:rPr>
                <w:color w:val="000000"/>
                <w:sz w:val="20"/>
                <w:szCs w:val="20"/>
              </w:rPr>
            </w:pPr>
            <w:r w:rsidRPr="00A67BB2">
              <w:rPr>
                <w:color w:val="000000"/>
                <w:sz w:val="20"/>
                <w:szCs w:val="20"/>
              </w:rPr>
              <w:t>COSTOFCARRY_R</w:t>
            </w:r>
          </w:p>
        </w:tc>
        <w:tc>
          <w:tcPr>
            <w:tcW w:w="6067" w:type="dxa"/>
            <w:noWrap/>
            <w:vAlign w:val="bottom"/>
            <w:hideMark/>
          </w:tcPr>
          <w:p w14:paraId="2C851B5A"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09770E76" w14:textId="77777777" w:rsidR="00A67BB2" w:rsidRPr="00A67BB2" w:rsidRDefault="00A67BB2" w:rsidP="00A67BB2">
            <w:pPr>
              <w:jc w:val="right"/>
              <w:rPr>
                <w:color w:val="000000"/>
                <w:sz w:val="20"/>
                <w:szCs w:val="20"/>
              </w:rPr>
            </w:pPr>
          </w:p>
        </w:tc>
      </w:tr>
      <w:tr w:rsidR="00A67BB2" w:rsidRPr="00A67BB2" w14:paraId="514FD1BA" w14:textId="77777777" w:rsidTr="00A67BB2">
        <w:trPr>
          <w:trHeight w:val="300"/>
        </w:trPr>
        <w:tc>
          <w:tcPr>
            <w:tcW w:w="3006" w:type="dxa"/>
            <w:noWrap/>
            <w:vAlign w:val="bottom"/>
            <w:hideMark/>
          </w:tcPr>
          <w:p w14:paraId="3C96C41E" w14:textId="77777777" w:rsidR="00A67BB2" w:rsidRPr="00A67BB2" w:rsidRDefault="00A67BB2" w:rsidP="00A67BB2">
            <w:pPr>
              <w:rPr>
                <w:color w:val="000000"/>
                <w:sz w:val="20"/>
                <w:szCs w:val="20"/>
              </w:rPr>
            </w:pPr>
            <w:r w:rsidRPr="00A67BB2">
              <w:rPr>
                <w:color w:val="000000"/>
                <w:sz w:val="20"/>
                <w:szCs w:val="20"/>
              </w:rPr>
              <w:t>COSTOFCARRY_P</w:t>
            </w:r>
          </w:p>
        </w:tc>
        <w:tc>
          <w:tcPr>
            <w:tcW w:w="6067" w:type="dxa"/>
            <w:noWrap/>
            <w:vAlign w:val="bottom"/>
            <w:hideMark/>
          </w:tcPr>
          <w:p w14:paraId="7EEE80D2"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1ED0F4E6" w14:textId="77777777" w:rsidR="00A67BB2" w:rsidRPr="00A67BB2" w:rsidRDefault="00A67BB2" w:rsidP="00A67BB2">
            <w:pPr>
              <w:jc w:val="right"/>
              <w:rPr>
                <w:color w:val="000000"/>
                <w:sz w:val="20"/>
                <w:szCs w:val="20"/>
              </w:rPr>
            </w:pPr>
          </w:p>
        </w:tc>
      </w:tr>
      <w:tr w:rsidR="00A67BB2" w:rsidRPr="00A67BB2" w14:paraId="3269B562" w14:textId="77777777" w:rsidTr="00A67BB2">
        <w:trPr>
          <w:trHeight w:val="300"/>
        </w:trPr>
        <w:tc>
          <w:tcPr>
            <w:tcW w:w="3006" w:type="dxa"/>
            <w:noWrap/>
            <w:vAlign w:val="bottom"/>
            <w:hideMark/>
          </w:tcPr>
          <w:p w14:paraId="7E2DB2EB" w14:textId="77777777" w:rsidR="00A67BB2" w:rsidRPr="00A67BB2" w:rsidRDefault="00A67BB2" w:rsidP="00A67BB2">
            <w:pPr>
              <w:rPr>
                <w:color w:val="000000"/>
                <w:sz w:val="20"/>
                <w:szCs w:val="20"/>
              </w:rPr>
            </w:pPr>
            <w:r w:rsidRPr="00A67BB2">
              <w:rPr>
                <w:color w:val="000000"/>
                <w:sz w:val="20"/>
                <w:szCs w:val="20"/>
              </w:rPr>
              <w:t>COST_OF_CARRY</w:t>
            </w:r>
          </w:p>
        </w:tc>
        <w:tc>
          <w:tcPr>
            <w:tcW w:w="6067" w:type="dxa"/>
            <w:noWrap/>
            <w:vAlign w:val="bottom"/>
            <w:hideMark/>
          </w:tcPr>
          <w:p w14:paraId="3A35E638"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40CDCE22" w14:textId="77777777" w:rsidR="00A67BB2" w:rsidRPr="00A67BB2" w:rsidRDefault="00A67BB2" w:rsidP="00A67BB2">
            <w:pPr>
              <w:jc w:val="right"/>
              <w:rPr>
                <w:color w:val="000000"/>
                <w:sz w:val="20"/>
                <w:szCs w:val="20"/>
              </w:rPr>
            </w:pPr>
          </w:p>
        </w:tc>
      </w:tr>
      <w:tr w:rsidR="00A67BB2" w:rsidRPr="00A67BB2" w14:paraId="0F294C16" w14:textId="77777777" w:rsidTr="00A67BB2">
        <w:trPr>
          <w:trHeight w:val="300"/>
        </w:trPr>
        <w:tc>
          <w:tcPr>
            <w:tcW w:w="3006" w:type="dxa"/>
            <w:noWrap/>
            <w:vAlign w:val="bottom"/>
            <w:hideMark/>
          </w:tcPr>
          <w:p w14:paraId="1C6051F0" w14:textId="77777777" w:rsidR="00A67BB2" w:rsidRPr="00A67BB2" w:rsidRDefault="00A67BB2" w:rsidP="00A67BB2">
            <w:pPr>
              <w:rPr>
                <w:color w:val="000000"/>
                <w:sz w:val="20"/>
                <w:szCs w:val="20"/>
              </w:rPr>
            </w:pPr>
            <w:r w:rsidRPr="00A67BB2">
              <w:rPr>
                <w:color w:val="000000"/>
                <w:sz w:val="20"/>
                <w:szCs w:val="20"/>
              </w:rPr>
              <w:t>REF_COST_OF_CARRY_REC</w:t>
            </w:r>
          </w:p>
        </w:tc>
        <w:tc>
          <w:tcPr>
            <w:tcW w:w="6067" w:type="dxa"/>
            <w:noWrap/>
            <w:vAlign w:val="bottom"/>
            <w:hideMark/>
          </w:tcPr>
          <w:p w14:paraId="363415CA"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0734C9AB" w14:textId="77777777" w:rsidR="00A67BB2" w:rsidRPr="00A67BB2" w:rsidRDefault="00A67BB2" w:rsidP="00A67BB2">
            <w:pPr>
              <w:jc w:val="right"/>
              <w:rPr>
                <w:color w:val="000000"/>
                <w:sz w:val="20"/>
                <w:szCs w:val="20"/>
              </w:rPr>
            </w:pPr>
          </w:p>
        </w:tc>
      </w:tr>
      <w:tr w:rsidR="00A67BB2" w:rsidRPr="00A67BB2" w14:paraId="086EB410" w14:textId="77777777" w:rsidTr="00A67BB2">
        <w:trPr>
          <w:trHeight w:val="300"/>
        </w:trPr>
        <w:tc>
          <w:tcPr>
            <w:tcW w:w="3006" w:type="dxa"/>
            <w:noWrap/>
            <w:vAlign w:val="bottom"/>
            <w:hideMark/>
          </w:tcPr>
          <w:p w14:paraId="3E58ACDA" w14:textId="77777777" w:rsidR="00A67BB2" w:rsidRPr="00A67BB2" w:rsidRDefault="00A67BB2" w:rsidP="00A67BB2">
            <w:pPr>
              <w:rPr>
                <w:color w:val="000000"/>
                <w:sz w:val="20"/>
                <w:szCs w:val="20"/>
              </w:rPr>
            </w:pPr>
            <w:r w:rsidRPr="00A67BB2">
              <w:rPr>
                <w:color w:val="000000"/>
                <w:sz w:val="20"/>
                <w:szCs w:val="20"/>
              </w:rPr>
              <w:t>REF_COST_OF_CARRY_PAY</w:t>
            </w:r>
          </w:p>
        </w:tc>
        <w:tc>
          <w:tcPr>
            <w:tcW w:w="6067" w:type="dxa"/>
            <w:noWrap/>
            <w:vAlign w:val="bottom"/>
            <w:hideMark/>
          </w:tcPr>
          <w:p w14:paraId="6AEBFE42"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7A862CB9" w14:textId="77777777" w:rsidR="00A67BB2" w:rsidRPr="00A67BB2" w:rsidRDefault="00A67BB2" w:rsidP="00A67BB2">
            <w:pPr>
              <w:jc w:val="right"/>
              <w:rPr>
                <w:color w:val="000000"/>
                <w:sz w:val="20"/>
                <w:szCs w:val="20"/>
              </w:rPr>
            </w:pPr>
          </w:p>
        </w:tc>
      </w:tr>
      <w:tr w:rsidR="00A67BB2" w:rsidRPr="00A67BB2" w14:paraId="5350D3FB" w14:textId="77777777" w:rsidTr="00A67BB2">
        <w:trPr>
          <w:trHeight w:val="300"/>
        </w:trPr>
        <w:tc>
          <w:tcPr>
            <w:tcW w:w="3006" w:type="dxa"/>
            <w:noWrap/>
            <w:vAlign w:val="bottom"/>
            <w:hideMark/>
          </w:tcPr>
          <w:p w14:paraId="19FE9139" w14:textId="77777777" w:rsidR="00A67BB2" w:rsidRPr="00A67BB2" w:rsidRDefault="00A67BB2" w:rsidP="00A67BB2">
            <w:pPr>
              <w:rPr>
                <w:color w:val="000000"/>
                <w:sz w:val="20"/>
                <w:szCs w:val="20"/>
              </w:rPr>
            </w:pPr>
            <w:r w:rsidRPr="00A67BB2">
              <w:rPr>
                <w:color w:val="000000"/>
                <w:sz w:val="20"/>
                <w:szCs w:val="20"/>
              </w:rPr>
              <w:lastRenderedPageBreak/>
              <w:t>REF_COST_OF_CARRY</w:t>
            </w:r>
          </w:p>
        </w:tc>
        <w:tc>
          <w:tcPr>
            <w:tcW w:w="6067" w:type="dxa"/>
            <w:noWrap/>
            <w:vAlign w:val="bottom"/>
            <w:hideMark/>
          </w:tcPr>
          <w:p w14:paraId="5615EF27"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228494E5" w14:textId="77777777" w:rsidR="00A67BB2" w:rsidRPr="00A67BB2" w:rsidRDefault="00A67BB2" w:rsidP="00A67BB2">
            <w:pPr>
              <w:jc w:val="right"/>
              <w:rPr>
                <w:color w:val="000000"/>
                <w:sz w:val="20"/>
                <w:szCs w:val="20"/>
              </w:rPr>
            </w:pPr>
          </w:p>
        </w:tc>
      </w:tr>
      <w:tr w:rsidR="00A67BB2" w:rsidRPr="00A67BB2" w14:paraId="01C3F81A" w14:textId="77777777" w:rsidTr="00A67BB2">
        <w:trPr>
          <w:trHeight w:val="300"/>
        </w:trPr>
        <w:tc>
          <w:tcPr>
            <w:tcW w:w="3006" w:type="dxa"/>
            <w:noWrap/>
            <w:vAlign w:val="bottom"/>
            <w:hideMark/>
          </w:tcPr>
          <w:p w14:paraId="5EE12643" w14:textId="77777777" w:rsidR="00A67BB2" w:rsidRPr="00A67BB2" w:rsidRDefault="00A67BB2" w:rsidP="00A67BB2">
            <w:pPr>
              <w:rPr>
                <w:color w:val="000000"/>
                <w:sz w:val="20"/>
                <w:szCs w:val="20"/>
              </w:rPr>
            </w:pPr>
            <w:r w:rsidRPr="00A67BB2">
              <w:rPr>
                <w:color w:val="000000"/>
                <w:sz w:val="20"/>
                <w:szCs w:val="20"/>
              </w:rPr>
              <w:t>NPV_R</w:t>
            </w:r>
          </w:p>
        </w:tc>
        <w:tc>
          <w:tcPr>
            <w:tcW w:w="6067" w:type="dxa"/>
            <w:noWrap/>
            <w:vAlign w:val="bottom"/>
            <w:hideMark/>
          </w:tcPr>
          <w:p w14:paraId="7E85CF9F" w14:textId="77777777" w:rsidR="00A67BB2" w:rsidRPr="00A67BB2" w:rsidRDefault="00A67BB2" w:rsidP="00A67BB2">
            <w:pPr>
              <w:jc w:val="right"/>
              <w:rPr>
                <w:color w:val="000000"/>
                <w:sz w:val="20"/>
                <w:szCs w:val="20"/>
              </w:rPr>
            </w:pPr>
            <w:r w:rsidRPr="00A67BB2">
              <w:rPr>
                <w:color w:val="000000"/>
                <w:sz w:val="20"/>
                <w:szCs w:val="20"/>
              </w:rPr>
              <w:t>59453.82</w:t>
            </w:r>
          </w:p>
        </w:tc>
        <w:tc>
          <w:tcPr>
            <w:tcW w:w="5244" w:type="dxa"/>
            <w:noWrap/>
            <w:vAlign w:val="bottom"/>
            <w:hideMark/>
          </w:tcPr>
          <w:p w14:paraId="6E7B0D8E" w14:textId="77777777" w:rsidR="00A67BB2" w:rsidRPr="00A67BB2" w:rsidRDefault="00A67BB2" w:rsidP="00A67BB2">
            <w:pPr>
              <w:jc w:val="right"/>
              <w:rPr>
                <w:color w:val="000000"/>
                <w:sz w:val="20"/>
                <w:szCs w:val="20"/>
              </w:rPr>
            </w:pPr>
          </w:p>
        </w:tc>
      </w:tr>
      <w:tr w:rsidR="00A67BB2" w:rsidRPr="00A67BB2" w14:paraId="61C76B4E" w14:textId="77777777" w:rsidTr="00A67BB2">
        <w:trPr>
          <w:trHeight w:val="300"/>
        </w:trPr>
        <w:tc>
          <w:tcPr>
            <w:tcW w:w="3006" w:type="dxa"/>
            <w:noWrap/>
            <w:vAlign w:val="bottom"/>
            <w:hideMark/>
          </w:tcPr>
          <w:p w14:paraId="5611A621" w14:textId="77777777" w:rsidR="00A67BB2" w:rsidRPr="00A67BB2" w:rsidRDefault="00A67BB2" w:rsidP="00A67BB2">
            <w:pPr>
              <w:rPr>
                <w:color w:val="000000"/>
                <w:sz w:val="20"/>
                <w:szCs w:val="20"/>
              </w:rPr>
            </w:pPr>
            <w:r w:rsidRPr="00A67BB2">
              <w:rPr>
                <w:color w:val="000000"/>
                <w:sz w:val="20"/>
                <w:szCs w:val="20"/>
              </w:rPr>
              <w:t>NPV_P</w:t>
            </w:r>
          </w:p>
        </w:tc>
        <w:tc>
          <w:tcPr>
            <w:tcW w:w="6067" w:type="dxa"/>
            <w:noWrap/>
            <w:vAlign w:val="bottom"/>
            <w:hideMark/>
          </w:tcPr>
          <w:p w14:paraId="7E1F3207" w14:textId="77777777" w:rsidR="00A67BB2" w:rsidRPr="00A67BB2" w:rsidRDefault="00A67BB2" w:rsidP="00A67BB2">
            <w:pPr>
              <w:jc w:val="right"/>
              <w:rPr>
                <w:color w:val="000000"/>
                <w:sz w:val="20"/>
                <w:szCs w:val="20"/>
              </w:rPr>
            </w:pPr>
            <w:r w:rsidRPr="00A67BB2">
              <w:rPr>
                <w:color w:val="000000"/>
                <w:sz w:val="20"/>
                <w:szCs w:val="20"/>
              </w:rPr>
              <w:t>-82879.64</w:t>
            </w:r>
          </w:p>
        </w:tc>
        <w:tc>
          <w:tcPr>
            <w:tcW w:w="5244" w:type="dxa"/>
            <w:noWrap/>
            <w:vAlign w:val="bottom"/>
            <w:hideMark/>
          </w:tcPr>
          <w:p w14:paraId="0DCF38EC" w14:textId="77777777" w:rsidR="00A67BB2" w:rsidRPr="00A67BB2" w:rsidRDefault="00A67BB2" w:rsidP="00A67BB2">
            <w:pPr>
              <w:jc w:val="right"/>
              <w:rPr>
                <w:color w:val="000000"/>
                <w:sz w:val="20"/>
                <w:szCs w:val="20"/>
              </w:rPr>
            </w:pPr>
          </w:p>
        </w:tc>
      </w:tr>
      <w:tr w:rsidR="00A67BB2" w:rsidRPr="00A67BB2" w14:paraId="3ACD7C1E" w14:textId="77777777" w:rsidTr="00A67BB2">
        <w:trPr>
          <w:trHeight w:val="300"/>
        </w:trPr>
        <w:tc>
          <w:tcPr>
            <w:tcW w:w="3006" w:type="dxa"/>
            <w:noWrap/>
            <w:vAlign w:val="bottom"/>
            <w:hideMark/>
          </w:tcPr>
          <w:p w14:paraId="3A6C8AAB" w14:textId="77777777" w:rsidR="00A67BB2" w:rsidRPr="00A67BB2" w:rsidRDefault="00A67BB2" w:rsidP="00A67BB2">
            <w:pPr>
              <w:rPr>
                <w:color w:val="000000"/>
                <w:sz w:val="20"/>
                <w:szCs w:val="20"/>
              </w:rPr>
            </w:pPr>
            <w:r w:rsidRPr="00A67BB2">
              <w:rPr>
                <w:color w:val="000000"/>
                <w:sz w:val="20"/>
                <w:szCs w:val="20"/>
              </w:rPr>
              <w:t>NPV</w:t>
            </w:r>
          </w:p>
        </w:tc>
        <w:tc>
          <w:tcPr>
            <w:tcW w:w="6067" w:type="dxa"/>
            <w:noWrap/>
            <w:vAlign w:val="bottom"/>
            <w:hideMark/>
          </w:tcPr>
          <w:p w14:paraId="71109B35" w14:textId="77777777" w:rsidR="00A67BB2" w:rsidRPr="00A67BB2" w:rsidRDefault="00A67BB2" w:rsidP="00A67BB2">
            <w:pPr>
              <w:jc w:val="right"/>
              <w:rPr>
                <w:color w:val="000000"/>
                <w:sz w:val="20"/>
                <w:szCs w:val="20"/>
              </w:rPr>
            </w:pPr>
            <w:r w:rsidRPr="00A67BB2">
              <w:rPr>
                <w:color w:val="000000"/>
                <w:sz w:val="20"/>
                <w:szCs w:val="20"/>
              </w:rPr>
              <w:t>-23425.82</w:t>
            </w:r>
          </w:p>
        </w:tc>
        <w:tc>
          <w:tcPr>
            <w:tcW w:w="5244" w:type="dxa"/>
            <w:noWrap/>
            <w:vAlign w:val="bottom"/>
            <w:hideMark/>
          </w:tcPr>
          <w:p w14:paraId="251F3F56" w14:textId="77777777" w:rsidR="00A67BB2" w:rsidRPr="00A67BB2" w:rsidRDefault="00A67BB2" w:rsidP="00A67BB2">
            <w:pPr>
              <w:jc w:val="right"/>
              <w:rPr>
                <w:color w:val="000000"/>
                <w:sz w:val="20"/>
                <w:szCs w:val="20"/>
              </w:rPr>
            </w:pPr>
          </w:p>
        </w:tc>
      </w:tr>
      <w:tr w:rsidR="00A67BB2" w:rsidRPr="00A67BB2" w14:paraId="752B8198" w14:textId="77777777" w:rsidTr="00A67BB2">
        <w:trPr>
          <w:trHeight w:val="300"/>
        </w:trPr>
        <w:tc>
          <w:tcPr>
            <w:tcW w:w="3006" w:type="dxa"/>
            <w:noWrap/>
            <w:vAlign w:val="bottom"/>
            <w:hideMark/>
          </w:tcPr>
          <w:p w14:paraId="781F5560" w14:textId="77777777" w:rsidR="00A67BB2" w:rsidRPr="00A67BB2" w:rsidRDefault="00A67BB2" w:rsidP="00A67BB2">
            <w:pPr>
              <w:rPr>
                <w:color w:val="000000"/>
                <w:sz w:val="20"/>
                <w:szCs w:val="20"/>
              </w:rPr>
            </w:pPr>
            <w:r w:rsidRPr="00A67BB2">
              <w:rPr>
                <w:color w:val="000000"/>
                <w:sz w:val="20"/>
                <w:szCs w:val="20"/>
              </w:rPr>
              <w:t>FEES</w:t>
            </w:r>
          </w:p>
        </w:tc>
        <w:tc>
          <w:tcPr>
            <w:tcW w:w="6067" w:type="dxa"/>
            <w:noWrap/>
            <w:vAlign w:val="bottom"/>
            <w:hideMark/>
          </w:tcPr>
          <w:p w14:paraId="651B32D8"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5F7A62C1" w14:textId="77777777" w:rsidR="00A67BB2" w:rsidRPr="00A67BB2" w:rsidRDefault="00A67BB2" w:rsidP="00A67BB2">
            <w:pPr>
              <w:jc w:val="right"/>
              <w:rPr>
                <w:color w:val="000000"/>
                <w:sz w:val="20"/>
                <w:szCs w:val="20"/>
              </w:rPr>
            </w:pPr>
          </w:p>
        </w:tc>
      </w:tr>
      <w:tr w:rsidR="00A67BB2" w:rsidRPr="00A67BB2" w14:paraId="2338F779" w14:textId="77777777" w:rsidTr="00A67BB2">
        <w:trPr>
          <w:trHeight w:val="300"/>
        </w:trPr>
        <w:tc>
          <w:tcPr>
            <w:tcW w:w="3006" w:type="dxa"/>
            <w:noWrap/>
            <w:vAlign w:val="bottom"/>
            <w:hideMark/>
          </w:tcPr>
          <w:p w14:paraId="21178B3F" w14:textId="77777777" w:rsidR="00A67BB2" w:rsidRPr="00A67BB2" w:rsidRDefault="00A67BB2" w:rsidP="00A67BB2">
            <w:pPr>
              <w:rPr>
                <w:color w:val="000000"/>
                <w:sz w:val="20"/>
                <w:szCs w:val="20"/>
              </w:rPr>
            </w:pPr>
            <w:r w:rsidRPr="00A67BB2">
              <w:rPr>
                <w:color w:val="000000"/>
                <w:sz w:val="20"/>
                <w:szCs w:val="20"/>
              </w:rPr>
              <w:t>BPV</w:t>
            </w:r>
          </w:p>
        </w:tc>
        <w:tc>
          <w:tcPr>
            <w:tcW w:w="6067" w:type="dxa"/>
            <w:noWrap/>
            <w:vAlign w:val="bottom"/>
            <w:hideMark/>
          </w:tcPr>
          <w:p w14:paraId="1F45C070" w14:textId="77777777" w:rsidR="00A67BB2" w:rsidRPr="00A67BB2" w:rsidRDefault="00A67BB2" w:rsidP="00A67BB2">
            <w:pPr>
              <w:jc w:val="right"/>
              <w:rPr>
                <w:color w:val="000000"/>
                <w:sz w:val="20"/>
                <w:szCs w:val="20"/>
              </w:rPr>
            </w:pPr>
            <w:r w:rsidRPr="00A67BB2">
              <w:rPr>
                <w:color w:val="000000"/>
                <w:sz w:val="20"/>
                <w:szCs w:val="20"/>
              </w:rPr>
              <w:t>-0.37</w:t>
            </w:r>
          </w:p>
        </w:tc>
        <w:tc>
          <w:tcPr>
            <w:tcW w:w="5244" w:type="dxa"/>
            <w:noWrap/>
            <w:vAlign w:val="bottom"/>
            <w:hideMark/>
          </w:tcPr>
          <w:p w14:paraId="51F44647" w14:textId="77777777" w:rsidR="00A67BB2" w:rsidRPr="00A67BB2" w:rsidRDefault="00A67BB2" w:rsidP="00A67BB2">
            <w:pPr>
              <w:jc w:val="right"/>
              <w:rPr>
                <w:color w:val="000000"/>
                <w:sz w:val="20"/>
                <w:szCs w:val="20"/>
              </w:rPr>
            </w:pPr>
          </w:p>
        </w:tc>
      </w:tr>
      <w:tr w:rsidR="00A67BB2" w:rsidRPr="00A67BB2" w14:paraId="551FC842" w14:textId="77777777" w:rsidTr="00A67BB2">
        <w:trPr>
          <w:trHeight w:val="300"/>
        </w:trPr>
        <w:tc>
          <w:tcPr>
            <w:tcW w:w="3006" w:type="dxa"/>
            <w:noWrap/>
            <w:vAlign w:val="bottom"/>
            <w:hideMark/>
          </w:tcPr>
          <w:p w14:paraId="5B7AA317" w14:textId="77777777" w:rsidR="00A67BB2" w:rsidRPr="00A67BB2" w:rsidRDefault="00A67BB2" w:rsidP="00A67BB2">
            <w:pPr>
              <w:rPr>
                <w:color w:val="000000"/>
                <w:sz w:val="20"/>
                <w:szCs w:val="20"/>
              </w:rPr>
            </w:pPr>
            <w:r w:rsidRPr="00A67BB2">
              <w:rPr>
                <w:color w:val="000000"/>
                <w:sz w:val="20"/>
                <w:szCs w:val="20"/>
              </w:rPr>
              <w:t>FX_BPV_R</w:t>
            </w:r>
          </w:p>
        </w:tc>
        <w:tc>
          <w:tcPr>
            <w:tcW w:w="6067" w:type="dxa"/>
            <w:noWrap/>
            <w:vAlign w:val="bottom"/>
            <w:hideMark/>
          </w:tcPr>
          <w:p w14:paraId="0ACF83CC"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55FFE5CD" w14:textId="77777777" w:rsidR="00A67BB2" w:rsidRPr="00A67BB2" w:rsidRDefault="00A67BB2" w:rsidP="00A67BB2">
            <w:pPr>
              <w:jc w:val="right"/>
              <w:rPr>
                <w:color w:val="000000"/>
                <w:sz w:val="20"/>
                <w:szCs w:val="20"/>
              </w:rPr>
            </w:pPr>
          </w:p>
        </w:tc>
      </w:tr>
      <w:tr w:rsidR="00A67BB2" w:rsidRPr="00A67BB2" w14:paraId="2E4F795E" w14:textId="77777777" w:rsidTr="00A67BB2">
        <w:trPr>
          <w:trHeight w:val="300"/>
        </w:trPr>
        <w:tc>
          <w:tcPr>
            <w:tcW w:w="3006" w:type="dxa"/>
            <w:noWrap/>
            <w:vAlign w:val="bottom"/>
            <w:hideMark/>
          </w:tcPr>
          <w:p w14:paraId="3F525D33" w14:textId="77777777" w:rsidR="00A67BB2" w:rsidRPr="00A67BB2" w:rsidRDefault="00A67BB2" w:rsidP="00A67BB2">
            <w:pPr>
              <w:rPr>
                <w:color w:val="000000"/>
                <w:sz w:val="20"/>
                <w:szCs w:val="20"/>
              </w:rPr>
            </w:pPr>
            <w:r w:rsidRPr="00A67BB2">
              <w:rPr>
                <w:color w:val="000000"/>
                <w:sz w:val="20"/>
                <w:szCs w:val="20"/>
              </w:rPr>
              <w:t>FX_BPV_P</w:t>
            </w:r>
          </w:p>
        </w:tc>
        <w:tc>
          <w:tcPr>
            <w:tcW w:w="6067" w:type="dxa"/>
            <w:noWrap/>
            <w:vAlign w:val="bottom"/>
            <w:hideMark/>
          </w:tcPr>
          <w:p w14:paraId="55CE4378" w14:textId="77777777" w:rsidR="00A67BB2" w:rsidRPr="00A67BB2" w:rsidRDefault="00A67BB2" w:rsidP="00A67BB2">
            <w:pPr>
              <w:jc w:val="right"/>
              <w:rPr>
                <w:color w:val="000000"/>
                <w:sz w:val="20"/>
                <w:szCs w:val="20"/>
              </w:rPr>
            </w:pPr>
            <w:r w:rsidRPr="00A67BB2">
              <w:rPr>
                <w:color w:val="000000"/>
                <w:sz w:val="20"/>
                <w:szCs w:val="20"/>
              </w:rPr>
              <w:t>0</w:t>
            </w:r>
          </w:p>
        </w:tc>
        <w:tc>
          <w:tcPr>
            <w:tcW w:w="5244" w:type="dxa"/>
            <w:noWrap/>
            <w:vAlign w:val="bottom"/>
            <w:hideMark/>
          </w:tcPr>
          <w:p w14:paraId="64FF398B" w14:textId="77777777" w:rsidR="00A67BB2" w:rsidRPr="00A67BB2" w:rsidRDefault="00A67BB2" w:rsidP="00A67BB2">
            <w:pPr>
              <w:jc w:val="right"/>
              <w:rPr>
                <w:color w:val="000000"/>
                <w:sz w:val="20"/>
                <w:szCs w:val="20"/>
              </w:rPr>
            </w:pPr>
          </w:p>
        </w:tc>
      </w:tr>
      <w:tr w:rsidR="00A67BB2" w:rsidRPr="00A67BB2" w14:paraId="22935865" w14:textId="77777777" w:rsidTr="00A67BB2">
        <w:trPr>
          <w:trHeight w:val="300"/>
        </w:trPr>
        <w:tc>
          <w:tcPr>
            <w:tcW w:w="3006" w:type="dxa"/>
            <w:noWrap/>
            <w:vAlign w:val="bottom"/>
            <w:hideMark/>
          </w:tcPr>
          <w:p w14:paraId="39EFC5E5" w14:textId="77777777" w:rsidR="00A67BB2" w:rsidRPr="00A67BB2" w:rsidRDefault="00A67BB2" w:rsidP="00A67BB2">
            <w:pPr>
              <w:rPr>
                <w:color w:val="000000"/>
                <w:sz w:val="20"/>
                <w:szCs w:val="20"/>
              </w:rPr>
            </w:pPr>
            <w:r w:rsidRPr="00A67BB2">
              <w:rPr>
                <w:color w:val="000000"/>
                <w:sz w:val="20"/>
                <w:szCs w:val="20"/>
              </w:rPr>
              <w:t>TOTAL_CURRENCY</w:t>
            </w:r>
          </w:p>
        </w:tc>
        <w:tc>
          <w:tcPr>
            <w:tcW w:w="6067" w:type="dxa"/>
            <w:noWrap/>
            <w:vAlign w:val="bottom"/>
            <w:hideMark/>
          </w:tcPr>
          <w:p w14:paraId="3E87A541" w14:textId="77777777" w:rsidR="00A67BB2" w:rsidRPr="00A67BB2" w:rsidRDefault="00A67BB2" w:rsidP="00A67BB2">
            <w:pPr>
              <w:jc w:val="right"/>
              <w:rPr>
                <w:color w:val="000000"/>
                <w:sz w:val="20"/>
                <w:szCs w:val="20"/>
              </w:rPr>
            </w:pPr>
            <w:r w:rsidRPr="00A67BB2">
              <w:rPr>
                <w:color w:val="000000"/>
                <w:sz w:val="20"/>
                <w:szCs w:val="20"/>
              </w:rPr>
              <w:t>-23425.82</w:t>
            </w:r>
          </w:p>
        </w:tc>
        <w:tc>
          <w:tcPr>
            <w:tcW w:w="5244" w:type="dxa"/>
            <w:noWrap/>
            <w:vAlign w:val="bottom"/>
            <w:hideMark/>
          </w:tcPr>
          <w:p w14:paraId="74DB77E4" w14:textId="77777777" w:rsidR="00A67BB2" w:rsidRPr="00A67BB2" w:rsidRDefault="00A67BB2" w:rsidP="00A67BB2">
            <w:pPr>
              <w:jc w:val="right"/>
              <w:rPr>
                <w:color w:val="000000"/>
                <w:sz w:val="20"/>
                <w:szCs w:val="20"/>
              </w:rPr>
            </w:pPr>
          </w:p>
        </w:tc>
      </w:tr>
      <w:tr w:rsidR="00A67BB2" w:rsidRPr="00A67BB2" w14:paraId="7AAB0645" w14:textId="77777777" w:rsidTr="00A67BB2">
        <w:trPr>
          <w:trHeight w:val="300"/>
        </w:trPr>
        <w:tc>
          <w:tcPr>
            <w:tcW w:w="3006" w:type="dxa"/>
            <w:noWrap/>
            <w:vAlign w:val="bottom"/>
            <w:hideMark/>
          </w:tcPr>
          <w:p w14:paraId="09B2EA32" w14:textId="77777777" w:rsidR="00A67BB2" w:rsidRPr="00A67BB2" w:rsidRDefault="00A67BB2" w:rsidP="00A67BB2">
            <w:pPr>
              <w:rPr>
                <w:color w:val="000000"/>
                <w:sz w:val="20"/>
                <w:szCs w:val="20"/>
              </w:rPr>
            </w:pPr>
            <w:r w:rsidRPr="00A67BB2">
              <w:rPr>
                <w:color w:val="000000"/>
                <w:sz w:val="20"/>
                <w:szCs w:val="20"/>
              </w:rPr>
              <w:t>TOTAL_LOCAL</w:t>
            </w:r>
          </w:p>
        </w:tc>
        <w:tc>
          <w:tcPr>
            <w:tcW w:w="6067" w:type="dxa"/>
            <w:noWrap/>
            <w:vAlign w:val="bottom"/>
            <w:hideMark/>
          </w:tcPr>
          <w:p w14:paraId="2FCF28ED" w14:textId="77777777" w:rsidR="00A67BB2" w:rsidRPr="00A67BB2" w:rsidRDefault="00A67BB2" w:rsidP="00A67BB2">
            <w:pPr>
              <w:jc w:val="right"/>
              <w:rPr>
                <w:color w:val="000000"/>
                <w:sz w:val="20"/>
                <w:szCs w:val="20"/>
              </w:rPr>
            </w:pPr>
            <w:r w:rsidRPr="00A67BB2">
              <w:rPr>
                <w:color w:val="000000"/>
                <w:sz w:val="20"/>
                <w:szCs w:val="20"/>
              </w:rPr>
              <w:t>-534460129.8</w:t>
            </w:r>
          </w:p>
        </w:tc>
        <w:tc>
          <w:tcPr>
            <w:tcW w:w="5244" w:type="dxa"/>
            <w:noWrap/>
            <w:vAlign w:val="bottom"/>
            <w:hideMark/>
          </w:tcPr>
          <w:p w14:paraId="3961DEBF" w14:textId="77777777" w:rsidR="00A67BB2" w:rsidRPr="00A67BB2" w:rsidRDefault="00A67BB2" w:rsidP="00A67BB2">
            <w:pPr>
              <w:jc w:val="right"/>
              <w:rPr>
                <w:color w:val="000000"/>
                <w:sz w:val="20"/>
                <w:szCs w:val="20"/>
              </w:rPr>
            </w:pPr>
          </w:p>
        </w:tc>
      </w:tr>
      <w:tr w:rsidR="00A67BB2" w:rsidRPr="00A67BB2" w14:paraId="62E76710" w14:textId="77777777" w:rsidTr="00A67BB2">
        <w:trPr>
          <w:trHeight w:val="300"/>
        </w:trPr>
        <w:tc>
          <w:tcPr>
            <w:tcW w:w="3006" w:type="dxa"/>
            <w:noWrap/>
            <w:vAlign w:val="bottom"/>
            <w:hideMark/>
          </w:tcPr>
          <w:p w14:paraId="0E1C90D0" w14:textId="77777777" w:rsidR="00A67BB2" w:rsidRPr="00A67BB2" w:rsidRDefault="00A67BB2" w:rsidP="00A67BB2">
            <w:pPr>
              <w:rPr>
                <w:color w:val="000000"/>
                <w:sz w:val="20"/>
                <w:szCs w:val="20"/>
              </w:rPr>
            </w:pPr>
            <w:r w:rsidRPr="00A67BB2">
              <w:rPr>
                <w:color w:val="000000"/>
                <w:sz w:val="20"/>
                <w:szCs w:val="20"/>
              </w:rPr>
              <w:t>TOTAL_REPORT</w:t>
            </w:r>
          </w:p>
        </w:tc>
        <w:tc>
          <w:tcPr>
            <w:tcW w:w="6067" w:type="dxa"/>
            <w:noWrap/>
            <w:vAlign w:val="bottom"/>
            <w:hideMark/>
          </w:tcPr>
          <w:p w14:paraId="78EC25E5" w14:textId="77777777" w:rsidR="00A67BB2" w:rsidRPr="00A67BB2" w:rsidRDefault="00A67BB2" w:rsidP="00A67BB2">
            <w:pPr>
              <w:jc w:val="right"/>
              <w:rPr>
                <w:color w:val="000000"/>
                <w:sz w:val="20"/>
                <w:szCs w:val="20"/>
              </w:rPr>
            </w:pPr>
            <w:r w:rsidRPr="00A67BB2">
              <w:rPr>
                <w:color w:val="000000"/>
                <w:sz w:val="20"/>
                <w:szCs w:val="20"/>
              </w:rPr>
              <w:t>-19084.17</w:t>
            </w:r>
          </w:p>
        </w:tc>
        <w:tc>
          <w:tcPr>
            <w:tcW w:w="5244" w:type="dxa"/>
            <w:noWrap/>
            <w:vAlign w:val="bottom"/>
            <w:hideMark/>
          </w:tcPr>
          <w:p w14:paraId="1676B416" w14:textId="77777777" w:rsidR="00A67BB2" w:rsidRPr="00A67BB2" w:rsidRDefault="00A67BB2" w:rsidP="00A67BB2">
            <w:pPr>
              <w:jc w:val="right"/>
              <w:rPr>
                <w:color w:val="000000"/>
                <w:sz w:val="20"/>
                <w:szCs w:val="20"/>
              </w:rPr>
            </w:pPr>
          </w:p>
        </w:tc>
      </w:tr>
      <w:tr w:rsidR="00A67BB2" w:rsidRPr="00A67BB2" w14:paraId="216A2D61" w14:textId="77777777" w:rsidTr="00A67BB2">
        <w:trPr>
          <w:trHeight w:val="300"/>
        </w:trPr>
        <w:tc>
          <w:tcPr>
            <w:tcW w:w="3006" w:type="dxa"/>
            <w:noWrap/>
            <w:vAlign w:val="bottom"/>
            <w:hideMark/>
          </w:tcPr>
          <w:p w14:paraId="6269BE0E" w14:textId="77777777" w:rsidR="00A67BB2" w:rsidRPr="00A67BB2" w:rsidRDefault="00A67BB2" w:rsidP="00A67BB2">
            <w:pPr>
              <w:rPr>
                <w:color w:val="000000"/>
                <w:sz w:val="20"/>
                <w:szCs w:val="20"/>
              </w:rPr>
            </w:pPr>
            <w:r w:rsidRPr="00A67BB2">
              <w:rPr>
                <w:color w:val="000000"/>
                <w:sz w:val="20"/>
                <w:szCs w:val="20"/>
              </w:rPr>
              <w:t>BASKETRATE</w:t>
            </w:r>
          </w:p>
        </w:tc>
        <w:tc>
          <w:tcPr>
            <w:tcW w:w="6067" w:type="dxa"/>
            <w:noWrap/>
            <w:vAlign w:val="bottom"/>
            <w:hideMark/>
          </w:tcPr>
          <w:p w14:paraId="0DAD18D9" w14:textId="77777777" w:rsidR="00A67BB2" w:rsidRPr="00A67BB2" w:rsidRDefault="00A67BB2" w:rsidP="00A67BB2">
            <w:pPr>
              <w:jc w:val="right"/>
              <w:rPr>
                <w:color w:val="000000"/>
                <w:sz w:val="20"/>
                <w:szCs w:val="20"/>
              </w:rPr>
            </w:pPr>
            <w:r w:rsidRPr="00A67BB2">
              <w:rPr>
                <w:color w:val="000000"/>
                <w:sz w:val="20"/>
                <w:szCs w:val="20"/>
              </w:rPr>
              <w:t>1</w:t>
            </w:r>
          </w:p>
        </w:tc>
        <w:tc>
          <w:tcPr>
            <w:tcW w:w="5244" w:type="dxa"/>
            <w:noWrap/>
            <w:vAlign w:val="bottom"/>
            <w:hideMark/>
          </w:tcPr>
          <w:p w14:paraId="449EF6AD" w14:textId="77777777" w:rsidR="00A67BB2" w:rsidRPr="00A67BB2" w:rsidRDefault="00A67BB2" w:rsidP="00A67BB2">
            <w:pPr>
              <w:jc w:val="right"/>
              <w:rPr>
                <w:color w:val="000000"/>
                <w:sz w:val="20"/>
                <w:szCs w:val="20"/>
              </w:rPr>
            </w:pPr>
          </w:p>
        </w:tc>
      </w:tr>
      <w:tr w:rsidR="00A67BB2" w:rsidRPr="00A67BB2" w14:paraId="0BA0B4A8" w14:textId="77777777" w:rsidTr="00A67BB2">
        <w:trPr>
          <w:trHeight w:val="300"/>
        </w:trPr>
        <w:tc>
          <w:tcPr>
            <w:tcW w:w="3006" w:type="dxa"/>
            <w:noWrap/>
            <w:vAlign w:val="bottom"/>
            <w:hideMark/>
          </w:tcPr>
          <w:p w14:paraId="015BB69D" w14:textId="77777777" w:rsidR="00A67BB2" w:rsidRPr="00A67BB2" w:rsidRDefault="00A67BB2" w:rsidP="00A67BB2">
            <w:pPr>
              <w:rPr>
                <w:color w:val="000000"/>
                <w:sz w:val="20"/>
                <w:szCs w:val="20"/>
              </w:rPr>
            </w:pPr>
            <w:r w:rsidRPr="00A67BB2">
              <w:rPr>
                <w:color w:val="000000"/>
                <w:sz w:val="20"/>
                <w:szCs w:val="20"/>
              </w:rPr>
              <w:t>COMPOUNDPRODUCT</w:t>
            </w:r>
          </w:p>
        </w:tc>
        <w:tc>
          <w:tcPr>
            <w:tcW w:w="6067" w:type="dxa"/>
            <w:noWrap/>
            <w:vAlign w:val="bottom"/>
            <w:hideMark/>
          </w:tcPr>
          <w:p w14:paraId="36794661" w14:textId="77777777" w:rsidR="00A67BB2" w:rsidRPr="00A67BB2" w:rsidRDefault="00A67BB2" w:rsidP="00A67BB2">
            <w:pPr>
              <w:rPr>
                <w:color w:val="000000"/>
                <w:sz w:val="20"/>
                <w:szCs w:val="20"/>
              </w:rPr>
            </w:pPr>
          </w:p>
        </w:tc>
        <w:tc>
          <w:tcPr>
            <w:tcW w:w="5244" w:type="dxa"/>
            <w:noWrap/>
            <w:vAlign w:val="bottom"/>
            <w:hideMark/>
          </w:tcPr>
          <w:p w14:paraId="658DCA8F" w14:textId="77777777" w:rsidR="00A67BB2" w:rsidRPr="00A67BB2" w:rsidRDefault="00A67BB2" w:rsidP="00A67BB2">
            <w:pPr>
              <w:rPr>
                <w:sz w:val="20"/>
                <w:szCs w:val="20"/>
              </w:rPr>
            </w:pPr>
          </w:p>
        </w:tc>
      </w:tr>
      <w:tr w:rsidR="00A67BB2" w:rsidRPr="00A67BB2" w14:paraId="12292F1F" w14:textId="77777777" w:rsidTr="00A67BB2">
        <w:trPr>
          <w:trHeight w:val="300"/>
        </w:trPr>
        <w:tc>
          <w:tcPr>
            <w:tcW w:w="3006" w:type="dxa"/>
            <w:noWrap/>
            <w:vAlign w:val="bottom"/>
            <w:hideMark/>
          </w:tcPr>
          <w:p w14:paraId="2F3F494E" w14:textId="77777777" w:rsidR="00A67BB2" w:rsidRPr="00A67BB2" w:rsidRDefault="00A67BB2" w:rsidP="00A67BB2">
            <w:pPr>
              <w:rPr>
                <w:color w:val="000000"/>
                <w:sz w:val="20"/>
                <w:szCs w:val="20"/>
              </w:rPr>
            </w:pPr>
            <w:r w:rsidRPr="00A67BB2">
              <w:rPr>
                <w:color w:val="000000"/>
                <w:sz w:val="20"/>
                <w:szCs w:val="20"/>
              </w:rPr>
              <w:t>FXVEGA_REC</w:t>
            </w:r>
          </w:p>
        </w:tc>
        <w:tc>
          <w:tcPr>
            <w:tcW w:w="6067" w:type="dxa"/>
            <w:noWrap/>
            <w:vAlign w:val="bottom"/>
            <w:hideMark/>
          </w:tcPr>
          <w:p w14:paraId="29EBF8A0" w14:textId="77777777" w:rsidR="00A67BB2" w:rsidRPr="00A67BB2" w:rsidRDefault="00A67BB2" w:rsidP="00A67BB2">
            <w:pPr>
              <w:rPr>
                <w:color w:val="000000"/>
                <w:sz w:val="20"/>
                <w:szCs w:val="20"/>
              </w:rPr>
            </w:pPr>
          </w:p>
        </w:tc>
        <w:tc>
          <w:tcPr>
            <w:tcW w:w="5244" w:type="dxa"/>
            <w:noWrap/>
            <w:vAlign w:val="bottom"/>
            <w:hideMark/>
          </w:tcPr>
          <w:p w14:paraId="5CADC9F2" w14:textId="77777777" w:rsidR="00A67BB2" w:rsidRPr="00A67BB2" w:rsidRDefault="00A67BB2" w:rsidP="00A67BB2">
            <w:pPr>
              <w:rPr>
                <w:sz w:val="20"/>
                <w:szCs w:val="20"/>
              </w:rPr>
            </w:pPr>
          </w:p>
        </w:tc>
      </w:tr>
      <w:tr w:rsidR="00A67BB2" w:rsidRPr="00A67BB2" w14:paraId="17302527" w14:textId="77777777" w:rsidTr="00A67BB2">
        <w:trPr>
          <w:trHeight w:val="300"/>
        </w:trPr>
        <w:tc>
          <w:tcPr>
            <w:tcW w:w="3006" w:type="dxa"/>
            <w:noWrap/>
            <w:vAlign w:val="bottom"/>
            <w:hideMark/>
          </w:tcPr>
          <w:p w14:paraId="51016272" w14:textId="77777777" w:rsidR="00A67BB2" w:rsidRPr="00A67BB2" w:rsidRDefault="00A67BB2" w:rsidP="00A67BB2">
            <w:pPr>
              <w:rPr>
                <w:color w:val="000000"/>
                <w:sz w:val="20"/>
                <w:szCs w:val="20"/>
              </w:rPr>
            </w:pPr>
            <w:r w:rsidRPr="00A67BB2">
              <w:rPr>
                <w:color w:val="000000"/>
                <w:sz w:val="20"/>
                <w:szCs w:val="20"/>
              </w:rPr>
              <w:t>FXVEGA_PAY</w:t>
            </w:r>
          </w:p>
        </w:tc>
        <w:tc>
          <w:tcPr>
            <w:tcW w:w="6067" w:type="dxa"/>
            <w:noWrap/>
            <w:vAlign w:val="bottom"/>
            <w:hideMark/>
          </w:tcPr>
          <w:p w14:paraId="3D2A935E" w14:textId="77777777" w:rsidR="00A67BB2" w:rsidRPr="00A67BB2" w:rsidRDefault="00A67BB2" w:rsidP="00A67BB2">
            <w:pPr>
              <w:rPr>
                <w:color w:val="000000"/>
                <w:sz w:val="20"/>
                <w:szCs w:val="20"/>
              </w:rPr>
            </w:pPr>
          </w:p>
        </w:tc>
        <w:tc>
          <w:tcPr>
            <w:tcW w:w="5244" w:type="dxa"/>
            <w:noWrap/>
            <w:vAlign w:val="bottom"/>
            <w:hideMark/>
          </w:tcPr>
          <w:p w14:paraId="256462D4" w14:textId="77777777" w:rsidR="00A67BB2" w:rsidRPr="00A67BB2" w:rsidRDefault="00A67BB2" w:rsidP="00A67BB2">
            <w:pPr>
              <w:rPr>
                <w:sz w:val="20"/>
                <w:szCs w:val="20"/>
              </w:rPr>
            </w:pPr>
          </w:p>
        </w:tc>
      </w:tr>
    </w:tbl>
    <w:p w14:paraId="2D0DFD3F" w14:textId="77777777" w:rsidR="00D412BC" w:rsidRDefault="00D412BC" w:rsidP="00BA01AE">
      <w:pPr>
        <w:rPr>
          <w:sz w:val="20"/>
          <w:szCs w:val="20"/>
        </w:rPr>
      </w:pPr>
    </w:p>
    <w:p w14:paraId="0CB91695" w14:textId="77777777" w:rsidR="00D412BC" w:rsidRPr="00D025ED" w:rsidRDefault="00D412BC" w:rsidP="00BA01AE">
      <w:pPr>
        <w:rPr>
          <w:sz w:val="20"/>
          <w:szCs w:val="20"/>
        </w:rPr>
      </w:pPr>
    </w:p>
    <w:p w14:paraId="33A40A8D" w14:textId="77777777" w:rsidR="006E4A99" w:rsidRPr="006E4A99" w:rsidRDefault="006E4A99" w:rsidP="006E4A99">
      <w:pPr>
        <w:pStyle w:val="Heading4"/>
        <w:numPr>
          <w:ilvl w:val="0"/>
          <w:numId w:val="0"/>
        </w:numPr>
        <w:rPr>
          <w:b/>
          <w:sz w:val="20"/>
          <w:szCs w:val="20"/>
        </w:rPr>
      </w:pPr>
      <w:bookmarkStart w:id="70" w:name="_Toc2080362"/>
      <w:bookmarkStart w:id="71" w:name="_Toc2153963"/>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26</w:t>
      </w:r>
      <w:r w:rsidR="00CB325D" w:rsidRPr="006E4A99">
        <w:rPr>
          <w:b/>
          <w:sz w:val="20"/>
          <w:szCs w:val="20"/>
        </w:rPr>
        <w:fldChar w:fldCharType="end"/>
      </w:r>
      <w:r w:rsidRPr="006E4A99">
        <w:rPr>
          <w:b/>
          <w:sz w:val="20"/>
          <w:szCs w:val="20"/>
        </w:rPr>
        <w:t>: TBTR_REPO_TRANSACTION</w:t>
      </w:r>
      <w:bookmarkEnd w:id="70"/>
      <w:bookmarkEnd w:id="71"/>
    </w:p>
    <w:p w14:paraId="37359472" w14:textId="77777777" w:rsidR="006E4A99" w:rsidRPr="006E4A99" w:rsidRDefault="006E4A99" w:rsidP="006E4A99"/>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11527"/>
      </w:tblGrid>
      <w:tr w:rsidR="006264F5" w:rsidRPr="00D025ED" w14:paraId="05D5C599"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hideMark/>
          </w:tcPr>
          <w:p w14:paraId="1D8CAF5C" w14:textId="77777777" w:rsidR="006264F5" w:rsidRPr="00D025ED" w:rsidRDefault="006264F5" w:rsidP="006264F5">
            <w:pPr>
              <w:rPr>
                <w:color w:val="000000"/>
                <w:sz w:val="20"/>
                <w:szCs w:val="20"/>
              </w:rPr>
            </w:pPr>
            <w:r w:rsidRPr="00D025ED">
              <w:rPr>
                <w:color w:val="000000"/>
                <w:sz w:val="20"/>
                <w:szCs w:val="20"/>
              </w:rPr>
              <w:t>Table name</w:t>
            </w:r>
          </w:p>
        </w:tc>
        <w:tc>
          <w:tcPr>
            <w:tcW w:w="11527" w:type="dxa"/>
            <w:tcBorders>
              <w:top w:val="single" w:sz="4" w:space="0" w:color="auto"/>
              <w:left w:val="nil"/>
              <w:bottom w:val="single" w:sz="4" w:space="0" w:color="auto"/>
              <w:right w:val="single" w:sz="4" w:space="0" w:color="auto"/>
            </w:tcBorders>
            <w:vAlign w:val="center"/>
            <w:hideMark/>
          </w:tcPr>
          <w:p w14:paraId="39301D03" w14:textId="1521531E" w:rsidR="006264F5" w:rsidRPr="00D025ED" w:rsidRDefault="003969F6" w:rsidP="006264F5">
            <w:pPr>
              <w:rPr>
                <w:color w:val="000000"/>
                <w:sz w:val="20"/>
                <w:szCs w:val="20"/>
              </w:rPr>
            </w:pPr>
            <w:r>
              <w:rPr>
                <w:color w:val="000000"/>
                <w:sz w:val="20"/>
                <w:szCs w:val="20"/>
              </w:rPr>
              <w:t>TBTR_</w:t>
            </w:r>
            <w:r w:rsidR="006264F5" w:rsidRPr="00D025ED">
              <w:rPr>
                <w:color w:val="000000"/>
                <w:sz w:val="20"/>
                <w:szCs w:val="20"/>
              </w:rPr>
              <w:t>REPO_TRANSACTION</w:t>
            </w:r>
          </w:p>
        </w:tc>
      </w:tr>
      <w:tr w:rsidR="003E0112" w:rsidRPr="00D025ED" w14:paraId="2EAA0D1F"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750A3953" w14:textId="77777777" w:rsidR="003E0112" w:rsidRPr="00D025ED" w:rsidRDefault="003E0112" w:rsidP="006264F5">
            <w:pPr>
              <w:rPr>
                <w:color w:val="000000"/>
                <w:sz w:val="20"/>
                <w:szCs w:val="20"/>
              </w:rPr>
            </w:pPr>
            <w:r>
              <w:rPr>
                <w:color w:val="000000"/>
                <w:sz w:val="20"/>
                <w:szCs w:val="20"/>
              </w:rPr>
              <w:t>Schema</w:t>
            </w:r>
          </w:p>
        </w:tc>
        <w:tc>
          <w:tcPr>
            <w:tcW w:w="11527" w:type="dxa"/>
            <w:tcBorders>
              <w:top w:val="single" w:sz="4" w:space="0" w:color="auto"/>
              <w:left w:val="nil"/>
              <w:bottom w:val="single" w:sz="4" w:space="0" w:color="auto"/>
              <w:right w:val="single" w:sz="4" w:space="0" w:color="auto"/>
            </w:tcBorders>
            <w:vAlign w:val="center"/>
          </w:tcPr>
          <w:p w14:paraId="24460E94" w14:textId="77777777" w:rsidR="003E0112" w:rsidRPr="00D025ED" w:rsidRDefault="003E0112" w:rsidP="006264F5">
            <w:pPr>
              <w:rPr>
                <w:color w:val="000000"/>
                <w:sz w:val="20"/>
                <w:szCs w:val="20"/>
              </w:rPr>
            </w:pPr>
            <w:r>
              <w:rPr>
                <w:color w:val="000000"/>
                <w:sz w:val="20"/>
                <w:szCs w:val="20"/>
              </w:rPr>
              <w:t>B2RAW</w:t>
            </w:r>
          </w:p>
        </w:tc>
      </w:tr>
      <w:tr w:rsidR="006264F5" w:rsidRPr="00D025ED" w14:paraId="7BCCFB0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C6316F" w14:textId="77777777" w:rsidR="006264F5" w:rsidRPr="00D025ED" w:rsidRDefault="006264F5" w:rsidP="006264F5">
            <w:pPr>
              <w:rPr>
                <w:color w:val="000000"/>
                <w:sz w:val="20"/>
                <w:szCs w:val="20"/>
              </w:rPr>
            </w:pPr>
            <w:r w:rsidRPr="00D025ED">
              <w:rPr>
                <w:color w:val="000000"/>
                <w:sz w:val="20"/>
                <w:szCs w:val="20"/>
              </w:rPr>
              <w:t>Data group</w:t>
            </w:r>
          </w:p>
        </w:tc>
        <w:tc>
          <w:tcPr>
            <w:tcW w:w="11527" w:type="dxa"/>
            <w:tcBorders>
              <w:top w:val="single" w:sz="4" w:space="0" w:color="auto"/>
              <w:left w:val="nil"/>
              <w:bottom w:val="single" w:sz="4" w:space="0" w:color="auto"/>
              <w:right w:val="single" w:sz="4" w:space="0" w:color="auto"/>
            </w:tcBorders>
            <w:vAlign w:val="center"/>
            <w:hideMark/>
          </w:tcPr>
          <w:p w14:paraId="6A633AA0" w14:textId="77777777" w:rsidR="006264F5" w:rsidRPr="00D025ED" w:rsidRDefault="006264F5" w:rsidP="006264F5">
            <w:pPr>
              <w:rPr>
                <w:color w:val="000000"/>
                <w:sz w:val="20"/>
                <w:szCs w:val="20"/>
              </w:rPr>
            </w:pPr>
            <w:r w:rsidRPr="00D025ED">
              <w:rPr>
                <w:color w:val="000000"/>
                <w:sz w:val="20"/>
                <w:szCs w:val="20"/>
              </w:rPr>
              <w:t>IR</w:t>
            </w:r>
          </w:p>
        </w:tc>
      </w:tr>
      <w:tr w:rsidR="006264F5" w:rsidRPr="00D025ED" w14:paraId="12329A4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1C6C211" w14:textId="77777777" w:rsidR="006264F5" w:rsidRPr="00D025ED" w:rsidRDefault="006264F5" w:rsidP="006264F5">
            <w:pPr>
              <w:rPr>
                <w:sz w:val="20"/>
                <w:szCs w:val="20"/>
              </w:rPr>
            </w:pPr>
            <w:r w:rsidRPr="00D025ED">
              <w:rPr>
                <w:sz w:val="20"/>
                <w:szCs w:val="20"/>
              </w:rPr>
              <w:t>Description</w:t>
            </w:r>
          </w:p>
        </w:tc>
        <w:tc>
          <w:tcPr>
            <w:tcW w:w="11527" w:type="dxa"/>
            <w:tcBorders>
              <w:top w:val="single" w:sz="4" w:space="0" w:color="auto"/>
              <w:left w:val="nil"/>
              <w:bottom w:val="single" w:sz="4" w:space="0" w:color="auto"/>
              <w:right w:val="single" w:sz="4" w:space="0" w:color="auto"/>
            </w:tcBorders>
            <w:vAlign w:val="center"/>
            <w:hideMark/>
          </w:tcPr>
          <w:p w14:paraId="410FB229" w14:textId="77777777" w:rsidR="006264F5" w:rsidRPr="00D025ED" w:rsidRDefault="006264F5" w:rsidP="006264F5">
            <w:pPr>
              <w:rPr>
                <w:color w:val="000000"/>
                <w:sz w:val="20"/>
                <w:szCs w:val="20"/>
              </w:rPr>
            </w:pPr>
            <w:r w:rsidRPr="00D025ED">
              <w:rPr>
                <w:color w:val="000000"/>
                <w:sz w:val="20"/>
                <w:szCs w:val="20"/>
              </w:rPr>
              <w:t>Thông tin giao dịch Repo</w:t>
            </w:r>
          </w:p>
        </w:tc>
      </w:tr>
      <w:tr w:rsidR="006264F5" w:rsidRPr="00D025ED" w14:paraId="69D9EC9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A5555EF" w14:textId="77777777" w:rsidR="006264F5" w:rsidRPr="00D025ED" w:rsidRDefault="006264F5" w:rsidP="006264F5">
            <w:pPr>
              <w:rPr>
                <w:sz w:val="20"/>
                <w:szCs w:val="20"/>
              </w:rPr>
            </w:pPr>
            <w:r w:rsidRPr="00D025ED">
              <w:rPr>
                <w:sz w:val="20"/>
                <w:szCs w:val="20"/>
              </w:rPr>
              <w:t>Input data:</w:t>
            </w:r>
          </w:p>
        </w:tc>
        <w:tc>
          <w:tcPr>
            <w:tcW w:w="11527" w:type="dxa"/>
            <w:tcBorders>
              <w:top w:val="single" w:sz="4" w:space="0" w:color="auto"/>
              <w:left w:val="nil"/>
              <w:bottom w:val="single" w:sz="4" w:space="0" w:color="auto"/>
              <w:right w:val="single" w:sz="4" w:space="0" w:color="auto"/>
            </w:tcBorders>
            <w:vAlign w:val="center"/>
            <w:hideMark/>
          </w:tcPr>
          <w:p w14:paraId="76CE77E1" w14:textId="77777777" w:rsidR="006264F5" w:rsidRPr="00D025ED" w:rsidRDefault="006264F5" w:rsidP="006264F5">
            <w:pPr>
              <w:rPr>
                <w:color w:val="000000"/>
                <w:sz w:val="20"/>
                <w:szCs w:val="20"/>
              </w:rPr>
            </w:pPr>
            <w:r w:rsidRPr="00D025ED">
              <w:rPr>
                <w:color w:val="000000"/>
                <w:sz w:val="20"/>
                <w:szCs w:val="20"/>
              </w:rPr>
              <w:t>kplus..RepoDeals có MaturityDate &gt; PostedDt</w:t>
            </w:r>
            <w:r w:rsidR="003E0112">
              <w:rPr>
                <w:color w:val="000000"/>
                <w:sz w:val="20"/>
                <w:szCs w:val="20"/>
              </w:rPr>
              <w:t xml:space="preserve"> và dữ liệu adjust</w:t>
            </w:r>
          </w:p>
        </w:tc>
      </w:tr>
    </w:tbl>
    <w:p w14:paraId="6855845D" w14:textId="77777777" w:rsidR="005C28C4" w:rsidRPr="00D025ED" w:rsidRDefault="003E0112">
      <w:r>
        <w:tab/>
      </w:r>
    </w:p>
    <w:tbl>
      <w:tblPr>
        <w:tblW w:w="14202" w:type="dxa"/>
        <w:tblInd w:w="103" w:type="dxa"/>
        <w:tblLayout w:type="fixed"/>
        <w:tblCellMar>
          <w:top w:w="72" w:type="dxa"/>
          <w:left w:w="115" w:type="dxa"/>
          <w:bottom w:w="72" w:type="dxa"/>
          <w:right w:w="115" w:type="dxa"/>
        </w:tblCellMar>
        <w:tblLook w:val="04A0" w:firstRow="1" w:lastRow="0" w:firstColumn="1" w:lastColumn="0" w:noHBand="0" w:noVBand="1"/>
      </w:tblPr>
      <w:tblGrid>
        <w:gridCol w:w="2682"/>
        <w:gridCol w:w="23"/>
        <w:gridCol w:w="5917"/>
        <w:gridCol w:w="32"/>
        <w:gridCol w:w="5548"/>
      </w:tblGrid>
      <w:tr w:rsidR="006264F5" w:rsidRPr="00D025ED" w14:paraId="3EA651CF" w14:textId="77777777" w:rsidTr="00E25902">
        <w:trPr>
          <w:trHeight w:val="20"/>
          <w:tblHeader/>
        </w:trPr>
        <w:tc>
          <w:tcPr>
            <w:tcW w:w="2705"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C3D022" w14:textId="77777777" w:rsidR="006264F5" w:rsidRPr="00D025ED" w:rsidRDefault="006264F5" w:rsidP="006264F5">
            <w:pPr>
              <w:jc w:val="center"/>
              <w:rPr>
                <w:color w:val="000000"/>
                <w:sz w:val="20"/>
                <w:szCs w:val="20"/>
              </w:rPr>
            </w:pPr>
            <w:r w:rsidRPr="00D025ED">
              <w:rPr>
                <w:color w:val="000000"/>
                <w:sz w:val="20"/>
                <w:szCs w:val="20"/>
              </w:rPr>
              <w:t>Trường</w:t>
            </w:r>
          </w:p>
        </w:tc>
        <w:tc>
          <w:tcPr>
            <w:tcW w:w="5949" w:type="dxa"/>
            <w:gridSpan w:val="2"/>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A1474DA" w14:textId="77777777" w:rsidR="006264F5" w:rsidRPr="00D025ED" w:rsidRDefault="006264F5" w:rsidP="006264F5">
            <w:pPr>
              <w:jc w:val="center"/>
              <w:rPr>
                <w:color w:val="000000"/>
                <w:sz w:val="20"/>
                <w:szCs w:val="20"/>
              </w:rPr>
            </w:pPr>
            <w:r w:rsidRPr="00D025ED">
              <w:rPr>
                <w:color w:val="000000"/>
                <w:sz w:val="20"/>
                <w:szCs w:val="20"/>
              </w:rPr>
              <w:t>Ý nghĩa</w:t>
            </w:r>
          </w:p>
        </w:tc>
        <w:tc>
          <w:tcPr>
            <w:tcW w:w="554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D3BA7D" w14:textId="77777777" w:rsidR="006264F5" w:rsidRPr="00D025ED" w:rsidRDefault="006264F5" w:rsidP="006264F5">
            <w:pPr>
              <w:jc w:val="center"/>
              <w:rPr>
                <w:color w:val="000000"/>
                <w:sz w:val="20"/>
                <w:szCs w:val="20"/>
              </w:rPr>
            </w:pPr>
            <w:r w:rsidRPr="00D025ED">
              <w:rPr>
                <w:color w:val="000000"/>
                <w:sz w:val="20"/>
                <w:szCs w:val="20"/>
              </w:rPr>
              <w:t>Mô tả</w:t>
            </w:r>
          </w:p>
        </w:tc>
      </w:tr>
      <w:tr w:rsidR="006264F5" w:rsidRPr="00D025ED" w14:paraId="5FEF43B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D9D4A8B" w14:textId="77777777" w:rsidR="006264F5" w:rsidRPr="00D025ED" w:rsidRDefault="006264F5" w:rsidP="006264F5">
            <w:pPr>
              <w:rPr>
                <w:color w:val="000000"/>
                <w:sz w:val="20"/>
                <w:szCs w:val="20"/>
              </w:rPr>
            </w:pPr>
            <w:r w:rsidRPr="00D025ED">
              <w:rPr>
                <w:color w:val="000000"/>
                <w:sz w:val="20"/>
                <w:szCs w:val="20"/>
              </w:rPr>
              <w:t>POSTED_DT</w:t>
            </w:r>
          </w:p>
        </w:tc>
        <w:tc>
          <w:tcPr>
            <w:tcW w:w="5949" w:type="dxa"/>
            <w:gridSpan w:val="2"/>
            <w:tcBorders>
              <w:top w:val="nil"/>
              <w:left w:val="nil"/>
              <w:bottom w:val="single" w:sz="4" w:space="0" w:color="auto"/>
              <w:right w:val="single" w:sz="4" w:space="0" w:color="auto"/>
            </w:tcBorders>
            <w:vAlign w:val="center"/>
            <w:hideMark/>
          </w:tcPr>
          <w:p w14:paraId="66416FE4" w14:textId="77777777" w:rsidR="006264F5" w:rsidRPr="00D025ED" w:rsidRDefault="006264F5" w:rsidP="006264F5">
            <w:pPr>
              <w:rPr>
                <w:color w:val="000000"/>
                <w:sz w:val="20"/>
                <w:szCs w:val="20"/>
              </w:rPr>
            </w:pPr>
            <w:r w:rsidRPr="00D025ED">
              <w:rPr>
                <w:color w:val="000000"/>
                <w:sz w:val="20"/>
                <w:szCs w:val="20"/>
              </w:rPr>
              <w:t>Ngày báo cáo</w:t>
            </w:r>
          </w:p>
        </w:tc>
        <w:tc>
          <w:tcPr>
            <w:tcW w:w="5548" w:type="dxa"/>
            <w:tcBorders>
              <w:top w:val="nil"/>
              <w:left w:val="nil"/>
              <w:bottom w:val="single" w:sz="4" w:space="0" w:color="auto"/>
              <w:right w:val="single" w:sz="4" w:space="0" w:color="auto"/>
            </w:tcBorders>
            <w:vAlign w:val="center"/>
            <w:hideMark/>
          </w:tcPr>
          <w:p w14:paraId="776E5CE9" w14:textId="77777777" w:rsidR="006264F5" w:rsidRPr="00D025ED" w:rsidRDefault="006264F5" w:rsidP="006264F5">
            <w:pPr>
              <w:rPr>
                <w:color w:val="000000"/>
                <w:sz w:val="20"/>
                <w:szCs w:val="20"/>
              </w:rPr>
            </w:pPr>
            <w:r w:rsidRPr="00D025ED">
              <w:rPr>
                <w:color w:val="000000"/>
                <w:sz w:val="20"/>
                <w:szCs w:val="20"/>
              </w:rPr>
              <w:t> </w:t>
            </w:r>
          </w:p>
        </w:tc>
      </w:tr>
      <w:tr w:rsidR="006264F5" w:rsidRPr="00D025ED" w14:paraId="441ABD8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906957B" w14:textId="77777777" w:rsidR="006264F5" w:rsidRPr="00D025ED" w:rsidRDefault="006264F5" w:rsidP="006264F5">
            <w:pPr>
              <w:rPr>
                <w:color w:val="000000"/>
                <w:sz w:val="20"/>
                <w:szCs w:val="20"/>
              </w:rPr>
            </w:pPr>
            <w:r w:rsidRPr="00D025ED">
              <w:rPr>
                <w:color w:val="000000"/>
                <w:sz w:val="20"/>
                <w:szCs w:val="20"/>
              </w:rPr>
              <w:t>TRANSACTION_ID</w:t>
            </w:r>
          </w:p>
        </w:tc>
        <w:tc>
          <w:tcPr>
            <w:tcW w:w="5949" w:type="dxa"/>
            <w:gridSpan w:val="2"/>
            <w:tcBorders>
              <w:top w:val="nil"/>
              <w:left w:val="nil"/>
              <w:bottom w:val="single" w:sz="4" w:space="0" w:color="auto"/>
              <w:right w:val="single" w:sz="4" w:space="0" w:color="auto"/>
            </w:tcBorders>
            <w:vAlign w:val="center"/>
            <w:hideMark/>
          </w:tcPr>
          <w:p w14:paraId="0CA17823" w14:textId="77777777" w:rsidR="006264F5" w:rsidRPr="00D025ED" w:rsidRDefault="006264F5" w:rsidP="006264F5">
            <w:pPr>
              <w:rPr>
                <w:color w:val="000000"/>
                <w:sz w:val="20"/>
                <w:szCs w:val="20"/>
              </w:rPr>
            </w:pPr>
            <w:r w:rsidRPr="00D025ED">
              <w:rPr>
                <w:color w:val="000000"/>
                <w:sz w:val="20"/>
                <w:szCs w:val="20"/>
              </w:rPr>
              <w:t>Unique ID, hệ thống tự gen</w:t>
            </w:r>
          </w:p>
        </w:tc>
        <w:tc>
          <w:tcPr>
            <w:tcW w:w="5548" w:type="dxa"/>
            <w:tcBorders>
              <w:top w:val="nil"/>
              <w:left w:val="nil"/>
              <w:bottom w:val="single" w:sz="4" w:space="0" w:color="auto"/>
              <w:right w:val="single" w:sz="4" w:space="0" w:color="auto"/>
            </w:tcBorders>
            <w:vAlign w:val="center"/>
            <w:hideMark/>
          </w:tcPr>
          <w:p w14:paraId="298A9249" w14:textId="77777777" w:rsidR="006264F5" w:rsidRPr="00D025ED" w:rsidRDefault="006264F5" w:rsidP="006264F5">
            <w:pPr>
              <w:rPr>
                <w:color w:val="000000"/>
                <w:sz w:val="20"/>
                <w:szCs w:val="20"/>
              </w:rPr>
            </w:pPr>
            <w:r w:rsidRPr="00D025ED">
              <w:rPr>
                <w:color w:val="000000"/>
                <w:sz w:val="20"/>
                <w:szCs w:val="20"/>
              </w:rPr>
              <w:t xml:space="preserve">Mã IT tự sinh, bằng mã nhóm sản phẩm + mã deal </w:t>
            </w:r>
          </w:p>
        </w:tc>
      </w:tr>
      <w:tr w:rsidR="006264F5" w:rsidRPr="00D025ED" w14:paraId="798C1A5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0E4E68A" w14:textId="77777777" w:rsidR="006264F5" w:rsidRPr="00D025ED" w:rsidRDefault="006264F5" w:rsidP="006264F5">
            <w:pPr>
              <w:rPr>
                <w:color w:val="000000"/>
                <w:sz w:val="20"/>
                <w:szCs w:val="20"/>
              </w:rPr>
            </w:pPr>
            <w:r w:rsidRPr="00D025ED">
              <w:rPr>
                <w:color w:val="000000"/>
                <w:sz w:val="20"/>
                <w:szCs w:val="20"/>
              </w:rPr>
              <w:lastRenderedPageBreak/>
              <w:t>DEAL_ID</w:t>
            </w:r>
          </w:p>
        </w:tc>
        <w:tc>
          <w:tcPr>
            <w:tcW w:w="5949" w:type="dxa"/>
            <w:gridSpan w:val="2"/>
            <w:tcBorders>
              <w:top w:val="nil"/>
              <w:left w:val="nil"/>
              <w:bottom w:val="single" w:sz="4" w:space="0" w:color="auto"/>
              <w:right w:val="single" w:sz="4" w:space="0" w:color="auto"/>
            </w:tcBorders>
            <w:vAlign w:val="center"/>
            <w:hideMark/>
          </w:tcPr>
          <w:p w14:paraId="786D0C74" w14:textId="77777777" w:rsidR="006264F5" w:rsidRPr="00D025ED" w:rsidRDefault="006264F5" w:rsidP="006264F5">
            <w:pPr>
              <w:rPr>
                <w:color w:val="000000"/>
                <w:sz w:val="20"/>
                <w:szCs w:val="20"/>
              </w:rPr>
            </w:pPr>
            <w:r w:rsidRPr="00D025ED">
              <w:rPr>
                <w:color w:val="000000"/>
                <w:sz w:val="20"/>
                <w:szCs w:val="20"/>
              </w:rPr>
              <w:t>Deal ID (K+), Account Number (Core)</w:t>
            </w:r>
          </w:p>
        </w:tc>
        <w:tc>
          <w:tcPr>
            <w:tcW w:w="5548" w:type="dxa"/>
            <w:tcBorders>
              <w:top w:val="nil"/>
              <w:left w:val="nil"/>
              <w:bottom w:val="single" w:sz="4" w:space="0" w:color="auto"/>
              <w:right w:val="single" w:sz="4" w:space="0" w:color="auto"/>
            </w:tcBorders>
            <w:vAlign w:val="center"/>
            <w:hideMark/>
          </w:tcPr>
          <w:p w14:paraId="0A83B38F" w14:textId="77777777" w:rsidR="006264F5" w:rsidRPr="00D025ED" w:rsidRDefault="006264F5" w:rsidP="006264F5">
            <w:pPr>
              <w:rPr>
                <w:color w:val="000000"/>
                <w:sz w:val="20"/>
                <w:szCs w:val="20"/>
              </w:rPr>
            </w:pPr>
            <w:r w:rsidRPr="00D025ED">
              <w:rPr>
                <w:color w:val="000000"/>
                <w:sz w:val="20"/>
                <w:szCs w:val="20"/>
              </w:rPr>
              <w:t>RepoDeals_Id</w:t>
            </w:r>
          </w:p>
        </w:tc>
      </w:tr>
      <w:tr w:rsidR="006264F5" w:rsidRPr="00D025ED" w14:paraId="3A93D51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EDB4796" w14:textId="77777777" w:rsidR="006264F5" w:rsidRPr="00D025ED" w:rsidRDefault="006264F5" w:rsidP="006264F5">
            <w:pPr>
              <w:rPr>
                <w:color w:val="000000"/>
                <w:sz w:val="20"/>
                <w:szCs w:val="20"/>
              </w:rPr>
            </w:pPr>
            <w:r w:rsidRPr="00D025ED">
              <w:rPr>
                <w:color w:val="000000"/>
                <w:sz w:val="20"/>
                <w:szCs w:val="20"/>
              </w:rPr>
              <w:t>BRANCH_ID</w:t>
            </w:r>
          </w:p>
        </w:tc>
        <w:tc>
          <w:tcPr>
            <w:tcW w:w="5949" w:type="dxa"/>
            <w:gridSpan w:val="2"/>
            <w:tcBorders>
              <w:top w:val="nil"/>
              <w:left w:val="nil"/>
              <w:bottom w:val="single" w:sz="4" w:space="0" w:color="auto"/>
              <w:right w:val="single" w:sz="4" w:space="0" w:color="auto"/>
            </w:tcBorders>
            <w:vAlign w:val="center"/>
            <w:hideMark/>
          </w:tcPr>
          <w:p w14:paraId="0D56002A" w14:textId="77777777" w:rsidR="006264F5" w:rsidRPr="00D025ED" w:rsidRDefault="006264F5" w:rsidP="006264F5">
            <w:pPr>
              <w:rPr>
                <w:color w:val="000000"/>
                <w:sz w:val="20"/>
                <w:szCs w:val="20"/>
              </w:rPr>
            </w:pPr>
            <w:r w:rsidRPr="00D025ED">
              <w:rPr>
                <w:color w:val="000000"/>
                <w:sz w:val="20"/>
                <w:szCs w:val="20"/>
              </w:rPr>
              <w:t>Chi nhánh thực hiện GD, tham chiếu đến bảng Branch</w:t>
            </w:r>
          </w:p>
        </w:tc>
        <w:tc>
          <w:tcPr>
            <w:tcW w:w="5548" w:type="dxa"/>
            <w:tcBorders>
              <w:top w:val="nil"/>
              <w:left w:val="nil"/>
              <w:bottom w:val="single" w:sz="4" w:space="0" w:color="auto"/>
              <w:right w:val="single" w:sz="4" w:space="0" w:color="auto"/>
            </w:tcBorders>
            <w:vAlign w:val="center"/>
            <w:hideMark/>
          </w:tcPr>
          <w:p w14:paraId="3751075A" w14:textId="77777777" w:rsidR="006264F5" w:rsidRPr="00D025ED" w:rsidRDefault="006264F5" w:rsidP="006264F5">
            <w:pPr>
              <w:rPr>
                <w:color w:val="000000"/>
                <w:sz w:val="20"/>
                <w:szCs w:val="20"/>
              </w:rPr>
            </w:pPr>
            <w:r w:rsidRPr="00D025ED">
              <w:rPr>
                <w:color w:val="000000"/>
                <w:sz w:val="20"/>
                <w:szCs w:val="20"/>
              </w:rPr>
              <w:t>11</w:t>
            </w:r>
          </w:p>
        </w:tc>
      </w:tr>
      <w:tr w:rsidR="006264F5" w:rsidRPr="00D025ED" w14:paraId="7421E77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462EBE9" w14:textId="77777777" w:rsidR="006264F5" w:rsidRPr="00D025ED" w:rsidRDefault="006264F5" w:rsidP="006264F5">
            <w:pPr>
              <w:rPr>
                <w:color w:val="000000"/>
                <w:sz w:val="20"/>
                <w:szCs w:val="20"/>
              </w:rPr>
            </w:pPr>
            <w:r w:rsidRPr="00D025ED">
              <w:rPr>
                <w:color w:val="000000"/>
                <w:sz w:val="20"/>
                <w:szCs w:val="20"/>
              </w:rPr>
              <w:t>CPTY_ID</w:t>
            </w:r>
          </w:p>
        </w:tc>
        <w:tc>
          <w:tcPr>
            <w:tcW w:w="5949" w:type="dxa"/>
            <w:gridSpan w:val="2"/>
            <w:tcBorders>
              <w:top w:val="nil"/>
              <w:left w:val="nil"/>
              <w:bottom w:val="single" w:sz="4" w:space="0" w:color="auto"/>
              <w:right w:val="single" w:sz="4" w:space="0" w:color="auto"/>
            </w:tcBorders>
            <w:vAlign w:val="center"/>
            <w:hideMark/>
          </w:tcPr>
          <w:p w14:paraId="72011C96" w14:textId="77777777" w:rsidR="006264F5" w:rsidRPr="00D025ED" w:rsidRDefault="006264F5" w:rsidP="006264F5">
            <w:pPr>
              <w:rPr>
                <w:color w:val="000000"/>
                <w:sz w:val="20"/>
                <w:szCs w:val="20"/>
              </w:rPr>
            </w:pPr>
            <w:r w:rsidRPr="00D025ED">
              <w:rPr>
                <w:color w:val="000000"/>
                <w:sz w:val="20"/>
                <w:szCs w:val="20"/>
              </w:rPr>
              <w:t>Counter Party ID, tham chiếu đến bảng Counter Party</w:t>
            </w:r>
          </w:p>
        </w:tc>
        <w:tc>
          <w:tcPr>
            <w:tcW w:w="5548" w:type="dxa"/>
            <w:tcBorders>
              <w:top w:val="nil"/>
              <w:left w:val="nil"/>
              <w:bottom w:val="single" w:sz="4" w:space="0" w:color="auto"/>
              <w:right w:val="single" w:sz="4" w:space="0" w:color="auto"/>
            </w:tcBorders>
            <w:vAlign w:val="center"/>
            <w:hideMark/>
          </w:tcPr>
          <w:p w14:paraId="2FB2A99E" w14:textId="77777777" w:rsidR="006264F5" w:rsidRPr="00D025ED" w:rsidRDefault="006264F5" w:rsidP="006264F5">
            <w:pPr>
              <w:rPr>
                <w:color w:val="000000"/>
                <w:sz w:val="20"/>
                <w:szCs w:val="20"/>
              </w:rPr>
            </w:pPr>
            <w:r w:rsidRPr="00D025ED">
              <w:rPr>
                <w:color w:val="000000"/>
                <w:sz w:val="20"/>
                <w:szCs w:val="20"/>
              </w:rPr>
              <w:t>Cpty_Id datamart tương ứng với Cpty_Id trong bảng nguồn</w:t>
            </w:r>
          </w:p>
        </w:tc>
      </w:tr>
      <w:tr w:rsidR="006264F5" w:rsidRPr="00D025ED" w14:paraId="2889B3D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3B8BA1C" w14:textId="77777777" w:rsidR="006264F5" w:rsidRPr="00D025ED" w:rsidRDefault="006264F5" w:rsidP="006264F5">
            <w:pPr>
              <w:rPr>
                <w:color w:val="000000"/>
                <w:sz w:val="20"/>
                <w:szCs w:val="20"/>
              </w:rPr>
            </w:pPr>
            <w:r w:rsidRPr="00D025ED">
              <w:rPr>
                <w:color w:val="000000"/>
                <w:sz w:val="20"/>
                <w:szCs w:val="20"/>
              </w:rPr>
              <w:t>PRODUCT_GROUP_ID</w:t>
            </w:r>
          </w:p>
        </w:tc>
        <w:tc>
          <w:tcPr>
            <w:tcW w:w="5949" w:type="dxa"/>
            <w:gridSpan w:val="2"/>
            <w:tcBorders>
              <w:top w:val="nil"/>
              <w:left w:val="nil"/>
              <w:bottom w:val="single" w:sz="4" w:space="0" w:color="auto"/>
              <w:right w:val="single" w:sz="4" w:space="0" w:color="auto"/>
            </w:tcBorders>
            <w:vAlign w:val="center"/>
            <w:hideMark/>
          </w:tcPr>
          <w:p w14:paraId="70C898EA" w14:textId="77777777" w:rsidR="006264F5" w:rsidRPr="00D025ED" w:rsidRDefault="006264F5" w:rsidP="006264F5">
            <w:pPr>
              <w:rPr>
                <w:color w:val="000000"/>
                <w:sz w:val="20"/>
                <w:szCs w:val="20"/>
              </w:rPr>
            </w:pPr>
            <w:r w:rsidRPr="00D025ED">
              <w:rPr>
                <w:color w:val="000000"/>
                <w:sz w:val="20"/>
                <w:szCs w:val="20"/>
              </w:rPr>
              <w:t>Mã nhóm sản phẩm</w:t>
            </w:r>
          </w:p>
        </w:tc>
        <w:tc>
          <w:tcPr>
            <w:tcW w:w="5548" w:type="dxa"/>
            <w:tcBorders>
              <w:top w:val="nil"/>
              <w:left w:val="nil"/>
              <w:bottom w:val="single" w:sz="4" w:space="0" w:color="auto"/>
              <w:right w:val="single" w:sz="4" w:space="0" w:color="auto"/>
            </w:tcBorders>
            <w:vAlign w:val="center"/>
            <w:hideMark/>
          </w:tcPr>
          <w:p w14:paraId="5A9F338E" w14:textId="77777777" w:rsidR="006264F5" w:rsidRPr="00D025ED" w:rsidRDefault="006264F5" w:rsidP="006264F5">
            <w:pPr>
              <w:rPr>
                <w:color w:val="000000"/>
                <w:sz w:val="20"/>
                <w:szCs w:val="20"/>
              </w:rPr>
            </w:pPr>
            <w:r w:rsidRPr="00D025ED">
              <w:rPr>
                <w:color w:val="000000"/>
                <w:sz w:val="20"/>
                <w:szCs w:val="20"/>
              </w:rPr>
              <w:t>21</w:t>
            </w:r>
          </w:p>
        </w:tc>
      </w:tr>
      <w:tr w:rsidR="006264F5" w:rsidRPr="00D025ED" w14:paraId="071A8AC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5C41B9D" w14:textId="77777777" w:rsidR="006264F5" w:rsidRPr="00D025ED" w:rsidRDefault="006264F5" w:rsidP="006264F5">
            <w:pPr>
              <w:rPr>
                <w:color w:val="000000"/>
                <w:sz w:val="20"/>
                <w:szCs w:val="20"/>
              </w:rPr>
            </w:pPr>
            <w:r w:rsidRPr="00D025ED">
              <w:rPr>
                <w:color w:val="000000"/>
                <w:sz w:val="20"/>
                <w:szCs w:val="20"/>
              </w:rPr>
              <w:t>PRODUCT_ID</w:t>
            </w:r>
          </w:p>
        </w:tc>
        <w:tc>
          <w:tcPr>
            <w:tcW w:w="5949" w:type="dxa"/>
            <w:gridSpan w:val="2"/>
            <w:tcBorders>
              <w:top w:val="nil"/>
              <w:left w:val="nil"/>
              <w:bottom w:val="single" w:sz="4" w:space="0" w:color="auto"/>
              <w:right w:val="single" w:sz="4" w:space="0" w:color="auto"/>
            </w:tcBorders>
            <w:vAlign w:val="center"/>
            <w:hideMark/>
          </w:tcPr>
          <w:p w14:paraId="0F6422D7" w14:textId="77777777" w:rsidR="006264F5" w:rsidRPr="00D025ED" w:rsidRDefault="006264F5" w:rsidP="006264F5">
            <w:pPr>
              <w:rPr>
                <w:color w:val="000000"/>
                <w:sz w:val="20"/>
                <w:szCs w:val="20"/>
              </w:rPr>
            </w:pPr>
            <w:r w:rsidRPr="00D025ED">
              <w:rPr>
                <w:color w:val="000000"/>
                <w:sz w:val="20"/>
                <w:szCs w:val="20"/>
              </w:rPr>
              <w:t xml:space="preserve"> TypeOfInstr_Id tương ứng với sản phẩm</w:t>
            </w:r>
          </w:p>
        </w:tc>
        <w:tc>
          <w:tcPr>
            <w:tcW w:w="5548" w:type="dxa"/>
            <w:tcBorders>
              <w:top w:val="nil"/>
              <w:left w:val="nil"/>
              <w:bottom w:val="single" w:sz="4" w:space="0" w:color="auto"/>
              <w:right w:val="single" w:sz="4" w:space="0" w:color="auto"/>
            </w:tcBorders>
            <w:vAlign w:val="center"/>
            <w:hideMark/>
          </w:tcPr>
          <w:p w14:paraId="0F994C8E" w14:textId="77777777" w:rsidR="006264F5" w:rsidRPr="00D025ED" w:rsidRDefault="006264F5" w:rsidP="006264F5">
            <w:pPr>
              <w:rPr>
                <w:color w:val="000000"/>
                <w:sz w:val="20"/>
                <w:szCs w:val="20"/>
              </w:rPr>
            </w:pPr>
            <w:r w:rsidRPr="00D025ED">
              <w:rPr>
                <w:color w:val="000000"/>
                <w:sz w:val="20"/>
                <w:szCs w:val="20"/>
              </w:rPr>
              <w:t>TypeOfInstr_Id</w:t>
            </w:r>
          </w:p>
        </w:tc>
      </w:tr>
      <w:tr w:rsidR="006264F5" w:rsidRPr="00D025ED" w14:paraId="4AC71A3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04AA7B2" w14:textId="77777777" w:rsidR="006264F5" w:rsidRPr="00D025ED" w:rsidRDefault="006264F5" w:rsidP="006264F5">
            <w:pPr>
              <w:rPr>
                <w:color w:val="000000"/>
                <w:sz w:val="20"/>
                <w:szCs w:val="20"/>
              </w:rPr>
            </w:pPr>
            <w:r w:rsidRPr="00D025ED">
              <w:rPr>
                <w:color w:val="000000"/>
                <w:sz w:val="20"/>
                <w:szCs w:val="20"/>
              </w:rPr>
              <w:t>FOLDERS_ID</w:t>
            </w:r>
          </w:p>
        </w:tc>
        <w:tc>
          <w:tcPr>
            <w:tcW w:w="5949" w:type="dxa"/>
            <w:gridSpan w:val="2"/>
            <w:tcBorders>
              <w:top w:val="nil"/>
              <w:left w:val="nil"/>
              <w:bottom w:val="single" w:sz="4" w:space="0" w:color="auto"/>
              <w:right w:val="single" w:sz="4" w:space="0" w:color="auto"/>
            </w:tcBorders>
            <w:vAlign w:val="center"/>
            <w:hideMark/>
          </w:tcPr>
          <w:p w14:paraId="6B10225E" w14:textId="77777777" w:rsidR="006264F5" w:rsidRPr="00D025ED" w:rsidRDefault="006264F5" w:rsidP="006264F5">
            <w:pPr>
              <w:rPr>
                <w:color w:val="000000"/>
                <w:sz w:val="20"/>
                <w:szCs w:val="20"/>
              </w:rPr>
            </w:pPr>
            <w:r w:rsidRPr="00D025ED">
              <w:rPr>
                <w:color w:val="000000"/>
                <w:sz w:val="20"/>
                <w:szCs w:val="20"/>
              </w:rPr>
              <w:t>Folder key deal</w:t>
            </w:r>
          </w:p>
        </w:tc>
        <w:tc>
          <w:tcPr>
            <w:tcW w:w="5548" w:type="dxa"/>
            <w:tcBorders>
              <w:top w:val="nil"/>
              <w:left w:val="nil"/>
              <w:bottom w:val="single" w:sz="4" w:space="0" w:color="auto"/>
              <w:right w:val="single" w:sz="4" w:space="0" w:color="auto"/>
            </w:tcBorders>
            <w:vAlign w:val="center"/>
            <w:hideMark/>
          </w:tcPr>
          <w:p w14:paraId="65034DA8" w14:textId="77777777" w:rsidR="006264F5" w:rsidRPr="00D025ED" w:rsidRDefault="006264F5" w:rsidP="006264F5">
            <w:pPr>
              <w:rPr>
                <w:color w:val="000000"/>
                <w:sz w:val="20"/>
                <w:szCs w:val="20"/>
              </w:rPr>
            </w:pPr>
            <w:r w:rsidRPr="00D025ED">
              <w:rPr>
                <w:color w:val="000000"/>
                <w:sz w:val="20"/>
                <w:szCs w:val="20"/>
              </w:rPr>
              <w:t>Folder_Id datamart tương ứng với Folder trong bảng nguồn</w:t>
            </w:r>
          </w:p>
        </w:tc>
      </w:tr>
      <w:tr w:rsidR="006264F5" w:rsidRPr="00D025ED" w14:paraId="2E460EA5"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346B229" w14:textId="77777777" w:rsidR="006264F5" w:rsidRPr="00D025ED" w:rsidRDefault="006264F5" w:rsidP="006264F5">
            <w:pPr>
              <w:rPr>
                <w:color w:val="000000"/>
                <w:sz w:val="20"/>
                <w:szCs w:val="20"/>
              </w:rPr>
            </w:pPr>
            <w:r w:rsidRPr="00D025ED">
              <w:rPr>
                <w:color w:val="000000"/>
                <w:sz w:val="20"/>
                <w:szCs w:val="20"/>
              </w:rPr>
              <w:t>CURRENCY_CODE</w:t>
            </w:r>
          </w:p>
        </w:tc>
        <w:tc>
          <w:tcPr>
            <w:tcW w:w="5949" w:type="dxa"/>
            <w:gridSpan w:val="2"/>
            <w:tcBorders>
              <w:top w:val="nil"/>
              <w:left w:val="nil"/>
              <w:bottom w:val="single" w:sz="4" w:space="0" w:color="auto"/>
              <w:right w:val="single" w:sz="4" w:space="0" w:color="auto"/>
            </w:tcBorders>
            <w:vAlign w:val="center"/>
            <w:hideMark/>
          </w:tcPr>
          <w:p w14:paraId="5A2DAF7A" w14:textId="77777777" w:rsidR="006264F5" w:rsidRPr="00D025ED" w:rsidRDefault="006264F5" w:rsidP="006264F5">
            <w:pPr>
              <w:rPr>
                <w:color w:val="000000"/>
                <w:sz w:val="20"/>
                <w:szCs w:val="20"/>
              </w:rPr>
            </w:pPr>
            <w:r w:rsidRPr="00D025ED">
              <w:rPr>
                <w:color w:val="000000"/>
                <w:sz w:val="20"/>
                <w:szCs w:val="20"/>
              </w:rPr>
              <w:t>Đồng tiền của giao dịch</w:t>
            </w:r>
          </w:p>
        </w:tc>
        <w:tc>
          <w:tcPr>
            <w:tcW w:w="5548" w:type="dxa"/>
            <w:tcBorders>
              <w:top w:val="nil"/>
              <w:left w:val="nil"/>
              <w:bottom w:val="single" w:sz="4" w:space="0" w:color="auto"/>
              <w:right w:val="single" w:sz="4" w:space="0" w:color="auto"/>
            </w:tcBorders>
            <w:vAlign w:val="center"/>
            <w:hideMark/>
          </w:tcPr>
          <w:p w14:paraId="25B1BA55" w14:textId="77777777" w:rsidR="006264F5" w:rsidRPr="00D025ED" w:rsidRDefault="006264F5" w:rsidP="006264F5">
            <w:pPr>
              <w:rPr>
                <w:color w:val="000000"/>
                <w:sz w:val="20"/>
                <w:szCs w:val="20"/>
              </w:rPr>
            </w:pPr>
            <w:r w:rsidRPr="00D025ED">
              <w:rPr>
                <w:color w:val="000000"/>
                <w:sz w:val="20"/>
                <w:szCs w:val="20"/>
              </w:rPr>
              <w:t>Currency_Code tương ứng với Currencies_Id</w:t>
            </w:r>
          </w:p>
        </w:tc>
      </w:tr>
      <w:tr w:rsidR="006264F5" w:rsidRPr="00D025ED" w14:paraId="5258D08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0AC9985" w14:textId="77777777" w:rsidR="006264F5" w:rsidRPr="00D025ED" w:rsidRDefault="006264F5" w:rsidP="006264F5">
            <w:pPr>
              <w:rPr>
                <w:color w:val="000000"/>
                <w:sz w:val="20"/>
                <w:szCs w:val="20"/>
              </w:rPr>
            </w:pPr>
            <w:r w:rsidRPr="00D025ED">
              <w:rPr>
                <w:color w:val="000000"/>
                <w:sz w:val="20"/>
                <w:szCs w:val="20"/>
              </w:rPr>
              <w:t>CAPTURE_DATE</w:t>
            </w:r>
          </w:p>
        </w:tc>
        <w:tc>
          <w:tcPr>
            <w:tcW w:w="5949" w:type="dxa"/>
            <w:gridSpan w:val="2"/>
            <w:tcBorders>
              <w:top w:val="nil"/>
              <w:left w:val="nil"/>
              <w:bottom w:val="single" w:sz="4" w:space="0" w:color="auto"/>
              <w:right w:val="single" w:sz="4" w:space="0" w:color="auto"/>
            </w:tcBorders>
            <w:vAlign w:val="center"/>
            <w:hideMark/>
          </w:tcPr>
          <w:p w14:paraId="088A6B65" w14:textId="77777777" w:rsidR="006264F5" w:rsidRPr="00D025ED" w:rsidRDefault="006264F5" w:rsidP="006264F5">
            <w:pPr>
              <w:rPr>
                <w:color w:val="000000"/>
                <w:sz w:val="20"/>
                <w:szCs w:val="20"/>
              </w:rPr>
            </w:pPr>
            <w:r w:rsidRPr="00D025ED">
              <w:rPr>
                <w:color w:val="000000"/>
                <w:sz w:val="20"/>
                <w:szCs w:val="20"/>
              </w:rPr>
              <w:t>Capture Date</w:t>
            </w:r>
          </w:p>
        </w:tc>
        <w:tc>
          <w:tcPr>
            <w:tcW w:w="5548" w:type="dxa"/>
            <w:tcBorders>
              <w:top w:val="nil"/>
              <w:left w:val="nil"/>
              <w:bottom w:val="single" w:sz="4" w:space="0" w:color="auto"/>
              <w:right w:val="single" w:sz="4" w:space="0" w:color="auto"/>
            </w:tcBorders>
            <w:vAlign w:val="center"/>
            <w:hideMark/>
          </w:tcPr>
          <w:p w14:paraId="4146C0A2" w14:textId="77777777" w:rsidR="006264F5" w:rsidRPr="00D025ED" w:rsidRDefault="006264F5" w:rsidP="006264F5">
            <w:pPr>
              <w:rPr>
                <w:color w:val="000000"/>
                <w:sz w:val="20"/>
                <w:szCs w:val="20"/>
              </w:rPr>
            </w:pPr>
            <w:r w:rsidRPr="00D025ED">
              <w:rPr>
                <w:color w:val="000000"/>
                <w:sz w:val="20"/>
                <w:szCs w:val="20"/>
              </w:rPr>
              <w:t>CaptureDate</w:t>
            </w:r>
          </w:p>
        </w:tc>
      </w:tr>
      <w:tr w:rsidR="006264F5" w:rsidRPr="00D025ED" w14:paraId="0C353E8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443D3E8" w14:textId="77777777" w:rsidR="006264F5" w:rsidRPr="00D025ED" w:rsidRDefault="006264F5" w:rsidP="006264F5">
            <w:pPr>
              <w:rPr>
                <w:color w:val="000000"/>
                <w:sz w:val="20"/>
                <w:szCs w:val="20"/>
              </w:rPr>
            </w:pPr>
            <w:r w:rsidRPr="00D025ED">
              <w:rPr>
                <w:color w:val="000000"/>
                <w:sz w:val="20"/>
                <w:szCs w:val="20"/>
              </w:rPr>
              <w:t>TRADING_DATE</w:t>
            </w:r>
          </w:p>
        </w:tc>
        <w:tc>
          <w:tcPr>
            <w:tcW w:w="5949" w:type="dxa"/>
            <w:gridSpan w:val="2"/>
            <w:tcBorders>
              <w:top w:val="nil"/>
              <w:left w:val="nil"/>
              <w:bottom w:val="single" w:sz="4" w:space="0" w:color="auto"/>
              <w:right w:val="single" w:sz="4" w:space="0" w:color="auto"/>
            </w:tcBorders>
            <w:vAlign w:val="center"/>
            <w:hideMark/>
          </w:tcPr>
          <w:p w14:paraId="29254C77" w14:textId="77777777" w:rsidR="006264F5" w:rsidRPr="00D025ED" w:rsidRDefault="006264F5" w:rsidP="006264F5">
            <w:pPr>
              <w:rPr>
                <w:color w:val="000000"/>
                <w:sz w:val="20"/>
                <w:szCs w:val="20"/>
              </w:rPr>
            </w:pPr>
            <w:r w:rsidRPr="00D025ED">
              <w:rPr>
                <w:color w:val="000000"/>
                <w:sz w:val="20"/>
                <w:szCs w:val="20"/>
              </w:rPr>
              <w:t>Trading Date</w:t>
            </w:r>
          </w:p>
        </w:tc>
        <w:tc>
          <w:tcPr>
            <w:tcW w:w="5548" w:type="dxa"/>
            <w:tcBorders>
              <w:top w:val="nil"/>
              <w:left w:val="nil"/>
              <w:bottom w:val="single" w:sz="4" w:space="0" w:color="auto"/>
              <w:right w:val="single" w:sz="4" w:space="0" w:color="auto"/>
            </w:tcBorders>
            <w:vAlign w:val="center"/>
            <w:hideMark/>
          </w:tcPr>
          <w:p w14:paraId="16F33B43" w14:textId="77777777" w:rsidR="006264F5" w:rsidRPr="00D025ED" w:rsidRDefault="006264F5" w:rsidP="006264F5">
            <w:pPr>
              <w:rPr>
                <w:color w:val="000000"/>
                <w:sz w:val="20"/>
                <w:szCs w:val="20"/>
              </w:rPr>
            </w:pPr>
            <w:r w:rsidRPr="00D025ED">
              <w:rPr>
                <w:color w:val="000000"/>
                <w:sz w:val="20"/>
                <w:szCs w:val="20"/>
              </w:rPr>
              <w:t>TradeDate</w:t>
            </w:r>
          </w:p>
        </w:tc>
      </w:tr>
      <w:tr w:rsidR="006264F5" w:rsidRPr="00D025ED" w14:paraId="33AF6748"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1AB8113" w14:textId="77777777" w:rsidR="006264F5" w:rsidRPr="00D025ED" w:rsidRDefault="006264F5" w:rsidP="006264F5">
            <w:pPr>
              <w:rPr>
                <w:color w:val="000000"/>
                <w:sz w:val="20"/>
                <w:szCs w:val="20"/>
              </w:rPr>
            </w:pPr>
            <w:r w:rsidRPr="00D025ED">
              <w:rPr>
                <w:color w:val="000000"/>
                <w:sz w:val="20"/>
                <w:szCs w:val="20"/>
              </w:rPr>
              <w:t>VALUE_DATE</w:t>
            </w:r>
          </w:p>
        </w:tc>
        <w:tc>
          <w:tcPr>
            <w:tcW w:w="5949" w:type="dxa"/>
            <w:gridSpan w:val="2"/>
            <w:tcBorders>
              <w:top w:val="nil"/>
              <w:left w:val="nil"/>
              <w:bottom w:val="single" w:sz="4" w:space="0" w:color="auto"/>
              <w:right w:val="single" w:sz="4" w:space="0" w:color="auto"/>
            </w:tcBorders>
            <w:vAlign w:val="center"/>
            <w:hideMark/>
          </w:tcPr>
          <w:p w14:paraId="5B83A82B" w14:textId="77777777" w:rsidR="006264F5" w:rsidRPr="00D025ED" w:rsidRDefault="006264F5" w:rsidP="006264F5">
            <w:pPr>
              <w:rPr>
                <w:color w:val="000000"/>
                <w:sz w:val="20"/>
                <w:szCs w:val="20"/>
              </w:rPr>
            </w:pPr>
            <w:r w:rsidRPr="00D025ED">
              <w:rPr>
                <w:color w:val="000000"/>
                <w:sz w:val="20"/>
                <w:szCs w:val="20"/>
              </w:rPr>
              <w:t>Value Date</w:t>
            </w:r>
          </w:p>
        </w:tc>
        <w:tc>
          <w:tcPr>
            <w:tcW w:w="5548" w:type="dxa"/>
            <w:tcBorders>
              <w:top w:val="nil"/>
              <w:left w:val="nil"/>
              <w:bottom w:val="single" w:sz="4" w:space="0" w:color="auto"/>
              <w:right w:val="single" w:sz="4" w:space="0" w:color="auto"/>
            </w:tcBorders>
            <w:vAlign w:val="center"/>
            <w:hideMark/>
          </w:tcPr>
          <w:p w14:paraId="64D7539C" w14:textId="77777777" w:rsidR="006264F5" w:rsidRPr="00D025ED" w:rsidRDefault="006264F5" w:rsidP="006264F5">
            <w:pPr>
              <w:rPr>
                <w:color w:val="000000"/>
                <w:sz w:val="20"/>
                <w:szCs w:val="20"/>
              </w:rPr>
            </w:pPr>
            <w:r w:rsidRPr="00D025ED">
              <w:rPr>
                <w:color w:val="000000"/>
                <w:sz w:val="20"/>
                <w:szCs w:val="20"/>
              </w:rPr>
              <w:t>ValueDate</w:t>
            </w:r>
          </w:p>
        </w:tc>
      </w:tr>
      <w:tr w:rsidR="006264F5" w:rsidRPr="00D025ED" w14:paraId="1B0526C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B1A064D" w14:textId="77777777" w:rsidR="006264F5" w:rsidRPr="00D025ED" w:rsidRDefault="006264F5" w:rsidP="006264F5">
            <w:pPr>
              <w:rPr>
                <w:color w:val="000000"/>
                <w:sz w:val="20"/>
                <w:szCs w:val="20"/>
              </w:rPr>
            </w:pPr>
            <w:r w:rsidRPr="00D025ED">
              <w:rPr>
                <w:color w:val="000000"/>
                <w:sz w:val="20"/>
                <w:szCs w:val="20"/>
              </w:rPr>
              <w:t>MATURITY_DATE</w:t>
            </w:r>
          </w:p>
        </w:tc>
        <w:tc>
          <w:tcPr>
            <w:tcW w:w="5949" w:type="dxa"/>
            <w:gridSpan w:val="2"/>
            <w:tcBorders>
              <w:top w:val="nil"/>
              <w:left w:val="nil"/>
              <w:bottom w:val="single" w:sz="4" w:space="0" w:color="auto"/>
              <w:right w:val="single" w:sz="4" w:space="0" w:color="auto"/>
            </w:tcBorders>
            <w:vAlign w:val="center"/>
            <w:hideMark/>
          </w:tcPr>
          <w:p w14:paraId="6070AD4F" w14:textId="77777777" w:rsidR="006264F5" w:rsidRPr="00D025ED" w:rsidRDefault="006264F5" w:rsidP="006264F5">
            <w:pPr>
              <w:rPr>
                <w:color w:val="000000"/>
                <w:sz w:val="20"/>
                <w:szCs w:val="20"/>
              </w:rPr>
            </w:pPr>
            <w:r w:rsidRPr="00D025ED">
              <w:rPr>
                <w:color w:val="000000"/>
                <w:sz w:val="20"/>
                <w:szCs w:val="20"/>
              </w:rPr>
              <w:t>Specifies the maturity date of the paper or certificate of deposit deal.</w:t>
            </w:r>
          </w:p>
        </w:tc>
        <w:tc>
          <w:tcPr>
            <w:tcW w:w="5548" w:type="dxa"/>
            <w:tcBorders>
              <w:top w:val="nil"/>
              <w:left w:val="nil"/>
              <w:bottom w:val="single" w:sz="4" w:space="0" w:color="auto"/>
              <w:right w:val="single" w:sz="4" w:space="0" w:color="auto"/>
            </w:tcBorders>
            <w:vAlign w:val="center"/>
            <w:hideMark/>
          </w:tcPr>
          <w:p w14:paraId="5DB59AEC" w14:textId="77777777" w:rsidR="006264F5" w:rsidRPr="00D025ED" w:rsidRDefault="006264F5" w:rsidP="006264F5">
            <w:pPr>
              <w:rPr>
                <w:color w:val="000000"/>
                <w:sz w:val="20"/>
                <w:szCs w:val="20"/>
              </w:rPr>
            </w:pPr>
            <w:r w:rsidRPr="00D025ED">
              <w:rPr>
                <w:color w:val="000000"/>
                <w:sz w:val="20"/>
                <w:szCs w:val="20"/>
              </w:rPr>
              <w:t>MaturityDate</w:t>
            </w:r>
          </w:p>
        </w:tc>
      </w:tr>
      <w:tr w:rsidR="006264F5" w:rsidRPr="00D025ED" w14:paraId="11E6440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FAE62DC" w14:textId="77777777" w:rsidR="006264F5" w:rsidRPr="00D025ED" w:rsidRDefault="006264F5" w:rsidP="006264F5">
            <w:pPr>
              <w:rPr>
                <w:color w:val="000000"/>
                <w:sz w:val="20"/>
                <w:szCs w:val="20"/>
              </w:rPr>
            </w:pPr>
            <w:r w:rsidRPr="00D025ED">
              <w:rPr>
                <w:color w:val="000000"/>
                <w:sz w:val="20"/>
                <w:szCs w:val="20"/>
              </w:rPr>
              <w:t>ROUNDING_TYPE</w:t>
            </w:r>
          </w:p>
        </w:tc>
        <w:tc>
          <w:tcPr>
            <w:tcW w:w="5949" w:type="dxa"/>
            <w:gridSpan w:val="2"/>
            <w:tcBorders>
              <w:top w:val="nil"/>
              <w:left w:val="nil"/>
              <w:bottom w:val="single" w:sz="4" w:space="0" w:color="auto"/>
              <w:right w:val="single" w:sz="4" w:space="0" w:color="auto"/>
            </w:tcBorders>
            <w:vAlign w:val="center"/>
            <w:hideMark/>
          </w:tcPr>
          <w:p w14:paraId="50136A56" w14:textId="77777777" w:rsidR="006264F5" w:rsidRPr="00D025ED" w:rsidRDefault="006264F5" w:rsidP="006264F5">
            <w:pPr>
              <w:rPr>
                <w:color w:val="000000"/>
                <w:sz w:val="20"/>
                <w:szCs w:val="20"/>
              </w:rPr>
            </w:pPr>
            <w:r w:rsidRPr="00D025ED">
              <w:rPr>
                <w:color w:val="000000"/>
                <w:sz w:val="20"/>
                <w:szCs w:val="20"/>
              </w:rPr>
              <w:t>Allows you to specify whether amounts are rounded or truncated.</w:t>
            </w:r>
          </w:p>
        </w:tc>
        <w:tc>
          <w:tcPr>
            <w:tcW w:w="5548" w:type="dxa"/>
            <w:tcBorders>
              <w:top w:val="nil"/>
              <w:left w:val="nil"/>
              <w:bottom w:val="single" w:sz="4" w:space="0" w:color="auto"/>
              <w:right w:val="single" w:sz="4" w:space="0" w:color="auto"/>
            </w:tcBorders>
            <w:vAlign w:val="center"/>
            <w:hideMark/>
          </w:tcPr>
          <w:p w14:paraId="13E34BF9" w14:textId="77777777" w:rsidR="006264F5" w:rsidRPr="00D025ED" w:rsidRDefault="006264F5" w:rsidP="006264F5">
            <w:pPr>
              <w:rPr>
                <w:color w:val="000000"/>
                <w:sz w:val="20"/>
                <w:szCs w:val="20"/>
              </w:rPr>
            </w:pPr>
            <w:r w:rsidRPr="00D025ED">
              <w:rPr>
                <w:color w:val="000000"/>
                <w:sz w:val="20"/>
                <w:szCs w:val="20"/>
              </w:rPr>
              <w:t>RoundingType</w:t>
            </w:r>
          </w:p>
        </w:tc>
      </w:tr>
      <w:tr w:rsidR="006264F5" w:rsidRPr="00D025ED" w14:paraId="030BBB6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9CDBA8E" w14:textId="77777777" w:rsidR="006264F5" w:rsidRPr="00D025ED" w:rsidRDefault="006264F5" w:rsidP="006264F5">
            <w:pPr>
              <w:rPr>
                <w:color w:val="000000"/>
                <w:sz w:val="20"/>
                <w:szCs w:val="20"/>
              </w:rPr>
            </w:pPr>
            <w:r w:rsidRPr="00D025ED">
              <w:rPr>
                <w:color w:val="000000"/>
                <w:sz w:val="20"/>
                <w:szCs w:val="20"/>
              </w:rPr>
              <w:t>GLOBAL_AMOUNT</w:t>
            </w:r>
          </w:p>
        </w:tc>
        <w:tc>
          <w:tcPr>
            <w:tcW w:w="5949" w:type="dxa"/>
            <w:gridSpan w:val="2"/>
            <w:tcBorders>
              <w:top w:val="nil"/>
              <w:left w:val="nil"/>
              <w:bottom w:val="single" w:sz="4" w:space="0" w:color="auto"/>
              <w:right w:val="single" w:sz="4" w:space="0" w:color="auto"/>
            </w:tcBorders>
            <w:vAlign w:val="center"/>
            <w:hideMark/>
          </w:tcPr>
          <w:p w14:paraId="747AC1E2" w14:textId="77777777" w:rsidR="006264F5" w:rsidRPr="00D025ED" w:rsidRDefault="006264F5" w:rsidP="006264F5">
            <w:pPr>
              <w:rPr>
                <w:color w:val="000000"/>
                <w:sz w:val="20"/>
                <w:szCs w:val="20"/>
              </w:rPr>
            </w:pPr>
            <w:r w:rsidRPr="00D025ED">
              <w:rPr>
                <w:color w:val="000000"/>
                <w:sz w:val="20"/>
                <w:szCs w:val="20"/>
              </w:rPr>
              <w:t>The Global Amount is the Cash Amount of the Deal, it allows the handling of a repo deal with several underlying securities and it is used to calculate the interest.</w:t>
            </w:r>
          </w:p>
        </w:tc>
        <w:tc>
          <w:tcPr>
            <w:tcW w:w="5548" w:type="dxa"/>
            <w:tcBorders>
              <w:top w:val="nil"/>
              <w:left w:val="nil"/>
              <w:bottom w:val="single" w:sz="4" w:space="0" w:color="auto"/>
              <w:right w:val="single" w:sz="4" w:space="0" w:color="auto"/>
            </w:tcBorders>
            <w:vAlign w:val="center"/>
            <w:hideMark/>
          </w:tcPr>
          <w:p w14:paraId="246CF550" w14:textId="77777777" w:rsidR="006264F5" w:rsidRPr="00D025ED" w:rsidRDefault="006264F5" w:rsidP="006264F5">
            <w:pPr>
              <w:rPr>
                <w:color w:val="000000"/>
                <w:sz w:val="20"/>
                <w:szCs w:val="20"/>
              </w:rPr>
            </w:pPr>
            <w:r w:rsidRPr="00D025ED">
              <w:rPr>
                <w:color w:val="000000"/>
                <w:sz w:val="20"/>
                <w:szCs w:val="20"/>
              </w:rPr>
              <w:t>GlobalAmount</w:t>
            </w:r>
          </w:p>
        </w:tc>
      </w:tr>
      <w:tr w:rsidR="006264F5" w:rsidRPr="00D025ED" w14:paraId="25F04B5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4223BBB" w14:textId="77777777" w:rsidR="006264F5" w:rsidRPr="00D025ED" w:rsidRDefault="006264F5" w:rsidP="006264F5">
            <w:pPr>
              <w:rPr>
                <w:color w:val="000000"/>
                <w:sz w:val="20"/>
                <w:szCs w:val="20"/>
              </w:rPr>
            </w:pPr>
            <w:r w:rsidRPr="00D025ED">
              <w:rPr>
                <w:color w:val="000000"/>
                <w:sz w:val="20"/>
                <w:szCs w:val="20"/>
              </w:rPr>
              <w:t>PRICE_ORIGIN</w:t>
            </w:r>
          </w:p>
        </w:tc>
        <w:tc>
          <w:tcPr>
            <w:tcW w:w="5949" w:type="dxa"/>
            <w:gridSpan w:val="2"/>
            <w:tcBorders>
              <w:top w:val="nil"/>
              <w:left w:val="nil"/>
              <w:bottom w:val="single" w:sz="4" w:space="0" w:color="auto"/>
              <w:right w:val="single" w:sz="4" w:space="0" w:color="auto"/>
            </w:tcBorders>
            <w:vAlign w:val="center"/>
            <w:hideMark/>
          </w:tcPr>
          <w:p w14:paraId="605A6DCB" w14:textId="77777777" w:rsidR="006264F5" w:rsidRPr="00D025ED" w:rsidRDefault="006264F5" w:rsidP="006264F5">
            <w:pPr>
              <w:rPr>
                <w:color w:val="000000"/>
                <w:sz w:val="20"/>
                <w:szCs w:val="20"/>
              </w:rPr>
            </w:pPr>
            <w:r w:rsidRPr="00D025ED">
              <w:rPr>
                <w:color w:val="000000"/>
                <w:sz w:val="20"/>
                <w:szCs w:val="20"/>
              </w:rPr>
              <w:t>Allows to set the Origin of the Price (the Spot Price of the underlying or a Price calculated from the Forward Price)</w:t>
            </w:r>
          </w:p>
        </w:tc>
        <w:tc>
          <w:tcPr>
            <w:tcW w:w="5548" w:type="dxa"/>
            <w:tcBorders>
              <w:top w:val="nil"/>
              <w:left w:val="nil"/>
              <w:bottom w:val="single" w:sz="4" w:space="0" w:color="auto"/>
              <w:right w:val="single" w:sz="4" w:space="0" w:color="auto"/>
            </w:tcBorders>
            <w:vAlign w:val="center"/>
            <w:hideMark/>
          </w:tcPr>
          <w:p w14:paraId="0832F511" w14:textId="77777777" w:rsidR="006264F5" w:rsidRPr="00D025ED" w:rsidRDefault="006264F5" w:rsidP="006264F5">
            <w:pPr>
              <w:rPr>
                <w:color w:val="000000"/>
                <w:sz w:val="20"/>
                <w:szCs w:val="20"/>
              </w:rPr>
            </w:pPr>
            <w:r w:rsidRPr="00D025ED">
              <w:rPr>
                <w:color w:val="000000"/>
                <w:sz w:val="20"/>
                <w:szCs w:val="20"/>
              </w:rPr>
              <w:t>PriceOrigin</w:t>
            </w:r>
          </w:p>
        </w:tc>
      </w:tr>
      <w:tr w:rsidR="006264F5" w:rsidRPr="00D025ED" w14:paraId="07B495C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E8825D9" w14:textId="77777777" w:rsidR="006264F5" w:rsidRPr="00D025ED" w:rsidRDefault="006264F5" w:rsidP="006264F5">
            <w:pPr>
              <w:rPr>
                <w:color w:val="000000"/>
                <w:sz w:val="20"/>
                <w:szCs w:val="20"/>
              </w:rPr>
            </w:pPr>
            <w:r w:rsidRPr="00D025ED">
              <w:rPr>
                <w:color w:val="000000"/>
                <w:sz w:val="20"/>
                <w:szCs w:val="20"/>
              </w:rPr>
              <w:t>BLOCK_NUMBER</w:t>
            </w:r>
          </w:p>
        </w:tc>
        <w:tc>
          <w:tcPr>
            <w:tcW w:w="5949" w:type="dxa"/>
            <w:gridSpan w:val="2"/>
            <w:tcBorders>
              <w:top w:val="nil"/>
              <w:left w:val="nil"/>
              <w:bottom w:val="single" w:sz="4" w:space="0" w:color="auto"/>
              <w:right w:val="single" w:sz="4" w:space="0" w:color="auto"/>
            </w:tcBorders>
            <w:vAlign w:val="center"/>
            <w:hideMark/>
          </w:tcPr>
          <w:p w14:paraId="1820C15D" w14:textId="77777777" w:rsidR="006264F5" w:rsidRPr="00D025ED" w:rsidRDefault="006264F5" w:rsidP="006264F5">
            <w:pPr>
              <w:rPr>
                <w:color w:val="000000"/>
                <w:sz w:val="20"/>
                <w:szCs w:val="20"/>
              </w:rPr>
            </w:pPr>
            <w:r w:rsidRPr="00D025ED">
              <w:rPr>
                <w:color w:val="000000"/>
                <w:sz w:val="20"/>
                <w:szCs w:val="20"/>
              </w:rPr>
              <w:t>Block Number</w:t>
            </w:r>
          </w:p>
        </w:tc>
        <w:tc>
          <w:tcPr>
            <w:tcW w:w="5548" w:type="dxa"/>
            <w:tcBorders>
              <w:top w:val="nil"/>
              <w:left w:val="nil"/>
              <w:bottom w:val="single" w:sz="4" w:space="0" w:color="auto"/>
              <w:right w:val="single" w:sz="4" w:space="0" w:color="auto"/>
            </w:tcBorders>
            <w:vAlign w:val="center"/>
            <w:hideMark/>
          </w:tcPr>
          <w:p w14:paraId="3BA6C3DC" w14:textId="77777777" w:rsidR="006264F5" w:rsidRPr="00D025ED" w:rsidRDefault="006264F5" w:rsidP="006264F5">
            <w:pPr>
              <w:rPr>
                <w:color w:val="000000"/>
                <w:sz w:val="20"/>
                <w:szCs w:val="20"/>
              </w:rPr>
            </w:pPr>
            <w:r w:rsidRPr="00D025ED">
              <w:rPr>
                <w:color w:val="000000"/>
                <w:sz w:val="20"/>
                <w:szCs w:val="20"/>
              </w:rPr>
              <w:t>BlockNumber</w:t>
            </w:r>
          </w:p>
        </w:tc>
      </w:tr>
      <w:tr w:rsidR="006264F5" w:rsidRPr="00D025ED" w14:paraId="4FA3B28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5E3D33B" w14:textId="77777777" w:rsidR="006264F5" w:rsidRPr="00D025ED" w:rsidRDefault="006264F5" w:rsidP="006264F5">
            <w:pPr>
              <w:rPr>
                <w:color w:val="000000"/>
                <w:sz w:val="20"/>
                <w:szCs w:val="20"/>
              </w:rPr>
            </w:pPr>
            <w:r w:rsidRPr="00D025ED">
              <w:rPr>
                <w:color w:val="000000"/>
                <w:sz w:val="20"/>
                <w:szCs w:val="20"/>
              </w:rPr>
              <w:t>TYPE_OF_EVENT</w:t>
            </w:r>
          </w:p>
        </w:tc>
        <w:tc>
          <w:tcPr>
            <w:tcW w:w="5949" w:type="dxa"/>
            <w:gridSpan w:val="2"/>
            <w:tcBorders>
              <w:top w:val="nil"/>
              <w:left w:val="nil"/>
              <w:bottom w:val="single" w:sz="4" w:space="0" w:color="auto"/>
              <w:right w:val="single" w:sz="4" w:space="0" w:color="auto"/>
            </w:tcBorders>
            <w:vAlign w:val="center"/>
            <w:hideMark/>
          </w:tcPr>
          <w:p w14:paraId="002B5EA5" w14:textId="77777777" w:rsidR="006264F5" w:rsidRPr="00D025ED" w:rsidRDefault="006264F5" w:rsidP="006264F5">
            <w:pPr>
              <w:rPr>
                <w:color w:val="000000"/>
                <w:sz w:val="20"/>
                <w:szCs w:val="20"/>
              </w:rPr>
            </w:pPr>
            <w:r w:rsidRPr="00D025ED">
              <w:rPr>
                <w:color w:val="000000"/>
                <w:sz w:val="20"/>
                <w:szCs w:val="20"/>
              </w:rPr>
              <w:t>Type Of Event</w:t>
            </w:r>
          </w:p>
        </w:tc>
        <w:tc>
          <w:tcPr>
            <w:tcW w:w="5548" w:type="dxa"/>
            <w:tcBorders>
              <w:top w:val="nil"/>
              <w:left w:val="nil"/>
              <w:bottom w:val="single" w:sz="4" w:space="0" w:color="auto"/>
              <w:right w:val="single" w:sz="4" w:space="0" w:color="auto"/>
            </w:tcBorders>
            <w:vAlign w:val="center"/>
            <w:hideMark/>
          </w:tcPr>
          <w:p w14:paraId="1ADA9C1D" w14:textId="77777777" w:rsidR="006264F5" w:rsidRPr="00D025ED" w:rsidRDefault="006264F5" w:rsidP="006264F5">
            <w:pPr>
              <w:rPr>
                <w:color w:val="000000"/>
                <w:sz w:val="20"/>
                <w:szCs w:val="20"/>
              </w:rPr>
            </w:pPr>
            <w:r w:rsidRPr="00D025ED">
              <w:rPr>
                <w:color w:val="000000"/>
                <w:sz w:val="20"/>
                <w:szCs w:val="20"/>
              </w:rPr>
              <w:t>TypeOfEvent</w:t>
            </w:r>
          </w:p>
        </w:tc>
      </w:tr>
      <w:tr w:rsidR="006264F5" w:rsidRPr="00D025ED" w14:paraId="63457B2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6055496" w14:textId="77777777" w:rsidR="006264F5" w:rsidRPr="00D025ED" w:rsidRDefault="006264F5" w:rsidP="006264F5">
            <w:pPr>
              <w:rPr>
                <w:color w:val="000000"/>
                <w:sz w:val="20"/>
                <w:szCs w:val="20"/>
              </w:rPr>
            </w:pPr>
            <w:r w:rsidRPr="00D025ED">
              <w:rPr>
                <w:color w:val="000000"/>
                <w:sz w:val="20"/>
                <w:szCs w:val="20"/>
              </w:rPr>
              <w:t>INPUT_MODE</w:t>
            </w:r>
          </w:p>
        </w:tc>
        <w:tc>
          <w:tcPr>
            <w:tcW w:w="5949" w:type="dxa"/>
            <w:gridSpan w:val="2"/>
            <w:tcBorders>
              <w:top w:val="nil"/>
              <w:left w:val="nil"/>
              <w:bottom w:val="single" w:sz="4" w:space="0" w:color="auto"/>
              <w:right w:val="single" w:sz="4" w:space="0" w:color="auto"/>
            </w:tcBorders>
            <w:vAlign w:val="center"/>
            <w:hideMark/>
          </w:tcPr>
          <w:p w14:paraId="258AF362" w14:textId="77777777" w:rsidR="006264F5" w:rsidRPr="00D025ED" w:rsidRDefault="006264F5" w:rsidP="006264F5">
            <w:pPr>
              <w:rPr>
                <w:color w:val="000000"/>
                <w:sz w:val="20"/>
                <w:szCs w:val="20"/>
              </w:rPr>
            </w:pPr>
            <w:r w:rsidRPr="00D025ED">
              <w:rPr>
                <w:color w:val="000000"/>
                <w:sz w:val="20"/>
                <w:szCs w:val="20"/>
              </w:rPr>
              <w:t>C Captured/G Generated/I Imported/P Multiple Entity Impact/L Multiple Entity Log</w:t>
            </w:r>
          </w:p>
        </w:tc>
        <w:tc>
          <w:tcPr>
            <w:tcW w:w="5548" w:type="dxa"/>
            <w:tcBorders>
              <w:top w:val="nil"/>
              <w:left w:val="nil"/>
              <w:bottom w:val="single" w:sz="4" w:space="0" w:color="auto"/>
              <w:right w:val="single" w:sz="4" w:space="0" w:color="auto"/>
            </w:tcBorders>
            <w:vAlign w:val="center"/>
            <w:hideMark/>
          </w:tcPr>
          <w:p w14:paraId="5EA7B7DD" w14:textId="77777777" w:rsidR="006264F5" w:rsidRPr="00D025ED" w:rsidRDefault="006264F5" w:rsidP="006264F5">
            <w:pPr>
              <w:rPr>
                <w:color w:val="000000"/>
                <w:sz w:val="20"/>
                <w:szCs w:val="20"/>
              </w:rPr>
            </w:pPr>
            <w:r w:rsidRPr="00D025ED">
              <w:rPr>
                <w:color w:val="000000"/>
                <w:sz w:val="20"/>
                <w:szCs w:val="20"/>
              </w:rPr>
              <w:t>InputMode</w:t>
            </w:r>
          </w:p>
        </w:tc>
      </w:tr>
      <w:tr w:rsidR="006264F5" w:rsidRPr="00D025ED" w14:paraId="5693304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B91F675" w14:textId="77777777" w:rsidR="006264F5" w:rsidRPr="00D025ED" w:rsidRDefault="006264F5" w:rsidP="006264F5">
            <w:pPr>
              <w:rPr>
                <w:color w:val="000000"/>
                <w:sz w:val="20"/>
                <w:szCs w:val="20"/>
              </w:rPr>
            </w:pPr>
            <w:r w:rsidRPr="00D025ED">
              <w:rPr>
                <w:color w:val="000000"/>
                <w:sz w:val="20"/>
                <w:szCs w:val="20"/>
              </w:rPr>
              <w:t>SOURCE_SYSTEM</w:t>
            </w:r>
          </w:p>
        </w:tc>
        <w:tc>
          <w:tcPr>
            <w:tcW w:w="5949" w:type="dxa"/>
            <w:gridSpan w:val="2"/>
            <w:tcBorders>
              <w:top w:val="nil"/>
              <w:left w:val="nil"/>
              <w:bottom w:val="single" w:sz="4" w:space="0" w:color="auto"/>
              <w:right w:val="single" w:sz="4" w:space="0" w:color="auto"/>
            </w:tcBorders>
            <w:vAlign w:val="center"/>
            <w:hideMark/>
          </w:tcPr>
          <w:p w14:paraId="29A8D34D" w14:textId="77777777" w:rsidR="006264F5" w:rsidRPr="00D025ED" w:rsidRDefault="006264F5" w:rsidP="006264F5">
            <w:pPr>
              <w:rPr>
                <w:color w:val="000000"/>
                <w:sz w:val="20"/>
                <w:szCs w:val="20"/>
              </w:rPr>
            </w:pPr>
            <w:r w:rsidRPr="00D025ED">
              <w:rPr>
                <w:color w:val="000000"/>
                <w:sz w:val="20"/>
                <w:szCs w:val="20"/>
              </w:rPr>
              <w:t>K: Kondor, C: CoreBank, I : Inforview</w:t>
            </w:r>
          </w:p>
        </w:tc>
        <w:tc>
          <w:tcPr>
            <w:tcW w:w="5548" w:type="dxa"/>
            <w:tcBorders>
              <w:top w:val="nil"/>
              <w:left w:val="nil"/>
              <w:bottom w:val="single" w:sz="4" w:space="0" w:color="auto"/>
              <w:right w:val="single" w:sz="4" w:space="0" w:color="auto"/>
            </w:tcBorders>
            <w:vAlign w:val="center"/>
            <w:hideMark/>
          </w:tcPr>
          <w:p w14:paraId="4CBF00EC" w14:textId="77777777" w:rsidR="006264F5" w:rsidRPr="00D025ED" w:rsidRDefault="006264F5" w:rsidP="006264F5">
            <w:pPr>
              <w:rPr>
                <w:color w:val="000000"/>
                <w:sz w:val="20"/>
                <w:szCs w:val="20"/>
              </w:rPr>
            </w:pPr>
            <w:r w:rsidRPr="00D025ED">
              <w:rPr>
                <w:color w:val="000000"/>
                <w:sz w:val="20"/>
                <w:szCs w:val="20"/>
              </w:rPr>
              <w:t>K+</w:t>
            </w:r>
          </w:p>
        </w:tc>
      </w:tr>
      <w:tr w:rsidR="006264F5" w:rsidRPr="00D025ED" w14:paraId="0ACF37E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7B1009E" w14:textId="77777777" w:rsidR="006264F5" w:rsidRPr="00D025ED" w:rsidRDefault="006264F5" w:rsidP="006264F5">
            <w:pPr>
              <w:rPr>
                <w:color w:val="000000"/>
                <w:sz w:val="20"/>
                <w:szCs w:val="20"/>
              </w:rPr>
            </w:pPr>
            <w:r w:rsidRPr="00D025ED">
              <w:rPr>
                <w:color w:val="000000"/>
                <w:sz w:val="20"/>
                <w:szCs w:val="20"/>
              </w:rPr>
              <w:t>EXTERNAL_FLAG</w:t>
            </w:r>
          </w:p>
        </w:tc>
        <w:tc>
          <w:tcPr>
            <w:tcW w:w="5949" w:type="dxa"/>
            <w:gridSpan w:val="2"/>
            <w:tcBorders>
              <w:top w:val="nil"/>
              <w:left w:val="nil"/>
              <w:bottom w:val="single" w:sz="4" w:space="0" w:color="auto"/>
              <w:right w:val="single" w:sz="4" w:space="0" w:color="auto"/>
            </w:tcBorders>
            <w:vAlign w:val="center"/>
            <w:hideMark/>
          </w:tcPr>
          <w:p w14:paraId="0C7196E7" w14:textId="77777777" w:rsidR="006264F5" w:rsidRPr="00D025ED" w:rsidRDefault="006264F5" w:rsidP="006264F5">
            <w:pPr>
              <w:rPr>
                <w:color w:val="000000"/>
                <w:sz w:val="20"/>
                <w:szCs w:val="20"/>
              </w:rPr>
            </w:pPr>
            <w:r w:rsidRPr="00D025ED">
              <w:rPr>
                <w:color w:val="000000"/>
                <w:sz w:val="20"/>
                <w:szCs w:val="20"/>
              </w:rPr>
              <w:t>Giá trị Internal/External (Nếu Cpty_Id thuộc danh sách Folder_Id hiện tại thì giá trị Internal, nếu không thì External)</w:t>
            </w:r>
          </w:p>
        </w:tc>
        <w:tc>
          <w:tcPr>
            <w:tcW w:w="5548" w:type="dxa"/>
            <w:tcBorders>
              <w:top w:val="nil"/>
              <w:left w:val="nil"/>
              <w:bottom w:val="single" w:sz="4" w:space="0" w:color="auto"/>
              <w:right w:val="single" w:sz="4" w:space="0" w:color="auto"/>
            </w:tcBorders>
            <w:vAlign w:val="center"/>
            <w:hideMark/>
          </w:tcPr>
          <w:p w14:paraId="7CB6C5CD" w14:textId="77777777" w:rsidR="006264F5" w:rsidRPr="00D025ED" w:rsidRDefault="006264F5" w:rsidP="006264F5">
            <w:pPr>
              <w:rPr>
                <w:color w:val="000000"/>
                <w:sz w:val="20"/>
                <w:szCs w:val="20"/>
              </w:rPr>
            </w:pPr>
            <w:r w:rsidRPr="00D025ED">
              <w:rPr>
                <w:color w:val="000000"/>
                <w:sz w:val="20"/>
                <w:szCs w:val="20"/>
              </w:rPr>
              <w:t>Nếu Folder_Id tương ứng Cpty_Id thuộc danh sách Folder_Id hiện tại thì giá trị Internal, nếu không thì External</w:t>
            </w:r>
          </w:p>
        </w:tc>
      </w:tr>
      <w:tr w:rsidR="006264F5" w:rsidRPr="00D025ED" w14:paraId="02054DE5"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AA10252" w14:textId="77777777" w:rsidR="006264F5" w:rsidRPr="00D025ED" w:rsidRDefault="006264F5" w:rsidP="006264F5">
            <w:pPr>
              <w:rPr>
                <w:color w:val="000000"/>
                <w:sz w:val="20"/>
                <w:szCs w:val="20"/>
              </w:rPr>
            </w:pPr>
            <w:r w:rsidRPr="00D025ED">
              <w:rPr>
                <w:color w:val="000000"/>
                <w:sz w:val="20"/>
                <w:szCs w:val="20"/>
              </w:rPr>
              <w:lastRenderedPageBreak/>
              <w:t>TRANSACTION_STATUS</w:t>
            </w:r>
          </w:p>
        </w:tc>
        <w:tc>
          <w:tcPr>
            <w:tcW w:w="5949" w:type="dxa"/>
            <w:gridSpan w:val="2"/>
            <w:tcBorders>
              <w:top w:val="nil"/>
              <w:left w:val="nil"/>
              <w:bottom w:val="single" w:sz="4" w:space="0" w:color="auto"/>
              <w:right w:val="single" w:sz="4" w:space="0" w:color="auto"/>
            </w:tcBorders>
            <w:shd w:val="clear" w:color="000000" w:fill="FFFFFF"/>
            <w:vAlign w:val="center"/>
            <w:hideMark/>
          </w:tcPr>
          <w:p w14:paraId="1DE2D65D" w14:textId="77777777" w:rsidR="006264F5" w:rsidRPr="00D025ED" w:rsidRDefault="006264F5" w:rsidP="006264F5">
            <w:pPr>
              <w:rPr>
                <w:sz w:val="20"/>
                <w:szCs w:val="20"/>
              </w:rPr>
            </w:pPr>
            <w:r w:rsidRPr="00D025ED">
              <w:rPr>
                <w:sz w:val="20"/>
                <w:szCs w:val="20"/>
              </w:rPr>
              <w:t>V: BO đã valid, deal đã lên GL</w:t>
            </w:r>
            <w:r w:rsidRPr="00D025ED">
              <w:rPr>
                <w:sz w:val="20"/>
                <w:szCs w:val="20"/>
              </w:rPr>
              <w:br/>
              <w:t>N: Deal chưa được BO valid</w:t>
            </w:r>
            <w:r w:rsidRPr="00D025ED">
              <w:rPr>
                <w:sz w:val="20"/>
                <w:szCs w:val="20"/>
              </w:rPr>
              <w:br/>
              <w:t>S: Simulation deal</w:t>
            </w:r>
          </w:p>
        </w:tc>
        <w:tc>
          <w:tcPr>
            <w:tcW w:w="5548" w:type="dxa"/>
            <w:tcBorders>
              <w:top w:val="nil"/>
              <w:left w:val="nil"/>
              <w:bottom w:val="single" w:sz="4" w:space="0" w:color="auto"/>
              <w:right w:val="single" w:sz="4" w:space="0" w:color="auto"/>
            </w:tcBorders>
            <w:shd w:val="clear" w:color="000000" w:fill="FFFFFF"/>
            <w:vAlign w:val="center"/>
            <w:hideMark/>
          </w:tcPr>
          <w:p w14:paraId="224667B5" w14:textId="77777777" w:rsidR="006264F5" w:rsidRPr="00D025ED" w:rsidRDefault="006264F5" w:rsidP="006264F5">
            <w:pPr>
              <w:rPr>
                <w:sz w:val="20"/>
                <w:szCs w:val="20"/>
              </w:rPr>
            </w:pPr>
            <w:r w:rsidRPr="00D025ED">
              <w:rPr>
                <w:sz w:val="20"/>
                <w:szCs w:val="20"/>
              </w:rPr>
              <w:t>Nếu deal status = V và deal đã được BO valid và vào nội bảng thì giá trị = "Valid"</w:t>
            </w:r>
            <w:r w:rsidRPr="00D025ED">
              <w:rPr>
                <w:sz w:val="20"/>
                <w:szCs w:val="20"/>
              </w:rPr>
              <w:br/>
              <w:t>Nếu deal status = V, deal chưa được BO valid và vào nội bảng thì giá trị = "BO chưa valide"</w:t>
            </w:r>
            <w:r w:rsidRPr="00D025ED">
              <w:rPr>
                <w:sz w:val="20"/>
                <w:szCs w:val="20"/>
              </w:rPr>
              <w:br/>
              <w:t>Nếu deal status = P thì giá trị = "Pending"</w:t>
            </w:r>
            <w:r w:rsidRPr="00D025ED">
              <w:rPr>
                <w:sz w:val="20"/>
                <w:szCs w:val="20"/>
              </w:rPr>
              <w:br/>
              <w:t>Nếu deal status = S thì giá trị bằng "Simulate",</w:t>
            </w:r>
            <w:r w:rsidRPr="00D025ED">
              <w:rPr>
                <w:sz w:val="20"/>
                <w:szCs w:val="20"/>
              </w:rPr>
              <w:br/>
              <w:t>Những deal nội bộ có ngày ValueDate &gt; Posteddt mới tính Valid</w:t>
            </w:r>
          </w:p>
        </w:tc>
      </w:tr>
      <w:tr w:rsidR="006264F5" w:rsidRPr="00D025ED" w14:paraId="3C48264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089F414" w14:textId="77777777" w:rsidR="006264F5" w:rsidRPr="00D025ED" w:rsidRDefault="006264F5" w:rsidP="006264F5">
            <w:pPr>
              <w:rPr>
                <w:color w:val="000000"/>
                <w:sz w:val="20"/>
                <w:szCs w:val="20"/>
              </w:rPr>
            </w:pPr>
            <w:r w:rsidRPr="00D025ED">
              <w:rPr>
                <w:color w:val="000000"/>
                <w:sz w:val="20"/>
                <w:szCs w:val="20"/>
              </w:rPr>
              <w:t>BOOK_FLAG</w:t>
            </w:r>
          </w:p>
        </w:tc>
        <w:tc>
          <w:tcPr>
            <w:tcW w:w="5949" w:type="dxa"/>
            <w:gridSpan w:val="2"/>
            <w:tcBorders>
              <w:top w:val="nil"/>
              <w:left w:val="nil"/>
              <w:bottom w:val="single" w:sz="4" w:space="0" w:color="auto"/>
              <w:right w:val="single" w:sz="4" w:space="0" w:color="auto"/>
            </w:tcBorders>
            <w:vAlign w:val="center"/>
            <w:hideMark/>
          </w:tcPr>
          <w:p w14:paraId="67656B59" w14:textId="77777777" w:rsidR="006264F5" w:rsidRPr="00D025ED" w:rsidRDefault="006264F5" w:rsidP="006264F5">
            <w:pPr>
              <w:rPr>
                <w:color w:val="000000"/>
                <w:sz w:val="20"/>
                <w:szCs w:val="20"/>
              </w:rPr>
            </w:pPr>
            <w:r w:rsidRPr="00D025ED">
              <w:rPr>
                <w:color w:val="000000"/>
                <w:sz w:val="20"/>
                <w:szCs w:val="20"/>
              </w:rPr>
              <w:t>B: Banking Book, T : Trading Book</w:t>
            </w:r>
          </w:p>
        </w:tc>
        <w:tc>
          <w:tcPr>
            <w:tcW w:w="5548" w:type="dxa"/>
            <w:tcBorders>
              <w:top w:val="nil"/>
              <w:left w:val="nil"/>
              <w:bottom w:val="single" w:sz="4" w:space="0" w:color="auto"/>
              <w:right w:val="single" w:sz="4" w:space="0" w:color="auto"/>
            </w:tcBorders>
            <w:vAlign w:val="center"/>
            <w:hideMark/>
          </w:tcPr>
          <w:p w14:paraId="38D41C22" w14:textId="39C568D0" w:rsidR="006264F5" w:rsidRPr="00D025ED" w:rsidRDefault="006264F5" w:rsidP="006264F5">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264F5" w:rsidRPr="00D025ED" w14:paraId="1DD5878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6F18182" w14:textId="77777777" w:rsidR="006264F5" w:rsidRPr="00D025ED" w:rsidRDefault="006264F5" w:rsidP="006264F5">
            <w:pPr>
              <w:rPr>
                <w:color w:val="000000"/>
                <w:sz w:val="20"/>
                <w:szCs w:val="20"/>
              </w:rPr>
            </w:pPr>
            <w:r w:rsidRPr="00D025ED">
              <w:rPr>
                <w:color w:val="000000"/>
                <w:sz w:val="20"/>
                <w:szCs w:val="20"/>
              </w:rPr>
              <w:t>CAPITAL_EXEMPTION</w:t>
            </w:r>
          </w:p>
        </w:tc>
        <w:tc>
          <w:tcPr>
            <w:tcW w:w="5949" w:type="dxa"/>
            <w:gridSpan w:val="2"/>
            <w:tcBorders>
              <w:top w:val="nil"/>
              <w:left w:val="nil"/>
              <w:bottom w:val="single" w:sz="4" w:space="0" w:color="auto"/>
              <w:right w:val="single" w:sz="4" w:space="0" w:color="auto"/>
            </w:tcBorders>
            <w:vAlign w:val="center"/>
            <w:hideMark/>
          </w:tcPr>
          <w:p w14:paraId="6A021A89" w14:textId="77777777" w:rsidR="006264F5" w:rsidRPr="00D025ED" w:rsidRDefault="006264F5" w:rsidP="006264F5">
            <w:pPr>
              <w:rPr>
                <w:color w:val="000000"/>
                <w:sz w:val="20"/>
                <w:szCs w:val="20"/>
              </w:rPr>
            </w:pPr>
            <w:r w:rsidRPr="00D025ED">
              <w:rPr>
                <w:color w:val="000000"/>
                <w:sz w:val="20"/>
                <w:szCs w:val="20"/>
              </w:rPr>
              <w:t>Y: Có tính vào Caption, N : ko tính vào Capital</w:t>
            </w:r>
          </w:p>
        </w:tc>
        <w:tc>
          <w:tcPr>
            <w:tcW w:w="5548" w:type="dxa"/>
            <w:tcBorders>
              <w:top w:val="nil"/>
              <w:left w:val="nil"/>
              <w:bottom w:val="single" w:sz="4" w:space="0" w:color="auto"/>
              <w:right w:val="single" w:sz="4" w:space="0" w:color="auto"/>
            </w:tcBorders>
            <w:vAlign w:val="center"/>
            <w:hideMark/>
          </w:tcPr>
          <w:p w14:paraId="6DC0F074" w14:textId="3498FA59" w:rsidR="006264F5" w:rsidRPr="00D025ED" w:rsidRDefault="006264F5" w:rsidP="006264F5">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264F5" w:rsidRPr="00D025ED" w14:paraId="69655B9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3BE1E57" w14:textId="77777777" w:rsidR="006264F5" w:rsidRPr="00D025ED" w:rsidRDefault="006264F5" w:rsidP="006264F5">
            <w:pPr>
              <w:rPr>
                <w:color w:val="000000"/>
                <w:sz w:val="20"/>
                <w:szCs w:val="20"/>
              </w:rPr>
            </w:pPr>
            <w:r w:rsidRPr="00D025ED">
              <w:rPr>
                <w:color w:val="000000"/>
                <w:sz w:val="20"/>
                <w:szCs w:val="20"/>
              </w:rPr>
              <w:t>CALCULATION_GROUP</w:t>
            </w:r>
          </w:p>
        </w:tc>
        <w:tc>
          <w:tcPr>
            <w:tcW w:w="5949" w:type="dxa"/>
            <w:gridSpan w:val="2"/>
            <w:tcBorders>
              <w:top w:val="nil"/>
              <w:left w:val="nil"/>
              <w:bottom w:val="single" w:sz="4" w:space="0" w:color="auto"/>
              <w:right w:val="single" w:sz="4" w:space="0" w:color="auto"/>
            </w:tcBorders>
            <w:vAlign w:val="center"/>
            <w:hideMark/>
          </w:tcPr>
          <w:p w14:paraId="4F9EBB95" w14:textId="77777777" w:rsidR="006264F5" w:rsidRPr="00D025ED" w:rsidRDefault="006264F5" w:rsidP="006264F5">
            <w:pPr>
              <w:rPr>
                <w:color w:val="000000"/>
                <w:sz w:val="20"/>
                <w:szCs w:val="20"/>
              </w:rPr>
            </w:pPr>
            <w:r w:rsidRPr="00D025ED">
              <w:rPr>
                <w:color w:val="000000"/>
                <w:sz w:val="20"/>
                <w:szCs w:val="20"/>
              </w:rPr>
              <w:t>M : Tính cho báo cáo MSB, S : Tính cho báo cáo SBV, B : Tính cho cả MSB và SBV; N: Không tính cho báo cáo SBV và MSB</w:t>
            </w:r>
          </w:p>
        </w:tc>
        <w:tc>
          <w:tcPr>
            <w:tcW w:w="5548" w:type="dxa"/>
            <w:tcBorders>
              <w:top w:val="nil"/>
              <w:left w:val="nil"/>
              <w:bottom w:val="single" w:sz="4" w:space="0" w:color="auto"/>
              <w:right w:val="single" w:sz="4" w:space="0" w:color="auto"/>
            </w:tcBorders>
            <w:vAlign w:val="center"/>
            <w:hideMark/>
          </w:tcPr>
          <w:p w14:paraId="178F2404" w14:textId="1A901635" w:rsidR="006264F5" w:rsidRPr="00D025ED" w:rsidRDefault="006264F5" w:rsidP="006264F5">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264F5" w:rsidRPr="00D025ED" w14:paraId="0442378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0784550" w14:textId="77777777" w:rsidR="006264F5" w:rsidRPr="00D025ED" w:rsidRDefault="006264F5" w:rsidP="006264F5">
            <w:pPr>
              <w:rPr>
                <w:color w:val="000000"/>
                <w:sz w:val="20"/>
                <w:szCs w:val="20"/>
              </w:rPr>
            </w:pPr>
            <w:r w:rsidRPr="00D025ED">
              <w:rPr>
                <w:color w:val="000000"/>
                <w:sz w:val="20"/>
                <w:szCs w:val="20"/>
              </w:rPr>
              <w:t>ENTITIES_ID</w:t>
            </w:r>
          </w:p>
        </w:tc>
        <w:tc>
          <w:tcPr>
            <w:tcW w:w="5949" w:type="dxa"/>
            <w:gridSpan w:val="2"/>
            <w:tcBorders>
              <w:top w:val="nil"/>
              <w:left w:val="nil"/>
              <w:bottom w:val="single" w:sz="4" w:space="0" w:color="auto"/>
              <w:right w:val="single" w:sz="4" w:space="0" w:color="auto"/>
            </w:tcBorders>
            <w:vAlign w:val="center"/>
            <w:hideMark/>
          </w:tcPr>
          <w:p w14:paraId="5107FF81" w14:textId="77777777" w:rsidR="006264F5" w:rsidRPr="00D025ED" w:rsidRDefault="006264F5" w:rsidP="006264F5">
            <w:pPr>
              <w:rPr>
                <w:color w:val="000000"/>
                <w:sz w:val="20"/>
                <w:szCs w:val="20"/>
              </w:rPr>
            </w:pPr>
            <w:r w:rsidRPr="00D025ED">
              <w:rPr>
                <w:color w:val="000000"/>
                <w:sz w:val="20"/>
                <w:szCs w:val="20"/>
              </w:rPr>
              <w:t>Identification of an Entity.</w:t>
            </w:r>
          </w:p>
        </w:tc>
        <w:tc>
          <w:tcPr>
            <w:tcW w:w="5548" w:type="dxa"/>
            <w:tcBorders>
              <w:top w:val="nil"/>
              <w:left w:val="nil"/>
              <w:bottom w:val="single" w:sz="4" w:space="0" w:color="auto"/>
              <w:right w:val="single" w:sz="4" w:space="0" w:color="auto"/>
            </w:tcBorders>
            <w:vAlign w:val="center"/>
            <w:hideMark/>
          </w:tcPr>
          <w:p w14:paraId="3AE1D201" w14:textId="77777777" w:rsidR="006264F5" w:rsidRPr="00D025ED" w:rsidRDefault="006264F5" w:rsidP="006264F5">
            <w:pPr>
              <w:rPr>
                <w:color w:val="000000"/>
                <w:sz w:val="20"/>
                <w:szCs w:val="20"/>
              </w:rPr>
            </w:pPr>
            <w:r w:rsidRPr="00D025ED">
              <w:rPr>
                <w:color w:val="000000"/>
                <w:sz w:val="20"/>
                <w:szCs w:val="20"/>
              </w:rPr>
              <w:t>Entities_Id</w:t>
            </w:r>
          </w:p>
        </w:tc>
      </w:tr>
      <w:tr w:rsidR="006264F5" w:rsidRPr="00D025ED" w14:paraId="145C544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B59BEC3" w14:textId="77777777" w:rsidR="006264F5" w:rsidRPr="00D025ED" w:rsidRDefault="006264F5" w:rsidP="006264F5">
            <w:pPr>
              <w:rPr>
                <w:color w:val="000000"/>
                <w:sz w:val="20"/>
                <w:szCs w:val="20"/>
              </w:rPr>
            </w:pPr>
            <w:r w:rsidRPr="00D025ED">
              <w:rPr>
                <w:color w:val="000000"/>
                <w:sz w:val="20"/>
                <w:szCs w:val="20"/>
              </w:rPr>
              <w:t>USERS_ID</w:t>
            </w:r>
          </w:p>
        </w:tc>
        <w:tc>
          <w:tcPr>
            <w:tcW w:w="5949" w:type="dxa"/>
            <w:gridSpan w:val="2"/>
            <w:tcBorders>
              <w:top w:val="nil"/>
              <w:left w:val="nil"/>
              <w:bottom w:val="single" w:sz="4" w:space="0" w:color="auto"/>
              <w:right w:val="single" w:sz="4" w:space="0" w:color="auto"/>
            </w:tcBorders>
            <w:vAlign w:val="center"/>
            <w:hideMark/>
          </w:tcPr>
          <w:p w14:paraId="3CF834ED"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shd w:val="clear" w:color="000000" w:fill="FFFFFF"/>
            <w:vAlign w:val="center"/>
            <w:hideMark/>
          </w:tcPr>
          <w:p w14:paraId="19134C21" w14:textId="77777777" w:rsidR="006264F5" w:rsidRPr="00D025ED" w:rsidRDefault="006264F5" w:rsidP="006264F5">
            <w:pPr>
              <w:rPr>
                <w:sz w:val="20"/>
                <w:szCs w:val="20"/>
              </w:rPr>
            </w:pPr>
            <w:r w:rsidRPr="00D025ED">
              <w:rPr>
                <w:sz w:val="20"/>
                <w:szCs w:val="20"/>
              </w:rPr>
              <w:t>Nếu Users_Id_Last = 0, sử dụng Users_Id. Nếu Users_Id_Last # 0, sử dụng Users_Id_Last</w:t>
            </w:r>
          </w:p>
        </w:tc>
      </w:tr>
      <w:tr w:rsidR="006264F5" w:rsidRPr="00D025ED" w14:paraId="700FCB7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519C371" w14:textId="77777777" w:rsidR="006264F5" w:rsidRPr="00D025ED" w:rsidRDefault="006264F5" w:rsidP="006264F5">
            <w:pPr>
              <w:rPr>
                <w:color w:val="000000"/>
                <w:sz w:val="20"/>
                <w:szCs w:val="20"/>
              </w:rPr>
            </w:pPr>
            <w:r w:rsidRPr="00D025ED">
              <w:rPr>
                <w:color w:val="000000"/>
                <w:sz w:val="20"/>
                <w:szCs w:val="20"/>
              </w:rPr>
              <w:t>SELLERS_ID</w:t>
            </w:r>
          </w:p>
        </w:tc>
        <w:tc>
          <w:tcPr>
            <w:tcW w:w="5949" w:type="dxa"/>
            <w:gridSpan w:val="2"/>
            <w:tcBorders>
              <w:top w:val="nil"/>
              <w:left w:val="nil"/>
              <w:bottom w:val="single" w:sz="4" w:space="0" w:color="auto"/>
              <w:right w:val="single" w:sz="4" w:space="0" w:color="auto"/>
            </w:tcBorders>
            <w:vAlign w:val="center"/>
            <w:hideMark/>
          </w:tcPr>
          <w:p w14:paraId="386BA0DD"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14071DD2" w14:textId="77777777" w:rsidR="006264F5" w:rsidRPr="00D025ED" w:rsidRDefault="006264F5" w:rsidP="006264F5">
            <w:pPr>
              <w:rPr>
                <w:color w:val="000000"/>
                <w:sz w:val="20"/>
                <w:szCs w:val="20"/>
              </w:rPr>
            </w:pPr>
            <w:r w:rsidRPr="00D025ED">
              <w:rPr>
                <w:color w:val="000000"/>
                <w:sz w:val="20"/>
                <w:szCs w:val="20"/>
              </w:rPr>
              <w:t>Sellers_Id</w:t>
            </w:r>
          </w:p>
        </w:tc>
      </w:tr>
      <w:tr w:rsidR="006264F5" w:rsidRPr="00D025ED" w14:paraId="1007116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8FD8DB1" w14:textId="77777777" w:rsidR="006264F5" w:rsidRPr="00D025ED" w:rsidRDefault="006264F5" w:rsidP="006264F5">
            <w:pPr>
              <w:rPr>
                <w:color w:val="000000"/>
                <w:sz w:val="20"/>
                <w:szCs w:val="20"/>
              </w:rPr>
            </w:pPr>
            <w:r w:rsidRPr="00D025ED">
              <w:rPr>
                <w:color w:val="000000"/>
                <w:sz w:val="20"/>
                <w:szCs w:val="20"/>
              </w:rPr>
              <w:t>PURPOSES_ID</w:t>
            </w:r>
          </w:p>
        </w:tc>
        <w:tc>
          <w:tcPr>
            <w:tcW w:w="5949" w:type="dxa"/>
            <w:gridSpan w:val="2"/>
            <w:tcBorders>
              <w:top w:val="nil"/>
              <w:left w:val="nil"/>
              <w:bottom w:val="single" w:sz="4" w:space="0" w:color="auto"/>
              <w:right w:val="single" w:sz="4" w:space="0" w:color="auto"/>
            </w:tcBorders>
            <w:vAlign w:val="center"/>
            <w:hideMark/>
          </w:tcPr>
          <w:p w14:paraId="223183B6"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6096B0BC" w14:textId="77777777" w:rsidR="006264F5" w:rsidRPr="00D025ED" w:rsidRDefault="006264F5" w:rsidP="006264F5">
            <w:pPr>
              <w:rPr>
                <w:color w:val="000000"/>
                <w:sz w:val="20"/>
                <w:szCs w:val="20"/>
              </w:rPr>
            </w:pPr>
            <w:r w:rsidRPr="00D025ED">
              <w:rPr>
                <w:color w:val="000000"/>
                <w:sz w:val="20"/>
                <w:szCs w:val="20"/>
              </w:rPr>
              <w:t>Purposes_Id</w:t>
            </w:r>
          </w:p>
        </w:tc>
      </w:tr>
      <w:tr w:rsidR="006264F5" w:rsidRPr="00D025ED" w14:paraId="0DA0707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A33BF4F" w14:textId="77777777" w:rsidR="006264F5" w:rsidRPr="00D025ED" w:rsidRDefault="006264F5" w:rsidP="006264F5">
            <w:pPr>
              <w:rPr>
                <w:color w:val="000000"/>
                <w:sz w:val="20"/>
                <w:szCs w:val="20"/>
              </w:rPr>
            </w:pPr>
            <w:r w:rsidRPr="00D025ED">
              <w:rPr>
                <w:color w:val="000000"/>
                <w:sz w:val="20"/>
                <w:szCs w:val="20"/>
              </w:rPr>
              <w:t>COMMENTS</w:t>
            </w:r>
          </w:p>
        </w:tc>
        <w:tc>
          <w:tcPr>
            <w:tcW w:w="5949" w:type="dxa"/>
            <w:gridSpan w:val="2"/>
            <w:tcBorders>
              <w:top w:val="nil"/>
              <w:left w:val="nil"/>
              <w:bottom w:val="single" w:sz="4" w:space="0" w:color="auto"/>
              <w:right w:val="single" w:sz="4" w:space="0" w:color="auto"/>
            </w:tcBorders>
            <w:vAlign w:val="center"/>
            <w:hideMark/>
          </w:tcPr>
          <w:p w14:paraId="2E3F358F" w14:textId="77777777" w:rsidR="006264F5" w:rsidRPr="00D025ED" w:rsidRDefault="006264F5" w:rsidP="006264F5">
            <w:pPr>
              <w:rPr>
                <w:color w:val="000000"/>
                <w:sz w:val="20"/>
                <w:szCs w:val="20"/>
              </w:rPr>
            </w:pPr>
            <w:r w:rsidRPr="00D025ED">
              <w:rPr>
                <w:color w:val="000000"/>
                <w:sz w:val="20"/>
                <w:szCs w:val="20"/>
              </w:rPr>
              <w:t>Allows you to add any type of comment up to 100 characters long.</w:t>
            </w:r>
          </w:p>
        </w:tc>
        <w:tc>
          <w:tcPr>
            <w:tcW w:w="5548" w:type="dxa"/>
            <w:tcBorders>
              <w:top w:val="nil"/>
              <w:left w:val="nil"/>
              <w:bottom w:val="single" w:sz="4" w:space="0" w:color="auto"/>
              <w:right w:val="single" w:sz="4" w:space="0" w:color="auto"/>
            </w:tcBorders>
            <w:vAlign w:val="center"/>
            <w:hideMark/>
          </w:tcPr>
          <w:p w14:paraId="49F66C2A" w14:textId="77777777" w:rsidR="006264F5" w:rsidRPr="00D025ED" w:rsidRDefault="006264F5" w:rsidP="006264F5">
            <w:pPr>
              <w:rPr>
                <w:color w:val="000000"/>
                <w:sz w:val="20"/>
                <w:szCs w:val="20"/>
              </w:rPr>
            </w:pPr>
            <w:r w:rsidRPr="00D025ED">
              <w:rPr>
                <w:color w:val="000000"/>
                <w:sz w:val="20"/>
                <w:szCs w:val="20"/>
              </w:rPr>
              <w:t>Comments</w:t>
            </w:r>
          </w:p>
        </w:tc>
      </w:tr>
      <w:tr w:rsidR="006264F5" w:rsidRPr="00D025ED" w14:paraId="1DC119C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F07133E" w14:textId="77777777" w:rsidR="006264F5" w:rsidRPr="00D025ED" w:rsidRDefault="006264F5" w:rsidP="006264F5">
            <w:pPr>
              <w:rPr>
                <w:color w:val="000000"/>
                <w:sz w:val="20"/>
                <w:szCs w:val="20"/>
              </w:rPr>
            </w:pPr>
            <w:r w:rsidRPr="00D025ED">
              <w:rPr>
                <w:color w:val="000000"/>
                <w:sz w:val="20"/>
                <w:szCs w:val="20"/>
              </w:rPr>
              <w:t>DEAL_TYPE</w:t>
            </w:r>
          </w:p>
        </w:tc>
        <w:tc>
          <w:tcPr>
            <w:tcW w:w="5949" w:type="dxa"/>
            <w:gridSpan w:val="2"/>
            <w:tcBorders>
              <w:top w:val="nil"/>
              <w:left w:val="nil"/>
              <w:bottom w:val="single" w:sz="4" w:space="0" w:color="auto"/>
              <w:right w:val="single" w:sz="4" w:space="0" w:color="auto"/>
            </w:tcBorders>
            <w:vAlign w:val="center"/>
            <w:hideMark/>
          </w:tcPr>
          <w:p w14:paraId="2D7A0A17" w14:textId="77777777" w:rsidR="006264F5" w:rsidRPr="00D025ED" w:rsidRDefault="006264F5" w:rsidP="006264F5">
            <w:pPr>
              <w:rPr>
                <w:color w:val="000000"/>
                <w:sz w:val="20"/>
                <w:szCs w:val="20"/>
              </w:rPr>
            </w:pPr>
            <w:r w:rsidRPr="00D025ED">
              <w:rPr>
                <w:color w:val="000000"/>
                <w:sz w:val="20"/>
                <w:szCs w:val="20"/>
              </w:rPr>
              <w:t>Specifies the type of the deal (repo, reverse repo, sell/buy back or buy/sell back).</w:t>
            </w:r>
          </w:p>
        </w:tc>
        <w:tc>
          <w:tcPr>
            <w:tcW w:w="5548" w:type="dxa"/>
            <w:tcBorders>
              <w:top w:val="nil"/>
              <w:left w:val="nil"/>
              <w:bottom w:val="single" w:sz="4" w:space="0" w:color="auto"/>
              <w:right w:val="single" w:sz="4" w:space="0" w:color="auto"/>
            </w:tcBorders>
            <w:vAlign w:val="center"/>
            <w:hideMark/>
          </w:tcPr>
          <w:p w14:paraId="3DE1E2A8" w14:textId="77777777" w:rsidR="006264F5" w:rsidRPr="00D025ED" w:rsidRDefault="006264F5" w:rsidP="006264F5">
            <w:pPr>
              <w:rPr>
                <w:color w:val="000000"/>
                <w:sz w:val="20"/>
                <w:szCs w:val="20"/>
              </w:rPr>
            </w:pPr>
            <w:r w:rsidRPr="00D025ED">
              <w:rPr>
                <w:color w:val="000000"/>
                <w:sz w:val="20"/>
                <w:szCs w:val="20"/>
              </w:rPr>
              <w:t>DealType</w:t>
            </w:r>
          </w:p>
        </w:tc>
      </w:tr>
      <w:tr w:rsidR="006264F5" w:rsidRPr="00D025ED" w14:paraId="1CE9F1B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405C8F9" w14:textId="77777777" w:rsidR="006264F5" w:rsidRPr="00D025ED" w:rsidRDefault="006264F5" w:rsidP="006264F5">
            <w:pPr>
              <w:rPr>
                <w:color w:val="000000"/>
                <w:sz w:val="20"/>
                <w:szCs w:val="20"/>
              </w:rPr>
            </w:pPr>
            <w:r w:rsidRPr="00D025ED">
              <w:rPr>
                <w:color w:val="000000"/>
                <w:sz w:val="20"/>
                <w:szCs w:val="20"/>
              </w:rPr>
              <w:t>KDB_TABLES_ID_UNDERLYING</w:t>
            </w:r>
          </w:p>
        </w:tc>
        <w:tc>
          <w:tcPr>
            <w:tcW w:w="5949" w:type="dxa"/>
            <w:gridSpan w:val="2"/>
            <w:tcBorders>
              <w:top w:val="nil"/>
              <w:left w:val="nil"/>
              <w:bottom w:val="single" w:sz="4" w:space="0" w:color="auto"/>
              <w:right w:val="single" w:sz="4" w:space="0" w:color="auto"/>
            </w:tcBorders>
            <w:vAlign w:val="center"/>
            <w:hideMark/>
          </w:tcPr>
          <w:p w14:paraId="3CFBB35A" w14:textId="77777777" w:rsidR="006264F5" w:rsidRPr="00D025ED" w:rsidRDefault="006264F5" w:rsidP="006264F5">
            <w:pPr>
              <w:rPr>
                <w:color w:val="000000"/>
                <w:sz w:val="20"/>
                <w:szCs w:val="20"/>
              </w:rPr>
            </w:pPr>
            <w:r w:rsidRPr="00D025ED">
              <w:rPr>
                <w:color w:val="000000"/>
                <w:sz w:val="20"/>
                <w:szCs w:val="20"/>
              </w:rPr>
              <w:t>KDB table identification. Corresponds to the kdbtable_t generated enum.</w:t>
            </w:r>
          </w:p>
        </w:tc>
        <w:tc>
          <w:tcPr>
            <w:tcW w:w="5548" w:type="dxa"/>
            <w:tcBorders>
              <w:top w:val="nil"/>
              <w:left w:val="nil"/>
              <w:bottom w:val="single" w:sz="4" w:space="0" w:color="auto"/>
              <w:right w:val="single" w:sz="4" w:space="0" w:color="auto"/>
            </w:tcBorders>
            <w:vAlign w:val="center"/>
            <w:hideMark/>
          </w:tcPr>
          <w:p w14:paraId="1F1C54B2" w14:textId="77777777" w:rsidR="006264F5" w:rsidRPr="00D025ED" w:rsidRDefault="006264F5" w:rsidP="006264F5">
            <w:pPr>
              <w:rPr>
                <w:color w:val="000000"/>
                <w:sz w:val="20"/>
                <w:szCs w:val="20"/>
              </w:rPr>
            </w:pPr>
            <w:r w:rsidRPr="00D025ED">
              <w:rPr>
                <w:color w:val="000000"/>
                <w:sz w:val="20"/>
                <w:szCs w:val="20"/>
              </w:rPr>
              <w:t>KdbTables_Id_Underlying</w:t>
            </w:r>
          </w:p>
        </w:tc>
      </w:tr>
      <w:tr w:rsidR="006264F5" w:rsidRPr="00D025ED" w14:paraId="7C4A51E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5EA5357" w14:textId="77777777" w:rsidR="006264F5" w:rsidRPr="00D025ED" w:rsidRDefault="006264F5" w:rsidP="006264F5">
            <w:pPr>
              <w:rPr>
                <w:color w:val="000000"/>
                <w:sz w:val="20"/>
                <w:szCs w:val="20"/>
              </w:rPr>
            </w:pPr>
            <w:r w:rsidRPr="00D025ED">
              <w:rPr>
                <w:color w:val="000000"/>
                <w:sz w:val="20"/>
                <w:szCs w:val="20"/>
              </w:rPr>
              <w:t>PAYMENT_TYPE</w:t>
            </w:r>
          </w:p>
        </w:tc>
        <w:tc>
          <w:tcPr>
            <w:tcW w:w="5949" w:type="dxa"/>
            <w:gridSpan w:val="2"/>
            <w:tcBorders>
              <w:top w:val="nil"/>
              <w:left w:val="nil"/>
              <w:bottom w:val="single" w:sz="4" w:space="0" w:color="auto"/>
              <w:right w:val="single" w:sz="4" w:space="0" w:color="auto"/>
            </w:tcBorders>
            <w:vAlign w:val="center"/>
            <w:hideMark/>
          </w:tcPr>
          <w:p w14:paraId="198C1F5A" w14:textId="77777777" w:rsidR="006264F5" w:rsidRPr="00D025ED" w:rsidRDefault="006264F5" w:rsidP="006264F5">
            <w:pPr>
              <w:rPr>
                <w:color w:val="000000"/>
                <w:sz w:val="20"/>
                <w:szCs w:val="20"/>
              </w:rPr>
            </w:pPr>
            <w:r w:rsidRPr="00D025ED">
              <w:rPr>
                <w:color w:val="000000"/>
                <w:sz w:val="20"/>
                <w:szCs w:val="20"/>
              </w:rPr>
              <w:t>Allows you to specify the payment type of the repo deal. This can be either rate or fee.</w:t>
            </w:r>
          </w:p>
        </w:tc>
        <w:tc>
          <w:tcPr>
            <w:tcW w:w="5548" w:type="dxa"/>
            <w:tcBorders>
              <w:top w:val="nil"/>
              <w:left w:val="nil"/>
              <w:bottom w:val="single" w:sz="4" w:space="0" w:color="auto"/>
              <w:right w:val="single" w:sz="4" w:space="0" w:color="auto"/>
            </w:tcBorders>
            <w:vAlign w:val="center"/>
            <w:hideMark/>
          </w:tcPr>
          <w:p w14:paraId="2F9B8501" w14:textId="77777777" w:rsidR="006264F5" w:rsidRPr="00D025ED" w:rsidRDefault="006264F5" w:rsidP="006264F5">
            <w:pPr>
              <w:rPr>
                <w:color w:val="000000"/>
                <w:sz w:val="20"/>
                <w:szCs w:val="20"/>
              </w:rPr>
            </w:pPr>
            <w:r w:rsidRPr="00D025ED">
              <w:rPr>
                <w:color w:val="000000"/>
                <w:sz w:val="20"/>
                <w:szCs w:val="20"/>
              </w:rPr>
              <w:t>PaymentType</w:t>
            </w:r>
          </w:p>
        </w:tc>
      </w:tr>
      <w:tr w:rsidR="006264F5" w:rsidRPr="00D025ED" w14:paraId="4A1A825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A33E866" w14:textId="77777777" w:rsidR="006264F5" w:rsidRPr="00D025ED" w:rsidRDefault="006264F5" w:rsidP="006264F5">
            <w:pPr>
              <w:rPr>
                <w:color w:val="000000"/>
                <w:sz w:val="20"/>
                <w:szCs w:val="20"/>
              </w:rPr>
            </w:pPr>
            <w:r w:rsidRPr="00D025ED">
              <w:rPr>
                <w:color w:val="000000"/>
                <w:sz w:val="20"/>
                <w:szCs w:val="20"/>
              </w:rPr>
              <w:t>POTENTIAL_MATURITY_DATE</w:t>
            </w:r>
          </w:p>
        </w:tc>
        <w:tc>
          <w:tcPr>
            <w:tcW w:w="5949" w:type="dxa"/>
            <w:gridSpan w:val="2"/>
            <w:tcBorders>
              <w:top w:val="nil"/>
              <w:left w:val="nil"/>
              <w:bottom w:val="single" w:sz="4" w:space="0" w:color="auto"/>
              <w:right w:val="single" w:sz="4" w:space="0" w:color="auto"/>
            </w:tcBorders>
            <w:vAlign w:val="center"/>
            <w:hideMark/>
          </w:tcPr>
          <w:p w14:paraId="44676BCB" w14:textId="77777777" w:rsidR="006264F5" w:rsidRPr="00D025ED" w:rsidRDefault="006264F5" w:rsidP="006264F5">
            <w:pPr>
              <w:rPr>
                <w:color w:val="000000"/>
                <w:sz w:val="20"/>
                <w:szCs w:val="20"/>
              </w:rPr>
            </w:pPr>
            <w:r w:rsidRPr="00D025ED">
              <w:rPr>
                <w:color w:val="000000"/>
                <w:sz w:val="20"/>
                <w:szCs w:val="20"/>
              </w:rPr>
              <w:t>You can simultaneously enter a maturity date and a call notice. The maturity date is used for calculating interest and for position keeping.  Kondor+ automatically enters the maturity date when a short transaction is chosen (added 1.8).</w:t>
            </w:r>
          </w:p>
        </w:tc>
        <w:tc>
          <w:tcPr>
            <w:tcW w:w="5548" w:type="dxa"/>
            <w:tcBorders>
              <w:top w:val="nil"/>
              <w:left w:val="nil"/>
              <w:bottom w:val="single" w:sz="4" w:space="0" w:color="auto"/>
              <w:right w:val="single" w:sz="4" w:space="0" w:color="auto"/>
            </w:tcBorders>
            <w:vAlign w:val="center"/>
            <w:hideMark/>
          </w:tcPr>
          <w:p w14:paraId="4E9F2350" w14:textId="77777777" w:rsidR="006264F5" w:rsidRPr="00D025ED" w:rsidRDefault="006264F5" w:rsidP="006264F5">
            <w:pPr>
              <w:rPr>
                <w:color w:val="000000"/>
                <w:sz w:val="20"/>
                <w:szCs w:val="20"/>
              </w:rPr>
            </w:pPr>
            <w:r w:rsidRPr="00D025ED">
              <w:rPr>
                <w:color w:val="000000"/>
                <w:sz w:val="20"/>
                <w:szCs w:val="20"/>
              </w:rPr>
              <w:t>PotentialMaturityDate</w:t>
            </w:r>
          </w:p>
        </w:tc>
      </w:tr>
      <w:tr w:rsidR="006264F5" w:rsidRPr="00D025ED" w14:paraId="2ABB6A5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607FC81" w14:textId="77777777" w:rsidR="006264F5" w:rsidRPr="00D025ED" w:rsidRDefault="006264F5" w:rsidP="006264F5">
            <w:pPr>
              <w:rPr>
                <w:color w:val="000000"/>
                <w:sz w:val="20"/>
                <w:szCs w:val="20"/>
              </w:rPr>
            </w:pPr>
            <w:r w:rsidRPr="00D025ED">
              <w:rPr>
                <w:color w:val="000000"/>
                <w:sz w:val="20"/>
                <w:szCs w:val="20"/>
              </w:rPr>
              <w:lastRenderedPageBreak/>
              <w:t>CAPTURED_MATURITY</w:t>
            </w:r>
          </w:p>
        </w:tc>
        <w:tc>
          <w:tcPr>
            <w:tcW w:w="5949" w:type="dxa"/>
            <w:gridSpan w:val="2"/>
            <w:tcBorders>
              <w:top w:val="nil"/>
              <w:left w:val="nil"/>
              <w:bottom w:val="single" w:sz="4" w:space="0" w:color="auto"/>
              <w:right w:val="single" w:sz="4" w:space="0" w:color="auto"/>
            </w:tcBorders>
            <w:vAlign w:val="center"/>
            <w:hideMark/>
          </w:tcPr>
          <w:p w14:paraId="2B6ECF16" w14:textId="77777777" w:rsidR="006264F5" w:rsidRPr="00D025ED" w:rsidRDefault="006264F5" w:rsidP="006264F5">
            <w:pPr>
              <w:rPr>
                <w:color w:val="000000"/>
                <w:sz w:val="20"/>
                <w:szCs w:val="20"/>
              </w:rPr>
            </w:pPr>
            <w:r w:rsidRPr="00D025ED">
              <w:rPr>
                <w:color w:val="000000"/>
                <w:sz w:val="20"/>
                <w:szCs w:val="20"/>
              </w:rPr>
              <w:t>Specifies whether the maturity is captured or not.</w:t>
            </w:r>
          </w:p>
        </w:tc>
        <w:tc>
          <w:tcPr>
            <w:tcW w:w="5548" w:type="dxa"/>
            <w:tcBorders>
              <w:top w:val="nil"/>
              <w:left w:val="nil"/>
              <w:bottom w:val="single" w:sz="4" w:space="0" w:color="auto"/>
              <w:right w:val="single" w:sz="4" w:space="0" w:color="auto"/>
            </w:tcBorders>
            <w:vAlign w:val="center"/>
            <w:hideMark/>
          </w:tcPr>
          <w:p w14:paraId="550B39F6" w14:textId="77777777" w:rsidR="006264F5" w:rsidRPr="00D025ED" w:rsidRDefault="006264F5" w:rsidP="006264F5">
            <w:pPr>
              <w:rPr>
                <w:color w:val="000000"/>
                <w:sz w:val="20"/>
                <w:szCs w:val="20"/>
              </w:rPr>
            </w:pPr>
            <w:r w:rsidRPr="00D025ED">
              <w:rPr>
                <w:color w:val="000000"/>
                <w:sz w:val="20"/>
                <w:szCs w:val="20"/>
              </w:rPr>
              <w:t>CapturedMaturity</w:t>
            </w:r>
          </w:p>
        </w:tc>
      </w:tr>
      <w:tr w:rsidR="006264F5" w:rsidRPr="00D025ED" w14:paraId="5F4BF0B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2EB2228" w14:textId="77777777" w:rsidR="006264F5" w:rsidRPr="00D025ED" w:rsidRDefault="006264F5" w:rsidP="006264F5">
            <w:pPr>
              <w:rPr>
                <w:color w:val="000000"/>
                <w:sz w:val="20"/>
                <w:szCs w:val="20"/>
              </w:rPr>
            </w:pPr>
            <w:r w:rsidRPr="00D025ED">
              <w:rPr>
                <w:color w:val="000000"/>
                <w:sz w:val="20"/>
                <w:szCs w:val="20"/>
              </w:rPr>
              <w:t>BASIS</w:t>
            </w:r>
          </w:p>
        </w:tc>
        <w:tc>
          <w:tcPr>
            <w:tcW w:w="5949" w:type="dxa"/>
            <w:gridSpan w:val="2"/>
            <w:tcBorders>
              <w:top w:val="nil"/>
              <w:left w:val="nil"/>
              <w:bottom w:val="single" w:sz="4" w:space="0" w:color="auto"/>
              <w:right w:val="single" w:sz="4" w:space="0" w:color="auto"/>
            </w:tcBorders>
            <w:vAlign w:val="center"/>
            <w:hideMark/>
          </w:tcPr>
          <w:p w14:paraId="418A4C39" w14:textId="77777777" w:rsidR="006264F5" w:rsidRPr="00D025ED" w:rsidRDefault="006264F5" w:rsidP="006264F5">
            <w:pPr>
              <w:rPr>
                <w:i/>
                <w:iCs/>
                <w:color w:val="000000"/>
                <w:sz w:val="20"/>
                <w:szCs w:val="20"/>
              </w:rPr>
            </w:pPr>
            <w:r w:rsidRPr="00D025ED">
              <w:rPr>
                <w:i/>
                <w:iCs/>
                <w:color w:val="000000"/>
                <w:sz w:val="20"/>
                <w:szCs w:val="20"/>
              </w:rPr>
              <w:t>Xác định thông lệ tính số ngày trên năm cho floating rate.</w:t>
            </w:r>
            <w:r w:rsidRPr="00D025ED">
              <w:rPr>
                <w:i/>
                <w:iCs/>
                <w:color w:val="000000"/>
                <w:sz w:val="20"/>
                <w:szCs w:val="20"/>
              </w:rPr>
              <w:br/>
              <w:t xml:space="preserve">M ACT/360                  </w:t>
            </w:r>
            <w:r w:rsidRPr="00D025ED">
              <w:rPr>
                <w:i/>
                <w:iCs/>
                <w:color w:val="000000"/>
                <w:sz w:val="20"/>
                <w:szCs w:val="20"/>
              </w:rPr>
              <w:br/>
              <w:t xml:space="preserve">5 ACT/365                  </w:t>
            </w:r>
            <w:r w:rsidRPr="00D025ED">
              <w:rPr>
                <w:i/>
                <w:iCs/>
                <w:color w:val="000000"/>
                <w:sz w:val="20"/>
                <w:szCs w:val="20"/>
              </w:rPr>
              <w:br/>
              <w:t xml:space="preserve">D ACT+1/360                </w:t>
            </w:r>
            <w:r w:rsidRPr="00D025ED">
              <w:rPr>
                <w:i/>
                <w:iCs/>
                <w:color w:val="000000"/>
                <w:sz w:val="20"/>
                <w:szCs w:val="20"/>
              </w:rPr>
              <w:br/>
              <w:t xml:space="preserve">F ACT+1/365                </w:t>
            </w:r>
            <w:r w:rsidRPr="00D025ED">
              <w:rPr>
                <w:i/>
                <w:iCs/>
                <w:color w:val="000000"/>
                <w:sz w:val="20"/>
                <w:szCs w:val="20"/>
              </w:rPr>
              <w:br/>
              <w:t xml:space="preserve">J ACT/365 (JPY)            </w:t>
            </w:r>
            <w:r w:rsidRPr="00D025ED">
              <w:rPr>
                <w:i/>
                <w:iCs/>
                <w:color w:val="000000"/>
                <w:sz w:val="20"/>
                <w:szCs w:val="20"/>
              </w:rPr>
              <w:br/>
              <w:t xml:space="preserve">B ACT/365.25               </w:t>
            </w:r>
            <w:r w:rsidRPr="00D025ED">
              <w:rPr>
                <w:i/>
                <w:iCs/>
                <w:color w:val="000000"/>
                <w:sz w:val="20"/>
                <w:szCs w:val="20"/>
              </w:rPr>
              <w:br/>
              <w:t xml:space="preserve">N ACT/nACT                 </w:t>
            </w:r>
            <w:r w:rsidRPr="00D025ED">
              <w:rPr>
                <w:i/>
                <w:iCs/>
                <w:color w:val="000000"/>
                <w:sz w:val="20"/>
                <w:szCs w:val="20"/>
              </w:rPr>
              <w:br/>
              <w:t xml:space="preserve">C 30/360                   </w:t>
            </w:r>
            <w:r w:rsidRPr="00D025ED">
              <w:rPr>
                <w:i/>
                <w:iCs/>
                <w:color w:val="000000"/>
                <w:sz w:val="20"/>
                <w:szCs w:val="20"/>
              </w:rPr>
              <w:br/>
              <w:t xml:space="preserve">I 30E+1/360 (ITL)          </w:t>
            </w:r>
            <w:r w:rsidRPr="00D025ED">
              <w:rPr>
                <w:i/>
                <w:iCs/>
                <w:color w:val="000000"/>
                <w:sz w:val="20"/>
                <w:szCs w:val="20"/>
              </w:rPr>
              <w:br/>
              <w:t xml:space="preserve">A ACT/ACT                  </w:t>
            </w:r>
            <w:r w:rsidRPr="00D025ED">
              <w:rPr>
                <w:i/>
                <w:iCs/>
                <w:color w:val="000000"/>
                <w:sz w:val="20"/>
                <w:szCs w:val="20"/>
              </w:rPr>
              <w:br/>
              <w:t xml:space="preserve">E 30E/360                  </w:t>
            </w:r>
            <w:r w:rsidRPr="00D025ED">
              <w:rPr>
                <w:i/>
                <w:iCs/>
                <w:color w:val="000000"/>
                <w:sz w:val="20"/>
                <w:szCs w:val="20"/>
              </w:rPr>
              <w:br/>
              <w:t xml:space="preserve">6 ACT/365 (366)            </w:t>
            </w:r>
            <w:r w:rsidRPr="00D025ED">
              <w:rPr>
                <w:i/>
                <w:iCs/>
                <w:color w:val="000000"/>
                <w:sz w:val="20"/>
                <w:szCs w:val="20"/>
              </w:rPr>
              <w:br/>
              <w:t xml:space="preserve">2 BUS/252                  </w:t>
            </w:r>
            <w:r w:rsidRPr="00D025ED">
              <w:rPr>
                <w:i/>
                <w:iCs/>
                <w:color w:val="000000"/>
                <w:sz w:val="20"/>
                <w:szCs w:val="20"/>
              </w:rPr>
              <w:br/>
              <w:t xml:space="preserve">Y 30E/360 (FEB)            </w:t>
            </w:r>
            <w:r w:rsidRPr="00D025ED">
              <w:rPr>
                <w:i/>
                <w:iCs/>
                <w:color w:val="000000"/>
                <w:sz w:val="20"/>
                <w:szCs w:val="20"/>
              </w:rPr>
              <w:br/>
              <w:t xml:space="preserve">4 ACT/364                  </w:t>
            </w:r>
            <w:r w:rsidRPr="00D025ED">
              <w:rPr>
                <w:i/>
                <w:iCs/>
                <w:color w:val="000000"/>
                <w:sz w:val="20"/>
                <w:szCs w:val="20"/>
              </w:rPr>
              <w:br/>
              <w:t xml:space="preserve">Z ACT+1/365(Thai)    </w:t>
            </w:r>
          </w:p>
        </w:tc>
        <w:tc>
          <w:tcPr>
            <w:tcW w:w="5548" w:type="dxa"/>
            <w:tcBorders>
              <w:top w:val="nil"/>
              <w:left w:val="nil"/>
              <w:bottom w:val="single" w:sz="4" w:space="0" w:color="auto"/>
              <w:right w:val="single" w:sz="4" w:space="0" w:color="auto"/>
            </w:tcBorders>
            <w:vAlign w:val="center"/>
            <w:hideMark/>
          </w:tcPr>
          <w:p w14:paraId="719AEB90" w14:textId="77777777" w:rsidR="006264F5" w:rsidRPr="00D025ED" w:rsidRDefault="006264F5" w:rsidP="006264F5">
            <w:pPr>
              <w:rPr>
                <w:color w:val="000000"/>
                <w:sz w:val="20"/>
                <w:szCs w:val="20"/>
              </w:rPr>
            </w:pPr>
            <w:r w:rsidRPr="00D025ED">
              <w:rPr>
                <w:color w:val="000000"/>
                <w:sz w:val="20"/>
                <w:szCs w:val="20"/>
              </w:rPr>
              <w:t>Basis</w:t>
            </w:r>
          </w:p>
        </w:tc>
      </w:tr>
      <w:tr w:rsidR="006264F5" w:rsidRPr="00D025ED" w14:paraId="202F78F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F5F858E" w14:textId="77777777" w:rsidR="006264F5" w:rsidRPr="00D025ED" w:rsidRDefault="006264F5" w:rsidP="006264F5">
            <w:pPr>
              <w:rPr>
                <w:color w:val="000000"/>
                <w:sz w:val="20"/>
                <w:szCs w:val="20"/>
              </w:rPr>
            </w:pPr>
            <w:r w:rsidRPr="00D025ED">
              <w:rPr>
                <w:color w:val="000000"/>
                <w:sz w:val="20"/>
                <w:szCs w:val="20"/>
              </w:rPr>
              <w:t>INDEXATION</w:t>
            </w:r>
          </w:p>
        </w:tc>
        <w:tc>
          <w:tcPr>
            <w:tcW w:w="5949" w:type="dxa"/>
            <w:gridSpan w:val="2"/>
            <w:tcBorders>
              <w:top w:val="nil"/>
              <w:left w:val="nil"/>
              <w:bottom w:val="single" w:sz="4" w:space="0" w:color="auto"/>
              <w:right w:val="single" w:sz="4" w:space="0" w:color="auto"/>
            </w:tcBorders>
            <w:vAlign w:val="center"/>
            <w:hideMark/>
          </w:tcPr>
          <w:p w14:paraId="0E93A54E" w14:textId="77777777" w:rsidR="006264F5" w:rsidRPr="00D025ED" w:rsidRDefault="006264F5" w:rsidP="006264F5">
            <w:pPr>
              <w:rPr>
                <w:color w:val="000000"/>
                <w:sz w:val="20"/>
                <w:szCs w:val="20"/>
              </w:rPr>
            </w:pPr>
            <w:r w:rsidRPr="00D025ED">
              <w:rPr>
                <w:color w:val="000000"/>
                <w:sz w:val="20"/>
                <w:szCs w:val="20"/>
              </w:rPr>
              <w:t>Specifies whether the repo deal is based on a fixed or a floating rate. This field is activated when rate is specified in the Payment Type field.</w:t>
            </w:r>
          </w:p>
        </w:tc>
        <w:tc>
          <w:tcPr>
            <w:tcW w:w="5548" w:type="dxa"/>
            <w:tcBorders>
              <w:top w:val="nil"/>
              <w:left w:val="nil"/>
              <w:bottom w:val="single" w:sz="4" w:space="0" w:color="auto"/>
              <w:right w:val="single" w:sz="4" w:space="0" w:color="auto"/>
            </w:tcBorders>
            <w:vAlign w:val="center"/>
            <w:hideMark/>
          </w:tcPr>
          <w:p w14:paraId="5139599B" w14:textId="77777777" w:rsidR="006264F5" w:rsidRPr="00D025ED" w:rsidRDefault="006264F5" w:rsidP="006264F5">
            <w:pPr>
              <w:rPr>
                <w:color w:val="000000"/>
                <w:sz w:val="20"/>
                <w:szCs w:val="20"/>
              </w:rPr>
            </w:pPr>
            <w:r w:rsidRPr="00D025ED">
              <w:rPr>
                <w:color w:val="000000"/>
                <w:sz w:val="20"/>
                <w:szCs w:val="20"/>
              </w:rPr>
              <w:t>Indexation</w:t>
            </w:r>
          </w:p>
        </w:tc>
      </w:tr>
      <w:tr w:rsidR="006264F5" w:rsidRPr="00D025ED" w14:paraId="38A8F395"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8402D30" w14:textId="77777777" w:rsidR="006264F5" w:rsidRPr="00D025ED" w:rsidRDefault="006264F5" w:rsidP="006264F5">
            <w:pPr>
              <w:rPr>
                <w:color w:val="000000"/>
                <w:sz w:val="20"/>
                <w:szCs w:val="20"/>
              </w:rPr>
            </w:pPr>
            <w:r w:rsidRPr="00D025ED">
              <w:rPr>
                <w:color w:val="000000"/>
                <w:sz w:val="20"/>
                <w:szCs w:val="20"/>
              </w:rPr>
              <w:t>FIXED_RATE</w:t>
            </w:r>
          </w:p>
        </w:tc>
        <w:tc>
          <w:tcPr>
            <w:tcW w:w="5949" w:type="dxa"/>
            <w:gridSpan w:val="2"/>
            <w:tcBorders>
              <w:top w:val="nil"/>
              <w:left w:val="nil"/>
              <w:bottom w:val="single" w:sz="4" w:space="0" w:color="auto"/>
              <w:right w:val="single" w:sz="4" w:space="0" w:color="auto"/>
            </w:tcBorders>
            <w:vAlign w:val="center"/>
            <w:hideMark/>
          </w:tcPr>
          <w:p w14:paraId="311270A4" w14:textId="77777777" w:rsidR="006264F5" w:rsidRPr="00D025ED" w:rsidRDefault="006264F5" w:rsidP="006264F5">
            <w:pPr>
              <w:rPr>
                <w:color w:val="000000"/>
                <w:sz w:val="20"/>
                <w:szCs w:val="20"/>
              </w:rPr>
            </w:pPr>
            <w:r w:rsidRPr="00D025ED">
              <w:rPr>
                <w:color w:val="000000"/>
                <w:sz w:val="20"/>
                <w:szCs w:val="20"/>
              </w:rPr>
              <w:t>Specifies the fixed rate of the repo deal. This field is activated when a fixed rate is chosen as the payment type. When activated this field is mandatory (changed 1.7).</w:t>
            </w:r>
          </w:p>
        </w:tc>
        <w:tc>
          <w:tcPr>
            <w:tcW w:w="5548" w:type="dxa"/>
            <w:tcBorders>
              <w:top w:val="nil"/>
              <w:left w:val="nil"/>
              <w:bottom w:val="single" w:sz="4" w:space="0" w:color="auto"/>
              <w:right w:val="single" w:sz="4" w:space="0" w:color="auto"/>
            </w:tcBorders>
            <w:vAlign w:val="center"/>
            <w:hideMark/>
          </w:tcPr>
          <w:p w14:paraId="2B781421" w14:textId="77777777" w:rsidR="006264F5" w:rsidRPr="00D025ED" w:rsidRDefault="006264F5" w:rsidP="006264F5">
            <w:pPr>
              <w:rPr>
                <w:color w:val="000000"/>
                <w:sz w:val="20"/>
                <w:szCs w:val="20"/>
              </w:rPr>
            </w:pPr>
            <w:r w:rsidRPr="00D025ED">
              <w:rPr>
                <w:color w:val="000000"/>
                <w:sz w:val="20"/>
                <w:szCs w:val="20"/>
              </w:rPr>
              <w:t>FixedRate</w:t>
            </w:r>
          </w:p>
        </w:tc>
      </w:tr>
      <w:tr w:rsidR="006264F5" w:rsidRPr="00D025ED" w14:paraId="695B5CA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4955A72" w14:textId="77777777" w:rsidR="006264F5" w:rsidRPr="00D025ED" w:rsidRDefault="006264F5" w:rsidP="006264F5">
            <w:pPr>
              <w:rPr>
                <w:color w:val="000000"/>
                <w:sz w:val="20"/>
                <w:szCs w:val="20"/>
              </w:rPr>
            </w:pPr>
            <w:r w:rsidRPr="00D025ED">
              <w:rPr>
                <w:color w:val="000000"/>
                <w:sz w:val="20"/>
                <w:szCs w:val="20"/>
              </w:rPr>
              <w:t>MR_LIABLE</w:t>
            </w:r>
          </w:p>
        </w:tc>
        <w:tc>
          <w:tcPr>
            <w:tcW w:w="5949" w:type="dxa"/>
            <w:gridSpan w:val="2"/>
            <w:tcBorders>
              <w:top w:val="nil"/>
              <w:left w:val="nil"/>
              <w:bottom w:val="single" w:sz="4" w:space="0" w:color="auto"/>
              <w:right w:val="single" w:sz="4" w:space="0" w:color="auto"/>
            </w:tcBorders>
            <w:vAlign w:val="center"/>
            <w:hideMark/>
          </w:tcPr>
          <w:p w14:paraId="30BB8D8C" w14:textId="77777777" w:rsidR="006264F5" w:rsidRPr="00D025ED" w:rsidRDefault="006264F5" w:rsidP="006264F5">
            <w:pPr>
              <w:rPr>
                <w:color w:val="000000"/>
                <w:sz w:val="20"/>
                <w:szCs w:val="20"/>
              </w:rPr>
            </w:pPr>
            <w:r w:rsidRPr="00D025ED">
              <w:rPr>
                <w:color w:val="000000"/>
                <w:sz w:val="20"/>
                <w:szCs w:val="20"/>
              </w:rPr>
              <w:t>Specifies whether the deal is MR-liable or not (added 1.7).</w:t>
            </w:r>
          </w:p>
        </w:tc>
        <w:tc>
          <w:tcPr>
            <w:tcW w:w="5548" w:type="dxa"/>
            <w:tcBorders>
              <w:top w:val="nil"/>
              <w:left w:val="nil"/>
              <w:bottom w:val="single" w:sz="4" w:space="0" w:color="auto"/>
              <w:right w:val="single" w:sz="4" w:space="0" w:color="auto"/>
            </w:tcBorders>
            <w:vAlign w:val="center"/>
            <w:hideMark/>
          </w:tcPr>
          <w:p w14:paraId="26320E4D" w14:textId="77777777" w:rsidR="006264F5" w:rsidRPr="00D025ED" w:rsidRDefault="006264F5" w:rsidP="006264F5">
            <w:pPr>
              <w:rPr>
                <w:color w:val="000000"/>
                <w:sz w:val="20"/>
                <w:szCs w:val="20"/>
              </w:rPr>
            </w:pPr>
            <w:r w:rsidRPr="00D025ED">
              <w:rPr>
                <w:color w:val="000000"/>
                <w:sz w:val="20"/>
                <w:szCs w:val="20"/>
              </w:rPr>
              <w:t>MRLiable</w:t>
            </w:r>
          </w:p>
        </w:tc>
      </w:tr>
      <w:tr w:rsidR="006264F5" w:rsidRPr="00D025ED" w14:paraId="019E2F0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0FEC48A" w14:textId="77777777" w:rsidR="006264F5" w:rsidRPr="00D025ED" w:rsidRDefault="006264F5" w:rsidP="006264F5">
            <w:pPr>
              <w:rPr>
                <w:color w:val="000000"/>
                <w:sz w:val="20"/>
                <w:szCs w:val="20"/>
              </w:rPr>
            </w:pPr>
            <w:r w:rsidRPr="00D025ED">
              <w:rPr>
                <w:color w:val="000000"/>
                <w:sz w:val="20"/>
                <w:szCs w:val="20"/>
              </w:rPr>
              <w:t>MR_FACTOR</w:t>
            </w:r>
          </w:p>
        </w:tc>
        <w:tc>
          <w:tcPr>
            <w:tcW w:w="5949" w:type="dxa"/>
            <w:gridSpan w:val="2"/>
            <w:tcBorders>
              <w:top w:val="nil"/>
              <w:left w:val="nil"/>
              <w:bottom w:val="single" w:sz="4" w:space="0" w:color="auto"/>
              <w:right w:val="single" w:sz="4" w:space="0" w:color="auto"/>
            </w:tcBorders>
            <w:vAlign w:val="center"/>
            <w:hideMark/>
          </w:tcPr>
          <w:p w14:paraId="78C6D9B7" w14:textId="77777777" w:rsidR="006264F5" w:rsidRPr="00D025ED" w:rsidRDefault="006264F5" w:rsidP="006264F5">
            <w:pPr>
              <w:rPr>
                <w:color w:val="000000"/>
                <w:sz w:val="20"/>
                <w:szCs w:val="20"/>
              </w:rPr>
            </w:pPr>
            <w:r w:rsidRPr="00D025ED">
              <w:rPr>
                <w:color w:val="000000"/>
                <w:sz w:val="20"/>
                <w:szCs w:val="20"/>
              </w:rPr>
              <w:t>Minimum reserve factor calculated when the deal is MR-liable (added 1.7).</w:t>
            </w:r>
          </w:p>
        </w:tc>
        <w:tc>
          <w:tcPr>
            <w:tcW w:w="5548" w:type="dxa"/>
            <w:tcBorders>
              <w:top w:val="nil"/>
              <w:left w:val="nil"/>
              <w:bottom w:val="single" w:sz="4" w:space="0" w:color="auto"/>
              <w:right w:val="single" w:sz="4" w:space="0" w:color="auto"/>
            </w:tcBorders>
            <w:vAlign w:val="center"/>
            <w:hideMark/>
          </w:tcPr>
          <w:p w14:paraId="7F9B3DC8" w14:textId="77777777" w:rsidR="006264F5" w:rsidRPr="00D025ED" w:rsidRDefault="006264F5" w:rsidP="006264F5">
            <w:pPr>
              <w:rPr>
                <w:color w:val="000000"/>
                <w:sz w:val="20"/>
                <w:szCs w:val="20"/>
              </w:rPr>
            </w:pPr>
            <w:r w:rsidRPr="00D025ED">
              <w:rPr>
                <w:color w:val="000000"/>
                <w:sz w:val="20"/>
                <w:szCs w:val="20"/>
              </w:rPr>
              <w:t>MRFactor</w:t>
            </w:r>
          </w:p>
        </w:tc>
      </w:tr>
      <w:tr w:rsidR="006264F5" w:rsidRPr="00D025ED" w14:paraId="6F2714A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C7FAFE9" w14:textId="77777777" w:rsidR="006264F5" w:rsidRPr="00D025ED" w:rsidRDefault="006264F5" w:rsidP="006264F5">
            <w:pPr>
              <w:rPr>
                <w:color w:val="000000"/>
                <w:sz w:val="20"/>
                <w:szCs w:val="20"/>
              </w:rPr>
            </w:pPr>
            <w:r w:rsidRPr="00D025ED">
              <w:rPr>
                <w:color w:val="000000"/>
                <w:sz w:val="20"/>
                <w:szCs w:val="20"/>
              </w:rPr>
              <w:t>FLOATING_RATES_ID</w:t>
            </w:r>
          </w:p>
        </w:tc>
        <w:tc>
          <w:tcPr>
            <w:tcW w:w="5949" w:type="dxa"/>
            <w:gridSpan w:val="2"/>
            <w:tcBorders>
              <w:top w:val="nil"/>
              <w:left w:val="nil"/>
              <w:bottom w:val="single" w:sz="4" w:space="0" w:color="auto"/>
              <w:right w:val="single" w:sz="4" w:space="0" w:color="auto"/>
            </w:tcBorders>
            <w:vAlign w:val="center"/>
            <w:hideMark/>
          </w:tcPr>
          <w:p w14:paraId="398C3B3D"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53C95DFA" w14:textId="77777777" w:rsidR="006264F5" w:rsidRPr="00D025ED" w:rsidRDefault="006264F5" w:rsidP="006264F5">
            <w:pPr>
              <w:rPr>
                <w:color w:val="000000"/>
                <w:sz w:val="20"/>
                <w:szCs w:val="20"/>
              </w:rPr>
            </w:pPr>
            <w:r w:rsidRPr="00D025ED">
              <w:rPr>
                <w:color w:val="000000"/>
                <w:sz w:val="20"/>
                <w:szCs w:val="20"/>
              </w:rPr>
              <w:t>FloatingRates_Id</w:t>
            </w:r>
          </w:p>
        </w:tc>
      </w:tr>
      <w:tr w:rsidR="006264F5" w:rsidRPr="00D025ED" w14:paraId="2E614CD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94FA2BB" w14:textId="77777777" w:rsidR="006264F5" w:rsidRPr="00D025ED" w:rsidRDefault="006264F5" w:rsidP="006264F5">
            <w:pPr>
              <w:rPr>
                <w:color w:val="000000"/>
                <w:sz w:val="20"/>
                <w:szCs w:val="20"/>
              </w:rPr>
            </w:pPr>
            <w:r w:rsidRPr="00D025ED">
              <w:rPr>
                <w:color w:val="000000"/>
                <w:sz w:val="20"/>
                <w:szCs w:val="20"/>
              </w:rPr>
              <w:t>SPREAD</w:t>
            </w:r>
          </w:p>
        </w:tc>
        <w:tc>
          <w:tcPr>
            <w:tcW w:w="5949" w:type="dxa"/>
            <w:gridSpan w:val="2"/>
            <w:tcBorders>
              <w:top w:val="nil"/>
              <w:left w:val="nil"/>
              <w:bottom w:val="single" w:sz="4" w:space="0" w:color="auto"/>
              <w:right w:val="single" w:sz="4" w:space="0" w:color="auto"/>
            </w:tcBorders>
            <w:vAlign w:val="center"/>
            <w:hideMark/>
          </w:tcPr>
          <w:p w14:paraId="0F22C0F8" w14:textId="77777777" w:rsidR="006264F5" w:rsidRPr="00D025ED" w:rsidRDefault="006264F5" w:rsidP="006264F5">
            <w:pPr>
              <w:rPr>
                <w:color w:val="000000"/>
                <w:sz w:val="20"/>
                <w:szCs w:val="20"/>
              </w:rPr>
            </w:pPr>
            <w:r w:rsidRPr="00D025ED">
              <w:rPr>
                <w:color w:val="000000"/>
                <w:sz w:val="20"/>
                <w:szCs w:val="20"/>
              </w:rPr>
              <w:t>Additive spread. This allows you to specify the number of points to be added to the floating rate. This field is optional and is activated for floating rates (or when the deal is based on a floating rate).</w:t>
            </w:r>
          </w:p>
        </w:tc>
        <w:tc>
          <w:tcPr>
            <w:tcW w:w="5548" w:type="dxa"/>
            <w:tcBorders>
              <w:top w:val="nil"/>
              <w:left w:val="nil"/>
              <w:bottom w:val="single" w:sz="4" w:space="0" w:color="auto"/>
              <w:right w:val="single" w:sz="4" w:space="0" w:color="auto"/>
            </w:tcBorders>
            <w:vAlign w:val="center"/>
            <w:hideMark/>
          </w:tcPr>
          <w:p w14:paraId="4351A630" w14:textId="77777777" w:rsidR="006264F5" w:rsidRPr="00D025ED" w:rsidRDefault="006264F5" w:rsidP="006264F5">
            <w:pPr>
              <w:rPr>
                <w:color w:val="000000"/>
                <w:sz w:val="20"/>
                <w:szCs w:val="20"/>
              </w:rPr>
            </w:pPr>
            <w:r w:rsidRPr="00D025ED">
              <w:rPr>
                <w:color w:val="000000"/>
                <w:sz w:val="20"/>
                <w:szCs w:val="20"/>
              </w:rPr>
              <w:t>Spread</w:t>
            </w:r>
          </w:p>
        </w:tc>
      </w:tr>
      <w:tr w:rsidR="006264F5" w:rsidRPr="00D025ED" w14:paraId="50CE1B6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5CD9FEE" w14:textId="77777777" w:rsidR="006264F5" w:rsidRPr="00D025ED" w:rsidRDefault="006264F5" w:rsidP="006264F5">
            <w:pPr>
              <w:rPr>
                <w:color w:val="000000"/>
                <w:sz w:val="20"/>
                <w:szCs w:val="20"/>
              </w:rPr>
            </w:pPr>
            <w:r w:rsidRPr="00D025ED">
              <w:rPr>
                <w:color w:val="000000"/>
                <w:sz w:val="20"/>
                <w:szCs w:val="20"/>
              </w:rPr>
              <w:lastRenderedPageBreak/>
              <w:t>CALL_NOTICES_ID</w:t>
            </w:r>
          </w:p>
        </w:tc>
        <w:tc>
          <w:tcPr>
            <w:tcW w:w="5949" w:type="dxa"/>
            <w:gridSpan w:val="2"/>
            <w:tcBorders>
              <w:top w:val="nil"/>
              <w:left w:val="nil"/>
              <w:bottom w:val="single" w:sz="4" w:space="0" w:color="auto"/>
              <w:right w:val="single" w:sz="4" w:space="0" w:color="auto"/>
            </w:tcBorders>
            <w:vAlign w:val="center"/>
            <w:hideMark/>
          </w:tcPr>
          <w:p w14:paraId="1C7D66C6"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11DC7055" w14:textId="77777777" w:rsidR="006264F5" w:rsidRPr="00D025ED" w:rsidRDefault="006264F5" w:rsidP="006264F5">
            <w:pPr>
              <w:rPr>
                <w:color w:val="000000"/>
                <w:sz w:val="20"/>
                <w:szCs w:val="20"/>
              </w:rPr>
            </w:pPr>
            <w:r w:rsidRPr="00D025ED">
              <w:rPr>
                <w:color w:val="000000"/>
                <w:sz w:val="20"/>
                <w:szCs w:val="20"/>
              </w:rPr>
              <w:t>CallNotices_Id</w:t>
            </w:r>
          </w:p>
        </w:tc>
      </w:tr>
      <w:tr w:rsidR="006264F5" w:rsidRPr="00D025ED" w14:paraId="1309CFC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DFE5D45" w14:textId="77777777" w:rsidR="006264F5" w:rsidRPr="00D025ED" w:rsidRDefault="006264F5" w:rsidP="006264F5">
            <w:pPr>
              <w:rPr>
                <w:color w:val="000000"/>
                <w:sz w:val="20"/>
                <w:szCs w:val="20"/>
              </w:rPr>
            </w:pPr>
            <w:r w:rsidRPr="00D025ED">
              <w:rPr>
                <w:color w:val="000000"/>
                <w:sz w:val="20"/>
                <w:szCs w:val="20"/>
              </w:rPr>
              <w:t>DAILY_EQUIV_RATE</w:t>
            </w:r>
          </w:p>
        </w:tc>
        <w:tc>
          <w:tcPr>
            <w:tcW w:w="5949" w:type="dxa"/>
            <w:gridSpan w:val="2"/>
            <w:tcBorders>
              <w:top w:val="nil"/>
              <w:left w:val="nil"/>
              <w:bottom w:val="single" w:sz="4" w:space="0" w:color="auto"/>
              <w:right w:val="single" w:sz="4" w:space="0" w:color="auto"/>
            </w:tcBorders>
            <w:vAlign w:val="center"/>
            <w:hideMark/>
          </w:tcPr>
          <w:p w14:paraId="724CD689" w14:textId="77777777" w:rsidR="006264F5" w:rsidRPr="00D025ED" w:rsidRDefault="006264F5" w:rsidP="006264F5">
            <w:pPr>
              <w:rPr>
                <w:color w:val="000000"/>
                <w:sz w:val="20"/>
                <w:szCs w:val="20"/>
              </w:rPr>
            </w:pPr>
            <w:r w:rsidRPr="00D025ED">
              <w:rPr>
                <w:color w:val="000000"/>
                <w:sz w:val="20"/>
                <w:szCs w:val="20"/>
              </w:rPr>
              <w:t>Daily equivalent rate (changed 1.7).</w:t>
            </w:r>
          </w:p>
        </w:tc>
        <w:tc>
          <w:tcPr>
            <w:tcW w:w="5548" w:type="dxa"/>
            <w:tcBorders>
              <w:top w:val="nil"/>
              <w:left w:val="nil"/>
              <w:bottom w:val="single" w:sz="4" w:space="0" w:color="auto"/>
              <w:right w:val="single" w:sz="4" w:space="0" w:color="auto"/>
            </w:tcBorders>
            <w:vAlign w:val="center"/>
            <w:hideMark/>
          </w:tcPr>
          <w:p w14:paraId="08CF4800" w14:textId="77777777" w:rsidR="006264F5" w:rsidRPr="00D025ED" w:rsidRDefault="006264F5" w:rsidP="006264F5">
            <w:pPr>
              <w:rPr>
                <w:color w:val="000000"/>
                <w:sz w:val="20"/>
                <w:szCs w:val="20"/>
              </w:rPr>
            </w:pPr>
            <w:r w:rsidRPr="00D025ED">
              <w:rPr>
                <w:color w:val="000000"/>
                <w:sz w:val="20"/>
                <w:szCs w:val="20"/>
              </w:rPr>
              <w:t>DailyEquivRate</w:t>
            </w:r>
          </w:p>
        </w:tc>
      </w:tr>
      <w:tr w:rsidR="006264F5" w:rsidRPr="00D025ED" w14:paraId="34EE35A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A753D2A" w14:textId="77777777" w:rsidR="006264F5" w:rsidRPr="00D025ED" w:rsidRDefault="006264F5" w:rsidP="006264F5">
            <w:pPr>
              <w:rPr>
                <w:color w:val="000000"/>
                <w:sz w:val="20"/>
                <w:szCs w:val="20"/>
              </w:rPr>
            </w:pPr>
            <w:r w:rsidRPr="00D025ED">
              <w:rPr>
                <w:color w:val="000000"/>
                <w:sz w:val="20"/>
                <w:szCs w:val="20"/>
              </w:rPr>
              <w:t>CLIENT_MARGIN</w:t>
            </w:r>
          </w:p>
        </w:tc>
        <w:tc>
          <w:tcPr>
            <w:tcW w:w="5949" w:type="dxa"/>
            <w:gridSpan w:val="2"/>
            <w:tcBorders>
              <w:top w:val="nil"/>
              <w:left w:val="nil"/>
              <w:bottom w:val="single" w:sz="4" w:space="0" w:color="auto"/>
              <w:right w:val="single" w:sz="4" w:space="0" w:color="auto"/>
            </w:tcBorders>
            <w:vAlign w:val="center"/>
            <w:hideMark/>
          </w:tcPr>
          <w:p w14:paraId="7EB86AB7" w14:textId="77777777" w:rsidR="006264F5" w:rsidRPr="00D025ED" w:rsidRDefault="006264F5" w:rsidP="006264F5">
            <w:pPr>
              <w:rPr>
                <w:color w:val="000000"/>
                <w:sz w:val="20"/>
                <w:szCs w:val="20"/>
              </w:rPr>
            </w:pPr>
            <w:r w:rsidRPr="00D025ED">
              <w:rPr>
                <w:color w:val="000000"/>
                <w:sz w:val="20"/>
                <w:szCs w:val="20"/>
              </w:rPr>
              <w:t>Number of points that you charge your client. This field is activated when fixed rate or floating rate is specified as the payment type (changed 1.7).</w:t>
            </w:r>
          </w:p>
        </w:tc>
        <w:tc>
          <w:tcPr>
            <w:tcW w:w="5548" w:type="dxa"/>
            <w:tcBorders>
              <w:top w:val="nil"/>
              <w:left w:val="nil"/>
              <w:bottom w:val="single" w:sz="4" w:space="0" w:color="auto"/>
              <w:right w:val="single" w:sz="4" w:space="0" w:color="auto"/>
            </w:tcBorders>
            <w:vAlign w:val="center"/>
            <w:hideMark/>
          </w:tcPr>
          <w:p w14:paraId="03E2F56E" w14:textId="77777777" w:rsidR="006264F5" w:rsidRPr="00D025ED" w:rsidRDefault="006264F5" w:rsidP="006264F5">
            <w:pPr>
              <w:rPr>
                <w:color w:val="000000"/>
                <w:sz w:val="20"/>
                <w:szCs w:val="20"/>
              </w:rPr>
            </w:pPr>
            <w:r w:rsidRPr="00D025ED">
              <w:rPr>
                <w:color w:val="000000"/>
                <w:sz w:val="20"/>
                <w:szCs w:val="20"/>
              </w:rPr>
              <w:t>ClientMargin</w:t>
            </w:r>
          </w:p>
        </w:tc>
      </w:tr>
      <w:tr w:rsidR="006264F5" w:rsidRPr="00D025ED" w14:paraId="4241CDF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18E414F" w14:textId="77777777" w:rsidR="006264F5" w:rsidRPr="00D025ED" w:rsidRDefault="006264F5" w:rsidP="006264F5">
            <w:pPr>
              <w:rPr>
                <w:color w:val="000000"/>
                <w:sz w:val="20"/>
                <w:szCs w:val="20"/>
              </w:rPr>
            </w:pPr>
            <w:r w:rsidRPr="00D025ED">
              <w:rPr>
                <w:color w:val="000000"/>
                <w:sz w:val="20"/>
                <w:szCs w:val="20"/>
              </w:rPr>
              <w:t>CLIENT_TAX1</w:t>
            </w:r>
          </w:p>
        </w:tc>
        <w:tc>
          <w:tcPr>
            <w:tcW w:w="5949" w:type="dxa"/>
            <w:gridSpan w:val="2"/>
            <w:tcBorders>
              <w:top w:val="nil"/>
              <w:left w:val="nil"/>
              <w:bottom w:val="single" w:sz="4" w:space="0" w:color="auto"/>
              <w:right w:val="single" w:sz="4" w:space="0" w:color="auto"/>
            </w:tcBorders>
            <w:vAlign w:val="center"/>
            <w:hideMark/>
          </w:tcPr>
          <w:p w14:paraId="396C3929" w14:textId="77777777" w:rsidR="006264F5" w:rsidRPr="00D025ED" w:rsidRDefault="006264F5" w:rsidP="006264F5">
            <w:pPr>
              <w:rPr>
                <w:color w:val="000000"/>
                <w:sz w:val="20"/>
                <w:szCs w:val="20"/>
              </w:rPr>
            </w:pPr>
            <w:r w:rsidRPr="00D025ED">
              <w:rPr>
                <w:color w:val="000000"/>
                <w:sz w:val="20"/>
                <w:szCs w:val="20"/>
              </w:rPr>
              <w:t>This tax is calculated using the tax rate and the interest amount and is payable by the counterparty.</w:t>
            </w:r>
          </w:p>
        </w:tc>
        <w:tc>
          <w:tcPr>
            <w:tcW w:w="5548" w:type="dxa"/>
            <w:tcBorders>
              <w:top w:val="nil"/>
              <w:left w:val="nil"/>
              <w:bottom w:val="single" w:sz="4" w:space="0" w:color="auto"/>
              <w:right w:val="single" w:sz="4" w:space="0" w:color="auto"/>
            </w:tcBorders>
            <w:vAlign w:val="center"/>
            <w:hideMark/>
          </w:tcPr>
          <w:p w14:paraId="07D99BFC" w14:textId="77777777" w:rsidR="006264F5" w:rsidRPr="00D025ED" w:rsidRDefault="006264F5" w:rsidP="006264F5">
            <w:pPr>
              <w:rPr>
                <w:color w:val="000000"/>
                <w:sz w:val="20"/>
                <w:szCs w:val="20"/>
              </w:rPr>
            </w:pPr>
            <w:r w:rsidRPr="00D025ED">
              <w:rPr>
                <w:color w:val="000000"/>
                <w:sz w:val="20"/>
                <w:szCs w:val="20"/>
              </w:rPr>
              <w:t>ClientTax1</w:t>
            </w:r>
          </w:p>
        </w:tc>
      </w:tr>
      <w:tr w:rsidR="006264F5" w:rsidRPr="00D025ED" w14:paraId="410F70A8"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1875824" w14:textId="77777777" w:rsidR="006264F5" w:rsidRPr="00D025ED" w:rsidRDefault="006264F5" w:rsidP="006264F5">
            <w:pPr>
              <w:rPr>
                <w:color w:val="000000"/>
                <w:sz w:val="20"/>
                <w:szCs w:val="20"/>
              </w:rPr>
            </w:pPr>
            <w:r w:rsidRPr="00D025ED">
              <w:rPr>
                <w:color w:val="000000"/>
                <w:sz w:val="20"/>
                <w:szCs w:val="20"/>
              </w:rPr>
              <w:t>CLIENT_TAX2</w:t>
            </w:r>
          </w:p>
        </w:tc>
        <w:tc>
          <w:tcPr>
            <w:tcW w:w="5949" w:type="dxa"/>
            <w:gridSpan w:val="2"/>
            <w:tcBorders>
              <w:top w:val="nil"/>
              <w:left w:val="nil"/>
              <w:bottom w:val="single" w:sz="4" w:space="0" w:color="auto"/>
              <w:right w:val="single" w:sz="4" w:space="0" w:color="auto"/>
            </w:tcBorders>
            <w:vAlign w:val="center"/>
            <w:hideMark/>
          </w:tcPr>
          <w:p w14:paraId="704D4DFE" w14:textId="77777777" w:rsidR="006264F5" w:rsidRPr="00D025ED" w:rsidRDefault="006264F5" w:rsidP="006264F5">
            <w:pPr>
              <w:rPr>
                <w:color w:val="000000"/>
                <w:sz w:val="20"/>
                <w:szCs w:val="20"/>
              </w:rPr>
            </w:pPr>
            <w:r w:rsidRPr="00D025ED">
              <w:rPr>
                <w:color w:val="000000"/>
                <w:sz w:val="20"/>
                <w:szCs w:val="20"/>
              </w:rPr>
              <w:t>This tax is calculated using the tax rate and the interest amount and is payable by the counterparty.</w:t>
            </w:r>
          </w:p>
        </w:tc>
        <w:tc>
          <w:tcPr>
            <w:tcW w:w="5548" w:type="dxa"/>
            <w:tcBorders>
              <w:top w:val="nil"/>
              <w:left w:val="nil"/>
              <w:bottom w:val="single" w:sz="4" w:space="0" w:color="auto"/>
              <w:right w:val="single" w:sz="4" w:space="0" w:color="auto"/>
            </w:tcBorders>
            <w:vAlign w:val="center"/>
            <w:hideMark/>
          </w:tcPr>
          <w:p w14:paraId="60B5FF49" w14:textId="77777777" w:rsidR="006264F5" w:rsidRPr="00D025ED" w:rsidRDefault="006264F5" w:rsidP="006264F5">
            <w:pPr>
              <w:rPr>
                <w:color w:val="000000"/>
                <w:sz w:val="20"/>
                <w:szCs w:val="20"/>
              </w:rPr>
            </w:pPr>
            <w:r w:rsidRPr="00D025ED">
              <w:rPr>
                <w:color w:val="000000"/>
                <w:sz w:val="20"/>
                <w:szCs w:val="20"/>
              </w:rPr>
              <w:t>ClientTax2</w:t>
            </w:r>
          </w:p>
        </w:tc>
      </w:tr>
      <w:tr w:rsidR="006264F5" w:rsidRPr="00D025ED" w14:paraId="10119F0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861AE68" w14:textId="77777777" w:rsidR="006264F5" w:rsidRPr="00D025ED" w:rsidRDefault="006264F5" w:rsidP="006264F5">
            <w:pPr>
              <w:rPr>
                <w:color w:val="000000"/>
                <w:sz w:val="20"/>
                <w:szCs w:val="20"/>
              </w:rPr>
            </w:pPr>
            <w:r w:rsidRPr="00D025ED">
              <w:rPr>
                <w:color w:val="000000"/>
                <w:sz w:val="20"/>
                <w:szCs w:val="20"/>
              </w:rPr>
              <w:t>CORRESP_ID_PAY_TO_THEIR</w:t>
            </w:r>
          </w:p>
        </w:tc>
        <w:tc>
          <w:tcPr>
            <w:tcW w:w="5949" w:type="dxa"/>
            <w:gridSpan w:val="2"/>
            <w:tcBorders>
              <w:top w:val="nil"/>
              <w:left w:val="nil"/>
              <w:bottom w:val="single" w:sz="4" w:space="0" w:color="auto"/>
              <w:right w:val="single" w:sz="4" w:space="0" w:color="auto"/>
            </w:tcBorders>
            <w:vAlign w:val="center"/>
            <w:hideMark/>
          </w:tcPr>
          <w:p w14:paraId="266C894D"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2CDC0752" w14:textId="77777777" w:rsidR="006264F5" w:rsidRPr="00D025ED" w:rsidRDefault="006264F5" w:rsidP="006264F5">
            <w:pPr>
              <w:rPr>
                <w:color w:val="000000"/>
                <w:sz w:val="20"/>
                <w:szCs w:val="20"/>
              </w:rPr>
            </w:pPr>
            <w:r w:rsidRPr="00D025ED">
              <w:rPr>
                <w:color w:val="000000"/>
                <w:sz w:val="20"/>
                <w:szCs w:val="20"/>
              </w:rPr>
              <w:t>Corresp_Id_PayToTheir</w:t>
            </w:r>
          </w:p>
        </w:tc>
      </w:tr>
      <w:tr w:rsidR="006264F5" w:rsidRPr="00D025ED" w14:paraId="35F7AA6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F0F4310" w14:textId="77777777" w:rsidR="006264F5" w:rsidRPr="00D025ED" w:rsidRDefault="006264F5" w:rsidP="006264F5">
            <w:pPr>
              <w:rPr>
                <w:color w:val="000000"/>
                <w:sz w:val="20"/>
                <w:szCs w:val="20"/>
              </w:rPr>
            </w:pPr>
            <w:r w:rsidRPr="00D025ED">
              <w:rPr>
                <w:color w:val="000000"/>
                <w:sz w:val="20"/>
                <w:szCs w:val="20"/>
              </w:rPr>
              <w:t>CORRESP_ID_PAY_INT_TO_THEIR</w:t>
            </w:r>
          </w:p>
        </w:tc>
        <w:tc>
          <w:tcPr>
            <w:tcW w:w="5949" w:type="dxa"/>
            <w:gridSpan w:val="2"/>
            <w:tcBorders>
              <w:top w:val="nil"/>
              <w:left w:val="nil"/>
              <w:bottom w:val="single" w:sz="4" w:space="0" w:color="auto"/>
              <w:right w:val="single" w:sz="4" w:space="0" w:color="auto"/>
            </w:tcBorders>
            <w:vAlign w:val="center"/>
            <w:hideMark/>
          </w:tcPr>
          <w:p w14:paraId="578C7D06"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43A54292" w14:textId="77777777" w:rsidR="006264F5" w:rsidRPr="00D025ED" w:rsidRDefault="006264F5" w:rsidP="006264F5">
            <w:pPr>
              <w:rPr>
                <w:color w:val="000000"/>
                <w:sz w:val="20"/>
                <w:szCs w:val="20"/>
              </w:rPr>
            </w:pPr>
            <w:r w:rsidRPr="00D025ED">
              <w:rPr>
                <w:color w:val="000000"/>
                <w:sz w:val="20"/>
                <w:szCs w:val="20"/>
              </w:rPr>
              <w:t>Corresp_Id_PayIntToTheir</w:t>
            </w:r>
          </w:p>
        </w:tc>
      </w:tr>
      <w:tr w:rsidR="006264F5" w:rsidRPr="00D025ED" w14:paraId="5E02999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9507F83" w14:textId="77777777" w:rsidR="006264F5" w:rsidRPr="00D025ED" w:rsidRDefault="006264F5" w:rsidP="006264F5">
            <w:pPr>
              <w:rPr>
                <w:color w:val="000000"/>
                <w:sz w:val="20"/>
                <w:szCs w:val="20"/>
              </w:rPr>
            </w:pPr>
            <w:r w:rsidRPr="00D025ED">
              <w:rPr>
                <w:color w:val="000000"/>
                <w:sz w:val="20"/>
                <w:szCs w:val="20"/>
              </w:rPr>
              <w:t>PAYMENT_COMMENTS</w:t>
            </w:r>
          </w:p>
        </w:tc>
        <w:tc>
          <w:tcPr>
            <w:tcW w:w="5949" w:type="dxa"/>
            <w:gridSpan w:val="2"/>
            <w:tcBorders>
              <w:top w:val="nil"/>
              <w:left w:val="nil"/>
              <w:bottom w:val="single" w:sz="4" w:space="0" w:color="auto"/>
              <w:right w:val="single" w:sz="4" w:space="0" w:color="auto"/>
            </w:tcBorders>
            <w:vAlign w:val="center"/>
            <w:hideMark/>
          </w:tcPr>
          <w:p w14:paraId="2038C5D8" w14:textId="77777777" w:rsidR="006264F5" w:rsidRPr="00D025ED" w:rsidRDefault="006264F5" w:rsidP="006264F5">
            <w:pPr>
              <w:rPr>
                <w:color w:val="000000"/>
                <w:sz w:val="20"/>
                <w:szCs w:val="20"/>
              </w:rPr>
            </w:pPr>
            <w:r w:rsidRPr="00D025ED">
              <w:rPr>
                <w:color w:val="000000"/>
                <w:sz w:val="20"/>
                <w:szCs w:val="20"/>
              </w:rPr>
              <w:t>Allows you to specify payment comments up to 30 characters long. Example: Instructions for payment, the name of a person to contact, etc.</w:t>
            </w:r>
          </w:p>
        </w:tc>
        <w:tc>
          <w:tcPr>
            <w:tcW w:w="5548" w:type="dxa"/>
            <w:tcBorders>
              <w:top w:val="nil"/>
              <w:left w:val="nil"/>
              <w:bottom w:val="single" w:sz="4" w:space="0" w:color="auto"/>
              <w:right w:val="single" w:sz="4" w:space="0" w:color="auto"/>
            </w:tcBorders>
            <w:vAlign w:val="center"/>
            <w:hideMark/>
          </w:tcPr>
          <w:p w14:paraId="3D0AAFAF" w14:textId="77777777" w:rsidR="006264F5" w:rsidRPr="00D025ED" w:rsidRDefault="006264F5" w:rsidP="006264F5">
            <w:pPr>
              <w:rPr>
                <w:color w:val="000000"/>
                <w:sz w:val="20"/>
                <w:szCs w:val="20"/>
              </w:rPr>
            </w:pPr>
            <w:r w:rsidRPr="00D025ED">
              <w:rPr>
                <w:color w:val="000000"/>
                <w:sz w:val="20"/>
                <w:szCs w:val="20"/>
              </w:rPr>
              <w:t>PaymentComments</w:t>
            </w:r>
          </w:p>
        </w:tc>
      </w:tr>
      <w:tr w:rsidR="006264F5" w:rsidRPr="00D025ED" w14:paraId="7642F52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4CB784C" w14:textId="77777777" w:rsidR="006264F5" w:rsidRPr="00D025ED" w:rsidRDefault="006264F5" w:rsidP="006264F5">
            <w:pPr>
              <w:rPr>
                <w:color w:val="000000"/>
                <w:sz w:val="20"/>
                <w:szCs w:val="20"/>
              </w:rPr>
            </w:pPr>
            <w:r w:rsidRPr="00D025ED">
              <w:rPr>
                <w:color w:val="000000"/>
                <w:sz w:val="20"/>
                <w:szCs w:val="20"/>
              </w:rPr>
              <w:t>CORRESP_ID_RECEIVE_TO_OUR</w:t>
            </w:r>
          </w:p>
        </w:tc>
        <w:tc>
          <w:tcPr>
            <w:tcW w:w="5949" w:type="dxa"/>
            <w:gridSpan w:val="2"/>
            <w:tcBorders>
              <w:top w:val="nil"/>
              <w:left w:val="nil"/>
              <w:bottom w:val="single" w:sz="4" w:space="0" w:color="auto"/>
              <w:right w:val="single" w:sz="4" w:space="0" w:color="auto"/>
            </w:tcBorders>
            <w:vAlign w:val="center"/>
            <w:hideMark/>
          </w:tcPr>
          <w:p w14:paraId="2CD2BCCC"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2BA1B900" w14:textId="77777777" w:rsidR="006264F5" w:rsidRPr="00D025ED" w:rsidRDefault="006264F5" w:rsidP="006264F5">
            <w:pPr>
              <w:rPr>
                <w:color w:val="000000"/>
                <w:sz w:val="20"/>
                <w:szCs w:val="20"/>
              </w:rPr>
            </w:pPr>
            <w:r w:rsidRPr="00D025ED">
              <w:rPr>
                <w:color w:val="000000"/>
                <w:sz w:val="20"/>
                <w:szCs w:val="20"/>
              </w:rPr>
              <w:t>Corresp_Id_ReceiveToOur</w:t>
            </w:r>
          </w:p>
        </w:tc>
      </w:tr>
      <w:tr w:rsidR="006264F5" w:rsidRPr="00D025ED" w14:paraId="2331DE8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1C32C24" w14:textId="77777777" w:rsidR="006264F5" w:rsidRPr="00D025ED" w:rsidRDefault="006264F5" w:rsidP="006264F5">
            <w:pPr>
              <w:rPr>
                <w:color w:val="000000"/>
                <w:sz w:val="20"/>
                <w:szCs w:val="20"/>
              </w:rPr>
            </w:pPr>
            <w:r w:rsidRPr="00D025ED">
              <w:rPr>
                <w:color w:val="000000"/>
                <w:sz w:val="20"/>
                <w:szCs w:val="20"/>
              </w:rPr>
              <w:t>CORRESP_ID_PAY_FROM_OUR</w:t>
            </w:r>
          </w:p>
        </w:tc>
        <w:tc>
          <w:tcPr>
            <w:tcW w:w="5949" w:type="dxa"/>
            <w:gridSpan w:val="2"/>
            <w:tcBorders>
              <w:top w:val="nil"/>
              <w:left w:val="nil"/>
              <w:bottom w:val="single" w:sz="4" w:space="0" w:color="auto"/>
              <w:right w:val="single" w:sz="4" w:space="0" w:color="auto"/>
            </w:tcBorders>
            <w:vAlign w:val="center"/>
            <w:hideMark/>
          </w:tcPr>
          <w:p w14:paraId="37810E43"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6D0CE81F" w14:textId="77777777" w:rsidR="006264F5" w:rsidRPr="00D025ED" w:rsidRDefault="006264F5" w:rsidP="006264F5">
            <w:pPr>
              <w:rPr>
                <w:color w:val="000000"/>
                <w:sz w:val="20"/>
                <w:szCs w:val="20"/>
              </w:rPr>
            </w:pPr>
            <w:r w:rsidRPr="00D025ED">
              <w:rPr>
                <w:color w:val="000000"/>
                <w:sz w:val="20"/>
                <w:szCs w:val="20"/>
              </w:rPr>
              <w:t>Corresp_Id_PayFromOur</w:t>
            </w:r>
          </w:p>
        </w:tc>
      </w:tr>
      <w:tr w:rsidR="006264F5" w:rsidRPr="00D025ED" w14:paraId="5DFAA36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B33B9A3" w14:textId="77777777" w:rsidR="006264F5" w:rsidRPr="00D025ED" w:rsidRDefault="006264F5" w:rsidP="006264F5">
            <w:pPr>
              <w:rPr>
                <w:color w:val="000000"/>
                <w:sz w:val="20"/>
                <w:szCs w:val="20"/>
              </w:rPr>
            </w:pPr>
            <w:r w:rsidRPr="00D025ED">
              <w:rPr>
                <w:color w:val="000000"/>
                <w:sz w:val="20"/>
                <w:szCs w:val="20"/>
              </w:rPr>
              <w:t>CORRESP_ID_PAY_INT_FROM_OUR</w:t>
            </w:r>
          </w:p>
        </w:tc>
        <w:tc>
          <w:tcPr>
            <w:tcW w:w="5949" w:type="dxa"/>
            <w:gridSpan w:val="2"/>
            <w:tcBorders>
              <w:top w:val="nil"/>
              <w:left w:val="nil"/>
              <w:bottom w:val="single" w:sz="4" w:space="0" w:color="auto"/>
              <w:right w:val="single" w:sz="4" w:space="0" w:color="auto"/>
            </w:tcBorders>
            <w:vAlign w:val="center"/>
            <w:hideMark/>
          </w:tcPr>
          <w:p w14:paraId="1A658A11"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446E7E93" w14:textId="77777777" w:rsidR="006264F5" w:rsidRPr="00D025ED" w:rsidRDefault="006264F5" w:rsidP="006264F5">
            <w:pPr>
              <w:rPr>
                <w:color w:val="000000"/>
                <w:sz w:val="20"/>
                <w:szCs w:val="20"/>
              </w:rPr>
            </w:pPr>
            <w:r w:rsidRPr="00D025ED">
              <w:rPr>
                <w:color w:val="000000"/>
                <w:sz w:val="20"/>
                <w:szCs w:val="20"/>
              </w:rPr>
              <w:t>Corresp_Id_PayIntFromOur</w:t>
            </w:r>
          </w:p>
        </w:tc>
      </w:tr>
      <w:tr w:rsidR="006264F5" w:rsidRPr="00D025ED" w14:paraId="37FBA23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35C2DCA" w14:textId="77777777" w:rsidR="006264F5" w:rsidRPr="00D025ED" w:rsidRDefault="006264F5" w:rsidP="006264F5">
            <w:pPr>
              <w:rPr>
                <w:color w:val="000000"/>
                <w:sz w:val="20"/>
                <w:szCs w:val="20"/>
              </w:rPr>
            </w:pPr>
            <w:r w:rsidRPr="00D025ED">
              <w:rPr>
                <w:color w:val="000000"/>
                <w:sz w:val="20"/>
                <w:szCs w:val="20"/>
              </w:rPr>
              <w:t>BROKERS_ID</w:t>
            </w:r>
          </w:p>
        </w:tc>
        <w:tc>
          <w:tcPr>
            <w:tcW w:w="5949" w:type="dxa"/>
            <w:gridSpan w:val="2"/>
            <w:tcBorders>
              <w:top w:val="nil"/>
              <w:left w:val="nil"/>
              <w:bottom w:val="single" w:sz="4" w:space="0" w:color="auto"/>
              <w:right w:val="single" w:sz="4" w:space="0" w:color="auto"/>
            </w:tcBorders>
            <w:vAlign w:val="center"/>
            <w:hideMark/>
          </w:tcPr>
          <w:p w14:paraId="32558A22"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16A0F59F" w14:textId="77777777" w:rsidR="006264F5" w:rsidRPr="00D025ED" w:rsidRDefault="006264F5" w:rsidP="006264F5">
            <w:pPr>
              <w:rPr>
                <w:color w:val="000000"/>
                <w:sz w:val="20"/>
                <w:szCs w:val="20"/>
              </w:rPr>
            </w:pPr>
            <w:r w:rsidRPr="00D025ED">
              <w:rPr>
                <w:color w:val="000000"/>
                <w:sz w:val="20"/>
                <w:szCs w:val="20"/>
              </w:rPr>
              <w:t>Brokers_Id</w:t>
            </w:r>
          </w:p>
        </w:tc>
      </w:tr>
      <w:tr w:rsidR="006264F5" w:rsidRPr="00D025ED" w14:paraId="62A3008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B8BD0F5" w14:textId="77777777" w:rsidR="006264F5" w:rsidRPr="00D025ED" w:rsidRDefault="006264F5" w:rsidP="006264F5">
            <w:pPr>
              <w:rPr>
                <w:color w:val="000000"/>
                <w:sz w:val="20"/>
                <w:szCs w:val="20"/>
              </w:rPr>
            </w:pPr>
            <w:r w:rsidRPr="00D025ED">
              <w:rPr>
                <w:color w:val="000000"/>
                <w:sz w:val="20"/>
                <w:szCs w:val="20"/>
              </w:rPr>
              <w:t>CURRENCIES_ID_BROKERAGE</w:t>
            </w:r>
          </w:p>
        </w:tc>
        <w:tc>
          <w:tcPr>
            <w:tcW w:w="5949" w:type="dxa"/>
            <w:gridSpan w:val="2"/>
            <w:tcBorders>
              <w:top w:val="nil"/>
              <w:left w:val="nil"/>
              <w:bottom w:val="single" w:sz="4" w:space="0" w:color="auto"/>
              <w:right w:val="single" w:sz="4" w:space="0" w:color="auto"/>
            </w:tcBorders>
            <w:vAlign w:val="center"/>
            <w:hideMark/>
          </w:tcPr>
          <w:p w14:paraId="4DDC15D4"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0F3E4328" w14:textId="77777777" w:rsidR="006264F5" w:rsidRPr="00D025ED" w:rsidRDefault="006264F5" w:rsidP="006264F5">
            <w:pPr>
              <w:rPr>
                <w:color w:val="000000"/>
                <w:sz w:val="20"/>
                <w:szCs w:val="20"/>
              </w:rPr>
            </w:pPr>
            <w:r w:rsidRPr="00D025ED">
              <w:rPr>
                <w:color w:val="000000"/>
                <w:sz w:val="20"/>
                <w:szCs w:val="20"/>
              </w:rPr>
              <w:t>Currencies_Id_Brokerage</w:t>
            </w:r>
          </w:p>
        </w:tc>
      </w:tr>
      <w:tr w:rsidR="006264F5" w:rsidRPr="00D025ED" w14:paraId="244F66A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2589204" w14:textId="77777777" w:rsidR="006264F5" w:rsidRPr="00D025ED" w:rsidRDefault="006264F5" w:rsidP="006264F5">
            <w:pPr>
              <w:rPr>
                <w:color w:val="000000"/>
                <w:sz w:val="20"/>
                <w:szCs w:val="20"/>
              </w:rPr>
            </w:pPr>
            <w:r w:rsidRPr="00D025ED">
              <w:rPr>
                <w:color w:val="000000"/>
                <w:sz w:val="20"/>
                <w:szCs w:val="20"/>
              </w:rPr>
              <w:lastRenderedPageBreak/>
              <w:t>BROKERAGE_RATE</w:t>
            </w:r>
          </w:p>
        </w:tc>
        <w:tc>
          <w:tcPr>
            <w:tcW w:w="5949" w:type="dxa"/>
            <w:gridSpan w:val="2"/>
            <w:tcBorders>
              <w:top w:val="nil"/>
              <w:left w:val="nil"/>
              <w:bottom w:val="single" w:sz="4" w:space="0" w:color="auto"/>
              <w:right w:val="single" w:sz="4" w:space="0" w:color="auto"/>
            </w:tcBorders>
            <w:vAlign w:val="center"/>
            <w:hideMark/>
          </w:tcPr>
          <w:p w14:paraId="3AE65BCD" w14:textId="77777777" w:rsidR="006264F5" w:rsidRPr="00D025ED" w:rsidRDefault="006264F5" w:rsidP="006264F5">
            <w:pPr>
              <w:rPr>
                <w:color w:val="000000"/>
                <w:sz w:val="20"/>
                <w:szCs w:val="20"/>
              </w:rPr>
            </w:pPr>
            <w:r w:rsidRPr="00D025ED">
              <w:rPr>
                <w:color w:val="000000"/>
                <w:sz w:val="20"/>
                <w:szCs w:val="20"/>
              </w:rPr>
              <w:t>Specifies the rate charged by the broker which is used to calculated the brokerage fees (changed 1.7).</w:t>
            </w:r>
          </w:p>
        </w:tc>
        <w:tc>
          <w:tcPr>
            <w:tcW w:w="5548" w:type="dxa"/>
            <w:tcBorders>
              <w:top w:val="nil"/>
              <w:left w:val="nil"/>
              <w:bottom w:val="single" w:sz="4" w:space="0" w:color="auto"/>
              <w:right w:val="single" w:sz="4" w:space="0" w:color="auto"/>
            </w:tcBorders>
            <w:vAlign w:val="center"/>
            <w:hideMark/>
          </w:tcPr>
          <w:p w14:paraId="325C91BA" w14:textId="77777777" w:rsidR="006264F5" w:rsidRPr="00D025ED" w:rsidRDefault="006264F5" w:rsidP="006264F5">
            <w:pPr>
              <w:rPr>
                <w:color w:val="000000"/>
                <w:sz w:val="20"/>
                <w:szCs w:val="20"/>
              </w:rPr>
            </w:pPr>
            <w:r w:rsidRPr="00D025ED">
              <w:rPr>
                <w:color w:val="000000"/>
                <w:sz w:val="20"/>
                <w:szCs w:val="20"/>
              </w:rPr>
              <w:t>BrokerageRate</w:t>
            </w:r>
          </w:p>
        </w:tc>
      </w:tr>
      <w:tr w:rsidR="006264F5" w:rsidRPr="00D025ED" w14:paraId="24DDAF88"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5213B6E" w14:textId="77777777" w:rsidR="006264F5" w:rsidRPr="00D025ED" w:rsidRDefault="006264F5" w:rsidP="006264F5">
            <w:pPr>
              <w:rPr>
                <w:color w:val="000000"/>
                <w:sz w:val="20"/>
                <w:szCs w:val="20"/>
              </w:rPr>
            </w:pPr>
            <w:r w:rsidRPr="00D025ED">
              <w:rPr>
                <w:color w:val="000000"/>
                <w:sz w:val="20"/>
                <w:szCs w:val="20"/>
              </w:rPr>
              <w:t>BROKERAGE_AMOUNT</w:t>
            </w:r>
          </w:p>
        </w:tc>
        <w:tc>
          <w:tcPr>
            <w:tcW w:w="5949" w:type="dxa"/>
            <w:gridSpan w:val="2"/>
            <w:tcBorders>
              <w:top w:val="nil"/>
              <w:left w:val="nil"/>
              <w:bottom w:val="single" w:sz="4" w:space="0" w:color="auto"/>
              <w:right w:val="single" w:sz="4" w:space="0" w:color="auto"/>
            </w:tcBorders>
            <w:vAlign w:val="center"/>
            <w:hideMark/>
          </w:tcPr>
          <w:p w14:paraId="36F1B7FD" w14:textId="77777777" w:rsidR="006264F5" w:rsidRPr="00D025ED" w:rsidRDefault="006264F5" w:rsidP="006264F5">
            <w:pPr>
              <w:rPr>
                <w:color w:val="000000"/>
                <w:sz w:val="20"/>
                <w:szCs w:val="20"/>
              </w:rPr>
            </w:pPr>
            <w:r w:rsidRPr="00D025ED">
              <w:rPr>
                <w:color w:val="000000"/>
                <w:sz w:val="20"/>
                <w:szCs w:val="20"/>
              </w:rPr>
              <w:t>Amount of the brokerage fee.</w:t>
            </w:r>
          </w:p>
        </w:tc>
        <w:tc>
          <w:tcPr>
            <w:tcW w:w="5548" w:type="dxa"/>
            <w:tcBorders>
              <w:top w:val="nil"/>
              <w:left w:val="nil"/>
              <w:bottom w:val="single" w:sz="4" w:space="0" w:color="auto"/>
              <w:right w:val="single" w:sz="4" w:space="0" w:color="auto"/>
            </w:tcBorders>
            <w:vAlign w:val="center"/>
            <w:hideMark/>
          </w:tcPr>
          <w:p w14:paraId="722C3442" w14:textId="77777777" w:rsidR="006264F5" w:rsidRPr="00D025ED" w:rsidRDefault="006264F5" w:rsidP="006264F5">
            <w:pPr>
              <w:rPr>
                <w:color w:val="000000"/>
                <w:sz w:val="20"/>
                <w:szCs w:val="20"/>
              </w:rPr>
            </w:pPr>
            <w:r w:rsidRPr="00D025ED">
              <w:rPr>
                <w:color w:val="000000"/>
                <w:sz w:val="20"/>
                <w:szCs w:val="20"/>
              </w:rPr>
              <w:t>BrokerageAmount</w:t>
            </w:r>
          </w:p>
        </w:tc>
      </w:tr>
      <w:tr w:rsidR="006264F5" w:rsidRPr="00D025ED" w14:paraId="6393164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7A3A914" w14:textId="77777777" w:rsidR="006264F5" w:rsidRPr="00D025ED" w:rsidRDefault="006264F5" w:rsidP="006264F5">
            <w:pPr>
              <w:rPr>
                <w:color w:val="000000"/>
                <w:sz w:val="20"/>
                <w:szCs w:val="20"/>
              </w:rPr>
            </w:pPr>
            <w:r w:rsidRPr="00D025ED">
              <w:rPr>
                <w:color w:val="000000"/>
                <w:sz w:val="20"/>
                <w:szCs w:val="20"/>
              </w:rPr>
              <w:t>BROKERAGE_COC</w:t>
            </w:r>
          </w:p>
        </w:tc>
        <w:tc>
          <w:tcPr>
            <w:tcW w:w="5949" w:type="dxa"/>
            <w:gridSpan w:val="2"/>
            <w:tcBorders>
              <w:top w:val="nil"/>
              <w:left w:val="nil"/>
              <w:bottom w:val="single" w:sz="4" w:space="0" w:color="auto"/>
              <w:right w:val="single" w:sz="4" w:space="0" w:color="auto"/>
            </w:tcBorders>
            <w:vAlign w:val="center"/>
            <w:hideMark/>
          </w:tcPr>
          <w:p w14:paraId="0C9A58B5" w14:textId="77777777" w:rsidR="006264F5" w:rsidRPr="00D025ED" w:rsidRDefault="006264F5" w:rsidP="006264F5">
            <w:pPr>
              <w:rPr>
                <w:color w:val="000000"/>
                <w:sz w:val="20"/>
                <w:szCs w:val="20"/>
              </w:rPr>
            </w:pPr>
            <w:r w:rsidRPr="00D025ED">
              <w:rPr>
                <w:color w:val="000000"/>
                <w:sz w:val="20"/>
                <w:szCs w:val="20"/>
              </w:rPr>
              <w:t>Indicates the brokerage_COC for EquitySwapDeals.</w:t>
            </w:r>
          </w:p>
        </w:tc>
        <w:tc>
          <w:tcPr>
            <w:tcW w:w="5548" w:type="dxa"/>
            <w:tcBorders>
              <w:top w:val="nil"/>
              <w:left w:val="nil"/>
              <w:bottom w:val="single" w:sz="4" w:space="0" w:color="auto"/>
              <w:right w:val="single" w:sz="4" w:space="0" w:color="auto"/>
            </w:tcBorders>
            <w:vAlign w:val="center"/>
            <w:hideMark/>
          </w:tcPr>
          <w:p w14:paraId="1849D593" w14:textId="77777777" w:rsidR="006264F5" w:rsidRPr="00D025ED" w:rsidRDefault="006264F5" w:rsidP="006264F5">
            <w:pPr>
              <w:rPr>
                <w:color w:val="000000"/>
                <w:sz w:val="20"/>
                <w:szCs w:val="20"/>
              </w:rPr>
            </w:pPr>
            <w:r w:rsidRPr="00D025ED">
              <w:rPr>
                <w:color w:val="000000"/>
                <w:sz w:val="20"/>
                <w:szCs w:val="20"/>
              </w:rPr>
              <w:t>Brokerage_COC</w:t>
            </w:r>
          </w:p>
        </w:tc>
      </w:tr>
      <w:tr w:rsidR="006264F5" w:rsidRPr="00D025ED" w14:paraId="2F267FB8"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CC9C21D" w14:textId="77777777" w:rsidR="006264F5" w:rsidRPr="00D025ED" w:rsidRDefault="006264F5" w:rsidP="006264F5">
            <w:pPr>
              <w:rPr>
                <w:color w:val="000000"/>
                <w:sz w:val="20"/>
                <w:szCs w:val="20"/>
              </w:rPr>
            </w:pPr>
            <w:r w:rsidRPr="00D025ED">
              <w:rPr>
                <w:color w:val="000000"/>
                <w:sz w:val="20"/>
                <w:szCs w:val="20"/>
              </w:rPr>
              <w:t>FORWARD_AMOUNT</w:t>
            </w:r>
          </w:p>
        </w:tc>
        <w:tc>
          <w:tcPr>
            <w:tcW w:w="5949" w:type="dxa"/>
            <w:gridSpan w:val="2"/>
            <w:tcBorders>
              <w:top w:val="nil"/>
              <w:left w:val="nil"/>
              <w:bottom w:val="single" w:sz="4" w:space="0" w:color="auto"/>
              <w:right w:val="single" w:sz="4" w:space="0" w:color="auto"/>
            </w:tcBorders>
            <w:vAlign w:val="center"/>
            <w:hideMark/>
          </w:tcPr>
          <w:p w14:paraId="032887BD" w14:textId="77777777" w:rsidR="006264F5" w:rsidRPr="00D025ED" w:rsidRDefault="006264F5" w:rsidP="006264F5">
            <w:pPr>
              <w:rPr>
                <w:color w:val="000000"/>
                <w:sz w:val="20"/>
                <w:szCs w:val="20"/>
              </w:rPr>
            </w:pPr>
            <w:r w:rsidRPr="00D025ED">
              <w:rPr>
                <w:color w:val="000000"/>
                <w:sz w:val="20"/>
                <w:szCs w:val="20"/>
              </w:rPr>
              <w:t>This field applies when bond coupons are included in payment calculations. This amount is calculated by the formula:</w:t>
            </w:r>
            <w:r w:rsidRPr="00D025ED">
              <w:rPr>
                <w:color w:val="000000"/>
                <w:sz w:val="20"/>
                <w:szCs w:val="20"/>
              </w:rPr>
              <w:br/>
              <w:t xml:space="preserve">[(Forward Price + Forward Accrued) x Face Amount / 100]. </w:t>
            </w:r>
            <w:r w:rsidRPr="00D025ED">
              <w:rPr>
                <w:color w:val="000000"/>
                <w:sz w:val="20"/>
                <w:szCs w:val="20"/>
              </w:rPr>
              <w:br/>
              <w:t>Where the forward price and forward accrued are on the maturity date.</w:t>
            </w:r>
          </w:p>
        </w:tc>
        <w:tc>
          <w:tcPr>
            <w:tcW w:w="5548" w:type="dxa"/>
            <w:tcBorders>
              <w:top w:val="nil"/>
              <w:left w:val="nil"/>
              <w:bottom w:val="single" w:sz="4" w:space="0" w:color="auto"/>
              <w:right w:val="single" w:sz="4" w:space="0" w:color="auto"/>
            </w:tcBorders>
            <w:vAlign w:val="center"/>
            <w:hideMark/>
          </w:tcPr>
          <w:p w14:paraId="44EC0FCA" w14:textId="77777777" w:rsidR="006264F5" w:rsidRPr="00D025ED" w:rsidRDefault="006264F5" w:rsidP="006264F5">
            <w:pPr>
              <w:rPr>
                <w:color w:val="000000"/>
                <w:sz w:val="20"/>
                <w:szCs w:val="20"/>
              </w:rPr>
            </w:pPr>
            <w:r w:rsidRPr="00D025ED">
              <w:rPr>
                <w:color w:val="000000"/>
                <w:sz w:val="20"/>
                <w:szCs w:val="20"/>
              </w:rPr>
              <w:t>ForwardAmount</w:t>
            </w:r>
          </w:p>
        </w:tc>
      </w:tr>
      <w:tr w:rsidR="006264F5" w:rsidRPr="00D025ED" w14:paraId="6E9DE035"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2FE7D53" w14:textId="77777777" w:rsidR="006264F5" w:rsidRPr="00D025ED" w:rsidRDefault="006264F5" w:rsidP="006264F5">
            <w:pPr>
              <w:rPr>
                <w:color w:val="000000"/>
                <w:sz w:val="20"/>
                <w:szCs w:val="20"/>
              </w:rPr>
            </w:pPr>
            <w:r w:rsidRPr="00D025ED">
              <w:rPr>
                <w:color w:val="000000"/>
                <w:sz w:val="20"/>
                <w:szCs w:val="20"/>
              </w:rPr>
              <w:t>INTEREST_CALC_METHOD</w:t>
            </w:r>
          </w:p>
        </w:tc>
        <w:tc>
          <w:tcPr>
            <w:tcW w:w="5949" w:type="dxa"/>
            <w:gridSpan w:val="2"/>
            <w:tcBorders>
              <w:top w:val="nil"/>
              <w:left w:val="nil"/>
              <w:bottom w:val="single" w:sz="4" w:space="0" w:color="auto"/>
              <w:right w:val="single" w:sz="4" w:space="0" w:color="auto"/>
            </w:tcBorders>
            <w:vAlign w:val="center"/>
            <w:hideMark/>
          </w:tcPr>
          <w:p w14:paraId="281ABDEF" w14:textId="77777777" w:rsidR="006264F5" w:rsidRPr="00D025ED" w:rsidRDefault="006264F5" w:rsidP="006264F5">
            <w:pPr>
              <w:rPr>
                <w:color w:val="000000"/>
                <w:sz w:val="20"/>
                <w:szCs w:val="20"/>
              </w:rPr>
            </w:pPr>
            <w:r w:rsidRPr="00D025ED">
              <w:rPr>
                <w:color w:val="000000"/>
                <w:sz w:val="20"/>
                <w:szCs w:val="20"/>
              </w:rPr>
              <w:t>Indicates the way the interest is calculated</w:t>
            </w:r>
            <w:r w:rsidRPr="00D025ED">
              <w:rPr>
                <w:color w:val="000000"/>
                <w:sz w:val="20"/>
                <w:szCs w:val="20"/>
              </w:rPr>
              <w:br/>
              <w:t>Choice Name: CalculationMethod</w:t>
            </w:r>
            <w:r w:rsidRPr="00D025ED">
              <w:rPr>
                <w:color w:val="000000"/>
                <w:sz w:val="20"/>
                <w:szCs w:val="20"/>
              </w:rPr>
              <w:br/>
              <w:t xml:space="preserve">A Arithmetic Average       </w:t>
            </w:r>
            <w:r w:rsidRPr="00D025ED">
              <w:rPr>
                <w:color w:val="000000"/>
                <w:sz w:val="20"/>
                <w:szCs w:val="20"/>
              </w:rPr>
              <w:br/>
              <w:t xml:space="preserve">C Compounded Average       </w:t>
            </w:r>
            <w:r w:rsidRPr="00D025ED">
              <w:rPr>
                <w:color w:val="000000"/>
                <w:sz w:val="20"/>
                <w:szCs w:val="20"/>
              </w:rPr>
              <w:br/>
              <w:t xml:space="preserve">L Algebra                  </w:t>
            </w:r>
            <w:r w:rsidRPr="00D025ED">
              <w:rPr>
                <w:color w:val="000000"/>
                <w:sz w:val="20"/>
                <w:szCs w:val="20"/>
              </w:rPr>
              <w:br/>
              <w:t xml:space="preserve">Y Yield Quote              </w:t>
            </w:r>
            <w:r w:rsidRPr="00D025ED">
              <w:rPr>
                <w:color w:val="000000"/>
                <w:sz w:val="20"/>
                <w:szCs w:val="20"/>
              </w:rPr>
              <w:br/>
              <w:t xml:space="preserve">S Simple Interest          </w:t>
            </w:r>
            <w:r w:rsidRPr="00D025ED">
              <w:rPr>
                <w:color w:val="000000"/>
                <w:sz w:val="20"/>
                <w:szCs w:val="20"/>
              </w:rPr>
              <w:br/>
              <w:t xml:space="preserve">N Simple Nominal Anticip.  </w:t>
            </w:r>
            <w:r w:rsidRPr="00D025ED">
              <w:rPr>
                <w:color w:val="000000"/>
                <w:sz w:val="20"/>
                <w:szCs w:val="20"/>
              </w:rPr>
              <w:br/>
              <w:t xml:space="preserve">E Simple Effective Period </w:t>
            </w:r>
          </w:p>
        </w:tc>
        <w:tc>
          <w:tcPr>
            <w:tcW w:w="5548" w:type="dxa"/>
            <w:tcBorders>
              <w:top w:val="nil"/>
              <w:left w:val="nil"/>
              <w:bottom w:val="single" w:sz="4" w:space="0" w:color="auto"/>
              <w:right w:val="single" w:sz="4" w:space="0" w:color="auto"/>
            </w:tcBorders>
            <w:vAlign w:val="center"/>
            <w:hideMark/>
          </w:tcPr>
          <w:p w14:paraId="24F53924" w14:textId="77777777" w:rsidR="006264F5" w:rsidRPr="00D025ED" w:rsidRDefault="006264F5" w:rsidP="006264F5">
            <w:pPr>
              <w:rPr>
                <w:color w:val="000000"/>
                <w:sz w:val="20"/>
                <w:szCs w:val="20"/>
              </w:rPr>
            </w:pPr>
            <w:r w:rsidRPr="00D025ED">
              <w:rPr>
                <w:color w:val="000000"/>
                <w:sz w:val="20"/>
                <w:szCs w:val="20"/>
              </w:rPr>
              <w:t>InterestCalcMethod</w:t>
            </w:r>
          </w:p>
        </w:tc>
      </w:tr>
      <w:tr w:rsidR="006264F5" w:rsidRPr="00D025ED" w14:paraId="1655266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9AF520E" w14:textId="77777777" w:rsidR="006264F5" w:rsidRPr="00D025ED" w:rsidRDefault="006264F5" w:rsidP="006264F5">
            <w:pPr>
              <w:rPr>
                <w:color w:val="000000"/>
                <w:sz w:val="20"/>
                <w:szCs w:val="20"/>
              </w:rPr>
            </w:pPr>
            <w:r w:rsidRPr="00D025ED">
              <w:rPr>
                <w:color w:val="000000"/>
                <w:sz w:val="20"/>
                <w:szCs w:val="20"/>
              </w:rPr>
              <w:t>YEARLY_EQUIV_CPN_RATE</w:t>
            </w:r>
          </w:p>
        </w:tc>
        <w:tc>
          <w:tcPr>
            <w:tcW w:w="5949" w:type="dxa"/>
            <w:gridSpan w:val="2"/>
            <w:tcBorders>
              <w:top w:val="nil"/>
              <w:left w:val="nil"/>
              <w:bottom w:val="single" w:sz="4" w:space="0" w:color="auto"/>
              <w:right w:val="single" w:sz="4" w:space="0" w:color="auto"/>
            </w:tcBorders>
            <w:vAlign w:val="center"/>
            <w:hideMark/>
          </w:tcPr>
          <w:p w14:paraId="15EBC638" w14:textId="77777777" w:rsidR="006264F5" w:rsidRPr="00D025ED" w:rsidRDefault="006264F5" w:rsidP="006264F5">
            <w:pPr>
              <w:rPr>
                <w:color w:val="000000"/>
                <w:sz w:val="20"/>
                <w:szCs w:val="20"/>
              </w:rPr>
            </w:pPr>
            <w:r w:rsidRPr="00D025ED">
              <w:rPr>
                <w:color w:val="000000"/>
                <w:sz w:val="20"/>
                <w:szCs w:val="20"/>
              </w:rPr>
              <w:t>Indicates the Yearly Equivalent Coupon Rate for the Deposit Position</w:t>
            </w:r>
          </w:p>
        </w:tc>
        <w:tc>
          <w:tcPr>
            <w:tcW w:w="5548" w:type="dxa"/>
            <w:tcBorders>
              <w:top w:val="nil"/>
              <w:left w:val="nil"/>
              <w:bottom w:val="single" w:sz="4" w:space="0" w:color="auto"/>
              <w:right w:val="single" w:sz="4" w:space="0" w:color="auto"/>
            </w:tcBorders>
            <w:vAlign w:val="center"/>
            <w:hideMark/>
          </w:tcPr>
          <w:p w14:paraId="112011BC" w14:textId="77777777" w:rsidR="006264F5" w:rsidRPr="00D025ED" w:rsidRDefault="006264F5" w:rsidP="006264F5">
            <w:pPr>
              <w:rPr>
                <w:color w:val="000000"/>
                <w:sz w:val="20"/>
                <w:szCs w:val="20"/>
              </w:rPr>
            </w:pPr>
            <w:r w:rsidRPr="00D025ED">
              <w:rPr>
                <w:color w:val="000000"/>
                <w:sz w:val="20"/>
                <w:szCs w:val="20"/>
              </w:rPr>
              <w:t>YearlyEquivCpnRate</w:t>
            </w:r>
          </w:p>
        </w:tc>
      </w:tr>
      <w:tr w:rsidR="006264F5" w:rsidRPr="00D025ED" w14:paraId="7A871E8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BAEED5F" w14:textId="77777777" w:rsidR="006264F5" w:rsidRPr="00D025ED" w:rsidRDefault="006264F5" w:rsidP="006264F5">
            <w:pPr>
              <w:rPr>
                <w:color w:val="000000"/>
                <w:sz w:val="20"/>
                <w:szCs w:val="20"/>
              </w:rPr>
            </w:pPr>
            <w:r w:rsidRPr="00D025ED">
              <w:rPr>
                <w:color w:val="000000"/>
                <w:sz w:val="20"/>
                <w:szCs w:val="20"/>
              </w:rPr>
              <w:t>COMPOUND_AVERAGE_FREQUENCY</w:t>
            </w:r>
          </w:p>
        </w:tc>
        <w:tc>
          <w:tcPr>
            <w:tcW w:w="5949" w:type="dxa"/>
            <w:gridSpan w:val="2"/>
            <w:tcBorders>
              <w:top w:val="nil"/>
              <w:left w:val="nil"/>
              <w:bottom w:val="single" w:sz="4" w:space="0" w:color="auto"/>
              <w:right w:val="single" w:sz="4" w:space="0" w:color="auto"/>
            </w:tcBorders>
            <w:vAlign w:val="center"/>
            <w:hideMark/>
          </w:tcPr>
          <w:p w14:paraId="60D538F1" w14:textId="77777777" w:rsidR="006264F5" w:rsidRPr="00D025ED" w:rsidRDefault="006264F5" w:rsidP="006264F5">
            <w:pPr>
              <w:rPr>
                <w:color w:val="000000"/>
                <w:sz w:val="20"/>
                <w:szCs w:val="20"/>
              </w:rPr>
            </w:pPr>
            <w:r w:rsidRPr="00D025ED">
              <w:rPr>
                <w:color w:val="000000"/>
                <w:sz w:val="20"/>
                <w:szCs w:val="20"/>
              </w:rPr>
              <w:t>If indexation of deal is Floating rate then you can specify Compound interest calculated at Annual, Semi-Annual, Quarterly, Monthly, or Daily compounding frequencies. However, Compound Frequency field is deactivated for fixed repo deals</w:t>
            </w:r>
            <w:r w:rsidRPr="00D025ED">
              <w:rPr>
                <w:color w:val="000000"/>
                <w:sz w:val="20"/>
                <w:szCs w:val="20"/>
              </w:rPr>
              <w:br/>
              <w:t>Choice Name: LoanCouponFrequency</w:t>
            </w:r>
            <w:r w:rsidRPr="00D025ED">
              <w:rPr>
                <w:color w:val="000000"/>
                <w:sz w:val="20"/>
                <w:szCs w:val="20"/>
              </w:rPr>
              <w:br/>
              <w:t xml:space="preserve">A Annual                   </w:t>
            </w:r>
            <w:r w:rsidRPr="00D025ED">
              <w:rPr>
                <w:color w:val="000000"/>
                <w:sz w:val="20"/>
                <w:szCs w:val="20"/>
              </w:rPr>
              <w:br/>
              <w:t xml:space="preserve">S Semi-Annual              </w:t>
            </w:r>
            <w:r w:rsidRPr="00D025ED">
              <w:rPr>
                <w:color w:val="000000"/>
                <w:sz w:val="20"/>
                <w:szCs w:val="20"/>
              </w:rPr>
              <w:br/>
              <w:t xml:space="preserve">Q Quarterly                </w:t>
            </w:r>
            <w:r w:rsidRPr="00D025ED">
              <w:rPr>
                <w:color w:val="000000"/>
                <w:sz w:val="20"/>
                <w:szCs w:val="20"/>
              </w:rPr>
              <w:br/>
              <w:t xml:space="preserve">B Bi-Monthly               </w:t>
            </w:r>
            <w:r w:rsidRPr="00D025ED">
              <w:rPr>
                <w:color w:val="000000"/>
                <w:sz w:val="20"/>
                <w:szCs w:val="20"/>
              </w:rPr>
              <w:br/>
              <w:t xml:space="preserve">M Monthly                  </w:t>
            </w:r>
            <w:r w:rsidRPr="00D025ED">
              <w:rPr>
                <w:color w:val="000000"/>
                <w:sz w:val="20"/>
                <w:szCs w:val="20"/>
              </w:rPr>
              <w:br/>
              <w:t xml:space="preserve">W Weekly                   </w:t>
            </w:r>
            <w:r w:rsidRPr="00D025ED">
              <w:rPr>
                <w:color w:val="000000"/>
                <w:sz w:val="20"/>
                <w:szCs w:val="20"/>
              </w:rPr>
              <w:br/>
              <w:t xml:space="preserve">L Daily                    </w:t>
            </w:r>
            <w:r w:rsidRPr="00D025ED">
              <w:rPr>
                <w:color w:val="000000"/>
                <w:sz w:val="20"/>
                <w:szCs w:val="20"/>
              </w:rPr>
              <w:br/>
              <w:t xml:space="preserve">D Discounted               </w:t>
            </w:r>
            <w:r w:rsidRPr="00D025ED">
              <w:rPr>
                <w:color w:val="000000"/>
                <w:sz w:val="20"/>
                <w:szCs w:val="20"/>
              </w:rPr>
              <w:br/>
              <w:t xml:space="preserve">I Interest at Maturity     </w:t>
            </w:r>
            <w:r w:rsidRPr="00D025ED">
              <w:rPr>
                <w:color w:val="000000"/>
                <w:sz w:val="20"/>
                <w:szCs w:val="20"/>
              </w:rPr>
              <w:br/>
              <w:t xml:space="preserve">0 Other                    </w:t>
            </w:r>
            <w:r w:rsidRPr="00D025ED">
              <w:rPr>
                <w:color w:val="000000"/>
                <w:sz w:val="20"/>
                <w:szCs w:val="20"/>
              </w:rPr>
              <w:br/>
            </w:r>
            <w:r w:rsidRPr="00D025ED">
              <w:rPr>
                <w:color w:val="000000"/>
                <w:sz w:val="20"/>
                <w:szCs w:val="20"/>
              </w:rPr>
              <w:lastRenderedPageBreak/>
              <w:t xml:space="preserve">1 15th of Month            </w:t>
            </w:r>
            <w:r w:rsidRPr="00D025ED">
              <w:rPr>
                <w:color w:val="000000"/>
                <w:sz w:val="20"/>
                <w:szCs w:val="20"/>
              </w:rPr>
              <w:br/>
              <w:t xml:space="preserve">J Adjustment               </w:t>
            </w:r>
            <w:r w:rsidRPr="00D025ED">
              <w:rPr>
                <w:color w:val="000000"/>
                <w:sz w:val="20"/>
                <w:szCs w:val="20"/>
              </w:rPr>
              <w:br/>
              <w:t xml:space="preserve">E End of Month             </w:t>
            </w:r>
            <w:r w:rsidRPr="00D025ED">
              <w:rPr>
                <w:color w:val="000000"/>
                <w:sz w:val="20"/>
                <w:szCs w:val="20"/>
              </w:rPr>
              <w:br/>
              <w:t xml:space="preserve">N None </w:t>
            </w:r>
          </w:p>
        </w:tc>
        <w:tc>
          <w:tcPr>
            <w:tcW w:w="5548" w:type="dxa"/>
            <w:tcBorders>
              <w:top w:val="nil"/>
              <w:left w:val="nil"/>
              <w:bottom w:val="single" w:sz="4" w:space="0" w:color="auto"/>
              <w:right w:val="single" w:sz="4" w:space="0" w:color="auto"/>
            </w:tcBorders>
            <w:vAlign w:val="center"/>
            <w:hideMark/>
          </w:tcPr>
          <w:p w14:paraId="6EF650D0" w14:textId="77777777" w:rsidR="006264F5" w:rsidRPr="00D025ED" w:rsidRDefault="006264F5" w:rsidP="006264F5">
            <w:pPr>
              <w:rPr>
                <w:color w:val="000000"/>
                <w:sz w:val="20"/>
                <w:szCs w:val="20"/>
              </w:rPr>
            </w:pPr>
            <w:r w:rsidRPr="00D025ED">
              <w:rPr>
                <w:color w:val="000000"/>
                <w:sz w:val="20"/>
                <w:szCs w:val="20"/>
              </w:rPr>
              <w:lastRenderedPageBreak/>
              <w:t>CompoundAverageFrequency</w:t>
            </w:r>
          </w:p>
        </w:tc>
      </w:tr>
      <w:tr w:rsidR="006264F5" w:rsidRPr="00D025ED" w14:paraId="24D295E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CAB9263" w14:textId="77777777" w:rsidR="006264F5" w:rsidRPr="00D025ED" w:rsidRDefault="006264F5" w:rsidP="006264F5">
            <w:pPr>
              <w:rPr>
                <w:color w:val="000000"/>
                <w:sz w:val="20"/>
                <w:szCs w:val="20"/>
              </w:rPr>
            </w:pPr>
            <w:r w:rsidRPr="00D025ED">
              <w:rPr>
                <w:color w:val="000000"/>
                <w:sz w:val="20"/>
                <w:szCs w:val="20"/>
              </w:rPr>
              <w:t>MATURITY_CLASSES_ID_AVERAGE</w:t>
            </w:r>
          </w:p>
        </w:tc>
        <w:tc>
          <w:tcPr>
            <w:tcW w:w="5949" w:type="dxa"/>
            <w:gridSpan w:val="2"/>
            <w:tcBorders>
              <w:top w:val="nil"/>
              <w:left w:val="nil"/>
              <w:bottom w:val="single" w:sz="4" w:space="0" w:color="auto"/>
              <w:right w:val="single" w:sz="4" w:space="0" w:color="auto"/>
            </w:tcBorders>
            <w:vAlign w:val="center"/>
            <w:hideMark/>
          </w:tcPr>
          <w:p w14:paraId="4D1BBC5A"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3C15A11C" w14:textId="77777777" w:rsidR="006264F5" w:rsidRPr="00D025ED" w:rsidRDefault="006264F5" w:rsidP="006264F5">
            <w:pPr>
              <w:rPr>
                <w:color w:val="000000"/>
                <w:sz w:val="20"/>
                <w:szCs w:val="20"/>
              </w:rPr>
            </w:pPr>
            <w:r w:rsidRPr="00D025ED">
              <w:rPr>
                <w:color w:val="000000"/>
                <w:sz w:val="20"/>
                <w:szCs w:val="20"/>
              </w:rPr>
              <w:t>MaturityClasses_Id_Average</w:t>
            </w:r>
          </w:p>
        </w:tc>
      </w:tr>
      <w:tr w:rsidR="006264F5" w:rsidRPr="00D025ED" w14:paraId="4347129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DCD7385" w14:textId="77777777" w:rsidR="006264F5" w:rsidRPr="00D025ED" w:rsidRDefault="006264F5" w:rsidP="006264F5">
            <w:pPr>
              <w:rPr>
                <w:color w:val="000000"/>
                <w:sz w:val="20"/>
                <w:szCs w:val="20"/>
              </w:rPr>
            </w:pPr>
            <w:r w:rsidRPr="00D025ED">
              <w:rPr>
                <w:color w:val="000000"/>
                <w:sz w:val="20"/>
                <w:szCs w:val="20"/>
              </w:rPr>
              <w:t>CALCULATION_METHOD</w:t>
            </w:r>
          </w:p>
        </w:tc>
        <w:tc>
          <w:tcPr>
            <w:tcW w:w="5949" w:type="dxa"/>
            <w:gridSpan w:val="2"/>
            <w:tcBorders>
              <w:top w:val="nil"/>
              <w:left w:val="nil"/>
              <w:bottom w:val="single" w:sz="4" w:space="0" w:color="auto"/>
              <w:right w:val="single" w:sz="4" w:space="0" w:color="auto"/>
            </w:tcBorders>
            <w:vAlign w:val="center"/>
            <w:hideMark/>
          </w:tcPr>
          <w:p w14:paraId="0DD57C6D" w14:textId="77777777" w:rsidR="006264F5" w:rsidRPr="00D025ED" w:rsidRDefault="006264F5" w:rsidP="006264F5">
            <w:pPr>
              <w:rPr>
                <w:color w:val="000000"/>
                <w:sz w:val="20"/>
                <w:szCs w:val="20"/>
              </w:rPr>
            </w:pPr>
            <w:r w:rsidRPr="00D025ED">
              <w:rPr>
                <w:color w:val="000000"/>
                <w:sz w:val="20"/>
                <w:szCs w:val="20"/>
              </w:rPr>
              <w:t>If you choose Average for fixed or floating rate deals, Kondor+ calculates the rate of the coupon as an average of the rate values during the period. You can choose either Weighted or Unweighted as the Calculation Method. Added 1.7.</w:t>
            </w:r>
          </w:p>
        </w:tc>
        <w:tc>
          <w:tcPr>
            <w:tcW w:w="5548" w:type="dxa"/>
            <w:tcBorders>
              <w:top w:val="nil"/>
              <w:left w:val="nil"/>
              <w:bottom w:val="single" w:sz="4" w:space="0" w:color="auto"/>
              <w:right w:val="single" w:sz="4" w:space="0" w:color="auto"/>
            </w:tcBorders>
            <w:vAlign w:val="center"/>
            <w:hideMark/>
          </w:tcPr>
          <w:p w14:paraId="52132389" w14:textId="77777777" w:rsidR="006264F5" w:rsidRPr="00D025ED" w:rsidRDefault="006264F5" w:rsidP="006264F5">
            <w:pPr>
              <w:rPr>
                <w:color w:val="000000"/>
                <w:sz w:val="20"/>
                <w:szCs w:val="20"/>
              </w:rPr>
            </w:pPr>
            <w:r w:rsidRPr="00D025ED">
              <w:rPr>
                <w:color w:val="000000"/>
                <w:sz w:val="20"/>
                <w:szCs w:val="20"/>
              </w:rPr>
              <w:t>CalculationMethod</w:t>
            </w:r>
          </w:p>
        </w:tc>
      </w:tr>
      <w:tr w:rsidR="006264F5" w:rsidRPr="00D025ED" w14:paraId="1782DC8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8A1F4B1" w14:textId="77777777" w:rsidR="006264F5" w:rsidRPr="00D025ED" w:rsidRDefault="006264F5" w:rsidP="006264F5">
            <w:pPr>
              <w:rPr>
                <w:color w:val="000000"/>
                <w:sz w:val="20"/>
                <w:szCs w:val="20"/>
              </w:rPr>
            </w:pPr>
            <w:r w:rsidRPr="00D025ED">
              <w:rPr>
                <w:color w:val="000000"/>
                <w:sz w:val="20"/>
                <w:szCs w:val="20"/>
              </w:rPr>
              <w:t>PAYMENT_LAG</w:t>
            </w:r>
          </w:p>
        </w:tc>
        <w:tc>
          <w:tcPr>
            <w:tcW w:w="5949" w:type="dxa"/>
            <w:gridSpan w:val="2"/>
            <w:tcBorders>
              <w:top w:val="nil"/>
              <w:left w:val="nil"/>
              <w:bottom w:val="single" w:sz="4" w:space="0" w:color="auto"/>
              <w:right w:val="single" w:sz="4" w:space="0" w:color="auto"/>
            </w:tcBorders>
            <w:vAlign w:val="center"/>
            <w:hideMark/>
          </w:tcPr>
          <w:p w14:paraId="1834F41C" w14:textId="77777777" w:rsidR="006264F5" w:rsidRPr="00D025ED" w:rsidRDefault="006264F5" w:rsidP="006264F5">
            <w:pPr>
              <w:rPr>
                <w:color w:val="000000"/>
                <w:sz w:val="20"/>
                <w:szCs w:val="20"/>
              </w:rPr>
            </w:pPr>
            <w:r w:rsidRPr="00D025ED">
              <w:rPr>
                <w:color w:val="000000"/>
                <w:sz w:val="20"/>
                <w:szCs w:val="20"/>
              </w:rPr>
              <w:t>Allows to define the payment lag of the lines in the cash flow schedule.</w:t>
            </w:r>
          </w:p>
        </w:tc>
        <w:tc>
          <w:tcPr>
            <w:tcW w:w="5548" w:type="dxa"/>
            <w:tcBorders>
              <w:top w:val="nil"/>
              <w:left w:val="nil"/>
              <w:bottom w:val="single" w:sz="4" w:space="0" w:color="auto"/>
              <w:right w:val="single" w:sz="4" w:space="0" w:color="auto"/>
            </w:tcBorders>
            <w:vAlign w:val="center"/>
            <w:hideMark/>
          </w:tcPr>
          <w:p w14:paraId="4285866D" w14:textId="77777777" w:rsidR="006264F5" w:rsidRPr="00D025ED" w:rsidRDefault="006264F5" w:rsidP="006264F5">
            <w:pPr>
              <w:rPr>
                <w:color w:val="000000"/>
                <w:sz w:val="20"/>
                <w:szCs w:val="20"/>
              </w:rPr>
            </w:pPr>
            <w:r w:rsidRPr="00D025ED">
              <w:rPr>
                <w:color w:val="000000"/>
                <w:sz w:val="20"/>
                <w:szCs w:val="20"/>
              </w:rPr>
              <w:t>PaymentLag</w:t>
            </w:r>
          </w:p>
        </w:tc>
      </w:tr>
      <w:tr w:rsidR="006264F5" w:rsidRPr="00D025ED" w14:paraId="0FB90EB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25364EA" w14:textId="77777777" w:rsidR="006264F5" w:rsidRPr="00D025ED" w:rsidRDefault="006264F5" w:rsidP="006264F5">
            <w:pPr>
              <w:rPr>
                <w:color w:val="000000"/>
                <w:sz w:val="20"/>
                <w:szCs w:val="20"/>
              </w:rPr>
            </w:pPr>
            <w:r w:rsidRPr="00D025ED">
              <w:rPr>
                <w:color w:val="000000"/>
                <w:sz w:val="20"/>
                <w:szCs w:val="20"/>
              </w:rPr>
              <w:t>PAYMENT_LAG_TYPE</w:t>
            </w:r>
          </w:p>
        </w:tc>
        <w:tc>
          <w:tcPr>
            <w:tcW w:w="5949" w:type="dxa"/>
            <w:gridSpan w:val="2"/>
            <w:tcBorders>
              <w:top w:val="nil"/>
              <w:left w:val="nil"/>
              <w:bottom w:val="single" w:sz="4" w:space="0" w:color="auto"/>
              <w:right w:val="single" w:sz="4" w:space="0" w:color="auto"/>
            </w:tcBorders>
            <w:vAlign w:val="center"/>
            <w:hideMark/>
          </w:tcPr>
          <w:p w14:paraId="24532320" w14:textId="77777777" w:rsidR="006264F5" w:rsidRPr="00D025ED" w:rsidRDefault="006264F5" w:rsidP="006264F5">
            <w:pPr>
              <w:rPr>
                <w:color w:val="000000"/>
                <w:sz w:val="20"/>
                <w:szCs w:val="20"/>
              </w:rPr>
            </w:pPr>
            <w:r w:rsidRPr="00D025ED">
              <w:rPr>
                <w:color w:val="000000"/>
                <w:sz w:val="20"/>
                <w:szCs w:val="20"/>
              </w:rPr>
              <w:t>Allows to define the type of lag of the lines in the cash flow schedule.</w:t>
            </w:r>
          </w:p>
        </w:tc>
        <w:tc>
          <w:tcPr>
            <w:tcW w:w="5548" w:type="dxa"/>
            <w:tcBorders>
              <w:top w:val="nil"/>
              <w:left w:val="nil"/>
              <w:bottom w:val="single" w:sz="4" w:space="0" w:color="auto"/>
              <w:right w:val="single" w:sz="4" w:space="0" w:color="auto"/>
            </w:tcBorders>
            <w:vAlign w:val="center"/>
            <w:hideMark/>
          </w:tcPr>
          <w:p w14:paraId="24774C5B" w14:textId="77777777" w:rsidR="006264F5" w:rsidRPr="00D025ED" w:rsidRDefault="006264F5" w:rsidP="006264F5">
            <w:pPr>
              <w:rPr>
                <w:color w:val="000000"/>
                <w:sz w:val="20"/>
                <w:szCs w:val="20"/>
              </w:rPr>
            </w:pPr>
            <w:r w:rsidRPr="00D025ED">
              <w:rPr>
                <w:color w:val="000000"/>
                <w:sz w:val="20"/>
                <w:szCs w:val="20"/>
              </w:rPr>
              <w:t>PaymentLagType</w:t>
            </w:r>
          </w:p>
        </w:tc>
      </w:tr>
      <w:tr w:rsidR="006264F5" w:rsidRPr="00D025ED" w14:paraId="09C3C24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97612D1" w14:textId="77777777" w:rsidR="006264F5" w:rsidRPr="00D025ED" w:rsidRDefault="006264F5" w:rsidP="006264F5">
            <w:pPr>
              <w:rPr>
                <w:color w:val="000000"/>
                <w:sz w:val="20"/>
                <w:szCs w:val="20"/>
              </w:rPr>
            </w:pPr>
            <w:r w:rsidRPr="00D025ED">
              <w:rPr>
                <w:color w:val="000000"/>
                <w:sz w:val="20"/>
                <w:szCs w:val="20"/>
              </w:rPr>
              <w:t>CURVES_ID_DISCOUNT</w:t>
            </w:r>
          </w:p>
        </w:tc>
        <w:tc>
          <w:tcPr>
            <w:tcW w:w="5949" w:type="dxa"/>
            <w:gridSpan w:val="2"/>
            <w:tcBorders>
              <w:top w:val="nil"/>
              <w:left w:val="nil"/>
              <w:bottom w:val="single" w:sz="4" w:space="0" w:color="auto"/>
              <w:right w:val="single" w:sz="4" w:space="0" w:color="auto"/>
            </w:tcBorders>
            <w:vAlign w:val="center"/>
            <w:hideMark/>
          </w:tcPr>
          <w:p w14:paraId="51BCA654"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4D45CC84" w14:textId="77777777" w:rsidR="006264F5" w:rsidRPr="00D025ED" w:rsidRDefault="006264F5" w:rsidP="006264F5">
            <w:pPr>
              <w:rPr>
                <w:color w:val="000000"/>
                <w:sz w:val="20"/>
                <w:szCs w:val="20"/>
              </w:rPr>
            </w:pPr>
            <w:r w:rsidRPr="00D025ED">
              <w:rPr>
                <w:color w:val="000000"/>
                <w:sz w:val="20"/>
                <w:szCs w:val="20"/>
              </w:rPr>
              <w:t>Curves_Id_Discount</w:t>
            </w:r>
          </w:p>
        </w:tc>
      </w:tr>
      <w:tr w:rsidR="006264F5" w:rsidRPr="00D025ED" w14:paraId="0F11689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6015EA9" w14:textId="77777777" w:rsidR="006264F5" w:rsidRPr="00D025ED" w:rsidRDefault="006264F5" w:rsidP="006264F5">
            <w:pPr>
              <w:rPr>
                <w:color w:val="000000"/>
                <w:sz w:val="20"/>
                <w:szCs w:val="20"/>
              </w:rPr>
            </w:pPr>
            <w:r w:rsidRPr="00D025ED">
              <w:rPr>
                <w:color w:val="000000"/>
                <w:sz w:val="20"/>
                <w:szCs w:val="20"/>
              </w:rPr>
              <w:t>CURVES_ID_FORWARD</w:t>
            </w:r>
          </w:p>
        </w:tc>
        <w:tc>
          <w:tcPr>
            <w:tcW w:w="5949" w:type="dxa"/>
            <w:gridSpan w:val="2"/>
            <w:tcBorders>
              <w:top w:val="nil"/>
              <w:left w:val="nil"/>
              <w:bottom w:val="single" w:sz="4" w:space="0" w:color="auto"/>
              <w:right w:val="single" w:sz="4" w:space="0" w:color="auto"/>
            </w:tcBorders>
            <w:vAlign w:val="center"/>
            <w:hideMark/>
          </w:tcPr>
          <w:p w14:paraId="6D9941B3"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2B7A54BC" w14:textId="77777777" w:rsidR="006264F5" w:rsidRPr="00D025ED" w:rsidRDefault="006264F5" w:rsidP="006264F5">
            <w:pPr>
              <w:rPr>
                <w:color w:val="000000"/>
                <w:sz w:val="20"/>
                <w:szCs w:val="20"/>
              </w:rPr>
            </w:pPr>
            <w:r w:rsidRPr="00D025ED">
              <w:rPr>
                <w:color w:val="000000"/>
                <w:sz w:val="20"/>
                <w:szCs w:val="20"/>
              </w:rPr>
              <w:t>Curves_Id_Forward</w:t>
            </w:r>
          </w:p>
        </w:tc>
      </w:tr>
      <w:tr w:rsidR="006264F5" w:rsidRPr="00D025ED" w14:paraId="00A144F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9E56C54" w14:textId="77777777" w:rsidR="006264F5" w:rsidRPr="00D025ED" w:rsidRDefault="006264F5" w:rsidP="006264F5">
            <w:pPr>
              <w:rPr>
                <w:color w:val="000000"/>
                <w:sz w:val="20"/>
                <w:szCs w:val="20"/>
              </w:rPr>
            </w:pPr>
            <w:r w:rsidRPr="00D025ED">
              <w:rPr>
                <w:color w:val="000000"/>
                <w:sz w:val="20"/>
                <w:szCs w:val="20"/>
              </w:rPr>
              <w:t>CPTY_ID_INTERMEDIATE</w:t>
            </w:r>
          </w:p>
        </w:tc>
        <w:tc>
          <w:tcPr>
            <w:tcW w:w="5949" w:type="dxa"/>
            <w:gridSpan w:val="2"/>
            <w:tcBorders>
              <w:top w:val="nil"/>
              <w:left w:val="nil"/>
              <w:bottom w:val="single" w:sz="4" w:space="0" w:color="auto"/>
              <w:right w:val="single" w:sz="4" w:space="0" w:color="auto"/>
            </w:tcBorders>
            <w:vAlign w:val="center"/>
            <w:hideMark/>
          </w:tcPr>
          <w:p w14:paraId="61798A56" w14:textId="77777777" w:rsidR="006264F5" w:rsidRPr="00D025ED" w:rsidRDefault="006264F5" w:rsidP="006264F5">
            <w:pPr>
              <w:rPr>
                <w:color w:val="000000"/>
                <w:sz w:val="20"/>
                <w:szCs w:val="20"/>
              </w:rPr>
            </w:pPr>
            <w:r w:rsidRPr="00D025ED">
              <w:rPr>
                <w:color w:val="000000"/>
                <w:sz w:val="20"/>
                <w:szCs w:val="20"/>
              </w:rPr>
              <w:t>Primary key for ThirdParties Table</w:t>
            </w:r>
          </w:p>
        </w:tc>
        <w:tc>
          <w:tcPr>
            <w:tcW w:w="5548" w:type="dxa"/>
            <w:tcBorders>
              <w:top w:val="nil"/>
              <w:left w:val="nil"/>
              <w:bottom w:val="single" w:sz="4" w:space="0" w:color="auto"/>
              <w:right w:val="single" w:sz="4" w:space="0" w:color="auto"/>
            </w:tcBorders>
            <w:vAlign w:val="center"/>
            <w:hideMark/>
          </w:tcPr>
          <w:p w14:paraId="0EBCEB73" w14:textId="77777777" w:rsidR="006264F5" w:rsidRPr="00D025ED" w:rsidRDefault="006264F5" w:rsidP="006264F5">
            <w:pPr>
              <w:rPr>
                <w:color w:val="000000"/>
                <w:sz w:val="20"/>
                <w:szCs w:val="20"/>
              </w:rPr>
            </w:pPr>
            <w:r w:rsidRPr="00D025ED">
              <w:rPr>
                <w:color w:val="000000"/>
                <w:sz w:val="20"/>
                <w:szCs w:val="20"/>
              </w:rPr>
              <w:t>Cpty_Id_Intermediate</w:t>
            </w:r>
          </w:p>
        </w:tc>
      </w:tr>
      <w:tr w:rsidR="006264F5" w:rsidRPr="00D025ED" w14:paraId="56F0D33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5DF7552" w14:textId="77777777" w:rsidR="006264F5" w:rsidRPr="00D025ED" w:rsidRDefault="006264F5" w:rsidP="006264F5">
            <w:pPr>
              <w:rPr>
                <w:color w:val="000000"/>
                <w:sz w:val="20"/>
                <w:szCs w:val="20"/>
              </w:rPr>
            </w:pPr>
            <w:r w:rsidRPr="00D025ED">
              <w:rPr>
                <w:color w:val="000000"/>
                <w:sz w:val="20"/>
                <w:szCs w:val="20"/>
              </w:rPr>
              <w:t>COMMISSION_RATE</w:t>
            </w:r>
          </w:p>
        </w:tc>
        <w:tc>
          <w:tcPr>
            <w:tcW w:w="5949" w:type="dxa"/>
            <w:gridSpan w:val="2"/>
            <w:tcBorders>
              <w:top w:val="nil"/>
              <w:left w:val="nil"/>
              <w:bottom w:val="single" w:sz="4" w:space="0" w:color="auto"/>
              <w:right w:val="single" w:sz="4" w:space="0" w:color="auto"/>
            </w:tcBorders>
            <w:vAlign w:val="center"/>
            <w:hideMark/>
          </w:tcPr>
          <w:p w14:paraId="28A4B078" w14:textId="77777777" w:rsidR="006264F5" w:rsidRPr="00D025ED" w:rsidRDefault="006264F5" w:rsidP="006264F5">
            <w:pPr>
              <w:rPr>
                <w:color w:val="000000"/>
                <w:sz w:val="20"/>
                <w:szCs w:val="20"/>
              </w:rPr>
            </w:pPr>
            <w:r w:rsidRPr="00D025ED">
              <w:rPr>
                <w:color w:val="000000"/>
                <w:sz w:val="20"/>
                <w:szCs w:val="20"/>
              </w:rPr>
              <w:t>Specifies the rate which is used to calculated the commission.</w:t>
            </w:r>
          </w:p>
        </w:tc>
        <w:tc>
          <w:tcPr>
            <w:tcW w:w="5548" w:type="dxa"/>
            <w:tcBorders>
              <w:top w:val="nil"/>
              <w:left w:val="nil"/>
              <w:bottom w:val="single" w:sz="4" w:space="0" w:color="auto"/>
              <w:right w:val="single" w:sz="4" w:space="0" w:color="auto"/>
            </w:tcBorders>
            <w:vAlign w:val="center"/>
            <w:hideMark/>
          </w:tcPr>
          <w:p w14:paraId="5112BD31" w14:textId="77777777" w:rsidR="006264F5" w:rsidRPr="00D025ED" w:rsidRDefault="006264F5" w:rsidP="006264F5">
            <w:pPr>
              <w:rPr>
                <w:color w:val="000000"/>
                <w:sz w:val="20"/>
                <w:szCs w:val="20"/>
              </w:rPr>
            </w:pPr>
            <w:r w:rsidRPr="00D025ED">
              <w:rPr>
                <w:color w:val="000000"/>
                <w:sz w:val="20"/>
                <w:szCs w:val="20"/>
              </w:rPr>
              <w:t>CommissionRate</w:t>
            </w:r>
          </w:p>
        </w:tc>
      </w:tr>
      <w:tr w:rsidR="006264F5" w:rsidRPr="00D025ED" w14:paraId="794140C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FE4040D" w14:textId="77777777" w:rsidR="006264F5" w:rsidRPr="00D025ED" w:rsidRDefault="006264F5" w:rsidP="006264F5">
            <w:pPr>
              <w:rPr>
                <w:color w:val="000000"/>
                <w:sz w:val="20"/>
                <w:szCs w:val="20"/>
              </w:rPr>
            </w:pPr>
            <w:r w:rsidRPr="00D025ED">
              <w:rPr>
                <w:color w:val="000000"/>
                <w:sz w:val="20"/>
                <w:szCs w:val="20"/>
              </w:rPr>
              <w:t>COMMISSION_AMOUNT</w:t>
            </w:r>
          </w:p>
        </w:tc>
        <w:tc>
          <w:tcPr>
            <w:tcW w:w="5949" w:type="dxa"/>
            <w:gridSpan w:val="2"/>
            <w:tcBorders>
              <w:top w:val="nil"/>
              <w:left w:val="nil"/>
              <w:bottom w:val="single" w:sz="4" w:space="0" w:color="auto"/>
              <w:right w:val="single" w:sz="4" w:space="0" w:color="auto"/>
            </w:tcBorders>
            <w:vAlign w:val="center"/>
            <w:hideMark/>
          </w:tcPr>
          <w:p w14:paraId="197C5877" w14:textId="77777777" w:rsidR="006264F5" w:rsidRPr="00D025ED" w:rsidRDefault="006264F5" w:rsidP="006264F5">
            <w:pPr>
              <w:rPr>
                <w:color w:val="000000"/>
                <w:sz w:val="20"/>
                <w:szCs w:val="20"/>
              </w:rPr>
            </w:pPr>
            <w:r w:rsidRPr="00D025ED">
              <w:rPr>
                <w:color w:val="000000"/>
                <w:sz w:val="20"/>
                <w:szCs w:val="20"/>
              </w:rPr>
              <w:t>Amount of commission.</w:t>
            </w:r>
          </w:p>
        </w:tc>
        <w:tc>
          <w:tcPr>
            <w:tcW w:w="5548" w:type="dxa"/>
            <w:tcBorders>
              <w:top w:val="nil"/>
              <w:left w:val="nil"/>
              <w:bottom w:val="single" w:sz="4" w:space="0" w:color="auto"/>
              <w:right w:val="single" w:sz="4" w:space="0" w:color="auto"/>
            </w:tcBorders>
            <w:vAlign w:val="center"/>
            <w:hideMark/>
          </w:tcPr>
          <w:p w14:paraId="525A9CE1" w14:textId="77777777" w:rsidR="006264F5" w:rsidRPr="00D025ED" w:rsidRDefault="006264F5" w:rsidP="006264F5">
            <w:pPr>
              <w:rPr>
                <w:color w:val="000000"/>
                <w:sz w:val="20"/>
                <w:szCs w:val="20"/>
              </w:rPr>
            </w:pPr>
            <w:r w:rsidRPr="00D025ED">
              <w:rPr>
                <w:color w:val="000000"/>
                <w:sz w:val="20"/>
                <w:szCs w:val="20"/>
              </w:rPr>
              <w:t>CommissionAmount</w:t>
            </w:r>
          </w:p>
        </w:tc>
      </w:tr>
      <w:tr w:rsidR="006264F5" w:rsidRPr="00D025ED" w14:paraId="4628B74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75FC2E0" w14:textId="77777777" w:rsidR="006264F5" w:rsidRPr="00D025ED" w:rsidRDefault="006264F5" w:rsidP="006264F5">
            <w:pPr>
              <w:rPr>
                <w:color w:val="000000"/>
                <w:sz w:val="20"/>
                <w:szCs w:val="20"/>
              </w:rPr>
            </w:pPr>
            <w:r w:rsidRPr="00D025ED">
              <w:rPr>
                <w:color w:val="000000"/>
                <w:sz w:val="20"/>
                <w:szCs w:val="20"/>
              </w:rPr>
              <w:t>CORPORATE_AMOUNT</w:t>
            </w:r>
          </w:p>
        </w:tc>
        <w:tc>
          <w:tcPr>
            <w:tcW w:w="5949" w:type="dxa"/>
            <w:gridSpan w:val="2"/>
            <w:tcBorders>
              <w:top w:val="nil"/>
              <w:left w:val="nil"/>
              <w:bottom w:val="single" w:sz="4" w:space="0" w:color="auto"/>
              <w:right w:val="single" w:sz="4" w:space="0" w:color="auto"/>
            </w:tcBorders>
            <w:vAlign w:val="center"/>
            <w:hideMark/>
          </w:tcPr>
          <w:p w14:paraId="0FC3F374" w14:textId="77777777" w:rsidR="006264F5" w:rsidRPr="00D025ED" w:rsidRDefault="006264F5" w:rsidP="006264F5">
            <w:pPr>
              <w:rPr>
                <w:color w:val="000000"/>
                <w:sz w:val="20"/>
                <w:szCs w:val="20"/>
              </w:rPr>
            </w:pPr>
            <w:r w:rsidRPr="00D025ED">
              <w:rPr>
                <w:color w:val="000000"/>
                <w:sz w:val="20"/>
                <w:szCs w:val="20"/>
              </w:rPr>
              <w:t>This amount is calculated as the difference between the gross amount plus the client margin and the gross amount without the client margin.</w:t>
            </w:r>
          </w:p>
        </w:tc>
        <w:tc>
          <w:tcPr>
            <w:tcW w:w="5548" w:type="dxa"/>
            <w:tcBorders>
              <w:top w:val="nil"/>
              <w:left w:val="nil"/>
              <w:bottom w:val="single" w:sz="4" w:space="0" w:color="auto"/>
              <w:right w:val="single" w:sz="4" w:space="0" w:color="auto"/>
            </w:tcBorders>
            <w:vAlign w:val="center"/>
            <w:hideMark/>
          </w:tcPr>
          <w:p w14:paraId="6B5F6814" w14:textId="77777777" w:rsidR="006264F5" w:rsidRPr="00D025ED" w:rsidRDefault="006264F5" w:rsidP="006264F5">
            <w:pPr>
              <w:rPr>
                <w:color w:val="000000"/>
                <w:sz w:val="20"/>
                <w:szCs w:val="20"/>
              </w:rPr>
            </w:pPr>
            <w:r w:rsidRPr="00D025ED">
              <w:rPr>
                <w:color w:val="000000"/>
                <w:sz w:val="20"/>
                <w:szCs w:val="20"/>
              </w:rPr>
              <w:t>CorporateAmount</w:t>
            </w:r>
          </w:p>
        </w:tc>
      </w:tr>
      <w:tr w:rsidR="006264F5" w:rsidRPr="00D025ED" w14:paraId="2677082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30C3447" w14:textId="77777777" w:rsidR="006264F5" w:rsidRPr="00D025ED" w:rsidRDefault="006264F5" w:rsidP="006264F5">
            <w:pPr>
              <w:rPr>
                <w:color w:val="000000"/>
                <w:sz w:val="20"/>
                <w:szCs w:val="20"/>
              </w:rPr>
            </w:pPr>
            <w:r w:rsidRPr="00D025ED">
              <w:rPr>
                <w:color w:val="000000"/>
                <w:sz w:val="20"/>
                <w:szCs w:val="20"/>
              </w:rPr>
              <w:t>FEES_AMOUNT</w:t>
            </w:r>
          </w:p>
        </w:tc>
        <w:tc>
          <w:tcPr>
            <w:tcW w:w="5949" w:type="dxa"/>
            <w:gridSpan w:val="2"/>
            <w:tcBorders>
              <w:top w:val="nil"/>
              <w:left w:val="nil"/>
              <w:bottom w:val="single" w:sz="4" w:space="0" w:color="auto"/>
              <w:right w:val="single" w:sz="4" w:space="0" w:color="auto"/>
            </w:tcBorders>
            <w:vAlign w:val="center"/>
            <w:hideMark/>
          </w:tcPr>
          <w:p w14:paraId="263E4995" w14:textId="77777777" w:rsidR="006264F5" w:rsidRPr="00D025ED" w:rsidRDefault="006264F5" w:rsidP="006264F5">
            <w:pPr>
              <w:rPr>
                <w:color w:val="000000"/>
                <w:sz w:val="20"/>
                <w:szCs w:val="20"/>
              </w:rPr>
            </w:pPr>
            <w:r w:rsidRPr="00D025ED">
              <w:rPr>
                <w:color w:val="000000"/>
                <w:sz w:val="20"/>
                <w:szCs w:val="20"/>
              </w:rPr>
              <w:t>Specifies the net fees of the deal.</w:t>
            </w:r>
          </w:p>
        </w:tc>
        <w:tc>
          <w:tcPr>
            <w:tcW w:w="5548" w:type="dxa"/>
            <w:tcBorders>
              <w:top w:val="nil"/>
              <w:left w:val="nil"/>
              <w:bottom w:val="single" w:sz="4" w:space="0" w:color="auto"/>
              <w:right w:val="single" w:sz="4" w:space="0" w:color="auto"/>
            </w:tcBorders>
            <w:vAlign w:val="center"/>
            <w:hideMark/>
          </w:tcPr>
          <w:p w14:paraId="3E999F0A" w14:textId="77777777" w:rsidR="006264F5" w:rsidRPr="00D025ED" w:rsidRDefault="006264F5" w:rsidP="006264F5">
            <w:pPr>
              <w:rPr>
                <w:color w:val="000000"/>
                <w:sz w:val="20"/>
                <w:szCs w:val="20"/>
              </w:rPr>
            </w:pPr>
            <w:r w:rsidRPr="00D025ED">
              <w:rPr>
                <w:color w:val="000000"/>
                <w:sz w:val="20"/>
                <w:szCs w:val="20"/>
              </w:rPr>
              <w:t>FeesAmount</w:t>
            </w:r>
          </w:p>
        </w:tc>
      </w:tr>
      <w:tr w:rsidR="006264F5" w:rsidRPr="00D025ED" w14:paraId="13633F7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F8122AD" w14:textId="77777777" w:rsidR="006264F5" w:rsidRPr="00D025ED" w:rsidRDefault="006264F5" w:rsidP="006264F5">
            <w:pPr>
              <w:rPr>
                <w:color w:val="000000"/>
                <w:sz w:val="20"/>
                <w:szCs w:val="20"/>
              </w:rPr>
            </w:pPr>
            <w:r w:rsidRPr="00D025ED">
              <w:rPr>
                <w:color w:val="000000"/>
                <w:sz w:val="20"/>
                <w:szCs w:val="20"/>
              </w:rPr>
              <w:t>MINIMUM_FEES_AMOUNT</w:t>
            </w:r>
          </w:p>
        </w:tc>
        <w:tc>
          <w:tcPr>
            <w:tcW w:w="5949" w:type="dxa"/>
            <w:gridSpan w:val="2"/>
            <w:tcBorders>
              <w:top w:val="nil"/>
              <w:left w:val="nil"/>
              <w:bottom w:val="single" w:sz="4" w:space="0" w:color="auto"/>
              <w:right w:val="single" w:sz="4" w:space="0" w:color="auto"/>
            </w:tcBorders>
            <w:vAlign w:val="center"/>
            <w:hideMark/>
          </w:tcPr>
          <w:p w14:paraId="581C2482" w14:textId="77777777" w:rsidR="006264F5" w:rsidRPr="00D025ED" w:rsidRDefault="006264F5" w:rsidP="006264F5">
            <w:pPr>
              <w:rPr>
                <w:color w:val="000000"/>
                <w:sz w:val="20"/>
                <w:szCs w:val="20"/>
              </w:rPr>
            </w:pPr>
            <w:r w:rsidRPr="00D025ED">
              <w:rPr>
                <w:color w:val="000000"/>
                <w:sz w:val="20"/>
                <w:szCs w:val="20"/>
              </w:rPr>
              <w:t>If the deal is liquidated and the interest calculated on the liquidation date is less than the minimum fee, the interest will be equal to the minimum fee. This field is activated when the payment type is rate and a call period is specified.</w:t>
            </w:r>
          </w:p>
        </w:tc>
        <w:tc>
          <w:tcPr>
            <w:tcW w:w="5548" w:type="dxa"/>
            <w:tcBorders>
              <w:top w:val="nil"/>
              <w:left w:val="nil"/>
              <w:bottom w:val="single" w:sz="4" w:space="0" w:color="auto"/>
              <w:right w:val="single" w:sz="4" w:space="0" w:color="auto"/>
            </w:tcBorders>
            <w:vAlign w:val="center"/>
            <w:hideMark/>
          </w:tcPr>
          <w:p w14:paraId="4AB16B03" w14:textId="77777777" w:rsidR="006264F5" w:rsidRPr="00D025ED" w:rsidRDefault="006264F5" w:rsidP="006264F5">
            <w:pPr>
              <w:rPr>
                <w:color w:val="000000"/>
                <w:sz w:val="20"/>
                <w:szCs w:val="20"/>
              </w:rPr>
            </w:pPr>
            <w:r w:rsidRPr="00D025ED">
              <w:rPr>
                <w:color w:val="000000"/>
                <w:sz w:val="20"/>
                <w:szCs w:val="20"/>
              </w:rPr>
              <w:t>MinimumFeesAmount</w:t>
            </w:r>
          </w:p>
        </w:tc>
      </w:tr>
      <w:tr w:rsidR="006264F5" w:rsidRPr="00D025ED" w14:paraId="61B3814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1875961" w14:textId="77777777" w:rsidR="006264F5" w:rsidRPr="00D025ED" w:rsidRDefault="006264F5" w:rsidP="006264F5">
            <w:pPr>
              <w:rPr>
                <w:color w:val="000000"/>
                <w:sz w:val="20"/>
                <w:szCs w:val="20"/>
              </w:rPr>
            </w:pPr>
            <w:r w:rsidRPr="00D025ED">
              <w:rPr>
                <w:color w:val="000000"/>
                <w:sz w:val="20"/>
                <w:szCs w:val="20"/>
              </w:rPr>
              <w:lastRenderedPageBreak/>
              <w:t>SPOT_OR_START_DATE</w:t>
            </w:r>
          </w:p>
        </w:tc>
        <w:tc>
          <w:tcPr>
            <w:tcW w:w="5949" w:type="dxa"/>
            <w:gridSpan w:val="2"/>
            <w:tcBorders>
              <w:top w:val="nil"/>
              <w:left w:val="nil"/>
              <w:bottom w:val="single" w:sz="4" w:space="0" w:color="auto"/>
              <w:right w:val="single" w:sz="4" w:space="0" w:color="auto"/>
            </w:tcBorders>
            <w:vAlign w:val="center"/>
            <w:hideMark/>
          </w:tcPr>
          <w:p w14:paraId="207CB635" w14:textId="77777777" w:rsidR="006264F5" w:rsidRPr="00D025ED" w:rsidRDefault="006264F5" w:rsidP="006264F5">
            <w:pPr>
              <w:rPr>
                <w:color w:val="000000"/>
                <w:sz w:val="20"/>
                <w:szCs w:val="20"/>
              </w:rPr>
            </w:pPr>
            <w:r w:rsidRPr="00D025ED">
              <w:rPr>
                <w:color w:val="000000"/>
                <w:sz w:val="20"/>
                <w:szCs w:val="20"/>
              </w:rPr>
              <w:t>This is automatically calculated for positions by the nightly batch process (changed 1.8).</w:t>
            </w:r>
          </w:p>
        </w:tc>
        <w:tc>
          <w:tcPr>
            <w:tcW w:w="5548" w:type="dxa"/>
            <w:tcBorders>
              <w:top w:val="nil"/>
              <w:left w:val="nil"/>
              <w:bottom w:val="single" w:sz="4" w:space="0" w:color="auto"/>
              <w:right w:val="single" w:sz="4" w:space="0" w:color="auto"/>
            </w:tcBorders>
            <w:vAlign w:val="center"/>
            <w:hideMark/>
          </w:tcPr>
          <w:p w14:paraId="6B66CC2B" w14:textId="77777777" w:rsidR="006264F5" w:rsidRPr="00D025ED" w:rsidRDefault="006264F5" w:rsidP="006264F5">
            <w:pPr>
              <w:rPr>
                <w:color w:val="000000"/>
                <w:sz w:val="20"/>
                <w:szCs w:val="20"/>
              </w:rPr>
            </w:pPr>
            <w:r w:rsidRPr="00D025ED">
              <w:rPr>
                <w:color w:val="000000"/>
                <w:sz w:val="20"/>
                <w:szCs w:val="20"/>
              </w:rPr>
              <w:t>SpotOrStartDate</w:t>
            </w:r>
          </w:p>
        </w:tc>
      </w:tr>
      <w:tr w:rsidR="006264F5" w:rsidRPr="00D025ED" w14:paraId="3AEE7E5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E749EEC" w14:textId="77777777" w:rsidR="006264F5" w:rsidRPr="00D025ED" w:rsidRDefault="006264F5" w:rsidP="006264F5">
            <w:pPr>
              <w:rPr>
                <w:color w:val="000000"/>
                <w:sz w:val="20"/>
                <w:szCs w:val="20"/>
              </w:rPr>
            </w:pPr>
            <w:r w:rsidRPr="00D025ED">
              <w:rPr>
                <w:color w:val="000000"/>
                <w:sz w:val="20"/>
                <w:szCs w:val="20"/>
              </w:rPr>
              <w:t>END_DATE</w:t>
            </w:r>
          </w:p>
        </w:tc>
        <w:tc>
          <w:tcPr>
            <w:tcW w:w="5949" w:type="dxa"/>
            <w:gridSpan w:val="2"/>
            <w:tcBorders>
              <w:top w:val="nil"/>
              <w:left w:val="nil"/>
              <w:bottom w:val="single" w:sz="4" w:space="0" w:color="auto"/>
              <w:right w:val="single" w:sz="4" w:space="0" w:color="auto"/>
            </w:tcBorders>
            <w:vAlign w:val="center"/>
            <w:hideMark/>
          </w:tcPr>
          <w:p w14:paraId="1B019ACE" w14:textId="77777777" w:rsidR="006264F5" w:rsidRPr="00D025ED" w:rsidRDefault="006264F5" w:rsidP="006264F5">
            <w:pPr>
              <w:rPr>
                <w:color w:val="000000"/>
                <w:sz w:val="20"/>
                <w:szCs w:val="20"/>
              </w:rPr>
            </w:pPr>
            <w:r w:rsidRPr="00D025ED">
              <w:rPr>
                <w:color w:val="000000"/>
                <w:sz w:val="20"/>
                <w:szCs w:val="20"/>
              </w:rPr>
              <w:t>This is automatically calculated for positions by the nightly batch process (changed 1.8).</w:t>
            </w:r>
          </w:p>
        </w:tc>
        <w:tc>
          <w:tcPr>
            <w:tcW w:w="5548" w:type="dxa"/>
            <w:tcBorders>
              <w:top w:val="nil"/>
              <w:left w:val="nil"/>
              <w:bottom w:val="single" w:sz="4" w:space="0" w:color="auto"/>
              <w:right w:val="single" w:sz="4" w:space="0" w:color="auto"/>
            </w:tcBorders>
            <w:vAlign w:val="center"/>
            <w:hideMark/>
          </w:tcPr>
          <w:p w14:paraId="279C86DC" w14:textId="77777777" w:rsidR="006264F5" w:rsidRPr="00D025ED" w:rsidRDefault="006264F5" w:rsidP="006264F5">
            <w:pPr>
              <w:rPr>
                <w:color w:val="000000"/>
                <w:sz w:val="20"/>
                <w:szCs w:val="20"/>
              </w:rPr>
            </w:pPr>
            <w:r w:rsidRPr="00D025ED">
              <w:rPr>
                <w:color w:val="000000"/>
                <w:sz w:val="20"/>
                <w:szCs w:val="20"/>
              </w:rPr>
              <w:t>EndDate</w:t>
            </w:r>
          </w:p>
        </w:tc>
      </w:tr>
      <w:tr w:rsidR="006264F5" w:rsidRPr="00D025ED" w14:paraId="566215E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A718FF7" w14:textId="77777777" w:rsidR="006264F5" w:rsidRPr="00D025ED" w:rsidRDefault="006264F5" w:rsidP="006264F5">
            <w:pPr>
              <w:rPr>
                <w:color w:val="000000"/>
                <w:sz w:val="20"/>
                <w:szCs w:val="20"/>
              </w:rPr>
            </w:pPr>
            <w:r w:rsidRPr="00D025ED">
              <w:rPr>
                <w:color w:val="000000"/>
                <w:sz w:val="20"/>
                <w:szCs w:val="20"/>
              </w:rPr>
              <w:t>VALUE_RATE</w:t>
            </w:r>
          </w:p>
        </w:tc>
        <w:tc>
          <w:tcPr>
            <w:tcW w:w="5949" w:type="dxa"/>
            <w:gridSpan w:val="2"/>
            <w:tcBorders>
              <w:top w:val="nil"/>
              <w:left w:val="nil"/>
              <w:bottom w:val="single" w:sz="4" w:space="0" w:color="auto"/>
              <w:right w:val="single" w:sz="4" w:space="0" w:color="auto"/>
            </w:tcBorders>
            <w:vAlign w:val="center"/>
            <w:hideMark/>
          </w:tcPr>
          <w:p w14:paraId="21ACF80F" w14:textId="77777777" w:rsidR="006264F5" w:rsidRPr="00D025ED" w:rsidRDefault="006264F5" w:rsidP="006264F5">
            <w:pPr>
              <w:rPr>
                <w:color w:val="000000"/>
                <w:sz w:val="20"/>
                <w:szCs w:val="20"/>
              </w:rPr>
            </w:pPr>
            <w:r w:rsidRPr="00D025ED">
              <w:rPr>
                <w:color w:val="000000"/>
                <w:sz w:val="20"/>
                <w:szCs w:val="20"/>
              </w:rPr>
              <w:t>This is automatically calculated for positions by the nightly batch process (changed 1.8).</w:t>
            </w:r>
          </w:p>
        </w:tc>
        <w:tc>
          <w:tcPr>
            <w:tcW w:w="5548" w:type="dxa"/>
            <w:tcBorders>
              <w:top w:val="nil"/>
              <w:left w:val="nil"/>
              <w:bottom w:val="single" w:sz="4" w:space="0" w:color="auto"/>
              <w:right w:val="single" w:sz="4" w:space="0" w:color="auto"/>
            </w:tcBorders>
            <w:vAlign w:val="center"/>
            <w:hideMark/>
          </w:tcPr>
          <w:p w14:paraId="03B51E8F" w14:textId="77777777" w:rsidR="006264F5" w:rsidRPr="00D025ED" w:rsidRDefault="006264F5" w:rsidP="006264F5">
            <w:pPr>
              <w:rPr>
                <w:color w:val="000000"/>
                <w:sz w:val="20"/>
                <w:szCs w:val="20"/>
              </w:rPr>
            </w:pPr>
            <w:r w:rsidRPr="00D025ED">
              <w:rPr>
                <w:color w:val="000000"/>
                <w:sz w:val="20"/>
                <w:szCs w:val="20"/>
              </w:rPr>
              <w:t>ValueRate</w:t>
            </w:r>
          </w:p>
        </w:tc>
      </w:tr>
      <w:tr w:rsidR="006264F5" w:rsidRPr="00D025ED" w14:paraId="72BB97E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BEE7950" w14:textId="77777777" w:rsidR="006264F5" w:rsidRPr="00D025ED" w:rsidRDefault="006264F5" w:rsidP="006264F5">
            <w:pPr>
              <w:rPr>
                <w:color w:val="000000"/>
                <w:sz w:val="20"/>
                <w:szCs w:val="20"/>
              </w:rPr>
            </w:pPr>
            <w:r w:rsidRPr="00D025ED">
              <w:rPr>
                <w:color w:val="000000"/>
                <w:sz w:val="20"/>
                <w:szCs w:val="20"/>
              </w:rPr>
              <w:t>CURRENT_AMOUNT</w:t>
            </w:r>
          </w:p>
        </w:tc>
        <w:tc>
          <w:tcPr>
            <w:tcW w:w="5949" w:type="dxa"/>
            <w:gridSpan w:val="2"/>
            <w:tcBorders>
              <w:top w:val="nil"/>
              <w:left w:val="nil"/>
              <w:bottom w:val="single" w:sz="4" w:space="0" w:color="auto"/>
              <w:right w:val="single" w:sz="4" w:space="0" w:color="auto"/>
            </w:tcBorders>
            <w:vAlign w:val="center"/>
            <w:hideMark/>
          </w:tcPr>
          <w:p w14:paraId="56B0AF5A" w14:textId="77777777" w:rsidR="006264F5" w:rsidRPr="00D025ED" w:rsidRDefault="006264F5" w:rsidP="006264F5">
            <w:pPr>
              <w:rPr>
                <w:color w:val="000000"/>
                <w:sz w:val="20"/>
                <w:szCs w:val="20"/>
              </w:rPr>
            </w:pPr>
            <w:r w:rsidRPr="00D025ED">
              <w:rPr>
                <w:color w:val="000000"/>
                <w:sz w:val="20"/>
                <w:szCs w:val="20"/>
              </w:rPr>
              <w:t>This is automatically calculated for positions by the nightly batch process (changed 1.8).</w:t>
            </w:r>
          </w:p>
        </w:tc>
        <w:tc>
          <w:tcPr>
            <w:tcW w:w="5548" w:type="dxa"/>
            <w:tcBorders>
              <w:top w:val="nil"/>
              <w:left w:val="nil"/>
              <w:bottom w:val="single" w:sz="4" w:space="0" w:color="auto"/>
              <w:right w:val="single" w:sz="4" w:space="0" w:color="auto"/>
            </w:tcBorders>
            <w:vAlign w:val="center"/>
            <w:hideMark/>
          </w:tcPr>
          <w:p w14:paraId="5343FFDD" w14:textId="77777777" w:rsidR="006264F5" w:rsidRPr="00D025ED" w:rsidRDefault="006264F5" w:rsidP="006264F5">
            <w:pPr>
              <w:rPr>
                <w:color w:val="000000"/>
                <w:sz w:val="20"/>
                <w:szCs w:val="20"/>
              </w:rPr>
            </w:pPr>
            <w:r w:rsidRPr="00D025ED">
              <w:rPr>
                <w:color w:val="000000"/>
                <w:sz w:val="20"/>
                <w:szCs w:val="20"/>
              </w:rPr>
              <w:t>CurrentAmount</w:t>
            </w:r>
          </w:p>
        </w:tc>
      </w:tr>
      <w:tr w:rsidR="006264F5" w:rsidRPr="00D025ED" w14:paraId="0C2A10D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1BF51DC" w14:textId="77777777" w:rsidR="006264F5" w:rsidRPr="00D025ED" w:rsidRDefault="006264F5" w:rsidP="006264F5">
            <w:pPr>
              <w:rPr>
                <w:color w:val="000000"/>
                <w:sz w:val="20"/>
                <w:szCs w:val="20"/>
              </w:rPr>
            </w:pPr>
            <w:r w:rsidRPr="00D025ED">
              <w:rPr>
                <w:color w:val="000000"/>
                <w:sz w:val="20"/>
                <w:szCs w:val="20"/>
              </w:rPr>
              <w:t>MATURITY_RATE</w:t>
            </w:r>
          </w:p>
        </w:tc>
        <w:tc>
          <w:tcPr>
            <w:tcW w:w="5949" w:type="dxa"/>
            <w:gridSpan w:val="2"/>
            <w:tcBorders>
              <w:top w:val="nil"/>
              <w:left w:val="nil"/>
              <w:bottom w:val="single" w:sz="4" w:space="0" w:color="auto"/>
              <w:right w:val="single" w:sz="4" w:space="0" w:color="auto"/>
            </w:tcBorders>
            <w:vAlign w:val="center"/>
            <w:hideMark/>
          </w:tcPr>
          <w:p w14:paraId="43B42FC6" w14:textId="77777777" w:rsidR="006264F5" w:rsidRPr="00D025ED" w:rsidRDefault="006264F5" w:rsidP="006264F5">
            <w:pPr>
              <w:rPr>
                <w:color w:val="000000"/>
                <w:sz w:val="20"/>
                <w:szCs w:val="20"/>
              </w:rPr>
            </w:pPr>
            <w:r w:rsidRPr="00D025ED">
              <w:rPr>
                <w:color w:val="000000"/>
                <w:sz w:val="20"/>
                <w:szCs w:val="20"/>
              </w:rPr>
              <w:t>This is automatically calculated for positions by the nightly batch process (changed 1.8).</w:t>
            </w:r>
          </w:p>
        </w:tc>
        <w:tc>
          <w:tcPr>
            <w:tcW w:w="5548" w:type="dxa"/>
            <w:tcBorders>
              <w:top w:val="nil"/>
              <w:left w:val="nil"/>
              <w:bottom w:val="single" w:sz="4" w:space="0" w:color="auto"/>
              <w:right w:val="single" w:sz="4" w:space="0" w:color="auto"/>
            </w:tcBorders>
            <w:vAlign w:val="center"/>
            <w:hideMark/>
          </w:tcPr>
          <w:p w14:paraId="7299AA60" w14:textId="77777777" w:rsidR="006264F5" w:rsidRPr="00D025ED" w:rsidRDefault="006264F5" w:rsidP="006264F5">
            <w:pPr>
              <w:rPr>
                <w:color w:val="000000"/>
                <w:sz w:val="20"/>
                <w:szCs w:val="20"/>
              </w:rPr>
            </w:pPr>
            <w:r w:rsidRPr="00D025ED">
              <w:rPr>
                <w:color w:val="000000"/>
                <w:sz w:val="20"/>
                <w:szCs w:val="20"/>
              </w:rPr>
              <w:t>MaturityRate</w:t>
            </w:r>
          </w:p>
        </w:tc>
      </w:tr>
      <w:tr w:rsidR="006264F5" w:rsidRPr="00D025ED" w14:paraId="15D0CA9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4D524EE" w14:textId="77777777" w:rsidR="006264F5" w:rsidRPr="00D025ED" w:rsidRDefault="006264F5" w:rsidP="006264F5">
            <w:pPr>
              <w:rPr>
                <w:color w:val="000000"/>
                <w:sz w:val="20"/>
                <w:szCs w:val="20"/>
              </w:rPr>
            </w:pPr>
            <w:r w:rsidRPr="00D025ED">
              <w:rPr>
                <w:color w:val="000000"/>
                <w:sz w:val="20"/>
                <w:szCs w:val="20"/>
              </w:rPr>
              <w:t>COST_OF_CARRY</w:t>
            </w:r>
          </w:p>
        </w:tc>
        <w:tc>
          <w:tcPr>
            <w:tcW w:w="5949" w:type="dxa"/>
            <w:gridSpan w:val="2"/>
            <w:tcBorders>
              <w:top w:val="nil"/>
              <w:left w:val="nil"/>
              <w:bottom w:val="single" w:sz="4" w:space="0" w:color="auto"/>
              <w:right w:val="single" w:sz="4" w:space="0" w:color="auto"/>
            </w:tcBorders>
            <w:vAlign w:val="center"/>
            <w:hideMark/>
          </w:tcPr>
          <w:p w14:paraId="3FF69EF8" w14:textId="77777777" w:rsidR="006264F5" w:rsidRPr="00D025ED" w:rsidRDefault="006264F5" w:rsidP="006264F5">
            <w:pPr>
              <w:rPr>
                <w:color w:val="000000"/>
                <w:sz w:val="20"/>
                <w:szCs w:val="20"/>
              </w:rPr>
            </w:pPr>
            <w:r w:rsidRPr="00D025ED">
              <w:rPr>
                <w:color w:val="000000"/>
                <w:sz w:val="20"/>
                <w:szCs w:val="20"/>
              </w:rPr>
              <w:t>This is computed by the system during the batch process.</w:t>
            </w:r>
          </w:p>
        </w:tc>
        <w:tc>
          <w:tcPr>
            <w:tcW w:w="5548" w:type="dxa"/>
            <w:tcBorders>
              <w:top w:val="nil"/>
              <w:left w:val="nil"/>
              <w:bottom w:val="single" w:sz="4" w:space="0" w:color="auto"/>
              <w:right w:val="single" w:sz="4" w:space="0" w:color="auto"/>
            </w:tcBorders>
            <w:vAlign w:val="center"/>
            <w:hideMark/>
          </w:tcPr>
          <w:p w14:paraId="733D6822" w14:textId="77777777" w:rsidR="006264F5" w:rsidRPr="00D025ED" w:rsidRDefault="006264F5" w:rsidP="006264F5">
            <w:pPr>
              <w:rPr>
                <w:color w:val="000000"/>
                <w:sz w:val="20"/>
                <w:szCs w:val="20"/>
              </w:rPr>
            </w:pPr>
            <w:r w:rsidRPr="00D025ED">
              <w:rPr>
                <w:color w:val="000000"/>
                <w:sz w:val="20"/>
                <w:szCs w:val="20"/>
              </w:rPr>
              <w:t>CostOfCarry</w:t>
            </w:r>
          </w:p>
        </w:tc>
      </w:tr>
      <w:tr w:rsidR="006264F5" w:rsidRPr="00D025ED" w14:paraId="1376E5E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5F93F4E" w14:textId="77777777" w:rsidR="006264F5" w:rsidRPr="00D025ED" w:rsidRDefault="006264F5" w:rsidP="006264F5">
            <w:pPr>
              <w:rPr>
                <w:color w:val="000000"/>
                <w:sz w:val="20"/>
                <w:szCs w:val="20"/>
              </w:rPr>
            </w:pPr>
            <w:r w:rsidRPr="00D025ED">
              <w:rPr>
                <w:color w:val="000000"/>
                <w:sz w:val="20"/>
                <w:szCs w:val="20"/>
              </w:rPr>
              <w:t>COUPONS_CUMUL</w:t>
            </w:r>
          </w:p>
        </w:tc>
        <w:tc>
          <w:tcPr>
            <w:tcW w:w="5949" w:type="dxa"/>
            <w:gridSpan w:val="2"/>
            <w:tcBorders>
              <w:top w:val="nil"/>
              <w:left w:val="nil"/>
              <w:bottom w:val="single" w:sz="4" w:space="0" w:color="auto"/>
              <w:right w:val="single" w:sz="4" w:space="0" w:color="auto"/>
            </w:tcBorders>
            <w:vAlign w:val="center"/>
            <w:hideMark/>
          </w:tcPr>
          <w:p w14:paraId="45FE4025" w14:textId="77777777" w:rsidR="006264F5" w:rsidRPr="00D025ED" w:rsidRDefault="006264F5" w:rsidP="006264F5">
            <w:pPr>
              <w:rPr>
                <w:color w:val="000000"/>
                <w:sz w:val="20"/>
                <w:szCs w:val="20"/>
              </w:rPr>
            </w:pPr>
            <w:r w:rsidRPr="00D025ED">
              <w:rPr>
                <w:color w:val="000000"/>
                <w:sz w:val="20"/>
                <w:szCs w:val="20"/>
              </w:rPr>
              <w:t>This is automatically calculated for all coupons by the nightly batch process. This is the sum of all coupon payments received added to the reinvestment proceeds.</w:t>
            </w:r>
          </w:p>
        </w:tc>
        <w:tc>
          <w:tcPr>
            <w:tcW w:w="5548" w:type="dxa"/>
            <w:tcBorders>
              <w:top w:val="nil"/>
              <w:left w:val="nil"/>
              <w:bottom w:val="single" w:sz="4" w:space="0" w:color="auto"/>
              <w:right w:val="single" w:sz="4" w:space="0" w:color="auto"/>
            </w:tcBorders>
            <w:vAlign w:val="center"/>
            <w:hideMark/>
          </w:tcPr>
          <w:p w14:paraId="45EF96BF" w14:textId="77777777" w:rsidR="006264F5" w:rsidRPr="00D025ED" w:rsidRDefault="006264F5" w:rsidP="006264F5">
            <w:pPr>
              <w:rPr>
                <w:color w:val="000000"/>
                <w:sz w:val="20"/>
                <w:szCs w:val="20"/>
              </w:rPr>
            </w:pPr>
            <w:r w:rsidRPr="00D025ED">
              <w:rPr>
                <w:color w:val="000000"/>
                <w:sz w:val="20"/>
                <w:szCs w:val="20"/>
              </w:rPr>
              <w:t>CouponsCumul</w:t>
            </w:r>
          </w:p>
        </w:tc>
      </w:tr>
      <w:tr w:rsidR="006264F5" w:rsidRPr="00D025ED" w14:paraId="5B0A24C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35F3B9E" w14:textId="77777777" w:rsidR="006264F5" w:rsidRPr="00D025ED" w:rsidRDefault="006264F5" w:rsidP="006264F5">
            <w:pPr>
              <w:rPr>
                <w:color w:val="000000"/>
                <w:sz w:val="20"/>
                <w:szCs w:val="20"/>
              </w:rPr>
            </w:pPr>
            <w:r w:rsidRPr="00D025ED">
              <w:rPr>
                <w:color w:val="000000"/>
                <w:sz w:val="20"/>
                <w:szCs w:val="20"/>
              </w:rPr>
              <w:t>REINVESTED_COUPONS</w:t>
            </w:r>
          </w:p>
        </w:tc>
        <w:tc>
          <w:tcPr>
            <w:tcW w:w="5949" w:type="dxa"/>
            <w:gridSpan w:val="2"/>
            <w:tcBorders>
              <w:top w:val="nil"/>
              <w:left w:val="nil"/>
              <w:bottom w:val="single" w:sz="4" w:space="0" w:color="auto"/>
              <w:right w:val="single" w:sz="4" w:space="0" w:color="auto"/>
            </w:tcBorders>
            <w:vAlign w:val="center"/>
            <w:hideMark/>
          </w:tcPr>
          <w:p w14:paraId="077EEEAC" w14:textId="77777777" w:rsidR="006264F5" w:rsidRPr="00D025ED" w:rsidRDefault="006264F5" w:rsidP="006264F5">
            <w:pPr>
              <w:rPr>
                <w:color w:val="000000"/>
                <w:sz w:val="20"/>
                <w:szCs w:val="20"/>
              </w:rPr>
            </w:pPr>
            <w:r w:rsidRPr="00D025ED">
              <w:rPr>
                <w:color w:val="000000"/>
                <w:sz w:val="20"/>
                <w:szCs w:val="20"/>
              </w:rPr>
              <w:t>This is automatically calculated for all reinvested coupons by the nightly batch process.</w:t>
            </w:r>
          </w:p>
        </w:tc>
        <w:tc>
          <w:tcPr>
            <w:tcW w:w="5548" w:type="dxa"/>
            <w:tcBorders>
              <w:top w:val="nil"/>
              <w:left w:val="nil"/>
              <w:bottom w:val="single" w:sz="4" w:space="0" w:color="auto"/>
              <w:right w:val="single" w:sz="4" w:space="0" w:color="auto"/>
            </w:tcBorders>
            <w:vAlign w:val="center"/>
            <w:hideMark/>
          </w:tcPr>
          <w:p w14:paraId="2B9700E5" w14:textId="77777777" w:rsidR="006264F5" w:rsidRPr="00D025ED" w:rsidRDefault="006264F5" w:rsidP="006264F5">
            <w:pPr>
              <w:rPr>
                <w:color w:val="000000"/>
                <w:sz w:val="20"/>
                <w:szCs w:val="20"/>
              </w:rPr>
            </w:pPr>
            <w:r w:rsidRPr="00D025ED">
              <w:rPr>
                <w:color w:val="000000"/>
                <w:sz w:val="20"/>
                <w:szCs w:val="20"/>
              </w:rPr>
              <w:t>ReinvestedCoupons</w:t>
            </w:r>
          </w:p>
        </w:tc>
      </w:tr>
      <w:tr w:rsidR="006264F5" w:rsidRPr="00D025ED" w14:paraId="09CBD49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F330E50" w14:textId="77777777" w:rsidR="006264F5" w:rsidRPr="00D025ED" w:rsidRDefault="006264F5" w:rsidP="006264F5">
            <w:pPr>
              <w:rPr>
                <w:color w:val="000000"/>
                <w:sz w:val="20"/>
                <w:szCs w:val="20"/>
              </w:rPr>
            </w:pPr>
            <w:r w:rsidRPr="00D025ED">
              <w:rPr>
                <w:color w:val="000000"/>
                <w:sz w:val="20"/>
                <w:szCs w:val="20"/>
              </w:rPr>
              <w:t>REFERENCE_VALUE</w:t>
            </w:r>
          </w:p>
        </w:tc>
        <w:tc>
          <w:tcPr>
            <w:tcW w:w="5949" w:type="dxa"/>
            <w:gridSpan w:val="2"/>
            <w:tcBorders>
              <w:top w:val="nil"/>
              <w:left w:val="nil"/>
              <w:bottom w:val="single" w:sz="4" w:space="0" w:color="auto"/>
              <w:right w:val="single" w:sz="4" w:space="0" w:color="auto"/>
            </w:tcBorders>
            <w:vAlign w:val="center"/>
            <w:hideMark/>
          </w:tcPr>
          <w:p w14:paraId="54B8E93B" w14:textId="77777777" w:rsidR="006264F5" w:rsidRPr="00D025ED" w:rsidRDefault="006264F5" w:rsidP="006264F5">
            <w:pPr>
              <w:rPr>
                <w:color w:val="000000"/>
                <w:sz w:val="20"/>
                <w:szCs w:val="20"/>
              </w:rPr>
            </w:pPr>
            <w:r w:rsidRPr="00D025ED">
              <w:rPr>
                <w:color w:val="000000"/>
                <w:sz w:val="20"/>
                <w:szCs w:val="20"/>
              </w:rPr>
              <w:t>Market Value at cutover s reference date (added 1.7).</w:t>
            </w:r>
          </w:p>
        </w:tc>
        <w:tc>
          <w:tcPr>
            <w:tcW w:w="5548" w:type="dxa"/>
            <w:tcBorders>
              <w:top w:val="nil"/>
              <w:left w:val="nil"/>
              <w:bottom w:val="single" w:sz="4" w:space="0" w:color="auto"/>
              <w:right w:val="single" w:sz="4" w:space="0" w:color="auto"/>
            </w:tcBorders>
            <w:vAlign w:val="center"/>
            <w:hideMark/>
          </w:tcPr>
          <w:p w14:paraId="54D851ED" w14:textId="77777777" w:rsidR="006264F5" w:rsidRPr="00D025ED" w:rsidRDefault="006264F5" w:rsidP="006264F5">
            <w:pPr>
              <w:rPr>
                <w:color w:val="000000"/>
                <w:sz w:val="20"/>
                <w:szCs w:val="20"/>
              </w:rPr>
            </w:pPr>
            <w:r w:rsidRPr="00D025ED">
              <w:rPr>
                <w:color w:val="000000"/>
                <w:sz w:val="20"/>
                <w:szCs w:val="20"/>
              </w:rPr>
              <w:t>ReferenceValue</w:t>
            </w:r>
          </w:p>
        </w:tc>
      </w:tr>
      <w:tr w:rsidR="006264F5" w:rsidRPr="00D025ED" w14:paraId="4B6DD2F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BA7FA2D" w14:textId="77777777" w:rsidR="006264F5" w:rsidRPr="00D025ED" w:rsidRDefault="006264F5" w:rsidP="006264F5">
            <w:pPr>
              <w:rPr>
                <w:color w:val="000000"/>
                <w:sz w:val="20"/>
                <w:szCs w:val="20"/>
              </w:rPr>
            </w:pPr>
            <w:r w:rsidRPr="00D025ED">
              <w:rPr>
                <w:color w:val="000000"/>
                <w:sz w:val="20"/>
                <w:szCs w:val="20"/>
              </w:rPr>
              <w:t>REF_COST_OF_CARRY</w:t>
            </w:r>
          </w:p>
        </w:tc>
        <w:tc>
          <w:tcPr>
            <w:tcW w:w="5949" w:type="dxa"/>
            <w:gridSpan w:val="2"/>
            <w:tcBorders>
              <w:top w:val="nil"/>
              <w:left w:val="nil"/>
              <w:bottom w:val="single" w:sz="4" w:space="0" w:color="auto"/>
              <w:right w:val="single" w:sz="4" w:space="0" w:color="auto"/>
            </w:tcBorders>
            <w:vAlign w:val="center"/>
            <w:hideMark/>
          </w:tcPr>
          <w:p w14:paraId="26356F35" w14:textId="77777777" w:rsidR="006264F5" w:rsidRPr="00D025ED" w:rsidRDefault="006264F5" w:rsidP="006264F5">
            <w:pPr>
              <w:rPr>
                <w:color w:val="000000"/>
                <w:sz w:val="20"/>
                <w:szCs w:val="20"/>
              </w:rPr>
            </w:pPr>
            <w:r w:rsidRPr="00D025ED">
              <w:rPr>
                <w:color w:val="000000"/>
                <w:sz w:val="20"/>
                <w:szCs w:val="20"/>
              </w:rPr>
              <w:t>Cost of Carry at cutover s reference date (added 1.7).</w:t>
            </w:r>
          </w:p>
        </w:tc>
        <w:tc>
          <w:tcPr>
            <w:tcW w:w="5548" w:type="dxa"/>
            <w:tcBorders>
              <w:top w:val="nil"/>
              <w:left w:val="nil"/>
              <w:bottom w:val="single" w:sz="4" w:space="0" w:color="auto"/>
              <w:right w:val="single" w:sz="4" w:space="0" w:color="auto"/>
            </w:tcBorders>
            <w:vAlign w:val="center"/>
            <w:hideMark/>
          </w:tcPr>
          <w:p w14:paraId="6AF81C98" w14:textId="77777777" w:rsidR="006264F5" w:rsidRPr="00D025ED" w:rsidRDefault="006264F5" w:rsidP="006264F5">
            <w:pPr>
              <w:rPr>
                <w:color w:val="000000"/>
                <w:sz w:val="20"/>
                <w:szCs w:val="20"/>
              </w:rPr>
            </w:pPr>
            <w:r w:rsidRPr="00D025ED">
              <w:rPr>
                <w:color w:val="000000"/>
                <w:sz w:val="20"/>
                <w:szCs w:val="20"/>
              </w:rPr>
              <w:t>RefCostOfCarry</w:t>
            </w:r>
          </w:p>
        </w:tc>
      </w:tr>
      <w:tr w:rsidR="006264F5" w:rsidRPr="00D025ED" w14:paraId="0614D79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F43A00E" w14:textId="77777777" w:rsidR="006264F5" w:rsidRPr="00D025ED" w:rsidRDefault="006264F5" w:rsidP="006264F5">
            <w:pPr>
              <w:rPr>
                <w:color w:val="000000"/>
                <w:sz w:val="20"/>
                <w:szCs w:val="20"/>
              </w:rPr>
            </w:pPr>
            <w:r w:rsidRPr="00D025ED">
              <w:rPr>
                <w:color w:val="000000"/>
                <w:sz w:val="20"/>
                <w:szCs w:val="20"/>
              </w:rPr>
              <w:t>REF_COUPONS_CUMUL</w:t>
            </w:r>
          </w:p>
        </w:tc>
        <w:tc>
          <w:tcPr>
            <w:tcW w:w="5949" w:type="dxa"/>
            <w:gridSpan w:val="2"/>
            <w:tcBorders>
              <w:top w:val="nil"/>
              <w:left w:val="nil"/>
              <w:bottom w:val="single" w:sz="4" w:space="0" w:color="auto"/>
              <w:right w:val="single" w:sz="4" w:space="0" w:color="auto"/>
            </w:tcBorders>
            <w:vAlign w:val="center"/>
            <w:hideMark/>
          </w:tcPr>
          <w:p w14:paraId="70600DC1" w14:textId="77777777" w:rsidR="006264F5" w:rsidRPr="00D025ED" w:rsidRDefault="006264F5" w:rsidP="006264F5">
            <w:pPr>
              <w:rPr>
                <w:color w:val="000000"/>
                <w:sz w:val="20"/>
                <w:szCs w:val="20"/>
              </w:rPr>
            </w:pPr>
            <w:r w:rsidRPr="00D025ED">
              <w:rPr>
                <w:color w:val="000000"/>
                <w:sz w:val="20"/>
                <w:szCs w:val="20"/>
              </w:rPr>
              <w:t>Coupons cumul at cutover s reference date (added 1.7).</w:t>
            </w:r>
          </w:p>
        </w:tc>
        <w:tc>
          <w:tcPr>
            <w:tcW w:w="5548" w:type="dxa"/>
            <w:tcBorders>
              <w:top w:val="nil"/>
              <w:left w:val="nil"/>
              <w:bottom w:val="single" w:sz="4" w:space="0" w:color="auto"/>
              <w:right w:val="single" w:sz="4" w:space="0" w:color="auto"/>
            </w:tcBorders>
            <w:vAlign w:val="center"/>
            <w:hideMark/>
          </w:tcPr>
          <w:p w14:paraId="2FFC88B2" w14:textId="77777777" w:rsidR="006264F5" w:rsidRPr="00D025ED" w:rsidRDefault="006264F5" w:rsidP="006264F5">
            <w:pPr>
              <w:rPr>
                <w:color w:val="000000"/>
                <w:sz w:val="20"/>
                <w:szCs w:val="20"/>
              </w:rPr>
            </w:pPr>
            <w:r w:rsidRPr="00D025ED">
              <w:rPr>
                <w:color w:val="000000"/>
                <w:sz w:val="20"/>
                <w:szCs w:val="20"/>
              </w:rPr>
              <w:t>RefCouponsCumul</w:t>
            </w:r>
          </w:p>
        </w:tc>
      </w:tr>
      <w:tr w:rsidR="006264F5" w:rsidRPr="00D025ED" w14:paraId="3FBF7E1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89F041B" w14:textId="77777777" w:rsidR="006264F5" w:rsidRPr="00D025ED" w:rsidRDefault="006264F5" w:rsidP="006264F5">
            <w:pPr>
              <w:rPr>
                <w:color w:val="000000"/>
                <w:sz w:val="20"/>
                <w:szCs w:val="20"/>
              </w:rPr>
            </w:pPr>
            <w:r w:rsidRPr="00D025ED">
              <w:rPr>
                <w:color w:val="000000"/>
                <w:sz w:val="20"/>
                <w:szCs w:val="20"/>
              </w:rPr>
              <w:t>REF_REINVESTED_COUPONS</w:t>
            </w:r>
          </w:p>
        </w:tc>
        <w:tc>
          <w:tcPr>
            <w:tcW w:w="5949" w:type="dxa"/>
            <w:gridSpan w:val="2"/>
            <w:tcBorders>
              <w:top w:val="nil"/>
              <w:left w:val="nil"/>
              <w:bottom w:val="single" w:sz="4" w:space="0" w:color="auto"/>
              <w:right w:val="single" w:sz="4" w:space="0" w:color="auto"/>
            </w:tcBorders>
            <w:vAlign w:val="center"/>
            <w:hideMark/>
          </w:tcPr>
          <w:p w14:paraId="376D7A9E" w14:textId="77777777" w:rsidR="006264F5" w:rsidRPr="00D025ED" w:rsidRDefault="006264F5" w:rsidP="006264F5">
            <w:pPr>
              <w:rPr>
                <w:color w:val="000000"/>
                <w:sz w:val="20"/>
                <w:szCs w:val="20"/>
              </w:rPr>
            </w:pPr>
            <w:r w:rsidRPr="00D025ED">
              <w:rPr>
                <w:color w:val="000000"/>
                <w:sz w:val="20"/>
                <w:szCs w:val="20"/>
              </w:rPr>
              <w:t>Reinvested coupons at cutover s reference date (added 1.7).</w:t>
            </w:r>
          </w:p>
        </w:tc>
        <w:tc>
          <w:tcPr>
            <w:tcW w:w="5548" w:type="dxa"/>
            <w:tcBorders>
              <w:top w:val="nil"/>
              <w:left w:val="nil"/>
              <w:bottom w:val="single" w:sz="4" w:space="0" w:color="auto"/>
              <w:right w:val="single" w:sz="4" w:space="0" w:color="auto"/>
            </w:tcBorders>
            <w:vAlign w:val="center"/>
            <w:hideMark/>
          </w:tcPr>
          <w:p w14:paraId="7E05CE12" w14:textId="77777777" w:rsidR="006264F5" w:rsidRPr="00D025ED" w:rsidRDefault="006264F5" w:rsidP="006264F5">
            <w:pPr>
              <w:rPr>
                <w:color w:val="000000"/>
                <w:sz w:val="20"/>
                <w:szCs w:val="20"/>
              </w:rPr>
            </w:pPr>
            <w:r w:rsidRPr="00D025ED">
              <w:rPr>
                <w:color w:val="000000"/>
                <w:sz w:val="20"/>
                <w:szCs w:val="20"/>
              </w:rPr>
              <w:t>RefReinvestedCoupons</w:t>
            </w:r>
          </w:p>
        </w:tc>
      </w:tr>
      <w:tr w:rsidR="006264F5" w:rsidRPr="00D025ED" w14:paraId="588C3D9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0558523" w14:textId="77777777" w:rsidR="006264F5" w:rsidRPr="00D025ED" w:rsidRDefault="006264F5" w:rsidP="006264F5">
            <w:pPr>
              <w:rPr>
                <w:color w:val="000000"/>
                <w:sz w:val="20"/>
                <w:szCs w:val="20"/>
              </w:rPr>
            </w:pPr>
            <w:r w:rsidRPr="00D025ED">
              <w:rPr>
                <w:color w:val="000000"/>
                <w:sz w:val="20"/>
                <w:szCs w:val="20"/>
              </w:rPr>
              <w:t>COMPUTE_CONVEXITY_BIAS</w:t>
            </w:r>
          </w:p>
        </w:tc>
        <w:tc>
          <w:tcPr>
            <w:tcW w:w="5949" w:type="dxa"/>
            <w:gridSpan w:val="2"/>
            <w:tcBorders>
              <w:top w:val="nil"/>
              <w:left w:val="nil"/>
              <w:bottom w:val="single" w:sz="4" w:space="0" w:color="auto"/>
              <w:right w:val="single" w:sz="4" w:space="0" w:color="auto"/>
            </w:tcBorders>
            <w:vAlign w:val="center"/>
            <w:hideMark/>
          </w:tcPr>
          <w:p w14:paraId="5BE15373" w14:textId="77777777" w:rsidR="006264F5" w:rsidRPr="00D025ED" w:rsidRDefault="006264F5" w:rsidP="006264F5">
            <w:pPr>
              <w:rPr>
                <w:color w:val="000000"/>
                <w:sz w:val="20"/>
                <w:szCs w:val="20"/>
              </w:rPr>
            </w:pPr>
            <w:r w:rsidRPr="00D025ED">
              <w:rPr>
                <w:color w:val="000000"/>
                <w:sz w:val="20"/>
                <w:szCs w:val="20"/>
              </w:rPr>
              <w:t>This checkmark indicates that convexity bias must be computed.</w:t>
            </w:r>
          </w:p>
        </w:tc>
        <w:tc>
          <w:tcPr>
            <w:tcW w:w="5548" w:type="dxa"/>
            <w:tcBorders>
              <w:top w:val="nil"/>
              <w:left w:val="nil"/>
              <w:bottom w:val="single" w:sz="4" w:space="0" w:color="auto"/>
              <w:right w:val="single" w:sz="4" w:space="0" w:color="auto"/>
            </w:tcBorders>
            <w:vAlign w:val="center"/>
            <w:hideMark/>
          </w:tcPr>
          <w:p w14:paraId="6E4B4468" w14:textId="77777777" w:rsidR="006264F5" w:rsidRPr="00D025ED" w:rsidRDefault="006264F5" w:rsidP="006264F5">
            <w:pPr>
              <w:rPr>
                <w:color w:val="000000"/>
                <w:sz w:val="20"/>
                <w:szCs w:val="20"/>
              </w:rPr>
            </w:pPr>
            <w:r w:rsidRPr="00D025ED">
              <w:rPr>
                <w:color w:val="000000"/>
                <w:sz w:val="20"/>
                <w:szCs w:val="20"/>
              </w:rPr>
              <w:t>ComputeConvexityBias</w:t>
            </w:r>
          </w:p>
        </w:tc>
      </w:tr>
      <w:tr w:rsidR="006264F5" w:rsidRPr="00D025ED" w14:paraId="7B0EEA0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724CFB6" w14:textId="77777777" w:rsidR="006264F5" w:rsidRPr="00D025ED" w:rsidRDefault="006264F5" w:rsidP="006264F5">
            <w:pPr>
              <w:rPr>
                <w:color w:val="000000"/>
                <w:sz w:val="20"/>
                <w:szCs w:val="20"/>
              </w:rPr>
            </w:pPr>
            <w:r w:rsidRPr="00D025ED">
              <w:rPr>
                <w:color w:val="000000"/>
                <w:sz w:val="20"/>
                <w:szCs w:val="20"/>
              </w:rPr>
              <w:t>FLAT_VOLAT_IR</w:t>
            </w:r>
          </w:p>
        </w:tc>
        <w:tc>
          <w:tcPr>
            <w:tcW w:w="5949" w:type="dxa"/>
            <w:gridSpan w:val="2"/>
            <w:tcBorders>
              <w:top w:val="nil"/>
              <w:left w:val="nil"/>
              <w:bottom w:val="single" w:sz="4" w:space="0" w:color="auto"/>
              <w:right w:val="single" w:sz="4" w:space="0" w:color="auto"/>
            </w:tcBorders>
            <w:vAlign w:val="center"/>
            <w:hideMark/>
          </w:tcPr>
          <w:p w14:paraId="7A412F83" w14:textId="77777777" w:rsidR="006264F5" w:rsidRPr="00D025ED" w:rsidRDefault="006264F5" w:rsidP="006264F5">
            <w:pPr>
              <w:rPr>
                <w:color w:val="000000"/>
                <w:sz w:val="20"/>
                <w:szCs w:val="20"/>
              </w:rPr>
            </w:pPr>
            <w:r w:rsidRPr="00D025ED">
              <w:rPr>
                <w:color w:val="000000"/>
                <w:sz w:val="20"/>
                <w:szCs w:val="20"/>
              </w:rPr>
              <w:t>Flat IR volatility used for Quanto or convexity bias calculation.</w:t>
            </w:r>
          </w:p>
        </w:tc>
        <w:tc>
          <w:tcPr>
            <w:tcW w:w="5548" w:type="dxa"/>
            <w:tcBorders>
              <w:top w:val="nil"/>
              <w:left w:val="nil"/>
              <w:bottom w:val="single" w:sz="4" w:space="0" w:color="auto"/>
              <w:right w:val="single" w:sz="4" w:space="0" w:color="auto"/>
            </w:tcBorders>
            <w:vAlign w:val="center"/>
            <w:hideMark/>
          </w:tcPr>
          <w:p w14:paraId="31C8AFD9" w14:textId="77777777" w:rsidR="006264F5" w:rsidRPr="00D025ED" w:rsidRDefault="006264F5" w:rsidP="006264F5">
            <w:pPr>
              <w:rPr>
                <w:color w:val="000000"/>
                <w:sz w:val="20"/>
                <w:szCs w:val="20"/>
              </w:rPr>
            </w:pPr>
            <w:r w:rsidRPr="00D025ED">
              <w:rPr>
                <w:color w:val="000000"/>
                <w:sz w:val="20"/>
                <w:szCs w:val="20"/>
              </w:rPr>
              <w:t>FlatVolatIR</w:t>
            </w:r>
          </w:p>
        </w:tc>
      </w:tr>
      <w:tr w:rsidR="006264F5" w:rsidRPr="00D025ED" w14:paraId="222E007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634F25A" w14:textId="77777777" w:rsidR="006264F5" w:rsidRPr="00D025ED" w:rsidRDefault="006264F5" w:rsidP="006264F5">
            <w:pPr>
              <w:rPr>
                <w:color w:val="000000"/>
                <w:sz w:val="20"/>
                <w:szCs w:val="20"/>
              </w:rPr>
            </w:pPr>
            <w:r w:rsidRPr="00D025ED">
              <w:rPr>
                <w:color w:val="000000"/>
                <w:sz w:val="20"/>
                <w:szCs w:val="20"/>
              </w:rPr>
              <w:t>VOLAT_CURVES_ID_IR</w:t>
            </w:r>
          </w:p>
        </w:tc>
        <w:tc>
          <w:tcPr>
            <w:tcW w:w="5949" w:type="dxa"/>
            <w:gridSpan w:val="2"/>
            <w:tcBorders>
              <w:top w:val="nil"/>
              <w:left w:val="nil"/>
              <w:bottom w:val="single" w:sz="4" w:space="0" w:color="auto"/>
              <w:right w:val="single" w:sz="4" w:space="0" w:color="auto"/>
            </w:tcBorders>
            <w:vAlign w:val="center"/>
            <w:hideMark/>
          </w:tcPr>
          <w:p w14:paraId="38421813"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5AA25F47" w14:textId="77777777" w:rsidR="006264F5" w:rsidRPr="00D025ED" w:rsidRDefault="006264F5" w:rsidP="006264F5">
            <w:pPr>
              <w:rPr>
                <w:color w:val="000000"/>
                <w:sz w:val="20"/>
                <w:szCs w:val="20"/>
              </w:rPr>
            </w:pPr>
            <w:r w:rsidRPr="00D025ED">
              <w:rPr>
                <w:color w:val="000000"/>
                <w:sz w:val="20"/>
                <w:szCs w:val="20"/>
              </w:rPr>
              <w:t>VolatCurves_Id_IR</w:t>
            </w:r>
          </w:p>
        </w:tc>
      </w:tr>
      <w:tr w:rsidR="006264F5" w:rsidRPr="00D025ED" w14:paraId="1222523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9D558C8" w14:textId="77777777" w:rsidR="006264F5" w:rsidRPr="00D025ED" w:rsidRDefault="006264F5" w:rsidP="006264F5">
            <w:pPr>
              <w:rPr>
                <w:color w:val="000000"/>
                <w:sz w:val="20"/>
                <w:szCs w:val="20"/>
              </w:rPr>
            </w:pPr>
            <w:r w:rsidRPr="00D025ED">
              <w:rPr>
                <w:color w:val="000000"/>
                <w:sz w:val="20"/>
                <w:szCs w:val="20"/>
              </w:rPr>
              <w:lastRenderedPageBreak/>
              <w:t>MATURITY_CLASSES_ID_FIXING</w:t>
            </w:r>
          </w:p>
        </w:tc>
        <w:tc>
          <w:tcPr>
            <w:tcW w:w="5949" w:type="dxa"/>
            <w:gridSpan w:val="2"/>
            <w:tcBorders>
              <w:top w:val="nil"/>
              <w:left w:val="nil"/>
              <w:bottom w:val="single" w:sz="4" w:space="0" w:color="auto"/>
              <w:right w:val="single" w:sz="4" w:space="0" w:color="auto"/>
            </w:tcBorders>
            <w:vAlign w:val="center"/>
            <w:hideMark/>
          </w:tcPr>
          <w:p w14:paraId="68BBD249"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087F2E5D" w14:textId="77777777" w:rsidR="006264F5" w:rsidRPr="00D025ED" w:rsidRDefault="006264F5" w:rsidP="006264F5">
            <w:pPr>
              <w:rPr>
                <w:color w:val="000000"/>
                <w:sz w:val="20"/>
                <w:szCs w:val="20"/>
              </w:rPr>
            </w:pPr>
            <w:r w:rsidRPr="00D025ED">
              <w:rPr>
                <w:color w:val="000000"/>
                <w:sz w:val="20"/>
                <w:szCs w:val="20"/>
              </w:rPr>
              <w:t>MaturityClasses_Id_Fixing</w:t>
            </w:r>
          </w:p>
        </w:tc>
      </w:tr>
      <w:tr w:rsidR="006264F5" w:rsidRPr="00D025ED" w14:paraId="631A0EB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9B8FD2B" w14:textId="77777777" w:rsidR="006264F5" w:rsidRPr="00D025ED" w:rsidRDefault="006264F5" w:rsidP="006264F5">
            <w:pPr>
              <w:rPr>
                <w:color w:val="000000"/>
                <w:sz w:val="20"/>
                <w:szCs w:val="20"/>
              </w:rPr>
            </w:pPr>
            <w:r w:rsidRPr="00D025ED">
              <w:rPr>
                <w:color w:val="000000"/>
                <w:sz w:val="20"/>
                <w:szCs w:val="20"/>
              </w:rPr>
              <w:t>BRK_PRD_INTERPOLATION</w:t>
            </w:r>
          </w:p>
        </w:tc>
        <w:tc>
          <w:tcPr>
            <w:tcW w:w="5949" w:type="dxa"/>
            <w:gridSpan w:val="2"/>
            <w:tcBorders>
              <w:top w:val="nil"/>
              <w:left w:val="nil"/>
              <w:bottom w:val="single" w:sz="4" w:space="0" w:color="auto"/>
              <w:right w:val="single" w:sz="4" w:space="0" w:color="auto"/>
            </w:tcBorders>
            <w:vAlign w:val="center"/>
            <w:hideMark/>
          </w:tcPr>
          <w:p w14:paraId="58D537C1" w14:textId="77777777" w:rsidR="006264F5" w:rsidRPr="00D025ED" w:rsidRDefault="006264F5" w:rsidP="006264F5">
            <w:pPr>
              <w:rPr>
                <w:color w:val="000000"/>
                <w:sz w:val="20"/>
                <w:szCs w:val="20"/>
              </w:rPr>
            </w:pPr>
            <w:r w:rsidRPr="00D025ED">
              <w:rPr>
                <w:color w:val="000000"/>
                <w:sz w:val="20"/>
                <w:szCs w:val="20"/>
              </w:rPr>
              <w:t>Specifies whether the floating rates are interpolated on broken coupon periods for FRNs.</w:t>
            </w:r>
          </w:p>
        </w:tc>
        <w:tc>
          <w:tcPr>
            <w:tcW w:w="5548" w:type="dxa"/>
            <w:tcBorders>
              <w:top w:val="nil"/>
              <w:left w:val="nil"/>
              <w:bottom w:val="single" w:sz="4" w:space="0" w:color="auto"/>
              <w:right w:val="single" w:sz="4" w:space="0" w:color="auto"/>
            </w:tcBorders>
            <w:vAlign w:val="center"/>
            <w:hideMark/>
          </w:tcPr>
          <w:p w14:paraId="06C8DEDA" w14:textId="77777777" w:rsidR="006264F5" w:rsidRPr="00D025ED" w:rsidRDefault="006264F5" w:rsidP="006264F5">
            <w:pPr>
              <w:rPr>
                <w:color w:val="000000"/>
                <w:sz w:val="20"/>
                <w:szCs w:val="20"/>
              </w:rPr>
            </w:pPr>
            <w:r w:rsidRPr="00D025ED">
              <w:rPr>
                <w:color w:val="000000"/>
                <w:sz w:val="20"/>
                <w:szCs w:val="20"/>
              </w:rPr>
              <w:t>BrkPrdInterpolation</w:t>
            </w:r>
          </w:p>
        </w:tc>
      </w:tr>
      <w:tr w:rsidR="006264F5" w:rsidRPr="00D025ED" w14:paraId="0426EE8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9B33AD3" w14:textId="77777777" w:rsidR="006264F5" w:rsidRPr="00D025ED" w:rsidRDefault="006264F5" w:rsidP="006264F5">
            <w:pPr>
              <w:rPr>
                <w:color w:val="000000"/>
                <w:sz w:val="20"/>
                <w:szCs w:val="20"/>
              </w:rPr>
            </w:pPr>
            <w:r w:rsidRPr="00D025ED">
              <w:rPr>
                <w:color w:val="000000"/>
                <w:sz w:val="20"/>
                <w:szCs w:val="20"/>
              </w:rPr>
              <w:t>FLOATING_RATES_ID_BK_PRD_BEG1</w:t>
            </w:r>
          </w:p>
        </w:tc>
        <w:tc>
          <w:tcPr>
            <w:tcW w:w="5949" w:type="dxa"/>
            <w:gridSpan w:val="2"/>
            <w:tcBorders>
              <w:top w:val="nil"/>
              <w:left w:val="nil"/>
              <w:bottom w:val="single" w:sz="4" w:space="0" w:color="auto"/>
              <w:right w:val="single" w:sz="4" w:space="0" w:color="auto"/>
            </w:tcBorders>
            <w:vAlign w:val="center"/>
            <w:hideMark/>
          </w:tcPr>
          <w:p w14:paraId="6BE4A144"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3D0BAE35" w14:textId="77777777" w:rsidR="006264F5" w:rsidRPr="00D025ED" w:rsidRDefault="006264F5" w:rsidP="006264F5">
            <w:pPr>
              <w:rPr>
                <w:color w:val="000000"/>
                <w:sz w:val="20"/>
                <w:szCs w:val="20"/>
              </w:rPr>
            </w:pPr>
            <w:r w:rsidRPr="00D025ED">
              <w:rPr>
                <w:color w:val="000000"/>
                <w:sz w:val="20"/>
                <w:szCs w:val="20"/>
              </w:rPr>
              <w:t>FloatingRates_Id_BkPrd_Begin1</w:t>
            </w:r>
          </w:p>
        </w:tc>
      </w:tr>
      <w:tr w:rsidR="006264F5" w:rsidRPr="00D025ED" w14:paraId="38CC37C8"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498E776" w14:textId="77777777" w:rsidR="006264F5" w:rsidRPr="00D025ED" w:rsidRDefault="006264F5" w:rsidP="006264F5">
            <w:pPr>
              <w:rPr>
                <w:color w:val="000000"/>
                <w:sz w:val="20"/>
                <w:szCs w:val="20"/>
              </w:rPr>
            </w:pPr>
            <w:r w:rsidRPr="00D025ED">
              <w:rPr>
                <w:color w:val="000000"/>
                <w:sz w:val="20"/>
                <w:szCs w:val="20"/>
              </w:rPr>
              <w:t>FLOATING_RATES_ID_BK_PRD_BEG2</w:t>
            </w:r>
          </w:p>
        </w:tc>
        <w:tc>
          <w:tcPr>
            <w:tcW w:w="5949" w:type="dxa"/>
            <w:gridSpan w:val="2"/>
            <w:tcBorders>
              <w:top w:val="nil"/>
              <w:left w:val="nil"/>
              <w:bottom w:val="single" w:sz="4" w:space="0" w:color="auto"/>
              <w:right w:val="single" w:sz="4" w:space="0" w:color="auto"/>
            </w:tcBorders>
            <w:vAlign w:val="center"/>
            <w:hideMark/>
          </w:tcPr>
          <w:p w14:paraId="58F48BD5"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38A54EC9" w14:textId="77777777" w:rsidR="006264F5" w:rsidRPr="00D025ED" w:rsidRDefault="006264F5" w:rsidP="006264F5">
            <w:pPr>
              <w:rPr>
                <w:color w:val="000000"/>
                <w:sz w:val="20"/>
                <w:szCs w:val="20"/>
              </w:rPr>
            </w:pPr>
            <w:r w:rsidRPr="00D025ED">
              <w:rPr>
                <w:color w:val="000000"/>
                <w:sz w:val="20"/>
                <w:szCs w:val="20"/>
              </w:rPr>
              <w:t>FloatingRates_Id_BkPrd_Begin2</w:t>
            </w:r>
          </w:p>
        </w:tc>
      </w:tr>
      <w:tr w:rsidR="006264F5" w:rsidRPr="00D025ED" w14:paraId="22D816A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D84C76E" w14:textId="77777777" w:rsidR="006264F5" w:rsidRPr="00D025ED" w:rsidRDefault="006264F5" w:rsidP="006264F5">
            <w:pPr>
              <w:rPr>
                <w:color w:val="000000"/>
                <w:sz w:val="20"/>
                <w:szCs w:val="20"/>
              </w:rPr>
            </w:pPr>
            <w:r w:rsidRPr="00D025ED">
              <w:rPr>
                <w:color w:val="000000"/>
                <w:sz w:val="20"/>
                <w:szCs w:val="20"/>
              </w:rPr>
              <w:t>ROLL_CONVENTION</w:t>
            </w:r>
          </w:p>
        </w:tc>
        <w:tc>
          <w:tcPr>
            <w:tcW w:w="5949" w:type="dxa"/>
            <w:gridSpan w:val="2"/>
            <w:tcBorders>
              <w:top w:val="nil"/>
              <w:left w:val="nil"/>
              <w:bottom w:val="single" w:sz="4" w:space="0" w:color="auto"/>
              <w:right w:val="single" w:sz="4" w:space="0" w:color="auto"/>
            </w:tcBorders>
            <w:vAlign w:val="center"/>
            <w:hideMark/>
          </w:tcPr>
          <w:p w14:paraId="39E37D49" w14:textId="77777777" w:rsidR="006264F5" w:rsidRPr="00D025ED" w:rsidRDefault="006264F5" w:rsidP="006264F5">
            <w:pPr>
              <w:rPr>
                <w:color w:val="000000"/>
                <w:sz w:val="20"/>
                <w:szCs w:val="20"/>
              </w:rPr>
            </w:pPr>
            <w:r w:rsidRPr="00D025ED">
              <w:rPr>
                <w:color w:val="000000"/>
                <w:sz w:val="20"/>
                <w:szCs w:val="20"/>
              </w:rPr>
              <w:t>Specifies the roll convention for the calculation of interest payments. By default, Kondor+ displays the roll convention declared in the Calculation Parameters for the currency of the deal.</w:t>
            </w:r>
          </w:p>
        </w:tc>
        <w:tc>
          <w:tcPr>
            <w:tcW w:w="5548" w:type="dxa"/>
            <w:tcBorders>
              <w:top w:val="nil"/>
              <w:left w:val="nil"/>
              <w:bottom w:val="single" w:sz="4" w:space="0" w:color="auto"/>
              <w:right w:val="single" w:sz="4" w:space="0" w:color="auto"/>
            </w:tcBorders>
            <w:vAlign w:val="center"/>
            <w:hideMark/>
          </w:tcPr>
          <w:p w14:paraId="674A2771" w14:textId="77777777" w:rsidR="006264F5" w:rsidRPr="00D025ED" w:rsidRDefault="006264F5" w:rsidP="006264F5">
            <w:pPr>
              <w:rPr>
                <w:color w:val="000000"/>
                <w:sz w:val="20"/>
                <w:szCs w:val="20"/>
              </w:rPr>
            </w:pPr>
            <w:r w:rsidRPr="00D025ED">
              <w:rPr>
                <w:color w:val="000000"/>
                <w:sz w:val="20"/>
                <w:szCs w:val="20"/>
              </w:rPr>
              <w:t>RollConvention</w:t>
            </w:r>
          </w:p>
        </w:tc>
      </w:tr>
      <w:tr w:rsidR="006264F5" w:rsidRPr="00D025ED" w14:paraId="47C9830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6EA077E" w14:textId="77777777" w:rsidR="006264F5" w:rsidRPr="00D025ED" w:rsidRDefault="006264F5" w:rsidP="006264F5">
            <w:pPr>
              <w:rPr>
                <w:color w:val="000000"/>
                <w:sz w:val="20"/>
                <w:szCs w:val="20"/>
              </w:rPr>
            </w:pPr>
            <w:r w:rsidRPr="00D025ED">
              <w:rPr>
                <w:color w:val="000000"/>
                <w:sz w:val="20"/>
                <w:szCs w:val="20"/>
              </w:rPr>
              <w:t>RESET_LAG</w:t>
            </w:r>
          </w:p>
        </w:tc>
        <w:tc>
          <w:tcPr>
            <w:tcW w:w="5949" w:type="dxa"/>
            <w:gridSpan w:val="2"/>
            <w:tcBorders>
              <w:top w:val="nil"/>
              <w:left w:val="nil"/>
              <w:bottom w:val="single" w:sz="4" w:space="0" w:color="auto"/>
              <w:right w:val="single" w:sz="4" w:space="0" w:color="auto"/>
            </w:tcBorders>
            <w:vAlign w:val="center"/>
            <w:hideMark/>
          </w:tcPr>
          <w:p w14:paraId="6B2E4C28" w14:textId="77777777" w:rsidR="006264F5" w:rsidRPr="00D025ED" w:rsidRDefault="006264F5" w:rsidP="006264F5">
            <w:pPr>
              <w:rPr>
                <w:color w:val="000000"/>
                <w:sz w:val="20"/>
                <w:szCs w:val="20"/>
              </w:rPr>
            </w:pPr>
            <w:r w:rsidRPr="00D025ED">
              <w:rPr>
                <w:color w:val="000000"/>
                <w:sz w:val="20"/>
                <w:szCs w:val="20"/>
              </w:rPr>
              <w:t>Number of days to determine the fixing date.</w:t>
            </w:r>
          </w:p>
        </w:tc>
        <w:tc>
          <w:tcPr>
            <w:tcW w:w="5548" w:type="dxa"/>
            <w:tcBorders>
              <w:top w:val="nil"/>
              <w:left w:val="nil"/>
              <w:bottom w:val="single" w:sz="4" w:space="0" w:color="auto"/>
              <w:right w:val="single" w:sz="4" w:space="0" w:color="auto"/>
            </w:tcBorders>
            <w:vAlign w:val="center"/>
            <w:hideMark/>
          </w:tcPr>
          <w:p w14:paraId="6A2C7D22" w14:textId="77777777" w:rsidR="006264F5" w:rsidRPr="00D025ED" w:rsidRDefault="006264F5" w:rsidP="006264F5">
            <w:pPr>
              <w:rPr>
                <w:color w:val="000000"/>
                <w:sz w:val="20"/>
                <w:szCs w:val="20"/>
              </w:rPr>
            </w:pPr>
            <w:r w:rsidRPr="00D025ED">
              <w:rPr>
                <w:color w:val="000000"/>
                <w:sz w:val="20"/>
                <w:szCs w:val="20"/>
              </w:rPr>
              <w:t>ResetLag</w:t>
            </w:r>
          </w:p>
        </w:tc>
      </w:tr>
      <w:tr w:rsidR="006264F5" w:rsidRPr="00D025ED" w14:paraId="1C48090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8B573AD" w14:textId="77777777" w:rsidR="006264F5" w:rsidRPr="00D025ED" w:rsidRDefault="006264F5" w:rsidP="006264F5">
            <w:pPr>
              <w:rPr>
                <w:color w:val="000000"/>
                <w:sz w:val="20"/>
                <w:szCs w:val="20"/>
              </w:rPr>
            </w:pPr>
            <w:r w:rsidRPr="00D025ED">
              <w:rPr>
                <w:color w:val="000000"/>
                <w:sz w:val="20"/>
                <w:szCs w:val="20"/>
              </w:rPr>
              <w:t>ADJUSTED</w:t>
            </w:r>
          </w:p>
        </w:tc>
        <w:tc>
          <w:tcPr>
            <w:tcW w:w="5949" w:type="dxa"/>
            <w:gridSpan w:val="2"/>
            <w:tcBorders>
              <w:top w:val="nil"/>
              <w:left w:val="nil"/>
              <w:bottom w:val="single" w:sz="4" w:space="0" w:color="auto"/>
              <w:right w:val="single" w:sz="4" w:space="0" w:color="auto"/>
            </w:tcBorders>
            <w:vAlign w:val="center"/>
            <w:hideMark/>
          </w:tcPr>
          <w:p w14:paraId="0423612F" w14:textId="77777777" w:rsidR="006264F5" w:rsidRPr="00D025ED" w:rsidRDefault="006264F5" w:rsidP="006264F5">
            <w:pPr>
              <w:rPr>
                <w:color w:val="000000"/>
                <w:sz w:val="20"/>
                <w:szCs w:val="20"/>
              </w:rPr>
            </w:pPr>
            <w:r w:rsidRPr="00D025ED">
              <w:rPr>
                <w:color w:val="000000"/>
                <w:sz w:val="20"/>
                <w:szCs w:val="20"/>
              </w:rPr>
              <w:t>Indicates if the dates used to calculate interest payments are the the same as the dates when the interest is paid. Activated: roll convention determines the calculation AND payment dates of interest. Deactivated: determines the interest payment date</w:t>
            </w:r>
          </w:p>
        </w:tc>
        <w:tc>
          <w:tcPr>
            <w:tcW w:w="5548" w:type="dxa"/>
            <w:tcBorders>
              <w:top w:val="nil"/>
              <w:left w:val="nil"/>
              <w:bottom w:val="single" w:sz="4" w:space="0" w:color="auto"/>
              <w:right w:val="single" w:sz="4" w:space="0" w:color="auto"/>
            </w:tcBorders>
            <w:vAlign w:val="center"/>
            <w:hideMark/>
          </w:tcPr>
          <w:p w14:paraId="5C53F76D" w14:textId="77777777" w:rsidR="006264F5" w:rsidRPr="00D025ED" w:rsidRDefault="006264F5" w:rsidP="006264F5">
            <w:pPr>
              <w:rPr>
                <w:color w:val="000000"/>
                <w:sz w:val="20"/>
                <w:szCs w:val="20"/>
              </w:rPr>
            </w:pPr>
            <w:r w:rsidRPr="00D025ED">
              <w:rPr>
                <w:color w:val="000000"/>
                <w:sz w:val="20"/>
                <w:szCs w:val="20"/>
              </w:rPr>
              <w:t>Adjusted</w:t>
            </w:r>
          </w:p>
        </w:tc>
      </w:tr>
      <w:tr w:rsidR="006264F5" w:rsidRPr="00D025ED" w14:paraId="3CB502B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28E6799" w14:textId="77777777" w:rsidR="006264F5" w:rsidRPr="00D025ED" w:rsidRDefault="006264F5" w:rsidP="006264F5">
            <w:pPr>
              <w:rPr>
                <w:color w:val="000000"/>
                <w:sz w:val="20"/>
                <w:szCs w:val="20"/>
              </w:rPr>
            </w:pPr>
            <w:r w:rsidRPr="00D025ED">
              <w:rPr>
                <w:color w:val="000000"/>
                <w:sz w:val="20"/>
                <w:szCs w:val="20"/>
              </w:rPr>
              <w:t>RESET_IN_ARREARS</w:t>
            </w:r>
          </w:p>
        </w:tc>
        <w:tc>
          <w:tcPr>
            <w:tcW w:w="5949" w:type="dxa"/>
            <w:gridSpan w:val="2"/>
            <w:tcBorders>
              <w:top w:val="nil"/>
              <w:left w:val="nil"/>
              <w:bottom w:val="single" w:sz="4" w:space="0" w:color="auto"/>
              <w:right w:val="single" w:sz="4" w:space="0" w:color="auto"/>
            </w:tcBorders>
            <w:vAlign w:val="center"/>
            <w:hideMark/>
          </w:tcPr>
          <w:p w14:paraId="7C291233" w14:textId="77777777" w:rsidR="006264F5" w:rsidRPr="00D025ED" w:rsidRDefault="006264F5" w:rsidP="006264F5">
            <w:pPr>
              <w:rPr>
                <w:color w:val="000000"/>
                <w:sz w:val="20"/>
                <w:szCs w:val="20"/>
              </w:rPr>
            </w:pPr>
            <w:r w:rsidRPr="00D025ED">
              <w:rPr>
                <w:color w:val="000000"/>
                <w:sz w:val="20"/>
                <w:szCs w:val="20"/>
              </w:rPr>
              <w:t>A checkmark indicates whether the floating rate is reset in arrears. This field is activated for floating rates. When this field is activated, the fixing is done at the end of the payment period.</w:t>
            </w:r>
          </w:p>
        </w:tc>
        <w:tc>
          <w:tcPr>
            <w:tcW w:w="5548" w:type="dxa"/>
            <w:tcBorders>
              <w:top w:val="nil"/>
              <w:left w:val="nil"/>
              <w:bottom w:val="single" w:sz="4" w:space="0" w:color="auto"/>
              <w:right w:val="single" w:sz="4" w:space="0" w:color="auto"/>
            </w:tcBorders>
            <w:vAlign w:val="center"/>
            <w:hideMark/>
          </w:tcPr>
          <w:p w14:paraId="4EAC2284" w14:textId="77777777" w:rsidR="006264F5" w:rsidRPr="00D025ED" w:rsidRDefault="006264F5" w:rsidP="006264F5">
            <w:pPr>
              <w:rPr>
                <w:color w:val="000000"/>
                <w:sz w:val="20"/>
                <w:szCs w:val="20"/>
              </w:rPr>
            </w:pPr>
            <w:r w:rsidRPr="00D025ED">
              <w:rPr>
                <w:color w:val="000000"/>
                <w:sz w:val="20"/>
                <w:szCs w:val="20"/>
              </w:rPr>
              <w:t>ResetInArrears</w:t>
            </w:r>
          </w:p>
        </w:tc>
      </w:tr>
      <w:tr w:rsidR="006264F5" w:rsidRPr="00D025ED" w14:paraId="4A11F26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734E086" w14:textId="77777777" w:rsidR="006264F5" w:rsidRPr="00D025ED" w:rsidRDefault="006264F5" w:rsidP="006264F5">
            <w:pPr>
              <w:rPr>
                <w:color w:val="000000"/>
                <w:sz w:val="20"/>
                <w:szCs w:val="20"/>
              </w:rPr>
            </w:pPr>
            <w:r w:rsidRPr="00D025ED">
              <w:rPr>
                <w:color w:val="000000"/>
                <w:sz w:val="20"/>
                <w:szCs w:val="20"/>
              </w:rPr>
              <w:t>FIXING_FREQUENCY</w:t>
            </w:r>
          </w:p>
        </w:tc>
        <w:tc>
          <w:tcPr>
            <w:tcW w:w="5949" w:type="dxa"/>
            <w:gridSpan w:val="2"/>
            <w:tcBorders>
              <w:top w:val="nil"/>
              <w:left w:val="nil"/>
              <w:bottom w:val="single" w:sz="4" w:space="0" w:color="auto"/>
              <w:right w:val="single" w:sz="4" w:space="0" w:color="auto"/>
            </w:tcBorders>
            <w:vAlign w:val="center"/>
            <w:hideMark/>
          </w:tcPr>
          <w:p w14:paraId="12962C34" w14:textId="77777777" w:rsidR="006264F5" w:rsidRPr="00D025ED" w:rsidRDefault="006264F5" w:rsidP="006264F5">
            <w:pPr>
              <w:rPr>
                <w:color w:val="000000"/>
                <w:sz w:val="20"/>
                <w:szCs w:val="20"/>
              </w:rPr>
            </w:pPr>
            <w:r w:rsidRPr="00D025ED">
              <w:rPr>
                <w:color w:val="000000"/>
                <w:sz w:val="20"/>
                <w:szCs w:val="20"/>
              </w:rPr>
              <w:t>Tần suất tái định giá lãi suất.</w:t>
            </w:r>
            <w:r w:rsidRPr="00D025ED">
              <w:rPr>
                <w:color w:val="000000"/>
                <w:sz w:val="20"/>
                <w:szCs w:val="20"/>
              </w:rPr>
              <w:br/>
              <w:t>LoanCouponFrequency</w:t>
            </w:r>
            <w:r w:rsidRPr="00D025ED">
              <w:rPr>
                <w:color w:val="000000"/>
                <w:sz w:val="20"/>
                <w:szCs w:val="20"/>
              </w:rPr>
              <w:br/>
              <w:t xml:space="preserve">A Annual                   </w:t>
            </w:r>
            <w:r w:rsidRPr="00D025ED">
              <w:rPr>
                <w:color w:val="000000"/>
                <w:sz w:val="20"/>
                <w:szCs w:val="20"/>
              </w:rPr>
              <w:br/>
              <w:t xml:space="preserve">S Semi-Annual              </w:t>
            </w:r>
            <w:r w:rsidRPr="00D025ED">
              <w:rPr>
                <w:color w:val="000000"/>
                <w:sz w:val="20"/>
                <w:szCs w:val="20"/>
              </w:rPr>
              <w:br/>
              <w:t xml:space="preserve">Q Quarterly                </w:t>
            </w:r>
            <w:r w:rsidRPr="00D025ED">
              <w:rPr>
                <w:color w:val="000000"/>
                <w:sz w:val="20"/>
                <w:szCs w:val="20"/>
              </w:rPr>
              <w:br/>
              <w:t xml:space="preserve">B Bi-Monthly               </w:t>
            </w:r>
            <w:r w:rsidRPr="00D025ED">
              <w:rPr>
                <w:color w:val="000000"/>
                <w:sz w:val="20"/>
                <w:szCs w:val="20"/>
              </w:rPr>
              <w:br/>
              <w:t xml:space="preserve">M Monthly                  </w:t>
            </w:r>
            <w:r w:rsidRPr="00D025ED">
              <w:rPr>
                <w:color w:val="000000"/>
                <w:sz w:val="20"/>
                <w:szCs w:val="20"/>
              </w:rPr>
              <w:br/>
              <w:t xml:space="preserve">W Weekly                   </w:t>
            </w:r>
            <w:r w:rsidRPr="00D025ED">
              <w:rPr>
                <w:color w:val="000000"/>
                <w:sz w:val="20"/>
                <w:szCs w:val="20"/>
              </w:rPr>
              <w:br/>
              <w:t xml:space="preserve">L Daily                    </w:t>
            </w:r>
            <w:r w:rsidRPr="00D025ED">
              <w:rPr>
                <w:color w:val="000000"/>
                <w:sz w:val="20"/>
                <w:szCs w:val="20"/>
              </w:rPr>
              <w:br/>
              <w:t xml:space="preserve">D Discounted               </w:t>
            </w:r>
            <w:r w:rsidRPr="00D025ED">
              <w:rPr>
                <w:color w:val="000000"/>
                <w:sz w:val="20"/>
                <w:szCs w:val="20"/>
              </w:rPr>
              <w:br/>
            </w:r>
            <w:r w:rsidRPr="00D025ED">
              <w:rPr>
                <w:color w:val="000000"/>
                <w:sz w:val="20"/>
                <w:szCs w:val="20"/>
              </w:rPr>
              <w:lastRenderedPageBreak/>
              <w:t xml:space="preserve">I Interest at Maturity     </w:t>
            </w:r>
            <w:r w:rsidRPr="00D025ED">
              <w:rPr>
                <w:color w:val="000000"/>
                <w:sz w:val="20"/>
                <w:szCs w:val="20"/>
              </w:rPr>
              <w:br/>
              <w:t xml:space="preserve">0 Other                    </w:t>
            </w:r>
            <w:r w:rsidRPr="00D025ED">
              <w:rPr>
                <w:color w:val="000000"/>
                <w:sz w:val="20"/>
                <w:szCs w:val="20"/>
              </w:rPr>
              <w:br/>
              <w:t xml:space="preserve">1 15th of Month            </w:t>
            </w:r>
            <w:r w:rsidRPr="00D025ED">
              <w:rPr>
                <w:color w:val="000000"/>
                <w:sz w:val="20"/>
                <w:szCs w:val="20"/>
              </w:rPr>
              <w:br/>
              <w:t xml:space="preserve">J Adjustment               </w:t>
            </w:r>
            <w:r w:rsidRPr="00D025ED">
              <w:rPr>
                <w:color w:val="000000"/>
                <w:sz w:val="20"/>
                <w:szCs w:val="20"/>
              </w:rPr>
              <w:br/>
              <w:t xml:space="preserve">E End of Month             </w:t>
            </w:r>
            <w:r w:rsidRPr="00D025ED">
              <w:rPr>
                <w:color w:val="000000"/>
                <w:sz w:val="20"/>
                <w:szCs w:val="20"/>
              </w:rPr>
              <w:br/>
              <w:t xml:space="preserve">N None                     </w:t>
            </w:r>
          </w:p>
        </w:tc>
        <w:tc>
          <w:tcPr>
            <w:tcW w:w="5548" w:type="dxa"/>
            <w:tcBorders>
              <w:top w:val="nil"/>
              <w:left w:val="nil"/>
              <w:bottom w:val="single" w:sz="4" w:space="0" w:color="auto"/>
              <w:right w:val="single" w:sz="4" w:space="0" w:color="auto"/>
            </w:tcBorders>
            <w:vAlign w:val="center"/>
            <w:hideMark/>
          </w:tcPr>
          <w:p w14:paraId="262A9139" w14:textId="77777777" w:rsidR="006264F5" w:rsidRPr="00D025ED" w:rsidRDefault="006264F5" w:rsidP="006264F5">
            <w:pPr>
              <w:rPr>
                <w:color w:val="000000"/>
                <w:sz w:val="20"/>
                <w:szCs w:val="20"/>
              </w:rPr>
            </w:pPr>
            <w:r w:rsidRPr="00D025ED">
              <w:rPr>
                <w:color w:val="000000"/>
                <w:sz w:val="20"/>
                <w:szCs w:val="20"/>
              </w:rPr>
              <w:lastRenderedPageBreak/>
              <w:t>FixingFrequency</w:t>
            </w:r>
          </w:p>
        </w:tc>
      </w:tr>
      <w:tr w:rsidR="006264F5" w:rsidRPr="00D025ED" w14:paraId="3045FC7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D8C2F55" w14:textId="77777777" w:rsidR="006264F5" w:rsidRPr="00D025ED" w:rsidRDefault="006264F5" w:rsidP="006264F5">
            <w:pPr>
              <w:rPr>
                <w:color w:val="000000"/>
                <w:sz w:val="20"/>
                <w:szCs w:val="20"/>
              </w:rPr>
            </w:pPr>
            <w:r w:rsidRPr="00D025ED">
              <w:rPr>
                <w:color w:val="000000"/>
                <w:sz w:val="20"/>
                <w:szCs w:val="20"/>
              </w:rPr>
              <w:t>COMPOUND_PRODUCTS_ID_FROM</w:t>
            </w:r>
          </w:p>
        </w:tc>
        <w:tc>
          <w:tcPr>
            <w:tcW w:w="5949" w:type="dxa"/>
            <w:gridSpan w:val="2"/>
            <w:tcBorders>
              <w:top w:val="nil"/>
              <w:left w:val="nil"/>
              <w:bottom w:val="single" w:sz="4" w:space="0" w:color="auto"/>
              <w:right w:val="single" w:sz="4" w:space="0" w:color="auto"/>
            </w:tcBorders>
            <w:vAlign w:val="center"/>
            <w:hideMark/>
          </w:tcPr>
          <w:p w14:paraId="76009D47" w14:textId="77777777" w:rsidR="006264F5" w:rsidRPr="00D025ED" w:rsidRDefault="006264F5" w:rsidP="006264F5">
            <w:pPr>
              <w:rPr>
                <w:color w:val="000000"/>
                <w:sz w:val="20"/>
                <w:szCs w:val="20"/>
              </w:rPr>
            </w:pPr>
            <w:r w:rsidRPr="00D025ED">
              <w:rPr>
                <w:color w:val="000000"/>
                <w:sz w:val="20"/>
                <w:szCs w:val="20"/>
              </w:rPr>
              <w:t>Allows to store the Id for a Compound Product.</w:t>
            </w:r>
          </w:p>
        </w:tc>
        <w:tc>
          <w:tcPr>
            <w:tcW w:w="5548" w:type="dxa"/>
            <w:tcBorders>
              <w:top w:val="nil"/>
              <w:left w:val="nil"/>
              <w:bottom w:val="single" w:sz="4" w:space="0" w:color="auto"/>
              <w:right w:val="single" w:sz="4" w:space="0" w:color="auto"/>
            </w:tcBorders>
            <w:vAlign w:val="center"/>
            <w:hideMark/>
          </w:tcPr>
          <w:p w14:paraId="109E9EFD" w14:textId="77777777" w:rsidR="006264F5" w:rsidRPr="00D025ED" w:rsidRDefault="006264F5" w:rsidP="006264F5">
            <w:pPr>
              <w:rPr>
                <w:color w:val="000000"/>
                <w:sz w:val="20"/>
                <w:szCs w:val="20"/>
              </w:rPr>
            </w:pPr>
            <w:r w:rsidRPr="00D025ED">
              <w:rPr>
                <w:color w:val="000000"/>
                <w:sz w:val="20"/>
                <w:szCs w:val="20"/>
              </w:rPr>
              <w:t>CompoundProducts_Id_From</w:t>
            </w:r>
          </w:p>
        </w:tc>
      </w:tr>
      <w:tr w:rsidR="006264F5" w:rsidRPr="00D025ED" w14:paraId="38EC8193"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7F44A8A" w14:textId="77777777" w:rsidR="006264F5" w:rsidRPr="00D025ED" w:rsidRDefault="006264F5" w:rsidP="006264F5">
            <w:pPr>
              <w:rPr>
                <w:color w:val="000000"/>
                <w:sz w:val="20"/>
                <w:szCs w:val="20"/>
              </w:rPr>
            </w:pPr>
            <w:r w:rsidRPr="00D025ED">
              <w:rPr>
                <w:color w:val="000000"/>
                <w:sz w:val="20"/>
                <w:szCs w:val="20"/>
              </w:rPr>
              <w:t>CODIFIERS_ID</w:t>
            </w:r>
          </w:p>
        </w:tc>
        <w:tc>
          <w:tcPr>
            <w:tcW w:w="5949" w:type="dxa"/>
            <w:gridSpan w:val="2"/>
            <w:tcBorders>
              <w:top w:val="nil"/>
              <w:left w:val="nil"/>
              <w:bottom w:val="single" w:sz="4" w:space="0" w:color="auto"/>
              <w:right w:val="single" w:sz="4" w:space="0" w:color="auto"/>
            </w:tcBorders>
            <w:vAlign w:val="center"/>
            <w:hideMark/>
          </w:tcPr>
          <w:p w14:paraId="41DC3EAA"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395CD1E1" w14:textId="77777777" w:rsidR="006264F5" w:rsidRPr="00D025ED" w:rsidRDefault="006264F5" w:rsidP="006264F5">
            <w:pPr>
              <w:rPr>
                <w:color w:val="000000"/>
                <w:sz w:val="20"/>
                <w:szCs w:val="20"/>
              </w:rPr>
            </w:pPr>
            <w:r w:rsidRPr="00D025ED">
              <w:rPr>
                <w:color w:val="000000"/>
                <w:sz w:val="20"/>
                <w:szCs w:val="20"/>
              </w:rPr>
              <w:t>Codifiers_Id</w:t>
            </w:r>
          </w:p>
        </w:tc>
      </w:tr>
      <w:tr w:rsidR="006264F5" w:rsidRPr="00D025ED" w14:paraId="45F6D84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433C043" w14:textId="77777777" w:rsidR="006264F5" w:rsidRPr="00D025ED" w:rsidRDefault="006264F5" w:rsidP="006264F5">
            <w:pPr>
              <w:rPr>
                <w:color w:val="000000"/>
                <w:sz w:val="20"/>
                <w:szCs w:val="20"/>
              </w:rPr>
            </w:pPr>
            <w:r w:rsidRPr="00D025ED">
              <w:rPr>
                <w:color w:val="000000"/>
                <w:sz w:val="20"/>
                <w:szCs w:val="20"/>
              </w:rPr>
              <w:t>DAYS</w:t>
            </w:r>
          </w:p>
        </w:tc>
        <w:tc>
          <w:tcPr>
            <w:tcW w:w="5949" w:type="dxa"/>
            <w:gridSpan w:val="2"/>
            <w:tcBorders>
              <w:top w:val="nil"/>
              <w:left w:val="nil"/>
              <w:bottom w:val="single" w:sz="4" w:space="0" w:color="auto"/>
              <w:right w:val="single" w:sz="4" w:space="0" w:color="auto"/>
            </w:tcBorders>
            <w:vAlign w:val="center"/>
            <w:hideMark/>
          </w:tcPr>
          <w:p w14:paraId="3063BEB4" w14:textId="77777777" w:rsidR="006264F5" w:rsidRPr="00D025ED" w:rsidRDefault="006264F5" w:rsidP="006264F5">
            <w:pPr>
              <w:rPr>
                <w:color w:val="000000"/>
                <w:sz w:val="20"/>
                <w:szCs w:val="20"/>
              </w:rPr>
            </w:pPr>
            <w:r w:rsidRPr="00D025ED">
              <w:rPr>
                <w:color w:val="000000"/>
                <w:sz w:val="20"/>
                <w:szCs w:val="20"/>
              </w:rPr>
              <w:t>Day of the month to set the Payment Date in the \Other\ Roll Convention.</w:t>
            </w:r>
          </w:p>
        </w:tc>
        <w:tc>
          <w:tcPr>
            <w:tcW w:w="5548" w:type="dxa"/>
            <w:tcBorders>
              <w:top w:val="nil"/>
              <w:left w:val="nil"/>
              <w:bottom w:val="single" w:sz="4" w:space="0" w:color="auto"/>
              <w:right w:val="single" w:sz="4" w:space="0" w:color="auto"/>
            </w:tcBorders>
            <w:vAlign w:val="center"/>
            <w:hideMark/>
          </w:tcPr>
          <w:p w14:paraId="7D97DC99" w14:textId="77777777" w:rsidR="006264F5" w:rsidRPr="00D025ED" w:rsidRDefault="006264F5" w:rsidP="006264F5">
            <w:pPr>
              <w:rPr>
                <w:color w:val="000000"/>
                <w:sz w:val="20"/>
                <w:szCs w:val="20"/>
              </w:rPr>
            </w:pPr>
            <w:r w:rsidRPr="00D025ED">
              <w:rPr>
                <w:color w:val="000000"/>
                <w:sz w:val="20"/>
                <w:szCs w:val="20"/>
              </w:rPr>
              <w:t>Days</w:t>
            </w:r>
          </w:p>
        </w:tc>
      </w:tr>
      <w:tr w:rsidR="006264F5" w:rsidRPr="00D025ED" w14:paraId="04D7779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9D4485B" w14:textId="77777777" w:rsidR="006264F5" w:rsidRPr="00D025ED" w:rsidRDefault="006264F5" w:rsidP="006264F5">
            <w:pPr>
              <w:rPr>
                <w:color w:val="000000"/>
                <w:sz w:val="20"/>
                <w:szCs w:val="20"/>
              </w:rPr>
            </w:pPr>
            <w:r w:rsidRPr="00D025ED">
              <w:rPr>
                <w:color w:val="000000"/>
                <w:sz w:val="20"/>
                <w:szCs w:val="20"/>
              </w:rPr>
              <w:t>ADJUST_MATURITY_DATE</w:t>
            </w:r>
          </w:p>
        </w:tc>
        <w:tc>
          <w:tcPr>
            <w:tcW w:w="5949" w:type="dxa"/>
            <w:gridSpan w:val="2"/>
            <w:tcBorders>
              <w:top w:val="nil"/>
              <w:left w:val="nil"/>
              <w:bottom w:val="single" w:sz="4" w:space="0" w:color="auto"/>
              <w:right w:val="single" w:sz="4" w:space="0" w:color="auto"/>
            </w:tcBorders>
            <w:vAlign w:val="center"/>
            <w:hideMark/>
          </w:tcPr>
          <w:p w14:paraId="4FE88ABF" w14:textId="77777777" w:rsidR="006264F5" w:rsidRPr="00D025ED" w:rsidRDefault="006264F5" w:rsidP="006264F5">
            <w:pPr>
              <w:rPr>
                <w:color w:val="000000"/>
                <w:sz w:val="20"/>
                <w:szCs w:val="20"/>
              </w:rPr>
            </w:pPr>
            <w:r w:rsidRPr="00D025ED">
              <w:rPr>
                <w:color w:val="000000"/>
                <w:sz w:val="20"/>
                <w:szCs w:val="20"/>
              </w:rPr>
              <w:t>Indicates if the Maturity Date must be adjusted in the schedule.</w:t>
            </w:r>
          </w:p>
        </w:tc>
        <w:tc>
          <w:tcPr>
            <w:tcW w:w="5548" w:type="dxa"/>
            <w:tcBorders>
              <w:top w:val="nil"/>
              <w:left w:val="nil"/>
              <w:bottom w:val="single" w:sz="4" w:space="0" w:color="auto"/>
              <w:right w:val="single" w:sz="4" w:space="0" w:color="auto"/>
            </w:tcBorders>
            <w:vAlign w:val="center"/>
            <w:hideMark/>
          </w:tcPr>
          <w:p w14:paraId="271FAA5D" w14:textId="77777777" w:rsidR="006264F5" w:rsidRPr="00D025ED" w:rsidRDefault="006264F5" w:rsidP="006264F5">
            <w:pPr>
              <w:rPr>
                <w:color w:val="000000"/>
                <w:sz w:val="20"/>
                <w:szCs w:val="20"/>
              </w:rPr>
            </w:pPr>
            <w:r w:rsidRPr="00D025ED">
              <w:rPr>
                <w:color w:val="000000"/>
                <w:sz w:val="20"/>
                <w:szCs w:val="20"/>
              </w:rPr>
              <w:t>AdjustMaturityDate</w:t>
            </w:r>
          </w:p>
        </w:tc>
      </w:tr>
      <w:tr w:rsidR="006264F5" w:rsidRPr="00D025ED" w14:paraId="27BA0CC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914CD53" w14:textId="77777777" w:rsidR="006264F5" w:rsidRPr="00D025ED" w:rsidRDefault="006264F5" w:rsidP="006264F5">
            <w:pPr>
              <w:rPr>
                <w:color w:val="000000"/>
                <w:sz w:val="20"/>
                <w:szCs w:val="20"/>
              </w:rPr>
            </w:pPr>
            <w:r w:rsidRPr="00D025ED">
              <w:rPr>
                <w:color w:val="000000"/>
                <w:sz w:val="20"/>
                <w:szCs w:val="20"/>
              </w:rPr>
              <w:t>END_DATE_ROLL_CONVENTION</w:t>
            </w:r>
          </w:p>
        </w:tc>
        <w:tc>
          <w:tcPr>
            <w:tcW w:w="5949" w:type="dxa"/>
            <w:gridSpan w:val="2"/>
            <w:tcBorders>
              <w:top w:val="nil"/>
              <w:left w:val="nil"/>
              <w:bottom w:val="single" w:sz="4" w:space="0" w:color="auto"/>
              <w:right w:val="single" w:sz="4" w:space="0" w:color="auto"/>
            </w:tcBorders>
            <w:vAlign w:val="center"/>
            <w:hideMark/>
          </w:tcPr>
          <w:p w14:paraId="0E15DCB2" w14:textId="77777777" w:rsidR="006264F5" w:rsidRPr="00D025ED" w:rsidRDefault="006264F5" w:rsidP="006264F5">
            <w:pPr>
              <w:rPr>
                <w:color w:val="000000"/>
                <w:sz w:val="20"/>
                <w:szCs w:val="20"/>
              </w:rPr>
            </w:pPr>
            <w:r w:rsidRPr="00D025ED">
              <w:rPr>
                <w:color w:val="000000"/>
                <w:sz w:val="20"/>
                <w:szCs w:val="20"/>
              </w:rPr>
              <w:t>Roll Convention of the End Date (used only if Roll End Date is checked).</w:t>
            </w:r>
          </w:p>
        </w:tc>
        <w:tc>
          <w:tcPr>
            <w:tcW w:w="5548" w:type="dxa"/>
            <w:tcBorders>
              <w:top w:val="nil"/>
              <w:left w:val="nil"/>
              <w:bottom w:val="single" w:sz="4" w:space="0" w:color="auto"/>
              <w:right w:val="single" w:sz="4" w:space="0" w:color="auto"/>
            </w:tcBorders>
            <w:vAlign w:val="center"/>
            <w:hideMark/>
          </w:tcPr>
          <w:p w14:paraId="77C04F95" w14:textId="77777777" w:rsidR="006264F5" w:rsidRPr="00D025ED" w:rsidRDefault="006264F5" w:rsidP="006264F5">
            <w:pPr>
              <w:rPr>
                <w:color w:val="000000"/>
                <w:sz w:val="20"/>
                <w:szCs w:val="20"/>
              </w:rPr>
            </w:pPr>
            <w:r w:rsidRPr="00D025ED">
              <w:rPr>
                <w:color w:val="000000"/>
                <w:sz w:val="20"/>
                <w:szCs w:val="20"/>
              </w:rPr>
              <w:t>EndDateRollConvention</w:t>
            </w:r>
          </w:p>
        </w:tc>
      </w:tr>
      <w:tr w:rsidR="006264F5" w:rsidRPr="00D025ED" w14:paraId="5924E81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789F01D" w14:textId="77777777" w:rsidR="006264F5" w:rsidRPr="00D025ED" w:rsidRDefault="006264F5" w:rsidP="006264F5">
            <w:pPr>
              <w:rPr>
                <w:color w:val="000000"/>
                <w:sz w:val="20"/>
                <w:szCs w:val="20"/>
              </w:rPr>
            </w:pPr>
            <w:r w:rsidRPr="00D025ED">
              <w:rPr>
                <w:color w:val="000000"/>
                <w:sz w:val="20"/>
                <w:szCs w:val="20"/>
              </w:rPr>
              <w:t>VOLAT_CURVES_ID_QUANTO</w:t>
            </w:r>
          </w:p>
        </w:tc>
        <w:tc>
          <w:tcPr>
            <w:tcW w:w="5949" w:type="dxa"/>
            <w:gridSpan w:val="2"/>
            <w:tcBorders>
              <w:top w:val="nil"/>
              <w:left w:val="nil"/>
              <w:bottom w:val="single" w:sz="4" w:space="0" w:color="auto"/>
              <w:right w:val="single" w:sz="4" w:space="0" w:color="auto"/>
            </w:tcBorders>
            <w:vAlign w:val="center"/>
            <w:hideMark/>
          </w:tcPr>
          <w:p w14:paraId="71CD41A1"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6A5BA70F" w14:textId="77777777" w:rsidR="006264F5" w:rsidRPr="00D025ED" w:rsidRDefault="006264F5" w:rsidP="006264F5">
            <w:pPr>
              <w:rPr>
                <w:color w:val="000000"/>
                <w:sz w:val="20"/>
                <w:szCs w:val="20"/>
              </w:rPr>
            </w:pPr>
            <w:r w:rsidRPr="00D025ED">
              <w:rPr>
                <w:color w:val="000000"/>
                <w:sz w:val="20"/>
                <w:szCs w:val="20"/>
              </w:rPr>
              <w:t>VolatCurves_Id_Quanto</w:t>
            </w:r>
          </w:p>
        </w:tc>
      </w:tr>
      <w:tr w:rsidR="006264F5" w:rsidRPr="00D025ED" w14:paraId="30E7575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7E91EBC" w14:textId="77777777" w:rsidR="006264F5" w:rsidRPr="00D025ED" w:rsidRDefault="006264F5" w:rsidP="006264F5">
            <w:pPr>
              <w:rPr>
                <w:color w:val="000000"/>
                <w:sz w:val="20"/>
                <w:szCs w:val="20"/>
              </w:rPr>
            </w:pPr>
            <w:r w:rsidRPr="00D025ED">
              <w:rPr>
                <w:color w:val="000000"/>
                <w:sz w:val="20"/>
                <w:szCs w:val="20"/>
              </w:rPr>
              <w:t>FLAT_VOLAT_QUANTO</w:t>
            </w:r>
          </w:p>
        </w:tc>
        <w:tc>
          <w:tcPr>
            <w:tcW w:w="5949" w:type="dxa"/>
            <w:gridSpan w:val="2"/>
            <w:tcBorders>
              <w:top w:val="nil"/>
              <w:left w:val="nil"/>
              <w:bottom w:val="single" w:sz="4" w:space="0" w:color="auto"/>
              <w:right w:val="single" w:sz="4" w:space="0" w:color="auto"/>
            </w:tcBorders>
            <w:vAlign w:val="center"/>
            <w:hideMark/>
          </w:tcPr>
          <w:p w14:paraId="454D04B6" w14:textId="77777777" w:rsidR="006264F5" w:rsidRPr="00D025ED" w:rsidRDefault="006264F5" w:rsidP="006264F5">
            <w:pPr>
              <w:rPr>
                <w:color w:val="000000"/>
                <w:sz w:val="20"/>
                <w:szCs w:val="20"/>
              </w:rPr>
            </w:pPr>
            <w:r w:rsidRPr="00D025ED">
              <w:rPr>
                <w:color w:val="000000"/>
                <w:sz w:val="20"/>
                <w:szCs w:val="20"/>
              </w:rPr>
              <w:t>Flat volatility used for Quanto calculation.</w:t>
            </w:r>
          </w:p>
        </w:tc>
        <w:tc>
          <w:tcPr>
            <w:tcW w:w="5548" w:type="dxa"/>
            <w:tcBorders>
              <w:top w:val="nil"/>
              <w:left w:val="nil"/>
              <w:bottom w:val="single" w:sz="4" w:space="0" w:color="auto"/>
              <w:right w:val="single" w:sz="4" w:space="0" w:color="auto"/>
            </w:tcBorders>
            <w:vAlign w:val="center"/>
            <w:hideMark/>
          </w:tcPr>
          <w:p w14:paraId="36BAA20B" w14:textId="77777777" w:rsidR="006264F5" w:rsidRPr="00D025ED" w:rsidRDefault="006264F5" w:rsidP="006264F5">
            <w:pPr>
              <w:rPr>
                <w:color w:val="000000"/>
                <w:sz w:val="20"/>
                <w:szCs w:val="20"/>
              </w:rPr>
            </w:pPr>
            <w:r w:rsidRPr="00D025ED">
              <w:rPr>
                <w:color w:val="000000"/>
                <w:sz w:val="20"/>
                <w:szCs w:val="20"/>
              </w:rPr>
              <w:t>FlatVolatQuanto</w:t>
            </w:r>
          </w:p>
        </w:tc>
      </w:tr>
      <w:tr w:rsidR="006264F5" w:rsidRPr="00D025ED" w14:paraId="7D5DFD3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60F5CAF" w14:textId="77777777" w:rsidR="006264F5" w:rsidRPr="00D025ED" w:rsidRDefault="006264F5" w:rsidP="006264F5">
            <w:pPr>
              <w:rPr>
                <w:color w:val="000000"/>
                <w:sz w:val="20"/>
                <w:szCs w:val="20"/>
              </w:rPr>
            </w:pPr>
            <w:r w:rsidRPr="00D025ED">
              <w:rPr>
                <w:color w:val="000000"/>
                <w:sz w:val="20"/>
                <w:szCs w:val="20"/>
              </w:rPr>
              <w:t>CORRELATION_QUANTO</w:t>
            </w:r>
          </w:p>
        </w:tc>
        <w:tc>
          <w:tcPr>
            <w:tcW w:w="5949" w:type="dxa"/>
            <w:gridSpan w:val="2"/>
            <w:tcBorders>
              <w:top w:val="nil"/>
              <w:left w:val="nil"/>
              <w:bottom w:val="single" w:sz="4" w:space="0" w:color="auto"/>
              <w:right w:val="single" w:sz="4" w:space="0" w:color="auto"/>
            </w:tcBorders>
            <w:vAlign w:val="center"/>
            <w:hideMark/>
          </w:tcPr>
          <w:p w14:paraId="06636D82" w14:textId="77777777" w:rsidR="006264F5" w:rsidRPr="00D025ED" w:rsidRDefault="006264F5" w:rsidP="006264F5">
            <w:pPr>
              <w:rPr>
                <w:color w:val="000000"/>
                <w:sz w:val="20"/>
                <w:szCs w:val="20"/>
              </w:rPr>
            </w:pPr>
            <w:r w:rsidRPr="00D025ED">
              <w:rPr>
                <w:color w:val="000000"/>
                <w:sz w:val="20"/>
                <w:szCs w:val="20"/>
              </w:rPr>
              <w:t>FX/IR correlation used for Quanto calculation.</w:t>
            </w:r>
          </w:p>
        </w:tc>
        <w:tc>
          <w:tcPr>
            <w:tcW w:w="5548" w:type="dxa"/>
            <w:tcBorders>
              <w:top w:val="nil"/>
              <w:left w:val="nil"/>
              <w:bottom w:val="single" w:sz="4" w:space="0" w:color="auto"/>
              <w:right w:val="single" w:sz="4" w:space="0" w:color="auto"/>
            </w:tcBorders>
            <w:vAlign w:val="center"/>
            <w:hideMark/>
          </w:tcPr>
          <w:p w14:paraId="2F6CD617" w14:textId="77777777" w:rsidR="006264F5" w:rsidRPr="00D025ED" w:rsidRDefault="006264F5" w:rsidP="006264F5">
            <w:pPr>
              <w:rPr>
                <w:color w:val="000000"/>
                <w:sz w:val="20"/>
                <w:szCs w:val="20"/>
              </w:rPr>
            </w:pPr>
            <w:r w:rsidRPr="00D025ED">
              <w:rPr>
                <w:color w:val="000000"/>
                <w:sz w:val="20"/>
                <w:szCs w:val="20"/>
              </w:rPr>
              <w:t>Correlation_Quanto</w:t>
            </w:r>
          </w:p>
        </w:tc>
      </w:tr>
      <w:tr w:rsidR="006264F5" w:rsidRPr="00D025ED" w14:paraId="53099E9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9C8A836" w14:textId="77777777" w:rsidR="006264F5" w:rsidRPr="00D025ED" w:rsidRDefault="006264F5" w:rsidP="006264F5">
            <w:pPr>
              <w:rPr>
                <w:color w:val="000000"/>
                <w:sz w:val="20"/>
                <w:szCs w:val="20"/>
              </w:rPr>
            </w:pPr>
            <w:r w:rsidRPr="00D025ED">
              <w:rPr>
                <w:color w:val="000000"/>
                <w:sz w:val="20"/>
                <w:szCs w:val="20"/>
              </w:rPr>
              <w:t>QUANTO_ADJ</w:t>
            </w:r>
          </w:p>
        </w:tc>
        <w:tc>
          <w:tcPr>
            <w:tcW w:w="5949" w:type="dxa"/>
            <w:gridSpan w:val="2"/>
            <w:tcBorders>
              <w:top w:val="nil"/>
              <w:left w:val="nil"/>
              <w:bottom w:val="single" w:sz="4" w:space="0" w:color="auto"/>
              <w:right w:val="single" w:sz="4" w:space="0" w:color="auto"/>
            </w:tcBorders>
            <w:vAlign w:val="center"/>
            <w:hideMark/>
          </w:tcPr>
          <w:p w14:paraId="41E9E91F" w14:textId="77777777" w:rsidR="006264F5" w:rsidRPr="00D025ED" w:rsidRDefault="006264F5" w:rsidP="006264F5">
            <w:pPr>
              <w:rPr>
                <w:color w:val="000000"/>
                <w:sz w:val="20"/>
                <w:szCs w:val="20"/>
              </w:rPr>
            </w:pPr>
            <w:r w:rsidRPr="00D025ED">
              <w:rPr>
                <w:color w:val="000000"/>
                <w:sz w:val="20"/>
                <w:szCs w:val="20"/>
              </w:rPr>
              <w:t>Specifies whether a quanto adjustment is calculated.</w:t>
            </w:r>
          </w:p>
        </w:tc>
        <w:tc>
          <w:tcPr>
            <w:tcW w:w="5548" w:type="dxa"/>
            <w:tcBorders>
              <w:top w:val="nil"/>
              <w:left w:val="nil"/>
              <w:bottom w:val="single" w:sz="4" w:space="0" w:color="auto"/>
              <w:right w:val="single" w:sz="4" w:space="0" w:color="auto"/>
            </w:tcBorders>
            <w:vAlign w:val="center"/>
            <w:hideMark/>
          </w:tcPr>
          <w:p w14:paraId="45A12B5E" w14:textId="77777777" w:rsidR="006264F5" w:rsidRPr="00D025ED" w:rsidRDefault="006264F5" w:rsidP="006264F5">
            <w:pPr>
              <w:rPr>
                <w:color w:val="000000"/>
                <w:sz w:val="20"/>
                <w:szCs w:val="20"/>
              </w:rPr>
            </w:pPr>
            <w:r w:rsidRPr="00D025ED">
              <w:rPr>
                <w:color w:val="000000"/>
                <w:sz w:val="20"/>
                <w:szCs w:val="20"/>
              </w:rPr>
              <w:t>Quanto_Adj</w:t>
            </w:r>
          </w:p>
        </w:tc>
      </w:tr>
      <w:tr w:rsidR="006264F5" w:rsidRPr="00D025ED" w14:paraId="3C78D30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31536AF" w14:textId="77777777" w:rsidR="006264F5" w:rsidRPr="00D025ED" w:rsidRDefault="006264F5" w:rsidP="006264F5">
            <w:pPr>
              <w:rPr>
                <w:color w:val="000000"/>
                <w:sz w:val="20"/>
                <w:szCs w:val="20"/>
              </w:rPr>
            </w:pPr>
            <w:r w:rsidRPr="00D025ED">
              <w:rPr>
                <w:color w:val="000000"/>
                <w:sz w:val="20"/>
                <w:szCs w:val="20"/>
              </w:rPr>
              <w:t>LAST_FIXING_DATE</w:t>
            </w:r>
          </w:p>
        </w:tc>
        <w:tc>
          <w:tcPr>
            <w:tcW w:w="5949" w:type="dxa"/>
            <w:gridSpan w:val="2"/>
            <w:tcBorders>
              <w:top w:val="nil"/>
              <w:left w:val="nil"/>
              <w:bottom w:val="single" w:sz="4" w:space="0" w:color="auto"/>
              <w:right w:val="single" w:sz="4" w:space="0" w:color="auto"/>
            </w:tcBorders>
            <w:vAlign w:val="center"/>
            <w:hideMark/>
          </w:tcPr>
          <w:p w14:paraId="4FDFA3C7" w14:textId="77777777" w:rsidR="006264F5" w:rsidRPr="00D025ED" w:rsidRDefault="006264F5" w:rsidP="006264F5">
            <w:pPr>
              <w:rPr>
                <w:color w:val="000000"/>
                <w:sz w:val="20"/>
                <w:szCs w:val="20"/>
              </w:rPr>
            </w:pPr>
            <w:r w:rsidRPr="00D025ED">
              <w:rPr>
                <w:color w:val="000000"/>
                <w:sz w:val="20"/>
                <w:szCs w:val="20"/>
              </w:rPr>
              <w:t>Internal use for the cash flow positions.</w:t>
            </w:r>
          </w:p>
        </w:tc>
        <w:tc>
          <w:tcPr>
            <w:tcW w:w="5548" w:type="dxa"/>
            <w:tcBorders>
              <w:top w:val="nil"/>
              <w:left w:val="nil"/>
              <w:bottom w:val="single" w:sz="4" w:space="0" w:color="auto"/>
              <w:right w:val="single" w:sz="4" w:space="0" w:color="auto"/>
            </w:tcBorders>
            <w:vAlign w:val="center"/>
            <w:hideMark/>
          </w:tcPr>
          <w:p w14:paraId="519AD8B7" w14:textId="77777777" w:rsidR="006264F5" w:rsidRPr="00D025ED" w:rsidRDefault="006264F5" w:rsidP="006264F5">
            <w:pPr>
              <w:rPr>
                <w:color w:val="000000"/>
                <w:sz w:val="20"/>
                <w:szCs w:val="20"/>
              </w:rPr>
            </w:pPr>
            <w:r w:rsidRPr="00D025ED">
              <w:rPr>
                <w:color w:val="000000"/>
                <w:sz w:val="20"/>
                <w:szCs w:val="20"/>
              </w:rPr>
              <w:t>LastFixingDate</w:t>
            </w:r>
          </w:p>
        </w:tc>
      </w:tr>
      <w:tr w:rsidR="006264F5" w:rsidRPr="00D025ED" w14:paraId="5C22F69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2437DC5" w14:textId="77777777" w:rsidR="006264F5" w:rsidRPr="00D025ED" w:rsidRDefault="006264F5" w:rsidP="006264F5">
            <w:pPr>
              <w:rPr>
                <w:color w:val="000000"/>
                <w:sz w:val="20"/>
                <w:szCs w:val="20"/>
              </w:rPr>
            </w:pPr>
            <w:r w:rsidRPr="00D025ED">
              <w:rPr>
                <w:color w:val="000000"/>
                <w:sz w:val="20"/>
                <w:szCs w:val="20"/>
              </w:rPr>
              <w:t>ORIGINAL_ID</w:t>
            </w:r>
          </w:p>
        </w:tc>
        <w:tc>
          <w:tcPr>
            <w:tcW w:w="5949" w:type="dxa"/>
            <w:gridSpan w:val="2"/>
            <w:tcBorders>
              <w:top w:val="nil"/>
              <w:left w:val="nil"/>
              <w:bottom w:val="single" w:sz="4" w:space="0" w:color="auto"/>
              <w:right w:val="single" w:sz="4" w:space="0" w:color="auto"/>
            </w:tcBorders>
            <w:vAlign w:val="center"/>
            <w:hideMark/>
          </w:tcPr>
          <w:p w14:paraId="723CAF14" w14:textId="77777777" w:rsidR="006264F5" w:rsidRPr="00D025ED" w:rsidRDefault="006264F5" w:rsidP="006264F5">
            <w:pPr>
              <w:rPr>
                <w:color w:val="000000"/>
                <w:sz w:val="20"/>
                <w:szCs w:val="20"/>
              </w:rPr>
            </w:pPr>
            <w:r w:rsidRPr="00D025ED">
              <w:rPr>
                <w:color w:val="000000"/>
                <w:sz w:val="20"/>
                <w:szCs w:val="20"/>
              </w:rPr>
              <w:t>Short name of the codifier system for which you create a code (added 1.8).</w:t>
            </w:r>
          </w:p>
        </w:tc>
        <w:tc>
          <w:tcPr>
            <w:tcW w:w="5548" w:type="dxa"/>
            <w:tcBorders>
              <w:top w:val="nil"/>
              <w:left w:val="nil"/>
              <w:bottom w:val="single" w:sz="4" w:space="0" w:color="auto"/>
              <w:right w:val="single" w:sz="4" w:space="0" w:color="auto"/>
            </w:tcBorders>
            <w:vAlign w:val="center"/>
            <w:hideMark/>
          </w:tcPr>
          <w:p w14:paraId="1D157B2C" w14:textId="77777777" w:rsidR="006264F5" w:rsidRPr="00D025ED" w:rsidRDefault="006264F5" w:rsidP="006264F5">
            <w:pPr>
              <w:rPr>
                <w:color w:val="000000"/>
                <w:sz w:val="20"/>
                <w:szCs w:val="20"/>
              </w:rPr>
            </w:pPr>
            <w:r w:rsidRPr="00D025ED">
              <w:rPr>
                <w:color w:val="000000"/>
                <w:sz w:val="20"/>
                <w:szCs w:val="20"/>
              </w:rPr>
              <w:t>OriginalId</w:t>
            </w:r>
          </w:p>
        </w:tc>
      </w:tr>
      <w:tr w:rsidR="006264F5" w:rsidRPr="00D025ED" w14:paraId="2CBC83D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4459D944" w14:textId="77777777" w:rsidR="006264F5" w:rsidRPr="00D025ED" w:rsidRDefault="006264F5" w:rsidP="006264F5">
            <w:pPr>
              <w:rPr>
                <w:color w:val="000000"/>
                <w:sz w:val="20"/>
                <w:szCs w:val="20"/>
              </w:rPr>
            </w:pPr>
            <w:r w:rsidRPr="00D025ED">
              <w:rPr>
                <w:color w:val="000000"/>
                <w:sz w:val="20"/>
                <w:szCs w:val="20"/>
              </w:rPr>
              <w:t>LAST_MODIF_DATE</w:t>
            </w:r>
          </w:p>
        </w:tc>
        <w:tc>
          <w:tcPr>
            <w:tcW w:w="5949" w:type="dxa"/>
            <w:gridSpan w:val="2"/>
            <w:tcBorders>
              <w:top w:val="nil"/>
              <w:left w:val="nil"/>
              <w:bottom w:val="single" w:sz="4" w:space="0" w:color="auto"/>
              <w:right w:val="single" w:sz="4" w:space="0" w:color="auto"/>
            </w:tcBorders>
            <w:vAlign w:val="center"/>
            <w:hideMark/>
          </w:tcPr>
          <w:p w14:paraId="45F0CF35" w14:textId="77777777" w:rsidR="006264F5" w:rsidRPr="00D025ED" w:rsidRDefault="006264F5" w:rsidP="006264F5">
            <w:pPr>
              <w:rPr>
                <w:color w:val="000000"/>
                <w:sz w:val="20"/>
                <w:szCs w:val="20"/>
              </w:rPr>
            </w:pPr>
            <w:r w:rsidRPr="00D025ED">
              <w:rPr>
                <w:color w:val="000000"/>
                <w:sz w:val="20"/>
                <w:szCs w:val="20"/>
              </w:rPr>
              <w:t>The date and time of the last modification of the deal is automatically calculated.</w:t>
            </w:r>
          </w:p>
        </w:tc>
        <w:tc>
          <w:tcPr>
            <w:tcW w:w="5548" w:type="dxa"/>
            <w:tcBorders>
              <w:top w:val="nil"/>
              <w:left w:val="nil"/>
              <w:bottom w:val="single" w:sz="4" w:space="0" w:color="auto"/>
              <w:right w:val="single" w:sz="4" w:space="0" w:color="auto"/>
            </w:tcBorders>
            <w:vAlign w:val="center"/>
            <w:hideMark/>
          </w:tcPr>
          <w:p w14:paraId="424A055C" w14:textId="77777777" w:rsidR="006264F5" w:rsidRPr="00D025ED" w:rsidRDefault="006264F5" w:rsidP="006264F5">
            <w:pPr>
              <w:rPr>
                <w:color w:val="000000"/>
                <w:sz w:val="20"/>
                <w:szCs w:val="20"/>
              </w:rPr>
            </w:pPr>
            <w:r w:rsidRPr="00D025ED">
              <w:rPr>
                <w:color w:val="000000"/>
                <w:sz w:val="20"/>
                <w:szCs w:val="20"/>
              </w:rPr>
              <w:t>LastModifDate</w:t>
            </w:r>
          </w:p>
        </w:tc>
      </w:tr>
      <w:tr w:rsidR="006264F5" w:rsidRPr="00D025ED" w14:paraId="4D852B2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71AE51C" w14:textId="77777777" w:rsidR="006264F5" w:rsidRPr="00D025ED" w:rsidRDefault="006264F5" w:rsidP="006264F5">
            <w:pPr>
              <w:rPr>
                <w:color w:val="000000"/>
                <w:sz w:val="20"/>
                <w:szCs w:val="20"/>
              </w:rPr>
            </w:pPr>
            <w:r w:rsidRPr="00D025ED">
              <w:rPr>
                <w:color w:val="000000"/>
                <w:sz w:val="20"/>
                <w:szCs w:val="20"/>
              </w:rPr>
              <w:lastRenderedPageBreak/>
              <w:t>DOWNLOAD_KEY</w:t>
            </w:r>
          </w:p>
        </w:tc>
        <w:tc>
          <w:tcPr>
            <w:tcW w:w="5949" w:type="dxa"/>
            <w:gridSpan w:val="2"/>
            <w:tcBorders>
              <w:top w:val="nil"/>
              <w:left w:val="nil"/>
              <w:bottom w:val="single" w:sz="4" w:space="0" w:color="auto"/>
              <w:right w:val="single" w:sz="4" w:space="0" w:color="auto"/>
            </w:tcBorders>
            <w:vAlign w:val="center"/>
            <w:hideMark/>
          </w:tcPr>
          <w:p w14:paraId="3DD455BD" w14:textId="77777777" w:rsidR="006264F5" w:rsidRPr="00D025ED" w:rsidRDefault="006264F5" w:rsidP="006264F5">
            <w:pPr>
              <w:rPr>
                <w:color w:val="000000"/>
                <w:sz w:val="20"/>
                <w:szCs w:val="20"/>
              </w:rPr>
            </w:pPr>
            <w:r w:rsidRPr="00D025ED">
              <w:rPr>
                <w:color w:val="000000"/>
                <w:sz w:val="20"/>
                <w:szCs w:val="20"/>
              </w:rPr>
              <w:t>An alphanumeric string used to download or transfer information between Kondor+ and another system.</w:t>
            </w:r>
          </w:p>
        </w:tc>
        <w:tc>
          <w:tcPr>
            <w:tcW w:w="5548" w:type="dxa"/>
            <w:tcBorders>
              <w:top w:val="nil"/>
              <w:left w:val="nil"/>
              <w:bottom w:val="single" w:sz="4" w:space="0" w:color="auto"/>
              <w:right w:val="single" w:sz="4" w:space="0" w:color="auto"/>
            </w:tcBorders>
            <w:vAlign w:val="center"/>
            <w:hideMark/>
          </w:tcPr>
          <w:p w14:paraId="15EA0316" w14:textId="77777777" w:rsidR="006264F5" w:rsidRPr="00D025ED" w:rsidRDefault="006264F5" w:rsidP="006264F5">
            <w:pPr>
              <w:rPr>
                <w:color w:val="000000"/>
                <w:sz w:val="20"/>
                <w:szCs w:val="20"/>
              </w:rPr>
            </w:pPr>
            <w:r w:rsidRPr="00D025ED">
              <w:rPr>
                <w:color w:val="000000"/>
                <w:sz w:val="20"/>
                <w:szCs w:val="20"/>
              </w:rPr>
              <w:t>DownloadKey</w:t>
            </w:r>
          </w:p>
        </w:tc>
      </w:tr>
      <w:tr w:rsidR="006264F5" w:rsidRPr="00D025ED" w14:paraId="666E208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8D52793" w14:textId="77777777" w:rsidR="006264F5" w:rsidRPr="00D025ED" w:rsidRDefault="006264F5" w:rsidP="006264F5">
            <w:pPr>
              <w:rPr>
                <w:color w:val="000000"/>
                <w:sz w:val="20"/>
                <w:szCs w:val="20"/>
              </w:rPr>
            </w:pPr>
            <w:r w:rsidRPr="00D025ED">
              <w:rPr>
                <w:color w:val="000000"/>
                <w:sz w:val="20"/>
                <w:szCs w:val="20"/>
              </w:rPr>
              <w:t>BATCH_FLAG</w:t>
            </w:r>
          </w:p>
        </w:tc>
        <w:tc>
          <w:tcPr>
            <w:tcW w:w="5949" w:type="dxa"/>
            <w:gridSpan w:val="2"/>
            <w:tcBorders>
              <w:top w:val="nil"/>
              <w:left w:val="nil"/>
              <w:bottom w:val="single" w:sz="4" w:space="0" w:color="auto"/>
              <w:right w:val="single" w:sz="4" w:space="0" w:color="auto"/>
            </w:tcBorders>
            <w:vAlign w:val="center"/>
            <w:hideMark/>
          </w:tcPr>
          <w:p w14:paraId="745BF2EA" w14:textId="77777777" w:rsidR="006264F5" w:rsidRPr="00D025ED" w:rsidRDefault="006264F5" w:rsidP="006264F5">
            <w:pPr>
              <w:rPr>
                <w:color w:val="000000"/>
                <w:sz w:val="20"/>
                <w:szCs w:val="20"/>
              </w:rPr>
            </w:pPr>
            <w:r w:rsidRPr="00D025ED">
              <w:rPr>
                <w:color w:val="000000"/>
                <w:sz w:val="20"/>
                <w:szCs w:val="20"/>
              </w:rPr>
              <w:t>Flag used to optimize the trigger action when updates are issued from batch processes.</w:t>
            </w:r>
          </w:p>
        </w:tc>
        <w:tc>
          <w:tcPr>
            <w:tcW w:w="5548" w:type="dxa"/>
            <w:tcBorders>
              <w:top w:val="nil"/>
              <w:left w:val="nil"/>
              <w:bottom w:val="single" w:sz="4" w:space="0" w:color="auto"/>
              <w:right w:val="single" w:sz="4" w:space="0" w:color="auto"/>
            </w:tcBorders>
            <w:vAlign w:val="center"/>
            <w:hideMark/>
          </w:tcPr>
          <w:p w14:paraId="0682E3E9" w14:textId="77777777" w:rsidR="006264F5" w:rsidRPr="00D025ED" w:rsidRDefault="006264F5" w:rsidP="006264F5">
            <w:pPr>
              <w:rPr>
                <w:color w:val="000000"/>
                <w:sz w:val="20"/>
                <w:szCs w:val="20"/>
              </w:rPr>
            </w:pPr>
            <w:r w:rsidRPr="00D025ED">
              <w:rPr>
                <w:color w:val="000000"/>
                <w:sz w:val="20"/>
                <w:szCs w:val="20"/>
              </w:rPr>
              <w:t>BatchFlag</w:t>
            </w:r>
          </w:p>
        </w:tc>
      </w:tr>
      <w:tr w:rsidR="006264F5" w:rsidRPr="00D025ED" w14:paraId="1592E619"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9E20447" w14:textId="77777777" w:rsidR="006264F5" w:rsidRPr="00D025ED" w:rsidRDefault="006264F5" w:rsidP="006264F5">
            <w:pPr>
              <w:rPr>
                <w:color w:val="000000"/>
                <w:sz w:val="20"/>
                <w:szCs w:val="20"/>
              </w:rPr>
            </w:pPr>
            <w:r w:rsidRPr="00D025ED">
              <w:rPr>
                <w:color w:val="000000"/>
                <w:sz w:val="20"/>
                <w:szCs w:val="20"/>
              </w:rPr>
              <w:t>DELIVERY_MODE</w:t>
            </w:r>
          </w:p>
        </w:tc>
        <w:tc>
          <w:tcPr>
            <w:tcW w:w="5949" w:type="dxa"/>
            <w:gridSpan w:val="2"/>
            <w:tcBorders>
              <w:top w:val="nil"/>
              <w:left w:val="nil"/>
              <w:bottom w:val="single" w:sz="4" w:space="0" w:color="auto"/>
              <w:right w:val="single" w:sz="4" w:space="0" w:color="auto"/>
            </w:tcBorders>
            <w:vAlign w:val="center"/>
            <w:hideMark/>
          </w:tcPr>
          <w:p w14:paraId="5ECAE498" w14:textId="77777777" w:rsidR="006264F5" w:rsidRPr="00D025ED" w:rsidRDefault="006264F5" w:rsidP="006264F5">
            <w:pPr>
              <w:rPr>
                <w:color w:val="000000"/>
                <w:sz w:val="20"/>
                <w:szCs w:val="20"/>
              </w:rPr>
            </w:pPr>
            <w:r w:rsidRPr="00D025ED">
              <w:rPr>
                <w:color w:val="000000"/>
                <w:sz w:val="20"/>
                <w:szCs w:val="20"/>
              </w:rPr>
              <w:t>Specifies the delivery mode of the repo deal.</w:t>
            </w:r>
          </w:p>
        </w:tc>
        <w:tc>
          <w:tcPr>
            <w:tcW w:w="5548" w:type="dxa"/>
            <w:tcBorders>
              <w:top w:val="nil"/>
              <w:left w:val="nil"/>
              <w:bottom w:val="single" w:sz="4" w:space="0" w:color="auto"/>
              <w:right w:val="single" w:sz="4" w:space="0" w:color="auto"/>
            </w:tcBorders>
            <w:vAlign w:val="center"/>
            <w:hideMark/>
          </w:tcPr>
          <w:p w14:paraId="28B07C07" w14:textId="77777777" w:rsidR="006264F5" w:rsidRPr="00D025ED" w:rsidRDefault="006264F5" w:rsidP="006264F5">
            <w:pPr>
              <w:rPr>
                <w:color w:val="000000"/>
                <w:sz w:val="20"/>
                <w:szCs w:val="20"/>
              </w:rPr>
            </w:pPr>
            <w:r w:rsidRPr="00D025ED">
              <w:rPr>
                <w:color w:val="000000"/>
                <w:sz w:val="20"/>
                <w:szCs w:val="20"/>
              </w:rPr>
              <w:t>DeliveryMode</w:t>
            </w:r>
          </w:p>
        </w:tc>
      </w:tr>
      <w:tr w:rsidR="006264F5" w:rsidRPr="00D025ED" w14:paraId="4B07A63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F92007C" w14:textId="77777777" w:rsidR="006264F5" w:rsidRPr="00D025ED" w:rsidRDefault="006264F5" w:rsidP="006264F5">
            <w:pPr>
              <w:rPr>
                <w:color w:val="000000"/>
                <w:sz w:val="20"/>
                <w:szCs w:val="20"/>
              </w:rPr>
            </w:pPr>
            <w:r w:rsidRPr="00D025ED">
              <w:rPr>
                <w:color w:val="000000"/>
                <w:sz w:val="20"/>
                <w:szCs w:val="20"/>
              </w:rPr>
              <w:t>REPO_DEALS_ID_FATHER</w:t>
            </w:r>
          </w:p>
        </w:tc>
        <w:tc>
          <w:tcPr>
            <w:tcW w:w="5949" w:type="dxa"/>
            <w:gridSpan w:val="2"/>
            <w:tcBorders>
              <w:top w:val="nil"/>
              <w:left w:val="nil"/>
              <w:bottom w:val="single" w:sz="4" w:space="0" w:color="auto"/>
              <w:right w:val="single" w:sz="4" w:space="0" w:color="auto"/>
            </w:tcBorders>
            <w:vAlign w:val="center"/>
            <w:hideMark/>
          </w:tcPr>
          <w:p w14:paraId="5F295FC0" w14:textId="77777777" w:rsidR="006264F5" w:rsidRPr="00D025ED" w:rsidRDefault="006264F5" w:rsidP="006264F5">
            <w:pPr>
              <w:rPr>
                <w:color w:val="000000"/>
                <w:sz w:val="20"/>
                <w:szCs w:val="20"/>
              </w:rPr>
            </w:pPr>
            <w:r w:rsidRPr="00D025ED">
              <w:rPr>
                <w:color w:val="000000"/>
                <w:sz w:val="20"/>
                <w:szCs w:val="20"/>
              </w:rPr>
              <w:t>Allows to link the repo deal with a repo deal father</w:t>
            </w:r>
          </w:p>
        </w:tc>
        <w:tc>
          <w:tcPr>
            <w:tcW w:w="5548" w:type="dxa"/>
            <w:tcBorders>
              <w:top w:val="nil"/>
              <w:left w:val="nil"/>
              <w:bottom w:val="single" w:sz="4" w:space="0" w:color="auto"/>
              <w:right w:val="single" w:sz="4" w:space="0" w:color="auto"/>
            </w:tcBorders>
            <w:vAlign w:val="center"/>
            <w:hideMark/>
          </w:tcPr>
          <w:p w14:paraId="514B2643" w14:textId="77777777" w:rsidR="006264F5" w:rsidRPr="00D025ED" w:rsidRDefault="006264F5" w:rsidP="006264F5">
            <w:pPr>
              <w:rPr>
                <w:color w:val="000000"/>
                <w:sz w:val="20"/>
                <w:szCs w:val="20"/>
              </w:rPr>
            </w:pPr>
            <w:r w:rsidRPr="00D025ED">
              <w:rPr>
                <w:color w:val="000000"/>
                <w:sz w:val="20"/>
                <w:szCs w:val="20"/>
              </w:rPr>
              <w:t>RepoDeals_Id_Father</w:t>
            </w:r>
          </w:p>
        </w:tc>
      </w:tr>
      <w:tr w:rsidR="006264F5" w:rsidRPr="00D025ED" w14:paraId="02898D1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F7F7512" w14:textId="77777777" w:rsidR="006264F5" w:rsidRPr="00D025ED" w:rsidRDefault="006264F5" w:rsidP="006264F5">
            <w:pPr>
              <w:rPr>
                <w:color w:val="000000"/>
                <w:sz w:val="20"/>
                <w:szCs w:val="20"/>
              </w:rPr>
            </w:pPr>
            <w:r w:rsidRPr="00D025ED">
              <w:rPr>
                <w:color w:val="000000"/>
                <w:sz w:val="20"/>
                <w:szCs w:val="20"/>
              </w:rPr>
              <w:t>OVERRIDE</w:t>
            </w:r>
          </w:p>
        </w:tc>
        <w:tc>
          <w:tcPr>
            <w:tcW w:w="5949" w:type="dxa"/>
            <w:gridSpan w:val="2"/>
            <w:tcBorders>
              <w:top w:val="nil"/>
              <w:left w:val="nil"/>
              <w:bottom w:val="single" w:sz="4" w:space="0" w:color="auto"/>
              <w:right w:val="single" w:sz="4" w:space="0" w:color="auto"/>
            </w:tcBorders>
            <w:vAlign w:val="center"/>
            <w:hideMark/>
          </w:tcPr>
          <w:p w14:paraId="57BB3A7C" w14:textId="77777777" w:rsidR="006264F5" w:rsidRPr="00D025ED" w:rsidRDefault="006264F5" w:rsidP="006264F5">
            <w:pPr>
              <w:rPr>
                <w:color w:val="000000"/>
                <w:sz w:val="20"/>
                <w:szCs w:val="20"/>
              </w:rPr>
            </w:pPr>
            <w:r w:rsidRPr="00D025ED">
              <w:rPr>
                <w:color w:val="000000"/>
                <w:sz w:val="20"/>
                <w:szCs w:val="20"/>
              </w:rPr>
              <w:t>Specifies if the repo deal is in override or not.</w:t>
            </w:r>
          </w:p>
        </w:tc>
        <w:tc>
          <w:tcPr>
            <w:tcW w:w="5548" w:type="dxa"/>
            <w:tcBorders>
              <w:top w:val="nil"/>
              <w:left w:val="nil"/>
              <w:bottom w:val="single" w:sz="4" w:space="0" w:color="auto"/>
              <w:right w:val="single" w:sz="4" w:space="0" w:color="auto"/>
            </w:tcBorders>
            <w:vAlign w:val="center"/>
            <w:hideMark/>
          </w:tcPr>
          <w:p w14:paraId="44BF8622" w14:textId="77777777" w:rsidR="006264F5" w:rsidRPr="00D025ED" w:rsidRDefault="006264F5" w:rsidP="006264F5">
            <w:pPr>
              <w:rPr>
                <w:color w:val="000000"/>
                <w:sz w:val="20"/>
                <w:szCs w:val="20"/>
              </w:rPr>
            </w:pPr>
            <w:r w:rsidRPr="00D025ED">
              <w:rPr>
                <w:color w:val="000000"/>
                <w:sz w:val="20"/>
                <w:szCs w:val="20"/>
              </w:rPr>
              <w:t>Override</w:t>
            </w:r>
          </w:p>
        </w:tc>
      </w:tr>
      <w:tr w:rsidR="006264F5" w:rsidRPr="00D025ED" w14:paraId="32029EC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1F64A73" w14:textId="77777777" w:rsidR="006264F5" w:rsidRPr="00D025ED" w:rsidRDefault="006264F5" w:rsidP="006264F5">
            <w:pPr>
              <w:rPr>
                <w:color w:val="000000"/>
                <w:sz w:val="20"/>
                <w:szCs w:val="20"/>
              </w:rPr>
            </w:pPr>
            <w:r w:rsidRPr="00D025ED">
              <w:rPr>
                <w:color w:val="000000"/>
                <w:sz w:val="20"/>
                <w:szCs w:val="20"/>
              </w:rPr>
              <w:t>FLOATING_RATES_ID_BIAS</w:t>
            </w:r>
          </w:p>
        </w:tc>
        <w:tc>
          <w:tcPr>
            <w:tcW w:w="5949" w:type="dxa"/>
            <w:gridSpan w:val="2"/>
            <w:tcBorders>
              <w:top w:val="nil"/>
              <w:left w:val="nil"/>
              <w:bottom w:val="single" w:sz="4" w:space="0" w:color="auto"/>
              <w:right w:val="single" w:sz="4" w:space="0" w:color="auto"/>
            </w:tcBorders>
            <w:vAlign w:val="center"/>
            <w:hideMark/>
          </w:tcPr>
          <w:p w14:paraId="1093063C"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7362D7ED" w14:textId="77777777" w:rsidR="006264F5" w:rsidRPr="00D025ED" w:rsidRDefault="006264F5" w:rsidP="006264F5">
            <w:pPr>
              <w:rPr>
                <w:color w:val="000000"/>
                <w:sz w:val="20"/>
                <w:szCs w:val="20"/>
              </w:rPr>
            </w:pPr>
            <w:r w:rsidRPr="00D025ED">
              <w:rPr>
                <w:color w:val="000000"/>
                <w:sz w:val="20"/>
                <w:szCs w:val="20"/>
              </w:rPr>
              <w:t>TimeStamp</w:t>
            </w:r>
          </w:p>
        </w:tc>
      </w:tr>
      <w:tr w:rsidR="006264F5" w:rsidRPr="00D025ED" w14:paraId="1C4A73F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991FF8D" w14:textId="77777777" w:rsidR="006264F5" w:rsidRPr="00D025ED" w:rsidRDefault="006264F5" w:rsidP="006264F5">
            <w:pPr>
              <w:rPr>
                <w:color w:val="000000"/>
                <w:sz w:val="20"/>
                <w:szCs w:val="20"/>
              </w:rPr>
            </w:pPr>
            <w:r w:rsidRPr="00D025ED">
              <w:rPr>
                <w:color w:val="000000"/>
                <w:sz w:val="20"/>
                <w:szCs w:val="20"/>
              </w:rPr>
              <w:t>IR_FX_CORREL_MATRIX_ID</w:t>
            </w:r>
          </w:p>
        </w:tc>
        <w:tc>
          <w:tcPr>
            <w:tcW w:w="5949" w:type="dxa"/>
            <w:gridSpan w:val="2"/>
            <w:tcBorders>
              <w:top w:val="nil"/>
              <w:left w:val="nil"/>
              <w:bottom w:val="single" w:sz="4" w:space="0" w:color="auto"/>
              <w:right w:val="single" w:sz="4" w:space="0" w:color="auto"/>
            </w:tcBorders>
            <w:vAlign w:val="center"/>
            <w:hideMark/>
          </w:tcPr>
          <w:p w14:paraId="61059418" w14:textId="77777777" w:rsidR="006264F5" w:rsidRPr="00D025ED" w:rsidRDefault="006264F5" w:rsidP="006264F5">
            <w:pPr>
              <w:rPr>
                <w:color w:val="000000"/>
                <w:sz w:val="20"/>
                <w:szCs w:val="20"/>
              </w:rPr>
            </w:pPr>
            <w:r w:rsidRPr="00D025ED">
              <w:rPr>
                <w:color w:val="000000"/>
                <w:sz w:val="20"/>
                <w:szCs w:val="20"/>
              </w:rPr>
              <w:t>Identifier of the correlation matrix.</w:t>
            </w:r>
          </w:p>
        </w:tc>
        <w:tc>
          <w:tcPr>
            <w:tcW w:w="5548" w:type="dxa"/>
            <w:tcBorders>
              <w:top w:val="nil"/>
              <w:left w:val="nil"/>
              <w:bottom w:val="single" w:sz="4" w:space="0" w:color="auto"/>
              <w:right w:val="single" w:sz="4" w:space="0" w:color="auto"/>
            </w:tcBorders>
            <w:vAlign w:val="center"/>
            <w:hideMark/>
          </w:tcPr>
          <w:p w14:paraId="2E0F4EB0" w14:textId="77777777" w:rsidR="006264F5" w:rsidRPr="00D025ED" w:rsidRDefault="006264F5" w:rsidP="006264F5">
            <w:pPr>
              <w:rPr>
                <w:color w:val="000000"/>
                <w:sz w:val="20"/>
                <w:szCs w:val="20"/>
              </w:rPr>
            </w:pPr>
            <w:r w:rsidRPr="00D025ED">
              <w:rPr>
                <w:color w:val="000000"/>
                <w:sz w:val="20"/>
                <w:szCs w:val="20"/>
              </w:rPr>
              <w:t>FloatingRates_Id_Bias</w:t>
            </w:r>
          </w:p>
        </w:tc>
      </w:tr>
      <w:tr w:rsidR="006264F5" w:rsidRPr="00D025ED" w14:paraId="225A6315"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F5026F1" w14:textId="77777777" w:rsidR="006264F5" w:rsidRPr="00D025ED" w:rsidRDefault="006264F5" w:rsidP="006264F5">
            <w:pPr>
              <w:rPr>
                <w:color w:val="000000"/>
                <w:sz w:val="20"/>
                <w:szCs w:val="20"/>
              </w:rPr>
            </w:pPr>
            <w:r w:rsidRPr="00D025ED">
              <w:rPr>
                <w:color w:val="000000"/>
                <w:sz w:val="20"/>
                <w:szCs w:val="20"/>
              </w:rPr>
              <w:t>LIQUIDATION_DATE</w:t>
            </w:r>
          </w:p>
        </w:tc>
        <w:tc>
          <w:tcPr>
            <w:tcW w:w="5949" w:type="dxa"/>
            <w:gridSpan w:val="2"/>
            <w:tcBorders>
              <w:top w:val="nil"/>
              <w:left w:val="nil"/>
              <w:bottom w:val="single" w:sz="4" w:space="0" w:color="auto"/>
              <w:right w:val="single" w:sz="4" w:space="0" w:color="auto"/>
            </w:tcBorders>
            <w:vAlign w:val="center"/>
            <w:hideMark/>
          </w:tcPr>
          <w:p w14:paraId="70F2E5AE" w14:textId="77777777" w:rsidR="006264F5" w:rsidRPr="00D025ED" w:rsidRDefault="006264F5" w:rsidP="006264F5">
            <w:pPr>
              <w:rPr>
                <w:color w:val="000000"/>
                <w:sz w:val="20"/>
                <w:szCs w:val="20"/>
              </w:rPr>
            </w:pPr>
            <w:r w:rsidRPr="00D025ED">
              <w:rPr>
                <w:color w:val="000000"/>
                <w:sz w:val="20"/>
                <w:szCs w:val="20"/>
              </w:rPr>
              <w:t>Liquidation Date or Termination Date of the deal</w:t>
            </w:r>
          </w:p>
        </w:tc>
        <w:tc>
          <w:tcPr>
            <w:tcW w:w="5548" w:type="dxa"/>
            <w:tcBorders>
              <w:top w:val="nil"/>
              <w:left w:val="nil"/>
              <w:bottom w:val="single" w:sz="4" w:space="0" w:color="auto"/>
              <w:right w:val="single" w:sz="4" w:space="0" w:color="auto"/>
            </w:tcBorders>
            <w:vAlign w:val="center"/>
            <w:hideMark/>
          </w:tcPr>
          <w:p w14:paraId="31624769" w14:textId="77777777" w:rsidR="006264F5" w:rsidRPr="00D025ED" w:rsidRDefault="006264F5" w:rsidP="006264F5">
            <w:pPr>
              <w:rPr>
                <w:color w:val="000000"/>
                <w:sz w:val="20"/>
                <w:szCs w:val="20"/>
              </w:rPr>
            </w:pPr>
            <w:r w:rsidRPr="00D025ED">
              <w:rPr>
                <w:color w:val="000000"/>
                <w:sz w:val="20"/>
                <w:szCs w:val="20"/>
              </w:rPr>
              <w:t>IRFXCorrelMatrix_Id</w:t>
            </w:r>
          </w:p>
        </w:tc>
      </w:tr>
      <w:tr w:rsidR="006264F5" w:rsidRPr="00D025ED" w14:paraId="003A7A3B"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097F19A" w14:textId="77777777" w:rsidR="006264F5" w:rsidRPr="00D025ED" w:rsidRDefault="006264F5" w:rsidP="006264F5">
            <w:pPr>
              <w:rPr>
                <w:color w:val="000000"/>
                <w:sz w:val="20"/>
                <w:szCs w:val="20"/>
              </w:rPr>
            </w:pPr>
            <w:r w:rsidRPr="00D025ED">
              <w:rPr>
                <w:color w:val="000000"/>
                <w:sz w:val="20"/>
                <w:szCs w:val="20"/>
              </w:rPr>
              <w:t>JAPANESE_REPO</w:t>
            </w:r>
          </w:p>
        </w:tc>
        <w:tc>
          <w:tcPr>
            <w:tcW w:w="5949" w:type="dxa"/>
            <w:gridSpan w:val="2"/>
            <w:tcBorders>
              <w:top w:val="nil"/>
              <w:left w:val="nil"/>
              <w:bottom w:val="single" w:sz="4" w:space="0" w:color="auto"/>
              <w:right w:val="single" w:sz="4" w:space="0" w:color="auto"/>
            </w:tcBorders>
            <w:vAlign w:val="center"/>
            <w:hideMark/>
          </w:tcPr>
          <w:p w14:paraId="601C53AC" w14:textId="77777777" w:rsidR="006264F5" w:rsidRPr="00D025ED" w:rsidRDefault="006264F5" w:rsidP="006264F5">
            <w:pPr>
              <w:rPr>
                <w:color w:val="000000"/>
                <w:sz w:val="20"/>
                <w:szCs w:val="20"/>
              </w:rPr>
            </w:pPr>
            <w:r w:rsidRPr="00D025ED">
              <w:rPr>
                <w:color w:val="000000"/>
                <w:sz w:val="20"/>
                <w:szCs w:val="20"/>
              </w:rPr>
              <w:t>Deal type for Japanese repos.</w:t>
            </w:r>
          </w:p>
        </w:tc>
        <w:tc>
          <w:tcPr>
            <w:tcW w:w="5548" w:type="dxa"/>
            <w:tcBorders>
              <w:top w:val="nil"/>
              <w:left w:val="nil"/>
              <w:bottom w:val="single" w:sz="4" w:space="0" w:color="auto"/>
              <w:right w:val="single" w:sz="4" w:space="0" w:color="auto"/>
            </w:tcBorders>
            <w:vAlign w:val="center"/>
            <w:hideMark/>
          </w:tcPr>
          <w:p w14:paraId="39C2C634" w14:textId="77777777" w:rsidR="006264F5" w:rsidRPr="00D025ED" w:rsidRDefault="006264F5" w:rsidP="006264F5">
            <w:pPr>
              <w:rPr>
                <w:color w:val="000000"/>
                <w:sz w:val="20"/>
                <w:szCs w:val="20"/>
              </w:rPr>
            </w:pPr>
            <w:r w:rsidRPr="00D025ED">
              <w:rPr>
                <w:color w:val="000000"/>
                <w:sz w:val="20"/>
                <w:szCs w:val="20"/>
              </w:rPr>
              <w:t>LiquidationDate</w:t>
            </w:r>
          </w:p>
        </w:tc>
      </w:tr>
      <w:tr w:rsidR="006264F5" w:rsidRPr="00D025ED" w14:paraId="28C423E0"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E6FEBE5" w14:textId="77777777" w:rsidR="006264F5" w:rsidRPr="00D025ED" w:rsidRDefault="006264F5" w:rsidP="006264F5">
            <w:pPr>
              <w:rPr>
                <w:color w:val="000000"/>
                <w:sz w:val="20"/>
                <w:szCs w:val="20"/>
              </w:rPr>
            </w:pPr>
            <w:r w:rsidRPr="00D025ED">
              <w:rPr>
                <w:color w:val="000000"/>
                <w:sz w:val="20"/>
                <w:szCs w:val="20"/>
              </w:rPr>
              <w:t>LENDING_RATE</w:t>
            </w:r>
          </w:p>
        </w:tc>
        <w:tc>
          <w:tcPr>
            <w:tcW w:w="5949" w:type="dxa"/>
            <w:gridSpan w:val="2"/>
            <w:tcBorders>
              <w:top w:val="nil"/>
              <w:left w:val="nil"/>
              <w:bottom w:val="single" w:sz="4" w:space="0" w:color="auto"/>
              <w:right w:val="single" w:sz="4" w:space="0" w:color="auto"/>
            </w:tcBorders>
            <w:vAlign w:val="center"/>
            <w:hideMark/>
          </w:tcPr>
          <w:p w14:paraId="06B98E75" w14:textId="77777777" w:rsidR="006264F5" w:rsidRPr="00D025ED" w:rsidRDefault="006264F5" w:rsidP="006264F5">
            <w:pPr>
              <w:rPr>
                <w:color w:val="000000"/>
                <w:sz w:val="20"/>
                <w:szCs w:val="20"/>
              </w:rPr>
            </w:pPr>
            <w:r w:rsidRPr="00D025ED">
              <w:rPr>
                <w:color w:val="000000"/>
                <w:sz w:val="20"/>
                <w:szCs w:val="20"/>
              </w:rPr>
              <w:t>Rate for Japanese deals.</w:t>
            </w:r>
          </w:p>
        </w:tc>
        <w:tc>
          <w:tcPr>
            <w:tcW w:w="5548" w:type="dxa"/>
            <w:tcBorders>
              <w:top w:val="nil"/>
              <w:left w:val="nil"/>
              <w:bottom w:val="single" w:sz="4" w:space="0" w:color="auto"/>
              <w:right w:val="single" w:sz="4" w:space="0" w:color="auto"/>
            </w:tcBorders>
            <w:vAlign w:val="center"/>
            <w:hideMark/>
          </w:tcPr>
          <w:p w14:paraId="179ACD56" w14:textId="77777777" w:rsidR="006264F5" w:rsidRPr="00D025ED" w:rsidRDefault="006264F5" w:rsidP="006264F5">
            <w:pPr>
              <w:rPr>
                <w:color w:val="000000"/>
                <w:sz w:val="20"/>
                <w:szCs w:val="20"/>
              </w:rPr>
            </w:pPr>
            <w:r w:rsidRPr="00D025ED">
              <w:rPr>
                <w:color w:val="000000"/>
                <w:sz w:val="20"/>
                <w:szCs w:val="20"/>
              </w:rPr>
              <w:t>JapaneseRepo</w:t>
            </w:r>
          </w:p>
        </w:tc>
      </w:tr>
      <w:tr w:rsidR="006264F5" w:rsidRPr="00D025ED" w14:paraId="54BA7A2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7A114BB" w14:textId="77777777" w:rsidR="006264F5" w:rsidRPr="00D025ED" w:rsidRDefault="006264F5" w:rsidP="006264F5">
            <w:pPr>
              <w:rPr>
                <w:color w:val="000000"/>
                <w:sz w:val="20"/>
                <w:szCs w:val="20"/>
              </w:rPr>
            </w:pPr>
            <w:r w:rsidRPr="00D025ED">
              <w:rPr>
                <w:color w:val="000000"/>
                <w:sz w:val="20"/>
                <w:szCs w:val="20"/>
              </w:rPr>
              <w:t>MAX_OF_RE_RATE</w:t>
            </w:r>
          </w:p>
        </w:tc>
        <w:tc>
          <w:tcPr>
            <w:tcW w:w="5949" w:type="dxa"/>
            <w:gridSpan w:val="2"/>
            <w:tcBorders>
              <w:top w:val="nil"/>
              <w:left w:val="nil"/>
              <w:bottom w:val="single" w:sz="4" w:space="0" w:color="auto"/>
              <w:right w:val="single" w:sz="4" w:space="0" w:color="auto"/>
            </w:tcBorders>
            <w:vAlign w:val="center"/>
            <w:hideMark/>
          </w:tcPr>
          <w:p w14:paraId="49A500EE" w14:textId="77777777" w:rsidR="006264F5" w:rsidRPr="00D025ED" w:rsidRDefault="006264F5" w:rsidP="006264F5">
            <w:pPr>
              <w:rPr>
                <w:color w:val="000000"/>
                <w:sz w:val="20"/>
                <w:szCs w:val="20"/>
              </w:rPr>
            </w:pPr>
            <w:r w:rsidRPr="00D025ED">
              <w:rPr>
                <w:color w:val="000000"/>
                <w:sz w:val="20"/>
                <w:szCs w:val="20"/>
              </w:rPr>
              <w:t>Maximum number of Re-Rate allowed on the deal, if -1 this field is not specified by the user</w:t>
            </w:r>
          </w:p>
        </w:tc>
        <w:tc>
          <w:tcPr>
            <w:tcW w:w="5548" w:type="dxa"/>
            <w:tcBorders>
              <w:top w:val="nil"/>
              <w:left w:val="nil"/>
              <w:bottom w:val="single" w:sz="4" w:space="0" w:color="auto"/>
              <w:right w:val="single" w:sz="4" w:space="0" w:color="auto"/>
            </w:tcBorders>
            <w:vAlign w:val="center"/>
            <w:hideMark/>
          </w:tcPr>
          <w:p w14:paraId="5A2190BD" w14:textId="77777777" w:rsidR="006264F5" w:rsidRPr="00D025ED" w:rsidRDefault="006264F5" w:rsidP="006264F5">
            <w:pPr>
              <w:rPr>
                <w:color w:val="000000"/>
                <w:sz w:val="20"/>
                <w:szCs w:val="20"/>
              </w:rPr>
            </w:pPr>
            <w:r w:rsidRPr="00D025ED">
              <w:rPr>
                <w:color w:val="000000"/>
                <w:sz w:val="20"/>
                <w:szCs w:val="20"/>
              </w:rPr>
              <w:t>LendingRate</w:t>
            </w:r>
          </w:p>
        </w:tc>
      </w:tr>
      <w:tr w:rsidR="006264F5" w:rsidRPr="00D025ED" w14:paraId="57315EC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0EDF02F" w14:textId="77777777" w:rsidR="006264F5" w:rsidRPr="00D025ED" w:rsidRDefault="006264F5" w:rsidP="006264F5">
            <w:pPr>
              <w:rPr>
                <w:color w:val="000000"/>
                <w:sz w:val="20"/>
                <w:szCs w:val="20"/>
              </w:rPr>
            </w:pPr>
            <w:r w:rsidRPr="00D025ED">
              <w:rPr>
                <w:color w:val="000000"/>
                <w:sz w:val="20"/>
                <w:szCs w:val="20"/>
              </w:rPr>
              <w:t>MAX_OF_REPRICING</w:t>
            </w:r>
          </w:p>
        </w:tc>
        <w:tc>
          <w:tcPr>
            <w:tcW w:w="5949" w:type="dxa"/>
            <w:gridSpan w:val="2"/>
            <w:tcBorders>
              <w:top w:val="nil"/>
              <w:left w:val="nil"/>
              <w:bottom w:val="single" w:sz="4" w:space="0" w:color="auto"/>
              <w:right w:val="single" w:sz="4" w:space="0" w:color="auto"/>
            </w:tcBorders>
            <w:vAlign w:val="center"/>
            <w:hideMark/>
          </w:tcPr>
          <w:p w14:paraId="1323FAC4" w14:textId="77777777" w:rsidR="006264F5" w:rsidRPr="00D025ED" w:rsidRDefault="006264F5" w:rsidP="006264F5">
            <w:pPr>
              <w:rPr>
                <w:color w:val="000000"/>
                <w:sz w:val="20"/>
                <w:szCs w:val="20"/>
              </w:rPr>
            </w:pPr>
            <w:r w:rsidRPr="00D025ED">
              <w:rPr>
                <w:color w:val="000000"/>
                <w:sz w:val="20"/>
                <w:szCs w:val="20"/>
              </w:rPr>
              <w:t>Maximum number of Repricing allowed on the deal, if -1 this field is not specified by the user</w:t>
            </w:r>
          </w:p>
        </w:tc>
        <w:tc>
          <w:tcPr>
            <w:tcW w:w="5548" w:type="dxa"/>
            <w:tcBorders>
              <w:top w:val="nil"/>
              <w:left w:val="nil"/>
              <w:bottom w:val="single" w:sz="4" w:space="0" w:color="auto"/>
              <w:right w:val="single" w:sz="4" w:space="0" w:color="auto"/>
            </w:tcBorders>
            <w:vAlign w:val="center"/>
            <w:hideMark/>
          </w:tcPr>
          <w:p w14:paraId="6657F3D0" w14:textId="77777777" w:rsidR="006264F5" w:rsidRPr="00D025ED" w:rsidRDefault="006264F5" w:rsidP="006264F5">
            <w:pPr>
              <w:rPr>
                <w:color w:val="000000"/>
                <w:sz w:val="20"/>
                <w:szCs w:val="20"/>
              </w:rPr>
            </w:pPr>
            <w:r w:rsidRPr="00D025ED">
              <w:rPr>
                <w:color w:val="000000"/>
                <w:sz w:val="20"/>
                <w:szCs w:val="20"/>
              </w:rPr>
              <w:t>MaxOfReRate</w:t>
            </w:r>
          </w:p>
        </w:tc>
      </w:tr>
      <w:tr w:rsidR="006264F5" w:rsidRPr="00D025ED" w14:paraId="659F3D3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C0D1D68" w14:textId="77777777" w:rsidR="006264F5" w:rsidRPr="00D025ED" w:rsidRDefault="006264F5" w:rsidP="006264F5">
            <w:pPr>
              <w:rPr>
                <w:color w:val="000000"/>
                <w:sz w:val="20"/>
                <w:szCs w:val="20"/>
              </w:rPr>
            </w:pPr>
            <w:r w:rsidRPr="00D025ED">
              <w:rPr>
                <w:color w:val="000000"/>
                <w:sz w:val="20"/>
                <w:szCs w:val="20"/>
              </w:rPr>
              <w:t>MAX_OF_SUBSTITUTION</w:t>
            </w:r>
          </w:p>
        </w:tc>
        <w:tc>
          <w:tcPr>
            <w:tcW w:w="5949" w:type="dxa"/>
            <w:gridSpan w:val="2"/>
            <w:tcBorders>
              <w:top w:val="nil"/>
              <w:left w:val="nil"/>
              <w:bottom w:val="single" w:sz="4" w:space="0" w:color="auto"/>
              <w:right w:val="single" w:sz="4" w:space="0" w:color="auto"/>
            </w:tcBorders>
            <w:vAlign w:val="center"/>
            <w:hideMark/>
          </w:tcPr>
          <w:p w14:paraId="3E2DEBF5" w14:textId="77777777" w:rsidR="006264F5" w:rsidRPr="00D025ED" w:rsidRDefault="006264F5" w:rsidP="006264F5">
            <w:pPr>
              <w:rPr>
                <w:color w:val="000000"/>
                <w:sz w:val="20"/>
                <w:szCs w:val="20"/>
              </w:rPr>
            </w:pPr>
            <w:r w:rsidRPr="00D025ED">
              <w:rPr>
                <w:color w:val="000000"/>
                <w:sz w:val="20"/>
                <w:szCs w:val="20"/>
              </w:rPr>
              <w:t>Maximum number of substitution allowed on the deal, if -1 this field is not specified by the user</w:t>
            </w:r>
          </w:p>
        </w:tc>
        <w:tc>
          <w:tcPr>
            <w:tcW w:w="5548" w:type="dxa"/>
            <w:tcBorders>
              <w:top w:val="nil"/>
              <w:left w:val="nil"/>
              <w:bottom w:val="single" w:sz="4" w:space="0" w:color="auto"/>
              <w:right w:val="single" w:sz="4" w:space="0" w:color="auto"/>
            </w:tcBorders>
            <w:vAlign w:val="center"/>
            <w:hideMark/>
          </w:tcPr>
          <w:p w14:paraId="02C1F34B" w14:textId="77777777" w:rsidR="006264F5" w:rsidRPr="00D025ED" w:rsidRDefault="006264F5" w:rsidP="006264F5">
            <w:pPr>
              <w:rPr>
                <w:color w:val="000000"/>
                <w:sz w:val="20"/>
                <w:szCs w:val="20"/>
              </w:rPr>
            </w:pPr>
            <w:r w:rsidRPr="00D025ED">
              <w:rPr>
                <w:color w:val="000000"/>
                <w:sz w:val="20"/>
                <w:szCs w:val="20"/>
              </w:rPr>
              <w:t>MaxOfRepricing</w:t>
            </w:r>
          </w:p>
        </w:tc>
      </w:tr>
      <w:tr w:rsidR="006264F5" w:rsidRPr="00D025ED" w14:paraId="74AAA21A"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8FB5C71" w14:textId="77777777" w:rsidR="006264F5" w:rsidRPr="00D025ED" w:rsidRDefault="006264F5" w:rsidP="006264F5">
            <w:pPr>
              <w:rPr>
                <w:color w:val="000000"/>
                <w:sz w:val="20"/>
                <w:szCs w:val="20"/>
              </w:rPr>
            </w:pPr>
            <w:r w:rsidRPr="00D025ED">
              <w:rPr>
                <w:color w:val="000000"/>
                <w:sz w:val="20"/>
                <w:szCs w:val="20"/>
              </w:rPr>
              <w:t>FOLDERS_ID_INTERBANK</w:t>
            </w:r>
          </w:p>
        </w:tc>
        <w:tc>
          <w:tcPr>
            <w:tcW w:w="5949" w:type="dxa"/>
            <w:gridSpan w:val="2"/>
            <w:tcBorders>
              <w:top w:val="nil"/>
              <w:left w:val="nil"/>
              <w:bottom w:val="single" w:sz="4" w:space="0" w:color="auto"/>
              <w:right w:val="single" w:sz="4" w:space="0" w:color="auto"/>
            </w:tcBorders>
            <w:vAlign w:val="center"/>
            <w:hideMark/>
          </w:tcPr>
          <w:p w14:paraId="4E162B26"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43823150" w14:textId="77777777" w:rsidR="006264F5" w:rsidRPr="00D025ED" w:rsidRDefault="006264F5" w:rsidP="006264F5">
            <w:pPr>
              <w:rPr>
                <w:color w:val="000000"/>
                <w:sz w:val="20"/>
                <w:szCs w:val="20"/>
              </w:rPr>
            </w:pPr>
            <w:r w:rsidRPr="00D025ED">
              <w:rPr>
                <w:color w:val="000000"/>
                <w:sz w:val="20"/>
                <w:szCs w:val="20"/>
              </w:rPr>
              <w:t>MaxOfSubstitution</w:t>
            </w:r>
          </w:p>
        </w:tc>
      </w:tr>
      <w:tr w:rsidR="006264F5" w:rsidRPr="00D025ED" w14:paraId="5D6EB23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119A9B1" w14:textId="77777777" w:rsidR="006264F5" w:rsidRPr="00D025ED" w:rsidRDefault="006264F5" w:rsidP="006264F5">
            <w:pPr>
              <w:rPr>
                <w:color w:val="000000"/>
                <w:sz w:val="20"/>
                <w:szCs w:val="20"/>
              </w:rPr>
            </w:pPr>
            <w:r w:rsidRPr="00D025ED">
              <w:rPr>
                <w:color w:val="000000"/>
                <w:sz w:val="20"/>
                <w:szCs w:val="20"/>
              </w:rPr>
              <w:t>FOLDERS_CODE_INTERBANK</w:t>
            </w:r>
          </w:p>
        </w:tc>
        <w:tc>
          <w:tcPr>
            <w:tcW w:w="5949" w:type="dxa"/>
            <w:gridSpan w:val="2"/>
            <w:tcBorders>
              <w:top w:val="nil"/>
              <w:left w:val="nil"/>
              <w:bottom w:val="single" w:sz="4" w:space="0" w:color="auto"/>
              <w:right w:val="single" w:sz="4" w:space="0" w:color="auto"/>
            </w:tcBorders>
            <w:vAlign w:val="center"/>
            <w:hideMark/>
          </w:tcPr>
          <w:p w14:paraId="608FDB04" w14:textId="77777777" w:rsidR="006264F5" w:rsidRPr="00D025ED" w:rsidRDefault="006264F5" w:rsidP="006264F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548" w:type="dxa"/>
            <w:tcBorders>
              <w:top w:val="nil"/>
              <w:left w:val="nil"/>
              <w:bottom w:val="single" w:sz="4" w:space="0" w:color="auto"/>
              <w:right w:val="single" w:sz="4" w:space="0" w:color="auto"/>
            </w:tcBorders>
            <w:vAlign w:val="center"/>
            <w:hideMark/>
          </w:tcPr>
          <w:p w14:paraId="09D221FE" w14:textId="77777777" w:rsidR="006264F5" w:rsidRPr="00D025ED" w:rsidRDefault="006264F5" w:rsidP="006264F5">
            <w:pPr>
              <w:rPr>
                <w:color w:val="000000"/>
                <w:sz w:val="20"/>
                <w:szCs w:val="20"/>
              </w:rPr>
            </w:pPr>
            <w:r w:rsidRPr="00D025ED">
              <w:rPr>
                <w:color w:val="000000"/>
                <w:sz w:val="20"/>
                <w:szCs w:val="20"/>
              </w:rPr>
              <w:t>Folders_Id_Interbank</w:t>
            </w:r>
          </w:p>
        </w:tc>
      </w:tr>
      <w:tr w:rsidR="006264F5" w:rsidRPr="00D025ED" w14:paraId="696C95C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7AB7B082" w14:textId="77777777" w:rsidR="006264F5" w:rsidRPr="00D025ED" w:rsidRDefault="006264F5" w:rsidP="006264F5">
            <w:pPr>
              <w:rPr>
                <w:color w:val="000000"/>
                <w:sz w:val="20"/>
                <w:szCs w:val="20"/>
              </w:rPr>
            </w:pPr>
            <w:r w:rsidRPr="00D025ED">
              <w:rPr>
                <w:color w:val="000000"/>
                <w:sz w:val="20"/>
                <w:szCs w:val="20"/>
              </w:rPr>
              <w:t>DEPOSIT_BATCH_DATE</w:t>
            </w:r>
          </w:p>
        </w:tc>
        <w:tc>
          <w:tcPr>
            <w:tcW w:w="5949" w:type="dxa"/>
            <w:gridSpan w:val="2"/>
            <w:tcBorders>
              <w:top w:val="nil"/>
              <w:left w:val="nil"/>
              <w:bottom w:val="single" w:sz="4" w:space="0" w:color="auto"/>
              <w:right w:val="single" w:sz="4" w:space="0" w:color="auto"/>
            </w:tcBorders>
            <w:vAlign w:val="center"/>
            <w:hideMark/>
          </w:tcPr>
          <w:p w14:paraId="73FB64D5" w14:textId="77777777" w:rsidR="006264F5" w:rsidRPr="00D025ED" w:rsidRDefault="006264F5" w:rsidP="006264F5">
            <w:pPr>
              <w:rPr>
                <w:color w:val="000000"/>
                <w:sz w:val="20"/>
                <w:szCs w:val="20"/>
              </w:rPr>
            </w:pPr>
            <w:r w:rsidRPr="00D025ED">
              <w:rPr>
                <w:color w:val="000000"/>
                <w:sz w:val="20"/>
                <w:szCs w:val="20"/>
              </w:rPr>
              <w:t>Field used for the computation of the Deposit Position in the Batch.</w:t>
            </w:r>
          </w:p>
        </w:tc>
        <w:tc>
          <w:tcPr>
            <w:tcW w:w="5548" w:type="dxa"/>
            <w:tcBorders>
              <w:top w:val="nil"/>
              <w:left w:val="nil"/>
              <w:bottom w:val="single" w:sz="4" w:space="0" w:color="auto"/>
              <w:right w:val="single" w:sz="4" w:space="0" w:color="auto"/>
            </w:tcBorders>
            <w:vAlign w:val="center"/>
            <w:hideMark/>
          </w:tcPr>
          <w:p w14:paraId="0E583817" w14:textId="77777777" w:rsidR="006264F5" w:rsidRPr="00D025ED" w:rsidRDefault="006264F5" w:rsidP="006264F5">
            <w:pPr>
              <w:rPr>
                <w:color w:val="000000"/>
                <w:sz w:val="20"/>
                <w:szCs w:val="20"/>
              </w:rPr>
            </w:pPr>
            <w:r w:rsidRPr="00D025ED">
              <w:rPr>
                <w:color w:val="000000"/>
                <w:sz w:val="20"/>
                <w:szCs w:val="20"/>
              </w:rPr>
              <w:t>DepositBatchDate</w:t>
            </w:r>
          </w:p>
        </w:tc>
      </w:tr>
      <w:tr w:rsidR="006264F5" w:rsidRPr="00D025ED" w14:paraId="3EB4F2A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5BBFCAC" w14:textId="77777777" w:rsidR="006264F5" w:rsidRPr="00D025ED" w:rsidRDefault="006264F5" w:rsidP="006264F5">
            <w:pPr>
              <w:rPr>
                <w:color w:val="000000"/>
                <w:sz w:val="20"/>
                <w:szCs w:val="20"/>
              </w:rPr>
            </w:pPr>
            <w:r w:rsidRPr="00D025ED">
              <w:rPr>
                <w:color w:val="000000"/>
                <w:sz w:val="20"/>
                <w:szCs w:val="20"/>
              </w:rPr>
              <w:lastRenderedPageBreak/>
              <w:t>MULTIPLY_MARGIN</w:t>
            </w:r>
          </w:p>
        </w:tc>
        <w:tc>
          <w:tcPr>
            <w:tcW w:w="5949" w:type="dxa"/>
            <w:gridSpan w:val="2"/>
            <w:tcBorders>
              <w:top w:val="nil"/>
              <w:left w:val="nil"/>
              <w:bottom w:val="single" w:sz="4" w:space="0" w:color="auto"/>
              <w:right w:val="single" w:sz="4" w:space="0" w:color="auto"/>
            </w:tcBorders>
            <w:vAlign w:val="center"/>
            <w:hideMark/>
          </w:tcPr>
          <w:p w14:paraId="17D8F721" w14:textId="77777777" w:rsidR="006264F5" w:rsidRPr="00D025ED" w:rsidRDefault="006264F5" w:rsidP="006264F5">
            <w:pPr>
              <w:rPr>
                <w:color w:val="000000"/>
                <w:sz w:val="20"/>
                <w:szCs w:val="20"/>
              </w:rPr>
            </w:pPr>
            <w:r w:rsidRPr="00D025ED">
              <w:rPr>
                <w:color w:val="000000"/>
                <w:sz w:val="20"/>
                <w:szCs w:val="20"/>
              </w:rPr>
              <w:t>hệ số nhân vào lãi suất thả nổi</w:t>
            </w:r>
          </w:p>
        </w:tc>
        <w:tc>
          <w:tcPr>
            <w:tcW w:w="5548" w:type="dxa"/>
            <w:tcBorders>
              <w:top w:val="nil"/>
              <w:left w:val="nil"/>
              <w:bottom w:val="single" w:sz="4" w:space="0" w:color="auto"/>
              <w:right w:val="single" w:sz="4" w:space="0" w:color="auto"/>
            </w:tcBorders>
            <w:vAlign w:val="center"/>
            <w:hideMark/>
          </w:tcPr>
          <w:p w14:paraId="798D59A4" w14:textId="77777777" w:rsidR="006264F5" w:rsidRPr="00D025ED" w:rsidRDefault="006264F5" w:rsidP="006264F5">
            <w:pPr>
              <w:rPr>
                <w:color w:val="000000"/>
                <w:sz w:val="20"/>
                <w:szCs w:val="20"/>
              </w:rPr>
            </w:pPr>
            <w:r w:rsidRPr="00D025ED">
              <w:rPr>
                <w:color w:val="000000"/>
                <w:sz w:val="20"/>
                <w:szCs w:val="20"/>
              </w:rPr>
              <w:t>MultiplyMargin</w:t>
            </w:r>
          </w:p>
        </w:tc>
      </w:tr>
      <w:tr w:rsidR="006264F5" w:rsidRPr="00D025ED" w14:paraId="46EA2EE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ECE8155" w14:textId="77777777" w:rsidR="006264F5" w:rsidRPr="00D025ED" w:rsidRDefault="006264F5" w:rsidP="006264F5">
            <w:pPr>
              <w:rPr>
                <w:color w:val="000000"/>
                <w:sz w:val="20"/>
                <w:szCs w:val="20"/>
              </w:rPr>
            </w:pPr>
            <w:r w:rsidRPr="00D025ED">
              <w:rPr>
                <w:color w:val="000000"/>
                <w:sz w:val="20"/>
                <w:szCs w:val="20"/>
              </w:rPr>
              <w:t>IS_EXPONENTIALLY_COMPOUNDED</w:t>
            </w:r>
          </w:p>
        </w:tc>
        <w:tc>
          <w:tcPr>
            <w:tcW w:w="5949" w:type="dxa"/>
            <w:gridSpan w:val="2"/>
            <w:tcBorders>
              <w:top w:val="nil"/>
              <w:left w:val="nil"/>
              <w:bottom w:val="single" w:sz="4" w:space="0" w:color="auto"/>
              <w:right w:val="single" w:sz="4" w:space="0" w:color="auto"/>
            </w:tcBorders>
            <w:vAlign w:val="center"/>
            <w:hideMark/>
          </w:tcPr>
          <w:p w14:paraId="13447359" w14:textId="77777777" w:rsidR="006264F5" w:rsidRPr="00D025ED" w:rsidRDefault="006264F5" w:rsidP="006264F5">
            <w:pPr>
              <w:rPr>
                <w:color w:val="000000"/>
                <w:sz w:val="20"/>
                <w:szCs w:val="20"/>
              </w:rPr>
            </w:pPr>
            <w:r w:rsidRPr="00D025ED">
              <w:rPr>
                <w:color w:val="000000"/>
                <w:sz w:val="20"/>
                <w:szCs w:val="20"/>
              </w:rPr>
              <w:t>Cờ chỉ báo tần suất tính lãi có phải là liên tục</w:t>
            </w:r>
          </w:p>
        </w:tc>
        <w:tc>
          <w:tcPr>
            <w:tcW w:w="5548" w:type="dxa"/>
            <w:tcBorders>
              <w:top w:val="nil"/>
              <w:left w:val="nil"/>
              <w:bottom w:val="single" w:sz="4" w:space="0" w:color="auto"/>
              <w:right w:val="single" w:sz="4" w:space="0" w:color="auto"/>
            </w:tcBorders>
            <w:vAlign w:val="center"/>
            <w:hideMark/>
          </w:tcPr>
          <w:p w14:paraId="4409CC2A" w14:textId="77777777" w:rsidR="006264F5" w:rsidRPr="00D025ED" w:rsidRDefault="006264F5" w:rsidP="006264F5">
            <w:pPr>
              <w:rPr>
                <w:color w:val="000000"/>
                <w:sz w:val="20"/>
                <w:szCs w:val="20"/>
              </w:rPr>
            </w:pPr>
            <w:r w:rsidRPr="00D025ED">
              <w:rPr>
                <w:color w:val="000000"/>
                <w:sz w:val="20"/>
                <w:szCs w:val="20"/>
              </w:rPr>
              <w:t>IsExponentiallyCompounded</w:t>
            </w:r>
          </w:p>
        </w:tc>
      </w:tr>
      <w:tr w:rsidR="006264F5" w:rsidRPr="00D025ED" w14:paraId="02B81472"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2115AD2F" w14:textId="77777777" w:rsidR="006264F5" w:rsidRPr="00D025ED" w:rsidRDefault="006264F5" w:rsidP="006264F5">
            <w:pPr>
              <w:rPr>
                <w:color w:val="000000"/>
                <w:sz w:val="20"/>
                <w:szCs w:val="20"/>
              </w:rPr>
            </w:pPr>
            <w:r w:rsidRPr="00D025ED">
              <w:rPr>
                <w:color w:val="000000"/>
                <w:sz w:val="20"/>
                <w:szCs w:val="20"/>
              </w:rPr>
              <w:t>USE_BRAZILIAN_ROUNDING_RULES</w:t>
            </w:r>
          </w:p>
        </w:tc>
        <w:tc>
          <w:tcPr>
            <w:tcW w:w="5949" w:type="dxa"/>
            <w:gridSpan w:val="2"/>
            <w:tcBorders>
              <w:top w:val="nil"/>
              <w:left w:val="nil"/>
              <w:bottom w:val="single" w:sz="4" w:space="0" w:color="auto"/>
              <w:right w:val="single" w:sz="4" w:space="0" w:color="auto"/>
            </w:tcBorders>
            <w:vAlign w:val="center"/>
            <w:hideMark/>
          </w:tcPr>
          <w:p w14:paraId="57A19B12" w14:textId="77777777" w:rsidR="006264F5" w:rsidRPr="00D025ED" w:rsidRDefault="006264F5" w:rsidP="006264F5">
            <w:pPr>
              <w:rPr>
                <w:color w:val="000000"/>
                <w:sz w:val="20"/>
                <w:szCs w:val="20"/>
              </w:rPr>
            </w:pPr>
            <w:r w:rsidRPr="00D025ED">
              <w:rPr>
                <w:color w:val="000000"/>
                <w:sz w:val="20"/>
                <w:szCs w:val="20"/>
              </w:rPr>
              <w:t>Applies specific Brazilian rounding rules to computed rates</w:t>
            </w:r>
          </w:p>
        </w:tc>
        <w:tc>
          <w:tcPr>
            <w:tcW w:w="5548" w:type="dxa"/>
            <w:tcBorders>
              <w:top w:val="nil"/>
              <w:left w:val="nil"/>
              <w:bottom w:val="single" w:sz="4" w:space="0" w:color="auto"/>
              <w:right w:val="single" w:sz="4" w:space="0" w:color="auto"/>
            </w:tcBorders>
            <w:vAlign w:val="center"/>
            <w:hideMark/>
          </w:tcPr>
          <w:p w14:paraId="6DC6E7D0" w14:textId="77777777" w:rsidR="006264F5" w:rsidRPr="00D025ED" w:rsidRDefault="006264F5" w:rsidP="006264F5">
            <w:pPr>
              <w:rPr>
                <w:color w:val="000000"/>
                <w:sz w:val="20"/>
                <w:szCs w:val="20"/>
              </w:rPr>
            </w:pPr>
            <w:r w:rsidRPr="00D025ED">
              <w:rPr>
                <w:color w:val="000000"/>
                <w:sz w:val="20"/>
                <w:szCs w:val="20"/>
              </w:rPr>
              <w:t>UseBrazilianRoundingRules</w:t>
            </w:r>
          </w:p>
        </w:tc>
      </w:tr>
      <w:tr w:rsidR="006264F5" w:rsidRPr="00D025ED" w14:paraId="3A430471"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AF512E2" w14:textId="77777777" w:rsidR="006264F5" w:rsidRPr="00D025ED" w:rsidRDefault="006264F5" w:rsidP="006264F5">
            <w:pPr>
              <w:rPr>
                <w:color w:val="000000"/>
                <w:sz w:val="20"/>
                <w:szCs w:val="20"/>
              </w:rPr>
            </w:pPr>
            <w:r w:rsidRPr="00D025ED">
              <w:rPr>
                <w:color w:val="000000"/>
                <w:sz w:val="20"/>
                <w:szCs w:val="20"/>
              </w:rPr>
              <w:t>PRODUCT_SUBCLASS</w:t>
            </w:r>
          </w:p>
        </w:tc>
        <w:tc>
          <w:tcPr>
            <w:tcW w:w="5949" w:type="dxa"/>
            <w:gridSpan w:val="2"/>
            <w:tcBorders>
              <w:top w:val="nil"/>
              <w:left w:val="nil"/>
              <w:bottom w:val="single" w:sz="4" w:space="0" w:color="auto"/>
              <w:right w:val="single" w:sz="4" w:space="0" w:color="auto"/>
            </w:tcBorders>
            <w:vAlign w:val="center"/>
            <w:hideMark/>
          </w:tcPr>
          <w:p w14:paraId="56E24E28"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HĐ mua lại được giám hộ (Due bill/hold in-custody repo); HĐ mua lại ba bên (Tri-party repo); HĐ mua lại đảm bảo bằng khoản vay (Whole loan repo); HĐ mua lại đảm bảo bằng CK vốn (Equity repo); Cho vay kinh doanh CK (Securities lending); HĐ mua lại đảo ngược (Reverse Repo)</w:t>
            </w:r>
            <w:r w:rsidRPr="00D025ED">
              <w:rPr>
                <w:color w:val="000000"/>
                <w:sz w:val="20"/>
                <w:szCs w:val="20"/>
              </w:rPr>
              <w:br/>
              <w:t>D: Due bill/hold in-custody repo</w:t>
            </w:r>
            <w:r w:rsidRPr="00D025ED">
              <w:rPr>
                <w:color w:val="000000"/>
                <w:sz w:val="20"/>
                <w:szCs w:val="20"/>
              </w:rPr>
              <w:br/>
              <w:t>T: Tri-party repo</w:t>
            </w:r>
            <w:r w:rsidRPr="00D025ED">
              <w:rPr>
                <w:color w:val="000000"/>
                <w:sz w:val="20"/>
                <w:szCs w:val="20"/>
              </w:rPr>
              <w:br/>
              <w:t>W:Whole loan repo</w:t>
            </w:r>
            <w:r w:rsidRPr="00D025ED">
              <w:rPr>
                <w:color w:val="000000"/>
                <w:sz w:val="20"/>
                <w:szCs w:val="20"/>
              </w:rPr>
              <w:br/>
              <w:t>Se:Securities lending</w:t>
            </w:r>
            <w:r w:rsidRPr="00D025ED">
              <w:rPr>
                <w:color w:val="000000"/>
                <w:sz w:val="20"/>
                <w:szCs w:val="20"/>
              </w:rPr>
              <w:br/>
              <w:t>E:Equity repo</w:t>
            </w:r>
            <w:r w:rsidRPr="00D025ED">
              <w:rPr>
                <w:color w:val="000000"/>
                <w:sz w:val="20"/>
                <w:szCs w:val="20"/>
              </w:rPr>
              <w:br/>
              <w:t>Rev:Reverse Repo</w:t>
            </w:r>
          </w:p>
        </w:tc>
        <w:tc>
          <w:tcPr>
            <w:tcW w:w="5548" w:type="dxa"/>
            <w:tcBorders>
              <w:top w:val="nil"/>
              <w:left w:val="nil"/>
              <w:bottom w:val="single" w:sz="4" w:space="0" w:color="auto"/>
              <w:right w:val="single" w:sz="4" w:space="0" w:color="auto"/>
            </w:tcBorders>
            <w:vAlign w:val="center"/>
            <w:hideMark/>
          </w:tcPr>
          <w:p w14:paraId="42DD2E38"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44F32124"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80E44AF" w14:textId="77777777" w:rsidR="006264F5" w:rsidRPr="00D025ED" w:rsidRDefault="006264F5" w:rsidP="006264F5">
            <w:pPr>
              <w:rPr>
                <w:color w:val="000000"/>
                <w:sz w:val="20"/>
                <w:szCs w:val="20"/>
              </w:rPr>
            </w:pPr>
            <w:r w:rsidRPr="00D025ED">
              <w:rPr>
                <w:color w:val="000000"/>
                <w:sz w:val="20"/>
                <w:szCs w:val="20"/>
              </w:rPr>
              <w:t>REPURCHASE_TYPE</w:t>
            </w:r>
          </w:p>
        </w:tc>
        <w:tc>
          <w:tcPr>
            <w:tcW w:w="5949" w:type="dxa"/>
            <w:gridSpan w:val="2"/>
            <w:tcBorders>
              <w:top w:val="nil"/>
              <w:left w:val="nil"/>
              <w:bottom w:val="single" w:sz="4" w:space="0" w:color="auto"/>
              <w:right w:val="single" w:sz="4" w:space="0" w:color="auto"/>
            </w:tcBorders>
            <w:vAlign w:val="center"/>
            <w:hideMark/>
          </w:tcPr>
          <w:p w14:paraId="166DBB0E"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nói đến loại sản phẩm (VD: HĐ mua lại chuyển đổi quyền sở hữu (outright repo), HĐ mua lại theo dạng thế chấp (pledge-style))</w:t>
            </w:r>
            <w:r w:rsidRPr="00D025ED">
              <w:rPr>
                <w:color w:val="000000"/>
                <w:sz w:val="20"/>
                <w:szCs w:val="20"/>
              </w:rPr>
              <w:br/>
              <w:t>O: Outright Repo</w:t>
            </w:r>
            <w:r w:rsidRPr="00D025ED">
              <w:rPr>
                <w:color w:val="000000"/>
                <w:sz w:val="20"/>
                <w:szCs w:val="20"/>
              </w:rPr>
              <w:br/>
              <w:t>P: Pledge-style Repo</w:t>
            </w:r>
          </w:p>
        </w:tc>
        <w:tc>
          <w:tcPr>
            <w:tcW w:w="5548" w:type="dxa"/>
            <w:tcBorders>
              <w:top w:val="nil"/>
              <w:left w:val="nil"/>
              <w:bottom w:val="single" w:sz="4" w:space="0" w:color="auto"/>
              <w:right w:val="single" w:sz="4" w:space="0" w:color="auto"/>
            </w:tcBorders>
            <w:vAlign w:val="center"/>
            <w:hideMark/>
          </w:tcPr>
          <w:p w14:paraId="0AADB486"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4C43C81C"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3E4B3F37" w14:textId="77777777" w:rsidR="006264F5" w:rsidRPr="00D025ED" w:rsidRDefault="006264F5" w:rsidP="006264F5">
            <w:pPr>
              <w:rPr>
                <w:color w:val="000000"/>
                <w:sz w:val="20"/>
                <w:szCs w:val="20"/>
              </w:rPr>
            </w:pPr>
            <w:r w:rsidRPr="00D025ED">
              <w:rPr>
                <w:color w:val="000000"/>
                <w:sz w:val="20"/>
                <w:szCs w:val="20"/>
              </w:rPr>
              <w:t>CLEARING_AMOUNT</w:t>
            </w:r>
          </w:p>
        </w:tc>
        <w:tc>
          <w:tcPr>
            <w:tcW w:w="5949" w:type="dxa"/>
            <w:gridSpan w:val="2"/>
            <w:tcBorders>
              <w:top w:val="nil"/>
              <w:left w:val="nil"/>
              <w:bottom w:val="single" w:sz="4" w:space="0" w:color="auto"/>
              <w:right w:val="single" w:sz="4" w:space="0" w:color="auto"/>
            </w:tcBorders>
            <w:vAlign w:val="center"/>
            <w:hideMark/>
          </w:tcPr>
          <w:p w14:paraId="67C4F25A"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thanh toán bù trừ bao gồm tất cả các hoạt động kể từ thời điểm bắt đầu cam kết thực hiện giao dịch cho đến khi kết thúc giao dịch</w:t>
            </w:r>
          </w:p>
        </w:tc>
        <w:tc>
          <w:tcPr>
            <w:tcW w:w="5548" w:type="dxa"/>
            <w:tcBorders>
              <w:top w:val="nil"/>
              <w:left w:val="nil"/>
              <w:bottom w:val="single" w:sz="4" w:space="0" w:color="auto"/>
              <w:right w:val="single" w:sz="4" w:space="0" w:color="auto"/>
            </w:tcBorders>
            <w:vAlign w:val="center"/>
            <w:hideMark/>
          </w:tcPr>
          <w:p w14:paraId="09924A94"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2CCB554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5F60CACA" w14:textId="77777777" w:rsidR="006264F5" w:rsidRPr="00D025ED" w:rsidRDefault="006264F5" w:rsidP="006264F5">
            <w:pPr>
              <w:rPr>
                <w:color w:val="000000"/>
                <w:sz w:val="20"/>
                <w:szCs w:val="20"/>
              </w:rPr>
            </w:pPr>
            <w:r w:rsidRPr="00D025ED">
              <w:rPr>
                <w:color w:val="000000"/>
                <w:sz w:val="20"/>
                <w:szCs w:val="20"/>
              </w:rPr>
              <w:t>TRANSACTION_DESCRIPTION</w:t>
            </w:r>
          </w:p>
        </w:tc>
        <w:tc>
          <w:tcPr>
            <w:tcW w:w="5949" w:type="dxa"/>
            <w:gridSpan w:val="2"/>
            <w:tcBorders>
              <w:top w:val="nil"/>
              <w:left w:val="nil"/>
              <w:bottom w:val="single" w:sz="4" w:space="0" w:color="auto"/>
              <w:right w:val="single" w:sz="4" w:space="0" w:color="auto"/>
            </w:tcBorders>
            <w:vAlign w:val="center"/>
            <w:hideMark/>
          </w:tcPr>
          <w:p w14:paraId="1F508173"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mô tả chi tiết về giao dịch HĐ mua lại</w:t>
            </w:r>
          </w:p>
        </w:tc>
        <w:tc>
          <w:tcPr>
            <w:tcW w:w="5548" w:type="dxa"/>
            <w:tcBorders>
              <w:top w:val="nil"/>
              <w:left w:val="nil"/>
              <w:bottom w:val="single" w:sz="4" w:space="0" w:color="auto"/>
              <w:right w:val="single" w:sz="4" w:space="0" w:color="auto"/>
            </w:tcBorders>
            <w:vAlign w:val="center"/>
            <w:hideMark/>
          </w:tcPr>
          <w:p w14:paraId="6E82D8FD"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23893747"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0F943A53" w14:textId="77777777" w:rsidR="006264F5" w:rsidRPr="00D025ED" w:rsidRDefault="006264F5" w:rsidP="006264F5">
            <w:pPr>
              <w:rPr>
                <w:color w:val="000000"/>
                <w:sz w:val="20"/>
                <w:szCs w:val="20"/>
              </w:rPr>
            </w:pPr>
            <w:r w:rsidRPr="00D025ED">
              <w:rPr>
                <w:color w:val="000000"/>
                <w:sz w:val="20"/>
                <w:szCs w:val="20"/>
              </w:rPr>
              <w:t>ASSET_CLASSIFICATION</w:t>
            </w:r>
          </w:p>
        </w:tc>
        <w:tc>
          <w:tcPr>
            <w:tcW w:w="5949" w:type="dxa"/>
            <w:gridSpan w:val="2"/>
            <w:tcBorders>
              <w:top w:val="nil"/>
              <w:left w:val="nil"/>
              <w:bottom w:val="single" w:sz="4" w:space="0" w:color="auto"/>
              <w:right w:val="single" w:sz="4" w:space="0" w:color="auto"/>
            </w:tcBorders>
            <w:vAlign w:val="center"/>
            <w:hideMark/>
          </w:tcPr>
          <w:p w14:paraId="448E4357"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loại tài sản theo Basel II, gồm Doanh nghiệp, Chính phủ, Ngân hàng, Bán lẻ, CK vốn dựa theo Loại sản phẩm và Loại đối tác</w:t>
            </w:r>
          </w:p>
        </w:tc>
        <w:tc>
          <w:tcPr>
            <w:tcW w:w="5548" w:type="dxa"/>
            <w:tcBorders>
              <w:top w:val="nil"/>
              <w:left w:val="nil"/>
              <w:bottom w:val="single" w:sz="4" w:space="0" w:color="auto"/>
              <w:right w:val="single" w:sz="4" w:space="0" w:color="auto"/>
            </w:tcBorders>
            <w:vAlign w:val="center"/>
            <w:hideMark/>
          </w:tcPr>
          <w:p w14:paraId="20BA3B7F"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0DC3713D"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21A64D9" w14:textId="77777777" w:rsidR="006264F5" w:rsidRPr="00D025ED" w:rsidRDefault="006264F5" w:rsidP="006264F5">
            <w:pPr>
              <w:rPr>
                <w:color w:val="000000"/>
                <w:sz w:val="20"/>
                <w:szCs w:val="20"/>
              </w:rPr>
            </w:pPr>
            <w:r w:rsidRPr="00D025ED">
              <w:rPr>
                <w:color w:val="000000"/>
                <w:sz w:val="20"/>
                <w:szCs w:val="20"/>
              </w:rPr>
              <w:t>REGION_CODE</w:t>
            </w:r>
          </w:p>
        </w:tc>
        <w:tc>
          <w:tcPr>
            <w:tcW w:w="5949" w:type="dxa"/>
            <w:gridSpan w:val="2"/>
            <w:tcBorders>
              <w:top w:val="nil"/>
              <w:left w:val="nil"/>
              <w:bottom w:val="single" w:sz="4" w:space="0" w:color="auto"/>
              <w:right w:val="single" w:sz="4" w:space="0" w:color="auto"/>
            </w:tcBorders>
            <w:vAlign w:val="center"/>
            <w:hideMark/>
          </w:tcPr>
          <w:p w14:paraId="299BD2AB"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vùng (thành phố, khu vực) của trạng thái giao dịch</w:t>
            </w:r>
          </w:p>
        </w:tc>
        <w:tc>
          <w:tcPr>
            <w:tcW w:w="5548" w:type="dxa"/>
            <w:tcBorders>
              <w:top w:val="nil"/>
              <w:left w:val="nil"/>
              <w:bottom w:val="single" w:sz="4" w:space="0" w:color="auto"/>
              <w:right w:val="single" w:sz="4" w:space="0" w:color="auto"/>
            </w:tcBorders>
            <w:vAlign w:val="center"/>
            <w:hideMark/>
          </w:tcPr>
          <w:p w14:paraId="59EDAAEF"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6C2BBCFE"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1DDBDF8B" w14:textId="77777777" w:rsidR="006264F5" w:rsidRPr="00D025ED" w:rsidRDefault="006264F5" w:rsidP="006264F5">
            <w:pPr>
              <w:rPr>
                <w:color w:val="000000"/>
                <w:sz w:val="20"/>
                <w:szCs w:val="20"/>
              </w:rPr>
            </w:pPr>
            <w:r w:rsidRPr="00D025ED">
              <w:rPr>
                <w:color w:val="000000"/>
                <w:sz w:val="20"/>
                <w:szCs w:val="20"/>
              </w:rPr>
              <w:lastRenderedPageBreak/>
              <w:t>MINIMUM_HOLDING_PERIOD</w:t>
            </w:r>
          </w:p>
        </w:tc>
        <w:tc>
          <w:tcPr>
            <w:tcW w:w="5949" w:type="dxa"/>
            <w:gridSpan w:val="2"/>
            <w:tcBorders>
              <w:top w:val="nil"/>
              <w:left w:val="nil"/>
              <w:bottom w:val="single" w:sz="4" w:space="0" w:color="auto"/>
              <w:right w:val="single" w:sz="4" w:space="0" w:color="auto"/>
            </w:tcBorders>
            <w:vAlign w:val="center"/>
            <w:hideMark/>
          </w:tcPr>
          <w:p w14:paraId="171B9BAF" w14:textId="77777777" w:rsidR="006264F5" w:rsidRPr="00D025ED" w:rsidRDefault="006264F5" w:rsidP="006264F5">
            <w:pPr>
              <w:rPr>
                <w:color w:val="000000"/>
                <w:sz w:val="20"/>
                <w:szCs w:val="20"/>
              </w:rPr>
            </w:pPr>
            <w:r w:rsidRPr="00D025ED">
              <w:rPr>
                <w:color w:val="000000"/>
                <w:sz w:val="20"/>
                <w:szCs w:val="20"/>
              </w:rPr>
              <w:t>Trường của SBV</w:t>
            </w:r>
            <w:r w:rsidRPr="00D025ED">
              <w:rPr>
                <w:color w:val="000000"/>
                <w:sz w:val="20"/>
                <w:szCs w:val="20"/>
              </w:rPr>
              <w:br/>
              <w:t>thời gian nắm giữ tối thiểu, VD: 5 ngày, 10 ngày, 20 ngày</w:t>
            </w:r>
          </w:p>
        </w:tc>
        <w:tc>
          <w:tcPr>
            <w:tcW w:w="5548" w:type="dxa"/>
            <w:tcBorders>
              <w:top w:val="nil"/>
              <w:left w:val="nil"/>
              <w:bottom w:val="single" w:sz="4" w:space="0" w:color="auto"/>
              <w:right w:val="single" w:sz="4" w:space="0" w:color="auto"/>
            </w:tcBorders>
            <w:vAlign w:val="center"/>
            <w:hideMark/>
          </w:tcPr>
          <w:p w14:paraId="1930474B" w14:textId="77777777" w:rsidR="006264F5" w:rsidRPr="00D025ED" w:rsidRDefault="006264F5" w:rsidP="006264F5">
            <w:pPr>
              <w:rPr>
                <w:color w:val="000000"/>
                <w:sz w:val="20"/>
                <w:szCs w:val="20"/>
              </w:rPr>
            </w:pPr>
            <w:r w:rsidRPr="00D025ED">
              <w:rPr>
                <w:color w:val="000000"/>
                <w:sz w:val="20"/>
                <w:szCs w:val="20"/>
              </w:rPr>
              <w:t>null</w:t>
            </w:r>
          </w:p>
        </w:tc>
      </w:tr>
      <w:tr w:rsidR="006264F5" w:rsidRPr="00D025ED" w14:paraId="1324B6E6"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hideMark/>
          </w:tcPr>
          <w:p w14:paraId="64FE57AE" w14:textId="77777777" w:rsidR="006264F5" w:rsidRPr="00D025ED" w:rsidRDefault="006264F5" w:rsidP="006264F5">
            <w:pPr>
              <w:rPr>
                <w:color w:val="000000"/>
                <w:sz w:val="20"/>
                <w:szCs w:val="20"/>
              </w:rPr>
            </w:pPr>
            <w:r w:rsidRPr="00D025ED">
              <w:rPr>
                <w:color w:val="000000"/>
                <w:sz w:val="20"/>
                <w:szCs w:val="20"/>
              </w:rPr>
              <w:t>DISCOUNT_RATE_SPREAD</w:t>
            </w:r>
          </w:p>
        </w:tc>
        <w:tc>
          <w:tcPr>
            <w:tcW w:w="5949" w:type="dxa"/>
            <w:gridSpan w:val="2"/>
            <w:tcBorders>
              <w:top w:val="nil"/>
              <w:left w:val="nil"/>
              <w:bottom w:val="single" w:sz="4" w:space="0" w:color="auto"/>
              <w:right w:val="single" w:sz="4" w:space="0" w:color="auto"/>
            </w:tcBorders>
            <w:vAlign w:val="center"/>
            <w:hideMark/>
          </w:tcPr>
          <w:p w14:paraId="0C768E59" w14:textId="77777777" w:rsidR="006264F5" w:rsidRPr="00D025ED" w:rsidRDefault="006264F5" w:rsidP="006264F5">
            <w:pPr>
              <w:rPr>
                <w:color w:val="000000"/>
                <w:sz w:val="20"/>
                <w:szCs w:val="20"/>
              </w:rPr>
            </w:pPr>
            <w:r w:rsidRPr="00D025ED">
              <w:rPr>
                <w:color w:val="000000"/>
                <w:sz w:val="20"/>
                <w:szCs w:val="20"/>
              </w:rPr>
              <w:t>Trường SBV, chênh lệch lãi suất</w:t>
            </w:r>
          </w:p>
        </w:tc>
        <w:tc>
          <w:tcPr>
            <w:tcW w:w="5548" w:type="dxa"/>
            <w:tcBorders>
              <w:top w:val="nil"/>
              <w:left w:val="nil"/>
              <w:bottom w:val="single" w:sz="4" w:space="0" w:color="auto"/>
              <w:right w:val="single" w:sz="4" w:space="0" w:color="auto"/>
            </w:tcBorders>
            <w:vAlign w:val="center"/>
            <w:hideMark/>
          </w:tcPr>
          <w:p w14:paraId="3B3FA188" w14:textId="77777777" w:rsidR="006264F5" w:rsidRPr="00D025ED" w:rsidRDefault="006264F5" w:rsidP="006264F5">
            <w:pPr>
              <w:rPr>
                <w:color w:val="000000"/>
                <w:sz w:val="20"/>
                <w:szCs w:val="20"/>
              </w:rPr>
            </w:pPr>
            <w:r w:rsidRPr="00D025ED">
              <w:rPr>
                <w:color w:val="000000"/>
                <w:sz w:val="20"/>
                <w:szCs w:val="20"/>
              </w:rPr>
              <w:t>null</w:t>
            </w:r>
          </w:p>
        </w:tc>
      </w:tr>
      <w:tr w:rsidR="00E25902" w:rsidRPr="00D025ED" w14:paraId="1F81057F" w14:textId="77777777" w:rsidTr="00E25902">
        <w:trPr>
          <w:trHeight w:val="20"/>
        </w:trPr>
        <w:tc>
          <w:tcPr>
            <w:tcW w:w="2705" w:type="dxa"/>
            <w:gridSpan w:val="2"/>
            <w:tcBorders>
              <w:top w:val="nil"/>
              <w:left w:val="single" w:sz="4" w:space="0" w:color="auto"/>
              <w:bottom w:val="single" w:sz="4" w:space="0" w:color="auto"/>
              <w:right w:val="single" w:sz="4" w:space="0" w:color="auto"/>
            </w:tcBorders>
            <w:vAlign w:val="center"/>
          </w:tcPr>
          <w:p w14:paraId="02895CE4" w14:textId="77777777" w:rsidR="00E25902" w:rsidRPr="00D025ED" w:rsidRDefault="00E25902" w:rsidP="00D5476D">
            <w:pPr>
              <w:rPr>
                <w:color w:val="000000"/>
                <w:sz w:val="20"/>
                <w:szCs w:val="20"/>
              </w:rPr>
            </w:pPr>
            <w:r>
              <w:rPr>
                <w:color w:val="000000"/>
                <w:sz w:val="20"/>
                <w:szCs w:val="20"/>
              </w:rPr>
              <w:t>TRANS_INFO</w:t>
            </w:r>
          </w:p>
        </w:tc>
        <w:tc>
          <w:tcPr>
            <w:tcW w:w="5917" w:type="dxa"/>
            <w:tcBorders>
              <w:top w:val="nil"/>
              <w:left w:val="nil"/>
              <w:bottom w:val="single" w:sz="4" w:space="0" w:color="auto"/>
              <w:right w:val="single" w:sz="4" w:space="0" w:color="auto"/>
            </w:tcBorders>
            <w:vAlign w:val="center"/>
          </w:tcPr>
          <w:p w14:paraId="6ABD474E" w14:textId="77777777" w:rsidR="00E25902" w:rsidRPr="00D025ED" w:rsidRDefault="00E25902" w:rsidP="00D5476D">
            <w:pPr>
              <w:rPr>
                <w:color w:val="000000"/>
                <w:sz w:val="20"/>
                <w:szCs w:val="20"/>
              </w:rPr>
            </w:pPr>
            <w:r>
              <w:rPr>
                <w:sz w:val="20"/>
                <w:szCs w:val="20"/>
              </w:rPr>
              <w:t>Trường thể hiện tính chất giao dịch</w:t>
            </w:r>
          </w:p>
        </w:tc>
        <w:tc>
          <w:tcPr>
            <w:tcW w:w="5580" w:type="dxa"/>
            <w:gridSpan w:val="2"/>
            <w:tcBorders>
              <w:top w:val="nil"/>
              <w:left w:val="nil"/>
              <w:bottom w:val="single" w:sz="4" w:space="0" w:color="auto"/>
              <w:right w:val="single" w:sz="4" w:space="0" w:color="auto"/>
            </w:tcBorders>
            <w:vAlign w:val="center"/>
          </w:tcPr>
          <w:p w14:paraId="7A65692E" w14:textId="77777777" w:rsidR="00E25902" w:rsidRPr="00D025ED" w:rsidRDefault="00E25902" w:rsidP="00D5476D">
            <w:pPr>
              <w:rPr>
                <w:color w:val="000000"/>
                <w:sz w:val="20"/>
                <w:szCs w:val="20"/>
              </w:rPr>
            </w:pPr>
            <w:r>
              <w:rPr>
                <w:color w:val="000000"/>
                <w:sz w:val="20"/>
                <w:szCs w:val="20"/>
              </w:rPr>
              <w:t xml:space="preserve">Manual input </w:t>
            </w:r>
          </w:p>
        </w:tc>
      </w:tr>
      <w:tr w:rsidR="00F00CEB" w14:paraId="5ED8E9F7" w14:textId="77777777" w:rsidTr="00E25902">
        <w:trPr>
          <w:trHeight w:val="20"/>
        </w:trPr>
        <w:tc>
          <w:tcPr>
            <w:tcW w:w="2682" w:type="dxa"/>
            <w:tcBorders>
              <w:top w:val="single" w:sz="4" w:space="0" w:color="auto"/>
              <w:left w:val="single" w:sz="4" w:space="0" w:color="auto"/>
              <w:bottom w:val="single" w:sz="4" w:space="0" w:color="auto"/>
              <w:right w:val="single" w:sz="4" w:space="0" w:color="auto"/>
            </w:tcBorders>
            <w:vAlign w:val="center"/>
          </w:tcPr>
          <w:p w14:paraId="33BC8F50" w14:textId="77777777" w:rsidR="00F00CEB" w:rsidRDefault="00F00CEB" w:rsidP="00103890">
            <w:pPr>
              <w:rPr>
                <w:color w:val="000000"/>
                <w:sz w:val="20"/>
                <w:szCs w:val="20"/>
              </w:rPr>
            </w:pPr>
            <w:r>
              <w:rPr>
                <w:color w:val="000000"/>
                <w:sz w:val="20"/>
                <w:szCs w:val="20"/>
              </w:rPr>
              <w:t>Cpty_Id_K</w:t>
            </w:r>
          </w:p>
        </w:tc>
        <w:tc>
          <w:tcPr>
            <w:tcW w:w="5940" w:type="dxa"/>
            <w:gridSpan w:val="2"/>
            <w:tcBorders>
              <w:top w:val="single" w:sz="4" w:space="0" w:color="auto"/>
              <w:left w:val="nil"/>
              <w:bottom w:val="single" w:sz="4" w:space="0" w:color="auto"/>
              <w:right w:val="single" w:sz="4" w:space="0" w:color="auto"/>
            </w:tcBorders>
            <w:vAlign w:val="center"/>
          </w:tcPr>
          <w:p w14:paraId="63D2B00D" w14:textId="77777777" w:rsidR="00F00CEB" w:rsidRDefault="00F00CEB" w:rsidP="00103890">
            <w:pPr>
              <w:rPr>
                <w:sz w:val="20"/>
                <w:szCs w:val="20"/>
              </w:rPr>
            </w:pPr>
            <w:r>
              <w:rPr>
                <w:sz w:val="20"/>
                <w:szCs w:val="20"/>
              </w:rPr>
              <w:t>Giá trị Cpty_Id trong K+, phục vụ việc adjust thông tin Cpty manual của deal</w:t>
            </w:r>
          </w:p>
        </w:tc>
        <w:tc>
          <w:tcPr>
            <w:tcW w:w="5580" w:type="dxa"/>
            <w:gridSpan w:val="2"/>
            <w:tcBorders>
              <w:top w:val="single" w:sz="4" w:space="0" w:color="auto"/>
              <w:left w:val="nil"/>
              <w:bottom w:val="single" w:sz="4" w:space="0" w:color="auto"/>
              <w:right w:val="single" w:sz="4" w:space="0" w:color="auto"/>
            </w:tcBorders>
            <w:vAlign w:val="center"/>
          </w:tcPr>
          <w:p w14:paraId="24B8C136" w14:textId="77777777" w:rsidR="00F00CEB" w:rsidRDefault="00F00CEB" w:rsidP="00103890">
            <w:pPr>
              <w:rPr>
                <w:color w:val="000000"/>
                <w:sz w:val="20"/>
                <w:szCs w:val="20"/>
              </w:rPr>
            </w:pPr>
            <w:r>
              <w:rPr>
                <w:color w:val="000000"/>
                <w:sz w:val="20"/>
                <w:szCs w:val="20"/>
              </w:rPr>
              <w:t>Cpty_Id từ K+</w:t>
            </w:r>
          </w:p>
        </w:tc>
      </w:tr>
      <w:tr w:rsidR="00F00CEB" w:rsidRPr="009F426D" w14:paraId="49807A84" w14:textId="77777777" w:rsidTr="00E25902">
        <w:trPr>
          <w:trHeight w:val="20"/>
        </w:trPr>
        <w:tc>
          <w:tcPr>
            <w:tcW w:w="2682" w:type="dxa"/>
            <w:tcBorders>
              <w:top w:val="single" w:sz="4" w:space="0" w:color="auto"/>
              <w:left w:val="single" w:sz="4" w:space="0" w:color="auto"/>
              <w:bottom w:val="single" w:sz="4" w:space="0" w:color="auto"/>
              <w:right w:val="single" w:sz="4" w:space="0" w:color="auto"/>
            </w:tcBorders>
            <w:vAlign w:val="center"/>
          </w:tcPr>
          <w:p w14:paraId="42948F28" w14:textId="77777777" w:rsidR="00F00CEB" w:rsidRDefault="00F00CEB" w:rsidP="00103890">
            <w:pPr>
              <w:rPr>
                <w:color w:val="000000"/>
                <w:sz w:val="20"/>
                <w:szCs w:val="20"/>
              </w:rPr>
            </w:pPr>
            <w:r>
              <w:rPr>
                <w:color w:val="000000"/>
                <w:sz w:val="20"/>
                <w:szCs w:val="20"/>
              </w:rPr>
              <w:t>BU_org</w:t>
            </w:r>
          </w:p>
        </w:tc>
        <w:tc>
          <w:tcPr>
            <w:tcW w:w="5940" w:type="dxa"/>
            <w:gridSpan w:val="2"/>
            <w:tcBorders>
              <w:top w:val="single" w:sz="4" w:space="0" w:color="auto"/>
              <w:left w:val="nil"/>
              <w:bottom w:val="single" w:sz="4" w:space="0" w:color="auto"/>
              <w:right w:val="single" w:sz="4" w:space="0" w:color="auto"/>
            </w:tcBorders>
            <w:vAlign w:val="center"/>
          </w:tcPr>
          <w:p w14:paraId="5844D6FC" w14:textId="77777777" w:rsidR="00F00CEB" w:rsidRDefault="00F00CEB" w:rsidP="00103890">
            <w:pPr>
              <w:rPr>
                <w:sz w:val="20"/>
                <w:szCs w:val="20"/>
              </w:rPr>
            </w:pPr>
            <w:r>
              <w:rPr>
                <w:sz w:val="20"/>
                <w:szCs w:val="20"/>
              </w:rPr>
              <w:t>Thông tin BU (ngân hàng chuyên doanh) từ hệ thống</w:t>
            </w:r>
          </w:p>
        </w:tc>
        <w:tc>
          <w:tcPr>
            <w:tcW w:w="5580" w:type="dxa"/>
            <w:gridSpan w:val="2"/>
            <w:tcBorders>
              <w:top w:val="single" w:sz="4" w:space="0" w:color="auto"/>
              <w:left w:val="nil"/>
              <w:bottom w:val="single" w:sz="4" w:space="0" w:color="auto"/>
              <w:right w:val="single" w:sz="4" w:space="0" w:color="auto"/>
            </w:tcBorders>
            <w:vAlign w:val="center"/>
          </w:tcPr>
          <w:p w14:paraId="63F85923" w14:textId="77777777" w:rsidR="00F00CEB" w:rsidRPr="009F426D" w:rsidRDefault="00F00CEB"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F00CEB" w:rsidRPr="009F426D" w14:paraId="11B36C78" w14:textId="77777777" w:rsidTr="00E25902">
        <w:trPr>
          <w:trHeight w:val="20"/>
        </w:trPr>
        <w:tc>
          <w:tcPr>
            <w:tcW w:w="2682" w:type="dxa"/>
            <w:tcBorders>
              <w:top w:val="single" w:sz="4" w:space="0" w:color="auto"/>
              <w:left w:val="single" w:sz="4" w:space="0" w:color="auto"/>
              <w:bottom w:val="single" w:sz="4" w:space="0" w:color="auto"/>
              <w:right w:val="single" w:sz="4" w:space="0" w:color="auto"/>
            </w:tcBorders>
            <w:vAlign w:val="center"/>
          </w:tcPr>
          <w:p w14:paraId="60E8FBE2" w14:textId="77777777" w:rsidR="00F00CEB" w:rsidRDefault="00F00CEB" w:rsidP="00103890">
            <w:pPr>
              <w:rPr>
                <w:color w:val="000000"/>
                <w:sz w:val="20"/>
                <w:szCs w:val="20"/>
              </w:rPr>
            </w:pPr>
            <w:r>
              <w:rPr>
                <w:color w:val="000000"/>
                <w:sz w:val="20"/>
                <w:szCs w:val="20"/>
              </w:rPr>
              <w:t>BU_core</w:t>
            </w:r>
          </w:p>
        </w:tc>
        <w:tc>
          <w:tcPr>
            <w:tcW w:w="5940" w:type="dxa"/>
            <w:gridSpan w:val="2"/>
            <w:tcBorders>
              <w:top w:val="single" w:sz="4" w:space="0" w:color="auto"/>
              <w:left w:val="nil"/>
              <w:bottom w:val="single" w:sz="4" w:space="0" w:color="auto"/>
              <w:right w:val="single" w:sz="4" w:space="0" w:color="auto"/>
            </w:tcBorders>
            <w:vAlign w:val="center"/>
          </w:tcPr>
          <w:p w14:paraId="6513F673" w14:textId="77777777" w:rsidR="00F00CEB" w:rsidRDefault="00F00CEB" w:rsidP="00103890">
            <w:pPr>
              <w:rPr>
                <w:sz w:val="20"/>
                <w:szCs w:val="20"/>
              </w:rPr>
            </w:pPr>
            <w:r>
              <w:rPr>
                <w:sz w:val="20"/>
                <w:szCs w:val="20"/>
              </w:rPr>
              <w:t>Thông tin BU (ngân hàng chuyên doanh) sử dụng trong báo cáo</w:t>
            </w:r>
          </w:p>
        </w:tc>
        <w:tc>
          <w:tcPr>
            <w:tcW w:w="5580" w:type="dxa"/>
            <w:gridSpan w:val="2"/>
            <w:tcBorders>
              <w:top w:val="single" w:sz="4" w:space="0" w:color="auto"/>
              <w:left w:val="nil"/>
              <w:bottom w:val="single" w:sz="4" w:space="0" w:color="auto"/>
              <w:right w:val="single" w:sz="4" w:space="0" w:color="auto"/>
            </w:tcBorders>
            <w:vAlign w:val="center"/>
          </w:tcPr>
          <w:p w14:paraId="49E28274" w14:textId="77777777" w:rsidR="00F00CEB" w:rsidRPr="009F426D" w:rsidRDefault="00F00CEB"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2B54E048" w14:textId="77777777" w:rsidR="006E4A99" w:rsidRPr="006E4A99" w:rsidRDefault="006E4A99" w:rsidP="00510490">
      <w:pPr>
        <w:rPr>
          <w:b/>
          <w:sz w:val="20"/>
          <w:szCs w:val="20"/>
        </w:rPr>
      </w:pPr>
    </w:p>
    <w:p w14:paraId="722CF5D5" w14:textId="77777777" w:rsidR="006E4A99" w:rsidRPr="006E4A99" w:rsidRDefault="006E4A99" w:rsidP="006E4A99">
      <w:pPr>
        <w:pStyle w:val="Heading4"/>
        <w:numPr>
          <w:ilvl w:val="0"/>
          <w:numId w:val="0"/>
        </w:numPr>
        <w:rPr>
          <w:b/>
          <w:sz w:val="20"/>
          <w:szCs w:val="20"/>
        </w:rPr>
      </w:pPr>
      <w:bookmarkStart w:id="72" w:name="_Toc2080363"/>
      <w:bookmarkStart w:id="73" w:name="_Toc2153964"/>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27</w:t>
      </w:r>
      <w:r w:rsidR="00CB325D" w:rsidRPr="006E4A99">
        <w:rPr>
          <w:b/>
          <w:sz w:val="20"/>
          <w:szCs w:val="20"/>
        </w:rPr>
        <w:fldChar w:fldCharType="end"/>
      </w:r>
      <w:r w:rsidRPr="006E4A99">
        <w:rPr>
          <w:b/>
          <w:sz w:val="20"/>
          <w:szCs w:val="20"/>
        </w:rPr>
        <w:t>: TBTR_REPO_SECU_SCHEDULE</w:t>
      </w:r>
      <w:bookmarkEnd w:id="72"/>
      <w:bookmarkEnd w:id="73"/>
    </w:p>
    <w:p w14:paraId="41DFD7C0" w14:textId="77777777" w:rsidR="006E4A99" w:rsidRPr="006E4A99" w:rsidRDefault="006E4A99" w:rsidP="006E4A99"/>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4320"/>
        <w:gridCol w:w="7200"/>
      </w:tblGrid>
      <w:tr w:rsidR="006264F5" w:rsidRPr="00D025ED" w14:paraId="64979408" w14:textId="77777777" w:rsidTr="005007C5">
        <w:trPr>
          <w:trHeight w:val="20"/>
        </w:trPr>
        <w:tc>
          <w:tcPr>
            <w:tcW w:w="2712" w:type="dxa"/>
            <w:tcBorders>
              <w:top w:val="single" w:sz="4" w:space="0" w:color="auto"/>
              <w:left w:val="single" w:sz="4" w:space="0" w:color="auto"/>
              <w:bottom w:val="single" w:sz="4" w:space="0" w:color="auto"/>
              <w:right w:val="single" w:sz="4" w:space="0" w:color="auto"/>
            </w:tcBorders>
            <w:vAlign w:val="center"/>
            <w:hideMark/>
          </w:tcPr>
          <w:p w14:paraId="4364C5D4" w14:textId="77777777" w:rsidR="006264F5" w:rsidRPr="00D025ED" w:rsidRDefault="006264F5" w:rsidP="0001261A">
            <w:pPr>
              <w:rPr>
                <w:color w:val="000000"/>
                <w:sz w:val="20"/>
                <w:szCs w:val="20"/>
              </w:rPr>
            </w:pPr>
            <w:r w:rsidRPr="00D025ED">
              <w:rPr>
                <w:color w:val="000000"/>
                <w:sz w:val="20"/>
                <w:szCs w:val="20"/>
              </w:rPr>
              <w:t>Table name</w:t>
            </w:r>
          </w:p>
        </w:tc>
        <w:tc>
          <w:tcPr>
            <w:tcW w:w="11520" w:type="dxa"/>
            <w:gridSpan w:val="2"/>
            <w:tcBorders>
              <w:top w:val="single" w:sz="4" w:space="0" w:color="auto"/>
              <w:left w:val="nil"/>
              <w:bottom w:val="single" w:sz="4" w:space="0" w:color="auto"/>
              <w:right w:val="single" w:sz="4" w:space="0" w:color="auto"/>
            </w:tcBorders>
            <w:vAlign w:val="center"/>
            <w:hideMark/>
          </w:tcPr>
          <w:p w14:paraId="0C063122" w14:textId="77777777" w:rsidR="006264F5" w:rsidRPr="00D025ED" w:rsidRDefault="003E0112" w:rsidP="00622000">
            <w:pPr>
              <w:rPr>
                <w:color w:val="000000"/>
                <w:sz w:val="20"/>
                <w:szCs w:val="20"/>
              </w:rPr>
            </w:pPr>
            <w:r>
              <w:rPr>
                <w:color w:val="000000"/>
                <w:sz w:val="20"/>
                <w:szCs w:val="20"/>
              </w:rPr>
              <w:t>TPTR_</w:t>
            </w:r>
            <w:r w:rsidR="006264F5" w:rsidRPr="00D025ED">
              <w:rPr>
                <w:color w:val="000000"/>
                <w:sz w:val="20"/>
                <w:szCs w:val="20"/>
              </w:rPr>
              <w:t>REPO_SECU_SCHEDULE</w:t>
            </w:r>
          </w:p>
        </w:tc>
      </w:tr>
      <w:tr w:rsidR="00E86D5D" w:rsidRPr="00D025ED" w14:paraId="5030CAC3" w14:textId="77777777" w:rsidTr="005007C5">
        <w:trPr>
          <w:trHeight w:val="20"/>
        </w:trPr>
        <w:tc>
          <w:tcPr>
            <w:tcW w:w="2712" w:type="dxa"/>
            <w:tcBorders>
              <w:top w:val="nil"/>
              <w:left w:val="single" w:sz="4" w:space="0" w:color="auto"/>
              <w:bottom w:val="single" w:sz="4" w:space="0" w:color="auto"/>
              <w:right w:val="single" w:sz="4" w:space="0" w:color="auto"/>
            </w:tcBorders>
            <w:vAlign w:val="center"/>
          </w:tcPr>
          <w:p w14:paraId="2616D6F7" w14:textId="77777777" w:rsidR="00E86D5D" w:rsidRPr="00D025ED" w:rsidRDefault="00E86D5D" w:rsidP="0001261A">
            <w:pPr>
              <w:rPr>
                <w:color w:val="000000"/>
                <w:sz w:val="20"/>
                <w:szCs w:val="20"/>
              </w:rPr>
            </w:pPr>
            <w:r>
              <w:rPr>
                <w:color w:val="000000"/>
                <w:sz w:val="20"/>
                <w:szCs w:val="20"/>
              </w:rPr>
              <w:t>Schema</w:t>
            </w:r>
          </w:p>
        </w:tc>
        <w:tc>
          <w:tcPr>
            <w:tcW w:w="11520" w:type="dxa"/>
            <w:gridSpan w:val="2"/>
            <w:tcBorders>
              <w:top w:val="single" w:sz="4" w:space="0" w:color="auto"/>
              <w:left w:val="nil"/>
              <w:bottom w:val="single" w:sz="4" w:space="0" w:color="auto"/>
              <w:right w:val="single" w:sz="4" w:space="0" w:color="auto"/>
            </w:tcBorders>
            <w:vAlign w:val="center"/>
          </w:tcPr>
          <w:p w14:paraId="55419653" w14:textId="77777777" w:rsidR="00E86D5D" w:rsidRPr="00D025ED" w:rsidRDefault="00E86D5D" w:rsidP="0001261A">
            <w:pPr>
              <w:rPr>
                <w:color w:val="000000"/>
                <w:sz w:val="20"/>
                <w:szCs w:val="20"/>
              </w:rPr>
            </w:pPr>
            <w:r>
              <w:rPr>
                <w:color w:val="000000"/>
                <w:sz w:val="20"/>
                <w:szCs w:val="20"/>
              </w:rPr>
              <w:t>B2RAW</w:t>
            </w:r>
          </w:p>
        </w:tc>
      </w:tr>
      <w:tr w:rsidR="006264F5" w:rsidRPr="00D025ED" w14:paraId="3BC12B37"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ADF8828" w14:textId="77777777" w:rsidR="006264F5" w:rsidRPr="00D025ED" w:rsidRDefault="006264F5" w:rsidP="0001261A">
            <w:pPr>
              <w:rPr>
                <w:color w:val="000000"/>
                <w:sz w:val="20"/>
                <w:szCs w:val="20"/>
              </w:rPr>
            </w:pPr>
            <w:r w:rsidRPr="00D025ED">
              <w:rPr>
                <w:color w:val="000000"/>
                <w:sz w:val="20"/>
                <w:szCs w:val="20"/>
              </w:rPr>
              <w:t>Data group</w:t>
            </w:r>
          </w:p>
        </w:tc>
        <w:tc>
          <w:tcPr>
            <w:tcW w:w="11520" w:type="dxa"/>
            <w:gridSpan w:val="2"/>
            <w:tcBorders>
              <w:top w:val="single" w:sz="4" w:space="0" w:color="auto"/>
              <w:left w:val="nil"/>
              <w:bottom w:val="single" w:sz="4" w:space="0" w:color="auto"/>
              <w:right w:val="single" w:sz="4" w:space="0" w:color="auto"/>
            </w:tcBorders>
            <w:vAlign w:val="center"/>
            <w:hideMark/>
          </w:tcPr>
          <w:p w14:paraId="6C776741" w14:textId="77777777" w:rsidR="006264F5" w:rsidRPr="00D025ED" w:rsidRDefault="006264F5" w:rsidP="0001261A">
            <w:pPr>
              <w:rPr>
                <w:color w:val="000000"/>
                <w:sz w:val="20"/>
                <w:szCs w:val="20"/>
              </w:rPr>
            </w:pPr>
            <w:r w:rsidRPr="00D025ED">
              <w:rPr>
                <w:color w:val="000000"/>
                <w:sz w:val="20"/>
                <w:szCs w:val="20"/>
              </w:rPr>
              <w:t>IR</w:t>
            </w:r>
          </w:p>
        </w:tc>
      </w:tr>
      <w:tr w:rsidR="006264F5" w:rsidRPr="00D025ED" w14:paraId="30E9C03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CA3A788" w14:textId="77777777" w:rsidR="006264F5" w:rsidRPr="00D025ED" w:rsidRDefault="006264F5" w:rsidP="0001261A">
            <w:pPr>
              <w:rPr>
                <w:sz w:val="20"/>
                <w:szCs w:val="20"/>
              </w:rPr>
            </w:pPr>
            <w:r w:rsidRPr="00D025ED">
              <w:rPr>
                <w:sz w:val="20"/>
                <w:szCs w:val="20"/>
              </w:rPr>
              <w:t>Description</w:t>
            </w:r>
          </w:p>
        </w:tc>
        <w:tc>
          <w:tcPr>
            <w:tcW w:w="11520" w:type="dxa"/>
            <w:gridSpan w:val="2"/>
            <w:tcBorders>
              <w:top w:val="single" w:sz="4" w:space="0" w:color="auto"/>
              <w:left w:val="nil"/>
              <w:bottom w:val="single" w:sz="4" w:space="0" w:color="auto"/>
              <w:right w:val="single" w:sz="4" w:space="0" w:color="auto"/>
            </w:tcBorders>
            <w:vAlign w:val="center"/>
            <w:hideMark/>
          </w:tcPr>
          <w:p w14:paraId="2D5F0258" w14:textId="77777777" w:rsidR="006264F5" w:rsidRPr="00D025ED" w:rsidRDefault="006264F5" w:rsidP="00EC0DC0">
            <w:pPr>
              <w:rPr>
                <w:sz w:val="20"/>
                <w:szCs w:val="20"/>
              </w:rPr>
            </w:pPr>
            <w:r w:rsidRPr="00D025ED">
              <w:rPr>
                <w:sz w:val="20"/>
                <w:szCs w:val="20"/>
              </w:rPr>
              <w:t xml:space="preserve">Thông tin của tài sản </w:t>
            </w:r>
            <w:r w:rsidR="00EC0DC0" w:rsidRPr="00EC0DC0">
              <w:rPr>
                <w:color w:val="FF0000"/>
                <w:sz w:val="20"/>
                <w:szCs w:val="20"/>
              </w:rPr>
              <w:t>đảm bảo</w:t>
            </w:r>
            <w:r w:rsidRPr="00D025ED">
              <w:rPr>
                <w:sz w:val="20"/>
                <w:szCs w:val="20"/>
              </w:rPr>
              <w:t>của các deal Repo</w:t>
            </w:r>
          </w:p>
        </w:tc>
      </w:tr>
      <w:tr w:rsidR="006264F5" w:rsidRPr="00D025ED" w14:paraId="7F74820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27FB415" w14:textId="77777777" w:rsidR="006264F5" w:rsidRPr="00D025ED" w:rsidRDefault="006264F5" w:rsidP="0001261A">
            <w:pPr>
              <w:rPr>
                <w:sz w:val="20"/>
                <w:szCs w:val="20"/>
              </w:rPr>
            </w:pPr>
            <w:r w:rsidRPr="00D025ED">
              <w:rPr>
                <w:sz w:val="20"/>
                <w:szCs w:val="20"/>
              </w:rPr>
              <w:t>Input data:</w:t>
            </w:r>
          </w:p>
        </w:tc>
        <w:tc>
          <w:tcPr>
            <w:tcW w:w="11520" w:type="dxa"/>
            <w:gridSpan w:val="2"/>
            <w:tcBorders>
              <w:top w:val="single" w:sz="4" w:space="0" w:color="auto"/>
              <w:left w:val="nil"/>
              <w:bottom w:val="single" w:sz="4" w:space="0" w:color="auto"/>
              <w:right w:val="single" w:sz="4" w:space="0" w:color="auto"/>
            </w:tcBorders>
            <w:vAlign w:val="center"/>
            <w:hideMark/>
          </w:tcPr>
          <w:p w14:paraId="482C42A6" w14:textId="77777777" w:rsidR="0084435A" w:rsidRDefault="006264F5" w:rsidP="0084435A">
            <w:pPr>
              <w:rPr>
                <w:sz w:val="20"/>
                <w:szCs w:val="20"/>
              </w:rPr>
            </w:pPr>
            <w:r w:rsidRPr="00D025ED">
              <w:rPr>
                <w:sz w:val="20"/>
                <w:szCs w:val="20"/>
              </w:rPr>
              <w:t>kplus..RepoSecureSched của các deal repo có MaturityDate &gt; Posted_Dt</w:t>
            </w:r>
          </w:p>
          <w:p w14:paraId="6505BCE9" w14:textId="77777777" w:rsidR="0084435A" w:rsidRDefault="0084435A" w:rsidP="0084435A">
            <w:pPr>
              <w:rPr>
                <w:sz w:val="20"/>
                <w:szCs w:val="20"/>
              </w:rPr>
            </w:pPr>
          </w:p>
          <w:p w14:paraId="282D11FC" w14:textId="77777777" w:rsidR="0084435A" w:rsidRDefault="0084435A" w:rsidP="0084435A">
            <w:pPr>
              <w:rPr>
                <w:sz w:val="20"/>
                <w:szCs w:val="20"/>
              </w:rPr>
            </w:pPr>
            <w:r>
              <w:rPr>
                <w:sz w:val="20"/>
                <w:szCs w:val="20"/>
              </w:rPr>
              <w:t xml:space="preserve">Ngoài ra, bảng này bổ sung khối lượng bond mang đi cầm cố phân bổ theo trading book và banking book. Các thông tin </w:t>
            </w:r>
            <w:r w:rsidRPr="00296627">
              <w:rPr>
                <w:sz w:val="20"/>
                <w:szCs w:val="20"/>
              </w:rPr>
              <w:t>FACE_AMOUNT</w:t>
            </w:r>
            <w:r>
              <w:rPr>
                <w:sz w:val="20"/>
                <w:szCs w:val="20"/>
              </w:rPr>
              <w:t xml:space="preserve">, </w:t>
            </w:r>
            <w:r w:rsidRPr="00296627">
              <w:rPr>
                <w:sz w:val="20"/>
                <w:szCs w:val="20"/>
              </w:rPr>
              <w:t>GROSS_AMOUNT</w:t>
            </w:r>
            <w:r>
              <w:rPr>
                <w:sz w:val="20"/>
                <w:szCs w:val="20"/>
              </w:rPr>
              <w:t>,</w:t>
            </w:r>
            <w:r w:rsidRPr="00296627">
              <w:rPr>
                <w:sz w:val="20"/>
                <w:szCs w:val="20"/>
              </w:rPr>
              <w:t>WEIGHTED_AMOUNT</w:t>
            </w:r>
            <w:r>
              <w:rPr>
                <w:sz w:val="20"/>
                <w:szCs w:val="20"/>
              </w:rPr>
              <w:t xml:space="preserve"> có thể tự tính theo tỷ lệ của Quantity đã phân bổ.</w:t>
            </w:r>
          </w:p>
          <w:p w14:paraId="6417B421" w14:textId="77777777" w:rsidR="0084435A" w:rsidRDefault="0084435A" w:rsidP="0084435A">
            <w:pPr>
              <w:rPr>
                <w:sz w:val="20"/>
                <w:szCs w:val="20"/>
              </w:rPr>
            </w:pPr>
          </w:p>
          <w:p w14:paraId="7C66500B" w14:textId="77777777" w:rsidR="0084435A" w:rsidRDefault="0084435A" w:rsidP="0084435A">
            <w:pPr>
              <w:rPr>
                <w:sz w:val="20"/>
                <w:szCs w:val="20"/>
              </w:rPr>
            </w:pPr>
            <w:r>
              <w:rPr>
                <w:sz w:val="20"/>
                <w:szCs w:val="20"/>
              </w:rPr>
              <w:lastRenderedPageBreak/>
              <w:t>Dữ liệu Quantity_Trading và Quantity_Banking lấy từ bảng tbtr_Repo_Secu_T_B, dựa theo tham số lựa chọn Method và CalculationGroup. Tham số cụ thể ở bảng PAR_CS_MAPPING:</w:t>
            </w:r>
          </w:p>
          <w:p w14:paraId="7C19B213" w14:textId="77777777" w:rsidR="0084435A" w:rsidRDefault="0084435A" w:rsidP="0084435A">
            <w:pPr>
              <w:rPr>
                <w:color w:val="000000"/>
                <w:sz w:val="20"/>
                <w:szCs w:val="20"/>
              </w:rPr>
            </w:pPr>
            <w:r>
              <w:rPr>
                <w:sz w:val="20"/>
                <w:szCs w:val="20"/>
              </w:rPr>
              <w:t xml:space="preserve"> + </w:t>
            </w:r>
            <w:r w:rsidRPr="00F92D79">
              <w:rPr>
                <w:color w:val="000000"/>
                <w:sz w:val="20"/>
                <w:szCs w:val="20"/>
              </w:rPr>
              <w:t>select NVALUE1 from b2raw.PAR_CS_MAPPING b where b.CATGRY = 'REPO_SECU_T_B_QUANTITY_METHOD'</w:t>
            </w:r>
          </w:p>
          <w:p w14:paraId="00D17B51" w14:textId="77777777" w:rsidR="0084435A" w:rsidRPr="00D025ED" w:rsidRDefault="0084435A" w:rsidP="0084435A">
            <w:pPr>
              <w:rPr>
                <w:sz w:val="20"/>
                <w:szCs w:val="20"/>
              </w:rPr>
            </w:pPr>
            <w:r>
              <w:rPr>
                <w:color w:val="000000"/>
                <w:sz w:val="20"/>
                <w:szCs w:val="20"/>
              </w:rPr>
              <w:t xml:space="preserve"> + </w:t>
            </w:r>
            <w:r w:rsidRPr="00F92D79">
              <w:rPr>
                <w:color w:val="000000"/>
                <w:sz w:val="20"/>
                <w:szCs w:val="20"/>
              </w:rPr>
              <w:t xml:space="preserve">select CVALUE1 from b2raw.PAR_CS_MAPPING c where c.CATGRY = 'REPO_SECU_T_B_CALCULATION_GROUP'  </w:t>
            </w:r>
          </w:p>
        </w:tc>
      </w:tr>
      <w:tr w:rsidR="006264F5" w:rsidRPr="00D025ED" w14:paraId="66658569" w14:textId="77777777" w:rsidTr="005007C5">
        <w:trPr>
          <w:trHeight w:val="20"/>
        </w:trPr>
        <w:tc>
          <w:tcPr>
            <w:tcW w:w="2712" w:type="dxa"/>
            <w:tcBorders>
              <w:top w:val="nil"/>
              <w:left w:val="nil"/>
              <w:bottom w:val="nil"/>
              <w:right w:val="nil"/>
            </w:tcBorders>
            <w:vAlign w:val="center"/>
            <w:hideMark/>
          </w:tcPr>
          <w:p w14:paraId="33AC4751" w14:textId="77777777" w:rsidR="006264F5" w:rsidRPr="00D025ED" w:rsidRDefault="006264F5" w:rsidP="0001261A">
            <w:pPr>
              <w:rPr>
                <w:color w:val="000000"/>
                <w:sz w:val="20"/>
                <w:szCs w:val="20"/>
              </w:rPr>
            </w:pPr>
          </w:p>
        </w:tc>
        <w:tc>
          <w:tcPr>
            <w:tcW w:w="4320" w:type="dxa"/>
            <w:tcBorders>
              <w:top w:val="nil"/>
              <w:left w:val="nil"/>
              <w:bottom w:val="nil"/>
              <w:right w:val="nil"/>
            </w:tcBorders>
            <w:vAlign w:val="center"/>
            <w:hideMark/>
          </w:tcPr>
          <w:p w14:paraId="7338C377" w14:textId="77777777" w:rsidR="006264F5" w:rsidRPr="00D025ED" w:rsidRDefault="006264F5" w:rsidP="0001261A">
            <w:pPr>
              <w:rPr>
                <w:color w:val="000000"/>
                <w:sz w:val="20"/>
                <w:szCs w:val="20"/>
              </w:rPr>
            </w:pPr>
          </w:p>
        </w:tc>
        <w:tc>
          <w:tcPr>
            <w:tcW w:w="7200" w:type="dxa"/>
            <w:tcBorders>
              <w:top w:val="nil"/>
              <w:left w:val="nil"/>
              <w:bottom w:val="nil"/>
              <w:right w:val="nil"/>
            </w:tcBorders>
            <w:vAlign w:val="center"/>
            <w:hideMark/>
          </w:tcPr>
          <w:p w14:paraId="63AFB2A6" w14:textId="77777777" w:rsidR="006264F5" w:rsidRPr="00D025ED" w:rsidRDefault="006264F5" w:rsidP="0001261A">
            <w:pPr>
              <w:rPr>
                <w:color w:val="000000"/>
                <w:sz w:val="20"/>
                <w:szCs w:val="20"/>
              </w:rPr>
            </w:pPr>
          </w:p>
        </w:tc>
      </w:tr>
    </w:tbl>
    <w:p w14:paraId="5FBBF7B1"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4320"/>
        <w:gridCol w:w="7200"/>
      </w:tblGrid>
      <w:tr w:rsidR="006264F5" w:rsidRPr="00D025ED" w14:paraId="2646E1B8" w14:textId="77777777" w:rsidTr="005C28C4">
        <w:trPr>
          <w:trHeight w:val="20"/>
          <w:tblHeader/>
        </w:trPr>
        <w:tc>
          <w:tcPr>
            <w:tcW w:w="271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1A2661" w14:textId="77777777" w:rsidR="006264F5" w:rsidRPr="00D025ED" w:rsidRDefault="006264F5" w:rsidP="0001261A">
            <w:pPr>
              <w:rPr>
                <w:color w:val="000000"/>
                <w:sz w:val="20"/>
                <w:szCs w:val="20"/>
              </w:rPr>
            </w:pPr>
            <w:r w:rsidRPr="00D025ED">
              <w:rPr>
                <w:color w:val="000000"/>
                <w:sz w:val="20"/>
                <w:szCs w:val="20"/>
              </w:rPr>
              <w:t>Trường</w:t>
            </w:r>
          </w:p>
        </w:tc>
        <w:tc>
          <w:tcPr>
            <w:tcW w:w="432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B3F325B" w14:textId="77777777" w:rsidR="006264F5" w:rsidRPr="00D025ED" w:rsidRDefault="0001261A" w:rsidP="0001261A">
            <w:pPr>
              <w:rPr>
                <w:color w:val="000000"/>
                <w:sz w:val="20"/>
                <w:szCs w:val="20"/>
              </w:rPr>
            </w:pPr>
            <w:r w:rsidRPr="00D025ED">
              <w:rPr>
                <w:color w:val="000000"/>
                <w:sz w:val="20"/>
                <w:szCs w:val="20"/>
              </w:rPr>
              <w:t xml:space="preserve">Ý </w:t>
            </w:r>
            <w:r w:rsidR="006264F5" w:rsidRPr="00D025ED">
              <w:rPr>
                <w:color w:val="000000"/>
                <w:sz w:val="20"/>
                <w:szCs w:val="20"/>
              </w:rPr>
              <w:t>nghĩa</w:t>
            </w:r>
          </w:p>
        </w:tc>
        <w:tc>
          <w:tcPr>
            <w:tcW w:w="720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27B7BBE" w14:textId="77777777" w:rsidR="006264F5" w:rsidRPr="00D025ED" w:rsidRDefault="0001261A" w:rsidP="0001261A">
            <w:pPr>
              <w:rPr>
                <w:color w:val="000000"/>
                <w:sz w:val="20"/>
                <w:szCs w:val="20"/>
              </w:rPr>
            </w:pPr>
            <w:r w:rsidRPr="00D025ED">
              <w:rPr>
                <w:color w:val="000000"/>
                <w:sz w:val="20"/>
                <w:szCs w:val="20"/>
              </w:rPr>
              <w:t>M</w:t>
            </w:r>
            <w:r w:rsidR="006264F5" w:rsidRPr="00D025ED">
              <w:rPr>
                <w:color w:val="000000"/>
                <w:sz w:val="20"/>
                <w:szCs w:val="20"/>
              </w:rPr>
              <w:t>ô tả</w:t>
            </w:r>
          </w:p>
        </w:tc>
      </w:tr>
      <w:tr w:rsidR="006264F5" w:rsidRPr="00D025ED" w14:paraId="38A3D5D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84E2471" w14:textId="77777777" w:rsidR="006264F5" w:rsidRPr="00D025ED" w:rsidRDefault="006264F5" w:rsidP="0001261A">
            <w:pPr>
              <w:rPr>
                <w:color w:val="000000"/>
                <w:sz w:val="20"/>
                <w:szCs w:val="20"/>
              </w:rPr>
            </w:pPr>
            <w:r w:rsidRPr="00D025ED">
              <w:rPr>
                <w:color w:val="000000"/>
                <w:sz w:val="20"/>
                <w:szCs w:val="20"/>
              </w:rPr>
              <w:t>POSTED_DT</w:t>
            </w:r>
          </w:p>
        </w:tc>
        <w:tc>
          <w:tcPr>
            <w:tcW w:w="4320" w:type="dxa"/>
            <w:tcBorders>
              <w:top w:val="nil"/>
              <w:left w:val="nil"/>
              <w:bottom w:val="single" w:sz="4" w:space="0" w:color="auto"/>
              <w:right w:val="single" w:sz="4" w:space="0" w:color="auto"/>
            </w:tcBorders>
            <w:vAlign w:val="center"/>
            <w:hideMark/>
          </w:tcPr>
          <w:p w14:paraId="38D8B94D" w14:textId="77777777" w:rsidR="006264F5" w:rsidRPr="00D025ED" w:rsidRDefault="006264F5" w:rsidP="0001261A">
            <w:pPr>
              <w:rPr>
                <w:color w:val="000000"/>
                <w:sz w:val="20"/>
                <w:szCs w:val="20"/>
              </w:rPr>
            </w:pPr>
            <w:r w:rsidRPr="00D025ED">
              <w:rPr>
                <w:color w:val="000000"/>
                <w:sz w:val="20"/>
                <w:szCs w:val="20"/>
              </w:rPr>
              <w:t>Ngày báo cáo</w:t>
            </w:r>
          </w:p>
        </w:tc>
        <w:tc>
          <w:tcPr>
            <w:tcW w:w="7200" w:type="dxa"/>
            <w:tcBorders>
              <w:top w:val="nil"/>
              <w:left w:val="nil"/>
              <w:bottom w:val="single" w:sz="4" w:space="0" w:color="auto"/>
              <w:right w:val="single" w:sz="4" w:space="0" w:color="auto"/>
            </w:tcBorders>
            <w:vAlign w:val="center"/>
            <w:hideMark/>
          </w:tcPr>
          <w:p w14:paraId="6D4985ED" w14:textId="77777777" w:rsidR="006264F5" w:rsidRPr="00D025ED" w:rsidRDefault="006264F5" w:rsidP="0001261A">
            <w:pPr>
              <w:rPr>
                <w:color w:val="000000"/>
                <w:sz w:val="20"/>
                <w:szCs w:val="20"/>
              </w:rPr>
            </w:pPr>
            <w:r w:rsidRPr="00D025ED">
              <w:rPr>
                <w:color w:val="000000"/>
                <w:sz w:val="20"/>
                <w:szCs w:val="20"/>
              </w:rPr>
              <w:t> </w:t>
            </w:r>
          </w:p>
        </w:tc>
      </w:tr>
      <w:tr w:rsidR="006264F5" w:rsidRPr="00D025ED" w14:paraId="06060004"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04EDBE5" w14:textId="77777777" w:rsidR="006264F5" w:rsidRPr="00D025ED" w:rsidRDefault="006264F5" w:rsidP="0001261A">
            <w:pPr>
              <w:rPr>
                <w:color w:val="000000"/>
                <w:sz w:val="20"/>
                <w:szCs w:val="20"/>
              </w:rPr>
            </w:pPr>
            <w:r w:rsidRPr="00D025ED">
              <w:rPr>
                <w:color w:val="000000"/>
                <w:sz w:val="20"/>
                <w:szCs w:val="20"/>
              </w:rPr>
              <w:t>CASH_FLOW_ID</w:t>
            </w:r>
          </w:p>
        </w:tc>
        <w:tc>
          <w:tcPr>
            <w:tcW w:w="4320" w:type="dxa"/>
            <w:tcBorders>
              <w:top w:val="nil"/>
              <w:left w:val="nil"/>
              <w:bottom w:val="single" w:sz="4" w:space="0" w:color="auto"/>
              <w:right w:val="single" w:sz="4" w:space="0" w:color="auto"/>
            </w:tcBorders>
            <w:vAlign w:val="center"/>
            <w:hideMark/>
          </w:tcPr>
          <w:p w14:paraId="6C56844E" w14:textId="77777777" w:rsidR="006264F5" w:rsidRPr="00D025ED" w:rsidRDefault="006264F5" w:rsidP="0001261A">
            <w:pPr>
              <w:rPr>
                <w:color w:val="000000"/>
                <w:sz w:val="20"/>
                <w:szCs w:val="20"/>
              </w:rPr>
            </w:pPr>
            <w:r w:rsidRPr="00D025ED">
              <w:rPr>
                <w:color w:val="000000"/>
                <w:sz w:val="20"/>
                <w:szCs w:val="20"/>
              </w:rPr>
              <w:t>Cash Flow ID (Auto Gen)</w:t>
            </w:r>
          </w:p>
        </w:tc>
        <w:tc>
          <w:tcPr>
            <w:tcW w:w="7200" w:type="dxa"/>
            <w:tcBorders>
              <w:top w:val="nil"/>
              <w:left w:val="nil"/>
              <w:bottom w:val="single" w:sz="4" w:space="0" w:color="auto"/>
              <w:right w:val="single" w:sz="4" w:space="0" w:color="auto"/>
            </w:tcBorders>
            <w:vAlign w:val="center"/>
            <w:hideMark/>
          </w:tcPr>
          <w:p w14:paraId="4E1E934E" w14:textId="77777777" w:rsidR="006264F5" w:rsidRPr="00D025ED" w:rsidRDefault="006264F5" w:rsidP="0001261A">
            <w:pPr>
              <w:rPr>
                <w:color w:val="000000"/>
                <w:sz w:val="20"/>
                <w:szCs w:val="20"/>
              </w:rPr>
            </w:pPr>
            <w:r w:rsidRPr="00D025ED">
              <w:rPr>
                <w:color w:val="000000"/>
                <w:sz w:val="20"/>
                <w:szCs w:val="20"/>
              </w:rPr>
              <w:t>IT tự sinh</w:t>
            </w:r>
          </w:p>
        </w:tc>
      </w:tr>
      <w:tr w:rsidR="006264F5" w:rsidRPr="00D025ED" w14:paraId="03BDE28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F3B436A" w14:textId="77777777" w:rsidR="006264F5" w:rsidRPr="00D025ED" w:rsidRDefault="006264F5" w:rsidP="0001261A">
            <w:pPr>
              <w:rPr>
                <w:color w:val="000000"/>
                <w:sz w:val="20"/>
                <w:szCs w:val="20"/>
              </w:rPr>
            </w:pPr>
            <w:r w:rsidRPr="00D025ED">
              <w:rPr>
                <w:color w:val="000000"/>
                <w:sz w:val="20"/>
                <w:szCs w:val="20"/>
              </w:rPr>
              <w:t>TRANSACTION_ID</w:t>
            </w:r>
          </w:p>
        </w:tc>
        <w:tc>
          <w:tcPr>
            <w:tcW w:w="4320" w:type="dxa"/>
            <w:tcBorders>
              <w:top w:val="nil"/>
              <w:left w:val="nil"/>
              <w:bottom w:val="single" w:sz="4" w:space="0" w:color="auto"/>
              <w:right w:val="single" w:sz="4" w:space="0" w:color="auto"/>
            </w:tcBorders>
            <w:vAlign w:val="center"/>
            <w:hideMark/>
          </w:tcPr>
          <w:p w14:paraId="0F96088F" w14:textId="77777777" w:rsidR="006264F5" w:rsidRPr="00D025ED" w:rsidRDefault="006264F5" w:rsidP="0001261A">
            <w:pPr>
              <w:rPr>
                <w:color w:val="000000"/>
                <w:sz w:val="20"/>
                <w:szCs w:val="20"/>
              </w:rPr>
            </w:pPr>
            <w:r w:rsidRPr="00D025ED">
              <w:rPr>
                <w:color w:val="000000"/>
                <w:sz w:val="20"/>
                <w:szCs w:val="20"/>
              </w:rPr>
              <w:t>Transaction ID (Auto Gen)</w:t>
            </w:r>
          </w:p>
        </w:tc>
        <w:tc>
          <w:tcPr>
            <w:tcW w:w="7200" w:type="dxa"/>
            <w:tcBorders>
              <w:top w:val="nil"/>
              <w:left w:val="nil"/>
              <w:bottom w:val="single" w:sz="4" w:space="0" w:color="auto"/>
              <w:right w:val="single" w:sz="4" w:space="0" w:color="auto"/>
            </w:tcBorders>
            <w:vAlign w:val="center"/>
            <w:hideMark/>
          </w:tcPr>
          <w:p w14:paraId="09D321A1" w14:textId="77777777" w:rsidR="006264F5" w:rsidRPr="00D025ED" w:rsidRDefault="006264F5" w:rsidP="0001261A">
            <w:pPr>
              <w:rPr>
                <w:color w:val="000000"/>
                <w:sz w:val="20"/>
                <w:szCs w:val="20"/>
              </w:rPr>
            </w:pPr>
            <w:r w:rsidRPr="00D025ED">
              <w:rPr>
                <w:color w:val="000000"/>
                <w:sz w:val="20"/>
                <w:szCs w:val="20"/>
              </w:rPr>
              <w:t>IT tự sinh</w:t>
            </w:r>
          </w:p>
        </w:tc>
      </w:tr>
      <w:tr w:rsidR="006264F5" w:rsidRPr="00D025ED" w14:paraId="5EC425D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6A70724" w14:textId="77777777" w:rsidR="006264F5" w:rsidRPr="00D025ED" w:rsidRDefault="006264F5" w:rsidP="0001261A">
            <w:pPr>
              <w:rPr>
                <w:color w:val="000000"/>
                <w:sz w:val="20"/>
                <w:szCs w:val="20"/>
              </w:rPr>
            </w:pPr>
            <w:r w:rsidRPr="00D025ED">
              <w:rPr>
                <w:color w:val="000000"/>
                <w:sz w:val="20"/>
                <w:szCs w:val="20"/>
              </w:rPr>
              <w:t>DEAL_ID</w:t>
            </w:r>
          </w:p>
        </w:tc>
        <w:tc>
          <w:tcPr>
            <w:tcW w:w="4320" w:type="dxa"/>
            <w:tcBorders>
              <w:top w:val="nil"/>
              <w:left w:val="nil"/>
              <w:bottom w:val="single" w:sz="4" w:space="0" w:color="auto"/>
              <w:right w:val="single" w:sz="4" w:space="0" w:color="auto"/>
            </w:tcBorders>
            <w:vAlign w:val="center"/>
            <w:hideMark/>
          </w:tcPr>
          <w:p w14:paraId="70C9C438" w14:textId="77777777" w:rsidR="006264F5" w:rsidRPr="00D025ED" w:rsidRDefault="006264F5" w:rsidP="0001261A">
            <w:pPr>
              <w:rPr>
                <w:color w:val="000000"/>
                <w:sz w:val="20"/>
                <w:szCs w:val="20"/>
              </w:rPr>
            </w:pPr>
            <w:r w:rsidRPr="00D025ED">
              <w:rPr>
                <w:color w:val="000000"/>
                <w:sz w:val="20"/>
                <w:szCs w:val="20"/>
              </w:rPr>
              <w:t>Kondor+ automatically displays the Deal Id when the deal is inserted.</w:t>
            </w:r>
          </w:p>
        </w:tc>
        <w:tc>
          <w:tcPr>
            <w:tcW w:w="7200" w:type="dxa"/>
            <w:tcBorders>
              <w:top w:val="nil"/>
              <w:left w:val="nil"/>
              <w:bottom w:val="single" w:sz="4" w:space="0" w:color="auto"/>
              <w:right w:val="single" w:sz="4" w:space="0" w:color="auto"/>
            </w:tcBorders>
            <w:vAlign w:val="center"/>
            <w:hideMark/>
          </w:tcPr>
          <w:p w14:paraId="077997E0" w14:textId="77777777" w:rsidR="006264F5" w:rsidRPr="00D025ED" w:rsidRDefault="006264F5" w:rsidP="0001261A">
            <w:pPr>
              <w:rPr>
                <w:color w:val="000000"/>
                <w:sz w:val="20"/>
                <w:szCs w:val="20"/>
              </w:rPr>
            </w:pPr>
            <w:r w:rsidRPr="00D025ED">
              <w:rPr>
                <w:color w:val="000000"/>
                <w:sz w:val="20"/>
                <w:szCs w:val="20"/>
              </w:rPr>
              <w:t>RepoDeals_Id</w:t>
            </w:r>
          </w:p>
        </w:tc>
      </w:tr>
      <w:tr w:rsidR="006264F5" w:rsidRPr="00D025ED" w14:paraId="51C6533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5ECB586" w14:textId="77777777" w:rsidR="006264F5" w:rsidRPr="00D025ED" w:rsidRDefault="006264F5" w:rsidP="0001261A">
            <w:pPr>
              <w:rPr>
                <w:color w:val="000000"/>
                <w:sz w:val="20"/>
                <w:szCs w:val="20"/>
              </w:rPr>
            </w:pPr>
            <w:r w:rsidRPr="00D025ED">
              <w:rPr>
                <w:color w:val="000000"/>
                <w:sz w:val="20"/>
                <w:szCs w:val="20"/>
              </w:rPr>
              <w:t>LINE</w:t>
            </w:r>
          </w:p>
        </w:tc>
        <w:tc>
          <w:tcPr>
            <w:tcW w:w="4320" w:type="dxa"/>
            <w:tcBorders>
              <w:top w:val="nil"/>
              <w:left w:val="nil"/>
              <w:bottom w:val="single" w:sz="4" w:space="0" w:color="auto"/>
              <w:right w:val="single" w:sz="4" w:space="0" w:color="auto"/>
            </w:tcBorders>
            <w:vAlign w:val="center"/>
            <w:hideMark/>
          </w:tcPr>
          <w:p w14:paraId="04FC984B" w14:textId="77777777" w:rsidR="006264F5" w:rsidRPr="00D025ED" w:rsidRDefault="006264F5" w:rsidP="0001261A">
            <w:pPr>
              <w:rPr>
                <w:color w:val="000000"/>
                <w:sz w:val="20"/>
                <w:szCs w:val="20"/>
              </w:rPr>
            </w:pPr>
            <w:r w:rsidRPr="00D025ED">
              <w:rPr>
                <w:color w:val="000000"/>
                <w:sz w:val="20"/>
                <w:szCs w:val="20"/>
              </w:rPr>
              <w:t>Security line index.</w:t>
            </w:r>
          </w:p>
        </w:tc>
        <w:tc>
          <w:tcPr>
            <w:tcW w:w="7200" w:type="dxa"/>
            <w:tcBorders>
              <w:top w:val="nil"/>
              <w:left w:val="nil"/>
              <w:bottom w:val="single" w:sz="4" w:space="0" w:color="auto"/>
              <w:right w:val="single" w:sz="4" w:space="0" w:color="auto"/>
            </w:tcBorders>
            <w:vAlign w:val="center"/>
            <w:hideMark/>
          </w:tcPr>
          <w:p w14:paraId="696B3B14" w14:textId="77777777" w:rsidR="006264F5" w:rsidRPr="00D025ED" w:rsidRDefault="006264F5" w:rsidP="0001261A">
            <w:pPr>
              <w:rPr>
                <w:color w:val="000000"/>
                <w:sz w:val="20"/>
                <w:szCs w:val="20"/>
              </w:rPr>
            </w:pPr>
            <w:r w:rsidRPr="00D025ED">
              <w:rPr>
                <w:color w:val="000000"/>
                <w:sz w:val="20"/>
                <w:szCs w:val="20"/>
              </w:rPr>
              <w:t>Line</w:t>
            </w:r>
          </w:p>
        </w:tc>
      </w:tr>
      <w:tr w:rsidR="006264F5" w:rsidRPr="00D025ED" w14:paraId="18148C5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0727257" w14:textId="77777777" w:rsidR="006264F5" w:rsidRPr="00D025ED" w:rsidRDefault="006264F5" w:rsidP="0001261A">
            <w:pPr>
              <w:rPr>
                <w:color w:val="000000"/>
                <w:sz w:val="20"/>
                <w:szCs w:val="20"/>
              </w:rPr>
            </w:pPr>
            <w:r w:rsidRPr="00D025ED">
              <w:rPr>
                <w:color w:val="000000"/>
                <w:sz w:val="20"/>
                <w:szCs w:val="20"/>
              </w:rPr>
              <w:t>USED</w:t>
            </w:r>
          </w:p>
        </w:tc>
        <w:tc>
          <w:tcPr>
            <w:tcW w:w="4320" w:type="dxa"/>
            <w:tcBorders>
              <w:top w:val="nil"/>
              <w:left w:val="nil"/>
              <w:bottom w:val="single" w:sz="4" w:space="0" w:color="auto"/>
              <w:right w:val="single" w:sz="4" w:space="0" w:color="auto"/>
            </w:tcBorders>
            <w:vAlign w:val="center"/>
            <w:hideMark/>
          </w:tcPr>
          <w:p w14:paraId="019950E5" w14:textId="77777777" w:rsidR="006264F5" w:rsidRPr="00D025ED" w:rsidRDefault="006264F5" w:rsidP="0001261A">
            <w:pPr>
              <w:rPr>
                <w:color w:val="000000"/>
                <w:sz w:val="20"/>
                <w:szCs w:val="20"/>
              </w:rPr>
            </w:pPr>
            <w:r w:rsidRPr="00D025ED">
              <w:rPr>
                <w:color w:val="000000"/>
                <w:sz w:val="20"/>
                <w:szCs w:val="20"/>
              </w:rPr>
              <w:t>Indicates how the underlying is used.</w:t>
            </w:r>
          </w:p>
        </w:tc>
        <w:tc>
          <w:tcPr>
            <w:tcW w:w="7200" w:type="dxa"/>
            <w:tcBorders>
              <w:top w:val="nil"/>
              <w:left w:val="nil"/>
              <w:bottom w:val="single" w:sz="4" w:space="0" w:color="auto"/>
              <w:right w:val="single" w:sz="4" w:space="0" w:color="auto"/>
            </w:tcBorders>
            <w:vAlign w:val="center"/>
            <w:hideMark/>
          </w:tcPr>
          <w:p w14:paraId="71C11A22" w14:textId="77777777" w:rsidR="006264F5" w:rsidRPr="00D025ED" w:rsidRDefault="006264F5" w:rsidP="0001261A">
            <w:pPr>
              <w:rPr>
                <w:color w:val="000000"/>
                <w:sz w:val="20"/>
                <w:szCs w:val="20"/>
              </w:rPr>
            </w:pPr>
            <w:r w:rsidRPr="00D025ED">
              <w:rPr>
                <w:color w:val="000000"/>
                <w:sz w:val="20"/>
                <w:szCs w:val="20"/>
              </w:rPr>
              <w:t>Used</w:t>
            </w:r>
          </w:p>
        </w:tc>
      </w:tr>
      <w:tr w:rsidR="006264F5" w:rsidRPr="00D025ED" w14:paraId="13E14EE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75943C4" w14:textId="77777777" w:rsidR="006264F5" w:rsidRPr="00D025ED" w:rsidRDefault="006264F5" w:rsidP="0001261A">
            <w:pPr>
              <w:rPr>
                <w:color w:val="000000"/>
                <w:sz w:val="20"/>
                <w:szCs w:val="20"/>
              </w:rPr>
            </w:pPr>
            <w:r w:rsidRPr="00D025ED">
              <w:rPr>
                <w:color w:val="000000"/>
                <w:sz w:val="20"/>
                <w:szCs w:val="20"/>
              </w:rPr>
              <w:t>BONDS_ID</w:t>
            </w:r>
          </w:p>
        </w:tc>
        <w:tc>
          <w:tcPr>
            <w:tcW w:w="4320" w:type="dxa"/>
            <w:tcBorders>
              <w:top w:val="nil"/>
              <w:left w:val="nil"/>
              <w:bottom w:val="single" w:sz="4" w:space="0" w:color="auto"/>
              <w:right w:val="single" w:sz="4" w:space="0" w:color="auto"/>
            </w:tcBorders>
            <w:vAlign w:val="center"/>
            <w:hideMark/>
          </w:tcPr>
          <w:p w14:paraId="6689A5B2" w14:textId="77777777" w:rsidR="006264F5" w:rsidRPr="00D025ED" w:rsidRDefault="006264F5" w:rsidP="0001261A">
            <w:pPr>
              <w:rPr>
                <w:color w:val="000000"/>
                <w:sz w:val="20"/>
                <w:szCs w:val="20"/>
              </w:rPr>
            </w:pPr>
            <w:r w:rsidRPr="00D025ED">
              <w:rPr>
                <w:color w:val="000000"/>
                <w:sz w:val="20"/>
                <w:szCs w:val="20"/>
              </w:rPr>
              <w:t>ID của underlying bond  trong hợp đồng repo</w:t>
            </w:r>
          </w:p>
        </w:tc>
        <w:tc>
          <w:tcPr>
            <w:tcW w:w="7200" w:type="dxa"/>
            <w:tcBorders>
              <w:top w:val="nil"/>
              <w:left w:val="nil"/>
              <w:bottom w:val="single" w:sz="4" w:space="0" w:color="auto"/>
              <w:right w:val="single" w:sz="4" w:space="0" w:color="auto"/>
            </w:tcBorders>
            <w:vAlign w:val="center"/>
            <w:hideMark/>
          </w:tcPr>
          <w:p w14:paraId="49A6824B" w14:textId="77777777" w:rsidR="006264F5" w:rsidRPr="00D025ED" w:rsidRDefault="006264F5" w:rsidP="0001261A">
            <w:pPr>
              <w:rPr>
                <w:color w:val="000000"/>
                <w:sz w:val="20"/>
                <w:szCs w:val="20"/>
              </w:rPr>
            </w:pPr>
            <w:r w:rsidRPr="00D025ED">
              <w:rPr>
                <w:color w:val="000000"/>
                <w:sz w:val="20"/>
                <w:szCs w:val="20"/>
              </w:rPr>
              <w:t>Bonds_Id</w:t>
            </w:r>
          </w:p>
        </w:tc>
      </w:tr>
      <w:tr w:rsidR="006264F5" w:rsidRPr="00D025ED" w14:paraId="006EF5F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59D2E6A" w14:textId="77777777" w:rsidR="006264F5" w:rsidRPr="00D025ED" w:rsidRDefault="006264F5" w:rsidP="0001261A">
            <w:pPr>
              <w:rPr>
                <w:color w:val="000000"/>
                <w:sz w:val="20"/>
                <w:szCs w:val="20"/>
              </w:rPr>
            </w:pPr>
            <w:r w:rsidRPr="00D025ED">
              <w:rPr>
                <w:color w:val="000000"/>
                <w:sz w:val="20"/>
                <w:szCs w:val="20"/>
              </w:rPr>
              <w:t>EQUITIES_ID</w:t>
            </w:r>
          </w:p>
        </w:tc>
        <w:tc>
          <w:tcPr>
            <w:tcW w:w="4320" w:type="dxa"/>
            <w:tcBorders>
              <w:top w:val="nil"/>
              <w:left w:val="nil"/>
              <w:bottom w:val="single" w:sz="4" w:space="0" w:color="auto"/>
              <w:right w:val="single" w:sz="4" w:space="0" w:color="auto"/>
            </w:tcBorders>
            <w:vAlign w:val="center"/>
            <w:hideMark/>
          </w:tcPr>
          <w:p w14:paraId="3A0A7652" w14:textId="77777777" w:rsidR="006264F5" w:rsidRPr="00D025ED" w:rsidRDefault="006264F5" w:rsidP="0001261A">
            <w:pPr>
              <w:rPr>
                <w:color w:val="000000"/>
                <w:sz w:val="20"/>
                <w:szCs w:val="20"/>
              </w:rPr>
            </w:pPr>
            <w:r w:rsidRPr="00D025ED">
              <w:rPr>
                <w:color w:val="000000"/>
                <w:sz w:val="20"/>
                <w:szCs w:val="20"/>
              </w:rPr>
              <w:t xml:space="preserve">ID của underlyin g equity </w:t>
            </w:r>
          </w:p>
        </w:tc>
        <w:tc>
          <w:tcPr>
            <w:tcW w:w="7200" w:type="dxa"/>
            <w:tcBorders>
              <w:top w:val="nil"/>
              <w:left w:val="nil"/>
              <w:bottom w:val="single" w:sz="4" w:space="0" w:color="auto"/>
              <w:right w:val="single" w:sz="4" w:space="0" w:color="auto"/>
            </w:tcBorders>
            <w:vAlign w:val="center"/>
            <w:hideMark/>
          </w:tcPr>
          <w:p w14:paraId="3E69EB26" w14:textId="77777777" w:rsidR="006264F5" w:rsidRPr="00D025ED" w:rsidRDefault="006264F5" w:rsidP="0001261A">
            <w:pPr>
              <w:rPr>
                <w:color w:val="000000"/>
                <w:sz w:val="20"/>
                <w:szCs w:val="20"/>
              </w:rPr>
            </w:pPr>
            <w:r w:rsidRPr="00D025ED">
              <w:rPr>
                <w:color w:val="000000"/>
                <w:sz w:val="20"/>
                <w:szCs w:val="20"/>
              </w:rPr>
              <w:t>Equities_Id</w:t>
            </w:r>
          </w:p>
        </w:tc>
      </w:tr>
      <w:tr w:rsidR="006264F5" w:rsidRPr="00D025ED" w14:paraId="25011757"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BDE9A16" w14:textId="77777777" w:rsidR="006264F5" w:rsidRPr="00D025ED" w:rsidRDefault="006264F5" w:rsidP="0001261A">
            <w:pPr>
              <w:rPr>
                <w:color w:val="000000"/>
                <w:sz w:val="20"/>
                <w:szCs w:val="20"/>
              </w:rPr>
            </w:pPr>
            <w:r w:rsidRPr="00D025ED">
              <w:rPr>
                <w:color w:val="000000"/>
                <w:sz w:val="20"/>
                <w:szCs w:val="20"/>
              </w:rPr>
              <w:t>MBS_CMO_ABS_ID</w:t>
            </w:r>
          </w:p>
        </w:tc>
        <w:tc>
          <w:tcPr>
            <w:tcW w:w="4320" w:type="dxa"/>
            <w:tcBorders>
              <w:top w:val="nil"/>
              <w:left w:val="nil"/>
              <w:bottom w:val="single" w:sz="4" w:space="0" w:color="auto"/>
              <w:right w:val="single" w:sz="4" w:space="0" w:color="auto"/>
            </w:tcBorders>
            <w:vAlign w:val="center"/>
            <w:hideMark/>
          </w:tcPr>
          <w:p w14:paraId="65CA0EEA" w14:textId="77777777" w:rsidR="006264F5" w:rsidRPr="00D025ED" w:rsidRDefault="006264F5" w:rsidP="0001261A">
            <w:pPr>
              <w:rPr>
                <w:color w:val="000000"/>
                <w:sz w:val="20"/>
                <w:szCs w:val="20"/>
              </w:rPr>
            </w:pPr>
            <w:r w:rsidRPr="00D025ED">
              <w:rPr>
                <w:color w:val="000000"/>
                <w:sz w:val="20"/>
                <w:szCs w:val="20"/>
              </w:rPr>
              <w:t>Id for MbcCmoAbs Table</w:t>
            </w:r>
          </w:p>
        </w:tc>
        <w:tc>
          <w:tcPr>
            <w:tcW w:w="7200" w:type="dxa"/>
            <w:tcBorders>
              <w:top w:val="nil"/>
              <w:left w:val="nil"/>
              <w:bottom w:val="single" w:sz="4" w:space="0" w:color="auto"/>
              <w:right w:val="single" w:sz="4" w:space="0" w:color="auto"/>
            </w:tcBorders>
            <w:vAlign w:val="center"/>
            <w:hideMark/>
          </w:tcPr>
          <w:p w14:paraId="13AB12E8" w14:textId="77777777" w:rsidR="006264F5" w:rsidRPr="00D025ED" w:rsidRDefault="006264F5" w:rsidP="0001261A">
            <w:pPr>
              <w:rPr>
                <w:color w:val="000000"/>
                <w:sz w:val="20"/>
                <w:szCs w:val="20"/>
              </w:rPr>
            </w:pPr>
            <w:r w:rsidRPr="00D025ED">
              <w:rPr>
                <w:color w:val="000000"/>
                <w:sz w:val="20"/>
                <w:szCs w:val="20"/>
              </w:rPr>
              <w:t>MbsCmoAbs_Id</w:t>
            </w:r>
          </w:p>
        </w:tc>
      </w:tr>
      <w:tr w:rsidR="006264F5" w:rsidRPr="00D025ED" w14:paraId="7C0E165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5E91BE7" w14:textId="77777777" w:rsidR="006264F5" w:rsidRPr="00D025ED" w:rsidRDefault="006264F5" w:rsidP="0001261A">
            <w:pPr>
              <w:rPr>
                <w:color w:val="000000"/>
                <w:sz w:val="20"/>
                <w:szCs w:val="20"/>
              </w:rPr>
            </w:pPr>
            <w:r w:rsidRPr="00D025ED">
              <w:rPr>
                <w:color w:val="000000"/>
                <w:sz w:val="20"/>
                <w:szCs w:val="20"/>
              </w:rPr>
              <w:t>PAPERS_ID</w:t>
            </w:r>
          </w:p>
        </w:tc>
        <w:tc>
          <w:tcPr>
            <w:tcW w:w="4320" w:type="dxa"/>
            <w:tcBorders>
              <w:top w:val="nil"/>
              <w:left w:val="nil"/>
              <w:bottom w:val="single" w:sz="4" w:space="0" w:color="auto"/>
              <w:right w:val="single" w:sz="4" w:space="0" w:color="auto"/>
            </w:tcBorders>
            <w:vAlign w:val="center"/>
            <w:hideMark/>
          </w:tcPr>
          <w:p w14:paraId="4AE048B4" w14:textId="77777777" w:rsidR="006264F5" w:rsidRPr="00D025ED" w:rsidRDefault="006264F5" w:rsidP="0001261A">
            <w:pPr>
              <w:rPr>
                <w:color w:val="000000"/>
                <w:sz w:val="20"/>
                <w:szCs w:val="20"/>
              </w:rPr>
            </w:pPr>
            <w:r w:rsidRPr="00D025ED">
              <w:rPr>
                <w:color w:val="000000"/>
                <w:sz w:val="20"/>
                <w:szCs w:val="20"/>
              </w:rPr>
              <w:t>Id của underlying Paper</w:t>
            </w:r>
          </w:p>
        </w:tc>
        <w:tc>
          <w:tcPr>
            <w:tcW w:w="7200" w:type="dxa"/>
            <w:tcBorders>
              <w:top w:val="nil"/>
              <w:left w:val="nil"/>
              <w:bottom w:val="single" w:sz="4" w:space="0" w:color="auto"/>
              <w:right w:val="single" w:sz="4" w:space="0" w:color="auto"/>
            </w:tcBorders>
            <w:vAlign w:val="center"/>
            <w:hideMark/>
          </w:tcPr>
          <w:p w14:paraId="19520ECA" w14:textId="77777777" w:rsidR="006264F5" w:rsidRPr="00D025ED" w:rsidRDefault="006264F5" w:rsidP="0001261A">
            <w:pPr>
              <w:rPr>
                <w:color w:val="000000"/>
                <w:sz w:val="20"/>
                <w:szCs w:val="20"/>
              </w:rPr>
            </w:pPr>
            <w:r w:rsidRPr="00D025ED">
              <w:rPr>
                <w:color w:val="000000"/>
                <w:sz w:val="20"/>
                <w:szCs w:val="20"/>
              </w:rPr>
              <w:t>Papers_Id</w:t>
            </w:r>
          </w:p>
        </w:tc>
      </w:tr>
      <w:tr w:rsidR="006264F5" w:rsidRPr="00D025ED" w14:paraId="6CA9E8F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37C52A9" w14:textId="77777777" w:rsidR="006264F5" w:rsidRPr="00D025ED" w:rsidRDefault="006264F5" w:rsidP="0001261A">
            <w:pPr>
              <w:rPr>
                <w:color w:val="000000"/>
                <w:sz w:val="20"/>
                <w:szCs w:val="20"/>
              </w:rPr>
            </w:pPr>
            <w:r w:rsidRPr="00D025ED">
              <w:rPr>
                <w:color w:val="000000"/>
                <w:sz w:val="20"/>
                <w:szCs w:val="20"/>
              </w:rPr>
              <w:t>BONDS_SAMPLES_ID</w:t>
            </w:r>
          </w:p>
        </w:tc>
        <w:tc>
          <w:tcPr>
            <w:tcW w:w="4320" w:type="dxa"/>
            <w:tcBorders>
              <w:top w:val="nil"/>
              <w:left w:val="nil"/>
              <w:bottom w:val="single" w:sz="4" w:space="0" w:color="auto"/>
              <w:right w:val="single" w:sz="4" w:space="0" w:color="auto"/>
            </w:tcBorders>
            <w:vAlign w:val="center"/>
            <w:hideMark/>
          </w:tcPr>
          <w:p w14:paraId="137C00D4" w14:textId="77777777" w:rsidR="006264F5" w:rsidRPr="00D025ED" w:rsidRDefault="006264F5" w:rsidP="0001261A">
            <w:pPr>
              <w:rPr>
                <w:color w:val="000000"/>
                <w:sz w:val="20"/>
                <w:szCs w:val="20"/>
              </w:rPr>
            </w:pPr>
            <w:r w:rsidRPr="00D025ED">
              <w:rPr>
                <w:color w:val="000000"/>
                <w:sz w:val="20"/>
                <w:szCs w:val="20"/>
              </w:rPr>
              <w:t>ID of a bond sample</w:t>
            </w:r>
          </w:p>
        </w:tc>
        <w:tc>
          <w:tcPr>
            <w:tcW w:w="7200" w:type="dxa"/>
            <w:tcBorders>
              <w:top w:val="nil"/>
              <w:left w:val="nil"/>
              <w:bottom w:val="single" w:sz="4" w:space="0" w:color="auto"/>
              <w:right w:val="single" w:sz="4" w:space="0" w:color="auto"/>
            </w:tcBorders>
            <w:vAlign w:val="center"/>
            <w:hideMark/>
          </w:tcPr>
          <w:p w14:paraId="173879EB" w14:textId="77777777" w:rsidR="006264F5" w:rsidRPr="00D025ED" w:rsidRDefault="006264F5" w:rsidP="0001261A">
            <w:pPr>
              <w:rPr>
                <w:color w:val="000000"/>
                <w:sz w:val="20"/>
                <w:szCs w:val="20"/>
              </w:rPr>
            </w:pPr>
            <w:r w:rsidRPr="00D025ED">
              <w:rPr>
                <w:color w:val="000000"/>
                <w:sz w:val="20"/>
                <w:szCs w:val="20"/>
              </w:rPr>
              <w:t>BondsSamples_Id</w:t>
            </w:r>
          </w:p>
        </w:tc>
      </w:tr>
      <w:tr w:rsidR="006264F5" w:rsidRPr="00D025ED" w14:paraId="185B00E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D5C09BA" w14:textId="77777777" w:rsidR="006264F5" w:rsidRPr="00D025ED" w:rsidRDefault="006264F5" w:rsidP="0001261A">
            <w:pPr>
              <w:rPr>
                <w:color w:val="000000"/>
                <w:sz w:val="20"/>
                <w:szCs w:val="20"/>
              </w:rPr>
            </w:pPr>
            <w:r w:rsidRPr="00D025ED">
              <w:rPr>
                <w:color w:val="000000"/>
                <w:sz w:val="20"/>
                <w:szCs w:val="20"/>
              </w:rPr>
              <w:t>EQUITIES_SAMPLES_ID</w:t>
            </w:r>
          </w:p>
        </w:tc>
        <w:tc>
          <w:tcPr>
            <w:tcW w:w="4320" w:type="dxa"/>
            <w:tcBorders>
              <w:top w:val="nil"/>
              <w:left w:val="nil"/>
              <w:bottom w:val="single" w:sz="4" w:space="0" w:color="auto"/>
              <w:right w:val="single" w:sz="4" w:space="0" w:color="auto"/>
            </w:tcBorders>
            <w:vAlign w:val="center"/>
            <w:hideMark/>
          </w:tcPr>
          <w:p w14:paraId="5EEDF9E9" w14:textId="77777777" w:rsidR="006264F5" w:rsidRPr="00D025ED" w:rsidRDefault="006264F5" w:rsidP="0001261A">
            <w:pPr>
              <w:rPr>
                <w:color w:val="000000"/>
                <w:sz w:val="20"/>
                <w:szCs w:val="20"/>
              </w:rPr>
            </w:pPr>
            <w:r w:rsidRPr="00D025ED">
              <w:rPr>
                <w:color w:val="000000"/>
                <w:sz w:val="20"/>
                <w:szCs w:val="20"/>
              </w:rPr>
              <w:t>Id of an equity sample.</w:t>
            </w:r>
          </w:p>
        </w:tc>
        <w:tc>
          <w:tcPr>
            <w:tcW w:w="7200" w:type="dxa"/>
            <w:tcBorders>
              <w:top w:val="nil"/>
              <w:left w:val="nil"/>
              <w:bottom w:val="single" w:sz="4" w:space="0" w:color="auto"/>
              <w:right w:val="single" w:sz="4" w:space="0" w:color="auto"/>
            </w:tcBorders>
            <w:vAlign w:val="center"/>
            <w:hideMark/>
          </w:tcPr>
          <w:p w14:paraId="6A995B93" w14:textId="77777777" w:rsidR="006264F5" w:rsidRPr="00D025ED" w:rsidRDefault="006264F5" w:rsidP="0001261A">
            <w:pPr>
              <w:rPr>
                <w:color w:val="000000"/>
                <w:sz w:val="20"/>
                <w:szCs w:val="20"/>
              </w:rPr>
            </w:pPr>
            <w:r w:rsidRPr="00D025ED">
              <w:rPr>
                <w:color w:val="000000"/>
                <w:sz w:val="20"/>
                <w:szCs w:val="20"/>
              </w:rPr>
              <w:t>EquitiesSamples_Id</w:t>
            </w:r>
          </w:p>
        </w:tc>
      </w:tr>
      <w:tr w:rsidR="006264F5" w:rsidRPr="00D025ED" w14:paraId="4F79071A"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63D6F7B" w14:textId="77777777" w:rsidR="006264F5" w:rsidRPr="00D025ED" w:rsidRDefault="006264F5" w:rsidP="0001261A">
            <w:pPr>
              <w:rPr>
                <w:color w:val="000000"/>
                <w:sz w:val="20"/>
                <w:szCs w:val="20"/>
              </w:rPr>
            </w:pPr>
            <w:r w:rsidRPr="00D025ED">
              <w:rPr>
                <w:color w:val="000000"/>
                <w:sz w:val="20"/>
                <w:szCs w:val="20"/>
              </w:rPr>
              <w:t>MBS_ABS_SAMPLES_ID</w:t>
            </w:r>
          </w:p>
        </w:tc>
        <w:tc>
          <w:tcPr>
            <w:tcW w:w="4320" w:type="dxa"/>
            <w:tcBorders>
              <w:top w:val="nil"/>
              <w:left w:val="nil"/>
              <w:bottom w:val="single" w:sz="4" w:space="0" w:color="auto"/>
              <w:right w:val="single" w:sz="4" w:space="0" w:color="auto"/>
            </w:tcBorders>
            <w:vAlign w:val="center"/>
            <w:hideMark/>
          </w:tcPr>
          <w:p w14:paraId="2DEAC748" w14:textId="77777777" w:rsidR="006264F5" w:rsidRPr="00D025ED" w:rsidRDefault="006264F5" w:rsidP="0001261A">
            <w:pPr>
              <w:rPr>
                <w:color w:val="000000"/>
                <w:sz w:val="20"/>
                <w:szCs w:val="20"/>
              </w:rPr>
            </w:pPr>
            <w:r w:rsidRPr="00D025ED">
              <w:rPr>
                <w:color w:val="000000"/>
                <w:sz w:val="20"/>
                <w:szCs w:val="20"/>
              </w:rPr>
              <w:t>Id of a MSB/ABS Tranches sample.</w:t>
            </w:r>
          </w:p>
        </w:tc>
        <w:tc>
          <w:tcPr>
            <w:tcW w:w="7200" w:type="dxa"/>
            <w:tcBorders>
              <w:top w:val="nil"/>
              <w:left w:val="nil"/>
              <w:bottom w:val="single" w:sz="4" w:space="0" w:color="auto"/>
              <w:right w:val="single" w:sz="4" w:space="0" w:color="auto"/>
            </w:tcBorders>
            <w:vAlign w:val="center"/>
            <w:hideMark/>
          </w:tcPr>
          <w:p w14:paraId="22EBE9E7" w14:textId="77777777" w:rsidR="006264F5" w:rsidRPr="00D025ED" w:rsidRDefault="006264F5" w:rsidP="0001261A">
            <w:pPr>
              <w:rPr>
                <w:color w:val="000000"/>
                <w:sz w:val="20"/>
                <w:szCs w:val="20"/>
              </w:rPr>
            </w:pPr>
            <w:r w:rsidRPr="00D025ED">
              <w:rPr>
                <w:color w:val="000000"/>
                <w:sz w:val="20"/>
                <w:szCs w:val="20"/>
              </w:rPr>
              <w:t>MbsAbsSamples_Id</w:t>
            </w:r>
          </w:p>
        </w:tc>
      </w:tr>
      <w:tr w:rsidR="006264F5" w:rsidRPr="00D025ED" w14:paraId="6A73B57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1125585" w14:textId="77777777" w:rsidR="006264F5" w:rsidRPr="00D025ED" w:rsidRDefault="006264F5" w:rsidP="0001261A">
            <w:pPr>
              <w:rPr>
                <w:color w:val="000000"/>
                <w:sz w:val="20"/>
                <w:szCs w:val="20"/>
              </w:rPr>
            </w:pPr>
            <w:r w:rsidRPr="00D025ED">
              <w:rPr>
                <w:color w:val="000000"/>
                <w:sz w:val="20"/>
                <w:szCs w:val="20"/>
              </w:rPr>
              <w:t>PAPERS_SAMPLES_ID</w:t>
            </w:r>
          </w:p>
        </w:tc>
        <w:tc>
          <w:tcPr>
            <w:tcW w:w="4320" w:type="dxa"/>
            <w:tcBorders>
              <w:top w:val="nil"/>
              <w:left w:val="nil"/>
              <w:bottom w:val="single" w:sz="4" w:space="0" w:color="auto"/>
              <w:right w:val="single" w:sz="4" w:space="0" w:color="auto"/>
            </w:tcBorders>
            <w:vAlign w:val="center"/>
            <w:hideMark/>
          </w:tcPr>
          <w:p w14:paraId="6767D0CA" w14:textId="77777777" w:rsidR="006264F5" w:rsidRPr="00D025ED" w:rsidRDefault="006264F5" w:rsidP="0001261A">
            <w:pPr>
              <w:rPr>
                <w:color w:val="000000"/>
                <w:sz w:val="20"/>
                <w:szCs w:val="20"/>
              </w:rPr>
            </w:pPr>
            <w:r w:rsidRPr="00D025ED">
              <w:rPr>
                <w:color w:val="000000"/>
                <w:sz w:val="20"/>
                <w:szCs w:val="20"/>
              </w:rPr>
              <w:t>Id of a paper  CD sample.</w:t>
            </w:r>
          </w:p>
        </w:tc>
        <w:tc>
          <w:tcPr>
            <w:tcW w:w="7200" w:type="dxa"/>
            <w:tcBorders>
              <w:top w:val="nil"/>
              <w:left w:val="nil"/>
              <w:bottom w:val="single" w:sz="4" w:space="0" w:color="auto"/>
              <w:right w:val="single" w:sz="4" w:space="0" w:color="auto"/>
            </w:tcBorders>
            <w:vAlign w:val="center"/>
            <w:hideMark/>
          </w:tcPr>
          <w:p w14:paraId="14C1D0CB" w14:textId="77777777" w:rsidR="006264F5" w:rsidRPr="00D025ED" w:rsidRDefault="006264F5" w:rsidP="0001261A">
            <w:pPr>
              <w:rPr>
                <w:color w:val="000000"/>
                <w:sz w:val="20"/>
                <w:szCs w:val="20"/>
              </w:rPr>
            </w:pPr>
            <w:r w:rsidRPr="00D025ED">
              <w:rPr>
                <w:color w:val="000000"/>
                <w:sz w:val="20"/>
                <w:szCs w:val="20"/>
              </w:rPr>
              <w:t>PapersSamples_Id</w:t>
            </w:r>
          </w:p>
        </w:tc>
      </w:tr>
      <w:tr w:rsidR="006264F5" w:rsidRPr="00D025ED" w14:paraId="160C1EF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40484A4" w14:textId="77777777" w:rsidR="006264F5" w:rsidRPr="00D025ED" w:rsidRDefault="006264F5" w:rsidP="0001261A">
            <w:pPr>
              <w:rPr>
                <w:color w:val="000000"/>
                <w:sz w:val="20"/>
                <w:szCs w:val="20"/>
              </w:rPr>
            </w:pPr>
            <w:r w:rsidRPr="00D025ED">
              <w:rPr>
                <w:color w:val="000000"/>
                <w:sz w:val="20"/>
                <w:szCs w:val="20"/>
              </w:rPr>
              <w:t>START_DATE</w:t>
            </w:r>
          </w:p>
        </w:tc>
        <w:tc>
          <w:tcPr>
            <w:tcW w:w="4320" w:type="dxa"/>
            <w:tcBorders>
              <w:top w:val="nil"/>
              <w:left w:val="nil"/>
              <w:bottom w:val="single" w:sz="4" w:space="0" w:color="auto"/>
              <w:right w:val="single" w:sz="4" w:space="0" w:color="auto"/>
            </w:tcBorders>
            <w:vAlign w:val="center"/>
            <w:hideMark/>
          </w:tcPr>
          <w:p w14:paraId="6C618A8D" w14:textId="77777777" w:rsidR="006264F5" w:rsidRPr="00D025ED" w:rsidRDefault="006264F5" w:rsidP="0001261A">
            <w:pPr>
              <w:rPr>
                <w:color w:val="000000"/>
                <w:sz w:val="20"/>
                <w:szCs w:val="20"/>
              </w:rPr>
            </w:pPr>
            <w:r w:rsidRPr="00D025ED">
              <w:rPr>
                <w:color w:val="000000"/>
                <w:sz w:val="20"/>
                <w:szCs w:val="20"/>
              </w:rPr>
              <w:t>Specifies the start date of the chosen cash flow. Mandatory if IsUsed = YES</w:t>
            </w:r>
          </w:p>
        </w:tc>
        <w:tc>
          <w:tcPr>
            <w:tcW w:w="7200" w:type="dxa"/>
            <w:tcBorders>
              <w:top w:val="nil"/>
              <w:left w:val="nil"/>
              <w:bottom w:val="single" w:sz="4" w:space="0" w:color="auto"/>
              <w:right w:val="single" w:sz="4" w:space="0" w:color="auto"/>
            </w:tcBorders>
            <w:vAlign w:val="center"/>
            <w:hideMark/>
          </w:tcPr>
          <w:p w14:paraId="750D308A" w14:textId="77777777" w:rsidR="006264F5" w:rsidRPr="00D025ED" w:rsidRDefault="006264F5" w:rsidP="0001261A">
            <w:pPr>
              <w:rPr>
                <w:color w:val="000000"/>
                <w:sz w:val="20"/>
                <w:szCs w:val="20"/>
              </w:rPr>
            </w:pPr>
            <w:r w:rsidRPr="00D025ED">
              <w:rPr>
                <w:color w:val="000000"/>
                <w:sz w:val="20"/>
                <w:szCs w:val="20"/>
              </w:rPr>
              <w:t>StartDate</w:t>
            </w:r>
          </w:p>
        </w:tc>
      </w:tr>
      <w:tr w:rsidR="006264F5" w:rsidRPr="00D025ED" w14:paraId="3E80B81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A0B99F4" w14:textId="77777777" w:rsidR="006264F5" w:rsidRPr="00D025ED" w:rsidRDefault="006264F5" w:rsidP="0001261A">
            <w:pPr>
              <w:rPr>
                <w:color w:val="000000"/>
                <w:sz w:val="20"/>
                <w:szCs w:val="20"/>
              </w:rPr>
            </w:pPr>
            <w:r w:rsidRPr="00D025ED">
              <w:rPr>
                <w:color w:val="000000"/>
                <w:sz w:val="20"/>
                <w:szCs w:val="20"/>
              </w:rPr>
              <w:t>END_DATE</w:t>
            </w:r>
          </w:p>
        </w:tc>
        <w:tc>
          <w:tcPr>
            <w:tcW w:w="4320" w:type="dxa"/>
            <w:tcBorders>
              <w:top w:val="nil"/>
              <w:left w:val="nil"/>
              <w:bottom w:val="single" w:sz="4" w:space="0" w:color="auto"/>
              <w:right w:val="single" w:sz="4" w:space="0" w:color="auto"/>
            </w:tcBorders>
            <w:vAlign w:val="center"/>
            <w:hideMark/>
          </w:tcPr>
          <w:p w14:paraId="5A1E0B64" w14:textId="77777777" w:rsidR="006264F5" w:rsidRPr="00D025ED" w:rsidRDefault="006264F5" w:rsidP="0001261A">
            <w:pPr>
              <w:rPr>
                <w:color w:val="000000"/>
                <w:sz w:val="20"/>
                <w:szCs w:val="20"/>
              </w:rPr>
            </w:pPr>
            <w:r w:rsidRPr="00D025ED">
              <w:rPr>
                <w:color w:val="000000"/>
                <w:sz w:val="20"/>
                <w:szCs w:val="20"/>
              </w:rPr>
              <w:t>Specifies the end date of the chosen cash flow.</w:t>
            </w:r>
          </w:p>
        </w:tc>
        <w:tc>
          <w:tcPr>
            <w:tcW w:w="7200" w:type="dxa"/>
            <w:tcBorders>
              <w:top w:val="nil"/>
              <w:left w:val="nil"/>
              <w:bottom w:val="single" w:sz="4" w:space="0" w:color="auto"/>
              <w:right w:val="single" w:sz="4" w:space="0" w:color="auto"/>
            </w:tcBorders>
            <w:vAlign w:val="center"/>
            <w:hideMark/>
          </w:tcPr>
          <w:p w14:paraId="4DA7EECB" w14:textId="77777777" w:rsidR="006264F5" w:rsidRPr="00D025ED" w:rsidRDefault="006264F5" w:rsidP="0001261A">
            <w:pPr>
              <w:rPr>
                <w:color w:val="000000"/>
                <w:sz w:val="20"/>
                <w:szCs w:val="20"/>
              </w:rPr>
            </w:pPr>
            <w:r w:rsidRPr="00D025ED">
              <w:rPr>
                <w:color w:val="000000"/>
                <w:sz w:val="20"/>
                <w:szCs w:val="20"/>
              </w:rPr>
              <w:t>EndDate</w:t>
            </w:r>
          </w:p>
        </w:tc>
      </w:tr>
      <w:tr w:rsidR="006264F5" w:rsidRPr="00D025ED" w14:paraId="0925039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B22213D" w14:textId="77777777" w:rsidR="006264F5" w:rsidRPr="00D025ED" w:rsidRDefault="006264F5" w:rsidP="0001261A">
            <w:pPr>
              <w:rPr>
                <w:color w:val="000000"/>
                <w:sz w:val="20"/>
                <w:szCs w:val="20"/>
              </w:rPr>
            </w:pPr>
            <w:r w:rsidRPr="00D025ED">
              <w:rPr>
                <w:color w:val="000000"/>
                <w:sz w:val="20"/>
                <w:szCs w:val="20"/>
              </w:rPr>
              <w:t>CLEARING_MODES_ID</w:t>
            </w:r>
          </w:p>
        </w:tc>
        <w:tc>
          <w:tcPr>
            <w:tcW w:w="4320" w:type="dxa"/>
            <w:tcBorders>
              <w:top w:val="nil"/>
              <w:left w:val="nil"/>
              <w:bottom w:val="single" w:sz="4" w:space="0" w:color="auto"/>
              <w:right w:val="single" w:sz="4" w:space="0" w:color="auto"/>
            </w:tcBorders>
            <w:vAlign w:val="center"/>
            <w:hideMark/>
          </w:tcPr>
          <w:p w14:paraId="176222CA" w14:textId="77777777" w:rsidR="006264F5" w:rsidRPr="00D025ED" w:rsidRDefault="006264F5" w:rsidP="0001261A">
            <w:pPr>
              <w:rPr>
                <w:color w:val="000000"/>
                <w:sz w:val="20"/>
                <w:szCs w:val="20"/>
              </w:rPr>
            </w:pPr>
            <w:r w:rsidRPr="00D025ED">
              <w:rPr>
                <w:color w:val="000000"/>
                <w:sz w:val="20"/>
                <w:szCs w:val="20"/>
              </w:rPr>
              <w:t>Clearing mode ID</w:t>
            </w:r>
          </w:p>
        </w:tc>
        <w:tc>
          <w:tcPr>
            <w:tcW w:w="7200" w:type="dxa"/>
            <w:tcBorders>
              <w:top w:val="nil"/>
              <w:left w:val="nil"/>
              <w:bottom w:val="single" w:sz="4" w:space="0" w:color="auto"/>
              <w:right w:val="single" w:sz="4" w:space="0" w:color="auto"/>
            </w:tcBorders>
            <w:vAlign w:val="center"/>
            <w:hideMark/>
          </w:tcPr>
          <w:p w14:paraId="2ADD5C27" w14:textId="77777777" w:rsidR="006264F5" w:rsidRPr="00D025ED" w:rsidRDefault="006264F5" w:rsidP="0001261A">
            <w:pPr>
              <w:rPr>
                <w:color w:val="000000"/>
                <w:sz w:val="20"/>
                <w:szCs w:val="20"/>
              </w:rPr>
            </w:pPr>
            <w:r w:rsidRPr="00D025ED">
              <w:rPr>
                <w:color w:val="000000"/>
                <w:sz w:val="20"/>
                <w:szCs w:val="20"/>
              </w:rPr>
              <w:t>ClearingModes_Id</w:t>
            </w:r>
          </w:p>
        </w:tc>
      </w:tr>
      <w:tr w:rsidR="006264F5" w:rsidRPr="00D025ED" w14:paraId="542BA31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C06520C" w14:textId="77777777" w:rsidR="006264F5" w:rsidRPr="00D025ED" w:rsidRDefault="006264F5" w:rsidP="0001261A">
            <w:pPr>
              <w:rPr>
                <w:color w:val="000000"/>
                <w:sz w:val="20"/>
                <w:szCs w:val="20"/>
              </w:rPr>
            </w:pPr>
            <w:r w:rsidRPr="00D025ED">
              <w:rPr>
                <w:color w:val="000000"/>
                <w:sz w:val="20"/>
                <w:szCs w:val="20"/>
              </w:rPr>
              <w:lastRenderedPageBreak/>
              <w:t>CURRENT_FACTOR</w:t>
            </w:r>
          </w:p>
        </w:tc>
        <w:tc>
          <w:tcPr>
            <w:tcW w:w="4320" w:type="dxa"/>
            <w:tcBorders>
              <w:top w:val="nil"/>
              <w:left w:val="nil"/>
              <w:bottom w:val="single" w:sz="4" w:space="0" w:color="auto"/>
              <w:right w:val="single" w:sz="4" w:space="0" w:color="auto"/>
            </w:tcBorders>
            <w:vAlign w:val="center"/>
            <w:hideMark/>
          </w:tcPr>
          <w:p w14:paraId="4986930A" w14:textId="77777777" w:rsidR="006264F5" w:rsidRPr="00D025ED" w:rsidRDefault="006264F5" w:rsidP="0001261A">
            <w:pPr>
              <w:rPr>
                <w:color w:val="000000"/>
                <w:sz w:val="20"/>
                <w:szCs w:val="20"/>
              </w:rPr>
            </w:pPr>
            <w:r w:rsidRPr="00D025ED">
              <w:rPr>
                <w:color w:val="000000"/>
                <w:sz w:val="20"/>
                <w:szCs w:val="20"/>
              </w:rPr>
              <w:t>Specifies the current factor of the MBS/ABS.(ex Pool Factor) This is the ratio of the outstanding principal balance (as of the trade date) to the original principal balance (as of the last record date before the trade date).</w:t>
            </w:r>
          </w:p>
        </w:tc>
        <w:tc>
          <w:tcPr>
            <w:tcW w:w="7200" w:type="dxa"/>
            <w:tcBorders>
              <w:top w:val="nil"/>
              <w:left w:val="nil"/>
              <w:bottom w:val="single" w:sz="4" w:space="0" w:color="auto"/>
              <w:right w:val="single" w:sz="4" w:space="0" w:color="auto"/>
            </w:tcBorders>
            <w:vAlign w:val="center"/>
            <w:hideMark/>
          </w:tcPr>
          <w:p w14:paraId="4AC3CA10" w14:textId="77777777" w:rsidR="006264F5" w:rsidRPr="00D025ED" w:rsidRDefault="006264F5" w:rsidP="0001261A">
            <w:pPr>
              <w:rPr>
                <w:color w:val="000000"/>
                <w:sz w:val="20"/>
                <w:szCs w:val="20"/>
              </w:rPr>
            </w:pPr>
            <w:r w:rsidRPr="00D025ED">
              <w:rPr>
                <w:color w:val="000000"/>
                <w:sz w:val="20"/>
                <w:szCs w:val="20"/>
              </w:rPr>
              <w:t>CurrentFactor</w:t>
            </w:r>
          </w:p>
        </w:tc>
      </w:tr>
      <w:tr w:rsidR="006264F5" w:rsidRPr="00D025ED" w14:paraId="144D750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91BF2E2" w14:textId="77777777" w:rsidR="006264F5" w:rsidRPr="00D025ED" w:rsidRDefault="006264F5" w:rsidP="0001261A">
            <w:pPr>
              <w:rPr>
                <w:color w:val="000000"/>
                <w:sz w:val="20"/>
                <w:szCs w:val="20"/>
              </w:rPr>
            </w:pPr>
            <w:r w:rsidRPr="00D025ED">
              <w:rPr>
                <w:color w:val="000000"/>
                <w:sz w:val="20"/>
                <w:szCs w:val="20"/>
              </w:rPr>
              <w:t>CONVERSION_RATE</w:t>
            </w:r>
          </w:p>
        </w:tc>
        <w:tc>
          <w:tcPr>
            <w:tcW w:w="4320" w:type="dxa"/>
            <w:tcBorders>
              <w:top w:val="nil"/>
              <w:left w:val="nil"/>
              <w:bottom w:val="single" w:sz="4" w:space="0" w:color="auto"/>
              <w:right w:val="single" w:sz="4" w:space="0" w:color="auto"/>
            </w:tcBorders>
            <w:vAlign w:val="center"/>
            <w:hideMark/>
          </w:tcPr>
          <w:p w14:paraId="30419FEB" w14:textId="77777777" w:rsidR="006264F5" w:rsidRPr="00D025ED" w:rsidRDefault="006264F5" w:rsidP="0001261A">
            <w:pPr>
              <w:rPr>
                <w:color w:val="000000"/>
                <w:sz w:val="20"/>
                <w:szCs w:val="20"/>
              </w:rPr>
            </w:pPr>
            <w:r w:rsidRPr="00D025ED">
              <w:rPr>
                <w:color w:val="000000"/>
                <w:sz w:val="20"/>
                <w:szCs w:val="20"/>
              </w:rPr>
              <w:t>If the deal currency is the same as the security currency, the conversion rate (exchange rate) is equal to 1. If the currency is different from the currency assigned to the bond or equity, K+ automatically enters this rate.</w:t>
            </w:r>
          </w:p>
        </w:tc>
        <w:tc>
          <w:tcPr>
            <w:tcW w:w="7200" w:type="dxa"/>
            <w:tcBorders>
              <w:top w:val="nil"/>
              <w:left w:val="nil"/>
              <w:bottom w:val="single" w:sz="4" w:space="0" w:color="auto"/>
              <w:right w:val="single" w:sz="4" w:space="0" w:color="auto"/>
            </w:tcBorders>
            <w:vAlign w:val="center"/>
            <w:hideMark/>
          </w:tcPr>
          <w:p w14:paraId="60A0CFB6" w14:textId="77777777" w:rsidR="006264F5" w:rsidRPr="00D025ED" w:rsidRDefault="006264F5" w:rsidP="0001261A">
            <w:pPr>
              <w:rPr>
                <w:color w:val="000000"/>
                <w:sz w:val="20"/>
                <w:szCs w:val="20"/>
              </w:rPr>
            </w:pPr>
            <w:r w:rsidRPr="00D025ED">
              <w:rPr>
                <w:color w:val="000000"/>
                <w:sz w:val="20"/>
                <w:szCs w:val="20"/>
              </w:rPr>
              <w:t>ConversionRate</w:t>
            </w:r>
          </w:p>
        </w:tc>
      </w:tr>
      <w:tr w:rsidR="006264F5" w:rsidRPr="00D025ED" w14:paraId="68D4649C"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A9037D4" w14:textId="77777777" w:rsidR="006264F5" w:rsidRPr="00D025ED" w:rsidRDefault="006264F5" w:rsidP="0001261A">
            <w:pPr>
              <w:rPr>
                <w:color w:val="000000"/>
                <w:sz w:val="20"/>
                <w:szCs w:val="20"/>
              </w:rPr>
            </w:pPr>
            <w:r w:rsidRPr="00D025ED">
              <w:rPr>
                <w:color w:val="000000"/>
                <w:sz w:val="20"/>
                <w:szCs w:val="20"/>
              </w:rPr>
              <w:t>INDEXED_FX_RATE1</w:t>
            </w:r>
          </w:p>
        </w:tc>
        <w:tc>
          <w:tcPr>
            <w:tcW w:w="4320" w:type="dxa"/>
            <w:tcBorders>
              <w:top w:val="nil"/>
              <w:left w:val="nil"/>
              <w:bottom w:val="single" w:sz="4" w:space="0" w:color="auto"/>
              <w:right w:val="single" w:sz="4" w:space="0" w:color="auto"/>
            </w:tcBorders>
            <w:vAlign w:val="center"/>
            <w:hideMark/>
          </w:tcPr>
          <w:p w14:paraId="09BAC47E" w14:textId="77777777" w:rsidR="006264F5" w:rsidRPr="00D025ED" w:rsidRDefault="006264F5" w:rsidP="0001261A">
            <w:pPr>
              <w:rPr>
                <w:color w:val="000000"/>
                <w:sz w:val="20"/>
                <w:szCs w:val="20"/>
              </w:rPr>
            </w:pPr>
            <w:r w:rsidRPr="00D025ED">
              <w:rPr>
                <w:color w:val="000000"/>
                <w:sz w:val="20"/>
                <w:szCs w:val="20"/>
              </w:rPr>
              <w:t>Forex Rate used to manage Repo on Principal Indexed Bonds.</w:t>
            </w:r>
          </w:p>
        </w:tc>
        <w:tc>
          <w:tcPr>
            <w:tcW w:w="7200" w:type="dxa"/>
            <w:tcBorders>
              <w:top w:val="nil"/>
              <w:left w:val="nil"/>
              <w:bottom w:val="single" w:sz="4" w:space="0" w:color="auto"/>
              <w:right w:val="single" w:sz="4" w:space="0" w:color="auto"/>
            </w:tcBorders>
            <w:vAlign w:val="center"/>
            <w:hideMark/>
          </w:tcPr>
          <w:p w14:paraId="5D10CEA4" w14:textId="77777777" w:rsidR="006264F5" w:rsidRPr="00D025ED" w:rsidRDefault="006264F5" w:rsidP="0001261A">
            <w:pPr>
              <w:rPr>
                <w:color w:val="000000"/>
                <w:sz w:val="20"/>
                <w:szCs w:val="20"/>
              </w:rPr>
            </w:pPr>
            <w:r w:rsidRPr="00D025ED">
              <w:rPr>
                <w:color w:val="000000"/>
                <w:sz w:val="20"/>
                <w:szCs w:val="20"/>
              </w:rPr>
              <w:t>IndexedFxRate1</w:t>
            </w:r>
          </w:p>
        </w:tc>
      </w:tr>
      <w:tr w:rsidR="006264F5" w:rsidRPr="00D025ED" w14:paraId="3FF4168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7249841" w14:textId="77777777" w:rsidR="006264F5" w:rsidRPr="00D025ED" w:rsidRDefault="006264F5" w:rsidP="0001261A">
            <w:pPr>
              <w:rPr>
                <w:color w:val="000000"/>
                <w:sz w:val="20"/>
                <w:szCs w:val="20"/>
              </w:rPr>
            </w:pPr>
            <w:r w:rsidRPr="00D025ED">
              <w:rPr>
                <w:color w:val="000000"/>
                <w:sz w:val="20"/>
                <w:szCs w:val="20"/>
              </w:rPr>
              <w:t>INDEXED_FX_RATE2</w:t>
            </w:r>
          </w:p>
        </w:tc>
        <w:tc>
          <w:tcPr>
            <w:tcW w:w="4320" w:type="dxa"/>
            <w:tcBorders>
              <w:top w:val="nil"/>
              <w:left w:val="nil"/>
              <w:bottom w:val="single" w:sz="4" w:space="0" w:color="auto"/>
              <w:right w:val="single" w:sz="4" w:space="0" w:color="auto"/>
            </w:tcBorders>
            <w:vAlign w:val="center"/>
            <w:hideMark/>
          </w:tcPr>
          <w:p w14:paraId="11F1B874" w14:textId="77777777" w:rsidR="006264F5" w:rsidRPr="00D025ED" w:rsidRDefault="006264F5" w:rsidP="0001261A">
            <w:pPr>
              <w:rPr>
                <w:color w:val="000000"/>
                <w:sz w:val="20"/>
                <w:szCs w:val="20"/>
              </w:rPr>
            </w:pPr>
            <w:r w:rsidRPr="00D025ED">
              <w:rPr>
                <w:color w:val="000000"/>
                <w:sz w:val="20"/>
                <w:szCs w:val="20"/>
              </w:rPr>
              <w:t>Forex Rate used to manage Repo on Principal Indexed Bonds.</w:t>
            </w:r>
          </w:p>
        </w:tc>
        <w:tc>
          <w:tcPr>
            <w:tcW w:w="7200" w:type="dxa"/>
            <w:tcBorders>
              <w:top w:val="nil"/>
              <w:left w:val="nil"/>
              <w:bottom w:val="single" w:sz="4" w:space="0" w:color="auto"/>
              <w:right w:val="single" w:sz="4" w:space="0" w:color="auto"/>
            </w:tcBorders>
            <w:vAlign w:val="center"/>
            <w:hideMark/>
          </w:tcPr>
          <w:p w14:paraId="013DEE85" w14:textId="77777777" w:rsidR="006264F5" w:rsidRPr="00D025ED" w:rsidRDefault="006264F5" w:rsidP="0001261A">
            <w:pPr>
              <w:rPr>
                <w:color w:val="000000"/>
                <w:sz w:val="20"/>
                <w:szCs w:val="20"/>
              </w:rPr>
            </w:pPr>
            <w:r w:rsidRPr="00D025ED">
              <w:rPr>
                <w:color w:val="000000"/>
                <w:sz w:val="20"/>
                <w:szCs w:val="20"/>
              </w:rPr>
              <w:t>IndexedFxRate2</w:t>
            </w:r>
          </w:p>
        </w:tc>
      </w:tr>
      <w:tr w:rsidR="006264F5" w:rsidRPr="00D025ED" w14:paraId="6A75646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210BA9F" w14:textId="77777777" w:rsidR="006264F5" w:rsidRPr="00D025ED" w:rsidRDefault="006264F5" w:rsidP="0001261A">
            <w:pPr>
              <w:rPr>
                <w:color w:val="000000"/>
                <w:sz w:val="20"/>
                <w:szCs w:val="20"/>
              </w:rPr>
            </w:pPr>
            <w:r w:rsidRPr="00D025ED">
              <w:rPr>
                <w:color w:val="000000"/>
                <w:sz w:val="20"/>
                <w:szCs w:val="20"/>
              </w:rPr>
              <w:t>INDEXED_FWD_FX_RATE1</w:t>
            </w:r>
          </w:p>
        </w:tc>
        <w:tc>
          <w:tcPr>
            <w:tcW w:w="4320" w:type="dxa"/>
            <w:tcBorders>
              <w:top w:val="nil"/>
              <w:left w:val="nil"/>
              <w:bottom w:val="single" w:sz="4" w:space="0" w:color="auto"/>
              <w:right w:val="single" w:sz="4" w:space="0" w:color="auto"/>
            </w:tcBorders>
            <w:vAlign w:val="center"/>
            <w:hideMark/>
          </w:tcPr>
          <w:p w14:paraId="26D41D96" w14:textId="77777777" w:rsidR="006264F5" w:rsidRPr="00D025ED" w:rsidRDefault="006264F5" w:rsidP="0001261A">
            <w:pPr>
              <w:rPr>
                <w:color w:val="000000"/>
                <w:sz w:val="20"/>
                <w:szCs w:val="20"/>
              </w:rPr>
            </w:pPr>
            <w:r w:rsidRPr="00D025ED">
              <w:rPr>
                <w:color w:val="000000"/>
                <w:sz w:val="20"/>
                <w:szCs w:val="20"/>
              </w:rPr>
              <w:t>Forward Forex Rate used to manage Repo on Principal Indexed Bonds.</w:t>
            </w:r>
          </w:p>
        </w:tc>
        <w:tc>
          <w:tcPr>
            <w:tcW w:w="7200" w:type="dxa"/>
            <w:tcBorders>
              <w:top w:val="nil"/>
              <w:left w:val="nil"/>
              <w:bottom w:val="single" w:sz="4" w:space="0" w:color="auto"/>
              <w:right w:val="single" w:sz="4" w:space="0" w:color="auto"/>
            </w:tcBorders>
            <w:vAlign w:val="center"/>
            <w:hideMark/>
          </w:tcPr>
          <w:p w14:paraId="327FC355" w14:textId="77777777" w:rsidR="006264F5" w:rsidRPr="00D025ED" w:rsidRDefault="006264F5" w:rsidP="0001261A">
            <w:pPr>
              <w:rPr>
                <w:color w:val="000000"/>
                <w:sz w:val="20"/>
                <w:szCs w:val="20"/>
              </w:rPr>
            </w:pPr>
            <w:r w:rsidRPr="00D025ED">
              <w:rPr>
                <w:color w:val="000000"/>
                <w:sz w:val="20"/>
                <w:szCs w:val="20"/>
              </w:rPr>
              <w:t>IndexedFwdFxRate1</w:t>
            </w:r>
          </w:p>
        </w:tc>
      </w:tr>
      <w:tr w:rsidR="006264F5" w:rsidRPr="00D025ED" w14:paraId="666F982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49A8D8E" w14:textId="77777777" w:rsidR="006264F5" w:rsidRPr="00D025ED" w:rsidRDefault="006264F5" w:rsidP="0001261A">
            <w:pPr>
              <w:rPr>
                <w:color w:val="000000"/>
                <w:sz w:val="20"/>
                <w:szCs w:val="20"/>
              </w:rPr>
            </w:pPr>
            <w:r w:rsidRPr="00D025ED">
              <w:rPr>
                <w:color w:val="000000"/>
                <w:sz w:val="20"/>
                <w:szCs w:val="20"/>
              </w:rPr>
              <w:t>INDEXED_FWD_FX_RATE2</w:t>
            </w:r>
          </w:p>
        </w:tc>
        <w:tc>
          <w:tcPr>
            <w:tcW w:w="4320" w:type="dxa"/>
            <w:tcBorders>
              <w:top w:val="nil"/>
              <w:left w:val="nil"/>
              <w:bottom w:val="single" w:sz="4" w:space="0" w:color="auto"/>
              <w:right w:val="single" w:sz="4" w:space="0" w:color="auto"/>
            </w:tcBorders>
            <w:vAlign w:val="center"/>
            <w:hideMark/>
          </w:tcPr>
          <w:p w14:paraId="28353FE7" w14:textId="77777777" w:rsidR="006264F5" w:rsidRPr="00D025ED" w:rsidRDefault="006264F5" w:rsidP="0001261A">
            <w:pPr>
              <w:rPr>
                <w:color w:val="000000"/>
                <w:sz w:val="20"/>
                <w:szCs w:val="20"/>
              </w:rPr>
            </w:pPr>
            <w:r w:rsidRPr="00D025ED">
              <w:rPr>
                <w:color w:val="000000"/>
                <w:sz w:val="20"/>
                <w:szCs w:val="20"/>
              </w:rPr>
              <w:t>Forward Forex Rate used to manage Repo on Principal Indexed Bonds.</w:t>
            </w:r>
          </w:p>
        </w:tc>
        <w:tc>
          <w:tcPr>
            <w:tcW w:w="7200" w:type="dxa"/>
            <w:tcBorders>
              <w:top w:val="nil"/>
              <w:left w:val="nil"/>
              <w:bottom w:val="single" w:sz="4" w:space="0" w:color="auto"/>
              <w:right w:val="single" w:sz="4" w:space="0" w:color="auto"/>
            </w:tcBorders>
            <w:vAlign w:val="center"/>
            <w:hideMark/>
          </w:tcPr>
          <w:p w14:paraId="1DE1470E" w14:textId="77777777" w:rsidR="006264F5" w:rsidRPr="00D025ED" w:rsidRDefault="006264F5" w:rsidP="0001261A">
            <w:pPr>
              <w:rPr>
                <w:color w:val="000000"/>
                <w:sz w:val="20"/>
                <w:szCs w:val="20"/>
              </w:rPr>
            </w:pPr>
            <w:r w:rsidRPr="00D025ED">
              <w:rPr>
                <w:color w:val="000000"/>
                <w:sz w:val="20"/>
                <w:szCs w:val="20"/>
              </w:rPr>
              <w:t>IndexedFwdFxRate2</w:t>
            </w:r>
          </w:p>
        </w:tc>
      </w:tr>
      <w:tr w:rsidR="006264F5" w:rsidRPr="00D025ED" w14:paraId="1670B637"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22D3FF3" w14:textId="77777777" w:rsidR="006264F5" w:rsidRPr="00D025ED" w:rsidRDefault="006264F5" w:rsidP="0001261A">
            <w:pPr>
              <w:rPr>
                <w:color w:val="000000"/>
                <w:sz w:val="20"/>
                <w:szCs w:val="20"/>
              </w:rPr>
            </w:pPr>
            <w:r w:rsidRPr="00D025ED">
              <w:rPr>
                <w:color w:val="000000"/>
                <w:sz w:val="20"/>
                <w:szCs w:val="20"/>
              </w:rPr>
              <w:t>CAPTURED_MARKET_VALUE</w:t>
            </w:r>
          </w:p>
        </w:tc>
        <w:tc>
          <w:tcPr>
            <w:tcW w:w="4320" w:type="dxa"/>
            <w:tcBorders>
              <w:top w:val="nil"/>
              <w:left w:val="nil"/>
              <w:bottom w:val="single" w:sz="4" w:space="0" w:color="auto"/>
              <w:right w:val="single" w:sz="4" w:space="0" w:color="auto"/>
            </w:tcBorders>
            <w:vAlign w:val="center"/>
            <w:hideMark/>
          </w:tcPr>
          <w:p w14:paraId="7CFB2C0F" w14:textId="77777777" w:rsidR="006264F5" w:rsidRPr="00D025ED" w:rsidRDefault="006264F5" w:rsidP="0001261A">
            <w:pPr>
              <w:rPr>
                <w:color w:val="000000"/>
                <w:sz w:val="20"/>
                <w:szCs w:val="20"/>
              </w:rPr>
            </w:pPr>
            <w:r w:rsidRPr="00D025ED">
              <w:rPr>
                <w:color w:val="000000"/>
                <w:sz w:val="20"/>
                <w:szCs w:val="20"/>
              </w:rPr>
              <w:t>Indicates whether the market value was captured by a price or a yield.</w:t>
            </w:r>
          </w:p>
        </w:tc>
        <w:tc>
          <w:tcPr>
            <w:tcW w:w="7200" w:type="dxa"/>
            <w:tcBorders>
              <w:top w:val="nil"/>
              <w:left w:val="nil"/>
              <w:bottom w:val="single" w:sz="4" w:space="0" w:color="auto"/>
              <w:right w:val="single" w:sz="4" w:space="0" w:color="auto"/>
            </w:tcBorders>
            <w:vAlign w:val="center"/>
            <w:hideMark/>
          </w:tcPr>
          <w:p w14:paraId="4AD63309" w14:textId="77777777" w:rsidR="006264F5" w:rsidRPr="00D025ED" w:rsidRDefault="006264F5" w:rsidP="0001261A">
            <w:pPr>
              <w:rPr>
                <w:color w:val="000000"/>
                <w:sz w:val="20"/>
                <w:szCs w:val="20"/>
              </w:rPr>
            </w:pPr>
            <w:r w:rsidRPr="00D025ED">
              <w:rPr>
                <w:color w:val="000000"/>
                <w:sz w:val="20"/>
                <w:szCs w:val="20"/>
              </w:rPr>
              <w:t>CapturedMarketValue</w:t>
            </w:r>
          </w:p>
        </w:tc>
      </w:tr>
      <w:tr w:rsidR="006264F5" w:rsidRPr="00D025ED" w14:paraId="6614A43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D0B1C91" w14:textId="77777777" w:rsidR="006264F5" w:rsidRPr="00D025ED" w:rsidRDefault="006264F5" w:rsidP="0001261A">
            <w:pPr>
              <w:rPr>
                <w:color w:val="000000"/>
                <w:sz w:val="20"/>
                <w:szCs w:val="20"/>
              </w:rPr>
            </w:pPr>
            <w:r w:rsidRPr="00D025ED">
              <w:rPr>
                <w:color w:val="000000"/>
                <w:sz w:val="20"/>
                <w:szCs w:val="20"/>
              </w:rPr>
              <w:t>ACCRUED</w:t>
            </w:r>
          </w:p>
        </w:tc>
        <w:tc>
          <w:tcPr>
            <w:tcW w:w="4320" w:type="dxa"/>
            <w:tcBorders>
              <w:top w:val="nil"/>
              <w:left w:val="nil"/>
              <w:bottom w:val="single" w:sz="4" w:space="0" w:color="auto"/>
              <w:right w:val="single" w:sz="4" w:space="0" w:color="auto"/>
            </w:tcBorders>
            <w:vAlign w:val="center"/>
            <w:hideMark/>
          </w:tcPr>
          <w:p w14:paraId="2E53D68C" w14:textId="77777777" w:rsidR="006264F5" w:rsidRPr="00D025ED" w:rsidRDefault="006264F5" w:rsidP="0001261A">
            <w:pPr>
              <w:rPr>
                <w:color w:val="000000"/>
                <w:sz w:val="20"/>
                <w:szCs w:val="20"/>
              </w:rPr>
            </w:pPr>
            <w:r w:rsidRPr="00D025ED">
              <w:rPr>
                <w:color w:val="000000"/>
                <w:sz w:val="20"/>
                <w:szCs w:val="20"/>
              </w:rPr>
              <w:t>Kondor+ automatically displays the accrued interest of the bond when the bond name is specified. Accrued interest is calculated on the value date. The value date is calculated by the nightly batch process.</w:t>
            </w:r>
          </w:p>
        </w:tc>
        <w:tc>
          <w:tcPr>
            <w:tcW w:w="7200" w:type="dxa"/>
            <w:tcBorders>
              <w:top w:val="nil"/>
              <w:left w:val="nil"/>
              <w:bottom w:val="single" w:sz="4" w:space="0" w:color="auto"/>
              <w:right w:val="single" w:sz="4" w:space="0" w:color="auto"/>
            </w:tcBorders>
            <w:vAlign w:val="center"/>
            <w:hideMark/>
          </w:tcPr>
          <w:p w14:paraId="615A73AD" w14:textId="77777777" w:rsidR="006264F5" w:rsidRPr="00D025ED" w:rsidRDefault="006264F5" w:rsidP="0001261A">
            <w:pPr>
              <w:rPr>
                <w:color w:val="000000"/>
                <w:sz w:val="20"/>
                <w:szCs w:val="20"/>
              </w:rPr>
            </w:pPr>
            <w:r w:rsidRPr="00D025ED">
              <w:rPr>
                <w:color w:val="000000"/>
                <w:sz w:val="20"/>
                <w:szCs w:val="20"/>
              </w:rPr>
              <w:t>Accrued</w:t>
            </w:r>
          </w:p>
        </w:tc>
      </w:tr>
      <w:tr w:rsidR="006264F5" w:rsidRPr="00D025ED" w14:paraId="153B058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0EDA3AF" w14:textId="77777777" w:rsidR="006264F5" w:rsidRPr="00D025ED" w:rsidRDefault="006264F5" w:rsidP="0001261A">
            <w:pPr>
              <w:rPr>
                <w:color w:val="000000"/>
                <w:sz w:val="20"/>
                <w:szCs w:val="20"/>
              </w:rPr>
            </w:pPr>
            <w:r w:rsidRPr="00D025ED">
              <w:rPr>
                <w:color w:val="000000"/>
                <w:sz w:val="20"/>
                <w:szCs w:val="20"/>
              </w:rPr>
              <w:t>YIELD</w:t>
            </w:r>
          </w:p>
        </w:tc>
        <w:tc>
          <w:tcPr>
            <w:tcW w:w="4320" w:type="dxa"/>
            <w:tcBorders>
              <w:top w:val="nil"/>
              <w:left w:val="nil"/>
              <w:bottom w:val="single" w:sz="4" w:space="0" w:color="auto"/>
              <w:right w:val="single" w:sz="4" w:space="0" w:color="auto"/>
            </w:tcBorders>
            <w:vAlign w:val="center"/>
            <w:hideMark/>
          </w:tcPr>
          <w:p w14:paraId="77AD3D26" w14:textId="77777777" w:rsidR="006264F5" w:rsidRPr="00D025ED" w:rsidRDefault="006264F5" w:rsidP="0001261A">
            <w:pPr>
              <w:rPr>
                <w:color w:val="000000"/>
                <w:sz w:val="20"/>
                <w:szCs w:val="20"/>
              </w:rPr>
            </w:pPr>
            <w:r w:rsidRPr="00D025ED">
              <w:rPr>
                <w:color w:val="000000"/>
                <w:sz w:val="20"/>
                <w:szCs w:val="20"/>
              </w:rPr>
              <w:t>Specifies the yield of the deal underlying security.</w:t>
            </w:r>
          </w:p>
        </w:tc>
        <w:tc>
          <w:tcPr>
            <w:tcW w:w="7200" w:type="dxa"/>
            <w:tcBorders>
              <w:top w:val="nil"/>
              <w:left w:val="nil"/>
              <w:bottom w:val="single" w:sz="4" w:space="0" w:color="auto"/>
              <w:right w:val="single" w:sz="4" w:space="0" w:color="auto"/>
            </w:tcBorders>
            <w:vAlign w:val="center"/>
            <w:hideMark/>
          </w:tcPr>
          <w:p w14:paraId="4C0FCD12" w14:textId="77777777" w:rsidR="006264F5" w:rsidRPr="00D025ED" w:rsidRDefault="006264F5" w:rsidP="0001261A">
            <w:pPr>
              <w:rPr>
                <w:color w:val="000000"/>
                <w:sz w:val="20"/>
                <w:szCs w:val="20"/>
              </w:rPr>
            </w:pPr>
            <w:r w:rsidRPr="00D025ED">
              <w:rPr>
                <w:color w:val="000000"/>
                <w:sz w:val="20"/>
                <w:szCs w:val="20"/>
              </w:rPr>
              <w:t>Yield</w:t>
            </w:r>
          </w:p>
        </w:tc>
      </w:tr>
      <w:tr w:rsidR="006264F5" w:rsidRPr="00D025ED" w14:paraId="368F68A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144FEBA8" w14:textId="77777777" w:rsidR="006264F5" w:rsidRPr="00D025ED" w:rsidRDefault="006264F5" w:rsidP="0001261A">
            <w:pPr>
              <w:rPr>
                <w:color w:val="000000"/>
                <w:sz w:val="20"/>
                <w:szCs w:val="20"/>
              </w:rPr>
            </w:pPr>
            <w:r w:rsidRPr="00D025ED">
              <w:rPr>
                <w:color w:val="000000"/>
                <w:sz w:val="20"/>
                <w:szCs w:val="20"/>
              </w:rPr>
              <w:t>FACE_AMOUNT</w:t>
            </w:r>
          </w:p>
        </w:tc>
        <w:tc>
          <w:tcPr>
            <w:tcW w:w="4320" w:type="dxa"/>
            <w:tcBorders>
              <w:top w:val="nil"/>
              <w:left w:val="nil"/>
              <w:bottom w:val="single" w:sz="4" w:space="0" w:color="auto"/>
              <w:right w:val="single" w:sz="4" w:space="0" w:color="auto"/>
            </w:tcBorders>
            <w:vAlign w:val="center"/>
            <w:hideMark/>
          </w:tcPr>
          <w:p w14:paraId="591036D0" w14:textId="77777777" w:rsidR="006264F5" w:rsidRPr="00D025ED" w:rsidRDefault="006264F5" w:rsidP="0001261A">
            <w:pPr>
              <w:rPr>
                <w:color w:val="000000"/>
                <w:sz w:val="20"/>
                <w:szCs w:val="20"/>
              </w:rPr>
            </w:pPr>
            <w:r w:rsidRPr="00D025ED">
              <w:rPr>
                <w:color w:val="000000"/>
                <w:sz w:val="20"/>
                <w:szCs w:val="20"/>
              </w:rPr>
              <w:t>Specifies the nominal value of securities exchanged. This field is activated for bond underlyings. This is calculated automatically when the Quantity field is specified using the following formula:</w:t>
            </w:r>
            <w:r w:rsidRPr="00D025ED">
              <w:rPr>
                <w:color w:val="000000"/>
                <w:sz w:val="20"/>
                <w:szCs w:val="20"/>
              </w:rPr>
              <w:br/>
              <w:t>[Quantity x Face Value of the bond]</w:t>
            </w:r>
          </w:p>
        </w:tc>
        <w:tc>
          <w:tcPr>
            <w:tcW w:w="7200" w:type="dxa"/>
            <w:tcBorders>
              <w:top w:val="nil"/>
              <w:left w:val="nil"/>
              <w:bottom w:val="single" w:sz="4" w:space="0" w:color="auto"/>
              <w:right w:val="single" w:sz="4" w:space="0" w:color="auto"/>
            </w:tcBorders>
            <w:vAlign w:val="center"/>
            <w:hideMark/>
          </w:tcPr>
          <w:p w14:paraId="5E13BEE6" w14:textId="77777777" w:rsidR="006264F5" w:rsidRPr="00D025ED" w:rsidRDefault="006264F5" w:rsidP="0001261A">
            <w:pPr>
              <w:rPr>
                <w:color w:val="000000"/>
                <w:sz w:val="20"/>
                <w:szCs w:val="20"/>
              </w:rPr>
            </w:pPr>
            <w:r w:rsidRPr="00D025ED">
              <w:rPr>
                <w:color w:val="000000"/>
                <w:sz w:val="20"/>
                <w:szCs w:val="20"/>
              </w:rPr>
              <w:t>FaceAmount</w:t>
            </w:r>
          </w:p>
        </w:tc>
      </w:tr>
      <w:tr w:rsidR="006264F5" w:rsidRPr="00D025ED" w14:paraId="6325CA06"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6ADB19F" w14:textId="77777777" w:rsidR="006264F5" w:rsidRPr="00D025ED" w:rsidRDefault="006264F5" w:rsidP="0001261A">
            <w:pPr>
              <w:rPr>
                <w:color w:val="000000"/>
                <w:sz w:val="20"/>
                <w:szCs w:val="20"/>
              </w:rPr>
            </w:pPr>
            <w:r w:rsidRPr="00D025ED">
              <w:rPr>
                <w:color w:val="000000"/>
                <w:sz w:val="20"/>
                <w:szCs w:val="20"/>
              </w:rPr>
              <w:lastRenderedPageBreak/>
              <w:t>QUANTITY</w:t>
            </w:r>
          </w:p>
        </w:tc>
        <w:tc>
          <w:tcPr>
            <w:tcW w:w="4320" w:type="dxa"/>
            <w:tcBorders>
              <w:top w:val="nil"/>
              <w:left w:val="nil"/>
              <w:bottom w:val="single" w:sz="4" w:space="0" w:color="auto"/>
              <w:right w:val="single" w:sz="4" w:space="0" w:color="auto"/>
            </w:tcBorders>
            <w:vAlign w:val="center"/>
            <w:hideMark/>
          </w:tcPr>
          <w:p w14:paraId="4083DF07" w14:textId="77777777" w:rsidR="006264F5" w:rsidRPr="00D025ED" w:rsidRDefault="006264F5" w:rsidP="0001261A">
            <w:pPr>
              <w:rPr>
                <w:color w:val="000000"/>
                <w:sz w:val="20"/>
                <w:szCs w:val="20"/>
              </w:rPr>
            </w:pPr>
            <w:r w:rsidRPr="00D025ED">
              <w:rPr>
                <w:color w:val="000000"/>
                <w:sz w:val="20"/>
                <w:szCs w:val="20"/>
              </w:rPr>
              <w:t>Specifies the number of the repo underlying securities contracts.</w:t>
            </w:r>
          </w:p>
        </w:tc>
        <w:tc>
          <w:tcPr>
            <w:tcW w:w="7200" w:type="dxa"/>
            <w:tcBorders>
              <w:top w:val="nil"/>
              <w:left w:val="nil"/>
              <w:bottom w:val="single" w:sz="4" w:space="0" w:color="auto"/>
              <w:right w:val="single" w:sz="4" w:space="0" w:color="auto"/>
            </w:tcBorders>
            <w:vAlign w:val="center"/>
            <w:hideMark/>
          </w:tcPr>
          <w:p w14:paraId="1E0FE736" w14:textId="77777777" w:rsidR="006264F5" w:rsidRPr="00D025ED" w:rsidRDefault="006264F5" w:rsidP="0001261A">
            <w:pPr>
              <w:rPr>
                <w:color w:val="000000"/>
                <w:sz w:val="20"/>
                <w:szCs w:val="20"/>
              </w:rPr>
            </w:pPr>
            <w:r w:rsidRPr="00D025ED">
              <w:rPr>
                <w:color w:val="000000"/>
                <w:sz w:val="20"/>
                <w:szCs w:val="20"/>
              </w:rPr>
              <w:t>Quantity</w:t>
            </w:r>
          </w:p>
        </w:tc>
      </w:tr>
      <w:tr w:rsidR="006264F5" w:rsidRPr="00D025ED" w14:paraId="30816898"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3BC425FE" w14:textId="77777777" w:rsidR="006264F5" w:rsidRPr="00D025ED" w:rsidRDefault="006264F5" w:rsidP="0001261A">
            <w:pPr>
              <w:rPr>
                <w:color w:val="000000"/>
                <w:sz w:val="20"/>
                <w:szCs w:val="20"/>
              </w:rPr>
            </w:pPr>
            <w:r w:rsidRPr="00D025ED">
              <w:rPr>
                <w:color w:val="000000"/>
                <w:sz w:val="20"/>
                <w:szCs w:val="20"/>
              </w:rPr>
              <w:t>GROSS_AMOUNT</w:t>
            </w:r>
          </w:p>
        </w:tc>
        <w:tc>
          <w:tcPr>
            <w:tcW w:w="4320" w:type="dxa"/>
            <w:tcBorders>
              <w:top w:val="nil"/>
              <w:left w:val="nil"/>
              <w:bottom w:val="single" w:sz="4" w:space="0" w:color="auto"/>
              <w:right w:val="single" w:sz="4" w:space="0" w:color="auto"/>
            </w:tcBorders>
            <w:vAlign w:val="center"/>
            <w:hideMark/>
          </w:tcPr>
          <w:p w14:paraId="6EF244A2" w14:textId="77777777" w:rsidR="006264F5" w:rsidRPr="00D025ED" w:rsidRDefault="006264F5" w:rsidP="0001261A">
            <w:pPr>
              <w:rPr>
                <w:color w:val="000000"/>
                <w:sz w:val="20"/>
                <w:szCs w:val="20"/>
              </w:rPr>
            </w:pPr>
            <w:r w:rsidRPr="00D025ED">
              <w:rPr>
                <w:color w:val="000000"/>
                <w:sz w:val="20"/>
                <w:szCs w:val="20"/>
              </w:rPr>
              <w:t>The gross amount of the deal security is the market value of the securities exchanged at value date. This is automatically calculated using the following formulas:</w:t>
            </w:r>
            <w:r w:rsidRPr="00D025ED">
              <w:rPr>
                <w:color w:val="000000"/>
                <w:sz w:val="20"/>
                <w:szCs w:val="20"/>
              </w:rPr>
              <w:br/>
              <w:t>For a bond [(Price + Accrued) x Face Value]</w:t>
            </w:r>
            <w:r w:rsidRPr="00D025ED">
              <w:rPr>
                <w:color w:val="000000"/>
                <w:sz w:val="20"/>
                <w:szCs w:val="20"/>
              </w:rPr>
              <w:br/>
              <w:t>For an equity [Price x Quantity]</w:t>
            </w:r>
          </w:p>
        </w:tc>
        <w:tc>
          <w:tcPr>
            <w:tcW w:w="7200" w:type="dxa"/>
            <w:tcBorders>
              <w:top w:val="nil"/>
              <w:left w:val="nil"/>
              <w:bottom w:val="single" w:sz="4" w:space="0" w:color="auto"/>
              <w:right w:val="single" w:sz="4" w:space="0" w:color="auto"/>
            </w:tcBorders>
            <w:vAlign w:val="center"/>
            <w:hideMark/>
          </w:tcPr>
          <w:p w14:paraId="5F3FE001" w14:textId="77777777" w:rsidR="006264F5" w:rsidRPr="00D025ED" w:rsidRDefault="006264F5" w:rsidP="0001261A">
            <w:pPr>
              <w:rPr>
                <w:color w:val="000000"/>
                <w:sz w:val="20"/>
                <w:szCs w:val="20"/>
              </w:rPr>
            </w:pPr>
            <w:r w:rsidRPr="00D025ED">
              <w:rPr>
                <w:color w:val="000000"/>
                <w:sz w:val="20"/>
                <w:szCs w:val="20"/>
              </w:rPr>
              <w:t>GrossAmount</w:t>
            </w:r>
          </w:p>
        </w:tc>
      </w:tr>
      <w:tr w:rsidR="006264F5" w:rsidRPr="00D025ED" w14:paraId="2E89DE6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F966E13" w14:textId="77777777" w:rsidR="006264F5" w:rsidRPr="00D025ED" w:rsidRDefault="006264F5" w:rsidP="0001261A">
            <w:pPr>
              <w:rPr>
                <w:color w:val="000000"/>
                <w:sz w:val="20"/>
                <w:szCs w:val="20"/>
              </w:rPr>
            </w:pPr>
            <w:r w:rsidRPr="00D025ED">
              <w:rPr>
                <w:color w:val="000000"/>
                <w:sz w:val="20"/>
                <w:szCs w:val="20"/>
              </w:rPr>
              <w:t>FORWARD_CONVERSION_RATE</w:t>
            </w:r>
          </w:p>
        </w:tc>
        <w:tc>
          <w:tcPr>
            <w:tcW w:w="4320" w:type="dxa"/>
            <w:tcBorders>
              <w:top w:val="nil"/>
              <w:left w:val="nil"/>
              <w:bottom w:val="single" w:sz="4" w:space="0" w:color="auto"/>
              <w:right w:val="single" w:sz="4" w:space="0" w:color="auto"/>
            </w:tcBorders>
            <w:vAlign w:val="center"/>
            <w:hideMark/>
          </w:tcPr>
          <w:p w14:paraId="7909CD74" w14:textId="77777777" w:rsidR="006264F5" w:rsidRPr="00D025ED" w:rsidRDefault="006264F5" w:rsidP="0001261A">
            <w:pPr>
              <w:rPr>
                <w:color w:val="000000"/>
                <w:sz w:val="20"/>
                <w:szCs w:val="20"/>
              </w:rPr>
            </w:pPr>
            <w:r w:rsidRPr="00D025ED">
              <w:rPr>
                <w:color w:val="000000"/>
                <w:sz w:val="20"/>
                <w:szCs w:val="20"/>
              </w:rPr>
              <w:t>The forward conversion rate.</w:t>
            </w:r>
          </w:p>
        </w:tc>
        <w:tc>
          <w:tcPr>
            <w:tcW w:w="7200" w:type="dxa"/>
            <w:tcBorders>
              <w:top w:val="nil"/>
              <w:left w:val="nil"/>
              <w:bottom w:val="single" w:sz="4" w:space="0" w:color="auto"/>
              <w:right w:val="single" w:sz="4" w:space="0" w:color="auto"/>
            </w:tcBorders>
            <w:vAlign w:val="center"/>
            <w:hideMark/>
          </w:tcPr>
          <w:p w14:paraId="081BD367" w14:textId="77777777" w:rsidR="006264F5" w:rsidRPr="00D025ED" w:rsidRDefault="006264F5" w:rsidP="0001261A">
            <w:pPr>
              <w:rPr>
                <w:color w:val="000000"/>
                <w:sz w:val="20"/>
                <w:szCs w:val="20"/>
              </w:rPr>
            </w:pPr>
            <w:r w:rsidRPr="00D025ED">
              <w:rPr>
                <w:color w:val="000000"/>
                <w:sz w:val="20"/>
                <w:szCs w:val="20"/>
              </w:rPr>
              <w:t>ForwardConversionRate</w:t>
            </w:r>
          </w:p>
        </w:tc>
      </w:tr>
      <w:tr w:rsidR="006264F5" w:rsidRPr="00D025ED" w14:paraId="4E56A8A1"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A26C46D" w14:textId="77777777" w:rsidR="006264F5" w:rsidRPr="00D025ED" w:rsidRDefault="006264F5" w:rsidP="0001261A">
            <w:pPr>
              <w:rPr>
                <w:color w:val="000000"/>
                <w:sz w:val="20"/>
                <w:szCs w:val="20"/>
              </w:rPr>
            </w:pPr>
            <w:r w:rsidRPr="00D025ED">
              <w:rPr>
                <w:color w:val="000000"/>
                <w:sz w:val="20"/>
                <w:szCs w:val="20"/>
              </w:rPr>
              <w:t>HAIRCUT</w:t>
            </w:r>
          </w:p>
        </w:tc>
        <w:tc>
          <w:tcPr>
            <w:tcW w:w="4320" w:type="dxa"/>
            <w:tcBorders>
              <w:top w:val="nil"/>
              <w:left w:val="nil"/>
              <w:bottom w:val="single" w:sz="4" w:space="0" w:color="auto"/>
              <w:right w:val="single" w:sz="4" w:space="0" w:color="auto"/>
            </w:tcBorders>
            <w:vAlign w:val="center"/>
            <w:hideMark/>
          </w:tcPr>
          <w:p w14:paraId="3C4A78B8" w14:textId="77777777" w:rsidR="006264F5" w:rsidRPr="00D025ED" w:rsidRDefault="006264F5" w:rsidP="0001261A">
            <w:pPr>
              <w:rPr>
                <w:color w:val="000000"/>
                <w:sz w:val="20"/>
                <w:szCs w:val="20"/>
              </w:rPr>
            </w:pPr>
            <w:r w:rsidRPr="00D025ED">
              <w:rPr>
                <w:color w:val="000000"/>
                <w:sz w:val="20"/>
                <w:szCs w:val="20"/>
              </w:rPr>
              <w:t>Specifies the haircut of the deal underlying security. By default, the haircut is 100 percent, unless the hedge ratio of the security has been specified in the Data Manager.</w:t>
            </w:r>
          </w:p>
        </w:tc>
        <w:tc>
          <w:tcPr>
            <w:tcW w:w="7200" w:type="dxa"/>
            <w:tcBorders>
              <w:top w:val="nil"/>
              <w:left w:val="nil"/>
              <w:bottom w:val="single" w:sz="4" w:space="0" w:color="auto"/>
              <w:right w:val="single" w:sz="4" w:space="0" w:color="auto"/>
            </w:tcBorders>
            <w:vAlign w:val="center"/>
            <w:hideMark/>
          </w:tcPr>
          <w:p w14:paraId="1005ECB5" w14:textId="77777777" w:rsidR="006264F5" w:rsidRPr="00D025ED" w:rsidRDefault="006264F5" w:rsidP="0001261A">
            <w:pPr>
              <w:rPr>
                <w:color w:val="000000"/>
                <w:sz w:val="20"/>
                <w:szCs w:val="20"/>
              </w:rPr>
            </w:pPr>
            <w:r w:rsidRPr="00D025ED">
              <w:rPr>
                <w:color w:val="000000"/>
                <w:sz w:val="20"/>
                <w:szCs w:val="20"/>
              </w:rPr>
              <w:t>Haircut</w:t>
            </w:r>
          </w:p>
        </w:tc>
      </w:tr>
      <w:tr w:rsidR="006264F5" w:rsidRPr="00D025ED" w14:paraId="3C7D2CF5"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6D901043" w14:textId="77777777" w:rsidR="006264F5" w:rsidRPr="00D025ED" w:rsidRDefault="006264F5" w:rsidP="0001261A">
            <w:pPr>
              <w:rPr>
                <w:color w:val="000000"/>
                <w:sz w:val="20"/>
                <w:szCs w:val="20"/>
              </w:rPr>
            </w:pPr>
            <w:r w:rsidRPr="00D025ED">
              <w:rPr>
                <w:color w:val="000000"/>
                <w:sz w:val="20"/>
                <w:szCs w:val="20"/>
              </w:rPr>
              <w:t>HAIRCUT_METHOD</w:t>
            </w:r>
          </w:p>
        </w:tc>
        <w:tc>
          <w:tcPr>
            <w:tcW w:w="4320" w:type="dxa"/>
            <w:tcBorders>
              <w:top w:val="nil"/>
              <w:left w:val="nil"/>
              <w:bottom w:val="single" w:sz="4" w:space="0" w:color="auto"/>
              <w:right w:val="single" w:sz="4" w:space="0" w:color="auto"/>
            </w:tcBorders>
            <w:vAlign w:val="center"/>
            <w:hideMark/>
          </w:tcPr>
          <w:p w14:paraId="4ACCCA22" w14:textId="77777777" w:rsidR="006264F5" w:rsidRPr="00D025ED" w:rsidRDefault="006264F5" w:rsidP="0001261A">
            <w:pPr>
              <w:rPr>
                <w:color w:val="000000"/>
                <w:sz w:val="20"/>
                <w:szCs w:val="20"/>
              </w:rPr>
            </w:pPr>
            <w:r w:rsidRPr="00D025ED">
              <w:rPr>
                <w:color w:val="000000"/>
                <w:sz w:val="20"/>
                <w:szCs w:val="20"/>
              </w:rPr>
              <w:t>Specifies the Haircut Method.</w:t>
            </w:r>
          </w:p>
        </w:tc>
        <w:tc>
          <w:tcPr>
            <w:tcW w:w="7200" w:type="dxa"/>
            <w:tcBorders>
              <w:top w:val="nil"/>
              <w:left w:val="nil"/>
              <w:bottom w:val="single" w:sz="4" w:space="0" w:color="auto"/>
              <w:right w:val="single" w:sz="4" w:space="0" w:color="auto"/>
            </w:tcBorders>
            <w:vAlign w:val="center"/>
            <w:hideMark/>
          </w:tcPr>
          <w:p w14:paraId="2D73547E" w14:textId="77777777" w:rsidR="006264F5" w:rsidRPr="00D025ED" w:rsidRDefault="006264F5" w:rsidP="0001261A">
            <w:pPr>
              <w:rPr>
                <w:color w:val="000000"/>
                <w:sz w:val="20"/>
                <w:szCs w:val="20"/>
              </w:rPr>
            </w:pPr>
            <w:r w:rsidRPr="00D025ED">
              <w:rPr>
                <w:color w:val="000000"/>
                <w:sz w:val="20"/>
                <w:szCs w:val="20"/>
              </w:rPr>
              <w:t>HaircutMethod</w:t>
            </w:r>
          </w:p>
        </w:tc>
      </w:tr>
      <w:tr w:rsidR="006264F5" w:rsidRPr="00D025ED" w14:paraId="6EDBEDF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9327BE9" w14:textId="77777777" w:rsidR="006264F5" w:rsidRPr="00D025ED" w:rsidRDefault="006264F5" w:rsidP="0001261A">
            <w:pPr>
              <w:rPr>
                <w:color w:val="000000"/>
                <w:sz w:val="20"/>
                <w:szCs w:val="20"/>
              </w:rPr>
            </w:pPr>
            <w:r w:rsidRPr="00D025ED">
              <w:rPr>
                <w:color w:val="000000"/>
                <w:sz w:val="20"/>
                <w:szCs w:val="20"/>
              </w:rPr>
              <w:t>WEIGHTED_AMOUNT</w:t>
            </w:r>
          </w:p>
        </w:tc>
        <w:tc>
          <w:tcPr>
            <w:tcW w:w="4320" w:type="dxa"/>
            <w:tcBorders>
              <w:top w:val="nil"/>
              <w:left w:val="nil"/>
              <w:bottom w:val="single" w:sz="4" w:space="0" w:color="auto"/>
              <w:right w:val="single" w:sz="4" w:space="0" w:color="auto"/>
            </w:tcBorders>
            <w:vAlign w:val="center"/>
            <w:hideMark/>
          </w:tcPr>
          <w:p w14:paraId="10C8695F" w14:textId="77777777" w:rsidR="006264F5" w:rsidRPr="00D025ED" w:rsidRDefault="006264F5" w:rsidP="0001261A">
            <w:pPr>
              <w:rPr>
                <w:color w:val="000000"/>
                <w:sz w:val="20"/>
                <w:szCs w:val="20"/>
              </w:rPr>
            </w:pPr>
            <w:r w:rsidRPr="00D025ED">
              <w:rPr>
                <w:color w:val="000000"/>
                <w:sz w:val="20"/>
                <w:szCs w:val="20"/>
              </w:rPr>
              <w:t>The weighted amount is the cash amount of the deal and is used to calculate the interest. The weighted amount is calculated as follows:</w:t>
            </w:r>
            <w:r w:rsidRPr="00D025ED">
              <w:rPr>
                <w:color w:val="000000"/>
                <w:sz w:val="20"/>
                <w:szCs w:val="20"/>
              </w:rPr>
              <w:br/>
              <w:t>[Weighted Amount = Gross Amount/Haircut x 100]</w:t>
            </w:r>
          </w:p>
        </w:tc>
        <w:tc>
          <w:tcPr>
            <w:tcW w:w="7200" w:type="dxa"/>
            <w:tcBorders>
              <w:top w:val="nil"/>
              <w:left w:val="nil"/>
              <w:bottom w:val="single" w:sz="4" w:space="0" w:color="auto"/>
              <w:right w:val="single" w:sz="4" w:space="0" w:color="auto"/>
            </w:tcBorders>
            <w:vAlign w:val="center"/>
            <w:hideMark/>
          </w:tcPr>
          <w:p w14:paraId="737F1F2D" w14:textId="77777777" w:rsidR="006264F5" w:rsidRPr="00D025ED" w:rsidRDefault="006264F5" w:rsidP="0001261A">
            <w:pPr>
              <w:rPr>
                <w:color w:val="000000"/>
                <w:sz w:val="20"/>
                <w:szCs w:val="20"/>
              </w:rPr>
            </w:pPr>
            <w:r w:rsidRPr="00D025ED">
              <w:rPr>
                <w:color w:val="000000"/>
                <w:sz w:val="20"/>
                <w:szCs w:val="20"/>
              </w:rPr>
              <w:t>WeightedAmount</w:t>
            </w:r>
          </w:p>
        </w:tc>
      </w:tr>
      <w:tr w:rsidR="006264F5" w:rsidRPr="00D025ED" w14:paraId="0994C4CE"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64611CD" w14:textId="77777777" w:rsidR="006264F5" w:rsidRPr="00D025ED" w:rsidRDefault="006264F5" w:rsidP="0001261A">
            <w:pPr>
              <w:rPr>
                <w:color w:val="000000"/>
                <w:sz w:val="20"/>
                <w:szCs w:val="20"/>
              </w:rPr>
            </w:pPr>
            <w:r w:rsidRPr="00D025ED">
              <w:rPr>
                <w:color w:val="000000"/>
                <w:sz w:val="20"/>
                <w:szCs w:val="20"/>
              </w:rPr>
              <w:t>PRICE</w:t>
            </w:r>
          </w:p>
        </w:tc>
        <w:tc>
          <w:tcPr>
            <w:tcW w:w="4320" w:type="dxa"/>
            <w:tcBorders>
              <w:top w:val="nil"/>
              <w:left w:val="nil"/>
              <w:bottom w:val="single" w:sz="4" w:space="0" w:color="auto"/>
              <w:right w:val="single" w:sz="4" w:space="0" w:color="auto"/>
            </w:tcBorders>
            <w:vAlign w:val="center"/>
            <w:hideMark/>
          </w:tcPr>
          <w:p w14:paraId="4925A7EF" w14:textId="77777777" w:rsidR="006264F5" w:rsidRPr="00D025ED" w:rsidRDefault="006264F5" w:rsidP="0001261A">
            <w:pPr>
              <w:rPr>
                <w:color w:val="000000"/>
                <w:sz w:val="20"/>
                <w:szCs w:val="20"/>
              </w:rPr>
            </w:pPr>
            <w:r w:rsidRPr="00D025ED">
              <w:rPr>
                <w:color w:val="000000"/>
                <w:sz w:val="20"/>
                <w:szCs w:val="20"/>
              </w:rPr>
              <w:t>Specifies the price of the security.</w:t>
            </w:r>
          </w:p>
        </w:tc>
        <w:tc>
          <w:tcPr>
            <w:tcW w:w="7200" w:type="dxa"/>
            <w:tcBorders>
              <w:top w:val="nil"/>
              <w:left w:val="nil"/>
              <w:bottom w:val="single" w:sz="4" w:space="0" w:color="auto"/>
              <w:right w:val="single" w:sz="4" w:space="0" w:color="auto"/>
            </w:tcBorders>
            <w:vAlign w:val="center"/>
            <w:hideMark/>
          </w:tcPr>
          <w:p w14:paraId="44A85A16" w14:textId="77777777" w:rsidR="006264F5" w:rsidRPr="00D025ED" w:rsidRDefault="006264F5" w:rsidP="0001261A">
            <w:pPr>
              <w:rPr>
                <w:color w:val="000000"/>
                <w:sz w:val="20"/>
                <w:szCs w:val="20"/>
              </w:rPr>
            </w:pPr>
            <w:r w:rsidRPr="00D025ED">
              <w:rPr>
                <w:color w:val="000000"/>
                <w:sz w:val="20"/>
                <w:szCs w:val="20"/>
              </w:rPr>
              <w:t>Price</w:t>
            </w:r>
          </w:p>
        </w:tc>
      </w:tr>
      <w:tr w:rsidR="006264F5" w:rsidRPr="00D025ED" w14:paraId="1F3986DF"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B4EB8E7" w14:textId="77777777" w:rsidR="006264F5" w:rsidRPr="00D025ED" w:rsidRDefault="006264F5" w:rsidP="0001261A">
            <w:pPr>
              <w:rPr>
                <w:color w:val="000000"/>
                <w:sz w:val="20"/>
                <w:szCs w:val="20"/>
              </w:rPr>
            </w:pPr>
            <w:r w:rsidRPr="00D025ED">
              <w:rPr>
                <w:color w:val="000000"/>
                <w:sz w:val="20"/>
                <w:szCs w:val="20"/>
              </w:rPr>
              <w:t>REINV_COUPON_RATE</w:t>
            </w:r>
          </w:p>
        </w:tc>
        <w:tc>
          <w:tcPr>
            <w:tcW w:w="4320" w:type="dxa"/>
            <w:tcBorders>
              <w:top w:val="nil"/>
              <w:left w:val="nil"/>
              <w:bottom w:val="single" w:sz="4" w:space="0" w:color="auto"/>
              <w:right w:val="single" w:sz="4" w:space="0" w:color="auto"/>
            </w:tcBorders>
            <w:vAlign w:val="center"/>
            <w:hideMark/>
          </w:tcPr>
          <w:p w14:paraId="061833E3" w14:textId="77777777" w:rsidR="006264F5" w:rsidRPr="00D025ED" w:rsidRDefault="006264F5" w:rsidP="0001261A">
            <w:pPr>
              <w:rPr>
                <w:color w:val="000000"/>
                <w:sz w:val="20"/>
                <w:szCs w:val="20"/>
              </w:rPr>
            </w:pPr>
            <w:r w:rsidRPr="00D025ED">
              <w:rPr>
                <w:color w:val="000000"/>
                <w:sz w:val="20"/>
                <w:szCs w:val="20"/>
              </w:rPr>
              <w:t>Specifies the rate at which the coupon can be reinvested. This field is activated for bond deals.</w:t>
            </w:r>
          </w:p>
        </w:tc>
        <w:tc>
          <w:tcPr>
            <w:tcW w:w="7200" w:type="dxa"/>
            <w:tcBorders>
              <w:top w:val="nil"/>
              <w:left w:val="nil"/>
              <w:bottom w:val="single" w:sz="4" w:space="0" w:color="auto"/>
              <w:right w:val="single" w:sz="4" w:space="0" w:color="auto"/>
            </w:tcBorders>
            <w:vAlign w:val="center"/>
            <w:hideMark/>
          </w:tcPr>
          <w:p w14:paraId="698B4741" w14:textId="77777777" w:rsidR="006264F5" w:rsidRPr="00D025ED" w:rsidRDefault="006264F5" w:rsidP="0001261A">
            <w:pPr>
              <w:rPr>
                <w:color w:val="000000"/>
                <w:sz w:val="20"/>
                <w:szCs w:val="20"/>
              </w:rPr>
            </w:pPr>
            <w:r w:rsidRPr="00D025ED">
              <w:rPr>
                <w:color w:val="000000"/>
                <w:sz w:val="20"/>
                <w:szCs w:val="20"/>
              </w:rPr>
              <w:t>ReinvCouponRate</w:t>
            </w:r>
          </w:p>
        </w:tc>
      </w:tr>
      <w:tr w:rsidR="006264F5" w:rsidRPr="00D025ED" w14:paraId="32A6189B"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CF7CEF5" w14:textId="77777777" w:rsidR="006264F5" w:rsidRPr="00D025ED" w:rsidRDefault="006264F5" w:rsidP="0001261A">
            <w:pPr>
              <w:rPr>
                <w:color w:val="000000"/>
                <w:sz w:val="20"/>
                <w:szCs w:val="20"/>
              </w:rPr>
            </w:pPr>
            <w:r w:rsidRPr="00D025ED">
              <w:rPr>
                <w:color w:val="000000"/>
                <w:sz w:val="20"/>
                <w:szCs w:val="20"/>
              </w:rPr>
              <w:t>IGNORE_COUPON_PAYMENTS</w:t>
            </w:r>
          </w:p>
        </w:tc>
        <w:tc>
          <w:tcPr>
            <w:tcW w:w="4320" w:type="dxa"/>
            <w:tcBorders>
              <w:top w:val="nil"/>
              <w:left w:val="nil"/>
              <w:bottom w:val="single" w:sz="4" w:space="0" w:color="auto"/>
              <w:right w:val="single" w:sz="4" w:space="0" w:color="auto"/>
            </w:tcBorders>
            <w:vAlign w:val="center"/>
            <w:hideMark/>
          </w:tcPr>
          <w:p w14:paraId="49CB84D0" w14:textId="77777777" w:rsidR="006264F5" w:rsidRPr="00D025ED" w:rsidRDefault="006264F5" w:rsidP="0001261A">
            <w:pPr>
              <w:rPr>
                <w:color w:val="000000"/>
                <w:sz w:val="20"/>
                <w:szCs w:val="20"/>
              </w:rPr>
            </w:pPr>
            <w:r w:rsidRPr="00D025ED">
              <w:rPr>
                <w:color w:val="000000"/>
                <w:sz w:val="20"/>
                <w:szCs w:val="20"/>
              </w:rPr>
              <w:t>Specifies whether coupon payments are used in the calculation of the forward amount of the Repo collateral, and whether the cash flow is integrated in the cash flows of the deal. This field is activated for bond deals.</w:t>
            </w:r>
          </w:p>
        </w:tc>
        <w:tc>
          <w:tcPr>
            <w:tcW w:w="7200" w:type="dxa"/>
            <w:tcBorders>
              <w:top w:val="nil"/>
              <w:left w:val="nil"/>
              <w:bottom w:val="single" w:sz="4" w:space="0" w:color="auto"/>
              <w:right w:val="single" w:sz="4" w:space="0" w:color="auto"/>
            </w:tcBorders>
            <w:vAlign w:val="center"/>
            <w:hideMark/>
          </w:tcPr>
          <w:p w14:paraId="1FB30A7D" w14:textId="77777777" w:rsidR="006264F5" w:rsidRPr="00D025ED" w:rsidRDefault="006264F5" w:rsidP="0001261A">
            <w:pPr>
              <w:rPr>
                <w:color w:val="000000"/>
                <w:sz w:val="20"/>
                <w:szCs w:val="20"/>
              </w:rPr>
            </w:pPr>
            <w:r w:rsidRPr="00D025ED">
              <w:rPr>
                <w:color w:val="000000"/>
                <w:sz w:val="20"/>
                <w:szCs w:val="20"/>
              </w:rPr>
              <w:t>IgnoreCouponPayments</w:t>
            </w:r>
          </w:p>
        </w:tc>
      </w:tr>
      <w:tr w:rsidR="006264F5" w:rsidRPr="00D025ED" w14:paraId="4B4A1407"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290AB8D1" w14:textId="77777777" w:rsidR="006264F5" w:rsidRPr="00D025ED" w:rsidRDefault="006264F5" w:rsidP="0001261A">
            <w:pPr>
              <w:rPr>
                <w:color w:val="000000"/>
                <w:sz w:val="20"/>
                <w:szCs w:val="20"/>
              </w:rPr>
            </w:pPr>
            <w:r w:rsidRPr="00D025ED">
              <w:rPr>
                <w:color w:val="000000"/>
                <w:sz w:val="20"/>
                <w:szCs w:val="20"/>
              </w:rPr>
              <w:t>FORWARD_PRICE</w:t>
            </w:r>
          </w:p>
        </w:tc>
        <w:tc>
          <w:tcPr>
            <w:tcW w:w="4320" w:type="dxa"/>
            <w:tcBorders>
              <w:top w:val="nil"/>
              <w:left w:val="nil"/>
              <w:bottom w:val="single" w:sz="4" w:space="0" w:color="auto"/>
              <w:right w:val="single" w:sz="4" w:space="0" w:color="auto"/>
            </w:tcBorders>
            <w:vAlign w:val="center"/>
            <w:hideMark/>
          </w:tcPr>
          <w:p w14:paraId="1B6100D8" w14:textId="77777777" w:rsidR="006264F5" w:rsidRPr="00D025ED" w:rsidRDefault="006264F5" w:rsidP="0001261A">
            <w:pPr>
              <w:rPr>
                <w:color w:val="000000"/>
                <w:sz w:val="20"/>
                <w:szCs w:val="20"/>
              </w:rPr>
            </w:pPr>
            <w:r w:rsidRPr="00D025ED">
              <w:rPr>
                <w:color w:val="000000"/>
                <w:sz w:val="20"/>
                <w:szCs w:val="20"/>
              </w:rPr>
              <w:t>Specifies the price of the bond used in the collateral of a Repo on the maturity date. The price is automatically calculated when a fixed rate or a fee is specified as the payment type.</w:t>
            </w:r>
          </w:p>
        </w:tc>
        <w:tc>
          <w:tcPr>
            <w:tcW w:w="7200" w:type="dxa"/>
            <w:tcBorders>
              <w:top w:val="nil"/>
              <w:left w:val="nil"/>
              <w:bottom w:val="single" w:sz="4" w:space="0" w:color="auto"/>
              <w:right w:val="single" w:sz="4" w:space="0" w:color="auto"/>
            </w:tcBorders>
            <w:vAlign w:val="center"/>
            <w:hideMark/>
          </w:tcPr>
          <w:p w14:paraId="736A2CEA" w14:textId="77777777" w:rsidR="006264F5" w:rsidRPr="00D025ED" w:rsidRDefault="006264F5" w:rsidP="0001261A">
            <w:pPr>
              <w:rPr>
                <w:color w:val="000000"/>
                <w:sz w:val="20"/>
                <w:szCs w:val="20"/>
              </w:rPr>
            </w:pPr>
            <w:r w:rsidRPr="00D025ED">
              <w:rPr>
                <w:color w:val="000000"/>
                <w:sz w:val="20"/>
                <w:szCs w:val="20"/>
              </w:rPr>
              <w:t>ForwardPrice</w:t>
            </w:r>
          </w:p>
        </w:tc>
      </w:tr>
      <w:tr w:rsidR="006264F5" w:rsidRPr="00D025ED" w14:paraId="16A4C08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73EF36AB" w14:textId="77777777" w:rsidR="006264F5" w:rsidRPr="00D025ED" w:rsidRDefault="006264F5" w:rsidP="0001261A">
            <w:pPr>
              <w:rPr>
                <w:color w:val="000000"/>
                <w:sz w:val="20"/>
                <w:szCs w:val="20"/>
              </w:rPr>
            </w:pPr>
            <w:r w:rsidRPr="00D025ED">
              <w:rPr>
                <w:color w:val="000000"/>
                <w:sz w:val="20"/>
                <w:szCs w:val="20"/>
              </w:rPr>
              <w:lastRenderedPageBreak/>
              <w:t>FORWARD_YIELD</w:t>
            </w:r>
          </w:p>
        </w:tc>
        <w:tc>
          <w:tcPr>
            <w:tcW w:w="4320" w:type="dxa"/>
            <w:tcBorders>
              <w:top w:val="nil"/>
              <w:left w:val="nil"/>
              <w:bottom w:val="single" w:sz="4" w:space="0" w:color="auto"/>
              <w:right w:val="single" w:sz="4" w:space="0" w:color="auto"/>
            </w:tcBorders>
            <w:vAlign w:val="center"/>
            <w:hideMark/>
          </w:tcPr>
          <w:p w14:paraId="3B112E11" w14:textId="77777777" w:rsidR="006264F5" w:rsidRPr="00D025ED" w:rsidRDefault="006264F5" w:rsidP="0001261A">
            <w:pPr>
              <w:rPr>
                <w:color w:val="000000"/>
                <w:sz w:val="20"/>
                <w:szCs w:val="20"/>
              </w:rPr>
            </w:pPr>
            <w:r w:rsidRPr="00D025ED">
              <w:rPr>
                <w:color w:val="000000"/>
                <w:sz w:val="20"/>
                <w:szCs w:val="20"/>
              </w:rPr>
              <w:t>Displays the forward yield of the bond. The yield is automatically calculated when a fixed rate or a fee is specified as the payment type.</w:t>
            </w:r>
          </w:p>
        </w:tc>
        <w:tc>
          <w:tcPr>
            <w:tcW w:w="7200" w:type="dxa"/>
            <w:tcBorders>
              <w:top w:val="nil"/>
              <w:left w:val="nil"/>
              <w:bottom w:val="single" w:sz="4" w:space="0" w:color="auto"/>
              <w:right w:val="single" w:sz="4" w:space="0" w:color="auto"/>
            </w:tcBorders>
            <w:vAlign w:val="center"/>
            <w:hideMark/>
          </w:tcPr>
          <w:p w14:paraId="1D21040A" w14:textId="77777777" w:rsidR="006264F5" w:rsidRPr="00D025ED" w:rsidRDefault="006264F5" w:rsidP="0001261A">
            <w:pPr>
              <w:rPr>
                <w:color w:val="000000"/>
                <w:sz w:val="20"/>
                <w:szCs w:val="20"/>
              </w:rPr>
            </w:pPr>
            <w:r w:rsidRPr="00D025ED">
              <w:rPr>
                <w:color w:val="000000"/>
                <w:sz w:val="20"/>
                <w:szCs w:val="20"/>
              </w:rPr>
              <w:t>ForwardYield</w:t>
            </w:r>
          </w:p>
        </w:tc>
      </w:tr>
      <w:tr w:rsidR="006264F5" w:rsidRPr="00D025ED" w14:paraId="347A32B9"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97A2301" w14:textId="77777777" w:rsidR="006264F5" w:rsidRPr="00D025ED" w:rsidRDefault="006264F5" w:rsidP="0001261A">
            <w:pPr>
              <w:rPr>
                <w:color w:val="000000"/>
                <w:sz w:val="20"/>
                <w:szCs w:val="20"/>
              </w:rPr>
            </w:pPr>
            <w:r w:rsidRPr="00D025ED">
              <w:rPr>
                <w:color w:val="000000"/>
                <w:sz w:val="20"/>
                <w:szCs w:val="20"/>
              </w:rPr>
              <w:t>INDEXED_ADJ_FACTOR</w:t>
            </w:r>
          </w:p>
        </w:tc>
        <w:tc>
          <w:tcPr>
            <w:tcW w:w="4320" w:type="dxa"/>
            <w:tcBorders>
              <w:top w:val="nil"/>
              <w:left w:val="nil"/>
              <w:bottom w:val="single" w:sz="4" w:space="0" w:color="auto"/>
              <w:right w:val="single" w:sz="4" w:space="0" w:color="auto"/>
            </w:tcBorders>
            <w:vAlign w:val="center"/>
            <w:hideMark/>
          </w:tcPr>
          <w:p w14:paraId="6D9DA6CA" w14:textId="77777777" w:rsidR="006264F5" w:rsidRPr="00D025ED" w:rsidRDefault="006264F5" w:rsidP="0001261A">
            <w:pPr>
              <w:rPr>
                <w:color w:val="000000"/>
                <w:sz w:val="20"/>
                <w:szCs w:val="20"/>
              </w:rPr>
            </w:pPr>
            <w:r w:rsidRPr="00D025ED">
              <w:rPr>
                <w:color w:val="000000"/>
                <w:sz w:val="20"/>
                <w:szCs w:val="20"/>
              </w:rPr>
              <w:t>Adjusted Factor used to manage Repo on Principal Indexed Bonds.</w:t>
            </w:r>
          </w:p>
        </w:tc>
        <w:tc>
          <w:tcPr>
            <w:tcW w:w="7200" w:type="dxa"/>
            <w:tcBorders>
              <w:top w:val="nil"/>
              <w:left w:val="nil"/>
              <w:bottom w:val="single" w:sz="4" w:space="0" w:color="auto"/>
              <w:right w:val="single" w:sz="4" w:space="0" w:color="auto"/>
            </w:tcBorders>
            <w:vAlign w:val="center"/>
            <w:hideMark/>
          </w:tcPr>
          <w:p w14:paraId="541493E2" w14:textId="77777777" w:rsidR="006264F5" w:rsidRPr="00D025ED" w:rsidRDefault="006264F5" w:rsidP="0001261A">
            <w:pPr>
              <w:rPr>
                <w:color w:val="000000"/>
                <w:sz w:val="20"/>
                <w:szCs w:val="20"/>
              </w:rPr>
            </w:pPr>
            <w:r w:rsidRPr="00D025ED">
              <w:rPr>
                <w:color w:val="000000"/>
                <w:sz w:val="20"/>
                <w:szCs w:val="20"/>
              </w:rPr>
              <w:t>IndexedAdjFactor</w:t>
            </w:r>
          </w:p>
        </w:tc>
      </w:tr>
      <w:tr w:rsidR="006264F5" w:rsidRPr="00D025ED" w14:paraId="5EF8A1DD"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4EF8B314" w14:textId="77777777" w:rsidR="006264F5" w:rsidRPr="00D025ED" w:rsidRDefault="006264F5" w:rsidP="0001261A">
            <w:pPr>
              <w:rPr>
                <w:color w:val="000000"/>
                <w:sz w:val="20"/>
                <w:szCs w:val="20"/>
              </w:rPr>
            </w:pPr>
            <w:r w:rsidRPr="00D025ED">
              <w:rPr>
                <w:color w:val="000000"/>
                <w:sz w:val="20"/>
                <w:szCs w:val="20"/>
              </w:rPr>
              <w:t>INDEXED_FWD_ADJ_FACTOR</w:t>
            </w:r>
          </w:p>
        </w:tc>
        <w:tc>
          <w:tcPr>
            <w:tcW w:w="4320" w:type="dxa"/>
            <w:tcBorders>
              <w:top w:val="nil"/>
              <w:left w:val="nil"/>
              <w:bottom w:val="single" w:sz="4" w:space="0" w:color="auto"/>
              <w:right w:val="single" w:sz="4" w:space="0" w:color="auto"/>
            </w:tcBorders>
            <w:vAlign w:val="center"/>
            <w:hideMark/>
          </w:tcPr>
          <w:p w14:paraId="35FAF83C" w14:textId="77777777" w:rsidR="006264F5" w:rsidRPr="00D025ED" w:rsidRDefault="006264F5" w:rsidP="0001261A">
            <w:pPr>
              <w:rPr>
                <w:color w:val="000000"/>
                <w:sz w:val="20"/>
                <w:szCs w:val="20"/>
              </w:rPr>
            </w:pPr>
            <w:r w:rsidRPr="00D025ED">
              <w:rPr>
                <w:color w:val="000000"/>
                <w:sz w:val="20"/>
                <w:szCs w:val="20"/>
              </w:rPr>
              <w:t>Forward Adjusted Factor used to manage Repo on Principal Indexed Bonds.</w:t>
            </w:r>
          </w:p>
        </w:tc>
        <w:tc>
          <w:tcPr>
            <w:tcW w:w="7200" w:type="dxa"/>
            <w:tcBorders>
              <w:top w:val="nil"/>
              <w:left w:val="nil"/>
              <w:bottom w:val="single" w:sz="4" w:space="0" w:color="auto"/>
              <w:right w:val="single" w:sz="4" w:space="0" w:color="auto"/>
            </w:tcBorders>
            <w:vAlign w:val="center"/>
            <w:hideMark/>
          </w:tcPr>
          <w:p w14:paraId="7811D3D6" w14:textId="77777777" w:rsidR="006264F5" w:rsidRPr="00D025ED" w:rsidRDefault="006264F5" w:rsidP="0001261A">
            <w:pPr>
              <w:rPr>
                <w:color w:val="000000"/>
                <w:sz w:val="20"/>
                <w:szCs w:val="20"/>
              </w:rPr>
            </w:pPr>
            <w:r w:rsidRPr="00D025ED">
              <w:rPr>
                <w:color w:val="000000"/>
                <w:sz w:val="20"/>
                <w:szCs w:val="20"/>
              </w:rPr>
              <w:t>IndexedFwdAdjFactor</w:t>
            </w:r>
          </w:p>
        </w:tc>
      </w:tr>
      <w:tr w:rsidR="006264F5" w:rsidRPr="00D025ED" w14:paraId="0CD5DCD3"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366957F" w14:textId="77777777" w:rsidR="006264F5" w:rsidRPr="00D025ED" w:rsidRDefault="006264F5" w:rsidP="0001261A">
            <w:pPr>
              <w:rPr>
                <w:color w:val="000000"/>
                <w:sz w:val="20"/>
                <w:szCs w:val="20"/>
              </w:rPr>
            </w:pPr>
            <w:r w:rsidRPr="00D025ED">
              <w:rPr>
                <w:color w:val="000000"/>
                <w:sz w:val="20"/>
                <w:szCs w:val="20"/>
              </w:rPr>
              <w:t>IS_BOOKED</w:t>
            </w:r>
          </w:p>
        </w:tc>
        <w:tc>
          <w:tcPr>
            <w:tcW w:w="4320" w:type="dxa"/>
            <w:tcBorders>
              <w:top w:val="nil"/>
              <w:left w:val="nil"/>
              <w:bottom w:val="single" w:sz="4" w:space="0" w:color="auto"/>
              <w:right w:val="single" w:sz="4" w:space="0" w:color="auto"/>
            </w:tcBorders>
            <w:vAlign w:val="center"/>
            <w:hideMark/>
          </w:tcPr>
          <w:p w14:paraId="1181E66E" w14:textId="77777777" w:rsidR="006264F5" w:rsidRPr="00D025ED" w:rsidRDefault="006264F5" w:rsidP="0001261A">
            <w:pPr>
              <w:rPr>
                <w:color w:val="000000"/>
                <w:sz w:val="20"/>
                <w:szCs w:val="20"/>
              </w:rPr>
            </w:pPr>
            <w:r w:rsidRPr="00D025ED">
              <w:rPr>
                <w:color w:val="000000"/>
                <w:sz w:val="20"/>
                <w:szCs w:val="20"/>
              </w:rPr>
              <w:t>If is set to YES, the Repo trader manages the underlying. If NO the Clearing House has to do it.</w:t>
            </w:r>
          </w:p>
        </w:tc>
        <w:tc>
          <w:tcPr>
            <w:tcW w:w="7200" w:type="dxa"/>
            <w:tcBorders>
              <w:top w:val="nil"/>
              <w:left w:val="nil"/>
              <w:bottom w:val="single" w:sz="4" w:space="0" w:color="auto"/>
              <w:right w:val="single" w:sz="4" w:space="0" w:color="auto"/>
            </w:tcBorders>
            <w:vAlign w:val="center"/>
            <w:hideMark/>
          </w:tcPr>
          <w:p w14:paraId="3F71D3C4" w14:textId="77777777" w:rsidR="006264F5" w:rsidRPr="00D025ED" w:rsidRDefault="006264F5" w:rsidP="0001261A">
            <w:pPr>
              <w:rPr>
                <w:color w:val="000000"/>
                <w:sz w:val="20"/>
                <w:szCs w:val="20"/>
              </w:rPr>
            </w:pPr>
            <w:r w:rsidRPr="00D025ED">
              <w:rPr>
                <w:color w:val="000000"/>
                <w:sz w:val="20"/>
                <w:szCs w:val="20"/>
              </w:rPr>
              <w:t>IsBooked</w:t>
            </w:r>
          </w:p>
        </w:tc>
      </w:tr>
      <w:tr w:rsidR="006264F5" w:rsidRPr="00D025ED" w14:paraId="19F077D0" w14:textId="77777777" w:rsidTr="005007C5">
        <w:trPr>
          <w:trHeight w:val="20"/>
        </w:trPr>
        <w:tc>
          <w:tcPr>
            <w:tcW w:w="2712" w:type="dxa"/>
            <w:tcBorders>
              <w:top w:val="nil"/>
              <w:left w:val="single" w:sz="4" w:space="0" w:color="auto"/>
              <w:bottom w:val="single" w:sz="4" w:space="0" w:color="auto"/>
              <w:right w:val="single" w:sz="4" w:space="0" w:color="auto"/>
            </w:tcBorders>
            <w:vAlign w:val="center"/>
            <w:hideMark/>
          </w:tcPr>
          <w:p w14:paraId="03853D3C" w14:textId="77777777" w:rsidR="006264F5" w:rsidRPr="00D025ED" w:rsidRDefault="006264F5" w:rsidP="0001261A">
            <w:pPr>
              <w:rPr>
                <w:color w:val="000000"/>
                <w:sz w:val="20"/>
                <w:szCs w:val="20"/>
              </w:rPr>
            </w:pPr>
            <w:r w:rsidRPr="00D025ED">
              <w:rPr>
                <w:color w:val="000000"/>
                <w:sz w:val="20"/>
                <w:szCs w:val="20"/>
              </w:rPr>
              <w:t>DIVIDEND_PART</w:t>
            </w:r>
          </w:p>
        </w:tc>
        <w:tc>
          <w:tcPr>
            <w:tcW w:w="4320" w:type="dxa"/>
            <w:tcBorders>
              <w:top w:val="nil"/>
              <w:left w:val="nil"/>
              <w:bottom w:val="single" w:sz="4" w:space="0" w:color="auto"/>
              <w:right w:val="single" w:sz="4" w:space="0" w:color="auto"/>
            </w:tcBorders>
            <w:vAlign w:val="center"/>
            <w:hideMark/>
          </w:tcPr>
          <w:p w14:paraId="298ACB37" w14:textId="77777777" w:rsidR="006264F5" w:rsidRPr="00D025ED" w:rsidRDefault="006264F5" w:rsidP="0001261A">
            <w:pPr>
              <w:rPr>
                <w:color w:val="000000"/>
                <w:sz w:val="20"/>
                <w:szCs w:val="20"/>
              </w:rPr>
            </w:pPr>
            <w:r w:rsidRPr="00D025ED">
              <w:rPr>
                <w:color w:val="000000"/>
                <w:sz w:val="20"/>
                <w:szCs w:val="20"/>
              </w:rPr>
              <w:t>Dividend Part is used to compute the lines of fee for the repo on equity.</w:t>
            </w:r>
          </w:p>
        </w:tc>
        <w:tc>
          <w:tcPr>
            <w:tcW w:w="7200" w:type="dxa"/>
            <w:tcBorders>
              <w:top w:val="nil"/>
              <w:left w:val="nil"/>
              <w:bottom w:val="single" w:sz="4" w:space="0" w:color="auto"/>
              <w:right w:val="single" w:sz="4" w:space="0" w:color="auto"/>
            </w:tcBorders>
            <w:vAlign w:val="center"/>
            <w:hideMark/>
          </w:tcPr>
          <w:p w14:paraId="4CA2BB18" w14:textId="77777777" w:rsidR="006264F5" w:rsidRPr="00D025ED" w:rsidRDefault="006264F5" w:rsidP="0001261A">
            <w:pPr>
              <w:rPr>
                <w:color w:val="000000"/>
                <w:sz w:val="20"/>
                <w:szCs w:val="20"/>
              </w:rPr>
            </w:pPr>
            <w:r w:rsidRPr="00D025ED">
              <w:rPr>
                <w:color w:val="000000"/>
                <w:sz w:val="20"/>
                <w:szCs w:val="20"/>
              </w:rPr>
              <w:t>DividendPart</w:t>
            </w:r>
          </w:p>
        </w:tc>
      </w:tr>
      <w:tr w:rsidR="006264F5" w:rsidRPr="00D025ED" w14:paraId="16CE5A0A" w14:textId="77777777" w:rsidTr="00744AA4">
        <w:trPr>
          <w:trHeight w:val="20"/>
        </w:trPr>
        <w:tc>
          <w:tcPr>
            <w:tcW w:w="2712" w:type="dxa"/>
            <w:tcBorders>
              <w:top w:val="nil"/>
              <w:left w:val="single" w:sz="4" w:space="0" w:color="auto"/>
              <w:bottom w:val="single" w:sz="4" w:space="0" w:color="auto"/>
              <w:right w:val="single" w:sz="4" w:space="0" w:color="auto"/>
            </w:tcBorders>
            <w:vAlign w:val="center"/>
            <w:hideMark/>
          </w:tcPr>
          <w:p w14:paraId="39313636" w14:textId="77777777" w:rsidR="006264F5" w:rsidRPr="00D025ED" w:rsidRDefault="006264F5" w:rsidP="0001261A">
            <w:pPr>
              <w:rPr>
                <w:color w:val="000000"/>
                <w:sz w:val="20"/>
                <w:szCs w:val="20"/>
              </w:rPr>
            </w:pPr>
            <w:r w:rsidRPr="00D025ED">
              <w:rPr>
                <w:color w:val="000000"/>
                <w:sz w:val="20"/>
                <w:szCs w:val="20"/>
              </w:rPr>
              <w:t>DISCOUNT_MARGIN</w:t>
            </w:r>
          </w:p>
        </w:tc>
        <w:tc>
          <w:tcPr>
            <w:tcW w:w="4320" w:type="dxa"/>
            <w:tcBorders>
              <w:top w:val="nil"/>
              <w:left w:val="nil"/>
              <w:bottom w:val="single" w:sz="4" w:space="0" w:color="auto"/>
              <w:right w:val="single" w:sz="4" w:space="0" w:color="auto"/>
            </w:tcBorders>
            <w:vAlign w:val="center"/>
            <w:hideMark/>
          </w:tcPr>
          <w:p w14:paraId="2FF992AE" w14:textId="77777777" w:rsidR="006264F5" w:rsidRPr="00D025ED" w:rsidRDefault="006264F5" w:rsidP="0001261A">
            <w:pPr>
              <w:rPr>
                <w:color w:val="000000"/>
                <w:sz w:val="20"/>
                <w:szCs w:val="20"/>
              </w:rPr>
            </w:pPr>
            <w:r w:rsidRPr="00D025ED">
              <w:rPr>
                <w:color w:val="000000"/>
                <w:sz w:val="20"/>
                <w:szCs w:val="20"/>
              </w:rPr>
              <w:t>Discount Margin</w:t>
            </w:r>
          </w:p>
        </w:tc>
        <w:tc>
          <w:tcPr>
            <w:tcW w:w="7200" w:type="dxa"/>
            <w:tcBorders>
              <w:top w:val="nil"/>
              <w:left w:val="nil"/>
              <w:bottom w:val="single" w:sz="4" w:space="0" w:color="auto"/>
              <w:right w:val="single" w:sz="4" w:space="0" w:color="auto"/>
            </w:tcBorders>
            <w:vAlign w:val="center"/>
            <w:hideMark/>
          </w:tcPr>
          <w:p w14:paraId="147CE79E" w14:textId="77777777" w:rsidR="006264F5" w:rsidRPr="00D025ED" w:rsidRDefault="006264F5" w:rsidP="0001261A">
            <w:pPr>
              <w:rPr>
                <w:color w:val="000000"/>
                <w:sz w:val="20"/>
                <w:szCs w:val="20"/>
              </w:rPr>
            </w:pPr>
            <w:r w:rsidRPr="00D025ED">
              <w:rPr>
                <w:color w:val="000000"/>
                <w:sz w:val="20"/>
                <w:szCs w:val="20"/>
              </w:rPr>
              <w:t>DiscountMargin</w:t>
            </w:r>
          </w:p>
        </w:tc>
      </w:tr>
      <w:tr w:rsidR="00744AA4" w:rsidRPr="00D025ED" w14:paraId="10066164" w14:textId="77777777" w:rsidTr="00744AA4">
        <w:trPr>
          <w:trHeight w:val="20"/>
        </w:trPr>
        <w:tc>
          <w:tcPr>
            <w:tcW w:w="2712" w:type="dxa"/>
            <w:tcBorders>
              <w:top w:val="single" w:sz="4" w:space="0" w:color="auto"/>
              <w:left w:val="single" w:sz="4" w:space="0" w:color="auto"/>
              <w:bottom w:val="single" w:sz="4" w:space="0" w:color="auto"/>
              <w:right w:val="single" w:sz="4" w:space="0" w:color="auto"/>
            </w:tcBorders>
            <w:vAlign w:val="center"/>
          </w:tcPr>
          <w:p w14:paraId="0560E99C" w14:textId="77777777" w:rsidR="00744AA4" w:rsidRPr="00D025ED" w:rsidRDefault="00744AA4" w:rsidP="0001261A">
            <w:pPr>
              <w:rPr>
                <w:color w:val="000000"/>
                <w:sz w:val="20"/>
                <w:szCs w:val="20"/>
              </w:rPr>
            </w:pPr>
            <w:r>
              <w:rPr>
                <w:color w:val="000000"/>
                <w:sz w:val="20"/>
                <w:szCs w:val="20"/>
              </w:rPr>
              <w:t>Quantity_Trading book</w:t>
            </w:r>
          </w:p>
        </w:tc>
        <w:tc>
          <w:tcPr>
            <w:tcW w:w="4320" w:type="dxa"/>
            <w:tcBorders>
              <w:top w:val="single" w:sz="4" w:space="0" w:color="auto"/>
              <w:left w:val="nil"/>
              <w:bottom w:val="single" w:sz="4" w:space="0" w:color="auto"/>
              <w:right w:val="single" w:sz="4" w:space="0" w:color="auto"/>
            </w:tcBorders>
            <w:vAlign w:val="center"/>
          </w:tcPr>
          <w:p w14:paraId="71EEAD15" w14:textId="77777777" w:rsidR="00744AA4" w:rsidRPr="00D025ED" w:rsidRDefault="00744AA4" w:rsidP="0001261A">
            <w:pPr>
              <w:rPr>
                <w:color w:val="000000"/>
                <w:sz w:val="20"/>
                <w:szCs w:val="20"/>
              </w:rPr>
            </w:pPr>
            <w:r>
              <w:rPr>
                <w:color w:val="000000"/>
                <w:sz w:val="20"/>
                <w:szCs w:val="20"/>
              </w:rPr>
              <w:t>Khối lượng bond mang đi cầm cố thuộc trading book</w:t>
            </w:r>
          </w:p>
        </w:tc>
        <w:tc>
          <w:tcPr>
            <w:tcW w:w="7200" w:type="dxa"/>
            <w:tcBorders>
              <w:top w:val="single" w:sz="4" w:space="0" w:color="auto"/>
              <w:left w:val="nil"/>
              <w:bottom w:val="single" w:sz="4" w:space="0" w:color="auto"/>
              <w:right w:val="single" w:sz="4" w:space="0" w:color="auto"/>
            </w:tcBorders>
            <w:vAlign w:val="center"/>
          </w:tcPr>
          <w:p w14:paraId="6C72ED4C" w14:textId="77777777" w:rsidR="00744AA4" w:rsidRPr="00D025ED" w:rsidRDefault="00744AA4" w:rsidP="0001261A">
            <w:pPr>
              <w:rPr>
                <w:color w:val="000000"/>
                <w:sz w:val="20"/>
                <w:szCs w:val="20"/>
              </w:rPr>
            </w:pPr>
            <w:r>
              <w:rPr>
                <w:color w:val="FF0000"/>
                <w:sz w:val="20"/>
                <w:szCs w:val="20"/>
              </w:rPr>
              <w:t xml:space="preserve">Lấy từ bảng </w:t>
            </w:r>
            <w:r w:rsidRPr="0086592F">
              <w:rPr>
                <w:color w:val="FF0000"/>
                <w:sz w:val="20"/>
                <w:szCs w:val="20"/>
              </w:rPr>
              <w:t>TBTR_REPO_SECU_T_B</w:t>
            </w:r>
            <w:commentRangeStart w:id="74"/>
            <w:commentRangeEnd w:id="74"/>
            <w:r w:rsidRPr="00D025ED">
              <w:rPr>
                <w:rStyle w:val="CommentReference"/>
                <w:color w:val="000000"/>
                <w:sz w:val="20"/>
                <w:szCs w:val="20"/>
              </w:rPr>
              <w:commentReference w:id="74"/>
            </w:r>
          </w:p>
        </w:tc>
      </w:tr>
      <w:tr w:rsidR="00744AA4" w:rsidRPr="00D025ED" w14:paraId="5D304BA9" w14:textId="77777777" w:rsidTr="00744AA4">
        <w:trPr>
          <w:trHeight w:val="20"/>
        </w:trPr>
        <w:tc>
          <w:tcPr>
            <w:tcW w:w="2712" w:type="dxa"/>
            <w:tcBorders>
              <w:top w:val="single" w:sz="4" w:space="0" w:color="auto"/>
              <w:left w:val="single" w:sz="4" w:space="0" w:color="auto"/>
              <w:bottom w:val="single" w:sz="4" w:space="0" w:color="auto"/>
              <w:right w:val="single" w:sz="4" w:space="0" w:color="auto"/>
            </w:tcBorders>
            <w:vAlign w:val="center"/>
          </w:tcPr>
          <w:p w14:paraId="5FD2F8A4" w14:textId="77777777" w:rsidR="00744AA4" w:rsidRPr="00D025ED" w:rsidRDefault="00744AA4" w:rsidP="0001261A">
            <w:pPr>
              <w:rPr>
                <w:color w:val="000000"/>
                <w:sz w:val="20"/>
                <w:szCs w:val="20"/>
              </w:rPr>
            </w:pPr>
            <w:r>
              <w:rPr>
                <w:color w:val="000000"/>
                <w:sz w:val="20"/>
                <w:szCs w:val="20"/>
              </w:rPr>
              <w:t>Quantity_Banking book</w:t>
            </w:r>
          </w:p>
        </w:tc>
        <w:tc>
          <w:tcPr>
            <w:tcW w:w="4320" w:type="dxa"/>
            <w:tcBorders>
              <w:top w:val="single" w:sz="4" w:space="0" w:color="auto"/>
              <w:left w:val="nil"/>
              <w:bottom w:val="single" w:sz="4" w:space="0" w:color="auto"/>
              <w:right w:val="single" w:sz="4" w:space="0" w:color="auto"/>
            </w:tcBorders>
            <w:vAlign w:val="center"/>
          </w:tcPr>
          <w:p w14:paraId="3B999813" w14:textId="77777777" w:rsidR="00744AA4" w:rsidRPr="00D025ED" w:rsidRDefault="00744AA4" w:rsidP="00744AA4">
            <w:pPr>
              <w:rPr>
                <w:color w:val="000000"/>
                <w:sz w:val="20"/>
                <w:szCs w:val="20"/>
              </w:rPr>
            </w:pPr>
            <w:r>
              <w:rPr>
                <w:color w:val="000000"/>
                <w:sz w:val="20"/>
                <w:szCs w:val="20"/>
              </w:rPr>
              <w:t>Khối lượng bond mang đi cầm cố thuộc banking book</w:t>
            </w:r>
          </w:p>
        </w:tc>
        <w:tc>
          <w:tcPr>
            <w:tcW w:w="7200" w:type="dxa"/>
            <w:tcBorders>
              <w:top w:val="single" w:sz="4" w:space="0" w:color="auto"/>
              <w:left w:val="nil"/>
              <w:bottom w:val="single" w:sz="4" w:space="0" w:color="auto"/>
              <w:right w:val="single" w:sz="4" w:space="0" w:color="auto"/>
            </w:tcBorders>
            <w:vAlign w:val="center"/>
          </w:tcPr>
          <w:p w14:paraId="0E6BEB58" w14:textId="77777777" w:rsidR="00744AA4" w:rsidRPr="00D025ED" w:rsidRDefault="00744AA4" w:rsidP="0001261A">
            <w:pPr>
              <w:rPr>
                <w:color w:val="000000"/>
                <w:sz w:val="20"/>
                <w:szCs w:val="20"/>
              </w:rPr>
            </w:pPr>
            <w:r>
              <w:rPr>
                <w:color w:val="FF0000"/>
                <w:sz w:val="20"/>
                <w:szCs w:val="20"/>
              </w:rPr>
              <w:t xml:space="preserve">Lấy từ bảng </w:t>
            </w:r>
            <w:r w:rsidRPr="0086592F">
              <w:rPr>
                <w:color w:val="FF0000"/>
                <w:sz w:val="20"/>
                <w:szCs w:val="20"/>
              </w:rPr>
              <w:t>TBTR_REPO_SECU_T_B</w:t>
            </w:r>
            <w:commentRangeStart w:id="75"/>
            <w:commentRangeEnd w:id="75"/>
            <w:r w:rsidRPr="00D025ED">
              <w:rPr>
                <w:rStyle w:val="CommentReference"/>
                <w:color w:val="000000"/>
                <w:sz w:val="20"/>
                <w:szCs w:val="20"/>
              </w:rPr>
              <w:commentReference w:id="75"/>
            </w:r>
          </w:p>
        </w:tc>
      </w:tr>
      <w:tr w:rsidR="00744AA4" w:rsidRPr="00D025ED" w14:paraId="78735608" w14:textId="77777777" w:rsidTr="00744AA4">
        <w:trPr>
          <w:trHeight w:val="20"/>
        </w:trPr>
        <w:tc>
          <w:tcPr>
            <w:tcW w:w="2712" w:type="dxa"/>
            <w:tcBorders>
              <w:top w:val="single" w:sz="4" w:space="0" w:color="auto"/>
              <w:left w:val="single" w:sz="4" w:space="0" w:color="auto"/>
              <w:bottom w:val="single" w:sz="4" w:space="0" w:color="auto"/>
              <w:right w:val="single" w:sz="4" w:space="0" w:color="auto"/>
            </w:tcBorders>
            <w:vAlign w:val="center"/>
          </w:tcPr>
          <w:p w14:paraId="20D3712E" w14:textId="77777777" w:rsidR="00744AA4" w:rsidRPr="00D025ED" w:rsidRDefault="00744AA4" w:rsidP="0001261A">
            <w:pPr>
              <w:rPr>
                <w:color w:val="000000"/>
                <w:sz w:val="20"/>
                <w:szCs w:val="20"/>
              </w:rPr>
            </w:pPr>
            <w:r>
              <w:rPr>
                <w:color w:val="000000"/>
                <w:sz w:val="20"/>
                <w:szCs w:val="20"/>
              </w:rPr>
              <w:t>Method</w:t>
            </w:r>
          </w:p>
        </w:tc>
        <w:tc>
          <w:tcPr>
            <w:tcW w:w="4320" w:type="dxa"/>
            <w:tcBorders>
              <w:top w:val="single" w:sz="4" w:space="0" w:color="auto"/>
              <w:left w:val="nil"/>
              <w:bottom w:val="single" w:sz="4" w:space="0" w:color="auto"/>
              <w:right w:val="single" w:sz="4" w:space="0" w:color="auto"/>
            </w:tcBorders>
            <w:vAlign w:val="center"/>
          </w:tcPr>
          <w:p w14:paraId="6AA9C2EE" w14:textId="77777777" w:rsidR="00744AA4" w:rsidRPr="00D025ED" w:rsidRDefault="00744AA4" w:rsidP="0001261A">
            <w:pPr>
              <w:rPr>
                <w:color w:val="000000"/>
                <w:sz w:val="20"/>
                <w:szCs w:val="20"/>
              </w:rPr>
            </w:pPr>
            <w:r>
              <w:rPr>
                <w:color w:val="000000"/>
                <w:sz w:val="20"/>
                <w:szCs w:val="20"/>
              </w:rPr>
              <w:t>Method phân bổ</w:t>
            </w:r>
          </w:p>
        </w:tc>
        <w:tc>
          <w:tcPr>
            <w:tcW w:w="7200" w:type="dxa"/>
            <w:tcBorders>
              <w:top w:val="single" w:sz="4" w:space="0" w:color="auto"/>
              <w:left w:val="nil"/>
              <w:bottom w:val="single" w:sz="4" w:space="0" w:color="auto"/>
              <w:right w:val="single" w:sz="4" w:space="0" w:color="auto"/>
            </w:tcBorders>
            <w:vAlign w:val="center"/>
          </w:tcPr>
          <w:p w14:paraId="0DA820C5" w14:textId="77777777" w:rsidR="00744AA4" w:rsidRDefault="00744AA4" w:rsidP="00744AA4">
            <w:pPr>
              <w:rPr>
                <w:color w:val="000000"/>
                <w:sz w:val="20"/>
                <w:szCs w:val="20"/>
              </w:rPr>
            </w:pPr>
            <w:r>
              <w:rPr>
                <w:color w:val="000000"/>
                <w:sz w:val="20"/>
                <w:szCs w:val="20"/>
              </w:rPr>
              <w:t>Tham số ở bảng</w:t>
            </w:r>
            <w:r>
              <w:rPr>
                <w:sz w:val="20"/>
                <w:szCs w:val="20"/>
              </w:rPr>
              <w:t xml:space="preserve"> PAR_CS_MAPPING (</w:t>
            </w:r>
            <w:r w:rsidRPr="00F92D79">
              <w:rPr>
                <w:color w:val="000000"/>
                <w:sz w:val="20"/>
                <w:szCs w:val="20"/>
              </w:rPr>
              <w:t>select NVALUE1 from b2raw.PAR_CS_MAPPING b where b.CATGRY = 'REPO_SECU_T_B_QUANTITY_METHOD'</w:t>
            </w:r>
            <w:r>
              <w:rPr>
                <w:color w:val="000000"/>
                <w:sz w:val="20"/>
                <w:szCs w:val="20"/>
              </w:rPr>
              <w:t>)</w:t>
            </w:r>
          </w:p>
          <w:p w14:paraId="05FDE629" w14:textId="77777777" w:rsidR="00744AA4" w:rsidRPr="00D025ED" w:rsidRDefault="00744AA4" w:rsidP="0001261A">
            <w:pPr>
              <w:rPr>
                <w:color w:val="000000"/>
                <w:sz w:val="20"/>
                <w:szCs w:val="20"/>
              </w:rPr>
            </w:pPr>
          </w:p>
        </w:tc>
      </w:tr>
    </w:tbl>
    <w:p w14:paraId="7BB87860" w14:textId="77777777" w:rsidR="006E4A99" w:rsidRDefault="006E4A99" w:rsidP="00510490">
      <w:pPr>
        <w:rPr>
          <w:b/>
          <w:sz w:val="20"/>
          <w:szCs w:val="20"/>
        </w:rPr>
      </w:pPr>
    </w:p>
    <w:p w14:paraId="6EEEE44C" w14:textId="77777777" w:rsidR="006E4A99" w:rsidRPr="006E4A99" w:rsidRDefault="006E4A99" w:rsidP="006E4A99">
      <w:pPr>
        <w:pStyle w:val="Heading4"/>
        <w:numPr>
          <w:ilvl w:val="0"/>
          <w:numId w:val="0"/>
        </w:numPr>
        <w:rPr>
          <w:b/>
          <w:sz w:val="20"/>
          <w:szCs w:val="20"/>
        </w:rPr>
      </w:pPr>
      <w:bookmarkStart w:id="76" w:name="_Toc2080364"/>
      <w:bookmarkStart w:id="77" w:name="_Toc2153965"/>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28</w:t>
      </w:r>
      <w:r w:rsidR="00CB325D" w:rsidRPr="006E4A99">
        <w:rPr>
          <w:b/>
          <w:sz w:val="20"/>
          <w:szCs w:val="20"/>
        </w:rPr>
        <w:fldChar w:fldCharType="end"/>
      </w:r>
      <w:r w:rsidRPr="006E4A99">
        <w:rPr>
          <w:b/>
          <w:sz w:val="20"/>
          <w:szCs w:val="20"/>
        </w:rPr>
        <w:t xml:space="preserve">: </w:t>
      </w:r>
      <w:r w:rsidRPr="0022063C">
        <w:rPr>
          <w:b/>
          <w:sz w:val="20"/>
          <w:szCs w:val="20"/>
        </w:rPr>
        <w:t>TBTR_REPO_SECU_T_B</w:t>
      </w:r>
      <w:bookmarkEnd w:id="76"/>
      <w:bookmarkEnd w:id="77"/>
      <w:commentRangeStart w:id="78"/>
      <w:commentRangeEnd w:id="78"/>
      <w:r w:rsidRPr="006E4A99">
        <w:rPr>
          <w:rStyle w:val="CommentReference"/>
          <w:b/>
          <w:sz w:val="20"/>
          <w:szCs w:val="20"/>
        </w:rPr>
        <w:commentReference w:id="78"/>
      </w:r>
    </w:p>
    <w:p w14:paraId="5DB92753" w14:textId="77777777" w:rsidR="0022063C" w:rsidRPr="0022063C" w:rsidRDefault="0022063C" w:rsidP="0022063C">
      <w:pPr>
        <w:rPr>
          <w:b/>
          <w:sz w:val="20"/>
          <w:szCs w:val="20"/>
        </w:rPr>
      </w:pPr>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11520"/>
      </w:tblGrid>
      <w:tr w:rsidR="00122CE9" w:rsidRPr="00D025ED" w14:paraId="37874FF2" w14:textId="77777777" w:rsidTr="006502D4">
        <w:trPr>
          <w:trHeight w:val="20"/>
        </w:trPr>
        <w:tc>
          <w:tcPr>
            <w:tcW w:w="2712" w:type="dxa"/>
            <w:tcBorders>
              <w:top w:val="single" w:sz="4" w:space="0" w:color="auto"/>
              <w:left w:val="single" w:sz="4" w:space="0" w:color="auto"/>
              <w:bottom w:val="single" w:sz="4" w:space="0" w:color="auto"/>
              <w:right w:val="single" w:sz="4" w:space="0" w:color="auto"/>
            </w:tcBorders>
            <w:vAlign w:val="center"/>
            <w:hideMark/>
          </w:tcPr>
          <w:p w14:paraId="232694C3" w14:textId="77777777" w:rsidR="00122CE9" w:rsidRPr="00D025ED" w:rsidRDefault="00122CE9" w:rsidP="006502D4">
            <w:pPr>
              <w:rPr>
                <w:color w:val="000000"/>
                <w:sz w:val="20"/>
                <w:szCs w:val="20"/>
              </w:rPr>
            </w:pPr>
            <w:r w:rsidRPr="00D025ED">
              <w:rPr>
                <w:color w:val="000000"/>
                <w:sz w:val="20"/>
                <w:szCs w:val="20"/>
              </w:rPr>
              <w:t>Table name</w:t>
            </w:r>
          </w:p>
        </w:tc>
        <w:tc>
          <w:tcPr>
            <w:tcW w:w="11520" w:type="dxa"/>
            <w:tcBorders>
              <w:top w:val="single" w:sz="4" w:space="0" w:color="auto"/>
              <w:left w:val="nil"/>
              <w:bottom w:val="single" w:sz="4" w:space="0" w:color="auto"/>
              <w:right w:val="single" w:sz="4" w:space="0" w:color="auto"/>
            </w:tcBorders>
            <w:vAlign w:val="center"/>
            <w:hideMark/>
          </w:tcPr>
          <w:p w14:paraId="1A25CF1D" w14:textId="77777777" w:rsidR="00122CE9" w:rsidRPr="00D025ED" w:rsidRDefault="00E205C8" w:rsidP="006502D4">
            <w:pPr>
              <w:rPr>
                <w:color w:val="000000"/>
                <w:sz w:val="20"/>
                <w:szCs w:val="20"/>
              </w:rPr>
            </w:pPr>
            <w:r w:rsidRPr="00E205C8">
              <w:rPr>
                <w:color w:val="000000"/>
                <w:sz w:val="20"/>
                <w:szCs w:val="20"/>
              </w:rPr>
              <w:t>TBTR_REPO_SECU_T_B</w:t>
            </w:r>
          </w:p>
        </w:tc>
      </w:tr>
      <w:tr w:rsidR="00122CE9" w:rsidRPr="00D025ED" w14:paraId="11E39C7D" w14:textId="77777777" w:rsidTr="006502D4">
        <w:trPr>
          <w:trHeight w:val="20"/>
        </w:trPr>
        <w:tc>
          <w:tcPr>
            <w:tcW w:w="2712" w:type="dxa"/>
            <w:tcBorders>
              <w:top w:val="nil"/>
              <w:left w:val="single" w:sz="4" w:space="0" w:color="auto"/>
              <w:bottom w:val="single" w:sz="4" w:space="0" w:color="auto"/>
              <w:right w:val="single" w:sz="4" w:space="0" w:color="auto"/>
            </w:tcBorders>
            <w:vAlign w:val="center"/>
          </w:tcPr>
          <w:p w14:paraId="5D12CA88" w14:textId="77777777" w:rsidR="00122CE9" w:rsidRPr="00D025ED" w:rsidRDefault="00122CE9" w:rsidP="006502D4">
            <w:pPr>
              <w:rPr>
                <w:color w:val="000000"/>
                <w:sz w:val="20"/>
                <w:szCs w:val="20"/>
              </w:rPr>
            </w:pPr>
            <w:r>
              <w:rPr>
                <w:color w:val="000000"/>
                <w:sz w:val="20"/>
                <w:szCs w:val="20"/>
              </w:rPr>
              <w:t>Schema</w:t>
            </w:r>
          </w:p>
        </w:tc>
        <w:tc>
          <w:tcPr>
            <w:tcW w:w="11520" w:type="dxa"/>
            <w:tcBorders>
              <w:top w:val="single" w:sz="4" w:space="0" w:color="auto"/>
              <w:left w:val="nil"/>
              <w:bottom w:val="single" w:sz="4" w:space="0" w:color="auto"/>
              <w:right w:val="single" w:sz="4" w:space="0" w:color="auto"/>
            </w:tcBorders>
            <w:vAlign w:val="center"/>
          </w:tcPr>
          <w:p w14:paraId="34F0B885" w14:textId="77777777" w:rsidR="00122CE9" w:rsidRPr="00D025ED" w:rsidRDefault="00122CE9" w:rsidP="006502D4">
            <w:pPr>
              <w:rPr>
                <w:color w:val="000000"/>
                <w:sz w:val="20"/>
                <w:szCs w:val="20"/>
              </w:rPr>
            </w:pPr>
            <w:r>
              <w:rPr>
                <w:color w:val="000000"/>
                <w:sz w:val="20"/>
                <w:szCs w:val="20"/>
              </w:rPr>
              <w:t>B2RAW</w:t>
            </w:r>
          </w:p>
        </w:tc>
      </w:tr>
      <w:tr w:rsidR="00122CE9" w:rsidRPr="00D025ED" w14:paraId="441B4272" w14:textId="77777777" w:rsidTr="006502D4">
        <w:trPr>
          <w:trHeight w:val="20"/>
        </w:trPr>
        <w:tc>
          <w:tcPr>
            <w:tcW w:w="2712" w:type="dxa"/>
            <w:tcBorders>
              <w:top w:val="nil"/>
              <w:left w:val="single" w:sz="4" w:space="0" w:color="auto"/>
              <w:bottom w:val="single" w:sz="4" w:space="0" w:color="auto"/>
              <w:right w:val="single" w:sz="4" w:space="0" w:color="auto"/>
            </w:tcBorders>
            <w:vAlign w:val="center"/>
            <w:hideMark/>
          </w:tcPr>
          <w:p w14:paraId="63F7168A" w14:textId="77777777" w:rsidR="00122CE9" w:rsidRPr="00D025ED" w:rsidRDefault="00122CE9" w:rsidP="006502D4">
            <w:pPr>
              <w:rPr>
                <w:color w:val="000000"/>
                <w:sz w:val="20"/>
                <w:szCs w:val="20"/>
              </w:rPr>
            </w:pPr>
            <w:r w:rsidRPr="00D025ED">
              <w:rPr>
                <w:color w:val="000000"/>
                <w:sz w:val="20"/>
                <w:szCs w:val="20"/>
              </w:rPr>
              <w:t>Data group</w:t>
            </w:r>
          </w:p>
        </w:tc>
        <w:tc>
          <w:tcPr>
            <w:tcW w:w="11520" w:type="dxa"/>
            <w:tcBorders>
              <w:top w:val="single" w:sz="4" w:space="0" w:color="auto"/>
              <w:left w:val="nil"/>
              <w:bottom w:val="single" w:sz="4" w:space="0" w:color="auto"/>
              <w:right w:val="single" w:sz="4" w:space="0" w:color="auto"/>
            </w:tcBorders>
            <w:vAlign w:val="center"/>
            <w:hideMark/>
          </w:tcPr>
          <w:p w14:paraId="19288FA4" w14:textId="77777777" w:rsidR="00122CE9" w:rsidRPr="00D025ED" w:rsidRDefault="00122CE9" w:rsidP="006502D4">
            <w:pPr>
              <w:rPr>
                <w:color w:val="000000"/>
                <w:sz w:val="20"/>
                <w:szCs w:val="20"/>
              </w:rPr>
            </w:pPr>
            <w:r w:rsidRPr="00D025ED">
              <w:rPr>
                <w:color w:val="000000"/>
                <w:sz w:val="20"/>
                <w:szCs w:val="20"/>
              </w:rPr>
              <w:t>IR</w:t>
            </w:r>
          </w:p>
        </w:tc>
      </w:tr>
      <w:tr w:rsidR="00122CE9" w:rsidRPr="00D025ED" w14:paraId="2E088F75" w14:textId="77777777" w:rsidTr="006502D4">
        <w:trPr>
          <w:trHeight w:val="20"/>
        </w:trPr>
        <w:tc>
          <w:tcPr>
            <w:tcW w:w="2712" w:type="dxa"/>
            <w:tcBorders>
              <w:top w:val="nil"/>
              <w:left w:val="single" w:sz="4" w:space="0" w:color="auto"/>
              <w:bottom w:val="single" w:sz="4" w:space="0" w:color="auto"/>
              <w:right w:val="single" w:sz="4" w:space="0" w:color="auto"/>
            </w:tcBorders>
            <w:vAlign w:val="center"/>
            <w:hideMark/>
          </w:tcPr>
          <w:p w14:paraId="64D0EE45" w14:textId="77777777" w:rsidR="00122CE9" w:rsidRPr="00D025ED" w:rsidRDefault="00122CE9" w:rsidP="006502D4">
            <w:pPr>
              <w:rPr>
                <w:sz w:val="20"/>
                <w:szCs w:val="20"/>
              </w:rPr>
            </w:pPr>
            <w:r w:rsidRPr="00D025ED">
              <w:rPr>
                <w:sz w:val="20"/>
                <w:szCs w:val="20"/>
              </w:rPr>
              <w:t>Description</w:t>
            </w:r>
          </w:p>
        </w:tc>
        <w:tc>
          <w:tcPr>
            <w:tcW w:w="11520" w:type="dxa"/>
            <w:tcBorders>
              <w:top w:val="single" w:sz="4" w:space="0" w:color="auto"/>
              <w:left w:val="nil"/>
              <w:bottom w:val="single" w:sz="4" w:space="0" w:color="auto"/>
              <w:right w:val="single" w:sz="4" w:space="0" w:color="auto"/>
            </w:tcBorders>
            <w:vAlign w:val="center"/>
            <w:hideMark/>
          </w:tcPr>
          <w:p w14:paraId="3E51CB9F" w14:textId="42E10236" w:rsidR="00122CE9" w:rsidRDefault="00F92D79" w:rsidP="00E205C8">
            <w:pPr>
              <w:rPr>
                <w:sz w:val="20"/>
                <w:szCs w:val="20"/>
              </w:rPr>
            </w:pPr>
            <w:r>
              <w:rPr>
                <w:sz w:val="20"/>
                <w:szCs w:val="20"/>
              </w:rPr>
              <w:t xml:space="preserve">- </w:t>
            </w:r>
            <w:r w:rsidR="00E205C8">
              <w:rPr>
                <w:sz w:val="20"/>
                <w:szCs w:val="20"/>
              </w:rPr>
              <w:t>Thực hiện phân tách Quantity của trái phiếu trong các giao dịch Repo thành Tradin</w:t>
            </w:r>
            <w:r w:rsidR="003969F6">
              <w:rPr>
                <w:sz w:val="20"/>
                <w:szCs w:val="20"/>
              </w:rPr>
              <w:t xml:space="preserve">g book và Banking book theo </w:t>
            </w:r>
            <w:r w:rsidR="002D535D">
              <w:rPr>
                <w:sz w:val="20"/>
                <w:szCs w:val="20"/>
              </w:rPr>
              <w:t>3</w:t>
            </w:r>
            <w:r w:rsidR="003969F6">
              <w:rPr>
                <w:sz w:val="20"/>
                <w:szCs w:val="20"/>
              </w:rPr>
              <w:t xml:space="preserve"> </w:t>
            </w:r>
            <w:r w:rsidR="00E205C8">
              <w:rPr>
                <w:sz w:val="20"/>
                <w:szCs w:val="20"/>
              </w:rPr>
              <w:t>method phân bổ</w:t>
            </w:r>
            <w:r w:rsidR="002D535D">
              <w:rPr>
                <w:sz w:val="20"/>
                <w:szCs w:val="20"/>
              </w:rPr>
              <w:t xml:space="preserve"> và 2 calculation group</w:t>
            </w:r>
            <w:r w:rsidR="00E205C8">
              <w:rPr>
                <w:sz w:val="20"/>
                <w:szCs w:val="20"/>
              </w:rPr>
              <w:t>.</w:t>
            </w:r>
          </w:p>
          <w:p w14:paraId="62FD6495" w14:textId="77777777" w:rsidR="00F92D79" w:rsidRPr="00D025ED" w:rsidRDefault="00F92D79" w:rsidP="00E205C8">
            <w:pPr>
              <w:rPr>
                <w:sz w:val="20"/>
                <w:szCs w:val="20"/>
              </w:rPr>
            </w:pPr>
          </w:p>
        </w:tc>
      </w:tr>
      <w:tr w:rsidR="00122CE9" w:rsidRPr="00D025ED" w14:paraId="72F1E9F0" w14:textId="77777777" w:rsidTr="006502D4">
        <w:trPr>
          <w:trHeight w:val="20"/>
        </w:trPr>
        <w:tc>
          <w:tcPr>
            <w:tcW w:w="2712" w:type="dxa"/>
            <w:tcBorders>
              <w:top w:val="nil"/>
              <w:left w:val="single" w:sz="4" w:space="0" w:color="auto"/>
              <w:bottom w:val="single" w:sz="4" w:space="0" w:color="auto"/>
              <w:right w:val="single" w:sz="4" w:space="0" w:color="auto"/>
            </w:tcBorders>
            <w:vAlign w:val="center"/>
            <w:hideMark/>
          </w:tcPr>
          <w:p w14:paraId="1974417D" w14:textId="77777777" w:rsidR="00122CE9" w:rsidRPr="00D025ED" w:rsidRDefault="00122CE9" w:rsidP="006502D4">
            <w:pPr>
              <w:rPr>
                <w:sz w:val="20"/>
                <w:szCs w:val="20"/>
              </w:rPr>
            </w:pPr>
            <w:r w:rsidRPr="00D025ED">
              <w:rPr>
                <w:sz w:val="20"/>
                <w:szCs w:val="20"/>
              </w:rPr>
              <w:lastRenderedPageBreak/>
              <w:t>Input data:</w:t>
            </w:r>
          </w:p>
        </w:tc>
        <w:tc>
          <w:tcPr>
            <w:tcW w:w="11520" w:type="dxa"/>
            <w:tcBorders>
              <w:top w:val="single" w:sz="4" w:space="0" w:color="auto"/>
              <w:left w:val="nil"/>
              <w:bottom w:val="single" w:sz="4" w:space="0" w:color="auto"/>
              <w:right w:val="single" w:sz="4" w:space="0" w:color="auto"/>
            </w:tcBorders>
            <w:vAlign w:val="center"/>
            <w:hideMark/>
          </w:tcPr>
          <w:p w14:paraId="1C0124EA" w14:textId="77777777" w:rsidR="00122CE9" w:rsidRPr="00D025ED" w:rsidRDefault="006502D4" w:rsidP="006502D4">
            <w:pPr>
              <w:rPr>
                <w:sz w:val="20"/>
                <w:szCs w:val="20"/>
              </w:rPr>
            </w:pPr>
            <w:r w:rsidRPr="006502D4">
              <w:rPr>
                <w:sz w:val="20"/>
                <w:szCs w:val="20"/>
              </w:rPr>
              <w:t>TBTR_REPO_SECU_SCHEDULE</w:t>
            </w:r>
            <w:r w:rsidR="002D535D">
              <w:rPr>
                <w:sz w:val="20"/>
                <w:szCs w:val="20"/>
              </w:rPr>
              <w:t>, PAR_CS_MAPPING</w:t>
            </w:r>
          </w:p>
        </w:tc>
      </w:tr>
    </w:tbl>
    <w:p w14:paraId="45A8A096" w14:textId="77777777" w:rsidR="00E205C8" w:rsidRDefault="00E205C8" w:rsidP="00E205C8">
      <w:pPr>
        <w:rPr>
          <w:sz w:val="20"/>
        </w:rPr>
      </w:pPr>
    </w:p>
    <w:tbl>
      <w:tblPr>
        <w:tblW w:w="1423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712"/>
        <w:gridCol w:w="4320"/>
        <w:gridCol w:w="7200"/>
      </w:tblGrid>
      <w:tr w:rsidR="00E205C8" w:rsidRPr="00E205C8" w14:paraId="6AE964F2" w14:textId="77777777" w:rsidTr="00E205C8">
        <w:trPr>
          <w:trHeight w:val="20"/>
          <w:tblHeader/>
        </w:trPr>
        <w:tc>
          <w:tcPr>
            <w:tcW w:w="2712" w:type="dxa"/>
            <w:shd w:val="clear" w:color="auto" w:fill="BFBFBF" w:themeFill="background1" w:themeFillShade="BF"/>
            <w:vAlign w:val="center"/>
            <w:hideMark/>
          </w:tcPr>
          <w:p w14:paraId="712572D4" w14:textId="77777777" w:rsidR="00E205C8" w:rsidRPr="00E205C8" w:rsidRDefault="00E205C8" w:rsidP="006502D4">
            <w:pPr>
              <w:rPr>
                <w:color w:val="000000"/>
                <w:sz w:val="20"/>
                <w:szCs w:val="20"/>
              </w:rPr>
            </w:pPr>
            <w:r w:rsidRPr="00E205C8">
              <w:rPr>
                <w:color w:val="000000"/>
                <w:sz w:val="20"/>
                <w:szCs w:val="20"/>
              </w:rPr>
              <w:t>Trường</w:t>
            </w:r>
          </w:p>
        </w:tc>
        <w:tc>
          <w:tcPr>
            <w:tcW w:w="4320" w:type="dxa"/>
            <w:shd w:val="clear" w:color="auto" w:fill="BFBFBF" w:themeFill="background1" w:themeFillShade="BF"/>
            <w:vAlign w:val="center"/>
            <w:hideMark/>
          </w:tcPr>
          <w:p w14:paraId="44B33523" w14:textId="77777777" w:rsidR="00E205C8" w:rsidRPr="00E205C8" w:rsidRDefault="00E205C8" w:rsidP="006502D4">
            <w:pPr>
              <w:rPr>
                <w:color w:val="000000"/>
                <w:sz w:val="20"/>
                <w:szCs w:val="20"/>
              </w:rPr>
            </w:pPr>
            <w:r w:rsidRPr="00E205C8">
              <w:rPr>
                <w:color w:val="000000"/>
                <w:sz w:val="20"/>
                <w:szCs w:val="20"/>
              </w:rPr>
              <w:t>Ý nghĩa</w:t>
            </w:r>
          </w:p>
        </w:tc>
        <w:tc>
          <w:tcPr>
            <w:tcW w:w="7200" w:type="dxa"/>
            <w:shd w:val="clear" w:color="auto" w:fill="BFBFBF" w:themeFill="background1" w:themeFillShade="BF"/>
            <w:vAlign w:val="center"/>
            <w:hideMark/>
          </w:tcPr>
          <w:p w14:paraId="2A0A5EF3" w14:textId="77777777" w:rsidR="00E205C8" w:rsidRPr="00E205C8" w:rsidRDefault="00E205C8" w:rsidP="006502D4">
            <w:pPr>
              <w:rPr>
                <w:color w:val="000000"/>
                <w:sz w:val="20"/>
                <w:szCs w:val="20"/>
              </w:rPr>
            </w:pPr>
            <w:r w:rsidRPr="00E205C8">
              <w:rPr>
                <w:color w:val="000000"/>
                <w:sz w:val="20"/>
                <w:szCs w:val="20"/>
              </w:rPr>
              <w:t>Mô tả</w:t>
            </w:r>
          </w:p>
        </w:tc>
      </w:tr>
      <w:tr w:rsidR="00E205C8" w:rsidRPr="00E205C8" w14:paraId="1A42609F" w14:textId="77777777" w:rsidTr="00E205C8">
        <w:trPr>
          <w:trHeight w:val="20"/>
        </w:trPr>
        <w:tc>
          <w:tcPr>
            <w:tcW w:w="2712" w:type="dxa"/>
            <w:vAlign w:val="center"/>
            <w:hideMark/>
          </w:tcPr>
          <w:p w14:paraId="16D27B7F" w14:textId="77777777" w:rsidR="00E205C8" w:rsidRPr="00E205C8" w:rsidRDefault="00E205C8" w:rsidP="006502D4">
            <w:pPr>
              <w:rPr>
                <w:color w:val="000000"/>
                <w:sz w:val="20"/>
                <w:szCs w:val="20"/>
              </w:rPr>
            </w:pPr>
            <w:r w:rsidRPr="00E205C8">
              <w:rPr>
                <w:color w:val="000000"/>
                <w:sz w:val="20"/>
                <w:szCs w:val="20"/>
              </w:rPr>
              <w:t>POSTED_DT</w:t>
            </w:r>
          </w:p>
        </w:tc>
        <w:tc>
          <w:tcPr>
            <w:tcW w:w="4320" w:type="dxa"/>
            <w:vAlign w:val="center"/>
            <w:hideMark/>
          </w:tcPr>
          <w:p w14:paraId="23D87A0D" w14:textId="77777777" w:rsidR="00E205C8" w:rsidRPr="00E205C8" w:rsidRDefault="00E205C8" w:rsidP="006502D4">
            <w:pPr>
              <w:rPr>
                <w:color w:val="000000"/>
                <w:sz w:val="20"/>
                <w:szCs w:val="20"/>
              </w:rPr>
            </w:pPr>
            <w:r w:rsidRPr="00E205C8">
              <w:rPr>
                <w:color w:val="000000"/>
                <w:sz w:val="20"/>
                <w:szCs w:val="20"/>
              </w:rPr>
              <w:t>Ngày báo cáo</w:t>
            </w:r>
          </w:p>
        </w:tc>
        <w:tc>
          <w:tcPr>
            <w:tcW w:w="7200" w:type="dxa"/>
            <w:vAlign w:val="center"/>
            <w:hideMark/>
          </w:tcPr>
          <w:p w14:paraId="42CF0011" w14:textId="77777777" w:rsidR="00E205C8" w:rsidRPr="00E205C8" w:rsidRDefault="00E205C8" w:rsidP="006502D4">
            <w:pPr>
              <w:rPr>
                <w:color w:val="000000"/>
                <w:sz w:val="20"/>
                <w:szCs w:val="20"/>
              </w:rPr>
            </w:pPr>
            <w:r w:rsidRPr="00E205C8">
              <w:rPr>
                <w:color w:val="000000"/>
                <w:sz w:val="20"/>
                <w:szCs w:val="20"/>
              </w:rPr>
              <w:t> </w:t>
            </w:r>
          </w:p>
        </w:tc>
      </w:tr>
      <w:tr w:rsidR="00E205C8" w:rsidRPr="00E205C8" w14:paraId="0CDB8145" w14:textId="77777777" w:rsidTr="00E205C8">
        <w:trPr>
          <w:trHeight w:val="20"/>
        </w:trPr>
        <w:tc>
          <w:tcPr>
            <w:tcW w:w="2712" w:type="dxa"/>
            <w:vAlign w:val="center"/>
            <w:hideMark/>
          </w:tcPr>
          <w:p w14:paraId="7F81826F" w14:textId="77777777" w:rsidR="00E205C8" w:rsidRPr="00E205C8" w:rsidRDefault="00E205C8" w:rsidP="006502D4">
            <w:pPr>
              <w:rPr>
                <w:color w:val="000000"/>
                <w:sz w:val="20"/>
                <w:szCs w:val="20"/>
              </w:rPr>
            </w:pPr>
            <w:r w:rsidRPr="00E205C8">
              <w:rPr>
                <w:rFonts w:eastAsiaTheme="minorHAnsi"/>
                <w:color w:val="000000"/>
                <w:sz w:val="20"/>
                <w:szCs w:val="20"/>
              </w:rPr>
              <w:t>DEAL_ID</w:t>
            </w:r>
          </w:p>
        </w:tc>
        <w:tc>
          <w:tcPr>
            <w:tcW w:w="4320" w:type="dxa"/>
            <w:vAlign w:val="center"/>
            <w:hideMark/>
          </w:tcPr>
          <w:p w14:paraId="2675D1E3" w14:textId="77777777" w:rsidR="00E205C8" w:rsidRPr="00E205C8" w:rsidRDefault="00E205C8" w:rsidP="00E205C8">
            <w:pPr>
              <w:rPr>
                <w:color w:val="000000"/>
                <w:sz w:val="20"/>
                <w:szCs w:val="20"/>
              </w:rPr>
            </w:pPr>
            <w:r>
              <w:rPr>
                <w:color w:val="000000"/>
                <w:sz w:val="20"/>
                <w:szCs w:val="20"/>
              </w:rPr>
              <w:t>Số deal id của giao dịch repo</w:t>
            </w:r>
          </w:p>
        </w:tc>
        <w:tc>
          <w:tcPr>
            <w:tcW w:w="7200" w:type="dxa"/>
            <w:vAlign w:val="center"/>
            <w:hideMark/>
          </w:tcPr>
          <w:p w14:paraId="1101CB28" w14:textId="77777777" w:rsidR="00E205C8" w:rsidRPr="00E205C8" w:rsidRDefault="00E205C8" w:rsidP="006502D4">
            <w:pPr>
              <w:rPr>
                <w:color w:val="000000"/>
                <w:sz w:val="20"/>
                <w:szCs w:val="20"/>
              </w:rPr>
            </w:pPr>
            <w:r>
              <w:rPr>
                <w:color w:val="000000"/>
                <w:sz w:val="20"/>
                <w:szCs w:val="20"/>
              </w:rPr>
              <w:t xml:space="preserve">Lấy thông tin từ bảng </w:t>
            </w:r>
            <w:r w:rsidR="006502D4" w:rsidRPr="006502D4">
              <w:rPr>
                <w:sz w:val="20"/>
                <w:szCs w:val="20"/>
              </w:rPr>
              <w:t>TBTR_REPO_SECU_SCHEDULE</w:t>
            </w:r>
          </w:p>
        </w:tc>
      </w:tr>
      <w:tr w:rsidR="006502D4" w:rsidRPr="00E205C8" w14:paraId="1B8BC28E" w14:textId="77777777" w:rsidTr="00E205C8">
        <w:trPr>
          <w:trHeight w:val="20"/>
        </w:trPr>
        <w:tc>
          <w:tcPr>
            <w:tcW w:w="2712" w:type="dxa"/>
            <w:vAlign w:val="center"/>
          </w:tcPr>
          <w:p w14:paraId="5BFAEF55" w14:textId="77777777" w:rsidR="006502D4" w:rsidRPr="00E205C8" w:rsidRDefault="006502D4" w:rsidP="006502D4">
            <w:pPr>
              <w:rPr>
                <w:rFonts w:eastAsiaTheme="minorHAnsi"/>
                <w:color w:val="000000"/>
                <w:sz w:val="20"/>
                <w:szCs w:val="20"/>
              </w:rPr>
            </w:pPr>
            <w:r>
              <w:rPr>
                <w:rFonts w:eastAsiaTheme="minorHAnsi"/>
                <w:color w:val="000000"/>
                <w:sz w:val="20"/>
                <w:szCs w:val="20"/>
              </w:rPr>
              <w:t>LINE</w:t>
            </w:r>
          </w:p>
        </w:tc>
        <w:tc>
          <w:tcPr>
            <w:tcW w:w="4320" w:type="dxa"/>
            <w:vAlign w:val="center"/>
          </w:tcPr>
          <w:p w14:paraId="44BC83B8" w14:textId="77777777" w:rsidR="006502D4" w:rsidRPr="00E205C8" w:rsidRDefault="006502D4" w:rsidP="006502D4">
            <w:pPr>
              <w:rPr>
                <w:color w:val="000000"/>
                <w:sz w:val="20"/>
                <w:szCs w:val="20"/>
              </w:rPr>
            </w:pPr>
            <w:r>
              <w:rPr>
                <w:color w:val="000000"/>
                <w:sz w:val="20"/>
                <w:szCs w:val="20"/>
              </w:rPr>
              <w:t>Mã xác định loại tài sản trong danh sách cầm cố của deal repo</w:t>
            </w:r>
          </w:p>
        </w:tc>
        <w:tc>
          <w:tcPr>
            <w:tcW w:w="7200" w:type="dxa"/>
            <w:vAlign w:val="center"/>
          </w:tcPr>
          <w:p w14:paraId="0F15FCA5" w14:textId="77777777" w:rsidR="006502D4" w:rsidRDefault="006502D4" w:rsidP="006502D4">
            <w:pPr>
              <w:rPr>
                <w:color w:val="000000"/>
                <w:sz w:val="20"/>
                <w:szCs w:val="20"/>
              </w:rPr>
            </w:pPr>
            <w:r>
              <w:rPr>
                <w:color w:val="000000"/>
                <w:sz w:val="20"/>
                <w:szCs w:val="20"/>
              </w:rPr>
              <w:t xml:space="preserve">Lấy thông tin từ bảng </w:t>
            </w:r>
            <w:r w:rsidRPr="006502D4">
              <w:rPr>
                <w:color w:val="000000"/>
                <w:sz w:val="20"/>
                <w:szCs w:val="20"/>
              </w:rPr>
              <w:t>TBTR_REPO_SECU_SCHEDULE</w:t>
            </w:r>
          </w:p>
          <w:p w14:paraId="5989EE67" w14:textId="77777777" w:rsidR="00744AA4" w:rsidRPr="00E205C8" w:rsidRDefault="001B5B4D" w:rsidP="001B5B4D">
            <w:pPr>
              <w:rPr>
                <w:color w:val="000000"/>
                <w:sz w:val="20"/>
                <w:szCs w:val="20"/>
              </w:rPr>
            </w:pPr>
            <w:r>
              <w:rPr>
                <w:color w:val="000000"/>
                <w:sz w:val="20"/>
                <w:szCs w:val="20"/>
              </w:rPr>
              <w:t xml:space="preserve">Trường này phase 2 chưa có, </w:t>
            </w:r>
            <w:r w:rsidR="0034409F">
              <w:rPr>
                <w:color w:val="000000"/>
                <w:sz w:val="20"/>
                <w:szCs w:val="20"/>
              </w:rPr>
              <w:t>Phase 2.2 đã bổ sung thêm</w:t>
            </w:r>
          </w:p>
        </w:tc>
      </w:tr>
      <w:tr w:rsidR="00E205C8" w:rsidRPr="00E205C8" w14:paraId="344405D1" w14:textId="77777777" w:rsidTr="00E205C8">
        <w:trPr>
          <w:trHeight w:val="20"/>
        </w:trPr>
        <w:tc>
          <w:tcPr>
            <w:tcW w:w="2712" w:type="dxa"/>
            <w:vAlign w:val="center"/>
          </w:tcPr>
          <w:p w14:paraId="5BB392F5" w14:textId="77777777" w:rsidR="00E205C8" w:rsidRPr="00E205C8" w:rsidRDefault="00E205C8" w:rsidP="00E27EEB">
            <w:pPr>
              <w:rPr>
                <w:rFonts w:eastAsiaTheme="minorHAnsi"/>
                <w:color w:val="000000"/>
                <w:sz w:val="20"/>
                <w:szCs w:val="20"/>
              </w:rPr>
            </w:pPr>
            <w:r w:rsidRPr="00E205C8">
              <w:rPr>
                <w:rFonts w:eastAsiaTheme="minorHAnsi"/>
                <w:color w:val="000000"/>
                <w:sz w:val="20"/>
                <w:szCs w:val="20"/>
              </w:rPr>
              <w:t>METHOD</w:t>
            </w:r>
          </w:p>
        </w:tc>
        <w:tc>
          <w:tcPr>
            <w:tcW w:w="4320" w:type="dxa"/>
            <w:vAlign w:val="center"/>
          </w:tcPr>
          <w:p w14:paraId="1319A4E3" w14:textId="77777777" w:rsidR="00E205C8" w:rsidRPr="00E205C8" w:rsidRDefault="006502D4" w:rsidP="00E27EEB">
            <w:pPr>
              <w:rPr>
                <w:color w:val="000000"/>
                <w:sz w:val="20"/>
                <w:szCs w:val="20"/>
              </w:rPr>
            </w:pPr>
            <w:r>
              <w:rPr>
                <w:color w:val="000000"/>
                <w:sz w:val="20"/>
                <w:szCs w:val="20"/>
              </w:rPr>
              <w:t>Phương pháp phân bổ</w:t>
            </w:r>
          </w:p>
        </w:tc>
        <w:tc>
          <w:tcPr>
            <w:tcW w:w="7200" w:type="dxa"/>
            <w:vAlign w:val="center"/>
          </w:tcPr>
          <w:p w14:paraId="59D750CF" w14:textId="77777777" w:rsidR="00F92D79" w:rsidRPr="00F92D79" w:rsidRDefault="000D208F" w:rsidP="006502D4">
            <w:r>
              <w:t>Liệt kê 1,2,3</w:t>
            </w:r>
          </w:p>
        </w:tc>
      </w:tr>
      <w:tr w:rsidR="00E205C8" w:rsidRPr="00E205C8" w14:paraId="56373C09" w14:textId="77777777" w:rsidTr="00E205C8">
        <w:trPr>
          <w:trHeight w:val="20"/>
        </w:trPr>
        <w:tc>
          <w:tcPr>
            <w:tcW w:w="2712" w:type="dxa"/>
            <w:vAlign w:val="center"/>
          </w:tcPr>
          <w:p w14:paraId="309FFCFE" w14:textId="77777777" w:rsidR="00E205C8" w:rsidRPr="00E205C8" w:rsidRDefault="00E205C8" w:rsidP="006502D4">
            <w:pPr>
              <w:rPr>
                <w:rFonts w:eastAsiaTheme="minorHAnsi"/>
                <w:color w:val="000000"/>
                <w:sz w:val="20"/>
                <w:szCs w:val="20"/>
              </w:rPr>
            </w:pPr>
            <w:r w:rsidRPr="00E205C8">
              <w:rPr>
                <w:rFonts w:eastAsiaTheme="minorHAnsi"/>
                <w:color w:val="000000"/>
                <w:sz w:val="20"/>
                <w:szCs w:val="20"/>
              </w:rPr>
              <w:t>CALCULATION_GROUP</w:t>
            </w:r>
          </w:p>
        </w:tc>
        <w:tc>
          <w:tcPr>
            <w:tcW w:w="4320" w:type="dxa"/>
            <w:vAlign w:val="center"/>
          </w:tcPr>
          <w:p w14:paraId="04B95C7E" w14:textId="77777777" w:rsidR="00E205C8" w:rsidRPr="00E205C8" w:rsidRDefault="006502D4" w:rsidP="00F92D79">
            <w:pPr>
              <w:rPr>
                <w:color w:val="000000"/>
                <w:sz w:val="20"/>
                <w:szCs w:val="20"/>
              </w:rPr>
            </w:pPr>
            <w:r>
              <w:rPr>
                <w:color w:val="000000"/>
                <w:sz w:val="20"/>
                <w:szCs w:val="20"/>
              </w:rPr>
              <w:t>Nhóm tính toán</w:t>
            </w:r>
            <w:r w:rsidR="00F92D79">
              <w:rPr>
                <w:color w:val="000000"/>
                <w:sz w:val="20"/>
                <w:szCs w:val="20"/>
              </w:rPr>
              <w:t>. Với mỗi Calculation chỉ thực hiện phân bổ cho các deal có caclculation tương ứng.</w:t>
            </w:r>
          </w:p>
        </w:tc>
        <w:tc>
          <w:tcPr>
            <w:tcW w:w="7200" w:type="dxa"/>
            <w:vAlign w:val="center"/>
          </w:tcPr>
          <w:p w14:paraId="561DF46F" w14:textId="77777777" w:rsidR="00F92D79" w:rsidRPr="006502D4" w:rsidRDefault="006502D4" w:rsidP="001B5B4D">
            <w:pPr>
              <w:rPr>
                <w:rFonts w:ascii="Arial" w:hAnsi="Arial" w:cs="Arial"/>
                <w:color w:val="000000"/>
                <w:sz w:val="18"/>
                <w:szCs w:val="18"/>
              </w:rPr>
            </w:pPr>
            <w:r>
              <w:rPr>
                <w:rFonts w:ascii="Arial" w:hAnsi="Arial" w:cs="Arial"/>
                <w:color w:val="000000"/>
                <w:sz w:val="18"/>
                <w:szCs w:val="18"/>
              </w:rPr>
              <w:t>M : Tính cho báo cáo MSB, S : Tính cho báo cáo SBV</w:t>
            </w:r>
          </w:p>
        </w:tc>
      </w:tr>
      <w:tr w:rsidR="006502D4" w:rsidRPr="00E205C8" w14:paraId="5D3F6C40" w14:textId="77777777" w:rsidTr="00E205C8">
        <w:trPr>
          <w:trHeight w:val="20"/>
        </w:trPr>
        <w:tc>
          <w:tcPr>
            <w:tcW w:w="2712" w:type="dxa"/>
            <w:vAlign w:val="center"/>
          </w:tcPr>
          <w:p w14:paraId="20070CD3" w14:textId="77777777" w:rsidR="006502D4" w:rsidRPr="00E205C8" w:rsidRDefault="006502D4" w:rsidP="006502D4">
            <w:pPr>
              <w:rPr>
                <w:rFonts w:eastAsiaTheme="minorHAnsi"/>
                <w:color w:val="000000"/>
                <w:sz w:val="20"/>
                <w:szCs w:val="20"/>
              </w:rPr>
            </w:pPr>
            <w:r w:rsidRPr="00E205C8">
              <w:rPr>
                <w:rFonts w:eastAsiaTheme="minorHAnsi"/>
                <w:color w:val="000000"/>
                <w:sz w:val="20"/>
                <w:szCs w:val="20"/>
              </w:rPr>
              <w:t>QUANTITY_BANKING</w:t>
            </w:r>
          </w:p>
        </w:tc>
        <w:tc>
          <w:tcPr>
            <w:tcW w:w="4320" w:type="dxa"/>
            <w:vAlign w:val="center"/>
          </w:tcPr>
          <w:p w14:paraId="4983AF2D" w14:textId="77777777" w:rsidR="006502D4" w:rsidRPr="00E205C8" w:rsidRDefault="006502D4" w:rsidP="006502D4">
            <w:pPr>
              <w:rPr>
                <w:color w:val="000000"/>
                <w:sz w:val="20"/>
                <w:szCs w:val="20"/>
              </w:rPr>
            </w:pPr>
            <w:r w:rsidRPr="006502D4">
              <w:rPr>
                <w:color w:val="000000"/>
                <w:sz w:val="20"/>
                <w:szCs w:val="20"/>
              </w:rPr>
              <w:t>Số lượng Banking book</w:t>
            </w:r>
          </w:p>
        </w:tc>
        <w:tc>
          <w:tcPr>
            <w:tcW w:w="7200" w:type="dxa"/>
            <w:vAlign w:val="center"/>
          </w:tcPr>
          <w:p w14:paraId="5BE437D9" w14:textId="77777777" w:rsidR="006502D4" w:rsidRPr="00E205C8" w:rsidRDefault="0086592F" w:rsidP="006502D4">
            <w:pPr>
              <w:rPr>
                <w:color w:val="000000"/>
                <w:sz w:val="20"/>
                <w:szCs w:val="20"/>
              </w:rPr>
            </w:pPr>
            <w:r>
              <w:rPr>
                <w:color w:val="000000"/>
                <w:sz w:val="20"/>
                <w:szCs w:val="20"/>
              </w:rPr>
              <w:t>Tính theo phương pháp phân bổ</w:t>
            </w:r>
            <w:r w:rsidR="000D208F">
              <w:rPr>
                <w:color w:val="000000"/>
                <w:sz w:val="20"/>
                <w:szCs w:val="20"/>
              </w:rPr>
              <w:t xml:space="preserve"> (xem Mô tả chung datamart)</w:t>
            </w:r>
          </w:p>
        </w:tc>
      </w:tr>
      <w:tr w:rsidR="006502D4" w:rsidRPr="00E205C8" w14:paraId="55715BA1" w14:textId="77777777" w:rsidTr="00E205C8">
        <w:trPr>
          <w:trHeight w:val="20"/>
        </w:trPr>
        <w:tc>
          <w:tcPr>
            <w:tcW w:w="2712" w:type="dxa"/>
            <w:vAlign w:val="center"/>
          </w:tcPr>
          <w:p w14:paraId="6528CD15" w14:textId="77777777" w:rsidR="006502D4" w:rsidRPr="00E205C8" w:rsidRDefault="006502D4" w:rsidP="006502D4">
            <w:pPr>
              <w:rPr>
                <w:rFonts w:eastAsiaTheme="minorHAnsi"/>
                <w:color w:val="000000"/>
                <w:sz w:val="20"/>
                <w:szCs w:val="20"/>
              </w:rPr>
            </w:pPr>
            <w:r w:rsidRPr="00E205C8">
              <w:rPr>
                <w:rFonts w:eastAsiaTheme="minorHAnsi"/>
                <w:color w:val="000000"/>
                <w:sz w:val="20"/>
                <w:szCs w:val="20"/>
              </w:rPr>
              <w:t>QUANTITY_TRADING</w:t>
            </w:r>
          </w:p>
        </w:tc>
        <w:tc>
          <w:tcPr>
            <w:tcW w:w="4320" w:type="dxa"/>
            <w:vAlign w:val="center"/>
          </w:tcPr>
          <w:p w14:paraId="695085CE" w14:textId="77777777" w:rsidR="006502D4" w:rsidRPr="00E205C8" w:rsidRDefault="006502D4" w:rsidP="006502D4">
            <w:pPr>
              <w:rPr>
                <w:color w:val="000000"/>
                <w:sz w:val="20"/>
                <w:szCs w:val="20"/>
              </w:rPr>
            </w:pPr>
            <w:r w:rsidRPr="006502D4">
              <w:rPr>
                <w:color w:val="000000"/>
                <w:sz w:val="20"/>
                <w:szCs w:val="20"/>
              </w:rPr>
              <w:t>Số lượng trading book</w:t>
            </w:r>
          </w:p>
        </w:tc>
        <w:tc>
          <w:tcPr>
            <w:tcW w:w="7200" w:type="dxa"/>
            <w:vAlign w:val="center"/>
          </w:tcPr>
          <w:p w14:paraId="512A0E3F" w14:textId="77777777" w:rsidR="006502D4" w:rsidRPr="00E205C8" w:rsidRDefault="0086592F" w:rsidP="006502D4">
            <w:pPr>
              <w:rPr>
                <w:color w:val="000000"/>
                <w:sz w:val="20"/>
                <w:szCs w:val="20"/>
              </w:rPr>
            </w:pPr>
            <w:r>
              <w:rPr>
                <w:color w:val="000000"/>
                <w:sz w:val="20"/>
                <w:szCs w:val="20"/>
              </w:rPr>
              <w:t>Tính theo phương pháp phân bổ</w:t>
            </w:r>
            <w:r w:rsidR="000D208F">
              <w:rPr>
                <w:color w:val="000000"/>
                <w:sz w:val="20"/>
                <w:szCs w:val="20"/>
              </w:rPr>
              <w:t xml:space="preserve"> (xem mô tả chung datamrat)</w:t>
            </w:r>
          </w:p>
        </w:tc>
      </w:tr>
    </w:tbl>
    <w:p w14:paraId="78D51A08" w14:textId="77777777" w:rsidR="00E205C8" w:rsidRDefault="00E205C8" w:rsidP="00E205C8">
      <w:pPr>
        <w:rPr>
          <w:sz w:val="20"/>
        </w:rPr>
      </w:pPr>
    </w:p>
    <w:p w14:paraId="2254B05A" w14:textId="77777777" w:rsidR="006E4A99" w:rsidRPr="006E4A99" w:rsidRDefault="006E4A99" w:rsidP="006E4A99">
      <w:pPr>
        <w:pStyle w:val="Heading4"/>
        <w:numPr>
          <w:ilvl w:val="0"/>
          <w:numId w:val="0"/>
        </w:numPr>
        <w:rPr>
          <w:b/>
          <w:sz w:val="20"/>
          <w:szCs w:val="20"/>
        </w:rPr>
      </w:pPr>
      <w:bookmarkStart w:id="79" w:name="_Toc2080365"/>
      <w:bookmarkStart w:id="80" w:name="_Toc2153966"/>
      <w:r w:rsidRPr="006E4A99">
        <w:rPr>
          <w:b/>
          <w:sz w:val="20"/>
          <w:szCs w:val="20"/>
        </w:rPr>
        <w:t xml:space="preserve">Table </w:t>
      </w:r>
      <w:r w:rsidR="00CB325D" w:rsidRPr="006E4A99">
        <w:rPr>
          <w:b/>
          <w:sz w:val="20"/>
          <w:szCs w:val="20"/>
        </w:rPr>
        <w:fldChar w:fldCharType="begin"/>
      </w:r>
      <w:r w:rsidRPr="006E4A99">
        <w:rPr>
          <w:b/>
          <w:sz w:val="20"/>
          <w:szCs w:val="20"/>
        </w:rPr>
        <w:instrText xml:space="preserve"> SEQ Table \* ARABIC </w:instrText>
      </w:r>
      <w:r w:rsidR="00CB325D" w:rsidRPr="006E4A99">
        <w:rPr>
          <w:b/>
          <w:sz w:val="20"/>
          <w:szCs w:val="20"/>
        </w:rPr>
        <w:fldChar w:fldCharType="separate"/>
      </w:r>
      <w:r w:rsidR="00292C1D">
        <w:rPr>
          <w:b/>
          <w:noProof/>
          <w:sz w:val="20"/>
          <w:szCs w:val="20"/>
        </w:rPr>
        <w:t>29</w:t>
      </w:r>
      <w:r w:rsidR="00CB325D" w:rsidRPr="006E4A99">
        <w:rPr>
          <w:b/>
          <w:sz w:val="20"/>
          <w:szCs w:val="20"/>
        </w:rPr>
        <w:fldChar w:fldCharType="end"/>
      </w:r>
      <w:r w:rsidRPr="006E4A99">
        <w:rPr>
          <w:b/>
          <w:sz w:val="20"/>
          <w:szCs w:val="20"/>
        </w:rPr>
        <w:t xml:space="preserve">: </w:t>
      </w:r>
      <w:r w:rsidRPr="00E27EEB">
        <w:rPr>
          <w:b/>
          <w:sz w:val="20"/>
        </w:rPr>
        <w:t>TBTR_REPO_SCHEDULE</w:t>
      </w:r>
      <w:bookmarkEnd w:id="79"/>
      <w:bookmarkEnd w:id="80"/>
    </w:p>
    <w:p w14:paraId="25FE2186" w14:textId="77777777" w:rsidR="006E4A99" w:rsidRPr="006E4A99" w:rsidRDefault="006E4A99" w:rsidP="006E4A99">
      <w:pPr>
        <w:rPr>
          <w:lang w:val="en-GB"/>
        </w:rPr>
      </w:pPr>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154"/>
        <w:gridCol w:w="7373"/>
      </w:tblGrid>
      <w:tr w:rsidR="0001261A" w:rsidRPr="00D025ED" w14:paraId="6CE7E01B"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noWrap/>
            <w:vAlign w:val="center"/>
            <w:hideMark/>
          </w:tcPr>
          <w:p w14:paraId="2158C755" w14:textId="77777777" w:rsidR="0001261A" w:rsidRPr="00D025ED" w:rsidRDefault="0001261A" w:rsidP="0001261A">
            <w:pPr>
              <w:rPr>
                <w:color w:val="000000"/>
                <w:sz w:val="20"/>
                <w:szCs w:val="20"/>
              </w:rPr>
            </w:pPr>
            <w:r w:rsidRPr="00D025ED">
              <w:rPr>
                <w:color w:val="000000"/>
                <w:sz w:val="20"/>
                <w:szCs w:val="20"/>
              </w:rPr>
              <w:t>Table name</w:t>
            </w:r>
          </w:p>
        </w:tc>
        <w:tc>
          <w:tcPr>
            <w:tcW w:w="11527" w:type="dxa"/>
            <w:gridSpan w:val="2"/>
            <w:tcBorders>
              <w:top w:val="single" w:sz="4" w:space="0" w:color="auto"/>
              <w:left w:val="nil"/>
              <w:bottom w:val="single" w:sz="4" w:space="0" w:color="auto"/>
              <w:right w:val="single" w:sz="4" w:space="0" w:color="auto"/>
            </w:tcBorders>
            <w:noWrap/>
            <w:vAlign w:val="center"/>
            <w:hideMark/>
          </w:tcPr>
          <w:p w14:paraId="65E3BD73" w14:textId="77777777" w:rsidR="0001261A" w:rsidRPr="00D025ED" w:rsidRDefault="00E86D5D" w:rsidP="0001261A">
            <w:pPr>
              <w:rPr>
                <w:color w:val="000000"/>
                <w:sz w:val="20"/>
                <w:szCs w:val="20"/>
              </w:rPr>
            </w:pPr>
            <w:r>
              <w:rPr>
                <w:color w:val="000000"/>
                <w:sz w:val="20"/>
                <w:szCs w:val="20"/>
              </w:rPr>
              <w:t>TBTR_</w:t>
            </w:r>
            <w:r w:rsidR="0001261A" w:rsidRPr="00D025ED">
              <w:rPr>
                <w:color w:val="000000"/>
                <w:sz w:val="20"/>
                <w:szCs w:val="20"/>
              </w:rPr>
              <w:t>REPO_SCHEDULE</w:t>
            </w:r>
          </w:p>
        </w:tc>
      </w:tr>
      <w:tr w:rsidR="00E86D5D" w:rsidRPr="00D025ED" w14:paraId="4A1C4F31"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noWrap/>
            <w:vAlign w:val="center"/>
          </w:tcPr>
          <w:p w14:paraId="168D6B44" w14:textId="77777777" w:rsidR="00E86D5D" w:rsidRPr="00D025ED" w:rsidRDefault="00E86D5D" w:rsidP="0001261A">
            <w:pPr>
              <w:rPr>
                <w:color w:val="000000"/>
                <w:sz w:val="20"/>
                <w:szCs w:val="20"/>
              </w:rPr>
            </w:pPr>
            <w:r>
              <w:rPr>
                <w:color w:val="000000"/>
                <w:sz w:val="20"/>
                <w:szCs w:val="20"/>
              </w:rPr>
              <w:t>Schema</w:t>
            </w:r>
          </w:p>
        </w:tc>
        <w:tc>
          <w:tcPr>
            <w:tcW w:w="11527" w:type="dxa"/>
            <w:gridSpan w:val="2"/>
            <w:tcBorders>
              <w:top w:val="single" w:sz="4" w:space="0" w:color="auto"/>
              <w:left w:val="nil"/>
              <w:bottom w:val="single" w:sz="4" w:space="0" w:color="auto"/>
              <w:right w:val="single" w:sz="4" w:space="0" w:color="auto"/>
            </w:tcBorders>
            <w:noWrap/>
            <w:vAlign w:val="center"/>
          </w:tcPr>
          <w:p w14:paraId="4A58C221" w14:textId="77777777" w:rsidR="00E86D5D" w:rsidRDefault="00E86D5D" w:rsidP="0001261A">
            <w:pPr>
              <w:rPr>
                <w:color w:val="000000"/>
                <w:sz w:val="20"/>
                <w:szCs w:val="20"/>
              </w:rPr>
            </w:pPr>
            <w:r>
              <w:rPr>
                <w:color w:val="000000"/>
                <w:sz w:val="20"/>
                <w:szCs w:val="20"/>
              </w:rPr>
              <w:t>B2RAW</w:t>
            </w:r>
          </w:p>
        </w:tc>
      </w:tr>
      <w:tr w:rsidR="0001261A" w:rsidRPr="00D025ED" w14:paraId="79476215"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3B16F786" w14:textId="77777777" w:rsidR="0001261A" w:rsidRPr="00D025ED" w:rsidRDefault="0001261A" w:rsidP="0001261A">
            <w:pPr>
              <w:rPr>
                <w:color w:val="000000"/>
                <w:sz w:val="20"/>
                <w:szCs w:val="20"/>
              </w:rPr>
            </w:pPr>
            <w:r w:rsidRPr="00D025ED">
              <w:rPr>
                <w:color w:val="000000"/>
                <w:sz w:val="20"/>
                <w:szCs w:val="20"/>
              </w:rPr>
              <w:t>Data group</w:t>
            </w:r>
          </w:p>
        </w:tc>
        <w:tc>
          <w:tcPr>
            <w:tcW w:w="11527" w:type="dxa"/>
            <w:gridSpan w:val="2"/>
            <w:tcBorders>
              <w:top w:val="single" w:sz="4" w:space="0" w:color="auto"/>
              <w:left w:val="nil"/>
              <w:bottom w:val="single" w:sz="4" w:space="0" w:color="auto"/>
              <w:right w:val="single" w:sz="4" w:space="0" w:color="auto"/>
            </w:tcBorders>
            <w:noWrap/>
            <w:vAlign w:val="center"/>
            <w:hideMark/>
          </w:tcPr>
          <w:p w14:paraId="7B2298A8" w14:textId="77777777" w:rsidR="0001261A" w:rsidRPr="00D025ED" w:rsidRDefault="0001261A" w:rsidP="0001261A">
            <w:pPr>
              <w:rPr>
                <w:color w:val="000000"/>
                <w:sz w:val="20"/>
                <w:szCs w:val="20"/>
              </w:rPr>
            </w:pPr>
            <w:r w:rsidRPr="00D025ED">
              <w:rPr>
                <w:color w:val="000000"/>
                <w:sz w:val="20"/>
                <w:szCs w:val="20"/>
              </w:rPr>
              <w:t>IR</w:t>
            </w:r>
          </w:p>
        </w:tc>
      </w:tr>
      <w:tr w:rsidR="0001261A" w:rsidRPr="00D025ED" w14:paraId="1FE1370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28AC5FA" w14:textId="77777777" w:rsidR="0001261A" w:rsidRPr="00D025ED" w:rsidRDefault="0001261A" w:rsidP="0001261A">
            <w:pPr>
              <w:rPr>
                <w:sz w:val="20"/>
                <w:szCs w:val="20"/>
              </w:rPr>
            </w:pPr>
            <w:r w:rsidRPr="00D025ED">
              <w:rPr>
                <w:sz w:val="20"/>
                <w:szCs w:val="20"/>
              </w:rPr>
              <w:t>Description</w:t>
            </w:r>
          </w:p>
        </w:tc>
        <w:tc>
          <w:tcPr>
            <w:tcW w:w="11527" w:type="dxa"/>
            <w:gridSpan w:val="2"/>
            <w:tcBorders>
              <w:top w:val="single" w:sz="4" w:space="0" w:color="auto"/>
              <w:left w:val="nil"/>
              <w:bottom w:val="single" w:sz="4" w:space="0" w:color="auto"/>
              <w:right w:val="single" w:sz="4" w:space="0" w:color="auto"/>
            </w:tcBorders>
            <w:noWrap/>
            <w:vAlign w:val="center"/>
            <w:hideMark/>
          </w:tcPr>
          <w:p w14:paraId="60D9D585" w14:textId="77777777" w:rsidR="0001261A" w:rsidRPr="00D025ED" w:rsidRDefault="0001261A" w:rsidP="0001261A">
            <w:pPr>
              <w:rPr>
                <w:color w:val="000000"/>
                <w:sz w:val="20"/>
                <w:szCs w:val="20"/>
              </w:rPr>
            </w:pPr>
            <w:r w:rsidRPr="00D025ED">
              <w:rPr>
                <w:color w:val="000000"/>
                <w:sz w:val="20"/>
                <w:szCs w:val="20"/>
              </w:rPr>
              <w:t>Thông tin dòng tiền của deal Repo</w:t>
            </w:r>
          </w:p>
        </w:tc>
      </w:tr>
      <w:tr w:rsidR="0001261A" w:rsidRPr="00D025ED" w14:paraId="01F1A39F" w14:textId="77777777" w:rsidTr="005007C5">
        <w:trPr>
          <w:trHeight w:val="20"/>
        </w:trPr>
        <w:tc>
          <w:tcPr>
            <w:tcW w:w="2705" w:type="dxa"/>
            <w:tcBorders>
              <w:top w:val="nil"/>
              <w:left w:val="single" w:sz="4" w:space="0" w:color="auto"/>
              <w:bottom w:val="single" w:sz="4" w:space="0" w:color="auto"/>
              <w:right w:val="single" w:sz="4" w:space="0" w:color="auto"/>
            </w:tcBorders>
            <w:noWrap/>
            <w:vAlign w:val="center"/>
            <w:hideMark/>
          </w:tcPr>
          <w:p w14:paraId="1E087D48" w14:textId="77777777" w:rsidR="0001261A" w:rsidRPr="00D025ED" w:rsidRDefault="0001261A" w:rsidP="0001261A">
            <w:pPr>
              <w:rPr>
                <w:sz w:val="20"/>
                <w:szCs w:val="20"/>
              </w:rPr>
            </w:pPr>
            <w:r w:rsidRPr="00D025ED">
              <w:rPr>
                <w:sz w:val="20"/>
                <w:szCs w:val="20"/>
              </w:rPr>
              <w:t>Input data:</w:t>
            </w:r>
          </w:p>
        </w:tc>
        <w:tc>
          <w:tcPr>
            <w:tcW w:w="11527" w:type="dxa"/>
            <w:gridSpan w:val="2"/>
            <w:tcBorders>
              <w:top w:val="single" w:sz="4" w:space="0" w:color="auto"/>
              <w:left w:val="nil"/>
              <w:bottom w:val="single" w:sz="4" w:space="0" w:color="auto"/>
              <w:right w:val="single" w:sz="4" w:space="0" w:color="auto"/>
            </w:tcBorders>
            <w:noWrap/>
            <w:vAlign w:val="center"/>
            <w:hideMark/>
          </w:tcPr>
          <w:p w14:paraId="46BAEB0D" w14:textId="77777777" w:rsidR="000D208F" w:rsidRPr="000D208F" w:rsidRDefault="000D208F" w:rsidP="000D208F">
            <w:pPr>
              <w:rPr>
                <w:sz w:val="20"/>
                <w:szCs w:val="20"/>
              </w:rPr>
            </w:pPr>
            <w:r w:rsidRPr="000D208F">
              <w:rPr>
                <w:sz w:val="20"/>
                <w:szCs w:val="20"/>
              </w:rPr>
              <w:t>kplus..RepoSecureSched của các deal repo có MaturityDate &gt; Posted_Dt</w:t>
            </w:r>
          </w:p>
          <w:p w14:paraId="0BD83EE6" w14:textId="77777777" w:rsidR="0001261A" w:rsidRPr="00D025ED" w:rsidRDefault="000D208F" w:rsidP="000D208F">
            <w:pPr>
              <w:rPr>
                <w:color w:val="000000"/>
                <w:sz w:val="20"/>
                <w:szCs w:val="20"/>
              </w:rPr>
            </w:pPr>
            <w:r w:rsidRPr="000D208F">
              <w:rPr>
                <w:sz w:val="20"/>
                <w:szCs w:val="20"/>
              </w:rPr>
              <w:t>b2raw.tbcs_Repo_Secu_T_B để lấy thông tin Quantity_Trading book và Quantity_Banking_Book dựa vào bảng tham số b2raw.PAR_CS_MAPPING với Categry like ‘REPO_SECU’</w:t>
            </w:r>
          </w:p>
        </w:tc>
      </w:tr>
      <w:tr w:rsidR="0001261A" w:rsidRPr="00D025ED" w14:paraId="3ADBEF7A" w14:textId="77777777" w:rsidTr="005007C5">
        <w:trPr>
          <w:trHeight w:val="20"/>
        </w:trPr>
        <w:tc>
          <w:tcPr>
            <w:tcW w:w="2705" w:type="dxa"/>
            <w:tcBorders>
              <w:top w:val="nil"/>
              <w:left w:val="nil"/>
              <w:bottom w:val="nil"/>
              <w:right w:val="nil"/>
            </w:tcBorders>
            <w:noWrap/>
            <w:vAlign w:val="center"/>
            <w:hideMark/>
          </w:tcPr>
          <w:p w14:paraId="2E1EC8BB" w14:textId="77777777" w:rsidR="0001261A" w:rsidRPr="00D025ED" w:rsidRDefault="0001261A" w:rsidP="0001261A">
            <w:pPr>
              <w:rPr>
                <w:color w:val="000000"/>
                <w:sz w:val="20"/>
                <w:szCs w:val="20"/>
              </w:rPr>
            </w:pPr>
          </w:p>
        </w:tc>
        <w:tc>
          <w:tcPr>
            <w:tcW w:w="4154" w:type="dxa"/>
            <w:tcBorders>
              <w:top w:val="nil"/>
              <w:left w:val="nil"/>
              <w:bottom w:val="nil"/>
              <w:right w:val="nil"/>
            </w:tcBorders>
            <w:noWrap/>
            <w:vAlign w:val="center"/>
            <w:hideMark/>
          </w:tcPr>
          <w:p w14:paraId="6E0769BA" w14:textId="77777777" w:rsidR="0001261A" w:rsidRPr="00D025ED" w:rsidRDefault="0001261A" w:rsidP="0001261A">
            <w:pPr>
              <w:rPr>
                <w:color w:val="000000"/>
                <w:sz w:val="20"/>
                <w:szCs w:val="20"/>
              </w:rPr>
            </w:pPr>
          </w:p>
        </w:tc>
        <w:tc>
          <w:tcPr>
            <w:tcW w:w="7373" w:type="dxa"/>
            <w:tcBorders>
              <w:top w:val="nil"/>
              <w:left w:val="nil"/>
              <w:bottom w:val="nil"/>
              <w:right w:val="nil"/>
            </w:tcBorders>
            <w:noWrap/>
            <w:vAlign w:val="center"/>
            <w:hideMark/>
          </w:tcPr>
          <w:p w14:paraId="2D6FF377" w14:textId="77777777" w:rsidR="0001261A" w:rsidRPr="00D025ED" w:rsidRDefault="0001261A" w:rsidP="0001261A">
            <w:pPr>
              <w:rPr>
                <w:color w:val="000000"/>
                <w:sz w:val="20"/>
                <w:szCs w:val="20"/>
              </w:rPr>
            </w:pPr>
          </w:p>
        </w:tc>
      </w:tr>
    </w:tbl>
    <w:p w14:paraId="227EED98"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154"/>
        <w:gridCol w:w="7373"/>
      </w:tblGrid>
      <w:tr w:rsidR="0001261A" w:rsidRPr="00D025ED" w14:paraId="52C8FBE7" w14:textId="77777777" w:rsidTr="005C28C4">
        <w:trPr>
          <w:trHeight w:val="20"/>
          <w:tblHeader/>
        </w:trPr>
        <w:tc>
          <w:tcPr>
            <w:tcW w:w="27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A6DA4A0" w14:textId="77777777" w:rsidR="0001261A" w:rsidRPr="00D025ED" w:rsidRDefault="0001261A" w:rsidP="0001261A">
            <w:pPr>
              <w:rPr>
                <w:color w:val="000000"/>
                <w:sz w:val="20"/>
                <w:szCs w:val="20"/>
              </w:rPr>
            </w:pPr>
            <w:r w:rsidRPr="00D025ED">
              <w:rPr>
                <w:color w:val="000000"/>
                <w:sz w:val="20"/>
                <w:szCs w:val="20"/>
              </w:rPr>
              <w:t>Trường</w:t>
            </w:r>
          </w:p>
        </w:tc>
        <w:tc>
          <w:tcPr>
            <w:tcW w:w="415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B51881B" w14:textId="77777777" w:rsidR="0001261A" w:rsidRPr="00D025ED" w:rsidRDefault="0001261A" w:rsidP="0001261A">
            <w:pPr>
              <w:rPr>
                <w:color w:val="000000"/>
                <w:sz w:val="20"/>
                <w:szCs w:val="20"/>
              </w:rPr>
            </w:pPr>
            <w:r w:rsidRPr="00D025ED">
              <w:rPr>
                <w:color w:val="000000"/>
                <w:sz w:val="20"/>
                <w:szCs w:val="20"/>
              </w:rPr>
              <w:t>Ý nghĩa</w:t>
            </w:r>
          </w:p>
        </w:tc>
        <w:tc>
          <w:tcPr>
            <w:tcW w:w="7373"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1DF68EB" w14:textId="77777777" w:rsidR="0001261A" w:rsidRPr="00D025ED" w:rsidRDefault="0001261A" w:rsidP="0001261A">
            <w:pPr>
              <w:rPr>
                <w:color w:val="000000"/>
                <w:sz w:val="20"/>
                <w:szCs w:val="20"/>
              </w:rPr>
            </w:pPr>
            <w:r w:rsidRPr="00D025ED">
              <w:rPr>
                <w:color w:val="000000"/>
                <w:sz w:val="20"/>
                <w:szCs w:val="20"/>
              </w:rPr>
              <w:t>Mô tả</w:t>
            </w:r>
          </w:p>
        </w:tc>
      </w:tr>
      <w:tr w:rsidR="0001261A" w:rsidRPr="00D025ED" w14:paraId="5457E1A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374A26A" w14:textId="77777777" w:rsidR="0001261A" w:rsidRPr="00D025ED" w:rsidRDefault="0001261A" w:rsidP="0001261A">
            <w:pPr>
              <w:rPr>
                <w:color w:val="000000"/>
                <w:sz w:val="20"/>
                <w:szCs w:val="20"/>
              </w:rPr>
            </w:pPr>
            <w:r w:rsidRPr="00D025ED">
              <w:rPr>
                <w:color w:val="000000"/>
                <w:sz w:val="20"/>
                <w:szCs w:val="20"/>
              </w:rPr>
              <w:t>POSTED_DT</w:t>
            </w:r>
          </w:p>
        </w:tc>
        <w:tc>
          <w:tcPr>
            <w:tcW w:w="4154" w:type="dxa"/>
            <w:tcBorders>
              <w:top w:val="nil"/>
              <w:left w:val="nil"/>
              <w:bottom w:val="single" w:sz="4" w:space="0" w:color="auto"/>
              <w:right w:val="single" w:sz="4" w:space="0" w:color="auto"/>
            </w:tcBorders>
            <w:vAlign w:val="center"/>
            <w:hideMark/>
          </w:tcPr>
          <w:p w14:paraId="2C8779A7" w14:textId="77777777" w:rsidR="0001261A" w:rsidRPr="00D025ED" w:rsidRDefault="0001261A" w:rsidP="0001261A">
            <w:pPr>
              <w:rPr>
                <w:color w:val="000000"/>
                <w:sz w:val="20"/>
                <w:szCs w:val="20"/>
              </w:rPr>
            </w:pPr>
            <w:r w:rsidRPr="00D025ED">
              <w:rPr>
                <w:color w:val="000000"/>
                <w:sz w:val="20"/>
                <w:szCs w:val="20"/>
              </w:rPr>
              <w:t>Ngày báo cáo</w:t>
            </w:r>
          </w:p>
        </w:tc>
        <w:tc>
          <w:tcPr>
            <w:tcW w:w="7373" w:type="dxa"/>
            <w:tcBorders>
              <w:top w:val="nil"/>
              <w:left w:val="nil"/>
              <w:bottom w:val="single" w:sz="4" w:space="0" w:color="auto"/>
              <w:right w:val="single" w:sz="4" w:space="0" w:color="auto"/>
            </w:tcBorders>
            <w:noWrap/>
            <w:vAlign w:val="center"/>
            <w:hideMark/>
          </w:tcPr>
          <w:p w14:paraId="6452B789"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136A8BD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A77B5AE" w14:textId="77777777" w:rsidR="0001261A" w:rsidRPr="00D025ED" w:rsidRDefault="0001261A" w:rsidP="0001261A">
            <w:pPr>
              <w:rPr>
                <w:color w:val="000000"/>
                <w:sz w:val="20"/>
                <w:szCs w:val="20"/>
              </w:rPr>
            </w:pPr>
            <w:r w:rsidRPr="00D025ED">
              <w:rPr>
                <w:color w:val="000000"/>
                <w:sz w:val="20"/>
                <w:szCs w:val="20"/>
              </w:rPr>
              <w:t>CASH_FLOW_ID</w:t>
            </w:r>
          </w:p>
        </w:tc>
        <w:tc>
          <w:tcPr>
            <w:tcW w:w="4154" w:type="dxa"/>
            <w:tcBorders>
              <w:top w:val="nil"/>
              <w:left w:val="nil"/>
              <w:bottom w:val="single" w:sz="4" w:space="0" w:color="auto"/>
              <w:right w:val="single" w:sz="4" w:space="0" w:color="auto"/>
            </w:tcBorders>
            <w:vAlign w:val="center"/>
            <w:hideMark/>
          </w:tcPr>
          <w:p w14:paraId="6D81A608" w14:textId="77777777" w:rsidR="0001261A" w:rsidRPr="00D025ED" w:rsidRDefault="0001261A" w:rsidP="0001261A">
            <w:pPr>
              <w:rPr>
                <w:color w:val="000000"/>
                <w:sz w:val="20"/>
                <w:szCs w:val="20"/>
              </w:rPr>
            </w:pPr>
            <w:r w:rsidRPr="00D025ED">
              <w:rPr>
                <w:color w:val="000000"/>
                <w:sz w:val="20"/>
                <w:szCs w:val="20"/>
              </w:rPr>
              <w:t>Cash Flow ID (Auto Gen)</w:t>
            </w:r>
          </w:p>
        </w:tc>
        <w:tc>
          <w:tcPr>
            <w:tcW w:w="7373" w:type="dxa"/>
            <w:tcBorders>
              <w:top w:val="nil"/>
              <w:left w:val="nil"/>
              <w:bottom w:val="single" w:sz="4" w:space="0" w:color="auto"/>
              <w:right w:val="single" w:sz="4" w:space="0" w:color="auto"/>
            </w:tcBorders>
            <w:noWrap/>
            <w:vAlign w:val="center"/>
            <w:hideMark/>
          </w:tcPr>
          <w:p w14:paraId="21CB683C"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189FFE3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9842407" w14:textId="77777777" w:rsidR="0001261A" w:rsidRPr="00D025ED" w:rsidRDefault="0001261A" w:rsidP="0001261A">
            <w:pPr>
              <w:rPr>
                <w:color w:val="000000"/>
                <w:sz w:val="20"/>
                <w:szCs w:val="20"/>
              </w:rPr>
            </w:pPr>
            <w:r w:rsidRPr="00D025ED">
              <w:rPr>
                <w:color w:val="000000"/>
                <w:sz w:val="20"/>
                <w:szCs w:val="20"/>
              </w:rPr>
              <w:lastRenderedPageBreak/>
              <w:t>TRANSACTION_ID</w:t>
            </w:r>
          </w:p>
        </w:tc>
        <w:tc>
          <w:tcPr>
            <w:tcW w:w="4154" w:type="dxa"/>
            <w:tcBorders>
              <w:top w:val="nil"/>
              <w:left w:val="nil"/>
              <w:bottom w:val="single" w:sz="4" w:space="0" w:color="auto"/>
              <w:right w:val="single" w:sz="4" w:space="0" w:color="auto"/>
            </w:tcBorders>
            <w:vAlign w:val="center"/>
            <w:hideMark/>
          </w:tcPr>
          <w:p w14:paraId="5D6707B8" w14:textId="77777777" w:rsidR="0001261A" w:rsidRPr="00D025ED" w:rsidRDefault="0001261A" w:rsidP="0001261A">
            <w:pPr>
              <w:rPr>
                <w:color w:val="000000"/>
                <w:sz w:val="20"/>
                <w:szCs w:val="20"/>
              </w:rPr>
            </w:pPr>
            <w:r w:rsidRPr="00D025ED">
              <w:rPr>
                <w:color w:val="000000"/>
                <w:sz w:val="20"/>
                <w:szCs w:val="20"/>
              </w:rPr>
              <w:t>Transaction ID (Auto Gen)</w:t>
            </w:r>
          </w:p>
        </w:tc>
        <w:tc>
          <w:tcPr>
            <w:tcW w:w="7373" w:type="dxa"/>
            <w:tcBorders>
              <w:top w:val="nil"/>
              <w:left w:val="nil"/>
              <w:bottom w:val="single" w:sz="4" w:space="0" w:color="auto"/>
              <w:right w:val="single" w:sz="4" w:space="0" w:color="auto"/>
            </w:tcBorders>
            <w:noWrap/>
            <w:vAlign w:val="center"/>
            <w:hideMark/>
          </w:tcPr>
          <w:p w14:paraId="549FFC54"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000EFA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E8DD7F" w14:textId="77777777" w:rsidR="0001261A" w:rsidRPr="00D025ED" w:rsidRDefault="0001261A" w:rsidP="0001261A">
            <w:pPr>
              <w:rPr>
                <w:color w:val="000000"/>
                <w:sz w:val="20"/>
                <w:szCs w:val="20"/>
              </w:rPr>
            </w:pPr>
            <w:r w:rsidRPr="00D025ED">
              <w:rPr>
                <w:color w:val="000000"/>
                <w:sz w:val="20"/>
                <w:szCs w:val="20"/>
              </w:rPr>
              <w:t>DEAL_ID</w:t>
            </w:r>
          </w:p>
        </w:tc>
        <w:tc>
          <w:tcPr>
            <w:tcW w:w="4154" w:type="dxa"/>
            <w:tcBorders>
              <w:top w:val="nil"/>
              <w:left w:val="nil"/>
              <w:bottom w:val="single" w:sz="4" w:space="0" w:color="auto"/>
              <w:right w:val="single" w:sz="4" w:space="0" w:color="auto"/>
            </w:tcBorders>
            <w:vAlign w:val="center"/>
            <w:hideMark/>
          </w:tcPr>
          <w:p w14:paraId="1C863698" w14:textId="77777777" w:rsidR="0001261A" w:rsidRPr="00D025ED" w:rsidRDefault="0001261A" w:rsidP="0001261A">
            <w:pPr>
              <w:rPr>
                <w:color w:val="000000"/>
                <w:sz w:val="20"/>
                <w:szCs w:val="20"/>
              </w:rPr>
            </w:pPr>
            <w:r w:rsidRPr="00D025ED">
              <w:rPr>
                <w:color w:val="000000"/>
                <w:sz w:val="20"/>
                <w:szCs w:val="20"/>
              </w:rPr>
              <w:t>Repo Deal Id</w:t>
            </w:r>
          </w:p>
        </w:tc>
        <w:tc>
          <w:tcPr>
            <w:tcW w:w="7373" w:type="dxa"/>
            <w:tcBorders>
              <w:top w:val="nil"/>
              <w:left w:val="nil"/>
              <w:bottom w:val="single" w:sz="4" w:space="0" w:color="auto"/>
              <w:right w:val="single" w:sz="4" w:space="0" w:color="auto"/>
            </w:tcBorders>
            <w:noWrap/>
            <w:vAlign w:val="center"/>
            <w:hideMark/>
          </w:tcPr>
          <w:p w14:paraId="63E91672" w14:textId="77777777" w:rsidR="0001261A" w:rsidRPr="00D025ED" w:rsidRDefault="0001261A" w:rsidP="0001261A">
            <w:pPr>
              <w:rPr>
                <w:color w:val="000000"/>
                <w:sz w:val="20"/>
                <w:szCs w:val="20"/>
              </w:rPr>
            </w:pPr>
            <w:r w:rsidRPr="00D025ED">
              <w:rPr>
                <w:color w:val="000000"/>
                <w:sz w:val="20"/>
                <w:szCs w:val="20"/>
              </w:rPr>
              <w:t>RepoDeals_Id</w:t>
            </w:r>
          </w:p>
        </w:tc>
      </w:tr>
      <w:tr w:rsidR="0001261A" w:rsidRPr="00D025ED" w14:paraId="0B55DB1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9A1F1E9" w14:textId="77777777" w:rsidR="0001261A" w:rsidRPr="00D025ED" w:rsidRDefault="0001261A" w:rsidP="0001261A">
            <w:pPr>
              <w:rPr>
                <w:color w:val="000000"/>
                <w:sz w:val="20"/>
                <w:szCs w:val="20"/>
              </w:rPr>
            </w:pPr>
            <w:r w:rsidRPr="00D025ED">
              <w:rPr>
                <w:color w:val="000000"/>
                <w:sz w:val="20"/>
                <w:szCs w:val="20"/>
              </w:rPr>
              <w:t>SCHEDULE_LEG</w:t>
            </w:r>
          </w:p>
        </w:tc>
        <w:tc>
          <w:tcPr>
            <w:tcW w:w="4154" w:type="dxa"/>
            <w:tcBorders>
              <w:top w:val="nil"/>
              <w:left w:val="nil"/>
              <w:bottom w:val="single" w:sz="4" w:space="0" w:color="auto"/>
              <w:right w:val="single" w:sz="4" w:space="0" w:color="auto"/>
            </w:tcBorders>
            <w:vAlign w:val="center"/>
            <w:hideMark/>
          </w:tcPr>
          <w:p w14:paraId="34CA60FF" w14:textId="77777777" w:rsidR="0001261A" w:rsidRPr="00D025ED" w:rsidRDefault="0001261A" w:rsidP="0001261A">
            <w:pPr>
              <w:rPr>
                <w:color w:val="000000"/>
                <w:sz w:val="20"/>
                <w:szCs w:val="20"/>
              </w:rPr>
            </w:pPr>
            <w:r w:rsidRPr="00D025ED">
              <w:rPr>
                <w:color w:val="000000"/>
                <w:sz w:val="20"/>
                <w:szCs w:val="20"/>
              </w:rPr>
              <w:t>L hoặc D tùy vào deal cho vay hay đi vay</w:t>
            </w:r>
          </w:p>
        </w:tc>
        <w:tc>
          <w:tcPr>
            <w:tcW w:w="7373" w:type="dxa"/>
            <w:tcBorders>
              <w:top w:val="nil"/>
              <w:left w:val="nil"/>
              <w:bottom w:val="single" w:sz="4" w:space="0" w:color="auto"/>
              <w:right w:val="single" w:sz="4" w:space="0" w:color="auto"/>
            </w:tcBorders>
            <w:noWrap/>
            <w:vAlign w:val="center"/>
            <w:hideMark/>
          </w:tcPr>
          <w:p w14:paraId="52F7E696" w14:textId="77777777" w:rsidR="0001261A" w:rsidRPr="00D025ED" w:rsidRDefault="0001261A" w:rsidP="0001261A">
            <w:pPr>
              <w:rPr>
                <w:color w:val="000000"/>
                <w:sz w:val="20"/>
                <w:szCs w:val="20"/>
              </w:rPr>
            </w:pPr>
            <w:r w:rsidRPr="00D025ED">
              <w:rPr>
                <w:color w:val="000000"/>
                <w:sz w:val="20"/>
                <w:szCs w:val="20"/>
              </w:rPr>
              <w:t>ScheduleLeg</w:t>
            </w:r>
          </w:p>
        </w:tc>
      </w:tr>
      <w:tr w:rsidR="0001261A" w:rsidRPr="00D025ED" w14:paraId="59B0AE4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7C1D518" w14:textId="77777777" w:rsidR="0001261A" w:rsidRPr="00D025ED" w:rsidRDefault="0001261A" w:rsidP="0001261A">
            <w:pPr>
              <w:rPr>
                <w:color w:val="000000"/>
                <w:sz w:val="20"/>
                <w:szCs w:val="20"/>
              </w:rPr>
            </w:pPr>
            <w:r w:rsidRPr="00D025ED">
              <w:rPr>
                <w:color w:val="000000"/>
                <w:sz w:val="20"/>
                <w:szCs w:val="20"/>
              </w:rPr>
              <w:t>END_DATE</w:t>
            </w:r>
          </w:p>
        </w:tc>
        <w:tc>
          <w:tcPr>
            <w:tcW w:w="4154" w:type="dxa"/>
            <w:tcBorders>
              <w:top w:val="nil"/>
              <w:left w:val="nil"/>
              <w:bottom w:val="single" w:sz="4" w:space="0" w:color="auto"/>
              <w:right w:val="single" w:sz="4" w:space="0" w:color="auto"/>
            </w:tcBorders>
            <w:vAlign w:val="center"/>
            <w:hideMark/>
          </w:tcPr>
          <w:p w14:paraId="6218E337" w14:textId="77777777" w:rsidR="0001261A" w:rsidRPr="00D025ED" w:rsidRDefault="0001261A" w:rsidP="0001261A">
            <w:pPr>
              <w:rPr>
                <w:color w:val="000000"/>
                <w:sz w:val="20"/>
                <w:szCs w:val="20"/>
              </w:rPr>
            </w:pPr>
            <w:r w:rsidRPr="00D025ED">
              <w:rPr>
                <w:color w:val="000000"/>
                <w:sz w:val="20"/>
                <w:szCs w:val="20"/>
              </w:rPr>
              <w:t>ngày kết thúc kỳ tính lãi</w:t>
            </w:r>
          </w:p>
        </w:tc>
        <w:tc>
          <w:tcPr>
            <w:tcW w:w="7373" w:type="dxa"/>
            <w:tcBorders>
              <w:top w:val="nil"/>
              <w:left w:val="nil"/>
              <w:bottom w:val="single" w:sz="4" w:space="0" w:color="auto"/>
              <w:right w:val="single" w:sz="4" w:space="0" w:color="auto"/>
            </w:tcBorders>
            <w:noWrap/>
            <w:vAlign w:val="center"/>
            <w:hideMark/>
          </w:tcPr>
          <w:p w14:paraId="6FD1AB97" w14:textId="77777777" w:rsidR="0001261A" w:rsidRPr="00D025ED" w:rsidRDefault="0001261A" w:rsidP="0001261A">
            <w:pPr>
              <w:rPr>
                <w:color w:val="000000"/>
                <w:sz w:val="20"/>
                <w:szCs w:val="20"/>
              </w:rPr>
            </w:pPr>
            <w:r w:rsidRPr="00D025ED">
              <w:rPr>
                <w:color w:val="000000"/>
                <w:sz w:val="20"/>
                <w:szCs w:val="20"/>
              </w:rPr>
              <w:t>EndDate</w:t>
            </w:r>
          </w:p>
        </w:tc>
      </w:tr>
      <w:tr w:rsidR="0001261A" w:rsidRPr="00D025ED" w14:paraId="4BF861E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A1B8FEB" w14:textId="77777777" w:rsidR="0001261A" w:rsidRPr="00D025ED" w:rsidRDefault="0001261A" w:rsidP="0001261A">
            <w:pPr>
              <w:rPr>
                <w:color w:val="000000"/>
                <w:sz w:val="20"/>
                <w:szCs w:val="20"/>
              </w:rPr>
            </w:pPr>
            <w:r w:rsidRPr="00D025ED">
              <w:rPr>
                <w:color w:val="000000"/>
                <w:sz w:val="20"/>
                <w:szCs w:val="20"/>
              </w:rPr>
              <w:t>CASH_FLOW_TYPE</w:t>
            </w:r>
          </w:p>
        </w:tc>
        <w:tc>
          <w:tcPr>
            <w:tcW w:w="4154" w:type="dxa"/>
            <w:tcBorders>
              <w:top w:val="nil"/>
              <w:left w:val="nil"/>
              <w:bottom w:val="single" w:sz="4" w:space="0" w:color="auto"/>
              <w:right w:val="single" w:sz="4" w:space="0" w:color="auto"/>
            </w:tcBorders>
            <w:vAlign w:val="center"/>
            <w:hideMark/>
          </w:tcPr>
          <w:p w14:paraId="3E6D234E" w14:textId="77777777" w:rsidR="0001261A" w:rsidRPr="00D025ED" w:rsidRDefault="0001261A" w:rsidP="0001261A">
            <w:pPr>
              <w:rPr>
                <w:color w:val="000000"/>
                <w:sz w:val="20"/>
                <w:szCs w:val="20"/>
              </w:rPr>
            </w:pPr>
            <w:r w:rsidRPr="00D025ED">
              <w:rPr>
                <w:color w:val="000000"/>
                <w:sz w:val="20"/>
                <w:szCs w:val="20"/>
              </w:rPr>
              <w:t>Loại cashflow: I Interest;N Principal;F Fee;P Pay Off;R Premium;C Coupon;E Rebate;A Accrued;B Fee Amortization;S CPI;T RefCPI</w:t>
            </w:r>
          </w:p>
        </w:tc>
        <w:tc>
          <w:tcPr>
            <w:tcW w:w="7373" w:type="dxa"/>
            <w:tcBorders>
              <w:top w:val="nil"/>
              <w:left w:val="nil"/>
              <w:bottom w:val="single" w:sz="4" w:space="0" w:color="auto"/>
              <w:right w:val="single" w:sz="4" w:space="0" w:color="auto"/>
            </w:tcBorders>
            <w:noWrap/>
            <w:vAlign w:val="center"/>
            <w:hideMark/>
          </w:tcPr>
          <w:p w14:paraId="7BF0479E" w14:textId="77777777" w:rsidR="0001261A" w:rsidRPr="00D025ED" w:rsidRDefault="0001261A" w:rsidP="0001261A">
            <w:pPr>
              <w:rPr>
                <w:color w:val="000000"/>
                <w:sz w:val="20"/>
                <w:szCs w:val="20"/>
              </w:rPr>
            </w:pPr>
            <w:r w:rsidRPr="00D025ED">
              <w:rPr>
                <w:color w:val="000000"/>
                <w:sz w:val="20"/>
                <w:szCs w:val="20"/>
              </w:rPr>
              <w:t>CashFlowType</w:t>
            </w:r>
          </w:p>
        </w:tc>
      </w:tr>
      <w:tr w:rsidR="0001261A" w:rsidRPr="00D025ED" w14:paraId="1695D19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2D084CE" w14:textId="77777777" w:rsidR="0001261A" w:rsidRPr="00D025ED" w:rsidRDefault="0001261A" w:rsidP="0001261A">
            <w:pPr>
              <w:rPr>
                <w:color w:val="000000"/>
                <w:sz w:val="20"/>
                <w:szCs w:val="20"/>
              </w:rPr>
            </w:pPr>
            <w:r w:rsidRPr="00D025ED">
              <w:rPr>
                <w:color w:val="000000"/>
                <w:sz w:val="20"/>
                <w:szCs w:val="20"/>
              </w:rPr>
              <w:t>PERIOD_TYPE</w:t>
            </w:r>
          </w:p>
        </w:tc>
        <w:tc>
          <w:tcPr>
            <w:tcW w:w="4154" w:type="dxa"/>
            <w:tcBorders>
              <w:top w:val="nil"/>
              <w:left w:val="nil"/>
              <w:bottom w:val="single" w:sz="4" w:space="0" w:color="auto"/>
              <w:right w:val="single" w:sz="4" w:space="0" w:color="auto"/>
            </w:tcBorders>
            <w:vAlign w:val="center"/>
            <w:hideMark/>
          </w:tcPr>
          <w:p w14:paraId="64839AEA" w14:textId="77777777" w:rsidR="0001261A" w:rsidRPr="00D025ED" w:rsidRDefault="0001261A" w:rsidP="0001261A">
            <w:pPr>
              <w:rPr>
                <w:color w:val="000000"/>
                <w:sz w:val="20"/>
                <w:szCs w:val="20"/>
              </w:rPr>
            </w:pPr>
            <w:r w:rsidRPr="00D025ED">
              <w:rPr>
                <w:color w:val="000000"/>
                <w:sz w:val="20"/>
                <w:szCs w:val="20"/>
              </w:rPr>
              <w:t xml:space="preserve">Type of period, either payment or compound </w:t>
            </w:r>
          </w:p>
        </w:tc>
        <w:tc>
          <w:tcPr>
            <w:tcW w:w="7373" w:type="dxa"/>
            <w:tcBorders>
              <w:top w:val="nil"/>
              <w:left w:val="nil"/>
              <w:bottom w:val="single" w:sz="4" w:space="0" w:color="auto"/>
              <w:right w:val="single" w:sz="4" w:space="0" w:color="auto"/>
            </w:tcBorders>
            <w:noWrap/>
            <w:vAlign w:val="center"/>
            <w:hideMark/>
          </w:tcPr>
          <w:p w14:paraId="27DAF92C" w14:textId="77777777" w:rsidR="0001261A" w:rsidRPr="00D025ED" w:rsidRDefault="0001261A" w:rsidP="0001261A">
            <w:pPr>
              <w:rPr>
                <w:color w:val="000000"/>
                <w:sz w:val="20"/>
                <w:szCs w:val="20"/>
              </w:rPr>
            </w:pPr>
            <w:r w:rsidRPr="00D025ED">
              <w:rPr>
                <w:color w:val="000000"/>
                <w:sz w:val="20"/>
                <w:szCs w:val="20"/>
              </w:rPr>
              <w:t>PeriodType</w:t>
            </w:r>
          </w:p>
        </w:tc>
      </w:tr>
      <w:tr w:rsidR="0001261A" w:rsidRPr="00D025ED" w14:paraId="18A6908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C9782ED" w14:textId="77777777" w:rsidR="0001261A" w:rsidRPr="00D025ED" w:rsidRDefault="0001261A" w:rsidP="0001261A">
            <w:pPr>
              <w:rPr>
                <w:color w:val="000000"/>
                <w:sz w:val="20"/>
                <w:szCs w:val="20"/>
              </w:rPr>
            </w:pPr>
            <w:r w:rsidRPr="00D025ED">
              <w:rPr>
                <w:color w:val="000000"/>
                <w:sz w:val="20"/>
                <w:szCs w:val="20"/>
              </w:rPr>
              <w:t>REPO_SECU_SCHED_LINE</w:t>
            </w:r>
          </w:p>
        </w:tc>
        <w:tc>
          <w:tcPr>
            <w:tcW w:w="4154" w:type="dxa"/>
            <w:tcBorders>
              <w:top w:val="nil"/>
              <w:left w:val="nil"/>
              <w:bottom w:val="single" w:sz="4" w:space="0" w:color="auto"/>
              <w:right w:val="single" w:sz="4" w:space="0" w:color="auto"/>
            </w:tcBorders>
            <w:vAlign w:val="center"/>
            <w:hideMark/>
          </w:tcPr>
          <w:p w14:paraId="2B86807C" w14:textId="77777777" w:rsidR="0001261A" w:rsidRPr="00D025ED" w:rsidRDefault="0001261A" w:rsidP="0001261A">
            <w:pPr>
              <w:rPr>
                <w:color w:val="000000"/>
                <w:sz w:val="20"/>
                <w:szCs w:val="20"/>
              </w:rPr>
            </w:pPr>
            <w:r w:rsidRPr="00D025ED">
              <w:rPr>
                <w:color w:val="000000"/>
                <w:sz w:val="20"/>
                <w:szCs w:val="20"/>
              </w:rPr>
              <w:t>Security Line index, in the RepoSecuSched table ; allows to identify a security with RepoDeals_Id.</w:t>
            </w:r>
          </w:p>
        </w:tc>
        <w:tc>
          <w:tcPr>
            <w:tcW w:w="7373" w:type="dxa"/>
            <w:tcBorders>
              <w:top w:val="nil"/>
              <w:left w:val="nil"/>
              <w:bottom w:val="single" w:sz="4" w:space="0" w:color="auto"/>
              <w:right w:val="single" w:sz="4" w:space="0" w:color="auto"/>
            </w:tcBorders>
            <w:noWrap/>
            <w:vAlign w:val="center"/>
            <w:hideMark/>
          </w:tcPr>
          <w:p w14:paraId="61FBEC56" w14:textId="77777777" w:rsidR="0001261A" w:rsidRPr="00D025ED" w:rsidRDefault="0001261A" w:rsidP="0001261A">
            <w:pPr>
              <w:rPr>
                <w:color w:val="000000"/>
                <w:sz w:val="20"/>
                <w:szCs w:val="20"/>
              </w:rPr>
            </w:pPr>
            <w:r w:rsidRPr="00D025ED">
              <w:rPr>
                <w:color w:val="000000"/>
                <w:sz w:val="20"/>
                <w:szCs w:val="20"/>
              </w:rPr>
              <w:t>RepoSecuSched_Line</w:t>
            </w:r>
          </w:p>
        </w:tc>
      </w:tr>
      <w:tr w:rsidR="0001261A" w:rsidRPr="00D025ED" w14:paraId="7ABBEE5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903A3D2" w14:textId="77777777" w:rsidR="0001261A" w:rsidRPr="00D025ED" w:rsidRDefault="0001261A" w:rsidP="0001261A">
            <w:pPr>
              <w:rPr>
                <w:color w:val="000000"/>
                <w:sz w:val="20"/>
                <w:szCs w:val="20"/>
              </w:rPr>
            </w:pPr>
            <w:r w:rsidRPr="00D025ED">
              <w:rPr>
                <w:color w:val="000000"/>
                <w:sz w:val="20"/>
                <w:szCs w:val="20"/>
              </w:rPr>
              <w:t>USED</w:t>
            </w:r>
          </w:p>
        </w:tc>
        <w:tc>
          <w:tcPr>
            <w:tcW w:w="4154" w:type="dxa"/>
            <w:tcBorders>
              <w:top w:val="nil"/>
              <w:left w:val="nil"/>
              <w:bottom w:val="single" w:sz="4" w:space="0" w:color="auto"/>
              <w:right w:val="single" w:sz="4" w:space="0" w:color="auto"/>
            </w:tcBorders>
            <w:vAlign w:val="center"/>
            <w:hideMark/>
          </w:tcPr>
          <w:p w14:paraId="2BB09724" w14:textId="77777777" w:rsidR="0001261A" w:rsidRPr="00D025ED" w:rsidRDefault="0001261A" w:rsidP="0001261A">
            <w:pPr>
              <w:rPr>
                <w:color w:val="000000"/>
                <w:sz w:val="20"/>
                <w:szCs w:val="20"/>
              </w:rPr>
            </w:pPr>
            <w:r w:rsidRPr="00D025ED">
              <w:rPr>
                <w:color w:val="000000"/>
                <w:sz w:val="20"/>
                <w:szCs w:val="20"/>
              </w:rPr>
              <w:t>Indicates if the line must be considered in the cash flow schedule.</w:t>
            </w:r>
          </w:p>
        </w:tc>
        <w:tc>
          <w:tcPr>
            <w:tcW w:w="7373" w:type="dxa"/>
            <w:tcBorders>
              <w:top w:val="nil"/>
              <w:left w:val="nil"/>
              <w:bottom w:val="single" w:sz="4" w:space="0" w:color="auto"/>
              <w:right w:val="single" w:sz="4" w:space="0" w:color="auto"/>
            </w:tcBorders>
            <w:noWrap/>
            <w:vAlign w:val="center"/>
            <w:hideMark/>
          </w:tcPr>
          <w:p w14:paraId="30A3107A" w14:textId="77777777" w:rsidR="0001261A" w:rsidRPr="00D025ED" w:rsidRDefault="0001261A" w:rsidP="0001261A">
            <w:pPr>
              <w:rPr>
                <w:color w:val="000000"/>
                <w:sz w:val="20"/>
                <w:szCs w:val="20"/>
              </w:rPr>
            </w:pPr>
            <w:r w:rsidRPr="00D025ED">
              <w:rPr>
                <w:color w:val="000000"/>
                <w:sz w:val="20"/>
                <w:szCs w:val="20"/>
              </w:rPr>
              <w:t>Used</w:t>
            </w:r>
          </w:p>
        </w:tc>
      </w:tr>
      <w:tr w:rsidR="0001261A" w:rsidRPr="00D025ED" w14:paraId="400F036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6B3472A" w14:textId="77777777" w:rsidR="0001261A" w:rsidRPr="00D025ED" w:rsidRDefault="0001261A" w:rsidP="0001261A">
            <w:pPr>
              <w:rPr>
                <w:color w:val="000000"/>
                <w:sz w:val="20"/>
                <w:szCs w:val="20"/>
              </w:rPr>
            </w:pPr>
            <w:r w:rsidRPr="00D025ED">
              <w:rPr>
                <w:color w:val="000000"/>
                <w:sz w:val="20"/>
                <w:szCs w:val="20"/>
              </w:rPr>
              <w:t>USER_MODIFIED</w:t>
            </w:r>
          </w:p>
        </w:tc>
        <w:tc>
          <w:tcPr>
            <w:tcW w:w="4154" w:type="dxa"/>
            <w:tcBorders>
              <w:top w:val="nil"/>
              <w:left w:val="nil"/>
              <w:bottom w:val="single" w:sz="4" w:space="0" w:color="auto"/>
              <w:right w:val="single" w:sz="4" w:space="0" w:color="auto"/>
            </w:tcBorders>
            <w:vAlign w:val="center"/>
            <w:hideMark/>
          </w:tcPr>
          <w:p w14:paraId="76BDDBB7" w14:textId="77777777" w:rsidR="0001261A" w:rsidRPr="00D025ED" w:rsidRDefault="0001261A" w:rsidP="0001261A">
            <w:pPr>
              <w:rPr>
                <w:color w:val="000000"/>
                <w:sz w:val="20"/>
                <w:szCs w:val="20"/>
              </w:rPr>
            </w:pPr>
            <w:r w:rsidRPr="00D025ED">
              <w:rPr>
                <w:color w:val="000000"/>
                <w:sz w:val="20"/>
                <w:szCs w:val="20"/>
              </w:rPr>
              <w:t>A checkmark indicates that the modifications made to this cash flow are NOT erased by the nightly batch process.</w:t>
            </w:r>
          </w:p>
        </w:tc>
        <w:tc>
          <w:tcPr>
            <w:tcW w:w="7373" w:type="dxa"/>
            <w:tcBorders>
              <w:top w:val="nil"/>
              <w:left w:val="nil"/>
              <w:bottom w:val="single" w:sz="4" w:space="0" w:color="auto"/>
              <w:right w:val="single" w:sz="4" w:space="0" w:color="auto"/>
            </w:tcBorders>
            <w:noWrap/>
            <w:vAlign w:val="center"/>
            <w:hideMark/>
          </w:tcPr>
          <w:p w14:paraId="6CA2E3EE" w14:textId="77777777" w:rsidR="0001261A" w:rsidRPr="00D025ED" w:rsidRDefault="0001261A" w:rsidP="0001261A">
            <w:pPr>
              <w:rPr>
                <w:color w:val="000000"/>
                <w:sz w:val="20"/>
                <w:szCs w:val="20"/>
              </w:rPr>
            </w:pPr>
            <w:r w:rsidRPr="00D025ED">
              <w:rPr>
                <w:color w:val="000000"/>
                <w:sz w:val="20"/>
                <w:szCs w:val="20"/>
              </w:rPr>
              <w:t>UserModified</w:t>
            </w:r>
          </w:p>
        </w:tc>
      </w:tr>
      <w:tr w:rsidR="0001261A" w:rsidRPr="00D025ED" w14:paraId="0AF29F9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B01FCC1" w14:textId="77777777" w:rsidR="0001261A" w:rsidRPr="00D025ED" w:rsidRDefault="0001261A" w:rsidP="0001261A">
            <w:pPr>
              <w:rPr>
                <w:color w:val="000000"/>
                <w:sz w:val="20"/>
                <w:szCs w:val="20"/>
              </w:rPr>
            </w:pPr>
            <w:r w:rsidRPr="00D025ED">
              <w:rPr>
                <w:color w:val="000000"/>
                <w:sz w:val="20"/>
                <w:szCs w:val="20"/>
              </w:rPr>
              <w:t>START_DATE</w:t>
            </w:r>
          </w:p>
        </w:tc>
        <w:tc>
          <w:tcPr>
            <w:tcW w:w="4154" w:type="dxa"/>
            <w:tcBorders>
              <w:top w:val="nil"/>
              <w:left w:val="nil"/>
              <w:bottom w:val="single" w:sz="4" w:space="0" w:color="auto"/>
              <w:right w:val="single" w:sz="4" w:space="0" w:color="auto"/>
            </w:tcBorders>
            <w:vAlign w:val="center"/>
            <w:hideMark/>
          </w:tcPr>
          <w:p w14:paraId="364A4165" w14:textId="77777777" w:rsidR="0001261A" w:rsidRPr="00D025ED" w:rsidRDefault="0001261A" w:rsidP="0001261A">
            <w:pPr>
              <w:rPr>
                <w:color w:val="000000"/>
                <w:sz w:val="20"/>
                <w:szCs w:val="20"/>
              </w:rPr>
            </w:pPr>
            <w:r w:rsidRPr="00D025ED">
              <w:rPr>
                <w:color w:val="000000"/>
                <w:sz w:val="20"/>
                <w:szCs w:val="20"/>
              </w:rPr>
              <w:t>Ngày bắt đầu kỳ tính lãi</w:t>
            </w:r>
          </w:p>
        </w:tc>
        <w:tc>
          <w:tcPr>
            <w:tcW w:w="7373" w:type="dxa"/>
            <w:tcBorders>
              <w:top w:val="nil"/>
              <w:left w:val="nil"/>
              <w:bottom w:val="single" w:sz="4" w:space="0" w:color="auto"/>
              <w:right w:val="single" w:sz="4" w:space="0" w:color="auto"/>
            </w:tcBorders>
            <w:noWrap/>
            <w:vAlign w:val="center"/>
            <w:hideMark/>
          </w:tcPr>
          <w:p w14:paraId="59BB8BE4" w14:textId="77777777" w:rsidR="0001261A" w:rsidRPr="00D025ED" w:rsidRDefault="0001261A" w:rsidP="0001261A">
            <w:pPr>
              <w:rPr>
                <w:color w:val="000000"/>
                <w:sz w:val="20"/>
                <w:szCs w:val="20"/>
              </w:rPr>
            </w:pPr>
            <w:r w:rsidRPr="00D025ED">
              <w:rPr>
                <w:color w:val="000000"/>
                <w:sz w:val="20"/>
                <w:szCs w:val="20"/>
              </w:rPr>
              <w:t>StartDate</w:t>
            </w:r>
          </w:p>
        </w:tc>
      </w:tr>
      <w:tr w:rsidR="0001261A" w:rsidRPr="00D025ED" w14:paraId="1E8566F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8E2388F" w14:textId="77777777" w:rsidR="0001261A" w:rsidRPr="00D025ED" w:rsidRDefault="0001261A" w:rsidP="0001261A">
            <w:pPr>
              <w:rPr>
                <w:color w:val="000000"/>
                <w:sz w:val="20"/>
                <w:szCs w:val="20"/>
              </w:rPr>
            </w:pPr>
            <w:r w:rsidRPr="00D025ED">
              <w:rPr>
                <w:color w:val="000000"/>
                <w:sz w:val="20"/>
                <w:szCs w:val="20"/>
              </w:rPr>
              <w:t>PAYMENT_DATE</w:t>
            </w:r>
          </w:p>
        </w:tc>
        <w:tc>
          <w:tcPr>
            <w:tcW w:w="4154" w:type="dxa"/>
            <w:tcBorders>
              <w:top w:val="nil"/>
              <w:left w:val="nil"/>
              <w:bottom w:val="single" w:sz="4" w:space="0" w:color="auto"/>
              <w:right w:val="single" w:sz="4" w:space="0" w:color="auto"/>
            </w:tcBorders>
            <w:vAlign w:val="center"/>
            <w:hideMark/>
          </w:tcPr>
          <w:p w14:paraId="39A0765B" w14:textId="77777777" w:rsidR="0001261A" w:rsidRPr="00D025ED" w:rsidRDefault="0001261A" w:rsidP="0001261A">
            <w:pPr>
              <w:rPr>
                <w:color w:val="000000"/>
                <w:sz w:val="20"/>
                <w:szCs w:val="20"/>
              </w:rPr>
            </w:pPr>
            <w:r w:rsidRPr="00D025ED">
              <w:rPr>
                <w:color w:val="000000"/>
                <w:sz w:val="20"/>
                <w:szCs w:val="20"/>
              </w:rPr>
              <w:t>Ngày thực trả dòng tiền</w:t>
            </w:r>
          </w:p>
        </w:tc>
        <w:tc>
          <w:tcPr>
            <w:tcW w:w="7373" w:type="dxa"/>
            <w:tcBorders>
              <w:top w:val="nil"/>
              <w:left w:val="nil"/>
              <w:bottom w:val="single" w:sz="4" w:space="0" w:color="auto"/>
              <w:right w:val="single" w:sz="4" w:space="0" w:color="auto"/>
            </w:tcBorders>
            <w:noWrap/>
            <w:vAlign w:val="center"/>
            <w:hideMark/>
          </w:tcPr>
          <w:p w14:paraId="5BE94192" w14:textId="77777777" w:rsidR="0001261A" w:rsidRPr="00D025ED" w:rsidRDefault="0001261A" w:rsidP="0001261A">
            <w:pPr>
              <w:rPr>
                <w:color w:val="000000"/>
                <w:sz w:val="20"/>
                <w:szCs w:val="20"/>
              </w:rPr>
            </w:pPr>
            <w:r w:rsidRPr="00D025ED">
              <w:rPr>
                <w:color w:val="000000"/>
                <w:sz w:val="20"/>
                <w:szCs w:val="20"/>
              </w:rPr>
              <w:t>PaymentDate</w:t>
            </w:r>
          </w:p>
        </w:tc>
      </w:tr>
      <w:tr w:rsidR="0001261A" w:rsidRPr="00D025ED" w14:paraId="6A7B6D4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ECAEA6A" w14:textId="77777777" w:rsidR="0001261A" w:rsidRPr="00D025ED" w:rsidRDefault="0001261A" w:rsidP="0001261A">
            <w:pPr>
              <w:rPr>
                <w:color w:val="000000"/>
                <w:sz w:val="20"/>
                <w:szCs w:val="20"/>
              </w:rPr>
            </w:pPr>
            <w:r w:rsidRPr="00D025ED">
              <w:rPr>
                <w:color w:val="000000"/>
                <w:sz w:val="20"/>
                <w:szCs w:val="20"/>
              </w:rPr>
              <w:t>FIXING_DATE</w:t>
            </w:r>
          </w:p>
        </w:tc>
        <w:tc>
          <w:tcPr>
            <w:tcW w:w="4154" w:type="dxa"/>
            <w:tcBorders>
              <w:top w:val="nil"/>
              <w:left w:val="nil"/>
              <w:bottom w:val="single" w:sz="4" w:space="0" w:color="auto"/>
              <w:right w:val="single" w:sz="4" w:space="0" w:color="auto"/>
            </w:tcBorders>
            <w:vAlign w:val="center"/>
            <w:hideMark/>
          </w:tcPr>
          <w:p w14:paraId="498FCD8F" w14:textId="77777777" w:rsidR="0001261A" w:rsidRPr="00D025ED" w:rsidRDefault="0001261A" w:rsidP="0001261A">
            <w:pPr>
              <w:rPr>
                <w:color w:val="000000"/>
                <w:sz w:val="20"/>
                <w:szCs w:val="20"/>
              </w:rPr>
            </w:pPr>
            <w:r w:rsidRPr="00D025ED">
              <w:rPr>
                <w:color w:val="000000"/>
                <w:sz w:val="20"/>
                <w:szCs w:val="20"/>
              </w:rPr>
              <w:t>Ngày tái định giá lãi suất</w:t>
            </w:r>
          </w:p>
        </w:tc>
        <w:tc>
          <w:tcPr>
            <w:tcW w:w="7373" w:type="dxa"/>
            <w:tcBorders>
              <w:top w:val="nil"/>
              <w:left w:val="nil"/>
              <w:bottom w:val="single" w:sz="4" w:space="0" w:color="auto"/>
              <w:right w:val="single" w:sz="4" w:space="0" w:color="auto"/>
            </w:tcBorders>
            <w:noWrap/>
            <w:vAlign w:val="center"/>
            <w:hideMark/>
          </w:tcPr>
          <w:p w14:paraId="2CCDB3E7" w14:textId="77777777" w:rsidR="0001261A" w:rsidRPr="00D025ED" w:rsidRDefault="0001261A" w:rsidP="0001261A">
            <w:pPr>
              <w:rPr>
                <w:color w:val="000000"/>
                <w:sz w:val="20"/>
                <w:szCs w:val="20"/>
              </w:rPr>
            </w:pPr>
            <w:r w:rsidRPr="00D025ED">
              <w:rPr>
                <w:color w:val="000000"/>
                <w:sz w:val="20"/>
                <w:szCs w:val="20"/>
              </w:rPr>
              <w:t>FixingDate</w:t>
            </w:r>
          </w:p>
        </w:tc>
      </w:tr>
      <w:tr w:rsidR="0001261A" w:rsidRPr="00D025ED" w14:paraId="2002D41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C1CE849" w14:textId="77777777" w:rsidR="0001261A" w:rsidRPr="00D025ED" w:rsidRDefault="0001261A" w:rsidP="0001261A">
            <w:pPr>
              <w:rPr>
                <w:color w:val="000000"/>
                <w:sz w:val="20"/>
                <w:szCs w:val="20"/>
              </w:rPr>
            </w:pPr>
            <w:r w:rsidRPr="00D025ED">
              <w:rPr>
                <w:color w:val="000000"/>
                <w:sz w:val="20"/>
                <w:szCs w:val="20"/>
              </w:rPr>
              <w:t>INDEXATION</w:t>
            </w:r>
          </w:p>
        </w:tc>
        <w:tc>
          <w:tcPr>
            <w:tcW w:w="4154" w:type="dxa"/>
            <w:tcBorders>
              <w:top w:val="nil"/>
              <w:left w:val="nil"/>
              <w:bottom w:val="single" w:sz="4" w:space="0" w:color="auto"/>
              <w:right w:val="single" w:sz="4" w:space="0" w:color="auto"/>
            </w:tcBorders>
            <w:vAlign w:val="center"/>
            <w:hideMark/>
          </w:tcPr>
          <w:p w14:paraId="1C07ECAC" w14:textId="77777777" w:rsidR="0001261A" w:rsidRPr="00D025ED" w:rsidRDefault="0001261A" w:rsidP="0001261A">
            <w:pPr>
              <w:rPr>
                <w:color w:val="000000"/>
                <w:sz w:val="20"/>
                <w:szCs w:val="20"/>
              </w:rPr>
            </w:pPr>
            <w:r w:rsidRPr="00D025ED">
              <w:rPr>
                <w:color w:val="000000"/>
                <w:sz w:val="20"/>
                <w:szCs w:val="20"/>
              </w:rPr>
              <w:t>F Fixed or V Variable</w:t>
            </w:r>
          </w:p>
        </w:tc>
        <w:tc>
          <w:tcPr>
            <w:tcW w:w="7373" w:type="dxa"/>
            <w:tcBorders>
              <w:top w:val="nil"/>
              <w:left w:val="nil"/>
              <w:bottom w:val="single" w:sz="4" w:space="0" w:color="auto"/>
              <w:right w:val="single" w:sz="4" w:space="0" w:color="auto"/>
            </w:tcBorders>
            <w:noWrap/>
            <w:vAlign w:val="center"/>
            <w:hideMark/>
          </w:tcPr>
          <w:p w14:paraId="770F4624" w14:textId="77777777" w:rsidR="0001261A" w:rsidRPr="00D025ED" w:rsidRDefault="0001261A" w:rsidP="0001261A">
            <w:pPr>
              <w:rPr>
                <w:color w:val="000000"/>
                <w:sz w:val="20"/>
                <w:szCs w:val="20"/>
              </w:rPr>
            </w:pPr>
            <w:r w:rsidRPr="00D025ED">
              <w:rPr>
                <w:color w:val="000000"/>
                <w:sz w:val="20"/>
                <w:szCs w:val="20"/>
              </w:rPr>
              <w:t>Indexation</w:t>
            </w:r>
          </w:p>
        </w:tc>
      </w:tr>
      <w:tr w:rsidR="0001261A" w:rsidRPr="00D025ED" w14:paraId="0226A5F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78FE18F" w14:textId="77777777" w:rsidR="0001261A" w:rsidRPr="00D025ED" w:rsidRDefault="0001261A" w:rsidP="0001261A">
            <w:pPr>
              <w:rPr>
                <w:color w:val="000000"/>
                <w:sz w:val="20"/>
                <w:szCs w:val="20"/>
              </w:rPr>
            </w:pPr>
            <w:r w:rsidRPr="00D025ED">
              <w:rPr>
                <w:color w:val="000000"/>
                <w:sz w:val="20"/>
                <w:szCs w:val="20"/>
              </w:rPr>
              <w:t>PRINCIPAL</w:t>
            </w:r>
          </w:p>
        </w:tc>
        <w:tc>
          <w:tcPr>
            <w:tcW w:w="4154" w:type="dxa"/>
            <w:tcBorders>
              <w:top w:val="nil"/>
              <w:left w:val="nil"/>
              <w:bottom w:val="single" w:sz="4" w:space="0" w:color="auto"/>
              <w:right w:val="single" w:sz="4" w:space="0" w:color="auto"/>
            </w:tcBorders>
            <w:vAlign w:val="center"/>
            <w:hideMark/>
          </w:tcPr>
          <w:p w14:paraId="55CCE4F1" w14:textId="77777777" w:rsidR="0001261A" w:rsidRPr="00D025ED" w:rsidRDefault="0001261A" w:rsidP="0001261A">
            <w:pPr>
              <w:rPr>
                <w:color w:val="000000"/>
                <w:sz w:val="20"/>
                <w:szCs w:val="20"/>
              </w:rPr>
            </w:pPr>
            <w:r w:rsidRPr="00D025ED">
              <w:rPr>
                <w:color w:val="000000"/>
                <w:sz w:val="20"/>
                <w:szCs w:val="20"/>
              </w:rPr>
              <w:t>the principal amount for the chosen cash flow.</w:t>
            </w:r>
          </w:p>
        </w:tc>
        <w:tc>
          <w:tcPr>
            <w:tcW w:w="7373" w:type="dxa"/>
            <w:tcBorders>
              <w:top w:val="nil"/>
              <w:left w:val="nil"/>
              <w:bottom w:val="single" w:sz="4" w:space="0" w:color="auto"/>
              <w:right w:val="single" w:sz="4" w:space="0" w:color="auto"/>
            </w:tcBorders>
            <w:noWrap/>
            <w:vAlign w:val="center"/>
            <w:hideMark/>
          </w:tcPr>
          <w:p w14:paraId="3077E205" w14:textId="77777777" w:rsidR="0001261A" w:rsidRPr="00D025ED" w:rsidRDefault="0001261A" w:rsidP="0001261A">
            <w:pPr>
              <w:rPr>
                <w:color w:val="000000"/>
                <w:sz w:val="20"/>
                <w:szCs w:val="20"/>
              </w:rPr>
            </w:pPr>
            <w:r w:rsidRPr="00D025ED">
              <w:rPr>
                <w:color w:val="000000"/>
                <w:sz w:val="20"/>
                <w:szCs w:val="20"/>
              </w:rPr>
              <w:t>Principal</w:t>
            </w:r>
          </w:p>
        </w:tc>
      </w:tr>
      <w:tr w:rsidR="0001261A" w:rsidRPr="00D025ED" w14:paraId="43AE16A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FB8FD5F" w14:textId="77777777" w:rsidR="0001261A" w:rsidRPr="00D025ED" w:rsidRDefault="0001261A" w:rsidP="0001261A">
            <w:pPr>
              <w:rPr>
                <w:color w:val="000000"/>
                <w:sz w:val="20"/>
                <w:szCs w:val="20"/>
              </w:rPr>
            </w:pPr>
            <w:r w:rsidRPr="00D025ED">
              <w:rPr>
                <w:color w:val="000000"/>
                <w:sz w:val="20"/>
                <w:szCs w:val="20"/>
              </w:rPr>
              <w:t>CASH_FLOW</w:t>
            </w:r>
          </w:p>
        </w:tc>
        <w:tc>
          <w:tcPr>
            <w:tcW w:w="4154" w:type="dxa"/>
            <w:tcBorders>
              <w:top w:val="nil"/>
              <w:left w:val="nil"/>
              <w:bottom w:val="single" w:sz="4" w:space="0" w:color="auto"/>
              <w:right w:val="single" w:sz="4" w:space="0" w:color="auto"/>
            </w:tcBorders>
            <w:vAlign w:val="center"/>
            <w:hideMark/>
          </w:tcPr>
          <w:p w14:paraId="16DCF1CB" w14:textId="77777777" w:rsidR="0001261A" w:rsidRPr="00D025ED" w:rsidRDefault="0001261A" w:rsidP="0001261A">
            <w:pPr>
              <w:rPr>
                <w:color w:val="000000"/>
                <w:sz w:val="20"/>
                <w:szCs w:val="20"/>
              </w:rPr>
            </w:pPr>
            <w:r w:rsidRPr="00D025ED">
              <w:rPr>
                <w:color w:val="000000"/>
                <w:sz w:val="20"/>
                <w:szCs w:val="20"/>
              </w:rPr>
              <w:t xml:space="preserve">s the cash flow amount for the chosen cash flow. </w:t>
            </w:r>
          </w:p>
        </w:tc>
        <w:tc>
          <w:tcPr>
            <w:tcW w:w="7373" w:type="dxa"/>
            <w:tcBorders>
              <w:top w:val="nil"/>
              <w:left w:val="nil"/>
              <w:bottom w:val="single" w:sz="4" w:space="0" w:color="auto"/>
              <w:right w:val="single" w:sz="4" w:space="0" w:color="auto"/>
            </w:tcBorders>
            <w:noWrap/>
            <w:vAlign w:val="center"/>
            <w:hideMark/>
          </w:tcPr>
          <w:p w14:paraId="3534BFC7" w14:textId="77777777" w:rsidR="0001261A" w:rsidRPr="00D025ED" w:rsidRDefault="0001261A" w:rsidP="0001261A">
            <w:pPr>
              <w:rPr>
                <w:color w:val="000000"/>
                <w:sz w:val="20"/>
                <w:szCs w:val="20"/>
              </w:rPr>
            </w:pPr>
            <w:r w:rsidRPr="00D025ED">
              <w:rPr>
                <w:color w:val="000000"/>
                <w:sz w:val="20"/>
                <w:szCs w:val="20"/>
              </w:rPr>
              <w:t>CashFlow</w:t>
            </w:r>
          </w:p>
        </w:tc>
      </w:tr>
      <w:tr w:rsidR="0001261A" w:rsidRPr="00D025ED" w14:paraId="2599785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8A6D018" w14:textId="77777777" w:rsidR="0001261A" w:rsidRPr="00D025ED" w:rsidRDefault="0001261A" w:rsidP="0001261A">
            <w:pPr>
              <w:rPr>
                <w:color w:val="000000"/>
                <w:sz w:val="20"/>
                <w:szCs w:val="20"/>
              </w:rPr>
            </w:pPr>
            <w:r w:rsidRPr="00D025ED">
              <w:rPr>
                <w:color w:val="000000"/>
                <w:sz w:val="20"/>
                <w:szCs w:val="20"/>
              </w:rPr>
              <w:t>RATE</w:t>
            </w:r>
          </w:p>
        </w:tc>
        <w:tc>
          <w:tcPr>
            <w:tcW w:w="4154" w:type="dxa"/>
            <w:tcBorders>
              <w:top w:val="nil"/>
              <w:left w:val="nil"/>
              <w:bottom w:val="single" w:sz="4" w:space="0" w:color="auto"/>
              <w:right w:val="single" w:sz="4" w:space="0" w:color="auto"/>
            </w:tcBorders>
            <w:vAlign w:val="center"/>
            <w:hideMark/>
          </w:tcPr>
          <w:p w14:paraId="0289E5A4" w14:textId="77777777" w:rsidR="0001261A" w:rsidRPr="00D025ED" w:rsidRDefault="0001261A" w:rsidP="0001261A">
            <w:pPr>
              <w:rPr>
                <w:color w:val="000000"/>
                <w:sz w:val="20"/>
                <w:szCs w:val="20"/>
              </w:rPr>
            </w:pPr>
            <w:r w:rsidRPr="00D025ED">
              <w:rPr>
                <w:color w:val="000000"/>
                <w:sz w:val="20"/>
                <w:szCs w:val="20"/>
              </w:rPr>
              <w:t>the rate for the chosen cash flow.</w:t>
            </w:r>
          </w:p>
        </w:tc>
        <w:tc>
          <w:tcPr>
            <w:tcW w:w="7373" w:type="dxa"/>
            <w:tcBorders>
              <w:top w:val="nil"/>
              <w:left w:val="nil"/>
              <w:bottom w:val="single" w:sz="4" w:space="0" w:color="auto"/>
              <w:right w:val="single" w:sz="4" w:space="0" w:color="auto"/>
            </w:tcBorders>
            <w:noWrap/>
            <w:vAlign w:val="center"/>
            <w:hideMark/>
          </w:tcPr>
          <w:p w14:paraId="7F3B6B8A" w14:textId="77777777" w:rsidR="0001261A" w:rsidRPr="00D025ED" w:rsidRDefault="0001261A" w:rsidP="0001261A">
            <w:pPr>
              <w:rPr>
                <w:color w:val="000000"/>
                <w:sz w:val="20"/>
                <w:szCs w:val="20"/>
              </w:rPr>
            </w:pPr>
            <w:r w:rsidRPr="00D025ED">
              <w:rPr>
                <w:color w:val="000000"/>
                <w:sz w:val="20"/>
                <w:szCs w:val="20"/>
              </w:rPr>
              <w:t>Rate</w:t>
            </w:r>
          </w:p>
        </w:tc>
      </w:tr>
      <w:tr w:rsidR="0001261A" w:rsidRPr="00D025ED" w14:paraId="34E6EAD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BAB2922" w14:textId="77777777" w:rsidR="0001261A" w:rsidRPr="00D025ED" w:rsidRDefault="0001261A" w:rsidP="0001261A">
            <w:pPr>
              <w:rPr>
                <w:color w:val="000000"/>
                <w:sz w:val="20"/>
                <w:szCs w:val="20"/>
              </w:rPr>
            </w:pPr>
            <w:r w:rsidRPr="00D025ED">
              <w:rPr>
                <w:color w:val="000000"/>
                <w:sz w:val="20"/>
                <w:szCs w:val="20"/>
              </w:rPr>
              <w:t>COMPOUND_AVERAGE_RATE</w:t>
            </w:r>
          </w:p>
        </w:tc>
        <w:tc>
          <w:tcPr>
            <w:tcW w:w="4154" w:type="dxa"/>
            <w:tcBorders>
              <w:top w:val="nil"/>
              <w:left w:val="nil"/>
              <w:bottom w:val="single" w:sz="4" w:space="0" w:color="auto"/>
              <w:right w:val="single" w:sz="4" w:space="0" w:color="auto"/>
            </w:tcBorders>
            <w:vAlign w:val="center"/>
            <w:hideMark/>
          </w:tcPr>
          <w:p w14:paraId="4055AA4F" w14:textId="77777777" w:rsidR="0001261A" w:rsidRPr="00D025ED" w:rsidRDefault="0001261A" w:rsidP="0001261A">
            <w:pPr>
              <w:rPr>
                <w:color w:val="000000"/>
                <w:sz w:val="20"/>
                <w:szCs w:val="20"/>
              </w:rPr>
            </w:pPr>
            <w:r w:rsidRPr="00D025ED">
              <w:rPr>
                <w:color w:val="000000"/>
                <w:sz w:val="20"/>
                <w:szCs w:val="20"/>
              </w:rPr>
              <w:t>Compound/average rate used in the calculation of interest payments.</w:t>
            </w:r>
          </w:p>
        </w:tc>
        <w:tc>
          <w:tcPr>
            <w:tcW w:w="7373" w:type="dxa"/>
            <w:tcBorders>
              <w:top w:val="nil"/>
              <w:left w:val="nil"/>
              <w:bottom w:val="single" w:sz="4" w:space="0" w:color="auto"/>
              <w:right w:val="single" w:sz="4" w:space="0" w:color="auto"/>
            </w:tcBorders>
            <w:noWrap/>
            <w:vAlign w:val="center"/>
            <w:hideMark/>
          </w:tcPr>
          <w:p w14:paraId="317371F1" w14:textId="77777777" w:rsidR="0001261A" w:rsidRPr="00D025ED" w:rsidRDefault="0001261A" w:rsidP="0001261A">
            <w:pPr>
              <w:rPr>
                <w:color w:val="000000"/>
                <w:sz w:val="20"/>
                <w:szCs w:val="20"/>
              </w:rPr>
            </w:pPr>
            <w:r w:rsidRPr="00D025ED">
              <w:rPr>
                <w:color w:val="000000"/>
                <w:sz w:val="20"/>
                <w:szCs w:val="20"/>
              </w:rPr>
              <w:t>CompoundAverageRate</w:t>
            </w:r>
          </w:p>
        </w:tc>
      </w:tr>
      <w:tr w:rsidR="0001261A" w:rsidRPr="00D025ED" w14:paraId="0DF43F8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9CC0E1A" w14:textId="77777777" w:rsidR="0001261A" w:rsidRPr="00D025ED" w:rsidRDefault="0001261A" w:rsidP="0001261A">
            <w:pPr>
              <w:rPr>
                <w:color w:val="000000"/>
                <w:sz w:val="20"/>
                <w:szCs w:val="20"/>
              </w:rPr>
            </w:pPr>
            <w:r w:rsidRPr="00D025ED">
              <w:rPr>
                <w:color w:val="000000"/>
                <w:sz w:val="20"/>
                <w:szCs w:val="20"/>
              </w:rPr>
              <w:t>FLOATING_RATES_ID</w:t>
            </w:r>
          </w:p>
        </w:tc>
        <w:tc>
          <w:tcPr>
            <w:tcW w:w="4154" w:type="dxa"/>
            <w:tcBorders>
              <w:top w:val="nil"/>
              <w:left w:val="nil"/>
              <w:bottom w:val="single" w:sz="4" w:space="0" w:color="auto"/>
              <w:right w:val="single" w:sz="4" w:space="0" w:color="auto"/>
            </w:tcBorders>
            <w:vAlign w:val="center"/>
            <w:hideMark/>
          </w:tcPr>
          <w:p w14:paraId="4445C6AC" w14:textId="77777777" w:rsidR="0001261A" w:rsidRPr="00D025ED" w:rsidRDefault="0001261A" w:rsidP="0001261A">
            <w:pPr>
              <w:rPr>
                <w:color w:val="000000"/>
                <w:sz w:val="20"/>
                <w:szCs w:val="20"/>
              </w:rPr>
            </w:pPr>
            <w:r w:rsidRPr="00D025ED">
              <w:rPr>
                <w:color w:val="000000"/>
                <w:sz w:val="20"/>
                <w:szCs w:val="20"/>
              </w:rPr>
              <w:t>ID của Floatingrate trong trường hợp Indexation = V</w:t>
            </w:r>
          </w:p>
        </w:tc>
        <w:tc>
          <w:tcPr>
            <w:tcW w:w="7373" w:type="dxa"/>
            <w:tcBorders>
              <w:top w:val="nil"/>
              <w:left w:val="nil"/>
              <w:bottom w:val="single" w:sz="4" w:space="0" w:color="auto"/>
              <w:right w:val="single" w:sz="4" w:space="0" w:color="auto"/>
            </w:tcBorders>
            <w:noWrap/>
            <w:vAlign w:val="center"/>
            <w:hideMark/>
          </w:tcPr>
          <w:p w14:paraId="43E39C69" w14:textId="77777777" w:rsidR="0001261A" w:rsidRPr="00D025ED" w:rsidRDefault="0001261A" w:rsidP="0001261A">
            <w:pPr>
              <w:rPr>
                <w:color w:val="000000"/>
                <w:sz w:val="20"/>
                <w:szCs w:val="20"/>
              </w:rPr>
            </w:pPr>
            <w:r w:rsidRPr="00D025ED">
              <w:rPr>
                <w:color w:val="000000"/>
                <w:sz w:val="20"/>
                <w:szCs w:val="20"/>
              </w:rPr>
              <w:t>FloatingRates_Id</w:t>
            </w:r>
          </w:p>
        </w:tc>
      </w:tr>
      <w:tr w:rsidR="0001261A" w:rsidRPr="00D025ED" w14:paraId="4E0ECE4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35567C" w14:textId="77777777" w:rsidR="0001261A" w:rsidRPr="00D025ED" w:rsidRDefault="0001261A" w:rsidP="0001261A">
            <w:pPr>
              <w:rPr>
                <w:color w:val="000000"/>
                <w:sz w:val="20"/>
                <w:szCs w:val="20"/>
              </w:rPr>
            </w:pPr>
            <w:r w:rsidRPr="00D025ED">
              <w:rPr>
                <w:color w:val="000000"/>
                <w:sz w:val="20"/>
                <w:szCs w:val="20"/>
              </w:rPr>
              <w:lastRenderedPageBreak/>
              <w:t>ADDITIVE_MARGIN</w:t>
            </w:r>
          </w:p>
        </w:tc>
        <w:tc>
          <w:tcPr>
            <w:tcW w:w="4154" w:type="dxa"/>
            <w:tcBorders>
              <w:top w:val="nil"/>
              <w:left w:val="nil"/>
              <w:bottom w:val="single" w:sz="4" w:space="0" w:color="auto"/>
              <w:right w:val="single" w:sz="4" w:space="0" w:color="auto"/>
            </w:tcBorders>
            <w:vAlign w:val="center"/>
            <w:hideMark/>
          </w:tcPr>
          <w:p w14:paraId="0F43C158" w14:textId="77777777" w:rsidR="0001261A" w:rsidRPr="00D025ED" w:rsidRDefault="0001261A" w:rsidP="0001261A">
            <w:pPr>
              <w:rPr>
                <w:color w:val="000000"/>
                <w:sz w:val="20"/>
                <w:szCs w:val="20"/>
              </w:rPr>
            </w:pPr>
            <w:r w:rsidRPr="00D025ED">
              <w:rPr>
                <w:color w:val="000000"/>
                <w:sz w:val="20"/>
                <w:szCs w:val="20"/>
              </w:rPr>
              <w:t>number of basis points added to the floating rate of a deal for the chosen cash flow.</w:t>
            </w:r>
          </w:p>
        </w:tc>
        <w:tc>
          <w:tcPr>
            <w:tcW w:w="7373" w:type="dxa"/>
            <w:tcBorders>
              <w:top w:val="nil"/>
              <w:left w:val="nil"/>
              <w:bottom w:val="single" w:sz="4" w:space="0" w:color="auto"/>
              <w:right w:val="single" w:sz="4" w:space="0" w:color="auto"/>
            </w:tcBorders>
            <w:noWrap/>
            <w:vAlign w:val="center"/>
            <w:hideMark/>
          </w:tcPr>
          <w:p w14:paraId="355D0ED5" w14:textId="77777777" w:rsidR="0001261A" w:rsidRPr="00D025ED" w:rsidRDefault="0001261A" w:rsidP="0001261A">
            <w:pPr>
              <w:rPr>
                <w:color w:val="000000"/>
                <w:sz w:val="20"/>
                <w:szCs w:val="20"/>
              </w:rPr>
            </w:pPr>
            <w:r w:rsidRPr="00D025ED">
              <w:rPr>
                <w:color w:val="000000"/>
                <w:sz w:val="20"/>
                <w:szCs w:val="20"/>
              </w:rPr>
              <w:t>AdditiveMargin</w:t>
            </w:r>
          </w:p>
        </w:tc>
      </w:tr>
      <w:tr w:rsidR="0001261A" w:rsidRPr="00D025ED" w14:paraId="1CF7449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90B7B64" w14:textId="77777777" w:rsidR="0001261A" w:rsidRPr="00D025ED" w:rsidRDefault="0001261A" w:rsidP="0001261A">
            <w:pPr>
              <w:rPr>
                <w:color w:val="000000"/>
                <w:sz w:val="20"/>
                <w:szCs w:val="20"/>
              </w:rPr>
            </w:pPr>
            <w:r w:rsidRPr="00D025ED">
              <w:rPr>
                <w:color w:val="000000"/>
                <w:sz w:val="20"/>
                <w:szCs w:val="20"/>
              </w:rPr>
              <w:t>MULTIPLY_MARGIN</w:t>
            </w:r>
          </w:p>
        </w:tc>
        <w:tc>
          <w:tcPr>
            <w:tcW w:w="4154" w:type="dxa"/>
            <w:tcBorders>
              <w:top w:val="nil"/>
              <w:left w:val="nil"/>
              <w:bottom w:val="single" w:sz="4" w:space="0" w:color="auto"/>
              <w:right w:val="single" w:sz="4" w:space="0" w:color="auto"/>
            </w:tcBorders>
            <w:vAlign w:val="center"/>
            <w:hideMark/>
          </w:tcPr>
          <w:p w14:paraId="388974C2" w14:textId="77777777" w:rsidR="0001261A" w:rsidRPr="00D025ED" w:rsidRDefault="0001261A" w:rsidP="0001261A">
            <w:pPr>
              <w:rPr>
                <w:color w:val="000000"/>
                <w:sz w:val="20"/>
                <w:szCs w:val="20"/>
              </w:rPr>
            </w:pPr>
            <w:r w:rsidRPr="00D025ED">
              <w:rPr>
                <w:color w:val="000000"/>
                <w:sz w:val="20"/>
                <w:szCs w:val="20"/>
              </w:rPr>
              <w:t>the multiplicative margin (coefficient) applied to the floating rate for the chosen cash flow.</w:t>
            </w:r>
          </w:p>
        </w:tc>
        <w:tc>
          <w:tcPr>
            <w:tcW w:w="7373" w:type="dxa"/>
            <w:tcBorders>
              <w:top w:val="nil"/>
              <w:left w:val="nil"/>
              <w:bottom w:val="single" w:sz="4" w:space="0" w:color="auto"/>
              <w:right w:val="single" w:sz="4" w:space="0" w:color="auto"/>
            </w:tcBorders>
            <w:noWrap/>
            <w:vAlign w:val="center"/>
            <w:hideMark/>
          </w:tcPr>
          <w:p w14:paraId="0C51109E" w14:textId="77777777" w:rsidR="0001261A" w:rsidRPr="00D025ED" w:rsidRDefault="0001261A" w:rsidP="0001261A">
            <w:pPr>
              <w:rPr>
                <w:color w:val="000000"/>
                <w:sz w:val="20"/>
                <w:szCs w:val="20"/>
              </w:rPr>
            </w:pPr>
            <w:r w:rsidRPr="00D025ED">
              <w:rPr>
                <w:color w:val="000000"/>
                <w:sz w:val="20"/>
                <w:szCs w:val="20"/>
              </w:rPr>
              <w:t>MultiplyMargin</w:t>
            </w:r>
          </w:p>
        </w:tc>
      </w:tr>
      <w:tr w:rsidR="0001261A" w:rsidRPr="00D025ED" w14:paraId="160A979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50ED108" w14:textId="77777777" w:rsidR="0001261A" w:rsidRPr="00D025ED" w:rsidRDefault="0001261A" w:rsidP="0001261A">
            <w:pPr>
              <w:rPr>
                <w:color w:val="000000"/>
                <w:sz w:val="20"/>
                <w:szCs w:val="20"/>
              </w:rPr>
            </w:pPr>
            <w:r w:rsidRPr="00D025ED">
              <w:rPr>
                <w:color w:val="000000"/>
                <w:sz w:val="20"/>
                <w:szCs w:val="20"/>
              </w:rPr>
              <w:t>STRIKE</w:t>
            </w:r>
          </w:p>
        </w:tc>
        <w:tc>
          <w:tcPr>
            <w:tcW w:w="4154" w:type="dxa"/>
            <w:tcBorders>
              <w:top w:val="nil"/>
              <w:left w:val="nil"/>
              <w:bottom w:val="single" w:sz="4" w:space="0" w:color="auto"/>
              <w:right w:val="single" w:sz="4" w:space="0" w:color="auto"/>
            </w:tcBorders>
            <w:vAlign w:val="center"/>
            <w:hideMark/>
          </w:tcPr>
          <w:p w14:paraId="347615FF" w14:textId="77777777" w:rsidR="0001261A" w:rsidRPr="00D025ED" w:rsidRDefault="0001261A" w:rsidP="0001261A">
            <w:pPr>
              <w:rPr>
                <w:color w:val="000000"/>
                <w:sz w:val="20"/>
                <w:szCs w:val="20"/>
              </w:rPr>
            </w:pPr>
            <w:r w:rsidRPr="00D025ED">
              <w:rPr>
                <w:color w:val="000000"/>
                <w:sz w:val="20"/>
                <w:szCs w:val="20"/>
              </w:rPr>
              <w:t>the strike for the chosen cash flow.</w:t>
            </w:r>
          </w:p>
        </w:tc>
        <w:tc>
          <w:tcPr>
            <w:tcW w:w="7373" w:type="dxa"/>
            <w:tcBorders>
              <w:top w:val="nil"/>
              <w:left w:val="nil"/>
              <w:bottom w:val="single" w:sz="4" w:space="0" w:color="auto"/>
              <w:right w:val="single" w:sz="4" w:space="0" w:color="auto"/>
            </w:tcBorders>
            <w:noWrap/>
            <w:vAlign w:val="center"/>
            <w:hideMark/>
          </w:tcPr>
          <w:p w14:paraId="3136954E" w14:textId="77777777" w:rsidR="0001261A" w:rsidRPr="00D025ED" w:rsidRDefault="0001261A" w:rsidP="0001261A">
            <w:pPr>
              <w:rPr>
                <w:color w:val="000000"/>
                <w:sz w:val="20"/>
                <w:szCs w:val="20"/>
              </w:rPr>
            </w:pPr>
            <w:r w:rsidRPr="00D025ED">
              <w:rPr>
                <w:color w:val="000000"/>
                <w:sz w:val="20"/>
                <w:szCs w:val="20"/>
              </w:rPr>
              <w:t>Strike</w:t>
            </w:r>
          </w:p>
        </w:tc>
      </w:tr>
      <w:tr w:rsidR="0001261A" w:rsidRPr="00D025ED" w14:paraId="5C0D962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F6770C6" w14:textId="77777777" w:rsidR="0001261A" w:rsidRPr="00D025ED" w:rsidRDefault="0001261A" w:rsidP="0001261A">
            <w:pPr>
              <w:rPr>
                <w:color w:val="000000"/>
                <w:sz w:val="20"/>
                <w:szCs w:val="20"/>
              </w:rPr>
            </w:pPr>
            <w:r w:rsidRPr="00D025ED">
              <w:rPr>
                <w:color w:val="000000"/>
                <w:sz w:val="20"/>
                <w:szCs w:val="20"/>
              </w:rPr>
              <w:t>CORRELATION</w:t>
            </w:r>
          </w:p>
        </w:tc>
        <w:tc>
          <w:tcPr>
            <w:tcW w:w="4154" w:type="dxa"/>
            <w:tcBorders>
              <w:top w:val="nil"/>
              <w:left w:val="nil"/>
              <w:bottom w:val="single" w:sz="4" w:space="0" w:color="auto"/>
              <w:right w:val="single" w:sz="4" w:space="0" w:color="auto"/>
            </w:tcBorders>
            <w:vAlign w:val="center"/>
            <w:hideMark/>
          </w:tcPr>
          <w:p w14:paraId="2E5E36BF" w14:textId="77777777" w:rsidR="0001261A" w:rsidRPr="00D025ED" w:rsidRDefault="0001261A" w:rsidP="0001261A">
            <w:pPr>
              <w:rPr>
                <w:color w:val="000000"/>
                <w:sz w:val="20"/>
                <w:szCs w:val="20"/>
              </w:rPr>
            </w:pPr>
            <w:r w:rsidRPr="00D025ED">
              <w:rPr>
                <w:color w:val="000000"/>
                <w:sz w:val="20"/>
                <w:szCs w:val="20"/>
              </w:rPr>
              <w:t>Specifies the Correlation between the two volatilities.</w:t>
            </w:r>
          </w:p>
        </w:tc>
        <w:tc>
          <w:tcPr>
            <w:tcW w:w="7373" w:type="dxa"/>
            <w:tcBorders>
              <w:top w:val="nil"/>
              <w:left w:val="nil"/>
              <w:bottom w:val="single" w:sz="4" w:space="0" w:color="auto"/>
              <w:right w:val="single" w:sz="4" w:space="0" w:color="auto"/>
            </w:tcBorders>
            <w:noWrap/>
            <w:vAlign w:val="center"/>
            <w:hideMark/>
          </w:tcPr>
          <w:p w14:paraId="6F66F68E" w14:textId="77777777" w:rsidR="0001261A" w:rsidRPr="00D025ED" w:rsidRDefault="0001261A" w:rsidP="0001261A">
            <w:pPr>
              <w:rPr>
                <w:color w:val="000000"/>
                <w:sz w:val="20"/>
                <w:szCs w:val="20"/>
              </w:rPr>
            </w:pPr>
            <w:r w:rsidRPr="00D025ED">
              <w:rPr>
                <w:color w:val="000000"/>
                <w:sz w:val="20"/>
                <w:szCs w:val="20"/>
              </w:rPr>
              <w:t>Correlation</w:t>
            </w:r>
          </w:p>
        </w:tc>
      </w:tr>
      <w:tr w:rsidR="0001261A" w:rsidRPr="00D025ED" w14:paraId="70B5BAE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045433D" w14:textId="77777777" w:rsidR="0001261A" w:rsidRPr="00D025ED" w:rsidRDefault="0001261A" w:rsidP="0001261A">
            <w:pPr>
              <w:rPr>
                <w:color w:val="000000"/>
                <w:sz w:val="20"/>
                <w:szCs w:val="20"/>
              </w:rPr>
            </w:pPr>
            <w:r w:rsidRPr="00D025ED">
              <w:rPr>
                <w:color w:val="000000"/>
                <w:sz w:val="20"/>
                <w:szCs w:val="20"/>
              </w:rPr>
              <w:t>FORWARD_START_DATE</w:t>
            </w:r>
          </w:p>
        </w:tc>
        <w:tc>
          <w:tcPr>
            <w:tcW w:w="4154" w:type="dxa"/>
            <w:tcBorders>
              <w:top w:val="nil"/>
              <w:left w:val="nil"/>
              <w:bottom w:val="single" w:sz="4" w:space="0" w:color="auto"/>
              <w:right w:val="single" w:sz="4" w:space="0" w:color="auto"/>
            </w:tcBorders>
            <w:vAlign w:val="center"/>
            <w:hideMark/>
          </w:tcPr>
          <w:p w14:paraId="4C312711" w14:textId="77777777" w:rsidR="0001261A" w:rsidRPr="00D025ED" w:rsidRDefault="0001261A" w:rsidP="0001261A">
            <w:pPr>
              <w:rPr>
                <w:color w:val="000000"/>
                <w:sz w:val="20"/>
                <w:szCs w:val="20"/>
              </w:rPr>
            </w:pPr>
            <w:r w:rsidRPr="00D025ED">
              <w:rPr>
                <w:color w:val="000000"/>
                <w:sz w:val="20"/>
                <w:szCs w:val="20"/>
              </w:rPr>
              <w:t>Forward start date of the schedule line (used to compute the forward rate).</w:t>
            </w:r>
          </w:p>
        </w:tc>
        <w:tc>
          <w:tcPr>
            <w:tcW w:w="7373" w:type="dxa"/>
            <w:tcBorders>
              <w:top w:val="nil"/>
              <w:left w:val="nil"/>
              <w:bottom w:val="single" w:sz="4" w:space="0" w:color="auto"/>
              <w:right w:val="single" w:sz="4" w:space="0" w:color="auto"/>
            </w:tcBorders>
            <w:noWrap/>
            <w:vAlign w:val="center"/>
            <w:hideMark/>
          </w:tcPr>
          <w:p w14:paraId="14B4A1F4" w14:textId="77777777" w:rsidR="0001261A" w:rsidRPr="00D025ED" w:rsidRDefault="0001261A" w:rsidP="0001261A">
            <w:pPr>
              <w:rPr>
                <w:color w:val="000000"/>
                <w:sz w:val="20"/>
                <w:szCs w:val="20"/>
              </w:rPr>
            </w:pPr>
            <w:r w:rsidRPr="00D025ED">
              <w:rPr>
                <w:color w:val="000000"/>
                <w:sz w:val="20"/>
                <w:szCs w:val="20"/>
              </w:rPr>
              <w:t>ForwardStartDate</w:t>
            </w:r>
          </w:p>
        </w:tc>
      </w:tr>
      <w:tr w:rsidR="0001261A" w:rsidRPr="00D025ED" w14:paraId="104AA09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6CFD84F" w14:textId="77777777" w:rsidR="0001261A" w:rsidRPr="00D025ED" w:rsidRDefault="0001261A" w:rsidP="0001261A">
            <w:pPr>
              <w:rPr>
                <w:color w:val="000000"/>
                <w:sz w:val="20"/>
                <w:szCs w:val="20"/>
              </w:rPr>
            </w:pPr>
            <w:r w:rsidRPr="00D025ED">
              <w:rPr>
                <w:color w:val="000000"/>
                <w:sz w:val="20"/>
                <w:szCs w:val="20"/>
              </w:rPr>
              <w:t>FORWARD_END_DATE</w:t>
            </w:r>
          </w:p>
        </w:tc>
        <w:tc>
          <w:tcPr>
            <w:tcW w:w="4154" w:type="dxa"/>
            <w:tcBorders>
              <w:top w:val="nil"/>
              <w:left w:val="nil"/>
              <w:bottom w:val="single" w:sz="4" w:space="0" w:color="auto"/>
              <w:right w:val="single" w:sz="4" w:space="0" w:color="auto"/>
            </w:tcBorders>
            <w:vAlign w:val="center"/>
            <w:hideMark/>
          </w:tcPr>
          <w:p w14:paraId="6EA9FE93" w14:textId="77777777" w:rsidR="0001261A" w:rsidRPr="00D025ED" w:rsidRDefault="0001261A" w:rsidP="0001261A">
            <w:pPr>
              <w:rPr>
                <w:color w:val="000000"/>
                <w:sz w:val="20"/>
                <w:szCs w:val="20"/>
              </w:rPr>
            </w:pPr>
            <w:r w:rsidRPr="00D025ED">
              <w:rPr>
                <w:color w:val="000000"/>
                <w:sz w:val="20"/>
                <w:szCs w:val="20"/>
              </w:rPr>
              <w:t>Forward end date of the schedule line (used to compute the forward rate).</w:t>
            </w:r>
          </w:p>
        </w:tc>
        <w:tc>
          <w:tcPr>
            <w:tcW w:w="7373" w:type="dxa"/>
            <w:tcBorders>
              <w:top w:val="nil"/>
              <w:left w:val="nil"/>
              <w:bottom w:val="single" w:sz="4" w:space="0" w:color="auto"/>
              <w:right w:val="single" w:sz="4" w:space="0" w:color="auto"/>
            </w:tcBorders>
            <w:noWrap/>
            <w:vAlign w:val="center"/>
            <w:hideMark/>
          </w:tcPr>
          <w:p w14:paraId="0A98503B" w14:textId="77777777" w:rsidR="0001261A" w:rsidRPr="00D025ED" w:rsidRDefault="0001261A" w:rsidP="0001261A">
            <w:pPr>
              <w:rPr>
                <w:color w:val="000000"/>
                <w:sz w:val="20"/>
                <w:szCs w:val="20"/>
              </w:rPr>
            </w:pPr>
            <w:r w:rsidRPr="00D025ED">
              <w:rPr>
                <w:color w:val="000000"/>
                <w:sz w:val="20"/>
                <w:szCs w:val="20"/>
              </w:rPr>
              <w:t>ForwardEndDate</w:t>
            </w:r>
          </w:p>
        </w:tc>
      </w:tr>
      <w:tr w:rsidR="0001261A" w:rsidRPr="00D025ED" w14:paraId="12F075F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A00247E" w14:textId="77777777" w:rsidR="0001261A" w:rsidRPr="00D025ED" w:rsidRDefault="0001261A" w:rsidP="0001261A">
            <w:pPr>
              <w:rPr>
                <w:color w:val="000000"/>
                <w:sz w:val="20"/>
                <w:szCs w:val="20"/>
              </w:rPr>
            </w:pPr>
            <w:r w:rsidRPr="00D025ED">
              <w:rPr>
                <w:color w:val="000000"/>
                <w:sz w:val="20"/>
                <w:szCs w:val="20"/>
              </w:rPr>
              <w:t>COMMENTS</w:t>
            </w:r>
          </w:p>
        </w:tc>
        <w:tc>
          <w:tcPr>
            <w:tcW w:w="4154" w:type="dxa"/>
            <w:tcBorders>
              <w:top w:val="nil"/>
              <w:left w:val="nil"/>
              <w:bottom w:val="single" w:sz="4" w:space="0" w:color="auto"/>
              <w:right w:val="single" w:sz="4" w:space="0" w:color="auto"/>
            </w:tcBorders>
            <w:vAlign w:val="center"/>
            <w:hideMark/>
          </w:tcPr>
          <w:p w14:paraId="1284A282" w14:textId="77777777" w:rsidR="0001261A" w:rsidRPr="00D025ED" w:rsidRDefault="0001261A" w:rsidP="0001261A">
            <w:pPr>
              <w:rPr>
                <w:color w:val="000000"/>
                <w:sz w:val="20"/>
                <w:szCs w:val="20"/>
              </w:rPr>
            </w:pPr>
            <w:r w:rsidRPr="00D025ED">
              <w:rPr>
                <w:color w:val="000000"/>
                <w:sz w:val="20"/>
                <w:szCs w:val="20"/>
              </w:rPr>
              <w:t>Allows you to add any type of comment.</w:t>
            </w:r>
          </w:p>
        </w:tc>
        <w:tc>
          <w:tcPr>
            <w:tcW w:w="7373" w:type="dxa"/>
            <w:tcBorders>
              <w:top w:val="nil"/>
              <w:left w:val="nil"/>
              <w:bottom w:val="single" w:sz="4" w:space="0" w:color="auto"/>
              <w:right w:val="single" w:sz="4" w:space="0" w:color="auto"/>
            </w:tcBorders>
            <w:noWrap/>
            <w:vAlign w:val="center"/>
            <w:hideMark/>
          </w:tcPr>
          <w:p w14:paraId="055B1991" w14:textId="77777777" w:rsidR="0001261A" w:rsidRPr="00D025ED" w:rsidRDefault="0001261A" w:rsidP="0001261A">
            <w:pPr>
              <w:rPr>
                <w:color w:val="000000"/>
                <w:sz w:val="20"/>
                <w:szCs w:val="20"/>
              </w:rPr>
            </w:pPr>
            <w:r w:rsidRPr="00D025ED">
              <w:rPr>
                <w:color w:val="000000"/>
                <w:sz w:val="20"/>
                <w:szCs w:val="20"/>
              </w:rPr>
              <w:t>Comments</w:t>
            </w:r>
          </w:p>
        </w:tc>
      </w:tr>
      <w:tr w:rsidR="0001261A" w:rsidRPr="00D025ED" w14:paraId="6D40019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DEA579A" w14:textId="77777777" w:rsidR="0001261A" w:rsidRPr="00D025ED" w:rsidRDefault="0001261A" w:rsidP="0001261A">
            <w:pPr>
              <w:rPr>
                <w:color w:val="000000"/>
                <w:sz w:val="20"/>
                <w:szCs w:val="20"/>
              </w:rPr>
            </w:pPr>
            <w:r w:rsidRPr="00D025ED">
              <w:rPr>
                <w:color w:val="000000"/>
                <w:sz w:val="20"/>
                <w:szCs w:val="20"/>
              </w:rPr>
              <w:t>QUANTO_ADJ</w:t>
            </w:r>
          </w:p>
        </w:tc>
        <w:tc>
          <w:tcPr>
            <w:tcW w:w="4154" w:type="dxa"/>
            <w:tcBorders>
              <w:top w:val="nil"/>
              <w:left w:val="nil"/>
              <w:bottom w:val="single" w:sz="4" w:space="0" w:color="auto"/>
              <w:right w:val="single" w:sz="4" w:space="0" w:color="auto"/>
            </w:tcBorders>
            <w:vAlign w:val="center"/>
            <w:hideMark/>
          </w:tcPr>
          <w:p w14:paraId="122F84BE" w14:textId="77777777" w:rsidR="0001261A" w:rsidRPr="00D025ED" w:rsidRDefault="0001261A" w:rsidP="0001261A">
            <w:pPr>
              <w:rPr>
                <w:color w:val="000000"/>
                <w:sz w:val="20"/>
                <w:szCs w:val="20"/>
              </w:rPr>
            </w:pPr>
            <w:r w:rsidRPr="00D025ED">
              <w:rPr>
                <w:color w:val="000000"/>
                <w:sz w:val="20"/>
                <w:szCs w:val="20"/>
              </w:rPr>
              <w:t>Specifies whether a quanto adjustment is calculated.</w:t>
            </w:r>
          </w:p>
        </w:tc>
        <w:tc>
          <w:tcPr>
            <w:tcW w:w="7373" w:type="dxa"/>
            <w:tcBorders>
              <w:top w:val="nil"/>
              <w:left w:val="nil"/>
              <w:bottom w:val="single" w:sz="4" w:space="0" w:color="auto"/>
              <w:right w:val="single" w:sz="4" w:space="0" w:color="auto"/>
            </w:tcBorders>
            <w:noWrap/>
            <w:vAlign w:val="center"/>
            <w:hideMark/>
          </w:tcPr>
          <w:p w14:paraId="44041FAD" w14:textId="77777777" w:rsidR="0001261A" w:rsidRPr="00D025ED" w:rsidRDefault="0001261A" w:rsidP="0001261A">
            <w:pPr>
              <w:rPr>
                <w:color w:val="000000"/>
                <w:sz w:val="20"/>
                <w:szCs w:val="20"/>
              </w:rPr>
            </w:pPr>
            <w:r w:rsidRPr="00D025ED">
              <w:rPr>
                <w:color w:val="000000"/>
                <w:sz w:val="20"/>
                <w:szCs w:val="20"/>
              </w:rPr>
              <w:t>Quanto_Adj</w:t>
            </w:r>
          </w:p>
        </w:tc>
      </w:tr>
      <w:tr w:rsidR="0001261A" w:rsidRPr="00D025ED" w14:paraId="3433FF5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B8A0493" w14:textId="77777777" w:rsidR="0001261A" w:rsidRPr="00D025ED" w:rsidRDefault="0001261A" w:rsidP="0001261A">
            <w:pPr>
              <w:rPr>
                <w:color w:val="000000"/>
                <w:sz w:val="20"/>
                <w:szCs w:val="20"/>
              </w:rPr>
            </w:pPr>
            <w:r w:rsidRPr="00D025ED">
              <w:rPr>
                <w:color w:val="000000"/>
                <w:sz w:val="20"/>
                <w:szCs w:val="20"/>
              </w:rPr>
              <w:t>CORRELATION_QUANTO</w:t>
            </w:r>
          </w:p>
        </w:tc>
        <w:tc>
          <w:tcPr>
            <w:tcW w:w="4154" w:type="dxa"/>
            <w:tcBorders>
              <w:top w:val="nil"/>
              <w:left w:val="nil"/>
              <w:bottom w:val="single" w:sz="4" w:space="0" w:color="auto"/>
              <w:right w:val="single" w:sz="4" w:space="0" w:color="auto"/>
            </w:tcBorders>
            <w:vAlign w:val="center"/>
            <w:hideMark/>
          </w:tcPr>
          <w:p w14:paraId="08DE6C06" w14:textId="77777777" w:rsidR="0001261A" w:rsidRPr="00D025ED" w:rsidRDefault="0001261A" w:rsidP="0001261A">
            <w:pPr>
              <w:rPr>
                <w:color w:val="000000"/>
                <w:sz w:val="20"/>
                <w:szCs w:val="20"/>
              </w:rPr>
            </w:pPr>
            <w:r w:rsidRPr="00D025ED">
              <w:rPr>
                <w:color w:val="000000"/>
                <w:sz w:val="20"/>
                <w:szCs w:val="20"/>
              </w:rPr>
              <w:t>FX/IR correlation used for Quanto calculation.</w:t>
            </w:r>
          </w:p>
        </w:tc>
        <w:tc>
          <w:tcPr>
            <w:tcW w:w="7373" w:type="dxa"/>
            <w:tcBorders>
              <w:top w:val="nil"/>
              <w:left w:val="nil"/>
              <w:bottom w:val="single" w:sz="4" w:space="0" w:color="auto"/>
              <w:right w:val="single" w:sz="4" w:space="0" w:color="auto"/>
            </w:tcBorders>
            <w:noWrap/>
            <w:vAlign w:val="center"/>
            <w:hideMark/>
          </w:tcPr>
          <w:p w14:paraId="57E2D5E1" w14:textId="77777777" w:rsidR="0001261A" w:rsidRPr="00D025ED" w:rsidRDefault="0001261A" w:rsidP="0001261A">
            <w:pPr>
              <w:rPr>
                <w:color w:val="000000"/>
                <w:sz w:val="20"/>
                <w:szCs w:val="20"/>
              </w:rPr>
            </w:pPr>
            <w:r w:rsidRPr="00D025ED">
              <w:rPr>
                <w:color w:val="000000"/>
                <w:sz w:val="20"/>
                <w:szCs w:val="20"/>
              </w:rPr>
              <w:t>Correlation_Quanto</w:t>
            </w:r>
          </w:p>
        </w:tc>
      </w:tr>
      <w:tr w:rsidR="0001261A" w:rsidRPr="00D025ED" w14:paraId="08A5EA4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9D69374" w14:textId="77777777" w:rsidR="0001261A" w:rsidRPr="00D025ED" w:rsidRDefault="0001261A" w:rsidP="0001261A">
            <w:pPr>
              <w:rPr>
                <w:color w:val="000000"/>
                <w:sz w:val="20"/>
                <w:szCs w:val="20"/>
              </w:rPr>
            </w:pPr>
            <w:r w:rsidRPr="00D025ED">
              <w:rPr>
                <w:color w:val="000000"/>
                <w:sz w:val="20"/>
                <w:szCs w:val="20"/>
              </w:rPr>
              <w:t>CP_FX_RATE</w:t>
            </w:r>
          </w:p>
        </w:tc>
        <w:tc>
          <w:tcPr>
            <w:tcW w:w="4154" w:type="dxa"/>
            <w:tcBorders>
              <w:top w:val="nil"/>
              <w:left w:val="nil"/>
              <w:bottom w:val="single" w:sz="4" w:space="0" w:color="auto"/>
              <w:right w:val="single" w:sz="4" w:space="0" w:color="auto"/>
            </w:tcBorders>
            <w:vAlign w:val="center"/>
            <w:hideMark/>
          </w:tcPr>
          <w:p w14:paraId="47E3987D" w14:textId="77777777" w:rsidR="0001261A" w:rsidRPr="00D025ED" w:rsidRDefault="0001261A" w:rsidP="0001261A">
            <w:pPr>
              <w:rPr>
                <w:color w:val="000000"/>
                <w:sz w:val="20"/>
                <w:szCs w:val="20"/>
              </w:rPr>
            </w:pPr>
            <w:r w:rsidRPr="00D025ED">
              <w:rPr>
                <w:color w:val="000000"/>
                <w:sz w:val="20"/>
                <w:szCs w:val="20"/>
              </w:rPr>
              <w:t>Used in the template schedule for Bond-Like Compound Products. Is the exchange rate between the compound product currency and currency deal template.</w:t>
            </w:r>
          </w:p>
        </w:tc>
        <w:tc>
          <w:tcPr>
            <w:tcW w:w="7373" w:type="dxa"/>
            <w:tcBorders>
              <w:top w:val="nil"/>
              <w:left w:val="nil"/>
              <w:bottom w:val="single" w:sz="4" w:space="0" w:color="auto"/>
              <w:right w:val="single" w:sz="4" w:space="0" w:color="auto"/>
            </w:tcBorders>
            <w:noWrap/>
            <w:vAlign w:val="center"/>
            <w:hideMark/>
          </w:tcPr>
          <w:p w14:paraId="015DDAF7" w14:textId="77777777" w:rsidR="0001261A" w:rsidRPr="00D025ED" w:rsidRDefault="0001261A" w:rsidP="0001261A">
            <w:pPr>
              <w:rPr>
                <w:color w:val="000000"/>
                <w:sz w:val="20"/>
                <w:szCs w:val="20"/>
              </w:rPr>
            </w:pPr>
            <w:r w:rsidRPr="00D025ED">
              <w:rPr>
                <w:color w:val="000000"/>
                <w:sz w:val="20"/>
                <w:szCs w:val="20"/>
              </w:rPr>
              <w:t>CPFXRate</w:t>
            </w:r>
          </w:p>
        </w:tc>
      </w:tr>
      <w:tr w:rsidR="0001261A" w:rsidRPr="00D025ED" w14:paraId="25C1BB4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018A61D" w14:textId="77777777" w:rsidR="0001261A" w:rsidRPr="00D025ED" w:rsidRDefault="0001261A" w:rsidP="0001261A">
            <w:pPr>
              <w:rPr>
                <w:color w:val="000000"/>
                <w:sz w:val="20"/>
                <w:szCs w:val="20"/>
              </w:rPr>
            </w:pPr>
            <w:r w:rsidRPr="00D025ED">
              <w:rPr>
                <w:color w:val="000000"/>
                <w:sz w:val="20"/>
                <w:szCs w:val="20"/>
              </w:rPr>
              <w:t>IS_CP_FX_RATE_FIXED</w:t>
            </w:r>
          </w:p>
        </w:tc>
        <w:tc>
          <w:tcPr>
            <w:tcW w:w="4154" w:type="dxa"/>
            <w:tcBorders>
              <w:top w:val="nil"/>
              <w:left w:val="nil"/>
              <w:bottom w:val="single" w:sz="4" w:space="0" w:color="auto"/>
              <w:right w:val="single" w:sz="4" w:space="0" w:color="auto"/>
            </w:tcBorders>
            <w:vAlign w:val="center"/>
            <w:hideMark/>
          </w:tcPr>
          <w:p w14:paraId="2CA99E76" w14:textId="77777777" w:rsidR="0001261A" w:rsidRPr="00D025ED" w:rsidRDefault="0001261A" w:rsidP="0001261A">
            <w:pPr>
              <w:rPr>
                <w:color w:val="000000"/>
                <w:sz w:val="20"/>
                <w:szCs w:val="20"/>
              </w:rPr>
            </w:pPr>
            <w:r w:rsidRPr="00D025ED">
              <w:rPr>
                <w:color w:val="000000"/>
                <w:sz w:val="20"/>
                <w:szCs w:val="20"/>
              </w:rPr>
              <w:t>Defines whether the exchange rates (between Currency of deal and Currency of Compound Product) are manually fixed or not.</w:t>
            </w:r>
          </w:p>
        </w:tc>
        <w:tc>
          <w:tcPr>
            <w:tcW w:w="7373" w:type="dxa"/>
            <w:tcBorders>
              <w:top w:val="nil"/>
              <w:left w:val="nil"/>
              <w:bottom w:val="single" w:sz="4" w:space="0" w:color="auto"/>
              <w:right w:val="single" w:sz="4" w:space="0" w:color="auto"/>
            </w:tcBorders>
            <w:noWrap/>
            <w:vAlign w:val="center"/>
            <w:hideMark/>
          </w:tcPr>
          <w:p w14:paraId="0230D0AA" w14:textId="77777777" w:rsidR="0001261A" w:rsidRPr="00D025ED" w:rsidRDefault="0001261A" w:rsidP="0001261A">
            <w:pPr>
              <w:rPr>
                <w:color w:val="000000"/>
                <w:sz w:val="20"/>
                <w:szCs w:val="20"/>
              </w:rPr>
            </w:pPr>
            <w:r w:rsidRPr="00D025ED">
              <w:rPr>
                <w:color w:val="000000"/>
                <w:sz w:val="20"/>
                <w:szCs w:val="20"/>
              </w:rPr>
              <w:t>IsCPFXRateFixed</w:t>
            </w:r>
          </w:p>
        </w:tc>
      </w:tr>
      <w:tr w:rsidR="0001261A" w:rsidRPr="00D025ED" w14:paraId="5E3E0D8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43ABBD6" w14:textId="77777777" w:rsidR="0001261A" w:rsidRPr="00D025ED" w:rsidRDefault="0001261A" w:rsidP="0001261A">
            <w:pPr>
              <w:rPr>
                <w:color w:val="000000"/>
                <w:sz w:val="20"/>
                <w:szCs w:val="20"/>
              </w:rPr>
            </w:pPr>
            <w:r w:rsidRPr="00D025ED">
              <w:rPr>
                <w:color w:val="000000"/>
                <w:sz w:val="20"/>
                <w:szCs w:val="20"/>
              </w:rPr>
              <w:t>IS_CASH_FLOW_FIXED</w:t>
            </w:r>
          </w:p>
        </w:tc>
        <w:tc>
          <w:tcPr>
            <w:tcW w:w="4154" w:type="dxa"/>
            <w:tcBorders>
              <w:top w:val="nil"/>
              <w:left w:val="nil"/>
              <w:bottom w:val="single" w:sz="4" w:space="0" w:color="auto"/>
              <w:right w:val="single" w:sz="4" w:space="0" w:color="auto"/>
            </w:tcBorders>
            <w:vAlign w:val="center"/>
            <w:hideMark/>
          </w:tcPr>
          <w:p w14:paraId="2C44C2D5" w14:textId="77777777" w:rsidR="0001261A" w:rsidRPr="00D025ED" w:rsidRDefault="0001261A" w:rsidP="0001261A">
            <w:pPr>
              <w:rPr>
                <w:color w:val="000000"/>
                <w:sz w:val="20"/>
                <w:szCs w:val="20"/>
              </w:rPr>
            </w:pPr>
            <w:r w:rsidRPr="00D025ED">
              <w:rPr>
                <w:color w:val="000000"/>
                <w:sz w:val="20"/>
                <w:szCs w:val="20"/>
              </w:rPr>
              <w:t>Defines whether the cash flow is fixed or not.</w:t>
            </w:r>
          </w:p>
        </w:tc>
        <w:tc>
          <w:tcPr>
            <w:tcW w:w="7373" w:type="dxa"/>
            <w:tcBorders>
              <w:top w:val="nil"/>
              <w:left w:val="nil"/>
              <w:bottom w:val="single" w:sz="4" w:space="0" w:color="auto"/>
              <w:right w:val="single" w:sz="4" w:space="0" w:color="auto"/>
            </w:tcBorders>
            <w:noWrap/>
            <w:vAlign w:val="center"/>
            <w:hideMark/>
          </w:tcPr>
          <w:p w14:paraId="64F320CC" w14:textId="77777777" w:rsidR="0001261A" w:rsidRPr="00D025ED" w:rsidRDefault="0001261A" w:rsidP="0001261A">
            <w:pPr>
              <w:rPr>
                <w:color w:val="000000"/>
                <w:sz w:val="20"/>
                <w:szCs w:val="20"/>
              </w:rPr>
            </w:pPr>
            <w:r w:rsidRPr="00D025ED">
              <w:rPr>
                <w:color w:val="000000"/>
                <w:sz w:val="20"/>
                <w:szCs w:val="20"/>
              </w:rPr>
              <w:t>IsCashFlowFixed</w:t>
            </w:r>
          </w:p>
        </w:tc>
      </w:tr>
      <w:tr w:rsidR="0001261A" w:rsidRPr="00D025ED" w14:paraId="52DC7FD5" w14:textId="77777777" w:rsidTr="000D208F">
        <w:trPr>
          <w:trHeight w:val="20"/>
        </w:trPr>
        <w:tc>
          <w:tcPr>
            <w:tcW w:w="2705" w:type="dxa"/>
            <w:tcBorders>
              <w:top w:val="nil"/>
              <w:left w:val="single" w:sz="4" w:space="0" w:color="auto"/>
              <w:bottom w:val="single" w:sz="4" w:space="0" w:color="auto"/>
              <w:right w:val="single" w:sz="4" w:space="0" w:color="auto"/>
            </w:tcBorders>
            <w:vAlign w:val="center"/>
            <w:hideMark/>
          </w:tcPr>
          <w:p w14:paraId="0D99983D" w14:textId="77777777" w:rsidR="0001261A" w:rsidRPr="00D025ED" w:rsidRDefault="0001261A" w:rsidP="0001261A">
            <w:pPr>
              <w:rPr>
                <w:color w:val="000000"/>
                <w:sz w:val="20"/>
                <w:szCs w:val="20"/>
              </w:rPr>
            </w:pPr>
            <w:r w:rsidRPr="00D025ED">
              <w:rPr>
                <w:color w:val="000000"/>
                <w:sz w:val="20"/>
                <w:szCs w:val="20"/>
              </w:rPr>
              <w:t>IS_COMPOUND_AVERAGE_RATE_FIXED</w:t>
            </w:r>
          </w:p>
        </w:tc>
        <w:tc>
          <w:tcPr>
            <w:tcW w:w="4154" w:type="dxa"/>
            <w:tcBorders>
              <w:top w:val="nil"/>
              <w:left w:val="nil"/>
              <w:bottom w:val="single" w:sz="4" w:space="0" w:color="auto"/>
              <w:right w:val="single" w:sz="4" w:space="0" w:color="auto"/>
            </w:tcBorders>
            <w:vAlign w:val="center"/>
            <w:hideMark/>
          </w:tcPr>
          <w:p w14:paraId="5872055F" w14:textId="77777777" w:rsidR="0001261A" w:rsidRPr="00D025ED" w:rsidRDefault="0001261A" w:rsidP="0001261A">
            <w:pPr>
              <w:rPr>
                <w:color w:val="000000"/>
                <w:sz w:val="20"/>
                <w:szCs w:val="20"/>
              </w:rPr>
            </w:pPr>
            <w:r w:rsidRPr="00D025ED">
              <w:rPr>
                <w:color w:val="000000"/>
                <w:sz w:val="20"/>
                <w:szCs w:val="20"/>
              </w:rPr>
              <w:t>Defines whether the compound/average rate is manually fixed or not.</w:t>
            </w:r>
          </w:p>
        </w:tc>
        <w:tc>
          <w:tcPr>
            <w:tcW w:w="7373" w:type="dxa"/>
            <w:tcBorders>
              <w:top w:val="nil"/>
              <w:left w:val="nil"/>
              <w:bottom w:val="single" w:sz="4" w:space="0" w:color="auto"/>
              <w:right w:val="single" w:sz="4" w:space="0" w:color="auto"/>
            </w:tcBorders>
            <w:noWrap/>
            <w:vAlign w:val="center"/>
            <w:hideMark/>
          </w:tcPr>
          <w:p w14:paraId="2944E39B" w14:textId="77777777" w:rsidR="0001261A" w:rsidRPr="00D025ED" w:rsidRDefault="0001261A" w:rsidP="0001261A">
            <w:pPr>
              <w:rPr>
                <w:color w:val="000000"/>
                <w:sz w:val="20"/>
                <w:szCs w:val="20"/>
              </w:rPr>
            </w:pPr>
            <w:r w:rsidRPr="00D025ED">
              <w:rPr>
                <w:color w:val="000000"/>
                <w:sz w:val="20"/>
                <w:szCs w:val="20"/>
              </w:rPr>
              <w:t>IsCompoundAverageRateFixed</w:t>
            </w:r>
          </w:p>
        </w:tc>
      </w:tr>
      <w:tr w:rsidR="0001261A" w:rsidRPr="00D025ED" w14:paraId="2144E9BF" w14:textId="77777777" w:rsidTr="000D208F">
        <w:trPr>
          <w:trHeight w:val="20"/>
        </w:trPr>
        <w:tc>
          <w:tcPr>
            <w:tcW w:w="2705" w:type="dxa"/>
            <w:tcBorders>
              <w:top w:val="single" w:sz="4" w:space="0" w:color="auto"/>
              <w:left w:val="single" w:sz="4" w:space="0" w:color="auto"/>
              <w:bottom w:val="single" w:sz="4" w:space="0" w:color="auto"/>
              <w:right w:val="single" w:sz="4" w:space="0" w:color="auto"/>
            </w:tcBorders>
            <w:vAlign w:val="center"/>
            <w:hideMark/>
          </w:tcPr>
          <w:p w14:paraId="7020F601" w14:textId="77777777" w:rsidR="0001261A" w:rsidRPr="00D025ED" w:rsidRDefault="0001261A" w:rsidP="0001261A">
            <w:pPr>
              <w:rPr>
                <w:color w:val="000000"/>
                <w:sz w:val="20"/>
                <w:szCs w:val="20"/>
              </w:rPr>
            </w:pPr>
            <w:r w:rsidRPr="00D025ED">
              <w:rPr>
                <w:color w:val="000000"/>
                <w:sz w:val="20"/>
                <w:szCs w:val="20"/>
              </w:rPr>
              <w:t>IMPACT_DEPOSIT</w:t>
            </w:r>
          </w:p>
        </w:tc>
        <w:tc>
          <w:tcPr>
            <w:tcW w:w="4154" w:type="dxa"/>
            <w:tcBorders>
              <w:top w:val="single" w:sz="4" w:space="0" w:color="auto"/>
              <w:left w:val="nil"/>
              <w:bottom w:val="single" w:sz="4" w:space="0" w:color="auto"/>
              <w:right w:val="single" w:sz="4" w:space="0" w:color="auto"/>
            </w:tcBorders>
            <w:vAlign w:val="center"/>
            <w:hideMark/>
          </w:tcPr>
          <w:p w14:paraId="3B8A6638" w14:textId="77777777" w:rsidR="0001261A" w:rsidRPr="00D025ED" w:rsidRDefault="0001261A" w:rsidP="0001261A">
            <w:pPr>
              <w:rPr>
                <w:color w:val="000000"/>
                <w:sz w:val="20"/>
                <w:szCs w:val="20"/>
              </w:rPr>
            </w:pPr>
            <w:r w:rsidRPr="00D025ED">
              <w:rPr>
                <w:color w:val="000000"/>
                <w:sz w:val="20"/>
                <w:szCs w:val="20"/>
              </w:rPr>
              <w:t>For Fee Amort line, indicate if it will impact deposit position</w:t>
            </w:r>
          </w:p>
        </w:tc>
        <w:tc>
          <w:tcPr>
            <w:tcW w:w="7373" w:type="dxa"/>
            <w:tcBorders>
              <w:top w:val="single" w:sz="4" w:space="0" w:color="auto"/>
              <w:left w:val="nil"/>
              <w:bottom w:val="single" w:sz="4" w:space="0" w:color="auto"/>
              <w:right w:val="single" w:sz="4" w:space="0" w:color="auto"/>
            </w:tcBorders>
            <w:noWrap/>
            <w:vAlign w:val="center"/>
            <w:hideMark/>
          </w:tcPr>
          <w:p w14:paraId="478054E0" w14:textId="77777777" w:rsidR="0001261A" w:rsidRPr="00D025ED" w:rsidRDefault="0001261A" w:rsidP="0001261A">
            <w:pPr>
              <w:rPr>
                <w:color w:val="000000"/>
                <w:sz w:val="20"/>
                <w:szCs w:val="20"/>
              </w:rPr>
            </w:pPr>
            <w:r w:rsidRPr="00D025ED">
              <w:rPr>
                <w:color w:val="000000"/>
                <w:sz w:val="20"/>
                <w:szCs w:val="20"/>
              </w:rPr>
              <w:t>ImpactDeposit</w:t>
            </w:r>
          </w:p>
        </w:tc>
      </w:tr>
      <w:tr w:rsidR="000D208F" w:rsidRPr="00D025ED" w14:paraId="4C5D51BD" w14:textId="77777777" w:rsidTr="000D208F">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6BC80C17" w14:textId="77777777" w:rsidR="000D208F" w:rsidRPr="00D025ED" w:rsidRDefault="000D208F" w:rsidP="0001261A">
            <w:pPr>
              <w:rPr>
                <w:color w:val="000000"/>
                <w:sz w:val="20"/>
                <w:szCs w:val="20"/>
              </w:rPr>
            </w:pPr>
            <w:r>
              <w:rPr>
                <w:color w:val="000000"/>
                <w:sz w:val="20"/>
                <w:szCs w:val="20"/>
              </w:rPr>
              <w:t>QUANTITY_TRADING</w:t>
            </w:r>
          </w:p>
        </w:tc>
        <w:tc>
          <w:tcPr>
            <w:tcW w:w="4154" w:type="dxa"/>
            <w:tcBorders>
              <w:top w:val="single" w:sz="4" w:space="0" w:color="auto"/>
              <w:left w:val="nil"/>
              <w:bottom w:val="single" w:sz="4" w:space="0" w:color="auto"/>
              <w:right w:val="single" w:sz="4" w:space="0" w:color="auto"/>
            </w:tcBorders>
            <w:vAlign w:val="center"/>
          </w:tcPr>
          <w:p w14:paraId="7484C809" w14:textId="77777777" w:rsidR="000D208F" w:rsidRPr="00D025ED" w:rsidRDefault="000D208F" w:rsidP="0001261A">
            <w:pPr>
              <w:rPr>
                <w:color w:val="000000"/>
                <w:sz w:val="20"/>
                <w:szCs w:val="20"/>
              </w:rPr>
            </w:pPr>
            <w:r>
              <w:rPr>
                <w:color w:val="000000"/>
                <w:sz w:val="20"/>
                <w:szCs w:val="20"/>
              </w:rPr>
              <w:t>Số lượng bond underlying của hợp đồng repo phân bổ cho trading book</w:t>
            </w:r>
          </w:p>
        </w:tc>
        <w:tc>
          <w:tcPr>
            <w:tcW w:w="7373" w:type="dxa"/>
            <w:tcBorders>
              <w:top w:val="single" w:sz="4" w:space="0" w:color="auto"/>
              <w:left w:val="nil"/>
              <w:bottom w:val="single" w:sz="4" w:space="0" w:color="auto"/>
              <w:right w:val="single" w:sz="4" w:space="0" w:color="auto"/>
            </w:tcBorders>
            <w:noWrap/>
            <w:vAlign w:val="center"/>
          </w:tcPr>
          <w:p w14:paraId="24FB00E0" w14:textId="77777777" w:rsidR="000D208F" w:rsidRPr="00D025ED" w:rsidRDefault="000D208F" w:rsidP="0001261A">
            <w:pPr>
              <w:rPr>
                <w:color w:val="000000"/>
                <w:sz w:val="20"/>
                <w:szCs w:val="20"/>
              </w:rPr>
            </w:pPr>
            <w:r>
              <w:rPr>
                <w:color w:val="000000"/>
                <w:sz w:val="20"/>
                <w:szCs w:val="20"/>
              </w:rPr>
              <w:t>Lấy từ bảng Repo_Secu_T_B</w:t>
            </w:r>
          </w:p>
        </w:tc>
      </w:tr>
      <w:tr w:rsidR="000D208F" w:rsidRPr="00D025ED" w14:paraId="6B7DEE24" w14:textId="77777777" w:rsidTr="000D208F">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33159AA0" w14:textId="77777777" w:rsidR="000D208F" w:rsidRDefault="000D208F" w:rsidP="0001261A">
            <w:pPr>
              <w:rPr>
                <w:color w:val="000000"/>
                <w:sz w:val="20"/>
                <w:szCs w:val="20"/>
              </w:rPr>
            </w:pPr>
            <w:r>
              <w:rPr>
                <w:color w:val="000000"/>
                <w:sz w:val="20"/>
                <w:szCs w:val="20"/>
              </w:rPr>
              <w:lastRenderedPageBreak/>
              <w:t>QUANTITY_BANKING</w:t>
            </w:r>
          </w:p>
        </w:tc>
        <w:tc>
          <w:tcPr>
            <w:tcW w:w="4154" w:type="dxa"/>
            <w:tcBorders>
              <w:top w:val="single" w:sz="4" w:space="0" w:color="auto"/>
              <w:left w:val="nil"/>
              <w:bottom w:val="single" w:sz="4" w:space="0" w:color="auto"/>
              <w:right w:val="single" w:sz="4" w:space="0" w:color="auto"/>
            </w:tcBorders>
            <w:vAlign w:val="center"/>
          </w:tcPr>
          <w:p w14:paraId="5ED9B33B" w14:textId="77777777" w:rsidR="000D208F" w:rsidRPr="00D025ED" w:rsidRDefault="000D208F" w:rsidP="000D208F">
            <w:pPr>
              <w:rPr>
                <w:color w:val="000000"/>
                <w:sz w:val="20"/>
                <w:szCs w:val="20"/>
              </w:rPr>
            </w:pPr>
            <w:r>
              <w:rPr>
                <w:color w:val="000000"/>
                <w:sz w:val="20"/>
                <w:szCs w:val="20"/>
              </w:rPr>
              <w:t>Số lượng bond underlying của hợp đồng repo phân bổ cho banking book</w:t>
            </w:r>
          </w:p>
        </w:tc>
        <w:tc>
          <w:tcPr>
            <w:tcW w:w="7373" w:type="dxa"/>
            <w:tcBorders>
              <w:top w:val="single" w:sz="4" w:space="0" w:color="auto"/>
              <w:left w:val="nil"/>
              <w:bottom w:val="single" w:sz="4" w:space="0" w:color="auto"/>
              <w:right w:val="single" w:sz="4" w:space="0" w:color="auto"/>
            </w:tcBorders>
            <w:noWrap/>
            <w:vAlign w:val="center"/>
          </w:tcPr>
          <w:p w14:paraId="60BDC6BB" w14:textId="77777777" w:rsidR="000D208F" w:rsidRPr="00D025ED" w:rsidRDefault="000D208F" w:rsidP="0001261A">
            <w:pPr>
              <w:rPr>
                <w:color w:val="000000"/>
                <w:sz w:val="20"/>
                <w:szCs w:val="20"/>
              </w:rPr>
            </w:pPr>
            <w:r>
              <w:rPr>
                <w:color w:val="000000"/>
                <w:sz w:val="20"/>
                <w:szCs w:val="20"/>
              </w:rPr>
              <w:t>Lấy từ bảng Repo_Secu_T_B</w:t>
            </w:r>
          </w:p>
        </w:tc>
      </w:tr>
      <w:tr w:rsidR="000D208F" w:rsidRPr="00D025ED" w14:paraId="378C3A89" w14:textId="77777777" w:rsidTr="000D208F">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5925BEBB" w14:textId="77777777" w:rsidR="000D208F" w:rsidRDefault="000D208F" w:rsidP="0001261A">
            <w:pPr>
              <w:rPr>
                <w:color w:val="000000"/>
                <w:sz w:val="20"/>
                <w:szCs w:val="20"/>
              </w:rPr>
            </w:pPr>
            <w:r>
              <w:rPr>
                <w:color w:val="000000"/>
                <w:sz w:val="20"/>
                <w:szCs w:val="20"/>
              </w:rPr>
              <w:t>BT_METHOD</w:t>
            </w:r>
          </w:p>
        </w:tc>
        <w:tc>
          <w:tcPr>
            <w:tcW w:w="4154" w:type="dxa"/>
            <w:tcBorders>
              <w:top w:val="single" w:sz="4" w:space="0" w:color="auto"/>
              <w:left w:val="nil"/>
              <w:bottom w:val="single" w:sz="4" w:space="0" w:color="auto"/>
              <w:right w:val="single" w:sz="4" w:space="0" w:color="auto"/>
            </w:tcBorders>
            <w:vAlign w:val="center"/>
          </w:tcPr>
          <w:p w14:paraId="1812FC41" w14:textId="77777777" w:rsidR="000D208F" w:rsidRDefault="000D208F" w:rsidP="000D208F">
            <w:pPr>
              <w:rPr>
                <w:color w:val="000000"/>
                <w:sz w:val="20"/>
                <w:szCs w:val="20"/>
              </w:rPr>
            </w:pPr>
          </w:p>
        </w:tc>
        <w:tc>
          <w:tcPr>
            <w:tcW w:w="7373" w:type="dxa"/>
            <w:tcBorders>
              <w:top w:val="single" w:sz="4" w:space="0" w:color="auto"/>
              <w:left w:val="nil"/>
              <w:bottom w:val="single" w:sz="4" w:space="0" w:color="auto"/>
              <w:right w:val="single" w:sz="4" w:space="0" w:color="auto"/>
            </w:tcBorders>
            <w:noWrap/>
            <w:vAlign w:val="center"/>
          </w:tcPr>
          <w:p w14:paraId="2B6407CE" w14:textId="77777777" w:rsidR="000D208F" w:rsidRDefault="000D208F" w:rsidP="0001261A">
            <w:pPr>
              <w:rPr>
                <w:color w:val="000000"/>
                <w:sz w:val="20"/>
                <w:szCs w:val="20"/>
              </w:rPr>
            </w:pPr>
            <w:r>
              <w:rPr>
                <w:color w:val="000000"/>
                <w:sz w:val="20"/>
                <w:szCs w:val="20"/>
              </w:rPr>
              <w:t>Lấy từ bảng Repo_Secu_T_B</w:t>
            </w:r>
          </w:p>
        </w:tc>
      </w:tr>
      <w:tr w:rsidR="000D208F" w:rsidRPr="00D025ED" w14:paraId="448B86EB" w14:textId="77777777" w:rsidTr="000D208F">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19AE654D" w14:textId="77777777" w:rsidR="000D208F" w:rsidRDefault="000D208F" w:rsidP="0001261A">
            <w:pPr>
              <w:rPr>
                <w:color w:val="000000"/>
                <w:sz w:val="20"/>
                <w:szCs w:val="20"/>
              </w:rPr>
            </w:pPr>
            <w:r>
              <w:rPr>
                <w:color w:val="000000"/>
                <w:sz w:val="20"/>
                <w:szCs w:val="20"/>
              </w:rPr>
              <w:t>BOND_ID_K</w:t>
            </w:r>
          </w:p>
        </w:tc>
        <w:tc>
          <w:tcPr>
            <w:tcW w:w="4154" w:type="dxa"/>
            <w:tcBorders>
              <w:top w:val="single" w:sz="4" w:space="0" w:color="auto"/>
              <w:left w:val="nil"/>
              <w:bottom w:val="single" w:sz="4" w:space="0" w:color="auto"/>
              <w:right w:val="single" w:sz="4" w:space="0" w:color="auto"/>
            </w:tcBorders>
            <w:vAlign w:val="center"/>
          </w:tcPr>
          <w:p w14:paraId="5270F20B" w14:textId="77777777" w:rsidR="000D208F" w:rsidRDefault="000D208F" w:rsidP="000D208F">
            <w:pPr>
              <w:rPr>
                <w:color w:val="000000"/>
                <w:sz w:val="20"/>
                <w:szCs w:val="20"/>
              </w:rPr>
            </w:pPr>
            <w:r>
              <w:rPr>
                <w:color w:val="000000"/>
                <w:sz w:val="20"/>
                <w:szCs w:val="20"/>
              </w:rPr>
              <w:t>Trường IT bổ sung để hỗ trợ manual input</w:t>
            </w:r>
          </w:p>
        </w:tc>
        <w:tc>
          <w:tcPr>
            <w:tcW w:w="7373" w:type="dxa"/>
            <w:tcBorders>
              <w:top w:val="single" w:sz="4" w:space="0" w:color="auto"/>
              <w:left w:val="nil"/>
              <w:bottom w:val="single" w:sz="4" w:space="0" w:color="auto"/>
              <w:right w:val="single" w:sz="4" w:space="0" w:color="auto"/>
            </w:tcBorders>
            <w:noWrap/>
            <w:vAlign w:val="center"/>
          </w:tcPr>
          <w:p w14:paraId="52027D3E" w14:textId="77777777" w:rsidR="000D208F" w:rsidRDefault="000D208F" w:rsidP="0001261A">
            <w:pPr>
              <w:rPr>
                <w:color w:val="000000"/>
                <w:sz w:val="20"/>
                <w:szCs w:val="20"/>
              </w:rPr>
            </w:pPr>
          </w:p>
        </w:tc>
      </w:tr>
    </w:tbl>
    <w:p w14:paraId="37C3C594" w14:textId="77777777" w:rsidR="008700CB" w:rsidRPr="002A1AA8" w:rsidRDefault="008700CB" w:rsidP="00BA01AE">
      <w:pPr>
        <w:rPr>
          <w:b/>
          <w:sz w:val="20"/>
          <w:szCs w:val="20"/>
        </w:rPr>
      </w:pPr>
    </w:p>
    <w:p w14:paraId="6C7FA14B" w14:textId="77777777" w:rsidR="000A2EEB" w:rsidRPr="002A1AA8" w:rsidRDefault="000A2EEB" w:rsidP="002A1AA8">
      <w:pPr>
        <w:pStyle w:val="Heading4"/>
        <w:numPr>
          <w:ilvl w:val="0"/>
          <w:numId w:val="0"/>
        </w:numPr>
        <w:rPr>
          <w:b/>
          <w:sz w:val="20"/>
          <w:szCs w:val="20"/>
        </w:rPr>
      </w:pPr>
      <w:bookmarkStart w:id="81" w:name="_Toc507510893"/>
      <w:bookmarkStart w:id="82" w:name="_Toc2080366"/>
      <w:bookmarkStart w:id="83" w:name="_Toc2153967"/>
      <w:r w:rsidRPr="002A1AA8">
        <w:rPr>
          <w:b/>
          <w:sz w:val="20"/>
          <w:szCs w:val="20"/>
        </w:rPr>
        <w:t xml:space="preserve">Table </w:t>
      </w:r>
      <w:r w:rsidR="00CB325D" w:rsidRPr="002A1AA8">
        <w:rPr>
          <w:b/>
          <w:sz w:val="20"/>
          <w:szCs w:val="20"/>
        </w:rPr>
        <w:fldChar w:fldCharType="begin"/>
      </w:r>
      <w:r w:rsidRPr="002A1AA8">
        <w:rPr>
          <w:b/>
          <w:sz w:val="20"/>
          <w:szCs w:val="20"/>
        </w:rPr>
        <w:instrText xml:space="preserve"> SEQ Table \* ARABIC </w:instrText>
      </w:r>
      <w:r w:rsidR="00CB325D" w:rsidRPr="002A1AA8">
        <w:rPr>
          <w:b/>
          <w:sz w:val="20"/>
          <w:szCs w:val="20"/>
        </w:rPr>
        <w:fldChar w:fldCharType="separate"/>
      </w:r>
      <w:r w:rsidR="00292C1D">
        <w:rPr>
          <w:b/>
          <w:noProof/>
          <w:sz w:val="20"/>
          <w:szCs w:val="20"/>
        </w:rPr>
        <w:t>30</w:t>
      </w:r>
      <w:r w:rsidR="00CB325D" w:rsidRPr="002A1AA8">
        <w:rPr>
          <w:b/>
          <w:sz w:val="20"/>
          <w:szCs w:val="20"/>
        </w:rPr>
        <w:fldChar w:fldCharType="end"/>
      </w:r>
      <w:r w:rsidRPr="002A1AA8">
        <w:rPr>
          <w:b/>
          <w:sz w:val="20"/>
          <w:szCs w:val="20"/>
        </w:rPr>
        <w:t xml:space="preserve">: </w:t>
      </w:r>
      <w:bookmarkEnd w:id="81"/>
      <w:r w:rsidR="00A67BB2" w:rsidRPr="00A67BB2">
        <w:rPr>
          <w:b/>
          <w:sz w:val="20"/>
          <w:szCs w:val="20"/>
        </w:rPr>
        <w:t>TBFN_REPO</w:t>
      </w:r>
      <w:bookmarkEnd w:id="82"/>
      <w:bookmarkEnd w:id="83"/>
    </w:p>
    <w:tbl>
      <w:tblPr>
        <w:tblStyle w:val="TableGrid"/>
        <w:tblW w:w="14305" w:type="dxa"/>
        <w:tblLook w:val="04A0" w:firstRow="1" w:lastRow="0" w:firstColumn="1" w:lastColumn="0" w:noHBand="0" w:noVBand="1"/>
      </w:tblPr>
      <w:tblGrid>
        <w:gridCol w:w="2875"/>
        <w:gridCol w:w="11430"/>
      </w:tblGrid>
      <w:tr w:rsidR="000A2EEB" w:rsidRPr="00A67BB2" w14:paraId="2E3F65F7" w14:textId="77777777" w:rsidTr="008613BF">
        <w:tc>
          <w:tcPr>
            <w:tcW w:w="2875" w:type="dxa"/>
          </w:tcPr>
          <w:p w14:paraId="775BB4FA" w14:textId="77777777" w:rsidR="000A2EEB" w:rsidRPr="00A67BB2" w:rsidRDefault="000A2EEB" w:rsidP="00A67BB2">
            <w:pPr>
              <w:rPr>
                <w:color w:val="000000"/>
                <w:sz w:val="20"/>
                <w:szCs w:val="20"/>
              </w:rPr>
            </w:pPr>
            <w:r w:rsidRPr="00A67BB2">
              <w:rPr>
                <w:color w:val="000000"/>
                <w:sz w:val="20"/>
                <w:szCs w:val="20"/>
              </w:rPr>
              <w:t>Tên bảng</w:t>
            </w:r>
          </w:p>
        </w:tc>
        <w:tc>
          <w:tcPr>
            <w:tcW w:w="11430" w:type="dxa"/>
          </w:tcPr>
          <w:p w14:paraId="143AC90B" w14:textId="77777777" w:rsidR="000A2EEB" w:rsidRPr="00A67BB2" w:rsidRDefault="00A67BB2" w:rsidP="00A67BB2">
            <w:pPr>
              <w:pStyle w:val="Caption"/>
              <w:keepNext/>
              <w:spacing w:after="0"/>
              <w:rPr>
                <w:bCs w:val="0"/>
                <w:color w:val="000000"/>
                <w:sz w:val="20"/>
                <w:szCs w:val="20"/>
              </w:rPr>
            </w:pPr>
            <w:r w:rsidRPr="00A67BB2">
              <w:rPr>
                <w:bCs w:val="0"/>
                <w:color w:val="000000"/>
                <w:sz w:val="20"/>
                <w:szCs w:val="20"/>
              </w:rPr>
              <w:t>TBFN_REPO</w:t>
            </w:r>
            <w:r w:rsidR="00CB325D" w:rsidRPr="00A67BB2">
              <w:rPr>
                <w:bCs w:val="0"/>
                <w:color w:val="000000"/>
                <w:sz w:val="20"/>
                <w:szCs w:val="20"/>
              </w:rPr>
              <w:fldChar w:fldCharType="begin"/>
            </w:r>
            <w:r w:rsidR="000A2EEB" w:rsidRPr="00A67BB2">
              <w:rPr>
                <w:bCs w:val="0"/>
                <w:color w:val="000000"/>
                <w:sz w:val="20"/>
                <w:szCs w:val="20"/>
              </w:rPr>
              <w:instrText xml:space="preserve"> TA \l "FX_OPTION_PAYOFF" \s "FX_OPTION_PAYOFF" \c 8 </w:instrText>
            </w:r>
            <w:r w:rsidR="00CB325D" w:rsidRPr="00A67BB2">
              <w:rPr>
                <w:bCs w:val="0"/>
                <w:color w:val="000000"/>
                <w:sz w:val="20"/>
                <w:szCs w:val="20"/>
              </w:rPr>
              <w:fldChar w:fldCharType="end"/>
            </w:r>
          </w:p>
        </w:tc>
      </w:tr>
      <w:tr w:rsidR="00101B18" w:rsidRPr="00A67BB2" w14:paraId="12C2F03E" w14:textId="77777777" w:rsidTr="008613BF">
        <w:tc>
          <w:tcPr>
            <w:tcW w:w="2875" w:type="dxa"/>
          </w:tcPr>
          <w:p w14:paraId="51378CB2" w14:textId="77777777" w:rsidR="00101B18" w:rsidRPr="00A67BB2" w:rsidRDefault="00101B18" w:rsidP="00A67BB2">
            <w:pPr>
              <w:rPr>
                <w:color w:val="000000"/>
                <w:sz w:val="20"/>
                <w:szCs w:val="20"/>
              </w:rPr>
            </w:pPr>
            <w:r>
              <w:rPr>
                <w:color w:val="000000"/>
                <w:sz w:val="20"/>
                <w:szCs w:val="20"/>
              </w:rPr>
              <w:t>Schema</w:t>
            </w:r>
          </w:p>
        </w:tc>
        <w:tc>
          <w:tcPr>
            <w:tcW w:w="11430" w:type="dxa"/>
          </w:tcPr>
          <w:p w14:paraId="5B1D6BF1" w14:textId="77777777" w:rsidR="00101B18" w:rsidRPr="00A67BB2" w:rsidRDefault="00101B18" w:rsidP="00A67BB2">
            <w:pPr>
              <w:pStyle w:val="Caption"/>
              <w:keepNext/>
              <w:spacing w:after="0"/>
              <w:rPr>
                <w:bCs w:val="0"/>
                <w:color w:val="000000"/>
                <w:sz w:val="20"/>
                <w:szCs w:val="20"/>
              </w:rPr>
            </w:pPr>
            <w:r>
              <w:rPr>
                <w:bCs w:val="0"/>
                <w:color w:val="000000"/>
                <w:sz w:val="20"/>
                <w:szCs w:val="20"/>
              </w:rPr>
              <w:t>B2RAW</w:t>
            </w:r>
          </w:p>
        </w:tc>
      </w:tr>
      <w:tr w:rsidR="000A2EEB" w:rsidRPr="00A67BB2" w14:paraId="41BDA182" w14:textId="77777777" w:rsidTr="008613BF">
        <w:tc>
          <w:tcPr>
            <w:tcW w:w="2875" w:type="dxa"/>
          </w:tcPr>
          <w:p w14:paraId="5B873F62" w14:textId="77777777" w:rsidR="000A2EEB" w:rsidRPr="00A67BB2" w:rsidRDefault="000A2EEB" w:rsidP="000A2EEB">
            <w:pPr>
              <w:spacing w:line="276" w:lineRule="auto"/>
              <w:rPr>
                <w:sz w:val="20"/>
                <w:szCs w:val="20"/>
              </w:rPr>
            </w:pPr>
            <w:r w:rsidRPr="00A67BB2">
              <w:rPr>
                <w:sz w:val="20"/>
                <w:szCs w:val="20"/>
              </w:rPr>
              <w:t>Nội dung</w:t>
            </w:r>
          </w:p>
        </w:tc>
        <w:tc>
          <w:tcPr>
            <w:tcW w:w="11430" w:type="dxa"/>
          </w:tcPr>
          <w:p w14:paraId="6E9769AA" w14:textId="77777777" w:rsidR="000A2EEB" w:rsidRPr="00A67BB2" w:rsidRDefault="000A2EEB" w:rsidP="000A2EEB">
            <w:pPr>
              <w:spacing w:line="276" w:lineRule="auto"/>
              <w:rPr>
                <w:sz w:val="20"/>
                <w:szCs w:val="20"/>
              </w:rPr>
            </w:pPr>
            <w:r w:rsidRPr="00A67BB2">
              <w:rPr>
                <w:sz w:val="20"/>
                <w:szCs w:val="20"/>
              </w:rPr>
              <w:t>Lưu trữ lịch sử dữ liệu báo cáo Financial report sản phẩm Repo kéo thẳng từ Kondor về</w:t>
            </w:r>
          </w:p>
        </w:tc>
      </w:tr>
      <w:tr w:rsidR="000A2EEB" w:rsidRPr="00A67BB2" w14:paraId="2E3C9731" w14:textId="77777777" w:rsidTr="008613BF">
        <w:tc>
          <w:tcPr>
            <w:tcW w:w="2875" w:type="dxa"/>
          </w:tcPr>
          <w:p w14:paraId="22E9D0B8" w14:textId="77777777" w:rsidR="000A2EEB" w:rsidRPr="00A67BB2" w:rsidRDefault="000A2EEB" w:rsidP="000A2EEB">
            <w:pPr>
              <w:spacing w:line="276" w:lineRule="auto"/>
              <w:rPr>
                <w:sz w:val="20"/>
                <w:szCs w:val="20"/>
              </w:rPr>
            </w:pPr>
            <w:r w:rsidRPr="00A67BB2">
              <w:rPr>
                <w:sz w:val="20"/>
                <w:szCs w:val="20"/>
              </w:rPr>
              <w:t>Nguồn dữ liệu</w:t>
            </w:r>
          </w:p>
        </w:tc>
        <w:tc>
          <w:tcPr>
            <w:tcW w:w="11430" w:type="dxa"/>
          </w:tcPr>
          <w:p w14:paraId="7EF8EA2C" w14:textId="77777777" w:rsidR="000A2EEB" w:rsidRPr="00A67BB2" w:rsidRDefault="000A2EEB" w:rsidP="000A2EEB">
            <w:pPr>
              <w:spacing w:line="276" w:lineRule="auto"/>
              <w:rPr>
                <w:sz w:val="20"/>
                <w:szCs w:val="20"/>
              </w:rPr>
            </w:pPr>
            <w:r w:rsidRPr="00A67BB2">
              <w:rPr>
                <w:sz w:val="20"/>
                <w:szCs w:val="20"/>
              </w:rPr>
              <w:t xml:space="preserve">File excel kết quả chạy Financial Report theo các sript tương ứng (RepoAllB2). Các báo cáo này được IT cài đặt chạy vào lúc 10h tối hàng ngày. </w:t>
            </w:r>
          </w:p>
        </w:tc>
      </w:tr>
      <w:tr w:rsidR="000A2EEB" w:rsidRPr="00A67BB2" w14:paraId="55BBA051" w14:textId="77777777" w:rsidTr="008613BF">
        <w:tc>
          <w:tcPr>
            <w:tcW w:w="2875" w:type="dxa"/>
          </w:tcPr>
          <w:p w14:paraId="6580FA5B" w14:textId="77777777" w:rsidR="000A2EEB" w:rsidRPr="00A67BB2" w:rsidRDefault="000A2EEB" w:rsidP="000A2EEB">
            <w:pPr>
              <w:spacing w:line="276" w:lineRule="auto"/>
              <w:rPr>
                <w:sz w:val="20"/>
                <w:szCs w:val="20"/>
              </w:rPr>
            </w:pPr>
            <w:r w:rsidRPr="00A67BB2">
              <w:rPr>
                <w:sz w:val="20"/>
                <w:szCs w:val="20"/>
              </w:rPr>
              <w:t>Tần suất lưu trữ</w:t>
            </w:r>
          </w:p>
        </w:tc>
        <w:tc>
          <w:tcPr>
            <w:tcW w:w="11430" w:type="dxa"/>
          </w:tcPr>
          <w:p w14:paraId="201160CF" w14:textId="77777777" w:rsidR="000A2EEB" w:rsidRPr="00A67BB2" w:rsidRDefault="000A2EEB" w:rsidP="000A2EEB">
            <w:pPr>
              <w:spacing w:line="276" w:lineRule="auto"/>
              <w:rPr>
                <w:sz w:val="20"/>
                <w:szCs w:val="20"/>
              </w:rPr>
            </w:pPr>
            <w:r w:rsidRPr="00A67BB2">
              <w:rPr>
                <w:sz w:val="20"/>
                <w:szCs w:val="20"/>
              </w:rPr>
              <w:t>Daily</w:t>
            </w:r>
          </w:p>
        </w:tc>
      </w:tr>
      <w:tr w:rsidR="000A2EEB" w:rsidRPr="00A67BB2" w14:paraId="551D53A9" w14:textId="77777777" w:rsidTr="008613BF">
        <w:tc>
          <w:tcPr>
            <w:tcW w:w="2875" w:type="dxa"/>
          </w:tcPr>
          <w:p w14:paraId="1A022955" w14:textId="77777777" w:rsidR="000A2EEB" w:rsidRPr="00A67BB2" w:rsidRDefault="000A2EEB" w:rsidP="000A2EEB">
            <w:pPr>
              <w:spacing w:line="276" w:lineRule="auto"/>
              <w:rPr>
                <w:sz w:val="20"/>
                <w:szCs w:val="20"/>
              </w:rPr>
            </w:pPr>
            <w:r w:rsidRPr="00A67BB2">
              <w:rPr>
                <w:sz w:val="20"/>
                <w:szCs w:val="20"/>
              </w:rPr>
              <w:t>Trường biến đổi</w:t>
            </w:r>
          </w:p>
        </w:tc>
        <w:tc>
          <w:tcPr>
            <w:tcW w:w="11430" w:type="dxa"/>
          </w:tcPr>
          <w:p w14:paraId="5FF8568D" w14:textId="77777777" w:rsidR="000A2EEB" w:rsidRPr="00A67BB2" w:rsidRDefault="000A2EEB" w:rsidP="000A2EEB">
            <w:pPr>
              <w:spacing w:line="276" w:lineRule="auto"/>
              <w:rPr>
                <w:sz w:val="20"/>
                <w:szCs w:val="20"/>
              </w:rPr>
            </w:pPr>
          </w:p>
        </w:tc>
      </w:tr>
      <w:tr w:rsidR="000A2EEB" w:rsidRPr="00A67BB2" w14:paraId="3A2FFCC1" w14:textId="77777777" w:rsidTr="008613BF">
        <w:tc>
          <w:tcPr>
            <w:tcW w:w="2875" w:type="dxa"/>
          </w:tcPr>
          <w:p w14:paraId="611F5E92" w14:textId="77777777" w:rsidR="000A2EEB" w:rsidRPr="00A67BB2" w:rsidRDefault="000A2EEB" w:rsidP="000A2EEB">
            <w:pPr>
              <w:spacing w:line="276" w:lineRule="auto"/>
              <w:rPr>
                <w:sz w:val="20"/>
                <w:szCs w:val="20"/>
              </w:rPr>
            </w:pPr>
            <w:r w:rsidRPr="00A67BB2">
              <w:rPr>
                <w:sz w:val="20"/>
                <w:szCs w:val="20"/>
              </w:rPr>
              <w:t>Dữ liệu tự sinh</w:t>
            </w:r>
          </w:p>
        </w:tc>
        <w:tc>
          <w:tcPr>
            <w:tcW w:w="11430" w:type="dxa"/>
          </w:tcPr>
          <w:p w14:paraId="0B7C01A0" w14:textId="77777777" w:rsidR="000A2EEB" w:rsidRPr="00A67BB2" w:rsidRDefault="000A2EEB" w:rsidP="000A2EEB">
            <w:pPr>
              <w:spacing w:line="276" w:lineRule="auto"/>
              <w:rPr>
                <w:sz w:val="20"/>
                <w:szCs w:val="20"/>
              </w:rPr>
            </w:pPr>
            <w:r w:rsidRPr="00A67BB2">
              <w:rPr>
                <w:sz w:val="20"/>
                <w:szCs w:val="20"/>
              </w:rPr>
              <w:t>Trường Source: Lưu nội dung thể hiện script (tên file excel)</w:t>
            </w:r>
          </w:p>
          <w:p w14:paraId="2F5710E5" w14:textId="77777777" w:rsidR="000A2EEB" w:rsidRPr="00A67BB2" w:rsidRDefault="000A2EEB" w:rsidP="000A2EEB">
            <w:pPr>
              <w:spacing w:line="276" w:lineRule="auto"/>
              <w:rPr>
                <w:sz w:val="20"/>
                <w:szCs w:val="20"/>
              </w:rPr>
            </w:pPr>
            <w:r w:rsidRPr="00A67BB2">
              <w:rPr>
                <w:sz w:val="20"/>
                <w:szCs w:val="20"/>
              </w:rPr>
              <w:t>Source = RepoAllBS2.RepoSynthetic.csv</w:t>
            </w:r>
          </w:p>
        </w:tc>
      </w:tr>
      <w:tr w:rsidR="000A2EEB" w:rsidRPr="00A67BB2" w14:paraId="08AE976C" w14:textId="77777777" w:rsidTr="008613BF">
        <w:tc>
          <w:tcPr>
            <w:tcW w:w="2875" w:type="dxa"/>
          </w:tcPr>
          <w:p w14:paraId="5E00509A" w14:textId="77777777" w:rsidR="000A2EEB" w:rsidRPr="00A67BB2" w:rsidRDefault="000A2EEB" w:rsidP="000A2EEB">
            <w:pPr>
              <w:spacing w:line="276" w:lineRule="auto"/>
              <w:rPr>
                <w:sz w:val="20"/>
                <w:szCs w:val="20"/>
              </w:rPr>
            </w:pPr>
            <w:r w:rsidRPr="00A67BB2">
              <w:rPr>
                <w:sz w:val="20"/>
                <w:szCs w:val="20"/>
              </w:rPr>
              <w:t>Lưu ý</w:t>
            </w:r>
          </w:p>
        </w:tc>
        <w:tc>
          <w:tcPr>
            <w:tcW w:w="11430" w:type="dxa"/>
          </w:tcPr>
          <w:p w14:paraId="4D2111A4" w14:textId="77777777" w:rsidR="000A2EEB" w:rsidRPr="00A67BB2" w:rsidRDefault="000A2EEB" w:rsidP="000A2EEB">
            <w:pPr>
              <w:spacing w:line="276" w:lineRule="auto"/>
              <w:rPr>
                <w:sz w:val="20"/>
                <w:szCs w:val="20"/>
              </w:rPr>
            </w:pPr>
          </w:p>
        </w:tc>
      </w:tr>
    </w:tbl>
    <w:p w14:paraId="2CF3D1B8" w14:textId="77777777" w:rsidR="000A2EEB" w:rsidRDefault="000A2EEB" w:rsidP="000A2EEB">
      <w:pPr>
        <w:pStyle w:val="Caption"/>
        <w:keepNext/>
        <w:rPr>
          <w:sz w:val="24"/>
          <w:szCs w:val="24"/>
        </w:rPr>
      </w:pPr>
    </w:p>
    <w:tbl>
      <w:tblPr>
        <w:tblW w:w="1431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5286"/>
        <w:gridCol w:w="6095"/>
      </w:tblGrid>
      <w:tr w:rsidR="00A67BB2" w:rsidRPr="00A67BB2" w14:paraId="702709CE" w14:textId="77777777" w:rsidTr="00A67BB2">
        <w:trPr>
          <w:trHeight w:val="315"/>
        </w:trPr>
        <w:tc>
          <w:tcPr>
            <w:tcW w:w="2936" w:type="dxa"/>
            <w:shd w:val="clear" w:color="000000" w:fill="BFBFBF"/>
            <w:vAlign w:val="center"/>
            <w:hideMark/>
          </w:tcPr>
          <w:p w14:paraId="20C13E43" w14:textId="77777777" w:rsidR="00A67BB2" w:rsidRPr="00A67BB2" w:rsidRDefault="00A67BB2" w:rsidP="00A67BB2">
            <w:pPr>
              <w:rPr>
                <w:color w:val="000000"/>
                <w:sz w:val="20"/>
                <w:szCs w:val="20"/>
              </w:rPr>
            </w:pPr>
            <w:r w:rsidRPr="00A67BB2">
              <w:rPr>
                <w:color w:val="000000"/>
                <w:sz w:val="20"/>
                <w:szCs w:val="20"/>
              </w:rPr>
              <w:t>Tên trường</w:t>
            </w:r>
          </w:p>
        </w:tc>
        <w:tc>
          <w:tcPr>
            <w:tcW w:w="5286" w:type="dxa"/>
            <w:shd w:val="clear" w:color="000000" w:fill="BFBFBF"/>
            <w:vAlign w:val="center"/>
            <w:hideMark/>
          </w:tcPr>
          <w:p w14:paraId="307E4F95" w14:textId="77777777" w:rsidR="00A67BB2" w:rsidRPr="00A67BB2" w:rsidRDefault="00A67BB2" w:rsidP="00A67BB2">
            <w:pPr>
              <w:rPr>
                <w:color w:val="000000"/>
                <w:sz w:val="20"/>
                <w:szCs w:val="20"/>
              </w:rPr>
            </w:pPr>
            <w:r w:rsidRPr="00A67BB2">
              <w:rPr>
                <w:color w:val="000000"/>
                <w:sz w:val="20"/>
                <w:szCs w:val="20"/>
              </w:rPr>
              <w:t>Ý nghĩa</w:t>
            </w:r>
          </w:p>
        </w:tc>
        <w:tc>
          <w:tcPr>
            <w:tcW w:w="6095" w:type="dxa"/>
            <w:shd w:val="clear" w:color="000000" w:fill="BFBFBF"/>
            <w:vAlign w:val="center"/>
            <w:hideMark/>
          </w:tcPr>
          <w:p w14:paraId="78BFC64A" w14:textId="77777777" w:rsidR="00A67BB2" w:rsidRPr="00A67BB2" w:rsidRDefault="00A67BB2" w:rsidP="00A67BB2">
            <w:pPr>
              <w:rPr>
                <w:color w:val="000000"/>
                <w:sz w:val="20"/>
                <w:szCs w:val="20"/>
              </w:rPr>
            </w:pPr>
            <w:r w:rsidRPr="00A67BB2">
              <w:rPr>
                <w:color w:val="000000"/>
                <w:sz w:val="20"/>
                <w:szCs w:val="20"/>
              </w:rPr>
              <w:t>Mô tả</w:t>
            </w:r>
          </w:p>
        </w:tc>
      </w:tr>
      <w:tr w:rsidR="00A67BB2" w:rsidRPr="00A67BB2" w14:paraId="376F5A34" w14:textId="77777777" w:rsidTr="00A67BB2">
        <w:trPr>
          <w:trHeight w:val="300"/>
        </w:trPr>
        <w:tc>
          <w:tcPr>
            <w:tcW w:w="2936" w:type="dxa"/>
            <w:noWrap/>
            <w:vAlign w:val="bottom"/>
            <w:hideMark/>
          </w:tcPr>
          <w:p w14:paraId="24B006AB" w14:textId="77777777" w:rsidR="00A67BB2" w:rsidRPr="00A67BB2" w:rsidRDefault="00A67BB2" w:rsidP="00A67BB2">
            <w:pPr>
              <w:rPr>
                <w:color w:val="000000"/>
                <w:sz w:val="20"/>
                <w:szCs w:val="20"/>
              </w:rPr>
            </w:pPr>
            <w:r w:rsidRPr="00A67BB2">
              <w:rPr>
                <w:color w:val="000000"/>
                <w:sz w:val="20"/>
                <w:szCs w:val="20"/>
              </w:rPr>
              <w:t>POSTED_DT</w:t>
            </w:r>
          </w:p>
        </w:tc>
        <w:tc>
          <w:tcPr>
            <w:tcW w:w="5286" w:type="dxa"/>
            <w:noWrap/>
            <w:vAlign w:val="bottom"/>
            <w:hideMark/>
          </w:tcPr>
          <w:p w14:paraId="0FFC9814" w14:textId="77777777" w:rsidR="00A67BB2" w:rsidRPr="00A67BB2" w:rsidRDefault="00A67BB2" w:rsidP="00A67BB2">
            <w:pPr>
              <w:jc w:val="right"/>
              <w:rPr>
                <w:color w:val="000000"/>
                <w:sz w:val="20"/>
                <w:szCs w:val="20"/>
              </w:rPr>
            </w:pPr>
            <w:r w:rsidRPr="00A67BB2">
              <w:rPr>
                <w:color w:val="000000"/>
                <w:sz w:val="20"/>
                <w:szCs w:val="20"/>
              </w:rPr>
              <w:t>1/15/2018 0:00</w:t>
            </w:r>
          </w:p>
        </w:tc>
        <w:tc>
          <w:tcPr>
            <w:tcW w:w="6095" w:type="dxa"/>
            <w:noWrap/>
            <w:vAlign w:val="bottom"/>
            <w:hideMark/>
          </w:tcPr>
          <w:p w14:paraId="6862F574" w14:textId="77777777" w:rsidR="00A67BB2" w:rsidRPr="00A67BB2" w:rsidRDefault="00A67BB2" w:rsidP="00A67BB2">
            <w:pPr>
              <w:jc w:val="right"/>
              <w:rPr>
                <w:color w:val="000000"/>
                <w:sz w:val="20"/>
                <w:szCs w:val="20"/>
              </w:rPr>
            </w:pPr>
          </w:p>
        </w:tc>
      </w:tr>
      <w:tr w:rsidR="00A67BB2" w:rsidRPr="00A67BB2" w14:paraId="6020B394" w14:textId="77777777" w:rsidTr="00A67BB2">
        <w:trPr>
          <w:trHeight w:val="300"/>
        </w:trPr>
        <w:tc>
          <w:tcPr>
            <w:tcW w:w="2936" w:type="dxa"/>
            <w:noWrap/>
            <w:vAlign w:val="bottom"/>
            <w:hideMark/>
          </w:tcPr>
          <w:p w14:paraId="45E4486B" w14:textId="77777777" w:rsidR="00A67BB2" w:rsidRPr="00A67BB2" w:rsidRDefault="00A67BB2" w:rsidP="00A67BB2">
            <w:pPr>
              <w:rPr>
                <w:color w:val="000000"/>
                <w:sz w:val="20"/>
                <w:szCs w:val="20"/>
              </w:rPr>
            </w:pPr>
            <w:r w:rsidRPr="00A67BB2">
              <w:rPr>
                <w:color w:val="000000"/>
                <w:sz w:val="20"/>
                <w:szCs w:val="20"/>
              </w:rPr>
              <w:t>SOURCE</w:t>
            </w:r>
          </w:p>
        </w:tc>
        <w:tc>
          <w:tcPr>
            <w:tcW w:w="11381" w:type="dxa"/>
            <w:gridSpan w:val="2"/>
            <w:noWrap/>
            <w:vAlign w:val="bottom"/>
            <w:hideMark/>
          </w:tcPr>
          <w:p w14:paraId="61BB0E4E" w14:textId="77777777" w:rsidR="00A67BB2" w:rsidRPr="00A67BB2" w:rsidRDefault="00A67BB2" w:rsidP="00A67BB2">
            <w:pPr>
              <w:rPr>
                <w:color w:val="000000"/>
                <w:sz w:val="20"/>
                <w:szCs w:val="20"/>
              </w:rPr>
            </w:pPr>
            <w:r w:rsidRPr="00A67BB2">
              <w:rPr>
                <w:color w:val="000000"/>
                <w:sz w:val="20"/>
                <w:szCs w:val="20"/>
              </w:rPr>
              <w:t>RepoAllBS2.RepoSynthetic.csv</w:t>
            </w:r>
          </w:p>
        </w:tc>
      </w:tr>
      <w:tr w:rsidR="00A67BB2" w:rsidRPr="00A67BB2" w14:paraId="44431302" w14:textId="77777777" w:rsidTr="00A67BB2">
        <w:trPr>
          <w:trHeight w:val="300"/>
        </w:trPr>
        <w:tc>
          <w:tcPr>
            <w:tcW w:w="2936" w:type="dxa"/>
            <w:noWrap/>
            <w:vAlign w:val="bottom"/>
            <w:hideMark/>
          </w:tcPr>
          <w:p w14:paraId="61962E86" w14:textId="77777777" w:rsidR="00A67BB2" w:rsidRPr="00A67BB2" w:rsidRDefault="00A67BB2" w:rsidP="00A67BB2">
            <w:pPr>
              <w:rPr>
                <w:color w:val="000000"/>
                <w:sz w:val="20"/>
                <w:szCs w:val="20"/>
              </w:rPr>
            </w:pPr>
            <w:r w:rsidRPr="00A67BB2">
              <w:rPr>
                <w:color w:val="000000"/>
                <w:sz w:val="20"/>
                <w:szCs w:val="20"/>
              </w:rPr>
              <w:t>DEAL_ID</w:t>
            </w:r>
          </w:p>
        </w:tc>
        <w:tc>
          <w:tcPr>
            <w:tcW w:w="5286" w:type="dxa"/>
            <w:noWrap/>
            <w:vAlign w:val="bottom"/>
            <w:hideMark/>
          </w:tcPr>
          <w:p w14:paraId="5983AAE3" w14:textId="77777777" w:rsidR="00A67BB2" w:rsidRPr="00A67BB2" w:rsidRDefault="00A67BB2" w:rsidP="00A67BB2">
            <w:pPr>
              <w:jc w:val="right"/>
              <w:rPr>
                <w:color w:val="000000"/>
                <w:sz w:val="20"/>
                <w:szCs w:val="20"/>
              </w:rPr>
            </w:pPr>
            <w:r w:rsidRPr="00A67BB2">
              <w:rPr>
                <w:color w:val="000000"/>
                <w:sz w:val="20"/>
                <w:szCs w:val="20"/>
              </w:rPr>
              <w:t>2209</w:t>
            </w:r>
          </w:p>
        </w:tc>
        <w:tc>
          <w:tcPr>
            <w:tcW w:w="6095" w:type="dxa"/>
            <w:noWrap/>
            <w:vAlign w:val="bottom"/>
            <w:hideMark/>
          </w:tcPr>
          <w:p w14:paraId="2B3FA8FF" w14:textId="77777777" w:rsidR="00A67BB2" w:rsidRPr="00A67BB2" w:rsidRDefault="00A67BB2" w:rsidP="00A67BB2">
            <w:pPr>
              <w:jc w:val="right"/>
              <w:rPr>
                <w:color w:val="000000"/>
                <w:sz w:val="20"/>
                <w:szCs w:val="20"/>
              </w:rPr>
            </w:pPr>
          </w:p>
        </w:tc>
      </w:tr>
      <w:tr w:rsidR="00A67BB2" w:rsidRPr="00A67BB2" w14:paraId="3256F65D" w14:textId="77777777" w:rsidTr="00A67BB2">
        <w:trPr>
          <w:trHeight w:val="300"/>
        </w:trPr>
        <w:tc>
          <w:tcPr>
            <w:tcW w:w="2936" w:type="dxa"/>
            <w:noWrap/>
            <w:vAlign w:val="bottom"/>
            <w:hideMark/>
          </w:tcPr>
          <w:p w14:paraId="5C3CFB6E" w14:textId="77777777" w:rsidR="00A67BB2" w:rsidRPr="00A67BB2" w:rsidRDefault="00A67BB2" w:rsidP="00A67BB2">
            <w:pPr>
              <w:rPr>
                <w:color w:val="000000"/>
                <w:sz w:val="20"/>
                <w:szCs w:val="20"/>
              </w:rPr>
            </w:pPr>
            <w:r w:rsidRPr="00A67BB2">
              <w:rPr>
                <w:color w:val="000000"/>
                <w:sz w:val="20"/>
                <w:szCs w:val="20"/>
              </w:rPr>
              <w:t>LEVEL1_CURRENCY</w:t>
            </w:r>
          </w:p>
        </w:tc>
        <w:tc>
          <w:tcPr>
            <w:tcW w:w="5286" w:type="dxa"/>
            <w:noWrap/>
            <w:vAlign w:val="bottom"/>
            <w:hideMark/>
          </w:tcPr>
          <w:p w14:paraId="2A86A4A5" w14:textId="77777777" w:rsidR="00A67BB2" w:rsidRPr="00A67BB2" w:rsidRDefault="00A67BB2" w:rsidP="00A67BB2">
            <w:pPr>
              <w:rPr>
                <w:color w:val="000000"/>
                <w:sz w:val="20"/>
                <w:szCs w:val="20"/>
              </w:rPr>
            </w:pPr>
            <w:r w:rsidRPr="00A67BB2">
              <w:rPr>
                <w:color w:val="000000"/>
                <w:sz w:val="20"/>
                <w:szCs w:val="20"/>
              </w:rPr>
              <w:t>VIETNAMESE DONG</w:t>
            </w:r>
          </w:p>
        </w:tc>
        <w:tc>
          <w:tcPr>
            <w:tcW w:w="6095" w:type="dxa"/>
            <w:noWrap/>
            <w:vAlign w:val="bottom"/>
            <w:hideMark/>
          </w:tcPr>
          <w:p w14:paraId="0A67272F" w14:textId="77777777" w:rsidR="00A67BB2" w:rsidRPr="00A67BB2" w:rsidRDefault="00A67BB2" w:rsidP="00A67BB2">
            <w:pPr>
              <w:rPr>
                <w:color w:val="000000"/>
                <w:sz w:val="20"/>
                <w:szCs w:val="20"/>
              </w:rPr>
            </w:pPr>
          </w:p>
        </w:tc>
      </w:tr>
      <w:tr w:rsidR="00A67BB2" w:rsidRPr="00A67BB2" w14:paraId="4ED091E9" w14:textId="77777777" w:rsidTr="00A67BB2">
        <w:trPr>
          <w:trHeight w:val="300"/>
        </w:trPr>
        <w:tc>
          <w:tcPr>
            <w:tcW w:w="2936" w:type="dxa"/>
            <w:noWrap/>
            <w:vAlign w:val="bottom"/>
            <w:hideMark/>
          </w:tcPr>
          <w:p w14:paraId="4D3621C7" w14:textId="77777777" w:rsidR="00A67BB2" w:rsidRPr="00A67BB2" w:rsidRDefault="00A67BB2" w:rsidP="00A67BB2">
            <w:pPr>
              <w:rPr>
                <w:color w:val="000000"/>
                <w:sz w:val="20"/>
                <w:szCs w:val="20"/>
              </w:rPr>
            </w:pPr>
            <w:r w:rsidRPr="00A67BB2">
              <w:rPr>
                <w:color w:val="000000"/>
                <w:sz w:val="20"/>
                <w:szCs w:val="20"/>
              </w:rPr>
              <w:t>LEVEL2_DEALMODE</w:t>
            </w:r>
          </w:p>
        </w:tc>
        <w:tc>
          <w:tcPr>
            <w:tcW w:w="5286" w:type="dxa"/>
            <w:noWrap/>
            <w:vAlign w:val="bottom"/>
            <w:hideMark/>
          </w:tcPr>
          <w:p w14:paraId="30BAC0E3" w14:textId="77777777" w:rsidR="00A67BB2" w:rsidRPr="00A67BB2" w:rsidRDefault="00A67BB2" w:rsidP="00A67BB2">
            <w:pPr>
              <w:rPr>
                <w:color w:val="000000"/>
                <w:sz w:val="20"/>
                <w:szCs w:val="20"/>
              </w:rPr>
            </w:pPr>
            <w:r w:rsidRPr="00A67BB2">
              <w:rPr>
                <w:color w:val="000000"/>
                <w:sz w:val="20"/>
                <w:szCs w:val="20"/>
              </w:rPr>
              <w:t>Single Deals</w:t>
            </w:r>
          </w:p>
        </w:tc>
        <w:tc>
          <w:tcPr>
            <w:tcW w:w="6095" w:type="dxa"/>
            <w:noWrap/>
            <w:vAlign w:val="bottom"/>
            <w:hideMark/>
          </w:tcPr>
          <w:p w14:paraId="07868608" w14:textId="77777777" w:rsidR="00A67BB2" w:rsidRPr="00A67BB2" w:rsidRDefault="00A67BB2" w:rsidP="00A67BB2">
            <w:pPr>
              <w:rPr>
                <w:color w:val="000000"/>
                <w:sz w:val="20"/>
                <w:szCs w:val="20"/>
              </w:rPr>
            </w:pPr>
          </w:p>
        </w:tc>
      </w:tr>
      <w:tr w:rsidR="00A67BB2" w:rsidRPr="00A67BB2" w14:paraId="76D51D87" w14:textId="77777777" w:rsidTr="00A67BB2">
        <w:trPr>
          <w:trHeight w:val="300"/>
        </w:trPr>
        <w:tc>
          <w:tcPr>
            <w:tcW w:w="2936" w:type="dxa"/>
            <w:noWrap/>
            <w:vAlign w:val="bottom"/>
            <w:hideMark/>
          </w:tcPr>
          <w:p w14:paraId="327A698B" w14:textId="77777777" w:rsidR="00A67BB2" w:rsidRPr="00A67BB2" w:rsidRDefault="00A67BB2" w:rsidP="00A67BB2">
            <w:pPr>
              <w:rPr>
                <w:color w:val="000000"/>
                <w:sz w:val="20"/>
                <w:szCs w:val="20"/>
              </w:rPr>
            </w:pPr>
            <w:r w:rsidRPr="00A67BB2">
              <w:rPr>
                <w:color w:val="000000"/>
                <w:sz w:val="20"/>
                <w:szCs w:val="20"/>
              </w:rPr>
              <w:t>LEVEL3_KDBTABLES_ID</w:t>
            </w:r>
          </w:p>
        </w:tc>
        <w:tc>
          <w:tcPr>
            <w:tcW w:w="5286" w:type="dxa"/>
            <w:noWrap/>
            <w:vAlign w:val="bottom"/>
            <w:hideMark/>
          </w:tcPr>
          <w:p w14:paraId="1D2FC16E" w14:textId="77777777" w:rsidR="00A67BB2" w:rsidRPr="00A67BB2" w:rsidRDefault="00A67BB2" w:rsidP="00A67BB2">
            <w:pPr>
              <w:rPr>
                <w:color w:val="000000"/>
                <w:sz w:val="20"/>
                <w:szCs w:val="20"/>
              </w:rPr>
            </w:pPr>
            <w:r w:rsidRPr="00A67BB2">
              <w:rPr>
                <w:color w:val="000000"/>
                <w:sz w:val="20"/>
                <w:szCs w:val="20"/>
              </w:rPr>
              <w:t>Bonds</w:t>
            </w:r>
          </w:p>
        </w:tc>
        <w:tc>
          <w:tcPr>
            <w:tcW w:w="6095" w:type="dxa"/>
            <w:noWrap/>
            <w:vAlign w:val="bottom"/>
            <w:hideMark/>
          </w:tcPr>
          <w:p w14:paraId="4C1C5AD3" w14:textId="77777777" w:rsidR="00A67BB2" w:rsidRPr="00A67BB2" w:rsidRDefault="00A67BB2" w:rsidP="00A67BB2">
            <w:pPr>
              <w:rPr>
                <w:color w:val="000000"/>
                <w:sz w:val="20"/>
                <w:szCs w:val="20"/>
              </w:rPr>
            </w:pPr>
          </w:p>
        </w:tc>
      </w:tr>
      <w:tr w:rsidR="00A67BB2" w:rsidRPr="00A67BB2" w14:paraId="64D42CDA" w14:textId="77777777" w:rsidTr="00A67BB2">
        <w:trPr>
          <w:trHeight w:val="300"/>
        </w:trPr>
        <w:tc>
          <w:tcPr>
            <w:tcW w:w="2936" w:type="dxa"/>
            <w:noWrap/>
            <w:vAlign w:val="bottom"/>
            <w:hideMark/>
          </w:tcPr>
          <w:p w14:paraId="68DAABD1" w14:textId="77777777" w:rsidR="00A67BB2" w:rsidRPr="00A67BB2" w:rsidRDefault="00A67BB2" w:rsidP="00A67BB2">
            <w:pPr>
              <w:rPr>
                <w:color w:val="000000"/>
                <w:sz w:val="20"/>
                <w:szCs w:val="20"/>
              </w:rPr>
            </w:pPr>
            <w:r w:rsidRPr="00A67BB2">
              <w:rPr>
                <w:color w:val="000000"/>
                <w:sz w:val="20"/>
                <w:szCs w:val="20"/>
              </w:rPr>
              <w:t>LEVEL4_UNDELYING</w:t>
            </w:r>
          </w:p>
        </w:tc>
        <w:tc>
          <w:tcPr>
            <w:tcW w:w="11381" w:type="dxa"/>
            <w:gridSpan w:val="2"/>
            <w:noWrap/>
            <w:vAlign w:val="bottom"/>
            <w:hideMark/>
          </w:tcPr>
          <w:p w14:paraId="27FE60CC" w14:textId="77777777" w:rsidR="00A67BB2" w:rsidRPr="00A67BB2" w:rsidRDefault="00A67BB2" w:rsidP="00A67BB2">
            <w:pPr>
              <w:rPr>
                <w:color w:val="000000"/>
                <w:sz w:val="20"/>
                <w:szCs w:val="20"/>
              </w:rPr>
            </w:pPr>
            <w:r w:rsidRPr="00A67BB2">
              <w:rPr>
                <w:color w:val="000000"/>
                <w:sz w:val="20"/>
                <w:szCs w:val="20"/>
              </w:rPr>
              <w:t>QH072209 - QH072209 (QH072209)</w:t>
            </w:r>
          </w:p>
        </w:tc>
      </w:tr>
      <w:tr w:rsidR="00A67BB2" w:rsidRPr="00A67BB2" w14:paraId="5D57F2F3" w14:textId="77777777" w:rsidTr="00A67BB2">
        <w:trPr>
          <w:trHeight w:val="300"/>
        </w:trPr>
        <w:tc>
          <w:tcPr>
            <w:tcW w:w="2936" w:type="dxa"/>
            <w:noWrap/>
            <w:vAlign w:val="bottom"/>
            <w:hideMark/>
          </w:tcPr>
          <w:p w14:paraId="3AC9909F" w14:textId="77777777" w:rsidR="00A67BB2" w:rsidRPr="00A67BB2" w:rsidRDefault="00A67BB2" w:rsidP="00A67BB2">
            <w:pPr>
              <w:rPr>
                <w:color w:val="000000"/>
                <w:sz w:val="20"/>
                <w:szCs w:val="20"/>
              </w:rPr>
            </w:pPr>
            <w:r w:rsidRPr="00A67BB2">
              <w:rPr>
                <w:color w:val="000000"/>
                <w:sz w:val="20"/>
                <w:szCs w:val="20"/>
              </w:rPr>
              <w:t>NO_COMPOST</w:t>
            </w:r>
          </w:p>
        </w:tc>
        <w:tc>
          <w:tcPr>
            <w:tcW w:w="5286" w:type="dxa"/>
            <w:noWrap/>
            <w:vAlign w:val="bottom"/>
            <w:hideMark/>
          </w:tcPr>
          <w:p w14:paraId="61BDED0A" w14:textId="77777777" w:rsidR="00A67BB2" w:rsidRPr="00A67BB2" w:rsidRDefault="00A67BB2" w:rsidP="00A67BB2">
            <w:pPr>
              <w:rPr>
                <w:color w:val="000000"/>
                <w:sz w:val="20"/>
                <w:szCs w:val="20"/>
              </w:rPr>
            </w:pPr>
            <w:r w:rsidRPr="00A67BB2">
              <w:rPr>
                <w:color w:val="000000"/>
                <w:sz w:val="20"/>
                <w:szCs w:val="20"/>
              </w:rPr>
              <w:t>PEN_CAP_REP:2209</w:t>
            </w:r>
          </w:p>
        </w:tc>
        <w:tc>
          <w:tcPr>
            <w:tcW w:w="6095" w:type="dxa"/>
            <w:noWrap/>
            <w:vAlign w:val="bottom"/>
            <w:hideMark/>
          </w:tcPr>
          <w:p w14:paraId="4E3B8B33" w14:textId="77777777" w:rsidR="00A67BB2" w:rsidRPr="00A67BB2" w:rsidRDefault="00A67BB2" w:rsidP="00A67BB2">
            <w:pPr>
              <w:rPr>
                <w:color w:val="000000"/>
                <w:sz w:val="20"/>
                <w:szCs w:val="20"/>
              </w:rPr>
            </w:pPr>
          </w:p>
        </w:tc>
      </w:tr>
      <w:tr w:rsidR="00A67BB2" w:rsidRPr="00A67BB2" w14:paraId="4D860A26" w14:textId="77777777" w:rsidTr="00A67BB2">
        <w:trPr>
          <w:trHeight w:val="300"/>
        </w:trPr>
        <w:tc>
          <w:tcPr>
            <w:tcW w:w="2936" w:type="dxa"/>
            <w:noWrap/>
            <w:vAlign w:val="bottom"/>
            <w:hideMark/>
          </w:tcPr>
          <w:p w14:paraId="121042CD" w14:textId="77777777" w:rsidR="00A67BB2" w:rsidRPr="00A67BB2" w:rsidRDefault="00A67BB2" w:rsidP="00A67BB2">
            <w:pPr>
              <w:rPr>
                <w:color w:val="000000"/>
                <w:sz w:val="20"/>
                <w:szCs w:val="20"/>
              </w:rPr>
            </w:pPr>
            <w:r w:rsidRPr="00A67BB2">
              <w:rPr>
                <w:color w:val="000000"/>
                <w:sz w:val="20"/>
                <w:szCs w:val="20"/>
              </w:rPr>
              <w:t>BLOCK_NUMBER</w:t>
            </w:r>
          </w:p>
        </w:tc>
        <w:tc>
          <w:tcPr>
            <w:tcW w:w="5286" w:type="dxa"/>
            <w:noWrap/>
            <w:vAlign w:val="bottom"/>
            <w:hideMark/>
          </w:tcPr>
          <w:p w14:paraId="14DF62E1" w14:textId="77777777" w:rsidR="00A67BB2" w:rsidRPr="00A67BB2" w:rsidRDefault="00A67BB2" w:rsidP="00A67BB2">
            <w:pPr>
              <w:jc w:val="right"/>
              <w:rPr>
                <w:color w:val="000000"/>
                <w:sz w:val="20"/>
                <w:szCs w:val="20"/>
              </w:rPr>
            </w:pPr>
            <w:r w:rsidRPr="00A67BB2">
              <w:rPr>
                <w:color w:val="000000"/>
                <w:sz w:val="20"/>
                <w:szCs w:val="20"/>
              </w:rPr>
              <w:t>7/10/4170</w:t>
            </w:r>
          </w:p>
        </w:tc>
        <w:tc>
          <w:tcPr>
            <w:tcW w:w="6095" w:type="dxa"/>
            <w:noWrap/>
            <w:vAlign w:val="bottom"/>
            <w:hideMark/>
          </w:tcPr>
          <w:p w14:paraId="58E11240" w14:textId="77777777" w:rsidR="00A67BB2" w:rsidRPr="00A67BB2" w:rsidRDefault="00A67BB2" w:rsidP="00A67BB2">
            <w:pPr>
              <w:jc w:val="right"/>
              <w:rPr>
                <w:color w:val="000000"/>
                <w:sz w:val="20"/>
                <w:szCs w:val="20"/>
              </w:rPr>
            </w:pPr>
          </w:p>
        </w:tc>
      </w:tr>
      <w:tr w:rsidR="00A67BB2" w:rsidRPr="00A67BB2" w14:paraId="1D65A6B8" w14:textId="77777777" w:rsidTr="00A67BB2">
        <w:trPr>
          <w:trHeight w:val="300"/>
        </w:trPr>
        <w:tc>
          <w:tcPr>
            <w:tcW w:w="2936" w:type="dxa"/>
            <w:noWrap/>
            <w:vAlign w:val="bottom"/>
            <w:hideMark/>
          </w:tcPr>
          <w:p w14:paraId="2A403909" w14:textId="77777777" w:rsidR="00A67BB2" w:rsidRPr="00A67BB2" w:rsidRDefault="00A67BB2" w:rsidP="00A67BB2">
            <w:pPr>
              <w:rPr>
                <w:color w:val="000000"/>
                <w:sz w:val="20"/>
                <w:szCs w:val="20"/>
              </w:rPr>
            </w:pPr>
            <w:r w:rsidRPr="00A67BB2">
              <w:rPr>
                <w:color w:val="000000"/>
                <w:sz w:val="20"/>
                <w:szCs w:val="20"/>
              </w:rPr>
              <w:t>DOWNLOADKEY</w:t>
            </w:r>
          </w:p>
        </w:tc>
        <w:tc>
          <w:tcPr>
            <w:tcW w:w="5286" w:type="dxa"/>
            <w:noWrap/>
            <w:vAlign w:val="bottom"/>
            <w:hideMark/>
          </w:tcPr>
          <w:p w14:paraId="7CD8D0F4" w14:textId="77777777" w:rsidR="00A67BB2" w:rsidRPr="00A67BB2" w:rsidRDefault="00A67BB2" w:rsidP="00A67BB2">
            <w:pPr>
              <w:rPr>
                <w:color w:val="000000"/>
                <w:sz w:val="20"/>
                <w:szCs w:val="20"/>
              </w:rPr>
            </w:pPr>
          </w:p>
        </w:tc>
        <w:tc>
          <w:tcPr>
            <w:tcW w:w="6095" w:type="dxa"/>
            <w:noWrap/>
            <w:vAlign w:val="bottom"/>
            <w:hideMark/>
          </w:tcPr>
          <w:p w14:paraId="24D513CF" w14:textId="77777777" w:rsidR="00A67BB2" w:rsidRPr="00A67BB2" w:rsidRDefault="00A67BB2" w:rsidP="00A67BB2">
            <w:pPr>
              <w:rPr>
                <w:sz w:val="20"/>
                <w:szCs w:val="20"/>
              </w:rPr>
            </w:pPr>
          </w:p>
        </w:tc>
      </w:tr>
      <w:tr w:rsidR="00A67BB2" w:rsidRPr="00A67BB2" w14:paraId="76B95AC5" w14:textId="77777777" w:rsidTr="00A67BB2">
        <w:trPr>
          <w:trHeight w:val="300"/>
        </w:trPr>
        <w:tc>
          <w:tcPr>
            <w:tcW w:w="2936" w:type="dxa"/>
            <w:noWrap/>
            <w:vAlign w:val="bottom"/>
            <w:hideMark/>
          </w:tcPr>
          <w:p w14:paraId="5FB9B55C" w14:textId="77777777" w:rsidR="00A67BB2" w:rsidRPr="00A67BB2" w:rsidRDefault="00A67BB2" w:rsidP="00A67BB2">
            <w:pPr>
              <w:rPr>
                <w:color w:val="000000"/>
                <w:sz w:val="20"/>
                <w:szCs w:val="20"/>
              </w:rPr>
            </w:pPr>
            <w:r w:rsidRPr="00A67BB2">
              <w:rPr>
                <w:color w:val="000000"/>
                <w:sz w:val="20"/>
                <w:szCs w:val="20"/>
              </w:rPr>
              <w:t>TRADE_DATE</w:t>
            </w:r>
          </w:p>
        </w:tc>
        <w:tc>
          <w:tcPr>
            <w:tcW w:w="5286" w:type="dxa"/>
            <w:noWrap/>
            <w:vAlign w:val="bottom"/>
            <w:hideMark/>
          </w:tcPr>
          <w:p w14:paraId="726F866D" w14:textId="77777777" w:rsidR="00A67BB2" w:rsidRPr="00A67BB2" w:rsidRDefault="00A67BB2" w:rsidP="00A67BB2">
            <w:pPr>
              <w:jc w:val="right"/>
              <w:rPr>
                <w:color w:val="000000"/>
                <w:sz w:val="20"/>
                <w:szCs w:val="20"/>
              </w:rPr>
            </w:pPr>
            <w:r w:rsidRPr="00A67BB2">
              <w:rPr>
                <w:color w:val="000000"/>
                <w:sz w:val="20"/>
                <w:szCs w:val="20"/>
              </w:rPr>
              <w:t>12/10/2017</w:t>
            </w:r>
          </w:p>
        </w:tc>
        <w:tc>
          <w:tcPr>
            <w:tcW w:w="6095" w:type="dxa"/>
            <w:noWrap/>
            <w:vAlign w:val="bottom"/>
            <w:hideMark/>
          </w:tcPr>
          <w:p w14:paraId="3B84F50A" w14:textId="77777777" w:rsidR="00A67BB2" w:rsidRPr="00A67BB2" w:rsidRDefault="00A67BB2" w:rsidP="00A67BB2">
            <w:pPr>
              <w:jc w:val="right"/>
              <w:rPr>
                <w:color w:val="000000"/>
                <w:sz w:val="20"/>
                <w:szCs w:val="20"/>
              </w:rPr>
            </w:pPr>
          </w:p>
        </w:tc>
      </w:tr>
      <w:tr w:rsidR="00A67BB2" w:rsidRPr="00A67BB2" w14:paraId="7BBE0BE3" w14:textId="77777777" w:rsidTr="00A67BB2">
        <w:trPr>
          <w:trHeight w:val="300"/>
        </w:trPr>
        <w:tc>
          <w:tcPr>
            <w:tcW w:w="2936" w:type="dxa"/>
            <w:noWrap/>
            <w:vAlign w:val="bottom"/>
            <w:hideMark/>
          </w:tcPr>
          <w:p w14:paraId="3FDC251D" w14:textId="77777777" w:rsidR="00A67BB2" w:rsidRPr="00A67BB2" w:rsidRDefault="00A67BB2" w:rsidP="00A67BB2">
            <w:pPr>
              <w:rPr>
                <w:color w:val="000000"/>
                <w:sz w:val="20"/>
                <w:szCs w:val="20"/>
              </w:rPr>
            </w:pPr>
            <w:r w:rsidRPr="00A67BB2">
              <w:rPr>
                <w:color w:val="000000"/>
                <w:sz w:val="20"/>
                <w:szCs w:val="20"/>
              </w:rPr>
              <w:lastRenderedPageBreak/>
              <w:t>FOLDER</w:t>
            </w:r>
          </w:p>
        </w:tc>
        <w:tc>
          <w:tcPr>
            <w:tcW w:w="5286" w:type="dxa"/>
            <w:noWrap/>
            <w:vAlign w:val="bottom"/>
            <w:hideMark/>
          </w:tcPr>
          <w:p w14:paraId="7B889296" w14:textId="77777777" w:rsidR="00A67BB2" w:rsidRPr="00A67BB2" w:rsidRDefault="00A67BB2" w:rsidP="00A67BB2">
            <w:pPr>
              <w:rPr>
                <w:color w:val="000000"/>
                <w:sz w:val="20"/>
                <w:szCs w:val="20"/>
              </w:rPr>
            </w:pPr>
            <w:r w:rsidRPr="00A67BB2">
              <w:rPr>
                <w:color w:val="000000"/>
                <w:sz w:val="20"/>
                <w:szCs w:val="20"/>
              </w:rPr>
              <w:t>SBB_MR</w:t>
            </w:r>
          </w:p>
        </w:tc>
        <w:tc>
          <w:tcPr>
            <w:tcW w:w="6095" w:type="dxa"/>
            <w:noWrap/>
            <w:vAlign w:val="bottom"/>
            <w:hideMark/>
          </w:tcPr>
          <w:p w14:paraId="416C8884" w14:textId="77777777" w:rsidR="00A67BB2" w:rsidRPr="00A67BB2" w:rsidRDefault="00A67BB2" w:rsidP="00A67BB2">
            <w:pPr>
              <w:rPr>
                <w:color w:val="000000"/>
                <w:sz w:val="20"/>
                <w:szCs w:val="20"/>
              </w:rPr>
            </w:pPr>
          </w:p>
        </w:tc>
      </w:tr>
      <w:tr w:rsidR="00A67BB2" w:rsidRPr="00A67BB2" w14:paraId="596F5C8A" w14:textId="77777777" w:rsidTr="00A67BB2">
        <w:trPr>
          <w:trHeight w:val="300"/>
        </w:trPr>
        <w:tc>
          <w:tcPr>
            <w:tcW w:w="2936" w:type="dxa"/>
            <w:noWrap/>
            <w:vAlign w:val="bottom"/>
            <w:hideMark/>
          </w:tcPr>
          <w:p w14:paraId="44DAFECC" w14:textId="77777777" w:rsidR="00A67BB2" w:rsidRPr="00A67BB2" w:rsidRDefault="00A67BB2" w:rsidP="00A67BB2">
            <w:pPr>
              <w:rPr>
                <w:color w:val="000000"/>
                <w:sz w:val="20"/>
                <w:szCs w:val="20"/>
              </w:rPr>
            </w:pPr>
            <w:r w:rsidRPr="00A67BB2">
              <w:rPr>
                <w:color w:val="000000"/>
                <w:sz w:val="20"/>
                <w:szCs w:val="20"/>
              </w:rPr>
              <w:t>COUNTERPARTY</w:t>
            </w:r>
          </w:p>
        </w:tc>
        <w:tc>
          <w:tcPr>
            <w:tcW w:w="5286" w:type="dxa"/>
            <w:noWrap/>
            <w:vAlign w:val="bottom"/>
            <w:hideMark/>
          </w:tcPr>
          <w:p w14:paraId="206DB15A" w14:textId="77777777" w:rsidR="00A67BB2" w:rsidRPr="00A67BB2" w:rsidRDefault="00A67BB2" w:rsidP="00A67BB2">
            <w:pPr>
              <w:rPr>
                <w:color w:val="000000"/>
                <w:sz w:val="20"/>
                <w:szCs w:val="20"/>
              </w:rPr>
            </w:pPr>
            <w:r w:rsidRPr="00A67BB2">
              <w:rPr>
                <w:color w:val="000000"/>
                <w:sz w:val="20"/>
                <w:szCs w:val="20"/>
              </w:rPr>
              <w:t>AFS-ALM</w:t>
            </w:r>
          </w:p>
        </w:tc>
        <w:tc>
          <w:tcPr>
            <w:tcW w:w="6095" w:type="dxa"/>
            <w:noWrap/>
            <w:vAlign w:val="bottom"/>
            <w:hideMark/>
          </w:tcPr>
          <w:p w14:paraId="2B3989FC" w14:textId="77777777" w:rsidR="00A67BB2" w:rsidRPr="00A67BB2" w:rsidRDefault="00A67BB2" w:rsidP="00A67BB2">
            <w:pPr>
              <w:rPr>
                <w:color w:val="000000"/>
                <w:sz w:val="20"/>
                <w:szCs w:val="20"/>
              </w:rPr>
            </w:pPr>
          </w:p>
        </w:tc>
      </w:tr>
      <w:tr w:rsidR="00A67BB2" w:rsidRPr="00A67BB2" w14:paraId="35B7D7BE" w14:textId="77777777" w:rsidTr="00A67BB2">
        <w:trPr>
          <w:trHeight w:val="300"/>
        </w:trPr>
        <w:tc>
          <w:tcPr>
            <w:tcW w:w="2936" w:type="dxa"/>
            <w:noWrap/>
            <w:vAlign w:val="bottom"/>
            <w:hideMark/>
          </w:tcPr>
          <w:p w14:paraId="203E0BBA" w14:textId="77777777" w:rsidR="00A67BB2" w:rsidRPr="00A67BB2" w:rsidRDefault="00A67BB2" w:rsidP="00A67BB2">
            <w:pPr>
              <w:rPr>
                <w:color w:val="000000"/>
                <w:sz w:val="20"/>
                <w:szCs w:val="20"/>
              </w:rPr>
            </w:pPr>
            <w:r w:rsidRPr="00A67BB2">
              <w:rPr>
                <w:color w:val="000000"/>
                <w:sz w:val="20"/>
                <w:szCs w:val="20"/>
              </w:rPr>
              <w:t>COUNTERPARTY_NAME</w:t>
            </w:r>
          </w:p>
        </w:tc>
        <w:tc>
          <w:tcPr>
            <w:tcW w:w="5286" w:type="dxa"/>
            <w:noWrap/>
            <w:vAlign w:val="bottom"/>
            <w:hideMark/>
          </w:tcPr>
          <w:p w14:paraId="0754A023" w14:textId="77777777" w:rsidR="00A67BB2" w:rsidRPr="00A67BB2" w:rsidRDefault="00A67BB2" w:rsidP="00A67BB2">
            <w:pPr>
              <w:rPr>
                <w:color w:val="000000"/>
                <w:sz w:val="20"/>
                <w:szCs w:val="20"/>
              </w:rPr>
            </w:pPr>
            <w:r w:rsidRPr="00A67BB2">
              <w:rPr>
                <w:color w:val="000000"/>
                <w:sz w:val="20"/>
                <w:szCs w:val="20"/>
              </w:rPr>
              <w:t>ALM AFS OUTRIGHT</w:t>
            </w:r>
          </w:p>
        </w:tc>
        <w:tc>
          <w:tcPr>
            <w:tcW w:w="6095" w:type="dxa"/>
            <w:noWrap/>
            <w:vAlign w:val="bottom"/>
            <w:hideMark/>
          </w:tcPr>
          <w:p w14:paraId="54900FB8" w14:textId="77777777" w:rsidR="00A67BB2" w:rsidRPr="00A67BB2" w:rsidRDefault="00A67BB2" w:rsidP="00A67BB2">
            <w:pPr>
              <w:rPr>
                <w:color w:val="000000"/>
                <w:sz w:val="20"/>
                <w:szCs w:val="20"/>
              </w:rPr>
            </w:pPr>
          </w:p>
        </w:tc>
      </w:tr>
      <w:tr w:rsidR="00A67BB2" w:rsidRPr="00A67BB2" w14:paraId="6D382874" w14:textId="77777777" w:rsidTr="00A67BB2">
        <w:trPr>
          <w:trHeight w:val="300"/>
        </w:trPr>
        <w:tc>
          <w:tcPr>
            <w:tcW w:w="2936" w:type="dxa"/>
            <w:noWrap/>
            <w:vAlign w:val="bottom"/>
            <w:hideMark/>
          </w:tcPr>
          <w:p w14:paraId="68DC5BF4" w14:textId="77777777" w:rsidR="00A67BB2" w:rsidRPr="00A67BB2" w:rsidRDefault="00A67BB2" w:rsidP="00A67BB2">
            <w:pPr>
              <w:rPr>
                <w:color w:val="000000"/>
                <w:sz w:val="20"/>
                <w:szCs w:val="20"/>
              </w:rPr>
            </w:pPr>
            <w:r w:rsidRPr="00A67BB2">
              <w:rPr>
                <w:color w:val="000000"/>
                <w:sz w:val="20"/>
                <w:szCs w:val="20"/>
              </w:rPr>
              <w:t>TYPEOFINSTRUMENT</w:t>
            </w:r>
          </w:p>
        </w:tc>
        <w:tc>
          <w:tcPr>
            <w:tcW w:w="5286" w:type="dxa"/>
            <w:noWrap/>
            <w:vAlign w:val="bottom"/>
            <w:hideMark/>
          </w:tcPr>
          <w:p w14:paraId="68C087DD" w14:textId="77777777" w:rsidR="00A67BB2" w:rsidRPr="00A67BB2" w:rsidRDefault="00A67BB2" w:rsidP="00A67BB2">
            <w:pPr>
              <w:rPr>
                <w:color w:val="000000"/>
                <w:sz w:val="20"/>
                <w:szCs w:val="20"/>
              </w:rPr>
            </w:pPr>
            <w:r w:rsidRPr="00A67BB2">
              <w:rPr>
                <w:color w:val="000000"/>
                <w:sz w:val="20"/>
                <w:szCs w:val="20"/>
              </w:rPr>
              <w:t>SBBACK</w:t>
            </w:r>
          </w:p>
        </w:tc>
        <w:tc>
          <w:tcPr>
            <w:tcW w:w="6095" w:type="dxa"/>
            <w:noWrap/>
            <w:vAlign w:val="bottom"/>
            <w:hideMark/>
          </w:tcPr>
          <w:p w14:paraId="3D291C86" w14:textId="77777777" w:rsidR="00A67BB2" w:rsidRPr="00A67BB2" w:rsidRDefault="00A67BB2" w:rsidP="00A67BB2">
            <w:pPr>
              <w:rPr>
                <w:color w:val="000000"/>
                <w:sz w:val="20"/>
                <w:szCs w:val="20"/>
              </w:rPr>
            </w:pPr>
          </w:p>
        </w:tc>
      </w:tr>
      <w:tr w:rsidR="00A67BB2" w:rsidRPr="00A67BB2" w14:paraId="39C9F2EA" w14:textId="77777777" w:rsidTr="00A67BB2">
        <w:trPr>
          <w:trHeight w:val="300"/>
        </w:trPr>
        <w:tc>
          <w:tcPr>
            <w:tcW w:w="2936" w:type="dxa"/>
            <w:noWrap/>
            <w:vAlign w:val="bottom"/>
            <w:hideMark/>
          </w:tcPr>
          <w:p w14:paraId="1E74D9F0" w14:textId="77777777" w:rsidR="00A67BB2" w:rsidRPr="00A67BB2" w:rsidRDefault="00A67BB2" w:rsidP="00A67BB2">
            <w:pPr>
              <w:rPr>
                <w:color w:val="000000"/>
                <w:sz w:val="20"/>
                <w:szCs w:val="20"/>
              </w:rPr>
            </w:pPr>
            <w:r w:rsidRPr="00A67BB2">
              <w:rPr>
                <w:color w:val="000000"/>
                <w:sz w:val="20"/>
                <w:szCs w:val="20"/>
              </w:rPr>
              <w:t>SHORT_NAME</w:t>
            </w:r>
          </w:p>
        </w:tc>
        <w:tc>
          <w:tcPr>
            <w:tcW w:w="5286" w:type="dxa"/>
            <w:noWrap/>
            <w:vAlign w:val="bottom"/>
            <w:hideMark/>
          </w:tcPr>
          <w:p w14:paraId="03D97FF8" w14:textId="77777777" w:rsidR="00A67BB2" w:rsidRPr="00A67BB2" w:rsidRDefault="00A67BB2" w:rsidP="00A67BB2">
            <w:pPr>
              <w:rPr>
                <w:color w:val="000000"/>
                <w:sz w:val="20"/>
                <w:szCs w:val="20"/>
              </w:rPr>
            </w:pPr>
            <w:r w:rsidRPr="00A67BB2">
              <w:rPr>
                <w:color w:val="000000"/>
                <w:sz w:val="20"/>
                <w:szCs w:val="20"/>
              </w:rPr>
              <w:t>QH072209</w:t>
            </w:r>
          </w:p>
        </w:tc>
        <w:tc>
          <w:tcPr>
            <w:tcW w:w="6095" w:type="dxa"/>
            <w:noWrap/>
            <w:vAlign w:val="bottom"/>
            <w:hideMark/>
          </w:tcPr>
          <w:p w14:paraId="4A0EEDE9" w14:textId="77777777" w:rsidR="00A67BB2" w:rsidRPr="00A67BB2" w:rsidRDefault="00A67BB2" w:rsidP="00A67BB2">
            <w:pPr>
              <w:rPr>
                <w:color w:val="000000"/>
                <w:sz w:val="20"/>
                <w:szCs w:val="20"/>
              </w:rPr>
            </w:pPr>
          </w:p>
        </w:tc>
      </w:tr>
      <w:tr w:rsidR="00A67BB2" w:rsidRPr="00A67BB2" w14:paraId="7B6FA076" w14:textId="77777777" w:rsidTr="00A67BB2">
        <w:trPr>
          <w:trHeight w:val="300"/>
        </w:trPr>
        <w:tc>
          <w:tcPr>
            <w:tcW w:w="2936" w:type="dxa"/>
            <w:noWrap/>
            <w:vAlign w:val="bottom"/>
            <w:hideMark/>
          </w:tcPr>
          <w:p w14:paraId="1378CABC" w14:textId="77777777" w:rsidR="00A67BB2" w:rsidRPr="00A67BB2" w:rsidRDefault="00A67BB2" w:rsidP="00A67BB2">
            <w:pPr>
              <w:rPr>
                <w:color w:val="000000"/>
                <w:sz w:val="20"/>
                <w:szCs w:val="20"/>
              </w:rPr>
            </w:pPr>
            <w:r w:rsidRPr="00A67BB2">
              <w:rPr>
                <w:color w:val="000000"/>
                <w:sz w:val="20"/>
                <w:szCs w:val="20"/>
              </w:rPr>
              <w:t>SECURITY_NAME</w:t>
            </w:r>
          </w:p>
        </w:tc>
        <w:tc>
          <w:tcPr>
            <w:tcW w:w="5286" w:type="dxa"/>
            <w:noWrap/>
            <w:vAlign w:val="bottom"/>
            <w:hideMark/>
          </w:tcPr>
          <w:p w14:paraId="1C064BF7" w14:textId="77777777" w:rsidR="00A67BB2" w:rsidRPr="00A67BB2" w:rsidRDefault="00A67BB2" w:rsidP="00A67BB2">
            <w:pPr>
              <w:rPr>
                <w:color w:val="000000"/>
                <w:sz w:val="20"/>
                <w:szCs w:val="20"/>
              </w:rPr>
            </w:pPr>
            <w:r w:rsidRPr="00A67BB2">
              <w:rPr>
                <w:color w:val="000000"/>
                <w:sz w:val="20"/>
                <w:szCs w:val="20"/>
              </w:rPr>
              <w:t>QH072209</w:t>
            </w:r>
          </w:p>
        </w:tc>
        <w:tc>
          <w:tcPr>
            <w:tcW w:w="6095" w:type="dxa"/>
            <w:noWrap/>
            <w:vAlign w:val="bottom"/>
            <w:hideMark/>
          </w:tcPr>
          <w:p w14:paraId="389D0904" w14:textId="77777777" w:rsidR="00A67BB2" w:rsidRPr="00A67BB2" w:rsidRDefault="00A67BB2" w:rsidP="00A67BB2">
            <w:pPr>
              <w:rPr>
                <w:color w:val="000000"/>
                <w:sz w:val="20"/>
                <w:szCs w:val="20"/>
              </w:rPr>
            </w:pPr>
          </w:p>
        </w:tc>
      </w:tr>
      <w:tr w:rsidR="00A67BB2" w:rsidRPr="00A67BB2" w14:paraId="54C46996" w14:textId="77777777" w:rsidTr="00A67BB2">
        <w:trPr>
          <w:trHeight w:val="300"/>
        </w:trPr>
        <w:tc>
          <w:tcPr>
            <w:tcW w:w="2936" w:type="dxa"/>
            <w:noWrap/>
            <w:vAlign w:val="bottom"/>
            <w:hideMark/>
          </w:tcPr>
          <w:p w14:paraId="046BD00C" w14:textId="77777777" w:rsidR="00A67BB2" w:rsidRPr="00A67BB2" w:rsidRDefault="00A67BB2" w:rsidP="00A67BB2">
            <w:pPr>
              <w:rPr>
                <w:color w:val="000000"/>
                <w:sz w:val="20"/>
                <w:szCs w:val="20"/>
              </w:rPr>
            </w:pPr>
            <w:r w:rsidRPr="00A67BB2">
              <w:rPr>
                <w:color w:val="000000"/>
                <w:sz w:val="20"/>
                <w:szCs w:val="20"/>
              </w:rPr>
              <w:t>ISINCODE</w:t>
            </w:r>
          </w:p>
        </w:tc>
        <w:tc>
          <w:tcPr>
            <w:tcW w:w="5286" w:type="dxa"/>
            <w:noWrap/>
            <w:vAlign w:val="bottom"/>
            <w:hideMark/>
          </w:tcPr>
          <w:p w14:paraId="37191588" w14:textId="77777777" w:rsidR="00A67BB2" w:rsidRPr="00A67BB2" w:rsidRDefault="00A67BB2" w:rsidP="00A67BB2">
            <w:pPr>
              <w:rPr>
                <w:color w:val="000000"/>
                <w:sz w:val="20"/>
                <w:szCs w:val="20"/>
              </w:rPr>
            </w:pPr>
            <w:r w:rsidRPr="00A67BB2">
              <w:rPr>
                <w:color w:val="000000"/>
                <w:sz w:val="20"/>
                <w:szCs w:val="20"/>
              </w:rPr>
              <w:t>QH072209</w:t>
            </w:r>
          </w:p>
        </w:tc>
        <w:tc>
          <w:tcPr>
            <w:tcW w:w="6095" w:type="dxa"/>
            <w:noWrap/>
            <w:vAlign w:val="bottom"/>
            <w:hideMark/>
          </w:tcPr>
          <w:p w14:paraId="585BCC96" w14:textId="77777777" w:rsidR="00A67BB2" w:rsidRPr="00A67BB2" w:rsidRDefault="00A67BB2" w:rsidP="00A67BB2">
            <w:pPr>
              <w:rPr>
                <w:color w:val="000000"/>
                <w:sz w:val="20"/>
                <w:szCs w:val="20"/>
              </w:rPr>
            </w:pPr>
          </w:p>
        </w:tc>
      </w:tr>
      <w:tr w:rsidR="00A67BB2" w:rsidRPr="00A67BB2" w14:paraId="367A7FE2" w14:textId="77777777" w:rsidTr="00A67BB2">
        <w:trPr>
          <w:trHeight w:val="300"/>
        </w:trPr>
        <w:tc>
          <w:tcPr>
            <w:tcW w:w="2936" w:type="dxa"/>
            <w:noWrap/>
            <w:vAlign w:val="bottom"/>
            <w:hideMark/>
          </w:tcPr>
          <w:p w14:paraId="0E138A32" w14:textId="77777777" w:rsidR="00A67BB2" w:rsidRPr="00A67BB2" w:rsidRDefault="00A67BB2" w:rsidP="00A67BB2">
            <w:pPr>
              <w:rPr>
                <w:color w:val="000000"/>
                <w:sz w:val="20"/>
                <w:szCs w:val="20"/>
              </w:rPr>
            </w:pPr>
            <w:r w:rsidRPr="00A67BB2">
              <w:rPr>
                <w:color w:val="000000"/>
                <w:sz w:val="20"/>
                <w:szCs w:val="20"/>
              </w:rPr>
              <w:t>PAYMENT</w:t>
            </w:r>
          </w:p>
        </w:tc>
        <w:tc>
          <w:tcPr>
            <w:tcW w:w="5286" w:type="dxa"/>
            <w:noWrap/>
            <w:vAlign w:val="bottom"/>
            <w:hideMark/>
          </w:tcPr>
          <w:p w14:paraId="1EA94674" w14:textId="77777777" w:rsidR="00A67BB2" w:rsidRPr="00A67BB2" w:rsidRDefault="00A67BB2" w:rsidP="00A67BB2">
            <w:pPr>
              <w:rPr>
                <w:color w:val="000000"/>
                <w:sz w:val="20"/>
                <w:szCs w:val="20"/>
              </w:rPr>
            </w:pPr>
            <w:r w:rsidRPr="00A67BB2">
              <w:rPr>
                <w:color w:val="000000"/>
                <w:sz w:val="20"/>
                <w:szCs w:val="20"/>
              </w:rPr>
              <w:t>Rate</w:t>
            </w:r>
          </w:p>
        </w:tc>
        <w:tc>
          <w:tcPr>
            <w:tcW w:w="6095" w:type="dxa"/>
            <w:noWrap/>
            <w:vAlign w:val="bottom"/>
            <w:hideMark/>
          </w:tcPr>
          <w:p w14:paraId="5F00A302" w14:textId="77777777" w:rsidR="00A67BB2" w:rsidRPr="00A67BB2" w:rsidRDefault="00A67BB2" w:rsidP="00A67BB2">
            <w:pPr>
              <w:rPr>
                <w:color w:val="000000"/>
                <w:sz w:val="20"/>
                <w:szCs w:val="20"/>
              </w:rPr>
            </w:pPr>
          </w:p>
        </w:tc>
      </w:tr>
      <w:tr w:rsidR="00A67BB2" w:rsidRPr="00A67BB2" w14:paraId="44415814" w14:textId="77777777" w:rsidTr="00A67BB2">
        <w:trPr>
          <w:trHeight w:val="300"/>
        </w:trPr>
        <w:tc>
          <w:tcPr>
            <w:tcW w:w="2936" w:type="dxa"/>
            <w:noWrap/>
            <w:vAlign w:val="bottom"/>
            <w:hideMark/>
          </w:tcPr>
          <w:p w14:paraId="1488DA1F" w14:textId="77777777" w:rsidR="00A67BB2" w:rsidRPr="00A67BB2" w:rsidRDefault="00A67BB2" w:rsidP="00A67BB2">
            <w:pPr>
              <w:rPr>
                <w:color w:val="000000"/>
                <w:sz w:val="20"/>
                <w:szCs w:val="20"/>
              </w:rPr>
            </w:pPr>
            <w:r w:rsidRPr="00A67BB2">
              <w:rPr>
                <w:color w:val="000000"/>
                <w:sz w:val="20"/>
                <w:szCs w:val="20"/>
              </w:rPr>
              <w:t>NOMINAL</w:t>
            </w:r>
          </w:p>
        </w:tc>
        <w:tc>
          <w:tcPr>
            <w:tcW w:w="5286" w:type="dxa"/>
            <w:noWrap/>
            <w:vAlign w:val="bottom"/>
            <w:hideMark/>
          </w:tcPr>
          <w:p w14:paraId="612482A5" w14:textId="77777777" w:rsidR="00A67BB2" w:rsidRPr="00A67BB2" w:rsidRDefault="00A67BB2" w:rsidP="00A67BB2">
            <w:pPr>
              <w:jc w:val="right"/>
              <w:rPr>
                <w:color w:val="000000"/>
                <w:sz w:val="20"/>
                <w:szCs w:val="20"/>
              </w:rPr>
            </w:pPr>
            <w:r w:rsidRPr="00A67BB2">
              <w:rPr>
                <w:color w:val="000000"/>
                <w:sz w:val="20"/>
                <w:szCs w:val="20"/>
              </w:rPr>
              <w:t>-11300800000</w:t>
            </w:r>
          </w:p>
        </w:tc>
        <w:tc>
          <w:tcPr>
            <w:tcW w:w="6095" w:type="dxa"/>
            <w:noWrap/>
            <w:vAlign w:val="bottom"/>
            <w:hideMark/>
          </w:tcPr>
          <w:p w14:paraId="50B4D44C" w14:textId="77777777" w:rsidR="00A67BB2" w:rsidRPr="00A67BB2" w:rsidRDefault="00A67BB2" w:rsidP="00A67BB2">
            <w:pPr>
              <w:jc w:val="right"/>
              <w:rPr>
                <w:color w:val="000000"/>
                <w:sz w:val="20"/>
                <w:szCs w:val="20"/>
              </w:rPr>
            </w:pPr>
          </w:p>
        </w:tc>
      </w:tr>
      <w:tr w:rsidR="00A67BB2" w:rsidRPr="00A67BB2" w14:paraId="1C8E1406" w14:textId="77777777" w:rsidTr="00A67BB2">
        <w:trPr>
          <w:trHeight w:val="300"/>
        </w:trPr>
        <w:tc>
          <w:tcPr>
            <w:tcW w:w="2936" w:type="dxa"/>
            <w:noWrap/>
            <w:vAlign w:val="bottom"/>
            <w:hideMark/>
          </w:tcPr>
          <w:p w14:paraId="19DCC365" w14:textId="77777777" w:rsidR="00A67BB2" w:rsidRPr="00A67BB2" w:rsidRDefault="00A67BB2" w:rsidP="00A67BB2">
            <w:pPr>
              <w:rPr>
                <w:color w:val="000000"/>
                <w:sz w:val="20"/>
                <w:szCs w:val="20"/>
              </w:rPr>
            </w:pPr>
            <w:r w:rsidRPr="00A67BB2">
              <w:rPr>
                <w:color w:val="000000"/>
                <w:sz w:val="20"/>
                <w:szCs w:val="20"/>
              </w:rPr>
              <w:t>HAIRCUT</w:t>
            </w:r>
          </w:p>
        </w:tc>
        <w:tc>
          <w:tcPr>
            <w:tcW w:w="5286" w:type="dxa"/>
            <w:noWrap/>
            <w:vAlign w:val="bottom"/>
            <w:hideMark/>
          </w:tcPr>
          <w:p w14:paraId="4540C226" w14:textId="77777777" w:rsidR="00A67BB2" w:rsidRPr="00A67BB2" w:rsidRDefault="00A67BB2" w:rsidP="00A67BB2">
            <w:pPr>
              <w:jc w:val="right"/>
              <w:rPr>
                <w:color w:val="000000"/>
                <w:sz w:val="20"/>
                <w:szCs w:val="20"/>
              </w:rPr>
            </w:pPr>
            <w:r w:rsidRPr="00A67BB2">
              <w:rPr>
                <w:color w:val="000000"/>
                <w:sz w:val="20"/>
                <w:szCs w:val="20"/>
              </w:rPr>
              <w:t>100</w:t>
            </w:r>
          </w:p>
        </w:tc>
        <w:tc>
          <w:tcPr>
            <w:tcW w:w="6095" w:type="dxa"/>
            <w:noWrap/>
            <w:vAlign w:val="bottom"/>
            <w:hideMark/>
          </w:tcPr>
          <w:p w14:paraId="6064F814" w14:textId="77777777" w:rsidR="00A67BB2" w:rsidRPr="00A67BB2" w:rsidRDefault="00A67BB2" w:rsidP="00A67BB2">
            <w:pPr>
              <w:jc w:val="right"/>
              <w:rPr>
                <w:color w:val="000000"/>
                <w:sz w:val="20"/>
                <w:szCs w:val="20"/>
              </w:rPr>
            </w:pPr>
          </w:p>
        </w:tc>
      </w:tr>
      <w:tr w:rsidR="00A67BB2" w:rsidRPr="00A67BB2" w14:paraId="55E00CB1" w14:textId="77777777" w:rsidTr="00A67BB2">
        <w:trPr>
          <w:trHeight w:val="300"/>
        </w:trPr>
        <w:tc>
          <w:tcPr>
            <w:tcW w:w="2936" w:type="dxa"/>
            <w:noWrap/>
            <w:vAlign w:val="bottom"/>
            <w:hideMark/>
          </w:tcPr>
          <w:p w14:paraId="11A2EE38" w14:textId="77777777" w:rsidR="00A67BB2" w:rsidRPr="00A67BB2" w:rsidRDefault="00A67BB2" w:rsidP="00A67BB2">
            <w:pPr>
              <w:rPr>
                <w:color w:val="000000"/>
                <w:sz w:val="20"/>
                <w:szCs w:val="20"/>
              </w:rPr>
            </w:pPr>
            <w:r w:rsidRPr="00A67BB2">
              <w:rPr>
                <w:color w:val="000000"/>
                <w:sz w:val="20"/>
                <w:szCs w:val="20"/>
              </w:rPr>
              <w:t>VALUE_DATE</w:t>
            </w:r>
          </w:p>
        </w:tc>
        <w:tc>
          <w:tcPr>
            <w:tcW w:w="5286" w:type="dxa"/>
            <w:noWrap/>
            <w:vAlign w:val="bottom"/>
            <w:hideMark/>
          </w:tcPr>
          <w:p w14:paraId="32998B20" w14:textId="77777777" w:rsidR="00A67BB2" w:rsidRPr="00A67BB2" w:rsidRDefault="00A67BB2" w:rsidP="00A67BB2">
            <w:pPr>
              <w:rPr>
                <w:color w:val="000000"/>
                <w:sz w:val="20"/>
                <w:szCs w:val="20"/>
              </w:rPr>
            </w:pPr>
            <w:r w:rsidRPr="00A67BB2">
              <w:rPr>
                <w:color w:val="000000"/>
                <w:sz w:val="20"/>
                <w:szCs w:val="20"/>
              </w:rPr>
              <w:t>17/10/2017</w:t>
            </w:r>
          </w:p>
        </w:tc>
        <w:tc>
          <w:tcPr>
            <w:tcW w:w="6095" w:type="dxa"/>
            <w:noWrap/>
            <w:vAlign w:val="bottom"/>
            <w:hideMark/>
          </w:tcPr>
          <w:p w14:paraId="477B079E" w14:textId="77777777" w:rsidR="00A67BB2" w:rsidRPr="00A67BB2" w:rsidRDefault="00A67BB2" w:rsidP="00A67BB2">
            <w:pPr>
              <w:rPr>
                <w:color w:val="000000"/>
                <w:sz w:val="20"/>
                <w:szCs w:val="20"/>
              </w:rPr>
            </w:pPr>
          </w:p>
        </w:tc>
      </w:tr>
      <w:tr w:rsidR="00A67BB2" w:rsidRPr="00A67BB2" w14:paraId="173B7C32" w14:textId="77777777" w:rsidTr="00A67BB2">
        <w:trPr>
          <w:trHeight w:val="300"/>
        </w:trPr>
        <w:tc>
          <w:tcPr>
            <w:tcW w:w="2936" w:type="dxa"/>
            <w:noWrap/>
            <w:vAlign w:val="bottom"/>
            <w:hideMark/>
          </w:tcPr>
          <w:p w14:paraId="0F53C968" w14:textId="77777777" w:rsidR="00A67BB2" w:rsidRPr="00A67BB2" w:rsidRDefault="00A67BB2" w:rsidP="00A67BB2">
            <w:pPr>
              <w:rPr>
                <w:color w:val="000000"/>
                <w:sz w:val="20"/>
                <w:szCs w:val="20"/>
              </w:rPr>
            </w:pPr>
            <w:r w:rsidRPr="00A67BB2">
              <w:rPr>
                <w:color w:val="000000"/>
                <w:sz w:val="20"/>
                <w:szCs w:val="20"/>
              </w:rPr>
              <w:t>MAT_DATE</w:t>
            </w:r>
          </w:p>
        </w:tc>
        <w:tc>
          <w:tcPr>
            <w:tcW w:w="5286" w:type="dxa"/>
            <w:noWrap/>
            <w:vAlign w:val="bottom"/>
            <w:hideMark/>
          </w:tcPr>
          <w:p w14:paraId="1C624BDD" w14:textId="77777777" w:rsidR="00A67BB2" w:rsidRPr="00A67BB2" w:rsidRDefault="00A67BB2" w:rsidP="00A67BB2">
            <w:pPr>
              <w:rPr>
                <w:color w:val="000000"/>
                <w:sz w:val="20"/>
                <w:szCs w:val="20"/>
              </w:rPr>
            </w:pPr>
            <w:r w:rsidRPr="00A67BB2">
              <w:rPr>
                <w:color w:val="000000"/>
                <w:sz w:val="20"/>
                <w:szCs w:val="20"/>
              </w:rPr>
              <w:t>15/03/2018</w:t>
            </w:r>
          </w:p>
        </w:tc>
        <w:tc>
          <w:tcPr>
            <w:tcW w:w="6095" w:type="dxa"/>
            <w:noWrap/>
            <w:vAlign w:val="bottom"/>
            <w:hideMark/>
          </w:tcPr>
          <w:p w14:paraId="02050FCA" w14:textId="77777777" w:rsidR="00A67BB2" w:rsidRPr="00A67BB2" w:rsidRDefault="00A67BB2" w:rsidP="00A67BB2">
            <w:pPr>
              <w:rPr>
                <w:color w:val="000000"/>
                <w:sz w:val="20"/>
                <w:szCs w:val="20"/>
              </w:rPr>
            </w:pPr>
          </w:p>
        </w:tc>
      </w:tr>
      <w:tr w:rsidR="00A67BB2" w:rsidRPr="00A67BB2" w14:paraId="6D25442E" w14:textId="77777777" w:rsidTr="00A67BB2">
        <w:trPr>
          <w:trHeight w:val="300"/>
        </w:trPr>
        <w:tc>
          <w:tcPr>
            <w:tcW w:w="2936" w:type="dxa"/>
            <w:noWrap/>
            <w:vAlign w:val="bottom"/>
            <w:hideMark/>
          </w:tcPr>
          <w:p w14:paraId="60184C67" w14:textId="77777777" w:rsidR="00A67BB2" w:rsidRPr="00A67BB2" w:rsidRDefault="00A67BB2" w:rsidP="00A67BB2">
            <w:pPr>
              <w:rPr>
                <w:color w:val="000000"/>
                <w:sz w:val="20"/>
                <w:szCs w:val="20"/>
              </w:rPr>
            </w:pPr>
            <w:r w:rsidRPr="00A67BB2">
              <w:rPr>
                <w:color w:val="000000"/>
                <w:sz w:val="20"/>
                <w:szCs w:val="20"/>
              </w:rPr>
              <w:t>LIQUIDATION_DATE</w:t>
            </w:r>
          </w:p>
        </w:tc>
        <w:tc>
          <w:tcPr>
            <w:tcW w:w="5286" w:type="dxa"/>
            <w:noWrap/>
            <w:vAlign w:val="bottom"/>
            <w:hideMark/>
          </w:tcPr>
          <w:p w14:paraId="1F37EBC7" w14:textId="77777777" w:rsidR="00A67BB2" w:rsidRPr="00A67BB2" w:rsidRDefault="00A67BB2" w:rsidP="00A67BB2">
            <w:pPr>
              <w:rPr>
                <w:color w:val="000000"/>
                <w:sz w:val="20"/>
                <w:szCs w:val="20"/>
              </w:rPr>
            </w:pPr>
          </w:p>
        </w:tc>
        <w:tc>
          <w:tcPr>
            <w:tcW w:w="6095" w:type="dxa"/>
            <w:noWrap/>
            <w:vAlign w:val="bottom"/>
            <w:hideMark/>
          </w:tcPr>
          <w:p w14:paraId="3F5CFB66" w14:textId="77777777" w:rsidR="00A67BB2" w:rsidRPr="00A67BB2" w:rsidRDefault="00A67BB2" w:rsidP="00A67BB2">
            <w:pPr>
              <w:rPr>
                <w:sz w:val="20"/>
                <w:szCs w:val="20"/>
              </w:rPr>
            </w:pPr>
          </w:p>
        </w:tc>
      </w:tr>
      <w:tr w:rsidR="00A67BB2" w:rsidRPr="00A67BB2" w14:paraId="182BC306" w14:textId="77777777" w:rsidTr="00A67BB2">
        <w:trPr>
          <w:trHeight w:val="300"/>
        </w:trPr>
        <w:tc>
          <w:tcPr>
            <w:tcW w:w="2936" w:type="dxa"/>
            <w:noWrap/>
            <w:vAlign w:val="bottom"/>
            <w:hideMark/>
          </w:tcPr>
          <w:p w14:paraId="49B58788" w14:textId="77777777" w:rsidR="00A67BB2" w:rsidRPr="00A67BB2" w:rsidRDefault="00A67BB2" w:rsidP="00A67BB2">
            <w:pPr>
              <w:rPr>
                <w:color w:val="000000"/>
                <w:sz w:val="20"/>
                <w:szCs w:val="20"/>
              </w:rPr>
            </w:pPr>
            <w:r w:rsidRPr="00A67BB2">
              <w:rPr>
                <w:color w:val="000000"/>
                <w:sz w:val="20"/>
                <w:szCs w:val="20"/>
              </w:rPr>
              <w:t>CALL_NOTICES</w:t>
            </w:r>
          </w:p>
        </w:tc>
        <w:tc>
          <w:tcPr>
            <w:tcW w:w="5286" w:type="dxa"/>
            <w:noWrap/>
            <w:vAlign w:val="bottom"/>
            <w:hideMark/>
          </w:tcPr>
          <w:p w14:paraId="541D38C2" w14:textId="77777777" w:rsidR="00A67BB2" w:rsidRPr="00A67BB2" w:rsidRDefault="00A67BB2" w:rsidP="00A67BB2">
            <w:pPr>
              <w:rPr>
                <w:color w:val="000000"/>
                <w:sz w:val="20"/>
                <w:szCs w:val="20"/>
              </w:rPr>
            </w:pPr>
            <w:r w:rsidRPr="00A67BB2">
              <w:rPr>
                <w:color w:val="000000"/>
                <w:sz w:val="20"/>
                <w:szCs w:val="20"/>
              </w:rPr>
              <w:t>---</w:t>
            </w:r>
          </w:p>
        </w:tc>
        <w:tc>
          <w:tcPr>
            <w:tcW w:w="6095" w:type="dxa"/>
            <w:noWrap/>
            <w:vAlign w:val="bottom"/>
            <w:hideMark/>
          </w:tcPr>
          <w:p w14:paraId="001747D7" w14:textId="77777777" w:rsidR="00A67BB2" w:rsidRPr="00A67BB2" w:rsidRDefault="00A67BB2" w:rsidP="00A67BB2">
            <w:pPr>
              <w:rPr>
                <w:color w:val="000000"/>
                <w:sz w:val="20"/>
                <w:szCs w:val="20"/>
              </w:rPr>
            </w:pPr>
          </w:p>
        </w:tc>
      </w:tr>
      <w:tr w:rsidR="00A67BB2" w:rsidRPr="00A67BB2" w14:paraId="55862333" w14:textId="77777777" w:rsidTr="00A67BB2">
        <w:trPr>
          <w:trHeight w:val="300"/>
        </w:trPr>
        <w:tc>
          <w:tcPr>
            <w:tcW w:w="2936" w:type="dxa"/>
            <w:noWrap/>
            <w:vAlign w:val="bottom"/>
            <w:hideMark/>
          </w:tcPr>
          <w:p w14:paraId="61E56E55" w14:textId="77777777" w:rsidR="00A67BB2" w:rsidRPr="00A67BB2" w:rsidRDefault="00A67BB2" w:rsidP="00A67BB2">
            <w:pPr>
              <w:rPr>
                <w:color w:val="000000"/>
                <w:sz w:val="20"/>
                <w:szCs w:val="20"/>
              </w:rPr>
            </w:pPr>
            <w:r w:rsidRPr="00A67BB2">
              <w:rPr>
                <w:color w:val="000000"/>
                <w:sz w:val="20"/>
                <w:szCs w:val="20"/>
              </w:rPr>
              <w:t>RATE</w:t>
            </w:r>
          </w:p>
        </w:tc>
        <w:tc>
          <w:tcPr>
            <w:tcW w:w="5286" w:type="dxa"/>
            <w:noWrap/>
            <w:vAlign w:val="bottom"/>
            <w:hideMark/>
          </w:tcPr>
          <w:p w14:paraId="39C6A05E" w14:textId="77777777" w:rsidR="00A67BB2" w:rsidRPr="00A67BB2" w:rsidRDefault="00A67BB2" w:rsidP="00A67BB2">
            <w:pPr>
              <w:jc w:val="right"/>
              <w:rPr>
                <w:color w:val="000000"/>
                <w:sz w:val="20"/>
                <w:szCs w:val="20"/>
              </w:rPr>
            </w:pPr>
            <w:r w:rsidRPr="00A67BB2">
              <w:rPr>
                <w:color w:val="000000"/>
                <w:sz w:val="20"/>
                <w:szCs w:val="20"/>
              </w:rPr>
              <w:t>3</w:t>
            </w:r>
          </w:p>
        </w:tc>
        <w:tc>
          <w:tcPr>
            <w:tcW w:w="6095" w:type="dxa"/>
            <w:noWrap/>
            <w:vAlign w:val="bottom"/>
            <w:hideMark/>
          </w:tcPr>
          <w:p w14:paraId="14031696" w14:textId="77777777" w:rsidR="00A67BB2" w:rsidRPr="00A67BB2" w:rsidRDefault="00A67BB2" w:rsidP="00A67BB2">
            <w:pPr>
              <w:jc w:val="right"/>
              <w:rPr>
                <w:color w:val="000000"/>
                <w:sz w:val="20"/>
                <w:szCs w:val="20"/>
              </w:rPr>
            </w:pPr>
          </w:p>
        </w:tc>
      </w:tr>
      <w:tr w:rsidR="00A67BB2" w:rsidRPr="00A67BB2" w14:paraId="220C8DFF" w14:textId="77777777" w:rsidTr="00A67BB2">
        <w:trPr>
          <w:trHeight w:val="300"/>
        </w:trPr>
        <w:tc>
          <w:tcPr>
            <w:tcW w:w="2936" w:type="dxa"/>
            <w:noWrap/>
            <w:vAlign w:val="bottom"/>
            <w:hideMark/>
          </w:tcPr>
          <w:p w14:paraId="160149E6" w14:textId="77777777" w:rsidR="00A67BB2" w:rsidRPr="00A67BB2" w:rsidRDefault="00A67BB2" w:rsidP="00A67BB2">
            <w:pPr>
              <w:rPr>
                <w:color w:val="000000"/>
                <w:sz w:val="20"/>
                <w:szCs w:val="20"/>
              </w:rPr>
            </w:pPr>
            <w:r w:rsidRPr="00A67BB2">
              <w:rPr>
                <w:color w:val="000000"/>
                <w:sz w:val="20"/>
                <w:szCs w:val="20"/>
              </w:rPr>
              <w:t>EQUIV_MM_RATE</w:t>
            </w:r>
          </w:p>
        </w:tc>
        <w:tc>
          <w:tcPr>
            <w:tcW w:w="5286" w:type="dxa"/>
            <w:noWrap/>
            <w:vAlign w:val="bottom"/>
            <w:hideMark/>
          </w:tcPr>
          <w:p w14:paraId="4A7CC562" w14:textId="77777777" w:rsidR="00A67BB2" w:rsidRPr="00A67BB2" w:rsidRDefault="00A67BB2" w:rsidP="00A67BB2">
            <w:pPr>
              <w:rPr>
                <w:color w:val="000000"/>
                <w:sz w:val="20"/>
                <w:szCs w:val="20"/>
              </w:rPr>
            </w:pPr>
          </w:p>
        </w:tc>
        <w:tc>
          <w:tcPr>
            <w:tcW w:w="6095" w:type="dxa"/>
            <w:noWrap/>
            <w:vAlign w:val="bottom"/>
            <w:hideMark/>
          </w:tcPr>
          <w:p w14:paraId="2FAD2FB9" w14:textId="77777777" w:rsidR="00A67BB2" w:rsidRPr="00A67BB2" w:rsidRDefault="00A67BB2" w:rsidP="00A67BB2">
            <w:pPr>
              <w:rPr>
                <w:sz w:val="20"/>
                <w:szCs w:val="20"/>
              </w:rPr>
            </w:pPr>
          </w:p>
        </w:tc>
      </w:tr>
      <w:tr w:rsidR="00A67BB2" w:rsidRPr="00A67BB2" w14:paraId="1B48A50D" w14:textId="77777777" w:rsidTr="00A67BB2">
        <w:trPr>
          <w:trHeight w:val="300"/>
        </w:trPr>
        <w:tc>
          <w:tcPr>
            <w:tcW w:w="2936" w:type="dxa"/>
            <w:noWrap/>
            <w:vAlign w:val="bottom"/>
            <w:hideMark/>
          </w:tcPr>
          <w:p w14:paraId="56B0358B" w14:textId="77777777" w:rsidR="00A67BB2" w:rsidRPr="00A67BB2" w:rsidRDefault="00A67BB2" w:rsidP="00A67BB2">
            <w:pPr>
              <w:rPr>
                <w:color w:val="000000"/>
                <w:sz w:val="20"/>
                <w:szCs w:val="20"/>
              </w:rPr>
            </w:pPr>
            <w:r w:rsidRPr="00A67BB2">
              <w:rPr>
                <w:color w:val="000000"/>
                <w:sz w:val="20"/>
                <w:szCs w:val="20"/>
              </w:rPr>
              <w:t>CLIENT_MARGIN</w:t>
            </w:r>
          </w:p>
        </w:tc>
        <w:tc>
          <w:tcPr>
            <w:tcW w:w="5286" w:type="dxa"/>
            <w:noWrap/>
            <w:vAlign w:val="bottom"/>
            <w:hideMark/>
          </w:tcPr>
          <w:p w14:paraId="41030165"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2B5948C0" w14:textId="77777777" w:rsidR="00A67BB2" w:rsidRPr="00A67BB2" w:rsidRDefault="00A67BB2" w:rsidP="00A67BB2">
            <w:pPr>
              <w:jc w:val="right"/>
              <w:rPr>
                <w:color w:val="000000"/>
                <w:sz w:val="20"/>
                <w:szCs w:val="20"/>
              </w:rPr>
            </w:pPr>
          </w:p>
        </w:tc>
      </w:tr>
      <w:tr w:rsidR="00A67BB2" w:rsidRPr="00A67BB2" w14:paraId="25C92CDF" w14:textId="77777777" w:rsidTr="00A67BB2">
        <w:trPr>
          <w:trHeight w:val="300"/>
        </w:trPr>
        <w:tc>
          <w:tcPr>
            <w:tcW w:w="2936" w:type="dxa"/>
            <w:noWrap/>
            <w:vAlign w:val="bottom"/>
            <w:hideMark/>
          </w:tcPr>
          <w:p w14:paraId="4CF09925" w14:textId="77777777" w:rsidR="00A67BB2" w:rsidRPr="00A67BB2" w:rsidRDefault="00A67BB2" w:rsidP="00A67BB2">
            <w:pPr>
              <w:rPr>
                <w:color w:val="000000"/>
                <w:sz w:val="20"/>
                <w:szCs w:val="20"/>
              </w:rPr>
            </w:pPr>
            <w:r w:rsidRPr="00A67BB2">
              <w:rPr>
                <w:color w:val="000000"/>
                <w:sz w:val="20"/>
                <w:szCs w:val="20"/>
              </w:rPr>
              <w:t>DEAL_TYPE</w:t>
            </w:r>
          </w:p>
        </w:tc>
        <w:tc>
          <w:tcPr>
            <w:tcW w:w="5286" w:type="dxa"/>
            <w:noWrap/>
            <w:vAlign w:val="bottom"/>
            <w:hideMark/>
          </w:tcPr>
          <w:p w14:paraId="45300DD6" w14:textId="77777777" w:rsidR="00A67BB2" w:rsidRPr="00A67BB2" w:rsidRDefault="00A67BB2" w:rsidP="00A67BB2">
            <w:pPr>
              <w:rPr>
                <w:color w:val="000000"/>
                <w:sz w:val="20"/>
                <w:szCs w:val="20"/>
              </w:rPr>
            </w:pPr>
            <w:r w:rsidRPr="00A67BB2">
              <w:rPr>
                <w:color w:val="000000"/>
                <w:sz w:val="20"/>
                <w:szCs w:val="20"/>
              </w:rPr>
              <w:t>Sell / Buy Back</w:t>
            </w:r>
          </w:p>
        </w:tc>
        <w:tc>
          <w:tcPr>
            <w:tcW w:w="6095" w:type="dxa"/>
            <w:noWrap/>
            <w:vAlign w:val="bottom"/>
            <w:hideMark/>
          </w:tcPr>
          <w:p w14:paraId="5F8FAC13" w14:textId="77777777" w:rsidR="00A67BB2" w:rsidRPr="00A67BB2" w:rsidRDefault="00A67BB2" w:rsidP="00A67BB2">
            <w:pPr>
              <w:rPr>
                <w:color w:val="000000"/>
                <w:sz w:val="20"/>
                <w:szCs w:val="20"/>
              </w:rPr>
            </w:pPr>
          </w:p>
        </w:tc>
      </w:tr>
      <w:tr w:rsidR="00A67BB2" w:rsidRPr="00A67BB2" w14:paraId="4C6CE197" w14:textId="77777777" w:rsidTr="00A67BB2">
        <w:trPr>
          <w:trHeight w:val="300"/>
        </w:trPr>
        <w:tc>
          <w:tcPr>
            <w:tcW w:w="2936" w:type="dxa"/>
            <w:noWrap/>
            <w:vAlign w:val="bottom"/>
            <w:hideMark/>
          </w:tcPr>
          <w:p w14:paraId="31CB23EE" w14:textId="77777777" w:rsidR="00A67BB2" w:rsidRPr="00A67BB2" w:rsidRDefault="00A67BB2" w:rsidP="00A67BB2">
            <w:pPr>
              <w:rPr>
                <w:color w:val="000000"/>
                <w:sz w:val="20"/>
                <w:szCs w:val="20"/>
              </w:rPr>
            </w:pPr>
            <w:r w:rsidRPr="00A67BB2">
              <w:rPr>
                <w:color w:val="000000"/>
                <w:sz w:val="20"/>
                <w:szCs w:val="20"/>
              </w:rPr>
              <w:t>REF_VALUE</w:t>
            </w:r>
          </w:p>
        </w:tc>
        <w:tc>
          <w:tcPr>
            <w:tcW w:w="5286" w:type="dxa"/>
            <w:noWrap/>
            <w:vAlign w:val="bottom"/>
            <w:hideMark/>
          </w:tcPr>
          <w:p w14:paraId="592E2EC9"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5BC5C03E" w14:textId="77777777" w:rsidR="00A67BB2" w:rsidRPr="00A67BB2" w:rsidRDefault="00A67BB2" w:rsidP="00A67BB2">
            <w:pPr>
              <w:jc w:val="right"/>
              <w:rPr>
                <w:color w:val="000000"/>
                <w:sz w:val="20"/>
                <w:szCs w:val="20"/>
              </w:rPr>
            </w:pPr>
          </w:p>
        </w:tc>
      </w:tr>
      <w:tr w:rsidR="00A67BB2" w:rsidRPr="00A67BB2" w14:paraId="51FD090B" w14:textId="77777777" w:rsidTr="00A67BB2">
        <w:trPr>
          <w:trHeight w:val="300"/>
        </w:trPr>
        <w:tc>
          <w:tcPr>
            <w:tcW w:w="2936" w:type="dxa"/>
            <w:noWrap/>
            <w:vAlign w:val="bottom"/>
            <w:hideMark/>
          </w:tcPr>
          <w:p w14:paraId="08173A3F" w14:textId="77777777" w:rsidR="00A67BB2" w:rsidRPr="00A67BB2" w:rsidRDefault="00A67BB2" w:rsidP="00A67BB2">
            <w:pPr>
              <w:rPr>
                <w:color w:val="000000"/>
                <w:sz w:val="20"/>
                <w:szCs w:val="20"/>
              </w:rPr>
            </w:pPr>
            <w:r w:rsidRPr="00A67BB2">
              <w:rPr>
                <w:color w:val="000000"/>
                <w:sz w:val="20"/>
                <w:szCs w:val="20"/>
              </w:rPr>
              <w:t>REF_CPN_CUMUL</w:t>
            </w:r>
          </w:p>
        </w:tc>
        <w:tc>
          <w:tcPr>
            <w:tcW w:w="5286" w:type="dxa"/>
            <w:noWrap/>
            <w:vAlign w:val="bottom"/>
            <w:hideMark/>
          </w:tcPr>
          <w:p w14:paraId="7E2234EF"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0155C1EB" w14:textId="77777777" w:rsidR="00A67BB2" w:rsidRPr="00A67BB2" w:rsidRDefault="00A67BB2" w:rsidP="00A67BB2">
            <w:pPr>
              <w:jc w:val="right"/>
              <w:rPr>
                <w:color w:val="000000"/>
                <w:sz w:val="20"/>
                <w:szCs w:val="20"/>
              </w:rPr>
            </w:pPr>
          </w:p>
        </w:tc>
      </w:tr>
      <w:tr w:rsidR="00A67BB2" w:rsidRPr="00A67BB2" w14:paraId="6FD884C6" w14:textId="77777777" w:rsidTr="00A67BB2">
        <w:trPr>
          <w:trHeight w:val="300"/>
        </w:trPr>
        <w:tc>
          <w:tcPr>
            <w:tcW w:w="2936" w:type="dxa"/>
            <w:noWrap/>
            <w:vAlign w:val="bottom"/>
            <w:hideMark/>
          </w:tcPr>
          <w:p w14:paraId="7350DF6F" w14:textId="77777777" w:rsidR="00A67BB2" w:rsidRPr="00A67BB2" w:rsidRDefault="00A67BB2" w:rsidP="00A67BB2">
            <w:pPr>
              <w:rPr>
                <w:color w:val="000000"/>
                <w:sz w:val="20"/>
                <w:szCs w:val="20"/>
              </w:rPr>
            </w:pPr>
            <w:r w:rsidRPr="00A67BB2">
              <w:rPr>
                <w:color w:val="000000"/>
                <w:sz w:val="20"/>
                <w:szCs w:val="20"/>
              </w:rPr>
              <w:t>REF_CPN_REINV</w:t>
            </w:r>
          </w:p>
        </w:tc>
        <w:tc>
          <w:tcPr>
            <w:tcW w:w="5286" w:type="dxa"/>
            <w:noWrap/>
            <w:vAlign w:val="bottom"/>
            <w:hideMark/>
          </w:tcPr>
          <w:p w14:paraId="009894F9"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7897BA71" w14:textId="77777777" w:rsidR="00A67BB2" w:rsidRPr="00A67BB2" w:rsidRDefault="00A67BB2" w:rsidP="00A67BB2">
            <w:pPr>
              <w:jc w:val="right"/>
              <w:rPr>
                <w:color w:val="000000"/>
                <w:sz w:val="20"/>
                <w:szCs w:val="20"/>
              </w:rPr>
            </w:pPr>
          </w:p>
        </w:tc>
      </w:tr>
      <w:tr w:rsidR="00A67BB2" w:rsidRPr="00A67BB2" w14:paraId="0E6D2F60" w14:textId="77777777" w:rsidTr="00A67BB2">
        <w:trPr>
          <w:trHeight w:val="300"/>
        </w:trPr>
        <w:tc>
          <w:tcPr>
            <w:tcW w:w="2936" w:type="dxa"/>
            <w:noWrap/>
            <w:vAlign w:val="bottom"/>
            <w:hideMark/>
          </w:tcPr>
          <w:p w14:paraId="606A91BE" w14:textId="77777777" w:rsidR="00A67BB2" w:rsidRPr="00A67BB2" w:rsidRDefault="00A67BB2" w:rsidP="00A67BB2">
            <w:pPr>
              <w:rPr>
                <w:color w:val="000000"/>
                <w:sz w:val="20"/>
                <w:szCs w:val="20"/>
              </w:rPr>
            </w:pPr>
            <w:r w:rsidRPr="00A67BB2">
              <w:rPr>
                <w:color w:val="000000"/>
                <w:sz w:val="20"/>
                <w:szCs w:val="20"/>
              </w:rPr>
              <w:t>REF_COST_OF_CARRY</w:t>
            </w:r>
          </w:p>
        </w:tc>
        <w:tc>
          <w:tcPr>
            <w:tcW w:w="5286" w:type="dxa"/>
            <w:noWrap/>
            <w:vAlign w:val="bottom"/>
            <w:hideMark/>
          </w:tcPr>
          <w:p w14:paraId="736622ED"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3056D66F" w14:textId="77777777" w:rsidR="00A67BB2" w:rsidRPr="00A67BB2" w:rsidRDefault="00A67BB2" w:rsidP="00A67BB2">
            <w:pPr>
              <w:jc w:val="right"/>
              <w:rPr>
                <w:color w:val="000000"/>
                <w:sz w:val="20"/>
                <w:szCs w:val="20"/>
              </w:rPr>
            </w:pPr>
          </w:p>
        </w:tc>
      </w:tr>
      <w:tr w:rsidR="00A67BB2" w:rsidRPr="00A67BB2" w14:paraId="69AE8BD9" w14:textId="77777777" w:rsidTr="00A67BB2">
        <w:trPr>
          <w:trHeight w:val="300"/>
        </w:trPr>
        <w:tc>
          <w:tcPr>
            <w:tcW w:w="2936" w:type="dxa"/>
            <w:noWrap/>
            <w:vAlign w:val="bottom"/>
            <w:hideMark/>
          </w:tcPr>
          <w:p w14:paraId="0DBF418E" w14:textId="77777777" w:rsidR="00A67BB2" w:rsidRPr="00A67BB2" w:rsidRDefault="00A67BB2" w:rsidP="00A67BB2">
            <w:pPr>
              <w:rPr>
                <w:color w:val="000000"/>
                <w:sz w:val="20"/>
                <w:szCs w:val="20"/>
              </w:rPr>
            </w:pPr>
            <w:r w:rsidRPr="00A67BB2">
              <w:rPr>
                <w:color w:val="000000"/>
                <w:sz w:val="20"/>
                <w:szCs w:val="20"/>
              </w:rPr>
              <w:t>CPN_CUMUL</w:t>
            </w:r>
          </w:p>
        </w:tc>
        <w:tc>
          <w:tcPr>
            <w:tcW w:w="5286" w:type="dxa"/>
            <w:noWrap/>
            <w:vAlign w:val="bottom"/>
            <w:hideMark/>
          </w:tcPr>
          <w:p w14:paraId="7D42A997"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0171113A" w14:textId="77777777" w:rsidR="00A67BB2" w:rsidRPr="00A67BB2" w:rsidRDefault="00A67BB2" w:rsidP="00A67BB2">
            <w:pPr>
              <w:jc w:val="right"/>
              <w:rPr>
                <w:color w:val="000000"/>
                <w:sz w:val="20"/>
                <w:szCs w:val="20"/>
              </w:rPr>
            </w:pPr>
          </w:p>
        </w:tc>
      </w:tr>
      <w:tr w:rsidR="00A67BB2" w:rsidRPr="00A67BB2" w14:paraId="2C3DCF39" w14:textId="77777777" w:rsidTr="00A67BB2">
        <w:trPr>
          <w:trHeight w:val="300"/>
        </w:trPr>
        <w:tc>
          <w:tcPr>
            <w:tcW w:w="2936" w:type="dxa"/>
            <w:noWrap/>
            <w:vAlign w:val="bottom"/>
            <w:hideMark/>
          </w:tcPr>
          <w:p w14:paraId="6838035C" w14:textId="77777777" w:rsidR="00A67BB2" w:rsidRPr="00A67BB2" w:rsidRDefault="00A67BB2" w:rsidP="00A67BB2">
            <w:pPr>
              <w:rPr>
                <w:color w:val="000000"/>
                <w:sz w:val="20"/>
                <w:szCs w:val="20"/>
              </w:rPr>
            </w:pPr>
            <w:r w:rsidRPr="00A67BB2">
              <w:rPr>
                <w:color w:val="000000"/>
                <w:sz w:val="20"/>
                <w:szCs w:val="20"/>
              </w:rPr>
              <w:t>CPN_REINVESTED</w:t>
            </w:r>
          </w:p>
        </w:tc>
        <w:tc>
          <w:tcPr>
            <w:tcW w:w="5286" w:type="dxa"/>
            <w:noWrap/>
            <w:vAlign w:val="bottom"/>
            <w:hideMark/>
          </w:tcPr>
          <w:p w14:paraId="47E5CB92"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55BF7023" w14:textId="77777777" w:rsidR="00A67BB2" w:rsidRPr="00A67BB2" w:rsidRDefault="00A67BB2" w:rsidP="00A67BB2">
            <w:pPr>
              <w:jc w:val="right"/>
              <w:rPr>
                <w:color w:val="000000"/>
                <w:sz w:val="20"/>
                <w:szCs w:val="20"/>
              </w:rPr>
            </w:pPr>
          </w:p>
        </w:tc>
      </w:tr>
      <w:tr w:rsidR="00A67BB2" w:rsidRPr="00A67BB2" w14:paraId="11210C8C" w14:textId="77777777" w:rsidTr="00A67BB2">
        <w:trPr>
          <w:trHeight w:val="300"/>
        </w:trPr>
        <w:tc>
          <w:tcPr>
            <w:tcW w:w="2936" w:type="dxa"/>
            <w:noWrap/>
            <w:vAlign w:val="bottom"/>
            <w:hideMark/>
          </w:tcPr>
          <w:p w14:paraId="5A4395BF" w14:textId="77777777" w:rsidR="00A67BB2" w:rsidRPr="00A67BB2" w:rsidRDefault="00A67BB2" w:rsidP="00A67BB2">
            <w:pPr>
              <w:rPr>
                <w:color w:val="000000"/>
                <w:sz w:val="20"/>
                <w:szCs w:val="20"/>
              </w:rPr>
            </w:pPr>
            <w:r w:rsidRPr="00A67BB2">
              <w:rPr>
                <w:color w:val="000000"/>
                <w:sz w:val="20"/>
                <w:szCs w:val="20"/>
              </w:rPr>
              <w:t>ACCRUAL_FEES</w:t>
            </w:r>
          </w:p>
        </w:tc>
        <w:tc>
          <w:tcPr>
            <w:tcW w:w="5286" w:type="dxa"/>
            <w:noWrap/>
            <w:vAlign w:val="bottom"/>
            <w:hideMark/>
          </w:tcPr>
          <w:p w14:paraId="6DD4AAA2"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12A2F86C" w14:textId="77777777" w:rsidR="00A67BB2" w:rsidRPr="00A67BB2" w:rsidRDefault="00A67BB2" w:rsidP="00A67BB2">
            <w:pPr>
              <w:jc w:val="right"/>
              <w:rPr>
                <w:color w:val="000000"/>
                <w:sz w:val="20"/>
                <w:szCs w:val="20"/>
              </w:rPr>
            </w:pPr>
          </w:p>
        </w:tc>
      </w:tr>
      <w:tr w:rsidR="00A67BB2" w:rsidRPr="00A67BB2" w14:paraId="4C68711B" w14:textId="77777777" w:rsidTr="00A67BB2">
        <w:trPr>
          <w:trHeight w:val="300"/>
        </w:trPr>
        <w:tc>
          <w:tcPr>
            <w:tcW w:w="2936" w:type="dxa"/>
            <w:noWrap/>
            <w:vAlign w:val="bottom"/>
            <w:hideMark/>
          </w:tcPr>
          <w:p w14:paraId="3BEB0B03" w14:textId="77777777" w:rsidR="00A67BB2" w:rsidRPr="00A67BB2" w:rsidRDefault="00A67BB2" w:rsidP="00A67BB2">
            <w:pPr>
              <w:rPr>
                <w:color w:val="000000"/>
                <w:sz w:val="20"/>
                <w:szCs w:val="20"/>
              </w:rPr>
            </w:pPr>
            <w:r w:rsidRPr="00A67BB2">
              <w:rPr>
                <w:color w:val="000000"/>
                <w:sz w:val="20"/>
                <w:szCs w:val="20"/>
              </w:rPr>
              <w:t>ACCRUAL_FEES_UNT_MAT</w:t>
            </w:r>
          </w:p>
        </w:tc>
        <w:tc>
          <w:tcPr>
            <w:tcW w:w="5286" w:type="dxa"/>
            <w:noWrap/>
            <w:vAlign w:val="bottom"/>
            <w:hideMark/>
          </w:tcPr>
          <w:p w14:paraId="431235C0"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2CA4E16A" w14:textId="77777777" w:rsidR="00A67BB2" w:rsidRPr="00A67BB2" w:rsidRDefault="00A67BB2" w:rsidP="00A67BB2">
            <w:pPr>
              <w:jc w:val="right"/>
              <w:rPr>
                <w:color w:val="000000"/>
                <w:sz w:val="20"/>
                <w:szCs w:val="20"/>
              </w:rPr>
            </w:pPr>
          </w:p>
        </w:tc>
      </w:tr>
      <w:tr w:rsidR="00A67BB2" w:rsidRPr="00A67BB2" w14:paraId="60F5A4C4" w14:textId="77777777" w:rsidTr="00A67BB2">
        <w:trPr>
          <w:trHeight w:val="300"/>
        </w:trPr>
        <w:tc>
          <w:tcPr>
            <w:tcW w:w="2936" w:type="dxa"/>
            <w:noWrap/>
            <w:vAlign w:val="bottom"/>
            <w:hideMark/>
          </w:tcPr>
          <w:p w14:paraId="5DC7EB3A" w14:textId="77777777" w:rsidR="00A67BB2" w:rsidRPr="00A67BB2" w:rsidRDefault="00A67BB2" w:rsidP="00A67BB2">
            <w:pPr>
              <w:rPr>
                <w:color w:val="000000"/>
                <w:sz w:val="20"/>
                <w:szCs w:val="20"/>
              </w:rPr>
            </w:pPr>
            <w:r w:rsidRPr="00A67BB2">
              <w:rPr>
                <w:color w:val="000000"/>
                <w:sz w:val="20"/>
                <w:szCs w:val="20"/>
              </w:rPr>
              <w:t>COST_OF_CARRY</w:t>
            </w:r>
          </w:p>
        </w:tc>
        <w:tc>
          <w:tcPr>
            <w:tcW w:w="5286" w:type="dxa"/>
            <w:noWrap/>
            <w:vAlign w:val="bottom"/>
            <w:hideMark/>
          </w:tcPr>
          <w:p w14:paraId="599808C7" w14:textId="77777777" w:rsidR="00A67BB2" w:rsidRPr="00A67BB2" w:rsidRDefault="00A67BB2" w:rsidP="00A67BB2">
            <w:pPr>
              <w:jc w:val="right"/>
              <w:rPr>
                <w:color w:val="000000"/>
                <w:sz w:val="20"/>
                <w:szCs w:val="20"/>
              </w:rPr>
            </w:pPr>
            <w:r w:rsidRPr="00A67BB2">
              <w:rPr>
                <w:color w:val="000000"/>
                <w:sz w:val="20"/>
                <w:szCs w:val="20"/>
              </w:rPr>
              <w:t>31030113.33</w:t>
            </w:r>
          </w:p>
        </w:tc>
        <w:tc>
          <w:tcPr>
            <w:tcW w:w="6095" w:type="dxa"/>
            <w:noWrap/>
            <w:vAlign w:val="bottom"/>
            <w:hideMark/>
          </w:tcPr>
          <w:p w14:paraId="3895AC09" w14:textId="77777777" w:rsidR="00A67BB2" w:rsidRPr="00A67BB2" w:rsidRDefault="00A67BB2" w:rsidP="00A67BB2">
            <w:pPr>
              <w:jc w:val="right"/>
              <w:rPr>
                <w:color w:val="000000"/>
                <w:sz w:val="20"/>
                <w:szCs w:val="20"/>
              </w:rPr>
            </w:pPr>
          </w:p>
        </w:tc>
      </w:tr>
      <w:tr w:rsidR="00A67BB2" w:rsidRPr="00A67BB2" w14:paraId="21286FA3" w14:textId="77777777" w:rsidTr="00A67BB2">
        <w:trPr>
          <w:trHeight w:val="300"/>
        </w:trPr>
        <w:tc>
          <w:tcPr>
            <w:tcW w:w="2936" w:type="dxa"/>
            <w:noWrap/>
            <w:vAlign w:val="bottom"/>
            <w:hideMark/>
          </w:tcPr>
          <w:p w14:paraId="4ABEE8B1" w14:textId="77777777" w:rsidR="00A67BB2" w:rsidRPr="00A67BB2" w:rsidRDefault="00A67BB2" w:rsidP="00A67BB2">
            <w:pPr>
              <w:rPr>
                <w:color w:val="000000"/>
                <w:sz w:val="20"/>
                <w:szCs w:val="20"/>
              </w:rPr>
            </w:pPr>
            <w:r w:rsidRPr="00A67BB2">
              <w:rPr>
                <w:color w:val="000000"/>
                <w:sz w:val="20"/>
                <w:szCs w:val="20"/>
              </w:rPr>
              <w:t>FEES</w:t>
            </w:r>
          </w:p>
        </w:tc>
        <w:tc>
          <w:tcPr>
            <w:tcW w:w="5286" w:type="dxa"/>
            <w:noWrap/>
            <w:vAlign w:val="bottom"/>
            <w:hideMark/>
          </w:tcPr>
          <w:p w14:paraId="18F1A0F3" w14:textId="77777777" w:rsidR="00A67BB2" w:rsidRPr="00A67BB2" w:rsidRDefault="00A67BB2" w:rsidP="00A67BB2">
            <w:pPr>
              <w:jc w:val="right"/>
              <w:rPr>
                <w:color w:val="000000"/>
                <w:sz w:val="20"/>
                <w:szCs w:val="20"/>
              </w:rPr>
            </w:pPr>
            <w:r w:rsidRPr="00A67BB2">
              <w:rPr>
                <w:color w:val="000000"/>
                <w:sz w:val="20"/>
                <w:szCs w:val="20"/>
              </w:rPr>
              <w:t>0</w:t>
            </w:r>
          </w:p>
        </w:tc>
        <w:tc>
          <w:tcPr>
            <w:tcW w:w="6095" w:type="dxa"/>
            <w:noWrap/>
            <w:vAlign w:val="bottom"/>
            <w:hideMark/>
          </w:tcPr>
          <w:p w14:paraId="08B84B2B" w14:textId="77777777" w:rsidR="00A67BB2" w:rsidRPr="00A67BB2" w:rsidRDefault="00A67BB2" w:rsidP="00A67BB2">
            <w:pPr>
              <w:jc w:val="right"/>
              <w:rPr>
                <w:color w:val="000000"/>
                <w:sz w:val="20"/>
                <w:szCs w:val="20"/>
              </w:rPr>
            </w:pPr>
          </w:p>
        </w:tc>
      </w:tr>
      <w:tr w:rsidR="00A67BB2" w:rsidRPr="00A67BB2" w14:paraId="56F5A4EF" w14:textId="77777777" w:rsidTr="00A67BB2">
        <w:trPr>
          <w:trHeight w:val="300"/>
        </w:trPr>
        <w:tc>
          <w:tcPr>
            <w:tcW w:w="2936" w:type="dxa"/>
            <w:noWrap/>
            <w:vAlign w:val="bottom"/>
            <w:hideMark/>
          </w:tcPr>
          <w:p w14:paraId="274F90D7" w14:textId="77777777" w:rsidR="00A67BB2" w:rsidRPr="00A67BB2" w:rsidRDefault="00A67BB2" w:rsidP="00A67BB2">
            <w:pPr>
              <w:rPr>
                <w:color w:val="000000"/>
                <w:sz w:val="20"/>
                <w:szCs w:val="20"/>
              </w:rPr>
            </w:pPr>
            <w:r w:rsidRPr="00A67BB2">
              <w:rPr>
                <w:color w:val="000000"/>
                <w:sz w:val="20"/>
                <w:szCs w:val="20"/>
              </w:rPr>
              <w:t>ACCRUED</w:t>
            </w:r>
          </w:p>
        </w:tc>
        <w:tc>
          <w:tcPr>
            <w:tcW w:w="5286" w:type="dxa"/>
            <w:noWrap/>
            <w:vAlign w:val="bottom"/>
            <w:hideMark/>
          </w:tcPr>
          <w:p w14:paraId="32744CAA" w14:textId="77777777" w:rsidR="00A67BB2" w:rsidRPr="00A67BB2" w:rsidRDefault="00A67BB2" w:rsidP="00A67BB2">
            <w:pPr>
              <w:jc w:val="right"/>
              <w:rPr>
                <w:color w:val="000000"/>
                <w:sz w:val="20"/>
                <w:szCs w:val="20"/>
              </w:rPr>
            </w:pPr>
            <w:r w:rsidRPr="00A67BB2">
              <w:rPr>
                <w:color w:val="000000"/>
                <w:sz w:val="20"/>
                <w:szCs w:val="20"/>
              </w:rPr>
              <w:t>-88522933.33</w:t>
            </w:r>
          </w:p>
        </w:tc>
        <w:tc>
          <w:tcPr>
            <w:tcW w:w="6095" w:type="dxa"/>
            <w:noWrap/>
            <w:vAlign w:val="bottom"/>
            <w:hideMark/>
          </w:tcPr>
          <w:p w14:paraId="32ADF751" w14:textId="77777777" w:rsidR="00A67BB2" w:rsidRPr="00A67BB2" w:rsidRDefault="00A67BB2" w:rsidP="00A67BB2">
            <w:pPr>
              <w:jc w:val="right"/>
              <w:rPr>
                <w:color w:val="000000"/>
                <w:sz w:val="20"/>
                <w:szCs w:val="20"/>
              </w:rPr>
            </w:pPr>
          </w:p>
        </w:tc>
      </w:tr>
      <w:tr w:rsidR="00A67BB2" w:rsidRPr="00A67BB2" w14:paraId="587A0D03" w14:textId="77777777" w:rsidTr="00A67BB2">
        <w:trPr>
          <w:trHeight w:val="300"/>
        </w:trPr>
        <w:tc>
          <w:tcPr>
            <w:tcW w:w="2936" w:type="dxa"/>
            <w:noWrap/>
            <w:vAlign w:val="bottom"/>
            <w:hideMark/>
          </w:tcPr>
          <w:p w14:paraId="28C53BBE" w14:textId="77777777" w:rsidR="00A67BB2" w:rsidRPr="00A67BB2" w:rsidRDefault="00A67BB2" w:rsidP="00A67BB2">
            <w:pPr>
              <w:rPr>
                <w:color w:val="000000"/>
                <w:sz w:val="20"/>
                <w:szCs w:val="20"/>
              </w:rPr>
            </w:pPr>
            <w:r w:rsidRPr="00A67BB2">
              <w:rPr>
                <w:color w:val="000000"/>
                <w:sz w:val="20"/>
                <w:szCs w:val="20"/>
              </w:rPr>
              <w:lastRenderedPageBreak/>
              <w:t>COLLAT</w:t>
            </w:r>
          </w:p>
        </w:tc>
        <w:tc>
          <w:tcPr>
            <w:tcW w:w="5286" w:type="dxa"/>
            <w:noWrap/>
            <w:vAlign w:val="bottom"/>
            <w:hideMark/>
          </w:tcPr>
          <w:p w14:paraId="3191B679" w14:textId="77777777" w:rsidR="00A67BB2" w:rsidRPr="00A67BB2" w:rsidRDefault="00A67BB2" w:rsidP="00A67BB2">
            <w:pPr>
              <w:jc w:val="right"/>
              <w:rPr>
                <w:color w:val="000000"/>
                <w:sz w:val="20"/>
                <w:szCs w:val="20"/>
              </w:rPr>
            </w:pPr>
            <w:r w:rsidRPr="00A67BB2">
              <w:rPr>
                <w:color w:val="000000"/>
                <w:sz w:val="20"/>
                <w:szCs w:val="20"/>
              </w:rPr>
              <w:t>11520700000</w:t>
            </w:r>
          </w:p>
        </w:tc>
        <w:tc>
          <w:tcPr>
            <w:tcW w:w="6095" w:type="dxa"/>
            <w:noWrap/>
            <w:vAlign w:val="bottom"/>
            <w:hideMark/>
          </w:tcPr>
          <w:p w14:paraId="3E12209D" w14:textId="77777777" w:rsidR="00A67BB2" w:rsidRPr="00A67BB2" w:rsidRDefault="00A67BB2" w:rsidP="00A67BB2">
            <w:pPr>
              <w:jc w:val="right"/>
              <w:rPr>
                <w:color w:val="000000"/>
                <w:sz w:val="20"/>
                <w:szCs w:val="20"/>
              </w:rPr>
            </w:pPr>
          </w:p>
        </w:tc>
      </w:tr>
      <w:tr w:rsidR="00A67BB2" w:rsidRPr="00A67BB2" w14:paraId="30116F5A" w14:textId="77777777" w:rsidTr="00A67BB2">
        <w:trPr>
          <w:trHeight w:val="300"/>
        </w:trPr>
        <w:tc>
          <w:tcPr>
            <w:tcW w:w="2936" w:type="dxa"/>
            <w:noWrap/>
            <w:vAlign w:val="bottom"/>
            <w:hideMark/>
          </w:tcPr>
          <w:p w14:paraId="5D520E18" w14:textId="77777777" w:rsidR="00A67BB2" w:rsidRPr="00A67BB2" w:rsidRDefault="00A67BB2" w:rsidP="00A67BB2">
            <w:pPr>
              <w:rPr>
                <w:color w:val="000000"/>
                <w:sz w:val="20"/>
                <w:szCs w:val="20"/>
              </w:rPr>
            </w:pPr>
            <w:r w:rsidRPr="00A67BB2">
              <w:rPr>
                <w:color w:val="000000"/>
                <w:sz w:val="20"/>
                <w:szCs w:val="20"/>
              </w:rPr>
              <w:t>CUR_HAIRCUT</w:t>
            </w:r>
          </w:p>
        </w:tc>
        <w:tc>
          <w:tcPr>
            <w:tcW w:w="5286" w:type="dxa"/>
            <w:noWrap/>
            <w:vAlign w:val="bottom"/>
            <w:hideMark/>
          </w:tcPr>
          <w:p w14:paraId="2FF39F0A" w14:textId="77777777" w:rsidR="00A67BB2" w:rsidRPr="00A67BB2" w:rsidRDefault="00A67BB2" w:rsidP="00A67BB2">
            <w:pPr>
              <w:jc w:val="right"/>
              <w:rPr>
                <w:color w:val="000000"/>
                <w:sz w:val="20"/>
                <w:szCs w:val="20"/>
              </w:rPr>
            </w:pPr>
            <w:r w:rsidRPr="00A67BB2">
              <w:rPr>
                <w:color w:val="000000"/>
                <w:sz w:val="20"/>
                <w:szCs w:val="20"/>
              </w:rPr>
              <w:t>101.95</w:t>
            </w:r>
          </w:p>
        </w:tc>
        <w:tc>
          <w:tcPr>
            <w:tcW w:w="6095" w:type="dxa"/>
            <w:noWrap/>
            <w:vAlign w:val="bottom"/>
            <w:hideMark/>
          </w:tcPr>
          <w:p w14:paraId="302900D3" w14:textId="77777777" w:rsidR="00A67BB2" w:rsidRPr="00A67BB2" w:rsidRDefault="00A67BB2" w:rsidP="00A67BB2">
            <w:pPr>
              <w:jc w:val="right"/>
              <w:rPr>
                <w:color w:val="000000"/>
                <w:sz w:val="20"/>
                <w:szCs w:val="20"/>
              </w:rPr>
            </w:pPr>
          </w:p>
        </w:tc>
      </w:tr>
      <w:tr w:rsidR="00A67BB2" w:rsidRPr="00A67BB2" w14:paraId="5C2BBC8C" w14:textId="77777777" w:rsidTr="00A67BB2">
        <w:trPr>
          <w:trHeight w:val="300"/>
        </w:trPr>
        <w:tc>
          <w:tcPr>
            <w:tcW w:w="2936" w:type="dxa"/>
            <w:noWrap/>
            <w:vAlign w:val="bottom"/>
            <w:hideMark/>
          </w:tcPr>
          <w:p w14:paraId="27E99B3A" w14:textId="77777777" w:rsidR="00A67BB2" w:rsidRPr="00A67BB2" w:rsidRDefault="00A67BB2" w:rsidP="00A67BB2">
            <w:pPr>
              <w:rPr>
                <w:color w:val="000000"/>
                <w:sz w:val="20"/>
                <w:szCs w:val="20"/>
              </w:rPr>
            </w:pPr>
            <w:r w:rsidRPr="00A67BB2">
              <w:rPr>
                <w:color w:val="000000"/>
                <w:sz w:val="20"/>
                <w:szCs w:val="20"/>
              </w:rPr>
              <w:t>VAR_HAIRCUT</w:t>
            </w:r>
          </w:p>
        </w:tc>
        <w:tc>
          <w:tcPr>
            <w:tcW w:w="5286" w:type="dxa"/>
            <w:noWrap/>
            <w:vAlign w:val="bottom"/>
            <w:hideMark/>
          </w:tcPr>
          <w:p w14:paraId="47F4B724" w14:textId="77777777" w:rsidR="00A67BB2" w:rsidRPr="00A67BB2" w:rsidRDefault="00A67BB2" w:rsidP="00A67BB2">
            <w:pPr>
              <w:jc w:val="right"/>
              <w:rPr>
                <w:color w:val="000000"/>
                <w:sz w:val="20"/>
                <w:szCs w:val="20"/>
              </w:rPr>
            </w:pPr>
            <w:r w:rsidRPr="00A67BB2">
              <w:rPr>
                <w:color w:val="000000"/>
                <w:sz w:val="20"/>
                <w:szCs w:val="20"/>
              </w:rPr>
              <w:t>1.95</w:t>
            </w:r>
          </w:p>
        </w:tc>
        <w:tc>
          <w:tcPr>
            <w:tcW w:w="6095" w:type="dxa"/>
            <w:noWrap/>
            <w:vAlign w:val="bottom"/>
            <w:hideMark/>
          </w:tcPr>
          <w:p w14:paraId="1222CD54" w14:textId="77777777" w:rsidR="00A67BB2" w:rsidRPr="00A67BB2" w:rsidRDefault="00A67BB2" w:rsidP="00A67BB2">
            <w:pPr>
              <w:jc w:val="right"/>
              <w:rPr>
                <w:color w:val="000000"/>
                <w:sz w:val="20"/>
                <w:szCs w:val="20"/>
              </w:rPr>
            </w:pPr>
          </w:p>
        </w:tc>
      </w:tr>
      <w:tr w:rsidR="00A67BB2" w:rsidRPr="00A67BB2" w14:paraId="703A5854" w14:textId="77777777" w:rsidTr="00A67BB2">
        <w:trPr>
          <w:trHeight w:val="300"/>
        </w:trPr>
        <w:tc>
          <w:tcPr>
            <w:tcW w:w="2936" w:type="dxa"/>
            <w:noWrap/>
            <w:vAlign w:val="bottom"/>
            <w:hideMark/>
          </w:tcPr>
          <w:p w14:paraId="14ED2712" w14:textId="77777777" w:rsidR="00A67BB2" w:rsidRPr="00A67BB2" w:rsidRDefault="00A67BB2" w:rsidP="00A67BB2">
            <w:pPr>
              <w:rPr>
                <w:color w:val="000000"/>
                <w:sz w:val="20"/>
                <w:szCs w:val="20"/>
              </w:rPr>
            </w:pPr>
            <w:r w:rsidRPr="00A67BB2">
              <w:rPr>
                <w:color w:val="000000"/>
                <w:sz w:val="20"/>
                <w:szCs w:val="20"/>
              </w:rPr>
              <w:t>MOD_DUR</w:t>
            </w:r>
          </w:p>
        </w:tc>
        <w:tc>
          <w:tcPr>
            <w:tcW w:w="5286" w:type="dxa"/>
            <w:noWrap/>
            <w:vAlign w:val="bottom"/>
            <w:hideMark/>
          </w:tcPr>
          <w:p w14:paraId="690099B4" w14:textId="77777777" w:rsidR="00A67BB2" w:rsidRPr="00A67BB2" w:rsidRDefault="00A67BB2" w:rsidP="00A67BB2">
            <w:pPr>
              <w:jc w:val="right"/>
              <w:rPr>
                <w:color w:val="000000"/>
                <w:sz w:val="20"/>
                <w:szCs w:val="20"/>
              </w:rPr>
            </w:pPr>
            <w:r w:rsidRPr="00A67BB2">
              <w:rPr>
                <w:color w:val="000000"/>
                <w:sz w:val="20"/>
                <w:szCs w:val="20"/>
              </w:rPr>
              <w:t>0.14</w:t>
            </w:r>
          </w:p>
        </w:tc>
        <w:tc>
          <w:tcPr>
            <w:tcW w:w="6095" w:type="dxa"/>
            <w:noWrap/>
            <w:vAlign w:val="bottom"/>
            <w:hideMark/>
          </w:tcPr>
          <w:p w14:paraId="5715891F" w14:textId="77777777" w:rsidR="00A67BB2" w:rsidRPr="00A67BB2" w:rsidRDefault="00A67BB2" w:rsidP="00A67BB2">
            <w:pPr>
              <w:jc w:val="right"/>
              <w:rPr>
                <w:color w:val="000000"/>
                <w:sz w:val="20"/>
                <w:szCs w:val="20"/>
              </w:rPr>
            </w:pPr>
          </w:p>
        </w:tc>
      </w:tr>
      <w:tr w:rsidR="00A67BB2" w:rsidRPr="00A67BB2" w14:paraId="2F2F838E" w14:textId="77777777" w:rsidTr="00A67BB2">
        <w:trPr>
          <w:trHeight w:val="300"/>
        </w:trPr>
        <w:tc>
          <w:tcPr>
            <w:tcW w:w="2936" w:type="dxa"/>
            <w:noWrap/>
            <w:vAlign w:val="bottom"/>
            <w:hideMark/>
          </w:tcPr>
          <w:p w14:paraId="095B8834" w14:textId="77777777" w:rsidR="00A67BB2" w:rsidRPr="00A67BB2" w:rsidRDefault="00A67BB2" w:rsidP="00A67BB2">
            <w:pPr>
              <w:rPr>
                <w:color w:val="000000"/>
                <w:sz w:val="20"/>
                <w:szCs w:val="20"/>
              </w:rPr>
            </w:pPr>
            <w:r w:rsidRPr="00A67BB2">
              <w:rPr>
                <w:color w:val="000000"/>
                <w:sz w:val="20"/>
                <w:szCs w:val="20"/>
              </w:rPr>
              <w:t>DURATION</w:t>
            </w:r>
          </w:p>
        </w:tc>
        <w:tc>
          <w:tcPr>
            <w:tcW w:w="5286" w:type="dxa"/>
            <w:noWrap/>
            <w:vAlign w:val="bottom"/>
            <w:hideMark/>
          </w:tcPr>
          <w:p w14:paraId="1784E5C5" w14:textId="77777777" w:rsidR="00A67BB2" w:rsidRPr="00A67BB2" w:rsidRDefault="00A67BB2" w:rsidP="00A67BB2">
            <w:pPr>
              <w:jc w:val="right"/>
              <w:rPr>
                <w:color w:val="000000"/>
                <w:sz w:val="20"/>
                <w:szCs w:val="20"/>
              </w:rPr>
            </w:pPr>
            <w:r w:rsidRPr="00A67BB2">
              <w:rPr>
                <w:color w:val="000000"/>
                <w:sz w:val="20"/>
                <w:szCs w:val="20"/>
              </w:rPr>
              <w:t>0.14</w:t>
            </w:r>
          </w:p>
        </w:tc>
        <w:tc>
          <w:tcPr>
            <w:tcW w:w="6095" w:type="dxa"/>
            <w:noWrap/>
            <w:vAlign w:val="bottom"/>
            <w:hideMark/>
          </w:tcPr>
          <w:p w14:paraId="606F76DA" w14:textId="77777777" w:rsidR="00A67BB2" w:rsidRPr="00A67BB2" w:rsidRDefault="00A67BB2" w:rsidP="00A67BB2">
            <w:pPr>
              <w:jc w:val="right"/>
              <w:rPr>
                <w:color w:val="000000"/>
                <w:sz w:val="20"/>
                <w:szCs w:val="20"/>
              </w:rPr>
            </w:pPr>
          </w:p>
        </w:tc>
      </w:tr>
      <w:tr w:rsidR="00A67BB2" w:rsidRPr="00A67BB2" w14:paraId="3129E631" w14:textId="77777777" w:rsidTr="00A67BB2">
        <w:trPr>
          <w:trHeight w:val="300"/>
        </w:trPr>
        <w:tc>
          <w:tcPr>
            <w:tcW w:w="2936" w:type="dxa"/>
            <w:noWrap/>
            <w:vAlign w:val="bottom"/>
            <w:hideMark/>
          </w:tcPr>
          <w:p w14:paraId="4CD6A9D0" w14:textId="77777777" w:rsidR="00A67BB2" w:rsidRPr="00A67BB2" w:rsidRDefault="00A67BB2" w:rsidP="00A67BB2">
            <w:pPr>
              <w:rPr>
                <w:color w:val="000000"/>
                <w:sz w:val="20"/>
                <w:szCs w:val="20"/>
              </w:rPr>
            </w:pPr>
            <w:r w:rsidRPr="00A67BB2">
              <w:rPr>
                <w:color w:val="000000"/>
                <w:sz w:val="20"/>
                <w:szCs w:val="20"/>
              </w:rPr>
              <w:t>CONVEXITY</w:t>
            </w:r>
          </w:p>
        </w:tc>
        <w:tc>
          <w:tcPr>
            <w:tcW w:w="5286" w:type="dxa"/>
            <w:noWrap/>
            <w:vAlign w:val="bottom"/>
            <w:hideMark/>
          </w:tcPr>
          <w:p w14:paraId="623D787C" w14:textId="77777777" w:rsidR="00A67BB2" w:rsidRPr="00A67BB2" w:rsidRDefault="00A67BB2" w:rsidP="00A67BB2">
            <w:pPr>
              <w:jc w:val="right"/>
              <w:rPr>
                <w:color w:val="000000"/>
                <w:sz w:val="20"/>
                <w:szCs w:val="20"/>
              </w:rPr>
            </w:pPr>
            <w:r w:rsidRPr="00A67BB2">
              <w:rPr>
                <w:color w:val="000000"/>
                <w:sz w:val="20"/>
                <w:szCs w:val="20"/>
              </w:rPr>
              <w:t>0.148</w:t>
            </w:r>
          </w:p>
        </w:tc>
        <w:tc>
          <w:tcPr>
            <w:tcW w:w="6095" w:type="dxa"/>
            <w:noWrap/>
            <w:vAlign w:val="bottom"/>
            <w:hideMark/>
          </w:tcPr>
          <w:p w14:paraId="6B442AC6" w14:textId="77777777" w:rsidR="00A67BB2" w:rsidRPr="00A67BB2" w:rsidRDefault="00A67BB2" w:rsidP="00A67BB2">
            <w:pPr>
              <w:jc w:val="right"/>
              <w:rPr>
                <w:color w:val="000000"/>
                <w:sz w:val="20"/>
                <w:szCs w:val="20"/>
              </w:rPr>
            </w:pPr>
          </w:p>
        </w:tc>
      </w:tr>
      <w:tr w:rsidR="00A67BB2" w:rsidRPr="00A67BB2" w14:paraId="6C52898B" w14:textId="77777777" w:rsidTr="00A67BB2">
        <w:trPr>
          <w:trHeight w:val="300"/>
        </w:trPr>
        <w:tc>
          <w:tcPr>
            <w:tcW w:w="2936" w:type="dxa"/>
            <w:noWrap/>
            <w:vAlign w:val="bottom"/>
            <w:hideMark/>
          </w:tcPr>
          <w:p w14:paraId="2F70ADCF" w14:textId="77777777" w:rsidR="00A67BB2" w:rsidRPr="00A67BB2" w:rsidRDefault="00A67BB2" w:rsidP="00A67BB2">
            <w:pPr>
              <w:rPr>
                <w:color w:val="000000"/>
                <w:sz w:val="20"/>
                <w:szCs w:val="20"/>
              </w:rPr>
            </w:pPr>
            <w:r w:rsidRPr="00A67BB2">
              <w:rPr>
                <w:color w:val="000000"/>
                <w:sz w:val="20"/>
                <w:szCs w:val="20"/>
              </w:rPr>
              <w:t>YTM</w:t>
            </w:r>
          </w:p>
        </w:tc>
        <w:tc>
          <w:tcPr>
            <w:tcW w:w="5286" w:type="dxa"/>
            <w:noWrap/>
            <w:vAlign w:val="bottom"/>
            <w:hideMark/>
          </w:tcPr>
          <w:p w14:paraId="10C8A708" w14:textId="77777777" w:rsidR="00A67BB2" w:rsidRPr="00A67BB2" w:rsidRDefault="00A67BB2" w:rsidP="00A67BB2">
            <w:pPr>
              <w:jc w:val="right"/>
              <w:rPr>
                <w:color w:val="000000"/>
                <w:sz w:val="20"/>
                <w:szCs w:val="20"/>
              </w:rPr>
            </w:pPr>
            <w:r w:rsidRPr="00A67BB2">
              <w:rPr>
                <w:color w:val="000000"/>
                <w:sz w:val="20"/>
                <w:szCs w:val="20"/>
              </w:rPr>
              <w:t>4.249228</w:t>
            </w:r>
          </w:p>
        </w:tc>
        <w:tc>
          <w:tcPr>
            <w:tcW w:w="6095" w:type="dxa"/>
            <w:noWrap/>
            <w:vAlign w:val="bottom"/>
            <w:hideMark/>
          </w:tcPr>
          <w:p w14:paraId="7CBCA6A9" w14:textId="77777777" w:rsidR="00A67BB2" w:rsidRPr="00A67BB2" w:rsidRDefault="00A67BB2" w:rsidP="00A67BB2">
            <w:pPr>
              <w:jc w:val="right"/>
              <w:rPr>
                <w:color w:val="000000"/>
                <w:sz w:val="20"/>
                <w:szCs w:val="20"/>
              </w:rPr>
            </w:pPr>
          </w:p>
        </w:tc>
      </w:tr>
      <w:tr w:rsidR="00A67BB2" w:rsidRPr="00A67BB2" w14:paraId="4B9FC875" w14:textId="77777777" w:rsidTr="00A67BB2">
        <w:trPr>
          <w:trHeight w:val="300"/>
        </w:trPr>
        <w:tc>
          <w:tcPr>
            <w:tcW w:w="2936" w:type="dxa"/>
            <w:noWrap/>
            <w:vAlign w:val="bottom"/>
            <w:hideMark/>
          </w:tcPr>
          <w:p w14:paraId="357385EB" w14:textId="77777777" w:rsidR="00A67BB2" w:rsidRPr="00081C09" w:rsidRDefault="00A67BB2" w:rsidP="00A67BB2">
            <w:pPr>
              <w:rPr>
                <w:color w:val="000000"/>
                <w:sz w:val="20"/>
                <w:szCs w:val="20"/>
                <w:highlight w:val="yellow"/>
              </w:rPr>
            </w:pPr>
            <w:r w:rsidRPr="00081C09">
              <w:rPr>
                <w:color w:val="000000"/>
                <w:sz w:val="20"/>
                <w:szCs w:val="20"/>
                <w:highlight w:val="yellow"/>
              </w:rPr>
              <w:t>NPV</w:t>
            </w:r>
          </w:p>
        </w:tc>
        <w:tc>
          <w:tcPr>
            <w:tcW w:w="5286" w:type="dxa"/>
            <w:noWrap/>
            <w:vAlign w:val="bottom"/>
            <w:hideMark/>
          </w:tcPr>
          <w:p w14:paraId="2BE55BEB" w14:textId="77777777" w:rsidR="00A67BB2" w:rsidRPr="00081C09" w:rsidRDefault="00A67BB2" w:rsidP="00A67BB2">
            <w:pPr>
              <w:jc w:val="right"/>
              <w:rPr>
                <w:color w:val="000000"/>
                <w:sz w:val="20"/>
                <w:szCs w:val="20"/>
                <w:highlight w:val="yellow"/>
              </w:rPr>
            </w:pPr>
            <w:r w:rsidRPr="00081C09">
              <w:rPr>
                <w:color w:val="000000"/>
                <w:sz w:val="20"/>
                <w:szCs w:val="20"/>
                <w:highlight w:val="yellow"/>
              </w:rPr>
              <w:t>-11370257344</w:t>
            </w:r>
          </w:p>
        </w:tc>
        <w:tc>
          <w:tcPr>
            <w:tcW w:w="6095" w:type="dxa"/>
            <w:noWrap/>
            <w:vAlign w:val="bottom"/>
            <w:hideMark/>
          </w:tcPr>
          <w:p w14:paraId="19040E28" w14:textId="77777777" w:rsidR="00A67BB2" w:rsidRPr="00A67BB2" w:rsidRDefault="00A67BB2" w:rsidP="00A67BB2">
            <w:pPr>
              <w:jc w:val="right"/>
              <w:rPr>
                <w:color w:val="000000"/>
                <w:sz w:val="20"/>
                <w:szCs w:val="20"/>
              </w:rPr>
            </w:pPr>
          </w:p>
        </w:tc>
      </w:tr>
      <w:tr w:rsidR="00A67BB2" w:rsidRPr="00A67BB2" w14:paraId="0044728C" w14:textId="77777777" w:rsidTr="00A67BB2">
        <w:trPr>
          <w:trHeight w:val="300"/>
        </w:trPr>
        <w:tc>
          <w:tcPr>
            <w:tcW w:w="2936" w:type="dxa"/>
            <w:noWrap/>
            <w:vAlign w:val="bottom"/>
            <w:hideMark/>
          </w:tcPr>
          <w:p w14:paraId="4BDA059F" w14:textId="77777777" w:rsidR="00A67BB2" w:rsidRPr="00081C09" w:rsidRDefault="00A67BB2" w:rsidP="00A67BB2">
            <w:pPr>
              <w:rPr>
                <w:color w:val="000000"/>
                <w:sz w:val="20"/>
                <w:szCs w:val="20"/>
                <w:highlight w:val="yellow"/>
              </w:rPr>
            </w:pPr>
            <w:r w:rsidRPr="00081C09">
              <w:rPr>
                <w:color w:val="000000"/>
                <w:sz w:val="20"/>
                <w:szCs w:val="20"/>
                <w:highlight w:val="yellow"/>
              </w:rPr>
              <w:t>BPV</w:t>
            </w:r>
          </w:p>
        </w:tc>
        <w:tc>
          <w:tcPr>
            <w:tcW w:w="5286" w:type="dxa"/>
            <w:noWrap/>
            <w:vAlign w:val="bottom"/>
            <w:hideMark/>
          </w:tcPr>
          <w:p w14:paraId="06168BCB" w14:textId="77777777" w:rsidR="00A67BB2" w:rsidRPr="00081C09" w:rsidRDefault="00A67BB2" w:rsidP="00A67BB2">
            <w:pPr>
              <w:jc w:val="right"/>
              <w:rPr>
                <w:color w:val="000000"/>
                <w:sz w:val="20"/>
                <w:szCs w:val="20"/>
                <w:highlight w:val="yellow"/>
              </w:rPr>
            </w:pPr>
            <w:r w:rsidRPr="00081C09">
              <w:rPr>
                <w:color w:val="000000"/>
                <w:sz w:val="20"/>
                <w:szCs w:val="20"/>
                <w:highlight w:val="yellow"/>
              </w:rPr>
              <w:t>153.53</w:t>
            </w:r>
          </w:p>
        </w:tc>
        <w:tc>
          <w:tcPr>
            <w:tcW w:w="6095" w:type="dxa"/>
            <w:noWrap/>
            <w:vAlign w:val="bottom"/>
            <w:hideMark/>
          </w:tcPr>
          <w:p w14:paraId="29FD94DC" w14:textId="77777777" w:rsidR="00A67BB2" w:rsidRPr="00A67BB2" w:rsidRDefault="00A67BB2" w:rsidP="00A67BB2">
            <w:pPr>
              <w:jc w:val="right"/>
              <w:rPr>
                <w:color w:val="000000"/>
                <w:sz w:val="20"/>
                <w:szCs w:val="20"/>
              </w:rPr>
            </w:pPr>
          </w:p>
        </w:tc>
      </w:tr>
      <w:tr w:rsidR="00A67BB2" w:rsidRPr="00A67BB2" w14:paraId="295087A4" w14:textId="77777777" w:rsidTr="00A67BB2">
        <w:trPr>
          <w:trHeight w:val="300"/>
        </w:trPr>
        <w:tc>
          <w:tcPr>
            <w:tcW w:w="2936" w:type="dxa"/>
            <w:noWrap/>
            <w:vAlign w:val="bottom"/>
            <w:hideMark/>
          </w:tcPr>
          <w:p w14:paraId="5CEB284B" w14:textId="77777777" w:rsidR="00A67BB2" w:rsidRPr="00A67BB2" w:rsidRDefault="00A67BB2" w:rsidP="00A67BB2">
            <w:pPr>
              <w:rPr>
                <w:color w:val="000000"/>
                <w:sz w:val="20"/>
                <w:szCs w:val="20"/>
              </w:rPr>
            </w:pPr>
            <w:r w:rsidRPr="00A67BB2">
              <w:rPr>
                <w:color w:val="000000"/>
                <w:sz w:val="20"/>
                <w:szCs w:val="20"/>
              </w:rPr>
              <w:t>THETA_K</w:t>
            </w:r>
          </w:p>
        </w:tc>
        <w:tc>
          <w:tcPr>
            <w:tcW w:w="5286" w:type="dxa"/>
            <w:noWrap/>
            <w:vAlign w:val="bottom"/>
            <w:hideMark/>
          </w:tcPr>
          <w:p w14:paraId="4475B15E" w14:textId="77777777" w:rsidR="00A67BB2" w:rsidRPr="00A67BB2" w:rsidRDefault="00A67BB2" w:rsidP="00A67BB2">
            <w:pPr>
              <w:jc w:val="right"/>
              <w:rPr>
                <w:color w:val="000000"/>
                <w:sz w:val="20"/>
                <w:szCs w:val="20"/>
              </w:rPr>
            </w:pPr>
            <w:r w:rsidRPr="00A67BB2">
              <w:rPr>
                <w:color w:val="000000"/>
                <w:sz w:val="20"/>
                <w:szCs w:val="20"/>
              </w:rPr>
              <w:t>-1338.34</w:t>
            </w:r>
          </w:p>
        </w:tc>
        <w:tc>
          <w:tcPr>
            <w:tcW w:w="6095" w:type="dxa"/>
            <w:noWrap/>
            <w:vAlign w:val="bottom"/>
            <w:hideMark/>
          </w:tcPr>
          <w:p w14:paraId="72224F7E" w14:textId="77777777" w:rsidR="00A67BB2" w:rsidRPr="00A67BB2" w:rsidRDefault="00A67BB2" w:rsidP="00A67BB2">
            <w:pPr>
              <w:jc w:val="right"/>
              <w:rPr>
                <w:color w:val="000000"/>
                <w:sz w:val="20"/>
                <w:szCs w:val="20"/>
              </w:rPr>
            </w:pPr>
          </w:p>
        </w:tc>
      </w:tr>
      <w:tr w:rsidR="00A67BB2" w:rsidRPr="00A67BB2" w14:paraId="3AC51552" w14:textId="77777777" w:rsidTr="00A67BB2">
        <w:trPr>
          <w:trHeight w:val="300"/>
        </w:trPr>
        <w:tc>
          <w:tcPr>
            <w:tcW w:w="2936" w:type="dxa"/>
            <w:noWrap/>
            <w:vAlign w:val="bottom"/>
            <w:hideMark/>
          </w:tcPr>
          <w:p w14:paraId="11706397" w14:textId="77777777" w:rsidR="00A67BB2" w:rsidRPr="00A67BB2" w:rsidRDefault="00A67BB2" w:rsidP="00A67BB2">
            <w:pPr>
              <w:rPr>
                <w:color w:val="000000"/>
                <w:sz w:val="20"/>
                <w:szCs w:val="20"/>
              </w:rPr>
            </w:pPr>
            <w:r w:rsidRPr="00A67BB2">
              <w:rPr>
                <w:color w:val="000000"/>
                <w:sz w:val="20"/>
                <w:szCs w:val="20"/>
              </w:rPr>
              <w:t>VEGA</w:t>
            </w:r>
          </w:p>
        </w:tc>
        <w:tc>
          <w:tcPr>
            <w:tcW w:w="5286" w:type="dxa"/>
            <w:noWrap/>
            <w:vAlign w:val="bottom"/>
            <w:hideMark/>
          </w:tcPr>
          <w:p w14:paraId="1FA9567F" w14:textId="77777777" w:rsidR="00A67BB2" w:rsidRPr="00A67BB2" w:rsidRDefault="00A67BB2" w:rsidP="00A67BB2">
            <w:pPr>
              <w:rPr>
                <w:color w:val="000000"/>
                <w:sz w:val="20"/>
                <w:szCs w:val="20"/>
              </w:rPr>
            </w:pPr>
          </w:p>
        </w:tc>
        <w:tc>
          <w:tcPr>
            <w:tcW w:w="6095" w:type="dxa"/>
            <w:noWrap/>
            <w:vAlign w:val="bottom"/>
            <w:hideMark/>
          </w:tcPr>
          <w:p w14:paraId="3E681A48" w14:textId="77777777" w:rsidR="00A67BB2" w:rsidRPr="00A67BB2" w:rsidRDefault="00A67BB2" w:rsidP="00A67BB2">
            <w:pPr>
              <w:rPr>
                <w:sz w:val="20"/>
                <w:szCs w:val="20"/>
              </w:rPr>
            </w:pPr>
          </w:p>
        </w:tc>
      </w:tr>
      <w:tr w:rsidR="00A67BB2" w:rsidRPr="00A67BB2" w14:paraId="52CD4AA2" w14:textId="77777777" w:rsidTr="00A67BB2">
        <w:trPr>
          <w:trHeight w:val="300"/>
        </w:trPr>
        <w:tc>
          <w:tcPr>
            <w:tcW w:w="2936" w:type="dxa"/>
            <w:noWrap/>
            <w:vAlign w:val="bottom"/>
            <w:hideMark/>
          </w:tcPr>
          <w:p w14:paraId="35CFCA79" w14:textId="77777777" w:rsidR="00A67BB2" w:rsidRPr="00A67BB2" w:rsidRDefault="00A67BB2" w:rsidP="00A67BB2">
            <w:pPr>
              <w:rPr>
                <w:color w:val="000000"/>
                <w:sz w:val="20"/>
                <w:szCs w:val="20"/>
              </w:rPr>
            </w:pPr>
            <w:r w:rsidRPr="00A67BB2">
              <w:rPr>
                <w:color w:val="000000"/>
                <w:sz w:val="20"/>
                <w:szCs w:val="20"/>
              </w:rPr>
              <w:t>GAMMA</w:t>
            </w:r>
          </w:p>
        </w:tc>
        <w:tc>
          <w:tcPr>
            <w:tcW w:w="5286" w:type="dxa"/>
            <w:noWrap/>
            <w:vAlign w:val="bottom"/>
            <w:hideMark/>
          </w:tcPr>
          <w:p w14:paraId="7F975C12" w14:textId="77777777" w:rsidR="00A67BB2" w:rsidRPr="00A67BB2" w:rsidRDefault="00A67BB2" w:rsidP="00A67BB2">
            <w:pPr>
              <w:jc w:val="right"/>
              <w:rPr>
                <w:color w:val="000000"/>
                <w:sz w:val="20"/>
                <w:szCs w:val="20"/>
              </w:rPr>
            </w:pPr>
            <w:r w:rsidRPr="00A67BB2">
              <w:rPr>
                <w:color w:val="000000"/>
                <w:sz w:val="20"/>
                <w:szCs w:val="20"/>
              </w:rPr>
              <w:t>-16.78</w:t>
            </w:r>
          </w:p>
        </w:tc>
        <w:tc>
          <w:tcPr>
            <w:tcW w:w="6095" w:type="dxa"/>
            <w:noWrap/>
            <w:vAlign w:val="bottom"/>
            <w:hideMark/>
          </w:tcPr>
          <w:p w14:paraId="6CB40FC1" w14:textId="77777777" w:rsidR="00A67BB2" w:rsidRPr="00A67BB2" w:rsidRDefault="00A67BB2" w:rsidP="00A67BB2">
            <w:pPr>
              <w:jc w:val="right"/>
              <w:rPr>
                <w:color w:val="000000"/>
                <w:sz w:val="20"/>
                <w:szCs w:val="20"/>
              </w:rPr>
            </w:pPr>
          </w:p>
        </w:tc>
      </w:tr>
      <w:tr w:rsidR="00A67BB2" w:rsidRPr="00A67BB2" w14:paraId="63DCD52F" w14:textId="77777777" w:rsidTr="00A67BB2">
        <w:trPr>
          <w:trHeight w:val="300"/>
        </w:trPr>
        <w:tc>
          <w:tcPr>
            <w:tcW w:w="2936" w:type="dxa"/>
            <w:noWrap/>
            <w:vAlign w:val="bottom"/>
            <w:hideMark/>
          </w:tcPr>
          <w:p w14:paraId="28B51BDE" w14:textId="77777777" w:rsidR="00A67BB2" w:rsidRPr="00A67BB2" w:rsidRDefault="00A67BB2" w:rsidP="00A67BB2">
            <w:pPr>
              <w:rPr>
                <w:color w:val="000000"/>
                <w:sz w:val="20"/>
                <w:szCs w:val="20"/>
              </w:rPr>
            </w:pPr>
            <w:r w:rsidRPr="00A67BB2">
              <w:rPr>
                <w:color w:val="000000"/>
                <w:sz w:val="20"/>
                <w:szCs w:val="20"/>
              </w:rPr>
              <w:t>DELTA_VALUE_K</w:t>
            </w:r>
          </w:p>
        </w:tc>
        <w:tc>
          <w:tcPr>
            <w:tcW w:w="5286" w:type="dxa"/>
            <w:noWrap/>
            <w:vAlign w:val="bottom"/>
            <w:hideMark/>
          </w:tcPr>
          <w:p w14:paraId="46FAE685" w14:textId="77777777" w:rsidR="00A67BB2" w:rsidRPr="00A67BB2" w:rsidRDefault="00A67BB2" w:rsidP="00A67BB2">
            <w:pPr>
              <w:rPr>
                <w:color w:val="000000"/>
                <w:sz w:val="20"/>
                <w:szCs w:val="20"/>
              </w:rPr>
            </w:pPr>
          </w:p>
        </w:tc>
        <w:tc>
          <w:tcPr>
            <w:tcW w:w="6095" w:type="dxa"/>
            <w:noWrap/>
            <w:vAlign w:val="bottom"/>
            <w:hideMark/>
          </w:tcPr>
          <w:p w14:paraId="226A521D" w14:textId="77777777" w:rsidR="00A67BB2" w:rsidRPr="00A67BB2" w:rsidRDefault="00A67BB2" w:rsidP="00A67BB2">
            <w:pPr>
              <w:rPr>
                <w:sz w:val="20"/>
                <w:szCs w:val="20"/>
              </w:rPr>
            </w:pPr>
          </w:p>
        </w:tc>
      </w:tr>
      <w:tr w:rsidR="00A67BB2" w:rsidRPr="00A67BB2" w14:paraId="42B0FB17" w14:textId="77777777" w:rsidTr="00A67BB2">
        <w:trPr>
          <w:trHeight w:val="300"/>
        </w:trPr>
        <w:tc>
          <w:tcPr>
            <w:tcW w:w="2936" w:type="dxa"/>
            <w:noWrap/>
            <w:vAlign w:val="bottom"/>
            <w:hideMark/>
          </w:tcPr>
          <w:p w14:paraId="29EB6430" w14:textId="77777777" w:rsidR="00A67BB2" w:rsidRPr="00A67BB2" w:rsidRDefault="00A67BB2" w:rsidP="00A67BB2">
            <w:pPr>
              <w:rPr>
                <w:color w:val="000000"/>
                <w:sz w:val="20"/>
                <w:szCs w:val="20"/>
              </w:rPr>
            </w:pPr>
            <w:r w:rsidRPr="00A67BB2">
              <w:rPr>
                <w:color w:val="000000"/>
                <w:sz w:val="20"/>
                <w:szCs w:val="20"/>
              </w:rPr>
              <w:t>POS_ADJUSTED_DELTA</w:t>
            </w:r>
          </w:p>
        </w:tc>
        <w:tc>
          <w:tcPr>
            <w:tcW w:w="5286" w:type="dxa"/>
            <w:noWrap/>
            <w:vAlign w:val="bottom"/>
            <w:hideMark/>
          </w:tcPr>
          <w:p w14:paraId="466F3F6F" w14:textId="77777777" w:rsidR="00A67BB2" w:rsidRPr="00A67BB2" w:rsidRDefault="00A67BB2" w:rsidP="00A67BB2">
            <w:pPr>
              <w:rPr>
                <w:color w:val="000000"/>
                <w:sz w:val="20"/>
                <w:szCs w:val="20"/>
              </w:rPr>
            </w:pPr>
          </w:p>
        </w:tc>
        <w:tc>
          <w:tcPr>
            <w:tcW w:w="6095" w:type="dxa"/>
            <w:noWrap/>
            <w:vAlign w:val="bottom"/>
            <w:hideMark/>
          </w:tcPr>
          <w:p w14:paraId="34E14F6E" w14:textId="77777777" w:rsidR="00A67BB2" w:rsidRPr="00A67BB2" w:rsidRDefault="00A67BB2" w:rsidP="00A67BB2">
            <w:pPr>
              <w:rPr>
                <w:sz w:val="20"/>
                <w:szCs w:val="20"/>
              </w:rPr>
            </w:pPr>
          </w:p>
        </w:tc>
      </w:tr>
      <w:tr w:rsidR="00A67BB2" w:rsidRPr="00A67BB2" w14:paraId="488D0489" w14:textId="77777777" w:rsidTr="00A67BB2">
        <w:trPr>
          <w:trHeight w:val="300"/>
        </w:trPr>
        <w:tc>
          <w:tcPr>
            <w:tcW w:w="2936" w:type="dxa"/>
            <w:noWrap/>
            <w:vAlign w:val="bottom"/>
            <w:hideMark/>
          </w:tcPr>
          <w:p w14:paraId="1A9D69D0" w14:textId="77777777" w:rsidR="00A67BB2" w:rsidRPr="00A67BB2" w:rsidRDefault="00A67BB2" w:rsidP="00A67BB2">
            <w:pPr>
              <w:rPr>
                <w:color w:val="000000"/>
                <w:sz w:val="20"/>
                <w:szCs w:val="20"/>
              </w:rPr>
            </w:pPr>
            <w:r w:rsidRPr="00A67BB2">
              <w:rPr>
                <w:color w:val="000000"/>
                <w:sz w:val="20"/>
                <w:szCs w:val="20"/>
              </w:rPr>
              <w:t>BETA_ADJ_DELTA</w:t>
            </w:r>
          </w:p>
        </w:tc>
        <w:tc>
          <w:tcPr>
            <w:tcW w:w="5286" w:type="dxa"/>
            <w:noWrap/>
            <w:vAlign w:val="bottom"/>
            <w:hideMark/>
          </w:tcPr>
          <w:p w14:paraId="23F11CD7" w14:textId="77777777" w:rsidR="00A67BB2" w:rsidRPr="00A67BB2" w:rsidRDefault="00A67BB2" w:rsidP="00A67BB2">
            <w:pPr>
              <w:rPr>
                <w:color w:val="000000"/>
                <w:sz w:val="20"/>
                <w:szCs w:val="20"/>
              </w:rPr>
            </w:pPr>
          </w:p>
        </w:tc>
        <w:tc>
          <w:tcPr>
            <w:tcW w:w="6095" w:type="dxa"/>
            <w:noWrap/>
            <w:vAlign w:val="bottom"/>
            <w:hideMark/>
          </w:tcPr>
          <w:p w14:paraId="73EC3A7F" w14:textId="77777777" w:rsidR="00A67BB2" w:rsidRPr="00A67BB2" w:rsidRDefault="00A67BB2" w:rsidP="00A67BB2">
            <w:pPr>
              <w:rPr>
                <w:sz w:val="20"/>
                <w:szCs w:val="20"/>
              </w:rPr>
            </w:pPr>
          </w:p>
        </w:tc>
      </w:tr>
      <w:tr w:rsidR="00A67BB2" w:rsidRPr="00A67BB2" w14:paraId="36AB006C" w14:textId="77777777" w:rsidTr="00A67BB2">
        <w:trPr>
          <w:trHeight w:val="300"/>
        </w:trPr>
        <w:tc>
          <w:tcPr>
            <w:tcW w:w="2936" w:type="dxa"/>
            <w:noWrap/>
            <w:vAlign w:val="bottom"/>
            <w:hideMark/>
          </w:tcPr>
          <w:p w14:paraId="64F3D2E9" w14:textId="77777777" w:rsidR="00A67BB2" w:rsidRPr="00A67BB2" w:rsidRDefault="00A67BB2" w:rsidP="00A67BB2">
            <w:pPr>
              <w:rPr>
                <w:color w:val="000000"/>
                <w:sz w:val="20"/>
                <w:szCs w:val="20"/>
              </w:rPr>
            </w:pPr>
            <w:r w:rsidRPr="00A67BB2">
              <w:rPr>
                <w:color w:val="000000"/>
                <w:sz w:val="20"/>
                <w:szCs w:val="20"/>
              </w:rPr>
              <w:t>TOTAL_CURRENCY</w:t>
            </w:r>
          </w:p>
        </w:tc>
        <w:tc>
          <w:tcPr>
            <w:tcW w:w="5286" w:type="dxa"/>
            <w:noWrap/>
            <w:vAlign w:val="bottom"/>
            <w:hideMark/>
          </w:tcPr>
          <w:p w14:paraId="78EF17FF" w14:textId="77777777" w:rsidR="00A67BB2" w:rsidRPr="00A67BB2" w:rsidRDefault="00A67BB2" w:rsidP="00A67BB2">
            <w:pPr>
              <w:jc w:val="right"/>
              <w:rPr>
                <w:color w:val="000000"/>
                <w:sz w:val="20"/>
                <w:szCs w:val="20"/>
              </w:rPr>
            </w:pPr>
            <w:r w:rsidRPr="00A67BB2">
              <w:rPr>
                <w:color w:val="000000"/>
                <w:sz w:val="20"/>
                <w:szCs w:val="20"/>
              </w:rPr>
              <w:t>-38427230.24</w:t>
            </w:r>
          </w:p>
        </w:tc>
        <w:tc>
          <w:tcPr>
            <w:tcW w:w="6095" w:type="dxa"/>
            <w:noWrap/>
            <w:vAlign w:val="bottom"/>
            <w:hideMark/>
          </w:tcPr>
          <w:p w14:paraId="07788C4C" w14:textId="77777777" w:rsidR="00A67BB2" w:rsidRPr="00A67BB2" w:rsidRDefault="00A67BB2" w:rsidP="00A67BB2">
            <w:pPr>
              <w:jc w:val="right"/>
              <w:rPr>
                <w:color w:val="000000"/>
                <w:sz w:val="20"/>
                <w:szCs w:val="20"/>
              </w:rPr>
            </w:pPr>
          </w:p>
        </w:tc>
      </w:tr>
      <w:tr w:rsidR="00A67BB2" w:rsidRPr="00A67BB2" w14:paraId="23485D7E" w14:textId="77777777" w:rsidTr="00A67BB2">
        <w:trPr>
          <w:trHeight w:val="300"/>
        </w:trPr>
        <w:tc>
          <w:tcPr>
            <w:tcW w:w="2936" w:type="dxa"/>
            <w:noWrap/>
            <w:vAlign w:val="bottom"/>
            <w:hideMark/>
          </w:tcPr>
          <w:p w14:paraId="593C0DA5" w14:textId="77777777" w:rsidR="00A67BB2" w:rsidRPr="00A67BB2" w:rsidRDefault="00A67BB2" w:rsidP="00A67BB2">
            <w:pPr>
              <w:rPr>
                <w:color w:val="000000"/>
                <w:sz w:val="20"/>
                <w:szCs w:val="20"/>
              </w:rPr>
            </w:pPr>
            <w:r w:rsidRPr="00A67BB2">
              <w:rPr>
                <w:color w:val="000000"/>
                <w:sz w:val="20"/>
                <w:szCs w:val="20"/>
              </w:rPr>
              <w:t>TOTAL_LOCAL</w:t>
            </w:r>
          </w:p>
        </w:tc>
        <w:tc>
          <w:tcPr>
            <w:tcW w:w="5286" w:type="dxa"/>
            <w:noWrap/>
            <w:vAlign w:val="bottom"/>
            <w:hideMark/>
          </w:tcPr>
          <w:p w14:paraId="6FE447AF" w14:textId="77777777" w:rsidR="00A67BB2" w:rsidRPr="00A67BB2" w:rsidRDefault="00A67BB2" w:rsidP="00A67BB2">
            <w:pPr>
              <w:jc w:val="right"/>
              <w:rPr>
                <w:color w:val="000000"/>
                <w:sz w:val="20"/>
                <w:szCs w:val="20"/>
              </w:rPr>
            </w:pPr>
            <w:r w:rsidRPr="00A67BB2">
              <w:rPr>
                <w:color w:val="000000"/>
                <w:sz w:val="20"/>
                <w:szCs w:val="20"/>
              </w:rPr>
              <w:t>-38427230.24</w:t>
            </w:r>
          </w:p>
        </w:tc>
        <w:tc>
          <w:tcPr>
            <w:tcW w:w="6095" w:type="dxa"/>
            <w:noWrap/>
            <w:vAlign w:val="bottom"/>
            <w:hideMark/>
          </w:tcPr>
          <w:p w14:paraId="239EEF20" w14:textId="77777777" w:rsidR="00A67BB2" w:rsidRPr="00A67BB2" w:rsidRDefault="00A67BB2" w:rsidP="00A67BB2">
            <w:pPr>
              <w:jc w:val="right"/>
              <w:rPr>
                <w:color w:val="000000"/>
                <w:sz w:val="20"/>
                <w:szCs w:val="20"/>
              </w:rPr>
            </w:pPr>
          </w:p>
        </w:tc>
      </w:tr>
      <w:tr w:rsidR="00A67BB2" w:rsidRPr="00A67BB2" w14:paraId="3727AC03" w14:textId="77777777" w:rsidTr="00A67BB2">
        <w:trPr>
          <w:trHeight w:val="300"/>
        </w:trPr>
        <w:tc>
          <w:tcPr>
            <w:tcW w:w="2936" w:type="dxa"/>
            <w:noWrap/>
            <w:vAlign w:val="bottom"/>
            <w:hideMark/>
          </w:tcPr>
          <w:p w14:paraId="2A376D76" w14:textId="77777777" w:rsidR="00A67BB2" w:rsidRPr="00A67BB2" w:rsidRDefault="00A67BB2" w:rsidP="00A67BB2">
            <w:pPr>
              <w:rPr>
                <w:color w:val="000000"/>
                <w:sz w:val="20"/>
                <w:szCs w:val="20"/>
              </w:rPr>
            </w:pPr>
            <w:r w:rsidRPr="00A67BB2">
              <w:rPr>
                <w:color w:val="000000"/>
                <w:sz w:val="20"/>
                <w:szCs w:val="20"/>
              </w:rPr>
              <w:t>TOTAL_REPORT</w:t>
            </w:r>
          </w:p>
        </w:tc>
        <w:tc>
          <w:tcPr>
            <w:tcW w:w="5286" w:type="dxa"/>
            <w:noWrap/>
            <w:vAlign w:val="bottom"/>
            <w:hideMark/>
          </w:tcPr>
          <w:p w14:paraId="2B6F14AC" w14:textId="77777777" w:rsidR="00A67BB2" w:rsidRPr="00A67BB2" w:rsidRDefault="00A67BB2" w:rsidP="00A67BB2">
            <w:pPr>
              <w:jc w:val="right"/>
              <w:rPr>
                <w:color w:val="000000"/>
                <w:sz w:val="20"/>
                <w:szCs w:val="20"/>
              </w:rPr>
            </w:pPr>
            <w:r w:rsidRPr="00A67BB2">
              <w:rPr>
                <w:color w:val="000000"/>
                <w:sz w:val="20"/>
                <w:szCs w:val="20"/>
              </w:rPr>
              <w:t>-1372.02</w:t>
            </w:r>
          </w:p>
        </w:tc>
        <w:tc>
          <w:tcPr>
            <w:tcW w:w="6095" w:type="dxa"/>
            <w:noWrap/>
            <w:vAlign w:val="bottom"/>
            <w:hideMark/>
          </w:tcPr>
          <w:p w14:paraId="5F78C4ED" w14:textId="77777777" w:rsidR="00A67BB2" w:rsidRPr="00A67BB2" w:rsidRDefault="00A67BB2" w:rsidP="00A67BB2">
            <w:pPr>
              <w:jc w:val="right"/>
              <w:rPr>
                <w:color w:val="000000"/>
                <w:sz w:val="20"/>
                <w:szCs w:val="20"/>
              </w:rPr>
            </w:pPr>
          </w:p>
        </w:tc>
      </w:tr>
      <w:tr w:rsidR="00A67BB2" w:rsidRPr="00A67BB2" w14:paraId="4BFEC80C" w14:textId="77777777" w:rsidTr="00A67BB2">
        <w:trPr>
          <w:trHeight w:val="300"/>
        </w:trPr>
        <w:tc>
          <w:tcPr>
            <w:tcW w:w="2936" w:type="dxa"/>
            <w:noWrap/>
            <w:vAlign w:val="bottom"/>
            <w:hideMark/>
          </w:tcPr>
          <w:p w14:paraId="07FEC8DC" w14:textId="77777777" w:rsidR="00A67BB2" w:rsidRPr="00A67BB2" w:rsidRDefault="00A67BB2" w:rsidP="00A67BB2">
            <w:pPr>
              <w:rPr>
                <w:color w:val="000000"/>
                <w:sz w:val="20"/>
                <w:szCs w:val="20"/>
              </w:rPr>
            </w:pPr>
            <w:r w:rsidRPr="00A67BB2">
              <w:rPr>
                <w:color w:val="000000"/>
                <w:sz w:val="20"/>
                <w:szCs w:val="20"/>
              </w:rPr>
              <w:t>BASKETRATE</w:t>
            </w:r>
          </w:p>
        </w:tc>
        <w:tc>
          <w:tcPr>
            <w:tcW w:w="5286" w:type="dxa"/>
            <w:noWrap/>
            <w:vAlign w:val="bottom"/>
            <w:hideMark/>
          </w:tcPr>
          <w:p w14:paraId="546C4443" w14:textId="77777777" w:rsidR="00A67BB2" w:rsidRPr="00A67BB2" w:rsidRDefault="00A67BB2" w:rsidP="00A67BB2">
            <w:pPr>
              <w:jc w:val="right"/>
              <w:rPr>
                <w:color w:val="000000"/>
                <w:sz w:val="20"/>
                <w:szCs w:val="20"/>
              </w:rPr>
            </w:pPr>
            <w:r w:rsidRPr="00A67BB2">
              <w:rPr>
                <w:color w:val="000000"/>
                <w:sz w:val="20"/>
                <w:szCs w:val="20"/>
              </w:rPr>
              <w:t>1</w:t>
            </w:r>
          </w:p>
        </w:tc>
        <w:tc>
          <w:tcPr>
            <w:tcW w:w="6095" w:type="dxa"/>
            <w:noWrap/>
            <w:vAlign w:val="bottom"/>
            <w:hideMark/>
          </w:tcPr>
          <w:p w14:paraId="58839BD9" w14:textId="77777777" w:rsidR="00A67BB2" w:rsidRPr="00A67BB2" w:rsidRDefault="00A67BB2" w:rsidP="00A67BB2">
            <w:pPr>
              <w:jc w:val="right"/>
              <w:rPr>
                <w:color w:val="000000"/>
                <w:sz w:val="20"/>
                <w:szCs w:val="20"/>
              </w:rPr>
            </w:pPr>
          </w:p>
        </w:tc>
      </w:tr>
      <w:tr w:rsidR="00A67BB2" w:rsidRPr="00A67BB2" w14:paraId="6BC86E01" w14:textId="77777777" w:rsidTr="00A67BB2">
        <w:trPr>
          <w:trHeight w:val="300"/>
        </w:trPr>
        <w:tc>
          <w:tcPr>
            <w:tcW w:w="2936" w:type="dxa"/>
            <w:noWrap/>
            <w:vAlign w:val="bottom"/>
            <w:hideMark/>
          </w:tcPr>
          <w:p w14:paraId="084D43A3" w14:textId="77777777" w:rsidR="00A67BB2" w:rsidRPr="00A67BB2" w:rsidRDefault="00A67BB2" w:rsidP="00A67BB2">
            <w:pPr>
              <w:rPr>
                <w:color w:val="000000"/>
                <w:sz w:val="20"/>
                <w:szCs w:val="20"/>
              </w:rPr>
            </w:pPr>
            <w:r w:rsidRPr="00A67BB2">
              <w:rPr>
                <w:color w:val="000000"/>
                <w:sz w:val="20"/>
                <w:szCs w:val="20"/>
              </w:rPr>
              <w:t>COMPOUNDPRODUCT</w:t>
            </w:r>
          </w:p>
        </w:tc>
        <w:tc>
          <w:tcPr>
            <w:tcW w:w="5286" w:type="dxa"/>
            <w:noWrap/>
            <w:vAlign w:val="bottom"/>
            <w:hideMark/>
          </w:tcPr>
          <w:p w14:paraId="17287E70" w14:textId="77777777" w:rsidR="00A67BB2" w:rsidRPr="00A67BB2" w:rsidRDefault="00A67BB2" w:rsidP="00A67BB2">
            <w:pPr>
              <w:rPr>
                <w:color w:val="000000"/>
                <w:sz w:val="20"/>
                <w:szCs w:val="20"/>
              </w:rPr>
            </w:pPr>
          </w:p>
        </w:tc>
        <w:tc>
          <w:tcPr>
            <w:tcW w:w="6095" w:type="dxa"/>
            <w:noWrap/>
            <w:vAlign w:val="bottom"/>
            <w:hideMark/>
          </w:tcPr>
          <w:p w14:paraId="07874756" w14:textId="77777777" w:rsidR="00A67BB2" w:rsidRPr="00A67BB2" w:rsidRDefault="00A67BB2" w:rsidP="00A67BB2">
            <w:pPr>
              <w:rPr>
                <w:sz w:val="20"/>
                <w:szCs w:val="20"/>
              </w:rPr>
            </w:pPr>
          </w:p>
        </w:tc>
      </w:tr>
    </w:tbl>
    <w:p w14:paraId="03310C4F" w14:textId="77777777" w:rsidR="00A67BB2" w:rsidRPr="00A67BB2" w:rsidRDefault="00A67BB2" w:rsidP="00A67BB2"/>
    <w:p w14:paraId="0BB1F491" w14:textId="77777777" w:rsidR="002A1AA8" w:rsidRDefault="002A1AA8" w:rsidP="00510490"/>
    <w:p w14:paraId="45000531" w14:textId="77777777" w:rsidR="0001261A" w:rsidRPr="002A1AA8" w:rsidRDefault="0001261A" w:rsidP="002A1AA8">
      <w:pPr>
        <w:pStyle w:val="Heading4"/>
        <w:numPr>
          <w:ilvl w:val="0"/>
          <w:numId w:val="0"/>
        </w:numPr>
        <w:rPr>
          <w:b/>
        </w:rPr>
      </w:pPr>
      <w:bookmarkStart w:id="84" w:name="_Toc2080367"/>
      <w:bookmarkStart w:id="85" w:name="_Toc2153968"/>
      <w:r w:rsidRPr="002A1AA8">
        <w:rPr>
          <w:b/>
          <w:sz w:val="20"/>
          <w:szCs w:val="20"/>
        </w:rPr>
        <w:t xml:space="preserve">Table </w:t>
      </w:r>
      <w:r w:rsidR="00CB325D" w:rsidRPr="002A1AA8">
        <w:rPr>
          <w:b/>
          <w:sz w:val="20"/>
          <w:szCs w:val="20"/>
        </w:rPr>
        <w:fldChar w:fldCharType="begin"/>
      </w:r>
      <w:r w:rsidRPr="002A1AA8">
        <w:rPr>
          <w:b/>
          <w:sz w:val="20"/>
          <w:szCs w:val="20"/>
        </w:rPr>
        <w:instrText xml:space="preserve"> SEQ Table \* ARABIC </w:instrText>
      </w:r>
      <w:r w:rsidR="00CB325D" w:rsidRPr="002A1AA8">
        <w:rPr>
          <w:b/>
          <w:sz w:val="20"/>
          <w:szCs w:val="20"/>
        </w:rPr>
        <w:fldChar w:fldCharType="separate"/>
      </w:r>
      <w:r w:rsidR="00292C1D">
        <w:rPr>
          <w:b/>
          <w:noProof/>
          <w:sz w:val="20"/>
          <w:szCs w:val="20"/>
        </w:rPr>
        <w:t>31</w:t>
      </w:r>
      <w:r w:rsidR="00CB325D" w:rsidRPr="002A1AA8">
        <w:rPr>
          <w:b/>
          <w:sz w:val="20"/>
          <w:szCs w:val="20"/>
        </w:rPr>
        <w:fldChar w:fldCharType="end"/>
      </w:r>
      <w:r w:rsidRPr="002A1AA8">
        <w:rPr>
          <w:b/>
          <w:sz w:val="20"/>
          <w:szCs w:val="20"/>
        </w:rPr>
        <w:t xml:space="preserve">: </w:t>
      </w:r>
      <w:r w:rsidR="00E86D5D" w:rsidRPr="002A1AA8">
        <w:rPr>
          <w:b/>
          <w:sz w:val="20"/>
          <w:szCs w:val="20"/>
        </w:rPr>
        <w:t>TBTR_</w:t>
      </w:r>
      <w:r w:rsidRPr="002A1AA8">
        <w:rPr>
          <w:b/>
          <w:sz w:val="20"/>
          <w:szCs w:val="20"/>
        </w:rPr>
        <w:t>MM_TRANSACTION</w:t>
      </w:r>
      <w:bookmarkEnd w:id="84"/>
      <w:bookmarkEnd w:id="85"/>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281"/>
        <w:gridCol w:w="7246"/>
      </w:tblGrid>
      <w:tr w:rsidR="0001261A" w:rsidRPr="00D025ED" w14:paraId="7D95F687"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hideMark/>
          </w:tcPr>
          <w:p w14:paraId="2CD40135" w14:textId="77777777" w:rsidR="0001261A" w:rsidRPr="00D025ED" w:rsidRDefault="0001261A" w:rsidP="0001261A">
            <w:pPr>
              <w:rPr>
                <w:color w:val="000000"/>
                <w:sz w:val="20"/>
                <w:szCs w:val="20"/>
              </w:rPr>
            </w:pPr>
            <w:r w:rsidRPr="00D025ED">
              <w:rPr>
                <w:color w:val="000000"/>
                <w:sz w:val="20"/>
                <w:szCs w:val="20"/>
              </w:rPr>
              <w:t>Table name</w:t>
            </w:r>
          </w:p>
        </w:tc>
        <w:tc>
          <w:tcPr>
            <w:tcW w:w="11527" w:type="dxa"/>
            <w:gridSpan w:val="2"/>
            <w:tcBorders>
              <w:top w:val="single" w:sz="4" w:space="0" w:color="auto"/>
              <w:left w:val="nil"/>
              <w:bottom w:val="single" w:sz="4" w:space="0" w:color="auto"/>
              <w:right w:val="single" w:sz="4" w:space="0" w:color="auto"/>
            </w:tcBorders>
            <w:vAlign w:val="center"/>
            <w:hideMark/>
          </w:tcPr>
          <w:p w14:paraId="5C3F25B2" w14:textId="77777777" w:rsidR="0001261A" w:rsidRPr="00D025ED" w:rsidRDefault="00E86D5D" w:rsidP="0001261A">
            <w:pPr>
              <w:rPr>
                <w:sz w:val="20"/>
                <w:szCs w:val="20"/>
              </w:rPr>
            </w:pPr>
            <w:r>
              <w:rPr>
                <w:sz w:val="20"/>
                <w:szCs w:val="20"/>
              </w:rPr>
              <w:t>TBTR_</w:t>
            </w:r>
            <w:r w:rsidR="0001261A" w:rsidRPr="00D025ED">
              <w:rPr>
                <w:sz w:val="20"/>
                <w:szCs w:val="20"/>
              </w:rPr>
              <w:t>MM_TRANSACTION</w:t>
            </w:r>
          </w:p>
        </w:tc>
      </w:tr>
      <w:tr w:rsidR="00E86D5D" w:rsidRPr="00D025ED" w14:paraId="53EDA66E" w14:textId="77777777" w:rsidTr="005007C5">
        <w:trPr>
          <w:trHeight w:val="20"/>
        </w:trPr>
        <w:tc>
          <w:tcPr>
            <w:tcW w:w="2705" w:type="dxa"/>
            <w:tcBorders>
              <w:top w:val="nil"/>
              <w:left w:val="single" w:sz="4" w:space="0" w:color="auto"/>
              <w:bottom w:val="single" w:sz="4" w:space="0" w:color="auto"/>
              <w:right w:val="single" w:sz="4" w:space="0" w:color="auto"/>
            </w:tcBorders>
            <w:vAlign w:val="center"/>
          </w:tcPr>
          <w:p w14:paraId="7D1F8337" w14:textId="77777777" w:rsidR="00E86D5D" w:rsidRPr="00D025ED" w:rsidRDefault="00E86D5D" w:rsidP="0001261A">
            <w:pPr>
              <w:rPr>
                <w:color w:val="000000"/>
                <w:sz w:val="20"/>
                <w:szCs w:val="20"/>
              </w:rPr>
            </w:pPr>
            <w:r>
              <w:rPr>
                <w:color w:val="000000"/>
                <w:sz w:val="20"/>
                <w:szCs w:val="20"/>
              </w:rPr>
              <w:t>Schema</w:t>
            </w:r>
          </w:p>
        </w:tc>
        <w:tc>
          <w:tcPr>
            <w:tcW w:w="11527" w:type="dxa"/>
            <w:gridSpan w:val="2"/>
            <w:tcBorders>
              <w:top w:val="single" w:sz="4" w:space="0" w:color="auto"/>
              <w:left w:val="nil"/>
              <w:bottom w:val="single" w:sz="4" w:space="0" w:color="auto"/>
              <w:right w:val="single" w:sz="4" w:space="0" w:color="auto"/>
            </w:tcBorders>
            <w:vAlign w:val="center"/>
          </w:tcPr>
          <w:p w14:paraId="3CF9BDA8" w14:textId="77777777" w:rsidR="00E86D5D" w:rsidRPr="00D025ED" w:rsidRDefault="00E86D5D" w:rsidP="0001261A">
            <w:pPr>
              <w:rPr>
                <w:sz w:val="20"/>
                <w:szCs w:val="20"/>
              </w:rPr>
            </w:pPr>
            <w:r>
              <w:rPr>
                <w:sz w:val="20"/>
                <w:szCs w:val="20"/>
              </w:rPr>
              <w:t>B2RAW</w:t>
            </w:r>
          </w:p>
        </w:tc>
      </w:tr>
      <w:tr w:rsidR="0001261A" w:rsidRPr="00D025ED" w14:paraId="7475696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F169FFA" w14:textId="77777777" w:rsidR="0001261A" w:rsidRPr="00D025ED" w:rsidRDefault="0001261A" w:rsidP="0001261A">
            <w:pPr>
              <w:rPr>
                <w:color w:val="000000"/>
                <w:sz w:val="20"/>
                <w:szCs w:val="20"/>
              </w:rPr>
            </w:pPr>
            <w:r w:rsidRPr="00D025ED">
              <w:rPr>
                <w:color w:val="000000"/>
                <w:sz w:val="20"/>
                <w:szCs w:val="20"/>
              </w:rPr>
              <w:t>Data group</w:t>
            </w:r>
          </w:p>
        </w:tc>
        <w:tc>
          <w:tcPr>
            <w:tcW w:w="11527" w:type="dxa"/>
            <w:gridSpan w:val="2"/>
            <w:tcBorders>
              <w:top w:val="single" w:sz="4" w:space="0" w:color="auto"/>
              <w:left w:val="nil"/>
              <w:bottom w:val="single" w:sz="4" w:space="0" w:color="auto"/>
              <w:right w:val="single" w:sz="4" w:space="0" w:color="auto"/>
            </w:tcBorders>
            <w:vAlign w:val="center"/>
            <w:hideMark/>
          </w:tcPr>
          <w:p w14:paraId="020427BF" w14:textId="77777777" w:rsidR="0001261A" w:rsidRPr="00D025ED" w:rsidRDefault="0001261A" w:rsidP="0001261A">
            <w:pPr>
              <w:rPr>
                <w:sz w:val="20"/>
                <w:szCs w:val="20"/>
              </w:rPr>
            </w:pPr>
            <w:r w:rsidRPr="00D025ED">
              <w:rPr>
                <w:sz w:val="20"/>
                <w:szCs w:val="20"/>
              </w:rPr>
              <w:t>IR</w:t>
            </w:r>
          </w:p>
        </w:tc>
      </w:tr>
      <w:tr w:rsidR="0001261A" w:rsidRPr="00D025ED" w14:paraId="7F0549D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7599C44" w14:textId="77777777" w:rsidR="0001261A" w:rsidRPr="00D025ED" w:rsidRDefault="0001261A" w:rsidP="0001261A">
            <w:pPr>
              <w:rPr>
                <w:sz w:val="20"/>
                <w:szCs w:val="20"/>
              </w:rPr>
            </w:pPr>
            <w:r w:rsidRPr="00D025ED">
              <w:rPr>
                <w:sz w:val="20"/>
                <w:szCs w:val="20"/>
              </w:rPr>
              <w:t>Description</w:t>
            </w:r>
          </w:p>
        </w:tc>
        <w:tc>
          <w:tcPr>
            <w:tcW w:w="11527" w:type="dxa"/>
            <w:gridSpan w:val="2"/>
            <w:tcBorders>
              <w:top w:val="single" w:sz="4" w:space="0" w:color="auto"/>
              <w:left w:val="nil"/>
              <w:bottom w:val="single" w:sz="4" w:space="0" w:color="auto"/>
              <w:right w:val="single" w:sz="4" w:space="0" w:color="auto"/>
            </w:tcBorders>
            <w:vAlign w:val="center"/>
            <w:hideMark/>
          </w:tcPr>
          <w:p w14:paraId="23CCB33F" w14:textId="77777777" w:rsidR="0001261A" w:rsidRPr="00D025ED" w:rsidRDefault="0001261A" w:rsidP="0001261A">
            <w:pPr>
              <w:rPr>
                <w:sz w:val="20"/>
                <w:szCs w:val="20"/>
              </w:rPr>
            </w:pPr>
            <w:r w:rsidRPr="00D025ED">
              <w:rPr>
                <w:sz w:val="20"/>
                <w:szCs w:val="20"/>
              </w:rPr>
              <w:t>Thông tin Deal Loan và Deposit</w:t>
            </w:r>
          </w:p>
        </w:tc>
      </w:tr>
      <w:tr w:rsidR="0001261A" w:rsidRPr="00D025ED" w14:paraId="321BF1B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8EF4BD3" w14:textId="77777777" w:rsidR="0001261A" w:rsidRPr="00D025ED" w:rsidRDefault="0001261A" w:rsidP="0001261A">
            <w:pPr>
              <w:rPr>
                <w:sz w:val="20"/>
                <w:szCs w:val="20"/>
              </w:rPr>
            </w:pPr>
            <w:r w:rsidRPr="00D025ED">
              <w:rPr>
                <w:sz w:val="20"/>
                <w:szCs w:val="20"/>
              </w:rPr>
              <w:t>Input data:</w:t>
            </w:r>
          </w:p>
        </w:tc>
        <w:tc>
          <w:tcPr>
            <w:tcW w:w="11527" w:type="dxa"/>
            <w:gridSpan w:val="2"/>
            <w:tcBorders>
              <w:top w:val="single" w:sz="4" w:space="0" w:color="auto"/>
              <w:left w:val="nil"/>
              <w:bottom w:val="single" w:sz="4" w:space="0" w:color="auto"/>
              <w:right w:val="single" w:sz="4" w:space="0" w:color="auto"/>
            </w:tcBorders>
            <w:vAlign w:val="center"/>
            <w:hideMark/>
          </w:tcPr>
          <w:p w14:paraId="5F3C9B77" w14:textId="77777777" w:rsidR="0001261A" w:rsidRDefault="0001261A" w:rsidP="0001261A">
            <w:pPr>
              <w:rPr>
                <w:sz w:val="20"/>
                <w:szCs w:val="20"/>
              </w:rPr>
            </w:pPr>
            <w:r w:rsidRPr="00D025ED">
              <w:rPr>
                <w:sz w:val="20"/>
                <w:szCs w:val="20"/>
              </w:rPr>
              <w:t>kplus..LoansDepositDeals và KplusArchive..LoansDepositDeals, chỉ lấy các deal MM chưa đáo hạn</w:t>
            </w:r>
          </w:p>
          <w:p w14:paraId="33251ED0" w14:textId="77777777" w:rsidR="00C605B4" w:rsidRPr="00D025ED" w:rsidRDefault="00C605B4" w:rsidP="00C605B4">
            <w:pPr>
              <w:rPr>
                <w:sz w:val="20"/>
                <w:szCs w:val="20"/>
              </w:rPr>
            </w:pPr>
            <w:r w:rsidRPr="00C605B4">
              <w:rPr>
                <w:color w:val="FF0000"/>
                <w:sz w:val="20"/>
                <w:szCs w:val="20"/>
              </w:rPr>
              <w:t>Ngoài ra, lấy thêm các deal đã đáo hạn nhưng có trong bảng tham số PAR_CS_OVERDUE_INFO (ProductGRoup_Id = 23)</w:t>
            </w:r>
          </w:p>
        </w:tc>
      </w:tr>
      <w:tr w:rsidR="0001261A" w:rsidRPr="00D025ED" w14:paraId="39FF79A8" w14:textId="77777777" w:rsidTr="005007C5">
        <w:trPr>
          <w:trHeight w:val="20"/>
        </w:trPr>
        <w:tc>
          <w:tcPr>
            <w:tcW w:w="2705" w:type="dxa"/>
            <w:tcBorders>
              <w:top w:val="nil"/>
              <w:left w:val="nil"/>
              <w:bottom w:val="nil"/>
              <w:right w:val="nil"/>
            </w:tcBorders>
            <w:vAlign w:val="center"/>
            <w:hideMark/>
          </w:tcPr>
          <w:p w14:paraId="75141539" w14:textId="77777777" w:rsidR="0001261A" w:rsidRPr="00D025ED" w:rsidRDefault="0001261A" w:rsidP="0001261A">
            <w:pPr>
              <w:rPr>
                <w:color w:val="000000"/>
                <w:sz w:val="20"/>
                <w:szCs w:val="20"/>
              </w:rPr>
            </w:pPr>
          </w:p>
        </w:tc>
        <w:tc>
          <w:tcPr>
            <w:tcW w:w="4281" w:type="dxa"/>
            <w:tcBorders>
              <w:top w:val="nil"/>
              <w:left w:val="nil"/>
              <w:bottom w:val="nil"/>
              <w:right w:val="nil"/>
            </w:tcBorders>
            <w:vAlign w:val="center"/>
            <w:hideMark/>
          </w:tcPr>
          <w:p w14:paraId="1E7F2A90" w14:textId="77777777" w:rsidR="0001261A" w:rsidRPr="00D025ED" w:rsidRDefault="0001261A" w:rsidP="0001261A">
            <w:pPr>
              <w:rPr>
                <w:color w:val="000000"/>
                <w:sz w:val="20"/>
                <w:szCs w:val="20"/>
              </w:rPr>
            </w:pPr>
          </w:p>
        </w:tc>
        <w:tc>
          <w:tcPr>
            <w:tcW w:w="7246" w:type="dxa"/>
            <w:tcBorders>
              <w:top w:val="nil"/>
              <w:left w:val="nil"/>
              <w:bottom w:val="nil"/>
              <w:right w:val="nil"/>
            </w:tcBorders>
            <w:vAlign w:val="center"/>
            <w:hideMark/>
          </w:tcPr>
          <w:p w14:paraId="0F909DB9" w14:textId="77777777" w:rsidR="0001261A" w:rsidRPr="00D025ED" w:rsidRDefault="0001261A" w:rsidP="0001261A">
            <w:pPr>
              <w:rPr>
                <w:color w:val="000000"/>
                <w:sz w:val="20"/>
                <w:szCs w:val="20"/>
              </w:rPr>
            </w:pPr>
          </w:p>
        </w:tc>
      </w:tr>
    </w:tbl>
    <w:p w14:paraId="18EAE565"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281"/>
        <w:gridCol w:w="16"/>
        <w:gridCol w:w="7230"/>
      </w:tblGrid>
      <w:tr w:rsidR="0001261A" w:rsidRPr="00D025ED" w14:paraId="12664610" w14:textId="77777777" w:rsidTr="005C28C4">
        <w:trPr>
          <w:trHeight w:val="20"/>
          <w:tblHeader/>
        </w:trPr>
        <w:tc>
          <w:tcPr>
            <w:tcW w:w="27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6F127C" w14:textId="77777777" w:rsidR="0001261A" w:rsidRPr="00D025ED" w:rsidRDefault="0001261A" w:rsidP="0001261A">
            <w:pPr>
              <w:rPr>
                <w:color w:val="000000"/>
                <w:sz w:val="20"/>
                <w:szCs w:val="20"/>
              </w:rPr>
            </w:pPr>
            <w:r w:rsidRPr="00D025ED">
              <w:rPr>
                <w:color w:val="000000"/>
                <w:sz w:val="20"/>
                <w:szCs w:val="20"/>
              </w:rPr>
              <w:t> Trường</w:t>
            </w:r>
          </w:p>
        </w:tc>
        <w:tc>
          <w:tcPr>
            <w:tcW w:w="428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24DAC3" w14:textId="77777777" w:rsidR="0001261A" w:rsidRPr="00D025ED" w:rsidRDefault="0001261A" w:rsidP="0001261A">
            <w:pPr>
              <w:rPr>
                <w:color w:val="000000"/>
                <w:sz w:val="20"/>
                <w:szCs w:val="20"/>
              </w:rPr>
            </w:pPr>
            <w:r w:rsidRPr="00D025ED">
              <w:rPr>
                <w:color w:val="000000"/>
                <w:sz w:val="20"/>
                <w:szCs w:val="20"/>
              </w:rPr>
              <w:t>Ý nghĩa</w:t>
            </w:r>
          </w:p>
        </w:tc>
        <w:tc>
          <w:tcPr>
            <w:tcW w:w="7246" w:type="dxa"/>
            <w:gridSpan w:val="2"/>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6E96221" w14:textId="77777777" w:rsidR="0001261A" w:rsidRPr="00D025ED" w:rsidRDefault="0001261A" w:rsidP="0001261A">
            <w:pPr>
              <w:rPr>
                <w:color w:val="000000"/>
                <w:sz w:val="20"/>
                <w:szCs w:val="20"/>
              </w:rPr>
            </w:pPr>
            <w:r w:rsidRPr="00D025ED">
              <w:rPr>
                <w:color w:val="000000"/>
                <w:sz w:val="20"/>
                <w:szCs w:val="20"/>
              </w:rPr>
              <w:t>Mô tả</w:t>
            </w:r>
          </w:p>
        </w:tc>
      </w:tr>
      <w:tr w:rsidR="0001261A" w:rsidRPr="00D025ED" w14:paraId="6303E83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89A7E85" w14:textId="77777777" w:rsidR="0001261A" w:rsidRPr="00D025ED" w:rsidRDefault="0001261A" w:rsidP="0001261A">
            <w:pPr>
              <w:rPr>
                <w:color w:val="000000"/>
                <w:sz w:val="20"/>
                <w:szCs w:val="20"/>
              </w:rPr>
            </w:pPr>
            <w:r w:rsidRPr="00D025ED">
              <w:rPr>
                <w:color w:val="000000"/>
                <w:sz w:val="20"/>
                <w:szCs w:val="20"/>
              </w:rPr>
              <w:t>POSTED_DT</w:t>
            </w:r>
          </w:p>
        </w:tc>
        <w:tc>
          <w:tcPr>
            <w:tcW w:w="4281" w:type="dxa"/>
            <w:tcBorders>
              <w:top w:val="nil"/>
              <w:left w:val="nil"/>
              <w:bottom w:val="single" w:sz="4" w:space="0" w:color="auto"/>
              <w:right w:val="single" w:sz="4" w:space="0" w:color="auto"/>
            </w:tcBorders>
            <w:vAlign w:val="center"/>
            <w:hideMark/>
          </w:tcPr>
          <w:p w14:paraId="59F4A2AF" w14:textId="77777777" w:rsidR="0001261A" w:rsidRPr="00D025ED" w:rsidRDefault="0001261A" w:rsidP="0001261A">
            <w:pPr>
              <w:rPr>
                <w:color w:val="000000"/>
                <w:sz w:val="20"/>
                <w:szCs w:val="20"/>
              </w:rPr>
            </w:pPr>
            <w:r w:rsidRPr="00D025ED">
              <w:rPr>
                <w:color w:val="000000"/>
                <w:sz w:val="20"/>
                <w:szCs w:val="20"/>
              </w:rPr>
              <w:t>Ngày báo cáo</w:t>
            </w:r>
          </w:p>
        </w:tc>
        <w:tc>
          <w:tcPr>
            <w:tcW w:w="7246" w:type="dxa"/>
            <w:gridSpan w:val="2"/>
            <w:tcBorders>
              <w:top w:val="nil"/>
              <w:left w:val="nil"/>
              <w:bottom w:val="single" w:sz="4" w:space="0" w:color="auto"/>
              <w:right w:val="single" w:sz="4" w:space="0" w:color="auto"/>
            </w:tcBorders>
            <w:vAlign w:val="center"/>
            <w:hideMark/>
          </w:tcPr>
          <w:p w14:paraId="191202D8"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67995761"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hideMark/>
          </w:tcPr>
          <w:p w14:paraId="27EF83D5" w14:textId="77777777" w:rsidR="0001261A" w:rsidRPr="00D025ED" w:rsidRDefault="0001261A" w:rsidP="0001261A">
            <w:pPr>
              <w:rPr>
                <w:color w:val="000000"/>
                <w:sz w:val="20"/>
                <w:szCs w:val="20"/>
              </w:rPr>
            </w:pPr>
            <w:r w:rsidRPr="00D025ED">
              <w:rPr>
                <w:color w:val="000000"/>
                <w:sz w:val="20"/>
                <w:szCs w:val="20"/>
              </w:rPr>
              <w:t>TRANSACTION_ID</w:t>
            </w:r>
          </w:p>
        </w:tc>
        <w:tc>
          <w:tcPr>
            <w:tcW w:w="4281" w:type="dxa"/>
            <w:tcBorders>
              <w:top w:val="single" w:sz="4" w:space="0" w:color="auto"/>
              <w:left w:val="nil"/>
              <w:bottom w:val="single" w:sz="4" w:space="0" w:color="auto"/>
              <w:right w:val="single" w:sz="4" w:space="0" w:color="auto"/>
            </w:tcBorders>
            <w:vAlign w:val="center"/>
            <w:hideMark/>
          </w:tcPr>
          <w:p w14:paraId="2AA148AA" w14:textId="77777777" w:rsidR="0001261A" w:rsidRPr="00D025ED" w:rsidRDefault="0001261A" w:rsidP="0001261A">
            <w:pPr>
              <w:rPr>
                <w:color w:val="000000"/>
                <w:sz w:val="20"/>
                <w:szCs w:val="20"/>
              </w:rPr>
            </w:pPr>
            <w:r w:rsidRPr="00D025ED">
              <w:rPr>
                <w:color w:val="000000"/>
                <w:sz w:val="20"/>
                <w:szCs w:val="20"/>
              </w:rPr>
              <w:t>Unique ID, hệ thống tự gen</w:t>
            </w:r>
          </w:p>
        </w:tc>
        <w:tc>
          <w:tcPr>
            <w:tcW w:w="7246" w:type="dxa"/>
            <w:gridSpan w:val="2"/>
            <w:tcBorders>
              <w:top w:val="single" w:sz="4" w:space="0" w:color="auto"/>
              <w:left w:val="nil"/>
              <w:bottom w:val="single" w:sz="4" w:space="0" w:color="auto"/>
              <w:right w:val="single" w:sz="4" w:space="0" w:color="auto"/>
            </w:tcBorders>
            <w:vAlign w:val="center"/>
            <w:hideMark/>
          </w:tcPr>
          <w:p w14:paraId="086D63C6"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7D72AD0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0BA03C7" w14:textId="77777777" w:rsidR="0001261A" w:rsidRPr="00D025ED" w:rsidRDefault="0001261A" w:rsidP="0001261A">
            <w:pPr>
              <w:rPr>
                <w:color w:val="000000"/>
                <w:sz w:val="20"/>
                <w:szCs w:val="20"/>
              </w:rPr>
            </w:pPr>
            <w:r w:rsidRPr="00D025ED">
              <w:rPr>
                <w:color w:val="000000"/>
                <w:sz w:val="20"/>
                <w:szCs w:val="20"/>
              </w:rPr>
              <w:t>DEAL_ID</w:t>
            </w:r>
          </w:p>
        </w:tc>
        <w:tc>
          <w:tcPr>
            <w:tcW w:w="4281" w:type="dxa"/>
            <w:tcBorders>
              <w:top w:val="nil"/>
              <w:left w:val="nil"/>
              <w:bottom w:val="single" w:sz="4" w:space="0" w:color="auto"/>
              <w:right w:val="single" w:sz="4" w:space="0" w:color="auto"/>
            </w:tcBorders>
            <w:vAlign w:val="center"/>
            <w:hideMark/>
          </w:tcPr>
          <w:p w14:paraId="7B2F8D1B" w14:textId="77777777" w:rsidR="0001261A" w:rsidRPr="00D025ED" w:rsidRDefault="0001261A" w:rsidP="0001261A">
            <w:pPr>
              <w:rPr>
                <w:color w:val="000000"/>
                <w:sz w:val="20"/>
                <w:szCs w:val="20"/>
              </w:rPr>
            </w:pPr>
            <w:r w:rsidRPr="00D025ED">
              <w:rPr>
                <w:color w:val="000000"/>
                <w:sz w:val="20"/>
                <w:szCs w:val="20"/>
              </w:rPr>
              <w:t>Deal ID (K+), Account Number (Core)</w:t>
            </w:r>
          </w:p>
        </w:tc>
        <w:tc>
          <w:tcPr>
            <w:tcW w:w="7246" w:type="dxa"/>
            <w:gridSpan w:val="2"/>
            <w:tcBorders>
              <w:top w:val="nil"/>
              <w:left w:val="nil"/>
              <w:bottom w:val="single" w:sz="4" w:space="0" w:color="auto"/>
              <w:right w:val="single" w:sz="4" w:space="0" w:color="auto"/>
            </w:tcBorders>
            <w:vAlign w:val="center"/>
            <w:hideMark/>
          </w:tcPr>
          <w:p w14:paraId="6A453E44" w14:textId="77777777" w:rsidR="0001261A" w:rsidRPr="00D025ED" w:rsidRDefault="0001261A" w:rsidP="0001261A">
            <w:pPr>
              <w:rPr>
                <w:color w:val="000000"/>
                <w:sz w:val="20"/>
                <w:szCs w:val="20"/>
              </w:rPr>
            </w:pPr>
            <w:r w:rsidRPr="00D025ED">
              <w:rPr>
                <w:color w:val="000000"/>
                <w:sz w:val="20"/>
                <w:szCs w:val="20"/>
              </w:rPr>
              <w:t>LoansDepositDeals_Id</w:t>
            </w:r>
          </w:p>
        </w:tc>
      </w:tr>
      <w:tr w:rsidR="0001261A" w:rsidRPr="00D025ED" w14:paraId="3530C12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3644506" w14:textId="77777777" w:rsidR="0001261A" w:rsidRPr="00D025ED" w:rsidRDefault="0001261A" w:rsidP="0001261A">
            <w:pPr>
              <w:rPr>
                <w:color w:val="000000"/>
                <w:sz w:val="20"/>
                <w:szCs w:val="20"/>
              </w:rPr>
            </w:pPr>
            <w:r w:rsidRPr="00D025ED">
              <w:rPr>
                <w:color w:val="000000"/>
                <w:sz w:val="20"/>
                <w:szCs w:val="20"/>
              </w:rPr>
              <w:t>BRANCH_ID</w:t>
            </w:r>
          </w:p>
        </w:tc>
        <w:tc>
          <w:tcPr>
            <w:tcW w:w="4281" w:type="dxa"/>
            <w:tcBorders>
              <w:top w:val="nil"/>
              <w:left w:val="nil"/>
              <w:bottom w:val="single" w:sz="4" w:space="0" w:color="auto"/>
              <w:right w:val="single" w:sz="4" w:space="0" w:color="auto"/>
            </w:tcBorders>
            <w:vAlign w:val="center"/>
            <w:hideMark/>
          </w:tcPr>
          <w:p w14:paraId="28B8D79D" w14:textId="77777777" w:rsidR="0001261A" w:rsidRPr="00D025ED" w:rsidRDefault="0001261A" w:rsidP="0001261A">
            <w:pPr>
              <w:rPr>
                <w:color w:val="000000"/>
                <w:sz w:val="20"/>
                <w:szCs w:val="20"/>
              </w:rPr>
            </w:pPr>
            <w:r w:rsidRPr="00D025ED">
              <w:rPr>
                <w:color w:val="000000"/>
                <w:sz w:val="20"/>
                <w:szCs w:val="20"/>
              </w:rPr>
              <w:t>Chi nhánh thực hiện GD, tham chiếu đến bảng Branch</w:t>
            </w:r>
          </w:p>
        </w:tc>
        <w:tc>
          <w:tcPr>
            <w:tcW w:w="7246" w:type="dxa"/>
            <w:gridSpan w:val="2"/>
            <w:tcBorders>
              <w:top w:val="nil"/>
              <w:left w:val="nil"/>
              <w:bottom w:val="single" w:sz="4" w:space="0" w:color="auto"/>
              <w:right w:val="single" w:sz="4" w:space="0" w:color="auto"/>
            </w:tcBorders>
            <w:vAlign w:val="center"/>
            <w:hideMark/>
          </w:tcPr>
          <w:p w14:paraId="5634731B" w14:textId="77777777" w:rsidR="0001261A" w:rsidRPr="00D025ED" w:rsidRDefault="0001261A" w:rsidP="0001261A">
            <w:pPr>
              <w:rPr>
                <w:color w:val="000000"/>
                <w:sz w:val="20"/>
                <w:szCs w:val="20"/>
              </w:rPr>
            </w:pPr>
            <w:r w:rsidRPr="00D025ED">
              <w:rPr>
                <w:color w:val="000000"/>
                <w:sz w:val="20"/>
                <w:szCs w:val="20"/>
              </w:rPr>
              <w:t>11</w:t>
            </w:r>
          </w:p>
        </w:tc>
      </w:tr>
      <w:tr w:rsidR="0001261A" w:rsidRPr="00D025ED" w14:paraId="326E8F5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A6FCA8B" w14:textId="77777777" w:rsidR="0001261A" w:rsidRPr="00D025ED" w:rsidRDefault="0001261A" w:rsidP="0001261A">
            <w:pPr>
              <w:rPr>
                <w:color w:val="000000"/>
                <w:sz w:val="20"/>
                <w:szCs w:val="20"/>
              </w:rPr>
            </w:pPr>
            <w:r w:rsidRPr="00D025ED">
              <w:rPr>
                <w:color w:val="000000"/>
                <w:sz w:val="20"/>
                <w:szCs w:val="20"/>
              </w:rPr>
              <w:t>CPTY_ID</w:t>
            </w:r>
          </w:p>
        </w:tc>
        <w:tc>
          <w:tcPr>
            <w:tcW w:w="4281" w:type="dxa"/>
            <w:tcBorders>
              <w:top w:val="nil"/>
              <w:left w:val="nil"/>
              <w:bottom w:val="single" w:sz="4" w:space="0" w:color="auto"/>
              <w:right w:val="single" w:sz="4" w:space="0" w:color="auto"/>
            </w:tcBorders>
            <w:vAlign w:val="center"/>
            <w:hideMark/>
          </w:tcPr>
          <w:p w14:paraId="1DB9FF41" w14:textId="77777777" w:rsidR="0001261A" w:rsidRPr="00D025ED" w:rsidRDefault="0001261A" w:rsidP="0001261A">
            <w:pPr>
              <w:rPr>
                <w:color w:val="000000"/>
                <w:sz w:val="20"/>
                <w:szCs w:val="20"/>
              </w:rPr>
            </w:pPr>
            <w:r w:rsidRPr="00D025ED">
              <w:rPr>
                <w:color w:val="000000"/>
                <w:sz w:val="20"/>
                <w:szCs w:val="20"/>
              </w:rPr>
              <w:t>Counter Party ID, tham chiếu đến bảng Counter Party</w:t>
            </w:r>
          </w:p>
        </w:tc>
        <w:tc>
          <w:tcPr>
            <w:tcW w:w="7246" w:type="dxa"/>
            <w:gridSpan w:val="2"/>
            <w:tcBorders>
              <w:top w:val="nil"/>
              <w:left w:val="nil"/>
              <w:bottom w:val="single" w:sz="4" w:space="0" w:color="auto"/>
              <w:right w:val="single" w:sz="4" w:space="0" w:color="auto"/>
            </w:tcBorders>
            <w:vAlign w:val="center"/>
            <w:hideMark/>
          </w:tcPr>
          <w:p w14:paraId="03822268" w14:textId="77777777" w:rsidR="0001261A" w:rsidRPr="00D025ED" w:rsidRDefault="0001261A" w:rsidP="0001261A">
            <w:pPr>
              <w:rPr>
                <w:color w:val="000000"/>
                <w:sz w:val="20"/>
                <w:szCs w:val="20"/>
              </w:rPr>
            </w:pPr>
            <w:r w:rsidRPr="00D025ED">
              <w:rPr>
                <w:color w:val="000000"/>
                <w:sz w:val="20"/>
                <w:szCs w:val="20"/>
              </w:rPr>
              <w:t>Cpty_Id datamart tương ứng với Cpty_Id trong bảng nguồn</w:t>
            </w:r>
          </w:p>
        </w:tc>
      </w:tr>
      <w:tr w:rsidR="0001261A" w:rsidRPr="00D025ED" w14:paraId="26775D6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67D4F0C" w14:textId="77777777" w:rsidR="0001261A" w:rsidRPr="00D025ED" w:rsidRDefault="0001261A" w:rsidP="0001261A">
            <w:pPr>
              <w:rPr>
                <w:color w:val="000000"/>
                <w:sz w:val="20"/>
                <w:szCs w:val="20"/>
              </w:rPr>
            </w:pPr>
            <w:r w:rsidRPr="00D025ED">
              <w:rPr>
                <w:color w:val="000000"/>
                <w:sz w:val="20"/>
                <w:szCs w:val="20"/>
              </w:rPr>
              <w:t>PRODUCT_GROUP_ID</w:t>
            </w:r>
          </w:p>
        </w:tc>
        <w:tc>
          <w:tcPr>
            <w:tcW w:w="4281" w:type="dxa"/>
            <w:tcBorders>
              <w:top w:val="nil"/>
              <w:left w:val="nil"/>
              <w:bottom w:val="single" w:sz="4" w:space="0" w:color="auto"/>
              <w:right w:val="single" w:sz="4" w:space="0" w:color="auto"/>
            </w:tcBorders>
            <w:vAlign w:val="center"/>
            <w:hideMark/>
          </w:tcPr>
          <w:p w14:paraId="204E6EC8" w14:textId="77777777" w:rsidR="0001261A" w:rsidRPr="00D025ED" w:rsidRDefault="0001261A" w:rsidP="0001261A">
            <w:pPr>
              <w:rPr>
                <w:color w:val="000000"/>
                <w:sz w:val="20"/>
                <w:szCs w:val="20"/>
              </w:rPr>
            </w:pPr>
            <w:r w:rsidRPr="00D025ED">
              <w:rPr>
                <w:color w:val="000000"/>
                <w:sz w:val="20"/>
                <w:szCs w:val="20"/>
              </w:rPr>
              <w:t>Product Group tương ứng với sản phẩm MM</w:t>
            </w:r>
          </w:p>
        </w:tc>
        <w:tc>
          <w:tcPr>
            <w:tcW w:w="7246" w:type="dxa"/>
            <w:gridSpan w:val="2"/>
            <w:tcBorders>
              <w:top w:val="nil"/>
              <w:left w:val="nil"/>
              <w:bottom w:val="single" w:sz="4" w:space="0" w:color="auto"/>
              <w:right w:val="single" w:sz="4" w:space="0" w:color="auto"/>
            </w:tcBorders>
            <w:vAlign w:val="center"/>
            <w:hideMark/>
          </w:tcPr>
          <w:p w14:paraId="7BFCA5F3" w14:textId="77777777" w:rsidR="0001261A" w:rsidRPr="00D025ED" w:rsidRDefault="0001261A" w:rsidP="0001261A">
            <w:pPr>
              <w:rPr>
                <w:color w:val="000000"/>
                <w:sz w:val="20"/>
                <w:szCs w:val="20"/>
              </w:rPr>
            </w:pPr>
            <w:r w:rsidRPr="00D025ED">
              <w:rPr>
                <w:color w:val="000000"/>
                <w:sz w:val="20"/>
                <w:szCs w:val="20"/>
              </w:rPr>
              <w:t>23</w:t>
            </w:r>
          </w:p>
        </w:tc>
      </w:tr>
      <w:tr w:rsidR="0001261A" w:rsidRPr="00D025ED" w14:paraId="7216AAE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480C11" w14:textId="77777777" w:rsidR="0001261A" w:rsidRPr="00D025ED" w:rsidRDefault="0001261A" w:rsidP="0001261A">
            <w:pPr>
              <w:rPr>
                <w:color w:val="000000"/>
                <w:sz w:val="20"/>
                <w:szCs w:val="20"/>
              </w:rPr>
            </w:pPr>
            <w:r w:rsidRPr="00D025ED">
              <w:rPr>
                <w:color w:val="000000"/>
                <w:sz w:val="20"/>
                <w:szCs w:val="20"/>
              </w:rPr>
              <w:t>PRODUCT_ID</w:t>
            </w:r>
          </w:p>
        </w:tc>
        <w:tc>
          <w:tcPr>
            <w:tcW w:w="4281" w:type="dxa"/>
            <w:tcBorders>
              <w:top w:val="nil"/>
              <w:left w:val="nil"/>
              <w:bottom w:val="single" w:sz="4" w:space="0" w:color="auto"/>
              <w:right w:val="single" w:sz="4" w:space="0" w:color="auto"/>
            </w:tcBorders>
            <w:vAlign w:val="center"/>
            <w:hideMark/>
          </w:tcPr>
          <w:p w14:paraId="0303D07B" w14:textId="77777777" w:rsidR="0001261A" w:rsidRPr="00D025ED" w:rsidRDefault="0001261A" w:rsidP="0001261A">
            <w:pPr>
              <w:rPr>
                <w:color w:val="000000"/>
                <w:sz w:val="20"/>
                <w:szCs w:val="20"/>
              </w:rPr>
            </w:pPr>
            <w:r w:rsidRPr="00D025ED">
              <w:rPr>
                <w:color w:val="000000"/>
                <w:sz w:val="20"/>
                <w:szCs w:val="20"/>
              </w:rPr>
              <w:t>Product Id (tương ứng với bảng Product)</w:t>
            </w:r>
          </w:p>
        </w:tc>
        <w:tc>
          <w:tcPr>
            <w:tcW w:w="7246" w:type="dxa"/>
            <w:gridSpan w:val="2"/>
            <w:tcBorders>
              <w:top w:val="nil"/>
              <w:left w:val="nil"/>
              <w:bottom w:val="single" w:sz="4" w:space="0" w:color="auto"/>
              <w:right w:val="single" w:sz="4" w:space="0" w:color="auto"/>
            </w:tcBorders>
            <w:vAlign w:val="center"/>
            <w:hideMark/>
          </w:tcPr>
          <w:p w14:paraId="4461AC2A" w14:textId="77777777" w:rsidR="0001261A" w:rsidRPr="00D025ED" w:rsidRDefault="0001261A" w:rsidP="0001261A">
            <w:pPr>
              <w:rPr>
                <w:color w:val="000000"/>
                <w:sz w:val="20"/>
                <w:szCs w:val="20"/>
              </w:rPr>
            </w:pPr>
            <w:r w:rsidRPr="00D025ED">
              <w:rPr>
                <w:color w:val="000000"/>
                <w:sz w:val="20"/>
                <w:szCs w:val="20"/>
              </w:rPr>
              <w:t>TypeOfInstr_Id</w:t>
            </w:r>
          </w:p>
        </w:tc>
      </w:tr>
      <w:tr w:rsidR="0001261A" w:rsidRPr="00D025ED" w14:paraId="401146B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AA7B3D0" w14:textId="77777777" w:rsidR="0001261A" w:rsidRPr="00D025ED" w:rsidRDefault="0001261A" w:rsidP="0001261A">
            <w:pPr>
              <w:rPr>
                <w:color w:val="000000"/>
                <w:sz w:val="20"/>
                <w:szCs w:val="20"/>
              </w:rPr>
            </w:pPr>
            <w:r w:rsidRPr="00D025ED">
              <w:rPr>
                <w:color w:val="000000"/>
                <w:sz w:val="20"/>
                <w:szCs w:val="20"/>
              </w:rPr>
              <w:t>FOLDERS_ID</w:t>
            </w:r>
          </w:p>
        </w:tc>
        <w:tc>
          <w:tcPr>
            <w:tcW w:w="4281" w:type="dxa"/>
            <w:tcBorders>
              <w:top w:val="nil"/>
              <w:left w:val="nil"/>
              <w:bottom w:val="single" w:sz="4" w:space="0" w:color="auto"/>
              <w:right w:val="single" w:sz="4" w:space="0" w:color="auto"/>
            </w:tcBorders>
            <w:vAlign w:val="center"/>
            <w:hideMark/>
          </w:tcPr>
          <w:p w14:paraId="3EAA267A" w14:textId="77777777" w:rsidR="0001261A" w:rsidRPr="00D025ED" w:rsidRDefault="0001261A" w:rsidP="0001261A">
            <w:pPr>
              <w:rPr>
                <w:color w:val="000000"/>
                <w:sz w:val="20"/>
                <w:szCs w:val="20"/>
              </w:rPr>
            </w:pPr>
            <w:r w:rsidRPr="00D025ED">
              <w:rPr>
                <w:color w:val="000000"/>
                <w:sz w:val="20"/>
                <w:szCs w:val="20"/>
              </w:rPr>
              <w:t>Folder key deal, tham chiếu đến bảng Folder</w:t>
            </w:r>
          </w:p>
        </w:tc>
        <w:tc>
          <w:tcPr>
            <w:tcW w:w="7246" w:type="dxa"/>
            <w:gridSpan w:val="2"/>
            <w:tcBorders>
              <w:top w:val="nil"/>
              <w:left w:val="nil"/>
              <w:bottom w:val="single" w:sz="4" w:space="0" w:color="auto"/>
              <w:right w:val="single" w:sz="4" w:space="0" w:color="auto"/>
            </w:tcBorders>
            <w:vAlign w:val="center"/>
            <w:hideMark/>
          </w:tcPr>
          <w:p w14:paraId="2092F016" w14:textId="77777777" w:rsidR="0001261A" w:rsidRPr="00D025ED" w:rsidRDefault="0001261A" w:rsidP="0001261A">
            <w:pPr>
              <w:rPr>
                <w:color w:val="000000"/>
                <w:sz w:val="20"/>
                <w:szCs w:val="20"/>
              </w:rPr>
            </w:pPr>
            <w:r w:rsidRPr="00D025ED">
              <w:rPr>
                <w:color w:val="000000"/>
                <w:sz w:val="20"/>
                <w:szCs w:val="20"/>
              </w:rPr>
              <w:t>Folder_Id datamart tương ứng với Folder trong bảng nguồn</w:t>
            </w:r>
          </w:p>
        </w:tc>
      </w:tr>
      <w:tr w:rsidR="0001261A" w:rsidRPr="00D025ED" w14:paraId="4A3D03E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1D1F82C" w14:textId="77777777" w:rsidR="0001261A" w:rsidRPr="00D025ED" w:rsidRDefault="0001261A" w:rsidP="0001261A">
            <w:pPr>
              <w:rPr>
                <w:color w:val="000000"/>
                <w:sz w:val="20"/>
                <w:szCs w:val="20"/>
              </w:rPr>
            </w:pPr>
            <w:r w:rsidRPr="00D025ED">
              <w:rPr>
                <w:color w:val="000000"/>
                <w:sz w:val="20"/>
                <w:szCs w:val="20"/>
              </w:rPr>
              <w:t>CURRENCY_CODE</w:t>
            </w:r>
          </w:p>
        </w:tc>
        <w:tc>
          <w:tcPr>
            <w:tcW w:w="4281" w:type="dxa"/>
            <w:tcBorders>
              <w:top w:val="nil"/>
              <w:left w:val="nil"/>
              <w:bottom w:val="single" w:sz="4" w:space="0" w:color="auto"/>
              <w:right w:val="single" w:sz="4" w:space="0" w:color="auto"/>
            </w:tcBorders>
            <w:vAlign w:val="center"/>
            <w:hideMark/>
          </w:tcPr>
          <w:p w14:paraId="1F2AA433"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41EA07E0" w14:textId="77777777" w:rsidR="0001261A" w:rsidRPr="00D025ED" w:rsidRDefault="0001261A" w:rsidP="0001261A">
            <w:pPr>
              <w:rPr>
                <w:color w:val="000000"/>
                <w:sz w:val="20"/>
                <w:szCs w:val="20"/>
              </w:rPr>
            </w:pPr>
            <w:r w:rsidRPr="00D025ED">
              <w:rPr>
                <w:color w:val="000000"/>
                <w:sz w:val="20"/>
                <w:szCs w:val="20"/>
              </w:rPr>
              <w:t>Currency Code tương ứng với Currencies_Id</w:t>
            </w:r>
          </w:p>
        </w:tc>
      </w:tr>
      <w:tr w:rsidR="0001261A" w:rsidRPr="00D025ED" w14:paraId="0A83672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1CC75FD" w14:textId="77777777" w:rsidR="0001261A" w:rsidRPr="00D025ED" w:rsidRDefault="0001261A" w:rsidP="0001261A">
            <w:pPr>
              <w:rPr>
                <w:color w:val="000000"/>
                <w:sz w:val="20"/>
                <w:szCs w:val="20"/>
              </w:rPr>
            </w:pPr>
            <w:r w:rsidRPr="00D025ED">
              <w:rPr>
                <w:color w:val="000000"/>
                <w:sz w:val="20"/>
                <w:szCs w:val="20"/>
              </w:rPr>
              <w:t>CAPTURE_DATE</w:t>
            </w:r>
          </w:p>
        </w:tc>
        <w:tc>
          <w:tcPr>
            <w:tcW w:w="4281" w:type="dxa"/>
            <w:tcBorders>
              <w:top w:val="nil"/>
              <w:left w:val="nil"/>
              <w:bottom w:val="single" w:sz="4" w:space="0" w:color="auto"/>
              <w:right w:val="single" w:sz="4" w:space="0" w:color="auto"/>
            </w:tcBorders>
            <w:vAlign w:val="center"/>
            <w:hideMark/>
          </w:tcPr>
          <w:p w14:paraId="3BD72B0D" w14:textId="77777777" w:rsidR="0001261A" w:rsidRPr="00D025ED" w:rsidRDefault="0001261A" w:rsidP="0001261A">
            <w:pPr>
              <w:rPr>
                <w:color w:val="000000"/>
                <w:sz w:val="20"/>
                <w:szCs w:val="20"/>
              </w:rPr>
            </w:pPr>
            <w:r w:rsidRPr="00D025ED">
              <w:rPr>
                <w:color w:val="000000"/>
                <w:sz w:val="20"/>
                <w:szCs w:val="20"/>
              </w:rPr>
              <w:t>Capture Date</w:t>
            </w:r>
          </w:p>
        </w:tc>
        <w:tc>
          <w:tcPr>
            <w:tcW w:w="7246" w:type="dxa"/>
            <w:gridSpan w:val="2"/>
            <w:tcBorders>
              <w:top w:val="nil"/>
              <w:left w:val="nil"/>
              <w:bottom w:val="single" w:sz="4" w:space="0" w:color="auto"/>
              <w:right w:val="single" w:sz="4" w:space="0" w:color="auto"/>
            </w:tcBorders>
            <w:vAlign w:val="center"/>
            <w:hideMark/>
          </w:tcPr>
          <w:p w14:paraId="489B57C8" w14:textId="77777777" w:rsidR="0001261A" w:rsidRPr="00D025ED" w:rsidRDefault="0001261A" w:rsidP="0001261A">
            <w:pPr>
              <w:rPr>
                <w:color w:val="000000"/>
                <w:sz w:val="20"/>
                <w:szCs w:val="20"/>
              </w:rPr>
            </w:pPr>
            <w:r w:rsidRPr="00D025ED">
              <w:rPr>
                <w:color w:val="000000"/>
                <w:sz w:val="20"/>
                <w:szCs w:val="20"/>
              </w:rPr>
              <w:t>CaptureDate</w:t>
            </w:r>
          </w:p>
        </w:tc>
      </w:tr>
      <w:tr w:rsidR="0001261A" w:rsidRPr="00D025ED" w14:paraId="3AA74A0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181DCC" w14:textId="77777777" w:rsidR="0001261A" w:rsidRPr="00D025ED" w:rsidRDefault="0001261A" w:rsidP="0001261A">
            <w:pPr>
              <w:rPr>
                <w:color w:val="000000"/>
                <w:sz w:val="20"/>
                <w:szCs w:val="20"/>
              </w:rPr>
            </w:pPr>
            <w:r w:rsidRPr="00D025ED">
              <w:rPr>
                <w:color w:val="000000"/>
                <w:sz w:val="20"/>
                <w:szCs w:val="20"/>
              </w:rPr>
              <w:t>TRADING_DATE</w:t>
            </w:r>
          </w:p>
        </w:tc>
        <w:tc>
          <w:tcPr>
            <w:tcW w:w="4281" w:type="dxa"/>
            <w:tcBorders>
              <w:top w:val="nil"/>
              <w:left w:val="nil"/>
              <w:bottom w:val="single" w:sz="4" w:space="0" w:color="auto"/>
              <w:right w:val="single" w:sz="4" w:space="0" w:color="auto"/>
            </w:tcBorders>
            <w:vAlign w:val="center"/>
            <w:hideMark/>
          </w:tcPr>
          <w:p w14:paraId="2E3C1FE2" w14:textId="77777777" w:rsidR="0001261A" w:rsidRPr="00D025ED" w:rsidRDefault="0001261A" w:rsidP="0001261A">
            <w:pPr>
              <w:rPr>
                <w:color w:val="000000"/>
                <w:sz w:val="20"/>
                <w:szCs w:val="20"/>
              </w:rPr>
            </w:pPr>
            <w:r w:rsidRPr="00D025ED">
              <w:rPr>
                <w:color w:val="000000"/>
                <w:sz w:val="20"/>
                <w:szCs w:val="20"/>
              </w:rPr>
              <w:t>Trading Date</w:t>
            </w:r>
          </w:p>
        </w:tc>
        <w:tc>
          <w:tcPr>
            <w:tcW w:w="7246" w:type="dxa"/>
            <w:gridSpan w:val="2"/>
            <w:tcBorders>
              <w:top w:val="nil"/>
              <w:left w:val="nil"/>
              <w:bottom w:val="single" w:sz="4" w:space="0" w:color="auto"/>
              <w:right w:val="single" w:sz="4" w:space="0" w:color="auto"/>
            </w:tcBorders>
            <w:vAlign w:val="center"/>
            <w:hideMark/>
          </w:tcPr>
          <w:p w14:paraId="539FF5D8" w14:textId="77777777" w:rsidR="0001261A" w:rsidRPr="00D025ED" w:rsidRDefault="0001261A" w:rsidP="0001261A">
            <w:pPr>
              <w:rPr>
                <w:color w:val="000000"/>
                <w:sz w:val="20"/>
                <w:szCs w:val="20"/>
              </w:rPr>
            </w:pPr>
            <w:r w:rsidRPr="00D025ED">
              <w:rPr>
                <w:color w:val="000000"/>
                <w:sz w:val="20"/>
                <w:szCs w:val="20"/>
              </w:rPr>
              <w:t>TradeDate</w:t>
            </w:r>
          </w:p>
        </w:tc>
      </w:tr>
      <w:tr w:rsidR="0001261A" w:rsidRPr="00D025ED" w14:paraId="4A647C7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CF6088" w14:textId="77777777" w:rsidR="0001261A" w:rsidRPr="00D025ED" w:rsidRDefault="0001261A" w:rsidP="0001261A">
            <w:pPr>
              <w:rPr>
                <w:color w:val="000000"/>
                <w:sz w:val="20"/>
                <w:szCs w:val="20"/>
              </w:rPr>
            </w:pPr>
            <w:r w:rsidRPr="00D025ED">
              <w:rPr>
                <w:color w:val="000000"/>
                <w:sz w:val="20"/>
                <w:szCs w:val="20"/>
              </w:rPr>
              <w:t>VALUE_DATE</w:t>
            </w:r>
          </w:p>
        </w:tc>
        <w:tc>
          <w:tcPr>
            <w:tcW w:w="4281" w:type="dxa"/>
            <w:tcBorders>
              <w:top w:val="nil"/>
              <w:left w:val="nil"/>
              <w:bottom w:val="single" w:sz="4" w:space="0" w:color="auto"/>
              <w:right w:val="single" w:sz="4" w:space="0" w:color="auto"/>
            </w:tcBorders>
            <w:vAlign w:val="center"/>
            <w:hideMark/>
          </w:tcPr>
          <w:p w14:paraId="34B71C85" w14:textId="77777777" w:rsidR="0001261A" w:rsidRPr="00D025ED" w:rsidRDefault="0001261A" w:rsidP="0001261A">
            <w:pPr>
              <w:rPr>
                <w:color w:val="000000"/>
                <w:sz w:val="20"/>
                <w:szCs w:val="20"/>
              </w:rPr>
            </w:pPr>
            <w:r w:rsidRPr="00D025ED">
              <w:rPr>
                <w:color w:val="000000"/>
                <w:sz w:val="20"/>
                <w:szCs w:val="20"/>
              </w:rPr>
              <w:t>Value Date</w:t>
            </w:r>
          </w:p>
        </w:tc>
        <w:tc>
          <w:tcPr>
            <w:tcW w:w="7246" w:type="dxa"/>
            <w:gridSpan w:val="2"/>
            <w:tcBorders>
              <w:top w:val="nil"/>
              <w:left w:val="nil"/>
              <w:bottom w:val="single" w:sz="4" w:space="0" w:color="auto"/>
              <w:right w:val="single" w:sz="4" w:space="0" w:color="auto"/>
            </w:tcBorders>
            <w:vAlign w:val="center"/>
            <w:hideMark/>
          </w:tcPr>
          <w:p w14:paraId="6FCDEF5C" w14:textId="77777777" w:rsidR="0001261A" w:rsidRPr="00D025ED" w:rsidRDefault="0001261A" w:rsidP="0001261A">
            <w:pPr>
              <w:rPr>
                <w:color w:val="000000"/>
                <w:sz w:val="20"/>
                <w:szCs w:val="20"/>
              </w:rPr>
            </w:pPr>
            <w:r w:rsidRPr="00D025ED">
              <w:rPr>
                <w:color w:val="000000"/>
                <w:sz w:val="20"/>
                <w:szCs w:val="20"/>
              </w:rPr>
              <w:t>ValueDate</w:t>
            </w:r>
          </w:p>
        </w:tc>
      </w:tr>
      <w:tr w:rsidR="0001261A" w:rsidRPr="00D025ED" w14:paraId="268C446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C084F6E" w14:textId="77777777" w:rsidR="0001261A" w:rsidRPr="00D025ED" w:rsidRDefault="0001261A" w:rsidP="0001261A">
            <w:pPr>
              <w:rPr>
                <w:color w:val="000000"/>
                <w:sz w:val="20"/>
                <w:szCs w:val="20"/>
              </w:rPr>
            </w:pPr>
            <w:r w:rsidRPr="00D025ED">
              <w:rPr>
                <w:color w:val="000000"/>
                <w:sz w:val="20"/>
                <w:szCs w:val="20"/>
              </w:rPr>
              <w:t>MATURITY_DATE</w:t>
            </w:r>
          </w:p>
        </w:tc>
        <w:tc>
          <w:tcPr>
            <w:tcW w:w="4281" w:type="dxa"/>
            <w:tcBorders>
              <w:top w:val="nil"/>
              <w:left w:val="nil"/>
              <w:bottom w:val="single" w:sz="4" w:space="0" w:color="auto"/>
              <w:right w:val="single" w:sz="4" w:space="0" w:color="auto"/>
            </w:tcBorders>
            <w:vAlign w:val="center"/>
            <w:hideMark/>
          </w:tcPr>
          <w:p w14:paraId="35DBF326" w14:textId="77777777" w:rsidR="0001261A" w:rsidRPr="00D025ED" w:rsidRDefault="0001261A" w:rsidP="0001261A">
            <w:pPr>
              <w:rPr>
                <w:color w:val="000000"/>
                <w:sz w:val="20"/>
                <w:szCs w:val="20"/>
              </w:rPr>
            </w:pPr>
            <w:r w:rsidRPr="00D025ED">
              <w:rPr>
                <w:color w:val="000000"/>
                <w:sz w:val="20"/>
                <w:szCs w:val="20"/>
              </w:rPr>
              <w:t>Maturity Date</w:t>
            </w:r>
          </w:p>
        </w:tc>
        <w:tc>
          <w:tcPr>
            <w:tcW w:w="7246" w:type="dxa"/>
            <w:gridSpan w:val="2"/>
            <w:tcBorders>
              <w:top w:val="nil"/>
              <w:left w:val="nil"/>
              <w:bottom w:val="single" w:sz="4" w:space="0" w:color="auto"/>
              <w:right w:val="single" w:sz="4" w:space="0" w:color="auto"/>
            </w:tcBorders>
            <w:vAlign w:val="center"/>
            <w:hideMark/>
          </w:tcPr>
          <w:p w14:paraId="520BB785" w14:textId="77777777" w:rsidR="0001261A" w:rsidRPr="00D025ED" w:rsidRDefault="0001261A" w:rsidP="0001261A">
            <w:pPr>
              <w:rPr>
                <w:color w:val="000000"/>
                <w:sz w:val="20"/>
                <w:szCs w:val="20"/>
              </w:rPr>
            </w:pPr>
            <w:r w:rsidRPr="00D025ED">
              <w:rPr>
                <w:color w:val="000000"/>
                <w:sz w:val="20"/>
                <w:szCs w:val="20"/>
              </w:rPr>
              <w:t>MaturityDate</w:t>
            </w:r>
          </w:p>
        </w:tc>
      </w:tr>
      <w:tr w:rsidR="0001261A" w:rsidRPr="00D025ED" w14:paraId="3190475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2A0501" w14:textId="77777777" w:rsidR="0001261A" w:rsidRPr="00D025ED" w:rsidRDefault="0001261A" w:rsidP="0001261A">
            <w:pPr>
              <w:rPr>
                <w:color w:val="000000"/>
                <w:sz w:val="20"/>
                <w:szCs w:val="20"/>
              </w:rPr>
            </w:pPr>
            <w:r w:rsidRPr="00D025ED">
              <w:rPr>
                <w:color w:val="000000"/>
                <w:sz w:val="20"/>
                <w:szCs w:val="20"/>
              </w:rPr>
              <w:t>AMOUNT</w:t>
            </w:r>
          </w:p>
        </w:tc>
        <w:tc>
          <w:tcPr>
            <w:tcW w:w="4281" w:type="dxa"/>
            <w:tcBorders>
              <w:top w:val="nil"/>
              <w:left w:val="nil"/>
              <w:bottom w:val="single" w:sz="4" w:space="0" w:color="auto"/>
              <w:right w:val="single" w:sz="4" w:space="0" w:color="auto"/>
            </w:tcBorders>
            <w:vAlign w:val="center"/>
            <w:hideMark/>
          </w:tcPr>
          <w:p w14:paraId="5D0ED76B" w14:textId="77777777" w:rsidR="0001261A" w:rsidRPr="00D025ED" w:rsidRDefault="0001261A" w:rsidP="0001261A">
            <w:pPr>
              <w:rPr>
                <w:color w:val="000000"/>
                <w:sz w:val="20"/>
                <w:szCs w:val="20"/>
              </w:rPr>
            </w:pPr>
            <w:r w:rsidRPr="00D025ED">
              <w:rPr>
                <w:color w:val="000000"/>
                <w:sz w:val="20"/>
                <w:szCs w:val="20"/>
              </w:rPr>
              <w:t>Allows you to specify the principal amount of the loan or deposit. However, this amount can also be determined by putting up collateral in the Collateralize subwindow. This field is mandatory.</w:t>
            </w:r>
          </w:p>
        </w:tc>
        <w:tc>
          <w:tcPr>
            <w:tcW w:w="7246" w:type="dxa"/>
            <w:gridSpan w:val="2"/>
            <w:tcBorders>
              <w:top w:val="nil"/>
              <w:left w:val="nil"/>
              <w:bottom w:val="single" w:sz="4" w:space="0" w:color="auto"/>
              <w:right w:val="single" w:sz="4" w:space="0" w:color="auto"/>
            </w:tcBorders>
            <w:vAlign w:val="center"/>
            <w:hideMark/>
          </w:tcPr>
          <w:p w14:paraId="1D6B1EFB" w14:textId="77777777" w:rsidR="0001261A" w:rsidRPr="00D025ED" w:rsidRDefault="0001261A" w:rsidP="0001261A">
            <w:pPr>
              <w:rPr>
                <w:color w:val="000000"/>
                <w:sz w:val="20"/>
                <w:szCs w:val="20"/>
              </w:rPr>
            </w:pPr>
            <w:r w:rsidRPr="00D025ED">
              <w:rPr>
                <w:color w:val="000000"/>
                <w:sz w:val="20"/>
                <w:szCs w:val="20"/>
              </w:rPr>
              <w:t>Amount</w:t>
            </w:r>
          </w:p>
        </w:tc>
      </w:tr>
      <w:tr w:rsidR="0001261A" w:rsidRPr="00D025ED" w14:paraId="64CA88F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70EC63B" w14:textId="77777777" w:rsidR="0001261A" w:rsidRPr="00D025ED" w:rsidRDefault="0001261A" w:rsidP="0001261A">
            <w:pPr>
              <w:rPr>
                <w:color w:val="000000"/>
                <w:sz w:val="20"/>
                <w:szCs w:val="20"/>
              </w:rPr>
            </w:pPr>
            <w:r w:rsidRPr="00D025ED">
              <w:rPr>
                <w:color w:val="000000"/>
                <w:sz w:val="20"/>
                <w:szCs w:val="20"/>
              </w:rPr>
              <w:t>BLOCK_NUMBER</w:t>
            </w:r>
          </w:p>
        </w:tc>
        <w:tc>
          <w:tcPr>
            <w:tcW w:w="4281" w:type="dxa"/>
            <w:tcBorders>
              <w:top w:val="nil"/>
              <w:left w:val="nil"/>
              <w:bottom w:val="single" w:sz="4" w:space="0" w:color="auto"/>
              <w:right w:val="single" w:sz="4" w:space="0" w:color="auto"/>
            </w:tcBorders>
            <w:vAlign w:val="center"/>
            <w:hideMark/>
          </w:tcPr>
          <w:p w14:paraId="5CD77A2F" w14:textId="77777777" w:rsidR="0001261A" w:rsidRPr="00D025ED" w:rsidRDefault="0001261A" w:rsidP="0001261A">
            <w:pPr>
              <w:rPr>
                <w:color w:val="000000"/>
                <w:sz w:val="20"/>
                <w:szCs w:val="20"/>
              </w:rPr>
            </w:pPr>
            <w:r w:rsidRPr="00D025ED">
              <w:rPr>
                <w:color w:val="000000"/>
                <w:sz w:val="20"/>
                <w:szCs w:val="20"/>
              </w:rPr>
              <w:t>Block Number</w:t>
            </w:r>
          </w:p>
        </w:tc>
        <w:tc>
          <w:tcPr>
            <w:tcW w:w="7246" w:type="dxa"/>
            <w:gridSpan w:val="2"/>
            <w:tcBorders>
              <w:top w:val="nil"/>
              <w:left w:val="nil"/>
              <w:bottom w:val="single" w:sz="4" w:space="0" w:color="auto"/>
              <w:right w:val="single" w:sz="4" w:space="0" w:color="auto"/>
            </w:tcBorders>
            <w:vAlign w:val="center"/>
            <w:hideMark/>
          </w:tcPr>
          <w:p w14:paraId="5177321E" w14:textId="77777777" w:rsidR="0001261A" w:rsidRPr="00D025ED" w:rsidRDefault="0001261A" w:rsidP="0001261A">
            <w:pPr>
              <w:rPr>
                <w:color w:val="000000"/>
                <w:sz w:val="20"/>
                <w:szCs w:val="20"/>
              </w:rPr>
            </w:pPr>
            <w:r w:rsidRPr="00D025ED">
              <w:rPr>
                <w:color w:val="000000"/>
                <w:sz w:val="20"/>
                <w:szCs w:val="20"/>
              </w:rPr>
              <w:t>BlockNumber</w:t>
            </w:r>
          </w:p>
        </w:tc>
      </w:tr>
      <w:tr w:rsidR="0001261A" w:rsidRPr="00D025ED" w14:paraId="7888E9B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8F4F399" w14:textId="77777777" w:rsidR="0001261A" w:rsidRPr="00D025ED" w:rsidRDefault="0001261A" w:rsidP="0001261A">
            <w:pPr>
              <w:rPr>
                <w:color w:val="000000"/>
                <w:sz w:val="20"/>
                <w:szCs w:val="20"/>
              </w:rPr>
            </w:pPr>
            <w:r w:rsidRPr="00D025ED">
              <w:rPr>
                <w:color w:val="000000"/>
                <w:sz w:val="20"/>
                <w:szCs w:val="20"/>
              </w:rPr>
              <w:t>TYPE_OF_EVENT</w:t>
            </w:r>
          </w:p>
        </w:tc>
        <w:tc>
          <w:tcPr>
            <w:tcW w:w="4281" w:type="dxa"/>
            <w:tcBorders>
              <w:top w:val="nil"/>
              <w:left w:val="nil"/>
              <w:bottom w:val="single" w:sz="4" w:space="0" w:color="auto"/>
              <w:right w:val="single" w:sz="4" w:space="0" w:color="auto"/>
            </w:tcBorders>
            <w:vAlign w:val="center"/>
            <w:hideMark/>
          </w:tcPr>
          <w:p w14:paraId="78321131" w14:textId="77777777" w:rsidR="0001261A" w:rsidRPr="00D025ED" w:rsidRDefault="0001261A" w:rsidP="0001261A">
            <w:pPr>
              <w:rPr>
                <w:color w:val="000000"/>
                <w:sz w:val="20"/>
                <w:szCs w:val="20"/>
              </w:rPr>
            </w:pPr>
            <w:r w:rsidRPr="00D025ED">
              <w:rPr>
                <w:color w:val="000000"/>
                <w:sz w:val="20"/>
                <w:szCs w:val="20"/>
              </w:rPr>
              <w:t>Type Of Event</w:t>
            </w:r>
          </w:p>
        </w:tc>
        <w:tc>
          <w:tcPr>
            <w:tcW w:w="7246" w:type="dxa"/>
            <w:gridSpan w:val="2"/>
            <w:tcBorders>
              <w:top w:val="nil"/>
              <w:left w:val="nil"/>
              <w:bottom w:val="single" w:sz="4" w:space="0" w:color="auto"/>
              <w:right w:val="single" w:sz="4" w:space="0" w:color="auto"/>
            </w:tcBorders>
            <w:vAlign w:val="center"/>
            <w:hideMark/>
          </w:tcPr>
          <w:p w14:paraId="33CA721F" w14:textId="77777777" w:rsidR="0001261A" w:rsidRPr="00D025ED" w:rsidRDefault="0001261A" w:rsidP="0001261A">
            <w:pPr>
              <w:rPr>
                <w:color w:val="000000"/>
                <w:sz w:val="20"/>
                <w:szCs w:val="20"/>
              </w:rPr>
            </w:pPr>
            <w:r w:rsidRPr="00D025ED">
              <w:rPr>
                <w:color w:val="000000"/>
                <w:sz w:val="20"/>
                <w:szCs w:val="20"/>
              </w:rPr>
              <w:t>TypeOfEvent</w:t>
            </w:r>
          </w:p>
        </w:tc>
      </w:tr>
      <w:tr w:rsidR="0001261A" w:rsidRPr="00D025ED" w14:paraId="4FB7A1C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77A5B15" w14:textId="77777777" w:rsidR="0001261A" w:rsidRPr="00D025ED" w:rsidRDefault="0001261A" w:rsidP="0001261A">
            <w:pPr>
              <w:rPr>
                <w:color w:val="000000"/>
                <w:sz w:val="20"/>
                <w:szCs w:val="20"/>
              </w:rPr>
            </w:pPr>
            <w:r w:rsidRPr="00D025ED">
              <w:rPr>
                <w:color w:val="000000"/>
                <w:sz w:val="20"/>
                <w:szCs w:val="20"/>
              </w:rPr>
              <w:t>INPUT_MODE</w:t>
            </w:r>
          </w:p>
        </w:tc>
        <w:tc>
          <w:tcPr>
            <w:tcW w:w="4281" w:type="dxa"/>
            <w:tcBorders>
              <w:top w:val="nil"/>
              <w:left w:val="nil"/>
              <w:bottom w:val="single" w:sz="4" w:space="0" w:color="auto"/>
              <w:right w:val="single" w:sz="4" w:space="0" w:color="auto"/>
            </w:tcBorders>
            <w:vAlign w:val="center"/>
            <w:hideMark/>
          </w:tcPr>
          <w:p w14:paraId="6C051390" w14:textId="77777777" w:rsidR="0001261A" w:rsidRPr="00D025ED" w:rsidRDefault="0001261A" w:rsidP="0001261A">
            <w:pPr>
              <w:rPr>
                <w:color w:val="000000"/>
                <w:sz w:val="20"/>
                <w:szCs w:val="20"/>
              </w:rPr>
            </w:pPr>
            <w:r w:rsidRPr="00D025ED">
              <w:rPr>
                <w:color w:val="000000"/>
                <w:sz w:val="20"/>
                <w:szCs w:val="20"/>
              </w:rPr>
              <w:t>C Captured/G Generated/I Imported/P Multiple Entity Impact/L Multiple Entity Log</w:t>
            </w:r>
          </w:p>
        </w:tc>
        <w:tc>
          <w:tcPr>
            <w:tcW w:w="7246" w:type="dxa"/>
            <w:gridSpan w:val="2"/>
            <w:tcBorders>
              <w:top w:val="nil"/>
              <w:left w:val="nil"/>
              <w:bottom w:val="single" w:sz="4" w:space="0" w:color="auto"/>
              <w:right w:val="single" w:sz="4" w:space="0" w:color="auto"/>
            </w:tcBorders>
            <w:vAlign w:val="center"/>
            <w:hideMark/>
          </w:tcPr>
          <w:p w14:paraId="19CC5A79" w14:textId="77777777" w:rsidR="0001261A" w:rsidRPr="00D025ED" w:rsidRDefault="0001261A" w:rsidP="0001261A">
            <w:pPr>
              <w:rPr>
                <w:color w:val="000000"/>
                <w:sz w:val="20"/>
                <w:szCs w:val="20"/>
              </w:rPr>
            </w:pPr>
            <w:r w:rsidRPr="00D025ED">
              <w:rPr>
                <w:color w:val="000000"/>
                <w:sz w:val="20"/>
                <w:szCs w:val="20"/>
              </w:rPr>
              <w:t>InputMode</w:t>
            </w:r>
          </w:p>
        </w:tc>
      </w:tr>
      <w:tr w:rsidR="0001261A" w:rsidRPr="00D025ED" w14:paraId="372FAB3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2C75179" w14:textId="77777777" w:rsidR="0001261A" w:rsidRPr="00D025ED" w:rsidRDefault="0001261A" w:rsidP="0001261A">
            <w:pPr>
              <w:rPr>
                <w:color w:val="000000"/>
                <w:sz w:val="20"/>
                <w:szCs w:val="20"/>
              </w:rPr>
            </w:pPr>
            <w:r w:rsidRPr="00D025ED">
              <w:rPr>
                <w:color w:val="000000"/>
                <w:sz w:val="20"/>
                <w:szCs w:val="20"/>
              </w:rPr>
              <w:lastRenderedPageBreak/>
              <w:t>SOURCE_SYSTEM</w:t>
            </w:r>
          </w:p>
        </w:tc>
        <w:tc>
          <w:tcPr>
            <w:tcW w:w="4281" w:type="dxa"/>
            <w:tcBorders>
              <w:top w:val="nil"/>
              <w:left w:val="nil"/>
              <w:bottom w:val="single" w:sz="4" w:space="0" w:color="auto"/>
              <w:right w:val="single" w:sz="4" w:space="0" w:color="auto"/>
            </w:tcBorders>
            <w:vAlign w:val="center"/>
            <w:hideMark/>
          </w:tcPr>
          <w:p w14:paraId="438D6F8A" w14:textId="77777777" w:rsidR="0001261A" w:rsidRPr="00D025ED" w:rsidRDefault="0001261A" w:rsidP="0001261A">
            <w:pPr>
              <w:rPr>
                <w:color w:val="000000"/>
                <w:sz w:val="20"/>
                <w:szCs w:val="20"/>
              </w:rPr>
            </w:pPr>
            <w:r w:rsidRPr="00D025ED">
              <w:rPr>
                <w:color w:val="000000"/>
                <w:sz w:val="20"/>
                <w:szCs w:val="20"/>
              </w:rPr>
              <w:t>K: Kondor, C: CoreBank, I : Inforview</w:t>
            </w:r>
          </w:p>
        </w:tc>
        <w:tc>
          <w:tcPr>
            <w:tcW w:w="7246" w:type="dxa"/>
            <w:gridSpan w:val="2"/>
            <w:tcBorders>
              <w:top w:val="nil"/>
              <w:left w:val="nil"/>
              <w:bottom w:val="single" w:sz="4" w:space="0" w:color="auto"/>
              <w:right w:val="single" w:sz="4" w:space="0" w:color="auto"/>
            </w:tcBorders>
            <w:vAlign w:val="center"/>
            <w:hideMark/>
          </w:tcPr>
          <w:p w14:paraId="23FCE025" w14:textId="77777777" w:rsidR="0001261A" w:rsidRPr="00D025ED" w:rsidRDefault="0001261A" w:rsidP="0001261A">
            <w:pPr>
              <w:rPr>
                <w:color w:val="000000"/>
                <w:sz w:val="20"/>
                <w:szCs w:val="20"/>
              </w:rPr>
            </w:pPr>
            <w:r w:rsidRPr="00D025ED">
              <w:rPr>
                <w:color w:val="000000"/>
                <w:sz w:val="20"/>
                <w:szCs w:val="20"/>
              </w:rPr>
              <w:t>K+</w:t>
            </w:r>
          </w:p>
        </w:tc>
      </w:tr>
      <w:tr w:rsidR="0001261A" w:rsidRPr="00D025ED" w14:paraId="710F921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AC7D9D6" w14:textId="77777777" w:rsidR="0001261A" w:rsidRPr="00D025ED" w:rsidRDefault="0001261A" w:rsidP="0001261A">
            <w:pPr>
              <w:rPr>
                <w:color w:val="000000"/>
                <w:sz w:val="20"/>
                <w:szCs w:val="20"/>
              </w:rPr>
            </w:pPr>
            <w:r w:rsidRPr="00D025ED">
              <w:rPr>
                <w:color w:val="000000"/>
                <w:sz w:val="20"/>
                <w:szCs w:val="20"/>
              </w:rPr>
              <w:t>EXTERNAL_FLAG</w:t>
            </w:r>
          </w:p>
        </w:tc>
        <w:tc>
          <w:tcPr>
            <w:tcW w:w="4281" w:type="dxa"/>
            <w:tcBorders>
              <w:top w:val="nil"/>
              <w:left w:val="nil"/>
              <w:bottom w:val="single" w:sz="4" w:space="0" w:color="auto"/>
              <w:right w:val="single" w:sz="4" w:space="0" w:color="auto"/>
            </w:tcBorders>
            <w:vAlign w:val="center"/>
            <w:hideMark/>
          </w:tcPr>
          <w:p w14:paraId="1FFCA875" w14:textId="77777777" w:rsidR="0001261A" w:rsidRPr="00D025ED" w:rsidRDefault="0001261A" w:rsidP="0001261A">
            <w:pPr>
              <w:rPr>
                <w:color w:val="000000"/>
                <w:sz w:val="20"/>
                <w:szCs w:val="20"/>
              </w:rPr>
            </w:pPr>
            <w:r w:rsidRPr="00D025ED">
              <w:rPr>
                <w:color w:val="000000"/>
                <w:sz w:val="20"/>
                <w:szCs w:val="20"/>
              </w:rPr>
              <w:t>Giá trị Internal/External (Nếu Cpty_Id thuộc danh sách Folder_Id hiện tại thì giá trị Internal, nếu không thì External)</w:t>
            </w:r>
          </w:p>
        </w:tc>
        <w:tc>
          <w:tcPr>
            <w:tcW w:w="7246" w:type="dxa"/>
            <w:gridSpan w:val="2"/>
            <w:tcBorders>
              <w:top w:val="nil"/>
              <w:left w:val="nil"/>
              <w:bottom w:val="single" w:sz="4" w:space="0" w:color="auto"/>
              <w:right w:val="single" w:sz="4" w:space="0" w:color="auto"/>
            </w:tcBorders>
            <w:vAlign w:val="center"/>
            <w:hideMark/>
          </w:tcPr>
          <w:p w14:paraId="3AD74F72" w14:textId="77777777" w:rsidR="0001261A" w:rsidRPr="00D025ED" w:rsidRDefault="0001261A" w:rsidP="0001261A">
            <w:pPr>
              <w:rPr>
                <w:color w:val="000000"/>
                <w:sz w:val="20"/>
                <w:szCs w:val="20"/>
              </w:rPr>
            </w:pPr>
            <w:r w:rsidRPr="00D025ED">
              <w:rPr>
                <w:color w:val="000000"/>
                <w:sz w:val="20"/>
                <w:szCs w:val="20"/>
              </w:rPr>
              <w:t>Nếu Folder_Id tương ứng Cpty_Id thuộc danh sách Folder_Id hiện tại thì giá trị Internal, nếu không thì External</w:t>
            </w:r>
          </w:p>
        </w:tc>
      </w:tr>
      <w:tr w:rsidR="0001261A" w:rsidRPr="00D025ED" w14:paraId="7DD9E8C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D638537" w14:textId="77777777" w:rsidR="0001261A" w:rsidRPr="00D025ED" w:rsidRDefault="0001261A" w:rsidP="0001261A">
            <w:pPr>
              <w:rPr>
                <w:color w:val="000000"/>
                <w:sz w:val="20"/>
                <w:szCs w:val="20"/>
              </w:rPr>
            </w:pPr>
            <w:r w:rsidRPr="00D025ED">
              <w:rPr>
                <w:color w:val="000000"/>
                <w:sz w:val="20"/>
                <w:szCs w:val="20"/>
              </w:rPr>
              <w:t>TRANSACTION_STATUS</w:t>
            </w:r>
          </w:p>
        </w:tc>
        <w:tc>
          <w:tcPr>
            <w:tcW w:w="4281" w:type="dxa"/>
            <w:tcBorders>
              <w:top w:val="nil"/>
              <w:left w:val="nil"/>
              <w:bottom w:val="single" w:sz="4" w:space="0" w:color="auto"/>
              <w:right w:val="single" w:sz="4" w:space="0" w:color="auto"/>
            </w:tcBorders>
            <w:shd w:val="clear" w:color="000000" w:fill="FFFFFF"/>
            <w:vAlign w:val="center"/>
            <w:hideMark/>
          </w:tcPr>
          <w:p w14:paraId="6DFA96AC" w14:textId="77777777" w:rsidR="0001261A" w:rsidRPr="00D025ED" w:rsidRDefault="0001261A" w:rsidP="0001261A">
            <w:pPr>
              <w:rPr>
                <w:sz w:val="20"/>
                <w:szCs w:val="20"/>
              </w:rPr>
            </w:pPr>
            <w:r w:rsidRPr="00D025ED">
              <w:rPr>
                <w:sz w:val="20"/>
                <w:szCs w:val="20"/>
              </w:rPr>
              <w:t>V: BO đã valid, deal đã lên GL</w:t>
            </w:r>
            <w:r w:rsidRPr="00D025ED">
              <w:rPr>
                <w:sz w:val="20"/>
                <w:szCs w:val="20"/>
              </w:rPr>
              <w:br/>
              <w:t>N: Deal chưa được BO valid</w:t>
            </w:r>
            <w:r w:rsidRPr="00D025ED">
              <w:rPr>
                <w:sz w:val="20"/>
                <w:szCs w:val="20"/>
              </w:rPr>
              <w:br/>
              <w:t>S: Simulation deal</w:t>
            </w:r>
          </w:p>
        </w:tc>
        <w:tc>
          <w:tcPr>
            <w:tcW w:w="7246" w:type="dxa"/>
            <w:gridSpan w:val="2"/>
            <w:tcBorders>
              <w:top w:val="nil"/>
              <w:left w:val="nil"/>
              <w:bottom w:val="single" w:sz="4" w:space="0" w:color="auto"/>
              <w:right w:val="single" w:sz="4" w:space="0" w:color="auto"/>
            </w:tcBorders>
            <w:shd w:val="clear" w:color="000000" w:fill="FFFFFF"/>
            <w:vAlign w:val="center"/>
            <w:hideMark/>
          </w:tcPr>
          <w:p w14:paraId="417342E3" w14:textId="77777777" w:rsidR="0001261A" w:rsidRPr="00D025ED" w:rsidRDefault="0001261A" w:rsidP="0001261A">
            <w:pPr>
              <w:rPr>
                <w:sz w:val="20"/>
                <w:szCs w:val="20"/>
              </w:rPr>
            </w:pPr>
            <w:r w:rsidRPr="00D025ED">
              <w:rPr>
                <w:sz w:val="20"/>
                <w:szCs w:val="20"/>
              </w:rPr>
              <w:t>Nếu deal status = V và deal đã được BO valid và vào nội bảng thì giá trị = "Valid"</w:t>
            </w:r>
            <w:r w:rsidRPr="00D025ED">
              <w:rPr>
                <w:sz w:val="20"/>
                <w:szCs w:val="20"/>
              </w:rPr>
              <w:br/>
              <w:t>Nếu deal status = V, deal chưa được BO valid và vào nội bảng thì giá trị = "BO chưa valide"</w:t>
            </w:r>
            <w:r w:rsidRPr="00D025ED">
              <w:rPr>
                <w:sz w:val="20"/>
                <w:szCs w:val="20"/>
              </w:rPr>
              <w:br/>
              <w:t>Nếu deal status = P thì giá trị = "Pending"</w:t>
            </w:r>
            <w:r w:rsidRPr="00D025ED">
              <w:rPr>
                <w:sz w:val="20"/>
                <w:szCs w:val="20"/>
              </w:rPr>
              <w:br/>
              <w:t>Nếu deal status = S thì giá trị bằng "Simulate",</w:t>
            </w:r>
            <w:r w:rsidRPr="00D025ED">
              <w:rPr>
                <w:sz w:val="20"/>
                <w:szCs w:val="20"/>
              </w:rPr>
              <w:br/>
              <w:t>Những deal nội bộ có ngày ValueDate &gt; Posteddt mới tính Valid</w:t>
            </w:r>
          </w:p>
        </w:tc>
      </w:tr>
      <w:tr w:rsidR="0001261A" w:rsidRPr="00D025ED" w14:paraId="14BB315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BC45D8F" w14:textId="77777777" w:rsidR="0001261A" w:rsidRPr="00D025ED" w:rsidRDefault="0001261A" w:rsidP="0001261A">
            <w:pPr>
              <w:rPr>
                <w:color w:val="000000"/>
                <w:sz w:val="20"/>
                <w:szCs w:val="20"/>
              </w:rPr>
            </w:pPr>
            <w:r w:rsidRPr="00D025ED">
              <w:rPr>
                <w:color w:val="000000"/>
                <w:sz w:val="20"/>
                <w:szCs w:val="20"/>
              </w:rPr>
              <w:t>BOOK_FLAG</w:t>
            </w:r>
          </w:p>
        </w:tc>
        <w:tc>
          <w:tcPr>
            <w:tcW w:w="4281" w:type="dxa"/>
            <w:tcBorders>
              <w:top w:val="nil"/>
              <w:left w:val="nil"/>
              <w:bottom w:val="single" w:sz="4" w:space="0" w:color="auto"/>
              <w:right w:val="single" w:sz="4" w:space="0" w:color="auto"/>
            </w:tcBorders>
            <w:vAlign w:val="center"/>
            <w:hideMark/>
          </w:tcPr>
          <w:p w14:paraId="2745F837" w14:textId="77777777" w:rsidR="0001261A" w:rsidRPr="00D025ED" w:rsidRDefault="0001261A" w:rsidP="0001261A">
            <w:pPr>
              <w:rPr>
                <w:color w:val="000000"/>
                <w:sz w:val="20"/>
                <w:szCs w:val="20"/>
              </w:rPr>
            </w:pPr>
            <w:r w:rsidRPr="00D025ED">
              <w:rPr>
                <w:color w:val="000000"/>
                <w:sz w:val="20"/>
                <w:szCs w:val="20"/>
              </w:rPr>
              <w:t>B: Banking Book, T : Trading Book</w:t>
            </w:r>
          </w:p>
        </w:tc>
        <w:tc>
          <w:tcPr>
            <w:tcW w:w="7246" w:type="dxa"/>
            <w:gridSpan w:val="2"/>
            <w:tcBorders>
              <w:top w:val="nil"/>
              <w:left w:val="nil"/>
              <w:bottom w:val="single" w:sz="4" w:space="0" w:color="auto"/>
              <w:right w:val="single" w:sz="4" w:space="0" w:color="auto"/>
            </w:tcBorders>
            <w:vAlign w:val="center"/>
            <w:hideMark/>
          </w:tcPr>
          <w:p w14:paraId="42501179" w14:textId="2C16FB4A" w:rsidR="0001261A" w:rsidRPr="00D025ED" w:rsidRDefault="0001261A" w:rsidP="0001261A">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01261A" w:rsidRPr="00D025ED" w14:paraId="6DAD792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C609D09" w14:textId="77777777" w:rsidR="0001261A" w:rsidRPr="00D025ED" w:rsidRDefault="0001261A" w:rsidP="0001261A">
            <w:pPr>
              <w:rPr>
                <w:color w:val="000000"/>
                <w:sz w:val="20"/>
                <w:szCs w:val="20"/>
              </w:rPr>
            </w:pPr>
            <w:r w:rsidRPr="00D025ED">
              <w:rPr>
                <w:color w:val="000000"/>
                <w:sz w:val="20"/>
                <w:szCs w:val="20"/>
              </w:rPr>
              <w:t>CAPITAL_EXEMPTION</w:t>
            </w:r>
          </w:p>
        </w:tc>
        <w:tc>
          <w:tcPr>
            <w:tcW w:w="4281" w:type="dxa"/>
            <w:tcBorders>
              <w:top w:val="nil"/>
              <w:left w:val="nil"/>
              <w:bottom w:val="single" w:sz="4" w:space="0" w:color="auto"/>
              <w:right w:val="single" w:sz="4" w:space="0" w:color="auto"/>
            </w:tcBorders>
            <w:vAlign w:val="center"/>
            <w:hideMark/>
          </w:tcPr>
          <w:p w14:paraId="51755895" w14:textId="77777777" w:rsidR="0001261A" w:rsidRPr="00D025ED" w:rsidRDefault="0001261A" w:rsidP="0001261A">
            <w:pPr>
              <w:rPr>
                <w:color w:val="000000"/>
                <w:sz w:val="20"/>
                <w:szCs w:val="20"/>
              </w:rPr>
            </w:pPr>
            <w:r w:rsidRPr="00D025ED">
              <w:rPr>
                <w:color w:val="000000"/>
                <w:sz w:val="20"/>
                <w:szCs w:val="20"/>
              </w:rPr>
              <w:t>Y: Có tính vào Caption, N : ko tính vào Capital</w:t>
            </w:r>
          </w:p>
        </w:tc>
        <w:tc>
          <w:tcPr>
            <w:tcW w:w="7246" w:type="dxa"/>
            <w:gridSpan w:val="2"/>
            <w:tcBorders>
              <w:top w:val="nil"/>
              <w:left w:val="nil"/>
              <w:bottom w:val="single" w:sz="4" w:space="0" w:color="auto"/>
              <w:right w:val="single" w:sz="4" w:space="0" w:color="auto"/>
            </w:tcBorders>
            <w:vAlign w:val="center"/>
            <w:hideMark/>
          </w:tcPr>
          <w:p w14:paraId="1DD41EC7" w14:textId="5A17166A" w:rsidR="0001261A" w:rsidRPr="00D025ED" w:rsidRDefault="0001261A" w:rsidP="0001261A">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01261A" w:rsidRPr="00D025ED" w14:paraId="55228E7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30EBF17" w14:textId="77777777" w:rsidR="0001261A" w:rsidRPr="00D025ED" w:rsidRDefault="0001261A" w:rsidP="0001261A">
            <w:pPr>
              <w:rPr>
                <w:color w:val="000000"/>
                <w:sz w:val="20"/>
                <w:szCs w:val="20"/>
              </w:rPr>
            </w:pPr>
            <w:r w:rsidRPr="00D025ED">
              <w:rPr>
                <w:color w:val="000000"/>
                <w:sz w:val="20"/>
                <w:szCs w:val="20"/>
              </w:rPr>
              <w:t>CALCULATION_GROUP</w:t>
            </w:r>
          </w:p>
        </w:tc>
        <w:tc>
          <w:tcPr>
            <w:tcW w:w="4281" w:type="dxa"/>
            <w:tcBorders>
              <w:top w:val="nil"/>
              <w:left w:val="nil"/>
              <w:bottom w:val="single" w:sz="4" w:space="0" w:color="auto"/>
              <w:right w:val="single" w:sz="4" w:space="0" w:color="auto"/>
            </w:tcBorders>
            <w:vAlign w:val="center"/>
            <w:hideMark/>
          </w:tcPr>
          <w:p w14:paraId="57C5A60D" w14:textId="77777777" w:rsidR="0001261A" w:rsidRPr="00D025ED" w:rsidRDefault="0001261A" w:rsidP="0001261A">
            <w:pPr>
              <w:rPr>
                <w:color w:val="000000"/>
                <w:sz w:val="20"/>
                <w:szCs w:val="20"/>
              </w:rPr>
            </w:pPr>
            <w:r w:rsidRPr="00D025ED">
              <w:rPr>
                <w:color w:val="000000"/>
                <w:sz w:val="20"/>
                <w:szCs w:val="20"/>
              </w:rPr>
              <w:t>M : Tính cho báo cáo MSB, S : Tính cho báo cáo SBV, B : Tính cho cả MSB và SBV; N: Không tính cho báo cáo SBV và MSB</w:t>
            </w:r>
          </w:p>
        </w:tc>
        <w:tc>
          <w:tcPr>
            <w:tcW w:w="7246" w:type="dxa"/>
            <w:gridSpan w:val="2"/>
            <w:tcBorders>
              <w:top w:val="nil"/>
              <w:left w:val="nil"/>
              <w:bottom w:val="single" w:sz="4" w:space="0" w:color="auto"/>
              <w:right w:val="single" w:sz="4" w:space="0" w:color="auto"/>
            </w:tcBorders>
            <w:vAlign w:val="center"/>
            <w:hideMark/>
          </w:tcPr>
          <w:p w14:paraId="5480329D" w14:textId="6A43B4D4" w:rsidR="0001261A" w:rsidRPr="00D025ED" w:rsidRDefault="0001261A" w:rsidP="0001261A">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01261A" w:rsidRPr="00D025ED" w14:paraId="1190314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9C07ED7" w14:textId="77777777" w:rsidR="0001261A" w:rsidRPr="00D025ED" w:rsidRDefault="0001261A" w:rsidP="0001261A">
            <w:pPr>
              <w:rPr>
                <w:color w:val="000000"/>
                <w:sz w:val="20"/>
                <w:szCs w:val="20"/>
              </w:rPr>
            </w:pPr>
            <w:r w:rsidRPr="00D025ED">
              <w:rPr>
                <w:color w:val="000000"/>
                <w:sz w:val="20"/>
                <w:szCs w:val="20"/>
              </w:rPr>
              <w:t>ENTITIES_ID</w:t>
            </w:r>
          </w:p>
        </w:tc>
        <w:tc>
          <w:tcPr>
            <w:tcW w:w="4281" w:type="dxa"/>
            <w:tcBorders>
              <w:top w:val="nil"/>
              <w:left w:val="nil"/>
              <w:bottom w:val="single" w:sz="4" w:space="0" w:color="auto"/>
              <w:right w:val="single" w:sz="4" w:space="0" w:color="auto"/>
            </w:tcBorders>
            <w:vAlign w:val="center"/>
            <w:hideMark/>
          </w:tcPr>
          <w:p w14:paraId="58CED180" w14:textId="77777777" w:rsidR="0001261A" w:rsidRPr="00D025ED" w:rsidRDefault="0001261A" w:rsidP="0001261A">
            <w:pPr>
              <w:rPr>
                <w:color w:val="000000"/>
                <w:sz w:val="20"/>
                <w:szCs w:val="20"/>
              </w:rPr>
            </w:pPr>
            <w:r w:rsidRPr="00D025ED">
              <w:rPr>
                <w:color w:val="000000"/>
                <w:sz w:val="20"/>
                <w:szCs w:val="20"/>
              </w:rPr>
              <w:t>Identification of an Entity.</w:t>
            </w:r>
          </w:p>
        </w:tc>
        <w:tc>
          <w:tcPr>
            <w:tcW w:w="7246" w:type="dxa"/>
            <w:gridSpan w:val="2"/>
            <w:tcBorders>
              <w:top w:val="nil"/>
              <w:left w:val="nil"/>
              <w:bottom w:val="single" w:sz="4" w:space="0" w:color="auto"/>
              <w:right w:val="single" w:sz="4" w:space="0" w:color="auto"/>
            </w:tcBorders>
            <w:vAlign w:val="center"/>
            <w:hideMark/>
          </w:tcPr>
          <w:p w14:paraId="1147FBB6" w14:textId="77777777" w:rsidR="0001261A" w:rsidRPr="00D025ED" w:rsidRDefault="0001261A" w:rsidP="0001261A">
            <w:pPr>
              <w:rPr>
                <w:color w:val="000000"/>
                <w:sz w:val="20"/>
                <w:szCs w:val="20"/>
              </w:rPr>
            </w:pPr>
            <w:r w:rsidRPr="00D025ED">
              <w:rPr>
                <w:color w:val="000000"/>
                <w:sz w:val="20"/>
                <w:szCs w:val="20"/>
              </w:rPr>
              <w:t>Entities_Id</w:t>
            </w:r>
          </w:p>
        </w:tc>
      </w:tr>
      <w:tr w:rsidR="0001261A" w:rsidRPr="00D025ED" w14:paraId="173C319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3BF91E3" w14:textId="77777777" w:rsidR="0001261A" w:rsidRPr="00D025ED" w:rsidRDefault="0001261A" w:rsidP="0001261A">
            <w:pPr>
              <w:rPr>
                <w:color w:val="000000"/>
                <w:sz w:val="20"/>
                <w:szCs w:val="20"/>
              </w:rPr>
            </w:pPr>
            <w:r w:rsidRPr="00D025ED">
              <w:rPr>
                <w:color w:val="000000"/>
                <w:sz w:val="20"/>
                <w:szCs w:val="20"/>
              </w:rPr>
              <w:t>USERS_ID</w:t>
            </w:r>
          </w:p>
        </w:tc>
        <w:tc>
          <w:tcPr>
            <w:tcW w:w="4281" w:type="dxa"/>
            <w:tcBorders>
              <w:top w:val="nil"/>
              <w:left w:val="nil"/>
              <w:bottom w:val="single" w:sz="4" w:space="0" w:color="auto"/>
              <w:right w:val="single" w:sz="4" w:space="0" w:color="auto"/>
            </w:tcBorders>
            <w:vAlign w:val="center"/>
            <w:hideMark/>
          </w:tcPr>
          <w:p w14:paraId="474C9F89"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shd w:val="clear" w:color="000000" w:fill="FFFFFF"/>
            <w:vAlign w:val="center"/>
            <w:hideMark/>
          </w:tcPr>
          <w:p w14:paraId="61911E17" w14:textId="77777777" w:rsidR="0001261A" w:rsidRPr="00D025ED" w:rsidRDefault="0001261A" w:rsidP="0001261A">
            <w:pPr>
              <w:rPr>
                <w:sz w:val="20"/>
                <w:szCs w:val="20"/>
              </w:rPr>
            </w:pPr>
            <w:r w:rsidRPr="00D025ED">
              <w:rPr>
                <w:sz w:val="20"/>
                <w:szCs w:val="20"/>
              </w:rPr>
              <w:t>Nếu Users_Id_Last = 0, sử dụng Users_Id. Nếu Users_Id_Last # 0, sử dụng Users_Id_Last</w:t>
            </w:r>
          </w:p>
        </w:tc>
      </w:tr>
      <w:tr w:rsidR="0001261A" w:rsidRPr="00D025ED" w14:paraId="2AE78C7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B477ADE" w14:textId="77777777" w:rsidR="0001261A" w:rsidRPr="00D025ED" w:rsidRDefault="0001261A" w:rsidP="0001261A">
            <w:pPr>
              <w:rPr>
                <w:color w:val="000000"/>
                <w:sz w:val="20"/>
                <w:szCs w:val="20"/>
              </w:rPr>
            </w:pPr>
            <w:r w:rsidRPr="00D025ED">
              <w:rPr>
                <w:color w:val="000000"/>
                <w:sz w:val="20"/>
                <w:szCs w:val="20"/>
              </w:rPr>
              <w:t>SELLERS_ID</w:t>
            </w:r>
          </w:p>
        </w:tc>
        <w:tc>
          <w:tcPr>
            <w:tcW w:w="4281" w:type="dxa"/>
            <w:tcBorders>
              <w:top w:val="nil"/>
              <w:left w:val="nil"/>
              <w:bottom w:val="single" w:sz="4" w:space="0" w:color="auto"/>
              <w:right w:val="single" w:sz="4" w:space="0" w:color="auto"/>
            </w:tcBorders>
            <w:vAlign w:val="center"/>
            <w:hideMark/>
          </w:tcPr>
          <w:p w14:paraId="00419103"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6E64C507" w14:textId="77777777" w:rsidR="0001261A" w:rsidRPr="00D025ED" w:rsidRDefault="0001261A" w:rsidP="0001261A">
            <w:pPr>
              <w:rPr>
                <w:color w:val="000000"/>
                <w:sz w:val="20"/>
                <w:szCs w:val="20"/>
              </w:rPr>
            </w:pPr>
            <w:r w:rsidRPr="00D025ED">
              <w:rPr>
                <w:color w:val="000000"/>
                <w:sz w:val="20"/>
                <w:szCs w:val="20"/>
              </w:rPr>
              <w:t>Sellers_Id</w:t>
            </w:r>
          </w:p>
        </w:tc>
      </w:tr>
      <w:tr w:rsidR="0001261A" w:rsidRPr="00D025ED" w14:paraId="555DC16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0038653" w14:textId="77777777" w:rsidR="0001261A" w:rsidRPr="00D025ED" w:rsidRDefault="0001261A" w:rsidP="0001261A">
            <w:pPr>
              <w:rPr>
                <w:color w:val="000000"/>
                <w:sz w:val="20"/>
                <w:szCs w:val="20"/>
              </w:rPr>
            </w:pPr>
            <w:r w:rsidRPr="00D025ED">
              <w:rPr>
                <w:color w:val="000000"/>
                <w:sz w:val="20"/>
                <w:szCs w:val="20"/>
              </w:rPr>
              <w:t>PURPOSES_ID</w:t>
            </w:r>
          </w:p>
        </w:tc>
        <w:tc>
          <w:tcPr>
            <w:tcW w:w="4281" w:type="dxa"/>
            <w:tcBorders>
              <w:top w:val="nil"/>
              <w:left w:val="nil"/>
              <w:bottom w:val="single" w:sz="4" w:space="0" w:color="auto"/>
              <w:right w:val="single" w:sz="4" w:space="0" w:color="auto"/>
            </w:tcBorders>
            <w:vAlign w:val="center"/>
            <w:hideMark/>
          </w:tcPr>
          <w:p w14:paraId="7244C543"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350947F" w14:textId="77777777" w:rsidR="0001261A" w:rsidRPr="00D025ED" w:rsidRDefault="0001261A" w:rsidP="0001261A">
            <w:pPr>
              <w:rPr>
                <w:color w:val="000000"/>
                <w:sz w:val="20"/>
                <w:szCs w:val="20"/>
              </w:rPr>
            </w:pPr>
            <w:r w:rsidRPr="00D025ED">
              <w:rPr>
                <w:color w:val="000000"/>
                <w:sz w:val="20"/>
                <w:szCs w:val="20"/>
              </w:rPr>
              <w:t>Purposes_Id</w:t>
            </w:r>
          </w:p>
        </w:tc>
      </w:tr>
      <w:tr w:rsidR="0001261A" w:rsidRPr="00D025ED" w14:paraId="25C44ED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8D14A2A" w14:textId="77777777" w:rsidR="0001261A" w:rsidRPr="00D025ED" w:rsidRDefault="0001261A" w:rsidP="0001261A">
            <w:pPr>
              <w:rPr>
                <w:color w:val="000000"/>
                <w:sz w:val="20"/>
                <w:szCs w:val="20"/>
              </w:rPr>
            </w:pPr>
            <w:r w:rsidRPr="00D025ED">
              <w:rPr>
                <w:color w:val="000000"/>
                <w:sz w:val="20"/>
                <w:szCs w:val="20"/>
              </w:rPr>
              <w:t>COMMENTS</w:t>
            </w:r>
          </w:p>
        </w:tc>
        <w:tc>
          <w:tcPr>
            <w:tcW w:w="4281" w:type="dxa"/>
            <w:tcBorders>
              <w:top w:val="nil"/>
              <w:left w:val="nil"/>
              <w:bottom w:val="single" w:sz="4" w:space="0" w:color="auto"/>
              <w:right w:val="single" w:sz="4" w:space="0" w:color="auto"/>
            </w:tcBorders>
            <w:vAlign w:val="center"/>
            <w:hideMark/>
          </w:tcPr>
          <w:p w14:paraId="6016D425" w14:textId="77777777" w:rsidR="0001261A" w:rsidRPr="00D025ED" w:rsidRDefault="0001261A" w:rsidP="0001261A">
            <w:pPr>
              <w:rPr>
                <w:color w:val="000000"/>
                <w:sz w:val="20"/>
                <w:szCs w:val="20"/>
              </w:rPr>
            </w:pPr>
            <w:r w:rsidRPr="00D025ED">
              <w:rPr>
                <w:color w:val="000000"/>
                <w:sz w:val="20"/>
                <w:szCs w:val="20"/>
              </w:rPr>
              <w:t>Allows you to add any type of comment up to 100 characters long.</w:t>
            </w:r>
          </w:p>
        </w:tc>
        <w:tc>
          <w:tcPr>
            <w:tcW w:w="7246" w:type="dxa"/>
            <w:gridSpan w:val="2"/>
            <w:tcBorders>
              <w:top w:val="nil"/>
              <w:left w:val="nil"/>
              <w:bottom w:val="single" w:sz="4" w:space="0" w:color="auto"/>
              <w:right w:val="single" w:sz="4" w:space="0" w:color="auto"/>
            </w:tcBorders>
            <w:vAlign w:val="center"/>
            <w:hideMark/>
          </w:tcPr>
          <w:p w14:paraId="66D573B2" w14:textId="77777777" w:rsidR="0001261A" w:rsidRPr="00D025ED" w:rsidRDefault="0001261A" w:rsidP="0001261A">
            <w:pPr>
              <w:rPr>
                <w:color w:val="000000"/>
                <w:sz w:val="20"/>
                <w:szCs w:val="20"/>
              </w:rPr>
            </w:pPr>
            <w:r w:rsidRPr="00D025ED">
              <w:rPr>
                <w:color w:val="000000"/>
                <w:sz w:val="20"/>
                <w:szCs w:val="20"/>
              </w:rPr>
              <w:t>Comments</w:t>
            </w:r>
          </w:p>
        </w:tc>
      </w:tr>
      <w:tr w:rsidR="0001261A" w:rsidRPr="00D025ED" w14:paraId="70B8808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711DD34" w14:textId="77777777" w:rsidR="0001261A" w:rsidRPr="00D025ED" w:rsidRDefault="0001261A" w:rsidP="0001261A">
            <w:pPr>
              <w:rPr>
                <w:color w:val="000000"/>
                <w:sz w:val="20"/>
                <w:szCs w:val="20"/>
              </w:rPr>
            </w:pPr>
            <w:r w:rsidRPr="00D025ED">
              <w:rPr>
                <w:color w:val="000000"/>
                <w:sz w:val="20"/>
                <w:szCs w:val="20"/>
              </w:rPr>
              <w:t>DEAL_TYPE</w:t>
            </w:r>
          </w:p>
        </w:tc>
        <w:tc>
          <w:tcPr>
            <w:tcW w:w="4281" w:type="dxa"/>
            <w:tcBorders>
              <w:top w:val="nil"/>
              <w:left w:val="nil"/>
              <w:bottom w:val="single" w:sz="4" w:space="0" w:color="auto"/>
              <w:right w:val="single" w:sz="4" w:space="0" w:color="auto"/>
            </w:tcBorders>
            <w:vAlign w:val="center"/>
            <w:hideMark/>
          </w:tcPr>
          <w:p w14:paraId="03601632" w14:textId="77777777" w:rsidR="0001261A" w:rsidRPr="00D025ED" w:rsidRDefault="0001261A" w:rsidP="0001261A">
            <w:pPr>
              <w:rPr>
                <w:color w:val="000000"/>
                <w:sz w:val="20"/>
                <w:szCs w:val="20"/>
              </w:rPr>
            </w:pPr>
            <w:r w:rsidRPr="00D025ED">
              <w:rPr>
                <w:color w:val="000000"/>
                <w:sz w:val="20"/>
                <w:szCs w:val="20"/>
              </w:rPr>
              <w:t>Specifies whether the deal is a loan or deposit deal.</w:t>
            </w:r>
          </w:p>
        </w:tc>
        <w:tc>
          <w:tcPr>
            <w:tcW w:w="7246" w:type="dxa"/>
            <w:gridSpan w:val="2"/>
            <w:tcBorders>
              <w:top w:val="nil"/>
              <w:left w:val="nil"/>
              <w:bottom w:val="single" w:sz="4" w:space="0" w:color="auto"/>
              <w:right w:val="single" w:sz="4" w:space="0" w:color="auto"/>
            </w:tcBorders>
            <w:vAlign w:val="center"/>
            <w:hideMark/>
          </w:tcPr>
          <w:p w14:paraId="18402AD9" w14:textId="77777777" w:rsidR="0001261A" w:rsidRPr="00D025ED" w:rsidRDefault="0001261A" w:rsidP="0001261A">
            <w:pPr>
              <w:rPr>
                <w:color w:val="000000"/>
                <w:sz w:val="20"/>
                <w:szCs w:val="20"/>
              </w:rPr>
            </w:pPr>
            <w:r w:rsidRPr="00D025ED">
              <w:rPr>
                <w:color w:val="000000"/>
                <w:sz w:val="20"/>
                <w:szCs w:val="20"/>
              </w:rPr>
              <w:t>DealType</w:t>
            </w:r>
          </w:p>
        </w:tc>
      </w:tr>
      <w:tr w:rsidR="0001261A" w:rsidRPr="00D025ED" w14:paraId="4DF50F9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1278FA2" w14:textId="77777777" w:rsidR="0001261A" w:rsidRPr="00D025ED" w:rsidRDefault="0001261A" w:rsidP="0001261A">
            <w:pPr>
              <w:rPr>
                <w:color w:val="000000"/>
                <w:sz w:val="20"/>
                <w:szCs w:val="20"/>
              </w:rPr>
            </w:pPr>
            <w:r w:rsidRPr="00D025ED">
              <w:rPr>
                <w:color w:val="000000"/>
                <w:sz w:val="20"/>
                <w:szCs w:val="20"/>
              </w:rPr>
              <w:t>GUARANTEES_ID</w:t>
            </w:r>
          </w:p>
        </w:tc>
        <w:tc>
          <w:tcPr>
            <w:tcW w:w="4281" w:type="dxa"/>
            <w:tcBorders>
              <w:top w:val="nil"/>
              <w:left w:val="nil"/>
              <w:bottom w:val="single" w:sz="4" w:space="0" w:color="auto"/>
              <w:right w:val="single" w:sz="4" w:space="0" w:color="auto"/>
            </w:tcBorders>
            <w:vAlign w:val="center"/>
            <w:hideMark/>
          </w:tcPr>
          <w:p w14:paraId="15BE3CE7"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3E3337EB" w14:textId="77777777" w:rsidR="0001261A" w:rsidRPr="00D025ED" w:rsidRDefault="0001261A" w:rsidP="0001261A">
            <w:pPr>
              <w:rPr>
                <w:color w:val="000000"/>
                <w:sz w:val="20"/>
                <w:szCs w:val="20"/>
              </w:rPr>
            </w:pPr>
            <w:r w:rsidRPr="00D025ED">
              <w:rPr>
                <w:color w:val="000000"/>
                <w:sz w:val="20"/>
                <w:szCs w:val="20"/>
              </w:rPr>
              <w:t>Guarantees_Id</w:t>
            </w:r>
          </w:p>
        </w:tc>
      </w:tr>
      <w:tr w:rsidR="0001261A" w:rsidRPr="00D025ED" w14:paraId="3952DC6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D639F78" w14:textId="77777777" w:rsidR="0001261A" w:rsidRPr="00D025ED" w:rsidRDefault="0001261A" w:rsidP="0001261A">
            <w:pPr>
              <w:rPr>
                <w:color w:val="000000"/>
                <w:sz w:val="20"/>
                <w:szCs w:val="20"/>
              </w:rPr>
            </w:pPr>
            <w:r w:rsidRPr="00D025ED">
              <w:rPr>
                <w:color w:val="000000"/>
                <w:sz w:val="20"/>
                <w:szCs w:val="20"/>
              </w:rPr>
              <w:lastRenderedPageBreak/>
              <w:t>ROUNDING_TYPE</w:t>
            </w:r>
          </w:p>
        </w:tc>
        <w:tc>
          <w:tcPr>
            <w:tcW w:w="4281" w:type="dxa"/>
            <w:tcBorders>
              <w:top w:val="nil"/>
              <w:left w:val="nil"/>
              <w:bottom w:val="single" w:sz="4" w:space="0" w:color="auto"/>
              <w:right w:val="single" w:sz="4" w:space="0" w:color="auto"/>
            </w:tcBorders>
            <w:vAlign w:val="center"/>
            <w:hideMark/>
          </w:tcPr>
          <w:p w14:paraId="01E99E5B" w14:textId="77777777" w:rsidR="0001261A" w:rsidRPr="00D025ED" w:rsidRDefault="0001261A" w:rsidP="0001261A">
            <w:pPr>
              <w:rPr>
                <w:color w:val="000000"/>
                <w:sz w:val="20"/>
                <w:szCs w:val="20"/>
              </w:rPr>
            </w:pPr>
            <w:r w:rsidRPr="00D025ED">
              <w:rPr>
                <w:color w:val="000000"/>
                <w:sz w:val="20"/>
                <w:szCs w:val="20"/>
              </w:rPr>
              <w:t>Allows you to specify whether amounts are rounded or truncated.</w:t>
            </w:r>
          </w:p>
        </w:tc>
        <w:tc>
          <w:tcPr>
            <w:tcW w:w="7246" w:type="dxa"/>
            <w:gridSpan w:val="2"/>
            <w:tcBorders>
              <w:top w:val="nil"/>
              <w:left w:val="nil"/>
              <w:bottom w:val="single" w:sz="4" w:space="0" w:color="auto"/>
              <w:right w:val="single" w:sz="4" w:space="0" w:color="auto"/>
            </w:tcBorders>
            <w:vAlign w:val="center"/>
            <w:hideMark/>
          </w:tcPr>
          <w:p w14:paraId="7A6CC1C7" w14:textId="77777777" w:rsidR="0001261A" w:rsidRPr="00D025ED" w:rsidRDefault="0001261A" w:rsidP="0001261A">
            <w:pPr>
              <w:rPr>
                <w:color w:val="000000"/>
                <w:sz w:val="20"/>
                <w:szCs w:val="20"/>
              </w:rPr>
            </w:pPr>
            <w:r w:rsidRPr="00D025ED">
              <w:rPr>
                <w:color w:val="000000"/>
                <w:sz w:val="20"/>
                <w:szCs w:val="20"/>
              </w:rPr>
              <w:t>RoundingType</w:t>
            </w:r>
          </w:p>
        </w:tc>
      </w:tr>
      <w:tr w:rsidR="0001261A" w:rsidRPr="00D025ED" w14:paraId="405FE5B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ADDC4DD" w14:textId="77777777" w:rsidR="0001261A" w:rsidRPr="00D025ED" w:rsidRDefault="0001261A" w:rsidP="0001261A">
            <w:pPr>
              <w:rPr>
                <w:color w:val="000000"/>
                <w:sz w:val="20"/>
                <w:szCs w:val="20"/>
              </w:rPr>
            </w:pPr>
            <w:r w:rsidRPr="00D025ED">
              <w:rPr>
                <w:color w:val="000000"/>
                <w:sz w:val="20"/>
                <w:szCs w:val="20"/>
              </w:rPr>
              <w:t>PAYMENT_AT</w:t>
            </w:r>
          </w:p>
        </w:tc>
        <w:tc>
          <w:tcPr>
            <w:tcW w:w="4281" w:type="dxa"/>
            <w:tcBorders>
              <w:top w:val="nil"/>
              <w:left w:val="nil"/>
              <w:bottom w:val="single" w:sz="4" w:space="0" w:color="auto"/>
              <w:right w:val="single" w:sz="4" w:space="0" w:color="auto"/>
            </w:tcBorders>
            <w:vAlign w:val="center"/>
            <w:hideMark/>
          </w:tcPr>
          <w:p w14:paraId="68D638A3" w14:textId="77777777" w:rsidR="0001261A" w:rsidRPr="00D025ED" w:rsidRDefault="0001261A" w:rsidP="0001261A">
            <w:pPr>
              <w:rPr>
                <w:color w:val="000000"/>
                <w:sz w:val="20"/>
                <w:szCs w:val="20"/>
              </w:rPr>
            </w:pPr>
            <w:r w:rsidRPr="00D025ED">
              <w:rPr>
                <w:color w:val="000000"/>
                <w:sz w:val="20"/>
                <w:szCs w:val="20"/>
              </w:rPr>
              <w:t>Allows to define how the cash amount is specified (added 1.8).</w:t>
            </w:r>
          </w:p>
        </w:tc>
        <w:tc>
          <w:tcPr>
            <w:tcW w:w="7246" w:type="dxa"/>
            <w:gridSpan w:val="2"/>
            <w:tcBorders>
              <w:top w:val="nil"/>
              <w:left w:val="nil"/>
              <w:bottom w:val="single" w:sz="4" w:space="0" w:color="auto"/>
              <w:right w:val="single" w:sz="4" w:space="0" w:color="auto"/>
            </w:tcBorders>
            <w:vAlign w:val="center"/>
            <w:hideMark/>
          </w:tcPr>
          <w:p w14:paraId="7D47A3B2" w14:textId="77777777" w:rsidR="0001261A" w:rsidRPr="00D025ED" w:rsidRDefault="0001261A" w:rsidP="0001261A">
            <w:pPr>
              <w:rPr>
                <w:color w:val="000000"/>
                <w:sz w:val="20"/>
                <w:szCs w:val="20"/>
              </w:rPr>
            </w:pPr>
            <w:r w:rsidRPr="00D025ED">
              <w:rPr>
                <w:color w:val="000000"/>
                <w:sz w:val="20"/>
                <w:szCs w:val="20"/>
              </w:rPr>
              <w:t>PaymentAt</w:t>
            </w:r>
          </w:p>
        </w:tc>
      </w:tr>
      <w:tr w:rsidR="0001261A" w:rsidRPr="00D025ED" w14:paraId="23C0B12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9FD6A16" w14:textId="77777777" w:rsidR="0001261A" w:rsidRPr="00D025ED" w:rsidRDefault="0001261A" w:rsidP="0001261A">
            <w:pPr>
              <w:rPr>
                <w:color w:val="000000"/>
                <w:sz w:val="20"/>
                <w:szCs w:val="20"/>
              </w:rPr>
            </w:pPr>
            <w:r w:rsidRPr="00D025ED">
              <w:rPr>
                <w:color w:val="000000"/>
                <w:sz w:val="20"/>
                <w:szCs w:val="20"/>
              </w:rPr>
              <w:t>IMM</w:t>
            </w:r>
          </w:p>
        </w:tc>
        <w:tc>
          <w:tcPr>
            <w:tcW w:w="4281" w:type="dxa"/>
            <w:tcBorders>
              <w:top w:val="nil"/>
              <w:left w:val="nil"/>
              <w:bottom w:val="single" w:sz="4" w:space="0" w:color="auto"/>
              <w:right w:val="single" w:sz="4" w:space="0" w:color="auto"/>
            </w:tcBorders>
            <w:vAlign w:val="center"/>
            <w:hideMark/>
          </w:tcPr>
          <w:p w14:paraId="49DBB372" w14:textId="77777777" w:rsidR="0001261A" w:rsidRPr="00D025ED" w:rsidRDefault="0001261A" w:rsidP="0001261A">
            <w:pPr>
              <w:rPr>
                <w:color w:val="000000"/>
                <w:sz w:val="20"/>
                <w:szCs w:val="20"/>
              </w:rPr>
            </w:pPr>
            <w:r w:rsidRPr="00D025ED">
              <w:rPr>
                <w:color w:val="000000"/>
                <w:sz w:val="20"/>
                <w:szCs w:val="20"/>
              </w:rPr>
              <w:t>Allows to define how the cash amount is specified (added 1.8).</w:t>
            </w:r>
          </w:p>
        </w:tc>
        <w:tc>
          <w:tcPr>
            <w:tcW w:w="7246" w:type="dxa"/>
            <w:gridSpan w:val="2"/>
            <w:tcBorders>
              <w:top w:val="nil"/>
              <w:left w:val="nil"/>
              <w:bottom w:val="single" w:sz="4" w:space="0" w:color="auto"/>
              <w:right w:val="single" w:sz="4" w:space="0" w:color="auto"/>
            </w:tcBorders>
            <w:vAlign w:val="center"/>
            <w:hideMark/>
          </w:tcPr>
          <w:p w14:paraId="0C7FF402" w14:textId="77777777" w:rsidR="0001261A" w:rsidRPr="00D025ED" w:rsidRDefault="0001261A" w:rsidP="0001261A">
            <w:pPr>
              <w:rPr>
                <w:color w:val="000000"/>
                <w:sz w:val="20"/>
                <w:szCs w:val="20"/>
              </w:rPr>
            </w:pPr>
            <w:r w:rsidRPr="00D025ED">
              <w:rPr>
                <w:color w:val="000000"/>
                <w:sz w:val="20"/>
                <w:szCs w:val="20"/>
              </w:rPr>
              <w:t>IMM</w:t>
            </w:r>
          </w:p>
        </w:tc>
      </w:tr>
      <w:tr w:rsidR="0001261A" w:rsidRPr="00D025ED" w14:paraId="4DDCD3F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2597A31" w14:textId="77777777" w:rsidR="0001261A" w:rsidRPr="00D025ED" w:rsidRDefault="0001261A" w:rsidP="0001261A">
            <w:pPr>
              <w:rPr>
                <w:color w:val="000000"/>
                <w:sz w:val="20"/>
                <w:szCs w:val="20"/>
              </w:rPr>
            </w:pPr>
            <w:r w:rsidRPr="00D025ED">
              <w:rPr>
                <w:color w:val="000000"/>
                <w:sz w:val="20"/>
                <w:szCs w:val="20"/>
              </w:rPr>
              <w:t>EOMA</w:t>
            </w:r>
          </w:p>
        </w:tc>
        <w:tc>
          <w:tcPr>
            <w:tcW w:w="4281" w:type="dxa"/>
            <w:tcBorders>
              <w:top w:val="nil"/>
              <w:left w:val="nil"/>
              <w:bottom w:val="single" w:sz="4" w:space="0" w:color="auto"/>
              <w:right w:val="single" w:sz="4" w:space="0" w:color="auto"/>
            </w:tcBorders>
            <w:vAlign w:val="center"/>
            <w:hideMark/>
          </w:tcPr>
          <w:p w14:paraId="2DB16CCA" w14:textId="77777777" w:rsidR="0001261A" w:rsidRPr="00D025ED" w:rsidRDefault="0001261A" w:rsidP="0001261A">
            <w:pPr>
              <w:rPr>
                <w:color w:val="000000"/>
                <w:sz w:val="20"/>
                <w:szCs w:val="20"/>
              </w:rPr>
            </w:pPr>
            <w:r w:rsidRPr="00D025ED">
              <w:rPr>
                <w:color w:val="000000"/>
                <w:sz w:val="20"/>
                <w:szCs w:val="20"/>
              </w:rPr>
              <w:t>A checkmark indicates that payment periods follow the EOMA convention (when a payment date falls on the last business day of the month, all following payments take place on the last day of all months) (added 1.8).</w:t>
            </w:r>
          </w:p>
        </w:tc>
        <w:tc>
          <w:tcPr>
            <w:tcW w:w="7246" w:type="dxa"/>
            <w:gridSpan w:val="2"/>
            <w:tcBorders>
              <w:top w:val="nil"/>
              <w:left w:val="nil"/>
              <w:bottom w:val="single" w:sz="4" w:space="0" w:color="auto"/>
              <w:right w:val="single" w:sz="4" w:space="0" w:color="auto"/>
            </w:tcBorders>
            <w:vAlign w:val="center"/>
            <w:hideMark/>
          </w:tcPr>
          <w:p w14:paraId="0AA743B3" w14:textId="77777777" w:rsidR="0001261A" w:rsidRPr="00D025ED" w:rsidRDefault="0001261A" w:rsidP="0001261A">
            <w:pPr>
              <w:rPr>
                <w:color w:val="000000"/>
                <w:sz w:val="20"/>
                <w:szCs w:val="20"/>
              </w:rPr>
            </w:pPr>
            <w:r w:rsidRPr="00D025ED">
              <w:rPr>
                <w:color w:val="000000"/>
                <w:sz w:val="20"/>
                <w:szCs w:val="20"/>
              </w:rPr>
              <w:t>EOMA</w:t>
            </w:r>
          </w:p>
        </w:tc>
      </w:tr>
      <w:tr w:rsidR="0001261A" w:rsidRPr="00D025ED" w14:paraId="4D99342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BBD5FF6" w14:textId="77777777" w:rsidR="0001261A" w:rsidRPr="00D025ED" w:rsidRDefault="0001261A" w:rsidP="0001261A">
            <w:pPr>
              <w:rPr>
                <w:color w:val="000000"/>
                <w:sz w:val="20"/>
                <w:szCs w:val="20"/>
              </w:rPr>
            </w:pPr>
            <w:r w:rsidRPr="00D025ED">
              <w:rPr>
                <w:color w:val="000000"/>
                <w:sz w:val="20"/>
                <w:szCs w:val="20"/>
              </w:rPr>
              <w:t>ORIGINAL_MATURITY_DATE</w:t>
            </w:r>
          </w:p>
        </w:tc>
        <w:tc>
          <w:tcPr>
            <w:tcW w:w="4281" w:type="dxa"/>
            <w:tcBorders>
              <w:top w:val="nil"/>
              <w:left w:val="nil"/>
              <w:bottom w:val="single" w:sz="4" w:space="0" w:color="auto"/>
              <w:right w:val="single" w:sz="4" w:space="0" w:color="auto"/>
            </w:tcBorders>
            <w:vAlign w:val="center"/>
            <w:hideMark/>
          </w:tcPr>
          <w:p w14:paraId="1B172C0C" w14:textId="77777777" w:rsidR="0001261A" w:rsidRPr="00D025ED" w:rsidRDefault="0001261A" w:rsidP="0001261A">
            <w:pPr>
              <w:rPr>
                <w:color w:val="000000"/>
                <w:sz w:val="20"/>
                <w:szCs w:val="20"/>
              </w:rPr>
            </w:pPr>
            <w:r w:rsidRPr="00D025ED">
              <w:rPr>
                <w:color w:val="000000"/>
                <w:sz w:val="20"/>
                <w:szCs w:val="20"/>
              </w:rPr>
              <w:t>Original Maturity Date.</w:t>
            </w:r>
          </w:p>
        </w:tc>
        <w:tc>
          <w:tcPr>
            <w:tcW w:w="7246" w:type="dxa"/>
            <w:gridSpan w:val="2"/>
            <w:tcBorders>
              <w:top w:val="nil"/>
              <w:left w:val="nil"/>
              <w:bottom w:val="single" w:sz="4" w:space="0" w:color="auto"/>
              <w:right w:val="single" w:sz="4" w:space="0" w:color="auto"/>
            </w:tcBorders>
            <w:vAlign w:val="center"/>
            <w:hideMark/>
          </w:tcPr>
          <w:p w14:paraId="63018D5E" w14:textId="77777777" w:rsidR="0001261A" w:rsidRPr="00D025ED" w:rsidRDefault="0001261A" w:rsidP="0001261A">
            <w:pPr>
              <w:rPr>
                <w:color w:val="000000"/>
                <w:sz w:val="20"/>
                <w:szCs w:val="20"/>
              </w:rPr>
            </w:pPr>
            <w:r w:rsidRPr="00D025ED">
              <w:rPr>
                <w:color w:val="000000"/>
                <w:sz w:val="20"/>
                <w:szCs w:val="20"/>
              </w:rPr>
              <w:t>OriginalMaturityDate</w:t>
            </w:r>
          </w:p>
        </w:tc>
      </w:tr>
      <w:tr w:rsidR="0001261A" w:rsidRPr="00D025ED" w14:paraId="4B99EA3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9729051" w14:textId="77777777" w:rsidR="0001261A" w:rsidRPr="00D025ED" w:rsidRDefault="0001261A" w:rsidP="0001261A">
            <w:pPr>
              <w:rPr>
                <w:color w:val="000000"/>
                <w:sz w:val="20"/>
                <w:szCs w:val="20"/>
              </w:rPr>
            </w:pPr>
            <w:r w:rsidRPr="00D025ED">
              <w:rPr>
                <w:color w:val="000000"/>
                <w:sz w:val="20"/>
                <w:szCs w:val="20"/>
              </w:rPr>
              <w:t>POTENTIAL_MATURITY_DATE</w:t>
            </w:r>
          </w:p>
        </w:tc>
        <w:tc>
          <w:tcPr>
            <w:tcW w:w="4281" w:type="dxa"/>
            <w:tcBorders>
              <w:top w:val="nil"/>
              <w:left w:val="nil"/>
              <w:bottom w:val="single" w:sz="4" w:space="0" w:color="auto"/>
              <w:right w:val="single" w:sz="4" w:space="0" w:color="auto"/>
            </w:tcBorders>
            <w:vAlign w:val="center"/>
            <w:hideMark/>
          </w:tcPr>
          <w:p w14:paraId="0B17263B" w14:textId="77777777" w:rsidR="0001261A" w:rsidRPr="00D025ED" w:rsidRDefault="0001261A" w:rsidP="0001261A">
            <w:pPr>
              <w:rPr>
                <w:color w:val="000000"/>
                <w:sz w:val="20"/>
                <w:szCs w:val="20"/>
              </w:rPr>
            </w:pPr>
            <w:r w:rsidRPr="00D025ED">
              <w:rPr>
                <w:color w:val="000000"/>
                <w:sz w:val="20"/>
                <w:szCs w:val="20"/>
              </w:rPr>
              <w:t>You can simultaneously enter a maturity date and a call notice. The maturity date is used for calculating interest and for position keeping.  Kondor+ automatically enters the maturity date when a short transaction is chosen (added 1.8).</w:t>
            </w:r>
          </w:p>
        </w:tc>
        <w:tc>
          <w:tcPr>
            <w:tcW w:w="7246" w:type="dxa"/>
            <w:gridSpan w:val="2"/>
            <w:tcBorders>
              <w:top w:val="nil"/>
              <w:left w:val="nil"/>
              <w:bottom w:val="single" w:sz="4" w:space="0" w:color="auto"/>
              <w:right w:val="single" w:sz="4" w:space="0" w:color="auto"/>
            </w:tcBorders>
            <w:vAlign w:val="center"/>
            <w:hideMark/>
          </w:tcPr>
          <w:p w14:paraId="12225EC2" w14:textId="77777777" w:rsidR="0001261A" w:rsidRPr="00D025ED" w:rsidRDefault="0001261A" w:rsidP="0001261A">
            <w:pPr>
              <w:rPr>
                <w:color w:val="000000"/>
                <w:sz w:val="20"/>
                <w:szCs w:val="20"/>
              </w:rPr>
            </w:pPr>
            <w:r w:rsidRPr="00D025ED">
              <w:rPr>
                <w:color w:val="000000"/>
                <w:sz w:val="20"/>
                <w:szCs w:val="20"/>
              </w:rPr>
              <w:t>PotentialMaturityDate</w:t>
            </w:r>
          </w:p>
        </w:tc>
      </w:tr>
      <w:tr w:rsidR="0001261A" w:rsidRPr="00D025ED" w14:paraId="06F9C36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ABBA449" w14:textId="77777777" w:rsidR="0001261A" w:rsidRPr="00D025ED" w:rsidRDefault="0001261A" w:rsidP="0001261A">
            <w:pPr>
              <w:rPr>
                <w:color w:val="000000"/>
                <w:sz w:val="20"/>
                <w:szCs w:val="20"/>
              </w:rPr>
            </w:pPr>
            <w:r w:rsidRPr="00D025ED">
              <w:rPr>
                <w:color w:val="000000"/>
                <w:sz w:val="20"/>
                <w:szCs w:val="20"/>
              </w:rPr>
              <w:t>ROLL_CONVENTION</w:t>
            </w:r>
          </w:p>
        </w:tc>
        <w:tc>
          <w:tcPr>
            <w:tcW w:w="4281" w:type="dxa"/>
            <w:tcBorders>
              <w:top w:val="nil"/>
              <w:left w:val="nil"/>
              <w:bottom w:val="single" w:sz="4" w:space="0" w:color="auto"/>
              <w:right w:val="single" w:sz="4" w:space="0" w:color="auto"/>
            </w:tcBorders>
            <w:vAlign w:val="center"/>
            <w:hideMark/>
          </w:tcPr>
          <w:p w14:paraId="3B9A6FF8" w14:textId="77777777" w:rsidR="0001261A" w:rsidRPr="00D025ED" w:rsidRDefault="0001261A" w:rsidP="0001261A">
            <w:pPr>
              <w:rPr>
                <w:color w:val="000000"/>
                <w:sz w:val="20"/>
                <w:szCs w:val="20"/>
              </w:rPr>
            </w:pPr>
            <w:r w:rsidRPr="00D025ED">
              <w:rPr>
                <w:color w:val="000000"/>
                <w:sz w:val="20"/>
                <w:szCs w:val="20"/>
              </w:rPr>
              <w:t>Specifies the roll convention used for the calculation of interest payments. By default, Kondor+ displays the roll convention declared in the Calculation Parameters window for the currency of the deal. This can be changed.</w:t>
            </w:r>
          </w:p>
        </w:tc>
        <w:tc>
          <w:tcPr>
            <w:tcW w:w="7246" w:type="dxa"/>
            <w:gridSpan w:val="2"/>
            <w:tcBorders>
              <w:top w:val="nil"/>
              <w:left w:val="nil"/>
              <w:bottom w:val="single" w:sz="4" w:space="0" w:color="auto"/>
              <w:right w:val="single" w:sz="4" w:space="0" w:color="auto"/>
            </w:tcBorders>
            <w:vAlign w:val="center"/>
            <w:hideMark/>
          </w:tcPr>
          <w:p w14:paraId="2EC642B4" w14:textId="77777777" w:rsidR="0001261A" w:rsidRPr="00D025ED" w:rsidRDefault="0001261A" w:rsidP="0001261A">
            <w:pPr>
              <w:rPr>
                <w:color w:val="000000"/>
                <w:sz w:val="20"/>
                <w:szCs w:val="20"/>
              </w:rPr>
            </w:pPr>
            <w:r w:rsidRPr="00D025ED">
              <w:rPr>
                <w:color w:val="000000"/>
                <w:sz w:val="20"/>
                <w:szCs w:val="20"/>
              </w:rPr>
              <w:t>RollConvention</w:t>
            </w:r>
          </w:p>
        </w:tc>
      </w:tr>
      <w:tr w:rsidR="0001261A" w:rsidRPr="00D025ED" w14:paraId="3C69638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6CA930C" w14:textId="77777777" w:rsidR="0001261A" w:rsidRPr="00D025ED" w:rsidRDefault="0001261A" w:rsidP="0001261A">
            <w:pPr>
              <w:rPr>
                <w:color w:val="000000"/>
                <w:sz w:val="20"/>
                <w:szCs w:val="20"/>
              </w:rPr>
            </w:pPr>
            <w:r w:rsidRPr="00D025ED">
              <w:rPr>
                <w:color w:val="000000"/>
                <w:sz w:val="20"/>
                <w:szCs w:val="20"/>
              </w:rPr>
              <w:t>END_DATE_ROLL_CONVENTION</w:t>
            </w:r>
          </w:p>
        </w:tc>
        <w:tc>
          <w:tcPr>
            <w:tcW w:w="4281" w:type="dxa"/>
            <w:tcBorders>
              <w:top w:val="nil"/>
              <w:left w:val="nil"/>
              <w:bottom w:val="single" w:sz="4" w:space="0" w:color="auto"/>
              <w:right w:val="single" w:sz="4" w:space="0" w:color="auto"/>
            </w:tcBorders>
            <w:vAlign w:val="center"/>
            <w:hideMark/>
          </w:tcPr>
          <w:p w14:paraId="14780F86" w14:textId="77777777" w:rsidR="0001261A" w:rsidRPr="00D025ED" w:rsidRDefault="0001261A" w:rsidP="0001261A">
            <w:pPr>
              <w:rPr>
                <w:color w:val="000000"/>
                <w:sz w:val="20"/>
                <w:szCs w:val="20"/>
              </w:rPr>
            </w:pPr>
            <w:r w:rsidRPr="00D025ED">
              <w:rPr>
                <w:color w:val="000000"/>
                <w:sz w:val="20"/>
                <w:szCs w:val="20"/>
              </w:rPr>
              <w:t>Roll Convention of the End Date (used only if Roll End Date is checked).</w:t>
            </w:r>
          </w:p>
        </w:tc>
        <w:tc>
          <w:tcPr>
            <w:tcW w:w="7246" w:type="dxa"/>
            <w:gridSpan w:val="2"/>
            <w:tcBorders>
              <w:top w:val="nil"/>
              <w:left w:val="nil"/>
              <w:bottom w:val="single" w:sz="4" w:space="0" w:color="auto"/>
              <w:right w:val="single" w:sz="4" w:space="0" w:color="auto"/>
            </w:tcBorders>
            <w:vAlign w:val="center"/>
            <w:hideMark/>
          </w:tcPr>
          <w:p w14:paraId="5CF84B30" w14:textId="77777777" w:rsidR="0001261A" w:rsidRPr="00D025ED" w:rsidRDefault="0001261A" w:rsidP="0001261A">
            <w:pPr>
              <w:rPr>
                <w:color w:val="000000"/>
                <w:sz w:val="20"/>
                <w:szCs w:val="20"/>
              </w:rPr>
            </w:pPr>
            <w:r w:rsidRPr="00D025ED">
              <w:rPr>
                <w:color w:val="000000"/>
                <w:sz w:val="20"/>
                <w:szCs w:val="20"/>
              </w:rPr>
              <w:t>EndDateRollConvention</w:t>
            </w:r>
          </w:p>
        </w:tc>
      </w:tr>
      <w:tr w:rsidR="0001261A" w:rsidRPr="00D025ED" w14:paraId="1D48071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21C0BE2" w14:textId="77777777" w:rsidR="0001261A" w:rsidRPr="00D025ED" w:rsidRDefault="0001261A" w:rsidP="0001261A">
            <w:pPr>
              <w:rPr>
                <w:color w:val="000000"/>
                <w:sz w:val="20"/>
                <w:szCs w:val="20"/>
              </w:rPr>
            </w:pPr>
            <w:r w:rsidRPr="00D025ED">
              <w:rPr>
                <w:color w:val="000000"/>
                <w:sz w:val="20"/>
                <w:szCs w:val="20"/>
              </w:rPr>
              <w:t>BASIS</w:t>
            </w:r>
          </w:p>
        </w:tc>
        <w:tc>
          <w:tcPr>
            <w:tcW w:w="4281" w:type="dxa"/>
            <w:tcBorders>
              <w:top w:val="nil"/>
              <w:left w:val="nil"/>
              <w:bottom w:val="single" w:sz="4" w:space="0" w:color="auto"/>
              <w:right w:val="single" w:sz="4" w:space="0" w:color="auto"/>
            </w:tcBorders>
            <w:vAlign w:val="center"/>
            <w:hideMark/>
          </w:tcPr>
          <w:p w14:paraId="7900AEC5" w14:textId="77777777" w:rsidR="0001261A" w:rsidRPr="00D025ED" w:rsidRDefault="0001261A" w:rsidP="0001261A">
            <w:pPr>
              <w:rPr>
                <w:color w:val="000000"/>
                <w:sz w:val="20"/>
                <w:szCs w:val="20"/>
              </w:rPr>
            </w:pPr>
            <w:r w:rsidRPr="00D025ED">
              <w:rPr>
                <w:color w:val="000000"/>
                <w:sz w:val="20"/>
                <w:szCs w:val="20"/>
              </w:rPr>
              <w:t>Specifies a basis for the calculation of interest.This field is only activated if fixed rate is chosen. If Floating Rate is chosen, the basis is defined in the Currency Reference Indices window.</w:t>
            </w:r>
          </w:p>
        </w:tc>
        <w:tc>
          <w:tcPr>
            <w:tcW w:w="7246" w:type="dxa"/>
            <w:gridSpan w:val="2"/>
            <w:tcBorders>
              <w:top w:val="nil"/>
              <w:left w:val="nil"/>
              <w:bottom w:val="single" w:sz="4" w:space="0" w:color="auto"/>
              <w:right w:val="single" w:sz="4" w:space="0" w:color="auto"/>
            </w:tcBorders>
            <w:vAlign w:val="center"/>
            <w:hideMark/>
          </w:tcPr>
          <w:p w14:paraId="2A3DBB52" w14:textId="77777777" w:rsidR="0001261A" w:rsidRPr="00D025ED" w:rsidRDefault="0001261A" w:rsidP="0001261A">
            <w:pPr>
              <w:rPr>
                <w:color w:val="000000"/>
                <w:sz w:val="20"/>
                <w:szCs w:val="20"/>
              </w:rPr>
            </w:pPr>
            <w:r w:rsidRPr="00D025ED">
              <w:rPr>
                <w:color w:val="000000"/>
                <w:sz w:val="20"/>
                <w:szCs w:val="20"/>
              </w:rPr>
              <w:t>Basis</w:t>
            </w:r>
          </w:p>
        </w:tc>
      </w:tr>
      <w:tr w:rsidR="0001261A" w:rsidRPr="00D025ED" w14:paraId="478B9C2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F44D013" w14:textId="77777777" w:rsidR="0001261A" w:rsidRPr="00D025ED" w:rsidRDefault="0001261A" w:rsidP="0001261A">
            <w:pPr>
              <w:rPr>
                <w:color w:val="000000"/>
                <w:sz w:val="20"/>
                <w:szCs w:val="20"/>
              </w:rPr>
            </w:pPr>
            <w:r w:rsidRPr="00D025ED">
              <w:rPr>
                <w:color w:val="000000"/>
                <w:sz w:val="20"/>
                <w:szCs w:val="20"/>
              </w:rPr>
              <w:t>ADJUSTED</w:t>
            </w:r>
          </w:p>
        </w:tc>
        <w:tc>
          <w:tcPr>
            <w:tcW w:w="4281" w:type="dxa"/>
            <w:tcBorders>
              <w:top w:val="nil"/>
              <w:left w:val="nil"/>
              <w:bottom w:val="single" w:sz="4" w:space="0" w:color="auto"/>
              <w:right w:val="single" w:sz="4" w:space="0" w:color="auto"/>
            </w:tcBorders>
            <w:vAlign w:val="center"/>
            <w:hideMark/>
          </w:tcPr>
          <w:p w14:paraId="3DEF571F" w14:textId="77777777" w:rsidR="0001261A" w:rsidRPr="00D025ED" w:rsidRDefault="0001261A" w:rsidP="0001261A">
            <w:pPr>
              <w:rPr>
                <w:color w:val="000000"/>
                <w:sz w:val="20"/>
                <w:szCs w:val="20"/>
              </w:rPr>
            </w:pPr>
            <w:r w:rsidRPr="00D025ED">
              <w:rPr>
                <w:color w:val="000000"/>
                <w:sz w:val="20"/>
                <w:szCs w:val="20"/>
              </w:rPr>
              <w:t xml:space="preserve">A checkmark indicates that the dates used to calculate interest payments are the same dates as </w:t>
            </w:r>
            <w:r w:rsidRPr="00D025ED">
              <w:rPr>
                <w:color w:val="000000"/>
                <w:sz w:val="20"/>
                <w:szCs w:val="20"/>
              </w:rPr>
              <w:lastRenderedPageBreak/>
              <w:t>when the interest is paid. This field is deactivated when Interest at Maturity is specified in the Frequency field.</w:t>
            </w:r>
          </w:p>
        </w:tc>
        <w:tc>
          <w:tcPr>
            <w:tcW w:w="7246" w:type="dxa"/>
            <w:gridSpan w:val="2"/>
            <w:tcBorders>
              <w:top w:val="nil"/>
              <w:left w:val="nil"/>
              <w:bottom w:val="single" w:sz="4" w:space="0" w:color="auto"/>
              <w:right w:val="single" w:sz="4" w:space="0" w:color="auto"/>
            </w:tcBorders>
            <w:vAlign w:val="center"/>
            <w:hideMark/>
          </w:tcPr>
          <w:p w14:paraId="21EE2199" w14:textId="77777777" w:rsidR="0001261A" w:rsidRPr="00D025ED" w:rsidRDefault="0001261A" w:rsidP="0001261A">
            <w:pPr>
              <w:rPr>
                <w:color w:val="000000"/>
                <w:sz w:val="20"/>
                <w:szCs w:val="20"/>
              </w:rPr>
            </w:pPr>
            <w:r w:rsidRPr="00D025ED">
              <w:rPr>
                <w:color w:val="000000"/>
                <w:sz w:val="20"/>
                <w:szCs w:val="20"/>
              </w:rPr>
              <w:lastRenderedPageBreak/>
              <w:t>Adjusted</w:t>
            </w:r>
          </w:p>
        </w:tc>
      </w:tr>
      <w:tr w:rsidR="0001261A" w:rsidRPr="00D025ED" w14:paraId="419359B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1F39A5A" w14:textId="77777777" w:rsidR="0001261A" w:rsidRPr="00D025ED" w:rsidRDefault="0001261A" w:rsidP="0001261A">
            <w:pPr>
              <w:rPr>
                <w:color w:val="000000"/>
                <w:sz w:val="20"/>
                <w:szCs w:val="20"/>
              </w:rPr>
            </w:pPr>
            <w:r w:rsidRPr="00D025ED">
              <w:rPr>
                <w:color w:val="000000"/>
                <w:sz w:val="20"/>
                <w:szCs w:val="20"/>
              </w:rPr>
              <w:t>FREQUENCY</w:t>
            </w:r>
          </w:p>
        </w:tc>
        <w:tc>
          <w:tcPr>
            <w:tcW w:w="4281" w:type="dxa"/>
            <w:tcBorders>
              <w:top w:val="nil"/>
              <w:left w:val="nil"/>
              <w:bottom w:val="single" w:sz="4" w:space="0" w:color="auto"/>
              <w:right w:val="single" w:sz="4" w:space="0" w:color="auto"/>
            </w:tcBorders>
            <w:vAlign w:val="center"/>
            <w:hideMark/>
          </w:tcPr>
          <w:p w14:paraId="09756263" w14:textId="77777777" w:rsidR="0001261A" w:rsidRPr="00D025ED" w:rsidRDefault="0001261A" w:rsidP="0001261A">
            <w:pPr>
              <w:rPr>
                <w:color w:val="000000"/>
                <w:sz w:val="20"/>
                <w:szCs w:val="20"/>
              </w:rPr>
            </w:pPr>
            <w:r w:rsidRPr="00D025ED">
              <w:rPr>
                <w:color w:val="000000"/>
                <w:sz w:val="20"/>
                <w:szCs w:val="20"/>
              </w:rPr>
              <w:t>Specifies the frequency of interest payments. It is only activated if Fixed rate is chosen. The Roll Convention and Adjusted fields are deactivated when the Frequency is set to Interest at Maturity.</w:t>
            </w:r>
          </w:p>
        </w:tc>
        <w:tc>
          <w:tcPr>
            <w:tcW w:w="7246" w:type="dxa"/>
            <w:gridSpan w:val="2"/>
            <w:tcBorders>
              <w:top w:val="nil"/>
              <w:left w:val="nil"/>
              <w:bottom w:val="single" w:sz="4" w:space="0" w:color="auto"/>
              <w:right w:val="single" w:sz="4" w:space="0" w:color="auto"/>
            </w:tcBorders>
            <w:vAlign w:val="center"/>
            <w:hideMark/>
          </w:tcPr>
          <w:p w14:paraId="774C34D2" w14:textId="77777777" w:rsidR="0001261A" w:rsidRPr="00D025ED" w:rsidRDefault="0001261A" w:rsidP="0001261A">
            <w:pPr>
              <w:rPr>
                <w:color w:val="000000"/>
                <w:sz w:val="20"/>
                <w:szCs w:val="20"/>
              </w:rPr>
            </w:pPr>
            <w:r w:rsidRPr="00D025ED">
              <w:rPr>
                <w:color w:val="000000"/>
                <w:sz w:val="20"/>
                <w:szCs w:val="20"/>
              </w:rPr>
              <w:t>Frequency</w:t>
            </w:r>
          </w:p>
        </w:tc>
      </w:tr>
      <w:tr w:rsidR="0001261A" w:rsidRPr="00D025ED" w14:paraId="23F3035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E5C461" w14:textId="77777777" w:rsidR="0001261A" w:rsidRPr="00D025ED" w:rsidRDefault="0001261A" w:rsidP="0001261A">
            <w:pPr>
              <w:rPr>
                <w:color w:val="000000"/>
                <w:sz w:val="20"/>
                <w:szCs w:val="20"/>
              </w:rPr>
            </w:pPr>
            <w:r w:rsidRPr="00D025ED">
              <w:rPr>
                <w:color w:val="000000"/>
                <w:sz w:val="20"/>
                <w:szCs w:val="20"/>
              </w:rPr>
              <w:t>MATURITY_CLASSES_ID_PAYMENT</w:t>
            </w:r>
          </w:p>
        </w:tc>
        <w:tc>
          <w:tcPr>
            <w:tcW w:w="4281" w:type="dxa"/>
            <w:tcBorders>
              <w:top w:val="nil"/>
              <w:left w:val="nil"/>
              <w:bottom w:val="single" w:sz="4" w:space="0" w:color="auto"/>
              <w:right w:val="single" w:sz="4" w:space="0" w:color="auto"/>
            </w:tcBorders>
            <w:vAlign w:val="center"/>
            <w:hideMark/>
          </w:tcPr>
          <w:p w14:paraId="25ABA398"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44AFB657" w14:textId="77777777" w:rsidR="0001261A" w:rsidRPr="00D025ED" w:rsidRDefault="0001261A" w:rsidP="0001261A">
            <w:pPr>
              <w:rPr>
                <w:color w:val="000000"/>
                <w:sz w:val="20"/>
                <w:szCs w:val="20"/>
              </w:rPr>
            </w:pPr>
            <w:r w:rsidRPr="00D025ED">
              <w:rPr>
                <w:color w:val="000000"/>
                <w:sz w:val="20"/>
                <w:szCs w:val="20"/>
              </w:rPr>
              <w:t>MaturityClasses_Id_Payment</w:t>
            </w:r>
          </w:p>
        </w:tc>
      </w:tr>
      <w:tr w:rsidR="0001261A" w:rsidRPr="00D025ED" w14:paraId="7C4262F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CD320DA" w14:textId="77777777" w:rsidR="0001261A" w:rsidRPr="00D025ED" w:rsidRDefault="0001261A" w:rsidP="0001261A">
            <w:pPr>
              <w:rPr>
                <w:color w:val="000000"/>
                <w:sz w:val="20"/>
                <w:szCs w:val="20"/>
              </w:rPr>
            </w:pPr>
            <w:r w:rsidRPr="00D025ED">
              <w:rPr>
                <w:color w:val="000000"/>
                <w:sz w:val="20"/>
                <w:szCs w:val="20"/>
              </w:rPr>
              <w:t>AMORTIZATION_FREQUENCY</w:t>
            </w:r>
          </w:p>
        </w:tc>
        <w:tc>
          <w:tcPr>
            <w:tcW w:w="4281" w:type="dxa"/>
            <w:tcBorders>
              <w:top w:val="nil"/>
              <w:left w:val="nil"/>
              <w:bottom w:val="single" w:sz="4" w:space="0" w:color="auto"/>
              <w:right w:val="single" w:sz="4" w:space="0" w:color="auto"/>
            </w:tcBorders>
            <w:vAlign w:val="center"/>
            <w:hideMark/>
          </w:tcPr>
          <w:p w14:paraId="0AA030A7" w14:textId="77777777" w:rsidR="0001261A" w:rsidRPr="00D025ED" w:rsidRDefault="0001261A" w:rsidP="0001261A">
            <w:pPr>
              <w:rPr>
                <w:color w:val="000000"/>
                <w:sz w:val="20"/>
                <w:szCs w:val="20"/>
              </w:rPr>
            </w:pPr>
            <w:r w:rsidRPr="00D025ED">
              <w:rPr>
                <w:color w:val="000000"/>
                <w:sz w:val="20"/>
                <w:szCs w:val="20"/>
              </w:rPr>
              <w:t>Kondor+ only activates the Amort. Frequency field if you chose Linear, Constant Annuities, or Fixed Amount as the Amortization. The amortization frequency must be less than or equal to the Frequency.</w:t>
            </w:r>
          </w:p>
        </w:tc>
        <w:tc>
          <w:tcPr>
            <w:tcW w:w="7246" w:type="dxa"/>
            <w:gridSpan w:val="2"/>
            <w:tcBorders>
              <w:top w:val="nil"/>
              <w:left w:val="nil"/>
              <w:bottom w:val="single" w:sz="4" w:space="0" w:color="auto"/>
              <w:right w:val="single" w:sz="4" w:space="0" w:color="auto"/>
            </w:tcBorders>
            <w:vAlign w:val="center"/>
            <w:hideMark/>
          </w:tcPr>
          <w:p w14:paraId="3E7727E5" w14:textId="77777777" w:rsidR="0001261A" w:rsidRPr="00D025ED" w:rsidRDefault="0001261A" w:rsidP="0001261A">
            <w:pPr>
              <w:rPr>
                <w:color w:val="000000"/>
                <w:sz w:val="20"/>
                <w:szCs w:val="20"/>
              </w:rPr>
            </w:pPr>
            <w:r w:rsidRPr="00D025ED">
              <w:rPr>
                <w:color w:val="000000"/>
                <w:sz w:val="20"/>
                <w:szCs w:val="20"/>
              </w:rPr>
              <w:t>AmortizationFrequency</w:t>
            </w:r>
          </w:p>
        </w:tc>
      </w:tr>
      <w:tr w:rsidR="0001261A" w:rsidRPr="00D025ED" w14:paraId="3111B7F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9DC8C35" w14:textId="77777777" w:rsidR="0001261A" w:rsidRPr="00D025ED" w:rsidRDefault="0001261A" w:rsidP="0001261A">
            <w:pPr>
              <w:rPr>
                <w:color w:val="000000"/>
                <w:sz w:val="20"/>
                <w:szCs w:val="20"/>
              </w:rPr>
            </w:pPr>
            <w:r w:rsidRPr="00D025ED">
              <w:rPr>
                <w:color w:val="000000"/>
                <w:sz w:val="20"/>
                <w:szCs w:val="20"/>
              </w:rPr>
              <w:t>MATURITY_CLASSES_ID_AMORTIZE</w:t>
            </w:r>
          </w:p>
        </w:tc>
        <w:tc>
          <w:tcPr>
            <w:tcW w:w="4281" w:type="dxa"/>
            <w:tcBorders>
              <w:top w:val="nil"/>
              <w:left w:val="nil"/>
              <w:bottom w:val="single" w:sz="4" w:space="0" w:color="auto"/>
              <w:right w:val="single" w:sz="4" w:space="0" w:color="auto"/>
            </w:tcBorders>
            <w:vAlign w:val="center"/>
            <w:hideMark/>
          </w:tcPr>
          <w:p w14:paraId="3CFB9051"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19DC3CB5" w14:textId="77777777" w:rsidR="0001261A" w:rsidRPr="00D025ED" w:rsidRDefault="0001261A" w:rsidP="0001261A">
            <w:pPr>
              <w:rPr>
                <w:color w:val="000000"/>
                <w:sz w:val="20"/>
                <w:szCs w:val="20"/>
              </w:rPr>
            </w:pPr>
            <w:r w:rsidRPr="00D025ED">
              <w:rPr>
                <w:color w:val="000000"/>
                <w:sz w:val="20"/>
                <w:szCs w:val="20"/>
              </w:rPr>
              <w:t>MaturityClasses_Id_Amortize</w:t>
            </w:r>
          </w:p>
        </w:tc>
      </w:tr>
      <w:tr w:rsidR="0001261A" w:rsidRPr="00D025ED" w14:paraId="5EFDAAC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FCB016E" w14:textId="77777777" w:rsidR="0001261A" w:rsidRPr="00D025ED" w:rsidRDefault="0001261A" w:rsidP="0001261A">
            <w:pPr>
              <w:rPr>
                <w:color w:val="000000"/>
                <w:sz w:val="20"/>
                <w:szCs w:val="20"/>
              </w:rPr>
            </w:pPr>
            <w:r w:rsidRPr="00D025ED">
              <w:rPr>
                <w:color w:val="000000"/>
                <w:sz w:val="20"/>
                <w:szCs w:val="20"/>
              </w:rPr>
              <w:t>FIXING_FREQUENCY</w:t>
            </w:r>
          </w:p>
        </w:tc>
        <w:tc>
          <w:tcPr>
            <w:tcW w:w="4281" w:type="dxa"/>
            <w:tcBorders>
              <w:top w:val="nil"/>
              <w:left w:val="nil"/>
              <w:bottom w:val="single" w:sz="4" w:space="0" w:color="auto"/>
              <w:right w:val="single" w:sz="4" w:space="0" w:color="auto"/>
            </w:tcBorders>
            <w:vAlign w:val="center"/>
            <w:hideMark/>
          </w:tcPr>
          <w:p w14:paraId="7A02A11D" w14:textId="77777777" w:rsidR="0001261A" w:rsidRPr="00D025ED" w:rsidRDefault="0001261A" w:rsidP="0001261A">
            <w:pPr>
              <w:rPr>
                <w:color w:val="000000"/>
                <w:sz w:val="20"/>
                <w:szCs w:val="20"/>
              </w:rPr>
            </w:pPr>
            <w:r w:rsidRPr="00D025ED">
              <w:rPr>
                <w:color w:val="000000"/>
                <w:sz w:val="20"/>
                <w:szCs w:val="20"/>
              </w:rPr>
              <w:t>Indicates the frequency used to calculate the fixing dates</w:t>
            </w:r>
          </w:p>
        </w:tc>
        <w:tc>
          <w:tcPr>
            <w:tcW w:w="7246" w:type="dxa"/>
            <w:gridSpan w:val="2"/>
            <w:tcBorders>
              <w:top w:val="nil"/>
              <w:left w:val="nil"/>
              <w:bottom w:val="single" w:sz="4" w:space="0" w:color="auto"/>
              <w:right w:val="single" w:sz="4" w:space="0" w:color="auto"/>
            </w:tcBorders>
            <w:vAlign w:val="center"/>
            <w:hideMark/>
          </w:tcPr>
          <w:p w14:paraId="51EBD2AA" w14:textId="77777777" w:rsidR="0001261A" w:rsidRPr="00D025ED" w:rsidRDefault="0001261A" w:rsidP="0001261A">
            <w:pPr>
              <w:rPr>
                <w:color w:val="000000"/>
                <w:sz w:val="20"/>
                <w:szCs w:val="20"/>
              </w:rPr>
            </w:pPr>
            <w:r w:rsidRPr="00D025ED">
              <w:rPr>
                <w:color w:val="000000"/>
                <w:sz w:val="20"/>
                <w:szCs w:val="20"/>
              </w:rPr>
              <w:t>FixingFrequency</w:t>
            </w:r>
          </w:p>
        </w:tc>
      </w:tr>
      <w:tr w:rsidR="0001261A" w:rsidRPr="00D025ED" w14:paraId="1DFE988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48DB17E" w14:textId="77777777" w:rsidR="0001261A" w:rsidRPr="00D025ED" w:rsidRDefault="0001261A" w:rsidP="0001261A">
            <w:pPr>
              <w:rPr>
                <w:color w:val="000000"/>
                <w:sz w:val="20"/>
                <w:szCs w:val="20"/>
              </w:rPr>
            </w:pPr>
            <w:r w:rsidRPr="00D025ED">
              <w:rPr>
                <w:color w:val="000000"/>
                <w:sz w:val="20"/>
                <w:szCs w:val="20"/>
              </w:rPr>
              <w:t>MATURITY_CLASSES_ID_FIXING</w:t>
            </w:r>
          </w:p>
        </w:tc>
        <w:tc>
          <w:tcPr>
            <w:tcW w:w="4281" w:type="dxa"/>
            <w:tcBorders>
              <w:top w:val="nil"/>
              <w:left w:val="nil"/>
              <w:bottom w:val="single" w:sz="4" w:space="0" w:color="auto"/>
              <w:right w:val="single" w:sz="4" w:space="0" w:color="auto"/>
            </w:tcBorders>
            <w:vAlign w:val="center"/>
            <w:hideMark/>
          </w:tcPr>
          <w:p w14:paraId="0ADF0BC3"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29D2FB47" w14:textId="77777777" w:rsidR="0001261A" w:rsidRPr="00D025ED" w:rsidRDefault="0001261A" w:rsidP="0001261A">
            <w:pPr>
              <w:rPr>
                <w:color w:val="000000"/>
                <w:sz w:val="20"/>
                <w:szCs w:val="20"/>
              </w:rPr>
            </w:pPr>
            <w:r w:rsidRPr="00D025ED">
              <w:rPr>
                <w:color w:val="000000"/>
                <w:sz w:val="20"/>
                <w:szCs w:val="20"/>
              </w:rPr>
              <w:t>MaturityClasses_Id_Fixing</w:t>
            </w:r>
          </w:p>
        </w:tc>
      </w:tr>
      <w:tr w:rsidR="0001261A" w:rsidRPr="00D025ED" w14:paraId="3992F61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B2F372F" w14:textId="77777777" w:rsidR="0001261A" w:rsidRPr="00D025ED" w:rsidRDefault="0001261A" w:rsidP="0001261A">
            <w:pPr>
              <w:rPr>
                <w:color w:val="000000"/>
                <w:sz w:val="20"/>
                <w:szCs w:val="20"/>
              </w:rPr>
            </w:pPr>
            <w:r w:rsidRPr="00D025ED">
              <w:rPr>
                <w:color w:val="000000"/>
                <w:sz w:val="20"/>
                <w:szCs w:val="20"/>
              </w:rPr>
              <w:t>LOCKOUT_DATE</w:t>
            </w:r>
          </w:p>
        </w:tc>
        <w:tc>
          <w:tcPr>
            <w:tcW w:w="4281" w:type="dxa"/>
            <w:tcBorders>
              <w:top w:val="nil"/>
              <w:left w:val="nil"/>
              <w:bottom w:val="single" w:sz="4" w:space="0" w:color="auto"/>
              <w:right w:val="single" w:sz="4" w:space="0" w:color="auto"/>
            </w:tcBorders>
            <w:vAlign w:val="center"/>
            <w:hideMark/>
          </w:tcPr>
          <w:p w14:paraId="6D64D75E" w14:textId="77777777" w:rsidR="0001261A" w:rsidRPr="00D025ED" w:rsidRDefault="0001261A" w:rsidP="0001261A">
            <w:pPr>
              <w:rPr>
                <w:color w:val="000000"/>
                <w:sz w:val="20"/>
                <w:szCs w:val="20"/>
              </w:rPr>
            </w:pPr>
            <w:r w:rsidRPr="00D025ED">
              <w:rPr>
                <w:color w:val="000000"/>
                <w:sz w:val="20"/>
                <w:szCs w:val="20"/>
              </w:rPr>
              <w:t>Specifies the date when amortization begins.</w:t>
            </w:r>
          </w:p>
        </w:tc>
        <w:tc>
          <w:tcPr>
            <w:tcW w:w="7246" w:type="dxa"/>
            <w:gridSpan w:val="2"/>
            <w:tcBorders>
              <w:top w:val="nil"/>
              <w:left w:val="nil"/>
              <w:bottom w:val="single" w:sz="4" w:space="0" w:color="auto"/>
              <w:right w:val="single" w:sz="4" w:space="0" w:color="auto"/>
            </w:tcBorders>
            <w:vAlign w:val="center"/>
            <w:hideMark/>
          </w:tcPr>
          <w:p w14:paraId="50A7346C" w14:textId="77777777" w:rsidR="0001261A" w:rsidRPr="00D025ED" w:rsidRDefault="0001261A" w:rsidP="0001261A">
            <w:pPr>
              <w:rPr>
                <w:color w:val="000000"/>
                <w:sz w:val="20"/>
                <w:szCs w:val="20"/>
              </w:rPr>
            </w:pPr>
            <w:r w:rsidRPr="00D025ED">
              <w:rPr>
                <w:color w:val="000000"/>
                <w:sz w:val="20"/>
                <w:szCs w:val="20"/>
              </w:rPr>
              <w:t>LockoutDate</w:t>
            </w:r>
          </w:p>
        </w:tc>
      </w:tr>
      <w:tr w:rsidR="0001261A" w:rsidRPr="00D025ED" w14:paraId="4DEF747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5F6B40E" w14:textId="77777777" w:rsidR="0001261A" w:rsidRPr="00D025ED" w:rsidRDefault="0001261A" w:rsidP="0001261A">
            <w:pPr>
              <w:rPr>
                <w:color w:val="000000"/>
                <w:sz w:val="20"/>
                <w:szCs w:val="20"/>
              </w:rPr>
            </w:pPr>
            <w:r w:rsidRPr="00D025ED">
              <w:rPr>
                <w:color w:val="000000"/>
                <w:sz w:val="20"/>
                <w:szCs w:val="20"/>
              </w:rPr>
              <w:t>AMORTIZATION</w:t>
            </w:r>
          </w:p>
        </w:tc>
        <w:tc>
          <w:tcPr>
            <w:tcW w:w="4281" w:type="dxa"/>
            <w:tcBorders>
              <w:top w:val="nil"/>
              <w:left w:val="nil"/>
              <w:bottom w:val="single" w:sz="4" w:space="0" w:color="auto"/>
              <w:right w:val="single" w:sz="4" w:space="0" w:color="auto"/>
            </w:tcBorders>
            <w:vAlign w:val="center"/>
            <w:hideMark/>
          </w:tcPr>
          <w:p w14:paraId="74665AAB" w14:textId="77777777" w:rsidR="0001261A" w:rsidRPr="00D025ED" w:rsidRDefault="0001261A" w:rsidP="0001261A">
            <w:pPr>
              <w:rPr>
                <w:color w:val="000000"/>
                <w:sz w:val="20"/>
                <w:szCs w:val="20"/>
              </w:rPr>
            </w:pPr>
            <w:r w:rsidRPr="00D025ED">
              <w:rPr>
                <w:color w:val="000000"/>
                <w:sz w:val="20"/>
                <w:szCs w:val="20"/>
              </w:rPr>
              <w:t xml:space="preserve">This is the amortization method, you can choose:     </w:t>
            </w:r>
            <w:r w:rsidRPr="00D025ED">
              <w:rPr>
                <w:color w:val="000000"/>
                <w:sz w:val="20"/>
                <w:szCs w:val="20"/>
              </w:rPr>
              <w:br/>
              <w:t xml:space="preserve">     - None or Other (Kondor+ does not apply amortization to the principal)  </w:t>
            </w:r>
            <w:r w:rsidRPr="00D025ED">
              <w:rPr>
                <w:color w:val="000000"/>
                <w:sz w:val="20"/>
                <w:szCs w:val="20"/>
              </w:rPr>
              <w:br/>
              <w:t xml:space="preserve">     - Linear </w:t>
            </w:r>
            <w:r w:rsidRPr="00D025ED">
              <w:rPr>
                <w:color w:val="000000"/>
                <w:sz w:val="20"/>
                <w:szCs w:val="20"/>
              </w:rPr>
              <w:br/>
              <w:t xml:space="preserve">     - Constant Annuities </w:t>
            </w:r>
            <w:r w:rsidRPr="00D025ED">
              <w:rPr>
                <w:color w:val="000000"/>
                <w:sz w:val="20"/>
                <w:szCs w:val="20"/>
              </w:rPr>
              <w:br/>
              <w:t xml:space="preserve">     - Fixed Amount</w:t>
            </w:r>
            <w:r w:rsidRPr="00D025ED">
              <w:rPr>
                <w:color w:val="000000"/>
                <w:sz w:val="20"/>
                <w:szCs w:val="20"/>
              </w:rPr>
              <w:br/>
              <w:t xml:space="preserve">     - Variable Amount</w:t>
            </w:r>
          </w:p>
        </w:tc>
        <w:tc>
          <w:tcPr>
            <w:tcW w:w="7246" w:type="dxa"/>
            <w:gridSpan w:val="2"/>
            <w:tcBorders>
              <w:top w:val="nil"/>
              <w:left w:val="nil"/>
              <w:bottom w:val="single" w:sz="4" w:space="0" w:color="auto"/>
              <w:right w:val="single" w:sz="4" w:space="0" w:color="auto"/>
            </w:tcBorders>
            <w:vAlign w:val="center"/>
            <w:hideMark/>
          </w:tcPr>
          <w:p w14:paraId="15B14D4E" w14:textId="77777777" w:rsidR="0001261A" w:rsidRPr="00D025ED" w:rsidRDefault="0001261A" w:rsidP="0001261A">
            <w:pPr>
              <w:rPr>
                <w:color w:val="000000"/>
                <w:sz w:val="20"/>
                <w:szCs w:val="20"/>
              </w:rPr>
            </w:pPr>
            <w:r w:rsidRPr="00D025ED">
              <w:rPr>
                <w:color w:val="000000"/>
                <w:sz w:val="20"/>
                <w:szCs w:val="20"/>
              </w:rPr>
              <w:t>Amortization</w:t>
            </w:r>
          </w:p>
        </w:tc>
      </w:tr>
      <w:tr w:rsidR="0001261A" w:rsidRPr="00D025ED" w14:paraId="3FA37CF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654C05D" w14:textId="77777777" w:rsidR="0001261A" w:rsidRPr="00D025ED" w:rsidRDefault="0001261A" w:rsidP="0001261A">
            <w:pPr>
              <w:rPr>
                <w:color w:val="000000"/>
                <w:sz w:val="20"/>
                <w:szCs w:val="20"/>
              </w:rPr>
            </w:pPr>
            <w:r w:rsidRPr="00D025ED">
              <w:rPr>
                <w:color w:val="000000"/>
                <w:sz w:val="20"/>
                <w:szCs w:val="20"/>
              </w:rPr>
              <w:lastRenderedPageBreak/>
              <w:t>AMORTIZING_RATE</w:t>
            </w:r>
          </w:p>
        </w:tc>
        <w:tc>
          <w:tcPr>
            <w:tcW w:w="4281" w:type="dxa"/>
            <w:tcBorders>
              <w:top w:val="nil"/>
              <w:left w:val="nil"/>
              <w:bottom w:val="single" w:sz="4" w:space="0" w:color="auto"/>
              <w:right w:val="single" w:sz="4" w:space="0" w:color="auto"/>
            </w:tcBorders>
            <w:vAlign w:val="center"/>
            <w:hideMark/>
          </w:tcPr>
          <w:p w14:paraId="2C64B1A3" w14:textId="77777777" w:rsidR="0001261A" w:rsidRPr="00D025ED" w:rsidRDefault="0001261A" w:rsidP="0001261A">
            <w:pPr>
              <w:rPr>
                <w:color w:val="000000"/>
                <w:sz w:val="20"/>
                <w:szCs w:val="20"/>
              </w:rPr>
            </w:pPr>
            <w:r w:rsidRPr="00D025ED">
              <w:rPr>
                <w:color w:val="000000"/>
                <w:sz w:val="20"/>
                <w:szCs w:val="20"/>
              </w:rPr>
              <w:t>Specifies the amortization rate of the principal amount. This field is activated when Constant Annuities is chosen in the Amortization field.</w:t>
            </w:r>
          </w:p>
        </w:tc>
        <w:tc>
          <w:tcPr>
            <w:tcW w:w="7246" w:type="dxa"/>
            <w:gridSpan w:val="2"/>
            <w:tcBorders>
              <w:top w:val="nil"/>
              <w:left w:val="nil"/>
              <w:bottom w:val="single" w:sz="4" w:space="0" w:color="auto"/>
              <w:right w:val="single" w:sz="4" w:space="0" w:color="auto"/>
            </w:tcBorders>
            <w:vAlign w:val="center"/>
            <w:hideMark/>
          </w:tcPr>
          <w:p w14:paraId="2DFF8BD0" w14:textId="77777777" w:rsidR="0001261A" w:rsidRPr="00D025ED" w:rsidRDefault="0001261A" w:rsidP="0001261A">
            <w:pPr>
              <w:rPr>
                <w:color w:val="000000"/>
                <w:sz w:val="20"/>
                <w:szCs w:val="20"/>
              </w:rPr>
            </w:pPr>
            <w:r w:rsidRPr="00D025ED">
              <w:rPr>
                <w:color w:val="000000"/>
                <w:sz w:val="20"/>
                <w:szCs w:val="20"/>
              </w:rPr>
              <w:t>AmortizingRate</w:t>
            </w:r>
          </w:p>
        </w:tc>
      </w:tr>
      <w:tr w:rsidR="0001261A" w:rsidRPr="00D025ED" w14:paraId="374B4E0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DFEA1E4" w14:textId="77777777" w:rsidR="0001261A" w:rsidRPr="00D025ED" w:rsidRDefault="0001261A" w:rsidP="0001261A">
            <w:pPr>
              <w:rPr>
                <w:color w:val="000000"/>
                <w:sz w:val="20"/>
                <w:szCs w:val="20"/>
              </w:rPr>
            </w:pPr>
            <w:r w:rsidRPr="00D025ED">
              <w:rPr>
                <w:color w:val="000000"/>
                <w:sz w:val="20"/>
                <w:szCs w:val="20"/>
              </w:rPr>
              <w:t>AMORTIZING_END_DATE</w:t>
            </w:r>
          </w:p>
        </w:tc>
        <w:tc>
          <w:tcPr>
            <w:tcW w:w="4281" w:type="dxa"/>
            <w:tcBorders>
              <w:top w:val="nil"/>
              <w:left w:val="nil"/>
              <w:bottom w:val="single" w:sz="4" w:space="0" w:color="auto"/>
              <w:right w:val="single" w:sz="4" w:space="0" w:color="auto"/>
            </w:tcBorders>
            <w:vAlign w:val="center"/>
            <w:hideMark/>
          </w:tcPr>
          <w:p w14:paraId="2C959992" w14:textId="77777777" w:rsidR="0001261A" w:rsidRPr="00D025ED" w:rsidRDefault="0001261A" w:rsidP="0001261A">
            <w:pPr>
              <w:rPr>
                <w:color w:val="000000"/>
                <w:sz w:val="20"/>
                <w:szCs w:val="20"/>
              </w:rPr>
            </w:pPr>
            <w:r w:rsidRPr="00D025ED">
              <w:rPr>
                <w:color w:val="000000"/>
                <w:sz w:val="20"/>
                <w:szCs w:val="20"/>
              </w:rPr>
              <w:t>Allows the user to specify a date for the end of an amortization procedure.</w:t>
            </w:r>
          </w:p>
        </w:tc>
        <w:tc>
          <w:tcPr>
            <w:tcW w:w="7246" w:type="dxa"/>
            <w:gridSpan w:val="2"/>
            <w:tcBorders>
              <w:top w:val="nil"/>
              <w:left w:val="nil"/>
              <w:bottom w:val="single" w:sz="4" w:space="0" w:color="auto"/>
              <w:right w:val="single" w:sz="4" w:space="0" w:color="auto"/>
            </w:tcBorders>
            <w:vAlign w:val="center"/>
            <w:hideMark/>
          </w:tcPr>
          <w:p w14:paraId="023145B1" w14:textId="77777777" w:rsidR="0001261A" w:rsidRPr="00D025ED" w:rsidRDefault="0001261A" w:rsidP="0001261A">
            <w:pPr>
              <w:rPr>
                <w:color w:val="000000"/>
                <w:sz w:val="20"/>
                <w:szCs w:val="20"/>
              </w:rPr>
            </w:pPr>
            <w:r w:rsidRPr="00D025ED">
              <w:rPr>
                <w:color w:val="000000"/>
                <w:sz w:val="20"/>
                <w:szCs w:val="20"/>
              </w:rPr>
              <w:t>AmortizingEndDate</w:t>
            </w:r>
          </w:p>
        </w:tc>
      </w:tr>
      <w:tr w:rsidR="0001261A" w:rsidRPr="00D025ED" w14:paraId="4FB7957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EFC2068" w14:textId="77777777" w:rsidR="0001261A" w:rsidRPr="00D025ED" w:rsidRDefault="0001261A" w:rsidP="0001261A">
            <w:pPr>
              <w:rPr>
                <w:color w:val="000000"/>
                <w:sz w:val="20"/>
                <w:szCs w:val="20"/>
              </w:rPr>
            </w:pPr>
            <w:r w:rsidRPr="00D025ED">
              <w:rPr>
                <w:color w:val="000000"/>
                <w:sz w:val="20"/>
                <w:szCs w:val="20"/>
              </w:rPr>
              <w:t>AMORTIZING_REMAINING_AMOUNT</w:t>
            </w:r>
          </w:p>
        </w:tc>
        <w:tc>
          <w:tcPr>
            <w:tcW w:w="4281" w:type="dxa"/>
            <w:tcBorders>
              <w:top w:val="nil"/>
              <w:left w:val="nil"/>
              <w:bottom w:val="single" w:sz="4" w:space="0" w:color="auto"/>
              <w:right w:val="single" w:sz="4" w:space="0" w:color="auto"/>
            </w:tcBorders>
            <w:vAlign w:val="center"/>
            <w:hideMark/>
          </w:tcPr>
          <w:p w14:paraId="09740E6D" w14:textId="77777777" w:rsidR="0001261A" w:rsidRPr="00D025ED" w:rsidRDefault="0001261A" w:rsidP="0001261A">
            <w:pPr>
              <w:rPr>
                <w:color w:val="000000"/>
                <w:sz w:val="20"/>
                <w:szCs w:val="20"/>
              </w:rPr>
            </w:pPr>
            <w:r w:rsidRPr="00D025ED">
              <w:rPr>
                <w:color w:val="000000"/>
                <w:sz w:val="20"/>
                <w:szCs w:val="20"/>
              </w:rPr>
              <w:t>Allows the user to specify a remaining amount at the end of an amortization procedure. This amount will be used for the remaining part of the schedule after the end of the amortization procedure.</w:t>
            </w:r>
          </w:p>
        </w:tc>
        <w:tc>
          <w:tcPr>
            <w:tcW w:w="7246" w:type="dxa"/>
            <w:gridSpan w:val="2"/>
            <w:tcBorders>
              <w:top w:val="nil"/>
              <w:left w:val="nil"/>
              <w:bottom w:val="single" w:sz="4" w:space="0" w:color="auto"/>
              <w:right w:val="single" w:sz="4" w:space="0" w:color="auto"/>
            </w:tcBorders>
            <w:vAlign w:val="center"/>
            <w:hideMark/>
          </w:tcPr>
          <w:p w14:paraId="445A1A81" w14:textId="77777777" w:rsidR="0001261A" w:rsidRPr="00D025ED" w:rsidRDefault="0001261A" w:rsidP="0001261A">
            <w:pPr>
              <w:rPr>
                <w:color w:val="000000"/>
                <w:sz w:val="20"/>
                <w:szCs w:val="20"/>
              </w:rPr>
            </w:pPr>
            <w:r w:rsidRPr="00D025ED">
              <w:rPr>
                <w:color w:val="000000"/>
                <w:sz w:val="20"/>
                <w:szCs w:val="20"/>
              </w:rPr>
              <w:t>AmortizingRemainingAmount</w:t>
            </w:r>
          </w:p>
        </w:tc>
      </w:tr>
      <w:tr w:rsidR="0001261A" w:rsidRPr="00D025ED" w14:paraId="0528BC4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0EDBE76" w14:textId="77777777" w:rsidR="0001261A" w:rsidRPr="00D025ED" w:rsidRDefault="0001261A" w:rsidP="0001261A">
            <w:pPr>
              <w:rPr>
                <w:color w:val="000000"/>
                <w:sz w:val="20"/>
                <w:szCs w:val="20"/>
              </w:rPr>
            </w:pPr>
            <w:r w:rsidRPr="00D025ED">
              <w:rPr>
                <w:color w:val="000000"/>
                <w:sz w:val="20"/>
                <w:szCs w:val="20"/>
              </w:rPr>
              <w:t>FIXED_AMOUNT</w:t>
            </w:r>
          </w:p>
        </w:tc>
        <w:tc>
          <w:tcPr>
            <w:tcW w:w="4281" w:type="dxa"/>
            <w:tcBorders>
              <w:top w:val="nil"/>
              <w:left w:val="nil"/>
              <w:bottom w:val="single" w:sz="4" w:space="0" w:color="auto"/>
              <w:right w:val="single" w:sz="4" w:space="0" w:color="auto"/>
            </w:tcBorders>
            <w:vAlign w:val="center"/>
            <w:hideMark/>
          </w:tcPr>
          <w:p w14:paraId="4BB0929A" w14:textId="77777777" w:rsidR="0001261A" w:rsidRPr="00D025ED" w:rsidRDefault="0001261A" w:rsidP="0001261A">
            <w:pPr>
              <w:rPr>
                <w:color w:val="000000"/>
                <w:sz w:val="20"/>
                <w:szCs w:val="20"/>
              </w:rPr>
            </w:pPr>
            <w:r w:rsidRPr="00D025ED">
              <w:rPr>
                <w:color w:val="000000"/>
                <w:sz w:val="20"/>
                <w:szCs w:val="20"/>
              </w:rPr>
              <w:t>Allows you to specify the fixed amount of the deal. This is a predetermined cash amount received by the buyer of the Fx Option.</w:t>
            </w:r>
            <w:r w:rsidRPr="00D025ED">
              <w:rPr>
                <w:color w:val="000000"/>
                <w:sz w:val="20"/>
                <w:szCs w:val="20"/>
              </w:rPr>
              <w:br/>
              <w:t>This field is only activated when Cash or Nothing, or Asset or Nothing is chosen as the pricing type (added 1.8).</w:t>
            </w:r>
          </w:p>
        </w:tc>
        <w:tc>
          <w:tcPr>
            <w:tcW w:w="7246" w:type="dxa"/>
            <w:gridSpan w:val="2"/>
            <w:tcBorders>
              <w:top w:val="nil"/>
              <w:left w:val="nil"/>
              <w:bottom w:val="single" w:sz="4" w:space="0" w:color="auto"/>
              <w:right w:val="single" w:sz="4" w:space="0" w:color="auto"/>
            </w:tcBorders>
            <w:vAlign w:val="center"/>
            <w:hideMark/>
          </w:tcPr>
          <w:p w14:paraId="4FF500B3" w14:textId="77777777" w:rsidR="0001261A" w:rsidRPr="00D025ED" w:rsidRDefault="0001261A" w:rsidP="0001261A">
            <w:pPr>
              <w:rPr>
                <w:color w:val="000000"/>
                <w:sz w:val="20"/>
                <w:szCs w:val="20"/>
              </w:rPr>
            </w:pPr>
            <w:r w:rsidRPr="00D025ED">
              <w:rPr>
                <w:color w:val="000000"/>
                <w:sz w:val="20"/>
                <w:szCs w:val="20"/>
              </w:rPr>
              <w:t>FixedAmount</w:t>
            </w:r>
          </w:p>
        </w:tc>
      </w:tr>
      <w:tr w:rsidR="0001261A" w:rsidRPr="00D025ED" w14:paraId="6444101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6CCB7AF" w14:textId="77777777" w:rsidR="0001261A" w:rsidRPr="00D025ED" w:rsidRDefault="0001261A" w:rsidP="0001261A">
            <w:pPr>
              <w:rPr>
                <w:color w:val="000000"/>
                <w:sz w:val="20"/>
                <w:szCs w:val="20"/>
              </w:rPr>
            </w:pPr>
            <w:r w:rsidRPr="00D025ED">
              <w:rPr>
                <w:color w:val="000000"/>
                <w:sz w:val="20"/>
                <w:szCs w:val="20"/>
              </w:rPr>
              <w:t>INDEXATION</w:t>
            </w:r>
          </w:p>
        </w:tc>
        <w:tc>
          <w:tcPr>
            <w:tcW w:w="4281" w:type="dxa"/>
            <w:tcBorders>
              <w:top w:val="nil"/>
              <w:left w:val="nil"/>
              <w:bottom w:val="single" w:sz="4" w:space="0" w:color="auto"/>
              <w:right w:val="single" w:sz="4" w:space="0" w:color="auto"/>
            </w:tcBorders>
            <w:vAlign w:val="center"/>
            <w:hideMark/>
          </w:tcPr>
          <w:p w14:paraId="76AF62A7" w14:textId="77777777" w:rsidR="0001261A" w:rsidRPr="00D025ED" w:rsidRDefault="0001261A" w:rsidP="0001261A">
            <w:pPr>
              <w:rPr>
                <w:color w:val="000000"/>
                <w:sz w:val="20"/>
                <w:szCs w:val="20"/>
              </w:rPr>
            </w:pPr>
            <w:r w:rsidRPr="00D025ED">
              <w:rPr>
                <w:color w:val="000000"/>
                <w:sz w:val="20"/>
                <w:szCs w:val="20"/>
              </w:rPr>
              <w:t>Specifies whether the loan or deposit deal is based on a fixed or a floating rate.</w:t>
            </w:r>
          </w:p>
        </w:tc>
        <w:tc>
          <w:tcPr>
            <w:tcW w:w="7246" w:type="dxa"/>
            <w:gridSpan w:val="2"/>
            <w:tcBorders>
              <w:top w:val="nil"/>
              <w:left w:val="nil"/>
              <w:bottom w:val="single" w:sz="4" w:space="0" w:color="auto"/>
              <w:right w:val="single" w:sz="4" w:space="0" w:color="auto"/>
            </w:tcBorders>
            <w:vAlign w:val="center"/>
            <w:hideMark/>
          </w:tcPr>
          <w:p w14:paraId="416895B5" w14:textId="77777777" w:rsidR="0001261A" w:rsidRPr="00D025ED" w:rsidRDefault="0001261A" w:rsidP="0001261A">
            <w:pPr>
              <w:rPr>
                <w:color w:val="000000"/>
                <w:sz w:val="20"/>
                <w:szCs w:val="20"/>
              </w:rPr>
            </w:pPr>
            <w:r w:rsidRPr="00D025ED">
              <w:rPr>
                <w:color w:val="000000"/>
                <w:sz w:val="20"/>
                <w:szCs w:val="20"/>
              </w:rPr>
              <w:t>Indexation</w:t>
            </w:r>
          </w:p>
        </w:tc>
      </w:tr>
      <w:tr w:rsidR="0001261A" w:rsidRPr="00D025ED" w14:paraId="21AB652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22A9D00" w14:textId="77777777" w:rsidR="0001261A" w:rsidRPr="00D025ED" w:rsidRDefault="0001261A" w:rsidP="0001261A">
            <w:pPr>
              <w:rPr>
                <w:color w:val="000000"/>
                <w:sz w:val="20"/>
                <w:szCs w:val="20"/>
              </w:rPr>
            </w:pPr>
            <w:r w:rsidRPr="00D025ED">
              <w:rPr>
                <w:color w:val="000000"/>
                <w:sz w:val="20"/>
                <w:szCs w:val="20"/>
              </w:rPr>
              <w:t>FIXED_RATE</w:t>
            </w:r>
          </w:p>
        </w:tc>
        <w:tc>
          <w:tcPr>
            <w:tcW w:w="4281" w:type="dxa"/>
            <w:tcBorders>
              <w:top w:val="nil"/>
              <w:left w:val="nil"/>
              <w:bottom w:val="single" w:sz="4" w:space="0" w:color="auto"/>
              <w:right w:val="single" w:sz="4" w:space="0" w:color="auto"/>
            </w:tcBorders>
            <w:vAlign w:val="center"/>
            <w:hideMark/>
          </w:tcPr>
          <w:p w14:paraId="57D5BD86" w14:textId="77777777" w:rsidR="0001261A" w:rsidRPr="00D025ED" w:rsidRDefault="0001261A" w:rsidP="0001261A">
            <w:pPr>
              <w:rPr>
                <w:color w:val="000000"/>
                <w:sz w:val="20"/>
                <w:szCs w:val="20"/>
              </w:rPr>
            </w:pPr>
            <w:r w:rsidRPr="00D025ED">
              <w:rPr>
                <w:color w:val="000000"/>
                <w:sz w:val="20"/>
                <w:szCs w:val="20"/>
              </w:rPr>
              <w:t>Specifies the fixed rate of the loan or deposit.</w:t>
            </w:r>
            <w:r w:rsidRPr="00D025ED">
              <w:rPr>
                <w:color w:val="000000"/>
                <w:sz w:val="20"/>
                <w:szCs w:val="20"/>
              </w:rPr>
              <w:br/>
              <w:t>This field is only activated when a fixed rate is chosen.</w:t>
            </w:r>
            <w:r w:rsidRPr="00D025ED">
              <w:rPr>
                <w:color w:val="000000"/>
                <w:sz w:val="20"/>
                <w:szCs w:val="20"/>
              </w:rPr>
              <w:br/>
              <w:t>When activated, this field is mandatory (changed 1.7).</w:t>
            </w:r>
          </w:p>
        </w:tc>
        <w:tc>
          <w:tcPr>
            <w:tcW w:w="7246" w:type="dxa"/>
            <w:gridSpan w:val="2"/>
            <w:tcBorders>
              <w:top w:val="nil"/>
              <w:left w:val="nil"/>
              <w:bottom w:val="single" w:sz="4" w:space="0" w:color="auto"/>
              <w:right w:val="single" w:sz="4" w:space="0" w:color="auto"/>
            </w:tcBorders>
            <w:vAlign w:val="center"/>
            <w:hideMark/>
          </w:tcPr>
          <w:p w14:paraId="3DD4A42F" w14:textId="77777777" w:rsidR="0001261A" w:rsidRPr="00D025ED" w:rsidRDefault="0001261A" w:rsidP="0001261A">
            <w:pPr>
              <w:rPr>
                <w:color w:val="000000"/>
                <w:sz w:val="20"/>
                <w:szCs w:val="20"/>
              </w:rPr>
            </w:pPr>
            <w:r w:rsidRPr="00D025ED">
              <w:rPr>
                <w:color w:val="000000"/>
                <w:sz w:val="20"/>
                <w:szCs w:val="20"/>
              </w:rPr>
              <w:t>FixedRate</w:t>
            </w:r>
          </w:p>
        </w:tc>
      </w:tr>
      <w:tr w:rsidR="0001261A" w:rsidRPr="00D025ED" w14:paraId="475A125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7539CD2" w14:textId="77777777" w:rsidR="0001261A" w:rsidRPr="00D025ED" w:rsidRDefault="0001261A" w:rsidP="0001261A">
            <w:pPr>
              <w:rPr>
                <w:color w:val="000000"/>
                <w:sz w:val="20"/>
                <w:szCs w:val="20"/>
              </w:rPr>
            </w:pPr>
            <w:r w:rsidRPr="00D025ED">
              <w:rPr>
                <w:color w:val="000000"/>
                <w:sz w:val="20"/>
                <w:szCs w:val="20"/>
              </w:rPr>
              <w:t>MR_LIABLE</w:t>
            </w:r>
          </w:p>
        </w:tc>
        <w:tc>
          <w:tcPr>
            <w:tcW w:w="4281" w:type="dxa"/>
            <w:tcBorders>
              <w:top w:val="nil"/>
              <w:left w:val="nil"/>
              <w:bottom w:val="single" w:sz="4" w:space="0" w:color="auto"/>
              <w:right w:val="single" w:sz="4" w:space="0" w:color="auto"/>
            </w:tcBorders>
            <w:vAlign w:val="center"/>
            <w:hideMark/>
          </w:tcPr>
          <w:p w14:paraId="6DB40B76" w14:textId="77777777" w:rsidR="0001261A" w:rsidRPr="00D025ED" w:rsidRDefault="0001261A" w:rsidP="0001261A">
            <w:pPr>
              <w:rPr>
                <w:color w:val="000000"/>
                <w:sz w:val="20"/>
                <w:szCs w:val="20"/>
              </w:rPr>
            </w:pPr>
            <w:r w:rsidRPr="00D025ED">
              <w:rPr>
                <w:color w:val="000000"/>
                <w:sz w:val="20"/>
                <w:szCs w:val="20"/>
              </w:rPr>
              <w:t>Specifies whether the deal is MR-liable or not (added 1.7).</w:t>
            </w:r>
          </w:p>
        </w:tc>
        <w:tc>
          <w:tcPr>
            <w:tcW w:w="7246" w:type="dxa"/>
            <w:gridSpan w:val="2"/>
            <w:tcBorders>
              <w:top w:val="nil"/>
              <w:left w:val="nil"/>
              <w:bottom w:val="single" w:sz="4" w:space="0" w:color="auto"/>
              <w:right w:val="single" w:sz="4" w:space="0" w:color="auto"/>
            </w:tcBorders>
            <w:vAlign w:val="center"/>
            <w:hideMark/>
          </w:tcPr>
          <w:p w14:paraId="2F28B2A4" w14:textId="77777777" w:rsidR="0001261A" w:rsidRPr="00D025ED" w:rsidRDefault="0001261A" w:rsidP="0001261A">
            <w:pPr>
              <w:rPr>
                <w:color w:val="000000"/>
                <w:sz w:val="20"/>
                <w:szCs w:val="20"/>
              </w:rPr>
            </w:pPr>
            <w:r w:rsidRPr="00D025ED">
              <w:rPr>
                <w:color w:val="000000"/>
                <w:sz w:val="20"/>
                <w:szCs w:val="20"/>
              </w:rPr>
              <w:t>MRLiable</w:t>
            </w:r>
          </w:p>
        </w:tc>
      </w:tr>
      <w:tr w:rsidR="0001261A" w:rsidRPr="00D025ED" w14:paraId="087444F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57DBE56" w14:textId="77777777" w:rsidR="0001261A" w:rsidRPr="00D025ED" w:rsidRDefault="0001261A" w:rsidP="0001261A">
            <w:pPr>
              <w:rPr>
                <w:color w:val="000000"/>
                <w:sz w:val="20"/>
                <w:szCs w:val="20"/>
              </w:rPr>
            </w:pPr>
            <w:r w:rsidRPr="00D025ED">
              <w:rPr>
                <w:color w:val="000000"/>
                <w:sz w:val="20"/>
                <w:szCs w:val="20"/>
              </w:rPr>
              <w:t>MR_FACTOR</w:t>
            </w:r>
          </w:p>
        </w:tc>
        <w:tc>
          <w:tcPr>
            <w:tcW w:w="4281" w:type="dxa"/>
            <w:tcBorders>
              <w:top w:val="nil"/>
              <w:left w:val="nil"/>
              <w:bottom w:val="single" w:sz="4" w:space="0" w:color="auto"/>
              <w:right w:val="single" w:sz="4" w:space="0" w:color="auto"/>
            </w:tcBorders>
            <w:vAlign w:val="center"/>
            <w:hideMark/>
          </w:tcPr>
          <w:p w14:paraId="23FBCE53" w14:textId="77777777" w:rsidR="0001261A" w:rsidRPr="00D025ED" w:rsidRDefault="0001261A" w:rsidP="0001261A">
            <w:pPr>
              <w:rPr>
                <w:color w:val="000000"/>
                <w:sz w:val="20"/>
                <w:szCs w:val="20"/>
              </w:rPr>
            </w:pPr>
            <w:r w:rsidRPr="00D025ED">
              <w:rPr>
                <w:color w:val="000000"/>
                <w:sz w:val="20"/>
                <w:szCs w:val="20"/>
              </w:rPr>
              <w:t>Minimum reserve factor calculated when the deal is MR-liable (added 1.7).</w:t>
            </w:r>
          </w:p>
        </w:tc>
        <w:tc>
          <w:tcPr>
            <w:tcW w:w="7246" w:type="dxa"/>
            <w:gridSpan w:val="2"/>
            <w:tcBorders>
              <w:top w:val="nil"/>
              <w:left w:val="nil"/>
              <w:bottom w:val="single" w:sz="4" w:space="0" w:color="auto"/>
              <w:right w:val="single" w:sz="4" w:space="0" w:color="auto"/>
            </w:tcBorders>
            <w:vAlign w:val="center"/>
            <w:hideMark/>
          </w:tcPr>
          <w:p w14:paraId="0E26FAE8" w14:textId="77777777" w:rsidR="0001261A" w:rsidRPr="00D025ED" w:rsidRDefault="0001261A" w:rsidP="0001261A">
            <w:pPr>
              <w:rPr>
                <w:color w:val="000000"/>
                <w:sz w:val="20"/>
                <w:szCs w:val="20"/>
              </w:rPr>
            </w:pPr>
            <w:r w:rsidRPr="00D025ED">
              <w:rPr>
                <w:color w:val="000000"/>
                <w:sz w:val="20"/>
                <w:szCs w:val="20"/>
              </w:rPr>
              <w:t>MRFactor</w:t>
            </w:r>
          </w:p>
        </w:tc>
      </w:tr>
      <w:tr w:rsidR="0001261A" w:rsidRPr="00D025ED" w14:paraId="71FE9C5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F86716C" w14:textId="77777777" w:rsidR="0001261A" w:rsidRPr="00D025ED" w:rsidRDefault="0001261A" w:rsidP="0001261A">
            <w:pPr>
              <w:rPr>
                <w:color w:val="000000"/>
                <w:sz w:val="20"/>
                <w:szCs w:val="20"/>
              </w:rPr>
            </w:pPr>
            <w:r w:rsidRPr="00D025ED">
              <w:rPr>
                <w:color w:val="000000"/>
                <w:sz w:val="20"/>
                <w:szCs w:val="20"/>
              </w:rPr>
              <w:t>PAYMENT_LAG</w:t>
            </w:r>
          </w:p>
        </w:tc>
        <w:tc>
          <w:tcPr>
            <w:tcW w:w="4281" w:type="dxa"/>
            <w:tcBorders>
              <w:top w:val="nil"/>
              <w:left w:val="nil"/>
              <w:bottom w:val="single" w:sz="4" w:space="0" w:color="auto"/>
              <w:right w:val="single" w:sz="4" w:space="0" w:color="auto"/>
            </w:tcBorders>
            <w:vAlign w:val="center"/>
            <w:hideMark/>
          </w:tcPr>
          <w:p w14:paraId="13BA3732" w14:textId="77777777" w:rsidR="0001261A" w:rsidRPr="00D025ED" w:rsidRDefault="0001261A" w:rsidP="0001261A">
            <w:pPr>
              <w:rPr>
                <w:color w:val="000000"/>
                <w:sz w:val="20"/>
                <w:szCs w:val="20"/>
              </w:rPr>
            </w:pPr>
            <w:r w:rsidRPr="00D025ED">
              <w:rPr>
                <w:color w:val="000000"/>
                <w:sz w:val="20"/>
                <w:szCs w:val="20"/>
              </w:rPr>
              <w:t>Allows to define the payment lag of the lines in the cash flow schedule.</w:t>
            </w:r>
          </w:p>
        </w:tc>
        <w:tc>
          <w:tcPr>
            <w:tcW w:w="7246" w:type="dxa"/>
            <w:gridSpan w:val="2"/>
            <w:tcBorders>
              <w:top w:val="nil"/>
              <w:left w:val="nil"/>
              <w:bottom w:val="single" w:sz="4" w:space="0" w:color="auto"/>
              <w:right w:val="single" w:sz="4" w:space="0" w:color="auto"/>
            </w:tcBorders>
            <w:vAlign w:val="center"/>
            <w:hideMark/>
          </w:tcPr>
          <w:p w14:paraId="69E42F7C" w14:textId="77777777" w:rsidR="0001261A" w:rsidRPr="00D025ED" w:rsidRDefault="0001261A" w:rsidP="0001261A">
            <w:pPr>
              <w:rPr>
                <w:color w:val="000000"/>
                <w:sz w:val="20"/>
                <w:szCs w:val="20"/>
              </w:rPr>
            </w:pPr>
            <w:r w:rsidRPr="00D025ED">
              <w:rPr>
                <w:color w:val="000000"/>
                <w:sz w:val="20"/>
                <w:szCs w:val="20"/>
              </w:rPr>
              <w:t>PaymentLag</w:t>
            </w:r>
          </w:p>
        </w:tc>
      </w:tr>
      <w:tr w:rsidR="0001261A" w:rsidRPr="00D025ED" w14:paraId="1F4E112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FC0657C" w14:textId="77777777" w:rsidR="0001261A" w:rsidRPr="00D025ED" w:rsidRDefault="0001261A" w:rsidP="0001261A">
            <w:pPr>
              <w:rPr>
                <w:color w:val="000000"/>
                <w:sz w:val="20"/>
                <w:szCs w:val="20"/>
              </w:rPr>
            </w:pPr>
            <w:r w:rsidRPr="00D025ED">
              <w:rPr>
                <w:color w:val="000000"/>
                <w:sz w:val="20"/>
                <w:szCs w:val="20"/>
              </w:rPr>
              <w:t>PAYMENT_LAG_TYPE</w:t>
            </w:r>
          </w:p>
        </w:tc>
        <w:tc>
          <w:tcPr>
            <w:tcW w:w="4281" w:type="dxa"/>
            <w:tcBorders>
              <w:top w:val="nil"/>
              <w:left w:val="nil"/>
              <w:bottom w:val="single" w:sz="4" w:space="0" w:color="auto"/>
              <w:right w:val="single" w:sz="4" w:space="0" w:color="auto"/>
            </w:tcBorders>
            <w:vAlign w:val="center"/>
            <w:hideMark/>
          </w:tcPr>
          <w:p w14:paraId="23022296" w14:textId="77777777" w:rsidR="0001261A" w:rsidRPr="00D025ED" w:rsidRDefault="0001261A" w:rsidP="0001261A">
            <w:pPr>
              <w:rPr>
                <w:color w:val="000000"/>
                <w:sz w:val="20"/>
                <w:szCs w:val="20"/>
              </w:rPr>
            </w:pPr>
            <w:r w:rsidRPr="00D025ED">
              <w:rPr>
                <w:color w:val="000000"/>
                <w:sz w:val="20"/>
                <w:szCs w:val="20"/>
              </w:rPr>
              <w:t>Allows to define the type of lag of the lines in the cash flow schedule.</w:t>
            </w:r>
          </w:p>
        </w:tc>
        <w:tc>
          <w:tcPr>
            <w:tcW w:w="7246" w:type="dxa"/>
            <w:gridSpan w:val="2"/>
            <w:tcBorders>
              <w:top w:val="nil"/>
              <w:left w:val="nil"/>
              <w:bottom w:val="single" w:sz="4" w:space="0" w:color="auto"/>
              <w:right w:val="single" w:sz="4" w:space="0" w:color="auto"/>
            </w:tcBorders>
            <w:vAlign w:val="center"/>
            <w:hideMark/>
          </w:tcPr>
          <w:p w14:paraId="23F5947C" w14:textId="77777777" w:rsidR="0001261A" w:rsidRPr="00D025ED" w:rsidRDefault="0001261A" w:rsidP="0001261A">
            <w:pPr>
              <w:rPr>
                <w:color w:val="000000"/>
                <w:sz w:val="20"/>
                <w:szCs w:val="20"/>
              </w:rPr>
            </w:pPr>
            <w:r w:rsidRPr="00D025ED">
              <w:rPr>
                <w:color w:val="000000"/>
                <w:sz w:val="20"/>
                <w:szCs w:val="20"/>
              </w:rPr>
              <w:t>PaymentLagType</w:t>
            </w:r>
          </w:p>
        </w:tc>
      </w:tr>
      <w:tr w:rsidR="0001261A" w:rsidRPr="00D025ED" w14:paraId="14CA9AF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0F57A56" w14:textId="77777777" w:rsidR="0001261A" w:rsidRPr="00D025ED" w:rsidRDefault="0001261A" w:rsidP="0001261A">
            <w:pPr>
              <w:rPr>
                <w:color w:val="000000"/>
                <w:sz w:val="20"/>
                <w:szCs w:val="20"/>
              </w:rPr>
            </w:pPr>
            <w:r w:rsidRPr="00D025ED">
              <w:rPr>
                <w:color w:val="000000"/>
                <w:sz w:val="20"/>
                <w:szCs w:val="20"/>
              </w:rPr>
              <w:lastRenderedPageBreak/>
              <w:t>FLOATING_RATES_ID</w:t>
            </w:r>
          </w:p>
        </w:tc>
        <w:tc>
          <w:tcPr>
            <w:tcW w:w="4281" w:type="dxa"/>
            <w:tcBorders>
              <w:top w:val="nil"/>
              <w:left w:val="nil"/>
              <w:bottom w:val="single" w:sz="4" w:space="0" w:color="auto"/>
              <w:right w:val="single" w:sz="4" w:space="0" w:color="auto"/>
            </w:tcBorders>
            <w:vAlign w:val="center"/>
            <w:hideMark/>
          </w:tcPr>
          <w:p w14:paraId="3462F54F"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36996CA" w14:textId="77777777" w:rsidR="0001261A" w:rsidRPr="00D025ED" w:rsidRDefault="0001261A" w:rsidP="0001261A">
            <w:pPr>
              <w:rPr>
                <w:color w:val="000000"/>
                <w:sz w:val="20"/>
                <w:szCs w:val="20"/>
              </w:rPr>
            </w:pPr>
            <w:r w:rsidRPr="00D025ED">
              <w:rPr>
                <w:color w:val="000000"/>
                <w:sz w:val="20"/>
                <w:szCs w:val="20"/>
              </w:rPr>
              <w:t>FloatingRates_Id</w:t>
            </w:r>
          </w:p>
        </w:tc>
      </w:tr>
      <w:tr w:rsidR="0001261A" w:rsidRPr="00D025ED" w14:paraId="73C75C2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BA82942" w14:textId="77777777" w:rsidR="0001261A" w:rsidRPr="00D025ED" w:rsidRDefault="0001261A" w:rsidP="0001261A">
            <w:pPr>
              <w:rPr>
                <w:color w:val="000000"/>
                <w:sz w:val="20"/>
                <w:szCs w:val="20"/>
              </w:rPr>
            </w:pPr>
            <w:r w:rsidRPr="00D025ED">
              <w:rPr>
                <w:color w:val="000000"/>
                <w:sz w:val="20"/>
                <w:szCs w:val="20"/>
              </w:rPr>
              <w:t>BRK_PRD_INTERPOLATION</w:t>
            </w:r>
          </w:p>
        </w:tc>
        <w:tc>
          <w:tcPr>
            <w:tcW w:w="4281" w:type="dxa"/>
            <w:tcBorders>
              <w:top w:val="nil"/>
              <w:left w:val="nil"/>
              <w:bottom w:val="single" w:sz="4" w:space="0" w:color="auto"/>
              <w:right w:val="single" w:sz="4" w:space="0" w:color="auto"/>
            </w:tcBorders>
            <w:vAlign w:val="center"/>
            <w:hideMark/>
          </w:tcPr>
          <w:p w14:paraId="3D43AAE9" w14:textId="77777777" w:rsidR="0001261A" w:rsidRPr="00D025ED" w:rsidRDefault="0001261A" w:rsidP="0001261A">
            <w:pPr>
              <w:rPr>
                <w:color w:val="000000"/>
                <w:sz w:val="20"/>
                <w:szCs w:val="20"/>
              </w:rPr>
            </w:pPr>
            <w:r w:rsidRPr="00D025ED">
              <w:rPr>
                <w:color w:val="000000"/>
                <w:sz w:val="20"/>
                <w:szCs w:val="20"/>
              </w:rPr>
              <w:t>Specifies whether the floating rates are interpolated on broken coupon periods for FRNs.</w:t>
            </w:r>
          </w:p>
        </w:tc>
        <w:tc>
          <w:tcPr>
            <w:tcW w:w="7246" w:type="dxa"/>
            <w:gridSpan w:val="2"/>
            <w:tcBorders>
              <w:top w:val="nil"/>
              <w:left w:val="nil"/>
              <w:bottom w:val="single" w:sz="4" w:space="0" w:color="auto"/>
              <w:right w:val="single" w:sz="4" w:space="0" w:color="auto"/>
            </w:tcBorders>
            <w:vAlign w:val="center"/>
            <w:hideMark/>
          </w:tcPr>
          <w:p w14:paraId="68006FA1" w14:textId="77777777" w:rsidR="0001261A" w:rsidRPr="00D025ED" w:rsidRDefault="0001261A" w:rsidP="0001261A">
            <w:pPr>
              <w:rPr>
                <w:color w:val="000000"/>
                <w:sz w:val="20"/>
                <w:szCs w:val="20"/>
              </w:rPr>
            </w:pPr>
            <w:r w:rsidRPr="00D025ED">
              <w:rPr>
                <w:color w:val="000000"/>
                <w:sz w:val="20"/>
                <w:szCs w:val="20"/>
              </w:rPr>
              <w:t>BrkPrdInterpolation</w:t>
            </w:r>
          </w:p>
        </w:tc>
      </w:tr>
      <w:tr w:rsidR="0001261A" w:rsidRPr="00D025ED" w14:paraId="2B0DCF5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2278795" w14:textId="77777777" w:rsidR="0001261A" w:rsidRPr="00D025ED" w:rsidRDefault="0001261A" w:rsidP="0001261A">
            <w:pPr>
              <w:rPr>
                <w:color w:val="000000"/>
                <w:sz w:val="20"/>
                <w:szCs w:val="20"/>
              </w:rPr>
            </w:pPr>
            <w:r w:rsidRPr="00D025ED">
              <w:rPr>
                <w:color w:val="000000"/>
                <w:sz w:val="20"/>
                <w:szCs w:val="20"/>
              </w:rPr>
              <w:t>BROKEN_PERIOD</w:t>
            </w:r>
          </w:p>
        </w:tc>
        <w:tc>
          <w:tcPr>
            <w:tcW w:w="4281" w:type="dxa"/>
            <w:tcBorders>
              <w:top w:val="nil"/>
              <w:left w:val="nil"/>
              <w:bottom w:val="single" w:sz="4" w:space="0" w:color="auto"/>
              <w:right w:val="single" w:sz="4" w:space="0" w:color="auto"/>
            </w:tcBorders>
            <w:vAlign w:val="center"/>
            <w:hideMark/>
          </w:tcPr>
          <w:p w14:paraId="01892E2F" w14:textId="77777777" w:rsidR="0001261A" w:rsidRPr="00D025ED" w:rsidRDefault="0001261A" w:rsidP="0001261A">
            <w:pPr>
              <w:rPr>
                <w:color w:val="000000"/>
                <w:sz w:val="20"/>
                <w:szCs w:val="20"/>
              </w:rPr>
            </w:pPr>
            <w:r w:rsidRPr="00D025ED">
              <w:rPr>
                <w:color w:val="000000"/>
                <w:sz w:val="20"/>
                <w:szCs w:val="20"/>
              </w:rPr>
              <w:t>Specify on which broken period (Begin or End) the interpolation has to be applied.</w:t>
            </w:r>
          </w:p>
        </w:tc>
        <w:tc>
          <w:tcPr>
            <w:tcW w:w="7246" w:type="dxa"/>
            <w:gridSpan w:val="2"/>
            <w:tcBorders>
              <w:top w:val="nil"/>
              <w:left w:val="nil"/>
              <w:bottom w:val="single" w:sz="4" w:space="0" w:color="auto"/>
              <w:right w:val="single" w:sz="4" w:space="0" w:color="auto"/>
            </w:tcBorders>
            <w:vAlign w:val="center"/>
            <w:hideMark/>
          </w:tcPr>
          <w:p w14:paraId="06BD6664" w14:textId="77777777" w:rsidR="0001261A" w:rsidRPr="00D025ED" w:rsidRDefault="0001261A" w:rsidP="0001261A">
            <w:pPr>
              <w:rPr>
                <w:color w:val="000000"/>
                <w:sz w:val="20"/>
                <w:szCs w:val="20"/>
              </w:rPr>
            </w:pPr>
            <w:r w:rsidRPr="00D025ED">
              <w:rPr>
                <w:color w:val="000000"/>
                <w:sz w:val="20"/>
                <w:szCs w:val="20"/>
              </w:rPr>
              <w:t>BrokenPeriod</w:t>
            </w:r>
          </w:p>
        </w:tc>
      </w:tr>
      <w:tr w:rsidR="0001261A" w:rsidRPr="00D025ED" w14:paraId="07F2894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BD806BF" w14:textId="77777777" w:rsidR="0001261A" w:rsidRPr="00D025ED" w:rsidRDefault="0001261A" w:rsidP="0001261A">
            <w:pPr>
              <w:rPr>
                <w:color w:val="000000"/>
                <w:sz w:val="20"/>
                <w:szCs w:val="20"/>
              </w:rPr>
            </w:pPr>
            <w:r w:rsidRPr="00D025ED">
              <w:rPr>
                <w:color w:val="000000"/>
                <w:sz w:val="20"/>
                <w:szCs w:val="20"/>
              </w:rPr>
              <w:t>FLOATING_RATES_ID_BK_PRD_BEG1</w:t>
            </w:r>
          </w:p>
        </w:tc>
        <w:tc>
          <w:tcPr>
            <w:tcW w:w="4281" w:type="dxa"/>
            <w:tcBorders>
              <w:top w:val="nil"/>
              <w:left w:val="nil"/>
              <w:bottom w:val="single" w:sz="4" w:space="0" w:color="auto"/>
              <w:right w:val="single" w:sz="4" w:space="0" w:color="auto"/>
            </w:tcBorders>
            <w:vAlign w:val="center"/>
            <w:hideMark/>
          </w:tcPr>
          <w:p w14:paraId="3987B02E"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257EAE54" w14:textId="77777777" w:rsidR="0001261A" w:rsidRPr="00D025ED" w:rsidRDefault="0001261A" w:rsidP="0001261A">
            <w:pPr>
              <w:rPr>
                <w:color w:val="000000"/>
                <w:sz w:val="20"/>
                <w:szCs w:val="20"/>
              </w:rPr>
            </w:pPr>
            <w:r w:rsidRPr="00D025ED">
              <w:rPr>
                <w:color w:val="000000"/>
                <w:sz w:val="20"/>
                <w:szCs w:val="20"/>
              </w:rPr>
              <w:t>FloatingRates_Id_BkPrd_Begin1</w:t>
            </w:r>
          </w:p>
        </w:tc>
      </w:tr>
      <w:tr w:rsidR="0001261A" w:rsidRPr="00D025ED" w14:paraId="337930C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E8974E8" w14:textId="77777777" w:rsidR="0001261A" w:rsidRPr="00D025ED" w:rsidRDefault="0001261A" w:rsidP="0001261A">
            <w:pPr>
              <w:rPr>
                <w:color w:val="000000"/>
                <w:sz w:val="20"/>
                <w:szCs w:val="20"/>
              </w:rPr>
            </w:pPr>
            <w:r w:rsidRPr="00D025ED">
              <w:rPr>
                <w:color w:val="000000"/>
                <w:sz w:val="20"/>
                <w:szCs w:val="20"/>
              </w:rPr>
              <w:t>FLOATING_RATES_ID_BK_PRD_BEG2</w:t>
            </w:r>
          </w:p>
        </w:tc>
        <w:tc>
          <w:tcPr>
            <w:tcW w:w="4281" w:type="dxa"/>
            <w:tcBorders>
              <w:top w:val="nil"/>
              <w:left w:val="nil"/>
              <w:bottom w:val="single" w:sz="4" w:space="0" w:color="auto"/>
              <w:right w:val="single" w:sz="4" w:space="0" w:color="auto"/>
            </w:tcBorders>
            <w:vAlign w:val="center"/>
            <w:hideMark/>
          </w:tcPr>
          <w:p w14:paraId="7A56DBBE"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713904C7" w14:textId="77777777" w:rsidR="0001261A" w:rsidRPr="00D025ED" w:rsidRDefault="0001261A" w:rsidP="0001261A">
            <w:pPr>
              <w:rPr>
                <w:color w:val="000000"/>
                <w:sz w:val="20"/>
                <w:szCs w:val="20"/>
              </w:rPr>
            </w:pPr>
            <w:r w:rsidRPr="00D025ED">
              <w:rPr>
                <w:color w:val="000000"/>
                <w:sz w:val="20"/>
                <w:szCs w:val="20"/>
              </w:rPr>
              <w:t>FloatingRates_Id_BkPrd_Begin2</w:t>
            </w:r>
          </w:p>
        </w:tc>
      </w:tr>
      <w:tr w:rsidR="0001261A" w:rsidRPr="00D025ED" w14:paraId="6A2C4CA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B50AD63" w14:textId="77777777" w:rsidR="0001261A" w:rsidRPr="00D025ED" w:rsidRDefault="0001261A" w:rsidP="0001261A">
            <w:pPr>
              <w:rPr>
                <w:color w:val="000000"/>
                <w:sz w:val="20"/>
                <w:szCs w:val="20"/>
              </w:rPr>
            </w:pPr>
            <w:r w:rsidRPr="00D025ED">
              <w:rPr>
                <w:color w:val="000000"/>
                <w:sz w:val="20"/>
                <w:szCs w:val="20"/>
              </w:rPr>
              <w:t>FLOATING_RATES_ID_BK_PRD_END1</w:t>
            </w:r>
          </w:p>
        </w:tc>
        <w:tc>
          <w:tcPr>
            <w:tcW w:w="4281" w:type="dxa"/>
            <w:tcBorders>
              <w:top w:val="nil"/>
              <w:left w:val="nil"/>
              <w:bottom w:val="single" w:sz="4" w:space="0" w:color="auto"/>
              <w:right w:val="single" w:sz="4" w:space="0" w:color="auto"/>
            </w:tcBorders>
            <w:vAlign w:val="center"/>
            <w:hideMark/>
          </w:tcPr>
          <w:p w14:paraId="7118952A"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71F632B" w14:textId="77777777" w:rsidR="0001261A" w:rsidRPr="00D025ED" w:rsidRDefault="0001261A" w:rsidP="0001261A">
            <w:pPr>
              <w:rPr>
                <w:color w:val="000000"/>
                <w:sz w:val="20"/>
                <w:szCs w:val="20"/>
              </w:rPr>
            </w:pPr>
            <w:r w:rsidRPr="00D025ED">
              <w:rPr>
                <w:color w:val="000000"/>
                <w:sz w:val="20"/>
                <w:szCs w:val="20"/>
              </w:rPr>
              <w:t>FloatingRates_Id_BkPrd_End1</w:t>
            </w:r>
          </w:p>
        </w:tc>
      </w:tr>
      <w:tr w:rsidR="0001261A" w:rsidRPr="00D025ED" w14:paraId="3C6675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08568F3" w14:textId="77777777" w:rsidR="0001261A" w:rsidRPr="00D025ED" w:rsidRDefault="0001261A" w:rsidP="0001261A">
            <w:pPr>
              <w:rPr>
                <w:color w:val="000000"/>
                <w:sz w:val="20"/>
                <w:szCs w:val="20"/>
              </w:rPr>
            </w:pPr>
            <w:r w:rsidRPr="00D025ED">
              <w:rPr>
                <w:color w:val="000000"/>
                <w:sz w:val="20"/>
                <w:szCs w:val="20"/>
              </w:rPr>
              <w:t>FLOATING_RATES_ID_BK_PRD_END2</w:t>
            </w:r>
          </w:p>
        </w:tc>
        <w:tc>
          <w:tcPr>
            <w:tcW w:w="4281" w:type="dxa"/>
            <w:tcBorders>
              <w:top w:val="nil"/>
              <w:left w:val="nil"/>
              <w:bottom w:val="single" w:sz="4" w:space="0" w:color="auto"/>
              <w:right w:val="single" w:sz="4" w:space="0" w:color="auto"/>
            </w:tcBorders>
            <w:vAlign w:val="center"/>
            <w:hideMark/>
          </w:tcPr>
          <w:p w14:paraId="59181AA7"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0CC3537C" w14:textId="77777777" w:rsidR="0001261A" w:rsidRPr="00D025ED" w:rsidRDefault="0001261A" w:rsidP="0001261A">
            <w:pPr>
              <w:rPr>
                <w:color w:val="000000"/>
                <w:sz w:val="20"/>
                <w:szCs w:val="20"/>
              </w:rPr>
            </w:pPr>
            <w:r w:rsidRPr="00D025ED">
              <w:rPr>
                <w:color w:val="000000"/>
                <w:sz w:val="20"/>
                <w:szCs w:val="20"/>
              </w:rPr>
              <w:t>FloatingRates_Id_BkPrd_End2</w:t>
            </w:r>
          </w:p>
        </w:tc>
      </w:tr>
      <w:tr w:rsidR="0001261A" w:rsidRPr="00D025ED" w14:paraId="6254352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1ABAF86" w14:textId="77777777" w:rsidR="0001261A" w:rsidRPr="00D025ED" w:rsidRDefault="0001261A" w:rsidP="0001261A">
            <w:pPr>
              <w:rPr>
                <w:color w:val="000000"/>
                <w:sz w:val="20"/>
                <w:szCs w:val="20"/>
              </w:rPr>
            </w:pPr>
            <w:r w:rsidRPr="00D025ED">
              <w:rPr>
                <w:color w:val="000000"/>
                <w:sz w:val="20"/>
                <w:szCs w:val="20"/>
              </w:rPr>
              <w:t>MULTIPLY_MARGIN</w:t>
            </w:r>
          </w:p>
        </w:tc>
        <w:tc>
          <w:tcPr>
            <w:tcW w:w="4281" w:type="dxa"/>
            <w:tcBorders>
              <w:top w:val="nil"/>
              <w:left w:val="nil"/>
              <w:bottom w:val="single" w:sz="4" w:space="0" w:color="auto"/>
              <w:right w:val="single" w:sz="4" w:space="0" w:color="auto"/>
            </w:tcBorders>
            <w:vAlign w:val="center"/>
            <w:hideMark/>
          </w:tcPr>
          <w:p w14:paraId="72797AC6" w14:textId="77777777" w:rsidR="0001261A" w:rsidRPr="00D025ED" w:rsidRDefault="0001261A" w:rsidP="0001261A">
            <w:pPr>
              <w:rPr>
                <w:color w:val="000000"/>
                <w:sz w:val="20"/>
                <w:szCs w:val="20"/>
              </w:rPr>
            </w:pPr>
            <w:r w:rsidRPr="00D025ED">
              <w:rPr>
                <w:color w:val="000000"/>
                <w:sz w:val="20"/>
                <w:szCs w:val="20"/>
              </w:rPr>
              <w:t>The multiplicative margin. This is applied to the floating rate and by default, is set to 1. This field is activated when a floating rate is chosen, and is mandatory.</w:t>
            </w:r>
          </w:p>
        </w:tc>
        <w:tc>
          <w:tcPr>
            <w:tcW w:w="7246" w:type="dxa"/>
            <w:gridSpan w:val="2"/>
            <w:tcBorders>
              <w:top w:val="nil"/>
              <w:left w:val="nil"/>
              <w:bottom w:val="single" w:sz="4" w:space="0" w:color="auto"/>
              <w:right w:val="single" w:sz="4" w:space="0" w:color="auto"/>
            </w:tcBorders>
            <w:vAlign w:val="center"/>
            <w:hideMark/>
          </w:tcPr>
          <w:p w14:paraId="3967E8A1" w14:textId="77777777" w:rsidR="0001261A" w:rsidRPr="00D025ED" w:rsidRDefault="0001261A" w:rsidP="0001261A">
            <w:pPr>
              <w:rPr>
                <w:color w:val="000000"/>
                <w:sz w:val="20"/>
                <w:szCs w:val="20"/>
              </w:rPr>
            </w:pPr>
            <w:r w:rsidRPr="00D025ED">
              <w:rPr>
                <w:color w:val="000000"/>
                <w:sz w:val="20"/>
                <w:szCs w:val="20"/>
              </w:rPr>
              <w:t>MultiplyMargin</w:t>
            </w:r>
          </w:p>
        </w:tc>
      </w:tr>
      <w:tr w:rsidR="0001261A" w:rsidRPr="00D025ED" w14:paraId="13BA305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38778F3" w14:textId="77777777" w:rsidR="0001261A" w:rsidRPr="00D025ED" w:rsidRDefault="0001261A" w:rsidP="0001261A">
            <w:pPr>
              <w:rPr>
                <w:color w:val="000000"/>
                <w:sz w:val="20"/>
                <w:szCs w:val="20"/>
              </w:rPr>
            </w:pPr>
            <w:r w:rsidRPr="00D025ED">
              <w:rPr>
                <w:color w:val="000000"/>
                <w:sz w:val="20"/>
                <w:szCs w:val="20"/>
              </w:rPr>
              <w:t>SPREAD</w:t>
            </w:r>
          </w:p>
        </w:tc>
        <w:tc>
          <w:tcPr>
            <w:tcW w:w="4281" w:type="dxa"/>
            <w:tcBorders>
              <w:top w:val="nil"/>
              <w:left w:val="nil"/>
              <w:bottom w:val="single" w:sz="4" w:space="0" w:color="auto"/>
              <w:right w:val="single" w:sz="4" w:space="0" w:color="auto"/>
            </w:tcBorders>
            <w:vAlign w:val="center"/>
            <w:hideMark/>
          </w:tcPr>
          <w:p w14:paraId="0F37D813" w14:textId="77777777" w:rsidR="0001261A" w:rsidRPr="00D025ED" w:rsidRDefault="0001261A" w:rsidP="0001261A">
            <w:pPr>
              <w:rPr>
                <w:color w:val="000000"/>
                <w:sz w:val="20"/>
                <w:szCs w:val="20"/>
              </w:rPr>
            </w:pPr>
            <w:r w:rsidRPr="00D025ED">
              <w:rPr>
                <w:color w:val="000000"/>
                <w:sz w:val="20"/>
                <w:szCs w:val="20"/>
              </w:rPr>
              <w:t>Additive spread or margin. It allows you to specify the number of points to be added to the floating rate.This field is optional and is only activated for floating rates (or when the deal is based on a floating rate).</w:t>
            </w:r>
          </w:p>
        </w:tc>
        <w:tc>
          <w:tcPr>
            <w:tcW w:w="7246" w:type="dxa"/>
            <w:gridSpan w:val="2"/>
            <w:tcBorders>
              <w:top w:val="nil"/>
              <w:left w:val="nil"/>
              <w:bottom w:val="single" w:sz="4" w:space="0" w:color="auto"/>
              <w:right w:val="single" w:sz="4" w:space="0" w:color="auto"/>
            </w:tcBorders>
            <w:vAlign w:val="center"/>
            <w:hideMark/>
          </w:tcPr>
          <w:p w14:paraId="6C69038D" w14:textId="77777777" w:rsidR="0001261A" w:rsidRPr="00D025ED" w:rsidRDefault="0001261A" w:rsidP="0001261A">
            <w:pPr>
              <w:rPr>
                <w:color w:val="000000"/>
                <w:sz w:val="20"/>
                <w:szCs w:val="20"/>
              </w:rPr>
            </w:pPr>
            <w:r w:rsidRPr="00D025ED">
              <w:rPr>
                <w:color w:val="000000"/>
                <w:sz w:val="20"/>
                <w:szCs w:val="20"/>
              </w:rPr>
              <w:t>Spread</w:t>
            </w:r>
          </w:p>
        </w:tc>
      </w:tr>
      <w:tr w:rsidR="0001261A" w:rsidRPr="00D025ED" w14:paraId="5BA1AF0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8DD0D4F" w14:textId="77777777" w:rsidR="0001261A" w:rsidRPr="00D025ED" w:rsidRDefault="0001261A" w:rsidP="0001261A">
            <w:pPr>
              <w:rPr>
                <w:color w:val="000000"/>
                <w:sz w:val="20"/>
                <w:szCs w:val="20"/>
              </w:rPr>
            </w:pPr>
            <w:r w:rsidRPr="00D025ED">
              <w:rPr>
                <w:color w:val="000000"/>
                <w:sz w:val="20"/>
                <w:szCs w:val="20"/>
              </w:rPr>
              <w:t>CALL_NOTICES_ID</w:t>
            </w:r>
          </w:p>
        </w:tc>
        <w:tc>
          <w:tcPr>
            <w:tcW w:w="4281" w:type="dxa"/>
            <w:tcBorders>
              <w:top w:val="nil"/>
              <w:left w:val="nil"/>
              <w:bottom w:val="single" w:sz="4" w:space="0" w:color="auto"/>
              <w:right w:val="single" w:sz="4" w:space="0" w:color="auto"/>
            </w:tcBorders>
            <w:vAlign w:val="center"/>
            <w:hideMark/>
          </w:tcPr>
          <w:p w14:paraId="03548724"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CD111B8" w14:textId="77777777" w:rsidR="0001261A" w:rsidRPr="00D025ED" w:rsidRDefault="0001261A" w:rsidP="0001261A">
            <w:pPr>
              <w:rPr>
                <w:color w:val="000000"/>
                <w:sz w:val="20"/>
                <w:szCs w:val="20"/>
              </w:rPr>
            </w:pPr>
            <w:r w:rsidRPr="00D025ED">
              <w:rPr>
                <w:color w:val="000000"/>
                <w:sz w:val="20"/>
                <w:szCs w:val="20"/>
              </w:rPr>
              <w:t>CallNotices_Id</w:t>
            </w:r>
          </w:p>
        </w:tc>
      </w:tr>
      <w:tr w:rsidR="0001261A" w:rsidRPr="00D025ED" w14:paraId="3F0C21F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4C4F264" w14:textId="77777777" w:rsidR="0001261A" w:rsidRPr="00D025ED" w:rsidRDefault="0001261A" w:rsidP="0001261A">
            <w:pPr>
              <w:rPr>
                <w:color w:val="000000"/>
                <w:sz w:val="20"/>
                <w:szCs w:val="20"/>
              </w:rPr>
            </w:pPr>
            <w:r w:rsidRPr="00D025ED">
              <w:rPr>
                <w:color w:val="000000"/>
                <w:sz w:val="20"/>
                <w:szCs w:val="20"/>
              </w:rPr>
              <w:lastRenderedPageBreak/>
              <w:t>DAILY_EQUIV_RATE</w:t>
            </w:r>
          </w:p>
        </w:tc>
        <w:tc>
          <w:tcPr>
            <w:tcW w:w="4281" w:type="dxa"/>
            <w:tcBorders>
              <w:top w:val="nil"/>
              <w:left w:val="nil"/>
              <w:bottom w:val="single" w:sz="4" w:space="0" w:color="auto"/>
              <w:right w:val="single" w:sz="4" w:space="0" w:color="auto"/>
            </w:tcBorders>
            <w:vAlign w:val="center"/>
            <w:hideMark/>
          </w:tcPr>
          <w:p w14:paraId="7293C569" w14:textId="77777777" w:rsidR="0001261A" w:rsidRPr="00D025ED" w:rsidRDefault="0001261A" w:rsidP="0001261A">
            <w:pPr>
              <w:rPr>
                <w:color w:val="000000"/>
                <w:sz w:val="20"/>
                <w:szCs w:val="20"/>
              </w:rPr>
            </w:pPr>
            <w:r w:rsidRPr="00D025ED">
              <w:rPr>
                <w:color w:val="000000"/>
                <w:sz w:val="20"/>
                <w:szCs w:val="20"/>
              </w:rPr>
              <w:t>This is the TAJ rate computed by the nightly batch process. It is used to analyse loan  deposit positions (changed 1.7).</w:t>
            </w:r>
          </w:p>
        </w:tc>
        <w:tc>
          <w:tcPr>
            <w:tcW w:w="7246" w:type="dxa"/>
            <w:gridSpan w:val="2"/>
            <w:tcBorders>
              <w:top w:val="nil"/>
              <w:left w:val="nil"/>
              <w:bottom w:val="single" w:sz="4" w:space="0" w:color="auto"/>
              <w:right w:val="single" w:sz="4" w:space="0" w:color="auto"/>
            </w:tcBorders>
            <w:vAlign w:val="center"/>
            <w:hideMark/>
          </w:tcPr>
          <w:p w14:paraId="2A093A3E" w14:textId="77777777" w:rsidR="0001261A" w:rsidRPr="00D025ED" w:rsidRDefault="0001261A" w:rsidP="0001261A">
            <w:pPr>
              <w:rPr>
                <w:color w:val="000000"/>
                <w:sz w:val="20"/>
                <w:szCs w:val="20"/>
              </w:rPr>
            </w:pPr>
            <w:r w:rsidRPr="00D025ED">
              <w:rPr>
                <w:color w:val="000000"/>
                <w:sz w:val="20"/>
                <w:szCs w:val="20"/>
              </w:rPr>
              <w:t>DailyEquivRate</w:t>
            </w:r>
          </w:p>
        </w:tc>
      </w:tr>
      <w:tr w:rsidR="0001261A" w:rsidRPr="00D025ED" w14:paraId="2A67474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F8082A2" w14:textId="77777777" w:rsidR="0001261A" w:rsidRPr="00D025ED" w:rsidRDefault="0001261A" w:rsidP="0001261A">
            <w:pPr>
              <w:rPr>
                <w:color w:val="000000"/>
                <w:sz w:val="20"/>
                <w:szCs w:val="20"/>
              </w:rPr>
            </w:pPr>
            <w:r w:rsidRPr="00D025ED">
              <w:rPr>
                <w:color w:val="000000"/>
                <w:sz w:val="20"/>
                <w:szCs w:val="20"/>
              </w:rPr>
              <w:t>CLIENT_MARGIN</w:t>
            </w:r>
          </w:p>
        </w:tc>
        <w:tc>
          <w:tcPr>
            <w:tcW w:w="4281" w:type="dxa"/>
            <w:tcBorders>
              <w:top w:val="nil"/>
              <w:left w:val="nil"/>
              <w:bottom w:val="single" w:sz="4" w:space="0" w:color="auto"/>
              <w:right w:val="single" w:sz="4" w:space="0" w:color="auto"/>
            </w:tcBorders>
            <w:vAlign w:val="center"/>
            <w:hideMark/>
          </w:tcPr>
          <w:p w14:paraId="102062A3" w14:textId="77777777" w:rsidR="0001261A" w:rsidRPr="00D025ED" w:rsidRDefault="0001261A" w:rsidP="0001261A">
            <w:pPr>
              <w:rPr>
                <w:color w:val="000000"/>
                <w:sz w:val="20"/>
                <w:szCs w:val="20"/>
              </w:rPr>
            </w:pPr>
            <w:r w:rsidRPr="00D025ED">
              <w:rPr>
                <w:color w:val="000000"/>
                <w:sz w:val="20"/>
                <w:szCs w:val="20"/>
              </w:rPr>
              <w:t>Number of points that you charge your client (changed 1.7).</w:t>
            </w:r>
          </w:p>
        </w:tc>
        <w:tc>
          <w:tcPr>
            <w:tcW w:w="7246" w:type="dxa"/>
            <w:gridSpan w:val="2"/>
            <w:tcBorders>
              <w:top w:val="nil"/>
              <w:left w:val="nil"/>
              <w:bottom w:val="single" w:sz="4" w:space="0" w:color="auto"/>
              <w:right w:val="single" w:sz="4" w:space="0" w:color="auto"/>
            </w:tcBorders>
            <w:vAlign w:val="center"/>
            <w:hideMark/>
          </w:tcPr>
          <w:p w14:paraId="4574BC44" w14:textId="77777777" w:rsidR="0001261A" w:rsidRPr="00D025ED" w:rsidRDefault="0001261A" w:rsidP="0001261A">
            <w:pPr>
              <w:rPr>
                <w:color w:val="000000"/>
                <w:sz w:val="20"/>
                <w:szCs w:val="20"/>
              </w:rPr>
            </w:pPr>
            <w:r w:rsidRPr="00D025ED">
              <w:rPr>
                <w:color w:val="000000"/>
                <w:sz w:val="20"/>
                <w:szCs w:val="20"/>
              </w:rPr>
              <w:t>ClientMargin</w:t>
            </w:r>
          </w:p>
        </w:tc>
      </w:tr>
      <w:tr w:rsidR="0001261A" w:rsidRPr="00D025ED" w14:paraId="293843E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7257E8D" w14:textId="77777777" w:rsidR="0001261A" w:rsidRPr="00D025ED" w:rsidRDefault="0001261A" w:rsidP="0001261A">
            <w:pPr>
              <w:rPr>
                <w:color w:val="000000"/>
                <w:sz w:val="20"/>
                <w:szCs w:val="20"/>
              </w:rPr>
            </w:pPr>
            <w:r w:rsidRPr="00D025ED">
              <w:rPr>
                <w:color w:val="000000"/>
                <w:sz w:val="20"/>
                <w:szCs w:val="20"/>
              </w:rPr>
              <w:t>CLIENT_TAX1</w:t>
            </w:r>
          </w:p>
        </w:tc>
        <w:tc>
          <w:tcPr>
            <w:tcW w:w="4281" w:type="dxa"/>
            <w:tcBorders>
              <w:top w:val="nil"/>
              <w:left w:val="nil"/>
              <w:bottom w:val="single" w:sz="4" w:space="0" w:color="auto"/>
              <w:right w:val="single" w:sz="4" w:space="0" w:color="auto"/>
            </w:tcBorders>
            <w:vAlign w:val="center"/>
            <w:hideMark/>
          </w:tcPr>
          <w:p w14:paraId="5474BD50" w14:textId="77777777" w:rsidR="0001261A" w:rsidRPr="00D025ED" w:rsidRDefault="0001261A" w:rsidP="0001261A">
            <w:pPr>
              <w:rPr>
                <w:color w:val="000000"/>
                <w:sz w:val="20"/>
                <w:szCs w:val="20"/>
              </w:rPr>
            </w:pPr>
            <w:r w:rsidRPr="00D025ED">
              <w:rPr>
                <w:color w:val="000000"/>
                <w:sz w:val="20"/>
                <w:szCs w:val="20"/>
              </w:rPr>
              <w:t>This tax rate is available for Deposit deals only. This is calculated using the tax rate and the interest amount and is payable by the counterparty.</w:t>
            </w:r>
          </w:p>
        </w:tc>
        <w:tc>
          <w:tcPr>
            <w:tcW w:w="7246" w:type="dxa"/>
            <w:gridSpan w:val="2"/>
            <w:tcBorders>
              <w:top w:val="nil"/>
              <w:left w:val="nil"/>
              <w:bottom w:val="single" w:sz="4" w:space="0" w:color="auto"/>
              <w:right w:val="single" w:sz="4" w:space="0" w:color="auto"/>
            </w:tcBorders>
            <w:vAlign w:val="center"/>
            <w:hideMark/>
          </w:tcPr>
          <w:p w14:paraId="1D8F9AF4" w14:textId="77777777" w:rsidR="0001261A" w:rsidRPr="00D025ED" w:rsidRDefault="0001261A" w:rsidP="0001261A">
            <w:pPr>
              <w:rPr>
                <w:color w:val="000000"/>
                <w:sz w:val="20"/>
                <w:szCs w:val="20"/>
              </w:rPr>
            </w:pPr>
            <w:r w:rsidRPr="00D025ED">
              <w:rPr>
                <w:color w:val="000000"/>
                <w:sz w:val="20"/>
                <w:szCs w:val="20"/>
              </w:rPr>
              <w:t>ClientTax1</w:t>
            </w:r>
          </w:p>
        </w:tc>
      </w:tr>
      <w:tr w:rsidR="0001261A" w:rsidRPr="00D025ED" w14:paraId="4B5C3B0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91D6C6" w14:textId="77777777" w:rsidR="0001261A" w:rsidRPr="00D025ED" w:rsidRDefault="0001261A" w:rsidP="0001261A">
            <w:pPr>
              <w:rPr>
                <w:color w:val="000000"/>
                <w:sz w:val="20"/>
                <w:szCs w:val="20"/>
              </w:rPr>
            </w:pPr>
            <w:r w:rsidRPr="00D025ED">
              <w:rPr>
                <w:color w:val="000000"/>
                <w:sz w:val="20"/>
                <w:szCs w:val="20"/>
              </w:rPr>
              <w:t>CLIENT_TAX2</w:t>
            </w:r>
          </w:p>
        </w:tc>
        <w:tc>
          <w:tcPr>
            <w:tcW w:w="4281" w:type="dxa"/>
            <w:tcBorders>
              <w:top w:val="nil"/>
              <w:left w:val="nil"/>
              <w:bottom w:val="single" w:sz="4" w:space="0" w:color="auto"/>
              <w:right w:val="single" w:sz="4" w:space="0" w:color="auto"/>
            </w:tcBorders>
            <w:vAlign w:val="center"/>
            <w:hideMark/>
          </w:tcPr>
          <w:p w14:paraId="6BE94C4F" w14:textId="77777777" w:rsidR="0001261A" w:rsidRPr="00D025ED" w:rsidRDefault="0001261A" w:rsidP="0001261A">
            <w:pPr>
              <w:rPr>
                <w:color w:val="000000"/>
                <w:sz w:val="20"/>
                <w:szCs w:val="20"/>
              </w:rPr>
            </w:pPr>
            <w:r w:rsidRPr="00D025ED">
              <w:rPr>
                <w:color w:val="000000"/>
                <w:sz w:val="20"/>
                <w:szCs w:val="20"/>
              </w:rPr>
              <w:t>This tax rate is available for Deposit deals only. This is calculated using the tax rate and the interest amount and is payable by the counterparty.</w:t>
            </w:r>
          </w:p>
        </w:tc>
        <w:tc>
          <w:tcPr>
            <w:tcW w:w="7246" w:type="dxa"/>
            <w:gridSpan w:val="2"/>
            <w:tcBorders>
              <w:top w:val="nil"/>
              <w:left w:val="nil"/>
              <w:bottom w:val="single" w:sz="4" w:space="0" w:color="auto"/>
              <w:right w:val="single" w:sz="4" w:space="0" w:color="auto"/>
            </w:tcBorders>
            <w:vAlign w:val="center"/>
            <w:hideMark/>
          </w:tcPr>
          <w:p w14:paraId="70215F91" w14:textId="77777777" w:rsidR="0001261A" w:rsidRPr="00D025ED" w:rsidRDefault="0001261A" w:rsidP="0001261A">
            <w:pPr>
              <w:rPr>
                <w:color w:val="000000"/>
                <w:sz w:val="20"/>
                <w:szCs w:val="20"/>
              </w:rPr>
            </w:pPr>
            <w:r w:rsidRPr="00D025ED">
              <w:rPr>
                <w:color w:val="000000"/>
                <w:sz w:val="20"/>
                <w:szCs w:val="20"/>
              </w:rPr>
              <w:t>ClientTax2</w:t>
            </w:r>
          </w:p>
        </w:tc>
      </w:tr>
      <w:tr w:rsidR="0001261A" w:rsidRPr="00D025ED" w14:paraId="0F94B29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C517767" w14:textId="77777777" w:rsidR="0001261A" w:rsidRPr="00D025ED" w:rsidRDefault="0001261A" w:rsidP="0001261A">
            <w:pPr>
              <w:rPr>
                <w:color w:val="000000"/>
                <w:sz w:val="20"/>
                <w:szCs w:val="20"/>
              </w:rPr>
            </w:pPr>
            <w:r w:rsidRPr="00D025ED">
              <w:rPr>
                <w:color w:val="000000"/>
                <w:sz w:val="20"/>
                <w:szCs w:val="20"/>
              </w:rPr>
              <w:t>CLEARING_MODES_ID</w:t>
            </w:r>
          </w:p>
        </w:tc>
        <w:tc>
          <w:tcPr>
            <w:tcW w:w="4281" w:type="dxa"/>
            <w:tcBorders>
              <w:top w:val="nil"/>
              <w:left w:val="nil"/>
              <w:bottom w:val="single" w:sz="4" w:space="0" w:color="auto"/>
              <w:right w:val="single" w:sz="4" w:space="0" w:color="auto"/>
            </w:tcBorders>
            <w:vAlign w:val="center"/>
            <w:hideMark/>
          </w:tcPr>
          <w:p w14:paraId="4C5E678F"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CB7BB2E" w14:textId="77777777" w:rsidR="0001261A" w:rsidRPr="00D025ED" w:rsidRDefault="0001261A" w:rsidP="0001261A">
            <w:pPr>
              <w:rPr>
                <w:color w:val="000000"/>
                <w:sz w:val="20"/>
                <w:szCs w:val="20"/>
              </w:rPr>
            </w:pPr>
            <w:r w:rsidRPr="00D025ED">
              <w:rPr>
                <w:color w:val="000000"/>
                <w:sz w:val="20"/>
                <w:szCs w:val="20"/>
              </w:rPr>
              <w:t>ClearingModes_Id</w:t>
            </w:r>
          </w:p>
        </w:tc>
      </w:tr>
      <w:tr w:rsidR="0001261A" w:rsidRPr="00D025ED" w14:paraId="16C2179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693633B" w14:textId="77777777" w:rsidR="0001261A" w:rsidRPr="00D025ED" w:rsidRDefault="0001261A" w:rsidP="0001261A">
            <w:pPr>
              <w:rPr>
                <w:color w:val="000000"/>
                <w:sz w:val="20"/>
                <w:szCs w:val="20"/>
              </w:rPr>
            </w:pPr>
            <w:r w:rsidRPr="00D025ED">
              <w:rPr>
                <w:color w:val="000000"/>
                <w:sz w:val="20"/>
                <w:szCs w:val="20"/>
              </w:rPr>
              <w:t>CORRESP_ID_PAY_TO_THEIR</w:t>
            </w:r>
          </w:p>
        </w:tc>
        <w:tc>
          <w:tcPr>
            <w:tcW w:w="4281" w:type="dxa"/>
            <w:tcBorders>
              <w:top w:val="nil"/>
              <w:left w:val="nil"/>
              <w:bottom w:val="single" w:sz="4" w:space="0" w:color="auto"/>
              <w:right w:val="single" w:sz="4" w:space="0" w:color="auto"/>
            </w:tcBorders>
            <w:vAlign w:val="center"/>
            <w:hideMark/>
          </w:tcPr>
          <w:p w14:paraId="6F52A041"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4FDAC4F0" w14:textId="77777777" w:rsidR="0001261A" w:rsidRPr="00D025ED" w:rsidRDefault="0001261A" w:rsidP="0001261A">
            <w:pPr>
              <w:rPr>
                <w:color w:val="000000"/>
                <w:sz w:val="20"/>
                <w:szCs w:val="20"/>
              </w:rPr>
            </w:pPr>
            <w:r w:rsidRPr="00D025ED">
              <w:rPr>
                <w:color w:val="000000"/>
                <w:sz w:val="20"/>
                <w:szCs w:val="20"/>
              </w:rPr>
              <w:t>Corresp_Id_PayToTheir</w:t>
            </w:r>
          </w:p>
        </w:tc>
      </w:tr>
      <w:tr w:rsidR="0001261A" w:rsidRPr="00D025ED" w14:paraId="7CF0DDE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F108F25" w14:textId="77777777" w:rsidR="0001261A" w:rsidRPr="00D025ED" w:rsidRDefault="0001261A" w:rsidP="0001261A">
            <w:pPr>
              <w:rPr>
                <w:color w:val="000000"/>
                <w:sz w:val="20"/>
                <w:szCs w:val="20"/>
              </w:rPr>
            </w:pPr>
            <w:r w:rsidRPr="00D025ED">
              <w:rPr>
                <w:color w:val="000000"/>
                <w:sz w:val="20"/>
                <w:szCs w:val="20"/>
              </w:rPr>
              <w:t>CORRESP_ID_PAY_INT_TO_THEIR</w:t>
            </w:r>
          </w:p>
        </w:tc>
        <w:tc>
          <w:tcPr>
            <w:tcW w:w="4281" w:type="dxa"/>
            <w:tcBorders>
              <w:top w:val="nil"/>
              <w:left w:val="nil"/>
              <w:bottom w:val="single" w:sz="4" w:space="0" w:color="auto"/>
              <w:right w:val="single" w:sz="4" w:space="0" w:color="auto"/>
            </w:tcBorders>
            <w:vAlign w:val="center"/>
            <w:hideMark/>
          </w:tcPr>
          <w:p w14:paraId="29503F42"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06977F07" w14:textId="77777777" w:rsidR="0001261A" w:rsidRPr="00D025ED" w:rsidRDefault="0001261A" w:rsidP="0001261A">
            <w:pPr>
              <w:rPr>
                <w:color w:val="000000"/>
                <w:sz w:val="20"/>
                <w:szCs w:val="20"/>
              </w:rPr>
            </w:pPr>
            <w:r w:rsidRPr="00D025ED">
              <w:rPr>
                <w:color w:val="000000"/>
                <w:sz w:val="20"/>
                <w:szCs w:val="20"/>
              </w:rPr>
              <w:t>Corresp_Id_PayIntToTheir</w:t>
            </w:r>
          </w:p>
        </w:tc>
      </w:tr>
      <w:tr w:rsidR="0001261A" w:rsidRPr="00D025ED" w14:paraId="014847A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F7E9148" w14:textId="77777777" w:rsidR="0001261A" w:rsidRPr="00D025ED" w:rsidRDefault="0001261A" w:rsidP="0001261A">
            <w:pPr>
              <w:rPr>
                <w:color w:val="000000"/>
                <w:sz w:val="20"/>
                <w:szCs w:val="20"/>
              </w:rPr>
            </w:pPr>
            <w:r w:rsidRPr="00D025ED">
              <w:rPr>
                <w:color w:val="000000"/>
                <w:sz w:val="20"/>
                <w:szCs w:val="20"/>
              </w:rPr>
              <w:t>PAYMENT_COMMENTS</w:t>
            </w:r>
          </w:p>
        </w:tc>
        <w:tc>
          <w:tcPr>
            <w:tcW w:w="4281" w:type="dxa"/>
            <w:tcBorders>
              <w:top w:val="nil"/>
              <w:left w:val="nil"/>
              <w:bottom w:val="single" w:sz="4" w:space="0" w:color="auto"/>
              <w:right w:val="single" w:sz="4" w:space="0" w:color="auto"/>
            </w:tcBorders>
            <w:vAlign w:val="center"/>
            <w:hideMark/>
          </w:tcPr>
          <w:p w14:paraId="75985C62" w14:textId="77777777" w:rsidR="0001261A" w:rsidRPr="00D025ED" w:rsidRDefault="0001261A" w:rsidP="0001261A">
            <w:pPr>
              <w:rPr>
                <w:color w:val="000000"/>
                <w:sz w:val="20"/>
                <w:szCs w:val="20"/>
              </w:rPr>
            </w:pPr>
            <w:r w:rsidRPr="00D025ED">
              <w:rPr>
                <w:color w:val="000000"/>
                <w:sz w:val="20"/>
                <w:szCs w:val="20"/>
              </w:rPr>
              <w:t>Allows you to specify comments.Example: Instructions for payment, the name of a person to contact, etc.</w:t>
            </w:r>
          </w:p>
        </w:tc>
        <w:tc>
          <w:tcPr>
            <w:tcW w:w="7246" w:type="dxa"/>
            <w:gridSpan w:val="2"/>
            <w:tcBorders>
              <w:top w:val="nil"/>
              <w:left w:val="nil"/>
              <w:bottom w:val="single" w:sz="4" w:space="0" w:color="auto"/>
              <w:right w:val="single" w:sz="4" w:space="0" w:color="auto"/>
            </w:tcBorders>
            <w:vAlign w:val="center"/>
            <w:hideMark/>
          </w:tcPr>
          <w:p w14:paraId="711D04A6" w14:textId="77777777" w:rsidR="0001261A" w:rsidRPr="00D025ED" w:rsidRDefault="0001261A" w:rsidP="0001261A">
            <w:pPr>
              <w:rPr>
                <w:color w:val="000000"/>
                <w:sz w:val="20"/>
                <w:szCs w:val="20"/>
              </w:rPr>
            </w:pPr>
            <w:r w:rsidRPr="00D025ED">
              <w:rPr>
                <w:color w:val="000000"/>
                <w:sz w:val="20"/>
                <w:szCs w:val="20"/>
              </w:rPr>
              <w:t>PaymentComments</w:t>
            </w:r>
          </w:p>
        </w:tc>
      </w:tr>
      <w:tr w:rsidR="0001261A" w:rsidRPr="00D025ED" w14:paraId="589503C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F06738" w14:textId="77777777" w:rsidR="0001261A" w:rsidRPr="00D025ED" w:rsidRDefault="0001261A" w:rsidP="0001261A">
            <w:pPr>
              <w:rPr>
                <w:color w:val="000000"/>
                <w:sz w:val="20"/>
                <w:szCs w:val="20"/>
              </w:rPr>
            </w:pPr>
            <w:r w:rsidRPr="00D025ED">
              <w:rPr>
                <w:color w:val="000000"/>
                <w:sz w:val="20"/>
                <w:szCs w:val="20"/>
              </w:rPr>
              <w:t>CORRESP_ID_RECEIVE_TO_OUR</w:t>
            </w:r>
          </w:p>
        </w:tc>
        <w:tc>
          <w:tcPr>
            <w:tcW w:w="4281" w:type="dxa"/>
            <w:tcBorders>
              <w:top w:val="nil"/>
              <w:left w:val="nil"/>
              <w:bottom w:val="single" w:sz="4" w:space="0" w:color="auto"/>
              <w:right w:val="single" w:sz="4" w:space="0" w:color="auto"/>
            </w:tcBorders>
            <w:vAlign w:val="center"/>
            <w:hideMark/>
          </w:tcPr>
          <w:p w14:paraId="3DB49B9F"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54C3049E" w14:textId="77777777" w:rsidR="0001261A" w:rsidRPr="00D025ED" w:rsidRDefault="0001261A" w:rsidP="0001261A">
            <w:pPr>
              <w:rPr>
                <w:color w:val="000000"/>
                <w:sz w:val="20"/>
                <w:szCs w:val="20"/>
              </w:rPr>
            </w:pPr>
            <w:r w:rsidRPr="00D025ED">
              <w:rPr>
                <w:color w:val="000000"/>
                <w:sz w:val="20"/>
                <w:szCs w:val="20"/>
              </w:rPr>
              <w:t>Corresp_Id_ReceiveToOur</w:t>
            </w:r>
          </w:p>
        </w:tc>
      </w:tr>
      <w:tr w:rsidR="0001261A" w:rsidRPr="00D025ED" w14:paraId="14CADE9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7BED616" w14:textId="77777777" w:rsidR="0001261A" w:rsidRPr="00D025ED" w:rsidRDefault="0001261A" w:rsidP="0001261A">
            <w:pPr>
              <w:rPr>
                <w:color w:val="000000"/>
                <w:sz w:val="20"/>
                <w:szCs w:val="20"/>
              </w:rPr>
            </w:pPr>
            <w:r w:rsidRPr="00D025ED">
              <w:rPr>
                <w:color w:val="000000"/>
                <w:sz w:val="20"/>
                <w:szCs w:val="20"/>
              </w:rPr>
              <w:t>CORRESP_ID_PAY_FROM_OUR</w:t>
            </w:r>
          </w:p>
        </w:tc>
        <w:tc>
          <w:tcPr>
            <w:tcW w:w="4281" w:type="dxa"/>
            <w:tcBorders>
              <w:top w:val="nil"/>
              <w:left w:val="nil"/>
              <w:bottom w:val="single" w:sz="4" w:space="0" w:color="auto"/>
              <w:right w:val="single" w:sz="4" w:space="0" w:color="auto"/>
            </w:tcBorders>
            <w:vAlign w:val="center"/>
            <w:hideMark/>
          </w:tcPr>
          <w:p w14:paraId="1F28004E"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5CA082E8" w14:textId="77777777" w:rsidR="0001261A" w:rsidRPr="00D025ED" w:rsidRDefault="0001261A" w:rsidP="0001261A">
            <w:pPr>
              <w:rPr>
                <w:color w:val="000000"/>
                <w:sz w:val="20"/>
                <w:szCs w:val="20"/>
              </w:rPr>
            </w:pPr>
            <w:r w:rsidRPr="00D025ED">
              <w:rPr>
                <w:color w:val="000000"/>
                <w:sz w:val="20"/>
                <w:szCs w:val="20"/>
              </w:rPr>
              <w:t>Corresp_Id_PayFromOur</w:t>
            </w:r>
          </w:p>
        </w:tc>
      </w:tr>
      <w:tr w:rsidR="0001261A" w:rsidRPr="00D025ED" w14:paraId="6C4B92B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5C923D0" w14:textId="77777777" w:rsidR="0001261A" w:rsidRPr="00D025ED" w:rsidRDefault="0001261A" w:rsidP="0001261A">
            <w:pPr>
              <w:rPr>
                <w:color w:val="000000"/>
                <w:sz w:val="20"/>
                <w:szCs w:val="20"/>
              </w:rPr>
            </w:pPr>
            <w:r w:rsidRPr="00D025ED">
              <w:rPr>
                <w:color w:val="000000"/>
                <w:sz w:val="20"/>
                <w:szCs w:val="20"/>
              </w:rPr>
              <w:t>CORRESP_ID_PAY_INT_FROM_OUR</w:t>
            </w:r>
          </w:p>
        </w:tc>
        <w:tc>
          <w:tcPr>
            <w:tcW w:w="4281" w:type="dxa"/>
            <w:tcBorders>
              <w:top w:val="nil"/>
              <w:left w:val="nil"/>
              <w:bottom w:val="single" w:sz="4" w:space="0" w:color="auto"/>
              <w:right w:val="single" w:sz="4" w:space="0" w:color="auto"/>
            </w:tcBorders>
            <w:vAlign w:val="center"/>
            <w:hideMark/>
          </w:tcPr>
          <w:p w14:paraId="506FB2CF"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682B9DA4" w14:textId="77777777" w:rsidR="0001261A" w:rsidRPr="00D025ED" w:rsidRDefault="0001261A" w:rsidP="0001261A">
            <w:pPr>
              <w:rPr>
                <w:color w:val="000000"/>
                <w:sz w:val="20"/>
                <w:szCs w:val="20"/>
              </w:rPr>
            </w:pPr>
            <w:r w:rsidRPr="00D025ED">
              <w:rPr>
                <w:color w:val="000000"/>
                <w:sz w:val="20"/>
                <w:szCs w:val="20"/>
              </w:rPr>
              <w:t>Corresp_Id_PayIntFromOur</w:t>
            </w:r>
          </w:p>
        </w:tc>
      </w:tr>
      <w:tr w:rsidR="0001261A" w:rsidRPr="00D025ED" w14:paraId="3AF30A8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A4947A9" w14:textId="77777777" w:rsidR="0001261A" w:rsidRPr="00D025ED" w:rsidRDefault="0001261A" w:rsidP="0001261A">
            <w:pPr>
              <w:rPr>
                <w:color w:val="000000"/>
                <w:sz w:val="20"/>
                <w:szCs w:val="20"/>
              </w:rPr>
            </w:pPr>
            <w:r w:rsidRPr="00D025ED">
              <w:rPr>
                <w:color w:val="000000"/>
                <w:sz w:val="20"/>
                <w:szCs w:val="20"/>
              </w:rPr>
              <w:t>BROKERS_ID</w:t>
            </w:r>
          </w:p>
        </w:tc>
        <w:tc>
          <w:tcPr>
            <w:tcW w:w="4281" w:type="dxa"/>
            <w:tcBorders>
              <w:top w:val="nil"/>
              <w:left w:val="nil"/>
              <w:bottom w:val="single" w:sz="4" w:space="0" w:color="auto"/>
              <w:right w:val="single" w:sz="4" w:space="0" w:color="auto"/>
            </w:tcBorders>
            <w:vAlign w:val="center"/>
            <w:hideMark/>
          </w:tcPr>
          <w:p w14:paraId="584EE08E"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65099055" w14:textId="77777777" w:rsidR="0001261A" w:rsidRPr="00D025ED" w:rsidRDefault="0001261A" w:rsidP="0001261A">
            <w:pPr>
              <w:rPr>
                <w:color w:val="000000"/>
                <w:sz w:val="20"/>
                <w:szCs w:val="20"/>
              </w:rPr>
            </w:pPr>
            <w:r w:rsidRPr="00D025ED">
              <w:rPr>
                <w:color w:val="000000"/>
                <w:sz w:val="20"/>
                <w:szCs w:val="20"/>
              </w:rPr>
              <w:t>Brokers_Id</w:t>
            </w:r>
          </w:p>
        </w:tc>
      </w:tr>
      <w:tr w:rsidR="0001261A" w:rsidRPr="00D025ED" w14:paraId="4EC8D54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8E7F4B3" w14:textId="77777777" w:rsidR="0001261A" w:rsidRPr="00D025ED" w:rsidRDefault="0001261A" w:rsidP="0001261A">
            <w:pPr>
              <w:rPr>
                <w:color w:val="000000"/>
                <w:sz w:val="20"/>
                <w:szCs w:val="20"/>
              </w:rPr>
            </w:pPr>
            <w:r w:rsidRPr="00D025ED">
              <w:rPr>
                <w:color w:val="000000"/>
                <w:sz w:val="20"/>
                <w:szCs w:val="20"/>
              </w:rPr>
              <w:lastRenderedPageBreak/>
              <w:t>CURRENCIES_ID_BROKERAGE</w:t>
            </w:r>
          </w:p>
        </w:tc>
        <w:tc>
          <w:tcPr>
            <w:tcW w:w="4281" w:type="dxa"/>
            <w:tcBorders>
              <w:top w:val="nil"/>
              <w:left w:val="nil"/>
              <w:bottom w:val="single" w:sz="4" w:space="0" w:color="auto"/>
              <w:right w:val="single" w:sz="4" w:space="0" w:color="auto"/>
            </w:tcBorders>
            <w:vAlign w:val="center"/>
            <w:hideMark/>
          </w:tcPr>
          <w:p w14:paraId="15A34315"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33513E1E" w14:textId="77777777" w:rsidR="0001261A" w:rsidRPr="00D025ED" w:rsidRDefault="0001261A" w:rsidP="0001261A">
            <w:pPr>
              <w:rPr>
                <w:color w:val="000000"/>
                <w:sz w:val="20"/>
                <w:szCs w:val="20"/>
              </w:rPr>
            </w:pPr>
            <w:r w:rsidRPr="00D025ED">
              <w:rPr>
                <w:color w:val="000000"/>
                <w:sz w:val="20"/>
                <w:szCs w:val="20"/>
              </w:rPr>
              <w:t>Currencies_Id_Brokerage</w:t>
            </w:r>
          </w:p>
        </w:tc>
      </w:tr>
      <w:tr w:rsidR="0001261A" w:rsidRPr="00D025ED" w14:paraId="6EE6318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9AB9AA1" w14:textId="77777777" w:rsidR="0001261A" w:rsidRPr="00D025ED" w:rsidRDefault="0001261A" w:rsidP="0001261A">
            <w:pPr>
              <w:rPr>
                <w:color w:val="000000"/>
                <w:sz w:val="20"/>
                <w:szCs w:val="20"/>
              </w:rPr>
            </w:pPr>
            <w:r w:rsidRPr="00D025ED">
              <w:rPr>
                <w:color w:val="000000"/>
                <w:sz w:val="20"/>
                <w:szCs w:val="20"/>
              </w:rPr>
              <w:t>BROKERAGE_RATE</w:t>
            </w:r>
          </w:p>
        </w:tc>
        <w:tc>
          <w:tcPr>
            <w:tcW w:w="4281" w:type="dxa"/>
            <w:tcBorders>
              <w:top w:val="nil"/>
              <w:left w:val="nil"/>
              <w:bottom w:val="single" w:sz="4" w:space="0" w:color="auto"/>
              <w:right w:val="single" w:sz="4" w:space="0" w:color="auto"/>
            </w:tcBorders>
            <w:vAlign w:val="center"/>
            <w:hideMark/>
          </w:tcPr>
          <w:p w14:paraId="1757DA0C" w14:textId="77777777" w:rsidR="0001261A" w:rsidRPr="00D025ED" w:rsidRDefault="0001261A" w:rsidP="0001261A">
            <w:pPr>
              <w:rPr>
                <w:color w:val="000000"/>
                <w:sz w:val="20"/>
                <w:szCs w:val="20"/>
              </w:rPr>
            </w:pPr>
            <w:r w:rsidRPr="00D025ED">
              <w:rPr>
                <w:color w:val="000000"/>
                <w:sz w:val="20"/>
                <w:szCs w:val="20"/>
              </w:rPr>
              <w:t>Specifies the rate charged by the broker which is used to calculated the brokerage fees (changed 1.7).</w:t>
            </w:r>
          </w:p>
        </w:tc>
        <w:tc>
          <w:tcPr>
            <w:tcW w:w="7246" w:type="dxa"/>
            <w:gridSpan w:val="2"/>
            <w:tcBorders>
              <w:top w:val="nil"/>
              <w:left w:val="nil"/>
              <w:bottom w:val="single" w:sz="4" w:space="0" w:color="auto"/>
              <w:right w:val="single" w:sz="4" w:space="0" w:color="auto"/>
            </w:tcBorders>
            <w:vAlign w:val="center"/>
            <w:hideMark/>
          </w:tcPr>
          <w:p w14:paraId="2054C3BF" w14:textId="77777777" w:rsidR="0001261A" w:rsidRPr="00D025ED" w:rsidRDefault="0001261A" w:rsidP="0001261A">
            <w:pPr>
              <w:rPr>
                <w:color w:val="000000"/>
                <w:sz w:val="20"/>
                <w:szCs w:val="20"/>
              </w:rPr>
            </w:pPr>
            <w:r w:rsidRPr="00D025ED">
              <w:rPr>
                <w:color w:val="000000"/>
                <w:sz w:val="20"/>
                <w:szCs w:val="20"/>
              </w:rPr>
              <w:t>BrokerageRate</w:t>
            </w:r>
          </w:p>
        </w:tc>
      </w:tr>
      <w:tr w:rsidR="0001261A" w:rsidRPr="00D025ED" w14:paraId="4B4A36C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00607C5" w14:textId="77777777" w:rsidR="0001261A" w:rsidRPr="00D025ED" w:rsidRDefault="0001261A" w:rsidP="0001261A">
            <w:pPr>
              <w:rPr>
                <w:color w:val="000000"/>
                <w:sz w:val="20"/>
                <w:szCs w:val="20"/>
              </w:rPr>
            </w:pPr>
            <w:r w:rsidRPr="00D025ED">
              <w:rPr>
                <w:color w:val="000000"/>
                <w:sz w:val="20"/>
                <w:szCs w:val="20"/>
              </w:rPr>
              <w:t>BROKERAGE_AMOUNT</w:t>
            </w:r>
          </w:p>
        </w:tc>
        <w:tc>
          <w:tcPr>
            <w:tcW w:w="4281" w:type="dxa"/>
            <w:tcBorders>
              <w:top w:val="nil"/>
              <w:left w:val="nil"/>
              <w:bottom w:val="single" w:sz="4" w:space="0" w:color="auto"/>
              <w:right w:val="single" w:sz="4" w:space="0" w:color="auto"/>
            </w:tcBorders>
            <w:vAlign w:val="center"/>
            <w:hideMark/>
          </w:tcPr>
          <w:p w14:paraId="5264C53D" w14:textId="77777777" w:rsidR="0001261A" w:rsidRPr="00D025ED" w:rsidRDefault="0001261A" w:rsidP="0001261A">
            <w:pPr>
              <w:rPr>
                <w:color w:val="000000"/>
                <w:sz w:val="20"/>
                <w:szCs w:val="20"/>
              </w:rPr>
            </w:pPr>
            <w:r w:rsidRPr="00D025ED">
              <w:rPr>
                <w:color w:val="000000"/>
                <w:sz w:val="20"/>
                <w:szCs w:val="20"/>
              </w:rPr>
              <w:t>Amount of the brokerage fee.</w:t>
            </w:r>
          </w:p>
        </w:tc>
        <w:tc>
          <w:tcPr>
            <w:tcW w:w="7246" w:type="dxa"/>
            <w:gridSpan w:val="2"/>
            <w:tcBorders>
              <w:top w:val="nil"/>
              <w:left w:val="nil"/>
              <w:bottom w:val="single" w:sz="4" w:space="0" w:color="auto"/>
              <w:right w:val="single" w:sz="4" w:space="0" w:color="auto"/>
            </w:tcBorders>
            <w:vAlign w:val="center"/>
            <w:hideMark/>
          </w:tcPr>
          <w:p w14:paraId="7EEFA998" w14:textId="77777777" w:rsidR="0001261A" w:rsidRPr="00D025ED" w:rsidRDefault="0001261A" w:rsidP="0001261A">
            <w:pPr>
              <w:rPr>
                <w:color w:val="000000"/>
                <w:sz w:val="20"/>
                <w:szCs w:val="20"/>
              </w:rPr>
            </w:pPr>
            <w:r w:rsidRPr="00D025ED">
              <w:rPr>
                <w:color w:val="000000"/>
                <w:sz w:val="20"/>
                <w:szCs w:val="20"/>
              </w:rPr>
              <w:t>BrokerageAmount</w:t>
            </w:r>
          </w:p>
        </w:tc>
      </w:tr>
      <w:tr w:rsidR="0001261A" w:rsidRPr="00D025ED" w14:paraId="69426FF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923AB22" w14:textId="77777777" w:rsidR="0001261A" w:rsidRPr="00D025ED" w:rsidRDefault="0001261A" w:rsidP="0001261A">
            <w:pPr>
              <w:rPr>
                <w:color w:val="000000"/>
                <w:sz w:val="20"/>
                <w:szCs w:val="20"/>
              </w:rPr>
            </w:pPr>
            <w:r w:rsidRPr="00D025ED">
              <w:rPr>
                <w:color w:val="000000"/>
                <w:sz w:val="20"/>
                <w:szCs w:val="20"/>
              </w:rPr>
              <w:t>BROKERAGE_COC</w:t>
            </w:r>
          </w:p>
        </w:tc>
        <w:tc>
          <w:tcPr>
            <w:tcW w:w="4281" w:type="dxa"/>
            <w:tcBorders>
              <w:top w:val="nil"/>
              <w:left w:val="nil"/>
              <w:bottom w:val="single" w:sz="4" w:space="0" w:color="auto"/>
              <w:right w:val="single" w:sz="4" w:space="0" w:color="auto"/>
            </w:tcBorders>
            <w:vAlign w:val="center"/>
            <w:hideMark/>
          </w:tcPr>
          <w:p w14:paraId="68691E73" w14:textId="77777777" w:rsidR="0001261A" w:rsidRPr="00D025ED" w:rsidRDefault="0001261A" w:rsidP="0001261A">
            <w:pPr>
              <w:rPr>
                <w:color w:val="000000"/>
                <w:sz w:val="20"/>
                <w:szCs w:val="20"/>
              </w:rPr>
            </w:pPr>
            <w:r w:rsidRPr="00D025ED">
              <w:rPr>
                <w:color w:val="000000"/>
                <w:sz w:val="20"/>
                <w:szCs w:val="20"/>
              </w:rPr>
              <w:t>Indicates the brokerage_COC for EquitySwapDeals.</w:t>
            </w:r>
          </w:p>
        </w:tc>
        <w:tc>
          <w:tcPr>
            <w:tcW w:w="7246" w:type="dxa"/>
            <w:gridSpan w:val="2"/>
            <w:tcBorders>
              <w:top w:val="nil"/>
              <w:left w:val="nil"/>
              <w:bottom w:val="single" w:sz="4" w:space="0" w:color="auto"/>
              <w:right w:val="single" w:sz="4" w:space="0" w:color="auto"/>
            </w:tcBorders>
            <w:vAlign w:val="center"/>
            <w:hideMark/>
          </w:tcPr>
          <w:p w14:paraId="23C21F96" w14:textId="77777777" w:rsidR="0001261A" w:rsidRPr="00D025ED" w:rsidRDefault="0001261A" w:rsidP="0001261A">
            <w:pPr>
              <w:rPr>
                <w:color w:val="000000"/>
                <w:sz w:val="20"/>
                <w:szCs w:val="20"/>
              </w:rPr>
            </w:pPr>
            <w:r w:rsidRPr="00D025ED">
              <w:rPr>
                <w:color w:val="000000"/>
                <w:sz w:val="20"/>
                <w:szCs w:val="20"/>
              </w:rPr>
              <w:t>Brokerage_COC</w:t>
            </w:r>
          </w:p>
        </w:tc>
      </w:tr>
      <w:tr w:rsidR="0001261A" w:rsidRPr="00D025ED" w14:paraId="4FDB615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4CF4D73" w14:textId="77777777" w:rsidR="0001261A" w:rsidRPr="00D025ED" w:rsidRDefault="0001261A" w:rsidP="0001261A">
            <w:pPr>
              <w:rPr>
                <w:color w:val="000000"/>
                <w:sz w:val="20"/>
                <w:szCs w:val="20"/>
              </w:rPr>
            </w:pPr>
            <w:r w:rsidRPr="00D025ED">
              <w:rPr>
                <w:color w:val="000000"/>
                <w:sz w:val="20"/>
                <w:szCs w:val="20"/>
              </w:rPr>
              <w:t>MIXED_COLLATERAL_TYPE</w:t>
            </w:r>
          </w:p>
        </w:tc>
        <w:tc>
          <w:tcPr>
            <w:tcW w:w="4281" w:type="dxa"/>
            <w:tcBorders>
              <w:top w:val="nil"/>
              <w:left w:val="nil"/>
              <w:bottom w:val="single" w:sz="4" w:space="0" w:color="auto"/>
              <w:right w:val="single" w:sz="4" w:space="0" w:color="auto"/>
            </w:tcBorders>
            <w:vAlign w:val="center"/>
            <w:hideMark/>
          </w:tcPr>
          <w:p w14:paraId="0FDAF704" w14:textId="77777777" w:rsidR="0001261A" w:rsidRPr="00D025ED" w:rsidRDefault="0001261A" w:rsidP="0001261A">
            <w:pPr>
              <w:rPr>
                <w:color w:val="000000"/>
                <w:sz w:val="20"/>
                <w:szCs w:val="20"/>
              </w:rPr>
            </w:pPr>
            <w:r w:rsidRPr="00D025ED">
              <w:rPr>
                <w:color w:val="000000"/>
                <w:sz w:val="20"/>
                <w:szCs w:val="20"/>
              </w:rPr>
              <w:t>This is automatically determined by Kondor+.</w:t>
            </w:r>
          </w:p>
        </w:tc>
        <w:tc>
          <w:tcPr>
            <w:tcW w:w="7246" w:type="dxa"/>
            <w:gridSpan w:val="2"/>
            <w:tcBorders>
              <w:top w:val="nil"/>
              <w:left w:val="nil"/>
              <w:bottom w:val="single" w:sz="4" w:space="0" w:color="auto"/>
              <w:right w:val="single" w:sz="4" w:space="0" w:color="auto"/>
            </w:tcBorders>
            <w:vAlign w:val="center"/>
            <w:hideMark/>
          </w:tcPr>
          <w:p w14:paraId="5E431DCE" w14:textId="77777777" w:rsidR="0001261A" w:rsidRPr="00D025ED" w:rsidRDefault="0001261A" w:rsidP="0001261A">
            <w:pPr>
              <w:rPr>
                <w:color w:val="000000"/>
                <w:sz w:val="20"/>
                <w:szCs w:val="20"/>
              </w:rPr>
            </w:pPr>
            <w:r w:rsidRPr="00D025ED">
              <w:rPr>
                <w:color w:val="000000"/>
                <w:sz w:val="20"/>
                <w:szCs w:val="20"/>
              </w:rPr>
              <w:t>MixedCollateralType</w:t>
            </w:r>
          </w:p>
        </w:tc>
      </w:tr>
      <w:tr w:rsidR="0001261A" w:rsidRPr="00D025ED" w14:paraId="41A5651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E3344D1" w14:textId="77777777" w:rsidR="0001261A" w:rsidRPr="00D025ED" w:rsidRDefault="0001261A" w:rsidP="0001261A">
            <w:pPr>
              <w:rPr>
                <w:color w:val="000000"/>
                <w:sz w:val="20"/>
                <w:szCs w:val="20"/>
              </w:rPr>
            </w:pPr>
            <w:r w:rsidRPr="00D025ED">
              <w:rPr>
                <w:color w:val="000000"/>
                <w:sz w:val="20"/>
                <w:szCs w:val="20"/>
              </w:rPr>
              <w:t>FIRST_COUPON_DATE</w:t>
            </w:r>
          </w:p>
        </w:tc>
        <w:tc>
          <w:tcPr>
            <w:tcW w:w="4281" w:type="dxa"/>
            <w:tcBorders>
              <w:top w:val="nil"/>
              <w:left w:val="nil"/>
              <w:bottom w:val="single" w:sz="4" w:space="0" w:color="auto"/>
              <w:right w:val="single" w:sz="4" w:space="0" w:color="auto"/>
            </w:tcBorders>
            <w:vAlign w:val="center"/>
            <w:hideMark/>
          </w:tcPr>
          <w:p w14:paraId="7FE3CE74" w14:textId="77777777" w:rsidR="0001261A" w:rsidRPr="00D025ED" w:rsidRDefault="0001261A" w:rsidP="0001261A">
            <w:pPr>
              <w:rPr>
                <w:color w:val="000000"/>
                <w:sz w:val="20"/>
                <w:szCs w:val="20"/>
              </w:rPr>
            </w:pPr>
            <w:r w:rsidRPr="00D025ED">
              <w:rPr>
                <w:color w:val="000000"/>
                <w:sz w:val="20"/>
                <w:szCs w:val="20"/>
              </w:rPr>
              <w:t>Forces the date when the first interest payment is made so that a broken date is avoided. This field is activated when a Maturity date is specified and the frequency is not Interest at Maturity (changed 1.7).</w:t>
            </w:r>
          </w:p>
        </w:tc>
        <w:tc>
          <w:tcPr>
            <w:tcW w:w="7246" w:type="dxa"/>
            <w:gridSpan w:val="2"/>
            <w:tcBorders>
              <w:top w:val="nil"/>
              <w:left w:val="nil"/>
              <w:bottom w:val="single" w:sz="4" w:space="0" w:color="auto"/>
              <w:right w:val="single" w:sz="4" w:space="0" w:color="auto"/>
            </w:tcBorders>
            <w:vAlign w:val="center"/>
            <w:hideMark/>
          </w:tcPr>
          <w:p w14:paraId="617431BF" w14:textId="77777777" w:rsidR="0001261A" w:rsidRPr="00D025ED" w:rsidRDefault="0001261A" w:rsidP="0001261A">
            <w:pPr>
              <w:rPr>
                <w:color w:val="000000"/>
                <w:sz w:val="20"/>
                <w:szCs w:val="20"/>
              </w:rPr>
            </w:pPr>
            <w:r w:rsidRPr="00D025ED">
              <w:rPr>
                <w:color w:val="000000"/>
                <w:sz w:val="20"/>
                <w:szCs w:val="20"/>
              </w:rPr>
              <w:t>FirstCouponDate</w:t>
            </w:r>
          </w:p>
        </w:tc>
      </w:tr>
      <w:tr w:rsidR="0001261A" w:rsidRPr="00D025ED" w14:paraId="369EA18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1243B77" w14:textId="77777777" w:rsidR="0001261A" w:rsidRPr="00D025ED" w:rsidRDefault="0001261A" w:rsidP="0001261A">
            <w:pPr>
              <w:rPr>
                <w:color w:val="000000"/>
                <w:sz w:val="20"/>
                <w:szCs w:val="20"/>
              </w:rPr>
            </w:pPr>
            <w:r w:rsidRPr="00D025ED">
              <w:rPr>
                <w:color w:val="000000"/>
                <w:sz w:val="20"/>
                <w:szCs w:val="20"/>
              </w:rPr>
              <w:t>FIRST_COUPON_RATE</w:t>
            </w:r>
          </w:p>
        </w:tc>
        <w:tc>
          <w:tcPr>
            <w:tcW w:w="4281" w:type="dxa"/>
            <w:tcBorders>
              <w:top w:val="nil"/>
              <w:left w:val="nil"/>
              <w:bottom w:val="single" w:sz="4" w:space="0" w:color="auto"/>
              <w:right w:val="single" w:sz="4" w:space="0" w:color="auto"/>
            </w:tcBorders>
            <w:vAlign w:val="center"/>
            <w:hideMark/>
          </w:tcPr>
          <w:p w14:paraId="6609ED5D" w14:textId="77777777" w:rsidR="0001261A" w:rsidRPr="00D025ED" w:rsidRDefault="0001261A" w:rsidP="0001261A">
            <w:pPr>
              <w:rPr>
                <w:color w:val="000000"/>
                <w:sz w:val="20"/>
                <w:szCs w:val="20"/>
              </w:rPr>
            </w:pPr>
            <w:r w:rsidRPr="00D025ED">
              <w:rPr>
                <w:color w:val="000000"/>
                <w:sz w:val="20"/>
                <w:szCs w:val="20"/>
              </w:rPr>
              <w:t>Specifies the rate of the first interest payment. This field is activated when a maturity date is specified and the frequency is not Interest at Maturity (changed 1.7).</w:t>
            </w:r>
          </w:p>
        </w:tc>
        <w:tc>
          <w:tcPr>
            <w:tcW w:w="7246" w:type="dxa"/>
            <w:gridSpan w:val="2"/>
            <w:tcBorders>
              <w:top w:val="nil"/>
              <w:left w:val="nil"/>
              <w:bottom w:val="single" w:sz="4" w:space="0" w:color="auto"/>
              <w:right w:val="single" w:sz="4" w:space="0" w:color="auto"/>
            </w:tcBorders>
            <w:vAlign w:val="center"/>
            <w:hideMark/>
          </w:tcPr>
          <w:p w14:paraId="25E3FE47" w14:textId="77777777" w:rsidR="0001261A" w:rsidRPr="00D025ED" w:rsidRDefault="0001261A" w:rsidP="0001261A">
            <w:pPr>
              <w:rPr>
                <w:color w:val="000000"/>
                <w:sz w:val="20"/>
                <w:szCs w:val="20"/>
              </w:rPr>
            </w:pPr>
            <w:r w:rsidRPr="00D025ED">
              <w:rPr>
                <w:color w:val="000000"/>
                <w:sz w:val="20"/>
                <w:szCs w:val="20"/>
              </w:rPr>
              <w:t>FirstCouponRate</w:t>
            </w:r>
          </w:p>
        </w:tc>
      </w:tr>
      <w:tr w:rsidR="0001261A" w:rsidRPr="00D025ED" w14:paraId="460F2AC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EA80A5D" w14:textId="77777777" w:rsidR="0001261A" w:rsidRPr="00D025ED" w:rsidRDefault="0001261A" w:rsidP="0001261A">
            <w:pPr>
              <w:rPr>
                <w:color w:val="000000"/>
                <w:sz w:val="20"/>
                <w:szCs w:val="20"/>
              </w:rPr>
            </w:pPr>
            <w:r w:rsidRPr="00D025ED">
              <w:rPr>
                <w:color w:val="000000"/>
                <w:sz w:val="20"/>
                <w:szCs w:val="20"/>
              </w:rPr>
              <w:t>CURVES_ID_DISCOUNT_COUPON</w:t>
            </w:r>
          </w:p>
        </w:tc>
        <w:tc>
          <w:tcPr>
            <w:tcW w:w="4281" w:type="dxa"/>
            <w:tcBorders>
              <w:top w:val="nil"/>
              <w:left w:val="nil"/>
              <w:bottom w:val="single" w:sz="4" w:space="0" w:color="auto"/>
              <w:right w:val="single" w:sz="4" w:space="0" w:color="auto"/>
            </w:tcBorders>
            <w:vAlign w:val="center"/>
            <w:hideMark/>
          </w:tcPr>
          <w:p w14:paraId="0FA28CD2"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6A0111A7" w14:textId="77777777" w:rsidR="0001261A" w:rsidRPr="00D025ED" w:rsidRDefault="0001261A" w:rsidP="0001261A">
            <w:pPr>
              <w:rPr>
                <w:color w:val="000000"/>
                <w:sz w:val="20"/>
                <w:szCs w:val="20"/>
              </w:rPr>
            </w:pPr>
            <w:r w:rsidRPr="00D025ED">
              <w:rPr>
                <w:color w:val="000000"/>
                <w:sz w:val="20"/>
                <w:szCs w:val="20"/>
              </w:rPr>
              <w:t>Curves_Id_Discount_Coupon</w:t>
            </w:r>
          </w:p>
        </w:tc>
      </w:tr>
      <w:tr w:rsidR="0001261A" w:rsidRPr="00D025ED" w14:paraId="21F6951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EE9F355" w14:textId="77777777" w:rsidR="0001261A" w:rsidRPr="00D025ED" w:rsidRDefault="0001261A" w:rsidP="0001261A">
            <w:pPr>
              <w:rPr>
                <w:color w:val="000000"/>
                <w:sz w:val="20"/>
                <w:szCs w:val="20"/>
              </w:rPr>
            </w:pPr>
            <w:r w:rsidRPr="00D025ED">
              <w:rPr>
                <w:color w:val="000000"/>
                <w:sz w:val="20"/>
                <w:szCs w:val="20"/>
              </w:rPr>
              <w:t>CURVES_ID_FORWARD</w:t>
            </w:r>
          </w:p>
        </w:tc>
        <w:tc>
          <w:tcPr>
            <w:tcW w:w="4281" w:type="dxa"/>
            <w:tcBorders>
              <w:top w:val="nil"/>
              <w:left w:val="nil"/>
              <w:bottom w:val="single" w:sz="4" w:space="0" w:color="auto"/>
              <w:right w:val="single" w:sz="4" w:space="0" w:color="auto"/>
            </w:tcBorders>
            <w:vAlign w:val="center"/>
            <w:hideMark/>
          </w:tcPr>
          <w:p w14:paraId="0028DD33"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3ABA8E6C" w14:textId="77777777" w:rsidR="0001261A" w:rsidRPr="00D025ED" w:rsidRDefault="0001261A" w:rsidP="0001261A">
            <w:pPr>
              <w:rPr>
                <w:color w:val="000000"/>
                <w:sz w:val="20"/>
                <w:szCs w:val="20"/>
              </w:rPr>
            </w:pPr>
            <w:r w:rsidRPr="00D025ED">
              <w:rPr>
                <w:color w:val="000000"/>
                <w:sz w:val="20"/>
                <w:szCs w:val="20"/>
              </w:rPr>
              <w:t>Curves_Id_Forward</w:t>
            </w:r>
          </w:p>
        </w:tc>
      </w:tr>
      <w:tr w:rsidR="0001261A" w:rsidRPr="00D025ED" w14:paraId="5039151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BC32D2A" w14:textId="77777777" w:rsidR="0001261A" w:rsidRPr="00D025ED" w:rsidRDefault="0001261A" w:rsidP="0001261A">
            <w:pPr>
              <w:rPr>
                <w:color w:val="000000"/>
                <w:sz w:val="20"/>
                <w:szCs w:val="20"/>
              </w:rPr>
            </w:pPr>
            <w:r w:rsidRPr="00D025ED">
              <w:rPr>
                <w:color w:val="000000"/>
                <w:sz w:val="20"/>
                <w:szCs w:val="20"/>
              </w:rPr>
              <w:t>CPTY_ID_INTERMEDIATE</w:t>
            </w:r>
          </w:p>
        </w:tc>
        <w:tc>
          <w:tcPr>
            <w:tcW w:w="4281" w:type="dxa"/>
            <w:tcBorders>
              <w:top w:val="nil"/>
              <w:left w:val="nil"/>
              <w:bottom w:val="single" w:sz="4" w:space="0" w:color="auto"/>
              <w:right w:val="single" w:sz="4" w:space="0" w:color="auto"/>
            </w:tcBorders>
            <w:vAlign w:val="center"/>
            <w:hideMark/>
          </w:tcPr>
          <w:p w14:paraId="59A85D80" w14:textId="77777777" w:rsidR="0001261A" w:rsidRPr="00D025ED" w:rsidRDefault="0001261A" w:rsidP="0001261A">
            <w:pPr>
              <w:rPr>
                <w:color w:val="000000"/>
                <w:sz w:val="20"/>
                <w:szCs w:val="20"/>
              </w:rPr>
            </w:pPr>
            <w:r w:rsidRPr="00D025ED">
              <w:rPr>
                <w:color w:val="000000"/>
                <w:sz w:val="20"/>
                <w:szCs w:val="20"/>
              </w:rPr>
              <w:t>Primary key for ThirdParties Table</w:t>
            </w:r>
          </w:p>
        </w:tc>
        <w:tc>
          <w:tcPr>
            <w:tcW w:w="7246" w:type="dxa"/>
            <w:gridSpan w:val="2"/>
            <w:tcBorders>
              <w:top w:val="nil"/>
              <w:left w:val="nil"/>
              <w:bottom w:val="single" w:sz="4" w:space="0" w:color="auto"/>
              <w:right w:val="single" w:sz="4" w:space="0" w:color="auto"/>
            </w:tcBorders>
            <w:vAlign w:val="center"/>
            <w:hideMark/>
          </w:tcPr>
          <w:p w14:paraId="2B17EF03" w14:textId="77777777" w:rsidR="0001261A" w:rsidRPr="00D025ED" w:rsidRDefault="0001261A" w:rsidP="0001261A">
            <w:pPr>
              <w:rPr>
                <w:color w:val="000000"/>
                <w:sz w:val="20"/>
                <w:szCs w:val="20"/>
              </w:rPr>
            </w:pPr>
            <w:r w:rsidRPr="00D025ED">
              <w:rPr>
                <w:color w:val="000000"/>
                <w:sz w:val="20"/>
                <w:szCs w:val="20"/>
              </w:rPr>
              <w:t>Cpty_Id_Intermediate</w:t>
            </w:r>
          </w:p>
        </w:tc>
      </w:tr>
      <w:tr w:rsidR="0001261A" w:rsidRPr="00D025ED" w14:paraId="1E76258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8E9F1E3" w14:textId="77777777" w:rsidR="0001261A" w:rsidRPr="00D025ED" w:rsidRDefault="0001261A" w:rsidP="0001261A">
            <w:pPr>
              <w:rPr>
                <w:color w:val="000000"/>
                <w:sz w:val="20"/>
                <w:szCs w:val="20"/>
              </w:rPr>
            </w:pPr>
            <w:r w:rsidRPr="00D025ED">
              <w:rPr>
                <w:color w:val="000000"/>
                <w:sz w:val="20"/>
                <w:szCs w:val="20"/>
              </w:rPr>
              <w:t>INTEREST_CALC_METHOD</w:t>
            </w:r>
          </w:p>
        </w:tc>
        <w:tc>
          <w:tcPr>
            <w:tcW w:w="4281" w:type="dxa"/>
            <w:tcBorders>
              <w:top w:val="nil"/>
              <w:left w:val="nil"/>
              <w:bottom w:val="single" w:sz="4" w:space="0" w:color="auto"/>
              <w:right w:val="single" w:sz="4" w:space="0" w:color="auto"/>
            </w:tcBorders>
            <w:vAlign w:val="center"/>
            <w:hideMark/>
          </w:tcPr>
          <w:p w14:paraId="01F15A99" w14:textId="77777777" w:rsidR="0001261A" w:rsidRPr="00D025ED" w:rsidRDefault="0001261A" w:rsidP="0001261A">
            <w:pPr>
              <w:rPr>
                <w:color w:val="000000"/>
                <w:sz w:val="20"/>
                <w:szCs w:val="20"/>
              </w:rPr>
            </w:pPr>
            <w:r w:rsidRPr="00D025ED">
              <w:rPr>
                <w:color w:val="000000"/>
                <w:sz w:val="20"/>
                <w:szCs w:val="20"/>
              </w:rPr>
              <w:t>Indicates the way the interest is calculated (Average, Compound, Yield Quote or Simple Interest) added 2.0</w:t>
            </w:r>
          </w:p>
        </w:tc>
        <w:tc>
          <w:tcPr>
            <w:tcW w:w="7246" w:type="dxa"/>
            <w:gridSpan w:val="2"/>
            <w:tcBorders>
              <w:top w:val="nil"/>
              <w:left w:val="nil"/>
              <w:bottom w:val="single" w:sz="4" w:space="0" w:color="auto"/>
              <w:right w:val="single" w:sz="4" w:space="0" w:color="auto"/>
            </w:tcBorders>
            <w:vAlign w:val="center"/>
            <w:hideMark/>
          </w:tcPr>
          <w:p w14:paraId="232D5DD9" w14:textId="77777777" w:rsidR="0001261A" w:rsidRPr="00D025ED" w:rsidRDefault="0001261A" w:rsidP="0001261A">
            <w:pPr>
              <w:rPr>
                <w:color w:val="000000"/>
                <w:sz w:val="20"/>
                <w:szCs w:val="20"/>
              </w:rPr>
            </w:pPr>
            <w:r w:rsidRPr="00D025ED">
              <w:rPr>
                <w:color w:val="000000"/>
                <w:sz w:val="20"/>
                <w:szCs w:val="20"/>
              </w:rPr>
              <w:t>InterestCalcMethod</w:t>
            </w:r>
          </w:p>
        </w:tc>
      </w:tr>
      <w:tr w:rsidR="0001261A" w:rsidRPr="00D025ED" w14:paraId="288CAED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5897DE9" w14:textId="77777777" w:rsidR="0001261A" w:rsidRPr="00D025ED" w:rsidRDefault="0001261A" w:rsidP="0001261A">
            <w:pPr>
              <w:rPr>
                <w:color w:val="000000"/>
                <w:sz w:val="20"/>
                <w:szCs w:val="20"/>
              </w:rPr>
            </w:pPr>
            <w:r w:rsidRPr="00D025ED">
              <w:rPr>
                <w:color w:val="000000"/>
                <w:sz w:val="20"/>
                <w:szCs w:val="20"/>
              </w:rPr>
              <w:lastRenderedPageBreak/>
              <w:t>YEARLY_EQUIV_CPN_RATE</w:t>
            </w:r>
          </w:p>
        </w:tc>
        <w:tc>
          <w:tcPr>
            <w:tcW w:w="4281" w:type="dxa"/>
            <w:tcBorders>
              <w:top w:val="nil"/>
              <w:left w:val="nil"/>
              <w:bottom w:val="single" w:sz="4" w:space="0" w:color="auto"/>
              <w:right w:val="single" w:sz="4" w:space="0" w:color="auto"/>
            </w:tcBorders>
            <w:vAlign w:val="center"/>
            <w:hideMark/>
          </w:tcPr>
          <w:p w14:paraId="76B02863" w14:textId="77777777" w:rsidR="0001261A" w:rsidRPr="00D025ED" w:rsidRDefault="0001261A" w:rsidP="0001261A">
            <w:pPr>
              <w:rPr>
                <w:color w:val="000000"/>
                <w:sz w:val="20"/>
                <w:szCs w:val="20"/>
              </w:rPr>
            </w:pPr>
            <w:r w:rsidRPr="00D025ED">
              <w:rPr>
                <w:color w:val="000000"/>
                <w:sz w:val="20"/>
                <w:szCs w:val="20"/>
              </w:rPr>
              <w:t>Indicates the Yearly Equivalent Coupon Rate for the Deposit Position</w:t>
            </w:r>
          </w:p>
        </w:tc>
        <w:tc>
          <w:tcPr>
            <w:tcW w:w="7246" w:type="dxa"/>
            <w:gridSpan w:val="2"/>
            <w:tcBorders>
              <w:top w:val="nil"/>
              <w:left w:val="nil"/>
              <w:bottom w:val="single" w:sz="4" w:space="0" w:color="auto"/>
              <w:right w:val="single" w:sz="4" w:space="0" w:color="auto"/>
            </w:tcBorders>
            <w:vAlign w:val="center"/>
            <w:hideMark/>
          </w:tcPr>
          <w:p w14:paraId="5F0A4883" w14:textId="77777777" w:rsidR="0001261A" w:rsidRPr="00D025ED" w:rsidRDefault="0001261A" w:rsidP="0001261A">
            <w:pPr>
              <w:rPr>
                <w:color w:val="000000"/>
                <w:sz w:val="20"/>
                <w:szCs w:val="20"/>
              </w:rPr>
            </w:pPr>
            <w:r w:rsidRPr="00D025ED">
              <w:rPr>
                <w:color w:val="000000"/>
                <w:sz w:val="20"/>
                <w:szCs w:val="20"/>
              </w:rPr>
              <w:t>YearlyEquivCpnRate</w:t>
            </w:r>
          </w:p>
        </w:tc>
      </w:tr>
      <w:tr w:rsidR="0001261A" w:rsidRPr="00D025ED" w14:paraId="3526DD9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81B70FA" w14:textId="77777777" w:rsidR="0001261A" w:rsidRPr="00D025ED" w:rsidRDefault="0001261A" w:rsidP="0001261A">
            <w:pPr>
              <w:rPr>
                <w:color w:val="000000"/>
                <w:sz w:val="20"/>
                <w:szCs w:val="20"/>
              </w:rPr>
            </w:pPr>
            <w:r w:rsidRPr="00D025ED">
              <w:rPr>
                <w:color w:val="000000"/>
                <w:sz w:val="20"/>
                <w:szCs w:val="20"/>
              </w:rPr>
              <w:t>COMPOUND_FREQUENCY</w:t>
            </w:r>
          </w:p>
        </w:tc>
        <w:tc>
          <w:tcPr>
            <w:tcW w:w="4281" w:type="dxa"/>
            <w:tcBorders>
              <w:top w:val="nil"/>
              <w:left w:val="nil"/>
              <w:bottom w:val="single" w:sz="4" w:space="0" w:color="auto"/>
              <w:right w:val="single" w:sz="4" w:space="0" w:color="auto"/>
            </w:tcBorders>
            <w:vAlign w:val="center"/>
            <w:hideMark/>
          </w:tcPr>
          <w:p w14:paraId="0FC9F3A0" w14:textId="77777777" w:rsidR="0001261A" w:rsidRPr="00D025ED" w:rsidRDefault="0001261A" w:rsidP="0001261A">
            <w:pPr>
              <w:rPr>
                <w:color w:val="000000"/>
                <w:sz w:val="20"/>
                <w:szCs w:val="20"/>
              </w:rPr>
            </w:pPr>
            <w:r w:rsidRPr="00D025ED">
              <w:rPr>
                <w:color w:val="000000"/>
                <w:sz w:val="20"/>
                <w:szCs w:val="20"/>
              </w:rPr>
              <w:t>Allows you to specify the frequency of the compounding of interest. This field is only activated if you put a checkmark in the compound checkbox.</w:t>
            </w:r>
          </w:p>
        </w:tc>
        <w:tc>
          <w:tcPr>
            <w:tcW w:w="7246" w:type="dxa"/>
            <w:gridSpan w:val="2"/>
            <w:tcBorders>
              <w:top w:val="nil"/>
              <w:left w:val="nil"/>
              <w:bottom w:val="single" w:sz="4" w:space="0" w:color="auto"/>
              <w:right w:val="single" w:sz="4" w:space="0" w:color="auto"/>
            </w:tcBorders>
            <w:vAlign w:val="center"/>
            <w:hideMark/>
          </w:tcPr>
          <w:p w14:paraId="5193FB91" w14:textId="77777777" w:rsidR="0001261A" w:rsidRPr="00D025ED" w:rsidRDefault="0001261A" w:rsidP="0001261A">
            <w:pPr>
              <w:rPr>
                <w:color w:val="000000"/>
                <w:sz w:val="20"/>
                <w:szCs w:val="20"/>
              </w:rPr>
            </w:pPr>
            <w:r w:rsidRPr="00D025ED">
              <w:rPr>
                <w:color w:val="000000"/>
                <w:sz w:val="20"/>
                <w:szCs w:val="20"/>
              </w:rPr>
              <w:t>CompoundFrequency</w:t>
            </w:r>
          </w:p>
        </w:tc>
      </w:tr>
      <w:tr w:rsidR="0001261A" w:rsidRPr="00D025ED" w14:paraId="32C8CDE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F0FC39F" w14:textId="77777777" w:rsidR="0001261A" w:rsidRPr="00D025ED" w:rsidRDefault="0001261A" w:rsidP="0001261A">
            <w:pPr>
              <w:rPr>
                <w:color w:val="000000"/>
                <w:sz w:val="20"/>
                <w:szCs w:val="20"/>
              </w:rPr>
            </w:pPr>
            <w:r w:rsidRPr="00D025ED">
              <w:rPr>
                <w:color w:val="000000"/>
                <w:sz w:val="20"/>
                <w:szCs w:val="20"/>
              </w:rPr>
              <w:t>MATURITY_CLASSES_ID_AVERAGE</w:t>
            </w:r>
          </w:p>
        </w:tc>
        <w:tc>
          <w:tcPr>
            <w:tcW w:w="4281" w:type="dxa"/>
            <w:tcBorders>
              <w:top w:val="nil"/>
              <w:left w:val="nil"/>
              <w:bottom w:val="single" w:sz="4" w:space="0" w:color="auto"/>
              <w:right w:val="single" w:sz="4" w:space="0" w:color="auto"/>
            </w:tcBorders>
            <w:vAlign w:val="center"/>
            <w:hideMark/>
          </w:tcPr>
          <w:p w14:paraId="0AD07578"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7A3733BD" w14:textId="77777777" w:rsidR="0001261A" w:rsidRPr="00D025ED" w:rsidRDefault="0001261A" w:rsidP="0001261A">
            <w:pPr>
              <w:rPr>
                <w:color w:val="000000"/>
                <w:sz w:val="20"/>
                <w:szCs w:val="20"/>
              </w:rPr>
            </w:pPr>
            <w:r w:rsidRPr="00D025ED">
              <w:rPr>
                <w:color w:val="000000"/>
                <w:sz w:val="20"/>
                <w:szCs w:val="20"/>
              </w:rPr>
              <w:t>MaturityClasses_Id_Average</w:t>
            </w:r>
          </w:p>
        </w:tc>
      </w:tr>
      <w:tr w:rsidR="0001261A" w:rsidRPr="00D025ED" w14:paraId="26DBCC5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C8ED9B9" w14:textId="77777777" w:rsidR="0001261A" w:rsidRPr="00D025ED" w:rsidRDefault="0001261A" w:rsidP="0001261A">
            <w:pPr>
              <w:rPr>
                <w:color w:val="000000"/>
                <w:sz w:val="20"/>
                <w:szCs w:val="20"/>
              </w:rPr>
            </w:pPr>
            <w:r w:rsidRPr="00D025ED">
              <w:rPr>
                <w:color w:val="000000"/>
                <w:sz w:val="20"/>
                <w:szCs w:val="20"/>
              </w:rPr>
              <w:t>CALCULATION_METHOD</w:t>
            </w:r>
          </w:p>
        </w:tc>
        <w:tc>
          <w:tcPr>
            <w:tcW w:w="4281" w:type="dxa"/>
            <w:tcBorders>
              <w:top w:val="nil"/>
              <w:left w:val="nil"/>
              <w:bottom w:val="single" w:sz="4" w:space="0" w:color="auto"/>
              <w:right w:val="single" w:sz="4" w:space="0" w:color="auto"/>
            </w:tcBorders>
            <w:vAlign w:val="center"/>
            <w:hideMark/>
          </w:tcPr>
          <w:p w14:paraId="6F4375C1" w14:textId="77777777" w:rsidR="0001261A" w:rsidRPr="00D025ED" w:rsidRDefault="0001261A" w:rsidP="0001261A">
            <w:pPr>
              <w:rPr>
                <w:color w:val="000000"/>
                <w:sz w:val="20"/>
                <w:szCs w:val="20"/>
              </w:rPr>
            </w:pPr>
            <w:r w:rsidRPr="00D025ED">
              <w:rPr>
                <w:color w:val="000000"/>
                <w:sz w:val="20"/>
                <w:szCs w:val="20"/>
              </w:rPr>
              <w:t>The Calculation Method field is activated when the Average field is activated. You can choose either a Weighted or Unweighted calculation method for calculating average cash flows (added 1.7).</w:t>
            </w:r>
          </w:p>
        </w:tc>
        <w:tc>
          <w:tcPr>
            <w:tcW w:w="7246" w:type="dxa"/>
            <w:gridSpan w:val="2"/>
            <w:tcBorders>
              <w:top w:val="nil"/>
              <w:left w:val="nil"/>
              <w:bottom w:val="single" w:sz="4" w:space="0" w:color="auto"/>
              <w:right w:val="single" w:sz="4" w:space="0" w:color="auto"/>
            </w:tcBorders>
            <w:vAlign w:val="center"/>
            <w:hideMark/>
          </w:tcPr>
          <w:p w14:paraId="0A096E5E" w14:textId="77777777" w:rsidR="0001261A" w:rsidRPr="00D025ED" w:rsidRDefault="0001261A" w:rsidP="0001261A">
            <w:pPr>
              <w:rPr>
                <w:color w:val="000000"/>
                <w:sz w:val="20"/>
                <w:szCs w:val="20"/>
              </w:rPr>
            </w:pPr>
            <w:r w:rsidRPr="00D025ED">
              <w:rPr>
                <w:color w:val="000000"/>
                <w:sz w:val="20"/>
                <w:szCs w:val="20"/>
              </w:rPr>
              <w:t>CalculationMethod</w:t>
            </w:r>
          </w:p>
        </w:tc>
      </w:tr>
      <w:tr w:rsidR="0001261A" w:rsidRPr="00D025ED" w14:paraId="6EA4250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93BD8CF" w14:textId="77777777" w:rsidR="0001261A" w:rsidRPr="00D025ED" w:rsidRDefault="0001261A" w:rsidP="0001261A">
            <w:pPr>
              <w:rPr>
                <w:color w:val="000000"/>
                <w:sz w:val="20"/>
                <w:szCs w:val="20"/>
              </w:rPr>
            </w:pPr>
            <w:r w:rsidRPr="00D025ED">
              <w:rPr>
                <w:color w:val="000000"/>
                <w:sz w:val="20"/>
                <w:szCs w:val="20"/>
              </w:rPr>
              <w:t>AVERAGE_FIRST_COUPON</w:t>
            </w:r>
          </w:p>
        </w:tc>
        <w:tc>
          <w:tcPr>
            <w:tcW w:w="4281" w:type="dxa"/>
            <w:tcBorders>
              <w:top w:val="nil"/>
              <w:left w:val="nil"/>
              <w:bottom w:val="single" w:sz="4" w:space="0" w:color="auto"/>
              <w:right w:val="single" w:sz="4" w:space="0" w:color="auto"/>
            </w:tcBorders>
            <w:vAlign w:val="center"/>
            <w:hideMark/>
          </w:tcPr>
          <w:p w14:paraId="67F972E9" w14:textId="77777777" w:rsidR="0001261A" w:rsidRPr="00D025ED" w:rsidRDefault="0001261A" w:rsidP="0001261A">
            <w:pPr>
              <w:rPr>
                <w:color w:val="000000"/>
                <w:sz w:val="20"/>
                <w:szCs w:val="20"/>
              </w:rPr>
            </w:pPr>
            <w:r w:rsidRPr="00D025ED">
              <w:rPr>
                <w:color w:val="000000"/>
                <w:sz w:val="20"/>
                <w:szCs w:val="20"/>
              </w:rPr>
              <w:t>This flag indicates if the first coupon must be average in case of an average definition with a first coupon date.</w:t>
            </w:r>
          </w:p>
        </w:tc>
        <w:tc>
          <w:tcPr>
            <w:tcW w:w="7246" w:type="dxa"/>
            <w:gridSpan w:val="2"/>
            <w:tcBorders>
              <w:top w:val="nil"/>
              <w:left w:val="nil"/>
              <w:bottom w:val="single" w:sz="4" w:space="0" w:color="auto"/>
              <w:right w:val="single" w:sz="4" w:space="0" w:color="auto"/>
            </w:tcBorders>
            <w:vAlign w:val="center"/>
            <w:hideMark/>
          </w:tcPr>
          <w:p w14:paraId="67BA3C31" w14:textId="77777777" w:rsidR="0001261A" w:rsidRPr="00D025ED" w:rsidRDefault="0001261A" w:rsidP="0001261A">
            <w:pPr>
              <w:rPr>
                <w:color w:val="000000"/>
                <w:sz w:val="20"/>
                <w:szCs w:val="20"/>
              </w:rPr>
            </w:pPr>
            <w:r w:rsidRPr="00D025ED">
              <w:rPr>
                <w:color w:val="000000"/>
                <w:sz w:val="20"/>
                <w:szCs w:val="20"/>
              </w:rPr>
              <w:t>AverageFirstCoupon</w:t>
            </w:r>
          </w:p>
        </w:tc>
      </w:tr>
      <w:tr w:rsidR="0001261A" w:rsidRPr="00D025ED" w14:paraId="743DE1A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A2E4A3A" w14:textId="77777777" w:rsidR="0001261A" w:rsidRPr="00D025ED" w:rsidRDefault="0001261A" w:rsidP="0001261A">
            <w:pPr>
              <w:rPr>
                <w:color w:val="000000"/>
                <w:sz w:val="20"/>
                <w:szCs w:val="20"/>
              </w:rPr>
            </w:pPr>
            <w:r w:rsidRPr="00D025ED">
              <w:rPr>
                <w:color w:val="000000"/>
                <w:sz w:val="20"/>
                <w:szCs w:val="20"/>
              </w:rPr>
              <w:t>RESET_IN_ARREARS</w:t>
            </w:r>
          </w:p>
        </w:tc>
        <w:tc>
          <w:tcPr>
            <w:tcW w:w="4281" w:type="dxa"/>
            <w:tcBorders>
              <w:top w:val="nil"/>
              <w:left w:val="nil"/>
              <w:bottom w:val="single" w:sz="4" w:space="0" w:color="auto"/>
              <w:right w:val="single" w:sz="4" w:space="0" w:color="auto"/>
            </w:tcBorders>
            <w:vAlign w:val="center"/>
            <w:hideMark/>
          </w:tcPr>
          <w:p w14:paraId="4CE25921" w14:textId="77777777" w:rsidR="0001261A" w:rsidRPr="00D025ED" w:rsidRDefault="0001261A" w:rsidP="0001261A">
            <w:pPr>
              <w:rPr>
                <w:color w:val="000000"/>
                <w:sz w:val="20"/>
                <w:szCs w:val="20"/>
              </w:rPr>
            </w:pPr>
            <w:r w:rsidRPr="00D025ED">
              <w:rPr>
                <w:color w:val="000000"/>
                <w:sz w:val="20"/>
                <w:szCs w:val="20"/>
              </w:rPr>
              <w:t>The Arrears field is only activated for floating rate deals. If you activate this field, the rate for the period is not fixed until the end date of the period (the reset lag is still used to determine the fixing date). Added 1.8.</w:t>
            </w:r>
          </w:p>
        </w:tc>
        <w:tc>
          <w:tcPr>
            <w:tcW w:w="7246" w:type="dxa"/>
            <w:gridSpan w:val="2"/>
            <w:tcBorders>
              <w:top w:val="nil"/>
              <w:left w:val="nil"/>
              <w:bottom w:val="single" w:sz="4" w:space="0" w:color="auto"/>
              <w:right w:val="single" w:sz="4" w:space="0" w:color="auto"/>
            </w:tcBorders>
            <w:vAlign w:val="center"/>
            <w:hideMark/>
          </w:tcPr>
          <w:p w14:paraId="22821A76" w14:textId="77777777" w:rsidR="0001261A" w:rsidRPr="00D025ED" w:rsidRDefault="0001261A" w:rsidP="0001261A">
            <w:pPr>
              <w:rPr>
                <w:color w:val="000000"/>
                <w:sz w:val="20"/>
                <w:szCs w:val="20"/>
              </w:rPr>
            </w:pPr>
            <w:r w:rsidRPr="00D025ED">
              <w:rPr>
                <w:color w:val="000000"/>
                <w:sz w:val="20"/>
                <w:szCs w:val="20"/>
              </w:rPr>
              <w:t>ResetInArrears</w:t>
            </w:r>
          </w:p>
        </w:tc>
      </w:tr>
      <w:tr w:rsidR="0001261A" w:rsidRPr="00D025ED" w14:paraId="7A13D2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507AEA0" w14:textId="77777777" w:rsidR="0001261A" w:rsidRPr="00D025ED" w:rsidRDefault="0001261A" w:rsidP="0001261A">
            <w:pPr>
              <w:rPr>
                <w:color w:val="000000"/>
                <w:sz w:val="20"/>
                <w:szCs w:val="20"/>
              </w:rPr>
            </w:pPr>
            <w:r w:rsidRPr="00D025ED">
              <w:rPr>
                <w:color w:val="000000"/>
                <w:sz w:val="20"/>
                <w:szCs w:val="20"/>
              </w:rPr>
              <w:t>RESET_LAG</w:t>
            </w:r>
          </w:p>
        </w:tc>
        <w:tc>
          <w:tcPr>
            <w:tcW w:w="4281" w:type="dxa"/>
            <w:tcBorders>
              <w:top w:val="nil"/>
              <w:left w:val="nil"/>
              <w:bottom w:val="single" w:sz="4" w:space="0" w:color="auto"/>
              <w:right w:val="single" w:sz="4" w:space="0" w:color="auto"/>
            </w:tcBorders>
            <w:vAlign w:val="center"/>
            <w:hideMark/>
          </w:tcPr>
          <w:p w14:paraId="12C2DE82" w14:textId="77777777" w:rsidR="0001261A" w:rsidRPr="00D025ED" w:rsidRDefault="0001261A" w:rsidP="0001261A">
            <w:pPr>
              <w:rPr>
                <w:color w:val="000000"/>
                <w:sz w:val="20"/>
                <w:szCs w:val="20"/>
              </w:rPr>
            </w:pPr>
            <w:r w:rsidRPr="00D025ED">
              <w:rPr>
                <w:color w:val="000000"/>
                <w:sz w:val="20"/>
                <w:szCs w:val="20"/>
              </w:rPr>
              <w:t>(added 1.8)</w:t>
            </w:r>
          </w:p>
        </w:tc>
        <w:tc>
          <w:tcPr>
            <w:tcW w:w="7246" w:type="dxa"/>
            <w:gridSpan w:val="2"/>
            <w:tcBorders>
              <w:top w:val="nil"/>
              <w:left w:val="nil"/>
              <w:bottom w:val="single" w:sz="4" w:space="0" w:color="auto"/>
              <w:right w:val="single" w:sz="4" w:space="0" w:color="auto"/>
            </w:tcBorders>
            <w:vAlign w:val="center"/>
            <w:hideMark/>
          </w:tcPr>
          <w:p w14:paraId="58DEE569" w14:textId="77777777" w:rsidR="0001261A" w:rsidRPr="00D025ED" w:rsidRDefault="0001261A" w:rsidP="0001261A">
            <w:pPr>
              <w:rPr>
                <w:color w:val="000000"/>
                <w:sz w:val="20"/>
                <w:szCs w:val="20"/>
              </w:rPr>
            </w:pPr>
            <w:r w:rsidRPr="00D025ED">
              <w:rPr>
                <w:color w:val="000000"/>
                <w:sz w:val="20"/>
                <w:szCs w:val="20"/>
              </w:rPr>
              <w:t>ResetLag</w:t>
            </w:r>
          </w:p>
        </w:tc>
      </w:tr>
      <w:tr w:rsidR="0001261A" w:rsidRPr="00D025ED" w14:paraId="1F4757C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574AFD1" w14:textId="77777777" w:rsidR="0001261A" w:rsidRPr="00D025ED" w:rsidRDefault="0001261A" w:rsidP="0001261A">
            <w:pPr>
              <w:rPr>
                <w:color w:val="000000"/>
                <w:sz w:val="20"/>
                <w:szCs w:val="20"/>
              </w:rPr>
            </w:pPr>
            <w:r w:rsidRPr="00D025ED">
              <w:rPr>
                <w:color w:val="000000"/>
                <w:sz w:val="20"/>
                <w:szCs w:val="20"/>
              </w:rPr>
              <w:t>COMMISSION_RATE</w:t>
            </w:r>
          </w:p>
        </w:tc>
        <w:tc>
          <w:tcPr>
            <w:tcW w:w="4281" w:type="dxa"/>
            <w:tcBorders>
              <w:top w:val="nil"/>
              <w:left w:val="nil"/>
              <w:bottom w:val="single" w:sz="4" w:space="0" w:color="auto"/>
              <w:right w:val="single" w:sz="4" w:space="0" w:color="auto"/>
            </w:tcBorders>
            <w:vAlign w:val="center"/>
            <w:hideMark/>
          </w:tcPr>
          <w:p w14:paraId="4889E055" w14:textId="77777777" w:rsidR="0001261A" w:rsidRPr="00D025ED" w:rsidRDefault="0001261A" w:rsidP="0001261A">
            <w:pPr>
              <w:rPr>
                <w:color w:val="000000"/>
                <w:sz w:val="20"/>
                <w:szCs w:val="20"/>
              </w:rPr>
            </w:pPr>
            <w:r w:rsidRPr="00D025ED">
              <w:rPr>
                <w:color w:val="000000"/>
                <w:sz w:val="20"/>
                <w:szCs w:val="20"/>
              </w:rPr>
              <w:t>Specifies the rate which is used to calculate the commission.</w:t>
            </w:r>
          </w:p>
        </w:tc>
        <w:tc>
          <w:tcPr>
            <w:tcW w:w="7246" w:type="dxa"/>
            <w:gridSpan w:val="2"/>
            <w:tcBorders>
              <w:top w:val="nil"/>
              <w:left w:val="nil"/>
              <w:bottom w:val="single" w:sz="4" w:space="0" w:color="auto"/>
              <w:right w:val="single" w:sz="4" w:space="0" w:color="auto"/>
            </w:tcBorders>
            <w:vAlign w:val="center"/>
            <w:hideMark/>
          </w:tcPr>
          <w:p w14:paraId="6C6FFCEF" w14:textId="77777777" w:rsidR="0001261A" w:rsidRPr="00D025ED" w:rsidRDefault="0001261A" w:rsidP="0001261A">
            <w:pPr>
              <w:rPr>
                <w:color w:val="000000"/>
                <w:sz w:val="20"/>
                <w:szCs w:val="20"/>
              </w:rPr>
            </w:pPr>
            <w:r w:rsidRPr="00D025ED">
              <w:rPr>
                <w:color w:val="000000"/>
                <w:sz w:val="20"/>
                <w:szCs w:val="20"/>
              </w:rPr>
              <w:t>CommissionRate</w:t>
            </w:r>
          </w:p>
        </w:tc>
      </w:tr>
      <w:tr w:rsidR="0001261A" w:rsidRPr="00D025ED" w14:paraId="5FB67ED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EFF7059" w14:textId="77777777" w:rsidR="0001261A" w:rsidRPr="00D025ED" w:rsidRDefault="0001261A" w:rsidP="0001261A">
            <w:pPr>
              <w:rPr>
                <w:color w:val="000000"/>
                <w:sz w:val="20"/>
                <w:szCs w:val="20"/>
              </w:rPr>
            </w:pPr>
            <w:r w:rsidRPr="00D025ED">
              <w:rPr>
                <w:color w:val="000000"/>
                <w:sz w:val="20"/>
                <w:szCs w:val="20"/>
              </w:rPr>
              <w:t>COMMISSION_AMOUNT</w:t>
            </w:r>
          </w:p>
        </w:tc>
        <w:tc>
          <w:tcPr>
            <w:tcW w:w="4281" w:type="dxa"/>
            <w:tcBorders>
              <w:top w:val="nil"/>
              <w:left w:val="nil"/>
              <w:bottom w:val="single" w:sz="4" w:space="0" w:color="auto"/>
              <w:right w:val="single" w:sz="4" w:space="0" w:color="auto"/>
            </w:tcBorders>
            <w:vAlign w:val="center"/>
            <w:hideMark/>
          </w:tcPr>
          <w:p w14:paraId="7885ADE4" w14:textId="77777777" w:rsidR="0001261A" w:rsidRPr="00D025ED" w:rsidRDefault="0001261A" w:rsidP="0001261A">
            <w:pPr>
              <w:rPr>
                <w:color w:val="000000"/>
                <w:sz w:val="20"/>
                <w:szCs w:val="20"/>
              </w:rPr>
            </w:pPr>
            <w:r w:rsidRPr="00D025ED">
              <w:rPr>
                <w:color w:val="000000"/>
                <w:sz w:val="20"/>
                <w:szCs w:val="20"/>
              </w:rPr>
              <w:t>Amount of the commission.</w:t>
            </w:r>
          </w:p>
        </w:tc>
        <w:tc>
          <w:tcPr>
            <w:tcW w:w="7246" w:type="dxa"/>
            <w:gridSpan w:val="2"/>
            <w:tcBorders>
              <w:top w:val="nil"/>
              <w:left w:val="nil"/>
              <w:bottom w:val="single" w:sz="4" w:space="0" w:color="auto"/>
              <w:right w:val="single" w:sz="4" w:space="0" w:color="auto"/>
            </w:tcBorders>
            <w:vAlign w:val="center"/>
            <w:hideMark/>
          </w:tcPr>
          <w:p w14:paraId="3B6D006F" w14:textId="77777777" w:rsidR="0001261A" w:rsidRPr="00D025ED" w:rsidRDefault="0001261A" w:rsidP="0001261A">
            <w:pPr>
              <w:rPr>
                <w:color w:val="000000"/>
                <w:sz w:val="20"/>
                <w:szCs w:val="20"/>
              </w:rPr>
            </w:pPr>
            <w:r w:rsidRPr="00D025ED">
              <w:rPr>
                <w:color w:val="000000"/>
                <w:sz w:val="20"/>
                <w:szCs w:val="20"/>
              </w:rPr>
              <w:t>CommissionAmount</w:t>
            </w:r>
          </w:p>
        </w:tc>
      </w:tr>
      <w:tr w:rsidR="0001261A" w:rsidRPr="00D025ED" w14:paraId="2925BC2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72DA445" w14:textId="77777777" w:rsidR="0001261A" w:rsidRPr="00D025ED" w:rsidRDefault="0001261A" w:rsidP="0001261A">
            <w:pPr>
              <w:rPr>
                <w:color w:val="000000"/>
                <w:sz w:val="20"/>
                <w:szCs w:val="20"/>
              </w:rPr>
            </w:pPr>
            <w:r w:rsidRPr="00D025ED">
              <w:rPr>
                <w:color w:val="000000"/>
                <w:sz w:val="20"/>
                <w:szCs w:val="20"/>
              </w:rPr>
              <w:t>CORPORATE_AMOUNT</w:t>
            </w:r>
          </w:p>
        </w:tc>
        <w:tc>
          <w:tcPr>
            <w:tcW w:w="4281" w:type="dxa"/>
            <w:tcBorders>
              <w:top w:val="nil"/>
              <w:left w:val="nil"/>
              <w:bottom w:val="single" w:sz="4" w:space="0" w:color="auto"/>
              <w:right w:val="single" w:sz="4" w:space="0" w:color="auto"/>
            </w:tcBorders>
            <w:vAlign w:val="center"/>
            <w:hideMark/>
          </w:tcPr>
          <w:p w14:paraId="2D03EFEA" w14:textId="77777777" w:rsidR="0001261A" w:rsidRPr="00D025ED" w:rsidRDefault="0001261A" w:rsidP="0001261A">
            <w:pPr>
              <w:rPr>
                <w:color w:val="000000"/>
                <w:sz w:val="20"/>
                <w:szCs w:val="20"/>
              </w:rPr>
            </w:pPr>
            <w:r w:rsidRPr="00D025ED">
              <w:rPr>
                <w:color w:val="000000"/>
                <w:sz w:val="20"/>
                <w:szCs w:val="20"/>
              </w:rPr>
              <w:t>This amount is calculated as the difference between the gross amount plus the client margin and the gross amount without the client margin.</w:t>
            </w:r>
          </w:p>
        </w:tc>
        <w:tc>
          <w:tcPr>
            <w:tcW w:w="7246" w:type="dxa"/>
            <w:gridSpan w:val="2"/>
            <w:tcBorders>
              <w:top w:val="nil"/>
              <w:left w:val="nil"/>
              <w:bottom w:val="single" w:sz="4" w:space="0" w:color="auto"/>
              <w:right w:val="single" w:sz="4" w:space="0" w:color="auto"/>
            </w:tcBorders>
            <w:vAlign w:val="center"/>
            <w:hideMark/>
          </w:tcPr>
          <w:p w14:paraId="0B17BFCC" w14:textId="77777777" w:rsidR="0001261A" w:rsidRPr="00D025ED" w:rsidRDefault="0001261A" w:rsidP="0001261A">
            <w:pPr>
              <w:rPr>
                <w:color w:val="000000"/>
                <w:sz w:val="20"/>
                <w:szCs w:val="20"/>
              </w:rPr>
            </w:pPr>
            <w:r w:rsidRPr="00D025ED">
              <w:rPr>
                <w:color w:val="000000"/>
                <w:sz w:val="20"/>
                <w:szCs w:val="20"/>
              </w:rPr>
              <w:t>CorporateAmount</w:t>
            </w:r>
          </w:p>
        </w:tc>
      </w:tr>
      <w:tr w:rsidR="0001261A" w:rsidRPr="00D025ED" w14:paraId="0EA2DE7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7AF9269" w14:textId="77777777" w:rsidR="0001261A" w:rsidRPr="00D025ED" w:rsidRDefault="0001261A" w:rsidP="0001261A">
            <w:pPr>
              <w:rPr>
                <w:color w:val="000000"/>
                <w:sz w:val="20"/>
                <w:szCs w:val="20"/>
              </w:rPr>
            </w:pPr>
            <w:r w:rsidRPr="00D025ED">
              <w:rPr>
                <w:color w:val="000000"/>
                <w:sz w:val="20"/>
                <w:szCs w:val="20"/>
              </w:rPr>
              <w:t>SPOT_DATE</w:t>
            </w:r>
          </w:p>
        </w:tc>
        <w:tc>
          <w:tcPr>
            <w:tcW w:w="4281" w:type="dxa"/>
            <w:tcBorders>
              <w:top w:val="nil"/>
              <w:left w:val="nil"/>
              <w:bottom w:val="single" w:sz="4" w:space="0" w:color="auto"/>
              <w:right w:val="single" w:sz="4" w:space="0" w:color="auto"/>
            </w:tcBorders>
            <w:vAlign w:val="center"/>
            <w:hideMark/>
          </w:tcPr>
          <w:p w14:paraId="15909E1D" w14:textId="77777777" w:rsidR="0001261A" w:rsidRPr="00D025ED" w:rsidRDefault="0001261A" w:rsidP="0001261A">
            <w:pPr>
              <w:rPr>
                <w:color w:val="000000"/>
                <w:sz w:val="20"/>
                <w:szCs w:val="20"/>
              </w:rPr>
            </w:pPr>
          </w:p>
        </w:tc>
        <w:tc>
          <w:tcPr>
            <w:tcW w:w="7246" w:type="dxa"/>
            <w:gridSpan w:val="2"/>
            <w:tcBorders>
              <w:top w:val="nil"/>
              <w:left w:val="nil"/>
              <w:bottom w:val="single" w:sz="4" w:space="0" w:color="auto"/>
              <w:right w:val="single" w:sz="4" w:space="0" w:color="auto"/>
            </w:tcBorders>
            <w:vAlign w:val="center"/>
            <w:hideMark/>
          </w:tcPr>
          <w:p w14:paraId="680E7B73" w14:textId="77777777" w:rsidR="0001261A" w:rsidRPr="00D025ED" w:rsidRDefault="0001261A" w:rsidP="0001261A">
            <w:pPr>
              <w:rPr>
                <w:color w:val="000000"/>
                <w:sz w:val="20"/>
                <w:szCs w:val="20"/>
              </w:rPr>
            </w:pPr>
            <w:r w:rsidRPr="00D025ED">
              <w:rPr>
                <w:color w:val="000000"/>
                <w:sz w:val="20"/>
                <w:szCs w:val="20"/>
              </w:rPr>
              <w:t>SpotDate</w:t>
            </w:r>
          </w:p>
        </w:tc>
      </w:tr>
      <w:tr w:rsidR="0001261A" w:rsidRPr="00D025ED" w14:paraId="31D4A3F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93D6675" w14:textId="77777777" w:rsidR="0001261A" w:rsidRPr="00D025ED" w:rsidRDefault="0001261A" w:rsidP="0001261A">
            <w:pPr>
              <w:rPr>
                <w:color w:val="000000"/>
                <w:sz w:val="20"/>
                <w:szCs w:val="20"/>
              </w:rPr>
            </w:pPr>
            <w:r w:rsidRPr="00D025ED">
              <w:rPr>
                <w:color w:val="000000"/>
                <w:sz w:val="20"/>
                <w:szCs w:val="20"/>
              </w:rPr>
              <w:lastRenderedPageBreak/>
              <w:t>SPOT_OR_START_DATE</w:t>
            </w:r>
          </w:p>
        </w:tc>
        <w:tc>
          <w:tcPr>
            <w:tcW w:w="4281" w:type="dxa"/>
            <w:tcBorders>
              <w:top w:val="nil"/>
              <w:left w:val="nil"/>
              <w:bottom w:val="single" w:sz="4" w:space="0" w:color="auto"/>
              <w:right w:val="single" w:sz="4" w:space="0" w:color="auto"/>
            </w:tcBorders>
            <w:vAlign w:val="center"/>
            <w:hideMark/>
          </w:tcPr>
          <w:p w14:paraId="63904735" w14:textId="77777777" w:rsidR="0001261A" w:rsidRPr="00D025ED" w:rsidRDefault="0001261A" w:rsidP="0001261A">
            <w:pPr>
              <w:rPr>
                <w:color w:val="000000"/>
                <w:sz w:val="20"/>
                <w:szCs w:val="20"/>
              </w:rPr>
            </w:pPr>
            <w:r w:rsidRPr="00D025ED">
              <w:rPr>
                <w:color w:val="000000"/>
                <w:sz w:val="20"/>
                <w:szCs w:val="20"/>
              </w:rPr>
              <w:t>This is automatically calculated for positions by the nightly batch process (changed 1.8).</w:t>
            </w:r>
          </w:p>
        </w:tc>
        <w:tc>
          <w:tcPr>
            <w:tcW w:w="7246" w:type="dxa"/>
            <w:gridSpan w:val="2"/>
            <w:tcBorders>
              <w:top w:val="nil"/>
              <w:left w:val="nil"/>
              <w:bottom w:val="single" w:sz="4" w:space="0" w:color="auto"/>
              <w:right w:val="single" w:sz="4" w:space="0" w:color="auto"/>
            </w:tcBorders>
            <w:vAlign w:val="center"/>
            <w:hideMark/>
          </w:tcPr>
          <w:p w14:paraId="310898A4" w14:textId="77777777" w:rsidR="0001261A" w:rsidRPr="00D025ED" w:rsidRDefault="0001261A" w:rsidP="0001261A">
            <w:pPr>
              <w:rPr>
                <w:color w:val="000000"/>
                <w:sz w:val="20"/>
                <w:szCs w:val="20"/>
              </w:rPr>
            </w:pPr>
            <w:r w:rsidRPr="00D025ED">
              <w:rPr>
                <w:color w:val="000000"/>
                <w:sz w:val="20"/>
                <w:szCs w:val="20"/>
              </w:rPr>
              <w:t>SpotOrStartDate</w:t>
            </w:r>
          </w:p>
        </w:tc>
      </w:tr>
      <w:tr w:rsidR="0001261A" w:rsidRPr="00D025ED" w14:paraId="4A6D6C0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5A42E00" w14:textId="77777777" w:rsidR="0001261A" w:rsidRPr="00D025ED" w:rsidRDefault="0001261A" w:rsidP="0001261A">
            <w:pPr>
              <w:rPr>
                <w:color w:val="000000"/>
                <w:sz w:val="20"/>
                <w:szCs w:val="20"/>
              </w:rPr>
            </w:pPr>
            <w:r w:rsidRPr="00D025ED">
              <w:rPr>
                <w:color w:val="000000"/>
                <w:sz w:val="20"/>
                <w:szCs w:val="20"/>
              </w:rPr>
              <w:t>END_DATE</w:t>
            </w:r>
          </w:p>
        </w:tc>
        <w:tc>
          <w:tcPr>
            <w:tcW w:w="4281" w:type="dxa"/>
            <w:tcBorders>
              <w:top w:val="nil"/>
              <w:left w:val="nil"/>
              <w:bottom w:val="single" w:sz="4" w:space="0" w:color="auto"/>
              <w:right w:val="single" w:sz="4" w:space="0" w:color="auto"/>
            </w:tcBorders>
            <w:vAlign w:val="center"/>
            <w:hideMark/>
          </w:tcPr>
          <w:p w14:paraId="468590F6" w14:textId="77777777" w:rsidR="0001261A" w:rsidRPr="00D025ED" w:rsidRDefault="0001261A" w:rsidP="0001261A">
            <w:pPr>
              <w:rPr>
                <w:color w:val="000000"/>
                <w:sz w:val="20"/>
                <w:szCs w:val="20"/>
              </w:rPr>
            </w:pPr>
            <w:r w:rsidRPr="00D025ED">
              <w:rPr>
                <w:color w:val="000000"/>
                <w:sz w:val="20"/>
                <w:szCs w:val="20"/>
              </w:rPr>
              <w:t>This is automatically calculated for positions by the nightly batch process (changed 1.8).</w:t>
            </w:r>
          </w:p>
        </w:tc>
        <w:tc>
          <w:tcPr>
            <w:tcW w:w="7246" w:type="dxa"/>
            <w:gridSpan w:val="2"/>
            <w:tcBorders>
              <w:top w:val="nil"/>
              <w:left w:val="nil"/>
              <w:bottom w:val="single" w:sz="4" w:space="0" w:color="auto"/>
              <w:right w:val="single" w:sz="4" w:space="0" w:color="auto"/>
            </w:tcBorders>
            <w:vAlign w:val="center"/>
            <w:hideMark/>
          </w:tcPr>
          <w:p w14:paraId="0D171AD7" w14:textId="77777777" w:rsidR="0001261A" w:rsidRPr="00D025ED" w:rsidRDefault="0001261A" w:rsidP="0001261A">
            <w:pPr>
              <w:rPr>
                <w:color w:val="000000"/>
                <w:sz w:val="20"/>
                <w:szCs w:val="20"/>
              </w:rPr>
            </w:pPr>
            <w:r w:rsidRPr="00D025ED">
              <w:rPr>
                <w:color w:val="000000"/>
                <w:sz w:val="20"/>
                <w:szCs w:val="20"/>
              </w:rPr>
              <w:t>EndDate</w:t>
            </w:r>
          </w:p>
        </w:tc>
      </w:tr>
      <w:tr w:rsidR="0001261A" w:rsidRPr="00D025ED" w14:paraId="58A7068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2D6B5D7" w14:textId="77777777" w:rsidR="0001261A" w:rsidRPr="00D025ED" w:rsidRDefault="0001261A" w:rsidP="0001261A">
            <w:pPr>
              <w:rPr>
                <w:color w:val="000000"/>
                <w:sz w:val="20"/>
                <w:szCs w:val="20"/>
              </w:rPr>
            </w:pPr>
            <w:r w:rsidRPr="00D025ED">
              <w:rPr>
                <w:color w:val="000000"/>
                <w:sz w:val="20"/>
                <w:szCs w:val="20"/>
              </w:rPr>
              <w:t>VALUE_RATE</w:t>
            </w:r>
          </w:p>
        </w:tc>
        <w:tc>
          <w:tcPr>
            <w:tcW w:w="4281" w:type="dxa"/>
            <w:tcBorders>
              <w:top w:val="nil"/>
              <w:left w:val="nil"/>
              <w:bottom w:val="single" w:sz="4" w:space="0" w:color="auto"/>
              <w:right w:val="single" w:sz="4" w:space="0" w:color="auto"/>
            </w:tcBorders>
            <w:vAlign w:val="center"/>
            <w:hideMark/>
          </w:tcPr>
          <w:p w14:paraId="620ADCC2" w14:textId="77777777" w:rsidR="0001261A" w:rsidRPr="00D025ED" w:rsidRDefault="0001261A" w:rsidP="0001261A">
            <w:pPr>
              <w:rPr>
                <w:color w:val="000000"/>
                <w:sz w:val="20"/>
                <w:szCs w:val="20"/>
              </w:rPr>
            </w:pPr>
            <w:r w:rsidRPr="00D025ED">
              <w:rPr>
                <w:color w:val="000000"/>
                <w:sz w:val="20"/>
                <w:szCs w:val="20"/>
              </w:rPr>
              <w:t>This is automatically calculated for positions by the nightly batch process (changed 1.8).</w:t>
            </w:r>
          </w:p>
        </w:tc>
        <w:tc>
          <w:tcPr>
            <w:tcW w:w="7246" w:type="dxa"/>
            <w:gridSpan w:val="2"/>
            <w:tcBorders>
              <w:top w:val="nil"/>
              <w:left w:val="nil"/>
              <w:bottom w:val="single" w:sz="4" w:space="0" w:color="auto"/>
              <w:right w:val="single" w:sz="4" w:space="0" w:color="auto"/>
            </w:tcBorders>
            <w:vAlign w:val="center"/>
            <w:hideMark/>
          </w:tcPr>
          <w:p w14:paraId="55C3EEA5" w14:textId="77777777" w:rsidR="0001261A" w:rsidRPr="00D025ED" w:rsidRDefault="0001261A" w:rsidP="0001261A">
            <w:pPr>
              <w:rPr>
                <w:color w:val="000000"/>
                <w:sz w:val="20"/>
                <w:szCs w:val="20"/>
              </w:rPr>
            </w:pPr>
            <w:r w:rsidRPr="00D025ED">
              <w:rPr>
                <w:color w:val="000000"/>
                <w:sz w:val="20"/>
                <w:szCs w:val="20"/>
              </w:rPr>
              <w:t>ValueRate</w:t>
            </w:r>
          </w:p>
        </w:tc>
      </w:tr>
      <w:tr w:rsidR="0001261A" w:rsidRPr="00D025ED" w14:paraId="759E962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AB374E4" w14:textId="77777777" w:rsidR="0001261A" w:rsidRPr="00D025ED" w:rsidRDefault="0001261A" w:rsidP="0001261A">
            <w:pPr>
              <w:rPr>
                <w:color w:val="000000"/>
                <w:sz w:val="20"/>
                <w:szCs w:val="20"/>
              </w:rPr>
            </w:pPr>
            <w:r w:rsidRPr="00D025ED">
              <w:rPr>
                <w:color w:val="000000"/>
                <w:sz w:val="20"/>
                <w:szCs w:val="20"/>
              </w:rPr>
              <w:t>CURRENT_AMOUNT</w:t>
            </w:r>
          </w:p>
        </w:tc>
        <w:tc>
          <w:tcPr>
            <w:tcW w:w="4281" w:type="dxa"/>
            <w:tcBorders>
              <w:top w:val="nil"/>
              <w:left w:val="nil"/>
              <w:bottom w:val="single" w:sz="4" w:space="0" w:color="auto"/>
              <w:right w:val="single" w:sz="4" w:space="0" w:color="auto"/>
            </w:tcBorders>
            <w:vAlign w:val="center"/>
            <w:hideMark/>
          </w:tcPr>
          <w:p w14:paraId="7198199B" w14:textId="77777777" w:rsidR="0001261A" w:rsidRPr="00D025ED" w:rsidRDefault="0001261A" w:rsidP="0001261A">
            <w:pPr>
              <w:rPr>
                <w:color w:val="000000"/>
                <w:sz w:val="20"/>
                <w:szCs w:val="20"/>
              </w:rPr>
            </w:pPr>
            <w:r w:rsidRPr="00D025ED">
              <w:rPr>
                <w:color w:val="000000"/>
                <w:sz w:val="20"/>
                <w:szCs w:val="20"/>
              </w:rPr>
              <w:t>This is automatically calculated for positions by the nightly batch process (changed 1.8).</w:t>
            </w:r>
          </w:p>
        </w:tc>
        <w:tc>
          <w:tcPr>
            <w:tcW w:w="7246" w:type="dxa"/>
            <w:gridSpan w:val="2"/>
            <w:tcBorders>
              <w:top w:val="nil"/>
              <w:left w:val="nil"/>
              <w:bottom w:val="single" w:sz="4" w:space="0" w:color="auto"/>
              <w:right w:val="single" w:sz="4" w:space="0" w:color="auto"/>
            </w:tcBorders>
            <w:vAlign w:val="center"/>
            <w:hideMark/>
          </w:tcPr>
          <w:p w14:paraId="731B33C9" w14:textId="77777777" w:rsidR="0001261A" w:rsidRPr="00D025ED" w:rsidRDefault="0001261A" w:rsidP="0001261A">
            <w:pPr>
              <w:rPr>
                <w:color w:val="000000"/>
                <w:sz w:val="20"/>
                <w:szCs w:val="20"/>
              </w:rPr>
            </w:pPr>
            <w:r w:rsidRPr="00D025ED">
              <w:rPr>
                <w:color w:val="000000"/>
                <w:sz w:val="20"/>
                <w:szCs w:val="20"/>
              </w:rPr>
              <w:t>CurrentAmount</w:t>
            </w:r>
          </w:p>
        </w:tc>
      </w:tr>
      <w:tr w:rsidR="0001261A" w:rsidRPr="00D025ED" w14:paraId="1E79A35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FF48621" w14:textId="77777777" w:rsidR="0001261A" w:rsidRPr="00D025ED" w:rsidRDefault="0001261A" w:rsidP="0001261A">
            <w:pPr>
              <w:rPr>
                <w:color w:val="000000"/>
                <w:sz w:val="20"/>
                <w:szCs w:val="20"/>
              </w:rPr>
            </w:pPr>
            <w:r w:rsidRPr="00D025ED">
              <w:rPr>
                <w:color w:val="000000"/>
                <w:sz w:val="20"/>
                <w:szCs w:val="20"/>
              </w:rPr>
              <w:t>MATURITY_RATE</w:t>
            </w:r>
          </w:p>
        </w:tc>
        <w:tc>
          <w:tcPr>
            <w:tcW w:w="4281" w:type="dxa"/>
            <w:tcBorders>
              <w:top w:val="nil"/>
              <w:left w:val="nil"/>
              <w:bottom w:val="single" w:sz="4" w:space="0" w:color="auto"/>
              <w:right w:val="single" w:sz="4" w:space="0" w:color="auto"/>
            </w:tcBorders>
            <w:vAlign w:val="center"/>
            <w:hideMark/>
          </w:tcPr>
          <w:p w14:paraId="42CA7FF9" w14:textId="77777777" w:rsidR="0001261A" w:rsidRPr="00D025ED" w:rsidRDefault="0001261A" w:rsidP="0001261A">
            <w:pPr>
              <w:rPr>
                <w:color w:val="000000"/>
                <w:sz w:val="20"/>
                <w:szCs w:val="20"/>
              </w:rPr>
            </w:pPr>
            <w:r w:rsidRPr="00D025ED">
              <w:rPr>
                <w:color w:val="000000"/>
                <w:sz w:val="20"/>
                <w:szCs w:val="20"/>
              </w:rPr>
              <w:t>This is automatically calculated for positions by the nightly batch process (changed 1.8).</w:t>
            </w:r>
          </w:p>
        </w:tc>
        <w:tc>
          <w:tcPr>
            <w:tcW w:w="7246" w:type="dxa"/>
            <w:gridSpan w:val="2"/>
            <w:tcBorders>
              <w:top w:val="nil"/>
              <w:left w:val="nil"/>
              <w:bottom w:val="single" w:sz="4" w:space="0" w:color="auto"/>
              <w:right w:val="single" w:sz="4" w:space="0" w:color="auto"/>
            </w:tcBorders>
            <w:vAlign w:val="center"/>
            <w:hideMark/>
          </w:tcPr>
          <w:p w14:paraId="6D9C4115" w14:textId="77777777" w:rsidR="0001261A" w:rsidRPr="00D025ED" w:rsidRDefault="0001261A" w:rsidP="0001261A">
            <w:pPr>
              <w:rPr>
                <w:color w:val="000000"/>
                <w:sz w:val="20"/>
                <w:szCs w:val="20"/>
              </w:rPr>
            </w:pPr>
            <w:r w:rsidRPr="00D025ED">
              <w:rPr>
                <w:color w:val="000000"/>
                <w:sz w:val="20"/>
                <w:szCs w:val="20"/>
              </w:rPr>
              <w:t>MaturityRate</w:t>
            </w:r>
          </w:p>
        </w:tc>
      </w:tr>
      <w:tr w:rsidR="0001261A" w:rsidRPr="00D025ED" w14:paraId="5FAB0AD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B7CED71" w14:textId="77777777" w:rsidR="0001261A" w:rsidRPr="00D025ED" w:rsidRDefault="0001261A" w:rsidP="0001261A">
            <w:pPr>
              <w:rPr>
                <w:color w:val="000000"/>
                <w:sz w:val="20"/>
                <w:szCs w:val="20"/>
              </w:rPr>
            </w:pPr>
            <w:r w:rsidRPr="00D025ED">
              <w:rPr>
                <w:color w:val="000000"/>
                <w:sz w:val="20"/>
                <w:szCs w:val="20"/>
              </w:rPr>
              <w:t>COST_OF_CARRY</w:t>
            </w:r>
          </w:p>
        </w:tc>
        <w:tc>
          <w:tcPr>
            <w:tcW w:w="4281" w:type="dxa"/>
            <w:tcBorders>
              <w:top w:val="nil"/>
              <w:left w:val="nil"/>
              <w:bottom w:val="single" w:sz="4" w:space="0" w:color="auto"/>
              <w:right w:val="single" w:sz="4" w:space="0" w:color="auto"/>
            </w:tcBorders>
            <w:vAlign w:val="center"/>
            <w:hideMark/>
          </w:tcPr>
          <w:p w14:paraId="42ADECE8" w14:textId="77777777" w:rsidR="0001261A" w:rsidRPr="00D025ED" w:rsidRDefault="0001261A" w:rsidP="0001261A">
            <w:pPr>
              <w:rPr>
                <w:color w:val="000000"/>
                <w:sz w:val="20"/>
                <w:szCs w:val="20"/>
              </w:rPr>
            </w:pPr>
            <w:r w:rsidRPr="00D025ED">
              <w:rPr>
                <w:color w:val="000000"/>
                <w:sz w:val="20"/>
                <w:szCs w:val="20"/>
              </w:rPr>
              <w:t>This is calculated by Kondor+ during the batch process.</w:t>
            </w:r>
          </w:p>
        </w:tc>
        <w:tc>
          <w:tcPr>
            <w:tcW w:w="7246" w:type="dxa"/>
            <w:gridSpan w:val="2"/>
            <w:tcBorders>
              <w:top w:val="nil"/>
              <w:left w:val="nil"/>
              <w:bottom w:val="single" w:sz="4" w:space="0" w:color="auto"/>
              <w:right w:val="single" w:sz="4" w:space="0" w:color="auto"/>
            </w:tcBorders>
            <w:vAlign w:val="center"/>
            <w:hideMark/>
          </w:tcPr>
          <w:p w14:paraId="2566467E" w14:textId="77777777" w:rsidR="0001261A" w:rsidRPr="00D025ED" w:rsidRDefault="0001261A" w:rsidP="0001261A">
            <w:pPr>
              <w:rPr>
                <w:color w:val="000000"/>
                <w:sz w:val="20"/>
                <w:szCs w:val="20"/>
              </w:rPr>
            </w:pPr>
            <w:r w:rsidRPr="00D025ED">
              <w:rPr>
                <w:color w:val="000000"/>
                <w:sz w:val="20"/>
                <w:szCs w:val="20"/>
              </w:rPr>
              <w:t>CostOfCarry</w:t>
            </w:r>
          </w:p>
        </w:tc>
      </w:tr>
      <w:tr w:rsidR="0001261A" w:rsidRPr="00D025ED" w14:paraId="2EB5AE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FCAD2DC" w14:textId="77777777" w:rsidR="0001261A" w:rsidRPr="00D025ED" w:rsidRDefault="0001261A" w:rsidP="0001261A">
            <w:pPr>
              <w:rPr>
                <w:color w:val="000000"/>
                <w:sz w:val="20"/>
                <w:szCs w:val="20"/>
              </w:rPr>
            </w:pPr>
            <w:r w:rsidRPr="00D025ED">
              <w:rPr>
                <w:color w:val="000000"/>
                <w:sz w:val="20"/>
                <w:szCs w:val="20"/>
              </w:rPr>
              <w:t>COUPONS_CUMUL</w:t>
            </w:r>
          </w:p>
        </w:tc>
        <w:tc>
          <w:tcPr>
            <w:tcW w:w="4281" w:type="dxa"/>
            <w:tcBorders>
              <w:top w:val="nil"/>
              <w:left w:val="nil"/>
              <w:bottom w:val="single" w:sz="4" w:space="0" w:color="auto"/>
              <w:right w:val="single" w:sz="4" w:space="0" w:color="auto"/>
            </w:tcBorders>
            <w:vAlign w:val="center"/>
            <w:hideMark/>
          </w:tcPr>
          <w:p w14:paraId="63082114" w14:textId="77777777" w:rsidR="0001261A" w:rsidRPr="00D025ED" w:rsidRDefault="0001261A" w:rsidP="0001261A">
            <w:pPr>
              <w:rPr>
                <w:color w:val="000000"/>
                <w:sz w:val="20"/>
                <w:szCs w:val="20"/>
              </w:rPr>
            </w:pPr>
            <w:r w:rsidRPr="00D025ED">
              <w:rPr>
                <w:color w:val="000000"/>
                <w:sz w:val="20"/>
                <w:szCs w:val="20"/>
              </w:rPr>
              <w:t>This is automatically calculated forall coupons by the nightly batch process. This is the sum of all coupon payments received added to the reinvestment proceeds.</w:t>
            </w:r>
          </w:p>
        </w:tc>
        <w:tc>
          <w:tcPr>
            <w:tcW w:w="7246" w:type="dxa"/>
            <w:gridSpan w:val="2"/>
            <w:tcBorders>
              <w:top w:val="nil"/>
              <w:left w:val="nil"/>
              <w:bottom w:val="single" w:sz="4" w:space="0" w:color="auto"/>
              <w:right w:val="single" w:sz="4" w:space="0" w:color="auto"/>
            </w:tcBorders>
            <w:vAlign w:val="center"/>
            <w:hideMark/>
          </w:tcPr>
          <w:p w14:paraId="49E9F054" w14:textId="77777777" w:rsidR="0001261A" w:rsidRPr="00D025ED" w:rsidRDefault="0001261A" w:rsidP="0001261A">
            <w:pPr>
              <w:rPr>
                <w:color w:val="000000"/>
                <w:sz w:val="20"/>
                <w:szCs w:val="20"/>
              </w:rPr>
            </w:pPr>
            <w:r w:rsidRPr="00D025ED">
              <w:rPr>
                <w:color w:val="000000"/>
                <w:sz w:val="20"/>
                <w:szCs w:val="20"/>
              </w:rPr>
              <w:t>CouponsCumul</w:t>
            </w:r>
          </w:p>
        </w:tc>
      </w:tr>
      <w:tr w:rsidR="0001261A" w:rsidRPr="00D025ED" w14:paraId="613C794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AE95CCF" w14:textId="77777777" w:rsidR="0001261A" w:rsidRPr="00D025ED" w:rsidRDefault="0001261A" w:rsidP="0001261A">
            <w:pPr>
              <w:rPr>
                <w:color w:val="000000"/>
                <w:sz w:val="20"/>
                <w:szCs w:val="20"/>
              </w:rPr>
            </w:pPr>
            <w:r w:rsidRPr="00D025ED">
              <w:rPr>
                <w:color w:val="000000"/>
                <w:sz w:val="20"/>
                <w:szCs w:val="20"/>
              </w:rPr>
              <w:t>REINVESTED_COUPONS</w:t>
            </w:r>
          </w:p>
        </w:tc>
        <w:tc>
          <w:tcPr>
            <w:tcW w:w="4281" w:type="dxa"/>
            <w:tcBorders>
              <w:top w:val="nil"/>
              <w:left w:val="nil"/>
              <w:bottom w:val="single" w:sz="4" w:space="0" w:color="auto"/>
              <w:right w:val="single" w:sz="4" w:space="0" w:color="auto"/>
            </w:tcBorders>
            <w:vAlign w:val="center"/>
            <w:hideMark/>
          </w:tcPr>
          <w:p w14:paraId="359A2919" w14:textId="77777777" w:rsidR="0001261A" w:rsidRPr="00D025ED" w:rsidRDefault="0001261A" w:rsidP="0001261A">
            <w:pPr>
              <w:rPr>
                <w:color w:val="000000"/>
                <w:sz w:val="20"/>
                <w:szCs w:val="20"/>
              </w:rPr>
            </w:pPr>
            <w:r w:rsidRPr="00D025ED">
              <w:rPr>
                <w:color w:val="000000"/>
                <w:sz w:val="20"/>
                <w:szCs w:val="20"/>
              </w:rPr>
              <w:t>This is automatically calculated for all reinvested coupons by the nightly batch process.</w:t>
            </w:r>
          </w:p>
        </w:tc>
        <w:tc>
          <w:tcPr>
            <w:tcW w:w="7246" w:type="dxa"/>
            <w:gridSpan w:val="2"/>
            <w:tcBorders>
              <w:top w:val="nil"/>
              <w:left w:val="nil"/>
              <w:bottom w:val="single" w:sz="4" w:space="0" w:color="auto"/>
              <w:right w:val="single" w:sz="4" w:space="0" w:color="auto"/>
            </w:tcBorders>
            <w:vAlign w:val="center"/>
            <w:hideMark/>
          </w:tcPr>
          <w:p w14:paraId="76276AE3" w14:textId="77777777" w:rsidR="0001261A" w:rsidRPr="00D025ED" w:rsidRDefault="0001261A" w:rsidP="0001261A">
            <w:pPr>
              <w:rPr>
                <w:color w:val="000000"/>
                <w:sz w:val="20"/>
                <w:szCs w:val="20"/>
              </w:rPr>
            </w:pPr>
            <w:r w:rsidRPr="00D025ED">
              <w:rPr>
                <w:color w:val="000000"/>
                <w:sz w:val="20"/>
                <w:szCs w:val="20"/>
              </w:rPr>
              <w:t>ReinvestedCoupons</w:t>
            </w:r>
          </w:p>
        </w:tc>
      </w:tr>
      <w:tr w:rsidR="0001261A" w:rsidRPr="00D025ED" w14:paraId="6D56764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80496F1" w14:textId="77777777" w:rsidR="0001261A" w:rsidRPr="00D025ED" w:rsidRDefault="0001261A" w:rsidP="0001261A">
            <w:pPr>
              <w:rPr>
                <w:color w:val="000000"/>
                <w:sz w:val="20"/>
                <w:szCs w:val="20"/>
              </w:rPr>
            </w:pPr>
            <w:r w:rsidRPr="00D025ED">
              <w:rPr>
                <w:color w:val="000000"/>
                <w:sz w:val="20"/>
                <w:szCs w:val="20"/>
              </w:rPr>
              <w:t>PRINCIPAL_CUMUL</w:t>
            </w:r>
          </w:p>
        </w:tc>
        <w:tc>
          <w:tcPr>
            <w:tcW w:w="4281" w:type="dxa"/>
            <w:tcBorders>
              <w:top w:val="nil"/>
              <w:left w:val="nil"/>
              <w:bottom w:val="single" w:sz="4" w:space="0" w:color="auto"/>
              <w:right w:val="single" w:sz="4" w:space="0" w:color="auto"/>
            </w:tcBorders>
            <w:vAlign w:val="center"/>
            <w:hideMark/>
          </w:tcPr>
          <w:p w14:paraId="131F7DB6" w14:textId="77777777" w:rsidR="0001261A" w:rsidRPr="00D025ED" w:rsidRDefault="0001261A" w:rsidP="0001261A">
            <w:pPr>
              <w:rPr>
                <w:color w:val="000000"/>
                <w:sz w:val="20"/>
                <w:szCs w:val="20"/>
              </w:rPr>
            </w:pPr>
            <w:r w:rsidRPr="00D025ED">
              <w:rPr>
                <w:color w:val="000000"/>
                <w:sz w:val="20"/>
                <w:szCs w:val="20"/>
              </w:rPr>
              <w:t>This is automatically calculated for all coupons by the nightly batch process.</w:t>
            </w:r>
          </w:p>
        </w:tc>
        <w:tc>
          <w:tcPr>
            <w:tcW w:w="7246" w:type="dxa"/>
            <w:gridSpan w:val="2"/>
            <w:tcBorders>
              <w:top w:val="nil"/>
              <w:left w:val="nil"/>
              <w:bottom w:val="single" w:sz="4" w:space="0" w:color="auto"/>
              <w:right w:val="single" w:sz="4" w:space="0" w:color="auto"/>
            </w:tcBorders>
            <w:vAlign w:val="center"/>
            <w:hideMark/>
          </w:tcPr>
          <w:p w14:paraId="3A2660A5" w14:textId="77777777" w:rsidR="0001261A" w:rsidRPr="00D025ED" w:rsidRDefault="0001261A" w:rsidP="0001261A">
            <w:pPr>
              <w:rPr>
                <w:color w:val="000000"/>
                <w:sz w:val="20"/>
                <w:szCs w:val="20"/>
              </w:rPr>
            </w:pPr>
            <w:r w:rsidRPr="00D025ED">
              <w:rPr>
                <w:color w:val="000000"/>
                <w:sz w:val="20"/>
                <w:szCs w:val="20"/>
              </w:rPr>
              <w:t>PrincipalCumul</w:t>
            </w:r>
          </w:p>
        </w:tc>
      </w:tr>
      <w:tr w:rsidR="0001261A" w:rsidRPr="00D025ED" w14:paraId="12807A0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9036D10" w14:textId="77777777" w:rsidR="0001261A" w:rsidRPr="00D025ED" w:rsidRDefault="0001261A" w:rsidP="0001261A">
            <w:pPr>
              <w:rPr>
                <w:color w:val="000000"/>
                <w:sz w:val="20"/>
                <w:szCs w:val="20"/>
              </w:rPr>
            </w:pPr>
            <w:r w:rsidRPr="00D025ED">
              <w:rPr>
                <w:color w:val="000000"/>
                <w:sz w:val="20"/>
                <w:szCs w:val="20"/>
              </w:rPr>
              <w:t>PRINCIPAL_REINVESTED</w:t>
            </w:r>
          </w:p>
        </w:tc>
        <w:tc>
          <w:tcPr>
            <w:tcW w:w="4281" w:type="dxa"/>
            <w:tcBorders>
              <w:top w:val="nil"/>
              <w:left w:val="nil"/>
              <w:bottom w:val="single" w:sz="4" w:space="0" w:color="auto"/>
              <w:right w:val="single" w:sz="4" w:space="0" w:color="auto"/>
            </w:tcBorders>
            <w:vAlign w:val="center"/>
            <w:hideMark/>
          </w:tcPr>
          <w:p w14:paraId="037BC360" w14:textId="77777777" w:rsidR="0001261A" w:rsidRPr="00D025ED" w:rsidRDefault="0001261A" w:rsidP="0001261A">
            <w:pPr>
              <w:rPr>
                <w:color w:val="000000"/>
                <w:sz w:val="20"/>
                <w:szCs w:val="20"/>
              </w:rPr>
            </w:pPr>
            <w:r w:rsidRPr="00D025ED">
              <w:rPr>
                <w:color w:val="000000"/>
                <w:sz w:val="20"/>
                <w:szCs w:val="20"/>
              </w:rPr>
              <w:t>This is automatically calculated for all reinvested coupons by the nightly batch process.</w:t>
            </w:r>
          </w:p>
        </w:tc>
        <w:tc>
          <w:tcPr>
            <w:tcW w:w="7246" w:type="dxa"/>
            <w:gridSpan w:val="2"/>
            <w:tcBorders>
              <w:top w:val="nil"/>
              <w:left w:val="nil"/>
              <w:bottom w:val="single" w:sz="4" w:space="0" w:color="auto"/>
              <w:right w:val="single" w:sz="4" w:space="0" w:color="auto"/>
            </w:tcBorders>
            <w:vAlign w:val="center"/>
            <w:hideMark/>
          </w:tcPr>
          <w:p w14:paraId="3E02F512" w14:textId="77777777" w:rsidR="0001261A" w:rsidRPr="00D025ED" w:rsidRDefault="0001261A" w:rsidP="0001261A">
            <w:pPr>
              <w:rPr>
                <w:color w:val="000000"/>
                <w:sz w:val="20"/>
                <w:szCs w:val="20"/>
              </w:rPr>
            </w:pPr>
            <w:r w:rsidRPr="00D025ED">
              <w:rPr>
                <w:color w:val="000000"/>
                <w:sz w:val="20"/>
                <w:szCs w:val="20"/>
              </w:rPr>
              <w:t>PrincipalReinvested</w:t>
            </w:r>
          </w:p>
        </w:tc>
      </w:tr>
      <w:tr w:rsidR="0001261A" w:rsidRPr="00D025ED" w14:paraId="3AB0B4B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5D6F546" w14:textId="77777777" w:rsidR="0001261A" w:rsidRPr="00D025ED" w:rsidRDefault="0001261A" w:rsidP="0001261A">
            <w:pPr>
              <w:rPr>
                <w:color w:val="000000"/>
                <w:sz w:val="20"/>
                <w:szCs w:val="20"/>
              </w:rPr>
            </w:pPr>
            <w:r w:rsidRPr="00D025ED">
              <w:rPr>
                <w:color w:val="000000"/>
                <w:sz w:val="20"/>
                <w:szCs w:val="20"/>
              </w:rPr>
              <w:t>REFERENCE_VALUE</w:t>
            </w:r>
          </w:p>
        </w:tc>
        <w:tc>
          <w:tcPr>
            <w:tcW w:w="4281" w:type="dxa"/>
            <w:tcBorders>
              <w:top w:val="nil"/>
              <w:left w:val="nil"/>
              <w:bottom w:val="single" w:sz="4" w:space="0" w:color="auto"/>
              <w:right w:val="single" w:sz="4" w:space="0" w:color="auto"/>
            </w:tcBorders>
            <w:vAlign w:val="center"/>
            <w:hideMark/>
          </w:tcPr>
          <w:p w14:paraId="028C733F" w14:textId="77777777" w:rsidR="0001261A" w:rsidRPr="00D025ED" w:rsidRDefault="0001261A" w:rsidP="0001261A">
            <w:pPr>
              <w:rPr>
                <w:color w:val="000000"/>
                <w:sz w:val="20"/>
                <w:szCs w:val="20"/>
              </w:rPr>
            </w:pPr>
            <w:r w:rsidRPr="00D025ED">
              <w:rPr>
                <w:color w:val="000000"/>
                <w:sz w:val="20"/>
                <w:szCs w:val="20"/>
              </w:rPr>
              <w:t>Market Value at cutovers reference date (added 1.7).</w:t>
            </w:r>
          </w:p>
        </w:tc>
        <w:tc>
          <w:tcPr>
            <w:tcW w:w="7246" w:type="dxa"/>
            <w:gridSpan w:val="2"/>
            <w:tcBorders>
              <w:top w:val="nil"/>
              <w:left w:val="nil"/>
              <w:bottom w:val="single" w:sz="4" w:space="0" w:color="auto"/>
              <w:right w:val="single" w:sz="4" w:space="0" w:color="auto"/>
            </w:tcBorders>
            <w:vAlign w:val="center"/>
            <w:hideMark/>
          </w:tcPr>
          <w:p w14:paraId="612DF22E" w14:textId="77777777" w:rsidR="0001261A" w:rsidRPr="00D025ED" w:rsidRDefault="0001261A" w:rsidP="0001261A">
            <w:pPr>
              <w:rPr>
                <w:color w:val="000000"/>
                <w:sz w:val="20"/>
                <w:szCs w:val="20"/>
              </w:rPr>
            </w:pPr>
            <w:r w:rsidRPr="00D025ED">
              <w:rPr>
                <w:color w:val="000000"/>
                <w:sz w:val="20"/>
                <w:szCs w:val="20"/>
              </w:rPr>
              <w:t>ReferenceValue</w:t>
            </w:r>
          </w:p>
        </w:tc>
      </w:tr>
      <w:tr w:rsidR="0001261A" w:rsidRPr="00D025ED" w14:paraId="54CB1CD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810BCF3" w14:textId="77777777" w:rsidR="0001261A" w:rsidRPr="00D025ED" w:rsidRDefault="0001261A" w:rsidP="0001261A">
            <w:pPr>
              <w:rPr>
                <w:color w:val="000000"/>
                <w:sz w:val="20"/>
                <w:szCs w:val="20"/>
              </w:rPr>
            </w:pPr>
            <w:r w:rsidRPr="00D025ED">
              <w:rPr>
                <w:color w:val="000000"/>
                <w:sz w:val="20"/>
                <w:szCs w:val="20"/>
              </w:rPr>
              <w:t>REF_COST_OF_CARRY</w:t>
            </w:r>
          </w:p>
        </w:tc>
        <w:tc>
          <w:tcPr>
            <w:tcW w:w="4281" w:type="dxa"/>
            <w:tcBorders>
              <w:top w:val="nil"/>
              <w:left w:val="nil"/>
              <w:bottom w:val="single" w:sz="4" w:space="0" w:color="auto"/>
              <w:right w:val="single" w:sz="4" w:space="0" w:color="auto"/>
            </w:tcBorders>
            <w:vAlign w:val="center"/>
            <w:hideMark/>
          </w:tcPr>
          <w:p w14:paraId="252D772B" w14:textId="77777777" w:rsidR="0001261A" w:rsidRPr="00D025ED" w:rsidRDefault="0001261A" w:rsidP="0001261A">
            <w:pPr>
              <w:rPr>
                <w:color w:val="000000"/>
                <w:sz w:val="20"/>
                <w:szCs w:val="20"/>
              </w:rPr>
            </w:pPr>
            <w:r w:rsidRPr="00D025ED">
              <w:rPr>
                <w:color w:val="000000"/>
                <w:sz w:val="20"/>
                <w:szCs w:val="20"/>
              </w:rPr>
              <w:t>Cost of Carry at cutovers reference date (added 1.7).</w:t>
            </w:r>
          </w:p>
        </w:tc>
        <w:tc>
          <w:tcPr>
            <w:tcW w:w="7246" w:type="dxa"/>
            <w:gridSpan w:val="2"/>
            <w:tcBorders>
              <w:top w:val="nil"/>
              <w:left w:val="nil"/>
              <w:bottom w:val="single" w:sz="4" w:space="0" w:color="auto"/>
              <w:right w:val="single" w:sz="4" w:space="0" w:color="auto"/>
            </w:tcBorders>
            <w:vAlign w:val="center"/>
            <w:hideMark/>
          </w:tcPr>
          <w:p w14:paraId="5C416BA2" w14:textId="77777777" w:rsidR="0001261A" w:rsidRPr="00D025ED" w:rsidRDefault="0001261A" w:rsidP="0001261A">
            <w:pPr>
              <w:rPr>
                <w:color w:val="000000"/>
                <w:sz w:val="20"/>
                <w:szCs w:val="20"/>
              </w:rPr>
            </w:pPr>
            <w:r w:rsidRPr="00D025ED">
              <w:rPr>
                <w:color w:val="000000"/>
                <w:sz w:val="20"/>
                <w:szCs w:val="20"/>
              </w:rPr>
              <w:t>RefCostOfCarry</w:t>
            </w:r>
          </w:p>
        </w:tc>
      </w:tr>
      <w:tr w:rsidR="0001261A" w:rsidRPr="00D025ED" w14:paraId="7FF687B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F1E28AB" w14:textId="77777777" w:rsidR="0001261A" w:rsidRPr="00D025ED" w:rsidRDefault="0001261A" w:rsidP="0001261A">
            <w:pPr>
              <w:rPr>
                <w:color w:val="000000"/>
                <w:sz w:val="20"/>
                <w:szCs w:val="20"/>
              </w:rPr>
            </w:pPr>
            <w:r w:rsidRPr="00D025ED">
              <w:rPr>
                <w:color w:val="000000"/>
                <w:sz w:val="20"/>
                <w:szCs w:val="20"/>
              </w:rPr>
              <w:t>REF_COUPONS_CUMUL</w:t>
            </w:r>
          </w:p>
        </w:tc>
        <w:tc>
          <w:tcPr>
            <w:tcW w:w="4281" w:type="dxa"/>
            <w:tcBorders>
              <w:top w:val="nil"/>
              <w:left w:val="nil"/>
              <w:bottom w:val="single" w:sz="4" w:space="0" w:color="auto"/>
              <w:right w:val="single" w:sz="4" w:space="0" w:color="auto"/>
            </w:tcBorders>
            <w:vAlign w:val="center"/>
            <w:hideMark/>
          </w:tcPr>
          <w:p w14:paraId="130AE351" w14:textId="77777777" w:rsidR="0001261A" w:rsidRPr="00D025ED" w:rsidRDefault="0001261A" w:rsidP="0001261A">
            <w:pPr>
              <w:rPr>
                <w:color w:val="000000"/>
                <w:sz w:val="20"/>
                <w:szCs w:val="20"/>
              </w:rPr>
            </w:pPr>
            <w:r w:rsidRPr="00D025ED">
              <w:rPr>
                <w:color w:val="000000"/>
                <w:sz w:val="20"/>
                <w:szCs w:val="20"/>
              </w:rPr>
              <w:t>Coupons cumul at cutovers reference date (added 1.7).</w:t>
            </w:r>
          </w:p>
        </w:tc>
        <w:tc>
          <w:tcPr>
            <w:tcW w:w="7246" w:type="dxa"/>
            <w:gridSpan w:val="2"/>
            <w:tcBorders>
              <w:top w:val="nil"/>
              <w:left w:val="nil"/>
              <w:bottom w:val="single" w:sz="4" w:space="0" w:color="auto"/>
              <w:right w:val="single" w:sz="4" w:space="0" w:color="auto"/>
            </w:tcBorders>
            <w:vAlign w:val="center"/>
            <w:hideMark/>
          </w:tcPr>
          <w:p w14:paraId="23BF60EF" w14:textId="77777777" w:rsidR="0001261A" w:rsidRPr="00D025ED" w:rsidRDefault="0001261A" w:rsidP="0001261A">
            <w:pPr>
              <w:rPr>
                <w:color w:val="000000"/>
                <w:sz w:val="20"/>
                <w:szCs w:val="20"/>
              </w:rPr>
            </w:pPr>
            <w:r w:rsidRPr="00D025ED">
              <w:rPr>
                <w:color w:val="000000"/>
                <w:sz w:val="20"/>
                <w:szCs w:val="20"/>
              </w:rPr>
              <w:t>RefCouponsCumul</w:t>
            </w:r>
          </w:p>
        </w:tc>
      </w:tr>
      <w:tr w:rsidR="0001261A" w:rsidRPr="00D025ED" w14:paraId="506B83F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FC2527A" w14:textId="77777777" w:rsidR="0001261A" w:rsidRPr="00D025ED" w:rsidRDefault="0001261A" w:rsidP="0001261A">
            <w:pPr>
              <w:rPr>
                <w:color w:val="000000"/>
                <w:sz w:val="20"/>
                <w:szCs w:val="20"/>
              </w:rPr>
            </w:pPr>
            <w:r w:rsidRPr="00D025ED">
              <w:rPr>
                <w:color w:val="000000"/>
                <w:sz w:val="20"/>
                <w:szCs w:val="20"/>
              </w:rPr>
              <w:lastRenderedPageBreak/>
              <w:t>REF_REINVESTED_COUPONS</w:t>
            </w:r>
          </w:p>
        </w:tc>
        <w:tc>
          <w:tcPr>
            <w:tcW w:w="4281" w:type="dxa"/>
            <w:tcBorders>
              <w:top w:val="nil"/>
              <w:left w:val="nil"/>
              <w:bottom w:val="single" w:sz="4" w:space="0" w:color="auto"/>
              <w:right w:val="single" w:sz="4" w:space="0" w:color="auto"/>
            </w:tcBorders>
            <w:vAlign w:val="center"/>
            <w:hideMark/>
          </w:tcPr>
          <w:p w14:paraId="4CE2CCB0" w14:textId="77777777" w:rsidR="0001261A" w:rsidRPr="00D025ED" w:rsidRDefault="0001261A" w:rsidP="0001261A">
            <w:pPr>
              <w:rPr>
                <w:color w:val="000000"/>
                <w:sz w:val="20"/>
                <w:szCs w:val="20"/>
              </w:rPr>
            </w:pPr>
            <w:r w:rsidRPr="00D025ED">
              <w:rPr>
                <w:color w:val="000000"/>
                <w:sz w:val="20"/>
                <w:szCs w:val="20"/>
              </w:rPr>
              <w:t>Reinvested coupons at cutovers reference date (added 1.7).</w:t>
            </w:r>
          </w:p>
        </w:tc>
        <w:tc>
          <w:tcPr>
            <w:tcW w:w="7246" w:type="dxa"/>
            <w:gridSpan w:val="2"/>
            <w:tcBorders>
              <w:top w:val="nil"/>
              <w:left w:val="nil"/>
              <w:bottom w:val="single" w:sz="4" w:space="0" w:color="auto"/>
              <w:right w:val="single" w:sz="4" w:space="0" w:color="auto"/>
            </w:tcBorders>
            <w:vAlign w:val="center"/>
            <w:hideMark/>
          </w:tcPr>
          <w:p w14:paraId="33D368E2" w14:textId="77777777" w:rsidR="0001261A" w:rsidRPr="00D025ED" w:rsidRDefault="0001261A" w:rsidP="0001261A">
            <w:pPr>
              <w:rPr>
                <w:color w:val="000000"/>
                <w:sz w:val="20"/>
                <w:szCs w:val="20"/>
              </w:rPr>
            </w:pPr>
            <w:r w:rsidRPr="00D025ED">
              <w:rPr>
                <w:color w:val="000000"/>
                <w:sz w:val="20"/>
                <w:szCs w:val="20"/>
              </w:rPr>
              <w:t>RefReinvestedCoupons</w:t>
            </w:r>
          </w:p>
        </w:tc>
      </w:tr>
      <w:tr w:rsidR="0001261A" w:rsidRPr="00D025ED" w14:paraId="7D1F276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7B34B3D" w14:textId="77777777" w:rsidR="0001261A" w:rsidRPr="00D025ED" w:rsidRDefault="0001261A" w:rsidP="0001261A">
            <w:pPr>
              <w:rPr>
                <w:color w:val="000000"/>
                <w:sz w:val="20"/>
                <w:szCs w:val="20"/>
              </w:rPr>
            </w:pPr>
            <w:r w:rsidRPr="00D025ED">
              <w:rPr>
                <w:color w:val="000000"/>
                <w:sz w:val="20"/>
                <w:szCs w:val="20"/>
              </w:rPr>
              <w:t>REF_PRINCIPAL_CUMUL</w:t>
            </w:r>
          </w:p>
        </w:tc>
        <w:tc>
          <w:tcPr>
            <w:tcW w:w="4281" w:type="dxa"/>
            <w:tcBorders>
              <w:top w:val="nil"/>
              <w:left w:val="nil"/>
              <w:bottom w:val="single" w:sz="4" w:space="0" w:color="auto"/>
              <w:right w:val="single" w:sz="4" w:space="0" w:color="auto"/>
            </w:tcBorders>
            <w:vAlign w:val="center"/>
            <w:hideMark/>
          </w:tcPr>
          <w:p w14:paraId="445A4431" w14:textId="77777777" w:rsidR="0001261A" w:rsidRPr="00D025ED" w:rsidRDefault="0001261A" w:rsidP="0001261A">
            <w:pPr>
              <w:rPr>
                <w:color w:val="000000"/>
                <w:sz w:val="20"/>
                <w:szCs w:val="20"/>
              </w:rPr>
            </w:pPr>
            <w:r w:rsidRPr="00D025ED">
              <w:rPr>
                <w:color w:val="000000"/>
                <w:sz w:val="20"/>
                <w:szCs w:val="20"/>
              </w:rPr>
              <w:t>Principal Cumul at cutovers reference date (added 1.7).</w:t>
            </w:r>
          </w:p>
        </w:tc>
        <w:tc>
          <w:tcPr>
            <w:tcW w:w="7246" w:type="dxa"/>
            <w:gridSpan w:val="2"/>
            <w:tcBorders>
              <w:top w:val="nil"/>
              <w:left w:val="nil"/>
              <w:bottom w:val="single" w:sz="4" w:space="0" w:color="auto"/>
              <w:right w:val="single" w:sz="4" w:space="0" w:color="auto"/>
            </w:tcBorders>
            <w:vAlign w:val="center"/>
            <w:hideMark/>
          </w:tcPr>
          <w:p w14:paraId="55F6EE41" w14:textId="77777777" w:rsidR="0001261A" w:rsidRPr="00D025ED" w:rsidRDefault="0001261A" w:rsidP="0001261A">
            <w:pPr>
              <w:rPr>
                <w:color w:val="000000"/>
                <w:sz w:val="20"/>
                <w:szCs w:val="20"/>
              </w:rPr>
            </w:pPr>
            <w:r w:rsidRPr="00D025ED">
              <w:rPr>
                <w:color w:val="000000"/>
                <w:sz w:val="20"/>
                <w:szCs w:val="20"/>
              </w:rPr>
              <w:t>RefPrincipalCumul</w:t>
            </w:r>
          </w:p>
        </w:tc>
      </w:tr>
      <w:tr w:rsidR="0001261A" w:rsidRPr="00D025ED" w14:paraId="02FB0C1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F368011" w14:textId="77777777" w:rsidR="0001261A" w:rsidRPr="00D025ED" w:rsidRDefault="0001261A" w:rsidP="0001261A">
            <w:pPr>
              <w:rPr>
                <w:color w:val="000000"/>
                <w:sz w:val="20"/>
                <w:szCs w:val="20"/>
              </w:rPr>
            </w:pPr>
            <w:r w:rsidRPr="00D025ED">
              <w:rPr>
                <w:color w:val="000000"/>
                <w:sz w:val="20"/>
                <w:szCs w:val="20"/>
              </w:rPr>
              <w:t>REF_PRINCIPAL_REINVESTED</w:t>
            </w:r>
          </w:p>
        </w:tc>
        <w:tc>
          <w:tcPr>
            <w:tcW w:w="4281" w:type="dxa"/>
            <w:tcBorders>
              <w:top w:val="nil"/>
              <w:left w:val="nil"/>
              <w:bottom w:val="single" w:sz="4" w:space="0" w:color="auto"/>
              <w:right w:val="single" w:sz="4" w:space="0" w:color="auto"/>
            </w:tcBorders>
            <w:vAlign w:val="center"/>
            <w:hideMark/>
          </w:tcPr>
          <w:p w14:paraId="58DBDF1F" w14:textId="77777777" w:rsidR="0001261A" w:rsidRPr="00D025ED" w:rsidRDefault="0001261A" w:rsidP="0001261A">
            <w:pPr>
              <w:rPr>
                <w:color w:val="000000"/>
                <w:sz w:val="20"/>
                <w:szCs w:val="20"/>
              </w:rPr>
            </w:pPr>
            <w:r w:rsidRPr="00D025ED">
              <w:rPr>
                <w:color w:val="000000"/>
                <w:sz w:val="20"/>
                <w:szCs w:val="20"/>
              </w:rPr>
              <w:t>Reinvested Principal at cutovers reference date (added 1.7).</w:t>
            </w:r>
          </w:p>
        </w:tc>
        <w:tc>
          <w:tcPr>
            <w:tcW w:w="7246" w:type="dxa"/>
            <w:gridSpan w:val="2"/>
            <w:tcBorders>
              <w:top w:val="nil"/>
              <w:left w:val="nil"/>
              <w:bottom w:val="single" w:sz="4" w:space="0" w:color="auto"/>
              <w:right w:val="single" w:sz="4" w:space="0" w:color="auto"/>
            </w:tcBorders>
            <w:vAlign w:val="center"/>
            <w:hideMark/>
          </w:tcPr>
          <w:p w14:paraId="060B8507" w14:textId="77777777" w:rsidR="0001261A" w:rsidRPr="00D025ED" w:rsidRDefault="0001261A" w:rsidP="0001261A">
            <w:pPr>
              <w:rPr>
                <w:color w:val="000000"/>
                <w:sz w:val="20"/>
                <w:szCs w:val="20"/>
              </w:rPr>
            </w:pPr>
            <w:r w:rsidRPr="00D025ED">
              <w:rPr>
                <w:color w:val="000000"/>
                <w:sz w:val="20"/>
                <w:szCs w:val="20"/>
              </w:rPr>
              <w:t>RefPrincipalReinvested</w:t>
            </w:r>
          </w:p>
        </w:tc>
      </w:tr>
      <w:tr w:rsidR="0001261A" w:rsidRPr="00D025ED" w14:paraId="7C4128B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40B0705" w14:textId="77777777" w:rsidR="0001261A" w:rsidRPr="00D025ED" w:rsidRDefault="0001261A" w:rsidP="0001261A">
            <w:pPr>
              <w:rPr>
                <w:color w:val="000000"/>
                <w:sz w:val="20"/>
                <w:szCs w:val="20"/>
              </w:rPr>
            </w:pPr>
            <w:r w:rsidRPr="00D025ED">
              <w:rPr>
                <w:color w:val="000000"/>
                <w:sz w:val="20"/>
                <w:szCs w:val="20"/>
              </w:rPr>
              <w:t>LOANS_DEPOSIT_DEALS_ID_FATHER</w:t>
            </w:r>
          </w:p>
        </w:tc>
        <w:tc>
          <w:tcPr>
            <w:tcW w:w="4281" w:type="dxa"/>
            <w:tcBorders>
              <w:top w:val="nil"/>
              <w:left w:val="nil"/>
              <w:bottom w:val="single" w:sz="4" w:space="0" w:color="auto"/>
              <w:right w:val="single" w:sz="4" w:space="0" w:color="auto"/>
            </w:tcBorders>
            <w:vAlign w:val="center"/>
            <w:hideMark/>
          </w:tcPr>
          <w:p w14:paraId="66194E04" w14:textId="77777777" w:rsidR="0001261A" w:rsidRPr="00D025ED" w:rsidRDefault="0001261A" w:rsidP="0001261A">
            <w:pPr>
              <w:rPr>
                <w:color w:val="000000"/>
                <w:sz w:val="20"/>
                <w:szCs w:val="20"/>
              </w:rPr>
            </w:pPr>
            <w:r w:rsidRPr="00D025ED">
              <w:rPr>
                <w:color w:val="000000"/>
                <w:sz w:val="20"/>
                <w:szCs w:val="20"/>
              </w:rPr>
              <w:t>(added 1.8)</w:t>
            </w:r>
          </w:p>
        </w:tc>
        <w:tc>
          <w:tcPr>
            <w:tcW w:w="7246" w:type="dxa"/>
            <w:gridSpan w:val="2"/>
            <w:tcBorders>
              <w:top w:val="nil"/>
              <w:left w:val="nil"/>
              <w:bottom w:val="single" w:sz="4" w:space="0" w:color="auto"/>
              <w:right w:val="single" w:sz="4" w:space="0" w:color="auto"/>
            </w:tcBorders>
            <w:vAlign w:val="center"/>
            <w:hideMark/>
          </w:tcPr>
          <w:p w14:paraId="73D2E251" w14:textId="77777777" w:rsidR="0001261A" w:rsidRPr="00D025ED" w:rsidRDefault="0001261A" w:rsidP="0001261A">
            <w:pPr>
              <w:rPr>
                <w:color w:val="000000"/>
                <w:sz w:val="20"/>
                <w:szCs w:val="20"/>
              </w:rPr>
            </w:pPr>
            <w:r w:rsidRPr="00D025ED">
              <w:rPr>
                <w:color w:val="000000"/>
                <w:sz w:val="20"/>
                <w:szCs w:val="20"/>
              </w:rPr>
              <w:t>LoansDepositDeals_Id_Father</w:t>
            </w:r>
          </w:p>
        </w:tc>
      </w:tr>
      <w:tr w:rsidR="0001261A" w:rsidRPr="00D025ED" w14:paraId="2301F7F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AC41F3D" w14:textId="77777777" w:rsidR="0001261A" w:rsidRPr="00D025ED" w:rsidRDefault="0001261A" w:rsidP="0001261A">
            <w:pPr>
              <w:rPr>
                <w:color w:val="000000"/>
                <w:sz w:val="20"/>
                <w:szCs w:val="20"/>
              </w:rPr>
            </w:pPr>
            <w:r w:rsidRPr="00D025ED">
              <w:rPr>
                <w:color w:val="000000"/>
                <w:sz w:val="20"/>
                <w:szCs w:val="20"/>
              </w:rPr>
              <w:t>COMPUTE_CONVEXITY_BIAS</w:t>
            </w:r>
          </w:p>
        </w:tc>
        <w:tc>
          <w:tcPr>
            <w:tcW w:w="4281" w:type="dxa"/>
            <w:tcBorders>
              <w:top w:val="nil"/>
              <w:left w:val="nil"/>
              <w:bottom w:val="single" w:sz="4" w:space="0" w:color="auto"/>
              <w:right w:val="single" w:sz="4" w:space="0" w:color="auto"/>
            </w:tcBorders>
            <w:vAlign w:val="center"/>
            <w:hideMark/>
          </w:tcPr>
          <w:p w14:paraId="00EF65DE" w14:textId="77777777" w:rsidR="0001261A" w:rsidRPr="00D025ED" w:rsidRDefault="0001261A" w:rsidP="0001261A">
            <w:pPr>
              <w:rPr>
                <w:color w:val="000000"/>
                <w:sz w:val="20"/>
                <w:szCs w:val="20"/>
              </w:rPr>
            </w:pPr>
            <w:r w:rsidRPr="00D025ED">
              <w:rPr>
                <w:color w:val="000000"/>
                <w:sz w:val="20"/>
                <w:szCs w:val="20"/>
              </w:rPr>
              <w:t>This checkmark indicates that convexity bias must be computed.</w:t>
            </w:r>
          </w:p>
        </w:tc>
        <w:tc>
          <w:tcPr>
            <w:tcW w:w="7246" w:type="dxa"/>
            <w:gridSpan w:val="2"/>
            <w:tcBorders>
              <w:top w:val="nil"/>
              <w:left w:val="nil"/>
              <w:bottom w:val="single" w:sz="4" w:space="0" w:color="auto"/>
              <w:right w:val="single" w:sz="4" w:space="0" w:color="auto"/>
            </w:tcBorders>
            <w:vAlign w:val="center"/>
            <w:hideMark/>
          </w:tcPr>
          <w:p w14:paraId="7B23AF1D" w14:textId="77777777" w:rsidR="0001261A" w:rsidRPr="00D025ED" w:rsidRDefault="0001261A" w:rsidP="0001261A">
            <w:pPr>
              <w:rPr>
                <w:color w:val="000000"/>
                <w:sz w:val="20"/>
                <w:szCs w:val="20"/>
              </w:rPr>
            </w:pPr>
            <w:r w:rsidRPr="00D025ED">
              <w:rPr>
                <w:color w:val="000000"/>
                <w:sz w:val="20"/>
                <w:szCs w:val="20"/>
              </w:rPr>
              <w:t>ComputeConvexityBias</w:t>
            </w:r>
          </w:p>
        </w:tc>
      </w:tr>
      <w:tr w:rsidR="0001261A" w:rsidRPr="00D025ED" w14:paraId="3D302F5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D9219CB" w14:textId="77777777" w:rsidR="0001261A" w:rsidRPr="00D025ED" w:rsidRDefault="0001261A" w:rsidP="0001261A">
            <w:pPr>
              <w:rPr>
                <w:color w:val="000000"/>
                <w:sz w:val="20"/>
                <w:szCs w:val="20"/>
              </w:rPr>
            </w:pPr>
            <w:r w:rsidRPr="00D025ED">
              <w:rPr>
                <w:color w:val="000000"/>
                <w:sz w:val="20"/>
                <w:szCs w:val="20"/>
              </w:rPr>
              <w:t>FLAT_VOLAT_IR</w:t>
            </w:r>
          </w:p>
        </w:tc>
        <w:tc>
          <w:tcPr>
            <w:tcW w:w="4281" w:type="dxa"/>
            <w:tcBorders>
              <w:top w:val="nil"/>
              <w:left w:val="nil"/>
              <w:bottom w:val="single" w:sz="4" w:space="0" w:color="auto"/>
              <w:right w:val="single" w:sz="4" w:space="0" w:color="auto"/>
            </w:tcBorders>
            <w:vAlign w:val="center"/>
            <w:hideMark/>
          </w:tcPr>
          <w:p w14:paraId="08F44589" w14:textId="77777777" w:rsidR="0001261A" w:rsidRPr="00D025ED" w:rsidRDefault="0001261A" w:rsidP="0001261A">
            <w:pPr>
              <w:rPr>
                <w:color w:val="000000"/>
                <w:sz w:val="20"/>
                <w:szCs w:val="20"/>
              </w:rPr>
            </w:pPr>
            <w:r w:rsidRPr="00D025ED">
              <w:rPr>
                <w:color w:val="000000"/>
                <w:sz w:val="20"/>
                <w:szCs w:val="20"/>
              </w:rPr>
              <w:t>Flat IR volatility used for Quanto calculation.</w:t>
            </w:r>
          </w:p>
        </w:tc>
        <w:tc>
          <w:tcPr>
            <w:tcW w:w="7246" w:type="dxa"/>
            <w:gridSpan w:val="2"/>
            <w:tcBorders>
              <w:top w:val="nil"/>
              <w:left w:val="nil"/>
              <w:bottom w:val="single" w:sz="4" w:space="0" w:color="auto"/>
              <w:right w:val="single" w:sz="4" w:space="0" w:color="auto"/>
            </w:tcBorders>
            <w:vAlign w:val="center"/>
            <w:hideMark/>
          </w:tcPr>
          <w:p w14:paraId="1E1C4282" w14:textId="77777777" w:rsidR="0001261A" w:rsidRPr="00D025ED" w:rsidRDefault="0001261A" w:rsidP="0001261A">
            <w:pPr>
              <w:rPr>
                <w:color w:val="000000"/>
                <w:sz w:val="20"/>
                <w:szCs w:val="20"/>
              </w:rPr>
            </w:pPr>
            <w:r w:rsidRPr="00D025ED">
              <w:rPr>
                <w:color w:val="000000"/>
                <w:sz w:val="20"/>
                <w:szCs w:val="20"/>
              </w:rPr>
              <w:t>FlatVolatIR</w:t>
            </w:r>
          </w:p>
        </w:tc>
      </w:tr>
      <w:tr w:rsidR="0001261A" w:rsidRPr="00D025ED" w14:paraId="1376953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C96278D" w14:textId="77777777" w:rsidR="0001261A" w:rsidRPr="00D025ED" w:rsidRDefault="0001261A" w:rsidP="0001261A">
            <w:pPr>
              <w:rPr>
                <w:color w:val="000000"/>
                <w:sz w:val="20"/>
                <w:szCs w:val="20"/>
              </w:rPr>
            </w:pPr>
            <w:r w:rsidRPr="00D025ED">
              <w:rPr>
                <w:color w:val="000000"/>
                <w:sz w:val="20"/>
                <w:szCs w:val="20"/>
              </w:rPr>
              <w:t>VOLAT_CURVES_ID_IR</w:t>
            </w:r>
          </w:p>
        </w:tc>
        <w:tc>
          <w:tcPr>
            <w:tcW w:w="4281" w:type="dxa"/>
            <w:tcBorders>
              <w:top w:val="nil"/>
              <w:left w:val="nil"/>
              <w:bottom w:val="single" w:sz="4" w:space="0" w:color="auto"/>
              <w:right w:val="single" w:sz="4" w:space="0" w:color="auto"/>
            </w:tcBorders>
            <w:vAlign w:val="center"/>
            <w:hideMark/>
          </w:tcPr>
          <w:p w14:paraId="27783679"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49CE8950" w14:textId="77777777" w:rsidR="0001261A" w:rsidRPr="00D025ED" w:rsidRDefault="0001261A" w:rsidP="0001261A">
            <w:pPr>
              <w:rPr>
                <w:color w:val="000000"/>
                <w:sz w:val="20"/>
                <w:szCs w:val="20"/>
              </w:rPr>
            </w:pPr>
            <w:r w:rsidRPr="00D025ED">
              <w:rPr>
                <w:color w:val="000000"/>
                <w:sz w:val="20"/>
                <w:szCs w:val="20"/>
              </w:rPr>
              <w:t>VolatCurves_Id_IR</w:t>
            </w:r>
          </w:p>
        </w:tc>
      </w:tr>
      <w:tr w:rsidR="0001261A" w:rsidRPr="00D025ED" w14:paraId="0758A77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747EA1A" w14:textId="77777777" w:rsidR="0001261A" w:rsidRPr="00D025ED" w:rsidRDefault="0001261A" w:rsidP="0001261A">
            <w:pPr>
              <w:rPr>
                <w:color w:val="000000"/>
                <w:sz w:val="20"/>
                <w:szCs w:val="20"/>
              </w:rPr>
            </w:pPr>
            <w:r w:rsidRPr="00D025ED">
              <w:rPr>
                <w:color w:val="000000"/>
                <w:sz w:val="20"/>
                <w:szCs w:val="20"/>
              </w:rPr>
              <w:t>IS_CAP_FLOOR</w:t>
            </w:r>
          </w:p>
        </w:tc>
        <w:tc>
          <w:tcPr>
            <w:tcW w:w="4281" w:type="dxa"/>
            <w:tcBorders>
              <w:top w:val="nil"/>
              <w:left w:val="nil"/>
              <w:bottom w:val="single" w:sz="4" w:space="0" w:color="auto"/>
              <w:right w:val="single" w:sz="4" w:space="0" w:color="auto"/>
            </w:tcBorders>
            <w:vAlign w:val="center"/>
            <w:hideMark/>
          </w:tcPr>
          <w:p w14:paraId="2CECAFFA" w14:textId="77777777" w:rsidR="0001261A" w:rsidRPr="00D025ED" w:rsidRDefault="0001261A" w:rsidP="0001261A">
            <w:pPr>
              <w:rPr>
                <w:color w:val="000000"/>
                <w:sz w:val="20"/>
                <w:szCs w:val="20"/>
              </w:rPr>
            </w:pPr>
            <w:r w:rsidRPr="00D025ED">
              <w:rPr>
                <w:color w:val="000000"/>
                <w:sz w:val="20"/>
                <w:szCs w:val="20"/>
              </w:rPr>
              <w:t>Specifies if the LD is capped and/or floored.</w:t>
            </w:r>
          </w:p>
        </w:tc>
        <w:tc>
          <w:tcPr>
            <w:tcW w:w="7246" w:type="dxa"/>
            <w:gridSpan w:val="2"/>
            <w:tcBorders>
              <w:top w:val="nil"/>
              <w:left w:val="nil"/>
              <w:bottom w:val="single" w:sz="4" w:space="0" w:color="auto"/>
              <w:right w:val="single" w:sz="4" w:space="0" w:color="auto"/>
            </w:tcBorders>
            <w:vAlign w:val="center"/>
            <w:hideMark/>
          </w:tcPr>
          <w:p w14:paraId="0F27DD12" w14:textId="77777777" w:rsidR="0001261A" w:rsidRPr="00D025ED" w:rsidRDefault="0001261A" w:rsidP="0001261A">
            <w:pPr>
              <w:rPr>
                <w:color w:val="000000"/>
                <w:sz w:val="20"/>
                <w:szCs w:val="20"/>
              </w:rPr>
            </w:pPr>
            <w:r w:rsidRPr="00D025ED">
              <w:rPr>
                <w:color w:val="000000"/>
                <w:sz w:val="20"/>
                <w:szCs w:val="20"/>
              </w:rPr>
              <w:t>IsCapFloor</w:t>
            </w:r>
          </w:p>
        </w:tc>
      </w:tr>
      <w:tr w:rsidR="0001261A" w:rsidRPr="00D025ED" w14:paraId="7330D4B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F1CAB2F" w14:textId="77777777" w:rsidR="0001261A" w:rsidRPr="00D025ED" w:rsidRDefault="0001261A" w:rsidP="0001261A">
            <w:pPr>
              <w:rPr>
                <w:color w:val="000000"/>
                <w:sz w:val="20"/>
                <w:szCs w:val="20"/>
              </w:rPr>
            </w:pPr>
            <w:r w:rsidRPr="00D025ED">
              <w:rPr>
                <w:color w:val="000000"/>
                <w:sz w:val="20"/>
                <w:szCs w:val="20"/>
              </w:rPr>
              <w:t>MINIMUM_RATE</w:t>
            </w:r>
          </w:p>
        </w:tc>
        <w:tc>
          <w:tcPr>
            <w:tcW w:w="4281" w:type="dxa"/>
            <w:tcBorders>
              <w:top w:val="nil"/>
              <w:left w:val="nil"/>
              <w:bottom w:val="single" w:sz="4" w:space="0" w:color="auto"/>
              <w:right w:val="single" w:sz="4" w:space="0" w:color="auto"/>
            </w:tcBorders>
            <w:vAlign w:val="center"/>
            <w:hideMark/>
          </w:tcPr>
          <w:p w14:paraId="39E0240F" w14:textId="77777777" w:rsidR="0001261A" w:rsidRPr="00D025ED" w:rsidRDefault="0001261A" w:rsidP="0001261A">
            <w:pPr>
              <w:rPr>
                <w:color w:val="000000"/>
                <w:sz w:val="20"/>
                <w:szCs w:val="20"/>
              </w:rPr>
            </w:pPr>
            <w:r w:rsidRPr="00D025ED">
              <w:rPr>
                <w:color w:val="000000"/>
                <w:sz w:val="20"/>
                <w:szCs w:val="20"/>
              </w:rPr>
              <w:t>Specifies the minimum value of the floating rate. If the floating rate falls below the minimum value, it changes to a fixed rate that is equal to the specified minimum rate. This field is activated when the indexation is floating.</w:t>
            </w:r>
          </w:p>
        </w:tc>
        <w:tc>
          <w:tcPr>
            <w:tcW w:w="7246" w:type="dxa"/>
            <w:gridSpan w:val="2"/>
            <w:tcBorders>
              <w:top w:val="nil"/>
              <w:left w:val="nil"/>
              <w:bottom w:val="single" w:sz="4" w:space="0" w:color="auto"/>
              <w:right w:val="single" w:sz="4" w:space="0" w:color="auto"/>
            </w:tcBorders>
            <w:vAlign w:val="center"/>
            <w:hideMark/>
          </w:tcPr>
          <w:p w14:paraId="66D42232" w14:textId="77777777" w:rsidR="0001261A" w:rsidRPr="00D025ED" w:rsidRDefault="0001261A" w:rsidP="0001261A">
            <w:pPr>
              <w:rPr>
                <w:color w:val="000000"/>
                <w:sz w:val="20"/>
                <w:szCs w:val="20"/>
              </w:rPr>
            </w:pPr>
            <w:r w:rsidRPr="00D025ED">
              <w:rPr>
                <w:color w:val="000000"/>
                <w:sz w:val="20"/>
                <w:szCs w:val="20"/>
              </w:rPr>
              <w:t>MinimumRate</w:t>
            </w:r>
          </w:p>
        </w:tc>
      </w:tr>
      <w:tr w:rsidR="0001261A" w:rsidRPr="00D025ED" w14:paraId="067FF64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35C8629" w14:textId="77777777" w:rsidR="0001261A" w:rsidRPr="00D025ED" w:rsidRDefault="0001261A" w:rsidP="0001261A">
            <w:pPr>
              <w:rPr>
                <w:color w:val="000000"/>
                <w:sz w:val="20"/>
                <w:szCs w:val="20"/>
              </w:rPr>
            </w:pPr>
            <w:r w:rsidRPr="00D025ED">
              <w:rPr>
                <w:color w:val="000000"/>
                <w:sz w:val="20"/>
                <w:szCs w:val="20"/>
              </w:rPr>
              <w:t>MAXIMUM_RATE</w:t>
            </w:r>
          </w:p>
        </w:tc>
        <w:tc>
          <w:tcPr>
            <w:tcW w:w="4281" w:type="dxa"/>
            <w:tcBorders>
              <w:top w:val="nil"/>
              <w:left w:val="nil"/>
              <w:bottom w:val="single" w:sz="4" w:space="0" w:color="auto"/>
              <w:right w:val="single" w:sz="4" w:space="0" w:color="auto"/>
            </w:tcBorders>
            <w:vAlign w:val="center"/>
            <w:hideMark/>
          </w:tcPr>
          <w:p w14:paraId="7F93901B" w14:textId="77777777" w:rsidR="0001261A" w:rsidRPr="00D025ED" w:rsidRDefault="0001261A" w:rsidP="0001261A">
            <w:pPr>
              <w:rPr>
                <w:color w:val="000000"/>
                <w:sz w:val="20"/>
                <w:szCs w:val="20"/>
              </w:rPr>
            </w:pPr>
            <w:r w:rsidRPr="00D025ED">
              <w:rPr>
                <w:color w:val="000000"/>
                <w:sz w:val="20"/>
                <w:szCs w:val="20"/>
              </w:rPr>
              <w:t>Specifies the maximum value for the floating rate. If the floating rate exceeds the maximum value, it changes to a fixed rate that is equal to the specified maximum rate. This field is activated when the indexation is floating.</w:t>
            </w:r>
          </w:p>
        </w:tc>
        <w:tc>
          <w:tcPr>
            <w:tcW w:w="7246" w:type="dxa"/>
            <w:gridSpan w:val="2"/>
            <w:tcBorders>
              <w:top w:val="nil"/>
              <w:left w:val="nil"/>
              <w:bottom w:val="single" w:sz="4" w:space="0" w:color="auto"/>
              <w:right w:val="single" w:sz="4" w:space="0" w:color="auto"/>
            </w:tcBorders>
            <w:vAlign w:val="center"/>
            <w:hideMark/>
          </w:tcPr>
          <w:p w14:paraId="5B0C6B5F" w14:textId="77777777" w:rsidR="0001261A" w:rsidRPr="00D025ED" w:rsidRDefault="0001261A" w:rsidP="0001261A">
            <w:pPr>
              <w:rPr>
                <w:color w:val="000000"/>
                <w:sz w:val="20"/>
                <w:szCs w:val="20"/>
              </w:rPr>
            </w:pPr>
            <w:r w:rsidRPr="00D025ED">
              <w:rPr>
                <w:color w:val="000000"/>
                <w:sz w:val="20"/>
                <w:szCs w:val="20"/>
              </w:rPr>
              <w:t>MaximumRate</w:t>
            </w:r>
          </w:p>
        </w:tc>
      </w:tr>
      <w:tr w:rsidR="0001261A" w:rsidRPr="00D025ED" w14:paraId="024FCB7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616CDD0" w14:textId="77777777" w:rsidR="0001261A" w:rsidRPr="00D025ED" w:rsidRDefault="0001261A" w:rsidP="0001261A">
            <w:pPr>
              <w:rPr>
                <w:color w:val="000000"/>
                <w:sz w:val="20"/>
                <w:szCs w:val="20"/>
              </w:rPr>
            </w:pPr>
            <w:r w:rsidRPr="00D025ED">
              <w:rPr>
                <w:color w:val="000000"/>
                <w:sz w:val="20"/>
                <w:szCs w:val="20"/>
              </w:rPr>
              <w:t>VOLAT_CURVES_ID_CAP_FLOOR</w:t>
            </w:r>
          </w:p>
        </w:tc>
        <w:tc>
          <w:tcPr>
            <w:tcW w:w="4281" w:type="dxa"/>
            <w:tcBorders>
              <w:top w:val="nil"/>
              <w:left w:val="nil"/>
              <w:bottom w:val="single" w:sz="4" w:space="0" w:color="auto"/>
              <w:right w:val="single" w:sz="4" w:space="0" w:color="auto"/>
            </w:tcBorders>
            <w:vAlign w:val="center"/>
            <w:hideMark/>
          </w:tcPr>
          <w:p w14:paraId="63E29939"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071D18DF" w14:textId="77777777" w:rsidR="0001261A" w:rsidRPr="00D025ED" w:rsidRDefault="0001261A" w:rsidP="0001261A">
            <w:pPr>
              <w:rPr>
                <w:color w:val="000000"/>
                <w:sz w:val="20"/>
                <w:szCs w:val="20"/>
              </w:rPr>
            </w:pPr>
            <w:r w:rsidRPr="00D025ED">
              <w:rPr>
                <w:color w:val="000000"/>
                <w:sz w:val="20"/>
                <w:szCs w:val="20"/>
              </w:rPr>
              <w:t>VolatCurves_Id_CapFloor</w:t>
            </w:r>
          </w:p>
        </w:tc>
      </w:tr>
      <w:tr w:rsidR="0001261A" w:rsidRPr="00D025ED" w14:paraId="1E0582C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A3DBE18" w14:textId="77777777" w:rsidR="0001261A" w:rsidRPr="00D025ED" w:rsidRDefault="0001261A" w:rsidP="0001261A">
            <w:pPr>
              <w:rPr>
                <w:color w:val="000000"/>
                <w:sz w:val="20"/>
                <w:szCs w:val="20"/>
              </w:rPr>
            </w:pPr>
            <w:r w:rsidRPr="00D025ED">
              <w:rPr>
                <w:color w:val="000000"/>
                <w:sz w:val="20"/>
                <w:szCs w:val="20"/>
              </w:rPr>
              <w:t>PRINCIPAL_METHOD</w:t>
            </w:r>
          </w:p>
        </w:tc>
        <w:tc>
          <w:tcPr>
            <w:tcW w:w="4281" w:type="dxa"/>
            <w:tcBorders>
              <w:top w:val="nil"/>
              <w:left w:val="nil"/>
              <w:bottom w:val="single" w:sz="4" w:space="0" w:color="auto"/>
              <w:right w:val="single" w:sz="4" w:space="0" w:color="auto"/>
            </w:tcBorders>
            <w:vAlign w:val="center"/>
            <w:hideMark/>
          </w:tcPr>
          <w:p w14:paraId="3DB27018" w14:textId="77777777" w:rsidR="0001261A" w:rsidRPr="00D025ED" w:rsidRDefault="0001261A" w:rsidP="0001261A">
            <w:pPr>
              <w:rPr>
                <w:color w:val="000000"/>
                <w:sz w:val="20"/>
                <w:szCs w:val="20"/>
              </w:rPr>
            </w:pPr>
            <w:r w:rsidRPr="00D025ED">
              <w:rPr>
                <w:color w:val="000000"/>
                <w:sz w:val="20"/>
                <w:szCs w:val="20"/>
              </w:rPr>
              <w:t>Specifies whether the principal amount is indexed or not.</w:t>
            </w:r>
          </w:p>
        </w:tc>
        <w:tc>
          <w:tcPr>
            <w:tcW w:w="7246" w:type="dxa"/>
            <w:gridSpan w:val="2"/>
            <w:tcBorders>
              <w:top w:val="nil"/>
              <w:left w:val="nil"/>
              <w:bottom w:val="single" w:sz="4" w:space="0" w:color="auto"/>
              <w:right w:val="single" w:sz="4" w:space="0" w:color="auto"/>
            </w:tcBorders>
            <w:vAlign w:val="center"/>
            <w:hideMark/>
          </w:tcPr>
          <w:p w14:paraId="01831D3E" w14:textId="77777777" w:rsidR="0001261A" w:rsidRPr="00D025ED" w:rsidRDefault="0001261A" w:rsidP="0001261A">
            <w:pPr>
              <w:rPr>
                <w:color w:val="000000"/>
                <w:sz w:val="20"/>
                <w:szCs w:val="20"/>
              </w:rPr>
            </w:pPr>
            <w:r w:rsidRPr="00D025ED">
              <w:rPr>
                <w:color w:val="000000"/>
                <w:sz w:val="20"/>
                <w:szCs w:val="20"/>
              </w:rPr>
              <w:t>PrincipalMethod</w:t>
            </w:r>
          </w:p>
        </w:tc>
      </w:tr>
      <w:tr w:rsidR="0001261A" w:rsidRPr="00D025ED" w14:paraId="6833572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477E3EA" w14:textId="77777777" w:rsidR="0001261A" w:rsidRPr="00D025ED" w:rsidRDefault="0001261A" w:rsidP="0001261A">
            <w:pPr>
              <w:rPr>
                <w:color w:val="000000"/>
                <w:sz w:val="20"/>
                <w:szCs w:val="20"/>
              </w:rPr>
            </w:pPr>
            <w:r w:rsidRPr="00D025ED">
              <w:rPr>
                <w:color w:val="000000"/>
                <w:sz w:val="20"/>
                <w:szCs w:val="20"/>
              </w:rPr>
              <w:lastRenderedPageBreak/>
              <w:t>DAYS</w:t>
            </w:r>
          </w:p>
        </w:tc>
        <w:tc>
          <w:tcPr>
            <w:tcW w:w="4281" w:type="dxa"/>
            <w:tcBorders>
              <w:top w:val="nil"/>
              <w:left w:val="nil"/>
              <w:bottom w:val="single" w:sz="4" w:space="0" w:color="auto"/>
              <w:right w:val="single" w:sz="4" w:space="0" w:color="auto"/>
            </w:tcBorders>
            <w:vAlign w:val="center"/>
            <w:hideMark/>
          </w:tcPr>
          <w:p w14:paraId="166F6D80" w14:textId="77777777" w:rsidR="0001261A" w:rsidRPr="00D025ED" w:rsidRDefault="0001261A" w:rsidP="0001261A">
            <w:pPr>
              <w:rPr>
                <w:color w:val="000000"/>
                <w:sz w:val="20"/>
                <w:szCs w:val="20"/>
              </w:rPr>
            </w:pPr>
            <w:r w:rsidRPr="00D025ED">
              <w:rPr>
                <w:color w:val="000000"/>
                <w:sz w:val="20"/>
                <w:szCs w:val="20"/>
              </w:rPr>
              <w:t>Day of the month to set the Payment Date in the \Other\ Roll Convention.</w:t>
            </w:r>
          </w:p>
        </w:tc>
        <w:tc>
          <w:tcPr>
            <w:tcW w:w="7246" w:type="dxa"/>
            <w:gridSpan w:val="2"/>
            <w:tcBorders>
              <w:top w:val="nil"/>
              <w:left w:val="nil"/>
              <w:bottom w:val="single" w:sz="4" w:space="0" w:color="auto"/>
              <w:right w:val="single" w:sz="4" w:space="0" w:color="auto"/>
            </w:tcBorders>
            <w:vAlign w:val="center"/>
            <w:hideMark/>
          </w:tcPr>
          <w:p w14:paraId="4BC88F6E" w14:textId="77777777" w:rsidR="0001261A" w:rsidRPr="00D025ED" w:rsidRDefault="0001261A" w:rsidP="0001261A">
            <w:pPr>
              <w:rPr>
                <w:color w:val="000000"/>
                <w:sz w:val="20"/>
                <w:szCs w:val="20"/>
              </w:rPr>
            </w:pPr>
            <w:r w:rsidRPr="00D025ED">
              <w:rPr>
                <w:color w:val="000000"/>
                <w:sz w:val="20"/>
                <w:szCs w:val="20"/>
              </w:rPr>
              <w:t>Days</w:t>
            </w:r>
          </w:p>
        </w:tc>
      </w:tr>
      <w:tr w:rsidR="0001261A" w:rsidRPr="00D025ED" w14:paraId="053EBFE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4A49951" w14:textId="77777777" w:rsidR="0001261A" w:rsidRPr="00D025ED" w:rsidRDefault="0001261A" w:rsidP="0001261A">
            <w:pPr>
              <w:rPr>
                <w:color w:val="000000"/>
                <w:sz w:val="20"/>
                <w:szCs w:val="20"/>
              </w:rPr>
            </w:pPr>
            <w:r w:rsidRPr="00D025ED">
              <w:rPr>
                <w:color w:val="000000"/>
                <w:sz w:val="20"/>
                <w:szCs w:val="20"/>
              </w:rPr>
              <w:t>EOMA_TYPE</w:t>
            </w:r>
          </w:p>
        </w:tc>
        <w:tc>
          <w:tcPr>
            <w:tcW w:w="4281" w:type="dxa"/>
            <w:tcBorders>
              <w:top w:val="nil"/>
              <w:left w:val="nil"/>
              <w:bottom w:val="single" w:sz="4" w:space="0" w:color="auto"/>
              <w:right w:val="single" w:sz="4" w:space="0" w:color="auto"/>
            </w:tcBorders>
            <w:vAlign w:val="center"/>
            <w:hideMark/>
          </w:tcPr>
          <w:p w14:paraId="099A79D8" w14:textId="77777777" w:rsidR="0001261A" w:rsidRPr="00D025ED" w:rsidRDefault="0001261A" w:rsidP="0001261A">
            <w:pPr>
              <w:rPr>
                <w:color w:val="000000"/>
                <w:sz w:val="20"/>
                <w:szCs w:val="20"/>
              </w:rPr>
            </w:pPr>
            <w:r w:rsidRPr="00D025ED">
              <w:rPr>
                <w:color w:val="000000"/>
                <w:sz w:val="20"/>
                <w:szCs w:val="20"/>
              </w:rPr>
              <w:t>Type of EOMA option (\Calendar\ by default).</w:t>
            </w:r>
          </w:p>
        </w:tc>
        <w:tc>
          <w:tcPr>
            <w:tcW w:w="7246" w:type="dxa"/>
            <w:gridSpan w:val="2"/>
            <w:tcBorders>
              <w:top w:val="nil"/>
              <w:left w:val="nil"/>
              <w:bottom w:val="single" w:sz="4" w:space="0" w:color="auto"/>
              <w:right w:val="single" w:sz="4" w:space="0" w:color="auto"/>
            </w:tcBorders>
            <w:vAlign w:val="center"/>
            <w:hideMark/>
          </w:tcPr>
          <w:p w14:paraId="0640F68A" w14:textId="77777777" w:rsidR="0001261A" w:rsidRPr="00D025ED" w:rsidRDefault="0001261A" w:rsidP="0001261A">
            <w:pPr>
              <w:rPr>
                <w:color w:val="000000"/>
                <w:sz w:val="20"/>
                <w:szCs w:val="20"/>
              </w:rPr>
            </w:pPr>
            <w:r w:rsidRPr="00D025ED">
              <w:rPr>
                <w:color w:val="000000"/>
                <w:sz w:val="20"/>
                <w:szCs w:val="20"/>
              </w:rPr>
              <w:t>EOMAType</w:t>
            </w:r>
          </w:p>
        </w:tc>
      </w:tr>
      <w:tr w:rsidR="0001261A" w:rsidRPr="00D025ED" w14:paraId="23A9DE8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35514D3" w14:textId="77777777" w:rsidR="0001261A" w:rsidRPr="00D025ED" w:rsidRDefault="0001261A" w:rsidP="0001261A">
            <w:pPr>
              <w:rPr>
                <w:color w:val="000000"/>
                <w:sz w:val="20"/>
                <w:szCs w:val="20"/>
              </w:rPr>
            </w:pPr>
            <w:r w:rsidRPr="00D025ED">
              <w:rPr>
                <w:color w:val="000000"/>
                <w:sz w:val="20"/>
                <w:szCs w:val="20"/>
              </w:rPr>
              <w:t>ADJUST_MATURITY_DATE</w:t>
            </w:r>
          </w:p>
        </w:tc>
        <w:tc>
          <w:tcPr>
            <w:tcW w:w="4281" w:type="dxa"/>
            <w:tcBorders>
              <w:top w:val="nil"/>
              <w:left w:val="nil"/>
              <w:bottom w:val="single" w:sz="4" w:space="0" w:color="auto"/>
              <w:right w:val="single" w:sz="4" w:space="0" w:color="auto"/>
            </w:tcBorders>
            <w:vAlign w:val="center"/>
            <w:hideMark/>
          </w:tcPr>
          <w:p w14:paraId="020CD1ED" w14:textId="77777777" w:rsidR="0001261A" w:rsidRPr="00D025ED" w:rsidRDefault="0001261A" w:rsidP="0001261A">
            <w:pPr>
              <w:rPr>
                <w:color w:val="000000"/>
                <w:sz w:val="20"/>
                <w:szCs w:val="20"/>
              </w:rPr>
            </w:pPr>
            <w:r w:rsidRPr="00D025ED">
              <w:rPr>
                <w:color w:val="000000"/>
                <w:sz w:val="20"/>
                <w:szCs w:val="20"/>
              </w:rPr>
              <w:t>Indicates if the Maturity Date must be adjusted in the schedule.</w:t>
            </w:r>
          </w:p>
        </w:tc>
        <w:tc>
          <w:tcPr>
            <w:tcW w:w="7246" w:type="dxa"/>
            <w:gridSpan w:val="2"/>
            <w:tcBorders>
              <w:top w:val="nil"/>
              <w:left w:val="nil"/>
              <w:bottom w:val="single" w:sz="4" w:space="0" w:color="auto"/>
              <w:right w:val="single" w:sz="4" w:space="0" w:color="auto"/>
            </w:tcBorders>
            <w:vAlign w:val="center"/>
            <w:hideMark/>
          </w:tcPr>
          <w:p w14:paraId="40DE1A75" w14:textId="77777777" w:rsidR="0001261A" w:rsidRPr="00D025ED" w:rsidRDefault="0001261A" w:rsidP="0001261A">
            <w:pPr>
              <w:rPr>
                <w:color w:val="000000"/>
                <w:sz w:val="20"/>
                <w:szCs w:val="20"/>
              </w:rPr>
            </w:pPr>
            <w:r w:rsidRPr="00D025ED">
              <w:rPr>
                <w:color w:val="000000"/>
                <w:sz w:val="20"/>
                <w:szCs w:val="20"/>
              </w:rPr>
              <w:t>AdjustMaturityDate</w:t>
            </w:r>
          </w:p>
        </w:tc>
      </w:tr>
      <w:tr w:rsidR="0001261A" w:rsidRPr="00D025ED" w14:paraId="0360AB0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6CB0B0E" w14:textId="77777777" w:rsidR="0001261A" w:rsidRPr="00D025ED" w:rsidRDefault="0001261A" w:rsidP="0001261A">
            <w:pPr>
              <w:rPr>
                <w:color w:val="000000"/>
                <w:sz w:val="20"/>
                <w:szCs w:val="20"/>
              </w:rPr>
            </w:pPr>
            <w:r w:rsidRPr="00D025ED">
              <w:rPr>
                <w:color w:val="000000"/>
                <w:sz w:val="20"/>
                <w:szCs w:val="20"/>
              </w:rPr>
              <w:t>COMPOUND_PRODUCTS_ID_FROM</w:t>
            </w:r>
          </w:p>
        </w:tc>
        <w:tc>
          <w:tcPr>
            <w:tcW w:w="4281" w:type="dxa"/>
            <w:tcBorders>
              <w:top w:val="nil"/>
              <w:left w:val="nil"/>
              <w:bottom w:val="single" w:sz="4" w:space="0" w:color="auto"/>
              <w:right w:val="single" w:sz="4" w:space="0" w:color="auto"/>
            </w:tcBorders>
            <w:vAlign w:val="center"/>
            <w:hideMark/>
          </w:tcPr>
          <w:p w14:paraId="7673F764" w14:textId="77777777" w:rsidR="0001261A" w:rsidRPr="00D025ED" w:rsidRDefault="0001261A" w:rsidP="0001261A">
            <w:pPr>
              <w:rPr>
                <w:color w:val="000000"/>
                <w:sz w:val="20"/>
                <w:szCs w:val="20"/>
              </w:rPr>
            </w:pPr>
            <w:r w:rsidRPr="00D025ED">
              <w:rPr>
                <w:color w:val="000000"/>
                <w:sz w:val="20"/>
                <w:szCs w:val="20"/>
              </w:rPr>
              <w:t>Allows to store the Id for a Compound Product.</w:t>
            </w:r>
          </w:p>
        </w:tc>
        <w:tc>
          <w:tcPr>
            <w:tcW w:w="7246" w:type="dxa"/>
            <w:gridSpan w:val="2"/>
            <w:tcBorders>
              <w:top w:val="nil"/>
              <w:left w:val="nil"/>
              <w:bottom w:val="single" w:sz="4" w:space="0" w:color="auto"/>
              <w:right w:val="single" w:sz="4" w:space="0" w:color="auto"/>
            </w:tcBorders>
            <w:vAlign w:val="center"/>
            <w:hideMark/>
          </w:tcPr>
          <w:p w14:paraId="59E6B954" w14:textId="77777777" w:rsidR="0001261A" w:rsidRPr="00D025ED" w:rsidRDefault="0001261A" w:rsidP="0001261A">
            <w:pPr>
              <w:rPr>
                <w:color w:val="000000"/>
                <w:sz w:val="20"/>
                <w:szCs w:val="20"/>
              </w:rPr>
            </w:pPr>
            <w:r w:rsidRPr="00D025ED">
              <w:rPr>
                <w:color w:val="000000"/>
                <w:sz w:val="20"/>
                <w:szCs w:val="20"/>
              </w:rPr>
              <w:t>CompoundProducts_Id_From</w:t>
            </w:r>
          </w:p>
        </w:tc>
      </w:tr>
      <w:tr w:rsidR="0001261A" w:rsidRPr="00D025ED" w14:paraId="1D62DB0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E8EDBE7" w14:textId="77777777" w:rsidR="0001261A" w:rsidRPr="00D025ED" w:rsidRDefault="0001261A" w:rsidP="0001261A">
            <w:pPr>
              <w:rPr>
                <w:color w:val="000000"/>
                <w:sz w:val="20"/>
                <w:szCs w:val="20"/>
              </w:rPr>
            </w:pPr>
            <w:r w:rsidRPr="00D025ED">
              <w:rPr>
                <w:color w:val="000000"/>
                <w:sz w:val="20"/>
                <w:szCs w:val="20"/>
              </w:rPr>
              <w:t>CODIFIERS_ID</w:t>
            </w:r>
          </w:p>
        </w:tc>
        <w:tc>
          <w:tcPr>
            <w:tcW w:w="4281" w:type="dxa"/>
            <w:tcBorders>
              <w:top w:val="nil"/>
              <w:left w:val="nil"/>
              <w:bottom w:val="single" w:sz="4" w:space="0" w:color="auto"/>
              <w:right w:val="single" w:sz="4" w:space="0" w:color="auto"/>
            </w:tcBorders>
            <w:vAlign w:val="center"/>
            <w:hideMark/>
          </w:tcPr>
          <w:p w14:paraId="39970004"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70E85DC9" w14:textId="77777777" w:rsidR="0001261A" w:rsidRPr="00D025ED" w:rsidRDefault="0001261A" w:rsidP="0001261A">
            <w:pPr>
              <w:rPr>
                <w:color w:val="000000"/>
                <w:sz w:val="20"/>
                <w:szCs w:val="20"/>
              </w:rPr>
            </w:pPr>
            <w:r w:rsidRPr="00D025ED">
              <w:rPr>
                <w:color w:val="000000"/>
                <w:sz w:val="20"/>
                <w:szCs w:val="20"/>
              </w:rPr>
              <w:t>Codifiers_Id</w:t>
            </w:r>
          </w:p>
        </w:tc>
      </w:tr>
      <w:tr w:rsidR="0001261A" w:rsidRPr="00D025ED" w14:paraId="59E0D34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479BB36" w14:textId="77777777" w:rsidR="0001261A" w:rsidRPr="00D025ED" w:rsidRDefault="0001261A" w:rsidP="0001261A">
            <w:pPr>
              <w:rPr>
                <w:color w:val="000000"/>
                <w:sz w:val="20"/>
                <w:szCs w:val="20"/>
              </w:rPr>
            </w:pPr>
            <w:r w:rsidRPr="00D025ED">
              <w:rPr>
                <w:color w:val="000000"/>
                <w:sz w:val="20"/>
                <w:szCs w:val="20"/>
              </w:rPr>
              <w:t>FULL_COUPON</w:t>
            </w:r>
          </w:p>
        </w:tc>
        <w:tc>
          <w:tcPr>
            <w:tcW w:w="4281" w:type="dxa"/>
            <w:tcBorders>
              <w:top w:val="nil"/>
              <w:left w:val="nil"/>
              <w:bottom w:val="single" w:sz="4" w:space="0" w:color="auto"/>
              <w:right w:val="single" w:sz="4" w:space="0" w:color="auto"/>
            </w:tcBorders>
            <w:vAlign w:val="center"/>
            <w:hideMark/>
          </w:tcPr>
          <w:p w14:paraId="7D1009BD" w14:textId="77777777" w:rsidR="0001261A" w:rsidRPr="00D025ED" w:rsidRDefault="0001261A" w:rsidP="0001261A">
            <w:pPr>
              <w:rPr>
                <w:color w:val="000000"/>
                <w:sz w:val="20"/>
                <w:szCs w:val="20"/>
              </w:rPr>
            </w:pPr>
            <w:r w:rsidRPr="00D025ED">
              <w:rPr>
                <w:color w:val="000000"/>
                <w:sz w:val="20"/>
                <w:szCs w:val="20"/>
              </w:rPr>
              <w:t>If the Full Coupon field is activated, then K+ calculates certain interest rate cash flows according to the frequency.</w:t>
            </w:r>
          </w:p>
        </w:tc>
        <w:tc>
          <w:tcPr>
            <w:tcW w:w="7246" w:type="dxa"/>
            <w:gridSpan w:val="2"/>
            <w:tcBorders>
              <w:top w:val="nil"/>
              <w:left w:val="nil"/>
              <w:bottom w:val="single" w:sz="4" w:space="0" w:color="auto"/>
              <w:right w:val="single" w:sz="4" w:space="0" w:color="auto"/>
            </w:tcBorders>
            <w:vAlign w:val="center"/>
            <w:hideMark/>
          </w:tcPr>
          <w:p w14:paraId="6B529311" w14:textId="77777777" w:rsidR="0001261A" w:rsidRPr="00D025ED" w:rsidRDefault="0001261A" w:rsidP="0001261A">
            <w:pPr>
              <w:rPr>
                <w:color w:val="000000"/>
                <w:sz w:val="20"/>
                <w:szCs w:val="20"/>
              </w:rPr>
            </w:pPr>
            <w:r w:rsidRPr="00D025ED">
              <w:rPr>
                <w:color w:val="000000"/>
                <w:sz w:val="20"/>
                <w:szCs w:val="20"/>
              </w:rPr>
              <w:t>FullCoupon</w:t>
            </w:r>
          </w:p>
        </w:tc>
      </w:tr>
      <w:tr w:rsidR="0001261A" w:rsidRPr="00D025ED" w14:paraId="25EB462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1175957" w14:textId="77777777" w:rsidR="0001261A" w:rsidRPr="00D025ED" w:rsidRDefault="0001261A" w:rsidP="0001261A">
            <w:pPr>
              <w:rPr>
                <w:color w:val="000000"/>
                <w:sz w:val="20"/>
                <w:szCs w:val="20"/>
              </w:rPr>
            </w:pPr>
            <w:r w:rsidRPr="00D025ED">
              <w:rPr>
                <w:color w:val="000000"/>
                <w:sz w:val="20"/>
                <w:szCs w:val="20"/>
              </w:rPr>
              <w:t>LAST_COUPON_RATE</w:t>
            </w:r>
          </w:p>
        </w:tc>
        <w:tc>
          <w:tcPr>
            <w:tcW w:w="4281" w:type="dxa"/>
            <w:tcBorders>
              <w:top w:val="nil"/>
              <w:left w:val="nil"/>
              <w:bottom w:val="single" w:sz="4" w:space="0" w:color="auto"/>
              <w:right w:val="single" w:sz="4" w:space="0" w:color="auto"/>
            </w:tcBorders>
            <w:vAlign w:val="center"/>
            <w:hideMark/>
          </w:tcPr>
          <w:p w14:paraId="17CB17B4" w14:textId="77777777" w:rsidR="0001261A" w:rsidRPr="00D025ED" w:rsidRDefault="0001261A" w:rsidP="0001261A">
            <w:pPr>
              <w:rPr>
                <w:color w:val="000000"/>
                <w:sz w:val="20"/>
                <w:szCs w:val="20"/>
              </w:rPr>
            </w:pPr>
            <w:r w:rsidRPr="00D025ED">
              <w:rPr>
                <w:color w:val="000000"/>
                <w:sz w:val="20"/>
                <w:szCs w:val="20"/>
              </w:rPr>
              <w:t>Allows you to specify the rate of the last interest payment. This field is optional.</w:t>
            </w:r>
          </w:p>
        </w:tc>
        <w:tc>
          <w:tcPr>
            <w:tcW w:w="7246" w:type="dxa"/>
            <w:gridSpan w:val="2"/>
            <w:tcBorders>
              <w:top w:val="nil"/>
              <w:left w:val="nil"/>
              <w:bottom w:val="single" w:sz="4" w:space="0" w:color="auto"/>
              <w:right w:val="single" w:sz="4" w:space="0" w:color="auto"/>
            </w:tcBorders>
            <w:vAlign w:val="center"/>
            <w:hideMark/>
          </w:tcPr>
          <w:p w14:paraId="65591799" w14:textId="77777777" w:rsidR="0001261A" w:rsidRPr="00D025ED" w:rsidRDefault="0001261A" w:rsidP="0001261A">
            <w:pPr>
              <w:rPr>
                <w:color w:val="000000"/>
                <w:sz w:val="20"/>
                <w:szCs w:val="20"/>
              </w:rPr>
            </w:pPr>
            <w:r w:rsidRPr="00D025ED">
              <w:rPr>
                <w:color w:val="000000"/>
                <w:sz w:val="20"/>
                <w:szCs w:val="20"/>
              </w:rPr>
              <w:t>LastCouponRate</w:t>
            </w:r>
          </w:p>
        </w:tc>
      </w:tr>
      <w:tr w:rsidR="0001261A" w:rsidRPr="00D025ED" w14:paraId="2D5627F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DEF7D38" w14:textId="77777777" w:rsidR="0001261A" w:rsidRPr="00D025ED" w:rsidRDefault="0001261A" w:rsidP="0001261A">
            <w:pPr>
              <w:rPr>
                <w:color w:val="000000"/>
                <w:sz w:val="20"/>
                <w:szCs w:val="20"/>
              </w:rPr>
            </w:pPr>
            <w:r w:rsidRPr="00D025ED">
              <w:rPr>
                <w:color w:val="000000"/>
                <w:sz w:val="20"/>
                <w:szCs w:val="20"/>
              </w:rPr>
              <w:t>QUANTO_ADJ</w:t>
            </w:r>
          </w:p>
        </w:tc>
        <w:tc>
          <w:tcPr>
            <w:tcW w:w="4281" w:type="dxa"/>
            <w:tcBorders>
              <w:top w:val="nil"/>
              <w:left w:val="nil"/>
              <w:bottom w:val="single" w:sz="4" w:space="0" w:color="auto"/>
              <w:right w:val="single" w:sz="4" w:space="0" w:color="auto"/>
            </w:tcBorders>
            <w:vAlign w:val="center"/>
            <w:hideMark/>
          </w:tcPr>
          <w:p w14:paraId="77A39D84" w14:textId="77777777" w:rsidR="0001261A" w:rsidRPr="00D025ED" w:rsidRDefault="0001261A" w:rsidP="0001261A">
            <w:pPr>
              <w:rPr>
                <w:color w:val="000000"/>
                <w:sz w:val="20"/>
                <w:szCs w:val="20"/>
              </w:rPr>
            </w:pPr>
            <w:r w:rsidRPr="00D025ED">
              <w:rPr>
                <w:color w:val="000000"/>
                <w:sz w:val="20"/>
                <w:szCs w:val="20"/>
              </w:rPr>
              <w:t>Specifies whether a quanto adjustment is calculated.</w:t>
            </w:r>
          </w:p>
        </w:tc>
        <w:tc>
          <w:tcPr>
            <w:tcW w:w="7246" w:type="dxa"/>
            <w:gridSpan w:val="2"/>
            <w:tcBorders>
              <w:top w:val="nil"/>
              <w:left w:val="nil"/>
              <w:bottom w:val="single" w:sz="4" w:space="0" w:color="auto"/>
              <w:right w:val="single" w:sz="4" w:space="0" w:color="auto"/>
            </w:tcBorders>
            <w:vAlign w:val="center"/>
            <w:hideMark/>
          </w:tcPr>
          <w:p w14:paraId="5ADEB86E" w14:textId="77777777" w:rsidR="0001261A" w:rsidRPr="00D025ED" w:rsidRDefault="0001261A" w:rsidP="0001261A">
            <w:pPr>
              <w:rPr>
                <w:color w:val="000000"/>
                <w:sz w:val="20"/>
                <w:szCs w:val="20"/>
              </w:rPr>
            </w:pPr>
            <w:r w:rsidRPr="00D025ED">
              <w:rPr>
                <w:color w:val="000000"/>
                <w:sz w:val="20"/>
                <w:szCs w:val="20"/>
              </w:rPr>
              <w:t>Quanto_Adj</w:t>
            </w:r>
          </w:p>
        </w:tc>
      </w:tr>
      <w:tr w:rsidR="0001261A" w:rsidRPr="00D025ED" w14:paraId="233B8F4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D47AD3B" w14:textId="77777777" w:rsidR="0001261A" w:rsidRPr="00D025ED" w:rsidRDefault="0001261A" w:rsidP="0001261A">
            <w:pPr>
              <w:rPr>
                <w:color w:val="000000"/>
                <w:sz w:val="20"/>
                <w:szCs w:val="20"/>
              </w:rPr>
            </w:pPr>
            <w:r w:rsidRPr="00D025ED">
              <w:rPr>
                <w:color w:val="000000"/>
                <w:sz w:val="20"/>
                <w:szCs w:val="20"/>
              </w:rPr>
              <w:t>VOLAT_CURVES_ID_QUANTO</w:t>
            </w:r>
          </w:p>
        </w:tc>
        <w:tc>
          <w:tcPr>
            <w:tcW w:w="4281" w:type="dxa"/>
            <w:tcBorders>
              <w:top w:val="nil"/>
              <w:left w:val="nil"/>
              <w:bottom w:val="single" w:sz="4" w:space="0" w:color="auto"/>
              <w:right w:val="single" w:sz="4" w:space="0" w:color="auto"/>
            </w:tcBorders>
            <w:vAlign w:val="center"/>
            <w:hideMark/>
          </w:tcPr>
          <w:p w14:paraId="21CD985C"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675AD8C9" w14:textId="77777777" w:rsidR="0001261A" w:rsidRPr="00D025ED" w:rsidRDefault="0001261A" w:rsidP="0001261A">
            <w:pPr>
              <w:rPr>
                <w:color w:val="000000"/>
                <w:sz w:val="20"/>
                <w:szCs w:val="20"/>
              </w:rPr>
            </w:pPr>
            <w:r w:rsidRPr="00D025ED">
              <w:rPr>
                <w:color w:val="000000"/>
                <w:sz w:val="20"/>
                <w:szCs w:val="20"/>
              </w:rPr>
              <w:t>VolatCurves_Id_Quanto</w:t>
            </w:r>
          </w:p>
        </w:tc>
      </w:tr>
      <w:tr w:rsidR="0001261A" w:rsidRPr="00D025ED" w14:paraId="7AD9861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F48516" w14:textId="77777777" w:rsidR="0001261A" w:rsidRPr="00D025ED" w:rsidRDefault="0001261A" w:rsidP="0001261A">
            <w:pPr>
              <w:rPr>
                <w:color w:val="000000"/>
                <w:sz w:val="20"/>
                <w:szCs w:val="20"/>
              </w:rPr>
            </w:pPr>
            <w:r w:rsidRPr="00D025ED">
              <w:rPr>
                <w:color w:val="000000"/>
                <w:sz w:val="20"/>
                <w:szCs w:val="20"/>
              </w:rPr>
              <w:t>FLAT_VOLAT_QUANTO</w:t>
            </w:r>
          </w:p>
        </w:tc>
        <w:tc>
          <w:tcPr>
            <w:tcW w:w="4281" w:type="dxa"/>
            <w:tcBorders>
              <w:top w:val="nil"/>
              <w:left w:val="nil"/>
              <w:bottom w:val="single" w:sz="4" w:space="0" w:color="auto"/>
              <w:right w:val="single" w:sz="4" w:space="0" w:color="auto"/>
            </w:tcBorders>
            <w:vAlign w:val="center"/>
            <w:hideMark/>
          </w:tcPr>
          <w:p w14:paraId="45A28538" w14:textId="77777777" w:rsidR="0001261A" w:rsidRPr="00D025ED" w:rsidRDefault="0001261A" w:rsidP="0001261A">
            <w:pPr>
              <w:rPr>
                <w:color w:val="000000"/>
                <w:sz w:val="20"/>
                <w:szCs w:val="20"/>
              </w:rPr>
            </w:pPr>
            <w:r w:rsidRPr="00D025ED">
              <w:rPr>
                <w:color w:val="000000"/>
                <w:sz w:val="20"/>
                <w:szCs w:val="20"/>
              </w:rPr>
              <w:t>Flat volatility used for Quanto calculation.</w:t>
            </w:r>
          </w:p>
        </w:tc>
        <w:tc>
          <w:tcPr>
            <w:tcW w:w="7246" w:type="dxa"/>
            <w:gridSpan w:val="2"/>
            <w:tcBorders>
              <w:top w:val="nil"/>
              <w:left w:val="nil"/>
              <w:bottom w:val="single" w:sz="4" w:space="0" w:color="auto"/>
              <w:right w:val="single" w:sz="4" w:space="0" w:color="auto"/>
            </w:tcBorders>
            <w:vAlign w:val="center"/>
            <w:hideMark/>
          </w:tcPr>
          <w:p w14:paraId="06DD8239" w14:textId="77777777" w:rsidR="0001261A" w:rsidRPr="00D025ED" w:rsidRDefault="0001261A" w:rsidP="0001261A">
            <w:pPr>
              <w:rPr>
                <w:color w:val="000000"/>
                <w:sz w:val="20"/>
                <w:szCs w:val="20"/>
              </w:rPr>
            </w:pPr>
            <w:r w:rsidRPr="00D025ED">
              <w:rPr>
                <w:color w:val="000000"/>
                <w:sz w:val="20"/>
                <w:szCs w:val="20"/>
              </w:rPr>
              <w:t>FlatVolatQuanto</w:t>
            </w:r>
          </w:p>
        </w:tc>
      </w:tr>
      <w:tr w:rsidR="0001261A" w:rsidRPr="00D025ED" w14:paraId="4176D0B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5FB1CB2" w14:textId="77777777" w:rsidR="0001261A" w:rsidRPr="00D025ED" w:rsidRDefault="0001261A" w:rsidP="0001261A">
            <w:pPr>
              <w:rPr>
                <w:color w:val="000000"/>
                <w:sz w:val="20"/>
                <w:szCs w:val="20"/>
              </w:rPr>
            </w:pPr>
            <w:r w:rsidRPr="00D025ED">
              <w:rPr>
                <w:color w:val="000000"/>
                <w:sz w:val="20"/>
                <w:szCs w:val="20"/>
              </w:rPr>
              <w:t>CORRELATION_QUANTO</w:t>
            </w:r>
          </w:p>
        </w:tc>
        <w:tc>
          <w:tcPr>
            <w:tcW w:w="4281" w:type="dxa"/>
            <w:tcBorders>
              <w:top w:val="nil"/>
              <w:left w:val="nil"/>
              <w:bottom w:val="single" w:sz="4" w:space="0" w:color="auto"/>
              <w:right w:val="single" w:sz="4" w:space="0" w:color="auto"/>
            </w:tcBorders>
            <w:vAlign w:val="center"/>
            <w:hideMark/>
          </w:tcPr>
          <w:p w14:paraId="0D888C71" w14:textId="77777777" w:rsidR="0001261A" w:rsidRPr="00D025ED" w:rsidRDefault="0001261A" w:rsidP="0001261A">
            <w:pPr>
              <w:rPr>
                <w:color w:val="000000"/>
                <w:sz w:val="20"/>
                <w:szCs w:val="20"/>
              </w:rPr>
            </w:pPr>
            <w:r w:rsidRPr="00D025ED">
              <w:rPr>
                <w:color w:val="000000"/>
                <w:sz w:val="20"/>
                <w:szCs w:val="20"/>
              </w:rPr>
              <w:t>FX/IR correlation used for Quanto calculation.</w:t>
            </w:r>
          </w:p>
        </w:tc>
        <w:tc>
          <w:tcPr>
            <w:tcW w:w="7246" w:type="dxa"/>
            <w:gridSpan w:val="2"/>
            <w:tcBorders>
              <w:top w:val="nil"/>
              <w:left w:val="nil"/>
              <w:bottom w:val="single" w:sz="4" w:space="0" w:color="auto"/>
              <w:right w:val="single" w:sz="4" w:space="0" w:color="auto"/>
            </w:tcBorders>
            <w:vAlign w:val="center"/>
            <w:hideMark/>
          </w:tcPr>
          <w:p w14:paraId="4A80923B" w14:textId="77777777" w:rsidR="0001261A" w:rsidRPr="00D025ED" w:rsidRDefault="0001261A" w:rsidP="0001261A">
            <w:pPr>
              <w:rPr>
                <w:color w:val="000000"/>
                <w:sz w:val="20"/>
                <w:szCs w:val="20"/>
              </w:rPr>
            </w:pPr>
            <w:r w:rsidRPr="00D025ED">
              <w:rPr>
                <w:color w:val="000000"/>
                <w:sz w:val="20"/>
                <w:szCs w:val="20"/>
              </w:rPr>
              <w:t>Correlation_Quanto</w:t>
            </w:r>
          </w:p>
        </w:tc>
      </w:tr>
      <w:tr w:rsidR="0001261A" w:rsidRPr="00D025ED" w14:paraId="5B0CF86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631591E" w14:textId="77777777" w:rsidR="0001261A" w:rsidRPr="00D025ED" w:rsidRDefault="0001261A" w:rsidP="0001261A">
            <w:pPr>
              <w:rPr>
                <w:color w:val="000000"/>
                <w:sz w:val="20"/>
                <w:szCs w:val="20"/>
              </w:rPr>
            </w:pPr>
            <w:r w:rsidRPr="00D025ED">
              <w:rPr>
                <w:color w:val="000000"/>
                <w:sz w:val="20"/>
                <w:szCs w:val="20"/>
              </w:rPr>
              <w:t>SCHEDULE_GENERATION</w:t>
            </w:r>
          </w:p>
        </w:tc>
        <w:tc>
          <w:tcPr>
            <w:tcW w:w="4281" w:type="dxa"/>
            <w:tcBorders>
              <w:top w:val="nil"/>
              <w:left w:val="nil"/>
              <w:bottom w:val="single" w:sz="4" w:space="0" w:color="auto"/>
              <w:right w:val="single" w:sz="4" w:space="0" w:color="auto"/>
            </w:tcBorders>
            <w:vAlign w:val="center"/>
            <w:hideMark/>
          </w:tcPr>
          <w:p w14:paraId="2E349191" w14:textId="77777777" w:rsidR="0001261A" w:rsidRPr="00D025ED" w:rsidRDefault="0001261A" w:rsidP="0001261A">
            <w:pPr>
              <w:rPr>
                <w:color w:val="000000"/>
                <w:sz w:val="20"/>
                <w:szCs w:val="20"/>
              </w:rPr>
            </w:pPr>
            <w:r w:rsidRPr="00D025ED">
              <w:rPr>
                <w:color w:val="000000"/>
                <w:sz w:val="20"/>
                <w:szCs w:val="20"/>
              </w:rPr>
              <w:t>Method of schedule generation.</w:t>
            </w:r>
          </w:p>
        </w:tc>
        <w:tc>
          <w:tcPr>
            <w:tcW w:w="7246" w:type="dxa"/>
            <w:gridSpan w:val="2"/>
            <w:tcBorders>
              <w:top w:val="nil"/>
              <w:left w:val="nil"/>
              <w:bottom w:val="single" w:sz="4" w:space="0" w:color="auto"/>
              <w:right w:val="single" w:sz="4" w:space="0" w:color="auto"/>
            </w:tcBorders>
            <w:vAlign w:val="center"/>
            <w:hideMark/>
          </w:tcPr>
          <w:p w14:paraId="31C12DF6" w14:textId="77777777" w:rsidR="0001261A" w:rsidRPr="00D025ED" w:rsidRDefault="0001261A" w:rsidP="0001261A">
            <w:pPr>
              <w:rPr>
                <w:color w:val="000000"/>
                <w:sz w:val="20"/>
                <w:szCs w:val="20"/>
              </w:rPr>
            </w:pPr>
            <w:r w:rsidRPr="00D025ED">
              <w:rPr>
                <w:color w:val="000000"/>
                <w:sz w:val="20"/>
                <w:szCs w:val="20"/>
              </w:rPr>
              <w:t>ScheduleGeneration</w:t>
            </w:r>
          </w:p>
        </w:tc>
      </w:tr>
      <w:tr w:rsidR="0001261A" w:rsidRPr="00D025ED" w14:paraId="14D855A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BA17C0E" w14:textId="77777777" w:rsidR="0001261A" w:rsidRPr="00D025ED" w:rsidRDefault="0001261A" w:rsidP="0001261A">
            <w:pPr>
              <w:rPr>
                <w:color w:val="000000"/>
                <w:sz w:val="20"/>
                <w:szCs w:val="20"/>
              </w:rPr>
            </w:pPr>
            <w:r w:rsidRPr="00D025ED">
              <w:rPr>
                <w:color w:val="000000"/>
                <w:sz w:val="20"/>
                <w:szCs w:val="20"/>
              </w:rPr>
              <w:t>SCHEDULE_MERGING</w:t>
            </w:r>
          </w:p>
        </w:tc>
        <w:tc>
          <w:tcPr>
            <w:tcW w:w="4281" w:type="dxa"/>
            <w:tcBorders>
              <w:top w:val="nil"/>
              <w:left w:val="nil"/>
              <w:bottom w:val="single" w:sz="4" w:space="0" w:color="auto"/>
              <w:right w:val="single" w:sz="4" w:space="0" w:color="auto"/>
            </w:tcBorders>
            <w:vAlign w:val="center"/>
            <w:hideMark/>
          </w:tcPr>
          <w:p w14:paraId="1D20DE42" w14:textId="77777777" w:rsidR="0001261A" w:rsidRPr="00D025ED" w:rsidRDefault="0001261A" w:rsidP="0001261A">
            <w:pPr>
              <w:rPr>
                <w:color w:val="000000"/>
                <w:sz w:val="20"/>
                <w:szCs w:val="20"/>
              </w:rPr>
            </w:pPr>
            <w:r w:rsidRPr="00D025ED">
              <w:rPr>
                <w:color w:val="000000"/>
                <w:sz w:val="20"/>
                <w:szCs w:val="20"/>
              </w:rPr>
              <w:t>This field allows to merge two lines at the beginning or the end of the schedule.</w:t>
            </w:r>
          </w:p>
        </w:tc>
        <w:tc>
          <w:tcPr>
            <w:tcW w:w="7246" w:type="dxa"/>
            <w:gridSpan w:val="2"/>
            <w:tcBorders>
              <w:top w:val="nil"/>
              <w:left w:val="nil"/>
              <w:bottom w:val="single" w:sz="4" w:space="0" w:color="auto"/>
              <w:right w:val="single" w:sz="4" w:space="0" w:color="auto"/>
            </w:tcBorders>
            <w:vAlign w:val="center"/>
            <w:hideMark/>
          </w:tcPr>
          <w:p w14:paraId="10FB5429" w14:textId="77777777" w:rsidR="0001261A" w:rsidRPr="00D025ED" w:rsidRDefault="0001261A" w:rsidP="0001261A">
            <w:pPr>
              <w:rPr>
                <w:color w:val="000000"/>
                <w:sz w:val="20"/>
                <w:szCs w:val="20"/>
              </w:rPr>
            </w:pPr>
            <w:r w:rsidRPr="00D025ED">
              <w:rPr>
                <w:color w:val="000000"/>
                <w:sz w:val="20"/>
                <w:szCs w:val="20"/>
              </w:rPr>
              <w:t>ScheduleMerging</w:t>
            </w:r>
          </w:p>
        </w:tc>
      </w:tr>
      <w:tr w:rsidR="0001261A" w:rsidRPr="00D025ED" w14:paraId="00F63A3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A59C5D3" w14:textId="77777777" w:rsidR="0001261A" w:rsidRPr="00D025ED" w:rsidRDefault="0001261A" w:rsidP="0001261A">
            <w:pPr>
              <w:rPr>
                <w:color w:val="000000"/>
                <w:sz w:val="20"/>
                <w:szCs w:val="20"/>
              </w:rPr>
            </w:pPr>
            <w:r w:rsidRPr="00D025ED">
              <w:rPr>
                <w:color w:val="000000"/>
                <w:sz w:val="20"/>
                <w:szCs w:val="20"/>
              </w:rPr>
              <w:t>CURRENCIES_INSTRUMENT_CATEGORY</w:t>
            </w:r>
          </w:p>
        </w:tc>
        <w:tc>
          <w:tcPr>
            <w:tcW w:w="4281" w:type="dxa"/>
            <w:tcBorders>
              <w:top w:val="nil"/>
              <w:left w:val="nil"/>
              <w:bottom w:val="single" w:sz="4" w:space="0" w:color="auto"/>
              <w:right w:val="single" w:sz="4" w:space="0" w:color="auto"/>
            </w:tcBorders>
            <w:vAlign w:val="center"/>
            <w:hideMark/>
          </w:tcPr>
          <w:p w14:paraId="7106FC4D" w14:textId="77777777" w:rsidR="0001261A" w:rsidRPr="00D025ED" w:rsidRDefault="0001261A" w:rsidP="0001261A">
            <w:pPr>
              <w:rPr>
                <w:color w:val="000000"/>
                <w:sz w:val="20"/>
                <w:szCs w:val="20"/>
              </w:rPr>
            </w:pPr>
            <w:r w:rsidRPr="00D025ED">
              <w:rPr>
                <w:color w:val="000000"/>
                <w:sz w:val="20"/>
                <w:szCs w:val="20"/>
              </w:rPr>
              <w:t>Defines the type of deal in terms of the number of related currencies and constraints that rely on them.</w:t>
            </w:r>
          </w:p>
        </w:tc>
        <w:tc>
          <w:tcPr>
            <w:tcW w:w="7246" w:type="dxa"/>
            <w:gridSpan w:val="2"/>
            <w:tcBorders>
              <w:top w:val="nil"/>
              <w:left w:val="nil"/>
              <w:bottom w:val="single" w:sz="4" w:space="0" w:color="auto"/>
              <w:right w:val="single" w:sz="4" w:space="0" w:color="auto"/>
            </w:tcBorders>
            <w:vAlign w:val="center"/>
            <w:hideMark/>
          </w:tcPr>
          <w:p w14:paraId="340A0F35" w14:textId="77777777" w:rsidR="0001261A" w:rsidRPr="00D025ED" w:rsidRDefault="0001261A" w:rsidP="0001261A">
            <w:pPr>
              <w:rPr>
                <w:color w:val="000000"/>
                <w:sz w:val="20"/>
                <w:szCs w:val="20"/>
              </w:rPr>
            </w:pPr>
            <w:r w:rsidRPr="00D025ED">
              <w:rPr>
                <w:color w:val="000000"/>
                <w:sz w:val="20"/>
                <w:szCs w:val="20"/>
              </w:rPr>
              <w:t>CurrenciesInstrumentCategory</w:t>
            </w:r>
          </w:p>
        </w:tc>
      </w:tr>
      <w:tr w:rsidR="0001261A" w:rsidRPr="00D025ED" w14:paraId="34660E4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123771F" w14:textId="77777777" w:rsidR="0001261A" w:rsidRPr="00D025ED" w:rsidRDefault="0001261A" w:rsidP="0001261A">
            <w:pPr>
              <w:rPr>
                <w:color w:val="000000"/>
                <w:sz w:val="20"/>
                <w:szCs w:val="20"/>
              </w:rPr>
            </w:pPr>
            <w:r w:rsidRPr="00D025ED">
              <w:rPr>
                <w:color w:val="000000"/>
                <w:sz w:val="20"/>
                <w:szCs w:val="20"/>
              </w:rPr>
              <w:lastRenderedPageBreak/>
              <w:t>PAIRS_ID_COUPON</w:t>
            </w:r>
          </w:p>
        </w:tc>
        <w:tc>
          <w:tcPr>
            <w:tcW w:w="4281" w:type="dxa"/>
            <w:tcBorders>
              <w:top w:val="nil"/>
              <w:left w:val="nil"/>
              <w:bottom w:val="single" w:sz="4" w:space="0" w:color="auto"/>
              <w:right w:val="single" w:sz="4" w:space="0" w:color="auto"/>
            </w:tcBorders>
            <w:vAlign w:val="center"/>
            <w:hideMark/>
          </w:tcPr>
          <w:p w14:paraId="489D8367"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DC6F306" w14:textId="77777777" w:rsidR="0001261A" w:rsidRPr="00D025ED" w:rsidRDefault="0001261A" w:rsidP="0001261A">
            <w:pPr>
              <w:rPr>
                <w:color w:val="000000"/>
                <w:sz w:val="20"/>
                <w:szCs w:val="20"/>
              </w:rPr>
            </w:pPr>
            <w:r w:rsidRPr="00D025ED">
              <w:rPr>
                <w:color w:val="000000"/>
                <w:sz w:val="20"/>
                <w:szCs w:val="20"/>
              </w:rPr>
              <w:t>Pairs_Id_Coupon</w:t>
            </w:r>
          </w:p>
        </w:tc>
      </w:tr>
      <w:tr w:rsidR="0001261A" w:rsidRPr="00D025ED" w14:paraId="5284A7A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A3EEFF1" w14:textId="77777777" w:rsidR="0001261A" w:rsidRPr="00D025ED" w:rsidRDefault="0001261A" w:rsidP="0001261A">
            <w:pPr>
              <w:rPr>
                <w:color w:val="000000"/>
                <w:sz w:val="20"/>
                <w:szCs w:val="20"/>
              </w:rPr>
            </w:pPr>
            <w:r w:rsidRPr="00D025ED">
              <w:rPr>
                <w:color w:val="000000"/>
                <w:sz w:val="20"/>
                <w:szCs w:val="20"/>
              </w:rPr>
              <w:t>PAIRS_ID_PRINCIPAL</w:t>
            </w:r>
          </w:p>
        </w:tc>
        <w:tc>
          <w:tcPr>
            <w:tcW w:w="4281" w:type="dxa"/>
            <w:tcBorders>
              <w:top w:val="nil"/>
              <w:left w:val="nil"/>
              <w:bottom w:val="single" w:sz="4" w:space="0" w:color="auto"/>
              <w:right w:val="single" w:sz="4" w:space="0" w:color="auto"/>
            </w:tcBorders>
            <w:vAlign w:val="center"/>
            <w:hideMark/>
          </w:tcPr>
          <w:p w14:paraId="6B87E031"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6B0AA5D" w14:textId="77777777" w:rsidR="0001261A" w:rsidRPr="00D025ED" w:rsidRDefault="0001261A" w:rsidP="0001261A">
            <w:pPr>
              <w:rPr>
                <w:color w:val="000000"/>
                <w:sz w:val="20"/>
                <w:szCs w:val="20"/>
              </w:rPr>
            </w:pPr>
            <w:r w:rsidRPr="00D025ED">
              <w:rPr>
                <w:color w:val="000000"/>
                <w:sz w:val="20"/>
                <w:szCs w:val="20"/>
              </w:rPr>
              <w:t>Pairs_Id_Principal</w:t>
            </w:r>
          </w:p>
        </w:tc>
      </w:tr>
      <w:tr w:rsidR="0001261A" w:rsidRPr="00D025ED" w14:paraId="45B2505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6205A6E" w14:textId="77777777" w:rsidR="0001261A" w:rsidRPr="00D025ED" w:rsidRDefault="0001261A" w:rsidP="0001261A">
            <w:pPr>
              <w:rPr>
                <w:color w:val="000000"/>
                <w:sz w:val="20"/>
                <w:szCs w:val="20"/>
              </w:rPr>
            </w:pPr>
            <w:r w:rsidRPr="00D025ED">
              <w:rPr>
                <w:color w:val="000000"/>
                <w:sz w:val="20"/>
                <w:szCs w:val="20"/>
              </w:rPr>
              <w:t>FX_RESET_LAG</w:t>
            </w:r>
          </w:p>
        </w:tc>
        <w:tc>
          <w:tcPr>
            <w:tcW w:w="4281" w:type="dxa"/>
            <w:tcBorders>
              <w:top w:val="nil"/>
              <w:left w:val="nil"/>
              <w:bottom w:val="single" w:sz="4" w:space="0" w:color="auto"/>
              <w:right w:val="single" w:sz="4" w:space="0" w:color="auto"/>
            </w:tcBorders>
            <w:vAlign w:val="center"/>
            <w:hideMark/>
          </w:tcPr>
          <w:p w14:paraId="623A009B" w14:textId="77777777" w:rsidR="0001261A" w:rsidRPr="00D025ED" w:rsidRDefault="0001261A" w:rsidP="0001261A">
            <w:pPr>
              <w:rPr>
                <w:color w:val="000000"/>
                <w:sz w:val="20"/>
                <w:szCs w:val="20"/>
              </w:rPr>
            </w:pPr>
            <w:r w:rsidRPr="00D025ED">
              <w:rPr>
                <w:color w:val="000000"/>
                <w:sz w:val="20"/>
                <w:szCs w:val="20"/>
              </w:rPr>
              <w:t>Specifies the number of days in the reset lag. This is the number of days which is used to determine the fixing date of the FX rate. This field is activated for floating rates, and can be changed.</w:t>
            </w:r>
          </w:p>
        </w:tc>
        <w:tc>
          <w:tcPr>
            <w:tcW w:w="7246" w:type="dxa"/>
            <w:gridSpan w:val="2"/>
            <w:tcBorders>
              <w:top w:val="nil"/>
              <w:left w:val="nil"/>
              <w:bottom w:val="single" w:sz="4" w:space="0" w:color="auto"/>
              <w:right w:val="single" w:sz="4" w:space="0" w:color="auto"/>
            </w:tcBorders>
            <w:vAlign w:val="center"/>
            <w:hideMark/>
          </w:tcPr>
          <w:p w14:paraId="6636218F" w14:textId="77777777" w:rsidR="0001261A" w:rsidRPr="00D025ED" w:rsidRDefault="0001261A" w:rsidP="0001261A">
            <w:pPr>
              <w:rPr>
                <w:color w:val="000000"/>
                <w:sz w:val="20"/>
                <w:szCs w:val="20"/>
              </w:rPr>
            </w:pPr>
            <w:r w:rsidRPr="00D025ED">
              <w:rPr>
                <w:color w:val="000000"/>
                <w:sz w:val="20"/>
                <w:szCs w:val="20"/>
              </w:rPr>
              <w:t>FXResetLag</w:t>
            </w:r>
          </w:p>
        </w:tc>
      </w:tr>
      <w:tr w:rsidR="0001261A" w:rsidRPr="00D025ED" w14:paraId="2B8D4C7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4C07723" w14:textId="77777777" w:rsidR="0001261A" w:rsidRPr="00D025ED" w:rsidRDefault="0001261A" w:rsidP="0001261A">
            <w:pPr>
              <w:rPr>
                <w:color w:val="000000"/>
                <w:sz w:val="20"/>
                <w:szCs w:val="20"/>
              </w:rPr>
            </w:pPr>
            <w:r w:rsidRPr="00D025ED">
              <w:rPr>
                <w:color w:val="000000"/>
                <w:sz w:val="20"/>
                <w:szCs w:val="20"/>
              </w:rPr>
              <w:t>CURVES_ID_DISCOUNT_PRINCIPAL</w:t>
            </w:r>
          </w:p>
        </w:tc>
        <w:tc>
          <w:tcPr>
            <w:tcW w:w="4281" w:type="dxa"/>
            <w:tcBorders>
              <w:top w:val="nil"/>
              <w:left w:val="nil"/>
              <w:bottom w:val="single" w:sz="4" w:space="0" w:color="auto"/>
              <w:right w:val="single" w:sz="4" w:space="0" w:color="auto"/>
            </w:tcBorders>
            <w:vAlign w:val="center"/>
            <w:hideMark/>
          </w:tcPr>
          <w:p w14:paraId="46A764A3"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1ECCA2C6" w14:textId="77777777" w:rsidR="0001261A" w:rsidRPr="00D025ED" w:rsidRDefault="0001261A" w:rsidP="0001261A">
            <w:pPr>
              <w:rPr>
                <w:color w:val="000000"/>
                <w:sz w:val="20"/>
                <w:szCs w:val="20"/>
              </w:rPr>
            </w:pPr>
            <w:r w:rsidRPr="00D025ED">
              <w:rPr>
                <w:color w:val="000000"/>
                <w:sz w:val="20"/>
                <w:szCs w:val="20"/>
              </w:rPr>
              <w:t>Curves_Id_Discount_Principal</w:t>
            </w:r>
          </w:p>
        </w:tc>
      </w:tr>
      <w:tr w:rsidR="0001261A" w:rsidRPr="00D025ED" w14:paraId="354EB45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6BA3B9A" w14:textId="77777777" w:rsidR="0001261A" w:rsidRPr="00D025ED" w:rsidRDefault="0001261A" w:rsidP="0001261A">
            <w:pPr>
              <w:rPr>
                <w:color w:val="000000"/>
                <w:sz w:val="20"/>
                <w:szCs w:val="20"/>
              </w:rPr>
            </w:pPr>
            <w:r w:rsidRPr="00D025ED">
              <w:rPr>
                <w:color w:val="000000"/>
                <w:sz w:val="20"/>
                <w:szCs w:val="20"/>
              </w:rPr>
              <w:t>FORWARD_FX_RATE_METHOD</w:t>
            </w:r>
          </w:p>
        </w:tc>
        <w:tc>
          <w:tcPr>
            <w:tcW w:w="4281" w:type="dxa"/>
            <w:tcBorders>
              <w:top w:val="nil"/>
              <w:left w:val="nil"/>
              <w:bottom w:val="single" w:sz="4" w:space="0" w:color="auto"/>
              <w:right w:val="single" w:sz="4" w:space="0" w:color="auto"/>
            </w:tcBorders>
            <w:vAlign w:val="center"/>
            <w:hideMark/>
          </w:tcPr>
          <w:p w14:paraId="118D77C3" w14:textId="77777777" w:rsidR="0001261A" w:rsidRPr="00D025ED" w:rsidRDefault="0001261A" w:rsidP="0001261A">
            <w:pPr>
              <w:rPr>
                <w:color w:val="000000"/>
                <w:sz w:val="20"/>
                <w:szCs w:val="20"/>
              </w:rPr>
            </w:pPr>
            <w:r w:rsidRPr="00D025ED">
              <w:rPr>
                <w:color w:val="000000"/>
                <w:sz w:val="20"/>
                <w:szCs w:val="20"/>
              </w:rPr>
              <w:t>Specifies the forward forex rate method for dual currency deals.</w:t>
            </w:r>
          </w:p>
        </w:tc>
        <w:tc>
          <w:tcPr>
            <w:tcW w:w="7246" w:type="dxa"/>
            <w:gridSpan w:val="2"/>
            <w:tcBorders>
              <w:top w:val="nil"/>
              <w:left w:val="nil"/>
              <w:bottom w:val="single" w:sz="4" w:space="0" w:color="auto"/>
              <w:right w:val="single" w:sz="4" w:space="0" w:color="auto"/>
            </w:tcBorders>
            <w:vAlign w:val="center"/>
            <w:hideMark/>
          </w:tcPr>
          <w:p w14:paraId="7B382E21" w14:textId="77777777" w:rsidR="0001261A" w:rsidRPr="00D025ED" w:rsidRDefault="0001261A" w:rsidP="0001261A">
            <w:pPr>
              <w:rPr>
                <w:color w:val="000000"/>
                <w:sz w:val="20"/>
                <w:szCs w:val="20"/>
              </w:rPr>
            </w:pPr>
            <w:r w:rsidRPr="00D025ED">
              <w:rPr>
                <w:color w:val="000000"/>
                <w:sz w:val="20"/>
                <w:szCs w:val="20"/>
              </w:rPr>
              <w:t>ForwardFXRateMethod</w:t>
            </w:r>
          </w:p>
        </w:tc>
      </w:tr>
      <w:tr w:rsidR="0001261A" w:rsidRPr="00D025ED" w14:paraId="36EBEFC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768DC99" w14:textId="77777777" w:rsidR="0001261A" w:rsidRPr="00D025ED" w:rsidRDefault="0001261A" w:rsidP="0001261A">
            <w:pPr>
              <w:rPr>
                <w:color w:val="000000"/>
                <w:sz w:val="20"/>
                <w:szCs w:val="20"/>
              </w:rPr>
            </w:pPr>
            <w:r w:rsidRPr="00D025ED">
              <w:rPr>
                <w:color w:val="000000"/>
                <w:sz w:val="20"/>
                <w:szCs w:val="20"/>
              </w:rPr>
              <w:t>COUPON_FX_RATE</w:t>
            </w:r>
          </w:p>
        </w:tc>
        <w:tc>
          <w:tcPr>
            <w:tcW w:w="4281" w:type="dxa"/>
            <w:tcBorders>
              <w:top w:val="nil"/>
              <w:left w:val="nil"/>
              <w:bottom w:val="single" w:sz="4" w:space="0" w:color="auto"/>
              <w:right w:val="single" w:sz="4" w:space="0" w:color="auto"/>
            </w:tcBorders>
            <w:vAlign w:val="center"/>
            <w:hideMark/>
          </w:tcPr>
          <w:p w14:paraId="7CE3AA80" w14:textId="77777777" w:rsidR="0001261A" w:rsidRPr="00D025ED" w:rsidRDefault="0001261A" w:rsidP="0001261A">
            <w:pPr>
              <w:rPr>
                <w:color w:val="000000"/>
                <w:sz w:val="20"/>
                <w:szCs w:val="20"/>
              </w:rPr>
            </w:pPr>
            <w:r w:rsidRPr="00D025ED">
              <w:rPr>
                <w:color w:val="000000"/>
                <w:sz w:val="20"/>
                <w:szCs w:val="20"/>
              </w:rPr>
              <w:t>Exchange rate of the coupon currency against the issue one.</w:t>
            </w:r>
          </w:p>
        </w:tc>
        <w:tc>
          <w:tcPr>
            <w:tcW w:w="7246" w:type="dxa"/>
            <w:gridSpan w:val="2"/>
            <w:tcBorders>
              <w:top w:val="nil"/>
              <w:left w:val="nil"/>
              <w:bottom w:val="single" w:sz="4" w:space="0" w:color="auto"/>
              <w:right w:val="single" w:sz="4" w:space="0" w:color="auto"/>
            </w:tcBorders>
            <w:vAlign w:val="center"/>
            <w:hideMark/>
          </w:tcPr>
          <w:p w14:paraId="4510F74C" w14:textId="77777777" w:rsidR="0001261A" w:rsidRPr="00D025ED" w:rsidRDefault="0001261A" w:rsidP="0001261A">
            <w:pPr>
              <w:rPr>
                <w:color w:val="000000"/>
                <w:sz w:val="20"/>
                <w:szCs w:val="20"/>
              </w:rPr>
            </w:pPr>
            <w:r w:rsidRPr="00D025ED">
              <w:rPr>
                <w:color w:val="000000"/>
                <w:sz w:val="20"/>
                <w:szCs w:val="20"/>
              </w:rPr>
              <w:t>CouponFXRate</w:t>
            </w:r>
          </w:p>
        </w:tc>
      </w:tr>
      <w:tr w:rsidR="0001261A" w:rsidRPr="00D025ED" w14:paraId="76EED2C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459B474" w14:textId="77777777" w:rsidR="0001261A" w:rsidRPr="00D025ED" w:rsidRDefault="0001261A" w:rsidP="0001261A">
            <w:pPr>
              <w:rPr>
                <w:color w:val="000000"/>
                <w:sz w:val="20"/>
                <w:szCs w:val="20"/>
              </w:rPr>
            </w:pPr>
            <w:r w:rsidRPr="00D025ED">
              <w:rPr>
                <w:color w:val="000000"/>
                <w:sz w:val="20"/>
                <w:szCs w:val="20"/>
              </w:rPr>
              <w:t>PRINCIPAL_FX_RATE</w:t>
            </w:r>
          </w:p>
        </w:tc>
        <w:tc>
          <w:tcPr>
            <w:tcW w:w="4281" w:type="dxa"/>
            <w:tcBorders>
              <w:top w:val="nil"/>
              <w:left w:val="nil"/>
              <w:bottom w:val="single" w:sz="4" w:space="0" w:color="auto"/>
              <w:right w:val="single" w:sz="4" w:space="0" w:color="auto"/>
            </w:tcBorders>
            <w:vAlign w:val="center"/>
            <w:hideMark/>
          </w:tcPr>
          <w:p w14:paraId="506C8AD9" w14:textId="77777777" w:rsidR="0001261A" w:rsidRPr="00D025ED" w:rsidRDefault="0001261A" w:rsidP="0001261A">
            <w:pPr>
              <w:rPr>
                <w:color w:val="000000"/>
                <w:sz w:val="20"/>
                <w:szCs w:val="20"/>
              </w:rPr>
            </w:pPr>
            <w:r w:rsidRPr="00D025ED">
              <w:rPr>
                <w:color w:val="000000"/>
                <w:sz w:val="20"/>
                <w:szCs w:val="20"/>
              </w:rPr>
              <w:t>FX rate of the issue currency against the principal one.</w:t>
            </w:r>
          </w:p>
        </w:tc>
        <w:tc>
          <w:tcPr>
            <w:tcW w:w="7246" w:type="dxa"/>
            <w:gridSpan w:val="2"/>
            <w:tcBorders>
              <w:top w:val="nil"/>
              <w:left w:val="nil"/>
              <w:bottom w:val="single" w:sz="4" w:space="0" w:color="auto"/>
              <w:right w:val="single" w:sz="4" w:space="0" w:color="auto"/>
            </w:tcBorders>
            <w:vAlign w:val="center"/>
            <w:hideMark/>
          </w:tcPr>
          <w:p w14:paraId="6F179653" w14:textId="77777777" w:rsidR="0001261A" w:rsidRPr="00D025ED" w:rsidRDefault="0001261A" w:rsidP="0001261A">
            <w:pPr>
              <w:rPr>
                <w:color w:val="000000"/>
                <w:sz w:val="20"/>
                <w:szCs w:val="20"/>
              </w:rPr>
            </w:pPr>
            <w:r w:rsidRPr="00D025ED">
              <w:rPr>
                <w:color w:val="000000"/>
                <w:sz w:val="20"/>
                <w:szCs w:val="20"/>
              </w:rPr>
              <w:t>PrincipalFXRate</w:t>
            </w:r>
          </w:p>
        </w:tc>
      </w:tr>
      <w:tr w:rsidR="0001261A" w:rsidRPr="00D025ED" w14:paraId="4688A64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3191A66" w14:textId="77777777" w:rsidR="0001261A" w:rsidRPr="00D025ED" w:rsidRDefault="0001261A" w:rsidP="0001261A">
            <w:pPr>
              <w:rPr>
                <w:color w:val="000000"/>
                <w:sz w:val="20"/>
                <w:szCs w:val="20"/>
              </w:rPr>
            </w:pPr>
            <w:r w:rsidRPr="00D025ED">
              <w:rPr>
                <w:color w:val="000000"/>
                <w:sz w:val="20"/>
                <w:szCs w:val="20"/>
              </w:rPr>
              <w:t>IS_PRINCIPAL_RESET</w:t>
            </w:r>
          </w:p>
        </w:tc>
        <w:tc>
          <w:tcPr>
            <w:tcW w:w="4281" w:type="dxa"/>
            <w:tcBorders>
              <w:top w:val="nil"/>
              <w:left w:val="nil"/>
              <w:bottom w:val="single" w:sz="4" w:space="0" w:color="auto"/>
              <w:right w:val="single" w:sz="4" w:space="0" w:color="auto"/>
            </w:tcBorders>
            <w:vAlign w:val="center"/>
            <w:hideMark/>
          </w:tcPr>
          <w:p w14:paraId="35168981" w14:textId="77777777" w:rsidR="0001261A" w:rsidRPr="00D025ED" w:rsidRDefault="0001261A" w:rsidP="0001261A">
            <w:pPr>
              <w:rPr>
                <w:color w:val="000000"/>
                <w:sz w:val="20"/>
                <w:szCs w:val="20"/>
              </w:rPr>
            </w:pPr>
            <w:r w:rsidRPr="00D025ED">
              <w:rPr>
                <w:color w:val="000000"/>
                <w:sz w:val="20"/>
                <w:szCs w:val="20"/>
              </w:rPr>
              <w:t>This flag useful only for Dual, specifies whether the principal is reset according to the Pair Issue/Principal.</w:t>
            </w:r>
          </w:p>
        </w:tc>
        <w:tc>
          <w:tcPr>
            <w:tcW w:w="7246" w:type="dxa"/>
            <w:gridSpan w:val="2"/>
            <w:tcBorders>
              <w:top w:val="nil"/>
              <w:left w:val="nil"/>
              <w:bottom w:val="single" w:sz="4" w:space="0" w:color="auto"/>
              <w:right w:val="single" w:sz="4" w:space="0" w:color="auto"/>
            </w:tcBorders>
            <w:vAlign w:val="center"/>
            <w:hideMark/>
          </w:tcPr>
          <w:p w14:paraId="3CA5FA85" w14:textId="77777777" w:rsidR="0001261A" w:rsidRPr="00D025ED" w:rsidRDefault="0001261A" w:rsidP="0001261A">
            <w:pPr>
              <w:rPr>
                <w:color w:val="000000"/>
                <w:sz w:val="20"/>
                <w:szCs w:val="20"/>
              </w:rPr>
            </w:pPr>
            <w:r w:rsidRPr="00D025ED">
              <w:rPr>
                <w:color w:val="000000"/>
                <w:sz w:val="20"/>
                <w:szCs w:val="20"/>
              </w:rPr>
              <w:t>IsPrincipalReset</w:t>
            </w:r>
          </w:p>
        </w:tc>
      </w:tr>
      <w:tr w:rsidR="0001261A" w:rsidRPr="00D025ED" w14:paraId="76A88B2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3606D42" w14:textId="77777777" w:rsidR="0001261A" w:rsidRPr="00D025ED" w:rsidRDefault="0001261A" w:rsidP="0001261A">
            <w:pPr>
              <w:rPr>
                <w:color w:val="000000"/>
                <w:sz w:val="20"/>
                <w:szCs w:val="20"/>
              </w:rPr>
            </w:pPr>
            <w:r w:rsidRPr="00D025ED">
              <w:rPr>
                <w:color w:val="000000"/>
                <w:sz w:val="20"/>
                <w:szCs w:val="20"/>
              </w:rPr>
              <w:t>LAST_FIXING_DATE</w:t>
            </w:r>
          </w:p>
        </w:tc>
        <w:tc>
          <w:tcPr>
            <w:tcW w:w="4281" w:type="dxa"/>
            <w:tcBorders>
              <w:top w:val="nil"/>
              <w:left w:val="nil"/>
              <w:bottom w:val="single" w:sz="4" w:space="0" w:color="auto"/>
              <w:right w:val="single" w:sz="4" w:space="0" w:color="auto"/>
            </w:tcBorders>
            <w:vAlign w:val="center"/>
            <w:hideMark/>
          </w:tcPr>
          <w:p w14:paraId="254C2092" w14:textId="77777777" w:rsidR="0001261A" w:rsidRPr="00D025ED" w:rsidRDefault="0001261A" w:rsidP="0001261A">
            <w:pPr>
              <w:rPr>
                <w:color w:val="000000"/>
                <w:sz w:val="20"/>
                <w:szCs w:val="20"/>
              </w:rPr>
            </w:pPr>
            <w:r w:rsidRPr="00D025ED">
              <w:rPr>
                <w:color w:val="000000"/>
                <w:sz w:val="20"/>
                <w:szCs w:val="20"/>
              </w:rPr>
              <w:t>Internal use for the cash flow positions.</w:t>
            </w:r>
          </w:p>
        </w:tc>
        <w:tc>
          <w:tcPr>
            <w:tcW w:w="7246" w:type="dxa"/>
            <w:gridSpan w:val="2"/>
            <w:tcBorders>
              <w:top w:val="nil"/>
              <w:left w:val="nil"/>
              <w:bottom w:val="single" w:sz="4" w:space="0" w:color="auto"/>
              <w:right w:val="single" w:sz="4" w:space="0" w:color="auto"/>
            </w:tcBorders>
            <w:vAlign w:val="center"/>
            <w:hideMark/>
          </w:tcPr>
          <w:p w14:paraId="748A3F3A" w14:textId="77777777" w:rsidR="0001261A" w:rsidRPr="00D025ED" w:rsidRDefault="0001261A" w:rsidP="0001261A">
            <w:pPr>
              <w:rPr>
                <w:color w:val="000000"/>
                <w:sz w:val="20"/>
                <w:szCs w:val="20"/>
              </w:rPr>
            </w:pPr>
            <w:r w:rsidRPr="00D025ED">
              <w:rPr>
                <w:color w:val="000000"/>
                <w:sz w:val="20"/>
                <w:szCs w:val="20"/>
              </w:rPr>
              <w:t>LastFixingDate</w:t>
            </w:r>
          </w:p>
        </w:tc>
      </w:tr>
      <w:tr w:rsidR="0001261A" w:rsidRPr="00D025ED" w14:paraId="58499CE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AEE62F4" w14:textId="77777777" w:rsidR="0001261A" w:rsidRPr="00D025ED" w:rsidRDefault="0001261A" w:rsidP="0001261A">
            <w:pPr>
              <w:rPr>
                <w:color w:val="000000"/>
                <w:sz w:val="20"/>
                <w:szCs w:val="20"/>
              </w:rPr>
            </w:pPr>
            <w:r w:rsidRPr="00D025ED">
              <w:rPr>
                <w:color w:val="000000"/>
                <w:sz w:val="20"/>
                <w:szCs w:val="20"/>
              </w:rPr>
              <w:t>ORIGINAL_ID</w:t>
            </w:r>
          </w:p>
        </w:tc>
        <w:tc>
          <w:tcPr>
            <w:tcW w:w="4281" w:type="dxa"/>
            <w:tcBorders>
              <w:top w:val="nil"/>
              <w:left w:val="nil"/>
              <w:bottom w:val="single" w:sz="4" w:space="0" w:color="auto"/>
              <w:right w:val="single" w:sz="4" w:space="0" w:color="auto"/>
            </w:tcBorders>
            <w:vAlign w:val="center"/>
            <w:hideMark/>
          </w:tcPr>
          <w:p w14:paraId="66570F1E" w14:textId="77777777" w:rsidR="0001261A" w:rsidRPr="00D025ED" w:rsidRDefault="0001261A" w:rsidP="0001261A">
            <w:pPr>
              <w:rPr>
                <w:color w:val="000000"/>
                <w:sz w:val="20"/>
                <w:szCs w:val="20"/>
              </w:rPr>
            </w:pPr>
            <w:r w:rsidRPr="00D025ED">
              <w:rPr>
                <w:color w:val="000000"/>
                <w:sz w:val="20"/>
                <w:szCs w:val="20"/>
              </w:rPr>
              <w:t>Short name of the codifier system for which you create a code (added 1.8).</w:t>
            </w:r>
          </w:p>
        </w:tc>
        <w:tc>
          <w:tcPr>
            <w:tcW w:w="7246" w:type="dxa"/>
            <w:gridSpan w:val="2"/>
            <w:tcBorders>
              <w:top w:val="nil"/>
              <w:left w:val="nil"/>
              <w:bottom w:val="single" w:sz="4" w:space="0" w:color="auto"/>
              <w:right w:val="single" w:sz="4" w:space="0" w:color="auto"/>
            </w:tcBorders>
            <w:vAlign w:val="center"/>
            <w:hideMark/>
          </w:tcPr>
          <w:p w14:paraId="34EBE1FE" w14:textId="77777777" w:rsidR="0001261A" w:rsidRPr="00D025ED" w:rsidRDefault="0001261A" w:rsidP="0001261A">
            <w:pPr>
              <w:rPr>
                <w:color w:val="000000"/>
                <w:sz w:val="20"/>
                <w:szCs w:val="20"/>
              </w:rPr>
            </w:pPr>
            <w:r w:rsidRPr="00D025ED">
              <w:rPr>
                <w:color w:val="000000"/>
                <w:sz w:val="20"/>
                <w:szCs w:val="20"/>
              </w:rPr>
              <w:t>OriginalId</w:t>
            </w:r>
          </w:p>
        </w:tc>
      </w:tr>
      <w:tr w:rsidR="0001261A" w:rsidRPr="00D025ED" w14:paraId="7B5FFE3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B15E6CC" w14:textId="77777777" w:rsidR="0001261A" w:rsidRPr="00D025ED" w:rsidRDefault="0001261A" w:rsidP="0001261A">
            <w:pPr>
              <w:rPr>
                <w:color w:val="000000"/>
                <w:sz w:val="20"/>
                <w:szCs w:val="20"/>
              </w:rPr>
            </w:pPr>
            <w:r w:rsidRPr="00D025ED">
              <w:rPr>
                <w:color w:val="000000"/>
                <w:sz w:val="20"/>
                <w:szCs w:val="20"/>
              </w:rPr>
              <w:t>LAST_MODIF_DATE</w:t>
            </w:r>
          </w:p>
        </w:tc>
        <w:tc>
          <w:tcPr>
            <w:tcW w:w="4281" w:type="dxa"/>
            <w:tcBorders>
              <w:top w:val="nil"/>
              <w:left w:val="nil"/>
              <w:bottom w:val="single" w:sz="4" w:space="0" w:color="auto"/>
              <w:right w:val="single" w:sz="4" w:space="0" w:color="auto"/>
            </w:tcBorders>
            <w:vAlign w:val="center"/>
            <w:hideMark/>
          </w:tcPr>
          <w:p w14:paraId="3243EA84" w14:textId="77777777" w:rsidR="0001261A" w:rsidRPr="00D025ED" w:rsidRDefault="0001261A" w:rsidP="0001261A">
            <w:pPr>
              <w:rPr>
                <w:color w:val="000000"/>
                <w:sz w:val="20"/>
                <w:szCs w:val="20"/>
              </w:rPr>
            </w:pPr>
            <w:r w:rsidRPr="00D025ED">
              <w:rPr>
                <w:color w:val="000000"/>
                <w:sz w:val="20"/>
                <w:szCs w:val="20"/>
              </w:rPr>
              <w:t>The date and time of the last modification of the deal are automatically calculated.</w:t>
            </w:r>
          </w:p>
        </w:tc>
        <w:tc>
          <w:tcPr>
            <w:tcW w:w="7246" w:type="dxa"/>
            <w:gridSpan w:val="2"/>
            <w:tcBorders>
              <w:top w:val="nil"/>
              <w:left w:val="nil"/>
              <w:bottom w:val="single" w:sz="4" w:space="0" w:color="auto"/>
              <w:right w:val="single" w:sz="4" w:space="0" w:color="auto"/>
            </w:tcBorders>
            <w:vAlign w:val="center"/>
            <w:hideMark/>
          </w:tcPr>
          <w:p w14:paraId="72888B96" w14:textId="77777777" w:rsidR="0001261A" w:rsidRPr="00D025ED" w:rsidRDefault="0001261A" w:rsidP="0001261A">
            <w:pPr>
              <w:rPr>
                <w:color w:val="000000"/>
                <w:sz w:val="20"/>
                <w:szCs w:val="20"/>
              </w:rPr>
            </w:pPr>
            <w:r w:rsidRPr="00D025ED">
              <w:rPr>
                <w:color w:val="000000"/>
                <w:sz w:val="20"/>
                <w:szCs w:val="20"/>
              </w:rPr>
              <w:t>LastModifDate</w:t>
            </w:r>
          </w:p>
        </w:tc>
      </w:tr>
      <w:tr w:rsidR="0001261A" w:rsidRPr="00D025ED" w14:paraId="35AAFB4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CA76BA7" w14:textId="77777777" w:rsidR="0001261A" w:rsidRPr="00D025ED" w:rsidRDefault="0001261A" w:rsidP="0001261A">
            <w:pPr>
              <w:rPr>
                <w:color w:val="000000"/>
                <w:sz w:val="20"/>
                <w:szCs w:val="20"/>
              </w:rPr>
            </w:pPr>
            <w:r w:rsidRPr="00D025ED">
              <w:rPr>
                <w:color w:val="000000"/>
                <w:sz w:val="20"/>
                <w:szCs w:val="20"/>
              </w:rPr>
              <w:t>DOWNLOAD_KEY</w:t>
            </w:r>
          </w:p>
        </w:tc>
        <w:tc>
          <w:tcPr>
            <w:tcW w:w="4281" w:type="dxa"/>
            <w:tcBorders>
              <w:top w:val="nil"/>
              <w:left w:val="nil"/>
              <w:bottom w:val="single" w:sz="4" w:space="0" w:color="auto"/>
              <w:right w:val="single" w:sz="4" w:space="0" w:color="auto"/>
            </w:tcBorders>
            <w:vAlign w:val="center"/>
            <w:hideMark/>
          </w:tcPr>
          <w:p w14:paraId="2DD9B505" w14:textId="77777777" w:rsidR="0001261A" w:rsidRPr="00D025ED" w:rsidRDefault="0001261A" w:rsidP="0001261A">
            <w:pPr>
              <w:rPr>
                <w:color w:val="000000"/>
                <w:sz w:val="20"/>
                <w:szCs w:val="20"/>
              </w:rPr>
            </w:pPr>
            <w:r w:rsidRPr="00D025ED">
              <w:rPr>
                <w:color w:val="000000"/>
                <w:sz w:val="20"/>
                <w:szCs w:val="20"/>
              </w:rPr>
              <w:t>An alphanumeric string used to download or transfer information between Kondor+ and another system.</w:t>
            </w:r>
          </w:p>
        </w:tc>
        <w:tc>
          <w:tcPr>
            <w:tcW w:w="7246" w:type="dxa"/>
            <w:gridSpan w:val="2"/>
            <w:tcBorders>
              <w:top w:val="nil"/>
              <w:left w:val="nil"/>
              <w:bottom w:val="single" w:sz="4" w:space="0" w:color="auto"/>
              <w:right w:val="single" w:sz="4" w:space="0" w:color="auto"/>
            </w:tcBorders>
            <w:vAlign w:val="center"/>
            <w:hideMark/>
          </w:tcPr>
          <w:p w14:paraId="14024202" w14:textId="77777777" w:rsidR="0001261A" w:rsidRPr="00D025ED" w:rsidRDefault="0001261A" w:rsidP="0001261A">
            <w:pPr>
              <w:rPr>
                <w:color w:val="000000"/>
                <w:sz w:val="20"/>
                <w:szCs w:val="20"/>
              </w:rPr>
            </w:pPr>
            <w:r w:rsidRPr="00D025ED">
              <w:rPr>
                <w:color w:val="000000"/>
                <w:sz w:val="20"/>
                <w:szCs w:val="20"/>
              </w:rPr>
              <w:t>DownloadKey</w:t>
            </w:r>
          </w:p>
        </w:tc>
      </w:tr>
      <w:tr w:rsidR="0001261A" w:rsidRPr="00D025ED" w14:paraId="58E4264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B75ACC0" w14:textId="77777777" w:rsidR="0001261A" w:rsidRPr="00D025ED" w:rsidRDefault="0001261A" w:rsidP="0001261A">
            <w:pPr>
              <w:rPr>
                <w:color w:val="000000"/>
                <w:sz w:val="20"/>
                <w:szCs w:val="20"/>
              </w:rPr>
            </w:pPr>
            <w:r w:rsidRPr="00D025ED">
              <w:rPr>
                <w:color w:val="000000"/>
                <w:sz w:val="20"/>
                <w:szCs w:val="20"/>
              </w:rPr>
              <w:lastRenderedPageBreak/>
              <w:t>BATCH_FLAG</w:t>
            </w:r>
          </w:p>
        </w:tc>
        <w:tc>
          <w:tcPr>
            <w:tcW w:w="4281" w:type="dxa"/>
            <w:tcBorders>
              <w:top w:val="nil"/>
              <w:left w:val="nil"/>
              <w:bottom w:val="single" w:sz="4" w:space="0" w:color="auto"/>
              <w:right w:val="single" w:sz="4" w:space="0" w:color="auto"/>
            </w:tcBorders>
            <w:vAlign w:val="center"/>
            <w:hideMark/>
          </w:tcPr>
          <w:p w14:paraId="6C712E2B" w14:textId="77777777" w:rsidR="0001261A" w:rsidRPr="00D025ED" w:rsidRDefault="0001261A" w:rsidP="0001261A">
            <w:pPr>
              <w:rPr>
                <w:color w:val="000000"/>
                <w:sz w:val="20"/>
                <w:szCs w:val="20"/>
              </w:rPr>
            </w:pPr>
            <w:r w:rsidRPr="00D025ED">
              <w:rPr>
                <w:color w:val="000000"/>
                <w:sz w:val="20"/>
                <w:szCs w:val="20"/>
              </w:rPr>
              <w:t>Flag used to optimize the trigger action when updates are issued from batch processes.</w:t>
            </w:r>
          </w:p>
        </w:tc>
        <w:tc>
          <w:tcPr>
            <w:tcW w:w="7246" w:type="dxa"/>
            <w:gridSpan w:val="2"/>
            <w:tcBorders>
              <w:top w:val="nil"/>
              <w:left w:val="nil"/>
              <w:bottom w:val="single" w:sz="4" w:space="0" w:color="auto"/>
              <w:right w:val="single" w:sz="4" w:space="0" w:color="auto"/>
            </w:tcBorders>
            <w:vAlign w:val="center"/>
            <w:hideMark/>
          </w:tcPr>
          <w:p w14:paraId="4D052187" w14:textId="77777777" w:rsidR="0001261A" w:rsidRPr="00D025ED" w:rsidRDefault="0001261A" w:rsidP="0001261A">
            <w:pPr>
              <w:rPr>
                <w:color w:val="000000"/>
                <w:sz w:val="20"/>
                <w:szCs w:val="20"/>
              </w:rPr>
            </w:pPr>
            <w:r w:rsidRPr="00D025ED">
              <w:rPr>
                <w:color w:val="000000"/>
                <w:sz w:val="20"/>
                <w:szCs w:val="20"/>
              </w:rPr>
              <w:t>BatchFlag</w:t>
            </w:r>
          </w:p>
        </w:tc>
      </w:tr>
      <w:tr w:rsidR="0001261A" w:rsidRPr="00D025ED" w14:paraId="5DDDAA9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39CB999" w14:textId="77777777" w:rsidR="0001261A" w:rsidRPr="00D025ED" w:rsidRDefault="0001261A" w:rsidP="0001261A">
            <w:pPr>
              <w:rPr>
                <w:color w:val="000000"/>
                <w:sz w:val="20"/>
                <w:szCs w:val="20"/>
              </w:rPr>
            </w:pPr>
            <w:r w:rsidRPr="00D025ED">
              <w:rPr>
                <w:color w:val="000000"/>
                <w:sz w:val="20"/>
                <w:szCs w:val="20"/>
              </w:rPr>
              <w:t>FLOATING_RATES_ID_BIAS</w:t>
            </w:r>
          </w:p>
        </w:tc>
        <w:tc>
          <w:tcPr>
            <w:tcW w:w="4281" w:type="dxa"/>
            <w:tcBorders>
              <w:top w:val="nil"/>
              <w:left w:val="nil"/>
              <w:bottom w:val="single" w:sz="4" w:space="0" w:color="auto"/>
              <w:right w:val="single" w:sz="4" w:space="0" w:color="auto"/>
            </w:tcBorders>
            <w:vAlign w:val="center"/>
            <w:hideMark/>
          </w:tcPr>
          <w:p w14:paraId="6E88F394"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16F55C2B" w14:textId="77777777" w:rsidR="0001261A" w:rsidRPr="00D025ED" w:rsidRDefault="0001261A" w:rsidP="0001261A">
            <w:pPr>
              <w:rPr>
                <w:color w:val="000000"/>
                <w:sz w:val="20"/>
                <w:szCs w:val="20"/>
              </w:rPr>
            </w:pPr>
            <w:r w:rsidRPr="00D025ED">
              <w:rPr>
                <w:color w:val="000000"/>
                <w:sz w:val="20"/>
                <w:szCs w:val="20"/>
              </w:rPr>
              <w:t>FloatingRates_Id_Bias</w:t>
            </w:r>
          </w:p>
        </w:tc>
      </w:tr>
      <w:tr w:rsidR="0001261A" w:rsidRPr="00D025ED" w14:paraId="3CD6DC9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BE591C9" w14:textId="77777777" w:rsidR="0001261A" w:rsidRPr="00D025ED" w:rsidRDefault="0001261A" w:rsidP="0001261A">
            <w:pPr>
              <w:rPr>
                <w:color w:val="000000"/>
                <w:sz w:val="20"/>
                <w:szCs w:val="20"/>
              </w:rPr>
            </w:pPr>
            <w:r w:rsidRPr="00D025ED">
              <w:rPr>
                <w:color w:val="000000"/>
                <w:sz w:val="20"/>
                <w:szCs w:val="20"/>
              </w:rPr>
              <w:t>IR_FX_CORREL_MATRIX_ID</w:t>
            </w:r>
          </w:p>
        </w:tc>
        <w:tc>
          <w:tcPr>
            <w:tcW w:w="4281" w:type="dxa"/>
            <w:tcBorders>
              <w:top w:val="nil"/>
              <w:left w:val="nil"/>
              <w:bottom w:val="single" w:sz="4" w:space="0" w:color="auto"/>
              <w:right w:val="single" w:sz="4" w:space="0" w:color="auto"/>
            </w:tcBorders>
            <w:vAlign w:val="center"/>
            <w:hideMark/>
          </w:tcPr>
          <w:p w14:paraId="51169154" w14:textId="77777777" w:rsidR="0001261A" w:rsidRPr="00D025ED" w:rsidRDefault="0001261A" w:rsidP="0001261A">
            <w:pPr>
              <w:rPr>
                <w:color w:val="000000"/>
                <w:sz w:val="20"/>
                <w:szCs w:val="20"/>
              </w:rPr>
            </w:pPr>
            <w:r w:rsidRPr="00D025ED">
              <w:rPr>
                <w:color w:val="000000"/>
                <w:sz w:val="20"/>
                <w:szCs w:val="20"/>
              </w:rPr>
              <w:t>Identifier of the correlation matrix.</w:t>
            </w:r>
          </w:p>
        </w:tc>
        <w:tc>
          <w:tcPr>
            <w:tcW w:w="7246" w:type="dxa"/>
            <w:gridSpan w:val="2"/>
            <w:tcBorders>
              <w:top w:val="nil"/>
              <w:left w:val="nil"/>
              <w:bottom w:val="single" w:sz="4" w:space="0" w:color="auto"/>
              <w:right w:val="single" w:sz="4" w:space="0" w:color="auto"/>
            </w:tcBorders>
            <w:vAlign w:val="center"/>
            <w:hideMark/>
          </w:tcPr>
          <w:p w14:paraId="69D21E07" w14:textId="77777777" w:rsidR="0001261A" w:rsidRPr="00D025ED" w:rsidRDefault="0001261A" w:rsidP="0001261A">
            <w:pPr>
              <w:rPr>
                <w:color w:val="000000"/>
                <w:sz w:val="20"/>
                <w:szCs w:val="20"/>
              </w:rPr>
            </w:pPr>
            <w:r w:rsidRPr="00D025ED">
              <w:rPr>
                <w:color w:val="000000"/>
                <w:sz w:val="20"/>
                <w:szCs w:val="20"/>
              </w:rPr>
              <w:t>IRFXCorrelMatrix_Id</w:t>
            </w:r>
          </w:p>
        </w:tc>
      </w:tr>
      <w:tr w:rsidR="0001261A" w:rsidRPr="00D025ED" w14:paraId="3CE2506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9D88157" w14:textId="77777777" w:rsidR="0001261A" w:rsidRPr="00D025ED" w:rsidRDefault="0001261A" w:rsidP="0001261A">
            <w:pPr>
              <w:rPr>
                <w:color w:val="000000"/>
                <w:sz w:val="20"/>
                <w:szCs w:val="20"/>
              </w:rPr>
            </w:pPr>
            <w:r w:rsidRPr="00D025ED">
              <w:rPr>
                <w:color w:val="000000"/>
                <w:sz w:val="20"/>
                <w:szCs w:val="20"/>
              </w:rPr>
              <w:t>COLLAT_AGRT_ID</w:t>
            </w:r>
          </w:p>
        </w:tc>
        <w:tc>
          <w:tcPr>
            <w:tcW w:w="4281" w:type="dxa"/>
            <w:tcBorders>
              <w:top w:val="nil"/>
              <w:left w:val="nil"/>
              <w:bottom w:val="single" w:sz="4" w:space="0" w:color="auto"/>
              <w:right w:val="single" w:sz="4" w:space="0" w:color="auto"/>
            </w:tcBorders>
            <w:vAlign w:val="center"/>
            <w:hideMark/>
          </w:tcPr>
          <w:p w14:paraId="21E6B834" w14:textId="77777777" w:rsidR="0001261A" w:rsidRPr="00D025ED" w:rsidRDefault="0001261A" w:rsidP="0001261A">
            <w:pPr>
              <w:rPr>
                <w:color w:val="000000"/>
                <w:sz w:val="20"/>
                <w:szCs w:val="20"/>
              </w:rPr>
            </w:pPr>
            <w:r w:rsidRPr="00D025ED">
              <w:rPr>
                <w:color w:val="000000"/>
                <w:sz w:val="20"/>
                <w:szCs w:val="20"/>
              </w:rPr>
              <w:t>Collateral Agreement Id to which the Minimum Rating is defined.</w:t>
            </w:r>
          </w:p>
        </w:tc>
        <w:tc>
          <w:tcPr>
            <w:tcW w:w="7246" w:type="dxa"/>
            <w:gridSpan w:val="2"/>
            <w:tcBorders>
              <w:top w:val="nil"/>
              <w:left w:val="nil"/>
              <w:bottom w:val="single" w:sz="4" w:space="0" w:color="auto"/>
              <w:right w:val="single" w:sz="4" w:space="0" w:color="auto"/>
            </w:tcBorders>
            <w:vAlign w:val="center"/>
            <w:hideMark/>
          </w:tcPr>
          <w:p w14:paraId="2B357550" w14:textId="77777777" w:rsidR="0001261A" w:rsidRPr="00D025ED" w:rsidRDefault="0001261A" w:rsidP="0001261A">
            <w:pPr>
              <w:rPr>
                <w:color w:val="000000"/>
                <w:sz w:val="20"/>
                <w:szCs w:val="20"/>
              </w:rPr>
            </w:pPr>
            <w:r w:rsidRPr="00D025ED">
              <w:rPr>
                <w:color w:val="000000"/>
                <w:sz w:val="20"/>
                <w:szCs w:val="20"/>
              </w:rPr>
              <w:t>CollatAgrt_Id</w:t>
            </w:r>
          </w:p>
        </w:tc>
      </w:tr>
      <w:tr w:rsidR="0001261A" w:rsidRPr="00D025ED" w14:paraId="6807E26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1339786" w14:textId="77777777" w:rsidR="0001261A" w:rsidRPr="00D025ED" w:rsidRDefault="0001261A" w:rsidP="0001261A">
            <w:pPr>
              <w:rPr>
                <w:color w:val="000000"/>
                <w:sz w:val="20"/>
                <w:szCs w:val="20"/>
              </w:rPr>
            </w:pPr>
            <w:r w:rsidRPr="00D025ED">
              <w:rPr>
                <w:color w:val="000000"/>
                <w:sz w:val="20"/>
                <w:szCs w:val="20"/>
              </w:rPr>
              <w:t>FOLDERS_ID_INTERBANK</w:t>
            </w:r>
          </w:p>
        </w:tc>
        <w:tc>
          <w:tcPr>
            <w:tcW w:w="4281" w:type="dxa"/>
            <w:tcBorders>
              <w:top w:val="nil"/>
              <w:left w:val="nil"/>
              <w:bottom w:val="single" w:sz="4" w:space="0" w:color="auto"/>
              <w:right w:val="single" w:sz="4" w:space="0" w:color="auto"/>
            </w:tcBorders>
            <w:vAlign w:val="center"/>
            <w:hideMark/>
          </w:tcPr>
          <w:p w14:paraId="4348BF2E" w14:textId="77777777" w:rsidR="0001261A" w:rsidRPr="00D025ED" w:rsidRDefault="0001261A" w:rsidP="0001261A">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7246" w:type="dxa"/>
            <w:gridSpan w:val="2"/>
            <w:tcBorders>
              <w:top w:val="nil"/>
              <w:left w:val="nil"/>
              <w:bottom w:val="single" w:sz="4" w:space="0" w:color="auto"/>
              <w:right w:val="single" w:sz="4" w:space="0" w:color="auto"/>
            </w:tcBorders>
            <w:vAlign w:val="center"/>
            <w:hideMark/>
          </w:tcPr>
          <w:p w14:paraId="58DB16D6" w14:textId="77777777" w:rsidR="0001261A" w:rsidRPr="00D025ED" w:rsidRDefault="0001261A" w:rsidP="0001261A">
            <w:pPr>
              <w:rPr>
                <w:color w:val="000000"/>
                <w:sz w:val="20"/>
                <w:szCs w:val="20"/>
              </w:rPr>
            </w:pPr>
            <w:r w:rsidRPr="00D025ED">
              <w:rPr>
                <w:color w:val="000000"/>
                <w:sz w:val="20"/>
                <w:szCs w:val="20"/>
              </w:rPr>
              <w:t>Folders_Id_Interbank</w:t>
            </w:r>
          </w:p>
        </w:tc>
      </w:tr>
      <w:tr w:rsidR="0001261A" w:rsidRPr="00D025ED" w14:paraId="369430E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184D738" w14:textId="77777777" w:rsidR="0001261A" w:rsidRPr="00D025ED" w:rsidRDefault="0001261A" w:rsidP="0001261A">
            <w:pPr>
              <w:rPr>
                <w:color w:val="000000"/>
                <w:sz w:val="20"/>
                <w:szCs w:val="20"/>
              </w:rPr>
            </w:pPr>
            <w:r w:rsidRPr="00D025ED">
              <w:rPr>
                <w:color w:val="000000"/>
                <w:sz w:val="20"/>
                <w:szCs w:val="20"/>
              </w:rPr>
              <w:t>FEES_AMOUNT</w:t>
            </w:r>
          </w:p>
        </w:tc>
        <w:tc>
          <w:tcPr>
            <w:tcW w:w="4281" w:type="dxa"/>
            <w:tcBorders>
              <w:top w:val="nil"/>
              <w:left w:val="nil"/>
              <w:bottom w:val="single" w:sz="4" w:space="0" w:color="auto"/>
              <w:right w:val="single" w:sz="4" w:space="0" w:color="auto"/>
            </w:tcBorders>
            <w:vAlign w:val="center"/>
            <w:hideMark/>
          </w:tcPr>
          <w:p w14:paraId="30413E5C" w14:textId="77777777" w:rsidR="0001261A" w:rsidRPr="00D025ED" w:rsidRDefault="0001261A" w:rsidP="0001261A">
            <w:pPr>
              <w:rPr>
                <w:color w:val="000000"/>
                <w:sz w:val="20"/>
                <w:szCs w:val="20"/>
              </w:rPr>
            </w:pPr>
            <w:r w:rsidRPr="00D025ED">
              <w:rPr>
                <w:color w:val="000000"/>
                <w:sz w:val="20"/>
                <w:szCs w:val="20"/>
              </w:rPr>
              <w:t>Allows you to capture intraday LD deals.</w:t>
            </w:r>
          </w:p>
        </w:tc>
        <w:tc>
          <w:tcPr>
            <w:tcW w:w="7246" w:type="dxa"/>
            <w:gridSpan w:val="2"/>
            <w:tcBorders>
              <w:top w:val="nil"/>
              <w:left w:val="nil"/>
              <w:bottom w:val="single" w:sz="4" w:space="0" w:color="auto"/>
              <w:right w:val="single" w:sz="4" w:space="0" w:color="auto"/>
            </w:tcBorders>
            <w:vAlign w:val="center"/>
            <w:hideMark/>
          </w:tcPr>
          <w:p w14:paraId="5202200B" w14:textId="77777777" w:rsidR="0001261A" w:rsidRPr="00D025ED" w:rsidRDefault="0001261A" w:rsidP="0001261A">
            <w:pPr>
              <w:rPr>
                <w:color w:val="000000"/>
                <w:sz w:val="20"/>
                <w:szCs w:val="20"/>
              </w:rPr>
            </w:pPr>
            <w:r w:rsidRPr="00D025ED">
              <w:rPr>
                <w:color w:val="000000"/>
                <w:sz w:val="20"/>
                <w:szCs w:val="20"/>
              </w:rPr>
              <w:t>FeesAmount</w:t>
            </w:r>
          </w:p>
        </w:tc>
      </w:tr>
      <w:tr w:rsidR="0001261A" w:rsidRPr="00D025ED" w14:paraId="2514166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2588ED" w14:textId="77777777" w:rsidR="0001261A" w:rsidRPr="00D025ED" w:rsidRDefault="0001261A" w:rsidP="0001261A">
            <w:pPr>
              <w:rPr>
                <w:color w:val="000000"/>
                <w:sz w:val="20"/>
                <w:szCs w:val="20"/>
              </w:rPr>
            </w:pPr>
            <w:r w:rsidRPr="00D025ED">
              <w:rPr>
                <w:color w:val="000000"/>
                <w:sz w:val="20"/>
                <w:szCs w:val="20"/>
              </w:rPr>
              <w:t>IS_CALLABLE</w:t>
            </w:r>
          </w:p>
        </w:tc>
        <w:tc>
          <w:tcPr>
            <w:tcW w:w="4281" w:type="dxa"/>
            <w:tcBorders>
              <w:top w:val="nil"/>
              <w:left w:val="nil"/>
              <w:bottom w:val="single" w:sz="4" w:space="0" w:color="auto"/>
              <w:right w:val="single" w:sz="4" w:space="0" w:color="auto"/>
            </w:tcBorders>
            <w:vAlign w:val="center"/>
            <w:hideMark/>
          </w:tcPr>
          <w:p w14:paraId="3102D8F8" w14:textId="77777777" w:rsidR="0001261A" w:rsidRPr="00D025ED" w:rsidRDefault="0001261A" w:rsidP="0001261A">
            <w:pPr>
              <w:rPr>
                <w:color w:val="000000"/>
                <w:sz w:val="20"/>
                <w:szCs w:val="20"/>
              </w:rPr>
            </w:pPr>
            <w:r w:rsidRPr="00D025ED">
              <w:rPr>
                <w:color w:val="000000"/>
                <w:sz w:val="20"/>
                <w:szCs w:val="20"/>
              </w:rPr>
              <w:t>Callable/Putable flag for Loans and Deposit Deals</w:t>
            </w:r>
          </w:p>
        </w:tc>
        <w:tc>
          <w:tcPr>
            <w:tcW w:w="7246" w:type="dxa"/>
            <w:gridSpan w:val="2"/>
            <w:tcBorders>
              <w:top w:val="nil"/>
              <w:left w:val="nil"/>
              <w:bottom w:val="single" w:sz="4" w:space="0" w:color="auto"/>
              <w:right w:val="single" w:sz="4" w:space="0" w:color="auto"/>
            </w:tcBorders>
            <w:vAlign w:val="center"/>
            <w:hideMark/>
          </w:tcPr>
          <w:p w14:paraId="554A7916" w14:textId="77777777" w:rsidR="0001261A" w:rsidRPr="00D025ED" w:rsidRDefault="0001261A" w:rsidP="0001261A">
            <w:pPr>
              <w:rPr>
                <w:color w:val="000000"/>
                <w:sz w:val="20"/>
                <w:szCs w:val="20"/>
              </w:rPr>
            </w:pPr>
            <w:r w:rsidRPr="00D025ED">
              <w:rPr>
                <w:color w:val="000000"/>
                <w:sz w:val="20"/>
                <w:szCs w:val="20"/>
              </w:rPr>
              <w:t>IsCallable</w:t>
            </w:r>
          </w:p>
        </w:tc>
      </w:tr>
      <w:tr w:rsidR="0001261A" w:rsidRPr="00D025ED" w14:paraId="329846D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EAC96AF" w14:textId="77777777" w:rsidR="0001261A" w:rsidRPr="00D025ED" w:rsidRDefault="0001261A" w:rsidP="0001261A">
            <w:pPr>
              <w:rPr>
                <w:color w:val="000000"/>
                <w:sz w:val="20"/>
                <w:szCs w:val="20"/>
              </w:rPr>
            </w:pPr>
            <w:r w:rsidRPr="00D025ED">
              <w:rPr>
                <w:color w:val="000000"/>
                <w:sz w:val="20"/>
                <w:szCs w:val="20"/>
              </w:rPr>
              <w:t>DEPOSIT_BATCH_DATE</w:t>
            </w:r>
          </w:p>
        </w:tc>
        <w:tc>
          <w:tcPr>
            <w:tcW w:w="4281" w:type="dxa"/>
            <w:tcBorders>
              <w:top w:val="nil"/>
              <w:left w:val="nil"/>
              <w:bottom w:val="single" w:sz="4" w:space="0" w:color="auto"/>
              <w:right w:val="single" w:sz="4" w:space="0" w:color="auto"/>
            </w:tcBorders>
            <w:vAlign w:val="center"/>
            <w:hideMark/>
          </w:tcPr>
          <w:p w14:paraId="0E1D7791" w14:textId="77777777" w:rsidR="0001261A" w:rsidRPr="00D025ED" w:rsidRDefault="0001261A" w:rsidP="0001261A">
            <w:pPr>
              <w:rPr>
                <w:color w:val="000000"/>
                <w:sz w:val="20"/>
                <w:szCs w:val="20"/>
              </w:rPr>
            </w:pPr>
            <w:r w:rsidRPr="00D025ED">
              <w:rPr>
                <w:color w:val="000000"/>
                <w:sz w:val="20"/>
                <w:szCs w:val="20"/>
              </w:rPr>
              <w:t>Field used for the computation of the Deposit Position in the Batch.</w:t>
            </w:r>
          </w:p>
        </w:tc>
        <w:tc>
          <w:tcPr>
            <w:tcW w:w="7246" w:type="dxa"/>
            <w:gridSpan w:val="2"/>
            <w:tcBorders>
              <w:top w:val="nil"/>
              <w:left w:val="nil"/>
              <w:bottom w:val="single" w:sz="4" w:space="0" w:color="auto"/>
              <w:right w:val="single" w:sz="4" w:space="0" w:color="auto"/>
            </w:tcBorders>
            <w:vAlign w:val="center"/>
            <w:hideMark/>
          </w:tcPr>
          <w:p w14:paraId="1B80ADCD" w14:textId="77777777" w:rsidR="0001261A" w:rsidRPr="00D025ED" w:rsidRDefault="0001261A" w:rsidP="0001261A">
            <w:pPr>
              <w:rPr>
                <w:color w:val="000000"/>
                <w:sz w:val="20"/>
                <w:szCs w:val="20"/>
              </w:rPr>
            </w:pPr>
            <w:r w:rsidRPr="00D025ED">
              <w:rPr>
                <w:color w:val="000000"/>
                <w:sz w:val="20"/>
                <w:szCs w:val="20"/>
              </w:rPr>
              <w:t>DepositBatchDate</w:t>
            </w:r>
          </w:p>
        </w:tc>
      </w:tr>
      <w:tr w:rsidR="0001261A" w:rsidRPr="00D025ED" w14:paraId="37F7666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6E1CCB8" w14:textId="77777777" w:rsidR="0001261A" w:rsidRPr="00D025ED" w:rsidRDefault="0001261A" w:rsidP="0001261A">
            <w:pPr>
              <w:rPr>
                <w:color w:val="000000"/>
                <w:sz w:val="20"/>
                <w:szCs w:val="20"/>
              </w:rPr>
            </w:pPr>
            <w:r w:rsidRPr="00D025ED">
              <w:rPr>
                <w:color w:val="000000"/>
                <w:sz w:val="20"/>
                <w:szCs w:val="20"/>
              </w:rPr>
              <w:t>IS_EXPONENTIALLY_COMPOUNDED</w:t>
            </w:r>
          </w:p>
        </w:tc>
        <w:tc>
          <w:tcPr>
            <w:tcW w:w="4281" w:type="dxa"/>
            <w:tcBorders>
              <w:top w:val="nil"/>
              <w:left w:val="nil"/>
              <w:bottom w:val="single" w:sz="4" w:space="0" w:color="auto"/>
              <w:right w:val="single" w:sz="4" w:space="0" w:color="auto"/>
            </w:tcBorders>
            <w:vAlign w:val="center"/>
            <w:hideMark/>
          </w:tcPr>
          <w:p w14:paraId="6F776DEE" w14:textId="77777777" w:rsidR="0001261A" w:rsidRPr="00D025ED" w:rsidRDefault="0001261A" w:rsidP="0001261A">
            <w:pPr>
              <w:rPr>
                <w:color w:val="000000"/>
                <w:sz w:val="20"/>
                <w:szCs w:val="20"/>
              </w:rPr>
            </w:pPr>
          </w:p>
        </w:tc>
        <w:tc>
          <w:tcPr>
            <w:tcW w:w="7246" w:type="dxa"/>
            <w:gridSpan w:val="2"/>
            <w:tcBorders>
              <w:top w:val="nil"/>
              <w:left w:val="nil"/>
              <w:bottom w:val="single" w:sz="4" w:space="0" w:color="auto"/>
              <w:right w:val="single" w:sz="4" w:space="0" w:color="auto"/>
            </w:tcBorders>
            <w:vAlign w:val="center"/>
            <w:hideMark/>
          </w:tcPr>
          <w:p w14:paraId="53C1416A" w14:textId="77777777" w:rsidR="0001261A" w:rsidRPr="00D025ED" w:rsidRDefault="0001261A" w:rsidP="0001261A">
            <w:pPr>
              <w:rPr>
                <w:color w:val="000000"/>
                <w:sz w:val="20"/>
                <w:szCs w:val="20"/>
              </w:rPr>
            </w:pPr>
            <w:r w:rsidRPr="00D025ED">
              <w:rPr>
                <w:color w:val="000000"/>
                <w:sz w:val="20"/>
                <w:szCs w:val="20"/>
              </w:rPr>
              <w:t>IsExponentiallyCompounded</w:t>
            </w:r>
          </w:p>
        </w:tc>
      </w:tr>
      <w:tr w:rsidR="0001261A" w:rsidRPr="00D025ED" w14:paraId="0729719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91FA681" w14:textId="77777777" w:rsidR="0001261A" w:rsidRPr="00D025ED" w:rsidRDefault="0001261A" w:rsidP="0001261A">
            <w:pPr>
              <w:rPr>
                <w:color w:val="000000"/>
                <w:sz w:val="20"/>
                <w:szCs w:val="20"/>
              </w:rPr>
            </w:pPr>
            <w:r w:rsidRPr="00D025ED">
              <w:rPr>
                <w:color w:val="000000"/>
                <w:sz w:val="20"/>
                <w:szCs w:val="20"/>
              </w:rPr>
              <w:t>FIXED_FACTOR_BASIS</w:t>
            </w:r>
          </w:p>
        </w:tc>
        <w:tc>
          <w:tcPr>
            <w:tcW w:w="4281" w:type="dxa"/>
            <w:tcBorders>
              <w:top w:val="nil"/>
              <w:left w:val="nil"/>
              <w:bottom w:val="single" w:sz="4" w:space="0" w:color="auto"/>
              <w:right w:val="single" w:sz="4" w:space="0" w:color="auto"/>
            </w:tcBorders>
            <w:vAlign w:val="center"/>
            <w:hideMark/>
          </w:tcPr>
          <w:p w14:paraId="3E4361BB" w14:textId="77777777" w:rsidR="0001261A" w:rsidRPr="00D025ED" w:rsidRDefault="0001261A" w:rsidP="0001261A">
            <w:pPr>
              <w:rPr>
                <w:color w:val="000000"/>
                <w:sz w:val="20"/>
                <w:szCs w:val="20"/>
              </w:rPr>
            </w:pPr>
            <w:r w:rsidRPr="00D025ED">
              <w:rPr>
                <w:color w:val="000000"/>
                <w:sz w:val="20"/>
                <w:szCs w:val="20"/>
              </w:rPr>
              <w:t>Indicates the Fixed Factor Basis.</w:t>
            </w:r>
          </w:p>
        </w:tc>
        <w:tc>
          <w:tcPr>
            <w:tcW w:w="7246" w:type="dxa"/>
            <w:gridSpan w:val="2"/>
            <w:tcBorders>
              <w:top w:val="nil"/>
              <w:left w:val="nil"/>
              <w:bottom w:val="single" w:sz="4" w:space="0" w:color="auto"/>
              <w:right w:val="single" w:sz="4" w:space="0" w:color="auto"/>
            </w:tcBorders>
            <w:vAlign w:val="center"/>
            <w:hideMark/>
          </w:tcPr>
          <w:p w14:paraId="3A09059F" w14:textId="77777777" w:rsidR="0001261A" w:rsidRPr="00D025ED" w:rsidRDefault="0001261A" w:rsidP="0001261A">
            <w:pPr>
              <w:rPr>
                <w:color w:val="000000"/>
                <w:sz w:val="20"/>
                <w:szCs w:val="20"/>
              </w:rPr>
            </w:pPr>
            <w:r w:rsidRPr="00D025ED">
              <w:rPr>
                <w:color w:val="000000"/>
                <w:sz w:val="20"/>
                <w:szCs w:val="20"/>
              </w:rPr>
              <w:t>FixedFactorBasis</w:t>
            </w:r>
          </w:p>
        </w:tc>
      </w:tr>
      <w:tr w:rsidR="0001261A" w:rsidRPr="00D025ED" w14:paraId="3A123E3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BF6821E" w14:textId="77777777" w:rsidR="0001261A" w:rsidRPr="00D025ED" w:rsidRDefault="0001261A" w:rsidP="0001261A">
            <w:pPr>
              <w:rPr>
                <w:color w:val="000000"/>
                <w:sz w:val="20"/>
                <w:szCs w:val="20"/>
              </w:rPr>
            </w:pPr>
            <w:r w:rsidRPr="00D025ED">
              <w:rPr>
                <w:color w:val="000000"/>
                <w:sz w:val="20"/>
                <w:szCs w:val="20"/>
              </w:rPr>
              <w:t>USE_BRAZILIAN_ROUNDING_RULES</w:t>
            </w:r>
          </w:p>
        </w:tc>
        <w:tc>
          <w:tcPr>
            <w:tcW w:w="4281" w:type="dxa"/>
            <w:tcBorders>
              <w:top w:val="nil"/>
              <w:left w:val="nil"/>
              <w:bottom w:val="single" w:sz="4" w:space="0" w:color="auto"/>
              <w:right w:val="single" w:sz="4" w:space="0" w:color="auto"/>
            </w:tcBorders>
            <w:vAlign w:val="center"/>
            <w:hideMark/>
          </w:tcPr>
          <w:p w14:paraId="1AEAACD1" w14:textId="77777777" w:rsidR="0001261A" w:rsidRPr="00D025ED" w:rsidRDefault="0001261A" w:rsidP="0001261A">
            <w:pPr>
              <w:rPr>
                <w:color w:val="000000"/>
                <w:sz w:val="20"/>
                <w:szCs w:val="20"/>
              </w:rPr>
            </w:pPr>
            <w:r w:rsidRPr="00D025ED">
              <w:rPr>
                <w:color w:val="000000"/>
                <w:sz w:val="20"/>
                <w:szCs w:val="20"/>
              </w:rPr>
              <w:t>Applies specific Brazilian rounding rules to computed rates</w:t>
            </w:r>
          </w:p>
        </w:tc>
        <w:tc>
          <w:tcPr>
            <w:tcW w:w="7246" w:type="dxa"/>
            <w:gridSpan w:val="2"/>
            <w:tcBorders>
              <w:top w:val="nil"/>
              <w:left w:val="nil"/>
              <w:bottom w:val="single" w:sz="4" w:space="0" w:color="auto"/>
              <w:right w:val="single" w:sz="4" w:space="0" w:color="auto"/>
            </w:tcBorders>
            <w:vAlign w:val="center"/>
            <w:hideMark/>
          </w:tcPr>
          <w:p w14:paraId="37F48154" w14:textId="77777777" w:rsidR="0001261A" w:rsidRPr="00D025ED" w:rsidRDefault="0001261A" w:rsidP="0001261A">
            <w:pPr>
              <w:rPr>
                <w:color w:val="000000"/>
                <w:sz w:val="20"/>
                <w:szCs w:val="20"/>
              </w:rPr>
            </w:pPr>
            <w:r w:rsidRPr="00D025ED">
              <w:rPr>
                <w:color w:val="000000"/>
                <w:sz w:val="20"/>
                <w:szCs w:val="20"/>
              </w:rPr>
              <w:t>UseBrazilianRoundingRules</w:t>
            </w:r>
          </w:p>
        </w:tc>
      </w:tr>
      <w:tr w:rsidR="0001261A" w:rsidRPr="00D025ED" w14:paraId="0C5B229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8E9C7DA" w14:textId="77777777" w:rsidR="0001261A" w:rsidRPr="00D025ED" w:rsidRDefault="0001261A" w:rsidP="0001261A">
            <w:pPr>
              <w:rPr>
                <w:color w:val="000000"/>
                <w:sz w:val="20"/>
                <w:szCs w:val="20"/>
              </w:rPr>
            </w:pPr>
            <w:r w:rsidRPr="00D025ED">
              <w:rPr>
                <w:color w:val="000000"/>
                <w:sz w:val="20"/>
                <w:szCs w:val="20"/>
              </w:rPr>
              <w:t>ORIGINAL_AMOUNT</w:t>
            </w:r>
          </w:p>
        </w:tc>
        <w:tc>
          <w:tcPr>
            <w:tcW w:w="4281" w:type="dxa"/>
            <w:tcBorders>
              <w:top w:val="nil"/>
              <w:left w:val="nil"/>
              <w:bottom w:val="single" w:sz="4" w:space="0" w:color="auto"/>
              <w:right w:val="single" w:sz="4" w:space="0" w:color="auto"/>
            </w:tcBorders>
            <w:vAlign w:val="center"/>
            <w:hideMark/>
          </w:tcPr>
          <w:p w14:paraId="6BA4EA68" w14:textId="77777777" w:rsidR="0001261A" w:rsidRPr="00D025ED" w:rsidRDefault="0001261A" w:rsidP="0001261A">
            <w:pPr>
              <w:rPr>
                <w:color w:val="000000"/>
                <w:sz w:val="20"/>
                <w:szCs w:val="20"/>
              </w:rPr>
            </w:pPr>
            <w:r w:rsidRPr="00D025ED">
              <w:rPr>
                <w:color w:val="000000"/>
                <w:sz w:val="20"/>
                <w:szCs w:val="20"/>
              </w:rPr>
              <w:t>For Swap Termo we store the first PrincipalAmount between the Trade Date and the Value Date in this field. This value will not change before the Value Date. Except if the Trader change the Principal Amount in the Dialog Box</w:t>
            </w:r>
          </w:p>
        </w:tc>
        <w:tc>
          <w:tcPr>
            <w:tcW w:w="7246" w:type="dxa"/>
            <w:gridSpan w:val="2"/>
            <w:tcBorders>
              <w:top w:val="nil"/>
              <w:left w:val="nil"/>
              <w:bottom w:val="single" w:sz="4" w:space="0" w:color="auto"/>
              <w:right w:val="single" w:sz="4" w:space="0" w:color="auto"/>
            </w:tcBorders>
            <w:vAlign w:val="center"/>
            <w:hideMark/>
          </w:tcPr>
          <w:p w14:paraId="30C18D6C" w14:textId="77777777" w:rsidR="0001261A" w:rsidRPr="00D025ED" w:rsidRDefault="0001261A" w:rsidP="0001261A">
            <w:pPr>
              <w:rPr>
                <w:color w:val="000000"/>
                <w:sz w:val="20"/>
                <w:szCs w:val="20"/>
              </w:rPr>
            </w:pPr>
            <w:r w:rsidRPr="00D025ED">
              <w:rPr>
                <w:color w:val="000000"/>
                <w:sz w:val="20"/>
                <w:szCs w:val="20"/>
              </w:rPr>
              <w:t>OriginalAmount</w:t>
            </w:r>
          </w:p>
        </w:tc>
      </w:tr>
      <w:tr w:rsidR="0001261A" w:rsidRPr="00D025ED" w14:paraId="22698E3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F4B5AE5" w14:textId="77777777" w:rsidR="0001261A" w:rsidRPr="00D025ED" w:rsidRDefault="0001261A" w:rsidP="0001261A">
            <w:pPr>
              <w:rPr>
                <w:color w:val="000000"/>
                <w:sz w:val="20"/>
                <w:szCs w:val="20"/>
              </w:rPr>
            </w:pPr>
            <w:r w:rsidRPr="00D025ED">
              <w:rPr>
                <w:color w:val="000000"/>
                <w:sz w:val="20"/>
                <w:szCs w:val="20"/>
              </w:rPr>
              <w:t>PRODUCT_TYPE</w:t>
            </w:r>
          </w:p>
        </w:tc>
        <w:tc>
          <w:tcPr>
            <w:tcW w:w="4281" w:type="dxa"/>
            <w:tcBorders>
              <w:top w:val="nil"/>
              <w:left w:val="nil"/>
              <w:bottom w:val="single" w:sz="4" w:space="0" w:color="auto"/>
              <w:right w:val="single" w:sz="4" w:space="0" w:color="auto"/>
            </w:tcBorders>
            <w:vAlign w:val="center"/>
            <w:hideMark/>
          </w:tcPr>
          <w:p w14:paraId="28EABAB7" w14:textId="77777777" w:rsidR="0001261A" w:rsidRPr="00D025ED" w:rsidRDefault="0001261A" w:rsidP="0001261A">
            <w:pPr>
              <w:rPr>
                <w:color w:val="000000"/>
                <w:sz w:val="20"/>
                <w:szCs w:val="20"/>
              </w:rPr>
            </w:pPr>
            <w:r w:rsidRPr="00D025ED">
              <w:rPr>
                <w:color w:val="000000"/>
                <w:sz w:val="20"/>
                <w:szCs w:val="20"/>
              </w:rPr>
              <w:t>Trường của SBV, Có hai loại: (1) khoản vay theo ngày; (2) cho vay liên NH</w:t>
            </w:r>
          </w:p>
        </w:tc>
        <w:tc>
          <w:tcPr>
            <w:tcW w:w="7246" w:type="dxa"/>
            <w:gridSpan w:val="2"/>
            <w:tcBorders>
              <w:top w:val="nil"/>
              <w:left w:val="nil"/>
              <w:bottom w:val="single" w:sz="4" w:space="0" w:color="auto"/>
              <w:right w:val="single" w:sz="4" w:space="0" w:color="auto"/>
            </w:tcBorders>
            <w:vAlign w:val="center"/>
            <w:hideMark/>
          </w:tcPr>
          <w:p w14:paraId="5009C8CF" w14:textId="77777777" w:rsidR="0001261A" w:rsidRPr="00D025ED" w:rsidRDefault="0001261A" w:rsidP="0001261A">
            <w:pPr>
              <w:rPr>
                <w:color w:val="000000"/>
                <w:sz w:val="20"/>
                <w:szCs w:val="20"/>
              </w:rPr>
            </w:pPr>
            <w:r w:rsidRPr="00D025ED">
              <w:rPr>
                <w:color w:val="000000"/>
                <w:sz w:val="20"/>
                <w:szCs w:val="20"/>
              </w:rPr>
              <w:t>Null</w:t>
            </w:r>
          </w:p>
        </w:tc>
      </w:tr>
      <w:tr w:rsidR="0001261A" w:rsidRPr="00D025ED" w14:paraId="0061574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6824FE4" w14:textId="77777777" w:rsidR="0001261A" w:rsidRPr="00D025ED" w:rsidRDefault="0001261A" w:rsidP="0001261A">
            <w:pPr>
              <w:rPr>
                <w:color w:val="000000"/>
                <w:sz w:val="20"/>
                <w:szCs w:val="20"/>
              </w:rPr>
            </w:pPr>
            <w:r w:rsidRPr="00D025ED">
              <w:rPr>
                <w:color w:val="000000"/>
                <w:sz w:val="20"/>
                <w:szCs w:val="20"/>
              </w:rPr>
              <w:lastRenderedPageBreak/>
              <w:t>CLEARING_AMOUNT</w:t>
            </w:r>
          </w:p>
        </w:tc>
        <w:tc>
          <w:tcPr>
            <w:tcW w:w="4281" w:type="dxa"/>
            <w:tcBorders>
              <w:top w:val="nil"/>
              <w:left w:val="nil"/>
              <w:bottom w:val="single" w:sz="4" w:space="0" w:color="auto"/>
              <w:right w:val="single" w:sz="4" w:space="0" w:color="auto"/>
            </w:tcBorders>
            <w:vAlign w:val="center"/>
            <w:hideMark/>
          </w:tcPr>
          <w:p w14:paraId="103FAB3B" w14:textId="77777777" w:rsidR="0001261A" w:rsidRPr="00D025ED" w:rsidRDefault="0001261A" w:rsidP="0001261A">
            <w:pPr>
              <w:rPr>
                <w:color w:val="000000"/>
                <w:sz w:val="20"/>
                <w:szCs w:val="20"/>
              </w:rPr>
            </w:pPr>
            <w:r w:rsidRPr="00D025ED">
              <w:rPr>
                <w:color w:val="000000"/>
                <w:sz w:val="20"/>
                <w:szCs w:val="20"/>
              </w:rPr>
              <w:t>Trường của SBV, số tiền thanh toán bù trừ giữa cho vay/đi vay liên NH (Cập nhật: xem trang 257, mục 5, Các trạng thái phải được định giá thường xuyên (phổ biến nhất là hàng ngày), theo các biến thị trường.)</w:t>
            </w:r>
          </w:p>
        </w:tc>
        <w:tc>
          <w:tcPr>
            <w:tcW w:w="7246" w:type="dxa"/>
            <w:gridSpan w:val="2"/>
            <w:tcBorders>
              <w:top w:val="nil"/>
              <w:left w:val="nil"/>
              <w:bottom w:val="single" w:sz="4" w:space="0" w:color="auto"/>
              <w:right w:val="single" w:sz="4" w:space="0" w:color="auto"/>
            </w:tcBorders>
            <w:vAlign w:val="center"/>
            <w:hideMark/>
          </w:tcPr>
          <w:p w14:paraId="7598C242" w14:textId="77777777" w:rsidR="0001261A" w:rsidRPr="00D025ED" w:rsidRDefault="0001261A" w:rsidP="0001261A">
            <w:pPr>
              <w:rPr>
                <w:color w:val="000000"/>
                <w:sz w:val="20"/>
                <w:szCs w:val="20"/>
              </w:rPr>
            </w:pPr>
            <w:r w:rsidRPr="00D025ED">
              <w:rPr>
                <w:color w:val="000000"/>
                <w:sz w:val="20"/>
                <w:szCs w:val="20"/>
              </w:rPr>
              <w:t>Null</w:t>
            </w:r>
          </w:p>
        </w:tc>
      </w:tr>
      <w:tr w:rsidR="0001261A" w:rsidRPr="00D025ED" w14:paraId="6D1D85A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15E685B" w14:textId="77777777" w:rsidR="0001261A" w:rsidRPr="00D025ED" w:rsidRDefault="0001261A" w:rsidP="0001261A">
            <w:pPr>
              <w:rPr>
                <w:color w:val="000000"/>
                <w:sz w:val="20"/>
                <w:szCs w:val="20"/>
              </w:rPr>
            </w:pPr>
            <w:r w:rsidRPr="00D025ED">
              <w:rPr>
                <w:color w:val="000000"/>
                <w:sz w:val="20"/>
                <w:szCs w:val="20"/>
              </w:rPr>
              <w:t>DISCOUNT_RATE_SPREAD</w:t>
            </w:r>
          </w:p>
        </w:tc>
        <w:tc>
          <w:tcPr>
            <w:tcW w:w="4281" w:type="dxa"/>
            <w:tcBorders>
              <w:top w:val="nil"/>
              <w:left w:val="nil"/>
              <w:bottom w:val="single" w:sz="4" w:space="0" w:color="auto"/>
              <w:right w:val="single" w:sz="4" w:space="0" w:color="auto"/>
            </w:tcBorders>
            <w:vAlign w:val="center"/>
            <w:hideMark/>
          </w:tcPr>
          <w:p w14:paraId="0DD646ED" w14:textId="77777777" w:rsidR="0001261A" w:rsidRPr="00D025ED" w:rsidRDefault="0001261A" w:rsidP="0001261A">
            <w:pPr>
              <w:rPr>
                <w:color w:val="000000"/>
                <w:sz w:val="20"/>
                <w:szCs w:val="20"/>
              </w:rPr>
            </w:pPr>
            <w:r w:rsidRPr="00D025ED">
              <w:rPr>
                <w:color w:val="000000"/>
                <w:sz w:val="20"/>
                <w:szCs w:val="20"/>
              </w:rPr>
              <w:t>Trường của SBV, chênh lệch lãi suất (spread) của lãi suất chiết khấu</w:t>
            </w:r>
          </w:p>
        </w:tc>
        <w:tc>
          <w:tcPr>
            <w:tcW w:w="7246" w:type="dxa"/>
            <w:gridSpan w:val="2"/>
            <w:tcBorders>
              <w:top w:val="nil"/>
              <w:left w:val="nil"/>
              <w:bottom w:val="single" w:sz="4" w:space="0" w:color="auto"/>
              <w:right w:val="single" w:sz="4" w:space="0" w:color="auto"/>
            </w:tcBorders>
            <w:vAlign w:val="center"/>
            <w:hideMark/>
          </w:tcPr>
          <w:p w14:paraId="706BA81E" w14:textId="77777777" w:rsidR="0001261A" w:rsidRPr="00D025ED" w:rsidRDefault="0001261A" w:rsidP="0001261A">
            <w:pPr>
              <w:rPr>
                <w:color w:val="000000"/>
                <w:sz w:val="20"/>
                <w:szCs w:val="20"/>
              </w:rPr>
            </w:pPr>
            <w:r w:rsidRPr="00D025ED">
              <w:rPr>
                <w:color w:val="000000"/>
                <w:sz w:val="20"/>
                <w:szCs w:val="20"/>
              </w:rPr>
              <w:t>Null</w:t>
            </w:r>
          </w:p>
        </w:tc>
      </w:tr>
      <w:tr w:rsidR="00D5476D" w:rsidRPr="00D025ED" w14:paraId="67617EF4" w14:textId="77777777" w:rsidTr="00D5476D">
        <w:trPr>
          <w:trHeight w:val="20"/>
        </w:trPr>
        <w:tc>
          <w:tcPr>
            <w:tcW w:w="2705" w:type="dxa"/>
            <w:tcBorders>
              <w:top w:val="nil"/>
              <w:left w:val="single" w:sz="4" w:space="0" w:color="auto"/>
              <w:bottom w:val="single" w:sz="4" w:space="0" w:color="auto"/>
              <w:right w:val="single" w:sz="4" w:space="0" w:color="auto"/>
            </w:tcBorders>
            <w:vAlign w:val="center"/>
          </w:tcPr>
          <w:p w14:paraId="209E2494" w14:textId="77777777" w:rsidR="00D5476D" w:rsidRPr="00D025ED" w:rsidRDefault="00D5476D" w:rsidP="00D5476D">
            <w:pPr>
              <w:rPr>
                <w:color w:val="000000"/>
                <w:sz w:val="20"/>
                <w:szCs w:val="20"/>
              </w:rPr>
            </w:pPr>
            <w:r>
              <w:rPr>
                <w:color w:val="000000"/>
                <w:sz w:val="20"/>
                <w:szCs w:val="20"/>
              </w:rPr>
              <w:t>TRANS_INFO</w:t>
            </w:r>
          </w:p>
        </w:tc>
        <w:tc>
          <w:tcPr>
            <w:tcW w:w="4297" w:type="dxa"/>
            <w:gridSpan w:val="2"/>
            <w:tcBorders>
              <w:top w:val="nil"/>
              <w:left w:val="nil"/>
              <w:bottom w:val="single" w:sz="4" w:space="0" w:color="auto"/>
              <w:right w:val="single" w:sz="4" w:space="0" w:color="auto"/>
            </w:tcBorders>
            <w:vAlign w:val="center"/>
          </w:tcPr>
          <w:p w14:paraId="6DEDF670" w14:textId="77777777" w:rsidR="00D5476D" w:rsidRPr="00D025ED" w:rsidRDefault="00D5476D" w:rsidP="00D5476D">
            <w:pPr>
              <w:rPr>
                <w:color w:val="000000"/>
                <w:sz w:val="20"/>
                <w:szCs w:val="20"/>
              </w:rPr>
            </w:pPr>
            <w:r>
              <w:rPr>
                <w:sz w:val="20"/>
                <w:szCs w:val="20"/>
              </w:rPr>
              <w:t>Trường thể hiện tính chất giao dịch</w:t>
            </w:r>
          </w:p>
        </w:tc>
        <w:tc>
          <w:tcPr>
            <w:tcW w:w="7230" w:type="dxa"/>
            <w:tcBorders>
              <w:top w:val="nil"/>
              <w:left w:val="nil"/>
              <w:bottom w:val="single" w:sz="4" w:space="0" w:color="auto"/>
              <w:right w:val="single" w:sz="4" w:space="0" w:color="auto"/>
            </w:tcBorders>
            <w:vAlign w:val="center"/>
          </w:tcPr>
          <w:p w14:paraId="5D141B20" w14:textId="77777777" w:rsidR="00D5476D" w:rsidRPr="00D025ED" w:rsidRDefault="00D5476D" w:rsidP="00D5476D">
            <w:pPr>
              <w:rPr>
                <w:color w:val="000000"/>
                <w:sz w:val="20"/>
                <w:szCs w:val="20"/>
              </w:rPr>
            </w:pPr>
            <w:r>
              <w:rPr>
                <w:color w:val="000000"/>
                <w:sz w:val="20"/>
                <w:szCs w:val="20"/>
              </w:rPr>
              <w:t xml:space="preserve">Manual input </w:t>
            </w:r>
          </w:p>
        </w:tc>
      </w:tr>
      <w:tr w:rsidR="00E25902" w14:paraId="4F160C82" w14:textId="77777777" w:rsidTr="00E25902">
        <w:trPr>
          <w:trHeight w:val="20"/>
        </w:trPr>
        <w:tc>
          <w:tcPr>
            <w:tcW w:w="2705" w:type="dxa"/>
            <w:tcBorders>
              <w:top w:val="nil"/>
              <w:left w:val="single" w:sz="4" w:space="0" w:color="auto"/>
              <w:bottom w:val="single" w:sz="4" w:space="0" w:color="auto"/>
              <w:right w:val="single" w:sz="4" w:space="0" w:color="auto"/>
            </w:tcBorders>
            <w:vAlign w:val="center"/>
          </w:tcPr>
          <w:p w14:paraId="225038CC" w14:textId="77777777" w:rsidR="00E25902" w:rsidRDefault="00E25902" w:rsidP="00103890">
            <w:pPr>
              <w:rPr>
                <w:color w:val="000000"/>
                <w:sz w:val="20"/>
                <w:szCs w:val="20"/>
              </w:rPr>
            </w:pPr>
            <w:r>
              <w:rPr>
                <w:color w:val="000000"/>
                <w:sz w:val="20"/>
                <w:szCs w:val="20"/>
              </w:rPr>
              <w:t>Cpty_Id_K</w:t>
            </w:r>
          </w:p>
        </w:tc>
        <w:tc>
          <w:tcPr>
            <w:tcW w:w="4297" w:type="dxa"/>
            <w:gridSpan w:val="2"/>
            <w:tcBorders>
              <w:top w:val="nil"/>
              <w:left w:val="nil"/>
              <w:bottom w:val="single" w:sz="4" w:space="0" w:color="auto"/>
              <w:right w:val="single" w:sz="4" w:space="0" w:color="auto"/>
            </w:tcBorders>
            <w:vAlign w:val="center"/>
          </w:tcPr>
          <w:p w14:paraId="7A9FC1FF" w14:textId="77777777" w:rsidR="00E25902" w:rsidRDefault="00E25902" w:rsidP="00103890">
            <w:pPr>
              <w:rPr>
                <w:sz w:val="20"/>
                <w:szCs w:val="20"/>
              </w:rPr>
            </w:pPr>
            <w:r>
              <w:rPr>
                <w:sz w:val="20"/>
                <w:szCs w:val="20"/>
              </w:rPr>
              <w:t>Giá trị Cpty_Id trong K+, phục vụ việc adjust thông tin Cpty manual của deal</w:t>
            </w:r>
          </w:p>
        </w:tc>
        <w:tc>
          <w:tcPr>
            <w:tcW w:w="7230" w:type="dxa"/>
            <w:tcBorders>
              <w:top w:val="nil"/>
              <w:left w:val="nil"/>
              <w:bottom w:val="single" w:sz="4" w:space="0" w:color="auto"/>
              <w:right w:val="single" w:sz="4" w:space="0" w:color="auto"/>
            </w:tcBorders>
            <w:vAlign w:val="center"/>
          </w:tcPr>
          <w:p w14:paraId="5DE2564F" w14:textId="77777777" w:rsidR="00E25902" w:rsidRDefault="00E25902" w:rsidP="00103890">
            <w:pPr>
              <w:rPr>
                <w:color w:val="000000"/>
                <w:sz w:val="20"/>
                <w:szCs w:val="20"/>
              </w:rPr>
            </w:pPr>
            <w:r>
              <w:rPr>
                <w:color w:val="000000"/>
                <w:sz w:val="20"/>
                <w:szCs w:val="20"/>
              </w:rPr>
              <w:t>Cpty_Id từ K+</w:t>
            </w:r>
          </w:p>
        </w:tc>
      </w:tr>
      <w:tr w:rsidR="00E25902" w14:paraId="65C616F5" w14:textId="77777777" w:rsidTr="00E25902">
        <w:trPr>
          <w:trHeight w:val="20"/>
        </w:trPr>
        <w:tc>
          <w:tcPr>
            <w:tcW w:w="2705" w:type="dxa"/>
            <w:tcBorders>
              <w:top w:val="nil"/>
              <w:left w:val="single" w:sz="4" w:space="0" w:color="auto"/>
              <w:bottom w:val="single" w:sz="4" w:space="0" w:color="auto"/>
              <w:right w:val="single" w:sz="4" w:space="0" w:color="auto"/>
            </w:tcBorders>
            <w:vAlign w:val="center"/>
          </w:tcPr>
          <w:p w14:paraId="1BEAC214" w14:textId="77777777" w:rsidR="00E25902" w:rsidRDefault="00E25902" w:rsidP="00E25902">
            <w:pPr>
              <w:rPr>
                <w:color w:val="000000"/>
                <w:sz w:val="20"/>
                <w:szCs w:val="20"/>
              </w:rPr>
            </w:pPr>
            <w:r>
              <w:rPr>
                <w:color w:val="000000"/>
                <w:sz w:val="20"/>
                <w:szCs w:val="20"/>
              </w:rPr>
              <w:t>Cpty_Id_ intermediate_K</w:t>
            </w:r>
          </w:p>
        </w:tc>
        <w:tc>
          <w:tcPr>
            <w:tcW w:w="4297" w:type="dxa"/>
            <w:gridSpan w:val="2"/>
            <w:tcBorders>
              <w:top w:val="nil"/>
              <w:left w:val="nil"/>
              <w:bottom w:val="single" w:sz="4" w:space="0" w:color="auto"/>
              <w:right w:val="single" w:sz="4" w:space="0" w:color="auto"/>
            </w:tcBorders>
            <w:vAlign w:val="center"/>
          </w:tcPr>
          <w:p w14:paraId="18242D7E" w14:textId="77777777" w:rsidR="00E25902" w:rsidRDefault="00E25902" w:rsidP="00E25902">
            <w:pPr>
              <w:rPr>
                <w:sz w:val="20"/>
                <w:szCs w:val="20"/>
              </w:rPr>
            </w:pPr>
            <w:r w:rsidRPr="006B4076">
              <w:rPr>
                <w:color w:val="31869B"/>
                <w:sz w:val="20"/>
                <w:szCs w:val="20"/>
              </w:rPr>
              <w:t xml:space="preserve">Giá trị </w:t>
            </w:r>
            <w:r>
              <w:rPr>
                <w:color w:val="000000"/>
                <w:sz w:val="20"/>
                <w:szCs w:val="20"/>
              </w:rPr>
              <w:t xml:space="preserve">Cpty_Id_ intermediate </w:t>
            </w:r>
            <w:r w:rsidRPr="006B4076">
              <w:rPr>
                <w:color w:val="31869B"/>
                <w:sz w:val="20"/>
                <w:szCs w:val="20"/>
              </w:rPr>
              <w:t xml:space="preserve">trong K+, phục vụ việc adjust thông tin </w:t>
            </w:r>
            <w:r>
              <w:rPr>
                <w:color w:val="000000"/>
                <w:sz w:val="20"/>
                <w:szCs w:val="20"/>
              </w:rPr>
              <w:t xml:space="preserve">Cpty_Id_ intermediate </w:t>
            </w:r>
            <w:r w:rsidRPr="006B4076">
              <w:rPr>
                <w:color w:val="31869B"/>
                <w:sz w:val="20"/>
                <w:szCs w:val="20"/>
              </w:rPr>
              <w:t>manual của deal</w:t>
            </w:r>
          </w:p>
        </w:tc>
        <w:tc>
          <w:tcPr>
            <w:tcW w:w="7230" w:type="dxa"/>
            <w:tcBorders>
              <w:top w:val="nil"/>
              <w:left w:val="nil"/>
              <w:bottom w:val="single" w:sz="4" w:space="0" w:color="auto"/>
              <w:right w:val="single" w:sz="4" w:space="0" w:color="auto"/>
            </w:tcBorders>
            <w:vAlign w:val="center"/>
          </w:tcPr>
          <w:p w14:paraId="3EF20567" w14:textId="77777777" w:rsidR="00E25902" w:rsidRDefault="00E25902" w:rsidP="00E25902">
            <w:pPr>
              <w:rPr>
                <w:color w:val="000000"/>
                <w:sz w:val="20"/>
                <w:szCs w:val="20"/>
              </w:rPr>
            </w:pPr>
            <w:r>
              <w:rPr>
                <w:color w:val="000000"/>
                <w:sz w:val="20"/>
                <w:szCs w:val="20"/>
              </w:rPr>
              <w:t>Cpty_Id_ intermediate từ K+</w:t>
            </w:r>
          </w:p>
        </w:tc>
      </w:tr>
      <w:tr w:rsidR="00E25902" w14:paraId="289C85FC" w14:textId="77777777" w:rsidTr="00E25902">
        <w:trPr>
          <w:trHeight w:val="20"/>
        </w:trPr>
        <w:tc>
          <w:tcPr>
            <w:tcW w:w="2705" w:type="dxa"/>
            <w:tcBorders>
              <w:top w:val="nil"/>
              <w:left w:val="single" w:sz="4" w:space="0" w:color="auto"/>
              <w:bottom w:val="single" w:sz="4" w:space="0" w:color="auto"/>
              <w:right w:val="single" w:sz="4" w:space="0" w:color="auto"/>
            </w:tcBorders>
            <w:vAlign w:val="center"/>
          </w:tcPr>
          <w:p w14:paraId="7B6BAD56" w14:textId="77777777" w:rsidR="00E25902" w:rsidRDefault="00E25902" w:rsidP="00E25902">
            <w:pPr>
              <w:rPr>
                <w:color w:val="000000"/>
                <w:sz w:val="20"/>
                <w:szCs w:val="20"/>
              </w:rPr>
            </w:pPr>
            <w:r>
              <w:rPr>
                <w:color w:val="000000"/>
                <w:sz w:val="20"/>
                <w:szCs w:val="20"/>
              </w:rPr>
              <w:t>Capital_Exemption_Amt</w:t>
            </w:r>
          </w:p>
        </w:tc>
        <w:tc>
          <w:tcPr>
            <w:tcW w:w="4297" w:type="dxa"/>
            <w:gridSpan w:val="2"/>
            <w:tcBorders>
              <w:top w:val="nil"/>
              <w:left w:val="nil"/>
              <w:bottom w:val="single" w:sz="4" w:space="0" w:color="auto"/>
              <w:right w:val="single" w:sz="4" w:space="0" w:color="auto"/>
            </w:tcBorders>
            <w:vAlign w:val="center"/>
          </w:tcPr>
          <w:p w14:paraId="6CE5B181" w14:textId="77777777" w:rsidR="00E25902" w:rsidRDefault="00E25902" w:rsidP="00E25902">
            <w:pPr>
              <w:rPr>
                <w:sz w:val="20"/>
                <w:szCs w:val="20"/>
              </w:rPr>
            </w:pPr>
            <w:r>
              <w:rPr>
                <w:color w:val="31869B"/>
                <w:sz w:val="20"/>
                <w:szCs w:val="20"/>
              </w:rPr>
              <w:t xml:space="preserve">Amount được loại trừ khỏi vốn theo quy định của NHNN. </w:t>
            </w:r>
          </w:p>
        </w:tc>
        <w:tc>
          <w:tcPr>
            <w:tcW w:w="7230" w:type="dxa"/>
            <w:tcBorders>
              <w:top w:val="nil"/>
              <w:left w:val="nil"/>
              <w:bottom w:val="single" w:sz="4" w:space="0" w:color="auto"/>
              <w:right w:val="single" w:sz="4" w:space="0" w:color="auto"/>
            </w:tcBorders>
            <w:vAlign w:val="center"/>
          </w:tcPr>
          <w:p w14:paraId="42D7860B" w14:textId="77777777" w:rsidR="00E25902" w:rsidRDefault="00E25902" w:rsidP="00E25902">
            <w:pPr>
              <w:rPr>
                <w:color w:val="000000"/>
                <w:sz w:val="20"/>
                <w:szCs w:val="20"/>
              </w:rPr>
            </w:pPr>
            <w:r>
              <w:rPr>
                <w:color w:val="000000"/>
                <w:sz w:val="20"/>
                <w:szCs w:val="20"/>
              </w:rPr>
              <w:t>Manual input</w:t>
            </w:r>
          </w:p>
          <w:p w14:paraId="613E284A" w14:textId="0BC21BCE" w:rsidR="00E25902" w:rsidRDefault="00E25902" w:rsidP="00E25902">
            <w:pPr>
              <w:rPr>
                <w:color w:val="000000"/>
                <w:sz w:val="20"/>
                <w:szCs w:val="20"/>
              </w:rPr>
            </w:pPr>
            <w:r>
              <w:rPr>
                <w:color w:val="000000"/>
                <w:sz w:val="20"/>
                <w:szCs w:val="20"/>
              </w:rPr>
              <w:t xml:space="preserve">Ví dụ có một </w:t>
            </w:r>
            <w:r w:rsidRPr="00EC03EE">
              <w:rPr>
                <w:color w:val="000000"/>
                <w:sz w:val="20"/>
                <w:szCs w:val="20"/>
              </w:rPr>
              <w:t xml:space="preserve">khoản đầu tư bond của TCTD khác, và bị loại trừ 80% khi tính vốn. </w:t>
            </w:r>
            <w:r>
              <w:rPr>
                <w:color w:val="000000"/>
                <w:sz w:val="20"/>
                <w:szCs w:val="20"/>
              </w:rPr>
              <w:t>Capital Exemption Amount = 80% của Principal (Không tính đến chiều buy hay sell)</w:t>
            </w:r>
          </w:p>
        </w:tc>
      </w:tr>
      <w:tr w:rsidR="00E25902" w:rsidRPr="009F426D" w14:paraId="1D7A350C" w14:textId="77777777" w:rsidTr="00E25902">
        <w:trPr>
          <w:trHeight w:val="20"/>
        </w:trPr>
        <w:tc>
          <w:tcPr>
            <w:tcW w:w="2705" w:type="dxa"/>
            <w:tcBorders>
              <w:top w:val="nil"/>
              <w:left w:val="single" w:sz="4" w:space="0" w:color="auto"/>
              <w:bottom w:val="single" w:sz="4" w:space="0" w:color="auto"/>
              <w:right w:val="single" w:sz="4" w:space="0" w:color="auto"/>
            </w:tcBorders>
            <w:vAlign w:val="center"/>
          </w:tcPr>
          <w:p w14:paraId="17CCEBFE" w14:textId="77777777" w:rsidR="00E25902" w:rsidRDefault="00E25902" w:rsidP="00103890">
            <w:pPr>
              <w:rPr>
                <w:color w:val="000000"/>
                <w:sz w:val="20"/>
                <w:szCs w:val="20"/>
              </w:rPr>
            </w:pPr>
            <w:r>
              <w:rPr>
                <w:color w:val="000000"/>
                <w:sz w:val="20"/>
                <w:szCs w:val="20"/>
              </w:rPr>
              <w:t>BU_org</w:t>
            </w:r>
          </w:p>
        </w:tc>
        <w:tc>
          <w:tcPr>
            <w:tcW w:w="4297" w:type="dxa"/>
            <w:gridSpan w:val="2"/>
            <w:tcBorders>
              <w:top w:val="nil"/>
              <w:left w:val="nil"/>
              <w:bottom w:val="single" w:sz="4" w:space="0" w:color="auto"/>
              <w:right w:val="single" w:sz="4" w:space="0" w:color="auto"/>
            </w:tcBorders>
            <w:vAlign w:val="center"/>
          </w:tcPr>
          <w:p w14:paraId="2B8621C7" w14:textId="77777777" w:rsidR="00E25902" w:rsidRDefault="00E25902" w:rsidP="00103890">
            <w:pPr>
              <w:rPr>
                <w:sz w:val="20"/>
                <w:szCs w:val="20"/>
              </w:rPr>
            </w:pPr>
            <w:r>
              <w:rPr>
                <w:sz w:val="20"/>
                <w:szCs w:val="20"/>
              </w:rPr>
              <w:t>Thông tin BU (ngân hàng chuyên doanh) từ hệ thống</w:t>
            </w:r>
          </w:p>
        </w:tc>
        <w:tc>
          <w:tcPr>
            <w:tcW w:w="7230" w:type="dxa"/>
            <w:tcBorders>
              <w:top w:val="nil"/>
              <w:left w:val="nil"/>
              <w:bottom w:val="single" w:sz="4" w:space="0" w:color="auto"/>
              <w:right w:val="single" w:sz="4" w:space="0" w:color="auto"/>
            </w:tcBorders>
            <w:vAlign w:val="center"/>
          </w:tcPr>
          <w:p w14:paraId="53CA931A" w14:textId="77777777" w:rsidR="00E25902" w:rsidRPr="009F426D" w:rsidRDefault="00E25902"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E25902" w:rsidRPr="009F426D" w14:paraId="35E06ABB" w14:textId="77777777" w:rsidTr="00E25902">
        <w:trPr>
          <w:trHeight w:val="20"/>
        </w:trPr>
        <w:tc>
          <w:tcPr>
            <w:tcW w:w="2705" w:type="dxa"/>
            <w:tcBorders>
              <w:top w:val="nil"/>
              <w:left w:val="single" w:sz="4" w:space="0" w:color="auto"/>
              <w:bottom w:val="single" w:sz="4" w:space="0" w:color="auto"/>
              <w:right w:val="single" w:sz="4" w:space="0" w:color="auto"/>
            </w:tcBorders>
            <w:vAlign w:val="center"/>
          </w:tcPr>
          <w:p w14:paraId="7451D6B6" w14:textId="77777777" w:rsidR="00E25902" w:rsidRDefault="00E25902" w:rsidP="00103890">
            <w:pPr>
              <w:rPr>
                <w:color w:val="000000"/>
                <w:sz w:val="20"/>
                <w:szCs w:val="20"/>
              </w:rPr>
            </w:pPr>
            <w:r>
              <w:rPr>
                <w:color w:val="000000"/>
                <w:sz w:val="20"/>
                <w:szCs w:val="20"/>
              </w:rPr>
              <w:t>BU_core</w:t>
            </w:r>
          </w:p>
        </w:tc>
        <w:tc>
          <w:tcPr>
            <w:tcW w:w="4297" w:type="dxa"/>
            <w:gridSpan w:val="2"/>
            <w:tcBorders>
              <w:top w:val="nil"/>
              <w:left w:val="nil"/>
              <w:bottom w:val="single" w:sz="4" w:space="0" w:color="auto"/>
              <w:right w:val="single" w:sz="4" w:space="0" w:color="auto"/>
            </w:tcBorders>
            <w:vAlign w:val="center"/>
          </w:tcPr>
          <w:p w14:paraId="02A6FDA8" w14:textId="77777777" w:rsidR="00E25902" w:rsidRDefault="00E25902" w:rsidP="00103890">
            <w:pPr>
              <w:rPr>
                <w:sz w:val="20"/>
                <w:szCs w:val="20"/>
              </w:rPr>
            </w:pPr>
            <w:r>
              <w:rPr>
                <w:sz w:val="20"/>
                <w:szCs w:val="20"/>
              </w:rPr>
              <w:t>Thông tin BU (ngân hàng chuyên doanh) sử dụng trong báo cáo</w:t>
            </w:r>
          </w:p>
        </w:tc>
        <w:tc>
          <w:tcPr>
            <w:tcW w:w="7230" w:type="dxa"/>
            <w:tcBorders>
              <w:top w:val="nil"/>
              <w:left w:val="nil"/>
              <w:bottom w:val="single" w:sz="4" w:space="0" w:color="auto"/>
              <w:right w:val="single" w:sz="4" w:space="0" w:color="auto"/>
            </w:tcBorders>
            <w:vAlign w:val="center"/>
          </w:tcPr>
          <w:p w14:paraId="5B5DBB1F" w14:textId="77777777" w:rsidR="00E25902" w:rsidRPr="009F426D" w:rsidRDefault="00E25902"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7D6B69F0" w14:textId="77777777" w:rsidR="0001261A" w:rsidRPr="00D025ED" w:rsidRDefault="0001261A" w:rsidP="00BA01AE">
      <w:pPr>
        <w:rPr>
          <w:sz w:val="20"/>
          <w:szCs w:val="20"/>
        </w:rPr>
      </w:pPr>
    </w:p>
    <w:p w14:paraId="1CCC0C82" w14:textId="77777777" w:rsidR="0001261A" w:rsidRPr="002A1AA8" w:rsidRDefault="0001261A" w:rsidP="002A1AA8">
      <w:pPr>
        <w:pStyle w:val="Heading4"/>
        <w:numPr>
          <w:ilvl w:val="0"/>
          <w:numId w:val="0"/>
        </w:numPr>
        <w:rPr>
          <w:b/>
          <w:sz w:val="20"/>
          <w:szCs w:val="20"/>
        </w:rPr>
      </w:pPr>
      <w:bookmarkStart w:id="86" w:name="_Toc2080368"/>
      <w:bookmarkStart w:id="87" w:name="_Toc2153969"/>
      <w:r w:rsidRPr="002A1AA8">
        <w:rPr>
          <w:b/>
          <w:sz w:val="20"/>
          <w:szCs w:val="20"/>
        </w:rPr>
        <w:t xml:space="preserve">Table </w:t>
      </w:r>
      <w:r w:rsidR="00CB325D" w:rsidRPr="002A1AA8">
        <w:rPr>
          <w:b/>
          <w:sz w:val="20"/>
          <w:szCs w:val="20"/>
        </w:rPr>
        <w:fldChar w:fldCharType="begin"/>
      </w:r>
      <w:r w:rsidRPr="002A1AA8">
        <w:rPr>
          <w:b/>
          <w:sz w:val="20"/>
          <w:szCs w:val="20"/>
        </w:rPr>
        <w:instrText xml:space="preserve"> SEQ Table \* ARABIC </w:instrText>
      </w:r>
      <w:r w:rsidR="00CB325D" w:rsidRPr="002A1AA8">
        <w:rPr>
          <w:b/>
          <w:sz w:val="20"/>
          <w:szCs w:val="20"/>
        </w:rPr>
        <w:fldChar w:fldCharType="separate"/>
      </w:r>
      <w:r w:rsidR="00292C1D">
        <w:rPr>
          <w:b/>
          <w:noProof/>
          <w:sz w:val="20"/>
          <w:szCs w:val="20"/>
        </w:rPr>
        <w:t>32</w:t>
      </w:r>
      <w:r w:rsidR="00CB325D" w:rsidRPr="002A1AA8">
        <w:rPr>
          <w:b/>
          <w:sz w:val="20"/>
          <w:szCs w:val="20"/>
        </w:rPr>
        <w:fldChar w:fldCharType="end"/>
      </w:r>
      <w:r w:rsidRPr="002A1AA8">
        <w:rPr>
          <w:b/>
          <w:sz w:val="20"/>
          <w:szCs w:val="20"/>
        </w:rPr>
        <w:t xml:space="preserve">: </w:t>
      </w:r>
      <w:r w:rsidR="00E86D5D" w:rsidRPr="002A1AA8">
        <w:rPr>
          <w:b/>
          <w:sz w:val="20"/>
          <w:szCs w:val="20"/>
        </w:rPr>
        <w:t>TBTR_</w:t>
      </w:r>
      <w:r w:rsidRPr="002A1AA8">
        <w:rPr>
          <w:b/>
          <w:sz w:val="20"/>
          <w:szCs w:val="20"/>
        </w:rPr>
        <w:t>MM_SCHEDULE</w:t>
      </w:r>
      <w:bookmarkEnd w:id="86"/>
      <w:bookmarkEnd w:id="87"/>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154"/>
        <w:gridCol w:w="7373"/>
      </w:tblGrid>
      <w:tr w:rsidR="0001261A" w:rsidRPr="00D025ED" w14:paraId="25D7E876"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hideMark/>
          </w:tcPr>
          <w:p w14:paraId="5B08957E" w14:textId="77777777" w:rsidR="0001261A" w:rsidRPr="00D025ED" w:rsidRDefault="0001261A" w:rsidP="0001261A">
            <w:pPr>
              <w:rPr>
                <w:color w:val="000000"/>
                <w:sz w:val="20"/>
                <w:szCs w:val="20"/>
              </w:rPr>
            </w:pPr>
            <w:r w:rsidRPr="00D025ED">
              <w:rPr>
                <w:color w:val="000000"/>
                <w:sz w:val="20"/>
                <w:szCs w:val="20"/>
              </w:rPr>
              <w:t>Table name</w:t>
            </w:r>
          </w:p>
        </w:tc>
        <w:tc>
          <w:tcPr>
            <w:tcW w:w="11527" w:type="dxa"/>
            <w:gridSpan w:val="2"/>
            <w:tcBorders>
              <w:top w:val="single" w:sz="4" w:space="0" w:color="auto"/>
              <w:left w:val="nil"/>
              <w:bottom w:val="single" w:sz="4" w:space="0" w:color="auto"/>
              <w:right w:val="single" w:sz="4" w:space="0" w:color="auto"/>
            </w:tcBorders>
            <w:vAlign w:val="center"/>
            <w:hideMark/>
          </w:tcPr>
          <w:p w14:paraId="735BDA70" w14:textId="77777777" w:rsidR="0001261A" w:rsidRPr="00D025ED" w:rsidRDefault="00E86D5D" w:rsidP="0001261A">
            <w:pPr>
              <w:rPr>
                <w:sz w:val="20"/>
                <w:szCs w:val="20"/>
              </w:rPr>
            </w:pPr>
            <w:r>
              <w:rPr>
                <w:sz w:val="20"/>
                <w:szCs w:val="20"/>
              </w:rPr>
              <w:t>TBTR_</w:t>
            </w:r>
            <w:r w:rsidR="0001261A" w:rsidRPr="00D025ED">
              <w:rPr>
                <w:sz w:val="20"/>
                <w:szCs w:val="20"/>
              </w:rPr>
              <w:t>MM_SCHEDULE</w:t>
            </w:r>
          </w:p>
        </w:tc>
      </w:tr>
      <w:tr w:rsidR="00E86D5D" w:rsidRPr="00D025ED" w14:paraId="0C449A11" w14:textId="77777777" w:rsidTr="005007C5">
        <w:trPr>
          <w:trHeight w:val="20"/>
        </w:trPr>
        <w:tc>
          <w:tcPr>
            <w:tcW w:w="2705" w:type="dxa"/>
            <w:tcBorders>
              <w:top w:val="single" w:sz="4" w:space="0" w:color="auto"/>
              <w:left w:val="single" w:sz="4" w:space="0" w:color="auto"/>
              <w:bottom w:val="single" w:sz="4" w:space="0" w:color="auto"/>
              <w:right w:val="single" w:sz="4" w:space="0" w:color="auto"/>
            </w:tcBorders>
            <w:vAlign w:val="center"/>
          </w:tcPr>
          <w:p w14:paraId="66FDAE63" w14:textId="77777777" w:rsidR="00E86D5D" w:rsidRPr="00D025ED" w:rsidRDefault="00E86D5D" w:rsidP="0001261A">
            <w:pPr>
              <w:rPr>
                <w:color w:val="000000"/>
                <w:sz w:val="20"/>
                <w:szCs w:val="20"/>
              </w:rPr>
            </w:pPr>
            <w:r>
              <w:rPr>
                <w:color w:val="000000"/>
                <w:sz w:val="20"/>
                <w:szCs w:val="20"/>
              </w:rPr>
              <w:t>Schema</w:t>
            </w:r>
          </w:p>
        </w:tc>
        <w:tc>
          <w:tcPr>
            <w:tcW w:w="11527" w:type="dxa"/>
            <w:gridSpan w:val="2"/>
            <w:tcBorders>
              <w:top w:val="single" w:sz="4" w:space="0" w:color="auto"/>
              <w:left w:val="nil"/>
              <w:bottom w:val="single" w:sz="4" w:space="0" w:color="auto"/>
              <w:right w:val="single" w:sz="4" w:space="0" w:color="auto"/>
            </w:tcBorders>
            <w:vAlign w:val="center"/>
          </w:tcPr>
          <w:p w14:paraId="2D17FCA9" w14:textId="77777777" w:rsidR="00E86D5D" w:rsidRDefault="00E86D5D" w:rsidP="0001261A">
            <w:pPr>
              <w:rPr>
                <w:sz w:val="20"/>
                <w:szCs w:val="20"/>
              </w:rPr>
            </w:pPr>
            <w:r>
              <w:rPr>
                <w:sz w:val="20"/>
                <w:szCs w:val="20"/>
              </w:rPr>
              <w:t>B2RAW</w:t>
            </w:r>
          </w:p>
        </w:tc>
      </w:tr>
      <w:tr w:rsidR="0001261A" w:rsidRPr="00D025ED" w14:paraId="64AD656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D73A45" w14:textId="77777777" w:rsidR="0001261A" w:rsidRPr="00D025ED" w:rsidRDefault="0001261A" w:rsidP="0001261A">
            <w:pPr>
              <w:rPr>
                <w:color w:val="000000"/>
                <w:sz w:val="20"/>
                <w:szCs w:val="20"/>
              </w:rPr>
            </w:pPr>
            <w:r w:rsidRPr="00D025ED">
              <w:rPr>
                <w:color w:val="000000"/>
                <w:sz w:val="20"/>
                <w:szCs w:val="20"/>
              </w:rPr>
              <w:t>Data group</w:t>
            </w:r>
          </w:p>
        </w:tc>
        <w:tc>
          <w:tcPr>
            <w:tcW w:w="11527" w:type="dxa"/>
            <w:gridSpan w:val="2"/>
            <w:tcBorders>
              <w:top w:val="single" w:sz="4" w:space="0" w:color="auto"/>
              <w:left w:val="nil"/>
              <w:bottom w:val="single" w:sz="4" w:space="0" w:color="auto"/>
              <w:right w:val="single" w:sz="4" w:space="0" w:color="auto"/>
            </w:tcBorders>
            <w:vAlign w:val="center"/>
            <w:hideMark/>
          </w:tcPr>
          <w:p w14:paraId="61E33677" w14:textId="77777777" w:rsidR="0001261A" w:rsidRPr="00D025ED" w:rsidRDefault="0001261A" w:rsidP="0001261A">
            <w:pPr>
              <w:rPr>
                <w:sz w:val="20"/>
                <w:szCs w:val="20"/>
              </w:rPr>
            </w:pPr>
            <w:r w:rsidRPr="00D025ED">
              <w:rPr>
                <w:sz w:val="20"/>
                <w:szCs w:val="20"/>
              </w:rPr>
              <w:t>IR</w:t>
            </w:r>
          </w:p>
        </w:tc>
      </w:tr>
      <w:tr w:rsidR="0001261A" w:rsidRPr="00D025ED" w14:paraId="3F7D9F00"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B18B32D" w14:textId="77777777" w:rsidR="0001261A" w:rsidRPr="00D025ED" w:rsidRDefault="0001261A" w:rsidP="0001261A">
            <w:pPr>
              <w:rPr>
                <w:sz w:val="20"/>
                <w:szCs w:val="20"/>
              </w:rPr>
            </w:pPr>
            <w:r w:rsidRPr="00D025ED">
              <w:rPr>
                <w:sz w:val="20"/>
                <w:szCs w:val="20"/>
              </w:rPr>
              <w:t>Description</w:t>
            </w:r>
          </w:p>
        </w:tc>
        <w:tc>
          <w:tcPr>
            <w:tcW w:w="11527" w:type="dxa"/>
            <w:gridSpan w:val="2"/>
            <w:tcBorders>
              <w:top w:val="single" w:sz="4" w:space="0" w:color="auto"/>
              <w:left w:val="nil"/>
              <w:bottom w:val="single" w:sz="4" w:space="0" w:color="auto"/>
              <w:right w:val="single" w:sz="4" w:space="0" w:color="auto"/>
            </w:tcBorders>
            <w:vAlign w:val="center"/>
            <w:hideMark/>
          </w:tcPr>
          <w:p w14:paraId="2D9EC879" w14:textId="77777777" w:rsidR="0001261A" w:rsidRPr="00D025ED" w:rsidRDefault="0001261A" w:rsidP="0001261A">
            <w:pPr>
              <w:rPr>
                <w:sz w:val="20"/>
                <w:szCs w:val="20"/>
              </w:rPr>
            </w:pPr>
            <w:r w:rsidRPr="00D025ED">
              <w:rPr>
                <w:sz w:val="20"/>
                <w:szCs w:val="20"/>
              </w:rPr>
              <w:t>Thông tin dòng tiền deal Loan và Deposit</w:t>
            </w:r>
          </w:p>
        </w:tc>
      </w:tr>
      <w:tr w:rsidR="0001261A" w:rsidRPr="00D025ED" w14:paraId="5A1844A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149A30F" w14:textId="77777777" w:rsidR="0001261A" w:rsidRPr="00D025ED" w:rsidRDefault="0001261A" w:rsidP="0001261A">
            <w:pPr>
              <w:rPr>
                <w:sz w:val="20"/>
                <w:szCs w:val="20"/>
              </w:rPr>
            </w:pPr>
            <w:r w:rsidRPr="00D025ED">
              <w:rPr>
                <w:sz w:val="20"/>
                <w:szCs w:val="20"/>
              </w:rPr>
              <w:lastRenderedPageBreak/>
              <w:t>Input data:</w:t>
            </w:r>
          </w:p>
        </w:tc>
        <w:tc>
          <w:tcPr>
            <w:tcW w:w="11527" w:type="dxa"/>
            <w:gridSpan w:val="2"/>
            <w:tcBorders>
              <w:top w:val="single" w:sz="4" w:space="0" w:color="auto"/>
              <w:left w:val="nil"/>
              <w:bottom w:val="single" w:sz="4" w:space="0" w:color="auto"/>
              <w:right w:val="single" w:sz="4" w:space="0" w:color="auto"/>
            </w:tcBorders>
            <w:vAlign w:val="center"/>
            <w:hideMark/>
          </w:tcPr>
          <w:p w14:paraId="11014B0C" w14:textId="77777777" w:rsidR="0001261A" w:rsidRDefault="0001261A" w:rsidP="0001261A">
            <w:pPr>
              <w:rPr>
                <w:sz w:val="20"/>
                <w:szCs w:val="20"/>
              </w:rPr>
            </w:pPr>
            <w:r w:rsidRPr="00D025ED">
              <w:rPr>
                <w:sz w:val="20"/>
                <w:szCs w:val="20"/>
              </w:rPr>
              <w:t>kplus..LoansSchedule và Kplus…LoansScheduleHist, chỉ lấy schedule cho các deal MM chưa đáo hạn</w:t>
            </w:r>
          </w:p>
          <w:p w14:paraId="79A8C19B" w14:textId="77777777" w:rsidR="00C605B4" w:rsidRPr="00D025ED" w:rsidRDefault="00C605B4" w:rsidP="0001261A">
            <w:pPr>
              <w:rPr>
                <w:sz w:val="20"/>
                <w:szCs w:val="20"/>
              </w:rPr>
            </w:pPr>
            <w:r w:rsidRPr="00C605B4">
              <w:rPr>
                <w:color w:val="FF0000"/>
                <w:sz w:val="20"/>
                <w:szCs w:val="20"/>
              </w:rPr>
              <w:t xml:space="preserve">Ngoài ra, lấy thêm các </w:t>
            </w:r>
            <w:r>
              <w:rPr>
                <w:color w:val="FF0000"/>
                <w:sz w:val="20"/>
                <w:szCs w:val="20"/>
              </w:rPr>
              <w:t xml:space="preserve">schedule của các </w:t>
            </w:r>
            <w:r w:rsidRPr="00C605B4">
              <w:rPr>
                <w:color w:val="FF0000"/>
                <w:sz w:val="20"/>
                <w:szCs w:val="20"/>
              </w:rPr>
              <w:t>deal đã đáo hạn nhưng có trong bảng tham số PAR_CS_OVERDUE_INFO (ProductGRoup_Id = 23)</w:t>
            </w:r>
          </w:p>
        </w:tc>
      </w:tr>
      <w:tr w:rsidR="0001261A" w:rsidRPr="00D025ED" w14:paraId="7047849A" w14:textId="77777777" w:rsidTr="005007C5">
        <w:trPr>
          <w:trHeight w:val="20"/>
        </w:trPr>
        <w:tc>
          <w:tcPr>
            <w:tcW w:w="2705" w:type="dxa"/>
            <w:tcBorders>
              <w:top w:val="nil"/>
              <w:left w:val="nil"/>
              <w:bottom w:val="nil"/>
              <w:right w:val="nil"/>
            </w:tcBorders>
            <w:vAlign w:val="center"/>
            <w:hideMark/>
          </w:tcPr>
          <w:p w14:paraId="700DAEED" w14:textId="77777777" w:rsidR="0001261A" w:rsidRPr="00D025ED" w:rsidRDefault="0001261A" w:rsidP="0001261A">
            <w:pPr>
              <w:rPr>
                <w:color w:val="000000"/>
                <w:sz w:val="20"/>
                <w:szCs w:val="20"/>
              </w:rPr>
            </w:pPr>
          </w:p>
        </w:tc>
        <w:tc>
          <w:tcPr>
            <w:tcW w:w="4154" w:type="dxa"/>
            <w:tcBorders>
              <w:top w:val="nil"/>
              <w:left w:val="nil"/>
              <w:bottom w:val="nil"/>
              <w:right w:val="nil"/>
            </w:tcBorders>
            <w:vAlign w:val="center"/>
            <w:hideMark/>
          </w:tcPr>
          <w:p w14:paraId="57FC9D27" w14:textId="77777777" w:rsidR="0001261A" w:rsidRPr="00D025ED" w:rsidRDefault="0001261A" w:rsidP="0001261A">
            <w:pPr>
              <w:rPr>
                <w:color w:val="000000"/>
                <w:sz w:val="20"/>
                <w:szCs w:val="20"/>
              </w:rPr>
            </w:pPr>
          </w:p>
        </w:tc>
        <w:tc>
          <w:tcPr>
            <w:tcW w:w="7373" w:type="dxa"/>
            <w:tcBorders>
              <w:top w:val="nil"/>
              <w:left w:val="nil"/>
              <w:bottom w:val="nil"/>
              <w:right w:val="nil"/>
            </w:tcBorders>
            <w:vAlign w:val="center"/>
            <w:hideMark/>
          </w:tcPr>
          <w:p w14:paraId="1125C01B" w14:textId="77777777" w:rsidR="0001261A" w:rsidRPr="00D025ED" w:rsidRDefault="0001261A" w:rsidP="0001261A">
            <w:pPr>
              <w:rPr>
                <w:color w:val="000000"/>
                <w:sz w:val="20"/>
                <w:szCs w:val="20"/>
              </w:rPr>
            </w:pPr>
          </w:p>
        </w:tc>
      </w:tr>
    </w:tbl>
    <w:p w14:paraId="02B6FC03"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705"/>
        <w:gridCol w:w="4154"/>
        <w:gridCol w:w="7373"/>
      </w:tblGrid>
      <w:tr w:rsidR="0001261A" w:rsidRPr="00D025ED" w14:paraId="78BFBE71" w14:textId="77777777" w:rsidTr="005C28C4">
        <w:trPr>
          <w:trHeight w:val="20"/>
          <w:tblHeader/>
        </w:trPr>
        <w:tc>
          <w:tcPr>
            <w:tcW w:w="270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0EEC081" w14:textId="77777777" w:rsidR="0001261A" w:rsidRPr="00D025ED" w:rsidRDefault="0001261A" w:rsidP="0001261A">
            <w:pPr>
              <w:rPr>
                <w:color w:val="000000"/>
                <w:sz w:val="20"/>
                <w:szCs w:val="20"/>
              </w:rPr>
            </w:pPr>
            <w:r w:rsidRPr="00D025ED">
              <w:rPr>
                <w:color w:val="000000"/>
                <w:sz w:val="20"/>
                <w:szCs w:val="20"/>
              </w:rPr>
              <w:t>Trường</w:t>
            </w:r>
          </w:p>
        </w:tc>
        <w:tc>
          <w:tcPr>
            <w:tcW w:w="415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25BDE4C" w14:textId="77777777" w:rsidR="0001261A" w:rsidRPr="00D025ED" w:rsidRDefault="0001261A" w:rsidP="0001261A">
            <w:pPr>
              <w:rPr>
                <w:color w:val="000000"/>
                <w:sz w:val="20"/>
                <w:szCs w:val="20"/>
              </w:rPr>
            </w:pPr>
            <w:r w:rsidRPr="00D025ED">
              <w:rPr>
                <w:color w:val="000000"/>
                <w:sz w:val="20"/>
                <w:szCs w:val="20"/>
              </w:rPr>
              <w:t>Ý nghĩa</w:t>
            </w:r>
          </w:p>
        </w:tc>
        <w:tc>
          <w:tcPr>
            <w:tcW w:w="737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96BD463" w14:textId="77777777" w:rsidR="0001261A" w:rsidRPr="00D025ED" w:rsidRDefault="0001261A" w:rsidP="0001261A">
            <w:pPr>
              <w:rPr>
                <w:color w:val="000000"/>
                <w:sz w:val="20"/>
                <w:szCs w:val="20"/>
              </w:rPr>
            </w:pPr>
            <w:r w:rsidRPr="00D025ED">
              <w:rPr>
                <w:color w:val="000000"/>
                <w:sz w:val="20"/>
                <w:szCs w:val="20"/>
              </w:rPr>
              <w:t>Mô tả</w:t>
            </w:r>
          </w:p>
        </w:tc>
      </w:tr>
      <w:tr w:rsidR="0001261A" w:rsidRPr="00D025ED" w14:paraId="3428522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F9E524" w14:textId="77777777" w:rsidR="0001261A" w:rsidRPr="00D025ED" w:rsidRDefault="0001261A" w:rsidP="0001261A">
            <w:pPr>
              <w:rPr>
                <w:color w:val="000000"/>
                <w:sz w:val="20"/>
                <w:szCs w:val="20"/>
              </w:rPr>
            </w:pPr>
            <w:r w:rsidRPr="00D025ED">
              <w:rPr>
                <w:color w:val="000000"/>
                <w:sz w:val="20"/>
                <w:szCs w:val="20"/>
              </w:rPr>
              <w:t>POSTED_DT</w:t>
            </w:r>
          </w:p>
        </w:tc>
        <w:tc>
          <w:tcPr>
            <w:tcW w:w="4154" w:type="dxa"/>
            <w:tcBorders>
              <w:top w:val="nil"/>
              <w:left w:val="nil"/>
              <w:bottom w:val="single" w:sz="4" w:space="0" w:color="auto"/>
              <w:right w:val="single" w:sz="4" w:space="0" w:color="auto"/>
            </w:tcBorders>
            <w:vAlign w:val="center"/>
            <w:hideMark/>
          </w:tcPr>
          <w:p w14:paraId="03D88C18" w14:textId="77777777" w:rsidR="0001261A" w:rsidRPr="00D025ED" w:rsidRDefault="0001261A" w:rsidP="0001261A">
            <w:pPr>
              <w:rPr>
                <w:color w:val="000000"/>
                <w:sz w:val="20"/>
                <w:szCs w:val="20"/>
              </w:rPr>
            </w:pPr>
            <w:r w:rsidRPr="00D025ED">
              <w:rPr>
                <w:color w:val="000000"/>
                <w:sz w:val="20"/>
                <w:szCs w:val="20"/>
              </w:rPr>
              <w:t>Ngày báo cáo</w:t>
            </w:r>
          </w:p>
        </w:tc>
        <w:tc>
          <w:tcPr>
            <w:tcW w:w="7373" w:type="dxa"/>
            <w:tcBorders>
              <w:top w:val="nil"/>
              <w:left w:val="nil"/>
              <w:bottom w:val="single" w:sz="4" w:space="0" w:color="auto"/>
              <w:right w:val="single" w:sz="4" w:space="0" w:color="auto"/>
            </w:tcBorders>
            <w:vAlign w:val="center"/>
            <w:hideMark/>
          </w:tcPr>
          <w:p w14:paraId="25832B7E" w14:textId="77777777" w:rsidR="0001261A" w:rsidRPr="00D025ED" w:rsidRDefault="0001261A" w:rsidP="0001261A">
            <w:pPr>
              <w:rPr>
                <w:color w:val="000000"/>
                <w:sz w:val="20"/>
                <w:szCs w:val="20"/>
              </w:rPr>
            </w:pPr>
            <w:r w:rsidRPr="00D025ED">
              <w:rPr>
                <w:color w:val="000000"/>
                <w:sz w:val="20"/>
                <w:szCs w:val="20"/>
              </w:rPr>
              <w:t> </w:t>
            </w:r>
          </w:p>
        </w:tc>
      </w:tr>
      <w:tr w:rsidR="0001261A" w:rsidRPr="00D025ED" w14:paraId="5EDC632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9E43953" w14:textId="77777777" w:rsidR="0001261A" w:rsidRPr="00D025ED" w:rsidRDefault="0001261A" w:rsidP="0001261A">
            <w:pPr>
              <w:rPr>
                <w:color w:val="000000"/>
                <w:sz w:val="20"/>
                <w:szCs w:val="20"/>
              </w:rPr>
            </w:pPr>
            <w:r w:rsidRPr="00D025ED">
              <w:rPr>
                <w:color w:val="000000"/>
                <w:sz w:val="20"/>
                <w:szCs w:val="20"/>
              </w:rPr>
              <w:t>CASH_FLOW_ID</w:t>
            </w:r>
          </w:p>
        </w:tc>
        <w:tc>
          <w:tcPr>
            <w:tcW w:w="4154" w:type="dxa"/>
            <w:tcBorders>
              <w:top w:val="nil"/>
              <w:left w:val="nil"/>
              <w:bottom w:val="single" w:sz="4" w:space="0" w:color="auto"/>
              <w:right w:val="single" w:sz="4" w:space="0" w:color="auto"/>
            </w:tcBorders>
            <w:vAlign w:val="center"/>
            <w:hideMark/>
          </w:tcPr>
          <w:p w14:paraId="1377DD80" w14:textId="77777777" w:rsidR="0001261A" w:rsidRPr="00D025ED" w:rsidRDefault="0001261A" w:rsidP="0001261A">
            <w:pPr>
              <w:rPr>
                <w:color w:val="000000"/>
                <w:sz w:val="20"/>
                <w:szCs w:val="20"/>
              </w:rPr>
            </w:pPr>
            <w:r w:rsidRPr="00D025ED">
              <w:rPr>
                <w:color w:val="000000"/>
                <w:sz w:val="20"/>
                <w:szCs w:val="20"/>
              </w:rPr>
              <w:t>Cash Flow ID (Auto Gen)</w:t>
            </w:r>
          </w:p>
        </w:tc>
        <w:tc>
          <w:tcPr>
            <w:tcW w:w="7373" w:type="dxa"/>
            <w:tcBorders>
              <w:top w:val="nil"/>
              <w:left w:val="nil"/>
              <w:bottom w:val="single" w:sz="4" w:space="0" w:color="auto"/>
              <w:right w:val="single" w:sz="4" w:space="0" w:color="auto"/>
            </w:tcBorders>
            <w:vAlign w:val="center"/>
            <w:hideMark/>
          </w:tcPr>
          <w:p w14:paraId="787941C0" w14:textId="77777777" w:rsidR="0001261A" w:rsidRPr="00D025ED" w:rsidRDefault="0001261A" w:rsidP="0001261A">
            <w:pPr>
              <w:rPr>
                <w:color w:val="000000"/>
                <w:sz w:val="20"/>
                <w:szCs w:val="20"/>
              </w:rPr>
            </w:pPr>
            <w:r w:rsidRPr="00D025ED">
              <w:rPr>
                <w:color w:val="000000"/>
                <w:sz w:val="20"/>
                <w:szCs w:val="20"/>
              </w:rPr>
              <w:t>IT tự sinh</w:t>
            </w:r>
          </w:p>
        </w:tc>
      </w:tr>
      <w:tr w:rsidR="0001261A" w:rsidRPr="00D025ED" w14:paraId="110C6A6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7D59C13" w14:textId="77777777" w:rsidR="0001261A" w:rsidRPr="00D025ED" w:rsidRDefault="0001261A" w:rsidP="0001261A">
            <w:pPr>
              <w:rPr>
                <w:color w:val="000000"/>
                <w:sz w:val="20"/>
                <w:szCs w:val="20"/>
              </w:rPr>
            </w:pPr>
            <w:r w:rsidRPr="00D025ED">
              <w:rPr>
                <w:color w:val="000000"/>
                <w:sz w:val="20"/>
                <w:szCs w:val="20"/>
              </w:rPr>
              <w:t>TRANSACTION_ID</w:t>
            </w:r>
          </w:p>
        </w:tc>
        <w:tc>
          <w:tcPr>
            <w:tcW w:w="4154" w:type="dxa"/>
            <w:tcBorders>
              <w:top w:val="nil"/>
              <w:left w:val="nil"/>
              <w:bottom w:val="single" w:sz="4" w:space="0" w:color="auto"/>
              <w:right w:val="single" w:sz="4" w:space="0" w:color="auto"/>
            </w:tcBorders>
            <w:vAlign w:val="center"/>
            <w:hideMark/>
          </w:tcPr>
          <w:p w14:paraId="68D15FDD" w14:textId="77777777" w:rsidR="0001261A" w:rsidRPr="00D025ED" w:rsidRDefault="0001261A" w:rsidP="0001261A">
            <w:pPr>
              <w:rPr>
                <w:color w:val="000000"/>
                <w:sz w:val="20"/>
                <w:szCs w:val="20"/>
              </w:rPr>
            </w:pPr>
            <w:r w:rsidRPr="00D025ED">
              <w:rPr>
                <w:color w:val="000000"/>
                <w:sz w:val="20"/>
                <w:szCs w:val="20"/>
              </w:rPr>
              <w:t>Transaction ID (Auto Gen)</w:t>
            </w:r>
          </w:p>
        </w:tc>
        <w:tc>
          <w:tcPr>
            <w:tcW w:w="7373" w:type="dxa"/>
            <w:tcBorders>
              <w:top w:val="nil"/>
              <w:left w:val="nil"/>
              <w:bottom w:val="single" w:sz="4" w:space="0" w:color="auto"/>
              <w:right w:val="single" w:sz="4" w:space="0" w:color="auto"/>
            </w:tcBorders>
            <w:vAlign w:val="center"/>
            <w:hideMark/>
          </w:tcPr>
          <w:p w14:paraId="43578EC1" w14:textId="77777777" w:rsidR="0001261A" w:rsidRPr="00D025ED" w:rsidRDefault="0001261A" w:rsidP="0001261A">
            <w:pPr>
              <w:rPr>
                <w:color w:val="000000"/>
                <w:sz w:val="20"/>
                <w:szCs w:val="20"/>
              </w:rPr>
            </w:pPr>
            <w:r w:rsidRPr="00D025ED">
              <w:rPr>
                <w:color w:val="000000"/>
                <w:sz w:val="20"/>
                <w:szCs w:val="20"/>
              </w:rPr>
              <w:t>IT tự sinh</w:t>
            </w:r>
          </w:p>
        </w:tc>
      </w:tr>
      <w:tr w:rsidR="0001261A" w:rsidRPr="00D025ED" w14:paraId="5C2CEB1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45B385B" w14:textId="77777777" w:rsidR="0001261A" w:rsidRPr="00D025ED" w:rsidRDefault="0001261A" w:rsidP="0001261A">
            <w:pPr>
              <w:rPr>
                <w:color w:val="000000"/>
                <w:sz w:val="20"/>
                <w:szCs w:val="20"/>
              </w:rPr>
            </w:pPr>
            <w:r w:rsidRPr="00D025ED">
              <w:rPr>
                <w:color w:val="000000"/>
                <w:sz w:val="20"/>
                <w:szCs w:val="20"/>
              </w:rPr>
              <w:t>DEAL_ID</w:t>
            </w:r>
          </w:p>
        </w:tc>
        <w:tc>
          <w:tcPr>
            <w:tcW w:w="4154" w:type="dxa"/>
            <w:tcBorders>
              <w:top w:val="nil"/>
              <w:left w:val="nil"/>
              <w:bottom w:val="single" w:sz="4" w:space="0" w:color="auto"/>
              <w:right w:val="single" w:sz="4" w:space="0" w:color="auto"/>
            </w:tcBorders>
            <w:vAlign w:val="center"/>
            <w:hideMark/>
          </w:tcPr>
          <w:p w14:paraId="5A8DB859" w14:textId="77777777" w:rsidR="0001261A" w:rsidRPr="00D025ED" w:rsidRDefault="0001261A" w:rsidP="0001261A">
            <w:pPr>
              <w:rPr>
                <w:color w:val="000000"/>
                <w:sz w:val="20"/>
                <w:szCs w:val="20"/>
              </w:rPr>
            </w:pPr>
            <w:r w:rsidRPr="00D025ED">
              <w:rPr>
                <w:color w:val="000000"/>
                <w:sz w:val="20"/>
                <w:szCs w:val="20"/>
              </w:rPr>
              <w:t>Deal Id</w:t>
            </w:r>
          </w:p>
        </w:tc>
        <w:tc>
          <w:tcPr>
            <w:tcW w:w="7373" w:type="dxa"/>
            <w:tcBorders>
              <w:top w:val="nil"/>
              <w:left w:val="nil"/>
              <w:bottom w:val="single" w:sz="4" w:space="0" w:color="auto"/>
              <w:right w:val="single" w:sz="4" w:space="0" w:color="auto"/>
            </w:tcBorders>
            <w:noWrap/>
            <w:vAlign w:val="center"/>
            <w:hideMark/>
          </w:tcPr>
          <w:p w14:paraId="09E61E81" w14:textId="77777777" w:rsidR="0001261A" w:rsidRPr="00D025ED" w:rsidRDefault="0001261A" w:rsidP="0001261A">
            <w:pPr>
              <w:rPr>
                <w:color w:val="000000"/>
                <w:sz w:val="20"/>
                <w:szCs w:val="20"/>
              </w:rPr>
            </w:pPr>
            <w:r w:rsidRPr="00D025ED">
              <w:rPr>
                <w:color w:val="000000"/>
                <w:sz w:val="20"/>
                <w:szCs w:val="20"/>
              </w:rPr>
              <w:t>LoansDepositDeals_Id</w:t>
            </w:r>
          </w:p>
        </w:tc>
      </w:tr>
      <w:tr w:rsidR="0001261A" w:rsidRPr="00D025ED" w14:paraId="7643B7D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244B6D7" w14:textId="77777777" w:rsidR="0001261A" w:rsidRPr="00D025ED" w:rsidRDefault="0001261A" w:rsidP="0001261A">
            <w:pPr>
              <w:rPr>
                <w:color w:val="000000"/>
                <w:sz w:val="20"/>
                <w:szCs w:val="20"/>
              </w:rPr>
            </w:pPr>
            <w:r w:rsidRPr="00D025ED">
              <w:rPr>
                <w:color w:val="000000"/>
                <w:sz w:val="20"/>
                <w:szCs w:val="20"/>
              </w:rPr>
              <w:t>SCHEDULE_LEG</w:t>
            </w:r>
          </w:p>
        </w:tc>
        <w:tc>
          <w:tcPr>
            <w:tcW w:w="4154" w:type="dxa"/>
            <w:tcBorders>
              <w:top w:val="nil"/>
              <w:left w:val="nil"/>
              <w:bottom w:val="single" w:sz="4" w:space="0" w:color="auto"/>
              <w:right w:val="single" w:sz="4" w:space="0" w:color="auto"/>
            </w:tcBorders>
            <w:vAlign w:val="center"/>
            <w:hideMark/>
          </w:tcPr>
          <w:p w14:paraId="612720E2" w14:textId="77777777" w:rsidR="0001261A" w:rsidRPr="00D025ED" w:rsidRDefault="0001261A" w:rsidP="0001261A">
            <w:pPr>
              <w:rPr>
                <w:color w:val="000000"/>
                <w:sz w:val="20"/>
                <w:szCs w:val="20"/>
              </w:rPr>
            </w:pPr>
            <w:r w:rsidRPr="00D025ED">
              <w:rPr>
                <w:color w:val="000000"/>
                <w:sz w:val="20"/>
                <w:szCs w:val="20"/>
              </w:rPr>
              <w:t>Loan/Deposit tùy vào deal cho vay hay đi vay</w:t>
            </w:r>
          </w:p>
        </w:tc>
        <w:tc>
          <w:tcPr>
            <w:tcW w:w="7373" w:type="dxa"/>
            <w:tcBorders>
              <w:top w:val="nil"/>
              <w:left w:val="nil"/>
              <w:bottom w:val="single" w:sz="4" w:space="0" w:color="auto"/>
              <w:right w:val="single" w:sz="4" w:space="0" w:color="auto"/>
            </w:tcBorders>
            <w:noWrap/>
            <w:vAlign w:val="center"/>
            <w:hideMark/>
          </w:tcPr>
          <w:p w14:paraId="35256295" w14:textId="77777777" w:rsidR="0001261A" w:rsidRPr="00D025ED" w:rsidRDefault="0001261A" w:rsidP="0001261A">
            <w:pPr>
              <w:rPr>
                <w:color w:val="000000"/>
                <w:sz w:val="20"/>
                <w:szCs w:val="20"/>
              </w:rPr>
            </w:pPr>
            <w:r w:rsidRPr="00D025ED">
              <w:rPr>
                <w:color w:val="000000"/>
                <w:sz w:val="20"/>
                <w:szCs w:val="20"/>
              </w:rPr>
              <w:t>ScheduleLeg</w:t>
            </w:r>
          </w:p>
        </w:tc>
      </w:tr>
      <w:tr w:rsidR="0001261A" w:rsidRPr="00D025ED" w14:paraId="0B50E1B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EF14293" w14:textId="77777777" w:rsidR="0001261A" w:rsidRPr="00D025ED" w:rsidRDefault="0001261A" w:rsidP="0001261A">
            <w:pPr>
              <w:rPr>
                <w:color w:val="000000"/>
                <w:sz w:val="20"/>
                <w:szCs w:val="20"/>
              </w:rPr>
            </w:pPr>
            <w:r w:rsidRPr="00D025ED">
              <w:rPr>
                <w:color w:val="000000"/>
                <w:sz w:val="20"/>
                <w:szCs w:val="20"/>
              </w:rPr>
              <w:t>CURRENCY_CODE</w:t>
            </w:r>
          </w:p>
        </w:tc>
        <w:tc>
          <w:tcPr>
            <w:tcW w:w="4154" w:type="dxa"/>
            <w:tcBorders>
              <w:top w:val="nil"/>
              <w:left w:val="nil"/>
              <w:bottom w:val="single" w:sz="4" w:space="0" w:color="auto"/>
              <w:right w:val="single" w:sz="4" w:space="0" w:color="auto"/>
            </w:tcBorders>
            <w:vAlign w:val="center"/>
            <w:hideMark/>
          </w:tcPr>
          <w:p w14:paraId="2893B82D" w14:textId="77777777" w:rsidR="0001261A" w:rsidRPr="00D025ED" w:rsidRDefault="0001261A" w:rsidP="0001261A">
            <w:pPr>
              <w:rPr>
                <w:color w:val="000000"/>
                <w:sz w:val="20"/>
                <w:szCs w:val="20"/>
              </w:rPr>
            </w:pPr>
            <w:r w:rsidRPr="00D025ED">
              <w:rPr>
                <w:color w:val="000000"/>
                <w:sz w:val="20"/>
                <w:szCs w:val="20"/>
              </w:rPr>
              <w:t xml:space="preserve">Currency </w:t>
            </w:r>
          </w:p>
        </w:tc>
        <w:tc>
          <w:tcPr>
            <w:tcW w:w="7373" w:type="dxa"/>
            <w:tcBorders>
              <w:top w:val="nil"/>
              <w:left w:val="nil"/>
              <w:bottom w:val="single" w:sz="4" w:space="0" w:color="auto"/>
              <w:right w:val="single" w:sz="4" w:space="0" w:color="auto"/>
            </w:tcBorders>
            <w:vAlign w:val="center"/>
            <w:hideMark/>
          </w:tcPr>
          <w:p w14:paraId="460D67B8" w14:textId="77777777" w:rsidR="0001261A" w:rsidRPr="00D025ED" w:rsidRDefault="0001261A" w:rsidP="0001261A">
            <w:pPr>
              <w:rPr>
                <w:color w:val="000000"/>
                <w:sz w:val="20"/>
                <w:szCs w:val="20"/>
              </w:rPr>
            </w:pPr>
            <w:r w:rsidRPr="00D025ED">
              <w:rPr>
                <w:color w:val="000000"/>
                <w:sz w:val="20"/>
                <w:szCs w:val="20"/>
              </w:rPr>
              <w:t>IT đang để null</w:t>
            </w:r>
          </w:p>
        </w:tc>
      </w:tr>
      <w:tr w:rsidR="0001261A" w:rsidRPr="00D025ED" w14:paraId="11AC892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8F054EB" w14:textId="77777777" w:rsidR="0001261A" w:rsidRPr="00D025ED" w:rsidRDefault="0001261A" w:rsidP="0001261A">
            <w:pPr>
              <w:rPr>
                <w:color w:val="000000"/>
                <w:sz w:val="20"/>
                <w:szCs w:val="20"/>
              </w:rPr>
            </w:pPr>
            <w:r w:rsidRPr="00D025ED">
              <w:rPr>
                <w:color w:val="000000"/>
                <w:sz w:val="20"/>
                <w:szCs w:val="20"/>
              </w:rPr>
              <w:t>USED</w:t>
            </w:r>
          </w:p>
        </w:tc>
        <w:tc>
          <w:tcPr>
            <w:tcW w:w="4154" w:type="dxa"/>
            <w:tcBorders>
              <w:top w:val="nil"/>
              <w:left w:val="nil"/>
              <w:bottom w:val="single" w:sz="4" w:space="0" w:color="auto"/>
              <w:right w:val="single" w:sz="4" w:space="0" w:color="auto"/>
            </w:tcBorders>
            <w:vAlign w:val="center"/>
            <w:hideMark/>
          </w:tcPr>
          <w:p w14:paraId="76F6859F" w14:textId="77777777" w:rsidR="0001261A" w:rsidRPr="00D025ED" w:rsidRDefault="0001261A" w:rsidP="0001261A">
            <w:pPr>
              <w:rPr>
                <w:color w:val="000000"/>
                <w:sz w:val="20"/>
                <w:szCs w:val="20"/>
              </w:rPr>
            </w:pPr>
            <w:r w:rsidRPr="00D025ED">
              <w:rPr>
                <w:color w:val="000000"/>
                <w:sz w:val="20"/>
                <w:szCs w:val="20"/>
              </w:rPr>
              <w:t>Indicates if the line must be considered in the cash flow schedule.</w:t>
            </w:r>
          </w:p>
        </w:tc>
        <w:tc>
          <w:tcPr>
            <w:tcW w:w="7373" w:type="dxa"/>
            <w:tcBorders>
              <w:top w:val="nil"/>
              <w:left w:val="nil"/>
              <w:bottom w:val="single" w:sz="4" w:space="0" w:color="auto"/>
              <w:right w:val="single" w:sz="4" w:space="0" w:color="auto"/>
            </w:tcBorders>
            <w:noWrap/>
            <w:vAlign w:val="center"/>
            <w:hideMark/>
          </w:tcPr>
          <w:p w14:paraId="6A712530" w14:textId="77777777" w:rsidR="0001261A" w:rsidRPr="00D025ED" w:rsidRDefault="0001261A" w:rsidP="0001261A">
            <w:pPr>
              <w:rPr>
                <w:color w:val="000000"/>
                <w:sz w:val="20"/>
                <w:szCs w:val="20"/>
              </w:rPr>
            </w:pPr>
            <w:r w:rsidRPr="00D025ED">
              <w:rPr>
                <w:color w:val="000000"/>
                <w:sz w:val="20"/>
                <w:szCs w:val="20"/>
              </w:rPr>
              <w:t>Used</w:t>
            </w:r>
          </w:p>
        </w:tc>
      </w:tr>
      <w:tr w:rsidR="0001261A" w:rsidRPr="00D025ED" w14:paraId="3C97092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316EB39" w14:textId="77777777" w:rsidR="0001261A" w:rsidRPr="00D025ED" w:rsidRDefault="0001261A" w:rsidP="0001261A">
            <w:pPr>
              <w:rPr>
                <w:color w:val="000000"/>
                <w:sz w:val="20"/>
                <w:szCs w:val="20"/>
              </w:rPr>
            </w:pPr>
            <w:r w:rsidRPr="00D025ED">
              <w:rPr>
                <w:color w:val="000000"/>
                <w:sz w:val="20"/>
                <w:szCs w:val="20"/>
              </w:rPr>
              <w:t>END_DATE</w:t>
            </w:r>
          </w:p>
        </w:tc>
        <w:tc>
          <w:tcPr>
            <w:tcW w:w="4154" w:type="dxa"/>
            <w:tcBorders>
              <w:top w:val="nil"/>
              <w:left w:val="nil"/>
              <w:bottom w:val="single" w:sz="4" w:space="0" w:color="auto"/>
              <w:right w:val="single" w:sz="4" w:space="0" w:color="auto"/>
            </w:tcBorders>
            <w:vAlign w:val="center"/>
            <w:hideMark/>
          </w:tcPr>
          <w:p w14:paraId="414AB0D0" w14:textId="77777777" w:rsidR="0001261A" w:rsidRPr="00D025ED" w:rsidRDefault="0001261A" w:rsidP="0001261A">
            <w:pPr>
              <w:rPr>
                <w:color w:val="000000"/>
                <w:sz w:val="20"/>
                <w:szCs w:val="20"/>
              </w:rPr>
            </w:pPr>
            <w:r w:rsidRPr="00D025ED">
              <w:rPr>
                <w:color w:val="000000"/>
                <w:sz w:val="20"/>
                <w:szCs w:val="20"/>
              </w:rPr>
              <w:t>Ngày kết thúc kỳ tính lãi</w:t>
            </w:r>
          </w:p>
        </w:tc>
        <w:tc>
          <w:tcPr>
            <w:tcW w:w="7373" w:type="dxa"/>
            <w:tcBorders>
              <w:top w:val="nil"/>
              <w:left w:val="nil"/>
              <w:bottom w:val="single" w:sz="4" w:space="0" w:color="auto"/>
              <w:right w:val="single" w:sz="4" w:space="0" w:color="auto"/>
            </w:tcBorders>
            <w:noWrap/>
            <w:vAlign w:val="center"/>
            <w:hideMark/>
          </w:tcPr>
          <w:p w14:paraId="696E03DC" w14:textId="77777777" w:rsidR="0001261A" w:rsidRPr="00D025ED" w:rsidRDefault="0001261A" w:rsidP="0001261A">
            <w:pPr>
              <w:rPr>
                <w:color w:val="000000"/>
                <w:sz w:val="20"/>
                <w:szCs w:val="20"/>
              </w:rPr>
            </w:pPr>
            <w:r w:rsidRPr="00D025ED">
              <w:rPr>
                <w:color w:val="000000"/>
                <w:sz w:val="20"/>
                <w:szCs w:val="20"/>
              </w:rPr>
              <w:t>EndDate</w:t>
            </w:r>
          </w:p>
        </w:tc>
      </w:tr>
      <w:tr w:rsidR="0001261A" w:rsidRPr="00D025ED" w14:paraId="407A3A4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9461AA6" w14:textId="77777777" w:rsidR="0001261A" w:rsidRPr="00D025ED" w:rsidRDefault="0001261A" w:rsidP="0001261A">
            <w:pPr>
              <w:rPr>
                <w:color w:val="000000"/>
                <w:sz w:val="20"/>
                <w:szCs w:val="20"/>
              </w:rPr>
            </w:pPr>
            <w:r w:rsidRPr="00D025ED">
              <w:rPr>
                <w:color w:val="000000"/>
                <w:sz w:val="20"/>
                <w:szCs w:val="20"/>
              </w:rPr>
              <w:t>CASH_FLOW_TYPE</w:t>
            </w:r>
          </w:p>
        </w:tc>
        <w:tc>
          <w:tcPr>
            <w:tcW w:w="4154" w:type="dxa"/>
            <w:tcBorders>
              <w:top w:val="nil"/>
              <w:left w:val="nil"/>
              <w:bottom w:val="single" w:sz="4" w:space="0" w:color="auto"/>
              <w:right w:val="single" w:sz="4" w:space="0" w:color="auto"/>
            </w:tcBorders>
            <w:vAlign w:val="center"/>
            <w:hideMark/>
          </w:tcPr>
          <w:p w14:paraId="6178F5BE" w14:textId="77777777" w:rsidR="0001261A" w:rsidRPr="00D025ED" w:rsidRDefault="0001261A" w:rsidP="0001261A">
            <w:pPr>
              <w:rPr>
                <w:color w:val="000000"/>
                <w:sz w:val="20"/>
                <w:szCs w:val="20"/>
              </w:rPr>
            </w:pPr>
            <w:r w:rsidRPr="00D025ED">
              <w:rPr>
                <w:color w:val="000000"/>
                <w:sz w:val="20"/>
                <w:szCs w:val="20"/>
              </w:rPr>
              <w:t>Loại cashflow: I Interest;N Principal;F Fee;P Pay Off;R Premium;C Coupon;E Rebate;A Accrued;B Fee Amortization;S CPI;T RefCPI</w:t>
            </w:r>
          </w:p>
        </w:tc>
        <w:tc>
          <w:tcPr>
            <w:tcW w:w="7373" w:type="dxa"/>
            <w:tcBorders>
              <w:top w:val="nil"/>
              <w:left w:val="nil"/>
              <w:bottom w:val="single" w:sz="4" w:space="0" w:color="auto"/>
              <w:right w:val="single" w:sz="4" w:space="0" w:color="auto"/>
            </w:tcBorders>
            <w:noWrap/>
            <w:vAlign w:val="center"/>
            <w:hideMark/>
          </w:tcPr>
          <w:p w14:paraId="78787700" w14:textId="77777777" w:rsidR="0001261A" w:rsidRPr="00D025ED" w:rsidRDefault="0001261A" w:rsidP="0001261A">
            <w:pPr>
              <w:rPr>
                <w:color w:val="000000"/>
                <w:sz w:val="20"/>
                <w:szCs w:val="20"/>
              </w:rPr>
            </w:pPr>
            <w:r w:rsidRPr="00D025ED">
              <w:rPr>
                <w:color w:val="000000"/>
                <w:sz w:val="20"/>
                <w:szCs w:val="20"/>
              </w:rPr>
              <w:t>CashFlowType</w:t>
            </w:r>
          </w:p>
        </w:tc>
      </w:tr>
      <w:tr w:rsidR="0001261A" w:rsidRPr="00D025ED" w14:paraId="0632C7E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C1B8D31" w14:textId="77777777" w:rsidR="0001261A" w:rsidRPr="00D025ED" w:rsidRDefault="0001261A" w:rsidP="0001261A">
            <w:pPr>
              <w:rPr>
                <w:color w:val="000000"/>
                <w:sz w:val="20"/>
                <w:szCs w:val="20"/>
              </w:rPr>
            </w:pPr>
            <w:r w:rsidRPr="00D025ED">
              <w:rPr>
                <w:color w:val="000000"/>
                <w:sz w:val="20"/>
                <w:szCs w:val="20"/>
              </w:rPr>
              <w:t>PERIOD_TYPE</w:t>
            </w:r>
          </w:p>
        </w:tc>
        <w:tc>
          <w:tcPr>
            <w:tcW w:w="4154" w:type="dxa"/>
            <w:tcBorders>
              <w:top w:val="nil"/>
              <w:left w:val="nil"/>
              <w:bottom w:val="single" w:sz="4" w:space="0" w:color="auto"/>
              <w:right w:val="single" w:sz="4" w:space="0" w:color="auto"/>
            </w:tcBorders>
            <w:vAlign w:val="center"/>
            <w:hideMark/>
          </w:tcPr>
          <w:p w14:paraId="380455E3" w14:textId="77777777" w:rsidR="0001261A" w:rsidRPr="00D025ED" w:rsidRDefault="0001261A" w:rsidP="0001261A">
            <w:pPr>
              <w:rPr>
                <w:color w:val="000000"/>
                <w:sz w:val="20"/>
                <w:szCs w:val="20"/>
              </w:rPr>
            </w:pPr>
            <w:r w:rsidRPr="00D025ED">
              <w:rPr>
                <w:color w:val="000000"/>
                <w:sz w:val="20"/>
                <w:szCs w:val="20"/>
              </w:rPr>
              <w:t>Type of period, either payment or compound.</w:t>
            </w:r>
          </w:p>
        </w:tc>
        <w:tc>
          <w:tcPr>
            <w:tcW w:w="7373" w:type="dxa"/>
            <w:tcBorders>
              <w:top w:val="nil"/>
              <w:left w:val="nil"/>
              <w:bottom w:val="single" w:sz="4" w:space="0" w:color="auto"/>
              <w:right w:val="single" w:sz="4" w:space="0" w:color="auto"/>
            </w:tcBorders>
            <w:noWrap/>
            <w:vAlign w:val="center"/>
            <w:hideMark/>
          </w:tcPr>
          <w:p w14:paraId="195FAB13" w14:textId="77777777" w:rsidR="0001261A" w:rsidRPr="00D025ED" w:rsidRDefault="0001261A" w:rsidP="0001261A">
            <w:pPr>
              <w:rPr>
                <w:color w:val="000000"/>
                <w:sz w:val="20"/>
                <w:szCs w:val="20"/>
              </w:rPr>
            </w:pPr>
            <w:r w:rsidRPr="00D025ED">
              <w:rPr>
                <w:color w:val="000000"/>
                <w:sz w:val="20"/>
                <w:szCs w:val="20"/>
              </w:rPr>
              <w:t>PeriodType</w:t>
            </w:r>
          </w:p>
        </w:tc>
      </w:tr>
      <w:tr w:rsidR="0001261A" w:rsidRPr="00D025ED" w14:paraId="24A6C78E"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52CA8A3" w14:textId="77777777" w:rsidR="0001261A" w:rsidRPr="00D025ED" w:rsidRDefault="0001261A" w:rsidP="0001261A">
            <w:pPr>
              <w:rPr>
                <w:color w:val="000000"/>
                <w:sz w:val="20"/>
                <w:szCs w:val="20"/>
              </w:rPr>
            </w:pPr>
            <w:r w:rsidRPr="00D025ED">
              <w:rPr>
                <w:color w:val="000000"/>
                <w:sz w:val="20"/>
                <w:szCs w:val="20"/>
              </w:rPr>
              <w:t>USER_MODIFIED</w:t>
            </w:r>
          </w:p>
        </w:tc>
        <w:tc>
          <w:tcPr>
            <w:tcW w:w="4154" w:type="dxa"/>
            <w:tcBorders>
              <w:top w:val="nil"/>
              <w:left w:val="nil"/>
              <w:bottom w:val="single" w:sz="4" w:space="0" w:color="auto"/>
              <w:right w:val="single" w:sz="4" w:space="0" w:color="auto"/>
            </w:tcBorders>
            <w:vAlign w:val="center"/>
            <w:hideMark/>
          </w:tcPr>
          <w:p w14:paraId="7D4E5160" w14:textId="77777777" w:rsidR="0001261A" w:rsidRPr="00D025ED" w:rsidRDefault="0001261A" w:rsidP="0001261A">
            <w:pPr>
              <w:rPr>
                <w:color w:val="000000"/>
                <w:sz w:val="20"/>
                <w:szCs w:val="20"/>
              </w:rPr>
            </w:pPr>
            <w:r w:rsidRPr="00D025ED">
              <w:rPr>
                <w:color w:val="000000"/>
                <w:sz w:val="20"/>
                <w:szCs w:val="20"/>
              </w:rPr>
              <w:t>A checkmark indicates that the modifications made to this cash flow are NOT erased by the nightly batch process.</w:t>
            </w:r>
          </w:p>
        </w:tc>
        <w:tc>
          <w:tcPr>
            <w:tcW w:w="7373" w:type="dxa"/>
            <w:tcBorders>
              <w:top w:val="nil"/>
              <w:left w:val="nil"/>
              <w:bottom w:val="single" w:sz="4" w:space="0" w:color="auto"/>
              <w:right w:val="single" w:sz="4" w:space="0" w:color="auto"/>
            </w:tcBorders>
            <w:noWrap/>
            <w:vAlign w:val="center"/>
            <w:hideMark/>
          </w:tcPr>
          <w:p w14:paraId="4094B9C0" w14:textId="77777777" w:rsidR="0001261A" w:rsidRPr="00D025ED" w:rsidRDefault="0001261A" w:rsidP="0001261A">
            <w:pPr>
              <w:rPr>
                <w:color w:val="000000"/>
                <w:sz w:val="20"/>
                <w:szCs w:val="20"/>
              </w:rPr>
            </w:pPr>
            <w:r w:rsidRPr="00D025ED">
              <w:rPr>
                <w:color w:val="000000"/>
                <w:sz w:val="20"/>
                <w:szCs w:val="20"/>
              </w:rPr>
              <w:t>UserModified</w:t>
            </w:r>
          </w:p>
        </w:tc>
      </w:tr>
      <w:tr w:rsidR="0001261A" w:rsidRPr="00D025ED" w14:paraId="311E3CC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D424D08" w14:textId="77777777" w:rsidR="0001261A" w:rsidRPr="00D025ED" w:rsidRDefault="0001261A" w:rsidP="0001261A">
            <w:pPr>
              <w:rPr>
                <w:color w:val="000000"/>
                <w:sz w:val="20"/>
                <w:szCs w:val="20"/>
              </w:rPr>
            </w:pPr>
            <w:r w:rsidRPr="00D025ED">
              <w:rPr>
                <w:color w:val="000000"/>
                <w:sz w:val="20"/>
                <w:szCs w:val="20"/>
              </w:rPr>
              <w:t>START_DATE</w:t>
            </w:r>
          </w:p>
        </w:tc>
        <w:tc>
          <w:tcPr>
            <w:tcW w:w="4154" w:type="dxa"/>
            <w:tcBorders>
              <w:top w:val="nil"/>
              <w:left w:val="nil"/>
              <w:bottom w:val="single" w:sz="4" w:space="0" w:color="auto"/>
              <w:right w:val="single" w:sz="4" w:space="0" w:color="auto"/>
            </w:tcBorders>
            <w:vAlign w:val="center"/>
            <w:hideMark/>
          </w:tcPr>
          <w:p w14:paraId="6391F975" w14:textId="77777777" w:rsidR="0001261A" w:rsidRPr="00D025ED" w:rsidRDefault="0001261A" w:rsidP="0001261A">
            <w:pPr>
              <w:rPr>
                <w:color w:val="000000"/>
                <w:sz w:val="20"/>
                <w:szCs w:val="20"/>
              </w:rPr>
            </w:pPr>
            <w:r w:rsidRPr="00D025ED">
              <w:rPr>
                <w:color w:val="000000"/>
                <w:sz w:val="20"/>
                <w:szCs w:val="20"/>
              </w:rPr>
              <w:t>Ngày bắt đầu kỳ tính lãi</w:t>
            </w:r>
          </w:p>
        </w:tc>
        <w:tc>
          <w:tcPr>
            <w:tcW w:w="7373" w:type="dxa"/>
            <w:tcBorders>
              <w:top w:val="nil"/>
              <w:left w:val="nil"/>
              <w:bottom w:val="single" w:sz="4" w:space="0" w:color="auto"/>
              <w:right w:val="single" w:sz="4" w:space="0" w:color="auto"/>
            </w:tcBorders>
            <w:noWrap/>
            <w:vAlign w:val="center"/>
            <w:hideMark/>
          </w:tcPr>
          <w:p w14:paraId="721BD744" w14:textId="77777777" w:rsidR="0001261A" w:rsidRPr="00D025ED" w:rsidRDefault="0001261A" w:rsidP="0001261A">
            <w:pPr>
              <w:rPr>
                <w:color w:val="000000"/>
                <w:sz w:val="20"/>
                <w:szCs w:val="20"/>
              </w:rPr>
            </w:pPr>
            <w:r w:rsidRPr="00D025ED">
              <w:rPr>
                <w:color w:val="000000"/>
                <w:sz w:val="20"/>
                <w:szCs w:val="20"/>
              </w:rPr>
              <w:t>StartDate</w:t>
            </w:r>
          </w:p>
        </w:tc>
      </w:tr>
      <w:tr w:rsidR="0001261A" w:rsidRPr="00D025ED" w14:paraId="63FCFED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00E2F26" w14:textId="77777777" w:rsidR="0001261A" w:rsidRPr="00D025ED" w:rsidRDefault="0001261A" w:rsidP="0001261A">
            <w:pPr>
              <w:rPr>
                <w:color w:val="000000"/>
                <w:sz w:val="20"/>
                <w:szCs w:val="20"/>
              </w:rPr>
            </w:pPr>
            <w:r w:rsidRPr="00D025ED">
              <w:rPr>
                <w:color w:val="000000"/>
                <w:sz w:val="20"/>
                <w:szCs w:val="20"/>
              </w:rPr>
              <w:t>PAYMENT_DATE</w:t>
            </w:r>
          </w:p>
        </w:tc>
        <w:tc>
          <w:tcPr>
            <w:tcW w:w="4154" w:type="dxa"/>
            <w:tcBorders>
              <w:top w:val="nil"/>
              <w:left w:val="nil"/>
              <w:bottom w:val="single" w:sz="4" w:space="0" w:color="auto"/>
              <w:right w:val="single" w:sz="4" w:space="0" w:color="auto"/>
            </w:tcBorders>
            <w:vAlign w:val="center"/>
            <w:hideMark/>
          </w:tcPr>
          <w:p w14:paraId="6B33BFFC" w14:textId="77777777" w:rsidR="0001261A" w:rsidRPr="00D025ED" w:rsidRDefault="0001261A" w:rsidP="0001261A">
            <w:pPr>
              <w:rPr>
                <w:color w:val="000000"/>
                <w:sz w:val="20"/>
                <w:szCs w:val="20"/>
              </w:rPr>
            </w:pPr>
            <w:r w:rsidRPr="00D025ED">
              <w:rPr>
                <w:color w:val="000000"/>
                <w:sz w:val="20"/>
                <w:szCs w:val="20"/>
              </w:rPr>
              <w:t>Ngày thực trả dòng tiền</w:t>
            </w:r>
          </w:p>
        </w:tc>
        <w:tc>
          <w:tcPr>
            <w:tcW w:w="7373" w:type="dxa"/>
            <w:tcBorders>
              <w:top w:val="nil"/>
              <w:left w:val="nil"/>
              <w:bottom w:val="single" w:sz="4" w:space="0" w:color="auto"/>
              <w:right w:val="single" w:sz="4" w:space="0" w:color="auto"/>
            </w:tcBorders>
            <w:noWrap/>
            <w:vAlign w:val="center"/>
            <w:hideMark/>
          </w:tcPr>
          <w:p w14:paraId="3B591810" w14:textId="77777777" w:rsidR="0001261A" w:rsidRPr="00D025ED" w:rsidRDefault="0001261A" w:rsidP="0001261A">
            <w:pPr>
              <w:rPr>
                <w:color w:val="000000"/>
                <w:sz w:val="20"/>
                <w:szCs w:val="20"/>
              </w:rPr>
            </w:pPr>
            <w:r w:rsidRPr="00D025ED">
              <w:rPr>
                <w:color w:val="000000"/>
                <w:sz w:val="20"/>
                <w:szCs w:val="20"/>
              </w:rPr>
              <w:t>PaymentDate</w:t>
            </w:r>
          </w:p>
        </w:tc>
      </w:tr>
      <w:tr w:rsidR="0001261A" w:rsidRPr="00D025ED" w14:paraId="7632526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BC986EC" w14:textId="77777777" w:rsidR="0001261A" w:rsidRPr="00D025ED" w:rsidRDefault="0001261A" w:rsidP="0001261A">
            <w:pPr>
              <w:rPr>
                <w:color w:val="000000"/>
                <w:sz w:val="20"/>
                <w:szCs w:val="20"/>
              </w:rPr>
            </w:pPr>
            <w:r w:rsidRPr="00D025ED">
              <w:rPr>
                <w:color w:val="000000"/>
                <w:sz w:val="20"/>
                <w:szCs w:val="20"/>
              </w:rPr>
              <w:t>FIXING_DATE</w:t>
            </w:r>
          </w:p>
        </w:tc>
        <w:tc>
          <w:tcPr>
            <w:tcW w:w="4154" w:type="dxa"/>
            <w:tcBorders>
              <w:top w:val="nil"/>
              <w:left w:val="nil"/>
              <w:bottom w:val="single" w:sz="4" w:space="0" w:color="auto"/>
              <w:right w:val="single" w:sz="4" w:space="0" w:color="auto"/>
            </w:tcBorders>
            <w:vAlign w:val="center"/>
            <w:hideMark/>
          </w:tcPr>
          <w:p w14:paraId="7D49FF7F" w14:textId="77777777" w:rsidR="0001261A" w:rsidRPr="00D025ED" w:rsidRDefault="0001261A" w:rsidP="0001261A">
            <w:pPr>
              <w:rPr>
                <w:color w:val="000000"/>
                <w:sz w:val="20"/>
                <w:szCs w:val="20"/>
              </w:rPr>
            </w:pPr>
            <w:r w:rsidRPr="00D025ED">
              <w:rPr>
                <w:color w:val="000000"/>
                <w:sz w:val="20"/>
                <w:szCs w:val="20"/>
              </w:rPr>
              <w:t>Ngày tái định giá lãi suất</w:t>
            </w:r>
          </w:p>
        </w:tc>
        <w:tc>
          <w:tcPr>
            <w:tcW w:w="7373" w:type="dxa"/>
            <w:tcBorders>
              <w:top w:val="nil"/>
              <w:left w:val="nil"/>
              <w:bottom w:val="single" w:sz="4" w:space="0" w:color="auto"/>
              <w:right w:val="single" w:sz="4" w:space="0" w:color="auto"/>
            </w:tcBorders>
            <w:noWrap/>
            <w:vAlign w:val="center"/>
            <w:hideMark/>
          </w:tcPr>
          <w:p w14:paraId="1ADB9D68" w14:textId="77777777" w:rsidR="0001261A" w:rsidRPr="00D025ED" w:rsidRDefault="0001261A" w:rsidP="0001261A">
            <w:pPr>
              <w:rPr>
                <w:color w:val="000000"/>
                <w:sz w:val="20"/>
                <w:szCs w:val="20"/>
              </w:rPr>
            </w:pPr>
            <w:r w:rsidRPr="00D025ED">
              <w:rPr>
                <w:color w:val="000000"/>
                <w:sz w:val="20"/>
                <w:szCs w:val="20"/>
              </w:rPr>
              <w:t>FixingDate</w:t>
            </w:r>
          </w:p>
        </w:tc>
      </w:tr>
      <w:tr w:rsidR="0001261A" w:rsidRPr="00D025ED" w14:paraId="0503B35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3903F65" w14:textId="77777777" w:rsidR="0001261A" w:rsidRPr="00D025ED" w:rsidRDefault="0001261A" w:rsidP="0001261A">
            <w:pPr>
              <w:rPr>
                <w:color w:val="000000"/>
                <w:sz w:val="20"/>
                <w:szCs w:val="20"/>
              </w:rPr>
            </w:pPr>
            <w:r w:rsidRPr="00D025ED">
              <w:rPr>
                <w:color w:val="000000"/>
                <w:sz w:val="20"/>
                <w:szCs w:val="20"/>
              </w:rPr>
              <w:t>INDEXATION</w:t>
            </w:r>
          </w:p>
        </w:tc>
        <w:tc>
          <w:tcPr>
            <w:tcW w:w="4154" w:type="dxa"/>
            <w:tcBorders>
              <w:top w:val="nil"/>
              <w:left w:val="nil"/>
              <w:bottom w:val="single" w:sz="4" w:space="0" w:color="auto"/>
              <w:right w:val="single" w:sz="4" w:space="0" w:color="auto"/>
            </w:tcBorders>
            <w:vAlign w:val="center"/>
            <w:hideMark/>
          </w:tcPr>
          <w:p w14:paraId="4FDCB07A" w14:textId="77777777" w:rsidR="0001261A" w:rsidRPr="00D025ED" w:rsidRDefault="0001261A" w:rsidP="0001261A">
            <w:pPr>
              <w:rPr>
                <w:color w:val="000000"/>
                <w:sz w:val="20"/>
                <w:szCs w:val="20"/>
              </w:rPr>
            </w:pPr>
            <w:r w:rsidRPr="00D025ED">
              <w:rPr>
                <w:color w:val="000000"/>
                <w:sz w:val="20"/>
                <w:szCs w:val="20"/>
              </w:rPr>
              <w:t>F Fixed or V Variable</w:t>
            </w:r>
          </w:p>
        </w:tc>
        <w:tc>
          <w:tcPr>
            <w:tcW w:w="7373" w:type="dxa"/>
            <w:tcBorders>
              <w:top w:val="nil"/>
              <w:left w:val="nil"/>
              <w:bottom w:val="single" w:sz="4" w:space="0" w:color="auto"/>
              <w:right w:val="single" w:sz="4" w:space="0" w:color="auto"/>
            </w:tcBorders>
            <w:noWrap/>
            <w:vAlign w:val="center"/>
            <w:hideMark/>
          </w:tcPr>
          <w:p w14:paraId="606B074B" w14:textId="77777777" w:rsidR="0001261A" w:rsidRPr="00D025ED" w:rsidRDefault="0001261A" w:rsidP="0001261A">
            <w:pPr>
              <w:rPr>
                <w:color w:val="000000"/>
                <w:sz w:val="20"/>
                <w:szCs w:val="20"/>
              </w:rPr>
            </w:pPr>
            <w:r w:rsidRPr="00D025ED">
              <w:rPr>
                <w:color w:val="000000"/>
                <w:sz w:val="20"/>
                <w:szCs w:val="20"/>
              </w:rPr>
              <w:t>Indexation</w:t>
            </w:r>
          </w:p>
        </w:tc>
      </w:tr>
      <w:tr w:rsidR="0001261A" w:rsidRPr="00D025ED" w14:paraId="00C6DB6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A0319EA" w14:textId="77777777" w:rsidR="0001261A" w:rsidRPr="00D025ED" w:rsidRDefault="0001261A" w:rsidP="0001261A">
            <w:pPr>
              <w:rPr>
                <w:color w:val="000000"/>
                <w:sz w:val="20"/>
                <w:szCs w:val="20"/>
              </w:rPr>
            </w:pPr>
            <w:r w:rsidRPr="00D025ED">
              <w:rPr>
                <w:color w:val="000000"/>
                <w:sz w:val="20"/>
                <w:szCs w:val="20"/>
              </w:rPr>
              <w:t>PRINCIPAL</w:t>
            </w:r>
          </w:p>
        </w:tc>
        <w:tc>
          <w:tcPr>
            <w:tcW w:w="4154" w:type="dxa"/>
            <w:tcBorders>
              <w:top w:val="nil"/>
              <w:left w:val="nil"/>
              <w:bottom w:val="single" w:sz="4" w:space="0" w:color="auto"/>
              <w:right w:val="single" w:sz="4" w:space="0" w:color="auto"/>
            </w:tcBorders>
            <w:vAlign w:val="center"/>
            <w:hideMark/>
          </w:tcPr>
          <w:p w14:paraId="640630FF" w14:textId="77777777" w:rsidR="0001261A" w:rsidRPr="00D025ED" w:rsidRDefault="0001261A" w:rsidP="0001261A">
            <w:pPr>
              <w:rPr>
                <w:color w:val="000000"/>
                <w:sz w:val="20"/>
                <w:szCs w:val="20"/>
              </w:rPr>
            </w:pPr>
            <w:r w:rsidRPr="00D025ED">
              <w:rPr>
                <w:color w:val="000000"/>
                <w:sz w:val="20"/>
                <w:szCs w:val="20"/>
              </w:rPr>
              <w:t>the principal amount for the chosen cash flow.</w:t>
            </w:r>
          </w:p>
        </w:tc>
        <w:tc>
          <w:tcPr>
            <w:tcW w:w="7373" w:type="dxa"/>
            <w:tcBorders>
              <w:top w:val="nil"/>
              <w:left w:val="nil"/>
              <w:bottom w:val="single" w:sz="4" w:space="0" w:color="auto"/>
              <w:right w:val="single" w:sz="4" w:space="0" w:color="auto"/>
            </w:tcBorders>
            <w:noWrap/>
            <w:vAlign w:val="center"/>
            <w:hideMark/>
          </w:tcPr>
          <w:p w14:paraId="5C92A4BD" w14:textId="77777777" w:rsidR="0001261A" w:rsidRPr="00D025ED" w:rsidRDefault="0001261A" w:rsidP="0001261A">
            <w:pPr>
              <w:rPr>
                <w:color w:val="000000"/>
                <w:sz w:val="20"/>
                <w:szCs w:val="20"/>
              </w:rPr>
            </w:pPr>
            <w:r w:rsidRPr="00D025ED">
              <w:rPr>
                <w:color w:val="000000"/>
                <w:sz w:val="20"/>
                <w:szCs w:val="20"/>
              </w:rPr>
              <w:t>Principal</w:t>
            </w:r>
          </w:p>
        </w:tc>
      </w:tr>
      <w:tr w:rsidR="0001261A" w:rsidRPr="00D025ED" w14:paraId="5750C8E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7DBB1BE" w14:textId="77777777" w:rsidR="0001261A" w:rsidRPr="00D025ED" w:rsidRDefault="0001261A" w:rsidP="0001261A">
            <w:pPr>
              <w:rPr>
                <w:color w:val="000000"/>
                <w:sz w:val="20"/>
                <w:szCs w:val="20"/>
              </w:rPr>
            </w:pPr>
            <w:r w:rsidRPr="00D025ED">
              <w:rPr>
                <w:color w:val="000000"/>
                <w:sz w:val="20"/>
                <w:szCs w:val="20"/>
              </w:rPr>
              <w:t>CASH_FLOW</w:t>
            </w:r>
          </w:p>
        </w:tc>
        <w:tc>
          <w:tcPr>
            <w:tcW w:w="4154" w:type="dxa"/>
            <w:tcBorders>
              <w:top w:val="nil"/>
              <w:left w:val="nil"/>
              <w:bottom w:val="single" w:sz="4" w:space="0" w:color="auto"/>
              <w:right w:val="single" w:sz="4" w:space="0" w:color="auto"/>
            </w:tcBorders>
            <w:vAlign w:val="center"/>
            <w:hideMark/>
          </w:tcPr>
          <w:p w14:paraId="723EB01F" w14:textId="77777777" w:rsidR="0001261A" w:rsidRPr="00D025ED" w:rsidRDefault="0001261A" w:rsidP="0001261A">
            <w:pPr>
              <w:rPr>
                <w:color w:val="000000"/>
                <w:sz w:val="20"/>
                <w:szCs w:val="20"/>
              </w:rPr>
            </w:pPr>
            <w:r w:rsidRPr="00D025ED">
              <w:rPr>
                <w:color w:val="000000"/>
                <w:sz w:val="20"/>
                <w:szCs w:val="20"/>
              </w:rPr>
              <w:t xml:space="preserve">s the cash flow amount for the chosen cash flow. </w:t>
            </w:r>
          </w:p>
        </w:tc>
        <w:tc>
          <w:tcPr>
            <w:tcW w:w="7373" w:type="dxa"/>
            <w:tcBorders>
              <w:top w:val="nil"/>
              <w:left w:val="nil"/>
              <w:bottom w:val="single" w:sz="4" w:space="0" w:color="auto"/>
              <w:right w:val="single" w:sz="4" w:space="0" w:color="auto"/>
            </w:tcBorders>
            <w:noWrap/>
            <w:vAlign w:val="center"/>
            <w:hideMark/>
          </w:tcPr>
          <w:p w14:paraId="69F7825B" w14:textId="77777777" w:rsidR="0001261A" w:rsidRPr="00D025ED" w:rsidRDefault="0001261A" w:rsidP="0001261A">
            <w:pPr>
              <w:rPr>
                <w:color w:val="000000"/>
                <w:sz w:val="20"/>
                <w:szCs w:val="20"/>
              </w:rPr>
            </w:pPr>
            <w:r w:rsidRPr="00D025ED">
              <w:rPr>
                <w:color w:val="000000"/>
                <w:sz w:val="20"/>
                <w:szCs w:val="20"/>
              </w:rPr>
              <w:t>CashFlow</w:t>
            </w:r>
          </w:p>
        </w:tc>
      </w:tr>
      <w:tr w:rsidR="0001261A" w:rsidRPr="00D025ED" w14:paraId="795A130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1374830" w14:textId="77777777" w:rsidR="0001261A" w:rsidRPr="00D025ED" w:rsidRDefault="0001261A" w:rsidP="0001261A">
            <w:pPr>
              <w:rPr>
                <w:color w:val="000000"/>
                <w:sz w:val="20"/>
                <w:szCs w:val="20"/>
              </w:rPr>
            </w:pPr>
            <w:r w:rsidRPr="00D025ED">
              <w:rPr>
                <w:color w:val="000000"/>
                <w:sz w:val="20"/>
                <w:szCs w:val="20"/>
              </w:rPr>
              <w:lastRenderedPageBreak/>
              <w:t>RATE</w:t>
            </w:r>
          </w:p>
        </w:tc>
        <w:tc>
          <w:tcPr>
            <w:tcW w:w="4154" w:type="dxa"/>
            <w:tcBorders>
              <w:top w:val="nil"/>
              <w:left w:val="nil"/>
              <w:bottom w:val="single" w:sz="4" w:space="0" w:color="auto"/>
              <w:right w:val="single" w:sz="4" w:space="0" w:color="auto"/>
            </w:tcBorders>
            <w:vAlign w:val="center"/>
            <w:hideMark/>
          </w:tcPr>
          <w:p w14:paraId="50D93B38" w14:textId="77777777" w:rsidR="0001261A" w:rsidRPr="00D025ED" w:rsidRDefault="0001261A" w:rsidP="0001261A">
            <w:pPr>
              <w:rPr>
                <w:color w:val="000000"/>
                <w:sz w:val="20"/>
                <w:szCs w:val="20"/>
              </w:rPr>
            </w:pPr>
            <w:r w:rsidRPr="00D025ED">
              <w:rPr>
                <w:color w:val="000000"/>
                <w:sz w:val="20"/>
                <w:szCs w:val="20"/>
              </w:rPr>
              <w:t>the rate for the chosen cash flow.</w:t>
            </w:r>
          </w:p>
        </w:tc>
        <w:tc>
          <w:tcPr>
            <w:tcW w:w="7373" w:type="dxa"/>
            <w:tcBorders>
              <w:top w:val="nil"/>
              <w:left w:val="nil"/>
              <w:bottom w:val="single" w:sz="4" w:space="0" w:color="auto"/>
              <w:right w:val="single" w:sz="4" w:space="0" w:color="auto"/>
            </w:tcBorders>
            <w:noWrap/>
            <w:vAlign w:val="center"/>
            <w:hideMark/>
          </w:tcPr>
          <w:p w14:paraId="38C1AEC2" w14:textId="77777777" w:rsidR="0001261A" w:rsidRPr="00D025ED" w:rsidRDefault="0001261A" w:rsidP="0001261A">
            <w:pPr>
              <w:rPr>
                <w:color w:val="000000"/>
                <w:sz w:val="20"/>
                <w:szCs w:val="20"/>
              </w:rPr>
            </w:pPr>
            <w:r w:rsidRPr="00D025ED">
              <w:rPr>
                <w:color w:val="000000"/>
                <w:sz w:val="20"/>
                <w:szCs w:val="20"/>
              </w:rPr>
              <w:t>Rate</w:t>
            </w:r>
          </w:p>
        </w:tc>
      </w:tr>
      <w:tr w:rsidR="0001261A" w:rsidRPr="00D025ED" w14:paraId="15BA1E7C"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F98E97C" w14:textId="77777777" w:rsidR="0001261A" w:rsidRPr="00D025ED" w:rsidRDefault="0001261A" w:rsidP="0001261A">
            <w:pPr>
              <w:rPr>
                <w:color w:val="000000"/>
                <w:sz w:val="20"/>
                <w:szCs w:val="20"/>
              </w:rPr>
            </w:pPr>
            <w:r w:rsidRPr="00D025ED">
              <w:rPr>
                <w:color w:val="000000"/>
                <w:sz w:val="20"/>
                <w:szCs w:val="20"/>
              </w:rPr>
              <w:t>COMPOUND_AVERAGE_RATE</w:t>
            </w:r>
          </w:p>
        </w:tc>
        <w:tc>
          <w:tcPr>
            <w:tcW w:w="4154" w:type="dxa"/>
            <w:tcBorders>
              <w:top w:val="nil"/>
              <w:left w:val="nil"/>
              <w:bottom w:val="single" w:sz="4" w:space="0" w:color="auto"/>
              <w:right w:val="single" w:sz="4" w:space="0" w:color="auto"/>
            </w:tcBorders>
            <w:vAlign w:val="center"/>
            <w:hideMark/>
          </w:tcPr>
          <w:p w14:paraId="7841E9EC" w14:textId="77777777" w:rsidR="0001261A" w:rsidRPr="00D025ED" w:rsidRDefault="0001261A" w:rsidP="0001261A">
            <w:pPr>
              <w:rPr>
                <w:color w:val="000000"/>
                <w:sz w:val="20"/>
                <w:szCs w:val="20"/>
              </w:rPr>
            </w:pPr>
            <w:r w:rsidRPr="00D025ED">
              <w:rPr>
                <w:color w:val="000000"/>
                <w:sz w:val="20"/>
                <w:szCs w:val="20"/>
              </w:rPr>
              <w:t>Compound/average rate used in the calculation of interest payments.</w:t>
            </w:r>
          </w:p>
        </w:tc>
        <w:tc>
          <w:tcPr>
            <w:tcW w:w="7373" w:type="dxa"/>
            <w:tcBorders>
              <w:top w:val="nil"/>
              <w:left w:val="nil"/>
              <w:bottom w:val="single" w:sz="4" w:space="0" w:color="auto"/>
              <w:right w:val="single" w:sz="4" w:space="0" w:color="auto"/>
            </w:tcBorders>
            <w:noWrap/>
            <w:vAlign w:val="center"/>
            <w:hideMark/>
          </w:tcPr>
          <w:p w14:paraId="13B80590" w14:textId="77777777" w:rsidR="0001261A" w:rsidRPr="00D025ED" w:rsidRDefault="0001261A" w:rsidP="0001261A">
            <w:pPr>
              <w:rPr>
                <w:color w:val="000000"/>
                <w:sz w:val="20"/>
                <w:szCs w:val="20"/>
              </w:rPr>
            </w:pPr>
            <w:r w:rsidRPr="00D025ED">
              <w:rPr>
                <w:color w:val="000000"/>
                <w:sz w:val="20"/>
                <w:szCs w:val="20"/>
              </w:rPr>
              <w:t>CompoundAverageRate</w:t>
            </w:r>
          </w:p>
        </w:tc>
      </w:tr>
      <w:tr w:rsidR="0001261A" w:rsidRPr="00D025ED" w14:paraId="233BC1A8"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030453A" w14:textId="77777777" w:rsidR="0001261A" w:rsidRPr="00D025ED" w:rsidRDefault="0001261A" w:rsidP="0001261A">
            <w:pPr>
              <w:rPr>
                <w:color w:val="000000"/>
                <w:sz w:val="20"/>
                <w:szCs w:val="20"/>
              </w:rPr>
            </w:pPr>
            <w:r w:rsidRPr="00D025ED">
              <w:rPr>
                <w:color w:val="000000"/>
                <w:sz w:val="20"/>
                <w:szCs w:val="20"/>
              </w:rPr>
              <w:t>FLOATING_RATES_ID</w:t>
            </w:r>
          </w:p>
        </w:tc>
        <w:tc>
          <w:tcPr>
            <w:tcW w:w="4154" w:type="dxa"/>
            <w:tcBorders>
              <w:top w:val="nil"/>
              <w:left w:val="nil"/>
              <w:bottom w:val="single" w:sz="4" w:space="0" w:color="auto"/>
              <w:right w:val="single" w:sz="4" w:space="0" w:color="auto"/>
            </w:tcBorders>
            <w:vAlign w:val="center"/>
            <w:hideMark/>
          </w:tcPr>
          <w:p w14:paraId="76DC952A" w14:textId="77777777" w:rsidR="0001261A" w:rsidRPr="00D025ED" w:rsidRDefault="0001261A" w:rsidP="0001261A">
            <w:pPr>
              <w:rPr>
                <w:color w:val="000000"/>
                <w:sz w:val="20"/>
                <w:szCs w:val="20"/>
              </w:rPr>
            </w:pPr>
            <w:r w:rsidRPr="00D025ED">
              <w:rPr>
                <w:color w:val="000000"/>
                <w:sz w:val="20"/>
                <w:szCs w:val="20"/>
              </w:rPr>
              <w:t>ID của Floatingrate trong trường hợp Indexation = V</w:t>
            </w:r>
          </w:p>
        </w:tc>
        <w:tc>
          <w:tcPr>
            <w:tcW w:w="7373" w:type="dxa"/>
            <w:tcBorders>
              <w:top w:val="nil"/>
              <w:left w:val="nil"/>
              <w:bottom w:val="single" w:sz="4" w:space="0" w:color="auto"/>
              <w:right w:val="single" w:sz="4" w:space="0" w:color="auto"/>
            </w:tcBorders>
            <w:noWrap/>
            <w:vAlign w:val="center"/>
            <w:hideMark/>
          </w:tcPr>
          <w:p w14:paraId="075356F6" w14:textId="77777777" w:rsidR="0001261A" w:rsidRPr="00D025ED" w:rsidRDefault="0001261A" w:rsidP="0001261A">
            <w:pPr>
              <w:rPr>
                <w:color w:val="000000"/>
                <w:sz w:val="20"/>
                <w:szCs w:val="20"/>
              </w:rPr>
            </w:pPr>
            <w:r w:rsidRPr="00D025ED">
              <w:rPr>
                <w:color w:val="000000"/>
                <w:sz w:val="20"/>
                <w:szCs w:val="20"/>
              </w:rPr>
              <w:t>FloatingRates_Id</w:t>
            </w:r>
          </w:p>
        </w:tc>
      </w:tr>
      <w:tr w:rsidR="0001261A" w:rsidRPr="00D025ED" w14:paraId="6CCD041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6811CE7" w14:textId="77777777" w:rsidR="0001261A" w:rsidRPr="00D025ED" w:rsidRDefault="0001261A" w:rsidP="0001261A">
            <w:pPr>
              <w:rPr>
                <w:color w:val="000000"/>
                <w:sz w:val="20"/>
                <w:szCs w:val="20"/>
              </w:rPr>
            </w:pPr>
            <w:r w:rsidRPr="00D025ED">
              <w:rPr>
                <w:color w:val="000000"/>
                <w:sz w:val="20"/>
                <w:szCs w:val="20"/>
              </w:rPr>
              <w:t>ADDITIVE_MARGIN</w:t>
            </w:r>
          </w:p>
        </w:tc>
        <w:tc>
          <w:tcPr>
            <w:tcW w:w="4154" w:type="dxa"/>
            <w:tcBorders>
              <w:top w:val="nil"/>
              <w:left w:val="nil"/>
              <w:bottom w:val="single" w:sz="4" w:space="0" w:color="auto"/>
              <w:right w:val="single" w:sz="4" w:space="0" w:color="auto"/>
            </w:tcBorders>
            <w:vAlign w:val="center"/>
            <w:hideMark/>
          </w:tcPr>
          <w:p w14:paraId="623E9FB6" w14:textId="77777777" w:rsidR="0001261A" w:rsidRPr="00D025ED" w:rsidRDefault="0001261A" w:rsidP="0001261A">
            <w:pPr>
              <w:rPr>
                <w:color w:val="000000"/>
                <w:sz w:val="20"/>
                <w:szCs w:val="20"/>
              </w:rPr>
            </w:pPr>
            <w:r w:rsidRPr="00D025ED">
              <w:rPr>
                <w:color w:val="000000"/>
                <w:sz w:val="20"/>
                <w:szCs w:val="20"/>
              </w:rPr>
              <w:t>number of basis points added to the floating rate of a deal for the chosen cash flow.</w:t>
            </w:r>
          </w:p>
        </w:tc>
        <w:tc>
          <w:tcPr>
            <w:tcW w:w="7373" w:type="dxa"/>
            <w:tcBorders>
              <w:top w:val="nil"/>
              <w:left w:val="nil"/>
              <w:bottom w:val="single" w:sz="4" w:space="0" w:color="auto"/>
              <w:right w:val="single" w:sz="4" w:space="0" w:color="auto"/>
            </w:tcBorders>
            <w:noWrap/>
            <w:vAlign w:val="center"/>
            <w:hideMark/>
          </w:tcPr>
          <w:p w14:paraId="1781E223" w14:textId="77777777" w:rsidR="0001261A" w:rsidRPr="00D025ED" w:rsidRDefault="0001261A" w:rsidP="0001261A">
            <w:pPr>
              <w:rPr>
                <w:color w:val="000000"/>
                <w:sz w:val="20"/>
                <w:szCs w:val="20"/>
              </w:rPr>
            </w:pPr>
            <w:r w:rsidRPr="00D025ED">
              <w:rPr>
                <w:color w:val="000000"/>
                <w:sz w:val="20"/>
                <w:szCs w:val="20"/>
              </w:rPr>
              <w:t>AdditiveMargin</w:t>
            </w:r>
          </w:p>
        </w:tc>
      </w:tr>
      <w:tr w:rsidR="0001261A" w:rsidRPr="00D025ED" w14:paraId="3AF4F1A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0231371" w14:textId="77777777" w:rsidR="0001261A" w:rsidRPr="00D025ED" w:rsidRDefault="0001261A" w:rsidP="0001261A">
            <w:pPr>
              <w:rPr>
                <w:color w:val="000000"/>
                <w:sz w:val="20"/>
                <w:szCs w:val="20"/>
              </w:rPr>
            </w:pPr>
            <w:r w:rsidRPr="00D025ED">
              <w:rPr>
                <w:color w:val="000000"/>
                <w:sz w:val="20"/>
                <w:szCs w:val="20"/>
              </w:rPr>
              <w:t>MULTIPLY_MARGIN</w:t>
            </w:r>
          </w:p>
        </w:tc>
        <w:tc>
          <w:tcPr>
            <w:tcW w:w="4154" w:type="dxa"/>
            <w:tcBorders>
              <w:top w:val="nil"/>
              <w:left w:val="nil"/>
              <w:bottom w:val="single" w:sz="4" w:space="0" w:color="auto"/>
              <w:right w:val="single" w:sz="4" w:space="0" w:color="auto"/>
            </w:tcBorders>
            <w:vAlign w:val="center"/>
            <w:hideMark/>
          </w:tcPr>
          <w:p w14:paraId="2CADA04E" w14:textId="77777777" w:rsidR="0001261A" w:rsidRPr="00D025ED" w:rsidRDefault="0001261A" w:rsidP="0001261A">
            <w:pPr>
              <w:rPr>
                <w:color w:val="000000"/>
                <w:sz w:val="20"/>
                <w:szCs w:val="20"/>
              </w:rPr>
            </w:pPr>
            <w:r w:rsidRPr="00D025ED">
              <w:rPr>
                <w:color w:val="000000"/>
                <w:sz w:val="20"/>
                <w:szCs w:val="20"/>
              </w:rPr>
              <w:t>the multiplicative margin (coefficient) applied to the floating rate for the chosen cash flow.</w:t>
            </w:r>
          </w:p>
        </w:tc>
        <w:tc>
          <w:tcPr>
            <w:tcW w:w="7373" w:type="dxa"/>
            <w:tcBorders>
              <w:top w:val="nil"/>
              <w:left w:val="nil"/>
              <w:bottom w:val="single" w:sz="4" w:space="0" w:color="auto"/>
              <w:right w:val="single" w:sz="4" w:space="0" w:color="auto"/>
            </w:tcBorders>
            <w:noWrap/>
            <w:vAlign w:val="center"/>
            <w:hideMark/>
          </w:tcPr>
          <w:p w14:paraId="1BEBAA67" w14:textId="77777777" w:rsidR="0001261A" w:rsidRPr="00D025ED" w:rsidRDefault="0001261A" w:rsidP="0001261A">
            <w:pPr>
              <w:rPr>
                <w:color w:val="000000"/>
                <w:sz w:val="20"/>
                <w:szCs w:val="20"/>
              </w:rPr>
            </w:pPr>
            <w:r w:rsidRPr="00D025ED">
              <w:rPr>
                <w:color w:val="000000"/>
                <w:sz w:val="20"/>
                <w:szCs w:val="20"/>
              </w:rPr>
              <w:t>MultiplyMargin</w:t>
            </w:r>
          </w:p>
        </w:tc>
      </w:tr>
      <w:tr w:rsidR="0001261A" w:rsidRPr="00D025ED" w14:paraId="384A556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1E6A0E0" w14:textId="77777777" w:rsidR="0001261A" w:rsidRPr="00D025ED" w:rsidRDefault="0001261A" w:rsidP="0001261A">
            <w:pPr>
              <w:rPr>
                <w:color w:val="000000"/>
                <w:sz w:val="20"/>
                <w:szCs w:val="20"/>
              </w:rPr>
            </w:pPr>
            <w:r w:rsidRPr="00D025ED">
              <w:rPr>
                <w:color w:val="000000"/>
                <w:sz w:val="20"/>
                <w:szCs w:val="20"/>
              </w:rPr>
              <w:t>STRIKE</w:t>
            </w:r>
          </w:p>
        </w:tc>
        <w:tc>
          <w:tcPr>
            <w:tcW w:w="4154" w:type="dxa"/>
            <w:tcBorders>
              <w:top w:val="nil"/>
              <w:left w:val="nil"/>
              <w:bottom w:val="single" w:sz="4" w:space="0" w:color="auto"/>
              <w:right w:val="single" w:sz="4" w:space="0" w:color="auto"/>
            </w:tcBorders>
            <w:vAlign w:val="center"/>
            <w:hideMark/>
          </w:tcPr>
          <w:p w14:paraId="67B6A716" w14:textId="77777777" w:rsidR="0001261A" w:rsidRPr="00D025ED" w:rsidRDefault="0001261A" w:rsidP="0001261A">
            <w:pPr>
              <w:rPr>
                <w:color w:val="000000"/>
                <w:sz w:val="20"/>
                <w:szCs w:val="20"/>
              </w:rPr>
            </w:pPr>
            <w:r w:rsidRPr="00D025ED">
              <w:rPr>
                <w:color w:val="000000"/>
                <w:sz w:val="20"/>
                <w:szCs w:val="20"/>
              </w:rPr>
              <w:t>the strike for the chosen cash flow.</w:t>
            </w:r>
          </w:p>
        </w:tc>
        <w:tc>
          <w:tcPr>
            <w:tcW w:w="7373" w:type="dxa"/>
            <w:tcBorders>
              <w:top w:val="nil"/>
              <w:left w:val="nil"/>
              <w:bottom w:val="single" w:sz="4" w:space="0" w:color="auto"/>
              <w:right w:val="single" w:sz="4" w:space="0" w:color="auto"/>
            </w:tcBorders>
            <w:noWrap/>
            <w:vAlign w:val="center"/>
            <w:hideMark/>
          </w:tcPr>
          <w:p w14:paraId="6534DE8B" w14:textId="77777777" w:rsidR="0001261A" w:rsidRPr="00D025ED" w:rsidRDefault="0001261A" w:rsidP="0001261A">
            <w:pPr>
              <w:rPr>
                <w:color w:val="000000"/>
                <w:sz w:val="20"/>
                <w:szCs w:val="20"/>
              </w:rPr>
            </w:pPr>
            <w:r w:rsidRPr="00D025ED">
              <w:rPr>
                <w:color w:val="000000"/>
                <w:sz w:val="20"/>
                <w:szCs w:val="20"/>
              </w:rPr>
              <w:t>Strike</w:t>
            </w:r>
          </w:p>
        </w:tc>
      </w:tr>
      <w:tr w:rsidR="0001261A" w:rsidRPr="00D025ED" w14:paraId="1F7D8A1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6BA771B" w14:textId="77777777" w:rsidR="0001261A" w:rsidRPr="00D025ED" w:rsidRDefault="0001261A" w:rsidP="0001261A">
            <w:pPr>
              <w:rPr>
                <w:color w:val="000000"/>
                <w:sz w:val="20"/>
                <w:szCs w:val="20"/>
              </w:rPr>
            </w:pPr>
            <w:r w:rsidRPr="00D025ED">
              <w:rPr>
                <w:color w:val="000000"/>
                <w:sz w:val="20"/>
                <w:szCs w:val="20"/>
              </w:rPr>
              <w:t>MINIMUM_RATE</w:t>
            </w:r>
          </w:p>
        </w:tc>
        <w:tc>
          <w:tcPr>
            <w:tcW w:w="4154" w:type="dxa"/>
            <w:tcBorders>
              <w:top w:val="nil"/>
              <w:left w:val="nil"/>
              <w:bottom w:val="single" w:sz="4" w:space="0" w:color="auto"/>
              <w:right w:val="single" w:sz="4" w:space="0" w:color="auto"/>
            </w:tcBorders>
            <w:vAlign w:val="center"/>
            <w:hideMark/>
          </w:tcPr>
          <w:p w14:paraId="0A780CDF" w14:textId="77777777" w:rsidR="0001261A" w:rsidRPr="00D025ED" w:rsidRDefault="0001261A" w:rsidP="0001261A">
            <w:pPr>
              <w:rPr>
                <w:color w:val="000000"/>
                <w:sz w:val="20"/>
                <w:szCs w:val="20"/>
              </w:rPr>
            </w:pPr>
            <w:r w:rsidRPr="00D025ED">
              <w:rPr>
                <w:color w:val="000000"/>
                <w:sz w:val="20"/>
                <w:szCs w:val="20"/>
              </w:rPr>
              <w:t>Specifies the minimum value of the floating rate. If the floating rate falls below the minimum value, it changes to a fixed rate that is equal to the specified minimum rate.This field is activated when the indexation is floating.</w:t>
            </w:r>
          </w:p>
        </w:tc>
        <w:tc>
          <w:tcPr>
            <w:tcW w:w="7373" w:type="dxa"/>
            <w:tcBorders>
              <w:top w:val="nil"/>
              <w:left w:val="nil"/>
              <w:bottom w:val="single" w:sz="4" w:space="0" w:color="auto"/>
              <w:right w:val="single" w:sz="4" w:space="0" w:color="auto"/>
            </w:tcBorders>
            <w:noWrap/>
            <w:vAlign w:val="center"/>
            <w:hideMark/>
          </w:tcPr>
          <w:p w14:paraId="3A92741F" w14:textId="77777777" w:rsidR="0001261A" w:rsidRPr="00D025ED" w:rsidRDefault="0001261A" w:rsidP="0001261A">
            <w:pPr>
              <w:rPr>
                <w:color w:val="000000"/>
                <w:sz w:val="20"/>
                <w:szCs w:val="20"/>
              </w:rPr>
            </w:pPr>
            <w:r w:rsidRPr="00D025ED">
              <w:rPr>
                <w:color w:val="000000"/>
                <w:sz w:val="20"/>
                <w:szCs w:val="20"/>
              </w:rPr>
              <w:t>MinimumRate</w:t>
            </w:r>
          </w:p>
        </w:tc>
      </w:tr>
      <w:tr w:rsidR="0001261A" w:rsidRPr="00D025ED" w14:paraId="1CECEFA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E26D950" w14:textId="77777777" w:rsidR="0001261A" w:rsidRPr="00D025ED" w:rsidRDefault="0001261A" w:rsidP="0001261A">
            <w:pPr>
              <w:rPr>
                <w:color w:val="000000"/>
                <w:sz w:val="20"/>
                <w:szCs w:val="20"/>
              </w:rPr>
            </w:pPr>
            <w:r w:rsidRPr="00D025ED">
              <w:rPr>
                <w:color w:val="000000"/>
                <w:sz w:val="20"/>
                <w:szCs w:val="20"/>
              </w:rPr>
              <w:t>MAXIMUM_RATE</w:t>
            </w:r>
          </w:p>
        </w:tc>
        <w:tc>
          <w:tcPr>
            <w:tcW w:w="4154" w:type="dxa"/>
            <w:tcBorders>
              <w:top w:val="nil"/>
              <w:left w:val="nil"/>
              <w:bottom w:val="single" w:sz="4" w:space="0" w:color="auto"/>
              <w:right w:val="single" w:sz="4" w:space="0" w:color="auto"/>
            </w:tcBorders>
            <w:vAlign w:val="center"/>
            <w:hideMark/>
          </w:tcPr>
          <w:p w14:paraId="236BA6CF" w14:textId="77777777" w:rsidR="0001261A" w:rsidRPr="00D025ED" w:rsidRDefault="0001261A" w:rsidP="0001261A">
            <w:pPr>
              <w:rPr>
                <w:color w:val="000000"/>
                <w:sz w:val="20"/>
                <w:szCs w:val="20"/>
              </w:rPr>
            </w:pPr>
            <w:r w:rsidRPr="00D025ED">
              <w:rPr>
                <w:color w:val="000000"/>
                <w:sz w:val="20"/>
                <w:szCs w:val="20"/>
              </w:rPr>
              <w:t>Specifies the maximum value for the floating rate. If the floating rate exceeds the maximum value, it changes to a fixed rate that is equal to the specified maximum rate. This field is activated when the indexation is floating.</w:t>
            </w:r>
          </w:p>
        </w:tc>
        <w:tc>
          <w:tcPr>
            <w:tcW w:w="7373" w:type="dxa"/>
            <w:tcBorders>
              <w:top w:val="nil"/>
              <w:left w:val="nil"/>
              <w:bottom w:val="single" w:sz="4" w:space="0" w:color="auto"/>
              <w:right w:val="single" w:sz="4" w:space="0" w:color="auto"/>
            </w:tcBorders>
            <w:noWrap/>
            <w:vAlign w:val="center"/>
            <w:hideMark/>
          </w:tcPr>
          <w:p w14:paraId="73EB1762" w14:textId="77777777" w:rsidR="0001261A" w:rsidRPr="00D025ED" w:rsidRDefault="0001261A" w:rsidP="0001261A">
            <w:pPr>
              <w:rPr>
                <w:color w:val="000000"/>
                <w:sz w:val="20"/>
                <w:szCs w:val="20"/>
              </w:rPr>
            </w:pPr>
            <w:r w:rsidRPr="00D025ED">
              <w:rPr>
                <w:color w:val="000000"/>
                <w:sz w:val="20"/>
                <w:szCs w:val="20"/>
              </w:rPr>
              <w:t>MaximumRate</w:t>
            </w:r>
          </w:p>
        </w:tc>
      </w:tr>
      <w:tr w:rsidR="0001261A" w:rsidRPr="00D025ED" w14:paraId="51CEC781"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8B3C166" w14:textId="77777777" w:rsidR="0001261A" w:rsidRPr="00D025ED" w:rsidRDefault="0001261A" w:rsidP="0001261A">
            <w:pPr>
              <w:rPr>
                <w:color w:val="000000"/>
                <w:sz w:val="20"/>
                <w:szCs w:val="20"/>
              </w:rPr>
            </w:pPr>
            <w:r w:rsidRPr="00D025ED">
              <w:rPr>
                <w:color w:val="000000"/>
                <w:sz w:val="20"/>
                <w:szCs w:val="20"/>
              </w:rPr>
              <w:t>CORRELATION</w:t>
            </w:r>
          </w:p>
        </w:tc>
        <w:tc>
          <w:tcPr>
            <w:tcW w:w="4154" w:type="dxa"/>
            <w:tcBorders>
              <w:top w:val="nil"/>
              <w:left w:val="nil"/>
              <w:bottom w:val="single" w:sz="4" w:space="0" w:color="auto"/>
              <w:right w:val="single" w:sz="4" w:space="0" w:color="auto"/>
            </w:tcBorders>
            <w:vAlign w:val="center"/>
            <w:hideMark/>
          </w:tcPr>
          <w:p w14:paraId="330F4211" w14:textId="77777777" w:rsidR="0001261A" w:rsidRPr="00D025ED" w:rsidRDefault="0001261A" w:rsidP="0001261A">
            <w:pPr>
              <w:rPr>
                <w:color w:val="000000"/>
                <w:sz w:val="20"/>
                <w:szCs w:val="20"/>
              </w:rPr>
            </w:pPr>
            <w:r w:rsidRPr="00D025ED">
              <w:rPr>
                <w:color w:val="000000"/>
                <w:sz w:val="20"/>
                <w:szCs w:val="20"/>
              </w:rPr>
              <w:t>Specifies the Correlation between the two volatilities.</w:t>
            </w:r>
          </w:p>
        </w:tc>
        <w:tc>
          <w:tcPr>
            <w:tcW w:w="7373" w:type="dxa"/>
            <w:tcBorders>
              <w:top w:val="nil"/>
              <w:left w:val="nil"/>
              <w:bottom w:val="single" w:sz="4" w:space="0" w:color="auto"/>
              <w:right w:val="single" w:sz="4" w:space="0" w:color="auto"/>
            </w:tcBorders>
            <w:noWrap/>
            <w:vAlign w:val="center"/>
            <w:hideMark/>
          </w:tcPr>
          <w:p w14:paraId="6B66621C" w14:textId="77777777" w:rsidR="0001261A" w:rsidRPr="00D025ED" w:rsidRDefault="0001261A" w:rsidP="0001261A">
            <w:pPr>
              <w:rPr>
                <w:color w:val="000000"/>
                <w:sz w:val="20"/>
                <w:szCs w:val="20"/>
              </w:rPr>
            </w:pPr>
            <w:r w:rsidRPr="00D025ED">
              <w:rPr>
                <w:color w:val="000000"/>
                <w:sz w:val="20"/>
                <w:szCs w:val="20"/>
              </w:rPr>
              <w:t>Correlation</w:t>
            </w:r>
          </w:p>
        </w:tc>
      </w:tr>
      <w:tr w:rsidR="0001261A" w:rsidRPr="00D025ED" w14:paraId="3225BA7F"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4C8791B" w14:textId="77777777" w:rsidR="0001261A" w:rsidRPr="00D025ED" w:rsidRDefault="0001261A" w:rsidP="0001261A">
            <w:pPr>
              <w:rPr>
                <w:color w:val="000000"/>
                <w:sz w:val="20"/>
                <w:szCs w:val="20"/>
              </w:rPr>
            </w:pPr>
            <w:r w:rsidRPr="00D025ED">
              <w:rPr>
                <w:color w:val="000000"/>
                <w:sz w:val="20"/>
                <w:szCs w:val="20"/>
              </w:rPr>
              <w:t>ADJ_FACTOR</w:t>
            </w:r>
          </w:p>
        </w:tc>
        <w:tc>
          <w:tcPr>
            <w:tcW w:w="4154" w:type="dxa"/>
            <w:tcBorders>
              <w:top w:val="nil"/>
              <w:left w:val="nil"/>
              <w:bottom w:val="single" w:sz="4" w:space="0" w:color="auto"/>
              <w:right w:val="single" w:sz="4" w:space="0" w:color="auto"/>
            </w:tcBorders>
            <w:vAlign w:val="center"/>
            <w:hideMark/>
          </w:tcPr>
          <w:p w14:paraId="19DAC11A" w14:textId="77777777" w:rsidR="0001261A" w:rsidRPr="00D025ED" w:rsidRDefault="0001261A" w:rsidP="0001261A">
            <w:pPr>
              <w:rPr>
                <w:color w:val="000000"/>
                <w:sz w:val="20"/>
                <w:szCs w:val="20"/>
              </w:rPr>
            </w:pPr>
            <w:r w:rsidRPr="00D025ED">
              <w:rPr>
                <w:color w:val="000000"/>
                <w:sz w:val="20"/>
                <w:szCs w:val="20"/>
              </w:rPr>
              <w:t>Consumer Price Index Ratio computed on the coupon dates.</w:t>
            </w:r>
          </w:p>
        </w:tc>
        <w:tc>
          <w:tcPr>
            <w:tcW w:w="7373" w:type="dxa"/>
            <w:tcBorders>
              <w:top w:val="nil"/>
              <w:left w:val="nil"/>
              <w:bottom w:val="single" w:sz="4" w:space="0" w:color="auto"/>
              <w:right w:val="single" w:sz="4" w:space="0" w:color="auto"/>
            </w:tcBorders>
            <w:noWrap/>
            <w:vAlign w:val="center"/>
            <w:hideMark/>
          </w:tcPr>
          <w:p w14:paraId="782EB013" w14:textId="77777777" w:rsidR="0001261A" w:rsidRPr="00D025ED" w:rsidRDefault="0001261A" w:rsidP="0001261A">
            <w:pPr>
              <w:rPr>
                <w:color w:val="000000"/>
                <w:sz w:val="20"/>
                <w:szCs w:val="20"/>
              </w:rPr>
            </w:pPr>
            <w:r w:rsidRPr="00D025ED">
              <w:rPr>
                <w:color w:val="000000"/>
                <w:sz w:val="20"/>
                <w:szCs w:val="20"/>
              </w:rPr>
              <w:t>AdjFactor</w:t>
            </w:r>
          </w:p>
        </w:tc>
      </w:tr>
      <w:tr w:rsidR="0001261A" w:rsidRPr="00D025ED" w14:paraId="71790D86"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C705BB2" w14:textId="77777777" w:rsidR="0001261A" w:rsidRPr="00D025ED" w:rsidRDefault="0001261A" w:rsidP="0001261A">
            <w:pPr>
              <w:rPr>
                <w:color w:val="000000"/>
                <w:sz w:val="20"/>
                <w:szCs w:val="20"/>
              </w:rPr>
            </w:pPr>
            <w:r w:rsidRPr="00D025ED">
              <w:rPr>
                <w:color w:val="000000"/>
                <w:sz w:val="20"/>
                <w:szCs w:val="20"/>
              </w:rPr>
              <w:t>IS_ADJ_FACTOR_FIXED</w:t>
            </w:r>
          </w:p>
        </w:tc>
        <w:tc>
          <w:tcPr>
            <w:tcW w:w="4154" w:type="dxa"/>
            <w:tcBorders>
              <w:top w:val="nil"/>
              <w:left w:val="nil"/>
              <w:bottom w:val="single" w:sz="4" w:space="0" w:color="auto"/>
              <w:right w:val="single" w:sz="4" w:space="0" w:color="auto"/>
            </w:tcBorders>
            <w:vAlign w:val="center"/>
            <w:hideMark/>
          </w:tcPr>
          <w:p w14:paraId="2D7AB965" w14:textId="77777777" w:rsidR="0001261A" w:rsidRPr="00D025ED" w:rsidRDefault="0001261A" w:rsidP="0001261A">
            <w:pPr>
              <w:rPr>
                <w:color w:val="000000"/>
                <w:sz w:val="20"/>
                <w:szCs w:val="20"/>
              </w:rPr>
            </w:pPr>
            <w:r w:rsidRPr="00D025ED">
              <w:rPr>
                <w:color w:val="000000"/>
                <w:sz w:val="20"/>
                <w:szCs w:val="20"/>
              </w:rPr>
              <w:t>Indicate whether the AdjFactor must be recalculated. Yes: AdjFactor NOT recalculated. No: AdjFactor recalculated by batch process.</w:t>
            </w:r>
          </w:p>
        </w:tc>
        <w:tc>
          <w:tcPr>
            <w:tcW w:w="7373" w:type="dxa"/>
            <w:tcBorders>
              <w:top w:val="nil"/>
              <w:left w:val="nil"/>
              <w:bottom w:val="single" w:sz="4" w:space="0" w:color="auto"/>
              <w:right w:val="single" w:sz="4" w:space="0" w:color="auto"/>
            </w:tcBorders>
            <w:noWrap/>
            <w:vAlign w:val="center"/>
            <w:hideMark/>
          </w:tcPr>
          <w:p w14:paraId="582729BD" w14:textId="77777777" w:rsidR="0001261A" w:rsidRPr="00D025ED" w:rsidRDefault="0001261A" w:rsidP="0001261A">
            <w:pPr>
              <w:rPr>
                <w:color w:val="000000"/>
                <w:sz w:val="20"/>
                <w:szCs w:val="20"/>
              </w:rPr>
            </w:pPr>
            <w:r w:rsidRPr="00D025ED">
              <w:rPr>
                <w:color w:val="000000"/>
                <w:sz w:val="20"/>
                <w:szCs w:val="20"/>
              </w:rPr>
              <w:t>IsAdjFactorFixed</w:t>
            </w:r>
          </w:p>
        </w:tc>
      </w:tr>
      <w:tr w:rsidR="0001261A" w:rsidRPr="00D025ED" w14:paraId="792FEB8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C08D407" w14:textId="77777777" w:rsidR="0001261A" w:rsidRPr="00D025ED" w:rsidRDefault="0001261A" w:rsidP="0001261A">
            <w:pPr>
              <w:rPr>
                <w:color w:val="000000"/>
                <w:sz w:val="20"/>
                <w:szCs w:val="20"/>
              </w:rPr>
            </w:pPr>
            <w:r w:rsidRPr="00D025ED">
              <w:rPr>
                <w:color w:val="000000"/>
                <w:sz w:val="20"/>
                <w:szCs w:val="20"/>
              </w:rPr>
              <w:t>FORWARD_START_DATE</w:t>
            </w:r>
          </w:p>
        </w:tc>
        <w:tc>
          <w:tcPr>
            <w:tcW w:w="4154" w:type="dxa"/>
            <w:tcBorders>
              <w:top w:val="nil"/>
              <w:left w:val="nil"/>
              <w:bottom w:val="single" w:sz="4" w:space="0" w:color="auto"/>
              <w:right w:val="single" w:sz="4" w:space="0" w:color="auto"/>
            </w:tcBorders>
            <w:vAlign w:val="center"/>
            <w:hideMark/>
          </w:tcPr>
          <w:p w14:paraId="09BADE3F" w14:textId="77777777" w:rsidR="0001261A" w:rsidRPr="00D025ED" w:rsidRDefault="0001261A" w:rsidP="0001261A">
            <w:pPr>
              <w:rPr>
                <w:color w:val="000000"/>
                <w:sz w:val="20"/>
                <w:szCs w:val="20"/>
              </w:rPr>
            </w:pPr>
            <w:r w:rsidRPr="00D025ED">
              <w:rPr>
                <w:color w:val="000000"/>
                <w:sz w:val="20"/>
                <w:szCs w:val="20"/>
              </w:rPr>
              <w:t>Forward start date of the schedule line (used to compute the forward rate).</w:t>
            </w:r>
          </w:p>
        </w:tc>
        <w:tc>
          <w:tcPr>
            <w:tcW w:w="7373" w:type="dxa"/>
            <w:tcBorders>
              <w:top w:val="nil"/>
              <w:left w:val="nil"/>
              <w:bottom w:val="single" w:sz="4" w:space="0" w:color="auto"/>
              <w:right w:val="single" w:sz="4" w:space="0" w:color="auto"/>
            </w:tcBorders>
            <w:noWrap/>
            <w:vAlign w:val="center"/>
            <w:hideMark/>
          </w:tcPr>
          <w:p w14:paraId="60ECD839" w14:textId="77777777" w:rsidR="0001261A" w:rsidRPr="00D025ED" w:rsidRDefault="0001261A" w:rsidP="0001261A">
            <w:pPr>
              <w:rPr>
                <w:color w:val="000000"/>
                <w:sz w:val="20"/>
                <w:szCs w:val="20"/>
              </w:rPr>
            </w:pPr>
            <w:r w:rsidRPr="00D025ED">
              <w:rPr>
                <w:color w:val="000000"/>
                <w:sz w:val="20"/>
                <w:szCs w:val="20"/>
              </w:rPr>
              <w:t>ForwardStartDate</w:t>
            </w:r>
          </w:p>
        </w:tc>
      </w:tr>
      <w:tr w:rsidR="0001261A" w:rsidRPr="00D025ED" w14:paraId="53D8C69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6B9EAB" w14:textId="77777777" w:rsidR="0001261A" w:rsidRPr="00D025ED" w:rsidRDefault="0001261A" w:rsidP="0001261A">
            <w:pPr>
              <w:rPr>
                <w:color w:val="000000"/>
                <w:sz w:val="20"/>
                <w:szCs w:val="20"/>
              </w:rPr>
            </w:pPr>
            <w:r w:rsidRPr="00D025ED">
              <w:rPr>
                <w:color w:val="000000"/>
                <w:sz w:val="20"/>
                <w:szCs w:val="20"/>
              </w:rPr>
              <w:lastRenderedPageBreak/>
              <w:t>FORWARD_END_DATE</w:t>
            </w:r>
          </w:p>
        </w:tc>
        <w:tc>
          <w:tcPr>
            <w:tcW w:w="4154" w:type="dxa"/>
            <w:tcBorders>
              <w:top w:val="nil"/>
              <w:left w:val="nil"/>
              <w:bottom w:val="single" w:sz="4" w:space="0" w:color="auto"/>
              <w:right w:val="single" w:sz="4" w:space="0" w:color="auto"/>
            </w:tcBorders>
            <w:vAlign w:val="center"/>
            <w:hideMark/>
          </w:tcPr>
          <w:p w14:paraId="41B2CD14" w14:textId="77777777" w:rsidR="0001261A" w:rsidRPr="00D025ED" w:rsidRDefault="0001261A" w:rsidP="0001261A">
            <w:pPr>
              <w:rPr>
                <w:color w:val="000000"/>
                <w:sz w:val="20"/>
                <w:szCs w:val="20"/>
              </w:rPr>
            </w:pPr>
            <w:r w:rsidRPr="00D025ED">
              <w:rPr>
                <w:color w:val="000000"/>
                <w:sz w:val="20"/>
                <w:szCs w:val="20"/>
              </w:rPr>
              <w:t>Forward end date of the schedule line (used to compute the forward rate).</w:t>
            </w:r>
          </w:p>
        </w:tc>
        <w:tc>
          <w:tcPr>
            <w:tcW w:w="7373" w:type="dxa"/>
            <w:tcBorders>
              <w:top w:val="nil"/>
              <w:left w:val="nil"/>
              <w:bottom w:val="single" w:sz="4" w:space="0" w:color="auto"/>
              <w:right w:val="single" w:sz="4" w:space="0" w:color="auto"/>
            </w:tcBorders>
            <w:noWrap/>
            <w:vAlign w:val="center"/>
            <w:hideMark/>
          </w:tcPr>
          <w:p w14:paraId="037252A2" w14:textId="77777777" w:rsidR="0001261A" w:rsidRPr="00D025ED" w:rsidRDefault="0001261A" w:rsidP="0001261A">
            <w:pPr>
              <w:rPr>
                <w:color w:val="000000"/>
                <w:sz w:val="20"/>
                <w:szCs w:val="20"/>
              </w:rPr>
            </w:pPr>
            <w:r w:rsidRPr="00D025ED">
              <w:rPr>
                <w:color w:val="000000"/>
                <w:sz w:val="20"/>
                <w:szCs w:val="20"/>
              </w:rPr>
              <w:t>ForwardEndDate</w:t>
            </w:r>
          </w:p>
        </w:tc>
      </w:tr>
      <w:tr w:rsidR="0001261A" w:rsidRPr="00D025ED" w14:paraId="26A3A059"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3E46D84F" w14:textId="77777777" w:rsidR="0001261A" w:rsidRPr="00D025ED" w:rsidRDefault="0001261A" w:rsidP="0001261A">
            <w:pPr>
              <w:rPr>
                <w:color w:val="000000"/>
                <w:sz w:val="20"/>
                <w:szCs w:val="20"/>
              </w:rPr>
            </w:pPr>
            <w:r w:rsidRPr="00D025ED">
              <w:rPr>
                <w:color w:val="000000"/>
                <w:sz w:val="20"/>
                <w:szCs w:val="20"/>
              </w:rPr>
              <w:t>COMMENTS</w:t>
            </w:r>
          </w:p>
        </w:tc>
        <w:tc>
          <w:tcPr>
            <w:tcW w:w="4154" w:type="dxa"/>
            <w:tcBorders>
              <w:top w:val="nil"/>
              <w:left w:val="nil"/>
              <w:bottom w:val="single" w:sz="4" w:space="0" w:color="auto"/>
              <w:right w:val="single" w:sz="4" w:space="0" w:color="auto"/>
            </w:tcBorders>
            <w:vAlign w:val="center"/>
            <w:hideMark/>
          </w:tcPr>
          <w:p w14:paraId="3EE51F8C" w14:textId="77777777" w:rsidR="0001261A" w:rsidRPr="00D025ED" w:rsidRDefault="0001261A" w:rsidP="0001261A">
            <w:pPr>
              <w:rPr>
                <w:color w:val="000000"/>
                <w:sz w:val="20"/>
                <w:szCs w:val="20"/>
              </w:rPr>
            </w:pPr>
            <w:r w:rsidRPr="00D025ED">
              <w:rPr>
                <w:color w:val="000000"/>
                <w:sz w:val="20"/>
                <w:szCs w:val="20"/>
              </w:rPr>
              <w:t>Allows you to add any type of comment.</w:t>
            </w:r>
          </w:p>
        </w:tc>
        <w:tc>
          <w:tcPr>
            <w:tcW w:w="7373" w:type="dxa"/>
            <w:tcBorders>
              <w:top w:val="nil"/>
              <w:left w:val="nil"/>
              <w:bottom w:val="single" w:sz="4" w:space="0" w:color="auto"/>
              <w:right w:val="single" w:sz="4" w:space="0" w:color="auto"/>
            </w:tcBorders>
            <w:noWrap/>
            <w:vAlign w:val="center"/>
            <w:hideMark/>
          </w:tcPr>
          <w:p w14:paraId="76F81752" w14:textId="77777777" w:rsidR="0001261A" w:rsidRPr="00D025ED" w:rsidRDefault="0001261A" w:rsidP="0001261A">
            <w:pPr>
              <w:rPr>
                <w:color w:val="000000"/>
                <w:sz w:val="20"/>
                <w:szCs w:val="20"/>
              </w:rPr>
            </w:pPr>
            <w:r w:rsidRPr="00D025ED">
              <w:rPr>
                <w:color w:val="000000"/>
                <w:sz w:val="20"/>
                <w:szCs w:val="20"/>
              </w:rPr>
              <w:t>Comments</w:t>
            </w:r>
          </w:p>
        </w:tc>
      </w:tr>
      <w:tr w:rsidR="0001261A" w:rsidRPr="00D025ED" w14:paraId="5A685B6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E4B3E09" w14:textId="77777777" w:rsidR="0001261A" w:rsidRPr="00D025ED" w:rsidRDefault="0001261A" w:rsidP="0001261A">
            <w:pPr>
              <w:rPr>
                <w:color w:val="000000"/>
                <w:sz w:val="20"/>
                <w:szCs w:val="20"/>
              </w:rPr>
            </w:pPr>
            <w:r w:rsidRPr="00D025ED">
              <w:rPr>
                <w:color w:val="000000"/>
                <w:sz w:val="20"/>
                <w:szCs w:val="20"/>
              </w:rPr>
              <w:t>CORRELATION_QUANTO</w:t>
            </w:r>
          </w:p>
        </w:tc>
        <w:tc>
          <w:tcPr>
            <w:tcW w:w="4154" w:type="dxa"/>
            <w:tcBorders>
              <w:top w:val="nil"/>
              <w:left w:val="nil"/>
              <w:bottom w:val="single" w:sz="4" w:space="0" w:color="auto"/>
              <w:right w:val="single" w:sz="4" w:space="0" w:color="auto"/>
            </w:tcBorders>
            <w:vAlign w:val="center"/>
            <w:hideMark/>
          </w:tcPr>
          <w:p w14:paraId="5797D8F4" w14:textId="77777777" w:rsidR="0001261A" w:rsidRPr="00D025ED" w:rsidRDefault="0001261A" w:rsidP="0001261A">
            <w:pPr>
              <w:rPr>
                <w:color w:val="000000"/>
                <w:sz w:val="20"/>
                <w:szCs w:val="20"/>
              </w:rPr>
            </w:pPr>
            <w:r w:rsidRPr="00D025ED">
              <w:rPr>
                <w:color w:val="000000"/>
                <w:sz w:val="20"/>
                <w:szCs w:val="20"/>
              </w:rPr>
              <w:t>FX/IR correlation used for Quanto calculation.</w:t>
            </w:r>
          </w:p>
        </w:tc>
        <w:tc>
          <w:tcPr>
            <w:tcW w:w="7373" w:type="dxa"/>
            <w:tcBorders>
              <w:top w:val="nil"/>
              <w:left w:val="nil"/>
              <w:bottom w:val="single" w:sz="4" w:space="0" w:color="auto"/>
              <w:right w:val="single" w:sz="4" w:space="0" w:color="auto"/>
            </w:tcBorders>
            <w:noWrap/>
            <w:vAlign w:val="center"/>
            <w:hideMark/>
          </w:tcPr>
          <w:p w14:paraId="776AE1E1" w14:textId="77777777" w:rsidR="0001261A" w:rsidRPr="00D025ED" w:rsidRDefault="0001261A" w:rsidP="0001261A">
            <w:pPr>
              <w:rPr>
                <w:color w:val="000000"/>
                <w:sz w:val="20"/>
                <w:szCs w:val="20"/>
              </w:rPr>
            </w:pPr>
            <w:r w:rsidRPr="00D025ED">
              <w:rPr>
                <w:color w:val="000000"/>
                <w:sz w:val="20"/>
                <w:szCs w:val="20"/>
              </w:rPr>
              <w:t>Correlation_Quanto</w:t>
            </w:r>
          </w:p>
        </w:tc>
      </w:tr>
      <w:tr w:rsidR="0001261A" w:rsidRPr="00D025ED" w14:paraId="57A83DC5"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086DF78" w14:textId="77777777" w:rsidR="0001261A" w:rsidRPr="00D025ED" w:rsidRDefault="0001261A" w:rsidP="0001261A">
            <w:pPr>
              <w:rPr>
                <w:color w:val="000000"/>
                <w:sz w:val="20"/>
                <w:szCs w:val="20"/>
              </w:rPr>
            </w:pPr>
            <w:r w:rsidRPr="00D025ED">
              <w:rPr>
                <w:color w:val="000000"/>
                <w:sz w:val="20"/>
                <w:szCs w:val="20"/>
              </w:rPr>
              <w:t>QUANTO_ADJ</w:t>
            </w:r>
          </w:p>
        </w:tc>
        <w:tc>
          <w:tcPr>
            <w:tcW w:w="4154" w:type="dxa"/>
            <w:tcBorders>
              <w:top w:val="nil"/>
              <w:left w:val="nil"/>
              <w:bottom w:val="single" w:sz="4" w:space="0" w:color="auto"/>
              <w:right w:val="single" w:sz="4" w:space="0" w:color="auto"/>
            </w:tcBorders>
            <w:vAlign w:val="center"/>
            <w:hideMark/>
          </w:tcPr>
          <w:p w14:paraId="0137FE20" w14:textId="77777777" w:rsidR="0001261A" w:rsidRPr="00D025ED" w:rsidRDefault="0001261A" w:rsidP="0001261A">
            <w:pPr>
              <w:rPr>
                <w:color w:val="000000"/>
                <w:sz w:val="20"/>
                <w:szCs w:val="20"/>
              </w:rPr>
            </w:pPr>
            <w:r w:rsidRPr="00D025ED">
              <w:rPr>
                <w:color w:val="000000"/>
                <w:sz w:val="20"/>
                <w:szCs w:val="20"/>
              </w:rPr>
              <w:t>Specifies whether a quanto adjustment is calculated.</w:t>
            </w:r>
          </w:p>
        </w:tc>
        <w:tc>
          <w:tcPr>
            <w:tcW w:w="7373" w:type="dxa"/>
            <w:tcBorders>
              <w:top w:val="nil"/>
              <w:left w:val="nil"/>
              <w:bottom w:val="single" w:sz="4" w:space="0" w:color="auto"/>
              <w:right w:val="single" w:sz="4" w:space="0" w:color="auto"/>
            </w:tcBorders>
            <w:noWrap/>
            <w:vAlign w:val="center"/>
            <w:hideMark/>
          </w:tcPr>
          <w:p w14:paraId="5C1CCB18" w14:textId="77777777" w:rsidR="0001261A" w:rsidRPr="00D025ED" w:rsidRDefault="0001261A" w:rsidP="0001261A">
            <w:pPr>
              <w:rPr>
                <w:color w:val="000000"/>
                <w:sz w:val="20"/>
                <w:szCs w:val="20"/>
              </w:rPr>
            </w:pPr>
            <w:r w:rsidRPr="00D025ED">
              <w:rPr>
                <w:color w:val="000000"/>
                <w:sz w:val="20"/>
                <w:szCs w:val="20"/>
              </w:rPr>
              <w:t>Quanto_Adj</w:t>
            </w:r>
          </w:p>
        </w:tc>
      </w:tr>
      <w:tr w:rsidR="0001261A" w:rsidRPr="00D025ED" w14:paraId="6EFD3D7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C56A301" w14:textId="77777777" w:rsidR="0001261A" w:rsidRPr="00D025ED" w:rsidRDefault="0001261A" w:rsidP="0001261A">
            <w:pPr>
              <w:rPr>
                <w:color w:val="000000"/>
                <w:sz w:val="20"/>
                <w:szCs w:val="20"/>
              </w:rPr>
            </w:pPr>
            <w:r w:rsidRPr="00D025ED">
              <w:rPr>
                <w:color w:val="000000"/>
                <w:sz w:val="20"/>
                <w:szCs w:val="20"/>
              </w:rPr>
              <w:t>PRINCIPAL_FX_RATE</w:t>
            </w:r>
          </w:p>
        </w:tc>
        <w:tc>
          <w:tcPr>
            <w:tcW w:w="4154" w:type="dxa"/>
            <w:tcBorders>
              <w:top w:val="nil"/>
              <w:left w:val="nil"/>
              <w:bottom w:val="single" w:sz="4" w:space="0" w:color="auto"/>
              <w:right w:val="single" w:sz="4" w:space="0" w:color="auto"/>
            </w:tcBorders>
            <w:vAlign w:val="center"/>
            <w:hideMark/>
          </w:tcPr>
          <w:p w14:paraId="52B8418B" w14:textId="77777777" w:rsidR="0001261A" w:rsidRPr="00D025ED" w:rsidRDefault="0001261A" w:rsidP="0001261A">
            <w:pPr>
              <w:rPr>
                <w:color w:val="000000"/>
                <w:sz w:val="20"/>
                <w:szCs w:val="20"/>
              </w:rPr>
            </w:pPr>
            <w:r w:rsidRPr="00D025ED">
              <w:rPr>
                <w:color w:val="000000"/>
                <w:sz w:val="20"/>
                <w:szCs w:val="20"/>
              </w:rPr>
              <w:t>FX rate of the issue currency against the principal one.</w:t>
            </w:r>
          </w:p>
        </w:tc>
        <w:tc>
          <w:tcPr>
            <w:tcW w:w="7373" w:type="dxa"/>
            <w:tcBorders>
              <w:top w:val="nil"/>
              <w:left w:val="nil"/>
              <w:bottom w:val="single" w:sz="4" w:space="0" w:color="auto"/>
              <w:right w:val="single" w:sz="4" w:space="0" w:color="auto"/>
            </w:tcBorders>
            <w:noWrap/>
            <w:vAlign w:val="center"/>
            <w:hideMark/>
          </w:tcPr>
          <w:p w14:paraId="01B745CB" w14:textId="77777777" w:rsidR="0001261A" w:rsidRPr="00D025ED" w:rsidRDefault="0001261A" w:rsidP="0001261A">
            <w:pPr>
              <w:rPr>
                <w:color w:val="000000"/>
                <w:sz w:val="20"/>
                <w:szCs w:val="20"/>
              </w:rPr>
            </w:pPr>
            <w:r w:rsidRPr="00D025ED">
              <w:rPr>
                <w:color w:val="000000"/>
                <w:sz w:val="20"/>
                <w:szCs w:val="20"/>
              </w:rPr>
              <w:t>PrincipalFXRate</w:t>
            </w:r>
          </w:p>
        </w:tc>
      </w:tr>
      <w:tr w:rsidR="0001261A" w:rsidRPr="00D025ED" w14:paraId="6AB580FA"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42C957F" w14:textId="77777777" w:rsidR="0001261A" w:rsidRPr="00D025ED" w:rsidRDefault="0001261A" w:rsidP="0001261A">
            <w:pPr>
              <w:rPr>
                <w:color w:val="000000"/>
                <w:sz w:val="20"/>
                <w:szCs w:val="20"/>
              </w:rPr>
            </w:pPr>
            <w:r w:rsidRPr="00D025ED">
              <w:rPr>
                <w:color w:val="000000"/>
                <w:sz w:val="20"/>
                <w:szCs w:val="20"/>
              </w:rPr>
              <w:t>COUPON_FX_RATE</w:t>
            </w:r>
          </w:p>
        </w:tc>
        <w:tc>
          <w:tcPr>
            <w:tcW w:w="4154" w:type="dxa"/>
            <w:tcBorders>
              <w:top w:val="nil"/>
              <w:left w:val="nil"/>
              <w:bottom w:val="single" w:sz="4" w:space="0" w:color="auto"/>
              <w:right w:val="single" w:sz="4" w:space="0" w:color="auto"/>
            </w:tcBorders>
            <w:vAlign w:val="center"/>
            <w:hideMark/>
          </w:tcPr>
          <w:p w14:paraId="3D6FCC47" w14:textId="77777777" w:rsidR="0001261A" w:rsidRPr="00D025ED" w:rsidRDefault="0001261A" w:rsidP="0001261A">
            <w:pPr>
              <w:rPr>
                <w:color w:val="000000"/>
                <w:sz w:val="20"/>
                <w:szCs w:val="20"/>
              </w:rPr>
            </w:pPr>
            <w:r w:rsidRPr="00D025ED">
              <w:rPr>
                <w:color w:val="000000"/>
                <w:sz w:val="20"/>
                <w:szCs w:val="20"/>
              </w:rPr>
              <w:t>Exchange rate of the coupon currency against the issue one.</w:t>
            </w:r>
          </w:p>
        </w:tc>
        <w:tc>
          <w:tcPr>
            <w:tcW w:w="7373" w:type="dxa"/>
            <w:tcBorders>
              <w:top w:val="nil"/>
              <w:left w:val="nil"/>
              <w:bottom w:val="single" w:sz="4" w:space="0" w:color="auto"/>
              <w:right w:val="single" w:sz="4" w:space="0" w:color="auto"/>
            </w:tcBorders>
            <w:noWrap/>
            <w:vAlign w:val="center"/>
            <w:hideMark/>
          </w:tcPr>
          <w:p w14:paraId="04FCA0E7" w14:textId="77777777" w:rsidR="0001261A" w:rsidRPr="00D025ED" w:rsidRDefault="0001261A" w:rsidP="0001261A">
            <w:pPr>
              <w:rPr>
                <w:color w:val="000000"/>
                <w:sz w:val="20"/>
                <w:szCs w:val="20"/>
              </w:rPr>
            </w:pPr>
            <w:r w:rsidRPr="00D025ED">
              <w:rPr>
                <w:color w:val="000000"/>
                <w:sz w:val="20"/>
                <w:szCs w:val="20"/>
              </w:rPr>
              <w:t>CouponFXRate</w:t>
            </w:r>
          </w:p>
        </w:tc>
      </w:tr>
      <w:tr w:rsidR="0001261A" w:rsidRPr="00D025ED" w14:paraId="78E481E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5021E676" w14:textId="77777777" w:rsidR="0001261A" w:rsidRPr="00D025ED" w:rsidRDefault="0001261A" w:rsidP="0001261A">
            <w:pPr>
              <w:rPr>
                <w:color w:val="000000"/>
                <w:sz w:val="20"/>
                <w:szCs w:val="20"/>
              </w:rPr>
            </w:pPr>
            <w:r w:rsidRPr="00D025ED">
              <w:rPr>
                <w:color w:val="000000"/>
                <w:sz w:val="20"/>
                <w:szCs w:val="20"/>
              </w:rPr>
              <w:t>IS_FX_RATE_FIXED</w:t>
            </w:r>
          </w:p>
        </w:tc>
        <w:tc>
          <w:tcPr>
            <w:tcW w:w="4154" w:type="dxa"/>
            <w:tcBorders>
              <w:top w:val="nil"/>
              <w:left w:val="nil"/>
              <w:bottom w:val="single" w:sz="4" w:space="0" w:color="auto"/>
              <w:right w:val="single" w:sz="4" w:space="0" w:color="auto"/>
            </w:tcBorders>
            <w:vAlign w:val="center"/>
            <w:hideMark/>
          </w:tcPr>
          <w:p w14:paraId="3F932F6F" w14:textId="77777777" w:rsidR="0001261A" w:rsidRPr="00D025ED" w:rsidRDefault="0001261A" w:rsidP="0001261A">
            <w:pPr>
              <w:rPr>
                <w:color w:val="000000"/>
                <w:sz w:val="20"/>
                <w:szCs w:val="20"/>
              </w:rPr>
            </w:pPr>
            <w:r w:rsidRPr="00D025ED">
              <w:rPr>
                <w:color w:val="000000"/>
                <w:sz w:val="20"/>
                <w:szCs w:val="20"/>
              </w:rPr>
              <w:t>Defines whether the exchange rates are manually fixed or not</w:t>
            </w:r>
          </w:p>
        </w:tc>
        <w:tc>
          <w:tcPr>
            <w:tcW w:w="7373" w:type="dxa"/>
            <w:tcBorders>
              <w:top w:val="nil"/>
              <w:left w:val="nil"/>
              <w:bottom w:val="single" w:sz="4" w:space="0" w:color="auto"/>
              <w:right w:val="single" w:sz="4" w:space="0" w:color="auto"/>
            </w:tcBorders>
            <w:noWrap/>
            <w:vAlign w:val="center"/>
            <w:hideMark/>
          </w:tcPr>
          <w:p w14:paraId="0C8F84C0" w14:textId="77777777" w:rsidR="0001261A" w:rsidRPr="00D025ED" w:rsidRDefault="0001261A" w:rsidP="0001261A">
            <w:pPr>
              <w:rPr>
                <w:color w:val="000000"/>
                <w:sz w:val="20"/>
                <w:szCs w:val="20"/>
              </w:rPr>
            </w:pPr>
            <w:r w:rsidRPr="00D025ED">
              <w:rPr>
                <w:color w:val="000000"/>
                <w:sz w:val="20"/>
                <w:szCs w:val="20"/>
              </w:rPr>
              <w:t>IsFXRateFixed</w:t>
            </w:r>
          </w:p>
        </w:tc>
      </w:tr>
      <w:tr w:rsidR="0001261A" w:rsidRPr="00D025ED" w14:paraId="70FBB68B"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158780C" w14:textId="77777777" w:rsidR="0001261A" w:rsidRPr="00D025ED" w:rsidRDefault="0001261A" w:rsidP="0001261A">
            <w:pPr>
              <w:rPr>
                <w:color w:val="000000"/>
                <w:sz w:val="20"/>
                <w:szCs w:val="20"/>
              </w:rPr>
            </w:pPr>
            <w:r w:rsidRPr="00D025ED">
              <w:rPr>
                <w:color w:val="000000"/>
                <w:sz w:val="20"/>
                <w:szCs w:val="20"/>
              </w:rPr>
              <w:t>CPFX_RATE</w:t>
            </w:r>
          </w:p>
        </w:tc>
        <w:tc>
          <w:tcPr>
            <w:tcW w:w="4154" w:type="dxa"/>
            <w:tcBorders>
              <w:top w:val="nil"/>
              <w:left w:val="nil"/>
              <w:bottom w:val="single" w:sz="4" w:space="0" w:color="auto"/>
              <w:right w:val="single" w:sz="4" w:space="0" w:color="auto"/>
            </w:tcBorders>
            <w:vAlign w:val="center"/>
            <w:hideMark/>
          </w:tcPr>
          <w:p w14:paraId="6A024B62" w14:textId="77777777" w:rsidR="0001261A" w:rsidRPr="00D025ED" w:rsidRDefault="0001261A" w:rsidP="0001261A">
            <w:pPr>
              <w:rPr>
                <w:color w:val="000000"/>
                <w:sz w:val="20"/>
                <w:szCs w:val="20"/>
              </w:rPr>
            </w:pPr>
            <w:r w:rsidRPr="00D025ED">
              <w:rPr>
                <w:color w:val="000000"/>
                <w:sz w:val="20"/>
                <w:szCs w:val="20"/>
              </w:rPr>
              <w:t>Used in the template schedule for Bond-Like Compound Products. Is the exchange rate between the compound product currency and currency deal template.</w:t>
            </w:r>
          </w:p>
        </w:tc>
        <w:tc>
          <w:tcPr>
            <w:tcW w:w="7373" w:type="dxa"/>
            <w:tcBorders>
              <w:top w:val="nil"/>
              <w:left w:val="nil"/>
              <w:bottom w:val="single" w:sz="4" w:space="0" w:color="auto"/>
              <w:right w:val="single" w:sz="4" w:space="0" w:color="auto"/>
            </w:tcBorders>
            <w:noWrap/>
            <w:vAlign w:val="center"/>
            <w:hideMark/>
          </w:tcPr>
          <w:p w14:paraId="7512E583" w14:textId="77777777" w:rsidR="0001261A" w:rsidRPr="00D025ED" w:rsidRDefault="0001261A" w:rsidP="0001261A">
            <w:pPr>
              <w:rPr>
                <w:color w:val="000000"/>
                <w:sz w:val="20"/>
                <w:szCs w:val="20"/>
              </w:rPr>
            </w:pPr>
            <w:r w:rsidRPr="00D025ED">
              <w:rPr>
                <w:color w:val="000000"/>
                <w:sz w:val="20"/>
                <w:szCs w:val="20"/>
              </w:rPr>
              <w:t>CPFXRate</w:t>
            </w:r>
          </w:p>
        </w:tc>
      </w:tr>
      <w:tr w:rsidR="0001261A" w:rsidRPr="00D025ED" w14:paraId="289CF39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0396D854" w14:textId="77777777" w:rsidR="0001261A" w:rsidRPr="00D025ED" w:rsidRDefault="0001261A" w:rsidP="0001261A">
            <w:pPr>
              <w:rPr>
                <w:color w:val="000000"/>
                <w:sz w:val="20"/>
                <w:szCs w:val="20"/>
              </w:rPr>
            </w:pPr>
            <w:r w:rsidRPr="00D025ED">
              <w:rPr>
                <w:color w:val="000000"/>
                <w:sz w:val="20"/>
                <w:szCs w:val="20"/>
              </w:rPr>
              <w:t>IS_CPFX_RATE_FIXED</w:t>
            </w:r>
          </w:p>
        </w:tc>
        <w:tc>
          <w:tcPr>
            <w:tcW w:w="4154" w:type="dxa"/>
            <w:tcBorders>
              <w:top w:val="nil"/>
              <w:left w:val="nil"/>
              <w:bottom w:val="single" w:sz="4" w:space="0" w:color="auto"/>
              <w:right w:val="single" w:sz="4" w:space="0" w:color="auto"/>
            </w:tcBorders>
            <w:vAlign w:val="center"/>
            <w:hideMark/>
          </w:tcPr>
          <w:p w14:paraId="4CF5BC4C" w14:textId="77777777" w:rsidR="0001261A" w:rsidRPr="00D025ED" w:rsidRDefault="0001261A" w:rsidP="0001261A">
            <w:pPr>
              <w:rPr>
                <w:color w:val="000000"/>
                <w:sz w:val="20"/>
                <w:szCs w:val="20"/>
              </w:rPr>
            </w:pPr>
            <w:r w:rsidRPr="00D025ED">
              <w:rPr>
                <w:color w:val="000000"/>
                <w:sz w:val="20"/>
                <w:szCs w:val="20"/>
              </w:rPr>
              <w:t>Defines whether the exchange rates (between Currency of deal and Currency of Compound Product) are manually fixed or not.</w:t>
            </w:r>
          </w:p>
        </w:tc>
        <w:tc>
          <w:tcPr>
            <w:tcW w:w="7373" w:type="dxa"/>
            <w:tcBorders>
              <w:top w:val="nil"/>
              <w:left w:val="nil"/>
              <w:bottom w:val="single" w:sz="4" w:space="0" w:color="auto"/>
              <w:right w:val="single" w:sz="4" w:space="0" w:color="auto"/>
            </w:tcBorders>
            <w:noWrap/>
            <w:vAlign w:val="center"/>
            <w:hideMark/>
          </w:tcPr>
          <w:p w14:paraId="0A4588C7" w14:textId="77777777" w:rsidR="0001261A" w:rsidRPr="00D025ED" w:rsidRDefault="0001261A" w:rsidP="0001261A">
            <w:pPr>
              <w:rPr>
                <w:color w:val="000000"/>
                <w:sz w:val="20"/>
                <w:szCs w:val="20"/>
              </w:rPr>
            </w:pPr>
            <w:r w:rsidRPr="00D025ED">
              <w:rPr>
                <w:color w:val="000000"/>
                <w:sz w:val="20"/>
                <w:szCs w:val="20"/>
              </w:rPr>
              <w:t>IsCPFXRateFixed</w:t>
            </w:r>
          </w:p>
        </w:tc>
      </w:tr>
      <w:tr w:rsidR="0001261A" w:rsidRPr="00D025ED" w14:paraId="043E4E77"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283AA627" w14:textId="77777777" w:rsidR="0001261A" w:rsidRPr="00D025ED" w:rsidRDefault="0001261A" w:rsidP="0001261A">
            <w:pPr>
              <w:rPr>
                <w:color w:val="000000"/>
                <w:sz w:val="20"/>
                <w:szCs w:val="20"/>
              </w:rPr>
            </w:pPr>
            <w:r w:rsidRPr="00D025ED">
              <w:rPr>
                <w:color w:val="000000"/>
                <w:sz w:val="20"/>
                <w:szCs w:val="20"/>
              </w:rPr>
              <w:t>IS_CASH_FLOW_FIXED</w:t>
            </w:r>
          </w:p>
        </w:tc>
        <w:tc>
          <w:tcPr>
            <w:tcW w:w="4154" w:type="dxa"/>
            <w:tcBorders>
              <w:top w:val="nil"/>
              <w:left w:val="nil"/>
              <w:bottom w:val="single" w:sz="4" w:space="0" w:color="auto"/>
              <w:right w:val="single" w:sz="4" w:space="0" w:color="auto"/>
            </w:tcBorders>
            <w:vAlign w:val="center"/>
            <w:hideMark/>
          </w:tcPr>
          <w:p w14:paraId="6D04F105" w14:textId="77777777" w:rsidR="0001261A" w:rsidRPr="00D025ED" w:rsidRDefault="0001261A" w:rsidP="0001261A">
            <w:pPr>
              <w:rPr>
                <w:color w:val="000000"/>
                <w:sz w:val="20"/>
                <w:szCs w:val="20"/>
              </w:rPr>
            </w:pPr>
            <w:r w:rsidRPr="00D025ED">
              <w:rPr>
                <w:color w:val="000000"/>
                <w:sz w:val="20"/>
                <w:szCs w:val="20"/>
              </w:rPr>
              <w:t>Defines whether the cash flow is fixed or not.</w:t>
            </w:r>
          </w:p>
        </w:tc>
        <w:tc>
          <w:tcPr>
            <w:tcW w:w="7373" w:type="dxa"/>
            <w:tcBorders>
              <w:top w:val="nil"/>
              <w:left w:val="nil"/>
              <w:bottom w:val="single" w:sz="4" w:space="0" w:color="auto"/>
              <w:right w:val="single" w:sz="4" w:space="0" w:color="auto"/>
            </w:tcBorders>
            <w:noWrap/>
            <w:vAlign w:val="center"/>
            <w:hideMark/>
          </w:tcPr>
          <w:p w14:paraId="719F3843" w14:textId="77777777" w:rsidR="0001261A" w:rsidRPr="00D025ED" w:rsidRDefault="0001261A" w:rsidP="0001261A">
            <w:pPr>
              <w:rPr>
                <w:color w:val="000000"/>
                <w:sz w:val="20"/>
                <w:szCs w:val="20"/>
              </w:rPr>
            </w:pPr>
            <w:r w:rsidRPr="00D025ED">
              <w:rPr>
                <w:color w:val="000000"/>
                <w:sz w:val="20"/>
                <w:szCs w:val="20"/>
              </w:rPr>
              <w:t>IsCashFlowFixed</w:t>
            </w:r>
          </w:p>
        </w:tc>
      </w:tr>
      <w:tr w:rsidR="0001261A" w:rsidRPr="00D025ED" w14:paraId="62B3887D"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6554E2E6" w14:textId="77777777" w:rsidR="0001261A" w:rsidRPr="00D025ED" w:rsidRDefault="0001261A" w:rsidP="0001261A">
            <w:pPr>
              <w:rPr>
                <w:color w:val="000000"/>
                <w:sz w:val="20"/>
                <w:szCs w:val="20"/>
              </w:rPr>
            </w:pPr>
            <w:r w:rsidRPr="00D025ED">
              <w:rPr>
                <w:color w:val="000000"/>
                <w:sz w:val="20"/>
                <w:szCs w:val="20"/>
              </w:rPr>
              <w:t>IS_COMPOUND_AVERAGE_RATE_FIXED</w:t>
            </w:r>
          </w:p>
        </w:tc>
        <w:tc>
          <w:tcPr>
            <w:tcW w:w="4154" w:type="dxa"/>
            <w:tcBorders>
              <w:top w:val="nil"/>
              <w:left w:val="nil"/>
              <w:bottom w:val="single" w:sz="4" w:space="0" w:color="auto"/>
              <w:right w:val="single" w:sz="4" w:space="0" w:color="auto"/>
            </w:tcBorders>
            <w:vAlign w:val="center"/>
            <w:hideMark/>
          </w:tcPr>
          <w:p w14:paraId="04919030" w14:textId="77777777" w:rsidR="0001261A" w:rsidRPr="00D025ED" w:rsidRDefault="0001261A" w:rsidP="0001261A">
            <w:pPr>
              <w:rPr>
                <w:color w:val="000000"/>
                <w:sz w:val="20"/>
                <w:szCs w:val="20"/>
              </w:rPr>
            </w:pPr>
            <w:r w:rsidRPr="00D025ED">
              <w:rPr>
                <w:color w:val="000000"/>
                <w:sz w:val="20"/>
                <w:szCs w:val="20"/>
              </w:rPr>
              <w:t>Defines whether the compound/average rate is manually fixed or not.</w:t>
            </w:r>
          </w:p>
        </w:tc>
        <w:tc>
          <w:tcPr>
            <w:tcW w:w="7373" w:type="dxa"/>
            <w:tcBorders>
              <w:top w:val="nil"/>
              <w:left w:val="nil"/>
              <w:bottom w:val="single" w:sz="4" w:space="0" w:color="auto"/>
              <w:right w:val="single" w:sz="4" w:space="0" w:color="auto"/>
            </w:tcBorders>
            <w:noWrap/>
            <w:vAlign w:val="center"/>
            <w:hideMark/>
          </w:tcPr>
          <w:p w14:paraId="5F5533DD" w14:textId="77777777" w:rsidR="0001261A" w:rsidRPr="00D025ED" w:rsidRDefault="0001261A" w:rsidP="0001261A">
            <w:pPr>
              <w:rPr>
                <w:color w:val="000000"/>
                <w:sz w:val="20"/>
                <w:szCs w:val="20"/>
              </w:rPr>
            </w:pPr>
            <w:r w:rsidRPr="00D025ED">
              <w:rPr>
                <w:color w:val="000000"/>
                <w:sz w:val="20"/>
                <w:szCs w:val="20"/>
              </w:rPr>
              <w:t>IsCompoundAverageRateFixed</w:t>
            </w:r>
          </w:p>
        </w:tc>
      </w:tr>
      <w:tr w:rsidR="0001261A" w:rsidRPr="00D025ED" w14:paraId="1D8E20F3"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1C881022" w14:textId="77777777" w:rsidR="0001261A" w:rsidRPr="00D025ED" w:rsidRDefault="0001261A" w:rsidP="0001261A">
            <w:pPr>
              <w:rPr>
                <w:color w:val="000000"/>
                <w:sz w:val="20"/>
                <w:szCs w:val="20"/>
              </w:rPr>
            </w:pPr>
            <w:r w:rsidRPr="00D025ED">
              <w:rPr>
                <w:color w:val="000000"/>
                <w:sz w:val="20"/>
                <w:szCs w:val="20"/>
              </w:rPr>
              <w:t>IMPACT_DEPOSIT</w:t>
            </w:r>
          </w:p>
        </w:tc>
        <w:tc>
          <w:tcPr>
            <w:tcW w:w="4154" w:type="dxa"/>
            <w:tcBorders>
              <w:top w:val="nil"/>
              <w:left w:val="nil"/>
              <w:bottom w:val="single" w:sz="4" w:space="0" w:color="auto"/>
              <w:right w:val="single" w:sz="4" w:space="0" w:color="auto"/>
            </w:tcBorders>
            <w:vAlign w:val="center"/>
            <w:hideMark/>
          </w:tcPr>
          <w:p w14:paraId="2ADFB155" w14:textId="77777777" w:rsidR="0001261A" w:rsidRPr="00D025ED" w:rsidRDefault="0001261A" w:rsidP="0001261A">
            <w:pPr>
              <w:rPr>
                <w:color w:val="000000"/>
                <w:sz w:val="20"/>
                <w:szCs w:val="20"/>
              </w:rPr>
            </w:pPr>
            <w:r w:rsidRPr="00D025ED">
              <w:rPr>
                <w:color w:val="000000"/>
                <w:sz w:val="20"/>
                <w:szCs w:val="20"/>
              </w:rPr>
              <w:t>For Fee Amort line, indicate if it will impact deposit position</w:t>
            </w:r>
          </w:p>
        </w:tc>
        <w:tc>
          <w:tcPr>
            <w:tcW w:w="7373" w:type="dxa"/>
            <w:tcBorders>
              <w:top w:val="nil"/>
              <w:left w:val="nil"/>
              <w:bottom w:val="single" w:sz="4" w:space="0" w:color="auto"/>
              <w:right w:val="single" w:sz="4" w:space="0" w:color="auto"/>
            </w:tcBorders>
            <w:noWrap/>
            <w:vAlign w:val="center"/>
            <w:hideMark/>
          </w:tcPr>
          <w:p w14:paraId="62A2E092" w14:textId="77777777" w:rsidR="0001261A" w:rsidRPr="00D025ED" w:rsidRDefault="0001261A" w:rsidP="0001261A">
            <w:pPr>
              <w:rPr>
                <w:color w:val="000000"/>
                <w:sz w:val="20"/>
                <w:szCs w:val="20"/>
              </w:rPr>
            </w:pPr>
            <w:r w:rsidRPr="00D025ED">
              <w:rPr>
                <w:color w:val="000000"/>
                <w:sz w:val="20"/>
                <w:szCs w:val="20"/>
              </w:rPr>
              <w:t>ImpactDeposit</w:t>
            </w:r>
          </w:p>
        </w:tc>
      </w:tr>
      <w:tr w:rsidR="0001261A" w:rsidRPr="00D025ED" w14:paraId="6BB2AC04"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7092D0EF" w14:textId="77777777" w:rsidR="0001261A" w:rsidRPr="00D025ED" w:rsidRDefault="0001261A" w:rsidP="0001261A">
            <w:pPr>
              <w:rPr>
                <w:color w:val="000000"/>
                <w:sz w:val="20"/>
                <w:szCs w:val="20"/>
              </w:rPr>
            </w:pPr>
            <w:r w:rsidRPr="00D025ED">
              <w:rPr>
                <w:color w:val="000000"/>
                <w:sz w:val="20"/>
                <w:szCs w:val="20"/>
              </w:rPr>
              <w:t>CPI_STATUS</w:t>
            </w:r>
          </w:p>
        </w:tc>
        <w:tc>
          <w:tcPr>
            <w:tcW w:w="4154" w:type="dxa"/>
            <w:tcBorders>
              <w:top w:val="nil"/>
              <w:left w:val="nil"/>
              <w:bottom w:val="single" w:sz="4" w:space="0" w:color="auto"/>
              <w:right w:val="single" w:sz="4" w:space="0" w:color="auto"/>
            </w:tcBorders>
            <w:vAlign w:val="center"/>
            <w:hideMark/>
          </w:tcPr>
          <w:p w14:paraId="4B6645AD" w14:textId="77777777" w:rsidR="0001261A" w:rsidRPr="00D025ED" w:rsidRDefault="0001261A" w:rsidP="0001261A">
            <w:pPr>
              <w:rPr>
                <w:color w:val="000000"/>
                <w:sz w:val="20"/>
                <w:szCs w:val="20"/>
              </w:rPr>
            </w:pPr>
            <w:r w:rsidRPr="00D025ED">
              <w:rPr>
                <w:color w:val="000000"/>
                <w:sz w:val="20"/>
                <w:szCs w:val="20"/>
              </w:rPr>
              <w:t>Status is set to Fixed or Forecasted.</w:t>
            </w:r>
          </w:p>
        </w:tc>
        <w:tc>
          <w:tcPr>
            <w:tcW w:w="7373" w:type="dxa"/>
            <w:tcBorders>
              <w:top w:val="nil"/>
              <w:left w:val="nil"/>
              <w:bottom w:val="single" w:sz="4" w:space="0" w:color="auto"/>
              <w:right w:val="single" w:sz="4" w:space="0" w:color="auto"/>
            </w:tcBorders>
            <w:noWrap/>
            <w:vAlign w:val="center"/>
            <w:hideMark/>
          </w:tcPr>
          <w:p w14:paraId="2D8BEA92" w14:textId="77777777" w:rsidR="0001261A" w:rsidRPr="00D025ED" w:rsidRDefault="0001261A" w:rsidP="0001261A">
            <w:pPr>
              <w:rPr>
                <w:color w:val="000000"/>
                <w:sz w:val="20"/>
                <w:szCs w:val="20"/>
              </w:rPr>
            </w:pPr>
            <w:r w:rsidRPr="00D025ED">
              <w:rPr>
                <w:color w:val="000000"/>
                <w:sz w:val="20"/>
                <w:szCs w:val="20"/>
              </w:rPr>
              <w:t>CpiStatus</w:t>
            </w:r>
          </w:p>
        </w:tc>
      </w:tr>
      <w:tr w:rsidR="0001261A" w:rsidRPr="00D025ED" w14:paraId="36C82942" w14:textId="77777777" w:rsidTr="005007C5">
        <w:trPr>
          <w:trHeight w:val="20"/>
        </w:trPr>
        <w:tc>
          <w:tcPr>
            <w:tcW w:w="2705" w:type="dxa"/>
            <w:tcBorders>
              <w:top w:val="nil"/>
              <w:left w:val="single" w:sz="4" w:space="0" w:color="auto"/>
              <w:bottom w:val="single" w:sz="4" w:space="0" w:color="auto"/>
              <w:right w:val="single" w:sz="4" w:space="0" w:color="auto"/>
            </w:tcBorders>
            <w:vAlign w:val="center"/>
            <w:hideMark/>
          </w:tcPr>
          <w:p w14:paraId="407E1282" w14:textId="77777777" w:rsidR="0001261A" w:rsidRPr="00D025ED" w:rsidRDefault="0001261A" w:rsidP="0001261A">
            <w:pPr>
              <w:rPr>
                <w:color w:val="000000"/>
                <w:sz w:val="20"/>
                <w:szCs w:val="20"/>
              </w:rPr>
            </w:pPr>
            <w:r w:rsidRPr="00D025ED">
              <w:rPr>
                <w:color w:val="000000"/>
                <w:sz w:val="20"/>
                <w:szCs w:val="20"/>
              </w:rPr>
              <w:t>IS_CPI_FIXED</w:t>
            </w:r>
          </w:p>
        </w:tc>
        <w:tc>
          <w:tcPr>
            <w:tcW w:w="4154" w:type="dxa"/>
            <w:tcBorders>
              <w:top w:val="nil"/>
              <w:left w:val="nil"/>
              <w:bottom w:val="single" w:sz="4" w:space="0" w:color="auto"/>
              <w:right w:val="single" w:sz="4" w:space="0" w:color="auto"/>
            </w:tcBorders>
            <w:vAlign w:val="center"/>
            <w:hideMark/>
          </w:tcPr>
          <w:p w14:paraId="3F98E536" w14:textId="77777777" w:rsidR="0001261A" w:rsidRPr="00D025ED" w:rsidRDefault="0001261A" w:rsidP="0001261A">
            <w:pPr>
              <w:rPr>
                <w:color w:val="000000"/>
                <w:sz w:val="20"/>
                <w:szCs w:val="20"/>
              </w:rPr>
            </w:pPr>
          </w:p>
        </w:tc>
        <w:tc>
          <w:tcPr>
            <w:tcW w:w="7373" w:type="dxa"/>
            <w:tcBorders>
              <w:top w:val="nil"/>
              <w:left w:val="nil"/>
              <w:bottom w:val="single" w:sz="4" w:space="0" w:color="auto"/>
              <w:right w:val="single" w:sz="4" w:space="0" w:color="auto"/>
            </w:tcBorders>
            <w:noWrap/>
            <w:vAlign w:val="center"/>
            <w:hideMark/>
          </w:tcPr>
          <w:p w14:paraId="679E163E" w14:textId="77777777" w:rsidR="0001261A" w:rsidRPr="00D025ED" w:rsidRDefault="0001261A" w:rsidP="0001261A">
            <w:pPr>
              <w:rPr>
                <w:color w:val="000000"/>
                <w:sz w:val="20"/>
                <w:szCs w:val="20"/>
              </w:rPr>
            </w:pPr>
            <w:r w:rsidRPr="00D025ED">
              <w:rPr>
                <w:color w:val="000000"/>
                <w:sz w:val="20"/>
                <w:szCs w:val="20"/>
              </w:rPr>
              <w:t>IsCpiFixed</w:t>
            </w:r>
          </w:p>
        </w:tc>
      </w:tr>
    </w:tbl>
    <w:p w14:paraId="37E38F8F" w14:textId="77777777" w:rsidR="0001261A" w:rsidRPr="00D025ED" w:rsidRDefault="0001261A" w:rsidP="00BA01AE">
      <w:pPr>
        <w:rPr>
          <w:sz w:val="20"/>
          <w:szCs w:val="20"/>
        </w:rPr>
      </w:pPr>
    </w:p>
    <w:p w14:paraId="30073ED6" w14:textId="4DF7FF77" w:rsidR="00651D8C" w:rsidRPr="002A1AA8" w:rsidRDefault="00651D8C" w:rsidP="002A1AA8">
      <w:pPr>
        <w:pStyle w:val="Heading4"/>
        <w:numPr>
          <w:ilvl w:val="0"/>
          <w:numId w:val="0"/>
        </w:numPr>
        <w:rPr>
          <w:b/>
          <w:sz w:val="20"/>
          <w:szCs w:val="20"/>
        </w:rPr>
      </w:pPr>
      <w:bookmarkStart w:id="88" w:name="_Toc2080369"/>
      <w:bookmarkStart w:id="89" w:name="_Toc2153970"/>
      <w:r w:rsidRPr="002A1AA8">
        <w:rPr>
          <w:b/>
          <w:sz w:val="20"/>
          <w:szCs w:val="20"/>
        </w:rPr>
        <w:t xml:space="preserve">Table </w:t>
      </w:r>
      <w:r w:rsidR="00CB325D" w:rsidRPr="002A1AA8">
        <w:rPr>
          <w:b/>
          <w:sz w:val="20"/>
          <w:szCs w:val="20"/>
        </w:rPr>
        <w:fldChar w:fldCharType="begin"/>
      </w:r>
      <w:r w:rsidRPr="002A1AA8">
        <w:rPr>
          <w:b/>
          <w:sz w:val="20"/>
          <w:szCs w:val="20"/>
        </w:rPr>
        <w:instrText xml:space="preserve"> SEQ Table \* ARABIC </w:instrText>
      </w:r>
      <w:r w:rsidR="00CB325D" w:rsidRPr="002A1AA8">
        <w:rPr>
          <w:b/>
          <w:sz w:val="20"/>
          <w:szCs w:val="20"/>
        </w:rPr>
        <w:fldChar w:fldCharType="separate"/>
      </w:r>
      <w:r w:rsidR="00292C1D">
        <w:rPr>
          <w:b/>
          <w:noProof/>
          <w:sz w:val="20"/>
          <w:szCs w:val="20"/>
        </w:rPr>
        <w:t>33</w:t>
      </w:r>
      <w:r w:rsidR="00CB325D" w:rsidRPr="002A1AA8">
        <w:rPr>
          <w:b/>
          <w:sz w:val="20"/>
          <w:szCs w:val="20"/>
        </w:rPr>
        <w:fldChar w:fldCharType="end"/>
      </w:r>
      <w:r w:rsidRPr="002A1AA8">
        <w:rPr>
          <w:b/>
          <w:sz w:val="20"/>
          <w:szCs w:val="20"/>
        </w:rPr>
        <w:t xml:space="preserve">: </w:t>
      </w:r>
      <w:r w:rsidR="00E37894" w:rsidRPr="002A1AA8">
        <w:rPr>
          <w:b/>
          <w:sz w:val="20"/>
          <w:szCs w:val="20"/>
        </w:rPr>
        <w:t>TBTR_FRA</w:t>
      </w:r>
      <w:bookmarkEnd w:id="88"/>
      <w:bookmarkEnd w:id="89"/>
    </w:p>
    <w:tbl>
      <w:tblPr>
        <w:tblW w:w="14225" w:type="dxa"/>
        <w:tblInd w:w="103" w:type="dxa"/>
        <w:tblLook w:val="04A0" w:firstRow="1" w:lastRow="0" w:firstColumn="1" w:lastColumn="0" w:noHBand="0" w:noVBand="1"/>
      </w:tblPr>
      <w:tblGrid>
        <w:gridCol w:w="3016"/>
        <w:gridCol w:w="4549"/>
        <w:gridCol w:w="6660"/>
      </w:tblGrid>
      <w:tr w:rsidR="00651D8C" w:rsidRPr="00D025ED" w14:paraId="0AD61C80" w14:textId="77777777" w:rsidTr="005007C5">
        <w:trPr>
          <w:trHeight w:val="240"/>
        </w:trPr>
        <w:tc>
          <w:tcPr>
            <w:tcW w:w="3016" w:type="dxa"/>
            <w:tcBorders>
              <w:top w:val="single" w:sz="4" w:space="0" w:color="auto"/>
              <w:left w:val="single" w:sz="4" w:space="0" w:color="auto"/>
              <w:bottom w:val="single" w:sz="4" w:space="0" w:color="auto"/>
              <w:right w:val="single" w:sz="4" w:space="0" w:color="auto"/>
            </w:tcBorders>
            <w:vAlign w:val="bottom"/>
          </w:tcPr>
          <w:p w14:paraId="21026213" w14:textId="77777777" w:rsidR="00651D8C" w:rsidRPr="00D025ED" w:rsidRDefault="00651D8C" w:rsidP="0001261A">
            <w:pPr>
              <w:rPr>
                <w:color w:val="000000"/>
                <w:sz w:val="20"/>
                <w:szCs w:val="20"/>
              </w:rPr>
            </w:pPr>
            <w:r w:rsidRPr="00D025ED">
              <w:rPr>
                <w:color w:val="000000"/>
                <w:sz w:val="20"/>
                <w:szCs w:val="20"/>
              </w:rPr>
              <w:t>Table</w:t>
            </w:r>
          </w:p>
        </w:tc>
        <w:tc>
          <w:tcPr>
            <w:tcW w:w="11209" w:type="dxa"/>
            <w:gridSpan w:val="2"/>
            <w:tcBorders>
              <w:top w:val="single" w:sz="4" w:space="0" w:color="auto"/>
              <w:left w:val="nil"/>
              <w:bottom w:val="single" w:sz="4" w:space="0" w:color="auto"/>
              <w:right w:val="single" w:sz="4" w:space="0" w:color="auto"/>
            </w:tcBorders>
            <w:vAlign w:val="bottom"/>
          </w:tcPr>
          <w:p w14:paraId="73792D92" w14:textId="77777777" w:rsidR="00651D8C" w:rsidRPr="00D025ED" w:rsidRDefault="00E37894" w:rsidP="0001261A">
            <w:pPr>
              <w:rPr>
                <w:color w:val="000000"/>
                <w:sz w:val="20"/>
                <w:szCs w:val="20"/>
              </w:rPr>
            </w:pPr>
            <w:r w:rsidRPr="00E37894">
              <w:rPr>
                <w:color w:val="000000"/>
                <w:sz w:val="20"/>
                <w:szCs w:val="20"/>
              </w:rPr>
              <w:t>TBTR_FRA</w:t>
            </w:r>
          </w:p>
        </w:tc>
      </w:tr>
      <w:tr w:rsidR="00E37894" w:rsidRPr="00D025ED" w14:paraId="122B4219" w14:textId="77777777" w:rsidTr="005007C5">
        <w:trPr>
          <w:trHeight w:val="240"/>
        </w:trPr>
        <w:tc>
          <w:tcPr>
            <w:tcW w:w="3016" w:type="dxa"/>
            <w:tcBorders>
              <w:top w:val="single" w:sz="4" w:space="0" w:color="auto"/>
              <w:left w:val="single" w:sz="4" w:space="0" w:color="auto"/>
              <w:bottom w:val="single" w:sz="4" w:space="0" w:color="auto"/>
              <w:right w:val="single" w:sz="4" w:space="0" w:color="auto"/>
            </w:tcBorders>
            <w:vAlign w:val="bottom"/>
          </w:tcPr>
          <w:p w14:paraId="531001B0" w14:textId="77777777" w:rsidR="00E37894" w:rsidRPr="00D025ED" w:rsidRDefault="00E37894" w:rsidP="0001261A">
            <w:pPr>
              <w:rPr>
                <w:color w:val="000000"/>
                <w:sz w:val="20"/>
                <w:szCs w:val="20"/>
              </w:rPr>
            </w:pPr>
            <w:r>
              <w:rPr>
                <w:color w:val="000000"/>
                <w:sz w:val="20"/>
                <w:szCs w:val="20"/>
              </w:rPr>
              <w:lastRenderedPageBreak/>
              <w:t>Schema</w:t>
            </w:r>
          </w:p>
        </w:tc>
        <w:tc>
          <w:tcPr>
            <w:tcW w:w="11209" w:type="dxa"/>
            <w:gridSpan w:val="2"/>
            <w:tcBorders>
              <w:top w:val="single" w:sz="4" w:space="0" w:color="auto"/>
              <w:left w:val="nil"/>
              <w:bottom w:val="single" w:sz="4" w:space="0" w:color="auto"/>
              <w:right w:val="single" w:sz="4" w:space="0" w:color="auto"/>
            </w:tcBorders>
            <w:vAlign w:val="bottom"/>
          </w:tcPr>
          <w:p w14:paraId="281D96B4" w14:textId="77777777" w:rsidR="00E37894" w:rsidRPr="00D025ED" w:rsidRDefault="00E37894" w:rsidP="0001261A">
            <w:pPr>
              <w:rPr>
                <w:color w:val="000000"/>
                <w:sz w:val="20"/>
                <w:szCs w:val="20"/>
              </w:rPr>
            </w:pPr>
            <w:r>
              <w:rPr>
                <w:color w:val="000000"/>
                <w:sz w:val="20"/>
                <w:szCs w:val="20"/>
              </w:rPr>
              <w:t>B2RAW</w:t>
            </w:r>
          </w:p>
        </w:tc>
      </w:tr>
      <w:tr w:rsidR="0001261A" w:rsidRPr="00D025ED" w14:paraId="25E5A0CC" w14:textId="77777777" w:rsidTr="005007C5">
        <w:trPr>
          <w:trHeight w:val="240"/>
        </w:trPr>
        <w:tc>
          <w:tcPr>
            <w:tcW w:w="3016" w:type="dxa"/>
            <w:tcBorders>
              <w:top w:val="single" w:sz="4" w:space="0" w:color="auto"/>
              <w:left w:val="single" w:sz="4" w:space="0" w:color="auto"/>
              <w:bottom w:val="single" w:sz="4" w:space="0" w:color="auto"/>
              <w:right w:val="single" w:sz="4" w:space="0" w:color="auto"/>
            </w:tcBorders>
            <w:vAlign w:val="bottom"/>
            <w:hideMark/>
          </w:tcPr>
          <w:p w14:paraId="2093703B" w14:textId="77777777" w:rsidR="0001261A" w:rsidRPr="00D025ED" w:rsidRDefault="0001261A" w:rsidP="0001261A">
            <w:pPr>
              <w:rPr>
                <w:color w:val="000000"/>
                <w:sz w:val="20"/>
                <w:szCs w:val="20"/>
              </w:rPr>
            </w:pPr>
            <w:r w:rsidRPr="00D025ED">
              <w:rPr>
                <w:color w:val="000000"/>
                <w:sz w:val="20"/>
                <w:szCs w:val="20"/>
              </w:rPr>
              <w:t>Data group</w:t>
            </w:r>
          </w:p>
        </w:tc>
        <w:tc>
          <w:tcPr>
            <w:tcW w:w="11209" w:type="dxa"/>
            <w:gridSpan w:val="2"/>
            <w:tcBorders>
              <w:top w:val="single" w:sz="4" w:space="0" w:color="auto"/>
              <w:left w:val="nil"/>
              <w:bottom w:val="single" w:sz="4" w:space="0" w:color="auto"/>
              <w:right w:val="single" w:sz="4" w:space="0" w:color="auto"/>
            </w:tcBorders>
            <w:vAlign w:val="bottom"/>
            <w:hideMark/>
          </w:tcPr>
          <w:p w14:paraId="53455549" w14:textId="77777777" w:rsidR="0001261A" w:rsidRPr="00D025ED" w:rsidRDefault="0001261A" w:rsidP="0001261A">
            <w:pPr>
              <w:rPr>
                <w:color w:val="000000"/>
                <w:sz w:val="20"/>
                <w:szCs w:val="20"/>
              </w:rPr>
            </w:pPr>
            <w:r w:rsidRPr="00D025ED">
              <w:rPr>
                <w:color w:val="000000"/>
                <w:sz w:val="20"/>
                <w:szCs w:val="20"/>
              </w:rPr>
              <w:t>IR</w:t>
            </w:r>
          </w:p>
        </w:tc>
      </w:tr>
      <w:tr w:rsidR="0001261A" w:rsidRPr="00D025ED" w14:paraId="3D5547CF" w14:textId="77777777" w:rsidTr="005007C5">
        <w:trPr>
          <w:trHeight w:val="240"/>
        </w:trPr>
        <w:tc>
          <w:tcPr>
            <w:tcW w:w="3016" w:type="dxa"/>
            <w:tcBorders>
              <w:top w:val="nil"/>
              <w:left w:val="single" w:sz="4" w:space="0" w:color="auto"/>
              <w:bottom w:val="single" w:sz="4" w:space="0" w:color="auto"/>
              <w:right w:val="single" w:sz="4" w:space="0" w:color="auto"/>
            </w:tcBorders>
            <w:vAlign w:val="bottom"/>
            <w:hideMark/>
          </w:tcPr>
          <w:p w14:paraId="75566C53" w14:textId="77777777" w:rsidR="0001261A" w:rsidRPr="00D025ED" w:rsidRDefault="0001261A" w:rsidP="0001261A">
            <w:pPr>
              <w:rPr>
                <w:sz w:val="20"/>
                <w:szCs w:val="20"/>
              </w:rPr>
            </w:pPr>
            <w:r w:rsidRPr="00D025ED">
              <w:rPr>
                <w:sz w:val="20"/>
                <w:szCs w:val="20"/>
              </w:rPr>
              <w:t>Description</w:t>
            </w:r>
          </w:p>
        </w:tc>
        <w:tc>
          <w:tcPr>
            <w:tcW w:w="11209" w:type="dxa"/>
            <w:gridSpan w:val="2"/>
            <w:tcBorders>
              <w:top w:val="single" w:sz="4" w:space="0" w:color="auto"/>
              <w:left w:val="nil"/>
              <w:bottom w:val="single" w:sz="4" w:space="0" w:color="auto"/>
              <w:right w:val="single" w:sz="4" w:space="0" w:color="auto"/>
            </w:tcBorders>
            <w:vAlign w:val="bottom"/>
            <w:hideMark/>
          </w:tcPr>
          <w:p w14:paraId="0F86B187" w14:textId="77777777" w:rsidR="0001261A" w:rsidRPr="00D025ED" w:rsidRDefault="0001261A" w:rsidP="0001261A">
            <w:pPr>
              <w:rPr>
                <w:color w:val="000000"/>
                <w:sz w:val="20"/>
                <w:szCs w:val="20"/>
              </w:rPr>
            </w:pPr>
            <w:r w:rsidRPr="00D025ED">
              <w:rPr>
                <w:color w:val="000000"/>
                <w:sz w:val="20"/>
                <w:szCs w:val="20"/>
              </w:rPr>
              <w:t>Bảng chứa thông tin khai báo các FRA chuẩn</w:t>
            </w:r>
          </w:p>
        </w:tc>
      </w:tr>
      <w:tr w:rsidR="0001261A" w:rsidRPr="00D025ED" w14:paraId="06D9AE75" w14:textId="77777777" w:rsidTr="005007C5">
        <w:trPr>
          <w:trHeight w:val="240"/>
        </w:trPr>
        <w:tc>
          <w:tcPr>
            <w:tcW w:w="3016" w:type="dxa"/>
            <w:tcBorders>
              <w:top w:val="nil"/>
              <w:left w:val="single" w:sz="4" w:space="0" w:color="auto"/>
              <w:bottom w:val="single" w:sz="4" w:space="0" w:color="auto"/>
              <w:right w:val="single" w:sz="4" w:space="0" w:color="auto"/>
            </w:tcBorders>
            <w:vAlign w:val="bottom"/>
            <w:hideMark/>
          </w:tcPr>
          <w:p w14:paraId="0BB099C8" w14:textId="77777777" w:rsidR="0001261A" w:rsidRPr="00D025ED" w:rsidRDefault="0001261A" w:rsidP="0001261A">
            <w:pPr>
              <w:rPr>
                <w:sz w:val="20"/>
                <w:szCs w:val="20"/>
              </w:rPr>
            </w:pPr>
            <w:r w:rsidRPr="00D025ED">
              <w:rPr>
                <w:sz w:val="20"/>
                <w:szCs w:val="20"/>
              </w:rPr>
              <w:t>Input data:</w:t>
            </w:r>
          </w:p>
        </w:tc>
        <w:tc>
          <w:tcPr>
            <w:tcW w:w="11209" w:type="dxa"/>
            <w:gridSpan w:val="2"/>
            <w:tcBorders>
              <w:top w:val="single" w:sz="4" w:space="0" w:color="auto"/>
              <w:left w:val="nil"/>
              <w:bottom w:val="single" w:sz="4" w:space="0" w:color="auto"/>
              <w:right w:val="single" w:sz="4" w:space="0" w:color="auto"/>
            </w:tcBorders>
            <w:vAlign w:val="bottom"/>
            <w:hideMark/>
          </w:tcPr>
          <w:p w14:paraId="11084F5F" w14:textId="31DA54D8" w:rsidR="0001261A" w:rsidRPr="00D025ED" w:rsidRDefault="0001261A" w:rsidP="0001261A">
            <w:pPr>
              <w:rPr>
                <w:color w:val="000000"/>
                <w:sz w:val="20"/>
                <w:szCs w:val="20"/>
              </w:rPr>
            </w:pPr>
            <w:r w:rsidRPr="00D025ED">
              <w:rPr>
                <w:color w:val="000000"/>
                <w:sz w:val="20"/>
                <w:szCs w:val="20"/>
              </w:rPr>
              <w:t xml:space="preserve">Bảng kplus..Fra </w:t>
            </w:r>
            <w:r w:rsidR="00E37894">
              <w:rPr>
                <w:color w:val="000000"/>
                <w:sz w:val="20"/>
                <w:szCs w:val="20"/>
              </w:rPr>
              <w:t>&amp;</w:t>
            </w:r>
            <w:r w:rsidR="000E75E7">
              <w:rPr>
                <w:color w:val="000000"/>
                <w:sz w:val="20"/>
                <w:szCs w:val="20"/>
              </w:rPr>
              <w:t xml:space="preserve"> </w:t>
            </w:r>
            <w:r w:rsidR="00E37894" w:rsidRPr="00E37894">
              <w:rPr>
                <w:color w:val="FF0000"/>
                <w:sz w:val="20"/>
                <w:szCs w:val="20"/>
              </w:rPr>
              <w:t>dữ liệu adjust</w:t>
            </w:r>
          </w:p>
        </w:tc>
      </w:tr>
      <w:tr w:rsidR="0001261A" w:rsidRPr="00D025ED" w14:paraId="54D6E1B4" w14:textId="77777777" w:rsidTr="005007C5">
        <w:trPr>
          <w:trHeight w:val="240"/>
        </w:trPr>
        <w:tc>
          <w:tcPr>
            <w:tcW w:w="3016" w:type="dxa"/>
            <w:tcBorders>
              <w:top w:val="nil"/>
              <w:left w:val="nil"/>
              <w:bottom w:val="nil"/>
              <w:right w:val="nil"/>
            </w:tcBorders>
            <w:vAlign w:val="bottom"/>
            <w:hideMark/>
          </w:tcPr>
          <w:p w14:paraId="680661CB" w14:textId="77777777" w:rsidR="0001261A" w:rsidRPr="00D025ED" w:rsidRDefault="0001261A" w:rsidP="0001261A">
            <w:pPr>
              <w:rPr>
                <w:color w:val="000000"/>
                <w:sz w:val="20"/>
                <w:szCs w:val="20"/>
              </w:rPr>
            </w:pPr>
          </w:p>
        </w:tc>
        <w:tc>
          <w:tcPr>
            <w:tcW w:w="4549" w:type="dxa"/>
            <w:tcBorders>
              <w:top w:val="nil"/>
              <w:left w:val="nil"/>
              <w:bottom w:val="nil"/>
              <w:right w:val="nil"/>
            </w:tcBorders>
            <w:vAlign w:val="bottom"/>
            <w:hideMark/>
          </w:tcPr>
          <w:p w14:paraId="57E297CA" w14:textId="77777777" w:rsidR="0001261A" w:rsidRPr="00D025ED" w:rsidRDefault="0001261A" w:rsidP="0001261A">
            <w:pPr>
              <w:rPr>
                <w:color w:val="000000"/>
                <w:sz w:val="20"/>
                <w:szCs w:val="20"/>
              </w:rPr>
            </w:pPr>
          </w:p>
        </w:tc>
        <w:tc>
          <w:tcPr>
            <w:tcW w:w="6660" w:type="dxa"/>
            <w:tcBorders>
              <w:top w:val="nil"/>
              <w:left w:val="nil"/>
              <w:bottom w:val="nil"/>
              <w:right w:val="nil"/>
            </w:tcBorders>
            <w:vAlign w:val="bottom"/>
            <w:hideMark/>
          </w:tcPr>
          <w:p w14:paraId="2AE60191" w14:textId="77777777" w:rsidR="0001261A" w:rsidRPr="00D025ED" w:rsidRDefault="0001261A" w:rsidP="0001261A">
            <w:pPr>
              <w:rPr>
                <w:color w:val="000000"/>
                <w:sz w:val="20"/>
                <w:szCs w:val="20"/>
              </w:rPr>
            </w:pPr>
          </w:p>
        </w:tc>
      </w:tr>
    </w:tbl>
    <w:p w14:paraId="529DA1E9" w14:textId="77777777" w:rsidR="005C28C4" w:rsidRPr="00D025ED" w:rsidRDefault="005C28C4"/>
    <w:tbl>
      <w:tblPr>
        <w:tblW w:w="14225" w:type="dxa"/>
        <w:tblInd w:w="103" w:type="dxa"/>
        <w:tblCellMar>
          <w:top w:w="72" w:type="dxa"/>
          <w:left w:w="115" w:type="dxa"/>
          <w:bottom w:w="72" w:type="dxa"/>
          <w:right w:w="115" w:type="dxa"/>
        </w:tblCellMar>
        <w:tblLook w:val="04A0" w:firstRow="1" w:lastRow="0" w:firstColumn="1" w:lastColumn="0" w:noHBand="0" w:noVBand="1"/>
      </w:tblPr>
      <w:tblGrid>
        <w:gridCol w:w="3016"/>
        <w:gridCol w:w="4549"/>
        <w:gridCol w:w="6660"/>
      </w:tblGrid>
      <w:tr w:rsidR="0001261A" w:rsidRPr="00D025ED" w14:paraId="412556F3" w14:textId="77777777" w:rsidTr="005C28C4">
        <w:trPr>
          <w:trHeight w:val="20"/>
          <w:tblHeader/>
        </w:trPr>
        <w:tc>
          <w:tcPr>
            <w:tcW w:w="301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4595A97" w14:textId="77777777" w:rsidR="0001261A" w:rsidRPr="00D025ED" w:rsidRDefault="0001261A" w:rsidP="005C28C4">
            <w:pPr>
              <w:rPr>
                <w:color w:val="000000"/>
                <w:sz w:val="20"/>
                <w:szCs w:val="20"/>
              </w:rPr>
            </w:pPr>
            <w:r w:rsidRPr="00D025ED">
              <w:rPr>
                <w:color w:val="000000"/>
                <w:sz w:val="20"/>
                <w:szCs w:val="20"/>
              </w:rPr>
              <w:t> Trường</w:t>
            </w:r>
          </w:p>
        </w:tc>
        <w:tc>
          <w:tcPr>
            <w:tcW w:w="454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2F4F864" w14:textId="77777777" w:rsidR="0001261A" w:rsidRPr="00D025ED" w:rsidRDefault="0001261A" w:rsidP="005C28C4">
            <w:pPr>
              <w:rPr>
                <w:color w:val="000000"/>
                <w:sz w:val="20"/>
                <w:szCs w:val="20"/>
              </w:rPr>
            </w:pPr>
            <w:r w:rsidRPr="00D025ED">
              <w:rPr>
                <w:color w:val="000000"/>
                <w:sz w:val="20"/>
                <w:szCs w:val="20"/>
              </w:rPr>
              <w:t>Ý nghĩa</w:t>
            </w:r>
          </w:p>
        </w:tc>
        <w:tc>
          <w:tcPr>
            <w:tcW w:w="66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AEA149B" w14:textId="77777777" w:rsidR="0001261A" w:rsidRPr="00D025ED" w:rsidRDefault="0001261A" w:rsidP="005C28C4">
            <w:pPr>
              <w:rPr>
                <w:color w:val="000000"/>
                <w:sz w:val="20"/>
                <w:szCs w:val="20"/>
              </w:rPr>
            </w:pPr>
            <w:r w:rsidRPr="00D025ED">
              <w:rPr>
                <w:color w:val="000000"/>
                <w:sz w:val="20"/>
                <w:szCs w:val="20"/>
              </w:rPr>
              <w:t>Mô tả</w:t>
            </w:r>
          </w:p>
        </w:tc>
      </w:tr>
      <w:tr w:rsidR="0001261A" w:rsidRPr="00D025ED" w14:paraId="13FB19D2"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50857D8C" w14:textId="77777777" w:rsidR="0001261A" w:rsidRPr="00D025ED" w:rsidRDefault="0001261A" w:rsidP="005C28C4">
            <w:pPr>
              <w:rPr>
                <w:color w:val="000000"/>
                <w:sz w:val="20"/>
                <w:szCs w:val="20"/>
              </w:rPr>
            </w:pPr>
            <w:r w:rsidRPr="00D025ED">
              <w:rPr>
                <w:color w:val="000000"/>
                <w:sz w:val="20"/>
                <w:szCs w:val="20"/>
              </w:rPr>
              <w:t>FRA_ID</w:t>
            </w:r>
          </w:p>
        </w:tc>
        <w:tc>
          <w:tcPr>
            <w:tcW w:w="4549" w:type="dxa"/>
            <w:tcBorders>
              <w:top w:val="nil"/>
              <w:left w:val="nil"/>
              <w:bottom w:val="single" w:sz="4" w:space="0" w:color="auto"/>
              <w:right w:val="single" w:sz="4" w:space="0" w:color="auto"/>
            </w:tcBorders>
            <w:vAlign w:val="center"/>
            <w:hideMark/>
          </w:tcPr>
          <w:p w14:paraId="2C2E3276" w14:textId="77777777" w:rsidR="0001261A" w:rsidRPr="00D025ED" w:rsidRDefault="0001261A" w:rsidP="005C28C4">
            <w:pPr>
              <w:rPr>
                <w:color w:val="000000"/>
                <w:sz w:val="20"/>
                <w:szCs w:val="20"/>
              </w:rPr>
            </w:pPr>
            <w:r w:rsidRPr="00D025ED">
              <w:rPr>
                <w:color w:val="000000"/>
                <w:sz w:val="20"/>
                <w:szCs w:val="20"/>
              </w:rPr>
              <w:t>FRA Id</w:t>
            </w:r>
          </w:p>
        </w:tc>
        <w:tc>
          <w:tcPr>
            <w:tcW w:w="6660" w:type="dxa"/>
            <w:tcBorders>
              <w:top w:val="nil"/>
              <w:left w:val="nil"/>
              <w:bottom w:val="single" w:sz="4" w:space="0" w:color="auto"/>
              <w:right w:val="single" w:sz="4" w:space="0" w:color="auto"/>
            </w:tcBorders>
            <w:vAlign w:val="center"/>
            <w:hideMark/>
          </w:tcPr>
          <w:p w14:paraId="0352A11A" w14:textId="77777777" w:rsidR="0001261A" w:rsidRPr="00D025ED" w:rsidRDefault="0001261A" w:rsidP="005C28C4">
            <w:pPr>
              <w:rPr>
                <w:color w:val="000000"/>
                <w:sz w:val="20"/>
                <w:szCs w:val="20"/>
              </w:rPr>
            </w:pPr>
            <w:r w:rsidRPr="00D025ED">
              <w:rPr>
                <w:color w:val="000000"/>
                <w:sz w:val="20"/>
                <w:szCs w:val="20"/>
              </w:rPr>
              <w:t>IT tự sinh</w:t>
            </w:r>
          </w:p>
        </w:tc>
      </w:tr>
      <w:tr w:rsidR="0001261A" w:rsidRPr="00D025ED" w14:paraId="60BFE3FD"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231A49B0" w14:textId="77777777" w:rsidR="0001261A" w:rsidRPr="00D025ED" w:rsidRDefault="0001261A" w:rsidP="005C28C4">
            <w:pPr>
              <w:rPr>
                <w:color w:val="000000"/>
                <w:sz w:val="20"/>
                <w:szCs w:val="20"/>
              </w:rPr>
            </w:pPr>
            <w:r w:rsidRPr="00D025ED">
              <w:rPr>
                <w:color w:val="000000"/>
                <w:sz w:val="20"/>
                <w:szCs w:val="20"/>
              </w:rPr>
              <w:t>FRA_CODE</w:t>
            </w:r>
          </w:p>
        </w:tc>
        <w:tc>
          <w:tcPr>
            <w:tcW w:w="4549" w:type="dxa"/>
            <w:tcBorders>
              <w:top w:val="nil"/>
              <w:left w:val="nil"/>
              <w:bottom w:val="single" w:sz="4" w:space="0" w:color="auto"/>
              <w:right w:val="single" w:sz="4" w:space="0" w:color="auto"/>
            </w:tcBorders>
            <w:vAlign w:val="center"/>
            <w:hideMark/>
          </w:tcPr>
          <w:p w14:paraId="4289987D" w14:textId="77777777" w:rsidR="0001261A" w:rsidRPr="00D025ED" w:rsidRDefault="0001261A" w:rsidP="005C28C4">
            <w:pPr>
              <w:rPr>
                <w:color w:val="000000"/>
                <w:sz w:val="20"/>
                <w:szCs w:val="20"/>
              </w:rPr>
            </w:pPr>
            <w:r w:rsidRPr="00D025ED">
              <w:rPr>
                <w:color w:val="000000"/>
                <w:sz w:val="20"/>
                <w:szCs w:val="20"/>
              </w:rPr>
              <w:t>ShortName của FRA</w:t>
            </w:r>
          </w:p>
        </w:tc>
        <w:tc>
          <w:tcPr>
            <w:tcW w:w="6660" w:type="dxa"/>
            <w:tcBorders>
              <w:top w:val="nil"/>
              <w:left w:val="nil"/>
              <w:bottom w:val="single" w:sz="4" w:space="0" w:color="auto"/>
              <w:right w:val="single" w:sz="4" w:space="0" w:color="auto"/>
            </w:tcBorders>
            <w:vAlign w:val="center"/>
            <w:hideMark/>
          </w:tcPr>
          <w:p w14:paraId="33ABCC0D" w14:textId="77777777" w:rsidR="0001261A" w:rsidRPr="00D025ED" w:rsidRDefault="0001261A" w:rsidP="005C28C4">
            <w:pPr>
              <w:rPr>
                <w:color w:val="000000"/>
                <w:sz w:val="20"/>
                <w:szCs w:val="20"/>
              </w:rPr>
            </w:pPr>
            <w:r w:rsidRPr="00D025ED">
              <w:rPr>
                <w:color w:val="000000"/>
                <w:sz w:val="20"/>
                <w:szCs w:val="20"/>
              </w:rPr>
              <w:t>Fra_ShortName</w:t>
            </w:r>
          </w:p>
        </w:tc>
      </w:tr>
      <w:tr w:rsidR="0001261A" w:rsidRPr="00D025ED" w14:paraId="193FCAC1"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3C9A55E0" w14:textId="77777777" w:rsidR="0001261A" w:rsidRPr="00D025ED" w:rsidRDefault="0001261A" w:rsidP="005C28C4">
            <w:pPr>
              <w:rPr>
                <w:color w:val="000000"/>
                <w:sz w:val="20"/>
                <w:szCs w:val="20"/>
              </w:rPr>
            </w:pPr>
            <w:r w:rsidRPr="00D025ED">
              <w:rPr>
                <w:color w:val="000000"/>
                <w:sz w:val="20"/>
                <w:szCs w:val="20"/>
              </w:rPr>
              <w:t>FRA_NAME</w:t>
            </w:r>
          </w:p>
        </w:tc>
        <w:tc>
          <w:tcPr>
            <w:tcW w:w="4549" w:type="dxa"/>
            <w:tcBorders>
              <w:top w:val="nil"/>
              <w:left w:val="nil"/>
              <w:bottom w:val="single" w:sz="4" w:space="0" w:color="auto"/>
              <w:right w:val="single" w:sz="4" w:space="0" w:color="auto"/>
            </w:tcBorders>
            <w:vAlign w:val="center"/>
            <w:hideMark/>
          </w:tcPr>
          <w:p w14:paraId="07DD3A9C" w14:textId="77777777" w:rsidR="0001261A" w:rsidRPr="00D025ED" w:rsidRDefault="0001261A" w:rsidP="005C28C4">
            <w:pPr>
              <w:rPr>
                <w:color w:val="000000"/>
                <w:sz w:val="20"/>
                <w:szCs w:val="20"/>
              </w:rPr>
            </w:pPr>
            <w:r w:rsidRPr="00D025ED">
              <w:rPr>
                <w:color w:val="000000"/>
                <w:sz w:val="20"/>
                <w:szCs w:val="20"/>
              </w:rPr>
              <w:t>Name of a forward rate agreement.</w:t>
            </w:r>
          </w:p>
        </w:tc>
        <w:tc>
          <w:tcPr>
            <w:tcW w:w="6660" w:type="dxa"/>
            <w:tcBorders>
              <w:top w:val="nil"/>
              <w:left w:val="nil"/>
              <w:bottom w:val="single" w:sz="4" w:space="0" w:color="auto"/>
              <w:right w:val="single" w:sz="4" w:space="0" w:color="auto"/>
            </w:tcBorders>
            <w:vAlign w:val="center"/>
            <w:hideMark/>
          </w:tcPr>
          <w:p w14:paraId="4D1E2A0B" w14:textId="77777777" w:rsidR="0001261A" w:rsidRPr="00D025ED" w:rsidRDefault="0001261A" w:rsidP="005C28C4">
            <w:pPr>
              <w:rPr>
                <w:color w:val="000000"/>
                <w:sz w:val="20"/>
                <w:szCs w:val="20"/>
              </w:rPr>
            </w:pPr>
            <w:r w:rsidRPr="00D025ED">
              <w:rPr>
                <w:color w:val="000000"/>
                <w:sz w:val="20"/>
                <w:szCs w:val="20"/>
              </w:rPr>
              <w:t>Fra_Name</w:t>
            </w:r>
          </w:p>
        </w:tc>
      </w:tr>
      <w:tr w:rsidR="0001261A" w:rsidRPr="00D025ED" w14:paraId="2EE2C552"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3F521106" w14:textId="77777777" w:rsidR="0001261A" w:rsidRPr="00D025ED" w:rsidRDefault="0001261A" w:rsidP="005C28C4">
            <w:pPr>
              <w:rPr>
                <w:color w:val="000000"/>
                <w:sz w:val="20"/>
                <w:szCs w:val="20"/>
              </w:rPr>
            </w:pPr>
            <w:r w:rsidRPr="00D025ED">
              <w:rPr>
                <w:color w:val="000000"/>
                <w:sz w:val="20"/>
                <w:szCs w:val="20"/>
              </w:rPr>
              <w:t>CURRENCY_CODE</w:t>
            </w:r>
          </w:p>
        </w:tc>
        <w:tc>
          <w:tcPr>
            <w:tcW w:w="4549" w:type="dxa"/>
            <w:tcBorders>
              <w:top w:val="nil"/>
              <w:left w:val="nil"/>
              <w:bottom w:val="single" w:sz="4" w:space="0" w:color="auto"/>
              <w:right w:val="single" w:sz="4" w:space="0" w:color="auto"/>
            </w:tcBorders>
            <w:vAlign w:val="center"/>
            <w:hideMark/>
          </w:tcPr>
          <w:p w14:paraId="4A63F4E3" w14:textId="77777777" w:rsidR="0001261A" w:rsidRPr="00D025ED" w:rsidRDefault="0001261A" w:rsidP="005C28C4">
            <w:pPr>
              <w:rPr>
                <w:color w:val="000000"/>
                <w:sz w:val="20"/>
                <w:szCs w:val="20"/>
              </w:rPr>
            </w:pPr>
            <w:r w:rsidRPr="00D025ED">
              <w:rPr>
                <w:color w:val="000000"/>
                <w:sz w:val="20"/>
                <w:szCs w:val="20"/>
              </w:rPr>
              <w:t>Currency của FRA</w:t>
            </w:r>
          </w:p>
        </w:tc>
        <w:tc>
          <w:tcPr>
            <w:tcW w:w="6660" w:type="dxa"/>
            <w:tcBorders>
              <w:top w:val="nil"/>
              <w:left w:val="nil"/>
              <w:bottom w:val="single" w:sz="4" w:space="0" w:color="auto"/>
              <w:right w:val="single" w:sz="4" w:space="0" w:color="auto"/>
            </w:tcBorders>
            <w:vAlign w:val="center"/>
            <w:hideMark/>
          </w:tcPr>
          <w:p w14:paraId="77B67CE8" w14:textId="77777777" w:rsidR="0001261A" w:rsidRPr="00D025ED" w:rsidRDefault="0001261A" w:rsidP="005C28C4">
            <w:pPr>
              <w:rPr>
                <w:color w:val="000000"/>
                <w:sz w:val="20"/>
                <w:szCs w:val="20"/>
              </w:rPr>
            </w:pPr>
            <w:r w:rsidRPr="00D025ED">
              <w:rPr>
                <w:color w:val="000000"/>
                <w:sz w:val="20"/>
                <w:szCs w:val="20"/>
              </w:rPr>
              <w:t>Currency code tương ứng với Currencies_Id</w:t>
            </w:r>
          </w:p>
        </w:tc>
      </w:tr>
      <w:tr w:rsidR="0001261A" w:rsidRPr="00D025ED" w14:paraId="41DDAE5C"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4CB8AA23" w14:textId="77777777" w:rsidR="0001261A" w:rsidRPr="00D025ED" w:rsidRDefault="0001261A" w:rsidP="005C28C4">
            <w:pPr>
              <w:rPr>
                <w:color w:val="000000"/>
                <w:sz w:val="20"/>
                <w:szCs w:val="20"/>
              </w:rPr>
            </w:pPr>
            <w:r w:rsidRPr="00D025ED">
              <w:rPr>
                <w:color w:val="000000"/>
                <w:sz w:val="20"/>
                <w:szCs w:val="20"/>
              </w:rPr>
              <w:t>IMM_PERIOD</w:t>
            </w:r>
          </w:p>
        </w:tc>
        <w:tc>
          <w:tcPr>
            <w:tcW w:w="4549" w:type="dxa"/>
            <w:tcBorders>
              <w:top w:val="nil"/>
              <w:left w:val="nil"/>
              <w:bottom w:val="single" w:sz="4" w:space="0" w:color="auto"/>
              <w:right w:val="single" w:sz="4" w:space="0" w:color="auto"/>
            </w:tcBorders>
            <w:vAlign w:val="center"/>
            <w:hideMark/>
          </w:tcPr>
          <w:p w14:paraId="6363E844" w14:textId="77777777" w:rsidR="0001261A" w:rsidRPr="00D025ED" w:rsidRDefault="0001261A" w:rsidP="005C28C4">
            <w:pPr>
              <w:rPr>
                <w:color w:val="000000"/>
                <w:sz w:val="20"/>
                <w:szCs w:val="20"/>
              </w:rPr>
            </w:pPr>
            <w:r w:rsidRPr="00D025ED">
              <w:rPr>
                <w:color w:val="000000"/>
                <w:sz w:val="20"/>
                <w:szCs w:val="20"/>
              </w:rPr>
              <w:t>A checkmark indicates whether the settlement date follows IMM settlement date conventions (the coupon dates in the cash flow occur on the third Wednesday of Mar/Jun/Sept/Dec).</w:t>
            </w:r>
          </w:p>
        </w:tc>
        <w:tc>
          <w:tcPr>
            <w:tcW w:w="6660" w:type="dxa"/>
            <w:tcBorders>
              <w:top w:val="nil"/>
              <w:left w:val="nil"/>
              <w:bottom w:val="single" w:sz="4" w:space="0" w:color="auto"/>
              <w:right w:val="single" w:sz="4" w:space="0" w:color="auto"/>
            </w:tcBorders>
            <w:vAlign w:val="center"/>
            <w:hideMark/>
          </w:tcPr>
          <w:p w14:paraId="0AD25398" w14:textId="77777777" w:rsidR="0001261A" w:rsidRPr="00D025ED" w:rsidRDefault="0001261A" w:rsidP="005C28C4">
            <w:pPr>
              <w:rPr>
                <w:color w:val="000000"/>
                <w:sz w:val="20"/>
                <w:szCs w:val="20"/>
              </w:rPr>
            </w:pPr>
            <w:r w:rsidRPr="00D025ED">
              <w:rPr>
                <w:color w:val="000000"/>
                <w:sz w:val="20"/>
                <w:szCs w:val="20"/>
              </w:rPr>
              <w:t>IMM_Period</w:t>
            </w:r>
          </w:p>
        </w:tc>
      </w:tr>
      <w:tr w:rsidR="0001261A" w:rsidRPr="00D025ED" w14:paraId="31C7DC1F"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7076C57A" w14:textId="77777777" w:rsidR="0001261A" w:rsidRPr="00D025ED" w:rsidRDefault="0001261A" w:rsidP="005C28C4">
            <w:pPr>
              <w:rPr>
                <w:color w:val="000000"/>
                <w:sz w:val="20"/>
                <w:szCs w:val="20"/>
              </w:rPr>
            </w:pPr>
            <w:r w:rsidRPr="00D025ED">
              <w:rPr>
                <w:color w:val="000000"/>
                <w:sz w:val="20"/>
                <w:szCs w:val="20"/>
              </w:rPr>
              <w:t>FLOATING_RATES_TYPE</w:t>
            </w:r>
          </w:p>
        </w:tc>
        <w:tc>
          <w:tcPr>
            <w:tcW w:w="4549" w:type="dxa"/>
            <w:tcBorders>
              <w:top w:val="nil"/>
              <w:left w:val="nil"/>
              <w:bottom w:val="single" w:sz="4" w:space="0" w:color="auto"/>
              <w:right w:val="single" w:sz="4" w:space="0" w:color="auto"/>
            </w:tcBorders>
            <w:vAlign w:val="center"/>
            <w:hideMark/>
          </w:tcPr>
          <w:p w14:paraId="1782D328" w14:textId="77777777" w:rsidR="0001261A" w:rsidRPr="00D025ED" w:rsidRDefault="0001261A" w:rsidP="005C28C4">
            <w:pPr>
              <w:rPr>
                <w:color w:val="000000"/>
                <w:sz w:val="20"/>
                <w:szCs w:val="20"/>
              </w:rPr>
            </w:pPr>
            <w:r w:rsidRPr="00D025ED">
              <w:rPr>
                <w:color w:val="000000"/>
                <w:sz w:val="20"/>
                <w:szCs w:val="20"/>
              </w:rPr>
              <w:t>The Fra can have a fixed period or a fixed maturity (Frc) (added 2.6).</w:t>
            </w:r>
          </w:p>
        </w:tc>
        <w:tc>
          <w:tcPr>
            <w:tcW w:w="6660" w:type="dxa"/>
            <w:tcBorders>
              <w:top w:val="nil"/>
              <w:left w:val="nil"/>
              <w:bottom w:val="single" w:sz="4" w:space="0" w:color="auto"/>
              <w:right w:val="single" w:sz="4" w:space="0" w:color="auto"/>
            </w:tcBorders>
            <w:vAlign w:val="center"/>
            <w:hideMark/>
          </w:tcPr>
          <w:p w14:paraId="10EB667F" w14:textId="77777777" w:rsidR="0001261A" w:rsidRPr="00D025ED" w:rsidRDefault="0001261A" w:rsidP="005C28C4">
            <w:pPr>
              <w:rPr>
                <w:color w:val="000000"/>
                <w:sz w:val="20"/>
                <w:szCs w:val="20"/>
              </w:rPr>
            </w:pPr>
            <w:r w:rsidRPr="00D025ED">
              <w:rPr>
                <w:color w:val="000000"/>
                <w:sz w:val="20"/>
                <w:szCs w:val="20"/>
              </w:rPr>
              <w:t>FloatingRatesType</w:t>
            </w:r>
          </w:p>
        </w:tc>
      </w:tr>
      <w:tr w:rsidR="0001261A" w:rsidRPr="00D025ED" w14:paraId="45DDDF04"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5B545DC3" w14:textId="77777777" w:rsidR="0001261A" w:rsidRPr="00D025ED" w:rsidRDefault="0001261A" w:rsidP="005C28C4">
            <w:pPr>
              <w:rPr>
                <w:color w:val="000000"/>
                <w:sz w:val="20"/>
                <w:szCs w:val="20"/>
              </w:rPr>
            </w:pPr>
            <w:r w:rsidRPr="00D025ED">
              <w:rPr>
                <w:color w:val="000000"/>
                <w:sz w:val="20"/>
                <w:szCs w:val="20"/>
              </w:rPr>
              <w:t>REF_VALUE_DATE</w:t>
            </w:r>
          </w:p>
        </w:tc>
        <w:tc>
          <w:tcPr>
            <w:tcW w:w="4549" w:type="dxa"/>
            <w:tcBorders>
              <w:top w:val="nil"/>
              <w:left w:val="nil"/>
              <w:bottom w:val="single" w:sz="4" w:space="0" w:color="auto"/>
              <w:right w:val="single" w:sz="4" w:space="0" w:color="auto"/>
            </w:tcBorders>
            <w:vAlign w:val="center"/>
            <w:hideMark/>
          </w:tcPr>
          <w:p w14:paraId="4E9DED23" w14:textId="77777777" w:rsidR="0001261A" w:rsidRPr="00D025ED" w:rsidRDefault="0001261A" w:rsidP="005C28C4">
            <w:pPr>
              <w:rPr>
                <w:color w:val="000000"/>
                <w:sz w:val="20"/>
                <w:szCs w:val="20"/>
              </w:rPr>
            </w:pPr>
            <w:r w:rsidRPr="00D025ED">
              <w:rPr>
                <w:color w:val="000000"/>
                <w:sz w:val="20"/>
                <w:szCs w:val="20"/>
              </w:rPr>
              <w:t>The Reference Value Date for Frc. (added 2.6).</w:t>
            </w:r>
          </w:p>
        </w:tc>
        <w:tc>
          <w:tcPr>
            <w:tcW w:w="6660" w:type="dxa"/>
            <w:tcBorders>
              <w:top w:val="nil"/>
              <w:left w:val="nil"/>
              <w:bottom w:val="single" w:sz="4" w:space="0" w:color="auto"/>
              <w:right w:val="single" w:sz="4" w:space="0" w:color="auto"/>
            </w:tcBorders>
            <w:vAlign w:val="center"/>
            <w:hideMark/>
          </w:tcPr>
          <w:p w14:paraId="1B9F35C1" w14:textId="77777777" w:rsidR="0001261A" w:rsidRPr="00D025ED" w:rsidRDefault="0001261A" w:rsidP="005C28C4">
            <w:pPr>
              <w:rPr>
                <w:color w:val="000000"/>
                <w:sz w:val="20"/>
                <w:szCs w:val="20"/>
              </w:rPr>
            </w:pPr>
            <w:r w:rsidRPr="00D025ED">
              <w:rPr>
                <w:color w:val="000000"/>
                <w:sz w:val="20"/>
                <w:szCs w:val="20"/>
              </w:rPr>
              <w:t>RefValueDate</w:t>
            </w:r>
          </w:p>
        </w:tc>
      </w:tr>
      <w:tr w:rsidR="0001261A" w:rsidRPr="00D025ED" w14:paraId="6B03C04D"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6BC1753E" w14:textId="77777777" w:rsidR="0001261A" w:rsidRPr="00D025ED" w:rsidRDefault="0001261A" w:rsidP="005C28C4">
            <w:pPr>
              <w:rPr>
                <w:color w:val="000000"/>
                <w:sz w:val="20"/>
                <w:szCs w:val="20"/>
              </w:rPr>
            </w:pPr>
            <w:r w:rsidRPr="00D025ED">
              <w:rPr>
                <w:color w:val="000000"/>
                <w:sz w:val="20"/>
                <w:szCs w:val="20"/>
              </w:rPr>
              <w:t>ID_IN_SRC</w:t>
            </w:r>
          </w:p>
        </w:tc>
        <w:tc>
          <w:tcPr>
            <w:tcW w:w="4549" w:type="dxa"/>
            <w:tcBorders>
              <w:top w:val="nil"/>
              <w:left w:val="nil"/>
              <w:bottom w:val="single" w:sz="4" w:space="0" w:color="auto"/>
              <w:right w:val="single" w:sz="4" w:space="0" w:color="auto"/>
            </w:tcBorders>
            <w:vAlign w:val="center"/>
            <w:hideMark/>
          </w:tcPr>
          <w:p w14:paraId="77BBAEBA" w14:textId="77777777" w:rsidR="0001261A" w:rsidRPr="00D025ED" w:rsidRDefault="0001261A" w:rsidP="005C28C4">
            <w:pPr>
              <w:rPr>
                <w:color w:val="000000"/>
                <w:sz w:val="20"/>
                <w:szCs w:val="20"/>
              </w:rPr>
            </w:pPr>
            <w:r w:rsidRPr="00D025ED">
              <w:rPr>
                <w:color w:val="000000"/>
                <w:sz w:val="20"/>
                <w:szCs w:val="20"/>
              </w:rPr>
              <w:t>Id in Source</w:t>
            </w:r>
          </w:p>
        </w:tc>
        <w:tc>
          <w:tcPr>
            <w:tcW w:w="6660" w:type="dxa"/>
            <w:tcBorders>
              <w:top w:val="nil"/>
              <w:left w:val="nil"/>
              <w:bottom w:val="single" w:sz="4" w:space="0" w:color="auto"/>
              <w:right w:val="single" w:sz="4" w:space="0" w:color="auto"/>
            </w:tcBorders>
            <w:vAlign w:val="center"/>
            <w:hideMark/>
          </w:tcPr>
          <w:p w14:paraId="762B024A" w14:textId="77777777" w:rsidR="0001261A" w:rsidRPr="00D025ED" w:rsidRDefault="0001261A" w:rsidP="005C28C4">
            <w:pPr>
              <w:rPr>
                <w:color w:val="000000"/>
                <w:sz w:val="20"/>
                <w:szCs w:val="20"/>
              </w:rPr>
            </w:pPr>
            <w:r w:rsidRPr="00D025ED">
              <w:rPr>
                <w:color w:val="000000"/>
                <w:sz w:val="20"/>
                <w:szCs w:val="20"/>
              </w:rPr>
              <w:t>Fra_ID</w:t>
            </w:r>
          </w:p>
        </w:tc>
      </w:tr>
      <w:tr w:rsidR="0001261A" w:rsidRPr="00D025ED" w14:paraId="6A282318"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09F527B6" w14:textId="77777777" w:rsidR="0001261A" w:rsidRPr="00D025ED" w:rsidRDefault="0001261A" w:rsidP="005C28C4">
            <w:pPr>
              <w:rPr>
                <w:color w:val="000000"/>
                <w:sz w:val="20"/>
                <w:szCs w:val="20"/>
              </w:rPr>
            </w:pPr>
            <w:r w:rsidRPr="00D025ED">
              <w:rPr>
                <w:color w:val="000000"/>
                <w:sz w:val="20"/>
                <w:szCs w:val="20"/>
              </w:rPr>
              <w:t>EFT_BEGIN_DT</w:t>
            </w:r>
          </w:p>
        </w:tc>
        <w:tc>
          <w:tcPr>
            <w:tcW w:w="4549" w:type="dxa"/>
            <w:tcBorders>
              <w:top w:val="nil"/>
              <w:left w:val="nil"/>
              <w:bottom w:val="single" w:sz="4" w:space="0" w:color="auto"/>
              <w:right w:val="single" w:sz="4" w:space="0" w:color="auto"/>
            </w:tcBorders>
            <w:vAlign w:val="center"/>
            <w:hideMark/>
          </w:tcPr>
          <w:p w14:paraId="1D012D96" w14:textId="77777777" w:rsidR="0001261A" w:rsidRPr="00D025ED" w:rsidRDefault="0001261A" w:rsidP="005C28C4">
            <w:pPr>
              <w:rPr>
                <w:color w:val="000000"/>
                <w:sz w:val="20"/>
                <w:szCs w:val="20"/>
              </w:rPr>
            </w:pPr>
            <w:r w:rsidRPr="00D025ED">
              <w:rPr>
                <w:color w:val="000000"/>
                <w:sz w:val="20"/>
                <w:szCs w:val="20"/>
              </w:rPr>
              <w:t>Hiệu lực từ ngày</w:t>
            </w:r>
          </w:p>
        </w:tc>
        <w:tc>
          <w:tcPr>
            <w:tcW w:w="6660" w:type="dxa"/>
            <w:tcBorders>
              <w:top w:val="nil"/>
              <w:left w:val="nil"/>
              <w:bottom w:val="single" w:sz="4" w:space="0" w:color="auto"/>
              <w:right w:val="single" w:sz="4" w:space="0" w:color="auto"/>
            </w:tcBorders>
            <w:vAlign w:val="center"/>
            <w:hideMark/>
          </w:tcPr>
          <w:p w14:paraId="513E9D5F" w14:textId="77777777" w:rsidR="0001261A" w:rsidRPr="00D025ED" w:rsidRDefault="0001261A" w:rsidP="005C28C4">
            <w:pPr>
              <w:rPr>
                <w:color w:val="000000"/>
                <w:sz w:val="20"/>
                <w:szCs w:val="20"/>
              </w:rPr>
            </w:pPr>
            <w:r w:rsidRPr="00D025ED">
              <w:rPr>
                <w:color w:val="000000"/>
                <w:sz w:val="20"/>
                <w:szCs w:val="20"/>
              </w:rPr>
              <w:t>IT tự sinh</w:t>
            </w:r>
          </w:p>
        </w:tc>
      </w:tr>
      <w:tr w:rsidR="0001261A" w:rsidRPr="00D025ED" w14:paraId="435D2DC6"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20D74AE7" w14:textId="77777777" w:rsidR="0001261A" w:rsidRPr="00D025ED" w:rsidRDefault="0001261A" w:rsidP="005C28C4">
            <w:pPr>
              <w:rPr>
                <w:color w:val="000000"/>
                <w:sz w:val="20"/>
                <w:szCs w:val="20"/>
              </w:rPr>
            </w:pPr>
            <w:r w:rsidRPr="00D025ED">
              <w:rPr>
                <w:color w:val="000000"/>
                <w:sz w:val="20"/>
                <w:szCs w:val="20"/>
              </w:rPr>
              <w:t>EFT_END_DT</w:t>
            </w:r>
          </w:p>
        </w:tc>
        <w:tc>
          <w:tcPr>
            <w:tcW w:w="4549" w:type="dxa"/>
            <w:tcBorders>
              <w:top w:val="nil"/>
              <w:left w:val="nil"/>
              <w:bottom w:val="single" w:sz="4" w:space="0" w:color="auto"/>
              <w:right w:val="single" w:sz="4" w:space="0" w:color="auto"/>
            </w:tcBorders>
            <w:vAlign w:val="center"/>
            <w:hideMark/>
          </w:tcPr>
          <w:p w14:paraId="7E614B11" w14:textId="77777777" w:rsidR="0001261A" w:rsidRPr="00D025ED" w:rsidRDefault="0001261A" w:rsidP="005C28C4">
            <w:pPr>
              <w:rPr>
                <w:color w:val="000000"/>
                <w:sz w:val="20"/>
                <w:szCs w:val="20"/>
              </w:rPr>
            </w:pPr>
            <w:r w:rsidRPr="00D025ED">
              <w:rPr>
                <w:color w:val="000000"/>
                <w:sz w:val="20"/>
                <w:szCs w:val="20"/>
              </w:rPr>
              <w:t>Hiệu lực đến ngày</w:t>
            </w:r>
          </w:p>
        </w:tc>
        <w:tc>
          <w:tcPr>
            <w:tcW w:w="6660" w:type="dxa"/>
            <w:tcBorders>
              <w:top w:val="nil"/>
              <w:left w:val="nil"/>
              <w:bottom w:val="single" w:sz="4" w:space="0" w:color="auto"/>
              <w:right w:val="single" w:sz="4" w:space="0" w:color="auto"/>
            </w:tcBorders>
            <w:vAlign w:val="center"/>
            <w:hideMark/>
          </w:tcPr>
          <w:p w14:paraId="7589D27E" w14:textId="77777777" w:rsidR="0001261A" w:rsidRPr="00D025ED" w:rsidRDefault="0001261A" w:rsidP="005C28C4">
            <w:pPr>
              <w:rPr>
                <w:color w:val="000000"/>
                <w:sz w:val="20"/>
                <w:szCs w:val="20"/>
              </w:rPr>
            </w:pPr>
            <w:r w:rsidRPr="00D025ED">
              <w:rPr>
                <w:color w:val="000000"/>
                <w:sz w:val="20"/>
                <w:szCs w:val="20"/>
              </w:rPr>
              <w:t>IT tự sinh</w:t>
            </w:r>
          </w:p>
        </w:tc>
      </w:tr>
      <w:tr w:rsidR="0001261A" w:rsidRPr="00D025ED" w14:paraId="2AB74CDC" w14:textId="77777777" w:rsidTr="005C28C4">
        <w:trPr>
          <w:trHeight w:val="20"/>
        </w:trPr>
        <w:tc>
          <w:tcPr>
            <w:tcW w:w="3016" w:type="dxa"/>
            <w:tcBorders>
              <w:top w:val="nil"/>
              <w:left w:val="single" w:sz="4" w:space="0" w:color="auto"/>
              <w:bottom w:val="single" w:sz="4" w:space="0" w:color="auto"/>
              <w:right w:val="single" w:sz="4" w:space="0" w:color="auto"/>
            </w:tcBorders>
            <w:vAlign w:val="center"/>
            <w:hideMark/>
          </w:tcPr>
          <w:p w14:paraId="68B1E476" w14:textId="77777777" w:rsidR="0001261A" w:rsidRPr="00D025ED" w:rsidRDefault="0001261A" w:rsidP="005C28C4">
            <w:pPr>
              <w:rPr>
                <w:color w:val="000000"/>
                <w:sz w:val="20"/>
                <w:szCs w:val="20"/>
              </w:rPr>
            </w:pPr>
            <w:r w:rsidRPr="00D025ED">
              <w:rPr>
                <w:color w:val="000000"/>
                <w:sz w:val="20"/>
                <w:szCs w:val="20"/>
              </w:rPr>
              <w:t>REC_IND</w:t>
            </w:r>
          </w:p>
        </w:tc>
        <w:tc>
          <w:tcPr>
            <w:tcW w:w="4549" w:type="dxa"/>
            <w:tcBorders>
              <w:top w:val="nil"/>
              <w:left w:val="nil"/>
              <w:bottom w:val="single" w:sz="4" w:space="0" w:color="auto"/>
              <w:right w:val="single" w:sz="4" w:space="0" w:color="auto"/>
            </w:tcBorders>
            <w:vAlign w:val="center"/>
            <w:hideMark/>
          </w:tcPr>
          <w:p w14:paraId="0B96736A" w14:textId="77777777" w:rsidR="0001261A" w:rsidRPr="00D025ED" w:rsidRDefault="0001261A" w:rsidP="005C28C4">
            <w:pPr>
              <w:rPr>
                <w:color w:val="000000"/>
                <w:sz w:val="20"/>
                <w:szCs w:val="20"/>
              </w:rPr>
            </w:pPr>
            <w:r w:rsidRPr="00D025ED">
              <w:rPr>
                <w:color w:val="000000"/>
                <w:sz w:val="20"/>
                <w:szCs w:val="20"/>
              </w:rPr>
              <w:t>Y: đang có hiệu lực, N : Hết hiệu lực</w:t>
            </w:r>
          </w:p>
        </w:tc>
        <w:tc>
          <w:tcPr>
            <w:tcW w:w="6660" w:type="dxa"/>
            <w:tcBorders>
              <w:top w:val="nil"/>
              <w:left w:val="nil"/>
              <w:bottom w:val="single" w:sz="4" w:space="0" w:color="auto"/>
              <w:right w:val="single" w:sz="4" w:space="0" w:color="auto"/>
            </w:tcBorders>
            <w:vAlign w:val="center"/>
            <w:hideMark/>
          </w:tcPr>
          <w:p w14:paraId="25D6563E" w14:textId="77777777" w:rsidR="0001261A" w:rsidRPr="00D025ED" w:rsidRDefault="0001261A" w:rsidP="005C28C4">
            <w:pPr>
              <w:rPr>
                <w:color w:val="000000"/>
                <w:sz w:val="20"/>
                <w:szCs w:val="20"/>
              </w:rPr>
            </w:pPr>
            <w:r w:rsidRPr="00D025ED">
              <w:rPr>
                <w:color w:val="000000"/>
                <w:sz w:val="20"/>
                <w:szCs w:val="20"/>
              </w:rPr>
              <w:t>IT tự sinh</w:t>
            </w:r>
          </w:p>
        </w:tc>
      </w:tr>
    </w:tbl>
    <w:p w14:paraId="550C6093" w14:textId="77777777" w:rsidR="00E37894" w:rsidRDefault="00E37894" w:rsidP="00E37894">
      <w:pPr>
        <w:pStyle w:val="Caption"/>
        <w:keepNext/>
        <w:rPr>
          <w:color w:val="auto"/>
          <w:sz w:val="20"/>
          <w:szCs w:val="20"/>
        </w:rPr>
      </w:pPr>
    </w:p>
    <w:p w14:paraId="56E1BA46" w14:textId="77777777" w:rsidR="00651D8C" w:rsidRPr="00D025ED" w:rsidRDefault="00651D8C" w:rsidP="00864D90">
      <w:pPr>
        <w:pStyle w:val="Caption"/>
        <w:keepNext/>
        <w:outlineLvl w:val="3"/>
        <w:rPr>
          <w:color w:val="auto"/>
          <w:sz w:val="20"/>
          <w:szCs w:val="20"/>
        </w:rPr>
      </w:pPr>
      <w:bookmarkStart w:id="90" w:name="_Toc2080370"/>
      <w:bookmarkStart w:id="91" w:name="_Toc215397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34</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TBTR_FRA_MATURITY</w:t>
      </w:r>
      <w:bookmarkEnd w:id="90"/>
      <w:bookmarkEnd w:id="9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764"/>
        <w:gridCol w:w="7508"/>
        <w:gridCol w:w="3960"/>
      </w:tblGrid>
      <w:tr w:rsidR="00651D8C" w:rsidRPr="00D025ED" w14:paraId="62EF4EF4" w14:textId="77777777" w:rsidTr="005007C5">
        <w:trPr>
          <w:trHeight w:val="20"/>
        </w:trPr>
        <w:tc>
          <w:tcPr>
            <w:tcW w:w="2764" w:type="dxa"/>
            <w:tcBorders>
              <w:top w:val="single" w:sz="4" w:space="0" w:color="auto"/>
              <w:left w:val="single" w:sz="4" w:space="0" w:color="auto"/>
              <w:bottom w:val="single" w:sz="4" w:space="0" w:color="auto"/>
              <w:right w:val="single" w:sz="4" w:space="0" w:color="auto"/>
            </w:tcBorders>
            <w:vAlign w:val="center"/>
            <w:hideMark/>
          </w:tcPr>
          <w:p w14:paraId="2CB3E539" w14:textId="77777777" w:rsidR="00651D8C" w:rsidRPr="00D025ED" w:rsidRDefault="00651D8C" w:rsidP="00651D8C">
            <w:pPr>
              <w:rPr>
                <w:color w:val="000000"/>
                <w:sz w:val="20"/>
                <w:szCs w:val="20"/>
              </w:rPr>
            </w:pPr>
            <w:r w:rsidRPr="00D025ED">
              <w:rPr>
                <w:color w:val="000000"/>
                <w:sz w:val="20"/>
                <w:szCs w:val="20"/>
              </w:rPr>
              <w:t>Table name</w:t>
            </w:r>
          </w:p>
        </w:tc>
        <w:tc>
          <w:tcPr>
            <w:tcW w:w="11468" w:type="dxa"/>
            <w:gridSpan w:val="2"/>
            <w:tcBorders>
              <w:top w:val="single" w:sz="4" w:space="0" w:color="auto"/>
              <w:left w:val="nil"/>
              <w:bottom w:val="single" w:sz="4" w:space="0" w:color="auto"/>
              <w:right w:val="single" w:sz="4" w:space="0" w:color="auto"/>
            </w:tcBorders>
            <w:vAlign w:val="center"/>
            <w:hideMark/>
          </w:tcPr>
          <w:p w14:paraId="0C6D94BA" w14:textId="77777777" w:rsidR="00651D8C" w:rsidRPr="00D025ED" w:rsidRDefault="00E37894" w:rsidP="00651D8C">
            <w:pPr>
              <w:rPr>
                <w:color w:val="000000"/>
                <w:sz w:val="20"/>
                <w:szCs w:val="20"/>
              </w:rPr>
            </w:pPr>
            <w:r w:rsidRPr="00E37894">
              <w:rPr>
                <w:color w:val="000000"/>
                <w:sz w:val="20"/>
                <w:szCs w:val="20"/>
              </w:rPr>
              <w:t>TBTR_FRA_MATURITY</w:t>
            </w:r>
          </w:p>
        </w:tc>
      </w:tr>
      <w:tr w:rsidR="00E37894" w:rsidRPr="00D025ED" w14:paraId="2B8D78F0" w14:textId="77777777" w:rsidTr="005007C5">
        <w:trPr>
          <w:trHeight w:val="20"/>
        </w:trPr>
        <w:tc>
          <w:tcPr>
            <w:tcW w:w="2764" w:type="dxa"/>
            <w:tcBorders>
              <w:top w:val="nil"/>
              <w:left w:val="single" w:sz="4" w:space="0" w:color="auto"/>
              <w:bottom w:val="single" w:sz="4" w:space="0" w:color="auto"/>
              <w:right w:val="single" w:sz="4" w:space="0" w:color="auto"/>
            </w:tcBorders>
            <w:vAlign w:val="center"/>
          </w:tcPr>
          <w:p w14:paraId="11B4C700" w14:textId="77777777" w:rsidR="00E37894" w:rsidRPr="00D025ED" w:rsidRDefault="00E37894" w:rsidP="00651D8C">
            <w:pPr>
              <w:rPr>
                <w:color w:val="000000"/>
                <w:sz w:val="20"/>
                <w:szCs w:val="20"/>
              </w:rPr>
            </w:pPr>
            <w:r>
              <w:rPr>
                <w:color w:val="000000"/>
                <w:sz w:val="20"/>
                <w:szCs w:val="20"/>
              </w:rPr>
              <w:t>Schema</w:t>
            </w:r>
          </w:p>
        </w:tc>
        <w:tc>
          <w:tcPr>
            <w:tcW w:w="11468" w:type="dxa"/>
            <w:gridSpan w:val="2"/>
            <w:tcBorders>
              <w:top w:val="single" w:sz="4" w:space="0" w:color="auto"/>
              <w:left w:val="nil"/>
              <w:bottom w:val="single" w:sz="4" w:space="0" w:color="auto"/>
              <w:right w:val="single" w:sz="4" w:space="0" w:color="auto"/>
            </w:tcBorders>
            <w:vAlign w:val="center"/>
          </w:tcPr>
          <w:p w14:paraId="5F43151A" w14:textId="77777777" w:rsidR="00E37894" w:rsidRPr="00D025ED" w:rsidRDefault="00E37894" w:rsidP="00651D8C">
            <w:pPr>
              <w:rPr>
                <w:color w:val="000000"/>
                <w:sz w:val="20"/>
                <w:szCs w:val="20"/>
              </w:rPr>
            </w:pPr>
            <w:r>
              <w:rPr>
                <w:color w:val="000000"/>
                <w:sz w:val="20"/>
                <w:szCs w:val="20"/>
              </w:rPr>
              <w:t>B2RAW</w:t>
            </w:r>
          </w:p>
        </w:tc>
      </w:tr>
      <w:tr w:rsidR="00651D8C" w:rsidRPr="00D025ED" w14:paraId="286737E3"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6D6557A4" w14:textId="77777777" w:rsidR="00651D8C" w:rsidRPr="00D025ED" w:rsidRDefault="00651D8C" w:rsidP="00651D8C">
            <w:pPr>
              <w:rPr>
                <w:color w:val="000000"/>
                <w:sz w:val="20"/>
                <w:szCs w:val="20"/>
              </w:rPr>
            </w:pPr>
            <w:r w:rsidRPr="00D025ED">
              <w:rPr>
                <w:color w:val="000000"/>
                <w:sz w:val="20"/>
                <w:szCs w:val="20"/>
              </w:rPr>
              <w:t>Data group</w:t>
            </w:r>
          </w:p>
        </w:tc>
        <w:tc>
          <w:tcPr>
            <w:tcW w:w="11468" w:type="dxa"/>
            <w:gridSpan w:val="2"/>
            <w:tcBorders>
              <w:top w:val="single" w:sz="4" w:space="0" w:color="auto"/>
              <w:left w:val="nil"/>
              <w:bottom w:val="single" w:sz="4" w:space="0" w:color="auto"/>
              <w:right w:val="single" w:sz="4" w:space="0" w:color="auto"/>
            </w:tcBorders>
            <w:vAlign w:val="center"/>
            <w:hideMark/>
          </w:tcPr>
          <w:p w14:paraId="63E02137" w14:textId="77777777" w:rsidR="00651D8C" w:rsidRPr="00D025ED" w:rsidRDefault="00651D8C" w:rsidP="00651D8C">
            <w:pPr>
              <w:rPr>
                <w:color w:val="000000"/>
                <w:sz w:val="20"/>
                <w:szCs w:val="20"/>
              </w:rPr>
            </w:pPr>
            <w:r w:rsidRPr="00D025ED">
              <w:rPr>
                <w:color w:val="000000"/>
                <w:sz w:val="20"/>
                <w:szCs w:val="20"/>
              </w:rPr>
              <w:t>IR</w:t>
            </w:r>
          </w:p>
        </w:tc>
      </w:tr>
      <w:tr w:rsidR="00651D8C" w:rsidRPr="00D025ED" w14:paraId="310D5299"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1AD7D170" w14:textId="77777777" w:rsidR="00651D8C" w:rsidRPr="00D025ED" w:rsidRDefault="00651D8C" w:rsidP="00651D8C">
            <w:pPr>
              <w:rPr>
                <w:sz w:val="20"/>
                <w:szCs w:val="20"/>
              </w:rPr>
            </w:pPr>
            <w:r w:rsidRPr="00D025ED">
              <w:rPr>
                <w:sz w:val="20"/>
                <w:szCs w:val="20"/>
              </w:rPr>
              <w:lastRenderedPageBreak/>
              <w:t>Description</w:t>
            </w:r>
          </w:p>
        </w:tc>
        <w:tc>
          <w:tcPr>
            <w:tcW w:w="11468" w:type="dxa"/>
            <w:gridSpan w:val="2"/>
            <w:tcBorders>
              <w:top w:val="single" w:sz="4" w:space="0" w:color="auto"/>
              <w:left w:val="nil"/>
              <w:bottom w:val="single" w:sz="4" w:space="0" w:color="auto"/>
              <w:right w:val="single" w:sz="4" w:space="0" w:color="auto"/>
            </w:tcBorders>
            <w:vAlign w:val="center"/>
            <w:hideMark/>
          </w:tcPr>
          <w:p w14:paraId="648A8496" w14:textId="77777777" w:rsidR="00651D8C" w:rsidRPr="00D025ED" w:rsidRDefault="00651D8C" w:rsidP="00651D8C">
            <w:pPr>
              <w:rPr>
                <w:color w:val="000000"/>
                <w:sz w:val="20"/>
                <w:szCs w:val="20"/>
              </w:rPr>
            </w:pPr>
            <w:r w:rsidRPr="00D025ED">
              <w:rPr>
                <w:color w:val="000000"/>
                <w:sz w:val="20"/>
                <w:szCs w:val="20"/>
              </w:rPr>
              <w:t>List of maturities that specify when and what type of forward rate agreement can be purchased.</w:t>
            </w:r>
          </w:p>
        </w:tc>
      </w:tr>
      <w:tr w:rsidR="00651D8C" w:rsidRPr="00D025ED" w14:paraId="09D7F90B"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672684D5" w14:textId="77777777" w:rsidR="00651D8C" w:rsidRPr="00D025ED" w:rsidRDefault="00651D8C" w:rsidP="00651D8C">
            <w:pPr>
              <w:rPr>
                <w:sz w:val="20"/>
                <w:szCs w:val="20"/>
              </w:rPr>
            </w:pPr>
            <w:r w:rsidRPr="00D025ED">
              <w:rPr>
                <w:sz w:val="20"/>
                <w:szCs w:val="20"/>
              </w:rPr>
              <w:t>Input data:</w:t>
            </w:r>
          </w:p>
        </w:tc>
        <w:tc>
          <w:tcPr>
            <w:tcW w:w="11468" w:type="dxa"/>
            <w:gridSpan w:val="2"/>
            <w:tcBorders>
              <w:top w:val="single" w:sz="4" w:space="0" w:color="auto"/>
              <w:left w:val="nil"/>
              <w:bottom w:val="single" w:sz="4" w:space="0" w:color="auto"/>
              <w:right w:val="single" w:sz="4" w:space="0" w:color="auto"/>
            </w:tcBorders>
            <w:vAlign w:val="center"/>
            <w:hideMark/>
          </w:tcPr>
          <w:p w14:paraId="4BC2C3A2" w14:textId="77777777" w:rsidR="00651D8C" w:rsidRPr="00D025ED" w:rsidRDefault="00651D8C" w:rsidP="00651D8C">
            <w:pPr>
              <w:rPr>
                <w:color w:val="000000"/>
                <w:sz w:val="20"/>
                <w:szCs w:val="20"/>
              </w:rPr>
            </w:pPr>
            <w:r w:rsidRPr="00D025ED">
              <w:rPr>
                <w:color w:val="000000"/>
                <w:sz w:val="20"/>
                <w:szCs w:val="20"/>
              </w:rPr>
              <w:t>Bảng kplus..FraMaturities</w:t>
            </w:r>
          </w:p>
        </w:tc>
      </w:tr>
      <w:tr w:rsidR="00651D8C" w:rsidRPr="00D025ED" w14:paraId="6C3CE1D7" w14:textId="77777777" w:rsidTr="005007C5">
        <w:trPr>
          <w:trHeight w:val="20"/>
        </w:trPr>
        <w:tc>
          <w:tcPr>
            <w:tcW w:w="2764" w:type="dxa"/>
            <w:tcBorders>
              <w:top w:val="nil"/>
              <w:left w:val="nil"/>
              <w:bottom w:val="nil"/>
              <w:right w:val="nil"/>
            </w:tcBorders>
            <w:vAlign w:val="center"/>
            <w:hideMark/>
          </w:tcPr>
          <w:p w14:paraId="3D79D0A5" w14:textId="77777777" w:rsidR="00651D8C" w:rsidRPr="00D025ED" w:rsidRDefault="00651D8C" w:rsidP="00651D8C">
            <w:pPr>
              <w:rPr>
                <w:color w:val="000000"/>
                <w:sz w:val="20"/>
                <w:szCs w:val="20"/>
              </w:rPr>
            </w:pPr>
          </w:p>
        </w:tc>
        <w:tc>
          <w:tcPr>
            <w:tcW w:w="7508" w:type="dxa"/>
            <w:tcBorders>
              <w:top w:val="nil"/>
              <w:left w:val="nil"/>
              <w:bottom w:val="nil"/>
              <w:right w:val="nil"/>
            </w:tcBorders>
            <w:vAlign w:val="center"/>
            <w:hideMark/>
          </w:tcPr>
          <w:p w14:paraId="054625E2" w14:textId="77777777" w:rsidR="00651D8C" w:rsidRPr="00D025ED" w:rsidRDefault="00651D8C" w:rsidP="00651D8C">
            <w:pPr>
              <w:rPr>
                <w:color w:val="000000"/>
                <w:sz w:val="20"/>
                <w:szCs w:val="20"/>
              </w:rPr>
            </w:pPr>
          </w:p>
        </w:tc>
        <w:tc>
          <w:tcPr>
            <w:tcW w:w="3960" w:type="dxa"/>
            <w:tcBorders>
              <w:top w:val="nil"/>
              <w:left w:val="nil"/>
              <w:bottom w:val="nil"/>
              <w:right w:val="nil"/>
            </w:tcBorders>
            <w:vAlign w:val="center"/>
            <w:hideMark/>
          </w:tcPr>
          <w:p w14:paraId="6F27FDB4" w14:textId="77777777" w:rsidR="00651D8C" w:rsidRPr="00D025ED" w:rsidRDefault="00651D8C" w:rsidP="00651D8C">
            <w:pPr>
              <w:rPr>
                <w:color w:val="000000"/>
                <w:sz w:val="20"/>
                <w:szCs w:val="20"/>
              </w:rPr>
            </w:pPr>
          </w:p>
        </w:tc>
      </w:tr>
    </w:tbl>
    <w:p w14:paraId="76B0F441"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764"/>
        <w:gridCol w:w="7508"/>
        <w:gridCol w:w="3960"/>
      </w:tblGrid>
      <w:tr w:rsidR="00651D8C" w:rsidRPr="00D025ED" w14:paraId="07A92FFF" w14:textId="77777777" w:rsidTr="005C28C4">
        <w:trPr>
          <w:trHeight w:val="20"/>
          <w:tblHeader/>
        </w:trPr>
        <w:tc>
          <w:tcPr>
            <w:tcW w:w="27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976B41" w14:textId="77777777" w:rsidR="00651D8C" w:rsidRPr="00D025ED" w:rsidRDefault="00651D8C" w:rsidP="00651D8C">
            <w:pPr>
              <w:rPr>
                <w:color w:val="000000"/>
                <w:sz w:val="20"/>
                <w:szCs w:val="20"/>
              </w:rPr>
            </w:pPr>
            <w:r w:rsidRPr="00D025ED">
              <w:rPr>
                <w:color w:val="000000"/>
                <w:sz w:val="20"/>
                <w:szCs w:val="20"/>
              </w:rPr>
              <w:t> Trường</w:t>
            </w:r>
          </w:p>
        </w:tc>
        <w:tc>
          <w:tcPr>
            <w:tcW w:w="750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FA9061" w14:textId="77777777" w:rsidR="00651D8C" w:rsidRPr="00D025ED" w:rsidRDefault="00651D8C" w:rsidP="00651D8C">
            <w:pPr>
              <w:rPr>
                <w:color w:val="000000"/>
                <w:sz w:val="20"/>
                <w:szCs w:val="20"/>
              </w:rPr>
            </w:pPr>
            <w:r w:rsidRPr="00D025ED">
              <w:rPr>
                <w:color w:val="000000"/>
                <w:sz w:val="20"/>
                <w:szCs w:val="20"/>
              </w:rPr>
              <w:t>Ý nghĩa</w:t>
            </w:r>
          </w:p>
        </w:tc>
        <w:tc>
          <w:tcPr>
            <w:tcW w:w="39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B81A525" w14:textId="77777777" w:rsidR="00651D8C" w:rsidRPr="00D025ED" w:rsidRDefault="00651D8C" w:rsidP="00651D8C">
            <w:pPr>
              <w:rPr>
                <w:color w:val="000000"/>
                <w:sz w:val="20"/>
                <w:szCs w:val="20"/>
              </w:rPr>
            </w:pPr>
            <w:r w:rsidRPr="00D025ED">
              <w:rPr>
                <w:color w:val="000000"/>
                <w:sz w:val="20"/>
                <w:szCs w:val="20"/>
              </w:rPr>
              <w:t>Mô tả</w:t>
            </w:r>
          </w:p>
        </w:tc>
      </w:tr>
      <w:tr w:rsidR="00651D8C" w:rsidRPr="00D025ED" w14:paraId="753CDD6C"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00A2FBEB" w14:textId="77777777" w:rsidR="00651D8C" w:rsidRPr="00D025ED" w:rsidRDefault="00651D8C" w:rsidP="00651D8C">
            <w:pPr>
              <w:rPr>
                <w:color w:val="000000"/>
                <w:sz w:val="20"/>
                <w:szCs w:val="20"/>
              </w:rPr>
            </w:pPr>
            <w:r w:rsidRPr="00D025ED">
              <w:rPr>
                <w:color w:val="000000"/>
                <w:sz w:val="20"/>
                <w:szCs w:val="20"/>
              </w:rPr>
              <w:t>POSTED_DT</w:t>
            </w:r>
          </w:p>
        </w:tc>
        <w:tc>
          <w:tcPr>
            <w:tcW w:w="7508" w:type="dxa"/>
            <w:tcBorders>
              <w:top w:val="nil"/>
              <w:left w:val="nil"/>
              <w:bottom w:val="single" w:sz="4" w:space="0" w:color="auto"/>
              <w:right w:val="single" w:sz="4" w:space="0" w:color="auto"/>
            </w:tcBorders>
            <w:vAlign w:val="center"/>
            <w:hideMark/>
          </w:tcPr>
          <w:p w14:paraId="07A71548" w14:textId="77777777" w:rsidR="00651D8C" w:rsidRPr="00D025ED" w:rsidRDefault="00651D8C" w:rsidP="00651D8C">
            <w:pPr>
              <w:rPr>
                <w:color w:val="000000"/>
                <w:sz w:val="20"/>
                <w:szCs w:val="20"/>
              </w:rPr>
            </w:pPr>
            <w:r w:rsidRPr="00D025ED">
              <w:rPr>
                <w:color w:val="000000"/>
                <w:sz w:val="20"/>
                <w:szCs w:val="20"/>
              </w:rPr>
              <w:t>Ngày báo cáo</w:t>
            </w:r>
          </w:p>
        </w:tc>
        <w:tc>
          <w:tcPr>
            <w:tcW w:w="3960" w:type="dxa"/>
            <w:tcBorders>
              <w:top w:val="nil"/>
              <w:left w:val="nil"/>
              <w:bottom w:val="single" w:sz="4" w:space="0" w:color="auto"/>
              <w:right w:val="single" w:sz="4" w:space="0" w:color="auto"/>
            </w:tcBorders>
            <w:vAlign w:val="center"/>
            <w:hideMark/>
          </w:tcPr>
          <w:p w14:paraId="2FE81365" w14:textId="77777777" w:rsidR="00651D8C" w:rsidRPr="00D025ED" w:rsidRDefault="00651D8C" w:rsidP="00651D8C">
            <w:pPr>
              <w:rPr>
                <w:color w:val="000000"/>
                <w:sz w:val="20"/>
                <w:szCs w:val="20"/>
              </w:rPr>
            </w:pPr>
            <w:r w:rsidRPr="00D025ED">
              <w:rPr>
                <w:color w:val="000000"/>
                <w:sz w:val="20"/>
                <w:szCs w:val="20"/>
              </w:rPr>
              <w:t> </w:t>
            </w:r>
          </w:p>
        </w:tc>
      </w:tr>
      <w:tr w:rsidR="00651D8C" w:rsidRPr="00D025ED" w14:paraId="54CAD6FE"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3B07649E" w14:textId="77777777" w:rsidR="00651D8C" w:rsidRPr="00D025ED" w:rsidRDefault="00651D8C" w:rsidP="00651D8C">
            <w:pPr>
              <w:rPr>
                <w:color w:val="000000"/>
                <w:sz w:val="20"/>
                <w:szCs w:val="20"/>
              </w:rPr>
            </w:pPr>
            <w:r w:rsidRPr="00D025ED">
              <w:rPr>
                <w:color w:val="000000"/>
                <w:sz w:val="20"/>
                <w:szCs w:val="20"/>
              </w:rPr>
              <w:t>FRA_MATURITIES_ID</w:t>
            </w:r>
          </w:p>
        </w:tc>
        <w:tc>
          <w:tcPr>
            <w:tcW w:w="7508" w:type="dxa"/>
            <w:tcBorders>
              <w:top w:val="nil"/>
              <w:left w:val="nil"/>
              <w:bottom w:val="single" w:sz="4" w:space="0" w:color="auto"/>
              <w:right w:val="single" w:sz="4" w:space="0" w:color="auto"/>
            </w:tcBorders>
            <w:vAlign w:val="center"/>
            <w:hideMark/>
          </w:tcPr>
          <w:p w14:paraId="25ABE4AE"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960" w:type="dxa"/>
            <w:tcBorders>
              <w:top w:val="nil"/>
              <w:left w:val="nil"/>
              <w:bottom w:val="single" w:sz="4" w:space="0" w:color="auto"/>
              <w:right w:val="single" w:sz="4" w:space="0" w:color="auto"/>
            </w:tcBorders>
            <w:vAlign w:val="center"/>
            <w:hideMark/>
          </w:tcPr>
          <w:p w14:paraId="4E70B489" w14:textId="77777777" w:rsidR="00651D8C" w:rsidRPr="00D025ED" w:rsidRDefault="00651D8C" w:rsidP="00651D8C">
            <w:pPr>
              <w:rPr>
                <w:color w:val="000000"/>
                <w:sz w:val="20"/>
                <w:szCs w:val="20"/>
              </w:rPr>
            </w:pPr>
            <w:r w:rsidRPr="00D025ED">
              <w:rPr>
                <w:color w:val="000000"/>
                <w:sz w:val="20"/>
                <w:szCs w:val="20"/>
              </w:rPr>
              <w:t>FraMaturities_Id</w:t>
            </w:r>
          </w:p>
        </w:tc>
      </w:tr>
      <w:tr w:rsidR="00651D8C" w:rsidRPr="00D025ED" w14:paraId="12A494AB"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04A6A558" w14:textId="77777777" w:rsidR="00651D8C" w:rsidRPr="00D025ED" w:rsidRDefault="00651D8C" w:rsidP="00651D8C">
            <w:pPr>
              <w:rPr>
                <w:color w:val="000000"/>
                <w:sz w:val="20"/>
                <w:szCs w:val="20"/>
              </w:rPr>
            </w:pPr>
            <w:r w:rsidRPr="00D025ED">
              <w:rPr>
                <w:color w:val="000000"/>
                <w:sz w:val="20"/>
                <w:szCs w:val="20"/>
              </w:rPr>
              <w:t>FRA_ID</w:t>
            </w:r>
          </w:p>
        </w:tc>
        <w:tc>
          <w:tcPr>
            <w:tcW w:w="7508" w:type="dxa"/>
            <w:tcBorders>
              <w:top w:val="nil"/>
              <w:left w:val="nil"/>
              <w:bottom w:val="single" w:sz="4" w:space="0" w:color="auto"/>
              <w:right w:val="single" w:sz="4" w:space="0" w:color="auto"/>
            </w:tcBorders>
            <w:vAlign w:val="center"/>
            <w:hideMark/>
          </w:tcPr>
          <w:p w14:paraId="0821D6FF"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3960" w:type="dxa"/>
            <w:tcBorders>
              <w:top w:val="nil"/>
              <w:left w:val="nil"/>
              <w:bottom w:val="single" w:sz="4" w:space="0" w:color="auto"/>
              <w:right w:val="single" w:sz="4" w:space="0" w:color="auto"/>
            </w:tcBorders>
            <w:vAlign w:val="center"/>
            <w:hideMark/>
          </w:tcPr>
          <w:p w14:paraId="1541A6B1" w14:textId="77777777" w:rsidR="00651D8C" w:rsidRPr="00D025ED" w:rsidRDefault="00651D8C" w:rsidP="00651D8C">
            <w:pPr>
              <w:rPr>
                <w:color w:val="000000"/>
                <w:sz w:val="20"/>
                <w:szCs w:val="20"/>
              </w:rPr>
            </w:pPr>
            <w:r w:rsidRPr="00D025ED">
              <w:rPr>
                <w:color w:val="000000"/>
                <w:sz w:val="20"/>
                <w:szCs w:val="20"/>
              </w:rPr>
              <w:t>Fra_Id của datamart tương ứng với FRA_Id của dữ liệu nguồn</w:t>
            </w:r>
          </w:p>
        </w:tc>
      </w:tr>
      <w:tr w:rsidR="00651D8C" w:rsidRPr="00D025ED" w14:paraId="03B8ECA2"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4EE818B8" w14:textId="77777777" w:rsidR="00651D8C" w:rsidRPr="00D025ED" w:rsidRDefault="00651D8C" w:rsidP="00651D8C">
            <w:pPr>
              <w:rPr>
                <w:color w:val="000000"/>
                <w:sz w:val="20"/>
                <w:szCs w:val="20"/>
              </w:rPr>
            </w:pPr>
            <w:r w:rsidRPr="00D025ED">
              <w:rPr>
                <w:color w:val="000000"/>
                <w:sz w:val="20"/>
                <w:szCs w:val="20"/>
              </w:rPr>
              <w:t>MONTH_1</w:t>
            </w:r>
          </w:p>
        </w:tc>
        <w:tc>
          <w:tcPr>
            <w:tcW w:w="7508" w:type="dxa"/>
            <w:tcBorders>
              <w:top w:val="nil"/>
              <w:left w:val="nil"/>
              <w:bottom w:val="single" w:sz="4" w:space="0" w:color="auto"/>
              <w:right w:val="single" w:sz="4" w:space="0" w:color="auto"/>
            </w:tcBorders>
            <w:vAlign w:val="center"/>
            <w:hideMark/>
          </w:tcPr>
          <w:p w14:paraId="39093851" w14:textId="77777777" w:rsidR="00651D8C" w:rsidRPr="00D025ED" w:rsidRDefault="00651D8C" w:rsidP="00651D8C">
            <w:pPr>
              <w:rPr>
                <w:color w:val="000000"/>
                <w:sz w:val="20"/>
                <w:szCs w:val="20"/>
              </w:rPr>
            </w:pPr>
            <w:r w:rsidRPr="00D025ED">
              <w:rPr>
                <w:color w:val="000000"/>
                <w:sz w:val="20"/>
                <w:szCs w:val="20"/>
              </w:rPr>
              <w:t>Specifies the number of months from the trade date. This determines the value date. The difference between the two months specified here is the duration of the forward rate agreement.</w:t>
            </w:r>
          </w:p>
        </w:tc>
        <w:tc>
          <w:tcPr>
            <w:tcW w:w="3960" w:type="dxa"/>
            <w:tcBorders>
              <w:top w:val="nil"/>
              <w:left w:val="nil"/>
              <w:bottom w:val="single" w:sz="4" w:space="0" w:color="auto"/>
              <w:right w:val="single" w:sz="4" w:space="0" w:color="auto"/>
            </w:tcBorders>
            <w:vAlign w:val="center"/>
            <w:hideMark/>
          </w:tcPr>
          <w:p w14:paraId="31C23D5D" w14:textId="77777777" w:rsidR="00651D8C" w:rsidRPr="00D025ED" w:rsidRDefault="00651D8C" w:rsidP="00651D8C">
            <w:pPr>
              <w:rPr>
                <w:color w:val="000000"/>
                <w:sz w:val="20"/>
                <w:szCs w:val="20"/>
              </w:rPr>
            </w:pPr>
            <w:r w:rsidRPr="00D025ED">
              <w:rPr>
                <w:color w:val="000000"/>
                <w:sz w:val="20"/>
                <w:szCs w:val="20"/>
              </w:rPr>
              <w:t>Month_1</w:t>
            </w:r>
          </w:p>
        </w:tc>
      </w:tr>
      <w:tr w:rsidR="00651D8C" w:rsidRPr="00D025ED" w14:paraId="25AD75CE"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685AC024" w14:textId="77777777" w:rsidR="00651D8C" w:rsidRPr="00D025ED" w:rsidRDefault="00651D8C" w:rsidP="00651D8C">
            <w:pPr>
              <w:rPr>
                <w:color w:val="000000"/>
                <w:sz w:val="20"/>
                <w:szCs w:val="20"/>
              </w:rPr>
            </w:pPr>
            <w:r w:rsidRPr="00D025ED">
              <w:rPr>
                <w:color w:val="000000"/>
                <w:sz w:val="20"/>
                <w:szCs w:val="20"/>
              </w:rPr>
              <w:t>MONTH_2</w:t>
            </w:r>
          </w:p>
        </w:tc>
        <w:tc>
          <w:tcPr>
            <w:tcW w:w="7508" w:type="dxa"/>
            <w:tcBorders>
              <w:top w:val="nil"/>
              <w:left w:val="nil"/>
              <w:bottom w:val="single" w:sz="4" w:space="0" w:color="auto"/>
              <w:right w:val="single" w:sz="4" w:space="0" w:color="auto"/>
            </w:tcBorders>
            <w:vAlign w:val="center"/>
            <w:hideMark/>
          </w:tcPr>
          <w:p w14:paraId="7C8A153E" w14:textId="77777777" w:rsidR="00651D8C" w:rsidRPr="00D025ED" w:rsidRDefault="00651D8C" w:rsidP="00651D8C">
            <w:pPr>
              <w:rPr>
                <w:color w:val="000000"/>
                <w:sz w:val="20"/>
                <w:szCs w:val="20"/>
              </w:rPr>
            </w:pPr>
            <w:r w:rsidRPr="00D025ED">
              <w:rPr>
                <w:color w:val="000000"/>
                <w:sz w:val="20"/>
                <w:szCs w:val="20"/>
              </w:rPr>
              <w:t>Specifies the number of months from today. This determines the maturity date. The difference between the two months specified here is the duration of the forward rate agreement.</w:t>
            </w:r>
          </w:p>
        </w:tc>
        <w:tc>
          <w:tcPr>
            <w:tcW w:w="3960" w:type="dxa"/>
            <w:tcBorders>
              <w:top w:val="nil"/>
              <w:left w:val="nil"/>
              <w:bottom w:val="single" w:sz="4" w:space="0" w:color="auto"/>
              <w:right w:val="single" w:sz="4" w:space="0" w:color="auto"/>
            </w:tcBorders>
            <w:vAlign w:val="center"/>
            <w:hideMark/>
          </w:tcPr>
          <w:p w14:paraId="585DE881" w14:textId="77777777" w:rsidR="00651D8C" w:rsidRPr="00D025ED" w:rsidRDefault="00651D8C" w:rsidP="00651D8C">
            <w:pPr>
              <w:rPr>
                <w:color w:val="000000"/>
                <w:sz w:val="20"/>
                <w:szCs w:val="20"/>
              </w:rPr>
            </w:pPr>
            <w:r w:rsidRPr="00D025ED">
              <w:rPr>
                <w:color w:val="000000"/>
                <w:sz w:val="20"/>
                <w:szCs w:val="20"/>
              </w:rPr>
              <w:t>Month_2</w:t>
            </w:r>
          </w:p>
        </w:tc>
      </w:tr>
      <w:tr w:rsidR="00651D8C" w:rsidRPr="00D025ED" w14:paraId="6EAA8B38"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0A8D2A9E" w14:textId="77777777" w:rsidR="00651D8C" w:rsidRPr="00D025ED" w:rsidRDefault="00651D8C" w:rsidP="00651D8C">
            <w:pPr>
              <w:rPr>
                <w:color w:val="000000"/>
                <w:sz w:val="20"/>
                <w:szCs w:val="20"/>
              </w:rPr>
            </w:pPr>
            <w:r w:rsidRPr="00D025ED">
              <w:rPr>
                <w:color w:val="000000"/>
                <w:sz w:val="20"/>
                <w:szCs w:val="20"/>
              </w:rPr>
              <w:t>VALUE_DATE</w:t>
            </w:r>
          </w:p>
        </w:tc>
        <w:tc>
          <w:tcPr>
            <w:tcW w:w="7508" w:type="dxa"/>
            <w:tcBorders>
              <w:top w:val="nil"/>
              <w:left w:val="nil"/>
              <w:bottom w:val="single" w:sz="4" w:space="0" w:color="auto"/>
              <w:right w:val="single" w:sz="4" w:space="0" w:color="auto"/>
            </w:tcBorders>
            <w:vAlign w:val="center"/>
            <w:hideMark/>
          </w:tcPr>
          <w:p w14:paraId="64A8AD83" w14:textId="77777777" w:rsidR="00651D8C" w:rsidRPr="00D025ED" w:rsidRDefault="00651D8C" w:rsidP="00651D8C">
            <w:pPr>
              <w:rPr>
                <w:color w:val="000000"/>
                <w:sz w:val="20"/>
                <w:szCs w:val="20"/>
              </w:rPr>
            </w:pPr>
            <w:r w:rsidRPr="00D025ED">
              <w:rPr>
                <w:color w:val="000000"/>
                <w:sz w:val="20"/>
                <w:szCs w:val="20"/>
              </w:rPr>
              <w:t>Value date of the maturity.</w:t>
            </w:r>
          </w:p>
        </w:tc>
        <w:tc>
          <w:tcPr>
            <w:tcW w:w="3960" w:type="dxa"/>
            <w:tcBorders>
              <w:top w:val="nil"/>
              <w:left w:val="nil"/>
              <w:bottom w:val="single" w:sz="4" w:space="0" w:color="auto"/>
              <w:right w:val="single" w:sz="4" w:space="0" w:color="auto"/>
            </w:tcBorders>
            <w:vAlign w:val="center"/>
            <w:hideMark/>
          </w:tcPr>
          <w:p w14:paraId="36156AAF" w14:textId="77777777" w:rsidR="00651D8C" w:rsidRPr="00D025ED" w:rsidRDefault="00651D8C" w:rsidP="00651D8C">
            <w:pPr>
              <w:rPr>
                <w:color w:val="000000"/>
                <w:sz w:val="20"/>
                <w:szCs w:val="20"/>
              </w:rPr>
            </w:pPr>
            <w:r w:rsidRPr="00D025ED">
              <w:rPr>
                <w:color w:val="000000"/>
                <w:sz w:val="20"/>
                <w:szCs w:val="20"/>
              </w:rPr>
              <w:t>ValueDate</w:t>
            </w:r>
          </w:p>
        </w:tc>
      </w:tr>
      <w:tr w:rsidR="00651D8C" w:rsidRPr="00D025ED" w14:paraId="451059D6"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1FABE6C5" w14:textId="77777777" w:rsidR="00651D8C" w:rsidRPr="00D025ED" w:rsidRDefault="00651D8C" w:rsidP="00651D8C">
            <w:pPr>
              <w:rPr>
                <w:color w:val="000000"/>
                <w:sz w:val="20"/>
                <w:szCs w:val="20"/>
              </w:rPr>
            </w:pPr>
            <w:r w:rsidRPr="00D025ED">
              <w:rPr>
                <w:color w:val="000000"/>
                <w:sz w:val="20"/>
                <w:szCs w:val="20"/>
              </w:rPr>
              <w:t>MATURITY_DATE</w:t>
            </w:r>
          </w:p>
        </w:tc>
        <w:tc>
          <w:tcPr>
            <w:tcW w:w="7508" w:type="dxa"/>
            <w:tcBorders>
              <w:top w:val="nil"/>
              <w:left w:val="nil"/>
              <w:bottom w:val="single" w:sz="4" w:space="0" w:color="auto"/>
              <w:right w:val="single" w:sz="4" w:space="0" w:color="auto"/>
            </w:tcBorders>
            <w:vAlign w:val="center"/>
            <w:hideMark/>
          </w:tcPr>
          <w:p w14:paraId="20C0DE1F" w14:textId="77777777" w:rsidR="00651D8C" w:rsidRPr="00D025ED" w:rsidRDefault="00651D8C" w:rsidP="00651D8C">
            <w:pPr>
              <w:rPr>
                <w:color w:val="000000"/>
                <w:sz w:val="20"/>
                <w:szCs w:val="20"/>
              </w:rPr>
            </w:pPr>
            <w:r w:rsidRPr="00D025ED">
              <w:rPr>
                <w:color w:val="000000"/>
                <w:sz w:val="20"/>
                <w:szCs w:val="20"/>
              </w:rPr>
              <w:t>Maturity date of the forward rate agreement.</w:t>
            </w:r>
          </w:p>
        </w:tc>
        <w:tc>
          <w:tcPr>
            <w:tcW w:w="3960" w:type="dxa"/>
            <w:tcBorders>
              <w:top w:val="single" w:sz="4" w:space="0" w:color="auto"/>
              <w:left w:val="single" w:sz="4" w:space="0" w:color="auto"/>
              <w:bottom w:val="single" w:sz="4" w:space="0" w:color="auto"/>
              <w:right w:val="single" w:sz="4" w:space="0" w:color="auto"/>
            </w:tcBorders>
            <w:vAlign w:val="center"/>
            <w:hideMark/>
          </w:tcPr>
          <w:p w14:paraId="22161AD6" w14:textId="77777777" w:rsidR="00651D8C" w:rsidRPr="00D025ED" w:rsidRDefault="00651D8C" w:rsidP="00651D8C">
            <w:pPr>
              <w:rPr>
                <w:color w:val="000000"/>
                <w:sz w:val="20"/>
                <w:szCs w:val="20"/>
              </w:rPr>
            </w:pPr>
            <w:r w:rsidRPr="00D025ED">
              <w:rPr>
                <w:color w:val="000000"/>
                <w:sz w:val="20"/>
                <w:szCs w:val="20"/>
              </w:rPr>
              <w:t>MaturityDate</w:t>
            </w:r>
          </w:p>
        </w:tc>
      </w:tr>
      <w:tr w:rsidR="00651D8C" w:rsidRPr="00D025ED" w14:paraId="420D97E5"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1F533545" w14:textId="77777777" w:rsidR="00651D8C" w:rsidRPr="00D025ED" w:rsidRDefault="00651D8C" w:rsidP="00651D8C">
            <w:pPr>
              <w:rPr>
                <w:color w:val="000000"/>
                <w:sz w:val="20"/>
                <w:szCs w:val="20"/>
              </w:rPr>
            </w:pPr>
            <w:r w:rsidRPr="00D025ED">
              <w:rPr>
                <w:color w:val="000000"/>
                <w:sz w:val="20"/>
                <w:szCs w:val="20"/>
              </w:rPr>
              <w:t>MATURITY</w:t>
            </w:r>
          </w:p>
        </w:tc>
        <w:tc>
          <w:tcPr>
            <w:tcW w:w="7508" w:type="dxa"/>
            <w:tcBorders>
              <w:top w:val="nil"/>
              <w:left w:val="nil"/>
              <w:bottom w:val="single" w:sz="4" w:space="0" w:color="auto"/>
              <w:right w:val="single" w:sz="4" w:space="0" w:color="auto"/>
            </w:tcBorders>
            <w:vAlign w:val="center"/>
            <w:hideMark/>
          </w:tcPr>
          <w:p w14:paraId="562F5954" w14:textId="77777777" w:rsidR="00651D8C" w:rsidRPr="00D025ED" w:rsidRDefault="00651D8C" w:rsidP="00651D8C">
            <w:pPr>
              <w:rPr>
                <w:color w:val="000000"/>
                <w:sz w:val="20"/>
                <w:szCs w:val="20"/>
              </w:rPr>
            </w:pPr>
            <w:r w:rsidRPr="00D025ED">
              <w:rPr>
                <w:color w:val="000000"/>
                <w:sz w:val="20"/>
                <w:szCs w:val="20"/>
              </w:rPr>
              <w:t>Fra Maturity used for FRCs. (added in 2.6)</w:t>
            </w:r>
          </w:p>
        </w:tc>
        <w:tc>
          <w:tcPr>
            <w:tcW w:w="3960" w:type="dxa"/>
            <w:tcBorders>
              <w:top w:val="nil"/>
              <w:left w:val="single" w:sz="4" w:space="0" w:color="auto"/>
              <w:bottom w:val="single" w:sz="4" w:space="0" w:color="auto"/>
              <w:right w:val="single" w:sz="4" w:space="0" w:color="auto"/>
            </w:tcBorders>
            <w:vAlign w:val="center"/>
            <w:hideMark/>
          </w:tcPr>
          <w:p w14:paraId="7182CD5F" w14:textId="77777777" w:rsidR="00651D8C" w:rsidRPr="00D025ED" w:rsidRDefault="00651D8C" w:rsidP="00651D8C">
            <w:pPr>
              <w:rPr>
                <w:color w:val="000000"/>
                <w:sz w:val="20"/>
                <w:szCs w:val="20"/>
              </w:rPr>
            </w:pPr>
            <w:r w:rsidRPr="00D025ED">
              <w:rPr>
                <w:color w:val="000000"/>
                <w:sz w:val="20"/>
                <w:szCs w:val="20"/>
              </w:rPr>
              <w:t>Maturity</w:t>
            </w:r>
          </w:p>
        </w:tc>
      </w:tr>
      <w:tr w:rsidR="00651D8C" w:rsidRPr="00D025ED" w14:paraId="013FC572"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1E88F2B4" w14:textId="77777777" w:rsidR="00651D8C" w:rsidRPr="00D025ED" w:rsidRDefault="00651D8C" w:rsidP="00651D8C">
            <w:pPr>
              <w:rPr>
                <w:color w:val="000000"/>
                <w:sz w:val="20"/>
                <w:szCs w:val="20"/>
              </w:rPr>
            </w:pPr>
            <w:r w:rsidRPr="00D025ED">
              <w:rPr>
                <w:color w:val="000000"/>
                <w:sz w:val="20"/>
                <w:szCs w:val="20"/>
              </w:rPr>
              <w:t>MARKET_PRICE</w:t>
            </w:r>
          </w:p>
        </w:tc>
        <w:tc>
          <w:tcPr>
            <w:tcW w:w="7508" w:type="dxa"/>
            <w:tcBorders>
              <w:top w:val="nil"/>
              <w:left w:val="nil"/>
              <w:bottom w:val="single" w:sz="4" w:space="0" w:color="auto"/>
              <w:right w:val="single" w:sz="4" w:space="0" w:color="auto"/>
            </w:tcBorders>
            <w:vAlign w:val="center"/>
            <w:hideMark/>
          </w:tcPr>
          <w:p w14:paraId="06D393F3" w14:textId="77777777" w:rsidR="00651D8C" w:rsidRPr="00D025ED" w:rsidRDefault="00651D8C" w:rsidP="00651D8C">
            <w:pPr>
              <w:rPr>
                <w:color w:val="000000"/>
                <w:sz w:val="20"/>
                <w:szCs w:val="20"/>
              </w:rPr>
            </w:pPr>
            <w:r w:rsidRPr="00D025ED">
              <w:rPr>
                <w:color w:val="000000"/>
                <w:sz w:val="20"/>
                <w:szCs w:val="20"/>
              </w:rPr>
              <w:t>Market price of the forward rate agreement.</w:t>
            </w:r>
          </w:p>
        </w:tc>
        <w:tc>
          <w:tcPr>
            <w:tcW w:w="3960" w:type="dxa"/>
            <w:tcBorders>
              <w:top w:val="nil"/>
              <w:left w:val="single" w:sz="4" w:space="0" w:color="auto"/>
              <w:bottom w:val="single" w:sz="4" w:space="0" w:color="auto"/>
              <w:right w:val="single" w:sz="4" w:space="0" w:color="auto"/>
            </w:tcBorders>
            <w:vAlign w:val="center"/>
            <w:hideMark/>
          </w:tcPr>
          <w:p w14:paraId="7DDF795C" w14:textId="77777777" w:rsidR="00651D8C" w:rsidRPr="00D025ED" w:rsidRDefault="00651D8C" w:rsidP="00651D8C">
            <w:pPr>
              <w:rPr>
                <w:color w:val="000000"/>
                <w:sz w:val="20"/>
                <w:szCs w:val="20"/>
              </w:rPr>
            </w:pPr>
            <w:r w:rsidRPr="00D025ED">
              <w:rPr>
                <w:color w:val="000000"/>
                <w:sz w:val="20"/>
                <w:szCs w:val="20"/>
              </w:rPr>
              <w:t>MarketPrice</w:t>
            </w:r>
          </w:p>
        </w:tc>
      </w:tr>
      <w:tr w:rsidR="00651D8C" w:rsidRPr="00D025ED" w14:paraId="528F8C90" w14:textId="77777777" w:rsidTr="005007C5">
        <w:trPr>
          <w:trHeight w:val="20"/>
        </w:trPr>
        <w:tc>
          <w:tcPr>
            <w:tcW w:w="2764" w:type="dxa"/>
            <w:tcBorders>
              <w:top w:val="nil"/>
              <w:left w:val="single" w:sz="4" w:space="0" w:color="auto"/>
              <w:bottom w:val="single" w:sz="4" w:space="0" w:color="auto"/>
              <w:right w:val="single" w:sz="4" w:space="0" w:color="auto"/>
            </w:tcBorders>
            <w:vAlign w:val="center"/>
            <w:hideMark/>
          </w:tcPr>
          <w:p w14:paraId="0686662F" w14:textId="77777777" w:rsidR="00651D8C" w:rsidRPr="00D025ED" w:rsidRDefault="00651D8C" w:rsidP="00651D8C">
            <w:pPr>
              <w:rPr>
                <w:color w:val="000000"/>
                <w:sz w:val="20"/>
                <w:szCs w:val="20"/>
              </w:rPr>
            </w:pPr>
            <w:r w:rsidRPr="00D025ED">
              <w:rPr>
                <w:color w:val="000000"/>
                <w:sz w:val="20"/>
                <w:szCs w:val="20"/>
              </w:rPr>
              <w:t>REPLICATED_UPDATE</w:t>
            </w:r>
          </w:p>
        </w:tc>
        <w:tc>
          <w:tcPr>
            <w:tcW w:w="7508" w:type="dxa"/>
            <w:tcBorders>
              <w:top w:val="nil"/>
              <w:left w:val="nil"/>
              <w:bottom w:val="single" w:sz="4" w:space="0" w:color="auto"/>
              <w:right w:val="single" w:sz="4" w:space="0" w:color="auto"/>
            </w:tcBorders>
            <w:vAlign w:val="center"/>
            <w:hideMark/>
          </w:tcPr>
          <w:p w14:paraId="6D0ABC4A" w14:textId="77777777" w:rsidR="00651D8C" w:rsidRPr="00D025ED" w:rsidRDefault="00651D8C" w:rsidP="00651D8C">
            <w:pPr>
              <w:rPr>
                <w:color w:val="000000"/>
                <w:sz w:val="20"/>
                <w:szCs w:val="20"/>
              </w:rPr>
            </w:pPr>
            <w:r w:rsidRPr="00D025ED">
              <w:rPr>
                <w:color w:val="000000"/>
                <w:sz w:val="20"/>
                <w:szCs w:val="20"/>
              </w:rPr>
              <w:t>Only used in KBS KCS KVS - Default value is UPDATE_REPLICATED</w:t>
            </w:r>
          </w:p>
        </w:tc>
        <w:tc>
          <w:tcPr>
            <w:tcW w:w="3960" w:type="dxa"/>
            <w:tcBorders>
              <w:top w:val="nil"/>
              <w:left w:val="single" w:sz="4" w:space="0" w:color="auto"/>
              <w:bottom w:val="single" w:sz="4" w:space="0" w:color="auto"/>
              <w:right w:val="single" w:sz="4" w:space="0" w:color="auto"/>
            </w:tcBorders>
            <w:vAlign w:val="center"/>
            <w:hideMark/>
          </w:tcPr>
          <w:p w14:paraId="4FE65674" w14:textId="77777777" w:rsidR="00651D8C" w:rsidRPr="00D025ED" w:rsidRDefault="00651D8C" w:rsidP="00651D8C">
            <w:pPr>
              <w:rPr>
                <w:color w:val="000000"/>
                <w:sz w:val="20"/>
                <w:szCs w:val="20"/>
              </w:rPr>
            </w:pPr>
            <w:r w:rsidRPr="00D025ED">
              <w:rPr>
                <w:color w:val="000000"/>
                <w:sz w:val="20"/>
                <w:szCs w:val="20"/>
              </w:rPr>
              <w:t>ReplicatedUpdate</w:t>
            </w:r>
          </w:p>
        </w:tc>
      </w:tr>
    </w:tbl>
    <w:p w14:paraId="681043C8" w14:textId="77777777" w:rsidR="0001261A" w:rsidRPr="00D025ED" w:rsidRDefault="0001261A" w:rsidP="00BA01AE">
      <w:pPr>
        <w:rPr>
          <w:sz w:val="20"/>
          <w:szCs w:val="20"/>
        </w:rPr>
      </w:pPr>
    </w:p>
    <w:p w14:paraId="530536D5" w14:textId="77777777" w:rsidR="00651D8C" w:rsidRPr="00D025ED" w:rsidRDefault="00651D8C" w:rsidP="00864D90">
      <w:pPr>
        <w:pStyle w:val="Caption"/>
        <w:keepNext/>
        <w:outlineLvl w:val="3"/>
        <w:rPr>
          <w:color w:val="auto"/>
          <w:sz w:val="20"/>
          <w:szCs w:val="20"/>
        </w:rPr>
      </w:pPr>
      <w:bookmarkStart w:id="92" w:name="_Toc2080371"/>
      <w:bookmarkStart w:id="93" w:name="_Toc215397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35</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TBTR_FRA_QUOTES</w:t>
      </w:r>
      <w:bookmarkEnd w:id="92"/>
      <w:bookmarkEnd w:id="9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2"/>
        <w:gridCol w:w="6275"/>
        <w:gridCol w:w="5715"/>
      </w:tblGrid>
      <w:tr w:rsidR="00651D8C" w:rsidRPr="00D025ED" w14:paraId="706F072C" w14:textId="77777777" w:rsidTr="005007C5">
        <w:trPr>
          <w:trHeight w:val="20"/>
        </w:trPr>
        <w:tc>
          <w:tcPr>
            <w:tcW w:w="2242" w:type="dxa"/>
            <w:tcBorders>
              <w:top w:val="single" w:sz="4" w:space="0" w:color="auto"/>
              <w:left w:val="single" w:sz="4" w:space="0" w:color="auto"/>
              <w:bottom w:val="single" w:sz="4" w:space="0" w:color="auto"/>
              <w:right w:val="single" w:sz="4" w:space="0" w:color="auto"/>
            </w:tcBorders>
            <w:vAlign w:val="bottom"/>
            <w:hideMark/>
          </w:tcPr>
          <w:p w14:paraId="0A1567CB" w14:textId="77777777" w:rsidR="00651D8C" w:rsidRPr="00D025ED" w:rsidRDefault="00651D8C" w:rsidP="00651D8C">
            <w:pPr>
              <w:rPr>
                <w:color w:val="000000"/>
                <w:sz w:val="20"/>
                <w:szCs w:val="20"/>
              </w:rPr>
            </w:pPr>
            <w:r w:rsidRPr="00D025ED">
              <w:rPr>
                <w:color w:val="000000"/>
                <w:sz w:val="20"/>
                <w:szCs w:val="20"/>
              </w:rPr>
              <w:t>Table name</w:t>
            </w:r>
          </w:p>
        </w:tc>
        <w:tc>
          <w:tcPr>
            <w:tcW w:w="11990" w:type="dxa"/>
            <w:gridSpan w:val="2"/>
            <w:tcBorders>
              <w:top w:val="single" w:sz="4" w:space="0" w:color="auto"/>
              <w:left w:val="nil"/>
              <w:bottom w:val="single" w:sz="4" w:space="0" w:color="auto"/>
              <w:right w:val="single" w:sz="4" w:space="0" w:color="auto"/>
            </w:tcBorders>
            <w:vAlign w:val="bottom"/>
            <w:hideMark/>
          </w:tcPr>
          <w:p w14:paraId="723B8520" w14:textId="77777777" w:rsidR="00651D8C" w:rsidRPr="00D025ED" w:rsidRDefault="00E37894" w:rsidP="00651D8C">
            <w:pPr>
              <w:rPr>
                <w:color w:val="000000"/>
                <w:sz w:val="20"/>
                <w:szCs w:val="20"/>
              </w:rPr>
            </w:pPr>
            <w:r w:rsidRPr="00E37894">
              <w:rPr>
                <w:color w:val="000000"/>
                <w:sz w:val="20"/>
                <w:szCs w:val="20"/>
              </w:rPr>
              <w:t>TBTR_FRA_QUOTES</w:t>
            </w:r>
          </w:p>
        </w:tc>
      </w:tr>
      <w:tr w:rsidR="00E37894" w:rsidRPr="00D025ED" w14:paraId="2D0394DF" w14:textId="77777777" w:rsidTr="005007C5">
        <w:trPr>
          <w:trHeight w:val="20"/>
        </w:trPr>
        <w:tc>
          <w:tcPr>
            <w:tcW w:w="2242" w:type="dxa"/>
            <w:tcBorders>
              <w:top w:val="nil"/>
              <w:left w:val="single" w:sz="4" w:space="0" w:color="auto"/>
              <w:bottom w:val="single" w:sz="4" w:space="0" w:color="auto"/>
              <w:right w:val="single" w:sz="4" w:space="0" w:color="auto"/>
            </w:tcBorders>
            <w:vAlign w:val="bottom"/>
          </w:tcPr>
          <w:p w14:paraId="6E730836" w14:textId="77777777" w:rsidR="00E37894" w:rsidRPr="00D025ED" w:rsidRDefault="00E37894" w:rsidP="00651D8C">
            <w:pPr>
              <w:rPr>
                <w:color w:val="000000"/>
                <w:sz w:val="20"/>
                <w:szCs w:val="20"/>
              </w:rPr>
            </w:pPr>
            <w:r>
              <w:rPr>
                <w:color w:val="000000"/>
                <w:sz w:val="20"/>
                <w:szCs w:val="20"/>
              </w:rPr>
              <w:t>Schema</w:t>
            </w:r>
          </w:p>
        </w:tc>
        <w:tc>
          <w:tcPr>
            <w:tcW w:w="11990" w:type="dxa"/>
            <w:gridSpan w:val="2"/>
            <w:tcBorders>
              <w:top w:val="single" w:sz="4" w:space="0" w:color="auto"/>
              <w:left w:val="nil"/>
              <w:bottom w:val="single" w:sz="4" w:space="0" w:color="auto"/>
              <w:right w:val="single" w:sz="4" w:space="0" w:color="auto"/>
            </w:tcBorders>
            <w:vAlign w:val="bottom"/>
          </w:tcPr>
          <w:p w14:paraId="4E0EE8BE" w14:textId="77777777" w:rsidR="00E37894" w:rsidRPr="00D025ED" w:rsidRDefault="00E37894" w:rsidP="00651D8C">
            <w:pPr>
              <w:rPr>
                <w:color w:val="000000"/>
                <w:sz w:val="20"/>
                <w:szCs w:val="20"/>
              </w:rPr>
            </w:pPr>
            <w:r>
              <w:rPr>
                <w:color w:val="000000"/>
                <w:sz w:val="20"/>
                <w:szCs w:val="20"/>
              </w:rPr>
              <w:t>B2RAW</w:t>
            </w:r>
          </w:p>
        </w:tc>
      </w:tr>
      <w:tr w:rsidR="00651D8C" w:rsidRPr="00D025ED" w14:paraId="0089D9C6" w14:textId="77777777" w:rsidTr="005007C5">
        <w:trPr>
          <w:trHeight w:val="20"/>
        </w:trPr>
        <w:tc>
          <w:tcPr>
            <w:tcW w:w="2242" w:type="dxa"/>
            <w:tcBorders>
              <w:top w:val="nil"/>
              <w:left w:val="single" w:sz="4" w:space="0" w:color="auto"/>
              <w:bottom w:val="single" w:sz="4" w:space="0" w:color="auto"/>
              <w:right w:val="single" w:sz="4" w:space="0" w:color="auto"/>
            </w:tcBorders>
            <w:vAlign w:val="bottom"/>
            <w:hideMark/>
          </w:tcPr>
          <w:p w14:paraId="7D72EC4D" w14:textId="77777777" w:rsidR="00651D8C" w:rsidRPr="00D025ED" w:rsidRDefault="00651D8C" w:rsidP="00651D8C">
            <w:pPr>
              <w:rPr>
                <w:color w:val="000000"/>
                <w:sz w:val="20"/>
                <w:szCs w:val="20"/>
              </w:rPr>
            </w:pPr>
            <w:r w:rsidRPr="00D025ED">
              <w:rPr>
                <w:color w:val="000000"/>
                <w:sz w:val="20"/>
                <w:szCs w:val="20"/>
              </w:rPr>
              <w:t>Data group</w:t>
            </w:r>
          </w:p>
        </w:tc>
        <w:tc>
          <w:tcPr>
            <w:tcW w:w="11990" w:type="dxa"/>
            <w:gridSpan w:val="2"/>
            <w:tcBorders>
              <w:top w:val="single" w:sz="4" w:space="0" w:color="auto"/>
              <w:left w:val="nil"/>
              <w:bottom w:val="single" w:sz="4" w:space="0" w:color="auto"/>
              <w:right w:val="single" w:sz="4" w:space="0" w:color="auto"/>
            </w:tcBorders>
            <w:vAlign w:val="bottom"/>
            <w:hideMark/>
          </w:tcPr>
          <w:p w14:paraId="3CE03624" w14:textId="77777777" w:rsidR="00651D8C" w:rsidRPr="00D025ED" w:rsidRDefault="00651D8C" w:rsidP="00651D8C">
            <w:pPr>
              <w:rPr>
                <w:color w:val="000000"/>
                <w:sz w:val="20"/>
                <w:szCs w:val="20"/>
              </w:rPr>
            </w:pPr>
            <w:r w:rsidRPr="00D025ED">
              <w:rPr>
                <w:color w:val="000000"/>
                <w:sz w:val="20"/>
                <w:szCs w:val="20"/>
              </w:rPr>
              <w:t>IR</w:t>
            </w:r>
          </w:p>
        </w:tc>
      </w:tr>
      <w:tr w:rsidR="00651D8C" w:rsidRPr="00D025ED" w14:paraId="1CA20724" w14:textId="77777777" w:rsidTr="005007C5">
        <w:trPr>
          <w:trHeight w:val="20"/>
        </w:trPr>
        <w:tc>
          <w:tcPr>
            <w:tcW w:w="2242" w:type="dxa"/>
            <w:tcBorders>
              <w:top w:val="nil"/>
              <w:left w:val="single" w:sz="4" w:space="0" w:color="auto"/>
              <w:bottom w:val="single" w:sz="4" w:space="0" w:color="auto"/>
              <w:right w:val="single" w:sz="4" w:space="0" w:color="auto"/>
            </w:tcBorders>
            <w:vAlign w:val="bottom"/>
            <w:hideMark/>
          </w:tcPr>
          <w:p w14:paraId="43743A7A" w14:textId="77777777" w:rsidR="00651D8C" w:rsidRPr="00D025ED" w:rsidRDefault="00651D8C" w:rsidP="00651D8C">
            <w:pPr>
              <w:rPr>
                <w:sz w:val="20"/>
                <w:szCs w:val="20"/>
              </w:rPr>
            </w:pPr>
            <w:r w:rsidRPr="00D025ED">
              <w:rPr>
                <w:sz w:val="20"/>
                <w:szCs w:val="20"/>
              </w:rPr>
              <w:t>Description</w:t>
            </w:r>
          </w:p>
        </w:tc>
        <w:tc>
          <w:tcPr>
            <w:tcW w:w="11990" w:type="dxa"/>
            <w:gridSpan w:val="2"/>
            <w:tcBorders>
              <w:top w:val="single" w:sz="4" w:space="0" w:color="auto"/>
              <w:left w:val="nil"/>
              <w:bottom w:val="single" w:sz="4" w:space="0" w:color="auto"/>
              <w:right w:val="single" w:sz="4" w:space="0" w:color="auto"/>
            </w:tcBorders>
            <w:vAlign w:val="bottom"/>
            <w:hideMark/>
          </w:tcPr>
          <w:p w14:paraId="5CF420FA" w14:textId="77777777" w:rsidR="00651D8C" w:rsidRPr="00D025ED" w:rsidRDefault="00651D8C" w:rsidP="00651D8C">
            <w:pPr>
              <w:rPr>
                <w:color w:val="000000"/>
                <w:sz w:val="20"/>
                <w:szCs w:val="20"/>
              </w:rPr>
            </w:pPr>
            <w:r w:rsidRPr="00D025ED">
              <w:rPr>
                <w:color w:val="000000"/>
                <w:sz w:val="20"/>
                <w:szCs w:val="20"/>
              </w:rPr>
              <w:t>Allows you to manually enter market prices that are used when realtime prices are not available</w:t>
            </w:r>
          </w:p>
        </w:tc>
      </w:tr>
      <w:tr w:rsidR="00651D8C" w:rsidRPr="00D025ED" w14:paraId="0E13F3BC" w14:textId="77777777" w:rsidTr="005007C5">
        <w:trPr>
          <w:trHeight w:val="20"/>
        </w:trPr>
        <w:tc>
          <w:tcPr>
            <w:tcW w:w="2242" w:type="dxa"/>
            <w:tcBorders>
              <w:top w:val="nil"/>
              <w:left w:val="single" w:sz="4" w:space="0" w:color="auto"/>
              <w:bottom w:val="single" w:sz="4" w:space="0" w:color="auto"/>
              <w:right w:val="single" w:sz="4" w:space="0" w:color="auto"/>
            </w:tcBorders>
            <w:vAlign w:val="bottom"/>
            <w:hideMark/>
          </w:tcPr>
          <w:p w14:paraId="0EF8AE46" w14:textId="77777777" w:rsidR="00651D8C" w:rsidRPr="00D025ED" w:rsidRDefault="00651D8C" w:rsidP="00651D8C">
            <w:pPr>
              <w:rPr>
                <w:sz w:val="20"/>
                <w:szCs w:val="20"/>
              </w:rPr>
            </w:pPr>
            <w:r w:rsidRPr="00D025ED">
              <w:rPr>
                <w:sz w:val="20"/>
                <w:szCs w:val="20"/>
              </w:rPr>
              <w:lastRenderedPageBreak/>
              <w:t>Input data:</w:t>
            </w:r>
          </w:p>
        </w:tc>
        <w:tc>
          <w:tcPr>
            <w:tcW w:w="11990" w:type="dxa"/>
            <w:gridSpan w:val="2"/>
            <w:tcBorders>
              <w:top w:val="single" w:sz="4" w:space="0" w:color="auto"/>
              <w:left w:val="nil"/>
              <w:bottom w:val="single" w:sz="4" w:space="0" w:color="auto"/>
              <w:right w:val="single" w:sz="4" w:space="0" w:color="auto"/>
            </w:tcBorders>
            <w:vAlign w:val="bottom"/>
            <w:hideMark/>
          </w:tcPr>
          <w:p w14:paraId="75425DC3" w14:textId="77777777" w:rsidR="00651D8C" w:rsidRPr="00D025ED" w:rsidRDefault="00651D8C" w:rsidP="00651D8C">
            <w:pPr>
              <w:rPr>
                <w:color w:val="000000"/>
                <w:sz w:val="20"/>
                <w:szCs w:val="20"/>
              </w:rPr>
            </w:pPr>
            <w:r w:rsidRPr="00D025ED">
              <w:rPr>
                <w:color w:val="000000"/>
                <w:sz w:val="20"/>
                <w:szCs w:val="20"/>
              </w:rPr>
              <w:t>Bảng kplus..FraQuotes trong K+ Data Base</w:t>
            </w:r>
          </w:p>
        </w:tc>
      </w:tr>
      <w:tr w:rsidR="00651D8C" w:rsidRPr="00D025ED" w14:paraId="085BB734" w14:textId="77777777" w:rsidTr="005007C5">
        <w:trPr>
          <w:trHeight w:val="20"/>
        </w:trPr>
        <w:tc>
          <w:tcPr>
            <w:tcW w:w="2242" w:type="dxa"/>
            <w:tcBorders>
              <w:top w:val="nil"/>
              <w:left w:val="nil"/>
              <w:bottom w:val="nil"/>
              <w:right w:val="nil"/>
            </w:tcBorders>
            <w:vAlign w:val="bottom"/>
            <w:hideMark/>
          </w:tcPr>
          <w:p w14:paraId="2E7A2A5F" w14:textId="77777777" w:rsidR="00651D8C" w:rsidRPr="00D025ED" w:rsidRDefault="00651D8C" w:rsidP="00651D8C">
            <w:pPr>
              <w:rPr>
                <w:color w:val="000000"/>
                <w:sz w:val="20"/>
                <w:szCs w:val="20"/>
              </w:rPr>
            </w:pPr>
          </w:p>
        </w:tc>
        <w:tc>
          <w:tcPr>
            <w:tcW w:w="6275" w:type="dxa"/>
            <w:tcBorders>
              <w:top w:val="nil"/>
              <w:left w:val="nil"/>
              <w:bottom w:val="nil"/>
              <w:right w:val="nil"/>
            </w:tcBorders>
            <w:vAlign w:val="bottom"/>
            <w:hideMark/>
          </w:tcPr>
          <w:p w14:paraId="1FB84565" w14:textId="77777777" w:rsidR="00651D8C" w:rsidRPr="00D025ED" w:rsidRDefault="00651D8C" w:rsidP="00651D8C">
            <w:pPr>
              <w:rPr>
                <w:color w:val="000000"/>
                <w:sz w:val="20"/>
                <w:szCs w:val="20"/>
              </w:rPr>
            </w:pPr>
          </w:p>
        </w:tc>
        <w:tc>
          <w:tcPr>
            <w:tcW w:w="5715" w:type="dxa"/>
            <w:tcBorders>
              <w:top w:val="nil"/>
              <w:left w:val="nil"/>
              <w:bottom w:val="nil"/>
              <w:right w:val="nil"/>
            </w:tcBorders>
            <w:vAlign w:val="bottom"/>
            <w:hideMark/>
          </w:tcPr>
          <w:p w14:paraId="7B4B0715" w14:textId="77777777" w:rsidR="00651D8C" w:rsidRPr="00D025ED" w:rsidRDefault="00651D8C" w:rsidP="00651D8C">
            <w:pPr>
              <w:rPr>
                <w:color w:val="000000"/>
                <w:sz w:val="20"/>
                <w:szCs w:val="20"/>
              </w:rPr>
            </w:pPr>
          </w:p>
        </w:tc>
      </w:tr>
    </w:tbl>
    <w:p w14:paraId="4190020F"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2"/>
        <w:gridCol w:w="6275"/>
        <w:gridCol w:w="5715"/>
      </w:tblGrid>
      <w:tr w:rsidR="00651D8C" w:rsidRPr="00D025ED" w14:paraId="3FD54D3E" w14:textId="77777777" w:rsidTr="005C28C4">
        <w:trPr>
          <w:trHeight w:val="20"/>
          <w:tblHeader/>
        </w:trPr>
        <w:tc>
          <w:tcPr>
            <w:tcW w:w="224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ABCDD1" w14:textId="77777777" w:rsidR="00651D8C" w:rsidRPr="00D025ED" w:rsidRDefault="00651D8C" w:rsidP="00651D8C">
            <w:pPr>
              <w:rPr>
                <w:color w:val="000000"/>
                <w:sz w:val="20"/>
                <w:szCs w:val="20"/>
              </w:rPr>
            </w:pPr>
            <w:r w:rsidRPr="00D025ED">
              <w:rPr>
                <w:color w:val="000000"/>
                <w:sz w:val="20"/>
                <w:szCs w:val="20"/>
              </w:rPr>
              <w:t> Trường</w:t>
            </w:r>
          </w:p>
        </w:tc>
        <w:tc>
          <w:tcPr>
            <w:tcW w:w="6275" w:type="dxa"/>
            <w:tcBorders>
              <w:top w:val="single" w:sz="4" w:space="0" w:color="auto"/>
              <w:left w:val="nil"/>
              <w:bottom w:val="single" w:sz="4" w:space="0" w:color="auto"/>
              <w:right w:val="single" w:sz="4" w:space="0" w:color="auto"/>
            </w:tcBorders>
            <w:shd w:val="clear" w:color="auto" w:fill="BFBFBF" w:themeFill="background1" w:themeFillShade="BF"/>
            <w:hideMark/>
          </w:tcPr>
          <w:p w14:paraId="7603B8FE" w14:textId="77777777" w:rsidR="00651D8C" w:rsidRPr="00D025ED" w:rsidRDefault="00651D8C" w:rsidP="00651D8C">
            <w:pPr>
              <w:rPr>
                <w:color w:val="000000"/>
                <w:sz w:val="20"/>
                <w:szCs w:val="20"/>
              </w:rPr>
            </w:pPr>
            <w:r w:rsidRPr="00D025ED">
              <w:rPr>
                <w:color w:val="000000"/>
                <w:sz w:val="20"/>
                <w:szCs w:val="20"/>
              </w:rPr>
              <w:t>Ý nghĩa</w:t>
            </w:r>
          </w:p>
        </w:tc>
        <w:tc>
          <w:tcPr>
            <w:tcW w:w="5715"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07DCE1F6" w14:textId="77777777" w:rsidR="00651D8C" w:rsidRPr="00D025ED" w:rsidRDefault="00651D8C" w:rsidP="00651D8C">
            <w:pPr>
              <w:rPr>
                <w:color w:val="000000"/>
                <w:sz w:val="20"/>
                <w:szCs w:val="20"/>
              </w:rPr>
            </w:pPr>
            <w:r w:rsidRPr="00D025ED">
              <w:rPr>
                <w:color w:val="000000"/>
                <w:sz w:val="20"/>
                <w:szCs w:val="20"/>
              </w:rPr>
              <w:t>Mô tả</w:t>
            </w:r>
          </w:p>
        </w:tc>
      </w:tr>
      <w:tr w:rsidR="00651D8C" w:rsidRPr="00D025ED" w14:paraId="41C6E8F6" w14:textId="77777777" w:rsidTr="005007C5">
        <w:trPr>
          <w:trHeight w:val="20"/>
        </w:trPr>
        <w:tc>
          <w:tcPr>
            <w:tcW w:w="2242" w:type="dxa"/>
            <w:tcBorders>
              <w:top w:val="nil"/>
              <w:left w:val="single" w:sz="4" w:space="0" w:color="auto"/>
              <w:bottom w:val="single" w:sz="4" w:space="0" w:color="auto"/>
              <w:right w:val="single" w:sz="4" w:space="0" w:color="auto"/>
            </w:tcBorders>
            <w:hideMark/>
          </w:tcPr>
          <w:p w14:paraId="75012A2C" w14:textId="77777777" w:rsidR="00651D8C" w:rsidRPr="00D025ED" w:rsidRDefault="00651D8C" w:rsidP="00651D8C">
            <w:pPr>
              <w:rPr>
                <w:color w:val="000000"/>
                <w:sz w:val="20"/>
                <w:szCs w:val="20"/>
              </w:rPr>
            </w:pPr>
            <w:r w:rsidRPr="00D025ED">
              <w:rPr>
                <w:color w:val="000000"/>
                <w:sz w:val="20"/>
                <w:szCs w:val="20"/>
              </w:rPr>
              <w:t>POSTED_DT</w:t>
            </w:r>
          </w:p>
        </w:tc>
        <w:tc>
          <w:tcPr>
            <w:tcW w:w="6275" w:type="dxa"/>
            <w:tcBorders>
              <w:top w:val="nil"/>
              <w:left w:val="nil"/>
              <w:bottom w:val="single" w:sz="4" w:space="0" w:color="auto"/>
              <w:right w:val="single" w:sz="4" w:space="0" w:color="auto"/>
            </w:tcBorders>
            <w:hideMark/>
          </w:tcPr>
          <w:p w14:paraId="48BBD458" w14:textId="77777777" w:rsidR="00651D8C" w:rsidRPr="00D025ED" w:rsidRDefault="00651D8C" w:rsidP="00651D8C">
            <w:pPr>
              <w:rPr>
                <w:color w:val="000000"/>
                <w:sz w:val="20"/>
                <w:szCs w:val="20"/>
              </w:rPr>
            </w:pPr>
            <w:r w:rsidRPr="00D025ED">
              <w:rPr>
                <w:color w:val="000000"/>
                <w:sz w:val="20"/>
                <w:szCs w:val="20"/>
              </w:rPr>
              <w:t>Ngày báo cáo</w:t>
            </w:r>
          </w:p>
        </w:tc>
        <w:tc>
          <w:tcPr>
            <w:tcW w:w="5715" w:type="dxa"/>
            <w:tcBorders>
              <w:top w:val="nil"/>
              <w:left w:val="nil"/>
              <w:bottom w:val="single" w:sz="4" w:space="0" w:color="auto"/>
              <w:right w:val="single" w:sz="4" w:space="0" w:color="auto"/>
            </w:tcBorders>
            <w:vAlign w:val="bottom"/>
            <w:hideMark/>
          </w:tcPr>
          <w:p w14:paraId="68CDFF45" w14:textId="77777777" w:rsidR="00651D8C" w:rsidRPr="00D025ED" w:rsidRDefault="00651D8C" w:rsidP="00651D8C">
            <w:pPr>
              <w:rPr>
                <w:color w:val="000000"/>
                <w:sz w:val="20"/>
                <w:szCs w:val="20"/>
              </w:rPr>
            </w:pPr>
            <w:r w:rsidRPr="00D025ED">
              <w:rPr>
                <w:color w:val="000000"/>
                <w:sz w:val="20"/>
                <w:szCs w:val="20"/>
              </w:rPr>
              <w:t>PriceDate</w:t>
            </w:r>
          </w:p>
        </w:tc>
      </w:tr>
      <w:tr w:rsidR="00651D8C" w:rsidRPr="00D025ED" w14:paraId="4A760DDE" w14:textId="77777777" w:rsidTr="005007C5">
        <w:trPr>
          <w:trHeight w:val="20"/>
        </w:trPr>
        <w:tc>
          <w:tcPr>
            <w:tcW w:w="2242" w:type="dxa"/>
            <w:tcBorders>
              <w:top w:val="nil"/>
              <w:left w:val="single" w:sz="4" w:space="0" w:color="auto"/>
              <w:bottom w:val="single" w:sz="4" w:space="0" w:color="auto"/>
              <w:right w:val="single" w:sz="4" w:space="0" w:color="auto"/>
            </w:tcBorders>
            <w:hideMark/>
          </w:tcPr>
          <w:p w14:paraId="06E3F89E" w14:textId="77777777" w:rsidR="00651D8C" w:rsidRPr="00D025ED" w:rsidRDefault="00651D8C" w:rsidP="00651D8C">
            <w:pPr>
              <w:rPr>
                <w:color w:val="000000"/>
                <w:sz w:val="20"/>
                <w:szCs w:val="20"/>
              </w:rPr>
            </w:pPr>
            <w:r w:rsidRPr="00D025ED">
              <w:rPr>
                <w:color w:val="000000"/>
                <w:sz w:val="20"/>
                <w:szCs w:val="20"/>
              </w:rPr>
              <w:t>FRA_MATURITIES_ID</w:t>
            </w:r>
          </w:p>
        </w:tc>
        <w:tc>
          <w:tcPr>
            <w:tcW w:w="6275" w:type="dxa"/>
            <w:tcBorders>
              <w:top w:val="nil"/>
              <w:left w:val="nil"/>
              <w:bottom w:val="single" w:sz="4" w:space="0" w:color="auto"/>
              <w:right w:val="single" w:sz="4" w:space="0" w:color="auto"/>
            </w:tcBorders>
            <w:hideMark/>
          </w:tcPr>
          <w:p w14:paraId="72C5714E"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715" w:type="dxa"/>
            <w:tcBorders>
              <w:top w:val="nil"/>
              <w:left w:val="nil"/>
              <w:bottom w:val="single" w:sz="4" w:space="0" w:color="auto"/>
              <w:right w:val="single" w:sz="4" w:space="0" w:color="auto"/>
            </w:tcBorders>
            <w:vAlign w:val="bottom"/>
            <w:hideMark/>
          </w:tcPr>
          <w:p w14:paraId="1B98A81C" w14:textId="77777777" w:rsidR="00651D8C" w:rsidRPr="00D025ED" w:rsidRDefault="00651D8C" w:rsidP="00651D8C">
            <w:pPr>
              <w:rPr>
                <w:color w:val="000000"/>
                <w:sz w:val="20"/>
                <w:szCs w:val="20"/>
              </w:rPr>
            </w:pPr>
            <w:r w:rsidRPr="00D025ED">
              <w:rPr>
                <w:color w:val="000000"/>
                <w:sz w:val="20"/>
                <w:szCs w:val="20"/>
              </w:rPr>
              <w:t>FraMaturities_Id</w:t>
            </w:r>
          </w:p>
        </w:tc>
      </w:tr>
      <w:tr w:rsidR="00651D8C" w:rsidRPr="00D025ED" w14:paraId="1722DDE4" w14:textId="77777777" w:rsidTr="005007C5">
        <w:trPr>
          <w:trHeight w:val="20"/>
        </w:trPr>
        <w:tc>
          <w:tcPr>
            <w:tcW w:w="2242" w:type="dxa"/>
            <w:tcBorders>
              <w:top w:val="nil"/>
              <w:left w:val="single" w:sz="4" w:space="0" w:color="auto"/>
              <w:bottom w:val="single" w:sz="4" w:space="0" w:color="auto"/>
              <w:right w:val="single" w:sz="4" w:space="0" w:color="auto"/>
            </w:tcBorders>
            <w:hideMark/>
          </w:tcPr>
          <w:p w14:paraId="2DFED35E" w14:textId="77777777" w:rsidR="00651D8C" w:rsidRPr="00D025ED" w:rsidRDefault="00651D8C" w:rsidP="00651D8C">
            <w:pPr>
              <w:rPr>
                <w:color w:val="000000"/>
                <w:sz w:val="20"/>
                <w:szCs w:val="20"/>
              </w:rPr>
            </w:pPr>
            <w:r w:rsidRPr="00D025ED">
              <w:rPr>
                <w:color w:val="000000"/>
                <w:sz w:val="20"/>
                <w:szCs w:val="20"/>
              </w:rPr>
              <w:t>YIELD_BID</w:t>
            </w:r>
          </w:p>
        </w:tc>
        <w:tc>
          <w:tcPr>
            <w:tcW w:w="6275" w:type="dxa"/>
            <w:tcBorders>
              <w:top w:val="nil"/>
              <w:left w:val="nil"/>
              <w:bottom w:val="single" w:sz="4" w:space="0" w:color="auto"/>
              <w:right w:val="single" w:sz="4" w:space="0" w:color="auto"/>
            </w:tcBorders>
            <w:hideMark/>
          </w:tcPr>
          <w:p w14:paraId="23FF8F32" w14:textId="77777777" w:rsidR="00651D8C" w:rsidRPr="00D025ED" w:rsidRDefault="00651D8C" w:rsidP="00651D8C">
            <w:pPr>
              <w:rPr>
                <w:color w:val="000000"/>
                <w:sz w:val="20"/>
                <w:szCs w:val="20"/>
              </w:rPr>
            </w:pPr>
            <w:r w:rsidRPr="00D025ED">
              <w:rPr>
                <w:color w:val="000000"/>
                <w:sz w:val="20"/>
                <w:szCs w:val="20"/>
              </w:rPr>
              <w:t>Bid yield of the chosen FRA.</w:t>
            </w:r>
          </w:p>
        </w:tc>
        <w:tc>
          <w:tcPr>
            <w:tcW w:w="5715" w:type="dxa"/>
            <w:tcBorders>
              <w:top w:val="single" w:sz="4" w:space="0" w:color="auto"/>
              <w:left w:val="single" w:sz="4" w:space="0" w:color="auto"/>
              <w:bottom w:val="single" w:sz="4" w:space="0" w:color="auto"/>
              <w:right w:val="single" w:sz="4" w:space="0" w:color="auto"/>
            </w:tcBorders>
            <w:vAlign w:val="bottom"/>
            <w:hideMark/>
          </w:tcPr>
          <w:p w14:paraId="1E254709" w14:textId="77777777" w:rsidR="00651D8C" w:rsidRPr="00D025ED" w:rsidRDefault="00651D8C" w:rsidP="00651D8C">
            <w:pPr>
              <w:rPr>
                <w:color w:val="000000"/>
                <w:sz w:val="20"/>
                <w:szCs w:val="20"/>
              </w:rPr>
            </w:pPr>
            <w:r w:rsidRPr="00D025ED">
              <w:rPr>
                <w:color w:val="000000"/>
                <w:sz w:val="20"/>
                <w:szCs w:val="20"/>
              </w:rPr>
              <w:t>YieldBid</w:t>
            </w:r>
          </w:p>
        </w:tc>
      </w:tr>
      <w:tr w:rsidR="00651D8C" w:rsidRPr="00D025ED" w14:paraId="677946E3" w14:textId="77777777" w:rsidTr="005007C5">
        <w:trPr>
          <w:trHeight w:val="20"/>
        </w:trPr>
        <w:tc>
          <w:tcPr>
            <w:tcW w:w="2242" w:type="dxa"/>
            <w:tcBorders>
              <w:top w:val="nil"/>
              <w:left w:val="single" w:sz="4" w:space="0" w:color="auto"/>
              <w:bottom w:val="single" w:sz="4" w:space="0" w:color="auto"/>
              <w:right w:val="single" w:sz="4" w:space="0" w:color="auto"/>
            </w:tcBorders>
            <w:hideMark/>
          </w:tcPr>
          <w:p w14:paraId="2FA74175" w14:textId="77777777" w:rsidR="00651D8C" w:rsidRPr="00D025ED" w:rsidRDefault="00651D8C" w:rsidP="00651D8C">
            <w:pPr>
              <w:rPr>
                <w:color w:val="000000"/>
                <w:sz w:val="20"/>
                <w:szCs w:val="20"/>
              </w:rPr>
            </w:pPr>
            <w:r w:rsidRPr="00D025ED">
              <w:rPr>
                <w:color w:val="000000"/>
                <w:sz w:val="20"/>
                <w:szCs w:val="20"/>
              </w:rPr>
              <w:t>YIELD_ASK</w:t>
            </w:r>
          </w:p>
        </w:tc>
        <w:tc>
          <w:tcPr>
            <w:tcW w:w="6275" w:type="dxa"/>
            <w:tcBorders>
              <w:top w:val="nil"/>
              <w:left w:val="nil"/>
              <w:bottom w:val="single" w:sz="4" w:space="0" w:color="auto"/>
              <w:right w:val="single" w:sz="4" w:space="0" w:color="auto"/>
            </w:tcBorders>
            <w:hideMark/>
          </w:tcPr>
          <w:p w14:paraId="3E86DFE0" w14:textId="77777777" w:rsidR="00651D8C" w:rsidRPr="00D025ED" w:rsidRDefault="00651D8C" w:rsidP="00651D8C">
            <w:pPr>
              <w:rPr>
                <w:color w:val="000000"/>
                <w:sz w:val="20"/>
                <w:szCs w:val="20"/>
              </w:rPr>
            </w:pPr>
            <w:r w:rsidRPr="00D025ED">
              <w:rPr>
                <w:color w:val="000000"/>
                <w:sz w:val="20"/>
                <w:szCs w:val="20"/>
              </w:rPr>
              <w:t>Ask yield of the chosen FRA.</w:t>
            </w:r>
          </w:p>
        </w:tc>
        <w:tc>
          <w:tcPr>
            <w:tcW w:w="5715" w:type="dxa"/>
            <w:tcBorders>
              <w:top w:val="single" w:sz="4" w:space="0" w:color="auto"/>
              <w:left w:val="nil"/>
              <w:bottom w:val="single" w:sz="4" w:space="0" w:color="auto"/>
              <w:right w:val="single" w:sz="4" w:space="0" w:color="auto"/>
            </w:tcBorders>
            <w:vAlign w:val="bottom"/>
            <w:hideMark/>
          </w:tcPr>
          <w:p w14:paraId="57475AF5" w14:textId="77777777" w:rsidR="00651D8C" w:rsidRPr="00D025ED" w:rsidRDefault="00651D8C" w:rsidP="00651D8C">
            <w:pPr>
              <w:rPr>
                <w:color w:val="000000"/>
                <w:sz w:val="20"/>
                <w:szCs w:val="20"/>
              </w:rPr>
            </w:pPr>
            <w:r w:rsidRPr="00D025ED">
              <w:rPr>
                <w:color w:val="000000"/>
                <w:sz w:val="20"/>
                <w:szCs w:val="20"/>
              </w:rPr>
              <w:t>YieldAsk</w:t>
            </w:r>
          </w:p>
        </w:tc>
      </w:tr>
    </w:tbl>
    <w:p w14:paraId="32A16328" w14:textId="77777777" w:rsidR="00651D8C" w:rsidRPr="00D025ED" w:rsidRDefault="00651D8C" w:rsidP="00BA01AE">
      <w:pPr>
        <w:rPr>
          <w:sz w:val="20"/>
          <w:szCs w:val="20"/>
        </w:rPr>
      </w:pPr>
    </w:p>
    <w:p w14:paraId="7465D68F" w14:textId="77777777" w:rsidR="00651D8C" w:rsidRPr="00D025ED" w:rsidRDefault="00651D8C" w:rsidP="00864D90">
      <w:pPr>
        <w:pStyle w:val="Caption"/>
        <w:keepNext/>
        <w:outlineLvl w:val="3"/>
        <w:rPr>
          <w:color w:val="auto"/>
          <w:sz w:val="20"/>
          <w:szCs w:val="20"/>
        </w:rPr>
      </w:pPr>
      <w:bookmarkStart w:id="94" w:name="_Toc2080372"/>
      <w:bookmarkStart w:id="95" w:name="_Toc215397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36</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TBTR_FRA_TRANSACTION</w:t>
      </w:r>
      <w:bookmarkEnd w:id="94"/>
      <w:bookmarkEnd w:id="95"/>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5317"/>
        <w:gridCol w:w="6480"/>
      </w:tblGrid>
      <w:tr w:rsidR="00651D8C" w:rsidRPr="00D025ED" w14:paraId="421D53AA"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bottom"/>
            <w:hideMark/>
          </w:tcPr>
          <w:p w14:paraId="01E534C6" w14:textId="77777777" w:rsidR="00651D8C" w:rsidRPr="00D025ED" w:rsidRDefault="00651D8C" w:rsidP="00651D8C">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vAlign w:val="bottom"/>
            <w:hideMark/>
          </w:tcPr>
          <w:p w14:paraId="5126371E" w14:textId="77777777" w:rsidR="00651D8C" w:rsidRPr="00D025ED" w:rsidRDefault="00E37894" w:rsidP="00651D8C">
            <w:pPr>
              <w:rPr>
                <w:color w:val="000000"/>
                <w:sz w:val="20"/>
                <w:szCs w:val="20"/>
              </w:rPr>
            </w:pPr>
            <w:r w:rsidRPr="00E37894">
              <w:rPr>
                <w:color w:val="000000"/>
                <w:sz w:val="20"/>
                <w:szCs w:val="20"/>
              </w:rPr>
              <w:t>TBTR_FRA_TRANSACTION</w:t>
            </w:r>
          </w:p>
        </w:tc>
      </w:tr>
      <w:tr w:rsidR="00E37894" w:rsidRPr="00D025ED" w14:paraId="26173299"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bottom"/>
          </w:tcPr>
          <w:p w14:paraId="7A1F8276" w14:textId="77777777" w:rsidR="00E37894" w:rsidRPr="00D025ED" w:rsidRDefault="00E37894" w:rsidP="00651D8C">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vAlign w:val="bottom"/>
          </w:tcPr>
          <w:p w14:paraId="25DCE3AD" w14:textId="77777777" w:rsidR="00E37894" w:rsidRPr="00D025ED" w:rsidRDefault="00E37894" w:rsidP="00651D8C">
            <w:pPr>
              <w:rPr>
                <w:color w:val="000000"/>
                <w:sz w:val="20"/>
                <w:szCs w:val="20"/>
              </w:rPr>
            </w:pPr>
            <w:r>
              <w:rPr>
                <w:color w:val="000000"/>
                <w:sz w:val="20"/>
                <w:szCs w:val="20"/>
              </w:rPr>
              <w:t>B2RAW</w:t>
            </w:r>
          </w:p>
        </w:tc>
      </w:tr>
      <w:tr w:rsidR="00651D8C" w:rsidRPr="00D025ED" w14:paraId="6CC49207"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62FCEDBF" w14:textId="77777777" w:rsidR="00651D8C" w:rsidRPr="00D025ED" w:rsidRDefault="00651D8C" w:rsidP="00651D8C">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vAlign w:val="bottom"/>
            <w:hideMark/>
          </w:tcPr>
          <w:p w14:paraId="1C39B43F" w14:textId="77777777" w:rsidR="00651D8C" w:rsidRPr="00D025ED" w:rsidRDefault="00651D8C" w:rsidP="00651D8C">
            <w:pPr>
              <w:rPr>
                <w:color w:val="000000"/>
                <w:sz w:val="20"/>
                <w:szCs w:val="20"/>
              </w:rPr>
            </w:pPr>
            <w:r w:rsidRPr="00D025ED">
              <w:rPr>
                <w:color w:val="000000"/>
                <w:sz w:val="20"/>
                <w:szCs w:val="20"/>
              </w:rPr>
              <w:t>IR</w:t>
            </w:r>
          </w:p>
        </w:tc>
      </w:tr>
      <w:tr w:rsidR="00651D8C" w:rsidRPr="00D025ED" w14:paraId="6AAAD771"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4C22F8C6" w14:textId="77777777" w:rsidR="00651D8C" w:rsidRPr="00D025ED" w:rsidRDefault="00651D8C" w:rsidP="00651D8C">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vAlign w:val="bottom"/>
            <w:hideMark/>
          </w:tcPr>
          <w:p w14:paraId="74AEA2DC" w14:textId="77777777" w:rsidR="00651D8C" w:rsidRPr="00D025ED" w:rsidRDefault="00651D8C" w:rsidP="00651D8C">
            <w:pPr>
              <w:rPr>
                <w:color w:val="000000"/>
                <w:sz w:val="20"/>
                <w:szCs w:val="20"/>
              </w:rPr>
            </w:pPr>
            <w:r w:rsidRPr="00D025ED">
              <w:rPr>
                <w:color w:val="000000"/>
                <w:sz w:val="20"/>
                <w:szCs w:val="20"/>
              </w:rPr>
              <w:t>Bảng lưu thông tin từng deal FRA</w:t>
            </w:r>
          </w:p>
        </w:tc>
      </w:tr>
      <w:tr w:rsidR="00651D8C" w:rsidRPr="00D025ED" w14:paraId="69C7000A"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3717FE44" w14:textId="77777777" w:rsidR="00651D8C" w:rsidRPr="00D025ED" w:rsidRDefault="00651D8C" w:rsidP="00651D8C">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vAlign w:val="bottom"/>
            <w:hideMark/>
          </w:tcPr>
          <w:p w14:paraId="2E8245FB" w14:textId="77777777" w:rsidR="00651D8C" w:rsidRDefault="00651D8C" w:rsidP="00651D8C">
            <w:pPr>
              <w:rPr>
                <w:color w:val="000000"/>
                <w:sz w:val="20"/>
                <w:szCs w:val="20"/>
              </w:rPr>
            </w:pPr>
            <w:r w:rsidRPr="00D025ED">
              <w:rPr>
                <w:color w:val="000000"/>
                <w:sz w:val="20"/>
                <w:szCs w:val="20"/>
              </w:rPr>
              <w:t>kplus..FraDeals</w:t>
            </w:r>
          </w:p>
          <w:p w14:paraId="56C36867" w14:textId="77777777" w:rsidR="00497164" w:rsidRDefault="00497164" w:rsidP="00651D8C">
            <w:pPr>
              <w:rPr>
                <w:color w:val="000000"/>
                <w:sz w:val="20"/>
                <w:szCs w:val="20"/>
              </w:rPr>
            </w:pPr>
          </w:p>
          <w:p w14:paraId="2189166E" w14:textId="77777777" w:rsidR="00497164" w:rsidRDefault="00497164" w:rsidP="00651D8C">
            <w:pPr>
              <w:rPr>
                <w:color w:val="000000"/>
                <w:sz w:val="20"/>
                <w:szCs w:val="20"/>
              </w:rPr>
            </w:pPr>
            <w:r>
              <w:rPr>
                <w:color w:val="000000"/>
                <w:sz w:val="20"/>
                <w:szCs w:val="20"/>
              </w:rPr>
              <w:t xml:space="preserve">Phase 1 lấy deal chưa đáo hạn </w:t>
            </w:r>
          </w:p>
          <w:p w14:paraId="232E39BA" w14:textId="77777777" w:rsidR="00497164" w:rsidRPr="00497164" w:rsidRDefault="00497164" w:rsidP="00497164">
            <w:pPr>
              <w:rPr>
                <w:color w:val="000000"/>
                <w:sz w:val="20"/>
                <w:szCs w:val="20"/>
              </w:rPr>
            </w:pPr>
            <w:r w:rsidRPr="00497164">
              <w:rPr>
                <w:color w:val="000000"/>
                <w:sz w:val="20"/>
                <w:szCs w:val="20"/>
              </w:rPr>
              <w:t xml:space="preserve">Phase 2.2.2 sửa lại, chỉ lấy các giao dịch xuất hiện trong 2 năm trở lại hoặc chưa đáo hạn: </w:t>
            </w:r>
          </w:p>
          <w:p w14:paraId="3F695E26" w14:textId="77777777" w:rsidR="00497164" w:rsidRPr="00497164" w:rsidRDefault="00497164" w:rsidP="00497164">
            <w:pPr>
              <w:rPr>
                <w:color w:val="000000"/>
                <w:sz w:val="20"/>
                <w:szCs w:val="20"/>
              </w:rPr>
            </w:pPr>
            <w:r w:rsidRPr="00497164">
              <w:rPr>
                <w:color w:val="000000"/>
                <w:sz w:val="20"/>
                <w:szCs w:val="20"/>
              </w:rPr>
              <w:t>Giao dịch xuất hiện trong 2 năm trở lại: Year(Today) - Year(Capture_Date) &lt;= 1 or CaptureDate is null đối với bảng realtime, và Year(Today) - Year(Capture_Date) &lt;= 1  đối với bảng hist</w:t>
            </w:r>
          </w:p>
          <w:p w14:paraId="484DBFE1" w14:textId="77777777" w:rsidR="00497164" w:rsidRPr="00D025ED" w:rsidRDefault="00497164" w:rsidP="00497164">
            <w:pPr>
              <w:rPr>
                <w:color w:val="000000"/>
                <w:sz w:val="20"/>
                <w:szCs w:val="20"/>
              </w:rPr>
            </w:pPr>
            <w:r w:rsidRPr="00497164">
              <w:rPr>
                <w:color w:val="000000"/>
                <w:sz w:val="20"/>
                <w:szCs w:val="20"/>
              </w:rPr>
              <w:t>or Giao dịch chưa đáo hạn: Maturitydate &gt; Posted_DT</w:t>
            </w:r>
          </w:p>
        </w:tc>
      </w:tr>
      <w:tr w:rsidR="00651D8C" w:rsidRPr="00D025ED" w14:paraId="3ACA3EFC" w14:textId="77777777" w:rsidTr="005007C5">
        <w:trPr>
          <w:trHeight w:val="20"/>
        </w:trPr>
        <w:tc>
          <w:tcPr>
            <w:tcW w:w="2435" w:type="dxa"/>
            <w:tcBorders>
              <w:top w:val="nil"/>
              <w:left w:val="nil"/>
              <w:bottom w:val="nil"/>
              <w:right w:val="nil"/>
            </w:tcBorders>
            <w:vAlign w:val="bottom"/>
            <w:hideMark/>
          </w:tcPr>
          <w:p w14:paraId="12596FA7" w14:textId="77777777" w:rsidR="00651D8C" w:rsidRPr="00D025ED" w:rsidRDefault="00651D8C" w:rsidP="00651D8C">
            <w:pPr>
              <w:rPr>
                <w:color w:val="000000"/>
                <w:sz w:val="20"/>
                <w:szCs w:val="20"/>
              </w:rPr>
            </w:pPr>
          </w:p>
        </w:tc>
        <w:tc>
          <w:tcPr>
            <w:tcW w:w="5317" w:type="dxa"/>
            <w:tcBorders>
              <w:top w:val="nil"/>
              <w:left w:val="nil"/>
              <w:bottom w:val="nil"/>
              <w:right w:val="nil"/>
            </w:tcBorders>
            <w:vAlign w:val="bottom"/>
            <w:hideMark/>
          </w:tcPr>
          <w:p w14:paraId="0C1D225A" w14:textId="77777777" w:rsidR="00651D8C" w:rsidRPr="00D025ED" w:rsidRDefault="00651D8C" w:rsidP="00651D8C">
            <w:pPr>
              <w:rPr>
                <w:color w:val="000000"/>
                <w:sz w:val="20"/>
                <w:szCs w:val="20"/>
              </w:rPr>
            </w:pPr>
          </w:p>
        </w:tc>
        <w:tc>
          <w:tcPr>
            <w:tcW w:w="6480" w:type="dxa"/>
            <w:tcBorders>
              <w:top w:val="nil"/>
              <w:left w:val="nil"/>
              <w:bottom w:val="nil"/>
              <w:right w:val="nil"/>
            </w:tcBorders>
            <w:vAlign w:val="bottom"/>
            <w:hideMark/>
          </w:tcPr>
          <w:p w14:paraId="54BB9183" w14:textId="77777777" w:rsidR="00651D8C" w:rsidRPr="00D025ED" w:rsidRDefault="00651D8C" w:rsidP="00651D8C">
            <w:pPr>
              <w:rPr>
                <w:color w:val="000000"/>
                <w:sz w:val="20"/>
                <w:szCs w:val="20"/>
              </w:rPr>
            </w:pPr>
          </w:p>
        </w:tc>
      </w:tr>
    </w:tbl>
    <w:p w14:paraId="7BDF0EB4"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5317"/>
        <w:gridCol w:w="6480"/>
      </w:tblGrid>
      <w:tr w:rsidR="00651D8C" w:rsidRPr="00D025ED" w14:paraId="25C1A976"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7440255" w14:textId="77777777" w:rsidR="00651D8C" w:rsidRPr="00D025ED" w:rsidRDefault="00651D8C" w:rsidP="00651D8C">
            <w:pPr>
              <w:rPr>
                <w:color w:val="000000"/>
                <w:sz w:val="20"/>
                <w:szCs w:val="20"/>
              </w:rPr>
            </w:pPr>
            <w:r w:rsidRPr="00D025ED">
              <w:rPr>
                <w:color w:val="000000"/>
                <w:sz w:val="20"/>
                <w:szCs w:val="20"/>
              </w:rPr>
              <w:t>Trường</w:t>
            </w:r>
          </w:p>
        </w:tc>
        <w:tc>
          <w:tcPr>
            <w:tcW w:w="5317" w:type="dxa"/>
            <w:tcBorders>
              <w:top w:val="single" w:sz="4" w:space="0" w:color="auto"/>
              <w:left w:val="nil"/>
              <w:bottom w:val="single" w:sz="4" w:space="0" w:color="auto"/>
              <w:right w:val="single" w:sz="4" w:space="0" w:color="auto"/>
            </w:tcBorders>
            <w:shd w:val="clear" w:color="auto" w:fill="BFBFBF" w:themeFill="background1" w:themeFillShade="BF"/>
            <w:hideMark/>
          </w:tcPr>
          <w:p w14:paraId="471A42EE" w14:textId="77777777" w:rsidR="00651D8C" w:rsidRPr="00D025ED" w:rsidRDefault="00651D8C" w:rsidP="00651D8C">
            <w:pPr>
              <w:rPr>
                <w:color w:val="000000"/>
                <w:sz w:val="20"/>
                <w:szCs w:val="20"/>
              </w:rPr>
            </w:pPr>
            <w:r w:rsidRPr="00D025ED">
              <w:rPr>
                <w:color w:val="000000"/>
                <w:sz w:val="20"/>
                <w:szCs w:val="20"/>
              </w:rPr>
              <w:t>Ý nghĩa</w:t>
            </w:r>
          </w:p>
        </w:tc>
        <w:tc>
          <w:tcPr>
            <w:tcW w:w="6480"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55868C50" w14:textId="77777777" w:rsidR="00651D8C" w:rsidRPr="00D025ED" w:rsidRDefault="00651D8C" w:rsidP="00651D8C">
            <w:pPr>
              <w:rPr>
                <w:color w:val="000000"/>
                <w:sz w:val="20"/>
                <w:szCs w:val="20"/>
              </w:rPr>
            </w:pPr>
            <w:r w:rsidRPr="00D025ED">
              <w:rPr>
                <w:color w:val="000000"/>
                <w:sz w:val="20"/>
                <w:szCs w:val="20"/>
              </w:rPr>
              <w:t>Mô tả</w:t>
            </w:r>
          </w:p>
        </w:tc>
      </w:tr>
      <w:tr w:rsidR="00651D8C" w:rsidRPr="00D025ED" w14:paraId="17A84DCC"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hideMark/>
          </w:tcPr>
          <w:p w14:paraId="118EE9E3" w14:textId="77777777" w:rsidR="00651D8C" w:rsidRPr="00D025ED" w:rsidRDefault="00651D8C" w:rsidP="00651D8C">
            <w:pPr>
              <w:rPr>
                <w:color w:val="000000"/>
                <w:sz w:val="20"/>
                <w:szCs w:val="20"/>
              </w:rPr>
            </w:pPr>
            <w:r w:rsidRPr="00D025ED">
              <w:rPr>
                <w:color w:val="000000"/>
                <w:sz w:val="20"/>
                <w:szCs w:val="20"/>
              </w:rPr>
              <w:t>POSTED_DT</w:t>
            </w:r>
          </w:p>
        </w:tc>
        <w:tc>
          <w:tcPr>
            <w:tcW w:w="5317" w:type="dxa"/>
            <w:tcBorders>
              <w:top w:val="single" w:sz="4" w:space="0" w:color="auto"/>
              <w:left w:val="nil"/>
              <w:bottom w:val="single" w:sz="4" w:space="0" w:color="auto"/>
              <w:right w:val="single" w:sz="4" w:space="0" w:color="auto"/>
            </w:tcBorders>
            <w:hideMark/>
          </w:tcPr>
          <w:p w14:paraId="32AF7106" w14:textId="77777777" w:rsidR="00651D8C" w:rsidRPr="00D025ED" w:rsidRDefault="00651D8C" w:rsidP="00651D8C">
            <w:pPr>
              <w:rPr>
                <w:color w:val="000000"/>
                <w:sz w:val="20"/>
                <w:szCs w:val="20"/>
              </w:rPr>
            </w:pPr>
            <w:r w:rsidRPr="00D025ED">
              <w:rPr>
                <w:color w:val="000000"/>
                <w:sz w:val="20"/>
                <w:szCs w:val="20"/>
              </w:rPr>
              <w:t>Ngày báo cáo</w:t>
            </w:r>
          </w:p>
        </w:tc>
        <w:tc>
          <w:tcPr>
            <w:tcW w:w="6480" w:type="dxa"/>
            <w:tcBorders>
              <w:top w:val="single" w:sz="4" w:space="0" w:color="auto"/>
              <w:left w:val="nil"/>
              <w:bottom w:val="single" w:sz="4" w:space="0" w:color="auto"/>
              <w:right w:val="single" w:sz="4" w:space="0" w:color="auto"/>
            </w:tcBorders>
            <w:vAlign w:val="bottom"/>
            <w:hideMark/>
          </w:tcPr>
          <w:p w14:paraId="0F8FB891" w14:textId="77777777" w:rsidR="00651D8C" w:rsidRPr="00D025ED" w:rsidRDefault="00651D8C" w:rsidP="00651D8C">
            <w:pPr>
              <w:rPr>
                <w:color w:val="000000"/>
                <w:sz w:val="20"/>
                <w:szCs w:val="20"/>
              </w:rPr>
            </w:pPr>
            <w:r w:rsidRPr="00D025ED">
              <w:rPr>
                <w:color w:val="000000"/>
                <w:sz w:val="20"/>
                <w:szCs w:val="20"/>
              </w:rPr>
              <w:t> </w:t>
            </w:r>
          </w:p>
        </w:tc>
      </w:tr>
      <w:tr w:rsidR="00651D8C" w:rsidRPr="00D025ED" w14:paraId="4965152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EBD4AA6" w14:textId="77777777" w:rsidR="00651D8C" w:rsidRPr="00D025ED" w:rsidRDefault="00651D8C" w:rsidP="00651D8C">
            <w:pPr>
              <w:rPr>
                <w:color w:val="000000"/>
                <w:sz w:val="20"/>
                <w:szCs w:val="20"/>
              </w:rPr>
            </w:pPr>
            <w:r w:rsidRPr="00D025ED">
              <w:rPr>
                <w:color w:val="000000"/>
                <w:sz w:val="20"/>
                <w:szCs w:val="20"/>
              </w:rPr>
              <w:t>TRANSACTION_ID</w:t>
            </w:r>
          </w:p>
        </w:tc>
        <w:tc>
          <w:tcPr>
            <w:tcW w:w="5317" w:type="dxa"/>
            <w:tcBorders>
              <w:top w:val="nil"/>
              <w:left w:val="nil"/>
              <w:bottom w:val="single" w:sz="4" w:space="0" w:color="auto"/>
              <w:right w:val="single" w:sz="4" w:space="0" w:color="auto"/>
            </w:tcBorders>
            <w:hideMark/>
          </w:tcPr>
          <w:p w14:paraId="2EE59D58" w14:textId="77777777" w:rsidR="00651D8C" w:rsidRPr="00D025ED" w:rsidRDefault="00651D8C" w:rsidP="00651D8C">
            <w:pPr>
              <w:rPr>
                <w:color w:val="000000"/>
                <w:sz w:val="20"/>
                <w:szCs w:val="20"/>
              </w:rPr>
            </w:pPr>
            <w:r w:rsidRPr="00D025ED">
              <w:rPr>
                <w:color w:val="000000"/>
                <w:sz w:val="20"/>
                <w:szCs w:val="20"/>
              </w:rPr>
              <w:t>Unique ID, hệ thống tự gen</w:t>
            </w:r>
          </w:p>
        </w:tc>
        <w:tc>
          <w:tcPr>
            <w:tcW w:w="6480" w:type="dxa"/>
            <w:tcBorders>
              <w:top w:val="nil"/>
              <w:left w:val="nil"/>
              <w:bottom w:val="single" w:sz="4" w:space="0" w:color="auto"/>
              <w:right w:val="single" w:sz="4" w:space="0" w:color="auto"/>
            </w:tcBorders>
            <w:vAlign w:val="bottom"/>
            <w:hideMark/>
          </w:tcPr>
          <w:p w14:paraId="39D2070B" w14:textId="77777777" w:rsidR="00651D8C" w:rsidRPr="00D025ED" w:rsidRDefault="00651D8C" w:rsidP="00651D8C">
            <w:pPr>
              <w:rPr>
                <w:color w:val="000000"/>
                <w:sz w:val="20"/>
                <w:szCs w:val="20"/>
              </w:rPr>
            </w:pPr>
            <w:r w:rsidRPr="00D025ED">
              <w:rPr>
                <w:color w:val="000000"/>
                <w:sz w:val="20"/>
                <w:szCs w:val="20"/>
              </w:rPr>
              <w:t> </w:t>
            </w:r>
          </w:p>
        </w:tc>
      </w:tr>
      <w:tr w:rsidR="00651D8C" w:rsidRPr="00D025ED" w14:paraId="1BA25A55"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5EA3391" w14:textId="77777777" w:rsidR="00651D8C" w:rsidRPr="00D025ED" w:rsidRDefault="00651D8C" w:rsidP="00651D8C">
            <w:pPr>
              <w:rPr>
                <w:color w:val="000000"/>
                <w:sz w:val="20"/>
                <w:szCs w:val="20"/>
              </w:rPr>
            </w:pPr>
            <w:r w:rsidRPr="00D025ED">
              <w:rPr>
                <w:color w:val="000000"/>
                <w:sz w:val="20"/>
                <w:szCs w:val="20"/>
              </w:rPr>
              <w:t>DEAL_ID</w:t>
            </w:r>
          </w:p>
        </w:tc>
        <w:tc>
          <w:tcPr>
            <w:tcW w:w="5317" w:type="dxa"/>
            <w:tcBorders>
              <w:top w:val="nil"/>
              <w:left w:val="nil"/>
              <w:bottom w:val="single" w:sz="4" w:space="0" w:color="auto"/>
              <w:right w:val="single" w:sz="4" w:space="0" w:color="auto"/>
            </w:tcBorders>
            <w:hideMark/>
          </w:tcPr>
          <w:p w14:paraId="44C921CF" w14:textId="77777777" w:rsidR="00651D8C" w:rsidRPr="00D025ED" w:rsidRDefault="00651D8C" w:rsidP="00651D8C">
            <w:pPr>
              <w:rPr>
                <w:color w:val="000000"/>
                <w:sz w:val="20"/>
                <w:szCs w:val="20"/>
              </w:rPr>
            </w:pPr>
            <w:r w:rsidRPr="00D025ED">
              <w:rPr>
                <w:color w:val="000000"/>
                <w:sz w:val="20"/>
                <w:szCs w:val="20"/>
              </w:rPr>
              <w:t>Deal ID (K+), Account Number (Core)</w:t>
            </w:r>
          </w:p>
        </w:tc>
        <w:tc>
          <w:tcPr>
            <w:tcW w:w="6480" w:type="dxa"/>
            <w:tcBorders>
              <w:top w:val="nil"/>
              <w:left w:val="nil"/>
              <w:bottom w:val="single" w:sz="4" w:space="0" w:color="auto"/>
              <w:right w:val="single" w:sz="4" w:space="0" w:color="auto"/>
            </w:tcBorders>
            <w:vAlign w:val="center"/>
            <w:hideMark/>
          </w:tcPr>
          <w:p w14:paraId="7322DDC2" w14:textId="77777777" w:rsidR="00651D8C" w:rsidRPr="00D025ED" w:rsidRDefault="00651D8C" w:rsidP="00651D8C">
            <w:pPr>
              <w:rPr>
                <w:color w:val="000000"/>
                <w:sz w:val="20"/>
                <w:szCs w:val="20"/>
              </w:rPr>
            </w:pPr>
            <w:r w:rsidRPr="00D025ED">
              <w:rPr>
                <w:color w:val="000000"/>
                <w:sz w:val="20"/>
                <w:szCs w:val="20"/>
              </w:rPr>
              <w:t>FraDeals_Id</w:t>
            </w:r>
          </w:p>
        </w:tc>
      </w:tr>
      <w:tr w:rsidR="00651D8C" w:rsidRPr="00D025ED" w14:paraId="2B81556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E703649" w14:textId="77777777" w:rsidR="00651D8C" w:rsidRPr="00D025ED" w:rsidRDefault="00651D8C" w:rsidP="00651D8C">
            <w:pPr>
              <w:rPr>
                <w:color w:val="000000"/>
                <w:sz w:val="20"/>
                <w:szCs w:val="20"/>
              </w:rPr>
            </w:pPr>
            <w:r w:rsidRPr="00D025ED">
              <w:rPr>
                <w:color w:val="000000"/>
                <w:sz w:val="20"/>
                <w:szCs w:val="20"/>
              </w:rPr>
              <w:t>BRANCH_ID</w:t>
            </w:r>
          </w:p>
        </w:tc>
        <w:tc>
          <w:tcPr>
            <w:tcW w:w="5317" w:type="dxa"/>
            <w:tcBorders>
              <w:top w:val="nil"/>
              <w:left w:val="nil"/>
              <w:bottom w:val="single" w:sz="4" w:space="0" w:color="auto"/>
              <w:right w:val="single" w:sz="4" w:space="0" w:color="auto"/>
            </w:tcBorders>
            <w:hideMark/>
          </w:tcPr>
          <w:p w14:paraId="71DF6C54" w14:textId="77777777" w:rsidR="00651D8C" w:rsidRPr="00D025ED" w:rsidRDefault="00651D8C" w:rsidP="00651D8C">
            <w:pPr>
              <w:rPr>
                <w:color w:val="000000"/>
                <w:sz w:val="20"/>
                <w:szCs w:val="20"/>
              </w:rPr>
            </w:pPr>
            <w:r w:rsidRPr="00D025ED">
              <w:rPr>
                <w:color w:val="000000"/>
                <w:sz w:val="20"/>
                <w:szCs w:val="20"/>
              </w:rPr>
              <w:t>Chi nhánh thực hiện GD, tham chiếu đến bảng Branch</w:t>
            </w:r>
          </w:p>
        </w:tc>
        <w:tc>
          <w:tcPr>
            <w:tcW w:w="6480" w:type="dxa"/>
            <w:tcBorders>
              <w:top w:val="nil"/>
              <w:left w:val="nil"/>
              <w:bottom w:val="single" w:sz="4" w:space="0" w:color="auto"/>
              <w:right w:val="single" w:sz="4" w:space="0" w:color="auto"/>
            </w:tcBorders>
            <w:vAlign w:val="bottom"/>
            <w:hideMark/>
          </w:tcPr>
          <w:p w14:paraId="234BBC3E" w14:textId="77777777" w:rsidR="00651D8C" w:rsidRPr="00D025ED" w:rsidRDefault="00651D8C" w:rsidP="00651D8C">
            <w:pPr>
              <w:jc w:val="right"/>
              <w:rPr>
                <w:color w:val="000000"/>
                <w:sz w:val="20"/>
                <w:szCs w:val="20"/>
              </w:rPr>
            </w:pPr>
            <w:r w:rsidRPr="00D025ED">
              <w:rPr>
                <w:color w:val="000000"/>
                <w:sz w:val="20"/>
                <w:szCs w:val="20"/>
              </w:rPr>
              <w:t>11</w:t>
            </w:r>
          </w:p>
        </w:tc>
      </w:tr>
      <w:tr w:rsidR="00651D8C" w:rsidRPr="00D025ED" w14:paraId="592798C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BB5A004" w14:textId="77777777" w:rsidR="00651D8C" w:rsidRPr="00D025ED" w:rsidRDefault="00651D8C" w:rsidP="00651D8C">
            <w:pPr>
              <w:rPr>
                <w:color w:val="000000"/>
                <w:sz w:val="20"/>
                <w:szCs w:val="20"/>
              </w:rPr>
            </w:pPr>
            <w:r w:rsidRPr="00D025ED">
              <w:rPr>
                <w:color w:val="000000"/>
                <w:sz w:val="20"/>
                <w:szCs w:val="20"/>
              </w:rPr>
              <w:lastRenderedPageBreak/>
              <w:t>CPTY_ID</w:t>
            </w:r>
          </w:p>
        </w:tc>
        <w:tc>
          <w:tcPr>
            <w:tcW w:w="5317" w:type="dxa"/>
            <w:tcBorders>
              <w:top w:val="nil"/>
              <w:left w:val="nil"/>
              <w:bottom w:val="single" w:sz="4" w:space="0" w:color="auto"/>
              <w:right w:val="single" w:sz="4" w:space="0" w:color="auto"/>
            </w:tcBorders>
            <w:hideMark/>
          </w:tcPr>
          <w:p w14:paraId="21C88642" w14:textId="77777777" w:rsidR="00651D8C" w:rsidRPr="00D025ED" w:rsidRDefault="00651D8C" w:rsidP="00651D8C">
            <w:pPr>
              <w:rPr>
                <w:color w:val="000000"/>
                <w:sz w:val="20"/>
                <w:szCs w:val="20"/>
              </w:rPr>
            </w:pPr>
            <w:r w:rsidRPr="00D025ED">
              <w:rPr>
                <w:color w:val="000000"/>
                <w:sz w:val="20"/>
                <w:szCs w:val="20"/>
              </w:rPr>
              <w:t>Counter Party ID, tham chiếu đến bảng Counter Party</w:t>
            </w:r>
          </w:p>
        </w:tc>
        <w:tc>
          <w:tcPr>
            <w:tcW w:w="6480" w:type="dxa"/>
            <w:tcBorders>
              <w:top w:val="nil"/>
              <w:left w:val="nil"/>
              <w:bottom w:val="single" w:sz="4" w:space="0" w:color="auto"/>
              <w:right w:val="single" w:sz="4" w:space="0" w:color="auto"/>
            </w:tcBorders>
            <w:vAlign w:val="bottom"/>
            <w:hideMark/>
          </w:tcPr>
          <w:p w14:paraId="24D34C6C" w14:textId="77777777" w:rsidR="00651D8C" w:rsidRPr="00D025ED" w:rsidRDefault="00651D8C" w:rsidP="00651D8C">
            <w:pPr>
              <w:rPr>
                <w:color w:val="000000"/>
                <w:sz w:val="20"/>
                <w:szCs w:val="20"/>
              </w:rPr>
            </w:pPr>
            <w:r w:rsidRPr="00D025ED">
              <w:rPr>
                <w:color w:val="000000"/>
                <w:sz w:val="20"/>
                <w:szCs w:val="20"/>
              </w:rPr>
              <w:t>Cpty_Id của datamart tương ứng với Cpty_Id của bảng nguồn</w:t>
            </w:r>
          </w:p>
        </w:tc>
      </w:tr>
      <w:tr w:rsidR="00651D8C" w:rsidRPr="00D025ED" w14:paraId="11F2BFB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F1D30C8" w14:textId="77777777" w:rsidR="00651D8C" w:rsidRPr="00D025ED" w:rsidRDefault="00651D8C" w:rsidP="00651D8C">
            <w:pPr>
              <w:rPr>
                <w:color w:val="000000"/>
                <w:sz w:val="20"/>
                <w:szCs w:val="20"/>
              </w:rPr>
            </w:pPr>
            <w:r w:rsidRPr="00D025ED">
              <w:rPr>
                <w:color w:val="000000"/>
                <w:sz w:val="20"/>
                <w:szCs w:val="20"/>
              </w:rPr>
              <w:t>PRODUCT_GROUP_ID</w:t>
            </w:r>
          </w:p>
        </w:tc>
        <w:tc>
          <w:tcPr>
            <w:tcW w:w="5317" w:type="dxa"/>
            <w:tcBorders>
              <w:top w:val="nil"/>
              <w:left w:val="nil"/>
              <w:bottom w:val="single" w:sz="4" w:space="0" w:color="auto"/>
              <w:right w:val="single" w:sz="4" w:space="0" w:color="auto"/>
            </w:tcBorders>
            <w:hideMark/>
          </w:tcPr>
          <w:p w14:paraId="7DE559B8" w14:textId="77777777" w:rsidR="00651D8C" w:rsidRPr="00D025ED" w:rsidRDefault="00651D8C" w:rsidP="00651D8C">
            <w:pPr>
              <w:rPr>
                <w:color w:val="000000"/>
                <w:sz w:val="20"/>
                <w:szCs w:val="20"/>
              </w:rPr>
            </w:pPr>
            <w:r w:rsidRPr="00D025ED">
              <w:rPr>
                <w:color w:val="000000"/>
                <w:sz w:val="20"/>
                <w:szCs w:val="20"/>
              </w:rPr>
              <w:t>Product Group Id tương ứng với sản phẩm FRA</w:t>
            </w:r>
          </w:p>
        </w:tc>
        <w:tc>
          <w:tcPr>
            <w:tcW w:w="6480" w:type="dxa"/>
            <w:tcBorders>
              <w:top w:val="nil"/>
              <w:left w:val="nil"/>
              <w:bottom w:val="single" w:sz="4" w:space="0" w:color="auto"/>
              <w:right w:val="single" w:sz="4" w:space="0" w:color="auto"/>
            </w:tcBorders>
            <w:vAlign w:val="bottom"/>
            <w:hideMark/>
          </w:tcPr>
          <w:p w14:paraId="62AFEBB7" w14:textId="77777777" w:rsidR="00651D8C" w:rsidRPr="00D025ED" w:rsidRDefault="00651D8C" w:rsidP="00651D8C">
            <w:pPr>
              <w:jc w:val="right"/>
              <w:rPr>
                <w:color w:val="000000"/>
                <w:sz w:val="20"/>
                <w:szCs w:val="20"/>
              </w:rPr>
            </w:pPr>
            <w:r w:rsidRPr="00D025ED">
              <w:rPr>
                <w:color w:val="000000"/>
                <w:sz w:val="20"/>
                <w:szCs w:val="20"/>
              </w:rPr>
              <w:t>22</w:t>
            </w:r>
          </w:p>
        </w:tc>
      </w:tr>
      <w:tr w:rsidR="00651D8C" w:rsidRPr="00D025ED" w14:paraId="0859668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8B0DEF1" w14:textId="77777777" w:rsidR="00651D8C" w:rsidRPr="00D025ED" w:rsidRDefault="00651D8C" w:rsidP="00651D8C">
            <w:pPr>
              <w:rPr>
                <w:color w:val="000000"/>
                <w:sz w:val="20"/>
                <w:szCs w:val="20"/>
              </w:rPr>
            </w:pPr>
            <w:r w:rsidRPr="00D025ED">
              <w:rPr>
                <w:color w:val="000000"/>
                <w:sz w:val="20"/>
                <w:szCs w:val="20"/>
              </w:rPr>
              <w:t>PRODUCT_ID</w:t>
            </w:r>
          </w:p>
        </w:tc>
        <w:tc>
          <w:tcPr>
            <w:tcW w:w="5317" w:type="dxa"/>
            <w:tcBorders>
              <w:top w:val="nil"/>
              <w:left w:val="nil"/>
              <w:bottom w:val="single" w:sz="4" w:space="0" w:color="auto"/>
              <w:right w:val="single" w:sz="4" w:space="0" w:color="auto"/>
            </w:tcBorders>
            <w:hideMark/>
          </w:tcPr>
          <w:p w14:paraId="24657DC6" w14:textId="77777777" w:rsidR="00651D8C" w:rsidRPr="00D025ED" w:rsidRDefault="00651D8C" w:rsidP="00651D8C">
            <w:pPr>
              <w:rPr>
                <w:color w:val="000000"/>
                <w:sz w:val="20"/>
                <w:szCs w:val="20"/>
              </w:rPr>
            </w:pPr>
            <w:r w:rsidRPr="00D025ED">
              <w:rPr>
                <w:color w:val="000000"/>
                <w:sz w:val="20"/>
                <w:szCs w:val="20"/>
              </w:rPr>
              <w:t>Product Type</w:t>
            </w:r>
          </w:p>
        </w:tc>
        <w:tc>
          <w:tcPr>
            <w:tcW w:w="6480" w:type="dxa"/>
            <w:tcBorders>
              <w:top w:val="nil"/>
              <w:left w:val="nil"/>
              <w:bottom w:val="single" w:sz="4" w:space="0" w:color="auto"/>
              <w:right w:val="single" w:sz="4" w:space="0" w:color="auto"/>
            </w:tcBorders>
            <w:vAlign w:val="bottom"/>
            <w:hideMark/>
          </w:tcPr>
          <w:p w14:paraId="6496CD93" w14:textId="77777777" w:rsidR="00651D8C" w:rsidRPr="00D025ED" w:rsidRDefault="00651D8C" w:rsidP="00651D8C">
            <w:pPr>
              <w:rPr>
                <w:color w:val="000000"/>
                <w:sz w:val="20"/>
                <w:szCs w:val="20"/>
              </w:rPr>
            </w:pPr>
            <w:r w:rsidRPr="00D025ED">
              <w:rPr>
                <w:color w:val="000000"/>
                <w:sz w:val="20"/>
                <w:szCs w:val="20"/>
              </w:rPr>
              <w:t>Product_Id tương ứng với TypeOfInstr của bảng nguồn</w:t>
            </w:r>
          </w:p>
        </w:tc>
      </w:tr>
      <w:tr w:rsidR="00651D8C" w:rsidRPr="00D025ED" w14:paraId="5A5FE5D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8BF38FC" w14:textId="77777777" w:rsidR="00651D8C" w:rsidRPr="00D025ED" w:rsidRDefault="00651D8C" w:rsidP="00651D8C">
            <w:pPr>
              <w:rPr>
                <w:color w:val="000000"/>
                <w:sz w:val="20"/>
                <w:szCs w:val="20"/>
              </w:rPr>
            </w:pPr>
            <w:r w:rsidRPr="00D025ED">
              <w:rPr>
                <w:color w:val="000000"/>
                <w:sz w:val="20"/>
                <w:szCs w:val="20"/>
              </w:rPr>
              <w:t>FOLDERS_ID</w:t>
            </w:r>
          </w:p>
        </w:tc>
        <w:tc>
          <w:tcPr>
            <w:tcW w:w="5317" w:type="dxa"/>
            <w:tcBorders>
              <w:top w:val="nil"/>
              <w:left w:val="nil"/>
              <w:bottom w:val="single" w:sz="4" w:space="0" w:color="auto"/>
              <w:right w:val="single" w:sz="4" w:space="0" w:color="auto"/>
            </w:tcBorders>
            <w:hideMark/>
          </w:tcPr>
          <w:p w14:paraId="0AFA03A0" w14:textId="77777777" w:rsidR="00651D8C" w:rsidRPr="00D025ED" w:rsidRDefault="00651D8C" w:rsidP="00651D8C">
            <w:pPr>
              <w:rPr>
                <w:color w:val="000000"/>
                <w:sz w:val="20"/>
                <w:szCs w:val="20"/>
              </w:rPr>
            </w:pPr>
            <w:r w:rsidRPr="00D025ED">
              <w:rPr>
                <w:color w:val="000000"/>
                <w:sz w:val="20"/>
                <w:szCs w:val="20"/>
              </w:rPr>
              <w:t>Folder key deal, tham chiếu đến bảng Folder</w:t>
            </w:r>
          </w:p>
        </w:tc>
        <w:tc>
          <w:tcPr>
            <w:tcW w:w="6480" w:type="dxa"/>
            <w:tcBorders>
              <w:top w:val="nil"/>
              <w:left w:val="nil"/>
              <w:bottom w:val="single" w:sz="4" w:space="0" w:color="auto"/>
              <w:right w:val="single" w:sz="4" w:space="0" w:color="auto"/>
            </w:tcBorders>
            <w:vAlign w:val="bottom"/>
            <w:hideMark/>
          </w:tcPr>
          <w:p w14:paraId="3469D011" w14:textId="77777777" w:rsidR="00651D8C" w:rsidRPr="00D025ED" w:rsidRDefault="00651D8C" w:rsidP="00651D8C">
            <w:pPr>
              <w:rPr>
                <w:color w:val="000000"/>
                <w:sz w:val="20"/>
                <w:szCs w:val="20"/>
              </w:rPr>
            </w:pPr>
            <w:r w:rsidRPr="00D025ED">
              <w:rPr>
                <w:color w:val="000000"/>
                <w:sz w:val="20"/>
                <w:szCs w:val="20"/>
              </w:rPr>
              <w:t>Folder_Id của datamart tương ứng với Folder_Id của bảng nguồn</w:t>
            </w:r>
          </w:p>
        </w:tc>
      </w:tr>
      <w:tr w:rsidR="00651D8C" w:rsidRPr="00D025ED" w14:paraId="0F720C4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C00E510" w14:textId="77777777" w:rsidR="00651D8C" w:rsidRPr="00D025ED" w:rsidRDefault="00651D8C" w:rsidP="00651D8C">
            <w:pPr>
              <w:rPr>
                <w:color w:val="000000"/>
                <w:sz w:val="20"/>
                <w:szCs w:val="20"/>
              </w:rPr>
            </w:pPr>
            <w:r w:rsidRPr="00D025ED">
              <w:rPr>
                <w:color w:val="000000"/>
                <w:sz w:val="20"/>
                <w:szCs w:val="20"/>
              </w:rPr>
              <w:t>CURRENCY_CODE</w:t>
            </w:r>
          </w:p>
        </w:tc>
        <w:tc>
          <w:tcPr>
            <w:tcW w:w="5317" w:type="dxa"/>
            <w:tcBorders>
              <w:top w:val="nil"/>
              <w:left w:val="nil"/>
              <w:bottom w:val="single" w:sz="4" w:space="0" w:color="auto"/>
              <w:right w:val="single" w:sz="4" w:space="0" w:color="auto"/>
            </w:tcBorders>
            <w:hideMark/>
          </w:tcPr>
          <w:p w14:paraId="396051A2" w14:textId="77777777" w:rsidR="00651D8C" w:rsidRPr="00D025ED" w:rsidRDefault="00651D8C" w:rsidP="00651D8C">
            <w:pPr>
              <w:rPr>
                <w:color w:val="000000"/>
                <w:sz w:val="20"/>
                <w:szCs w:val="20"/>
              </w:rPr>
            </w:pPr>
            <w:r w:rsidRPr="00D025ED">
              <w:rPr>
                <w:color w:val="000000"/>
                <w:sz w:val="20"/>
                <w:szCs w:val="20"/>
              </w:rPr>
              <w:t>Currency code của giao dịch FRA</w:t>
            </w:r>
          </w:p>
        </w:tc>
        <w:tc>
          <w:tcPr>
            <w:tcW w:w="6480" w:type="dxa"/>
            <w:tcBorders>
              <w:top w:val="nil"/>
              <w:left w:val="nil"/>
              <w:bottom w:val="single" w:sz="4" w:space="0" w:color="auto"/>
              <w:right w:val="single" w:sz="4" w:space="0" w:color="auto"/>
            </w:tcBorders>
            <w:vAlign w:val="bottom"/>
            <w:hideMark/>
          </w:tcPr>
          <w:p w14:paraId="3F287DE2" w14:textId="77777777" w:rsidR="00651D8C" w:rsidRPr="00D025ED" w:rsidRDefault="00651D8C" w:rsidP="00651D8C">
            <w:pPr>
              <w:rPr>
                <w:color w:val="000000"/>
                <w:sz w:val="20"/>
                <w:szCs w:val="20"/>
              </w:rPr>
            </w:pPr>
            <w:r w:rsidRPr="00D025ED">
              <w:rPr>
                <w:color w:val="000000"/>
                <w:sz w:val="20"/>
                <w:szCs w:val="20"/>
              </w:rPr>
              <w:t>Currency Code tương ứng với Floating rate của deal FRA</w:t>
            </w:r>
          </w:p>
        </w:tc>
      </w:tr>
      <w:tr w:rsidR="00651D8C" w:rsidRPr="00D025ED" w14:paraId="30F9F89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54D32EB" w14:textId="77777777" w:rsidR="00651D8C" w:rsidRPr="00D025ED" w:rsidRDefault="00651D8C" w:rsidP="00651D8C">
            <w:pPr>
              <w:rPr>
                <w:color w:val="000000"/>
                <w:sz w:val="20"/>
                <w:szCs w:val="20"/>
              </w:rPr>
            </w:pPr>
            <w:r w:rsidRPr="00D025ED">
              <w:rPr>
                <w:color w:val="000000"/>
                <w:sz w:val="20"/>
                <w:szCs w:val="20"/>
              </w:rPr>
              <w:t>CAPTURE_DATE</w:t>
            </w:r>
          </w:p>
        </w:tc>
        <w:tc>
          <w:tcPr>
            <w:tcW w:w="5317" w:type="dxa"/>
            <w:tcBorders>
              <w:top w:val="nil"/>
              <w:left w:val="nil"/>
              <w:bottom w:val="single" w:sz="4" w:space="0" w:color="auto"/>
              <w:right w:val="single" w:sz="4" w:space="0" w:color="auto"/>
            </w:tcBorders>
            <w:hideMark/>
          </w:tcPr>
          <w:p w14:paraId="1DA72D47" w14:textId="77777777" w:rsidR="00651D8C" w:rsidRPr="00D025ED" w:rsidRDefault="00651D8C" w:rsidP="00651D8C">
            <w:pPr>
              <w:rPr>
                <w:color w:val="000000"/>
                <w:sz w:val="20"/>
                <w:szCs w:val="20"/>
              </w:rPr>
            </w:pPr>
            <w:r w:rsidRPr="00D025ED">
              <w:rPr>
                <w:color w:val="000000"/>
                <w:sz w:val="20"/>
                <w:szCs w:val="20"/>
              </w:rPr>
              <w:t>Capture Date</w:t>
            </w:r>
          </w:p>
        </w:tc>
        <w:tc>
          <w:tcPr>
            <w:tcW w:w="6480" w:type="dxa"/>
            <w:tcBorders>
              <w:top w:val="nil"/>
              <w:left w:val="nil"/>
              <w:bottom w:val="single" w:sz="4" w:space="0" w:color="auto"/>
              <w:right w:val="single" w:sz="4" w:space="0" w:color="auto"/>
            </w:tcBorders>
            <w:vAlign w:val="center"/>
            <w:hideMark/>
          </w:tcPr>
          <w:p w14:paraId="3180B058" w14:textId="77777777" w:rsidR="00651D8C" w:rsidRPr="00D025ED" w:rsidRDefault="00651D8C" w:rsidP="00651D8C">
            <w:pPr>
              <w:rPr>
                <w:color w:val="000000"/>
                <w:sz w:val="20"/>
                <w:szCs w:val="20"/>
              </w:rPr>
            </w:pPr>
            <w:r w:rsidRPr="00D025ED">
              <w:rPr>
                <w:color w:val="000000"/>
                <w:sz w:val="20"/>
                <w:szCs w:val="20"/>
              </w:rPr>
              <w:t>CaptureDate</w:t>
            </w:r>
          </w:p>
        </w:tc>
      </w:tr>
      <w:tr w:rsidR="00651D8C" w:rsidRPr="00D025ED" w14:paraId="4F3E1F4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0C34DF2" w14:textId="77777777" w:rsidR="00651D8C" w:rsidRPr="00D025ED" w:rsidRDefault="00651D8C" w:rsidP="00651D8C">
            <w:pPr>
              <w:rPr>
                <w:color w:val="000000"/>
                <w:sz w:val="20"/>
                <w:szCs w:val="20"/>
              </w:rPr>
            </w:pPr>
            <w:r w:rsidRPr="00D025ED">
              <w:rPr>
                <w:color w:val="000000"/>
                <w:sz w:val="20"/>
                <w:szCs w:val="20"/>
              </w:rPr>
              <w:t>TRADING_DATE</w:t>
            </w:r>
          </w:p>
        </w:tc>
        <w:tc>
          <w:tcPr>
            <w:tcW w:w="5317" w:type="dxa"/>
            <w:tcBorders>
              <w:top w:val="nil"/>
              <w:left w:val="nil"/>
              <w:bottom w:val="single" w:sz="4" w:space="0" w:color="auto"/>
              <w:right w:val="single" w:sz="4" w:space="0" w:color="auto"/>
            </w:tcBorders>
            <w:hideMark/>
          </w:tcPr>
          <w:p w14:paraId="5F91E526" w14:textId="77777777" w:rsidR="00651D8C" w:rsidRPr="00D025ED" w:rsidRDefault="00651D8C" w:rsidP="00651D8C">
            <w:pPr>
              <w:rPr>
                <w:color w:val="000000"/>
                <w:sz w:val="20"/>
                <w:szCs w:val="20"/>
              </w:rPr>
            </w:pPr>
            <w:r w:rsidRPr="00D025ED">
              <w:rPr>
                <w:color w:val="000000"/>
                <w:sz w:val="20"/>
                <w:szCs w:val="20"/>
              </w:rPr>
              <w:t>Trading Date</w:t>
            </w:r>
          </w:p>
        </w:tc>
        <w:tc>
          <w:tcPr>
            <w:tcW w:w="6480" w:type="dxa"/>
            <w:tcBorders>
              <w:top w:val="nil"/>
              <w:left w:val="nil"/>
              <w:bottom w:val="single" w:sz="4" w:space="0" w:color="auto"/>
              <w:right w:val="single" w:sz="4" w:space="0" w:color="auto"/>
            </w:tcBorders>
            <w:vAlign w:val="center"/>
            <w:hideMark/>
          </w:tcPr>
          <w:p w14:paraId="7B10D166" w14:textId="77777777" w:rsidR="00651D8C" w:rsidRPr="00D025ED" w:rsidRDefault="00651D8C" w:rsidP="00651D8C">
            <w:pPr>
              <w:rPr>
                <w:color w:val="000000"/>
                <w:sz w:val="20"/>
                <w:szCs w:val="20"/>
              </w:rPr>
            </w:pPr>
            <w:r w:rsidRPr="00D025ED">
              <w:rPr>
                <w:color w:val="000000"/>
                <w:sz w:val="20"/>
                <w:szCs w:val="20"/>
              </w:rPr>
              <w:t>TradeDate</w:t>
            </w:r>
          </w:p>
        </w:tc>
      </w:tr>
      <w:tr w:rsidR="00651D8C" w:rsidRPr="00D025ED" w14:paraId="0050E24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D41DB5B" w14:textId="77777777" w:rsidR="00651D8C" w:rsidRPr="00D025ED" w:rsidRDefault="00651D8C" w:rsidP="00651D8C">
            <w:pPr>
              <w:rPr>
                <w:color w:val="000000"/>
                <w:sz w:val="20"/>
                <w:szCs w:val="20"/>
              </w:rPr>
            </w:pPr>
            <w:r w:rsidRPr="00D025ED">
              <w:rPr>
                <w:color w:val="000000"/>
                <w:sz w:val="20"/>
                <w:szCs w:val="20"/>
              </w:rPr>
              <w:t>VALUE_DATE</w:t>
            </w:r>
          </w:p>
        </w:tc>
        <w:tc>
          <w:tcPr>
            <w:tcW w:w="5317" w:type="dxa"/>
            <w:tcBorders>
              <w:top w:val="nil"/>
              <w:left w:val="nil"/>
              <w:bottom w:val="single" w:sz="4" w:space="0" w:color="auto"/>
              <w:right w:val="single" w:sz="4" w:space="0" w:color="auto"/>
            </w:tcBorders>
            <w:hideMark/>
          </w:tcPr>
          <w:p w14:paraId="0288E444" w14:textId="77777777" w:rsidR="00651D8C" w:rsidRPr="00D025ED" w:rsidRDefault="00651D8C" w:rsidP="00651D8C">
            <w:pPr>
              <w:rPr>
                <w:color w:val="000000"/>
                <w:sz w:val="20"/>
                <w:szCs w:val="20"/>
              </w:rPr>
            </w:pPr>
            <w:r w:rsidRPr="00D025ED">
              <w:rPr>
                <w:color w:val="000000"/>
                <w:sz w:val="20"/>
                <w:szCs w:val="20"/>
              </w:rPr>
              <w:t>Value Date</w:t>
            </w:r>
          </w:p>
        </w:tc>
        <w:tc>
          <w:tcPr>
            <w:tcW w:w="6480" w:type="dxa"/>
            <w:tcBorders>
              <w:top w:val="nil"/>
              <w:left w:val="nil"/>
              <w:bottom w:val="single" w:sz="4" w:space="0" w:color="auto"/>
              <w:right w:val="single" w:sz="4" w:space="0" w:color="auto"/>
            </w:tcBorders>
            <w:vAlign w:val="center"/>
            <w:hideMark/>
          </w:tcPr>
          <w:p w14:paraId="58A9ACA4" w14:textId="77777777" w:rsidR="00651D8C" w:rsidRPr="00D025ED" w:rsidRDefault="00651D8C" w:rsidP="00651D8C">
            <w:pPr>
              <w:rPr>
                <w:color w:val="000000"/>
                <w:sz w:val="20"/>
                <w:szCs w:val="20"/>
              </w:rPr>
            </w:pPr>
            <w:r w:rsidRPr="00D025ED">
              <w:rPr>
                <w:color w:val="000000"/>
                <w:sz w:val="20"/>
                <w:szCs w:val="20"/>
              </w:rPr>
              <w:t>ValueDate</w:t>
            </w:r>
          </w:p>
        </w:tc>
      </w:tr>
      <w:tr w:rsidR="00651D8C" w:rsidRPr="00D025ED" w14:paraId="5C29156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A0682D5" w14:textId="77777777" w:rsidR="00651D8C" w:rsidRPr="00D025ED" w:rsidRDefault="00651D8C" w:rsidP="00651D8C">
            <w:pPr>
              <w:rPr>
                <w:color w:val="000000"/>
                <w:sz w:val="20"/>
                <w:szCs w:val="20"/>
              </w:rPr>
            </w:pPr>
            <w:r w:rsidRPr="00D025ED">
              <w:rPr>
                <w:color w:val="000000"/>
                <w:sz w:val="20"/>
                <w:szCs w:val="20"/>
              </w:rPr>
              <w:t>MATURITY_DATE</w:t>
            </w:r>
          </w:p>
        </w:tc>
        <w:tc>
          <w:tcPr>
            <w:tcW w:w="5317" w:type="dxa"/>
            <w:tcBorders>
              <w:top w:val="nil"/>
              <w:left w:val="nil"/>
              <w:bottom w:val="single" w:sz="4" w:space="0" w:color="auto"/>
              <w:right w:val="single" w:sz="4" w:space="0" w:color="auto"/>
            </w:tcBorders>
            <w:hideMark/>
          </w:tcPr>
          <w:p w14:paraId="26D5FD93" w14:textId="77777777" w:rsidR="00651D8C" w:rsidRPr="00D025ED" w:rsidRDefault="00651D8C" w:rsidP="00651D8C">
            <w:pPr>
              <w:rPr>
                <w:color w:val="000000"/>
                <w:sz w:val="20"/>
                <w:szCs w:val="20"/>
              </w:rPr>
            </w:pPr>
            <w:r w:rsidRPr="00D025ED">
              <w:rPr>
                <w:color w:val="000000"/>
                <w:sz w:val="20"/>
                <w:szCs w:val="20"/>
              </w:rPr>
              <w:t>Maturity Date</w:t>
            </w:r>
          </w:p>
        </w:tc>
        <w:tc>
          <w:tcPr>
            <w:tcW w:w="6480" w:type="dxa"/>
            <w:tcBorders>
              <w:top w:val="nil"/>
              <w:left w:val="nil"/>
              <w:bottom w:val="single" w:sz="4" w:space="0" w:color="auto"/>
              <w:right w:val="single" w:sz="4" w:space="0" w:color="auto"/>
            </w:tcBorders>
            <w:vAlign w:val="center"/>
            <w:hideMark/>
          </w:tcPr>
          <w:p w14:paraId="7A6DAA3E" w14:textId="77777777" w:rsidR="00651D8C" w:rsidRPr="00D025ED" w:rsidRDefault="00651D8C" w:rsidP="00651D8C">
            <w:pPr>
              <w:rPr>
                <w:color w:val="000000"/>
                <w:sz w:val="20"/>
                <w:szCs w:val="20"/>
              </w:rPr>
            </w:pPr>
            <w:r w:rsidRPr="00D025ED">
              <w:rPr>
                <w:color w:val="000000"/>
                <w:sz w:val="20"/>
                <w:szCs w:val="20"/>
              </w:rPr>
              <w:t>MaturityDate</w:t>
            </w:r>
          </w:p>
        </w:tc>
      </w:tr>
      <w:tr w:rsidR="00651D8C" w:rsidRPr="00D025ED" w14:paraId="4A646F8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F277E51" w14:textId="77777777" w:rsidR="00651D8C" w:rsidRPr="00D025ED" w:rsidRDefault="00651D8C" w:rsidP="00651D8C">
            <w:pPr>
              <w:rPr>
                <w:color w:val="000000"/>
                <w:sz w:val="20"/>
                <w:szCs w:val="20"/>
              </w:rPr>
            </w:pPr>
            <w:r w:rsidRPr="00D025ED">
              <w:rPr>
                <w:color w:val="000000"/>
                <w:sz w:val="20"/>
                <w:szCs w:val="20"/>
              </w:rPr>
              <w:t>NOMINAL_AMOUNT</w:t>
            </w:r>
          </w:p>
        </w:tc>
        <w:tc>
          <w:tcPr>
            <w:tcW w:w="5317" w:type="dxa"/>
            <w:tcBorders>
              <w:top w:val="nil"/>
              <w:left w:val="nil"/>
              <w:bottom w:val="single" w:sz="4" w:space="0" w:color="auto"/>
              <w:right w:val="single" w:sz="4" w:space="0" w:color="auto"/>
            </w:tcBorders>
            <w:hideMark/>
          </w:tcPr>
          <w:p w14:paraId="1925B81A" w14:textId="77777777" w:rsidR="00651D8C" w:rsidRPr="00D025ED" w:rsidRDefault="00651D8C" w:rsidP="00651D8C">
            <w:pPr>
              <w:rPr>
                <w:color w:val="000000"/>
                <w:sz w:val="20"/>
                <w:szCs w:val="20"/>
              </w:rPr>
            </w:pPr>
            <w:r w:rsidRPr="00D025ED">
              <w:rPr>
                <w:color w:val="000000"/>
                <w:sz w:val="20"/>
                <w:szCs w:val="20"/>
              </w:rPr>
              <w:t>Principal amount of the FRA. This is denominated in the currency of the floating rate.</w:t>
            </w:r>
          </w:p>
        </w:tc>
        <w:tc>
          <w:tcPr>
            <w:tcW w:w="6480" w:type="dxa"/>
            <w:tcBorders>
              <w:top w:val="nil"/>
              <w:left w:val="nil"/>
              <w:bottom w:val="single" w:sz="4" w:space="0" w:color="auto"/>
              <w:right w:val="single" w:sz="4" w:space="0" w:color="auto"/>
            </w:tcBorders>
            <w:vAlign w:val="center"/>
            <w:hideMark/>
          </w:tcPr>
          <w:p w14:paraId="57148CA5" w14:textId="77777777" w:rsidR="00651D8C" w:rsidRPr="00D025ED" w:rsidRDefault="00651D8C" w:rsidP="00651D8C">
            <w:pPr>
              <w:rPr>
                <w:color w:val="000000"/>
                <w:sz w:val="20"/>
                <w:szCs w:val="20"/>
              </w:rPr>
            </w:pPr>
            <w:r w:rsidRPr="00D025ED">
              <w:rPr>
                <w:color w:val="000000"/>
                <w:sz w:val="20"/>
                <w:szCs w:val="20"/>
              </w:rPr>
              <w:t>NominalAmount</w:t>
            </w:r>
          </w:p>
        </w:tc>
      </w:tr>
      <w:tr w:rsidR="00651D8C" w:rsidRPr="00D025ED" w14:paraId="4E6A82DF"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A187DB8" w14:textId="77777777" w:rsidR="00651D8C" w:rsidRPr="00D025ED" w:rsidRDefault="00651D8C" w:rsidP="00651D8C">
            <w:pPr>
              <w:rPr>
                <w:color w:val="000000"/>
                <w:sz w:val="20"/>
                <w:szCs w:val="20"/>
              </w:rPr>
            </w:pPr>
            <w:r w:rsidRPr="00D025ED">
              <w:rPr>
                <w:color w:val="000000"/>
                <w:sz w:val="20"/>
                <w:szCs w:val="20"/>
              </w:rPr>
              <w:t>NET_AMOUNT</w:t>
            </w:r>
          </w:p>
        </w:tc>
        <w:tc>
          <w:tcPr>
            <w:tcW w:w="5317" w:type="dxa"/>
            <w:tcBorders>
              <w:top w:val="nil"/>
              <w:left w:val="nil"/>
              <w:bottom w:val="single" w:sz="4" w:space="0" w:color="auto"/>
              <w:right w:val="single" w:sz="4" w:space="0" w:color="auto"/>
            </w:tcBorders>
            <w:hideMark/>
          </w:tcPr>
          <w:p w14:paraId="689BBB3B" w14:textId="77777777" w:rsidR="00651D8C" w:rsidRPr="00D025ED" w:rsidRDefault="00651D8C" w:rsidP="00651D8C">
            <w:pPr>
              <w:rPr>
                <w:color w:val="000000"/>
                <w:sz w:val="20"/>
                <w:szCs w:val="20"/>
              </w:rPr>
            </w:pPr>
            <w:r w:rsidRPr="00D025ED">
              <w:rPr>
                <w:color w:val="000000"/>
                <w:sz w:val="20"/>
                <w:szCs w:val="20"/>
              </w:rPr>
              <w:t>Differential of the FRA [discounted margin x principal amount x tenor / convention] which determines the pay off. This is automatically displayed when the liquidation date is specified in the Liquidate window.</w:t>
            </w:r>
          </w:p>
        </w:tc>
        <w:tc>
          <w:tcPr>
            <w:tcW w:w="6480" w:type="dxa"/>
            <w:tcBorders>
              <w:top w:val="nil"/>
              <w:left w:val="nil"/>
              <w:bottom w:val="single" w:sz="4" w:space="0" w:color="auto"/>
              <w:right w:val="single" w:sz="4" w:space="0" w:color="auto"/>
            </w:tcBorders>
            <w:vAlign w:val="center"/>
            <w:hideMark/>
          </w:tcPr>
          <w:p w14:paraId="396AB9E6" w14:textId="77777777" w:rsidR="00651D8C" w:rsidRPr="00D025ED" w:rsidRDefault="00651D8C" w:rsidP="00651D8C">
            <w:pPr>
              <w:rPr>
                <w:color w:val="000000"/>
                <w:sz w:val="20"/>
                <w:szCs w:val="20"/>
              </w:rPr>
            </w:pPr>
            <w:r w:rsidRPr="00D025ED">
              <w:rPr>
                <w:color w:val="000000"/>
                <w:sz w:val="20"/>
                <w:szCs w:val="20"/>
              </w:rPr>
              <w:t>NetAmount</w:t>
            </w:r>
          </w:p>
        </w:tc>
      </w:tr>
      <w:tr w:rsidR="00651D8C" w:rsidRPr="00D025ED" w14:paraId="40F71FD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72B8871" w14:textId="77777777" w:rsidR="00651D8C" w:rsidRPr="00D025ED" w:rsidRDefault="00651D8C" w:rsidP="00651D8C">
            <w:pPr>
              <w:rPr>
                <w:color w:val="000000"/>
                <w:sz w:val="20"/>
                <w:szCs w:val="20"/>
              </w:rPr>
            </w:pPr>
            <w:r w:rsidRPr="00D025ED">
              <w:rPr>
                <w:color w:val="000000"/>
                <w:sz w:val="20"/>
                <w:szCs w:val="20"/>
              </w:rPr>
              <w:t>REINVESTED_CASH_AMOUNT</w:t>
            </w:r>
          </w:p>
        </w:tc>
        <w:tc>
          <w:tcPr>
            <w:tcW w:w="5317" w:type="dxa"/>
            <w:tcBorders>
              <w:top w:val="nil"/>
              <w:left w:val="nil"/>
              <w:bottom w:val="single" w:sz="4" w:space="0" w:color="auto"/>
              <w:right w:val="single" w:sz="4" w:space="0" w:color="auto"/>
            </w:tcBorders>
            <w:hideMark/>
          </w:tcPr>
          <w:p w14:paraId="0C1E3251" w14:textId="77777777" w:rsidR="00651D8C" w:rsidRPr="00D025ED" w:rsidRDefault="00651D8C" w:rsidP="00651D8C">
            <w:pPr>
              <w:rPr>
                <w:color w:val="000000"/>
                <w:sz w:val="20"/>
                <w:szCs w:val="20"/>
              </w:rPr>
            </w:pPr>
            <w:r w:rsidRPr="00D025ED">
              <w:rPr>
                <w:color w:val="000000"/>
                <w:sz w:val="20"/>
                <w:szCs w:val="20"/>
              </w:rPr>
              <w:t>Indicates the Reinvested cash amount Swaption Deal .</w:t>
            </w:r>
          </w:p>
        </w:tc>
        <w:tc>
          <w:tcPr>
            <w:tcW w:w="6480" w:type="dxa"/>
            <w:tcBorders>
              <w:top w:val="nil"/>
              <w:left w:val="nil"/>
              <w:bottom w:val="single" w:sz="4" w:space="0" w:color="auto"/>
              <w:right w:val="single" w:sz="4" w:space="0" w:color="auto"/>
            </w:tcBorders>
            <w:vAlign w:val="center"/>
            <w:hideMark/>
          </w:tcPr>
          <w:p w14:paraId="7D7D0A0A" w14:textId="77777777" w:rsidR="00651D8C" w:rsidRPr="00D025ED" w:rsidRDefault="00651D8C" w:rsidP="00651D8C">
            <w:pPr>
              <w:rPr>
                <w:color w:val="000000"/>
                <w:sz w:val="20"/>
                <w:szCs w:val="20"/>
              </w:rPr>
            </w:pPr>
            <w:r w:rsidRPr="00D025ED">
              <w:rPr>
                <w:color w:val="000000"/>
                <w:sz w:val="20"/>
                <w:szCs w:val="20"/>
              </w:rPr>
              <w:t>ReinvestedCashAmount</w:t>
            </w:r>
          </w:p>
        </w:tc>
      </w:tr>
      <w:tr w:rsidR="00651D8C" w:rsidRPr="00D025ED" w14:paraId="1B7D517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38C43E7" w14:textId="77777777" w:rsidR="00651D8C" w:rsidRPr="00D025ED" w:rsidRDefault="00651D8C" w:rsidP="00651D8C">
            <w:pPr>
              <w:rPr>
                <w:color w:val="000000"/>
                <w:sz w:val="20"/>
                <w:szCs w:val="20"/>
              </w:rPr>
            </w:pPr>
            <w:r w:rsidRPr="00D025ED">
              <w:rPr>
                <w:color w:val="000000"/>
                <w:sz w:val="20"/>
                <w:szCs w:val="20"/>
              </w:rPr>
              <w:t>BLOCK_NUMBER</w:t>
            </w:r>
          </w:p>
        </w:tc>
        <w:tc>
          <w:tcPr>
            <w:tcW w:w="5317" w:type="dxa"/>
            <w:tcBorders>
              <w:top w:val="nil"/>
              <w:left w:val="nil"/>
              <w:bottom w:val="single" w:sz="4" w:space="0" w:color="auto"/>
              <w:right w:val="single" w:sz="4" w:space="0" w:color="auto"/>
            </w:tcBorders>
            <w:hideMark/>
          </w:tcPr>
          <w:p w14:paraId="1715F0DA" w14:textId="77777777" w:rsidR="00651D8C" w:rsidRPr="00D025ED" w:rsidRDefault="00651D8C" w:rsidP="00651D8C">
            <w:pPr>
              <w:rPr>
                <w:color w:val="000000"/>
                <w:sz w:val="20"/>
                <w:szCs w:val="20"/>
              </w:rPr>
            </w:pPr>
            <w:r w:rsidRPr="00D025ED">
              <w:rPr>
                <w:color w:val="000000"/>
                <w:sz w:val="20"/>
                <w:szCs w:val="20"/>
              </w:rPr>
              <w:t>Block Number</w:t>
            </w:r>
          </w:p>
        </w:tc>
        <w:tc>
          <w:tcPr>
            <w:tcW w:w="6480" w:type="dxa"/>
            <w:tcBorders>
              <w:top w:val="nil"/>
              <w:left w:val="nil"/>
              <w:bottom w:val="single" w:sz="4" w:space="0" w:color="auto"/>
              <w:right w:val="single" w:sz="4" w:space="0" w:color="auto"/>
            </w:tcBorders>
            <w:vAlign w:val="center"/>
            <w:hideMark/>
          </w:tcPr>
          <w:p w14:paraId="3FC59F4E" w14:textId="77777777" w:rsidR="00651D8C" w:rsidRPr="00D025ED" w:rsidRDefault="00651D8C" w:rsidP="00651D8C">
            <w:pPr>
              <w:rPr>
                <w:color w:val="000000"/>
                <w:sz w:val="20"/>
                <w:szCs w:val="20"/>
              </w:rPr>
            </w:pPr>
            <w:r w:rsidRPr="00D025ED">
              <w:rPr>
                <w:color w:val="000000"/>
                <w:sz w:val="20"/>
                <w:szCs w:val="20"/>
              </w:rPr>
              <w:t>BlockNumber</w:t>
            </w:r>
          </w:p>
        </w:tc>
      </w:tr>
      <w:tr w:rsidR="00651D8C" w:rsidRPr="00D025ED" w14:paraId="699D5F8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1AA61A6" w14:textId="77777777" w:rsidR="00651D8C" w:rsidRPr="00D025ED" w:rsidRDefault="00651D8C" w:rsidP="00651D8C">
            <w:pPr>
              <w:rPr>
                <w:color w:val="000000"/>
                <w:sz w:val="20"/>
                <w:szCs w:val="20"/>
              </w:rPr>
            </w:pPr>
            <w:r w:rsidRPr="00D025ED">
              <w:rPr>
                <w:color w:val="000000"/>
                <w:sz w:val="20"/>
                <w:szCs w:val="20"/>
              </w:rPr>
              <w:t>TYPE_OF_EVENT</w:t>
            </w:r>
          </w:p>
        </w:tc>
        <w:tc>
          <w:tcPr>
            <w:tcW w:w="5317" w:type="dxa"/>
            <w:tcBorders>
              <w:top w:val="nil"/>
              <w:left w:val="nil"/>
              <w:bottom w:val="single" w:sz="4" w:space="0" w:color="auto"/>
              <w:right w:val="single" w:sz="4" w:space="0" w:color="auto"/>
            </w:tcBorders>
            <w:hideMark/>
          </w:tcPr>
          <w:p w14:paraId="7070F1F9" w14:textId="77777777" w:rsidR="00651D8C" w:rsidRPr="00D025ED" w:rsidRDefault="00651D8C" w:rsidP="00651D8C">
            <w:pPr>
              <w:rPr>
                <w:color w:val="000000"/>
                <w:sz w:val="20"/>
                <w:szCs w:val="20"/>
              </w:rPr>
            </w:pPr>
            <w:r w:rsidRPr="00D025ED">
              <w:rPr>
                <w:color w:val="000000"/>
                <w:sz w:val="20"/>
                <w:szCs w:val="20"/>
              </w:rPr>
              <w:t>Type Of Event</w:t>
            </w:r>
          </w:p>
        </w:tc>
        <w:tc>
          <w:tcPr>
            <w:tcW w:w="6480" w:type="dxa"/>
            <w:tcBorders>
              <w:top w:val="nil"/>
              <w:left w:val="nil"/>
              <w:bottom w:val="single" w:sz="4" w:space="0" w:color="auto"/>
              <w:right w:val="single" w:sz="4" w:space="0" w:color="auto"/>
            </w:tcBorders>
            <w:vAlign w:val="center"/>
            <w:hideMark/>
          </w:tcPr>
          <w:p w14:paraId="37FFC10A" w14:textId="77777777" w:rsidR="00651D8C" w:rsidRPr="00D025ED" w:rsidRDefault="00651D8C" w:rsidP="00651D8C">
            <w:pPr>
              <w:rPr>
                <w:color w:val="000000"/>
                <w:sz w:val="20"/>
                <w:szCs w:val="20"/>
              </w:rPr>
            </w:pPr>
            <w:r w:rsidRPr="00D025ED">
              <w:rPr>
                <w:color w:val="000000"/>
                <w:sz w:val="20"/>
                <w:szCs w:val="20"/>
              </w:rPr>
              <w:t>TypeOfEvent</w:t>
            </w:r>
          </w:p>
        </w:tc>
      </w:tr>
      <w:tr w:rsidR="00651D8C" w:rsidRPr="00D025ED" w14:paraId="2BEB47B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5673934" w14:textId="77777777" w:rsidR="00651D8C" w:rsidRPr="00D025ED" w:rsidRDefault="00651D8C" w:rsidP="00651D8C">
            <w:pPr>
              <w:rPr>
                <w:color w:val="000000"/>
                <w:sz w:val="20"/>
                <w:szCs w:val="20"/>
              </w:rPr>
            </w:pPr>
            <w:r w:rsidRPr="00D025ED">
              <w:rPr>
                <w:color w:val="000000"/>
                <w:sz w:val="20"/>
                <w:szCs w:val="20"/>
              </w:rPr>
              <w:t>INPUT_MODE</w:t>
            </w:r>
          </w:p>
        </w:tc>
        <w:tc>
          <w:tcPr>
            <w:tcW w:w="5317" w:type="dxa"/>
            <w:tcBorders>
              <w:top w:val="nil"/>
              <w:left w:val="nil"/>
              <w:bottom w:val="single" w:sz="4" w:space="0" w:color="auto"/>
              <w:right w:val="single" w:sz="4" w:space="0" w:color="auto"/>
            </w:tcBorders>
            <w:hideMark/>
          </w:tcPr>
          <w:p w14:paraId="740A5455" w14:textId="77777777" w:rsidR="00651D8C" w:rsidRPr="00D025ED" w:rsidRDefault="00651D8C" w:rsidP="00651D8C">
            <w:pPr>
              <w:rPr>
                <w:color w:val="000000"/>
                <w:sz w:val="20"/>
                <w:szCs w:val="20"/>
              </w:rPr>
            </w:pPr>
            <w:r w:rsidRPr="00D025ED">
              <w:rPr>
                <w:color w:val="000000"/>
                <w:sz w:val="20"/>
                <w:szCs w:val="20"/>
              </w:rPr>
              <w:t>C Captured/G Generated/I Imported/P Multiple Entity Impact/L Multiple Entity Log</w:t>
            </w:r>
          </w:p>
        </w:tc>
        <w:tc>
          <w:tcPr>
            <w:tcW w:w="6480" w:type="dxa"/>
            <w:tcBorders>
              <w:top w:val="nil"/>
              <w:left w:val="nil"/>
              <w:bottom w:val="single" w:sz="4" w:space="0" w:color="auto"/>
              <w:right w:val="single" w:sz="4" w:space="0" w:color="auto"/>
            </w:tcBorders>
            <w:vAlign w:val="center"/>
            <w:hideMark/>
          </w:tcPr>
          <w:p w14:paraId="4B5235EB" w14:textId="77777777" w:rsidR="00651D8C" w:rsidRPr="00D025ED" w:rsidRDefault="00651D8C" w:rsidP="00651D8C">
            <w:pPr>
              <w:rPr>
                <w:color w:val="000000"/>
                <w:sz w:val="20"/>
                <w:szCs w:val="20"/>
              </w:rPr>
            </w:pPr>
            <w:r w:rsidRPr="00D025ED">
              <w:rPr>
                <w:color w:val="000000"/>
                <w:sz w:val="20"/>
                <w:szCs w:val="20"/>
              </w:rPr>
              <w:t>InputMode</w:t>
            </w:r>
          </w:p>
        </w:tc>
      </w:tr>
      <w:tr w:rsidR="00651D8C" w:rsidRPr="00D025ED" w14:paraId="7B533EF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C2B4564" w14:textId="77777777" w:rsidR="00651D8C" w:rsidRPr="00D025ED" w:rsidRDefault="00651D8C" w:rsidP="00651D8C">
            <w:pPr>
              <w:rPr>
                <w:color w:val="000000"/>
                <w:sz w:val="20"/>
                <w:szCs w:val="20"/>
              </w:rPr>
            </w:pPr>
            <w:r w:rsidRPr="00D025ED">
              <w:rPr>
                <w:color w:val="000000"/>
                <w:sz w:val="20"/>
                <w:szCs w:val="20"/>
              </w:rPr>
              <w:t>SOURCE_SYSTEM</w:t>
            </w:r>
          </w:p>
        </w:tc>
        <w:tc>
          <w:tcPr>
            <w:tcW w:w="5317" w:type="dxa"/>
            <w:tcBorders>
              <w:top w:val="nil"/>
              <w:left w:val="nil"/>
              <w:bottom w:val="single" w:sz="4" w:space="0" w:color="auto"/>
              <w:right w:val="single" w:sz="4" w:space="0" w:color="auto"/>
            </w:tcBorders>
            <w:hideMark/>
          </w:tcPr>
          <w:p w14:paraId="23120E95" w14:textId="77777777" w:rsidR="00651D8C" w:rsidRPr="00D025ED" w:rsidRDefault="00651D8C" w:rsidP="00651D8C">
            <w:pPr>
              <w:rPr>
                <w:color w:val="000000"/>
                <w:sz w:val="20"/>
                <w:szCs w:val="20"/>
              </w:rPr>
            </w:pPr>
            <w:r w:rsidRPr="00D025ED">
              <w:rPr>
                <w:color w:val="000000"/>
                <w:sz w:val="20"/>
                <w:szCs w:val="20"/>
              </w:rPr>
              <w:t>K: Kondor, C: CoreBank, I : Inforview</w:t>
            </w:r>
          </w:p>
        </w:tc>
        <w:tc>
          <w:tcPr>
            <w:tcW w:w="6480" w:type="dxa"/>
            <w:tcBorders>
              <w:top w:val="nil"/>
              <w:left w:val="nil"/>
              <w:bottom w:val="single" w:sz="4" w:space="0" w:color="auto"/>
              <w:right w:val="single" w:sz="4" w:space="0" w:color="auto"/>
            </w:tcBorders>
            <w:vAlign w:val="bottom"/>
            <w:hideMark/>
          </w:tcPr>
          <w:p w14:paraId="06C62A59" w14:textId="77777777" w:rsidR="00651D8C" w:rsidRPr="00D025ED" w:rsidRDefault="00651D8C" w:rsidP="00651D8C">
            <w:pPr>
              <w:rPr>
                <w:color w:val="000000"/>
                <w:sz w:val="20"/>
                <w:szCs w:val="20"/>
              </w:rPr>
            </w:pPr>
            <w:r w:rsidRPr="00D025ED">
              <w:rPr>
                <w:color w:val="000000"/>
                <w:sz w:val="20"/>
                <w:szCs w:val="20"/>
              </w:rPr>
              <w:t>K+</w:t>
            </w:r>
          </w:p>
        </w:tc>
      </w:tr>
      <w:tr w:rsidR="00651D8C" w:rsidRPr="00D025ED" w14:paraId="1D0C097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3A48BFC" w14:textId="77777777" w:rsidR="00651D8C" w:rsidRPr="00D025ED" w:rsidRDefault="00651D8C" w:rsidP="00651D8C">
            <w:pPr>
              <w:rPr>
                <w:color w:val="000000"/>
                <w:sz w:val="20"/>
                <w:szCs w:val="20"/>
              </w:rPr>
            </w:pPr>
            <w:r w:rsidRPr="00D025ED">
              <w:rPr>
                <w:color w:val="000000"/>
                <w:sz w:val="20"/>
                <w:szCs w:val="20"/>
              </w:rPr>
              <w:t>EXTERNAL_FLAG</w:t>
            </w:r>
          </w:p>
        </w:tc>
        <w:tc>
          <w:tcPr>
            <w:tcW w:w="5317" w:type="dxa"/>
            <w:tcBorders>
              <w:top w:val="nil"/>
              <w:left w:val="nil"/>
              <w:bottom w:val="single" w:sz="4" w:space="0" w:color="auto"/>
              <w:right w:val="single" w:sz="4" w:space="0" w:color="auto"/>
            </w:tcBorders>
            <w:hideMark/>
          </w:tcPr>
          <w:p w14:paraId="1A9B2A2D" w14:textId="77777777" w:rsidR="00651D8C" w:rsidRPr="00D025ED" w:rsidRDefault="00651D8C" w:rsidP="00651D8C">
            <w:pPr>
              <w:rPr>
                <w:color w:val="000000"/>
                <w:sz w:val="20"/>
                <w:szCs w:val="20"/>
              </w:rPr>
            </w:pPr>
            <w:r w:rsidRPr="00D025ED">
              <w:rPr>
                <w:color w:val="000000"/>
                <w:sz w:val="20"/>
                <w:szCs w:val="20"/>
              </w:rPr>
              <w:t>Giá trị Internal/External</w:t>
            </w:r>
          </w:p>
        </w:tc>
        <w:tc>
          <w:tcPr>
            <w:tcW w:w="6480" w:type="dxa"/>
            <w:tcBorders>
              <w:top w:val="nil"/>
              <w:left w:val="nil"/>
              <w:bottom w:val="single" w:sz="4" w:space="0" w:color="auto"/>
              <w:right w:val="single" w:sz="4" w:space="0" w:color="auto"/>
            </w:tcBorders>
            <w:vAlign w:val="bottom"/>
            <w:hideMark/>
          </w:tcPr>
          <w:p w14:paraId="4DADBBD7" w14:textId="77777777" w:rsidR="00651D8C" w:rsidRPr="00D025ED" w:rsidRDefault="00651D8C" w:rsidP="00651D8C">
            <w:pPr>
              <w:rPr>
                <w:color w:val="000000"/>
                <w:sz w:val="20"/>
                <w:szCs w:val="20"/>
              </w:rPr>
            </w:pPr>
            <w:r w:rsidRPr="00D025ED">
              <w:rPr>
                <w:color w:val="000000"/>
                <w:sz w:val="20"/>
                <w:szCs w:val="20"/>
              </w:rPr>
              <w:t>Nếu Folder_Id tương ứng Cpty_Id thuộc danh sách Folder_Id hiện tại thì giá trị Internal, nếu không thì External</w:t>
            </w:r>
          </w:p>
        </w:tc>
      </w:tr>
      <w:tr w:rsidR="00651D8C" w:rsidRPr="00D025ED" w14:paraId="66653A3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1D4C6D7" w14:textId="77777777" w:rsidR="00651D8C" w:rsidRPr="00D025ED" w:rsidRDefault="00651D8C" w:rsidP="00651D8C">
            <w:pPr>
              <w:rPr>
                <w:color w:val="000000"/>
                <w:sz w:val="20"/>
                <w:szCs w:val="20"/>
              </w:rPr>
            </w:pPr>
            <w:r w:rsidRPr="00D025ED">
              <w:rPr>
                <w:color w:val="000000"/>
                <w:sz w:val="20"/>
                <w:szCs w:val="20"/>
              </w:rPr>
              <w:t>TRANSACTION_STATUS</w:t>
            </w:r>
          </w:p>
        </w:tc>
        <w:tc>
          <w:tcPr>
            <w:tcW w:w="5317" w:type="dxa"/>
            <w:tcBorders>
              <w:top w:val="nil"/>
              <w:left w:val="nil"/>
              <w:bottom w:val="single" w:sz="4" w:space="0" w:color="auto"/>
              <w:right w:val="single" w:sz="4" w:space="0" w:color="auto"/>
            </w:tcBorders>
            <w:hideMark/>
          </w:tcPr>
          <w:p w14:paraId="0ADD1C6C" w14:textId="77777777" w:rsidR="00651D8C" w:rsidRPr="00D025ED" w:rsidRDefault="00651D8C" w:rsidP="00651D8C">
            <w:pPr>
              <w:rPr>
                <w:color w:val="000000"/>
                <w:sz w:val="20"/>
                <w:szCs w:val="20"/>
              </w:rPr>
            </w:pPr>
            <w:r w:rsidRPr="00D025ED">
              <w:rPr>
                <w:color w:val="000000"/>
                <w:sz w:val="20"/>
                <w:szCs w:val="20"/>
              </w:rPr>
              <w:t>V: Valid/P: Pending/ N: BO chưa valid</w:t>
            </w:r>
          </w:p>
        </w:tc>
        <w:tc>
          <w:tcPr>
            <w:tcW w:w="6480" w:type="dxa"/>
            <w:tcBorders>
              <w:top w:val="nil"/>
              <w:left w:val="nil"/>
              <w:bottom w:val="single" w:sz="4" w:space="0" w:color="auto"/>
              <w:right w:val="single" w:sz="4" w:space="0" w:color="auto"/>
            </w:tcBorders>
            <w:hideMark/>
          </w:tcPr>
          <w:p w14:paraId="5F980784" w14:textId="77777777" w:rsidR="00651D8C" w:rsidRPr="00D025ED" w:rsidRDefault="00651D8C" w:rsidP="00651D8C">
            <w:pPr>
              <w:rPr>
                <w:sz w:val="20"/>
                <w:szCs w:val="20"/>
              </w:rPr>
            </w:pPr>
            <w:r w:rsidRPr="00D025ED">
              <w:rPr>
                <w:sz w:val="20"/>
                <w:szCs w:val="20"/>
              </w:rPr>
              <w:t>Nếu deal status = V và deal đã được BO valid và vào nội bảng thì giá trị = "Valid"</w:t>
            </w:r>
            <w:r w:rsidRPr="00D025ED">
              <w:rPr>
                <w:sz w:val="20"/>
                <w:szCs w:val="20"/>
              </w:rPr>
              <w:br/>
              <w:t xml:space="preserve">Nếu deal status = V, deal chưa được BO valid và vào nội bảng thì giá trị = </w:t>
            </w:r>
            <w:r w:rsidRPr="00D025ED">
              <w:rPr>
                <w:sz w:val="20"/>
                <w:szCs w:val="20"/>
              </w:rPr>
              <w:lastRenderedPageBreak/>
              <w:t>"BO chưa valide"</w:t>
            </w:r>
            <w:r w:rsidRPr="00D025ED">
              <w:rPr>
                <w:sz w:val="20"/>
                <w:szCs w:val="20"/>
              </w:rPr>
              <w:br/>
              <w:t>Nếu deal status = P thì giá trị = "Pending"</w:t>
            </w:r>
            <w:r w:rsidRPr="00D025ED">
              <w:rPr>
                <w:sz w:val="20"/>
                <w:szCs w:val="20"/>
              </w:rPr>
              <w:br/>
              <w:t>Nếu deal status = S thì giá trị bằng "Simulate",</w:t>
            </w:r>
            <w:r w:rsidRPr="00D025ED">
              <w:rPr>
                <w:sz w:val="20"/>
                <w:szCs w:val="20"/>
              </w:rPr>
              <w:br/>
              <w:t>Những deal nội bộ có ngày ValueDate &gt; Posteddt mới tính Valid</w:t>
            </w:r>
          </w:p>
        </w:tc>
      </w:tr>
      <w:tr w:rsidR="00651D8C" w:rsidRPr="00D025ED" w14:paraId="174A248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476C245" w14:textId="77777777" w:rsidR="00651D8C" w:rsidRPr="00D025ED" w:rsidRDefault="00651D8C" w:rsidP="00651D8C">
            <w:pPr>
              <w:rPr>
                <w:color w:val="000000"/>
                <w:sz w:val="20"/>
                <w:szCs w:val="20"/>
              </w:rPr>
            </w:pPr>
            <w:r w:rsidRPr="00D025ED">
              <w:rPr>
                <w:color w:val="000000"/>
                <w:sz w:val="20"/>
                <w:szCs w:val="20"/>
              </w:rPr>
              <w:lastRenderedPageBreak/>
              <w:t>BOOK_FLAG</w:t>
            </w:r>
          </w:p>
        </w:tc>
        <w:tc>
          <w:tcPr>
            <w:tcW w:w="5317" w:type="dxa"/>
            <w:tcBorders>
              <w:top w:val="nil"/>
              <w:left w:val="nil"/>
              <w:bottom w:val="single" w:sz="4" w:space="0" w:color="auto"/>
              <w:right w:val="single" w:sz="4" w:space="0" w:color="auto"/>
            </w:tcBorders>
            <w:hideMark/>
          </w:tcPr>
          <w:p w14:paraId="6B07A1B0" w14:textId="77777777" w:rsidR="00651D8C" w:rsidRPr="00D025ED" w:rsidRDefault="00651D8C" w:rsidP="00651D8C">
            <w:pPr>
              <w:rPr>
                <w:color w:val="000000"/>
                <w:sz w:val="20"/>
                <w:szCs w:val="20"/>
              </w:rPr>
            </w:pPr>
            <w:r w:rsidRPr="00D025ED">
              <w:rPr>
                <w:color w:val="000000"/>
                <w:sz w:val="20"/>
                <w:szCs w:val="20"/>
              </w:rPr>
              <w:t>B: Banking Book, T : Trading Book</w:t>
            </w:r>
          </w:p>
        </w:tc>
        <w:tc>
          <w:tcPr>
            <w:tcW w:w="6480" w:type="dxa"/>
            <w:tcBorders>
              <w:top w:val="nil"/>
              <w:left w:val="nil"/>
              <w:bottom w:val="single" w:sz="4" w:space="0" w:color="auto"/>
              <w:right w:val="single" w:sz="4" w:space="0" w:color="auto"/>
            </w:tcBorders>
            <w:hideMark/>
          </w:tcPr>
          <w:p w14:paraId="1ED2C7DD" w14:textId="54DCEF73" w:rsidR="00651D8C" w:rsidRPr="00D025ED" w:rsidRDefault="00651D8C" w:rsidP="00651D8C">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51D8C" w:rsidRPr="00D025ED" w14:paraId="689FBD45"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2692911" w14:textId="77777777" w:rsidR="00651D8C" w:rsidRPr="00D025ED" w:rsidRDefault="00651D8C" w:rsidP="00651D8C">
            <w:pPr>
              <w:rPr>
                <w:color w:val="000000"/>
                <w:sz w:val="20"/>
                <w:szCs w:val="20"/>
              </w:rPr>
            </w:pPr>
            <w:r w:rsidRPr="00D025ED">
              <w:rPr>
                <w:color w:val="000000"/>
                <w:sz w:val="20"/>
                <w:szCs w:val="20"/>
              </w:rPr>
              <w:t>CAPITAL_EXEMPTION</w:t>
            </w:r>
          </w:p>
        </w:tc>
        <w:tc>
          <w:tcPr>
            <w:tcW w:w="5317" w:type="dxa"/>
            <w:tcBorders>
              <w:top w:val="nil"/>
              <w:left w:val="nil"/>
              <w:bottom w:val="single" w:sz="4" w:space="0" w:color="auto"/>
              <w:right w:val="single" w:sz="4" w:space="0" w:color="auto"/>
            </w:tcBorders>
            <w:hideMark/>
          </w:tcPr>
          <w:p w14:paraId="67591D9B" w14:textId="77777777" w:rsidR="00651D8C" w:rsidRPr="00D025ED" w:rsidRDefault="00651D8C" w:rsidP="00651D8C">
            <w:pPr>
              <w:rPr>
                <w:color w:val="000000"/>
                <w:sz w:val="20"/>
                <w:szCs w:val="20"/>
              </w:rPr>
            </w:pPr>
            <w:r w:rsidRPr="00D025ED">
              <w:rPr>
                <w:color w:val="000000"/>
                <w:sz w:val="20"/>
                <w:szCs w:val="20"/>
              </w:rPr>
              <w:t>Y: Có tính vào Caption, N : ko tính vào Capital</w:t>
            </w:r>
          </w:p>
        </w:tc>
        <w:tc>
          <w:tcPr>
            <w:tcW w:w="6480" w:type="dxa"/>
            <w:tcBorders>
              <w:top w:val="nil"/>
              <w:left w:val="nil"/>
              <w:bottom w:val="single" w:sz="4" w:space="0" w:color="auto"/>
              <w:right w:val="single" w:sz="4" w:space="0" w:color="auto"/>
            </w:tcBorders>
            <w:hideMark/>
          </w:tcPr>
          <w:p w14:paraId="60D1B87F" w14:textId="7AE149A7" w:rsidR="00651D8C" w:rsidRPr="00D025ED" w:rsidRDefault="00651D8C" w:rsidP="00651D8C">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51D8C" w:rsidRPr="00D025ED" w14:paraId="1E73BE0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32CF7CD" w14:textId="77777777" w:rsidR="00651D8C" w:rsidRPr="00D025ED" w:rsidRDefault="00651D8C" w:rsidP="00651D8C">
            <w:pPr>
              <w:rPr>
                <w:color w:val="000000"/>
                <w:sz w:val="20"/>
                <w:szCs w:val="20"/>
              </w:rPr>
            </w:pPr>
            <w:r w:rsidRPr="00D025ED">
              <w:rPr>
                <w:color w:val="000000"/>
                <w:sz w:val="20"/>
                <w:szCs w:val="20"/>
              </w:rPr>
              <w:t>CALCULATION_GROUP</w:t>
            </w:r>
          </w:p>
        </w:tc>
        <w:tc>
          <w:tcPr>
            <w:tcW w:w="5317" w:type="dxa"/>
            <w:tcBorders>
              <w:top w:val="nil"/>
              <w:left w:val="nil"/>
              <w:bottom w:val="single" w:sz="4" w:space="0" w:color="auto"/>
              <w:right w:val="single" w:sz="4" w:space="0" w:color="auto"/>
            </w:tcBorders>
            <w:hideMark/>
          </w:tcPr>
          <w:p w14:paraId="7F2B5759" w14:textId="77777777" w:rsidR="00651D8C" w:rsidRPr="00D025ED" w:rsidRDefault="00651D8C" w:rsidP="00651D8C">
            <w:pPr>
              <w:rPr>
                <w:color w:val="000000"/>
                <w:sz w:val="20"/>
                <w:szCs w:val="20"/>
              </w:rPr>
            </w:pPr>
            <w:r w:rsidRPr="00D025ED">
              <w:rPr>
                <w:color w:val="000000"/>
                <w:sz w:val="20"/>
                <w:szCs w:val="20"/>
              </w:rPr>
              <w:t>M : Tính cho báo cáo MSB, S : Tính cho báo cáo SBV, B : Tính cho cả MSB và SBV; N: Không tính cho báo cáo SBV và MSB</w:t>
            </w:r>
          </w:p>
        </w:tc>
        <w:tc>
          <w:tcPr>
            <w:tcW w:w="6480" w:type="dxa"/>
            <w:tcBorders>
              <w:top w:val="nil"/>
              <w:left w:val="nil"/>
              <w:bottom w:val="single" w:sz="4" w:space="0" w:color="auto"/>
              <w:right w:val="single" w:sz="4" w:space="0" w:color="auto"/>
            </w:tcBorders>
            <w:hideMark/>
          </w:tcPr>
          <w:p w14:paraId="3CC2F668" w14:textId="6272F2B4" w:rsidR="00651D8C" w:rsidRPr="00D025ED" w:rsidRDefault="00651D8C" w:rsidP="00651D8C">
            <w:pPr>
              <w:rPr>
                <w:color w:val="000000"/>
                <w:sz w:val="20"/>
                <w:szCs w:val="20"/>
              </w:rPr>
            </w:pPr>
            <w:r w:rsidRPr="00D025ED">
              <w:rPr>
                <w:color w:val="000000"/>
                <w:sz w:val="20"/>
                <w:szCs w:val="20"/>
              </w:rPr>
              <w:t xml:space="preserve">Xác định dựa vào bảng tham số </w:t>
            </w:r>
            <w:r w:rsidR="00C0635E">
              <w:rPr>
                <w:color w:val="000000"/>
                <w:sz w:val="20"/>
                <w:szCs w:val="20"/>
              </w:rPr>
              <w:t>PAR_CS_MOD_DATA</w:t>
            </w:r>
          </w:p>
        </w:tc>
      </w:tr>
      <w:tr w:rsidR="00651D8C" w:rsidRPr="00D025ED" w14:paraId="1D4B29C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94E3955" w14:textId="77777777" w:rsidR="00651D8C" w:rsidRPr="00D025ED" w:rsidRDefault="00651D8C" w:rsidP="00651D8C">
            <w:pPr>
              <w:rPr>
                <w:color w:val="000000"/>
                <w:sz w:val="20"/>
                <w:szCs w:val="20"/>
              </w:rPr>
            </w:pPr>
            <w:r w:rsidRPr="00D025ED">
              <w:rPr>
                <w:color w:val="000000"/>
                <w:sz w:val="20"/>
                <w:szCs w:val="20"/>
              </w:rPr>
              <w:t>USER_ID</w:t>
            </w:r>
          </w:p>
        </w:tc>
        <w:tc>
          <w:tcPr>
            <w:tcW w:w="5317" w:type="dxa"/>
            <w:tcBorders>
              <w:top w:val="nil"/>
              <w:left w:val="nil"/>
              <w:bottom w:val="single" w:sz="4" w:space="0" w:color="auto"/>
              <w:right w:val="single" w:sz="4" w:space="0" w:color="auto"/>
            </w:tcBorders>
            <w:hideMark/>
          </w:tcPr>
          <w:p w14:paraId="28FA5875" w14:textId="77777777" w:rsidR="00651D8C" w:rsidRPr="00D025ED" w:rsidRDefault="00651D8C" w:rsidP="00651D8C">
            <w:pPr>
              <w:rPr>
                <w:color w:val="000000"/>
                <w:sz w:val="20"/>
                <w:szCs w:val="20"/>
              </w:rPr>
            </w:pPr>
            <w:r w:rsidRPr="00D025ED">
              <w:rPr>
                <w:color w:val="000000"/>
                <w:sz w:val="20"/>
                <w:szCs w:val="20"/>
              </w:rPr>
              <w:t>User ID, tham chiếu đến bảng Trader</w:t>
            </w:r>
          </w:p>
        </w:tc>
        <w:tc>
          <w:tcPr>
            <w:tcW w:w="6480" w:type="dxa"/>
            <w:tcBorders>
              <w:top w:val="nil"/>
              <w:left w:val="nil"/>
              <w:bottom w:val="single" w:sz="4" w:space="0" w:color="auto"/>
              <w:right w:val="single" w:sz="4" w:space="0" w:color="auto"/>
            </w:tcBorders>
            <w:vAlign w:val="center"/>
            <w:hideMark/>
          </w:tcPr>
          <w:p w14:paraId="27204D88" w14:textId="77777777" w:rsidR="00651D8C" w:rsidRPr="00D025ED" w:rsidRDefault="00651D8C" w:rsidP="00651D8C">
            <w:pPr>
              <w:rPr>
                <w:sz w:val="20"/>
                <w:szCs w:val="20"/>
              </w:rPr>
            </w:pPr>
            <w:r w:rsidRPr="00D025ED">
              <w:rPr>
                <w:sz w:val="20"/>
                <w:szCs w:val="20"/>
              </w:rPr>
              <w:t>Nếu Users_Id_Last = 0, sử dụng Users_Id. Nếu Users_Id_Last # 0, sử dụng Users_Id_Last</w:t>
            </w:r>
          </w:p>
        </w:tc>
      </w:tr>
      <w:tr w:rsidR="00651D8C" w:rsidRPr="00D025ED" w14:paraId="3C29877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78DB8A9" w14:textId="77777777" w:rsidR="00651D8C" w:rsidRPr="00D025ED" w:rsidRDefault="00651D8C" w:rsidP="00651D8C">
            <w:pPr>
              <w:rPr>
                <w:color w:val="000000"/>
                <w:sz w:val="20"/>
                <w:szCs w:val="20"/>
              </w:rPr>
            </w:pPr>
            <w:r w:rsidRPr="00D025ED">
              <w:rPr>
                <w:color w:val="000000"/>
                <w:sz w:val="20"/>
                <w:szCs w:val="20"/>
              </w:rPr>
              <w:t>ENTITIES_ID</w:t>
            </w:r>
          </w:p>
        </w:tc>
        <w:tc>
          <w:tcPr>
            <w:tcW w:w="5317" w:type="dxa"/>
            <w:tcBorders>
              <w:top w:val="nil"/>
              <w:left w:val="nil"/>
              <w:bottom w:val="single" w:sz="4" w:space="0" w:color="auto"/>
              <w:right w:val="single" w:sz="4" w:space="0" w:color="auto"/>
            </w:tcBorders>
            <w:hideMark/>
          </w:tcPr>
          <w:p w14:paraId="42F22CA5" w14:textId="77777777" w:rsidR="00651D8C" w:rsidRPr="00D025ED" w:rsidRDefault="00651D8C" w:rsidP="00651D8C">
            <w:pPr>
              <w:rPr>
                <w:color w:val="000000"/>
                <w:sz w:val="20"/>
                <w:szCs w:val="20"/>
              </w:rPr>
            </w:pPr>
            <w:r w:rsidRPr="00D025ED">
              <w:rPr>
                <w:color w:val="000000"/>
                <w:sz w:val="20"/>
                <w:szCs w:val="20"/>
              </w:rPr>
              <w:t>Identification of an Entity.</w:t>
            </w:r>
          </w:p>
        </w:tc>
        <w:tc>
          <w:tcPr>
            <w:tcW w:w="6480" w:type="dxa"/>
            <w:tcBorders>
              <w:top w:val="nil"/>
              <w:left w:val="nil"/>
              <w:bottom w:val="single" w:sz="4" w:space="0" w:color="auto"/>
              <w:right w:val="single" w:sz="4" w:space="0" w:color="auto"/>
            </w:tcBorders>
            <w:vAlign w:val="center"/>
            <w:hideMark/>
          </w:tcPr>
          <w:p w14:paraId="5FA79C71" w14:textId="77777777" w:rsidR="00651D8C" w:rsidRPr="00D025ED" w:rsidRDefault="00651D8C" w:rsidP="00651D8C">
            <w:pPr>
              <w:rPr>
                <w:color w:val="000000"/>
                <w:sz w:val="20"/>
                <w:szCs w:val="20"/>
              </w:rPr>
            </w:pPr>
            <w:r w:rsidRPr="00D025ED">
              <w:rPr>
                <w:color w:val="000000"/>
                <w:sz w:val="20"/>
                <w:szCs w:val="20"/>
              </w:rPr>
              <w:t>Entities_Id</w:t>
            </w:r>
          </w:p>
        </w:tc>
      </w:tr>
      <w:tr w:rsidR="00651D8C" w:rsidRPr="00D025ED" w14:paraId="46851C5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03F006E" w14:textId="77777777" w:rsidR="00651D8C" w:rsidRPr="00D025ED" w:rsidRDefault="00651D8C" w:rsidP="00651D8C">
            <w:pPr>
              <w:rPr>
                <w:color w:val="000000"/>
                <w:sz w:val="20"/>
                <w:szCs w:val="20"/>
              </w:rPr>
            </w:pPr>
            <w:r w:rsidRPr="00D025ED">
              <w:rPr>
                <w:color w:val="000000"/>
                <w:sz w:val="20"/>
                <w:szCs w:val="20"/>
              </w:rPr>
              <w:t>PURPOSES_ID</w:t>
            </w:r>
          </w:p>
        </w:tc>
        <w:tc>
          <w:tcPr>
            <w:tcW w:w="5317" w:type="dxa"/>
            <w:tcBorders>
              <w:top w:val="nil"/>
              <w:left w:val="nil"/>
              <w:bottom w:val="single" w:sz="4" w:space="0" w:color="auto"/>
              <w:right w:val="single" w:sz="4" w:space="0" w:color="auto"/>
            </w:tcBorders>
            <w:hideMark/>
          </w:tcPr>
          <w:p w14:paraId="2C003CC7"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6480" w:type="dxa"/>
            <w:tcBorders>
              <w:top w:val="nil"/>
              <w:left w:val="nil"/>
              <w:bottom w:val="single" w:sz="4" w:space="0" w:color="auto"/>
              <w:right w:val="single" w:sz="4" w:space="0" w:color="auto"/>
            </w:tcBorders>
            <w:vAlign w:val="center"/>
            <w:hideMark/>
          </w:tcPr>
          <w:p w14:paraId="20285657" w14:textId="77777777" w:rsidR="00651D8C" w:rsidRPr="00D025ED" w:rsidRDefault="00651D8C" w:rsidP="00651D8C">
            <w:pPr>
              <w:rPr>
                <w:color w:val="000000"/>
                <w:sz w:val="20"/>
                <w:szCs w:val="20"/>
              </w:rPr>
            </w:pPr>
            <w:r w:rsidRPr="00D025ED">
              <w:rPr>
                <w:color w:val="000000"/>
                <w:sz w:val="20"/>
                <w:szCs w:val="20"/>
              </w:rPr>
              <w:t>Purposes_Id</w:t>
            </w:r>
          </w:p>
        </w:tc>
      </w:tr>
      <w:tr w:rsidR="00651D8C" w:rsidRPr="00D025ED" w14:paraId="1803258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B9D6CE0" w14:textId="77777777" w:rsidR="00651D8C" w:rsidRPr="00D025ED" w:rsidRDefault="00651D8C" w:rsidP="00651D8C">
            <w:pPr>
              <w:rPr>
                <w:color w:val="000000"/>
                <w:sz w:val="20"/>
                <w:szCs w:val="20"/>
              </w:rPr>
            </w:pPr>
            <w:r w:rsidRPr="00D025ED">
              <w:rPr>
                <w:color w:val="000000"/>
                <w:sz w:val="20"/>
                <w:szCs w:val="20"/>
              </w:rPr>
              <w:t>COMMENTS</w:t>
            </w:r>
          </w:p>
        </w:tc>
        <w:tc>
          <w:tcPr>
            <w:tcW w:w="5317" w:type="dxa"/>
            <w:tcBorders>
              <w:top w:val="nil"/>
              <w:left w:val="nil"/>
              <w:bottom w:val="single" w:sz="4" w:space="0" w:color="auto"/>
              <w:right w:val="single" w:sz="4" w:space="0" w:color="auto"/>
            </w:tcBorders>
            <w:hideMark/>
          </w:tcPr>
          <w:p w14:paraId="6166D8D1" w14:textId="77777777" w:rsidR="00651D8C" w:rsidRPr="00D025ED" w:rsidRDefault="00651D8C" w:rsidP="00651D8C">
            <w:pPr>
              <w:rPr>
                <w:color w:val="000000"/>
                <w:sz w:val="20"/>
                <w:szCs w:val="20"/>
              </w:rPr>
            </w:pPr>
            <w:r w:rsidRPr="00D025ED">
              <w:rPr>
                <w:color w:val="000000"/>
                <w:sz w:val="20"/>
                <w:szCs w:val="20"/>
              </w:rPr>
              <w:t>Allows you to add any type of comment up to 100 characters long.</w:t>
            </w:r>
          </w:p>
        </w:tc>
        <w:tc>
          <w:tcPr>
            <w:tcW w:w="6480" w:type="dxa"/>
            <w:tcBorders>
              <w:top w:val="nil"/>
              <w:left w:val="nil"/>
              <w:bottom w:val="single" w:sz="4" w:space="0" w:color="auto"/>
              <w:right w:val="single" w:sz="4" w:space="0" w:color="auto"/>
            </w:tcBorders>
            <w:vAlign w:val="center"/>
            <w:hideMark/>
          </w:tcPr>
          <w:p w14:paraId="4198A51D" w14:textId="77777777" w:rsidR="00651D8C" w:rsidRPr="00D025ED" w:rsidRDefault="00651D8C" w:rsidP="00651D8C">
            <w:pPr>
              <w:rPr>
                <w:color w:val="000000"/>
                <w:sz w:val="20"/>
                <w:szCs w:val="20"/>
              </w:rPr>
            </w:pPr>
            <w:r w:rsidRPr="00D025ED">
              <w:rPr>
                <w:color w:val="000000"/>
                <w:sz w:val="20"/>
                <w:szCs w:val="20"/>
              </w:rPr>
              <w:t>Comments</w:t>
            </w:r>
          </w:p>
        </w:tc>
      </w:tr>
      <w:tr w:rsidR="00651D8C" w:rsidRPr="00D025ED" w14:paraId="5A5835C6"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BC447CC" w14:textId="77777777" w:rsidR="00651D8C" w:rsidRPr="00D025ED" w:rsidRDefault="00651D8C" w:rsidP="00651D8C">
            <w:pPr>
              <w:rPr>
                <w:color w:val="000000"/>
                <w:sz w:val="20"/>
                <w:szCs w:val="20"/>
              </w:rPr>
            </w:pPr>
            <w:r w:rsidRPr="00D025ED">
              <w:rPr>
                <w:color w:val="000000"/>
                <w:sz w:val="20"/>
                <w:szCs w:val="20"/>
              </w:rPr>
              <w:t>DEAL_TYPE</w:t>
            </w:r>
          </w:p>
        </w:tc>
        <w:tc>
          <w:tcPr>
            <w:tcW w:w="5317" w:type="dxa"/>
            <w:tcBorders>
              <w:top w:val="nil"/>
              <w:left w:val="nil"/>
              <w:bottom w:val="single" w:sz="4" w:space="0" w:color="auto"/>
              <w:right w:val="single" w:sz="4" w:space="0" w:color="auto"/>
            </w:tcBorders>
            <w:hideMark/>
          </w:tcPr>
          <w:p w14:paraId="44033214" w14:textId="77777777" w:rsidR="00651D8C" w:rsidRPr="00D025ED" w:rsidRDefault="00651D8C" w:rsidP="00651D8C">
            <w:pPr>
              <w:rPr>
                <w:color w:val="000000"/>
                <w:sz w:val="20"/>
                <w:szCs w:val="20"/>
              </w:rPr>
            </w:pPr>
            <w:r w:rsidRPr="00D025ED">
              <w:rPr>
                <w:color w:val="000000"/>
                <w:sz w:val="20"/>
                <w:szCs w:val="20"/>
              </w:rPr>
              <w:t>Specifies whether the deal is a buy or sell deal. By default, this is set to Buy.</w:t>
            </w:r>
          </w:p>
        </w:tc>
        <w:tc>
          <w:tcPr>
            <w:tcW w:w="6480" w:type="dxa"/>
            <w:tcBorders>
              <w:top w:val="nil"/>
              <w:left w:val="nil"/>
              <w:bottom w:val="single" w:sz="4" w:space="0" w:color="auto"/>
              <w:right w:val="single" w:sz="4" w:space="0" w:color="auto"/>
            </w:tcBorders>
            <w:vAlign w:val="center"/>
            <w:hideMark/>
          </w:tcPr>
          <w:p w14:paraId="49A5025B" w14:textId="77777777" w:rsidR="00651D8C" w:rsidRPr="00D025ED" w:rsidRDefault="00651D8C" w:rsidP="00651D8C">
            <w:pPr>
              <w:rPr>
                <w:color w:val="000000"/>
                <w:sz w:val="20"/>
                <w:szCs w:val="20"/>
              </w:rPr>
            </w:pPr>
            <w:r w:rsidRPr="00D025ED">
              <w:rPr>
                <w:color w:val="000000"/>
                <w:sz w:val="20"/>
                <w:szCs w:val="20"/>
              </w:rPr>
              <w:t>DealType</w:t>
            </w:r>
          </w:p>
        </w:tc>
      </w:tr>
      <w:tr w:rsidR="00651D8C" w:rsidRPr="00D025ED" w14:paraId="5CC30BEF"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513C92C" w14:textId="77777777" w:rsidR="00651D8C" w:rsidRPr="00D025ED" w:rsidRDefault="00651D8C" w:rsidP="00651D8C">
            <w:pPr>
              <w:rPr>
                <w:color w:val="000000"/>
                <w:sz w:val="20"/>
                <w:szCs w:val="20"/>
              </w:rPr>
            </w:pPr>
            <w:r w:rsidRPr="00D025ED">
              <w:rPr>
                <w:color w:val="000000"/>
                <w:sz w:val="20"/>
                <w:szCs w:val="20"/>
              </w:rPr>
              <w:t>FLOATING_RATES_ID</w:t>
            </w:r>
          </w:p>
        </w:tc>
        <w:tc>
          <w:tcPr>
            <w:tcW w:w="5317" w:type="dxa"/>
            <w:tcBorders>
              <w:top w:val="nil"/>
              <w:left w:val="nil"/>
              <w:bottom w:val="single" w:sz="4" w:space="0" w:color="auto"/>
              <w:right w:val="single" w:sz="4" w:space="0" w:color="auto"/>
            </w:tcBorders>
            <w:hideMark/>
          </w:tcPr>
          <w:p w14:paraId="63194119"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6480" w:type="dxa"/>
            <w:tcBorders>
              <w:top w:val="nil"/>
              <w:left w:val="nil"/>
              <w:bottom w:val="single" w:sz="4" w:space="0" w:color="auto"/>
              <w:right w:val="single" w:sz="4" w:space="0" w:color="auto"/>
            </w:tcBorders>
            <w:vAlign w:val="center"/>
            <w:hideMark/>
          </w:tcPr>
          <w:p w14:paraId="5AE34B0D" w14:textId="77777777" w:rsidR="00651D8C" w:rsidRPr="00D025ED" w:rsidRDefault="00651D8C" w:rsidP="00651D8C">
            <w:pPr>
              <w:rPr>
                <w:color w:val="000000"/>
                <w:sz w:val="20"/>
                <w:szCs w:val="20"/>
              </w:rPr>
            </w:pPr>
            <w:r w:rsidRPr="00D025ED">
              <w:rPr>
                <w:color w:val="000000"/>
                <w:sz w:val="20"/>
                <w:szCs w:val="20"/>
              </w:rPr>
              <w:t>FloatingRates_Id</w:t>
            </w:r>
          </w:p>
        </w:tc>
      </w:tr>
      <w:tr w:rsidR="00651D8C" w:rsidRPr="00D025ED" w14:paraId="305BE41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1ADC457" w14:textId="77777777" w:rsidR="00651D8C" w:rsidRPr="00D025ED" w:rsidRDefault="00651D8C" w:rsidP="00651D8C">
            <w:pPr>
              <w:rPr>
                <w:color w:val="000000"/>
                <w:sz w:val="20"/>
                <w:szCs w:val="20"/>
              </w:rPr>
            </w:pPr>
            <w:r w:rsidRPr="00D025ED">
              <w:rPr>
                <w:color w:val="000000"/>
                <w:sz w:val="20"/>
                <w:szCs w:val="20"/>
              </w:rPr>
              <w:t>CONTRACT_RATE</w:t>
            </w:r>
          </w:p>
        </w:tc>
        <w:tc>
          <w:tcPr>
            <w:tcW w:w="5317" w:type="dxa"/>
            <w:tcBorders>
              <w:top w:val="nil"/>
              <w:left w:val="nil"/>
              <w:bottom w:val="single" w:sz="4" w:space="0" w:color="auto"/>
              <w:right w:val="single" w:sz="4" w:space="0" w:color="auto"/>
            </w:tcBorders>
            <w:hideMark/>
          </w:tcPr>
          <w:p w14:paraId="42520264" w14:textId="77777777" w:rsidR="00651D8C" w:rsidRPr="00D025ED" w:rsidRDefault="00651D8C" w:rsidP="00651D8C">
            <w:pPr>
              <w:rPr>
                <w:color w:val="000000"/>
                <w:sz w:val="20"/>
                <w:szCs w:val="20"/>
              </w:rPr>
            </w:pPr>
            <w:r w:rsidRPr="00D025ED">
              <w:rPr>
                <w:color w:val="000000"/>
                <w:sz w:val="20"/>
                <w:szCs w:val="20"/>
              </w:rPr>
              <w:t>Contract rate for the FRA. This is applied to the notional principal amount of the FRA.</w:t>
            </w:r>
          </w:p>
        </w:tc>
        <w:tc>
          <w:tcPr>
            <w:tcW w:w="6480" w:type="dxa"/>
            <w:tcBorders>
              <w:top w:val="nil"/>
              <w:left w:val="nil"/>
              <w:bottom w:val="single" w:sz="4" w:space="0" w:color="auto"/>
              <w:right w:val="single" w:sz="4" w:space="0" w:color="auto"/>
            </w:tcBorders>
            <w:vAlign w:val="center"/>
            <w:hideMark/>
          </w:tcPr>
          <w:p w14:paraId="5F32866D" w14:textId="77777777" w:rsidR="00651D8C" w:rsidRPr="00D025ED" w:rsidRDefault="00651D8C" w:rsidP="00651D8C">
            <w:pPr>
              <w:rPr>
                <w:color w:val="000000"/>
                <w:sz w:val="20"/>
                <w:szCs w:val="20"/>
              </w:rPr>
            </w:pPr>
            <w:r w:rsidRPr="00D025ED">
              <w:rPr>
                <w:color w:val="000000"/>
                <w:sz w:val="20"/>
                <w:szCs w:val="20"/>
              </w:rPr>
              <w:t>ContractRate</w:t>
            </w:r>
          </w:p>
        </w:tc>
      </w:tr>
      <w:tr w:rsidR="00651D8C" w:rsidRPr="00D025ED" w14:paraId="455706F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04AB7D9" w14:textId="77777777" w:rsidR="00651D8C" w:rsidRPr="00D025ED" w:rsidRDefault="00651D8C" w:rsidP="00651D8C">
            <w:pPr>
              <w:rPr>
                <w:color w:val="000000"/>
                <w:sz w:val="20"/>
                <w:szCs w:val="20"/>
              </w:rPr>
            </w:pPr>
            <w:r w:rsidRPr="00D025ED">
              <w:rPr>
                <w:color w:val="000000"/>
                <w:sz w:val="20"/>
                <w:szCs w:val="20"/>
              </w:rPr>
              <w:t>MONTHLY_EQUIVALENT_RATE</w:t>
            </w:r>
          </w:p>
        </w:tc>
        <w:tc>
          <w:tcPr>
            <w:tcW w:w="5317" w:type="dxa"/>
            <w:tcBorders>
              <w:top w:val="nil"/>
              <w:left w:val="nil"/>
              <w:bottom w:val="single" w:sz="4" w:space="0" w:color="auto"/>
              <w:right w:val="single" w:sz="4" w:space="0" w:color="auto"/>
            </w:tcBorders>
            <w:hideMark/>
          </w:tcPr>
          <w:p w14:paraId="5D7BEA14" w14:textId="77777777" w:rsidR="00651D8C" w:rsidRPr="00D025ED" w:rsidRDefault="00651D8C" w:rsidP="00651D8C">
            <w:pPr>
              <w:rPr>
                <w:color w:val="000000"/>
                <w:sz w:val="20"/>
                <w:szCs w:val="20"/>
              </w:rPr>
            </w:pPr>
            <w:r w:rsidRPr="00D025ED">
              <w:rPr>
                <w:color w:val="000000"/>
                <w:sz w:val="20"/>
                <w:szCs w:val="20"/>
              </w:rPr>
              <w:t>Kondor+ automatically calculates and displays the monthly equivalent rate of the FRA when either the starting and ending months, or the maturity date of the FRA is specified.</w:t>
            </w:r>
          </w:p>
        </w:tc>
        <w:tc>
          <w:tcPr>
            <w:tcW w:w="6480" w:type="dxa"/>
            <w:tcBorders>
              <w:top w:val="nil"/>
              <w:left w:val="nil"/>
              <w:bottom w:val="single" w:sz="4" w:space="0" w:color="auto"/>
              <w:right w:val="single" w:sz="4" w:space="0" w:color="auto"/>
            </w:tcBorders>
            <w:vAlign w:val="center"/>
            <w:hideMark/>
          </w:tcPr>
          <w:p w14:paraId="75CFF0D5" w14:textId="77777777" w:rsidR="00651D8C" w:rsidRPr="00D025ED" w:rsidRDefault="00651D8C" w:rsidP="00651D8C">
            <w:pPr>
              <w:rPr>
                <w:color w:val="000000"/>
                <w:sz w:val="20"/>
                <w:szCs w:val="20"/>
              </w:rPr>
            </w:pPr>
            <w:r w:rsidRPr="00D025ED">
              <w:rPr>
                <w:color w:val="000000"/>
                <w:sz w:val="20"/>
                <w:szCs w:val="20"/>
              </w:rPr>
              <w:t>MonthlyEquivalentRate</w:t>
            </w:r>
          </w:p>
        </w:tc>
      </w:tr>
      <w:tr w:rsidR="00651D8C" w:rsidRPr="00D025ED" w14:paraId="5EE36BD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6B3785E" w14:textId="77777777" w:rsidR="00651D8C" w:rsidRPr="00D025ED" w:rsidRDefault="00651D8C" w:rsidP="00651D8C">
            <w:pPr>
              <w:rPr>
                <w:color w:val="000000"/>
                <w:sz w:val="20"/>
                <w:szCs w:val="20"/>
              </w:rPr>
            </w:pPr>
            <w:r w:rsidRPr="00D025ED">
              <w:rPr>
                <w:color w:val="000000"/>
                <w:sz w:val="20"/>
                <w:szCs w:val="20"/>
              </w:rPr>
              <w:t>MATURITY_TYPE</w:t>
            </w:r>
          </w:p>
        </w:tc>
        <w:tc>
          <w:tcPr>
            <w:tcW w:w="5317" w:type="dxa"/>
            <w:tcBorders>
              <w:top w:val="nil"/>
              <w:left w:val="nil"/>
              <w:bottom w:val="single" w:sz="4" w:space="0" w:color="auto"/>
              <w:right w:val="single" w:sz="4" w:space="0" w:color="auto"/>
            </w:tcBorders>
            <w:hideMark/>
          </w:tcPr>
          <w:p w14:paraId="1E1D75EF" w14:textId="77777777" w:rsidR="00651D8C" w:rsidRPr="00D025ED" w:rsidRDefault="00651D8C" w:rsidP="00651D8C">
            <w:pPr>
              <w:rPr>
                <w:color w:val="000000"/>
                <w:sz w:val="20"/>
                <w:szCs w:val="20"/>
              </w:rPr>
            </w:pPr>
            <w:r w:rsidRPr="00D025ED">
              <w:rPr>
                <w:color w:val="000000"/>
                <w:sz w:val="20"/>
                <w:szCs w:val="20"/>
              </w:rPr>
              <w:t xml:space="preserve">Allows you to manually set the maturity type for the FRA to short-term, long-term, or automatic. By default, this is set to </w:t>
            </w:r>
            <w:r w:rsidRPr="00D025ED">
              <w:rPr>
                <w:color w:val="000000"/>
                <w:sz w:val="20"/>
                <w:szCs w:val="20"/>
              </w:rPr>
              <w:lastRenderedPageBreak/>
              <w:t>automatic; that is, Kondor+ determines the maturity type based on the dates of the deal.</w:t>
            </w:r>
          </w:p>
        </w:tc>
        <w:tc>
          <w:tcPr>
            <w:tcW w:w="6480" w:type="dxa"/>
            <w:tcBorders>
              <w:top w:val="nil"/>
              <w:left w:val="nil"/>
              <w:bottom w:val="single" w:sz="4" w:space="0" w:color="auto"/>
              <w:right w:val="single" w:sz="4" w:space="0" w:color="auto"/>
            </w:tcBorders>
            <w:vAlign w:val="center"/>
            <w:hideMark/>
          </w:tcPr>
          <w:p w14:paraId="6B4205BF" w14:textId="77777777" w:rsidR="00651D8C" w:rsidRPr="00D025ED" w:rsidRDefault="00651D8C" w:rsidP="00651D8C">
            <w:pPr>
              <w:rPr>
                <w:color w:val="000000"/>
                <w:sz w:val="20"/>
                <w:szCs w:val="20"/>
              </w:rPr>
            </w:pPr>
            <w:r w:rsidRPr="00D025ED">
              <w:rPr>
                <w:color w:val="000000"/>
                <w:sz w:val="20"/>
                <w:szCs w:val="20"/>
              </w:rPr>
              <w:lastRenderedPageBreak/>
              <w:t>MaturityType</w:t>
            </w:r>
          </w:p>
        </w:tc>
      </w:tr>
      <w:tr w:rsidR="00651D8C" w:rsidRPr="00D025ED" w14:paraId="7F1AFAB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5AE0AAD" w14:textId="77777777" w:rsidR="00651D8C" w:rsidRPr="00D025ED" w:rsidRDefault="00651D8C" w:rsidP="00651D8C">
            <w:pPr>
              <w:rPr>
                <w:color w:val="000000"/>
                <w:sz w:val="20"/>
                <w:szCs w:val="20"/>
              </w:rPr>
            </w:pPr>
            <w:r w:rsidRPr="00D025ED">
              <w:rPr>
                <w:color w:val="000000"/>
                <w:sz w:val="20"/>
                <w:szCs w:val="20"/>
              </w:rPr>
              <w:t>SPOT_DATE</w:t>
            </w:r>
          </w:p>
        </w:tc>
        <w:tc>
          <w:tcPr>
            <w:tcW w:w="5317" w:type="dxa"/>
            <w:tcBorders>
              <w:top w:val="nil"/>
              <w:left w:val="nil"/>
              <w:bottom w:val="single" w:sz="4" w:space="0" w:color="auto"/>
              <w:right w:val="single" w:sz="4" w:space="0" w:color="auto"/>
            </w:tcBorders>
            <w:hideMark/>
          </w:tcPr>
          <w:p w14:paraId="10DC5F53" w14:textId="77777777" w:rsidR="00651D8C" w:rsidRPr="00D025ED" w:rsidRDefault="00651D8C" w:rsidP="00651D8C">
            <w:pPr>
              <w:rPr>
                <w:color w:val="000000"/>
                <w:sz w:val="20"/>
                <w:szCs w:val="20"/>
              </w:rPr>
            </w:pPr>
            <w:r w:rsidRPr="00D025ED">
              <w:rPr>
                <w:color w:val="000000"/>
                <w:sz w:val="20"/>
                <w:szCs w:val="20"/>
              </w:rPr>
              <w:t>Spot Date</w:t>
            </w:r>
          </w:p>
        </w:tc>
        <w:tc>
          <w:tcPr>
            <w:tcW w:w="6480" w:type="dxa"/>
            <w:tcBorders>
              <w:top w:val="nil"/>
              <w:left w:val="nil"/>
              <w:bottom w:val="single" w:sz="4" w:space="0" w:color="auto"/>
              <w:right w:val="single" w:sz="4" w:space="0" w:color="auto"/>
            </w:tcBorders>
            <w:vAlign w:val="center"/>
            <w:hideMark/>
          </w:tcPr>
          <w:p w14:paraId="7141A9C6" w14:textId="77777777" w:rsidR="00651D8C" w:rsidRPr="00D025ED" w:rsidRDefault="00651D8C" w:rsidP="00651D8C">
            <w:pPr>
              <w:rPr>
                <w:color w:val="000000"/>
                <w:sz w:val="20"/>
                <w:szCs w:val="20"/>
              </w:rPr>
            </w:pPr>
            <w:r w:rsidRPr="00D025ED">
              <w:rPr>
                <w:color w:val="000000"/>
                <w:sz w:val="20"/>
                <w:szCs w:val="20"/>
              </w:rPr>
              <w:t>SpotDate</w:t>
            </w:r>
          </w:p>
        </w:tc>
      </w:tr>
      <w:tr w:rsidR="00651D8C" w:rsidRPr="00D025ED" w14:paraId="5EFCD80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9119DB1" w14:textId="77777777" w:rsidR="00651D8C" w:rsidRPr="00D025ED" w:rsidRDefault="00651D8C" w:rsidP="00651D8C">
            <w:pPr>
              <w:rPr>
                <w:color w:val="000000"/>
                <w:sz w:val="20"/>
                <w:szCs w:val="20"/>
              </w:rPr>
            </w:pPr>
            <w:r w:rsidRPr="00D025ED">
              <w:rPr>
                <w:color w:val="000000"/>
                <w:sz w:val="20"/>
                <w:szCs w:val="20"/>
              </w:rPr>
              <w:t>TENOR</w:t>
            </w:r>
          </w:p>
        </w:tc>
        <w:tc>
          <w:tcPr>
            <w:tcW w:w="5317" w:type="dxa"/>
            <w:tcBorders>
              <w:top w:val="nil"/>
              <w:left w:val="nil"/>
              <w:bottom w:val="single" w:sz="4" w:space="0" w:color="auto"/>
              <w:right w:val="single" w:sz="4" w:space="0" w:color="auto"/>
            </w:tcBorders>
            <w:hideMark/>
          </w:tcPr>
          <w:p w14:paraId="43DB6D56" w14:textId="77777777" w:rsidR="00651D8C" w:rsidRPr="00D025ED" w:rsidRDefault="00651D8C" w:rsidP="00651D8C">
            <w:pPr>
              <w:rPr>
                <w:color w:val="000000"/>
                <w:sz w:val="20"/>
                <w:szCs w:val="20"/>
              </w:rPr>
            </w:pPr>
            <w:r w:rsidRPr="00D025ED">
              <w:rPr>
                <w:color w:val="000000"/>
                <w:sz w:val="20"/>
                <w:szCs w:val="20"/>
              </w:rPr>
              <w:t>Number of days between the value and maturity dates. This is calculated and displayed automatically when the FRA is specified.</w:t>
            </w:r>
          </w:p>
        </w:tc>
        <w:tc>
          <w:tcPr>
            <w:tcW w:w="6480" w:type="dxa"/>
            <w:tcBorders>
              <w:top w:val="nil"/>
              <w:left w:val="nil"/>
              <w:bottom w:val="single" w:sz="4" w:space="0" w:color="auto"/>
              <w:right w:val="single" w:sz="4" w:space="0" w:color="auto"/>
            </w:tcBorders>
            <w:vAlign w:val="center"/>
            <w:hideMark/>
          </w:tcPr>
          <w:p w14:paraId="53FE5482" w14:textId="77777777" w:rsidR="00651D8C" w:rsidRPr="00D025ED" w:rsidRDefault="00651D8C" w:rsidP="00651D8C">
            <w:pPr>
              <w:rPr>
                <w:color w:val="000000"/>
                <w:sz w:val="20"/>
                <w:szCs w:val="20"/>
              </w:rPr>
            </w:pPr>
            <w:r w:rsidRPr="00D025ED">
              <w:rPr>
                <w:color w:val="000000"/>
                <w:sz w:val="20"/>
                <w:szCs w:val="20"/>
              </w:rPr>
              <w:t>Tenor</w:t>
            </w:r>
          </w:p>
        </w:tc>
      </w:tr>
      <w:tr w:rsidR="00651D8C" w:rsidRPr="00D025ED" w14:paraId="4DEB956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4F7F4A9" w14:textId="77777777" w:rsidR="00651D8C" w:rsidRPr="00D025ED" w:rsidRDefault="00651D8C" w:rsidP="00651D8C">
            <w:pPr>
              <w:rPr>
                <w:color w:val="000000"/>
                <w:sz w:val="20"/>
                <w:szCs w:val="20"/>
              </w:rPr>
            </w:pPr>
            <w:r w:rsidRPr="00D025ED">
              <w:rPr>
                <w:color w:val="000000"/>
                <w:sz w:val="20"/>
                <w:szCs w:val="20"/>
              </w:rPr>
              <w:t>FIXING_DATE</w:t>
            </w:r>
          </w:p>
        </w:tc>
        <w:tc>
          <w:tcPr>
            <w:tcW w:w="5317" w:type="dxa"/>
            <w:tcBorders>
              <w:top w:val="nil"/>
              <w:left w:val="nil"/>
              <w:bottom w:val="single" w:sz="4" w:space="0" w:color="auto"/>
              <w:right w:val="single" w:sz="4" w:space="0" w:color="auto"/>
            </w:tcBorders>
            <w:hideMark/>
          </w:tcPr>
          <w:p w14:paraId="5771BDC0" w14:textId="77777777" w:rsidR="00651D8C" w:rsidRPr="00D025ED" w:rsidRDefault="00651D8C" w:rsidP="00651D8C">
            <w:pPr>
              <w:rPr>
                <w:color w:val="000000"/>
                <w:sz w:val="20"/>
                <w:szCs w:val="20"/>
              </w:rPr>
            </w:pPr>
            <w:r w:rsidRPr="00D025ED">
              <w:rPr>
                <w:color w:val="000000"/>
                <w:sz w:val="20"/>
                <w:szCs w:val="20"/>
              </w:rPr>
              <w:t xml:space="preserve">Fixing date of the FRA. </w:t>
            </w:r>
            <w:r w:rsidRPr="00D025ED">
              <w:rPr>
                <w:color w:val="000000"/>
                <w:sz w:val="20"/>
                <w:szCs w:val="20"/>
              </w:rPr>
              <w:br/>
              <w:t>FRA specified: fixing date is displayed automatically [value date - spot lag] of the currency of the deal</w:t>
            </w:r>
            <w:r w:rsidRPr="00D025ED">
              <w:rPr>
                <w:color w:val="000000"/>
                <w:sz w:val="20"/>
                <w:szCs w:val="20"/>
              </w:rPr>
              <w:br/>
              <w:t>FRA not specified: fixing date must be manually entered.</w:t>
            </w:r>
          </w:p>
        </w:tc>
        <w:tc>
          <w:tcPr>
            <w:tcW w:w="6480" w:type="dxa"/>
            <w:tcBorders>
              <w:top w:val="nil"/>
              <w:left w:val="nil"/>
              <w:bottom w:val="single" w:sz="4" w:space="0" w:color="auto"/>
              <w:right w:val="single" w:sz="4" w:space="0" w:color="auto"/>
            </w:tcBorders>
            <w:vAlign w:val="center"/>
            <w:hideMark/>
          </w:tcPr>
          <w:p w14:paraId="41895E18" w14:textId="77777777" w:rsidR="00651D8C" w:rsidRPr="00D025ED" w:rsidRDefault="00651D8C" w:rsidP="00651D8C">
            <w:pPr>
              <w:rPr>
                <w:color w:val="000000"/>
                <w:sz w:val="20"/>
                <w:szCs w:val="20"/>
              </w:rPr>
            </w:pPr>
            <w:r w:rsidRPr="00D025ED">
              <w:rPr>
                <w:color w:val="000000"/>
                <w:sz w:val="20"/>
                <w:szCs w:val="20"/>
              </w:rPr>
              <w:t>FixingDate</w:t>
            </w:r>
          </w:p>
        </w:tc>
      </w:tr>
      <w:tr w:rsidR="00651D8C" w:rsidRPr="00D025ED" w14:paraId="330A0F1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1CFBD0D" w14:textId="77777777" w:rsidR="00651D8C" w:rsidRPr="00D025ED" w:rsidRDefault="00651D8C" w:rsidP="00651D8C">
            <w:pPr>
              <w:rPr>
                <w:color w:val="000000"/>
                <w:sz w:val="20"/>
                <w:szCs w:val="20"/>
              </w:rPr>
            </w:pPr>
            <w:r w:rsidRPr="00D025ED">
              <w:rPr>
                <w:color w:val="000000"/>
                <w:sz w:val="20"/>
                <w:szCs w:val="20"/>
              </w:rPr>
              <w:t>FIXING_RATE</w:t>
            </w:r>
          </w:p>
        </w:tc>
        <w:tc>
          <w:tcPr>
            <w:tcW w:w="5317" w:type="dxa"/>
            <w:tcBorders>
              <w:top w:val="nil"/>
              <w:left w:val="nil"/>
              <w:bottom w:val="single" w:sz="4" w:space="0" w:color="auto"/>
              <w:right w:val="single" w:sz="4" w:space="0" w:color="auto"/>
            </w:tcBorders>
            <w:hideMark/>
          </w:tcPr>
          <w:p w14:paraId="799488BD" w14:textId="77777777" w:rsidR="00651D8C" w:rsidRPr="00D025ED" w:rsidRDefault="00651D8C" w:rsidP="00651D8C">
            <w:pPr>
              <w:rPr>
                <w:color w:val="000000"/>
                <w:sz w:val="20"/>
                <w:szCs w:val="20"/>
              </w:rPr>
            </w:pPr>
            <w:r w:rsidRPr="00D025ED">
              <w:rPr>
                <w:color w:val="000000"/>
                <w:sz w:val="20"/>
                <w:szCs w:val="20"/>
              </w:rPr>
              <w:t>Fixing rate of the FRA. This is automatically displayed when the fixing rate is specified in the Liquidate window.</w:t>
            </w:r>
          </w:p>
        </w:tc>
        <w:tc>
          <w:tcPr>
            <w:tcW w:w="6480" w:type="dxa"/>
            <w:tcBorders>
              <w:top w:val="nil"/>
              <w:left w:val="nil"/>
              <w:bottom w:val="single" w:sz="4" w:space="0" w:color="auto"/>
              <w:right w:val="single" w:sz="4" w:space="0" w:color="auto"/>
            </w:tcBorders>
            <w:vAlign w:val="center"/>
            <w:hideMark/>
          </w:tcPr>
          <w:p w14:paraId="524EC5E0" w14:textId="77777777" w:rsidR="00651D8C" w:rsidRPr="00D025ED" w:rsidRDefault="00651D8C" w:rsidP="00651D8C">
            <w:pPr>
              <w:rPr>
                <w:color w:val="000000"/>
                <w:sz w:val="20"/>
                <w:szCs w:val="20"/>
              </w:rPr>
            </w:pPr>
            <w:r w:rsidRPr="00D025ED">
              <w:rPr>
                <w:color w:val="000000"/>
                <w:sz w:val="20"/>
                <w:szCs w:val="20"/>
              </w:rPr>
              <w:t>FixingRate</w:t>
            </w:r>
          </w:p>
        </w:tc>
      </w:tr>
      <w:tr w:rsidR="00651D8C" w:rsidRPr="00D025ED" w14:paraId="20A95997"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3F1FB10" w14:textId="77777777" w:rsidR="00651D8C" w:rsidRPr="00D025ED" w:rsidRDefault="00651D8C" w:rsidP="00651D8C">
            <w:pPr>
              <w:rPr>
                <w:color w:val="000000"/>
                <w:sz w:val="20"/>
                <w:szCs w:val="20"/>
              </w:rPr>
            </w:pPr>
            <w:r w:rsidRPr="00D025ED">
              <w:rPr>
                <w:color w:val="000000"/>
                <w:sz w:val="20"/>
                <w:szCs w:val="20"/>
              </w:rPr>
              <w:t>LIQUIDATION_DATE</w:t>
            </w:r>
          </w:p>
        </w:tc>
        <w:tc>
          <w:tcPr>
            <w:tcW w:w="5317" w:type="dxa"/>
            <w:tcBorders>
              <w:top w:val="nil"/>
              <w:left w:val="nil"/>
              <w:bottom w:val="single" w:sz="4" w:space="0" w:color="auto"/>
              <w:right w:val="single" w:sz="4" w:space="0" w:color="auto"/>
            </w:tcBorders>
            <w:hideMark/>
          </w:tcPr>
          <w:p w14:paraId="15396B82" w14:textId="77777777" w:rsidR="00651D8C" w:rsidRPr="00D025ED" w:rsidRDefault="00651D8C" w:rsidP="00651D8C">
            <w:pPr>
              <w:rPr>
                <w:color w:val="000000"/>
                <w:sz w:val="20"/>
                <w:szCs w:val="20"/>
              </w:rPr>
            </w:pPr>
            <w:r w:rsidRPr="00D025ED">
              <w:rPr>
                <w:color w:val="000000"/>
                <w:sz w:val="20"/>
                <w:szCs w:val="20"/>
              </w:rPr>
              <w:t>Liquidation date of the FRA. This is automatically displayed when the liquidation date is specified in the Liquidate window.</w:t>
            </w:r>
          </w:p>
        </w:tc>
        <w:tc>
          <w:tcPr>
            <w:tcW w:w="6480" w:type="dxa"/>
            <w:tcBorders>
              <w:top w:val="nil"/>
              <w:left w:val="nil"/>
              <w:bottom w:val="single" w:sz="4" w:space="0" w:color="auto"/>
              <w:right w:val="single" w:sz="4" w:space="0" w:color="auto"/>
            </w:tcBorders>
            <w:vAlign w:val="center"/>
            <w:hideMark/>
          </w:tcPr>
          <w:p w14:paraId="56DE13C5" w14:textId="77777777" w:rsidR="00651D8C" w:rsidRPr="00D025ED" w:rsidRDefault="00651D8C" w:rsidP="00651D8C">
            <w:pPr>
              <w:rPr>
                <w:color w:val="000000"/>
                <w:sz w:val="20"/>
                <w:szCs w:val="20"/>
              </w:rPr>
            </w:pPr>
            <w:r w:rsidRPr="00D025ED">
              <w:rPr>
                <w:color w:val="000000"/>
                <w:sz w:val="20"/>
                <w:szCs w:val="20"/>
              </w:rPr>
              <w:t>LiquidationDate</w:t>
            </w:r>
          </w:p>
        </w:tc>
      </w:tr>
      <w:tr w:rsidR="00651D8C" w:rsidRPr="00D025ED" w14:paraId="47B2001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BDEB459" w14:textId="77777777" w:rsidR="00651D8C" w:rsidRPr="00D025ED" w:rsidRDefault="00651D8C" w:rsidP="00651D8C">
            <w:pPr>
              <w:rPr>
                <w:color w:val="000000"/>
                <w:sz w:val="20"/>
                <w:szCs w:val="20"/>
              </w:rPr>
            </w:pPr>
            <w:r w:rsidRPr="00D025ED">
              <w:rPr>
                <w:color w:val="000000"/>
                <w:sz w:val="20"/>
                <w:szCs w:val="20"/>
              </w:rPr>
              <w:t>DISCOUNTED_MARGIN</w:t>
            </w:r>
          </w:p>
        </w:tc>
        <w:tc>
          <w:tcPr>
            <w:tcW w:w="5317" w:type="dxa"/>
            <w:tcBorders>
              <w:top w:val="nil"/>
              <w:left w:val="nil"/>
              <w:bottom w:val="single" w:sz="4" w:space="0" w:color="auto"/>
              <w:right w:val="single" w:sz="4" w:space="0" w:color="auto"/>
            </w:tcBorders>
            <w:hideMark/>
          </w:tcPr>
          <w:p w14:paraId="49B9808A" w14:textId="77777777" w:rsidR="00651D8C" w:rsidRPr="00D025ED" w:rsidRDefault="00651D8C" w:rsidP="00651D8C">
            <w:pPr>
              <w:rPr>
                <w:color w:val="000000"/>
                <w:sz w:val="20"/>
                <w:szCs w:val="20"/>
              </w:rPr>
            </w:pPr>
            <w:r w:rsidRPr="00D025ED">
              <w:rPr>
                <w:color w:val="000000"/>
                <w:sz w:val="20"/>
                <w:szCs w:val="20"/>
              </w:rPr>
              <w:t>Discounted margin of the FRA (difference between the contract rate negotated on the trade date and the floating rate as reset on the fixing date).</w:t>
            </w:r>
          </w:p>
        </w:tc>
        <w:tc>
          <w:tcPr>
            <w:tcW w:w="6480" w:type="dxa"/>
            <w:tcBorders>
              <w:top w:val="nil"/>
              <w:left w:val="nil"/>
              <w:bottom w:val="single" w:sz="4" w:space="0" w:color="auto"/>
              <w:right w:val="single" w:sz="4" w:space="0" w:color="auto"/>
            </w:tcBorders>
            <w:vAlign w:val="center"/>
            <w:hideMark/>
          </w:tcPr>
          <w:p w14:paraId="6C850F8A" w14:textId="77777777" w:rsidR="00651D8C" w:rsidRPr="00D025ED" w:rsidRDefault="00651D8C" w:rsidP="00651D8C">
            <w:pPr>
              <w:rPr>
                <w:color w:val="000000"/>
                <w:sz w:val="20"/>
                <w:szCs w:val="20"/>
              </w:rPr>
            </w:pPr>
            <w:r w:rsidRPr="00D025ED">
              <w:rPr>
                <w:color w:val="000000"/>
                <w:sz w:val="20"/>
                <w:szCs w:val="20"/>
              </w:rPr>
              <w:t>DiscountedMargin</w:t>
            </w:r>
          </w:p>
        </w:tc>
      </w:tr>
      <w:tr w:rsidR="00651D8C" w:rsidRPr="00D025ED" w14:paraId="3E41E85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2B96B6A" w14:textId="77777777" w:rsidR="00651D8C" w:rsidRPr="00D025ED" w:rsidRDefault="00651D8C" w:rsidP="00651D8C">
            <w:pPr>
              <w:rPr>
                <w:color w:val="000000"/>
                <w:sz w:val="20"/>
                <w:szCs w:val="20"/>
              </w:rPr>
            </w:pPr>
            <w:r w:rsidRPr="00D025ED">
              <w:rPr>
                <w:color w:val="000000"/>
                <w:sz w:val="20"/>
                <w:szCs w:val="20"/>
              </w:rPr>
              <w:t>CLIENT_MARGIN</w:t>
            </w:r>
          </w:p>
        </w:tc>
        <w:tc>
          <w:tcPr>
            <w:tcW w:w="5317" w:type="dxa"/>
            <w:tcBorders>
              <w:top w:val="nil"/>
              <w:left w:val="nil"/>
              <w:bottom w:val="single" w:sz="4" w:space="0" w:color="auto"/>
              <w:right w:val="single" w:sz="4" w:space="0" w:color="auto"/>
            </w:tcBorders>
            <w:hideMark/>
          </w:tcPr>
          <w:p w14:paraId="6E5A6FD0" w14:textId="77777777" w:rsidR="00651D8C" w:rsidRPr="00D025ED" w:rsidRDefault="00651D8C" w:rsidP="00651D8C">
            <w:pPr>
              <w:rPr>
                <w:color w:val="000000"/>
                <w:sz w:val="20"/>
                <w:szCs w:val="20"/>
              </w:rPr>
            </w:pPr>
            <w:r w:rsidRPr="00D025ED">
              <w:rPr>
                <w:color w:val="000000"/>
                <w:sz w:val="20"/>
                <w:szCs w:val="20"/>
              </w:rPr>
              <w:t>Number of points that you charge your client (changed 1.7).</w:t>
            </w:r>
          </w:p>
        </w:tc>
        <w:tc>
          <w:tcPr>
            <w:tcW w:w="6480" w:type="dxa"/>
            <w:tcBorders>
              <w:top w:val="nil"/>
              <w:left w:val="nil"/>
              <w:bottom w:val="single" w:sz="4" w:space="0" w:color="auto"/>
              <w:right w:val="single" w:sz="4" w:space="0" w:color="auto"/>
            </w:tcBorders>
            <w:vAlign w:val="center"/>
            <w:hideMark/>
          </w:tcPr>
          <w:p w14:paraId="1E806225" w14:textId="77777777" w:rsidR="00651D8C" w:rsidRPr="00D025ED" w:rsidRDefault="00651D8C" w:rsidP="00651D8C">
            <w:pPr>
              <w:rPr>
                <w:color w:val="000000"/>
                <w:sz w:val="20"/>
                <w:szCs w:val="20"/>
              </w:rPr>
            </w:pPr>
            <w:r w:rsidRPr="00D025ED">
              <w:rPr>
                <w:color w:val="000000"/>
                <w:sz w:val="20"/>
                <w:szCs w:val="20"/>
              </w:rPr>
              <w:t>ClientMargin</w:t>
            </w:r>
          </w:p>
        </w:tc>
      </w:tr>
      <w:tr w:rsidR="00651D8C" w:rsidRPr="00D025ED" w14:paraId="62AA4D1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17BA668" w14:textId="77777777" w:rsidR="00651D8C" w:rsidRPr="00D025ED" w:rsidRDefault="00651D8C" w:rsidP="00651D8C">
            <w:pPr>
              <w:rPr>
                <w:color w:val="000000"/>
                <w:sz w:val="20"/>
                <w:szCs w:val="20"/>
              </w:rPr>
            </w:pPr>
            <w:r w:rsidRPr="00D025ED">
              <w:rPr>
                <w:color w:val="000000"/>
                <w:sz w:val="20"/>
                <w:szCs w:val="20"/>
              </w:rPr>
              <w:t>CONVENTION</w:t>
            </w:r>
          </w:p>
        </w:tc>
        <w:tc>
          <w:tcPr>
            <w:tcW w:w="5317" w:type="dxa"/>
            <w:tcBorders>
              <w:top w:val="nil"/>
              <w:left w:val="nil"/>
              <w:bottom w:val="single" w:sz="4" w:space="0" w:color="auto"/>
              <w:right w:val="single" w:sz="4" w:space="0" w:color="auto"/>
            </w:tcBorders>
            <w:hideMark/>
          </w:tcPr>
          <w:p w14:paraId="7FAB91DC" w14:textId="77777777" w:rsidR="00651D8C" w:rsidRPr="00D025ED" w:rsidRDefault="00651D8C" w:rsidP="00651D8C">
            <w:pPr>
              <w:rPr>
                <w:color w:val="000000"/>
                <w:sz w:val="20"/>
                <w:szCs w:val="20"/>
              </w:rPr>
            </w:pPr>
            <w:r w:rsidRPr="00D025ED">
              <w:rPr>
                <w:color w:val="000000"/>
                <w:sz w:val="20"/>
                <w:szCs w:val="20"/>
              </w:rPr>
              <w:t>Determines the calculation method used in the liquidation and valuation of an FRA deal.</w:t>
            </w:r>
            <w:r w:rsidRPr="00D025ED">
              <w:rPr>
                <w:color w:val="000000"/>
                <w:sz w:val="20"/>
                <w:szCs w:val="20"/>
              </w:rPr>
              <w:br/>
              <w:t>BBA (British Bankers Association)</w:t>
            </w:r>
            <w:r w:rsidRPr="00D025ED">
              <w:rPr>
                <w:color w:val="000000"/>
                <w:sz w:val="20"/>
                <w:szCs w:val="20"/>
              </w:rPr>
              <w:br/>
              <w:t>AFB (Association Francaise de Banques)</w:t>
            </w:r>
            <w:r w:rsidRPr="00D025ED">
              <w:rPr>
                <w:color w:val="000000"/>
                <w:sz w:val="20"/>
                <w:szCs w:val="20"/>
              </w:rPr>
              <w:br/>
              <w:t>ABA (Australian Bankers Association).</w:t>
            </w:r>
            <w:r w:rsidRPr="00D025ED">
              <w:rPr>
                <w:color w:val="000000"/>
                <w:sz w:val="20"/>
                <w:szCs w:val="20"/>
              </w:rPr>
              <w:br/>
              <w:t>This field is mandatory for liquidated FRA deals.</w:t>
            </w:r>
          </w:p>
        </w:tc>
        <w:tc>
          <w:tcPr>
            <w:tcW w:w="6480" w:type="dxa"/>
            <w:tcBorders>
              <w:top w:val="nil"/>
              <w:left w:val="nil"/>
              <w:bottom w:val="single" w:sz="4" w:space="0" w:color="auto"/>
              <w:right w:val="single" w:sz="4" w:space="0" w:color="auto"/>
            </w:tcBorders>
            <w:vAlign w:val="center"/>
            <w:hideMark/>
          </w:tcPr>
          <w:p w14:paraId="740799F5" w14:textId="77777777" w:rsidR="00651D8C" w:rsidRPr="00D025ED" w:rsidRDefault="00651D8C" w:rsidP="00651D8C">
            <w:pPr>
              <w:rPr>
                <w:color w:val="000000"/>
                <w:sz w:val="20"/>
                <w:szCs w:val="20"/>
              </w:rPr>
            </w:pPr>
            <w:r w:rsidRPr="00D025ED">
              <w:rPr>
                <w:color w:val="000000"/>
                <w:sz w:val="20"/>
                <w:szCs w:val="20"/>
              </w:rPr>
              <w:t>Convention</w:t>
            </w:r>
          </w:p>
        </w:tc>
      </w:tr>
      <w:tr w:rsidR="00651D8C" w:rsidRPr="00D025ED" w14:paraId="1DFC419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A5CDD73" w14:textId="77777777" w:rsidR="00651D8C" w:rsidRPr="00D025ED" w:rsidRDefault="00651D8C" w:rsidP="00651D8C">
            <w:pPr>
              <w:rPr>
                <w:color w:val="000000"/>
                <w:sz w:val="20"/>
                <w:szCs w:val="20"/>
              </w:rPr>
            </w:pPr>
            <w:r w:rsidRPr="00D025ED">
              <w:rPr>
                <w:color w:val="000000"/>
                <w:sz w:val="20"/>
                <w:szCs w:val="20"/>
              </w:rPr>
              <w:t>HEDGING_METHOD</w:t>
            </w:r>
          </w:p>
        </w:tc>
        <w:tc>
          <w:tcPr>
            <w:tcW w:w="5317" w:type="dxa"/>
            <w:tcBorders>
              <w:top w:val="nil"/>
              <w:left w:val="nil"/>
              <w:bottom w:val="single" w:sz="4" w:space="0" w:color="auto"/>
              <w:right w:val="single" w:sz="4" w:space="0" w:color="auto"/>
            </w:tcBorders>
            <w:hideMark/>
          </w:tcPr>
          <w:p w14:paraId="17A85A0C" w14:textId="77777777" w:rsidR="00651D8C" w:rsidRPr="00D025ED" w:rsidRDefault="00651D8C" w:rsidP="00651D8C">
            <w:pPr>
              <w:rPr>
                <w:color w:val="000000"/>
                <w:sz w:val="20"/>
                <w:szCs w:val="20"/>
              </w:rPr>
            </w:pPr>
            <w:r w:rsidRPr="00D025ED">
              <w:rPr>
                <w:color w:val="000000"/>
                <w:sz w:val="20"/>
                <w:szCs w:val="20"/>
              </w:rPr>
              <w:t>This is the Hedging Method. You can choose either Cash Flow Allocation or Global Hedging (added 1.8).</w:t>
            </w:r>
          </w:p>
        </w:tc>
        <w:tc>
          <w:tcPr>
            <w:tcW w:w="6480" w:type="dxa"/>
            <w:tcBorders>
              <w:top w:val="nil"/>
              <w:left w:val="nil"/>
              <w:bottom w:val="single" w:sz="4" w:space="0" w:color="auto"/>
              <w:right w:val="single" w:sz="4" w:space="0" w:color="auto"/>
            </w:tcBorders>
            <w:vAlign w:val="center"/>
            <w:hideMark/>
          </w:tcPr>
          <w:p w14:paraId="30934CF6" w14:textId="77777777" w:rsidR="00651D8C" w:rsidRPr="00D025ED" w:rsidRDefault="00651D8C" w:rsidP="00651D8C">
            <w:pPr>
              <w:rPr>
                <w:color w:val="000000"/>
                <w:sz w:val="20"/>
                <w:szCs w:val="20"/>
              </w:rPr>
            </w:pPr>
            <w:r w:rsidRPr="00D025ED">
              <w:rPr>
                <w:color w:val="000000"/>
                <w:sz w:val="20"/>
                <w:szCs w:val="20"/>
              </w:rPr>
              <w:t>HedgingMethod</w:t>
            </w:r>
          </w:p>
        </w:tc>
      </w:tr>
      <w:tr w:rsidR="00651D8C" w:rsidRPr="00D025ED" w14:paraId="044E9C0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16D6851" w14:textId="77777777" w:rsidR="00651D8C" w:rsidRPr="00D025ED" w:rsidRDefault="00651D8C" w:rsidP="00651D8C">
            <w:pPr>
              <w:rPr>
                <w:color w:val="000000"/>
                <w:sz w:val="20"/>
                <w:szCs w:val="20"/>
              </w:rPr>
            </w:pPr>
            <w:r w:rsidRPr="00D025ED">
              <w:rPr>
                <w:color w:val="000000"/>
                <w:sz w:val="20"/>
                <w:szCs w:val="20"/>
              </w:rPr>
              <w:t>IMM_PERIOD</w:t>
            </w:r>
          </w:p>
        </w:tc>
        <w:tc>
          <w:tcPr>
            <w:tcW w:w="5317" w:type="dxa"/>
            <w:tcBorders>
              <w:top w:val="nil"/>
              <w:left w:val="nil"/>
              <w:bottom w:val="single" w:sz="4" w:space="0" w:color="auto"/>
              <w:right w:val="single" w:sz="4" w:space="0" w:color="auto"/>
            </w:tcBorders>
            <w:hideMark/>
          </w:tcPr>
          <w:p w14:paraId="0D47CE2F" w14:textId="77777777" w:rsidR="00651D8C" w:rsidRPr="00D025ED" w:rsidRDefault="00651D8C" w:rsidP="00651D8C">
            <w:pPr>
              <w:rPr>
                <w:color w:val="000000"/>
                <w:sz w:val="20"/>
                <w:szCs w:val="20"/>
              </w:rPr>
            </w:pPr>
            <w:r w:rsidRPr="00D025ED">
              <w:rPr>
                <w:color w:val="000000"/>
                <w:sz w:val="20"/>
                <w:szCs w:val="20"/>
              </w:rPr>
              <w:t>A checkmark indicates whether or not the settlement date follows IMM settlement date conventions (the coupon dates in the cash flow occur on the third Wednesday of Mar/Jun/Sept/Dec). This field is activated for floating rates of 3 months.</w:t>
            </w:r>
          </w:p>
        </w:tc>
        <w:tc>
          <w:tcPr>
            <w:tcW w:w="6480" w:type="dxa"/>
            <w:tcBorders>
              <w:top w:val="nil"/>
              <w:left w:val="nil"/>
              <w:bottom w:val="single" w:sz="4" w:space="0" w:color="auto"/>
              <w:right w:val="single" w:sz="4" w:space="0" w:color="auto"/>
            </w:tcBorders>
            <w:vAlign w:val="center"/>
            <w:hideMark/>
          </w:tcPr>
          <w:p w14:paraId="16BDA423" w14:textId="77777777" w:rsidR="00651D8C" w:rsidRPr="00D025ED" w:rsidRDefault="00651D8C" w:rsidP="00651D8C">
            <w:pPr>
              <w:rPr>
                <w:color w:val="000000"/>
                <w:sz w:val="20"/>
                <w:szCs w:val="20"/>
              </w:rPr>
            </w:pPr>
            <w:r w:rsidRPr="00D025ED">
              <w:rPr>
                <w:color w:val="000000"/>
                <w:sz w:val="20"/>
                <w:szCs w:val="20"/>
              </w:rPr>
              <w:t>IMM_Period</w:t>
            </w:r>
          </w:p>
        </w:tc>
      </w:tr>
      <w:tr w:rsidR="00651D8C" w:rsidRPr="00D025ED" w14:paraId="3BE2641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6C351D6" w14:textId="77777777" w:rsidR="00651D8C" w:rsidRPr="00D025ED" w:rsidRDefault="00651D8C" w:rsidP="00651D8C">
            <w:pPr>
              <w:rPr>
                <w:color w:val="000000"/>
                <w:sz w:val="20"/>
                <w:szCs w:val="20"/>
              </w:rPr>
            </w:pPr>
            <w:r w:rsidRPr="00D025ED">
              <w:rPr>
                <w:color w:val="000000"/>
                <w:sz w:val="20"/>
                <w:szCs w:val="20"/>
              </w:rPr>
              <w:lastRenderedPageBreak/>
              <w:t>MONTH_1</w:t>
            </w:r>
          </w:p>
        </w:tc>
        <w:tc>
          <w:tcPr>
            <w:tcW w:w="5317" w:type="dxa"/>
            <w:tcBorders>
              <w:top w:val="nil"/>
              <w:left w:val="nil"/>
              <w:bottom w:val="single" w:sz="4" w:space="0" w:color="auto"/>
              <w:right w:val="single" w:sz="4" w:space="0" w:color="auto"/>
            </w:tcBorders>
            <w:hideMark/>
          </w:tcPr>
          <w:p w14:paraId="1E277488" w14:textId="77777777" w:rsidR="00651D8C" w:rsidRPr="00D025ED" w:rsidRDefault="00651D8C" w:rsidP="00651D8C">
            <w:pPr>
              <w:rPr>
                <w:color w:val="000000"/>
                <w:sz w:val="20"/>
                <w:szCs w:val="20"/>
              </w:rPr>
            </w:pPr>
            <w:r w:rsidRPr="00D025ED">
              <w:rPr>
                <w:color w:val="000000"/>
                <w:sz w:val="20"/>
                <w:szCs w:val="20"/>
              </w:rPr>
              <w:t>Specifies the number of months from the trade date. This determines the value date. The difference between the two months specified here is the duration of the FRA. This field is optional.</w:t>
            </w:r>
          </w:p>
        </w:tc>
        <w:tc>
          <w:tcPr>
            <w:tcW w:w="6480" w:type="dxa"/>
            <w:tcBorders>
              <w:top w:val="nil"/>
              <w:left w:val="nil"/>
              <w:bottom w:val="single" w:sz="4" w:space="0" w:color="auto"/>
              <w:right w:val="single" w:sz="4" w:space="0" w:color="auto"/>
            </w:tcBorders>
            <w:vAlign w:val="center"/>
            <w:hideMark/>
          </w:tcPr>
          <w:p w14:paraId="6AAE4D8F" w14:textId="77777777" w:rsidR="00651D8C" w:rsidRPr="00D025ED" w:rsidRDefault="00651D8C" w:rsidP="00651D8C">
            <w:pPr>
              <w:rPr>
                <w:color w:val="000000"/>
                <w:sz w:val="20"/>
                <w:szCs w:val="20"/>
              </w:rPr>
            </w:pPr>
            <w:r w:rsidRPr="00D025ED">
              <w:rPr>
                <w:color w:val="000000"/>
                <w:sz w:val="20"/>
                <w:szCs w:val="20"/>
              </w:rPr>
              <w:t>Month_1</w:t>
            </w:r>
          </w:p>
        </w:tc>
      </w:tr>
      <w:tr w:rsidR="00651D8C" w:rsidRPr="00D025ED" w14:paraId="2C48B86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7263A24" w14:textId="77777777" w:rsidR="00651D8C" w:rsidRPr="00D025ED" w:rsidRDefault="00651D8C" w:rsidP="00651D8C">
            <w:pPr>
              <w:rPr>
                <w:color w:val="000000"/>
                <w:sz w:val="20"/>
                <w:szCs w:val="20"/>
              </w:rPr>
            </w:pPr>
            <w:r w:rsidRPr="00D025ED">
              <w:rPr>
                <w:color w:val="000000"/>
                <w:sz w:val="20"/>
                <w:szCs w:val="20"/>
              </w:rPr>
              <w:t>MONTH_2</w:t>
            </w:r>
          </w:p>
        </w:tc>
        <w:tc>
          <w:tcPr>
            <w:tcW w:w="5317" w:type="dxa"/>
            <w:tcBorders>
              <w:top w:val="nil"/>
              <w:left w:val="nil"/>
              <w:bottom w:val="single" w:sz="4" w:space="0" w:color="auto"/>
              <w:right w:val="single" w:sz="4" w:space="0" w:color="auto"/>
            </w:tcBorders>
            <w:hideMark/>
          </w:tcPr>
          <w:p w14:paraId="10915FFB" w14:textId="77777777" w:rsidR="00651D8C" w:rsidRPr="00D025ED" w:rsidRDefault="00651D8C" w:rsidP="00651D8C">
            <w:pPr>
              <w:rPr>
                <w:color w:val="000000"/>
                <w:sz w:val="20"/>
                <w:szCs w:val="20"/>
              </w:rPr>
            </w:pPr>
            <w:r w:rsidRPr="00D025ED">
              <w:rPr>
                <w:color w:val="000000"/>
                <w:sz w:val="20"/>
                <w:szCs w:val="20"/>
              </w:rPr>
              <w:t>Specifies the number of months from today. This determines the maturity date. The difference between the two months specified here is the duration of the FRA. This field is optional.</w:t>
            </w:r>
          </w:p>
        </w:tc>
        <w:tc>
          <w:tcPr>
            <w:tcW w:w="6480" w:type="dxa"/>
            <w:tcBorders>
              <w:top w:val="nil"/>
              <w:left w:val="nil"/>
              <w:bottom w:val="single" w:sz="4" w:space="0" w:color="auto"/>
              <w:right w:val="single" w:sz="4" w:space="0" w:color="auto"/>
            </w:tcBorders>
            <w:vAlign w:val="center"/>
            <w:hideMark/>
          </w:tcPr>
          <w:p w14:paraId="341BDF0D" w14:textId="77777777" w:rsidR="00651D8C" w:rsidRPr="00D025ED" w:rsidRDefault="00651D8C" w:rsidP="00651D8C">
            <w:pPr>
              <w:rPr>
                <w:color w:val="000000"/>
                <w:sz w:val="20"/>
                <w:szCs w:val="20"/>
              </w:rPr>
            </w:pPr>
            <w:r w:rsidRPr="00D025ED">
              <w:rPr>
                <w:color w:val="000000"/>
                <w:sz w:val="20"/>
                <w:szCs w:val="20"/>
              </w:rPr>
              <w:t>Month_2</w:t>
            </w:r>
          </w:p>
        </w:tc>
      </w:tr>
      <w:tr w:rsidR="00651D8C" w:rsidRPr="00D025ED" w14:paraId="4D24BE5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CD760F1" w14:textId="77777777" w:rsidR="00651D8C" w:rsidRPr="00D025ED" w:rsidRDefault="00651D8C" w:rsidP="00651D8C">
            <w:pPr>
              <w:rPr>
                <w:color w:val="000000"/>
                <w:sz w:val="20"/>
                <w:szCs w:val="20"/>
              </w:rPr>
            </w:pPr>
            <w:r w:rsidRPr="00D025ED">
              <w:rPr>
                <w:color w:val="000000"/>
                <w:sz w:val="20"/>
                <w:szCs w:val="20"/>
              </w:rPr>
              <w:t>CORRESP_ID_PAY_FROM_OUR</w:t>
            </w:r>
          </w:p>
        </w:tc>
        <w:tc>
          <w:tcPr>
            <w:tcW w:w="5317" w:type="dxa"/>
            <w:tcBorders>
              <w:top w:val="nil"/>
              <w:left w:val="nil"/>
              <w:bottom w:val="single" w:sz="4" w:space="0" w:color="auto"/>
              <w:right w:val="single" w:sz="4" w:space="0" w:color="auto"/>
            </w:tcBorders>
            <w:hideMark/>
          </w:tcPr>
          <w:p w14:paraId="6DAF04B8" w14:textId="77777777" w:rsidR="00651D8C" w:rsidRPr="00D025ED" w:rsidRDefault="00651D8C" w:rsidP="00651D8C">
            <w:pPr>
              <w:rPr>
                <w:color w:val="000000"/>
                <w:sz w:val="20"/>
                <w:szCs w:val="20"/>
              </w:rPr>
            </w:pPr>
            <w:r w:rsidRPr="00D025ED">
              <w:rPr>
                <w:color w:val="000000"/>
                <w:sz w:val="20"/>
                <w:szCs w:val="20"/>
              </w:rPr>
              <w:t>Primary key for ThirdParties Table</w:t>
            </w:r>
          </w:p>
        </w:tc>
        <w:tc>
          <w:tcPr>
            <w:tcW w:w="6480" w:type="dxa"/>
            <w:tcBorders>
              <w:top w:val="nil"/>
              <w:left w:val="nil"/>
              <w:bottom w:val="single" w:sz="4" w:space="0" w:color="auto"/>
              <w:right w:val="single" w:sz="4" w:space="0" w:color="auto"/>
            </w:tcBorders>
            <w:vAlign w:val="center"/>
            <w:hideMark/>
          </w:tcPr>
          <w:p w14:paraId="6E54FAC1" w14:textId="77777777" w:rsidR="00651D8C" w:rsidRPr="00D025ED" w:rsidRDefault="00651D8C" w:rsidP="00651D8C">
            <w:pPr>
              <w:rPr>
                <w:color w:val="000000"/>
                <w:sz w:val="20"/>
                <w:szCs w:val="20"/>
              </w:rPr>
            </w:pPr>
            <w:r w:rsidRPr="00D025ED">
              <w:rPr>
                <w:color w:val="000000"/>
                <w:sz w:val="20"/>
                <w:szCs w:val="20"/>
              </w:rPr>
              <w:t>Corresp_Id_PayFromOur</w:t>
            </w:r>
          </w:p>
        </w:tc>
      </w:tr>
      <w:tr w:rsidR="00651D8C" w:rsidRPr="00D025ED" w14:paraId="71D29607"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5A5FB2D" w14:textId="77777777" w:rsidR="00651D8C" w:rsidRPr="00D025ED" w:rsidRDefault="00651D8C" w:rsidP="00651D8C">
            <w:pPr>
              <w:rPr>
                <w:color w:val="000000"/>
                <w:sz w:val="20"/>
                <w:szCs w:val="20"/>
              </w:rPr>
            </w:pPr>
            <w:r w:rsidRPr="00D025ED">
              <w:rPr>
                <w:color w:val="000000"/>
                <w:sz w:val="20"/>
                <w:szCs w:val="20"/>
              </w:rPr>
              <w:t>CORRESP_ID_PAY_TO_THEIR</w:t>
            </w:r>
          </w:p>
        </w:tc>
        <w:tc>
          <w:tcPr>
            <w:tcW w:w="5317" w:type="dxa"/>
            <w:tcBorders>
              <w:top w:val="nil"/>
              <w:left w:val="nil"/>
              <w:bottom w:val="single" w:sz="4" w:space="0" w:color="auto"/>
              <w:right w:val="single" w:sz="4" w:space="0" w:color="auto"/>
            </w:tcBorders>
            <w:hideMark/>
          </w:tcPr>
          <w:p w14:paraId="1BA1A758" w14:textId="77777777" w:rsidR="00651D8C" w:rsidRPr="00D025ED" w:rsidRDefault="00651D8C" w:rsidP="00651D8C">
            <w:pPr>
              <w:rPr>
                <w:color w:val="000000"/>
                <w:sz w:val="20"/>
                <w:szCs w:val="20"/>
              </w:rPr>
            </w:pPr>
            <w:r w:rsidRPr="00D025ED">
              <w:rPr>
                <w:color w:val="000000"/>
                <w:sz w:val="20"/>
                <w:szCs w:val="20"/>
              </w:rPr>
              <w:t>Primary key for ThirdParties Table</w:t>
            </w:r>
          </w:p>
        </w:tc>
        <w:tc>
          <w:tcPr>
            <w:tcW w:w="6480" w:type="dxa"/>
            <w:tcBorders>
              <w:top w:val="nil"/>
              <w:left w:val="nil"/>
              <w:bottom w:val="single" w:sz="4" w:space="0" w:color="auto"/>
              <w:right w:val="single" w:sz="4" w:space="0" w:color="auto"/>
            </w:tcBorders>
            <w:vAlign w:val="center"/>
            <w:hideMark/>
          </w:tcPr>
          <w:p w14:paraId="239DA513" w14:textId="77777777" w:rsidR="00651D8C" w:rsidRPr="00D025ED" w:rsidRDefault="00651D8C" w:rsidP="00651D8C">
            <w:pPr>
              <w:rPr>
                <w:color w:val="000000"/>
                <w:sz w:val="20"/>
                <w:szCs w:val="20"/>
              </w:rPr>
            </w:pPr>
            <w:r w:rsidRPr="00D025ED">
              <w:rPr>
                <w:color w:val="000000"/>
                <w:sz w:val="20"/>
                <w:szCs w:val="20"/>
              </w:rPr>
              <w:t>Corresp_Id_PayToTheir</w:t>
            </w:r>
          </w:p>
        </w:tc>
      </w:tr>
      <w:tr w:rsidR="00651D8C" w:rsidRPr="00D025ED" w14:paraId="2539E42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6D2795D" w14:textId="77777777" w:rsidR="00651D8C" w:rsidRPr="00D025ED" w:rsidRDefault="00651D8C" w:rsidP="00651D8C">
            <w:pPr>
              <w:rPr>
                <w:color w:val="000000"/>
                <w:sz w:val="20"/>
                <w:szCs w:val="20"/>
              </w:rPr>
            </w:pPr>
            <w:r w:rsidRPr="00D025ED">
              <w:rPr>
                <w:color w:val="000000"/>
                <w:sz w:val="20"/>
                <w:szCs w:val="20"/>
              </w:rPr>
              <w:t>CORRESP_ID_RECEIVE_TO_OUR</w:t>
            </w:r>
          </w:p>
        </w:tc>
        <w:tc>
          <w:tcPr>
            <w:tcW w:w="5317" w:type="dxa"/>
            <w:tcBorders>
              <w:top w:val="nil"/>
              <w:left w:val="nil"/>
              <w:bottom w:val="single" w:sz="4" w:space="0" w:color="auto"/>
              <w:right w:val="single" w:sz="4" w:space="0" w:color="auto"/>
            </w:tcBorders>
            <w:hideMark/>
          </w:tcPr>
          <w:p w14:paraId="4386B123" w14:textId="77777777" w:rsidR="00651D8C" w:rsidRPr="00D025ED" w:rsidRDefault="00651D8C" w:rsidP="00651D8C">
            <w:pPr>
              <w:rPr>
                <w:color w:val="000000"/>
                <w:sz w:val="20"/>
                <w:szCs w:val="20"/>
              </w:rPr>
            </w:pPr>
            <w:r w:rsidRPr="00D025ED">
              <w:rPr>
                <w:color w:val="000000"/>
                <w:sz w:val="20"/>
                <w:szCs w:val="20"/>
              </w:rPr>
              <w:t>Primary key for ThirdParties Table</w:t>
            </w:r>
          </w:p>
        </w:tc>
        <w:tc>
          <w:tcPr>
            <w:tcW w:w="6480" w:type="dxa"/>
            <w:tcBorders>
              <w:top w:val="nil"/>
              <w:left w:val="nil"/>
              <w:bottom w:val="single" w:sz="4" w:space="0" w:color="auto"/>
              <w:right w:val="single" w:sz="4" w:space="0" w:color="auto"/>
            </w:tcBorders>
            <w:vAlign w:val="center"/>
            <w:hideMark/>
          </w:tcPr>
          <w:p w14:paraId="21466914" w14:textId="77777777" w:rsidR="00651D8C" w:rsidRPr="00D025ED" w:rsidRDefault="00651D8C" w:rsidP="00651D8C">
            <w:pPr>
              <w:rPr>
                <w:color w:val="000000"/>
                <w:sz w:val="20"/>
                <w:szCs w:val="20"/>
              </w:rPr>
            </w:pPr>
            <w:r w:rsidRPr="00D025ED">
              <w:rPr>
                <w:color w:val="000000"/>
                <w:sz w:val="20"/>
                <w:szCs w:val="20"/>
              </w:rPr>
              <w:t>Corresp_Id_ReceiveToOur</w:t>
            </w:r>
          </w:p>
        </w:tc>
      </w:tr>
      <w:tr w:rsidR="00651D8C" w:rsidRPr="00D025ED" w14:paraId="3D668A38"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8F3903A" w14:textId="77777777" w:rsidR="00651D8C" w:rsidRPr="00D025ED" w:rsidRDefault="00651D8C" w:rsidP="00651D8C">
            <w:pPr>
              <w:rPr>
                <w:color w:val="000000"/>
                <w:sz w:val="20"/>
                <w:szCs w:val="20"/>
              </w:rPr>
            </w:pPr>
            <w:r w:rsidRPr="00D025ED">
              <w:rPr>
                <w:color w:val="000000"/>
                <w:sz w:val="20"/>
                <w:szCs w:val="20"/>
              </w:rPr>
              <w:t>PAYMENT_COMMENTS</w:t>
            </w:r>
          </w:p>
        </w:tc>
        <w:tc>
          <w:tcPr>
            <w:tcW w:w="5317" w:type="dxa"/>
            <w:tcBorders>
              <w:top w:val="nil"/>
              <w:left w:val="nil"/>
              <w:bottom w:val="single" w:sz="4" w:space="0" w:color="auto"/>
              <w:right w:val="single" w:sz="4" w:space="0" w:color="auto"/>
            </w:tcBorders>
            <w:hideMark/>
          </w:tcPr>
          <w:p w14:paraId="72F0E0E7" w14:textId="77777777" w:rsidR="00651D8C" w:rsidRPr="00D025ED" w:rsidRDefault="00651D8C" w:rsidP="00651D8C">
            <w:pPr>
              <w:rPr>
                <w:color w:val="000000"/>
                <w:sz w:val="20"/>
                <w:szCs w:val="20"/>
              </w:rPr>
            </w:pPr>
            <w:r w:rsidRPr="00D025ED">
              <w:rPr>
                <w:color w:val="000000"/>
                <w:sz w:val="20"/>
                <w:szCs w:val="20"/>
              </w:rPr>
              <w:t>Allows you to add comments up to 30 characters long. Example: Instructions for payment, the name of a person to contact, etc.</w:t>
            </w:r>
          </w:p>
        </w:tc>
        <w:tc>
          <w:tcPr>
            <w:tcW w:w="6480" w:type="dxa"/>
            <w:tcBorders>
              <w:top w:val="nil"/>
              <w:left w:val="nil"/>
              <w:bottom w:val="single" w:sz="4" w:space="0" w:color="auto"/>
              <w:right w:val="single" w:sz="4" w:space="0" w:color="auto"/>
            </w:tcBorders>
            <w:vAlign w:val="center"/>
            <w:hideMark/>
          </w:tcPr>
          <w:p w14:paraId="1DF0E3F9" w14:textId="77777777" w:rsidR="00651D8C" w:rsidRPr="00D025ED" w:rsidRDefault="00651D8C" w:rsidP="00651D8C">
            <w:pPr>
              <w:rPr>
                <w:color w:val="000000"/>
                <w:sz w:val="20"/>
                <w:szCs w:val="20"/>
              </w:rPr>
            </w:pPr>
            <w:r w:rsidRPr="00D025ED">
              <w:rPr>
                <w:color w:val="000000"/>
                <w:sz w:val="20"/>
                <w:szCs w:val="20"/>
              </w:rPr>
              <w:t>PaymentComments</w:t>
            </w:r>
          </w:p>
        </w:tc>
      </w:tr>
      <w:tr w:rsidR="00651D8C" w:rsidRPr="00D025ED" w14:paraId="0200741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1D15A1E" w14:textId="77777777" w:rsidR="00651D8C" w:rsidRPr="00D025ED" w:rsidRDefault="00651D8C" w:rsidP="00651D8C">
            <w:pPr>
              <w:rPr>
                <w:color w:val="000000"/>
                <w:sz w:val="20"/>
                <w:szCs w:val="20"/>
              </w:rPr>
            </w:pPr>
            <w:r w:rsidRPr="00D025ED">
              <w:rPr>
                <w:color w:val="000000"/>
                <w:sz w:val="20"/>
                <w:szCs w:val="20"/>
              </w:rPr>
              <w:t>BROKERS_ID</w:t>
            </w:r>
          </w:p>
        </w:tc>
        <w:tc>
          <w:tcPr>
            <w:tcW w:w="5317" w:type="dxa"/>
            <w:tcBorders>
              <w:top w:val="nil"/>
              <w:left w:val="nil"/>
              <w:bottom w:val="single" w:sz="4" w:space="0" w:color="auto"/>
              <w:right w:val="single" w:sz="4" w:space="0" w:color="auto"/>
            </w:tcBorders>
            <w:hideMark/>
          </w:tcPr>
          <w:p w14:paraId="777AE738" w14:textId="77777777" w:rsidR="00651D8C" w:rsidRPr="00D025ED" w:rsidRDefault="00651D8C" w:rsidP="00651D8C">
            <w:pPr>
              <w:rPr>
                <w:color w:val="000000"/>
                <w:sz w:val="20"/>
                <w:szCs w:val="20"/>
              </w:rPr>
            </w:pPr>
            <w:r w:rsidRPr="00D025ED">
              <w:rPr>
                <w:color w:val="000000"/>
                <w:sz w:val="20"/>
                <w:szCs w:val="20"/>
              </w:rPr>
              <w:t>Primary key for ThirdParties Table</w:t>
            </w:r>
          </w:p>
        </w:tc>
        <w:tc>
          <w:tcPr>
            <w:tcW w:w="6480" w:type="dxa"/>
            <w:tcBorders>
              <w:top w:val="nil"/>
              <w:left w:val="nil"/>
              <w:bottom w:val="single" w:sz="4" w:space="0" w:color="auto"/>
              <w:right w:val="single" w:sz="4" w:space="0" w:color="auto"/>
            </w:tcBorders>
            <w:vAlign w:val="center"/>
            <w:hideMark/>
          </w:tcPr>
          <w:p w14:paraId="410543A2" w14:textId="77777777" w:rsidR="00651D8C" w:rsidRPr="00D025ED" w:rsidRDefault="00651D8C" w:rsidP="00651D8C">
            <w:pPr>
              <w:rPr>
                <w:color w:val="000000"/>
                <w:sz w:val="20"/>
                <w:szCs w:val="20"/>
              </w:rPr>
            </w:pPr>
            <w:r w:rsidRPr="00D025ED">
              <w:rPr>
                <w:color w:val="000000"/>
                <w:sz w:val="20"/>
                <w:szCs w:val="20"/>
              </w:rPr>
              <w:t>Brokers_Id</w:t>
            </w:r>
          </w:p>
        </w:tc>
      </w:tr>
      <w:tr w:rsidR="00651D8C" w:rsidRPr="00D025ED" w14:paraId="1EC853C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672992E" w14:textId="77777777" w:rsidR="00651D8C" w:rsidRPr="00D025ED" w:rsidRDefault="00651D8C" w:rsidP="00651D8C">
            <w:pPr>
              <w:rPr>
                <w:color w:val="000000"/>
                <w:sz w:val="20"/>
                <w:szCs w:val="20"/>
              </w:rPr>
            </w:pPr>
            <w:r w:rsidRPr="00D025ED">
              <w:rPr>
                <w:color w:val="000000"/>
                <w:sz w:val="20"/>
                <w:szCs w:val="20"/>
              </w:rPr>
              <w:t>BROKERAGE_AMOUNT</w:t>
            </w:r>
          </w:p>
        </w:tc>
        <w:tc>
          <w:tcPr>
            <w:tcW w:w="5317" w:type="dxa"/>
            <w:tcBorders>
              <w:top w:val="nil"/>
              <w:left w:val="nil"/>
              <w:bottom w:val="single" w:sz="4" w:space="0" w:color="auto"/>
              <w:right w:val="single" w:sz="4" w:space="0" w:color="auto"/>
            </w:tcBorders>
            <w:hideMark/>
          </w:tcPr>
          <w:p w14:paraId="556B5919" w14:textId="77777777" w:rsidR="00651D8C" w:rsidRPr="00D025ED" w:rsidRDefault="00651D8C" w:rsidP="00651D8C">
            <w:pPr>
              <w:rPr>
                <w:color w:val="000000"/>
                <w:sz w:val="20"/>
                <w:szCs w:val="20"/>
              </w:rPr>
            </w:pPr>
            <w:r w:rsidRPr="00D025ED">
              <w:rPr>
                <w:color w:val="000000"/>
                <w:sz w:val="20"/>
                <w:szCs w:val="20"/>
              </w:rPr>
              <w:t>Amount of the brokerage fees.These fees are denominated in the currency of the deal. This can be changed if Kondor+ enters it automatically (changed 1.8).</w:t>
            </w:r>
          </w:p>
        </w:tc>
        <w:tc>
          <w:tcPr>
            <w:tcW w:w="6480" w:type="dxa"/>
            <w:tcBorders>
              <w:top w:val="nil"/>
              <w:left w:val="nil"/>
              <w:bottom w:val="single" w:sz="4" w:space="0" w:color="auto"/>
              <w:right w:val="single" w:sz="4" w:space="0" w:color="auto"/>
            </w:tcBorders>
            <w:vAlign w:val="center"/>
            <w:hideMark/>
          </w:tcPr>
          <w:p w14:paraId="1245E755" w14:textId="77777777" w:rsidR="00651D8C" w:rsidRPr="00D025ED" w:rsidRDefault="00651D8C" w:rsidP="00651D8C">
            <w:pPr>
              <w:rPr>
                <w:color w:val="000000"/>
                <w:sz w:val="20"/>
                <w:szCs w:val="20"/>
              </w:rPr>
            </w:pPr>
            <w:r w:rsidRPr="00D025ED">
              <w:rPr>
                <w:color w:val="000000"/>
                <w:sz w:val="20"/>
                <w:szCs w:val="20"/>
              </w:rPr>
              <w:t>BrokerageAmount</w:t>
            </w:r>
          </w:p>
        </w:tc>
      </w:tr>
      <w:tr w:rsidR="00651D8C" w:rsidRPr="00D025ED" w14:paraId="621388B8"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64330CC" w14:textId="77777777" w:rsidR="00651D8C" w:rsidRPr="00D025ED" w:rsidRDefault="00651D8C" w:rsidP="00651D8C">
            <w:pPr>
              <w:rPr>
                <w:color w:val="000000"/>
                <w:sz w:val="20"/>
                <w:szCs w:val="20"/>
              </w:rPr>
            </w:pPr>
            <w:r w:rsidRPr="00D025ED">
              <w:rPr>
                <w:color w:val="000000"/>
                <w:sz w:val="20"/>
                <w:szCs w:val="20"/>
              </w:rPr>
              <w:t>BROKERAGE_COC</w:t>
            </w:r>
          </w:p>
        </w:tc>
        <w:tc>
          <w:tcPr>
            <w:tcW w:w="5317" w:type="dxa"/>
            <w:tcBorders>
              <w:top w:val="nil"/>
              <w:left w:val="nil"/>
              <w:bottom w:val="single" w:sz="4" w:space="0" w:color="auto"/>
              <w:right w:val="single" w:sz="4" w:space="0" w:color="auto"/>
            </w:tcBorders>
            <w:hideMark/>
          </w:tcPr>
          <w:p w14:paraId="5AB3AF5D" w14:textId="77777777" w:rsidR="00651D8C" w:rsidRPr="00D025ED" w:rsidRDefault="00651D8C" w:rsidP="00651D8C">
            <w:pPr>
              <w:rPr>
                <w:color w:val="000000"/>
                <w:sz w:val="20"/>
                <w:szCs w:val="20"/>
              </w:rPr>
            </w:pPr>
            <w:r w:rsidRPr="00D025ED">
              <w:rPr>
                <w:color w:val="000000"/>
                <w:sz w:val="20"/>
                <w:szCs w:val="20"/>
              </w:rPr>
              <w:t>Indicates the brokerage_COC for EquitySwapDeals.</w:t>
            </w:r>
          </w:p>
        </w:tc>
        <w:tc>
          <w:tcPr>
            <w:tcW w:w="6480" w:type="dxa"/>
            <w:tcBorders>
              <w:top w:val="nil"/>
              <w:left w:val="nil"/>
              <w:bottom w:val="single" w:sz="4" w:space="0" w:color="auto"/>
              <w:right w:val="single" w:sz="4" w:space="0" w:color="auto"/>
            </w:tcBorders>
            <w:vAlign w:val="center"/>
            <w:hideMark/>
          </w:tcPr>
          <w:p w14:paraId="3A5B77E6" w14:textId="77777777" w:rsidR="00651D8C" w:rsidRPr="00D025ED" w:rsidRDefault="00651D8C" w:rsidP="00651D8C">
            <w:pPr>
              <w:rPr>
                <w:color w:val="000000"/>
                <w:sz w:val="20"/>
                <w:szCs w:val="20"/>
              </w:rPr>
            </w:pPr>
            <w:r w:rsidRPr="00D025ED">
              <w:rPr>
                <w:color w:val="000000"/>
                <w:sz w:val="20"/>
                <w:szCs w:val="20"/>
              </w:rPr>
              <w:t>Brokerage_COC</w:t>
            </w:r>
          </w:p>
        </w:tc>
      </w:tr>
      <w:tr w:rsidR="00651D8C" w:rsidRPr="00D025ED" w14:paraId="021D571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270F6B4" w14:textId="77777777" w:rsidR="00651D8C" w:rsidRPr="00D025ED" w:rsidRDefault="00651D8C" w:rsidP="00651D8C">
            <w:pPr>
              <w:rPr>
                <w:color w:val="000000"/>
                <w:sz w:val="20"/>
                <w:szCs w:val="20"/>
              </w:rPr>
            </w:pPr>
            <w:r w:rsidRPr="00D025ED">
              <w:rPr>
                <w:color w:val="000000"/>
                <w:sz w:val="20"/>
                <w:szCs w:val="20"/>
              </w:rPr>
              <w:t>CURVES_ID</w:t>
            </w:r>
          </w:p>
        </w:tc>
        <w:tc>
          <w:tcPr>
            <w:tcW w:w="5317" w:type="dxa"/>
            <w:tcBorders>
              <w:top w:val="nil"/>
              <w:left w:val="nil"/>
              <w:bottom w:val="single" w:sz="4" w:space="0" w:color="auto"/>
              <w:right w:val="single" w:sz="4" w:space="0" w:color="auto"/>
            </w:tcBorders>
            <w:hideMark/>
          </w:tcPr>
          <w:p w14:paraId="62B51488"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6480" w:type="dxa"/>
            <w:tcBorders>
              <w:top w:val="nil"/>
              <w:left w:val="nil"/>
              <w:bottom w:val="single" w:sz="4" w:space="0" w:color="auto"/>
              <w:right w:val="single" w:sz="4" w:space="0" w:color="auto"/>
            </w:tcBorders>
            <w:vAlign w:val="center"/>
            <w:hideMark/>
          </w:tcPr>
          <w:p w14:paraId="57E187A3" w14:textId="77777777" w:rsidR="00651D8C" w:rsidRPr="00D025ED" w:rsidRDefault="00651D8C" w:rsidP="00651D8C">
            <w:pPr>
              <w:rPr>
                <w:color w:val="000000"/>
                <w:sz w:val="20"/>
                <w:szCs w:val="20"/>
              </w:rPr>
            </w:pPr>
            <w:r w:rsidRPr="00D025ED">
              <w:rPr>
                <w:color w:val="000000"/>
                <w:sz w:val="20"/>
                <w:szCs w:val="20"/>
              </w:rPr>
              <w:t>Curves_Id</w:t>
            </w:r>
          </w:p>
        </w:tc>
      </w:tr>
      <w:tr w:rsidR="00651D8C" w:rsidRPr="00D025ED" w14:paraId="7E92C44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AA24C18" w14:textId="77777777" w:rsidR="00651D8C" w:rsidRPr="00D025ED" w:rsidRDefault="00651D8C" w:rsidP="00651D8C">
            <w:pPr>
              <w:rPr>
                <w:color w:val="000000"/>
                <w:sz w:val="20"/>
                <w:szCs w:val="20"/>
              </w:rPr>
            </w:pPr>
            <w:r w:rsidRPr="00D025ED">
              <w:rPr>
                <w:color w:val="000000"/>
                <w:sz w:val="20"/>
                <w:szCs w:val="20"/>
              </w:rPr>
              <w:t>START_DATE</w:t>
            </w:r>
          </w:p>
        </w:tc>
        <w:tc>
          <w:tcPr>
            <w:tcW w:w="5317" w:type="dxa"/>
            <w:tcBorders>
              <w:top w:val="nil"/>
              <w:left w:val="nil"/>
              <w:bottom w:val="single" w:sz="4" w:space="0" w:color="auto"/>
              <w:right w:val="single" w:sz="4" w:space="0" w:color="auto"/>
            </w:tcBorders>
            <w:hideMark/>
          </w:tcPr>
          <w:p w14:paraId="7F4E068A" w14:textId="77777777" w:rsidR="00651D8C" w:rsidRPr="00D025ED" w:rsidRDefault="00651D8C" w:rsidP="00651D8C">
            <w:pPr>
              <w:rPr>
                <w:color w:val="000000"/>
                <w:sz w:val="20"/>
                <w:szCs w:val="20"/>
              </w:rPr>
            </w:pPr>
            <w:r w:rsidRPr="00D025ED">
              <w:rPr>
                <w:color w:val="000000"/>
                <w:sz w:val="20"/>
                <w:szCs w:val="20"/>
              </w:rPr>
              <w:t>This is automatically calculated for positions by the nightly batch process.</w:t>
            </w:r>
          </w:p>
        </w:tc>
        <w:tc>
          <w:tcPr>
            <w:tcW w:w="6480" w:type="dxa"/>
            <w:tcBorders>
              <w:top w:val="nil"/>
              <w:left w:val="nil"/>
              <w:bottom w:val="single" w:sz="4" w:space="0" w:color="auto"/>
              <w:right w:val="single" w:sz="4" w:space="0" w:color="auto"/>
            </w:tcBorders>
            <w:vAlign w:val="center"/>
            <w:hideMark/>
          </w:tcPr>
          <w:p w14:paraId="6F5DDA76" w14:textId="77777777" w:rsidR="00651D8C" w:rsidRPr="00D025ED" w:rsidRDefault="00651D8C" w:rsidP="00651D8C">
            <w:pPr>
              <w:rPr>
                <w:color w:val="000000"/>
                <w:sz w:val="20"/>
                <w:szCs w:val="20"/>
              </w:rPr>
            </w:pPr>
            <w:r w:rsidRPr="00D025ED">
              <w:rPr>
                <w:color w:val="000000"/>
                <w:sz w:val="20"/>
                <w:szCs w:val="20"/>
              </w:rPr>
              <w:t>StartDate</w:t>
            </w:r>
          </w:p>
        </w:tc>
      </w:tr>
      <w:tr w:rsidR="00651D8C" w:rsidRPr="00D025ED" w14:paraId="6A5BF8C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F8172F2" w14:textId="77777777" w:rsidR="00651D8C" w:rsidRPr="00D025ED" w:rsidRDefault="00651D8C" w:rsidP="00651D8C">
            <w:pPr>
              <w:rPr>
                <w:color w:val="000000"/>
                <w:sz w:val="20"/>
                <w:szCs w:val="20"/>
              </w:rPr>
            </w:pPr>
            <w:r w:rsidRPr="00D025ED">
              <w:rPr>
                <w:color w:val="000000"/>
                <w:sz w:val="20"/>
                <w:szCs w:val="20"/>
              </w:rPr>
              <w:t>LOAN_RATE</w:t>
            </w:r>
          </w:p>
        </w:tc>
        <w:tc>
          <w:tcPr>
            <w:tcW w:w="5317" w:type="dxa"/>
            <w:tcBorders>
              <w:top w:val="nil"/>
              <w:left w:val="nil"/>
              <w:bottom w:val="single" w:sz="4" w:space="0" w:color="auto"/>
              <w:right w:val="single" w:sz="4" w:space="0" w:color="auto"/>
            </w:tcBorders>
            <w:hideMark/>
          </w:tcPr>
          <w:p w14:paraId="042397F1" w14:textId="77777777" w:rsidR="00651D8C" w:rsidRPr="00D025ED" w:rsidRDefault="00651D8C" w:rsidP="00651D8C">
            <w:pPr>
              <w:rPr>
                <w:color w:val="000000"/>
                <w:sz w:val="20"/>
                <w:szCs w:val="20"/>
              </w:rPr>
            </w:pPr>
            <w:r w:rsidRPr="00D025ED">
              <w:rPr>
                <w:color w:val="000000"/>
                <w:sz w:val="20"/>
                <w:szCs w:val="20"/>
              </w:rPr>
              <w:t>Allows you to specify the loan rate at which the FRA deal is set. This rate is calculated by replicating cash movements from underlying FRA's. When an FRA is split, the first part of the maturity is a loan, and the rest of the maturity is a deposit.</w:t>
            </w:r>
          </w:p>
        </w:tc>
        <w:tc>
          <w:tcPr>
            <w:tcW w:w="6480" w:type="dxa"/>
            <w:tcBorders>
              <w:top w:val="nil"/>
              <w:left w:val="nil"/>
              <w:bottom w:val="single" w:sz="4" w:space="0" w:color="auto"/>
              <w:right w:val="single" w:sz="4" w:space="0" w:color="auto"/>
            </w:tcBorders>
            <w:vAlign w:val="center"/>
            <w:hideMark/>
          </w:tcPr>
          <w:p w14:paraId="6488ACD9" w14:textId="77777777" w:rsidR="00651D8C" w:rsidRPr="00D025ED" w:rsidRDefault="00651D8C" w:rsidP="00651D8C">
            <w:pPr>
              <w:rPr>
                <w:color w:val="000000"/>
                <w:sz w:val="20"/>
                <w:szCs w:val="20"/>
              </w:rPr>
            </w:pPr>
            <w:r w:rsidRPr="00D025ED">
              <w:rPr>
                <w:color w:val="000000"/>
                <w:sz w:val="20"/>
                <w:szCs w:val="20"/>
              </w:rPr>
              <w:t>LoanRate</w:t>
            </w:r>
          </w:p>
        </w:tc>
      </w:tr>
      <w:tr w:rsidR="00651D8C" w:rsidRPr="00D025ED" w14:paraId="1E5F3B75"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564562A" w14:textId="77777777" w:rsidR="00651D8C" w:rsidRPr="00D025ED" w:rsidRDefault="00651D8C" w:rsidP="00651D8C">
            <w:pPr>
              <w:rPr>
                <w:color w:val="000000"/>
                <w:sz w:val="20"/>
                <w:szCs w:val="20"/>
              </w:rPr>
            </w:pPr>
            <w:r w:rsidRPr="00D025ED">
              <w:rPr>
                <w:color w:val="000000"/>
                <w:sz w:val="20"/>
                <w:szCs w:val="20"/>
              </w:rPr>
              <w:lastRenderedPageBreak/>
              <w:t>DEPOSIT_RATE</w:t>
            </w:r>
          </w:p>
        </w:tc>
        <w:tc>
          <w:tcPr>
            <w:tcW w:w="5317" w:type="dxa"/>
            <w:tcBorders>
              <w:top w:val="nil"/>
              <w:left w:val="nil"/>
              <w:bottom w:val="single" w:sz="4" w:space="0" w:color="auto"/>
              <w:right w:val="single" w:sz="4" w:space="0" w:color="auto"/>
            </w:tcBorders>
            <w:hideMark/>
          </w:tcPr>
          <w:p w14:paraId="554A81F7" w14:textId="77777777" w:rsidR="00651D8C" w:rsidRPr="00D025ED" w:rsidRDefault="00651D8C" w:rsidP="00651D8C">
            <w:pPr>
              <w:rPr>
                <w:color w:val="000000"/>
                <w:sz w:val="20"/>
                <w:szCs w:val="20"/>
              </w:rPr>
            </w:pPr>
            <w:r w:rsidRPr="00D025ED">
              <w:rPr>
                <w:color w:val="000000"/>
                <w:sz w:val="20"/>
                <w:szCs w:val="20"/>
              </w:rPr>
              <w:t>This is automatically calculated for positions by the nightly batch process.</w:t>
            </w:r>
          </w:p>
        </w:tc>
        <w:tc>
          <w:tcPr>
            <w:tcW w:w="6480" w:type="dxa"/>
            <w:tcBorders>
              <w:top w:val="nil"/>
              <w:left w:val="nil"/>
              <w:bottom w:val="single" w:sz="4" w:space="0" w:color="auto"/>
              <w:right w:val="single" w:sz="4" w:space="0" w:color="auto"/>
            </w:tcBorders>
            <w:vAlign w:val="center"/>
            <w:hideMark/>
          </w:tcPr>
          <w:p w14:paraId="2668D279" w14:textId="77777777" w:rsidR="00651D8C" w:rsidRPr="00D025ED" w:rsidRDefault="00651D8C" w:rsidP="00651D8C">
            <w:pPr>
              <w:rPr>
                <w:color w:val="000000"/>
                <w:sz w:val="20"/>
                <w:szCs w:val="20"/>
              </w:rPr>
            </w:pPr>
            <w:r w:rsidRPr="00D025ED">
              <w:rPr>
                <w:color w:val="000000"/>
                <w:sz w:val="20"/>
                <w:szCs w:val="20"/>
              </w:rPr>
              <w:t>DepositRate</w:t>
            </w:r>
          </w:p>
        </w:tc>
      </w:tr>
      <w:tr w:rsidR="00651D8C" w:rsidRPr="00D025ED" w14:paraId="6DFD455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678C6A1" w14:textId="77777777" w:rsidR="00651D8C" w:rsidRPr="00D025ED" w:rsidRDefault="00651D8C" w:rsidP="00651D8C">
            <w:pPr>
              <w:rPr>
                <w:color w:val="000000"/>
                <w:sz w:val="20"/>
                <w:szCs w:val="20"/>
              </w:rPr>
            </w:pPr>
            <w:r w:rsidRPr="00D025ED">
              <w:rPr>
                <w:color w:val="000000"/>
                <w:sz w:val="20"/>
                <w:szCs w:val="20"/>
              </w:rPr>
              <w:t>BASIS</w:t>
            </w:r>
          </w:p>
        </w:tc>
        <w:tc>
          <w:tcPr>
            <w:tcW w:w="5317" w:type="dxa"/>
            <w:tcBorders>
              <w:top w:val="nil"/>
              <w:left w:val="nil"/>
              <w:bottom w:val="single" w:sz="4" w:space="0" w:color="auto"/>
              <w:right w:val="single" w:sz="4" w:space="0" w:color="auto"/>
            </w:tcBorders>
            <w:hideMark/>
          </w:tcPr>
          <w:p w14:paraId="2268E123" w14:textId="77777777" w:rsidR="00651D8C" w:rsidRPr="00D025ED" w:rsidRDefault="00651D8C" w:rsidP="00651D8C">
            <w:pPr>
              <w:rPr>
                <w:color w:val="000000"/>
                <w:sz w:val="20"/>
                <w:szCs w:val="20"/>
              </w:rPr>
            </w:pPr>
            <w:r w:rsidRPr="00D025ED">
              <w:rPr>
                <w:color w:val="000000"/>
                <w:sz w:val="20"/>
                <w:szCs w:val="20"/>
              </w:rPr>
              <w:t>Specifies the convention that is used to calculate the fraction of an interest payment for the floating rate.</w:t>
            </w:r>
          </w:p>
        </w:tc>
        <w:tc>
          <w:tcPr>
            <w:tcW w:w="6480" w:type="dxa"/>
            <w:tcBorders>
              <w:top w:val="nil"/>
              <w:left w:val="nil"/>
              <w:bottom w:val="single" w:sz="4" w:space="0" w:color="auto"/>
              <w:right w:val="single" w:sz="4" w:space="0" w:color="auto"/>
            </w:tcBorders>
            <w:vAlign w:val="center"/>
            <w:hideMark/>
          </w:tcPr>
          <w:p w14:paraId="2C91BC9B" w14:textId="77777777" w:rsidR="00651D8C" w:rsidRPr="00D025ED" w:rsidRDefault="00651D8C" w:rsidP="00651D8C">
            <w:pPr>
              <w:rPr>
                <w:color w:val="000000"/>
                <w:sz w:val="20"/>
                <w:szCs w:val="20"/>
              </w:rPr>
            </w:pPr>
            <w:r w:rsidRPr="00D025ED">
              <w:rPr>
                <w:color w:val="000000"/>
                <w:sz w:val="20"/>
                <w:szCs w:val="20"/>
              </w:rPr>
              <w:t>Basis</w:t>
            </w:r>
          </w:p>
        </w:tc>
      </w:tr>
      <w:tr w:rsidR="00651D8C" w:rsidRPr="00D025ED" w14:paraId="40B1E99F"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85951C7" w14:textId="77777777" w:rsidR="00651D8C" w:rsidRPr="00D025ED" w:rsidRDefault="00651D8C" w:rsidP="00651D8C">
            <w:pPr>
              <w:rPr>
                <w:color w:val="000000"/>
                <w:sz w:val="20"/>
                <w:szCs w:val="20"/>
              </w:rPr>
            </w:pPr>
            <w:r w:rsidRPr="00D025ED">
              <w:rPr>
                <w:color w:val="000000"/>
                <w:sz w:val="20"/>
                <w:szCs w:val="20"/>
              </w:rPr>
              <w:t>REFERENCE_VALUE</w:t>
            </w:r>
          </w:p>
        </w:tc>
        <w:tc>
          <w:tcPr>
            <w:tcW w:w="5317" w:type="dxa"/>
            <w:tcBorders>
              <w:top w:val="nil"/>
              <w:left w:val="nil"/>
              <w:bottom w:val="single" w:sz="4" w:space="0" w:color="auto"/>
              <w:right w:val="single" w:sz="4" w:space="0" w:color="auto"/>
            </w:tcBorders>
            <w:hideMark/>
          </w:tcPr>
          <w:p w14:paraId="05A303DB" w14:textId="77777777" w:rsidR="00651D8C" w:rsidRPr="00D025ED" w:rsidRDefault="00651D8C" w:rsidP="00651D8C">
            <w:pPr>
              <w:rPr>
                <w:color w:val="000000"/>
                <w:sz w:val="20"/>
                <w:szCs w:val="20"/>
              </w:rPr>
            </w:pPr>
            <w:r w:rsidRPr="00D025ED">
              <w:rPr>
                <w:color w:val="000000"/>
                <w:sz w:val="20"/>
                <w:szCs w:val="20"/>
              </w:rPr>
              <w:t>Market Value at cutover's reference date (added 1.7).</w:t>
            </w:r>
          </w:p>
        </w:tc>
        <w:tc>
          <w:tcPr>
            <w:tcW w:w="6480" w:type="dxa"/>
            <w:tcBorders>
              <w:top w:val="nil"/>
              <w:left w:val="nil"/>
              <w:bottom w:val="single" w:sz="4" w:space="0" w:color="auto"/>
              <w:right w:val="single" w:sz="4" w:space="0" w:color="auto"/>
            </w:tcBorders>
            <w:vAlign w:val="center"/>
            <w:hideMark/>
          </w:tcPr>
          <w:p w14:paraId="59D7A3C0" w14:textId="77777777" w:rsidR="00651D8C" w:rsidRPr="00D025ED" w:rsidRDefault="00651D8C" w:rsidP="00651D8C">
            <w:pPr>
              <w:rPr>
                <w:color w:val="000000"/>
                <w:sz w:val="20"/>
                <w:szCs w:val="20"/>
              </w:rPr>
            </w:pPr>
            <w:r w:rsidRPr="00D025ED">
              <w:rPr>
                <w:color w:val="000000"/>
                <w:sz w:val="20"/>
                <w:szCs w:val="20"/>
              </w:rPr>
              <w:t>ReferenceValue</w:t>
            </w:r>
          </w:p>
        </w:tc>
      </w:tr>
      <w:tr w:rsidR="00651D8C" w:rsidRPr="00D025ED" w14:paraId="58D0F0B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45C4FAF" w14:textId="77777777" w:rsidR="00651D8C" w:rsidRPr="00D025ED" w:rsidRDefault="00651D8C" w:rsidP="00651D8C">
            <w:pPr>
              <w:rPr>
                <w:color w:val="000000"/>
                <w:sz w:val="20"/>
                <w:szCs w:val="20"/>
              </w:rPr>
            </w:pPr>
            <w:r w:rsidRPr="00D025ED">
              <w:rPr>
                <w:color w:val="000000"/>
                <w:sz w:val="20"/>
                <w:szCs w:val="20"/>
              </w:rPr>
              <w:t>LAST_MODIF_DATE</w:t>
            </w:r>
          </w:p>
        </w:tc>
        <w:tc>
          <w:tcPr>
            <w:tcW w:w="5317" w:type="dxa"/>
            <w:tcBorders>
              <w:top w:val="nil"/>
              <w:left w:val="nil"/>
              <w:bottom w:val="single" w:sz="4" w:space="0" w:color="auto"/>
              <w:right w:val="single" w:sz="4" w:space="0" w:color="auto"/>
            </w:tcBorders>
            <w:hideMark/>
          </w:tcPr>
          <w:p w14:paraId="646994A9" w14:textId="77777777" w:rsidR="00651D8C" w:rsidRPr="00D025ED" w:rsidRDefault="00651D8C" w:rsidP="00651D8C">
            <w:pPr>
              <w:rPr>
                <w:color w:val="000000"/>
                <w:sz w:val="20"/>
                <w:szCs w:val="20"/>
              </w:rPr>
            </w:pPr>
            <w:r w:rsidRPr="00D025ED">
              <w:rPr>
                <w:color w:val="000000"/>
                <w:sz w:val="20"/>
                <w:szCs w:val="20"/>
              </w:rPr>
              <w:t>The date and time of the last modification of the deal is automatically calculated.</w:t>
            </w:r>
          </w:p>
        </w:tc>
        <w:tc>
          <w:tcPr>
            <w:tcW w:w="6480" w:type="dxa"/>
            <w:tcBorders>
              <w:top w:val="nil"/>
              <w:left w:val="nil"/>
              <w:bottom w:val="single" w:sz="4" w:space="0" w:color="auto"/>
              <w:right w:val="single" w:sz="4" w:space="0" w:color="auto"/>
            </w:tcBorders>
            <w:vAlign w:val="center"/>
            <w:hideMark/>
          </w:tcPr>
          <w:p w14:paraId="4178F80D" w14:textId="77777777" w:rsidR="00651D8C" w:rsidRPr="00D025ED" w:rsidRDefault="00651D8C" w:rsidP="00651D8C">
            <w:pPr>
              <w:rPr>
                <w:color w:val="000000"/>
                <w:sz w:val="20"/>
                <w:szCs w:val="20"/>
              </w:rPr>
            </w:pPr>
            <w:r w:rsidRPr="00D025ED">
              <w:rPr>
                <w:color w:val="000000"/>
                <w:sz w:val="20"/>
                <w:szCs w:val="20"/>
              </w:rPr>
              <w:t>LastModifDate</w:t>
            </w:r>
          </w:p>
        </w:tc>
      </w:tr>
      <w:tr w:rsidR="00651D8C" w:rsidRPr="00D025ED" w14:paraId="3A9D220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2AEE508" w14:textId="77777777" w:rsidR="00651D8C" w:rsidRPr="00D025ED" w:rsidRDefault="00651D8C" w:rsidP="00651D8C">
            <w:pPr>
              <w:rPr>
                <w:color w:val="000000"/>
                <w:sz w:val="20"/>
                <w:szCs w:val="20"/>
              </w:rPr>
            </w:pPr>
            <w:r w:rsidRPr="00D025ED">
              <w:rPr>
                <w:color w:val="000000"/>
                <w:sz w:val="20"/>
                <w:szCs w:val="20"/>
              </w:rPr>
              <w:t>DOWNLOAD_KEY</w:t>
            </w:r>
          </w:p>
        </w:tc>
        <w:tc>
          <w:tcPr>
            <w:tcW w:w="5317" w:type="dxa"/>
            <w:tcBorders>
              <w:top w:val="nil"/>
              <w:left w:val="nil"/>
              <w:bottom w:val="single" w:sz="4" w:space="0" w:color="auto"/>
              <w:right w:val="single" w:sz="4" w:space="0" w:color="auto"/>
            </w:tcBorders>
            <w:hideMark/>
          </w:tcPr>
          <w:p w14:paraId="6A955439" w14:textId="77777777" w:rsidR="00651D8C" w:rsidRPr="00D025ED" w:rsidRDefault="00651D8C" w:rsidP="00651D8C">
            <w:pPr>
              <w:rPr>
                <w:color w:val="000000"/>
                <w:sz w:val="20"/>
                <w:szCs w:val="20"/>
              </w:rPr>
            </w:pPr>
            <w:r w:rsidRPr="00D025ED">
              <w:rPr>
                <w:color w:val="000000"/>
                <w:sz w:val="20"/>
                <w:szCs w:val="20"/>
              </w:rPr>
              <w:t>An alphanumeric string used to download or transfer information between Kondor+ and another system.</w:t>
            </w:r>
          </w:p>
        </w:tc>
        <w:tc>
          <w:tcPr>
            <w:tcW w:w="6480" w:type="dxa"/>
            <w:tcBorders>
              <w:top w:val="nil"/>
              <w:left w:val="nil"/>
              <w:bottom w:val="single" w:sz="4" w:space="0" w:color="auto"/>
              <w:right w:val="single" w:sz="4" w:space="0" w:color="auto"/>
            </w:tcBorders>
            <w:vAlign w:val="center"/>
            <w:hideMark/>
          </w:tcPr>
          <w:p w14:paraId="7DCCF342" w14:textId="77777777" w:rsidR="00651D8C" w:rsidRPr="00D025ED" w:rsidRDefault="00651D8C" w:rsidP="00651D8C">
            <w:pPr>
              <w:rPr>
                <w:color w:val="000000"/>
                <w:sz w:val="20"/>
                <w:szCs w:val="20"/>
              </w:rPr>
            </w:pPr>
            <w:r w:rsidRPr="00D025ED">
              <w:rPr>
                <w:color w:val="000000"/>
                <w:sz w:val="20"/>
                <w:szCs w:val="20"/>
              </w:rPr>
              <w:t>DownloadKey</w:t>
            </w:r>
          </w:p>
        </w:tc>
      </w:tr>
      <w:tr w:rsidR="00651D8C" w:rsidRPr="00D025ED" w14:paraId="5E69BE8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92FA53C" w14:textId="77777777" w:rsidR="00651D8C" w:rsidRPr="00D025ED" w:rsidRDefault="00651D8C" w:rsidP="00651D8C">
            <w:pPr>
              <w:rPr>
                <w:color w:val="000000"/>
                <w:sz w:val="20"/>
                <w:szCs w:val="20"/>
              </w:rPr>
            </w:pPr>
            <w:r w:rsidRPr="00D025ED">
              <w:rPr>
                <w:color w:val="000000"/>
                <w:sz w:val="20"/>
                <w:szCs w:val="20"/>
              </w:rPr>
              <w:t>COMPOUND_PRODUCTS_ID_FROM</w:t>
            </w:r>
          </w:p>
        </w:tc>
        <w:tc>
          <w:tcPr>
            <w:tcW w:w="5317" w:type="dxa"/>
            <w:tcBorders>
              <w:top w:val="nil"/>
              <w:left w:val="nil"/>
              <w:bottom w:val="single" w:sz="4" w:space="0" w:color="auto"/>
              <w:right w:val="single" w:sz="4" w:space="0" w:color="auto"/>
            </w:tcBorders>
            <w:hideMark/>
          </w:tcPr>
          <w:p w14:paraId="73E2D333" w14:textId="77777777" w:rsidR="00651D8C" w:rsidRPr="00D025ED" w:rsidRDefault="00651D8C" w:rsidP="00651D8C">
            <w:pPr>
              <w:rPr>
                <w:color w:val="000000"/>
                <w:sz w:val="20"/>
                <w:szCs w:val="20"/>
              </w:rPr>
            </w:pPr>
            <w:r w:rsidRPr="00D025ED">
              <w:rPr>
                <w:color w:val="000000"/>
                <w:sz w:val="20"/>
                <w:szCs w:val="20"/>
              </w:rPr>
              <w:t>Allows to store the Id for a Compound Product.</w:t>
            </w:r>
          </w:p>
        </w:tc>
        <w:tc>
          <w:tcPr>
            <w:tcW w:w="6480" w:type="dxa"/>
            <w:tcBorders>
              <w:top w:val="nil"/>
              <w:left w:val="nil"/>
              <w:bottom w:val="single" w:sz="4" w:space="0" w:color="auto"/>
              <w:right w:val="single" w:sz="4" w:space="0" w:color="auto"/>
            </w:tcBorders>
            <w:vAlign w:val="center"/>
            <w:hideMark/>
          </w:tcPr>
          <w:p w14:paraId="5FCD34A6" w14:textId="77777777" w:rsidR="00651D8C" w:rsidRPr="00D025ED" w:rsidRDefault="00651D8C" w:rsidP="00651D8C">
            <w:pPr>
              <w:rPr>
                <w:color w:val="000000"/>
                <w:sz w:val="20"/>
                <w:szCs w:val="20"/>
              </w:rPr>
            </w:pPr>
            <w:r w:rsidRPr="00D025ED">
              <w:rPr>
                <w:color w:val="000000"/>
                <w:sz w:val="20"/>
                <w:szCs w:val="20"/>
              </w:rPr>
              <w:t>CompoundProducts_Id_From</w:t>
            </w:r>
          </w:p>
        </w:tc>
      </w:tr>
      <w:tr w:rsidR="00651D8C" w:rsidRPr="00D025ED" w14:paraId="31BABD5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9BE8B3F" w14:textId="77777777" w:rsidR="00651D8C" w:rsidRPr="00D025ED" w:rsidRDefault="00651D8C" w:rsidP="00651D8C">
            <w:pPr>
              <w:rPr>
                <w:color w:val="000000"/>
                <w:sz w:val="20"/>
                <w:szCs w:val="20"/>
              </w:rPr>
            </w:pPr>
            <w:r w:rsidRPr="00D025ED">
              <w:rPr>
                <w:color w:val="000000"/>
                <w:sz w:val="20"/>
                <w:szCs w:val="20"/>
              </w:rPr>
              <w:t>CODIFIERS_ID</w:t>
            </w:r>
          </w:p>
        </w:tc>
        <w:tc>
          <w:tcPr>
            <w:tcW w:w="5317" w:type="dxa"/>
            <w:tcBorders>
              <w:top w:val="nil"/>
              <w:left w:val="nil"/>
              <w:bottom w:val="single" w:sz="4" w:space="0" w:color="auto"/>
              <w:right w:val="single" w:sz="4" w:space="0" w:color="auto"/>
            </w:tcBorders>
            <w:hideMark/>
          </w:tcPr>
          <w:p w14:paraId="3DF0B9B1" w14:textId="77777777" w:rsidR="00651D8C" w:rsidRPr="00D025ED" w:rsidRDefault="00651D8C" w:rsidP="00651D8C">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6480" w:type="dxa"/>
            <w:tcBorders>
              <w:top w:val="nil"/>
              <w:left w:val="nil"/>
              <w:bottom w:val="single" w:sz="4" w:space="0" w:color="auto"/>
              <w:right w:val="single" w:sz="4" w:space="0" w:color="auto"/>
            </w:tcBorders>
            <w:vAlign w:val="center"/>
            <w:hideMark/>
          </w:tcPr>
          <w:p w14:paraId="571091EB" w14:textId="77777777" w:rsidR="00651D8C" w:rsidRPr="00D025ED" w:rsidRDefault="00651D8C" w:rsidP="00651D8C">
            <w:pPr>
              <w:rPr>
                <w:color w:val="000000"/>
                <w:sz w:val="20"/>
                <w:szCs w:val="20"/>
              </w:rPr>
            </w:pPr>
            <w:r w:rsidRPr="00D025ED">
              <w:rPr>
                <w:color w:val="000000"/>
                <w:sz w:val="20"/>
                <w:szCs w:val="20"/>
              </w:rPr>
              <w:t>Codifiers_Id</w:t>
            </w:r>
          </w:p>
        </w:tc>
      </w:tr>
      <w:tr w:rsidR="00651D8C" w:rsidRPr="00D025ED" w14:paraId="7E873A5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3FD70D7" w14:textId="77777777" w:rsidR="00651D8C" w:rsidRPr="00D025ED" w:rsidRDefault="00651D8C" w:rsidP="00651D8C">
            <w:pPr>
              <w:rPr>
                <w:color w:val="000000"/>
                <w:sz w:val="20"/>
                <w:szCs w:val="20"/>
              </w:rPr>
            </w:pPr>
            <w:r w:rsidRPr="00D025ED">
              <w:rPr>
                <w:color w:val="000000"/>
                <w:sz w:val="20"/>
                <w:szCs w:val="20"/>
              </w:rPr>
              <w:t>ORIGINAL_ID</w:t>
            </w:r>
          </w:p>
        </w:tc>
        <w:tc>
          <w:tcPr>
            <w:tcW w:w="5317" w:type="dxa"/>
            <w:tcBorders>
              <w:top w:val="nil"/>
              <w:left w:val="nil"/>
              <w:bottom w:val="single" w:sz="4" w:space="0" w:color="auto"/>
              <w:right w:val="single" w:sz="4" w:space="0" w:color="auto"/>
            </w:tcBorders>
            <w:hideMark/>
          </w:tcPr>
          <w:p w14:paraId="0CDECC96" w14:textId="77777777" w:rsidR="00651D8C" w:rsidRPr="00D025ED" w:rsidRDefault="00651D8C" w:rsidP="00651D8C">
            <w:pPr>
              <w:rPr>
                <w:color w:val="000000"/>
                <w:sz w:val="20"/>
                <w:szCs w:val="20"/>
              </w:rPr>
            </w:pPr>
            <w:r w:rsidRPr="00D025ED">
              <w:rPr>
                <w:color w:val="000000"/>
                <w:sz w:val="20"/>
                <w:szCs w:val="20"/>
              </w:rPr>
              <w:t>Short name of the codifier system for which you create a code (added 1.8).</w:t>
            </w:r>
          </w:p>
        </w:tc>
        <w:tc>
          <w:tcPr>
            <w:tcW w:w="6480" w:type="dxa"/>
            <w:tcBorders>
              <w:top w:val="nil"/>
              <w:left w:val="nil"/>
              <w:bottom w:val="single" w:sz="4" w:space="0" w:color="auto"/>
              <w:right w:val="single" w:sz="4" w:space="0" w:color="auto"/>
            </w:tcBorders>
            <w:vAlign w:val="center"/>
            <w:hideMark/>
          </w:tcPr>
          <w:p w14:paraId="5A5B6038" w14:textId="77777777" w:rsidR="00651D8C" w:rsidRPr="00D025ED" w:rsidRDefault="00651D8C" w:rsidP="00651D8C">
            <w:pPr>
              <w:rPr>
                <w:color w:val="000000"/>
                <w:sz w:val="20"/>
                <w:szCs w:val="20"/>
              </w:rPr>
            </w:pPr>
            <w:r w:rsidRPr="00D025ED">
              <w:rPr>
                <w:color w:val="000000"/>
                <w:sz w:val="20"/>
                <w:szCs w:val="20"/>
              </w:rPr>
              <w:t>OriginalId</w:t>
            </w:r>
          </w:p>
        </w:tc>
      </w:tr>
      <w:tr w:rsidR="00651D8C" w:rsidRPr="00D025ED" w14:paraId="27F20298"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4D6921F" w14:textId="77777777" w:rsidR="00651D8C" w:rsidRPr="00D025ED" w:rsidRDefault="00651D8C" w:rsidP="00651D8C">
            <w:pPr>
              <w:rPr>
                <w:color w:val="000000"/>
                <w:sz w:val="20"/>
                <w:szCs w:val="20"/>
              </w:rPr>
            </w:pPr>
            <w:r w:rsidRPr="00D025ED">
              <w:rPr>
                <w:color w:val="000000"/>
                <w:sz w:val="20"/>
                <w:szCs w:val="20"/>
              </w:rPr>
              <w:t>BATCH_FLAG</w:t>
            </w:r>
          </w:p>
        </w:tc>
        <w:tc>
          <w:tcPr>
            <w:tcW w:w="5317" w:type="dxa"/>
            <w:tcBorders>
              <w:top w:val="nil"/>
              <w:left w:val="nil"/>
              <w:bottom w:val="single" w:sz="4" w:space="0" w:color="auto"/>
              <w:right w:val="single" w:sz="4" w:space="0" w:color="auto"/>
            </w:tcBorders>
            <w:hideMark/>
          </w:tcPr>
          <w:p w14:paraId="56B079D0" w14:textId="77777777" w:rsidR="00651D8C" w:rsidRPr="00D025ED" w:rsidRDefault="00651D8C" w:rsidP="00651D8C">
            <w:pPr>
              <w:rPr>
                <w:color w:val="000000"/>
                <w:sz w:val="20"/>
                <w:szCs w:val="20"/>
              </w:rPr>
            </w:pPr>
            <w:r w:rsidRPr="00D025ED">
              <w:rPr>
                <w:color w:val="000000"/>
                <w:sz w:val="20"/>
                <w:szCs w:val="20"/>
              </w:rPr>
              <w:t>Flag used to optimize the trigger action when updates are issued from batch processes.</w:t>
            </w:r>
          </w:p>
        </w:tc>
        <w:tc>
          <w:tcPr>
            <w:tcW w:w="6480" w:type="dxa"/>
            <w:tcBorders>
              <w:top w:val="nil"/>
              <w:left w:val="nil"/>
              <w:bottom w:val="single" w:sz="4" w:space="0" w:color="auto"/>
              <w:right w:val="single" w:sz="4" w:space="0" w:color="auto"/>
            </w:tcBorders>
            <w:vAlign w:val="center"/>
            <w:hideMark/>
          </w:tcPr>
          <w:p w14:paraId="4B3E1680" w14:textId="77777777" w:rsidR="00651D8C" w:rsidRPr="00D025ED" w:rsidRDefault="00651D8C" w:rsidP="00651D8C">
            <w:pPr>
              <w:rPr>
                <w:color w:val="000000"/>
                <w:sz w:val="20"/>
                <w:szCs w:val="20"/>
              </w:rPr>
            </w:pPr>
            <w:r w:rsidRPr="00D025ED">
              <w:rPr>
                <w:color w:val="000000"/>
                <w:sz w:val="20"/>
                <w:szCs w:val="20"/>
              </w:rPr>
              <w:t>BatchFlag</w:t>
            </w:r>
          </w:p>
        </w:tc>
      </w:tr>
      <w:tr w:rsidR="00D5476D" w:rsidRPr="00D025ED" w14:paraId="706E6C46" w14:textId="77777777" w:rsidTr="00D5476D">
        <w:trPr>
          <w:trHeight w:val="20"/>
        </w:trPr>
        <w:tc>
          <w:tcPr>
            <w:tcW w:w="2435" w:type="dxa"/>
            <w:tcBorders>
              <w:top w:val="nil"/>
              <w:left w:val="single" w:sz="4" w:space="0" w:color="auto"/>
              <w:bottom w:val="single" w:sz="4" w:space="0" w:color="auto"/>
              <w:right w:val="single" w:sz="4" w:space="0" w:color="auto"/>
            </w:tcBorders>
            <w:hideMark/>
          </w:tcPr>
          <w:p w14:paraId="0A5A4FBF" w14:textId="77777777" w:rsidR="00D5476D" w:rsidRPr="00D025ED" w:rsidRDefault="00D5476D" w:rsidP="00D5476D">
            <w:pPr>
              <w:rPr>
                <w:color w:val="000000"/>
                <w:sz w:val="20"/>
                <w:szCs w:val="20"/>
              </w:rPr>
            </w:pPr>
            <w:r>
              <w:rPr>
                <w:color w:val="000000"/>
                <w:sz w:val="20"/>
                <w:szCs w:val="20"/>
              </w:rPr>
              <w:t>TRANS_INFO</w:t>
            </w:r>
          </w:p>
        </w:tc>
        <w:tc>
          <w:tcPr>
            <w:tcW w:w="5317" w:type="dxa"/>
            <w:tcBorders>
              <w:top w:val="nil"/>
              <w:left w:val="nil"/>
              <w:bottom w:val="single" w:sz="4" w:space="0" w:color="auto"/>
              <w:right w:val="single" w:sz="4" w:space="0" w:color="auto"/>
            </w:tcBorders>
            <w:hideMark/>
          </w:tcPr>
          <w:p w14:paraId="45B213A6" w14:textId="77777777" w:rsidR="00D5476D" w:rsidRPr="00D025ED" w:rsidRDefault="00D5476D" w:rsidP="00D5476D">
            <w:pPr>
              <w:rPr>
                <w:color w:val="000000"/>
                <w:sz w:val="20"/>
                <w:szCs w:val="20"/>
              </w:rPr>
            </w:pPr>
            <w:r w:rsidRPr="00D5476D">
              <w:rPr>
                <w:color w:val="000000"/>
                <w:sz w:val="20"/>
                <w:szCs w:val="20"/>
              </w:rPr>
              <w:t>Trường thể hiện tính chất giao dịch</w:t>
            </w:r>
          </w:p>
        </w:tc>
        <w:tc>
          <w:tcPr>
            <w:tcW w:w="6480" w:type="dxa"/>
            <w:tcBorders>
              <w:top w:val="nil"/>
              <w:left w:val="nil"/>
              <w:bottom w:val="single" w:sz="4" w:space="0" w:color="auto"/>
              <w:right w:val="single" w:sz="4" w:space="0" w:color="auto"/>
            </w:tcBorders>
            <w:vAlign w:val="center"/>
            <w:hideMark/>
          </w:tcPr>
          <w:p w14:paraId="5BA8A929" w14:textId="77777777" w:rsidR="00D5476D" w:rsidRPr="00D025ED" w:rsidRDefault="00D5476D" w:rsidP="00D5476D">
            <w:pPr>
              <w:rPr>
                <w:color w:val="000000"/>
                <w:sz w:val="20"/>
                <w:szCs w:val="20"/>
              </w:rPr>
            </w:pPr>
            <w:r>
              <w:rPr>
                <w:color w:val="000000"/>
                <w:sz w:val="20"/>
                <w:szCs w:val="20"/>
              </w:rPr>
              <w:t xml:space="preserve">Manual input </w:t>
            </w:r>
          </w:p>
        </w:tc>
      </w:tr>
      <w:tr w:rsidR="00E25902" w14:paraId="3DB44740" w14:textId="77777777" w:rsidTr="00E25902">
        <w:trPr>
          <w:trHeight w:val="20"/>
        </w:trPr>
        <w:tc>
          <w:tcPr>
            <w:tcW w:w="2435" w:type="dxa"/>
            <w:tcBorders>
              <w:top w:val="nil"/>
              <w:left w:val="single" w:sz="4" w:space="0" w:color="auto"/>
              <w:bottom w:val="single" w:sz="4" w:space="0" w:color="auto"/>
              <w:right w:val="single" w:sz="4" w:space="0" w:color="auto"/>
            </w:tcBorders>
            <w:hideMark/>
          </w:tcPr>
          <w:p w14:paraId="573CA639" w14:textId="77777777" w:rsidR="00E25902" w:rsidRDefault="00E25902" w:rsidP="00103890">
            <w:pPr>
              <w:rPr>
                <w:color w:val="000000"/>
                <w:sz w:val="20"/>
                <w:szCs w:val="20"/>
              </w:rPr>
            </w:pPr>
            <w:r>
              <w:rPr>
                <w:color w:val="000000"/>
                <w:sz w:val="20"/>
                <w:szCs w:val="20"/>
              </w:rPr>
              <w:t>Cpty_Id_K</w:t>
            </w:r>
          </w:p>
        </w:tc>
        <w:tc>
          <w:tcPr>
            <w:tcW w:w="5317" w:type="dxa"/>
            <w:tcBorders>
              <w:top w:val="nil"/>
              <w:left w:val="nil"/>
              <w:bottom w:val="single" w:sz="4" w:space="0" w:color="auto"/>
              <w:right w:val="single" w:sz="4" w:space="0" w:color="auto"/>
            </w:tcBorders>
            <w:hideMark/>
          </w:tcPr>
          <w:p w14:paraId="4CC1CF05" w14:textId="77777777" w:rsidR="00E25902" w:rsidRPr="00E25902" w:rsidRDefault="00E25902" w:rsidP="00103890">
            <w:pPr>
              <w:rPr>
                <w:color w:val="000000"/>
                <w:sz w:val="20"/>
                <w:szCs w:val="20"/>
              </w:rPr>
            </w:pPr>
            <w:r w:rsidRPr="00E25902">
              <w:rPr>
                <w:color w:val="000000"/>
                <w:sz w:val="20"/>
                <w:szCs w:val="20"/>
              </w:rPr>
              <w:t>Giá trị Cpty_Id trong K+, phục vụ việc adjust thông tin Cpty manual của deal</w:t>
            </w:r>
          </w:p>
        </w:tc>
        <w:tc>
          <w:tcPr>
            <w:tcW w:w="6480" w:type="dxa"/>
            <w:tcBorders>
              <w:top w:val="nil"/>
              <w:left w:val="nil"/>
              <w:bottom w:val="single" w:sz="4" w:space="0" w:color="auto"/>
              <w:right w:val="single" w:sz="4" w:space="0" w:color="auto"/>
            </w:tcBorders>
            <w:vAlign w:val="center"/>
            <w:hideMark/>
          </w:tcPr>
          <w:p w14:paraId="422FC563" w14:textId="77777777" w:rsidR="00E25902" w:rsidRDefault="00E25902" w:rsidP="00103890">
            <w:pPr>
              <w:rPr>
                <w:color w:val="000000"/>
                <w:sz w:val="20"/>
                <w:szCs w:val="20"/>
              </w:rPr>
            </w:pPr>
            <w:r>
              <w:rPr>
                <w:color w:val="000000"/>
                <w:sz w:val="20"/>
                <w:szCs w:val="20"/>
              </w:rPr>
              <w:t>Cpty_Id từ K+</w:t>
            </w:r>
          </w:p>
        </w:tc>
      </w:tr>
      <w:tr w:rsidR="00E25902" w:rsidRPr="009F426D" w14:paraId="1158729D" w14:textId="77777777" w:rsidTr="00E25902">
        <w:trPr>
          <w:trHeight w:val="20"/>
        </w:trPr>
        <w:tc>
          <w:tcPr>
            <w:tcW w:w="2435" w:type="dxa"/>
            <w:tcBorders>
              <w:top w:val="nil"/>
              <w:left w:val="single" w:sz="4" w:space="0" w:color="auto"/>
              <w:bottom w:val="single" w:sz="4" w:space="0" w:color="auto"/>
              <w:right w:val="single" w:sz="4" w:space="0" w:color="auto"/>
            </w:tcBorders>
            <w:hideMark/>
          </w:tcPr>
          <w:p w14:paraId="481E2563" w14:textId="77777777" w:rsidR="00E25902" w:rsidRDefault="00E25902" w:rsidP="00103890">
            <w:pPr>
              <w:rPr>
                <w:color w:val="000000"/>
                <w:sz w:val="20"/>
                <w:szCs w:val="20"/>
              </w:rPr>
            </w:pPr>
            <w:r>
              <w:rPr>
                <w:color w:val="000000"/>
                <w:sz w:val="20"/>
                <w:szCs w:val="20"/>
              </w:rPr>
              <w:t>BU_org</w:t>
            </w:r>
          </w:p>
        </w:tc>
        <w:tc>
          <w:tcPr>
            <w:tcW w:w="5317" w:type="dxa"/>
            <w:tcBorders>
              <w:top w:val="nil"/>
              <w:left w:val="nil"/>
              <w:bottom w:val="single" w:sz="4" w:space="0" w:color="auto"/>
              <w:right w:val="single" w:sz="4" w:space="0" w:color="auto"/>
            </w:tcBorders>
            <w:hideMark/>
          </w:tcPr>
          <w:p w14:paraId="478D1737" w14:textId="77777777" w:rsidR="00E25902" w:rsidRPr="00E25902" w:rsidRDefault="00E25902" w:rsidP="00103890">
            <w:pPr>
              <w:rPr>
                <w:color w:val="000000"/>
                <w:sz w:val="20"/>
                <w:szCs w:val="20"/>
              </w:rPr>
            </w:pPr>
            <w:r w:rsidRPr="00E25902">
              <w:rPr>
                <w:color w:val="000000"/>
                <w:sz w:val="20"/>
                <w:szCs w:val="20"/>
              </w:rPr>
              <w:t>Thông tin BU (ngân hàng chuyên doanh) từ hệ thống</w:t>
            </w:r>
          </w:p>
        </w:tc>
        <w:tc>
          <w:tcPr>
            <w:tcW w:w="6480" w:type="dxa"/>
            <w:tcBorders>
              <w:top w:val="nil"/>
              <w:left w:val="nil"/>
              <w:bottom w:val="single" w:sz="4" w:space="0" w:color="auto"/>
              <w:right w:val="single" w:sz="4" w:space="0" w:color="auto"/>
            </w:tcBorders>
            <w:vAlign w:val="center"/>
            <w:hideMark/>
          </w:tcPr>
          <w:p w14:paraId="0AC06111" w14:textId="77777777" w:rsidR="00E25902" w:rsidRPr="009F426D" w:rsidRDefault="00E25902"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E25902" w:rsidRPr="009F426D" w14:paraId="7BE88897" w14:textId="77777777" w:rsidTr="00E25902">
        <w:trPr>
          <w:trHeight w:val="20"/>
        </w:trPr>
        <w:tc>
          <w:tcPr>
            <w:tcW w:w="2435" w:type="dxa"/>
            <w:tcBorders>
              <w:top w:val="nil"/>
              <w:left w:val="single" w:sz="4" w:space="0" w:color="auto"/>
              <w:bottom w:val="single" w:sz="4" w:space="0" w:color="auto"/>
              <w:right w:val="single" w:sz="4" w:space="0" w:color="auto"/>
            </w:tcBorders>
            <w:hideMark/>
          </w:tcPr>
          <w:p w14:paraId="0931B5AC" w14:textId="77777777" w:rsidR="00E25902" w:rsidRDefault="00E25902" w:rsidP="00103890">
            <w:pPr>
              <w:rPr>
                <w:color w:val="000000"/>
                <w:sz w:val="20"/>
                <w:szCs w:val="20"/>
              </w:rPr>
            </w:pPr>
            <w:r>
              <w:rPr>
                <w:color w:val="000000"/>
                <w:sz w:val="20"/>
                <w:szCs w:val="20"/>
              </w:rPr>
              <w:t>BU_core</w:t>
            </w:r>
          </w:p>
        </w:tc>
        <w:tc>
          <w:tcPr>
            <w:tcW w:w="5317" w:type="dxa"/>
            <w:tcBorders>
              <w:top w:val="nil"/>
              <w:left w:val="nil"/>
              <w:bottom w:val="single" w:sz="4" w:space="0" w:color="auto"/>
              <w:right w:val="single" w:sz="4" w:space="0" w:color="auto"/>
            </w:tcBorders>
            <w:hideMark/>
          </w:tcPr>
          <w:p w14:paraId="531349A5" w14:textId="77777777" w:rsidR="00E25902" w:rsidRPr="00E25902" w:rsidRDefault="00E25902" w:rsidP="00103890">
            <w:pPr>
              <w:rPr>
                <w:color w:val="000000"/>
                <w:sz w:val="20"/>
                <w:szCs w:val="20"/>
              </w:rPr>
            </w:pPr>
            <w:r w:rsidRPr="00E25902">
              <w:rPr>
                <w:color w:val="000000"/>
                <w:sz w:val="20"/>
                <w:szCs w:val="20"/>
              </w:rPr>
              <w:t>Thông tin BU (ngân hàng chuyên doanh) sử dụng trong báo cáo</w:t>
            </w:r>
          </w:p>
        </w:tc>
        <w:tc>
          <w:tcPr>
            <w:tcW w:w="6480" w:type="dxa"/>
            <w:tcBorders>
              <w:top w:val="nil"/>
              <w:left w:val="nil"/>
              <w:bottom w:val="single" w:sz="4" w:space="0" w:color="auto"/>
              <w:right w:val="single" w:sz="4" w:space="0" w:color="auto"/>
            </w:tcBorders>
            <w:vAlign w:val="center"/>
            <w:hideMark/>
          </w:tcPr>
          <w:p w14:paraId="25FD27B1" w14:textId="77777777" w:rsidR="00E25902" w:rsidRPr="009F426D" w:rsidRDefault="00E25902" w:rsidP="00103890">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22CCFA26" w14:textId="77777777" w:rsidR="00651D8C" w:rsidRPr="00D025ED" w:rsidRDefault="00651D8C" w:rsidP="00BA01AE">
      <w:pPr>
        <w:rPr>
          <w:sz w:val="20"/>
          <w:szCs w:val="20"/>
        </w:rPr>
      </w:pPr>
    </w:p>
    <w:p w14:paraId="2CA54FDC" w14:textId="77777777" w:rsidR="008613BF" w:rsidRPr="002A1AA8" w:rsidRDefault="008613BF" w:rsidP="002A1AA8">
      <w:pPr>
        <w:pStyle w:val="Heading4"/>
        <w:numPr>
          <w:ilvl w:val="0"/>
          <w:numId w:val="0"/>
        </w:numPr>
        <w:rPr>
          <w:b/>
          <w:sz w:val="20"/>
          <w:szCs w:val="20"/>
        </w:rPr>
      </w:pPr>
      <w:bookmarkStart w:id="96" w:name="_Toc507510900"/>
      <w:bookmarkStart w:id="97" w:name="_Toc2080373"/>
      <w:bookmarkStart w:id="98" w:name="_Toc2153974"/>
      <w:r w:rsidRPr="002A1AA8">
        <w:rPr>
          <w:b/>
          <w:sz w:val="20"/>
          <w:szCs w:val="20"/>
        </w:rPr>
        <w:lastRenderedPageBreak/>
        <w:t xml:space="preserve">Table </w:t>
      </w:r>
      <w:r w:rsidR="00CB325D" w:rsidRPr="002A1AA8">
        <w:rPr>
          <w:b/>
          <w:sz w:val="20"/>
          <w:szCs w:val="20"/>
        </w:rPr>
        <w:fldChar w:fldCharType="begin"/>
      </w:r>
      <w:r w:rsidRPr="002A1AA8">
        <w:rPr>
          <w:b/>
          <w:sz w:val="20"/>
          <w:szCs w:val="20"/>
        </w:rPr>
        <w:instrText xml:space="preserve"> SEQ Table \* ARABIC </w:instrText>
      </w:r>
      <w:r w:rsidR="00CB325D" w:rsidRPr="002A1AA8">
        <w:rPr>
          <w:b/>
          <w:sz w:val="20"/>
          <w:szCs w:val="20"/>
        </w:rPr>
        <w:fldChar w:fldCharType="separate"/>
      </w:r>
      <w:r w:rsidR="00292C1D">
        <w:rPr>
          <w:b/>
          <w:noProof/>
          <w:sz w:val="20"/>
          <w:szCs w:val="20"/>
        </w:rPr>
        <w:t>37</w:t>
      </w:r>
      <w:r w:rsidR="00CB325D" w:rsidRPr="002A1AA8">
        <w:rPr>
          <w:b/>
          <w:sz w:val="20"/>
          <w:szCs w:val="20"/>
        </w:rPr>
        <w:fldChar w:fldCharType="end"/>
      </w:r>
      <w:r w:rsidRPr="002A1AA8">
        <w:rPr>
          <w:b/>
          <w:sz w:val="20"/>
          <w:szCs w:val="20"/>
        </w:rPr>
        <w:t>: TBFN_FRA</w:t>
      </w:r>
      <w:bookmarkEnd w:id="96"/>
      <w:bookmarkEnd w:id="97"/>
      <w:bookmarkEnd w:id="98"/>
    </w:p>
    <w:tbl>
      <w:tblPr>
        <w:tblStyle w:val="TableGrid"/>
        <w:tblW w:w="14305" w:type="dxa"/>
        <w:tblLook w:val="04A0" w:firstRow="1" w:lastRow="0" w:firstColumn="1" w:lastColumn="0" w:noHBand="0" w:noVBand="1"/>
      </w:tblPr>
      <w:tblGrid>
        <w:gridCol w:w="2605"/>
        <w:gridCol w:w="11700"/>
      </w:tblGrid>
      <w:tr w:rsidR="008613BF" w:rsidRPr="00101B18" w14:paraId="72B65283" w14:textId="77777777" w:rsidTr="008613BF">
        <w:tc>
          <w:tcPr>
            <w:tcW w:w="2605" w:type="dxa"/>
          </w:tcPr>
          <w:p w14:paraId="5CF56C68" w14:textId="77777777" w:rsidR="008613BF" w:rsidRPr="00101B18" w:rsidRDefault="008613BF" w:rsidP="00542CA9">
            <w:pPr>
              <w:spacing w:line="276" w:lineRule="auto"/>
              <w:rPr>
                <w:sz w:val="20"/>
                <w:szCs w:val="20"/>
              </w:rPr>
            </w:pPr>
            <w:r w:rsidRPr="00101B18">
              <w:rPr>
                <w:sz w:val="20"/>
                <w:szCs w:val="20"/>
              </w:rPr>
              <w:t>Tên bảng</w:t>
            </w:r>
          </w:p>
        </w:tc>
        <w:tc>
          <w:tcPr>
            <w:tcW w:w="11700" w:type="dxa"/>
          </w:tcPr>
          <w:p w14:paraId="4E4CC88B" w14:textId="77777777" w:rsidR="008613BF" w:rsidRPr="00101B18" w:rsidRDefault="008613BF" w:rsidP="00542CA9">
            <w:pPr>
              <w:spacing w:line="276" w:lineRule="auto"/>
              <w:rPr>
                <w:b/>
                <w:sz w:val="20"/>
                <w:szCs w:val="20"/>
              </w:rPr>
            </w:pPr>
            <w:r w:rsidRPr="00101B18">
              <w:rPr>
                <w:b/>
                <w:bCs/>
                <w:sz w:val="20"/>
                <w:szCs w:val="20"/>
              </w:rPr>
              <w:t>TBFN_FRA</w:t>
            </w:r>
          </w:p>
        </w:tc>
      </w:tr>
      <w:tr w:rsidR="00101B18" w:rsidRPr="00101B18" w14:paraId="0FE100D0" w14:textId="77777777" w:rsidTr="008613BF">
        <w:tc>
          <w:tcPr>
            <w:tcW w:w="2605" w:type="dxa"/>
          </w:tcPr>
          <w:p w14:paraId="57885982" w14:textId="77777777" w:rsidR="00101B18" w:rsidRPr="00101B18" w:rsidRDefault="00101B18" w:rsidP="00542CA9">
            <w:pPr>
              <w:spacing w:line="276" w:lineRule="auto"/>
              <w:rPr>
                <w:sz w:val="20"/>
                <w:szCs w:val="20"/>
              </w:rPr>
            </w:pPr>
            <w:r>
              <w:rPr>
                <w:sz w:val="20"/>
                <w:szCs w:val="20"/>
              </w:rPr>
              <w:t>Schema</w:t>
            </w:r>
          </w:p>
        </w:tc>
        <w:tc>
          <w:tcPr>
            <w:tcW w:w="11700" w:type="dxa"/>
          </w:tcPr>
          <w:p w14:paraId="24DEBC0D" w14:textId="77777777" w:rsidR="00101B18" w:rsidRPr="00101B18" w:rsidRDefault="00101B18" w:rsidP="00542CA9">
            <w:pPr>
              <w:spacing w:line="276" w:lineRule="auto"/>
              <w:rPr>
                <w:bCs/>
                <w:sz w:val="20"/>
                <w:szCs w:val="20"/>
              </w:rPr>
            </w:pPr>
            <w:r w:rsidRPr="00101B18">
              <w:rPr>
                <w:bCs/>
                <w:sz w:val="20"/>
                <w:szCs w:val="20"/>
              </w:rPr>
              <w:t>B2RAW</w:t>
            </w:r>
          </w:p>
        </w:tc>
      </w:tr>
      <w:tr w:rsidR="008613BF" w:rsidRPr="00101B18" w14:paraId="69F3E622" w14:textId="77777777" w:rsidTr="008613BF">
        <w:tc>
          <w:tcPr>
            <w:tcW w:w="2605" w:type="dxa"/>
          </w:tcPr>
          <w:p w14:paraId="45E8E6FB" w14:textId="77777777" w:rsidR="008613BF" w:rsidRPr="00101B18" w:rsidRDefault="008613BF" w:rsidP="00542CA9">
            <w:pPr>
              <w:spacing w:line="276" w:lineRule="auto"/>
              <w:rPr>
                <w:sz w:val="20"/>
                <w:szCs w:val="20"/>
              </w:rPr>
            </w:pPr>
            <w:r w:rsidRPr="00101B18">
              <w:rPr>
                <w:sz w:val="20"/>
                <w:szCs w:val="20"/>
              </w:rPr>
              <w:t>Nội dung</w:t>
            </w:r>
          </w:p>
        </w:tc>
        <w:tc>
          <w:tcPr>
            <w:tcW w:w="11700" w:type="dxa"/>
          </w:tcPr>
          <w:p w14:paraId="12F20699" w14:textId="77777777" w:rsidR="008613BF" w:rsidRPr="00101B18" w:rsidRDefault="008613BF" w:rsidP="00542CA9">
            <w:pPr>
              <w:spacing w:line="276" w:lineRule="auto"/>
              <w:rPr>
                <w:sz w:val="20"/>
                <w:szCs w:val="20"/>
              </w:rPr>
            </w:pPr>
            <w:r w:rsidRPr="00101B18">
              <w:rPr>
                <w:color w:val="000000"/>
                <w:sz w:val="20"/>
                <w:szCs w:val="20"/>
              </w:rPr>
              <w:t>Lưu trữ lịch sử dữ liệu báo cáo Financial report cho deal FRA kéo thẳng từ Kondor về</w:t>
            </w:r>
          </w:p>
        </w:tc>
      </w:tr>
      <w:tr w:rsidR="008613BF" w:rsidRPr="00101B18" w14:paraId="03928099" w14:textId="77777777" w:rsidTr="008613BF">
        <w:tc>
          <w:tcPr>
            <w:tcW w:w="2605" w:type="dxa"/>
          </w:tcPr>
          <w:p w14:paraId="4CD09C4A" w14:textId="77777777" w:rsidR="008613BF" w:rsidRPr="00101B18" w:rsidRDefault="008613BF" w:rsidP="00542CA9">
            <w:pPr>
              <w:spacing w:line="276" w:lineRule="auto"/>
              <w:rPr>
                <w:sz w:val="20"/>
                <w:szCs w:val="20"/>
              </w:rPr>
            </w:pPr>
            <w:r w:rsidRPr="00101B18">
              <w:rPr>
                <w:sz w:val="20"/>
                <w:szCs w:val="20"/>
              </w:rPr>
              <w:t>Nguồn dữ liệu</w:t>
            </w:r>
          </w:p>
        </w:tc>
        <w:tc>
          <w:tcPr>
            <w:tcW w:w="11700" w:type="dxa"/>
          </w:tcPr>
          <w:p w14:paraId="7A0898F9" w14:textId="77777777" w:rsidR="008613BF" w:rsidRPr="00101B18" w:rsidRDefault="008613BF" w:rsidP="00542CA9">
            <w:pPr>
              <w:spacing w:line="276" w:lineRule="auto"/>
              <w:rPr>
                <w:color w:val="000000"/>
                <w:sz w:val="20"/>
                <w:szCs w:val="20"/>
              </w:rPr>
            </w:pPr>
            <w:r w:rsidRPr="00101B18">
              <w:rPr>
                <w:color w:val="000000"/>
                <w:sz w:val="20"/>
                <w:szCs w:val="20"/>
              </w:rPr>
              <w:t xml:space="preserve">File excel kết quả chạy Financial Report theo các sript tương ứng (FRAAllBS2). Các báo cáo này được IT cài đặt chạy vào lúc 10h tối hàng ngày. </w:t>
            </w:r>
          </w:p>
          <w:p w14:paraId="36E17D59" w14:textId="77777777" w:rsidR="008613BF" w:rsidRPr="00101B18" w:rsidRDefault="008613BF" w:rsidP="00542CA9">
            <w:pPr>
              <w:spacing w:line="276" w:lineRule="auto"/>
              <w:rPr>
                <w:sz w:val="20"/>
                <w:szCs w:val="20"/>
              </w:rPr>
            </w:pPr>
          </w:p>
        </w:tc>
      </w:tr>
      <w:tr w:rsidR="008613BF" w:rsidRPr="00101B18" w14:paraId="0531D6F5" w14:textId="77777777" w:rsidTr="008613BF">
        <w:tc>
          <w:tcPr>
            <w:tcW w:w="2605" w:type="dxa"/>
          </w:tcPr>
          <w:p w14:paraId="265C2914" w14:textId="77777777" w:rsidR="008613BF" w:rsidRPr="00101B18" w:rsidRDefault="008613BF" w:rsidP="00542CA9">
            <w:pPr>
              <w:spacing w:line="276" w:lineRule="auto"/>
              <w:rPr>
                <w:sz w:val="20"/>
                <w:szCs w:val="20"/>
              </w:rPr>
            </w:pPr>
            <w:r w:rsidRPr="00101B18">
              <w:rPr>
                <w:sz w:val="20"/>
                <w:szCs w:val="20"/>
              </w:rPr>
              <w:t>Tần suất lưu trữ</w:t>
            </w:r>
          </w:p>
        </w:tc>
        <w:tc>
          <w:tcPr>
            <w:tcW w:w="11700" w:type="dxa"/>
          </w:tcPr>
          <w:p w14:paraId="38A0A049" w14:textId="77777777" w:rsidR="008613BF" w:rsidRPr="00101B18" w:rsidRDefault="008613BF" w:rsidP="00542CA9">
            <w:pPr>
              <w:spacing w:line="276" w:lineRule="auto"/>
              <w:rPr>
                <w:sz w:val="20"/>
                <w:szCs w:val="20"/>
              </w:rPr>
            </w:pPr>
            <w:r w:rsidRPr="00101B18">
              <w:rPr>
                <w:sz w:val="20"/>
                <w:szCs w:val="20"/>
              </w:rPr>
              <w:t>Daily</w:t>
            </w:r>
          </w:p>
        </w:tc>
      </w:tr>
      <w:tr w:rsidR="008613BF" w:rsidRPr="00101B18" w14:paraId="12DD8AE2" w14:textId="77777777" w:rsidTr="008613BF">
        <w:tc>
          <w:tcPr>
            <w:tcW w:w="2605" w:type="dxa"/>
          </w:tcPr>
          <w:p w14:paraId="64101E96" w14:textId="77777777" w:rsidR="008613BF" w:rsidRPr="00101B18" w:rsidRDefault="008613BF" w:rsidP="00542CA9">
            <w:pPr>
              <w:spacing w:line="276" w:lineRule="auto"/>
              <w:rPr>
                <w:sz w:val="20"/>
                <w:szCs w:val="20"/>
              </w:rPr>
            </w:pPr>
            <w:r w:rsidRPr="00101B18">
              <w:rPr>
                <w:sz w:val="20"/>
                <w:szCs w:val="20"/>
              </w:rPr>
              <w:t>Trường biến đổi</w:t>
            </w:r>
          </w:p>
        </w:tc>
        <w:tc>
          <w:tcPr>
            <w:tcW w:w="11700" w:type="dxa"/>
          </w:tcPr>
          <w:p w14:paraId="5972596D" w14:textId="77777777" w:rsidR="008613BF" w:rsidRPr="00101B18" w:rsidRDefault="008613BF" w:rsidP="00542CA9">
            <w:pPr>
              <w:spacing w:line="276" w:lineRule="auto"/>
              <w:rPr>
                <w:sz w:val="20"/>
                <w:szCs w:val="20"/>
              </w:rPr>
            </w:pPr>
          </w:p>
        </w:tc>
      </w:tr>
      <w:tr w:rsidR="008613BF" w:rsidRPr="00101B18" w14:paraId="277ED7DF" w14:textId="77777777" w:rsidTr="008613BF">
        <w:tc>
          <w:tcPr>
            <w:tcW w:w="2605" w:type="dxa"/>
          </w:tcPr>
          <w:p w14:paraId="5825C33C" w14:textId="77777777" w:rsidR="008613BF" w:rsidRPr="00101B18" w:rsidRDefault="008613BF" w:rsidP="00542CA9">
            <w:pPr>
              <w:spacing w:line="276" w:lineRule="auto"/>
              <w:rPr>
                <w:sz w:val="20"/>
                <w:szCs w:val="20"/>
              </w:rPr>
            </w:pPr>
            <w:r w:rsidRPr="00101B18">
              <w:rPr>
                <w:sz w:val="20"/>
                <w:szCs w:val="20"/>
              </w:rPr>
              <w:t>Dữ liệu tự sinh</w:t>
            </w:r>
          </w:p>
        </w:tc>
        <w:tc>
          <w:tcPr>
            <w:tcW w:w="11700" w:type="dxa"/>
          </w:tcPr>
          <w:p w14:paraId="3BBFCB69" w14:textId="77777777" w:rsidR="008613BF" w:rsidRPr="00101B18" w:rsidRDefault="008613BF" w:rsidP="00542CA9">
            <w:pPr>
              <w:spacing w:line="276" w:lineRule="auto"/>
              <w:rPr>
                <w:color w:val="000000"/>
                <w:sz w:val="20"/>
                <w:szCs w:val="20"/>
              </w:rPr>
            </w:pPr>
            <w:r w:rsidRPr="00101B18">
              <w:rPr>
                <w:sz w:val="20"/>
                <w:szCs w:val="20"/>
              </w:rPr>
              <w:t xml:space="preserve">Trường Source: </w:t>
            </w:r>
            <w:r w:rsidRPr="00101B18">
              <w:rPr>
                <w:color w:val="000000"/>
                <w:sz w:val="20"/>
                <w:szCs w:val="20"/>
              </w:rPr>
              <w:t>Lưu nội dung thể hiện script (tên file excel)</w:t>
            </w:r>
          </w:p>
          <w:p w14:paraId="47EB433A" w14:textId="77777777" w:rsidR="008613BF" w:rsidRPr="00101B18" w:rsidRDefault="008613BF" w:rsidP="00542CA9">
            <w:pPr>
              <w:spacing w:line="276" w:lineRule="auto"/>
              <w:rPr>
                <w:sz w:val="20"/>
                <w:szCs w:val="20"/>
              </w:rPr>
            </w:pPr>
            <w:r w:rsidRPr="00101B18">
              <w:rPr>
                <w:color w:val="000000"/>
                <w:sz w:val="20"/>
                <w:szCs w:val="20"/>
              </w:rPr>
              <w:t>FRAAllBS2.FraSynthetic.csv</w:t>
            </w:r>
          </w:p>
        </w:tc>
      </w:tr>
      <w:tr w:rsidR="008613BF" w:rsidRPr="00101B18" w14:paraId="213EB1FC" w14:textId="77777777" w:rsidTr="008613BF">
        <w:tc>
          <w:tcPr>
            <w:tcW w:w="2605" w:type="dxa"/>
          </w:tcPr>
          <w:p w14:paraId="482C4AA5" w14:textId="77777777" w:rsidR="008613BF" w:rsidRPr="00101B18" w:rsidRDefault="008613BF" w:rsidP="00542CA9">
            <w:pPr>
              <w:spacing w:line="276" w:lineRule="auto"/>
              <w:rPr>
                <w:sz w:val="20"/>
                <w:szCs w:val="20"/>
              </w:rPr>
            </w:pPr>
            <w:r w:rsidRPr="00101B18">
              <w:rPr>
                <w:sz w:val="20"/>
                <w:szCs w:val="20"/>
              </w:rPr>
              <w:t>Lưu ý</w:t>
            </w:r>
          </w:p>
        </w:tc>
        <w:tc>
          <w:tcPr>
            <w:tcW w:w="11700" w:type="dxa"/>
          </w:tcPr>
          <w:p w14:paraId="66388477" w14:textId="77777777" w:rsidR="008613BF" w:rsidRPr="00101B18" w:rsidRDefault="008613BF" w:rsidP="00542CA9">
            <w:pPr>
              <w:spacing w:line="276" w:lineRule="auto"/>
              <w:rPr>
                <w:sz w:val="20"/>
                <w:szCs w:val="20"/>
              </w:rPr>
            </w:pPr>
          </w:p>
        </w:tc>
      </w:tr>
    </w:tbl>
    <w:p w14:paraId="7D3EC179" w14:textId="77777777" w:rsidR="008613BF" w:rsidRDefault="008613BF" w:rsidP="008613BF"/>
    <w:tbl>
      <w:tblPr>
        <w:tblW w:w="1431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7"/>
        <w:gridCol w:w="6426"/>
        <w:gridCol w:w="5244"/>
      </w:tblGrid>
      <w:tr w:rsidR="00101B18" w:rsidRPr="00101B18" w14:paraId="53D706EC" w14:textId="77777777" w:rsidTr="00101B18">
        <w:trPr>
          <w:trHeight w:val="315"/>
        </w:trPr>
        <w:tc>
          <w:tcPr>
            <w:tcW w:w="2647" w:type="dxa"/>
            <w:shd w:val="clear" w:color="000000" w:fill="BFBFBF"/>
            <w:vAlign w:val="center"/>
            <w:hideMark/>
          </w:tcPr>
          <w:p w14:paraId="6B91303F" w14:textId="77777777" w:rsidR="00101B18" w:rsidRPr="00101B18" w:rsidRDefault="00101B18" w:rsidP="00101B18">
            <w:pPr>
              <w:rPr>
                <w:color w:val="000000"/>
                <w:sz w:val="20"/>
                <w:szCs w:val="20"/>
              </w:rPr>
            </w:pPr>
            <w:r w:rsidRPr="00101B18">
              <w:rPr>
                <w:color w:val="000000"/>
                <w:sz w:val="20"/>
                <w:szCs w:val="20"/>
              </w:rPr>
              <w:t>Tên trường</w:t>
            </w:r>
          </w:p>
        </w:tc>
        <w:tc>
          <w:tcPr>
            <w:tcW w:w="6426" w:type="dxa"/>
            <w:shd w:val="clear" w:color="000000" w:fill="BFBFBF"/>
            <w:vAlign w:val="center"/>
            <w:hideMark/>
          </w:tcPr>
          <w:p w14:paraId="3BF4D34E" w14:textId="77777777" w:rsidR="00101B18" w:rsidRPr="00101B18" w:rsidRDefault="00101B18" w:rsidP="00101B18">
            <w:pPr>
              <w:rPr>
                <w:color w:val="000000"/>
                <w:sz w:val="20"/>
                <w:szCs w:val="20"/>
              </w:rPr>
            </w:pPr>
            <w:r w:rsidRPr="00101B18">
              <w:rPr>
                <w:color w:val="000000"/>
                <w:sz w:val="20"/>
                <w:szCs w:val="20"/>
              </w:rPr>
              <w:t>Ý nghĩa</w:t>
            </w:r>
          </w:p>
        </w:tc>
        <w:tc>
          <w:tcPr>
            <w:tcW w:w="5244" w:type="dxa"/>
            <w:shd w:val="clear" w:color="000000" w:fill="BFBFBF"/>
            <w:vAlign w:val="center"/>
            <w:hideMark/>
          </w:tcPr>
          <w:p w14:paraId="3A5B18E6" w14:textId="77777777" w:rsidR="00101B18" w:rsidRPr="00101B18" w:rsidRDefault="00101B18" w:rsidP="00101B18">
            <w:pPr>
              <w:rPr>
                <w:color w:val="000000"/>
                <w:sz w:val="20"/>
                <w:szCs w:val="20"/>
              </w:rPr>
            </w:pPr>
            <w:r w:rsidRPr="00101B18">
              <w:rPr>
                <w:color w:val="000000"/>
                <w:sz w:val="20"/>
                <w:szCs w:val="20"/>
              </w:rPr>
              <w:t>Mô tả</w:t>
            </w:r>
          </w:p>
        </w:tc>
      </w:tr>
      <w:tr w:rsidR="00101B18" w:rsidRPr="00101B18" w14:paraId="140ED9FB" w14:textId="77777777" w:rsidTr="00101B18">
        <w:trPr>
          <w:trHeight w:val="300"/>
        </w:trPr>
        <w:tc>
          <w:tcPr>
            <w:tcW w:w="2647" w:type="dxa"/>
            <w:noWrap/>
            <w:vAlign w:val="bottom"/>
            <w:hideMark/>
          </w:tcPr>
          <w:p w14:paraId="7B315DA1" w14:textId="77777777" w:rsidR="00101B18" w:rsidRPr="00101B18" w:rsidRDefault="00101B18" w:rsidP="00101B18">
            <w:pPr>
              <w:rPr>
                <w:color w:val="000000"/>
                <w:sz w:val="20"/>
                <w:szCs w:val="20"/>
              </w:rPr>
            </w:pPr>
            <w:r w:rsidRPr="00101B18">
              <w:rPr>
                <w:color w:val="000000"/>
                <w:sz w:val="20"/>
                <w:szCs w:val="20"/>
              </w:rPr>
              <w:t>POSTED_DT</w:t>
            </w:r>
          </w:p>
        </w:tc>
        <w:tc>
          <w:tcPr>
            <w:tcW w:w="6426" w:type="dxa"/>
            <w:noWrap/>
            <w:vAlign w:val="bottom"/>
            <w:hideMark/>
          </w:tcPr>
          <w:p w14:paraId="2FE1D7C9" w14:textId="77777777" w:rsidR="00101B18" w:rsidRPr="00101B18" w:rsidRDefault="00101B18" w:rsidP="00101B18">
            <w:pPr>
              <w:jc w:val="right"/>
              <w:rPr>
                <w:color w:val="000000"/>
                <w:sz w:val="20"/>
                <w:szCs w:val="20"/>
              </w:rPr>
            </w:pPr>
            <w:r w:rsidRPr="00101B18">
              <w:rPr>
                <w:color w:val="000000"/>
                <w:sz w:val="20"/>
                <w:szCs w:val="20"/>
              </w:rPr>
              <w:t>1/15/2018 0:00</w:t>
            </w:r>
          </w:p>
        </w:tc>
        <w:tc>
          <w:tcPr>
            <w:tcW w:w="5244" w:type="dxa"/>
            <w:noWrap/>
            <w:vAlign w:val="bottom"/>
            <w:hideMark/>
          </w:tcPr>
          <w:p w14:paraId="061FFBE3" w14:textId="77777777" w:rsidR="00101B18" w:rsidRPr="00101B18" w:rsidRDefault="00101B18" w:rsidP="00101B18">
            <w:pPr>
              <w:jc w:val="right"/>
              <w:rPr>
                <w:color w:val="000000"/>
                <w:sz w:val="20"/>
                <w:szCs w:val="20"/>
              </w:rPr>
            </w:pPr>
          </w:p>
        </w:tc>
      </w:tr>
      <w:tr w:rsidR="00101B18" w:rsidRPr="00101B18" w14:paraId="7358459D" w14:textId="77777777" w:rsidTr="00101B18">
        <w:trPr>
          <w:trHeight w:val="300"/>
        </w:trPr>
        <w:tc>
          <w:tcPr>
            <w:tcW w:w="2647" w:type="dxa"/>
            <w:noWrap/>
            <w:vAlign w:val="bottom"/>
            <w:hideMark/>
          </w:tcPr>
          <w:p w14:paraId="18CD3399" w14:textId="77777777" w:rsidR="00101B18" w:rsidRPr="00101B18" w:rsidRDefault="00101B18" w:rsidP="00101B18">
            <w:pPr>
              <w:rPr>
                <w:color w:val="000000"/>
                <w:sz w:val="20"/>
                <w:szCs w:val="20"/>
              </w:rPr>
            </w:pPr>
            <w:r w:rsidRPr="00101B18">
              <w:rPr>
                <w:color w:val="000000"/>
                <w:sz w:val="20"/>
                <w:szCs w:val="20"/>
              </w:rPr>
              <w:t>SOURCE</w:t>
            </w:r>
          </w:p>
        </w:tc>
        <w:tc>
          <w:tcPr>
            <w:tcW w:w="6426" w:type="dxa"/>
            <w:noWrap/>
            <w:vAlign w:val="bottom"/>
            <w:hideMark/>
          </w:tcPr>
          <w:p w14:paraId="13413E04" w14:textId="77777777" w:rsidR="00101B18" w:rsidRPr="00101B18" w:rsidRDefault="00101B18" w:rsidP="00101B18">
            <w:pPr>
              <w:rPr>
                <w:color w:val="000000"/>
                <w:sz w:val="20"/>
                <w:szCs w:val="20"/>
              </w:rPr>
            </w:pPr>
            <w:r w:rsidRPr="00101B18">
              <w:rPr>
                <w:color w:val="000000"/>
                <w:sz w:val="20"/>
                <w:szCs w:val="20"/>
              </w:rPr>
              <w:t>FRAAllBS2.FraSynthetic.csv</w:t>
            </w:r>
          </w:p>
        </w:tc>
        <w:tc>
          <w:tcPr>
            <w:tcW w:w="5244" w:type="dxa"/>
            <w:noWrap/>
            <w:vAlign w:val="bottom"/>
            <w:hideMark/>
          </w:tcPr>
          <w:p w14:paraId="48F4D33A" w14:textId="77777777" w:rsidR="00101B18" w:rsidRPr="00101B18" w:rsidRDefault="00101B18" w:rsidP="00101B18">
            <w:pPr>
              <w:rPr>
                <w:color w:val="000000"/>
                <w:sz w:val="20"/>
                <w:szCs w:val="20"/>
              </w:rPr>
            </w:pPr>
          </w:p>
        </w:tc>
      </w:tr>
      <w:tr w:rsidR="00101B18" w:rsidRPr="00101B18" w14:paraId="0E8D78DC" w14:textId="77777777" w:rsidTr="00101B18">
        <w:trPr>
          <w:trHeight w:val="300"/>
        </w:trPr>
        <w:tc>
          <w:tcPr>
            <w:tcW w:w="2647" w:type="dxa"/>
            <w:noWrap/>
            <w:vAlign w:val="bottom"/>
            <w:hideMark/>
          </w:tcPr>
          <w:p w14:paraId="1C73874E" w14:textId="77777777" w:rsidR="00101B18" w:rsidRPr="00101B18" w:rsidRDefault="00101B18" w:rsidP="00101B18">
            <w:pPr>
              <w:rPr>
                <w:color w:val="000000"/>
                <w:sz w:val="20"/>
                <w:szCs w:val="20"/>
              </w:rPr>
            </w:pPr>
            <w:r w:rsidRPr="00101B18">
              <w:rPr>
                <w:color w:val="000000"/>
                <w:sz w:val="20"/>
                <w:szCs w:val="20"/>
              </w:rPr>
              <w:t>DEAL_ID</w:t>
            </w:r>
          </w:p>
        </w:tc>
        <w:tc>
          <w:tcPr>
            <w:tcW w:w="6426" w:type="dxa"/>
            <w:noWrap/>
            <w:vAlign w:val="bottom"/>
            <w:hideMark/>
          </w:tcPr>
          <w:p w14:paraId="171A8B23" w14:textId="77777777" w:rsidR="00101B18" w:rsidRPr="00101B18" w:rsidRDefault="00101B18" w:rsidP="00101B18">
            <w:pPr>
              <w:jc w:val="right"/>
              <w:rPr>
                <w:color w:val="000000"/>
                <w:sz w:val="20"/>
                <w:szCs w:val="20"/>
              </w:rPr>
            </w:pPr>
            <w:r w:rsidRPr="00101B18">
              <w:rPr>
                <w:color w:val="000000"/>
                <w:sz w:val="20"/>
                <w:szCs w:val="20"/>
              </w:rPr>
              <w:t>2</w:t>
            </w:r>
          </w:p>
        </w:tc>
        <w:tc>
          <w:tcPr>
            <w:tcW w:w="5244" w:type="dxa"/>
            <w:noWrap/>
            <w:vAlign w:val="bottom"/>
            <w:hideMark/>
          </w:tcPr>
          <w:p w14:paraId="70588259" w14:textId="77777777" w:rsidR="00101B18" w:rsidRPr="00101B18" w:rsidRDefault="00101B18" w:rsidP="00101B18">
            <w:pPr>
              <w:jc w:val="right"/>
              <w:rPr>
                <w:color w:val="000000"/>
                <w:sz w:val="20"/>
                <w:szCs w:val="20"/>
              </w:rPr>
            </w:pPr>
          </w:p>
        </w:tc>
      </w:tr>
      <w:tr w:rsidR="00101B18" w:rsidRPr="00101B18" w14:paraId="7970E524" w14:textId="77777777" w:rsidTr="00101B18">
        <w:trPr>
          <w:trHeight w:val="300"/>
        </w:trPr>
        <w:tc>
          <w:tcPr>
            <w:tcW w:w="2647" w:type="dxa"/>
            <w:noWrap/>
            <w:vAlign w:val="bottom"/>
            <w:hideMark/>
          </w:tcPr>
          <w:p w14:paraId="64625262" w14:textId="77777777" w:rsidR="00101B18" w:rsidRPr="00101B18" w:rsidRDefault="00101B18" w:rsidP="00101B18">
            <w:pPr>
              <w:rPr>
                <w:color w:val="000000"/>
                <w:sz w:val="20"/>
                <w:szCs w:val="20"/>
              </w:rPr>
            </w:pPr>
            <w:r w:rsidRPr="00101B18">
              <w:rPr>
                <w:color w:val="000000"/>
                <w:sz w:val="20"/>
                <w:szCs w:val="20"/>
              </w:rPr>
              <w:t>LEVEL1_CURRENCY</w:t>
            </w:r>
          </w:p>
        </w:tc>
        <w:tc>
          <w:tcPr>
            <w:tcW w:w="6426" w:type="dxa"/>
            <w:noWrap/>
            <w:vAlign w:val="bottom"/>
            <w:hideMark/>
          </w:tcPr>
          <w:p w14:paraId="2AFF57DD" w14:textId="77777777" w:rsidR="00101B18" w:rsidRPr="00101B18" w:rsidRDefault="00101B18" w:rsidP="00101B18">
            <w:pPr>
              <w:rPr>
                <w:color w:val="000000"/>
                <w:sz w:val="20"/>
                <w:szCs w:val="20"/>
              </w:rPr>
            </w:pPr>
            <w:r w:rsidRPr="00101B18">
              <w:rPr>
                <w:color w:val="000000"/>
                <w:sz w:val="20"/>
                <w:szCs w:val="20"/>
              </w:rPr>
              <w:t>EUROPEAN CURRENCY UNIT</w:t>
            </w:r>
          </w:p>
        </w:tc>
        <w:tc>
          <w:tcPr>
            <w:tcW w:w="5244" w:type="dxa"/>
            <w:noWrap/>
            <w:vAlign w:val="bottom"/>
            <w:hideMark/>
          </w:tcPr>
          <w:p w14:paraId="20DA8018" w14:textId="77777777" w:rsidR="00101B18" w:rsidRPr="00101B18" w:rsidRDefault="00101B18" w:rsidP="00101B18">
            <w:pPr>
              <w:rPr>
                <w:color w:val="000000"/>
                <w:sz w:val="20"/>
                <w:szCs w:val="20"/>
              </w:rPr>
            </w:pPr>
          </w:p>
        </w:tc>
      </w:tr>
      <w:tr w:rsidR="00101B18" w:rsidRPr="00101B18" w14:paraId="04549129" w14:textId="77777777" w:rsidTr="00101B18">
        <w:trPr>
          <w:trHeight w:val="300"/>
        </w:trPr>
        <w:tc>
          <w:tcPr>
            <w:tcW w:w="2647" w:type="dxa"/>
            <w:noWrap/>
            <w:vAlign w:val="bottom"/>
            <w:hideMark/>
          </w:tcPr>
          <w:p w14:paraId="7B13A0C4" w14:textId="77777777" w:rsidR="00101B18" w:rsidRPr="00101B18" w:rsidRDefault="00101B18" w:rsidP="00101B18">
            <w:pPr>
              <w:rPr>
                <w:color w:val="000000"/>
                <w:sz w:val="20"/>
                <w:szCs w:val="20"/>
              </w:rPr>
            </w:pPr>
            <w:r w:rsidRPr="00101B18">
              <w:rPr>
                <w:color w:val="000000"/>
                <w:sz w:val="20"/>
                <w:szCs w:val="20"/>
              </w:rPr>
              <w:t>LEVEL2_MATURITY</w:t>
            </w:r>
          </w:p>
        </w:tc>
        <w:tc>
          <w:tcPr>
            <w:tcW w:w="6426" w:type="dxa"/>
            <w:noWrap/>
            <w:vAlign w:val="bottom"/>
            <w:hideMark/>
          </w:tcPr>
          <w:p w14:paraId="3B0B87CC" w14:textId="77777777" w:rsidR="00101B18" w:rsidRPr="00101B18" w:rsidRDefault="00101B18" w:rsidP="00101B18">
            <w:pPr>
              <w:rPr>
                <w:color w:val="000000"/>
                <w:sz w:val="20"/>
                <w:szCs w:val="20"/>
              </w:rPr>
            </w:pPr>
            <w:r w:rsidRPr="00101B18">
              <w:rPr>
                <w:color w:val="000000"/>
                <w:sz w:val="20"/>
                <w:szCs w:val="20"/>
              </w:rPr>
              <w:t>Maturity &lt; 1M</w:t>
            </w:r>
          </w:p>
        </w:tc>
        <w:tc>
          <w:tcPr>
            <w:tcW w:w="5244" w:type="dxa"/>
            <w:noWrap/>
            <w:vAlign w:val="bottom"/>
            <w:hideMark/>
          </w:tcPr>
          <w:p w14:paraId="44657C0B" w14:textId="77777777" w:rsidR="00101B18" w:rsidRPr="00101B18" w:rsidRDefault="00101B18" w:rsidP="00101B18">
            <w:pPr>
              <w:rPr>
                <w:color w:val="000000"/>
                <w:sz w:val="20"/>
                <w:szCs w:val="20"/>
              </w:rPr>
            </w:pPr>
          </w:p>
        </w:tc>
      </w:tr>
      <w:tr w:rsidR="00101B18" w:rsidRPr="00101B18" w14:paraId="79F94D9B" w14:textId="77777777" w:rsidTr="00101B18">
        <w:trPr>
          <w:trHeight w:val="300"/>
        </w:trPr>
        <w:tc>
          <w:tcPr>
            <w:tcW w:w="2647" w:type="dxa"/>
            <w:noWrap/>
            <w:vAlign w:val="bottom"/>
            <w:hideMark/>
          </w:tcPr>
          <w:p w14:paraId="3B51793C" w14:textId="77777777" w:rsidR="00101B18" w:rsidRPr="00101B18" w:rsidRDefault="00101B18" w:rsidP="00101B18">
            <w:pPr>
              <w:rPr>
                <w:color w:val="000000"/>
                <w:sz w:val="20"/>
                <w:szCs w:val="20"/>
              </w:rPr>
            </w:pPr>
            <w:r w:rsidRPr="00101B18">
              <w:rPr>
                <w:color w:val="000000"/>
                <w:sz w:val="20"/>
                <w:szCs w:val="20"/>
              </w:rPr>
              <w:t>NO_COMPOST</w:t>
            </w:r>
          </w:p>
        </w:tc>
        <w:tc>
          <w:tcPr>
            <w:tcW w:w="6426" w:type="dxa"/>
            <w:noWrap/>
            <w:vAlign w:val="bottom"/>
            <w:hideMark/>
          </w:tcPr>
          <w:p w14:paraId="3FA4B422" w14:textId="77777777" w:rsidR="00101B18" w:rsidRPr="00101B18" w:rsidRDefault="00101B18" w:rsidP="00101B18">
            <w:pPr>
              <w:rPr>
                <w:color w:val="000000"/>
                <w:sz w:val="20"/>
                <w:szCs w:val="20"/>
              </w:rPr>
            </w:pPr>
            <w:r w:rsidRPr="00101B18">
              <w:rPr>
                <w:color w:val="000000"/>
                <w:sz w:val="20"/>
                <w:szCs w:val="20"/>
              </w:rPr>
              <w:t>VAL_CAP_FRA:2</w:t>
            </w:r>
          </w:p>
        </w:tc>
        <w:tc>
          <w:tcPr>
            <w:tcW w:w="5244" w:type="dxa"/>
            <w:noWrap/>
            <w:vAlign w:val="bottom"/>
            <w:hideMark/>
          </w:tcPr>
          <w:p w14:paraId="2C9F652E" w14:textId="77777777" w:rsidR="00101B18" w:rsidRPr="00101B18" w:rsidRDefault="00101B18" w:rsidP="00101B18">
            <w:pPr>
              <w:rPr>
                <w:color w:val="000000"/>
                <w:sz w:val="20"/>
                <w:szCs w:val="20"/>
              </w:rPr>
            </w:pPr>
          </w:p>
        </w:tc>
      </w:tr>
      <w:tr w:rsidR="00101B18" w:rsidRPr="00101B18" w14:paraId="34A64B6B" w14:textId="77777777" w:rsidTr="00101B18">
        <w:trPr>
          <w:trHeight w:val="300"/>
        </w:trPr>
        <w:tc>
          <w:tcPr>
            <w:tcW w:w="2647" w:type="dxa"/>
            <w:noWrap/>
            <w:vAlign w:val="bottom"/>
            <w:hideMark/>
          </w:tcPr>
          <w:p w14:paraId="6C23207A" w14:textId="77777777" w:rsidR="00101B18" w:rsidRPr="00101B18" w:rsidRDefault="00101B18" w:rsidP="00101B18">
            <w:pPr>
              <w:rPr>
                <w:color w:val="000000"/>
                <w:sz w:val="20"/>
                <w:szCs w:val="20"/>
              </w:rPr>
            </w:pPr>
            <w:r w:rsidRPr="00101B18">
              <w:rPr>
                <w:color w:val="000000"/>
                <w:sz w:val="20"/>
                <w:szCs w:val="20"/>
              </w:rPr>
              <w:t>BLOCK_NUMBER</w:t>
            </w:r>
          </w:p>
        </w:tc>
        <w:tc>
          <w:tcPr>
            <w:tcW w:w="6426" w:type="dxa"/>
            <w:noWrap/>
            <w:vAlign w:val="bottom"/>
            <w:hideMark/>
          </w:tcPr>
          <w:p w14:paraId="1AA1DB30" w14:textId="77777777" w:rsidR="00101B18" w:rsidRPr="00101B18" w:rsidRDefault="00101B18" w:rsidP="00101B18">
            <w:pPr>
              <w:jc w:val="right"/>
              <w:rPr>
                <w:color w:val="000000"/>
                <w:sz w:val="20"/>
                <w:szCs w:val="20"/>
              </w:rPr>
            </w:pPr>
            <w:r w:rsidRPr="00101B18">
              <w:rPr>
                <w:color w:val="000000"/>
                <w:sz w:val="20"/>
                <w:szCs w:val="20"/>
              </w:rPr>
              <w:t>829325</w:t>
            </w:r>
          </w:p>
        </w:tc>
        <w:tc>
          <w:tcPr>
            <w:tcW w:w="5244" w:type="dxa"/>
            <w:noWrap/>
            <w:vAlign w:val="bottom"/>
            <w:hideMark/>
          </w:tcPr>
          <w:p w14:paraId="4E628572" w14:textId="77777777" w:rsidR="00101B18" w:rsidRPr="00101B18" w:rsidRDefault="00101B18" w:rsidP="00101B18">
            <w:pPr>
              <w:jc w:val="right"/>
              <w:rPr>
                <w:color w:val="000000"/>
                <w:sz w:val="20"/>
                <w:szCs w:val="20"/>
              </w:rPr>
            </w:pPr>
          </w:p>
        </w:tc>
      </w:tr>
      <w:tr w:rsidR="00101B18" w:rsidRPr="00101B18" w14:paraId="1C2644BF" w14:textId="77777777" w:rsidTr="00101B18">
        <w:trPr>
          <w:trHeight w:val="300"/>
        </w:trPr>
        <w:tc>
          <w:tcPr>
            <w:tcW w:w="2647" w:type="dxa"/>
            <w:noWrap/>
            <w:vAlign w:val="bottom"/>
            <w:hideMark/>
          </w:tcPr>
          <w:p w14:paraId="6AA81C03" w14:textId="77777777" w:rsidR="00101B18" w:rsidRPr="00101B18" w:rsidRDefault="00101B18" w:rsidP="00101B18">
            <w:pPr>
              <w:rPr>
                <w:color w:val="000000"/>
                <w:sz w:val="20"/>
                <w:szCs w:val="20"/>
              </w:rPr>
            </w:pPr>
            <w:r w:rsidRPr="00101B18">
              <w:rPr>
                <w:color w:val="000000"/>
                <w:sz w:val="20"/>
                <w:szCs w:val="20"/>
              </w:rPr>
              <w:t>DOWNLOADKEY</w:t>
            </w:r>
          </w:p>
        </w:tc>
        <w:tc>
          <w:tcPr>
            <w:tcW w:w="6426" w:type="dxa"/>
            <w:noWrap/>
            <w:vAlign w:val="bottom"/>
            <w:hideMark/>
          </w:tcPr>
          <w:p w14:paraId="4E479E9E" w14:textId="77777777" w:rsidR="00101B18" w:rsidRPr="00101B18" w:rsidRDefault="00101B18" w:rsidP="00101B18">
            <w:pPr>
              <w:rPr>
                <w:color w:val="000000"/>
                <w:sz w:val="20"/>
                <w:szCs w:val="20"/>
              </w:rPr>
            </w:pPr>
          </w:p>
        </w:tc>
        <w:tc>
          <w:tcPr>
            <w:tcW w:w="5244" w:type="dxa"/>
            <w:noWrap/>
            <w:vAlign w:val="bottom"/>
            <w:hideMark/>
          </w:tcPr>
          <w:p w14:paraId="2C9CF315" w14:textId="77777777" w:rsidR="00101B18" w:rsidRPr="00101B18" w:rsidRDefault="00101B18" w:rsidP="00101B18">
            <w:pPr>
              <w:rPr>
                <w:sz w:val="20"/>
                <w:szCs w:val="20"/>
              </w:rPr>
            </w:pPr>
          </w:p>
        </w:tc>
      </w:tr>
      <w:tr w:rsidR="00101B18" w:rsidRPr="00101B18" w14:paraId="347ADC2F" w14:textId="77777777" w:rsidTr="00101B18">
        <w:trPr>
          <w:trHeight w:val="300"/>
        </w:trPr>
        <w:tc>
          <w:tcPr>
            <w:tcW w:w="2647" w:type="dxa"/>
            <w:noWrap/>
            <w:vAlign w:val="bottom"/>
            <w:hideMark/>
          </w:tcPr>
          <w:p w14:paraId="03281E3E" w14:textId="77777777" w:rsidR="00101B18" w:rsidRPr="00101B18" w:rsidRDefault="00101B18" w:rsidP="00101B18">
            <w:pPr>
              <w:rPr>
                <w:color w:val="000000"/>
                <w:sz w:val="20"/>
                <w:szCs w:val="20"/>
              </w:rPr>
            </w:pPr>
            <w:r w:rsidRPr="00101B18">
              <w:rPr>
                <w:color w:val="000000"/>
                <w:sz w:val="20"/>
                <w:szCs w:val="20"/>
              </w:rPr>
              <w:t>TRADE_DATE</w:t>
            </w:r>
          </w:p>
        </w:tc>
        <w:tc>
          <w:tcPr>
            <w:tcW w:w="6426" w:type="dxa"/>
            <w:noWrap/>
            <w:vAlign w:val="bottom"/>
            <w:hideMark/>
          </w:tcPr>
          <w:p w14:paraId="351CF59C" w14:textId="77777777" w:rsidR="00101B18" w:rsidRPr="00101B18" w:rsidRDefault="00101B18" w:rsidP="00101B18">
            <w:pPr>
              <w:rPr>
                <w:color w:val="000000"/>
                <w:sz w:val="20"/>
                <w:szCs w:val="20"/>
              </w:rPr>
            </w:pPr>
            <w:r w:rsidRPr="00101B18">
              <w:rPr>
                <w:color w:val="000000"/>
                <w:sz w:val="20"/>
                <w:szCs w:val="20"/>
              </w:rPr>
              <w:t>24/10/2017</w:t>
            </w:r>
          </w:p>
        </w:tc>
        <w:tc>
          <w:tcPr>
            <w:tcW w:w="5244" w:type="dxa"/>
            <w:noWrap/>
            <w:vAlign w:val="bottom"/>
            <w:hideMark/>
          </w:tcPr>
          <w:p w14:paraId="33072749" w14:textId="77777777" w:rsidR="00101B18" w:rsidRPr="00101B18" w:rsidRDefault="00101B18" w:rsidP="00101B18">
            <w:pPr>
              <w:rPr>
                <w:color w:val="000000"/>
                <w:sz w:val="20"/>
                <w:szCs w:val="20"/>
              </w:rPr>
            </w:pPr>
          </w:p>
        </w:tc>
      </w:tr>
      <w:tr w:rsidR="00101B18" w:rsidRPr="00101B18" w14:paraId="37D3F6D3" w14:textId="77777777" w:rsidTr="00101B18">
        <w:trPr>
          <w:trHeight w:val="300"/>
        </w:trPr>
        <w:tc>
          <w:tcPr>
            <w:tcW w:w="2647" w:type="dxa"/>
            <w:noWrap/>
            <w:vAlign w:val="bottom"/>
            <w:hideMark/>
          </w:tcPr>
          <w:p w14:paraId="685DC78C" w14:textId="77777777" w:rsidR="00101B18" w:rsidRPr="00101B18" w:rsidRDefault="00101B18" w:rsidP="00101B18">
            <w:pPr>
              <w:rPr>
                <w:color w:val="000000"/>
                <w:sz w:val="20"/>
                <w:szCs w:val="20"/>
              </w:rPr>
            </w:pPr>
            <w:r w:rsidRPr="00101B18">
              <w:rPr>
                <w:color w:val="000000"/>
                <w:sz w:val="20"/>
                <w:szCs w:val="20"/>
              </w:rPr>
              <w:t>FOLDER</w:t>
            </w:r>
          </w:p>
        </w:tc>
        <w:tc>
          <w:tcPr>
            <w:tcW w:w="6426" w:type="dxa"/>
            <w:noWrap/>
            <w:vAlign w:val="bottom"/>
            <w:hideMark/>
          </w:tcPr>
          <w:p w14:paraId="70BD22D8" w14:textId="77777777" w:rsidR="00101B18" w:rsidRPr="00101B18" w:rsidRDefault="00101B18" w:rsidP="00101B18">
            <w:pPr>
              <w:rPr>
                <w:color w:val="000000"/>
                <w:sz w:val="20"/>
                <w:szCs w:val="20"/>
              </w:rPr>
            </w:pPr>
            <w:r w:rsidRPr="00101B18">
              <w:rPr>
                <w:color w:val="000000"/>
                <w:sz w:val="20"/>
                <w:szCs w:val="20"/>
              </w:rPr>
              <w:t>BRSP-D12</w:t>
            </w:r>
          </w:p>
        </w:tc>
        <w:tc>
          <w:tcPr>
            <w:tcW w:w="5244" w:type="dxa"/>
            <w:noWrap/>
            <w:vAlign w:val="bottom"/>
            <w:hideMark/>
          </w:tcPr>
          <w:p w14:paraId="22EEA245" w14:textId="77777777" w:rsidR="00101B18" w:rsidRPr="00101B18" w:rsidRDefault="00101B18" w:rsidP="00101B18">
            <w:pPr>
              <w:rPr>
                <w:color w:val="000000"/>
                <w:sz w:val="20"/>
                <w:szCs w:val="20"/>
              </w:rPr>
            </w:pPr>
          </w:p>
        </w:tc>
      </w:tr>
      <w:tr w:rsidR="00101B18" w:rsidRPr="00101B18" w14:paraId="25731737" w14:textId="77777777" w:rsidTr="00101B18">
        <w:trPr>
          <w:trHeight w:val="300"/>
        </w:trPr>
        <w:tc>
          <w:tcPr>
            <w:tcW w:w="2647" w:type="dxa"/>
            <w:noWrap/>
            <w:vAlign w:val="bottom"/>
            <w:hideMark/>
          </w:tcPr>
          <w:p w14:paraId="59B0DA9C" w14:textId="77777777" w:rsidR="00101B18" w:rsidRPr="00101B18" w:rsidRDefault="00101B18" w:rsidP="00101B18">
            <w:pPr>
              <w:rPr>
                <w:color w:val="000000"/>
                <w:sz w:val="20"/>
                <w:szCs w:val="20"/>
              </w:rPr>
            </w:pPr>
            <w:r w:rsidRPr="00101B18">
              <w:rPr>
                <w:color w:val="000000"/>
                <w:sz w:val="20"/>
                <w:szCs w:val="20"/>
              </w:rPr>
              <w:t>COUNTERPARTY</w:t>
            </w:r>
          </w:p>
        </w:tc>
        <w:tc>
          <w:tcPr>
            <w:tcW w:w="6426" w:type="dxa"/>
            <w:noWrap/>
            <w:vAlign w:val="bottom"/>
            <w:hideMark/>
          </w:tcPr>
          <w:p w14:paraId="70BF8A54" w14:textId="77777777" w:rsidR="00101B18" w:rsidRPr="00101B18" w:rsidRDefault="00101B18" w:rsidP="00101B18">
            <w:pPr>
              <w:rPr>
                <w:color w:val="000000"/>
                <w:sz w:val="20"/>
                <w:szCs w:val="20"/>
              </w:rPr>
            </w:pPr>
            <w:r w:rsidRPr="00101B18">
              <w:rPr>
                <w:color w:val="000000"/>
                <w:sz w:val="20"/>
                <w:szCs w:val="20"/>
              </w:rPr>
              <w:t>VABV</w:t>
            </w:r>
          </w:p>
        </w:tc>
        <w:tc>
          <w:tcPr>
            <w:tcW w:w="5244" w:type="dxa"/>
            <w:noWrap/>
            <w:vAlign w:val="bottom"/>
            <w:hideMark/>
          </w:tcPr>
          <w:p w14:paraId="7F2ABBC9" w14:textId="77777777" w:rsidR="00101B18" w:rsidRPr="00101B18" w:rsidRDefault="00101B18" w:rsidP="00101B18">
            <w:pPr>
              <w:rPr>
                <w:color w:val="000000"/>
                <w:sz w:val="20"/>
                <w:szCs w:val="20"/>
              </w:rPr>
            </w:pPr>
          </w:p>
        </w:tc>
      </w:tr>
      <w:tr w:rsidR="00101B18" w:rsidRPr="00101B18" w14:paraId="584D1EB7" w14:textId="77777777" w:rsidTr="00101B18">
        <w:trPr>
          <w:trHeight w:val="300"/>
        </w:trPr>
        <w:tc>
          <w:tcPr>
            <w:tcW w:w="2647" w:type="dxa"/>
            <w:noWrap/>
            <w:vAlign w:val="bottom"/>
            <w:hideMark/>
          </w:tcPr>
          <w:p w14:paraId="4B4E62EF" w14:textId="77777777" w:rsidR="00101B18" w:rsidRPr="00101B18" w:rsidRDefault="00101B18" w:rsidP="00101B18">
            <w:pPr>
              <w:rPr>
                <w:color w:val="000000"/>
                <w:sz w:val="20"/>
                <w:szCs w:val="20"/>
              </w:rPr>
            </w:pPr>
            <w:r w:rsidRPr="00101B18">
              <w:rPr>
                <w:color w:val="000000"/>
                <w:sz w:val="20"/>
                <w:szCs w:val="20"/>
              </w:rPr>
              <w:t>COUNTERPARTY_NAME</w:t>
            </w:r>
          </w:p>
        </w:tc>
        <w:tc>
          <w:tcPr>
            <w:tcW w:w="6426" w:type="dxa"/>
            <w:noWrap/>
            <w:vAlign w:val="bottom"/>
            <w:hideMark/>
          </w:tcPr>
          <w:p w14:paraId="19364F61" w14:textId="77777777" w:rsidR="00101B18" w:rsidRPr="00101B18" w:rsidRDefault="00101B18" w:rsidP="00101B18">
            <w:pPr>
              <w:rPr>
                <w:color w:val="000000"/>
                <w:sz w:val="20"/>
                <w:szCs w:val="20"/>
              </w:rPr>
            </w:pPr>
            <w:r w:rsidRPr="00101B18">
              <w:rPr>
                <w:color w:val="000000"/>
                <w:sz w:val="20"/>
                <w:szCs w:val="20"/>
              </w:rPr>
              <w:t>VIETABANK - HO</w:t>
            </w:r>
          </w:p>
        </w:tc>
        <w:tc>
          <w:tcPr>
            <w:tcW w:w="5244" w:type="dxa"/>
            <w:noWrap/>
            <w:vAlign w:val="bottom"/>
            <w:hideMark/>
          </w:tcPr>
          <w:p w14:paraId="53900CEF" w14:textId="77777777" w:rsidR="00101B18" w:rsidRPr="00101B18" w:rsidRDefault="00101B18" w:rsidP="00101B18">
            <w:pPr>
              <w:rPr>
                <w:color w:val="000000"/>
                <w:sz w:val="20"/>
                <w:szCs w:val="20"/>
              </w:rPr>
            </w:pPr>
          </w:p>
        </w:tc>
      </w:tr>
      <w:tr w:rsidR="00101B18" w:rsidRPr="00101B18" w14:paraId="1ED332F0" w14:textId="77777777" w:rsidTr="00101B18">
        <w:trPr>
          <w:trHeight w:val="300"/>
        </w:trPr>
        <w:tc>
          <w:tcPr>
            <w:tcW w:w="2647" w:type="dxa"/>
            <w:noWrap/>
            <w:vAlign w:val="bottom"/>
            <w:hideMark/>
          </w:tcPr>
          <w:p w14:paraId="21A02FEB" w14:textId="77777777" w:rsidR="00101B18" w:rsidRPr="00101B18" w:rsidRDefault="00101B18" w:rsidP="00101B18">
            <w:pPr>
              <w:rPr>
                <w:color w:val="000000"/>
                <w:sz w:val="20"/>
                <w:szCs w:val="20"/>
              </w:rPr>
            </w:pPr>
            <w:r w:rsidRPr="00101B18">
              <w:rPr>
                <w:color w:val="000000"/>
                <w:sz w:val="20"/>
                <w:szCs w:val="20"/>
              </w:rPr>
              <w:t>VALUE_DATE</w:t>
            </w:r>
          </w:p>
        </w:tc>
        <w:tc>
          <w:tcPr>
            <w:tcW w:w="6426" w:type="dxa"/>
            <w:noWrap/>
            <w:vAlign w:val="bottom"/>
            <w:hideMark/>
          </w:tcPr>
          <w:p w14:paraId="195B1142" w14:textId="77777777" w:rsidR="00101B18" w:rsidRPr="00101B18" w:rsidRDefault="00101B18" w:rsidP="00101B18">
            <w:pPr>
              <w:rPr>
                <w:color w:val="000000"/>
                <w:sz w:val="20"/>
                <w:szCs w:val="20"/>
              </w:rPr>
            </w:pPr>
            <w:r w:rsidRPr="00101B18">
              <w:rPr>
                <w:color w:val="000000"/>
                <w:sz w:val="20"/>
                <w:szCs w:val="20"/>
              </w:rPr>
              <w:t>27/12/2017</w:t>
            </w:r>
          </w:p>
        </w:tc>
        <w:tc>
          <w:tcPr>
            <w:tcW w:w="5244" w:type="dxa"/>
            <w:noWrap/>
            <w:vAlign w:val="bottom"/>
            <w:hideMark/>
          </w:tcPr>
          <w:p w14:paraId="55B1BE02" w14:textId="77777777" w:rsidR="00101B18" w:rsidRPr="00101B18" w:rsidRDefault="00101B18" w:rsidP="00101B18">
            <w:pPr>
              <w:rPr>
                <w:color w:val="000000"/>
                <w:sz w:val="20"/>
                <w:szCs w:val="20"/>
              </w:rPr>
            </w:pPr>
          </w:p>
        </w:tc>
      </w:tr>
      <w:tr w:rsidR="00101B18" w:rsidRPr="00101B18" w14:paraId="67B18A70" w14:textId="77777777" w:rsidTr="00101B18">
        <w:trPr>
          <w:trHeight w:val="300"/>
        </w:trPr>
        <w:tc>
          <w:tcPr>
            <w:tcW w:w="2647" w:type="dxa"/>
            <w:noWrap/>
            <w:vAlign w:val="bottom"/>
            <w:hideMark/>
          </w:tcPr>
          <w:p w14:paraId="2755DD5B" w14:textId="77777777" w:rsidR="00101B18" w:rsidRPr="00101B18" w:rsidRDefault="00101B18" w:rsidP="00101B18">
            <w:pPr>
              <w:rPr>
                <w:color w:val="000000"/>
                <w:sz w:val="20"/>
                <w:szCs w:val="20"/>
              </w:rPr>
            </w:pPr>
            <w:r w:rsidRPr="00101B18">
              <w:rPr>
                <w:color w:val="000000"/>
                <w:sz w:val="20"/>
                <w:szCs w:val="20"/>
              </w:rPr>
              <w:t>MAT_DATE</w:t>
            </w:r>
          </w:p>
        </w:tc>
        <w:tc>
          <w:tcPr>
            <w:tcW w:w="6426" w:type="dxa"/>
            <w:noWrap/>
            <w:vAlign w:val="bottom"/>
            <w:hideMark/>
          </w:tcPr>
          <w:p w14:paraId="2419C06E" w14:textId="77777777" w:rsidR="00101B18" w:rsidRPr="00101B18" w:rsidRDefault="00101B18" w:rsidP="00101B18">
            <w:pPr>
              <w:rPr>
                <w:color w:val="000000"/>
                <w:sz w:val="20"/>
                <w:szCs w:val="20"/>
              </w:rPr>
            </w:pPr>
            <w:r w:rsidRPr="00101B18">
              <w:rPr>
                <w:color w:val="000000"/>
                <w:sz w:val="20"/>
                <w:szCs w:val="20"/>
              </w:rPr>
              <w:t>26/01/2018</w:t>
            </w:r>
          </w:p>
        </w:tc>
        <w:tc>
          <w:tcPr>
            <w:tcW w:w="5244" w:type="dxa"/>
            <w:noWrap/>
            <w:vAlign w:val="bottom"/>
            <w:hideMark/>
          </w:tcPr>
          <w:p w14:paraId="0AF803AC" w14:textId="77777777" w:rsidR="00101B18" w:rsidRPr="00101B18" w:rsidRDefault="00101B18" w:rsidP="00101B18">
            <w:pPr>
              <w:rPr>
                <w:color w:val="000000"/>
                <w:sz w:val="20"/>
                <w:szCs w:val="20"/>
              </w:rPr>
            </w:pPr>
          </w:p>
        </w:tc>
      </w:tr>
      <w:tr w:rsidR="00101B18" w:rsidRPr="00101B18" w14:paraId="22B5706F" w14:textId="77777777" w:rsidTr="00101B18">
        <w:trPr>
          <w:trHeight w:val="300"/>
        </w:trPr>
        <w:tc>
          <w:tcPr>
            <w:tcW w:w="2647" w:type="dxa"/>
            <w:noWrap/>
            <w:vAlign w:val="bottom"/>
            <w:hideMark/>
          </w:tcPr>
          <w:p w14:paraId="2118EA4B" w14:textId="77777777" w:rsidR="00101B18" w:rsidRPr="00101B18" w:rsidRDefault="00101B18" w:rsidP="00101B18">
            <w:pPr>
              <w:rPr>
                <w:color w:val="000000"/>
                <w:sz w:val="20"/>
                <w:szCs w:val="20"/>
              </w:rPr>
            </w:pPr>
            <w:r w:rsidRPr="00101B18">
              <w:rPr>
                <w:color w:val="000000"/>
                <w:sz w:val="20"/>
                <w:szCs w:val="20"/>
              </w:rPr>
              <w:t>LIQUIDATE</w:t>
            </w:r>
          </w:p>
        </w:tc>
        <w:tc>
          <w:tcPr>
            <w:tcW w:w="6426" w:type="dxa"/>
            <w:noWrap/>
            <w:vAlign w:val="bottom"/>
            <w:hideMark/>
          </w:tcPr>
          <w:p w14:paraId="53E0FF89" w14:textId="77777777" w:rsidR="00101B18" w:rsidRPr="00101B18" w:rsidRDefault="00101B18" w:rsidP="00101B18">
            <w:pPr>
              <w:rPr>
                <w:color w:val="000000"/>
                <w:sz w:val="20"/>
                <w:szCs w:val="20"/>
              </w:rPr>
            </w:pPr>
            <w:r w:rsidRPr="00101B18">
              <w:rPr>
                <w:color w:val="000000"/>
                <w:sz w:val="20"/>
                <w:szCs w:val="20"/>
              </w:rPr>
              <w:t>Yes</w:t>
            </w:r>
          </w:p>
        </w:tc>
        <w:tc>
          <w:tcPr>
            <w:tcW w:w="5244" w:type="dxa"/>
            <w:noWrap/>
            <w:vAlign w:val="bottom"/>
            <w:hideMark/>
          </w:tcPr>
          <w:p w14:paraId="79B7FEC3" w14:textId="77777777" w:rsidR="00101B18" w:rsidRPr="00101B18" w:rsidRDefault="00101B18" w:rsidP="00101B18">
            <w:pPr>
              <w:rPr>
                <w:color w:val="000000"/>
                <w:sz w:val="20"/>
                <w:szCs w:val="20"/>
              </w:rPr>
            </w:pPr>
          </w:p>
        </w:tc>
      </w:tr>
      <w:tr w:rsidR="00101B18" w:rsidRPr="00101B18" w14:paraId="5EFA66B9" w14:textId="77777777" w:rsidTr="00101B18">
        <w:trPr>
          <w:trHeight w:val="300"/>
        </w:trPr>
        <w:tc>
          <w:tcPr>
            <w:tcW w:w="2647" w:type="dxa"/>
            <w:noWrap/>
            <w:vAlign w:val="bottom"/>
            <w:hideMark/>
          </w:tcPr>
          <w:p w14:paraId="25A713E3" w14:textId="77777777" w:rsidR="00101B18" w:rsidRPr="00101B18" w:rsidRDefault="00101B18" w:rsidP="00101B18">
            <w:pPr>
              <w:rPr>
                <w:color w:val="000000"/>
                <w:sz w:val="20"/>
                <w:szCs w:val="20"/>
              </w:rPr>
            </w:pPr>
            <w:r w:rsidRPr="00101B18">
              <w:rPr>
                <w:color w:val="000000"/>
                <w:sz w:val="20"/>
                <w:szCs w:val="20"/>
              </w:rPr>
              <w:t>BUY_SELL</w:t>
            </w:r>
          </w:p>
        </w:tc>
        <w:tc>
          <w:tcPr>
            <w:tcW w:w="6426" w:type="dxa"/>
            <w:noWrap/>
            <w:vAlign w:val="bottom"/>
            <w:hideMark/>
          </w:tcPr>
          <w:p w14:paraId="15B2C2D6" w14:textId="77777777" w:rsidR="00101B18" w:rsidRPr="00101B18" w:rsidRDefault="00101B18" w:rsidP="00101B18">
            <w:pPr>
              <w:rPr>
                <w:color w:val="000000"/>
                <w:sz w:val="20"/>
                <w:szCs w:val="20"/>
              </w:rPr>
            </w:pPr>
            <w:r w:rsidRPr="00101B18">
              <w:rPr>
                <w:color w:val="000000"/>
                <w:sz w:val="20"/>
                <w:szCs w:val="20"/>
              </w:rPr>
              <w:t>Buy</w:t>
            </w:r>
          </w:p>
        </w:tc>
        <w:tc>
          <w:tcPr>
            <w:tcW w:w="5244" w:type="dxa"/>
            <w:noWrap/>
            <w:vAlign w:val="bottom"/>
            <w:hideMark/>
          </w:tcPr>
          <w:p w14:paraId="05E93748" w14:textId="77777777" w:rsidR="00101B18" w:rsidRPr="00101B18" w:rsidRDefault="00101B18" w:rsidP="00101B18">
            <w:pPr>
              <w:rPr>
                <w:color w:val="000000"/>
                <w:sz w:val="20"/>
                <w:szCs w:val="20"/>
              </w:rPr>
            </w:pPr>
          </w:p>
        </w:tc>
      </w:tr>
      <w:tr w:rsidR="00101B18" w:rsidRPr="00101B18" w14:paraId="5670E7C4" w14:textId="77777777" w:rsidTr="00101B18">
        <w:trPr>
          <w:trHeight w:val="300"/>
        </w:trPr>
        <w:tc>
          <w:tcPr>
            <w:tcW w:w="2647" w:type="dxa"/>
            <w:noWrap/>
            <w:vAlign w:val="bottom"/>
            <w:hideMark/>
          </w:tcPr>
          <w:p w14:paraId="4743AF6F" w14:textId="77777777" w:rsidR="00101B18" w:rsidRPr="00101B18" w:rsidRDefault="00101B18" w:rsidP="00101B18">
            <w:pPr>
              <w:rPr>
                <w:color w:val="000000"/>
                <w:sz w:val="20"/>
                <w:szCs w:val="20"/>
              </w:rPr>
            </w:pPr>
            <w:r w:rsidRPr="00101B18">
              <w:rPr>
                <w:color w:val="000000"/>
                <w:sz w:val="20"/>
                <w:szCs w:val="20"/>
              </w:rPr>
              <w:t>TRADE_RATE</w:t>
            </w:r>
          </w:p>
        </w:tc>
        <w:tc>
          <w:tcPr>
            <w:tcW w:w="6426" w:type="dxa"/>
            <w:noWrap/>
            <w:vAlign w:val="bottom"/>
            <w:hideMark/>
          </w:tcPr>
          <w:p w14:paraId="0AAE0234" w14:textId="77777777" w:rsidR="00101B18" w:rsidRPr="00101B18" w:rsidRDefault="00101B18" w:rsidP="00101B18">
            <w:pPr>
              <w:rPr>
                <w:color w:val="000000"/>
                <w:sz w:val="20"/>
                <w:szCs w:val="20"/>
              </w:rPr>
            </w:pPr>
            <w:r w:rsidRPr="00101B18">
              <w:rPr>
                <w:color w:val="000000"/>
                <w:sz w:val="20"/>
                <w:szCs w:val="20"/>
              </w:rPr>
              <w:t>EULB1M360</w:t>
            </w:r>
          </w:p>
        </w:tc>
        <w:tc>
          <w:tcPr>
            <w:tcW w:w="5244" w:type="dxa"/>
            <w:noWrap/>
            <w:vAlign w:val="bottom"/>
            <w:hideMark/>
          </w:tcPr>
          <w:p w14:paraId="5097464D" w14:textId="77777777" w:rsidR="00101B18" w:rsidRPr="00101B18" w:rsidRDefault="00101B18" w:rsidP="00101B18">
            <w:pPr>
              <w:rPr>
                <w:color w:val="000000"/>
                <w:sz w:val="20"/>
                <w:szCs w:val="20"/>
              </w:rPr>
            </w:pPr>
          </w:p>
        </w:tc>
      </w:tr>
      <w:tr w:rsidR="00101B18" w:rsidRPr="00101B18" w14:paraId="4EF0C8A0" w14:textId="77777777" w:rsidTr="00101B18">
        <w:trPr>
          <w:trHeight w:val="300"/>
        </w:trPr>
        <w:tc>
          <w:tcPr>
            <w:tcW w:w="2647" w:type="dxa"/>
            <w:noWrap/>
            <w:vAlign w:val="bottom"/>
            <w:hideMark/>
          </w:tcPr>
          <w:p w14:paraId="44782458" w14:textId="77777777" w:rsidR="00101B18" w:rsidRPr="00101B18" w:rsidRDefault="00101B18" w:rsidP="00101B18">
            <w:pPr>
              <w:rPr>
                <w:color w:val="000000"/>
                <w:sz w:val="20"/>
                <w:szCs w:val="20"/>
              </w:rPr>
            </w:pPr>
            <w:r w:rsidRPr="00101B18">
              <w:rPr>
                <w:color w:val="000000"/>
                <w:sz w:val="20"/>
                <w:szCs w:val="20"/>
              </w:rPr>
              <w:lastRenderedPageBreak/>
              <w:t>NOMINAL</w:t>
            </w:r>
          </w:p>
        </w:tc>
        <w:tc>
          <w:tcPr>
            <w:tcW w:w="6426" w:type="dxa"/>
            <w:noWrap/>
            <w:vAlign w:val="bottom"/>
            <w:hideMark/>
          </w:tcPr>
          <w:p w14:paraId="50170B26" w14:textId="77777777" w:rsidR="00101B18" w:rsidRPr="00101B18" w:rsidRDefault="00101B18" w:rsidP="00101B18">
            <w:pPr>
              <w:jc w:val="right"/>
              <w:rPr>
                <w:color w:val="000000"/>
                <w:sz w:val="20"/>
                <w:szCs w:val="20"/>
              </w:rPr>
            </w:pPr>
            <w:r w:rsidRPr="00101B18">
              <w:rPr>
                <w:color w:val="000000"/>
                <w:sz w:val="20"/>
                <w:szCs w:val="20"/>
              </w:rPr>
              <w:t>10000000</w:t>
            </w:r>
          </w:p>
        </w:tc>
        <w:tc>
          <w:tcPr>
            <w:tcW w:w="5244" w:type="dxa"/>
            <w:noWrap/>
            <w:vAlign w:val="bottom"/>
            <w:hideMark/>
          </w:tcPr>
          <w:p w14:paraId="1F13A013" w14:textId="77777777" w:rsidR="00101B18" w:rsidRPr="00101B18" w:rsidRDefault="00101B18" w:rsidP="00101B18">
            <w:pPr>
              <w:jc w:val="right"/>
              <w:rPr>
                <w:color w:val="000000"/>
                <w:sz w:val="20"/>
                <w:szCs w:val="20"/>
              </w:rPr>
            </w:pPr>
          </w:p>
        </w:tc>
      </w:tr>
      <w:tr w:rsidR="00101B18" w:rsidRPr="00101B18" w14:paraId="7FA93AFF" w14:textId="77777777" w:rsidTr="00101B18">
        <w:trPr>
          <w:trHeight w:val="300"/>
        </w:trPr>
        <w:tc>
          <w:tcPr>
            <w:tcW w:w="2647" w:type="dxa"/>
            <w:noWrap/>
            <w:vAlign w:val="bottom"/>
            <w:hideMark/>
          </w:tcPr>
          <w:p w14:paraId="064D8628" w14:textId="77777777" w:rsidR="00101B18" w:rsidRPr="00101B18" w:rsidRDefault="00101B18" w:rsidP="00101B18">
            <w:pPr>
              <w:rPr>
                <w:color w:val="000000"/>
                <w:sz w:val="20"/>
                <w:szCs w:val="20"/>
              </w:rPr>
            </w:pPr>
            <w:r w:rsidRPr="00101B18">
              <w:rPr>
                <w:color w:val="000000"/>
                <w:sz w:val="20"/>
                <w:szCs w:val="20"/>
              </w:rPr>
              <w:t>CONTRACT_RATE</w:t>
            </w:r>
          </w:p>
        </w:tc>
        <w:tc>
          <w:tcPr>
            <w:tcW w:w="6426" w:type="dxa"/>
            <w:noWrap/>
            <w:vAlign w:val="bottom"/>
            <w:hideMark/>
          </w:tcPr>
          <w:p w14:paraId="672072D0" w14:textId="77777777" w:rsidR="00101B18" w:rsidRPr="00101B18" w:rsidRDefault="00101B18" w:rsidP="00101B18">
            <w:pPr>
              <w:jc w:val="right"/>
              <w:rPr>
                <w:color w:val="000000"/>
                <w:sz w:val="20"/>
                <w:szCs w:val="20"/>
              </w:rPr>
            </w:pPr>
            <w:r w:rsidRPr="00101B18">
              <w:rPr>
                <w:color w:val="000000"/>
                <w:sz w:val="20"/>
                <w:szCs w:val="20"/>
              </w:rPr>
              <w:t>3</w:t>
            </w:r>
          </w:p>
        </w:tc>
        <w:tc>
          <w:tcPr>
            <w:tcW w:w="5244" w:type="dxa"/>
            <w:noWrap/>
            <w:vAlign w:val="bottom"/>
            <w:hideMark/>
          </w:tcPr>
          <w:p w14:paraId="62E17DF0" w14:textId="77777777" w:rsidR="00101B18" w:rsidRPr="00101B18" w:rsidRDefault="00101B18" w:rsidP="00101B18">
            <w:pPr>
              <w:jc w:val="right"/>
              <w:rPr>
                <w:color w:val="000000"/>
                <w:sz w:val="20"/>
                <w:szCs w:val="20"/>
              </w:rPr>
            </w:pPr>
          </w:p>
        </w:tc>
      </w:tr>
      <w:tr w:rsidR="00101B18" w:rsidRPr="00101B18" w14:paraId="20A6D91A" w14:textId="77777777" w:rsidTr="00101B18">
        <w:trPr>
          <w:trHeight w:val="300"/>
        </w:trPr>
        <w:tc>
          <w:tcPr>
            <w:tcW w:w="2647" w:type="dxa"/>
            <w:noWrap/>
            <w:vAlign w:val="bottom"/>
            <w:hideMark/>
          </w:tcPr>
          <w:p w14:paraId="1A494E89" w14:textId="77777777" w:rsidR="00101B18" w:rsidRPr="00101B18" w:rsidRDefault="00101B18" w:rsidP="00101B18">
            <w:pPr>
              <w:rPr>
                <w:color w:val="000000"/>
                <w:sz w:val="20"/>
                <w:szCs w:val="20"/>
              </w:rPr>
            </w:pPr>
            <w:r w:rsidRPr="00101B18">
              <w:rPr>
                <w:color w:val="000000"/>
                <w:sz w:val="20"/>
                <w:szCs w:val="20"/>
              </w:rPr>
              <w:t>CLIENT_MARGIN</w:t>
            </w:r>
          </w:p>
        </w:tc>
        <w:tc>
          <w:tcPr>
            <w:tcW w:w="6426" w:type="dxa"/>
            <w:noWrap/>
            <w:vAlign w:val="bottom"/>
            <w:hideMark/>
          </w:tcPr>
          <w:p w14:paraId="0956A807"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5C78C83E" w14:textId="77777777" w:rsidR="00101B18" w:rsidRPr="00101B18" w:rsidRDefault="00101B18" w:rsidP="00101B18">
            <w:pPr>
              <w:jc w:val="right"/>
              <w:rPr>
                <w:color w:val="000000"/>
                <w:sz w:val="20"/>
                <w:szCs w:val="20"/>
              </w:rPr>
            </w:pPr>
          </w:p>
        </w:tc>
      </w:tr>
      <w:tr w:rsidR="00101B18" w:rsidRPr="00101B18" w14:paraId="3DA9965A" w14:textId="77777777" w:rsidTr="00101B18">
        <w:trPr>
          <w:trHeight w:val="300"/>
        </w:trPr>
        <w:tc>
          <w:tcPr>
            <w:tcW w:w="2647" w:type="dxa"/>
            <w:noWrap/>
            <w:vAlign w:val="bottom"/>
            <w:hideMark/>
          </w:tcPr>
          <w:p w14:paraId="3BE38779" w14:textId="77777777" w:rsidR="00101B18" w:rsidRPr="00101B18" w:rsidRDefault="00101B18" w:rsidP="00101B18">
            <w:pPr>
              <w:rPr>
                <w:color w:val="000000"/>
                <w:sz w:val="20"/>
                <w:szCs w:val="20"/>
              </w:rPr>
            </w:pPr>
            <w:r w:rsidRPr="00101B18">
              <w:rPr>
                <w:color w:val="000000"/>
                <w:sz w:val="20"/>
                <w:szCs w:val="20"/>
              </w:rPr>
              <w:t>PRICE</w:t>
            </w:r>
          </w:p>
        </w:tc>
        <w:tc>
          <w:tcPr>
            <w:tcW w:w="6426" w:type="dxa"/>
            <w:noWrap/>
            <w:vAlign w:val="bottom"/>
            <w:hideMark/>
          </w:tcPr>
          <w:p w14:paraId="22D0FC4F"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466C23E3" w14:textId="77777777" w:rsidR="00101B18" w:rsidRPr="00101B18" w:rsidRDefault="00101B18" w:rsidP="00101B18">
            <w:pPr>
              <w:jc w:val="right"/>
              <w:rPr>
                <w:color w:val="000000"/>
                <w:sz w:val="20"/>
                <w:szCs w:val="20"/>
              </w:rPr>
            </w:pPr>
          </w:p>
        </w:tc>
      </w:tr>
      <w:tr w:rsidR="00101B18" w:rsidRPr="00101B18" w14:paraId="30655C8B" w14:textId="77777777" w:rsidTr="00101B18">
        <w:trPr>
          <w:trHeight w:val="300"/>
        </w:trPr>
        <w:tc>
          <w:tcPr>
            <w:tcW w:w="2647" w:type="dxa"/>
            <w:noWrap/>
            <w:vAlign w:val="bottom"/>
            <w:hideMark/>
          </w:tcPr>
          <w:p w14:paraId="2DF9E133" w14:textId="77777777" w:rsidR="00101B18" w:rsidRPr="00101B18" w:rsidRDefault="00101B18" w:rsidP="00101B18">
            <w:pPr>
              <w:rPr>
                <w:color w:val="000000"/>
                <w:sz w:val="20"/>
                <w:szCs w:val="20"/>
              </w:rPr>
            </w:pPr>
            <w:r w:rsidRPr="00101B18">
              <w:rPr>
                <w:color w:val="000000"/>
                <w:sz w:val="20"/>
                <w:szCs w:val="20"/>
              </w:rPr>
              <w:t>DURATION</w:t>
            </w:r>
          </w:p>
        </w:tc>
        <w:tc>
          <w:tcPr>
            <w:tcW w:w="6426" w:type="dxa"/>
            <w:noWrap/>
            <w:vAlign w:val="bottom"/>
            <w:hideMark/>
          </w:tcPr>
          <w:p w14:paraId="66412795"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6C9878F6" w14:textId="77777777" w:rsidR="00101B18" w:rsidRPr="00101B18" w:rsidRDefault="00101B18" w:rsidP="00101B18">
            <w:pPr>
              <w:jc w:val="right"/>
              <w:rPr>
                <w:color w:val="000000"/>
                <w:sz w:val="20"/>
                <w:szCs w:val="20"/>
              </w:rPr>
            </w:pPr>
          </w:p>
        </w:tc>
      </w:tr>
      <w:tr w:rsidR="00101B18" w:rsidRPr="00101B18" w14:paraId="7E2A5BEC" w14:textId="77777777" w:rsidTr="00101B18">
        <w:trPr>
          <w:trHeight w:val="300"/>
        </w:trPr>
        <w:tc>
          <w:tcPr>
            <w:tcW w:w="2647" w:type="dxa"/>
            <w:noWrap/>
            <w:vAlign w:val="bottom"/>
            <w:hideMark/>
          </w:tcPr>
          <w:p w14:paraId="3B9C1EFB" w14:textId="77777777" w:rsidR="00101B18" w:rsidRPr="00101B18" w:rsidRDefault="00101B18" w:rsidP="00101B18">
            <w:pPr>
              <w:rPr>
                <w:color w:val="000000"/>
                <w:sz w:val="20"/>
                <w:szCs w:val="20"/>
              </w:rPr>
            </w:pPr>
            <w:r w:rsidRPr="00101B18">
              <w:rPr>
                <w:color w:val="000000"/>
                <w:sz w:val="20"/>
                <w:szCs w:val="20"/>
              </w:rPr>
              <w:t>MOD_DUR</w:t>
            </w:r>
          </w:p>
        </w:tc>
        <w:tc>
          <w:tcPr>
            <w:tcW w:w="6426" w:type="dxa"/>
            <w:noWrap/>
            <w:vAlign w:val="bottom"/>
            <w:hideMark/>
          </w:tcPr>
          <w:p w14:paraId="6F5D5EE5"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6C0E5D9E" w14:textId="77777777" w:rsidR="00101B18" w:rsidRPr="00101B18" w:rsidRDefault="00101B18" w:rsidP="00101B18">
            <w:pPr>
              <w:jc w:val="right"/>
              <w:rPr>
                <w:color w:val="000000"/>
                <w:sz w:val="20"/>
                <w:szCs w:val="20"/>
              </w:rPr>
            </w:pPr>
          </w:p>
        </w:tc>
      </w:tr>
      <w:tr w:rsidR="00101B18" w:rsidRPr="00101B18" w14:paraId="00DE5329" w14:textId="77777777" w:rsidTr="00101B18">
        <w:trPr>
          <w:trHeight w:val="300"/>
        </w:trPr>
        <w:tc>
          <w:tcPr>
            <w:tcW w:w="2647" w:type="dxa"/>
            <w:noWrap/>
            <w:vAlign w:val="bottom"/>
            <w:hideMark/>
          </w:tcPr>
          <w:p w14:paraId="3A1571BC" w14:textId="77777777" w:rsidR="00101B18" w:rsidRPr="00101B18" w:rsidRDefault="00101B18" w:rsidP="00101B18">
            <w:pPr>
              <w:rPr>
                <w:color w:val="000000"/>
                <w:sz w:val="20"/>
                <w:szCs w:val="20"/>
              </w:rPr>
            </w:pPr>
            <w:r w:rsidRPr="00101B18">
              <w:rPr>
                <w:color w:val="000000"/>
                <w:sz w:val="20"/>
                <w:szCs w:val="20"/>
              </w:rPr>
              <w:t>CONVEXITY</w:t>
            </w:r>
          </w:p>
        </w:tc>
        <w:tc>
          <w:tcPr>
            <w:tcW w:w="6426" w:type="dxa"/>
            <w:noWrap/>
            <w:vAlign w:val="bottom"/>
            <w:hideMark/>
          </w:tcPr>
          <w:p w14:paraId="63B8FCA8"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4AC19E2F" w14:textId="77777777" w:rsidR="00101B18" w:rsidRPr="00101B18" w:rsidRDefault="00101B18" w:rsidP="00101B18">
            <w:pPr>
              <w:jc w:val="right"/>
              <w:rPr>
                <w:color w:val="000000"/>
                <w:sz w:val="20"/>
                <w:szCs w:val="20"/>
              </w:rPr>
            </w:pPr>
          </w:p>
        </w:tc>
      </w:tr>
      <w:tr w:rsidR="00101B18" w:rsidRPr="00101B18" w14:paraId="630DB45B" w14:textId="77777777" w:rsidTr="00101B18">
        <w:trPr>
          <w:trHeight w:val="300"/>
        </w:trPr>
        <w:tc>
          <w:tcPr>
            <w:tcW w:w="2647" w:type="dxa"/>
            <w:noWrap/>
            <w:vAlign w:val="bottom"/>
            <w:hideMark/>
          </w:tcPr>
          <w:p w14:paraId="6C28F674" w14:textId="77777777" w:rsidR="00101B18" w:rsidRPr="00101B18" w:rsidRDefault="00101B18" w:rsidP="00101B18">
            <w:pPr>
              <w:rPr>
                <w:color w:val="000000"/>
                <w:sz w:val="20"/>
                <w:szCs w:val="20"/>
              </w:rPr>
            </w:pPr>
            <w:r w:rsidRPr="00101B18">
              <w:rPr>
                <w:color w:val="000000"/>
                <w:sz w:val="20"/>
                <w:szCs w:val="20"/>
              </w:rPr>
              <w:t>GAMMA</w:t>
            </w:r>
          </w:p>
        </w:tc>
        <w:tc>
          <w:tcPr>
            <w:tcW w:w="6426" w:type="dxa"/>
            <w:noWrap/>
            <w:vAlign w:val="bottom"/>
            <w:hideMark/>
          </w:tcPr>
          <w:p w14:paraId="7A83A092"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26B40417" w14:textId="77777777" w:rsidR="00101B18" w:rsidRPr="00101B18" w:rsidRDefault="00101B18" w:rsidP="00101B18">
            <w:pPr>
              <w:jc w:val="right"/>
              <w:rPr>
                <w:color w:val="000000"/>
                <w:sz w:val="20"/>
                <w:szCs w:val="20"/>
              </w:rPr>
            </w:pPr>
          </w:p>
        </w:tc>
      </w:tr>
      <w:tr w:rsidR="00101B18" w:rsidRPr="00101B18" w14:paraId="3EDD6938" w14:textId="77777777" w:rsidTr="00101B18">
        <w:trPr>
          <w:trHeight w:val="300"/>
        </w:trPr>
        <w:tc>
          <w:tcPr>
            <w:tcW w:w="2647" w:type="dxa"/>
            <w:noWrap/>
            <w:vAlign w:val="bottom"/>
            <w:hideMark/>
          </w:tcPr>
          <w:p w14:paraId="1FCCE446" w14:textId="77777777" w:rsidR="00101B18" w:rsidRPr="00101B18" w:rsidRDefault="00101B18" w:rsidP="00101B18">
            <w:pPr>
              <w:rPr>
                <w:color w:val="000000"/>
                <w:sz w:val="20"/>
                <w:szCs w:val="20"/>
              </w:rPr>
            </w:pPr>
            <w:r w:rsidRPr="00101B18">
              <w:rPr>
                <w:color w:val="000000"/>
                <w:sz w:val="20"/>
                <w:szCs w:val="20"/>
              </w:rPr>
              <w:t>THETA_K</w:t>
            </w:r>
          </w:p>
        </w:tc>
        <w:tc>
          <w:tcPr>
            <w:tcW w:w="6426" w:type="dxa"/>
            <w:noWrap/>
            <w:vAlign w:val="bottom"/>
            <w:hideMark/>
          </w:tcPr>
          <w:p w14:paraId="125E0369"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3BB58C8A" w14:textId="77777777" w:rsidR="00101B18" w:rsidRPr="00101B18" w:rsidRDefault="00101B18" w:rsidP="00101B18">
            <w:pPr>
              <w:jc w:val="right"/>
              <w:rPr>
                <w:color w:val="000000"/>
                <w:sz w:val="20"/>
                <w:szCs w:val="20"/>
              </w:rPr>
            </w:pPr>
          </w:p>
        </w:tc>
      </w:tr>
      <w:tr w:rsidR="00101B18" w:rsidRPr="00101B18" w14:paraId="29E6FFD0" w14:textId="77777777" w:rsidTr="00101B18">
        <w:trPr>
          <w:trHeight w:val="300"/>
        </w:trPr>
        <w:tc>
          <w:tcPr>
            <w:tcW w:w="2647" w:type="dxa"/>
            <w:noWrap/>
            <w:vAlign w:val="bottom"/>
            <w:hideMark/>
          </w:tcPr>
          <w:p w14:paraId="4F1A5013" w14:textId="77777777" w:rsidR="00101B18" w:rsidRPr="00101B18" w:rsidRDefault="00101B18" w:rsidP="00101B18">
            <w:pPr>
              <w:rPr>
                <w:color w:val="000000"/>
                <w:sz w:val="20"/>
                <w:szCs w:val="20"/>
              </w:rPr>
            </w:pPr>
            <w:r w:rsidRPr="00101B18">
              <w:rPr>
                <w:color w:val="000000"/>
                <w:sz w:val="20"/>
                <w:szCs w:val="20"/>
              </w:rPr>
              <w:t>BPV</w:t>
            </w:r>
          </w:p>
        </w:tc>
        <w:tc>
          <w:tcPr>
            <w:tcW w:w="6426" w:type="dxa"/>
            <w:noWrap/>
            <w:vAlign w:val="bottom"/>
            <w:hideMark/>
          </w:tcPr>
          <w:p w14:paraId="3F7ED4B9"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7FB3A5A7" w14:textId="77777777" w:rsidR="00101B18" w:rsidRPr="00101B18" w:rsidRDefault="00101B18" w:rsidP="00101B18">
            <w:pPr>
              <w:jc w:val="right"/>
              <w:rPr>
                <w:color w:val="000000"/>
                <w:sz w:val="20"/>
                <w:szCs w:val="20"/>
              </w:rPr>
            </w:pPr>
          </w:p>
        </w:tc>
      </w:tr>
      <w:tr w:rsidR="00101B18" w:rsidRPr="00101B18" w14:paraId="58E4E212" w14:textId="77777777" w:rsidTr="00101B18">
        <w:trPr>
          <w:trHeight w:val="300"/>
        </w:trPr>
        <w:tc>
          <w:tcPr>
            <w:tcW w:w="2647" w:type="dxa"/>
            <w:noWrap/>
            <w:vAlign w:val="bottom"/>
            <w:hideMark/>
          </w:tcPr>
          <w:p w14:paraId="1DF0AA0D" w14:textId="77777777" w:rsidR="00101B18" w:rsidRPr="00101B18" w:rsidRDefault="00101B18" w:rsidP="00101B18">
            <w:pPr>
              <w:rPr>
                <w:color w:val="000000"/>
                <w:sz w:val="20"/>
                <w:szCs w:val="20"/>
              </w:rPr>
            </w:pPr>
            <w:r w:rsidRPr="00101B18">
              <w:rPr>
                <w:color w:val="000000"/>
                <w:sz w:val="20"/>
                <w:szCs w:val="20"/>
              </w:rPr>
              <w:t>FEES</w:t>
            </w:r>
          </w:p>
        </w:tc>
        <w:tc>
          <w:tcPr>
            <w:tcW w:w="6426" w:type="dxa"/>
            <w:noWrap/>
            <w:vAlign w:val="bottom"/>
            <w:hideMark/>
          </w:tcPr>
          <w:p w14:paraId="34B8863F"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2602EA57" w14:textId="77777777" w:rsidR="00101B18" w:rsidRPr="00101B18" w:rsidRDefault="00101B18" w:rsidP="00101B18">
            <w:pPr>
              <w:jc w:val="right"/>
              <w:rPr>
                <w:color w:val="000000"/>
                <w:sz w:val="20"/>
                <w:szCs w:val="20"/>
              </w:rPr>
            </w:pPr>
          </w:p>
        </w:tc>
      </w:tr>
      <w:tr w:rsidR="00101B18" w:rsidRPr="00101B18" w14:paraId="387EA32A" w14:textId="77777777" w:rsidTr="00101B18">
        <w:trPr>
          <w:trHeight w:val="300"/>
        </w:trPr>
        <w:tc>
          <w:tcPr>
            <w:tcW w:w="2647" w:type="dxa"/>
            <w:noWrap/>
            <w:vAlign w:val="bottom"/>
            <w:hideMark/>
          </w:tcPr>
          <w:p w14:paraId="5FC1BDE7" w14:textId="77777777" w:rsidR="00101B18" w:rsidRPr="00101B18" w:rsidRDefault="00101B18" w:rsidP="00101B18">
            <w:pPr>
              <w:rPr>
                <w:color w:val="000000"/>
                <w:sz w:val="20"/>
                <w:szCs w:val="20"/>
              </w:rPr>
            </w:pPr>
            <w:r w:rsidRPr="00101B18">
              <w:rPr>
                <w:color w:val="000000"/>
                <w:sz w:val="20"/>
                <w:szCs w:val="20"/>
              </w:rPr>
              <w:t>TOTAL_CURRENCY</w:t>
            </w:r>
          </w:p>
        </w:tc>
        <w:tc>
          <w:tcPr>
            <w:tcW w:w="6426" w:type="dxa"/>
            <w:noWrap/>
            <w:vAlign w:val="bottom"/>
            <w:hideMark/>
          </w:tcPr>
          <w:p w14:paraId="269F404E"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4672ADB4" w14:textId="77777777" w:rsidR="00101B18" w:rsidRPr="00101B18" w:rsidRDefault="00101B18" w:rsidP="00101B18">
            <w:pPr>
              <w:jc w:val="right"/>
              <w:rPr>
                <w:color w:val="000000"/>
                <w:sz w:val="20"/>
                <w:szCs w:val="20"/>
              </w:rPr>
            </w:pPr>
          </w:p>
        </w:tc>
      </w:tr>
      <w:tr w:rsidR="00101B18" w:rsidRPr="00101B18" w14:paraId="41E4DC38" w14:textId="77777777" w:rsidTr="00101B18">
        <w:trPr>
          <w:trHeight w:val="300"/>
        </w:trPr>
        <w:tc>
          <w:tcPr>
            <w:tcW w:w="2647" w:type="dxa"/>
            <w:noWrap/>
            <w:vAlign w:val="bottom"/>
            <w:hideMark/>
          </w:tcPr>
          <w:p w14:paraId="6D4654C0" w14:textId="77777777" w:rsidR="00101B18" w:rsidRPr="00101B18" w:rsidRDefault="00101B18" w:rsidP="00101B18">
            <w:pPr>
              <w:rPr>
                <w:color w:val="000000"/>
                <w:sz w:val="20"/>
                <w:szCs w:val="20"/>
              </w:rPr>
            </w:pPr>
            <w:r w:rsidRPr="00101B18">
              <w:rPr>
                <w:color w:val="000000"/>
                <w:sz w:val="20"/>
                <w:szCs w:val="20"/>
              </w:rPr>
              <w:t>TOTAL_LOCAL</w:t>
            </w:r>
          </w:p>
        </w:tc>
        <w:tc>
          <w:tcPr>
            <w:tcW w:w="6426" w:type="dxa"/>
            <w:noWrap/>
            <w:vAlign w:val="bottom"/>
            <w:hideMark/>
          </w:tcPr>
          <w:p w14:paraId="3E2E496E"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10C3C839" w14:textId="77777777" w:rsidR="00101B18" w:rsidRPr="00101B18" w:rsidRDefault="00101B18" w:rsidP="00101B18">
            <w:pPr>
              <w:jc w:val="right"/>
              <w:rPr>
                <w:color w:val="000000"/>
                <w:sz w:val="20"/>
                <w:szCs w:val="20"/>
              </w:rPr>
            </w:pPr>
          </w:p>
        </w:tc>
      </w:tr>
      <w:tr w:rsidR="00101B18" w:rsidRPr="00101B18" w14:paraId="58A14011" w14:textId="77777777" w:rsidTr="00101B18">
        <w:trPr>
          <w:trHeight w:val="300"/>
        </w:trPr>
        <w:tc>
          <w:tcPr>
            <w:tcW w:w="2647" w:type="dxa"/>
            <w:noWrap/>
            <w:vAlign w:val="bottom"/>
            <w:hideMark/>
          </w:tcPr>
          <w:p w14:paraId="03E11BF3" w14:textId="77777777" w:rsidR="00101B18" w:rsidRPr="00101B18" w:rsidRDefault="00101B18" w:rsidP="00101B18">
            <w:pPr>
              <w:rPr>
                <w:color w:val="000000"/>
                <w:sz w:val="20"/>
                <w:szCs w:val="20"/>
              </w:rPr>
            </w:pPr>
            <w:r w:rsidRPr="00101B18">
              <w:rPr>
                <w:color w:val="000000"/>
                <w:sz w:val="20"/>
                <w:szCs w:val="20"/>
              </w:rPr>
              <w:t>TOTAL_REPORT</w:t>
            </w:r>
          </w:p>
        </w:tc>
        <w:tc>
          <w:tcPr>
            <w:tcW w:w="6426" w:type="dxa"/>
            <w:noWrap/>
            <w:vAlign w:val="bottom"/>
            <w:hideMark/>
          </w:tcPr>
          <w:p w14:paraId="6DF9F751" w14:textId="77777777" w:rsidR="00101B18" w:rsidRPr="00101B18" w:rsidRDefault="00101B18" w:rsidP="00101B18">
            <w:pPr>
              <w:jc w:val="right"/>
              <w:rPr>
                <w:color w:val="000000"/>
                <w:sz w:val="20"/>
                <w:szCs w:val="20"/>
              </w:rPr>
            </w:pPr>
            <w:r w:rsidRPr="00101B18">
              <w:rPr>
                <w:color w:val="000000"/>
                <w:sz w:val="20"/>
                <w:szCs w:val="20"/>
              </w:rPr>
              <w:t>0</w:t>
            </w:r>
          </w:p>
        </w:tc>
        <w:tc>
          <w:tcPr>
            <w:tcW w:w="5244" w:type="dxa"/>
            <w:noWrap/>
            <w:vAlign w:val="bottom"/>
            <w:hideMark/>
          </w:tcPr>
          <w:p w14:paraId="2991C78D" w14:textId="77777777" w:rsidR="00101B18" w:rsidRPr="00101B18" w:rsidRDefault="00101B18" w:rsidP="00101B18">
            <w:pPr>
              <w:jc w:val="right"/>
              <w:rPr>
                <w:color w:val="000000"/>
                <w:sz w:val="20"/>
                <w:szCs w:val="20"/>
              </w:rPr>
            </w:pPr>
          </w:p>
        </w:tc>
      </w:tr>
      <w:tr w:rsidR="00101B18" w:rsidRPr="00101B18" w14:paraId="16EBA43E" w14:textId="77777777" w:rsidTr="00101B18">
        <w:trPr>
          <w:trHeight w:val="300"/>
        </w:trPr>
        <w:tc>
          <w:tcPr>
            <w:tcW w:w="2647" w:type="dxa"/>
            <w:noWrap/>
            <w:vAlign w:val="bottom"/>
            <w:hideMark/>
          </w:tcPr>
          <w:p w14:paraId="3D23AFD5" w14:textId="77777777" w:rsidR="00101B18" w:rsidRPr="00101B18" w:rsidRDefault="00101B18" w:rsidP="00101B18">
            <w:pPr>
              <w:rPr>
                <w:color w:val="000000"/>
                <w:sz w:val="20"/>
                <w:szCs w:val="20"/>
              </w:rPr>
            </w:pPr>
            <w:r w:rsidRPr="00101B18">
              <w:rPr>
                <w:color w:val="000000"/>
                <w:sz w:val="20"/>
                <w:szCs w:val="20"/>
              </w:rPr>
              <w:t>BASKETRATE</w:t>
            </w:r>
          </w:p>
        </w:tc>
        <w:tc>
          <w:tcPr>
            <w:tcW w:w="6426" w:type="dxa"/>
            <w:noWrap/>
            <w:vAlign w:val="bottom"/>
            <w:hideMark/>
          </w:tcPr>
          <w:p w14:paraId="1D1D4830" w14:textId="77777777" w:rsidR="00101B18" w:rsidRPr="00101B18" w:rsidRDefault="00101B18" w:rsidP="00101B18">
            <w:pPr>
              <w:jc w:val="right"/>
              <w:rPr>
                <w:color w:val="000000"/>
                <w:sz w:val="20"/>
                <w:szCs w:val="20"/>
              </w:rPr>
            </w:pPr>
            <w:r w:rsidRPr="00101B18">
              <w:rPr>
                <w:color w:val="000000"/>
                <w:sz w:val="20"/>
                <w:szCs w:val="20"/>
              </w:rPr>
              <w:t>1</w:t>
            </w:r>
          </w:p>
        </w:tc>
        <w:tc>
          <w:tcPr>
            <w:tcW w:w="5244" w:type="dxa"/>
            <w:noWrap/>
            <w:vAlign w:val="bottom"/>
            <w:hideMark/>
          </w:tcPr>
          <w:p w14:paraId="076709B2" w14:textId="77777777" w:rsidR="00101B18" w:rsidRPr="00101B18" w:rsidRDefault="00101B18" w:rsidP="00101B18">
            <w:pPr>
              <w:jc w:val="right"/>
              <w:rPr>
                <w:color w:val="000000"/>
                <w:sz w:val="20"/>
                <w:szCs w:val="20"/>
              </w:rPr>
            </w:pPr>
          </w:p>
        </w:tc>
      </w:tr>
      <w:tr w:rsidR="00101B18" w:rsidRPr="00101B18" w14:paraId="6D1D84A8" w14:textId="77777777" w:rsidTr="00101B18">
        <w:trPr>
          <w:trHeight w:val="300"/>
        </w:trPr>
        <w:tc>
          <w:tcPr>
            <w:tcW w:w="2647" w:type="dxa"/>
            <w:noWrap/>
            <w:vAlign w:val="bottom"/>
            <w:hideMark/>
          </w:tcPr>
          <w:p w14:paraId="6908A94D" w14:textId="77777777" w:rsidR="00101B18" w:rsidRPr="00101B18" w:rsidRDefault="00101B18" w:rsidP="00101B18">
            <w:pPr>
              <w:rPr>
                <w:color w:val="000000"/>
                <w:sz w:val="20"/>
                <w:szCs w:val="20"/>
              </w:rPr>
            </w:pPr>
            <w:r w:rsidRPr="00101B18">
              <w:rPr>
                <w:color w:val="000000"/>
                <w:sz w:val="20"/>
                <w:szCs w:val="20"/>
              </w:rPr>
              <w:t>COMPOUNDPRODUCT</w:t>
            </w:r>
          </w:p>
        </w:tc>
        <w:tc>
          <w:tcPr>
            <w:tcW w:w="6426" w:type="dxa"/>
            <w:noWrap/>
            <w:vAlign w:val="bottom"/>
            <w:hideMark/>
          </w:tcPr>
          <w:p w14:paraId="0C53D374" w14:textId="77777777" w:rsidR="00101B18" w:rsidRPr="00101B18" w:rsidRDefault="00101B18" w:rsidP="00101B18">
            <w:pPr>
              <w:rPr>
                <w:color w:val="000000"/>
                <w:sz w:val="20"/>
                <w:szCs w:val="20"/>
              </w:rPr>
            </w:pPr>
          </w:p>
        </w:tc>
        <w:tc>
          <w:tcPr>
            <w:tcW w:w="5244" w:type="dxa"/>
            <w:noWrap/>
            <w:vAlign w:val="bottom"/>
            <w:hideMark/>
          </w:tcPr>
          <w:p w14:paraId="06E3D2E0" w14:textId="77777777" w:rsidR="00101B18" w:rsidRPr="00101B18" w:rsidRDefault="00101B18" w:rsidP="00101B18">
            <w:pPr>
              <w:rPr>
                <w:sz w:val="20"/>
                <w:szCs w:val="20"/>
              </w:rPr>
            </w:pPr>
          </w:p>
        </w:tc>
      </w:tr>
    </w:tbl>
    <w:p w14:paraId="20772475" w14:textId="77777777" w:rsidR="008613BF" w:rsidRDefault="008613BF" w:rsidP="008613BF"/>
    <w:p w14:paraId="15BE670F" w14:textId="77777777" w:rsidR="00554885" w:rsidRPr="00D025ED" w:rsidRDefault="00554885" w:rsidP="00864D90">
      <w:pPr>
        <w:pStyle w:val="Caption"/>
        <w:keepNext/>
        <w:outlineLvl w:val="3"/>
        <w:rPr>
          <w:color w:val="auto"/>
          <w:sz w:val="20"/>
          <w:szCs w:val="20"/>
        </w:rPr>
      </w:pPr>
      <w:bookmarkStart w:id="99" w:name="_Toc2080374"/>
      <w:bookmarkStart w:id="100" w:name="_Toc215397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38</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TBTR_PAPER</w:t>
      </w:r>
      <w:bookmarkEnd w:id="99"/>
      <w:bookmarkEnd w:id="100"/>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6487"/>
        <w:gridCol w:w="5310"/>
      </w:tblGrid>
      <w:tr w:rsidR="00554885" w:rsidRPr="00D025ED" w14:paraId="191261F5"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center"/>
            <w:hideMark/>
          </w:tcPr>
          <w:p w14:paraId="44847A06" w14:textId="77777777" w:rsidR="00554885" w:rsidRPr="00D025ED" w:rsidRDefault="00554885" w:rsidP="00554885">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vAlign w:val="center"/>
            <w:hideMark/>
          </w:tcPr>
          <w:p w14:paraId="294A0E46" w14:textId="77777777" w:rsidR="00554885" w:rsidRPr="00D025ED" w:rsidRDefault="00E37894" w:rsidP="00554885">
            <w:pPr>
              <w:rPr>
                <w:color w:val="000000"/>
                <w:sz w:val="20"/>
                <w:szCs w:val="20"/>
              </w:rPr>
            </w:pPr>
            <w:r w:rsidRPr="00E37894">
              <w:rPr>
                <w:color w:val="000000"/>
                <w:sz w:val="20"/>
                <w:szCs w:val="20"/>
              </w:rPr>
              <w:t>TBTR_PAPER</w:t>
            </w:r>
          </w:p>
        </w:tc>
      </w:tr>
      <w:tr w:rsidR="00E37894" w:rsidRPr="00D025ED" w14:paraId="12C2F77C" w14:textId="77777777" w:rsidTr="005007C5">
        <w:trPr>
          <w:trHeight w:val="20"/>
        </w:trPr>
        <w:tc>
          <w:tcPr>
            <w:tcW w:w="2435" w:type="dxa"/>
            <w:tcBorders>
              <w:top w:val="nil"/>
              <w:left w:val="single" w:sz="4" w:space="0" w:color="auto"/>
              <w:bottom w:val="single" w:sz="4" w:space="0" w:color="auto"/>
              <w:right w:val="single" w:sz="4" w:space="0" w:color="auto"/>
            </w:tcBorders>
            <w:vAlign w:val="center"/>
          </w:tcPr>
          <w:p w14:paraId="7144B544" w14:textId="77777777" w:rsidR="00E37894" w:rsidRPr="00D025ED" w:rsidRDefault="00E37894" w:rsidP="00554885">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vAlign w:val="center"/>
          </w:tcPr>
          <w:p w14:paraId="73EAD38F" w14:textId="77777777" w:rsidR="00E37894" w:rsidRPr="00D025ED" w:rsidRDefault="00E37894" w:rsidP="00554885">
            <w:pPr>
              <w:rPr>
                <w:color w:val="000000"/>
                <w:sz w:val="20"/>
                <w:szCs w:val="20"/>
              </w:rPr>
            </w:pPr>
            <w:r>
              <w:rPr>
                <w:color w:val="000000"/>
                <w:sz w:val="20"/>
                <w:szCs w:val="20"/>
              </w:rPr>
              <w:t>B2RAW</w:t>
            </w:r>
          </w:p>
        </w:tc>
      </w:tr>
      <w:tr w:rsidR="00554885" w:rsidRPr="00D025ED" w14:paraId="33E276F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C9CFE20" w14:textId="77777777" w:rsidR="00554885" w:rsidRPr="00D025ED" w:rsidRDefault="00554885" w:rsidP="00554885">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vAlign w:val="center"/>
            <w:hideMark/>
          </w:tcPr>
          <w:p w14:paraId="0DCE06AB" w14:textId="77777777" w:rsidR="00554885" w:rsidRPr="00D025ED" w:rsidRDefault="00554885" w:rsidP="00554885">
            <w:pPr>
              <w:rPr>
                <w:color w:val="000000"/>
                <w:sz w:val="20"/>
                <w:szCs w:val="20"/>
              </w:rPr>
            </w:pPr>
            <w:r w:rsidRPr="00D025ED">
              <w:rPr>
                <w:color w:val="000000"/>
                <w:sz w:val="20"/>
                <w:szCs w:val="20"/>
              </w:rPr>
              <w:t>IR</w:t>
            </w:r>
          </w:p>
        </w:tc>
      </w:tr>
      <w:tr w:rsidR="00554885" w:rsidRPr="00D025ED" w14:paraId="779FCEC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FA6E9F" w14:textId="77777777" w:rsidR="00554885" w:rsidRPr="00D025ED" w:rsidRDefault="00554885" w:rsidP="00554885">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vAlign w:val="center"/>
            <w:hideMark/>
          </w:tcPr>
          <w:p w14:paraId="4F728687" w14:textId="77777777" w:rsidR="00554885" w:rsidRPr="00D025ED" w:rsidRDefault="00554885" w:rsidP="00554885">
            <w:pPr>
              <w:rPr>
                <w:color w:val="000000"/>
                <w:sz w:val="20"/>
                <w:szCs w:val="20"/>
              </w:rPr>
            </w:pPr>
            <w:r w:rsidRPr="00D025ED">
              <w:rPr>
                <w:color w:val="000000"/>
                <w:sz w:val="20"/>
                <w:szCs w:val="20"/>
              </w:rPr>
              <w:t>Định nghĩa Paper</w:t>
            </w:r>
          </w:p>
        </w:tc>
      </w:tr>
      <w:tr w:rsidR="00554885" w:rsidRPr="00D025ED" w14:paraId="413B4A2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8CD3536" w14:textId="77777777" w:rsidR="00554885" w:rsidRPr="00D025ED" w:rsidRDefault="00554885" w:rsidP="00554885">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vAlign w:val="center"/>
            <w:hideMark/>
          </w:tcPr>
          <w:p w14:paraId="037F2F03" w14:textId="77777777" w:rsidR="00554885" w:rsidRPr="00D025ED" w:rsidRDefault="00554885" w:rsidP="00554885">
            <w:pPr>
              <w:rPr>
                <w:color w:val="000000"/>
                <w:sz w:val="20"/>
                <w:szCs w:val="20"/>
              </w:rPr>
            </w:pPr>
            <w:r w:rsidRPr="00D025ED">
              <w:rPr>
                <w:color w:val="000000"/>
                <w:sz w:val="20"/>
                <w:szCs w:val="20"/>
              </w:rPr>
              <w:t>kplus..Paper</w:t>
            </w:r>
          </w:p>
        </w:tc>
      </w:tr>
      <w:tr w:rsidR="00554885" w:rsidRPr="00D025ED" w14:paraId="015191A1" w14:textId="77777777" w:rsidTr="005007C5">
        <w:trPr>
          <w:trHeight w:val="20"/>
        </w:trPr>
        <w:tc>
          <w:tcPr>
            <w:tcW w:w="2435" w:type="dxa"/>
            <w:tcBorders>
              <w:top w:val="nil"/>
              <w:left w:val="nil"/>
              <w:bottom w:val="nil"/>
              <w:right w:val="nil"/>
            </w:tcBorders>
            <w:vAlign w:val="center"/>
            <w:hideMark/>
          </w:tcPr>
          <w:p w14:paraId="1A9784C5" w14:textId="77777777" w:rsidR="00554885" w:rsidRPr="00D025ED" w:rsidRDefault="00554885" w:rsidP="00554885">
            <w:pPr>
              <w:rPr>
                <w:color w:val="000000"/>
                <w:sz w:val="20"/>
                <w:szCs w:val="20"/>
              </w:rPr>
            </w:pPr>
          </w:p>
        </w:tc>
        <w:tc>
          <w:tcPr>
            <w:tcW w:w="6487" w:type="dxa"/>
            <w:tcBorders>
              <w:top w:val="nil"/>
              <w:left w:val="nil"/>
              <w:bottom w:val="nil"/>
              <w:right w:val="nil"/>
            </w:tcBorders>
            <w:vAlign w:val="center"/>
            <w:hideMark/>
          </w:tcPr>
          <w:p w14:paraId="41CD368F" w14:textId="77777777" w:rsidR="00554885" w:rsidRPr="00D025ED" w:rsidRDefault="00554885" w:rsidP="00554885">
            <w:pPr>
              <w:rPr>
                <w:color w:val="000000"/>
                <w:sz w:val="20"/>
                <w:szCs w:val="20"/>
              </w:rPr>
            </w:pPr>
          </w:p>
        </w:tc>
        <w:tc>
          <w:tcPr>
            <w:tcW w:w="5310" w:type="dxa"/>
            <w:tcBorders>
              <w:top w:val="nil"/>
              <w:left w:val="nil"/>
              <w:bottom w:val="nil"/>
              <w:right w:val="nil"/>
            </w:tcBorders>
            <w:vAlign w:val="center"/>
            <w:hideMark/>
          </w:tcPr>
          <w:p w14:paraId="78B2E03E" w14:textId="77777777" w:rsidR="00554885" w:rsidRPr="00D025ED" w:rsidRDefault="00554885" w:rsidP="00554885">
            <w:pPr>
              <w:rPr>
                <w:color w:val="000000"/>
                <w:sz w:val="20"/>
                <w:szCs w:val="20"/>
              </w:rPr>
            </w:pPr>
          </w:p>
        </w:tc>
      </w:tr>
    </w:tbl>
    <w:p w14:paraId="314C7E91"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6487"/>
        <w:gridCol w:w="5310"/>
      </w:tblGrid>
      <w:tr w:rsidR="00554885" w:rsidRPr="00D025ED" w14:paraId="352BFBB2"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EA0598A" w14:textId="77777777" w:rsidR="00554885" w:rsidRPr="00D025ED" w:rsidRDefault="00554885" w:rsidP="00554885">
            <w:pPr>
              <w:rPr>
                <w:color w:val="000000"/>
                <w:sz w:val="20"/>
                <w:szCs w:val="20"/>
              </w:rPr>
            </w:pPr>
            <w:r w:rsidRPr="00D025ED">
              <w:rPr>
                <w:color w:val="000000"/>
                <w:sz w:val="20"/>
                <w:szCs w:val="20"/>
              </w:rPr>
              <w:t>Trường</w:t>
            </w:r>
          </w:p>
        </w:tc>
        <w:tc>
          <w:tcPr>
            <w:tcW w:w="648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897F8CF" w14:textId="77777777" w:rsidR="00554885" w:rsidRPr="00D025ED" w:rsidRDefault="00554885" w:rsidP="00554885">
            <w:pPr>
              <w:rPr>
                <w:color w:val="000000"/>
                <w:sz w:val="20"/>
                <w:szCs w:val="20"/>
              </w:rPr>
            </w:pPr>
            <w:r w:rsidRPr="00D025ED">
              <w:rPr>
                <w:color w:val="000000"/>
                <w:sz w:val="20"/>
                <w:szCs w:val="20"/>
              </w:rPr>
              <w:t>Ý nghĩa</w:t>
            </w:r>
          </w:p>
        </w:tc>
        <w:tc>
          <w:tcPr>
            <w:tcW w:w="531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930EE20" w14:textId="77777777" w:rsidR="00554885" w:rsidRPr="00D025ED" w:rsidRDefault="00554885" w:rsidP="00554885">
            <w:pPr>
              <w:rPr>
                <w:color w:val="000000"/>
                <w:sz w:val="20"/>
                <w:szCs w:val="20"/>
              </w:rPr>
            </w:pPr>
            <w:r w:rsidRPr="00D025ED">
              <w:rPr>
                <w:color w:val="000000"/>
                <w:sz w:val="20"/>
                <w:szCs w:val="20"/>
              </w:rPr>
              <w:t>Mô tả</w:t>
            </w:r>
          </w:p>
        </w:tc>
      </w:tr>
      <w:tr w:rsidR="00554885" w:rsidRPr="00D025ED" w14:paraId="2061C74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63ACBC" w14:textId="77777777" w:rsidR="00554885" w:rsidRPr="00D025ED" w:rsidRDefault="00554885" w:rsidP="00554885">
            <w:pPr>
              <w:rPr>
                <w:color w:val="000000"/>
                <w:sz w:val="20"/>
                <w:szCs w:val="20"/>
              </w:rPr>
            </w:pPr>
            <w:r w:rsidRPr="00D025ED">
              <w:rPr>
                <w:color w:val="000000"/>
                <w:sz w:val="20"/>
                <w:szCs w:val="20"/>
              </w:rPr>
              <w:t>PAPER_ID</w:t>
            </w:r>
          </w:p>
        </w:tc>
        <w:tc>
          <w:tcPr>
            <w:tcW w:w="6487" w:type="dxa"/>
            <w:tcBorders>
              <w:top w:val="nil"/>
              <w:left w:val="nil"/>
              <w:bottom w:val="single" w:sz="4" w:space="0" w:color="auto"/>
              <w:right w:val="single" w:sz="4" w:space="0" w:color="auto"/>
            </w:tcBorders>
            <w:vAlign w:val="center"/>
            <w:hideMark/>
          </w:tcPr>
          <w:p w14:paraId="51E696AA" w14:textId="77777777" w:rsidR="00554885" w:rsidRPr="00D025ED" w:rsidRDefault="00554885" w:rsidP="00554885">
            <w:pPr>
              <w:rPr>
                <w:color w:val="000000"/>
                <w:sz w:val="20"/>
                <w:szCs w:val="20"/>
              </w:rPr>
            </w:pPr>
            <w:r w:rsidRPr="00D025ED">
              <w:rPr>
                <w:color w:val="000000"/>
                <w:sz w:val="20"/>
                <w:szCs w:val="20"/>
              </w:rPr>
              <w:t>Id của Paper trong datamart</w:t>
            </w:r>
          </w:p>
        </w:tc>
        <w:tc>
          <w:tcPr>
            <w:tcW w:w="5310" w:type="dxa"/>
            <w:tcBorders>
              <w:top w:val="nil"/>
              <w:left w:val="nil"/>
              <w:bottom w:val="single" w:sz="4" w:space="0" w:color="auto"/>
              <w:right w:val="single" w:sz="4" w:space="0" w:color="auto"/>
            </w:tcBorders>
            <w:vAlign w:val="center"/>
            <w:hideMark/>
          </w:tcPr>
          <w:p w14:paraId="162EE707" w14:textId="77777777" w:rsidR="00554885" w:rsidRPr="00D025ED" w:rsidRDefault="00554885" w:rsidP="00554885">
            <w:pPr>
              <w:rPr>
                <w:color w:val="000000"/>
                <w:sz w:val="20"/>
                <w:szCs w:val="20"/>
              </w:rPr>
            </w:pPr>
            <w:r w:rsidRPr="00D025ED">
              <w:rPr>
                <w:color w:val="000000"/>
                <w:sz w:val="20"/>
                <w:szCs w:val="20"/>
              </w:rPr>
              <w:t>Paper_ID tương ứng với Papers_Id trong K+</w:t>
            </w:r>
          </w:p>
        </w:tc>
      </w:tr>
      <w:tr w:rsidR="00554885" w:rsidRPr="00D025ED" w14:paraId="79DD1AF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265FBB" w14:textId="77777777" w:rsidR="00554885" w:rsidRPr="00D025ED" w:rsidRDefault="00554885" w:rsidP="00554885">
            <w:pPr>
              <w:rPr>
                <w:color w:val="000000"/>
                <w:sz w:val="20"/>
                <w:szCs w:val="20"/>
              </w:rPr>
            </w:pPr>
            <w:r w:rsidRPr="00D025ED">
              <w:rPr>
                <w:color w:val="000000"/>
                <w:sz w:val="20"/>
                <w:szCs w:val="20"/>
              </w:rPr>
              <w:t>PAPER_CODE</w:t>
            </w:r>
          </w:p>
        </w:tc>
        <w:tc>
          <w:tcPr>
            <w:tcW w:w="6487" w:type="dxa"/>
            <w:tcBorders>
              <w:top w:val="nil"/>
              <w:left w:val="nil"/>
              <w:bottom w:val="single" w:sz="4" w:space="0" w:color="auto"/>
              <w:right w:val="single" w:sz="4" w:space="0" w:color="auto"/>
            </w:tcBorders>
            <w:vAlign w:val="center"/>
            <w:hideMark/>
          </w:tcPr>
          <w:p w14:paraId="75337594" w14:textId="77777777" w:rsidR="00554885" w:rsidRPr="00D025ED" w:rsidRDefault="00554885" w:rsidP="00554885">
            <w:pPr>
              <w:rPr>
                <w:color w:val="000000"/>
                <w:sz w:val="20"/>
                <w:szCs w:val="20"/>
              </w:rPr>
            </w:pPr>
            <w:r w:rsidRPr="00D025ED">
              <w:rPr>
                <w:color w:val="000000"/>
                <w:sz w:val="20"/>
                <w:szCs w:val="20"/>
              </w:rPr>
              <w:t xml:space="preserve">Short name of the paper </w:t>
            </w:r>
          </w:p>
        </w:tc>
        <w:tc>
          <w:tcPr>
            <w:tcW w:w="5310" w:type="dxa"/>
            <w:tcBorders>
              <w:top w:val="nil"/>
              <w:left w:val="nil"/>
              <w:bottom w:val="single" w:sz="4" w:space="0" w:color="auto"/>
              <w:right w:val="single" w:sz="4" w:space="0" w:color="auto"/>
            </w:tcBorders>
            <w:vAlign w:val="center"/>
            <w:hideMark/>
          </w:tcPr>
          <w:p w14:paraId="52329724" w14:textId="77777777" w:rsidR="00554885" w:rsidRPr="00D025ED" w:rsidRDefault="00554885" w:rsidP="00554885">
            <w:pPr>
              <w:rPr>
                <w:color w:val="000000"/>
                <w:sz w:val="20"/>
                <w:szCs w:val="20"/>
              </w:rPr>
            </w:pPr>
            <w:r w:rsidRPr="00D025ED">
              <w:rPr>
                <w:color w:val="000000"/>
                <w:sz w:val="20"/>
                <w:szCs w:val="20"/>
              </w:rPr>
              <w:t>Papers_ShortName</w:t>
            </w:r>
          </w:p>
        </w:tc>
      </w:tr>
      <w:tr w:rsidR="00554885" w:rsidRPr="00D025ED" w14:paraId="2AEFCBB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2605C3C" w14:textId="77777777" w:rsidR="00554885" w:rsidRPr="00D025ED" w:rsidRDefault="00554885" w:rsidP="00554885">
            <w:pPr>
              <w:rPr>
                <w:color w:val="000000"/>
                <w:sz w:val="20"/>
                <w:szCs w:val="20"/>
              </w:rPr>
            </w:pPr>
            <w:r w:rsidRPr="00D025ED">
              <w:rPr>
                <w:color w:val="000000"/>
                <w:sz w:val="20"/>
                <w:szCs w:val="20"/>
              </w:rPr>
              <w:lastRenderedPageBreak/>
              <w:t>PAPER_NAME</w:t>
            </w:r>
          </w:p>
        </w:tc>
        <w:tc>
          <w:tcPr>
            <w:tcW w:w="6487" w:type="dxa"/>
            <w:tcBorders>
              <w:top w:val="nil"/>
              <w:left w:val="nil"/>
              <w:bottom w:val="single" w:sz="4" w:space="0" w:color="auto"/>
              <w:right w:val="single" w:sz="4" w:space="0" w:color="auto"/>
            </w:tcBorders>
            <w:vAlign w:val="center"/>
            <w:hideMark/>
          </w:tcPr>
          <w:p w14:paraId="35BF2FDB" w14:textId="77777777" w:rsidR="00554885" w:rsidRPr="00D025ED" w:rsidRDefault="00554885" w:rsidP="00554885">
            <w:pPr>
              <w:rPr>
                <w:color w:val="000000"/>
                <w:sz w:val="20"/>
                <w:szCs w:val="20"/>
              </w:rPr>
            </w:pPr>
            <w:r w:rsidRPr="00D025ED">
              <w:rPr>
                <w:color w:val="000000"/>
                <w:sz w:val="20"/>
                <w:szCs w:val="20"/>
              </w:rPr>
              <w:t>Name of the paper deal.</w:t>
            </w:r>
          </w:p>
        </w:tc>
        <w:tc>
          <w:tcPr>
            <w:tcW w:w="5310" w:type="dxa"/>
            <w:tcBorders>
              <w:top w:val="nil"/>
              <w:left w:val="nil"/>
              <w:bottom w:val="single" w:sz="4" w:space="0" w:color="auto"/>
              <w:right w:val="single" w:sz="4" w:space="0" w:color="auto"/>
            </w:tcBorders>
            <w:vAlign w:val="center"/>
            <w:hideMark/>
          </w:tcPr>
          <w:p w14:paraId="029BB808" w14:textId="77777777" w:rsidR="00554885" w:rsidRPr="00D025ED" w:rsidRDefault="00554885" w:rsidP="00554885">
            <w:pPr>
              <w:rPr>
                <w:color w:val="000000"/>
                <w:sz w:val="20"/>
                <w:szCs w:val="20"/>
              </w:rPr>
            </w:pPr>
            <w:r w:rsidRPr="00D025ED">
              <w:rPr>
                <w:color w:val="000000"/>
                <w:sz w:val="20"/>
                <w:szCs w:val="20"/>
              </w:rPr>
              <w:t>Papers_Name</w:t>
            </w:r>
          </w:p>
        </w:tc>
      </w:tr>
      <w:tr w:rsidR="00554885" w:rsidRPr="00D025ED" w14:paraId="2B2EE6D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C673041" w14:textId="77777777" w:rsidR="00554885" w:rsidRPr="00D025ED" w:rsidRDefault="00554885" w:rsidP="00554885">
            <w:pPr>
              <w:rPr>
                <w:color w:val="000000"/>
                <w:sz w:val="20"/>
                <w:szCs w:val="20"/>
              </w:rPr>
            </w:pPr>
            <w:r w:rsidRPr="00D025ED">
              <w:rPr>
                <w:color w:val="000000"/>
                <w:sz w:val="20"/>
                <w:szCs w:val="20"/>
              </w:rPr>
              <w:t>MM_INSTRUMENT_TYPE</w:t>
            </w:r>
          </w:p>
        </w:tc>
        <w:tc>
          <w:tcPr>
            <w:tcW w:w="6487" w:type="dxa"/>
            <w:tcBorders>
              <w:top w:val="nil"/>
              <w:left w:val="nil"/>
              <w:bottom w:val="single" w:sz="4" w:space="0" w:color="auto"/>
              <w:right w:val="single" w:sz="4" w:space="0" w:color="auto"/>
            </w:tcBorders>
            <w:vAlign w:val="center"/>
            <w:hideMark/>
          </w:tcPr>
          <w:p w14:paraId="2DB3195D" w14:textId="77777777" w:rsidR="00554885" w:rsidRPr="00D025ED" w:rsidRDefault="00554885" w:rsidP="00554885">
            <w:pPr>
              <w:rPr>
                <w:color w:val="000000"/>
                <w:sz w:val="20"/>
                <w:szCs w:val="20"/>
              </w:rPr>
            </w:pPr>
            <w:r w:rsidRPr="00D025ED">
              <w:rPr>
                <w:color w:val="000000"/>
                <w:sz w:val="20"/>
                <w:szCs w:val="20"/>
              </w:rPr>
              <w:t>Allows you to specify the instrument type for the deal; either Discounted Paper or CD and Other.</w:t>
            </w:r>
          </w:p>
        </w:tc>
        <w:tc>
          <w:tcPr>
            <w:tcW w:w="5310" w:type="dxa"/>
            <w:tcBorders>
              <w:top w:val="nil"/>
              <w:left w:val="nil"/>
              <w:bottom w:val="single" w:sz="4" w:space="0" w:color="auto"/>
              <w:right w:val="single" w:sz="4" w:space="0" w:color="auto"/>
            </w:tcBorders>
            <w:vAlign w:val="center"/>
            <w:hideMark/>
          </w:tcPr>
          <w:p w14:paraId="4AE0BFE7" w14:textId="77777777" w:rsidR="00554885" w:rsidRPr="00D025ED" w:rsidRDefault="00554885" w:rsidP="00554885">
            <w:pPr>
              <w:rPr>
                <w:color w:val="000000"/>
                <w:sz w:val="20"/>
                <w:szCs w:val="20"/>
              </w:rPr>
            </w:pPr>
            <w:r w:rsidRPr="00D025ED">
              <w:rPr>
                <w:color w:val="000000"/>
                <w:sz w:val="20"/>
                <w:szCs w:val="20"/>
              </w:rPr>
              <w:t>MMInstrumentType</w:t>
            </w:r>
          </w:p>
        </w:tc>
      </w:tr>
      <w:tr w:rsidR="00554885" w:rsidRPr="00D025ED" w14:paraId="5000677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159E154" w14:textId="77777777" w:rsidR="00554885" w:rsidRPr="00D025ED" w:rsidRDefault="00554885" w:rsidP="00554885">
            <w:pPr>
              <w:rPr>
                <w:color w:val="000000"/>
                <w:sz w:val="20"/>
                <w:szCs w:val="20"/>
              </w:rPr>
            </w:pPr>
            <w:r w:rsidRPr="00D025ED">
              <w:rPr>
                <w:color w:val="000000"/>
                <w:sz w:val="20"/>
                <w:szCs w:val="20"/>
              </w:rPr>
              <w:t>CURRENCY_CODE</w:t>
            </w:r>
          </w:p>
        </w:tc>
        <w:tc>
          <w:tcPr>
            <w:tcW w:w="6487" w:type="dxa"/>
            <w:tcBorders>
              <w:top w:val="nil"/>
              <w:left w:val="nil"/>
              <w:bottom w:val="single" w:sz="4" w:space="0" w:color="auto"/>
              <w:right w:val="single" w:sz="4" w:space="0" w:color="auto"/>
            </w:tcBorders>
            <w:vAlign w:val="center"/>
            <w:hideMark/>
          </w:tcPr>
          <w:p w14:paraId="30262198"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41E38209" w14:textId="77777777" w:rsidR="00554885" w:rsidRPr="00D025ED" w:rsidRDefault="00554885" w:rsidP="00554885">
            <w:pPr>
              <w:rPr>
                <w:color w:val="000000"/>
                <w:sz w:val="20"/>
                <w:szCs w:val="20"/>
              </w:rPr>
            </w:pPr>
            <w:r w:rsidRPr="00D025ED">
              <w:rPr>
                <w:color w:val="000000"/>
                <w:sz w:val="20"/>
                <w:szCs w:val="20"/>
              </w:rPr>
              <w:t>CurrencyCode tương ứng với Currencies_Id</w:t>
            </w:r>
          </w:p>
        </w:tc>
      </w:tr>
      <w:tr w:rsidR="00554885" w:rsidRPr="00D025ED" w14:paraId="7CF48DE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A8F068B" w14:textId="77777777" w:rsidR="00554885" w:rsidRPr="00D025ED" w:rsidRDefault="00554885" w:rsidP="00554885">
            <w:pPr>
              <w:rPr>
                <w:color w:val="000000"/>
                <w:sz w:val="20"/>
                <w:szCs w:val="20"/>
              </w:rPr>
            </w:pPr>
            <w:r w:rsidRPr="00D025ED">
              <w:rPr>
                <w:color w:val="000000"/>
                <w:sz w:val="20"/>
                <w:szCs w:val="20"/>
              </w:rPr>
              <w:t>CPTY_ID_ISSUER</w:t>
            </w:r>
          </w:p>
        </w:tc>
        <w:tc>
          <w:tcPr>
            <w:tcW w:w="6487" w:type="dxa"/>
            <w:tcBorders>
              <w:top w:val="nil"/>
              <w:left w:val="nil"/>
              <w:bottom w:val="single" w:sz="4" w:space="0" w:color="auto"/>
              <w:right w:val="single" w:sz="4" w:space="0" w:color="auto"/>
            </w:tcBorders>
            <w:vAlign w:val="center"/>
            <w:hideMark/>
          </w:tcPr>
          <w:p w14:paraId="1BFADE10" w14:textId="77777777" w:rsidR="00554885" w:rsidRPr="00D025ED" w:rsidRDefault="00554885" w:rsidP="00554885">
            <w:pPr>
              <w:rPr>
                <w:color w:val="000000"/>
                <w:sz w:val="20"/>
                <w:szCs w:val="20"/>
              </w:rPr>
            </w:pPr>
            <w:r w:rsidRPr="00D025ED">
              <w:rPr>
                <w:color w:val="000000"/>
                <w:sz w:val="20"/>
                <w:szCs w:val="20"/>
              </w:rPr>
              <w:t>Primary key for ThirdParties Table</w:t>
            </w:r>
          </w:p>
        </w:tc>
        <w:tc>
          <w:tcPr>
            <w:tcW w:w="5310" w:type="dxa"/>
            <w:tcBorders>
              <w:top w:val="nil"/>
              <w:left w:val="nil"/>
              <w:bottom w:val="single" w:sz="4" w:space="0" w:color="auto"/>
              <w:right w:val="single" w:sz="4" w:space="0" w:color="auto"/>
            </w:tcBorders>
            <w:vAlign w:val="center"/>
            <w:hideMark/>
          </w:tcPr>
          <w:p w14:paraId="0225BDF2" w14:textId="77777777" w:rsidR="00554885" w:rsidRPr="00D025ED" w:rsidRDefault="00554885" w:rsidP="00554885">
            <w:pPr>
              <w:rPr>
                <w:color w:val="000000"/>
                <w:sz w:val="20"/>
                <w:szCs w:val="20"/>
              </w:rPr>
            </w:pPr>
            <w:r w:rsidRPr="00D025ED">
              <w:rPr>
                <w:color w:val="000000"/>
                <w:sz w:val="20"/>
                <w:szCs w:val="20"/>
              </w:rPr>
              <w:t>CptyId trong datamart tương ứng với Cpty_Id_Issuer</w:t>
            </w:r>
          </w:p>
        </w:tc>
      </w:tr>
      <w:tr w:rsidR="00554885" w:rsidRPr="00D025ED" w14:paraId="0854ACA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CF3EDF2" w14:textId="77777777" w:rsidR="00554885" w:rsidRPr="00D025ED" w:rsidRDefault="00554885" w:rsidP="00554885">
            <w:pPr>
              <w:rPr>
                <w:color w:val="000000"/>
                <w:sz w:val="20"/>
                <w:szCs w:val="20"/>
              </w:rPr>
            </w:pPr>
            <w:r w:rsidRPr="00D025ED">
              <w:rPr>
                <w:color w:val="000000"/>
                <w:sz w:val="20"/>
                <w:szCs w:val="20"/>
              </w:rPr>
              <w:t>CPTY_CODE_ISSUER</w:t>
            </w:r>
          </w:p>
        </w:tc>
        <w:tc>
          <w:tcPr>
            <w:tcW w:w="6487" w:type="dxa"/>
            <w:tcBorders>
              <w:top w:val="nil"/>
              <w:left w:val="nil"/>
              <w:bottom w:val="single" w:sz="4" w:space="0" w:color="auto"/>
              <w:right w:val="single" w:sz="4" w:space="0" w:color="auto"/>
            </w:tcBorders>
            <w:vAlign w:val="center"/>
            <w:hideMark/>
          </w:tcPr>
          <w:p w14:paraId="44FC3B66" w14:textId="77777777" w:rsidR="00554885" w:rsidRPr="00D025ED" w:rsidRDefault="00554885" w:rsidP="00554885">
            <w:pPr>
              <w:rPr>
                <w:color w:val="000000"/>
                <w:sz w:val="20"/>
                <w:szCs w:val="20"/>
              </w:rPr>
            </w:pPr>
            <w:r w:rsidRPr="00D025ED">
              <w:rPr>
                <w:color w:val="000000"/>
                <w:sz w:val="20"/>
                <w:szCs w:val="20"/>
              </w:rPr>
              <w:t>(null)</w:t>
            </w:r>
          </w:p>
        </w:tc>
        <w:tc>
          <w:tcPr>
            <w:tcW w:w="5310" w:type="dxa"/>
            <w:tcBorders>
              <w:top w:val="nil"/>
              <w:left w:val="nil"/>
              <w:bottom w:val="single" w:sz="4" w:space="0" w:color="auto"/>
              <w:right w:val="single" w:sz="4" w:space="0" w:color="auto"/>
            </w:tcBorders>
            <w:vAlign w:val="center"/>
            <w:hideMark/>
          </w:tcPr>
          <w:p w14:paraId="1B7F93C5" w14:textId="77777777" w:rsidR="00554885" w:rsidRPr="00D025ED" w:rsidRDefault="00554885" w:rsidP="00554885">
            <w:pPr>
              <w:rPr>
                <w:color w:val="000000"/>
                <w:sz w:val="20"/>
                <w:szCs w:val="20"/>
              </w:rPr>
            </w:pPr>
            <w:r w:rsidRPr="00D025ED">
              <w:rPr>
                <w:color w:val="000000"/>
                <w:sz w:val="20"/>
                <w:szCs w:val="20"/>
              </w:rPr>
              <w:t>CptyCode trong datamart tương ứng với Cpty_Id_Issuer</w:t>
            </w:r>
          </w:p>
        </w:tc>
      </w:tr>
      <w:tr w:rsidR="00554885" w:rsidRPr="00D025ED" w14:paraId="623CBAA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36F81F1" w14:textId="77777777" w:rsidR="00554885" w:rsidRPr="00D025ED" w:rsidRDefault="00554885" w:rsidP="00554885">
            <w:pPr>
              <w:rPr>
                <w:color w:val="000000"/>
                <w:sz w:val="20"/>
                <w:szCs w:val="20"/>
              </w:rPr>
            </w:pPr>
            <w:r w:rsidRPr="00D025ED">
              <w:rPr>
                <w:color w:val="000000"/>
                <w:sz w:val="20"/>
                <w:szCs w:val="20"/>
              </w:rPr>
              <w:t>ISSUE_DATE</w:t>
            </w:r>
          </w:p>
        </w:tc>
        <w:tc>
          <w:tcPr>
            <w:tcW w:w="6487" w:type="dxa"/>
            <w:tcBorders>
              <w:top w:val="nil"/>
              <w:left w:val="nil"/>
              <w:bottom w:val="single" w:sz="4" w:space="0" w:color="auto"/>
              <w:right w:val="single" w:sz="4" w:space="0" w:color="auto"/>
            </w:tcBorders>
            <w:vAlign w:val="center"/>
            <w:hideMark/>
          </w:tcPr>
          <w:p w14:paraId="57D8D224" w14:textId="77777777" w:rsidR="00554885" w:rsidRPr="00D025ED" w:rsidRDefault="00554885" w:rsidP="00554885">
            <w:pPr>
              <w:rPr>
                <w:color w:val="000000"/>
                <w:sz w:val="20"/>
                <w:szCs w:val="20"/>
              </w:rPr>
            </w:pPr>
            <w:r w:rsidRPr="00D025ED">
              <w:rPr>
                <w:color w:val="000000"/>
                <w:sz w:val="20"/>
                <w:szCs w:val="20"/>
              </w:rPr>
              <w:t>Allows you to specify the issue date of the deal. This field is mandatory and must be before the Maturity Date and the Value Date.</w:t>
            </w:r>
          </w:p>
        </w:tc>
        <w:tc>
          <w:tcPr>
            <w:tcW w:w="5310" w:type="dxa"/>
            <w:tcBorders>
              <w:top w:val="nil"/>
              <w:left w:val="nil"/>
              <w:bottom w:val="single" w:sz="4" w:space="0" w:color="auto"/>
              <w:right w:val="single" w:sz="4" w:space="0" w:color="auto"/>
            </w:tcBorders>
            <w:vAlign w:val="center"/>
            <w:hideMark/>
          </w:tcPr>
          <w:p w14:paraId="340295E1" w14:textId="77777777" w:rsidR="00554885" w:rsidRPr="00D025ED" w:rsidRDefault="00554885" w:rsidP="00554885">
            <w:pPr>
              <w:rPr>
                <w:color w:val="000000"/>
                <w:sz w:val="20"/>
                <w:szCs w:val="20"/>
              </w:rPr>
            </w:pPr>
            <w:r w:rsidRPr="00D025ED">
              <w:rPr>
                <w:color w:val="000000"/>
                <w:sz w:val="20"/>
                <w:szCs w:val="20"/>
              </w:rPr>
              <w:t>IssueDate</w:t>
            </w:r>
          </w:p>
        </w:tc>
      </w:tr>
      <w:tr w:rsidR="00554885" w:rsidRPr="00D025ED" w14:paraId="0816816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ED21B78" w14:textId="77777777" w:rsidR="00554885" w:rsidRPr="00D025ED" w:rsidRDefault="00554885" w:rsidP="00554885">
            <w:pPr>
              <w:rPr>
                <w:color w:val="000000"/>
                <w:sz w:val="20"/>
                <w:szCs w:val="20"/>
              </w:rPr>
            </w:pPr>
            <w:r w:rsidRPr="00D025ED">
              <w:rPr>
                <w:color w:val="000000"/>
                <w:sz w:val="20"/>
                <w:szCs w:val="20"/>
              </w:rPr>
              <w:t>SETTLEMENT_DATE</w:t>
            </w:r>
          </w:p>
        </w:tc>
        <w:tc>
          <w:tcPr>
            <w:tcW w:w="6487" w:type="dxa"/>
            <w:tcBorders>
              <w:top w:val="nil"/>
              <w:left w:val="nil"/>
              <w:bottom w:val="single" w:sz="4" w:space="0" w:color="auto"/>
              <w:right w:val="single" w:sz="4" w:space="0" w:color="auto"/>
            </w:tcBorders>
            <w:vAlign w:val="center"/>
            <w:hideMark/>
          </w:tcPr>
          <w:p w14:paraId="6D74B344" w14:textId="77777777" w:rsidR="00554885" w:rsidRPr="00D025ED" w:rsidRDefault="00554885" w:rsidP="00554885">
            <w:pPr>
              <w:rPr>
                <w:color w:val="000000"/>
                <w:sz w:val="20"/>
                <w:szCs w:val="20"/>
              </w:rPr>
            </w:pPr>
            <w:r w:rsidRPr="00D025ED">
              <w:rPr>
                <w:color w:val="000000"/>
                <w:sz w:val="20"/>
                <w:szCs w:val="20"/>
              </w:rPr>
              <w:t>Settlement date of the deal.</w:t>
            </w:r>
          </w:p>
        </w:tc>
        <w:tc>
          <w:tcPr>
            <w:tcW w:w="5310" w:type="dxa"/>
            <w:tcBorders>
              <w:top w:val="nil"/>
              <w:left w:val="nil"/>
              <w:bottom w:val="single" w:sz="4" w:space="0" w:color="auto"/>
              <w:right w:val="single" w:sz="4" w:space="0" w:color="auto"/>
            </w:tcBorders>
            <w:vAlign w:val="center"/>
            <w:hideMark/>
          </w:tcPr>
          <w:p w14:paraId="310E2E64" w14:textId="77777777" w:rsidR="00554885" w:rsidRPr="00D025ED" w:rsidRDefault="00554885" w:rsidP="00554885">
            <w:pPr>
              <w:rPr>
                <w:color w:val="000000"/>
                <w:sz w:val="20"/>
                <w:szCs w:val="20"/>
              </w:rPr>
            </w:pPr>
            <w:r w:rsidRPr="00D025ED">
              <w:rPr>
                <w:color w:val="000000"/>
                <w:sz w:val="20"/>
                <w:szCs w:val="20"/>
              </w:rPr>
              <w:t>SettlementDate</w:t>
            </w:r>
          </w:p>
        </w:tc>
      </w:tr>
      <w:tr w:rsidR="00554885" w:rsidRPr="00D025ED" w14:paraId="3588E5A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6E31EA" w14:textId="77777777" w:rsidR="00554885" w:rsidRPr="00D025ED" w:rsidRDefault="00554885" w:rsidP="00554885">
            <w:pPr>
              <w:rPr>
                <w:color w:val="000000"/>
                <w:sz w:val="20"/>
                <w:szCs w:val="20"/>
              </w:rPr>
            </w:pPr>
            <w:r w:rsidRPr="00D025ED">
              <w:rPr>
                <w:color w:val="000000"/>
                <w:sz w:val="20"/>
                <w:szCs w:val="20"/>
              </w:rPr>
              <w:t>MATURITY_DATE</w:t>
            </w:r>
          </w:p>
        </w:tc>
        <w:tc>
          <w:tcPr>
            <w:tcW w:w="6487" w:type="dxa"/>
            <w:tcBorders>
              <w:top w:val="nil"/>
              <w:left w:val="nil"/>
              <w:bottom w:val="single" w:sz="4" w:space="0" w:color="auto"/>
              <w:right w:val="single" w:sz="4" w:space="0" w:color="auto"/>
            </w:tcBorders>
            <w:vAlign w:val="center"/>
            <w:hideMark/>
          </w:tcPr>
          <w:p w14:paraId="387DC961" w14:textId="77777777" w:rsidR="00554885" w:rsidRPr="00D025ED" w:rsidRDefault="00554885" w:rsidP="00554885">
            <w:pPr>
              <w:rPr>
                <w:color w:val="000000"/>
                <w:sz w:val="20"/>
                <w:szCs w:val="20"/>
              </w:rPr>
            </w:pPr>
            <w:r w:rsidRPr="00D025ED">
              <w:rPr>
                <w:color w:val="000000"/>
                <w:sz w:val="20"/>
                <w:szCs w:val="20"/>
              </w:rPr>
              <w:t>Specifies the maturity date of the paper or certificate of deposit deal.</w:t>
            </w:r>
          </w:p>
        </w:tc>
        <w:tc>
          <w:tcPr>
            <w:tcW w:w="5310" w:type="dxa"/>
            <w:tcBorders>
              <w:top w:val="nil"/>
              <w:left w:val="nil"/>
              <w:bottom w:val="single" w:sz="4" w:space="0" w:color="auto"/>
              <w:right w:val="single" w:sz="4" w:space="0" w:color="auto"/>
            </w:tcBorders>
            <w:vAlign w:val="center"/>
            <w:hideMark/>
          </w:tcPr>
          <w:p w14:paraId="4CA3733E" w14:textId="77777777" w:rsidR="00554885" w:rsidRPr="00D025ED" w:rsidRDefault="00554885" w:rsidP="00554885">
            <w:pPr>
              <w:rPr>
                <w:color w:val="000000"/>
                <w:sz w:val="20"/>
                <w:szCs w:val="20"/>
              </w:rPr>
            </w:pPr>
            <w:r w:rsidRPr="00D025ED">
              <w:rPr>
                <w:color w:val="000000"/>
                <w:sz w:val="20"/>
                <w:szCs w:val="20"/>
              </w:rPr>
              <w:t>MaturityDate</w:t>
            </w:r>
          </w:p>
        </w:tc>
      </w:tr>
      <w:tr w:rsidR="00554885" w:rsidRPr="00D025ED" w14:paraId="462EF09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FDFAA49" w14:textId="77777777" w:rsidR="00554885" w:rsidRPr="00D025ED" w:rsidRDefault="00554885" w:rsidP="00554885">
            <w:pPr>
              <w:rPr>
                <w:color w:val="000000"/>
                <w:sz w:val="20"/>
                <w:szCs w:val="20"/>
              </w:rPr>
            </w:pPr>
            <w:r w:rsidRPr="00D025ED">
              <w:rPr>
                <w:color w:val="000000"/>
                <w:sz w:val="20"/>
                <w:szCs w:val="20"/>
              </w:rPr>
              <w:t>FIRST_COUPON_DATE</w:t>
            </w:r>
          </w:p>
        </w:tc>
        <w:tc>
          <w:tcPr>
            <w:tcW w:w="6487" w:type="dxa"/>
            <w:tcBorders>
              <w:top w:val="nil"/>
              <w:left w:val="nil"/>
              <w:bottom w:val="single" w:sz="4" w:space="0" w:color="auto"/>
              <w:right w:val="single" w:sz="4" w:space="0" w:color="auto"/>
            </w:tcBorders>
            <w:vAlign w:val="center"/>
            <w:hideMark/>
          </w:tcPr>
          <w:p w14:paraId="22949235" w14:textId="77777777" w:rsidR="00554885" w:rsidRPr="00D025ED" w:rsidRDefault="00554885" w:rsidP="00554885">
            <w:pPr>
              <w:rPr>
                <w:color w:val="000000"/>
                <w:sz w:val="20"/>
                <w:szCs w:val="20"/>
              </w:rPr>
            </w:pPr>
            <w:r w:rsidRPr="00D025ED">
              <w:rPr>
                <w:color w:val="000000"/>
                <w:sz w:val="20"/>
                <w:szCs w:val="20"/>
              </w:rPr>
              <w:t>The 1st Cpn. Date field is only activated for CD and other deals and is optional. The first coupon date must be after the Issue Date.</w:t>
            </w:r>
          </w:p>
        </w:tc>
        <w:tc>
          <w:tcPr>
            <w:tcW w:w="5310" w:type="dxa"/>
            <w:tcBorders>
              <w:top w:val="nil"/>
              <w:left w:val="nil"/>
              <w:bottom w:val="single" w:sz="4" w:space="0" w:color="auto"/>
              <w:right w:val="single" w:sz="4" w:space="0" w:color="auto"/>
            </w:tcBorders>
            <w:vAlign w:val="center"/>
            <w:hideMark/>
          </w:tcPr>
          <w:p w14:paraId="38B9AD02" w14:textId="77777777" w:rsidR="00554885" w:rsidRPr="00D025ED" w:rsidRDefault="00554885" w:rsidP="00554885">
            <w:pPr>
              <w:rPr>
                <w:color w:val="000000"/>
                <w:sz w:val="20"/>
                <w:szCs w:val="20"/>
              </w:rPr>
            </w:pPr>
            <w:r w:rsidRPr="00D025ED">
              <w:rPr>
                <w:color w:val="000000"/>
                <w:sz w:val="20"/>
                <w:szCs w:val="20"/>
              </w:rPr>
              <w:t>FirstCouponDate</w:t>
            </w:r>
          </w:p>
        </w:tc>
      </w:tr>
      <w:tr w:rsidR="00554885" w:rsidRPr="00D025ED" w14:paraId="7A7E094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D04937" w14:textId="77777777" w:rsidR="00554885" w:rsidRPr="00D025ED" w:rsidRDefault="00554885" w:rsidP="00554885">
            <w:pPr>
              <w:rPr>
                <w:color w:val="000000"/>
                <w:sz w:val="20"/>
                <w:szCs w:val="20"/>
              </w:rPr>
            </w:pPr>
            <w:r w:rsidRPr="00D025ED">
              <w:rPr>
                <w:color w:val="000000"/>
                <w:sz w:val="20"/>
                <w:szCs w:val="20"/>
              </w:rPr>
              <w:t>FIRST_COUPON_RATE</w:t>
            </w:r>
          </w:p>
        </w:tc>
        <w:tc>
          <w:tcPr>
            <w:tcW w:w="6487" w:type="dxa"/>
            <w:tcBorders>
              <w:top w:val="nil"/>
              <w:left w:val="nil"/>
              <w:bottom w:val="single" w:sz="4" w:space="0" w:color="auto"/>
              <w:right w:val="single" w:sz="4" w:space="0" w:color="auto"/>
            </w:tcBorders>
            <w:vAlign w:val="center"/>
            <w:hideMark/>
          </w:tcPr>
          <w:p w14:paraId="7E958896" w14:textId="77777777" w:rsidR="00554885" w:rsidRPr="00D025ED" w:rsidRDefault="00554885" w:rsidP="00554885">
            <w:pPr>
              <w:rPr>
                <w:color w:val="000000"/>
                <w:sz w:val="20"/>
                <w:szCs w:val="20"/>
              </w:rPr>
            </w:pPr>
            <w:r w:rsidRPr="00D025ED">
              <w:rPr>
                <w:color w:val="000000"/>
                <w:sz w:val="20"/>
                <w:szCs w:val="20"/>
              </w:rPr>
              <w:t>This rate is used to calculate the coupon payments for the deal. This field is only activated for CD and Other deals (changed 1.7).</w:t>
            </w:r>
          </w:p>
        </w:tc>
        <w:tc>
          <w:tcPr>
            <w:tcW w:w="5310" w:type="dxa"/>
            <w:tcBorders>
              <w:top w:val="nil"/>
              <w:left w:val="nil"/>
              <w:bottom w:val="single" w:sz="4" w:space="0" w:color="auto"/>
              <w:right w:val="single" w:sz="4" w:space="0" w:color="auto"/>
            </w:tcBorders>
            <w:vAlign w:val="center"/>
            <w:hideMark/>
          </w:tcPr>
          <w:p w14:paraId="49A5D8E1" w14:textId="77777777" w:rsidR="00554885" w:rsidRPr="00D025ED" w:rsidRDefault="00554885" w:rsidP="00554885">
            <w:pPr>
              <w:rPr>
                <w:color w:val="000000"/>
                <w:sz w:val="20"/>
                <w:szCs w:val="20"/>
              </w:rPr>
            </w:pPr>
            <w:r w:rsidRPr="00D025ED">
              <w:rPr>
                <w:color w:val="000000"/>
                <w:sz w:val="20"/>
                <w:szCs w:val="20"/>
              </w:rPr>
              <w:t>FirstCouponRate</w:t>
            </w:r>
          </w:p>
        </w:tc>
      </w:tr>
      <w:tr w:rsidR="00554885" w:rsidRPr="00D025ED" w14:paraId="759E22D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036C4F4" w14:textId="77777777" w:rsidR="00554885" w:rsidRPr="00D025ED" w:rsidRDefault="00554885" w:rsidP="00554885">
            <w:pPr>
              <w:rPr>
                <w:color w:val="000000"/>
                <w:sz w:val="20"/>
                <w:szCs w:val="20"/>
              </w:rPr>
            </w:pPr>
            <w:r w:rsidRPr="00D025ED">
              <w:rPr>
                <w:color w:val="000000"/>
                <w:sz w:val="20"/>
                <w:szCs w:val="20"/>
              </w:rPr>
              <w:t>ISSUE_AMOUNT</w:t>
            </w:r>
          </w:p>
        </w:tc>
        <w:tc>
          <w:tcPr>
            <w:tcW w:w="6487" w:type="dxa"/>
            <w:tcBorders>
              <w:top w:val="nil"/>
              <w:left w:val="nil"/>
              <w:bottom w:val="single" w:sz="4" w:space="0" w:color="auto"/>
              <w:right w:val="single" w:sz="4" w:space="0" w:color="auto"/>
            </w:tcBorders>
            <w:vAlign w:val="center"/>
            <w:hideMark/>
          </w:tcPr>
          <w:p w14:paraId="602EAEAA" w14:textId="77777777" w:rsidR="00554885" w:rsidRPr="00D025ED" w:rsidRDefault="00554885" w:rsidP="00554885">
            <w:pPr>
              <w:rPr>
                <w:color w:val="000000"/>
                <w:sz w:val="20"/>
                <w:szCs w:val="20"/>
              </w:rPr>
            </w:pPr>
            <w:r w:rsidRPr="00D025ED">
              <w:rPr>
                <w:color w:val="000000"/>
                <w:sz w:val="20"/>
                <w:szCs w:val="20"/>
              </w:rPr>
              <w:t>Issue amount of the deal.</w:t>
            </w:r>
          </w:p>
        </w:tc>
        <w:tc>
          <w:tcPr>
            <w:tcW w:w="5310" w:type="dxa"/>
            <w:tcBorders>
              <w:top w:val="nil"/>
              <w:left w:val="nil"/>
              <w:bottom w:val="single" w:sz="4" w:space="0" w:color="auto"/>
              <w:right w:val="single" w:sz="4" w:space="0" w:color="auto"/>
            </w:tcBorders>
            <w:vAlign w:val="center"/>
            <w:hideMark/>
          </w:tcPr>
          <w:p w14:paraId="79EF8A6B" w14:textId="77777777" w:rsidR="00554885" w:rsidRPr="00D025ED" w:rsidRDefault="00554885" w:rsidP="00554885">
            <w:pPr>
              <w:rPr>
                <w:color w:val="000000"/>
                <w:sz w:val="20"/>
                <w:szCs w:val="20"/>
              </w:rPr>
            </w:pPr>
            <w:r w:rsidRPr="00D025ED">
              <w:rPr>
                <w:color w:val="000000"/>
                <w:sz w:val="20"/>
                <w:szCs w:val="20"/>
              </w:rPr>
              <w:t>IssueAmount</w:t>
            </w:r>
          </w:p>
        </w:tc>
      </w:tr>
      <w:tr w:rsidR="00554885" w:rsidRPr="00D025ED" w14:paraId="16204DB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EAB17E0" w14:textId="77777777" w:rsidR="00554885" w:rsidRPr="00D025ED" w:rsidRDefault="00554885" w:rsidP="00554885">
            <w:pPr>
              <w:rPr>
                <w:color w:val="000000"/>
                <w:sz w:val="20"/>
                <w:szCs w:val="20"/>
              </w:rPr>
            </w:pPr>
            <w:r w:rsidRPr="00D025ED">
              <w:rPr>
                <w:color w:val="000000"/>
                <w:sz w:val="20"/>
                <w:szCs w:val="20"/>
              </w:rPr>
              <w:t>MINIMUM_TRADED_AMOUNT</w:t>
            </w:r>
          </w:p>
        </w:tc>
        <w:tc>
          <w:tcPr>
            <w:tcW w:w="6487" w:type="dxa"/>
            <w:tcBorders>
              <w:top w:val="nil"/>
              <w:left w:val="nil"/>
              <w:bottom w:val="single" w:sz="4" w:space="0" w:color="auto"/>
              <w:right w:val="single" w:sz="4" w:space="0" w:color="auto"/>
            </w:tcBorders>
            <w:vAlign w:val="center"/>
            <w:hideMark/>
          </w:tcPr>
          <w:p w14:paraId="14BFC5C4" w14:textId="77777777" w:rsidR="00554885" w:rsidRPr="00D025ED" w:rsidRDefault="00554885" w:rsidP="00554885">
            <w:pPr>
              <w:rPr>
                <w:color w:val="000000"/>
                <w:sz w:val="20"/>
                <w:szCs w:val="20"/>
              </w:rPr>
            </w:pPr>
            <w:r w:rsidRPr="00D025ED">
              <w:rPr>
                <w:color w:val="000000"/>
                <w:sz w:val="20"/>
                <w:szCs w:val="20"/>
              </w:rPr>
              <w:t>Minimum amount of trade.</w:t>
            </w:r>
          </w:p>
        </w:tc>
        <w:tc>
          <w:tcPr>
            <w:tcW w:w="5310" w:type="dxa"/>
            <w:tcBorders>
              <w:top w:val="nil"/>
              <w:left w:val="nil"/>
              <w:bottom w:val="single" w:sz="4" w:space="0" w:color="auto"/>
              <w:right w:val="single" w:sz="4" w:space="0" w:color="auto"/>
            </w:tcBorders>
            <w:vAlign w:val="center"/>
            <w:hideMark/>
          </w:tcPr>
          <w:p w14:paraId="1C12BE6E" w14:textId="77777777" w:rsidR="00554885" w:rsidRPr="00D025ED" w:rsidRDefault="00554885" w:rsidP="00554885">
            <w:pPr>
              <w:rPr>
                <w:color w:val="000000"/>
                <w:sz w:val="20"/>
                <w:szCs w:val="20"/>
              </w:rPr>
            </w:pPr>
            <w:r w:rsidRPr="00D025ED">
              <w:rPr>
                <w:color w:val="000000"/>
                <w:sz w:val="20"/>
                <w:szCs w:val="20"/>
              </w:rPr>
              <w:t>MinimumTradedAmount</w:t>
            </w:r>
          </w:p>
        </w:tc>
      </w:tr>
      <w:tr w:rsidR="00554885" w:rsidRPr="00D025ED" w14:paraId="6FB3728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0523175" w14:textId="77777777" w:rsidR="00554885" w:rsidRPr="00D025ED" w:rsidRDefault="00554885" w:rsidP="00554885">
            <w:pPr>
              <w:rPr>
                <w:color w:val="000000"/>
                <w:sz w:val="20"/>
                <w:szCs w:val="20"/>
              </w:rPr>
            </w:pPr>
            <w:r w:rsidRPr="00D025ED">
              <w:rPr>
                <w:color w:val="000000"/>
                <w:sz w:val="20"/>
                <w:szCs w:val="20"/>
              </w:rPr>
              <w:t>CURRENCIES_CODE_MIN_AMOUNT</w:t>
            </w:r>
          </w:p>
        </w:tc>
        <w:tc>
          <w:tcPr>
            <w:tcW w:w="6487" w:type="dxa"/>
            <w:tcBorders>
              <w:top w:val="nil"/>
              <w:left w:val="nil"/>
              <w:bottom w:val="single" w:sz="4" w:space="0" w:color="auto"/>
              <w:right w:val="single" w:sz="4" w:space="0" w:color="auto"/>
            </w:tcBorders>
            <w:vAlign w:val="center"/>
            <w:hideMark/>
          </w:tcPr>
          <w:p w14:paraId="1C403664"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6673488F" w14:textId="77777777" w:rsidR="00554885" w:rsidRPr="00D025ED" w:rsidRDefault="00554885" w:rsidP="00554885">
            <w:pPr>
              <w:rPr>
                <w:color w:val="000000"/>
                <w:sz w:val="20"/>
                <w:szCs w:val="20"/>
              </w:rPr>
            </w:pPr>
            <w:r w:rsidRPr="00D025ED">
              <w:rPr>
                <w:color w:val="000000"/>
                <w:sz w:val="20"/>
                <w:szCs w:val="20"/>
              </w:rPr>
              <w:t>Currencies_Id_MinimumAmount</w:t>
            </w:r>
          </w:p>
        </w:tc>
      </w:tr>
      <w:tr w:rsidR="00554885" w:rsidRPr="00D025ED" w14:paraId="3592632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23EC545" w14:textId="77777777" w:rsidR="00554885" w:rsidRPr="00D025ED" w:rsidRDefault="00554885" w:rsidP="00554885">
            <w:pPr>
              <w:rPr>
                <w:color w:val="000000"/>
                <w:sz w:val="20"/>
                <w:szCs w:val="20"/>
              </w:rPr>
            </w:pPr>
            <w:r w:rsidRPr="00D025ED">
              <w:rPr>
                <w:color w:val="000000"/>
                <w:sz w:val="20"/>
                <w:szCs w:val="20"/>
              </w:rPr>
              <w:t>INDEXATION</w:t>
            </w:r>
          </w:p>
        </w:tc>
        <w:tc>
          <w:tcPr>
            <w:tcW w:w="6487" w:type="dxa"/>
            <w:tcBorders>
              <w:top w:val="nil"/>
              <w:left w:val="nil"/>
              <w:bottom w:val="single" w:sz="4" w:space="0" w:color="auto"/>
              <w:right w:val="single" w:sz="4" w:space="0" w:color="auto"/>
            </w:tcBorders>
            <w:vAlign w:val="center"/>
            <w:hideMark/>
          </w:tcPr>
          <w:p w14:paraId="4D22C281" w14:textId="77777777" w:rsidR="00554885" w:rsidRPr="00D025ED" w:rsidRDefault="00554885" w:rsidP="00554885">
            <w:pPr>
              <w:rPr>
                <w:color w:val="000000"/>
                <w:sz w:val="20"/>
                <w:szCs w:val="20"/>
              </w:rPr>
            </w:pPr>
            <w:r w:rsidRPr="00D025ED">
              <w:rPr>
                <w:color w:val="000000"/>
                <w:sz w:val="20"/>
                <w:szCs w:val="20"/>
              </w:rPr>
              <w:t>Specifies whether the deal is based on a fixed or a floating rate.</w:t>
            </w:r>
          </w:p>
        </w:tc>
        <w:tc>
          <w:tcPr>
            <w:tcW w:w="5310" w:type="dxa"/>
            <w:tcBorders>
              <w:top w:val="nil"/>
              <w:left w:val="nil"/>
              <w:bottom w:val="single" w:sz="4" w:space="0" w:color="auto"/>
              <w:right w:val="single" w:sz="4" w:space="0" w:color="auto"/>
            </w:tcBorders>
            <w:vAlign w:val="center"/>
            <w:hideMark/>
          </w:tcPr>
          <w:p w14:paraId="498CB1EB" w14:textId="77777777" w:rsidR="00554885" w:rsidRPr="00D025ED" w:rsidRDefault="00554885" w:rsidP="00554885">
            <w:pPr>
              <w:rPr>
                <w:color w:val="000000"/>
                <w:sz w:val="20"/>
                <w:szCs w:val="20"/>
              </w:rPr>
            </w:pPr>
            <w:r w:rsidRPr="00D025ED">
              <w:rPr>
                <w:color w:val="000000"/>
                <w:sz w:val="20"/>
                <w:szCs w:val="20"/>
              </w:rPr>
              <w:t>Indexation</w:t>
            </w:r>
          </w:p>
        </w:tc>
      </w:tr>
      <w:tr w:rsidR="00554885" w:rsidRPr="00D025ED" w14:paraId="67F2792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BF2C6C1" w14:textId="77777777" w:rsidR="00554885" w:rsidRPr="00D025ED" w:rsidRDefault="00554885" w:rsidP="00554885">
            <w:pPr>
              <w:rPr>
                <w:color w:val="000000"/>
                <w:sz w:val="20"/>
                <w:szCs w:val="20"/>
              </w:rPr>
            </w:pPr>
            <w:r w:rsidRPr="00D025ED">
              <w:rPr>
                <w:color w:val="000000"/>
                <w:sz w:val="20"/>
                <w:szCs w:val="20"/>
              </w:rPr>
              <w:t>COUPON_RATE</w:t>
            </w:r>
          </w:p>
        </w:tc>
        <w:tc>
          <w:tcPr>
            <w:tcW w:w="6487" w:type="dxa"/>
            <w:tcBorders>
              <w:top w:val="nil"/>
              <w:left w:val="nil"/>
              <w:bottom w:val="single" w:sz="4" w:space="0" w:color="auto"/>
              <w:right w:val="single" w:sz="4" w:space="0" w:color="auto"/>
            </w:tcBorders>
            <w:vAlign w:val="center"/>
            <w:hideMark/>
          </w:tcPr>
          <w:p w14:paraId="3BBFB00E" w14:textId="77777777" w:rsidR="00554885" w:rsidRPr="00D025ED" w:rsidRDefault="00554885" w:rsidP="00554885">
            <w:pPr>
              <w:rPr>
                <w:color w:val="000000"/>
                <w:sz w:val="20"/>
                <w:szCs w:val="20"/>
              </w:rPr>
            </w:pPr>
            <w:r w:rsidRPr="00D025ED">
              <w:rPr>
                <w:color w:val="000000"/>
                <w:sz w:val="20"/>
                <w:szCs w:val="20"/>
              </w:rPr>
              <w:t>This rate is used to calculate the coupon payments for fixed CD and Other.</w:t>
            </w:r>
          </w:p>
        </w:tc>
        <w:tc>
          <w:tcPr>
            <w:tcW w:w="5310" w:type="dxa"/>
            <w:tcBorders>
              <w:top w:val="nil"/>
              <w:left w:val="nil"/>
              <w:bottom w:val="single" w:sz="4" w:space="0" w:color="auto"/>
              <w:right w:val="single" w:sz="4" w:space="0" w:color="auto"/>
            </w:tcBorders>
            <w:vAlign w:val="center"/>
            <w:hideMark/>
          </w:tcPr>
          <w:p w14:paraId="43D1F00A" w14:textId="77777777" w:rsidR="00554885" w:rsidRPr="00D025ED" w:rsidRDefault="00554885" w:rsidP="00554885">
            <w:pPr>
              <w:rPr>
                <w:color w:val="000000"/>
                <w:sz w:val="20"/>
                <w:szCs w:val="20"/>
              </w:rPr>
            </w:pPr>
            <w:r w:rsidRPr="00D025ED">
              <w:rPr>
                <w:color w:val="000000"/>
                <w:sz w:val="20"/>
                <w:szCs w:val="20"/>
              </w:rPr>
              <w:t>CouponRate</w:t>
            </w:r>
          </w:p>
        </w:tc>
      </w:tr>
      <w:tr w:rsidR="00554885" w:rsidRPr="00D025ED" w14:paraId="314ED30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C1E14D2" w14:textId="77777777" w:rsidR="00554885" w:rsidRPr="00D025ED" w:rsidRDefault="00554885" w:rsidP="00554885">
            <w:pPr>
              <w:rPr>
                <w:color w:val="000000"/>
                <w:sz w:val="20"/>
                <w:szCs w:val="20"/>
              </w:rPr>
            </w:pPr>
            <w:r w:rsidRPr="00D025ED">
              <w:rPr>
                <w:color w:val="000000"/>
                <w:sz w:val="20"/>
                <w:szCs w:val="20"/>
              </w:rPr>
              <w:t>FLOATING_RATES_ID</w:t>
            </w:r>
          </w:p>
        </w:tc>
        <w:tc>
          <w:tcPr>
            <w:tcW w:w="6487" w:type="dxa"/>
            <w:tcBorders>
              <w:top w:val="nil"/>
              <w:left w:val="nil"/>
              <w:bottom w:val="single" w:sz="4" w:space="0" w:color="auto"/>
              <w:right w:val="single" w:sz="4" w:space="0" w:color="auto"/>
            </w:tcBorders>
            <w:vAlign w:val="center"/>
            <w:hideMark/>
          </w:tcPr>
          <w:p w14:paraId="0911A5B8"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050F26C4" w14:textId="77777777" w:rsidR="00554885" w:rsidRPr="00D025ED" w:rsidRDefault="00554885" w:rsidP="00554885">
            <w:pPr>
              <w:rPr>
                <w:color w:val="000000"/>
                <w:sz w:val="20"/>
                <w:szCs w:val="20"/>
              </w:rPr>
            </w:pPr>
            <w:r w:rsidRPr="00D025ED">
              <w:rPr>
                <w:color w:val="000000"/>
                <w:sz w:val="20"/>
                <w:szCs w:val="20"/>
              </w:rPr>
              <w:t>FloatingRates_Id</w:t>
            </w:r>
          </w:p>
        </w:tc>
      </w:tr>
      <w:tr w:rsidR="00554885" w:rsidRPr="00D025ED" w14:paraId="2486A19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8031C6C" w14:textId="77777777" w:rsidR="00554885" w:rsidRPr="00D025ED" w:rsidRDefault="00554885" w:rsidP="00554885">
            <w:pPr>
              <w:rPr>
                <w:color w:val="000000"/>
                <w:sz w:val="20"/>
                <w:szCs w:val="20"/>
              </w:rPr>
            </w:pPr>
            <w:r w:rsidRPr="00D025ED">
              <w:rPr>
                <w:color w:val="000000"/>
                <w:sz w:val="20"/>
                <w:szCs w:val="20"/>
              </w:rPr>
              <w:t>RESET_LAG</w:t>
            </w:r>
          </w:p>
        </w:tc>
        <w:tc>
          <w:tcPr>
            <w:tcW w:w="6487" w:type="dxa"/>
            <w:tcBorders>
              <w:top w:val="nil"/>
              <w:left w:val="nil"/>
              <w:bottom w:val="single" w:sz="4" w:space="0" w:color="auto"/>
              <w:right w:val="single" w:sz="4" w:space="0" w:color="auto"/>
            </w:tcBorders>
            <w:vAlign w:val="center"/>
            <w:hideMark/>
          </w:tcPr>
          <w:p w14:paraId="6A662363" w14:textId="77777777" w:rsidR="00554885" w:rsidRPr="00D025ED" w:rsidRDefault="00554885" w:rsidP="00554885">
            <w:pPr>
              <w:rPr>
                <w:color w:val="000000"/>
                <w:sz w:val="20"/>
                <w:szCs w:val="20"/>
              </w:rPr>
            </w:pPr>
            <w:r w:rsidRPr="00D025ED">
              <w:rPr>
                <w:color w:val="000000"/>
                <w:sz w:val="20"/>
                <w:szCs w:val="20"/>
              </w:rPr>
              <w:t>Specifies the number of days in the reset lag. This is the numer of days which is used to determinate the fixing date of the floating rate. This field is activated for floating rates, and can be changed.</w:t>
            </w:r>
          </w:p>
        </w:tc>
        <w:tc>
          <w:tcPr>
            <w:tcW w:w="5310" w:type="dxa"/>
            <w:tcBorders>
              <w:top w:val="nil"/>
              <w:left w:val="nil"/>
              <w:bottom w:val="single" w:sz="4" w:space="0" w:color="auto"/>
              <w:right w:val="single" w:sz="4" w:space="0" w:color="auto"/>
            </w:tcBorders>
            <w:vAlign w:val="center"/>
            <w:hideMark/>
          </w:tcPr>
          <w:p w14:paraId="6B688A18" w14:textId="77777777" w:rsidR="00554885" w:rsidRPr="00D025ED" w:rsidRDefault="00554885" w:rsidP="00554885">
            <w:pPr>
              <w:rPr>
                <w:color w:val="000000"/>
                <w:sz w:val="20"/>
                <w:szCs w:val="20"/>
              </w:rPr>
            </w:pPr>
            <w:r w:rsidRPr="00D025ED">
              <w:rPr>
                <w:color w:val="000000"/>
                <w:sz w:val="20"/>
                <w:szCs w:val="20"/>
              </w:rPr>
              <w:t>ResetLag</w:t>
            </w:r>
          </w:p>
        </w:tc>
      </w:tr>
      <w:tr w:rsidR="00554885" w:rsidRPr="00D025ED" w14:paraId="5DF7D2E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BF22D31" w14:textId="77777777" w:rsidR="00554885" w:rsidRPr="00D025ED" w:rsidRDefault="00554885" w:rsidP="00554885">
            <w:pPr>
              <w:rPr>
                <w:color w:val="000000"/>
                <w:sz w:val="20"/>
                <w:szCs w:val="20"/>
              </w:rPr>
            </w:pPr>
            <w:r w:rsidRPr="00D025ED">
              <w:rPr>
                <w:color w:val="000000"/>
                <w:sz w:val="20"/>
                <w:szCs w:val="20"/>
              </w:rPr>
              <w:lastRenderedPageBreak/>
              <w:t>RESET_IN_ARREARS</w:t>
            </w:r>
          </w:p>
        </w:tc>
        <w:tc>
          <w:tcPr>
            <w:tcW w:w="6487" w:type="dxa"/>
            <w:tcBorders>
              <w:top w:val="nil"/>
              <w:left w:val="nil"/>
              <w:bottom w:val="single" w:sz="4" w:space="0" w:color="auto"/>
              <w:right w:val="single" w:sz="4" w:space="0" w:color="auto"/>
            </w:tcBorders>
            <w:vAlign w:val="center"/>
            <w:hideMark/>
          </w:tcPr>
          <w:p w14:paraId="74BC9CFF" w14:textId="77777777" w:rsidR="00554885" w:rsidRPr="00D025ED" w:rsidRDefault="00554885" w:rsidP="00554885">
            <w:pPr>
              <w:rPr>
                <w:color w:val="000000"/>
                <w:sz w:val="20"/>
                <w:szCs w:val="20"/>
              </w:rPr>
            </w:pPr>
            <w:r w:rsidRPr="00D025ED">
              <w:rPr>
                <w:color w:val="000000"/>
                <w:sz w:val="20"/>
                <w:szCs w:val="20"/>
              </w:rPr>
              <w:t>A checkmark indicates whether the floating rate is reset in arrears. This field is activated for floating rates. When this field is activated, the fixing is done at the end of the payement period.</w:t>
            </w:r>
          </w:p>
        </w:tc>
        <w:tc>
          <w:tcPr>
            <w:tcW w:w="5310" w:type="dxa"/>
            <w:tcBorders>
              <w:top w:val="nil"/>
              <w:left w:val="nil"/>
              <w:bottom w:val="single" w:sz="4" w:space="0" w:color="auto"/>
              <w:right w:val="single" w:sz="4" w:space="0" w:color="auto"/>
            </w:tcBorders>
            <w:vAlign w:val="center"/>
            <w:hideMark/>
          </w:tcPr>
          <w:p w14:paraId="02DFC792" w14:textId="77777777" w:rsidR="00554885" w:rsidRPr="00D025ED" w:rsidRDefault="00554885" w:rsidP="00554885">
            <w:pPr>
              <w:rPr>
                <w:color w:val="000000"/>
                <w:sz w:val="20"/>
                <w:szCs w:val="20"/>
              </w:rPr>
            </w:pPr>
            <w:r w:rsidRPr="00D025ED">
              <w:rPr>
                <w:color w:val="000000"/>
                <w:sz w:val="20"/>
                <w:szCs w:val="20"/>
              </w:rPr>
              <w:t>ResetInArrears</w:t>
            </w:r>
          </w:p>
        </w:tc>
      </w:tr>
      <w:tr w:rsidR="00554885" w:rsidRPr="00D025ED" w14:paraId="0A038BE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763B25C" w14:textId="77777777" w:rsidR="00554885" w:rsidRPr="00D025ED" w:rsidRDefault="00554885" w:rsidP="00554885">
            <w:pPr>
              <w:rPr>
                <w:color w:val="000000"/>
                <w:sz w:val="20"/>
                <w:szCs w:val="20"/>
              </w:rPr>
            </w:pPr>
            <w:r w:rsidRPr="00D025ED">
              <w:rPr>
                <w:color w:val="000000"/>
                <w:sz w:val="20"/>
                <w:szCs w:val="20"/>
              </w:rPr>
              <w:t>ADJUSTED</w:t>
            </w:r>
          </w:p>
        </w:tc>
        <w:tc>
          <w:tcPr>
            <w:tcW w:w="6487" w:type="dxa"/>
            <w:tcBorders>
              <w:top w:val="nil"/>
              <w:left w:val="nil"/>
              <w:bottom w:val="single" w:sz="4" w:space="0" w:color="auto"/>
              <w:right w:val="single" w:sz="4" w:space="0" w:color="auto"/>
            </w:tcBorders>
            <w:vAlign w:val="center"/>
            <w:hideMark/>
          </w:tcPr>
          <w:p w14:paraId="16BE18E4" w14:textId="77777777" w:rsidR="00554885" w:rsidRPr="00D025ED" w:rsidRDefault="00554885" w:rsidP="00554885">
            <w:pPr>
              <w:rPr>
                <w:color w:val="000000"/>
                <w:sz w:val="20"/>
                <w:szCs w:val="20"/>
              </w:rPr>
            </w:pPr>
            <w:r w:rsidRPr="00D025ED">
              <w:rPr>
                <w:color w:val="000000"/>
                <w:sz w:val="20"/>
                <w:szCs w:val="20"/>
              </w:rPr>
              <w:t>Indicates if the dates used to calculate interest payments are the the same as the dates when the interest is paid. Activated: roll convention determines the calculation AND payment dates of interest, Deactivated: determines the interest payment date</w:t>
            </w:r>
          </w:p>
        </w:tc>
        <w:tc>
          <w:tcPr>
            <w:tcW w:w="5310" w:type="dxa"/>
            <w:tcBorders>
              <w:top w:val="nil"/>
              <w:left w:val="nil"/>
              <w:bottom w:val="single" w:sz="4" w:space="0" w:color="auto"/>
              <w:right w:val="single" w:sz="4" w:space="0" w:color="auto"/>
            </w:tcBorders>
            <w:vAlign w:val="center"/>
            <w:hideMark/>
          </w:tcPr>
          <w:p w14:paraId="15CD8F6A" w14:textId="77777777" w:rsidR="00554885" w:rsidRPr="00D025ED" w:rsidRDefault="00554885" w:rsidP="00554885">
            <w:pPr>
              <w:rPr>
                <w:color w:val="000000"/>
                <w:sz w:val="20"/>
                <w:szCs w:val="20"/>
              </w:rPr>
            </w:pPr>
            <w:r w:rsidRPr="00D025ED">
              <w:rPr>
                <w:color w:val="000000"/>
                <w:sz w:val="20"/>
                <w:szCs w:val="20"/>
              </w:rPr>
              <w:t>Adjusted</w:t>
            </w:r>
          </w:p>
        </w:tc>
      </w:tr>
      <w:tr w:rsidR="00554885" w:rsidRPr="00D025ED" w14:paraId="795557D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51B182D" w14:textId="77777777" w:rsidR="00554885" w:rsidRPr="00D025ED" w:rsidRDefault="00554885" w:rsidP="00554885">
            <w:pPr>
              <w:rPr>
                <w:color w:val="000000"/>
                <w:sz w:val="20"/>
                <w:szCs w:val="20"/>
              </w:rPr>
            </w:pPr>
            <w:r w:rsidRPr="00D025ED">
              <w:rPr>
                <w:color w:val="000000"/>
                <w:sz w:val="20"/>
                <w:szCs w:val="20"/>
              </w:rPr>
              <w:t>IS_A_MODEL</w:t>
            </w:r>
          </w:p>
        </w:tc>
        <w:tc>
          <w:tcPr>
            <w:tcW w:w="6487" w:type="dxa"/>
            <w:tcBorders>
              <w:top w:val="nil"/>
              <w:left w:val="nil"/>
              <w:bottom w:val="single" w:sz="4" w:space="0" w:color="auto"/>
              <w:right w:val="single" w:sz="4" w:space="0" w:color="auto"/>
            </w:tcBorders>
            <w:vAlign w:val="center"/>
            <w:hideMark/>
          </w:tcPr>
          <w:p w14:paraId="3B7B4878" w14:textId="77777777" w:rsidR="00554885" w:rsidRPr="00D025ED" w:rsidRDefault="00554885" w:rsidP="00554885">
            <w:pPr>
              <w:rPr>
                <w:color w:val="000000"/>
                <w:sz w:val="20"/>
                <w:szCs w:val="20"/>
              </w:rPr>
            </w:pPr>
            <w:r w:rsidRPr="00D025ED">
              <w:rPr>
                <w:color w:val="000000"/>
                <w:sz w:val="20"/>
                <w:szCs w:val="20"/>
              </w:rPr>
              <w:t>Specifies whether this paper is a model. If Yes is specified, the paper is saved in the list of models and can be used to define other papers.</w:t>
            </w:r>
          </w:p>
        </w:tc>
        <w:tc>
          <w:tcPr>
            <w:tcW w:w="5310" w:type="dxa"/>
            <w:tcBorders>
              <w:top w:val="nil"/>
              <w:left w:val="nil"/>
              <w:bottom w:val="single" w:sz="4" w:space="0" w:color="auto"/>
              <w:right w:val="single" w:sz="4" w:space="0" w:color="auto"/>
            </w:tcBorders>
            <w:vAlign w:val="center"/>
            <w:hideMark/>
          </w:tcPr>
          <w:p w14:paraId="0398006F" w14:textId="77777777" w:rsidR="00554885" w:rsidRPr="00D025ED" w:rsidRDefault="00554885" w:rsidP="00554885">
            <w:pPr>
              <w:rPr>
                <w:color w:val="000000"/>
                <w:sz w:val="20"/>
                <w:szCs w:val="20"/>
              </w:rPr>
            </w:pPr>
            <w:r w:rsidRPr="00D025ED">
              <w:rPr>
                <w:color w:val="000000"/>
                <w:sz w:val="20"/>
                <w:szCs w:val="20"/>
              </w:rPr>
              <w:t>IsAModel</w:t>
            </w:r>
          </w:p>
        </w:tc>
      </w:tr>
      <w:tr w:rsidR="00554885" w:rsidRPr="00D025ED" w14:paraId="7DE1F6E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A1707A7" w14:textId="77777777" w:rsidR="00554885" w:rsidRPr="00D025ED" w:rsidRDefault="00554885" w:rsidP="00554885">
            <w:pPr>
              <w:rPr>
                <w:color w:val="000000"/>
                <w:sz w:val="20"/>
                <w:szCs w:val="20"/>
              </w:rPr>
            </w:pPr>
            <w:r w:rsidRPr="00D025ED">
              <w:rPr>
                <w:color w:val="000000"/>
                <w:sz w:val="20"/>
                <w:szCs w:val="20"/>
              </w:rPr>
              <w:t>SPREAD</w:t>
            </w:r>
          </w:p>
        </w:tc>
        <w:tc>
          <w:tcPr>
            <w:tcW w:w="6487" w:type="dxa"/>
            <w:tcBorders>
              <w:top w:val="nil"/>
              <w:left w:val="nil"/>
              <w:bottom w:val="single" w:sz="4" w:space="0" w:color="auto"/>
              <w:right w:val="single" w:sz="4" w:space="0" w:color="auto"/>
            </w:tcBorders>
            <w:vAlign w:val="center"/>
            <w:hideMark/>
          </w:tcPr>
          <w:p w14:paraId="408D6EF4" w14:textId="77777777" w:rsidR="00554885" w:rsidRPr="00D025ED" w:rsidRDefault="00554885" w:rsidP="00554885">
            <w:pPr>
              <w:rPr>
                <w:color w:val="000000"/>
                <w:sz w:val="20"/>
                <w:szCs w:val="20"/>
              </w:rPr>
            </w:pPr>
            <w:r w:rsidRPr="00D025ED">
              <w:rPr>
                <w:color w:val="000000"/>
                <w:sz w:val="20"/>
                <w:szCs w:val="20"/>
              </w:rPr>
              <w:t>The additive spread. This is the number of points that are added to the floating rate. This field is activated when a floating rate is chosen</w:t>
            </w:r>
          </w:p>
        </w:tc>
        <w:tc>
          <w:tcPr>
            <w:tcW w:w="5310" w:type="dxa"/>
            <w:tcBorders>
              <w:top w:val="nil"/>
              <w:left w:val="nil"/>
              <w:bottom w:val="single" w:sz="4" w:space="0" w:color="auto"/>
              <w:right w:val="single" w:sz="4" w:space="0" w:color="auto"/>
            </w:tcBorders>
            <w:vAlign w:val="center"/>
            <w:hideMark/>
          </w:tcPr>
          <w:p w14:paraId="0CE665F4" w14:textId="77777777" w:rsidR="00554885" w:rsidRPr="00D025ED" w:rsidRDefault="00554885" w:rsidP="00554885">
            <w:pPr>
              <w:rPr>
                <w:color w:val="000000"/>
                <w:sz w:val="20"/>
                <w:szCs w:val="20"/>
              </w:rPr>
            </w:pPr>
            <w:r w:rsidRPr="00D025ED">
              <w:rPr>
                <w:color w:val="000000"/>
                <w:sz w:val="20"/>
                <w:szCs w:val="20"/>
              </w:rPr>
              <w:t>Spread</w:t>
            </w:r>
          </w:p>
        </w:tc>
      </w:tr>
      <w:tr w:rsidR="00554885" w:rsidRPr="00D025ED" w14:paraId="4DCD82D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0CA4E77" w14:textId="77777777" w:rsidR="00554885" w:rsidRPr="00D025ED" w:rsidRDefault="00554885" w:rsidP="00554885">
            <w:pPr>
              <w:rPr>
                <w:color w:val="000000"/>
                <w:sz w:val="20"/>
                <w:szCs w:val="20"/>
              </w:rPr>
            </w:pPr>
            <w:r w:rsidRPr="00D025ED">
              <w:rPr>
                <w:color w:val="000000"/>
                <w:sz w:val="20"/>
                <w:szCs w:val="20"/>
              </w:rPr>
              <w:t>MULTIPLY_SPREAD</w:t>
            </w:r>
          </w:p>
        </w:tc>
        <w:tc>
          <w:tcPr>
            <w:tcW w:w="6487" w:type="dxa"/>
            <w:tcBorders>
              <w:top w:val="nil"/>
              <w:left w:val="nil"/>
              <w:bottom w:val="single" w:sz="4" w:space="0" w:color="auto"/>
              <w:right w:val="single" w:sz="4" w:space="0" w:color="auto"/>
            </w:tcBorders>
            <w:vAlign w:val="center"/>
            <w:hideMark/>
          </w:tcPr>
          <w:p w14:paraId="4C3114F4" w14:textId="77777777" w:rsidR="00554885" w:rsidRPr="00D025ED" w:rsidRDefault="00554885" w:rsidP="00554885">
            <w:pPr>
              <w:rPr>
                <w:color w:val="000000"/>
                <w:sz w:val="20"/>
                <w:szCs w:val="20"/>
              </w:rPr>
            </w:pPr>
            <w:r w:rsidRPr="00D025ED">
              <w:rPr>
                <w:color w:val="000000"/>
                <w:sz w:val="20"/>
                <w:szCs w:val="20"/>
              </w:rPr>
              <w:t>The multiplicative margin. This is applied to the floating rate and by default, is set to 1. This field is activated when a floating rate is chosen, and is mandatory. This can be changed.</w:t>
            </w:r>
          </w:p>
        </w:tc>
        <w:tc>
          <w:tcPr>
            <w:tcW w:w="5310" w:type="dxa"/>
            <w:tcBorders>
              <w:top w:val="nil"/>
              <w:left w:val="nil"/>
              <w:bottom w:val="single" w:sz="4" w:space="0" w:color="auto"/>
              <w:right w:val="single" w:sz="4" w:space="0" w:color="auto"/>
            </w:tcBorders>
            <w:vAlign w:val="center"/>
            <w:hideMark/>
          </w:tcPr>
          <w:p w14:paraId="11FDB9CC" w14:textId="77777777" w:rsidR="00554885" w:rsidRPr="00D025ED" w:rsidRDefault="00554885" w:rsidP="00554885">
            <w:pPr>
              <w:rPr>
                <w:color w:val="000000"/>
                <w:sz w:val="20"/>
                <w:szCs w:val="20"/>
              </w:rPr>
            </w:pPr>
            <w:r w:rsidRPr="00D025ED">
              <w:rPr>
                <w:color w:val="000000"/>
                <w:sz w:val="20"/>
                <w:szCs w:val="20"/>
              </w:rPr>
              <w:t>MultiplySpread</w:t>
            </w:r>
          </w:p>
        </w:tc>
      </w:tr>
      <w:tr w:rsidR="00554885" w:rsidRPr="00D025ED" w14:paraId="584447B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020CFF0" w14:textId="77777777" w:rsidR="00554885" w:rsidRPr="00D025ED" w:rsidRDefault="00554885" w:rsidP="00554885">
            <w:pPr>
              <w:rPr>
                <w:color w:val="000000"/>
                <w:sz w:val="20"/>
                <w:szCs w:val="20"/>
              </w:rPr>
            </w:pPr>
            <w:r w:rsidRPr="00D025ED">
              <w:rPr>
                <w:color w:val="000000"/>
                <w:sz w:val="20"/>
                <w:szCs w:val="20"/>
              </w:rPr>
              <w:t>INTEREST_CALC_METHOD</w:t>
            </w:r>
          </w:p>
        </w:tc>
        <w:tc>
          <w:tcPr>
            <w:tcW w:w="6487" w:type="dxa"/>
            <w:tcBorders>
              <w:top w:val="nil"/>
              <w:left w:val="nil"/>
              <w:bottom w:val="single" w:sz="4" w:space="0" w:color="auto"/>
              <w:right w:val="single" w:sz="4" w:space="0" w:color="auto"/>
            </w:tcBorders>
            <w:vAlign w:val="center"/>
            <w:hideMark/>
          </w:tcPr>
          <w:p w14:paraId="65D60A9E" w14:textId="77777777" w:rsidR="00554885" w:rsidRPr="00D025ED" w:rsidRDefault="00554885" w:rsidP="00554885">
            <w:pPr>
              <w:rPr>
                <w:color w:val="000000"/>
                <w:sz w:val="20"/>
                <w:szCs w:val="20"/>
              </w:rPr>
            </w:pPr>
            <w:r w:rsidRPr="00D025ED">
              <w:rPr>
                <w:color w:val="000000"/>
                <w:sz w:val="20"/>
                <w:szCs w:val="20"/>
              </w:rPr>
              <w:t>Indicates the way the interest is calculated (Average, Compound, Yield Quote or Simple Interest).</w:t>
            </w:r>
          </w:p>
        </w:tc>
        <w:tc>
          <w:tcPr>
            <w:tcW w:w="5310" w:type="dxa"/>
            <w:tcBorders>
              <w:top w:val="nil"/>
              <w:left w:val="nil"/>
              <w:bottom w:val="single" w:sz="4" w:space="0" w:color="auto"/>
              <w:right w:val="single" w:sz="4" w:space="0" w:color="auto"/>
            </w:tcBorders>
            <w:vAlign w:val="center"/>
            <w:hideMark/>
          </w:tcPr>
          <w:p w14:paraId="5F6246D5" w14:textId="77777777" w:rsidR="00554885" w:rsidRPr="00D025ED" w:rsidRDefault="00554885" w:rsidP="00554885">
            <w:pPr>
              <w:rPr>
                <w:color w:val="000000"/>
                <w:sz w:val="20"/>
                <w:szCs w:val="20"/>
              </w:rPr>
            </w:pPr>
            <w:r w:rsidRPr="00D025ED">
              <w:rPr>
                <w:color w:val="000000"/>
                <w:sz w:val="20"/>
                <w:szCs w:val="20"/>
              </w:rPr>
              <w:t>InterestCalcMethod</w:t>
            </w:r>
          </w:p>
        </w:tc>
      </w:tr>
      <w:tr w:rsidR="00554885" w:rsidRPr="00D025ED" w14:paraId="7BC42A8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E815994" w14:textId="77777777" w:rsidR="00554885" w:rsidRPr="00D025ED" w:rsidRDefault="00554885" w:rsidP="00554885">
            <w:pPr>
              <w:rPr>
                <w:color w:val="000000"/>
                <w:sz w:val="20"/>
                <w:szCs w:val="20"/>
              </w:rPr>
            </w:pPr>
            <w:r w:rsidRPr="00D025ED">
              <w:rPr>
                <w:color w:val="000000"/>
                <w:sz w:val="20"/>
                <w:szCs w:val="20"/>
              </w:rPr>
              <w:t>BASIS</w:t>
            </w:r>
          </w:p>
        </w:tc>
        <w:tc>
          <w:tcPr>
            <w:tcW w:w="6487" w:type="dxa"/>
            <w:tcBorders>
              <w:top w:val="nil"/>
              <w:left w:val="nil"/>
              <w:bottom w:val="single" w:sz="4" w:space="0" w:color="auto"/>
              <w:right w:val="single" w:sz="4" w:space="0" w:color="auto"/>
            </w:tcBorders>
            <w:vAlign w:val="center"/>
            <w:hideMark/>
          </w:tcPr>
          <w:p w14:paraId="535671E2" w14:textId="77777777" w:rsidR="00554885" w:rsidRPr="00D025ED" w:rsidRDefault="00554885" w:rsidP="00554885">
            <w:pPr>
              <w:rPr>
                <w:color w:val="000000"/>
                <w:sz w:val="20"/>
                <w:szCs w:val="20"/>
              </w:rPr>
            </w:pPr>
            <w:r w:rsidRPr="00D025ED">
              <w:rPr>
                <w:color w:val="000000"/>
                <w:sz w:val="20"/>
                <w:szCs w:val="20"/>
              </w:rPr>
              <w:t>Specifies a basis for the calculation of interest. By default, Kondor+ automatically displays the money market basis as defined in the Calculation Parameters window for the currency of the deal.</w:t>
            </w:r>
          </w:p>
        </w:tc>
        <w:tc>
          <w:tcPr>
            <w:tcW w:w="5310" w:type="dxa"/>
            <w:tcBorders>
              <w:top w:val="nil"/>
              <w:left w:val="nil"/>
              <w:bottom w:val="single" w:sz="4" w:space="0" w:color="auto"/>
              <w:right w:val="single" w:sz="4" w:space="0" w:color="auto"/>
            </w:tcBorders>
            <w:vAlign w:val="center"/>
            <w:hideMark/>
          </w:tcPr>
          <w:p w14:paraId="365BD341" w14:textId="77777777" w:rsidR="00554885" w:rsidRPr="00D025ED" w:rsidRDefault="00554885" w:rsidP="00554885">
            <w:pPr>
              <w:rPr>
                <w:color w:val="000000"/>
                <w:sz w:val="20"/>
                <w:szCs w:val="20"/>
              </w:rPr>
            </w:pPr>
            <w:r w:rsidRPr="00D025ED">
              <w:rPr>
                <w:color w:val="000000"/>
                <w:sz w:val="20"/>
                <w:szCs w:val="20"/>
              </w:rPr>
              <w:t>Basis</w:t>
            </w:r>
          </w:p>
        </w:tc>
      </w:tr>
      <w:tr w:rsidR="00554885" w:rsidRPr="00D025ED" w14:paraId="260C2F4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A01C37" w14:textId="77777777" w:rsidR="00554885" w:rsidRPr="00D025ED" w:rsidRDefault="00554885" w:rsidP="00554885">
            <w:pPr>
              <w:rPr>
                <w:color w:val="000000"/>
                <w:sz w:val="20"/>
                <w:szCs w:val="20"/>
              </w:rPr>
            </w:pPr>
            <w:r w:rsidRPr="00D025ED">
              <w:rPr>
                <w:color w:val="000000"/>
                <w:sz w:val="20"/>
                <w:szCs w:val="20"/>
              </w:rPr>
              <w:t>FREQUENCY</w:t>
            </w:r>
          </w:p>
        </w:tc>
        <w:tc>
          <w:tcPr>
            <w:tcW w:w="6487" w:type="dxa"/>
            <w:tcBorders>
              <w:top w:val="nil"/>
              <w:left w:val="nil"/>
              <w:bottom w:val="single" w:sz="4" w:space="0" w:color="auto"/>
              <w:right w:val="single" w:sz="4" w:space="0" w:color="auto"/>
            </w:tcBorders>
            <w:vAlign w:val="center"/>
            <w:hideMark/>
          </w:tcPr>
          <w:p w14:paraId="2C673309" w14:textId="77777777" w:rsidR="00554885" w:rsidRPr="00D025ED" w:rsidRDefault="00554885" w:rsidP="00554885">
            <w:pPr>
              <w:rPr>
                <w:color w:val="000000"/>
                <w:sz w:val="20"/>
                <w:szCs w:val="20"/>
              </w:rPr>
            </w:pPr>
            <w:r w:rsidRPr="00D025ED">
              <w:rPr>
                <w:color w:val="000000"/>
                <w:sz w:val="20"/>
                <w:szCs w:val="20"/>
              </w:rPr>
              <w:t>Specifies the frequency of interest payments. Discounted Paper: The frequency is automatically set to Discounted and cannot be changed. CD and Other: Interest at Maturity, Annual, Semi-Annual, Quarterly, or Monthly can be chosen.</w:t>
            </w:r>
          </w:p>
        </w:tc>
        <w:tc>
          <w:tcPr>
            <w:tcW w:w="5310" w:type="dxa"/>
            <w:tcBorders>
              <w:top w:val="nil"/>
              <w:left w:val="nil"/>
              <w:bottom w:val="single" w:sz="4" w:space="0" w:color="auto"/>
              <w:right w:val="single" w:sz="4" w:space="0" w:color="auto"/>
            </w:tcBorders>
            <w:vAlign w:val="center"/>
            <w:hideMark/>
          </w:tcPr>
          <w:p w14:paraId="0E1DBDEF" w14:textId="77777777" w:rsidR="00554885" w:rsidRPr="00D025ED" w:rsidRDefault="00554885" w:rsidP="00554885">
            <w:pPr>
              <w:rPr>
                <w:color w:val="000000"/>
                <w:sz w:val="20"/>
                <w:szCs w:val="20"/>
              </w:rPr>
            </w:pPr>
            <w:r w:rsidRPr="00D025ED">
              <w:rPr>
                <w:color w:val="000000"/>
                <w:sz w:val="20"/>
                <w:szCs w:val="20"/>
              </w:rPr>
              <w:t>Frequency</w:t>
            </w:r>
          </w:p>
        </w:tc>
      </w:tr>
      <w:tr w:rsidR="00554885" w:rsidRPr="00D025ED" w14:paraId="4AF5252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C7D7148" w14:textId="77777777" w:rsidR="00554885" w:rsidRPr="00D025ED" w:rsidRDefault="00554885" w:rsidP="00554885">
            <w:pPr>
              <w:rPr>
                <w:color w:val="000000"/>
                <w:sz w:val="20"/>
                <w:szCs w:val="20"/>
              </w:rPr>
            </w:pPr>
            <w:r w:rsidRPr="00D025ED">
              <w:rPr>
                <w:color w:val="000000"/>
                <w:sz w:val="20"/>
                <w:szCs w:val="20"/>
              </w:rPr>
              <w:t>MATURITY_CLASSES_ID_PAYMENT</w:t>
            </w:r>
          </w:p>
        </w:tc>
        <w:tc>
          <w:tcPr>
            <w:tcW w:w="6487" w:type="dxa"/>
            <w:tcBorders>
              <w:top w:val="nil"/>
              <w:left w:val="nil"/>
              <w:bottom w:val="single" w:sz="4" w:space="0" w:color="auto"/>
              <w:right w:val="single" w:sz="4" w:space="0" w:color="auto"/>
            </w:tcBorders>
            <w:vAlign w:val="center"/>
            <w:hideMark/>
          </w:tcPr>
          <w:p w14:paraId="336FB87D"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60056B60" w14:textId="77777777" w:rsidR="00554885" w:rsidRPr="00D025ED" w:rsidRDefault="00554885" w:rsidP="00554885">
            <w:pPr>
              <w:rPr>
                <w:color w:val="000000"/>
                <w:sz w:val="20"/>
                <w:szCs w:val="20"/>
              </w:rPr>
            </w:pPr>
            <w:r w:rsidRPr="00D025ED">
              <w:rPr>
                <w:color w:val="000000"/>
                <w:sz w:val="20"/>
                <w:szCs w:val="20"/>
              </w:rPr>
              <w:t>MaturityClasses_Id_Payment</w:t>
            </w:r>
          </w:p>
        </w:tc>
      </w:tr>
      <w:tr w:rsidR="00554885" w:rsidRPr="00D025ED" w14:paraId="2E20909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99F3CDC" w14:textId="77777777" w:rsidR="00554885" w:rsidRPr="00D025ED" w:rsidRDefault="00554885" w:rsidP="00554885">
            <w:pPr>
              <w:rPr>
                <w:color w:val="000000"/>
                <w:sz w:val="20"/>
                <w:szCs w:val="20"/>
              </w:rPr>
            </w:pPr>
            <w:r w:rsidRPr="00D025ED">
              <w:rPr>
                <w:color w:val="000000"/>
                <w:sz w:val="20"/>
                <w:szCs w:val="20"/>
              </w:rPr>
              <w:t>BUSINESS_DAY_CONV</w:t>
            </w:r>
          </w:p>
        </w:tc>
        <w:tc>
          <w:tcPr>
            <w:tcW w:w="6487" w:type="dxa"/>
            <w:tcBorders>
              <w:top w:val="nil"/>
              <w:left w:val="nil"/>
              <w:bottom w:val="single" w:sz="4" w:space="0" w:color="auto"/>
              <w:right w:val="single" w:sz="4" w:space="0" w:color="auto"/>
            </w:tcBorders>
            <w:vAlign w:val="center"/>
            <w:hideMark/>
          </w:tcPr>
          <w:p w14:paraId="2CEE88C8" w14:textId="77777777" w:rsidR="00554885" w:rsidRPr="00D025ED" w:rsidRDefault="00554885" w:rsidP="00554885">
            <w:pPr>
              <w:rPr>
                <w:color w:val="000000"/>
                <w:sz w:val="20"/>
                <w:szCs w:val="20"/>
              </w:rPr>
            </w:pPr>
            <w:r w:rsidRPr="00D025ED">
              <w:rPr>
                <w:color w:val="000000"/>
                <w:sz w:val="20"/>
                <w:szCs w:val="20"/>
              </w:rPr>
              <w:t>Specifies the roll convention for the calculation of interest payments. By default, Kondor+ displays the roll convention declared in the Calculation Parameters for the currency of the deal.</w:t>
            </w:r>
          </w:p>
        </w:tc>
        <w:tc>
          <w:tcPr>
            <w:tcW w:w="5310" w:type="dxa"/>
            <w:tcBorders>
              <w:top w:val="nil"/>
              <w:left w:val="nil"/>
              <w:bottom w:val="single" w:sz="4" w:space="0" w:color="auto"/>
              <w:right w:val="single" w:sz="4" w:space="0" w:color="auto"/>
            </w:tcBorders>
            <w:vAlign w:val="center"/>
            <w:hideMark/>
          </w:tcPr>
          <w:p w14:paraId="560237B9" w14:textId="77777777" w:rsidR="00554885" w:rsidRPr="00D025ED" w:rsidRDefault="00554885" w:rsidP="00554885">
            <w:pPr>
              <w:rPr>
                <w:color w:val="000000"/>
                <w:sz w:val="20"/>
                <w:szCs w:val="20"/>
              </w:rPr>
            </w:pPr>
            <w:r w:rsidRPr="00D025ED">
              <w:rPr>
                <w:color w:val="000000"/>
                <w:sz w:val="20"/>
                <w:szCs w:val="20"/>
              </w:rPr>
              <w:t>BusinessDayConv</w:t>
            </w:r>
          </w:p>
        </w:tc>
      </w:tr>
      <w:tr w:rsidR="00554885" w:rsidRPr="00D025ED" w14:paraId="2AEBB53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257EFA3" w14:textId="77777777" w:rsidR="00554885" w:rsidRPr="00D025ED" w:rsidRDefault="00554885" w:rsidP="00554885">
            <w:pPr>
              <w:rPr>
                <w:color w:val="000000"/>
                <w:sz w:val="20"/>
                <w:szCs w:val="20"/>
              </w:rPr>
            </w:pPr>
            <w:r w:rsidRPr="00D025ED">
              <w:rPr>
                <w:color w:val="000000"/>
                <w:sz w:val="20"/>
                <w:szCs w:val="20"/>
              </w:rPr>
              <w:t>END_DATE_BUSINESS_DAY_CONV</w:t>
            </w:r>
          </w:p>
        </w:tc>
        <w:tc>
          <w:tcPr>
            <w:tcW w:w="6487" w:type="dxa"/>
            <w:tcBorders>
              <w:top w:val="nil"/>
              <w:left w:val="nil"/>
              <w:bottom w:val="single" w:sz="4" w:space="0" w:color="auto"/>
              <w:right w:val="single" w:sz="4" w:space="0" w:color="auto"/>
            </w:tcBorders>
            <w:vAlign w:val="center"/>
            <w:hideMark/>
          </w:tcPr>
          <w:p w14:paraId="72910093" w14:textId="77777777" w:rsidR="00554885" w:rsidRPr="00D025ED" w:rsidRDefault="00554885" w:rsidP="00554885">
            <w:pPr>
              <w:rPr>
                <w:color w:val="000000"/>
                <w:sz w:val="20"/>
                <w:szCs w:val="20"/>
              </w:rPr>
            </w:pPr>
            <w:r w:rsidRPr="00D025ED">
              <w:rPr>
                <w:color w:val="000000"/>
                <w:sz w:val="20"/>
                <w:szCs w:val="20"/>
              </w:rPr>
              <w:t>Roll Convention of the End Date (used only if Roll End Date is checked).</w:t>
            </w:r>
          </w:p>
        </w:tc>
        <w:tc>
          <w:tcPr>
            <w:tcW w:w="5310" w:type="dxa"/>
            <w:tcBorders>
              <w:top w:val="nil"/>
              <w:left w:val="nil"/>
              <w:bottom w:val="single" w:sz="4" w:space="0" w:color="auto"/>
              <w:right w:val="single" w:sz="4" w:space="0" w:color="auto"/>
            </w:tcBorders>
            <w:vAlign w:val="center"/>
            <w:hideMark/>
          </w:tcPr>
          <w:p w14:paraId="3FD008BB" w14:textId="77777777" w:rsidR="00554885" w:rsidRPr="00D025ED" w:rsidRDefault="00554885" w:rsidP="00554885">
            <w:pPr>
              <w:rPr>
                <w:color w:val="000000"/>
                <w:sz w:val="20"/>
                <w:szCs w:val="20"/>
              </w:rPr>
            </w:pPr>
            <w:r w:rsidRPr="00D025ED">
              <w:rPr>
                <w:color w:val="000000"/>
                <w:sz w:val="20"/>
                <w:szCs w:val="20"/>
              </w:rPr>
              <w:t>EndDateBusinessDayConv</w:t>
            </w:r>
          </w:p>
        </w:tc>
      </w:tr>
      <w:tr w:rsidR="00554885" w:rsidRPr="00D025ED" w14:paraId="08226DD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92E8AD" w14:textId="77777777" w:rsidR="00554885" w:rsidRPr="00D025ED" w:rsidRDefault="00554885" w:rsidP="00554885">
            <w:pPr>
              <w:rPr>
                <w:color w:val="000000"/>
                <w:sz w:val="20"/>
                <w:szCs w:val="20"/>
              </w:rPr>
            </w:pPr>
            <w:r w:rsidRPr="00D025ED">
              <w:rPr>
                <w:color w:val="000000"/>
                <w:sz w:val="20"/>
                <w:szCs w:val="20"/>
              </w:rPr>
              <w:lastRenderedPageBreak/>
              <w:t>RATE_TYPE</w:t>
            </w:r>
          </w:p>
        </w:tc>
        <w:tc>
          <w:tcPr>
            <w:tcW w:w="6487" w:type="dxa"/>
            <w:tcBorders>
              <w:top w:val="nil"/>
              <w:left w:val="nil"/>
              <w:bottom w:val="single" w:sz="4" w:space="0" w:color="auto"/>
              <w:right w:val="single" w:sz="4" w:space="0" w:color="auto"/>
            </w:tcBorders>
            <w:vAlign w:val="center"/>
            <w:hideMark/>
          </w:tcPr>
          <w:p w14:paraId="31F50074" w14:textId="77777777" w:rsidR="00554885" w:rsidRPr="00D025ED" w:rsidRDefault="00554885" w:rsidP="00554885">
            <w:pPr>
              <w:rPr>
                <w:color w:val="000000"/>
                <w:sz w:val="20"/>
                <w:szCs w:val="20"/>
              </w:rPr>
            </w:pPr>
            <w:r w:rsidRPr="00D025ED">
              <w:rPr>
                <w:color w:val="000000"/>
                <w:sz w:val="20"/>
                <w:szCs w:val="20"/>
              </w:rPr>
              <w:t>Allows you to specify the type of fixed rate of the deal. Paper deals: MM Rate (default) or a Discounted rate certificate of deposit deals: MM Rate (default) or a Discounted rate.</w:t>
            </w:r>
          </w:p>
        </w:tc>
        <w:tc>
          <w:tcPr>
            <w:tcW w:w="5310" w:type="dxa"/>
            <w:tcBorders>
              <w:top w:val="nil"/>
              <w:left w:val="nil"/>
              <w:bottom w:val="single" w:sz="4" w:space="0" w:color="auto"/>
              <w:right w:val="single" w:sz="4" w:space="0" w:color="auto"/>
            </w:tcBorders>
            <w:vAlign w:val="center"/>
            <w:hideMark/>
          </w:tcPr>
          <w:p w14:paraId="1F1F202F" w14:textId="77777777" w:rsidR="00554885" w:rsidRPr="00D025ED" w:rsidRDefault="00554885" w:rsidP="00554885">
            <w:pPr>
              <w:rPr>
                <w:color w:val="000000"/>
                <w:sz w:val="20"/>
                <w:szCs w:val="20"/>
              </w:rPr>
            </w:pPr>
            <w:r w:rsidRPr="00D025ED">
              <w:rPr>
                <w:color w:val="000000"/>
                <w:sz w:val="20"/>
                <w:szCs w:val="20"/>
              </w:rPr>
              <w:t>RateType</w:t>
            </w:r>
          </w:p>
        </w:tc>
      </w:tr>
      <w:tr w:rsidR="00554885" w:rsidRPr="00D025ED" w14:paraId="30B9DA1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BDC7E83" w14:textId="77777777" w:rsidR="00554885" w:rsidRPr="00D025ED" w:rsidRDefault="00554885" w:rsidP="00554885">
            <w:pPr>
              <w:rPr>
                <w:color w:val="000000"/>
                <w:sz w:val="20"/>
                <w:szCs w:val="20"/>
              </w:rPr>
            </w:pPr>
            <w:r w:rsidRPr="00D025ED">
              <w:rPr>
                <w:color w:val="000000"/>
                <w:sz w:val="20"/>
                <w:szCs w:val="20"/>
              </w:rPr>
              <w:t>PAYMENT_LAG</w:t>
            </w:r>
          </w:p>
        </w:tc>
        <w:tc>
          <w:tcPr>
            <w:tcW w:w="6487" w:type="dxa"/>
            <w:tcBorders>
              <w:top w:val="nil"/>
              <w:left w:val="nil"/>
              <w:bottom w:val="single" w:sz="4" w:space="0" w:color="auto"/>
              <w:right w:val="single" w:sz="4" w:space="0" w:color="auto"/>
            </w:tcBorders>
            <w:vAlign w:val="center"/>
            <w:hideMark/>
          </w:tcPr>
          <w:p w14:paraId="44EE4447" w14:textId="77777777" w:rsidR="00554885" w:rsidRPr="00D025ED" w:rsidRDefault="00554885" w:rsidP="00554885">
            <w:pPr>
              <w:rPr>
                <w:color w:val="000000"/>
                <w:sz w:val="20"/>
                <w:szCs w:val="20"/>
              </w:rPr>
            </w:pPr>
            <w:r w:rsidRPr="00D025ED">
              <w:rPr>
                <w:color w:val="000000"/>
                <w:sz w:val="20"/>
                <w:szCs w:val="20"/>
              </w:rPr>
              <w:t>Allows to define the payment lag of the lines in the cash flow schedule.</w:t>
            </w:r>
          </w:p>
        </w:tc>
        <w:tc>
          <w:tcPr>
            <w:tcW w:w="5310" w:type="dxa"/>
            <w:tcBorders>
              <w:top w:val="nil"/>
              <w:left w:val="nil"/>
              <w:bottom w:val="single" w:sz="4" w:space="0" w:color="auto"/>
              <w:right w:val="single" w:sz="4" w:space="0" w:color="auto"/>
            </w:tcBorders>
            <w:vAlign w:val="center"/>
            <w:hideMark/>
          </w:tcPr>
          <w:p w14:paraId="03BE25B9" w14:textId="77777777" w:rsidR="00554885" w:rsidRPr="00D025ED" w:rsidRDefault="00554885" w:rsidP="00554885">
            <w:pPr>
              <w:rPr>
                <w:color w:val="000000"/>
                <w:sz w:val="20"/>
                <w:szCs w:val="20"/>
              </w:rPr>
            </w:pPr>
            <w:r w:rsidRPr="00D025ED">
              <w:rPr>
                <w:color w:val="000000"/>
                <w:sz w:val="20"/>
                <w:szCs w:val="20"/>
              </w:rPr>
              <w:t>PaymentLag</w:t>
            </w:r>
          </w:p>
        </w:tc>
      </w:tr>
      <w:tr w:rsidR="00554885" w:rsidRPr="00D025ED" w14:paraId="677B51D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4F05A74" w14:textId="77777777" w:rsidR="00554885" w:rsidRPr="00D025ED" w:rsidRDefault="00554885" w:rsidP="00554885">
            <w:pPr>
              <w:rPr>
                <w:color w:val="000000"/>
                <w:sz w:val="20"/>
                <w:szCs w:val="20"/>
              </w:rPr>
            </w:pPr>
            <w:r w:rsidRPr="00D025ED">
              <w:rPr>
                <w:color w:val="000000"/>
                <w:sz w:val="20"/>
                <w:szCs w:val="20"/>
              </w:rPr>
              <w:t>PAYMENT_LAG_TYPE</w:t>
            </w:r>
          </w:p>
        </w:tc>
        <w:tc>
          <w:tcPr>
            <w:tcW w:w="6487" w:type="dxa"/>
            <w:tcBorders>
              <w:top w:val="nil"/>
              <w:left w:val="nil"/>
              <w:bottom w:val="single" w:sz="4" w:space="0" w:color="auto"/>
              <w:right w:val="single" w:sz="4" w:space="0" w:color="auto"/>
            </w:tcBorders>
            <w:vAlign w:val="center"/>
            <w:hideMark/>
          </w:tcPr>
          <w:p w14:paraId="73CAF386" w14:textId="77777777" w:rsidR="00554885" w:rsidRPr="00D025ED" w:rsidRDefault="00554885" w:rsidP="00554885">
            <w:pPr>
              <w:rPr>
                <w:color w:val="000000"/>
                <w:sz w:val="20"/>
                <w:szCs w:val="20"/>
              </w:rPr>
            </w:pPr>
            <w:r w:rsidRPr="00D025ED">
              <w:rPr>
                <w:color w:val="000000"/>
                <w:sz w:val="20"/>
                <w:szCs w:val="20"/>
              </w:rPr>
              <w:t>Allows to define the type of lag of the lines in the cash flow schedule.</w:t>
            </w:r>
          </w:p>
        </w:tc>
        <w:tc>
          <w:tcPr>
            <w:tcW w:w="5310" w:type="dxa"/>
            <w:tcBorders>
              <w:top w:val="nil"/>
              <w:left w:val="nil"/>
              <w:bottom w:val="single" w:sz="4" w:space="0" w:color="auto"/>
              <w:right w:val="single" w:sz="4" w:space="0" w:color="auto"/>
            </w:tcBorders>
            <w:vAlign w:val="center"/>
            <w:hideMark/>
          </w:tcPr>
          <w:p w14:paraId="4BED3E49" w14:textId="77777777" w:rsidR="00554885" w:rsidRPr="00D025ED" w:rsidRDefault="00554885" w:rsidP="00554885">
            <w:pPr>
              <w:rPr>
                <w:color w:val="000000"/>
                <w:sz w:val="20"/>
                <w:szCs w:val="20"/>
              </w:rPr>
            </w:pPr>
            <w:r w:rsidRPr="00D025ED">
              <w:rPr>
                <w:color w:val="000000"/>
                <w:sz w:val="20"/>
                <w:szCs w:val="20"/>
              </w:rPr>
              <w:t>PaymentLagType</w:t>
            </w:r>
          </w:p>
        </w:tc>
      </w:tr>
      <w:tr w:rsidR="00554885" w:rsidRPr="00D025ED" w14:paraId="1766CCB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1002883" w14:textId="77777777" w:rsidR="00554885" w:rsidRPr="00D025ED" w:rsidRDefault="00554885" w:rsidP="00554885">
            <w:pPr>
              <w:rPr>
                <w:color w:val="000000"/>
                <w:sz w:val="20"/>
                <w:szCs w:val="20"/>
              </w:rPr>
            </w:pPr>
            <w:r w:rsidRPr="00D025ED">
              <w:rPr>
                <w:color w:val="000000"/>
                <w:sz w:val="20"/>
                <w:szCs w:val="20"/>
              </w:rPr>
              <w:t>PRICE_ROUNDING_CONV</w:t>
            </w:r>
          </w:p>
        </w:tc>
        <w:tc>
          <w:tcPr>
            <w:tcW w:w="6487" w:type="dxa"/>
            <w:tcBorders>
              <w:top w:val="nil"/>
              <w:left w:val="nil"/>
              <w:bottom w:val="single" w:sz="4" w:space="0" w:color="auto"/>
              <w:right w:val="single" w:sz="4" w:space="0" w:color="auto"/>
            </w:tcBorders>
            <w:vAlign w:val="center"/>
            <w:hideMark/>
          </w:tcPr>
          <w:p w14:paraId="7E1ED6EB" w14:textId="77777777" w:rsidR="00554885" w:rsidRPr="00D025ED" w:rsidRDefault="00554885" w:rsidP="00554885">
            <w:pPr>
              <w:rPr>
                <w:color w:val="000000"/>
                <w:sz w:val="20"/>
                <w:szCs w:val="20"/>
              </w:rPr>
            </w:pPr>
            <w:r w:rsidRPr="00D025ED">
              <w:rPr>
                <w:color w:val="000000"/>
                <w:sz w:val="20"/>
                <w:szCs w:val="20"/>
              </w:rPr>
              <w:t>Specifies the rounding convention for price (rounded or truncated) and the number of places displayed after the decimal point.</w:t>
            </w:r>
          </w:p>
        </w:tc>
        <w:tc>
          <w:tcPr>
            <w:tcW w:w="5310" w:type="dxa"/>
            <w:tcBorders>
              <w:top w:val="nil"/>
              <w:left w:val="nil"/>
              <w:bottom w:val="single" w:sz="4" w:space="0" w:color="auto"/>
              <w:right w:val="single" w:sz="4" w:space="0" w:color="auto"/>
            </w:tcBorders>
            <w:vAlign w:val="center"/>
            <w:hideMark/>
          </w:tcPr>
          <w:p w14:paraId="0027F175" w14:textId="77777777" w:rsidR="00554885" w:rsidRPr="00D025ED" w:rsidRDefault="00554885" w:rsidP="00554885">
            <w:pPr>
              <w:rPr>
                <w:color w:val="000000"/>
                <w:sz w:val="20"/>
                <w:szCs w:val="20"/>
              </w:rPr>
            </w:pPr>
            <w:r w:rsidRPr="00D025ED">
              <w:rPr>
                <w:color w:val="000000"/>
                <w:sz w:val="20"/>
                <w:szCs w:val="20"/>
              </w:rPr>
              <w:t>PriceRoundingConv</w:t>
            </w:r>
          </w:p>
        </w:tc>
      </w:tr>
      <w:tr w:rsidR="00554885" w:rsidRPr="00D025ED" w14:paraId="1FA3F9A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DC8D064" w14:textId="77777777" w:rsidR="00554885" w:rsidRPr="00D025ED" w:rsidRDefault="00554885" w:rsidP="00554885">
            <w:pPr>
              <w:rPr>
                <w:color w:val="000000"/>
                <w:sz w:val="20"/>
                <w:szCs w:val="20"/>
              </w:rPr>
            </w:pPr>
            <w:r w:rsidRPr="00D025ED">
              <w:rPr>
                <w:color w:val="000000"/>
                <w:sz w:val="20"/>
                <w:szCs w:val="20"/>
              </w:rPr>
              <w:t>PRICE_ROUNDING_TYPE</w:t>
            </w:r>
          </w:p>
        </w:tc>
        <w:tc>
          <w:tcPr>
            <w:tcW w:w="6487" w:type="dxa"/>
            <w:tcBorders>
              <w:top w:val="nil"/>
              <w:left w:val="nil"/>
              <w:bottom w:val="single" w:sz="4" w:space="0" w:color="auto"/>
              <w:right w:val="single" w:sz="4" w:space="0" w:color="auto"/>
            </w:tcBorders>
            <w:vAlign w:val="center"/>
            <w:hideMark/>
          </w:tcPr>
          <w:p w14:paraId="7BEF65D8" w14:textId="77777777" w:rsidR="00554885" w:rsidRPr="00D025ED" w:rsidRDefault="00554885" w:rsidP="00554885">
            <w:pPr>
              <w:rPr>
                <w:color w:val="000000"/>
                <w:sz w:val="20"/>
                <w:szCs w:val="20"/>
              </w:rPr>
            </w:pPr>
            <w:r w:rsidRPr="00D025ED">
              <w:rPr>
                <w:color w:val="000000"/>
                <w:sz w:val="20"/>
                <w:szCs w:val="20"/>
              </w:rPr>
              <w:t>Allows you to specify whether the price is rounded or truncated.</w:t>
            </w:r>
          </w:p>
        </w:tc>
        <w:tc>
          <w:tcPr>
            <w:tcW w:w="5310" w:type="dxa"/>
            <w:tcBorders>
              <w:top w:val="nil"/>
              <w:left w:val="nil"/>
              <w:bottom w:val="single" w:sz="4" w:space="0" w:color="auto"/>
              <w:right w:val="single" w:sz="4" w:space="0" w:color="auto"/>
            </w:tcBorders>
            <w:vAlign w:val="center"/>
            <w:hideMark/>
          </w:tcPr>
          <w:p w14:paraId="2A2319DD" w14:textId="77777777" w:rsidR="00554885" w:rsidRPr="00D025ED" w:rsidRDefault="00554885" w:rsidP="00554885">
            <w:pPr>
              <w:rPr>
                <w:color w:val="000000"/>
                <w:sz w:val="20"/>
                <w:szCs w:val="20"/>
              </w:rPr>
            </w:pPr>
            <w:r w:rsidRPr="00D025ED">
              <w:rPr>
                <w:color w:val="000000"/>
                <w:sz w:val="20"/>
                <w:szCs w:val="20"/>
              </w:rPr>
              <w:t>PriceRoundingType</w:t>
            </w:r>
          </w:p>
        </w:tc>
      </w:tr>
      <w:tr w:rsidR="00554885" w:rsidRPr="00D025ED" w14:paraId="6F3309C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0ACF7EB" w14:textId="77777777" w:rsidR="00554885" w:rsidRPr="00D025ED" w:rsidRDefault="00554885" w:rsidP="00554885">
            <w:pPr>
              <w:rPr>
                <w:color w:val="000000"/>
                <w:sz w:val="20"/>
                <w:szCs w:val="20"/>
              </w:rPr>
            </w:pPr>
            <w:r w:rsidRPr="00D025ED">
              <w:rPr>
                <w:color w:val="000000"/>
                <w:sz w:val="20"/>
                <w:szCs w:val="20"/>
              </w:rPr>
              <w:t>ACCR_ROUNDING_CONV</w:t>
            </w:r>
          </w:p>
        </w:tc>
        <w:tc>
          <w:tcPr>
            <w:tcW w:w="6487" w:type="dxa"/>
            <w:tcBorders>
              <w:top w:val="nil"/>
              <w:left w:val="nil"/>
              <w:bottom w:val="single" w:sz="4" w:space="0" w:color="auto"/>
              <w:right w:val="single" w:sz="4" w:space="0" w:color="auto"/>
            </w:tcBorders>
            <w:vAlign w:val="center"/>
            <w:hideMark/>
          </w:tcPr>
          <w:p w14:paraId="36AFEF6D" w14:textId="77777777" w:rsidR="00554885" w:rsidRPr="00D025ED" w:rsidRDefault="00554885" w:rsidP="00554885">
            <w:pPr>
              <w:rPr>
                <w:color w:val="000000"/>
                <w:sz w:val="20"/>
                <w:szCs w:val="20"/>
              </w:rPr>
            </w:pPr>
            <w:r w:rsidRPr="00D025ED">
              <w:rPr>
                <w:color w:val="000000"/>
                <w:sz w:val="20"/>
                <w:szCs w:val="20"/>
              </w:rPr>
              <w:t>Specifies the rounding convention for accrued (rounded or truncated) and the number of places displayed after the decimal point.</w:t>
            </w:r>
          </w:p>
        </w:tc>
        <w:tc>
          <w:tcPr>
            <w:tcW w:w="5310" w:type="dxa"/>
            <w:tcBorders>
              <w:top w:val="nil"/>
              <w:left w:val="nil"/>
              <w:bottom w:val="single" w:sz="4" w:space="0" w:color="auto"/>
              <w:right w:val="single" w:sz="4" w:space="0" w:color="auto"/>
            </w:tcBorders>
            <w:vAlign w:val="center"/>
            <w:hideMark/>
          </w:tcPr>
          <w:p w14:paraId="16810895" w14:textId="77777777" w:rsidR="00554885" w:rsidRPr="00D025ED" w:rsidRDefault="00554885" w:rsidP="00554885">
            <w:pPr>
              <w:rPr>
                <w:color w:val="000000"/>
                <w:sz w:val="20"/>
                <w:szCs w:val="20"/>
              </w:rPr>
            </w:pPr>
            <w:r w:rsidRPr="00D025ED">
              <w:rPr>
                <w:color w:val="000000"/>
                <w:sz w:val="20"/>
                <w:szCs w:val="20"/>
              </w:rPr>
              <w:t>AccrRoundingConv</w:t>
            </w:r>
          </w:p>
        </w:tc>
      </w:tr>
      <w:tr w:rsidR="00554885" w:rsidRPr="00D025ED" w14:paraId="27BD4EE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40A11D9" w14:textId="77777777" w:rsidR="00554885" w:rsidRPr="00D025ED" w:rsidRDefault="00554885" w:rsidP="00554885">
            <w:pPr>
              <w:rPr>
                <w:color w:val="000000"/>
                <w:sz w:val="20"/>
                <w:szCs w:val="20"/>
              </w:rPr>
            </w:pPr>
            <w:r w:rsidRPr="00D025ED">
              <w:rPr>
                <w:color w:val="000000"/>
                <w:sz w:val="20"/>
                <w:szCs w:val="20"/>
              </w:rPr>
              <w:t>ACCR_ROUNDING_TYPE</w:t>
            </w:r>
          </w:p>
        </w:tc>
        <w:tc>
          <w:tcPr>
            <w:tcW w:w="6487" w:type="dxa"/>
            <w:tcBorders>
              <w:top w:val="nil"/>
              <w:left w:val="nil"/>
              <w:bottom w:val="single" w:sz="4" w:space="0" w:color="auto"/>
              <w:right w:val="single" w:sz="4" w:space="0" w:color="auto"/>
            </w:tcBorders>
            <w:vAlign w:val="center"/>
            <w:hideMark/>
          </w:tcPr>
          <w:p w14:paraId="615B787D" w14:textId="77777777" w:rsidR="00554885" w:rsidRPr="00D025ED" w:rsidRDefault="00554885" w:rsidP="00554885">
            <w:pPr>
              <w:rPr>
                <w:color w:val="000000"/>
                <w:sz w:val="20"/>
                <w:szCs w:val="20"/>
              </w:rPr>
            </w:pPr>
            <w:r w:rsidRPr="00D025ED">
              <w:rPr>
                <w:color w:val="000000"/>
                <w:sz w:val="20"/>
                <w:szCs w:val="20"/>
              </w:rPr>
              <w:t>Allows you to specify whether the accrued is rounded or truncated.</w:t>
            </w:r>
          </w:p>
        </w:tc>
        <w:tc>
          <w:tcPr>
            <w:tcW w:w="5310" w:type="dxa"/>
            <w:tcBorders>
              <w:top w:val="nil"/>
              <w:left w:val="nil"/>
              <w:bottom w:val="single" w:sz="4" w:space="0" w:color="auto"/>
              <w:right w:val="single" w:sz="4" w:space="0" w:color="auto"/>
            </w:tcBorders>
            <w:vAlign w:val="center"/>
            <w:hideMark/>
          </w:tcPr>
          <w:p w14:paraId="0D2A3844" w14:textId="77777777" w:rsidR="00554885" w:rsidRPr="00D025ED" w:rsidRDefault="00554885" w:rsidP="00554885">
            <w:pPr>
              <w:rPr>
                <w:color w:val="000000"/>
                <w:sz w:val="20"/>
                <w:szCs w:val="20"/>
              </w:rPr>
            </w:pPr>
            <w:r w:rsidRPr="00D025ED">
              <w:rPr>
                <w:color w:val="000000"/>
                <w:sz w:val="20"/>
                <w:szCs w:val="20"/>
              </w:rPr>
              <w:t>AccrRoundingType</w:t>
            </w:r>
          </w:p>
        </w:tc>
      </w:tr>
      <w:tr w:rsidR="00554885" w:rsidRPr="00D025ED" w14:paraId="1ADB448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489220E" w14:textId="77777777" w:rsidR="00554885" w:rsidRPr="00D025ED" w:rsidRDefault="00554885" w:rsidP="00554885">
            <w:pPr>
              <w:rPr>
                <w:color w:val="000000"/>
                <w:sz w:val="20"/>
                <w:szCs w:val="20"/>
              </w:rPr>
            </w:pPr>
            <w:r w:rsidRPr="00D025ED">
              <w:rPr>
                <w:color w:val="000000"/>
                <w:sz w:val="20"/>
                <w:szCs w:val="20"/>
              </w:rPr>
              <w:t>ROUNDING_TYPE</w:t>
            </w:r>
          </w:p>
        </w:tc>
        <w:tc>
          <w:tcPr>
            <w:tcW w:w="6487" w:type="dxa"/>
            <w:tcBorders>
              <w:top w:val="nil"/>
              <w:left w:val="nil"/>
              <w:bottom w:val="single" w:sz="4" w:space="0" w:color="auto"/>
              <w:right w:val="single" w:sz="4" w:space="0" w:color="auto"/>
            </w:tcBorders>
            <w:vAlign w:val="center"/>
            <w:hideMark/>
          </w:tcPr>
          <w:p w14:paraId="3BEC2BA8" w14:textId="77777777" w:rsidR="00554885" w:rsidRPr="00D025ED" w:rsidRDefault="00554885" w:rsidP="00554885">
            <w:pPr>
              <w:rPr>
                <w:color w:val="000000"/>
                <w:sz w:val="20"/>
                <w:szCs w:val="20"/>
              </w:rPr>
            </w:pPr>
            <w:r w:rsidRPr="00D025ED">
              <w:rPr>
                <w:color w:val="000000"/>
                <w:sz w:val="20"/>
                <w:szCs w:val="20"/>
              </w:rPr>
              <w:t>Allows you to specify whether amounts are rounded or truncated.</w:t>
            </w:r>
          </w:p>
        </w:tc>
        <w:tc>
          <w:tcPr>
            <w:tcW w:w="5310" w:type="dxa"/>
            <w:tcBorders>
              <w:top w:val="nil"/>
              <w:left w:val="nil"/>
              <w:bottom w:val="single" w:sz="4" w:space="0" w:color="auto"/>
              <w:right w:val="single" w:sz="4" w:space="0" w:color="auto"/>
            </w:tcBorders>
            <w:vAlign w:val="center"/>
            <w:hideMark/>
          </w:tcPr>
          <w:p w14:paraId="6E53AB30" w14:textId="77777777" w:rsidR="00554885" w:rsidRPr="00D025ED" w:rsidRDefault="00554885" w:rsidP="00554885">
            <w:pPr>
              <w:rPr>
                <w:color w:val="000000"/>
                <w:sz w:val="20"/>
                <w:szCs w:val="20"/>
              </w:rPr>
            </w:pPr>
            <w:r w:rsidRPr="00D025ED">
              <w:rPr>
                <w:color w:val="000000"/>
                <w:sz w:val="20"/>
                <w:szCs w:val="20"/>
              </w:rPr>
              <w:t>RoundingType</w:t>
            </w:r>
          </w:p>
        </w:tc>
      </w:tr>
      <w:tr w:rsidR="00554885" w:rsidRPr="00D025ED" w14:paraId="62D7271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DFCA46" w14:textId="77777777" w:rsidR="00554885" w:rsidRPr="00D025ED" w:rsidRDefault="00554885" w:rsidP="00554885">
            <w:pPr>
              <w:rPr>
                <w:color w:val="000000"/>
                <w:sz w:val="20"/>
                <w:szCs w:val="20"/>
              </w:rPr>
            </w:pPr>
            <w:r w:rsidRPr="00D025ED">
              <w:rPr>
                <w:color w:val="000000"/>
                <w:sz w:val="20"/>
                <w:szCs w:val="20"/>
              </w:rPr>
              <w:t>DOWNLOAD_KEY</w:t>
            </w:r>
          </w:p>
        </w:tc>
        <w:tc>
          <w:tcPr>
            <w:tcW w:w="6487" w:type="dxa"/>
            <w:tcBorders>
              <w:top w:val="nil"/>
              <w:left w:val="nil"/>
              <w:bottom w:val="single" w:sz="4" w:space="0" w:color="auto"/>
              <w:right w:val="single" w:sz="4" w:space="0" w:color="auto"/>
            </w:tcBorders>
            <w:vAlign w:val="center"/>
            <w:hideMark/>
          </w:tcPr>
          <w:p w14:paraId="6C5FCF38" w14:textId="77777777" w:rsidR="00554885" w:rsidRPr="00D025ED" w:rsidRDefault="00554885" w:rsidP="00554885">
            <w:pPr>
              <w:rPr>
                <w:color w:val="000000"/>
                <w:sz w:val="20"/>
                <w:szCs w:val="20"/>
              </w:rPr>
            </w:pPr>
            <w:r w:rsidRPr="00D025ED">
              <w:rPr>
                <w:color w:val="000000"/>
                <w:sz w:val="20"/>
                <w:szCs w:val="20"/>
              </w:rPr>
              <w:t>An alphanumeric string used to download or transfer information between Kondor+ and another system.</w:t>
            </w:r>
          </w:p>
        </w:tc>
        <w:tc>
          <w:tcPr>
            <w:tcW w:w="5310" w:type="dxa"/>
            <w:tcBorders>
              <w:top w:val="nil"/>
              <w:left w:val="nil"/>
              <w:bottom w:val="single" w:sz="4" w:space="0" w:color="auto"/>
              <w:right w:val="single" w:sz="4" w:space="0" w:color="auto"/>
            </w:tcBorders>
            <w:vAlign w:val="center"/>
            <w:hideMark/>
          </w:tcPr>
          <w:p w14:paraId="329D97D9" w14:textId="77777777" w:rsidR="00554885" w:rsidRPr="00D025ED" w:rsidRDefault="00554885" w:rsidP="00554885">
            <w:pPr>
              <w:rPr>
                <w:color w:val="000000"/>
                <w:sz w:val="20"/>
                <w:szCs w:val="20"/>
              </w:rPr>
            </w:pPr>
            <w:r w:rsidRPr="00D025ED">
              <w:rPr>
                <w:color w:val="000000"/>
                <w:sz w:val="20"/>
                <w:szCs w:val="20"/>
              </w:rPr>
              <w:t>DownloadKey</w:t>
            </w:r>
          </w:p>
        </w:tc>
      </w:tr>
      <w:tr w:rsidR="00554885" w:rsidRPr="00D025ED" w14:paraId="29F0D47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036D3A" w14:textId="77777777" w:rsidR="00554885" w:rsidRPr="00D025ED" w:rsidRDefault="00554885" w:rsidP="00554885">
            <w:pPr>
              <w:rPr>
                <w:color w:val="000000"/>
                <w:sz w:val="20"/>
                <w:szCs w:val="20"/>
              </w:rPr>
            </w:pPr>
            <w:r w:rsidRPr="00D025ED">
              <w:rPr>
                <w:color w:val="000000"/>
                <w:sz w:val="20"/>
                <w:szCs w:val="20"/>
              </w:rPr>
              <w:t>CODIFIERS_ID</w:t>
            </w:r>
          </w:p>
        </w:tc>
        <w:tc>
          <w:tcPr>
            <w:tcW w:w="6487" w:type="dxa"/>
            <w:tcBorders>
              <w:top w:val="nil"/>
              <w:left w:val="nil"/>
              <w:bottom w:val="single" w:sz="4" w:space="0" w:color="auto"/>
              <w:right w:val="single" w:sz="4" w:space="0" w:color="auto"/>
            </w:tcBorders>
            <w:vAlign w:val="center"/>
            <w:hideMark/>
          </w:tcPr>
          <w:p w14:paraId="65823C09"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504609BF" w14:textId="77777777" w:rsidR="00554885" w:rsidRPr="00D025ED" w:rsidRDefault="00554885" w:rsidP="00554885">
            <w:pPr>
              <w:rPr>
                <w:color w:val="000000"/>
                <w:sz w:val="20"/>
                <w:szCs w:val="20"/>
              </w:rPr>
            </w:pPr>
            <w:r w:rsidRPr="00D025ED">
              <w:rPr>
                <w:color w:val="000000"/>
                <w:sz w:val="20"/>
                <w:szCs w:val="20"/>
              </w:rPr>
              <w:t>Codifiers_Id</w:t>
            </w:r>
          </w:p>
        </w:tc>
      </w:tr>
      <w:tr w:rsidR="00554885" w:rsidRPr="00D025ED" w14:paraId="3F42CEB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7144256" w14:textId="77777777" w:rsidR="00554885" w:rsidRPr="00D025ED" w:rsidRDefault="00554885" w:rsidP="00554885">
            <w:pPr>
              <w:rPr>
                <w:color w:val="000000"/>
                <w:sz w:val="20"/>
                <w:szCs w:val="20"/>
              </w:rPr>
            </w:pPr>
            <w:r w:rsidRPr="00D025ED">
              <w:rPr>
                <w:color w:val="000000"/>
                <w:sz w:val="20"/>
                <w:szCs w:val="20"/>
              </w:rPr>
              <w:t>ORIGINAL_ID</w:t>
            </w:r>
          </w:p>
        </w:tc>
        <w:tc>
          <w:tcPr>
            <w:tcW w:w="6487" w:type="dxa"/>
            <w:tcBorders>
              <w:top w:val="nil"/>
              <w:left w:val="nil"/>
              <w:bottom w:val="single" w:sz="4" w:space="0" w:color="auto"/>
              <w:right w:val="single" w:sz="4" w:space="0" w:color="auto"/>
            </w:tcBorders>
            <w:vAlign w:val="center"/>
            <w:hideMark/>
          </w:tcPr>
          <w:p w14:paraId="7F4193F0" w14:textId="77777777" w:rsidR="00554885" w:rsidRPr="00D025ED" w:rsidRDefault="00554885" w:rsidP="00554885">
            <w:pPr>
              <w:rPr>
                <w:color w:val="000000"/>
                <w:sz w:val="20"/>
                <w:szCs w:val="20"/>
              </w:rPr>
            </w:pPr>
            <w:r w:rsidRPr="00D025ED">
              <w:rPr>
                <w:color w:val="000000"/>
                <w:sz w:val="20"/>
                <w:szCs w:val="20"/>
              </w:rPr>
              <w:t>Short name of the codifier system for which you create a code (added 1.8).</w:t>
            </w:r>
          </w:p>
        </w:tc>
        <w:tc>
          <w:tcPr>
            <w:tcW w:w="5310" w:type="dxa"/>
            <w:tcBorders>
              <w:top w:val="nil"/>
              <w:left w:val="nil"/>
              <w:bottom w:val="single" w:sz="4" w:space="0" w:color="auto"/>
              <w:right w:val="single" w:sz="4" w:space="0" w:color="auto"/>
            </w:tcBorders>
            <w:vAlign w:val="center"/>
            <w:hideMark/>
          </w:tcPr>
          <w:p w14:paraId="11D54EF5" w14:textId="77777777" w:rsidR="00554885" w:rsidRPr="00D025ED" w:rsidRDefault="00554885" w:rsidP="00554885">
            <w:pPr>
              <w:rPr>
                <w:color w:val="000000"/>
                <w:sz w:val="20"/>
                <w:szCs w:val="20"/>
              </w:rPr>
            </w:pPr>
            <w:r w:rsidRPr="00D025ED">
              <w:rPr>
                <w:color w:val="000000"/>
                <w:sz w:val="20"/>
                <w:szCs w:val="20"/>
              </w:rPr>
              <w:t>OriginalId</w:t>
            </w:r>
          </w:p>
        </w:tc>
      </w:tr>
      <w:tr w:rsidR="00554885" w:rsidRPr="00D025ED" w14:paraId="6184D3B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10127CA" w14:textId="77777777" w:rsidR="00554885" w:rsidRPr="00D025ED" w:rsidRDefault="00554885" w:rsidP="00554885">
            <w:pPr>
              <w:rPr>
                <w:color w:val="000000"/>
                <w:sz w:val="20"/>
                <w:szCs w:val="20"/>
              </w:rPr>
            </w:pPr>
            <w:r w:rsidRPr="00D025ED">
              <w:rPr>
                <w:color w:val="000000"/>
                <w:sz w:val="20"/>
                <w:szCs w:val="20"/>
              </w:rPr>
              <w:t>CODE_NUMBER</w:t>
            </w:r>
          </w:p>
        </w:tc>
        <w:tc>
          <w:tcPr>
            <w:tcW w:w="6487" w:type="dxa"/>
            <w:tcBorders>
              <w:top w:val="nil"/>
              <w:left w:val="nil"/>
              <w:bottom w:val="single" w:sz="4" w:space="0" w:color="auto"/>
              <w:right w:val="single" w:sz="4" w:space="0" w:color="auto"/>
            </w:tcBorders>
            <w:vAlign w:val="center"/>
            <w:hideMark/>
          </w:tcPr>
          <w:p w14:paraId="246013AD" w14:textId="77777777" w:rsidR="00554885" w:rsidRPr="00D025ED" w:rsidRDefault="00554885" w:rsidP="00554885">
            <w:pPr>
              <w:rPr>
                <w:color w:val="000000"/>
                <w:sz w:val="20"/>
                <w:szCs w:val="20"/>
              </w:rPr>
            </w:pPr>
            <w:r w:rsidRPr="00D025ED">
              <w:rPr>
                <w:color w:val="000000"/>
                <w:sz w:val="20"/>
                <w:szCs w:val="20"/>
              </w:rPr>
              <w:t>Indicates the frequency used to calculate the adjusting factor.</w:t>
            </w:r>
          </w:p>
        </w:tc>
        <w:tc>
          <w:tcPr>
            <w:tcW w:w="5310" w:type="dxa"/>
            <w:tcBorders>
              <w:top w:val="nil"/>
              <w:left w:val="nil"/>
              <w:bottom w:val="single" w:sz="4" w:space="0" w:color="auto"/>
              <w:right w:val="single" w:sz="4" w:space="0" w:color="auto"/>
            </w:tcBorders>
            <w:vAlign w:val="center"/>
            <w:hideMark/>
          </w:tcPr>
          <w:p w14:paraId="14DF9C88" w14:textId="77777777" w:rsidR="00554885" w:rsidRPr="00D025ED" w:rsidRDefault="00554885" w:rsidP="00554885">
            <w:pPr>
              <w:rPr>
                <w:color w:val="000000"/>
                <w:sz w:val="20"/>
                <w:szCs w:val="20"/>
              </w:rPr>
            </w:pPr>
            <w:r w:rsidRPr="00D025ED">
              <w:rPr>
                <w:color w:val="000000"/>
                <w:sz w:val="20"/>
                <w:szCs w:val="20"/>
              </w:rPr>
              <w:t>CodeNumber</w:t>
            </w:r>
          </w:p>
        </w:tc>
      </w:tr>
      <w:tr w:rsidR="00554885" w:rsidRPr="00D025ED" w14:paraId="3071159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FBB5F40" w14:textId="77777777" w:rsidR="00554885" w:rsidRPr="00D025ED" w:rsidRDefault="00554885" w:rsidP="00554885">
            <w:pPr>
              <w:rPr>
                <w:color w:val="000000"/>
                <w:sz w:val="20"/>
                <w:szCs w:val="20"/>
              </w:rPr>
            </w:pPr>
            <w:r w:rsidRPr="00D025ED">
              <w:rPr>
                <w:color w:val="000000"/>
                <w:sz w:val="20"/>
                <w:szCs w:val="20"/>
              </w:rPr>
              <w:t>SENIORITY</w:t>
            </w:r>
          </w:p>
        </w:tc>
        <w:tc>
          <w:tcPr>
            <w:tcW w:w="6487" w:type="dxa"/>
            <w:tcBorders>
              <w:top w:val="nil"/>
              <w:left w:val="nil"/>
              <w:bottom w:val="single" w:sz="4" w:space="0" w:color="auto"/>
              <w:right w:val="single" w:sz="4" w:space="0" w:color="auto"/>
            </w:tcBorders>
            <w:vAlign w:val="center"/>
            <w:hideMark/>
          </w:tcPr>
          <w:p w14:paraId="1241DFC9" w14:textId="77777777" w:rsidR="00554885" w:rsidRPr="00D025ED" w:rsidRDefault="00554885" w:rsidP="00554885">
            <w:pPr>
              <w:rPr>
                <w:color w:val="000000"/>
                <w:sz w:val="20"/>
                <w:szCs w:val="20"/>
              </w:rPr>
            </w:pPr>
            <w:r w:rsidRPr="00D025ED">
              <w:rPr>
                <w:color w:val="000000"/>
                <w:sz w:val="20"/>
                <w:szCs w:val="20"/>
              </w:rPr>
              <w:t>Associates a debt seniority.</w:t>
            </w:r>
          </w:p>
        </w:tc>
        <w:tc>
          <w:tcPr>
            <w:tcW w:w="5310" w:type="dxa"/>
            <w:tcBorders>
              <w:top w:val="nil"/>
              <w:left w:val="nil"/>
              <w:bottom w:val="single" w:sz="4" w:space="0" w:color="auto"/>
              <w:right w:val="single" w:sz="4" w:space="0" w:color="auto"/>
            </w:tcBorders>
            <w:vAlign w:val="center"/>
            <w:hideMark/>
          </w:tcPr>
          <w:p w14:paraId="0432EB14" w14:textId="77777777" w:rsidR="00554885" w:rsidRPr="00D025ED" w:rsidRDefault="00554885" w:rsidP="00554885">
            <w:pPr>
              <w:rPr>
                <w:color w:val="000000"/>
                <w:sz w:val="20"/>
                <w:szCs w:val="20"/>
              </w:rPr>
            </w:pPr>
            <w:r w:rsidRPr="00D025ED">
              <w:rPr>
                <w:color w:val="000000"/>
                <w:sz w:val="20"/>
                <w:szCs w:val="20"/>
              </w:rPr>
              <w:t>Seniority</w:t>
            </w:r>
          </w:p>
        </w:tc>
      </w:tr>
      <w:tr w:rsidR="00554885" w:rsidRPr="00D025ED" w14:paraId="639224A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D551119" w14:textId="77777777" w:rsidR="00554885" w:rsidRPr="00D025ED" w:rsidRDefault="00554885" w:rsidP="00554885">
            <w:pPr>
              <w:rPr>
                <w:color w:val="000000"/>
                <w:sz w:val="20"/>
                <w:szCs w:val="20"/>
              </w:rPr>
            </w:pPr>
            <w:r w:rsidRPr="00D025ED">
              <w:rPr>
                <w:color w:val="000000"/>
                <w:sz w:val="20"/>
                <w:szCs w:val="20"/>
              </w:rPr>
              <w:t>FIXING_FREQUENCY</w:t>
            </w:r>
          </w:p>
        </w:tc>
        <w:tc>
          <w:tcPr>
            <w:tcW w:w="6487" w:type="dxa"/>
            <w:tcBorders>
              <w:top w:val="nil"/>
              <w:left w:val="nil"/>
              <w:bottom w:val="single" w:sz="4" w:space="0" w:color="auto"/>
              <w:right w:val="single" w:sz="4" w:space="0" w:color="auto"/>
            </w:tcBorders>
            <w:vAlign w:val="center"/>
            <w:hideMark/>
          </w:tcPr>
          <w:p w14:paraId="437DD97A" w14:textId="77777777" w:rsidR="00554885" w:rsidRPr="00D025ED" w:rsidRDefault="00554885" w:rsidP="00554885">
            <w:pPr>
              <w:rPr>
                <w:color w:val="000000"/>
                <w:sz w:val="20"/>
                <w:szCs w:val="20"/>
              </w:rPr>
            </w:pPr>
            <w:r w:rsidRPr="00D025ED">
              <w:rPr>
                <w:color w:val="000000"/>
                <w:sz w:val="20"/>
                <w:szCs w:val="20"/>
              </w:rPr>
              <w:t>Indicates the frequency used to calculate the fixing dates.</w:t>
            </w:r>
          </w:p>
        </w:tc>
        <w:tc>
          <w:tcPr>
            <w:tcW w:w="5310" w:type="dxa"/>
            <w:tcBorders>
              <w:top w:val="nil"/>
              <w:left w:val="nil"/>
              <w:bottom w:val="single" w:sz="4" w:space="0" w:color="auto"/>
              <w:right w:val="single" w:sz="4" w:space="0" w:color="auto"/>
            </w:tcBorders>
            <w:vAlign w:val="center"/>
            <w:hideMark/>
          </w:tcPr>
          <w:p w14:paraId="4E0CFEA7" w14:textId="77777777" w:rsidR="00554885" w:rsidRPr="00D025ED" w:rsidRDefault="00554885" w:rsidP="00554885">
            <w:pPr>
              <w:rPr>
                <w:color w:val="000000"/>
                <w:sz w:val="20"/>
                <w:szCs w:val="20"/>
              </w:rPr>
            </w:pPr>
            <w:r w:rsidRPr="00D025ED">
              <w:rPr>
                <w:color w:val="000000"/>
                <w:sz w:val="20"/>
                <w:szCs w:val="20"/>
              </w:rPr>
              <w:t>FixingFrequency</w:t>
            </w:r>
          </w:p>
        </w:tc>
      </w:tr>
      <w:tr w:rsidR="00554885" w:rsidRPr="00D025ED" w14:paraId="53AF049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8943E21" w14:textId="77777777" w:rsidR="00554885" w:rsidRPr="00D025ED" w:rsidRDefault="00554885" w:rsidP="00554885">
            <w:pPr>
              <w:rPr>
                <w:color w:val="000000"/>
                <w:sz w:val="20"/>
                <w:szCs w:val="20"/>
              </w:rPr>
            </w:pPr>
            <w:r w:rsidRPr="00D025ED">
              <w:rPr>
                <w:color w:val="000000"/>
                <w:sz w:val="20"/>
                <w:szCs w:val="20"/>
              </w:rPr>
              <w:t>MATURITY_CLASSES_ID_FIXING</w:t>
            </w:r>
          </w:p>
        </w:tc>
        <w:tc>
          <w:tcPr>
            <w:tcW w:w="6487" w:type="dxa"/>
            <w:tcBorders>
              <w:top w:val="nil"/>
              <w:left w:val="nil"/>
              <w:bottom w:val="single" w:sz="4" w:space="0" w:color="auto"/>
              <w:right w:val="single" w:sz="4" w:space="0" w:color="auto"/>
            </w:tcBorders>
            <w:vAlign w:val="center"/>
            <w:hideMark/>
          </w:tcPr>
          <w:p w14:paraId="6A206BAD"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78CFB711" w14:textId="77777777" w:rsidR="00554885" w:rsidRPr="00D025ED" w:rsidRDefault="00554885" w:rsidP="00554885">
            <w:pPr>
              <w:rPr>
                <w:color w:val="000000"/>
                <w:sz w:val="20"/>
                <w:szCs w:val="20"/>
              </w:rPr>
            </w:pPr>
            <w:r w:rsidRPr="00D025ED">
              <w:rPr>
                <w:color w:val="000000"/>
                <w:sz w:val="20"/>
                <w:szCs w:val="20"/>
              </w:rPr>
              <w:t>MaturityClasses_Id_Fixing</w:t>
            </w:r>
          </w:p>
        </w:tc>
      </w:tr>
      <w:tr w:rsidR="00554885" w:rsidRPr="00D025ED" w14:paraId="24309B6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C508AD7" w14:textId="77777777" w:rsidR="00554885" w:rsidRPr="00D025ED" w:rsidRDefault="00554885" w:rsidP="00554885">
            <w:pPr>
              <w:rPr>
                <w:color w:val="000000"/>
                <w:sz w:val="20"/>
                <w:szCs w:val="20"/>
              </w:rPr>
            </w:pPr>
            <w:r w:rsidRPr="00D025ED">
              <w:rPr>
                <w:color w:val="000000"/>
                <w:sz w:val="20"/>
                <w:szCs w:val="20"/>
              </w:rPr>
              <w:t>DAYS</w:t>
            </w:r>
          </w:p>
        </w:tc>
        <w:tc>
          <w:tcPr>
            <w:tcW w:w="6487" w:type="dxa"/>
            <w:tcBorders>
              <w:top w:val="nil"/>
              <w:left w:val="nil"/>
              <w:bottom w:val="single" w:sz="4" w:space="0" w:color="auto"/>
              <w:right w:val="single" w:sz="4" w:space="0" w:color="auto"/>
            </w:tcBorders>
            <w:vAlign w:val="center"/>
            <w:hideMark/>
          </w:tcPr>
          <w:p w14:paraId="38EB66D2" w14:textId="77777777" w:rsidR="00554885" w:rsidRPr="00D025ED" w:rsidRDefault="00554885" w:rsidP="00554885">
            <w:pPr>
              <w:rPr>
                <w:color w:val="000000"/>
                <w:sz w:val="20"/>
                <w:szCs w:val="20"/>
              </w:rPr>
            </w:pPr>
            <w:r w:rsidRPr="00D025ED">
              <w:rPr>
                <w:color w:val="000000"/>
                <w:sz w:val="20"/>
                <w:szCs w:val="20"/>
              </w:rPr>
              <w:t>Day of the month to set the Payment Date in the \Other\ Roll Convention.</w:t>
            </w:r>
          </w:p>
        </w:tc>
        <w:tc>
          <w:tcPr>
            <w:tcW w:w="5310" w:type="dxa"/>
            <w:tcBorders>
              <w:top w:val="nil"/>
              <w:left w:val="nil"/>
              <w:bottom w:val="single" w:sz="4" w:space="0" w:color="auto"/>
              <w:right w:val="single" w:sz="4" w:space="0" w:color="auto"/>
            </w:tcBorders>
            <w:vAlign w:val="center"/>
            <w:hideMark/>
          </w:tcPr>
          <w:p w14:paraId="39D464ED" w14:textId="77777777" w:rsidR="00554885" w:rsidRPr="00D025ED" w:rsidRDefault="00554885" w:rsidP="00554885">
            <w:pPr>
              <w:rPr>
                <w:color w:val="000000"/>
                <w:sz w:val="20"/>
                <w:szCs w:val="20"/>
              </w:rPr>
            </w:pPr>
            <w:r w:rsidRPr="00D025ED">
              <w:rPr>
                <w:color w:val="000000"/>
                <w:sz w:val="20"/>
                <w:szCs w:val="20"/>
              </w:rPr>
              <w:t>Days</w:t>
            </w:r>
          </w:p>
        </w:tc>
      </w:tr>
      <w:tr w:rsidR="00554885" w:rsidRPr="00D025ED" w14:paraId="2E8FE9A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7C5DCC9" w14:textId="77777777" w:rsidR="00554885" w:rsidRPr="00D025ED" w:rsidRDefault="00554885" w:rsidP="00554885">
            <w:pPr>
              <w:rPr>
                <w:color w:val="000000"/>
                <w:sz w:val="20"/>
                <w:szCs w:val="20"/>
              </w:rPr>
            </w:pPr>
            <w:r w:rsidRPr="00D025ED">
              <w:rPr>
                <w:color w:val="000000"/>
                <w:sz w:val="20"/>
                <w:szCs w:val="20"/>
              </w:rPr>
              <w:t>ADJUST_MATURITY_DATE</w:t>
            </w:r>
          </w:p>
        </w:tc>
        <w:tc>
          <w:tcPr>
            <w:tcW w:w="6487" w:type="dxa"/>
            <w:tcBorders>
              <w:top w:val="nil"/>
              <w:left w:val="nil"/>
              <w:bottom w:val="single" w:sz="4" w:space="0" w:color="auto"/>
              <w:right w:val="single" w:sz="4" w:space="0" w:color="auto"/>
            </w:tcBorders>
            <w:vAlign w:val="center"/>
            <w:hideMark/>
          </w:tcPr>
          <w:p w14:paraId="7CB3F138" w14:textId="77777777" w:rsidR="00554885" w:rsidRPr="00D025ED" w:rsidRDefault="00554885" w:rsidP="00554885">
            <w:pPr>
              <w:rPr>
                <w:color w:val="000000"/>
                <w:sz w:val="20"/>
                <w:szCs w:val="20"/>
              </w:rPr>
            </w:pPr>
            <w:r w:rsidRPr="00D025ED">
              <w:rPr>
                <w:color w:val="000000"/>
                <w:sz w:val="20"/>
                <w:szCs w:val="20"/>
              </w:rPr>
              <w:t>Indicates if the Maturity Date must be adjusted in the schedule.</w:t>
            </w:r>
          </w:p>
        </w:tc>
        <w:tc>
          <w:tcPr>
            <w:tcW w:w="5310" w:type="dxa"/>
            <w:tcBorders>
              <w:top w:val="nil"/>
              <w:left w:val="nil"/>
              <w:bottom w:val="single" w:sz="4" w:space="0" w:color="auto"/>
              <w:right w:val="single" w:sz="4" w:space="0" w:color="auto"/>
            </w:tcBorders>
            <w:vAlign w:val="center"/>
            <w:hideMark/>
          </w:tcPr>
          <w:p w14:paraId="1E39E842" w14:textId="77777777" w:rsidR="00554885" w:rsidRPr="00D025ED" w:rsidRDefault="00554885" w:rsidP="00554885">
            <w:pPr>
              <w:rPr>
                <w:color w:val="000000"/>
                <w:sz w:val="20"/>
                <w:szCs w:val="20"/>
              </w:rPr>
            </w:pPr>
            <w:r w:rsidRPr="00D025ED">
              <w:rPr>
                <w:color w:val="000000"/>
                <w:sz w:val="20"/>
                <w:szCs w:val="20"/>
              </w:rPr>
              <w:t>AdjustMaturityDate</w:t>
            </w:r>
          </w:p>
        </w:tc>
      </w:tr>
      <w:tr w:rsidR="00554885" w:rsidRPr="00D025ED" w14:paraId="14A3D29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032539" w14:textId="77777777" w:rsidR="00554885" w:rsidRPr="00D025ED" w:rsidRDefault="00554885" w:rsidP="00554885">
            <w:pPr>
              <w:rPr>
                <w:color w:val="000000"/>
                <w:sz w:val="20"/>
                <w:szCs w:val="20"/>
              </w:rPr>
            </w:pPr>
            <w:r w:rsidRPr="00D025ED">
              <w:rPr>
                <w:color w:val="000000"/>
                <w:sz w:val="20"/>
                <w:szCs w:val="20"/>
              </w:rPr>
              <w:lastRenderedPageBreak/>
              <w:t>AMORTIZATION</w:t>
            </w:r>
          </w:p>
        </w:tc>
        <w:tc>
          <w:tcPr>
            <w:tcW w:w="6487" w:type="dxa"/>
            <w:tcBorders>
              <w:top w:val="nil"/>
              <w:left w:val="nil"/>
              <w:bottom w:val="single" w:sz="4" w:space="0" w:color="auto"/>
              <w:right w:val="single" w:sz="4" w:space="0" w:color="auto"/>
            </w:tcBorders>
            <w:vAlign w:val="center"/>
            <w:hideMark/>
          </w:tcPr>
          <w:p w14:paraId="2DB7E415" w14:textId="77777777" w:rsidR="00554885" w:rsidRPr="00D025ED" w:rsidRDefault="00554885" w:rsidP="00554885">
            <w:pPr>
              <w:rPr>
                <w:color w:val="000000"/>
                <w:sz w:val="20"/>
                <w:szCs w:val="20"/>
              </w:rPr>
            </w:pPr>
            <w:r w:rsidRPr="00D025ED">
              <w:rPr>
                <w:color w:val="000000"/>
                <w:sz w:val="20"/>
                <w:szCs w:val="20"/>
              </w:rPr>
              <w:t xml:space="preserve">This is the amortization method, you can choose:     </w:t>
            </w:r>
            <w:r w:rsidRPr="00D025ED">
              <w:rPr>
                <w:color w:val="000000"/>
                <w:sz w:val="20"/>
                <w:szCs w:val="20"/>
              </w:rPr>
              <w:br/>
              <w:t xml:space="preserve">     - None or Other (Kondor+ does not apply amortization to the principal)  </w:t>
            </w:r>
            <w:r w:rsidRPr="00D025ED">
              <w:rPr>
                <w:color w:val="000000"/>
                <w:sz w:val="20"/>
                <w:szCs w:val="20"/>
              </w:rPr>
              <w:br/>
              <w:t xml:space="preserve">     - Linear </w:t>
            </w:r>
            <w:r w:rsidRPr="00D025ED">
              <w:rPr>
                <w:color w:val="000000"/>
                <w:sz w:val="20"/>
                <w:szCs w:val="20"/>
              </w:rPr>
              <w:br/>
              <w:t xml:space="preserve">     - Constant Annuities </w:t>
            </w:r>
            <w:r w:rsidRPr="00D025ED">
              <w:rPr>
                <w:color w:val="000000"/>
                <w:sz w:val="20"/>
                <w:szCs w:val="20"/>
              </w:rPr>
              <w:br/>
              <w:t xml:space="preserve">     - Fixed Amount</w:t>
            </w:r>
            <w:r w:rsidRPr="00D025ED">
              <w:rPr>
                <w:color w:val="000000"/>
                <w:sz w:val="20"/>
                <w:szCs w:val="20"/>
              </w:rPr>
              <w:br/>
              <w:t xml:space="preserve">     - Variable Amount</w:t>
            </w:r>
          </w:p>
        </w:tc>
        <w:tc>
          <w:tcPr>
            <w:tcW w:w="5310" w:type="dxa"/>
            <w:tcBorders>
              <w:top w:val="nil"/>
              <w:left w:val="nil"/>
              <w:bottom w:val="single" w:sz="4" w:space="0" w:color="auto"/>
              <w:right w:val="single" w:sz="4" w:space="0" w:color="auto"/>
            </w:tcBorders>
            <w:vAlign w:val="center"/>
            <w:hideMark/>
          </w:tcPr>
          <w:p w14:paraId="02B5D472" w14:textId="77777777" w:rsidR="00554885" w:rsidRPr="00D025ED" w:rsidRDefault="00554885" w:rsidP="00554885">
            <w:pPr>
              <w:rPr>
                <w:color w:val="000000"/>
                <w:sz w:val="20"/>
                <w:szCs w:val="20"/>
              </w:rPr>
            </w:pPr>
            <w:r w:rsidRPr="00D025ED">
              <w:rPr>
                <w:color w:val="000000"/>
                <w:sz w:val="20"/>
                <w:szCs w:val="20"/>
              </w:rPr>
              <w:t>Amortization</w:t>
            </w:r>
          </w:p>
        </w:tc>
      </w:tr>
      <w:tr w:rsidR="00554885" w:rsidRPr="00D025ED" w14:paraId="062F3D5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BD28EAC" w14:textId="77777777" w:rsidR="00554885" w:rsidRPr="00D025ED" w:rsidRDefault="00554885" w:rsidP="00554885">
            <w:pPr>
              <w:rPr>
                <w:color w:val="000000"/>
                <w:sz w:val="20"/>
                <w:szCs w:val="20"/>
              </w:rPr>
            </w:pPr>
            <w:r w:rsidRPr="00D025ED">
              <w:rPr>
                <w:color w:val="000000"/>
                <w:sz w:val="20"/>
                <w:szCs w:val="20"/>
              </w:rPr>
              <w:t>AMORTIZATION_FREQUENCY</w:t>
            </w:r>
          </w:p>
        </w:tc>
        <w:tc>
          <w:tcPr>
            <w:tcW w:w="6487" w:type="dxa"/>
            <w:tcBorders>
              <w:top w:val="nil"/>
              <w:left w:val="nil"/>
              <w:bottom w:val="single" w:sz="4" w:space="0" w:color="auto"/>
              <w:right w:val="single" w:sz="4" w:space="0" w:color="auto"/>
            </w:tcBorders>
            <w:vAlign w:val="center"/>
            <w:hideMark/>
          </w:tcPr>
          <w:p w14:paraId="07B84696" w14:textId="77777777" w:rsidR="00554885" w:rsidRPr="00D025ED" w:rsidRDefault="00554885" w:rsidP="00554885">
            <w:pPr>
              <w:rPr>
                <w:color w:val="000000"/>
                <w:sz w:val="20"/>
                <w:szCs w:val="20"/>
              </w:rPr>
            </w:pPr>
            <w:r w:rsidRPr="00D025ED">
              <w:rPr>
                <w:color w:val="000000"/>
                <w:sz w:val="20"/>
                <w:szCs w:val="20"/>
              </w:rPr>
              <w:t>Allows the user to specify the Amortization Frequency.</w:t>
            </w:r>
          </w:p>
        </w:tc>
        <w:tc>
          <w:tcPr>
            <w:tcW w:w="5310" w:type="dxa"/>
            <w:tcBorders>
              <w:top w:val="nil"/>
              <w:left w:val="nil"/>
              <w:bottom w:val="single" w:sz="4" w:space="0" w:color="auto"/>
              <w:right w:val="single" w:sz="4" w:space="0" w:color="auto"/>
            </w:tcBorders>
            <w:vAlign w:val="center"/>
            <w:hideMark/>
          </w:tcPr>
          <w:p w14:paraId="4378A3C3" w14:textId="77777777" w:rsidR="00554885" w:rsidRPr="00D025ED" w:rsidRDefault="00554885" w:rsidP="00554885">
            <w:pPr>
              <w:rPr>
                <w:color w:val="000000"/>
                <w:sz w:val="20"/>
                <w:szCs w:val="20"/>
              </w:rPr>
            </w:pPr>
            <w:r w:rsidRPr="00D025ED">
              <w:rPr>
                <w:color w:val="000000"/>
                <w:sz w:val="20"/>
                <w:szCs w:val="20"/>
              </w:rPr>
              <w:t>AmortizationFrequency</w:t>
            </w:r>
          </w:p>
        </w:tc>
      </w:tr>
      <w:tr w:rsidR="00554885" w:rsidRPr="00D025ED" w14:paraId="4AA9A7D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D501F38" w14:textId="77777777" w:rsidR="00554885" w:rsidRPr="00D025ED" w:rsidRDefault="00554885" w:rsidP="00554885">
            <w:pPr>
              <w:rPr>
                <w:color w:val="000000"/>
                <w:sz w:val="20"/>
                <w:szCs w:val="20"/>
              </w:rPr>
            </w:pPr>
            <w:r w:rsidRPr="00D025ED">
              <w:rPr>
                <w:color w:val="000000"/>
                <w:sz w:val="20"/>
                <w:szCs w:val="20"/>
              </w:rPr>
              <w:t>MATURITY_CLASSES_ID_AMORTIZE</w:t>
            </w:r>
          </w:p>
        </w:tc>
        <w:tc>
          <w:tcPr>
            <w:tcW w:w="6487" w:type="dxa"/>
            <w:tcBorders>
              <w:top w:val="nil"/>
              <w:left w:val="nil"/>
              <w:bottom w:val="single" w:sz="4" w:space="0" w:color="auto"/>
              <w:right w:val="single" w:sz="4" w:space="0" w:color="auto"/>
            </w:tcBorders>
            <w:vAlign w:val="center"/>
            <w:hideMark/>
          </w:tcPr>
          <w:p w14:paraId="65CA9C88"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28E3EA8B" w14:textId="77777777" w:rsidR="00554885" w:rsidRPr="00D025ED" w:rsidRDefault="00554885" w:rsidP="00554885">
            <w:pPr>
              <w:rPr>
                <w:color w:val="000000"/>
                <w:sz w:val="20"/>
                <w:szCs w:val="20"/>
              </w:rPr>
            </w:pPr>
            <w:r w:rsidRPr="00D025ED">
              <w:rPr>
                <w:color w:val="000000"/>
                <w:sz w:val="20"/>
                <w:szCs w:val="20"/>
              </w:rPr>
              <w:t>MaturityClasses_Id_Amortize</w:t>
            </w:r>
          </w:p>
        </w:tc>
      </w:tr>
      <w:tr w:rsidR="00554885" w:rsidRPr="00D025ED" w14:paraId="3390CE3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999D387" w14:textId="77777777" w:rsidR="00554885" w:rsidRPr="00D025ED" w:rsidRDefault="00554885" w:rsidP="00554885">
            <w:pPr>
              <w:rPr>
                <w:color w:val="000000"/>
                <w:sz w:val="20"/>
                <w:szCs w:val="20"/>
              </w:rPr>
            </w:pPr>
            <w:r w:rsidRPr="00D025ED">
              <w:rPr>
                <w:color w:val="000000"/>
                <w:sz w:val="20"/>
                <w:szCs w:val="20"/>
              </w:rPr>
              <w:t>IMM_CONVENTION</w:t>
            </w:r>
          </w:p>
        </w:tc>
        <w:tc>
          <w:tcPr>
            <w:tcW w:w="6487" w:type="dxa"/>
            <w:tcBorders>
              <w:top w:val="nil"/>
              <w:left w:val="nil"/>
              <w:bottom w:val="single" w:sz="4" w:space="0" w:color="auto"/>
              <w:right w:val="single" w:sz="4" w:space="0" w:color="auto"/>
            </w:tcBorders>
            <w:vAlign w:val="center"/>
            <w:hideMark/>
          </w:tcPr>
          <w:p w14:paraId="4D54C0C0" w14:textId="77777777" w:rsidR="00554885" w:rsidRPr="00D025ED" w:rsidRDefault="00554885" w:rsidP="00554885">
            <w:pPr>
              <w:rPr>
                <w:color w:val="000000"/>
                <w:sz w:val="20"/>
                <w:szCs w:val="20"/>
              </w:rPr>
            </w:pPr>
            <w:r w:rsidRPr="00D025ED">
              <w:rPr>
                <w:color w:val="000000"/>
                <w:sz w:val="20"/>
                <w:szCs w:val="20"/>
              </w:rPr>
              <w:t>A checkmark indicates that the settlement date follows IMM settlement date conventions.</w:t>
            </w:r>
          </w:p>
        </w:tc>
        <w:tc>
          <w:tcPr>
            <w:tcW w:w="5310" w:type="dxa"/>
            <w:tcBorders>
              <w:top w:val="nil"/>
              <w:left w:val="nil"/>
              <w:bottom w:val="single" w:sz="4" w:space="0" w:color="auto"/>
              <w:right w:val="single" w:sz="4" w:space="0" w:color="auto"/>
            </w:tcBorders>
            <w:vAlign w:val="center"/>
            <w:hideMark/>
          </w:tcPr>
          <w:p w14:paraId="4773765E" w14:textId="77777777" w:rsidR="00554885" w:rsidRPr="00D025ED" w:rsidRDefault="00554885" w:rsidP="00554885">
            <w:pPr>
              <w:rPr>
                <w:color w:val="000000"/>
                <w:sz w:val="20"/>
                <w:szCs w:val="20"/>
              </w:rPr>
            </w:pPr>
            <w:r w:rsidRPr="00D025ED">
              <w:rPr>
                <w:color w:val="000000"/>
                <w:sz w:val="20"/>
                <w:szCs w:val="20"/>
              </w:rPr>
              <w:t>IMMConvention</w:t>
            </w:r>
          </w:p>
        </w:tc>
      </w:tr>
      <w:tr w:rsidR="00554885" w:rsidRPr="00D025ED" w14:paraId="066FCB5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543D431" w14:textId="77777777" w:rsidR="00554885" w:rsidRPr="00D025ED" w:rsidRDefault="00554885" w:rsidP="00554885">
            <w:pPr>
              <w:rPr>
                <w:color w:val="000000"/>
                <w:sz w:val="20"/>
                <w:szCs w:val="20"/>
              </w:rPr>
            </w:pPr>
            <w:r w:rsidRPr="00D025ED">
              <w:rPr>
                <w:color w:val="000000"/>
                <w:sz w:val="20"/>
                <w:szCs w:val="20"/>
              </w:rPr>
              <w:t>EOMA_TYPE</w:t>
            </w:r>
          </w:p>
        </w:tc>
        <w:tc>
          <w:tcPr>
            <w:tcW w:w="6487" w:type="dxa"/>
            <w:tcBorders>
              <w:top w:val="nil"/>
              <w:left w:val="nil"/>
              <w:bottom w:val="single" w:sz="4" w:space="0" w:color="auto"/>
              <w:right w:val="single" w:sz="4" w:space="0" w:color="auto"/>
            </w:tcBorders>
            <w:vAlign w:val="center"/>
            <w:hideMark/>
          </w:tcPr>
          <w:p w14:paraId="26304F31" w14:textId="77777777" w:rsidR="00554885" w:rsidRPr="00D025ED" w:rsidRDefault="00554885" w:rsidP="00554885">
            <w:pPr>
              <w:rPr>
                <w:color w:val="000000"/>
                <w:sz w:val="20"/>
                <w:szCs w:val="20"/>
              </w:rPr>
            </w:pPr>
            <w:r w:rsidRPr="00D025ED">
              <w:rPr>
                <w:color w:val="000000"/>
                <w:sz w:val="20"/>
                <w:szCs w:val="20"/>
              </w:rPr>
              <w:t>Type of EOMA option (\Calendar\ by default).</w:t>
            </w:r>
          </w:p>
        </w:tc>
        <w:tc>
          <w:tcPr>
            <w:tcW w:w="5310" w:type="dxa"/>
            <w:tcBorders>
              <w:top w:val="nil"/>
              <w:left w:val="nil"/>
              <w:bottom w:val="single" w:sz="4" w:space="0" w:color="auto"/>
              <w:right w:val="single" w:sz="4" w:space="0" w:color="auto"/>
            </w:tcBorders>
            <w:vAlign w:val="center"/>
            <w:hideMark/>
          </w:tcPr>
          <w:p w14:paraId="265ADA27" w14:textId="77777777" w:rsidR="00554885" w:rsidRPr="00D025ED" w:rsidRDefault="00554885" w:rsidP="00554885">
            <w:pPr>
              <w:rPr>
                <w:color w:val="000000"/>
                <w:sz w:val="20"/>
                <w:szCs w:val="20"/>
              </w:rPr>
            </w:pPr>
            <w:r w:rsidRPr="00D025ED">
              <w:rPr>
                <w:color w:val="000000"/>
                <w:sz w:val="20"/>
                <w:szCs w:val="20"/>
              </w:rPr>
              <w:t>EOMAType</w:t>
            </w:r>
          </w:p>
        </w:tc>
      </w:tr>
      <w:tr w:rsidR="00554885" w:rsidRPr="00D025ED" w14:paraId="12F57A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9D93CF3" w14:textId="77777777" w:rsidR="00554885" w:rsidRPr="00D025ED" w:rsidRDefault="00554885" w:rsidP="00554885">
            <w:pPr>
              <w:rPr>
                <w:color w:val="000000"/>
                <w:sz w:val="20"/>
                <w:szCs w:val="20"/>
              </w:rPr>
            </w:pPr>
            <w:r w:rsidRPr="00D025ED">
              <w:rPr>
                <w:color w:val="000000"/>
                <w:sz w:val="20"/>
                <w:szCs w:val="20"/>
              </w:rPr>
              <w:t>EOMA</w:t>
            </w:r>
          </w:p>
        </w:tc>
        <w:tc>
          <w:tcPr>
            <w:tcW w:w="6487" w:type="dxa"/>
            <w:tcBorders>
              <w:top w:val="nil"/>
              <w:left w:val="nil"/>
              <w:bottom w:val="single" w:sz="4" w:space="0" w:color="auto"/>
              <w:right w:val="single" w:sz="4" w:space="0" w:color="auto"/>
            </w:tcBorders>
            <w:vAlign w:val="center"/>
            <w:hideMark/>
          </w:tcPr>
          <w:p w14:paraId="6E03F66A" w14:textId="77777777" w:rsidR="00554885" w:rsidRPr="00D025ED" w:rsidRDefault="00554885" w:rsidP="00554885">
            <w:pPr>
              <w:rPr>
                <w:color w:val="000000"/>
                <w:sz w:val="20"/>
                <w:szCs w:val="20"/>
              </w:rPr>
            </w:pPr>
            <w:r w:rsidRPr="00D025ED">
              <w:rPr>
                <w:color w:val="000000"/>
                <w:sz w:val="20"/>
                <w:szCs w:val="20"/>
              </w:rPr>
              <w:t>A checkmark indicates that payment periods follow the EOMA convention (when a payment date falls on the last business day of the month, all following payments take place on the last day of all months).</w:t>
            </w:r>
          </w:p>
        </w:tc>
        <w:tc>
          <w:tcPr>
            <w:tcW w:w="5310" w:type="dxa"/>
            <w:tcBorders>
              <w:top w:val="nil"/>
              <w:left w:val="nil"/>
              <w:bottom w:val="single" w:sz="4" w:space="0" w:color="auto"/>
              <w:right w:val="single" w:sz="4" w:space="0" w:color="auto"/>
            </w:tcBorders>
            <w:vAlign w:val="center"/>
            <w:hideMark/>
          </w:tcPr>
          <w:p w14:paraId="29112CEE" w14:textId="77777777" w:rsidR="00554885" w:rsidRPr="00D025ED" w:rsidRDefault="00554885" w:rsidP="00554885">
            <w:pPr>
              <w:rPr>
                <w:color w:val="000000"/>
                <w:sz w:val="20"/>
                <w:szCs w:val="20"/>
              </w:rPr>
            </w:pPr>
            <w:r w:rsidRPr="00D025ED">
              <w:rPr>
                <w:color w:val="000000"/>
                <w:sz w:val="20"/>
                <w:szCs w:val="20"/>
              </w:rPr>
              <w:t>EOMA</w:t>
            </w:r>
          </w:p>
        </w:tc>
      </w:tr>
      <w:tr w:rsidR="00554885" w:rsidRPr="00D025ED" w14:paraId="1CBD3D7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E566681" w14:textId="77777777" w:rsidR="00554885" w:rsidRPr="00D025ED" w:rsidRDefault="00554885" w:rsidP="00554885">
            <w:pPr>
              <w:rPr>
                <w:color w:val="000000"/>
                <w:sz w:val="20"/>
                <w:szCs w:val="20"/>
              </w:rPr>
            </w:pPr>
            <w:r w:rsidRPr="00D025ED">
              <w:rPr>
                <w:color w:val="000000"/>
                <w:sz w:val="20"/>
                <w:szCs w:val="20"/>
              </w:rPr>
              <w:t>BKN_PRD_INTERPOLATION</w:t>
            </w:r>
          </w:p>
        </w:tc>
        <w:tc>
          <w:tcPr>
            <w:tcW w:w="6487" w:type="dxa"/>
            <w:tcBorders>
              <w:top w:val="nil"/>
              <w:left w:val="nil"/>
              <w:bottom w:val="single" w:sz="4" w:space="0" w:color="auto"/>
              <w:right w:val="single" w:sz="4" w:space="0" w:color="auto"/>
            </w:tcBorders>
            <w:vAlign w:val="center"/>
            <w:hideMark/>
          </w:tcPr>
          <w:p w14:paraId="03A76385" w14:textId="77777777" w:rsidR="00554885" w:rsidRPr="00D025ED" w:rsidRDefault="00554885" w:rsidP="00554885">
            <w:pPr>
              <w:rPr>
                <w:color w:val="000000"/>
                <w:sz w:val="20"/>
                <w:szCs w:val="20"/>
              </w:rPr>
            </w:pPr>
            <w:r w:rsidRPr="00D025ED">
              <w:rPr>
                <w:color w:val="000000"/>
                <w:sz w:val="20"/>
                <w:szCs w:val="20"/>
              </w:rPr>
              <w:t>Broken Period Interpolation field is activated for IRS/CIRS deals that have a floating rate indexation. You can define the rate of the broken period if you first enter the 1st Cpn. Date. Added 1.7.</w:t>
            </w:r>
          </w:p>
        </w:tc>
        <w:tc>
          <w:tcPr>
            <w:tcW w:w="5310" w:type="dxa"/>
            <w:tcBorders>
              <w:top w:val="nil"/>
              <w:left w:val="nil"/>
              <w:bottom w:val="single" w:sz="4" w:space="0" w:color="auto"/>
              <w:right w:val="single" w:sz="4" w:space="0" w:color="auto"/>
            </w:tcBorders>
            <w:vAlign w:val="center"/>
            <w:hideMark/>
          </w:tcPr>
          <w:p w14:paraId="47A19425" w14:textId="77777777" w:rsidR="00554885" w:rsidRPr="00D025ED" w:rsidRDefault="00554885" w:rsidP="00554885">
            <w:pPr>
              <w:rPr>
                <w:color w:val="000000"/>
                <w:sz w:val="20"/>
                <w:szCs w:val="20"/>
              </w:rPr>
            </w:pPr>
            <w:r w:rsidRPr="00D025ED">
              <w:rPr>
                <w:color w:val="000000"/>
                <w:sz w:val="20"/>
                <w:szCs w:val="20"/>
              </w:rPr>
              <w:t>BknPrdInterpolation</w:t>
            </w:r>
          </w:p>
        </w:tc>
      </w:tr>
      <w:tr w:rsidR="00554885" w:rsidRPr="00D025ED" w14:paraId="366148B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2EABE0B" w14:textId="77777777" w:rsidR="00554885" w:rsidRPr="00D025ED" w:rsidRDefault="00554885" w:rsidP="00554885">
            <w:pPr>
              <w:rPr>
                <w:color w:val="000000"/>
                <w:sz w:val="20"/>
                <w:szCs w:val="20"/>
              </w:rPr>
            </w:pPr>
            <w:r w:rsidRPr="00D025ED">
              <w:rPr>
                <w:color w:val="000000"/>
                <w:sz w:val="20"/>
                <w:szCs w:val="20"/>
              </w:rPr>
              <w:t>BROKEN_PERIOD</w:t>
            </w:r>
          </w:p>
        </w:tc>
        <w:tc>
          <w:tcPr>
            <w:tcW w:w="6487" w:type="dxa"/>
            <w:tcBorders>
              <w:top w:val="nil"/>
              <w:left w:val="nil"/>
              <w:bottom w:val="single" w:sz="4" w:space="0" w:color="auto"/>
              <w:right w:val="single" w:sz="4" w:space="0" w:color="auto"/>
            </w:tcBorders>
            <w:vAlign w:val="center"/>
            <w:hideMark/>
          </w:tcPr>
          <w:p w14:paraId="228962FF" w14:textId="77777777" w:rsidR="00554885" w:rsidRPr="00D025ED" w:rsidRDefault="00554885" w:rsidP="00554885">
            <w:pPr>
              <w:rPr>
                <w:color w:val="000000"/>
                <w:sz w:val="20"/>
                <w:szCs w:val="20"/>
              </w:rPr>
            </w:pPr>
            <w:r w:rsidRPr="00D025ED">
              <w:rPr>
                <w:color w:val="000000"/>
                <w:sz w:val="20"/>
                <w:szCs w:val="20"/>
              </w:rPr>
              <w:t>Specifies on which broken period (Begin or/and End) the interpolation has to be applied.</w:t>
            </w:r>
          </w:p>
        </w:tc>
        <w:tc>
          <w:tcPr>
            <w:tcW w:w="5310" w:type="dxa"/>
            <w:tcBorders>
              <w:top w:val="nil"/>
              <w:left w:val="nil"/>
              <w:bottom w:val="single" w:sz="4" w:space="0" w:color="auto"/>
              <w:right w:val="single" w:sz="4" w:space="0" w:color="auto"/>
            </w:tcBorders>
            <w:vAlign w:val="center"/>
            <w:hideMark/>
          </w:tcPr>
          <w:p w14:paraId="0BA7908E" w14:textId="77777777" w:rsidR="00554885" w:rsidRPr="00D025ED" w:rsidRDefault="00554885" w:rsidP="00554885">
            <w:pPr>
              <w:rPr>
                <w:color w:val="000000"/>
                <w:sz w:val="20"/>
                <w:szCs w:val="20"/>
              </w:rPr>
            </w:pPr>
            <w:r w:rsidRPr="00D025ED">
              <w:rPr>
                <w:color w:val="000000"/>
                <w:sz w:val="20"/>
                <w:szCs w:val="20"/>
              </w:rPr>
              <w:t>BrokenPeriod</w:t>
            </w:r>
          </w:p>
        </w:tc>
      </w:tr>
      <w:tr w:rsidR="00554885" w:rsidRPr="00D025ED" w14:paraId="477BF25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D305A7E" w14:textId="77777777" w:rsidR="00554885" w:rsidRPr="00D025ED" w:rsidRDefault="00554885" w:rsidP="00554885">
            <w:pPr>
              <w:rPr>
                <w:color w:val="000000"/>
                <w:sz w:val="20"/>
                <w:szCs w:val="20"/>
              </w:rPr>
            </w:pPr>
            <w:r w:rsidRPr="00D025ED">
              <w:rPr>
                <w:color w:val="000000"/>
                <w:sz w:val="20"/>
                <w:szCs w:val="20"/>
              </w:rPr>
              <w:t>FLOATING_RATES_ID_BK_PRD_BEG1</w:t>
            </w:r>
          </w:p>
        </w:tc>
        <w:tc>
          <w:tcPr>
            <w:tcW w:w="6487" w:type="dxa"/>
            <w:tcBorders>
              <w:top w:val="nil"/>
              <w:left w:val="nil"/>
              <w:bottom w:val="single" w:sz="4" w:space="0" w:color="auto"/>
              <w:right w:val="single" w:sz="4" w:space="0" w:color="auto"/>
            </w:tcBorders>
            <w:vAlign w:val="center"/>
            <w:hideMark/>
          </w:tcPr>
          <w:p w14:paraId="530C79D3"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20AA7CA1" w14:textId="77777777" w:rsidR="00554885" w:rsidRPr="00D025ED" w:rsidRDefault="00554885" w:rsidP="00554885">
            <w:pPr>
              <w:rPr>
                <w:color w:val="000000"/>
                <w:sz w:val="20"/>
                <w:szCs w:val="20"/>
              </w:rPr>
            </w:pPr>
            <w:r w:rsidRPr="00D025ED">
              <w:rPr>
                <w:color w:val="000000"/>
                <w:sz w:val="20"/>
                <w:szCs w:val="20"/>
              </w:rPr>
              <w:t>FloatingRates_Id_BkPrd_Begin1</w:t>
            </w:r>
          </w:p>
        </w:tc>
      </w:tr>
      <w:tr w:rsidR="00554885" w:rsidRPr="00D025ED" w14:paraId="4DE6657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90C18B7" w14:textId="77777777" w:rsidR="00554885" w:rsidRPr="00D025ED" w:rsidRDefault="00554885" w:rsidP="00554885">
            <w:pPr>
              <w:rPr>
                <w:color w:val="000000"/>
                <w:sz w:val="20"/>
                <w:szCs w:val="20"/>
              </w:rPr>
            </w:pPr>
            <w:r w:rsidRPr="00D025ED">
              <w:rPr>
                <w:color w:val="000000"/>
                <w:sz w:val="20"/>
                <w:szCs w:val="20"/>
              </w:rPr>
              <w:t>FLOATING_RATES_ID_BK_PRD_END1</w:t>
            </w:r>
          </w:p>
        </w:tc>
        <w:tc>
          <w:tcPr>
            <w:tcW w:w="6487" w:type="dxa"/>
            <w:tcBorders>
              <w:top w:val="nil"/>
              <w:left w:val="nil"/>
              <w:bottom w:val="single" w:sz="4" w:space="0" w:color="auto"/>
              <w:right w:val="single" w:sz="4" w:space="0" w:color="auto"/>
            </w:tcBorders>
            <w:vAlign w:val="center"/>
            <w:hideMark/>
          </w:tcPr>
          <w:p w14:paraId="601D1805"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572F5540" w14:textId="77777777" w:rsidR="00554885" w:rsidRPr="00D025ED" w:rsidRDefault="00554885" w:rsidP="00554885">
            <w:pPr>
              <w:rPr>
                <w:color w:val="000000"/>
                <w:sz w:val="20"/>
                <w:szCs w:val="20"/>
              </w:rPr>
            </w:pPr>
            <w:r w:rsidRPr="00D025ED">
              <w:rPr>
                <w:color w:val="000000"/>
                <w:sz w:val="20"/>
                <w:szCs w:val="20"/>
              </w:rPr>
              <w:t>FloatingRates_Id_BkPrd_End1</w:t>
            </w:r>
          </w:p>
        </w:tc>
      </w:tr>
      <w:tr w:rsidR="00554885" w:rsidRPr="00D025ED" w14:paraId="0F7E790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AD08C89" w14:textId="77777777" w:rsidR="00554885" w:rsidRPr="00D025ED" w:rsidRDefault="00554885" w:rsidP="00554885">
            <w:pPr>
              <w:rPr>
                <w:color w:val="000000"/>
                <w:sz w:val="20"/>
                <w:szCs w:val="20"/>
              </w:rPr>
            </w:pPr>
            <w:r w:rsidRPr="00D025ED">
              <w:rPr>
                <w:color w:val="000000"/>
                <w:sz w:val="20"/>
                <w:szCs w:val="20"/>
              </w:rPr>
              <w:t>FLOATING_RATES_ID_BK_PRD_BEG2</w:t>
            </w:r>
          </w:p>
        </w:tc>
        <w:tc>
          <w:tcPr>
            <w:tcW w:w="6487" w:type="dxa"/>
            <w:tcBorders>
              <w:top w:val="nil"/>
              <w:left w:val="nil"/>
              <w:bottom w:val="single" w:sz="4" w:space="0" w:color="auto"/>
              <w:right w:val="single" w:sz="4" w:space="0" w:color="auto"/>
            </w:tcBorders>
            <w:vAlign w:val="center"/>
            <w:hideMark/>
          </w:tcPr>
          <w:p w14:paraId="4DAC1D9D"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5EF8F290" w14:textId="77777777" w:rsidR="00554885" w:rsidRPr="00D025ED" w:rsidRDefault="00554885" w:rsidP="00554885">
            <w:pPr>
              <w:rPr>
                <w:color w:val="000000"/>
                <w:sz w:val="20"/>
                <w:szCs w:val="20"/>
              </w:rPr>
            </w:pPr>
            <w:r w:rsidRPr="00D025ED">
              <w:rPr>
                <w:color w:val="000000"/>
                <w:sz w:val="20"/>
                <w:szCs w:val="20"/>
              </w:rPr>
              <w:t>FloatingRates_Id_BkPrd_Begin2</w:t>
            </w:r>
          </w:p>
        </w:tc>
      </w:tr>
      <w:tr w:rsidR="00554885" w:rsidRPr="00D025ED" w14:paraId="3A23618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1F68912" w14:textId="77777777" w:rsidR="00554885" w:rsidRPr="00D025ED" w:rsidRDefault="00554885" w:rsidP="00554885">
            <w:pPr>
              <w:rPr>
                <w:color w:val="000000"/>
                <w:sz w:val="20"/>
                <w:szCs w:val="20"/>
              </w:rPr>
            </w:pPr>
            <w:r w:rsidRPr="00D025ED">
              <w:rPr>
                <w:color w:val="000000"/>
                <w:sz w:val="20"/>
                <w:szCs w:val="20"/>
              </w:rPr>
              <w:t>FLOATING_RATES_ID_BK_PRD_END2</w:t>
            </w:r>
          </w:p>
        </w:tc>
        <w:tc>
          <w:tcPr>
            <w:tcW w:w="6487" w:type="dxa"/>
            <w:tcBorders>
              <w:top w:val="nil"/>
              <w:left w:val="nil"/>
              <w:bottom w:val="single" w:sz="4" w:space="0" w:color="auto"/>
              <w:right w:val="single" w:sz="4" w:space="0" w:color="auto"/>
            </w:tcBorders>
            <w:vAlign w:val="center"/>
            <w:hideMark/>
          </w:tcPr>
          <w:p w14:paraId="69F5247E"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7C85F560" w14:textId="77777777" w:rsidR="00554885" w:rsidRPr="00D025ED" w:rsidRDefault="00554885" w:rsidP="00554885">
            <w:pPr>
              <w:rPr>
                <w:color w:val="000000"/>
                <w:sz w:val="20"/>
                <w:szCs w:val="20"/>
              </w:rPr>
            </w:pPr>
            <w:r w:rsidRPr="00D025ED">
              <w:rPr>
                <w:color w:val="000000"/>
                <w:sz w:val="20"/>
                <w:szCs w:val="20"/>
              </w:rPr>
              <w:t>FloatingRates_Id_BkPrd_End2</w:t>
            </w:r>
          </w:p>
        </w:tc>
      </w:tr>
      <w:tr w:rsidR="00554885" w:rsidRPr="00D025ED" w14:paraId="62ECC4A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616968" w14:textId="77777777" w:rsidR="00554885" w:rsidRPr="00D025ED" w:rsidRDefault="00554885" w:rsidP="00554885">
            <w:pPr>
              <w:rPr>
                <w:color w:val="000000"/>
                <w:sz w:val="20"/>
                <w:szCs w:val="20"/>
              </w:rPr>
            </w:pPr>
            <w:r w:rsidRPr="00D025ED">
              <w:rPr>
                <w:color w:val="000000"/>
                <w:sz w:val="20"/>
                <w:szCs w:val="20"/>
              </w:rPr>
              <w:t>PAYMENT_AT</w:t>
            </w:r>
          </w:p>
        </w:tc>
        <w:tc>
          <w:tcPr>
            <w:tcW w:w="6487" w:type="dxa"/>
            <w:tcBorders>
              <w:top w:val="nil"/>
              <w:left w:val="nil"/>
              <w:bottom w:val="single" w:sz="4" w:space="0" w:color="auto"/>
              <w:right w:val="single" w:sz="4" w:space="0" w:color="auto"/>
            </w:tcBorders>
            <w:vAlign w:val="center"/>
            <w:hideMark/>
          </w:tcPr>
          <w:p w14:paraId="0615B42B" w14:textId="77777777" w:rsidR="00554885" w:rsidRPr="00D025ED" w:rsidRDefault="00554885" w:rsidP="00554885">
            <w:pPr>
              <w:rPr>
                <w:color w:val="000000"/>
                <w:sz w:val="20"/>
                <w:szCs w:val="20"/>
              </w:rPr>
            </w:pPr>
            <w:r w:rsidRPr="00D025ED">
              <w:rPr>
                <w:color w:val="000000"/>
                <w:sz w:val="20"/>
                <w:szCs w:val="20"/>
              </w:rPr>
              <w:t>Allows to define how the cash amount is specified.</w:t>
            </w:r>
          </w:p>
        </w:tc>
        <w:tc>
          <w:tcPr>
            <w:tcW w:w="5310" w:type="dxa"/>
            <w:tcBorders>
              <w:top w:val="nil"/>
              <w:left w:val="nil"/>
              <w:bottom w:val="single" w:sz="4" w:space="0" w:color="auto"/>
              <w:right w:val="single" w:sz="4" w:space="0" w:color="auto"/>
            </w:tcBorders>
            <w:vAlign w:val="center"/>
            <w:hideMark/>
          </w:tcPr>
          <w:p w14:paraId="09AD92FE" w14:textId="77777777" w:rsidR="00554885" w:rsidRPr="00D025ED" w:rsidRDefault="00554885" w:rsidP="00554885">
            <w:pPr>
              <w:rPr>
                <w:color w:val="000000"/>
                <w:sz w:val="20"/>
                <w:szCs w:val="20"/>
              </w:rPr>
            </w:pPr>
            <w:r w:rsidRPr="00D025ED">
              <w:rPr>
                <w:color w:val="000000"/>
                <w:sz w:val="20"/>
                <w:szCs w:val="20"/>
              </w:rPr>
              <w:t>PaymentAt</w:t>
            </w:r>
          </w:p>
        </w:tc>
      </w:tr>
      <w:tr w:rsidR="00554885" w:rsidRPr="00D025ED" w14:paraId="206ABCE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0424012" w14:textId="77777777" w:rsidR="00554885" w:rsidRPr="00D025ED" w:rsidRDefault="00554885" w:rsidP="00554885">
            <w:pPr>
              <w:rPr>
                <w:color w:val="000000"/>
                <w:sz w:val="20"/>
                <w:szCs w:val="20"/>
              </w:rPr>
            </w:pPr>
            <w:r w:rsidRPr="00D025ED">
              <w:rPr>
                <w:color w:val="000000"/>
                <w:sz w:val="20"/>
                <w:szCs w:val="20"/>
              </w:rPr>
              <w:lastRenderedPageBreak/>
              <w:t>AVERAGE_FIRST_COUPON</w:t>
            </w:r>
          </w:p>
        </w:tc>
        <w:tc>
          <w:tcPr>
            <w:tcW w:w="6487" w:type="dxa"/>
            <w:tcBorders>
              <w:top w:val="nil"/>
              <w:left w:val="nil"/>
              <w:bottom w:val="single" w:sz="4" w:space="0" w:color="auto"/>
              <w:right w:val="single" w:sz="4" w:space="0" w:color="auto"/>
            </w:tcBorders>
            <w:vAlign w:val="center"/>
            <w:hideMark/>
          </w:tcPr>
          <w:p w14:paraId="78A0CBDA" w14:textId="77777777" w:rsidR="00554885" w:rsidRPr="00D025ED" w:rsidRDefault="00554885" w:rsidP="00554885">
            <w:pPr>
              <w:rPr>
                <w:color w:val="000000"/>
                <w:sz w:val="20"/>
                <w:szCs w:val="20"/>
              </w:rPr>
            </w:pPr>
            <w:r w:rsidRPr="00D025ED">
              <w:rPr>
                <w:color w:val="000000"/>
                <w:sz w:val="20"/>
                <w:szCs w:val="20"/>
              </w:rPr>
              <w:t>This flag indicates if the first coupon must be average in case of an average defintion with a first coupon date.</w:t>
            </w:r>
          </w:p>
        </w:tc>
        <w:tc>
          <w:tcPr>
            <w:tcW w:w="5310" w:type="dxa"/>
            <w:tcBorders>
              <w:top w:val="nil"/>
              <w:left w:val="nil"/>
              <w:bottom w:val="single" w:sz="4" w:space="0" w:color="auto"/>
              <w:right w:val="single" w:sz="4" w:space="0" w:color="auto"/>
            </w:tcBorders>
            <w:vAlign w:val="center"/>
            <w:hideMark/>
          </w:tcPr>
          <w:p w14:paraId="4BB957D1" w14:textId="77777777" w:rsidR="00554885" w:rsidRPr="00D025ED" w:rsidRDefault="00554885" w:rsidP="00554885">
            <w:pPr>
              <w:rPr>
                <w:color w:val="000000"/>
                <w:sz w:val="20"/>
                <w:szCs w:val="20"/>
              </w:rPr>
            </w:pPr>
            <w:r w:rsidRPr="00D025ED">
              <w:rPr>
                <w:color w:val="000000"/>
                <w:sz w:val="20"/>
                <w:szCs w:val="20"/>
              </w:rPr>
              <w:t>AverageFirstCoupon</w:t>
            </w:r>
          </w:p>
        </w:tc>
      </w:tr>
      <w:tr w:rsidR="00554885" w:rsidRPr="00D025ED" w14:paraId="3D0A64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9DCAFF2" w14:textId="77777777" w:rsidR="00554885" w:rsidRPr="00D025ED" w:rsidRDefault="00554885" w:rsidP="00554885">
            <w:pPr>
              <w:rPr>
                <w:color w:val="000000"/>
                <w:sz w:val="20"/>
                <w:szCs w:val="20"/>
              </w:rPr>
            </w:pPr>
            <w:r w:rsidRPr="00D025ED">
              <w:rPr>
                <w:color w:val="000000"/>
                <w:sz w:val="20"/>
                <w:szCs w:val="20"/>
              </w:rPr>
              <w:t>CALCULATION_METHOD</w:t>
            </w:r>
          </w:p>
        </w:tc>
        <w:tc>
          <w:tcPr>
            <w:tcW w:w="6487" w:type="dxa"/>
            <w:tcBorders>
              <w:top w:val="nil"/>
              <w:left w:val="nil"/>
              <w:bottom w:val="single" w:sz="4" w:space="0" w:color="auto"/>
              <w:right w:val="single" w:sz="4" w:space="0" w:color="auto"/>
            </w:tcBorders>
            <w:vAlign w:val="center"/>
            <w:hideMark/>
          </w:tcPr>
          <w:p w14:paraId="6256B732" w14:textId="77777777" w:rsidR="00554885" w:rsidRPr="00D025ED" w:rsidRDefault="00554885" w:rsidP="00554885">
            <w:pPr>
              <w:rPr>
                <w:color w:val="000000"/>
                <w:sz w:val="20"/>
                <w:szCs w:val="20"/>
              </w:rPr>
            </w:pPr>
            <w:r w:rsidRPr="00D025ED">
              <w:rPr>
                <w:color w:val="000000"/>
                <w:sz w:val="20"/>
                <w:szCs w:val="20"/>
              </w:rPr>
              <w:t>The Calculation Method field is activated when the Average field is activated. You can choose either a Weighted or Unweighted calculation method for calculating average cash flows.</w:t>
            </w:r>
          </w:p>
        </w:tc>
        <w:tc>
          <w:tcPr>
            <w:tcW w:w="5310" w:type="dxa"/>
            <w:tcBorders>
              <w:top w:val="nil"/>
              <w:left w:val="nil"/>
              <w:bottom w:val="single" w:sz="4" w:space="0" w:color="auto"/>
              <w:right w:val="single" w:sz="4" w:space="0" w:color="auto"/>
            </w:tcBorders>
            <w:vAlign w:val="center"/>
            <w:hideMark/>
          </w:tcPr>
          <w:p w14:paraId="33BEE2AA" w14:textId="77777777" w:rsidR="00554885" w:rsidRPr="00D025ED" w:rsidRDefault="00554885" w:rsidP="00554885">
            <w:pPr>
              <w:rPr>
                <w:color w:val="000000"/>
                <w:sz w:val="20"/>
                <w:szCs w:val="20"/>
              </w:rPr>
            </w:pPr>
            <w:r w:rsidRPr="00D025ED">
              <w:rPr>
                <w:color w:val="000000"/>
                <w:sz w:val="20"/>
                <w:szCs w:val="20"/>
              </w:rPr>
              <w:t>CalculationMethod</w:t>
            </w:r>
          </w:p>
        </w:tc>
      </w:tr>
      <w:tr w:rsidR="00554885" w:rsidRPr="00D025ED" w14:paraId="2F24A86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2AB68CF" w14:textId="77777777" w:rsidR="00554885" w:rsidRPr="00D025ED" w:rsidRDefault="00554885" w:rsidP="00554885">
            <w:pPr>
              <w:rPr>
                <w:color w:val="000000"/>
                <w:sz w:val="20"/>
                <w:szCs w:val="20"/>
              </w:rPr>
            </w:pPr>
            <w:r w:rsidRPr="00D025ED">
              <w:rPr>
                <w:color w:val="000000"/>
                <w:sz w:val="20"/>
                <w:szCs w:val="20"/>
              </w:rPr>
              <w:t>COMPOUND_AVERAGE_FREQUENCY</w:t>
            </w:r>
          </w:p>
        </w:tc>
        <w:tc>
          <w:tcPr>
            <w:tcW w:w="6487" w:type="dxa"/>
            <w:tcBorders>
              <w:top w:val="nil"/>
              <w:left w:val="nil"/>
              <w:bottom w:val="single" w:sz="4" w:space="0" w:color="auto"/>
              <w:right w:val="single" w:sz="4" w:space="0" w:color="auto"/>
            </w:tcBorders>
            <w:vAlign w:val="center"/>
            <w:hideMark/>
          </w:tcPr>
          <w:p w14:paraId="14E09D00" w14:textId="77777777" w:rsidR="00554885" w:rsidRPr="00D025ED" w:rsidRDefault="00554885" w:rsidP="00554885">
            <w:pPr>
              <w:rPr>
                <w:color w:val="000000"/>
                <w:sz w:val="20"/>
                <w:szCs w:val="20"/>
              </w:rPr>
            </w:pPr>
            <w:r w:rsidRPr="00D025ED">
              <w:rPr>
                <w:color w:val="000000"/>
                <w:sz w:val="20"/>
                <w:szCs w:val="20"/>
              </w:rPr>
              <w:t>You can specify the Compound or Average Frequency as Annual, Semi-Annual, Quarterly, Monthly, or Daily.</w:t>
            </w:r>
          </w:p>
        </w:tc>
        <w:tc>
          <w:tcPr>
            <w:tcW w:w="5310" w:type="dxa"/>
            <w:tcBorders>
              <w:top w:val="nil"/>
              <w:left w:val="nil"/>
              <w:bottom w:val="single" w:sz="4" w:space="0" w:color="auto"/>
              <w:right w:val="single" w:sz="4" w:space="0" w:color="auto"/>
            </w:tcBorders>
            <w:vAlign w:val="center"/>
            <w:hideMark/>
          </w:tcPr>
          <w:p w14:paraId="07F3CDA3" w14:textId="77777777" w:rsidR="00554885" w:rsidRPr="00D025ED" w:rsidRDefault="00554885" w:rsidP="00554885">
            <w:pPr>
              <w:rPr>
                <w:color w:val="000000"/>
                <w:sz w:val="20"/>
                <w:szCs w:val="20"/>
              </w:rPr>
            </w:pPr>
            <w:r w:rsidRPr="00D025ED">
              <w:rPr>
                <w:color w:val="000000"/>
                <w:sz w:val="20"/>
                <w:szCs w:val="20"/>
              </w:rPr>
              <w:t>CompoundAverageFrequency</w:t>
            </w:r>
          </w:p>
        </w:tc>
      </w:tr>
      <w:tr w:rsidR="00554885" w:rsidRPr="00D025ED" w14:paraId="10D0E38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C5C53A0" w14:textId="77777777" w:rsidR="00554885" w:rsidRPr="00D025ED" w:rsidRDefault="00554885" w:rsidP="00554885">
            <w:pPr>
              <w:rPr>
                <w:color w:val="000000"/>
                <w:sz w:val="20"/>
                <w:szCs w:val="20"/>
              </w:rPr>
            </w:pPr>
            <w:r w:rsidRPr="00D025ED">
              <w:rPr>
                <w:color w:val="000000"/>
                <w:sz w:val="20"/>
                <w:szCs w:val="20"/>
              </w:rPr>
              <w:t>MATURITY_CLASSES_ID_AVERAGE</w:t>
            </w:r>
          </w:p>
        </w:tc>
        <w:tc>
          <w:tcPr>
            <w:tcW w:w="6487" w:type="dxa"/>
            <w:tcBorders>
              <w:top w:val="nil"/>
              <w:left w:val="nil"/>
              <w:bottom w:val="single" w:sz="4" w:space="0" w:color="auto"/>
              <w:right w:val="single" w:sz="4" w:space="0" w:color="auto"/>
            </w:tcBorders>
            <w:vAlign w:val="center"/>
            <w:hideMark/>
          </w:tcPr>
          <w:p w14:paraId="6D00F86A"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5946EBCC" w14:textId="77777777" w:rsidR="00554885" w:rsidRPr="00D025ED" w:rsidRDefault="00554885" w:rsidP="00554885">
            <w:pPr>
              <w:rPr>
                <w:color w:val="000000"/>
                <w:sz w:val="20"/>
                <w:szCs w:val="20"/>
              </w:rPr>
            </w:pPr>
            <w:r w:rsidRPr="00D025ED">
              <w:rPr>
                <w:color w:val="000000"/>
                <w:sz w:val="20"/>
                <w:szCs w:val="20"/>
              </w:rPr>
              <w:t>MaturityClasses_Id_Average</w:t>
            </w:r>
          </w:p>
        </w:tc>
      </w:tr>
      <w:tr w:rsidR="00554885" w:rsidRPr="00D025ED" w14:paraId="7A65B51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8B57388" w14:textId="77777777" w:rsidR="00554885" w:rsidRPr="00D025ED" w:rsidRDefault="00554885" w:rsidP="00554885">
            <w:pPr>
              <w:rPr>
                <w:color w:val="000000"/>
                <w:sz w:val="20"/>
                <w:szCs w:val="20"/>
              </w:rPr>
            </w:pPr>
            <w:r w:rsidRPr="00D025ED">
              <w:rPr>
                <w:color w:val="000000"/>
                <w:sz w:val="20"/>
                <w:szCs w:val="20"/>
              </w:rPr>
              <w:t>LOCKOUT_DATE</w:t>
            </w:r>
          </w:p>
        </w:tc>
        <w:tc>
          <w:tcPr>
            <w:tcW w:w="6487" w:type="dxa"/>
            <w:tcBorders>
              <w:top w:val="nil"/>
              <w:left w:val="nil"/>
              <w:bottom w:val="single" w:sz="4" w:space="0" w:color="auto"/>
              <w:right w:val="single" w:sz="4" w:space="0" w:color="auto"/>
            </w:tcBorders>
            <w:vAlign w:val="center"/>
            <w:hideMark/>
          </w:tcPr>
          <w:p w14:paraId="241DF8CE" w14:textId="77777777" w:rsidR="00554885" w:rsidRPr="00D025ED" w:rsidRDefault="00554885" w:rsidP="00554885">
            <w:pPr>
              <w:rPr>
                <w:color w:val="000000"/>
                <w:sz w:val="20"/>
                <w:szCs w:val="20"/>
              </w:rPr>
            </w:pPr>
            <w:r w:rsidRPr="00D025ED">
              <w:rPr>
                <w:color w:val="000000"/>
                <w:sz w:val="20"/>
                <w:szCs w:val="20"/>
              </w:rPr>
              <w:t>Specifies the date when amortization begins.</w:t>
            </w:r>
          </w:p>
        </w:tc>
        <w:tc>
          <w:tcPr>
            <w:tcW w:w="5310" w:type="dxa"/>
            <w:tcBorders>
              <w:top w:val="nil"/>
              <w:left w:val="nil"/>
              <w:bottom w:val="single" w:sz="4" w:space="0" w:color="auto"/>
              <w:right w:val="single" w:sz="4" w:space="0" w:color="auto"/>
            </w:tcBorders>
            <w:vAlign w:val="center"/>
            <w:hideMark/>
          </w:tcPr>
          <w:p w14:paraId="2CDECCDB" w14:textId="77777777" w:rsidR="00554885" w:rsidRPr="00D025ED" w:rsidRDefault="00554885" w:rsidP="00554885">
            <w:pPr>
              <w:rPr>
                <w:color w:val="000000"/>
                <w:sz w:val="20"/>
                <w:szCs w:val="20"/>
              </w:rPr>
            </w:pPr>
            <w:r w:rsidRPr="00D025ED">
              <w:rPr>
                <w:color w:val="000000"/>
                <w:sz w:val="20"/>
                <w:szCs w:val="20"/>
              </w:rPr>
              <w:t>LockoutDate</w:t>
            </w:r>
          </w:p>
        </w:tc>
      </w:tr>
      <w:tr w:rsidR="00554885" w:rsidRPr="00D025ED" w14:paraId="3BA5B0B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AE20549" w14:textId="77777777" w:rsidR="00554885" w:rsidRPr="00D025ED" w:rsidRDefault="00554885" w:rsidP="00554885">
            <w:pPr>
              <w:rPr>
                <w:color w:val="000000"/>
                <w:sz w:val="20"/>
                <w:szCs w:val="20"/>
              </w:rPr>
            </w:pPr>
            <w:r w:rsidRPr="00D025ED">
              <w:rPr>
                <w:color w:val="000000"/>
                <w:sz w:val="20"/>
                <w:szCs w:val="20"/>
              </w:rPr>
              <w:t>FIXED_AMOUNT</w:t>
            </w:r>
          </w:p>
        </w:tc>
        <w:tc>
          <w:tcPr>
            <w:tcW w:w="6487" w:type="dxa"/>
            <w:tcBorders>
              <w:top w:val="nil"/>
              <w:left w:val="nil"/>
              <w:bottom w:val="single" w:sz="4" w:space="0" w:color="auto"/>
              <w:right w:val="single" w:sz="4" w:space="0" w:color="auto"/>
            </w:tcBorders>
            <w:vAlign w:val="center"/>
            <w:hideMark/>
          </w:tcPr>
          <w:p w14:paraId="3BF17CCA" w14:textId="77777777" w:rsidR="00554885" w:rsidRPr="00D025ED" w:rsidRDefault="00554885" w:rsidP="00554885">
            <w:pPr>
              <w:rPr>
                <w:color w:val="000000"/>
                <w:sz w:val="20"/>
                <w:szCs w:val="20"/>
              </w:rPr>
            </w:pPr>
            <w:r w:rsidRPr="00D025ED">
              <w:rPr>
                <w:color w:val="000000"/>
                <w:sz w:val="20"/>
                <w:szCs w:val="20"/>
              </w:rPr>
              <w:t>Specify the fixed amount when amortization is fixed amount.</w:t>
            </w:r>
          </w:p>
        </w:tc>
        <w:tc>
          <w:tcPr>
            <w:tcW w:w="5310" w:type="dxa"/>
            <w:tcBorders>
              <w:top w:val="nil"/>
              <w:left w:val="nil"/>
              <w:bottom w:val="single" w:sz="4" w:space="0" w:color="auto"/>
              <w:right w:val="single" w:sz="4" w:space="0" w:color="auto"/>
            </w:tcBorders>
            <w:vAlign w:val="center"/>
            <w:hideMark/>
          </w:tcPr>
          <w:p w14:paraId="3A4D1EDC" w14:textId="77777777" w:rsidR="00554885" w:rsidRPr="00D025ED" w:rsidRDefault="00554885" w:rsidP="00554885">
            <w:pPr>
              <w:rPr>
                <w:color w:val="000000"/>
                <w:sz w:val="20"/>
                <w:szCs w:val="20"/>
              </w:rPr>
            </w:pPr>
            <w:r w:rsidRPr="00D025ED">
              <w:rPr>
                <w:color w:val="000000"/>
                <w:sz w:val="20"/>
                <w:szCs w:val="20"/>
              </w:rPr>
              <w:t>FixedAmount</w:t>
            </w:r>
          </w:p>
        </w:tc>
      </w:tr>
      <w:tr w:rsidR="00554885" w:rsidRPr="00D025ED" w14:paraId="325FB55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E7951AB" w14:textId="77777777" w:rsidR="00554885" w:rsidRPr="00D025ED" w:rsidRDefault="00554885" w:rsidP="00554885">
            <w:pPr>
              <w:rPr>
                <w:color w:val="000000"/>
                <w:sz w:val="20"/>
                <w:szCs w:val="20"/>
              </w:rPr>
            </w:pPr>
            <w:r w:rsidRPr="00D025ED">
              <w:rPr>
                <w:color w:val="000000"/>
                <w:sz w:val="20"/>
                <w:szCs w:val="20"/>
              </w:rPr>
              <w:t>AMORTIZING_RATE</w:t>
            </w:r>
          </w:p>
        </w:tc>
        <w:tc>
          <w:tcPr>
            <w:tcW w:w="6487" w:type="dxa"/>
            <w:tcBorders>
              <w:top w:val="nil"/>
              <w:left w:val="nil"/>
              <w:bottom w:val="single" w:sz="4" w:space="0" w:color="auto"/>
              <w:right w:val="single" w:sz="4" w:space="0" w:color="auto"/>
            </w:tcBorders>
            <w:vAlign w:val="center"/>
            <w:hideMark/>
          </w:tcPr>
          <w:p w14:paraId="6F3EEA41" w14:textId="77777777" w:rsidR="00554885" w:rsidRPr="00D025ED" w:rsidRDefault="00554885" w:rsidP="00554885">
            <w:pPr>
              <w:rPr>
                <w:color w:val="000000"/>
                <w:sz w:val="20"/>
                <w:szCs w:val="20"/>
              </w:rPr>
            </w:pPr>
            <w:r w:rsidRPr="00D025ED">
              <w:rPr>
                <w:color w:val="000000"/>
                <w:sz w:val="20"/>
                <w:szCs w:val="20"/>
              </w:rPr>
              <w:t>Specifies the amortization rate.</w:t>
            </w:r>
          </w:p>
        </w:tc>
        <w:tc>
          <w:tcPr>
            <w:tcW w:w="5310" w:type="dxa"/>
            <w:tcBorders>
              <w:top w:val="nil"/>
              <w:left w:val="nil"/>
              <w:bottom w:val="single" w:sz="4" w:space="0" w:color="auto"/>
              <w:right w:val="single" w:sz="4" w:space="0" w:color="auto"/>
            </w:tcBorders>
            <w:vAlign w:val="center"/>
            <w:hideMark/>
          </w:tcPr>
          <w:p w14:paraId="5BADB759" w14:textId="77777777" w:rsidR="00554885" w:rsidRPr="00D025ED" w:rsidRDefault="00554885" w:rsidP="00554885">
            <w:pPr>
              <w:rPr>
                <w:color w:val="000000"/>
                <w:sz w:val="20"/>
                <w:szCs w:val="20"/>
              </w:rPr>
            </w:pPr>
            <w:r w:rsidRPr="00D025ED">
              <w:rPr>
                <w:color w:val="000000"/>
                <w:sz w:val="20"/>
                <w:szCs w:val="20"/>
              </w:rPr>
              <w:t>AmortizingRate</w:t>
            </w:r>
          </w:p>
        </w:tc>
      </w:tr>
      <w:tr w:rsidR="00554885" w:rsidRPr="00D025ED" w14:paraId="5F402BC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CBD7712" w14:textId="77777777" w:rsidR="00554885" w:rsidRPr="00D025ED" w:rsidRDefault="00554885" w:rsidP="00554885">
            <w:pPr>
              <w:rPr>
                <w:color w:val="000000"/>
                <w:sz w:val="20"/>
                <w:szCs w:val="20"/>
              </w:rPr>
            </w:pPr>
            <w:r w:rsidRPr="00D025ED">
              <w:rPr>
                <w:color w:val="000000"/>
                <w:sz w:val="20"/>
                <w:szCs w:val="20"/>
              </w:rPr>
              <w:t>AMORTIZING_END_DATE</w:t>
            </w:r>
          </w:p>
        </w:tc>
        <w:tc>
          <w:tcPr>
            <w:tcW w:w="6487" w:type="dxa"/>
            <w:tcBorders>
              <w:top w:val="nil"/>
              <w:left w:val="nil"/>
              <w:bottom w:val="single" w:sz="4" w:space="0" w:color="auto"/>
              <w:right w:val="single" w:sz="4" w:space="0" w:color="auto"/>
            </w:tcBorders>
            <w:vAlign w:val="center"/>
            <w:hideMark/>
          </w:tcPr>
          <w:p w14:paraId="2B8DAF8D" w14:textId="77777777" w:rsidR="00554885" w:rsidRPr="00D025ED" w:rsidRDefault="00554885" w:rsidP="00554885">
            <w:pPr>
              <w:rPr>
                <w:color w:val="000000"/>
                <w:sz w:val="20"/>
                <w:szCs w:val="20"/>
              </w:rPr>
            </w:pPr>
            <w:r w:rsidRPr="00D025ED">
              <w:rPr>
                <w:color w:val="000000"/>
                <w:sz w:val="20"/>
                <w:szCs w:val="20"/>
              </w:rPr>
              <w:t>Allows the user to specify a date for the end of an amortization procedure.</w:t>
            </w:r>
          </w:p>
        </w:tc>
        <w:tc>
          <w:tcPr>
            <w:tcW w:w="5310" w:type="dxa"/>
            <w:tcBorders>
              <w:top w:val="nil"/>
              <w:left w:val="nil"/>
              <w:bottom w:val="single" w:sz="4" w:space="0" w:color="auto"/>
              <w:right w:val="single" w:sz="4" w:space="0" w:color="auto"/>
            </w:tcBorders>
            <w:vAlign w:val="center"/>
            <w:hideMark/>
          </w:tcPr>
          <w:p w14:paraId="75948F08" w14:textId="77777777" w:rsidR="00554885" w:rsidRPr="00D025ED" w:rsidRDefault="00554885" w:rsidP="00554885">
            <w:pPr>
              <w:rPr>
                <w:color w:val="000000"/>
                <w:sz w:val="20"/>
                <w:szCs w:val="20"/>
              </w:rPr>
            </w:pPr>
            <w:r w:rsidRPr="00D025ED">
              <w:rPr>
                <w:color w:val="000000"/>
                <w:sz w:val="20"/>
                <w:szCs w:val="20"/>
              </w:rPr>
              <w:t>AmortizingEndDate</w:t>
            </w:r>
          </w:p>
        </w:tc>
      </w:tr>
      <w:tr w:rsidR="00554885" w:rsidRPr="00D025ED" w14:paraId="1F94EFC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BDD4817" w14:textId="77777777" w:rsidR="00554885" w:rsidRPr="00D025ED" w:rsidRDefault="00554885" w:rsidP="00554885">
            <w:pPr>
              <w:rPr>
                <w:color w:val="000000"/>
                <w:sz w:val="20"/>
                <w:szCs w:val="20"/>
              </w:rPr>
            </w:pPr>
            <w:r w:rsidRPr="00D025ED">
              <w:rPr>
                <w:color w:val="000000"/>
                <w:sz w:val="20"/>
                <w:szCs w:val="20"/>
              </w:rPr>
              <w:t>AMORTIZING_REMAINING_AMOUNT</w:t>
            </w:r>
          </w:p>
        </w:tc>
        <w:tc>
          <w:tcPr>
            <w:tcW w:w="6487" w:type="dxa"/>
            <w:tcBorders>
              <w:top w:val="nil"/>
              <w:left w:val="nil"/>
              <w:bottom w:val="single" w:sz="4" w:space="0" w:color="auto"/>
              <w:right w:val="single" w:sz="4" w:space="0" w:color="auto"/>
            </w:tcBorders>
            <w:vAlign w:val="center"/>
            <w:hideMark/>
          </w:tcPr>
          <w:p w14:paraId="3323746C" w14:textId="77777777" w:rsidR="00554885" w:rsidRPr="00D025ED" w:rsidRDefault="00554885" w:rsidP="00554885">
            <w:pPr>
              <w:rPr>
                <w:color w:val="000000"/>
                <w:sz w:val="20"/>
                <w:szCs w:val="20"/>
              </w:rPr>
            </w:pPr>
            <w:r w:rsidRPr="00D025ED">
              <w:rPr>
                <w:color w:val="000000"/>
                <w:sz w:val="20"/>
                <w:szCs w:val="20"/>
              </w:rPr>
              <w:t>Allows the use to specify a remaining amount at the end of an amortization procedure.</w:t>
            </w:r>
          </w:p>
        </w:tc>
        <w:tc>
          <w:tcPr>
            <w:tcW w:w="5310" w:type="dxa"/>
            <w:tcBorders>
              <w:top w:val="nil"/>
              <w:left w:val="nil"/>
              <w:bottom w:val="single" w:sz="4" w:space="0" w:color="auto"/>
              <w:right w:val="single" w:sz="4" w:space="0" w:color="auto"/>
            </w:tcBorders>
            <w:vAlign w:val="center"/>
            <w:hideMark/>
          </w:tcPr>
          <w:p w14:paraId="72361372" w14:textId="77777777" w:rsidR="00554885" w:rsidRPr="00D025ED" w:rsidRDefault="00554885" w:rsidP="00554885">
            <w:pPr>
              <w:rPr>
                <w:color w:val="000000"/>
                <w:sz w:val="20"/>
                <w:szCs w:val="20"/>
              </w:rPr>
            </w:pPr>
            <w:r w:rsidRPr="00D025ED">
              <w:rPr>
                <w:color w:val="000000"/>
                <w:sz w:val="20"/>
                <w:szCs w:val="20"/>
              </w:rPr>
              <w:t>AmortizingRemainingAmount</w:t>
            </w:r>
          </w:p>
        </w:tc>
      </w:tr>
      <w:tr w:rsidR="00554885" w:rsidRPr="00D025ED" w14:paraId="1FEA419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C08130" w14:textId="77777777" w:rsidR="00554885" w:rsidRPr="00D025ED" w:rsidRDefault="00554885" w:rsidP="00554885">
            <w:pPr>
              <w:rPr>
                <w:color w:val="000000"/>
                <w:sz w:val="20"/>
                <w:szCs w:val="20"/>
              </w:rPr>
            </w:pPr>
            <w:r w:rsidRPr="00D025ED">
              <w:rPr>
                <w:color w:val="000000"/>
                <w:sz w:val="20"/>
                <w:szCs w:val="20"/>
              </w:rPr>
              <w:t>FULL_COUPON</w:t>
            </w:r>
          </w:p>
        </w:tc>
        <w:tc>
          <w:tcPr>
            <w:tcW w:w="6487" w:type="dxa"/>
            <w:tcBorders>
              <w:top w:val="nil"/>
              <w:left w:val="nil"/>
              <w:bottom w:val="single" w:sz="4" w:space="0" w:color="auto"/>
              <w:right w:val="single" w:sz="4" w:space="0" w:color="auto"/>
            </w:tcBorders>
            <w:vAlign w:val="center"/>
            <w:hideMark/>
          </w:tcPr>
          <w:p w14:paraId="0728CFA1" w14:textId="77777777" w:rsidR="00554885" w:rsidRPr="00D025ED" w:rsidRDefault="00554885" w:rsidP="00554885">
            <w:pPr>
              <w:rPr>
                <w:color w:val="000000"/>
                <w:sz w:val="20"/>
                <w:szCs w:val="20"/>
              </w:rPr>
            </w:pPr>
            <w:r w:rsidRPr="00D025ED">
              <w:rPr>
                <w:color w:val="000000"/>
                <w:sz w:val="20"/>
                <w:szCs w:val="20"/>
              </w:rPr>
              <w:t>If the Full Coupon field is activated, then K+ calculates certain interest rate cash flows according to the frequency.</w:t>
            </w:r>
          </w:p>
        </w:tc>
        <w:tc>
          <w:tcPr>
            <w:tcW w:w="5310" w:type="dxa"/>
            <w:tcBorders>
              <w:top w:val="nil"/>
              <w:left w:val="nil"/>
              <w:bottom w:val="single" w:sz="4" w:space="0" w:color="auto"/>
              <w:right w:val="single" w:sz="4" w:space="0" w:color="auto"/>
            </w:tcBorders>
            <w:vAlign w:val="center"/>
            <w:hideMark/>
          </w:tcPr>
          <w:p w14:paraId="43B20803" w14:textId="77777777" w:rsidR="00554885" w:rsidRPr="00D025ED" w:rsidRDefault="00554885" w:rsidP="00554885">
            <w:pPr>
              <w:rPr>
                <w:color w:val="000000"/>
                <w:sz w:val="20"/>
                <w:szCs w:val="20"/>
              </w:rPr>
            </w:pPr>
            <w:r w:rsidRPr="00D025ED">
              <w:rPr>
                <w:color w:val="000000"/>
                <w:sz w:val="20"/>
                <w:szCs w:val="20"/>
              </w:rPr>
              <w:t>FullCoupon</w:t>
            </w:r>
          </w:p>
        </w:tc>
      </w:tr>
      <w:tr w:rsidR="00554885" w:rsidRPr="00D025ED" w14:paraId="2EC9341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8E32A46" w14:textId="77777777" w:rsidR="00554885" w:rsidRPr="00D025ED" w:rsidRDefault="00554885" w:rsidP="00554885">
            <w:pPr>
              <w:rPr>
                <w:color w:val="000000"/>
                <w:sz w:val="20"/>
                <w:szCs w:val="20"/>
              </w:rPr>
            </w:pPr>
            <w:r w:rsidRPr="00D025ED">
              <w:rPr>
                <w:color w:val="000000"/>
                <w:sz w:val="20"/>
                <w:szCs w:val="20"/>
              </w:rPr>
              <w:t>LAST_COUPON_RATE</w:t>
            </w:r>
          </w:p>
        </w:tc>
        <w:tc>
          <w:tcPr>
            <w:tcW w:w="6487" w:type="dxa"/>
            <w:tcBorders>
              <w:top w:val="nil"/>
              <w:left w:val="nil"/>
              <w:bottom w:val="single" w:sz="4" w:space="0" w:color="auto"/>
              <w:right w:val="single" w:sz="4" w:space="0" w:color="auto"/>
            </w:tcBorders>
            <w:vAlign w:val="center"/>
            <w:hideMark/>
          </w:tcPr>
          <w:p w14:paraId="3DD9B943" w14:textId="77777777" w:rsidR="00554885" w:rsidRPr="00D025ED" w:rsidRDefault="00554885" w:rsidP="00554885">
            <w:pPr>
              <w:rPr>
                <w:color w:val="000000"/>
                <w:sz w:val="20"/>
                <w:szCs w:val="20"/>
              </w:rPr>
            </w:pPr>
            <w:r w:rsidRPr="00D025ED">
              <w:rPr>
                <w:color w:val="000000"/>
                <w:sz w:val="20"/>
                <w:szCs w:val="20"/>
              </w:rPr>
              <w:t>Allows you to specify the rate of the last interest payment.</w:t>
            </w:r>
          </w:p>
        </w:tc>
        <w:tc>
          <w:tcPr>
            <w:tcW w:w="5310" w:type="dxa"/>
            <w:tcBorders>
              <w:top w:val="nil"/>
              <w:left w:val="nil"/>
              <w:bottom w:val="single" w:sz="4" w:space="0" w:color="auto"/>
              <w:right w:val="single" w:sz="4" w:space="0" w:color="auto"/>
            </w:tcBorders>
            <w:vAlign w:val="center"/>
            <w:hideMark/>
          </w:tcPr>
          <w:p w14:paraId="64A526AA" w14:textId="77777777" w:rsidR="00554885" w:rsidRPr="00D025ED" w:rsidRDefault="00554885" w:rsidP="00554885">
            <w:pPr>
              <w:rPr>
                <w:color w:val="000000"/>
                <w:sz w:val="20"/>
                <w:szCs w:val="20"/>
              </w:rPr>
            </w:pPr>
            <w:r w:rsidRPr="00D025ED">
              <w:rPr>
                <w:color w:val="000000"/>
                <w:sz w:val="20"/>
                <w:szCs w:val="20"/>
              </w:rPr>
              <w:t>LastCouponRate</w:t>
            </w:r>
          </w:p>
        </w:tc>
      </w:tr>
      <w:tr w:rsidR="00554885" w:rsidRPr="00D025ED" w14:paraId="7BDD17B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7E0BC4F" w14:textId="77777777" w:rsidR="00554885" w:rsidRPr="00D025ED" w:rsidRDefault="00554885" w:rsidP="00554885">
            <w:pPr>
              <w:rPr>
                <w:color w:val="000000"/>
                <w:sz w:val="20"/>
                <w:szCs w:val="20"/>
              </w:rPr>
            </w:pPr>
            <w:r w:rsidRPr="00D025ED">
              <w:rPr>
                <w:color w:val="000000"/>
                <w:sz w:val="20"/>
                <w:szCs w:val="20"/>
              </w:rPr>
              <w:t>SCHEDULE_GENERATION</w:t>
            </w:r>
          </w:p>
        </w:tc>
        <w:tc>
          <w:tcPr>
            <w:tcW w:w="6487" w:type="dxa"/>
            <w:tcBorders>
              <w:top w:val="nil"/>
              <w:left w:val="nil"/>
              <w:bottom w:val="single" w:sz="4" w:space="0" w:color="auto"/>
              <w:right w:val="single" w:sz="4" w:space="0" w:color="auto"/>
            </w:tcBorders>
            <w:vAlign w:val="center"/>
            <w:hideMark/>
          </w:tcPr>
          <w:p w14:paraId="03A50E00" w14:textId="77777777" w:rsidR="00554885" w:rsidRPr="00D025ED" w:rsidRDefault="00554885" w:rsidP="00554885">
            <w:pPr>
              <w:rPr>
                <w:color w:val="000000"/>
                <w:sz w:val="20"/>
                <w:szCs w:val="20"/>
              </w:rPr>
            </w:pPr>
            <w:r w:rsidRPr="00D025ED">
              <w:rPr>
                <w:color w:val="000000"/>
                <w:sz w:val="20"/>
                <w:szCs w:val="20"/>
              </w:rPr>
              <w:t>Method of schedule generation.</w:t>
            </w:r>
          </w:p>
        </w:tc>
        <w:tc>
          <w:tcPr>
            <w:tcW w:w="5310" w:type="dxa"/>
            <w:tcBorders>
              <w:top w:val="nil"/>
              <w:left w:val="nil"/>
              <w:bottom w:val="single" w:sz="4" w:space="0" w:color="auto"/>
              <w:right w:val="single" w:sz="4" w:space="0" w:color="auto"/>
            </w:tcBorders>
            <w:vAlign w:val="center"/>
            <w:hideMark/>
          </w:tcPr>
          <w:p w14:paraId="6E16CDAB" w14:textId="77777777" w:rsidR="00554885" w:rsidRPr="00D025ED" w:rsidRDefault="00554885" w:rsidP="00554885">
            <w:pPr>
              <w:rPr>
                <w:color w:val="000000"/>
                <w:sz w:val="20"/>
                <w:szCs w:val="20"/>
              </w:rPr>
            </w:pPr>
            <w:r w:rsidRPr="00D025ED">
              <w:rPr>
                <w:color w:val="000000"/>
                <w:sz w:val="20"/>
                <w:szCs w:val="20"/>
              </w:rPr>
              <w:t>ScheduleGeneration</w:t>
            </w:r>
          </w:p>
        </w:tc>
      </w:tr>
      <w:tr w:rsidR="00554885" w:rsidRPr="00D025ED" w14:paraId="3A969FE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BE4F9B0" w14:textId="77777777" w:rsidR="00554885" w:rsidRPr="00D025ED" w:rsidRDefault="00554885" w:rsidP="00554885">
            <w:pPr>
              <w:rPr>
                <w:color w:val="000000"/>
                <w:sz w:val="20"/>
                <w:szCs w:val="20"/>
              </w:rPr>
            </w:pPr>
            <w:r w:rsidRPr="00D025ED">
              <w:rPr>
                <w:color w:val="000000"/>
                <w:sz w:val="20"/>
                <w:szCs w:val="20"/>
              </w:rPr>
              <w:t>SCHEDULE_MERGING</w:t>
            </w:r>
          </w:p>
        </w:tc>
        <w:tc>
          <w:tcPr>
            <w:tcW w:w="6487" w:type="dxa"/>
            <w:tcBorders>
              <w:top w:val="nil"/>
              <w:left w:val="nil"/>
              <w:bottom w:val="single" w:sz="4" w:space="0" w:color="auto"/>
              <w:right w:val="single" w:sz="4" w:space="0" w:color="auto"/>
            </w:tcBorders>
            <w:vAlign w:val="center"/>
            <w:hideMark/>
          </w:tcPr>
          <w:p w14:paraId="4A4BC627" w14:textId="77777777" w:rsidR="00554885" w:rsidRPr="00D025ED" w:rsidRDefault="00554885" w:rsidP="00554885">
            <w:pPr>
              <w:rPr>
                <w:color w:val="000000"/>
                <w:sz w:val="20"/>
                <w:szCs w:val="20"/>
              </w:rPr>
            </w:pPr>
            <w:r w:rsidRPr="00D025ED">
              <w:rPr>
                <w:color w:val="000000"/>
                <w:sz w:val="20"/>
                <w:szCs w:val="20"/>
              </w:rPr>
              <w:t>This field allows to merge two lines at the beginning or the end of the schedule.</w:t>
            </w:r>
          </w:p>
        </w:tc>
        <w:tc>
          <w:tcPr>
            <w:tcW w:w="5310" w:type="dxa"/>
            <w:tcBorders>
              <w:top w:val="nil"/>
              <w:left w:val="nil"/>
              <w:bottom w:val="single" w:sz="4" w:space="0" w:color="auto"/>
              <w:right w:val="single" w:sz="4" w:space="0" w:color="auto"/>
            </w:tcBorders>
            <w:vAlign w:val="center"/>
            <w:hideMark/>
          </w:tcPr>
          <w:p w14:paraId="57FDB1B0" w14:textId="77777777" w:rsidR="00554885" w:rsidRPr="00D025ED" w:rsidRDefault="00554885" w:rsidP="00554885">
            <w:pPr>
              <w:rPr>
                <w:color w:val="000000"/>
                <w:sz w:val="20"/>
                <w:szCs w:val="20"/>
              </w:rPr>
            </w:pPr>
            <w:r w:rsidRPr="00D025ED">
              <w:rPr>
                <w:color w:val="000000"/>
                <w:sz w:val="20"/>
                <w:szCs w:val="20"/>
              </w:rPr>
              <w:t>ScheduleMerging</w:t>
            </w:r>
          </w:p>
        </w:tc>
      </w:tr>
      <w:tr w:rsidR="00554885" w:rsidRPr="00D025ED" w14:paraId="164C3CC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F8046A4" w14:textId="77777777" w:rsidR="00554885" w:rsidRPr="00D025ED" w:rsidRDefault="00554885" w:rsidP="00554885">
            <w:pPr>
              <w:rPr>
                <w:color w:val="000000"/>
                <w:sz w:val="20"/>
                <w:szCs w:val="20"/>
              </w:rPr>
            </w:pPr>
            <w:r w:rsidRPr="00D025ED">
              <w:rPr>
                <w:color w:val="000000"/>
                <w:sz w:val="20"/>
                <w:szCs w:val="20"/>
              </w:rPr>
              <w:t>PAIRS_ID_COUPON</w:t>
            </w:r>
          </w:p>
        </w:tc>
        <w:tc>
          <w:tcPr>
            <w:tcW w:w="6487" w:type="dxa"/>
            <w:tcBorders>
              <w:top w:val="nil"/>
              <w:left w:val="nil"/>
              <w:bottom w:val="single" w:sz="4" w:space="0" w:color="auto"/>
              <w:right w:val="single" w:sz="4" w:space="0" w:color="auto"/>
            </w:tcBorders>
            <w:vAlign w:val="center"/>
            <w:hideMark/>
          </w:tcPr>
          <w:p w14:paraId="3722DB7E"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4F4B496A" w14:textId="77777777" w:rsidR="00554885" w:rsidRPr="00D025ED" w:rsidRDefault="00554885" w:rsidP="00554885">
            <w:pPr>
              <w:rPr>
                <w:color w:val="000000"/>
                <w:sz w:val="20"/>
                <w:szCs w:val="20"/>
              </w:rPr>
            </w:pPr>
            <w:r w:rsidRPr="00D025ED">
              <w:rPr>
                <w:color w:val="000000"/>
                <w:sz w:val="20"/>
                <w:szCs w:val="20"/>
              </w:rPr>
              <w:t>Pairs_Id_Coupon</w:t>
            </w:r>
          </w:p>
        </w:tc>
      </w:tr>
      <w:tr w:rsidR="00554885" w:rsidRPr="00D025ED" w14:paraId="1E2D25D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5C46CE6" w14:textId="77777777" w:rsidR="00554885" w:rsidRPr="00D025ED" w:rsidRDefault="00554885" w:rsidP="00554885">
            <w:pPr>
              <w:rPr>
                <w:color w:val="000000"/>
                <w:sz w:val="20"/>
                <w:szCs w:val="20"/>
              </w:rPr>
            </w:pPr>
            <w:r w:rsidRPr="00D025ED">
              <w:rPr>
                <w:color w:val="000000"/>
                <w:sz w:val="20"/>
                <w:szCs w:val="20"/>
              </w:rPr>
              <w:t>PAIRS_ID_PRINCIPAL</w:t>
            </w:r>
          </w:p>
        </w:tc>
        <w:tc>
          <w:tcPr>
            <w:tcW w:w="6487" w:type="dxa"/>
            <w:tcBorders>
              <w:top w:val="nil"/>
              <w:left w:val="nil"/>
              <w:bottom w:val="single" w:sz="4" w:space="0" w:color="auto"/>
              <w:right w:val="single" w:sz="4" w:space="0" w:color="auto"/>
            </w:tcBorders>
            <w:vAlign w:val="center"/>
            <w:hideMark/>
          </w:tcPr>
          <w:p w14:paraId="5B92556C"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17E3EDF9" w14:textId="77777777" w:rsidR="00554885" w:rsidRPr="00D025ED" w:rsidRDefault="00554885" w:rsidP="00554885">
            <w:pPr>
              <w:rPr>
                <w:color w:val="000000"/>
                <w:sz w:val="20"/>
                <w:szCs w:val="20"/>
              </w:rPr>
            </w:pPr>
            <w:r w:rsidRPr="00D025ED">
              <w:rPr>
                <w:color w:val="000000"/>
                <w:sz w:val="20"/>
                <w:szCs w:val="20"/>
              </w:rPr>
              <w:t>Pairs_Id_Principal</w:t>
            </w:r>
          </w:p>
        </w:tc>
      </w:tr>
      <w:tr w:rsidR="00554885" w:rsidRPr="00D025ED" w14:paraId="7BF133B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511DF1B" w14:textId="77777777" w:rsidR="00554885" w:rsidRPr="00D025ED" w:rsidRDefault="00554885" w:rsidP="00554885">
            <w:pPr>
              <w:rPr>
                <w:color w:val="000000"/>
                <w:sz w:val="20"/>
                <w:szCs w:val="20"/>
              </w:rPr>
            </w:pPr>
            <w:r w:rsidRPr="00D025ED">
              <w:rPr>
                <w:color w:val="000000"/>
                <w:sz w:val="20"/>
                <w:szCs w:val="20"/>
              </w:rPr>
              <w:lastRenderedPageBreak/>
              <w:t>CURRENCIES_INSTRUMENT_CATEGORY</w:t>
            </w:r>
          </w:p>
        </w:tc>
        <w:tc>
          <w:tcPr>
            <w:tcW w:w="6487" w:type="dxa"/>
            <w:tcBorders>
              <w:top w:val="nil"/>
              <w:left w:val="nil"/>
              <w:bottom w:val="single" w:sz="4" w:space="0" w:color="auto"/>
              <w:right w:val="single" w:sz="4" w:space="0" w:color="auto"/>
            </w:tcBorders>
            <w:vAlign w:val="center"/>
            <w:hideMark/>
          </w:tcPr>
          <w:p w14:paraId="59A8F084" w14:textId="77777777" w:rsidR="00554885" w:rsidRPr="00D025ED" w:rsidRDefault="00554885" w:rsidP="00554885">
            <w:pPr>
              <w:rPr>
                <w:color w:val="000000"/>
                <w:sz w:val="20"/>
                <w:szCs w:val="20"/>
              </w:rPr>
            </w:pPr>
            <w:r w:rsidRPr="00D025ED">
              <w:rPr>
                <w:color w:val="000000"/>
                <w:sz w:val="20"/>
                <w:szCs w:val="20"/>
              </w:rPr>
              <w:t>Defines the type of deal in terms of the number of related currencies and constraints that rely on them.</w:t>
            </w:r>
          </w:p>
        </w:tc>
        <w:tc>
          <w:tcPr>
            <w:tcW w:w="5310" w:type="dxa"/>
            <w:tcBorders>
              <w:top w:val="nil"/>
              <w:left w:val="nil"/>
              <w:bottom w:val="single" w:sz="4" w:space="0" w:color="auto"/>
              <w:right w:val="single" w:sz="4" w:space="0" w:color="auto"/>
            </w:tcBorders>
            <w:vAlign w:val="center"/>
            <w:hideMark/>
          </w:tcPr>
          <w:p w14:paraId="411FCC66" w14:textId="77777777" w:rsidR="00554885" w:rsidRPr="00D025ED" w:rsidRDefault="00554885" w:rsidP="00554885">
            <w:pPr>
              <w:rPr>
                <w:color w:val="000000"/>
                <w:sz w:val="20"/>
                <w:szCs w:val="20"/>
              </w:rPr>
            </w:pPr>
            <w:r w:rsidRPr="00D025ED">
              <w:rPr>
                <w:color w:val="000000"/>
                <w:sz w:val="20"/>
                <w:szCs w:val="20"/>
              </w:rPr>
              <w:t>CurrenciesInstrumentCategory</w:t>
            </w:r>
          </w:p>
        </w:tc>
      </w:tr>
      <w:tr w:rsidR="00554885" w:rsidRPr="00D025ED" w14:paraId="3A62BA8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F5A5C21" w14:textId="77777777" w:rsidR="00554885" w:rsidRPr="00D025ED" w:rsidRDefault="00554885" w:rsidP="00554885">
            <w:pPr>
              <w:rPr>
                <w:color w:val="000000"/>
                <w:sz w:val="20"/>
                <w:szCs w:val="20"/>
              </w:rPr>
            </w:pPr>
            <w:r w:rsidRPr="00D025ED">
              <w:rPr>
                <w:color w:val="000000"/>
                <w:sz w:val="20"/>
                <w:szCs w:val="20"/>
              </w:rPr>
              <w:t>FX_RESET_LAG</w:t>
            </w:r>
          </w:p>
        </w:tc>
        <w:tc>
          <w:tcPr>
            <w:tcW w:w="6487" w:type="dxa"/>
            <w:tcBorders>
              <w:top w:val="nil"/>
              <w:left w:val="nil"/>
              <w:bottom w:val="single" w:sz="4" w:space="0" w:color="auto"/>
              <w:right w:val="single" w:sz="4" w:space="0" w:color="auto"/>
            </w:tcBorders>
            <w:vAlign w:val="center"/>
            <w:hideMark/>
          </w:tcPr>
          <w:p w14:paraId="788D5E0A" w14:textId="77777777" w:rsidR="00554885" w:rsidRPr="00D025ED" w:rsidRDefault="00554885" w:rsidP="00554885">
            <w:pPr>
              <w:rPr>
                <w:color w:val="000000"/>
                <w:sz w:val="20"/>
                <w:szCs w:val="20"/>
              </w:rPr>
            </w:pPr>
            <w:r w:rsidRPr="00D025ED">
              <w:rPr>
                <w:color w:val="000000"/>
                <w:sz w:val="20"/>
                <w:szCs w:val="20"/>
              </w:rPr>
              <w:t>Specifies the number of days in the reset lag. This is the number of days which is used to determinate the fixing date of the FX rate. This field is activated for floating rates, and can be changed.</w:t>
            </w:r>
          </w:p>
        </w:tc>
        <w:tc>
          <w:tcPr>
            <w:tcW w:w="5310" w:type="dxa"/>
            <w:tcBorders>
              <w:top w:val="nil"/>
              <w:left w:val="nil"/>
              <w:bottom w:val="single" w:sz="4" w:space="0" w:color="auto"/>
              <w:right w:val="single" w:sz="4" w:space="0" w:color="auto"/>
            </w:tcBorders>
            <w:vAlign w:val="center"/>
            <w:hideMark/>
          </w:tcPr>
          <w:p w14:paraId="625D8FCE" w14:textId="77777777" w:rsidR="00554885" w:rsidRPr="00D025ED" w:rsidRDefault="00554885" w:rsidP="00554885">
            <w:pPr>
              <w:rPr>
                <w:color w:val="000000"/>
                <w:sz w:val="20"/>
                <w:szCs w:val="20"/>
              </w:rPr>
            </w:pPr>
            <w:r w:rsidRPr="00D025ED">
              <w:rPr>
                <w:color w:val="000000"/>
                <w:sz w:val="20"/>
                <w:szCs w:val="20"/>
              </w:rPr>
              <w:t>FXResetLag</w:t>
            </w:r>
          </w:p>
        </w:tc>
      </w:tr>
      <w:tr w:rsidR="00554885" w:rsidRPr="00D025ED" w14:paraId="227E84D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89A03E9" w14:textId="77777777" w:rsidR="00554885" w:rsidRPr="00D025ED" w:rsidRDefault="00554885" w:rsidP="00554885">
            <w:pPr>
              <w:rPr>
                <w:color w:val="000000"/>
                <w:sz w:val="20"/>
                <w:szCs w:val="20"/>
              </w:rPr>
            </w:pPr>
            <w:r w:rsidRPr="00D025ED">
              <w:rPr>
                <w:color w:val="000000"/>
                <w:sz w:val="20"/>
                <w:szCs w:val="20"/>
              </w:rPr>
              <w:t>IS_PRINCIPAL_RESET</w:t>
            </w:r>
          </w:p>
        </w:tc>
        <w:tc>
          <w:tcPr>
            <w:tcW w:w="6487" w:type="dxa"/>
            <w:tcBorders>
              <w:top w:val="nil"/>
              <w:left w:val="nil"/>
              <w:bottom w:val="single" w:sz="4" w:space="0" w:color="auto"/>
              <w:right w:val="single" w:sz="4" w:space="0" w:color="auto"/>
            </w:tcBorders>
            <w:vAlign w:val="center"/>
            <w:hideMark/>
          </w:tcPr>
          <w:p w14:paraId="4794F70F" w14:textId="77777777" w:rsidR="00554885" w:rsidRPr="00D025ED" w:rsidRDefault="00554885" w:rsidP="00554885">
            <w:pPr>
              <w:rPr>
                <w:color w:val="000000"/>
                <w:sz w:val="20"/>
                <w:szCs w:val="20"/>
              </w:rPr>
            </w:pPr>
            <w:r w:rsidRPr="00D025ED">
              <w:rPr>
                <w:color w:val="000000"/>
                <w:sz w:val="20"/>
                <w:szCs w:val="20"/>
              </w:rPr>
              <w:t>This flag useful only for Dual, specifies whether the principal is reset according to the Pair Issue/Principal.</w:t>
            </w:r>
          </w:p>
        </w:tc>
        <w:tc>
          <w:tcPr>
            <w:tcW w:w="5310" w:type="dxa"/>
            <w:tcBorders>
              <w:top w:val="nil"/>
              <w:left w:val="nil"/>
              <w:bottom w:val="single" w:sz="4" w:space="0" w:color="auto"/>
              <w:right w:val="single" w:sz="4" w:space="0" w:color="auto"/>
            </w:tcBorders>
            <w:vAlign w:val="center"/>
            <w:hideMark/>
          </w:tcPr>
          <w:p w14:paraId="38D6C634" w14:textId="77777777" w:rsidR="00554885" w:rsidRPr="00D025ED" w:rsidRDefault="00554885" w:rsidP="00554885">
            <w:pPr>
              <w:rPr>
                <w:color w:val="000000"/>
                <w:sz w:val="20"/>
                <w:szCs w:val="20"/>
              </w:rPr>
            </w:pPr>
            <w:r w:rsidRPr="00D025ED">
              <w:rPr>
                <w:color w:val="000000"/>
                <w:sz w:val="20"/>
                <w:szCs w:val="20"/>
              </w:rPr>
              <w:t>IsPrincipalReset</w:t>
            </w:r>
          </w:p>
        </w:tc>
      </w:tr>
      <w:tr w:rsidR="00554885" w:rsidRPr="00D025ED" w14:paraId="2957B31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ABC1987" w14:textId="77777777" w:rsidR="00554885" w:rsidRPr="00D025ED" w:rsidRDefault="00554885" w:rsidP="00554885">
            <w:pPr>
              <w:rPr>
                <w:color w:val="000000"/>
                <w:sz w:val="20"/>
                <w:szCs w:val="20"/>
              </w:rPr>
            </w:pPr>
            <w:r w:rsidRPr="00D025ED">
              <w:rPr>
                <w:color w:val="000000"/>
                <w:sz w:val="20"/>
                <w:szCs w:val="20"/>
              </w:rPr>
              <w:t>ISIN_CODE</w:t>
            </w:r>
          </w:p>
        </w:tc>
        <w:tc>
          <w:tcPr>
            <w:tcW w:w="6487" w:type="dxa"/>
            <w:tcBorders>
              <w:top w:val="nil"/>
              <w:left w:val="nil"/>
              <w:bottom w:val="single" w:sz="4" w:space="0" w:color="auto"/>
              <w:right w:val="single" w:sz="4" w:space="0" w:color="auto"/>
            </w:tcBorders>
            <w:vAlign w:val="center"/>
            <w:hideMark/>
          </w:tcPr>
          <w:p w14:paraId="4D2C4AED" w14:textId="77777777" w:rsidR="00554885" w:rsidRPr="00D025ED" w:rsidRDefault="00554885" w:rsidP="00554885">
            <w:pPr>
              <w:rPr>
                <w:color w:val="000000"/>
                <w:sz w:val="20"/>
                <w:szCs w:val="20"/>
              </w:rPr>
            </w:pPr>
            <w:r w:rsidRPr="00D025ED">
              <w:rPr>
                <w:color w:val="000000"/>
                <w:sz w:val="20"/>
                <w:szCs w:val="20"/>
              </w:rPr>
              <w:t>ISIN Code of the Paper</w:t>
            </w:r>
          </w:p>
        </w:tc>
        <w:tc>
          <w:tcPr>
            <w:tcW w:w="5310" w:type="dxa"/>
            <w:tcBorders>
              <w:top w:val="nil"/>
              <w:left w:val="nil"/>
              <w:bottom w:val="single" w:sz="4" w:space="0" w:color="auto"/>
              <w:right w:val="single" w:sz="4" w:space="0" w:color="auto"/>
            </w:tcBorders>
            <w:vAlign w:val="center"/>
            <w:hideMark/>
          </w:tcPr>
          <w:p w14:paraId="37433BBE" w14:textId="77777777" w:rsidR="00554885" w:rsidRPr="00D025ED" w:rsidRDefault="00554885" w:rsidP="00554885">
            <w:pPr>
              <w:rPr>
                <w:color w:val="000000"/>
                <w:sz w:val="20"/>
                <w:szCs w:val="20"/>
              </w:rPr>
            </w:pPr>
            <w:r w:rsidRPr="00D025ED">
              <w:rPr>
                <w:color w:val="000000"/>
                <w:sz w:val="20"/>
                <w:szCs w:val="20"/>
              </w:rPr>
              <w:t>ISINCode</w:t>
            </w:r>
          </w:p>
        </w:tc>
      </w:tr>
      <w:tr w:rsidR="00554885" w:rsidRPr="00D025ED" w14:paraId="7853C36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47EC670" w14:textId="77777777" w:rsidR="00554885" w:rsidRPr="00D025ED" w:rsidRDefault="00554885" w:rsidP="00554885">
            <w:pPr>
              <w:rPr>
                <w:color w:val="000000"/>
                <w:sz w:val="20"/>
                <w:szCs w:val="20"/>
              </w:rPr>
            </w:pPr>
            <w:r w:rsidRPr="00D025ED">
              <w:rPr>
                <w:color w:val="000000"/>
                <w:sz w:val="20"/>
                <w:szCs w:val="20"/>
              </w:rPr>
              <w:t>PAYMENT_DATE_CONV</w:t>
            </w:r>
          </w:p>
        </w:tc>
        <w:tc>
          <w:tcPr>
            <w:tcW w:w="6487" w:type="dxa"/>
            <w:tcBorders>
              <w:top w:val="nil"/>
              <w:left w:val="nil"/>
              <w:bottom w:val="single" w:sz="4" w:space="0" w:color="auto"/>
              <w:right w:val="single" w:sz="4" w:space="0" w:color="auto"/>
            </w:tcBorders>
            <w:vAlign w:val="center"/>
            <w:hideMark/>
          </w:tcPr>
          <w:p w14:paraId="2E8F6FEF" w14:textId="77777777" w:rsidR="00554885" w:rsidRPr="00D025ED" w:rsidRDefault="00554885" w:rsidP="00554885">
            <w:pPr>
              <w:rPr>
                <w:color w:val="000000"/>
                <w:sz w:val="20"/>
                <w:szCs w:val="20"/>
              </w:rPr>
            </w:pPr>
            <w:r w:rsidRPr="00D025ED">
              <w:rPr>
                <w:color w:val="000000"/>
                <w:sz w:val="20"/>
                <w:szCs w:val="20"/>
              </w:rPr>
              <w:t>Indicates the delay for paying the gross cash amount. Equivalent to Settlement Date Convention for securities delivery.</w:t>
            </w:r>
          </w:p>
        </w:tc>
        <w:tc>
          <w:tcPr>
            <w:tcW w:w="5310" w:type="dxa"/>
            <w:tcBorders>
              <w:top w:val="nil"/>
              <w:left w:val="nil"/>
              <w:bottom w:val="single" w:sz="4" w:space="0" w:color="auto"/>
              <w:right w:val="single" w:sz="4" w:space="0" w:color="auto"/>
            </w:tcBorders>
            <w:vAlign w:val="center"/>
            <w:hideMark/>
          </w:tcPr>
          <w:p w14:paraId="4FC5F4F9" w14:textId="77777777" w:rsidR="00554885" w:rsidRPr="00D025ED" w:rsidRDefault="00554885" w:rsidP="00554885">
            <w:pPr>
              <w:rPr>
                <w:color w:val="000000"/>
                <w:sz w:val="20"/>
                <w:szCs w:val="20"/>
              </w:rPr>
            </w:pPr>
            <w:r w:rsidRPr="00D025ED">
              <w:rPr>
                <w:color w:val="000000"/>
                <w:sz w:val="20"/>
                <w:szCs w:val="20"/>
              </w:rPr>
              <w:t>PaymentDateConv</w:t>
            </w:r>
          </w:p>
        </w:tc>
      </w:tr>
      <w:tr w:rsidR="00554885" w:rsidRPr="00D025ED" w14:paraId="516CBC2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07D3E09" w14:textId="77777777" w:rsidR="00554885" w:rsidRPr="00D025ED" w:rsidRDefault="00554885" w:rsidP="00554885">
            <w:pPr>
              <w:rPr>
                <w:color w:val="000000"/>
                <w:sz w:val="20"/>
                <w:szCs w:val="20"/>
              </w:rPr>
            </w:pPr>
            <w:r w:rsidRPr="00D025ED">
              <w:rPr>
                <w:color w:val="000000"/>
                <w:sz w:val="20"/>
                <w:szCs w:val="20"/>
              </w:rPr>
              <w:t>PAYMENT_DAYS_TYPE</w:t>
            </w:r>
          </w:p>
        </w:tc>
        <w:tc>
          <w:tcPr>
            <w:tcW w:w="6487" w:type="dxa"/>
            <w:tcBorders>
              <w:top w:val="nil"/>
              <w:left w:val="nil"/>
              <w:bottom w:val="single" w:sz="4" w:space="0" w:color="auto"/>
              <w:right w:val="single" w:sz="4" w:space="0" w:color="auto"/>
            </w:tcBorders>
            <w:vAlign w:val="center"/>
            <w:hideMark/>
          </w:tcPr>
          <w:p w14:paraId="1FC1A87A" w14:textId="77777777" w:rsidR="00554885" w:rsidRPr="00D025ED" w:rsidRDefault="00554885" w:rsidP="00554885">
            <w:pPr>
              <w:rPr>
                <w:color w:val="000000"/>
                <w:sz w:val="20"/>
                <w:szCs w:val="20"/>
              </w:rPr>
            </w:pPr>
            <w:r w:rsidRPr="00D025ED">
              <w:rPr>
                <w:color w:val="000000"/>
                <w:sz w:val="20"/>
                <w:szCs w:val="20"/>
              </w:rPr>
              <w:t>Specifies the type of days that are used to calculate the payment date, either business or calendar days.</w:t>
            </w:r>
          </w:p>
        </w:tc>
        <w:tc>
          <w:tcPr>
            <w:tcW w:w="5310" w:type="dxa"/>
            <w:tcBorders>
              <w:top w:val="nil"/>
              <w:left w:val="nil"/>
              <w:bottom w:val="single" w:sz="4" w:space="0" w:color="auto"/>
              <w:right w:val="single" w:sz="4" w:space="0" w:color="auto"/>
            </w:tcBorders>
            <w:vAlign w:val="center"/>
            <w:hideMark/>
          </w:tcPr>
          <w:p w14:paraId="6369158D" w14:textId="77777777" w:rsidR="00554885" w:rsidRPr="00D025ED" w:rsidRDefault="00554885" w:rsidP="00554885">
            <w:pPr>
              <w:rPr>
                <w:color w:val="000000"/>
                <w:sz w:val="20"/>
                <w:szCs w:val="20"/>
              </w:rPr>
            </w:pPr>
            <w:r w:rsidRPr="00D025ED">
              <w:rPr>
                <w:color w:val="000000"/>
                <w:sz w:val="20"/>
                <w:szCs w:val="20"/>
              </w:rPr>
              <w:t>PaymentDaysType</w:t>
            </w:r>
          </w:p>
        </w:tc>
      </w:tr>
      <w:tr w:rsidR="00554885" w:rsidRPr="00D025ED" w14:paraId="6BB239B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37A2C22" w14:textId="77777777" w:rsidR="00554885" w:rsidRPr="00D025ED" w:rsidRDefault="00554885" w:rsidP="00554885">
            <w:pPr>
              <w:rPr>
                <w:color w:val="000000"/>
                <w:sz w:val="20"/>
                <w:szCs w:val="20"/>
              </w:rPr>
            </w:pPr>
            <w:r w:rsidRPr="00D025ED">
              <w:rPr>
                <w:color w:val="000000"/>
                <w:sz w:val="20"/>
                <w:szCs w:val="20"/>
              </w:rPr>
              <w:t>IS_EXPONENTIALLY_COMPOUNDED</w:t>
            </w:r>
          </w:p>
        </w:tc>
        <w:tc>
          <w:tcPr>
            <w:tcW w:w="6487" w:type="dxa"/>
            <w:tcBorders>
              <w:top w:val="nil"/>
              <w:left w:val="nil"/>
              <w:bottom w:val="single" w:sz="4" w:space="0" w:color="auto"/>
              <w:right w:val="single" w:sz="4" w:space="0" w:color="auto"/>
            </w:tcBorders>
            <w:vAlign w:val="center"/>
            <w:hideMark/>
          </w:tcPr>
          <w:p w14:paraId="10FBEEA5" w14:textId="77777777" w:rsidR="00554885" w:rsidRPr="00D025ED" w:rsidRDefault="00554885" w:rsidP="00554885">
            <w:pPr>
              <w:rPr>
                <w:color w:val="000000"/>
                <w:sz w:val="20"/>
                <w:szCs w:val="20"/>
              </w:rPr>
            </w:pPr>
            <w:r w:rsidRPr="00D025ED">
              <w:rPr>
                <w:color w:val="000000"/>
                <w:sz w:val="20"/>
                <w:szCs w:val="20"/>
              </w:rPr>
              <w:t>Another way to compute compound rates</w:t>
            </w:r>
          </w:p>
        </w:tc>
        <w:tc>
          <w:tcPr>
            <w:tcW w:w="5310" w:type="dxa"/>
            <w:tcBorders>
              <w:top w:val="nil"/>
              <w:left w:val="nil"/>
              <w:bottom w:val="single" w:sz="4" w:space="0" w:color="auto"/>
              <w:right w:val="single" w:sz="4" w:space="0" w:color="auto"/>
            </w:tcBorders>
            <w:vAlign w:val="center"/>
            <w:hideMark/>
          </w:tcPr>
          <w:p w14:paraId="2BFEDEB3" w14:textId="77777777" w:rsidR="00554885" w:rsidRPr="00D025ED" w:rsidRDefault="00554885" w:rsidP="00554885">
            <w:pPr>
              <w:rPr>
                <w:color w:val="000000"/>
                <w:sz w:val="20"/>
                <w:szCs w:val="20"/>
              </w:rPr>
            </w:pPr>
            <w:r w:rsidRPr="00D025ED">
              <w:rPr>
                <w:color w:val="000000"/>
                <w:sz w:val="20"/>
                <w:szCs w:val="20"/>
              </w:rPr>
              <w:t>IsExponentiallyCompounded</w:t>
            </w:r>
          </w:p>
        </w:tc>
      </w:tr>
      <w:tr w:rsidR="00554885" w:rsidRPr="00D025ED" w14:paraId="10736FE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5C0BC6" w14:textId="77777777" w:rsidR="00554885" w:rsidRPr="00D025ED" w:rsidRDefault="00554885" w:rsidP="00554885">
            <w:pPr>
              <w:rPr>
                <w:color w:val="000000"/>
                <w:sz w:val="20"/>
                <w:szCs w:val="20"/>
              </w:rPr>
            </w:pPr>
            <w:r w:rsidRPr="00D025ED">
              <w:rPr>
                <w:color w:val="000000"/>
                <w:sz w:val="20"/>
                <w:szCs w:val="20"/>
              </w:rPr>
              <w:t>USE_BRAZILIAN_ROUNDING_RULES</w:t>
            </w:r>
          </w:p>
        </w:tc>
        <w:tc>
          <w:tcPr>
            <w:tcW w:w="6487" w:type="dxa"/>
            <w:tcBorders>
              <w:top w:val="nil"/>
              <w:left w:val="nil"/>
              <w:bottom w:val="single" w:sz="4" w:space="0" w:color="auto"/>
              <w:right w:val="single" w:sz="4" w:space="0" w:color="auto"/>
            </w:tcBorders>
            <w:vAlign w:val="center"/>
            <w:hideMark/>
          </w:tcPr>
          <w:p w14:paraId="793C8810" w14:textId="77777777" w:rsidR="00554885" w:rsidRPr="00D025ED" w:rsidRDefault="00554885" w:rsidP="00554885">
            <w:pPr>
              <w:rPr>
                <w:color w:val="000000"/>
                <w:sz w:val="20"/>
                <w:szCs w:val="20"/>
              </w:rPr>
            </w:pPr>
            <w:r w:rsidRPr="00D025ED">
              <w:rPr>
                <w:color w:val="000000"/>
                <w:sz w:val="20"/>
                <w:szCs w:val="20"/>
              </w:rPr>
              <w:t>Applies specific Brazilian rounding rules to computed rates</w:t>
            </w:r>
          </w:p>
        </w:tc>
        <w:tc>
          <w:tcPr>
            <w:tcW w:w="5310" w:type="dxa"/>
            <w:tcBorders>
              <w:top w:val="nil"/>
              <w:left w:val="nil"/>
              <w:bottom w:val="single" w:sz="4" w:space="0" w:color="auto"/>
              <w:right w:val="single" w:sz="4" w:space="0" w:color="auto"/>
            </w:tcBorders>
            <w:vAlign w:val="center"/>
            <w:hideMark/>
          </w:tcPr>
          <w:p w14:paraId="223CC58D" w14:textId="77777777" w:rsidR="00554885" w:rsidRPr="00D025ED" w:rsidRDefault="00554885" w:rsidP="00554885">
            <w:pPr>
              <w:rPr>
                <w:color w:val="000000"/>
                <w:sz w:val="20"/>
                <w:szCs w:val="20"/>
              </w:rPr>
            </w:pPr>
            <w:r w:rsidRPr="00D025ED">
              <w:rPr>
                <w:color w:val="000000"/>
                <w:sz w:val="20"/>
                <w:szCs w:val="20"/>
              </w:rPr>
              <w:t>UseBrazilianRoundingRules</w:t>
            </w:r>
          </w:p>
        </w:tc>
      </w:tr>
      <w:tr w:rsidR="00554885" w:rsidRPr="00D025ED" w14:paraId="59C7C50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798441D" w14:textId="77777777" w:rsidR="00554885" w:rsidRPr="00D025ED" w:rsidRDefault="00554885" w:rsidP="00554885">
            <w:pPr>
              <w:rPr>
                <w:color w:val="000000"/>
                <w:sz w:val="20"/>
                <w:szCs w:val="20"/>
              </w:rPr>
            </w:pPr>
            <w:r w:rsidRPr="00D025ED">
              <w:rPr>
                <w:color w:val="000000"/>
                <w:sz w:val="20"/>
                <w:szCs w:val="20"/>
              </w:rPr>
              <w:t>PRODUCT_ID</w:t>
            </w:r>
          </w:p>
        </w:tc>
        <w:tc>
          <w:tcPr>
            <w:tcW w:w="6487" w:type="dxa"/>
            <w:tcBorders>
              <w:top w:val="nil"/>
              <w:left w:val="nil"/>
              <w:bottom w:val="single" w:sz="4" w:space="0" w:color="auto"/>
              <w:right w:val="single" w:sz="4" w:space="0" w:color="auto"/>
            </w:tcBorders>
            <w:vAlign w:val="center"/>
            <w:hideMark/>
          </w:tcPr>
          <w:p w14:paraId="6779CE8B"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46F5ABAC" w14:textId="77777777" w:rsidR="00554885" w:rsidRPr="00D025ED" w:rsidRDefault="00554885" w:rsidP="00554885">
            <w:pPr>
              <w:rPr>
                <w:color w:val="000000"/>
                <w:sz w:val="20"/>
                <w:szCs w:val="20"/>
              </w:rPr>
            </w:pPr>
            <w:r w:rsidRPr="00D025ED">
              <w:rPr>
                <w:color w:val="000000"/>
                <w:sz w:val="20"/>
                <w:szCs w:val="20"/>
              </w:rPr>
              <w:t>TypeOfInstr_Id</w:t>
            </w:r>
          </w:p>
        </w:tc>
      </w:tr>
      <w:tr w:rsidR="00554885" w:rsidRPr="00D025ED" w14:paraId="1E01D68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FDE1AFE" w14:textId="77777777" w:rsidR="00554885" w:rsidRPr="00D025ED" w:rsidRDefault="00554885" w:rsidP="00554885">
            <w:pPr>
              <w:rPr>
                <w:color w:val="000000"/>
                <w:sz w:val="20"/>
                <w:szCs w:val="20"/>
              </w:rPr>
            </w:pPr>
            <w:r w:rsidRPr="00D025ED">
              <w:rPr>
                <w:color w:val="000000"/>
                <w:sz w:val="20"/>
                <w:szCs w:val="20"/>
              </w:rPr>
              <w:t>CURVES_ID_DISCOUNT_COUPON</w:t>
            </w:r>
          </w:p>
        </w:tc>
        <w:tc>
          <w:tcPr>
            <w:tcW w:w="6487" w:type="dxa"/>
            <w:tcBorders>
              <w:top w:val="nil"/>
              <w:left w:val="nil"/>
              <w:bottom w:val="single" w:sz="4" w:space="0" w:color="auto"/>
              <w:right w:val="single" w:sz="4" w:space="0" w:color="auto"/>
            </w:tcBorders>
            <w:vAlign w:val="center"/>
            <w:hideMark/>
          </w:tcPr>
          <w:p w14:paraId="66BE7BBB"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349D9FA2" w14:textId="77777777" w:rsidR="00554885" w:rsidRPr="00D025ED" w:rsidRDefault="00554885" w:rsidP="00554885">
            <w:pPr>
              <w:rPr>
                <w:color w:val="000000"/>
                <w:sz w:val="20"/>
                <w:szCs w:val="20"/>
              </w:rPr>
            </w:pPr>
            <w:r w:rsidRPr="00D025ED">
              <w:rPr>
                <w:color w:val="000000"/>
                <w:sz w:val="20"/>
                <w:szCs w:val="20"/>
              </w:rPr>
              <w:t>Curves_Id_Discount_Coupon</w:t>
            </w:r>
          </w:p>
        </w:tc>
      </w:tr>
      <w:tr w:rsidR="00554885" w:rsidRPr="00D025ED" w14:paraId="3A87584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78EE5BC" w14:textId="77777777" w:rsidR="00554885" w:rsidRPr="00D025ED" w:rsidRDefault="00554885" w:rsidP="00554885">
            <w:pPr>
              <w:rPr>
                <w:color w:val="000000"/>
                <w:sz w:val="20"/>
                <w:szCs w:val="20"/>
              </w:rPr>
            </w:pPr>
            <w:r w:rsidRPr="00D025ED">
              <w:rPr>
                <w:color w:val="000000"/>
                <w:sz w:val="20"/>
                <w:szCs w:val="20"/>
              </w:rPr>
              <w:t>CURVES_ID_FORWARD</w:t>
            </w:r>
          </w:p>
        </w:tc>
        <w:tc>
          <w:tcPr>
            <w:tcW w:w="6487" w:type="dxa"/>
            <w:tcBorders>
              <w:top w:val="nil"/>
              <w:left w:val="nil"/>
              <w:bottom w:val="single" w:sz="4" w:space="0" w:color="auto"/>
              <w:right w:val="single" w:sz="4" w:space="0" w:color="auto"/>
            </w:tcBorders>
            <w:vAlign w:val="center"/>
            <w:hideMark/>
          </w:tcPr>
          <w:p w14:paraId="50103317"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1884D25F" w14:textId="77777777" w:rsidR="00554885" w:rsidRPr="00D025ED" w:rsidRDefault="00554885" w:rsidP="00554885">
            <w:pPr>
              <w:rPr>
                <w:color w:val="000000"/>
                <w:sz w:val="20"/>
                <w:szCs w:val="20"/>
              </w:rPr>
            </w:pPr>
            <w:r w:rsidRPr="00D025ED">
              <w:rPr>
                <w:color w:val="000000"/>
                <w:sz w:val="20"/>
                <w:szCs w:val="20"/>
              </w:rPr>
              <w:t>Curves_Id_Forward</w:t>
            </w:r>
          </w:p>
        </w:tc>
      </w:tr>
      <w:tr w:rsidR="00554885" w:rsidRPr="00D025ED" w14:paraId="3D06323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551BC55" w14:textId="77777777" w:rsidR="00554885" w:rsidRPr="00D025ED" w:rsidRDefault="00554885" w:rsidP="00554885">
            <w:pPr>
              <w:rPr>
                <w:color w:val="000000"/>
                <w:sz w:val="20"/>
                <w:szCs w:val="20"/>
              </w:rPr>
            </w:pPr>
            <w:r w:rsidRPr="00D025ED">
              <w:rPr>
                <w:color w:val="000000"/>
                <w:sz w:val="20"/>
                <w:szCs w:val="20"/>
              </w:rPr>
              <w:t>CLEARING_MODES_ID</w:t>
            </w:r>
          </w:p>
        </w:tc>
        <w:tc>
          <w:tcPr>
            <w:tcW w:w="6487" w:type="dxa"/>
            <w:tcBorders>
              <w:top w:val="nil"/>
              <w:left w:val="nil"/>
              <w:bottom w:val="single" w:sz="4" w:space="0" w:color="auto"/>
              <w:right w:val="single" w:sz="4" w:space="0" w:color="auto"/>
            </w:tcBorders>
            <w:vAlign w:val="center"/>
            <w:hideMark/>
          </w:tcPr>
          <w:p w14:paraId="5BB2F958"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7C149788" w14:textId="77777777" w:rsidR="00554885" w:rsidRPr="00D025ED" w:rsidRDefault="00554885" w:rsidP="00554885">
            <w:pPr>
              <w:rPr>
                <w:color w:val="000000"/>
                <w:sz w:val="20"/>
                <w:szCs w:val="20"/>
              </w:rPr>
            </w:pPr>
            <w:r w:rsidRPr="00D025ED">
              <w:rPr>
                <w:color w:val="000000"/>
                <w:sz w:val="20"/>
                <w:szCs w:val="20"/>
              </w:rPr>
              <w:t>ClearingModes_Id</w:t>
            </w:r>
          </w:p>
        </w:tc>
      </w:tr>
      <w:tr w:rsidR="00554885" w:rsidRPr="00D025ED" w14:paraId="5CF99DC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1C07052" w14:textId="77777777" w:rsidR="00554885" w:rsidRPr="00D025ED" w:rsidRDefault="00554885" w:rsidP="00554885">
            <w:pPr>
              <w:rPr>
                <w:color w:val="000000"/>
                <w:sz w:val="20"/>
                <w:szCs w:val="20"/>
              </w:rPr>
            </w:pPr>
            <w:r w:rsidRPr="00D025ED">
              <w:rPr>
                <w:color w:val="000000"/>
                <w:sz w:val="20"/>
                <w:szCs w:val="20"/>
              </w:rPr>
              <w:t>COMPUTE_CONVEXITY_BIAS</w:t>
            </w:r>
          </w:p>
        </w:tc>
        <w:tc>
          <w:tcPr>
            <w:tcW w:w="6487" w:type="dxa"/>
            <w:tcBorders>
              <w:top w:val="nil"/>
              <w:left w:val="nil"/>
              <w:bottom w:val="single" w:sz="4" w:space="0" w:color="auto"/>
              <w:right w:val="single" w:sz="4" w:space="0" w:color="auto"/>
            </w:tcBorders>
            <w:vAlign w:val="center"/>
            <w:hideMark/>
          </w:tcPr>
          <w:p w14:paraId="3EA1D08E" w14:textId="77777777" w:rsidR="00554885" w:rsidRPr="00D025ED" w:rsidRDefault="00554885" w:rsidP="00554885">
            <w:pPr>
              <w:rPr>
                <w:color w:val="000000"/>
                <w:sz w:val="20"/>
                <w:szCs w:val="20"/>
              </w:rPr>
            </w:pPr>
            <w:r w:rsidRPr="00D025ED">
              <w:rPr>
                <w:color w:val="000000"/>
                <w:sz w:val="20"/>
                <w:szCs w:val="20"/>
              </w:rPr>
              <w:t>This checkmark indicates that convexity bias must be computed.</w:t>
            </w:r>
          </w:p>
        </w:tc>
        <w:tc>
          <w:tcPr>
            <w:tcW w:w="5310" w:type="dxa"/>
            <w:tcBorders>
              <w:top w:val="nil"/>
              <w:left w:val="nil"/>
              <w:bottom w:val="single" w:sz="4" w:space="0" w:color="auto"/>
              <w:right w:val="single" w:sz="4" w:space="0" w:color="auto"/>
            </w:tcBorders>
            <w:vAlign w:val="center"/>
            <w:hideMark/>
          </w:tcPr>
          <w:p w14:paraId="60CABE76" w14:textId="77777777" w:rsidR="00554885" w:rsidRPr="00D025ED" w:rsidRDefault="00554885" w:rsidP="00554885">
            <w:pPr>
              <w:rPr>
                <w:color w:val="000000"/>
                <w:sz w:val="20"/>
                <w:szCs w:val="20"/>
              </w:rPr>
            </w:pPr>
            <w:r w:rsidRPr="00D025ED">
              <w:rPr>
                <w:color w:val="000000"/>
                <w:sz w:val="20"/>
                <w:szCs w:val="20"/>
              </w:rPr>
              <w:t>ComputeConvexityBias</w:t>
            </w:r>
          </w:p>
        </w:tc>
      </w:tr>
      <w:tr w:rsidR="00554885" w:rsidRPr="00D025ED" w14:paraId="4DEB7C6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F264D6E" w14:textId="77777777" w:rsidR="00554885" w:rsidRPr="00D025ED" w:rsidRDefault="00554885" w:rsidP="00554885">
            <w:pPr>
              <w:rPr>
                <w:color w:val="000000"/>
                <w:sz w:val="20"/>
                <w:szCs w:val="20"/>
              </w:rPr>
            </w:pPr>
            <w:r w:rsidRPr="00D025ED">
              <w:rPr>
                <w:color w:val="000000"/>
                <w:sz w:val="20"/>
                <w:szCs w:val="20"/>
              </w:rPr>
              <w:t>FLAT_VOLAT_IR</w:t>
            </w:r>
          </w:p>
        </w:tc>
        <w:tc>
          <w:tcPr>
            <w:tcW w:w="6487" w:type="dxa"/>
            <w:tcBorders>
              <w:top w:val="nil"/>
              <w:left w:val="nil"/>
              <w:bottom w:val="single" w:sz="4" w:space="0" w:color="auto"/>
              <w:right w:val="single" w:sz="4" w:space="0" w:color="auto"/>
            </w:tcBorders>
            <w:vAlign w:val="center"/>
            <w:hideMark/>
          </w:tcPr>
          <w:p w14:paraId="2B755E03" w14:textId="77777777" w:rsidR="00554885" w:rsidRPr="00D025ED" w:rsidRDefault="00554885" w:rsidP="00554885">
            <w:pPr>
              <w:rPr>
                <w:color w:val="000000"/>
                <w:sz w:val="20"/>
                <w:szCs w:val="20"/>
              </w:rPr>
            </w:pPr>
            <w:r w:rsidRPr="00D025ED">
              <w:rPr>
                <w:color w:val="000000"/>
                <w:sz w:val="20"/>
                <w:szCs w:val="20"/>
              </w:rPr>
              <w:t>Flat IR volatility used for Quanto calculation.</w:t>
            </w:r>
          </w:p>
        </w:tc>
        <w:tc>
          <w:tcPr>
            <w:tcW w:w="5310" w:type="dxa"/>
            <w:tcBorders>
              <w:top w:val="nil"/>
              <w:left w:val="nil"/>
              <w:bottom w:val="single" w:sz="4" w:space="0" w:color="auto"/>
              <w:right w:val="single" w:sz="4" w:space="0" w:color="auto"/>
            </w:tcBorders>
            <w:vAlign w:val="center"/>
            <w:hideMark/>
          </w:tcPr>
          <w:p w14:paraId="50A4660A" w14:textId="77777777" w:rsidR="00554885" w:rsidRPr="00D025ED" w:rsidRDefault="00554885" w:rsidP="00554885">
            <w:pPr>
              <w:rPr>
                <w:color w:val="000000"/>
                <w:sz w:val="20"/>
                <w:szCs w:val="20"/>
              </w:rPr>
            </w:pPr>
            <w:r w:rsidRPr="00D025ED">
              <w:rPr>
                <w:color w:val="000000"/>
                <w:sz w:val="20"/>
                <w:szCs w:val="20"/>
              </w:rPr>
              <w:t>FlatVolatIR</w:t>
            </w:r>
          </w:p>
        </w:tc>
      </w:tr>
      <w:tr w:rsidR="00554885" w:rsidRPr="00D025ED" w14:paraId="31102F6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E0F5A8C" w14:textId="77777777" w:rsidR="00554885" w:rsidRPr="00D025ED" w:rsidRDefault="00554885" w:rsidP="00554885">
            <w:pPr>
              <w:rPr>
                <w:color w:val="000000"/>
                <w:sz w:val="20"/>
                <w:szCs w:val="20"/>
              </w:rPr>
            </w:pPr>
            <w:r w:rsidRPr="00D025ED">
              <w:rPr>
                <w:color w:val="000000"/>
                <w:sz w:val="20"/>
                <w:szCs w:val="20"/>
              </w:rPr>
              <w:t>VOLAT_CURVES_ID_IR</w:t>
            </w:r>
          </w:p>
        </w:tc>
        <w:tc>
          <w:tcPr>
            <w:tcW w:w="6487" w:type="dxa"/>
            <w:tcBorders>
              <w:top w:val="nil"/>
              <w:left w:val="nil"/>
              <w:bottom w:val="single" w:sz="4" w:space="0" w:color="auto"/>
              <w:right w:val="single" w:sz="4" w:space="0" w:color="auto"/>
            </w:tcBorders>
            <w:vAlign w:val="center"/>
            <w:hideMark/>
          </w:tcPr>
          <w:p w14:paraId="0E118760"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51833189" w14:textId="77777777" w:rsidR="00554885" w:rsidRPr="00D025ED" w:rsidRDefault="00554885" w:rsidP="00554885">
            <w:pPr>
              <w:rPr>
                <w:color w:val="000000"/>
                <w:sz w:val="20"/>
                <w:szCs w:val="20"/>
              </w:rPr>
            </w:pPr>
            <w:r w:rsidRPr="00D025ED">
              <w:rPr>
                <w:color w:val="000000"/>
                <w:sz w:val="20"/>
                <w:szCs w:val="20"/>
              </w:rPr>
              <w:t>VolatCurves_Id_IR</w:t>
            </w:r>
          </w:p>
        </w:tc>
      </w:tr>
      <w:tr w:rsidR="00554885" w:rsidRPr="00D025ED" w14:paraId="3BB4611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4F886EC" w14:textId="77777777" w:rsidR="00554885" w:rsidRPr="00D025ED" w:rsidRDefault="00554885" w:rsidP="00554885">
            <w:pPr>
              <w:rPr>
                <w:color w:val="000000"/>
                <w:sz w:val="20"/>
                <w:szCs w:val="20"/>
              </w:rPr>
            </w:pPr>
            <w:r w:rsidRPr="00D025ED">
              <w:rPr>
                <w:color w:val="000000"/>
                <w:sz w:val="20"/>
                <w:szCs w:val="20"/>
              </w:rPr>
              <w:lastRenderedPageBreak/>
              <w:t>QUANTO_ADJ</w:t>
            </w:r>
          </w:p>
        </w:tc>
        <w:tc>
          <w:tcPr>
            <w:tcW w:w="6487" w:type="dxa"/>
            <w:tcBorders>
              <w:top w:val="nil"/>
              <w:left w:val="nil"/>
              <w:bottom w:val="single" w:sz="4" w:space="0" w:color="auto"/>
              <w:right w:val="single" w:sz="4" w:space="0" w:color="auto"/>
            </w:tcBorders>
            <w:vAlign w:val="center"/>
            <w:hideMark/>
          </w:tcPr>
          <w:p w14:paraId="5D5CDE27" w14:textId="77777777" w:rsidR="00554885" w:rsidRPr="00D025ED" w:rsidRDefault="00554885" w:rsidP="00554885">
            <w:pPr>
              <w:rPr>
                <w:color w:val="000000"/>
                <w:sz w:val="20"/>
                <w:szCs w:val="20"/>
              </w:rPr>
            </w:pPr>
            <w:r w:rsidRPr="00D025ED">
              <w:rPr>
                <w:color w:val="000000"/>
                <w:sz w:val="20"/>
                <w:szCs w:val="20"/>
              </w:rPr>
              <w:t>Specifies whether a quanto adjustment is calculated.</w:t>
            </w:r>
          </w:p>
        </w:tc>
        <w:tc>
          <w:tcPr>
            <w:tcW w:w="5310" w:type="dxa"/>
            <w:tcBorders>
              <w:top w:val="nil"/>
              <w:left w:val="nil"/>
              <w:bottom w:val="single" w:sz="4" w:space="0" w:color="auto"/>
              <w:right w:val="single" w:sz="4" w:space="0" w:color="auto"/>
            </w:tcBorders>
            <w:vAlign w:val="center"/>
            <w:hideMark/>
          </w:tcPr>
          <w:p w14:paraId="4EC376E0" w14:textId="77777777" w:rsidR="00554885" w:rsidRPr="00D025ED" w:rsidRDefault="00554885" w:rsidP="00554885">
            <w:pPr>
              <w:rPr>
                <w:color w:val="000000"/>
                <w:sz w:val="20"/>
                <w:szCs w:val="20"/>
              </w:rPr>
            </w:pPr>
            <w:r w:rsidRPr="00D025ED">
              <w:rPr>
                <w:color w:val="000000"/>
                <w:sz w:val="20"/>
                <w:szCs w:val="20"/>
              </w:rPr>
              <w:t>Quanto_Adj</w:t>
            </w:r>
          </w:p>
        </w:tc>
      </w:tr>
      <w:tr w:rsidR="00554885" w:rsidRPr="00D025ED" w14:paraId="14C5946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FE8B67" w14:textId="77777777" w:rsidR="00554885" w:rsidRPr="00D025ED" w:rsidRDefault="00554885" w:rsidP="00554885">
            <w:pPr>
              <w:rPr>
                <w:color w:val="000000"/>
                <w:sz w:val="20"/>
                <w:szCs w:val="20"/>
              </w:rPr>
            </w:pPr>
            <w:r w:rsidRPr="00D025ED">
              <w:rPr>
                <w:color w:val="000000"/>
                <w:sz w:val="20"/>
                <w:szCs w:val="20"/>
              </w:rPr>
              <w:t>VOLAT_CURVES_ID_QUANTO</w:t>
            </w:r>
          </w:p>
        </w:tc>
        <w:tc>
          <w:tcPr>
            <w:tcW w:w="6487" w:type="dxa"/>
            <w:tcBorders>
              <w:top w:val="nil"/>
              <w:left w:val="nil"/>
              <w:bottom w:val="single" w:sz="4" w:space="0" w:color="auto"/>
              <w:right w:val="single" w:sz="4" w:space="0" w:color="auto"/>
            </w:tcBorders>
            <w:vAlign w:val="center"/>
            <w:hideMark/>
          </w:tcPr>
          <w:p w14:paraId="6D36972D"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6252925B" w14:textId="77777777" w:rsidR="00554885" w:rsidRPr="00D025ED" w:rsidRDefault="00554885" w:rsidP="00554885">
            <w:pPr>
              <w:rPr>
                <w:color w:val="000000"/>
                <w:sz w:val="20"/>
                <w:szCs w:val="20"/>
              </w:rPr>
            </w:pPr>
            <w:r w:rsidRPr="00D025ED">
              <w:rPr>
                <w:color w:val="000000"/>
                <w:sz w:val="20"/>
                <w:szCs w:val="20"/>
              </w:rPr>
              <w:t>VolatCurves_Id_Quanto</w:t>
            </w:r>
          </w:p>
        </w:tc>
      </w:tr>
      <w:tr w:rsidR="00554885" w:rsidRPr="00D025ED" w14:paraId="17B848C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DA5FF2" w14:textId="77777777" w:rsidR="00554885" w:rsidRPr="00D025ED" w:rsidRDefault="00554885" w:rsidP="00554885">
            <w:pPr>
              <w:rPr>
                <w:color w:val="000000"/>
                <w:sz w:val="20"/>
                <w:szCs w:val="20"/>
              </w:rPr>
            </w:pPr>
            <w:r w:rsidRPr="00D025ED">
              <w:rPr>
                <w:color w:val="000000"/>
                <w:sz w:val="20"/>
                <w:szCs w:val="20"/>
              </w:rPr>
              <w:t>FLAT_VOLAT_QUANTO</w:t>
            </w:r>
          </w:p>
        </w:tc>
        <w:tc>
          <w:tcPr>
            <w:tcW w:w="6487" w:type="dxa"/>
            <w:tcBorders>
              <w:top w:val="nil"/>
              <w:left w:val="nil"/>
              <w:bottom w:val="single" w:sz="4" w:space="0" w:color="auto"/>
              <w:right w:val="single" w:sz="4" w:space="0" w:color="auto"/>
            </w:tcBorders>
            <w:vAlign w:val="center"/>
            <w:hideMark/>
          </w:tcPr>
          <w:p w14:paraId="269FB9C8" w14:textId="77777777" w:rsidR="00554885" w:rsidRPr="00D025ED" w:rsidRDefault="00554885" w:rsidP="00554885">
            <w:pPr>
              <w:rPr>
                <w:color w:val="000000"/>
                <w:sz w:val="20"/>
                <w:szCs w:val="20"/>
              </w:rPr>
            </w:pPr>
            <w:r w:rsidRPr="00D025ED">
              <w:rPr>
                <w:color w:val="000000"/>
                <w:sz w:val="20"/>
                <w:szCs w:val="20"/>
              </w:rPr>
              <w:t>Flat volatility used for Quanto calculation.</w:t>
            </w:r>
          </w:p>
        </w:tc>
        <w:tc>
          <w:tcPr>
            <w:tcW w:w="5310" w:type="dxa"/>
            <w:tcBorders>
              <w:top w:val="nil"/>
              <w:left w:val="nil"/>
              <w:bottom w:val="single" w:sz="4" w:space="0" w:color="auto"/>
              <w:right w:val="single" w:sz="4" w:space="0" w:color="auto"/>
            </w:tcBorders>
            <w:vAlign w:val="center"/>
            <w:hideMark/>
          </w:tcPr>
          <w:p w14:paraId="58A6F2AA" w14:textId="77777777" w:rsidR="00554885" w:rsidRPr="00D025ED" w:rsidRDefault="00554885" w:rsidP="00554885">
            <w:pPr>
              <w:rPr>
                <w:color w:val="000000"/>
                <w:sz w:val="20"/>
                <w:szCs w:val="20"/>
              </w:rPr>
            </w:pPr>
            <w:r w:rsidRPr="00D025ED">
              <w:rPr>
                <w:color w:val="000000"/>
                <w:sz w:val="20"/>
                <w:szCs w:val="20"/>
              </w:rPr>
              <w:t>FlatVolatQuanto</w:t>
            </w:r>
          </w:p>
        </w:tc>
      </w:tr>
      <w:tr w:rsidR="00554885" w:rsidRPr="00D025ED" w14:paraId="51C4819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3CC34FD" w14:textId="77777777" w:rsidR="00554885" w:rsidRPr="00D025ED" w:rsidRDefault="00554885" w:rsidP="00554885">
            <w:pPr>
              <w:rPr>
                <w:color w:val="000000"/>
                <w:sz w:val="20"/>
                <w:szCs w:val="20"/>
              </w:rPr>
            </w:pPr>
            <w:r w:rsidRPr="00D025ED">
              <w:rPr>
                <w:color w:val="000000"/>
                <w:sz w:val="20"/>
                <w:szCs w:val="20"/>
              </w:rPr>
              <w:t>CORRELATION_QUANTO</w:t>
            </w:r>
          </w:p>
        </w:tc>
        <w:tc>
          <w:tcPr>
            <w:tcW w:w="6487" w:type="dxa"/>
            <w:tcBorders>
              <w:top w:val="nil"/>
              <w:left w:val="nil"/>
              <w:bottom w:val="single" w:sz="4" w:space="0" w:color="auto"/>
              <w:right w:val="single" w:sz="4" w:space="0" w:color="auto"/>
            </w:tcBorders>
            <w:vAlign w:val="center"/>
            <w:hideMark/>
          </w:tcPr>
          <w:p w14:paraId="1C1980B7" w14:textId="77777777" w:rsidR="00554885" w:rsidRPr="00D025ED" w:rsidRDefault="00554885" w:rsidP="00554885">
            <w:pPr>
              <w:rPr>
                <w:color w:val="000000"/>
                <w:sz w:val="20"/>
                <w:szCs w:val="20"/>
              </w:rPr>
            </w:pPr>
            <w:r w:rsidRPr="00D025ED">
              <w:rPr>
                <w:color w:val="000000"/>
                <w:sz w:val="20"/>
                <w:szCs w:val="20"/>
              </w:rPr>
              <w:t>FX/IR correlation used for Quanto calculation.</w:t>
            </w:r>
          </w:p>
        </w:tc>
        <w:tc>
          <w:tcPr>
            <w:tcW w:w="5310" w:type="dxa"/>
            <w:tcBorders>
              <w:top w:val="nil"/>
              <w:left w:val="nil"/>
              <w:bottom w:val="single" w:sz="4" w:space="0" w:color="auto"/>
              <w:right w:val="single" w:sz="4" w:space="0" w:color="auto"/>
            </w:tcBorders>
            <w:vAlign w:val="center"/>
            <w:hideMark/>
          </w:tcPr>
          <w:p w14:paraId="196BA5CE" w14:textId="77777777" w:rsidR="00554885" w:rsidRPr="00D025ED" w:rsidRDefault="00554885" w:rsidP="00554885">
            <w:pPr>
              <w:rPr>
                <w:color w:val="000000"/>
                <w:sz w:val="20"/>
                <w:szCs w:val="20"/>
              </w:rPr>
            </w:pPr>
            <w:r w:rsidRPr="00D025ED">
              <w:rPr>
                <w:color w:val="000000"/>
                <w:sz w:val="20"/>
                <w:szCs w:val="20"/>
              </w:rPr>
              <w:t>Correlation_Quanto</w:t>
            </w:r>
          </w:p>
        </w:tc>
      </w:tr>
      <w:tr w:rsidR="00554885" w:rsidRPr="00D025ED" w14:paraId="6C2B194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AC48B5" w14:textId="77777777" w:rsidR="00554885" w:rsidRPr="00D025ED" w:rsidRDefault="00554885" w:rsidP="00554885">
            <w:pPr>
              <w:rPr>
                <w:color w:val="000000"/>
                <w:sz w:val="20"/>
                <w:szCs w:val="20"/>
              </w:rPr>
            </w:pPr>
            <w:r w:rsidRPr="00D025ED">
              <w:rPr>
                <w:color w:val="000000"/>
                <w:sz w:val="20"/>
                <w:szCs w:val="20"/>
              </w:rPr>
              <w:t>FORWARD_FX_RATE_METHOD</w:t>
            </w:r>
          </w:p>
        </w:tc>
        <w:tc>
          <w:tcPr>
            <w:tcW w:w="6487" w:type="dxa"/>
            <w:tcBorders>
              <w:top w:val="nil"/>
              <w:left w:val="nil"/>
              <w:bottom w:val="single" w:sz="4" w:space="0" w:color="auto"/>
              <w:right w:val="single" w:sz="4" w:space="0" w:color="auto"/>
            </w:tcBorders>
            <w:vAlign w:val="center"/>
            <w:hideMark/>
          </w:tcPr>
          <w:p w14:paraId="3E6E3334" w14:textId="77777777" w:rsidR="00554885" w:rsidRPr="00D025ED" w:rsidRDefault="00554885" w:rsidP="00554885">
            <w:pPr>
              <w:rPr>
                <w:color w:val="000000"/>
                <w:sz w:val="20"/>
                <w:szCs w:val="20"/>
              </w:rPr>
            </w:pPr>
            <w:r w:rsidRPr="00D025ED">
              <w:rPr>
                <w:color w:val="000000"/>
                <w:sz w:val="20"/>
                <w:szCs w:val="20"/>
              </w:rPr>
              <w:t>Specifies the forward forex rate method for dual currency papers.</w:t>
            </w:r>
          </w:p>
        </w:tc>
        <w:tc>
          <w:tcPr>
            <w:tcW w:w="5310" w:type="dxa"/>
            <w:tcBorders>
              <w:top w:val="nil"/>
              <w:left w:val="nil"/>
              <w:bottom w:val="single" w:sz="4" w:space="0" w:color="auto"/>
              <w:right w:val="single" w:sz="4" w:space="0" w:color="auto"/>
            </w:tcBorders>
            <w:vAlign w:val="center"/>
            <w:hideMark/>
          </w:tcPr>
          <w:p w14:paraId="24AF17A7" w14:textId="77777777" w:rsidR="00554885" w:rsidRPr="00D025ED" w:rsidRDefault="00554885" w:rsidP="00554885">
            <w:pPr>
              <w:rPr>
                <w:color w:val="000000"/>
                <w:sz w:val="20"/>
                <w:szCs w:val="20"/>
              </w:rPr>
            </w:pPr>
            <w:r w:rsidRPr="00D025ED">
              <w:rPr>
                <w:color w:val="000000"/>
                <w:sz w:val="20"/>
                <w:szCs w:val="20"/>
              </w:rPr>
              <w:t>ForwardFXRateMethod</w:t>
            </w:r>
          </w:p>
        </w:tc>
      </w:tr>
      <w:tr w:rsidR="00554885" w:rsidRPr="00D025ED" w14:paraId="4EF7241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C751700" w14:textId="77777777" w:rsidR="00554885" w:rsidRPr="00D025ED" w:rsidRDefault="00554885" w:rsidP="00554885">
            <w:pPr>
              <w:rPr>
                <w:color w:val="000000"/>
                <w:sz w:val="20"/>
                <w:szCs w:val="20"/>
              </w:rPr>
            </w:pPr>
            <w:r w:rsidRPr="00D025ED">
              <w:rPr>
                <w:color w:val="000000"/>
                <w:sz w:val="20"/>
                <w:szCs w:val="20"/>
              </w:rPr>
              <w:t>COUPON_FX_RATE</w:t>
            </w:r>
          </w:p>
        </w:tc>
        <w:tc>
          <w:tcPr>
            <w:tcW w:w="6487" w:type="dxa"/>
            <w:tcBorders>
              <w:top w:val="nil"/>
              <w:left w:val="nil"/>
              <w:bottom w:val="single" w:sz="4" w:space="0" w:color="auto"/>
              <w:right w:val="single" w:sz="4" w:space="0" w:color="auto"/>
            </w:tcBorders>
            <w:vAlign w:val="center"/>
            <w:hideMark/>
          </w:tcPr>
          <w:p w14:paraId="430037FC" w14:textId="77777777" w:rsidR="00554885" w:rsidRPr="00D025ED" w:rsidRDefault="00554885" w:rsidP="00554885">
            <w:pPr>
              <w:rPr>
                <w:color w:val="000000"/>
                <w:sz w:val="20"/>
                <w:szCs w:val="20"/>
              </w:rPr>
            </w:pPr>
            <w:r w:rsidRPr="00D025ED">
              <w:rPr>
                <w:color w:val="000000"/>
                <w:sz w:val="20"/>
                <w:szCs w:val="20"/>
              </w:rPr>
              <w:t>Is the spot rate between Currency s Coupon and Currency s Issue.</w:t>
            </w:r>
          </w:p>
        </w:tc>
        <w:tc>
          <w:tcPr>
            <w:tcW w:w="5310" w:type="dxa"/>
            <w:tcBorders>
              <w:top w:val="nil"/>
              <w:left w:val="nil"/>
              <w:bottom w:val="single" w:sz="4" w:space="0" w:color="auto"/>
              <w:right w:val="single" w:sz="4" w:space="0" w:color="auto"/>
            </w:tcBorders>
            <w:vAlign w:val="center"/>
            <w:hideMark/>
          </w:tcPr>
          <w:p w14:paraId="7A70A858" w14:textId="77777777" w:rsidR="00554885" w:rsidRPr="00D025ED" w:rsidRDefault="00554885" w:rsidP="00554885">
            <w:pPr>
              <w:rPr>
                <w:color w:val="000000"/>
                <w:sz w:val="20"/>
                <w:szCs w:val="20"/>
              </w:rPr>
            </w:pPr>
            <w:r w:rsidRPr="00D025ED">
              <w:rPr>
                <w:color w:val="000000"/>
                <w:sz w:val="20"/>
                <w:szCs w:val="20"/>
              </w:rPr>
              <w:t>CouponFXRate</w:t>
            </w:r>
          </w:p>
        </w:tc>
      </w:tr>
      <w:tr w:rsidR="00554885" w:rsidRPr="00D025ED" w14:paraId="5E3377A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306463" w14:textId="77777777" w:rsidR="00554885" w:rsidRPr="00D025ED" w:rsidRDefault="00554885" w:rsidP="00554885">
            <w:pPr>
              <w:rPr>
                <w:color w:val="000000"/>
                <w:sz w:val="20"/>
                <w:szCs w:val="20"/>
              </w:rPr>
            </w:pPr>
            <w:r w:rsidRPr="00D025ED">
              <w:rPr>
                <w:color w:val="000000"/>
                <w:sz w:val="20"/>
                <w:szCs w:val="20"/>
              </w:rPr>
              <w:t>PRINCIPAL_FX_RATE</w:t>
            </w:r>
          </w:p>
        </w:tc>
        <w:tc>
          <w:tcPr>
            <w:tcW w:w="6487" w:type="dxa"/>
            <w:tcBorders>
              <w:top w:val="nil"/>
              <w:left w:val="nil"/>
              <w:bottom w:val="single" w:sz="4" w:space="0" w:color="auto"/>
              <w:right w:val="single" w:sz="4" w:space="0" w:color="auto"/>
            </w:tcBorders>
            <w:vAlign w:val="center"/>
            <w:hideMark/>
          </w:tcPr>
          <w:p w14:paraId="2D882898" w14:textId="77777777" w:rsidR="00554885" w:rsidRPr="00D025ED" w:rsidRDefault="00554885" w:rsidP="00554885">
            <w:pPr>
              <w:rPr>
                <w:color w:val="000000"/>
                <w:sz w:val="20"/>
                <w:szCs w:val="20"/>
              </w:rPr>
            </w:pPr>
            <w:r w:rsidRPr="00D025ED">
              <w:rPr>
                <w:color w:val="000000"/>
                <w:sz w:val="20"/>
                <w:szCs w:val="20"/>
              </w:rPr>
              <w:t>FX rate of the issue currency against the principal one.</w:t>
            </w:r>
          </w:p>
        </w:tc>
        <w:tc>
          <w:tcPr>
            <w:tcW w:w="5310" w:type="dxa"/>
            <w:tcBorders>
              <w:top w:val="nil"/>
              <w:left w:val="nil"/>
              <w:bottom w:val="single" w:sz="4" w:space="0" w:color="auto"/>
              <w:right w:val="single" w:sz="4" w:space="0" w:color="auto"/>
            </w:tcBorders>
            <w:vAlign w:val="center"/>
            <w:hideMark/>
          </w:tcPr>
          <w:p w14:paraId="5B8A2828" w14:textId="77777777" w:rsidR="00554885" w:rsidRPr="00D025ED" w:rsidRDefault="00554885" w:rsidP="00554885">
            <w:pPr>
              <w:rPr>
                <w:color w:val="000000"/>
                <w:sz w:val="20"/>
                <w:szCs w:val="20"/>
              </w:rPr>
            </w:pPr>
            <w:r w:rsidRPr="00D025ED">
              <w:rPr>
                <w:color w:val="000000"/>
                <w:sz w:val="20"/>
                <w:szCs w:val="20"/>
              </w:rPr>
              <w:t>PrincipalFXRate</w:t>
            </w:r>
          </w:p>
        </w:tc>
      </w:tr>
      <w:tr w:rsidR="00554885" w:rsidRPr="00D025ED" w14:paraId="64D1D91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782E5F6" w14:textId="77777777" w:rsidR="00554885" w:rsidRPr="00D025ED" w:rsidRDefault="00554885" w:rsidP="00554885">
            <w:pPr>
              <w:rPr>
                <w:color w:val="000000"/>
                <w:sz w:val="20"/>
                <w:szCs w:val="20"/>
              </w:rPr>
            </w:pPr>
            <w:r w:rsidRPr="00D025ED">
              <w:rPr>
                <w:color w:val="000000"/>
                <w:sz w:val="20"/>
                <w:szCs w:val="20"/>
              </w:rPr>
              <w:t>CURVES_ID_DISCOUNT_PRINCIPAL</w:t>
            </w:r>
          </w:p>
        </w:tc>
        <w:tc>
          <w:tcPr>
            <w:tcW w:w="6487" w:type="dxa"/>
            <w:tcBorders>
              <w:top w:val="nil"/>
              <w:left w:val="nil"/>
              <w:bottom w:val="single" w:sz="4" w:space="0" w:color="auto"/>
              <w:right w:val="single" w:sz="4" w:space="0" w:color="auto"/>
            </w:tcBorders>
            <w:vAlign w:val="center"/>
            <w:hideMark/>
          </w:tcPr>
          <w:p w14:paraId="73BCFE75"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347AC484" w14:textId="77777777" w:rsidR="00554885" w:rsidRPr="00D025ED" w:rsidRDefault="00554885" w:rsidP="00554885">
            <w:pPr>
              <w:rPr>
                <w:color w:val="000000"/>
                <w:sz w:val="20"/>
                <w:szCs w:val="20"/>
              </w:rPr>
            </w:pPr>
            <w:r w:rsidRPr="00D025ED">
              <w:rPr>
                <w:color w:val="000000"/>
                <w:sz w:val="20"/>
                <w:szCs w:val="20"/>
              </w:rPr>
              <w:t>Curves_Id_Discount_Principal</w:t>
            </w:r>
          </w:p>
        </w:tc>
      </w:tr>
      <w:tr w:rsidR="00554885" w:rsidRPr="00D025ED" w14:paraId="272D8AA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18218BA" w14:textId="77777777" w:rsidR="00554885" w:rsidRPr="00D025ED" w:rsidRDefault="00554885" w:rsidP="00554885">
            <w:pPr>
              <w:rPr>
                <w:color w:val="000000"/>
                <w:sz w:val="20"/>
                <w:szCs w:val="20"/>
              </w:rPr>
            </w:pPr>
            <w:r w:rsidRPr="00D025ED">
              <w:rPr>
                <w:color w:val="000000"/>
                <w:sz w:val="20"/>
                <w:szCs w:val="20"/>
              </w:rPr>
              <w:t>FLOATING_RATES_ID_BIAS</w:t>
            </w:r>
          </w:p>
        </w:tc>
        <w:tc>
          <w:tcPr>
            <w:tcW w:w="6487" w:type="dxa"/>
            <w:tcBorders>
              <w:top w:val="nil"/>
              <w:left w:val="nil"/>
              <w:bottom w:val="single" w:sz="4" w:space="0" w:color="auto"/>
              <w:right w:val="single" w:sz="4" w:space="0" w:color="auto"/>
            </w:tcBorders>
            <w:vAlign w:val="center"/>
            <w:hideMark/>
          </w:tcPr>
          <w:p w14:paraId="56FB7B73" w14:textId="77777777" w:rsidR="00554885" w:rsidRPr="00D025ED" w:rsidRDefault="00554885" w:rsidP="00554885">
            <w:pPr>
              <w:rPr>
                <w:color w:val="000000"/>
                <w:sz w:val="20"/>
                <w:szCs w:val="20"/>
              </w:rPr>
            </w:pPr>
            <w:r w:rsidRPr="00D025ED">
              <w:rPr>
                <w:color w:val="000000"/>
                <w:sz w:val="20"/>
                <w:szCs w:val="20"/>
              </w:rPr>
              <w:t>An identification field that contains values which uniquely identify each row in the table by a sequential number generated by the SQL Server.</w:t>
            </w:r>
          </w:p>
        </w:tc>
        <w:tc>
          <w:tcPr>
            <w:tcW w:w="5310" w:type="dxa"/>
            <w:tcBorders>
              <w:top w:val="nil"/>
              <w:left w:val="nil"/>
              <w:bottom w:val="single" w:sz="4" w:space="0" w:color="auto"/>
              <w:right w:val="single" w:sz="4" w:space="0" w:color="auto"/>
            </w:tcBorders>
            <w:vAlign w:val="center"/>
            <w:hideMark/>
          </w:tcPr>
          <w:p w14:paraId="08BBC97E" w14:textId="77777777" w:rsidR="00554885" w:rsidRPr="00D025ED" w:rsidRDefault="00554885" w:rsidP="00554885">
            <w:pPr>
              <w:rPr>
                <w:color w:val="000000"/>
                <w:sz w:val="20"/>
                <w:szCs w:val="20"/>
              </w:rPr>
            </w:pPr>
            <w:r w:rsidRPr="00D025ED">
              <w:rPr>
                <w:color w:val="000000"/>
                <w:sz w:val="20"/>
                <w:szCs w:val="20"/>
              </w:rPr>
              <w:t>FloatingRates_Id_Bias</w:t>
            </w:r>
          </w:p>
        </w:tc>
      </w:tr>
      <w:tr w:rsidR="00554885" w:rsidRPr="00D025ED" w14:paraId="7AF0003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92D75D3" w14:textId="77777777" w:rsidR="00554885" w:rsidRPr="00D025ED" w:rsidRDefault="00554885" w:rsidP="00554885">
            <w:pPr>
              <w:rPr>
                <w:color w:val="000000"/>
                <w:sz w:val="20"/>
                <w:szCs w:val="20"/>
              </w:rPr>
            </w:pPr>
            <w:r w:rsidRPr="00D025ED">
              <w:rPr>
                <w:color w:val="000000"/>
                <w:sz w:val="20"/>
                <w:szCs w:val="20"/>
              </w:rPr>
              <w:t>IR_FX_CORREL_MATRIX_ID</w:t>
            </w:r>
          </w:p>
        </w:tc>
        <w:tc>
          <w:tcPr>
            <w:tcW w:w="6487" w:type="dxa"/>
            <w:tcBorders>
              <w:top w:val="nil"/>
              <w:left w:val="nil"/>
              <w:bottom w:val="single" w:sz="4" w:space="0" w:color="auto"/>
              <w:right w:val="single" w:sz="4" w:space="0" w:color="auto"/>
            </w:tcBorders>
            <w:vAlign w:val="center"/>
            <w:hideMark/>
          </w:tcPr>
          <w:p w14:paraId="000DDFDF" w14:textId="77777777" w:rsidR="00554885" w:rsidRPr="00D025ED" w:rsidRDefault="00554885" w:rsidP="00554885">
            <w:pPr>
              <w:rPr>
                <w:color w:val="000000"/>
                <w:sz w:val="20"/>
                <w:szCs w:val="20"/>
              </w:rPr>
            </w:pPr>
            <w:r w:rsidRPr="00D025ED">
              <w:rPr>
                <w:color w:val="000000"/>
                <w:sz w:val="20"/>
                <w:szCs w:val="20"/>
              </w:rPr>
              <w:t>Identifier of the correlation matrix.</w:t>
            </w:r>
          </w:p>
        </w:tc>
        <w:tc>
          <w:tcPr>
            <w:tcW w:w="5310" w:type="dxa"/>
            <w:tcBorders>
              <w:top w:val="nil"/>
              <w:left w:val="nil"/>
              <w:bottom w:val="single" w:sz="4" w:space="0" w:color="auto"/>
              <w:right w:val="single" w:sz="4" w:space="0" w:color="auto"/>
            </w:tcBorders>
            <w:vAlign w:val="center"/>
            <w:hideMark/>
          </w:tcPr>
          <w:p w14:paraId="2F5214AD" w14:textId="77777777" w:rsidR="00554885" w:rsidRPr="00D025ED" w:rsidRDefault="00554885" w:rsidP="00554885">
            <w:pPr>
              <w:rPr>
                <w:color w:val="000000"/>
                <w:sz w:val="20"/>
                <w:szCs w:val="20"/>
              </w:rPr>
            </w:pPr>
            <w:r w:rsidRPr="00D025ED">
              <w:rPr>
                <w:color w:val="000000"/>
                <w:sz w:val="20"/>
                <w:szCs w:val="20"/>
              </w:rPr>
              <w:t>IRFXCorrelMatrix_Id</w:t>
            </w:r>
          </w:p>
        </w:tc>
      </w:tr>
      <w:tr w:rsidR="00554885" w:rsidRPr="00D025ED" w14:paraId="78E515A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444735A" w14:textId="77777777" w:rsidR="00554885" w:rsidRPr="00D025ED" w:rsidRDefault="00554885" w:rsidP="00554885">
            <w:pPr>
              <w:rPr>
                <w:color w:val="000000"/>
                <w:sz w:val="20"/>
                <w:szCs w:val="20"/>
              </w:rPr>
            </w:pPr>
            <w:r w:rsidRPr="00D025ED">
              <w:rPr>
                <w:color w:val="000000"/>
                <w:sz w:val="20"/>
                <w:szCs w:val="20"/>
              </w:rPr>
              <w:t>DEPOSIT_BATCH_DATE</w:t>
            </w:r>
          </w:p>
        </w:tc>
        <w:tc>
          <w:tcPr>
            <w:tcW w:w="6487" w:type="dxa"/>
            <w:tcBorders>
              <w:top w:val="nil"/>
              <w:left w:val="nil"/>
              <w:bottom w:val="single" w:sz="4" w:space="0" w:color="auto"/>
              <w:right w:val="single" w:sz="4" w:space="0" w:color="auto"/>
            </w:tcBorders>
            <w:vAlign w:val="center"/>
            <w:hideMark/>
          </w:tcPr>
          <w:p w14:paraId="310A20D5" w14:textId="77777777" w:rsidR="00554885" w:rsidRPr="00D025ED" w:rsidRDefault="00554885" w:rsidP="00554885">
            <w:pPr>
              <w:rPr>
                <w:color w:val="000000"/>
                <w:sz w:val="20"/>
                <w:szCs w:val="20"/>
              </w:rPr>
            </w:pPr>
            <w:r w:rsidRPr="00D025ED">
              <w:rPr>
                <w:color w:val="000000"/>
                <w:sz w:val="20"/>
                <w:szCs w:val="20"/>
              </w:rPr>
              <w:t>Field used for the computation of the Deposit Position in the Batch.</w:t>
            </w:r>
          </w:p>
        </w:tc>
        <w:tc>
          <w:tcPr>
            <w:tcW w:w="5310" w:type="dxa"/>
            <w:tcBorders>
              <w:top w:val="nil"/>
              <w:left w:val="nil"/>
              <w:bottom w:val="single" w:sz="4" w:space="0" w:color="auto"/>
              <w:right w:val="single" w:sz="4" w:space="0" w:color="auto"/>
            </w:tcBorders>
            <w:vAlign w:val="center"/>
            <w:hideMark/>
          </w:tcPr>
          <w:p w14:paraId="6C9A5CC0" w14:textId="77777777" w:rsidR="00554885" w:rsidRPr="00D025ED" w:rsidRDefault="00554885" w:rsidP="00554885">
            <w:pPr>
              <w:rPr>
                <w:color w:val="000000"/>
                <w:sz w:val="20"/>
                <w:szCs w:val="20"/>
              </w:rPr>
            </w:pPr>
            <w:r w:rsidRPr="00D025ED">
              <w:rPr>
                <w:color w:val="000000"/>
                <w:sz w:val="20"/>
                <w:szCs w:val="20"/>
              </w:rPr>
              <w:t>DepositBatchDate</w:t>
            </w:r>
          </w:p>
        </w:tc>
      </w:tr>
      <w:tr w:rsidR="00554885" w:rsidRPr="00D025ED" w14:paraId="4B1FFB8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77BA047" w14:textId="77777777" w:rsidR="00554885" w:rsidRPr="00D025ED" w:rsidRDefault="00554885" w:rsidP="00554885">
            <w:pPr>
              <w:rPr>
                <w:color w:val="000000"/>
                <w:sz w:val="20"/>
                <w:szCs w:val="20"/>
              </w:rPr>
            </w:pPr>
            <w:r w:rsidRPr="00D025ED">
              <w:rPr>
                <w:color w:val="000000"/>
                <w:sz w:val="20"/>
                <w:szCs w:val="20"/>
              </w:rPr>
              <w:t>CLEAN_PRICE</w:t>
            </w:r>
          </w:p>
        </w:tc>
        <w:tc>
          <w:tcPr>
            <w:tcW w:w="6487" w:type="dxa"/>
            <w:tcBorders>
              <w:top w:val="nil"/>
              <w:left w:val="nil"/>
              <w:bottom w:val="single" w:sz="4" w:space="0" w:color="auto"/>
              <w:right w:val="single" w:sz="4" w:space="0" w:color="auto"/>
            </w:tcBorders>
            <w:vAlign w:val="center"/>
            <w:hideMark/>
          </w:tcPr>
          <w:p w14:paraId="2CC06EBA" w14:textId="77777777" w:rsidR="00554885" w:rsidRPr="00D025ED" w:rsidRDefault="00554885" w:rsidP="00554885">
            <w:pPr>
              <w:rPr>
                <w:color w:val="000000"/>
                <w:sz w:val="20"/>
                <w:szCs w:val="20"/>
              </w:rPr>
            </w:pPr>
            <w:r w:rsidRPr="00D025ED">
              <w:rPr>
                <w:color w:val="000000"/>
                <w:sz w:val="20"/>
                <w:szCs w:val="20"/>
              </w:rPr>
              <w:t>The Clean Price is calculated using the yield curve and the spread applied to the paper (spot date).</w:t>
            </w:r>
          </w:p>
        </w:tc>
        <w:tc>
          <w:tcPr>
            <w:tcW w:w="5310" w:type="dxa"/>
            <w:tcBorders>
              <w:top w:val="nil"/>
              <w:left w:val="nil"/>
              <w:bottom w:val="single" w:sz="4" w:space="0" w:color="auto"/>
              <w:right w:val="single" w:sz="4" w:space="0" w:color="auto"/>
            </w:tcBorders>
            <w:vAlign w:val="center"/>
            <w:hideMark/>
          </w:tcPr>
          <w:p w14:paraId="6D64B27B" w14:textId="77777777" w:rsidR="00554885" w:rsidRPr="00D025ED" w:rsidRDefault="00554885" w:rsidP="00554885">
            <w:pPr>
              <w:rPr>
                <w:color w:val="000000"/>
                <w:sz w:val="20"/>
                <w:szCs w:val="20"/>
              </w:rPr>
            </w:pPr>
            <w:r w:rsidRPr="00D025ED">
              <w:rPr>
                <w:color w:val="000000"/>
                <w:sz w:val="20"/>
                <w:szCs w:val="20"/>
              </w:rPr>
              <w:t>CleanPrice</w:t>
            </w:r>
          </w:p>
        </w:tc>
      </w:tr>
      <w:tr w:rsidR="00554885" w:rsidRPr="00D025ED" w14:paraId="126E7C9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500C0E9" w14:textId="77777777" w:rsidR="00554885" w:rsidRPr="00D025ED" w:rsidRDefault="00554885" w:rsidP="00554885">
            <w:pPr>
              <w:rPr>
                <w:color w:val="000000"/>
                <w:sz w:val="20"/>
                <w:szCs w:val="20"/>
              </w:rPr>
            </w:pPr>
            <w:r w:rsidRPr="00D025ED">
              <w:rPr>
                <w:color w:val="000000"/>
                <w:sz w:val="20"/>
                <w:szCs w:val="20"/>
              </w:rPr>
              <w:t>MARKET_YIELD</w:t>
            </w:r>
          </w:p>
        </w:tc>
        <w:tc>
          <w:tcPr>
            <w:tcW w:w="6487" w:type="dxa"/>
            <w:tcBorders>
              <w:top w:val="nil"/>
              <w:left w:val="nil"/>
              <w:bottom w:val="single" w:sz="4" w:space="0" w:color="auto"/>
              <w:right w:val="single" w:sz="4" w:space="0" w:color="auto"/>
            </w:tcBorders>
            <w:vAlign w:val="center"/>
            <w:hideMark/>
          </w:tcPr>
          <w:p w14:paraId="28F568D6" w14:textId="77777777" w:rsidR="00554885" w:rsidRPr="00D025ED" w:rsidRDefault="00554885" w:rsidP="00554885">
            <w:pPr>
              <w:rPr>
                <w:color w:val="000000"/>
                <w:sz w:val="20"/>
                <w:szCs w:val="20"/>
              </w:rPr>
            </w:pPr>
            <w:r w:rsidRPr="00D025ED">
              <w:rPr>
                <w:color w:val="000000"/>
                <w:sz w:val="20"/>
                <w:szCs w:val="20"/>
              </w:rPr>
              <w:t>Yield calculated from the price of the paper. The yield is calculated according to the rate type of the Paper  CD.</w:t>
            </w:r>
          </w:p>
        </w:tc>
        <w:tc>
          <w:tcPr>
            <w:tcW w:w="5310" w:type="dxa"/>
            <w:tcBorders>
              <w:top w:val="nil"/>
              <w:left w:val="nil"/>
              <w:bottom w:val="single" w:sz="4" w:space="0" w:color="auto"/>
              <w:right w:val="single" w:sz="4" w:space="0" w:color="auto"/>
            </w:tcBorders>
            <w:vAlign w:val="center"/>
            <w:hideMark/>
          </w:tcPr>
          <w:p w14:paraId="69C3AA70" w14:textId="77777777" w:rsidR="00554885" w:rsidRPr="00D025ED" w:rsidRDefault="00554885" w:rsidP="00554885">
            <w:pPr>
              <w:rPr>
                <w:color w:val="000000"/>
                <w:sz w:val="20"/>
                <w:szCs w:val="20"/>
              </w:rPr>
            </w:pPr>
            <w:r w:rsidRPr="00D025ED">
              <w:rPr>
                <w:color w:val="000000"/>
                <w:sz w:val="20"/>
                <w:szCs w:val="20"/>
              </w:rPr>
              <w:t>MarketYield</w:t>
            </w:r>
          </w:p>
        </w:tc>
      </w:tr>
      <w:tr w:rsidR="00554885" w:rsidRPr="00D025ED" w14:paraId="62F4BF5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3AE1734" w14:textId="77777777" w:rsidR="00554885" w:rsidRPr="00D025ED" w:rsidRDefault="00554885" w:rsidP="00554885">
            <w:pPr>
              <w:rPr>
                <w:color w:val="000000"/>
                <w:sz w:val="20"/>
                <w:szCs w:val="20"/>
              </w:rPr>
            </w:pPr>
            <w:r w:rsidRPr="00D025ED">
              <w:rPr>
                <w:color w:val="000000"/>
                <w:sz w:val="20"/>
                <w:szCs w:val="20"/>
              </w:rPr>
              <w:t>ACCRUED</w:t>
            </w:r>
          </w:p>
        </w:tc>
        <w:tc>
          <w:tcPr>
            <w:tcW w:w="6487" w:type="dxa"/>
            <w:tcBorders>
              <w:top w:val="nil"/>
              <w:left w:val="nil"/>
              <w:bottom w:val="single" w:sz="4" w:space="0" w:color="auto"/>
              <w:right w:val="single" w:sz="4" w:space="0" w:color="auto"/>
            </w:tcBorders>
            <w:vAlign w:val="center"/>
            <w:hideMark/>
          </w:tcPr>
          <w:p w14:paraId="38BCECC6" w14:textId="77777777" w:rsidR="00554885" w:rsidRPr="00D025ED" w:rsidRDefault="00554885" w:rsidP="00554885">
            <w:pPr>
              <w:rPr>
                <w:color w:val="000000"/>
                <w:sz w:val="20"/>
                <w:szCs w:val="20"/>
              </w:rPr>
            </w:pPr>
            <w:r w:rsidRPr="00D025ED">
              <w:rPr>
                <w:color w:val="000000"/>
                <w:sz w:val="20"/>
                <w:szCs w:val="20"/>
              </w:rPr>
              <w:t>Accrued interest up to the spot date. This is automatically calculated and displayed by Kondor+.</w:t>
            </w:r>
          </w:p>
        </w:tc>
        <w:tc>
          <w:tcPr>
            <w:tcW w:w="5310" w:type="dxa"/>
            <w:tcBorders>
              <w:top w:val="nil"/>
              <w:left w:val="nil"/>
              <w:bottom w:val="single" w:sz="4" w:space="0" w:color="auto"/>
              <w:right w:val="single" w:sz="4" w:space="0" w:color="auto"/>
            </w:tcBorders>
            <w:vAlign w:val="center"/>
            <w:hideMark/>
          </w:tcPr>
          <w:p w14:paraId="42D43B53" w14:textId="77777777" w:rsidR="00554885" w:rsidRPr="00D025ED" w:rsidRDefault="00554885" w:rsidP="00554885">
            <w:pPr>
              <w:rPr>
                <w:color w:val="000000"/>
                <w:sz w:val="20"/>
                <w:szCs w:val="20"/>
              </w:rPr>
            </w:pPr>
            <w:r w:rsidRPr="00D025ED">
              <w:rPr>
                <w:color w:val="000000"/>
                <w:sz w:val="20"/>
                <w:szCs w:val="20"/>
              </w:rPr>
              <w:t>Accrued</w:t>
            </w:r>
          </w:p>
        </w:tc>
      </w:tr>
      <w:tr w:rsidR="00554885" w:rsidRPr="00D025ED" w14:paraId="02B50A6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5E0EF3" w14:textId="77777777" w:rsidR="00554885" w:rsidRPr="00D025ED" w:rsidRDefault="00554885" w:rsidP="00554885">
            <w:pPr>
              <w:rPr>
                <w:color w:val="000000"/>
                <w:sz w:val="20"/>
                <w:szCs w:val="20"/>
              </w:rPr>
            </w:pPr>
            <w:r w:rsidRPr="00D025ED">
              <w:rPr>
                <w:color w:val="000000"/>
                <w:sz w:val="20"/>
                <w:szCs w:val="20"/>
              </w:rPr>
              <w:t>DURATION</w:t>
            </w:r>
          </w:p>
        </w:tc>
        <w:tc>
          <w:tcPr>
            <w:tcW w:w="6487" w:type="dxa"/>
            <w:tcBorders>
              <w:top w:val="nil"/>
              <w:left w:val="nil"/>
              <w:bottom w:val="single" w:sz="4" w:space="0" w:color="auto"/>
              <w:right w:val="single" w:sz="4" w:space="0" w:color="auto"/>
            </w:tcBorders>
            <w:vAlign w:val="center"/>
            <w:hideMark/>
          </w:tcPr>
          <w:p w14:paraId="4D707B02"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6F2BE9CB" w14:textId="77777777" w:rsidR="00554885" w:rsidRPr="00D025ED" w:rsidRDefault="00554885" w:rsidP="00554885">
            <w:pPr>
              <w:rPr>
                <w:color w:val="000000"/>
                <w:sz w:val="20"/>
                <w:szCs w:val="20"/>
              </w:rPr>
            </w:pPr>
            <w:r w:rsidRPr="00D025ED">
              <w:rPr>
                <w:color w:val="000000"/>
                <w:sz w:val="20"/>
                <w:szCs w:val="20"/>
              </w:rPr>
              <w:t>Duration</w:t>
            </w:r>
          </w:p>
        </w:tc>
      </w:tr>
      <w:tr w:rsidR="00554885" w:rsidRPr="00D025ED" w14:paraId="52A5112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65DF733" w14:textId="77777777" w:rsidR="00554885" w:rsidRPr="00D025ED" w:rsidRDefault="00554885" w:rsidP="00554885">
            <w:pPr>
              <w:rPr>
                <w:color w:val="000000"/>
                <w:sz w:val="20"/>
                <w:szCs w:val="20"/>
              </w:rPr>
            </w:pPr>
            <w:r w:rsidRPr="00D025ED">
              <w:rPr>
                <w:color w:val="000000"/>
                <w:sz w:val="20"/>
                <w:szCs w:val="20"/>
              </w:rPr>
              <w:t>MODIFIED_DURATION</w:t>
            </w:r>
          </w:p>
        </w:tc>
        <w:tc>
          <w:tcPr>
            <w:tcW w:w="6487" w:type="dxa"/>
            <w:tcBorders>
              <w:top w:val="nil"/>
              <w:left w:val="nil"/>
              <w:bottom w:val="single" w:sz="4" w:space="0" w:color="auto"/>
              <w:right w:val="single" w:sz="4" w:space="0" w:color="auto"/>
            </w:tcBorders>
            <w:vAlign w:val="center"/>
            <w:hideMark/>
          </w:tcPr>
          <w:p w14:paraId="0DE1462F"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164E3DC9" w14:textId="77777777" w:rsidR="00554885" w:rsidRPr="00D025ED" w:rsidRDefault="00554885" w:rsidP="00554885">
            <w:pPr>
              <w:rPr>
                <w:color w:val="000000"/>
                <w:sz w:val="20"/>
                <w:szCs w:val="20"/>
              </w:rPr>
            </w:pPr>
            <w:r w:rsidRPr="00D025ED">
              <w:rPr>
                <w:color w:val="000000"/>
                <w:sz w:val="20"/>
                <w:szCs w:val="20"/>
              </w:rPr>
              <w:t>ModifiedDuration</w:t>
            </w:r>
          </w:p>
        </w:tc>
      </w:tr>
      <w:tr w:rsidR="00554885" w:rsidRPr="00D025ED" w14:paraId="0D28DC0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18FC370" w14:textId="77777777" w:rsidR="00554885" w:rsidRPr="00D025ED" w:rsidRDefault="00554885" w:rsidP="00554885">
            <w:pPr>
              <w:rPr>
                <w:color w:val="000000"/>
                <w:sz w:val="20"/>
                <w:szCs w:val="20"/>
              </w:rPr>
            </w:pPr>
            <w:r w:rsidRPr="00D025ED">
              <w:rPr>
                <w:color w:val="000000"/>
                <w:sz w:val="20"/>
                <w:szCs w:val="20"/>
              </w:rPr>
              <w:lastRenderedPageBreak/>
              <w:t>BPV</w:t>
            </w:r>
          </w:p>
        </w:tc>
        <w:tc>
          <w:tcPr>
            <w:tcW w:w="6487" w:type="dxa"/>
            <w:tcBorders>
              <w:top w:val="nil"/>
              <w:left w:val="nil"/>
              <w:bottom w:val="single" w:sz="4" w:space="0" w:color="auto"/>
              <w:right w:val="single" w:sz="4" w:space="0" w:color="auto"/>
            </w:tcBorders>
            <w:vAlign w:val="center"/>
            <w:hideMark/>
          </w:tcPr>
          <w:p w14:paraId="234950FE"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4EB4E7AE" w14:textId="77777777" w:rsidR="00554885" w:rsidRPr="00D025ED" w:rsidRDefault="00554885" w:rsidP="00554885">
            <w:pPr>
              <w:rPr>
                <w:color w:val="000000"/>
                <w:sz w:val="20"/>
                <w:szCs w:val="20"/>
              </w:rPr>
            </w:pPr>
            <w:r w:rsidRPr="00D025ED">
              <w:rPr>
                <w:color w:val="000000"/>
                <w:sz w:val="20"/>
                <w:szCs w:val="20"/>
              </w:rPr>
              <w:t>BPV</w:t>
            </w:r>
          </w:p>
        </w:tc>
      </w:tr>
      <w:tr w:rsidR="00554885" w:rsidRPr="00D025ED" w14:paraId="6D0C429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8D958A" w14:textId="77777777" w:rsidR="00554885" w:rsidRPr="00D025ED" w:rsidRDefault="00554885" w:rsidP="00554885">
            <w:pPr>
              <w:rPr>
                <w:color w:val="000000"/>
                <w:sz w:val="20"/>
                <w:szCs w:val="20"/>
              </w:rPr>
            </w:pPr>
            <w:r w:rsidRPr="00D025ED">
              <w:rPr>
                <w:color w:val="000000"/>
                <w:sz w:val="20"/>
                <w:szCs w:val="20"/>
              </w:rPr>
              <w:t>GAMMA</w:t>
            </w:r>
          </w:p>
        </w:tc>
        <w:tc>
          <w:tcPr>
            <w:tcW w:w="6487" w:type="dxa"/>
            <w:tcBorders>
              <w:top w:val="nil"/>
              <w:left w:val="nil"/>
              <w:bottom w:val="single" w:sz="4" w:space="0" w:color="auto"/>
              <w:right w:val="single" w:sz="4" w:space="0" w:color="auto"/>
            </w:tcBorders>
            <w:vAlign w:val="center"/>
            <w:hideMark/>
          </w:tcPr>
          <w:p w14:paraId="19AEB44A"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5E4736C0" w14:textId="77777777" w:rsidR="00554885" w:rsidRPr="00D025ED" w:rsidRDefault="00554885" w:rsidP="00554885">
            <w:pPr>
              <w:rPr>
                <w:color w:val="000000"/>
                <w:sz w:val="20"/>
                <w:szCs w:val="20"/>
              </w:rPr>
            </w:pPr>
            <w:r w:rsidRPr="00D025ED">
              <w:rPr>
                <w:color w:val="000000"/>
                <w:sz w:val="20"/>
                <w:szCs w:val="20"/>
              </w:rPr>
              <w:t>Gamma</w:t>
            </w:r>
          </w:p>
        </w:tc>
      </w:tr>
      <w:tr w:rsidR="00554885" w:rsidRPr="00D025ED" w14:paraId="64D91F9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A6432DE" w14:textId="77777777" w:rsidR="00554885" w:rsidRPr="00D025ED" w:rsidRDefault="00554885" w:rsidP="00554885">
            <w:pPr>
              <w:rPr>
                <w:color w:val="000000"/>
                <w:sz w:val="20"/>
                <w:szCs w:val="20"/>
              </w:rPr>
            </w:pPr>
            <w:r w:rsidRPr="00D025ED">
              <w:rPr>
                <w:color w:val="000000"/>
                <w:sz w:val="20"/>
                <w:szCs w:val="20"/>
              </w:rPr>
              <w:t>CONVEXITY</w:t>
            </w:r>
          </w:p>
        </w:tc>
        <w:tc>
          <w:tcPr>
            <w:tcW w:w="6487" w:type="dxa"/>
            <w:tcBorders>
              <w:top w:val="nil"/>
              <w:left w:val="nil"/>
              <w:bottom w:val="single" w:sz="4" w:space="0" w:color="auto"/>
              <w:right w:val="single" w:sz="4" w:space="0" w:color="auto"/>
            </w:tcBorders>
            <w:vAlign w:val="center"/>
            <w:hideMark/>
          </w:tcPr>
          <w:p w14:paraId="41001A2F"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3BF94502" w14:textId="77777777" w:rsidR="00554885" w:rsidRPr="00D025ED" w:rsidRDefault="00554885" w:rsidP="00554885">
            <w:pPr>
              <w:rPr>
                <w:color w:val="000000"/>
                <w:sz w:val="20"/>
                <w:szCs w:val="20"/>
              </w:rPr>
            </w:pPr>
            <w:r w:rsidRPr="00D025ED">
              <w:rPr>
                <w:color w:val="000000"/>
                <w:sz w:val="20"/>
                <w:szCs w:val="20"/>
              </w:rPr>
              <w:t>Convexity</w:t>
            </w:r>
          </w:p>
        </w:tc>
      </w:tr>
      <w:tr w:rsidR="00554885" w:rsidRPr="00D025ED" w14:paraId="649BACD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89DB0BB" w14:textId="77777777" w:rsidR="00554885" w:rsidRPr="00D025ED" w:rsidRDefault="00554885" w:rsidP="00554885">
            <w:pPr>
              <w:rPr>
                <w:color w:val="000000"/>
                <w:sz w:val="20"/>
                <w:szCs w:val="20"/>
              </w:rPr>
            </w:pPr>
            <w:r w:rsidRPr="00D025ED">
              <w:rPr>
                <w:color w:val="000000"/>
                <w:sz w:val="20"/>
                <w:szCs w:val="20"/>
              </w:rPr>
              <w:t>THETA</w:t>
            </w:r>
          </w:p>
        </w:tc>
        <w:tc>
          <w:tcPr>
            <w:tcW w:w="6487" w:type="dxa"/>
            <w:tcBorders>
              <w:top w:val="nil"/>
              <w:left w:val="nil"/>
              <w:bottom w:val="single" w:sz="4" w:space="0" w:color="auto"/>
              <w:right w:val="single" w:sz="4" w:space="0" w:color="auto"/>
            </w:tcBorders>
            <w:vAlign w:val="center"/>
            <w:hideMark/>
          </w:tcPr>
          <w:p w14:paraId="5491DDB5" w14:textId="77777777" w:rsidR="00554885" w:rsidRPr="00D025ED" w:rsidRDefault="00554885" w:rsidP="00554885">
            <w:pPr>
              <w:rPr>
                <w:color w:val="000000"/>
                <w:sz w:val="20"/>
                <w:szCs w:val="20"/>
              </w:rPr>
            </w:pPr>
            <w:r w:rsidRPr="00D025ED">
              <w:rPr>
                <w:color w:val="000000"/>
                <w:sz w:val="20"/>
                <w:szCs w:val="20"/>
              </w:rPr>
              <w:t>Calculated using the yield curve and the spread applied to the paper.</w:t>
            </w:r>
          </w:p>
        </w:tc>
        <w:tc>
          <w:tcPr>
            <w:tcW w:w="5310" w:type="dxa"/>
            <w:tcBorders>
              <w:top w:val="nil"/>
              <w:left w:val="nil"/>
              <w:bottom w:val="single" w:sz="4" w:space="0" w:color="auto"/>
              <w:right w:val="single" w:sz="4" w:space="0" w:color="auto"/>
            </w:tcBorders>
            <w:vAlign w:val="center"/>
            <w:hideMark/>
          </w:tcPr>
          <w:p w14:paraId="7AF3589E" w14:textId="77777777" w:rsidR="00554885" w:rsidRPr="00D025ED" w:rsidRDefault="00554885" w:rsidP="00554885">
            <w:pPr>
              <w:rPr>
                <w:color w:val="000000"/>
                <w:sz w:val="20"/>
                <w:szCs w:val="20"/>
              </w:rPr>
            </w:pPr>
            <w:r w:rsidRPr="00D025ED">
              <w:rPr>
                <w:color w:val="000000"/>
                <w:sz w:val="20"/>
                <w:szCs w:val="20"/>
              </w:rPr>
              <w:t>Theta</w:t>
            </w:r>
          </w:p>
        </w:tc>
      </w:tr>
      <w:tr w:rsidR="00554885" w:rsidRPr="00D025ED" w14:paraId="5639123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343AA13" w14:textId="77777777" w:rsidR="00554885" w:rsidRPr="00D025ED" w:rsidRDefault="00554885" w:rsidP="00554885">
            <w:pPr>
              <w:rPr>
                <w:color w:val="000000"/>
                <w:sz w:val="20"/>
                <w:szCs w:val="20"/>
              </w:rPr>
            </w:pPr>
            <w:r w:rsidRPr="00D025ED">
              <w:rPr>
                <w:color w:val="000000"/>
                <w:sz w:val="20"/>
                <w:szCs w:val="20"/>
              </w:rPr>
              <w:t>VEGA</w:t>
            </w:r>
          </w:p>
        </w:tc>
        <w:tc>
          <w:tcPr>
            <w:tcW w:w="6487" w:type="dxa"/>
            <w:tcBorders>
              <w:top w:val="nil"/>
              <w:left w:val="nil"/>
              <w:bottom w:val="single" w:sz="4" w:space="0" w:color="auto"/>
              <w:right w:val="single" w:sz="4" w:space="0" w:color="auto"/>
            </w:tcBorders>
            <w:vAlign w:val="center"/>
            <w:hideMark/>
          </w:tcPr>
          <w:p w14:paraId="15E0642F" w14:textId="77777777" w:rsidR="00554885" w:rsidRPr="00D025ED" w:rsidRDefault="00554885" w:rsidP="00554885">
            <w:pPr>
              <w:rPr>
                <w:color w:val="000000"/>
                <w:sz w:val="20"/>
                <w:szCs w:val="20"/>
              </w:rPr>
            </w:pPr>
            <w:r w:rsidRPr="00D025ED">
              <w:rPr>
                <w:color w:val="000000"/>
                <w:sz w:val="20"/>
                <w:szCs w:val="20"/>
              </w:rPr>
              <w:t>Vega of a Papers Object.</w:t>
            </w:r>
          </w:p>
        </w:tc>
        <w:tc>
          <w:tcPr>
            <w:tcW w:w="5310" w:type="dxa"/>
            <w:tcBorders>
              <w:top w:val="nil"/>
              <w:left w:val="nil"/>
              <w:bottom w:val="single" w:sz="4" w:space="0" w:color="auto"/>
              <w:right w:val="single" w:sz="4" w:space="0" w:color="auto"/>
            </w:tcBorders>
            <w:vAlign w:val="center"/>
            <w:hideMark/>
          </w:tcPr>
          <w:p w14:paraId="5C702B46" w14:textId="77777777" w:rsidR="00554885" w:rsidRPr="00D025ED" w:rsidRDefault="00554885" w:rsidP="00554885">
            <w:pPr>
              <w:rPr>
                <w:color w:val="000000"/>
                <w:sz w:val="20"/>
                <w:szCs w:val="20"/>
              </w:rPr>
            </w:pPr>
            <w:r w:rsidRPr="00D025ED">
              <w:rPr>
                <w:color w:val="000000"/>
                <w:sz w:val="20"/>
                <w:szCs w:val="20"/>
              </w:rPr>
              <w:t>Vega</w:t>
            </w:r>
          </w:p>
        </w:tc>
      </w:tr>
      <w:tr w:rsidR="00554885" w:rsidRPr="00D025ED" w14:paraId="7B64ECA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67CB67F" w14:textId="77777777" w:rsidR="00554885" w:rsidRPr="00D025ED" w:rsidRDefault="00554885" w:rsidP="00554885">
            <w:pPr>
              <w:rPr>
                <w:color w:val="000000"/>
                <w:sz w:val="20"/>
                <w:szCs w:val="20"/>
              </w:rPr>
            </w:pPr>
            <w:r w:rsidRPr="00D025ED">
              <w:rPr>
                <w:color w:val="000000"/>
                <w:sz w:val="20"/>
                <w:szCs w:val="20"/>
              </w:rPr>
              <w:t>LAST_FIXING_DATE</w:t>
            </w:r>
          </w:p>
        </w:tc>
        <w:tc>
          <w:tcPr>
            <w:tcW w:w="6487" w:type="dxa"/>
            <w:tcBorders>
              <w:top w:val="nil"/>
              <w:left w:val="nil"/>
              <w:bottom w:val="single" w:sz="4" w:space="0" w:color="auto"/>
              <w:right w:val="single" w:sz="4" w:space="0" w:color="auto"/>
            </w:tcBorders>
            <w:vAlign w:val="center"/>
            <w:hideMark/>
          </w:tcPr>
          <w:p w14:paraId="59722344" w14:textId="77777777" w:rsidR="00554885" w:rsidRPr="00D025ED" w:rsidRDefault="00554885" w:rsidP="00554885">
            <w:pPr>
              <w:rPr>
                <w:color w:val="000000"/>
                <w:sz w:val="20"/>
                <w:szCs w:val="20"/>
              </w:rPr>
            </w:pPr>
            <w:r w:rsidRPr="00D025ED">
              <w:rPr>
                <w:color w:val="000000"/>
                <w:sz w:val="20"/>
                <w:szCs w:val="20"/>
              </w:rPr>
              <w:t>Internal use for the cash flow positions.</w:t>
            </w:r>
          </w:p>
        </w:tc>
        <w:tc>
          <w:tcPr>
            <w:tcW w:w="5310" w:type="dxa"/>
            <w:tcBorders>
              <w:top w:val="nil"/>
              <w:left w:val="nil"/>
              <w:bottom w:val="single" w:sz="4" w:space="0" w:color="auto"/>
              <w:right w:val="single" w:sz="4" w:space="0" w:color="auto"/>
            </w:tcBorders>
            <w:vAlign w:val="center"/>
            <w:hideMark/>
          </w:tcPr>
          <w:p w14:paraId="0ABFCE95" w14:textId="77777777" w:rsidR="00554885" w:rsidRPr="00D025ED" w:rsidRDefault="00554885" w:rsidP="00554885">
            <w:pPr>
              <w:rPr>
                <w:color w:val="000000"/>
                <w:sz w:val="20"/>
                <w:szCs w:val="20"/>
              </w:rPr>
            </w:pPr>
            <w:r w:rsidRPr="00D025ED">
              <w:rPr>
                <w:color w:val="000000"/>
                <w:sz w:val="20"/>
                <w:szCs w:val="20"/>
              </w:rPr>
              <w:t>LastFixingDate</w:t>
            </w:r>
          </w:p>
        </w:tc>
      </w:tr>
      <w:tr w:rsidR="00554885" w:rsidRPr="00D025ED" w14:paraId="1E461A4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9D81AFC" w14:textId="77777777" w:rsidR="00554885" w:rsidRPr="00D025ED" w:rsidRDefault="00554885" w:rsidP="00554885">
            <w:pPr>
              <w:rPr>
                <w:color w:val="000000"/>
                <w:sz w:val="20"/>
                <w:szCs w:val="20"/>
              </w:rPr>
            </w:pPr>
            <w:r w:rsidRPr="00D025ED">
              <w:rPr>
                <w:color w:val="000000"/>
                <w:sz w:val="20"/>
                <w:szCs w:val="20"/>
              </w:rPr>
              <w:t>REPLICATED_UPDATE</w:t>
            </w:r>
          </w:p>
        </w:tc>
        <w:tc>
          <w:tcPr>
            <w:tcW w:w="6487" w:type="dxa"/>
            <w:tcBorders>
              <w:top w:val="nil"/>
              <w:left w:val="nil"/>
              <w:bottom w:val="single" w:sz="4" w:space="0" w:color="auto"/>
              <w:right w:val="single" w:sz="4" w:space="0" w:color="auto"/>
            </w:tcBorders>
            <w:vAlign w:val="center"/>
            <w:hideMark/>
          </w:tcPr>
          <w:p w14:paraId="22901EAC" w14:textId="77777777" w:rsidR="00554885" w:rsidRPr="00D025ED" w:rsidRDefault="00554885" w:rsidP="00554885">
            <w:pPr>
              <w:rPr>
                <w:color w:val="000000"/>
                <w:sz w:val="20"/>
                <w:szCs w:val="20"/>
              </w:rPr>
            </w:pPr>
            <w:r w:rsidRPr="00D025ED">
              <w:rPr>
                <w:color w:val="000000"/>
                <w:sz w:val="20"/>
                <w:szCs w:val="20"/>
              </w:rPr>
              <w:t>Only used in KBS KCS KVS - Default value is UPDATE_REPLICATED</w:t>
            </w:r>
          </w:p>
        </w:tc>
        <w:tc>
          <w:tcPr>
            <w:tcW w:w="5310" w:type="dxa"/>
            <w:tcBorders>
              <w:top w:val="nil"/>
              <w:left w:val="nil"/>
              <w:bottom w:val="single" w:sz="4" w:space="0" w:color="auto"/>
              <w:right w:val="single" w:sz="4" w:space="0" w:color="auto"/>
            </w:tcBorders>
            <w:vAlign w:val="center"/>
            <w:hideMark/>
          </w:tcPr>
          <w:p w14:paraId="0DF58042" w14:textId="77777777" w:rsidR="00554885" w:rsidRPr="00D025ED" w:rsidRDefault="00554885" w:rsidP="00554885">
            <w:pPr>
              <w:rPr>
                <w:color w:val="000000"/>
                <w:sz w:val="20"/>
                <w:szCs w:val="20"/>
              </w:rPr>
            </w:pPr>
            <w:r w:rsidRPr="00D025ED">
              <w:rPr>
                <w:color w:val="000000"/>
                <w:sz w:val="20"/>
                <w:szCs w:val="20"/>
              </w:rPr>
              <w:t>ReplicatedUpdate</w:t>
            </w:r>
          </w:p>
        </w:tc>
      </w:tr>
      <w:tr w:rsidR="00554885" w:rsidRPr="00D025ED" w14:paraId="0F5D2F8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26BC9E7" w14:textId="77777777" w:rsidR="00554885" w:rsidRPr="00D025ED" w:rsidRDefault="00554885" w:rsidP="00554885">
            <w:pPr>
              <w:rPr>
                <w:color w:val="000000"/>
                <w:sz w:val="20"/>
                <w:szCs w:val="20"/>
              </w:rPr>
            </w:pPr>
            <w:r w:rsidRPr="00D025ED">
              <w:rPr>
                <w:color w:val="000000"/>
                <w:sz w:val="20"/>
                <w:szCs w:val="20"/>
              </w:rPr>
              <w:t>ID_IN_SRC</w:t>
            </w:r>
          </w:p>
        </w:tc>
        <w:tc>
          <w:tcPr>
            <w:tcW w:w="6487" w:type="dxa"/>
            <w:tcBorders>
              <w:top w:val="nil"/>
              <w:left w:val="nil"/>
              <w:bottom w:val="single" w:sz="4" w:space="0" w:color="auto"/>
              <w:right w:val="single" w:sz="4" w:space="0" w:color="auto"/>
            </w:tcBorders>
            <w:vAlign w:val="center"/>
            <w:hideMark/>
          </w:tcPr>
          <w:p w14:paraId="7C2D52CB" w14:textId="77777777" w:rsidR="00554885" w:rsidRPr="00D025ED" w:rsidRDefault="00554885" w:rsidP="00554885">
            <w:pPr>
              <w:rPr>
                <w:color w:val="000000"/>
                <w:sz w:val="20"/>
                <w:szCs w:val="20"/>
              </w:rPr>
            </w:pPr>
            <w:r w:rsidRPr="00D025ED">
              <w:rPr>
                <w:color w:val="000000"/>
                <w:sz w:val="20"/>
                <w:szCs w:val="20"/>
              </w:rPr>
              <w:t>Id in Source</w:t>
            </w:r>
          </w:p>
        </w:tc>
        <w:tc>
          <w:tcPr>
            <w:tcW w:w="5310" w:type="dxa"/>
            <w:tcBorders>
              <w:top w:val="nil"/>
              <w:left w:val="nil"/>
              <w:bottom w:val="single" w:sz="4" w:space="0" w:color="auto"/>
              <w:right w:val="single" w:sz="4" w:space="0" w:color="auto"/>
            </w:tcBorders>
            <w:vAlign w:val="center"/>
            <w:hideMark/>
          </w:tcPr>
          <w:p w14:paraId="71CE3892" w14:textId="77777777" w:rsidR="00554885" w:rsidRPr="00D025ED" w:rsidRDefault="00554885" w:rsidP="00554885">
            <w:pPr>
              <w:rPr>
                <w:color w:val="000000"/>
                <w:sz w:val="20"/>
                <w:szCs w:val="20"/>
              </w:rPr>
            </w:pPr>
            <w:r w:rsidRPr="00D025ED">
              <w:rPr>
                <w:color w:val="000000"/>
                <w:sz w:val="20"/>
                <w:szCs w:val="20"/>
              </w:rPr>
              <w:t>Papers_Id</w:t>
            </w:r>
          </w:p>
        </w:tc>
      </w:tr>
      <w:tr w:rsidR="00554885" w:rsidRPr="00D025ED" w14:paraId="69D6EE8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4F42216" w14:textId="77777777" w:rsidR="00554885" w:rsidRPr="00D025ED" w:rsidRDefault="00554885" w:rsidP="00554885">
            <w:pPr>
              <w:rPr>
                <w:color w:val="000000"/>
                <w:sz w:val="20"/>
                <w:szCs w:val="20"/>
              </w:rPr>
            </w:pPr>
            <w:r w:rsidRPr="00D025ED">
              <w:rPr>
                <w:color w:val="000000"/>
                <w:sz w:val="20"/>
                <w:szCs w:val="20"/>
              </w:rPr>
              <w:t>EFT_BEGIN_DT</w:t>
            </w:r>
          </w:p>
        </w:tc>
        <w:tc>
          <w:tcPr>
            <w:tcW w:w="6487" w:type="dxa"/>
            <w:tcBorders>
              <w:top w:val="nil"/>
              <w:left w:val="nil"/>
              <w:bottom w:val="single" w:sz="4" w:space="0" w:color="auto"/>
              <w:right w:val="single" w:sz="4" w:space="0" w:color="auto"/>
            </w:tcBorders>
            <w:vAlign w:val="center"/>
            <w:hideMark/>
          </w:tcPr>
          <w:p w14:paraId="24CC5EA4" w14:textId="77777777" w:rsidR="00554885" w:rsidRPr="00D025ED" w:rsidRDefault="00554885" w:rsidP="00554885">
            <w:pPr>
              <w:rPr>
                <w:color w:val="000000"/>
                <w:sz w:val="20"/>
                <w:szCs w:val="20"/>
              </w:rPr>
            </w:pPr>
            <w:r w:rsidRPr="00D025ED">
              <w:rPr>
                <w:color w:val="000000"/>
                <w:sz w:val="20"/>
                <w:szCs w:val="20"/>
              </w:rPr>
              <w:t>Hiệu lực từ ngày</w:t>
            </w:r>
          </w:p>
        </w:tc>
        <w:tc>
          <w:tcPr>
            <w:tcW w:w="5310" w:type="dxa"/>
            <w:tcBorders>
              <w:top w:val="nil"/>
              <w:left w:val="nil"/>
              <w:bottom w:val="single" w:sz="4" w:space="0" w:color="auto"/>
              <w:right w:val="single" w:sz="4" w:space="0" w:color="auto"/>
            </w:tcBorders>
            <w:vAlign w:val="center"/>
            <w:hideMark/>
          </w:tcPr>
          <w:p w14:paraId="4F577957" w14:textId="77777777" w:rsidR="00554885" w:rsidRPr="00D025ED" w:rsidRDefault="00554885" w:rsidP="00554885">
            <w:pPr>
              <w:rPr>
                <w:color w:val="000000"/>
                <w:sz w:val="20"/>
                <w:szCs w:val="20"/>
              </w:rPr>
            </w:pPr>
            <w:r w:rsidRPr="00D025ED">
              <w:rPr>
                <w:color w:val="000000"/>
                <w:sz w:val="20"/>
                <w:szCs w:val="20"/>
              </w:rPr>
              <w:t>IT tự sinh</w:t>
            </w:r>
          </w:p>
        </w:tc>
      </w:tr>
      <w:tr w:rsidR="00554885" w:rsidRPr="00D025ED" w14:paraId="14690FA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58A58EF" w14:textId="77777777" w:rsidR="00554885" w:rsidRPr="00D025ED" w:rsidRDefault="00554885" w:rsidP="00554885">
            <w:pPr>
              <w:rPr>
                <w:color w:val="000000"/>
                <w:sz w:val="20"/>
                <w:szCs w:val="20"/>
              </w:rPr>
            </w:pPr>
            <w:r w:rsidRPr="00D025ED">
              <w:rPr>
                <w:color w:val="000000"/>
                <w:sz w:val="20"/>
                <w:szCs w:val="20"/>
              </w:rPr>
              <w:t>EFT_END_DT</w:t>
            </w:r>
          </w:p>
        </w:tc>
        <w:tc>
          <w:tcPr>
            <w:tcW w:w="6487" w:type="dxa"/>
            <w:tcBorders>
              <w:top w:val="nil"/>
              <w:left w:val="nil"/>
              <w:bottom w:val="single" w:sz="4" w:space="0" w:color="auto"/>
              <w:right w:val="single" w:sz="4" w:space="0" w:color="auto"/>
            </w:tcBorders>
            <w:vAlign w:val="center"/>
            <w:hideMark/>
          </w:tcPr>
          <w:p w14:paraId="5782AE20" w14:textId="77777777" w:rsidR="00554885" w:rsidRPr="00D025ED" w:rsidRDefault="00554885" w:rsidP="00554885">
            <w:pPr>
              <w:rPr>
                <w:color w:val="000000"/>
                <w:sz w:val="20"/>
                <w:szCs w:val="20"/>
              </w:rPr>
            </w:pPr>
            <w:r w:rsidRPr="00D025ED">
              <w:rPr>
                <w:color w:val="000000"/>
                <w:sz w:val="20"/>
                <w:szCs w:val="20"/>
              </w:rPr>
              <w:t>Hiệu lực đến ngày</w:t>
            </w:r>
          </w:p>
        </w:tc>
        <w:tc>
          <w:tcPr>
            <w:tcW w:w="5310" w:type="dxa"/>
            <w:tcBorders>
              <w:top w:val="nil"/>
              <w:left w:val="nil"/>
              <w:bottom w:val="single" w:sz="4" w:space="0" w:color="auto"/>
              <w:right w:val="single" w:sz="4" w:space="0" w:color="auto"/>
            </w:tcBorders>
            <w:vAlign w:val="center"/>
            <w:hideMark/>
          </w:tcPr>
          <w:p w14:paraId="4B5EF1A4" w14:textId="77777777" w:rsidR="00554885" w:rsidRPr="00D025ED" w:rsidRDefault="00554885" w:rsidP="00554885">
            <w:pPr>
              <w:rPr>
                <w:color w:val="000000"/>
                <w:sz w:val="20"/>
                <w:szCs w:val="20"/>
              </w:rPr>
            </w:pPr>
            <w:r w:rsidRPr="00D025ED">
              <w:rPr>
                <w:color w:val="000000"/>
                <w:sz w:val="20"/>
                <w:szCs w:val="20"/>
              </w:rPr>
              <w:t>IT tự sinh</w:t>
            </w:r>
          </w:p>
        </w:tc>
      </w:tr>
      <w:tr w:rsidR="00554885" w:rsidRPr="00D025ED" w14:paraId="6577E27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D8927F2" w14:textId="77777777" w:rsidR="00554885" w:rsidRPr="00D025ED" w:rsidRDefault="00554885" w:rsidP="00554885">
            <w:pPr>
              <w:rPr>
                <w:color w:val="000000"/>
                <w:sz w:val="20"/>
                <w:szCs w:val="20"/>
              </w:rPr>
            </w:pPr>
            <w:r w:rsidRPr="00D025ED">
              <w:rPr>
                <w:color w:val="000000"/>
                <w:sz w:val="20"/>
                <w:szCs w:val="20"/>
              </w:rPr>
              <w:t>REC_IND</w:t>
            </w:r>
          </w:p>
        </w:tc>
        <w:tc>
          <w:tcPr>
            <w:tcW w:w="6487" w:type="dxa"/>
            <w:tcBorders>
              <w:top w:val="nil"/>
              <w:left w:val="nil"/>
              <w:bottom w:val="single" w:sz="4" w:space="0" w:color="auto"/>
              <w:right w:val="single" w:sz="4" w:space="0" w:color="auto"/>
            </w:tcBorders>
            <w:vAlign w:val="center"/>
            <w:hideMark/>
          </w:tcPr>
          <w:p w14:paraId="31CE38F2" w14:textId="77777777" w:rsidR="00554885" w:rsidRPr="00D025ED" w:rsidRDefault="00554885" w:rsidP="00554885">
            <w:pPr>
              <w:rPr>
                <w:color w:val="000000"/>
                <w:sz w:val="20"/>
                <w:szCs w:val="20"/>
              </w:rPr>
            </w:pPr>
            <w:r w:rsidRPr="00D025ED">
              <w:rPr>
                <w:color w:val="000000"/>
                <w:sz w:val="20"/>
                <w:szCs w:val="20"/>
              </w:rPr>
              <w:t>Y: đang có hiệu lực, N : Hết hiệu lực</w:t>
            </w:r>
          </w:p>
        </w:tc>
        <w:tc>
          <w:tcPr>
            <w:tcW w:w="5310" w:type="dxa"/>
            <w:tcBorders>
              <w:top w:val="nil"/>
              <w:left w:val="nil"/>
              <w:bottom w:val="single" w:sz="4" w:space="0" w:color="auto"/>
              <w:right w:val="single" w:sz="4" w:space="0" w:color="auto"/>
            </w:tcBorders>
            <w:vAlign w:val="center"/>
            <w:hideMark/>
          </w:tcPr>
          <w:p w14:paraId="4F6B6112" w14:textId="77777777" w:rsidR="00554885" w:rsidRPr="00D025ED" w:rsidRDefault="00554885" w:rsidP="00554885">
            <w:pPr>
              <w:rPr>
                <w:color w:val="000000"/>
                <w:sz w:val="20"/>
                <w:szCs w:val="20"/>
              </w:rPr>
            </w:pPr>
            <w:r w:rsidRPr="00D025ED">
              <w:rPr>
                <w:color w:val="000000"/>
                <w:sz w:val="20"/>
                <w:szCs w:val="20"/>
              </w:rPr>
              <w:t>IT tự sinh</w:t>
            </w:r>
          </w:p>
        </w:tc>
      </w:tr>
    </w:tbl>
    <w:p w14:paraId="43385496" w14:textId="77777777" w:rsidR="00651D8C" w:rsidRPr="00D025ED" w:rsidRDefault="00651D8C" w:rsidP="00BA01AE">
      <w:pPr>
        <w:rPr>
          <w:sz w:val="20"/>
          <w:szCs w:val="20"/>
        </w:rPr>
      </w:pPr>
    </w:p>
    <w:p w14:paraId="6311D868" w14:textId="77777777" w:rsidR="00441A58" w:rsidRPr="00D025ED" w:rsidRDefault="00441A58" w:rsidP="00864D90">
      <w:pPr>
        <w:pStyle w:val="Caption"/>
        <w:keepNext/>
        <w:outlineLvl w:val="3"/>
        <w:rPr>
          <w:color w:val="auto"/>
          <w:sz w:val="20"/>
          <w:szCs w:val="20"/>
        </w:rPr>
      </w:pPr>
      <w:bookmarkStart w:id="101" w:name="_Toc2080375"/>
      <w:bookmarkStart w:id="102" w:name="_Toc215397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39</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TBTR_PAPER_SCHEDULE</w:t>
      </w:r>
      <w:bookmarkEnd w:id="101"/>
      <w:bookmarkEnd w:id="102"/>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6397"/>
        <w:gridCol w:w="5400"/>
      </w:tblGrid>
      <w:tr w:rsidR="00441A58" w:rsidRPr="00D025ED" w14:paraId="03E42D78"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center"/>
            <w:hideMark/>
          </w:tcPr>
          <w:p w14:paraId="3EA7E66C" w14:textId="77777777" w:rsidR="00441A58" w:rsidRPr="00D025ED" w:rsidRDefault="00441A58" w:rsidP="00441A58">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vAlign w:val="center"/>
            <w:hideMark/>
          </w:tcPr>
          <w:p w14:paraId="4A3F9281" w14:textId="77777777" w:rsidR="00441A58" w:rsidRPr="00D025ED" w:rsidRDefault="00E37894" w:rsidP="00441A58">
            <w:pPr>
              <w:rPr>
                <w:color w:val="000000"/>
                <w:sz w:val="20"/>
                <w:szCs w:val="20"/>
              </w:rPr>
            </w:pPr>
            <w:r w:rsidRPr="00E37894">
              <w:rPr>
                <w:color w:val="000000"/>
                <w:sz w:val="20"/>
                <w:szCs w:val="20"/>
              </w:rPr>
              <w:t>TBTR_PAPER_SCHEDULE</w:t>
            </w:r>
          </w:p>
        </w:tc>
      </w:tr>
      <w:tr w:rsidR="00E37894" w:rsidRPr="00D025ED" w14:paraId="7393F8B3"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center"/>
          </w:tcPr>
          <w:p w14:paraId="63B0F676" w14:textId="77777777" w:rsidR="00E37894" w:rsidRPr="00D025ED" w:rsidRDefault="00E37894" w:rsidP="00441A58">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vAlign w:val="center"/>
          </w:tcPr>
          <w:p w14:paraId="16EBEA9B" w14:textId="77777777" w:rsidR="00E37894" w:rsidRPr="00D025ED" w:rsidRDefault="00E37894" w:rsidP="00441A58">
            <w:pPr>
              <w:rPr>
                <w:color w:val="000000"/>
                <w:sz w:val="20"/>
                <w:szCs w:val="20"/>
              </w:rPr>
            </w:pPr>
            <w:r>
              <w:rPr>
                <w:color w:val="000000"/>
                <w:sz w:val="20"/>
                <w:szCs w:val="20"/>
              </w:rPr>
              <w:t>B2RAW</w:t>
            </w:r>
          </w:p>
        </w:tc>
      </w:tr>
      <w:tr w:rsidR="00441A58" w:rsidRPr="00D025ED" w14:paraId="428D1A8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EB8D44E" w14:textId="77777777" w:rsidR="00441A58" w:rsidRPr="00D025ED" w:rsidRDefault="00441A58" w:rsidP="00441A58">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vAlign w:val="center"/>
            <w:hideMark/>
          </w:tcPr>
          <w:p w14:paraId="63B56FC1" w14:textId="77777777" w:rsidR="00441A58" w:rsidRPr="00D025ED" w:rsidRDefault="00441A58" w:rsidP="00441A58">
            <w:pPr>
              <w:rPr>
                <w:color w:val="000000"/>
                <w:sz w:val="20"/>
                <w:szCs w:val="20"/>
              </w:rPr>
            </w:pPr>
            <w:r w:rsidRPr="00D025ED">
              <w:rPr>
                <w:color w:val="000000"/>
                <w:sz w:val="20"/>
                <w:szCs w:val="20"/>
              </w:rPr>
              <w:t>IR</w:t>
            </w:r>
          </w:p>
        </w:tc>
      </w:tr>
      <w:tr w:rsidR="00441A58" w:rsidRPr="00D025ED" w14:paraId="24CBECA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A3F7799" w14:textId="77777777" w:rsidR="00441A58" w:rsidRPr="00D025ED" w:rsidRDefault="00441A58" w:rsidP="00441A58">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vAlign w:val="center"/>
            <w:hideMark/>
          </w:tcPr>
          <w:p w14:paraId="2FDBF828" w14:textId="77777777" w:rsidR="00441A58" w:rsidRPr="00D025ED" w:rsidRDefault="00441A58" w:rsidP="00441A58">
            <w:pPr>
              <w:rPr>
                <w:color w:val="000000"/>
                <w:sz w:val="20"/>
                <w:szCs w:val="20"/>
              </w:rPr>
            </w:pPr>
            <w:r w:rsidRPr="00D025ED">
              <w:rPr>
                <w:color w:val="000000"/>
                <w:sz w:val="20"/>
                <w:szCs w:val="20"/>
              </w:rPr>
              <w:t>Bảng lưu thông tin cashflow của các mã Paper</w:t>
            </w:r>
          </w:p>
        </w:tc>
      </w:tr>
      <w:tr w:rsidR="00441A58" w:rsidRPr="00D025ED" w14:paraId="4F587B5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E4184A6" w14:textId="77777777" w:rsidR="00441A58" w:rsidRPr="00D025ED" w:rsidRDefault="00441A58" w:rsidP="00441A58">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vAlign w:val="center"/>
            <w:hideMark/>
          </w:tcPr>
          <w:p w14:paraId="728ABBEE" w14:textId="77777777" w:rsidR="00441A58" w:rsidRPr="00D025ED" w:rsidRDefault="00441A58" w:rsidP="00441A58">
            <w:pPr>
              <w:rPr>
                <w:color w:val="000000"/>
                <w:sz w:val="20"/>
                <w:szCs w:val="20"/>
              </w:rPr>
            </w:pPr>
            <w:r w:rsidRPr="00D025ED">
              <w:rPr>
                <w:color w:val="000000"/>
                <w:sz w:val="20"/>
                <w:szCs w:val="20"/>
              </w:rPr>
              <w:t>kplus..PaperSchedule</w:t>
            </w:r>
          </w:p>
        </w:tc>
      </w:tr>
      <w:tr w:rsidR="00441A58" w:rsidRPr="00D025ED" w14:paraId="11E11074" w14:textId="77777777" w:rsidTr="005007C5">
        <w:trPr>
          <w:trHeight w:val="20"/>
        </w:trPr>
        <w:tc>
          <w:tcPr>
            <w:tcW w:w="2435" w:type="dxa"/>
            <w:tcBorders>
              <w:top w:val="nil"/>
              <w:left w:val="nil"/>
              <w:bottom w:val="nil"/>
              <w:right w:val="nil"/>
            </w:tcBorders>
            <w:vAlign w:val="center"/>
            <w:hideMark/>
          </w:tcPr>
          <w:p w14:paraId="107FB4F6" w14:textId="77777777" w:rsidR="00441A58" w:rsidRPr="00D025ED" w:rsidRDefault="00441A58" w:rsidP="00441A58">
            <w:pPr>
              <w:rPr>
                <w:color w:val="000000"/>
                <w:sz w:val="20"/>
                <w:szCs w:val="20"/>
              </w:rPr>
            </w:pPr>
          </w:p>
        </w:tc>
        <w:tc>
          <w:tcPr>
            <w:tcW w:w="6397" w:type="dxa"/>
            <w:tcBorders>
              <w:top w:val="nil"/>
              <w:left w:val="nil"/>
              <w:bottom w:val="nil"/>
              <w:right w:val="nil"/>
            </w:tcBorders>
            <w:vAlign w:val="center"/>
            <w:hideMark/>
          </w:tcPr>
          <w:p w14:paraId="0E4DEF60" w14:textId="77777777" w:rsidR="00441A58" w:rsidRPr="00D025ED" w:rsidRDefault="00441A58" w:rsidP="00441A58">
            <w:pPr>
              <w:rPr>
                <w:color w:val="000000"/>
                <w:sz w:val="20"/>
                <w:szCs w:val="20"/>
              </w:rPr>
            </w:pPr>
          </w:p>
        </w:tc>
        <w:tc>
          <w:tcPr>
            <w:tcW w:w="5400" w:type="dxa"/>
            <w:tcBorders>
              <w:top w:val="nil"/>
              <w:left w:val="nil"/>
              <w:bottom w:val="nil"/>
              <w:right w:val="nil"/>
            </w:tcBorders>
            <w:vAlign w:val="center"/>
            <w:hideMark/>
          </w:tcPr>
          <w:p w14:paraId="5EE4FD94" w14:textId="77777777" w:rsidR="00441A58" w:rsidRPr="00D025ED" w:rsidRDefault="00441A58" w:rsidP="00441A58">
            <w:pPr>
              <w:rPr>
                <w:color w:val="000000"/>
                <w:sz w:val="20"/>
                <w:szCs w:val="20"/>
              </w:rPr>
            </w:pPr>
          </w:p>
        </w:tc>
      </w:tr>
    </w:tbl>
    <w:p w14:paraId="0240E505"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6397"/>
        <w:gridCol w:w="5400"/>
      </w:tblGrid>
      <w:tr w:rsidR="00441A58" w:rsidRPr="00D025ED" w14:paraId="34DE141C"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E9EB11C" w14:textId="77777777" w:rsidR="00441A58" w:rsidRPr="00D025ED" w:rsidRDefault="00441A58" w:rsidP="00441A58">
            <w:pPr>
              <w:rPr>
                <w:color w:val="000000"/>
                <w:sz w:val="20"/>
                <w:szCs w:val="20"/>
              </w:rPr>
            </w:pPr>
            <w:r w:rsidRPr="00D025ED">
              <w:rPr>
                <w:color w:val="000000"/>
                <w:sz w:val="20"/>
                <w:szCs w:val="20"/>
              </w:rPr>
              <w:t>Trường</w:t>
            </w:r>
          </w:p>
        </w:tc>
        <w:tc>
          <w:tcPr>
            <w:tcW w:w="639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8FD2CCD" w14:textId="77777777" w:rsidR="00441A58" w:rsidRPr="00D025ED" w:rsidRDefault="00441A58" w:rsidP="00441A58">
            <w:pPr>
              <w:rPr>
                <w:color w:val="000000"/>
                <w:sz w:val="20"/>
                <w:szCs w:val="20"/>
              </w:rPr>
            </w:pPr>
            <w:r w:rsidRPr="00D025ED">
              <w:rPr>
                <w:color w:val="000000"/>
                <w:sz w:val="20"/>
                <w:szCs w:val="20"/>
              </w:rPr>
              <w:t>Ý nghĩa</w:t>
            </w:r>
          </w:p>
        </w:tc>
        <w:tc>
          <w:tcPr>
            <w:tcW w:w="540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3ACBD12" w14:textId="77777777" w:rsidR="00441A58" w:rsidRPr="00D025ED" w:rsidRDefault="00441A58" w:rsidP="00441A58">
            <w:pPr>
              <w:rPr>
                <w:color w:val="000000"/>
                <w:sz w:val="20"/>
                <w:szCs w:val="20"/>
              </w:rPr>
            </w:pPr>
            <w:r w:rsidRPr="00D025ED">
              <w:rPr>
                <w:color w:val="000000"/>
                <w:sz w:val="20"/>
                <w:szCs w:val="20"/>
              </w:rPr>
              <w:t>Mô tả</w:t>
            </w:r>
          </w:p>
        </w:tc>
      </w:tr>
      <w:tr w:rsidR="00441A58" w:rsidRPr="00D025ED" w14:paraId="26E2620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6B65555" w14:textId="77777777" w:rsidR="00441A58" w:rsidRPr="00D025ED" w:rsidRDefault="00441A58" w:rsidP="00441A58">
            <w:pPr>
              <w:rPr>
                <w:color w:val="000000"/>
                <w:sz w:val="20"/>
                <w:szCs w:val="20"/>
              </w:rPr>
            </w:pPr>
            <w:r w:rsidRPr="00D025ED">
              <w:rPr>
                <w:color w:val="000000"/>
                <w:sz w:val="20"/>
                <w:szCs w:val="20"/>
              </w:rPr>
              <w:t>POSTED_DT</w:t>
            </w:r>
          </w:p>
        </w:tc>
        <w:tc>
          <w:tcPr>
            <w:tcW w:w="6397" w:type="dxa"/>
            <w:tcBorders>
              <w:top w:val="nil"/>
              <w:left w:val="nil"/>
              <w:bottom w:val="single" w:sz="4" w:space="0" w:color="auto"/>
              <w:right w:val="single" w:sz="4" w:space="0" w:color="auto"/>
            </w:tcBorders>
            <w:vAlign w:val="center"/>
            <w:hideMark/>
          </w:tcPr>
          <w:p w14:paraId="5BF46B94" w14:textId="77777777" w:rsidR="00441A58" w:rsidRPr="00D025ED" w:rsidRDefault="00441A58" w:rsidP="00441A58">
            <w:pPr>
              <w:rPr>
                <w:color w:val="000000"/>
                <w:sz w:val="20"/>
                <w:szCs w:val="20"/>
              </w:rPr>
            </w:pPr>
            <w:r w:rsidRPr="00D025ED">
              <w:rPr>
                <w:color w:val="000000"/>
                <w:sz w:val="20"/>
                <w:szCs w:val="20"/>
              </w:rPr>
              <w:t>Ngày báo cáo</w:t>
            </w:r>
          </w:p>
        </w:tc>
        <w:tc>
          <w:tcPr>
            <w:tcW w:w="5400" w:type="dxa"/>
            <w:tcBorders>
              <w:top w:val="nil"/>
              <w:left w:val="nil"/>
              <w:bottom w:val="single" w:sz="4" w:space="0" w:color="auto"/>
              <w:right w:val="single" w:sz="4" w:space="0" w:color="auto"/>
            </w:tcBorders>
            <w:vAlign w:val="center"/>
            <w:hideMark/>
          </w:tcPr>
          <w:p w14:paraId="4ACFF477" w14:textId="77777777" w:rsidR="00441A58" w:rsidRPr="00D025ED" w:rsidRDefault="00441A58" w:rsidP="00441A58">
            <w:pPr>
              <w:rPr>
                <w:color w:val="000000"/>
                <w:sz w:val="20"/>
                <w:szCs w:val="20"/>
              </w:rPr>
            </w:pPr>
            <w:r w:rsidRPr="00D025ED">
              <w:rPr>
                <w:color w:val="000000"/>
                <w:sz w:val="20"/>
                <w:szCs w:val="20"/>
              </w:rPr>
              <w:t> </w:t>
            </w:r>
          </w:p>
        </w:tc>
      </w:tr>
      <w:tr w:rsidR="00441A58" w:rsidRPr="00D025ED" w14:paraId="376EA03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5D89158" w14:textId="77777777" w:rsidR="00441A58" w:rsidRPr="00D025ED" w:rsidRDefault="00441A58" w:rsidP="00441A58">
            <w:pPr>
              <w:rPr>
                <w:color w:val="000000"/>
                <w:sz w:val="20"/>
                <w:szCs w:val="20"/>
              </w:rPr>
            </w:pPr>
            <w:r w:rsidRPr="00D025ED">
              <w:rPr>
                <w:color w:val="000000"/>
                <w:sz w:val="20"/>
                <w:szCs w:val="20"/>
              </w:rPr>
              <w:t>CASH_FLOW_ID</w:t>
            </w:r>
          </w:p>
        </w:tc>
        <w:tc>
          <w:tcPr>
            <w:tcW w:w="6397" w:type="dxa"/>
            <w:tcBorders>
              <w:top w:val="nil"/>
              <w:left w:val="nil"/>
              <w:bottom w:val="single" w:sz="4" w:space="0" w:color="auto"/>
              <w:right w:val="single" w:sz="4" w:space="0" w:color="auto"/>
            </w:tcBorders>
            <w:vAlign w:val="center"/>
            <w:hideMark/>
          </w:tcPr>
          <w:p w14:paraId="704CCA23" w14:textId="77777777" w:rsidR="00441A58" w:rsidRPr="00D025ED" w:rsidRDefault="00441A58" w:rsidP="00441A58">
            <w:pPr>
              <w:rPr>
                <w:color w:val="000000"/>
                <w:sz w:val="20"/>
                <w:szCs w:val="20"/>
              </w:rPr>
            </w:pPr>
            <w:r w:rsidRPr="00D025ED">
              <w:rPr>
                <w:color w:val="000000"/>
                <w:sz w:val="20"/>
                <w:szCs w:val="20"/>
              </w:rPr>
              <w:t>Cash Flow ID</w:t>
            </w:r>
          </w:p>
        </w:tc>
        <w:tc>
          <w:tcPr>
            <w:tcW w:w="5400" w:type="dxa"/>
            <w:tcBorders>
              <w:top w:val="nil"/>
              <w:left w:val="nil"/>
              <w:bottom w:val="single" w:sz="4" w:space="0" w:color="auto"/>
              <w:right w:val="single" w:sz="4" w:space="0" w:color="auto"/>
            </w:tcBorders>
            <w:vAlign w:val="center"/>
            <w:hideMark/>
          </w:tcPr>
          <w:p w14:paraId="4CF39381" w14:textId="77777777" w:rsidR="00441A58" w:rsidRPr="00D025ED" w:rsidRDefault="00441A58" w:rsidP="00441A58">
            <w:pPr>
              <w:rPr>
                <w:color w:val="000000"/>
                <w:sz w:val="20"/>
                <w:szCs w:val="20"/>
              </w:rPr>
            </w:pPr>
            <w:r w:rsidRPr="00D025ED">
              <w:rPr>
                <w:color w:val="000000"/>
                <w:sz w:val="20"/>
                <w:szCs w:val="20"/>
              </w:rPr>
              <w:t> </w:t>
            </w:r>
          </w:p>
        </w:tc>
      </w:tr>
      <w:tr w:rsidR="00441A58" w:rsidRPr="00D025ED" w14:paraId="704DBA4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A0459F5" w14:textId="77777777" w:rsidR="00441A58" w:rsidRPr="00D025ED" w:rsidRDefault="00441A58" w:rsidP="00441A58">
            <w:pPr>
              <w:rPr>
                <w:color w:val="000000"/>
                <w:sz w:val="20"/>
                <w:szCs w:val="20"/>
              </w:rPr>
            </w:pPr>
            <w:r w:rsidRPr="00D025ED">
              <w:rPr>
                <w:color w:val="000000"/>
                <w:sz w:val="20"/>
                <w:szCs w:val="20"/>
              </w:rPr>
              <w:t>PAPER_ID</w:t>
            </w:r>
          </w:p>
        </w:tc>
        <w:tc>
          <w:tcPr>
            <w:tcW w:w="6397" w:type="dxa"/>
            <w:tcBorders>
              <w:top w:val="nil"/>
              <w:left w:val="nil"/>
              <w:bottom w:val="single" w:sz="4" w:space="0" w:color="auto"/>
              <w:right w:val="single" w:sz="4" w:space="0" w:color="auto"/>
            </w:tcBorders>
            <w:vAlign w:val="center"/>
            <w:hideMark/>
          </w:tcPr>
          <w:p w14:paraId="03FBE3E6" w14:textId="77777777" w:rsidR="00441A58" w:rsidRPr="00D025ED" w:rsidRDefault="00441A58" w:rsidP="00441A58">
            <w:pPr>
              <w:rPr>
                <w:color w:val="000000"/>
                <w:sz w:val="20"/>
                <w:szCs w:val="20"/>
              </w:rPr>
            </w:pPr>
            <w:r w:rsidRPr="00D025ED">
              <w:rPr>
                <w:color w:val="000000"/>
                <w:sz w:val="20"/>
                <w:szCs w:val="20"/>
              </w:rPr>
              <w:t>Paper Id</w:t>
            </w:r>
          </w:p>
        </w:tc>
        <w:tc>
          <w:tcPr>
            <w:tcW w:w="5400" w:type="dxa"/>
            <w:tcBorders>
              <w:top w:val="nil"/>
              <w:left w:val="nil"/>
              <w:bottom w:val="single" w:sz="4" w:space="0" w:color="auto"/>
              <w:right w:val="single" w:sz="4" w:space="0" w:color="auto"/>
            </w:tcBorders>
            <w:vAlign w:val="center"/>
            <w:hideMark/>
          </w:tcPr>
          <w:p w14:paraId="7162A480" w14:textId="77777777" w:rsidR="00441A58" w:rsidRPr="00D025ED" w:rsidRDefault="00441A58" w:rsidP="00441A58">
            <w:pPr>
              <w:rPr>
                <w:color w:val="000000"/>
                <w:sz w:val="20"/>
                <w:szCs w:val="20"/>
              </w:rPr>
            </w:pPr>
            <w:r w:rsidRPr="00D025ED">
              <w:rPr>
                <w:color w:val="000000"/>
                <w:sz w:val="20"/>
                <w:szCs w:val="20"/>
              </w:rPr>
              <w:t>Papers_Id</w:t>
            </w:r>
          </w:p>
        </w:tc>
      </w:tr>
      <w:tr w:rsidR="00441A58" w:rsidRPr="00D025ED" w14:paraId="34DE105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0F1539F" w14:textId="77777777" w:rsidR="00441A58" w:rsidRPr="00D025ED" w:rsidRDefault="00441A58" w:rsidP="00441A58">
            <w:pPr>
              <w:rPr>
                <w:color w:val="000000"/>
                <w:sz w:val="20"/>
                <w:szCs w:val="20"/>
              </w:rPr>
            </w:pPr>
            <w:r w:rsidRPr="00D025ED">
              <w:rPr>
                <w:color w:val="000000"/>
                <w:sz w:val="20"/>
                <w:szCs w:val="20"/>
              </w:rPr>
              <w:lastRenderedPageBreak/>
              <w:t>SCHEDULE_LEG</w:t>
            </w:r>
          </w:p>
        </w:tc>
        <w:tc>
          <w:tcPr>
            <w:tcW w:w="6397" w:type="dxa"/>
            <w:tcBorders>
              <w:top w:val="nil"/>
              <w:left w:val="nil"/>
              <w:bottom w:val="single" w:sz="4" w:space="0" w:color="auto"/>
              <w:right w:val="single" w:sz="4" w:space="0" w:color="auto"/>
            </w:tcBorders>
            <w:vAlign w:val="center"/>
            <w:hideMark/>
          </w:tcPr>
          <w:p w14:paraId="7521DC64" w14:textId="77777777" w:rsidR="00441A58" w:rsidRPr="00D025ED" w:rsidRDefault="00441A58" w:rsidP="00441A58">
            <w:pPr>
              <w:rPr>
                <w:color w:val="000000"/>
                <w:sz w:val="20"/>
                <w:szCs w:val="20"/>
              </w:rPr>
            </w:pPr>
            <w:r w:rsidRPr="00D025ED">
              <w:rPr>
                <w:color w:val="000000"/>
                <w:sz w:val="20"/>
                <w:szCs w:val="20"/>
              </w:rPr>
              <w:t>Loan/Deposit</w:t>
            </w:r>
          </w:p>
        </w:tc>
        <w:tc>
          <w:tcPr>
            <w:tcW w:w="5400" w:type="dxa"/>
            <w:tcBorders>
              <w:top w:val="nil"/>
              <w:left w:val="nil"/>
              <w:bottom w:val="single" w:sz="4" w:space="0" w:color="auto"/>
              <w:right w:val="single" w:sz="4" w:space="0" w:color="auto"/>
            </w:tcBorders>
            <w:vAlign w:val="center"/>
            <w:hideMark/>
          </w:tcPr>
          <w:p w14:paraId="2F10DC3E" w14:textId="77777777" w:rsidR="00441A58" w:rsidRPr="00D025ED" w:rsidRDefault="00441A58" w:rsidP="00441A58">
            <w:pPr>
              <w:rPr>
                <w:color w:val="000000"/>
                <w:sz w:val="20"/>
                <w:szCs w:val="20"/>
              </w:rPr>
            </w:pPr>
            <w:r w:rsidRPr="00D025ED">
              <w:rPr>
                <w:color w:val="000000"/>
                <w:sz w:val="20"/>
                <w:szCs w:val="20"/>
              </w:rPr>
              <w:t>ScheduleLeg</w:t>
            </w:r>
          </w:p>
        </w:tc>
      </w:tr>
      <w:tr w:rsidR="00441A58" w:rsidRPr="00D025ED" w14:paraId="145515A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6269175" w14:textId="77777777" w:rsidR="00441A58" w:rsidRPr="00D025ED" w:rsidRDefault="00441A58" w:rsidP="00441A58">
            <w:pPr>
              <w:rPr>
                <w:color w:val="000000"/>
                <w:sz w:val="20"/>
                <w:szCs w:val="20"/>
              </w:rPr>
            </w:pPr>
            <w:r w:rsidRPr="00D025ED">
              <w:rPr>
                <w:color w:val="000000"/>
                <w:sz w:val="20"/>
                <w:szCs w:val="20"/>
              </w:rPr>
              <w:t>END_DATE</w:t>
            </w:r>
          </w:p>
        </w:tc>
        <w:tc>
          <w:tcPr>
            <w:tcW w:w="6397" w:type="dxa"/>
            <w:tcBorders>
              <w:top w:val="nil"/>
              <w:left w:val="nil"/>
              <w:bottom w:val="single" w:sz="4" w:space="0" w:color="auto"/>
              <w:right w:val="single" w:sz="4" w:space="0" w:color="auto"/>
            </w:tcBorders>
            <w:vAlign w:val="center"/>
            <w:hideMark/>
          </w:tcPr>
          <w:p w14:paraId="50A70EE5" w14:textId="77777777" w:rsidR="00441A58" w:rsidRPr="00D025ED" w:rsidRDefault="00441A58" w:rsidP="00441A58">
            <w:pPr>
              <w:rPr>
                <w:color w:val="000000"/>
                <w:sz w:val="20"/>
                <w:szCs w:val="20"/>
              </w:rPr>
            </w:pPr>
            <w:r w:rsidRPr="00D025ED">
              <w:rPr>
                <w:color w:val="000000"/>
                <w:sz w:val="20"/>
                <w:szCs w:val="20"/>
              </w:rPr>
              <w:t>ngày kết thúc kỳ tính lãi</w:t>
            </w:r>
          </w:p>
        </w:tc>
        <w:tc>
          <w:tcPr>
            <w:tcW w:w="5400" w:type="dxa"/>
            <w:tcBorders>
              <w:top w:val="nil"/>
              <w:left w:val="nil"/>
              <w:bottom w:val="single" w:sz="4" w:space="0" w:color="auto"/>
              <w:right w:val="single" w:sz="4" w:space="0" w:color="auto"/>
            </w:tcBorders>
            <w:vAlign w:val="center"/>
            <w:hideMark/>
          </w:tcPr>
          <w:p w14:paraId="33F3356B" w14:textId="77777777" w:rsidR="00441A58" w:rsidRPr="00D025ED" w:rsidRDefault="00441A58" w:rsidP="00441A58">
            <w:pPr>
              <w:rPr>
                <w:color w:val="000000"/>
                <w:sz w:val="20"/>
                <w:szCs w:val="20"/>
              </w:rPr>
            </w:pPr>
            <w:r w:rsidRPr="00D025ED">
              <w:rPr>
                <w:color w:val="000000"/>
                <w:sz w:val="20"/>
                <w:szCs w:val="20"/>
              </w:rPr>
              <w:t>EndDate</w:t>
            </w:r>
          </w:p>
        </w:tc>
      </w:tr>
      <w:tr w:rsidR="00441A58" w:rsidRPr="00D025ED" w14:paraId="7ED686E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F2B671B" w14:textId="77777777" w:rsidR="00441A58" w:rsidRPr="00D025ED" w:rsidRDefault="00441A58" w:rsidP="00441A58">
            <w:pPr>
              <w:rPr>
                <w:color w:val="000000"/>
                <w:sz w:val="20"/>
                <w:szCs w:val="20"/>
              </w:rPr>
            </w:pPr>
            <w:r w:rsidRPr="00D025ED">
              <w:rPr>
                <w:color w:val="000000"/>
                <w:sz w:val="20"/>
                <w:szCs w:val="20"/>
              </w:rPr>
              <w:t>CASH_FLOW_TYPE</w:t>
            </w:r>
          </w:p>
        </w:tc>
        <w:tc>
          <w:tcPr>
            <w:tcW w:w="6397" w:type="dxa"/>
            <w:tcBorders>
              <w:top w:val="nil"/>
              <w:left w:val="nil"/>
              <w:bottom w:val="single" w:sz="4" w:space="0" w:color="auto"/>
              <w:right w:val="single" w:sz="4" w:space="0" w:color="auto"/>
            </w:tcBorders>
            <w:vAlign w:val="center"/>
            <w:hideMark/>
          </w:tcPr>
          <w:p w14:paraId="5F1F3153" w14:textId="77777777" w:rsidR="00441A58" w:rsidRPr="00D025ED" w:rsidRDefault="00441A58" w:rsidP="00441A58">
            <w:pPr>
              <w:rPr>
                <w:color w:val="000000"/>
                <w:sz w:val="20"/>
                <w:szCs w:val="20"/>
              </w:rPr>
            </w:pPr>
            <w:r w:rsidRPr="00D025ED">
              <w:rPr>
                <w:color w:val="000000"/>
                <w:sz w:val="20"/>
                <w:szCs w:val="20"/>
              </w:rPr>
              <w:t>Loại cashflow: I Interest;N Principal;F Fee;P Pay Off;R Premium;C Coupon;E Rebate;A Accrued;B Fee Amortization;S CPI;T RefCPI</w:t>
            </w:r>
          </w:p>
        </w:tc>
        <w:tc>
          <w:tcPr>
            <w:tcW w:w="5400" w:type="dxa"/>
            <w:tcBorders>
              <w:top w:val="nil"/>
              <w:left w:val="nil"/>
              <w:bottom w:val="single" w:sz="4" w:space="0" w:color="auto"/>
              <w:right w:val="single" w:sz="4" w:space="0" w:color="auto"/>
            </w:tcBorders>
            <w:vAlign w:val="center"/>
            <w:hideMark/>
          </w:tcPr>
          <w:p w14:paraId="4AB43809" w14:textId="77777777" w:rsidR="00441A58" w:rsidRPr="00D025ED" w:rsidRDefault="00441A58" w:rsidP="00441A58">
            <w:pPr>
              <w:rPr>
                <w:color w:val="000000"/>
                <w:sz w:val="20"/>
                <w:szCs w:val="20"/>
              </w:rPr>
            </w:pPr>
            <w:r w:rsidRPr="00D025ED">
              <w:rPr>
                <w:color w:val="000000"/>
                <w:sz w:val="20"/>
                <w:szCs w:val="20"/>
              </w:rPr>
              <w:t>CashFlowType</w:t>
            </w:r>
          </w:p>
        </w:tc>
      </w:tr>
      <w:tr w:rsidR="00441A58" w:rsidRPr="00D025ED" w14:paraId="7A51DBA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7028A17" w14:textId="77777777" w:rsidR="00441A58" w:rsidRPr="00D025ED" w:rsidRDefault="00441A58" w:rsidP="00441A58">
            <w:pPr>
              <w:rPr>
                <w:color w:val="000000"/>
                <w:sz w:val="20"/>
                <w:szCs w:val="20"/>
              </w:rPr>
            </w:pPr>
            <w:r w:rsidRPr="00D025ED">
              <w:rPr>
                <w:color w:val="000000"/>
                <w:sz w:val="20"/>
                <w:szCs w:val="20"/>
              </w:rPr>
              <w:t>PERIOD_TYPE</w:t>
            </w:r>
          </w:p>
        </w:tc>
        <w:tc>
          <w:tcPr>
            <w:tcW w:w="6397" w:type="dxa"/>
            <w:tcBorders>
              <w:top w:val="nil"/>
              <w:left w:val="nil"/>
              <w:bottom w:val="single" w:sz="4" w:space="0" w:color="auto"/>
              <w:right w:val="single" w:sz="4" w:space="0" w:color="auto"/>
            </w:tcBorders>
            <w:vAlign w:val="center"/>
            <w:hideMark/>
          </w:tcPr>
          <w:p w14:paraId="07784822" w14:textId="77777777" w:rsidR="00441A58" w:rsidRPr="00D025ED" w:rsidRDefault="00441A58" w:rsidP="00441A58">
            <w:pPr>
              <w:rPr>
                <w:color w:val="000000"/>
                <w:sz w:val="20"/>
                <w:szCs w:val="20"/>
              </w:rPr>
            </w:pPr>
            <w:r w:rsidRPr="00D025ED">
              <w:rPr>
                <w:color w:val="000000"/>
                <w:sz w:val="20"/>
                <w:szCs w:val="20"/>
              </w:rPr>
              <w:t>Type of period, either payment, split, interpolation, compoundor or average.</w:t>
            </w:r>
          </w:p>
        </w:tc>
        <w:tc>
          <w:tcPr>
            <w:tcW w:w="5400" w:type="dxa"/>
            <w:tcBorders>
              <w:top w:val="nil"/>
              <w:left w:val="nil"/>
              <w:bottom w:val="single" w:sz="4" w:space="0" w:color="auto"/>
              <w:right w:val="single" w:sz="4" w:space="0" w:color="auto"/>
            </w:tcBorders>
            <w:vAlign w:val="center"/>
            <w:hideMark/>
          </w:tcPr>
          <w:p w14:paraId="2C740789" w14:textId="77777777" w:rsidR="00441A58" w:rsidRPr="00D025ED" w:rsidRDefault="00441A58" w:rsidP="00441A58">
            <w:pPr>
              <w:rPr>
                <w:color w:val="000000"/>
                <w:sz w:val="20"/>
                <w:szCs w:val="20"/>
              </w:rPr>
            </w:pPr>
            <w:r w:rsidRPr="00D025ED">
              <w:rPr>
                <w:color w:val="000000"/>
                <w:sz w:val="20"/>
                <w:szCs w:val="20"/>
              </w:rPr>
              <w:t>PeriodType</w:t>
            </w:r>
          </w:p>
        </w:tc>
      </w:tr>
      <w:tr w:rsidR="00441A58" w:rsidRPr="00D025ED" w14:paraId="1AEB1CA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1654B93" w14:textId="77777777" w:rsidR="00441A58" w:rsidRPr="00D025ED" w:rsidRDefault="00441A58" w:rsidP="00441A58">
            <w:pPr>
              <w:rPr>
                <w:color w:val="000000"/>
                <w:sz w:val="20"/>
                <w:szCs w:val="20"/>
              </w:rPr>
            </w:pPr>
            <w:r w:rsidRPr="00D025ED">
              <w:rPr>
                <w:color w:val="000000"/>
                <w:sz w:val="20"/>
                <w:szCs w:val="20"/>
              </w:rPr>
              <w:t>USER_MODIFIED</w:t>
            </w:r>
          </w:p>
        </w:tc>
        <w:tc>
          <w:tcPr>
            <w:tcW w:w="6397" w:type="dxa"/>
            <w:tcBorders>
              <w:top w:val="nil"/>
              <w:left w:val="nil"/>
              <w:bottom w:val="single" w:sz="4" w:space="0" w:color="auto"/>
              <w:right w:val="single" w:sz="4" w:space="0" w:color="auto"/>
            </w:tcBorders>
            <w:vAlign w:val="center"/>
            <w:hideMark/>
          </w:tcPr>
          <w:p w14:paraId="16110412" w14:textId="77777777" w:rsidR="00441A58" w:rsidRPr="00D025ED" w:rsidRDefault="00441A58" w:rsidP="00441A58">
            <w:pPr>
              <w:rPr>
                <w:color w:val="000000"/>
                <w:sz w:val="20"/>
                <w:szCs w:val="20"/>
              </w:rPr>
            </w:pPr>
            <w:r w:rsidRPr="00D025ED">
              <w:rPr>
                <w:color w:val="000000"/>
                <w:sz w:val="20"/>
                <w:szCs w:val="20"/>
              </w:rPr>
              <w:t>A checkmark indicates that the modifications made to this cash flow are NOT erased by the nightly batch process.</w:t>
            </w:r>
          </w:p>
        </w:tc>
        <w:tc>
          <w:tcPr>
            <w:tcW w:w="5400" w:type="dxa"/>
            <w:tcBorders>
              <w:top w:val="nil"/>
              <w:left w:val="nil"/>
              <w:bottom w:val="single" w:sz="4" w:space="0" w:color="auto"/>
              <w:right w:val="single" w:sz="4" w:space="0" w:color="auto"/>
            </w:tcBorders>
            <w:vAlign w:val="center"/>
            <w:hideMark/>
          </w:tcPr>
          <w:p w14:paraId="25D5ECD3" w14:textId="77777777" w:rsidR="00441A58" w:rsidRPr="00D025ED" w:rsidRDefault="00441A58" w:rsidP="00441A58">
            <w:pPr>
              <w:rPr>
                <w:color w:val="000000"/>
                <w:sz w:val="20"/>
                <w:szCs w:val="20"/>
              </w:rPr>
            </w:pPr>
            <w:r w:rsidRPr="00D025ED">
              <w:rPr>
                <w:color w:val="000000"/>
                <w:sz w:val="20"/>
                <w:szCs w:val="20"/>
              </w:rPr>
              <w:t>UserModified</w:t>
            </w:r>
          </w:p>
        </w:tc>
      </w:tr>
      <w:tr w:rsidR="00441A58" w:rsidRPr="00D025ED" w14:paraId="1F6D543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8B78092" w14:textId="77777777" w:rsidR="00441A58" w:rsidRPr="00D025ED" w:rsidRDefault="00441A58" w:rsidP="00441A58">
            <w:pPr>
              <w:rPr>
                <w:color w:val="000000"/>
                <w:sz w:val="20"/>
                <w:szCs w:val="20"/>
              </w:rPr>
            </w:pPr>
            <w:r w:rsidRPr="00D025ED">
              <w:rPr>
                <w:color w:val="000000"/>
                <w:sz w:val="20"/>
                <w:szCs w:val="20"/>
              </w:rPr>
              <w:t>START_DATE</w:t>
            </w:r>
          </w:p>
        </w:tc>
        <w:tc>
          <w:tcPr>
            <w:tcW w:w="6397" w:type="dxa"/>
            <w:tcBorders>
              <w:top w:val="nil"/>
              <w:left w:val="nil"/>
              <w:bottom w:val="single" w:sz="4" w:space="0" w:color="auto"/>
              <w:right w:val="single" w:sz="4" w:space="0" w:color="auto"/>
            </w:tcBorders>
            <w:vAlign w:val="center"/>
            <w:hideMark/>
          </w:tcPr>
          <w:p w14:paraId="42CC4093" w14:textId="77777777" w:rsidR="00441A58" w:rsidRPr="00D025ED" w:rsidRDefault="00441A58" w:rsidP="00441A58">
            <w:pPr>
              <w:rPr>
                <w:color w:val="000000"/>
                <w:sz w:val="20"/>
                <w:szCs w:val="20"/>
              </w:rPr>
            </w:pPr>
            <w:r w:rsidRPr="00D025ED">
              <w:rPr>
                <w:color w:val="000000"/>
                <w:sz w:val="20"/>
                <w:szCs w:val="20"/>
              </w:rPr>
              <w:t>Ngày bắt đầu kỳ tính lãi</w:t>
            </w:r>
          </w:p>
        </w:tc>
        <w:tc>
          <w:tcPr>
            <w:tcW w:w="5400" w:type="dxa"/>
            <w:tcBorders>
              <w:top w:val="nil"/>
              <w:left w:val="nil"/>
              <w:bottom w:val="single" w:sz="4" w:space="0" w:color="auto"/>
              <w:right w:val="single" w:sz="4" w:space="0" w:color="auto"/>
            </w:tcBorders>
            <w:vAlign w:val="center"/>
            <w:hideMark/>
          </w:tcPr>
          <w:p w14:paraId="30D61195" w14:textId="77777777" w:rsidR="00441A58" w:rsidRPr="00D025ED" w:rsidRDefault="00441A58" w:rsidP="00441A58">
            <w:pPr>
              <w:rPr>
                <w:color w:val="000000"/>
                <w:sz w:val="20"/>
                <w:szCs w:val="20"/>
              </w:rPr>
            </w:pPr>
            <w:r w:rsidRPr="00D025ED">
              <w:rPr>
                <w:color w:val="000000"/>
                <w:sz w:val="20"/>
                <w:szCs w:val="20"/>
              </w:rPr>
              <w:t>StartDate</w:t>
            </w:r>
          </w:p>
        </w:tc>
      </w:tr>
      <w:tr w:rsidR="00441A58" w:rsidRPr="00D025ED" w14:paraId="0EA9A3F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044F968" w14:textId="77777777" w:rsidR="00441A58" w:rsidRPr="00D025ED" w:rsidRDefault="00441A58" w:rsidP="00441A58">
            <w:pPr>
              <w:rPr>
                <w:color w:val="000000"/>
                <w:sz w:val="20"/>
                <w:szCs w:val="20"/>
              </w:rPr>
            </w:pPr>
            <w:r w:rsidRPr="00D025ED">
              <w:rPr>
                <w:color w:val="000000"/>
                <w:sz w:val="20"/>
                <w:szCs w:val="20"/>
              </w:rPr>
              <w:t>PAYMENT_DATE</w:t>
            </w:r>
          </w:p>
        </w:tc>
        <w:tc>
          <w:tcPr>
            <w:tcW w:w="6397" w:type="dxa"/>
            <w:tcBorders>
              <w:top w:val="nil"/>
              <w:left w:val="nil"/>
              <w:bottom w:val="single" w:sz="4" w:space="0" w:color="auto"/>
              <w:right w:val="single" w:sz="4" w:space="0" w:color="auto"/>
            </w:tcBorders>
            <w:vAlign w:val="center"/>
            <w:hideMark/>
          </w:tcPr>
          <w:p w14:paraId="3120D76F" w14:textId="77777777" w:rsidR="00441A58" w:rsidRPr="00D025ED" w:rsidRDefault="00441A58" w:rsidP="00441A58">
            <w:pPr>
              <w:rPr>
                <w:color w:val="000000"/>
                <w:sz w:val="20"/>
                <w:szCs w:val="20"/>
              </w:rPr>
            </w:pPr>
            <w:r w:rsidRPr="00D025ED">
              <w:rPr>
                <w:color w:val="000000"/>
                <w:sz w:val="20"/>
                <w:szCs w:val="20"/>
              </w:rPr>
              <w:t>Ngày thực trả dòng tiền</w:t>
            </w:r>
          </w:p>
        </w:tc>
        <w:tc>
          <w:tcPr>
            <w:tcW w:w="5400" w:type="dxa"/>
            <w:tcBorders>
              <w:top w:val="nil"/>
              <w:left w:val="nil"/>
              <w:bottom w:val="single" w:sz="4" w:space="0" w:color="auto"/>
              <w:right w:val="single" w:sz="4" w:space="0" w:color="auto"/>
            </w:tcBorders>
            <w:vAlign w:val="center"/>
            <w:hideMark/>
          </w:tcPr>
          <w:p w14:paraId="53F59032" w14:textId="77777777" w:rsidR="00441A58" w:rsidRPr="00D025ED" w:rsidRDefault="00441A58" w:rsidP="00441A58">
            <w:pPr>
              <w:rPr>
                <w:color w:val="000000"/>
                <w:sz w:val="20"/>
                <w:szCs w:val="20"/>
              </w:rPr>
            </w:pPr>
            <w:r w:rsidRPr="00D025ED">
              <w:rPr>
                <w:color w:val="000000"/>
                <w:sz w:val="20"/>
                <w:szCs w:val="20"/>
              </w:rPr>
              <w:t>PaymentDate</w:t>
            </w:r>
          </w:p>
        </w:tc>
      </w:tr>
      <w:tr w:rsidR="00441A58" w:rsidRPr="00D025ED" w14:paraId="0E21709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D03C705" w14:textId="77777777" w:rsidR="00441A58" w:rsidRPr="00D025ED" w:rsidRDefault="00441A58" w:rsidP="00441A58">
            <w:pPr>
              <w:rPr>
                <w:color w:val="000000"/>
                <w:sz w:val="20"/>
                <w:szCs w:val="20"/>
              </w:rPr>
            </w:pPr>
            <w:r w:rsidRPr="00D025ED">
              <w:rPr>
                <w:color w:val="000000"/>
                <w:sz w:val="20"/>
                <w:szCs w:val="20"/>
              </w:rPr>
              <w:t>FIXING_DATE</w:t>
            </w:r>
          </w:p>
        </w:tc>
        <w:tc>
          <w:tcPr>
            <w:tcW w:w="6397" w:type="dxa"/>
            <w:tcBorders>
              <w:top w:val="nil"/>
              <w:left w:val="nil"/>
              <w:bottom w:val="single" w:sz="4" w:space="0" w:color="auto"/>
              <w:right w:val="single" w:sz="4" w:space="0" w:color="auto"/>
            </w:tcBorders>
            <w:vAlign w:val="center"/>
            <w:hideMark/>
          </w:tcPr>
          <w:p w14:paraId="34F6DC90" w14:textId="77777777" w:rsidR="00441A58" w:rsidRPr="00D025ED" w:rsidRDefault="00441A58" w:rsidP="00441A58">
            <w:pPr>
              <w:rPr>
                <w:color w:val="000000"/>
                <w:sz w:val="20"/>
                <w:szCs w:val="20"/>
              </w:rPr>
            </w:pPr>
            <w:r w:rsidRPr="00D025ED">
              <w:rPr>
                <w:color w:val="000000"/>
                <w:sz w:val="20"/>
                <w:szCs w:val="20"/>
              </w:rPr>
              <w:t>Ngày tái định giá lãi suất</w:t>
            </w:r>
          </w:p>
        </w:tc>
        <w:tc>
          <w:tcPr>
            <w:tcW w:w="5400" w:type="dxa"/>
            <w:tcBorders>
              <w:top w:val="nil"/>
              <w:left w:val="nil"/>
              <w:bottom w:val="single" w:sz="4" w:space="0" w:color="auto"/>
              <w:right w:val="single" w:sz="4" w:space="0" w:color="auto"/>
            </w:tcBorders>
            <w:vAlign w:val="center"/>
            <w:hideMark/>
          </w:tcPr>
          <w:p w14:paraId="7D7860AB" w14:textId="77777777" w:rsidR="00441A58" w:rsidRPr="00D025ED" w:rsidRDefault="00441A58" w:rsidP="00441A58">
            <w:pPr>
              <w:rPr>
                <w:color w:val="000000"/>
                <w:sz w:val="20"/>
                <w:szCs w:val="20"/>
              </w:rPr>
            </w:pPr>
            <w:r w:rsidRPr="00D025ED">
              <w:rPr>
                <w:color w:val="000000"/>
                <w:sz w:val="20"/>
                <w:szCs w:val="20"/>
              </w:rPr>
              <w:t>FixingDate</w:t>
            </w:r>
          </w:p>
        </w:tc>
      </w:tr>
      <w:tr w:rsidR="00441A58" w:rsidRPr="00D025ED" w14:paraId="338B1C2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3E91D0F" w14:textId="77777777" w:rsidR="00441A58" w:rsidRPr="00D025ED" w:rsidRDefault="00441A58" w:rsidP="00441A58">
            <w:pPr>
              <w:rPr>
                <w:color w:val="000000"/>
                <w:sz w:val="20"/>
                <w:szCs w:val="20"/>
              </w:rPr>
            </w:pPr>
            <w:r w:rsidRPr="00D025ED">
              <w:rPr>
                <w:color w:val="000000"/>
                <w:sz w:val="20"/>
                <w:szCs w:val="20"/>
              </w:rPr>
              <w:t>INDEXATION</w:t>
            </w:r>
          </w:p>
        </w:tc>
        <w:tc>
          <w:tcPr>
            <w:tcW w:w="6397" w:type="dxa"/>
            <w:tcBorders>
              <w:top w:val="nil"/>
              <w:left w:val="nil"/>
              <w:bottom w:val="single" w:sz="4" w:space="0" w:color="auto"/>
              <w:right w:val="single" w:sz="4" w:space="0" w:color="auto"/>
            </w:tcBorders>
            <w:shd w:val="clear" w:color="000000" w:fill="FFFFFF"/>
            <w:vAlign w:val="center"/>
            <w:hideMark/>
          </w:tcPr>
          <w:p w14:paraId="110C97E0" w14:textId="77777777" w:rsidR="00441A58" w:rsidRPr="00D025ED" w:rsidRDefault="00441A58" w:rsidP="00441A58">
            <w:pPr>
              <w:rPr>
                <w:sz w:val="20"/>
                <w:szCs w:val="20"/>
              </w:rPr>
            </w:pPr>
            <w:r w:rsidRPr="00D025ED">
              <w:rPr>
                <w:sz w:val="20"/>
                <w:szCs w:val="20"/>
              </w:rPr>
              <w:t>F Fixed; V Float; I Inflation</w:t>
            </w:r>
          </w:p>
        </w:tc>
        <w:tc>
          <w:tcPr>
            <w:tcW w:w="5400" w:type="dxa"/>
            <w:tcBorders>
              <w:top w:val="nil"/>
              <w:left w:val="nil"/>
              <w:bottom w:val="single" w:sz="4" w:space="0" w:color="auto"/>
              <w:right w:val="single" w:sz="4" w:space="0" w:color="auto"/>
            </w:tcBorders>
            <w:vAlign w:val="center"/>
            <w:hideMark/>
          </w:tcPr>
          <w:p w14:paraId="2B2B3488" w14:textId="77777777" w:rsidR="00441A58" w:rsidRPr="00D025ED" w:rsidRDefault="00441A58" w:rsidP="00441A58">
            <w:pPr>
              <w:rPr>
                <w:color w:val="000000"/>
                <w:sz w:val="20"/>
                <w:szCs w:val="20"/>
              </w:rPr>
            </w:pPr>
            <w:r w:rsidRPr="00D025ED">
              <w:rPr>
                <w:color w:val="000000"/>
                <w:sz w:val="20"/>
                <w:szCs w:val="20"/>
              </w:rPr>
              <w:t>Indexation</w:t>
            </w:r>
          </w:p>
        </w:tc>
      </w:tr>
      <w:tr w:rsidR="00441A58" w:rsidRPr="00D025ED" w14:paraId="0E18AC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AC4AADC" w14:textId="77777777" w:rsidR="00441A58" w:rsidRPr="00D025ED" w:rsidRDefault="00441A58" w:rsidP="00441A58">
            <w:pPr>
              <w:rPr>
                <w:color w:val="000000"/>
                <w:sz w:val="20"/>
                <w:szCs w:val="20"/>
              </w:rPr>
            </w:pPr>
            <w:r w:rsidRPr="00D025ED">
              <w:rPr>
                <w:color w:val="000000"/>
                <w:sz w:val="20"/>
                <w:szCs w:val="20"/>
              </w:rPr>
              <w:t>FLOATING_RATES_ID</w:t>
            </w:r>
          </w:p>
        </w:tc>
        <w:tc>
          <w:tcPr>
            <w:tcW w:w="6397" w:type="dxa"/>
            <w:tcBorders>
              <w:top w:val="nil"/>
              <w:left w:val="nil"/>
              <w:bottom w:val="single" w:sz="4" w:space="0" w:color="auto"/>
              <w:right w:val="single" w:sz="4" w:space="0" w:color="auto"/>
            </w:tcBorders>
            <w:vAlign w:val="center"/>
            <w:hideMark/>
          </w:tcPr>
          <w:p w14:paraId="65DBA2D2" w14:textId="77777777" w:rsidR="00441A58" w:rsidRPr="00D025ED" w:rsidRDefault="00441A58" w:rsidP="00441A58">
            <w:pPr>
              <w:rPr>
                <w:color w:val="000000"/>
                <w:sz w:val="20"/>
                <w:szCs w:val="20"/>
              </w:rPr>
            </w:pPr>
            <w:r w:rsidRPr="00D025ED">
              <w:rPr>
                <w:color w:val="000000"/>
                <w:sz w:val="20"/>
                <w:szCs w:val="20"/>
              </w:rPr>
              <w:t>Mã lãi suất thả nổi gắn với bond</w:t>
            </w:r>
          </w:p>
        </w:tc>
        <w:tc>
          <w:tcPr>
            <w:tcW w:w="5400" w:type="dxa"/>
            <w:tcBorders>
              <w:top w:val="nil"/>
              <w:left w:val="nil"/>
              <w:bottom w:val="single" w:sz="4" w:space="0" w:color="auto"/>
              <w:right w:val="single" w:sz="4" w:space="0" w:color="auto"/>
            </w:tcBorders>
            <w:vAlign w:val="center"/>
            <w:hideMark/>
          </w:tcPr>
          <w:p w14:paraId="36023785" w14:textId="77777777" w:rsidR="00441A58" w:rsidRPr="00D025ED" w:rsidRDefault="00441A58" w:rsidP="00441A58">
            <w:pPr>
              <w:rPr>
                <w:color w:val="000000"/>
                <w:sz w:val="20"/>
                <w:szCs w:val="20"/>
              </w:rPr>
            </w:pPr>
            <w:r w:rsidRPr="00D025ED">
              <w:rPr>
                <w:color w:val="000000"/>
                <w:sz w:val="20"/>
                <w:szCs w:val="20"/>
              </w:rPr>
              <w:t>FloatingRates_Id</w:t>
            </w:r>
          </w:p>
        </w:tc>
      </w:tr>
      <w:tr w:rsidR="00441A58" w:rsidRPr="00D025ED" w14:paraId="51ECC56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38B6F2A" w14:textId="77777777" w:rsidR="00441A58" w:rsidRPr="00D025ED" w:rsidRDefault="00441A58" w:rsidP="00441A58">
            <w:pPr>
              <w:rPr>
                <w:color w:val="000000"/>
                <w:sz w:val="20"/>
                <w:szCs w:val="20"/>
              </w:rPr>
            </w:pPr>
            <w:r w:rsidRPr="00D025ED">
              <w:rPr>
                <w:color w:val="000000"/>
                <w:sz w:val="20"/>
                <w:szCs w:val="20"/>
              </w:rPr>
              <w:t>ADDITIVE_MARGIN</w:t>
            </w:r>
          </w:p>
        </w:tc>
        <w:tc>
          <w:tcPr>
            <w:tcW w:w="6397" w:type="dxa"/>
            <w:tcBorders>
              <w:top w:val="nil"/>
              <w:left w:val="nil"/>
              <w:bottom w:val="single" w:sz="4" w:space="0" w:color="auto"/>
              <w:right w:val="single" w:sz="4" w:space="0" w:color="auto"/>
            </w:tcBorders>
            <w:vAlign w:val="center"/>
            <w:hideMark/>
          </w:tcPr>
          <w:p w14:paraId="77347F10" w14:textId="77777777" w:rsidR="00441A58" w:rsidRPr="00D025ED" w:rsidRDefault="00441A58" w:rsidP="00441A58">
            <w:pPr>
              <w:rPr>
                <w:color w:val="000000"/>
                <w:sz w:val="20"/>
                <w:szCs w:val="20"/>
              </w:rPr>
            </w:pPr>
            <w:r w:rsidRPr="00D025ED">
              <w:rPr>
                <w:color w:val="000000"/>
                <w:sz w:val="20"/>
                <w:szCs w:val="20"/>
              </w:rPr>
              <w:t>số point cộng vào lãi suất thả nổi</w:t>
            </w:r>
          </w:p>
        </w:tc>
        <w:tc>
          <w:tcPr>
            <w:tcW w:w="5400" w:type="dxa"/>
            <w:tcBorders>
              <w:top w:val="nil"/>
              <w:left w:val="nil"/>
              <w:bottom w:val="single" w:sz="4" w:space="0" w:color="auto"/>
              <w:right w:val="single" w:sz="4" w:space="0" w:color="auto"/>
            </w:tcBorders>
            <w:vAlign w:val="center"/>
            <w:hideMark/>
          </w:tcPr>
          <w:p w14:paraId="33FB7CBA" w14:textId="77777777" w:rsidR="00441A58" w:rsidRPr="00D025ED" w:rsidRDefault="00441A58" w:rsidP="00441A58">
            <w:pPr>
              <w:rPr>
                <w:color w:val="000000"/>
                <w:sz w:val="20"/>
                <w:szCs w:val="20"/>
              </w:rPr>
            </w:pPr>
            <w:r w:rsidRPr="00D025ED">
              <w:rPr>
                <w:color w:val="000000"/>
                <w:sz w:val="20"/>
                <w:szCs w:val="20"/>
              </w:rPr>
              <w:t>AdditiveMargin</w:t>
            </w:r>
          </w:p>
        </w:tc>
      </w:tr>
      <w:tr w:rsidR="00441A58" w:rsidRPr="00D025ED" w14:paraId="7FAEB86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35E1ED2" w14:textId="77777777" w:rsidR="00441A58" w:rsidRPr="00D025ED" w:rsidRDefault="00441A58" w:rsidP="00441A58">
            <w:pPr>
              <w:rPr>
                <w:color w:val="000000"/>
                <w:sz w:val="20"/>
                <w:szCs w:val="20"/>
              </w:rPr>
            </w:pPr>
            <w:r w:rsidRPr="00D025ED">
              <w:rPr>
                <w:color w:val="000000"/>
                <w:sz w:val="20"/>
                <w:szCs w:val="20"/>
              </w:rPr>
              <w:t>MULTIPLY_MARGIN</w:t>
            </w:r>
          </w:p>
        </w:tc>
        <w:tc>
          <w:tcPr>
            <w:tcW w:w="6397" w:type="dxa"/>
            <w:tcBorders>
              <w:top w:val="nil"/>
              <w:left w:val="nil"/>
              <w:bottom w:val="single" w:sz="4" w:space="0" w:color="auto"/>
              <w:right w:val="single" w:sz="4" w:space="0" w:color="auto"/>
            </w:tcBorders>
            <w:vAlign w:val="center"/>
            <w:hideMark/>
          </w:tcPr>
          <w:p w14:paraId="4CD11151" w14:textId="77777777" w:rsidR="00441A58" w:rsidRPr="00D025ED" w:rsidRDefault="00441A58" w:rsidP="00441A58">
            <w:pPr>
              <w:rPr>
                <w:color w:val="000000"/>
                <w:sz w:val="20"/>
                <w:szCs w:val="20"/>
              </w:rPr>
            </w:pPr>
            <w:r w:rsidRPr="00D025ED">
              <w:rPr>
                <w:color w:val="000000"/>
                <w:sz w:val="20"/>
                <w:szCs w:val="20"/>
              </w:rPr>
              <w:t>hệ số nhân với mã lãi suất thả nổi</w:t>
            </w:r>
          </w:p>
        </w:tc>
        <w:tc>
          <w:tcPr>
            <w:tcW w:w="5400" w:type="dxa"/>
            <w:tcBorders>
              <w:top w:val="nil"/>
              <w:left w:val="nil"/>
              <w:bottom w:val="single" w:sz="4" w:space="0" w:color="auto"/>
              <w:right w:val="single" w:sz="4" w:space="0" w:color="auto"/>
            </w:tcBorders>
            <w:vAlign w:val="center"/>
            <w:hideMark/>
          </w:tcPr>
          <w:p w14:paraId="0B921EA8" w14:textId="77777777" w:rsidR="00441A58" w:rsidRPr="00D025ED" w:rsidRDefault="00441A58" w:rsidP="00441A58">
            <w:pPr>
              <w:rPr>
                <w:color w:val="000000"/>
                <w:sz w:val="20"/>
                <w:szCs w:val="20"/>
              </w:rPr>
            </w:pPr>
            <w:r w:rsidRPr="00D025ED">
              <w:rPr>
                <w:color w:val="000000"/>
                <w:sz w:val="20"/>
                <w:szCs w:val="20"/>
              </w:rPr>
              <w:t>MultiplyMargin</w:t>
            </w:r>
          </w:p>
        </w:tc>
      </w:tr>
      <w:tr w:rsidR="00441A58" w:rsidRPr="00D025ED" w14:paraId="6F94371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CE5D336" w14:textId="77777777" w:rsidR="00441A58" w:rsidRPr="00D025ED" w:rsidRDefault="00441A58" w:rsidP="00441A58">
            <w:pPr>
              <w:rPr>
                <w:color w:val="000000"/>
                <w:sz w:val="20"/>
                <w:szCs w:val="20"/>
              </w:rPr>
            </w:pPr>
            <w:r w:rsidRPr="00D025ED">
              <w:rPr>
                <w:color w:val="000000"/>
                <w:sz w:val="20"/>
                <w:szCs w:val="20"/>
              </w:rPr>
              <w:t>STRIKE</w:t>
            </w:r>
          </w:p>
        </w:tc>
        <w:tc>
          <w:tcPr>
            <w:tcW w:w="6397" w:type="dxa"/>
            <w:tcBorders>
              <w:top w:val="nil"/>
              <w:left w:val="nil"/>
              <w:bottom w:val="single" w:sz="4" w:space="0" w:color="auto"/>
              <w:right w:val="single" w:sz="4" w:space="0" w:color="auto"/>
            </w:tcBorders>
            <w:vAlign w:val="center"/>
            <w:hideMark/>
          </w:tcPr>
          <w:p w14:paraId="47E49FA6" w14:textId="77777777" w:rsidR="00441A58" w:rsidRPr="00D025ED" w:rsidRDefault="00441A58" w:rsidP="00441A58">
            <w:pPr>
              <w:rPr>
                <w:color w:val="000000"/>
                <w:sz w:val="20"/>
                <w:szCs w:val="20"/>
              </w:rPr>
            </w:pPr>
            <w:r w:rsidRPr="00D025ED">
              <w:rPr>
                <w:color w:val="000000"/>
                <w:sz w:val="20"/>
                <w:szCs w:val="20"/>
              </w:rPr>
              <w:t>Kondor+ automatically displays the strike for the chosen cash flow.</w:t>
            </w:r>
          </w:p>
        </w:tc>
        <w:tc>
          <w:tcPr>
            <w:tcW w:w="5400" w:type="dxa"/>
            <w:tcBorders>
              <w:top w:val="nil"/>
              <w:left w:val="nil"/>
              <w:bottom w:val="single" w:sz="4" w:space="0" w:color="auto"/>
              <w:right w:val="single" w:sz="4" w:space="0" w:color="auto"/>
            </w:tcBorders>
            <w:vAlign w:val="center"/>
            <w:hideMark/>
          </w:tcPr>
          <w:p w14:paraId="28CD85D6" w14:textId="77777777" w:rsidR="00441A58" w:rsidRPr="00D025ED" w:rsidRDefault="00441A58" w:rsidP="00441A58">
            <w:pPr>
              <w:rPr>
                <w:color w:val="000000"/>
                <w:sz w:val="20"/>
                <w:szCs w:val="20"/>
              </w:rPr>
            </w:pPr>
            <w:r w:rsidRPr="00D025ED">
              <w:rPr>
                <w:color w:val="000000"/>
                <w:sz w:val="20"/>
                <w:szCs w:val="20"/>
              </w:rPr>
              <w:t>Strike</w:t>
            </w:r>
          </w:p>
        </w:tc>
      </w:tr>
      <w:tr w:rsidR="00441A58" w:rsidRPr="00D025ED" w14:paraId="3C42B74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4131B3E" w14:textId="77777777" w:rsidR="00441A58" w:rsidRPr="00D025ED" w:rsidRDefault="00441A58" w:rsidP="00441A58">
            <w:pPr>
              <w:rPr>
                <w:color w:val="000000"/>
                <w:sz w:val="20"/>
                <w:szCs w:val="20"/>
              </w:rPr>
            </w:pPr>
            <w:r w:rsidRPr="00D025ED">
              <w:rPr>
                <w:color w:val="000000"/>
                <w:sz w:val="20"/>
                <w:szCs w:val="20"/>
              </w:rPr>
              <w:t>FORWARD_START_DATE</w:t>
            </w:r>
          </w:p>
        </w:tc>
        <w:tc>
          <w:tcPr>
            <w:tcW w:w="6397" w:type="dxa"/>
            <w:tcBorders>
              <w:top w:val="nil"/>
              <w:left w:val="nil"/>
              <w:bottom w:val="single" w:sz="4" w:space="0" w:color="auto"/>
              <w:right w:val="single" w:sz="4" w:space="0" w:color="auto"/>
            </w:tcBorders>
            <w:vAlign w:val="center"/>
            <w:hideMark/>
          </w:tcPr>
          <w:p w14:paraId="0C08ECEC" w14:textId="77777777" w:rsidR="00441A58" w:rsidRPr="00D025ED" w:rsidRDefault="00441A58" w:rsidP="00441A58">
            <w:pPr>
              <w:rPr>
                <w:color w:val="000000"/>
                <w:sz w:val="20"/>
                <w:szCs w:val="20"/>
              </w:rPr>
            </w:pPr>
            <w:r w:rsidRPr="00D025ED">
              <w:rPr>
                <w:color w:val="000000"/>
                <w:sz w:val="20"/>
                <w:szCs w:val="20"/>
              </w:rPr>
              <w:t>Forward start date of the schedule line (used to compute the forward rate).</w:t>
            </w:r>
          </w:p>
        </w:tc>
        <w:tc>
          <w:tcPr>
            <w:tcW w:w="5400" w:type="dxa"/>
            <w:tcBorders>
              <w:top w:val="nil"/>
              <w:left w:val="nil"/>
              <w:bottom w:val="single" w:sz="4" w:space="0" w:color="auto"/>
              <w:right w:val="single" w:sz="4" w:space="0" w:color="auto"/>
            </w:tcBorders>
            <w:vAlign w:val="center"/>
            <w:hideMark/>
          </w:tcPr>
          <w:p w14:paraId="4D75D394" w14:textId="77777777" w:rsidR="00441A58" w:rsidRPr="00D025ED" w:rsidRDefault="00441A58" w:rsidP="00441A58">
            <w:pPr>
              <w:rPr>
                <w:color w:val="000000"/>
                <w:sz w:val="20"/>
                <w:szCs w:val="20"/>
              </w:rPr>
            </w:pPr>
            <w:r w:rsidRPr="00D025ED">
              <w:rPr>
                <w:color w:val="000000"/>
                <w:sz w:val="20"/>
                <w:szCs w:val="20"/>
              </w:rPr>
              <w:t>ForwardStartDate</w:t>
            </w:r>
          </w:p>
        </w:tc>
      </w:tr>
      <w:tr w:rsidR="00441A58" w:rsidRPr="00D025ED" w14:paraId="50C6CF0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67EB2FA" w14:textId="77777777" w:rsidR="00441A58" w:rsidRPr="00D025ED" w:rsidRDefault="00441A58" w:rsidP="00441A58">
            <w:pPr>
              <w:rPr>
                <w:color w:val="000000"/>
                <w:sz w:val="20"/>
                <w:szCs w:val="20"/>
              </w:rPr>
            </w:pPr>
            <w:r w:rsidRPr="00D025ED">
              <w:rPr>
                <w:color w:val="000000"/>
                <w:sz w:val="20"/>
                <w:szCs w:val="20"/>
              </w:rPr>
              <w:t>FORWARD_END_DATE</w:t>
            </w:r>
          </w:p>
        </w:tc>
        <w:tc>
          <w:tcPr>
            <w:tcW w:w="6397" w:type="dxa"/>
            <w:tcBorders>
              <w:top w:val="nil"/>
              <w:left w:val="nil"/>
              <w:bottom w:val="single" w:sz="4" w:space="0" w:color="auto"/>
              <w:right w:val="single" w:sz="4" w:space="0" w:color="auto"/>
            </w:tcBorders>
            <w:vAlign w:val="center"/>
            <w:hideMark/>
          </w:tcPr>
          <w:p w14:paraId="25A50EE4" w14:textId="77777777" w:rsidR="00441A58" w:rsidRPr="00D025ED" w:rsidRDefault="00441A58" w:rsidP="00441A58">
            <w:pPr>
              <w:rPr>
                <w:color w:val="000000"/>
                <w:sz w:val="20"/>
                <w:szCs w:val="20"/>
              </w:rPr>
            </w:pPr>
            <w:r w:rsidRPr="00D025ED">
              <w:rPr>
                <w:color w:val="000000"/>
                <w:sz w:val="20"/>
                <w:szCs w:val="20"/>
              </w:rPr>
              <w:t>Forward end date of the schedule line (used to compute the forward rate).</w:t>
            </w:r>
          </w:p>
        </w:tc>
        <w:tc>
          <w:tcPr>
            <w:tcW w:w="5400" w:type="dxa"/>
            <w:tcBorders>
              <w:top w:val="nil"/>
              <w:left w:val="nil"/>
              <w:bottom w:val="single" w:sz="4" w:space="0" w:color="auto"/>
              <w:right w:val="single" w:sz="4" w:space="0" w:color="auto"/>
            </w:tcBorders>
            <w:vAlign w:val="center"/>
            <w:hideMark/>
          </w:tcPr>
          <w:p w14:paraId="48391426" w14:textId="77777777" w:rsidR="00441A58" w:rsidRPr="00D025ED" w:rsidRDefault="00441A58" w:rsidP="00441A58">
            <w:pPr>
              <w:rPr>
                <w:color w:val="000000"/>
                <w:sz w:val="20"/>
                <w:szCs w:val="20"/>
              </w:rPr>
            </w:pPr>
            <w:r w:rsidRPr="00D025ED">
              <w:rPr>
                <w:color w:val="000000"/>
                <w:sz w:val="20"/>
                <w:szCs w:val="20"/>
              </w:rPr>
              <w:t>ForwardEndDate</w:t>
            </w:r>
          </w:p>
        </w:tc>
      </w:tr>
      <w:tr w:rsidR="00441A58" w:rsidRPr="00D025ED" w14:paraId="1A4B5C5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601BFA5" w14:textId="77777777" w:rsidR="00441A58" w:rsidRPr="00D025ED" w:rsidRDefault="00441A58" w:rsidP="00441A58">
            <w:pPr>
              <w:rPr>
                <w:color w:val="000000"/>
                <w:sz w:val="20"/>
                <w:szCs w:val="20"/>
              </w:rPr>
            </w:pPr>
            <w:r w:rsidRPr="00D025ED">
              <w:rPr>
                <w:color w:val="000000"/>
                <w:sz w:val="20"/>
                <w:szCs w:val="20"/>
              </w:rPr>
              <w:t>IS_FX_RATE_FIXED</w:t>
            </w:r>
          </w:p>
        </w:tc>
        <w:tc>
          <w:tcPr>
            <w:tcW w:w="6397" w:type="dxa"/>
            <w:tcBorders>
              <w:top w:val="nil"/>
              <w:left w:val="nil"/>
              <w:bottom w:val="single" w:sz="4" w:space="0" w:color="auto"/>
              <w:right w:val="single" w:sz="4" w:space="0" w:color="auto"/>
            </w:tcBorders>
            <w:vAlign w:val="center"/>
            <w:hideMark/>
          </w:tcPr>
          <w:p w14:paraId="3C22174D" w14:textId="77777777" w:rsidR="00441A58" w:rsidRPr="00D025ED" w:rsidRDefault="00441A58" w:rsidP="00441A58">
            <w:pPr>
              <w:rPr>
                <w:color w:val="000000"/>
                <w:sz w:val="20"/>
                <w:szCs w:val="20"/>
              </w:rPr>
            </w:pPr>
            <w:r w:rsidRPr="00D025ED">
              <w:rPr>
                <w:color w:val="000000"/>
                <w:sz w:val="20"/>
                <w:szCs w:val="20"/>
              </w:rPr>
              <w:t>Defines whether the exchange rates are fixed or floating</w:t>
            </w:r>
          </w:p>
        </w:tc>
        <w:tc>
          <w:tcPr>
            <w:tcW w:w="5400" w:type="dxa"/>
            <w:tcBorders>
              <w:top w:val="nil"/>
              <w:left w:val="nil"/>
              <w:bottom w:val="single" w:sz="4" w:space="0" w:color="auto"/>
              <w:right w:val="single" w:sz="4" w:space="0" w:color="auto"/>
            </w:tcBorders>
            <w:vAlign w:val="center"/>
            <w:hideMark/>
          </w:tcPr>
          <w:p w14:paraId="02E4B048" w14:textId="77777777" w:rsidR="00441A58" w:rsidRPr="00D025ED" w:rsidRDefault="00441A58" w:rsidP="00441A58">
            <w:pPr>
              <w:rPr>
                <w:color w:val="000000"/>
                <w:sz w:val="20"/>
                <w:szCs w:val="20"/>
              </w:rPr>
            </w:pPr>
            <w:r w:rsidRPr="00D025ED">
              <w:rPr>
                <w:color w:val="000000"/>
                <w:sz w:val="20"/>
                <w:szCs w:val="20"/>
              </w:rPr>
              <w:t>IsFXRateFixed</w:t>
            </w:r>
          </w:p>
        </w:tc>
      </w:tr>
      <w:tr w:rsidR="00441A58" w:rsidRPr="00D025ED" w14:paraId="6993A42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821AF66" w14:textId="77777777" w:rsidR="00441A58" w:rsidRPr="00D025ED" w:rsidRDefault="00441A58" w:rsidP="00441A58">
            <w:pPr>
              <w:rPr>
                <w:color w:val="000000"/>
                <w:sz w:val="20"/>
                <w:szCs w:val="20"/>
              </w:rPr>
            </w:pPr>
            <w:r w:rsidRPr="00D025ED">
              <w:rPr>
                <w:color w:val="000000"/>
                <w:sz w:val="20"/>
                <w:szCs w:val="20"/>
              </w:rPr>
              <w:t>IS_CP_FX_RATE_FIXED</w:t>
            </w:r>
          </w:p>
        </w:tc>
        <w:tc>
          <w:tcPr>
            <w:tcW w:w="6397" w:type="dxa"/>
            <w:tcBorders>
              <w:top w:val="nil"/>
              <w:left w:val="nil"/>
              <w:bottom w:val="single" w:sz="4" w:space="0" w:color="auto"/>
              <w:right w:val="single" w:sz="4" w:space="0" w:color="auto"/>
            </w:tcBorders>
            <w:vAlign w:val="center"/>
            <w:hideMark/>
          </w:tcPr>
          <w:p w14:paraId="1F52C555" w14:textId="77777777" w:rsidR="00441A58" w:rsidRPr="00D025ED" w:rsidRDefault="00441A58" w:rsidP="00441A58">
            <w:pPr>
              <w:rPr>
                <w:color w:val="000000"/>
                <w:sz w:val="20"/>
                <w:szCs w:val="20"/>
              </w:rPr>
            </w:pPr>
            <w:r w:rsidRPr="00D025ED">
              <w:rPr>
                <w:color w:val="000000"/>
                <w:sz w:val="20"/>
                <w:szCs w:val="20"/>
              </w:rPr>
              <w:t>Defines whether the exchange rates (between Currency of deal and Currency of Compound Product) are manually fixed or not.</w:t>
            </w:r>
          </w:p>
        </w:tc>
        <w:tc>
          <w:tcPr>
            <w:tcW w:w="5400" w:type="dxa"/>
            <w:tcBorders>
              <w:top w:val="nil"/>
              <w:left w:val="nil"/>
              <w:bottom w:val="single" w:sz="4" w:space="0" w:color="auto"/>
              <w:right w:val="single" w:sz="4" w:space="0" w:color="auto"/>
            </w:tcBorders>
            <w:vAlign w:val="center"/>
            <w:hideMark/>
          </w:tcPr>
          <w:p w14:paraId="45690939" w14:textId="77777777" w:rsidR="00441A58" w:rsidRPr="00D025ED" w:rsidRDefault="00441A58" w:rsidP="00441A58">
            <w:pPr>
              <w:rPr>
                <w:color w:val="000000"/>
                <w:sz w:val="20"/>
                <w:szCs w:val="20"/>
              </w:rPr>
            </w:pPr>
            <w:r w:rsidRPr="00D025ED">
              <w:rPr>
                <w:color w:val="000000"/>
                <w:sz w:val="20"/>
                <w:szCs w:val="20"/>
              </w:rPr>
              <w:t>IsCPFXRateFixed</w:t>
            </w:r>
          </w:p>
        </w:tc>
      </w:tr>
      <w:tr w:rsidR="00441A58" w:rsidRPr="00D025ED" w14:paraId="755C7B6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00D3AD7" w14:textId="77777777" w:rsidR="00441A58" w:rsidRPr="00D025ED" w:rsidRDefault="00441A58" w:rsidP="00441A58">
            <w:pPr>
              <w:rPr>
                <w:color w:val="000000"/>
                <w:sz w:val="20"/>
                <w:szCs w:val="20"/>
              </w:rPr>
            </w:pPr>
            <w:r w:rsidRPr="00D025ED">
              <w:rPr>
                <w:color w:val="000000"/>
                <w:sz w:val="20"/>
                <w:szCs w:val="20"/>
              </w:rPr>
              <w:t>IS_CASH_FLOW_FIXED</w:t>
            </w:r>
          </w:p>
        </w:tc>
        <w:tc>
          <w:tcPr>
            <w:tcW w:w="6397" w:type="dxa"/>
            <w:tcBorders>
              <w:top w:val="nil"/>
              <w:left w:val="nil"/>
              <w:bottom w:val="single" w:sz="4" w:space="0" w:color="auto"/>
              <w:right w:val="single" w:sz="4" w:space="0" w:color="auto"/>
            </w:tcBorders>
            <w:vAlign w:val="center"/>
            <w:hideMark/>
          </w:tcPr>
          <w:p w14:paraId="76973FAA" w14:textId="77777777" w:rsidR="00441A58" w:rsidRPr="00D025ED" w:rsidRDefault="00441A58" w:rsidP="00441A58">
            <w:pPr>
              <w:rPr>
                <w:color w:val="000000"/>
                <w:sz w:val="20"/>
                <w:szCs w:val="20"/>
              </w:rPr>
            </w:pPr>
            <w:r w:rsidRPr="00D025ED">
              <w:rPr>
                <w:color w:val="000000"/>
                <w:sz w:val="20"/>
                <w:szCs w:val="20"/>
              </w:rPr>
              <w:t>Defines whether the cash flow is fixed or not.</w:t>
            </w:r>
          </w:p>
        </w:tc>
        <w:tc>
          <w:tcPr>
            <w:tcW w:w="5400" w:type="dxa"/>
            <w:tcBorders>
              <w:top w:val="nil"/>
              <w:left w:val="nil"/>
              <w:bottom w:val="single" w:sz="4" w:space="0" w:color="auto"/>
              <w:right w:val="single" w:sz="4" w:space="0" w:color="auto"/>
            </w:tcBorders>
            <w:vAlign w:val="center"/>
            <w:hideMark/>
          </w:tcPr>
          <w:p w14:paraId="23725CBD" w14:textId="77777777" w:rsidR="00441A58" w:rsidRPr="00D025ED" w:rsidRDefault="00441A58" w:rsidP="00441A58">
            <w:pPr>
              <w:rPr>
                <w:color w:val="000000"/>
                <w:sz w:val="20"/>
                <w:szCs w:val="20"/>
              </w:rPr>
            </w:pPr>
            <w:r w:rsidRPr="00D025ED">
              <w:rPr>
                <w:color w:val="000000"/>
                <w:sz w:val="20"/>
                <w:szCs w:val="20"/>
              </w:rPr>
              <w:t>IsCashFlowFixed</w:t>
            </w:r>
          </w:p>
        </w:tc>
      </w:tr>
      <w:tr w:rsidR="00441A58" w:rsidRPr="00D025ED" w14:paraId="531197C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7F7EA59" w14:textId="77777777" w:rsidR="00441A58" w:rsidRPr="00D025ED" w:rsidRDefault="00441A58" w:rsidP="00441A58">
            <w:pPr>
              <w:rPr>
                <w:color w:val="000000"/>
                <w:sz w:val="20"/>
                <w:szCs w:val="20"/>
              </w:rPr>
            </w:pPr>
            <w:r w:rsidRPr="00D025ED">
              <w:rPr>
                <w:color w:val="000000"/>
                <w:sz w:val="20"/>
                <w:szCs w:val="20"/>
              </w:rPr>
              <w:t>IS_COMPOUND_AVERAGE_RATE_FIXED</w:t>
            </w:r>
          </w:p>
        </w:tc>
        <w:tc>
          <w:tcPr>
            <w:tcW w:w="6397" w:type="dxa"/>
            <w:tcBorders>
              <w:top w:val="nil"/>
              <w:left w:val="nil"/>
              <w:bottom w:val="single" w:sz="4" w:space="0" w:color="auto"/>
              <w:right w:val="single" w:sz="4" w:space="0" w:color="auto"/>
            </w:tcBorders>
            <w:vAlign w:val="center"/>
            <w:hideMark/>
          </w:tcPr>
          <w:p w14:paraId="7CE64BF1" w14:textId="77777777" w:rsidR="00441A58" w:rsidRPr="00D025ED" w:rsidRDefault="00441A58" w:rsidP="00441A58">
            <w:pPr>
              <w:rPr>
                <w:color w:val="000000"/>
                <w:sz w:val="20"/>
                <w:szCs w:val="20"/>
              </w:rPr>
            </w:pPr>
            <w:r w:rsidRPr="00D025ED">
              <w:rPr>
                <w:color w:val="000000"/>
                <w:sz w:val="20"/>
                <w:szCs w:val="20"/>
              </w:rPr>
              <w:t>Defines whether the compound/average rate is manually fixed or not.</w:t>
            </w:r>
          </w:p>
        </w:tc>
        <w:tc>
          <w:tcPr>
            <w:tcW w:w="5400" w:type="dxa"/>
            <w:tcBorders>
              <w:top w:val="nil"/>
              <w:left w:val="nil"/>
              <w:bottom w:val="single" w:sz="4" w:space="0" w:color="auto"/>
              <w:right w:val="single" w:sz="4" w:space="0" w:color="auto"/>
            </w:tcBorders>
            <w:vAlign w:val="center"/>
            <w:hideMark/>
          </w:tcPr>
          <w:p w14:paraId="29FC673F" w14:textId="77777777" w:rsidR="00441A58" w:rsidRPr="00D025ED" w:rsidRDefault="00441A58" w:rsidP="00441A58">
            <w:pPr>
              <w:rPr>
                <w:color w:val="000000"/>
                <w:sz w:val="20"/>
                <w:szCs w:val="20"/>
              </w:rPr>
            </w:pPr>
            <w:r w:rsidRPr="00D025ED">
              <w:rPr>
                <w:color w:val="000000"/>
                <w:sz w:val="20"/>
                <w:szCs w:val="20"/>
              </w:rPr>
              <w:t>IsCompoundAverageRateFixed</w:t>
            </w:r>
          </w:p>
        </w:tc>
      </w:tr>
      <w:tr w:rsidR="00441A58" w:rsidRPr="00D025ED" w14:paraId="3AD6FDF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4F7A5F8" w14:textId="77777777" w:rsidR="00441A58" w:rsidRPr="00D025ED" w:rsidRDefault="00441A58" w:rsidP="00441A58">
            <w:pPr>
              <w:rPr>
                <w:color w:val="000000"/>
                <w:sz w:val="20"/>
                <w:szCs w:val="20"/>
              </w:rPr>
            </w:pPr>
            <w:r w:rsidRPr="00D025ED">
              <w:rPr>
                <w:color w:val="000000"/>
                <w:sz w:val="20"/>
                <w:szCs w:val="20"/>
              </w:rPr>
              <w:t>PRINCIPAL</w:t>
            </w:r>
          </w:p>
        </w:tc>
        <w:tc>
          <w:tcPr>
            <w:tcW w:w="6397" w:type="dxa"/>
            <w:tcBorders>
              <w:top w:val="nil"/>
              <w:left w:val="nil"/>
              <w:bottom w:val="single" w:sz="4" w:space="0" w:color="auto"/>
              <w:right w:val="single" w:sz="4" w:space="0" w:color="auto"/>
            </w:tcBorders>
            <w:vAlign w:val="center"/>
            <w:hideMark/>
          </w:tcPr>
          <w:p w14:paraId="0BA719A7" w14:textId="77777777" w:rsidR="00441A58" w:rsidRPr="00D025ED" w:rsidRDefault="00441A58" w:rsidP="00441A58">
            <w:pPr>
              <w:rPr>
                <w:color w:val="000000"/>
                <w:sz w:val="20"/>
                <w:szCs w:val="20"/>
              </w:rPr>
            </w:pPr>
            <w:r w:rsidRPr="00D025ED">
              <w:rPr>
                <w:color w:val="000000"/>
                <w:sz w:val="20"/>
                <w:szCs w:val="20"/>
              </w:rPr>
              <w:t>Số tiền gốc để tính cashflow</w:t>
            </w:r>
          </w:p>
        </w:tc>
        <w:tc>
          <w:tcPr>
            <w:tcW w:w="5400" w:type="dxa"/>
            <w:tcBorders>
              <w:top w:val="nil"/>
              <w:left w:val="nil"/>
              <w:bottom w:val="single" w:sz="4" w:space="0" w:color="auto"/>
              <w:right w:val="single" w:sz="4" w:space="0" w:color="auto"/>
            </w:tcBorders>
            <w:vAlign w:val="center"/>
            <w:hideMark/>
          </w:tcPr>
          <w:p w14:paraId="248FC721" w14:textId="77777777" w:rsidR="00441A58" w:rsidRPr="00D025ED" w:rsidRDefault="00441A58" w:rsidP="00441A58">
            <w:pPr>
              <w:rPr>
                <w:color w:val="000000"/>
                <w:sz w:val="20"/>
                <w:szCs w:val="20"/>
              </w:rPr>
            </w:pPr>
            <w:r w:rsidRPr="00D025ED">
              <w:rPr>
                <w:color w:val="000000"/>
                <w:sz w:val="20"/>
                <w:szCs w:val="20"/>
              </w:rPr>
              <w:t>Principal</w:t>
            </w:r>
          </w:p>
        </w:tc>
      </w:tr>
      <w:tr w:rsidR="00441A58" w:rsidRPr="00D025ED" w14:paraId="4005EF4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4D93F9F" w14:textId="77777777" w:rsidR="00441A58" w:rsidRPr="00D025ED" w:rsidRDefault="00441A58" w:rsidP="00441A58">
            <w:pPr>
              <w:rPr>
                <w:color w:val="000000"/>
                <w:sz w:val="20"/>
                <w:szCs w:val="20"/>
              </w:rPr>
            </w:pPr>
            <w:r w:rsidRPr="00D025ED">
              <w:rPr>
                <w:color w:val="000000"/>
                <w:sz w:val="20"/>
                <w:szCs w:val="20"/>
              </w:rPr>
              <w:lastRenderedPageBreak/>
              <w:t>CASH_FLOW</w:t>
            </w:r>
          </w:p>
        </w:tc>
        <w:tc>
          <w:tcPr>
            <w:tcW w:w="6397" w:type="dxa"/>
            <w:tcBorders>
              <w:top w:val="nil"/>
              <w:left w:val="nil"/>
              <w:bottom w:val="single" w:sz="4" w:space="0" w:color="auto"/>
              <w:right w:val="single" w:sz="4" w:space="0" w:color="auto"/>
            </w:tcBorders>
            <w:vAlign w:val="center"/>
            <w:hideMark/>
          </w:tcPr>
          <w:p w14:paraId="7D6AA9A0" w14:textId="77777777" w:rsidR="00441A58" w:rsidRPr="00D025ED" w:rsidRDefault="00441A58" w:rsidP="00441A58">
            <w:pPr>
              <w:rPr>
                <w:color w:val="000000"/>
                <w:sz w:val="20"/>
                <w:szCs w:val="20"/>
              </w:rPr>
            </w:pPr>
            <w:r w:rsidRPr="00D025ED">
              <w:rPr>
                <w:color w:val="000000"/>
                <w:sz w:val="20"/>
                <w:szCs w:val="20"/>
              </w:rPr>
              <w:t>Cash-flow associated with the period.</w:t>
            </w:r>
          </w:p>
        </w:tc>
        <w:tc>
          <w:tcPr>
            <w:tcW w:w="5400" w:type="dxa"/>
            <w:tcBorders>
              <w:top w:val="nil"/>
              <w:left w:val="nil"/>
              <w:bottom w:val="single" w:sz="4" w:space="0" w:color="auto"/>
              <w:right w:val="single" w:sz="4" w:space="0" w:color="auto"/>
            </w:tcBorders>
            <w:vAlign w:val="center"/>
            <w:hideMark/>
          </w:tcPr>
          <w:p w14:paraId="7FFA4A6B" w14:textId="77777777" w:rsidR="00441A58" w:rsidRPr="00D025ED" w:rsidRDefault="00441A58" w:rsidP="00441A58">
            <w:pPr>
              <w:rPr>
                <w:color w:val="000000"/>
                <w:sz w:val="20"/>
                <w:szCs w:val="20"/>
              </w:rPr>
            </w:pPr>
            <w:r w:rsidRPr="00D025ED">
              <w:rPr>
                <w:color w:val="000000"/>
                <w:sz w:val="20"/>
                <w:szCs w:val="20"/>
              </w:rPr>
              <w:t>CashFlow</w:t>
            </w:r>
          </w:p>
        </w:tc>
      </w:tr>
      <w:tr w:rsidR="00441A58" w:rsidRPr="00D025ED" w14:paraId="71194B1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EB90268" w14:textId="77777777" w:rsidR="00441A58" w:rsidRPr="00D025ED" w:rsidRDefault="00441A58" w:rsidP="00441A58">
            <w:pPr>
              <w:rPr>
                <w:color w:val="000000"/>
                <w:sz w:val="20"/>
                <w:szCs w:val="20"/>
              </w:rPr>
            </w:pPr>
            <w:r w:rsidRPr="00D025ED">
              <w:rPr>
                <w:color w:val="000000"/>
                <w:sz w:val="20"/>
                <w:szCs w:val="20"/>
              </w:rPr>
              <w:t>RATE</w:t>
            </w:r>
          </w:p>
        </w:tc>
        <w:tc>
          <w:tcPr>
            <w:tcW w:w="6397" w:type="dxa"/>
            <w:tcBorders>
              <w:top w:val="nil"/>
              <w:left w:val="nil"/>
              <w:bottom w:val="single" w:sz="4" w:space="0" w:color="auto"/>
              <w:right w:val="single" w:sz="4" w:space="0" w:color="auto"/>
            </w:tcBorders>
            <w:vAlign w:val="center"/>
            <w:hideMark/>
          </w:tcPr>
          <w:p w14:paraId="5A9E2F8A" w14:textId="77777777" w:rsidR="00441A58" w:rsidRPr="00D025ED" w:rsidRDefault="00441A58" w:rsidP="00441A58">
            <w:pPr>
              <w:rPr>
                <w:color w:val="000000"/>
                <w:sz w:val="20"/>
                <w:szCs w:val="20"/>
              </w:rPr>
            </w:pPr>
            <w:r w:rsidRPr="00D025ED">
              <w:rPr>
                <w:color w:val="000000"/>
                <w:sz w:val="20"/>
                <w:szCs w:val="20"/>
              </w:rPr>
              <w:t>Rate used in the calculation of interest payments.</w:t>
            </w:r>
          </w:p>
        </w:tc>
        <w:tc>
          <w:tcPr>
            <w:tcW w:w="5400" w:type="dxa"/>
            <w:tcBorders>
              <w:top w:val="nil"/>
              <w:left w:val="nil"/>
              <w:bottom w:val="single" w:sz="4" w:space="0" w:color="auto"/>
              <w:right w:val="single" w:sz="4" w:space="0" w:color="auto"/>
            </w:tcBorders>
            <w:vAlign w:val="center"/>
            <w:hideMark/>
          </w:tcPr>
          <w:p w14:paraId="0192A039" w14:textId="77777777" w:rsidR="00441A58" w:rsidRPr="00D025ED" w:rsidRDefault="00441A58" w:rsidP="00441A58">
            <w:pPr>
              <w:rPr>
                <w:color w:val="000000"/>
                <w:sz w:val="20"/>
                <w:szCs w:val="20"/>
              </w:rPr>
            </w:pPr>
            <w:r w:rsidRPr="00D025ED">
              <w:rPr>
                <w:color w:val="000000"/>
                <w:sz w:val="20"/>
                <w:szCs w:val="20"/>
              </w:rPr>
              <w:t>Rate</w:t>
            </w:r>
          </w:p>
        </w:tc>
      </w:tr>
      <w:tr w:rsidR="00441A58" w:rsidRPr="00D025ED" w14:paraId="1ABD91E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26203B9" w14:textId="77777777" w:rsidR="00441A58" w:rsidRPr="00D025ED" w:rsidRDefault="00441A58" w:rsidP="00441A58">
            <w:pPr>
              <w:rPr>
                <w:color w:val="000000"/>
                <w:sz w:val="20"/>
                <w:szCs w:val="20"/>
              </w:rPr>
            </w:pPr>
            <w:r w:rsidRPr="00D025ED">
              <w:rPr>
                <w:color w:val="000000"/>
                <w:sz w:val="20"/>
                <w:szCs w:val="20"/>
              </w:rPr>
              <w:t>COMPOUND_AVERAGE_RATE</w:t>
            </w:r>
          </w:p>
        </w:tc>
        <w:tc>
          <w:tcPr>
            <w:tcW w:w="6397" w:type="dxa"/>
            <w:tcBorders>
              <w:top w:val="nil"/>
              <w:left w:val="nil"/>
              <w:bottom w:val="single" w:sz="4" w:space="0" w:color="auto"/>
              <w:right w:val="single" w:sz="4" w:space="0" w:color="auto"/>
            </w:tcBorders>
            <w:vAlign w:val="center"/>
            <w:hideMark/>
          </w:tcPr>
          <w:p w14:paraId="3535C446" w14:textId="77777777" w:rsidR="00441A58" w:rsidRPr="00D025ED" w:rsidRDefault="00441A58" w:rsidP="00441A58">
            <w:pPr>
              <w:rPr>
                <w:color w:val="000000"/>
                <w:sz w:val="20"/>
                <w:szCs w:val="20"/>
              </w:rPr>
            </w:pPr>
            <w:r w:rsidRPr="00D025ED">
              <w:rPr>
                <w:color w:val="000000"/>
                <w:sz w:val="20"/>
                <w:szCs w:val="20"/>
              </w:rPr>
              <w:t>Compound/average rate used in the calculation of interest payments.</w:t>
            </w:r>
          </w:p>
        </w:tc>
        <w:tc>
          <w:tcPr>
            <w:tcW w:w="5400" w:type="dxa"/>
            <w:tcBorders>
              <w:top w:val="nil"/>
              <w:left w:val="nil"/>
              <w:bottom w:val="single" w:sz="4" w:space="0" w:color="auto"/>
              <w:right w:val="single" w:sz="4" w:space="0" w:color="auto"/>
            </w:tcBorders>
            <w:vAlign w:val="center"/>
            <w:hideMark/>
          </w:tcPr>
          <w:p w14:paraId="6AB772D7" w14:textId="77777777" w:rsidR="00441A58" w:rsidRPr="00D025ED" w:rsidRDefault="00441A58" w:rsidP="00441A58">
            <w:pPr>
              <w:rPr>
                <w:color w:val="000000"/>
                <w:sz w:val="20"/>
                <w:szCs w:val="20"/>
              </w:rPr>
            </w:pPr>
            <w:r w:rsidRPr="00D025ED">
              <w:rPr>
                <w:color w:val="000000"/>
                <w:sz w:val="20"/>
                <w:szCs w:val="20"/>
              </w:rPr>
              <w:t>CompoundAverageRate</w:t>
            </w:r>
          </w:p>
        </w:tc>
      </w:tr>
      <w:tr w:rsidR="00441A58" w:rsidRPr="00D025ED" w14:paraId="6F411C1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592FEB1" w14:textId="77777777" w:rsidR="00441A58" w:rsidRPr="00D025ED" w:rsidRDefault="00441A58" w:rsidP="00441A58">
            <w:pPr>
              <w:rPr>
                <w:color w:val="000000"/>
                <w:sz w:val="20"/>
                <w:szCs w:val="20"/>
              </w:rPr>
            </w:pPr>
            <w:r w:rsidRPr="00D025ED">
              <w:rPr>
                <w:color w:val="000000"/>
                <w:sz w:val="20"/>
                <w:szCs w:val="20"/>
              </w:rPr>
              <w:t>CORRELATION</w:t>
            </w:r>
          </w:p>
        </w:tc>
        <w:tc>
          <w:tcPr>
            <w:tcW w:w="6397" w:type="dxa"/>
            <w:tcBorders>
              <w:top w:val="nil"/>
              <w:left w:val="nil"/>
              <w:bottom w:val="single" w:sz="4" w:space="0" w:color="auto"/>
              <w:right w:val="single" w:sz="4" w:space="0" w:color="auto"/>
            </w:tcBorders>
            <w:vAlign w:val="center"/>
            <w:hideMark/>
          </w:tcPr>
          <w:p w14:paraId="2341B9D9" w14:textId="77777777" w:rsidR="00441A58" w:rsidRPr="00D025ED" w:rsidRDefault="00441A58" w:rsidP="00441A58">
            <w:pPr>
              <w:rPr>
                <w:color w:val="000000"/>
                <w:sz w:val="20"/>
                <w:szCs w:val="20"/>
              </w:rPr>
            </w:pPr>
            <w:r w:rsidRPr="00D025ED">
              <w:rPr>
                <w:color w:val="000000"/>
                <w:sz w:val="20"/>
                <w:szCs w:val="20"/>
              </w:rPr>
              <w:t>Specifies the Correlation between the two volatilities.</w:t>
            </w:r>
          </w:p>
        </w:tc>
        <w:tc>
          <w:tcPr>
            <w:tcW w:w="5400" w:type="dxa"/>
            <w:tcBorders>
              <w:top w:val="nil"/>
              <w:left w:val="nil"/>
              <w:bottom w:val="single" w:sz="4" w:space="0" w:color="auto"/>
              <w:right w:val="single" w:sz="4" w:space="0" w:color="auto"/>
            </w:tcBorders>
            <w:vAlign w:val="center"/>
            <w:hideMark/>
          </w:tcPr>
          <w:p w14:paraId="2B8382E4" w14:textId="77777777" w:rsidR="00441A58" w:rsidRPr="00D025ED" w:rsidRDefault="00441A58" w:rsidP="00441A58">
            <w:pPr>
              <w:rPr>
                <w:color w:val="000000"/>
                <w:sz w:val="20"/>
                <w:szCs w:val="20"/>
              </w:rPr>
            </w:pPr>
            <w:r w:rsidRPr="00D025ED">
              <w:rPr>
                <w:color w:val="000000"/>
                <w:sz w:val="20"/>
                <w:szCs w:val="20"/>
              </w:rPr>
              <w:t>Correlation</w:t>
            </w:r>
          </w:p>
        </w:tc>
      </w:tr>
      <w:tr w:rsidR="00441A58" w:rsidRPr="00D025ED" w14:paraId="6651DA1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E0D36A" w14:textId="77777777" w:rsidR="00441A58" w:rsidRPr="00D025ED" w:rsidRDefault="00441A58" w:rsidP="00441A58">
            <w:pPr>
              <w:rPr>
                <w:color w:val="000000"/>
                <w:sz w:val="20"/>
                <w:szCs w:val="20"/>
              </w:rPr>
            </w:pPr>
            <w:r w:rsidRPr="00D025ED">
              <w:rPr>
                <w:color w:val="000000"/>
                <w:sz w:val="20"/>
                <w:szCs w:val="20"/>
              </w:rPr>
              <w:t>CORRELATION_QUANTO</w:t>
            </w:r>
          </w:p>
        </w:tc>
        <w:tc>
          <w:tcPr>
            <w:tcW w:w="6397" w:type="dxa"/>
            <w:tcBorders>
              <w:top w:val="nil"/>
              <w:left w:val="nil"/>
              <w:bottom w:val="single" w:sz="4" w:space="0" w:color="auto"/>
              <w:right w:val="single" w:sz="4" w:space="0" w:color="auto"/>
            </w:tcBorders>
            <w:vAlign w:val="center"/>
            <w:hideMark/>
          </w:tcPr>
          <w:p w14:paraId="5F1B509D" w14:textId="77777777" w:rsidR="00441A58" w:rsidRPr="00D025ED" w:rsidRDefault="00441A58" w:rsidP="00441A58">
            <w:pPr>
              <w:rPr>
                <w:color w:val="000000"/>
                <w:sz w:val="20"/>
                <w:szCs w:val="20"/>
              </w:rPr>
            </w:pPr>
            <w:r w:rsidRPr="00D025ED">
              <w:rPr>
                <w:color w:val="000000"/>
                <w:sz w:val="20"/>
                <w:szCs w:val="20"/>
              </w:rPr>
              <w:t>FX/IR correlation used for Quanto calculation.</w:t>
            </w:r>
          </w:p>
        </w:tc>
        <w:tc>
          <w:tcPr>
            <w:tcW w:w="5400" w:type="dxa"/>
            <w:tcBorders>
              <w:top w:val="nil"/>
              <w:left w:val="nil"/>
              <w:bottom w:val="single" w:sz="4" w:space="0" w:color="auto"/>
              <w:right w:val="single" w:sz="4" w:space="0" w:color="auto"/>
            </w:tcBorders>
            <w:vAlign w:val="center"/>
            <w:hideMark/>
          </w:tcPr>
          <w:p w14:paraId="35F07F56" w14:textId="77777777" w:rsidR="00441A58" w:rsidRPr="00D025ED" w:rsidRDefault="00441A58" w:rsidP="00441A58">
            <w:pPr>
              <w:rPr>
                <w:color w:val="000000"/>
                <w:sz w:val="20"/>
                <w:szCs w:val="20"/>
              </w:rPr>
            </w:pPr>
            <w:r w:rsidRPr="00D025ED">
              <w:rPr>
                <w:color w:val="000000"/>
                <w:sz w:val="20"/>
                <w:szCs w:val="20"/>
              </w:rPr>
              <w:t>Correlation_Quanto</w:t>
            </w:r>
          </w:p>
        </w:tc>
      </w:tr>
      <w:tr w:rsidR="00441A58" w:rsidRPr="00D025ED" w14:paraId="0D34453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D2861A5" w14:textId="77777777" w:rsidR="00441A58" w:rsidRPr="00D025ED" w:rsidRDefault="00441A58" w:rsidP="00441A58">
            <w:pPr>
              <w:rPr>
                <w:color w:val="000000"/>
                <w:sz w:val="20"/>
                <w:szCs w:val="20"/>
              </w:rPr>
            </w:pPr>
            <w:r w:rsidRPr="00D025ED">
              <w:rPr>
                <w:color w:val="000000"/>
                <w:sz w:val="20"/>
                <w:szCs w:val="20"/>
              </w:rPr>
              <w:t>QUANTO_ADJ</w:t>
            </w:r>
          </w:p>
        </w:tc>
        <w:tc>
          <w:tcPr>
            <w:tcW w:w="6397" w:type="dxa"/>
            <w:tcBorders>
              <w:top w:val="nil"/>
              <w:left w:val="nil"/>
              <w:bottom w:val="single" w:sz="4" w:space="0" w:color="auto"/>
              <w:right w:val="single" w:sz="4" w:space="0" w:color="auto"/>
            </w:tcBorders>
            <w:vAlign w:val="center"/>
            <w:hideMark/>
          </w:tcPr>
          <w:p w14:paraId="4136E71C" w14:textId="77777777" w:rsidR="00441A58" w:rsidRPr="00D025ED" w:rsidRDefault="00441A58" w:rsidP="00441A58">
            <w:pPr>
              <w:rPr>
                <w:color w:val="000000"/>
                <w:sz w:val="20"/>
                <w:szCs w:val="20"/>
              </w:rPr>
            </w:pPr>
            <w:r w:rsidRPr="00D025ED">
              <w:rPr>
                <w:color w:val="000000"/>
                <w:sz w:val="20"/>
                <w:szCs w:val="20"/>
              </w:rPr>
              <w:t>Specifies whether a quanto adjustment is calculated.</w:t>
            </w:r>
          </w:p>
        </w:tc>
        <w:tc>
          <w:tcPr>
            <w:tcW w:w="5400" w:type="dxa"/>
            <w:tcBorders>
              <w:top w:val="nil"/>
              <w:left w:val="nil"/>
              <w:bottom w:val="single" w:sz="4" w:space="0" w:color="auto"/>
              <w:right w:val="single" w:sz="4" w:space="0" w:color="auto"/>
            </w:tcBorders>
            <w:vAlign w:val="center"/>
            <w:hideMark/>
          </w:tcPr>
          <w:p w14:paraId="724CF3DC" w14:textId="77777777" w:rsidR="00441A58" w:rsidRPr="00D025ED" w:rsidRDefault="00441A58" w:rsidP="00441A58">
            <w:pPr>
              <w:rPr>
                <w:color w:val="000000"/>
                <w:sz w:val="20"/>
                <w:szCs w:val="20"/>
              </w:rPr>
            </w:pPr>
            <w:r w:rsidRPr="00D025ED">
              <w:rPr>
                <w:color w:val="000000"/>
                <w:sz w:val="20"/>
                <w:szCs w:val="20"/>
              </w:rPr>
              <w:t>Quanto_Adj</w:t>
            </w:r>
          </w:p>
        </w:tc>
      </w:tr>
      <w:tr w:rsidR="00441A58" w:rsidRPr="00D025ED" w14:paraId="7A45DCB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94F55D3" w14:textId="77777777" w:rsidR="00441A58" w:rsidRPr="00D025ED" w:rsidRDefault="00441A58" w:rsidP="00441A58">
            <w:pPr>
              <w:rPr>
                <w:color w:val="000000"/>
                <w:sz w:val="20"/>
                <w:szCs w:val="20"/>
              </w:rPr>
            </w:pPr>
            <w:r w:rsidRPr="00D025ED">
              <w:rPr>
                <w:color w:val="000000"/>
                <w:sz w:val="20"/>
                <w:szCs w:val="20"/>
              </w:rPr>
              <w:t>COUPON_FX_RATE</w:t>
            </w:r>
          </w:p>
        </w:tc>
        <w:tc>
          <w:tcPr>
            <w:tcW w:w="6397" w:type="dxa"/>
            <w:tcBorders>
              <w:top w:val="nil"/>
              <w:left w:val="nil"/>
              <w:bottom w:val="single" w:sz="4" w:space="0" w:color="auto"/>
              <w:right w:val="single" w:sz="4" w:space="0" w:color="auto"/>
            </w:tcBorders>
            <w:vAlign w:val="center"/>
            <w:hideMark/>
          </w:tcPr>
          <w:p w14:paraId="639C3E24" w14:textId="77777777" w:rsidR="00441A58" w:rsidRPr="00D025ED" w:rsidRDefault="00441A58" w:rsidP="00441A58">
            <w:pPr>
              <w:rPr>
                <w:color w:val="000000"/>
                <w:sz w:val="20"/>
                <w:szCs w:val="20"/>
              </w:rPr>
            </w:pPr>
            <w:r w:rsidRPr="00D025ED">
              <w:rPr>
                <w:color w:val="000000"/>
                <w:sz w:val="20"/>
                <w:szCs w:val="20"/>
              </w:rPr>
              <w:t>Exchange rate of the coupon currency against the issue one.</w:t>
            </w:r>
          </w:p>
        </w:tc>
        <w:tc>
          <w:tcPr>
            <w:tcW w:w="5400" w:type="dxa"/>
            <w:tcBorders>
              <w:top w:val="nil"/>
              <w:left w:val="nil"/>
              <w:bottom w:val="single" w:sz="4" w:space="0" w:color="auto"/>
              <w:right w:val="single" w:sz="4" w:space="0" w:color="auto"/>
            </w:tcBorders>
            <w:vAlign w:val="center"/>
            <w:hideMark/>
          </w:tcPr>
          <w:p w14:paraId="7C08D7A5" w14:textId="77777777" w:rsidR="00441A58" w:rsidRPr="00D025ED" w:rsidRDefault="00441A58" w:rsidP="00441A58">
            <w:pPr>
              <w:rPr>
                <w:color w:val="000000"/>
                <w:sz w:val="20"/>
                <w:szCs w:val="20"/>
              </w:rPr>
            </w:pPr>
            <w:r w:rsidRPr="00D025ED">
              <w:rPr>
                <w:color w:val="000000"/>
                <w:sz w:val="20"/>
                <w:szCs w:val="20"/>
              </w:rPr>
              <w:t>CouponFXRate</w:t>
            </w:r>
          </w:p>
        </w:tc>
      </w:tr>
      <w:tr w:rsidR="00441A58" w:rsidRPr="00D025ED" w14:paraId="46F4971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531110D" w14:textId="77777777" w:rsidR="00441A58" w:rsidRPr="00D025ED" w:rsidRDefault="00441A58" w:rsidP="00441A58">
            <w:pPr>
              <w:rPr>
                <w:color w:val="000000"/>
                <w:sz w:val="20"/>
                <w:szCs w:val="20"/>
              </w:rPr>
            </w:pPr>
            <w:r w:rsidRPr="00D025ED">
              <w:rPr>
                <w:color w:val="000000"/>
                <w:sz w:val="20"/>
                <w:szCs w:val="20"/>
              </w:rPr>
              <w:t>PRINCIPAL_FX_RATE</w:t>
            </w:r>
          </w:p>
        </w:tc>
        <w:tc>
          <w:tcPr>
            <w:tcW w:w="6397" w:type="dxa"/>
            <w:tcBorders>
              <w:top w:val="nil"/>
              <w:left w:val="nil"/>
              <w:bottom w:val="single" w:sz="4" w:space="0" w:color="auto"/>
              <w:right w:val="single" w:sz="4" w:space="0" w:color="auto"/>
            </w:tcBorders>
            <w:vAlign w:val="center"/>
            <w:hideMark/>
          </w:tcPr>
          <w:p w14:paraId="2667FEF5" w14:textId="77777777" w:rsidR="00441A58" w:rsidRPr="00D025ED" w:rsidRDefault="00441A58" w:rsidP="00441A58">
            <w:pPr>
              <w:rPr>
                <w:color w:val="000000"/>
                <w:sz w:val="20"/>
                <w:szCs w:val="20"/>
              </w:rPr>
            </w:pPr>
            <w:r w:rsidRPr="00D025ED">
              <w:rPr>
                <w:color w:val="000000"/>
                <w:sz w:val="20"/>
                <w:szCs w:val="20"/>
              </w:rPr>
              <w:t>FX rate of the issue currency against the principal one.</w:t>
            </w:r>
          </w:p>
        </w:tc>
        <w:tc>
          <w:tcPr>
            <w:tcW w:w="5400" w:type="dxa"/>
            <w:tcBorders>
              <w:top w:val="nil"/>
              <w:left w:val="nil"/>
              <w:bottom w:val="single" w:sz="4" w:space="0" w:color="auto"/>
              <w:right w:val="single" w:sz="4" w:space="0" w:color="auto"/>
            </w:tcBorders>
            <w:vAlign w:val="center"/>
            <w:hideMark/>
          </w:tcPr>
          <w:p w14:paraId="7EACD1AB" w14:textId="77777777" w:rsidR="00441A58" w:rsidRPr="00D025ED" w:rsidRDefault="00441A58" w:rsidP="00441A58">
            <w:pPr>
              <w:rPr>
                <w:color w:val="000000"/>
                <w:sz w:val="20"/>
                <w:szCs w:val="20"/>
              </w:rPr>
            </w:pPr>
            <w:r w:rsidRPr="00D025ED">
              <w:rPr>
                <w:color w:val="000000"/>
                <w:sz w:val="20"/>
                <w:szCs w:val="20"/>
              </w:rPr>
              <w:t>PrincipalFXRate</w:t>
            </w:r>
          </w:p>
        </w:tc>
      </w:tr>
      <w:tr w:rsidR="00441A58" w:rsidRPr="00D025ED" w14:paraId="6FB1C2A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0542A17" w14:textId="77777777" w:rsidR="00441A58" w:rsidRPr="00D025ED" w:rsidRDefault="00441A58" w:rsidP="00441A58">
            <w:pPr>
              <w:rPr>
                <w:color w:val="000000"/>
                <w:sz w:val="20"/>
                <w:szCs w:val="20"/>
              </w:rPr>
            </w:pPr>
            <w:r w:rsidRPr="00D025ED">
              <w:rPr>
                <w:color w:val="000000"/>
                <w:sz w:val="20"/>
                <w:szCs w:val="20"/>
              </w:rPr>
              <w:t>COMMENTS</w:t>
            </w:r>
          </w:p>
        </w:tc>
        <w:tc>
          <w:tcPr>
            <w:tcW w:w="6397" w:type="dxa"/>
            <w:tcBorders>
              <w:top w:val="nil"/>
              <w:left w:val="nil"/>
              <w:bottom w:val="single" w:sz="4" w:space="0" w:color="auto"/>
              <w:right w:val="single" w:sz="4" w:space="0" w:color="auto"/>
            </w:tcBorders>
            <w:vAlign w:val="center"/>
            <w:hideMark/>
          </w:tcPr>
          <w:p w14:paraId="27DF6FB3" w14:textId="77777777" w:rsidR="00441A58" w:rsidRPr="00D025ED" w:rsidRDefault="00441A58" w:rsidP="00441A58">
            <w:pPr>
              <w:rPr>
                <w:color w:val="000000"/>
                <w:sz w:val="20"/>
                <w:szCs w:val="20"/>
              </w:rPr>
            </w:pPr>
            <w:r w:rsidRPr="00D025ED">
              <w:rPr>
                <w:color w:val="000000"/>
                <w:sz w:val="20"/>
                <w:szCs w:val="20"/>
              </w:rPr>
              <w:t>Allows you to add any type of comment.</w:t>
            </w:r>
          </w:p>
        </w:tc>
        <w:tc>
          <w:tcPr>
            <w:tcW w:w="5400" w:type="dxa"/>
            <w:tcBorders>
              <w:top w:val="nil"/>
              <w:left w:val="nil"/>
              <w:bottom w:val="single" w:sz="4" w:space="0" w:color="auto"/>
              <w:right w:val="single" w:sz="4" w:space="0" w:color="auto"/>
            </w:tcBorders>
            <w:vAlign w:val="center"/>
            <w:hideMark/>
          </w:tcPr>
          <w:p w14:paraId="41CCFA79" w14:textId="77777777" w:rsidR="00441A58" w:rsidRPr="00D025ED" w:rsidRDefault="00441A58" w:rsidP="00441A58">
            <w:pPr>
              <w:rPr>
                <w:color w:val="000000"/>
                <w:sz w:val="20"/>
                <w:szCs w:val="20"/>
              </w:rPr>
            </w:pPr>
            <w:r w:rsidRPr="00D025ED">
              <w:rPr>
                <w:color w:val="000000"/>
                <w:sz w:val="20"/>
                <w:szCs w:val="20"/>
              </w:rPr>
              <w:t>Comments</w:t>
            </w:r>
          </w:p>
        </w:tc>
      </w:tr>
      <w:tr w:rsidR="00441A58" w:rsidRPr="00D025ED" w14:paraId="2C73762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84900E" w14:textId="77777777" w:rsidR="00441A58" w:rsidRPr="00D025ED" w:rsidRDefault="00441A58" w:rsidP="00441A58">
            <w:pPr>
              <w:rPr>
                <w:color w:val="000000"/>
                <w:sz w:val="20"/>
                <w:szCs w:val="20"/>
              </w:rPr>
            </w:pPr>
            <w:r w:rsidRPr="00D025ED">
              <w:rPr>
                <w:color w:val="000000"/>
                <w:sz w:val="20"/>
                <w:szCs w:val="20"/>
              </w:rPr>
              <w:t>CP_FX_RATE</w:t>
            </w:r>
          </w:p>
        </w:tc>
        <w:tc>
          <w:tcPr>
            <w:tcW w:w="6397" w:type="dxa"/>
            <w:tcBorders>
              <w:top w:val="nil"/>
              <w:left w:val="nil"/>
              <w:bottom w:val="single" w:sz="4" w:space="0" w:color="auto"/>
              <w:right w:val="single" w:sz="4" w:space="0" w:color="auto"/>
            </w:tcBorders>
            <w:vAlign w:val="center"/>
            <w:hideMark/>
          </w:tcPr>
          <w:p w14:paraId="25971C6A" w14:textId="77777777" w:rsidR="00441A58" w:rsidRPr="00D025ED" w:rsidRDefault="00441A58" w:rsidP="00441A58">
            <w:pPr>
              <w:rPr>
                <w:color w:val="000000"/>
                <w:sz w:val="20"/>
                <w:szCs w:val="20"/>
              </w:rPr>
            </w:pPr>
            <w:r w:rsidRPr="00D025ED">
              <w:rPr>
                <w:color w:val="000000"/>
                <w:sz w:val="20"/>
                <w:szCs w:val="20"/>
              </w:rPr>
              <w:t>Used in the template schedule for Bond-Like Compound Products. Is the exchange rate between the compound product currency and currency deal template.</w:t>
            </w:r>
          </w:p>
        </w:tc>
        <w:tc>
          <w:tcPr>
            <w:tcW w:w="5400" w:type="dxa"/>
            <w:tcBorders>
              <w:top w:val="nil"/>
              <w:left w:val="nil"/>
              <w:bottom w:val="single" w:sz="4" w:space="0" w:color="auto"/>
              <w:right w:val="single" w:sz="4" w:space="0" w:color="auto"/>
            </w:tcBorders>
            <w:vAlign w:val="center"/>
            <w:hideMark/>
          </w:tcPr>
          <w:p w14:paraId="3129D23F" w14:textId="77777777" w:rsidR="00441A58" w:rsidRPr="00D025ED" w:rsidRDefault="00441A58" w:rsidP="00441A58">
            <w:pPr>
              <w:rPr>
                <w:color w:val="000000"/>
                <w:sz w:val="20"/>
                <w:szCs w:val="20"/>
              </w:rPr>
            </w:pPr>
            <w:r w:rsidRPr="00D025ED">
              <w:rPr>
                <w:color w:val="000000"/>
                <w:sz w:val="20"/>
                <w:szCs w:val="20"/>
              </w:rPr>
              <w:t>CPFXRate</w:t>
            </w:r>
          </w:p>
        </w:tc>
      </w:tr>
    </w:tbl>
    <w:p w14:paraId="6488AA01" w14:textId="77777777" w:rsidR="00554885" w:rsidRPr="00D025ED" w:rsidRDefault="00554885" w:rsidP="00BA01AE">
      <w:pPr>
        <w:rPr>
          <w:sz w:val="20"/>
          <w:szCs w:val="20"/>
        </w:rPr>
      </w:pPr>
    </w:p>
    <w:p w14:paraId="69EEE185" w14:textId="77777777" w:rsidR="00441A58" w:rsidRPr="00D025ED" w:rsidRDefault="00441A58" w:rsidP="00864D90">
      <w:pPr>
        <w:pStyle w:val="Caption"/>
        <w:keepNext/>
        <w:outlineLvl w:val="3"/>
        <w:rPr>
          <w:color w:val="auto"/>
          <w:sz w:val="20"/>
          <w:szCs w:val="20"/>
        </w:rPr>
      </w:pPr>
      <w:bookmarkStart w:id="103" w:name="_Toc2080376"/>
      <w:bookmarkStart w:id="104" w:name="_Toc215397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40</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TBTR_PAPER_TRANSACTION</w:t>
      </w:r>
      <w:bookmarkEnd w:id="103"/>
      <w:bookmarkEnd w:id="104"/>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5767"/>
        <w:gridCol w:w="6030"/>
      </w:tblGrid>
      <w:tr w:rsidR="00441A58" w:rsidRPr="00D025ED" w14:paraId="53069B5F"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center"/>
            <w:hideMark/>
          </w:tcPr>
          <w:p w14:paraId="0C4EA082" w14:textId="77777777" w:rsidR="00441A58" w:rsidRPr="00D025ED" w:rsidRDefault="00441A58" w:rsidP="00441A58">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vAlign w:val="center"/>
            <w:hideMark/>
          </w:tcPr>
          <w:p w14:paraId="3F705200" w14:textId="77777777" w:rsidR="00441A58" w:rsidRPr="00D025ED" w:rsidRDefault="00122CE9" w:rsidP="00441A58">
            <w:pPr>
              <w:rPr>
                <w:color w:val="000000"/>
                <w:sz w:val="20"/>
                <w:szCs w:val="20"/>
              </w:rPr>
            </w:pPr>
            <w:r w:rsidRPr="00E37894">
              <w:rPr>
                <w:sz w:val="20"/>
                <w:szCs w:val="20"/>
              </w:rPr>
              <w:t>TBTR_PAPER_TRANSACTION</w:t>
            </w:r>
          </w:p>
        </w:tc>
      </w:tr>
      <w:tr w:rsidR="00E37894" w:rsidRPr="00D025ED" w14:paraId="4ED3FFE3"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center"/>
          </w:tcPr>
          <w:p w14:paraId="3F836F64" w14:textId="77777777" w:rsidR="00E37894" w:rsidRPr="00D025ED" w:rsidRDefault="00E37894" w:rsidP="00441A58">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vAlign w:val="center"/>
          </w:tcPr>
          <w:p w14:paraId="30552E0A" w14:textId="77777777" w:rsidR="00E37894" w:rsidRPr="00D025ED" w:rsidRDefault="00E37894" w:rsidP="00441A58">
            <w:pPr>
              <w:rPr>
                <w:color w:val="000000"/>
                <w:sz w:val="20"/>
                <w:szCs w:val="20"/>
              </w:rPr>
            </w:pPr>
            <w:r>
              <w:rPr>
                <w:color w:val="000000"/>
                <w:sz w:val="20"/>
                <w:szCs w:val="20"/>
              </w:rPr>
              <w:t>B2RAW</w:t>
            </w:r>
          </w:p>
        </w:tc>
      </w:tr>
      <w:tr w:rsidR="00441A58" w:rsidRPr="00D025ED" w14:paraId="4B21E6C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60C8188" w14:textId="77777777" w:rsidR="00441A58" w:rsidRPr="00D025ED" w:rsidRDefault="00441A58" w:rsidP="00441A58">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vAlign w:val="center"/>
            <w:hideMark/>
          </w:tcPr>
          <w:p w14:paraId="18D1FE9F" w14:textId="77777777" w:rsidR="00441A58" w:rsidRPr="00D025ED" w:rsidRDefault="00441A58" w:rsidP="00441A58">
            <w:pPr>
              <w:rPr>
                <w:color w:val="000000"/>
                <w:sz w:val="20"/>
                <w:szCs w:val="20"/>
              </w:rPr>
            </w:pPr>
            <w:r w:rsidRPr="00D025ED">
              <w:rPr>
                <w:color w:val="000000"/>
                <w:sz w:val="20"/>
                <w:szCs w:val="20"/>
              </w:rPr>
              <w:t>IR</w:t>
            </w:r>
          </w:p>
        </w:tc>
      </w:tr>
      <w:tr w:rsidR="00441A58" w:rsidRPr="00D025ED" w14:paraId="201BBB1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E9FA2BB" w14:textId="77777777" w:rsidR="00441A58" w:rsidRPr="00D025ED" w:rsidRDefault="00441A58" w:rsidP="00441A58">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vAlign w:val="center"/>
            <w:hideMark/>
          </w:tcPr>
          <w:p w14:paraId="7D32C77B" w14:textId="77777777" w:rsidR="00441A58" w:rsidRPr="00D025ED" w:rsidRDefault="00441A58" w:rsidP="00441A58">
            <w:pPr>
              <w:rPr>
                <w:color w:val="000000"/>
                <w:sz w:val="20"/>
                <w:szCs w:val="20"/>
              </w:rPr>
            </w:pPr>
            <w:r w:rsidRPr="00D025ED">
              <w:rPr>
                <w:color w:val="000000"/>
                <w:sz w:val="20"/>
                <w:szCs w:val="20"/>
              </w:rPr>
              <w:t>Bảng lưu thông tin từng deal PAPER</w:t>
            </w:r>
          </w:p>
        </w:tc>
      </w:tr>
      <w:tr w:rsidR="00441A58" w:rsidRPr="00D025ED" w14:paraId="1D15A22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E50924" w14:textId="77777777" w:rsidR="00441A58" w:rsidRPr="00D025ED" w:rsidRDefault="00441A58" w:rsidP="00441A58">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vAlign w:val="center"/>
            <w:hideMark/>
          </w:tcPr>
          <w:p w14:paraId="079C953B" w14:textId="77777777" w:rsidR="00441A58" w:rsidRPr="00D025ED" w:rsidRDefault="00441A58" w:rsidP="00441A58">
            <w:pPr>
              <w:rPr>
                <w:color w:val="000000"/>
                <w:sz w:val="20"/>
                <w:szCs w:val="20"/>
              </w:rPr>
            </w:pPr>
            <w:r w:rsidRPr="00D025ED">
              <w:rPr>
                <w:color w:val="000000"/>
                <w:sz w:val="20"/>
                <w:szCs w:val="20"/>
              </w:rPr>
              <w:t>kplus..PaperDeal</w:t>
            </w:r>
          </w:p>
        </w:tc>
      </w:tr>
      <w:tr w:rsidR="00441A58" w:rsidRPr="00D025ED" w14:paraId="0323091B" w14:textId="77777777" w:rsidTr="005007C5">
        <w:trPr>
          <w:trHeight w:val="20"/>
        </w:trPr>
        <w:tc>
          <w:tcPr>
            <w:tcW w:w="2435" w:type="dxa"/>
            <w:tcBorders>
              <w:top w:val="nil"/>
              <w:left w:val="nil"/>
              <w:bottom w:val="nil"/>
              <w:right w:val="nil"/>
            </w:tcBorders>
            <w:vAlign w:val="center"/>
            <w:hideMark/>
          </w:tcPr>
          <w:p w14:paraId="61FB2C21" w14:textId="77777777" w:rsidR="00441A58" w:rsidRPr="00D025ED" w:rsidRDefault="00441A58" w:rsidP="00441A58">
            <w:pPr>
              <w:rPr>
                <w:color w:val="000000"/>
                <w:sz w:val="20"/>
                <w:szCs w:val="20"/>
              </w:rPr>
            </w:pPr>
          </w:p>
        </w:tc>
        <w:tc>
          <w:tcPr>
            <w:tcW w:w="5767" w:type="dxa"/>
            <w:tcBorders>
              <w:top w:val="nil"/>
              <w:left w:val="nil"/>
              <w:bottom w:val="nil"/>
              <w:right w:val="nil"/>
            </w:tcBorders>
            <w:vAlign w:val="center"/>
            <w:hideMark/>
          </w:tcPr>
          <w:p w14:paraId="7BD8C607" w14:textId="77777777" w:rsidR="00441A58" w:rsidRPr="00D025ED" w:rsidRDefault="00441A58" w:rsidP="00441A58">
            <w:pPr>
              <w:rPr>
                <w:color w:val="000000"/>
                <w:sz w:val="20"/>
                <w:szCs w:val="20"/>
              </w:rPr>
            </w:pPr>
          </w:p>
        </w:tc>
        <w:tc>
          <w:tcPr>
            <w:tcW w:w="6030" w:type="dxa"/>
            <w:tcBorders>
              <w:top w:val="nil"/>
              <w:left w:val="nil"/>
              <w:bottom w:val="nil"/>
              <w:right w:val="nil"/>
            </w:tcBorders>
            <w:vAlign w:val="center"/>
            <w:hideMark/>
          </w:tcPr>
          <w:p w14:paraId="4631E4CB" w14:textId="77777777" w:rsidR="00441A58" w:rsidRPr="00D025ED" w:rsidRDefault="00441A58" w:rsidP="00441A58">
            <w:pPr>
              <w:rPr>
                <w:color w:val="000000"/>
                <w:sz w:val="20"/>
                <w:szCs w:val="20"/>
              </w:rPr>
            </w:pPr>
          </w:p>
        </w:tc>
      </w:tr>
    </w:tbl>
    <w:p w14:paraId="7220FD9D"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5767"/>
        <w:gridCol w:w="6030"/>
      </w:tblGrid>
      <w:tr w:rsidR="00441A58" w:rsidRPr="00D025ED" w14:paraId="0C2B29C3"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6AE61B3" w14:textId="77777777" w:rsidR="00441A58" w:rsidRPr="00D025ED" w:rsidRDefault="00441A58" w:rsidP="00441A58">
            <w:pPr>
              <w:rPr>
                <w:color w:val="000000"/>
                <w:sz w:val="20"/>
                <w:szCs w:val="20"/>
              </w:rPr>
            </w:pPr>
            <w:r w:rsidRPr="00D025ED">
              <w:rPr>
                <w:color w:val="000000"/>
                <w:sz w:val="20"/>
                <w:szCs w:val="20"/>
              </w:rPr>
              <w:t>Trường</w:t>
            </w:r>
          </w:p>
        </w:tc>
        <w:tc>
          <w:tcPr>
            <w:tcW w:w="576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AE715ED" w14:textId="77777777" w:rsidR="00441A58" w:rsidRPr="00D025ED" w:rsidRDefault="00441A58" w:rsidP="00441A58">
            <w:pPr>
              <w:rPr>
                <w:color w:val="000000"/>
                <w:sz w:val="20"/>
                <w:szCs w:val="20"/>
              </w:rPr>
            </w:pPr>
            <w:r w:rsidRPr="00D025ED">
              <w:rPr>
                <w:color w:val="000000"/>
                <w:sz w:val="20"/>
                <w:szCs w:val="20"/>
              </w:rPr>
              <w:t>Ý nghĩa</w:t>
            </w:r>
          </w:p>
        </w:tc>
        <w:tc>
          <w:tcPr>
            <w:tcW w:w="60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E40EF5A" w14:textId="77777777" w:rsidR="00441A58" w:rsidRPr="00D025ED" w:rsidRDefault="00441A58" w:rsidP="00441A58">
            <w:pPr>
              <w:rPr>
                <w:color w:val="000000"/>
                <w:sz w:val="20"/>
                <w:szCs w:val="20"/>
              </w:rPr>
            </w:pPr>
            <w:r w:rsidRPr="00D025ED">
              <w:rPr>
                <w:color w:val="000000"/>
                <w:sz w:val="20"/>
                <w:szCs w:val="20"/>
              </w:rPr>
              <w:t>Mô tả</w:t>
            </w:r>
          </w:p>
        </w:tc>
      </w:tr>
      <w:tr w:rsidR="00441A58" w:rsidRPr="00D025ED" w14:paraId="4EC9DCA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EEDDE0D" w14:textId="77777777" w:rsidR="00441A58" w:rsidRPr="00D025ED" w:rsidRDefault="00441A58" w:rsidP="00441A58">
            <w:pPr>
              <w:rPr>
                <w:sz w:val="20"/>
                <w:szCs w:val="20"/>
              </w:rPr>
            </w:pPr>
            <w:r w:rsidRPr="00D025ED">
              <w:rPr>
                <w:sz w:val="20"/>
                <w:szCs w:val="20"/>
              </w:rPr>
              <w:t>POSTED_DT</w:t>
            </w:r>
          </w:p>
        </w:tc>
        <w:tc>
          <w:tcPr>
            <w:tcW w:w="5767" w:type="dxa"/>
            <w:tcBorders>
              <w:top w:val="nil"/>
              <w:left w:val="nil"/>
              <w:bottom w:val="single" w:sz="4" w:space="0" w:color="auto"/>
              <w:right w:val="single" w:sz="4" w:space="0" w:color="auto"/>
            </w:tcBorders>
            <w:vAlign w:val="center"/>
            <w:hideMark/>
          </w:tcPr>
          <w:p w14:paraId="366C8C1D" w14:textId="77777777" w:rsidR="00441A58" w:rsidRPr="00D025ED" w:rsidRDefault="00441A58" w:rsidP="00441A58">
            <w:pPr>
              <w:rPr>
                <w:sz w:val="20"/>
                <w:szCs w:val="20"/>
              </w:rPr>
            </w:pPr>
            <w:r w:rsidRPr="00D025ED">
              <w:rPr>
                <w:sz w:val="20"/>
                <w:szCs w:val="20"/>
              </w:rPr>
              <w:t>Ngày báo cáo</w:t>
            </w:r>
          </w:p>
        </w:tc>
        <w:tc>
          <w:tcPr>
            <w:tcW w:w="6030" w:type="dxa"/>
            <w:tcBorders>
              <w:top w:val="nil"/>
              <w:left w:val="nil"/>
              <w:bottom w:val="single" w:sz="4" w:space="0" w:color="auto"/>
              <w:right w:val="single" w:sz="4" w:space="0" w:color="auto"/>
            </w:tcBorders>
            <w:vAlign w:val="center"/>
            <w:hideMark/>
          </w:tcPr>
          <w:p w14:paraId="7D4803E1" w14:textId="77777777" w:rsidR="00441A58" w:rsidRPr="00D025ED" w:rsidRDefault="00441A58" w:rsidP="00441A58">
            <w:pPr>
              <w:rPr>
                <w:sz w:val="20"/>
                <w:szCs w:val="20"/>
              </w:rPr>
            </w:pPr>
            <w:r w:rsidRPr="00D025ED">
              <w:rPr>
                <w:sz w:val="20"/>
                <w:szCs w:val="20"/>
              </w:rPr>
              <w:t> </w:t>
            </w:r>
          </w:p>
        </w:tc>
      </w:tr>
      <w:tr w:rsidR="00441A58" w:rsidRPr="00D025ED" w14:paraId="578BCD6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122CDB5" w14:textId="77777777" w:rsidR="00441A58" w:rsidRPr="00D025ED" w:rsidRDefault="00441A58" w:rsidP="00441A58">
            <w:pPr>
              <w:rPr>
                <w:sz w:val="20"/>
                <w:szCs w:val="20"/>
              </w:rPr>
            </w:pPr>
            <w:r w:rsidRPr="00D025ED">
              <w:rPr>
                <w:sz w:val="20"/>
                <w:szCs w:val="20"/>
              </w:rPr>
              <w:t>TRANSACTION_ID</w:t>
            </w:r>
          </w:p>
        </w:tc>
        <w:tc>
          <w:tcPr>
            <w:tcW w:w="5767" w:type="dxa"/>
            <w:tcBorders>
              <w:top w:val="nil"/>
              <w:left w:val="nil"/>
              <w:bottom w:val="single" w:sz="4" w:space="0" w:color="auto"/>
              <w:right w:val="single" w:sz="4" w:space="0" w:color="auto"/>
            </w:tcBorders>
            <w:vAlign w:val="center"/>
            <w:hideMark/>
          </w:tcPr>
          <w:p w14:paraId="1F3A66D5" w14:textId="77777777" w:rsidR="00441A58" w:rsidRPr="00D025ED" w:rsidRDefault="00441A58" w:rsidP="00441A58">
            <w:pPr>
              <w:rPr>
                <w:sz w:val="20"/>
                <w:szCs w:val="20"/>
              </w:rPr>
            </w:pPr>
            <w:r w:rsidRPr="00D025ED">
              <w:rPr>
                <w:sz w:val="20"/>
                <w:szCs w:val="20"/>
              </w:rPr>
              <w:t>Unique ID, hệ thống tự gen</w:t>
            </w:r>
          </w:p>
        </w:tc>
        <w:tc>
          <w:tcPr>
            <w:tcW w:w="6030" w:type="dxa"/>
            <w:tcBorders>
              <w:top w:val="nil"/>
              <w:left w:val="nil"/>
              <w:bottom w:val="single" w:sz="4" w:space="0" w:color="auto"/>
              <w:right w:val="single" w:sz="4" w:space="0" w:color="auto"/>
            </w:tcBorders>
            <w:vAlign w:val="center"/>
            <w:hideMark/>
          </w:tcPr>
          <w:p w14:paraId="1E87B732" w14:textId="77777777" w:rsidR="00441A58" w:rsidRPr="00D025ED" w:rsidRDefault="00441A58" w:rsidP="00441A58">
            <w:pPr>
              <w:rPr>
                <w:sz w:val="20"/>
                <w:szCs w:val="20"/>
              </w:rPr>
            </w:pPr>
            <w:r w:rsidRPr="00D025ED">
              <w:rPr>
                <w:sz w:val="20"/>
                <w:szCs w:val="20"/>
              </w:rPr>
              <w:t>IT tự sinh, hiện bằng Product group Id + Deal Id</w:t>
            </w:r>
          </w:p>
        </w:tc>
      </w:tr>
      <w:tr w:rsidR="00441A58" w:rsidRPr="00D025ED" w14:paraId="62E1E0E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95308BC" w14:textId="77777777" w:rsidR="00441A58" w:rsidRPr="00D025ED" w:rsidRDefault="00441A58" w:rsidP="00441A58">
            <w:pPr>
              <w:rPr>
                <w:sz w:val="20"/>
                <w:szCs w:val="20"/>
              </w:rPr>
            </w:pPr>
            <w:r w:rsidRPr="00D025ED">
              <w:rPr>
                <w:sz w:val="20"/>
                <w:szCs w:val="20"/>
              </w:rPr>
              <w:lastRenderedPageBreak/>
              <w:t>DEAL_ID</w:t>
            </w:r>
          </w:p>
        </w:tc>
        <w:tc>
          <w:tcPr>
            <w:tcW w:w="5767" w:type="dxa"/>
            <w:tcBorders>
              <w:top w:val="nil"/>
              <w:left w:val="nil"/>
              <w:bottom w:val="single" w:sz="4" w:space="0" w:color="auto"/>
              <w:right w:val="single" w:sz="4" w:space="0" w:color="auto"/>
            </w:tcBorders>
            <w:vAlign w:val="center"/>
            <w:hideMark/>
          </w:tcPr>
          <w:p w14:paraId="7182EFDB" w14:textId="77777777" w:rsidR="00441A58" w:rsidRPr="00D025ED" w:rsidRDefault="00441A58" w:rsidP="00441A58">
            <w:pPr>
              <w:rPr>
                <w:sz w:val="20"/>
                <w:szCs w:val="20"/>
              </w:rPr>
            </w:pPr>
            <w:r w:rsidRPr="00D025ED">
              <w:rPr>
                <w:sz w:val="20"/>
                <w:szCs w:val="20"/>
              </w:rPr>
              <w:t>Deal ID (K+), Account Number (Core)</w:t>
            </w:r>
          </w:p>
        </w:tc>
        <w:tc>
          <w:tcPr>
            <w:tcW w:w="6030" w:type="dxa"/>
            <w:tcBorders>
              <w:top w:val="nil"/>
              <w:left w:val="nil"/>
              <w:bottom w:val="single" w:sz="4" w:space="0" w:color="auto"/>
              <w:right w:val="single" w:sz="4" w:space="0" w:color="auto"/>
            </w:tcBorders>
            <w:vAlign w:val="center"/>
            <w:hideMark/>
          </w:tcPr>
          <w:p w14:paraId="4738A369" w14:textId="77777777" w:rsidR="00441A58" w:rsidRPr="00D025ED" w:rsidRDefault="00441A58" w:rsidP="00441A58">
            <w:pPr>
              <w:rPr>
                <w:sz w:val="20"/>
                <w:szCs w:val="20"/>
              </w:rPr>
            </w:pPr>
            <w:r w:rsidRPr="00D025ED">
              <w:rPr>
                <w:sz w:val="20"/>
                <w:szCs w:val="20"/>
              </w:rPr>
              <w:t>PaperDeals_Id</w:t>
            </w:r>
          </w:p>
        </w:tc>
      </w:tr>
      <w:tr w:rsidR="00441A58" w:rsidRPr="00D025ED" w14:paraId="54C5D49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E7E4ED2" w14:textId="77777777" w:rsidR="00441A58" w:rsidRPr="00D025ED" w:rsidRDefault="00441A58" w:rsidP="00441A58">
            <w:pPr>
              <w:rPr>
                <w:sz w:val="20"/>
                <w:szCs w:val="20"/>
              </w:rPr>
            </w:pPr>
            <w:r w:rsidRPr="00D025ED">
              <w:rPr>
                <w:sz w:val="20"/>
                <w:szCs w:val="20"/>
              </w:rPr>
              <w:t>BRANCH_ID</w:t>
            </w:r>
          </w:p>
        </w:tc>
        <w:tc>
          <w:tcPr>
            <w:tcW w:w="5767" w:type="dxa"/>
            <w:tcBorders>
              <w:top w:val="nil"/>
              <w:left w:val="nil"/>
              <w:bottom w:val="single" w:sz="4" w:space="0" w:color="auto"/>
              <w:right w:val="single" w:sz="4" w:space="0" w:color="auto"/>
            </w:tcBorders>
            <w:vAlign w:val="center"/>
            <w:hideMark/>
          </w:tcPr>
          <w:p w14:paraId="1EA291A7" w14:textId="77777777" w:rsidR="00441A58" w:rsidRPr="00D025ED" w:rsidRDefault="00441A58" w:rsidP="00441A58">
            <w:pPr>
              <w:rPr>
                <w:sz w:val="20"/>
                <w:szCs w:val="20"/>
              </w:rPr>
            </w:pPr>
            <w:r w:rsidRPr="00D025ED">
              <w:rPr>
                <w:sz w:val="20"/>
                <w:szCs w:val="20"/>
              </w:rPr>
              <w:t>Chi nhánh thực hiện GD, tham chiếu đến bảng Branch</w:t>
            </w:r>
          </w:p>
        </w:tc>
        <w:tc>
          <w:tcPr>
            <w:tcW w:w="6030" w:type="dxa"/>
            <w:tcBorders>
              <w:top w:val="nil"/>
              <w:left w:val="nil"/>
              <w:bottom w:val="single" w:sz="4" w:space="0" w:color="auto"/>
              <w:right w:val="single" w:sz="4" w:space="0" w:color="auto"/>
            </w:tcBorders>
            <w:vAlign w:val="center"/>
            <w:hideMark/>
          </w:tcPr>
          <w:p w14:paraId="5DBA7275" w14:textId="77777777" w:rsidR="00441A58" w:rsidRPr="00D025ED" w:rsidRDefault="00441A58" w:rsidP="00441A58">
            <w:pPr>
              <w:rPr>
                <w:sz w:val="20"/>
                <w:szCs w:val="20"/>
              </w:rPr>
            </w:pPr>
            <w:r w:rsidRPr="00D025ED">
              <w:rPr>
                <w:sz w:val="20"/>
                <w:szCs w:val="20"/>
              </w:rPr>
              <w:t>11</w:t>
            </w:r>
          </w:p>
        </w:tc>
      </w:tr>
      <w:tr w:rsidR="00441A58" w:rsidRPr="00D025ED" w14:paraId="3B24154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4794F6A" w14:textId="77777777" w:rsidR="00441A58" w:rsidRPr="00D025ED" w:rsidRDefault="00441A58" w:rsidP="00441A58">
            <w:pPr>
              <w:rPr>
                <w:sz w:val="20"/>
                <w:szCs w:val="20"/>
              </w:rPr>
            </w:pPr>
            <w:r w:rsidRPr="00D025ED">
              <w:rPr>
                <w:sz w:val="20"/>
                <w:szCs w:val="20"/>
              </w:rPr>
              <w:t>CPTY_ID</w:t>
            </w:r>
          </w:p>
        </w:tc>
        <w:tc>
          <w:tcPr>
            <w:tcW w:w="5767" w:type="dxa"/>
            <w:tcBorders>
              <w:top w:val="nil"/>
              <w:left w:val="nil"/>
              <w:bottom w:val="single" w:sz="4" w:space="0" w:color="auto"/>
              <w:right w:val="single" w:sz="4" w:space="0" w:color="auto"/>
            </w:tcBorders>
            <w:vAlign w:val="center"/>
            <w:hideMark/>
          </w:tcPr>
          <w:p w14:paraId="7CE875F0" w14:textId="77777777" w:rsidR="00441A58" w:rsidRPr="00D025ED" w:rsidRDefault="00441A58" w:rsidP="00441A58">
            <w:pPr>
              <w:rPr>
                <w:sz w:val="20"/>
                <w:szCs w:val="20"/>
              </w:rPr>
            </w:pPr>
            <w:r w:rsidRPr="00D025ED">
              <w:rPr>
                <w:sz w:val="20"/>
                <w:szCs w:val="20"/>
              </w:rPr>
              <w:t>Mã giao dịch Cpty</w:t>
            </w:r>
          </w:p>
        </w:tc>
        <w:tc>
          <w:tcPr>
            <w:tcW w:w="6030" w:type="dxa"/>
            <w:tcBorders>
              <w:top w:val="nil"/>
              <w:left w:val="nil"/>
              <w:bottom w:val="single" w:sz="4" w:space="0" w:color="auto"/>
              <w:right w:val="single" w:sz="4" w:space="0" w:color="auto"/>
            </w:tcBorders>
            <w:vAlign w:val="center"/>
            <w:hideMark/>
          </w:tcPr>
          <w:p w14:paraId="7D016F9F" w14:textId="77777777" w:rsidR="00441A58" w:rsidRPr="00D025ED" w:rsidRDefault="00441A58" w:rsidP="00441A58">
            <w:pPr>
              <w:rPr>
                <w:sz w:val="20"/>
                <w:szCs w:val="20"/>
              </w:rPr>
            </w:pPr>
            <w:r w:rsidRPr="00D025ED">
              <w:rPr>
                <w:sz w:val="20"/>
                <w:szCs w:val="20"/>
              </w:rPr>
              <w:t>Cpty_Id của datamart tương ứng với Cpty_Id của giao dịch</w:t>
            </w:r>
          </w:p>
        </w:tc>
      </w:tr>
      <w:tr w:rsidR="00441A58" w:rsidRPr="00D025ED" w14:paraId="5DF1043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25141FF" w14:textId="77777777" w:rsidR="00441A58" w:rsidRPr="00D025ED" w:rsidRDefault="00441A58" w:rsidP="00441A58">
            <w:pPr>
              <w:rPr>
                <w:sz w:val="20"/>
                <w:szCs w:val="20"/>
              </w:rPr>
            </w:pPr>
            <w:r w:rsidRPr="00D025ED">
              <w:rPr>
                <w:sz w:val="20"/>
                <w:szCs w:val="20"/>
              </w:rPr>
              <w:t>PRODUCT_GROUP_ID</w:t>
            </w:r>
          </w:p>
        </w:tc>
        <w:tc>
          <w:tcPr>
            <w:tcW w:w="5767" w:type="dxa"/>
            <w:tcBorders>
              <w:top w:val="nil"/>
              <w:left w:val="nil"/>
              <w:bottom w:val="single" w:sz="4" w:space="0" w:color="auto"/>
              <w:right w:val="single" w:sz="4" w:space="0" w:color="auto"/>
            </w:tcBorders>
            <w:vAlign w:val="center"/>
            <w:hideMark/>
          </w:tcPr>
          <w:p w14:paraId="325DC17C" w14:textId="77777777" w:rsidR="00441A58" w:rsidRPr="00D025ED" w:rsidRDefault="00441A58" w:rsidP="00441A58">
            <w:pPr>
              <w:rPr>
                <w:sz w:val="20"/>
                <w:szCs w:val="20"/>
              </w:rPr>
            </w:pPr>
            <w:r w:rsidRPr="00D025ED">
              <w:rPr>
                <w:sz w:val="20"/>
                <w:szCs w:val="20"/>
              </w:rPr>
              <w:t>mã nhóm sản phẩm</w:t>
            </w:r>
          </w:p>
        </w:tc>
        <w:tc>
          <w:tcPr>
            <w:tcW w:w="6030" w:type="dxa"/>
            <w:tcBorders>
              <w:top w:val="nil"/>
              <w:left w:val="nil"/>
              <w:bottom w:val="single" w:sz="4" w:space="0" w:color="auto"/>
              <w:right w:val="single" w:sz="4" w:space="0" w:color="auto"/>
            </w:tcBorders>
            <w:vAlign w:val="center"/>
            <w:hideMark/>
          </w:tcPr>
          <w:p w14:paraId="51D4709C" w14:textId="77777777" w:rsidR="00441A58" w:rsidRPr="00D025ED" w:rsidRDefault="00441A58" w:rsidP="00441A58">
            <w:pPr>
              <w:rPr>
                <w:sz w:val="20"/>
                <w:szCs w:val="20"/>
              </w:rPr>
            </w:pPr>
            <w:r w:rsidRPr="00D025ED">
              <w:rPr>
                <w:sz w:val="20"/>
                <w:szCs w:val="20"/>
              </w:rPr>
              <w:t>IT gán giá trị 24</w:t>
            </w:r>
          </w:p>
        </w:tc>
      </w:tr>
      <w:tr w:rsidR="00441A58" w:rsidRPr="00D025ED" w14:paraId="7BBF1F3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23B68E8" w14:textId="77777777" w:rsidR="00441A58" w:rsidRPr="00D025ED" w:rsidRDefault="00441A58" w:rsidP="00441A58">
            <w:pPr>
              <w:rPr>
                <w:sz w:val="20"/>
                <w:szCs w:val="20"/>
              </w:rPr>
            </w:pPr>
            <w:r w:rsidRPr="00D025ED">
              <w:rPr>
                <w:sz w:val="20"/>
                <w:szCs w:val="20"/>
              </w:rPr>
              <w:t>PRODUCT_ID</w:t>
            </w:r>
          </w:p>
        </w:tc>
        <w:tc>
          <w:tcPr>
            <w:tcW w:w="5767" w:type="dxa"/>
            <w:tcBorders>
              <w:top w:val="nil"/>
              <w:left w:val="nil"/>
              <w:bottom w:val="single" w:sz="4" w:space="0" w:color="auto"/>
              <w:right w:val="single" w:sz="4" w:space="0" w:color="auto"/>
            </w:tcBorders>
            <w:vAlign w:val="center"/>
            <w:hideMark/>
          </w:tcPr>
          <w:p w14:paraId="3C34453A" w14:textId="77777777" w:rsidR="00441A58" w:rsidRPr="00D025ED" w:rsidRDefault="00441A58" w:rsidP="00441A58">
            <w:pPr>
              <w:rPr>
                <w:sz w:val="20"/>
                <w:szCs w:val="20"/>
              </w:rPr>
            </w:pPr>
            <w:r w:rsidRPr="00D025ED">
              <w:rPr>
                <w:sz w:val="20"/>
                <w:szCs w:val="20"/>
              </w:rPr>
              <w:t>mã sản phẩm (tương đương với TypeOfInstr_Id)</w:t>
            </w:r>
          </w:p>
        </w:tc>
        <w:tc>
          <w:tcPr>
            <w:tcW w:w="6030" w:type="dxa"/>
            <w:tcBorders>
              <w:top w:val="nil"/>
              <w:left w:val="nil"/>
              <w:bottom w:val="single" w:sz="4" w:space="0" w:color="auto"/>
              <w:right w:val="single" w:sz="4" w:space="0" w:color="auto"/>
            </w:tcBorders>
            <w:vAlign w:val="center"/>
            <w:hideMark/>
          </w:tcPr>
          <w:p w14:paraId="3C509DB6" w14:textId="77777777" w:rsidR="00441A58" w:rsidRPr="00D025ED" w:rsidRDefault="00441A58" w:rsidP="00441A58">
            <w:pPr>
              <w:rPr>
                <w:sz w:val="20"/>
                <w:szCs w:val="20"/>
              </w:rPr>
            </w:pPr>
            <w:r w:rsidRPr="00D025ED">
              <w:rPr>
                <w:sz w:val="20"/>
                <w:szCs w:val="20"/>
              </w:rPr>
              <w:t>ProductId gắn với Paper_Id trong bảng PAPER</w:t>
            </w:r>
          </w:p>
        </w:tc>
      </w:tr>
      <w:tr w:rsidR="00441A58" w:rsidRPr="00D025ED" w14:paraId="4454D3B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E1D617C" w14:textId="77777777" w:rsidR="00441A58" w:rsidRPr="00D025ED" w:rsidRDefault="00441A58" w:rsidP="00441A58">
            <w:pPr>
              <w:rPr>
                <w:sz w:val="20"/>
                <w:szCs w:val="20"/>
              </w:rPr>
            </w:pPr>
            <w:r w:rsidRPr="00D025ED">
              <w:rPr>
                <w:sz w:val="20"/>
                <w:szCs w:val="20"/>
              </w:rPr>
              <w:t>FOLDERS_ID</w:t>
            </w:r>
          </w:p>
        </w:tc>
        <w:tc>
          <w:tcPr>
            <w:tcW w:w="5767" w:type="dxa"/>
            <w:tcBorders>
              <w:top w:val="nil"/>
              <w:left w:val="nil"/>
              <w:bottom w:val="single" w:sz="4" w:space="0" w:color="auto"/>
              <w:right w:val="single" w:sz="4" w:space="0" w:color="auto"/>
            </w:tcBorders>
            <w:vAlign w:val="center"/>
            <w:hideMark/>
          </w:tcPr>
          <w:p w14:paraId="7831D073" w14:textId="77777777" w:rsidR="00441A58" w:rsidRPr="00D025ED" w:rsidRDefault="00441A58" w:rsidP="00441A58">
            <w:pPr>
              <w:rPr>
                <w:sz w:val="20"/>
                <w:szCs w:val="20"/>
              </w:rPr>
            </w:pPr>
            <w:r w:rsidRPr="00D025ED">
              <w:rPr>
                <w:sz w:val="20"/>
                <w:szCs w:val="20"/>
              </w:rPr>
              <w:t>Mã folder key bond</w:t>
            </w:r>
          </w:p>
        </w:tc>
        <w:tc>
          <w:tcPr>
            <w:tcW w:w="6030" w:type="dxa"/>
            <w:tcBorders>
              <w:top w:val="nil"/>
              <w:left w:val="nil"/>
              <w:bottom w:val="single" w:sz="4" w:space="0" w:color="auto"/>
              <w:right w:val="single" w:sz="4" w:space="0" w:color="auto"/>
            </w:tcBorders>
            <w:vAlign w:val="center"/>
            <w:hideMark/>
          </w:tcPr>
          <w:p w14:paraId="2A16B61A" w14:textId="77777777" w:rsidR="00441A58" w:rsidRPr="00D025ED" w:rsidRDefault="00441A58" w:rsidP="00441A58">
            <w:pPr>
              <w:rPr>
                <w:sz w:val="20"/>
                <w:szCs w:val="20"/>
              </w:rPr>
            </w:pPr>
            <w:r w:rsidRPr="00D025ED">
              <w:rPr>
                <w:sz w:val="20"/>
                <w:szCs w:val="20"/>
              </w:rPr>
              <w:t>Folders_Id của datamart tương ứng với folder_Id của bảng nguồn</w:t>
            </w:r>
          </w:p>
        </w:tc>
      </w:tr>
      <w:tr w:rsidR="00441A58" w:rsidRPr="00D025ED" w14:paraId="63D9A71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54A1BC0" w14:textId="77777777" w:rsidR="00441A58" w:rsidRPr="00D025ED" w:rsidRDefault="00441A58" w:rsidP="00441A58">
            <w:pPr>
              <w:rPr>
                <w:sz w:val="20"/>
                <w:szCs w:val="20"/>
              </w:rPr>
            </w:pPr>
            <w:r w:rsidRPr="00D025ED">
              <w:rPr>
                <w:sz w:val="20"/>
                <w:szCs w:val="20"/>
              </w:rPr>
              <w:t>PAPER_ID</w:t>
            </w:r>
          </w:p>
        </w:tc>
        <w:tc>
          <w:tcPr>
            <w:tcW w:w="5767" w:type="dxa"/>
            <w:tcBorders>
              <w:top w:val="nil"/>
              <w:left w:val="nil"/>
              <w:bottom w:val="single" w:sz="4" w:space="0" w:color="auto"/>
              <w:right w:val="single" w:sz="4" w:space="0" w:color="auto"/>
            </w:tcBorders>
            <w:vAlign w:val="center"/>
            <w:hideMark/>
          </w:tcPr>
          <w:p w14:paraId="07173E30" w14:textId="77777777" w:rsidR="00441A58" w:rsidRPr="00D025ED" w:rsidRDefault="00441A58" w:rsidP="00441A58">
            <w:pPr>
              <w:rPr>
                <w:sz w:val="20"/>
                <w:szCs w:val="20"/>
              </w:rPr>
            </w:pPr>
            <w:r w:rsidRPr="00D025ED">
              <w:rPr>
                <w:sz w:val="20"/>
                <w:szCs w:val="20"/>
              </w:rPr>
              <w:t>Paper Id</w:t>
            </w:r>
          </w:p>
        </w:tc>
        <w:tc>
          <w:tcPr>
            <w:tcW w:w="6030" w:type="dxa"/>
            <w:tcBorders>
              <w:top w:val="nil"/>
              <w:left w:val="nil"/>
              <w:bottom w:val="single" w:sz="4" w:space="0" w:color="auto"/>
              <w:right w:val="single" w:sz="4" w:space="0" w:color="auto"/>
            </w:tcBorders>
            <w:vAlign w:val="center"/>
            <w:hideMark/>
          </w:tcPr>
          <w:p w14:paraId="21B97C13" w14:textId="77777777" w:rsidR="00441A58" w:rsidRPr="00D025ED" w:rsidRDefault="00441A58" w:rsidP="00441A58">
            <w:pPr>
              <w:rPr>
                <w:sz w:val="20"/>
                <w:szCs w:val="20"/>
              </w:rPr>
            </w:pPr>
            <w:r w:rsidRPr="00D025ED">
              <w:rPr>
                <w:sz w:val="20"/>
                <w:szCs w:val="20"/>
              </w:rPr>
              <w:t>Paper_ID tương ứng với PaperId trong bảng nguồn</w:t>
            </w:r>
          </w:p>
        </w:tc>
      </w:tr>
      <w:tr w:rsidR="00441A58" w:rsidRPr="00D025ED" w14:paraId="190DA13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FEAF990" w14:textId="77777777" w:rsidR="00441A58" w:rsidRPr="00D025ED" w:rsidRDefault="00441A58" w:rsidP="00441A58">
            <w:pPr>
              <w:rPr>
                <w:sz w:val="20"/>
                <w:szCs w:val="20"/>
              </w:rPr>
            </w:pPr>
            <w:r w:rsidRPr="00D025ED">
              <w:rPr>
                <w:sz w:val="20"/>
                <w:szCs w:val="20"/>
              </w:rPr>
              <w:t>CURRENCY_CODE</w:t>
            </w:r>
          </w:p>
        </w:tc>
        <w:tc>
          <w:tcPr>
            <w:tcW w:w="5767" w:type="dxa"/>
            <w:tcBorders>
              <w:top w:val="nil"/>
              <w:left w:val="nil"/>
              <w:bottom w:val="single" w:sz="4" w:space="0" w:color="auto"/>
              <w:right w:val="single" w:sz="4" w:space="0" w:color="auto"/>
            </w:tcBorders>
            <w:vAlign w:val="center"/>
            <w:hideMark/>
          </w:tcPr>
          <w:p w14:paraId="6474E09A" w14:textId="77777777" w:rsidR="00441A58" w:rsidRPr="00D025ED" w:rsidRDefault="00441A58" w:rsidP="00441A58">
            <w:pPr>
              <w:rPr>
                <w:sz w:val="20"/>
                <w:szCs w:val="20"/>
              </w:rPr>
            </w:pPr>
            <w:r w:rsidRPr="00D025ED">
              <w:rPr>
                <w:sz w:val="20"/>
                <w:szCs w:val="20"/>
              </w:rPr>
              <w:t>An identification field that contains values which uniquely identify each row in the table by a sequential number generated by the SQL Server.</w:t>
            </w:r>
          </w:p>
        </w:tc>
        <w:tc>
          <w:tcPr>
            <w:tcW w:w="6030" w:type="dxa"/>
            <w:tcBorders>
              <w:top w:val="nil"/>
              <w:left w:val="nil"/>
              <w:bottom w:val="single" w:sz="4" w:space="0" w:color="auto"/>
              <w:right w:val="single" w:sz="4" w:space="0" w:color="auto"/>
            </w:tcBorders>
            <w:vAlign w:val="center"/>
            <w:hideMark/>
          </w:tcPr>
          <w:p w14:paraId="72D9653C" w14:textId="77777777" w:rsidR="00441A58" w:rsidRPr="00D025ED" w:rsidRDefault="00441A58" w:rsidP="00441A58">
            <w:pPr>
              <w:rPr>
                <w:sz w:val="20"/>
                <w:szCs w:val="20"/>
              </w:rPr>
            </w:pPr>
            <w:r w:rsidRPr="00D025ED">
              <w:rPr>
                <w:sz w:val="20"/>
                <w:szCs w:val="20"/>
              </w:rPr>
              <w:t>Currency Code tương ứng với Currency code của mã Paper</w:t>
            </w:r>
          </w:p>
        </w:tc>
      </w:tr>
      <w:tr w:rsidR="00441A58" w:rsidRPr="00D025ED" w14:paraId="359AB2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AEE7C8B" w14:textId="77777777" w:rsidR="00441A58" w:rsidRPr="00D025ED" w:rsidRDefault="00441A58" w:rsidP="00441A58">
            <w:pPr>
              <w:rPr>
                <w:sz w:val="20"/>
                <w:szCs w:val="20"/>
              </w:rPr>
            </w:pPr>
            <w:r w:rsidRPr="00D025ED">
              <w:rPr>
                <w:sz w:val="20"/>
                <w:szCs w:val="20"/>
              </w:rPr>
              <w:t>CAPTURE_DATE</w:t>
            </w:r>
          </w:p>
        </w:tc>
        <w:tc>
          <w:tcPr>
            <w:tcW w:w="5767" w:type="dxa"/>
            <w:tcBorders>
              <w:top w:val="nil"/>
              <w:left w:val="nil"/>
              <w:bottom w:val="single" w:sz="4" w:space="0" w:color="auto"/>
              <w:right w:val="single" w:sz="4" w:space="0" w:color="auto"/>
            </w:tcBorders>
            <w:vAlign w:val="center"/>
            <w:hideMark/>
          </w:tcPr>
          <w:p w14:paraId="6A2CB7DC" w14:textId="77777777" w:rsidR="00441A58" w:rsidRPr="00D025ED" w:rsidRDefault="00441A58" w:rsidP="00441A58">
            <w:pPr>
              <w:rPr>
                <w:sz w:val="20"/>
                <w:szCs w:val="20"/>
              </w:rPr>
            </w:pPr>
            <w:r w:rsidRPr="00D025ED">
              <w:rPr>
                <w:sz w:val="20"/>
                <w:szCs w:val="20"/>
              </w:rPr>
              <w:t>Capture Date</w:t>
            </w:r>
          </w:p>
        </w:tc>
        <w:tc>
          <w:tcPr>
            <w:tcW w:w="6030" w:type="dxa"/>
            <w:tcBorders>
              <w:top w:val="nil"/>
              <w:left w:val="nil"/>
              <w:bottom w:val="single" w:sz="4" w:space="0" w:color="auto"/>
              <w:right w:val="single" w:sz="4" w:space="0" w:color="auto"/>
            </w:tcBorders>
            <w:vAlign w:val="center"/>
            <w:hideMark/>
          </w:tcPr>
          <w:p w14:paraId="50966B2E" w14:textId="77777777" w:rsidR="00441A58" w:rsidRPr="00D025ED" w:rsidRDefault="00441A58" w:rsidP="00441A58">
            <w:pPr>
              <w:rPr>
                <w:sz w:val="20"/>
                <w:szCs w:val="20"/>
              </w:rPr>
            </w:pPr>
            <w:r w:rsidRPr="00D025ED">
              <w:rPr>
                <w:sz w:val="20"/>
                <w:szCs w:val="20"/>
              </w:rPr>
              <w:t>CaptureDate</w:t>
            </w:r>
          </w:p>
        </w:tc>
      </w:tr>
      <w:tr w:rsidR="00441A58" w:rsidRPr="00D025ED" w14:paraId="5A98559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AABB898" w14:textId="77777777" w:rsidR="00441A58" w:rsidRPr="00D025ED" w:rsidRDefault="00441A58" w:rsidP="00441A58">
            <w:pPr>
              <w:rPr>
                <w:sz w:val="20"/>
                <w:szCs w:val="20"/>
              </w:rPr>
            </w:pPr>
            <w:r w:rsidRPr="00D025ED">
              <w:rPr>
                <w:sz w:val="20"/>
                <w:szCs w:val="20"/>
              </w:rPr>
              <w:t>TRADING_DATE</w:t>
            </w:r>
          </w:p>
        </w:tc>
        <w:tc>
          <w:tcPr>
            <w:tcW w:w="5767" w:type="dxa"/>
            <w:tcBorders>
              <w:top w:val="nil"/>
              <w:left w:val="nil"/>
              <w:bottom w:val="single" w:sz="4" w:space="0" w:color="auto"/>
              <w:right w:val="single" w:sz="4" w:space="0" w:color="auto"/>
            </w:tcBorders>
            <w:vAlign w:val="center"/>
            <w:hideMark/>
          </w:tcPr>
          <w:p w14:paraId="78D545BB" w14:textId="77777777" w:rsidR="00441A58" w:rsidRPr="00D025ED" w:rsidRDefault="00441A58" w:rsidP="00441A58">
            <w:pPr>
              <w:rPr>
                <w:sz w:val="20"/>
                <w:szCs w:val="20"/>
              </w:rPr>
            </w:pPr>
            <w:r w:rsidRPr="00D025ED">
              <w:rPr>
                <w:sz w:val="20"/>
                <w:szCs w:val="20"/>
              </w:rPr>
              <w:t>Trading Date</w:t>
            </w:r>
          </w:p>
        </w:tc>
        <w:tc>
          <w:tcPr>
            <w:tcW w:w="6030" w:type="dxa"/>
            <w:tcBorders>
              <w:top w:val="nil"/>
              <w:left w:val="nil"/>
              <w:bottom w:val="single" w:sz="4" w:space="0" w:color="auto"/>
              <w:right w:val="single" w:sz="4" w:space="0" w:color="auto"/>
            </w:tcBorders>
            <w:vAlign w:val="center"/>
            <w:hideMark/>
          </w:tcPr>
          <w:p w14:paraId="28E0FEB6" w14:textId="77777777" w:rsidR="00441A58" w:rsidRPr="00D025ED" w:rsidRDefault="00441A58" w:rsidP="00441A58">
            <w:pPr>
              <w:rPr>
                <w:sz w:val="20"/>
                <w:szCs w:val="20"/>
              </w:rPr>
            </w:pPr>
            <w:r w:rsidRPr="00D025ED">
              <w:rPr>
                <w:sz w:val="20"/>
                <w:szCs w:val="20"/>
              </w:rPr>
              <w:t>TradeDate</w:t>
            </w:r>
          </w:p>
        </w:tc>
      </w:tr>
      <w:tr w:rsidR="00441A58" w:rsidRPr="00D025ED" w14:paraId="73EDB86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11995DF" w14:textId="77777777" w:rsidR="00441A58" w:rsidRPr="00D025ED" w:rsidRDefault="00441A58" w:rsidP="00441A58">
            <w:pPr>
              <w:rPr>
                <w:sz w:val="20"/>
                <w:szCs w:val="20"/>
              </w:rPr>
            </w:pPr>
            <w:r w:rsidRPr="00D025ED">
              <w:rPr>
                <w:sz w:val="20"/>
                <w:szCs w:val="20"/>
              </w:rPr>
              <w:t>VALUE_DATE</w:t>
            </w:r>
          </w:p>
        </w:tc>
        <w:tc>
          <w:tcPr>
            <w:tcW w:w="5767" w:type="dxa"/>
            <w:tcBorders>
              <w:top w:val="nil"/>
              <w:left w:val="nil"/>
              <w:bottom w:val="single" w:sz="4" w:space="0" w:color="auto"/>
              <w:right w:val="single" w:sz="4" w:space="0" w:color="auto"/>
            </w:tcBorders>
            <w:vAlign w:val="center"/>
            <w:hideMark/>
          </w:tcPr>
          <w:p w14:paraId="6D974F12" w14:textId="77777777" w:rsidR="00441A58" w:rsidRPr="00D025ED" w:rsidRDefault="00441A58" w:rsidP="00441A58">
            <w:pPr>
              <w:rPr>
                <w:sz w:val="20"/>
                <w:szCs w:val="20"/>
              </w:rPr>
            </w:pPr>
            <w:r w:rsidRPr="00D025ED">
              <w:rPr>
                <w:sz w:val="20"/>
                <w:szCs w:val="20"/>
              </w:rPr>
              <w:t>Value Date</w:t>
            </w:r>
          </w:p>
        </w:tc>
        <w:tc>
          <w:tcPr>
            <w:tcW w:w="6030" w:type="dxa"/>
            <w:tcBorders>
              <w:top w:val="nil"/>
              <w:left w:val="nil"/>
              <w:bottom w:val="single" w:sz="4" w:space="0" w:color="auto"/>
              <w:right w:val="single" w:sz="4" w:space="0" w:color="auto"/>
            </w:tcBorders>
            <w:vAlign w:val="center"/>
            <w:hideMark/>
          </w:tcPr>
          <w:p w14:paraId="60C1552E" w14:textId="77777777" w:rsidR="00441A58" w:rsidRPr="00D025ED" w:rsidRDefault="00441A58" w:rsidP="00441A58">
            <w:pPr>
              <w:rPr>
                <w:sz w:val="20"/>
                <w:szCs w:val="20"/>
              </w:rPr>
            </w:pPr>
            <w:r w:rsidRPr="00D025ED">
              <w:rPr>
                <w:sz w:val="20"/>
                <w:szCs w:val="20"/>
              </w:rPr>
              <w:t>ValueDate</w:t>
            </w:r>
          </w:p>
        </w:tc>
      </w:tr>
      <w:tr w:rsidR="00441A58" w:rsidRPr="00D025ED" w14:paraId="45C9851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1C90AF6" w14:textId="77777777" w:rsidR="00441A58" w:rsidRPr="00D025ED" w:rsidRDefault="00441A58" w:rsidP="00441A58">
            <w:pPr>
              <w:rPr>
                <w:sz w:val="20"/>
                <w:szCs w:val="20"/>
              </w:rPr>
            </w:pPr>
            <w:r w:rsidRPr="00D025ED">
              <w:rPr>
                <w:sz w:val="20"/>
                <w:szCs w:val="20"/>
              </w:rPr>
              <w:t>MATURITY_DATE</w:t>
            </w:r>
          </w:p>
        </w:tc>
        <w:tc>
          <w:tcPr>
            <w:tcW w:w="5767" w:type="dxa"/>
            <w:tcBorders>
              <w:top w:val="nil"/>
              <w:left w:val="nil"/>
              <w:bottom w:val="single" w:sz="4" w:space="0" w:color="auto"/>
              <w:right w:val="single" w:sz="4" w:space="0" w:color="auto"/>
            </w:tcBorders>
            <w:vAlign w:val="center"/>
            <w:hideMark/>
          </w:tcPr>
          <w:p w14:paraId="18B63F6F" w14:textId="77777777" w:rsidR="00441A58" w:rsidRPr="00D025ED" w:rsidRDefault="00441A58" w:rsidP="00441A58">
            <w:pPr>
              <w:rPr>
                <w:sz w:val="20"/>
                <w:szCs w:val="20"/>
              </w:rPr>
            </w:pPr>
            <w:r w:rsidRPr="00D025ED">
              <w:rPr>
                <w:sz w:val="20"/>
                <w:szCs w:val="20"/>
              </w:rPr>
              <w:t>Specifies the maturity date of the paper or certificate of deposit deal.</w:t>
            </w:r>
          </w:p>
        </w:tc>
        <w:tc>
          <w:tcPr>
            <w:tcW w:w="6030" w:type="dxa"/>
            <w:tcBorders>
              <w:top w:val="nil"/>
              <w:left w:val="nil"/>
              <w:bottom w:val="single" w:sz="4" w:space="0" w:color="auto"/>
              <w:right w:val="single" w:sz="4" w:space="0" w:color="auto"/>
            </w:tcBorders>
            <w:vAlign w:val="center"/>
            <w:hideMark/>
          </w:tcPr>
          <w:p w14:paraId="22AC446B" w14:textId="77777777" w:rsidR="00441A58" w:rsidRPr="00D025ED" w:rsidRDefault="00441A58" w:rsidP="00441A58">
            <w:pPr>
              <w:rPr>
                <w:sz w:val="20"/>
                <w:szCs w:val="20"/>
              </w:rPr>
            </w:pPr>
            <w:r w:rsidRPr="00D025ED">
              <w:rPr>
                <w:sz w:val="20"/>
                <w:szCs w:val="20"/>
              </w:rPr>
              <w:t>MaturityDate của Paper</w:t>
            </w:r>
          </w:p>
        </w:tc>
      </w:tr>
      <w:tr w:rsidR="00441A58" w:rsidRPr="00D025ED" w14:paraId="61A5DF9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F04142E" w14:textId="77777777" w:rsidR="00441A58" w:rsidRPr="00D025ED" w:rsidRDefault="00441A58" w:rsidP="00441A58">
            <w:pPr>
              <w:rPr>
                <w:sz w:val="20"/>
                <w:szCs w:val="20"/>
              </w:rPr>
            </w:pPr>
            <w:r w:rsidRPr="00D025ED">
              <w:rPr>
                <w:sz w:val="20"/>
                <w:szCs w:val="20"/>
              </w:rPr>
              <w:t>AMOUNT</w:t>
            </w:r>
          </w:p>
        </w:tc>
        <w:tc>
          <w:tcPr>
            <w:tcW w:w="5767" w:type="dxa"/>
            <w:tcBorders>
              <w:top w:val="nil"/>
              <w:left w:val="nil"/>
              <w:bottom w:val="single" w:sz="4" w:space="0" w:color="auto"/>
              <w:right w:val="single" w:sz="4" w:space="0" w:color="auto"/>
            </w:tcBorders>
            <w:vAlign w:val="center"/>
            <w:hideMark/>
          </w:tcPr>
          <w:p w14:paraId="3A870B78" w14:textId="77777777" w:rsidR="00441A58" w:rsidRPr="00D025ED" w:rsidRDefault="00441A58" w:rsidP="00441A58">
            <w:pPr>
              <w:rPr>
                <w:sz w:val="20"/>
                <w:szCs w:val="20"/>
              </w:rPr>
            </w:pPr>
            <w:r w:rsidRPr="00D025ED">
              <w:rPr>
                <w:sz w:val="20"/>
                <w:szCs w:val="20"/>
              </w:rPr>
              <w:t>Allows you to specify the principal amount of the deal. Interest amounts are calculated using the principal amount. This is the cash flow exchanged at the maturity date.</w:t>
            </w:r>
          </w:p>
        </w:tc>
        <w:tc>
          <w:tcPr>
            <w:tcW w:w="6030" w:type="dxa"/>
            <w:tcBorders>
              <w:top w:val="nil"/>
              <w:left w:val="nil"/>
              <w:bottom w:val="single" w:sz="4" w:space="0" w:color="auto"/>
              <w:right w:val="single" w:sz="4" w:space="0" w:color="auto"/>
            </w:tcBorders>
            <w:vAlign w:val="center"/>
            <w:hideMark/>
          </w:tcPr>
          <w:p w14:paraId="69CFBD81" w14:textId="77777777" w:rsidR="00441A58" w:rsidRPr="00D025ED" w:rsidRDefault="00441A58" w:rsidP="00441A58">
            <w:pPr>
              <w:rPr>
                <w:sz w:val="20"/>
                <w:szCs w:val="20"/>
              </w:rPr>
            </w:pPr>
            <w:r w:rsidRPr="00D025ED">
              <w:rPr>
                <w:sz w:val="20"/>
                <w:szCs w:val="20"/>
              </w:rPr>
              <w:t>Amount</w:t>
            </w:r>
          </w:p>
        </w:tc>
      </w:tr>
      <w:tr w:rsidR="00441A58" w:rsidRPr="00D025ED" w14:paraId="7AFB2A6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37EB87C" w14:textId="77777777" w:rsidR="00441A58" w:rsidRPr="00D025ED" w:rsidRDefault="00441A58" w:rsidP="00441A58">
            <w:pPr>
              <w:rPr>
                <w:sz w:val="20"/>
                <w:szCs w:val="20"/>
              </w:rPr>
            </w:pPr>
            <w:r w:rsidRPr="00D025ED">
              <w:rPr>
                <w:sz w:val="20"/>
                <w:szCs w:val="20"/>
              </w:rPr>
              <w:t>PRICE</w:t>
            </w:r>
          </w:p>
        </w:tc>
        <w:tc>
          <w:tcPr>
            <w:tcW w:w="5767" w:type="dxa"/>
            <w:tcBorders>
              <w:top w:val="nil"/>
              <w:left w:val="nil"/>
              <w:bottom w:val="single" w:sz="4" w:space="0" w:color="auto"/>
              <w:right w:val="single" w:sz="4" w:space="0" w:color="auto"/>
            </w:tcBorders>
            <w:vAlign w:val="center"/>
            <w:hideMark/>
          </w:tcPr>
          <w:p w14:paraId="1F783BB9" w14:textId="77777777" w:rsidR="00441A58" w:rsidRPr="00D025ED" w:rsidRDefault="00441A58" w:rsidP="00441A58">
            <w:pPr>
              <w:rPr>
                <w:sz w:val="20"/>
                <w:szCs w:val="20"/>
              </w:rPr>
            </w:pPr>
            <w:r w:rsidRPr="00D025ED">
              <w:rPr>
                <w:sz w:val="20"/>
                <w:szCs w:val="20"/>
              </w:rPr>
              <w:t>Kondor+ automatically displays theclean price of the paper when the paper s shortname or name is specified.</w:t>
            </w:r>
          </w:p>
        </w:tc>
        <w:tc>
          <w:tcPr>
            <w:tcW w:w="6030" w:type="dxa"/>
            <w:tcBorders>
              <w:top w:val="nil"/>
              <w:left w:val="nil"/>
              <w:bottom w:val="single" w:sz="4" w:space="0" w:color="auto"/>
              <w:right w:val="single" w:sz="4" w:space="0" w:color="auto"/>
            </w:tcBorders>
            <w:vAlign w:val="center"/>
            <w:hideMark/>
          </w:tcPr>
          <w:p w14:paraId="6297F768" w14:textId="77777777" w:rsidR="00441A58" w:rsidRPr="00D025ED" w:rsidRDefault="00441A58" w:rsidP="00441A58">
            <w:pPr>
              <w:rPr>
                <w:sz w:val="20"/>
                <w:szCs w:val="20"/>
              </w:rPr>
            </w:pPr>
            <w:r w:rsidRPr="00D025ED">
              <w:rPr>
                <w:sz w:val="20"/>
                <w:szCs w:val="20"/>
              </w:rPr>
              <w:t>Price</w:t>
            </w:r>
          </w:p>
        </w:tc>
      </w:tr>
      <w:tr w:rsidR="00441A58" w:rsidRPr="00D025ED" w14:paraId="7B4BF77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09647D3" w14:textId="77777777" w:rsidR="00441A58" w:rsidRPr="00D025ED" w:rsidRDefault="00441A58" w:rsidP="00441A58">
            <w:pPr>
              <w:rPr>
                <w:sz w:val="20"/>
                <w:szCs w:val="20"/>
              </w:rPr>
            </w:pPr>
            <w:r w:rsidRPr="00D025ED">
              <w:rPr>
                <w:sz w:val="20"/>
                <w:szCs w:val="20"/>
              </w:rPr>
              <w:t>BLOCK_NUMBER</w:t>
            </w:r>
          </w:p>
        </w:tc>
        <w:tc>
          <w:tcPr>
            <w:tcW w:w="5767" w:type="dxa"/>
            <w:tcBorders>
              <w:top w:val="nil"/>
              <w:left w:val="nil"/>
              <w:bottom w:val="single" w:sz="4" w:space="0" w:color="auto"/>
              <w:right w:val="single" w:sz="4" w:space="0" w:color="auto"/>
            </w:tcBorders>
            <w:vAlign w:val="center"/>
            <w:hideMark/>
          </w:tcPr>
          <w:p w14:paraId="704E291D" w14:textId="77777777" w:rsidR="00441A58" w:rsidRPr="00D025ED" w:rsidRDefault="00441A58" w:rsidP="00441A58">
            <w:pPr>
              <w:rPr>
                <w:sz w:val="20"/>
                <w:szCs w:val="20"/>
              </w:rPr>
            </w:pPr>
            <w:r w:rsidRPr="00D025ED">
              <w:rPr>
                <w:sz w:val="20"/>
                <w:szCs w:val="20"/>
              </w:rPr>
              <w:t>Block Number</w:t>
            </w:r>
          </w:p>
        </w:tc>
        <w:tc>
          <w:tcPr>
            <w:tcW w:w="6030" w:type="dxa"/>
            <w:tcBorders>
              <w:top w:val="nil"/>
              <w:left w:val="nil"/>
              <w:bottom w:val="single" w:sz="4" w:space="0" w:color="auto"/>
              <w:right w:val="single" w:sz="4" w:space="0" w:color="auto"/>
            </w:tcBorders>
            <w:vAlign w:val="center"/>
            <w:hideMark/>
          </w:tcPr>
          <w:p w14:paraId="018C37F9" w14:textId="77777777" w:rsidR="00441A58" w:rsidRPr="00D025ED" w:rsidRDefault="00441A58" w:rsidP="00441A58">
            <w:pPr>
              <w:rPr>
                <w:sz w:val="20"/>
                <w:szCs w:val="20"/>
              </w:rPr>
            </w:pPr>
            <w:r w:rsidRPr="00D025ED">
              <w:rPr>
                <w:sz w:val="20"/>
                <w:szCs w:val="20"/>
              </w:rPr>
              <w:t>BlockNumber</w:t>
            </w:r>
          </w:p>
        </w:tc>
      </w:tr>
      <w:tr w:rsidR="00441A58" w:rsidRPr="00D025ED" w14:paraId="59D92B1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C60756E" w14:textId="77777777" w:rsidR="00441A58" w:rsidRPr="00D025ED" w:rsidRDefault="00441A58" w:rsidP="00441A58">
            <w:pPr>
              <w:rPr>
                <w:sz w:val="20"/>
                <w:szCs w:val="20"/>
              </w:rPr>
            </w:pPr>
            <w:r w:rsidRPr="00D025ED">
              <w:rPr>
                <w:sz w:val="20"/>
                <w:szCs w:val="20"/>
              </w:rPr>
              <w:t>TYPE_OF_EVENT</w:t>
            </w:r>
          </w:p>
        </w:tc>
        <w:tc>
          <w:tcPr>
            <w:tcW w:w="5767" w:type="dxa"/>
            <w:tcBorders>
              <w:top w:val="nil"/>
              <w:left w:val="nil"/>
              <w:bottom w:val="single" w:sz="4" w:space="0" w:color="auto"/>
              <w:right w:val="single" w:sz="4" w:space="0" w:color="auto"/>
            </w:tcBorders>
            <w:vAlign w:val="center"/>
            <w:hideMark/>
          </w:tcPr>
          <w:p w14:paraId="0B85D801" w14:textId="77777777" w:rsidR="00441A58" w:rsidRPr="00D025ED" w:rsidRDefault="00441A58" w:rsidP="00441A58">
            <w:pPr>
              <w:rPr>
                <w:sz w:val="20"/>
                <w:szCs w:val="20"/>
              </w:rPr>
            </w:pPr>
            <w:r w:rsidRPr="00D025ED">
              <w:rPr>
                <w:sz w:val="20"/>
                <w:szCs w:val="20"/>
              </w:rPr>
              <w:t>Type Of Event</w:t>
            </w:r>
          </w:p>
        </w:tc>
        <w:tc>
          <w:tcPr>
            <w:tcW w:w="6030" w:type="dxa"/>
            <w:tcBorders>
              <w:top w:val="nil"/>
              <w:left w:val="nil"/>
              <w:bottom w:val="single" w:sz="4" w:space="0" w:color="auto"/>
              <w:right w:val="single" w:sz="4" w:space="0" w:color="auto"/>
            </w:tcBorders>
            <w:vAlign w:val="center"/>
            <w:hideMark/>
          </w:tcPr>
          <w:p w14:paraId="28BC4614" w14:textId="77777777" w:rsidR="00441A58" w:rsidRPr="00D025ED" w:rsidRDefault="00441A58" w:rsidP="00441A58">
            <w:pPr>
              <w:rPr>
                <w:sz w:val="20"/>
                <w:szCs w:val="20"/>
              </w:rPr>
            </w:pPr>
            <w:r w:rsidRPr="00D025ED">
              <w:rPr>
                <w:sz w:val="20"/>
                <w:szCs w:val="20"/>
              </w:rPr>
              <w:t>TypeOfEvent</w:t>
            </w:r>
          </w:p>
        </w:tc>
      </w:tr>
      <w:tr w:rsidR="00441A58" w:rsidRPr="00D025ED" w14:paraId="303B749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B5698D8" w14:textId="77777777" w:rsidR="00441A58" w:rsidRPr="00D025ED" w:rsidRDefault="00441A58" w:rsidP="00441A58">
            <w:pPr>
              <w:rPr>
                <w:sz w:val="20"/>
                <w:szCs w:val="20"/>
              </w:rPr>
            </w:pPr>
            <w:r w:rsidRPr="00D025ED">
              <w:rPr>
                <w:sz w:val="20"/>
                <w:szCs w:val="20"/>
              </w:rPr>
              <w:t>INPUT_MODE</w:t>
            </w:r>
          </w:p>
        </w:tc>
        <w:tc>
          <w:tcPr>
            <w:tcW w:w="5767" w:type="dxa"/>
            <w:tcBorders>
              <w:top w:val="nil"/>
              <w:left w:val="nil"/>
              <w:bottom w:val="single" w:sz="4" w:space="0" w:color="auto"/>
              <w:right w:val="single" w:sz="4" w:space="0" w:color="auto"/>
            </w:tcBorders>
            <w:vAlign w:val="center"/>
            <w:hideMark/>
          </w:tcPr>
          <w:p w14:paraId="44329CF7" w14:textId="77777777" w:rsidR="00441A58" w:rsidRPr="00D025ED" w:rsidRDefault="00441A58" w:rsidP="00441A58">
            <w:pPr>
              <w:rPr>
                <w:sz w:val="20"/>
                <w:szCs w:val="20"/>
              </w:rPr>
            </w:pPr>
            <w:r w:rsidRPr="00D025ED">
              <w:rPr>
                <w:sz w:val="20"/>
                <w:szCs w:val="20"/>
              </w:rPr>
              <w:t>C Captured/G Generated/I Imported/P Multiple Entity Impact/L Multiple Entity Log</w:t>
            </w:r>
          </w:p>
        </w:tc>
        <w:tc>
          <w:tcPr>
            <w:tcW w:w="6030" w:type="dxa"/>
            <w:tcBorders>
              <w:top w:val="nil"/>
              <w:left w:val="nil"/>
              <w:bottom w:val="single" w:sz="4" w:space="0" w:color="auto"/>
              <w:right w:val="single" w:sz="4" w:space="0" w:color="auto"/>
            </w:tcBorders>
            <w:vAlign w:val="center"/>
            <w:hideMark/>
          </w:tcPr>
          <w:p w14:paraId="64BC8B5E" w14:textId="77777777" w:rsidR="00441A58" w:rsidRPr="00D025ED" w:rsidRDefault="00441A58" w:rsidP="00441A58">
            <w:pPr>
              <w:rPr>
                <w:sz w:val="20"/>
                <w:szCs w:val="20"/>
              </w:rPr>
            </w:pPr>
            <w:r w:rsidRPr="00D025ED">
              <w:rPr>
                <w:sz w:val="20"/>
                <w:szCs w:val="20"/>
              </w:rPr>
              <w:t>InputMode</w:t>
            </w:r>
          </w:p>
        </w:tc>
      </w:tr>
      <w:tr w:rsidR="00441A58" w:rsidRPr="00D025ED" w14:paraId="71C0CEE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3F547E1" w14:textId="77777777" w:rsidR="00441A58" w:rsidRPr="00D025ED" w:rsidRDefault="00441A58" w:rsidP="00441A58">
            <w:pPr>
              <w:rPr>
                <w:sz w:val="20"/>
                <w:szCs w:val="20"/>
              </w:rPr>
            </w:pPr>
            <w:r w:rsidRPr="00D025ED">
              <w:rPr>
                <w:sz w:val="20"/>
                <w:szCs w:val="20"/>
              </w:rPr>
              <w:t>SOURCE_SYSTEM</w:t>
            </w:r>
          </w:p>
        </w:tc>
        <w:tc>
          <w:tcPr>
            <w:tcW w:w="5767" w:type="dxa"/>
            <w:tcBorders>
              <w:top w:val="nil"/>
              <w:left w:val="nil"/>
              <w:bottom w:val="single" w:sz="4" w:space="0" w:color="auto"/>
              <w:right w:val="single" w:sz="4" w:space="0" w:color="auto"/>
            </w:tcBorders>
            <w:vAlign w:val="center"/>
            <w:hideMark/>
          </w:tcPr>
          <w:p w14:paraId="23D38052" w14:textId="77777777" w:rsidR="00441A58" w:rsidRPr="00D025ED" w:rsidRDefault="00441A58" w:rsidP="00441A58">
            <w:pPr>
              <w:rPr>
                <w:sz w:val="20"/>
                <w:szCs w:val="20"/>
              </w:rPr>
            </w:pPr>
            <w:r w:rsidRPr="00D025ED">
              <w:rPr>
                <w:sz w:val="20"/>
                <w:szCs w:val="20"/>
              </w:rPr>
              <w:t>K: Kondor, C: CoreBank, I : Inforview</w:t>
            </w:r>
          </w:p>
        </w:tc>
        <w:tc>
          <w:tcPr>
            <w:tcW w:w="6030" w:type="dxa"/>
            <w:tcBorders>
              <w:top w:val="nil"/>
              <w:left w:val="nil"/>
              <w:bottom w:val="single" w:sz="4" w:space="0" w:color="auto"/>
              <w:right w:val="single" w:sz="4" w:space="0" w:color="auto"/>
            </w:tcBorders>
            <w:vAlign w:val="center"/>
            <w:hideMark/>
          </w:tcPr>
          <w:p w14:paraId="03EE8DC1" w14:textId="77777777" w:rsidR="00441A58" w:rsidRPr="00D025ED" w:rsidRDefault="00441A58" w:rsidP="00441A58">
            <w:pPr>
              <w:rPr>
                <w:sz w:val="20"/>
                <w:szCs w:val="20"/>
              </w:rPr>
            </w:pPr>
            <w:r w:rsidRPr="00D025ED">
              <w:rPr>
                <w:sz w:val="20"/>
                <w:szCs w:val="20"/>
              </w:rPr>
              <w:t>K+</w:t>
            </w:r>
          </w:p>
        </w:tc>
      </w:tr>
      <w:tr w:rsidR="00441A58" w:rsidRPr="00D025ED" w14:paraId="3383C64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CCF1B37" w14:textId="77777777" w:rsidR="00441A58" w:rsidRPr="00D025ED" w:rsidRDefault="00441A58" w:rsidP="00441A58">
            <w:pPr>
              <w:rPr>
                <w:sz w:val="20"/>
                <w:szCs w:val="20"/>
              </w:rPr>
            </w:pPr>
            <w:r w:rsidRPr="00D025ED">
              <w:rPr>
                <w:sz w:val="20"/>
                <w:szCs w:val="20"/>
              </w:rPr>
              <w:t>EXTERNAL_FLAG</w:t>
            </w:r>
          </w:p>
        </w:tc>
        <w:tc>
          <w:tcPr>
            <w:tcW w:w="5767" w:type="dxa"/>
            <w:tcBorders>
              <w:top w:val="nil"/>
              <w:left w:val="nil"/>
              <w:bottom w:val="single" w:sz="4" w:space="0" w:color="auto"/>
              <w:right w:val="single" w:sz="4" w:space="0" w:color="auto"/>
            </w:tcBorders>
            <w:vAlign w:val="center"/>
            <w:hideMark/>
          </w:tcPr>
          <w:p w14:paraId="0053BA9E" w14:textId="77777777" w:rsidR="00441A58" w:rsidRPr="00D025ED" w:rsidRDefault="00441A58" w:rsidP="00441A58">
            <w:pPr>
              <w:rPr>
                <w:sz w:val="20"/>
                <w:szCs w:val="20"/>
              </w:rPr>
            </w:pPr>
            <w:r w:rsidRPr="00D025ED">
              <w:rPr>
                <w:sz w:val="20"/>
                <w:szCs w:val="20"/>
              </w:rPr>
              <w:t>Giá trị Internal/External (Nếu Cpty_Id thuộc danh sách Folder_Id hiện tại thì giá trị Internal, nếu không thì External)</w:t>
            </w:r>
          </w:p>
        </w:tc>
        <w:tc>
          <w:tcPr>
            <w:tcW w:w="6030" w:type="dxa"/>
            <w:tcBorders>
              <w:top w:val="nil"/>
              <w:left w:val="nil"/>
              <w:bottom w:val="single" w:sz="4" w:space="0" w:color="auto"/>
              <w:right w:val="single" w:sz="4" w:space="0" w:color="auto"/>
            </w:tcBorders>
            <w:vAlign w:val="center"/>
            <w:hideMark/>
          </w:tcPr>
          <w:p w14:paraId="272AE444" w14:textId="77777777" w:rsidR="00441A58" w:rsidRPr="00D025ED" w:rsidRDefault="00441A58" w:rsidP="00441A58">
            <w:pPr>
              <w:rPr>
                <w:sz w:val="20"/>
                <w:szCs w:val="20"/>
              </w:rPr>
            </w:pPr>
            <w:r w:rsidRPr="00D025ED">
              <w:rPr>
                <w:sz w:val="20"/>
                <w:szCs w:val="20"/>
              </w:rPr>
              <w:t>Nếu Cpty_Id thuộc danh sách Folder_Id hiện tại thì giá trị Internal, nếu không thì External</w:t>
            </w:r>
          </w:p>
        </w:tc>
      </w:tr>
      <w:tr w:rsidR="00441A58" w:rsidRPr="00D025ED" w14:paraId="72127E8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15A0474" w14:textId="77777777" w:rsidR="00441A58" w:rsidRPr="00D025ED" w:rsidRDefault="00441A58" w:rsidP="00441A58">
            <w:pPr>
              <w:rPr>
                <w:sz w:val="20"/>
                <w:szCs w:val="20"/>
              </w:rPr>
            </w:pPr>
            <w:r w:rsidRPr="00D025ED">
              <w:rPr>
                <w:sz w:val="20"/>
                <w:szCs w:val="20"/>
              </w:rPr>
              <w:lastRenderedPageBreak/>
              <w:t>TRANSACTION_STATUS</w:t>
            </w:r>
          </w:p>
        </w:tc>
        <w:tc>
          <w:tcPr>
            <w:tcW w:w="5767" w:type="dxa"/>
            <w:tcBorders>
              <w:top w:val="nil"/>
              <w:left w:val="nil"/>
              <w:bottom w:val="single" w:sz="4" w:space="0" w:color="auto"/>
              <w:right w:val="single" w:sz="4" w:space="0" w:color="auto"/>
            </w:tcBorders>
            <w:vAlign w:val="center"/>
            <w:hideMark/>
          </w:tcPr>
          <w:p w14:paraId="5569C99B" w14:textId="77777777" w:rsidR="00441A58" w:rsidRPr="00D025ED" w:rsidRDefault="00441A58" w:rsidP="00441A58">
            <w:pPr>
              <w:rPr>
                <w:sz w:val="20"/>
                <w:szCs w:val="20"/>
              </w:rPr>
            </w:pPr>
            <w:r w:rsidRPr="00D025ED">
              <w:rPr>
                <w:sz w:val="20"/>
                <w:szCs w:val="20"/>
              </w:rPr>
              <w:t>V: BO đã valid, deal đã lên GL</w:t>
            </w:r>
            <w:r w:rsidRPr="00D025ED">
              <w:rPr>
                <w:sz w:val="20"/>
                <w:szCs w:val="20"/>
              </w:rPr>
              <w:br/>
              <w:t>S: Simulation deal</w:t>
            </w:r>
            <w:r w:rsidRPr="00D025ED">
              <w:rPr>
                <w:sz w:val="20"/>
                <w:szCs w:val="20"/>
              </w:rPr>
              <w:br/>
              <w:t>N: Deal đã được FO valid chưa được BO valid</w:t>
            </w:r>
            <w:r w:rsidRPr="00D025ED">
              <w:rPr>
                <w:sz w:val="20"/>
                <w:szCs w:val="20"/>
              </w:rPr>
              <w:br/>
              <w:t>P: Deal có status FO là Pending</w:t>
            </w:r>
          </w:p>
        </w:tc>
        <w:tc>
          <w:tcPr>
            <w:tcW w:w="6030" w:type="dxa"/>
            <w:tcBorders>
              <w:top w:val="nil"/>
              <w:left w:val="nil"/>
              <w:bottom w:val="single" w:sz="4" w:space="0" w:color="auto"/>
              <w:right w:val="single" w:sz="4" w:space="0" w:color="auto"/>
            </w:tcBorders>
            <w:vAlign w:val="center"/>
            <w:hideMark/>
          </w:tcPr>
          <w:p w14:paraId="566815A0" w14:textId="77777777" w:rsidR="00441A58" w:rsidRPr="00D025ED" w:rsidRDefault="00441A58" w:rsidP="00441A58">
            <w:pPr>
              <w:rPr>
                <w:sz w:val="20"/>
                <w:szCs w:val="20"/>
              </w:rPr>
            </w:pPr>
            <w:r w:rsidRPr="00D025ED">
              <w:rPr>
                <w:sz w:val="20"/>
                <w:szCs w:val="20"/>
              </w:rPr>
              <w:t xml:space="preserve">Nếu deal status = V và deal đã được BO valid lên </w:t>
            </w:r>
            <w:r w:rsidRPr="00D025ED">
              <w:rPr>
                <w:b/>
                <w:bCs/>
                <w:sz w:val="20"/>
                <w:szCs w:val="20"/>
              </w:rPr>
              <w:t>kế toán nội bảng</w:t>
            </w:r>
            <w:r w:rsidRPr="00D025ED">
              <w:rPr>
                <w:sz w:val="20"/>
                <w:szCs w:val="20"/>
              </w:rPr>
              <w:t xml:space="preserve"> thì giá trị = "Valid" </w:t>
            </w:r>
            <w:r w:rsidRPr="00D025ED">
              <w:rPr>
                <w:sz w:val="20"/>
                <w:szCs w:val="20"/>
              </w:rPr>
              <w:br/>
              <w:t>Nếu deal status = V và deal chưa được BO valid thì giá trị = "BO chưa valide"</w:t>
            </w:r>
            <w:r w:rsidRPr="00D025ED">
              <w:rPr>
                <w:sz w:val="20"/>
                <w:szCs w:val="20"/>
              </w:rPr>
              <w:br/>
              <w:t>Nếu deal status = P thì giá trị = "Pending"</w:t>
            </w:r>
            <w:r w:rsidRPr="00D025ED">
              <w:rPr>
                <w:sz w:val="20"/>
                <w:szCs w:val="20"/>
              </w:rPr>
              <w:br/>
              <w:t>Nếu deal status = S thì giá trị bằng "Simulate"</w:t>
            </w:r>
            <w:r w:rsidRPr="00D025ED">
              <w:rPr>
                <w:sz w:val="20"/>
                <w:szCs w:val="20"/>
              </w:rPr>
              <w:br/>
              <w:t xml:space="preserve">Riêng deal nội bộ, đối với các sản phẩm khác đang mặc định bằng status của FO, nhưng đối với Bond thì phải có ValueDate &gt; Posteddt mới tính Valid. </w:t>
            </w:r>
          </w:p>
        </w:tc>
      </w:tr>
      <w:tr w:rsidR="00441A58" w:rsidRPr="00D025ED" w14:paraId="1DCDB05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A8DE8D9" w14:textId="77777777" w:rsidR="00441A58" w:rsidRPr="00D025ED" w:rsidRDefault="00441A58" w:rsidP="00441A58">
            <w:pPr>
              <w:rPr>
                <w:sz w:val="20"/>
                <w:szCs w:val="20"/>
              </w:rPr>
            </w:pPr>
            <w:r w:rsidRPr="00D025ED">
              <w:rPr>
                <w:sz w:val="20"/>
                <w:szCs w:val="20"/>
              </w:rPr>
              <w:t>BOOK_FLAG</w:t>
            </w:r>
          </w:p>
        </w:tc>
        <w:tc>
          <w:tcPr>
            <w:tcW w:w="5767" w:type="dxa"/>
            <w:tcBorders>
              <w:top w:val="nil"/>
              <w:left w:val="nil"/>
              <w:bottom w:val="single" w:sz="4" w:space="0" w:color="auto"/>
              <w:right w:val="single" w:sz="4" w:space="0" w:color="auto"/>
            </w:tcBorders>
            <w:vAlign w:val="center"/>
            <w:hideMark/>
          </w:tcPr>
          <w:p w14:paraId="412AAFF6" w14:textId="77777777" w:rsidR="00441A58" w:rsidRPr="00D025ED" w:rsidRDefault="00441A58" w:rsidP="00441A58">
            <w:pPr>
              <w:rPr>
                <w:sz w:val="20"/>
                <w:szCs w:val="20"/>
              </w:rPr>
            </w:pPr>
            <w:r w:rsidRPr="00D025ED">
              <w:rPr>
                <w:sz w:val="20"/>
                <w:szCs w:val="20"/>
              </w:rPr>
              <w:t>T: trading book</w:t>
            </w:r>
            <w:r w:rsidRPr="00D025ED">
              <w:rPr>
                <w:sz w:val="20"/>
                <w:szCs w:val="20"/>
              </w:rPr>
              <w:br/>
              <w:t>B: banking book</w:t>
            </w:r>
          </w:p>
        </w:tc>
        <w:tc>
          <w:tcPr>
            <w:tcW w:w="6030" w:type="dxa"/>
            <w:tcBorders>
              <w:top w:val="nil"/>
              <w:left w:val="nil"/>
              <w:bottom w:val="single" w:sz="4" w:space="0" w:color="auto"/>
              <w:right w:val="single" w:sz="4" w:space="0" w:color="auto"/>
            </w:tcBorders>
            <w:vAlign w:val="center"/>
            <w:hideMark/>
          </w:tcPr>
          <w:p w14:paraId="1DAD561F" w14:textId="77777777" w:rsidR="00441A58" w:rsidRPr="00D025ED" w:rsidRDefault="00441A58" w:rsidP="00441A58">
            <w:pPr>
              <w:rPr>
                <w:sz w:val="20"/>
                <w:szCs w:val="20"/>
              </w:rPr>
            </w:pPr>
            <w:r w:rsidRPr="00D025ED">
              <w:rPr>
                <w:sz w:val="20"/>
                <w:szCs w:val="20"/>
              </w:rPr>
              <w:t>Hệ thống tự xác định theo điều kiện của PAR_MOD_TYPE</w:t>
            </w:r>
          </w:p>
        </w:tc>
      </w:tr>
      <w:tr w:rsidR="00441A58" w:rsidRPr="00D025ED" w14:paraId="75D5022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6F3B619" w14:textId="77777777" w:rsidR="00441A58" w:rsidRPr="00D025ED" w:rsidRDefault="00441A58" w:rsidP="00441A58">
            <w:pPr>
              <w:rPr>
                <w:sz w:val="20"/>
                <w:szCs w:val="20"/>
              </w:rPr>
            </w:pPr>
            <w:r w:rsidRPr="00D025ED">
              <w:rPr>
                <w:sz w:val="20"/>
                <w:szCs w:val="20"/>
              </w:rPr>
              <w:t>CAPITAL_EXEMPTION</w:t>
            </w:r>
          </w:p>
        </w:tc>
        <w:tc>
          <w:tcPr>
            <w:tcW w:w="5767" w:type="dxa"/>
            <w:tcBorders>
              <w:top w:val="nil"/>
              <w:left w:val="nil"/>
              <w:bottom w:val="single" w:sz="4" w:space="0" w:color="auto"/>
              <w:right w:val="single" w:sz="4" w:space="0" w:color="auto"/>
            </w:tcBorders>
            <w:vAlign w:val="center"/>
            <w:hideMark/>
          </w:tcPr>
          <w:p w14:paraId="7E9DE6DF" w14:textId="77777777" w:rsidR="00441A58" w:rsidRPr="00D025ED" w:rsidRDefault="00441A58" w:rsidP="00441A58">
            <w:pPr>
              <w:rPr>
                <w:sz w:val="20"/>
                <w:szCs w:val="20"/>
              </w:rPr>
            </w:pPr>
            <w:r w:rsidRPr="00D025ED">
              <w:rPr>
                <w:sz w:val="20"/>
                <w:szCs w:val="20"/>
              </w:rPr>
              <w:t>Xác định trạng thái này có được loại trừ ra khỏi tính vốn hay không (Y/N)</w:t>
            </w:r>
          </w:p>
        </w:tc>
        <w:tc>
          <w:tcPr>
            <w:tcW w:w="6030" w:type="dxa"/>
            <w:tcBorders>
              <w:top w:val="nil"/>
              <w:left w:val="nil"/>
              <w:bottom w:val="single" w:sz="4" w:space="0" w:color="auto"/>
              <w:right w:val="single" w:sz="4" w:space="0" w:color="auto"/>
            </w:tcBorders>
            <w:vAlign w:val="center"/>
            <w:hideMark/>
          </w:tcPr>
          <w:p w14:paraId="0AAEFAB7" w14:textId="77777777" w:rsidR="00441A58" w:rsidRPr="00D025ED" w:rsidRDefault="00441A58" w:rsidP="00441A58">
            <w:pPr>
              <w:rPr>
                <w:sz w:val="20"/>
                <w:szCs w:val="20"/>
              </w:rPr>
            </w:pPr>
            <w:r w:rsidRPr="00D025ED">
              <w:rPr>
                <w:sz w:val="20"/>
                <w:szCs w:val="20"/>
              </w:rPr>
              <w:t>Hệ thống tự xác định theo điều kiện của PAR_MOD_TYPE</w:t>
            </w:r>
          </w:p>
        </w:tc>
      </w:tr>
      <w:tr w:rsidR="00441A58" w:rsidRPr="00D025ED" w14:paraId="25E9F65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7BFF9BF" w14:textId="77777777" w:rsidR="00441A58" w:rsidRPr="00D025ED" w:rsidRDefault="00441A58" w:rsidP="00441A58">
            <w:pPr>
              <w:rPr>
                <w:sz w:val="20"/>
                <w:szCs w:val="20"/>
              </w:rPr>
            </w:pPr>
            <w:r w:rsidRPr="00D025ED">
              <w:rPr>
                <w:sz w:val="20"/>
                <w:szCs w:val="20"/>
              </w:rPr>
              <w:t>CALCULATION_GROUP</w:t>
            </w:r>
          </w:p>
        </w:tc>
        <w:tc>
          <w:tcPr>
            <w:tcW w:w="5767" w:type="dxa"/>
            <w:tcBorders>
              <w:top w:val="nil"/>
              <w:left w:val="nil"/>
              <w:bottom w:val="single" w:sz="4" w:space="0" w:color="auto"/>
              <w:right w:val="single" w:sz="4" w:space="0" w:color="auto"/>
            </w:tcBorders>
            <w:vAlign w:val="center"/>
            <w:hideMark/>
          </w:tcPr>
          <w:p w14:paraId="6ADCBFC5" w14:textId="77777777" w:rsidR="00441A58" w:rsidRPr="00D025ED" w:rsidRDefault="00441A58" w:rsidP="00441A58">
            <w:pPr>
              <w:rPr>
                <w:sz w:val="20"/>
                <w:szCs w:val="20"/>
              </w:rPr>
            </w:pPr>
            <w:r w:rsidRPr="00D025ED">
              <w:rPr>
                <w:sz w:val="20"/>
                <w:szCs w:val="20"/>
              </w:rPr>
              <w:t>Xác định trạng thái này tính trong báo cáo nào</w:t>
            </w:r>
            <w:r w:rsidRPr="00D025ED">
              <w:rPr>
                <w:sz w:val="20"/>
                <w:szCs w:val="20"/>
              </w:rPr>
              <w:br/>
              <w:t>M: MSB</w:t>
            </w:r>
            <w:r w:rsidRPr="00D025ED">
              <w:rPr>
                <w:sz w:val="20"/>
                <w:szCs w:val="20"/>
              </w:rPr>
              <w:br/>
              <w:t>B: SBV</w:t>
            </w:r>
            <w:r w:rsidRPr="00D025ED">
              <w:rPr>
                <w:sz w:val="20"/>
                <w:szCs w:val="20"/>
              </w:rPr>
              <w:br/>
              <w:t>B: Both</w:t>
            </w:r>
            <w:r w:rsidRPr="00D025ED">
              <w:rPr>
                <w:sz w:val="20"/>
                <w:szCs w:val="20"/>
              </w:rPr>
              <w:br/>
              <w:t>N: Không tính vào báo cáo nào</w:t>
            </w:r>
          </w:p>
        </w:tc>
        <w:tc>
          <w:tcPr>
            <w:tcW w:w="6030" w:type="dxa"/>
            <w:tcBorders>
              <w:top w:val="nil"/>
              <w:left w:val="nil"/>
              <w:bottom w:val="single" w:sz="4" w:space="0" w:color="auto"/>
              <w:right w:val="single" w:sz="4" w:space="0" w:color="auto"/>
            </w:tcBorders>
            <w:vAlign w:val="center"/>
            <w:hideMark/>
          </w:tcPr>
          <w:p w14:paraId="31B5C8ED" w14:textId="77777777" w:rsidR="00441A58" w:rsidRPr="00D025ED" w:rsidRDefault="00441A58" w:rsidP="00441A58">
            <w:pPr>
              <w:rPr>
                <w:sz w:val="20"/>
                <w:szCs w:val="20"/>
              </w:rPr>
            </w:pPr>
            <w:r w:rsidRPr="00D025ED">
              <w:rPr>
                <w:sz w:val="20"/>
                <w:szCs w:val="20"/>
              </w:rPr>
              <w:t>Hệ thống tự xác định theo điều kiện của PAR_MOD_TYPE</w:t>
            </w:r>
          </w:p>
        </w:tc>
      </w:tr>
      <w:tr w:rsidR="00441A58" w:rsidRPr="00D025ED" w14:paraId="1017BAE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B9CB4C3" w14:textId="77777777" w:rsidR="00441A58" w:rsidRPr="00D025ED" w:rsidRDefault="00441A58" w:rsidP="00441A58">
            <w:pPr>
              <w:rPr>
                <w:sz w:val="20"/>
                <w:szCs w:val="20"/>
              </w:rPr>
            </w:pPr>
            <w:r w:rsidRPr="00D025ED">
              <w:rPr>
                <w:sz w:val="20"/>
                <w:szCs w:val="20"/>
              </w:rPr>
              <w:t>ENTITIES_ID</w:t>
            </w:r>
          </w:p>
        </w:tc>
        <w:tc>
          <w:tcPr>
            <w:tcW w:w="5767" w:type="dxa"/>
            <w:tcBorders>
              <w:top w:val="nil"/>
              <w:left w:val="nil"/>
              <w:bottom w:val="single" w:sz="4" w:space="0" w:color="auto"/>
              <w:right w:val="single" w:sz="4" w:space="0" w:color="auto"/>
            </w:tcBorders>
            <w:vAlign w:val="center"/>
            <w:hideMark/>
          </w:tcPr>
          <w:p w14:paraId="65CF5D0D" w14:textId="77777777" w:rsidR="00441A58" w:rsidRPr="00D025ED" w:rsidRDefault="00441A58" w:rsidP="00441A58">
            <w:pPr>
              <w:rPr>
                <w:sz w:val="20"/>
                <w:szCs w:val="20"/>
              </w:rPr>
            </w:pPr>
            <w:r w:rsidRPr="00D025ED">
              <w:rPr>
                <w:sz w:val="20"/>
                <w:szCs w:val="20"/>
              </w:rPr>
              <w:t>Identification of an Entity.</w:t>
            </w:r>
          </w:p>
        </w:tc>
        <w:tc>
          <w:tcPr>
            <w:tcW w:w="6030" w:type="dxa"/>
            <w:tcBorders>
              <w:top w:val="nil"/>
              <w:left w:val="nil"/>
              <w:bottom w:val="single" w:sz="4" w:space="0" w:color="auto"/>
              <w:right w:val="single" w:sz="4" w:space="0" w:color="auto"/>
            </w:tcBorders>
            <w:vAlign w:val="center"/>
            <w:hideMark/>
          </w:tcPr>
          <w:p w14:paraId="5F31AF1C" w14:textId="77777777" w:rsidR="00441A58" w:rsidRPr="00D025ED" w:rsidRDefault="00441A58" w:rsidP="00441A58">
            <w:pPr>
              <w:rPr>
                <w:sz w:val="20"/>
                <w:szCs w:val="20"/>
              </w:rPr>
            </w:pPr>
            <w:r w:rsidRPr="00D025ED">
              <w:rPr>
                <w:sz w:val="20"/>
                <w:szCs w:val="20"/>
              </w:rPr>
              <w:t>Entities_Id</w:t>
            </w:r>
          </w:p>
        </w:tc>
      </w:tr>
      <w:tr w:rsidR="00441A58" w:rsidRPr="00D025ED" w14:paraId="10332A4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96957A6" w14:textId="77777777" w:rsidR="00441A58" w:rsidRPr="00D025ED" w:rsidRDefault="00441A58" w:rsidP="00441A58">
            <w:pPr>
              <w:rPr>
                <w:sz w:val="20"/>
                <w:szCs w:val="20"/>
              </w:rPr>
            </w:pPr>
            <w:r w:rsidRPr="00D025ED">
              <w:rPr>
                <w:sz w:val="20"/>
                <w:szCs w:val="20"/>
              </w:rPr>
              <w:t>USERS_ID</w:t>
            </w:r>
          </w:p>
        </w:tc>
        <w:tc>
          <w:tcPr>
            <w:tcW w:w="5767" w:type="dxa"/>
            <w:tcBorders>
              <w:top w:val="nil"/>
              <w:left w:val="nil"/>
              <w:bottom w:val="single" w:sz="4" w:space="0" w:color="auto"/>
              <w:right w:val="single" w:sz="4" w:space="0" w:color="auto"/>
            </w:tcBorders>
            <w:vAlign w:val="center"/>
            <w:hideMark/>
          </w:tcPr>
          <w:p w14:paraId="59547C8E" w14:textId="77777777" w:rsidR="00441A58" w:rsidRPr="00D025ED" w:rsidRDefault="00441A58" w:rsidP="00441A58">
            <w:pPr>
              <w:rPr>
                <w:sz w:val="20"/>
                <w:szCs w:val="20"/>
              </w:rPr>
            </w:pPr>
            <w:r w:rsidRPr="00D025ED">
              <w:rPr>
                <w:sz w:val="20"/>
                <w:szCs w:val="20"/>
              </w:rPr>
              <w:t>Identification of an Users.</w:t>
            </w:r>
          </w:p>
        </w:tc>
        <w:tc>
          <w:tcPr>
            <w:tcW w:w="6030" w:type="dxa"/>
            <w:tcBorders>
              <w:top w:val="nil"/>
              <w:left w:val="nil"/>
              <w:bottom w:val="single" w:sz="4" w:space="0" w:color="auto"/>
              <w:right w:val="single" w:sz="4" w:space="0" w:color="auto"/>
            </w:tcBorders>
            <w:vAlign w:val="center"/>
            <w:hideMark/>
          </w:tcPr>
          <w:p w14:paraId="193B3A2A" w14:textId="77777777" w:rsidR="00441A58" w:rsidRPr="00D025ED" w:rsidRDefault="00441A58" w:rsidP="00441A58">
            <w:pPr>
              <w:rPr>
                <w:sz w:val="20"/>
                <w:szCs w:val="20"/>
              </w:rPr>
            </w:pPr>
            <w:r w:rsidRPr="00D025ED">
              <w:rPr>
                <w:sz w:val="20"/>
                <w:szCs w:val="20"/>
              </w:rPr>
              <w:t>Nếu Users_Id_Last = 0, sử dụng Users_Id. Nếu Users_Id_Last # 0, sử dụng Users_Id_Last</w:t>
            </w:r>
          </w:p>
        </w:tc>
      </w:tr>
      <w:tr w:rsidR="00441A58" w:rsidRPr="00D025ED" w14:paraId="4F7F7D0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5EA01DF" w14:textId="77777777" w:rsidR="00441A58" w:rsidRPr="00D025ED" w:rsidRDefault="00441A58" w:rsidP="00441A58">
            <w:pPr>
              <w:rPr>
                <w:sz w:val="20"/>
                <w:szCs w:val="20"/>
              </w:rPr>
            </w:pPr>
            <w:r w:rsidRPr="00D025ED">
              <w:rPr>
                <w:sz w:val="20"/>
                <w:szCs w:val="20"/>
              </w:rPr>
              <w:t>SELLERS_ID</w:t>
            </w:r>
          </w:p>
        </w:tc>
        <w:tc>
          <w:tcPr>
            <w:tcW w:w="5767" w:type="dxa"/>
            <w:tcBorders>
              <w:top w:val="nil"/>
              <w:left w:val="nil"/>
              <w:bottom w:val="single" w:sz="4" w:space="0" w:color="auto"/>
              <w:right w:val="single" w:sz="4" w:space="0" w:color="auto"/>
            </w:tcBorders>
            <w:vAlign w:val="center"/>
            <w:hideMark/>
          </w:tcPr>
          <w:p w14:paraId="4D568933"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0BDA446B" w14:textId="77777777" w:rsidR="00441A58" w:rsidRPr="00D025ED" w:rsidRDefault="00441A58" w:rsidP="00441A58">
            <w:pPr>
              <w:rPr>
                <w:sz w:val="20"/>
                <w:szCs w:val="20"/>
              </w:rPr>
            </w:pPr>
            <w:r w:rsidRPr="00D025ED">
              <w:rPr>
                <w:sz w:val="20"/>
                <w:szCs w:val="20"/>
              </w:rPr>
              <w:t>Sellers_Id</w:t>
            </w:r>
          </w:p>
        </w:tc>
      </w:tr>
      <w:tr w:rsidR="00441A58" w:rsidRPr="00D025ED" w14:paraId="3D6103B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EBA225" w14:textId="77777777" w:rsidR="00441A58" w:rsidRPr="00D025ED" w:rsidRDefault="00441A58" w:rsidP="00441A58">
            <w:pPr>
              <w:rPr>
                <w:sz w:val="20"/>
                <w:szCs w:val="20"/>
              </w:rPr>
            </w:pPr>
            <w:r w:rsidRPr="00D025ED">
              <w:rPr>
                <w:sz w:val="20"/>
                <w:szCs w:val="20"/>
              </w:rPr>
              <w:t>PURPOSES_ID</w:t>
            </w:r>
          </w:p>
        </w:tc>
        <w:tc>
          <w:tcPr>
            <w:tcW w:w="5767" w:type="dxa"/>
            <w:tcBorders>
              <w:top w:val="nil"/>
              <w:left w:val="nil"/>
              <w:bottom w:val="single" w:sz="4" w:space="0" w:color="auto"/>
              <w:right w:val="single" w:sz="4" w:space="0" w:color="auto"/>
            </w:tcBorders>
            <w:vAlign w:val="center"/>
            <w:hideMark/>
          </w:tcPr>
          <w:p w14:paraId="32B85F47" w14:textId="77777777" w:rsidR="00441A58" w:rsidRPr="00D025ED" w:rsidRDefault="00441A58" w:rsidP="00441A58">
            <w:pPr>
              <w:rPr>
                <w:sz w:val="20"/>
                <w:szCs w:val="20"/>
              </w:rPr>
            </w:pPr>
            <w:r w:rsidRPr="00D025ED">
              <w:rPr>
                <w:sz w:val="20"/>
                <w:szCs w:val="20"/>
              </w:rPr>
              <w:t>An identification field that contains values which uniquely identify each row in the table by a sequential number generated by the SQL Server.</w:t>
            </w:r>
          </w:p>
        </w:tc>
        <w:tc>
          <w:tcPr>
            <w:tcW w:w="6030" w:type="dxa"/>
            <w:tcBorders>
              <w:top w:val="nil"/>
              <w:left w:val="nil"/>
              <w:bottom w:val="single" w:sz="4" w:space="0" w:color="auto"/>
              <w:right w:val="single" w:sz="4" w:space="0" w:color="auto"/>
            </w:tcBorders>
            <w:vAlign w:val="center"/>
            <w:hideMark/>
          </w:tcPr>
          <w:p w14:paraId="662BE79B" w14:textId="77777777" w:rsidR="00441A58" w:rsidRPr="00D025ED" w:rsidRDefault="00441A58" w:rsidP="00441A58">
            <w:pPr>
              <w:rPr>
                <w:sz w:val="20"/>
                <w:szCs w:val="20"/>
              </w:rPr>
            </w:pPr>
            <w:r w:rsidRPr="00D025ED">
              <w:rPr>
                <w:sz w:val="20"/>
                <w:szCs w:val="20"/>
              </w:rPr>
              <w:t>Purposes_Id</w:t>
            </w:r>
          </w:p>
        </w:tc>
      </w:tr>
      <w:tr w:rsidR="00441A58" w:rsidRPr="00D025ED" w14:paraId="5F40383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DD87E96" w14:textId="77777777" w:rsidR="00441A58" w:rsidRPr="00D025ED" w:rsidRDefault="00441A58" w:rsidP="00441A58">
            <w:pPr>
              <w:rPr>
                <w:sz w:val="20"/>
                <w:szCs w:val="20"/>
              </w:rPr>
            </w:pPr>
            <w:r w:rsidRPr="00D025ED">
              <w:rPr>
                <w:sz w:val="20"/>
                <w:szCs w:val="20"/>
              </w:rPr>
              <w:t>COMMENTS</w:t>
            </w:r>
          </w:p>
        </w:tc>
        <w:tc>
          <w:tcPr>
            <w:tcW w:w="5767" w:type="dxa"/>
            <w:tcBorders>
              <w:top w:val="nil"/>
              <w:left w:val="nil"/>
              <w:bottom w:val="single" w:sz="4" w:space="0" w:color="auto"/>
              <w:right w:val="single" w:sz="4" w:space="0" w:color="auto"/>
            </w:tcBorders>
            <w:vAlign w:val="center"/>
            <w:hideMark/>
          </w:tcPr>
          <w:p w14:paraId="057D2B0B" w14:textId="77777777" w:rsidR="00441A58" w:rsidRPr="00D025ED" w:rsidRDefault="00441A58" w:rsidP="00441A58">
            <w:pPr>
              <w:rPr>
                <w:sz w:val="20"/>
                <w:szCs w:val="20"/>
              </w:rPr>
            </w:pPr>
            <w:r w:rsidRPr="00D025ED">
              <w:rPr>
                <w:sz w:val="20"/>
                <w:szCs w:val="20"/>
              </w:rPr>
              <w:t>Allows you to add any type of comment up to 100 characters long.</w:t>
            </w:r>
          </w:p>
        </w:tc>
        <w:tc>
          <w:tcPr>
            <w:tcW w:w="6030" w:type="dxa"/>
            <w:tcBorders>
              <w:top w:val="nil"/>
              <w:left w:val="nil"/>
              <w:bottom w:val="single" w:sz="4" w:space="0" w:color="auto"/>
              <w:right w:val="single" w:sz="4" w:space="0" w:color="auto"/>
            </w:tcBorders>
            <w:vAlign w:val="center"/>
            <w:hideMark/>
          </w:tcPr>
          <w:p w14:paraId="2DE903B6" w14:textId="77777777" w:rsidR="00441A58" w:rsidRPr="00D025ED" w:rsidRDefault="00441A58" w:rsidP="00441A58">
            <w:pPr>
              <w:rPr>
                <w:sz w:val="20"/>
                <w:szCs w:val="20"/>
              </w:rPr>
            </w:pPr>
            <w:r w:rsidRPr="00D025ED">
              <w:rPr>
                <w:sz w:val="20"/>
                <w:szCs w:val="20"/>
              </w:rPr>
              <w:t>Comments</w:t>
            </w:r>
          </w:p>
        </w:tc>
      </w:tr>
      <w:tr w:rsidR="00441A58" w:rsidRPr="00D025ED" w14:paraId="7BAC0CF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DBA047A" w14:textId="77777777" w:rsidR="00441A58" w:rsidRPr="00D025ED" w:rsidRDefault="00441A58" w:rsidP="00441A58">
            <w:pPr>
              <w:rPr>
                <w:sz w:val="20"/>
                <w:szCs w:val="20"/>
              </w:rPr>
            </w:pPr>
            <w:r w:rsidRPr="00D025ED">
              <w:rPr>
                <w:sz w:val="20"/>
                <w:szCs w:val="20"/>
              </w:rPr>
              <w:t>MARKET_TYPE</w:t>
            </w:r>
          </w:p>
        </w:tc>
        <w:tc>
          <w:tcPr>
            <w:tcW w:w="5767" w:type="dxa"/>
            <w:tcBorders>
              <w:top w:val="nil"/>
              <w:left w:val="nil"/>
              <w:bottom w:val="single" w:sz="4" w:space="0" w:color="auto"/>
              <w:right w:val="single" w:sz="4" w:space="0" w:color="auto"/>
            </w:tcBorders>
            <w:vAlign w:val="center"/>
            <w:hideMark/>
          </w:tcPr>
          <w:p w14:paraId="244A9C61" w14:textId="77777777" w:rsidR="00441A58" w:rsidRPr="00D025ED" w:rsidRDefault="00441A58" w:rsidP="00441A58">
            <w:pPr>
              <w:rPr>
                <w:sz w:val="20"/>
                <w:szCs w:val="20"/>
              </w:rPr>
            </w:pPr>
            <w:r w:rsidRPr="00D025ED">
              <w:rPr>
                <w:sz w:val="20"/>
                <w:szCs w:val="20"/>
              </w:rPr>
              <w:t>Indicates whether the paper or the certificate of deposit deal is traded on the secondary or primary market.</w:t>
            </w:r>
          </w:p>
        </w:tc>
        <w:tc>
          <w:tcPr>
            <w:tcW w:w="6030" w:type="dxa"/>
            <w:tcBorders>
              <w:top w:val="nil"/>
              <w:left w:val="nil"/>
              <w:bottom w:val="single" w:sz="4" w:space="0" w:color="auto"/>
              <w:right w:val="single" w:sz="4" w:space="0" w:color="auto"/>
            </w:tcBorders>
            <w:vAlign w:val="center"/>
            <w:hideMark/>
          </w:tcPr>
          <w:p w14:paraId="5D5E09D5" w14:textId="77777777" w:rsidR="00441A58" w:rsidRPr="00D025ED" w:rsidRDefault="00441A58" w:rsidP="00441A58">
            <w:pPr>
              <w:rPr>
                <w:sz w:val="20"/>
                <w:szCs w:val="20"/>
              </w:rPr>
            </w:pPr>
            <w:r w:rsidRPr="00D025ED">
              <w:rPr>
                <w:sz w:val="20"/>
                <w:szCs w:val="20"/>
              </w:rPr>
              <w:t>MarketType</w:t>
            </w:r>
          </w:p>
        </w:tc>
      </w:tr>
      <w:tr w:rsidR="00441A58" w:rsidRPr="00D025ED" w14:paraId="566AB8F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27B333C" w14:textId="77777777" w:rsidR="00441A58" w:rsidRPr="00D025ED" w:rsidRDefault="00441A58" w:rsidP="00441A58">
            <w:pPr>
              <w:rPr>
                <w:sz w:val="20"/>
                <w:szCs w:val="20"/>
              </w:rPr>
            </w:pPr>
            <w:r w:rsidRPr="00D025ED">
              <w:rPr>
                <w:sz w:val="20"/>
                <w:szCs w:val="20"/>
              </w:rPr>
              <w:t>DEAL_TYPE</w:t>
            </w:r>
          </w:p>
        </w:tc>
        <w:tc>
          <w:tcPr>
            <w:tcW w:w="5767" w:type="dxa"/>
            <w:tcBorders>
              <w:top w:val="nil"/>
              <w:left w:val="nil"/>
              <w:bottom w:val="single" w:sz="4" w:space="0" w:color="auto"/>
              <w:right w:val="single" w:sz="4" w:space="0" w:color="auto"/>
            </w:tcBorders>
            <w:vAlign w:val="center"/>
            <w:hideMark/>
          </w:tcPr>
          <w:p w14:paraId="1B6938E0" w14:textId="77777777" w:rsidR="00441A58" w:rsidRPr="00D025ED" w:rsidRDefault="00441A58" w:rsidP="00441A58">
            <w:pPr>
              <w:rPr>
                <w:sz w:val="20"/>
                <w:szCs w:val="20"/>
              </w:rPr>
            </w:pPr>
            <w:r w:rsidRPr="00D025ED">
              <w:rPr>
                <w:sz w:val="20"/>
                <w:szCs w:val="20"/>
              </w:rPr>
              <w:t>Specifies whether the deal is a buy or sell deal.</w:t>
            </w:r>
          </w:p>
        </w:tc>
        <w:tc>
          <w:tcPr>
            <w:tcW w:w="6030" w:type="dxa"/>
            <w:tcBorders>
              <w:top w:val="nil"/>
              <w:left w:val="nil"/>
              <w:bottom w:val="single" w:sz="4" w:space="0" w:color="auto"/>
              <w:right w:val="single" w:sz="4" w:space="0" w:color="auto"/>
            </w:tcBorders>
            <w:vAlign w:val="center"/>
            <w:hideMark/>
          </w:tcPr>
          <w:p w14:paraId="2EB7A611" w14:textId="77777777" w:rsidR="00441A58" w:rsidRPr="00D025ED" w:rsidRDefault="00441A58" w:rsidP="00441A58">
            <w:pPr>
              <w:rPr>
                <w:sz w:val="20"/>
                <w:szCs w:val="20"/>
              </w:rPr>
            </w:pPr>
            <w:r w:rsidRPr="00D025ED">
              <w:rPr>
                <w:sz w:val="20"/>
                <w:szCs w:val="20"/>
              </w:rPr>
              <w:t>DealType</w:t>
            </w:r>
          </w:p>
        </w:tc>
      </w:tr>
      <w:tr w:rsidR="00441A58" w:rsidRPr="00D025ED" w14:paraId="33D6685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7468697" w14:textId="77777777" w:rsidR="00441A58" w:rsidRPr="00D025ED" w:rsidRDefault="00441A58" w:rsidP="00441A58">
            <w:pPr>
              <w:rPr>
                <w:sz w:val="20"/>
                <w:szCs w:val="20"/>
              </w:rPr>
            </w:pPr>
            <w:r w:rsidRPr="00D025ED">
              <w:rPr>
                <w:sz w:val="20"/>
                <w:szCs w:val="20"/>
              </w:rPr>
              <w:lastRenderedPageBreak/>
              <w:t>CLIENT_PRICE</w:t>
            </w:r>
          </w:p>
        </w:tc>
        <w:tc>
          <w:tcPr>
            <w:tcW w:w="5767" w:type="dxa"/>
            <w:tcBorders>
              <w:top w:val="nil"/>
              <w:left w:val="nil"/>
              <w:bottom w:val="single" w:sz="4" w:space="0" w:color="auto"/>
              <w:right w:val="single" w:sz="4" w:space="0" w:color="auto"/>
            </w:tcBorders>
            <w:vAlign w:val="center"/>
            <w:hideMark/>
          </w:tcPr>
          <w:p w14:paraId="47A624CC" w14:textId="77777777" w:rsidR="00441A58" w:rsidRPr="00D025ED" w:rsidRDefault="00441A58" w:rsidP="00441A58">
            <w:pPr>
              <w:rPr>
                <w:sz w:val="20"/>
                <w:szCs w:val="20"/>
              </w:rPr>
            </w:pPr>
            <w:r w:rsidRPr="00D025ED">
              <w:rPr>
                <w:sz w:val="20"/>
                <w:szCs w:val="20"/>
              </w:rPr>
              <w:t>Allows you to specify the principal amount of the deal. Interest amounts are calculated using the principal amount. This is the cash flow exchanged at the maturity date.</w:t>
            </w:r>
          </w:p>
        </w:tc>
        <w:tc>
          <w:tcPr>
            <w:tcW w:w="6030" w:type="dxa"/>
            <w:tcBorders>
              <w:top w:val="nil"/>
              <w:left w:val="nil"/>
              <w:bottom w:val="single" w:sz="4" w:space="0" w:color="auto"/>
              <w:right w:val="single" w:sz="4" w:space="0" w:color="auto"/>
            </w:tcBorders>
            <w:vAlign w:val="center"/>
            <w:hideMark/>
          </w:tcPr>
          <w:p w14:paraId="4BDE8D0F" w14:textId="77777777" w:rsidR="00441A58" w:rsidRPr="00D025ED" w:rsidRDefault="00441A58" w:rsidP="00441A58">
            <w:pPr>
              <w:rPr>
                <w:sz w:val="20"/>
                <w:szCs w:val="20"/>
              </w:rPr>
            </w:pPr>
            <w:r w:rsidRPr="00D025ED">
              <w:rPr>
                <w:sz w:val="20"/>
                <w:szCs w:val="20"/>
              </w:rPr>
              <w:t>ClientPrice</w:t>
            </w:r>
          </w:p>
        </w:tc>
      </w:tr>
      <w:tr w:rsidR="00441A58" w:rsidRPr="00D025ED" w14:paraId="2860999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36CCC88" w14:textId="77777777" w:rsidR="00441A58" w:rsidRPr="00D025ED" w:rsidRDefault="00441A58" w:rsidP="00441A58">
            <w:pPr>
              <w:rPr>
                <w:sz w:val="20"/>
                <w:szCs w:val="20"/>
              </w:rPr>
            </w:pPr>
            <w:r w:rsidRPr="00D025ED">
              <w:rPr>
                <w:sz w:val="20"/>
                <w:szCs w:val="20"/>
              </w:rPr>
              <w:t>RATE_TYPE</w:t>
            </w:r>
          </w:p>
        </w:tc>
        <w:tc>
          <w:tcPr>
            <w:tcW w:w="5767" w:type="dxa"/>
            <w:tcBorders>
              <w:top w:val="nil"/>
              <w:left w:val="nil"/>
              <w:bottom w:val="single" w:sz="4" w:space="0" w:color="auto"/>
              <w:right w:val="single" w:sz="4" w:space="0" w:color="auto"/>
            </w:tcBorders>
            <w:vAlign w:val="center"/>
            <w:hideMark/>
          </w:tcPr>
          <w:p w14:paraId="3FEF66D5" w14:textId="77777777" w:rsidR="00441A58" w:rsidRPr="00D025ED" w:rsidRDefault="00441A58" w:rsidP="00441A58">
            <w:pPr>
              <w:rPr>
                <w:sz w:val="20"/>
                <w:szCs w:val="20"/>
              </w:rPr>
            </w:pPr>
            <w:r w:rsidRPr="00D025ED">
              <w:rPr>
                <w:sz w:val="20"/>
                <w:szCs w:val="20"/>
              </w:rPr>
              <w:t>For paper deals, you can specify either a MM Rate (default) or a Discounted rate. For CD deals, you specify either a MM Rate (default) or an Actuarial rate. You can enter a negative rate or a rate of over 100%.</w:t>
            </w:r>
          </w:p>
        </w:tc>
        <w:tc>
          <w:tcPr>
            <w:tcW w:w="6030" w:type="dxa"/>
            <w:tcBorders>
              <w:top w:val="nil"/>
              <w:left w:val="nil"/>
              <w:bottom w:val="single" w:sz="4" w:space="0" w:color="auto"/>
              <w:right w:val="single" w:sz="4" w:space="0" w:color="auto"/>
            </w:tcBorders>
            <w:vAlign w:val="center"/>
            <w:hideMark/>
          </w:tcPr>
          <w:p w14:paraId="5E48C2A8" w14:textId="77777777" w:rsidR="00441A58" w:rsidRPr="00D025ED" w:rsidRDefault="00441A58" w:rsidP="00441A58">
            <w:pPr>
              <w:rPr>
                <w:sz w:val="20"/>
                <w:szCs w:val="20"/>
              </w:rPr>
            </w:pPr>
            <w:r w:rsidRPr="00D025ED">
              <w:rPr>
                <w:sz w:val="20"/>
                <w:szCs w:val="20"/>
              </w:rPr>
              <w:t>RateType</w:t>
            </w:r>
          </w:p>
        </w:tc>
      </w:tr>
      <w:tr w:rsidR="00441A58" w:rsidRPr="00D025ED" w14:paraId="69ACDDA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CF15202" w14:textId="77777777" w:rsidR="00441A58" w:rsidRPr="00D025ED" w:rsidRDefault="00441A58" w:rsidP="00441A58">
            <w:pPr>
              <w:rPr>
                <w:sz w:val="20"/>
                <w:szCs w:val="20"/>
              </w:rPr>
            </w:pPr>
            <w:r w:rsidRPr="00D025ED">
              <w:rPr>
                <w:sz w:val="20"/>
                <w:szCs w:val="20"/>
              </w:rPr>
              <w:t>GROSS_AMOUNT</w:t>
            </w:r>
          </w:p>
        </w:tc>
        <w:tc>
          <w:tcPr>
            <w:tcW w:w="5767" w:type="dxa"/>
            <w:tcBorders>
              <w:top w:val="nil"/>
              <w:left w:val="nil"/>
              <w:bottom w:val="single" w:sz="4" w:space="0" w:color="auto"/>
              <w:right w:val="single" w:sz="4" w:space="0" w:color="auto"/>
            </w:tcBorders>
            <w:vAlign w:val="center"/>
            <w:hideMark/>
          </w:tcPr>
          <w:p w14:paraId="70E3DEE1" w14:textId="77777777" w:rsidR="00441A58" w:rsidRPr="00D025ED" w:rsidRDefault="00441A58" w:rsidP="00441A58">
            <w:pPr>
              <w:rPr>
                <w:sz w:val="20"/>
                <w:szCs w:val="20"/>
              </w:rPr>
            </w:pPr>
            <w:r w:rsidRPr="00D025ED">
              <w:rPr>
                <w:sz w:val="20"/>
                <w:szCs w:val="20"/>
              </w:rPr>
              <w:t xml:space="preserve">Kondor+ automatically calculates the gross amount of the deal. This is the amount to be paid or received at the value date of the paper. </w:t>
            </w:r>
          </w:p>
        </w:tc>
        <w:tc>
          <w:tcPr>
            <w:tcW w:w="6030" w:type="dxa"/>
            <w:tcBorders>
              <w:top w:val="nil"/>
              <w:left w:val="nil"/>
              <w:bottom w:val="single" w:sz="4" w:space="0" w:color="auto"/>
              <w:right w:val="single" w:sz="4" w:space="0" w:color="auto"/>
            </w:tcBorders>
            <w:vAlign w:val="center"/>
            <w:hideMark/>
          </w:tcPr>
          <w:p w14:paraId="70EA5ADE" w14:textId="77777777" w:rsidR="00441A58" w:rsidRPr="00D025ED" w:rsidRDefault="00441A58" w:rsidP="00441A58">
            <w:pPr>
              <w:rPr>
                <w:sz w:val="20"/>
                <w:szCs w:val="20"/>
              </w:rPr>
            </w:pPr>
            <w:r w:rsidRPr="00D025ED">
              <w:rPr>
                <w:sz w:val="20"/>
                <w:szCs w:val="20"/>
              </w:rPr>
              <w:t>GrossAmount</w:t>
            </w:r>
          </w:p>
        </w:tc>
      </w:tr>
      <w:tr w:rsidR="00441A58" w:rsidRPr="00D025ED" w14:paraId="064D30E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7C10666" w14:textId="77777777" w:rsidR="00441A58" w:rsidRPr="00D025ED" w:rsidRDefault="00441A58" w:rsidP="00441A58">
            <w:pPr>
              <w:rPr>
                <w:sz w:val="20"/>
                <w:szCs w:val="20"/>
              </w:rPr>
            </w:pPr>
            <w:r w:rsidRPr="00D025ED">
              <w:rPr>
                <w:sz w:val="20"/>
                <w:szCs w:val="20"/>
              </w:rPr>
              <w:t>YIELD</w:t>
            </w:r>
          </w:p>
        </w:tc>
        <w:tc>
          <w:tcPr>
            <w:tcW w:w="5767" w:type="dxa"/>
            <w:tcBorders>
              <w:top w:val="nil"/>
              <w:left w:val="nil"/>
              <w:bottom w:val="single" w:sz="4" w:space="0" w:color="auto"/>
              <w:right w:val="single" w:sz="4" w:space="0" w:color="auto"/>
            </w:tcBorders>
            <w:vAlign w:val="center"/>
            <w:hideMark/>
          </w:tcPr>
          <w:p w14:paraId="331F34A6" w14:textId="77777777" w:rsidR="00441A58" w:rsidRPr="00D025ED" w:rsidRDefault="00441A58" w:rsidP="00441A58">
            <w:pPr>
              <w:rPr>
                <w:sz w:val="20"/>
                <w:szCs w:val="20"/>
              </w:rPr>
            </w:pPr>
            <w:r w:rsidRPr="00D025ED">
              <w:rPr>
                <w:sz w:val="20"/>
                <w:szCs w:val="20"/>
              </w:rPr>
              <w:t>Allows you to specify the fixed rate. In calculating the interest, Kondor+ uses the money market basis specified for the currency of the deal (changed 1.7).</w:t>
            </w:r>
          </w:p>
        </w:tc>
        <w:tc>
          <w:tcPr>
            <w:tcW w:w="6030" w:type="dxa"/>
            <w:tcBorders>
              <w:top w:val="nil"/>
              <w:left w:val="nil"/>
              <w:bottom w:val="single" w:sz="4" w:space="0" w:color="auto"/>
              <w:right w:val="single" w:sz="4" w:space="0" w:color="auto"/>
            </w:tcBorders>
            <w:vAlign w:val="center"/>
            <w:hideMark/>
          </w:tcPr>
          <w:p w14:paraId="4F33839E" w14:textId="77777777" w:rsidR="00441A58" w:rsidRPr="00D025ED" w:rsidRDefault="00441A58" w:rsidP="00441A58">
            <w:pPr>
              <w:rPr>
                <w:sz w:val="20"/>
                <w:szCs w:val="20"/>
              </w:rPr>
            </w:pPr>
            <w:r w:rsidRPr="00D025ED">
              <w:rPr>
                <w:sz w:val="20"/>
                <w:szCs w:val="20"/>
              </w:rPr>
              <w:t>Yield</w:t>
            </w:r>
          </w:p>
        </w:tc>
      </w:tr>
      <w:tr w:rsidR="00441A58" w:rsidRPr="00D025ED" w14:paraId="5D06046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A599BA1" w14:textId="77777777" w:rsidR="00441A58" w:rsidRPr="00D025ED" w:rsidRDefault="00441A58" w:rsidP="00441A58">
            <w:pPr>
              <w:rPr>
                <w:sz w:val="20"/>
                <w:szCs w:val="20"/>
              </w:rPr>
            </w:pPr>
            <w:r w:rsidRPr="00D025ED">
              <w:rPr>
                <w:sz w:val="20"/>
                <w:szCs w:val="20"/>
              </w:rPr>
              <w:t>YEARLY_EQV_YIELD</w:t>
            </w:r>
          </w:p>
        </w:tc>
        <w:tc>
          <w:tcPr>
            <w:tcW w:w="5767" w:type="dxa"/>
            <w:tcBorders>
              <w:top w:val="nil"/>
              <w:left w:val="nil"/>
              <w:bottom w:val="single" w:sz="4" w:space="0" w:color="auto"/>
              <w:right w:val="single" w:sz="4" w:space="0" w:color="auto"/>
            </w:tcBorders>
            <w:vAlign w:val="center"/>
            <w:hideMark/>
          </w:tcPr>
          <w:p w14:paraId="3AB4528B" w14:textId="77777777" w:rsidR="00441A58" w:rsidRPr="00D025ED" w:rsidRDefault="00441A58" w:rsidP="00441A58">
            <w:pPr>
              <w:rPr>
                <w:sz w:val="20"/>
                <w:szCs w:val="20"/>
              </w:rPr>
            </w:pPr>
            <w:r w:rsidRPr="00D025ED">
              <w:rPr>
                <w:sz w:val="20"/>
                <w:szCs w:val="20"/>
              </w:rPr>
              <w:t xml:space="preserve">First the rate is converted to the basis ACT/360. </w:t>
            </w:r>
          </w:p>
        </w:tc>
        <w:tc>
          <w:tcPr>
            <w:tcW w:w="6030" w:type="dxa"/>
            <w:tcBorders>
              <w:top w:val="nil"/>
              <w:left w:val="nil"/>
              <w:bottom w:val="single" w:sz="4" w:space="0" w:color="auto"/>
              <w:right w:val="single" w:sz="4" w:space="0" w:color="auto"/>
            </w:tcBorders>
            <w:vAlign w:val="center"/>
            <w:hideMark/>
          </w:tcPr>
          <w:p w14:paraId="32CF7D48" w14:textId="77777777" w:rsidR="00441A58" w:rsidRPr="00D025ED" w:rsidRDefault="00441A58" w:rsidP="00441A58">
            <w:pPr>
              <w:rPr>
                <w:sz w:val="20"/>
                <w:szCs w:val="20"/>
              </w:rPr>
            </w:pPr>
            <w:r w:rsidRPr="00D025ED">
              <w:rPr>
                <w:sz w:val="20"/>
                <w:szCs w:val="20"/>
              </w:rPr>
              <w:t>YearlyEqvYield</w:t>
            </w:r>
          </w:p>
        </w:tc>
      </w:tr>
      <w:tr w:rsidR="00441A58" w:rsidRPr="00D025ED" w14:paraId="0E9EC48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AE2D32E" w14:textId="77777777" w:rsidR="00441A58" w:rsidRPr="00D025ED" w:rsidRDefault="00441A58" w:rsidP="00441A58">
            <w:pPr>
              <w:rPr>
                <w:sz w:val="20"/>
                <w:szCs w:val="20"/>
              </w:rPr>
            </w:pPr>
            <w:r w:rsidRPr="00D025ED">
              <w:rPr>
                <w:sz w:val="20"/>
                <w:szCs w:val="20"/>
              </w:rPr>
              <w:t>CAPTURED_YIELD</w:t>
            </w:r>
          </w:p>
        </w:tc>
        <w:tc>
          <w:tcPr>
            <w:tcW w:w="5767" w:type="dxa"/>
            <w:tcBorders>
              <w:top w:val="nil"/>
              <w:left w:val="nil"/>
              <w:bottom w:val="single" w:sz="4" w:space="0" w:color="auto"/>
              <w:right w:val="single" w:sz="4" w:space="0" w:color="auto"/>
            </w:tcBorders>
            <w:vAlign w:val="center"/>
            <w:hideMark/>
          </w:tcPr>
          <w:p w14:paraId="7ACC72A9" w14:textId="77777777" w:rsidR="00441A58" w:rsidRPr="00D025ED" w:rsidRDefault="00441A58" w:rsidP="00441A58">
            <w:pPr>
              <w:rPr>
                <w:sz w:val="20"/>
                <w:szCs w:val="20"/>
              </w:rPr>
            </w:pPr>
            <w:r w:rsidRPr="00D025ED">
              <w:rPr>
                <w:sz w:val="20"/>
                <w:szCs w:val="20"/>
              </w:rPr>
              <w:t>Allows you to specify the fixed rate. In calculating the interest, Kondor+ uses the money market basis specified for the currency of the deal.</w:t>
            </w:r>
          </w:p>
        </w:tc>
        <w:tc>
          <w:tcPr>
            <w:tcW w:w="6030" w:type="dxa"/>
            <w:tcBorders>
              <w:top w:val="nil"/>
              <w:left w:val="nil"/>
              <w:bottom w:val="single" w:sz="4" w:space="0" w:color="auto"/>
              <w:right w:val="single" w:sz="4" w:space="0" w:color="auto"/>
            </w:tcBorders>
            <w:vAlign w:val="center"/>
            <w:hideMark/>
          </w:tcPr>
          <w:p w14:paraId="1057AD44" w14:textId="77777777" w:rsidR="00441A58" w:rsidRPr="00D025ED" w:rsidRDefault="00441A58" w:rsidP="00441A58">
            <w:pPr>
              <w:rPr>
                <w:sz w:val="20"/>
                <w:szCs w:val="20"/>
              </w:rPr>
            </w:pPr>
            <w:r w:rsidRPr="00D025ED">
              <w:rPr>
                <w:sz w:val="20"/>
                <w:szCs w:val="20"/>
              </w:rPr>
              <w:t>CapturedYield</w:t>
            </w:r>
          </w:p>
        </w:tc>
      </w:tr>
      <w:tr w:rsidR="00441A58" w:rsidRPr="00D025ED" w14:paraId="045F954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BE612B5" w14:textId="77777777" w:rsidR="00441A58" w:rsidRPr="00D025ED" w:rsidRDefault="00441A58" w:rsidP="00441A58">
            <w:pPr>
              <w:rPr>
                <w:sz w:val="20"/>
                <w:szCs w:val="20"/>
              </w:rPr>
            </w:pPr>
            <w:r w:rsidRPr="00D025ED">
              <w:rPr>
                <w:sz w:val="20"/>
                <w:szCs w:val="20"/>
              </w:rPr>
              <w:t>MONEY_MARKET_YIELD</w:t>
            </w:r>
          </w:p>
        </w:tc>
        <w:tc>
          <w:tcPr>
            <w:tcW w:w="5767" w:type="dxa"/>
            <w:tcBorders>
              <w:top w:val="nil"/>
              <w:left w:val="nil"/>
              <w:bottom w:val="single" w:sz="4" w:space="0" w:color="auto"/>
              <w:right w:val="single" w:sz="4" w:space="0" w:color="auto"/>
            </w:tcBorders>
            <w:vAlign w:val="center"/>
            <w:hideMark/>
          </w:tcPr>
          <w:p w14:paraId="44689547" w14:textId="77777777" w:rsidR="00441A58" w:rsidRPr="00D025ED" w:rsidRDefault="00441A58" w:rsidP="00441A58">
            <w:pPr>
              <w:rPr>
                <w:sz w:val="20"/>
                <w:szCs w:val="20"/>
              </w:rPr>
            </w:pPr>
            <w:r w:rsidRPr="00D025ED">
              <w:rPr>
                <w:sz w:val="20"/>
                <w:szCs w:val="20"/>
              </w:rPr>
              <w:t>Allows you to specify the fixed rate. In calculating the interest, Kondor+ uses the money market basis specified for the currency of the deal (changed 1.7).</w:t>
            </w:r>
          </w:p>
        </w:tc>
        <w:tc>
          <w:tcPr>
            <w:tcW w:w="6030" w:type="dxa"/>
            <w:tcBorders>
              <w:top w:val="nil"/>
              <w:left w:val="nil"/>
              <w:bottom w:val="single" w:sz="4" w:space="0" w:color="auto"/>
              <w:right w:val="single" w:sz="4" w:space="0" w:color="auto"/>
            </w:tcBorders>
            <w:vAlign w:val="center"/>
            <w:hideMark/>
          </w:tcPr>
          <w:p w14:paraId="7B339171" w14:textId="77777777" w:rsidR="00441A58" w:rsidRPr="00D025ED" w:rsidRDefault="00441A58" w:rsidP="00441A58">
            <w:pPr>
              <w:rPr>
                <w:sz w:val="20"/>
                <w:szCs w:val="20"/>
              </w:rPr>
            </w:pPr>
            <w:r w:rsidRPr="00D025ED">
              <w:rPr>
                <w:sz w:val="20"/>
                <w:szCs w:val="20"/>
              </w:rPr>
              <w:t>MoneyMarketYield</w:t>
            </w:r>
          </w:p>
        </w:tc>
      </w:tr>
      <w:tr w:rsidR="00441A58" w:rsidRPr="00D025ED" w14:paraId="090B69D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1EEE776" w14:textId="77777777" w:rsidR="00441A58" w:rsidRPr="00D025ED" w:rsidRDefault="00441A58" w:rsidP="00441A58">
            <w:pPr>
              <w:rPr>
                <w:sz w:val="20"/>
                <w:szCs w:val="20"/>
              </w:rPr>
            </w:pPr>
            <w:r w:rsidRPr="00D025ED">
              <w:rPr>
                <w:sz w:val="20"/>
                <w:szCs w:val="20"/>
              </w:rPr>
              <w:t>CAPTURED_VALUE</w:t>
            </w:r>
          </w:p>
        </w:tc>
        <w:tc>
          <w:tcPr>
            <w:tcW w:w="5767" w:type="dxa"/>
            <w:tcBorders>
              <w:top w:val="nil"/>
              <w:left w:val="nil"/>
              <w:bottom w:val="single" w:sz="4" w:space="0" w:color="auto"/>
              <w:right w:val="single" w:sz="4" w:space="0" w:color="auto"/>
            </w:tcBorders>
            <w:vAlign w:val="center"/>
            <w:hideMark/>
          </w:tcPr>
          <w:p w14:paraId="253280D2" w14:textId="77777777" w:rsidR="00441A58" w:rsidRPr="00D025ED" w:rsidRDefault="00441A58" w:rsidP="00441A58">
            <w:pPr>
              <w:rPr>
                <w:sz w:val="20"/>
                <w:szCs w:val="20"/>
              </w:rPr>
            </w:pPr>
            <w:r w:rsidRPr="00D025ED">
              <w:rPr>
                <w:sz w:val="20"/>
                <w:szCs w:val="20"/>
              </w:rPr>
              <w:t>Indicates whether the Yield, the Gross Amount or the Price was captured.</w:t>
            </w:r>
          </w:p>
        </w:tc>
        <w:tc>
          <w:tcPr>
            <w:tcW w:w="6030" w:type="dxa"/>
            <w:tcBorders>
              <w:top w:val="nil"/>
              <w:left w:val="nil"/>
              <w:bottom w:val="single" w:sz="4" w:space="0" w:color="auto"/>
              <w:right w:val="single" w:sz="4" w:space="0" w:color="auto"/>
            </w:tcBorders>
            <w:vAlign w:val="center"/>
            <w:hideMark/>
          </w:tcPr>
          <w:p w14:paraId="1D84C1CC" w14:textId="77777777" w:rsidR="00441A58" w:rsidRPr="00D025ED" w:rsidRDefault="00441A58" w:rsidP="00441A58">
            <w:pPr>
              <w:rPr>
                <w:sz w:val="20"/>
                <w:szCs w:val="20"/>
              </w:rPr>
            </w:pPr>
            <w:r w:rsidRPr="00D025ED">
              <w:rPr>
                <w:sz w:val="20"/>
                <w:szCs w:val="20"/>
              </w:rPr>
              <w:t>CapturedValue</w:t>
            </w:r>
          </w:p>
        </w:tc>
      </w:tr>
      <w:tr w:rsidR="00441A58" w:rsidRPr="00D025ED" w14:paraId="47FBBFF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5E8B99F" w14:textId="77777777" w:rsidR="00441A58" w:rsidRPr="00D025ED" w:rsidRDefault="00441A58" w:rsidP="00441A58">
            <w:pPr>
              <w:rPr>
                <w:sz w:val="20"/>
                <w:szCs w:val="20"/>
              </w:rPr>
            </w:pPr>
            <w:r w:rsidRPr="00D025ED">
              <w:rPr>
                <w:sz w:val="20"/>
                <w:szCs w:val="20"/>
              </w:rPr>
              <w:t>MR_LIABLE</w:t>
            </w:r>
          </w:p>
        </w:tc>
        <w:tc>
          <w:tcPr>
            <w:tcW w:w="5767" w:type="dxa"/>
            <w:tcBorders>
              <w:top w:val="nil"/>
              <w:left w:val="nil"/>
              <w:bottom w:val="single" w:sz="4" w:space="0" w:color="auto"/>
              <w:right w:val="single" w:sz="4" w:space="0" w:color="auto"/>
            </w:tcBorders>
            <w:vAlign w:val="center"/>
            <w:hideMark/>
          </w:tcPr>
          <w:p w14:paraId="1C25D20B" w14:textId="77777777" w:rsidR="00441A58" w:rsidRPr="00D025ED" w:rsidRDefault="00441A58" w:rsidP="00441A58">
            <w:pPr>
              <w:rPr>
                <w:sz w:val="20"/>
                <w:szCs w:val="20"/>
              </w:rPr>
            </w:pPr>
            <w:r w:rsidRPr="00D025ED">
              <w:rPr>
                <w:sz w:val="20"/>
                <w:szCs w:val="20"/>
              </w:rPr>
              <w:t>Specifies whether the deal is MR-liable or not (added 1.7).</w:t>
            </w:r>
          </w:p>
        </w:tc>
        <w:tc>
          <w:tcPr>
            <w:tcW w:w="6030" w:type="dxa"/>
            <w:tcBorders>
              <w:top w:val="nil"/>
              <w:left w:val="nil"/>
              <w:bottom w:val="single" w:sz="4" w:space="0" w:color="auto"/>
              <w:right w:val="single" w:sz="4" w:space="0" w:color="auto"/>
            </w:tcBorders>
            <w:vAlign w:val="center"/>
            <w:hideMark/>
          </w:tcPr>
          <w:p w14:paraId="71F7BC32" w14:textId="77777777" w:rsidR="00441A58" w:rsidRPr="00D025ED" w:rsidRDefault="00441A58" w:rsidP="00441A58">
            <w:pPr>
              <w:rPr>
                <w:sz w:val="20"/>
                <w:szCs w:val="20"/>
              </w:rPr>
            </w:pPr>
            <w:r w:rsidRPr="00D025ED">
              <w:rPr>
                <w:sz w:val="20"/>
                <w:szCs w:val="20"/>
              </w:rPr>
              <w:t>MRLiable</w:t>
            </w:r>
          </w:p>
        </w:tc>
      </w:tr>
      <w:tr w:rsidR="00441A58" w:rsidRPr="00D025ED" w14:paraId="64BB672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FFFBBCD" w14:textId="77777777" w:rsidR="00441A58" w:rsidRPr="00D025ED" w:rsidRDefault="00441A58" w:rsidP="00441A58">
            <w:pPr>
              <w:rPr>
                <w:sz w:val="20"/>
                <w:szCs w:val="20"/>
              </w:rPr>
            </w:pPr>
            <w:r w:rsidRPr="00D025ED">
              <w:rPr>
                <w:sz w:val="20"/>
                <w:szCs w:val="20"/>
              </w:rPr>
              <w:t>MR_FACTOR</w:t>
            </w:r>
          </w:p>
        </w:tc>
        <w:tc>
          <w:tcPr>
            <w:tcW w:w="5767" w:type="dxa"/>
            <w:tcBorders>
              <w:top w:val="nil"/>
              <w:left w:val="nil"/>
              <w:bottom w:val="single" w:sz="4" w:space="0" w:color="auto"/>
              <w:right w:val="single" w:sz="4" w:space="0" w:color="auto"/>
            </w:tcBorders>
            <w:vAlign w:val="center"/>
            <w:hideMark/>
          </w:tcPr>
          <w:p w14:paraId="30D457E1" w14:textId="77777777" w:rsidR="00441A58" w:rsidRPr="00D025ED" w:rsidRDefault="00441A58" w:rsidP="00441A58">
            <w:pPr>
              <w:rPr>
                <w:sz w:val="20"/>
                <w:szCs w:val="20"/>
              </w:rPr>
            </w:pPr>
            <w:r w:rsidRPr="00D025ED">
              <w:rPr>
                <w:sz w:val="20"/>
                <w:szCs w:val="20"/>
              </w:rPr>
              <w:t>Minimum reserve factor calculated when the deal is MR-liable (added 1.7).</w:t>
            </w:r>
          </w:p>
        </w:tc>
        <w:tc>
          <w:tcPr>
            <w:tcW w:w="6030" w:type="dxa"/>
            <w:tcBorders>
              <w:top w:val="nil"/>
              <w:left w:val="nil"/>
              <w:bottom w:val="single" w:sz="4" w:space="0" w:color="auto"/>
              <w:right w:val="single" w:sz="4" w:space="0" w:color="auto"/>
            </w:tcBorders>
            <w:vAlign w:val="center"/>
            <w:hideMark/>
          </w:tcPr>
          <w:p w14:paraId="5D3C1340" w14:textId="77777777" w:rsidR="00441A58" w:rsidRPr="00D025ED" w:rsidRDefault="00441A58" w:rsidP="00441A58">
            <w:pPr>
              <w:rPr>
                <w:sz w:val="20"/>
                <w:szCs w:val="20"/>
              </w:rPr>
            </w:pPr>
            <w:r w:rsidRPr="00D025ED">
              <w:rPr>
                <w:sz w:val="20"/>
                <w:szCs w:val="20"/>
              </w:rPr>
              <w:t>MRFactor</w:t>
            </w:r>
          </w:p>
        </w:tc>
      </w:tr>
      <w:tr w:rsidR="00441A58" w:rsidRPr="00D025ED" w14:paraId="286193B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4710209" w14:textId="77777777" w:rsidR="00441A58" w:rsidRPr="00D025ED" w:rsidRDefault="00441A58" w:rsidP="00441A58">
            <w:pPr>
              <w:rPr>
                <w:sz w:val="20"/>
                <w:szCs w:val="20"/>
              </w:rPr>
            </w:pPr>
            <w:r w:rsidRPr="00D025ED">
              <w:rPr>
                <w:sz w:val="20"/>
                <w:szCs w:val="20"/>
              </w:rPr>
              <w:t>VALUE_DATE_ACCRUED</w:t>
            </w:r>
          </w:p>
        </w:tc>
        <w:tc>
          <w:tcPr>
            <w:tcW w:w="5767" w:type="dxa"/>
            <w:tcBorders>
              <w:top w:val="nil"/>
              <w:left w:val="nil"/>
              <w:bottom w:val="single" w:sz="4" w:space="0" w:color="auto"/>
              <w:right w:val="single" w:sz="4" w:space="0" w:color="auto"/>
            </w:tcBorders>
            <w:vAlign w:val="center"/>
            <w:hideMark/>
          </w:tcPr>
          <w:p w14:paraId="7E67D5F4" w14:textId="77777777" w:rsidR="00441A58" w:rsidRPr="00D025ED" w:rsidRDefault="00441A58" w:rsidP="00441A58">
            <w:pPr>
              <w:rPr>
                <w:sz w:val="20"/>
                <w:szCs w:val="20"/>
              </w:rPr>
            </w:pPr>
            <w:r w:rsidRPr="00D025ED">
              <w:rPr>
                <w:sz w:val="20"/>
                <w:szCs w:val="20"/>
              </w:rPr>
              <w:t>Specifies the accrued interest of the Paper, on the value date, as calculated by the nightly batch process.</w:t>
            </w:r>
          </w:p>
        </w:tc>
        <w:tc>
          <w:tcPr>
            <w:tcW w:w="6030" w:type="dxa"/>
            <w:tcBorders>
              <w:top w:val="nil"/>
              <w:left w:val="nil"/>
              <w:bottom w:val="single" w:sz="4" w:space="0" w:color="auto"/>
              <w:right w:val="single" w:sz="4" w:space="0" w:color="auto"/>
            </w:tcBorders>
            <w:vAlign w:val="center"/>
            <w:hideMark/>
          </w:tcPr>
          <w:p w14:paraId="7087E4CE" w14:textId="77777777" w:rsidR="00441A58" w:rsidRPr="00D025ED" w:rsidRDefault="00441A58" w:rsidP="00441A58">
            <w:pPr>
              <w:rPr>
                <w:sz w:val="20"/>
                <w:szCs w:val="20"/>
              </w:rPr>
            </w:pPr>
            <w:r w:rsidRPr="00D025ED">
              <w:rPr>
                <w:sz w:val="20"/>
                <w:szCs w:val="20"/>
              </w:rPr>
              <w:t>ValueDateAccrued</w:t>
            </w:r>
          </w:p>
        </w:tc>
      </w:tr>
      <w:tr w:rsidR="00441A58" w:rsidRPr="00D025ED" w14:paraId="6E0D27D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26CCE70" w14:textId="77777777" w:rsidR="00441A58" w:rsidRPr="00D025ED" w:rsidRDefault="00441A58" w:rsidP="00441A58">
            <w:pPr>
              <w:rPr>
                <w:sz w:val="20"/>
                <w:szCs w:val="20"/>
              </w:rPr>
            </w:pPr>
            <w:r w:rsidRPr="00D025ED">
              <w:rPr>
                <w:sz w:val="20"/>
                <w:szCs w:val="20"/>
              </w:rPr>
              <w:t>CLIENT_MARGIN</w:t>
            </w:r>
          </w:p>
        </w:tc>
        <w:tc>
          <w:tcPr>
            <w:tcW w:w="5767" w:type="dxa"/>
            <w:tcBorders>
              <w:top w:val="nil"/>
              <w:left w:val="nil"/>
              <w:bottom w:val="single" w:sz="4" w:space="0" w:color="auto"/>
              <w:right w:val="single" w:sz="4" w:space="0" w:color="auto"/>
            </w:tcBorders>
            <w:vAlign w:val="center"/>
            <w:hideMark/>
          </w:tcPr>
          <w:p w14:paraId="63387B4C" w14:textId="77777777" w:rsidR="00441A58" w:rsidRPr="00D025ED" w:rsidRDefault="00441A58" w:rsidP="00441A58">
            <w:pPr>
              <w:rPr>
                <w:sz w:val="20"/>
                <w:szCs w:val="20"/>
              </w:rPr>
            </w:pPr>
            <w:r w:rsidRPr="00D025ED">
              <w:rPr>
                <w:sz w:val="20"/>
                <w:szCs w:val="20"/>
              </w:rPr>
              <w:t>Number of points that you charge your client.</w:t>
            </w:r>
          </w:p>
        </w:tc>
        <w:tc>
          <w:tcPr>
            <w:tcW w:w="6030" w:type="dxa"/>
            <w:tcBorders>
              <w:top w:val="nil"/>
              <w:left w:val="nil"/>
              <w:bottom w:val="single" w:sz="4" w:space="0" w:color="auto"/>
              <w:right w:val="single" w:sz="4" w:space="0" w:color="auto"/>
            </w:tcBorders>
            <w:vAlign w:val="center"/>
            <w:hideMark/>
          </w:tcPr>
          <w:p w14:paraId="08DEFFEF" w14:textId="77777777" w:rsidR="00441A58" w:rsidRPr="00D025ED" w:rsidRDefault="00441A58" w:rsidP="00441A58">
            <w:pPr>
              <w:rPr>
                <w:sz w:val="20"/>
                <w:szCs w:val="20"/>
              </w:rPr>
            </w:pPr>
            <w:r w:rsidRPr="00D025ED">
              <w:rPr>
                <w:sz w:val="20"/>
                <w:szCs w:val="20"/>
              </w:rPr>
              <w:t>ClientMargin</w:t>
            </w:r>
          </w:p>
        </w:tc>
      </w:tr>
      <w:tr w:rsidR="00441A58" w:rsidRPr="00D025ED" w14:paraId="28ADAD0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9BDA5BE" w14:textId="77777777" w:rsidR="00441A58" w:rsidRPr="00D025ED" w:rsidRDefault="00441A58" w:rsidP="00441A58">
            <w:pPr>
              <w:rPr>
                <w:sz w:val="20"/>
                <w:szCs w:val="20"/>
              </w:rPr>
            </w:pPr>
            <w:r w:rsidRPr="00D025ED">
              <w:rPr>
                <w:sz w:val="20"/>
                <w:szCs w:val="20"/>
              </w:rPr>
              <w:t>CLIENT_TAX1</w:t>
            </w:r>
          </w:p>
        </w:tc>
        <w:tc>
          <w:tcPr>
            <w:tcW w:w="5767" w:type="dxa"/>
            <w:tcBorders>
              <w:top w:val="nil"/>
              <w:left w:val="nil"/>
              <w:bottom w:val="single" w:sz="4" w:space="0" w:color="auto"/>
              <w:right w:val="single" w:sz="4" w:space="0" w:color="auto"/>
            </w:tcBorders>
            <w:vAlign w:val="center"/>
            <w:hideMark/>
          </w:tcPr>
          <w:p w14:paraId="4B8C26A4" w14:textId="77777777" w:rsidR="00441A58" w:rsidRPr="00D025ED" w:rsidRDefault="00441A58" w:rsidP="00441A58">
            <w:pPr>
              <w:rPr>
                <w:sz w:val="20"/>
                <w:szCs w:val="20"/>
              </w:rPr>
            </w:pPr>
            <w:r w:rsidRPr="00D025ED">
              <w:rPr>
                <w:sz w:val="20"/>
                <w:szCs w:val="20"/>
              </w:rPr>
              <w:t>This tax rate is available for Sell deals only. This is calculated using the tax rate and the interest amount and is payable by the counterparty.</w:t>
            </w:r>
          </w:p>
        </w:tc>
        <w:tc>
          <w:tcPr>
            <w:tcW w:w="6030" w:type="dxa"/>
            <w:tcBorders>
              <w:top w:val="nil"/>
              <w:left w:val="nil"/>
              <w:bottom w:val="single" w:sz="4" w:space="0" w:color="auto"/>
              <w:right w:val="single" w:sz="4" w:space="0" w:color="auto"/>
            </w:tcBorders>
            <w:vAlign w:val="center"/>
            <w:hideMark/>
          </w:tcPr>
          <w:p w14:paraId="5AB33965" w14:textId="77777777" w:rsidR="00441A58" w:rsidRPr="00D025ED" w:rsidRDefault="00441A58" w:rsidP="00441A58">
            <w:pPr>
              <w:rPr>
                <w:sz w:val="20"/>
                <w:szCs w:val="20"/>
              </w:rPr>
            </w:pPr>
            <w:r w:rsidRPr="00D025ED">
              <w:rPr>
                <w:sz w:val="20"/>
                <w:szCs w:val="20"/>
              </w:rPr>
              <w:t>ClientTax1</w:t>
            </w:r>
          </w:p>
        </w:tc>
      </w:tr>
      <w:tr w:rsidR="00441A58" w:rsidRPr="00D025ED" w14:paraId="5FDD7C9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9D407D7" w14:textId="77777777" w:rsidR="00441A58" w:rsidRPr="00D025ED" w:rsidRDefault="00441A58" w:rsidP="00441A58">
            <w:pPr>
              <w:rPr>
                <w:sz w:val="20"/>
                <w:szCs w:val="20"/>
              </w:rPr>
            </w:pPr>
            <w:r w:rsidRPr="00D025ED">
              <w:rPr>
                <w:sz w:val="20"/>
                <w:szCs w:val="20"/>
              </w:rPr>
              <w:lastRenderedPageBreak/>
              <w:t>CLIENT_TAX2</w:t>
            </w:r>
          </w:p>
        </w:tc>
        <w:tc>
          <w:tcPr>
            <w:tcW w:w="5767" w:type="dxa"/>
            <w:tcBorders>
              <w:top w:val="nil"/>
              <w:left w:val="nil"/>
              <w:bottom w:val="single" w:sz="4" w:space="0" w:color="auto"/>
              <w:right w:val="single" w:sz="4" w:space="0" w:color="auto"/>
            </w:tcBorders>
            <w:vAlign w:val="center"/>
            <w:hideMark/>
          </w:tcPr>
          <w:p w14:paraId="463D8737" w14:textId="77777777" w:rsidR="00441A58" w:rsidRPr="00D025ED" w:rsidRDefault="00441A58" w:rsidP="00441A58">
            <w:pPr>
              <w:rPr>
                <w:sz w:val="20"/>
                <w:szCs w:val="20"/>
              </w:rPr>
            </w:pPr>
            <w:r w:rsidRPr="00D025ED">
              <w:rPr>
                <w:sz w:val="20"/>
                <w:szCs w:val="20"/>
              </w:rPr>
              <w:t>This tax rate is available for Sell deals only. This is calculated using the tax rate and the interest amount and is payable by the counterparty.</w:t>
            </w:r>
          </w:p>
        </w:tc>
        <w:tc>
          <w:tcPr>
            <w:tcW w:w="6030" w:type="dxa"/>
            <w:tcBorders>
              <w:top w:val="nil"/>
              <w:left w:val="nil"/>
              <w:bottom w:val="single" w:sz="4" w:space="0" w:color="auto"/>
              <w:right w:val="single" w:sz="4" w:space="0" w:color="auto"/>
            </w:tcBorders>
            <w:vAlign w:val="center"/>
            <w:hideMark/>
          </w:tcPr>
          <w:p w14:paraId="41792717" w14:textId="77777777" w:rsidR="00441A58" w:rsidRPr="00D025ED" w:rsidRDefault="00441A58" w:rsidP="00441A58">
            <w:pPr>
              <w:rPr>
                <w:sz w:val="20"/>
                <w:szCs w:val="20"/>
              </w:rPr>
            </w:pPr>
            <w:r w:rsidRPr="00D025ED">
              <w:rPr>
                <w:sz w:val="20"/>
                <w:szCs w:val="20"/>
              </w:rPr>
              <w:t>ClientTax2</w:t>
            </w:r>
          </w:p>
        </w:tc>
      </w:tr>
      <w:tr w:rsidR="00441A58" w:rsidRPr="00D025ED" w14:paraId="0B944F1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F018186" w14:textId="77777777" w:rsidR="00441A58" w:rsidRPr="00D025ED" w:rsidRDefault="00441A58" w:rsidP="00441A58">
            <w:pPr>
              <w:rPr>
                <w:sz w:val="20"/>
                <w:szCs w:val="20"/>
              </w:rPr>
            </w:pPr>
            <w:r w:rsidRPr="00D025ED">
              <w:rPr>
                <w:sz w:val="20"/>
                <w:szCs w:val="20"/>
              </w:rPr>
              <w:t>CLEARING_MODES_ID</w:t>
            </w:r>
          </w:p>
        </w:tc>
        <w:tc>
          <w:tcPr>
            <w:tcW w:w="5767" w:type="dxa"/>
            <w:tcBorders>
              <w:top w:val="nil"/>
              <w:left w:val="nil"/>
              <w:bottom w:val="single" w:sz="4" w:space="0" w:color="auto"/>
              <w:right w:val="single" w:sz="4" w:space="0" w:color="auto"/>
            </w:tcBorders>
            <w:vAlign w:val="center"/>
            <w:hideMark/>
          </w:tcPr>
          <w:p w14:paraId="07D2D543" w14:textId="77777777" w:rsidR="00441A58" w:rsidRPr="00D025ED" w:rsidRDefault="00441A58" w:rsidP="00441A58">
            <w:pPr>
              <w:rPr>
                <w:sz w:val="20"/>
                <w:szCs w:val="20"/>
              </w:rPr>
            </w:pPr>
            <w:r w:rsidRPr="00D025ED">
              <w:rPr>
                <w:sz w:val="20"/>
                <w:szCs w:val="20"/>
              </w:rPr>
              <w:t>An identification field that contains values which uniquely identify each row in the table by a sequential number generated by the SQL Server.</w:t>
            </w:r>
          </w:p>
        </w:tc>
        <w:tc>
          <w:tcPr>
            <w:tcW w:w="6030" w:type="dxa"/>
            <w:tcBorders>
              <w:top w:val="nil"/>
              <w:left w:val="nil"/>
              <w:bottom w:val="single" w:sz="4" w:space="0" w:color="auto"/>
              <w:right w:val="single" w:sz="4" w:space="0" w:color="auto"/>
            </w:tcBorders>
            <w:vAlign w:val="center"/>
            <w:hideMark/>
          </w:tcPr>
          <w:p w14:paraId="3E4C2E2D" w14:textId="77777777" w:rsidR="00441A58" w:rsidRPr="00D025ED" w:rsidRDefault="00441A58" w:rsidP="00441A58">
            <w:pPr>
              <w:rPr>
                <w:sz w:val="20"/>
                <w:szCs w:val="20"/>
              </w:rPr>
            </w:pPr>
            <w:r w:rsidRPr="00D025ED">
              <w:rPr>
                <w:sz w:val="20"/>
                <w:szCs w:val="20"/>
              </w:rPr>
              <w:t>ClearingModes_Id</w:t>
            </w:r>
          </w:p>
        </w:tc>
      </w:tr>
      <w:tr w:rsidR="00441A58" w:rsidRPr="00D025ED" w14:paraId="6D678C5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3AAD78E" w14:textId="77777777" w:rsidR="00441A58" w:rsidRPr="00D025ED" w:rsidRDefault="00441A58" w:rsidP="00441A58">
            <w:pPr>
              <w:rPr>
                <w:sz w:val="20"/>
                <w:szCs w:val="20"/>
              </w:rPr>
            </w:pPr>
            <w:r w:rsidRPr="00D025ED">
              <w:rPr>
                <w:sz w:val="20"/>
                <w:szCs w:val="20"/>
              </w:rPr>
              <w:t>CORRESP_ID_PAY_TO_THEIR</w:t>
            </w:r>
          </w:p>
        </w:tc>
        <w:tc>
          <w:tcPr>
            <w:tcW w:w="5767" w:type="dxa"/>
            <w:tcBorders>
              <w:top w:val="nil"/>
              <w:left w:val="nil"/>
              <w:bottom w:val="single" w:sz="4" w:space="0" w:color="auto"/>
              <w:right w:val="single" w:sz="4" w:space="0" w:color="auto"/>
            </w:tcBorders>
            <w:vAlign w:val="center"/>
            <w:hideMark/>
          </w:tcPr>
          <w:p w14:paraId="5C1C573F"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464C04F9" w14:textId="77777777" w:rsidR="00441A58" w:rsidRPr="00D025ED" w:rsidRDefault="00441A58" w:rsidP="00441A58">
            <w:pPr>
              <w:rPr>
                <w:sz w:val="20"/>
                <w:szCs w:val="20"/>
              </w:rPr>
            </w:pPr>
            <w:r w:rsidRPr="00D025ED">
              <w:rPr>
                <w:sz w:val="20"/>
                <w:szCs w:val="20"/>
              </w:rPr>
              <w:t>Corresp_Id_PayToTheir</w:t>
            </w:r>
          </w:p>
        </w:tc>
      </w:tr>
      <w:tr w:rsidR="00441A58" w:rsidRPr="00D025ED" w14:paraId="57E00A1E"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87EBA52" w14:textId="77777777" w:rsidR="00441A58" w:rsidRPr="00D025ED" w:rsidRDefault="00441A58" w:rsidP="00441A58">
            <w:pPr>
              <w:rPr>
                <w:sz w:val="20"/>
                <w:szCs w:val="20"/>
              </w:rPr>
            </w:pPr>
            <w:r w:rsidRPr="00D025ED">
              <w:rPr>
                <w:sz w:val="20"/>
                <w:szCs w:val="20"/>
              </w:rPr>
              <w:t>CORRESP_ID_PAY_INT_TO_THEIR</w:t>
            </w:r>
          </w:p>
        </w:tc>
        <w:tc>
          <w:tcPr>
            <w:tcW w:w="5767" w:type="dxa"/>
            <w:tcBorders>
              <w:top w:val="nil"/>
              <w:left w:val="nil"/>
              <w:bottom w:val="single" w:sz="4" w:space="0" w:color="auto"/>
              <w:right w:val="single" w:sz="4" w:space="0" w:color="auto"/>
            </w:tcBorders>
            <w:vAlign w:val="center"/>
            <w:hideMark/>
          </w:tcPr>
          <w:p w14:paraId="70BEACEF"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5DFD4229" w14:textId="77777777" w:rsidR="00441A58" w:rsidRPr="00D025ED" w:rsidRDefault="00441A58" w:rsidP="00441A58">
            <w:pPr>
              <w:rPr>
                <w:sz w:val="20"/>
                <w:szCs w:val="20"/>
              </w:rPr>
            </w:pPr>
            <w:r w:rsidRPr="00D025ED">
              <w:rPr>
                <w:sz w:val="20"/>
                <w:szCs w:val="20"/>
              </w:rPr>
              <w:t>Corresp_Id_PayIntToTheir</w:t>
            </w:r>
          </w:p>
        </w:tc>
      </w:tr>
      <w:tr w:rsidR="00441A58" w:rsidRPr="00D025ED" w14:paraId="128531CB"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8F0F7F7" w14:textId="77777777" w:rsidR="00441A58" w:rsidRPr="00D025ED" w:rsidRDefault="00441A58" w:rsidP="00441A58">
            <w:pPr>
              <w:rPr>
                <w:sz w:val="20"/>
                <w:szCs w:val="20"/>
              </w:rPr>
            </w:pPr>
            <w:r w:rsidRPr="00D025ED">
              <w:rPr>
                <w:sz w:val="20"/>
                <w:szCs w:val="20"/>
              </w:rPr>
              <w:t>PAYMENT_COMMENTS</w:t>
            </w:r>
          </w:p>
        </w:tc>
        <w:tc>
          <w:tcPr>
            <w:tcW w:w="5767" w:type="dxa"/>
            <w:tcBorders>
              <w:top w:val="nil"/>
              <w:left w:val="nil"/>
              <w:bottom w:val="single" w:sz="4" w:space="0" w:color="auto"/>
              <w:right w:val="single" w:sz="4" w:space="0" w:color="auto"/>
            </w:tcBorders>
            <w:vAlign w:val="center"/>
            <w:hideMark/>
          </w:tcPr>
          <w:p w14:paraId="5F659B1E" w14:textId="77777777" w:rsidR="00441A58" w:rsidRPr="00D025ED" w:rsidRDefault="00441A58" w:rsidP="00441A58">
            <w:pPr>
              <w:rPr>
                <w:sz w:val="20"/>
                <w:szCs w:val="20"/>
              </w:rPr>
            </w:pPr>
            <w:r w:rsidRPr="00D025ED">
              <w:rPr>
                <w:sz w:val="20"/>
                <w:szCs w:val="20"/>
              </w:rPr>
              <w:t>Allows you to specify comments.</w:t>
            </w:r>
          </w:p>
        </w:tc>
        <w:tc>
          <w:tcPr>
            <w:tcW w:w="6030" w:type="dxa"/>
            <w:tcBorders>
              <w:top w:val="nil"/>
              <w:left w:val="nil"/>
              <w:bottom w:val="single" w:sz="4" w:space="0" w:color="auto"/>
              <w:right w:val="single" w:sz="4" w:space="0" w:color="auto"/>
            </w:tcBorders>
            <w:vAlign w:val="center"/>
            <w:hideMark/>
          </w:tcPr>
          <w:p w14:paraId="57FCA650" w14:textId="77777777" w:rsidR="00441A58" w:rsidRPr="00D025ED" w:rsidRDefault="00441A58" w:rsidP="00441A58">
            <w:pPr>
              <w:rPr>
                <w:sz w:val="20"/>
                <w:szCs w:val="20"/>
              </w:rPr>
            </w:pPr>
            <w:r w:rsidRPr="00D025ED">
              <w:rPr>
                <w:sz w:val="20"/>
                <w:szCs w:val="20"/>
              </w:rPr>
              <w:t>PaymentComments</w:t>
            </w:r>
          </w:p>
        </w:tc>
      </w:tr>
      <w:tr w:rsidR="00441A58" w:rsidRPr="00D025ED" w14:paraId="7D5113C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AD3ED59" w14:textId="77777777" w:rsidR="00441A58" w:rsidRPr="00D025ED" w:rsidRDefault="00441A58" w:rsidP="00441A58">
            <w:pPr>
              <w:rPr>
                <w:sz w:val="20"/>
                <w:szCs w:val="20"/>
              </w:rPr>
            </w:pPr>
            <w:r w:rsidRPr="00D025ED">
              <w:rPr>
                <w:sz w:val="20"/>
                <w:szCs w:val="20"/>
              </w:rPr>
              <w:t>CORRESP_ID_RECEIVE_TO_OUR</w:t>
            </w:r>
          </w:p>
        </w:tc>
        <w:tc>
          <w:tcPr>
            <w:tcW w:w="5767" w:type="dxa"/>
            <w:tcBorders>
              <w:top w:val="nil"/>
              <w:left w:val="nil"/>
              <w:bottom w:val="single" w:sz="4" w:space="0" w:color="auto"/>
              <w:right w:val="single" w:sz="4" w:space="0" w:color="auto"/>
            </w:tcBorders>
            <w:vAlign w:val="center"/>
            <w:hideMark/>
          </w:tcPr>
          <w:p w14:paraId="4F453670"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2D464EFD" w14:textId="77777777" w:rsidR="00441A58" w:rsidRPr="00D025ED" w:rsidRDefault="00441A58" w:rsidP="00441A58">
            <w:pPr>
              <w:rPr>
                <w:sz w:val="20"/>
                <w:szCs w:val="20"/>
              </w:rPr>
            </w:pPr>
            <w:r w:rsidRPr="00D025ED">
              <w:rPr>
                <w:sz w:val="20"/>
                <w:szCs w:val="20"/>
              </w:rPr>
              <w:t>Corresp_Id_ReceiveToOur</w:t>
            </w:r>
          </w:p>
        </w:tc>
      </w:tr>
      <w:tr w:rsidR="00441A58" w:rsidRPr="00D025ED" w14:paraId="73301AB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A6FB6C5" w14:textId="77777777" w:rsidR="00441A58" w:rsidRPr="00D025ED" w:rsidRDefault="00441A58" w:rsidP="00441A58">
            <w:pPr>
              <w:rPr>
                <w:sz w:val="20"/>
                <w:szCs w:val="20"/>
              </w:rPr>
            </w:pPr>
            <w:r w:rsidRPr="00D025ED">
              <w:rPr>
                <w:sz w:val="20"/>
                <w:szCs w:val="20"/>
              </w:rPr>
              <w:t>CORRESP_ID_PAY_FROM_OUR</w:t>
            </w:r>
          </w:p>
        </w:tc>
        <w:tc>
          <w:tcPr>
            <w:tcW w:w="5767" w:type="dxa"/>
            <w:tcBorders>
              <w:top w:val="nil"/>
              <w:left w:val="nil"/>
              <w:bottom w:val="single" w:sz="4" w:space="0" w:color="auto"/>
              <w:right w:val="single" w:sz="4" w:space="0" w:color="auto"/>
            </w:tcBorders>
            <w:vAlign w:val="center"/>
            <w:hideMark/>
          </w:tcPr>
          <w:p w14:paraId="1AC36D86"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564D6BDE" w14:textId="77777777" w:rsidR="00441A58" w:rsidRPr="00D025ED" w:rsidRDefault="00441A58" w:rsidP="00441A58">
            <w:pPr>
              <w:rPr>
                <w:sz w:val="20"/>
                <w:szCs w:val="20"/>
              </w:rPr>
            </w:pPr>
            <w:r w:rsidRPr="00D025ED">
              <w:rPr>
                <w:sz w:val="20"/>
                <w:szCs w:val="20"/>
              </w:rPr>
              <w:t>Corresp_Id_PayFromOur</w:t>
            </w:r>
          </w:p>
        </w:tc>
      </w:tr>
      <w:tr w:rsidR="00441A58" w:rsidRPr="00D025ED" w14:paraId="38A7A6A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77D83A6" w14:textId="77777777" w:rsidR="00441A58" w:rsidRPr="00D025ED" w:rsidRDefault="00441A58" w:rsidP="00441A58">
            <w:pPr>
              <w:rPr>
                <w:sz w:val="20"/>
                <w:szCs w:val="20"/>
              </w:rPr>
            </w:pPr>
            <w:r w:rsidRPr="00D025ED">
              <w:rPr>
                <w:sz w:val="20"/>
                <w:szCs w:val="20"/>
              </w:rPr>
              <w:t>CORRESP_ID_PAY_INT_FROM_OUR</w:t>
            </w:r>
          </w:p>
        </w:tc>
        <w:tc>
          <w:tcPr>
            <w:tcW w:w="5767" w:type="dxa"/>
            <w:tcBorders>
              <w:top w:val="nil"/>
              <w:left w:val="nil"/>
              <w:bottom w:val="single" w:sz="4" w:space="0" w:color="auto"/>
              <w:right w:val="single" w:sz="4" w:space="0" w:color="auto"/>
            </w:tcBorders>
            <w:vAlign w:val="center"/>
            <w:hideMark/>
          </w:tcPr>
          <w:p w14:paraId="45302E61"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6470061E" w14:textId="77777777" w:rsidR="00441A58" w:rsidRPr="00D025ED" w:rsidRDefault="00441A58" w:rsidP="00441A58">
            <w:pPr>
              <w:rPr>
                <w:sz w:val="20"/>
                <w:szCs w:val="20"/>
              </w:rPr>
            </w:pPr>
            <w:r w:rsidRPr="00D025ED">
              <w:rPr>
                <w:sz w:val="20"/>
                <w:szCs w:val="20"/>
              </w:rPr>
              <w:t>Corresp_Id_PayIntFromOur</w:t>
            </w:r>
          </w:p>
        </w:tc>
      </w:tr>
      <w:tr w:rsidR="00441A58" w:rsidRPr="00D025ED" w14:paraId="3E15BD3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2B15B3E" w14:textId="77777777" w:rsidR="00441A58" w:rsidRPr="00D025ED" w:rsidRDefault="00441A58" w:rsidP="00441A58">
            <w:pPr>
              <w:rPr>
                <w:sz w:val="20"/>
                <w:szCs w:val="20"/>
              </w:rPr>
            </w:pPr>
            <w:r w:rsidRPr="00D025ED">
              <w:rPr>
                <w:sz w:val="20"/>
                <w:szCs w:val="20"/>
              </w:rPr>
              <w:t>BROKERS_ID</w:t>
            </w:r>
          </w:p>
        </w:tc>
        <w:tc>
          <w:tcPr>
            <w:tcW w:w="5767" w:type="dxa"/>
            <w:tcBorders>
              <w:top w:val="nil"/>
              <w:left w:val="nil"/>
              <w:bottom w:val="single" w:sz="4" w:space="0" w:color="auto"/>
              <w:right w:val="single" w:sz="4" w:space="0" w:color="auto"/>
            </w:tcBorders>
            <w:vAlign w:val="center"/>
            <w:hideMark/>
          </w:tcPr>
          <w:p w14:paraId="390615B1"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397AFBAC" w14:textId="77777777" w:rsidR="00441A58" w:rsidRPr="00D025ED" w:rsidRDefault="00441A58" w:rsidP="00441A58">
            <w:pPr>
              <w:rPr>
                <w:sz w:val="20"/>
                <w:szCs w:val="20"/>
              </w:rPr>
            </w:pPr>
            <w:r w:rsidRPr="00D025ED">
              <w:rPr>
                <w:sz w:val="20"/>
                <w:szCs w:val="20"/>
              </w:rPr>
              <w:t>Brokers_Id</w:t>
            </w:r>
          </w:p>
        </w:tc>
      </w:tr>
      <w:tr w:rsidR="00441A58" w:rsidRPr="00D025ED" w14:paraId="2E615F2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307D41F" w14:textId="77777777" w:rsidR="00441A58" w:rsidRPr="00D025ED" w:rsidRDefault="00441A58" w:rsidP="00441A58">
            <w:pPr>
              <w:rPr>
                <w:sz w:val="20"/>
                <w:szCs w:val="20"/>
              </w:rPr>
            </w:pPr>
            <w:r w:rsidRPr="00D025ED">
              <w:rPr>
                <w:sz w:val="20"/>
                <w:szCs w:val="20"/>
              </w:rPr>
              <w:t>CURRENCIES_ID_BROKERAGE</w:t>
            </w:r>
          </w:p>
        </w:tc>
        <w:tc>
          <w:tcPr>
            <w:tcW w:w="5767" w:type="dxa"/>
            <w:tcBorders>
              <w:top w:val="nil"/>
              <w:left w:val="nil"/>
              <w:bottom w:val="single" w:sz="4" w:space="0" w:color="auto"/>
              <w:right w:val="single" w:sz="4" w:space="0" w:color="auto"/>
            </w:tcBorders>
            <w:vAlign w:val="center"/>
            <w:hideMark/>
          </w:tcPr>
          <w:p w14:paraId="3E618280" w14:textId="77777777" w:rsidR="00441A58" w:rsidRPr="00D025ED" w:rsidRDefault="00441A58" w:rsidP="00441A58">
            <w:pPr>
              <w:rPr>
                <w:sz w:val="20"/>
                <w:szCs w:val="20"/>
              </w:rPr>
            </w:pPr>
            <w:r w:rsidRPr="00D025ED">
              <w:rPr>
                <w:sz w:val="20"/>
                <w:szCs w:val="20"/>
              </w:rPr>
              <w:t>An identification field that contains values which uniquely identify each row in the table by a sequential number generated by the SQL Server.</w:t>
            </w:r>
          </w:p>
        </w:tc>
        <w:tc>
          <w:tcPr>
            <w:tcW w:w="6030" w:type="dxa"/>
            <w:tcBorders>
              <w:top w:val="nil"/>
              <w:left w:val="nil"/>
              <w:bottom w:val="single" w:sz="4" w:space="0" w:color="auto"/>
              <w:right w:val="single" w:sz="4" w:space="0" w:color="auto"/>
            </w:tcBorders>
            <w:vAlign w:val="center"/>
            <w:hideMark/>
          </w:tcPr>
          <w:p w14:paraId="3DD84F27" w14:textId="77777777" w:rsidR="00441A58" w:rsidRPr="00D025ED" w:rsidRDefault="00441A58" w:rsidP="00441A58">
            <w:pPr>
              <w:rPr>
                <w:sz w:val="20"/>
                <w:szCs w:val="20"/>
              </w:rPr>
            </w:pPr>
            <w:r w:rsidRPr="00D025ED">
              <w:rPr>
                <w:sz w:val="20"/>
                <w:szCs w:val="20"/>
              </w:rPr>
              <w:t>Currencies_Id_Brokerage</w:t>
            </w:r>
          </w:p>
        </w:tc>
      </w:tr>
      <w:tr w:rsidR="00441A58" w:rsidRPr="00D025ED" w14:paraId="79B9F4B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88C997C" w14:textId="77777777" w:rsidR="00441A58" w:rsidRPr="00D025ED" w:rsidRDefault="00441A58" w:rsidP="00441A58">
            <w:pPr>
              <w:rPr>
                <w:sz w:val="20"/>
                <w:szCs w:val="20"/>
              </w:rPr>
            </w:pPr>
            <w:r w:rsidRPr="00D025ED">
              <w:rPr>
                <w:sz w:val="20"/>
                <w:szCs w:val="20"/>
              </w:rPr>
              <w:t>BROKERAGE_RATE</w:t>
            </w:r>
          </w:p>
        </w:tc>
        <w:tc>
          <w:tcPr>
            <w:tcW w:w="5767" w:type="dxa"/>
            <w:tcBorders>
              <w:top w:val="nil"/>
              <w:left w:val="nil"/>
              <w:bottom w:val="single" w:sz="4" w:space="0" w:color="auto"/>
              <w:right w:val="single" w:sz="4" w:space="0" w:color="auto"/>
            </w:tcBorders>
            <w:vAlign w:val="center"/>
            <w:hideMark/>
          </w:tcPr>
          <w:p w14:paraId="74E911F8" w14:textId="77777777" w:rsidR="00441A58" w:rsidRPr="00D025ED" w:rsidRDefault="00441A58" w:rsidP="00441A58">
            <w:pPr>
              <w:rPr>
                <w:sz w:val="20"/>
                <w:szCs w:val="20"/>
              </w:rPr>
            </w:pPr>
            <w:r w:rsidRPr="00D025ED">
              <w:rPr>
                <w:sz w:val="20"/>
                <w:szCs w:val="20"/>
              </w:rPr>
              <w:t>Specifies the rate charged by the broker which is used to calculate the brokerage fees: [brokerage rate x gross amount = brokerage fees] (changed 1.7).</w:t>
            </w:r>
          </w:p>
        </w:tc>
        <w:tc>
          <w:tcPr>
            <w:tcW w:w="6030" w:type="dxa"/>
            <w:tcBorders>
              <w:top w:val="nil"/>
              <w:left w:val="nil"/>
              <w:bottom w:val="single" w:sz="4" w:space="0" w:color="auto"/>
              <w:right w:val="single" w:sz="4" w:space="0" w:color="auto"/>
            </w:tcBorders>
            <w:vAlign w:val="center"/>
            <w:hideMark/>
          </w:tcPr>
          <w:p w14:paraId="2C6354D3" w14:textId="77777777" w:rsidR="00441A58" w:rsidRPr="00D025ED" w:rsidRDefault="00441A58" w:rsidP="00441A58">
            <w:pPr>
              <w:rPr>
                <w:sz w:val="20"/>
                <w:szCs w:val="20"/>
              </w:rPr>
            </w:pPr>
            <w:r w:rsidRPr="00D025ED">
              <w:rPr>
                <w:sz w:val="20"/>
                <w:szCs w:val="20"/>
              </w:rPr>
              <w:t>BrokerageRate</w:t>
            </w:r>
          </w:p>
        </w:tc>
      </w:tr>
      <w:tr w:rsidR="00441A58" w:rsidRPr="00D025ED" w14:paraId="1FBA58D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DED4CE5" w14:textId="77777777" w:rsidR="00441A58" w:rsidRPr="00D025ED" w:rsidRDefault="00441A58" w:rsidP="00441A58">
            <w:pPr>
              <w:rPr>
                <w:sz w:val="20"/>
                <w:szCs w:val="20"/>
              </w:rPr>
            </w:pPr>
            <w:r w:rsidRPr="00D025ED">
              <w:rPr>
                <w:sz w:val="20"/>
                <w:szCs w:val="20"/>
              </w:rPr>
              <w:t>BROKERAGE_AMOUNT</w:t>
            </w:r>
          </w:p>
        </w:tc>
        <w:tc>
          <w:tcPr>
            <w:tcW w:w="5767" w:type="dxa"/>
            <w:tcBorders>
              <w:top w:val="nil"/>
              <w:left w:val="nil"/>
              <w:bottom w:val="single" w:sz="4" w:space="0" w:color="auto"/>
              <w:right w:val="single" w:sz="4" w:space="0" w:color="auto"/>
            </w:tcBorders>
            <w:vAlign w:val="center"/>
            <w:hideMark/>
          </w:tcPr>
          <w:p w14:paraId="43ABCD53" w14:textId="77777777" w:rsidR="00441A58" w:rsidRPr="00D025ED" w:rsidRDefault="00441A58" w:rsidP="00441A58">
            <w:pPr>
              <w:rPr>
                <w:sz w:val="20"/>
                <w:szCs w:val="20"/>
              </w:rPr>
            </w:pPr>
            <w:r w:rsidRPr="00D025ED">
              <w:rPr>
                <w:sz w:val="20"/>
                <w:szCs w:val="20"/>
              </w:rPr>
              <w:t>Amount of the brokerage fee.</w:t>
            </w:r>
          </w:p>
        </w:tc>
        <w:tc>
          <w:tcPr>
            <w:tcW w:w="6030" w:type="dxa"/>
            <w:tcBorders>
              <w:top w:val="nil"/>
              <w:left w:val="nil"/>
              <w:bottom w:val="single" w:sz="4" w:space="0" w:color="auto"/>
              <w:right w:val="single" w:sz="4" w:space="0" w:color="auto"/>
            </w:tcBorders>
            <w:vAlign w:val="center"/>
            <w:hideMark/>
          </w:tcPr>
          <w:p w14:paraId="30F0C4CA" w14:textId="77777777" w:rsidR="00441A58" w:rsidRPr="00D025ED" w:rsidRDefault="00441A58" w:rsidP="00441A58">
            <w:pPr>
              <w:rPr>
                <w:sz w:val="20"/>
                <w:szCs w:val="20"/>
              </w:rPr>
            </w:pPr>
            <w:r w:rsidRPr="00D025ED">
              <w:rPr>
                <w:sz w:val="20"/>
                <w:szCs w:val="20"/>
              </w:rPr>
              <w:t>BrokerageAmount</w:t>
            </w:r>
          </w:p>
        </w:tc>
      </w:tr>
      <w:tr w:rsidR="00441A58" w:rsidRPr="00D025ED" w14:paraId="4BAD47E8"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AEF19AE" w14:textId="77777777" w:rsidR="00441A58" w:rsidRPr="00D025ED" w:rsidRDefault="00441A58" w:rsidP="00441A58">
            <w:pPr>
              <w:rPr>
                <w:sz w:val="20"/>
                <w:szCs w:val="20"/>
              </w:rPr>
            </w:pPr>
            <w:r w:rsidRPr="00D025ED">
              <w:rPr>
                <w:sz w:val="20"/>
                <w:szCs w:val="20"/>
              </w:rPr>
              <w:t>BROKERAGE_COC</w:t>
            </w:r>
          </w:p>
        </w:tc>
        <w:tc>
          <w:tcPr>
            <w:tcW w:w="5767" w:type="dxa"/>
            <w:tcBorders>
              <w:top w:val="nil"/>
              <w:left w:val="nil"/>
              <w:bottom w:val="single" w:sz="4" w:space="0" w:color="auto"/>
              <w:right w:val="single" w:sz="4" w:space="0" w:color="auto"/>
            </w:tcBorders>
            <w:vAlign w:val="center"/>
            <w:hideMark/>
          </w:tcPr>
          <w:p w14:paraId="51B8FF6D" w14:textId="77777777" w:rsidR="00441A58" w:rsidRPr="00D025ED" w:rsidRDefault="00441A58" w:rsidP="00441A58">
            <w:pPr>
              <w:rPr>
                <w:sz w:val="20"/>
                <w:szCs w:val="20"/>
              </w:rPr>
            </w:pPr>
            <w:r w:rsidRPr="00D025ED">
              <w:rPr>
                <w:sz w:val="20"/>
                <w:szCs w:val="20"/>
              </w:rPr>
              <w:t>Indicates the brokerage_COC for EquitySwapDeals.</w:t>
            </w:r>
          </w:p>
        </w:tc>
        <w:tc>
          <w:tcPr>
            <w:tcW w:w="6030" w:type="dxa"/>
            <w:tcBorders>
              <w:top w:val="nil"/>
              <w:left w:val="nil"/>
              <w:bottom w:val="single" w:sz="4" w:space="0" w:color="auto"/>
              <w:right w:val="single" w:sz="4" w:space="0" w:color="auto"/>
            </w:tcBorders>
            <w:vAlign w:val="center"/>
            <w:hideMark/>
          </w:tcPr>
          <w:p w14:paraId="412BE2EC" w14:textId="77777777" w:rsidR="00441A58" w:rsidRPr="00D025ED" w:rsidRDefault="00441A58" w:rsidP="00441A58">
            <w:pPr>
              <w:rPr>
                <w:sz w:val="20"/>
                <w:szCs w:val="20"/>
              </w:rPr>
            </w:pPr>
            <w:r w:rsidRPr="00D025ED">
              <w:rPr>
                <w:sz w:val="20"/>
                <w:szCs w:val="20"/>
              </w:rPr>
              <w:t>Brokerage_COC</w:t>
            </w:r>
          </w:p>
        </w:tc>
      </w:tr>
      <w:tr w:rsidR="00441A58" w:rsidRPr="00D025ED" w14:paraId="1179861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1AC76C2" w14:textId="77777777" w:rsidR="00441A58" w:rsidRPr="00D025ED" w:rsidRDefault="00441A58" w:rsidP="00441A58">
            <w:pPr>
              <w:rPr>
                <w:sz w:val="20"/>
                <w:szCs w:val="20"/>
              </w:rPr>
            </w:pPr>
            <w:r w:rsidRPr="00D025ED">
              <w:rPr>
                <w:sz w:val="20"/>
                <w:szCs w:val="20"/>
              </w:rPr>
              <w:t>BRKG_AMNT_PAPERS_CUR</w:t>
            </w:r>
          </w:p>
        </w:tc>
        <w:tc>
          <w:tcPr>
            <w:tcW w:w="5767" w:type="dxa"/>
            <w:tcBorders>
              <w:top w:val="nil"/>
              <w:left w:val="nil"/>
              <w:bottom w:val="single" w:sz="4" w:space="0" w:color="auto"/>
              <w:right w:val="single" w:sz="4" w:space="0" w:color="auto"/>
            </w:tcBorders>
            <w:vAlign w:val="center"/>
            <w:hideMark/>
          </w:tcPr>
          <w:p w14:paraId="6054C465" w14:textId="77777777" w:rsidR="00441A58" w:rsidRPr="00D025ED" w:rsidRDefault="00441A58" w:rsidP="00441A58">
            <w:pPr>
              <w:rPr>
                <w:sz w:val="20"/>
                <w:szCs w:val="20"/>
              </w:rPr>
            </w:pPr>
            <w:r w:rsidRPr="00D025ED">
              <w:rPr>
                <w:sz w:val="20"/>
                <w:szCs w:val="20"/>
              </w:rPr>
              <w:t>Amount of the brokerage fee converted in the Paper  CD currency.</w:t>
            </w:r>
          </w:p>
        </w:tc>
        <w:tc>
          <w:tcPr>
            <w:tcW w:w="6030" w:type="dxa"/>
            <w:tcBorders>
              <w:top w:val="nil"/>
              <w:left w:val="nil"/>
              <w:bottom w:val="single" w:sz="4" w:space="0" w:color="auto"/>
              <w:right w:val="single" w:sz="4" w:space="0" w:color="auto"/>
            </w:tcBorders>
            <w:vAlign w:val="center"/>
            <w:hideMark/>
          </w:tcPr>
          <w:p w14:paraId="2EFF4151" w14:textId="77777777" w:rsidR="00441A58" w:rsidRPr="00D025ED" w:rsidRDefault="00441A58" w:rsidP="00441A58">
            <w:pPr>
              <w:rPr>
                <w:sz w:val="20"/>
                <w:szCs w:val="20"/>
              </w:rPr>
            </w:pPr>
            <w:r w:rsidRPr="00D025ED">
              <w:rPr>
                <w:sz w:val="20"/>
                <w:szCs w:val="20"/>
              </w:rPr>
              <w:t>BrkgAmntPapersCur</w:t>
            </w:r>
          </w:p>
        </w:tc>
      </w:tr>
      <w:tr w:rsidR="00441A58" w:rsidRPr="00D025ED" w14:paraId="252A4DF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E1AB729" w14:textId="77777777" w:rsidR="00441A58" w:rsidRPr="00D025ED" w:rsidRDefault="00441A58" w:rsidP="00441A58">
            <w:pPr>
              <w:rPr>
                <w:sz w:val="20"/>
                <w:szCs w:val="20"/>
              </w:rPr>
            </w:pPr>
            <w:r w:rsidRPr="00D025ED">
              <w:rPr>
                <w:sz w:val="20"/>
                <w:szCs w:val="20"/>
              </w:rPr>
              <w:lastRenderedPageBreak/>
              <w:t>CPTY_ID_INTERMEDIATE</w:t>
            </w:r>
          </w:p>
        </w:tc>
        <w:tc>
          <w:tcPr>
            <w:tcW w:w="5767" w:type="dxa"/>
            <w:tcBorders>
              <w:top w:val="nil"/>
              <w:left w:val="nil"/>
              <w:bottom w:val="single" w:sz="4" w:space="0" w:color="auto"/>
              <w:right w:val="single" w:sz="4" w:space="0" w:color="auto"/>
            </w:tcBorders>
            <w:vAlign w:val="center"/>
            <w:hideMark/>
          </w:tcPr>
          <w:p w14:paraId="61F19BAD" w14:textId="77777777" w:rsidR="00441A58" w:rsidRPr="00D025ED" w:rsidRDefault="00441A58" w:rsidP="00441A58">
            <w:pPr>
              <w:rPr>
                <w:sz w:val="20"/>
                <w:szCs w:val="20"/>
              </w:rPr>
            </w:pPr>
            <w:r w:rsidRPr="00D025ED">
              <w:rPr>
                <w:sz w:val="20"/>
                <w:szCs w:val="20"/>
              </w:rPr>
              <w:t>Primary key for ThirdParties Table</w:t>
            </w:r>
          </w:p>
        </w:tc>
        <w:tc>
          <w:tcPr>
            <w:tcW w:w="6030" w:type="dxa"/>
            <w:tcBorders>
              <w:top w:val="nil"/>
              <w:left w:val="nil"/>
              <w:bottom w:val="single" w:sz="4" w:space="0" w:color="auto"/>
              <w:right w:val="single" w:sz="4" w:space="0" w:color="auto"/>
            </w:tcBorders>
            <w:vAlign w:val="center"/>
            <w:hideMark/>
          </w:tcPr>
          <w:p w14:paraId="0CEE1863" w14:textId="77777777" w:rsidR="00441A58" w:rsidRPr="00D025ED" w:rsidRDefault="00441A58" w:rsidP="00441A58">
            <w:pPr>
              <w:rPr>
                <w:sz w:val="20"/>
                <w:szCs w:val="20"/>
              </w:rPr>
            </w:pPr>
            <w:r w:rsidRPr="00D025ED">
              <w:rPr>
                <w:sz w:val="20"/>
                <w:szCs w:val="20"/>
              </w:rPr>
              <w:t>Cpty_Id_Intermediate</w:t>
            </w:r>
          </w:p>
        </w:tc>
      </w:tr>
      <w:tr w:rsidR="00441A58" w:rsidRPr="00D025ED" w14:paraId="49B4B19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2FD6820" w14:textId="77777777" w:rsidR="00441A58" w:rsidRPr="00D025ED" w:rsidRDefault="00441A58" w:rsidP="00441A58">
            <w:pPr>
              <w:rPr>
                <w:sz w:val="20"/>
                <w:szCs w:val="20"/>
              </w:rPr>
            </w:pPr>
            <w:r w:rsidRPr="00D025ED">
              <w:rPr>
                <w:sz w:val="20"/>
                <w:szCs w:val="20"/>
              </w:rPr>
              <w:t>COMMISSION_RATE</w:t>
            </w:r>
          </w:p>
        </w:tc>
        <w:tc>
          <w:tcPr>
            <w:tcW w:w="5767" w:type="dxa"/>
            <w:tcBorders>
              <w:top w:val="nil"/>
              <w:left w:val="nil"/>
              <w:bottom w:val="single" w:sz="4" w:space="0" w:color="auto"/>
              <w:right w:val="single" w:sz="4" w:space="0" w:color="auto"/>
            </w:tcBorders>
            <w:vAlign w:val="center"/>
            <w:hideMark/>
          </w:tcPr>
          <w:p w14:paraId="2E906F57" w14:textId="77777777" w:rsidR="00441A58" w:rsidRPr="00D025ED" w:rsidRDefault="00441A58" w:rsidP="00441A58">
            <w:pPr>
              <w:rPr>
                <w:sz w:val="20"/>
                <w:szCs w:val="20"/>
              </w:rPr>
            </w:pPr>
            <w:r w:rsidRPr="00D025ED">
              <w:rPr>
                <w:sz w:val="20"/>
                <w:szCs w:val="20"/>
              </w:rPr>
              <w:t>By default, Kondor+ enters the commission rate defined in the data manager application for the intermediate counterparty.</w:t>
            </w:r>
          </w:p>
        </w:tc>
        <w:tc>
          <w:tcPr>
            <w:tcW w:w="6030" w:type="dxa"/>
            <w:tcBorders>
              <w:top w:val="nil"/>
              <w:left w:val="nil"/>
              <w:bottom w:val="single" w:sz="4" w:space="0" w:color="auto"/>
              <w:right w:val="single" w:sz="4" w:space="0" w:color="auto"/>
            </w:tcBorders>
            <w:vAlign w:val="center"/>
            <w:hideMark/>
          </w:tcPr>
          <w:p w14:paraId="760C1CAB" w14:textId="77777777" w:rsidR="00441A58" w:rsidRPr="00D025ED" w:rsidRDefault="00441A58" w:rsidP="00441A58">
            <w:pPr>
              <w:rPr>
                <w:sz w:val="20"/>
                <w:szCs w:val="20"/>
              </w:rPr>
            </w:pPr>
            <w:r w:rsidRPr="00D025ED">
              <w:rPr>
                <w:sz w:val="20"/>
                <w:szCs w:val="20"/>
              </w:rPr>
              <w:t>CommissionRate</w:t>
            </w:r>
          </w:p>
        </w:tc>
      </w:tr>
      <w:tr w:rsidR="00441A58" w:rsidRPr="00D025ED" w14:paraId="4F50CD3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40D2C25" w14:textId="77777777" w:rsidR="00441A58" w:rsidRPr="00D025ED" w:rsidRDefault="00441A58" w:rsidP="00441A58">
            <w:pPr>
              <w:rPr>
                <w:sz w:val="20"/>
                <w:szCs w:val="20"/>
              </w:rPr>
            </w:pPr>
            <w:r w:rsidRPr="00D025ED">
              <w:rPr>
                <w:sz w:val="20"/>
                <w:szCs w:val="20"/>
              </w:rPr>
              <w:t>COMMISSION_AMOUNT</w:t>
            </w:r>
          </w:p>
        </w:tc>
        <w:tc>
          <w:tcPr>
            <w:tcW w:w="5767" w:type="dxa"/>
            <w:tcBorders>
              <w:top w:val="nil"/>
              <w:left w:val="nil"/>
              <w:bottom w:val="single" w:sz="4" w:space="0" w:color="auto"/>
              <w:right w:val="single" w:sz="4" w:space="0" w:color="auto"/>
            </w:tcBorders>
            <w:vAlign w:val="center"/>
            <w:hideMark/>
          </w:tcPr>
          <w:p w14:paraId="786355D0" w14:textId="77777777" w:rsidR="00441A58" w:rsidRPr="00D025ED" w:rsidRDefault="00441A58" w:rsidP="00441A58">
            <w:pPr>
              <w:rPr>
                <w:sz w:val="20"/>
                <w:szCs w:val="20"/>
              </w:rPr>
            </w:pPr>
            <w:r w:rsidRPr="00D025ED">
              <w:rPr>
                <w:sz w:val="20"/>
                <w:szCs w:val="20"/>
              </w:rPr>
              <w:t>By default, Kondor+ enters the commission for the intermediate counterparty based on the commission rate.</w:t>
            </w:r>
          </w:p>
        </w:tc>
        <w:tc>
          <w:tcPr>
            <w:tcW w:w="6030" w:type="dxa"/>
            <w:tcBorders>
              <w:top w:val="nil"/>
              <w:left w:val="nil"/>
              <w:bottom w:val="single" w:sz="4" w:space="0" w:color="auto"/>
              <w:right w:val="single" w:sz="4" w:space="0" w:color="auto"/>
            </w:tcBorders>
            <w:vAlign w:val="center"/>
            <w:hideMark/>
          </w:tcPr>
          <w:p w14:paraId="15E00C9E" w14:textId="77777777" w:rsidR="00441A58" w:rsidRPr="00D025ED" w:rsidRDefault="00441A58" w:rsidP="00441A58">
            <w:pPr>
              <w:rPr>
                <w:sz w:val="20"/>
                <w:szCs w:val="20"/>
              </w:rPr>
            </w:pPr>
            <w:r w:rsidRPr="00D025ED">
              <w:rPr>
                <w:sz w:val="20"/>
                <w:szCs w:val="20"/>
              </w:rPr>
              <w:t>CommissionAmount</w:t>
            </w:r>
          </w:p>
        </w:tc>
      </w:tr>
      <w:tr w:rsidR="00441A58" w:rsidRPr="00D025ED" w14:paraId="0E34080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9DD52DA" w14:textId="77777777" w:rsidR="00441A58" w:rsidRPr="00D025ED" w:rsidRDefault="00441A58" w:rsidP="00441A58">
            <w:pPr>
              <w:rPr>
                <w:sz w:val="20"/>
                <w:szCs w:val="20"/>
              </w:rPr>
            </w:pPr>
            <w:r w:rsidRPr="00D025ED">
              <w:rPr>
                <w:sz w:val="20"/>
                <w:szCs w:val="20"/>
              </w:rPr>
              <w:t>CORPORATE_AMOUNT</w:t>
            </w:r>
          </w:p>
        </w:tc>
        <w:tc>
          <w:tcPr>
            <w:tcW w:w="5767" w:type="dxa"/>
            <w:tcBorders>
              <w:top w:val="nil"/>
              <w:left w:val="nil"/>
              <w:bottom w:val="single" w:sz="4" w:space="0" w:color="auto"/>
              <w:right w:val="single" w:sz="4" w:space="0" w:color="auto"/>
            </w:tcBorders>
            <w:vAlign w:val="center"/>
            <w:hideMark/>
          </w:tcPr>
          <w:p w14:paraId="6AC064E9" w14:textId="77777777" w:rsidR="00441A58" w:rsidRPr="00D025ED" w:rsidRDefault="00441A58" w:rsidP="00441A58">
            <w:pPr>
              <w:rPr>
                <w:sz w:val="20"/>
                <w:szCs w:val="20"/>
              </w:rPr>
            </w:pPr>
            <w:r w:rsidRPr="00D025ED">
              <w:rPr>
                <w:sz w:val="20"/>
                <w:szCs w:val="20"/>
              </w:rPr>
              <w:t>Corporate amount.</w:t>
            </w:r>
          </w:p>
        </w:tc>
        <w:tc>
          <w:tcPr>
            <w:tcW w:w="6030" w:type="dxa"/>
            <w:tcBorders>
              <w:top w:val="nil"/>
              <w:left w:val="nil"/>
              <w:bottom w:val="single" w:sz="4" w:space="0" w:color="auto"/>
              <w:right w:val="single" w:sz="4" w:space="0" w:color="auto"/>
            </w:tcBorders>
            <w:vAlign w:val="center"/>
            <w:hideMark/>
          </w:tcPr>
          <w:p w14:paraId="71EC382D" w14:textId="77777777" w:rsidR="00441A58" w:rsidRPr="00D025ED" w:rsidRDefault="00441A58" w:rsidP="00441A58">
            <w:pPr>
              <w:rPr>
                <w:sz w:val="20"/>
                <w:szCs w:val="20"/>
              </w:rPr>
            </w:pPr>
            <w:r w:rsidRPr="00D025ED">
              <w:rPr>
                <w:sz w:val="20"/>
                <w:szCs w:val="20"/>
              </w:rPr>
              <w:t>CorporateAmount</w:t>
            </w:r>
          </w:p>
        </w:tc>
      </w:tr>
      <w:tr w:rsidR="00441A58" w:rsidRPr="00D025ED" w14:paraId="7B768D8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D244A0E" w14:textId="77777777" w:rsidR="00441A58" w:rsidRPr="00D025ED" w:rsidRDefault="00441A58" w:rsidP="00441A58">
            <w:pPr>
              <w:rPr>
                <w:sz w:val="20"/>
                <w:szCs w:val="20"/>
              </w:rPr>
            </w:pPr>
            <w:r w:rsidRPr="00D025ED">
              <w:rPr>
                <w:sz w:val="20"/>
                <w:szCs w:val="20"/>
              </w:rPr>
              <w:t>SPOT_OR_START_DATE</w:t>
            </w:r>
          </w:p>
        </w:tc>
        <w:tc>
          <w:tcPr>
            <w:tcW w:w="5767" w:type="dxa"/>
            <w:tcBorders>
              <w:top w:val="nil"/>
              <w:left w:val="nil"/>
              <w:bottom w:val="single" w:sz="4" w:space="0" w:color="auto"/>
              <w:right w:val="single" w:sz="4" w:space="0" w:color="auto"/>
            </w:tcBorders>
            <w:vAlign w:val="center"/>
            <w:hideMark/>
          </w:tcPr>
          <w:p w14:paraId="7439FBA9" w14:textId="77777777" w:rsidR="00441A58" w:rsidRPr="00D025ED" w:rsidRDefault="00441A58" w:rsidP="00441A58">
            <w:pPr>
              <w:rPr>
                <w:sz w:val="20"/>
                <w:szCs w:val="20"/>
              </w:rPr>
            </w:pPr>
            <w:r w:rsidRPr="00D025ED">
              <w:rPr>
                <w:sz w:val="20"/>
                <w:szCs w:val="20"/>
              </w:rPr>
              <w:t>This is automatically calculated for positions by the nightly batch process.</w:t>
            </w:r>
          </w:p>
        </w:tc>
        <w:tc>
          <w:tcPr>
            <w:tcW w:w="6030" w:type="dxa"/>
            <w:tcBorders>
              <w:top w:val="nil"/>
              <w:left w:val="nil"/>
              <w:bottom w:val="single" w:sz="4" w:space="0" w:color="auto"/>
              <w:right w:val="single" w:sz="4" w:space="0" w:color="auto"/>
            </w:tcBorders>
            <w:vAlign w:val="center"/>
            <w:hideMark/>
          </w:tcPr>
          <w:p w14:paraId="6F7876E8" w14:textId="77777777" w:rsidR="00441A58" w:rsidRPr="00D025ED" w:rsidRDefault="00441A58" w:rsidP="00441A58">
            <w:pPr>
              <w:rPr>
                <w:sz w:val="20"/>
                <w:szCs w:val="20"/>
              </w:rPr>
            </w:pPr>
            <w:r w:rsidRPr="00D025ED">
              <w:rPr>
                <w:sz w:val="20"/>
                <w:szCs w:val="20"/>
              </w:rPr>
              <w:t>SpotOrStartDate</w:t>
            </w:r>
          </w:p>
        </w:tc>
      </w:tr>
      <w:tr w:rsidR="00441A58" w:rsidRPr="00D025ED" w14:paraId="06B604B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E1F6502" w14:textId="77777777" w:rsidR="00441A58" w:rsidRPr="00D025ED" w:rsidRDefault="00441A58" w:rsidP="00441A58">
            <w:pPr>
              <w:rPr>
                <w:sz w:val="20"/>
                <w:szCs w:val="20"/>
              </w:rPr>
            </w:pPr>
            <w:r w:rsidRPr="00D025ED">
              <w:rPr>
                <w:sz w:val="20"/>
                <w:szCs w:val="20"/>
              </w:rPr>
              <w:t>END_DATE</w:t>
            </w:r>
          </w:p>
        </w:tc>
        <w:tc>
          <w:tcPr>
            <w:tcW w:w="5767" w:type="dxa"/>
            <w:tcBorders>
              <w:top w:val="nil"/>
              <w:left w:val="nil"/>
              <w:bottom w:val="single" w:sz="4" w:space="0" w:color="auto"/>
              <w:right w:val="single" w:sz="4" w:space="0" w:color="auto"/>
            </w:tcBorders>
            <w:vAlign w:val="center"/>
            <w:hideMark/>
          </w:tcPr>
          <w:p w14:paraId="6572BACB" w14:textId="77777777" w:rsidR="00441A58" w:rsidRPr="00D025ED" w:rsidRDefault="00441A58" w:rsidP="00441A58">
            <w:pPr>
              <w:rPr>
                <w:sz w:val="20"/>
                <w:szCs w:val="20"/>
              </w:rPr>
            </w:pPr>
            <w:r w:rsidRPr="00D025ED">
              <w:rPr>
                <w:sz w:val="20"/>
                <w:szCs w:val="20"/>
              </w:rPr>
              <w:t>This is automatically calculated for positions by the nightly batch process.</w:t>
            </w:r>
          </w:p>
        </w:tc>
        <w:tc>
          <w:tcPr>
            <w:tcW w:w="6030" w:type="dxa"/>
            <w:tcBorders>
              <w:top w:val="nil"/>
              <w:left w:val="nil"/>
              <w:bottom w:val="single" w:sz="4" w:space="0" w:color="auto"/>
              <w:right w:val="single" w:sz="4" w:space="0" w:color="auto"/>
            </w:tcBorders>
            <w:vAlign w:val="center"/>
            <w:hideMark/>
          </w:tcPr>
          <w:p w14:paraId="7D74D901" w14:textId="77777777" w:rsidR="00441A58" w:rsidRPr="00D025ED" w:rsidRDefault="00441A58" w:rsidP="00441A58">
            <w:pPr>
              <w:rPr>
                <w:sz w:val="20"/>
                <w:szCs w:val="20"/>
              </w:rPr>
            </w:pPr>
            <w:r w:rsidRPr="00D025ED">
              <w:rPr>
                <w:sz w:val="20"/>
                <w:szCs w:val="20"/>
              </w:rPr>
              <w:t>EndDate</w:t>
            </w:r>
          </w:p>
        </w:tc>
      </w:tr>
      <w:tr w:rsidR="00441A58" w:rsidRPr="00D025ED" w14:paraId="51B0FA4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FDF6BA6" w14:textId="77777777" w:rsidR="00441A58" w:rsidRPr="00D025ED" w:rsidRDefault="00441A58" w:rsidP="00441A58">
            <w:pPr>
              <w:rPr>
                <w:sz w:val="20"/>
                <w:szCs w:val="20"/>
              </w:rPr>
            </w:pPr>
            <w:r w:rsidRPr="00D025ED">
              <w:rPr>
                <w:sz w:val="20"/>
                <w:szCs w:val="20"/>
              </w:rPr>
              <w:t>PAYMENT_DATE</w:t>
            </w:r>
          </w:p>
        </w:tc>
        <w:tc>
          <w:tcPr>
            <w:tcW w:w="5767" w:type="dxa"/>
            <w:tcBorders>
              <w:top w:val="nil"/>
              <w:left w:val="nil"/>
              <w:bottom w:val="single" w:sz="4" w:space="0" w:color="auto"/>
              <w:right w:val="single" w:sz="4" w:space="0" w:color="auto"/>
            </w:tcBorders>
            <w:vAlign w:val="center"/>
            <w:hideMark/>
          </w:tcPr>
          <w:p w14:paraId="09317542" w14:textId="77777777" w:rsidR="00441A58" w:rsidRPr="00D025ED" w:rsidRDefault="00441A58" w:rsidP="00441A58">
            <w:pPr>
              <w:rPr>
                <w:sz w:val="20"/>
                <w:szCs w:val="20"/>
              </w:rPr>
            </w:pPr>
            <w:r w:rsidRPr="00D025ED">
              <w:rPr>
                <w:sz w:val="20"/>
                <w:szCs w:val="20"/>
              </w:rPr>
              <w:t>The payment date of the cash flow. This date is usually equal to the value date but can be different on specific markets.</w:t>
            </w:r>
          </w:p>
        </w:tc>
        <w:tc>
          <w:tcPr>
            <w:tcW w:w="6030" w:type="dxa"/>
            <w:tcBorders>
              <w:top w:val="nil"/>
              <w:left w:val="nil"/>
              <w:bottom w:val="single" w:sz="4" w:space="0" w:color="auto"/>
              <w:right w:val="single" w:sz="4" w:space="0" w:color="auto"/>
            </w:tcBorders>
            <w:vAlign w:val="center"/>
            <w:hideMark/>
          </w:tcPr>
          <w:p w14:paraId="496C100F" w14:textId="77777777" w:rsidR="00441A58" w:rsidRPr="00D025ED" w:rsidRDefault="00441A58" w:rsidP="00441A58">
            <w:pPr>
              <w:rPr>
                <w:sz w:val="20"/>
                <w:szCs w:val="20"/>
              </w:rPr>
            </w:pPr>
            <w:r w:rsidRPr="00D025ED">
              <w:rPr>
                <w:sz w:val="20"/>
                <w:szCs w:val="20"/>
              </w:rPr>
              <w:t>PaymentDate</w:t>
            </w:r>
          </w:p>
        </w:tc>
      </w:tr>
      <w:tr w:rsidR="00441A58" w:rsidRPr="00D025ED" w14:paraId="1E7E82E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D7F1033" w14:textId="77777777" w:rsidR="00441A58" w:rsidRPr="00D025ED" w:rsidRDefault="00441A58" w:rsidP="00441A58">
            <w:pPr>
              <w:rPr>
                <w:sz w:val="20"/>
                <w:szCs w:val="20"/>
              </w:rPr>
            </w:pPr>
            <w:r w:rsidRPr="00D025ED">
              <w:rPr>
                <w:sz w:val="20"/>
                <w:szCs w:val="20"/>
              </w:rPr>
              <w:t>CURRENT_AMOUNT</w:t>
            </w:r>
          </w:p>
        </w:tc>
        <w:tc>
          <w:tcPr>
            <w:tcW w:w="5767" w:type="dxa"/>
            <w:tcBorders>
              <w:top w:val="nil"/>
              <w:left w:val="nil"/>
              <w:bottom w:val="single" w:sz="4" w:space="0" w:color="auto"/>
              <w:right w:val="single" w:sz="4" w:space="0" w:color="auto"/>
            </w:tcBorders>
            <w:vAlign w:val="center"/>
            <w:hideMark/>
          </w:tcPr>
          <w:p w14:paraId="5E9D3F28" w14:textId="77777777" w:rsidR="00441A58" w:rsidRPr="00D025ED" w:rsidRDefault="00441A58" w:rsidP="00441A58">
            <w:pPr>
              <w:rPr>
                <w:sz w:val="20"/>
                <w:szCs w:val="20"/>
              </w:rPr>
            </w:pPr>
            <w:r w:rsidRPr="00D025ED">
              <w:rPr>
                <w:sz w:val="20"/>
                <w:szCs w:val="20"/>
              </w:rPr>
              <w:t>This is automatically calculated for positions by the nightly batch process.</w:t>
            </w:r>
          </w:p>
        </w:tc>
        <w:tc>
          <w:tcPr>
            <w:tcW w:w="6030" w:type="dxa"/>
            <w:tcBorders>
              <w:top w:val="nil"/>
              <w:left w:val="nil"/>
              <w:bottom w:val="single" w:sz="4" w:space="0" w:color="auto"/>
              <w:right w:val="single" w:sz="4" w:space="0" w:color="auto"/>
            </w:tcBorders>
            <w:vAlign w:val="center"/>
            <w:hideMark/>
          </w:tcPr>
          <w:p w14:paraId="518CB813" w14:textId="77777777" w:rsidR="00441A58" w:rsidRPr="00D025ED" w:rsidRDefault="00441A58" w:rsidP="00441A58">
            <w:pPr>
              <w:rPr>
                <w:sz w:val="20"/>
                <w:szCs w:val="20"/>
              </w:rPr>
            </w:pPr>
            <w:r w:rsidRPr="00D025ED">
              <w:rPr>
                <w:sz w:val="20"/>
                <w:szCs w:val="20"/>
              </w:rPr>
              <w:t>CurrentAmount</w:t>
            </w:r>
          </w:p>
        </w:tc>
      </w:tr>
      <w:tr w:rsidR="00441A58" w:rsidRPr="00D025ED" w14:paraId="3E3DB01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66F9A46" w14:textId="77777777" w:rsidR="00441A58" w:rsidRPr="00D025ED" w:rsidRDefault="00441A58" w:rsidP="00441A58">
            <w:pPr>
              <w:rPr>
                <w:sz w:val="20"/>
                <w:szCs w:val="20"/>
              </w:rPr>
            </w:pPr>
            <w:r w:rsidRPr="00D025ED">
              <w:rPr>
                <w:sz w:val="20"/>
                <w:szCs w:val="20"/>
              </w:rPr>
              <w:t>MATURITY_RATE</w:t>
            </w:r>
          </w:p>
        </w:tc>
        <w:tc>
          <w:tcPr>
            <w:tcW w:w="5767" w:type="dxa"/>
            <w:tcBorders>
              <w:top w:val="nil"/>
              <w:left w:val="nil"/>
              <w:bottom w:val="single" w:sz="4" w:space="0" w:color="auto"/>
              <w:right w:val="single" w:sz="4" w:space="0" w:color="auto"/>
            </w:tcBorders>
            <w:vAlign w:val="center"/>
            <w:hideMark/>
          </w:tcPr>
          <w:p w14:paraId="327E5389" w14:textId="77777777" w:rsidR="00441A58" w:rsidRPr="00D025ED" w:rsidRDefault="00441A58" w:rsidP="00441A58">
            <w:pPr>
              <w:rPr>
                <w:sz w:val="20"/>
                <w:szCs w:val="20"/>
              </w:rPr>
            </w:pPr>
            <w:r w:rsidRPr="00D025ED">
              <w:rPr>
                <w:sz w:val="20"/>
                <w:szCs w:val="20"/>
              </w:rPr>
              <w:t>This is automatically calculated for positions by the nightly batch process.</w:t>
            </w:r>
          </w:p>
        </w:tc>
        <w:tc>
          <w:tcPr>
            <w:tcW w:w="6030" w:type="dxa"/>
            <w:tcBorders>
              <w:top w:val="nil"/>
              <w:left w:val="nil"/>
              <w:bottom w:val="single" w:sz="4" w:space="0" w:color="auto"/>
              <w:right w:val="single" w:sz="4" w:space="0" w:color="auto"/>
            </w:tcBorders>
            <w:vAlign w:val="center"/>
            <w:hideMark/>
          </w:tcPr>
          <w:p w14:paraId="33577C06" w14:textId="77777777" w:rsidR="00441A58" w:rsidRPr="00D025ED" w:rsidRDefault="00441A58" w:rsidP="00441A58">
            <w:pPr>
              <w:rPr>
                <w:sz w:val="20"/>
                <w:szCs w:val="20"/>
              </w:rPr>
            </w:pPr>
            <w:r w:rsidRPr="00D025ED">
              <w:rPr>
                <w:sz w:val="20"/>
                <w:szCs w:val="20"/>
              </w:rPr>
              <w:t>MaturityRate</w:t>
            </w:r>
          </w:p>
        </w:tc>
      </w:tr>
      <w:tr w:rsidR="00441A58" w:rsidRPr="00D025ED" w14:paraId="20A4153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F987DBA" w14:textId="77777777" w:rsidR="00441A58" w:rsidRPr="00D025ED" w:rsidRDefault="00441A58" w:rsidP="00441A58">
            <w:pPr>
              <w:rPr>
                <w:sz w:val="20"/>
                <w:szCs w:val="20"/>
              </w:rPr>
            </w:pPr>
            <w:r w:rsidRPr="00D025ED">
              <w:rPr>
                <w:sz w:val="20"/>
                <w:szCs w:val="20"/>
              </w:rPr>
              <w:t>YEARLY_EQV_MATURITY_RATE</w:t>
            </w:r>
          </w:p>
        </w:tc>
        <w:tc>
          <w:tcPr>
            <w:tcW w:w="5767" w:type="dxa"/>
            <w:tcBorders>
              <w:top w:val="nil"/>
              <w:left w:val="nil"/>
              <w:bottom w:val="single" w:sz="4" w:space="0" w:color="auto"/>
              <w:right w:val="single" w:sz="4" w:space="0" w:color="auto"/>
            </w:tcBorders>
            <w:vAlign w:val="center"/>
            <w:hideMark/>
          </w:tcPr>
          <w:p w14:paraId="781C2494" w14:textId="77777777" w:rsidR="00441A58" w:rsidRPr="00D025ED" w:rsidRDefault="00441A58" w:rsidP="00441A58">
            <w:pPr>
              <w:rPr>
                <w:sz w:val="20"/>
                <w:szCs w:val="20"/>
              </w:rPr>
            </w:pPr>
            <w:r w:rsidRPr="00D025ED">
              <w:rPr>
                <w:sz w:val="20"/>
                <w:szCs w:val="20"/>
              </w:rPr>
              <w:t>Maturity rate converted to a yearly frequency.</w:t>
            </w:r>
          </w:p>
        </w:tc>
        <w:tc>
          <w:tcPr>
            <w:tcW w:w="6030" w:type="dxa"/>
            <w:tcBorders>
              <w:top w:val="nil"/>
              <w:left w:val="nil"/>
              <w:bottom w:val="single" w:sz="4" w:space="0" w:color="auto"/>
              <w:right w:val="single" w:sz="4" w:space="0" w:color="auto"/>
            </w:tcBorders>
            <w:vAlign w:val="center"/>
            <w:hideMark/>
          </w:tcPr>
          <w:p w14:paraId="6AB44410" w14:textId="77777777" w:rsidR="00441A58" w:rsidRPr="00D025ED" w:rsidRDefault="00441A58" w:rsidP="00441A58">
            <w:pPr>
              <w:rPr>
                <w:sz w:val="20"/>
                <w:szCs w:val="20"/>
              </w:rPr>
            </w:pPr>
            <w:r w:rsidRPr="00D025ED">
              <w:rPr>
                <w:sz w:val="20"/>
                <w:szCs w:val="20"/>
              </w:rPr>
              <w:t>YearlyEqvMaturityRate</w:t>
            </w:r>
          </w:p>
        </w:tc>
      </w:tr>
      <w:tr w:rsidR="00441A58" w:rsidRPr="00D025ED" w14:paraId="470F505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1CEE567" w14:textId="77777777" w:rsidR="00441A58" w:rsidRPr="00D025ED" w:rsidRDefault="00441A58" w:rsidP="00441A58">
            <w:pPr>
              <w:rPr>
                <w:sz w:val="20"/>
                <w:szCs w:val="20"/>
              </w:rPr>
            </w:pPr>
            <w:r w:rsidRPr="00D025ED">
              <w:rPr>
                <w:sz w:val="20"/>
                <w:szCs w:val="20"/>
              </w:rPr>
              <w:t>COST_OF_CARRY</w:t>
            </w:r>
          </w:p>
        </w:tc>
        <w:tc>
          <w:tcPr>
            <w:tcW w:w="5767" w:type="dxa"/>
            <w:tcBorders>
              <w:top w:val="nil"/>
              <w:left w:val="nil"/>
              <w:bottom w:val="single" w:sz="4" w:space="0" w:color="auto"/>
              <w:right w:val="single" w:sz="4" w:space="0" w:color="auto"/>
            </w:tcBorders>
            <w:vAlign w:val="center"/>
            <w:hideMark/>
          </w:tcPr>
          <w:p w14:paraId="09437504" w14:textId="77777777" w:rsidR="00441A58" w:rsidRPr="00D025ED" w:rsidRDefault="00441A58" w:rsidP="00441A58">
            <w:pPr>
              <w:rPr>
                <w:sz w:val="20"/>
                <w:szCs w:val="20"/>
              </w:rPr>
            </w:pPr>
            <w:r w:rsidRPr="00D025ED">
              <w:rPr>
                <w:sz w:val="20"/>
                <w:szCs w:val="20"/>
              </w:rPr>
              <w:t>This is computed by the system during the batch process.</w:t>
            </w:r>
          </w:p>
        </w:tc>
        <w:tc>
          <w:tcPr>
            <w:tcW w:w="6030" w:type="dxa"/>
            <w:tcBorders>
              <w:top w:val="nil"/>
              <w:left w:val="nil"/>
              <w:bottom w:val="single" w:sz="4" w:space="0" w:color="auto"/>
              <w:right w:val="single" w:sz="4" w:space="0" w:color="auto"/>
            </w:tcBorders>
            <w:vAlign w:val="center"/>
            <w:hideMark/>
          </w:tcPr>
          <w:p w14:paraId="7BECD0B3" w14:textId="77777777" w:rsidR="00441A58" w:rsidRPr="00D025ED" w:rsidRDefault="00441A58" w:rsidP="00441A58">
            <w:pPr>
              <w:rPr>
                <w:sz w:val="20"/>
                <w:szCs w:val="20"/>
              </w:rPr>
            </w:pPr>
            <w:r w:rsidRPr="00D025ED">
              <w:rPr>
                <w:sz w:val="20"/>
                <w:szCs w:val="20"/>
              </w:rPr>
              <w:t>CostOfCarry</w:t>
            </w:r>
          </w:p>
        </w:tc>
      </w:tr>
      <w:tr w:rsidR="00441A58" w:rsidRPr="00D025ED" w14:paraId="5EA95E1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18A40C6" w14:textId="77777777" w:rsidR="00441A58" w:rsidRPr="00D025ED" w:rsidRDefault="00441A58" w:rsidP="00441A58">
            <w:pPr>
              <w:rPr>
                <w:sz w:val="20"/>
                <w:szCs w:val="20"/>
              </w:rPr>
            </w:pPr>
            <w:r w:rsidRPr="00D025ED">
              <w:rPr>
                <w:sz w:val="20"/>
                <w:szCs w:val="20"/>
              </w:rPr>
              <w:t>ANTICIPATED_CARRY</w:t>
            </w:r>
          </w:p>
        </w:tc>
        <w:tc>
          <w:tcPr>
            <w:tcW w:w="5767" w:type="dxa"/>
            <w:tcBorders>
              <w:top w:val="nil"/>
              <w:left w:val="nil"/>
              <w:bottom w:val="single" w:sz="4" w:space="0" w:color="auto"/>
              <w:right w:val="single" w:sz="4" w:space="0" w:color="auto"/>
            </w:tcBorders>
            <w:vAlign w:val="center"/>
            <w:hideMark/>
          </w:tcPr>
          <w:p w14:paraId="1FE3A8A0" w14:textId="77777777" w:rsidR="00441A58" w:rsidRPr="00D025ED" w:rsidRDefault="00441A58" w:rsidP="00441A58">
            <w:pPr>
              <w:rPr>
                <w:sz w:val="20"/>
                <w:szCs w:val="20"/>
              </w:rPr>
            </w:pPr>
            <w:r w:rsidRPr="00D025ED">
              <w:rPr>
                <w:sz w:val="20"/>
                <w:szCs w:val="20"/>
              </w:rPr>
              <w:t>Kondor+ automatically calculates the anticipated cost of carry for the papers  CDs Deals, during the batch process.</w:t>
            </w:r>
          </w:p>
        </w:tc>
        <w:tc>
          <w:tcPr>
            <w:tcW w:w="6030" w:type="dxa"/>
            <w:tcBorders>
              <w:top w:val="nil"/>
              <w:left w:val="nil"/>
              <w:bottom w:val="single" w:sz="4" w:space="0" w:color="auto"/>
              <w:right w:val="single" w:sz="4" w:space="0" w:color="auto"/>
            </w:tcBorders>
            <w:vAlign w:val="center"/>
            <w:hideMark/>
          </w:tcPr>
          <w:p w14:paraId="7BC8BA8B" w14:textId="77777777" w:rsidR="00441A58" w:rsidRPr="00D025ED" w:rsidRDefault="00441A58" w:rsidP="00441A58">
            <w:pPr>
              <w:rPr>
                <w:sz w:val="20"/>
                <w:szCs w:val="20"/>
              </w:rPr>
            </w:pPr>
            <w:r w:rsidRPr="00D025ED">
              <w:rPr>
                <w:sz w:val="20"/>
                <w:szCs w:val="20"/>
              </w:rPr>
              <w:t>AnticipatedCarry</w:t>
            </w:r>
          </w:p>
        </w:tc>
      </w:tr>
      <w:tr w:rsidR="00441A58" w:rsidRPr="00D025ED" w14:paraId="0E926C67"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28B2193" w14:textId="77777777" w:rsidR="00441A58" w:rsidRPr="00D025ED" w:rsidRDefault="00441A58" w:rsidP="00441A58">
            <w:pPr>
              <w:rPr>
                <w:sz w:val="20"/>
                <w:szCs w:val="20"/>
              </w:rPr>
            </w:pPr>
            <w:r w:rsidRPr="00D025ED">
              <w:rPr>
                <w:sz w:val="20"/>
                <w:szCs w:val="20"/>
              </w:rPr>
              <w:t>COUPONS_CUMUL</w:t>
            </w:r>
          </w:p>
        </w:tc>
        <w:tc>
          <w:tcPr>
            <w:tcW w:w="5767" w:type="dxa"/>
            <w:tcBorders>
              <w:top w:val="nil"/>
              <w:left w:val="nil"/>
              <w:bottom w:val="single" w:sz="4" w:space="0" w:color="auto"/>
              <w:right w:val="single" w:sz="4" w:space="0" w:color="auto"/>
            </w:tcBorders>
            <w:vAlign w:val="center"/>
            <w:hideMark/>
          </w:tcPr>
          <w:p w14:paraId="4E93C4FD" w14:textId="77777777" w:rsidR="00441A58" w:rsidRPr="00D025ED" w:rsidRDefault="00441A58" w:rsidP="00441A58">
            <w:pPr>
              <w:rPr>
                <w:sz w:val="20"/>
                <w:szCs w:val="20"/>
              </w:rPr>
            </w:pPr>
            <w:r w:rsidRPr="00D025ED">
              <w:rPr>
                <w:sz w:val="20"/>
                <w:szCs w:val="20"/>
              </w:rPr>
              <w:t>This is automatically calculated for all coupons by the nightly batch process. This is the sum of all coupon payments received added to the reinvestment proceeds.</w:t>
            </w:r>
          </w:p>
        </w:tc>
        <w:tc>
          <w:tcPr>
            <w:tcW w:w="6030" w:type="dxa"/>
            <w:tcBorders>
              <w:top w:val="nil"/>
              <w:left w:val="nil"/>
              <w:bottom w:val="single" w:sz="4" w:space="0" w:color="auto"/>
              <w:right w:val="single" w:sz="4" w:space="0" w:color="auto"/>
            </w:tcBorders>
            <w:vAlign w:val="center"/>
            <w:hideMark/>
          </w:tcPr>
          <w:p w14:paraId="15F90DC8" w14:textId="77777777" w:rsidR="00441A58" w:rsidRPr="00D025ED" w:rsidRDefault="00441A58" w:rsidP="00441A58">
            <w:pPr>
              <w:rPr>
                <w:sz w:val="20"/>
                <w:szCs w:val="20"/>
              </w:rPr>
            </w:pPr>
            <w:r w:rsidRPr="00D025ED">
              <w:rPr>
                <w:sz w:val="20"/>
                <w:szCs w:val="20"/>
              </w:rPr>
              <w:t>CouponsCumul</w:t>
            </w:r>
          </w:p>
        </w:tc>
      </w:tr>
      <w:tr w:rsidR="00441A58" w:rsidRPr="00D025ED" w14:paraId="54BB283F"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2556E7B" w14:textId="77777777" w:rsidR="00441A58" w:rsidRPr="00D025ED" w:rsidRDefault="00441A58" w:rsidP="00441A58">
            <w:pPr>
              <w:rPr>
                <w:sz w:val="20"/>
                <w:szCs w:val="20"/>
              </w:rPr>
            </w:pPr>
            <w:r w:rsidRPr="00D025ED">
              <w:rPr>
                <w:sz w:val="20"/>
                <w:szCs w:val="20"/>
              </w:rPr>
              <w:t>ANTICIPATED_COUPONS_CUMUL</w:t>
            </w:r>
          </w:p>
        </w:tc>
        <w:tc>
          <w:tcPr>
            <w:tcW w:w="5767" w:type="dxa"/>
            <w:tcBorders>
              <w:top w:val="nil"/>
              <w:left w:val="nil"/>
              <w:bottom w:val="single" w:sz="4" w:space="0" w:color="auto"/>
              <w:right w:val="single" w:sz="4" w:space="0" w:color="auto"/>
            </w:tcBorders>
            <w:vAlign w:val="center"/>
            <w:hideMark/>
          </w:tcPr>
          <w:p w14:paraId="427C2DF7" w14:textId="77777777" w:rsidR="00441A58" w:rsidRPr="00D025ED" w:rsidRDefault="00441A58" w:rsidP="00441A58">
            <w:pPr>
              <w:rPr>
                <w:sz w:val="20"/>
                <w:szCs w:val="20"/>
              </w:rPr>
            </w:pPr>
            <w:r w:rsidRPr="00D025ED">
              <w:rPr>
                <w:sz w:val="20"/>
                <w:szCs w:val="20"/>
              </w:rPr>
              <w:t>Kondor+ automatically calculates the anticipated cumulated coupons for the Papers  CDs deals, during the batch process.</w:t>
            </w:r>
          </w:p>
        </w:tc>
        <w:tc>
          <w:tcPr>
            <w:tcW w:w="6030" w:type="dxa"/>
            <w:tcBorders>
              <w:top w:val="nil"/>
              <w:left w:val="nil"/>
              <w:bottom w:val="single" w:sz="4" w:space="0" w:color="auto"/>
              <w:right w:val="single" w:sz="4" w:space="0" w:color="auto"/>
            </w:tcBorders>
            <w:vAlign w:val="center"/>
            <w:hideMark/>
          </w:tcPr>
          <w:p w14:paraId="30FC28EF" w14:textId="77777777" w:rsidR="00441A58" w:rsidRPr="00D025ED" w:rsidRDefault="00441A58" w:rsidP="00441A58">
            <w:pPr>
              <w:rPr>
                <w:sz w:val="20"/>
                <w:szCs w:val="20"/>
              </w:rPr>
            </w:pPr>
            <w:r w:rsidRPr="00D025ED">
              <w:rPr>
                <w:sz w:val="20"/>
                <w:szCs w:val="20"/>
              </w:rPr>
              <w:t>AnticipatedCouponsCumul</w:t>
            </w:r>
          </w:p>
        </w:tc>
      </w:tr>
      <w:tr w:rsidR="00441A58" w:rsidRPr="00D025ED" w14:paraId="1F76213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B03E768" w14:textId="77777777" w:rsidR="00441A58" w:rsidRPr="00D025ED" w:rsidRDefault="00441A58" w:rsidP="00441A58">
            <w:pPr>
              <w:rPr>
                <w:sz w:val="20"/>
                <w:szCs w:val="20"/>
              </w:rPr>
            </w:pPr>
            <w:r w:rsidRPr="00D025ED">
              <w:rPr>
                <w:sz w:val="20"/>
                <w:szCs w:val="20"/>
              </w:rPr>
              <w:t>REINVESTED_COUPONS</w:t>
            </w:r>
          </w:p>
        </w:tc>
        <w:tc>
          <w:tcPr>
            <w:tcW w:w="5767" w:type="dxa"/>
            <w:tcBorders>
              <w:top w:val="nil"/>
              <w:left w:val="nil"/>
              <w:bottom w:val="single" w:sz="4" w:space="0" w:color="auto"/>
              <w:right w:val="single" w:sz="4" w:space="0" w:color="auto"/>
            </w:tcBorders>
            <w:vAlign w:val="center"/>
            <w:hideMark/>
          </w:tcPr>
          <w:p w14:paraId="4FD1578C" w14:textId="77777777" w:rsidR="00441A58" w:rsidRPr="00D025ED" w:rsidRDefault="00441A58" w:rsidP="00441A58">
            <w:pPr>
              <w:rPr>
                <w:sz w:val="20"/>
                <w:szCs w:val="20"/>
              </w:rPr>
            </w:pPr>
            <w:r w:rsidRPr="00D025ED">
              <w:rPr>
                <w:sz w:val="20"/>
                <w:szCs w:val="20"/>
              </w:rPr>
              <w:t>This is automatically calculated for all reinvested coupons by the nightly batch process.</w:t>
            </w:r>
          </w:p>
        </w:tc>
        <w:tc>
          <w:tcPr>
            <w:tcW w:w="6030" w:type="dxa"/>
            <w:tcBorders>
              <w:top w:val="nil"/>
              <w:left w:val="nil"/>
              <w:bottom w:val="single" w:sz="4" w:space="0" w:color="auto"/>
              <w:right w:val="single" w:sz="4" w:space="0" w:color="auto"/>
            </w:tcBorders>
            <w:vAlign w:val="center"/>
            <w:hideMark/>
          </w:tcPr>
          <w:p w14:paraId="2D187CBD" w14:textId="77777777" w:rsidR="00441A58" w:rsidRPr="00D025ED" w:rsidRDefault="00441A58" w:rsidP="00441A58">
            <w:pPr>
              <w:rPr>
                <w:sz w:val="20"/>
                <w:szCs w:val="20"/>
              </w:rPr>
            </w:pPr>
            <w:r w:rsidRPr="00D025ED">
              <w:rPr>
                <w:sz w:val="20"/>
                <w:szCs w:val="20"/>
              </w:rPr>
              <w:t>ReinvestedCoupons</w:t>
            </w:r>
          </w:p>
        </w:tc>
      </w:tr>
      <w:tr w:rsidR="00441A58" w:rsidRPr="00D025ED" w14:paraId="232E4B7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1E46065" w14:textId="77777777" w:rsidR="00441A58" w:rsidRPr="00D025ED" w:rsidRDefault="00441A58" w:rsidP="00441A58">
            <w:pPr>
              <w:rPr>
                <w:sz w:val="20"/>
                <w:szCs w:val="20"/>
              </w:rPr>
            </w:pPr>
            <w:r w:rsidRPr="00D025ED">
              <w:rPr>
                <w:sz w:val="20"/>
                <w:szCs w:val="20"/>
              </w:rPr>
              <w:lastRenderedPageBreak/>
              <w:t>REFERENCE_PRICE</w:t>
            </w:r>
          </w:p>
        </w:tc>
        <w:tc>
          <w:tcPr>
            <w:tcW w:w="5767" w:type="dxa"/>
            <w:tcBorders>
              <w:top w:val="nil"/>
              <w:left w:val="nil"/>
              <w:bottom w:val="single" w:sz="4" w:space="0" w:color="auto"/>
              <w:right w:val="single" w:sz="4" w:space="0" w:color="auto"/>
            </w:tcBorders>
            <w:vAlign w:val="center"/>
            <w:hideMark/>
          </w:tcPr>
          <w:p w14:paraId="0152C562" w14:textId="77777777" w:rsidR="00441A58" w:rsidRPr="00D025ED" w:rsidRDefault="00441A58" w:rsidP="00441A58">
            <w:pPr>
              <w:rPr>
                <w:sz w:val="20"/>
                <w:szCs w:val="20"/>
              </w:rPr>
            </w:pPr>
            <w:r w:rsidRPr="00D025ED">
              <w:rPr>
                <w:sz w:val="20"/>
                <w:szCs w:val="20"/>
              </w:rPr>
              <w:t>Reference price.</w:t>
            </w:r>
          </w:p>
        </w:tc>
        <w:tc>
          <w:tcPr>
            <w:tcW w:w="6030" w:type="dxa"/>
            <w:tcBorders>
              <w:top w:val="nil"/>
              <w:left w:val="nil"/>
              <w:bottom w:val="single" w:sz="4" w:space="0" w:color="auto"/>
              <w:right w:val="single" w:sz="4" w:space="0" w:color="auto"/>
            </w:tcBorders>
            <w:vAlign w:val="center"/>
            <w:hideMark/>
          </w:tcPr>
          <w:p w14:paraId="5F6AE70A" w14:textId="77777777" w:rsidR="00441A58" w:rsidRPr="00D025ED" w:rsidRDefault="00441A58" w:rsidP="00441A58">
            <w:pPr>
              <w:rPr>
                <w:sz w:val="20"/>
                <w:szCs w:val="20"/>
              </w:rPr>
            </w:pPr>
            <w:r w:rsidRPr="00D025ED">
              <w:rPr>
                <w:sz w:val="20"/>
                <w:szCs w:val="20"/>
              </w:rPr>
              <w:t>ReferencePrice</w:t>
            </w:r>
          </w:p>
        </w:tc>
      </w:tr>
      <w:tr w:rsidR="00441A58" w:rsidRPr="00D025ED" w14:paraId="7B5110D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2110711" w14:textId="77777777" w:rsidR="00441A58" w:rsidRPr="00D025ED" w:rsidRDefault="00441A58" w:rsidP="00441A58">
            <w:pPr>
              <w:rPr>
                <w:sz w:val="20"/>
                <w:szCs w:val="20"/>
              </w:rPr>
            </w:pPr>
            <w:r w:rsidRPr="00D025ED">
              <w:rPr>
                <w:sz w:val="20"/>
                <w:szCs w:val="20"/>
              </w:rPr>
              <w:t>REF_ACCRUED</w:t>
            </w:r>
          </w:p>
        </w:tc>
        <w:tc>
          <w:tcPr>
            <w:tcW w:w="5767" w:type="dxa"/>
            <w:tcBorders>
              <w:top w:val="nil"/>
              <w:left w:val="nil"/>
              <w:bottom w:val="single" w:sz="4" w:space="0" w:color="auto"/>
              <w:right w:val="single" w:sz="4" w:space="0" w:color="auto"/>
            </w:tcBorders>
            <w:vAlign w:val="center"/>
            <w:hideMark/>
          </w:tcPr>
          <w:p w14:paraId="2248E8ED" w14:textId="77777777" w:rsidR="00441A58" w:rsidRPr="00D025ED" w:rsidRDefault="00441A58" w:rsidP="00441A58">
            <w:pPr>
              <w:rPr>
                <w:sz w:val="20"/>
                <w:szCs w:val="20"/>
              </w:rPr>
            </w:pPr>
            <w:r w:rsidRPr="00D025ED">
              <w:rPr>
                <w:sz w:val="20"/>
                <w:szCs w:val="20"/>
              </w:rPr>
              <w:t>Accrued value at cutover s reference date.</w:t>
            </w:r>
          </w:p>
        </w:tc>
        <w:tc>
          <w:tcPr>
            <w:tcW w:w="6030" w:type="dxa"/>
            <w:tcBorders>
              <w:top w:val="nil"/>
              <w:left w:val="nil"/>
              <w:bottom w:val="single" w:sz="4" w:space="0" w:color="auto"/>
              <w:right w:val="single" w:sz="4" w:space="0" w:color="auto"/>
            </w:tcBorders>
            <w:vAlign w:val="center"/>
            <w:hideMark/>
          </w:tcPr>
          <w:p w14:paraId="621C8617" w14:textId="77777777" w:rsidR="00441A58" w:rsidRPr="00D025ED" w:rsidRDefault="00441A58" w:rsidP="00441A58">
            <w:pPr>
              <w:rPr>
                <w:sz w:val="20"/>
                <w:szCs w:val="20"/>
              </w:rPr>
            </w:pPr>
            <w:r w:rsidRPr="00D025ED">
              <w:rPr>
                <w:sz w:val="20"/>
                <w:szCs w:val="20"/>
              </w:rPr>
              <w:t>RefAccrued</w:t>
            </w:r>
          </w:p>
        </w:tc>
      </w:tr>
      <w:tr w:rsidR="00441A58" w:rsidRPr="00D025ED" w14:paraId="431BA0D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FFF3AC7" w14:textId="77777777" w:rsidR="00441A58" w:rsidRPr="00D025ED" w:rsidRDefault="00441A58" w:rsidP="00441A58">
            <w:pPr>
              <w:rPr>
                <w:sz w:val="20"/>
                <w:szCs w:val="20"/>
              </w:rPr>
            </w:pPr>
            <w:r w:rsidRPr="00D025ED">
              <w:rPr>
                <w:sz w:val="20"/>
                <w:szCs w:val="20"/>
              </w:rPr>
              <w:t>REFERENCE_VALUE</w:t>
            </w:r>
          </w:p>
        </w:tc>
        <w:tc>
          <w:tcPr>
            <w:tcW w:w="5767" w:type="dxa"/>
            <w:tcBorders>
              <w:top w:val="nil"/>
              <w:left w:val="nil"/>
              <w:bottom w:val="single" w:sz="4" w:space="0" w:color="auto"/>
              <w:right w:val="single" w:sz="4" w:space="0" w:color="auto"/>
            </w:tcBorders>
            <w:vAlign w:val="center"/>
            <w:hideMark/>
          </w:tcPr>
          <w:p w14:paraId="2D7ED31D" w14:textId="77777777" w:rsidR="00441A58" w:rsidRPr="00D025ED" w:rsidRDefault="00441A58" w:rsidP="00441A58">
            <w:pPr>
              <w:rPr>
                <w:sz w:val="20"/>
                <w:szCs w:val="20"/>
              </w:rPr>
            </w:pPr>
            <w:r w:rsidRPr="00D025ED">
              <w:rPr>
                <w:sz w:val="20"/>
                <w:szCs w:val="20"/>
              </w:rPr>
              <w:t>Market Value at cutover s reference date.</w:t>
            </w:r>
          </w:p>
        </w:tc>
        <w:tc>
          <w:tcPr>
            <w:tcW w:w="6030" w:type="dxa"/>
            <w:tcBorders>
              <w:top w:val="nil"/>
              <w:left w:val="nil"/>
              <w:bottom w:val="single" w:sz="4" w:space="0" w:color="auto"/>
              <w:right w:val="single" w:sz="4" w:space="0" w:color="auto"/>
            </w:tcBorders>
            <w:vAlign w:val="center"/>
            <w:hideMark/>
          </w:tcPr>
          <w:p w14:paraId="7575CBE2" w14:textId="77777777" w:rsidR="00441A58" w:rsidRPr="00D025ED" w:rsidRDefault="00441A58" w:rsidP="00441A58">
            <w:pPr>
              <w:rPr>
                <w:sz w:val="20"/>
                <w:szCs w:val="20"/>
              </w:rPr>
            </w:pPr>
            <w:r w:rsidRPr="00D025ED">
              <w:rPr>
                <w:sz w:val="20"/>
                <w:szCs w:val="20"/>
              </w:rPr>
              <w:t>ReferenceValue</w:t>
            </w:r>
          </w:p>
        </w:tc>
      </w:tr>
      <w:tr w:rsidR="00441A58" w:rsidRPr="00D025ED" w14:paraId="650A482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5F5A515" w14:textId="77777777" w:rsidR="00441A58" w:rsidRPr="00D025ED" w:rsidRDefault="00441A58" w:rsidP="00441A58">
            <w:pPr>
              <w:rPr>
                <w:sz w:val="20"/>
                <w:szCs w:val="20"/>
              </w:rPr>
            </w:pPr>
            <w:r w:rsidRPr="00D025ED">
              <w:rPr>
                <w:sz w:val="20"/>
                <w:szCs w:val="20"/>
              </w:rPr>
              <w:t>REF_COST_OF_CARRY</w:t>
            </w:r>
          </w:p>
        </w:tc>
        <w:tc>
          <w:tcPr>
            <w:tcW w:w="5767" w:type="dxa"/>
            <w:tcBorders>
              <w:top w:val="nil"/>
              <w:left w:val="nil"/>
              <w:bottom w:val="single" w:sz="4" w:space="0" w:color="auto"/>
              <w:right w:val="single" w:sz="4" w:space="0" w:color="auto"/>
            </w:tcBorders>
            <w:vAlign w:val="center"/>
            <w:hideMark/>
          </w:tcPr>
          <w:p w14:paraId="0BCAD5B9" w14:textId="77777777" w:rsidR="00441A58" w:rsidRPr="00D025ED" w:rsidRDefault="00441A58" w:rsidP="00441A58">
            <w:pPr>
              <w:rPr>
                <w:sz w:val="20"/>
                <w:szCs w:val="20"/>
              </w:rPr>
            </w:pPr>
            <w:r w:rsidRPr="00D025ED">
              <w:rPr>
                <w:sz w:val="20"/>
                <w:szCs w:val="20"/>
              </w:rPr>
              <w:t>Cost of Carry at cutover s reference date (added 1.7).</w:t>
            </w:r>
          </w:p>
        </w:tc>
        <w:tc>
          <w:tcPr>
            <w:tcW w:w="6030" w:type="dxa"/>
            <w:tcBorders>
              <w:top w:val="nil"/>
              <w:left w:val="nil"/>
              <w:bottom w:val="single" w:sz="4" w:space="0" w:color="auto"/>
              <w:right w:val="single" w:sz="4" w:space="0" w:color="auto"/>
            </w:tcBorders>
            <w:vAlign w:val="center"/>
            <w:hideMark/>
          </w:tcPr>
          <w:p w14:paraId="7F75CB6E" w14:textId="77777777" w:rsidR="00441A58" w:rsidRPr="00D025ED" w:rsidRDefault="00441A58" w:rsidP="00441A58">
            <w:pPr>
              <w:rPr>
                <w:sz w:val="20"/>
                <w:szCs w:val="20"/>
              </w:rPr>
            </w:pPr>
            <w:r w:rsidRPr="00D025ED">
              <w:rPr>
                <w:sz w:val="20"/>
                <w:szCs w:val="20"/>
              </w:rPr>
              <w:t>RefCostOfCarry</w:t>
            </w:r>
          </w:p>
        </w:tc>
      </w:tr>
      <w:tr w:rsidR="00441A58" w:rsidRPr="00D025ED" w14:paraId="206E0CD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67DD58E" w14:textId="77777777" w:rsidR="00441A58" w:rsidRPr="00D025ED" w:rsidRDefault="00441A58" w:rsidP="00441A58">
            <w:pPr>
              <w:rPr>
                <w:sz w:val="20"/>
                <w:szCs w:val="20"/>
              </w:rPr>
            </w:pPr>
            <w:r w:rsidRPr="00D025ED">
              <w:rPr>
                <w:sz w:val="20"/>
                <w:szCs w:val="20"/>
              </w:rPr>
              <w:t>REF_ANTICIPATED_CARRY</w:t>
            </w:r>
          </w:p>
        </w:tc>
        <w:tc>
          <w:tcPr>
            <w:tcW w:w="5767" w:type="dxa"/>
            <w:tcBorders>
              <w:top w:val="nil"/>
              <w:left w:val="nil"/>
              <w:bottom w:val="single" w:sz="4" w:space="0" w:color="auto"/>
              <w:right w:val="single" w:sz="4" w:space="0" w:color="auto"/>
            </w:tcBorders>
            <w:vAlign w:val="center"/>
            <w:hideMark/>
          </w:tcPr>
          <w:p w14:paraId="347691F0" w14:textId="77777777" w:rsidR="00441A58" w:rsidRPr="00D025ED" w:rsidRDefault="00441A58" w:rsidP="00441A58">
            <w:pPr>
              <w:rPr>
                <w:sz w:val="20"/>
                <w:szCs w:val="20"/>
              </w:rPr>
            </w:pPr>
            <w:r w:rsidRPr="00D025ED">
              <w:rPr>
                <w:sz w:val="20"/>
                <w:szCs w:val="20"/>
              </w:rPr>
              <w:t>Anticipated cost of carry at cutover s reference date.</w:t>
            </w:r>
          </w:p>
        </w:tc>
        <w:tc>
          <w:tcPr>
            <w:tcW w:w="6030" w:type="dxa"/>
            <w:tcBorders>
              <w:top w:val="nil"/>
              <w:left w:val="nil"/>
              <w:bottom w:val="single" w:sz="4" w:space="0" w:color="auto"/>
              <w:right w:val="single" w:sz="4" w:space="0" w:color="auto"/>
            </w:tcBorders>
            <w:vAlign w:val="center"/>
            <w:hideMark/>
          </w:tcPr>
          <w:p w14:paraId="43C96680" w14:textId="77777777" w:rsidR="00441A58" w:rsidRPr="00D025ED" w:rsidRDefault="00441A58" w:rsidP="00441A58">
            <w:pPr>
              <w:rPr>
                <w:sz w:val="20"/>
                <w:szCs w:val="20"/>
              </w:rPr>
            </w:pPr>
            <w:r w:rsidRPr="00D025ED">
              <w:rPr>
                <w:sz w:val="20"/>
                <w:szCs w:val="20"/>
              </w:rPr>
              <w:t>RefAnticipatedCarry</w:t>
            </w:r>
          </w:p>
        </w:tc>
      </w:tr>
      <w:tr w:rsidR="00441A58" w:rsidRPr="00D025ED" w14:paraId="39C6B4D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8EEC9B4" w14:textId="77777777" w:rsidR="00441A58" w:rsidRPr="00D025ED" w:rsidRDefault="00441A58" w:rsidP="00441A58">
            <w:pPr>
              <w:rPr>
                <w:sz w:val="20"/>
                <w:szCs w:val="20"/>
              </w:rPr>
            </w:pPr>
            <w:r w:rsidRPr="00D025ED">
              <w:rPr>
                <w:sz w:val="20"/>
                <w:szCs w:val="20"/>
              </w:rPr>
              <w:t>REF_COUPONS_CUMUL</w:t>
            </w:r>
          </w:p>
        </w:tc>
        <w:tc>
          <w:tcPr>
            <w:tcW w:w="5767" w:type="dxa"/>
            <w:tcBorders>
              <w:top w:val="nil"/>
              <w:left w:val="nil"/>
              <w:bottom w:val="single" w:sz="4" w:space="0" w:color="auto"/>
              <w:right w:val="single" w:sz="4" w:space="0" w:color="auto"/>
            </w:tcBorders>
            <w:vAlign w:val="center"/>
            <w:hideMark/>
          </w:tcPr>
          <w:p w14:paraId="3BBCCA12" w14:textId="77777777" w:rsidR="00441A58" w:rsidRPr="00D025ED" w:rsidRDefault="00441A58" w:rsidP="00441A58">
            <w:pPr>
              <w:rPr>
                <w:sz w:val="20"/>
                <w:szCs w:val="20"/>
              </w:rPr>
            </w:pPr>
            <w:r w:rsidRPr="00D025ED">
              <w:rPr>
                <w:sz w:val="20"/>
                <w:szCs w:val="20"/>
              </w:rPr>
              <w:t>Coupons cumul at cutover s reference date (added 1.7).</w:t>
            </w:r>
          </w:p>
        </w:tc>
        <w:tc>
          <w:tcPr>
            <w:tcW w:w="6030" w:type="dxa"/>
            <w:tcBorders>
              <w:top w:val="nil"/>
              <w:left w:val="nil"/>
              <w:bottom w:val="single" w:sz="4" w:space="0" w:color="auto"/>
              <w:right w:val="single" w:sz="4" w:space="0" w:color="auto"/>
            </w:tcBorders>
            <w:vAlign w:val="center"/>
            <w:hideMark/>
          </w:tcPr>
          <w:p w14:paraId="54A0D98C" w14:textId="77777777" w:rsidR="00441A58" w:rsidRPr="00D025ED" w:rsidRDefault="00441A58" w:rsidP="00441A58">
            <w:pPr>
              <w:rPr>
                <w:sz w:val="20"/>
                <w:szCs w:val="20"/>
              </w:rPr>
            </w:pPr>
            <w:r w:rsidRPr="00D025ED">
              <w:rPr>
                <w:sz w:val="20"/>
                <w:szCs w:val="20"/>
              </w:rPr>
              <w:t>RefCouponsCumul</w:t>
            </w:r>
          </w:p>
        </w:tc>
      </w:tr>
      <w:tr w:rsidR="00441A58" w:rsidRPr="00D025ED" w14:paraId="6D4938D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715566F" w14:textId="77777777" w:rsidR="00441A58" w:rsidRPr="00D025ED" w:rsidRDefault="00441A58" w:rsidP="00441A58">
            <w:pPr>
              <w:rPr>
                <w:sz w:val="20"/>
                <w:szCs w:val="20"/>
              </w:rPr>
            </w:pPr>
            <w:r w:rsidRPr="00D025ED">
              <w:rPr>
                <w:sz w:val="20"/>
                <w:szCs w:val="20"/>
              </w:rPr>
              <w:t>REF_ANTICIPATED_COUPONS_CUMUL</w:t>
            </w:r>
          </w:p>
        </w:tc>
        <w:tc>
          <w:tcPr>
            <w:tcW w:w="5767" w:type="dxa"/>
            <w:tcBorders>
              <w:top w:val="nil"/>
              <w:left w:val="nil"/>
              <w:bottom w:val="single" w:sz="4" w:space="0" w:color="auto"/>
              <w:right w:val="single" w:sz="4" w:space="0" w:color="auto"/>
            </w:tcBorders>
            <w:vAlign w:val="center"/>
            <w:hideMark/>
          </w:tcPr>
          <w:p w14:paraId="28A19321" w14:textId="77777777" w:rsidR="00441A58" w:rsidRPr="00D025ED" w:rsidRDefault="00441A58" w:rsidP="00441A58">
            <w:pPr>
              <w:rPr>
                <w:sz w:val="20"/>
                <w:szCs w:val="20"/>
              </w:rPr>
            </w:pPr>
            <w:r w:rsidRPr="00D025ED">
              <w:rPr>
                <w:sz w:val="20"/>
                <w:szCs w:val="20"/>
              </w:rPr>
              <w:t>Anticipated cumulated coupons at cutover s reference date.</w:t>
            </w:r>
          </w:p>
        </w:tc>
        <w:tc>
          <w:tcPr>
            <w:tcW w:w="6030" w:type="dxa"/>
            <w:tcBorders>
              <w:top w:val="nil"/>
              <w:left w:val="nil"/>
              <w:bottom w:val="single" w:sz="4" w:space="0" w:color="auto"/>
              <w:right w:val="single" w:sz="4" w:space="0" w:color="auto"/>
            </w:tcBorders>
            <w:vAlign w:val="center"/>
            <w:hideMark/>
          </w:tcPr>
          <w:p w14:paraId="5996124F" w14:textId="77777777" w:rsidR="00441A58" w:rsidRPr="00D025ED" w:rsidRDefault="00441A58" w:rsidP="00441A58">
            <w:pPr>
              <w:rPr>
                <w:sz w:val="20"/>
                <w:szCs w:val="20"/>
              </w:rPr>
            </w:pPr>
            <w:r w:rsidRPr="00D025ED">
              <w:rPr>
                <w:sz w:val="20"/>
                <w:szCs w:val="20"/>
              </w:rPr>
              <w:t>RefAnticipatedCouponsCumul</w:t>
            </w:r>
          </w:p>
        </w:tc>
      </w:tr>
      <w:tr w:rsidR="00441A58" w:rsidRPr="00D025ED" w14:paraId="2BBDAFC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D1574C8" w14:textId="77777777" w:rsidR="00441A58" w:rsidRPr="00D025ED" w:rsidRDefault="00441A58" w:rsidP="00441A58">
            <w:pPr>
              <w:rPr>
                <w:sz w:val="20"/>
                <w:szCs w:val="20"/>
              </w:rPr>
            </w:pPr>
            <w:r w:rsidRPr="00D025ED">
              <w:rPr>
                <w:sz w:val="20"/>
                <w:szCs w:val="20"/>
              </w:rPr>
              <w:t>REF_REINVESTED_COUPONS</w:t>
            </w:r>
          </w:p>
        </w:tc>
        <w:tc>
          <w:tcPr>
            <w:tcW w:w="5767" w:type="dxa"/>
            <w:tcBorders>
              <w:top w:val="nil"/>
              <w:left w:val="nil"/>
              <w:bottom w:val="single" w:sz="4" w:space="0" w:color="auto"/>
              <w:right w:val="single" w:sz="4" w:space="0" w:color="auto"/>
            </w:tcBorders>
            <w:vAlign w:val="center"/>
            <w:hideMark/>
          </w:tcPr>
          <w:p w14:paraId="2B2DE1D1" w14:textId="77777777" w:rsidR="00441A58" w:rsidRPr="00D025ED" w:rsidRDefault="00441A58" w:rsidP="00441A58">
            <w:pPr>
              <w:rPr>
                <w:sz w:val="20"/>
                <w:szCs w:val="20"/>
              </w:rPr>
            </w:pPr>
            <w:r w:rsidRPr="00D025ED">
              <w:rPr>
                <w:sz w:val="20"/>
                <w:szCs w:val="20"/>
              </w:rPr>
              <w:t>Reinvested coupons at cutover s reference date (added 1.7).</w:t>
            </w:r>
          </w:p>
        </w:tc>
        <w:tc>
          <w:tcPr>
            <w:tcW w:w="6030" w:type="dxa"/>
            <w:tcBorders>
              <w:top w:val="nil"/>
              <w:left w:val="nil"/>
              <w:bottom w:val="single" w:sz="4" w:space="0" w:color="auto"/>
              <w:right w:val="single" w:sz="4" w:space="0" w:color="auto"/>
            </w:tcBorders>
            <w:vAlign w:val="center"/>
            <w:hideMark/>
          </w:tcPr>
          <w:p w14:paraId="1A3CDB81" w14:textId="77777777" w:rsidR="00441A58" w:rsidRPr="00D025ED" w:rsidRDefault="00441A58" w:rsidP="00441A58">
            <w:pPr>
              <w:rPr>
                <w:sz w:val="20"/>
                <w:szCs w:val="20"/>
              </w:rPr>
            </w:pPr>
            <w:r w:rsidRPr="00D025ED">
              <w:rPr>
                <w:sz w:val="20"/>
                <w:szCs w:val="20"/>
              </w:rPr>
              <w:t>RefReinvestedCoupons</w:t>
            </w:r>
          </w:p>
        </w:tc>
      </w:tr>
      <w:tr w:rsidR="00441A58" w:rsidRPr="00D025ED" w14:paraId="4D33200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70CCC1E" w14:textId="77777777" w:rsidR="00441A58" w:rsidRPr="00D025ED" w:rsidRDefault="00441A58" w:rsidP="00441A58">
            <w:pPr>
              <w:rPr>
                <w:sz w:val="20"/>
                <w:szCs w:val="20"/>
              </w:rPr>
            </w:pPr>
            <w:r w:rsidRPr="00D025ED">
              <w:rPr>
                <w:sz w:val="20"/>
                <w:szCs w:val="20"/>
              </w:rPr>
              <w:t>COMPOUND_PRODUCTS_ID_FROM</w:t>
            </w:r>
          </w:p>
        </w:tc>
        <w:tc>
          <w:tcPr>
            <w:tcW w:w="5767" w:type="dxa"/>
            <w:tcBorders>
              <w:top w:val="nil"/>
              <w:left w:val="nil"/>
              <w:bottom w:val="single" w:sz="4" w:space="0" w:color="auto"/>
              <w:right w:val="single" w:sz="4" w:space="0" w:color="auto"/>
            </w:tcBorders>
            <w:vAlign w:val="center"/>
            <w:hideMark/>
          </w:tcPr>
          <w:p w14:paraId="30FF738A" w14:textId="77777777" w:rsidR="00441A58" w:rsidRPr="00D025ED" w:rsidRDefault="00441A58" w:rsidP="00441A58">
            <w:pPr>
              <w:rPr>
                <w:sz w:val="20"/>
                <w:szCs w:val="20"/>
              </w:rPr>
            </w:pPr>
            <w:r w:rsidRPr="00D025ED">
              <w:rPr>
                <w:sz w:val="20"/>
                <w:szCs w:val="20"/>
              </w:rPr>
              <w:t>Allows to store the Id for a Compound Product.</w:t>
            </w:r>
          </w:p>
        </w:tc>
        <w:tc>
          <w:tcPr>
            <w:tcW w:w="6030" w:type="dxa"/>
            <w:tcBorders>
              <w:top w:val="nil"/>
              <w:left w:val="nil"/>
              <w:bottom w:val="single" w:sz="4" w:space="0" w:color="auto"/>
              <w:right w:val="single" w:sz="4" w:space="0" w:color="auto"/>
            </w:tcBorders>
            <w:vAlign w:val="center"/>
            <w:hideMark/>
          </w:tcPr>
          <w:p w14:paraId="53004A66" w14:textId="77777777" w:rsidR="00441A58" w:rsidRPr="00D025ED" w:rsidRDefault="00441A58" w:rsidP="00441A58">
            <w:pPr>
              <w:rPr>
                <w:sz w:val="20"/>
                <w:szCs w:val="20"/>
              </w:rPr>
            </w:pPr>
            <w:r w:rsidRPr="00D025ED">
              <w:rPr>
                <w:sz w:val="20"/>
                <w:szCs w:val="20"/>
              </w:rPr>
              <w:t>CompoundProducts_Id_From</w:t>
            </w:r>
          </w:p>
        </w:tc>
      </w:tr>
      <w:tr w:rsidR="00441A58" w:rsidRPr="00D025ED" w14:paraId="1483FC3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D60280C" w14:textId="77777777" w:rsidR="00441A58" w:rsidRPr="00D025ED" w:rsidRDefault="00441A58" w:rsidP="00441A58">
            <w:pPr>
              <w:rPr>
                <w:sz w:val="20"/>
                <w:szCs w:val="20"/>
              </w:rPr>
            </w:pPr>
            <w:r w:rsidRPr="00D025ED">
              <w:rPr>
                <w:sz w:val="20"/>
                <w:szCs w:val="20"/>
              </w:rPr>
              <w:t>CODIFIERS_ID</w:t>
            </w:r>
          </w:p>
        </w:tc>
        <w:tc>
          <w:tcPr>
            <w:tcW w:w="5767" w:type="dxa"/>
            <w:tcBorders>
              <w:top w:val="nil"/>
              <w:left w:val="nil"/>
              <w:bottom w:val="single" w:sz="4" w:space="0" w:color="auto"/>
              <w:right w:val="single" w:sz="4" w:space="0" w:color="auto"/>
            </w:tcBorders>
            <w:vAlign w:val="center"/>
            <w:hideMark/>
          </w:tcPr>
          <w:p w14:paraId="2CED3219" w14:textId="77777777" w:rsidR="00441A58" w:rsidRPr="00D025ED" w:rsidRDefault="00441A58" w:rsidP="00441A58">
            <w:pPr>
              <w:rPr>
                <w:sz w:val="20"/>
                <w:szCs w:val="20"/>
              </w:rPr>
            </w:pPr>
            <w:r w:rsidRPr="00D025ED">
              <w:rPr>
                <w:sz w:val="20"/>
                <w:szCs w:val="20"/>
              </w:rPr>
              <w:t>An identification field that contains values which uniquely identify each row in the table by a sequential number generated by the SQL Server.</w:t>
            </w:r>
          </w:p>
        </w:tc>
        <w:tc>
          <w:tcPr>
            <w:tcW w:w="6030" w:type="dxa"/>
            <w:tcBorders>
              <w:top w:val="nil"/>
              <w:left w:val="nil"/>
              <w:bottom w:val="single" w:sz="4" w:space="0" w:color="auto"/>
              <w:right w:val="single" w:sz="4" w:space="0" w:color="auto"/>
            </w:tcBorders>
            <w:vAlign w:val="center"/>
            <w:hideMark/>
          </w:tcPr>
          <w:p w14:paraId="22A7A57A" w14:textId="77777777" w:rsidR="00441A58" w:rsidRPr="00D025ED" w:rsidRDefault="00441A58" w:rsidP="00441A58">
            <w:pPr>
              <w:rPr>
                <w:sz w:val="20"/>
                <w:szCs w:val="20"/>
              </w:rPr>
            </w:pPr>
            <w:r w:rsidRPr="00D025ED">
              <w:rPr>
                <w:sz w:val="20"/>
                <w:szCs w:val="20"/>
              </w:rPr>
              <w:t>Codifiers_Id</w:t>
            </w:r>
          </w:p>
        </w:tc>
      </w:tr>
      <w:tr w:rsidR="00441A58" w:rsidRPr="00D025ED" w14:paraId="693C034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6704524" w14:textId="77777777" w:rsidR="00441A58" w:rsidRPr="00D025ED" w:rsidRDefault="00441A58" w:rsidP="00441A58">
            <w:pPr>
              <w:rPr>
                <w:sz w:val="20"/>
                <w:szCs w:val="20"/>
              </w:rPr>
            </w:pPr>
            <w:r w:rsidRPr="00D025ED">
              <w:rPr>
                <w:sz w:val="20"/>
                <w:szCs w:val="20"/>
              </w:rPr>
              <w:t>PRINCIPAL_CUMUL</w:t>
            </w:r>
          </w:p>
        </w:tc>
        <w:tc>
          <w:tcPr>
            <w:tcW w:w="5767" w:type="dxa"/>
            <w:tcBorders>
              <w:top w:val="nil"/>
              <w:left w:val="nil"/>
              <w:bottom w:val="single" w:sz="4" w:space="0" w:color="auto"/>
              <w:right w:val="single" w:sz="4" w:space="0" w:color="auto"/>
            </w:tcBorders>
            <w:vAlign w:val="center"/>
            <w:hideMark/>
          </w:tcPr>
          <w:p w14:paraId="3C194A86" w14:textId="77777777" w:rsidR="00441A58" w:rsidRPr="00D025ED" w:rsidRDefault="00441A58" w:rsidP="00441A58">
            <w:pPr>
              <w:rPr>
                <w:sz w:val="20"/>
                <w:szCs w:val="20"/>
              </w:rPr>
            </w:pPr>
            <w:r w:rsidRPr="00D025ED">
              <w:rPr>
                <w:sz w:val="20"/>
                <w:szCs w:val="20"/>
              </w:rPr>
              <w:t>This is automatically calculated for all coupons by the nightly batch process.</w:t>
            </w:r>
          </w:p>
        </w:tc>
        <w:tc>
          <w:tcPr>
            <w:tcW w:w="6030" w:type="dxa"/>
            <w:tcBorders>
              <w:top w:val="nil"/>
              <w:left w:val="nil"/>
              <w:bottom w:val="single" w:sz="4" w:space="0" w:color="auto"/>
              <w:right w:val="single" w:sz="4" w:space="0" w:color="auto"/>
            </w:tcBorders>
            <w:vAlign w:val="center"/>
            <w:hideMark/>
          </w:tcPr>
          <w:p w14:paraId="314CC55B" w14:textId="77777777" w:rsidR="00441A58" w:rsidRPr="00D025ED" w:rsidRDefault="00441A58" w:rsidP="00441A58">
            <w:pPr>
              <w:rPr>
                <w:sz w:val="20"/>
                <w:szCs w:val="20"/>
              </w:rPr>
            </w:pPr>
            <w:r w:rsidRPr="00D025ED">
              <w:rPr>
                <w:sz w:val="20"/>
                <w:szCs w:val="20"/>
              </w:rPr>
              <w:t>PrincipalCumul</w:t>
            </w:r>
          </w:p>
        </w:tc>
      </w:tr>
      <w:tr w:rsidR="00441A58" w:rsidRPr="00D025ED" w14:paraId="467BBB3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3E55D497" w14:textId="77777777" w:rsidR="00441A58" w:rsidRPr="00D025ED" w:rsidRDefault="00441A58" w:rsidP="00441A58">
            <w:pPr>
              <w:rPr>
                <w:sz w:val="20"/>
                <w:szCs w:val="20"/>
              </w:rPr>
            </w:pPr>
            <w:r w:rsidRPr="00D025ED">
              <w:rPr>
                <w:sz w:val="20"/>
                <w:szCs w:val="20"/>
              </w:rPr>
              <w:t>PRINCIPAL_REINVESTED</w:t>
            </w:r>
          </w:p>
        </w:tc>
        <w:tc>
          <w:tcPr>
            <w:tcW w:w="5767" w:type="dxa"/>
            <w:tcBorders>
              <w:top w:val="nil"/>
              <w:left w:val="nil"/>
              <w:bottom w:val="single" w:sz="4" w:space="0" w:color="auto"/>
              <w:right w:val="single" w:sz="4" w:space="0" w:color="auto"/>
            </w:tcBorders>
            <w:vAlign w:val="center"/>
            <w:hideMark/>
          </w:tcPr>
          <w:p w14:paraId="7DC987FB" w14:textId="77777777" w:rsidR="00441A58" w:rsidRPr="00D025ED" w:rsidRDefault="00441A58" w:rsidP="00441A58">
            <w:pPr>
              <w:rPr>
                <w:sz w:val="20"/>
                <w:szCs w:val="20"/>
              </w:rPr>
            </w:pPr>
            <w:r w:rsidRPr="00D025ED">
              <w:rPr>
                <w:sz w:val="20"/>
                <w:szCs w:val="20"/>
              </w:rPr>
              <w:t>This is automatically calculated for all reinvested coupons by the nightly batch process.</w:t>
            </w:r>
          </w:p>
        </w:tc>
        <w:tc>
          <w:tcPr>
            <w:tcW w:w="6030" w:type="dxa"/>
            <w:tcBorders>
              <w:top w:val="nil"/>
              <w:left w:val="nil"/>
              <w:bottom w:val="single" w:sz="4" w:space="0" w:color="auto"/>
              <w:right w:val="single" w:sz="4" w:space="0" w:color="auto"/>
            </w:tcBorders>
            <w:vAlign w:val="center"/>
            <w:hideMark/>
          </w:tcPr>
          <w:p w14:paraId="3772B44D" w14:textId="77777777" w:rsidR="00441A58" w:rsidRPr="00D025ED" w:rsidRDefault="00441A58" w:rsidP="00441A58">
            <w:pPr>
              <w:rPr>
                <w:sz w:val="20"/>
                <w:szCs w:val="20"/>
              </w:rPr>
            </w:pPr>
            <w:r w:rsidRPr="00D025ED">
              <w:rPr>
                <w:sz w:val="20"/>
                <w:szCs w:val="20"/>
              </w:rPr>
              <w:t>PrincipalReinvested</w:t>
            </w:r>
          </w:p>
        </w:tc>
      </w:tr>
      <w:tr w:rsidR="00441A58" w:rsidRPr="00D025ED" w14:paraId="0139C986"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3CA5DF7" w14:textId="77777777" w:rsidR="00441A58" w:rsidRPr="00D025ED" w:rsidRDefault="00441A58" w:rsidP="00441A58">
            <w:pPr>
              <w:rPr>
                <w:sz w:val="20"/>
                <w:szCs w:val="20"/>
              </w:rPr>
            </w:pPr>
            <w:r w:rsidRPr="00D025ED">
              <w:rPr>
                <w:sz w:val="20"/>
                <w:szCs w:val="20"/>
              </w:rPr>
              <w:t>REF_PRINCIPAL_CUMUL</w:t>
            </w:r>
          </w:p>
        </w:tc>
        <w:tc>
          <w:tcPr>
            <w:tcW w:w="5767" w:type="dxa"/>
            <w:tcBorders>
              <w:top w:val="nil"/>
              <w:left w:val="nil"/>
              <w:bottom w:val="single" w:sz="4" w:space="0" w:color="auto"/>
              <w:right w:val="single" w:sz="4" w:space="0" w:color="auto"/>
            </w:tcBorders>
            <w:vAlign w:val="center"/>
            <w:hideMark/>
          </w:tcPr>
          <w:p w14:paraId="5583818E" w14:textId="77777777" w:rsidR="00441A58" w:rsidRPr="00D025ED" w:rsidRDefault="00441A58" w:rsidP="00441A58">
            <w:pPr>
              <w:rPr>
                <w:sz w:val="20"/>
                <w:szCs w:val="20"/>
              </w:rPr>
            </w:pPr>
            <w:r w:rsidRPr="00D025ED">
              <w:rPr>
                <w:sz w:val="20"/>
                <w:szCs w:val="20"/>
              </w:rPr>
              <w:t>Principal Cumul at cutover s reference date (added 1.7).</w:t>
            </w:r>
          </w:p>
        </w:tc>
        <w:tc>
          <w:tcPr>
            <w:tcW w:w="6030" w:type="dxa"/>
            <w:tcBorders>
              <w:top w:val="nil"/>
              <w:left w:val="nil"/>
              <w:bottom w:val="single" w:sz="4" w:space="0" w:color="auto"/>
              <w:right w:val="single" w:sz="4" w:space="0" w:color="auto"/>
            </w:tcBorders>
            <w:vAlign w:val="center"/>
            <w:hideMark/>
          </w:tcPr>
          <w:p w14:paraId="310E0099" w14:textId="77777777" w:rsidR="00441A58" w:rsidRPr="00D025ED" w:rsidRDefault="00441A58" w:rsidP="00441A58">
            <w:pPr>
              <w:rPr>
                <w:sz w:val="20"/>
                <w:szCs w:val="20"/>
              </w:rPr>
            </w:pPr>
            <w:r w:rsidRPr="00D025ED">
              <w:rPr>
                <w:sz w:val="20"/>
                <w:szCs w:val="20"/>
              </w:rPr>
              <w:t>RefPrincipalCumul</w:t>
            </w:r>
          </w:p>
        </w:tc>
      </w:tr>
      <w:tr w:rsidR="00441A58" w:rsidRPr="00D025ED" w14:paraId="5E8D5C5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0F4C84A" w14:textId="77777777" w:rsidR="00441A58" w:rsidRPr="00D025ED" w:rsidRDefault="00441A58" w:rsidP="00441A58">
            <w:pPr>
              <w:rPr>
                <w:sz w:val="20"/>
                <w:szCs w:val="20"/>
              </w:rPr>
            </w:pPr>
            <w:r w:rsidRPr="00D025ED">
              <w:rPr>
                <w:sz w:val="20"/>
                <w:szCs w:val="20"/>
              </w:rPr>
              <w:t>REF_PRINCIPAL_REINVESTED</w:t>
            </w:r>
          </w:p>
        </w:tc>
        <w:tc>
          <w:tcPr>
            <w:tcW w:w="5767" w:type="dxa"/>
            <w:tcBorders>
              <w:top w:val="nil"/>
              <w:left w:val="nil"/>
              <w:bottom w:val="single" w:sz="4" w:space="0" w:color="auto"/>
              <w:right w:val="single" w:sz="4" w:space="0" w:color="auto"/>
            </w:tcBorders>
            <w:vAlign w:val="center"/>
            <w:hideMark/>
          </w:tcPr>
          <w:p w14:paraId="69B4719C" w14:textId="77777777" w:rsidR="00441A58" w:rsidRPr="00D025ED" w:rsidRDefault="00441A58" w:rsidP="00441A58">
            <w:pPr>
              <w:rPr>
                <w:sz w:val="20"/>
                <w:szCs w:val="20"/>
              </w:rPr>
            </w:pPr>
            <w:r w:rsidRPr="00D025ED">
              <w:rPr>
                <w:sz w:val="20"/>
                <w:szCs w:val="20"/>
              </w:rPr>
              <w:t>Reinvested Principal at cutover s reference date (added 1.7).</w:t>
            </w:r>
          </w:p>
        </w:tc>
        <w:tc>
          <w:tcPr>
            <w:tcW w:w="6030" w:type="dxa"/>
            <w:tcBorders>
              <w:top w:val="nil"/>
              <w:left w:val="nil"/>
              <w:bottom w:val="single" w:sz="4" w:space="0" w:color="auto"/>
              <w:right w:val="single" w:sz="4" w:space="0" w:color="auto"/>
            </w:tcBorders>
            <w:vAlign w:val="center"/>
            <w:hideMark/>
          </w:tcPr>
          <w:p w14:paraId="4A7751E3" w14:textId="77777777" w:rsidR="00441A58" w:rsidRPr="00D025ED" w:rsidRDefault="00441A58" w:rsidP="00441A58">
            <w:pPr>
              <w:rPr>
                <w:sz w:val="20"/>
                <w:szCs w:val="20"/>
              </w:rPr>
            </w:pPr>
            <w:r w:rsidRPr="00D025ED">
              <w:rPr>
                <w:sz w:val="20"/>
                <w:szCs w:val="20"/>
              </w:rPr>
              <w:t>RefPrincipalReinvested</w:t>
            </w:r>
          </w:p>
        </w:tc>
      </w:tr>
      <w:tr w:rsidR="00441A58" w:rsidRPr="00D025ED" w14:paraId="6C5A242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01B43A6" w14:textId="77777777" w:rsidR="00441A58" w:rsidRPr="00D025ED" w:rsidRDefault="00441A58" w:rsidP="00441A58">
            <w:pPr>
              <w:rPr>
                <w:sz w:val="20"/>
                <w:szCs w:val="20"/>
              </w:rPr>
            </w:pPr>
            <w:r w:rsidRPr="00D025ED">
              <w:rPr>
                <w:sz w:val="20"/>
                <w:szCs w:val="20"/>
              </w:rPr>
              <w:t>CONVERSION_RATE</w:t>
            </w:r>
          </w:p>
        </w:tc>
        <w:tc>
          <w:tcPr>
            <w:tcW w:w="5767" w:type="dxa"/>
            <w:tcBorders>
              <w:top w:val="nil"/>
              <w:left w:val="nil"/>
              <w:bottom w:val="single" w:sz="4" w:space="0" w:color="auto"/>
              <w:right w:val="single" w:sz="4" w:space="0" w:color="auto"/>
            </w:tcBorders>
            <w:vAlign w:val="center"/>
            <w:hideMark/>
          </w:tcPr>
          <w:p w14:paraId="60FF284B" w14:textId="77777777" w:rsidR="00441A58" w:rsidRPr="00D025ED" w:rsidRDefault="00441A58" w:rsidP="00441A58">
            <w:pPr>
              <w:rPr>
                <w:sz w:val="20"/>
                <w:szCs w:val="20"/>
              </w:rPr>
            </w:pPr>
            <w:r w:rsidRPr="00D025ED">
              <w:rPr>
                <w:sz w:val="20"/>
                <w:szCs w:val="20"/>
              </w:rPr>
              <w:t>Multiplying coefficient to calculate dual accrued in issue currency</w:t>
            </w:r>
          </w:p>
        </w:tc>
        <w:tc>
          <w:tcPr>
            <w:tcW w:w="6030" w:type="dxa"/>
            <w:tcBorders>
              <w:top w:val="nil"/>
              <w:left w:val="nil"/>
              <w:bottom w:val="single" w:sz="4" w:space="0" w:color="auto"/>
              <w:right w:val="single" w:sz="4" w:space="0" w:color="auto"/>
            </w:tcBorders>
            <w:vAlign w:val="center"/>
            <w:hideMark/>
          </w:tcPr>
          <w:p w14:paraId="37B9C227" w14:textId="77777777" w:rsidR="00441A58" w:rsidRPr="00D025ED" w:rsidRDefault="00441A58" w:rsidP="00441A58">
            <w:pPr>
              <w:rPr>
                <w:sz w:val="20"/>
                <w:szCs w:val="20"/>
              </w:rPr>
            </w:pPr>
            <w:r w:rsidRPr="00D025ED">
              <w:rPr>
                <w:sz w:val="20"/>
                <w:szCs w:val="20"/>
              </w:rPr>
              <w:t>ConversionRate</w:t>
            </w:r>
          </w:p>
        </w:tc>
      </w:tr>
      <w:tr w:rsidR="00441A58" w:rsidRPr="00D025ED" w14:paraId="45351E7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92947FA" w14:textId="77777777" w:rsidR="00441A58" w:rsidRPr="00D025ED" w:rsidRDefault="00441A58" w:rsidP="00441A58">
            <w:pPr>
              <w:rPr>
                <w:sz w:val="20"/>
                <w:szCs w:val="20"/>
              </w:rPr>
            </w:pPr>
            <w:r w:rsidRPr="00D025ED">
              <w:rPr>
                <w:sz w:val="20"/>
                <w:szCs w:val="20"/>
              </w:rPr>
              <w:t>SPOT_RATE_COUPON</w:t>
            </w:r>
          </w:p>
        </w:tc>
        <w:tc>
          <w:tcPr>
            <w:tcW w:w="5767" w:type="dxa"/>
            <w:tcBorders>
              <w:top w:val="nil"/>
              <w:left w:val="nil"/>
              <w:bottom w:val="single" w:sz="4" w:space="0" w:color="auto"/>
              <w:right w:val="single" w:sz="4" w:space="0" w:color="auto"/>
            </w:tcBorders>
            <w:vAlign w:val="center"/>
            <w:hideMark/>
          </w:tcPr>
          <w:p w14:paraId="1FBB2600" w14:textId="77777777" w:rsidR="00441A58" w:rsidRPr="00D025ED" w:rsidRDefault="00441A58" w:rsidP="00441A58">
            <w:pPr>
              <w:rPr>
                <w:sz w:val="20"/>
                <w:szCs w:val="20"/>
              </w:rPr>
            </w:pPr>
            <w:r w:rsidRPr="00D025ED">
              <w:rPr>
                <w:sz w:val="20"/>
                <w:szCs w:val="20"/>
              </w:rPr>
              <w:t>Is the spot rate between Currency s coupon and Currency s issue.</w:t>
            </w:r>
          </w:p>
        </w:tc>
        <w:tc>
          <w:tcPr>
            <w:tcW w:w="6030" w:type="dxa"/>
            <w:tcBorders>
              <w:top w:val="nil"/>
              <w:left w:val="nil"/>
              <w:bottom w:val="single" w:sz="4" w:space="0" w:color="auto"/>
              <w:right w:val="single" w:sz="4" w:space="0" w:color="auto"/>
            </w:tcBorders>
            <w:vAlign w:val="center"/>
            <w:hideMark/>
          </w:tcPr>
          <w:p w14:paraId="69ADA238" w14:textId="77777777" w:rsidR="00441A58" w:rsidRPr="00D025ED" w:rsidRDefault="00441A58" w:rsidP="00441A58">
            <w:pPr>
              <w:rPr>
                <w:sz w:val="20"/>
                <w:szCs w:val="20"/>
              </w:rPr>
            </w:pPr>
            <w:r w:rsidRPr="00D025ED">
              <w:rPr>
                <w:sz w:val="20"/>
                <w:szCs w:val="20"/>
              </w:rPr>
              <w:t>SpotRateCoupon</w:t>
            </w:r>
          </w:p>
        </w:tc>
      </w:tr>
      <w:tr w:rsidR="00441A58" w:rsidRPr="00D025ED" w14:paraId="2F8EA11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1DF09E3" w14:textId="77777777" w:rsidR="00441A58" w:rsidRPr="00D025ED" w:rsidRDefault="00441A58" w:rsidP="00441A58">
            <w:pPr>
              <w:rPr>
                <w:sz w:val="20"/>
                <w:szCs w:val="20"/>
              </w:rPr>
            </w:pPr>
            <w:r w:rsidRPr="00D025ED">
              <w:rPr>
                <w:sz w:val="20"/>
                <w:szCs w:val="20"/>
              </w:rPr>
              <w:lastRenderedPageBreak/>
              <w:t>SPOT_RATE_REDEMPTION</w:t>
            </w:r>
          </w:p>
        </w:tc>
        <w:tc>
          <w:tcPr>
            <w:tcW w:w="5767" w:type="dxa"/>
            <w:tcBorders>
              <w:top w:val="nil"/>
              <w:left w:val="nil"/>
              <w:bottom w:val="single" w:sz="4" w:space="0" w:color="auto"/>
              <w:right w:val="single" w:sz="4" w:space="0" w:color="auto"/>
            </w:tcBorders>
            <w:vAlign w:val="center"/>
            <w:hideMark/>
          </w:tcPr>
          <w:p w14:paraId="048AFB99" w14:textId="77777777" w:rsidR="00441A58" w:rsidRPr="00D025ED" w:rsidRDefault="00441A58" w:rsidP="00441A58">
            <w:pPr>
              <w:rPr>
                <w:sz w:val="20"/>
                <w:szCs w:val="20"/>
              </w:rPr>
            </w:pPr>
            <w:r w:rsidRPr="00D025ED">
              <w:rPr>
                <w:sz w:val="20"/>
                <w:szCs w:val="20"/>
              </w:rPr>
              <w:t>Is the spot rate between Currency s redemption and Currency s issue.</w:t>
            </w:r>
          </w:p>
        </w:tc>
        <w:tc>
          <w:tcPr>
            <w:tcW w:w="6030" w:type="dxa"/>
            <w:tcBorders>
              <w:top w:val="nil"/>
              <w:left w:val="nil"/>
              <w:bottom w:val="single" w:sz="4" w:space="0" w:color="auto"/>
              <w:right w:val="single" w:sz="4" w:space="0" w:color="auto"/>
            </w:tcBorders>
            <w:vAlign w:val="center"/>
            <w:hideMark/>
          </w:tcPr>
          <w:p w14:paraId="62E2BD8C" w14:textId="77777777" w:rsidR="00441A58" w:rsidRPr="00D025ED" w:rsidRDefault="00441A58" w:rsidP="00441A58">
            <w:pPr>
              <w:rPr>
                <w:sz w:val="20"/>
                <w:szCs w:val="20"/>
              </w:rPr>
            </w:pPr>
            <w:r w:rsidRPr="00D025ED">
              <w:rPr>
                <w:sz w:val="20"/>
                <w:szCs w:val="20"/>
              </w:rPr>
              <w:t>SpotRateRedemption</w:t>
            </w:r>
          </w:p>
        </w:tc>
      </w:tr>
      <w:tr w:rsidR="00441A58" w:rsidRPr="00D025ED" w14:paraId="58A90900"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DC5D0A9" w14:textId="77777777" w:rsidR="00441A58" w:rsidRPr="00D025ED" w:rsidRDefault="00441A58" w:rsidP="00441A58">
            <w:pPr>
              <w:rPr>
                <w:sz w:val="20"/>
                <w:szCs w:val="20"/>
              </w:rPr>
            </w:pPr>
            <w:r w:rsidRPr="00D025ED">
              <w:rPr>
                <w:sz w:val="20"/>
                <w:szCs w:val="20"/>
              </w:rPr>
              <w:t>ORIGINAL_ID</w:t>
            </w:r>
          </w:p>
        </w:tc>
        <w:tc>
          <w:tcPr>
            <w:tcW w:w="5767" w:type="dxa"/>
            <w:tcBorders>
              <w:top w:val="nil"/>
              <w:left w:val="nil"/>
              <w:bottom w:val="single" w:sz="4" w:space="0" w:color="auto"/>
              <w:right w:val="single" w:sz="4" w:space="0" w:color="auto"/>
            </w:tcBorders>
            <w:vAlign w:val="center"/>
            <w:hideMark/>
          </w:tcPr>
          <w:p w14:paraId="78E2A1CF" w14:textId="77777777" w:rsidR="00441A58" w:rsidRPr="00D025ED" w:rsidRDefault="00441A58" w:rsidP="00441A58">
            <w:pPr>
              <w:rPr>
                <w:sz w:val="20"/>
                <w:szCs w:val="20"/>
              </w:rPr>
            </w:pPr>
            <w:r w:rsidRPr="00D025ED">
              <w:rPr>
                <w:sz w:val="20"/>
                <w:szCs w:val="20"/>
              </w:rPr>
              <w:t>Short name of the codifier system for which you create a code (added 1.8).</w:t>
            </w:r>
          </w:p>
        </w:tc>
        <w:tc>
          <w:tcPr>
            <w:tcW w:w="6030" w:type="dxa"/>
            <w:tcBorders>
              <w:top w:val="nil"/>
              <w:left w:val="nil"/>
              <w:bottom w:val="single" w:sz="4" w:space="0" w:color="auto"/>
              <w:right w:val="single" w:sz="4" w:space="0" w:color="auto"/>
            </w:tcBorders>
            <w:vAlign w:val="center"/>
            <w:hideMark/>
          </w:tcPr>
          <w:p w14:paraId="296667CE" w14:textId="77777777" w:rsidR="00441A58" w:rsidRPr="00D025ED" w:rsidRDefault="00441A58" w:rsidP="00441A58">
            <w:pPr>
              <w:rPr>
                <w:sz w:val="20"/>
                <w:szCs w:val="20"/>
              </w:rPr>
            </w:pPr>
            <w:r w:rsidRPr="00D025ED">
              <w:rPr>
                <w:sz w:val="20"/>
                <w:szCs w:val="20"/>
              </w:rPr>
              <w:t>OriginalId</w:t>
            </w:r>
          </w:p>
        </w:tc>
      </w:tr>
      <w:tr w:rsidR="00441A58" w:rsidRPr="00D025ED" w14:paraId="5C398A9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7CB238F" w14:textId="77777777" w:rsidR="00441A58" w:rsidRPr="00D025ED" w:rsidRDefault="00441A58" w:rsidP="00441A58">
            <w:pPr>
              <w:rPr>
                <w:sz w:val="20"/>
                <w:szCs w:val="20"/>
              </w:rPr>
            </w:pPr>
            <w:r w:rsidRPr="00D025ED">
              <w:rPr>
                <w:sz w:val="20"/>
                <w:szCs w:val="20"/>
              </w:rPr>
              <w:t>LAST_MODIF_DATE</w:t>
            </w:r>
          </w:p>
        </w:tc>
        <w:tc>
          <w:tcPr>
            <w:tcW w:w="5767" w:type="dxa"/>
            <w:tcBorders>
              <w:top w:val="nil"/>
              <w:left w:val="nil"/>
              <w:bottom w:val="single" w:sz="4" w:space="0" w:color="auto"/>
              <w:right w:val="single" w:sz="4" w:space="0" w:color="auto"/>
            </w:tcBorders>
            <w:vAlign w:val="center"/>
            <w:hideMark/>
          </w:tcPr>
          <w:p w14:paraId="772007A0" w14:textId="77777777" w:rsidR="00441A58" w:rsidRPr="00D025ED" w:rsidRDefault="00441A58" w:rsidP="00441A58">
            <w:pPr>
              <w:rPr>
                <w:sz w:val="20"/>
                <w:szCs w:val="20"/>
              </w:rPr>
            </w:pPr>
            <w:r w:rsidRPr="00D025ED">
              <w:rPr>
                <w:sz w:val="20"/>
                <w:szCs w:val="20"/>
              </w:rPr>
              <w:t>The date and time of the last modification of the deal is automatically calculated.</w:t>
            </w:r>
          </w:p>
        </w:tc>
        <w:tc>
          <w:tcPr>
            <w:tcW w:w="6030" w:type="dxa"/>
            <w:tcBorders>
              <w:top w:val="nil"/>
              <w:left w:val="nil"/>
              <w:bottom w:val="single" w:sz="4" w:space="0" w:color="auto"/>
              <w:right w:val="single" w:sz="4" w:space="0" w:color="auto"/>
            </w:tcBorders>
            <w:vAlign w:val="center"/>
            <w:hideMark/>
          </w:tcPr>
          <w:p w14:paraId="22D18DCC" w14:textId="77777777" w:rsidR="00441A58" w:rsidRPr="00D025ED" w:rsidRDefault="00441A58" w:rsidP="00441A58">
            <w:pPr>
              <w:rPr>
                <w:sz w:val="20"/>
                <w:szCs w:val="20"/>
              </w:rPr>
            </w:pPr>
            <w:r w:rsidRPr="00D025ED">
              <w:rPr>
                <w:sz w:val="20"/>
                <w:szCs w:val="20"/>
              </w:rPr>
              <w:t>LastModifDate</w:t>
            </w:r>
          </w:p>
        </w:tc>
      </w:tr>
      <w:tr w:rsidR="00441A58" w:rsidRPr="00D025ED" w14:paraId="5F799C32"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685FD79" w14:textId="77777777" w:rsidR="00441A58" w:rsidRPr="00D025ED" w:rsidRDefault="00441A58" w:rsidP="00441A58">
            <w:pPr>
              <w:rPr>
                <w:sz w:val="20"/>
                <w:szCs w:val="20"/>
              </w:rPr>
            </w:pPr>
            <w:r w:rsidRPr="00D025ED">
              <w:rPr>
                <w:sz w:val="20"/>
                <w:szCs w:val="20"/>
              </w:rPr>
              <w:t>DOWNLOAD_KEY</w:t>
            </w:r>
          </w:p>
        </w:tc>
        <w:tc>
          <w:tcPr>
            <w:tcW w:w="5767" w:type="dxa"/>
            <w:tcBorders>
              <w:top w:val="nil"/>
              <w:left w:val="nil"/>
              <w:bottom w:val="single" w:sz="4" w:space="0" w:color="auto"/>
              <w:right w:val="single" w:sz="4" w:space="0" w:color="auto"/>
            </w:tcBorders>
            <w:vAlign w:val="center"/>
            <w:hideMark/>
          </w:tcPr>
          <w:p w14:paraId="7D59DD26" w14:textId="77777777" w:rsidR="00441A58" w:rsidRPr="00D025ED" w:rsidRDefault="00441A58" w:rsidP="00441A58">
            <w:pPr>
              <w:rPr>
                <w:sz w:val="20"/>
                <w:szCs w:val="20"/>
              </w:rPr>
            </w:pPr>
            <w:r w:rsidRPr="00D025ED">
              <w:rPr>
                <w:sz w:val="20"/>
                <w:szCs w:val="20"/>
              </w:rPr>
              <w:t>An alphanumeric string used to download or transfer information between Kondor+ and another system.</w:t>
            </w:r>
          </w:p>
        </w:tc>
        <w:tc>
          <w:tcPr>
            <w:tcW w:w="6030" w:type="dxa"/>
            <w:tcBorders>
              <w:top w:val="nil"/>
              <w:left w:val="nil"/>
              <w:bottom w:val="single" w:sz="4" w:space="0" w:color="auto"/>
              <w:right w:val="single" w:sz="4" w:space="0" w:color="auto"/>
            </w:tcBorders>
            <w:vAlign w:val="center"/>
            <w:hideMark/>
          </w:tcPr>
          <w:p w14:paraId="7B8604F8" w14:textId="77777777" w:rsidR="00441A58" w:rsidRPr="00D025ED" w:rsidRDefault="00441A58" w:rsidP="00441A58">
            <w:pPr>
              <w:rPr>
                <w:sz w:val="20"/>
                <w:szCs w:val="20"/>
              </w:rPr>
            </w:pPr>
            <w:r w:rsidRPr="00D025ED">
              <w:rPr>
                <w:sz w:val="20"/>
                <w:szCs w:val="20"/>
              </w:rPr>
              <w:t>DownloadKey</w:t>
            </w:r>
          </w:p>
        </w:tc>
      </w:tr>
      <w:tr w:rsidR="00441A58" w:rsidRPr="00D025ED" w14:paraId="5A83E09D"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576A1EFA" w14:textId="77777777" w:rsidR="00441A58" w:rsidRPr="00D025ED" w:rsidRDefault="00441A58" w:rsidP="00441A58">
            <w:pPr>
              <w:rPr>
                <w:sz w:val="20"/>
                <w:szCs w:val="20"/>
              </w:rPr>
            </w:pPr>
            <w:r w:rsidRPr="00D025ED">
              <w:rPr>
                <w:sz w:val="20"/>
                <w:szCs w:val="20"/>
              </w:rPr>
              <w:t>BATCH_FLAG</w:t>
            </w:r>
          </w:p>
        </w:tc>
        <w:tc>
          <w:tcPr>
            <w:tcW w:w="5767" w:type="dxa"/>
            <w:tcBorders>
              <w:top w:val="nil"/>
              <w:left w:val="nil"/>
              <w:bottom w:val="single" w:sz="4" w:space="0" w:color="auto"/>
              <w:right w:val="single" w:sz="4" w:space="0" w:color="auto"/>
            </w:tcBorders>
            <w:vAlign w:val="center"/>
            <w:hideMark/>
          </w:tcPr>
          <w:p w14:paraId="1D333D7B" w14:textId="77777777" w:rsidR="00441A58" w:rsidRPr="00D025ED" w:rsidRDefault="00441A58" w:rsidP="00441A58">
            <w:pPr>
              <w:rPr>
                <w:sz w:val="20"/>
                <w:szCs w:val="20"/>
              </w:rPr>
            </w:pPr>
            <w:r w:rsidRPr="00D025ED">
              <w:rPr>
                <w:sz w:val="20"/>
                <w:szCs w:val="20"/>
              </w:rPr>
              <w:t>Flag used to optimize the trigger action when updates are issued from batch processes.</w:t>
            </w:r>
          </w:p>
        </w:tc>
        <w:tc>
          <w:tcPr>
            <w:tcW w:w="6030" w:type="dxa"/>
            <w:tcBorders>
              <w:top w:val="nil"/>
              <w:left w:val="nil"/>
              <w:bottom w:val="single" w:sz="4" w:space="0" w:color="auto"/>
              <w:right w:val="single" w:sz="4" w:space="0" w:color="auto"/>
            </w:tcBorders>
            <w:vAlign w:val="center"/>
            <w:hideMark/>
          </w:tcPr>
          <w:p w14:paraId="51CA574C" w14:textId="77777777" w:rsidR="00441A58" w:rsidRPr="00D025ED" w:rsidRDefault="00441A58" w:rsidP="00441A58">
            <w:pPr>
              <w:rPr>
                <w:sz w:val="20"/>
                <w:szCs w:val="20"/>
              </w:rPr>
            </w:pPr>
            <w:r w:rsidRPr="00D025ED">
              <w:rPr>
                <w:sz w:val="20"/>
                <w:szCs w:val="20"/>
              </w:rPr>
              <w:t>BatchFlag</w:t>
            </w:r>
          </w:p>
        </w:tc>
      </w:tr>
      <w:tr w:rsidR="00441A58" w:rsidRPr="00D025ED" w14:paraId="7469FCE1"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104CD75B" w14:textId="77777777" w:rsidR="00441A58" w:rsidRPr="00D025ED" w:rsidRDefault="00441A58" w:rsidP="00441A58">
            <w:pPr>
              <w:rPr>
                <w:sz w:val="20"/>
                <w:szCs w:val="20"/>
              </w:rPr>
            </w:pPr>
            <w:r w:rsidRPr="00D025ED">
              <w:rPr>
                <w:sz w:val="20"/>
                <w:szCs w:val="20"/>
              </w:rPr>
              <w:t>ACTUARIAL_AMORTIZED</w:t>
            </w:r>
          </w:p>
        </w:tc>
        <w:tc>
          <w:tcPr>
            <w:tcW w:w="5767" w:type="dxa"/>
            <w:tcBorders>
              <w:top w:val="nil"/>
              <w:left w:val="nil"/>
              <w:bottom w:val="single" w:sz="4" w:space="0" w:color="auto"/>
              <w:right w:val="single" w:sz="4" w:space="0" w:color="auto"/>
            </w:tcBorders>
            <w:vAlign w:val="center"/>
            <w:hideMark/>
          </w:tcPr>
          <w:p w14:paraId="6EEE7C3F" w14:textId="77777777" w:rsidR="00441A58" w:rsidRPr="00D025ED" w:rsidRDefault="00441A58" w:rsidP="00441A58">
            <w:pPr>
              <w:rPr>
                <w:sz w:val="20"/>
                <w:szCs w:val="20"/>
              </w:rPr>
            </w:pPr>
            <w:r w:rsidRPr="00D025ED">
              <w:rPr>
                <w:sz w:val="20"/>
                <w:szCs w:val="20"/>
              </w:rPr>
              <w:t>Kondor+ automatically calculates the amortized actuarial. It is the amortized value of the premium discount amount according actuarial method.</w:t>
            </w:r>
          </w:p>
        </w:tc>
        <w:tc>
          <w:tcPr>
            <w:tcW w:w="6030" w:type="dxa"/>
            <w:tcBorders>
              <w:top w:val="nil"/>
              <w:left w:val="nil"/>
              <w:bottom w:val="single" w:sz="4" w:space="0" w:color="auto"/>
              <w:right w:val="single" w:sz="4" w:space="0" w:color="auto"/>
            </w:tcBorders>
            <w:vAlign w:val="center"/>
            <w:hideMark/>
          </w:tcPr>
          <w:p w14:paraId="4E2173F2" w14:textId="77777777" w:rsidR="00441A58" w:rsidRPr="00D025ED" w:rsidRDefault="00441A58" w:rsidP="00441A58">
            <w:pPr>
              <w:rPr>
                <w:sz w:val="20"/>
                <w:szCs w:val="20"/>
              </w:rPr>
            </w:pPr>
            <w:r w:rsidRPr="00D025ED">
              <w:rPr>
                <w:sz w:val="20"/>
                <w:szCs w:val="20"/>
              </w:rPr>
              <w:t>ActuarialAmortized</w:t>
            </w:r>
          </w:p>
        </w:tc>
      </w:tr>
      <w:tr w:rsidR="00441A58" w:rsidRPr="00D025ED" w14:paraId="2CC09C15"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21172825" w14:textId="77777777" w:rsidR="00441A58" w:rsidRPr="00D025ED" w:rsidRDefault="00441A58" w:rsidP="00441A58">
            <w:pPr>
              <w:rPr>
                <w:sz w:val="20"/>
                <w:szCs w:val="20"/>
              </w:rPr>
            </w:pPr>
            <w:r w:rsidRPr="00D025ED">
              <w:rPr>
                <w:sz w:val="20"/>
                <w:szCs w:val="20"/>
              </w:rPr>
              <w:t>COUPON_AMORTIZED</w:t>
            </w:r>
          </w:p>
        </w:tc>
        <w:tc>
          <w:tcPr>
            <w:tcW w:w="5767" w:type="dxa"/>
            <w:tcBorders>
              <w:top w:val="nil"/>
              <w:left w:val="nil"/>
              <w:bottom w:val="single" w:sz="4" w:space="0" w:color="auto"/>
              <w:right w:val="single" w:sz="4" w:space="0" w:color="auto"/>
            </w:tcBorders>
            <w:vAlign w:val="center"/>
            <w:hideMark/>
          </w:tcPr>
          <w:p w14:paraId="106BD635" w14:textId="77777777" w:rsidR="00441A58" w:rsidRPr="00D025ED" w:rsidRDefault="00441A58" w:rsidP="00441A58">
            <w:pPr>
              <w:rPr>
                <w:sz w:val="20"/>
                <w:szCs w:val="20"/>
              </w:rPr>
            </w:pPr>
            <w:r w:rsidRPr="00D025ED">
              <w:rPr>
                <w:sz w:val="20"/>
                <w:szCs w:val="20"/>
              </w:rPr>
              <w:t>Kondor+ automatically calculates the coupon amortized linear.</w:t>
            </w:r>
          </w:p>
        </w:tc>
        <w:tc>
          <w:tcPr>
            <w:tcW w:w="6030" w:type="dxa"/>
            <w:tcBorders>
              <w:top w:val="nil"/>
              <w:left w:val="nil"/>
              <w:bottom w:val="single" w:sz="4" w:space="0" w:color="auto"/>
              <w:right w:val="single" w:sz="4" w:space="0" w:color="auto"/>
            </w:tcBorders>
            <w:vAlign w:val="center"/>
            <w:hideMark/>
          </w:tcPr>
          <w:p w14:paraId="14055CAA" w14:textId="77777777" w:rsidR="00441A58" w:rsidRPr="00D025ED" w:rsidRDefault="00441A58" w:rsidP="00441A58">
            <w:pPr>
              <w:rPr>
                <w:sz w:val="20"/>
                <w:szCs w:val="20"/>
              </w:rPr>
            </w:pPr>
            <w:r w:rsidRPr="00D025ED">
              <w:rPr>
                <w:sz w:val="20"/>
                <w:szCs w:val="20"/>
              </w:rPr>
              <w:t>CouponAmortized</w:t>
            </w:r>
          </w:p>
        </w:tc>
      </w:tr>
      <w:tr w:rsidR="00441A58" w:rsidRPr="00D025ED" w14:paraId="089B6494"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74309F8D" w14:textId="77777777" w:rsidR="00441A58" w:rsidRPr="00D025ED" w:rsidRDefault="00441A58" w:rsidP="00441A58">
            <w:pPr>
              <w:rPr>
                <w:sz w:val="20"/>
                <w:szCs w:val="20"/>
              </w:rPr>
            </w:pPr>
            <w:r w:rsidRPr="00D025ED">
              <w:rPr>
                <w:sz w:val="20"/>
                <w:szCs w:val="20"/>
              </w:rPr>
              <w:t>DAILY_AMORTIZED</w:t>
            </w:r>
          </w:p>
        </w:tc>
        <w:tc>
          <w:tcPr>
            <w:tcW w:w="5767" w:type="dxa"/>
            <w:tcBorders>
              <w:top w:val="nil"/>
              <w:left w:val="nil"/>
              <w:bottom w:val="single" w:sz="4" w:space="0" w:color="auto"/>
              <w:right w:val="single" w:sz="4" w:space="0" w:color="auto"/>
            </w:tcBorders>
            <w:vAlign w:val="center"/>
            <w:hideMark/>
          </w:tcPr>
          <w:p w14:paraId="0865E0D5" w14:textId="77777777" w:rsidR="00441A58" w:rsidRPr="00D025ED" w:rsidRDefault="00441A58" w:rsidP="00441A58">
            <w:pPr>
              <w:rPr>
                <w:sz w:val="20"/>
                <w:szCs w:val="20"/>
              </w:rPr>
            </w:pPr>
            <w:r w:rsidRPr="00D025ED">
              <w:rPr>
                <w:sz w:val="20"/>
                <w:szCs w:val="20"/>
              </w:rPr>
              <w:t>Kondor+ automatically calculates the daily amortized linear.</w:t>
            </w:r>
          </w:p>
        </w:tc>
        <w:tc>
          <w:tcPr>
            <w:tcW w:w="6030" w:type="dxa"/>
            <w:tcBorders>
              <w:top w:val="nil"/>
              <w:left w:val="nil"/>
              <w:bottom w:val="single" w:sz="4" w:space="0" w:color="auto"/>
              <w:right w:val="single" w:sz="4" w:space="0" w:color="auto"/>
            </w:tcBorders>
            <w:vAlign w:val="center"/>
            <w:hideMark/>
          </w:tcPr>
          <w:p w14:paraId="476F018D" w14:textId="77777777" w:rsidR="00441A58" w:rsidRPr="00D025ED" w:rsidRDefault="00441A58" w:rsidP="00441A58">
            <w:pPr>
              <w:rPr>
                <w:sz w:val="20"/>
                <w:szCs w:val="20"/>
              </w:rPr>
            </w:pPr>
            <w:r w:rsidRPr="00D025ED">
              <w:rPr>
                <w:sz w:val="20"/>
                <w:szCs w:val="20"/>
              </w:rPr>
              <w:t>DailyAmortized</w:t>
            </w:r>
          </w:p>
        </w:tc>
      </w:tr>
      <w:tr w:rsidR="00441A58" w:rsidRPr="00D025ED" w14:paraId="04822263"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C6E39E3" w14:textId="77777777" w:rsidR="00441A58" w:rsidRPr="00D025ED" w:rsidRDefault="00441A58" w:rsidP="00441A58">
            <w:pPr>
              <w:rPr>
                <w:sz w:val="20"/>
                <w:szCs w:val="20"/>
              </w:rPr>
            </w:pPr>
            <w:r w:rsidRPr="00D025ED">
              <w:rPr>
                <w:sz w:val="20"/>
                <w:szCs w:val="20"/>
              </w:rPr>
              <w:t>DISCOUNT_PREMIUM_AMOUNT</w:t>
            </w:r>
          </w:p>
        </w:tc>
        <w:tc>
          <w:tcPr>
            <w:tcW w:w="5767" w:type="dxa"/>
            <w:tcBorders>
              <w:top w:val="nil"/>
              <w:left w:val="nil"/>
              <w:bottom w:val="single" w:sz="4" w:space="0" w:color="auto"/>
              <w:right w:val="single" w:sz="4" w:space="0" w:color="auto"/>
            </w:tcBorders>
            <w:vAlign w:val="center"/>
            <w:hideMark/>
          </w:tcPr>
          <w:p w14:paraId="3BAF952D" w14:textId="77777777" w:rsidR="00441A58" w:rsidRPr="00D025ED" w:rsidRDefault="00441A58" w:rsidP="00441A58">
            <w:pPr>
              <w:rPr>
                <w:sz w:val="20"/>
                <w:szCs w:val="20"/>
              </w:rPr>
            </w:pPr>
            <w:r w:rsidRPr="00D025ED">
              <w:rPr>
                <w:sz w:val="20"/>
                <w:szCs w:val="20"/>
              </w:rPr>
              <w:t>Kondor+ automatically calculates the discount premium amount.</w:t>
            </w:r>
          </w:p>
        </w:tc>
        <w:tc>
          <w:tcPr>
            <w:tcW w:w="6030" w:type="dxa"/>
            <w:tcBorders>
              <w:top w:val="nil"/>
              <w:left w:val="nil"/>
              <w:bottom w:val="single" w:sz="4" w:space="0" w:color="auto"/>
              <w:right w:val="single" w:sz="4" w:space="0" w:color="auto"/>
            </w:tcBorders>
            <w:vAlign w:val="center"/>
            <w:hideMark/>
          </w:tcPr>
          <w:p w14:paraId="59FAC5C6" w14:textId="77777777" w:rsidR="00441A58" w:rsidRPr="00D025ED" w:rsidRDefault="00441A58" w:rsidP="00441A58">
            <w:pPr>
              <w:rPr>
                <w:sz w:val="20"/>
                <w:szCs w:val="20"/>
              </w:rPr>
            </w:pPr>
            <w:r w:rsidRPr="00D025ED">
              <w:rPr>
                <w:sz w:val="20"/>
                <w:szCs w:val="20"/>
              </w:rPr>
              <w:t>DiscountPremiumAmount</w:t>
            </w:r>
          </w:p>
        </w:tc>
      </w:tr>
      <w:tr w:rsidR="00441A58" w:rsidRPr="00D025ED" w14:paraId="5C348EB9"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0F6DE132" w14:textId="77777777" w:rsidR="00441A58" w:rsidRPr="00D025ED" w:rsidRDefault="00441A58" w:rsidP="00441A58">
            <w:pPr>
              <w:rPr>
                <w:sz w:val="20"/>
                <w:szCs w:val="20"/>
              </w:rPr>
            </w:pPr>
            <w:r w:rsidRPr="00D025ED">
              <w:rPr>
                <w:sz w:val="20"/>
                <w:szCs w:val="20"/>
              </w:rPr>
              <w:t>REF_ACTUARIAL_AMORTIZED</w:t>
            </w:r>
          </w:p>
        </w:tc>
        <w:tc>
          <w:tcPr>
            <w:tcW w:w="5767" w:type="dxa"/>
            <w:tcBorders>
              <w:top w:val="nil"/>
              <w:left w:val="nil"/>
              <w:bottom w:val="single" w:sz="4" w:space="0" w:color="auto"/>
              <w:right w:val="single" w:sz="4" w:space="0" w:color="auto"/>
            </w:tcBorders>
            <w:vAlign w:val="center"/>
            <w:hideMark/>
          </w:tcPr>
          <w:p w14:paraId="0564FB9B" w14:textId="77777777" w:rsidR="00441A58" w:rsidRPr="00D025ED" w:rsidRDefault="00441A58" w:rsidP="00441A58">
            <w:pPr>
              <w:rPr>
                <w:sz w:val="20"/>
                <w:szCs w:val="20"/>
              </w:rPr>
            </w:pPr>
            <w:r w:rsidRPr="00D025ED">
              <w:rPr>
                <w:sz w:val="20"/>
                <w:szCs w:val="20"/>
              </w:rPr>
              <w:t>Reference value of the Actuarial Amortized field</w:t>
            </w:r>
          </w:p>
        </w:tc>
        <w:tc>
          <w:tcPr>
            <w:tcW w:w="6030" w:type="dxa"/>
            <w:tcBorders>
              <w:top w:val="nil"/>
              <w:left w:val="nil"/>
              <w:bottom w:val="single" w:sz="4" w:space="0" w:color="auto"/>
              <w:right w:val="single" w:sz="4" w:space="0" w:color="auto"/>
            </w:tcBorders>
            <w:vAlign w:val="center"/>
            <w:hideMark/>
          </w:tcPr>
          <w:p w14:paraId="0E1524E1" w14:textId="77777777" w:rsidR="00441A58" w:rsidRPr="00D025ED" w:rsidRDefault="00441A58" w:rsidP="00441A58">
            <w:pPr>
              <w:rPr>
                <w:sz w:val="20"/>
                <w:szCs w:val="20"/>
              </w:rPr>
            </w:pPr>
            <w:r w:rsidRPr="00D025ED">
              <w:rPr>
                <w:sz w:val="20"/>
                <w:szCs w:val="20"/>
              </w:rPr>
              <w:t>RefActuarialAmortized</w:t>
            </w:r>
          </w:p>
        </w:tc>
      </w:tr>
      <w:tr w:rsidR="00441A58" w:rsidRPr="00D025ED" w14:paraId="0CCD70FC"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675437E1" w14:textId="77777777" w:rsidR="00441A58" w:rsidRPr="00D025ED" w:rsidRDefault="00441A58" w:rsidP="00441A58">
            <w:pPr>
              <w:rPr>
                <w:sz w:val="20"/>
                <w:szCs w:val="20"/>
              </w:rPr>
            </w:pPr>
            <w:r w:rsidRPr="00D025ED">
              <w:rPr>
                <w:sz w:val="20"/>
                <w:szCs w:val="20"/>
              </w:rPr>
              <w:t>REF_COUPON_AMORTIZED</w:t>
            </w:r>
          </w:p>
        </w:tc>
        <w:tc>
          <w:tcPr>
            <w:tcW w:w="5767" w:type="dxa"/>
            <w:tcBorders>
              <w:top w:val="nil"/>
              <w:left w:val="nil"/>
              <w:bottom w:val="single" w:sz="4" w:space="0" w:color="auto"/>
              <w:right w:val="single" w:sz="4" w:space="0" w:color="auto"/>
            </w:tcBorders>
            <w:vAlign w:val="center"/>
            <w:hideMark/>
          </w:tcPr>
          <w:p w14:paraId="24F0A96D" w14:textId="77777777" w:rsidR="00441A58" w:rsidRPr="00D025ED" w:rsidRDefault="00441A58" w:rsidP="00441A58">
            <w:pPr>
              <w:rPr>
                <w:sz w:val="20"/>
                <w:szCs w:val="20"/>
              </w:rPr>
            </w:pPr>
            <w:r w:rsidRPr="00D025ED">
              <w:rPr>
                <w:sz w:val="20"/>
                <w:szCs w:val="20"/>
              </w:rPr>
              <w:t>Reference value of the Coupon amortized field</w:t>
            </w:r>
          </w:p>
        </w:tc>
        <w:tc>
          <w:tcPr>
            <w:tcW w:w="6030" w:type="dxa"/>
            <w:tcBorders>
              <w:top w:val="nil"/>
              <w:left w:val="nil"/>
              <w:bottom w:val="single" w:sz="4" w:space="0" w:color="auto"/>
              <w:right w:val="single" w:sz="4" w:space="0" w:color="auto"/>
            </w:tcBorders>
            <w:vAlign w:val="center"/>
            <w:hideMark/>
          </w:tcPr>
          <w:p w14:paraId="3FA089A6" w14:textId="77777777" w:rsidR="00441A58" w:rsidRPr="00D025ED" w:rsidRDefault="00441A58" w:rsidP="00441A58">
            <w:pPr>
              <w:rPr>
                <w:sz w:val="20"/>
                <w:szCs w:val="20"/>
              </w:rPr>
            </w:pPr>
            <w:r w:rsidRPr="00D025ED">
              <w:rPr>
                <w:sz w:val="20"/>
                <w:szCs w:val="20"/>
              </w:rPr>
              <w:t>RefCouponAmortized</w:t>
            </w:r>
          </w:p>
        </w:tc>
      </w:tr>
      <w:tr w:rsidR="00441A58" w:rsidRPr="00D025ED" w14:paraId="4CA1FE2A" w14:textId="77777777" w:rsidTr="005007C5">
        <w:trPr>
          <w:trHeight w:val="20"/>
        </w:trPr>
        <w:tc>
          <w:tcPr>
            <w:tcW w:w="2435" w:type="dxa"/>
            <w:tcBorders>
              <w:top w:val="nil"/>
              <w:left w:val="single" w:sz="4" w:space="0" w:color="auto"/>
              <w:bottom w:val="single" w:sz="4" w:space="0" w:color="auto"/>
              <w:right w:val="single" w:sz="4" w:space="0" w:color="auto"/>
            </w:tcBorders>
            <w:vAlign w:val="center"/>
            <w:hideMark/>
          </w:tcPr>
          <w:p w14:paraId="4074388E" w14:textId="77777777" w:rsidR="00441A58" w:rsidRPr="00D025ED" w:rsidRDefault="00441A58" w:rsidP="00441A58">
            <w:pPr>
              <w:rPr>
                <w:sz w:val="20"/>
                <w:szCs w:val="20"/>
              </w:rPr>
            </w:pPr>
            <w:r w:rsidRPr="00D025ED">
              <w:rPr>
                <w:sz w:val="20"/>
                <w:szCs w:val="20"/>
              </w:rPr>
              <w:t>REF_DAILY_AMORTIZED</w:t>
            </w:r>
          </w:p>
        </w:tc>
        <w:tc>
          <w:tcPr>
            <w:tcW w:w="5767" w:type="dxa"/>
            <w:tcBorders>
              <w:top w:val="nil"/>
              <w:left w:val="nil"/>
              <w:bottom w:val="single" w:sz="4" w:space="0" w:color="auto"/>
              <w:right w:val="single" w:sz="4" w:space="0" w:color="auto"/>
            </w:tcBorders>
            <w:vAlign w:val="center"/>
            <w:hideMark/>
          </w:tcPr>
          <w:p w14:paraId="45AA8497" w14:textId="77777777" w:rsidR="00441A58" w:rsidRPr="00D025ED" w:rsidRDefault="00441A58" w:rsidP="00441A58">
            <w:pPr>
              <w:rPr>
                <w:sz w:val="20"/>
                <w:szCs w:val="20"/>
              </w:rPr>
            </w:pPr>
            <w:r w:rsidRPr="00D025ED">
              <w:rPr>
                <w:sz w:val="20"/>
                <w:szCs w:val="20"/>
              </w:rPr>
              <w:t>Reference value of the daily amortized field</w:t>
            </w:r>
          </w:p>
        </w:tc>
        <w:tc>
          <w:tcPr>
            <w:tcW w:w="6030" w:type="dxa"/>
            <w:tcBorders>
              <w:top w:val="nil"/>
              <w:left w:val="nil"/>
              <w:bottom w:val="single" w:sz="4" w:space="0" w:color="auto"/>
              <w:right w:val="single" w:sz="4" w:space="0" w:color="auto"/>
            </w:tcBorders>
            <w:vAlign w:val="center"/>
            <w:hideMark/>
          </w:tcPr>
          <w:p w14:paraId="39AD6900" w14:textId="77777777" w:rsidR="00441A58" w:rsidRPr="00D025ED" w:rsidRDefault="00441A58" w:rsidP="00441A58">
            <w:pPr>
              <w:rPr>
                <w:sz w:val="20"/>
                <w:szCs w:val="20"/>
              </w:rPr>
            </w:pPr>
            <w:r w:rsidRPr="00D025ED">
              <w:rPr>
                <w:sz w:val="20"/>
                <w:szCs w:val="20"/>
              </w:rPr>
              <w:t>RefDailyAmortized</w:t>
            </w:r>
          </w:p>
        </w:tc>
      </w:tr>
      <w:tr w:rsidR="00D5476D" w:rsidRPr="00D025ED" w14:paraId="10D64AE8" w14:textId="77777777" w:rsidTr="00D5476D">
        <w:trPr>
          <w:trHeight w:val="20"/>
        </w:trPr>
        <w:tc>
          <w:tcPr>
            <w:tcW w:w="2435" w:type="dxa"/>
            <w:tcBorders>
              <w:top w:val="nil"/>
              <w:left w:val="single" w:sz="4" w:space="0" w:color="auto"/>
              <w:bottom w:val="single" w:sz="4" w:space="0" w:color="auto"/>
              <w:right w:val="single" w:sz="4" w:space="0" w:color="auto"/>
            </w:tcBorders>
            <w:vAlign w:val="center"/>
            <w:hideMark/>
          </w:tcPr>
          <w:p w14:paraId="7DA070F0" w14:textId="77777777" w:rsidR="00D5476D" w:rsidRPr="00D5476D" w:rsidRDefault="00D5476D" w:rsidP="00D5476D">
            <w:pPr>
              <w:rPr>
                <w:sz w:val="20"/>
                <w:szCs w:val="20"/>
              </w:rPr>
            </w:pPr>
            <w:r w:rsidRPr="00D5476D">
              <w:rPr>
                <w:sz w:val="20"/>
                <w:szCs w:val="20"/>
              </w:rPr>
              <w:t>TRANS_INFO</w:t>
            </w:r>
          </w:p>
        </w:tc>
        <w:tc>
          <w:tcPr>
            <w:tcW w:w="5767" w:type="dxa"/>
            <w:tcBorders>
              <w:top w:val="nil"/>
              <w:left w:val="nil"/>
              <w:bottom w:val="single" w:sz="4" w:space="0" w:color="auto"/>
              <w:right w:val="single" w:sz="4" w:space="0" w:color="auto"/>
            </w:tcBorders>
            <w:vAlign w:val="center"/>
            <w:hideMark/>
          </w:tcPr>
          <w:p w14:paraId="0F19A5AB" w14:textId="77777777" w:rsidR="00D5476D" w:rsidRPr="00D5476D" w:rsidRDefault="00D5476D" w:rsidP="00D5476D">
            <w:pPr>
              <w:rPr>
                <w:sz w:val="20"/>
                <w:szCs w:val="20"/>
              </w:rPr>
            </w:pPr>
            <w:r>
              <w:rPr>
                <w:sz w:val="20"/>
                <w:szCs w:val="20"/>
              </w:rPr>
              <w:t>Trường thể hiện tính chất giao dịch</w:t>
            </w:r>
          </w:p>
        </w:tc>
        <w:tc>
          <w:tcPr>
            <w:tcW w:w="6030" w:type="dxa"/>
            <w:tcBorders>
              <w:top w:val="nil"/>
              <w:left w:val="nil"/>
              <w:bottom w:val="single" w:sz="4" w:space="0" w:color="auto"/>
              <w:right w:val="single" w:sz="4" w:space="0" w:color="auto"/>
            </w:tcBorders>
            <w:vAlign w:val="center"/>
            <w:hideMark/>
          </w:tcPr>
          <w:p w14:paraId="65F55BF9" w14:textId="77777777" w:rsidR="00D5476D" w:rsidRPr="00D5476D" w:rsidRDefault="00D5476D" w:rsidP="00D5476D">
            <w:pPr>
              <w:rPr>
                <w:sz w:val="20"/>
                <w:szCs w:val="20"/>
              </w:rPr>
            </w:pPr>
            <w:r w:rsidRPr="00D5476D">
              <w:rPr>
                <w:sz w:val="20"/>
                <w:szCs w:val="20"/>
              </w:rPr>
              <w:t xml:space="preserve">Manual input </w:t>
            </w:r>
          </w:p>
        </w:tc>
      </w:tr>
      <w:tr w:rsidR="00E25902" w14:paraId="156C5D76" w14:textId="77777777" w:rsidTr="00E25902">
        <w:trPr>
          <w:trHeight w:val="20"/>
        </w:trPr>
        <w:tc>
          <w:tcPr>
            <w:tcW w:w="2435" w:type="dxa"/>
            <w:tcBorders>
              <w:top w:val="nil"/>
              <w:left w:val="single" w:sz="4" w:space="0" w:color="auto"/>
              <w:bottom w:val="single" w:sz="4" w:space="0" w:color="auto"/>
              <w:right w:val="single" w:sz="4" w:space="0" w:color="auto"/>
            </w:tcBorders>
            <w:vAlign w:val="center"/>
            <w:hideMark/>
          </w:tcPr>
          <w:p w14:paraId="08046BE5" w14:textId="77777777" w:rsidR="00E25902" w:rsidRPr="00E25902" w:rsidRDefault="00E25902" w:rsidP="00103890">
            <w:pPr>
              <w:rPr>
                <w:sz w:val="20"/>
                <w:szCs w:val="20"/>
              </w:rPr>
            </w:pPr>
            <w:r w:rsidRPr="00E25902">
              <w:rPr>
                <w:sz w:val="20"/>
                <w:szCs w:val="20"/>
              </w:rPr>
              <w:t>Cpty_Id_K</w:t>
            </w:r>
          </w:p>
        </w:tc>
        <w:tc>
          <w:tcPr>
            <w:tcW w:w="5767" w:type="dxa"/>
            <w:tcBorders>
              <w:top w:val="nil"/>
              <w:left w:val="nil"/>
              <w:bottom w:val="single" w:sz="4" w:space="0" w:color="auto"/>
              <w:right w:val="single" w:sz="4" w:space="0" w:color="auto"/>
            </w:tcBorders>
            <w:vAlign w:val="center"/>
            <w:hideMark/>
          </w:tcPr>
          <w:p w14:paraId="2CABD9DA" w14:textId="77777777" w:rsidR="00E25902" w:rsidRDefault="00E25902" w:rsidP="00103890">
            <w:pPr>
              <w:rPr>
                <w:sz w:val="20"/>
                <w:szCs w:val="20"/>
              </w:rPr>
            </w:pPr>
            <w:r>
              <w:rPr>
                <w:sz w:val="20"/>
                <w:szCs w:val="20"/>
              </w:rPr>
              <w:t>Giá trị Cpty_Id trong K+, phục vụ việc adjust thông tin Cpty manual của deal</w:t>
            </w:r>
          </w:p>
        </w:tc>
        <w:tc>
          <w:tcPr>
            <w:tcW w:w="6030" w:type="dxa"/>
            <w:tcBorders>
              <w:top w:val="nil"/>
              <w:left w:val="nil"/>
              <w:bottom w:val="single" w:sz="4" w:space="0" w:color="auto"/>
              <w:right w:val="single" w:sz="4" w:space="0" w:color="auto"/>
            </w:tcBorders>
            <w:vAlign w:val="center"/>
            <w:hideMark/>
          </w:tcPr>
          <w:p w14:paraId="57D159BC" w14:textId="77777777" w:rsidR="00E25902" w:rsidRPr="00E25902" w:rsidRDefault="00E25902" w:rsidP="00103890">
            <w:pPr>
              <w:rPr>
                <w:sz w:val="20"/>
                <w:szCs w:val="20"/>
              </w:rPr>
            </w:pPr>
            <w:r w:rsidRPr="00E25902">
              <w:rPr>
                <w:sz w:val="20"/>
                <w:szCs w:val="20"/>
              </w:rPr>
              <w:t>Cpty_Id từ K+</w:t>
            </w:r>
          </w:p>
        </w:tc>
      </w:tr>
      <w:tr w:rsidR="00167213" w14:paraId="41CFDFB6" w14:textId="77777777" w:rsidTr="00E25902">
        <w:trPr>
          <w:trHeight w:val="20"/>
        </w:trPr>
        <w:tc>
          <w:tcPr>
            <w:tcW w:w="2435" w:type="dxa"/>
            <w:tcBorders>
              <w:top w:val="nil"/>
              <w:left w:val="single" w:sz="4" w:space="0" w:color="auto"/>
              <w:bottom w:val="single" w:sz="4" w:space="0" w:color="auto"/>
              <w:right w:val="single" w:sz="4" w:space="0" w:color="auto"/>
            </w:tcBorders>
            <w:vAlign w:val="center"/>
          </w:tcPr>
          <w:p w14:paraId="794A3B60" w14:textId="77777777" w:rsidR="00167213" w:rsidRPr="00E25902" w:rsidRDefault="00167213" w:rsidP="00167213">
            <w:pPr>
              <w:rPr>
                <w:sz w:val="20"/>
                <w:szCs w:val="20"/>
              </w:rPr>
            </w:pPr>
            <w:r>
              <w:rPr>
                <w:color w:val="000000"/>
                <w:sz w:val="20"/>
                <w:szCs w:val="20"/>
              </w:rPr>
              <w:t>Cpty_Id_ intermediate_K</w:t>
            </w:r>
          </w:p>
        </w:tc>
        <w:tc>
          <w:tcPr>
            <w:tcW w:w="5767" w:type="dxa"/>
            <w:tcBorders>
              <w:top w:val="nil"/>
              <w:left w:val="nil"/>
              <w:bottom w:val="single" w:sz="4" w:space="0" w:color="auto"/>
              <w:right w:val="single" w:sz="4" w:space="0" w:color="auto"/>
            </w:tcBorders>
            <w:vAlign w:val="center"/>
          </w:tcPr>
          <w:p w14:paraId="2FD4C4F7" w14:textId="77777777" w:rsidR="00167213" w:rsidRDefault="00167213" w:rsidP="00167213">
            <w:pPr>
              <w:rPr>
                <w:sz w:val="20"/>
                <w:szCs w:val="20"/>
              </w:rPr>
            </w:pPr>
            <w:r w:rsidRPr="006B4076">
              <w:rPr>
                <w:color w:val="31869B"/>
                <w:sz w:val="20"/>
                <w:szCs w:val="20"/>
              </w:rPr>
              <w:t xml:space="preserve">Giá trị </w:t>
            </w:r>
            <w:r>
              <w:rPr>
                <w:color w:val="000000"/>
                <w:sz w:val="20"/>
                <w:szCs w:val="20"/>
              </w:rPr>
              <w:t xml:space="preserve">Cpty_Id_ intermediate </w:t>
            </w:r>
            <w:r w:rsidRPr="006B4076">
              <w:rPr>
                <w:color w:val="31869B"/>
                <w:sz w:val="20"/>
                <w:szCs w:val="20"/>
              </w:rPr>
              <w:t xml:space="preserve">trong K+, phục vụ việc adjust thông tin </w:t>
            </w:r>
            <w:r>
              <w:rPr>
                <w:color w:val="000000"/>
                <w:sz w:val="20"/>
                <w:szCs w:val="20"/>
              </w:rPr>
              <w:t xml:space="preserve">Cpty_Id_ intermediate </w:t>
            </w:r>
            <w:r w:rsidRPr="006B4076">
              <w:rPr>
                <w:color w:val="31869B"/>
                <w:sz w:val="20"/>
                <w:szCs w:val="20"/>
              </w:rPr>
              <w:t>manual của deal</w:t>
            </w:r>
          </w:p>
        </w:tc>
        <w:tc>
          <w:tcPr>
            <w:tcW w:w="6030" w:type="dxa"/>
            <w:tcBorders>
              <w:top w:val="nil"/>
              <w:left w:val="nil"/>
              <w:bottom w:val="single" w:sz="4" w:space="0" w:color="auto"/>
              <w:right w:val="single" w:sz="4" w:space="0" w:color="auto"/>
            </w:tcBorders>
            <w:vAlign w:val="center"/>
          </w:tcPr>
          <w:p w14:paraId="10951193" w14:textId="77777777" w:rsidR="00167213" w:rsidRPr="00E25902" w:rsidRDefault="00167213" w:rsidP="00167213">
            <w:pPr>
              <w:rPr>
                <w:sz w:val="20"/>
                <w:szCs w:val="20"/>
              </w:rPr>
            </w:pPr>
            <w:r>
              <w:rPr>
                <w:color w:val="000000"/>
                <w:sz w:val="20"/>
                <w:szCs w:val="20"/>
              </w:rPr>
              <w:t>Cpty_Id_ intermediate từ K+</w:t>
            </w:r>
          </w:p>
        </w:tc>
      </w:tr>
      <w:tr w:rsidR="00E25902" w14:paraId="3380713F" w14:textId="77777777" w:rsidTr="00E25902">
        <w:trPr>
          <w:trHeight w:val="20"/>
        </w:trPr>
        <w:tc>
          <w:tcPr>
            <w:tcW w:w="2435" w:type="dxa"/>
            <w:tcBorders>
              <w:top w:val="nil"/>
              <w:left w:val="single" w:sz="4" w:space="0" w:color="auto"/>
              <w:bottom w:val="single" w:sz="4" w:space="0" w:color="auto"/>
              <w:right w:val="single" w:sz="4" w:space="0" w:color="auto"/>
            </w:tcBorders>
            <w:vAlign w:val="center"/>
          </w:tcPr>
          <w:p w14:paraId="5EC62281" w14:textId="77777777" w:rsidR="00E25902" w:rsidRPr="00E25902" w:rsidRDefault="00E25902" w:rsidP="00E25902">
            <w:pPr>
              <w:rPr>
                <w:sz w:val="20"/>
                <w:szCs w:val="20"/>
              </w:rPr>
            </w:pPr>
            <w:r>
              <w:rPr>
                <w:color w:val="000000"/>
                <w:sz w:val="20"/>
                <w:szCs w:val="20"/>
              </w:rPr>
              <w:lastRenderedPageBreak/>
              <w:t>Paper_Id_K</w:t>
            </w:r>
          </w:p>
        </w:tc>
        <w:tc>
          <w:tcPr>
            <w:tcW w:w="5767" w:type="dxa"/>
            <w:tcBorders>
              <w:top w:val="nil"/>
              <w:left w:val="nil"/>
              <w:bottom w:val="single" w:sz="4" w:space="0" w:color="auto"/>
              <w:right w:val="single" w:sz="4" w:space="0" w:color="auto"/>
            </w:tcBorders>
            <w:vAlign w:val="center"/>
          </w:tcPr>
          <w:p w14:paraId="7226A373" w14:textId="77777777" w:rsidR="00E25902" w:rsidRDefault="00E25902" w:rsidP="00E25902">
            <w:pPr>
              <w:rPr>
                <w:sz w:val="20"/>
                <w:szCs w:val="20"/>
              </w:rPr>
            </w:pPr>
            <w:r w:rsidRPr="006B4076">
              <w:rPr>
                <w:color w:val="31869B"/>
                <w:sz w:val="20"/>
                <w:szCs w:val="20"/>
              </w:rPr>
              <w:t xml:space="preserve">Giá trị </w:t>
            </w:r>
            <w:r>
              <w:rPr>
                <w:color w:val="31869B"/>
                <w:sz w:val="20"/>
                <w:szCs w:val="20"/>
              </w:rPr>
              <w:t>Paper</w:t>
            </w:r>
            <w:r w:rsidRPr="006B4076">
              <w:rPr>
                <w:color w:val="31869B"/>
                <w:sz w:val="20"/>
                <w:szCs w:val="20"/>
              </w:rPr>
              <w:t xml:space="preserve">_Id trong K+, phục vụ việc adjust thông tin </w:t>
            </w:r>
            <w:r>
              <w:rPr>
                <w:color w:val="31869B"/>
                <w:sz w:val="20"/>
                <w:szCs w:val="20"/>
              </w:rPr>
              <w:t>Paper _Id</w:t>
            </w:r>
            <w:r w:rsidRPr="006B4076">
              <w:rPr>
                <w:color w:val="31869B"/>
                <w:sz w:val="20"/>
                <w:szCs w:val="20"/>
              </w:rPr>
              <w:t xml:space="preserve"> manual của deal</w:t>
            </w:r>
          </w:p>
        </w:tc>
        <w:tc>
          <w:tcPr>
            <w:tcW w:w="6030" w:type="dxa"/>
            <w:tcBorders>
              <w:top w:val="nil"/>
              <w:left w:val="nil"/>
              <w:bottom w:val="single" w:sz="4" w:space="0" w:color="auto"/>
              <w:right w:val="single" w:sz="4" w:space="0" w:color="auto"/>
            </w:tcBorders>
            <w:vAlign w:val="center"/>
          </w:tcPr>
          <w:p w14:paraId="4F5964E4" w14:textId="77777777" w:rsidR="00E25902" w:rsidRPr="00E25902" w:rsidRDefault="00E25902" w:rsidP="00E25902">
            <w:pPr>
              <w:rPr>
                <w:sz w:val="20"/>
                <w:szCs w:val="20"/>
              </w:rPr>
            </w:pPr>
            <w:r>
              <w:rPr>
                <w:color w:val="31869B"/>
                <w:sz w:val="20"/>
                <w:szCs w:val="20"/>
              </w:rPr>
              <w:t>Paper</w:t>
            </w:r>
            <w:r>
              <w:rPr>
                <w:color w:val="000000"/>
                <w:sz w:val="20"/>
                <w:szCs w:val="20"/>
              </w:rPr>
              <w:t>_Id từ K+</w:t>
            </w:r>
          </w:p>
        </w:tc>
      </w:tr>
      <w:tr w:rsidR="00E25902" w:rsidRPr="009F426D" w14:paraId="40BD7056" w14:textId="77777777" w:rsidTr="00E25902">
        <w:trPr>
          <w:trHeight w:val="20"/>
        </w:trPr>
        <w:tc>
          <w:tcPr>
            <w:tcW w:w="2435" w:type="dxa"/>
            <w:tcBorders>
              <w:top w:val="nil"/>
              <w:left w:val="single" w:sz="4" w:space="0" w:color="auto"/>
              <w:bottom w:val="single" w:sz="4" w:space="0" w:color="auto"/>
              <w:right w:val="single" w:sz="4" w:space="0" w:color="auto"/>
            </w:tcBorders>
            <w:vAlign w:val="center"/>
            <w:hideMark/>
          </w:tcPr>
          <w:p w14:paraId="61853F5F" w14:textId="77777777" w:rsidR="00E25902" w:rsidRPr="00E25902" w:rsidRDefault="00E25902" w:rsidP="00E25902">
            <w:pPr>
              <w:rPr>
                <w:sz w:val="20"/>
                <w:szCs w:val="20"/>
              </w:rPr>
            </w:pPr>
            <w:r w:rsidRPr="00E25902">
              <w:rPr>
                <w:sz w:val="20"/>
                <w:szCs w:val="20"/>
              </w:rPr>
              <w:t>BU_org</w:t>
            </w:r>
          </w:p>
        </w:tc>
        <w:tc>
          <w:tcPr>
            <w:tcW w:w="5767" w:type="dxa"/>
            <w:tcBorders>
              <w:top w:val="nil"/>
              <w:left w:val="nil"/>
              <w:bottom w:val="single" w:sz="4" w:space="0" w:color="auto"/>
              <w:right w:val="single" w:sz="4" w:space="0" w:color="auto"/>
            </w:tcBorders>
            <w:vAlign w:val="center"/>
            <w:hideMark/>
          </w:tcPr>
          <w:p w14:paraId="4FDD1646" w14:textId="77777777" w:rsidR="00E25902" w:rsidRDefault="00E25902" w:rsidP="00E25902">
            <w:pPr>
              <w:rPr>
                <w:sz w:val="20"/>
                <w:szCs w:val="20"/>
              </w:rPr>
            </w:pPr>
            <w:r>
              <w:rPr>
                <w:sz w:val="20"/>
                <w:szCs w:val="20"/>
              </w:rPr>
              <w:t>Thông tin BU (ngân hàng chuyên doanh) từ hệ thống</w:t>
            </w:r>
          </w:p>
        </w:tc>
        <w:tc>
          <w:tcPr>
            <w:tcW w:w="6030" w:type="dxa"/>
            <w:tcBorders>
              <w:top w:val="nil"/>
              <w:left w:val="nil"/>
              <w:bottom w:val="single" w:sz="4" w:space="0" w:color="auto"/>
              <w:right w:val="single" w:sz="4" w:space="0" w:color="auto"/>
            </w:tcBorders>
            <w:vAlign w:val="center"/>
            <w:hideMark/>
          </w:tcPr>
          <w:p w14:paraId="6FAC5172" w14:textId="77777777" w:rsidR="00E25902" w:rsidRPr="00E25902" w:rsidRDefault="00E25902" w:rsidP="00E25902">
            <w:pPr>
              <w:rPr>
                <w:sz w:val="20"/>
                <w:szCs w:val="20"/>
              </w:rPr>
            </w:pPr>
            <w:r w:rsidRPr="00E25902">
              <w:rPr>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E25902" w:rsidRPr="009F426D" w14:paraId="5F588DDC" w14:textId="77777777" w:rsidTr="00E25902">
        <w:trPr>
          <w:trHeight w:val="20"/>
        </w:trPr>
        <w:tc>
          <w:tcPr>
            <w:tcW w:w="2435" w:type="dxa"/>
            <w:tcBorders>
              <w:top w:val="nil"/>
              <w:left w:val="single" w:sz="4" w:space="0" w:color="auto"/>
              <w:bottom w:val="single" w:sz="4" w:space="0" w:color="auto"/>
              <w:right w:val="single" w:sz="4" w:space="0" w:color="auto"/>
            </w:tcBorders>
            <w:vAlign w:val="center"/>
            <w:hideMark/>
          </w:tcPr>
          <w:p w14:paraId="3E8B58B3" w14:textId="77777777" w:rsidR="00E25902" w:rsidRPr="00E25902" w:rsidRDefault="00E25902" w:rsidP="00E25902">
            <w:pPr>
              <w:rPr>
                <w:sz w:val="20"/>
                <w:szCs w:val="20"/>
              </w:rPr>
            </w:pPr>
            <w:r w:rsidRPr="00E25902">
              <w:rPr>
                <w:sz w:val="20"/>
                <w:szCs w:val="20"/>
              </w:rPr>
              <w:t>BU_core</w:t>
            </w:r>
          </w:p>
        </w:tc>
        <w:tc>
          <w:tcPr>
            <w:tcW w:w="5767" w:type="dxa"/>
            <w:tcBorders>
              <w:top w:val="nil"/>
              <w:left w:val="nil"/>
              <w:bottom w:val="single" w:sz="4" w:space="0" w:color="auto"/>
              <w:right w:val="single" w:sz="4" w:space="0" w:color="auto"/>
            </w:tcBorders>
            <w:vAlign w:val="center"/>
            <w:hideMark/>
          </w:tcPr>
          <w:p w14:paraId="02D6B37B" w14:textId="77777777" w:rsidR="00E25902" w:rsidRDefault="00E25902" w:rsidP="00E25902">
            <w:pPr>
              <w:rPr>
                <w:sz w:val="20"/>
                <w:szCs w:val="20"/>
              </w:rPr>
            </w:pPr>
            <w:r>
              <w:rPr>
                <w:sz w:val="20"/>
                <w:szCs w:val="20"/>
              </w:rPr>
              <w:t>Thông tin BU (ngân hàng chuyên doanh) sử dụng trong báo cáo</w:t>
            </w:r>
          </w:p>
        </w:tc>
        <w:tc>
          <w:tcPr>
            <w:tcW w:w="6030" w:type="dxa"/>
            <w:tcBorders>
              <w:top w:val="nil"/>
              <w:left w:val="nil"/>
              <w:bottom w:val="single" w:sz="4" w:space="0" w:color="auto"/>
              <w:right w:val="single" w:sz="4" w:space="0" w:color="auto"/>
            </w:tcBorders>
            <w:vAlign w:val="center"/>
            <w:hideMark/>
          </w:tcPr>
          <w:p w14:paraId="01B0311B" w14:textId="77777777" w:rsidR="00E25902" w:rsidRPr="00E25902" w:rsidRDefault="00E25902" w:rsidP="00E25902">
            <w:pPr>
              <w:rPr>
                <w:sz w:val="20"/>
                <w:szCs w:val="20"/>
              </w:rPr>
            </w:pPr>
            <w:r w:rsidRPr="00E25902">
              <w:rPr>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63471279" w14:textId="77777777" w:rsidR="00554885" w:rsidRDefault="00554885" w:rsidP="00BA01AE">
      <w:pPr>
        <w:rPr>
          <w:sz w:val="20"/>
          <w:szCs w:val="20"/>
        </w:rPr>
      </w:pPr>
    </w:p>
    <w:p w14:paraId="389C9130" w14:textId="77777777" w:rsidR="00D5476D" w:rsidRDefault="00D5476D" w:rsidP="00D5476D"/>
    <w:p w14:paraId="697AA11F" w14:textId="77777777" w:rsidR="00122CE9" w:rsidRPr="00D025ED" w:rsidRDefault="00122CE9" w:rsidP="00864D90">
      <w:pPr>
        <w:pStyle w:val="Caption"/>
        <w:keepNext/>
        <w:outlineLvl w:val="3"/>
        <w:rPr>
          <w:color w:val="auto"/>
          <w:sz w:val="20"/>
          <w:szCs w:val="20"/>
        </w:rPr>
      </w:pPr>
      <w:bookmarkStart w:id="105" w:name="_Toc2080377"/>
      <w:bookmarkStart w:id="106" w:name="_Toc215397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41</w:t>
      </w:r>
      <w:r w:rsidR="00CB325D" w:rsidRPr="00D025ED">
        <w:rPr>
          <w:color w:val="auto"/>
          <w:sz w:val="20"/>
          <w:szCs w:val="20"/>
        </w:rPr>
        <w:fldChar w:fldCharType="end"/>
      </w:r>
      <w:r w:rsidRPr="00D025ED">
        <w:rPr>
          <w:color w:val="auto"/>
          <w:sz w:val="20"/>
          <w:szCs w:val="20"/>
        </w:rPr>
        <w:t xml:space="preserve">: </w:t>
      </w:r>
      <w:r w:rsidRPr="00122CE9">
        <w:rPr>
          <w:color w:val="auto"/>
          <w:sz w:val="20"/>
          <w:szCs w:val="20"/>
        </w:rPr>
        <w:t>TBTR_PAPER_M</w:t>
      </w:r>
      <w:bookmarkEnd w:id="105"/>
      <w:bookmarkEnd w:id="106"/>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11797"/>
      </w:tblGrid>
      <w:tr w:rsidR="00122CE9" w:rsidRPr="00D025ED" w14:paraId="00F27E56" w14:textId="77777777" w:rsidTr="006502D4">
        <w:trPr>
          <w:trHeight w:val="20"/>
        </w:trPr>
        <w:tc>
          <w:tcPr>
            <w:tcW w:w="2435" w:type="dxa"/>
            <w:tcBorders>
              <w:top w:val="single" w:sz="4" w:space="0" w:color="auto"/>
              <w:left w:val="single" w:sz="4" w:space="0" w:color="auto"/>
              <w:bottom w:val="single" w:sz="4" w:space="0" w:color="auto"/>
              <w:right w:val="single" w:sz="4" w:space="0" w:color="auto"/>
            </w:tcBorders>
            <w:vAlign w:val="bottom"/>
            <w:hideMark/>
          </w:tcPr>
          <w:p w14:paraId="2084156E" w14:textId="77777777" w:rsidR="00122CE9" w:rsidRPr="00D025ED" w:rsidRDefault="00122CE9" w:rsidP="006502D4">
            <w:pPr>
              <w:rPr>
                <w:color w:val="000000"/>
                <w:sz w:val="20"/>
                <w:szCs w:val="20"/>
              </w:rPr>
            </w:pPr>
            <w:r w:rsidRPr="00D025ED">
              <w:rPr>
                <w:color w:val="000000"/>
                <w:sz w:val="20"/>
                <w:szCs w:val="20"/>
              </w:rPr>
              <w:t>Table name</w:t>
            </w:r>
          </w:p>
        </w:tc>
        <w:tc>
          <w:tcPr>
            <w:tcW w:w="11797" w:type="dxa"/>
            <w:tcBorders>
              <w:top w:val="single" w:sz="4" w:space="0" w:color="auto"/>
              <w:left w:val="nil"/>
              <w:bottom w:val="single" w:sz="4" w:space="0" w:color="auto"/>
              <w:right w:val="single" w:sz="4" w:space="0" w:color="auto"/>
            </w:tcBorders>
            <w:vAlign w:val="bottom"/>
            <w:hideMark/>
          </w:tcPr>
          <w:p w14:paraId="0636D769" w14:textId="77777777" w:rsidR="00122CE9" w:rsidRPr="00D025ED" w:rsidRDefault="00122CE9" w:rsidP="006502D4">
            <w:pPr>
              <w:rPr>
                <w:color w:val="000000"/>
                <w:sz w:val="20"/>
                <w:szCs w:val="20"/>
              </w:rPr>
            </w:pPr>
            <w:r w:rsidRPr="00122CE9">
              <w:rPr>
                <w:color w:val="000000"/>
                <w:sz w:val="20"/>
                <w:szCs w:val="20"/>
              </w:rPr>
              <w:t>TBTR_PAPER_M</w:t>
            </w:r>
          </w:p>
        </w:tc>
      </w:tr>
      <w:tr w:rsidR="00122CE9" w:rsidRPr="00D025ED" w14:paraId="6F5FD310" w14:textId="77777777" w:rsidTr="006502D4">
        <w:trPr>
          <w:trHeight w:val="20"/>
        </w:trPr>
        <w:tc>
          <w:tcPr>
            <w:tcW w:w="2435" w:type="dxa"/>
            <w:tcBorders>
              <w:top w:val="single" w:sz="4" w:space="0" w:color="auto"/>
              <w:left w:val="single" w:sz="4" w:space="0" w:color="auto"/>
              <w:bottom w:val="single" w:sz="4" w:space="0" w:color="auto"/>
              <w:right w:val="single" w:sz="4" w:space="0" w:color="auto"/>
            </w:tcBorders>
            <w:vAlign w:val="bottom"/>
          </w:tcPr>
          <w:p w14:paraId="71E55CA4" w14:textId="77777777" w:rsidR="00122CE9" w:rsidRPr="00D025ED" w:rsidRDefault="00122CE9" w:rsidP="006502D4">
            <w:pPr>
              <w:rPr>
                <w:color w:val="000000"/>
                <w:sz w:val="20"/>
                <w:szCs w:val="20"/>
              </w:rPr>
            </w:pPr>
            <w:r>
              <w:rPr>
                <w:color w:val="000000"/>
                <w:sz w:val="20"/>
                <w:szCs w:val="20"/>
              </w:rPr>
              <w:t>Schema</w:t>
            </w:r>
          </w:p>
        </w:tc>
        <w:tc>
          <w:tcPr>
            <w:tcW w:w="11797" w:type="dxa"/>
            <w:tcBorders>
              <w:top w:val="single" w:sz="4" w:space="0" w:color="auto"/>
              <w:left w:val="nil"/>
              <w:bottom w:val="single" w:sz="4" w:space="0" w:color="auto"/>
              <w:right w:val="single" w:sz="4" w:space="0" w:color="auto"/>
            </w:tcBorders>
            <w:vAlign w:val="bottom"/>
          </w:tcPr>
          <w:p w14:paraId="071FF0A6" w14:textId="77777777" w:rsidR="00122CE9" w:rsidRPr="00D025ED" w:rsidRDefault="00122CE9" w:rsidP="006502D4">
            <w:pPr>
              <w:rPr>
                <w:color w:val="000000"/>
                <w:sz w:val="20"/>
                <w:szCs w:val="20"/>
              </w:rPr>
            </w:pPr>
            <w:r>
              <w:rPr>
                <w:color w:val="000000"/>
                <w:sz w:val="20"/>
                <w:szCs w:val="20"/>
              </w:rPr>
              <w:t>B2RAW</w:t>
            </w:r>
          </w:p>
        </w:tc>
      </w:tr>
      <w:tr w:rsidR="00122CE9" w:rsidRPr="00D025ED" w14:paraId="32ADF79D" w14:textId="77777777" w:rsidTr="006502D4">
        <w:trPr>
          <w:trHeight w:val="20"/>
        </w:trPr>
        <w:tc>
          <w:tcPr>
            <w:tcW w:w="2435" w:type="dxa"/>
            <w:tcBorders>
              <w:top w:val="nil"/>
              <w:left w:val="single" w:sz="4" w:space="0" w:color="auto"/>
              <w:bottom w:val="single" w:sz="4" w:space="0" w:color="auto"/>
              <w:right w:val="single" w:sz="4" w:space="0" w:color="auto"/>
            </w:tcBorders>
            <w:vAlign w:val="bottom"/>
            <w:hideMark/>
          </w:tcPr>
          <w:p w14:paraId="4A3106F2" w14:textId="77777777" w:rsidR="00122CE9" w:rsidRPr="00D025ED" w:rsidRDefault="00122CE9" w:rsidP="006502D4">
            <w:pPr>
              <w:rPr>
                <w:color w:val="000000"/>
                <w:sz w:val="20"/>
                <w:szCs w:val="20"/>
              </w:rPr>
            </w:pPr>
            <w:r w:rsidRPr="00D025ED">
              <w:rPr>
                <w:color w:val="000000"/>
                <w:sz w:val="20"/>
                <w:szCs w:val="20"/>
              </w:rPr>
              <w:t>Data group</w:t>
            </w:r>
          </w:p>
        </w:tc>
        <w:tc>
          <w:tcPr>
            <w:tcW w:w="11797" w:type="dxa"/>
            <w:tcBorders>
              <w:top w:val="single" w:sz="4" w:space="0" w:color="auto"/>
              <w:left w:val="nil"/>
              <w:bottom w:val="single" w:sz="4" w:space="0" w:color="auto"/>
              <w:right w:val="single" w:sz="4" w:space="0" w:color="auto"/>
            </w:tcBorders>
            <w:vAlign w:val="bottom"/>
            <w:hideMark/>
          </w:tcPr>
          <w:p w14:paraId="55E44EC0" w14:textId="77777777" w:rsidR="00122CE9" w:rsidRPr="00D025ED" w:rsidRDefault="00122CE9" w:rsidP="006502D4">
            <w:pPr>
              <w:rPr>
                <w:color w:val="000000"/>
                <w:sz w:val="20"/>
                <w:szCs w:val="20"/>
              </w:rPr>
            </w:pPr>
            <w:r w:rsidRPr="00D025ED">
              <w:rPr>
                <w:color w:val="000000"/>
                <w:sz w:val="20"/>
                <w:szCs w:val="20"/>
              </w:rPr>
              <w:t>IR</w:t>
            </w:r>
          </w:p>
        </w:tc>
      </w:tr>
      <w:tr w:rsidR="00122CE9" w:rsidRPr="00D025ED" w14:paraId="578046F0" w14:textId="77777777" w:rsidTr="006502D4">
        <w:trPr>
          <w:trHeight w:val="20"/>
        </w:trPr>
        <w:tc>
          <w:tcPr>
            <w:tcW w:w="2435" w:type="dxa"/>
            <w:tcBorders>
              <w:top w:val="nil"/>
              <w:left w:val="single" w:sz="4" w:space="0" w:color="auto"/>
              <w:bottom w:val="single" w:sz="4" w:space="0" w:color="auto"/>
              <w:right w:val="single" w:sz="4" w:space="0" w:color="auto"/>
            </w:tcBorders>
            <w:vAlign w:val="bottom"/>
            <w:hideMark/>
          </w:tcPr>
          <w:p w14:paraId="57011009" w14:textId="77777777" w:rsidR="00122CE9" w:rsidRPr="00122CE9" w:rsidRDefault="00122CE9" w:rsidP="006502D4">
            <w:pPr>
              <w:rPr>
                <w:sz w:val="20"/>
                <w:szCs w:val="20"/>
              </w:rPr>
            </w:pPr>
            <w:r w:rsidRPr="00122CE9">
              <w:rPr>
                <w:sz w:val="20"/>
                <w:szCs w:val="20"/>
              </w:rPr>
              <w:t>Description</w:t>
            </w:r>
          </w:p>
        </w:tc>
        <w:tc>
          <w:tcPr>
            <w:tcW w:w="11797" w:type="dxa"/>
            <w:tcBorders>
              <w:top w:val="single" w:sz="4" w:space="0" w:color="auto"/>
              <w:left w:val="nil"/>
              <w:bottom w:val="single" w:sz="4" w:space="0" w:color="auto"/>
              <w:right w:val="single" w:sz="4" w:space="0" w:color="auto"/>
            </w:tcBorders>
            <w:vAlign w:val="bottom"/>
            <w:hideMark/>
          </w:tcPr>
          <w:p w14:paraId="5ED1067B" w14:textId="77777777" w:rsidR="00122CE9" w:rsidRPr="00122CE9" w:rsidRDefault="00BF0882" w:rsidP="00122CE9">
            <w:pPr>
              <w:rPr>
                <w:color w:val="000000"/>
                <w:sz w:val="20"/>
                <w:szCs w:val="20"/>
              </w:rPr>
            </w:pPr>
            <w:r w:rsidRPr="00BF0882">
              <w:rPr>
                <w:color w:val="000000"/>
                <w:sz w:val="20"/>
                <w:szCs w:val="20"/>
              </w:rPr>
              <w:t>Bảng lưu danh sách tất cả các mã Paper nguồn từ bảng PAPER_M_TRANSACTION, do IT tự sinh, nhưng sau đó không sử dụng nữa và data trắng.</w:t>
            </w:r>
            <w:r w:rsidR="00122CE9" w:rsidRPr="00122CE9">
              <w:rPr>
                <w:color w:val="000000"/>
                <w:sz w:val="20"/>
                <w:szCs w:val="20"/>
              </w:rPr>
              <w:br/>
              <w:t>Lưu ý sản phẩm Paper manual trong tính toán được mặc định ProductGroup = 26 thay vì 24 (là sản phẩm Paper từ K+)</w:t>
            </w:r>
          </w:p>
          <w:p w14:paraId="13F27507" w14:textId="77777777" w:rsidR="00122CE9" w:rsidRPr="00122CE9" w:rsidRDefault="00122CE9" w:rsidP="00122CE9">
            <w:pPr>
              <w:rPr>
                <w:color w:val="000000"/>
                <w:sz w:val="20"/>
                <w:szCs w:val="20"/>
              </w:rPr>
            </w:pPr>
            <w:r w:rsidRPr="00122CE9">
              <w:rPr>
                <w:color w:val="000000"/>
                <w:sz w:val="20"/>
                <w:szCs w:val="20"/>
              </w:rPr>
              <w:t>Hệ thống Basel II tự kiểm tra các Paper Code mới khi Manula để sinh ID</w:t>
            </w:r>
          </w:p>
        </w:tc>
      </w:tr>
      <w:tr w:rsidR="00122CE9" w:rsidRPr="00D025ED" w14:paraId="162628B8" w14:textId="77777777" w:rsidTr="006502D4">
        <w:trPr>
          <w:trHeight w:val="20"/>
        </w:trPr>
        <w:tc>
          <w:tcPr>
            <w:tcW w:w="2435" w:type="dxa"/>
            <w:tcBorders>
              <w:top w:val="nil"/>
              <w:left w:val="single" w:sz="4" w:space="0" w:color="auto"/>
              <w:bottom w:val="single" w:sz="4" w:space="0" w:color="auto"/>
              <w:right w:val="single" w:sz="4" w:space="0" w:color="auto"/>
            </w:tcBorders>
            <w:vAlign w:val="bottom"/>
            <w:hideMark/>
          </w:tcPr>
          <w:p w14:paraId="6F2E4445" w14:textId="77777777" w:rsidR="00122CE9" w:rsidRPr="00D025ED" w:rsidRDefault="00122CE9" w:rsidP="006502D4">
            <w:pPr>
              <w:rPr>
                <w:sz w:val="20"/>
                <w:szCs w:val="20"/>
              </w:rPr>
            </w:pPr>
            <w:r w:rsidRPr="00D025ED">
              <w:rPr>
                <w:sz w:val="20"/>
                <w:szCs w:val="20"/>
              </w:rPr>
              <w:t>Input data:</w:t>
            </w:r>
          </w:p>
        </w:tc>
        <w:tc>
          <w:tcPr>
            <w:tcW w:w="11797" w:type="dxa"/>
            <w:tcBorders>
              <w:top w:val="single" w:sz="4" w:space="0" w:color="auto"/>
              <w:left w:val="nil"/>
              <w:bottom w:val="single" w:sz="4" w:space="0" w:color="auto"/>
              <w:right w:val="single" w:sz="4" w:space="0" w:color="auto"/>
            </w:tcBorders>
            <w:vAlign w:val="bottom"/>
            <w:hideMark/>
          </w:tcPr>
          <w:p w14:paraId="5CFDF829" w14:textId="77777777" w:rsidR="00122CE9" w:rsidRPr="00D025ED" w:rsidRDefault="00122CE9" w:rsidP="006502D4">
            <w:pPr>
              <w:rPr>
                <w:color w:val="000000"/>
                <w:sz w:val="20"/>
                <w:szCs w:val="20"/>
              </w:rPr>
            </w:pPr>
            <w:r w:rsidRPr="00D025ED">
              <w:rPr>
                <w:color w:val="000000"/>
                <w:sz w:val="20"/>
                <w:szCs w:val="20"/>
              </w:rPr>
              <w:t>manual input</w:t>
            </w:r>
          </w:p>
        </w:tc>
      </w:tr>
    </w:tbl>
    <w:p w14:paraId="50F4DCEE" w14:textId="77777777" w:rsidR="00122CE9" w:rsidRDefault="00122CE9" w:rsidP="00BA01AE">
      <w:pPr>
        <w:rPr>
          <w:sz w:val="20"/>
          <w:szCs w:val="20"/>
        </w:rPr>
      </w:pPr>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8467"/>
        <w:gridCol w:w="3330"/>
      </w:tblGrid>
      <w:tr w:rsidR="00122CE9" w:rsidRPr="00D025ED" w14:paraId="66F7CA98" w14:textId="77777777" w:rsidTr="006502D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hideMark/>
          </w:tcPr>
          <w:p w14:paraId="5CCC783E" w14:textId="77777777" w:rsidR="00122CE9" w:rsidRPr="00D025ED" w:rsidRDefault="00122CE9" w:rsidP="006502D4">
            <w:pPr>
              <w:rPr>
                <w:color w:val="000000"/>
                <w:sz w:val="20"/>
                <w:szCs w:val="20"/>
              </w:rPr>
            </w:pPr>
            <w:r w:rsidRPr="00D025ED">
              <w:rPr>
                <w:color w:val="000000"/>
                <w:sz w:val="20"/>
                <w:szCs w:val="20"/>
              </w:rPr>
              <w:t>Trường</w:t>
            </w:r>
          </w:p>
        </w:tc>
        <w:tc>
          <w:tcPr>
            <w:tcW w:w="8467"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2B2DBDF0" w14:textId="77777777" w:rsidR="00122CE9" w:rsidRPr="00D025ED" w:rsidRDefault="00122CE9" w:rsidP="006502D4">
            <w:pPr>
              <w:rPr>
                <w:color w:val="000000"/>
                <w:sz w:val="20"/>
                <w:szCs w:val="20"/>
              </w:rPr>
            </w:pPr>
            <w:r w:rsidRPr="00D025ED">
              <w:rPr>
                <w:color w:val="000000"/>
                <w:sz w:val="20"/>
                <w:szCs w:val="20"/>
              </w:rPr>
              <w:t>Ý nghĩa</w:t>
            </w:r>
          </w:p>
        </w:tc>
        <w:tc>
          <w:tcPr>
            <w:tcW w:w="3330"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14DC6ABE" w14:textId="77777777" w:rsidR="00122CE9" w:rsidRPr="00D025ED" w:rsidRDefault="00122CE9" w:rsidP="006502D4">
            <w:pPr>
              <w:rPr>
                <w:color w:val="000000"/>
                <w:sz w:val="20"/>
                <w:szCs w:val="20"/>
              </w:rPr>
            </w:pPr>
            <w:r w:rsidRPr="00D025ED">
              <w:rPr>
                <w:color w:val="000000"/>
                <w:sz w:val="20"/>
                <w:szCs w:val="20"/>
              </w:rPr>
              <w:t>Mô tả</w:t>
            </w:r>
          </w:p>
        </w:tc>
      </w:tr>
      <w:tr w:rsidR="00122CE9" w:rsidRPr="00D025ED" w14:paraId="1D5AC093" w14:textId="77777777" w:rsidTr="006502D4">
        <w:trPr>
          <w:trHeight w:val="20"/>
        </w:trPr>
        <w:tc>
          <w:tcPr>
            <w:tcW w:w="2435" w:type="dxa"/>
            <w:tcBorders>
              <w:top w:val="nil"/>
              <w:left w:val="single" w:sz="4" w:space="0" w:color="auto"/>
              <w:bottom w:val="single" w:sz="4" w:space="0" w:color="auto"/>
              <w:right w:val="single" w:sz="4" w:space="0" w:color="auto"/>
            </w:tcBorders>
            <w:hideMark/>
          </w:tcPr>
          <w:p w14:paraId="4B2425AD" w14:textId="77777777" w:rsidR="00122CE9" w:rsidRPr="00D025ED" w:rsidRDefault="00122CE9" w:rsidP="006502D4">
            <w:pPr>
              <w:rPr>
                <w:color w:val="000000"/>
                <w:sz w:val="20"/>
                <w:szCs w:val="20"/>
              </w:rPr>
            </w:pPr>
            <w:r w:rsidRPr="00D025ED">
              <w:rPr>
                <w:color w:val="000000"/>
                <w:sz w:val="20"/>
                <w:szCs w:val="20"/>
              </w:rPr>
              <w:t>PAPER_ID</w:t>
            </w:r>
          </w:p>
        </w:tc>
        <w:tc>
          <w:tcPr>
            <w:tcW w:w="8467" w:type="dxa"/>
            <w:tcBorders>
              <w:top w:val="nil"/>
              <w:left w:val="nil"/>
              <w:bottom w:val="single" w:sz="4" w:space="0" w:color="auto"/>
              <w:right w:val="single" w:sz="4" w:space="0" w:color="auto"/>
            </w:tcBorders>
            <w:hideMark/>
          </w:tcPr>
          <w:p w14:paraId="44C62C5F" w14:textId="77777777" w:rsidR="00122CE9" w:rsidRPr="00D025ED" w:rsidRDefault="00122CE9" w:rsidP="006502D4">
            <w:pPr>
              <w:rPr>
                <w:color w:val="000000"/>
                <w:sz w:val="20"/>
                <w:szCs w:val="20"/>
              </w:rPr>
            </w:pPr>
            <w:r w:rsidRPr="00D025ED">
              <w:rPr>
                <w:color w:val="000000"/>
                <w:sz w:val="20"/>
                <w:szCs w:val="20"/>
              </w:rPr>
              <w:t>Số ID của PAPER manual</w:t>
            </w:r>
          </w:p>
        </w:tc>
        <w:tc>
          <w:tcPr>
            <w:tcW w:w="3330" w:type="dxa"/>
            <w:tcBorders>
              <w:top w:val="nil"/>
              <w:left w:val="nil"/>
              <w:bottom w:val="single" w:sz="4" w:space="0" w:color="auto"/>
              <w:right w:val="single" w:sz="4" w:space="0" w:color="auto"/>
            </w:tcBorders>
            <w:vAlign w:val="bottom"/>
            <w:hideMark/>
          </w:tcPr>
          <w:p w14:paraId="01A12024" w14:textId="77777777" w:rsidR="00122CE9" w:rsidRPr="00D025ED" w:rsidRDefault="00122CE9" w:rsidP="006502D4">
            <w:pPr>
              <w:rPr>
                <w:color w:val="000000"/>
                <w:sz w:val="20"/>
                <w:szCs w:val="20"/>
              </w:rPr>
            </w:pPr>
            <w:r w:rsidRPr="00D025ED">
              <w:rPr>
                <w:color w:val="000000"/>
                <w:sz w:val="20"/>
                <w:szCs w:val="20"/>
              </w:rPr>
              <w:t>IT tự sinh</w:t>
            </w:r>
          </w:p>
        </w:tc>
      </w:tr>
      <w:tr w:rsidR="00BF0882" w:rsidRPr="00D025ED" w14:paraId="24D72F8B" w14:textId="77777777" w:rsidTr="00BF0882">
        <w:trPr>
          <w:trHeight w:val="20"/>
        </w:trPr>
        <w:tc>
          <w:tcPr>
            <w:tcW w:w="2435" w:type="dxa"/>
            <w:tcBorders>
              <w:top w:val="nil"/>
              <w:left w:val="single" w:sz="4" w:space="0" w:color="auto"/>
              <w:bottom w:val="single" w:sz="4" w:space="0" w:color="auto"/>
              <w:right w:val="single" w:sz="4" w:space="0" w:color="auto"/>
            </w:tcBorders>
            <w:hideMark/>
          </w:tcPr>
          <w:p w14:paraId="3D9A836C" w14:textId="77777777" w:rsidR="00BF0882" w:rsidRPr="00D025ED" w:rsidRDefault="00BF0882" w:rsidP="00BF0882">
            <w:pPr>
              <w:rPr>
                <w:color w:val="000000"/>
                <w:sz w:val="20"/>
                <w:szCs w:val="20"/>
              </w:rPr>
            </w:pPr>
            <w:r w:rsidRPr="00D025ED">
              <w:rPr>
                <w:color w:val="000000"/>
                <w:sz w:val="20"/>
                <w:szCs w:val="20"/>
              </w:rPr>
              <w:t>PAPER_CODE</w:t>
            </w:r>
          </w:p>
        </w:tc>
        <w:tc>
          <w:tcPr>
            <w:tcW w:w="8467" w:type="dxa"/>
            <w:tcBorders>
              <w:top w:val="nil"/>
              <w:left w:val="nil"/>
              <w:bottom w:val="single" w:sz="4" w:space="0" w:color="auto"/>
              <w:right w:val="single" w:sz="4" w:space="0" w:color="auto"/>
            </w:tcBorders>
            <w:hideMark/>
          </w:tcPr>
          <w:p w14:paraId="6BB0982B" w14:textId="77777777" w:rsidR="00BF0882" w:rsidRPr="00D025ED" w:rsidRDefault="00BF0882" w:rsidP="00BF0882">
            <w:pPr>
              <w:rPr>
                <w:color w:val="000000"/>
                <w:sz w:val="20"/>
                <w:szCs w:val="20"/>
              </w:rPr>
            </w:pPr>
            <w:r w:rsidRPr="006321B2">
              <w:rPr>
                <w:color w:val="000000"/>
                <w:sz w:val="20"/>
                <w:szCs w:val="20"/>
              </w:rPr>
              <w:t>IT tự sinh</w:t>
            </w:r>
          </w:p>
        </w:tc>
        <w:tc>
          <w:tcPr>
            <w:tcW w:w="3330" w:type="dxa"/>
            <w:tcBorders>
              <w:top w:val="nil"/>
              <w:left w:val="nil"/>
              <w:bottom w:val="single" w:sz="4" w:space="0" w:color="auto"/>
              <w:right w:val="single" w:sz="4" w:space="0" w:color="auto"/>
            </w:tcBorders>
            <w:hideMark/>
          </w:tcPr>
          <w:p w14:paraId="70CA882E" w14:textId="77777777" w:rsidR="00BF0882" w:rsidRPr="00D025ED" w:rsidRDefault="00BF0882" w:rsidP="00BF0882">
            <w:pPr>
              <w:rPr>
                <w:color w:val="000000"/>
                <w:sz w:val="20"/>
                <w:szCs w:val="20"/>
              </w:rPr>
            </w:pPr>
            <w:r w:rsidRPr="006321B2">
              <w:rPr>
                <w:color w:val="000000"/>
                <w:sz w:val="20"/>
                <w:szCs w:val="20"/>
              </w:rPr>
              <w:t>IT tự sinh</w:t>
            </w:r>
          </w:p>
        </w:tc>
      </w:tr>
    </w:tbl>
    <w:p w14:paraId="6E47B173" w14:textId="77777777" w:rsidR="00122CE9" w:rsidRDefault="00122CE9" w:rsidP="00BA01AE">
      <w:pPr>
        <w:rPr>
          <w:sz w:val="20"/>
          <w:szCs w:val="20"/>
        </w:rPr>
      </w:pPr>
    </w:p>
    <w:p w14:paraId="4F6F6D55" w14:textId="77777777" w:rsidR="00122CE9" w:rsidRDefault="00122CE9" w:rsidP="00BA01AE">
      <w:pPr>
        <w:rPr>
          <w:sz w:val="20"/>
          <w:szCs w:val="20"/>
        </w:rPr>
      </w:pPr>
    </w:p>
    <w:p w14:paraId="00C226BB" w14:textId="77777777" w:rsidR="00CE51EA" w:rsidRPr="00D025ED" w:rsidRDefault="00CE51EA" w:rsidP="00864D90">
      <w:pPr>
        <w:pStyle w:val="Caption"/>
        <w:keepNext/>
        <w:outlineLvl w:val="3"/>
        <w:rPr>
          <w:color w:val="auto"/>
          <w:sz w:val="20"/>
          <w:szCs w:val="20"/>
        </w:rPr>
      </w:pPr>
      <w:bookmarkStart w:id="107" w:name="_Toc2080378"/>
      <w:bookmarkStart w:id="108" w:name="_Toc2153979"/>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42</w:t>
      </w:r>
      <w:r w:rsidR="00CB325D" w:rsidRPr="00D025ED">
        <w:rPr>
          <w:color w:val="auto"/>
          <w:sz w:val="20"/>
          <w:szCs w:val="20"/>
        </w:rPr>
        <w:fldChar w:fldCharType="end"/>
      </w:r>
      <w:r w:rsidRPr="00D025ED">
        <w:rPr>
          <w:color w:val="auto"/>
          <w:sz w:val="20"/>
          <w:szCs w:val="20"/>
        </w:rPr>
        <w:t xml:space="preserve">: </w:t>
      </w:r>
      <w:r w:rsidR="00122CE9" w:rsidRPr="00122CE9">
        <w:rPr>
          <w:color w:val="auto"/>
          <w:sz w:val="20"/>
          <w:szCs w:val="20"/>
        </w:rPr>
        <w:t>TBTR_PAPER_M_TRANSACTION</w:t>
      </w:r>
      <w:bookmarkEnd w:id="107"/>
      <w:bookmarkEnd w:id="108"/>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8467"/>
        <w:gridCol w:w="3330"/>
      </w:tblGrid>
      <w:tr w:rsidR="00CE51EA" w:rsidRPr="00D025ED" w14:paraId="78225D5C"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bottom"/>
            <w:hideMark/>
          </w:tcPr>
          <w:p w14:paraId="33548709" w14:textId="77777777" w:rsidR="00CE51EA" w:rsidRPr="00D025ED" w:rsidRDefault="00CE51EA" w:rsidP="00CE51EA">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vAlign w:val="bottom"/>
            <w:hideMark/>
          </w:tcPr>
          <w:p w14:paraId="4CCD3977" w14:textId="77777777" w:rsidR="00CE51EA" w:rsidRPr="00D025ED" w:rsidRDefault="00122CE9" w:rsidP="00CE51EA">
            <w:pPr>
              <w:rPr>
                <w:color w:val="000000"/>
                <w:sz w:val="20"/>
                <w:szCs w:val="20"/>
              </w:rPr>
            </w:pPr>
            <w:r w:rsidRPr="00122CE9">
              <w:rPr>
                <w:color w:val="000000"/>
                <w:sz w:val="20"/>
                <w:szCs w:val="20"/>
              </w:rPr>
              <w:t>TBTR_PAPER_M_TRANSACTION</w:t>
            </w:r>
          </w:p>
        </w:tc>
      </w:tr>
      <w:tr w:rsidR="00E37894" w:rsidRPr="00D025ED" w14:paraId="4191C09A"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vAlign w:val="bottom"/>
          </w:tcPr>
          <w:p w14:paraId="596493BF" w14:textId="77777777" w:rsidR="00E37894" w:rsidRPr="00D025ED" w:rsidRDefault="00E37894" w:rsidP="00CE51EA">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vAlign w:val="bottom"/>
          </w:tcPr>
          <w:p w14:paraId="0284F403" w14:textId="77777777" w:rsidR="00E37894" w:rsidRPr="00D025ED" w:rsidRDefault="00E37894" w:rsidP="00CE51EA">
            <w:pPr>
              <w:rPr>
                <w:color w:val="000000"/>
                <w:sz w:val="20"/>
                <w:szCs w:val="20"/>
              </w:rPr>
            </w:pPr>
            <w:r>
              <w:rPr>
                <w:color w:val="000000"/>
                <w:sz w:val="20"/>
                <w:szCs w:val="20"/>
              </w:rPr>
              <w:t>B2RAW</w:t>
            </w:r>
          </w:p>
        </w:tc>
      </w:tr>
      <w:tr w:rsidR="00CE51EA" w:rsidRPr="00D025ED" w14:paraId="129745C4"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0F969F8E" w14:textId="77777777" w:rsidR="00CE51EA" w:rsidRPr="00D025ED" w:rsidRDefault="00CE51EA" w:rsidP="00CE51EA">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vAlign w:val="bottom"/>
            <w:hideMark/>
          </w:tcPr>
          <w:p w14:paraId="2073B945" w14:textId="77777777" w:rsidR="00CE51EA" w:rsidRPr="00D025ED" w:rsidRDefault="00CE51EA" w:rsidP="00CE51EA">
            <w:pPr>
              <w:rPr>
                <w:color w:val="000000"/>
                <w:sz w:val="20"/>
                <w:szCs w:val="20"/>
              </w:rPr>
            </w:pPr>
            <w:r w:rsidRPr="00D025ED">
              <w:rPr>
                <w:color w:val="000000"/>
                <w:sz w:val="20"/>
                <w:szCs w:val="20"/>
              </w:rPr>
              <w:t>IR</w:t>
            </w:r>
          </w:p>
        </w:tc>
      </w:tr>
      <w:tr w:rsidR="00CE51EA" w:rsidRPr="00D025ED" w14:paraId="52151225"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505C1E6F" w14:textId="77777777" w:rsidR="00CE51EA" w:rsidRPr="00D025ED" w:rsidRDefault="00CE51EA" w:rsidP="00CE51EA">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vAlign w:val="bottom"/>
            <w:hideMark/>
          </w:tcPr>
          <w:p w14:paraId="5E0E10CC" w14:textId="77777777" w:rsidR="00CE51EA" w:rsidRDefault="00CE51EA" w:rsidP="00122CE9">
            <w:pPr>
              <w:rPr>
                <w:color w:val="000000"/>
                <w:sz w:val="20"/>
                <w:szCs w:val="20"/>
              </w:rPr>
            </w:pPr>
            <w:r w:rsidRPr="00D025ED">
              <w:rPr>
                <w:color w:val="000000"/>
                <w:sz w:val="20"/>
                <w:szCs w:val="20"/>
              </w:rPr>
              <w:t>Bảng lưu thông tin giao dịch Paper và một số thông t</w:t>
            </w:r>
            <w:r w:rsidR="00122CE9">
              <w:rPr>
                <w:color w:val="000000"/>
                <w:sz w:val="20"/>
                <w:szCs w:val="20"/>
              </w:rPr>
              <w:t>in về Paper, nguồn manual input</w:t>
            </w:r>
          </w:p>
          <w:p w14:paraId="790864EF" w14:textId="2A7F92AF" w:rsidR="009D5A15" w:rsidRPr="00D025ED" w:rsidRDefault="009D5A15" w:rsidP="00122CE9">
            <w:pPr>
              <w:rPr>
                <w:color w:val="000000"/>
                <w:sz w:val="20"/>
                <w:szCs w:val="20"/>
              </w:rPr>
            </w:pPr>
            <w:commentRangeStart w:id="109"/>
            <w:r>
              <w:rPr>
                <w:color w:val="000000"/>
                <w:sz w:val="20"/>
                <w:szCs w:val="20"/>
              </w:rPr>
              <w:t>Trước đây, tín phiếu NHNN không được key đúng hình thức deal Paper &amp; CD mà key dạng bond nên cần manual input để nhập lại đúng deal tín phiếu NHNN vào Paper &amp; CD. Tuy nhiên, hiện nay đã thống nhất về việc key đúng Paper &amp; CD nên không cần bảng manual input này nữa</w:t>
            </w:r>
            <w:commentRangeEnd w:id="109"/>
            <w:r>
              <w:rPr>
                <w:rStyle w:val="CommentReference"/>
                <w:color w:val="000000"/>
                <w:sz w:val="20"/>
                <w:szCs w:val="20"/>
              </w:rPr>
              <w:commentReference w:id="109"/>
            </w:r>
            <w:r>
              <w:rPr>
                <w:color w:val="000000"/>
                <w:sz w:val="20"/>
                <w:szCs w:val="20"/>
              </w:rPr>
              <w:t>.</w:t>
            </w:r>
          </w:p>
        </w:tc>
      </w:tr>
      <w:tr w:rsidR="00CE51EA" w:rsidRPr="00D025ED" w14:paraId="7D70E387"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0D65EFE2" w14:textId="77777777" w:rsidR="00CE51EA" w:rsidRPr="00D025ED" w:rsidRDefault="00CE51EA" w:rsidP="00CE51EA">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vAlign w:val="bottom"/>
            <w:hideMark/>
          </w:tcPr>
          <w:p w14:paraId="1AB06DCC"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642C762" w14:textId="77777777" w:rsidTr="005007C5">
        <w:trPr>
          <w:trHeight w:val="20"/>
        </w:trPr>
        <w:tc>
          <w:tcPr>
            <w:tcW w:w="2435" w:type="dxa"/>
            <w:tcBorders>
              <w:top w:val="nil"/>
              <w:left w:val="nil"/>
              <w:bottom w:val="nil"/>
              <w:right w:val="nil"/>
            </w:tcBorders>
            <w:vAlign w:val="bottom"/>
            <w:hideMark/>
          </w:tcPr>
          <w:p w14:paraId="6ED5A9A0" w14:textId="77777777" w:rsidR="00CE51EA" w:rsidRPr="00D025ED" w:rsidRDefault="00CE51EA" w:rsidP="00CE51EA">
            <w:pPr>
              <w:rPr>
                <w:color w:val="000000"/>
                <w:sz w:val="20"/>
                <w:szCs w:val="20"/>
              </w:rPr>
            </w:pPr>
          </w:p>
        </w:tc>
        <w:tc>
          <w:tcPr>
            <w:tcW w:w="8467" w:type="dxa"/>
            <w:tcBorders>
              <w:top w:val="nil"/>
              <w:left w:val="nil"/>
              <w:bottom w:val="nil"/>
              <w:right w:val="nil"/>
            </w:tcBorders>
            <w:vAlign w:val="bottom"/>
            <w:hideMark/>
          </w:tcPr>
          <w:p w14:paraId="15D95B6F" w14:textId="77777777" w:rsidR="00CE51EA" w:rsidRPr="00D025ED" w:rsidRDefault="00CE51EA" w:rsidP="00CE51EA">
            <w:pPr>
              <w:rPr>
                <w:color w:val="000000"/>
                <w:sz w:val="20"/>
                <w:szCs w:val="20"/>
              </w:rPr>
            </w:pPr>
          </w:p>
        </w:tc>
        <w:tc>
          <w:tcPr>
            <w:tcW w:w="3330" w:type="dxa"/>
            <w:tcBorders>
              <w:top w:val="nil"/>
              <w:left w:val="nil"/>
              <w:bottom w:val="nil"/>
              <w:right w:val="nil"/>
            </w:tcBorders>
            <w:vAlign w:val="bottom"/>
            <w:hideMark/>
          </w:tcPr>
          <w:p w14:paraId="4E9571FD" w14:textId="77777777" w:rsidR="00CE51EA" w:rsidRPr="00D025ED" w:rsidRDefault="00CE51EA" w:rsidP="00CE51EA">
            <w:pPr>
              <w:rPr>
                <w:color w:val="000000"/>
                <w:sz w:val="20"/>
                <w:szCs w:val="20"/>
              </w:rPr>
            </w:pPr>
          </w:p>
        </w:tc>
      </w:tr>
    </w:tbl>
    <w:p w14:paraId="5AE7D796"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8467"/>
        <w:gridCol w:w="3330"/>
      </w:tblGrid>
      <w:tr w:rsidR="00CE51EA" w:rsidRPr="00D025ED" w14:paraId="13158B74"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hideMark/>
          </w:tcPr>
          <w:p w14:paraId="0B467F4B" w14:textId="77777777" w:rsidR="00CE51EA" w:rsidRPr="00D025ED" w:rsidRDefault="00CE51EA" w:rsidP="00CE51EA">
            <w:pPr>
              <w:rPr>
                <w:color w:val="000000"/>
                <w:sz w:val="20"/>
                <w:szCs w:val="20"/>
              </w:rPr>
            </w:pPr>
            <w:r w:rsidRPr="00D025ED">
              <w:rPr>
                <w:color w:val="000000"/>
                <w:sz w:val="20"/>
                <w:szCs w:val="20"/>
              </w:rPr>
              <w:t>Trường</w:t>
            </w:r>
          </w:p>
        </w:tc>
        <w:tc>
          <w:tcPr>
            <w:tcW w:w="8467"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2A8E2602" w14:textId="77777777" w:rsidR="00CE51EA" w:rsidRPr="00D025ED" w:rsidRDefault="00CE51EA" w:rsidP="00CE51EA">
            <w:pPr>
              <w:rPr>
                <w:color w:val="000000"/>
                <w:sz w:val="20"/>
                <w:szCs w:val="20"/>
              </w:rPr>
            </w:pPr>
            <w:r w:rsidRPr="00D025ED">
              <w:rPr>
                <w:color w:val="000000"/>
                <w:sz w:val="20"/>
                <w:szCs w:val="20"/>
              </w:rPr>
              <w:t>Ý nghĩa</w:t>
            </w:r>
          </w:p>
        </w:tc>
        <w:tc>
          <w:tcPr>
            <w:tcW w:w="3330"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2A54D253" w14:textId="77777777" w:rsidR="00CE51EA" w:rsidRPr="00D025ED" w:rsidRDefault="00CE51EA" w:rsidP="00CE51EA">
            <w:pPr>
              <w:rPr>
                <w:color w:val="000000"/>
                <w:sz w:val="20"/>
                <w:szCs w:val="20"/>
              </w:rPr>
            </w:pPr>
            <w:r w:rsidRPr="00D025ED">
              <w:rPr>
                <w:color w:val="000000"/>
                <w:sz w:val="20"/>
                <w:szCs w:val="20"/>
              </w:rPr>
              <w:t>Mô tả</w:t>
            </w:r>
          </w:p>
        </w:tc>
      </w:tr>
      <w:tr w:rsidR="00CE51EA" w:rsidRPr="00D025ED" w14:paraId="3E9D6B00"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hideMark/>
          </w:tcPr>
          <w:p w14:paraId="3C9397B0" w14:textId="77777777" w:rsidR="00CE51EA" w:rsidRPr="00D025ED" w:rsidRDefault="00CE51EA" w:rsidP="00CE51EA">
            <w:pPr>
              <w:rPr>
                <w:color w:val="000000"/>
                <w:sz w:val="20"/>
                <w:szCs w:val="20"/>
              </w:rPr>
            </w:pPr>
            <w:r w:rsidRPr="00D025ED">
              <w:rPr>
                <w:color w:val="000000"/>
                <w:sz w:val="20"/>
                <w:szCs w:val="20"/>
              </w:rPr>
              <w:t>DEAL_ID</w:t>
            </w:r>
          </w:p>
        </w:tc>
        <w:tc>
          <w:tcPr>
            <w:tcW w:w="8467" w:type="dxa"/>
            <w:tcBorders>
              <w:top w:val="single" w:sz="4" w:space="0" w:color="auto"/>
              <w:left w:val="nil"/>
              <w:bottom w:val="single" w:sz="4" w:space="0" w:color="auto"/>
              <w:right w:val="single" w:sz="4" w:space="0" w:color="auto"/>
            </w:tcBorders>
            <w:hideMark/>
          </w:tcPr>
          <w:p w14:paraId="052F1DC6" w14:textId="77777777" w:rsidR="00CE51EA" w:rsidRPr="00D025ED" w:rsidRDefault="00CE51EA" w:rsidP="00CE51EA">
            <w:pPr>
              <w:rPr>
                <w:color w:val="000000"/>
                <w:sz w:val="20"/>
                <w:szCs w:val="20"/>
              </w:rPr>
            </w:pPr>
            <w:r w:rsidRPr="00D025ED">
              <w:rPr>
                <w:color w:val="000000"/>
                <w:sz w:val="20"/>
                <w:szCs w:val="20"/>
              </w:rPr>
              <w:t>Số Id của giao dịch</w:t>
            </w:r>
          </w:p>
        </w:tc>
        <w:tc>
          <w:tcPr>
            <w:tcW w:w="3330" w:type="dxa"/>
            <w:tcBorders>
              <w:top w:val="single" w:sz="4" w:space="0" w:color="auto"/>
              <w:left w:val="nil"/>
              <w:bottom w:val="single" w:sz="4" w:space="0" w:color="auto"/>
              <w:right w:val="single" w:sz="4" w:space="0" w:color="auto"/>
            </w:tcBorders>
            <w:vAlign w:val="bottom"/>
            <w:hideMark/>
          </w:tcPr>
          <w:p w14:paraId="7B95D871"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2B7226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81EB3E5" w14:textId="77777777" w:rsidR="00CE51EA" w:rsidRPr="00D025ED" w:rsidRDefault="00CE51EA" w:rsidP="00CE51EA">
            <w:pPr>
              <w:rPr>
                <w:color w:val="000000"/>
                <w:sz w:val="20"/>
                <w:szCs w:val="20"/>
              </w:rPr>
            </w:pPr>
            <w:r w:rsidRPr="00D025ED">
              <w:rPr>
                <w:color w:val="000000"/>
                <w:sz w:val="20"/>
                <w:szCs w:val="20"/>
              </w:rPr>
              <w:t>PAPER_ID</w:t>
            </w:r>
          </w:p>
        </w:tc>
        <w:tc>
          <w:tcPr>
            <w:tcW w:w="8467" w:type="dxa"/>
            <w:tcBorders>
              <w:top w:val="nil"/>
              <w:left w:val="nil"/>
              <w:bottom w:val="single" w:sz="4" w:space="0" w:color="auto"/>
              <w:right w:val="single" w:sz="4" w:space="0" w:color="auto"/>
            </w:tcBorders>
            <w:hideMark/>
          </w:tcPr>
          <w:p w14:paraId="0CE82A51" w14:textId="77777777" w:rsidR="00CE51EA" w:rsidRPr="00D025ED" w:rsidRDefault="00CE51EA" w:rsidP="00CE51EA">
            <w:pPr>
              <w:rPr>
                <w:color w:val="000000"/>
                <w:sz w:val="20"/>
                <w:szCs w:val="20"/>
              </w:rPr>
            </w:pPr>
            <w:r w:rsidRPr="00D025ED">
              <w:rPr>
                <w:color w:val="000000"/>
                <w:sz w:val="20"/>
                <w:szCs w:val="20"/>
              </w:rPr>
              <w:t>Số ID của PAPER manual</w:t>
            </w:r>
          </w:p>
        </w:tc>
        <w:tc>
          <w:tcPr>
            <w:tcW w:w="3330" w:type="dxa"/>
            <w:tcBorders>
              <w:top w:val="nil"/>
              <w:left w:val="nil"/>
              <w:bottom w:val="single" w:sz="4" w:space="0" w:color="auto"/>
              <w:right w:val="single" w:sz="4" w:space="0" w:color="auto"/>
            </w:tcBorders>
            <w:vAlign w:val="bottom"/>
            <w:hideMark/>
          </w:tcPr>
          <w:p w14:paraId="41AC1BE6" w14:textId="77777777" w:rsidR="00CE51EA" w:rsidRPr="00D025ED" w:rsidRDefault="00CE51EA" w:rsidP="00CE51EA">
            <w:pPr>
              <w:rPr>
                <w:color w:val="000000"/>
                <w:sz w:val="20"/>
                <w:szCs w:val="20"/>
              </w:rPr>
            </w:pPr>
            <w:r w:rsidRPr="00D025ED">
              <w:rPr>
                <w:color w:val="000000"/>
                <w:sz w:val="20"/>
                <w:szCs w:val="20"/>
              </w:rPr>
              <w:t>IT tự sinh</w:t>
            </w:r>
          </w:p>
        </w:tc>
      </w:tr>
      <w:tr w:rsidR="00CE51EA" w:rsidRPr="00D025ED" w14:paraId="7367939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6B030DF" w14:textId="77777777" w:rsidR="00CE51EA" w:rsidRPr="00D025ED" w:rsidRDefault="00CE51EA" w:rsidP="00CE51EA">
            <w:pPr>
              <w:rPr>
                <w:color w:val="000000"/>
                <w:sz w:val="20"/>
                <w:szCs w:val="20"/>
              </w:rPr>
            </w:pPr>
            <w:r w:rsidRPr="00D025ED">
              <w:rPr>
                <w:color w:val="000000"/>
                <w:sz w:val="20"/>
                <w:szCs w:val="20"/>
              </w:rPr>
              <w:t>PAPER_CODE</w:t>
            </w:r>
          </w:p>
        </w:tc>
        <w:tc>
          <w:tcPr>
            <w:tcW w:w="8467" w:type="dxa"/>
            <w:tcBorders>
              <w:top w:val="nil"/>
              <w:left w:val="nil"/>
              <w:bottom w:val="single" w:sz="4" w:space="0" w:color="auto"/>
              <w:right w:val="single" w:sz="4" w:space="0" w:color="auto"/>
            </w:tcBorders>
            <w:hideMark/>
          </w:tcPr>
          <w:p w14:paraId="704FB839" w14:textId="77777777" w:rsidR="00CE51EA" w:rsidRPr="00D025ED" w:rsidRDefault="00CE51EA" w:rsidP="00CE51EA">
            <w:pPr>
              <w:rPr>
                <w:color w:val="000000"/>
                <w:sz w:val="20"/>
                <w:szCs w:val="20"/>
              </w:rPr>
            </w:pPr>
            <w:r w:rsidRPr="00D025ED">
              <w:rPr>
                <w:color w:val="000000"/>
                <w:sz w:val="20"/>
                <w:szCs w:val="20"/>
              </w:rPr>
              <w:t>Shortname</w:t>
            </w:r>
          </w:p>
        </w:tc>
        <w:tc>
          <w:tcPr>
            <w:tcW w:w="3330" w:type="dxa"/>
            <w:tcBorders>
              <w:top w:val="nil"/>
              <w:left w:val="nil"/>
              <w:bottom w:val="single" w:sz="4" w:space="0" w:color="auto"/>
              <w:right w:val="single" w:sz="4" w:space="0" w:color="auto"/>
            </w:tcBorders>
            <w:vAlign w:val="bottom"/>
            <w:hideMark/>
          </w:tcPr>
          <w:p w14:paraId="3D5B520D"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2E55747"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794E928" w14:textId="77777777" w:rsidR="00CE51EA" w:rsidRPr="00D025ED" w:rsidRDefault="00CE51EA" w:rsidP="00CE51EA">
            <w:pPr>
              <w:rPr>
                <w:color w:val="000000"/>
                <w:sz w:val="20"/>
                <w:szCs w:val="20"/>
              </w:rPr>
            </w:pPr>
            <w:r w:rsidRPr="00D025ED">
              <w:rPr>
                <w:color w:val="000000"/>
                <w:sz w:val="20"/>
                <w:szCs w:val="20"/>
              </w:rPr>
              <w:t>VALUE_DATE</w:t>
            </w:r>
          </w:p>
        </w:tc>
        <w:tc>
          <w:tcPr>
            <w:tcW w:w="8467" w:type="dxa"/>
            <w:tcBorders>
              <w:top w:val="nil"/>
              <w:left w:val="nil"/>
              <w:bottom w:val="single" w:sz="4" w:space="0" w:color="auto"/>
              <w:right w:val="single" w:sz="4" w:space="0" w:color="auto"/>
            </w:tcBorders>
            <w:hideMark/>
          </w:tcPr>
          <w:p w14:paraId="56C18875" w14:textId="77777777" w:rsidR="00CE51EA" w:rsidRPr="00D025ED" w:rsidRDefault="00CE51EA" w:rsidP="00CE51EA">
            <w:pPr>
              <w:rPr>
                <w:color w:val="000000"/>
                <w:sz w:val="20"/>
                <w:szCs w:val="20"/>
              </w:rPr>
            </w:pPr>
            <w:r w:rsidRPr="00D025ED">
              <w:rPr>
                <w:color w:val="000000"/>
                <w:sz w:val="20"/>
                <w:szCs w:val="20"/>
              </w:rPr>
              <w:t xml:space="preserve">Ngày thực hiện mua bán </w:t>
            </w:r>
          </w:p>
        </w:tc>
        <w:tc>
          <w:tcPr>
            <w:tcW w:w="3330" w:type="dxa"/>
            <w:tcBorders>
              <w:top w:val="nil"/>
              <w:left w:val="nil"/>
              <w:bottom w:val="single" w:sz="4" w:space="0" w:color="auto"/>
              <w:right w:val="single" w:sz="4" w:space="0" w:color="auto"/>
            </w:tcBorders>
            <w:vAlign w:val="bottom"/>
            <w:hideMark/>
          </w:tcPr>
          <w:p w14:paraId="599CE40B"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8EF8D6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3524477" w14:textId="77777777" w:rsidR="00CE51EA" w:rsidRPr="00D025ED" w:rsidRDefault="00CE51EA" w:rsidP="00CE51EA">
            <w:pPr>
              <w:rPr>
                <w:color w:val="000000"/>
                <w:sz w:val="20"/>
                <w:szCs w:val="20"/>
              </w:rPr>
            </w:pPr>
            <w:r w:rsidRPr="00D025ED">
              <w:rPr>
                <w:color w:val="000000"/>
                <w:sz w:val="20"/>
                <w:szCs w:val="20"/>
              </w:rPr>
              <w:t>SETTLEMENT_AMOUNT</w:t>
            </w:r>
          </w:p>
        </w:tc>
        <w:tc>
          <w:tcPr>
            <w:tcW w:w="8467" w:type="dxa"/>
            <w:tcBorders>
              <w:top w:val="nil"/>
              <w:left w:val="nil"/>
              <w:bottom w:val="single" w:sz="4" w:space="0" w:color="auto"/>
              <w:right w:val="single" w:sz="4" w:space="0" w:color="auto"/>
            </w:tcBorders>
            <w:hideMark/>
          </w:tcPr>
          <w:p w14:paraId="661964DE" w14:textId="77777777" w:rsidR="00CE51EA" w:rsidRPr="00D025ED" w:rsidRDefault="00CE51EA" w:rsidP="00CE51EA">
            <w:pPr>
              <w:rPr>
                <w:color w:val="000000"/>
                <w:sz w:val="20"/>
                <w:szCs w:val="20"/>
              </w:rPr>
            </w:pPr>
            <w:r w:rsidRPr="00D025ED">
              <w:rPr>
                <w:color w:val="000000"/>
                <w:sz w:val="20"/>
                <w:szCs w:val="20"/>
              </w:rPr>
              <w:t xml:space="preserve">Số tiền thanh toán khi mua bán GTCG </w:t>
            </w:r>
          </w:p>
        </w:tc>
        <w:tc>
          <w:tcPr>
            <w:tcW w:w="3330" w:type="dxa"/>
            <w:tcBorders>
              <w:top w:val="nil"/>
              <w:left w:val="nil"/>
              <w:bottom w:val="single" w:sz="4" w:space="0" w:color="auto"/>
              <w:right w:val="single" w:sz="4" w:space="0" w:color="auto"/>
            </w:tcBorders>
            <w:vAlign w:val="bottom"/>
            <w:hideMark/>
          </w:tcPr>
          <w:p w14:paraId="773F781B"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2264A8F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90FBFE4" w14:textId="77777777" w:rsidR="00CE51EA" w:rsidRPr="00D025ED" w:rsidRDefault="00CE51EA" w:rsidP="00CE51EA">
            <w:pPr>
              <w:rPr>
                <w:color w:val="000000"/>
                <w:sz w:val="20"/>
                <w:szCs w:val="20"/>
              </w:rPr>
            </w:pPr>
            <w:r w:rsidRPr="00D025ED">
              <w:rPr>
                <w:color w:val="000000"/>
                <w:sz w:val="20"/>
                <w:szCs w:val="20"/>
              </w:rPr>
              <w:t>GROSS_AMOUNT</w:t>
            </w:r>
          </w:p>
        </w:tc>
        <w:tc>
          <w:tcPr>
            <w:tcW w:w="8467" w:type="dxa"/>
            <w:tcBorders>
              <w:top w:val="nil"/>
              <w:left w:val="nil"/>
              <w:bottom w:val="single" w:sz="4" w:space="0" w:color="auto"/>
              <w:right w:val="single" w:sz="4" w:space="0" w:color="auto"/>
            </w:tcBorders>
            <w:hideMark/>
          </w:tcPr>
          <w:p w14:paraId="6C417F1E" w14:textId="77777777" w:rsidR="00CE51EA" w:rsidRPr="00D025ED" w:rsidRDefault="00CE51EA" w:rsidP="00CE51EA">
            <w:pPr>
              <w:rPr>
                <w:color w:val="000000"/>
                <w:sz w:val="20"/>
                <w:szCs w:val="20"/>
              </w:rPr>
            </w:pPr>
            <w:r w:rsidRPr="00D025ED">
              <w:rPr>
                <w:color w:val="000000"/>
                <w:sz w:val="20"/>
                <w:szCs w:val="20"/>
              </w:rPr>
              <w:t>Số tiền thanh toán  Dấu âm nếu là Buy Dấu dương nếu là deal Sell</w:t>
            </w:r>
          </w:p>
        </w:tc>
        <w:tc>
          <w:tcPr>
            <w:tcW w:w="3330" w:type="dxa"/>
            <w:tcBorders>
              <w:top w:val="nil"/>
              <w:left w:val="nil"/>
              <w:bottom w:val="single" w:sz="4" w:space="0" w:color="auto"/>
              <w:right w:val="single" w:sz="4" w:space="0" w:color="auto"/>
            </w:tcBorders>
            <w:vAlign w:val="bottom"/>
            <w:hideMark/>
          </w:tcPr>
          <w:p w14:paraId="27B69451"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547DFA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AB3C948" w14:textId="77777777" w:rsidR="00CE51EA" w:rsidRPr="00D025ED" w:rsidRDefault="00CE51EA" w:rsidP="00CE51EA">
            <w:pPr>
              <w:rPr>
                <w:color w:val="000000"/>
                <w:sz w:val="20"/>
                <w:szCs w:val="20"/>
              </w:rPr>
            </w:pPr>
            <w:r w:rsidRPr="00D025ED">
              <w:rPr>
                <w:color w:val="000000"/>
                <w:sz w:val="20"/>
                <w:szCs w:val="20"/>
              </w:rPr>
              <w:t>PRINCIPAL_AMOUNT</w:t>
            </w:r>
          </w:p>
        </w:tc>
        <w:tc>
          <w:tcPr>
            <w:tcW w:w="8467" w:type="dxa"/>
            <w:tcBorders>
              <w:top w:val="nil"/>
              <w:left w:val="nil"/>
              <w:bottom w:val="single" w:sz="4" w:space="0" w:color="auto"/>
              <w:right w:val="single" w:sz="4" w:space="0" w:color="auto"/>
            </w:tcBorders>
            <w:hideMark/>
          </w:tcPr>
          <w:p w14:paraId="2E3D7AB1" w14:textId="77777777" w:rsidR="00CE51EA" w:rsidRPr="00D025ED" w:rsidRDefault="00CE51EA" w:rsidP="00CE51EA">
            <w:pPr>
              <w:rPr>
                <w:color w:val="000000"/>
                <w:sz w:val="20"/>
                <w:szCs w:val="20"/>
              </w:rPr>
            </w:pPr>
            <w:r w:rsidRPr="00D025ED">
              <w:rPr>
                <w:color w:val="000000"/>
                <w:sz w:val="20"/>
                <w:szCs w:val="20"/>
              </w:rPr>
              <w:t>Principal amount Dấu dương nếu là Buy Dấu âm nếu là Sell</w:t>
            </w:r>
          </w:p>
        </w:tc>
        <w:tc>
          <w:tcPr>
            <w:tcW w:w="3330" w:type="dxa"/>
            <w:tcBorders>
              <w:top w:val="nil"/>
              <w:left w:val="nil"/>
              <w:bottom w:val="single" w:sz="4" w:space="0" w:color="auto"/>
              <w:right w:val="single" w:sz="4" w:space="0" w:color="auto"/>
            </w:tcBorders>
            <w:vAlign w:val="bottom"/>
            <w:hideMark/>
          </w:tcPr>
          <w:p w14:paraId="0798A03C"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298AD9B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15C2346" w14:textId="77777777" w:rsidR="00CE51EA" w:rsidRPr="00D025ED" w:rsidRDefault="00CE51EA" w:rsidP="00CE51EA">
            <w:pPr>
              <w:rPr>
                <w:color w:val="000000"/>
                <w:sz w:val="20"/>
                <w:szCs w:val="20"/>
              </w:rPr>
            </w:pPr>
            <w:r w:rsidRPr="00D025ED">
              <w:rPr>
                <w:color w:val="000000"/>
                <w:sz w:val="20"/>
                <w:szCs w:val="20"/>
              </w:rPr>
              <w:t>INDEXATION</w:t>
            </w:r>
          </w:p>
        </w:tc>
        <w:tc>
          <w:tcPr>
            <w:tcW w:w="8467" w:type="dxa"/>
            <w:tcBorders>
              <w:top w:val="nil"/>
              <w:left w:val="nil"/>
              <w:bottom w:val="single" w:sz="4" w:space="0" w:color="auto"/>
              <w:right w:val="single" w:sz="4" w:space="0" w:color="auto"/>
            </w:tcBorders>
            <w:hideMark/>
          </w:tcPr>
          <w:p w14:paraId="36C1F5D8" w14:textId="77777777" w:rsidR="00CE51EA" w:rsidRPr="00D025ED" w:rsidRDefault="00CE51EA" w:rsidP="00CE51EA">
            <w:pPr>
              <w:rPr>
                <w:color w:val="000000"/>
                <w:sz w:val="20"/>
                <w:szCs w:val="20"/>
              </w:rPr>
            </w:pPr>
            <w:r w:rsidRPr="00D025ED">
              <w:rPr>
                <w:color w:val="000000"/>
                <w:sz w:val="20"/>
                <w:szCs w:val="20"/>
              </w:rPr>
              <w:t>F/V tùy vào lãi suất của GTCG là cố dịnh hay thả nổi</w:t>
            </w:r>
          </w:p>
        </w:tc>
        <w:tc>
          <w:tcPr>
            <w:tcW w:w="3330" w:type="dxa"/>
            <w:tcBorders>
              <w:top w:val="nil"/>
              <w:left w:val="nil"/>
              <w:bottom w:val="single" w:sz="4" w:space="0" w:color="auto"/>
              <w:right w:val="single" w:sz="4" w:space="0" w:color="auto"/>
            </w:tcBorders>
            <w:vAlign w:val="bottom"/>
            <w:hideMark/>
          </w:tcPr>
          <w:p w14:paraId="4A0128E6"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9CACAA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ECE48D8" w14:textId="77777777" w:rsidR="00CE51EA" w:rsidRPr="00D025ED" w:rsidRDefault="00CE51EA" w:rsidP="00CE51EA">
            <w:pPr>
              <w:rPr>
                <w:color w:val="000000"/>
                <w:sz w:val="20"/>
                <w:szCs w:val="20"/>
              </w:rPr>
            </w:pPr>
            <w:r w:rsidRPr="00D025ED">
              <w:rPr>
                <w:color w:val="000000"/>
                <w:sz w:val="20"/>
                <w:szCs w:val="20"/>
              </w:rPr>
              <w:t>FIXED_RATE</w:t>
            </w:r>
          </w:p>
        </w:tc>
        <w:tc>
          <w:tcPr>
            <w:tcW w:w="8467" w:type="dxa"/>
            <w:tcBorders>
              <w:top w:val="nil"/>
              <w:left w:val="nil"/>
              <w:bottom w:val="single" w:sz="4" w:space="0" w:color="auto"/>
              <w:right w:val="single" w:sz="4" w:space="0" w:color="auto"/>
            </w:tcBorders>
            <w:hideMark/>
          </w:tcPr>
          <w:p w14:paraId="5ACD75BC" w14:textId="77777777" w:rsidR="00CE51EA" w:rsidRPr="00D025ED" w:rsidRDefault="00CE51EA" w:rsidP="00CE51EA">
            <w:pPr>
              <w:rPr>
                <w:color w:val="000000"/>
                <w:sz w:val="20"/>
                <w:szCs w:val="20"/>
              </w:rPr>
            </w:pPr>
            <w:r w:rsidRPr="00D025ED">
              <w:rPr>
                <w:color w:val="000000"/>
                <w:sz w:val="20"/>
                <w:szCs w:val="20"/>
              </w:rPr>
              <w:t>Nếu Indexation = F Lãi suất fixed của GTCG</w:t>
            </w:r>
          </w:p>
        </w:tc>
        <w:tc>
          <w:tcPr>
            <w:tcW w:w="3330" w:type="dxa"/>
            <w:tcBorders>
              <w:top w:val="nil"/>
              <w:left w:val="nil"/>
              <w:bottom w:val="single" w:sz="4" w:space="0" w:color="auto"/>
              <w:right w:val="single" w:sz="4" w:space="0" w:color="auto"/>
            </w:tcBorders>
            <w:vAlign w:val="bottom"/>
            <w:hideMark/>
          </w:tcPr>
          <w:p w14:paraId="172AA363"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665B4C2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3CC6F22" w14:textId="77777777" w:rsidR="00CE51EA" w:rsidRPr="00D025ED" w:rsidRDefault="00CE51EA" w:rsidP="00CE51EA">
            <w:pPr>
              <w:rPr>
                <w:color w:val="000000"/>
                <w:sz w:val="20"/>
                <w:szCs w:val="20"/>
              </w:rPr>
            </w:pPr>
            <w:r w:rsidRPr="00D025ED">
              <w:rPr>
                <w:color w:val="000000"/>
                <w:sz w:val="20"/>
                <w:szCs w:val="20"/>
              </w:rPr>
              <w:t>REFERENCE_RATE_ID</w:t>
            </w:r>
          </w:p>
        </w:tc>
        <w:tc>
          <w:tcPr>
            <w:tcW w:w="8467" w:type="dxa"/>
            <w:tcBorders>
              <w:top w:val="nil"/>
              <w:left w:val="nil"/>
              <w:bottom w:val="single" w:sz="4" w:space="0" w:color="auto"/>
              <w:right w:val="single" w:sz="4" w:space="0" w:color="auto"/>
            </w:tcBorders>
            <w:hideMark/>
          </w:tcPr>
          <w:p w14:paraId="64D053BA" w14:textId="77777777" w:rsidR="00CE51EA" w:rsidRPr="00D025ED" w:rsidRDefault="00CE51EA" w:rsidP="00CE51EA">
            <w:pPr>
              <w:rPr>
                <w:color w:val="000000"/>
                <w:sz w:val="20"/>
                <w:szCs w:val="20"/>
              </w:rPr>
            </w:pPr>
            <w:r w:rsidRPr="00D025ED">
              <w:rPr>
                <w:color w:val="000000"/>
                <w:sz w:val="20"/>
                <w:szCs w:val="20"/>
              </w:rPr>
              <w:t>Nếu Indexation = V, ID của Lãi suất thả nổi tham chiếu</w:t>
            </w:r>
          </w:p>
        </w:tc>
        <w:tc>
          <w:tcPr>
            <w:tcW w:w="3330" w:type="dxa"/>
            <w:tcBorders>
              <w:top w:val="nil"/>
              <w:left w:val="nil"/>
              <w:bottom w:val="single" w:sz="4" w:space="0" w:color="auto"/>
              <w:right w:val="single" w:sz="4" w:space="0" w:color="auto"/>
            </w:tcBorders>
            <w:vAlign w:val="bottom"/>
            <w:hideMark/>
          </w:tcPr>
          <w:p w14:paraId="2728E163"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090380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784A4E5" w14:textId="77777777" w:rsidR="00CE51EA" w:rsidRPr="00D025ED" w:rsidRDefault="00CE51EA" w:rsidP="00CE51EA">
            <w:pPr>
              <w:rPr>
                <w:color w:val="000000"/>
                <w:sz w:val="20"/>
                <w:szCs w:val="20"/>
              </w:rPr>
            </w:pPr>
            <w:r w:rsidRPr="00D025ED">
              <w:rPr>
                <w:color w:val="000000"/>
                <w:sz w:val="20"/>
                <w:szCs w:val="20"/>
              </w:rPr>
              <w:t>MULTIPLY_MARGIN</w:t>
            </w:r>
          </w:p>
        </w:tc>
        <w:tc>
          <w:tcPr>
            <w:tcW w:w="8467" w:type="dxa"/>
            <w:tcBorders>
              <w:top w:val="nil"/>
              <w:left w:val="nil"/>
              <w:bottom w:val="single" w:sz="4" w:space="0" w:color="auto"/>
              <w:right w:val="single" w:sz="4" w:space="0" w:color="auto"/>
            </w:tcBorders>
            <w:hideMark/>
          </w:tcPr>
          <w:p w14:paraId="16B6B84A" w14:textId="77777777" w:rsidR="00CE51EA" w:rsidRPr="00D025ED" w:rsidRDefault="00CE51EA" w:rsidP="00CE51EA">
            <w:pPr>
              <w:rPr>
                <w:color w:val="000000"/>
                <w:sz w:val="20"/>
                <w:szCs w:val="20"/>
              </w:rPr>
            </w:pPr>
            <w:r w:rsidRPr="00D025ED">
              <w:rPr>
                <w:color w:val="000000"/>
                <w:sz w:val="20"/>
                <w:szCs w:val="20"/>
              </w:rPr>
              <w:t>Nếu Indexation = V Hệ số nhân với Reference rate</w:t>
            </w:r>
          </w:p>
        </w:tc>
        <w:tc>
          <w:tcPr>
            <w:tcW w:w="3330" w:type="dxa"/>
            <w:tcBorders>
              <w:top w:val="nil"/>
              <w:left w:val="nil"/>
              <w:bottom w:val="single" w:sz="4" w:space="0" w:color="auto"/>
              <w:right w:val="single" w:sz="4" w:space="0" w:color="auto"/>
            </w:tcBorders>
            <w:vAlign w:val="bottom"/>
            <w:hideMark/>
          </w:tcPr>
          <w:p w14:paraId="7AC8B337"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DC2BE8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7C10495" w14:textId="77777777" w:rsidR="00CE51EA" w:rsidRPr="00D025ED" w:rsidRDefault="00CE51EA" w:rsidP="00CE51EA">
            <w:pPr>
              <w:rPr>
                <w:color w:val="000000"/>
                <w:sz w:val="20"/>
                <w:szCs w:val="20"/>
              </w:rPr>
            </w:pPr>
            <w:r w:rsidRPr="00D025ED">
              <w:rPr>
                <w:color w:val="000000"/>
                <w:sz w:val="20"/>
                <w:szCs w:val="20"/>
              </w:rPr>
              <w:t>ADDITATIVE_MARGIN</w:t>
            </w:r>
          </w:p>
        </w:tc>
        <w:tc>
          <w:tcPr>
            <w:tcW w:w="8467" w:type="dxa"/>
            <w:tcBorders>
              <w:top w:val="nil"/>
              <w:left w:val="nil"/>
              <w:bottom w:val="single" w:sz="4" w:space="0" w:color="auto"/>
              <w:right w:val="single" w:sz="4" w:space="0" w:color="auto"/>
            </w:tcBorders>
            <w:hideMark/>
          </w:tcPr>
          <w:p w14:paraId="02D9A4E5" w14:textId="77777777" w:rsidR="00CE51EA" w:rsidRPr="00D025ED" w:rsidRDefault="00CE51EA" w:rsidP="00CE51EA">
            <w:pPr>
              <w:rPr>
                <w:color w:val="000000"/>
                <w:sz w:val="20"/>
                <w:szCs w:val="20"/>
              </w:rPr>
            </w:pPr>
            <w:r w:rsidRPr="00D025ED">
              <w:rPr>
                <w:color w:val="000000"/>
                <w:sz w:val="20"/>
                <w:szCs w:val="20"/>
              </w:rPr>
              <w:t>Nếu Indexation = V Hệ số cộng với Reference rate</w:t>
            </w:r>
          </w:p>
        </w:tc>
        <w:tc>
          <w:tcPr>
            <w:tcW w:w="3330" w:type="dxa"/>
            <w:tcBorders>
              <w:top w:val="nil"/>
              <w:left w:val="nil"/>
              <w:bottom w:val="single" w:sz="4" w:space="0" w:color="auto"/>
              <w:right w:val="single" w:sz="4" w:space="0" w:color="auto"/>
            </w:tcBorders>
            <w:vAlign w:val="bottom"/>
            <w:hideMark/>
          </w:tcPr>
          <w:p w14:paraId="72979F2F"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6568A3E"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314BDA0" w14:textId="77777777" w:rsidR="00CE51EA" w:rsidRPr="00D025ED" w:rsidRDefault="00CE51EA" w:rsidP="00CE51EA">
            <w:pPr>
              <w:rPr>
                <w:color w:val="000000"/>
                <w:sz w:val="20"/>
                <w:szCs w:val="20"/>
              </w:rPr>
            </w:pPr>
            <w:r w:rsidRPr="00D025ED">
              <w:rPr>
                <w:color w:val="000000"/>
                <w:sz w:val="20"/>
                <w:szCs w:val="20"/>
              </w:rPr>
              <w:t>FIXING_RATE</w:t>
            </w:r>
          </w:p>
        </w:tc>
        <w:tc>
          <w:tcPr>
            <w:tcW w:w="8467" w:type="dxa"/>
            <w:tcBorders>
              <w:top w:val="nil"/>
              <w:left w:val="nil"/>
              <w:bottom w:val="single" w:sz="4" w:space="0" w:color="auto"/>
              <w:right w:val="single" w:sz="4" w:space="0" w:color="auto"/>
            </w:tcBorders>
            <w:hideMark/>
          </w:tcPr>
          <w:p w14:paraId="7DBB88E0" w14:textId="77777777" w:rsidR="00CE51EA" w:rsidRPr="00D025ED" w:rsidRDefault="00CE51EA" w:rsidP="00CE51EA">
            <w:pPr>
              <w:rPr>
                <w:color w:val="000000"/>
                <w:sz w:val="20"/>
                <w:szCs w:val="20"/>
              </w:rPr>
            </w:pPr>
            <w:r w:rsidRPr="00D025ED">
              <w:rPr>
                <w:color w:val="000000"/>
                <w:sz w:val="20"/>
                <w:szCs w:val="20"/>
              </w:rPr>
              <w:t>Nếu Indexation = V Lãi suất cho Papers CD xác định cho kỳ trả lãi hiện tại (tại ngày báo cáo)</w:t>
            </w:r>
          </w:p>
        </w:tc>
        <w:tc>
          <w:tcPr>
            <w:tcW w:w="3330" w:type="dxa"/>
            <w:tcBorders>
              <w:top w:val="nil"/>
              <w:left w:val="nil"/>
              <w:bottom w:val="single" w:sz="4" w:space="0" w:color="auto"/>
              <w:right w:val="single" w:sz="4" w:space="0" w:color="auto"/>
            </w:tcBorders>
            <w:vAlign w:val="bottom"/>
            <w:hideMark/>
          </w:tcPr>
          <w:p w14:paraId="1E7EECFE"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124EA21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1022851" w14:textId="77777777" w:rsidR="00CE51EA" w:rsidRPr="00D025ED" w:rsidRDefault="00CE51EA" w:rsidP="00CE51EA">
            <w:pPr>
              <w:rPr>
                <w:color w:val="000000"/>
                <w:sz w:val="20"/>
                <w:szCs w:val="20"/>
              </w:rPr>
            </w:pPr>
            <w:r w:rsidRPr="00D025ED">
              <w:rPr>
                <w:color w:val="000000"/>
                <w:sz w:val="20"/>
                <w:szCs w:val="20"/>
              </w:rPr>
              <w:lastRenderedPageBreak/>
              <w:t>INT_PAYMENT_BEFORE_AFTER</w:t>
            </w:r>
          </w:p>
        </w:tc>
        <w:tc>
          <w:tcPr>
            <w:tcW w:w="8467" w:type="dxa"/>
            <w:tcBorders>
              <w:top w:val="nil"/>
              <w:left w:val="nil"/>
              <w:bottom w:val="single" w:sz="4" w:space="0" w:color="auto"/>
              <w:right w:val="single" w:sz="4" w:space="0" w:color="auto"/>
            </w:tcBorders>
            <w:hideMark/>
          </w:tcPr>
          <w:p w14:paraId="0AD18352" w14:textId="77777777" w:rsidR="00CE51EA" w:rsidRPr="00D025ED" w:rsidRDefault="00CE51EA" w:rsidP="00CE51EA">
            <w:pPr>
              <w:rPr>
                <w:color w:val="000000"/>
                <w:sz w:val="20"/>
                <w:szCs w:val="20"/>
              </w:rPr>
            </w:pPr>
            <w:r w:rsidRPr="00D025ED">
              <w:rPr>
                <w:color w:val="000000"/>
                <w:sz w:val="20"/>
                <w:szCs w:val="20"/>
              </w:rPr>
              <w:t>Trả lãi trước hay sau</w:t>
            </w:r>
          </w:p>
        </w:tc>
        <w:tc>
          <w:tcPr>
            <w:tcW w:w="3330" w:type="dxa"/>
            <w:tcBorders>
              <w:top w:val="nil"/>
              <w:left w:val="nil"/>
              <w:bottom w:val="single" w:sz="4" w:space="0" w:color="auto"/>
              <w:right w:val="single" w:sz="4" w:space="0" w:color="auto"/>
            </w:tcBorders>
            <w:vAlign w:val="bottom"/>
            <w:hideMark/>
          </w:tcPr>
          <w:p w14:paraId="22A796BD"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62CBA7B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DADD0A7" w14:textId="77777777" w:rsidR="00CE51EA" w:rsidRPr="00D025ED" w:rsidRDefault="00CE51EA" w:rsidP="00CE51EA">
            <w:pPr>
              <w:rPr>
                <w:color w:val="000000"/>
                <w:sz w:val="20"/>
                <w:szCs w:val="20"/>
              </w:rPr>
            </w:pPr>
            <w:r w:rsidRPr="00D025ED">
              <w:rPr>
                <w:color w:val="000000"/>
                <w:sz w:val="20"/>
                <w:szCs w:val="20"/>
              </w:rPr>
              <w:t>FREQUENCY</w:t>
            </w:r>
          </w:p>
        </w:tc>
        <w:tc>
          <w:tcPr>
            <w:tcW w:w="8467" w:type="dxa"/>
            <w:tcBorders>
              <w:top w:val="nil"/>
              <w:left w:val="nil"/>
              <w:bottom w:val="single" w:sz="4" w:space="0" w:color="auto"/>
              <w:right w:val="single" w:sz="4" w:space="0" w:color="auto"/>
            </w:tcBorders>
            <w:hideMark/>
          </w:tcPr>
          <w:p w14:paraId="402A979F" w14:textId="77777777" w:rsidR="00CE51EA" w:rsidRPr="00D025ED" w:rsidRDefault="00CE51EA" w:rsidP="00CE51EA">
            <w:pPr>
              <w:rPr>
                <w:color w:val="000000"/>
                <w:sz w:val="20"/>
                <w:szCs w:val="20"/>
              </w:rPr>
            </w:pPr>
            <w:r w:rsidRPr="00D025ED">
              <w:rPr>
                <w:color w:val="000000"/>
                <w:sz w:val="20"/>
                <w:szCs w:val="20"/>
              </w:rPr>
              <w:t>Tần suất trá lãi</w:t>
            </w:r>
          </w:p>
        </w:tc>
        <w:tc>
          <w:tcPr>
            <w:tcW w:w="3330" w:type="dxa"/>
            <w:tcBorders>
              <w:top w:val="nil"/>
              <w:left w:val="nil"/>
              <w:bottom w:val="single" w:sz="4" w:space="0" w:color="auto"/>
              <w:right w:val="single" w:sz="4" w:space="0" w:color="auto"/>
            </w:tcBorders>
            <w:vAlign w:val="bottom"/>
            <w:hideMark/>
          </w:tcPr>
          <w:p w14:paraId="3D077977"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7A1B87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9EEF1E0" w14:textId="77777777" w:rsidR="00CE51EA" w:rsidRPr="00D025ED" w:rsidRDefault="00CE51EA" w:rsidP="00CE51EA">
            <w:pPr>
              <w:rPr>
                <w:color w:val="000000"/>
                <w:sz w:val="20"/>
                <w:szCs w:val="20"/>
              </w:rPr>
            </w:pPr>
            <w:r w:rsidRPr="00D025ED">
              <w:rPr>
                <w:color w:val="000000"/>
                <w:sz w:val="20"/>
                <w:szCs w:val="20"/>
              </w:rPr>
              <w:t>FIRST_COUPON_DATE</w:t>
            </w:r>
          </w:p>
        </w:tc>
        <w:tc>
          <w:tcPr>
            <w:tcW w:w="8467" w:type="dxa"/>
            <w:tcBorders>
              <w:top w:val="nil"/>
              <w:left w:val="nil"/>
              <w:bottom w:val="single" w:sz="4" w:space="0" w:color="auto"/>
              <w:right w:val="single" w:sz="4" w:space="0" w:color="auto"/>
            </w:tcBorders>
            <w:hideMark/>
          </w:tcPr>
          <w:p w14:paraId="1EC1EDA7" w14:textId="77777777" w:rsidR="00CE51EA" w:rsidRPr="00D025ED" w:rsidRDefault="00CE51EA" w:rsidP="00CE51EA">
            <w:pPr>
              <w:rPr>
                <w:color w:val="000000"/>
                <w:sz w:val="20"/>
                <w:szCs w:val="20"/>
              </w:rPr>
            </w:pPr>
            <w:r w:rsidRPr="00D025ED">
              <w:rPr>
                <w:color w:val="000000"/>
                <w:sz w:val="20"/>
                <w:szCs w:val="20"/>
              </w:rPr>
              <w:t>Ngày trả lãi đầu tiên</w:t>
            </w:r>
          </w:p>
        </w:tc>
        <w:tc>
          <w:tcPr>
            <w:tcW w:w="3330" w:type="dxa"/>
            <w:tcBorders>
              <w:top w:val="nil"/>
              <w:left w:val="nil"/>
              <w:bottom w:val="single" w:sz="4" w:space="0" w:color="auto"/>
              <w:right w:val="single" w:sz="4" w:space="0" w:color="auto"/>
            </w:tcBorders>
            <w:vAlign w:val="bottom"/>
            <w:hideMark/>
          </w:tcPr>
          <w:p w14:paraId="10C6D9E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4961FE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22EE015" w14:textId="77777777" w:rsidR="00CE51EA" w:rsidRPr="00D025ED" w:rsidRDefault="00CE51EA" w:rsidP="00CE51EA">
            <w:pPr>
              <w:rPr>
                <w:color w:val="000000"/>
                <w:sz w:val="20"/>
                <w:szCs w:val="20"/>
              </w:rPr>
            </w:pPr>
            <w:r w:rsidRPr="00D025ED">
              <w:rPr>
                <w:color w:val="000000"/>
                <w:sz w:val="20"/>
                <w:szCs w:val="20"/>
              </w:rPr>
              <w:t>ACCRUED_INTEREST</w:t>
            </w:r>
          </w:p>
        </w:tc>
        <w:tc>
          <w:tcPr>
            <w:tcW w:w="8467" w:type="dxa"/>
            <w:tcBorders>
              <w:top w:val="nil"/>
              <w:left w:val="nil"/>
              <w:bottom w:val="single" w:sz="4" w:space="0" w:color="auto"/>
              <w:right w:val="single" w:sz="4" w:space="0" w:color="auto"/>
            </w:tcBorders>
            <w:hideMark/>
          </w:tcPr>
          <w:p w14:paraId="6B577592" w14:textId="77777777" w:rsidR="00CE51EA" w:rsidRPr="00D025ED" w:rsidRDefault="00CE51EA" w:rsidP="00CE51EA">
            <w:pPr>
              <w:rPr>
                <w:color w:val="000000"/>
                <w:sz w:val="20"/>
                <w:szCs w:val="20"/>
              </w:rPr>
            </w:pPr>
            <w:r w:rsidRPr="00D025ED">
              <w:rPr>
                <w:color w:val="000000"/>
                <w:sz w:val="20"/>
                <w:szCs w:val="20"/>
              </w:rPr>
              <w:t>Accrued interest tại ngày báo cáo, Đối với deal Buy :</w:t>
            </w:r>
            <w:r w:rsidRPr="00D025ED">
              <w:rPr>
                <w:color w:val="000000"/>
                <w:sz w:val="20"/>
                <w:szCs w:val="20"/>
              </w:rPr>
              <w:br/>
              <w:t>Nếu GTCG trả lãi trước thi Accrued sẽ là số âm (= - interest amount * (next interest date - report date)/(next interest date - previous interest date)</w:t>
            </w:r>
            <w:r w:rsidRPr="00D025ED">
              <w:rPr>
                <w:color w:val="000000"/>
                <w:sz w:val="20"/>
                <w:szCs w:val="20"/>
              </w:rPr>
              <w:br/>
              <w:t>Nếu GTCG trả lãi sau thì Accrued sẽ là số dương ( =interest amount * (report date - previous interest date)/ next interest date - previous interest date)</w:t>
            </w:r>
            <w:r w:rsidRPr="00D025ED">
              <w:rPr>
                <w:color w:val="000000"/>
                <w:sz w:val="20"/>
                <w:szCs w:val="20"/>
              </w:rPr>
              <w:br/>
              <w:t>Đối với Deal Sell: Dấu ngược lại của deal buy</w:t>
            </w:r>
          </w:p>
        </w:tc>
        <w:tc>
          <w:tcPr>
            <w:tcW w:w="3330" w:type="dxa"/>
            <w:tcBorders>
              <w:top w:val="nil"/>
              <w:left w:val="nil"/>
              <w:bottom w:val="single" w:sz="4" w:space="0" w:color="auto"/>
              <w:right w:val="single" w:sz="4" w:space="0" w:color="auto"/>
            </w:tcBorders>
            <w:vAlign w:val="bottom"/>
            <w:hideMark/>
          </w:tcPr>
          <w:p w14:paraId="15464A1E"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9CF1FE6"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E5324A1" w14:textId="77777777" w:rsidR="00CE51EA" w:rsidRPr="00D025ED" w:rsidRDefault="00CE51EA" w:rsidP="00CE51EA">
            <w:pPr>
              <w:rPr>
                <w:color w:val="000000"/>
                <w:sz w:val="20"/>
                <w:szCs w:val="20"/>
              </w:rPr>
            </w:pPr>
            <w:r w:rsidRPr="00D025ED">
              <w:rPr>
                <w:color w:val="000000"/>
                <w:sz w:val="20"/>
                <w:szCs w:val="20"/>
              </w:rPr>
              <w:t>MATURITY_DATE</w:t>
            </w:r>
          </w:p>
        </w:tc>
        <w:tc>
          <w:tcPr>
            <w:tcW w:w="8467" w:type="dxa"/>
            <w:tcBorders>
              <w:top w:val="nil"/>
              <w:left w:val="nil"/>
              <w:bottom w:val="single" w:sz="4" w:space="0" w:color="auto"/>
              <w:right w:val="single" w:sz="4" w:space="0" w:color="auto"/>
            </w:tcBorders>
            <w:hideMark/>
          </w:tcPr>
          <w:p w14:paraId="66B11F69" w14:textId="77777777" w:rsidR="00CE51EA" w:rsidRPr="00D025ED" w:rsidRDefault="00CE51EA" w:rsidP="00CE51EA">
            <w:pPr>
              <w:rPr>
                <w:color w:val="000000"/>
                <w:sz w:val="20"/>
                <w:szCs w:val="20"/>
              </w:rPr>
            </w:pPr>
            <w:r w:rsidRPr="00D025ED">
              <w:rPr>
                <w:color w:val="000000"/>
                <w:sz w:val="20"/>
                <w:szCs w:val="20"/>
              </w:rPr>
              <w:t>Ngày đáo hạn của CTCG</w:t>
            </w:r>
          </w:p>
        </w:tc>
        <w:tc>
          <w:tcPr>
            <w:tcW w:w="3330" w:type="dxa"/>
            <w:tcBorders>
              <w:top w:val="nil"/>
              <w:left w:val="nil"/>
              <w:bottom w:val="single" w:sz="4" w:space="0" w:color="auto"/>
              <w:right w:val="single" w:sz="4" w:space="0" w:color="auto"/>
            </w:tcBorders>
            <w:vAlign w:val="bottom"/>
            <w:hideMark/>
          </w:tcPr>
          <w:p w14:paraId="340EE0B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EE0D1D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A079178" w14:textId="77777777" w:rsidR="00CE51EA" w:rsidRPr="00D025ED" w:rsidRDefault="00CE51EA" w:rsidP="00CE51EA">
            <w:pPr>
              <w:rPr>
                <w:color w:val="000000"/>
                <w:sz w:val="20"/>
                <w:szCs w:val="20"/>
              </w:rPr>
            </w:pPr>
            <w:r w:rsidRPr="00D025ED">
              <w:rPr>
                <w:color w:val="000000"/>
                <w:sz w:val="20"/>
                <w:szCs w:val="20"/>
              </w:rPr>
              <w:t>NEXT_PRICING_DATE</w:t>
            </w:r>
          </w:p>
        </w:tc>
        <w:tc>
          <w:tcPr>
            <w:tcW w:w="8467" w:type="dxa"/>
            <w:tcBorders>
              <w:top w:val="nil"/>
              <w:left w:val="nil"/>
              <w:bottom w:val="single" w:sz="4" w:space="0" w:color="auto"/>
              <w:right w:val="single" w:sz="4" w:space="0" w:color="auto"/>
            </w:tcBorders>
            <w:hideMark/>
          </w:tcPr>
          <w:p w14:paraId="6F649D68" w14:textId="77777777" w:rsidR="00CE51EA" w:rsidRPr="00D025ED" w:rsidRDefault="00CE51EA" w:rsidP="00CE51EA">
            <w:pPr>
              <w:rPr>
                <w:color w:val="000000"/>
                <w:sz w:val="20"/>
                <w:szCs w:val="20"/>
              </w:rPr>
            </w:pPr>
            <w:r w:rsidRPr="00D025ED">
              <w:rPr>
                <w:color w:val="000000"/>
                <w:sz w:val="20"/>
                <w:szCs w:val="20"/>
              </w:rPr>
              <w:t>Ngày xác định lãi suất tiếp theo  trong trường hợp GTCG có Indexation = V. Trường hợp GTCG có indexation = V nhưng một số kỳ trả lãi trong tương lai đã fixed lãi suất rồi thì lấy ngày đầu tiên của kỳ trả lãi đầu tiên mà lãi suất chưa xác định</w:t>
            </w:r>
          </w:p>
        </w:tc>
        <w:tc>
          <w:tcPr>
            <w:tcW w:w="3330" w:type="dxa"/>
            <w:tcBorders>
              <w:top w:val="nil"/>
              <w:left w:val="nil"/>
              <w:bottom w:val="single" w:sz="4" w:space="0" w:color="auto"/>
              <w:right w:val="single" w:sz="4" w:space="0" w:color="auto"/>
            </w:tcBorders>
            <w:vAlign w:val="bottom"/>
            <w:hideMark/>
          </w:tcPr>
          <w:p w14:paraId="01F77F71"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F29D7D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1DE0882" w14:textId="77777777" w:rsidR="00CE51EA" w:rsidRPr="00D025ED" w:rsidRDefault="00CE51EA" w:rsidP="00CE51EA">
            <w:pPr>
              <w:rPr>
                <w:color w:val="000000"/>
                <w:sz w:val="20"/>
                <w:szCs w:val="20"/>
              </w:rPr>
            </w:pPr>
            <w:r w:rsidRPr="00D025ED">
              <w:rPr>
                <w:color w:val="000000"/>
                <w:sz w:val="20"/>
                <w:szCs w:val="20"/>
              </w:rPr>
              <w:t>DEALER</w:t>
            </w:r>
          </w:p>
        </w:tc>
        <w:tc>
          <w:tcPr>
            <w:tcW w:w="8467" w:type="dxa"/>
            <w:tcBorders>
              <w:top w:val="nil"/>
              <w:left w:val="nil"/>
              <w:bottom w:val="single" w:sz="4" w:space="0" w:color="auto"/>
              <w:right w:val="single" w:sz="4" w:space="0" w:color="auto"/>
            </w:tcBorders>
            <w:hideMark/>
          </w:tcPr>
          <w:p w14:paraId="1DF93BF2" w14:textId="77777777" w:rsidR="00CE51EA" w:rsidRPr="00D025ED" w:rsidRDefault="00CE51EA" w:rsidP="00CE51EA">
            <w:pPr>
              <w:rPr>
                <w:color w:val="000000"/>
                <w:sz w:val="20"/>
                <w:szCs w:val="20"/>
              </w:rPr>
            </w:pPr>
            <w:r w:rsidRPr="00D025ED">
              <w:rPr>
                <w:color w:val="000000"/>
                <w:sz w:val="20"/>
                <w:szCs w:val="20"/>
              </w:rPr>
              <w:t>Maã Dealer (tương ứng trong bảng DEALER) của người thực hiện giao dịch</w:t>
            </w:r>
          </w:p>
        </w:tc>
        <w:tc>
          <w:tcPr>
            <w:tcW w:w="3330" w:type="dxa"/>
            <w:tcBorders>
              <w:top w:val="nil"/>
              <w:left w:val="nil"/>
              <w:bottom w:val="single" w:sz="4" w:space="0" w:color="auto"/>
              <w:right w:val="single" w:sz="4" w:space="0" w:color="auto"/>
            </w:tcBorders>
            <w:vAlign w:val="bottom"/>
            <w:hideMark/>
          </w:tcPr>
          <w:p w14:paraId="7D7D68C9"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0FE2CFF"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34B020B" w14:textId="77777777" w:rsidR="00CE51EA" w:rsidRPr="00D025ED" w:rsidRDefault="00CE51EA" w:rsidP="00CE51EA">
            <w:pPr>
              <w:rPr>
                <w:color w:val="000000"/>
                <w:sz w:val="20"/>
                <w:szCs w:val="20"/>
              </w:rPr>
            </w:pPr>
            <w:r w:rsidRPr="00D025ED">
              <w:rPr>
                <w:color w:val="000000"/>
                <w:sz w:val="20"/>
                <w:szCs w:val="20"/>
              </w:rPr>
              <w:t>DESK</w:t>
            </w:r>
          </w:p>
        </w:tc>
        <w:tc>
          <w:tcPr>
            <w:tcW w:w="8467" w:type="dxa"/>
            <w:tcBorders>
              <w:top w:val="nil"/>
              <w:left w:val="nil"/>
              <w:bottom w:val="single" w:sz="4" w:space="0" w:color="auto"/>
              <w:right w:val="single" w:sz="4" w:space="0" w:color="auto"/>
            </w:tcBorders>
            <w:hideMark/>
          </w:tcPr>
          <w:p w14:paraId="3F9A21C9" w14:textId="77777777" w:rsidR="00CE51EA" w:rsidRPr="00D025ED" w:rsidRDefault="00CE51EA" w:rsidP="00CE51EA">
            <w:pPr>
              <w:rPr>
                <w:color w:val="000000"/>
                <w:sz w:val="20"/>
                <w:szCs w:val="20"/>
              </w:rPr>
            </w:pPr>
            <w:r w:rsidRPr="00D025ED">
              <w:rPr>
                <w:color w:val="000000"/>
                <w:sz w:val="20"/>
                <w:szCs w:val="20"/>
              </w:rPr>
              <w:t>Bộ phận thực hiện giao dịch (tương ứng bộ phận trong bảng DEALER)</w:t>
            </w:r>
          </w:p>
        </w:tc>
        <w:tc>
          <w:tcPr>
            <w:tcW w:w="3330" w:type="dxa"/>
            <w:tcBorders>
              <w:top w:val="nil"/>
              <w:left w:val="nil"/>
              <w:bottom w:val="single" w:sz="4" w:space="0" w:color="auto"/>
              <w:right w:val="single" w:sz="4" w:space="0" w:color="auto"/>
            </w:tcBorders>
            <w:vAlign w:val="bottom"/>
            <w:hideMark/>
          </w:tcPr>
          <w:p w14:paraId="170EE1EE"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0099C90"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210FBB2" w14:textId="77777777" w:rsidR="00CE51EA" w:rsidRPr="00D025ED" w:rsidRDefault="00CE51EA" w:rsidP="00CE51EA">
            <w:pPr>
              <w:rPr>
                <w:color w:val="000000"/>
                <w:sz w:val="20"/>
                <w:szCs w:val="20"/>
              </w:rPr>
            </w:pPr>
            <w:r w:rsidRPr="00D025ED">
              <w:rPr>
                <w:color w:val="000000"/>
                <w:sz w:val="20"/>
                <w:szCs w:val="20"/>
              </w:rPr>
              <w:t>CURRENCY_CODE</w:t>
            </w:r>
          </w:p>
        </w:tc>
        <w:tc>
          <w:tcPr>
            <w:tcW w:w="8467" w:type="dxa"/>
            <w:tcBorders>
              <w:top w:val="nil"/>
              <w:left w:val="nil"/>
              <w:bottom w:val="single" w:sz="4" w:space="0" w:color="auto"/>
              <w:right w:val="single" w:sz="4" w:space="0" w:color="auto"/>
            </w:tcBorders>
            <w:hideMark/>
          </w:tcPr>
          <w:p w14:paraId="009492F7" w14:textId="77777777" w:rsidR="00CE51EA" w:rsidRPr="00D025ED" w:rsidRDefault="00CE51EA" w:rsidP="00CE51EA">
            <w:pPr>
              <w:rPr>
                <w:color w:val="000000"/>
                <w:sz w:val="20"/>
                <w:szCs w:val="20"/>
              </w:rPr>
            </w:pPr>
            <w:r w:rsidRPr="00D025ED">
              <w:rPr>
                <w:color w:val="000000"/>
                <w:sz w:val="20"/>
                <w:szCs w:val="20"/>
              </w:rPr>
              <w:t>Đồng tiền giao dịch</w:t>
            </w:r>
          </w:p>
        </w:tc>
        <w:tc>
          <w:tcPr>
            <w:tcW w:w="3330" w:type="dxa"/>
            <w:tcBorders>
              <w:top w:val="nil"/>
              <w:left w:val="nil"/>
              <w:bottom w:val="single" w:sz="4" w:space="0" w:color="auto"/>
              <w:right w:val="single" w:sz="4" w:space="0" w:color="auto"/>
            </w:tcBorders>
            <w:vAlign w:val="bottom"/>
            <w:hideMark/>
          </w:tcPr>
          <w:p w14:paraId="5ED6C327"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A1479A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BC82D1C" w14:textId="77777777" w:rsidR="00CE51EA" w:rsidRPr="00D025ED" w:rsidRDefault="00CE51EA" w:rsidP="00CE51EA">
            <w:pPr>
              <w:rPr>
                <w:color w:val="000000"/>
                <w:sz w:val="20"/>
                <w:szCs w:val="20"/>
              </w:rPr>
            </w:pPr>
            <w:r w:rsidRPr="00D025ED">
              <w:rPr>
                <w:color w:val="000000"/>
                <w:sz w:val="20"/>
                <w:szCs w:val="20"/>
              </w:rPr>
              <w:t>BOOK_FLAG</w:t>
            </w:r>
          </w:p>
        </w:tc>
        <w:tc>
          <w:tcPr>
            <w:tcW w:w="8467" w:type="dxa"/>
            <w:tcBorders>
              <w:top w:val="nil"/>
              <w:left w:val="nil"/>
              <w:bottom w:val="single" w:sz="4" w:space="0" w:color="auto"/>
              <w:right w:val="single" w:sz="4" w:space="0" w:color="auto"/>
            </w:tcBorders>
            <w:hideMark/>
          </w:tcPr>
          <w:p w14:paraId="09775B20" w14:textId="77777777" w:rsidR="00CE51EA" w:rsidRPr="00D025ED" w:rsidRDefault="00CE51EA" w:rsidP="00CE51EA">
            <w:pPr>
              <w:rPr>
                <w:color w:val="000000"/>
                <w:sz w:val="20"/>
                <w:szCs w:val="20"/>
              </w:rPr>
            </w:pPr>
            <w:r w:rsidRPr="00D025ED">
              <w:rPr>
                <w:color w:val="000000"/>
                <w:sz w:val="20"/>
                <w:szCs w:val="20"/>
              </w:rPr>
              <w:t>Trading Book/ Banking Book</w:t>
            </w:r>
          </w:p>
        </w:tc>
        <w:tc>
          <w:tcPr>
            <w:tcW w:w="3330" w:type="dxa"/>
            <w:tcBorders>
              <w:top w:val="nil"/>
              <w:left w:val="nil"/>
              <w:bottom w:val="single" w:sz="4" w:space="0" w:color="auto"/>
              <w:right w:val="single" w:sz="4" w:space="0" w:color="auto"/>
            </w:tcBorders>
            <w:vAlign w:val="bottom"/>
            <w:hideMark/>
          </w:tcPr>
          <w:p w14:paraId="42EF86D5"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026D2106"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E8C31E4" w14:textId="77777777" w:rsidR="00CE51EA" w:rsidRPr="00D025ED" w:rsidRDefault="00CE51EA" w:rsidP="00CE51EA">
            <w:pPr>
              <w:rPr>
                <w:color w:val="000000"/>
                <w:sz w:val="20"/>
                <w:szCs w:val="20"/>
              </w:rPr>
            </w:pPr>
            <w:r w:rsidRPr="00D025ED">
              <w:rPr>
                <w:color w:val="000000"/>
                <w:sz w:val="20"/>
                <w:szCs w:val="20"/>
              </w:rPr>
              <w:t>GL_CODE</w:t>
            </w:r>
          </w:p>
        </w:tc>
        <w:tc>
          <w:tcPr>
            <w:tcW w:w="8467" w:type="dxa"/>
            <w:tcBorders>
              <w:top w:val="nil"/>
              <w:left w:val="nil"/>
              <w:bottom w:val="single" w:sz="4" w:space="0" w:color="auto"/>
              <w:right w:val="single" w:sz="4" w:space="0" w:color="auto"/>
            </w:tcBorders>
            <w:hideMark/>
          </w:tcPr>
          <w:p w14:paraId="6362EE70" w14:textId="77777777" w:rsidR="00CE51EA" w:rsidRPr="00D025ED" w:rsidRDefault="00CE51EA" w:rsidP="00CE51EA">
            <w:pPr>
              <w:rPr>
                <w:color w:val="000000"/>
                <w:sz w:val="20"/>
                <w:szCs w:val="20"/>
              </w:rPr>
            </w:pPr>
            <w:r w:rsidRPr="00D025ED">
              <w:rPr>
                <w:color w:val="000000"/>
                <w:sz w:val="20"/>
                <w:szCs w:val="20"/>
              </w:rPr>
              <w:t>đầu tài khoản kế toán ghi nhận trạng thái của deal</w:t>
            </w:r>
          </w:p>
        </w:tc>
        <w:tc>
          <w:tcPr>
            <w:tcW w:w="3330" w:type="dxa"/>
            <w:tcBorders>
              <w:top w:val="nil"/>
              <w:left w:val="nil"/>
              <w:bottom w:val="single" w:sz="4" w:space="0" w:color="auto"/>
              <w:right w:val="single" w:sz="4" w:space="0" w:color="auto"/>
            </w:tcBorders>
            <w:vAlign w:val="bottom"/>
            <w:hideMark/>
          </w:tcPr>
          <w:p w14:paraId="65622D3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7A46876"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F98A3B2" w14:textId="77777777" w:rsidR="00CE51EA" w:rsidRPr="00D025ED" w:rsidRDefault="00CE51EA" w:rsidP="00CE51EA">
            <w:pPr>
              <w:rPr>
                <w:color w:val="000000"/>
                <w:sz w:val="20"/>
                <w:szCs w:val="20"/>
              </w:rPr>
            </w:pPr>
            <w:r w:rsidRPr="00D025ED">
              <w:rPr>
                <w:color w:val="000000"/>
                <w:sz w:val="20"/>
                <w:szCs w:val="20"/>
              </w:rPr>
              <w:t>CALCULATION_GROUP</w:t>
            </w:r>
          </w:p>
        </w:tc>
        <w:tc>
          <w:tcPr>
            <w:tcW w:w="8467" w:type="dxa"/>
            <w:tcBorders>
              <w:top w:val="nil"/>
              <w:left w:val="nil"/>
              <w:bottom w:val="single" w:sz="4" w:space="0" w:color="auto"/>
              <w:right w:val="single" w:sz="4" w:space="0" w:color="auto"/>
            </w:tcBorders>
            <w:hideMark/>
          </w:tcPr>
          <w:p w14:paraId="0DCCA635" w14:textId="77777777" w:rsidR="00CE51EA" w:rsidRPr="00D025ED" w:rsidRDefault="00CE51EA" w:rsidP="00CE51EA">
            <w:pPr>
              <w:rPr>
                <w:color w:val="000000"/>
                <w:sz w:val="20"/>
                <w:szCs w:val="20"/>
              </w:rPr>
            </w:pPr>
            <w:r w:rsidRPr="00D025ED">
              <w:rPr>
                <w:color w:val="000000"/>
                <w:sz w:val="20"/>
                <w:szCs w:val="20"/>
              </w:rPr>
              <w:t>M MSB/ S SBV/ B Both/ N None</w:t>
            </w:r>
          </w:p>
        </w:tc>
        <w:tc>
          <w:tcPr>
            <w:tcW w:w="3330" w:type="dxa"/>
            <w:tcBorders>
              <w:top w:val="nil"/>
              <w:left w:val="nil"/>
              <w:bottom w:val="single" w:sz="4" w:space="0" w:color="auto"/>
              <w:right w:val="single" w:sz="4" w:space="0" w:color="auto"/>
            </w:tcBorders>
            <w:vAlign w:val="bottom"/>
            <w:hideMark/>
          </w:tcPr>
          <w:p w14:paraId="7F10EEC1"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6E88764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9484492" w14:textId="77777777" w:rsidR="00CE51EA" w:rsidRPr="00D025ED" w:rsidRDefault="00CE51EA" w:rsidP="00CE51EA">
            <w:pPr>
              <w:rPr>
                <w:color w:val="000000"/>
                <w:sz w:val="20"/>
                <w:szCs w:val="20"/>
              </w:rPr>
            </w:pPr>
            <w:r w:rsidRPr="00D025ED">
              <w:rPr>
                <w:color w:val="000000"/>
                <w:sz w:val="20"/>
                <w:szCs w:val="20"/>
              </w:rPr>
              <w:t>FOLDER_CODE</w:t>
            </w:r>
          </w:p>
        </w:tc>
        <w:tc>
          <w:tcPr>
            <w:tcW w:w="8467" w:type="dxa"/>
            <w:tcBorders>
              <w:top w:val="nil"/>
              <w:left w:val="nil"/>
              <w:bottom w:val="single" w:sz="4" w:space="0" w:color="auto"/>
              <w:right w:val="single" w:sz="4" w:space="0" w:color="auto"/>
            </w:tcBorders>
            <w:hideMark/>
          </w:tcPr>
          <w:p w14:paraId="347B5661" w14:textId="77777777" w:rsidR="00CE51EA" w:rsidRPr="00D025ED" w:rsidRDefault="00CE51EA" w:rsidP="00CE51EA">
            <w:pPr>
              <w:rPr>
                <w:color w:val="000000"/>
                <w:sz w:val="20"/>
                <w:szCs w:val="20"/>
              </w:rPr>
            </w:pPr>
            <w:r w:rsidRPr="00D025ED">
              <w:rPr>
                <w:color w:val="000000"/>
                <w:sz w:val="20"/>
                <w:szCs w:val="20"/>
              </w:rPr>
              <w:t>Folder key giao dịch</w:t>
            </w:r>
          </w:p>
        </w:tc>
        <w:tc>
          <w:tcPr>
            <w:tcW w:w="3330" w:type="dxa"/>
            <w:tcBorders>
              <w:top w:val="nil"/>
              <w:left w:val="nil"/>
              <w:bottom w:val="single" w:sz="4" w:space="0" w:color="auto"/>
              <w:right w:val="single" w:sz="4" w:space="0" w:color="auto"/>
            </w:tcBorders>
            <w:vAlign w:val="bottom"/>
            <w:hideMark/>
          </w:tcPr>
          <w:p w14:paraId="7AAD89B2"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A3A4402"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42EBBD8" w14:textId="77777777" w:rsidR="00CE51EA" w:rsidRPr="00D025ED" w:rsidRDefault="00CE51EA" w:rsidP="00CE51EA">
            <w:pPr>
              <w:rPr>
                <w:color w:val="000000"/>
                <w:sz w:val="20"/>
                <w:szCs w:val="20"/>
              </w:rPr>
            </w:pPr>
            <w:r w:rsidRPr="00D025ED">
              <w:rPr>
                <w:color w:val="000000"/>
                <w:sz w:val="20"/>
                <w:szCs w:val="20"/>
              </w:rPr>
              <w:t>CAPITAL_EXEMPTION</w:t>
            </w:r>
          </w:p>
        </w:tc>
        <w:tc>
          <w:tcPr>
            <w:tcW w:w="8467" w:type="dxa"/>
            <w:tcBorders>
              <w:top w:val="nil"/>
              <w:left w:val="nil"/>
              <w:bottom w:val="single" w:sz="4" w:space="0" w:color="auto"/>
              <w:right w:val="single" w:sz="4" w:space="0" w:color="auto"/>
            </w:tcBorders>
            <w:hideMark/>
          </w:tcPr>
          <w:p w14:paraId="0FE9018C" w14:textId="77777777" w:rsidR="00CE51EA" w:rsidRPr="00D025ED" w:rsidRDefault="00CE51EA" w:rsidP="00CE51EA">
            <w:pPr>
              <w:rPr>
                <w:color w:val="000000"/>
                <w:sz w:val="20"/>
                <w:szCs w:val="20"/>
              </w:rPr>
            </w:pPr>
            <w:r w:rsidRPr="00D025ED">
              <w:rPr>
                <w:color w:val="000000"/>
                <w:sz w:val="20"/>
                <w:szCs w:val="20"/>
              </w:rPr>
              <w:t>Y/N</w:t>
            </w:r>
          </w:p>
        </w:tc>
        <w:tc>
          <w:tcPr>
            <w:tcW w:w="3330" w:type="dxa"/>
            <w:tcBorders>
              <w:top w:val="nil"/>
              <w:left w:val="nil"/>
              <w:bottom w:val="single" w:sz="4" w:space="0" w:color="auto"/>
              <w:right w:val="single" w:sz="4" w:space="0" w:color="auto"/>
            </w:tcBorders>
            <w:vAlign w:val="bottom"/>
            <w:hideMark/>
          </w:tcPr>
          <w:p w14:paraId="78ED148C"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C05115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684FD206" w14:textId="77777777" w:rsidR="00CE51EA" w:rsidRPr="00D025ED" w:rsidRDefault="00CE51EA" w:rsidP="00CE51EA">
            <w:pPr>
              <w:rPr>
                <w:color w:val="000000"/>
                <w:sz w:val="20"/>
                <w:szCs w:val="20"/>
              </w:rPr>
            </w:pPr>
            <w:r w:rsidRPr="00D025ED">
              <w:rPr>
                <w:color w:val="000000"/>
                <w:sz w:val="20"/>
                <w:szCs w:val="20"/>
              </w:rPr>
              <w:t>EFT_BEGIN_DT</w:t>
            </w:r>
          </w:p>
        </w:tc>
        <w:tc>
          <w:tcPr>
            <w:tcW w:w="8467" w:type="dxa"/>
            <w:tcBorders>
              <w:top w:val="nil"/>
              <w:left w:val="nil"/>
              <w:bottom w:val="single" w:sz="4" w:space="0" w:color="auto"/>
              <w:right w:val="single" w:sz="4" w:space="0" w:color="auto"/>
            </w:tcBorders>
            <w:hideMark/>
          </w:tcPr>
          <w:p w14:paraId="59390D17" w14:textId="77777777" w:rsidR="00CE51EA" w:rsidRPr="00D025ED" w:rsidRDefault="00CE51EA" w:rsidP="00CE51EA">
            <w:pPr>
              <w:rPr>
                <w:color w:val="000000"/>
                <w:sz w:val="20"/>
                <w:szCs w:val="20"/>
              </w:rPr>
            </w:pPr>
            <w:r w:rsidRPr="00D025ED">
              <w:rPr>
                <w:color w:val="000000"/>
                <w:sz w:val="20"/>
                <w:szCs w:val="20"/>
              </w:rPr>
              <w:t>Ngày bắt đầu có hiệu lực</w:t>
            </w:r>
          </w:p>
        </w:tc>
        <w:tc>
          <w:tcPr>
            <w:tcW w:w="3330" w:type="dxa"/>
            <w:tcBorders>
              <w:top w:val="nil"/>
              <w:left w:val="nil"/>
              <w:bottom w:val="single" w:sz="4" w:space="0" w:color="auto"/>
              <w:right w:val="single" w:sz="4" w:space="0" w:color="auto"/>
            </w:tcBorders>
            <w:vAlign w:val="bottom"/>
            <w:hideMark/>
          </w:tcPr>
          <w:p w14:paraId="7CB80E2F"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280D797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9762E2A" w14:textId="77777777" w:rsidR="00CE51EA" w:rsidRPr="00D025ED" w:rsidRDefault="00CE51EA" w:rsidP="00CE51EA">
            <w:pPr>
              <w:rPr>
                <w:color w:val="000000"/>
                <w:sz w:val="20"/>
                <w:szCs w:val="20"/>
              </w:rPr>
            </w:pPr>
            <w:r w:rsidRPr="00D025ED">
              <w:rPr>
                <w:color w:val="000000"/>
                <w:sz w:val="20"/>
                <w:szCs w:val="20"/>
              </w:rPr>
              <w:t>EFT_END_DT</w:t>
            </w:r>
          </w:p>
        </w:tc>
        <w:tc>
          <w:tcPr>
            <w:tcW w:w="8467" w:type="dxa"/>
            <w:tcBorders>
              <w:top w:val="nil"/>
              <w:left w:val="nil"/>
              <w:bottom w:val="single" w:sz="4" w:space="0" w:color="auto"/>
              <w:right w:val="single" w:sz="4" w:space="0" w:color="auto"/>
            </w:tcBorders>
            <w:hideMark/>
          </w:tcPr>
          <w:p w14:paraId="35D5BDA7" w14:textId="77777777" w:rsidR="00CE51EA" w:rsidRPr="00D025ED" w:rsidRDefault="00CE51EA" w:rsidP="00CE51EA">
            <w:pPr>
              <w:rPr>
                <w:color w:val="000000"/>
                <w:sz w:val="20"/>
                <w:szCs w:val="20"/>
              </w:rPr>
            </w:pPr>
            <w:r w:rsidRPr="00D025ED">
              <w:rPr>
                <w:color w:val="000000"/>
                <w:sz w:val="20"/>
                <w:szCs w:val="20"/>
              </w:rPr>
              <w:t>Ngày kết thúc hiệu lực</w:t>
            </w:r>
          </w:p>
        </w:tc>
        <w:tc>
          <w:tcPr>
            <w:tcW w:w="3330" w:type="dxa"/>
            <w:tcBorders>
              <w:top w:val="nil"/>
              <w:left w:val="nil"/>
              <w:bottom w:val="single" w:sz="4" w:space="0" w:color="auto"/>
              <w:right w:val="single" w:sz="4" w:space="0" w:color="auto"/>
            </w:tcBorders>
            <w:vAlign w:val="bottom"/>
            <w:hideMark/>
          </w:tcPr>
          <w:p w14:paraId="63D9729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CDBC0F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7F9EB67" w14:textId="77777777" w:rsidR="00CE51EA" w:rsidRPr="00D025ED" w:rsidRDefault="00CE51EA" w:rsidP="00CE51EA">
            <w:pPr>
              <w:rPr>
                <w:color w:val="000000"/>
                <w:sz w:val="20"/>
                <w:szCs w:val="20"/>
              </w:rPr>
            </w:pPr>
            <w:r w:rsidRPr="00D025ED">
              <w:rPr>
                <w:color w:val="000000"/>
                <w:sz w:val="20"/>
                <w:szCs w:val="20"/>
              </w:rPr>
              <w:t>EXTERNAL_FLAG</w:t>
            </w:r>
          </w:p>
        </w:tc>
        <w:tc>
          <w:tcPr>
            <w:tcW w:w="8467" w:type="dxa"/>
            <w:tcBorders>
              <w:top w:val="nil"/>
              <w:left w:val="nil"/>
              <w:bottom w:val="single" w:sz="4" w:space="0" w:color="auto"/>
              <w:right w:val="single" w:sz="4" w:space="0" w:color="auto"/>
            </w:tcBorders>
            <w:hideMark/>
          </w:tcPr>
          <w:p w14:paraId="39C89D18" w14:textId="77777777" w:rsidR="00CE51EA" w:rsidRPr="00D025ED" w:rsidRDefault="00CE51EA" w:rsidP="00CE51EA">
            <w:pPr>
              <w:rPr>
                <w:color w:val="000000"/>
                <w:sz w:val="20"/>
                <w:szCs w:val="20"/>
              </w:rPr>
            </w:pPr>
            <w:r w:rsidRPr="00D025ED">
              <w:rPr>
                <w:color w:val="000000"/>
                <w:sz w:val="20"/>
                <w:szCs w:val="20"/>
              </w:rPr>
              <w:t>External/Internal</w:t>
            </w:r>
          </w:p>
        </w:tc>
        <w:tc>
          <w:tcPr>
            <w:tcW w:w="3330" w:type="dxa"/>
            <w:tcBorders>
              <w:top w:val="nil"/>
              <w:left w:val="nil"/>
              <w:bottom w:val="single" w:sz="4" w:space="0" w:color="auto"/>
              <w:right w:val="single" w:sz="4" w:space="0" w:color="auto"/>
            </w:tcBorders>
            <w:vAlign w:val="bottom"/>
            <w:hideMark/>
          </w:tcPr>
          <w:p w14:paraId="603F70EB" w14:textId="77777777" w:rsidR="00CE51EA" w:rsidRPr="00D025ED" w:rsidRDefault="00CE51EA" w:rsidP="00CE51EA">
            <w:pPr>
              <w:rPr>
                <w:color w:val="000000"/>
                <w:sz w:val="20"/>
                <w:szCs w:val="20"/>
              </w:rPr>
            </w:pPr>
            <w:r w:rsidRPr="00D025ED">
              <w:rPr>
                <w:color w:val="000000"/>
                <w:sz w:val="20"/>
                <w:szCs w:val="20"/>
              </w:rPr>
              <w:t>manual input</w:t>
            </w:r>
          </w:p>
        </w:tc>
      </w:tr>
      <w:tr w:rsidR="00D5476D" w:rsidRPr="00D025ED" w14:paraId="269DA992" w14:textId="77777777" w:rsidTr="00D5476D">
        <w:trPr>
          <w:trHeight w:val="20"/>
        </w:trPr>
        <w:tc>
          <w:tcPr>
            <w:tcW w:w="2435" w:type="dxa"/>
            <w:tcBorders>
              <w:top w:val="nil"/>
              <w:left w:val="single" w:sz="4" w:space="0" w:color="auto"/>
              <w:bottom w:val="single" w:sz="4" w:space="0" w:color="auto"/>
              <w:right w:val="single" w:sz="4" w:space="0" w:color="auto"/>
            </w:tcBorders>
            <w:hideMark/>
          </w:tcPr>
          <w:p w14:paraId="158766AE" w14:textId="77777777" w:rsidR="00D5476D" w:rsidRPr="00D025ED" w:rsidRDefault="00D5476D" w:rsidP="00D5476D">
            <w:pPr>
              <w:rPr>
                <w:color w:val="000000"/>
                <w:sz w:val="20"/>
                <w:szCs w:val="20"/>
              </w:rPr>
            </w:pPr>
            <w:r>
              <w:rPr>
                <w:color w:val="000000"/>
                <w:sz w:val="20"/>
                <w:szCs w:val="20"/>
              </w:rPr>
              <w:t>TRANS_INFO</w:t>
            </w:r>
          </w:p>
        </w:tc>
        <w:tc>
          <w:tcPr>
            <w:tcW w:w="8467" w:type="dxa"/>
            <w:tcBorders>
              <w:top w:val="nil"/>
              <w:left w:val="nil"/>
              <w:bottom w:val="single" w:sz="4" w:space="0" w:color="auto"/>
              <w:right w:val="single" w:sz="4" w:space="0" w:color="auto"/>
            </w:tcBorders>
            <w:hideMark/>
          </w:tcPr>
          <w:p w14:paraId="067AE0AE" w14:textId="77777777" w:rsidR="00D5476D" w:rsidRPr="00D025ED" w:rsidRDefault="00D5476D" w:rsidP="00D5476D">
            <w:pPr>
              <w:rPr>
                <w:color w:val="000000"/>
                <w:sz w:val="20"/>
                <w:szCs w:val="20"/>
              </w:rPr>
            </w:pPr>
            <w:r w:rsidRPr="00D5476D">
              <w:rPr>
                <w:color w:val="000000"/>
                <w:sz w:val="20"/>
                <w:szCs w:val="20"/>
              </w:rPr>
              <w:t>Trường thể hiện tính chất giao dịch</w:t>
            </w:r>
          </w:p>
        </w:tc>
        <w:tc>
          <w:tcPr>
            <w:tcW w:w="3330" w:type="dxa"/>
            <w:tcBorders>
              <w:top w:val="nil"/>
              <w:left w:val="nil"/>
              <w:bottom w:val="single" w:sz="4" w:space="0" w:color="auto"/>
              <w:right w:val="single" w:sz="4" w:space="0" w:color="auto"/>
            </w:tcBorders>
            <w:vAlign w:val="bottom"/>
            <w:hideMark/>
          </w:tcPr>
          <w:p w14:paraId="330A20EB" w14:textId="77777777" w:rsidR="00D5476D" w:rsidRPr="00D025ED" w:rsidRDefault="00D5476D" w:rsidP="00D5476D">
            <w:pPr>
              <w:rPr>
                <w:color w:val="000000"/>
                <w:sz w:val="20"/>
                <w:szCs w:val="20"/>
              </w:rPr>
            </w:pPr>
            <w:r>
              <w:rPr>
                <w:color w:val="000000"/>
                <w:sz w:val="20"/>
                <w:szCs w:val="20"/>
              </w:rPr>
              <w:t xml:space="preserve">Manual input </w:t>
            </w:r>
          </w:p>
        </w:tc>
      </w:tr>
      <w:tr w:rsidR="00167213" w:rsidRPr="00E25902" w14:paraId="4708E625" w14:textId="77777777" w:rsidTr="004E4896">
        <w:trPr>
          <w:trHeight w:val="20"/>
        </w:trPr>
        <w:tc>
          <w:tcPr>
            <w:tcW w:w="2435" w:type="dxa"/>
            <w:tcBorders>
              <w:top w:val="nil"/>
              <w:left w:val="single" w:sz="4" w:space="0" w:color="auto"/>
              <w:bottom w:val="single" w:sz="4" w:space="0" w:color="auto"/>
              <w:right w:val="single" w:sz="4" w:space="0" w:color="auto"/>
            </w:tcBorders>
            <w:hideMark/>
          </w:tcPr>
          <w:p w14:paraId="097F037C" w14:textId="77777777" w:rsidR="00167213" w:rsidRPr="00167213" w:rsidRDefault="00167213" w:rsidP="00167213">
            <w:pPr>
              <w:rPr>
                <w:color w:val="000000"/>
                <w:sz w:val="20"/>
                <w:szCs w:val="20"/>
              </w:rPr>
            </w:pPr>
            <w:r w:rsidRPr="00167213">
              <w:rPr>
                <w:color w:val="000000"/>
                <w:sz w:val="20"/>
                <w:szCs w:val="20"/>
              </w:rPr>
              <w:lastRenderedPageBreak/>
              <w:t>BU_org</w:t>
            </w:r>
          </w:p>
        </w:tc>
        <w:tc>
          <w:tcPr>
            <w:tcW w:w="8467" w:type="dxa"/>
            <w:tcBorders>
              <w:top w:val="nil"/>
              <w:left w:val="nil"/>
              <w:bottom w:val="single" w:sz="4" w:space="0" w:color="auto"/>
              <w:right w:val="single" w:sz="4" w:space="0" w:color="auto"/>
            </w:tcBorders>
            <w:hideMark/>
          </w:tcPr>
          <w:p w14:paraId="68B55D6C" w14:textId="77777777" w:rsidR="00167213" w:rsidRPr="00167213" w:rsidRDefault="00167213" w:rsidP="00167213">
            <w:pPr>
              <w:rPr>
                <w:color w:val="000000"/>
                <w:sz w:val="20"/>
                <w:szCs w:val="20"/>
              </w:rPr>
            </w:pPr>
            <w:r w:rsidRPr="00167213">
              <w:rPr>
                <w:color w:val="000000"/>
                <w:sz w:val="20"/>
                <w:szCs w:val="20"/>
              </w:rPr>
              <w:t>Thông tin BU (ngân hàng chuyên doanh) từ hệ thống</w:t>
            </w:r>
          </w:p>
        </w:tc>
        <w:tc>
          <w:tcPr>
            <w:tcW w:w="3330" w:type="dxa"/>
            <w:tcBorders>
              <w:top w:val="nil"/>
              <w:left w:val="nil"/>
              <w:bottom w:val="single" w:sz="4" w:space="0" w:color="auto"/>
              <w:right w:val="single" w:sz="4" w:space="0" w:color="auto"/>
            </w:tcBorders>
            <w:hideMark/>
          </w:tcPr>
          <w:p w14:paraId="10CDECFA" w14:textId="77777777" w:rsidR="00167213" w:rsidRPr="00167213" w:rsidRDefault="00167213" w:rsidP="00167213">
            <w:pPr>
              <w:rPr>
                <w:color w:val="000000"/>
                <w:sz w:val="20"/>
                <w:szCs w:val="20"/>
              </w:rPr>
            </w:pPr>
            <w:r w:rsidRPr="00D76F4D">
              <w:rPr>
                <w:color w:val="000000"/>
                <w:sz w:val="20"/>
                <w:szCs w:val="20"/>
              </w:rPr>
              <w:t xml:space="preserve">Manual input </w:t>
            </w:r>
          </w:p>
        </w:tc>
      </w:tr>
      <w:tr w:rsidR="00167213" w:rsidRPr="00E25902" w14:paraId="357F3802" w14:textId="77777777" w:rsidTr="004E4896">
        <w:trPr>
          <w:trHeight w:val="20"/>
        </w:trPr>
        <w:tc>
          <w:tcPr>
            <w:tcW w:w="2435" w:type="dxa"/>
            <w:tcBorders>
              <w:top w:val="nil"/>
              <w:left w:val="single" w:sz="4" w:space="0" w:color="auto"/>
              <w:bottom w:val="single" w:sz="4" w:space="0" w:color="auto"/>
              <w:right w:val="single" w:sz="4" w:space="0" w:color="auto"/>
            </w:tcBorders>
            <w:hideMark/>
          </w:tcPr>
          <w:p w14:paraId="3B72038A" w14:textId="77777777" w:rsidR="00167213" w:rsidRPr="00167213" w:rsidRDefault="00167213" w:rsidP="00167213">
            <w:pPr>
              <w:rPr>
                <w:color w:val="000000"/>
                <w:sz w:val="20"/>
                <w:szCs w:val="20"/>
              </w:rPr>
            </w:pPr>
            <w:r w:rsidRPr="00167213">
              <w:rPr>
                <w:color w:val="000000"/>
                <w:sz w:val="20"/>
                <w:szCs w:val="20"/>
              </w:rPr>
              <w:t>BU_core</w:t>
            </w:r>
          </w:p>
        </w:tc>
        <w:tc>
          <w:tcPr>
            <w:tcW w:w="8467" w:type="dxa"/>
            <w:tcBorders>
              <w:top w:val="nil"/>
              <w:left w:val="nil"/>
              <w:bottom w:val="single" w:sz="4" w:space="0" w:color="auto"/>
              <w:right w:val="single" w:sz="4" w:space="0" w:color="auto"/>
            </w:tcBorders>
            <w:hideMark/>
          </w:tcPr>
          <w:p w14:paraId="1FFEA6C4" w14:textId="77777777" w:rsidR="00167213" w:rsidRPr="00167213" w:rsidRDefault="00167213" w:rsidP="00167213">
            <w:pPr>
              <w:rPr>
                <w:color w:val="000000"/>
                <w:sz w:val="20"/>
                <w:szCs w:val="20"/>
              </w:rPr>
            </w:pPr>
            <w:r w:rsidRPr="00167213">
              <w:rPr>
                <w:color w:val="000000"/>
                <w:sz w:val="20"/>
                <w:szCs w:val="20"/>
              </w:rPr>
              <w:t>Thông tin BU (ngân hàng chuyên doanh) sử dụng trong báo cáo</w:t>
            </w:r>
          </w:p>
        </w:tc>
        <w:tc>
          <w:tcPr>
            <w:tcW w:w="3330" w:type="dxa"/>
            <w:tcBorders>
              <w:top w:val="nil"/>
              <w:left w:val="nil"/>
              <w:bottom w:val="single" w:sz="4" w:space="0" w:color="auto"/>
              <w:right w:val="single" w:sz="4" w:space="0" w:color="auto"/>
            </w:tcBorders>
            <w:hideMark/>
          </w:tcPr>
          <w:p w14:paraId="07507AAF" w14:textId="77777777" w:rsidR="00167213" w:rsidRPr="00167213" w:rsidRDefault="00167213" w:rsidP="00167213">
            <w:pPr>
              <w:rPr>
                <w:color w:val="000000"/>
                <w:sz w:val="20"/>
                <w:szCs w:val="20"/>
              </w:rPr>
            </w:pPr>
            <w:r w:rsidRPr="00D76F4D">
              <w:rPr>
                <w:color w:val="000000"/>
                <w:sz w:val="20"/>
                <w:szCs w:val="20"/>
              </w:rPr>
              <w:t xml:space="preserve">Manual input </w:t>
            </w:r>
          </w:p>
        </w:tc>
      </w:tr>
    </w:tbl>
    <w:p w14:paraId="6C94738C" w14:textId="77777777" w:rsidR="00441A58" w:rsidRDefault="00441A58" w:rsidP="00BA01AE">
      <w:pPr>
        <w:rPr>
          <w:sz w:val="20"/>
          <w:szCs w:val="20"/>
        </w:rPr>
      </w:pPr>
    </w:p>
    <w:p w14:paraId="1621C55D" w14:textId="77777777" w:rsidR="00D5476D" w:rsidRPr="00D025ED" w:rsidRDefault="00D5476D" w:rsidP="00BA01AE">
      <w:pPr>
        <w:rPr>
          <w:sz w:val="20"/>
          <w:szCs w:val="20"/>
        </w:rPr>
      </w:pPr>
    </w:p>
    <w:p w14:paraId="289D2BDF" w14:textId="77777777" w:rsidR="00CE51EA" w:rsidRPr="00D025ED" w:rsidRDefault="00CE51EA" w:rsidP="00864D90">
      <w:pPr>
        <w:pStyle w:val="Caption"/>
        <w:keepNext/>
        <w:outlineLvl w:val="3"/>
        <w:rPr>
          <w:color w:val="auto"/>
          <w:sz w:val="20"/>
          <w:szCs w:val="20"/>
        </w:rPr>
      </w:pPr>
      <w:bookmarkStart w:id="110" w:name="_Toc2080379"/>
      <w:bookmarkStart w:id="111" w:name="_Toc2153980"/>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43</w:t>
      </w:r>
      <w:r w:rsidR="00CB325D" w:rsidRPr="00D025ED">
        <w:rPr>
          <w:color w:val="auto"/>
          <w:sz w:val="20"/>
          <w:szCs w:val="20"/>
        </w:rPr>
        <w:fldChar w:fldCharType="end"/>
      </w:r>
      <w:r w:rsidRPr="00D025ED">
        <w:rPr>
          <w:color w:val="auto"/>
          <w:sz w:val="20"/>
          <w:szCs w:val="20"/>
        </w:rPr>
        <w:t xml:space="preserve">: </w:t>
      </w:r>
      <w:r w:rsidR="00E37894" w:rsidRPr="00E37894">
        <w:rPr>
          <w:color w:val="auto"/>
          <w:sz w:val="20"/>
          <w:szCs w:val="20"/>
        </w:rPr>
        <w:t>TBTR_PAPER_M_SCHEDULE</w:t>
      </w:r>
      <w:bookmarkEnd w:id="110"/>
      <w:bookmarkEnd w:id="111"/>
    </w:p>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8640"/>
        <w:gridCol w:w="3157"/>
      </w:tblGrid>
      <w:tr w:rsidR="00CE51EA" w:rsidRPr="00D025ED" w14:paraId="37E98233"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noWrap/>
            <w:vAlign w:val="bottom"/>
            <w:hideMark/>
          </w:tcPr>
          <w:p w14:paraId="30A8CE7F" w14:textId="77777777" w:rsidR="00CE51EA" w:rsidRPr="00D025ED" w:rsidRDefault="00CE51EA" w:rsidP="00CE51EA">
            <w:pPr>
              <w:rPr>
                <w:color w:val="000000"/>
                <w:sz w:val="20"/>
                <w:szCs w:val="20"/>
              </w:rPr>
            </w:pPr>
            <w:r w:rsidRPr="00D025ED">
              <w:rPr>
                <w:color w:val="000000"/>
                <w:sz w:val="20"/>
                <w:szCs w:val="20"/>
              </w:rPr>
              <w:t>Table name</w:t>
            </w:r>
          </w:p>
        </w:tc>
        <w:tc>
          <w:tcPr>
            <w:tcW w:w="11797" w:type="dxa"/>
            <w:gridSpan w:val="2"/>
            <w:tcBorders>
              <w:top w:val="single" w:sz="4" w:space="0" w:color="auto"/>
              <w:left w:val="nil"/>
              <w:bottom w:val="single" w:sz="4" w:space="0" w:color="auto"/>
              <w:right w:val="single" w:sz="4" w:space="0" w:color="auto"/>
            </w:tcBorders>
            <w:noWrap/>
            <w:vAlign w:val="bottom"/>
            <w:hideMark/>
          </w:tcPr>
          <w:p w14:paraId="5706B8B9" w14:textId="77777777" w:rsidR="00CE51EA" w:rsidRPr="00D025ED" w:rsidRDefault="00E37894" w:rsidP="00CE51EA">
            <w:pPr>
              <w:rPr>
                <w:color w:val="000000"/>
                <w:sz w:val="20"/>
                <w:szCs w:val="20"/>
              </w:rPr>
            </w:pPr>
            <w:r w:rsidRPr="00E37894">
              <w:rPr>
                <w:color w:val="000000"/>
                <w:sz w:val="20"/>
                <w:szCs w:val="20"/>
              </w:rPr>
              <w:t>TBTR_PAPER_M_SCHEDULE</w:t>
            </w:r>
          </w:p>
        </w:tc>
      </w:tr>
      <w:tr w:rsidR="00E37894" w:rsidRPr="00D025ED" w14:paraId="0F5E817E" w14:textId="77777777" w:rsidTr="005007C5">
        <w:trPr>
          <w:trHeight w:val="20"/>
        </w:trPr>
        <w:tc>
          <w:tcPr>
            <w:tcW w:w="2435" w:type="dxa"/>
            <w:tcBorders>
              <w:top w:val="single" w:sz="4" w:space="0" w:color="auto"/>
              <w:left w:val="single" w:sz="4" w:space="0" w:color="auto"/>
              <w:bottom w:val="single" w:sz="4" w:space="0" w:color="auto"/>
              <w:right w:val="single" w:sz="4" w:space="0" w:color="auto"/>
            </w:tcBorders>
            <w:noWrap/>
            <w:vAlign w:val="bottom"/>
          </w:tcPr>
          <w:p w14:paraId="1434B513" w14:textId="77777777" w:rsidR="00E37894" w:rsidRPr="00D025ED" w:rsidRDefault="00E37894" w:rsidP="00CE51EA">
            <w:pPr>
              <w:rPr>
                <w:color w:val="000000"/>
                <w:sz w:val="20"/>
                <w:szCs w:val="20"/>
              </w:rPr>
            </w:pPr>
            <w:r>
              <w:rPr>
                <w:color w:val="000000"/>
                <w:sz w:val="20"/>
                <w:szCs w:val="20"/>
              </w:rPr>
              <w:t>Schema</w:t>
            </w:r>
          </w:p>
        </w:tc>
        <w:tc>
          <w:tcPr>
            <w:tcW w:w="11797" w:type="dxa"/>
            <w:gridSpan w:val="2"/>
            <w:tcBorders>
              <w:top w:val="single" w:sz="4" w:space="0" w:color="auto"/>
              <w:left w:val="nil"/>
              <w:bottom w:val="single" w:sz="4" w:space="0" w:color="auto"/>
              <w:right w:val="single" w:sz="4" w:space="0" w:color="auto"/>
            </w:tcBorders>
            <w:noWrap/>
            <w:vAlign w:val="bottom"/>
          </w:tcPr>
          <w:p w14:paraId="45134583" w14:textId="77777777" w:rsidR="00E37894" w:rsidRPr="00E37894" w:rsidRDefault="00E37894" w:rsidP="00CE51EA">
            <w:pPr>
              <w:rPr>
                <w:color w:val="000000"/>
                <w:sz w:val="20"/>
                <w:szCs w:val="20"/>
              </w:rPr>
            </w:pPr>
            <w:r>
              <w:rPr>
                <w:color w:val="000000"/>
                <w:sz w:val="20"/>
                <w:szCs w:val="20"/>
              </w:rPr>
              <w:t>B2RAW</w:t>
            </w:r>
          </w:p>
        </w:tc>
      </w:tr>
      <w:tr w:rsidR="00CE51EA" w:rsidRPr="00D025ED" w14:paraId="05E02C26" w14:textId="77777777" w:rsidTr="005007C5">
        <w:trPr>
          <w:trHeight w:val="20"/>
        </w:trPr>
        <w:tc>
          <w:tcPr>
            <w:tcW w:w="2435" w:type="dxa"/>
            <w:tcBorders>
              <w:top w:val="nil"/>
              <w:left w:val="single" w:sz="4" w:space="0" w:color="auto"/>
              <w:bottom w:val="single" w:sz="4" w:space="0" w:color="auto"/>
              <w:right w:val="single" w:sz="4" w:space="0" w:color="auto"/>
            </w:tcBorders>
            <w:noWrap/>
            <w:vAlign w:val="bottom"/>
            <w:hideMark/>
          </w:tcPr>
          <w:p w14:paraId="379A7C84" w14:textId="77777777" w:rsidR="00CE51EA" w:rsidRPr="00D025ED" w:rsidRDefault="00CE51EA" w:rsidP="00CE51EA">
            <w:pPr>
              <w:rPr>
                <w:color w:val="000000"/>
                <w:sz w:val="20"/>
                <w:szCs w:val="20"/>
              </w:rPr>
            </w:pPr>
            <w:r w:rsidRPr="00D025ED">
              <w:rPr>
                <w:color w:val="000000"/>
                <w:sz w:val="20"/>
                <w:szCs w:val="20"/>
              </w:rPr>
              <w:t>Data group</w:t>
            </w:r>
          </w:p>
        </w:tc>
        <w:tc>
          <w:tcPr>
            <w:tcW w:w="11797" w:type="dxa"/>
            <w:gridSpan w:val="2"/>
            <w:tcBorders>
              <w:top w:val="single" w:sz="4" w:space="0" w:color="auto"/>
              <w:left w:val="nil"/>
              <w:bottom w:val="single" w:sz="4" w:space="0" w:color="auto"/>
              <w:right w:val="single" w:sz="4" w:space="0" w:color="auto"/>
            </w:tcBorders>
            <w:noWrap/>
            <w:vAlign w:val="bottom"/>
            <w:hideMark/>
          </w:tcPr>
          <w:p w14:paraId="3CA7A134" w14:textId="77777777" w:rsidR="00CE51EA" w:rsidRPr="00D025ED" w:rsidRDefault="00CE51EA" w:rsidP="00CE51EA">
            <w:pPr>
              <w:rPr>
                <w:color w:val="000000"/>
                <w:sz w:val="20"/>
                <w:szCs w:val="20"/>
              </w:rPr>
            </w:pPr>
            <w:r w:rsidRPr="00D025ED">
              <w:rPr>
                <w:color w:val="000000"/>
                <w:sz w:val="20"/>
                <w:szCs w:val="20"/>
              </w:rPr>
              <w:t>IR</w:t>
            </w:r>
          </w:p>
        </w:tc>
      </w:tr>
      <w:tr w:rsidR="00CE51EA" w:rsidRPr="00D025ED" w14:paraId="6978886F"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040A62A2" w14:textId="77777777" w:rsidR="00CE51EA" w:rsidRPr="00D025ED" w:rsidRDefault="00CE51EA" w:rsidP="00CE51EA">
            <w:pPr>
              <w:rPr>
                <w:sz w:val="20"/>
                <w:szCs w:val="20"/>
              </w:rPr>
            </w:pPr>
            <w:r w:rsidRPr="00D025ED">
              <w:rPr>
                <w:sz w:val="20"/>
                <w:szCs w:val="20"/>
              </w:rPr>
              <w:t>Description</w:t>
            </w:r>
          </w:p>
        </w:tc>
        <w:tc>
          <w:tcPr>
            <w:tcW w:w="11797" w:type="dxa"/>
            <w:gridSpan w:val="2"/>
            <w:tcBorders>
              <w:top w:val="single" w:sz="4" w:space="0" w:color="auto"/>
              <w:left w:val="nil"/>
              <w:bottom w:val="single" w:sz="4" w:space="0" w:color="auto"/>
              <w:right w:val="single" w:sz="4" w:space="0" w:color="auto"/>
            </w:tcBorders>
            <w:noWrap/>
            <w:vAlign w:val="bottom"/>
            <w:hideMark/>
          </w:tcPr>
          <w:p w14:paraId="1D769681" w14:textId="77777777" w:rsidR="00CE51EA" w:rsidRPr="00D025ED" w:rsidRDefault="00CE51EA" w:rsidP="00CE51EA">
            <w:pPr>
              <w:rPr>
                <w:color w:val="000000"/>
                <w:sz w:val="20"/>
                <w:szCs w:val="20"/>
              </w:rPr>
            </w:pPr>
            <w:r w:rsidRPr="00D025ED">
              <w:rPr>
                <w:color w:val="000000"/>
                <w:sz w:val="20"/>
                <w:szCs w:val="20"/>
              </w:rPr>
              <w:t>Bảng ghi nhận cashflow của giao dịch Paper manual input</w:t>
            </w:r>
          </w:p>
        </w:tc>
      </w:tr>
      <w:tr w:rsidR="00CE51EA" w:rsidRPr="00D025ED" w14:paraId="388998FA" w14:textId="77777777" w:rsidTr="005007C5">
        <w:trPr>
          <w:trHeight w:val="20"/>
        </w:trPr>
        <w:tc>
          <w:tcPr>
            <w:tcW w:w="2435" w:type="dxa"/>
            <w:tcBorders>
              <w:top w:val="nil"/>
              <w:left w:val="single" w:sz="4" w:space="0" w:color="auto"/>
              <w:bottom w:val="single" w:sz="4" w:space="0" w:color="auto"/>
              <w:right w:val="single" w:sz="4" w:space="0" w:color="auto"/>
            </w:tcBorders>
            <w:vAlign w:val="bottom"/>
            <w:hideMark/>
          </w:tcPr>
          <w:p w14:paraId="501705A8" w14:textId="77777777" w:rsidR="00CE51EA" w:rsidRPr="00D025ED" w:rsidRDefault="00CE51EA" w:rsidP="00CE51EA">
            <w:pPr>
              <w:rPr>
                <w:sz w:val="20"/>
                <w:szCs w:val="20"/>
              </w:rPr>
            </w:pPr>
            <w:r w:rsidRPr="00D025ED">
              <w:rPr>
                <w:sz w:val="20"/>
                <w:szCs w:val="20"/>
              </w:rPr>
              <w:t>Input data:</w:t>
            </w:r>
          </w:p>
        </w:tc>
        <w:tc>
          <w:tcPr>
            <w:tcW w:w="11797" w:type="dxa"/>
            <w:gridSpan w:val="2"/>
            <w:tcBorders>
              <w:top w:val="single" w:sz="4" w:space="0" w:color="auto"/>
              <w:left w:val="nil"/>
              <w:bottom w:val="single" w:sz="4" w:space="0" w:color="auto"/>
              <w:right w:val="single" w:sz="4" w:space="0" w:color="auto"/>
            </w:tcBorders>
            <w:noWrap/>
            <w:vAlign w:val="bottom"/>
            <w:hideMark/>
          </w:tcPr>
          <w:p w14:paraId="1E40D720" w14:textId="77777777" w:rsidR="00CE51EA" w:rsidRPr="00D025ED" w:rsidRDefault="00CE51EA" w:rsidP="00CE51EA">
            <w:pPr>
              <w:rPr>
                <w:color w:val="000000"/>
                <w:sz w:val="20"/>
                <w:szCs w:val="20"/>
              </w:rPr>
            </w:pPr>
            <w:r w:rsidRPr="00D025ED">
              <w:rPr>
                <w:color w:val="000000"/>
                <w:sz w:val="20"/>
                <w:szCs w:val="20"/>
              </w:rPr>
              <w:t>Manual input, Ghi nhận các dòng tiền phát sinh từ  GTCG nắm giữ</w:t>
            </w:r>
          </w:p>
        </w:tc>
      </w:tr>
      <w:tr w:rsidR="00CE51EA" w:rsidRPr="00D025ED" w14:paraId="027EF565" w14:textId="77777777" w:rsidTr="005007C5">
        <w:trPr>
          <w:trHeight w:val="20"/>
        </w:trPr>
        <w:tc>
          <w:tcPr>
            <w:tcW w:w="2435" w:type="dxa"/>
            <w:tcBorders>
              <w:top w:val="nil"/>
              <w:left w:val="nil"/>
              <w:bottom w:val="nil"/>
              <w:right w:val="nil"/>
            </w:tcBorders>
            <w:noWrap/>
            <w:vAlign w:val="bottom"/>
            <w:hideMark/>
          </w:tcPr>
          <w:p w14:paraId="11BE8B0F" w14:textId="77777777" w:rsidR="00CE51EA" w:rsidRPr="00D025ED" w:rsidRDefault="00CE51EA" w:rsidP="00CE51EA">
            <w:pPr>
              <w:rPr>
                <w:color w:val="000000"/>
                <w:sz w:val="20"/>
                <w:szCs w:val="20"/>
              </w:rPr>
            </w:pPr>
          </w:p>
        </w:tc>
        <w:tc>
          <w:tcPr>
            <w:tcW w:w="8640" w:type="dxa"/>
            <w:tcBorders>
              <w:top w:val="nil"/>
              <w:left w:val="nil"/>
              <w:bottom w:val="nil"/>
              <w:right w:val="nil"/>
            </w:tcBorders>
            <w:noWrap/>
            <w:vAlign w:val="bottom"/>
            <w:hideMark/>
          </w:tcPr>
          <w:p w14:paraId="55E988ED" w14:textId="77777777" w:rsidR="00CE51EA" w:rsidRPr="00D025ED" w:rsidRDefault="00CE51EA" w:rsidP="00CE51EA">
            <w:pPr>
              <w:rPr>
                <w:color w:val="000000"/>
                <w:sz w:val="20"/>
                <w:szCs w:val="20"/>
              </w:rPr>
            </w:pPr>
          </w:p>
        </w:tc>
        <w:tc>
          <w:tcPr>
            <w:tcW w:w="3157" w:type="dxa"/>
            <w:tcBorders>
              <w:top w:val="nil"/>
              <w:left w:val="nil"/>
              <w:bottom w:val="nil"/>
              <w:right w:val="nil"/>
            </w:tcBorders>
            <w:noWrap/>
            <w:vAlign w:val="bottom"/>
            <w:hideMark/>
          </w:tcPr>
          <w:p w14:paraId="7B36DB10" w14:textId="77777777" w:rsidR="00CE51EA" w:rsidRPr="00D025ED" w:rsidRDefault="00CE51EA" w:rsidP="00CE51EA">
            <w:pPr>
              <w:rPr>
                <w:color w:val="000000"/>
                <w:sz w:val="20"/>
                <w:szCs w:val="20"/>
              </w:rPr>
            </w:pPr>
          </w:p>
        </w:tc>
      </w:tr>
    </w:tbl>
    <w:p w14:paraId="5B98CB7A" w14:textId="77777777" w:rsidR="005C28C4" w:rsidRPr="00D025ED" w:rsidRDefault="005C28C4"/>
    <w:tbl>
      <w:tblPr>
        <w:tblW w:w="14232" w:type="dxa"/>
        <w:tblInd w:w="103" w:type="dxa"/>
        <w:tblLayout w:type="fixed"/>
        <w:tblCellMar>
          <w:top w:w="72" w:type="dxa"/>
          <w:left w:w="115" w:type="dxa"/>
          <w:bottom w:w="72" w:type="dxa"/>
          <w:right w:w="115" w:type="dxa"/>
        </w:tblCellMar>
        <w:tblLook w:val="04A0" w:firstRow="1" w:lastRow="0" w:firstColumn="1" w:lastColumn="0" w:noHBand="0" w:noVBand="1"/>
      </w:tblPr>
      <w:tblGrid>
        <w:gridCol w:w="2435"/>
        <w:gridCol w:w="8640"/>
        <w:gridCol w:w="3157"/>
      </w:tblGrid>
      <w:tr w:rsidR="00CE51EA" w:rsidRPr="00D025ED" w14:paraId="1DFC04AD" w14:textId="77777777" w:rsidTr="005C28C4">
        <w:trPr>
          <w:trHeight w:val="20"/>
          <w:tblHeader/>
        </w:trPr>
        <w:tc>
          <w:tcPr>
            <w:tcW w:w="243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0FC2F279" w14:textId="77777777" w:rsidR="00CE51EA" w:rsidRPr="00D025ED" w:rsidRDefault="00CE51EA" w:rsidP="00CE51EA">
            <w:pPr>
              <w:rPr>
                <w:color w:val="000000"/>
                <w:sz w:val="20"/>
                <w:szCs w:val="20"/>
              </w:rPr>
            </w:pPr>
            <w:r w:rsidRPr="00D025ED">
              <w:rPr>
                <w:color w:val="000000"/>
                <w:sz w:val="20"/>
                <w:szCs w:val="20"/>
              </w:rPr>
              <w:t>Trường</w:t>
            </w:r>
          </w:p>
        </w:tc>
        <w:tc>
          <w:tcPr>
            <w:tcW w:w="864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4DCCCB2" w14:textId="77777777" w:rsidR="00CE51EA" w:rsidRPr="00D025ED" w:rsidRDefault="00CE51EA" w:rsidP="00CE51EA">
            <w:pPr>
              <w:rPr>
                <w:color w:val="000000"/>
                <w:sz w:val="20"/>
                <w:szCs w:val="20"/>
              </w:rPr>
            </w:pPr>
            <w:r w:rsidRPr="00D025ED">
              <w:rPr>
                <w:color w:val="000000"/>
                <w:sz w:val="20"/>
                <w:szCs w:val="20"/>
              </w:rPr>
              <w:t>Ý nghĩa</w:t>
            </w:r>
          </w:p>
        </w:tc>
        <w:tc>
          <w:tcPr>
            <w:tcW w:w="3157"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5A5A01A" w14:textId="77777777" w:rsidR="00CE51EA" w:rsidRPr="00D025ED" w:rsidRDefault="00CE51EA" w:rsidP="00CE51EA">
            <w:pPr>
              <w:rPr>
                <w:color w:val="000000"/>
                <w:sz w:val="20"/>
                <w:szCs w:val="20"/>
              </w:rPr>
            </w:pPr>
            <w:r w:rsidRPr="00D025ED">
              <w:rPr>
                <w:color w:val="000000"/>
                <w:sz w:val="20"/>
                <w:szCs w:val="20"/>
              </w:rPr>
              <w:t>Mô tả</w:t>
            </w:r>
          </w:p>
        </w:tc>
      </w:tr>
      <w:tr w:rsidR="00CE51EA" w:rsidRPr="00D025ED" w14:paraId="42EFC56D" w14:textId="77777777" w:rsidTr="005007C5">
        <w:trPr>
          <w:trHeight w:val="20"/>
        </w:trPr>
        <w:tc>
          <w:tcPr>
            <w:tcW w:w="2435" w:type="dxa"/>
            <w:tcBorders>
              <w:top w:val="nil"/>
              <w:left w:val="single" w:sz="4" w:space="0" w:color="auto"/>
              <w:bottom w:val="single" w:sz="4" w:space="0" w:color="auto"/>
              <w:right w:val="single" w:sz="4" w:space="0" w:color="auto"/>
            </w:tcBorders>
            <w:noWrap/>
            <w:vAlign w:val="bottom"/>
            <w:hideMark/>
          </w:tcPr>
          <w:p w14:paraId="684C24A8" w14:textId="77777777" w:rsidR="00CE51EA" w:rsidRPr="00D025ED" w:rsidRDefault="00CE51EA" w:rsidP="00CE51EA">
            <w:pPr>
              <w:rPr>
                <w:color w:val="000000"/>
                <w:sz w:val="20"/>
                <w:szCs w:val="20"/>
              </w:rPr>
            </w:pPr>
            <w:r w:rsidRPr="00D025ED">
              <w:rPr>
                <w:color w:val="000000"/>
                <w:sz w:val="20"/>
                <w:szCs w:val="20"/>
              </w:rPr>
              <w:t>SCHEDULE_CODE</w:t>
            </w:r>
          </w:p>
        </w:tc>
        <w:tc>
          <w:tcPr>
            <w:tcW w:w="8640" w:type="dxa"/>
            <w:tcBorders>
              <w:top w:val="nil"/>
              <w:left w:val="nil"/>
              <w:bottom w:val="single" w:sz="4" w:space="0" w:color="auto"/>
              <w:right w:val="single" w:sz="4" w:space="0" w:color="auto"/>
            </w:tcBorders>
            <w:noWrap/>
            <w:vAlign w:val="bottom"/>
            <w:hideMark/>
          </w:tcPr>
          <w:p w14:paraId="4C2729A1" w14:textId="77777777" w:rsidR="00CE51EA" w:rsidRPr="00D025ED" w:rsidRDefault="00CE51EA" w:rsidP="00CE51EA">
            <w:pPr>
              <w:rPr>
                <w:color w:val="000000"/>
                <w:sz w:val="20"/>
                <w:szCs w:val="20"/>
              </w:rPr>
            </w:pPr>
            <w:r w:rsidRPr="00D025ED">
              <w:rPr>
                <w:color w:val="000000"/>
                <w:sz w:val="20"/>
                <w:szCs w:val="20"/>
              </w:rPr>
              <w:t>Unique key của Schedule</w:t>
            </w:r>
          </w:p>
        </w:tc>
        <w:tc>
          <w:tcPr>
            <w:tcW w:w="3157" w:type="dxa"/>
            <w:tcBorders>
              <w:top w:val="nil"/>
              <w:left w:val="nil"/>
              <w:bottom w:val="single" w:sz="4" w:space="0" w:color="auto"/>
              <w:right w:val="single" w:sz="4" w:space="0" w:color="auto"/>
            </w:tcBorders>
            <w:noWrap/>
            <w:vAlign w:val="bottom"/>
            <w:hideMark/>
          </w:tcPr>
          <w:p w14:paraId="1574F536" w14:textId="77777777" w:rsidR="00CE51EA" w:rsidRPr="00D025ED" w:rsidRDefault="00CE51EA" w:rsidP="00CE51EA">
            <w:pPr>
              <w:rPr>
                <w:color w:val="000000"/>
                <w:sz w:val="20"/>
                <w:szCs w:val="20"/>
              </w:rPr>
            </w:pPr>
            <w:r w:rsidRPr="00D025ED">
              <w:rPr>
                <w:color w:val="000000"/>
                <w:sz w:val="20"/>
                <w:szCs w:val="20"/>
              </w:rPr>
              <w:t>IT tự sinh</w:t>
            </w:r>
          </w:p>
        </w:tc>
      </w:tr>
      <w:tr w:rsidR="00CE51EA" w:rsidRPr="00D025ED" w14:paraId="424CB673" w14:textId="77777777" w:rsidTr="005007C5">
        <w:trPr>
          <w:trHeight w:val="20"/>
        </w:trPr>
        <w:tc>
          <w:tcPr>
            <w:tcW w:w="2435" w:type="dxa"/>
            <w:tcBorders>
              <w:top w:val="nil"/>
              <w:left w:val="single" w:sz="4" w:space="0" w:color="auto"/>
              <w:bottom w:val="single" w:sz="4" w:space="0" w:color="auto"/>
              <w:right w:val="single" w:sz="4" w:space="0" w:color="auto"/>
            </w:tcBorders>
            <w:noWrap/>
            <w:vAlign w:val="bottom"/>
            <w:hideMark/>
          </w:tcPr>
          <w:p w14:paraId="0375B1E8" w14:textId="77777777" w:rsidR="00CE51EA" w:rsidRPr="00D025ED" w:rsidRDefault="00CE51EA" w:rsidP="00CE51EA">
            <w:pPr>
              <w:rPr>
                <w:color w:val="000000"/>
                <w:sz w:val="20"/>
                <w:szCs w:val="20"/>
              </w:rPr>
            </w:pPr>
            <w:r w:rsidRPr="00D025ED">
              <w:rPr>
                <w:color w:val="000000"/>
                <w:sz w:val="20"/>
                <w:szCs w:val="20"/>
              </w:rPr>
              <w:t>PAPER_ID</w:t>
            </w:r>
          </w:p>
        </w:tc>
        <w:tc>
          <w:tcPr>
            <w:tcW w:w="8640" w:type="dxa"/>
            <w:tcBorders>
              <w:top w:val="nil"/>
              <w:left w:val="nil"/>
              <w:bottom w:val="single" w:sz="4" w:space="0" w:color="auto"/>
              <w:right w:val="single" w:sz="4" w:space="0" w:color="auto"/>
            </w:tcBorders>
            <w:noWrap/>
            <w:vAlign w:val="bottom"/>
            <w:hideMark/>
          </w:tcPr>
          <w:p w14:paraId="5536B373" w14:textId="77777777" w:rsidR="00CE51EA" w:rsidRPr="00D025ED" w:rsidRDefault="00CE51EA" w:rsidP="00CE51EA">
            <w:pPr>
              <w:rPr>
                <w:color w:val="000000"/>
                <w:sz w:val="20"/>
                <w:szCs w:val="20"/>
              </w:rPr>
            </w:pPr>
            <w:r w:rsidRPr="00D025ED">
              <w:rPr>
                <w:color w:val="000000"/>
                <w:sz w:val="20"/>
                <w:szCs w:val="20"/>
              </w:rPr>
              <w:t>Paper Id tương ứng với Paper Code</w:t>
            </w:r>
          </w:p>
        </w:tc>
        <w:tc>
          <w:tcPr>
            <w:tcW w:w="3157" w:type="dxa"/>
            <w:tcBorders>
              <w:top w:val="nil"/>
              <w:left w:val="nil"/>
              <w:bottom w:val="single" w:sz="4" w:space="0" w:color="auto"/>
              <w:right w:val="single" w:sz="4" w:space="0" w:color="auto"/>
            </w:tcBorders>
            <w:noWrap/>
            <w:vAlign w:val="bottom"/>
            <w:hideMark/>
          </w:tcPr>
          <w:p w14:paraId="2E8F1606" w14:textId="77777777" w:rsidR="00CE51EA" w:rsidRPr="00D025ED" w:rsidRDefault="00CE51EA" w:rsidP="00CE51EA">
            <w:pPr>
              <w:rPr>
                <w:color w:val="000000"/>
                <w:sz w:val="20"/>
                <w:szCs w:val="20"/>
              </w:rPr>
            </w:pPr>
            <w:r w:rsidRPr="00D025ED">
              <w:rPr>
                <w:color w:val="000000"/>
                <w:sz w:val="20"/>
                <w:szCs w:val="20"/>
              </w:rPr>
              <w:t>IT tự sinh</w:t>
            </w:r>
          </w:p>
        </w:tc>
      </w:tr>
      <w:tr w:rsidR="00CE51EA" w:rsidRPr="00D025ED" w14:paraId="3F1A7B83"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400448E" w14:textId="77777777" w:rsidR="00CE51EA" w:rsidRPr="00D025ED" w:rsidRDefault="00CE51EA" w:rsidP="00CE51EA">
            <w:pPr>
              <w:rPr>
                <w:color w:val="000000"/>
                <w:sz w:val="20"/>
                <w:szCs w:val="20"/>
              </w:rPr>
            </w:pPr>
            <w:r w:rsidRPr="00D025ED">
              <w:rPr>
                <w:color w:val="000000"/>
                <w:sz w:val="20"/>
                <w:szCs w:val="20"/>
              </w:rPr>
              <w:t>PAPER_CODE</w:t>
            </w:r>
          </w:p>
        </w:tc>
        <w:tc>
          <w:tcPr>
            <w:tcW w:w="8640" w:type="dxa"/>
            <w:tcBorders>
              <w:top w:val="nil"/>
              <w:left w:val="nil"/>
              <w:bottom w:val="single" w:sz="4" w:space="0" w:color="auto"/>
              <w:right w:val="single" w:sz="4" w:space="0" w:color="auto"/>
            </w:tcBorders>
            <w:hideMark/>
          </w:tcPr>
          <w:p w14:paraId="6952A8D7" w14:textId="77777777" w:rsidR="00CE51EA" w:rsidRPr="00D025ED" w:rsidRDefault="00CE51EA" w:rsidP="00CE51EA">
            <w:pPr>
              <w:rPr>
                <w:color w:val="000000"/>
                <w:sz w:val="20"/>
                <w:szCs w:val="20"/>
              </w:rPr>
            </w:pPr>
            <w:r w:rsidRPr="00D025ED">
              <w:rPr>
                <w:color w:val="000000"/>
                <w:sz w:val="20"/>
                <w:szCs w:val="20"/>
              </w:rPr>
              <w:t>Papers Shortname</w:t>
            </w:r>
          </w:p>
        </w:tc>
        <w:tc>
          <w:tcPr>
            <w:tcW w:w="3157" w:type="dxa"/>
            <w:tcBorders>
              <w:top w:val="nil"/>
              <w:left w:val="nil"/>
              <w:bottom w:val="single" w:sz="4" w:space="0" w:color="auto"/>
              <w:right w:val="single" w:sz="4" w:space="0" w:color="auto"/>
            </w:tcBorders>
            <w:noWrap/>
            <w:vAlign w:val="bottom"/>
            <w:hideMark/>
          </w:tcPr>
          <w:p w14:paraId="23243538"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6EB8D3F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6012614" w14:textId="77777777" w:rsidR="00CE51EA" w:rsidRPr="00D025ED" w:rsidRDefault="00CE51EA" w:rsidP="00CE51EA">
            <w:pPr>
              <w:rPr>
                <w:color w:val="000000"/>
                <w:sz w:val="20"/>
                <w:szCs w:val="20"/>
              </w:rPr>
            </w:pPr>
            <w:r w:rsidRPr="00D025ED">
              <w:rPr>
                <w:color w:val="000000"/>
                <w:sz w:val="20"/>
                <w:szCs w:val="20"/>
              </w:rPr>
              <w:t>CASH_FLOW_TYPE</w:t>
            </w:r>
          </w:p>
        </w:tc>
        <w:tc>
          <w:tcPr>
            <w:tcW w:w="8640" w:type="dxa"/>
            <w:tcBorders>
              <w:top w:val="nil"/>
              <w:left w:val="nil"/>
              <w:bottom w:val="single" w:sz="4" w:space="0" w:color="auto"/>
              <w:right w:val="single" w:sz="4" w:space="0" w:color="auto"/>
            </w:tcBorders>
            <w:hideMark/>
          </w:tcPr>
          <w:p w14:paraId="251ED723" w14:textId="77777777" w:rsidR="00CE51EA" w:rsidRPr="00D025ED" w:rsidRDefault="00CE51EA" w:rsidP="00CE51EA">
            <w:pPr>
              <w:rPr>
                <w:color w:val="000000"/>
                <w:sz w:val="20"/>
                <w:szCs w:val="20"/>
              </w:rPr>
            </w:pPr>
            <w:r w:rsidRPr="00D025ED">
              <w:rPr>
                <w:color w:val="000000"/>
                <w:sz w:val="20"/>
                <w:szCs w:val="20"/>
              </w:rPr>
              <w:t>I Interest N Principal F Fee</w:t>
            </w:r>
          </w:p>
        </w:tc>
        <w:tc>
          <w:tcPr>
            <w:tcW w:w="3157" w:type="dxa"/>
            <w:tcBorders>
              <w:top w:val="nil"/>
              <w:left w:val="nil"/>
              <w:bottom w:val="single" w:sz="4" w:space="0" w:color="auto"/>
              <w:right w:val="single" w:sz="4" w:space="0" w:color="auto"/>
            </w:tcBorders>
            <w:noWrap/>
            <w:vAlign w:val="bottom"/>
            <w:hideMark/>
          </w:tcPr>
          <w:p w14:paraId="2B301596"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25D9D6C8"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3A9691A" w14:textId="77777777" w:rsidR="00CE51EA" w:rsidRPr="00D025ED" w:rsidRDefault="00CE51EA" w:rsidP="00CE51EA">
            <w:pPr>
              <w:rPr>
                <w:color w:val="000000"/>
                <w:sz w:val="20"/>
                <w:szCs w:val="20"/>
              </w:rPr>
            </w:pPr>
            <w:r w:rsidRPr="00D025ED">
              <w:rPr>
                <w:color w:val="000000"/>
                <w:sz w:val="20"/>
                <w:szCs w:val="20"/>
              </w:rPr>
              <w:t>END_DATE</w:t>
            </w:r>
          </w:p>
        </w:tc>
        <w:tc>
          <w:tcPr>
            <w:tcW w:w="8640" w:type="dxa"/>
            <w:tcBorders>
              <w:top w:val="nil"/>
              <w:left w:val="nil"/>
              <w:bottom w:val="single" w:sz="4" w:space="0" w:color="auto"/>
              <w:right w:val="single" w:sz="4" w:space="0" w:color="auto"/>
            </w:tcBorders>
            <w:hideMark/>
          </w:tcPr>
          <w:p w14:paraId="5531DC57" w14:textId="77777777" w:rsidR="00CE51EA" w:rsidRPr="00D025ED" w:rsidRDefault="00CE51EA" w:rsidP="00CE51EA">
            <w:pPr>
              <w:rPr>
                <w:color w:val="000000"/>
                <w:sz w:val="20"/>
                <w:szCs w:val="20"/>
              </w:rPr>
            </w:pPr>
            <w:r w:rsidRPr="00D025ED">
              <w:rPr>
                <w:color w:val="000000"/>
                <w:sz w:val="20"/>
                <w:szCs w:val="20"/>
              </w:rPr>
              <w:t>Ngày cuối cùng của kỳ tính lãi/phí</w:t>
            </w:r>
          </w:p>
        </w:tc>
        <w:tc>
          <w:tcPr>
            <w:tcW w:w="3157" w:type="dxa"/>
            <w:tcBorders>
              <w:top w:val="nil"/>
              <w:left w:val="nil"/>
              <w:bottom w:val="single" w:sz="4" w:space="0" w:color="auto"/>
              <w:right w:val="single" w:sz="4" w:space="0" w:color="auto"/>
            </w:tcBorders>
            <w:noWrap/>
            <w:vAlign w:val="bottom"/>
            <w:hideMark/>
          </w:tcPr>
          <w:p w14:paraId="74DEE3E6"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9CF633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111839C" w14:textId="77777777" w:rsidR="00CE51EA" w:rsidRPr="00D025ED" w:rsidRDefault="00CE51EA" w:rsidP="00CE51EA">
            <w:pPr>
              <w:rPr>
                <w:color w:val="000000"/>
                <w:sz w:val="20"/>
                <w:szCs w:val="20"/>
              </w:rPr>
            </w:pPr>
            <w:r w:rsidRPr="00D025ED">
              <w:rPr>
                <w:color w:val="000000"/>
                <w:sz w:val="20"/>
                <w:szCs w:val="20"/>
              </w:rPr>
              <w:t>START_DATE</w:t>
            </w:r>
          </w:p>
        </w:tc>
        <w:tc>
          <w:tcPr>
            <w:tcW w:w="8640" w:type="dxa"/>
            <w:tcBorders>
              <w:top w:val="nil"/>
              <w:left w:val="nil"/>
              <w:bottom w:val="single" w:sz="4" w:space="0" w:color="auto"/>
              <w:right w:val="single" w:sz="4" w:space="0" w:color="auto"/>
            </w:tcBorders>
            <w:hideMark/>
          </w:tcPr>
          <w:p w14:paraId="07F2C00E" w14:textId="77777777" w:rsidR="00CE51EA" w:rsidRPr="00D025ED" w:rsidRDefault="00CE51EA" w:rsidP="00CE51EA">
            <w:pPr>
              <w:rPr>
                <w:color w:val="000000"/>
                <w:sz w:val="20"/>
                <w:szCs w:val="20"/>
              </w:rPr>
            </w:pPr>
            <w:r w:rsidRPr="00D025ED">
              <w:rPr>
                <w:color w:val="000000"/>
                <w:sz w:val="20"/>
                <w:szCs w:val="20"/>
              </w:rPr>
              <w:t>Ngày đầu tiên của kỳ tính lãi/phí</w:t>
            </w:r>
          </w:p>
        </w:tc>
        <w:tc>
          <w:tcPr>
            <w:tcW w:w="3157" w:type="dxa"/>
            <w:tcBorders>
              <w:top w:val="nil"/>
              <w:left w:val="nil"/>
              <w:bottom w:val="single" w:sz="4" w:space="0" w:color="auto"/>
              <w:right w:val="single" w:sz="4" w:space="0" w:color="auto"/>
            </w:tcBorders>
            <w:noWrap/>
            <w:vAlign w:val="bottom"/>
            <w:hideMark/>
          </w:tcPr>
          <w:p w14:paraId="06BE9E66"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3F00A0C"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41DABEB" w14:textId="77777777" w:rsidR="00CE51EA" w:rsidRPr="00D025ED" w:rsidRDefault="00CE51EA" w:rsidP="00CE51EA">
            <w:pPr>
              <w:rPr>
                <w:color w:val="000000"/>
                <w:sz w:val="20"/>
                <w:szCs w:val="20"/>
              </w:rPr>
            </w:pPr>
            <w:r w:rsidRPr="00D025ED">
              <w:rPr>
                <w:color w:val="000000"/>
                <w:sz w:val="20"/>
                <w:szCs w:val="20"/>
              </w:rPr>
              <w:t>PAYMENT_DATE</w:t>
            </w:r>
          </w:p>
        </w:tc>
        <w:tc>
          <w:tcPr>
            <w:tcW w:w="8640" w:type="dxa"/>
            <w:tcBorders>
              <w:top w:val="nil"/>
              <w:left w:val="nil"/>
              <w:bottom w:val="single" w:sz="4" w:space="0" w:color="auto"/>
              <w:right w:val="single" w:sz="4" w:space="0" w:color="auto"/>
            </w:tcBorders>
            <w:hideMark/>
          </w:tcPr>
          <w:p w14:paraId="01590AAD" w14:textId="77777777" w:rsidR="00CE51EA" w:rsidRPr="00D025ED" w:rsidRDefault="00CE51EA" w:rsidP="00CE51EA">
            <w:pPr>
              <w:rPr>
                <w:color w:val="000000"/>
                <w:sz w:val="20"/>
                <w:szCs w:val="20"/>
              </w:rPr>
            </w:pPr>
            <w:r w:rsidRPr="00D025ED">
              <w:rPr>
                <w:color w:val="000000"/>
                <w:sz w:val="20"/>
                <w:szCs w:val="20"/>
              </w:rPr>
              <w:t>Ngày trả tiền</w:t>
            </w:r>
          </w:p>
        </w:tc>
        <w:tc>
          <w:tcPr>
            <w:tcW w:w="3157" w:type="dxa"/>
            <w:tcBorders>
              <w:top w:val="nil"/>
              <w:left w:val="nil"/>
              <w:bottom w:val="single" w:sz="4" w:space="0" w:color="auto"/>
              <w:right w:val="single" w:sz="4" w:space="0" w:color="auto"/>
            </w:tcBorders>
            <w:noWrap/>
            <w:vAlign w:val="bottom"/>
            <w:hideMark/>
          </w:tcPr>
          <w:p w14:paraId="4FFB3A15"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1C27F28"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ABE7288" w14:textId="77777777" w:rsidR="00CE51EA" w:rsidRPr="00D025ED" w:rsidRDefault="00CE51EA" w:rsidP="00CE51EA">
            <w:pPr>
              <w:rPr>
                <w:color w:val="000000"/>
                <w:sz w:val="20"/>
                <w:szCs w:val="20"/>
              </w:rPr>
            </w:pPr>
            <w:r w:rsidRPr="00D025ED">
              <w:rPr>
                <w:color w:val="000000"/>
                <w:sz w:val="20"/>
                <w:szCs w:val="20"/>
              </w:rPr>
              <w:t>FIXING_DATE</w:t>
            </w:r>
          </w:p>
        </w:tc>
        <w:tc>
          <w:tcPr>
            <w:tcW w:w="8640" w:type="dxa"/>
            <w:tcBorders>
              <w:top w:val="nil"/>
              <w:left w:val="nil"/>
              <w:bottom w:val="single" w:sz="4" w:space="0" w:color="auto"/>
              <w:right w:val="single" w:sz="4" w:space="0" w:color="auto"/>
            </w:tcBorders>
            <w:hideMark/>
          </w:tcPr>
          <w:p w14:paraId="573CB521" w14:textId="77777777" w:rsidR="00CE51EA" w:rsidRPr="00D025ED" w:rsidRDefault="00CE51EA" w:rsidP="00CE51EA">
            <w:pPr>
              <w:rPr>
                <w:color w:val="000000"/>
                <w:sz w:val="20"/>
                <w:szCs w:val="20"/>
              </w:rPr>
            </w:pPr>
            <w:r w:rsidRPr="00D025ED">
              <w:rPr>
                <w:color w:val="000000"/>
                <w:sz w:val="20"/>
                <w:szCs w:val="20"/>
              </w:rPr>
              <w:t>Ngày định giá lại lãi suất thả nổi của dòng tiền có lãi suất thả nổi</w:t>
            </w:r>
          </w:p>
        </w:tc>
        <w:tc>
          <w:tcPr>
            <w:tcW w:w="3157" w:type="dxa"/>
            <w:tcBorders>
              <w:top w:val="nil"/>
              <w:left w:val="nil"/>
              <w:bottom w:val="single" w:sz="4" w:space="0" w:color="auto"/>
              <w:right w:val="single" w:sz="4" w:space="0" w:color="auto"/>
            </w:tcBorders>
            <w:noWrap/>
            <w:vAlign w:val="bottom"/>
            <w:hideMark/>
          </w:tcPr>
          <w:p w14:paraId="4EFD982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1EC7C4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D9518D1" w14:textId="77777777" w:rsidR="00CE51EA" w:rsidRPr="00D025ED" w:rsidRDefault="00CE51EA" w:rsidP="00CE51EA">
            <w:pPr>
              <w:rPr>
                <w:color w:val="000000"/>
                <w:sz w:val="20"/>
                <w:szCs w:val="20"/>
              </w:rPr>
            </w:pPr>
            <w:r w:rsidRPr="00D025ED">
              <w:rPr>
                <w:color w:val="000000"/>
                <w:sz w:val="20"/>
                <w:szCs w:val="20"/>
              </w:rPr>
              <w:t>INDEXATION</w:t>
            </w:r>
          </w:p>
        </w:tc>
        <w:tc>
          <w:tcPr>
            <w:tcW w:w="8640" w:type="dxa"/>
            <w:tcBorders>
              <w:top w:val="nil"/>
              <w:left w:val="nil"/>
              <w:bottom w:val="single" w:sz="4" w:space="0" w:color="auto"/>
              <w:right w:val="single" w:sz="4" w:space="0" w:color="auto"/>
            </w:tcBorders>
            <w:hideMark/>
          </w:tcPr>
          <w:p w14:paraId="6BE5EA5B" w14:textId="77777777" w:rsidR="00CE51EA" w:rsidRPr="00D025ED" w:rsidRDefault="00CE51EA" w:rsidP="00CE51EA">
            <w:pPr>
              <w:rPr>
                <w:color w:val="000000"/>
                <w:sz w:val="20"/>
                <w:szCs w:val="20"/>
              </w:rPr>
            </w:pPr>
            <w:r w:rsidRPr="00D025ED">
              <w:rPr>
                <w:color w:val="000000"/>
                <w:sz w:val="20"/>
                <w:szCs w:val="20"/>
              </w:rPr>
              <w:t>Indexation của từng cashflow: F Fixed, V Floating</w:t>
            </w:r>
          </w:p>
        </w:tc>
        <w:tc>
          <w:tcPr>
            <w:tcW w:w="3157" w:type="dxa"/>
            <w:tcBorders>
              <w:top w:val="nil"/>
              <w:left w:val="nil"/>
              <w:bottom w:val="single" w:sz="4" w:space="0" w:color="auto"/>
              <w:right w:val="single" w:sz="4" w:space="0" w:color="auto"/>
            </w:tcBorders>
            <w:noWrap/>
            <w:vAlign w:val="bottom"/>
            <w:hideMark/>
          </w:tcPr>
          <w:p w14:paraId="6E5C9C7E"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11FFCCF"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8692017" w14:textId="77777777" w:rsidR="00CE51EA" w:rsidRPr="00D025ED" w:rsidRDefault="00CE51EA" w:rsidP="00CE51EA">
            <w:pPr>
              <w:rPr>
                <w:color w:val="000000"/>
                <w:sz w:val="20"/>
                <w:szCs w:val="20"/>
              </w:rPr>
            </w:pPr>
            <w:r w:rsidRPr="00D025ED">
              <w:rPr>
                <w:color w:val="000000"/>
                <w:sz w:val="20"/>
                <w:szCs w:val="20"/>
              </w:rPr>
              <w:t>PRINCIPAL</w:t>
            </w:r>
          </w:p>
        </w:tc>
        <w:tc>
          <w:tcPr>
            <w:tcW w:w="8640" w:type="dxa"/>
            <w:tcBorders>
              <w:top w:val="nil"/>
              <w:left w:val="nil"/>
              <w:bottom w:val="single" w:sz="4" w:space="0" w:color="auto"/>
              <w:right w:val="single" w:sz="4" w:space="0" w:color="auto"/>
            </w:tcBorders>
            <w:hideMark/>
          </w:tcPr>
          <w:p w14:paraId="1400D9EA" w14:textId="77777777" w:rsidR="00CE51EA" w:rsidRPr="00D025ED" w:rsidRDefault="00CE51EA" w:rsidP="00CE51EA">
            <w:pPr>
              <w:rPr>
                <w:color w:val="000000"/>
                <w:sz w:val="20"/>
                <w:szCs w:val="20"/>
              </w:rPr>
            </w:pPr>
            <w:r w:rsidRPr="00D025ED">
              <w:rPr>
                <w:color w:val="000000"/>
                <w:sz w:val="20"/>
                <w:szCs w:val="20"/>
              </w:rPr>
              <w:t>Giá trị gốc để tính lãi/phí trong kỳ (tính trên Principle của 1 đơn vị Papers)</w:t>
            </w:r>
          </w:p>
        </w:tc>
        <w:tc>
          <w:tcPr>
            <w:tcW w:w="3157" w:type="dxa"/>
            <w:tcBorders>
              <w:top w:val="nil"/>
              <w:left w:val="nil"/>
              <w:bottom w:val="single" w:sz="4" w:space="0" w:color="auto"/>
              <w:right w:val="single" w:sz="4" w:space="0" w:color="auto"/>
            </w:tcBorders>
            <w:noWrap/>
            <w:vAlign w:val="bottom"/>
            <w:hideMark/>
          </w:tcPr>
          <w:p w14:paraId="7FB4AB63"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2151E3A5"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332772D" w14:textId="77777777" w:rsidR="00CE51EA" w:rsidRPr="00D025ED" w:rsidRDefault="00CE51EA" w:rsidP="00CE51EA">
            <w:pPr>
              <w:rPr>
                <w:color w:val="000000"/>
                <w:sz w:val="20"/>
                <w:szCs w:val="20"/>
              </w:rPr>
            </w:pPr>
            <w:r w:rsidRPr="00D025ED">
              <w:rPr>
                <w:color w:val="000000"/>
                <w:sz w:val="20"/>
                <w:szCs w:val="20"/>
              </w:rPr>
              <w:t>CASHFLOW</w:t>
            </w:r>
          </w:p>
        </w:tc>
        <w:tc>
          <w:tcPr>
            <w:tcW w:w="8640" w:type="dxa"/>
            <w:tcBorders>
              <w:top w:val="nil"/>
              <w:left w:val="nil"/>
              <w:bottom w:val="single" w:sz="4" w:space="0" w:color="auto"/>
              <w:right w:val="single" w:sz="4" w:space="0" w:color="auto"/>
            </w:tcBorders>
            <w:hideMark/>
          </w:tcPr>
          <w:p w14:paraId="5212DB5A" w14:textId="77777777" w:rsidR="00CE51EA" w:rsidRPr="00D025ED" w:rsidRDefault="00CE51EA" w:rsidP="00CE51EA">
            <w:pPr>
              <w:rPr>
                <w:color w:val="000000"/>
                <w:sz w:val="20"/>
                <w:szCs w:val="20"/>
              </w:rPr>
            </w:pPr>
            <w:r w:rsidRPr="00D025ED">
              <w:rPr>
                <w:color w:val="000000"/>
                <w:sz w:val="20"/>
                <w:szCs w:val="20"/>
              </w:rPr>
              <w:t>Giá trị dòng tiền</w:t>
            </w:r>
          </w:p>
        </w:tc>
        <w:tc>
          <w:tcPr>
            <w:tcW w:w="3157" w:type="dxa"/>
            <w:tcBorders>
              <w:top w:val="nil"/>
              <w:left w:val="nil"/>
              <w:bottom w:val="single" w:sz="4" w:space="0" w:color="auto"/>
              <w:right w:val="single" w:sz="4" w:space="0" w:color="auto"/>
            </w:tcBorders>
            <w:noWrap/>
            <w:vAlign w:val="bottom"/>
            <w:hideMark/>
          </w:tcPr>
          <w:p w14:paraId="3875FC03"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5B0678C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5D9701A3" w14:textId="77777777" w:rsidR="00CE51EA" w:rsidRPr="00D025ED" w:rsidRDefault="00CE51EA" w:rsidP="00CE51EA">
            <w:pPr>
              <w:rPr>
                <w:color w:val="000000"/>
                <w:sz w:val="20"/>
                <w:szCs w:val="20"/>
              </w:rPr>
            </w:pPr>
            <w:r w:rsidRPr="00D025ED">
              <w:rPr>
                <w:color w:val="000000"/>
                <w:sz w:val="20"/>
                <w:szCs w:val="20"/>
              </w:rPr>
              <w:t>RATE</w:t>
            </w:r>
          </w:p>
        </w:tc>
        <w:tc>
          <w:tcPr>
            <w:tcW w:w="8640" w:type="dxa"/>
            <w:tcBorders>
              <w:top w:val="nil"/>
              <w:left w:val="nil"/>
              <w:bottom w:val="single" w:sz="4" w:space="0" w:color="auto"/>
              <w:right w:val="single" w:sz="4" w:space="0" w:color="auto"/>
            </w:tcBorders>
            <w:hideMark/>
          </w:tcPr>
          <w:p w14:paraId="0526BC1C" w14:textId="77777777" w:rsidR="00CE51EA" w:rsidRPr="00D025ED" w:rsidRDefault="00CE51EA" w:rsidP="00CE51EA">
            <w:pPr>
              <w:rPr>
                <w:color w:val="000000"/>
                <w:sz w:val="20"/>
                <w:szCs w:val="20"/>
              </w:rPr>
            </w:pPr>
            <w:r w:rsidRPr="00D025ED">
              <w:rPr>
                <w:color w:val="000000"/>
                <w:sz w:val="20"/>
                <w:szCs w:val="20"/>
              </w:rPr>
              <w:t>Lãi suất dùng để tính dòng tiền (là fix rate, hoặc là floating rate đã được fix và tính margin rồi)</w:t>
            </w:r>
          </w:p>
        </w:tc>
        <w:tc>
          <w:tcPr>
            <w:tcW w:w="3157" w:type="dxa"/>
            <w:tcBorders>
              <w:top w:val="nil"/>
              <w:left w:val="nil"/>
              <w:bottom w:val="single" w:sz="4" w:space="0" w:color="auto"/>
              <w:right w:val="single" w:sz="4" w:space="0" w:color="auto"/>
            </w:tcBorders>
            <w:noWrap/>
            <w:vAlign w:val="bottom"/>
            <w:hideMark/>
          </w:tcPr>
          <w:p w14:paraId="3A0B353F"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A2F5F31"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2253F0F7" w14:textId="77777777" w:rsidR="00CE51EA" w:rsidRPr="00D025ED" w:rsidRDefault="00CE51EA" w:rsidP="00CE51EA">
            <w:pPr>
              <w:rPr>
                <w:color w:val="000000"/>
                <w:sz w:val="20"/>
                <w:szCs w:val="20"/>
              </w:rPr>
            </w:pPr>
            <w:r w:rsidRPr="00D025ED">
              <w:rPr>
                <w:color w:val="000000"/>
                <w:sz w:val="20"/>
                <w:szCs w:val="20"/>
              </w:rPr>
              <w:lastRenderedPageBreak/>
              <w:t>FLOATING_RATES_ID</w:t>
            </w:r>
          </w:p>
        </w:tc>
        <w:tc>
          <w:tcPr>
            <w:tcW w:w="8640" w:type="dxa"/>
            <w:tcBorders>
              <w:top w:val="nil"/>
              <w:left w:val="nil"/>
              <w:bottom w:val="single" w:sz="4" w:space="0" w:color="auto"/>
              <w:right w:val="single" w:sz="4" w:space="0" w:color="auto"/>
            </w:tcBorders>
            <w:hideMark/>
          </w:tcPr>
          <w:p w14:paraId="094FED94" w14:textId="77777777" w:rsidR="00CE51EA" w:rsidRPr="00D025ED" w:rsidRDefault="00CE51EA" w:rsidP="00CE51EA">
            <w:pPr>
              <w:rPr>
                <w:color w:val="000000"/>
                <w:sz w:val="20"/>
                <w:szCs w:val="20"/>
              </w:rPr>
            </w:pPr>
            <w:r w:rsidRPr="00D025ED">
              <w:rPr>
                <w:color w:val="000000"/>
                <w:sz w:val="20"/>
                <w:szCs w:val="20"/>
              </w:rPr>
              <w:t>Mã định danh lãi suất thả nổi</w:t>
            </w:r>
          </w:p>
        </w:tc>
        <w:tc>
          <w:tcPr>
            <w:tcW w:w="3157" w:type="dxa"/>
            <w:tcBorders>
              <w:top w:val="nil"/>
              <w:left w:val="nil"/>
              <w:bottom w:val="single" w:sz="4" w:space="0" w:color="auto"/>
              <w:right w:val="single" w:sz="4" w:space="0" w:color="auto"/>
            </w:tcBorders>
            <w:noWrap/>
            <w:vAlign w:val="bottom"/>
            <w:hideMark/>
          </w:tcPr>
          <w:p w14:paraId="5A5A02EF"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8E8798D"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1663C8E0" w14:textId="77777777" w:rsidR="00CE51EA" w:rsidRPr="00D025ED" w:rsidRDefault="00CE51EA" w:rsidP="00CE51EA">
            <w:pPr>
              <w:rPr>
                <w:color w:val="000000"/>
                <w:sz w:val="20"/>
                <w:szCs w:val="20"/>
              </w:rPr>
            </w:pPr>
            <w:r w:rsidRPr="00D025ED">
              <w:rPr>
                <w:color w:val="000000"/>
                <w:sz w:val="20"/>
                <w:szCs w:val="20"/>
              </w:rPr>
              <w:t>ADDITIVE_MARGIN</w:t>
            </w:r>
          </w:p>
        </w:tc>
        <w:tc>
          <w:tcPr>
            <w:tcW w:w="8640" w:type="dxa"/>
            <w:tcBorders>
              <w:top w:val="nil"/>
              <w:left w:val="nil"/>
              <w:bottom w:val="single" w:sz="4" w:space="0" w:color="auto"/>
              <w:right w:val="single" w:sz="4" w:space="0" w:color="auto"/>
            </w:tcBorders>
            <w:hideMark/>
          </w:tcPr>
          <w:p w14:paraId="0D1DE656" w14:textId="77777777" w:rsidR="00CE51EA" w:rsidRPr="00D025ED" w:rsidRDefault="00CE51EA" w:rsidP="00CE51EA">
            <w:pPr>
              <w:rPr>
                <w:color w:val="000000"/>
                <w:sz w:val="20"/>
                <w:szCs w:val="20"/>
              </w:rPr>
            </w:pPr>
            <w:r w:rsidRPr="00D025ED">
              <w:rPr>
                <w:color w:val="000000"/>
                <w:sz w:val="20"/>
                <w:szCs w:val="20"/>
              </w:rPr>
              <w:t>Lãi suất cộng vào lãi suất thả nổi</w:t>
            </w:r>
          </w:p>
        </w:tc>
        <w:tc>
          <w:tcPr>
            <w:tcW w:w="3157" w:type="dxa"/>
            <w:tcBorders>
              <w:top w:val="nil"/>
              <w:left w:val="nil"/>
              <w:bottom w:val="single" w:sz="4" w:space="0" w:color="auto"/>
              <w:right w:val="single" w:sz="4" w:space="0" w:color="auto"/>
            </w:tcBorders>
            <w:noWrap/>
            <w:vAlign w:val="bottom"/>
            <w:hideMark/>
          </w:tcPr>
          <w:p w14:paraId="4F1A241E"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3564FC19"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98BEA38" w14:textId="77777777" w:rsidR="00CE51EA" w:rsidRPr="00D025ED" w:rsidRDefault="00CE51EA" w:rsidP="00CE51EA">
            <w:pPr>
              <w:rPr>
                <w:color w:val="000000"/>
                <w:sz w:val="20"/>
                <w:szCs w:val="20"/>
              </w:rPr>
            </w:pPr>
            <w:r w:rsidRPr="00D025ED">
              <w:rPr>
                <w:color w:val="000000"/>
                <w:sz w:val="20"/>
                <w:szCs w:val="20"/>
              </w:rPr>
              <w:t>MULTIPLY_MARGIN</w:t>
            </w:r>
          </w:p>
        </w:tc>
        <w:tc>
          <w:tcPr>
            <w:tcW w:w="8640" w:type="dxa"/>
            <w:tcBorders>
              <w:top w:val="nil"/>
              <w:left w:val="nil"/>
              <w:bottom w:val="single" w:sz="4" w:space="0" w:color="auto"/>
              <w:right w:val="single" w:sz="4" w:space="0" w:color="auto"/>
            </w:tcBorders>
            <w:hideMark/>
          </w:tcPr>
          <w:p w14:paraId="17A53193" w14:textId="77777777" w:rsidR="00CE51EA" w:rsidRPr="00D025ED" w:rsidRDefault="00CE51EA" w:rsidP="00CE51EA">
            <w:pPr>
              <w:rPr>
                <w:color w:val="000000"/>
                <w:sz w:val="20"/>
                <w:szCs w:val="20"/>
              </w:rPr>
            </w:pPr>
            <w:r w:rsidRPr="00D025ED">
              <w:rPr>
                <w:color w:val="000000"/>
                <w:sz w:val="20"/>
                <w:szCs w:val="20"/>
              </w:rPr>
              <w:t>Lãi suất nhân với lãi suất thả nổi</w:t>
            </w:r>
          </w:p>
        </w:tc>
        <w:tc>
          <w:tcPr>
            <w:tcW w:w="3157" w:type="dxa"/>
            <w:tcBorders>
              <w:top w:val="nil"/>
              <w:left w:val="nil"/>
              <w:bottom w:val="single" w:sz="4" w:space="0" w:color="auto"/>
              <w:right w:val="single" w:sz="4" w:space="0" w:color="auto"/>
            </w:tcBorders>
            <w:noWrap/>
            <w:vAlign w:val="bottom"/>
            <w:hideMark/>
          </w:tcPr>
          <w:p w14:paraId="376B95F7"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AB91EB7"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E281CFA" w14:textId="77777777" w:rsidR="00CE51EA" w:rsidRPr="00D025ED" w:rsidRDefault="00CE51EA" w:rsidP="00CE51EA">
            <w:pPr>
              <w:rPr>
                <w:color w:val="000000"/>
                <w:sz w:val="20"/>
                <w:szCs w:val="20"/>
              </w:rPr>
            </w:pPr>
            <w:r w:rsidRPr="00D025ED">
              <w:rPr>
                <w:color w:val="000000"/>
                <w:sz w:val="20"/>
                <w:szCs w:val="20"/>
              </w:rPr>
              <w:t>DEALER</w:t>
            </w:r>
          </w:p>
        </w:tc>
        <w:tc>
          <w:tcPr>
            <w:tcW w:w="8640" w:type="dxa"/>
            <w:tcBorders>
              <w:top w:val="nil"/>
              <w:left w:val="nil"/>
              <w:bottom w:val="single" w:sz="4" w:space="0" w:color="auto"/>
              <w:right w:val="single" w:sz="4" w:space="0" w:color="auto"/>
            </w:tcBorders>
            <w:hideMark/>
          </w:tcPr>
          <w:p w14:paraId="63EC911D" w14:textId="77777777" w:rsidR="00CE51EA" w:rsidRPr="00D025ED" w:rsidRDefault="00CE51EA" w:rsidP="00CE51EA">
            <w:pPr>
              <w:rPr>
                <w:color w:val="000000"/>
                <w:sz w:val="20"/>
                <w:szCs w:val="20"/>
              </w:rPr>
            </w:pPr>
            <w:r w:rsidRPr="00D025ED">
              <w:rPr>
                <w:color w:val="000000"/>
                <w:sz w:val="20"/>
                <w:szCs w:val="20"/>
              </w:rPr>
              <w:t>(null)</w:t>
            </w:r>
          </w:p>
        </w:tc>
        <w:tc>
          <w:tcPr>
            <w:tcW w:w="3157" w:type="dxa"/>
            <w:tcBorders>
              <w:top w:val="nil"/>
              <w:left w:val="nil"/>
              <w:bottom w:val="single" w:sz="4" w:space="0" w:color="auto"/>
              <w:right w:val="single" w:sz="4" w:space="0" w:color="auto"/>
            </w:tcBorders>
            <w:noWrap/>
            <w:vAlign w:val="bottom"/>
            <w:hideMark/>
          </w:tcPr>
          <w:p w14:paraId="0587EDC4"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4226EEB"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3ADC3A42" w14:textId="77777777" w:rsidR="00CE51EA" w:rsidRPr="00D025ED" w:rsidRDefault="00CE51EA" w:rsidP="00CE51EA">
            <w:pPr>
              <w:rPr>
                <w:color w:val="000000"/>
                <w:sz w:val="20"/>
                <w:szCs w:val="20"/>
              </w:rPr>
            </w:pPr>
            <w:r w:rsidRPr="00D025ED">
              <w:rPr>
                <w:color w:val="000000"/>
                <w:sz w:val="20"/>
                <w:szCs w:val="20"/>
              </w:rPr>
              <w:t>DESK</w:t>
            </w:r>
          </w:p>
        </w:tc>
        <w:tc>
          <w:tcPr>
            <w:tcW w:w="8640" w:type="dxa"/>
            <w:tcBorders>
              <w:top w:val="nil"/>
              <w:left w:val="nil"/>
              <w:bottom w:val="single" w:sz="4" w:space="0" w:color="auto"/>
              <w:right w:val="single" w:sz="4" w:space="0" w:color="auto"/>
            </w:tcBorders>
            <w:hideMark/>
          </w:tcPr>
          <w:p w14:paraId="2DB3BF68" w14:textId="77777777" w:rsidR="00CE51EA" w:rsidRPr="00D025ED" w:rsidRDefault="00CE51EA" w:rsidP="00CE51EA">
            <w:pPr>
              <w:rPr>
                <w:color w:val="000000"/>
                <w:sz w:val="20"/>
                <w:szCs w:val="20"/>
              </w:rPr>
            </w:pPr>
            <w:r w:rsidRPr="00D025ED">
              <w:rPr>
                <w:color w:val="000000"/>
                <w:sz w:val="20"/>
                <w:szCs w:val="20"/>
              </w:rPr>
              <w:t>(null)</w:t>
            </w:r>
          </w:p>
        </w:tc>
        <w:tc>
          <w:tcPr>
            <w:tcW w:w="3157" w:type="dxa"/>
            <w:tcBorders>
              <w:top w:val="nil"/>
              <w:left w:val="nil"/>
              <w:bottom w:val="single" w:sz="4" w:space="0" w:color="auto"/>
              <w:right w:val="single" w:sz="4" w:space="0" w:color="auto"/>
            </w:tcBorders>
            <w:noWrap/>
            <w:vAlign w:val="bottom"/>
            <w:hideMark/>
          </w:tcPr>
          <w:p w14:paraId="63C2D2EB"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410C1D4"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7805F646" w14:textId="77777777" w:rsidR="00CE51EA" w:rsidRPr="00D025ED" w:rsidRDefault="00CE51EA" w:rsidP="00CE51EA">
            <w:pPr>
              <w:rPr>
                <w:color w:val="000000"/>
                <w:sz w:val="20"/>
                <w:szCs w:val="20"/>
              </w:rPr>
            </w:pPr>
            <w:r w:rsidRPr="00D025ED">
              <w:rPr>
                <w:color w:val="000000"/>
                <w:sz w:val="20"/>
                <w:szCs w:val="20"/>
              </w:rPr>
              <w:t>CURRENCY_CODE</w:t>
            </w:r>
          </w:p>
        </w:tc>
        <w:tc>
          <w:tcPr>
            <w:tcW w:w="8640" w:type="dxa"/>
            <w:tcBorders>
              <w:top w:val="nil"/>
              <w:left w:val="nil"/>
              <w:bottom w:val="single" w:sz="4" w:space="0" w:color="auto"/>
              <w:right w:val="single" w:sz="4" w:space="0" w:color="auto"/>
            </w:tcBorders>
            <w:hideMark/>
          </w:tcPr>
          <w:p w14:paraId="17C5D185" w14:textId="77777777" w:rsidR="00CE51EA" w:rsidRPr="00D025ED" w:rsidRDefault="00CE51EA" w:rsidP="00CE51EA">
            <w:pPr>
              <w:rPr>
                <w:color w:val="000000"/>
                <w:sz w:val="20"/>
                <w:szCs w:val="20"/>
              </w:rPr>
            </w:pPr>
            <w:r w:rsidRPr="00D025ED">
              <w:rPr>
                <w:color w:val="000000"/>
                <w:sz w:val="20"/>
                <w:szCs w:val="20"/>
              </w:rPr>
              <w:t>(null)</w:t>
            </w:r>
          </w:p>
        </w:tc>
        <w:tc>
          <w:tcPr>
            <w:tcW w:w="3157" w:type="dxa"/>
            <w:tcBorders>
              <w:top w:val="nil"/>
              <w:left w:val="nil"/>
              <w:bottom w:val="single" w:sz="4" w:space="0" w:color="auto"/>
              <w:right w:val="single" w:sz="4" w:space="0" w:color="auto"/>
            </w:tcBorders>
            <w:noWrap/>
            <w:vAlign w:val="bottom"/>
            <w:hideMark/>
          </w:tcPr>
          <w:p w14:paraId="1B0398FC"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7A18301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41E8CA64" w14:textId="77777777" w:rsidR="00CE51EA" w:rsidRPr="00D025ED" w:rsidRDefault="00CE51EA" w:rsidP="00CE51EA">
            <w:pPr>
              <w:rPr>
                <w:color w:val="000000"/>
                <w:sz w:val="20"/>
                <w:szCs w:val="20"/>
              </w:rPr>
            </w:pPr>
            <w:r w:rsidRPr="00D025ED">
              <w:rPr>
                <w:color w:val="000000"/>
                <w:sz w:val="20"/>
                <w:szCs w:val="20"/>
              </w:rPr>
              <w:t>EFT_BEGIN_DT</w:t>
            </w:r>
          </w:p>
        </w:tc>
        <w:tc>
          <w:tcPr>
            <w:tcW w:w="8640" w:type="dxa"/>
            <w:tcBorders>
              <w:top w:val="nil"/>
              <w:left w:val="nil"/>
              <w:bottom w:val="single" w:sz="4" w:space="0" w:color="auto"/>
              <w:right w:val="single" w:sz="4" w:space="0" w:color="auto"/>
            </w:tcBorders>
            <w:hideMark/>
          </w:tcPr>
          <w:p w14:paraId="1AA93938" w14:textId="77777777" w:rsidR="00CE51EA" w:rsidRPr="00D025ED" w:rsidRDefault="00CE51EA" w:rsidP="00CE51EA">
            <w:pPr>
              <w:rPr>
                <w:color w:val="000000"/>
                <w:sz w:val="20"/>
                <w:szCs w:val="20"/>
              </w:rPr>
            </w:pPr>
            <w:r w:rsidRPr="00D025ED">
              <w:rPr>
                <w:color w:val="000000"/>
                <w:sz w:val="20"/>
                <w:szCs w:val="20"/>
              </w:rPr>
              <w:t>Ngày bắt đầu có hiệu lực</w:t>
            </w:r>
          </w:p>
        </w:tc>
        <w:tc>
          <w:tcPr>
            <w:tcW w:w="3157" w:type="dxa"/>
            <w:tcBorders>
              <w:top w:val="nil"/>
              <w:left w:val="nil"/>
              <w:bottom w:val="single" w:sz="4" w:space="0" w:color="auto"/>
              <w:right w:val="single" w:sz="4" w:space="0" w:color="auto"/>
            </w:tcBorders>
            <w:noWrap/>
            <w:vAlign w:val="bottom"/>
            <w:hideMark/>
          </w:tcPr>
          <w:p w14:paraId="6904D97B" w14:textId="77777777" w:rsidR="00CE51EA" w:rsidRPr="00D025ED" w:rsidRDefault="00CE51EA" w:rsidP="00CE51EA">
            <w:pPr>
              <w:rPr>
                <w:color w:val="000000"/>
                <w:sz w:val="20"/>
                <w:szCs w:val="20"/>
              </w:rPr>
            </w:pPr>
            <w:r w:rsidRPr="00D025ED">
              <w:rPr>
                <w:color w:val="000000"/>
                <w:sz w:val="20"/>
                <w:szCs w:val="20"/>
              </w:rPr>
              <w:t>manual input</w:t>
            </w:r>
          </w:p>
        </w:tc>
      </w:tr>
      <w:tr w:rsidR="00CE51EA" w:rsidRPr="00D025ED" w14:paraId="4E02CA8A" w14:textId="77777777" w:rsidTr="005007C5">
        <w:trPr>
          <w:trHeight w:val="20"/>
        </w:trPr>
        <w:tc>
          <w:tcPr>
            <w:tcW w:w="2435" w:type="dxa"/>
            <w:tcBorders>
              <w:top w:val="nil"/>
              <w:left w:val="single" w:sz="4" w:space="0" w:color="auto"/>
              <w:bottom w:val="single" w:sz="4" w:space="0" w:color="auto"/>
              <w:right w:val="single" w:sz="4" w:space="0" w:color="auto"/>
            </w:tcBorders>
            <w:hideMark/>
          </w:tcPr>
          <w:p w14:paraId="0CFA4F48" w14:textId="77777777" w:rsidR="00CE51EA" w:rsidRPr="00D025ED" w:rsidRDefault="00CE51EA" w:rsidP="00CE51EA">
            <w:pPr>
              <w:rPr>
                <w:color w:val="000000"/>
                <w:sz w:val="20"/>
                <w:szCs w:val="20"/>
              </w:rPr>
            </w:pPr>
            <w:r w:rsidRPr="00D025ED">
              <w:rPr>
                <w:color w:val="000000"/>
                <w:sz w:val="20"/>
                <w:szCs w:val="20"/>
              </w:rPr>
              <w:t>EFT_END_DT</w:t>
            </w:r>
          </w:p>
        </w:tc>
        <w:tc>
          <w:tcPr>
            <w:tcW w:w="8640" w:type="dxa"/>
            <w:tcBorders>
              <w:top w:val="nil"/>
              <w:left w:val="nil"/>
              <w:bottom w:val="single" w:sz="4" w:space="0" w:color="auto"/>
              <w:right w:val="single" w:sz="4" w:space="0" w:color="auto"/>
            </w:tcBorders>
            <w:hideMark/>
          </w:tcPr>
          <w:p w14:paraId="79C03E1E" w14:textId="77777777" w:rsidR="00CE51EA" w:rsidRPr="00D025ED" w:rsidRDefault="00CE51EA" w:rsidP="00CE51EA">
            <w:pPr>
              <w:rPr>
                <w:color w:val="000000"/>
                <w:sz w:val="20"/>
                <w:szCs w:val="20"/>
              </w:rPr>
            </w:pPr>
            <w:r w:rsidRPr="00D025ED">
              <w:rPr>
                <w:color w:val="000000"/>
                <w:sz w:val="20"/>
                <w:szCs w:val="20"/>
              </w:rPr>
              <w:t>Ngày kết thúc hiệu lực</w:t>
            </w:r>
          </w:p>
        </w:tc>
        <w:tc>
          <w:tcPr>
            <w:tcW w:w="3157" w:type="dxa"/>
            <w:tcBorders>
              <w:top w:val="nil"/>
              <w:left w:val="nil"/>
              <w:bottom w:val="single" w:sz="4" w:space="0" w:color="auto"/>
              <w:right w:val="single" w:sz="4" w:space="0" w:color="auto"/>
            </w:tcBorders>
            <w:noWrap/>
            <w:vAlign w:val="bottom"/>
            <w:hideMark/>
          </w:tcPr>
          <w:p w14:paraId="5F1BF13E" w14:textId="77777777" w:rsidR="00CE51EA" w:rsidRPr="00D025ED" w:rsidRDefault="00CE51EA" w:rsidP="00CE51EA">
            <w:pPr>
              <w:rPr>
                <w:color w:val="000000"/>
                <w:sz w:val="20"/>
                <w:szCs w:val="20"/>
              </w:rPr>
            </w:pPr>
            <w:r w:rsidRPr="00D025ED">
              <w:rPr>
                <w:color w:val="000000"/>
                <w:sz w:val="20"/>
                <w:szCs w:val="20"/>
              </w:rPr>
              <w:t>IT tự sinh</w:t>
            </w:r>
          </w:p>
        </w:tc>
      </w:tr>
    </w:tbl>
    <w:p w14:paraId="5C20E301" w14:textId="77777777" w:rsidR="00CE51EA" w:rsidRPr="00D025ED" w:rsidRDefault="00CE51EA" w:rsidP="00BA01AE">
      <w:pPr>
        <w:rPr>
          <w:sz w:val="20"/>
          <w:szCs w:val="20"/>
        </w:rPr>
      </w:pPr>
    </w:p>
    <w:p w14:paraId="74B17327" w14:textId="77777777" w:rsidR="00EF2881" w:rsidRPr="002A1AA8" w:rsidRDefault="00EF2881" w:rsidP="00EF2881">
      <w:pPr>
        <w:pStyle w:val="Caption"/>
        <w:keepNext/>
        <w:outlineLvl w:val="3"/>
        <w:rPr>
          <w:color w:val="auto"/>
          <w:sz w:val="20"/>
          <w:szCs w:val="20"/>
        </w:rPr>
      </w:pPr>
      <w:bookmarkStart w:id="112" w:name="_Toc2080380"/>
      <w:bookmarkStart w:id="113" w:name="_Toc2153981"/>
      <w:r w:rsidRPr="002A1AA8">
        <w:rPr>
          <w:color w:val="auto"/>
          <w:sz w:val="20"/>
          <w:szCs w:val="20"/>
        </w:rPr>
        <w:t xml:space="preserve">Table </w:t>
      </w:r>
      <w:r w:rsidR="00CB325D" w:rsidRPr="002A1AA8">
        <w:rPr>
          <w:color w:val="auto"/>
          <w:sz w:val="20"/>
          <w:szCs w:val="20"/>
        </w:rPr>
        <w:fldChar w:fldCharType="begin"/>
      </w:r>
      <w:r w:rsidRPr="002A1AA8">
        <w:rPr>
          <w:color w:val="auto"/>
          <w:sz w:val="20"/>
          <w:szCs w:val="20"/>
        </w:rPr>
        <w:instrText xml:space="preserve"> SEQ Table \* ARABIC </w:instrText>
      </w:r>
      <w:r w:rsidR="00CB325D" w:rsidRPr="002A1AA8">
        <w:rPr>
          <w:color w:val="auto"/>
          <w:sz w:val="20"/>
          <w:szCs w:val="20"/>
        </w:rPr>
        <w:fldChar w:fldCharType="separate"/>
      </w:r>
      <w:r w:rsidR="00292C1D">
        <w:rPr>
          <w:noProof/>
          <w:color w:val="auto"/>
          <w:sz w:val="20"/>
          <w:szCs w:val="20"/>
        </w:rPr>
        <w:t>44</w:t>
      </w:r>
      <w:r w:rsidR="00CB325D" w:rsidRPr="002A1AA8">
        <w:rPr>
          <w:color w:val="auto"/>
          <w:sz w:val="20"/>
          <w:szCs w:val="20"/>
        </w:rPr>
        <w:fldChar w:fldCharType="end"/>
      </w:r>
      <w:r w:rsidRPr="002A1AA8">
        <w:rPr>
          <w:color w:val="auto"/>
          <w:sz w:val="20"/>
          <w:szCs w:val="20"/>
        </w:rPr>
        <w:t>: TBTR_FUTURE</w:t>
      </w:r>
      <w:bookmarkEnd w:id="112"/>
      <w:bookmarkEnd w:id="113"/>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003"/>
      </w:tblGrid>
      <w:tr w:rsidR="00EF2881" w:rsidRPr="00D025ED" w14:paraId="408844AB" w14:textId="77777777" w:rsidTr="009B7F2D">
        <w:trPr>
          <w:trHeight w:val="20"/>
        </w:trPr>
        <w:tc>
          <w:tcPr>
            <w:tcW w:w="3397" w:type="dxa"/>
            <w:noWrap/>
            <w:vAlign w:val="bottom"/>
            <w:hideMark/>
          </w:tcPr>
          <w:p w14:paraId="569B9E8C" w14:textId="77777777" w:rsidR="00EF2881" w:rsidRPr="00D025ED" w:rsidRDefault="00EF2881" w:rsidP="009B7F2D">
            <w:pPr>
              <w:rPr>
                <w:color w:val="000000"/>
                <w:sz w:val="20"/>
                <w:szCs w:val="20"/>
              </w:rPr>
            </w:pPr>
            <w:r w:rsidRPr="00D025ED">
              <w:rPr>
                <w:color w:val="000000"/>
                <w:sz w:val="20"/>
                <w:szCs w:val="20"/>
              </w:rPr>
              <w:t>Table name</w:t>
            </w:r>
          </w:p>
        </w:tc>
        <w:tc>
          <w:tcPr>
            <w:tcW w:w="11003" w:type="dxa"/>
            <w:vAlign w:val="center"/>
            <w:hideMark/>
          </w:tcPr>
          <w:p w14:paraId="2B1E329C" w14:textId="77777777" w:rsidR="00EF2881" w:rsidRPr="00D025ED" w:rsidRDefault="00EF2881" w:rsidP="009B7F2D">
            <w:pPr>
              <w:rPr>
                <w:color w:val="000000"/>
                <w:sz w:val="20"/>
                <w:szCs w:val="20"/>
              </w:rPr>
            </w:pPr>
            <w:r w:rsidRPr="00FE5566">
              <w:rPr>
                <w:color w:val="000000"/>
                <w:sz w:val="20"/>
                <w:szCs w:val="20"/>
              </w:rPr>
              <w:t>TBTR_FUTURE</w:t>
            </w:r>
          </w:p>
        </w:tc>
      </w:tr>
      <w:tr w:rsidR="00EF2881" w:rsidRPr="00D025ED" w14:paraId="29A563FC" w14:textId="77777777" w:rsidTr="009B7F2D">
        <w:trPr>
          <w:trHeight w:val="20"/>
        </w:trPr>
        <w:tc>
          <w:tcPr>
            <w:tcW w:w="3397" w:type="dxa"/>
            <w:noWrap/>
            <w:vAlign w:val="bottom"/>
          </w:tcPr>
          <w:p w14:paraId="46BF1E3A" w14:textId="77777777" w:rsidR="00EF2881" w:rsidRPr="00D025ED" w:rsidRDefault="00EF2881" w:rsidP="009B7F2D">
            <w:pPr>
              <w:rPr>
                <w:color w:val="000000"/>
                <w:sz w:val="20"/>
                <w:szCs w:val="20"/>
              </w:rPr>
            </w:pPr>
            <w:r>
              <w:rPr>
                <w:color w:val="000000"/>
                <w:sz w:val="20"/>
                <w:szCs w:val="20"/>
              </w:rPr>
              <w:t>Schema</w:t>
            </w:r>
          </w:p>
        </w:tc>
        <w:tc>
          <w:tcPr>
            <w:tcW w:w="11003" w:type="dxa"/>
            <w:vAlign w:val="center"/>
          </w:tcPr>
          <w:p w14:paraId="2CF76333" w14:textId="77777777" w:rsidR="00EF2881" w:rsidRPr="00FE5566" w:rsidRDefault="00EF2881" w:rsidP="009B7F2D">
            <w:pPr>
              <w:rPr>
                <w:color w:val="000000"/>
                <w:sz w:val="20"/>
                <w:szCs w:val="20"/>
              </w:rPr>
            </w:pPr>
            <w:r>
              <w:rPr>
                <w:color w:val="000000"/>
                <w:sz w:val="20"/>
                <w:szCs w:val="20"/>
              </w:rPr>
              <w:t>B2RAW</w:t>
            </w:r>
          </w:p>
        </w:tc>
      </w:tr>
      <w:tr w:rsidR="00EF2881" w:rsidRPr="00D025ED" w14:paraId="116B4766" w14:textId="77777777" w:rsidTr="009B7F2D">
        <w:trPr>
          <w:trHeight w:val="20"/>
        </w:trPr>
        <w:tc>
          <w:tcPr>
            <w:tcW w:w="3397" w:type="dxa"/>
            <w:noWrap/>
            <w:vAlign w:val="bottom"/>
            <w:hideMark/>
          </w:tcPr>
          <w:p w14:paraId="48F986D3" w14:textId="77777777" w:rsidR="00EF2881" w:rsidRPr="00D025ED" w:rsidRDefault="00EF2881" w:rsidP="009B7F2D">
            <w:pPr>
              <w:rPr>
                <w:color w:val="000000"/>
                <w:sz w:val="20"/>
                <w:szCs w:val="20"/>
              </w:rPr>
            </w:pPr>
            <w:r w:rsidRPr="00D025ED">
              <w:rPr>
                <w:color w:val="000000"/>
                <w:sz w:val="20"/>
                <w:szCs w:val="20"/>
              </w:rPr>
              <w:t>Data group</w:t>
            </w:r>
          </w:p>
        </w:tc>
        <w:tc>
          <w:tcPr>
            <w:tcW w:w="11003" w:type="dxa"/>
            <w:vAlign w:val="center"/>
            <w:hideMark/>
          </w:tcPr>
          <w:p w14:paraId="27B6230C" w14:textId="77777777" w:rsidR="00EF2881" w:rsidRPr="00D025ED" w:rsidRDefault="00EF2881" w:rsidP="009B7F2D">
            <w:pPr>
              <w:rPr>
                <w:color w:val="000000"/>
                <w:sz w:val="20"/>
                <w:szCs w:val="20"/>
              </w:rPr>
            </w:pPr>
            <w:r>
              <w:rPr>
                <w:color w:val="000000"/>
                <w:sz w:val="20"/>
                <w:szCs w:val="20"/>
              </w:rPr>
              <w:t>FUTURES</w:t>
            </w:r>
          </w:p>
        </w:tc>
      </w:tr>
      <w:tr w:rsidR="00EF2881" w:rsidRPr="00D025ED" w14:paraId="0A861A09" w14:textId="77777777" w:rsidTr="009B7F2D">
        <w:trPr>
          <w:trHeight w:val="20"/>
        </w:trPr>
        <w:tc>
          <w:tcPr>
            <w:tcW w:w="3397" w:type="dxa"/>
            <w:vAlign w:val="bottom"/>
            <w:hideMark/>
          </w:tcPr>
          <w:p w14:paraId="5B9EC4D5" w14:textId="77777777" w:rsidR="00EF2881" w:rsidRPr="00D025ED" w:rsidRDefault="00EF2881" w:rsidP="009B7F2D">
            <w:pPr>
              <w:rPr>
                <w:sz w:val="20"/>
                <w:szCs w:val="20"/>
              </w:rPr>
            </w:pPr>
            <w:r w:rsidRPr="00D025ED">
              <w:rPr>
                <w:sz w:val="20"/>
                <w:szCs w:val="20"/>
              </w:rPr>
              <w:t>Description</w:t>
            </w:r>
          </w:p>
        </w:tc>
        <w:tc>
          <w:tcPr>
            <w:tcW w:w="11003" w:type="dxa"/>
            <w:vAlign w:val="center"/>
            <w:hideMark/>
          </w:tcPr>
          <w:p w14:paraId="74F202BB" w14:textId="77777777" w:rsidR="00EF2881" w:rsidRDefault="00EF2881" w:rsidP="009B7F2D">
            <w:pPr>
              <w:rPr>
                <w:color w:val="000000"/>
                <w:sz w:val="20"/>
                <w:szCs w:val="20"/>
              </w:rPr>
            </w:pPr>
            <w:r w:rsidRPr="00FE5566">
              <w:rPr>
                <w:color w:val="000000"/>
                <w:sz w:val="20"/>
                <w:szCs w:val="20"/>
              </w:rPr>
              <w:t xml:space="preserve">Bảng lưu thông tin </w:t>
            </w:r>
            <w:r>
              <w:rPr>
                <w:color w:val="000000"/>
                <w:sz w:val="20"/>
                <w:szCs w:val="20"/>
              </w:rPr>
              <w:t xml:space="preserve">chung của  </w:t>
            </w:r>
            <w:r w:rsidRPr="00FE5566">
              <w:rPr>
                <w:color w:val="000000"/>
                <w:sz w:val="20"/>
                <w:szCs w:val="20"/>
              </w:rPr>
              <w:t>các hợp đồng của Future</w:t>
            </w:r>
          </w:p>
          <w:p w14:paraId="035FBA98" w14:textId="77777777" w:rsidR="00EF2881" w:rsidRPr="00D025ED" w:rsidRDefault="00EF2881" w:rsidP="009B7F2D">
            <w:pPr>
              <w:rPr>
                <w:color w:val="000000"/>
                <w:sz w:val="20"/>
                <w:szCs w:val="20"/>
              </w:rPr>
            </w:pPr>
            <w:r>
              <w:rPr>
                <w:color w:val="000000"/>
                <w:sz w:val="20"/>
                <w:szCs w:val="20"/>
              </w:rPr>
              <w:t>Bảng xây dựng trong phase 2.1, lấy tất cả các underlying (kể cả underlying = currency cho FX future)</w:t>
            </w:r>
            <w:r w:rsidRPr="00FE5566">
              <w:rPr>
                <w:color w:val="000000"/>
                <w:sz w:val="20"/>
                <w:szCs w:val="20"/>
              </w:rPr>
              <w:t>.</w:t>
            </w:r>
          </w:p>
        </w:tc>
      </w:tr>
      <w:tr w:rsidR="00EF2881" w:rsidRPr="00D025ED" w14:paraId="5E7C4F2B" w14:textId="77777777" w:rsidTr="009B7F2D">
        <w:trPr>
          <w:trHeight w:val="20"/>
        </w:trPr>
        <w:tc>
          <w:tcPr>
            <w:tcW w:w="3397" w:type="dxa"/>
            <w:noWrap/>
            <w:vAlign w:val="bottom"/>
            <w:hideMark/>
          </w:tcPr>
          <w:p w14:paraId="55A18351" w14:textId="77777777" w:rsidR="00EF2881" w:rsidRPr="00D025ED" w:rsidRDefault="00EF2881" w:rsidP="009B7F2D">
            <w:pPr>
              <w:rPr>
                <w:sz w:val="20"/>
                <w:szCs w:val="20"/>
              </w:rPr>
            </w:pPr>
            <w:r w:rsidRPr="00D025ED">
              <w:rPr>
                <w:sz w:val="20"/>
                <w:szCs w:val="20"/>
              </w:rPr>
              <w:t>Input data:</w:t>
            </w:r>
          </w:p>
        </w:tc>
        <w:tc>
          <w:tcPr>
            <w:tcW w:w="11003" w:type="dxa"/>
            <w:vAlign w:val="center"/>
            <w:hideMark/>
          </w:tcPr>
          <w:p w14:paraId="30378F2C" w14:textId="77777777" w:rsidR="00EF2881" w:rsidRPr="00D025ED" w:rsidRDefault="00EF2881" w:rsidP="009B7F2D">
            <w:pPr>
              <w:rPr>
                <w:color w:val="000000"/>
                <w:sz w:val="20"/>
                <w:szCs w:val="20"/>
              </w:rPr>
            </w:pPr>
            <w:r>
              <w:rPr>
                <w:color w:val="000000"/>
                <w:sz w:val="20"/>
                <w:szCs w:val="20"/>
              </w:rPr>
              <w:t>Kplus..Fututres [FU]</w:t>
            </w:r>
          </w:p>
        </w:tc>
      </w:tr>
    </w:tbl>
    <w:p w14:paraId="61F609B3" w14:textId="77777777" w:rsidR="00EF2881" w:rsidRDefault="00EF2881" w:rsidP="00EF2881"/>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7020"/>
        <w:gridCol w:w="4140"/>
      </w:tblGrid>
      <w:tr w:rsidR="00EF2881" w:rsidRPr="0054417F" w14:paraId="0F88B863" w14:textId="77777777" w:rsidTr="009B7F2D">
        <w:trPr>
          <w:trHeight w:val="332"/>
          <w:tblHeader/>
        </w:trPr>
        <w:tc>
          <w:tcPr>
            <w:tcW w:w="3235" w:type="dxa"/>
            <w:shd w:val="clear" w:color="auto" w:fill="BFBFBF" w:themeFill="background1" w:themeFillShade="BF"/>
            <w:vAlign w:val="center"/>
          </w:tcPr>
          <w:p w14:paraId="36DEF324" w14:textId="77777777" w:rsidR="00EF2881" w:rsidRPr="0054417F" w:rsidRDefault="00EF2881" w:rsidP="009B7F2D">
            <w:pPr>
              <w:rPr>
                <w:sz w:val="20"/>
                <w:szCs w:val="20"/>
              </w:rPr>
            </w:pPr>
            <w:r w:rsidRPr="0054417F">
              <w:rPr>
                <w:sz w:val="20"/>
                <w:szCs w:val="20"/>
              </w:rPr>
              <w:t>Tên trường</w:t>
            </w:r>
          </w:p>
        </w:tc>
        <w:tc>
          <w:tcPr>
            <w:tcW w:w="7020" w:type="dxa"/>
            <w:shd w:val="clear" w:color="auto" w:fill="BFBFBF" w:themeFill="background1" w:themeFillShade="BF"/>
            <w:vAlign w:val="center"/>
          </w:tcPr>
          <w:p w14:paraId="22228120" w14:textId="77777777" w:rsidR="00EF2881" w:rsidRPr="0054417F" w:rsidRDefault="00EF2881" w:rsidP="009B7F2D">
            <w:pPr>
              <w:rPr>
                <w:sz w:val="20"/>
                <w:szCs w:val="20"/>
              </w:rPr>
            </w:pPr>
            <w:r w:rsidRPr="0054417F">
              <w:rPr>
                <w:sz w:val="20"/>
                <w:szCs w:val="20"/>
              </w:rPr>
              <w:t>Ý nghĩa</w:t>
            </w:r>
          </w:p>
        </w:tc>
        <w:tc>
          <w:tcPr>
            <w:tcW w:w="4140" w:type="dxa"/>
            <w:shd w:val="clear" w:color="auto" w:fill="BFBFBF" w:themeFill="background1" w:themeFillShade="BF"/>
            <w:vAlign w:val="center"/>
          </w:tcPr>
          <w:p w14:paraId="20C06252" w14:textId="77777777" w:rsidR="00EF2881" w:rsidRPr="0054417F" w:rsidRDefault="00EF2881" w:rsidP="009B7F2D">
            <w:pPr>
              <w:rPr>
                <w:sz w:val="20"/>
                <w:szCs w:val="20"/>
              </w:rPr>
            </w:pPr>
            <w:r w:rsidRPr="0054417F">
              <w:rPr>
                <w:sz w:val="20"/>
                <w:szCs w:val="20"/>
              </w:rPr>
              <w:t>Mô tả</w:t>
            </w:r>
          </w:p>
        </w:tc>
      </w:tr>
      <w:tr w:rsidR="00EF2881" w:rsidRPr="00A46B5F" w14:paraId="1FE80276" w14:textId="77777777" w:rsidTr="009B7F2D">
        <w:tc>
          <w:tcPr>
            <w:tcW w:w="3235" w:type="dxa"/>
            <w:vAlign w:val="center"/>
          </w:tcPr>
          <w:p w14:paraId="0B166437" w14:textId="77777777" w:rsidR="00EF2881" w:rsidRPr="00A46B5F" w:rsidRDefault="00EF2881" w:rsidP="009B7F2D">
            <w:pPr>
              <w:spacing w:line="360" w:lineRule="auto"/>
              <w:rPr>
                <w:color w:val="000000"/>
              </w:rPr>
            </w:pPr>
            <w:r w:rsidRPr="00A46B5F">
              <w:rPr>
                <w:color w:val="000000"/>
              </w:rPr>
              <w:t>Futures_Id</w:t>
            </w:r>
          </w:p>
        </w:tc>
        <w:tc>
          <w:tcPr>
            <w:tcW w:w="7020" w:type="dxa"/>
            <w:vAlign w:val="center"/>
          </w:tcPr>
          <w:p w14:paraId="750F58EF" w14:textId="77777777" w:rsidR="00EF2881" w:rsidRPr="00A46B5F" w:rsidRDefault="00EF2881" w:rsidP="009B7F2D">
            <w:pPr>
              <w:spacing w:line="360" w:lineRule="auto"/>
              <w:rPr>
                <w:color w:val="000000"/>
              </w:rPr>
            </w:pPr>
            <w:r w:rsidRPr="00A46B5F">
              <w:rPr>
                <w:color w:val="000000"/>
              </w:rPr>
              <w:t>Id của Future</w:t>
            </w:r>
          </w:p>
        </w:tc>
        <w:tc>
          <w:tcPr>
            <w:tcW w:w="4140" w:type="dxa"/>
            <w:vAlign w:val="center"/>
          </w:tcPr>
          <w:p w14:paraId="68D3C98D" w14:textId="77777777" w:rsidR="00EF2881" w:rsidRPr="00A46B5F" w:rsidRDefault="00EF2881" w:rsidP="009B7F2D">
            <w:pPr>
              <w:pStyle w:val="Header"/>
              <w:tabs>
                <w:tab w:val="clear" w:pos="4320"/>
                <w:tab w:val="clear" w:pos="8640"/>
              </w:tabs>
              <w:spacing w:line="360" w:lineRule="auto"/>
              <w:rPr>
                <w:bCs/>
                <w:lang w:val="en-GB"/>
              </w:rPr>
            </w:pPr>
            <w:r w:rsidRPr="00A46B5F">
              <w:rPr>
                <w:bCs/>
                <w:lang w:val="en-GB"/>
              </w:rPr>
              <w:t>[FU].Futures_ID</w:t>
            </w:r>
          </w:p>
        </w:tc>
      </w:tr>
      <w:tr w:rsidR="00EF2881" w:rsidRPr="00A46B5F" w14:paraId="6ED820E5" w14:textId="77777777" w:rsidTr="009B7F2D">
        <w:tc>
          <w:tcPr>
            <w:tcW w:w="3235" w:type="dxa"/>
            <w:vAlign w:val="center"/>
          </w:tcPr>
          <w:p w14:paraId="22B33359" w14:textId="77777777" w:rsidR="00EF2881" w:rsidRPr="00A46B5F" w:rsidRDefault="00EF2881" w:rsidP="009B7F2D">
            <w:pPr>
              <w:spacing w:line="360" w:lineRule="auto"/>
              <w:rPr>
                <w:color w:val="000000"/>
              </w:rPr>
            </w:pPr>
            <w:r w:rsidRPr="00A46B5F">
              <w:rPr>
                <w:color w:val="000000"/>
              </w:rPr>
              <w:t>Futures_</w:t>
            </w:r>
            <w:r>
              <w:rPr>
                <w:color w:val="000000"/>
              </w:rPr>
              <w:t>Code</w:t>
            </w:r>
          </w:p>
        </w:tc>
        <w:tc>
          <w:tcPr>
            <w:tcW w:w="7020" w:type="dxa"/>
            <w:vAlign w:val="center"/>
          </w:tcPr>
          <w:p w14:paraId="4FC5A5F0" w14:textId="77777777" w:rsidR="00EF2881" w:rsidRPr="00A46B5F" w:rsidRDefault="00EF2881" w:rsidP="009B7F2D">
            <w:pPr>
              <w:spacing w:line="360" w:lineRule="auto"/>
              <w:rPr>
                <w:color w:val="000000"/>
              </w:rPr>
            </w:pPr>
            <w:r w:rsidRPr="00A46B5F">
              <w:rPr>
                <w:color w:val="000000"/>
              </w:rPr>
              <w:t xml:space="preserve">Short name </w:t>
            </w:r>
            <w:r w:rsidRPr="00AD22E4">
              <w:rPr>
                <w:color w:val="000000"/>
              </w:rPr>
              <w:t>của</w:t>
            </w:r>
            <w:r w:rsidRPr="00A46B5F">
              <w:rPr>
                <w:color w:val="000000"/>
              </w:rPr>
              <w:t xml:space="preserve"> Future.</w:t>
            </w:r>
          </w:p>
        </w:tc>
        <w:tc>
          <w:tcPr>
            <w:tcW w:w="4140" w:type="dxa"/>
            <w:vAlign w:val="center"/>
          </w:tcPr>
          <w:p w14:paraId="6C7BC266" w14:textId="77777777" w:rsidR="00EF2881" w:rsidRPr="00261949" w:rsidRDefault="00EF2881" w:rsidP="009B7F2D">
            <w:pPr>
              <w:pStyle w:val="Header"/>
              <w:tabs>
                <w:tab w:val="clear" w:pos="4320"/>
                <w:tab w:val="clear" w:pos="8640"/>
              </w:tabs>
              <w:spacing w:line="360" w:lineRule="auto"/>
              <w:rPr>
                <w:bCs/>
                <w:highlight w:val="yellow"/>
                <w:lang w:val="en-GB"/>
              </w:rPr>
            </w:pPr>
            <w:r w:rsidRPr="00261949">
              <w:rPr>
                <w:bCs/>
                <w:highlight w:val="yellow"/>
                <w:lang w:val="en-GB"/>
              </w:rPr>
              <w:t>[FU].Futures_ShortName</w:t>
            </w:r>
          </w:p>
          <w:p w14:paraId="62DDB791" w14:textId="77777777" w:rsidR="00EF2881" w:rsidRPr="00261949" w:rsidRDefault="00EF2881" w:rsidP="009B7F2D">
            <w:pPr>
              <w:pStyle w:val="Header"/>
              <w:tabs>
                <w:tab w:val="clear" w:pos="4320"/>
                <w:tab w:val="clear" w:pos="8640"/>
              </w:tabs>
              <w:spacing w:line="360" w:lineRule="auto"/>
              <w:rPr>
                <w:bCs/>
                <w:highlight w:val="yellow"/>
                <w:lang w:val="en-GB"/>
              </w:rPr>
            </w:pPr>
            <w:r w:rsidRPr="00261949">
              <w:rPr>
                <w:bCs/>
                <w:highlight w:val="yellow"/>
                <w:lang w:val="en-GB"/>
              </w:rPr>
              <w:t>Khi thực hiện adjdust thêm mới điều chỉnh dữ liệu thì điền Future_Code</w:t>
            </w:r>
          </w:p>
        </w:tc>
      </w:tr>
      <w:tr w:rsidR="00EF2881" w:rsidRPr="00A46B5F" w14:paraId="7DC9F6CB" w14:textId="77777777" w:rsidTr="009B7F2D">
        <w:tc>
          <w:tcPr>
            <w:tcW w:w="3235" w:type="dxa"/>
            <w:vAlign w:val="center"/>
          </w:tcPr>
          <w:p w14:paraId="7472EE9E" w14:textId="77777777" w:rsidR="00EF2881" w:rsidRPr="00A46B5F" w:rsidRDefault="00EF2881" w:rsidP="009B7F2D">
            <w:pPr>
              <w:spacing w:line="360" w:lineRule="auto"/>
              <w:rPr>
                <w:color w:val="000000"/>
              </w:rPr>
            </w:pPr>
            <w:r w:rsidRPr="00A46B5F">
              <w:rPr>
                <w:color w:val="000000"/>
              </w:rPr>
              <w:t>Futures_Name</w:t>
            </w:r>
          </w:p>
        </w:tc>
        <w:tc>
          <w:tcPr>
            <w:tcW w:w="7020" w:type="dxa"/>
            <w:vAlign w:val="center"/>
          </w:tcPr>
          <w:p w14:paraId="7839264C" w14:textId="77777777" w:rsidR="00EF2881" w:rsidRPr="00A46B5F" w:rsidRDefault="00EF2881" w:rsidP="009B7F2D">
            <w:pPr>
              <w:spacing w:line="360" w:lineRule="auto"/>
              <w:rPr>
                <w:color w:val="000000"/>
              </w:rPr>
            </w:pPr>
            <w:r w:rsidRPr="00A46B5F">
              <w:rPr>
                <w:color w:val="000000"/>
              </w:rPr>
              <w:t>Name of the Future.</w:t>
            </w:r>
          </w:p>
        </w:tc>
        <w:tc>
          <w:tcPr>
            <w:tcW w:w="4140" w:type="dxa"/>
            <w:vAlign w:val="center"/>
          </w:tcPr>
          <w:p w14:paraId="437F1809" w14:textId="77777777" w:rsidR="00EF2881" w:rsidRPr="00261949" w:rsidRDefault="00EF2881" w:rsidP="009B7F2D">
            <w:pPr>
              <w:pStyle w:val="Header"/>
              <w:tabs>
                <w:tab w:val="clear" w:pos="4320"/>
                <w:tab w:val="clear" w:pos="8640"/>
              </w:tabs>
              <w:spacing w:line="360" w:lineRule="auto"/>
              <w:rPr>
                <w:bCs/>
                <w:highlight w:val="yellow"/>
                <w:lang w:val="en-GB"/>
              </w:rPr>
            </w:pPr>
            <w:r w:rsidRPr="00261949">
              <w:rPr>
                <w:bCs/>
                <w:highlight w:val="yellow"/>
                <w:lang w:val="en-GB"/>
              </w:rPr>
              <w:t>[FU].Futures_Name</w:t>
            </w:r>
          </w:p>
        </w:tc>
      </w:tr>
      <w:tr w:rsidR="00EF2881" w:rsidRPr="00A46B5F" w14:paraId="27E493BD" w14:textId="77777777" w:rsidTr="009B7F2D">
        <w:tc>
          <w:tcPr>
            <w:tcW w:w="3235" w:type="dxa"/>
            <w:vAlign w:val="center"/>
          </w:tcPr>
          <w:p w14:paraId="480DCEAB" w14:textId="4E1F4ED1" w:rsidR="00EF2881" w:rsidRPr="00A46B5F" w:rsidRDefault="007D1985" w:rsidP="009B7F2D">
            <w:pPr>
              <w:spacing w:line="360" w:lineRule="auto"/>
              <w:rPr>
                <w:color w:val="000000"/>
              </w:rPr>
            </w:pPr>
            <w:r>
              <w:rPr>
                <w:color w:val="000000"/>
              </w:rPr>
              <w:lastRenderedPageBreak/>
              <w:t xml:space="preserve">   </w:t>
            </w:r>
          </w:p>
        </w:tc>
        <w:tc>
          <w:tcPr>
            <w:tcW w:w="7020" w:type="dxa"/>
            <w:vAlign w:val="center"/>
          </w:tcPr>
          <w:p w14:paraId="54BE58F3" w14:textId="77777777" w:rsidR="00EF2881" w:rsidRDefault="00EF2881" w:rsidP="009B7F2D">
            <w:pPr>
              <w:spacing w:line="360" w:lineRule="auto"/>
              <w:rPr>
                <w:color w:val="000000"/>
              </w:rPr>
            </w:pPr>
            <w:r w:rsidRPr="00A46B5F">
              <w:rPr>
                <w:color w:val="000000"/>
              </w:rPr>
              <w:t>Trường IT tự sinh</w:t>
            </w:r>
          </w:p>
          <w:p w14:paraId="25675286" w14:textId="77777777" w:rsidR="00EF2881" w:rsidRPr="00A46B5F" w:rsidRDefault="00EF2881" w:rsidP="009B7F2D">
            <w:pPr>
              <w:spacing w:line="360" w:lineRule="auto"/>
              <w:rPr>
                <w:color w:val="000000"/>
              </w:rPr>
            </w:pPr>
            <w:r w:rsidRPr="00A46B5F">
              <w:rPr>
                <w:bCs/>
                <w:lang w:val="en-GB"/>
              </w:rPr>
              <w:t>Tại Phase 1 sản phẩm Future đang có giá trị là 16 đối với sản phẩm Underlying = C. Trong phase 2 sẽ bổ sung thêm sản phẩm Underlying = B. Với mỗi một Underlying khác nhau thì giá trị trường Product_Group_ID cũng khác nhau.</w:t>
            </w:r>
          </w:p>
        </w:tc>
        <w:tc>
          <w:tcPr>
            <w:tcW w:w="4140" w:type="dxa"/>
            <w:vAlign w:val="center"/>
          </w:tcPr>
          <w:p w14:paraId="07D595E8" w14:textId="77777777" w:rsidR="00EF2881" w:rsidRPr="00A46B5F" w:rsidRDefault="00EF2881" w:rsidP="009B7F2D">
            <w:pPr>
              <w:pStyle w:val="Header"/>
              <w:tabs>
                <w:tab w:val="clear" w:pos="4320"/>
                <w:tab w:val="clear" w:pos="8640"/>
              </w:tabs>
              <w:spacing w:line="360" w:lineRule="auto"/>
              <w:rPr>
                <w:bCs/>
                <w:lang w:val="en-GB"/>
              </w:rPr>
            </w:pPr>
            <w:r>
              <w:rPr>
                <w:bCs/>
                <w:lang w:val="en-GB"/>
              </w:rPr>
              <w:t>IT gán số 27 (xem bảng SYSCOD)</w:t>
            </w:r>
          </w:p>
        </w:tc>
      </w:tr>
      <w:tr w:rsidR="00EF2881" w:rsidRPr="00A46B5F" w14:paraId="1892B55C" w14:textId="77777777" w:rsidTr="009B7F2D">
        <w:tc>
          <w:tcPr>
            <w:tcW w:w="3235" w:type="dxa"/>
            <w:vAlign w:val="center"/>
          </w:tcPr>
          <w:p w14:paraId="070484D1" w14:textId="77777777" w:rsidR="00EF2881" w:rsidRPr="00261949" w:rsidRDefault="00EF2881" w:rsidP="009B7F2D">
            <w:pPr>
              <w:spacing w:line="360" w:lineRule="auto"/>
              <w:rPr>
                <w:color w:val="000000"/>
                <w:highlight w:val="yellow"/>
              </w:rPr>
            </w:pPr>
            <w:r w:rsidRPr="00261949">
              <w:rPr>
                <w:color w:val="000000"/>
                <w:highlight w:val="yellow"/>
              </w:rPr>
              <w:t>Underlying</w:t>
            </w:r>
          </w:p>
        </w:tc>
        <w:tc>
          <w:tcPr>
            <w:tcW w:w="7020" w:type="dxa"/>
            <w:vAlign w:val="center"/>
          </w:tcPr>
          <w:p w14:paraId="53680085" w14:textId="77777777" w:rsidR="00EF2881" w:rsidRPr="00261949" w:rsidRDefault="00EF2881" w:rsidP="009B7F2D">
            <w:pPr>
              <w:spacing w:line="360" w:lineRule="auto"/>
              <w:rPr>
                <w:color w:val="000000"/>
                <w:highlight w:val="yellow"/>
              </w:rPr>
            </w:pPr>
            <w:r w:rsidRPr="00261949">
              <w:rPr>
                <w:color w:val="000000"/>
                <w:highlight w:val="yellow"/>
              </w:rPr>
              <w:t>Loại underlying</w:t>
            </w:r>
            <w:r w:rsidRPr="00261949">
              <w:rPr>
                <w:color w:val="000000"/>
                <w:highlight w:val="yellow"/>
              </w:rPr>
              <w:br/>
              <w:t>A Bill</w:t>
            </w:r>
            <w:r w:rsidRPr="00261949">
              <w:rPr>
                <w:color w:val="000000"/>
                <w:highlight w:val="yellow"/>
              </w:rPr>
              <w:br/>
              <w:t>B Bond</w:t>
            </w:r>
            <w:r w:rsidRPr="00261949">
              <w:rPr>
                <w:color w:val="000000"/>
                <w:highlight w:val="yellow"/>
              </w:rPr>
              <w:br/>
              <w:t>T Commodity</w:t>
            </w:r>
            <w:r w:rsidRPr="00261949">
              <w:rPr>
                <w:color w:val="000000"/>
                <w:highlight w:val="yellow"/>
              </w:rPr>
              <w:br/>
              <w:t>C Currency</w:t>
            </w:r>
            <w:r w:rsidRPr="00261949">
              <w:rPr>
                <w:color w:val="000000"/>
                <w:highlight w:val="yellow"/>
              </w:rPr>
              <w:br/>
              <w:t>E Equity</w:t>
            </w:r>
            <w:r w:rsidRPr="00261949">
              <w:rPr>
                <w:color w:val="000000"/>
                <w:highlight w:val="yellow"/>
              </w:rPr>
              <w:br/>
              <w:t>I Index</w:t>
            </w:r>
            <w:r w:rsidRPr="00261949">
              <w:rPr>
                <w:color w:val="000000"/>
                <w:highlight w:val="yellow"/>
              </w:rPr>
              <w:br/>
              <w:t>O Overnight</w:t>
            </w:r>
            <w:r w:rsidRPr="00261949">
              <w:rPr>
                <w:color w:val="000000"/>
                <w:highlight w:val="yellow"/>
              </w:rPr>
              <w:br/>
              <w:t>R Interest Rate</w:t>
            </w:r>
            <w:r w:rsidRPr="00261949">
              <w:rPr>
                <w:color w:val="000000"/>
                <w:highlight w:val="yellow"/>
              </w:rPr>
              <w:br/>
              <w:t>S Spread</w:t>
            </w:r>
          </w:p>
        </w:tc>
        <w:tc>
          <w:tcPr>
            <w:tcW w:w="4140" w:type="dxa"/>
            <w:vAlign w:val="center"/>
          </w:tcPr>
          <w:p w14:paraId="57E8C9CD" w14:textId="77777777" w:rsidR="00EF2881" w:rsidRPr="00261949" w:rsidRDefault="00EF2881" w:rsidP="009B7F2D">
            <w:pPr>
              <w:rPr>
                <w:color w:val="000000"/>
                <w:highlight w:val="yellow"/>
              </w:rPr>
            </w:pPr>
            <w:r w:rsidRPr="00261949">
              <w:rPr>
                <w:color w:val="000000"/>
                <w:highlight w:val="yellow"/>
              </w:rPr>
              <w:t>[FU].Underlying</w:t>
            </w:r>
          </w:p>
        </w:tc>
      </w:tr>
      <w:tr w:rsidR="00EF2881" w:rsidRPr="00A46B5F" w14:paraId="1ED461FB" w14:textId="77777777" w:rsidTr="009B7F2D">
        <w:tc>
          <w:tcPr>
            <w:tcW w:w="3235" w:type="dxa"/>
            <w:vAlign w:val="center"/>
          </w:tcPr>
          <w:p w14:paraId="4F4455E0" w14:textId="77777777" w:rsidR="00EF2881" w:rsidRPr="00A46B5F" w:rsidRDefault="00EF2881" w:rsidP="009B7F2D">
            <w:pPr>
              <w:spacing w:line="360" w:lineRule="auto"/>
              <w:rPr>
                <w:color w:val="000000"/>
              </w:rPr>
            </w:pPr>
            <w:r w:rsidRPr="00A46B5F">
              <w:rPr>
                <w:color w:val="000000"/>
              </w:rPr>
              <w:t>UnderlyingName</w:t>
            </w:r>
          </w:p>
        </w:tc>
        <w:tc>
          <w:tcPr>
            <w:tcW w:w="7020" w:type="dxa"/>
            <w:vAlign w:val="center"/>
          </w:tcPr>
          <w:p w14:paraId="0B9F48D9" w14:textId="77777777" w:rsidR="00EF2881" w:rsidRPr="00A46B5F" w:rsidRDefault="00EF2881" w:rsidP="009B7F2D">
            <w:pPr>
              <w:spacing w:line="360" w:lineRule="auto"/>
              <w:rPr>
                <w:color w:val="000000"/>
              </w:rPr>
            </w:pPr>
            <w:r w:rsidRPr="00A46B5F">
              <w:rPr>
                <w:color w:val="000000"/>
              </w:rPr>
              <w:t>Tên của Underlying</w:t>
            </w:r>
          </w:p>
        </w:tc>
        <w:tc>
          <w:tcPr>
            <w:tcW w:w="4140" w:type="dxa"/>
            <w:vAlign w:val="center"/>
          </w:tcPr>
          <w:p w14:paraId="78BA5178" w14:textId="77777777" w:rsidR="00EF2881" w:rsidRPr="00A46B5F" w:rsidRDefault="00EF2881" w:rsidP="009B7F2D">
            <w:pPr>
              <w:rPr>
                <w:color w:val="000000"/>
              </w:rPr>
            </w:pPr>
            <w:r w:rsidRPr="00A46B5F">
              <w:rPr>
                <w:color w:val="000000"/>
              </w:rPr>
              <w:t>[FU].UnderlyingName</w:t>
            </w:r>
          </w:p>
        </w:tc>
      </w:tr>
      <w:tr w:rsidR="00EF2881" w:rsidRPr="00A46B5F" w14:paraId="063B62AC" w14:textId="77777777" w:rsidTr="009B7F2D">
        <w:tc>
          <w:tcPr>
            <w:tcW w:w="3235" w:type="dxa"/>
            <w:vAlign w:val="center"/>
          </w:tcPr>
          <w:p w14:paraId="54BF978D" w14:textId="77777777" w:rsidR="00EF2881" w:rsidRPr="00A46B5F" w:rsidRDefault="00EF2881" w:rsidP="009B7F2D">
            <w:pPr>
              <w:spacing w:line="360" w:lineRule="auto"/>
              <w:rPr>
                <w:color w:val="000000"/>
              </w:rPr>
            </w:pPr>
            <w:r w:rsidRPr="00A46B5F">
              <w:rPr>
                <w:color w:val="000000"/>
              </w:rPr>
              <w:t>InstrumentType</w:t>
            </w:r>
          </w:p>
        </w:tc>
        <w:tc>
          <w:tcPr>
            <w:tcW w:w="7020" w:type="dxa"/>
            <w:vAlign w:val="center"/>
          </w:tcPr>
          <w:p w14:paraId="5525CCFF" w14:textId="77777777" w:rsidR="00EF2881" w:rsidRPr="00A46B5F" w:rsidRDefault="00EF2881" w:rsidP="009B7F2D">
            <w:pPr>
              <w:spacing w:line="360" w:lineRule="auto"/>
              <w:rPr>
                <w:color w:val="000000"/>
              </w:rPr>
            </w:pPr>
            <w:r w:rsidRPr="00A46B5F">
              <w:rPr>
                <w:color w:val="000000"/>
              </w:rPr>
              <w:t>F: Future; S: Standardize forward</w:t>
            </w:r>
          </w:p>
        </w:tc>
        <w:tc>
          <w:tcPr>
            <w:tcW w:w="4140" w:type="dxa"/>
            <w:vAlign w:val="center"/>
          </w:tcPr>
          <w:p w14:paraId="26362522" w14:textId="77777777" w:rsidR="00EF2881" w:rsidRPr="00A46B5F" w:rsidRDefault="00EF2881" w:rsidP="009B7F2D">
            <w:pPr>
              <w:rPr>
                <w:color w:val="000000"/>
              </w:rPr>
            </w:pPr>
            <w:r w:rsidRPr="00A46B5F">
              <w:rPr>
                <w:color w:val="000000"/>
              </w:rPr>
              <w:t>[FU].InstrumentType</w:t>
            </w:r>
          </w:p>
        </w:tc>
      </w:tr>
      <w:tr w:rsidR="00EF2881" w:rsidRPr="00A46B5F" w14:paraId="03F31D1F" w14:textId="77777777" w:rsidTr="009B7F2D">
        <w:tc>
          <w:tcPr>
            <w:tcW w:w="3235" w:type="dxa"/>
            <w:vAlign w:val="center"/>
          </w:tcPr>
          <w:p w14:paraId="2F450161" w14:textId="77777777" w:rsidR="00EF2881" w:rsidRPr="00A46B5F" w:rsidRDefault="00EF2881" w:rsidP="009B7F2D">
            <w:pPr>
              <w:spacing w:line="360" w:lineRule="auto"/>
              <w:rPr>
                <w:color w:val="000000"/>
              </w:rPr>
            </w:pPr>
            <w:r w:rsidRPr="00A46B5F">
              <w:rPr>
                <w:color w:val="000000"/>
              </w:rPr>
              <w:t>Equities_Id</w:t>
            </w:r>
          </w:p>
        </w:tc>
        <w:tc>
          <w:tcPr>
            <w:tcW w:w="7020" w:type="dxa"/>
            <w:vAlign w:val="center"/>
          </w:tcPr>
          <w:p w14:paraId="0552B61E" w14:textId="77777777" w:rsidR="00EF2881" w:rsidRPr="00A46B5F" w:rsidRDefault="00EF2881" w:rsidP="009B7F2D">
            <w:pPr>
              <w:spacing w:line="360" w:lineRule="auto"/>
              <w:rPr>
                <w:color w:val="000000"/>
              </w:rPr>
            </w:pPr>
            <w:r w:rsidRPr="00A46B5F">
              <w:rPr>
                <w:color w:val="000000"/>
              </w:rPr>
              <w:t> </w:t>
            </w:r>
          </w:p>
        </w:tc>
        <w:tc>
          <w:tcPr>
            <w:tcW w:w="4140" w:type="dxa"/>
            <w:vAlign w:val="center"/>
          </w:tcPr>
          <w:p w14:paraId="51214223" w14:textId="77777777" w:rsidR="00EF2881" w:rsidRPr="00A46B5F" w:rsidRDefault="00EF2881" w:rsidP="009B7F2D">
            <w:pPr>
              <w:rPr>
                <w:color w:val="000000"/>
              </w:rPr>
            </w:pPr>
            <w:r w:rsidRPr="00A46B5F">
              <w:rPr>
                <w:color w:val="000000"/>
              </w:rPr>
              <w:t>[FU].Equities_Id</w:t>
            </w:r>
          </w:p>
        </w:tc>
      </w:tr>
      <w:tr w:rsidR="00EF2881" w:rsidRPr="00A46B5F" w14:paraId="359435A8" w14:textId="77777777" w:rsidTr="009B7F2D">
        <w:tc>
          <w:tcPr>
            <w:tcW w:w="3235" w:type="dxa"/>
            <w:vAlign w:val="center"/>
          </w:tcPr>
          <w:p w14:paraId="20B0F106" w14:textId="77777777" w:rsidR="00EF2881" w:rsidRPr="00A46B5F" w:rsidRDefault="00EF2881" w:rsidP="009B7F2D">
            <w:pPr>
              <w:spacing w:line="360" w:lineRule="auto"/>
              <w:rPr>
                <w:color w:val="000000"/>
              </w:rPr>
            </w:pPr>
            <w:r w:rsidRPr="00A46B5F">
              <w:rPr>
                <w:color w:val="000000"/>
              </w:rPr>
              <w:t>BasketIndexes_Id</w:t>
            </w:r>
          </w:p>
        </w:tc>
        <w:tc>
          <w:tcPr>
            <w:tcW w:w="7020" w:type="dxa"/>
            <w:vAlign w:val="center"/>
          </w:tcPr>
          <w:p w14:paraId="3F1B46F3" w14:textId="77777777" w:rsidR="00EF2881" w:rsidRPr="00A46B5F" w:rsidRDefault="00EF2881" w:rsidP="009B7F2D">
            <w:pPr>
              <w:spacing w:line="360" w:lineRule="auto"/>
              <w:rPr>
                <w:color w:val="000000"/>
              </w:rPr>
            </w:pPr>
            <w:r w:rsidRPr="00A46B5F">
              <w:rPr>
                <w:color w:val="000000"/>
              </w:rPr>
              <w:t> </w:t>
            </w:r>
          </w:p>
        </w:tc>
        <w:tc>
          <w:tcPr>
            <w:tcW w:w="4140" w:type="dxa"/>
            <w:vAlign w:val="center"/>
          </w:tcPr>
          <w:p w14:paraId="147DB4F7" w14:textId="77777777" w:rsidR="00EF2881" w:rsidRPr="00A46B5F" w:rsidRDefault="00EF2881" w:rsidP="009B7F2D">
            <w:pPr>
              <w:rPr>
                <w:color w:val="000000"/>
              </w:rPr>
            </w:pPr>
            <w:r w:rsidRPr="00A46B5F">
              <w:rPr>
                <w:color w:val="000000"/>
              </w:rPr>
              <w:t>[FU].BasketIndexes_Id</w:t>
            </w:r>
          </w:p>
        </w:tc>
      </w:tr>
      <w:tr w:rsidR="00EF2881" w:rsidRPr="00A46B5F" w14:paraId="037C530C" w14:textId="77777777" w:rsidTr="009B7F2D">
        <w:tc>
          <w:tcPr>
            <w:tcW w:w="3235" w:type="dxa"/>
            <w:vAlign w:val="center"/>
          </w:tcPr>
          <w:p w14:paraId="11DB4447" w14:textId="77777777" w:rsidR="00EF2881" w:rsidRPr="00261949" w:rsidRDefault="00EF2881" w:rsidP="009B7F2D">
            <w:pPr>
              <w:spacing w:line="360" w:lineRule="auto"/>
              <w:rPr>
                <w:color w:val="000000"/>
                <w:highlight w:val="yellow"/>
              </w:rPr>
            </w:pPr>
            <w:r w:rsidRPr="00261949">
              <w:rPr>
                <w:color w:val="000000"/>
                <w:highlight w:val="yellow"/>
              </w:rPr>
              <w:t>MultCoeff</w:t>
            </w:r>
          </w:p>
        </w:tc>
        <w:tc>
          <w:tcPr>
            <w:tcW w:w="7020" w:type="dxa"/>
            <w:vAlign w:val="center"/>
          </w:tcPr>
          <w:p w14:paraId="23D70DE5" w14:textId="77777777" w:rsidR="00EF2881" w:rsidRPr="00261949" w:rsidRDefault="00EF2881" w:rsidP="009B7F2D">
            <w:pPr>
              <w:spacing w:line="360" w:lineRule="auto"/>
              <w:rPr>
                <w:color w:val="000000"/>
                <w:highlight w:val="yellow"/>
              </w:rPr>
            </w:pPr>
            <w:r w:rsidRPr="00261949">
              <w:rPr>
                <w:color w:val="000000"/>
                <w:highlight w:val="yellow"/>
              </w:rPr>
              <w:t>Hệ số nhân áp dụng trong trường hợp Index Futures. Để xác định số tiền tương ứng với hợp đồng Futures..</w:t>
            </w:r>
          </w:p>
          <w:p w14:paraId="0C3CC337" w14:textId="77777777" w:rsidR="00EF2881" w:rsidRPr="00261949" w:rsidRDefault="00EF2881" w:rsidP="009B7F2D">
            <w:pPr>
              <w:spacing w:line="360" w:lineRule="auto"/>
              <w:rPr>
                <w:color w:val="000000"/>
                <w:highlight w:val="yellow"/>
              </w:rPr>
            </w:pPr>
            <w:r w:rsidRPr="00261949">
              <w:rPr>
                <w:color w:val="000000"/>
                <w:highlight w:val="yellow"/>
              </w:rPr>
              <w:lastRenderedPageBreak/>
              <w:t xml:space="preserve">Công thức: </w:t>
            </w:r>
            <w:r w:rsidRPr="00261949">
              <w:rPr>
                <w:color w:val="000000"/>
                <w:highlight w:val="yellow"/>
              </w:rPr>
              <w:br/>
              <w:t xml:space="preserve">premium x multi. coeff </w:t>
            </w:r>
          </w:p>
        </w:tc>
        <w:tc>
          <w:tcPr>
            <w:tcW w:w="4140" w:type="dxa"/>
            <w:vAlign w:val="center"/>
          </w:tcPr>
          <w:p w14:paraId="1219D13A" w14:textId="77777777" w:rsidR="00EF2881" w:rsidRPr="00261949" w:rsidRDefault="00EF2881" w:rsidP="009B7F2D">
            <w:pPr>
              <w:rPr>
                <w:color w:val="000000"/>
                <w:highlight w:val="yellow"/>
              </w:rPr>
            </w:pPr>
            <w:r w:rsidRPr="00261949">
              <w:rPr>
                <w:color w:val="000000"/>
                <w:highlight w:val="yellow"/>
              </w:rPr>
              <w:lastRenderedPageBreak/>
              <w:t>[FU].MultCoeff</w:t>
            </w:r>
          </w:p>
        </w:tc>
      </w:tr>
      <w:tr w:rsidR="00EF2881" w:rsidRPr="00A46B5F" w14:paraId="19B30961" w14:textId="77777777" w:rsidTr="009B7F2D">
        <w:tc>
          <w:tcPr>
            <w:tcW w:w="3235" w:type="dxa"/>
            <w:vAlign w:val="center"/>
          </w:tcPr>
          <w:p w14:paraId="538AB6F2" w14:textId="77777777" w:rsidR="00EF2881" w:rsidRPr="00261949" w:rsidRDefault="00EF2881" w:rsidP="009B7F2D">
            <w:pPr>
              <w:spacing w:line="360" w:lineRule="auto"/>
              <w:rPr>
                <w:color w:val="000000"/>
                <w:highlight w:val="yellow"/>
              </w:rPr>
            </w:pPr>
            <w:r w:rsidRPr="00261949">
              <w:rPr>
                <w:color w:val="000000"/>
                <w:highlight w:val="yellow"/>
              </w:rPr>
              <w:t>Markets_Id</w:t>
            </w:r>
          </w:p>
        </w:tc>
        <w:tc>
          <w:tcPr>
            <w:tcW w:w="7020" w:type="dxa"/>
            <w:vAlign w:val="center"/>
          </w:tcPr>
          <w:p w14:paraId="0B99359D" w14:textId="77777777" w:rsidR="00EF2881" w:rsidRPr="00261949" w:rsidRDefault="00EF2881" w:rsidP="009B7F2D">
            <w:pPr>
              <w:spacing w:line="360" w:lineRule="auto"/>
              <w:rPr>
                <w:color w:val="000000"/>
                <w:highlight w:val="yellow"/>
              </w:rPr>
            </w:pPr>
            <w:r w:rsidRPr="00261949">
              <w:rPr>
                <w:color w:val="000000"/>
                <w:highlight w:val="yellow"/>
              </w:rPr>
              <w:t>Mã ID của thị trường phát hành Futures</w:t>
            </w:r>
          </w:p>
        </w:tc>
        <w:tc>
          <w:tcPr>
            <w:tcW w:w="4140" w:type="dxa"/>
            <w:vAlign w:val="center"/>
          </w:tcPr>
          <w:p w14:paraId="0FAA7765" w14:textId="77777777" w:rsidR="00EF2881" w:rsidRPr="00261949" w:rsidRDefault="00EF2881" w:rsidP="009B7F2D">
            <w:pPr>
              <w:rPr>
                <w:color w:val="000000"/>
                <w:highlight w:val="yellow"/>
              </w:rPr>
            </w:pPr>
            <w:r w:rsidRPr="00261949">
              <w:rPr>
                <w:color w:val="000000"/>
                <w:highlight w:val="yellow"/>
              </w:rPr>
              <w:t>[FU].Markets_Id</w:t>
            </w:r>
          </w:p>
        </w:tc>
      </w:tr>
      <w:tr w:rsidR="00EF2881" w:rsidRPr="00A46B5F" w14:paraId="38F6216E" w14:textId="77777777" w:rsidTr="009B7F2D">
        <w:tc>
          <w:tcPr>
            <w:tcW w:w="3235" w:type="dxa"/>
            <w:vAlign w:val="center"/>
          </w:tcPr>
          <w:p w14:paraId="047B7DBF" w14:textId="77777777" w:rsidR="00EF2881" w:rsidRPr="00261949" w:rsidRDefault="00EF2881" w:rsidP="009B7F2D">
            <w:pPr>
              <w:spacing w:line="360" w:lineRule="auto"/>
              <w:rPr>
                <w:color w:val="000000"/>
                <w:highlight w:val="yellow"/>
              </w:rPr>
            </w:pPr>
            <w:r w:rsidRPr="00261949">
              <w:rPr>
                <w:color w:val="000000"/>
                <w:highlight w:val="yellow"/>
              </w:rPr>
              <w:t>Currencies_Id</w:t>
            </w:r>
          </w:p>
        </w:tc>
        <w:tc>
          <w:tcPr>
            <w:tcW w:w="7020" w:type="dxa"/>
            <w:vAlign w:val="center"/>
          </w:tcPr>
          <w:p w14:paraId="1093C203" w14:textId="77777777" w:rsidR="00EF2881" w:rsidRPr="00261949" w:rsidRDefault="00EF2881" w:rsidP="009B7F2D">
            <w:pPr>
              <w:spacing w:line="360" w:lineRule="auto"/>
              <w:rPr>
                <w:color w:val="000000"/>
                <w:highlight w:val="yellow"/>
              </w:rPr>
            </w:pPr>
            <w:r w:rsidRPr="00261949">
              <w:rPr>
                <w:color w:val="000000"/>
                <w:highlight w:val="yellow"/>
              </w:rPr>
              <w:t>Đồng tiền của hợp đồng future</w:t>
            </w:r>
          </w:p>
        </w:tc>
        <w:tc>
          <w:tcPr>
            <w:tcW w:w="4140" w:type="dxa"/>
            <w:vAlign w:val="center"/>
          </w:tcPr>
          <w:p w14:paraId="0F86945B" w14:textId="77777777" w:rsidR="00EF2881" w:rsidRPr="00261949" w:rsidRDefault="00EF2881" w:rsidP="009B7F2D">
            <w:pPr>
              <w:rPr>
                <w:color w:val="000000"/>
                <w:highlight w:val="yellow"/>
              </w:rPr>
            </w:pPr>
            <w:r w:rsidRPr="00261949">
              <w:rPr>
                <w:color w:val="000000"/>
                <w:highlight w:val="yellow"/>
              </w:rPr>
              <w:t>[FU].Currencies_Id</w:t>
            </w:r>
          </w:p>
        </w:tc>
      </w:tr>
      <w:tr w:rsidR="00EF2881" w:rsidRPr="00A46B5F" w14:paraId="755A7D7D" w14:textId="77777777" w:rsidTr="009B7F2D">
        <w:tc>
          <w:tcPr>
            <w:tcW w:w="3235" w:type="dxa"/>
            <w:vAlign w:val="center"/>
          </w:tcPr>
          <w:p w14:paraId="556D3F8B" w14:textId="77777777" w:rsidR="00EF2881" w:rsidRPr="00261949" w:rsidRDefault="00EF2881" w:rsidP="009B7F2D">
            <w:pPr>
              <w:spacing w:line="360" w:lineRule="auto"/>
              <w:rPr>
                <w:color w:val="000000"/>
                <w:highlight w:val="yellow"/>
              </w:rPr>
            </w:pPr>
            <w:r w:rsidRPr="00261949">
              <w:rPr>
                <w:color w:val="000000"/>
                <w:highlight w:val="yellow"/>
              </w:rPr>
              <w:t>Pairs_Id</w:t>
            </w:r>
          </w:p>
        </w:tc>
        <w:tc>
          <w:tcPr>
            <w:tcW w:w="7020" w:type="dxa"/>
            <w:vAlign w:val="center"/>
          </w:tcPr>
          <w:p w14:paraId="5B2B9561" w14:textId="77777777" w:rsidR="00EF2881" w:rsidRPr="00261949" w:rsidRDefault="00EF2881" w:rsidP="009B7F2D">
            <w:pPr>
              <w:spacing w:line="360" w:lineRule="auto"/>
              <w:rPr>
                <w:color w:val="000000"/>
                <w:highlight w:val="yellow"/>
              </w:rPr>
            </w:pPr>
            <w:r w:rsidRPr="00261949">
              <w:rPr>
                <w:color w:val="000000"/>
                <w:highlight w:val="yellow"/>
              </w:rPr>
              <w:t>Pairs_Id là underlying của future đối với currency future (FX fufure)</w:t>
            </w:r>
          </w:p>
        </w:tc>
        <w:tc>
          <w:tcPr>
            <w:tcW w:w="4140" w:type="dxa"/>
            <w:vAlign w:val="center"/>
          </w:tcPr>
          <w:p w14:paraId="320E9AEE" w14:textId="77777777" w:rsidR="00EF2881" w:rsidRPr="00261949" w:rsidRDefault="00EF2881" w:rsidP="009B7F2D">
            <w:pPr>
              <w:rPr>
                <w:color w:val="000000"/>
                <w:highlight w:val="yellow"/>
              </w:rPr>
            </w:pPr>
            <w:r w:rsidRPr="00261949">
              <w:rPr>
                <w:color w:val="000000"/>
                <w:highlight w:val="yellow"/>
              </w:rPr>
              <w:t>[FU].Pairs_Id</w:t>
            </w:r>
          </w:p>
        </w:tc>
      </w:tr>
      <w:tr w:rsidR="00EF2881" w:rsidRPr="00A46B5F" w14:paraId="55C575C4" w14:textId="77777777" w:rsidTr="009B7F2D">
        <w:tc>
          <w:tcPr>
            <w:tcW w:w="3235" w:type="dxa"/>
            <w:vAlign w:val="center"/>
          </w:tcPr>
          <w:p w14:paraId="2B8D2D3B" w14:textId="77777777" w:rsidR="00EF2881" w:rsidRPr="00261949" w:rsidRDefault="00EF2881" w:rsidP="009B7F2D">
            <w:pPr>
              <w:spacing w:line="360" w:lineRule="auto"/>
              <w:rPr>
                <w:color w:val="000000"/>
                <w:highlight w:val="yellow"/>
              </w:rPr>
            </w:pPr>
            <w:r w:rsidRPr="00261949">
              <w:rPr>
                <w:color w:val="000000"/>
                <w:highlight w:val="yellow"/>
              </w:rPr>
              <w:t>SettlementMode</w:t>
            </w:r>
          </w:p>
        </w:tc>
        <w:tc>
          <w:tcPr>
            <w:tcW w:w="7020" w:type="dxa"/>
            <w:vAlign w:val="center"/>
          </w:tcPr>
          <w:p w14:paraId="620CFDFC" w14:textId="77777777" w:rsidR="00EF2881" w:rsidRPr="00261949" w:rsidRDefault="00EF2881" w:rsidP="009B7F2D">
            <w:pPr>
              <w:spacing w:line="360" w:lineRule="auto"/>
              <w:rPr>
                <w:color w:val="000000"/>
                <w:highlight w:val="yellow"/>
              </w:rPr>
            </w:pPr>
            <w:r w:rsidRPr="00261949">
              <w:rPr>
                <w:color w:val="000000"/>
                <w:highlight w:val="yellow"/>
              </w:rPr>
              <w:t>Xác định hình thức thanh toán khi đáo hạn.</w:t>
            </w:r>
            <w:r w:rsidRPr="00261949">
              <w:rPr>
                <w:color w:val="000000"/>
                <w:highlight w:val="yellow"/>
              </w:rPr>
              <w:br/>
              <w:t>B Binary</w:t>
            </w:r>
            <w:r w:rsidRPr="00261949">
              <w:rPr>
                <w:color w:val="000000"/>
                <w:highlight w:val="yellow"/>
              </w:rPr>
              <w:br/>
              <w:t>C Cash Settlement</w:t>
            </w:r>
            <w:r w:rsidRPr="00261949">
              <w:rPr>
                <w:color w:val="000000"/>
                <w:highlight w:val="yellow"/>
              </w:rPr>
              <w:br/>
              <w:t>D Delivery</w:t>
            </w:r>
            <w:r w:rsidRPr="00261949">
              <w:rPr>
                <w:color w:val="000000"/>
                <w:highlight w:val="yellow"/>
              </w:rPr>
              <w:br/>
              <w:t>N None</w:t>
            </w:r>
          </w:p>
        </w:tc>
        <w:tc>
          <w:tcPr>
            <w:tcW w:w="4140" w:type="dxa"/>
            <w:vAlign w:val="center"/>
          </w:tcPr>
          <w:p w14:paraId="27788650" w14:textId="77777777" w:rsidR="00EF2881" w:rsidRPr="00261949" w:rsidRDefault="00EF2881" w:rsidP="009B7F2D">
            <w:pPr>
              <w:rPr>
                <w:color w:val="000000"/>
                <w:highlight w:val="yellow"/>
              </w:rPr>
            </w:pPr>
            <w:r w:rsidRPr="00261949">
              <w:rPr>
                <w:color w:val="000000"/>
                <w:highlight w:val="yellow"/>
              </w:rPr>
              <w:t>[FU].SettlementMode</w:t>
            </w:r>
          </w:p>
        </w:tc>
      </w:tr>
      <w:tr w:rsidR="00EF2881" w:rsidRPr="00A46B5F" w14:paraId="1C84CFC1" w14:textId="77777777" w:rsidTr="009B7F2D">
        <w:tc>
          <w:tcPr>
            <w:tcW w:w="3235" w:type="dxa"/>
            <w:vAlign w:val="center"/>
          </w:tcPr>
          <w:p w14:paraId="1343BDB7" w14:textId="77777777" w:rsidR="00EF2881" w:rsidRPr="00A46B5F" w:rsidRDefault="00EF2881" w:rsidP="009B7F2D">
            <w:pPr>
              <w:spacing w:line="360" w:lineRule="auto"/>
              <w:rPr>
                <w:color w:val="000000"/>
              </w:rPr>
            </w:pPr>
            <w:r w:rsidRPr="00A46B5F">
              <w:rPr>
                <w:color w:val="000000"/>
              </w:rPr>
              <w:t>QuotationIn</w:t>
            </w:r>
          </w:p>
        </w:tc>
        <w:tc>
          <w:tcPr>
            <w:tcW w:w="7020" w:type="dxa"/>
            <w:vAlign w:val="center"/>
          </w:tcPr>
          <w:p w14:paraId="28D1E355" w14:textId="77777777" w:rsidR="00EF2881" w:rsidRPr="00AD22E4" w:rsidRDefault="00EF2881" w:rsidP="009B7F2D">
            <w:pPr>
              <w:spacing w:line="360" w:lineRule="auto"/>
              <w:rPr>
                <w:color w:val="000000"/>
              </w:rPr>
            </w:pPr>
            <w:r w:rsidRPr="00AD22E4">
              <w:rPr>
                <w:color w:val="000000"/>
              </w:rPr>
              <w:t>Kiểu quote giá.</w:t>
            </w:r>
            <w:r w:rsidRPr="00AD22E4">
              <w:rPr>
                <w:color w:val="000000"/>
              </w:rPr>
              <w:br/>
              <w:t>Y 100 - Yield</w:t>
            </w:r>
            <w:r w:rsidRPr="00AD22E4">
              <w:rPr>
                <w:color w:val="000000"/>
              </w:rPr>
              <w:br/>
              <w:t>E Percentage</w:t>
            </w:r>
            <w:r w:rsidRPr="00AD22E4">
              <w:rPr>
                <w:color w:val="000000"/>
              </w:rPr>
              <w:br/>
              <w:t>T Point</w:t>
            </w:r>
            <w:r w:rsidRPr="00AD22E4">
              <w:rPr>
                <w:color w:val="000000"/>
              </w:rPr>
              <w:br/>
              <w:t>P Price</w:t>
            </w:r>
            <w:r w:rsidRPr="00AD22E4">
              <w:rPr>
                <w:color w:val="000000"/>
              </w:rPr>
              <w:br/>
              <w:t>S Spread</w:t>
            </w:r>
            <w:r w:rsidRPr="00AD22E4">
              <w:rPr>
                <w:color w:val="000000"/>
              </w:rPr>
              <w:br/>
              <w:t>U Unit</w:t>
            </w:r>
            <w:r w:rsidRPr="00AD22E4">
              <w:rPr>
                <w:color w:val="000000"/>
              </w:rPr>
              <w:br/>
              <w:t>A Yield</w:t>
            </w:r>
          </w:p>
        </w:tc>
        <w:tc>
          <w:tcPr>
            <w:tcW w:w="4140" w:type="dxa"/>
            <w:vAlign w:val="center"/>
          </w:tcPr>
          <w:p w14:paraId="170B0328" w14:textId="77777777" w:rsidR="00EF2881" w:rsidRPr="00A46B5F" w:rsidRDefault="00EF2881" w:rsidP="009B7F2D">
            <w:pPr>
              <w:rPr>
                <w:color w:val="000000"/>
              </w:rPr>
            </w:pPr>
            <w:r w:rsidRPr="00A46B5F">
              <w:rPr>
                <w:color w:val="000000"/>
              </w:rPr>
              <w:t>[FU].QuotationIn</w:t>
            </w:r>
          </w:p>
        </w:tc>
      </w:tr>
      <w:tr w:rsidR="00EF2881" w:rsidRPr="00A46B5F" w14:paraId="7B67EE89" w14:textId="77777777" w:rsidTr="009B7F2D">
        <w:tc>
          <w:tcPr>
            <w:tcW w:w="3235" w:type="dxa"/>
            <w:vAlign w:val="center"/>
          </w:tcPr>
          <w:p w14:paraId="2E22D7C3" w14:textId="77777777" w:rsidR="00EF2881" w:rsidRPr="00A46B5F" w:rsidRDefault="00EF2881" w:rsidP="009B7F2D">
            <w:pPr>
              <w:spacing w:line="360" w:lineRule="auto"/>
              <w:rPr>
                <w:color w:val="000000"/>
              </w:rPr>
            </w:pPr>
            <w:r w:rsidRPr="00A46B5F">
              <w:rPr>
                <w:color w:val="000000"/>
              </w:rPr>
              <w:t>CurFutQuotationIn</w:t>
            </w:r>
          </w:p>
        </w:tc>
        <w:tc>
          <w:tcPr>
            <w:tcW w:w="7020" w:type="dxa"/>
            <w:vAlign w:val="center"/>
          </w:tcPr>
          <w:p w14:paraId="09BC139C" w14:textId="77777777" w:rsidR="00EF2881" w:rsidRPr="00A46B5F" w:rsidRDefault="00EF2881" w:rsidP="009B7F2D">
            <w:pPr>
              <w:spacing w:line="360" w:lineRule="auto"/>
              <w:rPr>
                <w:color w:val="000000"/>
              </w:rPr>
            </w:pPr>
            <w:r>
              <w:rPr>
                <w:color w:val="000000"/>
              </w:rPr>
              <w:t>Kiểu quote giá trong trường hợp Currency Futures</w:t>
            </w:r>
            <w:r w:rsidRPr="00A46B5F">
              <w:rPr>
                <w:color w:val="000000"/>
              </w:rPr>
              <w:br/>
              <w:t>0 1</w:t>
            </w:r>
            <w:r w:rsidRPr="00A46B5F">
              <w:rPr>
                <w:color w:val="000000"/>
              </w:rPr>
              <w:br/>
              <w:t>1 10</w:t>
            </w:r>
            <w:r w:rsidRPr="00A46B5F">
              <w:rPr>
                <w:color w:val="000000"/>
              </w:rPr>
              <w:br/>
            </w:r>
            <w:r w:rsidRPr="00A46B5F">
              <w:rPr>
                <w:color w:val="000000"/>
              </w:rPr>
              <w:lastRenderedPageBreak/>
              <w:t>2 100</w:t>
            </w:r>
            <w:r w:rsidRPr="00A46B5F">
              <w:rPr>
                <w:color w:val="000000"/>
              </w:rPr>
              <w:br/>
              <w:t>3 1000</w:t>
            </w:r>
            <w:r w:rsidRPr="00A46B5F">
              <w:rPr>
                <w:color w:val="000000"/>
              </w:rPr>
              <w:br/>
              <w:t>4 10000</w:t>
            </w:r>
            <w:r w:rsidRPr="00A46B5F">
              <w:rPr>
                <w:color w:val="000000"/>
              </w:rPr>
              <w:br/>
              <w:t>5 100000</w:t>
            </w:r>
            <w:r w:rsidRPr="00A46B5F">
              <w:rPr>
                <w:color w:val="000000"/>
              </w:rPr>
              <w:br/>
              <w:t>6 1000000</w:t>
            </w:r>
          </w:p>
        </w:tc>
        <w:tc>
          <w:tcPr>
            <w:tcW w:w="4140" w:type="dxa"/>
            <w:vAlign w:val="center"/>
          </w:tcPr>
          <w:p w14:paraId="0F48EAE4" w14:textId="77777777" w:rsidR="00EF2881" w:rsidRPr="00A46B5F" w:rsidRDefault="00EF2881" w:rsidP="009B7F2D">
            <w:pPr>
              <w:rPr>
                <w:color w:val="000000"/>
              </w:rPr>
            </w:pPr>
            <w:r w:rsidRPr="00A46B5F">
              <w:rPr>
                <w:color w:val="000000"/>
              </w:rPr>
              <w:lastRenderedPageBreak/>
              <w:t>[FU].CurFutQuotationIn</w:t>
            </w:r>
          </w:p>
        </w:tc>
      </w:tr>
      <w:tr w:rsidR="00EF2881" w:rsidRPr="00A46B5F" w14:paraId="1781A87D" w14:textId="77777777" w:rsidTr="009B7F2D">
        <w:tc>
          <w:tcPr>
            <w:tcW w:w="3235" w:type="dxa"/>
            <w:vAlign w:val="center"/>
          </w:tcPr>
          <w:p w14:paraId="5D37096F" w14:textId="77777777" w:rsidR="00EF2881" w:rsidRPr="00A46B5F" w:rsidRDefault="00EF2881" w:rsidP="009B7F2D">
            <w:pPr>
              <w:spacing w:line="360" w:lineRule="auto"/>
              <w:rPr>
                <w:color w:val="000000"/>
              </w:rPr>
            </w:pPr>
            <w:r w:rsidRPr="00A46B5F">
              <w:rPr>
                <w:color w:val="000000"/>
              </w:rPr>
              <w:t>CurFutQuotation</w:t>
            </w:r>
          </w:p>
        </w:tc>
        <w:tc>
          <w:tcPr>
            <w:tcW w:w="7020" w:type="dxa"/>
            <w:vAlign w:val="center"/>
          </w:tcPr>
          <w:p w14:paraId="2371D758" w14:textId="77777777" w:rsidR="00EF2881" w:rsidRPr="00AD22E4" w:rsidRDefault="00EF2881" w:rsidP="009B7F2D">
            <w:pPr>
              <w:spacing w:line="360" w:lineRule="auto"/>
              <w:rPr>
                <w:color w:val="000000"/>
              </w:rPr>
            </w:pPr>
            <w:r w:rsidRPr="00AD22E4">
              <w:rPr>
                <w:color w:val="000000"/>
              </w:rPr>
              <w:t>Giá trị tương ứng với từng CurFutQuotationIn</w:t>
            </w:r>
          </w:p>
        </w:tc>
        <w:tc>
          <w:tcPr>
            <w:tcW w:w="4140" w:type="dxa"/>
            <w:vAlign w:val="center"/>
          </w:tcPr>
          <w:p w14:paraId="615F13A6" w14:textId="77777777" w:rsidR="00EF2881" w:rsidRPr="00A46B5F" w:rsidRDefault="00EF2881" w:rsidP="009B7F2D">
            <w:pPr>
              <w:rPr>
                <w:color w:val="000000"/>
              </w:rPr>
            </w:pPr>
            <w:r w:rsidRPr="00A46B5F">
              <w:rPr>
                <w:color w:val="000000"/>
              </w:rPr>
              <w:t>[FU].CurFutQuotation</w:t>
            </w:r>
          </w:p>
        </w:tc>
      </w:tr>
      <w:tr w:rsidR="00EF2881" w:rsidRPr="00A46B5F" w14:paraId="31B13311" w14:textId="77777777" w:rsidTr="009B7F2D">
        <w:tc>
          <w:tcPr>
            <w:tcW w:w="3235" w:type="dxa"/>
            <w:vAlign w:val="center"/>
          </w:tcPr>
          <w:p w14:paraId="64298D70" w14:textId="77777777" w:rsidR="00EF2881" w:rsidRPr="00A46B5F" w:rsidRDefault="00EF2881" w:rsidP="009B7F2D">
            <w:pPr>
              <w:spacing w:line="360" w:lineRule="auto"/>
              <w:rPr>
                <w:color w:val="000000"/>
              </w:rPr>
            </w:pPr>
            <w:r w:rsidRPr="00A46B5F">
              <w:rPr>
                <w:color w:val="000000"/>
              </w:rPr>
              <w:t>BondsType</w:t>
            </w:r>
          </w:p>
        </w:tc>
        <w:tc>
          <w:tcPr>
            <w:tcW w:w="7020" w:type="dxa"/>
            <w:vAlign w:val="center"/>
          </w:tcPr>
          <w:p w14:paraId="2923ED36" w14:textId="77777777" w:rsidR="00EF2881" w:rsidRPr="00AD22E4" w:rsidRDefault="00EF2881" w:rsidP="009B7F2D">
            <w:pPr>
              <w:spacing w:line="360" w:lineRule="auto"/>
              <w:rPr>
                <w:color w:val="000000"/>
              </w:rPr>
            </w:pPr>
            <w:r w:rsidRPr="00AD22E4">
              <w:rPr>
                <w:color w:val="000000"/>
              </w:rPr>
              <w:t>N Notional</w:t>
            </w:r>
            <w:r w:rsidRPr="00AD22E4">
              <w:rPr>
                <w:color w:val="000000"/>
              </w:rPr>
              <w:br/>
              <w:t>S Actual</w:t>
            </w:r>
          </w:p>
        </w:tc>
        <w:tc>
          <w:tcPr>
            <w:tcW w:w="4140" w:type="dxa"/>
            <w:vAlign w:val="center"/>
          </w:tcPr>
          <w:p w14:paraId="624FFD31" w14:textId="77777777" w:rsidR="00EF2881" w:rsidRPr="00A46B5F" w:rsidRDefault="00EF2881" w:rsidP="009B7F2D">
            <w:pPr>
              <w:rPr>
                <w:color w:val="000000"/>
              </w:rPr>
            </w:pPr>
            <w:r w:rsidRPr="00A46B5F">
              <w:rPr>
                <w:color w:val="000000"/>
              </w:rPr>
              <w:t>[FU].BondsType</w:t>
            </w:r>
          </w:p>
        </w:tc>
      </w:tr>
      <w:tr w:rsidR="00EF2881" w:rsidRPr="00A46B5F" w14:paraId="6AF82CC0" w14:textId="77777777" w:rsidTr="009B7F2D">
        <w:tc>
          <w:tcPr>
            <w:tcW w:w="3235" w:type="dxa"/>
            <w:vAlign w:val="center"/>
          </w:tcPr>
          <w:p w14:paraId="7600ED16" w14:textId="77777777" w:rsidR="00EF2881" w:rsidRPr="00A46B5F" w:rsidRDefault="00EF2881" w:rsidP="009B7F2D">
            <w:pPr>
              <w:spacing w:line="360" w:lineRule="auto"/>
              <w:rPr>
                <w:color w:val="000000"/>
              </w:rPr>
            </w:pPr>
            <w:r w:rsidRPr="00A46B5F">
              <w:rPr>
                <w:color w:val="000000"/>
              </w:rPr>
              <w:t>NotionalRate</w:t>
            </w:r>
          </w:p>
        </w:tc>
        <w:tc>
          <w:tcPr>
            <w:tcW w:w="7020" w:type="dxa"/>
            <w:vAlign w:val="center"/>
          </w:tcPr>
          <w:p w14:paraId="1C946400" w14:textId="77777777" w:rsidR="00EF2881" w:rsidRPr="00AD22E4" w:rsidRDefault="00EF2881" w:rsidP="009B7F2D">
            <w:pPr>
              <w:spacing w:line="360" w:lineRule="auto"/>
              <w:rPr>
                <w:color w:val="000000"/>
              </w:rPr>
            </w:pPr>
            <w:r w:rsidRPr="00AD22E4">
              <w:rPr>
                <w:color w:val="000000"/>
              </w:rPr>
              <w:t>Coupon  của Bond Underlying</w:t>
            </w:r>
          </w:p>
        </w:tc>
        <w:tc>
          <w:tcPr>
            <w:tcW w:w="4140" w:type="dxa"/>
            <w:vAlign w:val="center"/>
          </w:tcPr>
          <w:p w14:paraId="03CD02FC" w14:textId="77777777" w:rsidR="00EF2881" w:rsidRPr="00A46B5F" w:rsidRDefault="00EF2881" w:rsidP="009B7F2D">
            <w:pPr>
              <w:rPr>
                <w:color w:val="000000"/>
              </w:rPr>
            </w:pPr>
            <w:r w:rsidRPr="00A46B5F">
              <w:rPr>
                <w:color w:val="000000"/>
              </w:rPr>
              <w:t>[FU].NotionalRate</w:t>
            </w:r>
          </w:p>
        </w:tc>
      </w:tr>
      <w:tr w:rsidR="00EF2881" w:rsidRPr="00A46B5F" w14:paraId="78E43473" w14:textId="77777777" w:rsidTr="009B7F2D">
        <w:tc>
          <w:tcPr>
            <w:tcW w:w="3235" w:type="dxa"/>
            <w:vAlign w:val="center"/>
          </w:tcPr>
          <w:p w14:paraId="4DD9AC39" w14:textId="77777777" w:rsidR="00EF2881" w:rsidRPr="00A46B5F" w:rsidRDefault="00EF2881" w:rsidP="009B7F2D">
            <w:pPr>
              <w:spacing w:line="360" w:lineRule="auto"/>
              <w:rPr>
                <w:color w:val="000000"/>
              </w:rPr>
            </w:pPr>
            <w:r w:rsidRPr="00A46B5F">
              <w:rPr>
                <w:color w:val="000000"/>
              </w:rPr>
              <w:t>NotionalDuration</w:t>
            </w:r>
          </w:p>
        </w:tc>
        <w:tc>
          <w:tcPr>
            <w:tcW w:w="7020" w:type="dxa"/>
            <w:vAlign w:val="center"/>
          </w:tcPr>
          <w:p w14:paraId="32B0E4E5" w14:textId="77777777" w:rsidR="00EF2881" w:rsidRPr="00A46B5F" w:rsidRDefault="00EF2881" w:rsidP="009B7F2D">
            <w:pPr>
              <w:spacing w:line="360" w:lineRule="auto"/>
              <w:rPr>
                <w:color w:val="000000"/>
              </w:rPr>
            </w:pPr>
            <w:r w:rsidRPr="00A46B5F">
              <w:rPr>
                <w:color w:val="000000"/>
              </w:rPr>
              <w:t>Notional Duration của Interest Rate Future</w:t>
            </w:r>
          </w:p>
        </w:tc>
        <w:tc>
          <w:tcPr>
            <w:tcW w:w="4140" w:type="dxa"/>
            <w:vAlign w:val="center"/>
          </w:tcPr>
          <w:p w14:paraId="4749E508" w14:textId="77777777" w:rsidR="00EF2881" w:rsidRPr="00A46B5F" w:rsidRDefault="00EF2881" w:rsidP="009B7F2D">
            <w:pPr>
              <w:rPr>
                <w:color w:val="000000"/>
              </w:rPr>
            </w:pPr>
            <w:r w:rsidRPr="00A46B5F">
              <w:rPr>
                <w:color w:val="000000"/>
              </w:rPr>
              <w:t>[FU].NotionalDuration</w:t>
            </w:r>
          </w:p>
        </w:tc>
      </w:tr>
      <w:tr w:rsidR="00EF2881" w:rsidRPr="00A46B5F" w14:paraId="4D8712A8" w14:textId="77777777" w:rsidTr="009B7F2D">
        <w:tc>
          <w:tcPr>
            <w:tcW w:w="3235" w:type="dxa"/>
            <w:vAlign w:val="center"/>
          </w:tcPr>
          <w:p w14:paraId="65BD2A18" w14:textId="77777777" w:rsidR="00EF2881" w:rsidRPr="00A46B5F" w:rsidRDefault="00EF2881" w:rsidP="009B7F2D">
            <w:pPr>
              <w:spacing w:line="360" w:lineRule="auto"/>
              <w:rPr>
                <w:color w:val="000000"/>
              </w:rPr>
            </w:pPr>
            <w:r w:rsidRPr="00A46B5F">
              <w:rPr>
                <w:color w:val="000000"/>
              </w:rPr>
              <w:t>FloatingRates_Id</w:t>
            </w:r>
          </w:p>
        </w:tc>
        <w:tc>
          <w:tcPr>
            <w:tcW w:w="7020" w:type="dxa"/>
            <w:vAlign w:val="center"/>
          </w:tcPr>
          <w:p w14:paraId="2504C08C" w14:textId="77777777" w:rsidR="00EF2881" w:rsidRPr="00A46B5F" w:rsidRDefault="00EF2881" w:rsidP="009B7F2D">
            <w:pPr>
              <w:spacing w:line="360" w:lineRule="auto"/>
              <w:rPr>
                <w:color w:val="000000"/>
              </w:rPr>
            </w:pPr>
            <w:r w:rsidRPr="00A46B5F">
              <w:rPr>
                <w:color w:val="000000"/>
              </w:rPr>
              <w:t> </w:t>
            </w:r>
          </w:p>
        </w:tc>
        <w:tc>
          <w:tcPr>
            <w:tcW w:w="4140" w:type="dxa"/>
            <w:vAlign w:val="center"/>
          </w:tcPr>
          <w:p w14:paraId="425B8EEE" w14:textId="77777777" w:rsidR="00EF2881" w:rsidRPr="00A46B5F" w:rsidRDefault="00EF2881" w:rsidP="009B7F2D">
            <w:pPr>
              <w:rPr>
                <w:color w:val="000000"/>
              </w:rPr>
            </w:pPr>
            <w:r w:rsidRPr="00A46B5F">
              <w:rPr>
                <w:color w:val="000000"/>
              </w:rPr>
              <w:t>[FU].FloatingRates_Id</w:t>
            </w:r>
          </w:p>
        </w:tc>
      </w:tr>
      <w:tr w:rsidR="00EF2881" w:rsidRPr="00A46B5F" w14:paraId="4B3FF2EC" w14:textId="77777777" w:rsidTr="009B7F2D">
        <w:tc>
          <w:tcPr>
            <w:tcW w:w="3235" w:type="dxa"/>
            <w:vAlign w:val="center"/>
          </w:tcPr>
          <w:p w14:paraId="51E39AD6" w14:textId="77777777" w:rsidR="00EF2881" w:rsidRPr="00A46B5F" w:rsidRDefault="00EF2881" w:rsidP="009B7F2D">
            <w:pPr>
              <w:spacing w:line="360" w:lineRule="auto"/>
              <w:rPr>
                <w:color w:val="000000"/>
              </w:rPr>
            </w:pPr>
            <w:r w:rsidRPr="00A46B5F">
              <w:rPr>
                <w:color w:val="000000"/>
              </w:rPr>
              <w:t>SettlementValue</w:t>
            </w:r>
          </w:p>
        </w:tc>
        <w:tc>
          <w:tcPr>
            <w:tcW w:w="7020" w:type="dxa"/>
            <w:vAlign w:val="center"/>
          </w:tcPr>
          <w:p w14:paraId="23B7DB7C" w14:textId="77777777" w:rsidR="00EF2881" w:rsidRPr="00AD22E4" w:rsidRDefault="00EF2881" w:rsidP="009B7F2D">
            <w:pPr>
              <w:spacing w:line="360" w:lineRule="auto"/>
              <w:rPr>
                <w:color w:val="000000"/>
              </w:rPr>
            </w:pPr>
            <w:r w:rsidRPr="00AD22E4">
              <w:rPr>
                <w:color w:val="000000"/>
              </w:rPr>
              <w:t>Giá trị Settlement Value cho Spread Futures.</w:t>
            </w:r>
          </w:p>
        </w:tc>
        <w:tc>
          <w:tcPr>
            <w:tcW w:w="4140" w:type="dxa"/>
            <w:vAlign w:val="center"/>
          </w:tcPr>
          <w:p w14:paraId="5F6BF26C" w14:textId="77777777" w:rsidR="00EF2881" w:rsidRPr="00A46B5F" w:rsidRDefault="00EF2881" w:rsidP="009B7F2D">
            <w:pPr>
              <w:rPr>
                <w:color w:val="000000"/>
              </w:rPr>
            </w:pPr>
            <w:r w:rsidRPr="00A46B5F">
              <w:rPr>
                <w:color w:val="000000"/>
              </w:rPr>
              <w:t>[FU].SettlementValue</w:t>
            </w:r>
          </w:p>
        </w:tc>
      </w:tr>
      <w:tr w:rsidR="00EF2881" w:rsidRPr="00A46B5F" w14:paraId="70F7976A" w14:textId="77777777" w:rsidTr="009B7F2D">
        <w:tc>
          <w:tcPr>
            <w:tcW w:w="3235" w:type="dxa"/>
            <w:vAlign w:val="center"/>
          </w:tcPr>
          <w:p w14:paraId="6F5731D5" w14:textId="77777777" w:rsidR="00EF2881" w:rsidRPr="00A46B5F" w:rsidRDefault="00EF2881" w:rsidP="009B7F2D">
            <w:pPr>
              <w:spacing w:line="360" w:lineRule="auto"/>
              <w:rPr>
                <w:color w:val="000000"/>
              </w:rPr>
            </w:pPr>
            <w:r w:rsidRPr="00A46B5F">
              <w:rPr>
                <w:color w:val="000000"/>
              </w:rPr>
              <w:t>RoundLot</w:t>
            </w:r>
          </w:p>
        </w:tc>
        <w:tc>
          <w:tcPr>
            <w:tcW w:w="7020" w:type="dxa"/>
            <w:vAlign w:val="center"/>
          </w:tcPr>
          <w:p w14:paraId="7F1F9A02" w14:textId="77777777" w:rsidR="00EF2881" w:rsidRPr="00AD22E4" w:rsidRDefault="00EF2881" w:rsidP="009B7F2D">
            <w:pPr>
              <w:spacing w:line="360" w:lineRule="auto"/>
              <w:rPr>
                <w:color w:val="000000"/>
              </w:rPr>
            </w:pPr>
            <w:r w:rsidRPr="00AD22E4">
              <w:rPr>
                <w:color w:val="000000"/>
              </w:rPr>
              <w:t>Sử dụng đối với  Commodity Future</w:t>
            </w:r>
          </w:p>
        </w:tc>
        <w:tc>
          <w:tcPr>
            <w:tcW w:w="4140" w:type="dxa"/>
            <w:vAlign w:val="center"/>
          </w:tcPr>
          <w:p w14:paraId="7A6432A3" w14:textId="77777777" w:rsidR="00EF2881" w:rsidRPr="00A46B5F" w:rsidRDefault="00EF2881" w:rsidP="009B7F2D">
            <w:pPr>
              <w:rPr>
                <w:color w:val="000000"/>
              </w:rPr>
            </w:pPr>
            <w:r w:rsidRPr="00A46B5F">
              <w:rPr>
                <w:color w:val="000000"/>
              </w:rPr>
              <w:t>[FU].RoundLot</w:t>
            </w:r>
          </w:p>
        </w:tc>
      </w:tr>
      <w:tr w:rsidR="00EF2881" w:rsidRPr="00A46B5F" w14:paraId="656CDEA2" w14:textId="77777777" w:rsidTr="009B7F2D">
        <w:tc>
          <w:tcPr>
            <w:tcW w:w="3235" w:type="dxa"/>
            <w:vAlign w:val="center"/>
          </w:tcPr>
          <w:p w14:paraId="6578B59E" w14:textId="77777777" w:rsidR="00EF2881" w:rsidRPr="00A46B5F" w:rsidRDefault="00EF2881" w:rsidP="009B7F2D">
            <w:pPr>
              <w:spacing w:line="360" w:lineRule="auto"/>
              <w:rPr>
                <w:color w:val="000000"/>
              </w:rPr>
            </w:pPr>
            <w:r w:rsidRPr="00A46B5F">
              <w:rPr>
                <w:color w:val="000000"/>
              </w:rPr>
              <w:t>IsMarginCall</w:t>
            </w:r>
          </w:p>
        </w:tc>
        <w:tc>
          <w:tcPr>
            <w:tcW w:w="7020" w:type="dxa"/>
            <w:vAlign w:val="center"/>
          </w:tcPr>
          <w:p w14:paraId="62DC4ED4" w14:textId="77777777" w:rsidR="00EF2881" w:rsidRPr="00AD22E4" w:rsidRDefault="00EF2881" w:rsidP="009B7F2D">
            <w:pPr>
              <w:spacing w:line="360" w:lineRule="auto"/>
              <w:rPr>
                <w:color w:val="000000"/>
              </w:rPr>
            </w:pPr>
            <w:r w:rsidRPr="00AD22E4">
              <w:rPr>
                <w:color w:val="000000"/>
              </w:rPr>
              <w:t>Xác định Cost of Cary có tính vào deal Futures không?</w:t>
            </w:r>
          </w:p>
          <w:p w14:paraId="38C91274" w14:textId="77777777" w:rsidR="00EF2881" w:rsidRPr="00AD22E4" w:rsidRDefault="00EF2881" w:rsidP="009B7F2D">
            <w:pPr>
              <w:spacing w:line="360" w:lineRule="auto"/>
              <w:rPr>
                <w:color w:val="000000"/>
              </w:rPr>
            </w:pPr>
            <w:r w:rsidRPr="00AD22E4">
              <w:rPr>
                <w:color w:val="000000"/>
              </w:rPr>
              <w:t xml:space="preserve"> N No</w:t>
            </w:r>
            <w:r w:rsidRPr="00AD22E4">
              <w:rPr>
                <w:color w:val="000000"/>
              </w:rPr>
              <w:br/>
              <w:t>Y Yes</w:t>
            </w:r>
          </w:p>
        </w:tc>
        <w:tc>
          <w:tcPr>
            <w:tcW w:w="4140" w:type="dxa"/>
            <w:vAlign w:val="center"/>
          </w:tcPr>
          <w:p w14:paraId="14D5B426" w14:textId="77777777" w:rsidR="00EF2881" w:rsidRPr="00A46B5F" w:rsidRDefault="00EF2881" w:rsidP="009B7F2D">
            <w:pPr>
              <w:rPr>
                <w:color w:val="000000"/>
              </w:rPr>
            </w:pPr>
            <w:r w:rsidRPr="00A46B5F">
              <w:rPr>
                <w:color w:val="000000"/>
              </w:rPr>
              <w:t>[FU].IsMarginCall</w:t>
            </w:r>
          </w:p>
        </w:tc>
      </w:tr>
      <w:tr w:rsidR="00EF2881" w:rsidRPr="00A46B5F" w14:paraId="21305EA5" w14:textId="77777777" w:rsidTr="009B7F2D">
        <w:tc>
          <w:tcPr>
            <w:tcW w:w="3235" w:type="dxa"/>
            <w:vAlign w:val="center"/>
          </w:tcPr>
          <w:p w14:paraId="1CA5DBF9" w14:textId="77777777" w:rsidR="00EF2881" w:rsidRPr="00A46B5F" w:rsidRDefault="00EF2881" w:rsidP="009B7F2D">
            <w:pPr>
              <w:spacing w:line="360" w:lineRule="auto"/>
              <w:rPr>
                <w:color w:val="000000"/>
              </w:rPr>
            </w:pPr>
            <w:r w:rsidRPr="00A46B5F">
              <w:rPr>
                <w:color w:val="000000"/>
              </w:rPr>
              <w:t>Basis</w:t>
            </w:r>
          </w:p>
        </w:tc>
        <w:tc>
          <w:tcPr>
            <w:tcW w:w="7020" w:type="dxa"/>
            <w:vAlign w:val="center"/>
          </w:tcPr>
          <w:p w14:paraId="21F4A13F" w14:textId="77777777" w:rsidR="00EF2881" w:rsidRPr="00A46B5F" w:rsidRDefault="00EF2881" w:rsidP="009B7F2D">
            <w:pPr>
              <w:spacing w:line="360" w:lineRule="auto"/>
              <w:rPr>
                <w:color w:val="000000"/>
              </w:rPr>
            </w:pPr>
            <w:r w:rsidRPr="00A46B5F">
              <w:rPr>
                <w:color w:val="000000"/>
              </w:rPr>
              <w:t>C 30/360</w:t>
            </w:r>
            <w:r w:rsidRPr="00A46B5F">
              <w:rPr>
                <w:color w:val="000000"/>
              </w:rPr>
              <w:br/>
              <w:t>D ACT+1/360</w:t>
            </w:r>
            <w:r w:rsidRPr="00A46B5F">
              <w:rPr>
                <w:color w:val="000000"/>
              </w:rPr>
              <w:br/>
              <w:t>F ACT+1/365</w:t>
            </w:r>
            <w:r w:rsidRPr="00A46B5F">
              <w:rPr>
                <w:color w:val="000000"/>
              </w:rPr>
              <w:br/>
              <w:t>Z ACT+1/365(Thai)</w:t>
            </w:r>
            <w:r w:rsidRPr="00A46B5F">
              <w:rPr>
                <w:color w:val="000000"/>
              </w:rPr>
              <w:br/>
              <w:t>M ACT/360</w:t>
            </w:r>
            <w:r w:rsidRPr="00A46B5F">
              <w:rPr>
                <w:color w:val="000000"/>
              </w:rPr>
              <w:br/>
            </w:r>
            <w:r w:rsidRPr="00A46B5F">
              <w:rPr>
                <w:color w:val="000000"/>
              </w:rPr>
              <w:lastRenderedPageBreak/>
              <w:t>4 ACT/364</w:t>
            </w:r>
            <w:r w:rsidRPr="00A46B5F">
              <w:rPr>
                <w:color w:val="000000"/>
              </w:rPr>
              <w:br/>
              <w:t>5 ACT/365</w:t>
            </w:r>
            <w:r w:rsidRPr="00A46B5F">
              <w:rPr>
                <w:color w:val="000000"/>
              </w:rPr>
              <w:br/>
              <w:t>B ACT/365.25</w:t>
            </w:r>
            <w:r w:rsidRPr="00A46B5F">
              <w:rPr>
                <w:color w:val="000000"/>
              </w:rPr>
              <w:br/>
              <w:t>6 ACT/365 (366)</w:t>
            </w:r>
            <w:r w:rsidRPr="00A46B5F">
              <w:rPr>
                <w:color w:val="000000"/>
              </w:rPr>
              <w:br/>
              <w:t>J ACT/365 (JPY)</w:t>
            </w:r>
            <w:r w:rsidRPr="00A46B5F">
              <w:rPr>
                <w:color w:val="000000"/>
              </w:rPr>
              <w:br/>
              <w:t>A ACT/ACT</w:t>
            </w:r>
            <w:r w:rsidRPr="00A46B5F">
              <w:rPr>
                <w:color w:val="000000"/>
              </w:rPr>
              <w:br/>
              <w:t>N ACT/nACT</w:t>
            </w:r>
            <w:r w:rsidRPr="00A46B5F">
              <w:rPr>
                <w:color w:val="000000"/>
              </w:rPr>
              <w:br/>
              <w:t>2 BUS/252</w:t>
            </w:r>
            <w:r w:rsidRPr="00A46B5F">
              <w:rPr>
                <w:color w:val="000000"/>
              </w:rPr>
              <w:br/>
              <w:t>E 30E/360</w:t>
            </w:r>
            <w:r w:rsidRPr="00A46B5F">
              <w:rPr>
                <w:color w:val="000000"/>
              </w:rPr>
              <w:br/>
              <w:t>Y 30E/360 (FEB)</w:t>
            </w:r>
            <w:r w:rsidRPr="00A46B5F">
              <w:rPr>
                <w:color w:val="000000"/>
              </w:rPr>
              <w:br/>
              <w:t>I 30E+1/360 (ITL)</w:t>
            </w:r>
          </w:p>
        </w:tc>
        <w:tc>
          <w:tcPr>
            <w:tcW w:w="4140" w:type="dxa"/>
            <w:vAlign w:val="center"/>
          </w:tcPr>
          <w:p w14:paraId="40DAB3CC" w14:textId="77777777" w:rsidR="00EF2881" w:rsidRPr="00A46B5F" w:rsidRDefault="00EF2881" w:rsidP="009B7F2D">
            <w:pPr>
              <w:rPr>
                <w:color w:val="000000"/>
              </w:rPr>
            </w:pPr>
            <w:r w:rsidRPr="00A46B5F">
              <w:rPr>
                <w:color w:val="000000"/>
              </w:rPr>
              <w:lastRenderedPageBreak/>
              <w:t>[FU].Basis</w:t>
            </w:r>
          </w:p>
        </w:tc>
      </w:tr>
      <w:tr w:rsidR="00EF2881" w:rsidRPr="00A46B5F" w14:paraId="52BDEF29" w14:textId="77777777" w:rsidTr="009B7F2D">
        <w:tc>
          <w:tcPr>
            <w:tcW w:w="3235" w:type="dxa"/>
            <w:vAlign w:val="center"/>
          </w:tcPr>
          <w:p w14:paraId="57ABA8FF" w14:textId="77777777" w:rsidR="00EF2881" w:rsidRPr="00A46B5F" w:rsidRDefault="00EF2881" w:rsidP="009B7F2D">
            <w:pPr>
              <w:spacing w:line="360" w:lineRule="auto"/>
              <w:rPr>
                <w:color w:val="000000"/>
              </w:rPr>
            </w:pPr>
            <w:r w:rsidRPr="00A46B5F">
              <w:rPr>
                <w:color w:val="000000"/>
              </w:rPr>
              <w:t>Frequency</w:t>
            </w:r>
          </w:p>
        </w:tc>
        <w:tc>
          <w:tcPr>
            <w:tcW w:w="7020" w:type="dxa"/>
            <w:vAlign w:val="center"/>
          </w:tcPr>
          <w:p w14:paraId="6F7F1C4B" w14:textId="77777777" w:rsidR="00EF2881" w:rsidRPr="00A46B5F" w:rsidRDefault="00EF2881" w:rsidP="009B7F2D">
            <w:pPr>
              <w:spacing w:line="360" w:lineRule="auto"/>
              <w:rPr>
                <w:color w:val="000000"/>
              </w:rPr>
            </w:pPr>
            <w:r>
              <w:rPr>
                <w:color w:val="000000"/>
              </w:rPr>
              <w:t xml:space="preserve">Áp dụng cho </w:t>
            </w:r>
            <w:r w:rsidRPr="00A46B5F">
              <w:rPr>
                <w:color w:val="000000"/>
              </w:rPr>
              <w:t xml:space="preserve"> Overnignt Futures, Iam or Discount.</w:t>
            </w:r>
            <w:r w:rsidRPr="00A46B5F">
              <w:rPr>
                <w:color w:val="000000"/>
              </w:rPr>
              <w:br/>
              <w:t>A Annual</w:t>
            </w:r>
            <w:r w:rsidRPr="00A46B5F">
              <w:rPr>
                <w:color w:val="000000"/>
              </w:rPr>
              <w:br/>
              <w:t>B Bi-monthly</w:t>
            </w:r>
            <w:r w:rsidRPr="00A46B5F">
              <w:rPr>
                <w:color w:val="000000"/>
              </w:rPr>
              <w:br/>
              <w:t>L Daily</w:t>
            </w:r>
            <w:r w:rsidRPr="00A46B5F">
              <w:rPr>
                <w:color w:val="000000"/>
              </w:rPr>
              <w:br/>
              <w:t>D Discounted</w:t>
            </w:r>
            <w:r w:rsidRPr="00A46B5F">
              <w:rPr>
                <w:color w:val="000000"/>
              </w:rPr>
              <w:br/>
              <w:t>I Interest at Maturity</w:t>
            </w:r>
            <w:r w:rsidRPr="00A46B5F">
              <w:rPr>
                <w:color w:val="000000"/>
              </w:rPr>
              <w:br/>
              <w:t>M Monthly</w:t>
            </w:r>
            <w:r w:rsidRPr="00A46B5F">
              <w:rPr>
                <w:color w:val="000000"/>
              </w:rPr>
              <w:br/>
              <w:t>0 Other</w:t>
            </w:r>
            <w:r w:rsidRPr="00A46B5F">
              <w:rPr>
                <w:color w:val="000000"/>
              </w:rPr>
              <w:br/>
              <w:t>Q Quarterly</w:t>
            </w:r>
            <w:r w:rsidRPr="00A46B5F">
              <w:rPr>
                <w:color w:val="000000"/>
              </w:rPr>
              <w:br/>
            </w:r>
            <w:r w:rsidRPr="00A46B5F">
              <w:rPr>
                <w:color w:val="000000"/>
              </w:rPr>
              <w:lastRenderedPageBreak/>
              <w:t>S Semi-annual</w:t>
            </w:r>
            <w:r w:rsidRPr="00A46B5F">
              <w:rPr>
                <w:color w:val="000000"/>
              </w:rPr>
              <w:br/>
              <w:t>W Weekly</w:t>
            </w:r>
          </w:p>
        </w:tc>
        <w:tc>
          <w:tcPr>
            <w:tcW w:w="4140" w:type="dxa"/>
            <w:vAlign w:val="center"/>
          </w:tcPr>
          <w:p w14:paraId="7A6D6B65" w14:textId="77777777" w:rsidR="00EF2881" w:rsidRPr="00A46B5F" w:rsidRDefault="00EF2881" w:rsidP="009B7F2D">
            <w:pPr>
              <w:rPr>
                <w:color w:val="000000"/>
              </w:rPr>
            </w:pPr>
            <w:r w:rsidRPr="00A46B5F">
              <w:rPr>
                <w:color w:val="000000"/>
              </w:rPr>
              <w:lastRenderedPageBreak/>
              <w:t>[FU].Frequency</w:t>
            </w:r>
          </w:p>
        </w:tc>
      </w:tr>
      <w:tr w:rsidR="00EF2881" w:rsidRPr="00A46B5F" w14:paraId="421162C4" w14:textId="77777777" w:rsidTr="009B7F2D">
        <w:tc>
          <w:tcPr>
            <w:tcW w:w="3235" w:type="dxa"/>
            <w:vAlign w:val="center"/>
          </w:tcPr>
          <w:p w14:paraId="5B8CE045" w14:textId="77777777" w:rsidR="00EF2881" w:rsidRPr="00AD22E4" w:rsidRDefault="00EF2881" w:rsidP="009B7F2D">
            <w:pPr>
              <w:spacing w:line="360" w:lineRule="auto"/>
              <w:rPr>
                <w:color w:val="000000"/>
              </w:rPr>
            </w:pPr>
            <w:r w:rsidRPr="00AD22E4">
              <w:rPr>
                <w:color w:val="000000"/>
              </w:rPr>
              <w:t>Method</w:t>
            </w:r>
          </w:p>
        </w:tc>
        <w:tc>
          <w:tcPr>
            <w:tcW w:w="7020" w:type="dxa"/>
            <w:vAlign w:val="center"/>
          </w:tcPr>
          <w:p w14:paraId="468491E1" w14:textId="77777777" w:rsidR="00EF2881" w:rsidRPr="00AD22E4" w:rsidRDefault="00EF2881" w:rsidP="009B7F2D">
            <w:pPr>
              <w:spacing w:line="360" w:lineRule="auto"/>
              <w:rPr>
                <w:color w:val="000000"/>
              </w:rPr>
            </w:pPr>
            <w:r w:rsidRPr="00AD22E4">
              <w:rPr>
                <w:color w:val="000000"/>
              </w:rPr>
              <w:t>Phương pháp xác định average rate trong thời gian hợp đồng.</w:t>
            </w:r>
          </w:p>
          <w:p w14:paraId="66DD4445" w14:textId="77777777" w:rsidR="00EF2881" w:rsidRPr="00AD22E4" w:rsidRDefault="00EF2881" w:rsidP="009B7F2D">
            <w:pPr>
              <w:spacing w:line="360" w:lineRule="auto"/>
              <w:rPr>
                <w:color w:val="000000"/>
              </w:rPr>
            </w:pPr>
            <w:r w:rsidRPr="00AD22E4">
              <w:rPr>
                <w:color w:val="000000"/>
              </w:rPr>
              <w:t xml:space="preserve"> L Algebra</w:t>
            </w:r>
            <w:r w:rsidRPr="00AD22E4">
              <w:rPr>
                <w:color w:val="000000"/>
              </w:rPr>
              <w:br/>
              <w:t>A Arithmetic Average</w:t>
            </w:r>
            <w:r w:rsidRPr="00AD22E4">
              <w:rPr>
                <w:color w:val="000000"/>
              </w:rPr>
              <w:br/>
              <w:t>C Compounded Average</w:t>
            </w:r>
            <w:r w:rsidRPr="00AD22E4">
              <w:rPr>
                <w:color w:val="000000"/>
              </w:rPr>
              <w:br/>
              <w:t>E Simple Effective Period</w:t>
            </w:r>
            <w:r w:rsidRPr="00AD22E4">
              <w:rPr>
                <w:color w:val="000000"/>
              </w:rPr>
              <w:br/>
              <w:t>S Simple Interest</w:t>
            </w:r>
            <w:r w:rsidRPr="00AD22E4">
              <w:rPr>
                <w:color w:val="000000"/>
              </w:rPr>
              <w:br/>
              <w:t>N Simple Nominal Anticip.</w:t>
            </w:r>
            <w:r w:rsidRPr="00AD22E4">
              <w:rPr>
                <w:color w:val="000000"/>
              </w:rPr>
              <w:br/>
              <w:t>Y Yield Quote</w:t>
            </w:r>
          </w:p>
        </w:tc>
        <w:tc>
          <w:tcPr>
            <w:tcW w:w="4140" w:type="dxa"/>
            <w:vAlign w:val="center"/>
          </w:tcPr>
          <w:p w14:paraId="5190FB9C" w14:textId="77777777" w:rsidR="00EF2881" w:rsidRPr="00A46B5F" w:rsidRDefault="00EF2881" w:rsidP="009B7F2D">
            <w:pPr>
              <w:rPr>
                <w:color w:val="000000"/>
              </w:rPr>
            </w:pPr>
            <w:r w:rsidRPr="00A46B5F">
              <w:rPr>
                <w:color w:val="000000"/>
              </w:rPr>
              <w:t>[FU].Method</w:t>
            </w:r>
          </w:p>
        </w:tc>
      </w:tr>
      <w:tr w:rsidR="00EF2881" w:rsidRPr="00A46B5F" w14:paraId="7753706F" w14:textId="77777777" w:rsidTr="009B7F2D">
        <w:tc>
          <w:tcPr>
            <w:tcW w:w="3235" w:type="dxa"/>
            <w:vAlign w:val="center"/>
          </w:tcPr>
          <w:p w14:paraId="3006E3E7" w14:textId="77777777" w:rsidR="00EF2881" w:rsidRPr="00A46B5F" w:rsidRDefault="00EF2881" w:rsidP="009B7F2D">
            <w:pPr>
              <w:spacing w:line="360" w:lineRule="auto"/>
              <w:rPr>
                <w:color w:val="000000"/>
              </w:rPr>
            </w:pPr>
            <w:r w:rsidRPr="00A46B5F">
              <w:rPr>
                <w:color w:val="000000"/>
              </w:rPr>
              <w:t>MonthType</w:t>
            </w:r>
          </w:p>
        </w:tc>
        <w:tc>
          <w:tcPr>
            <w:tcW w:w="7020" w:type="dxa"/>
            <w:vAlign w:val="center"/>
          </w:tcPr>
          <w:p w14:paraId="1361E193" w14:textId="77777777" w:rsidR="00EF2881" w:rsidRPr="00A46B5F" w:rsidRDefault="00EF2881" w:rsidP="009B7F2D">
            <w:pPr>
              <w:spacing w:line="360" w:lineRule="auto"/>
              <w:rPr>
                <w:color w:val="000000"/>
              </w:rPr>
            </w:pPr>
            <w:r w:rsidRPr="00A46B5F">
              <w:rPr>
                <w:color w:val="000000"/>
              </w:rPr>
              <w:t>C Calendar</w:t>
            </w:r>
            <w:r w:rsidRPr="00A46B5F">
              <w:rPr>
                <w:color w:val="000000"/>
              </w:rPr>
              <w:br/>
              <w:t>I IMM</w:t>
            </w:r>
          </w:p>
        </w:tc>
        <w:tc>
          <w:tcPr>
            <w:tcW w:w="4140" w:type="dxa"/>
            <w:vAlign w:val="center"/>
          </w:tcPr>
          <w:p w14:paraId="2D1770E9" w14:textId="77777777" w:rsidR="00EF2881" w:rsidRPr="00A46B5F" w:rsidRDefault="00EF2881" w:rsidP="009B7F2D">
            <w:pPr>
              <w:rPr>
                <w:color w:val="000000"/>
              </w:rPr>
            </w:pPr>
            <w:r w:rsidRPr="00A46B5F">
              <w:rPr>
                <w:color w:val="000000"/>
              </w:rPr>
              <w:t>[FU].MonthType</w:t>
            </w:r>
          </w:p>
        </w:tc>
      </w:tr>
      <w:tr w:rsidR="00EF2881" w:rsidRPr="00A46B5F" w14:paraId="26E6DE02" w14:textId="77777777" w:rsidTr="009B7F2D">
        <w:tc>
          <w:tcPr>
            <w:tcW w:w="3235" w:type="dxa"/>
            <w:vAlign w:val="center"/>
          </w:tcPr>
          <w:p w14:paraId="570D51B4" w14:textId="77777777" w:rsidR="00EF2881" w:rsidRPr="00A46B5F" w:rsidRDefault="00EF2881" w:rsidP="009B7F2D">
            <w:pPr>
              <w:spacing w:line="360" w:lineRule="auto"/>
              <w:rPr>
                <w:color w:val="000000"/>
              </w:rPr>
            </w:pPr>
            <w:r w:rsidRPr="00A46B5F">
              <w:rPr>
                <w:color w:val="000000"/>
              </w:rPr>
              <w:t>FaceValue</w:t>
            </w:r>
          </w:p>
        </w:tc>
        <w:tc>
          <w:tcPr>
            <w:tcW w:w="7020" w:type="dxa"/>
            <w:vAlign w:val="center"/>
          </w:tcPr>
          <w:p w14:paraId="35043823" w14:textId="77777777" w:rsidR="00EF2881" w:rsidRPr="00A46B5F" w:rsidRDefault="00EF2881" w:rsidP="009B7F2D">
            <w:pPr>
              <w:spacing w:line="360" w:lineRule="auto"/>
              <w:rPr>
                <w:color w:val="000000"/>
              </w:rPr>
            </w:pPr>
            <w:r w:rsidRPr="00A46B5F">
              <w:rPr>
                <w:color w:val="000000"/>
              </w:rPr>
              <w:t xml:space="preserve">Nominal or par value of the Futures contract. </w:t>
            </w:r>
            <w:r w:rsidRPr="00A46B5F">
              <w:rPr>
                <w:color w:val="000000"/>
              </w:rPr>
              <w:br/>
              <w:t>The coupon value is deducted from the face value and coupon rate.</w:t>
            </w:r>
          </w:p>
        </w:tc>
        <w:tc>
          <w:tcPr>
            <w:tcW w:w="4140" w:type="dxa"/>
            <w:vAlign w:val="center"/>
          </w:tcPr>
          <w:p w14:paraId="7DEA7712" w14:textId="77777777" w:rsidR="00EF2881" w:rsidRPr="00A46B5F" w:rsidRDefault="00EF2881" w:rsidP="009B7F2D">
            <w:pPr>
              <w:rPr>
                <w:color w:val="000000"/>
              </w:rPr>
            </w:pPr>
            <w:r w:rsidRPr="00A46B5F">
              <w:rPr>
                <w:color w:val="000000"/>
              </w:rPr>
              <w:t>[FU].FaceValue</w:t>
            </w:r>
          </w:p>
        </w:tc>
      </w:tr>
      <w:tr w:rsidR="00EF2881" w:rsidRPr="00A46B5F" w14:paraId="469F9488" w14:textId="77777777" w:rsidTr="009B7F2D">
        <w:tc>
          <w:tcPr>
            <w:tcW w:w="3235" w:type="dxa"/>
            <w:vAlign w:val="center"/>
          </w:tcPr>
          <w:p w14:paraId="01DFBEEF" w14:textId="77777777" w:rsidR="00EF2881" w:rsidRPr="00A46B5F" w:rsidRDefault="00EF2881" w:rsidP="009B7F2D">
            <w:pPr>
              <w:spacing w:line="360" w:lineRule="auto"/>
              <w:rPr>
                <w:color w:val="000000"/>
              </w:rPr>
            </w:pPr>
            <w:r w:rsidRPr="00A46B5F">
              <w:rPr>
                <w:color w:val="000000"/>
              </w:rPr>
              <w:t>CentValue</w:t>
            </w:r>
          </w:p>
        </w:tc>
        <w:tc>
          <w:tcPr>
            <w:tcW w:w="7020" w:type="dxa"/>
            <w:vAlign w:val="center"/>
          </w:tcPr>
          <w:p w14:paraId="7FAC7FE2" w14:textId="77777777" w:rsidR="00EF2881" w:rsidRPr="00A46B5F" w:rsidRDefault="00EF2881" w:rsidP="009B7F2D">
            <w:pPr>
              <w:spacing w:line="360" w:lineRule="auto"/>
              <w:rPr>
                <w:color w:val="000000"/>
              </w:rPr>
            </w:pPr>
            <w:r w:rsidRPr="00A46B5F">
              <w:rPr>
                <w:color w:val="000000"/>
              </w:rPr>
              <w:t>Indicates the basis point value (BPV).</w:t>
            </w:r>
          </w:p>
        </w:tc>
        <w:tc>
          <w:tcPr>
            <w:tcW w:w="4140" w:type="dxa"/>
            <w:vAlign w:val="center"/>
          </w:tcPr>
          <w:p w14:paraId="17B2EFA0" w14:textId="77777777" w:rsidR="00EF2881" w:rsidRPr="00A46B5F" w:rsidRDefault="00EF2881" w:rsidP="009B7F2D">
            <w:pPr>
              <w:rPr>
                <w:color w:val="000000"/>
              </w:rPr>
            </w:pPr>
            <w:r w:rsidRPr="00A46B5F">
              <w:rPr>
                <w:color w:val="000000"/>
              </w:rPr>
              <w:t>[FU].CentValue</w:t>
            </w:r>
          </w:p>
        </w:tc>
      </w:tr>
      <w:tr w:rsidR="00EF2881" w:rsidRPr="00A46B5F" w14:paraId="28ACEA73" w14:textId="77777777" w:rsidTr="009B7F2D">
        <w:tc>
          <w:tcPr>
            <w:tcW w:w="3235" w:type="dxa"/>
            <w:vAlign w:val="center"/>
          </w:tcPr>
          <w:p w14:paraId="73120337" w14:textId="77777777" w:rsidR="00EF2881" w:rsidRPr="00A46B5F" w:rsidRDefault="00EF2881" w:rsidP="009B7F2D">
            <w:pPr>
              <w:spacing w:line="360" w:lineRule="auto"/>
              <w:rPr>
                <w:color w:val="000000"/>
              </w:rPr>
            </w:pPr>
            <w:r w:rsidRPr="00A46B5F">
              <w:rPr>
                <w:color w:val="000000"/>
              </w:rPr>
              <w:t>CallLag</w:t>
            </w:r>
          </w:p>
        </w:tc>
        <w:tc>
          <w:tcPr>
            <w:tcW w:w="7020" w:type="dxa"/>
            <w:vAlign w:val="center"/>
          </w:tcPr>
          <w:p w14:paraId="15123EB5" w14:textId="77777777" w:rsidR="00EF2881" w:rsidRPr="00A46B5F" w:rsidRDefault="00EF2881" w:rsidP="009B7F2D">
            <w:pPr>
              <w:spacing w:line="360" w:lineRule="auto"/>
              <w:rPr>
                <w:color w:val="000000"/>
              </w:rPr>
            </w:pPr>
            <w:r w:rsidRPr="00A46B5F">
              <w:rPr>
                <w:color w:val="000000"/>
              </w:rPr>
              <w:t>Added 1.7.</w:t>
            </w:r>
          </w:p>
        </w:tc>
        <w:tc>
          <w:tcPr>
            <w:tcW w:w="4140" w:type="dxa"/>
            <w:vAlign w:val="center"/>
          </w:tcPr>
          <w:p w14:paraId="77FC649E" w14:textId="77777777" w:rsidR="00EF2881" w:rsidRPr="00A46B5F" w:rsidRDefault="00EF2881" w:rsidP="009B7F2D">
            <w:pPr>
              <w:rPr>
                <w:color w:val="000000"/>
              </w:rPr>
            </w:pPr>
            <w:r w:rsidRPr="00A46B5F">
              <w:rPr>
                <w:color w:val="000000"/>
              </w:rPr>
              <w:t>[FU].CallLag</w:t>
            </w:r>
          </w:p>
        </w:tc>
      </w:tr>
      <w:tr w:rsidR="00EF2881" w:rsidRPr="00A46B5F" w14:paraId="67EC3ECF" w14:textId="77777777" w:rsidTr="009B7F2D">
        <w:tc>
          <w:tcPr>
            <w:tcW w:w="3235" w:type="dxa"/>
            <w:vAlign w:val="center"/>
          </w:tcPr>
          <w:p w14:paraId="0CAB0ABB" w14:textId="77777777" w:rsidR="00EF2881" w:rsidRPr="00A46B5F" w:rsidRDefault="00EF2881" w:rsidP="009B7F2D">
            <w:pPr>
              <w:spacing w:line="360" w:lineRule="auto"/>
              <w:rPr>
                <w:color w:val="000000"/>
              </w:rPr>
            </w:pPr>
            <w:r w:rsidRPr="00A46B5F">
              <w:rPr>
                <w:color w:val="000000"/>
              </w:rPr>
              <w:t>Futures_Id_DataSplit</w:t>
            </w:r>
          </w:p>
        </w:tc>
        <w:tc>
          <w:tcPr>
            <w:tcW w:w="7020" w:type="dxa"/>
            <w:vAlign w:val="center"/>
          </w:tcPr>
          <w:p w14:paraId="18C77051" w14:textId="77777777" w:rsidR="00EF2881" w:rsidRPr="00A46B5F" w:rsidRDefault="00EF2881" w:rsidP="009B7F2D">
            <w:pPr>
              <w:spacing w:line="360" w:lineRule="auto"/>
              <w:rPr>
                <w:color w:val="000000"/>
              </w:rPr>
            </w:pPr>
            <w:r w:rsidRPr="00A46B5F">
              <w:rPr>
                <w:color w:val="000000"/>
              </w:rPr>
              <w:t>An identification field that contains values which uniquely identify each row in the table by a sequential number generated by the SQL Server.</w:t>
            </w:r>
          </w:p>
        </w:tc>
        <w:tc>
          <w:tcPr>
            <w:tcW w:w="4140" w:type="dxa"/>
            <w:vAlign w:val="center"/>
          </w:tcPr>
          <w:p w14:paraId="362C98BC" w14:textId="77777777" w:rsidR="00EF2881" w:rsidRPr="00A46B5F" w:rsidRDefault="00EF2881" w:rsidP="009B7F2D">
            <w:pPr>
              <w:rPr>
                <w:color w:val="000000"/>
              </w:rPr>
            </w:pPr>
            <w:r w:rsidRPr="00A46B5F">
              <w:rPr>
                <w:color w:val="000000"/>
              </w:rPr>
              <w:t>[FU].Futures_Id_DataSplit</w:t>
            </w:r>
          </w:p>
        </w:tc>
      </w:tr>
      <w:tr w:rsidR="00EF2881" w:rsidRPr="00A46B5F" w14:paraId="5EC07055" w14:textId="77777777" w:rsidTr="009B7F2D">
        <w:tc>
          <w:tcPr>
            <w:tcW w:w="3235" w:type="dxa"/>
            <w:vAlign w:val="center"/>
          </w:tcPr>
          <w:p w14:paraId="6D327538" w14:textId="77777777" w:rsidR="00EF2881" w:rsidRPr="00A46B5F" w:rsidRDefault="00EF2881" w:rsidP="009B7F2D">
            <w:pPr>
              <w:spacing w:line="360" w:lineRule="auto"/>
              <w:rPr>
                <w:color w:val="000000"/>
              </w:rPr>
            </w:pPr>
            <w:r w:rsidRPr="00A46B5F">
              <w:rPr>
                <w:color w:val="000000"/>
              </w:rPr>
              <w:t>SpotLag</w:t>
            </w:r>
          </w:p>
        </w:tc>
        <w:tc>
          <w:tcPr>
            <w:tcW w:w="7020" w:type="dxa"/>
            <w:vAlign w:val="center"/>
          </w:tcPr>
          <w:p w14:paraId="43C7E65F" w14:textId="77777777" w:rsidR="00EF2881" w:rsidRPr="00A46B5F" w:rsidRDefault="00EF2881" w:rsidP="009B7F2D">
            <w:pPr>
              <w:spacing w:line="360" w:lineRule="auto"/>
              <w:rPr>
                <w:color w:val="000000"/>
              </w:rPr>
            </w:pPr>
            <w:r w:rsidRPr="00A46B5F">
              <w:rPr>
                <w:color w:val="000000"/>
              </w:rPr>
              <w:t>Number of business days between the trade date and the value date.</w:t>
            </w:r>
          </w:p>
        </w:tc>
        <w:tc>
          <w:tcPr>
            <w:tcW w:w="4140" w:type="dxa"/>
            <w:vAlign w:val="center"/>
          </w:tcPr>
          <w:p w14:paraId="66DD9C42" w14:textId="77777777" w:rsidR="00EF2881" w:rsidRPr="00A46B5F" w:rsidRDefault="00EF2881" w:rsidP="009B7F2D">
            <w:pPr>
              <w:rPr>
                <w:color w:val="000000"/>
              </w:rPr>
            </w:pPr>
            <w:r w:rsidRPr="00A46B5F">
              <w:rPr>
                <w:color w:val="000000"/>
              </w:rPr>
              <w:t>[FU].SpotLag</w:t>
            </w:r>
          </w:p>
        </w:tc>
      </w:tr>
      <w:tr w:rsidR="00EF2881" w:rsidRPr="00A46B5F" w14:paraId="6146FA6D" w14:textId="77777777" w:rsidTr="009B7F2D">
        <w:tc>
          <w:tcPr>
            <w:tcW w:w="3235" w:type="dxa"/>
            <w:vAlign w:val="center"/>
          </w:tcPr>
          <w:p w14:paraId="17A25D59" w14:textId="77777777" w:rsidR="00EF2881" w:rsidRPr="00A46B5F" w:rsidRDefault="00EF2881" w:rsidP="009B7F2D">
            <w:pPr>
              <w:spacing w:line="360" w:lineRule="auto"/>
              <w:rPr>
                <w:color w:val="000000"/>
              </w:rPr>
            </w:pPr>
            <w:r w:rsidRPr="00A46B5F">
              <w:rPr>
                <w:color w:val="000000"/>
              </w:rPr>
              <w:lastRenderedPageBreak/>
              <w:t>DownloadKey</w:t>
            </w:r>
          </w:p>
        </w:tc>
        <w:tc>
          <w:tcPr>
            <w:tcW w:w="7020" w:type="dxa"/>
            <w:vAlign w:val="center"/>
          </w:tcPr>
          <w:p w14:paraId="4AE3EB75" w14:textId="77777777" w:rsidR="00EF2881" w:rsidRPr="00A46B5F" w:rsidRDefault="00EF2881" w:rsidP="009B7F2D">
            <w:pPr>
              <w:spacing w:line="360" w:lineRule="auto"/>
              <w:rPr>
                <w:color w:val="000000"/>
              </w:rPr>
            </w:pPr>
            <w:r w:rsidRPr="00A46B5F">
              <w:rPr>
                <w:color w:val="000000"/>
              </w:rPr>
              <w:t>An alphanumeric string used to download or transfer information between Kondor+ and another system.</w:t>
            </w:r>
          </w:p>
        </w:tc>
        <w:tc>
          <w:tcPr>
            <w:tcW w:w="4140" w:type="dxa"/>
            <w:vAlign w:val="center"/>
          </w:tcPr>
          <w:p w14:paraId="24CCD653" w14:textId="77777777" w:rsidR="00EF2881" w:rsidRPr="00A46B5F" w:rsidRDefault="00EF2881" w:rsidP="009B7F2D">
            <w:pPr>
              <w:rPr>
                <w:color w:val="000000"/>
              </w:rPr>
            </w:pPr>
            <w:r w:rsidRPr="00A46B5F">
              <w:rPr>
                <w:color w:val="000000"/>
              </w:rPr>
              <w:t>[FU].DownloadKey</w:t>
            </w:r>
          </w:p>
        </w:tc>
      </w:tr>
      <w:tr w:rsidR="00EF2881" w:rsidRPr="00A46B5F" w14:paraId="3E90C147" w14:textId="77777777" w:rsidTr="009B7F2D">
        <w:tc>
          <w:tcPr>
            <w:tcW w:w="3235" w:type="dxa"/>
            <w:vAlign w:val="center"/>
          </w:tcPr>
          <w:p w14:paraId="7B02245A" w14:textId="77777777" w:rsidR="00EF2881" w:rsidRPr="00A46B5F" w:rsidRDefault="00EF2881" w:rsidP="009B7F2D">
            <w:pPr>
              <w:spacing w:line="360" w:lineRule="auto"/>
              <w:rPr>
                <w:color w:val="000000"/>
              </w:rPr>
            </w:pPr>
            <w:r w:rsidRPr="00A46B5F">
              <w:rPr>
                <w:color w:val="000000"/>
              </w:rPr>
              <w:t>Codifiers_Id</w:t>
            </w:r>
          </w:p>
        </w:tc>
        <w:tc>
          <w:tcPr>
            <w:tcW w:w="7020" w:type="dxa"/>
            <w:vAlign w:val="center"/>
          </w:tcPr>
          <w:p w14:paraId="1C397B19" w14:textId="77777777" w:rsidR="00EF2881" w:rsidRPr="00A46B5F" w:rsidRDefault="00EF2881" w:rsidP="009B7F2D">
            <w:pPr>
              <w:spacing w:line="360" w:lineRule="auto"/>
              <w:rPr>
                <w:color w:val="000000"/>
              </w:rPr>
            </w:pPr>
            <w:r w:rsidRPr="00A46B5F">
              <w:rPr>
                <w:color w:val="000000"/>
              </w:rPr>
              <w:t>An identification field that contains values which uniquely identify each row in the table by a sequential number generated by the SQL Server.</w:t>
            </w:r>
          </w:p>
        </w:tc>
        <w:tc>
          <w:tcPr>
            <w:tcW w:w="4140" w:type="dxa"/>
            <w:vAlign w:val="center"/>
          </w:tcPr>
          <w:p w14:paraId="64341EDC" w14:textId="77777777" w:rsidR="00EF2881" w:rsidRPr="00A46B5F" w:rsidRDefault="00EF2881" w:rsidP="009B7F2D">
            <w:pPr>
              <w:rPr>
                <w:color w:val="000000"/>
              </w:rPr>
            </w:pPr>
            <w:r w:rsidRPr="00A46B5F">
              <w:rPr>
                <w:color w:val="000000"/>
              </w:rPr>
              <w:t>[FU].Codifiers_Id</w:t>
            </w:r>
          </w:p>
        </w:tc>
      </w:tr>
      <w:tr w:rsidR="00EF2881" w:rsidRPr="00A46B5F" w14:paraId="5A14A1D5" w14:textId="77777777" w:rsidTr="009B7F2D">
        <w:tc>
          <w:tcPr>
            <w:tcW w:w="3235" w:type="dxa"/>
            <w:vAlign w:val="center"/>
          </w:tcPr>
          <w:p w14:paraId="52539516" w14:textId="77777777" w:rsidR="00EF2881" w:rsidRPr="00A46B5F" w:rsidRDefault="00EF2881" w:rsidP="009B7F2D">
            <w:pPr>
              <w:spacing w:line="360" w:lineRule="auto"/>
              <w:rPr>
                <w:color w:val="000000"/>
              </w:rPr>
            </w:pPr>
            <w:r w:rsidRPr="00A46B5F">
              <w:rPr>
                <w:color w:val="000000"/>
              </w:rPr>
              <w:t>OriginalId</w:t>
            </w:r>
          </w:p>
        </w:tc>
        <w:tc>
          <w:tcPr>
            <w:tcW w:w="7020" w:type="dxa"/>
            <w:vAlign w:val="center"/>
          </w:tcPr>
          <w:p w14:paraId="6B8B5417" w14:textId="77777777" w:rsidR="00EF2881" w:rsidRPr="00A46B5F" w:rsidRDefault="00EF2881" w:rsidP="009B7F2D">
            <w:pPr>
              <w:spacing w:line="360" w:lineRule="auto"/>
              <w:rPr>
                <w:color w:val="000000"/>
              </w:rPr>
            </w:pPr>
            <w:r w:rsidRPr="00A46B5F">
              <w:rPr>
                <w:color w:val="000000"/>
              </w:rPr>
              <w:t>Short name of the codifier system for which you create a code (added 1.8).</w:t>
            </w:r>
          </w:p>
        </w:tc>
        <w:tc>
          <w:tcPr>
            <w:tcW w:w="4140" w:type="dxa"/>
            <w:vAlign w:val="center"/>
          </w:tcPr>
          <w:p w14:paraId="5B25F429" w14:textId="77777777" w:rsidR="00EF2881" w:rsidRPr="00A46B5F" w:rsidRDefault="00EF2881" w:rsidP="009B7F2D">
            <w:pPr>
              <w:rPr>
                <w:color w:val="000000"/>
              </w:rPr>
            </w:pPr>
            <w:r w:rsidRPr="00A46B5F">
              <w:rPr>
                <w:color w:val="000000"/>
              </w:rPr>
              <w:t>[FU].OriginalId</w:t>
            </w:r>
          </w:p>
        </w:tc>
      </w:tr>
      <w:tr w:rsidR="00EF2881" w:rsidRPr="00A46B5F" w14:paraId="7E9CB5C0" w14:textId="77777777" w:rsidTr="009B7F2D">
        <w:tc>
          <w:tcPr>
            <w:tcW w:w="3235" w:type="dxa"/>
            <w:vAlign w:val="center"/>
          </w:tcPr>
          <w:p w14:paraId="64915985" w14:textId="77777777" w:rsidR="00EF2881" w:rsidRPr="00A46B5F" w:rsidRDefault="00EF2881" w:rsidP="009B7F2D">
            <w:pPr>
              <w:spacing w:line="360" w:lineRule="auto"/>
              <w:rPr>
                <w:color w:val="000000"/>
              </w:rPr>
            </w:pPr>
            <w:r w:rsidRPr="00A46B5F">
              <w:rPr>
                <w:color w:val="000000"/>
              </w:rPr>
              <w:t>ISINCode</w:t>
            </w:r>
          </w:p>
        </w:tc>
        <w:tc>
          <w:tcPr>
            <w:tcW w:w="7020" w:type="dxa"/>
            <w:vAlign w:val="center"/>
          </w:tcPr>
          <w:p w14:paraId="372427CC" w14:textId="77777777" w:rsidR="00EF2881" w:rsidRPr="00A46B5F" w:rsidRDefault="00EF2881" w:rsidP="009B7F2D">
            <w:pPr>
              <w:spacing w:line="360" w:lineRule="auto"/>
              <w:rPr>
                <w:color w:val="000000"/>
              </w:rPr>
            </w:pPr>
            <w:r w:rsidRPr="00A46B5F">
              <w:rPr>
                <w:color w:val="000000"/>
              </w:rPr>
              <w:t>ISIN Code of the future</w:t>
            </w:r>
          </w:p>
        </w:tc>
        <w:tc>
          <w:tcPr>
            <w:tcW w:w="4140" w:type="dxa"/>
            <w:vAlign w:val="center"/>
          </w:tcPr>
          <w:p w14:paraId="011786D8" w14:textId="77777777" w:rsidR="00EF2881" w:rsidRPr="00A46B5F" w:rsidRDefault="00EF2881" w:rsidP="009B7F2D">
            <w:pPr>
              <w:rPr>
                <w:color w:val="000000"/>
              </w:rPr>
            </w:pPr>
            <w:r w:rsidRPr="00A46B5F">
              <w:rPr>
                <w:color w:val="000000"/>
              </w:rPr>
              <w:t>[FU].ISINCode</w:t>
            </w:r>
          </w:p>
        </w:tc>
      </w:tr>
      <w:tr w:rsidR="00EF2881" w:rsidRPr="00A46B5F" w14:paraId="07B0AA40" w14:textId="77777777" w:rsidTr="009B7F2D">
        <w:tc>
          <w:tcPr>
            <w:tcW w:w="3235" w:type="dxa"/>
            <w:vAlign w:val="center"/>
          </w:tcPr>
          <w:p w14:paraId="5CF58A2D" w14:textId="77777777" w:rsidR="00EF2881" w:rsidRPr="00A46B5F" w:rsidRDefault="00EF2881" w:rsidP="009B7F2D">
            <w:pPr>
              <w:spacing w:line="360" w:lineRule="auto"/>
              <w:rPr>
                <w:color w:val="000000"/>
              </w:rPr>
            </w:pPr>
            <w:r w:rsidRPr="00A46B5F">
              <w:rPr>
                <w:color w:val="000000"/>
              </w:rPr>
              <w:t>Pairs_Id_Conversion</w:t>
            </w:r>
          </w:p>
        </w:tc>
        <w:tc>
          <w:tcPr>
            <w:tcW w:w="7020" w:type="dxa"/>
            <w:vAlign w:val="center"/>
          </w:tcPr>
          <w:p w14:paraId="52C2B64A" w14:textId="77777777" w:rsidR="00EF2881" w:rsidRPr="00A46B5F" w:rsidRDefault="00EF2881" w:rsidP="009B7F2D">
            <w:pPr>
              <w:spacing w:line="360" w:lineRule="auto"/>
              <w:rPr>
                <w:color w:val="000000"/>
              </w:rPr>
            </w:pPr>
            <w:r w:rsidRPr="00A46B5F">
              <w:rPr>
                <w:color w:val="000000"/>
              </w:rPr>
              <w:t>An identification field that contains values which uniquely identify each row in the table by a sequential number generated by the SQL Server.</w:t>
            </w:r>
          </w:p>
        </w:tc>
        <w:tc>
          <w:tcPr>
            <w:tcW w:w="4140" w:type="dxa"/>
            <w:vAlign w:val="center"/>
          </w:tcPr>
          <w:p w14:paraId="12D81BD6" w14:textId="77777777" w:rsidR="00EF2881" w:rsidRPr="00A46B5F" w:rsidRDefault="00EF2881" w:rsidP="009B7F2D">
            <w:pPr>
              <w:rPr>
                <w:color w:val="000000"/>
              </w:rPr>
            </w:pPr>
            <w:r w:rsidRPr="00A46B5F">
              <w:rPr>
                <w:color w:val="000000"/>
              </w:rPr>
              <w:t>[FU].Pairs_Id_Conversion</w:t>
            </w:r>
          </w:p>
        </w:tc>
      </w:tr>
      <w:tr w:rsidR="00EF2881" w:rsidRPr="00A46B5F" w14:paraId="72D72EE6" w14:textId="77777777" w:rsidTr="009B7F2D">
        <w:tc>
          <w:tcPr>
            <w:tcW w:w="3235" w:type="dxa"/>
            <w:vAlign w:val="center"/>
          </w:tcPr>
          <w:p w14:paraId="1F8013FF" w14:textId="77777777" w:rsidR="00EF2881" w:rsidRPr="00A46B5F" w:rsidRDefault="00EF2881" w:rsidP="009B7F2D">
            <w:pPr>
              <w:spacing w:line="360" w:lineRule="auto"/>
              <w:rPr>
                <w:color w:val="000000"/>
              </w:rPr>
            </w:pPr>
            <w:r w:rsidRPr="00A46B5F">
              <w:rPr>
                <w:color w:val="000000"/>
              </w:rPr>
              <w:t>StepRate</w:t>
            </w:r>
          </w:p>
        </w:tc>
        <w:tc>
          <w:tcPr>
            <w:tcW w:w="7020" w:type="dxa"/>
            <w:vAlign w:val="center"/>
          </w:tcPr>
          <w:p w14:paraId="0F8BE0B3" w14:textId="77777777" w:rsidR="00EF2881" w:rsidRPr="00A46B5F" w:rsidRDefault="00EF2881" w:rsidP="009B7F2D">
            <w:pPr>
              <w:spacing w:line="360" w:lineRule="auto"/>
              <w:rPr>
                <w:color w:val="000000"/>
              </w:rPr>
            </w:pPr>
          </w:p>
        </w:tc>
        <w:tc>
          <w:tcPr>
            <w:tcW w:w="4140" w:type="dxa"/>
            <w:vAlign w:val="center"/>
          </w:tcPr>
          <w:p w14:paraId="0437FC50" w14:textId="77777777" w:rsidR="00EF2881" w:rsidRPr="00A46B5F" w:rsidRDefault="00EF2881" w:rsidP="009B7F2D">
            <w:pPr>
              <w:rPr>
                <w:color w:val="000000"/>
              </w:rPr>
            </w:pPr>
            <w:r w:rsidRPr="00A46B5F">
              <w:rPr>
                <w:color w:val="000000"/>
              </w:rPr>
              <w:t>[FU].StepRate</w:t>
            </w:r>
          </w:p>
        </w:tc>
      </w:tr>
      <w:tr w:rsidR="00EF2881" w:rsidRPr="00A46B5F" w14:paraId="0B4F2435" w14:textId="77777777" w:rsidTr="009B7F2D">
        <w:tc>
          <w:tcPr>
            <w:tcW w:w="3235" w:type="dxa"/>
            <w:vAlign w:val="center"/>
          </w:tcPr>
          <w:p w14:paraId="442F2358" w14:textId="77777777" w:rsidR="00EF2881" w:rsidRPr="00A46B5F" w:rsidRDefault="00EF2881" w:rsidP="009B7F2D">
            <w:pPr>
              <w:spacing w:line="360" w:lineRule="auto"/>
              <w:rPr>
                <w:color w:val="000000"/>
              </w:rPr>
            </w:pPr>
            <w:r w:rsidRPr="00A46B5F">
              <w:rPr>
                <w:color w:val="000000"/>
              </w:rPr>
              <w:t>Fixing</w:t>
            </w:r>
          </w:p>
        </w:tc>
        <w:tc>
          <w:tcPr>
            <w:tcW w:w="7020" w:type="dxa"/>
            <w:vAlign w:val="center"/>
          </w:tcPr>
          <w:p w14:paraId="5F6BAF20" w14:textId="77777777" w:rsidR="00EF2881" w:rsidRPr="00A46B5F" w:rsidRDefault="00EF2881" w:rsidP="009B7F2D">
            <w:pPr>
              <w:spacing w:line="360" w:lineRule="auto"/>
              <w:rPr>
                <w:color w:val="000000"/>
              </w:rPr>
            </w:pPr>
            <w:r w:rsidRPr="00A46B5F">
              <w:rPr>
                <w:color w:val="000000"/>
              </w:rPr>
              <w:t>C Closing</w:t>
            </w:r>
            <w:r w:rsidRPr="00A46B5F">
              <w:rPr>
                <w:color w:val="000000"/>
              </w:rPr>
              <w:br/>
              <w:t>F Fixing</w:t>
            </w:r>
            <w:r w:rsidRPr="00A46B5F">
              <w:rPr>
                <w:color w:val="000000"/>
              </w:rPr>
              <w:br/>
              <w:t>H Historical</w:t>
            </w:r>
            <w:r w:rsidRPr="00A46B5F">
              <w:rPr>
                <w:color w:val="000000"/>
              </w:rPr>
              <w:br/>
              <w:t>M Market</w:t>
            </w:r>
            <w:r w:rsidRPr="00A46B5F">
              <w:rPr>
                <w:color w:val="000000"/>
              </w:rPr>
              <w:br/>
              <w:t>D NDF Fixing</w:t>
            </w:r>
            <w:r w:rsidRPr="00A46B5F">
              <w:rPr>
                <w:color w:val="000000"/>
              </w:rPr>
              <w:br/>
              <w:t>R Revaluation</w:t>
            </w:r>
            <w:r w:rsidRPr="00A46B5F">
              <w:rPr>
                <w:color w:val="000000"/>
              </w:rPr>
              <w:br/>
              <w:t xml:space="preserve">S Simulated Revaluation </w:t>
            </w:r>
          </w:p>
        </w:tc>
        <w:tc>
          <w:tcPr>
            <w:tcW w:w="4140" w:type="dxa"/>
            <w:vAlign w:val="center"/>
          </w:tcPr>
          <w:p w14:paraId="412A3564" w14:textId="77777777" w:rsidR="00EF2881" w:rsidRPr="00A46B5F" w:rsidRDefault="00EF2881" w:rsidP="009B7F2D">
            <w:pPr>
              <w:rPr>
                <w:color w:val="000000"/>
              </w:rPr>
            </w:pPr>
            <w:r w:rsidRPr="00A46B5F">
              <w:rPr>
                <w:color w:val="000000"/>
              </w:rPr>
              <w:t>[FU].Fixing</w:t>
            </w:r>
          </w:p>
        </w:tc>
      </w:tr>
      <w:tr w:rsidR="00EF2881" w:rsidRPr="00A46B5F" w14:paraId="326DC7E1" w14:textId="77777777" w:rsidTr="009B7F2D">
        <w:tc>
          <w:tcPr>
            <w:tcW w:w="3235" w:type="dxa"/>
            <w:vAlign w:val="center"/>
          </w:tcPr>
          <w:p w14:paraId="762CC7CA" w14:textId="77777777" w:rsidR="00EF2881" w:rsidRPr="00A46B5F" w:rsidRDefault="00EF2881" w:rsidP="009B7F2D">
            <w:pPr>
              <w:spacing w:line="360" w:lineRule="auto"/>
              <w:rPr>
                <w:color w:val="000000"/>
              </w:rPr>
            </w:pPr>
            <w:r w:rsidRPr="00A46B5F">
              <w:rPr>
                <w:color w:val="000000"/>
              </w:rPr>
              <w:t>RoundPrice</w:t>
            </w:r>
          </w:p>
        </w:tc>
        <w:tc>
          <w:tcPr>
            <w:tcW w:w="7020" w:type="dxa"/>
            <w:vAlign w:val="center"/>
          </w:tcPr>
          <w:p w14:paraId="2EF9759D" w14:textId="77777777" w:rsidR="00EF2881" w:rsidRPr="00A46B5F" w:rsidRDefault="00EF2881" w:rsidP="009B7F2D">
            <w:pPr>
              <w:spacing w:line="360" w:lineRule="auto"/>
              <w:rPr>
                <w:color w:val="000000"/>
              </w:rPr>
            </w:pPr>
            <w:r w:rsidRPr="00A46B5F">
              <w:rPr>
                <w:color w:val="000000"/>
              </w:rPr>
              <w:t>Deprecated field</w:t>
            </w:r>
          </w:p>
        </w:tc>
        <w:tc>
          <w:tcPr>
            <w:tcW w:w="4140" w:type="dxa"/>
            <w:vAlign w:val="center"/>
          </w:tcPr>
          <w:p w14:paraId="3321CACC" w14:textId="77777777" w:rsidR="00EF2881" w:rsidRPr="00A46B5F" w:rsidRDefault="00EF2881" w:rsidP="009B7F2D">
            <w:pPr>
              <w:rPr>
                <w:color w:val="000000"/>
              </w:rPr>
            </w:pPr>
            <w:r w:rsidRPr="00A46B5F">
              <w:rPr>
                <w:color w:val="000000"/>
              </w:rPr>
              <w:t>[FU].RoundPrice</w:t>
            </w:r>
          </w:p>
        </w:tc>
      </w:tr>
      <w:tr w:rsidR="00EF2881" w:rsidRPr="00A46B5F" w14:paraId="60D21232" w14:textId="77777777" w:rsidTr="009B7F2D">
        <w:tc>
          <w:tcPr>
            <w:tcW w:w="3235" w:type="dxa"/>
            <w:vAlign w:val="center"/>
          </w:tcPr>
          <w:p w14:paraId="3899DF6D" w14:textId="77777777" w:rsidR="00EF2881" w:rsidRPr="00A46B5F" w:rsidRDefault="00EF2881" w:rsidP="009B7F2D">
            <w:pPr>
              <w:spacing w:line="360" w:lineRule="auto"/>
              <w:rPr>
                <w:color w:val="000000"/>
              </w:rPr>
            </w:pPr>
            <w:r w:rsidRPr="00A46B5F">
              <w:rPr>
                <w:color w:val="000000"/>
              </w:rPr>
              <w:t>CmUnits_Id</w:t>
            </w:r>
          </w:p>
        </w:tc>
        <w:tc>
          <w:tcPr>
            <w:tcW w:w="7020" w:type="dxa"/>
            <w:vAlign w:val="center"/>
          </w:tcPr>
          <w:p w14:paraId="021D2687" w14:textId="77777777" w:rsidR="00EF2881" w:rsidRPr="00A46B5F" w:rsidRDefault="00EF2881" w:rsidP="009B7F2D">
            <w:pPr>
              <w:spacing w:line="360" w:lineRule="auto"/>
              <w:rPr>
                <w:color w:val="000000"/>
              </w:rPr>
            </w:pPr>
          </w:p>
        </w:tc>
        <w:tc>
          <w:tcPr>
            <w:tcW w:w="4140" w:type="dxa"/>
            <w:vAlign w:val="center"/>
          </w:tcPr>
          <w:p w14:paraId="335BB8EC" w14:textId="77777777" w:rsidR="00EF2881" w:rsidRPr="00A46B5F" w:rsidRDefault="00EF2881" w:rsidP="009B7F2D">
            <w:pPr>
              <w:rPr>
                <w:color w:val="000000"/>
              </w:rPr>
            </w:pPr>
            <w:r w:rsidRPr="00A46B5F">
              <w:rPr>
                <w:color w:val="000000"/>
              </w:rPr>
              <w:t>[FU].CmUnits_Id</w:t>
            </w:r>
          </w:p>
        </w:tc>
      </w:tr>
      <w:tr w:rsidR="00EF2881" w:rsidRPr="00A46B5F" w14:paraId="107BAABF" w14:textId="77777777" w:rsidTr="009B7F2D">
        <w:tc>
          <w:tcPr>
            <w:tcW w:w="3235" w:type="dxa"/>
            <w:vAlign w:val="center"/>
          </w:tcPr>
          <w:p w14:paraId="7610FE8C" w14:textId="77777777" w:rsidR="00EF2881" w:rsidRPr="00A46B5F" w:rsidRDefault="00EF2881" w:rsidP="009B7F2D">
            <w:pPr>
              <w:spacing w:line="360" w:lineRule="auto"/>
              <w:rPr>
                <w:color w:val="000000"/>
              </w:rPr>
            </w:pPr>
            <w:r w:rsidRPr="00A46B5F">
              <w:rPr>
                <w:color w:val="000000"/>
              </w:rPr>
              <w:lastRenderedPageBreak/>
              <w:t>QuotMultFactor</w:t>
            </w:r>
          </w:p>
        </w:tc>
        <w:tc>
          <w:tcPr>
            <w:tcW w:w="7020" w:type="dxa"/>
            <w:vAlign w:val="center"/>
          </w:tcPr>
          <w:p w14:paraId="050240C4" w14:textId="77777777" w:rsidR="00EF2881" w:rsidRPr="00A46B5F" w:rsidRDefault="00EF2881" w:rsidP="009B7F2D">
            <w:pPr>
              <w:spacing w:line="360" w:lineRule="auto"/>
              <w:rPr>
                <w:color w:val="000000"/>
              </w:rPr>
            </w:pPr>
          </w:p>
        </w:tc>
        <w:tc>
          <w:tcPr>
            <w:tcW w:w="4140" w:type="dxa"/>
            <w:vAlign w:val="center"/>
          </w:tcPr>
          <w:p w14:paraId="427B5514" w14:textId="77777777" w:rsidR="00EF2881" w:rsidRPr="00A46B5F" w:rsidRDefault="00EF2881" w:rsidP="009B7F2D">
            <w:pPr>
              <w:rPr>
                <w:color w:val="000000"/>
              </w:rPr>
            </w:pPr>
            <w:r w:rsidRPr="00A46B5F">
              <w:rPr>
                <w:color w:val="000000"/>
              </w:rPr>
              <w:t>[FU].QuotMultFactor</w:t>
            </w:r>
          </w:p>
        </w:tc>
      </w:tr>
      <w:tr w:rsidR="00EF2881" w:rsidRPr="00A46B5F" w14:paraId="674BA518" w14:textId="77777777" w:rsidTr="009B7F2D">
        <w:tc>
          <w:tcPr>
            <w:tcW w:w="3235" w:type="dxa"/>
            <w:vAlign w:val="center"/>
          </w:tcPr>
          <w:p w14:paraId="735229FD" w14:textId="77777777" w:rsidR="00EF2881" w:rsidRPr="00A46B5F" w:rsidRDefault="00EF2881" w:rsidP="009B7F2D">
            <w:pPr>
              <w:spacing w:line="360" w:lineRule="auto"/>
              <w:rPr>
                <w:color w:val="000000"/>
              </w:rPr>
            </w:pPr>
            <w:r w:rsidRPr="00A46B5F">
              <w:rPr>
                <w:color w:val="000000"/>
              </w:rPr>
              <w:t>BrazilianFutureType</w:t>
            </w:r>
          </w:p>
        </w:tc>
        <w:tc>
          <w:tcPr>
            <w:tcW w:w="7020" w:type="dxa"/>
            <w:vAlign w:val="center"/>
          </w:tcPr>
          <w:p w14:paraId="3221CF7D" w14:textId="77777777" w:rsidR="00EF2881" w:rsidRPr="00A46B5F" w:rsidRDefault="00EF2881" w:rsidP="009B7F2D">
            <w:pPr>
              <w:spacing w:line="360" w:lineRule="auto"/>
              <w:rPr>
                <w:color w:val="000000"/>
              </w:rPr>
            </w:pPr>
            <w:r w:rsidRPr="00A46B5F">
              <w:rPr>
                <w:color w:val="000000"/>
              </w:rPr>
              <w:t>Used for Brazilian Future to define if it is a SCC future or DDI future</w:t>
            </w:r>
            <w:r w:rsidRPr="00A46B5F">
              <w:rPr>
                <w:color w:val="000000"/>
              </w:rPr>
              <w:br/>
              <w:t>D DDI</w:t>
            </w:r>
            <w:r w:rsidRPr="00A46B5F">
              <w:rPr>
                <w:color w:val="000000"/>
              </w:rPr>
              <w:br/>
              <w:t>S SCC</w:t>
            </w:r>
            <w:r w:rsidRPr="00A46B5F">
              <w:rPr>
                <w:color w:val="000000"/>
              </w:rPr>
              <w:br/>
              <w:t>T Standard</w:t>
            </w:r>
          </w:p>
        </w:tc>
        <w:tc>
          <w:tcPr>
            <w:tcW w:w="4140" w:type="dxa"/>
            <w:vAlign w:val="center"/>
          </w:tcPr>
          <w:p w14:paraId="5621BC8F" w14:textId="77777777" w:rsidR="00EF2881" w:rsidRPr="00A46B5F" w:rsidRDefault="00EF2881" w:rsidP="009B7F2D">
            <w:pPr>
              <w:rPr>
                <w:color w:val="000000"/>
              </w:rPr>
            </w:pPr>
            <w:r w:rsidRPr="00A46B5F">
              <w:rPr>
                <w:color w:val="000000"/>
              </w:rPr>
              <w:t>[FU].BrazilianFutureType</w:t>
            </w:r>
          </w:p>
        </w:tc>
      </w:tr>
      <w:tr w:rsidR="00EF2881" w:rsidRPr="00A46B5F" w14:paraId="26E092ED" w14:textId="77777777" w:rsidTr="009B7F2D">
        <w:tc>
          <w:tcPr>
            <w:tcW w:w="3235" w:type="dxa"/>
            <w:vAlign w:val="center"/>
          </w:tcPr>
          <w:p w14:paraId="5C09802E" w14:textId="77777777" w:rsidR="00EF2881" w:rsidRPr="00A46B5F" w:rsidRDefault="00EF2881" w:rsidP="009B7F2D">
            <w:pPr>
              <w:spacing w:line="360" w:lineRule="auto"/>
              <w:rPr>
                <w:color w:val="000000"/>
              </w:rPr>
            </w:pPr>
            <w:r w:rsidRPr="00A46B5F">
              <w:rPr>
                <w:color w:val="000000"/>
              </w:rPr>
              <w:t>PriceRoundingConv</w:t>
            </w:r>
          </w:p>
        </w:tc>
        <w:tc>
          <w:tcPr>
            <w:tcW w:w="7020" w:type="dxa"/>
            <w:vAlign w:val="center"/>
          </w:tcPr>
          <w:p w14:paraId="73874537" w14:textId="77777777" w:rsidR="00EF2881" w:rsidRPr="00A46B5F" w:rsidRDefault="00EF2881" w:rsidP="009B7F2D">
            <w:pPr>
              <w:spacing w:line="360" w:lineRule="auto"/>
              <w:rPr>
                <w:color w:val="000000"/>
              </w:rPr>
            </w:pPr>
            <w:r w:rsidRPr="00A46B5F">
              <w:rPr>
                <w:color w:val="000000"/>
              </w:rPr>
              <w:t>Specifies the rounding convention for price (rounded or truncated) and the number of places displayed after the decimal point</w:t>
            </w:r>
          </w:p>
        </w:tc>
        <w:tc>
          <w:tcPr>
            <w:tcW w:w="4140" w:type="dxa"/>
            <w:vAlign w:val="center"/>
          </w:tcPr>
          <w:p w14:paraId="27774D63" w14:textId="77777777" w:rsidR="00EF2881" w:rsidRPr="00A46B5F" w:rsidRDefault="00EF2881" w:rsidP="009B7F2D">
            <w:pPr>
              <w:rPr>
                <w:color w:val="000000"/>
              </w:rPr>
            </w:pPr>
            <w:r w:rsidRPr="00A46B5F">
              <w:rPr>
                <w:color w:val="000000"/>
              </w:rPr>
              <w:t>[FU].PriceRoundingConv</w:t>
            </w:r>
          </w:p>
        </w:tc>
      </w:tr>
      <w:tr w:rsidR="00EF2881" w:rsidRPr="00A46B5F" w14:paraId="02F35923" w14:textId="77777777" w:rsidTr="009B7F2D">
        <w:tc>
          <w:tcPr>
            <w:tcW w:w="3235" w:type="dxa"/>
            <w:vAlign w:val="center"/>
          </w:tcPr>
          <w:p w14:paraId="10715E46" w14:textId="77777777" w:rsidR="00EF2881" w:rsidRPr="00A46B5F" w:rsidRDefault="00EF2881" w:rsidP="009B7F2D">
            <w:pPr>
              <w:spacing w:line="360" w:lineRule="auto"/>
              <w:rPr>
                <w:color w:val="000000"/>
              </w:rPr>
            </w:pPr>
            <w:r w:rsidRPr="00A46B5F">
              <w:rPr>
                <w:color w:val="000000"/>
              </w:rPr>
              <w:t>PriceRoundingType</w:t>
            </w:r>
          </w:p>
        </w:tc>
        <w:tc>
          <w:tcPr>
            <w:tcW w:w="7020" w:type="dxa"/>
            <w:vAlign w:val="center"/>
          </w:tcPr>
          <w:p w14:paraId="683A648A" w14:textId="77777777" w:rsidR="00EF2881" w:rsidRPr="00A46B5F" w:rsidRDefault="00EF2881" w:rsidP="009B7F2D">
            <w:pPr>
              <w:spacing w:line="360" w:lineRule="auto"/>
              <w:rPr>
                <w:color w:val="000000"/>
              </w:rPr>
            </w:pPr>
            <w:r w:rsidRPr="00A46B5F">
              <w:rPr>
                <w:color w:val="000000"/>
              </w:rPr>
              <w:t>Allow to specify whether the price is rounded or truncated.</w:t>
            </w:r>
            <w:r w:rsidRPr="00A46B5F">
              <w:rPr>
                <w:color w:val="000000"/>
              </w:rPr>
              <w:br/>
              <w:t>R Round</w:t>
            </w:r>
            <w:r w:rsidRPr="00A46B5F">
              <w:rPr>
                <w:color w:val="000000"/>
              </w:rPr>
              <w:br/>
              <w:t>T Trunc</w:t>
            </w:r>
          </w:p>
        </w:tc>
        <w:tc>
          <w:tcPr>
            <w:tcW w:w="4140" w:type="dxa"/>
            <w:vAlign w:val="center"/>
          </w:tcPr>
          <w:p w14:paraId="232FFC6B" w14:textId="77777777" w:rsidR="00EF2881" w:rsidRPr="00A46B5F" w:rsidRDefault="00EF2881" w:rsidP="009B7F2D">
            <w:pPr>
              <w:rPr>
                <w:color w:val="000000"/>
              </w:rPr>
            </w:pPr>
            <w:r w:rsidRPr="00A46B5F">
              <w:rPr>
                <w:color w:val="000000"/>
              </w:rPr>
              <w:t>[FU].PriceRoundingType</w:t>
            </w:r>
          </w:p>
        </w:tc>
      </w:tr>
      <w:tr w:rsidR="00EF2881" w:rsidRPr="00A46B5F" w14:paraId="4ADD1962" w14:textId="77777777" w:rsidTr="009B7F2D">
        <w:tc>
          <w:tcPr>
            <w:tcW w:w="3235" w:type="dxa"/>
            <w:vAlign w:val="center"/>
          </w:tcPr>
          <w:p w14:paraId="4CAF3309" w14:textId="77777777" w:rsidR="00EF2881" w:rsidRPr="00A46B5F" w:rsidRDefault="00EF2881" w:rsidP="009B7F2D">
            <w:pPr>
              <w:spacing w:line="360" w:lineRule="auto"/>
              <w:rPr>
                <w:color w:val="000000"/>
              </w:rPr>
            </w:pPr>
            <w:r w:rsidRPr="00A46B5F">
              <w:rPr>
                <w:color w:val="000000"/>
              </w:rPr>
              <w:t>YieldRoundingConv</w:t>
            </w:r>
          </w:p>
        </w:tc>
        <w:tc>
          <w:tcPr>
            <w:tcW w:w="7020" w:type="dxa"/>
            <w:vAlign w:val="center"/>
          </w:tcPr>
          <w:p w14:paraId="7845B743" w14:textId="77777777" w:rsidR="00EF2881" w:rsidRPr="00A46B5F" w:rsidRDefault="00EF2881" w:rsidP="009B7F2D">
            <w:pPr>
              <w:spacing w:line="360" w:lineRule="auto"/>
              <w:rPr>
                <w:color w:val="000000"/>
              </w:rPr>
            </w:pPr>
            <w:r w:rsidRPr="00A46B5F">
              <w:rPr>
                <w:color w:val="000000"/>
              </w:rPr>
              <w:t>Specifies the rounding convention for price (rounded or truncated) and the number of places displayed after the decimal point</w:t>
            </w:r>
          </w:p>
        </w:tc>
        <w:tc>
          <w:tcPr>
            <w:tcW w:w="4140" w:type="dxa"/>
            <w:vAlign w:val="center"/>
          </w:tcPr>
          <w:p w14:paraId="259471C3" w14:textId="77777777" w:rsidR="00EF2881" w:rsidRPr="00A46B5F" w:rsidRDefault="00EF2881" w:rsidP="009B7F2D">
            <w:pPr>
              <w:rPr>
                <w:color w:val="000000"/>
              </w:rPr>
            </w:pPr>
            <w:r w:rsidRPr="00A46B5F">
              <w:rPr>
                <w:color w:val="000000"/>
              </w:rPr>
              <w:t>[FU].YieldRoundingConv</w:t>
            </w:r>
          </w:p>
        </w:tc>
      </w:tr>
      <w:tr w:rsidR="00EF2881" w:rsidRPr="00A46B5F" w14:paraId="269382C2" w14:textId="77777777" w:rsidTr="009B7F2D">
        <w:tc>
          <w:tcPr>
            <w:tcW w:w="3235" w:type="dxa"/>
            <w:vAlign w:val="center"/>
          </w:tcPr>
          <w:p w14:paraId="1F23B2C0" w14:textId="77777777" w:rsidR="00EF2881" w:rsidRPr="00A46B5F" w:rsidRDefault="00EF2881" w:rsidP="009B7F2D">
            <w:pPr>
              <w:spacing w:line="360" w:lineRule="auto"/>
              <w:rPr>
                <w:color w:val="000000"/>
              </w:rPr>
            </w:pPr>
            <w:r w:rsidRPr="00A46B5F">
              <w:rPr>
                <w:color w:val="000000"/>
              </w:rPr>
              <w:t>YieldRoundingType</w:t>
            </w:r>
          </w:p>
        </w:tc>
        <w:tc>
          <w:tcPr>
            <w:tcW w:w="7020" w:type="dxa"/>
            <w:vAlign w:val="center"/>
          </w:tcPr>
          <w:p w14:paraId="378D23AD" w14:textId="77777777" w:rsidR="00EF2881" w:rsidRPr="00A46B5F" w:rsidRDefault="00EF2881" w:rsidP="009B7F2D">
            <w:pPr>
              <w:spacing w:line="360" w:lineRule="auto"/>
              <w:rPr>
                <w:color w:val="000000"/>
              </w:rPr>
            </w:pPr>
            <w:r w:rsidRPr="00A46B5F">
              <w:rPr>
                <w:color w:val="000000"/>
              </w:rPr>
              <w:t>Allow to specify whether the price is rounded or truncated.</w:t>
            </w:r>
            <w:r w:rsidRPr="00A46B5F">
              <w:rPr>
                <w:color w:val="000000"/>
              </w:rPr>
              <w:br/>
              <w:t>R Round</w:t>
            </w:r>
            <w:r w:rsidRPr="00A46B5F">
              <w:rPr>
                <w:color w:val="000000"/>
              </w:rPr>
              <w:br/>
              <w:t>T Trunc</w:t>
            </w:r>
          </w:p>
        </w:tc>
        <w:tc>
          <w:tcPr>
            <w:tcW w:w="4140" w:type="dxa"/>
            <w:vAlign w:val="center"/>
          </w:tcPr>
          <w:p w14:paraId="3C9E78F7" w14:textId="77777777" w:rsidR="00EF2881" w:rsidRPr="00A46B5F" w:rsidRDefault="00EF2881" w:rsidP="009B7F2D">
            <w:pPr>
              <w:rPr>
                <w:color w:val="000000"/>
              </w:rPr>
            </w:pPr>
            <w:r w:rsidRPr="00A46B5F">
              <w:rPr>
                <w:color w:val="000000"/>
              </w:rPr>
              <w:t>[FU].YieldRoundingType</w:t>
            </w:r>
          </w:p>
        </w:tc>
      </w:tr>
      <w:tr w:rsidR="00EF2881" w:rsidRPr="00A46B5F" w14:paraId="2CD919D6" w14:textId="77777777" w:rsidTr="009B7F2D">
        <w:tc>
          <w:tcPr>
            <w:tcW w:w="3235" w:type="dxa"/>
            <w:vAlign w:val="center"/>
          </w:tcPr>
          <w:p w14:paraId="040C1CF4" w14:textId="77777777" w:rsidR="00EF2881" w:rsidRPr="00A46B5F" w:rsidRDefault="00EF2881" w:rsidP="009B7F2D">
            <w:pPr>
              <w:spacing w:line="360" w:lineRule="auto"/>
              <w:rPr>
                <w:color w:val="000000"/>
              </w:rPr>
            </w:pPr>
            <w:r w:rsidRPr="00A46B5F">
              <w:rPr>
                <w:color w:val="000000"/>
              </w:rPr>
              <w:t>PRODUCT_ID</w:t>
            </w:r>
          </w:p>
        </w:tc>
        <w:tc>
          <w:tcPr>
            <w:tcW w:w="7020" w:type="dxa"/>
            <w:vAlign w:val="center"/>
          </w:tcPr>
          <w:p w14:paraId="5FBF7343" w14:textId="77777777" w:rsidR="00EF2881" w:rsidRPr="00A46B5F" w:rsidRDefault="00EF2881" w:rsidP="009B7F2D">
            <w:pPr>
              <w:spacing w:line="360" w:lineRule="auto"/>
              <w:rPr>
                <w:color w:val="000000"/>
              </w:rPr>
            </w:pPr>
            <w:r w:rsidRPr="00A46B5F">
              <w:rPr>
                <w:color w:val="000000"/>
              </w:rPr>
              <w:t>TypeOfInstr_Id</w:t>
            </w:r>
          </w:p>
        </w:tc>
        <w:tc>
          <w:tcPr>
            <w:tcW w:w="4140" w:type="dxa"/>
            <w:vAlign w:val="center"/>
          </w:tcPr>
          <w:p w14:paraId="4EB5BB23" w14:textId="77777777" w:rsidR="00EF2881" w:rsidRPr="00A46B5F" w:rsidRDefault="00EF2881" w:rsidP="009B7F2D">
            <w:pPr>
              <w:rPr>
                <w:color w:val="000000"/>
              </w:rPr>
            </w:pPr>
            <w:r w:rsidRPr="00A46B5F">
              <w:rPr>
                <w:color w:val="000000"/>
              </w:rPr>
              <w:t>[FU].TypeOfInstr_Id</w:t>
            </w:r>
          </w:p>
        </w:tc>
      </w:tr>
      <w:tr w:rsidR="00EF2881" w:rsidRPr="00A46B5F" w14:paraId="699AE1A9" w14:textId="77777777" w:rsidTr="009B7F2D">
        <w:tc>
          <w:tcPr>
            <w:tcW w:w="3235" w:type="dxa"/>
            <w:vAlign w:val="center"/>
          </w:tcPr>
          <w:p w14:paraId="1FC104B4" w14:textId="77777777" w:rsidR="00EF2881" w:rsidRPr="00A46B5F" w:rsidRDefault="00EF2881" w:rsidP="009B7F2D">
            <w:pPr>
              <w:spacing w:line="360" w:lineRule="auto"/>
              <w:rPr>
                <w:color w:val="000000"/>
              </w:rPr>
            </w:pPr>
            <w:r w:rsidRPr="00A46B5F">
              <w:rPr>
                <w:color w:val="000000"/>
              </w:rPr>
              <w:t>PriceModel</w:t>
            </w:r>
          </w:p>
        </w:tc>
        <w:tc>
          <w:tcPr>
            <w:tcW w:w="7020" w:type="dxa"/>
            <w:vAlign w:val="center"/>
          </w:tcPr>
          <w:p w14:paraId="4ADE3EB0" w14:textId="77777777" w:rsidR="00EF2881" w:rsidRPr="00A46B5F" w:rsidRDefault="00EF2881" w:rsidP="009B7F2D">
            <w:pPr>
              <w:spacing w:line="360" w:lineRule="auto"/>
              <w:rPr>
                <w:color w:val="000000"/>
              </w:rPr>
            </w:pPr>
            <w:r w:rsidRPr="00A46B5F">
              <w:rPr>
                <w:color w:val="000000"/>
              </w:rPr>
              <w:t>Determines the method used to price the spread future.</w:t>
            </w:r>
            <w:r w:rsidRPr="00A46B5F">
              <w:rPr>
                <w:color w:val="000000"/>
              </w:rPr>
              <w:br/>
              <w:t>O Other</w:t>
            </w:r>
            <w:r w:rsidRPr="00A46B5F">
              <w:rPr>
                <w:color w:val="000000"/>
              </w:rPr>
              <w:br/>
              <w:t>R Int. Rate / Exch. Rate Variation</w:t>
            </w:r>
            <w:r w:rsidRPr="00A46B5F">
              <w:rPr>
                <w:color w:val="000000"/>
              </w:rPr>
              <w:br/>
              <w:t>S Stripped</w:t>
            </w:r>
            <w:r w:rsidRPr="00A46B5F">
              <w:rPr>
                <w:color w:val="000000"/>
              </w:rPr>
              <w:br/>
              <w:t>Y Yield Curves</w:t>
            </w:r>
          </w:p>
        </w:tc>
        <w:tc>
          <w:tcPr>
            <w:tcW w:w="4140" w:type="dxa"/>
            <w:vAlign w:val="center"/>
          </w:tcPr>
          <w:p w14:paraId="4B17C2D9" w14:textId="77777777" w:rsidR="00EF2881" w:rsidRPr="00A46B5F" w:rsidRDefault="00EF2881" w:rsidP="009B7F2D">
            <w:pPr>
              <w:rPr>
                <w:color w:val="000000"/>
              </w:rPr>
            </w:pPr>
            <w:r w:rsidRPr="00A46B5F">
              <w:rPr>
                <w:color w:val="000000"/>
              </w:rPr>
              <w:t>[FU].PriceModel</w:t>
            </w:r>
          </w:p>
        </w:tc>
      </w:tr>
      <w:tr w:rsidR="00EF2881" w:rsidRPr="00A46B5F" w14:paraId="4BD43B45" w14:textId="77777777" w:rsidTr="009B7F2D">
        <w:tc>
          <w:tcPr>
            <w:tcW w:w="3235" w:type="dxa"/>
            <w:vAlign w:val="center"/>
          </w:tcPr>
          <w:p w14:paraId="75D000A2" w14:textId="77777777" w:rsidR="00EF2881" w:rsidRPr="00A46B5F" w:rsidRDefault="00EF2881" w:rsidP="009B7F2D">
            <w:pPr>
              <w:spacing w:line="360" w:lineRule="auto"/>
              <w:rPr>
                <w:color w:val="000000"/>
              </w:rPr>
            </w:pPr>
            <w:r w:rsidRPr="00A46B5F">
              <w:rPr>
                <w:color w:val="000000"/>
              </w:rPr>
              <w:lastRenderedPageBreak/>
              <w:t>ContractClearingFee</w:t>
            </w:r>
          </w:p>
        </w:tc>
        <w:tc>
          <w:tcPr>
            <w:tcW w:w="7020" w:type="dxa"/>
            <w:vAlign w:val="center"/>
          </w:tcPr>
          <w:p w14:paraId="47B54ACD" w14:textId="77777777" w:rsidR="00EF2881" w:rsidRPr="00A46B5F" w:rsidRDefault="00EF2881" w:rsidP="009B7F2D">
            <w:pPr>
              <w:spacing w:line="360" w:lineRule="auto"/>
              <w:rPr>
                <w:color w:val="000000"/>
              </w:rPr>
            </w:pPr>
            <w:r w:rsidRPr="00A46B5F">
              <w:rPr>
                <w:color w:val="000000"/>
              </w:rPr>
              <w:t>The fee charged per Futures contract.</w:t>
            </w:r>
          </w:p>
        </w:tc>
        <w:tc>
          <w:tcPr>
            <w:tcW w:w="4140" w:type="dxa"/>
            <w:vAlign w:val="center"/>
          </w:tcPr>
          <w:p w14:paraId="11036F5F" w14:textId="77777777" w:rsidR="00EF2881" w:rsidRPr="00A46B5F" w:rsidRDefault="00EF2881" w:rsidP="009B7F2D">
            <w:pPr>
              <w:rPr>
                <w:color w:val="000000"/>
              </w:rPr>
            </w:pPr>
            <w:r w:rsidRPr="00A46B5F">
              <w:rPr>
                <w:color w:val="000000"/>
              </w:rPr>
              <w:t>[FU].ContractClearingFee</w:t>
            </w:r>
          </w:p>
        </w:tc>
      </w:tr>
      <w:tr w:rsidR="00EF2881" w:rsidRPr="00A46B5F" w14:paraId="5AFC233E" w14:textId="77777777" w:rsidTr="009B7F2D">
        <w:tc>
          <w:tcPr>
            <w:tcW w:w="3235" w:type="dxa"/>
            <w:vAlign w:val="center"/>
          </w:tcPr>
          <w:p w14:paraId="27F2A2E8" w14:textId="77777777" w:rsidR="00EF2881" w:rsidRPr="00A46B5F" w:rsidRDefault="00EF2881" w:rsidP="009B7F2D">
            <w:pPr>
              <w:spacing w:line="360" w:lineRule="auto"/>
              <w:rPr>
                <w:color w:val="000000"/>
              </w:rPr>
            </w:pPr>
            <w:r w:rsidRPr="00A46B5F">
              <w:rPr>
                <w:color w:val="000000"/>
              </w:rPr>
              <w:t>ClearingModes_Id</w:t>
            </w:r>
          </w:p>
        </w:tc>
        <w:tc>
          <w:tcPr>
            <w:tcW w:w="7020" w:type="dxa"/>
            <w:vAlign w:val="center"/>
          </w:tcPr>
          <w:p w14:paraId="226053C8" w14:textId="77777777" w:rsidR="00EF2881" w:rsidRPr="00A46B5F" w:rsidRDefault="00EF2881" w:rsidP="009B7F2D">
            <w:pPr>
              <w:spacing w:line="360" w:lineRule="auto"/>
              <w:rPr>
                <w:color w:val="000000"/>
              </w:rPr>
            </w:pPr>
            <w:r w:rsidRPr="00A46B5F">
              <w:rPr>
                <w:color w:val="000000"/>
              </w:rPr>
              <w:t>An identification field that contains values which uniquely identify each row in the table by a sequential number generated by the SQL Server.</w:t>
            </w:r>
          </w:p>
        </w:tc>
        <w:tc>
          <w:tcPr>
            <w:tcW w:w="4140" w:type="dxa"/>
            <w:vAlign w:val="center"/>
          </w:tcPr>
          <w:p w14:paraId="647AEDA8" w14:textId="77777777" w:rsidR="00EF2881" w:rsidRPr="00A46B5F" w:rsidRDefault="00EF2881" w:rsidP="009B7F2D">
            <w:pPr>
              <w:rPr>
                <w:color w:val="000000"/>
              </w:rPr>
            </w:pPr>
            <w:r w:rsidRPr="00A46B5F">
              <w:rPr>
                <w:color w:val="000000"/>
              </w:rPr>
              <w:t>[FU].ClearingModes_Id</w:t>
            </w:r>
          </w:p>
        </w:tc>
      </w:tr>
      <w:tr w:rsidR="00EF2881" w:rsidRPr="00A46B5F" w14:paraId="42BBDD1D" w14:textId="77777777" w:rsidTr="009B7F2D">
        <w:tc>
          <w:tcPr>
            <w:tcW w:w="3235" w:type="dxa"/>
            <w:vAlign w:val="center"/>
          </w:tcPr>
          <w:p w14:paraId="15E0D9DE" w14:textId="77777777" w:rsidR="00EF2881" w:rsidRPr="00261949" w:rsidRDefault="00EF2881" w:rsidP="009B7F2D">
            <w:pPr>
              <w:spacing w:line="360" w:lineRule="auto"/>
              <w:rPr>
                <w:color w:val="000000"/>
                <w:highlight w:val="yellow"/>
              </w:rPr>
            </w:pPr>
            <w:r w:rsidRPr="00261949">
              <w:rPr>
                <w:color w:val="000000"/>
                <w:highlight w:val="yellow"/>
              </w:rPr>
              <w:t>Eft_Begin_DT</w:t>
            </w:r>
          </w:p>
        </w:tc>
        <w:tc>
          <w:tcPr>
            <w:tcW w:w="7020" w:type="dxa"/>
            <w:vAlign w:val="center"/>
          </w:tcPr>
          <w:p w14:paraId="6E12D30B" w14:textId="77777777" w:rsidR="00EF2881" w:rsidRPr="00261949" w:rsidRDefault="00EF2881" w:rsidP="009B7F2D">
            <w:pPr>
              <w:spacing w:line="360" w:lineRule="auto"/>
              <w:rPr>
                <w:color w:val="000000"/>
                <w:highlight w:val="yellow"/>
              </w:rPr>
            </w:pPr>
            <w:r w:rsidRPr="00261949">
              <w:rPr>
                <w:color w:val="000000"/>
                <w:highlight w:val="yellow"/>
              </w:rPr>
              <w:t>Ngày bắt đầu hiệu lực</w:t>
            </w:r>
          </w:p>
        </w:tc>
        <w:tc>
          <w:tcPr>
            <w:tcW w:w="4140" w:type="dxa"/>
            <w:vAlign w:val="center"/>
          </w:tcPr>
          <w:p w14:paraId="63372C14" w14:textId="77777777" w:rsidR="00EF2881" w:rsidRPr="00261949" w:rsidRDefault="00EF2881" w:rsidP="00B27E38">
            <w:pPr>
              <w:numPr>
                <w:ilvl w:val="2"/>
                <w:numId w:val="6"/>
              </w:numPr>
              <w:spacing w:line="360" w:lineRule="auto"/>
              <w:ind w:left="72" w:hanging="90"/>
              <w:rPr>
                <w:color w:val="000000"/>
                <w:highlight w:val="yellow"/>
              </w:rPr>
            </w:pPr>
            <w:r w:rsidRPr="00261949">
              <w:rPr>
                <w:color w:val="000000"/>
                <w:highlight w:val="yellow"/>
              </w:rPr>
              <w:t xml:space="preserve"> Nếu dữ liệu chạy lần đầu thì mặc định là SYSDATE</w:t>
            </w:r>
          </w:p>
          <w:p w14:paraId="56A2E86F" w14:textId="77777777" w:rsidR="00EF2881" w:rsidRPr="00261949" w:rsidRDefault="00EF2881" w:rsidP="00B27E38">
            <w:pPr>
              <w:numPr>
                <w:ilvl w:val="2"/>
                <w:numId w:val="6"/>
              </w:numPr>
              <w:spacing w:line="360" w:lineRule="auto"/>
              <w:ind w:left="72" w:hanging="90"/>
              <w:rPr>
                <w:color w:val="000000"/>
                <w:highlight w:val="yellow"/>
              </w:rPr>
            </w:pPr>
            <w:r w:rsidRPr="00261949">
              <w:rPr>
                <w:color w:val="000000"/>
                <w:highlight w:val="yellow"/>
              </w:rPr>
              <w:t xml:space="preserve"> Nếu chạy các lần tiếp theo mà dữ liệu có thay đổi thì mới cập nhật thông tin trường này bằng ngày thay đổi dữ liệu.</w:t>
            </w:r>
          </w:p>
        </w:tc>
      </w:tr>
      <w:tr w:rsidR="00EF2881" w:rsidRPr="00A46B5F" w14:paraId="34D34F9B" w14:textId="77777777" w:rsidTr="009B7F2D">
        <w:tc>
          <w:tcPr>
            <w:tcW w:w="3235" w:type="dxa"/>
            <w:vAlign w:val="center"/>
          </w:tcPr>
          <w:p w14:paraId="3C1E85DD" w14:textId="77777777" w:rsidR="00EF2881" w:rsidRPr="00261949" w:rsidRDefault="00EF2881" w:rsidP="009B7F2D">
            <w:pPr>
              <w:spacing w:line="360" w:lineRule="auto"/>
              <w:rPr>
                <w:color w:val="000000"/>
                <w:highlight w:val="yellow"/>
              </w:rPr>
            </w:pPr>
            <w:r w:rsidRPr="00261949">
              <w:rPr>
                <w:color w:val="000000"/>
                <w:highlight w:val="yellow"/>
              </w:rPr>
              <w:t>Eft_End_DT</w:t>
            </w:r>
          </w:p>
        </w:tc>
        <w:tc>
          <w:tcPr>
            <w:tcW w:w="7020" w:type="dxa"/>
            <w:vAlign w:val="center"/>
          </w:tcPr>
          <w:p w14:paraId="7A025170" w14:textId="77777777" w:rsidR="00EF2881" w:rsidRPr="00261949" w:rsidRDefault="00EF2881" w:rsidP="009B7F2D">
            <w:pPr>
              <w:spacing w:line="360" w:lineRule="auto"/>
              <w:rPr>
                <w:color w:val="000000"/>
                <w:highlight w:val="yellow"/>
              </w:rPr>
            </w:pPr>
            <w:r w:rsidRPr="00261949">
              <w:rPr>
                <w:color w:val="000000"/>
                <w:highlight w:val="yellow"/>
              </w:rPr>
              <w:t>Ngày kết thúc hiệu lực</w:t>
            </w:r>
          </w:p>
        </w:tc>
        <w:tc>
          <w:tcPr>
            <w:tcW w:w="4140" w:type="dxa"/>
            <w:vAlign w:val="center"/>
          </w:tcPr>
          <w:p w14:paraId="45FB33F1" w14:textId="77777777" w:rsidR="00EF2881" w:rsidRPr="00261949" w:rsidRDefault="00EF2881" w:rsidP="00B27E38">
            <w:pPr>
              <w:numPr>
                <w:ilvl w:val="2"/>
                <w:numId w:val="6"/>
              </w:numPr>
              <w:spacing w:line="360" w:lineRule="auto"/>
              <w:ind w:left="72" w:hanging="90"/>
              <w:rPr>
                <w:color w:val="000000"/>
                <w:highlight w:val="yellow"/>
              </w:rPr>
            </w:pPr>
            <w:r w:rsidRPr="00261949">
              <w:rPr>
                <w:color w:val="000000"/>
                <w:highlight w:val="yellow"/>
              </w:rPr>
              <w:t xml:space="preserve"> Nếu dữ liệu chạy lần đầu tiên mặc định là 31/12/2999</w:t>
            </w:r>
          </w:p>
          <w:p w14:paraId="510480F0" w14:textId="77777777" w:rsidR="00EF2881" w:rsidRPr="00261949" w:rsidRDefault="00EF2881" w:rsidP="00B27E38">
            <w:pPr>
              <w:numPr>
                <w:ilvl w:val="2"/>
                <w:numId w:val="6"/>
              </w:numPr>
              <w:spacing w:line="360" w:lineRule="auto"/>
              <w:ind w:left="72" w:hanging="90"/>
              <w:rPr>
                <w:color w:val="000000"/>
                <w:highlight w:val="yellow"/>
              </w:rPr>
            </w:pPr>
            <w:r w:rsidRPr="00261949">
              <w:rPr>
                <w:color w:val="000000"/>
                <w:highlight w:val="yellow"/>
              </w:rPr>
              <w:t xml:space="preserve"> Nếu dữ liệu chạy các lần tiếp theo có thay đổi dữ liệu thì Eft_End_DT của dòng cũ bằng ngày thay đổi dữ liệu – 1 còn Eft_End_DT của dòng mới mặc định là 31/12/2999</w:t>
            </w:r>
          </w:p>
        </w:tc>
      </w:tr>
    </w:tbl>
    <w:p w14:paraId="29A1ADAC" w14:textId="77777777" w:rsidR="00EF2881" w:rsidRPr="00D025ED" w:rsidRDefault="00EF2881" w:rsidP="00EF2881"/>
    <w:p w14:paraId="3A907A73" w14:textId="77777777" w:rsidR="00EF2881" w:rsidRPr="009A795D" w:rsidRDefault="00EF2881" w:rsidP="00EF2881">
      <w:pPr>
        <w:pStyle w:val="Caption"/>
        <w:keepNext/>
        <w:rPr>
          <w:color w:val="auto"/>
          <w:sz w:val="20"/>
          <w:szCs w:val="20"/>
        </w:rPr>
      </w:pPr>
      <w:bookmarkStart w:id="114" w:name="_Toc2153982"/>
      <w:r w:rsidRPr="009A795D">
        <w:rPr>
          <w:color w:val="auto"/>
          <w:sz w:val="20"/>
          <w:szCs w:val="20"/>
        </w:rPr>
        <w:t xml:space="preserve">Table </w:t>
      </w:r>
      <w:r w:rsidR="00CB325D" w:rsidRPr="009A795D">
        <w:rPr>
          <w:color w:val="auto"/>
          <w:sz w:val="20"/>
          <w:szCs w:val="20"/>
        </w:rPr>
        <w:fldChar w:fldCharType="begin"/>
      </w:r>
      <w:r w:rsidRPr="009A795D">
        <w:rPr>
          <w:color w:val="auto"/>
          <w:sz w:val="20"/>
          <w:szCs w:val="20"/>
        </w:rPr>
        <w:instrText xml:space="preserve"> SEQ Table \* ARABIC </w:instrText>
      </w:r>
      <w:r w:rsidR="00CB325D" w:rsidRPr="009A795D">
        <w:rPr>
          <w:color w:val="auto"/>
          <w:sz w:val="20"/>
          <w:szCs w:val="20"/>
        </w:rPr>
        <w:fldChar w:fldCharType="separate"/>
      </w:r>
      <w:r w:rsidR="00292C1D">
        <w:rPr>
          <w:noProof/>
          <w:color w:val="auto"/>
          <w:sz w:val="20"/>
          <w:szCs w:val="20"/>
        </w:rPr>
        <w:t>45</w:t>
      </w:r>
      <w:r w:rsidR="00CB325D" w:rsidRPr="009A795D">
        <w:rPr>
          <w:color w:val="auto"/>
          <w:sz w:val="20"/>
          <w:szCs w:val="20"/>
        </w:rPr>
        <w:fldChar w:fldCharType="end"/>
      </w:r>
      <w:r w:rsidRPr="009A795D">
        <w:rPr>
          <w:color w:val="auto"/>
          <w:sz w:val="20"/>
          <w:szCs w:val="20"/>
        </w:rPr>
        <w:t>: TBTR_FUTURE_MATURITIES</w:t>
      </w:r>
      <w:bookmarkEnd w:id="114"/>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EF2881" w:rsidRPr="00D025ED" w14:paraId="6EAA2543" w14:textId="77777777" w:rsidTr="009B7F2D">
        <w:trPr>
          <w:trHeight w:val="20"/>
        </w:trPr>
        <w:tc>
          <w:tcPr>
            <w:tcW w:w="3397" w:type="dxa"/>
            <w:noWrap/>
            <w:vAlign w:val="bottom"/>
            <w:hideMark/>
          </w:tcPr>
          <w:p w14:paraId="53B654E2" w14:textId="77777777" w:rsidR="00EF2881" w:rsidRPr="00D025ED" w:rsidRDefault="00EF2881" w:rsidP="009B7F2D">
            <w:pPr>
              <w:rPr>
                <w:color w:val="000000"/>
                <w:sz w:val="20"/>
                <w:szCs w:val="20"/>
              </w:rPr>
            </w:pPr>
            <w:r w:rsidRPr="00D025ED">
              <w:rPr>
                <w:color w:val="000000"/>
                <w:sz w:val="20"/>
                <w:szCs w:val="20"/>
              </w:rPr>
              <w:t>Table name</w:t>
            </w:r>
          </w:p>
        </w:tc>
        <w:tc>
          <w:tcPr>
            <w:tcW w:w="11200" w:type="dxa"/>
            <w:vAlign w:val="center"/>
            <w:hideMark/>
          </w:tcPr>
          <w:p w14:paraId="14E34A68" w14:textId="77777777" w:rsidR="00EF2881" w:rsidRPr="00D025ED" w:rsidRDefault="00EF2881" w:rsidP="009B7F2D">
            <w:pPr>
              <w:rPr>
                <w:color w:val="000000"/>
                <w:sz w:val="20"/>
                <w:szCs w:val="20"/>
              </w:rPr>
            </w:pPr>
            <w:r w:rsidRPr="00FE5566">
              <w:rPr>
                <w:color w:val="000000"/>
                <w:sz w:val="20"/>
                <w:szCs w:val="20"/>
              </w:rPr>
              <w:t>TBTR_FUTURE_MATURITIES</w:t>
            </w:r>
          </w:p>
        </w:tc>
      </w:tr>
      <w:tr w:rsidR="00EF2881" w:rsidRPr="00D025ED" w14:paraId="28DE5369" w14:textId="77777777" w:rsidTr="009B7F2D">
        <w:trPr>
          <w:trHeight w:val="20"/>
        </w:trPr>
        <w:tc>
          <w:tcPr>
            <w:tcW w:w="3397" w:type="dxa"/>
            <w:noWrap/>
            <w:vAlign w:val="bottom"/>
          </w:tcPr>
          <w:p w14:paraId="10645EFF" w14:textId="77777777" w:rsidR="00EF2881" w:rsidRPr="00D025ED" w:rsidRDefault="00EF2881" w:rsidP="009B7F2D">
            <w:pPr>
              <w:rPr>
                <w:color w:val="000000"/>
                <w:sz w:val="20"/>
                <w:szCs w:val="20"/>
              </w:rPr>
            </w:pPr>
            <w:r>
              <w:rPr>
                <w:color w:val="000000"/>
                <w:sz w:val="20"/>
                <w:szCs w:val="20"/>
              </w:rPr>
              <w:t>Schema</w:t>
            </w:r>
          </w:p>
        </w:tc>
        <w:tc>
          <w:tcPr>
            <w:tcW w:w="11200" w:type="dxa"/>
            <w:vAlign w:val="center"/>
          </w:tcPr>
          <w:p w14:paraId="759D2697" w14:textId="77777777" w:rsidR="00EF2881" w:rsidRPr="00FE5566" w:rsidRDefault="00EF2881" w:rsidP="009B7F2D">
            <w:pPr>
              <w:rPr>
                <w:color w:val="000000"/>
                <w:sz w:val="20"/>
                <w:szCs w:val="20"/>
              </w:rPr>
            </w:pPr>
            <w:r>
              <w:rPr>
                <w:color w:val="000000"/>
                <w:sz w:val="20"/>
                <w:szCs w:val="20"/>
              </w:rPr>
              <w:t>B2RAW</w:t>
            </w:r>
          </w:p>
        </w:tc>
      </w:tr>
      <w:tr w:rsidR="00EF2881" w:rsidRPr="00D025ED" w14:paraId="42335801" w14:textId="77777777" w:rsidTr="009B7F2D">
        <w:trPr>
          <w:trHeight w:val="20"/>
        </w:trPr>
        <w:tc>
          <w:tcPr>
            <w:tcW w:w="3397" w:type="dxa"/>
            <w:noWrap/>
            <w:vAlign w:val="bottom"/>
            <w:hideMark/>
          </w:tcPr>
          <w:p w14:paraId="7432B3FD" w14:textId="77777777" w:rsidR="00EF2881" w:rsidRPr="00D025ED" w:rsidRDefault="00EF2881" w:rsidP="009B7F2D">
            <w:pPr>
              <w:rPr>
                <w:color w:val="000000"/>
                <w:sz w:val="20"/>
                <w:szCs w:val="20"/>
              </w:rPr>
            </w:pPr>
            <w:r w:rsidRPr="00D025ED">
              <w:rPr>
                <w:color w:val="000000"/>
                <w:sz w:val="20"/>
                <w:szCs w:val="20"/>
              </w:rPr>
              <w:t>Data group</w:t>
            </w:r>
          </w:p>
        </w:tc>
        <w:tc>
          <w:tcPr>
            <w:tcW w:w="11200" w:type="dxa"/>
            <w:vAlign w:val="center"/>
            <w:hideMark/>
          </w:tcPr>
          <w:p w14:paraId="582FF0BD" w14:textId="77777777" w:rsidR="00EF2881" w:rsidRPr="00D025ED" w:rsidRDefault="00EF2881" w:rsidP="009B7F2D">
            <w:pPr>
              <w:rPr>
                <w:color w:val="000000"/>
                <w:sz w:val="20"/>
                <w:szCs w:val="20"/>
              </w:rPr>
            </w:pPr>
            <w:r>
              <w:rPr>
                <w:color w:val="000000"/>
                <w:sz w:val="20"/>
                <w:szCs w:val="20"/>
              </w:rPr>
              <w:t>FUTURES</w:t>
            </w:r>
          </w:p>
        </w:tc>
      </w:tr>
      <w:tr w:rsidR="00EF2881" w:rsidRPr="00D025ED" w14:paraId="18C7D910" w14:textId="77777777" w:rsidTr="009B7F2D">
        <w:trPr>
          <w:trHeight w:val="20"/>
        </w:trPr>
        <w:tc>
          <w:tcPr>
            <w:tcW w:w="3397" w:type="dxa"/>
            <w:vAlign w:val="bottom"/>
            <w:hideMark/>
          </w:tcPr>
          <w:p w14:paraId="46C3F3EE" w14:textId="77777777" w:rsidR="00EF2881" w:rsidRPr="00D025ED" w:rsidRDefault="00EF2881" w:rsidP="009B7F2D">
            <w:pPr>
              <w:rPr>
                <w:sz w:val="20"/>
                <w:szCs w:val="20"/>
              </w:rPr>
            </w:pPr>
            <w:r w:rsidRPr="00D025ED">
              <w:rPr>
                <w:sz w:val="20"/>
                <w:szCs w:val="20"/>
              </w:rPr>
              <w:t>Description</w:t>
            </w:r>
          </w:p>
        </w:tc>
        <w:tc>
          <w:tcPr>
            <w:tcW w:w="11200" w:type="dxa"/>
            <w:vAlign w:val="center"/>
            <w:hideMark/>
          </w:tcPr>
          <w:p w14:paraId="6671DBEF" w14:textId="77777777" w:rsidR="00EF2881" w:rsidRDefault="00EF2881" w:rsidP="009B7F2D">
            <w:pPr>
              <w:rPr>
                <w:color w:val="000000"/>
                <w:sz w:val="20"/>
                <w:szCs w:val="20"/>
              </w:rPr>
            </w:pPr>
            <w:r w:rsidRPr="00FE5566">
              <w:rPr>
                <w:color w:val="000000"/>
                <w:sz w:val="20"/>
                <w:szCs w:val="20"/>
              </w:rPr>
              <w:t xml:space="preserve">Bảng lưu thông tin các hợp đồng của Future </w:t>
            </w:r>
            <w:r>
              <w:rPr>
                <w:color w:val="000000"/>
                <w:sz w:val="20"/>
                <w:szCs w:val="20"/>
              </w:rPr>
              <w:t>tương ứng với các kỳ giao hàng khác nhau (</w:t>
            </w:r>
            <w:r w:rsidRPr="00FE5566">
              <w:rPr>
                <w:color w:val="000000"/>
                <w:sz w:val="20"/>
                <w:szCs w:val="20"/>
              </w:rPr>
              <w:t>ngày Maturity_Date khác nhau.</w:t>
            </w:r>
            <w:r>
              <w:rPr>
                <w:color w:val="000000"/>
                <w:sz w:val="20"/>
                <w:szCs w:val="20"/>
              </w:rPr>
              <w:t>)</w:t>
            </w:r>
          </w:p>
          <w:p w14:paraId="390F3DEF" w14:textId="77777777" w:rsidR="00EF2881" w:rsidRPr="00D025ED" w:rsidRDefault="00EF2881" w:rsidP="009B7F2D">
            <w:pPr>
              <w:rPr>
                <w:color w:val="000000"/>
                <w:sz w:val="20"/>
                <w:szCs w:val="20"/>
              </w:rPr>
            </w:pPr>
            <w:r>
              <w:rPr>
                <w:color w:val="000000"/>
                <w:sz w:val="20"/>
                <w:szCs w:val="20"/>
              </w:rPr>
              <w:lastRenderedPageBreak/>
              <w:t xml:space="preserve">Lấy đầy đủ thông tin cho các underlying, bao gồm cả FX future (đã có ở phase 1) </w:t>
            </w:r>
          </w:p>
        </w:tc>
      </w:tr>
      <w:tr w:rsidR="00EF2881" w:rsidRPr="00D025ED" w14:paraId="4A05BC85" w14:textId="77777777" w:rsidTr="009B7F2D">
        <w:trPr>
          <w:trHeight w:val="20"/>
        </w:trPr>
        <w:tc>
          <w:tcPr>
            <w:tcW w:w="3397" w:type="dxa"/>
            <w:noWrap/>
            <w:vAlign w:val="bottom"/>
            <w:hideMark/>
          </w:tcPr>
          <w:p w14:paraId="45DEE91E" w14:textId="77777777" w:rsidR="00EF2881" w:rsidRPr="00D025ED" w:rsidRDefault="00EF2881" w:rsidP="009B7F2D">
            <w:pPr>
              <w:rPr>
                <w:sz w:val="20"/>
                <w:szCs w:val="20"/>
              </w:rPr>
            </w:pPr>
            <w:r w:rsidRPr="00D025ED">
              <w:rPr>
                <w:sz w:val="20"/>
                <w:szCs w:val="20"/>
              </w:rPr>
              <w:lastRenderedPageBreak/>
              <w:t>Input data:</w:t>
            </w:r>
          </w:p>
        </w:tc>
        <w:tc>
          <w:tcPr>
            <w:tcW w:w="11200" w:type="dxa"/>
            <w:vAlign w:val="center"/>
            <w:hideMark/>
          </w:tcPr>
          <w:p w14:paraId="13A2077B" w14:textId="77777777" w:rsidR="00EF2881" w:rsidRPr="00D025ED" w:rsidRDefault="001A01F3" w:rsidP="001A01F3">
            <w:pPr>
              <w:rPr>
                <w:color w:val="000000"/>
                <w:sz w:val="20"/>
                <w:szCs w:val="20"/>
              </w:rPr>
            </w:pPr>
            <w:r>
              <w:rPr>
                <w:color w:val="000000"/>
                <w:sz w:val="20"/>
                <w:szCs w:val="20"/>
              </w:rPr>
              <w:t>TBTR_</w:t>
            </w:r>
            <w:r w:rsidR="00EF2881">
              <w:rPr>
                <w:color w:val="000000"/>
                <w:sz w:val="20"/>
                <w:szCs w:val="20"/>
              </w:rPr>
              <w:t>FUTURES, k</w:t>
            </w:r>
            <w:r w:rsidR="00EF2881" w:rsidRPr="00931781">
              <w:rPr>
                <w:color w:val="000000"/>
                <w:sz w:val="20"/>
                <w:szCs w:val="20"/>
              </w:rPr>
              <w:t>plus..FuturesMaturities</w:t>
            </w:r>
            <w:r w:rsidR="00EF2881">
              <w:rPr>
                <w:color w:val="000000"/>
                <w:sz w:val="20"/>
                <w:szCs w:val="20"/>
              </w:rPr>
              <w:t>, TBTR_BOND</w:t>
            </w:r>
          </w:p>
        </w:tc>
      </w:tr>
    </w:tbl>
    <w:p w14:paraId="591E150E" w14:textId="77777777" w:rsidR="00EF2881" w:rsidRDefault="00EF2881" w:rsidP="00EF2881"/>
    <w:tbl>
      <w:tblPr>
        <w:tblW w:w="145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4050"/>
        <w:gridCol w:w="3778"/>
        <w:gridCol w:w="6752"/>
      </w:tblGrid>
      <w:tr w:rsidR="00EF2881" w:rsidRPr="00931781" w14:paraId="248BD3A8" w14:textId="77777777" w:rsidTr="009B7F2D">
        <w:trPr>
          <w:trHeight w:val="20"/>
        </w:trPr>
        <w:tc>
          <w:tcPr>
            <w:tcW w:w="4050" w:type="dxa"/>
            <w:shd w:val="clear" w:color="auto" w:fill="A6A6A6" w:themeFill="background1" w:themeFillShade="A6"/>
            <w:noWrap/>
            <w:vAlign w:val="center"/>
            <w:hideMark/>
          </w:tcPr>
          <w:p w14:paraId="721A92A6" w14:textId="77777777" w:rsidR="00EF2881" w:rsidRPr="00931781" w:rsidRDefault="00EF2881" w:rsidP="009B7F2D">
            <w:pPr>
              <w:rPr>
                <w:color w:val="000000"/>
                <w:sz w:val="20"/>
                <w:szCs w:val="20"/>
              </w:rPr>
            </w:pPr>
            <w:r w:rsidRPr="00931781">
              <w:rPr>
                <w:color w:val="000000"/>
                <w:sz w:val="20"/>
                <w:szCs w:val="20"/>
              </w:rPr>
              <w:t>Tên trường</w:t>
            </w:r>
          </w:p>
        </w:tc>
        <w:tc>
          <w:tcPr>
            <w:tcW w:w="3778" w:type="dxa"/>
            <w:shd w:val="clear" w:color="auto" w:fill="A6A6A6" w:themeFill="background1" w:themeFillShade="A6"/>
            <w:noWrap/>
            <w:vAlign w:val="center"/>
            <w:hideMark/>
          </w:tcPr>
          <w:p w14:paraId="0078DEF9" w14:textId="77777777" w:rsidR="00EF2881" w:rsidRPr="00931781" w:rsidRDefault="00EF2881" w:rsidP="009B7F2D">
            <w:pPr>
              <w:rPr>
                <w:color w:val="000000"/>
                <w:sz w:val="20"/>
                <w:szCs w:val="20"/>
              </w:rPr>
            </w:pPr>
            <w:r w:rsidRPr="00931781">
              <w:rPr>
                <w:color w:val="000000"/>
                <w:sz w:val="20"/>
                <w:szCs w:val="20"/>
              </w:rPr>
              <w:t xml:space="preserve">Ý nghĩa </w:t>
            </w:r>
          </w:p>
        </w:tc>
        <w:tc>
          <w:tcPr>
            <w:tcW w:w="6752" w:type="dxa"/>
            <w:shd w:val="clear" w:color="auto" w:fill="A6A6A6" w:themeFill="background1" w:themeFillShade="A6"/>
            <w:noWrap/>
            <w:vAlign w:val="center"/>
            <w:hideMark/>
          </w:tcPr>
          <w:p w14:paraId="380EA2E4" w14:textId="77777777" w:rsidR="00EF2881" w:rsidRPr="00931781" w:rsidRDefault="00EF2881" w:rsidP="009B7F2D">
            <w:pPr>
              <w:rPr>
                <w:color w:val="000000"/>
                <w:sz w:val="20"/>
                <w:szCs w:val="20"/>
              </w:rPr>
            </w:pPr>
            <w:r w:rsidRPr="00931781">
              <w:rPr>
                <w:color w:val="000000"/>
                <w:sz w:val="20"/>
                <w:szCs w:val="20"/>
              </w:rPr>
              <w:t>Mô tả</w:t>
            </w:r>
          </w:p>
        </w:tc>
      </w:tr>
      <w:tr w:rsidR="00EF2881" w:rsidRPr="00931781" w14:paraId="1A3C293D" w14:textId="77777777" w:rsidTr="009B7F2D">
        <w:trPr>
          <w:trHeight w:val="20"/>
        </w:trPr>
        <w:tc>
          <w:tcPr>
            <w:tcW w:w="4050" w:type="dxa"/>
            <w:noWrap/>
            <w:vAlign w:val="center"/>
            <w:hideMark/>
          </w:tcPr>
          <w:p w14:paraId="23439645" w14:textId="77777777" w:rsidR="00EF2881" w:rsidRPr="00931781" w:rsidRDefault="00EF2881" w:rsidP="009B7F2D">
            <w:pPr>
              <w:rPr>
                <w:color w:val="000000"/>
                <w:sz w:val="20"/>
                <w:szCs w:val="20"/>
              </w:rPr>
            </w:pPr>
            <w:r w:rsidRPr="00931781">
              <w:rPr>
                <w:color w:val="000000"/>
                <w:sz w:val="20"/>
                <w:szCs w:val="20"/>
              </w:rPr>
              <w:t>ID</w:t>
            </w:r>
          </w:p>
        </w:tc>
        <w:tc>
          <w:tcPr>
            <w:tcW w:w="3778" w:type="dxa"/>
            <w:noWrap/>
            <w:vAlign w:val="center"/>
            <w:hideMark/>
          </w:tcPr>
          <w:p w14:paraId="72E89E6B" w14:textId="77777777" w:rsidR="00EF2881" w:rsidRPr="00931781" w:rsidRDefault="00EF2881" w:rsidP="009B7F2D">
            <w:pPr>
              <w:rPr>
                <w:color w:val="000000"/>
                <w:sz w:val="20"/>
                <w:szCs w:val="20"/>
              </w:rPr>
            </w:pPr>
            <w:r w:rsidRPr="00931781">
              <w:rPr>
                <w:color w:val="000000"/>
                <w:sz w:val="20"/>
                <w:szCs w:val="20"/>
              </w:rPr>
              <w:t>Trường hệ thống</w:t>
            </w:r>
          </w:p>
        </w:tc>
        <w:tc>
          <w:tcPr>
            <w:tcW w:w="6752" w:type="dxa"/>
            <w:noWrap/>
            <w:vAlign w:val="center"/>
            <w:hideMark/>
          </w:tcPr>
          <w:p w14:paraId="61126867" w14:textId="77777777" w:rsidR="00EF2881" w:rsidRPr="00931781" w:rsidRDefault="00EF2881" w:rsidP="009B7F2D">
            <w:pPr>
              <w:rPr>
                <w:color w:val="000000"/>
                <w:sz w:val="20"/>
                <w:szCs w:val="20"/>
              </w:rPr>
            </w:pPr>
            <w:r w:rsidRPr="00931781">
              <w:rPr>
                <w:color w:val="000000"/>
                <w:sz w:val="20"/>
                <w:szCs w:val="20"/>
              </w:rPr>
              <w:t>Hệ thống tự sinh</w:t>
            </w:r>
          </w:p>
        </w:tc>
      </w:tr>
      <w:tr w:rsidR="00EF2881" w:rsidRPr="00931781" w14:paraId="789D29A8" w14:textId="77777777" w:rsidTr="009B7F2D">
        <w:trPr>
          <w:trHeight w:val="20"/>
        </w:trPr>
        <w:tc>
          <w:tcPr>
            <w:tcW w:w="4050" w:type="dxa"/>
            <w:noWrap/>
            <w:vAlign w:val="center"/>
            <w:hideMark/>
          </w:tcPr>
          <w:p w14:paraId="1106B944" w14:textId="77777777" w:rsidR="00EF2881" w:rsidRPr="00931781" w:rsidRDefault="00EF2881" w:rsidP="009B7F2D">
            <w:pPr>
              <w:rPr>
                <w:color w:val="000000"/>
                <w:sz w:val="20"/>
                <w:szCs w:val="20"/>
              </w:rPr>
            </w:pPr>
            <w:r w:rsidRPr="00931781">
              <w:rPr>
                <w:color w:val="000000"/>
                <w:sz w:val="20"/>
                <w:szCs w:val="20"/>
              </w:rPr>
              <w:t>FUTURES_MATURITIES_ID</w:t>
            </w:r>
          </w:p>
        </w:tc>
        <w:tc>
          <w:tcPr>
            <w:tcW w:w="3778" w:type="dxa"/>
            <w:noWrap/>
            <w:vAlign w:val="center"/>
            <w:hideMark/>
          </w:tcPr>
          <w:p w14:paraId="49FE30B5" w14:textId="77777777" w:rsidR="00EF2881" w:rsidRPr="00931781" w:rsidRDefault="00EF2881" w:rsidP="009B7F2D">
            <w:pPr>
              <w:rPr>
                <w:color w:val="000000"/>
                <w:sz w:val="20"/>
                <w:szCs w:val="20"/>
              </w:rPr>
            </w:pPr>
            <w:r w:rsidRPr="00931781">
              <w:rPr>
                <w:color w:val="000000"/>
                <w:sz w:val="20"/>
                <w:szCs w:val="20"/>
              </w:rPr>
              <w:t>FuturesMaturities_Id</w:t>
            </w:r>
          </w:p>
        </w:tc>
        <w:tc>
          <w:tcPr>
            <w:tcW w:w="6752" w:type="dxa"/>
            <w:noWrap/>
            <w:vAlign w:val="center"/>
            <w:hideMark/>
          </w:tcPr>
          <w:p w14:paraId="379F62C6"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6AFF622B" w14:textId="77777777" w:rsidTr="009B7F2D">
        <w:trPr>
          <w:trHeight w:val="20"/>
        </w:trPr>
        <w:tc>
          <w:tcPr>
            <w:tcW w:w="4050" w:type="dxa"/>
            <w:noWrap/>
            <w:vAlign w:val="center"/>
            <w:hideMark/>
          </w:tcPr>
          <w:p w14:paraId="4054092B" w14:textId="77777777" w:rsidR="00EF2881" w:rsidRPr="00931781" w:rsidRDefault="00EF2881" w:rsidP="009B7F2D">
            <w:pPr>
              <w:rPr>
                <w:color w:val="000000"/>
                <w:sz w:val="20"/>
                <w:szCs w:val="20"/>
              </w:rPr>
            </w:pPr>
            <w:r w:rsidRPr="00931781">
              <w:rPr>
                <w:color w:val="000000"/>
                <w:sz w:val="20"/>
                <w:szCs w:val="20"/>
              </w:rPr>
              <w:t>FUTURES_ID</w:t>
            </w:r>
          </w:p>
        </w:tc>
        <w:tc>
          <w:tcPr>
            <w:tcW w:w="3778" w:type="dxa"/>
            <w:noWrap/>
            <w:vAlign w:val="center"/>
            <w:hideMark/>
          </w:tcPr>
          <w:p w14:paraId="72F08944" w14:textId="77777777" w:rsidR="00EF2881" w:rsidRPr="00931781" w:rsidRDefault="00EF2881" w:rsidP="009B7F2D">
            <w:pPr>
              <w:rPr>
                <w:color w:val="000000"/>
                <w:sz w:val="20"/>
                <w:szCs w:val="20"/>
              </w:rPr>
            </w:pPr>
            <w:r w:rsidRPr="00931781">
              <w:rPr>
                <w:color w:val="000000"/>
                <w:sz w:val="20"/>
                <w:szCs w:val="20"/>
              </w:rPr>
              <w:t>ID Futures</w:t>
            </w:r>
          </w:p>
        </w:tc>
        <w:tc>
          <w:tcPr>
            <w:tcW w:w="6752" w:type="dxa"/>
            <w:noWrap/>
            <w:vAlign w:val="center"/>
            <w:hideMark/>
          </w:tcPr>
          <w:p w14:paraId="10CEDCF5" w14:textId="77777777" w:rsidR="00EF2881" w:rsidRPr="00931781" w:rsidRDefault="00EF2881" w:rsidP="009B7F2D">
            <w:pPr>
              <w:rPr>
                <w:color w:val="000000"/>
                <w:sz w:val="20"/>
                <w:szCs w:val="20"/>
              </w:rPr>
            </w:pPr>
            <w:r w:rsidRPr="00931781">
              <w:rPr>
                <w:color w:val="000000"/>
                <w:sz w:val="20"/>
                <w:szCs w:val="20"/>
              </w:rPr>
              <w:t>Lấy từ bảng TBTR_FUTURE</w:t>
            </w:r>
            <w:r w:rsidR="001A01F3">
              <w:rPr>
                <w:color w:val="000000"/>
                <w:sz w:val="20"/>
                <w:szCs w:val="20"/>
              </w:rPr>
              <w:t xml:space="preserve"> thông qua FUTURES_CODE</w:t>
            </w:r>
          </w:p>
        </w:tc>
      </w:tr>
      <w:tr w:rsidR="00EF2881" w:rsidRPr="00931781" w14:paraId="3205779D" w14:textId="77777777" w:rsidTr="009B7F2D">
        <w:trPr>
          <w:trHeight w:val="20"/>
        </w:trPr>
        <w:tc>
          <w:tcPr>
            <w:tcW w:w="4050" w:type="dxa"/>
            <w:noWrap/>
            <w:vAlign w:val="center"/>
            <w:hideMark/>
          </w:tcPr>
          <w:p w14:paraId="6265EA2E" w14:textId="77777777" w:rsidR="00EF2881" w:rsidRPr="00931781" w:rsidRDefault="00EF2881" w:rsidP="009B7F2D">
            <w:pPr>
              <w:rPr>
                <w:color w:val="000000"/>
                <w:sz w:val="20"/>
                <w:szCs w:val="20"/>
              </w:rPr>
            </w:pPr>
            <w:r w:rsidRPr="00931781">
              <w:rPr>
                <w:color w:val="000000"/>
                <w:sz w:val="20"/>
                <w:szCs w:val="20"/>
              </w:rPr>
              <w:t>FUTURES_CODE</w:t>
            </w:r>
          </w:p>
        </w:tc>
        <w:tc>
          <w:tcPr>
            <w:tcW w:w="3778" w:type="dxa"/>
            <w:noWrap/>
            <w:vAlign w:val="center"/>
            <w:hideMark/>
          </w:tcPr>
          <w:p w14:paraId="7AD5C98A" w14:textId="77777777" w:rsidR="00EF2881" w:rsidRPr="00931781" w:rsidRDefault="00EF2881" w:rsidP="009B7F2D">
            <w:pPr>
              <w:rPr>
                <w:color w:val="000000"/>
                <w:sz w:val="20"/>
                <w:szCs w:val="20"/>
              </w:rPr>
            </w:pPr>
            <w:r w:rsidRPr="00931781">
              <w:rPr>
                <w:color w:val="000000"/>
                <w:sz w:val="20"/>
                <w:szCs w:val="20"/>
              </w:rPr>
              <w:t>Mã Futures</w:t>
            </w:r>
          </w:p>
        </w:tc>
        <w:tc>
          <w:tcPr>
            <w:tcW w:w="6752" w:type="dxa"/>
            <w:noWrap/>
            <w:vAlign w:val="center"/>
            <w:hideMark/>
          </w:tcPr>
          <w:p w14:paraId="76A1A35F"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EAE7790" w14:textId="77777777" w:rsidTr="009B7F2D">
        <w:trPr>
          <w:trHeight w:val="20"/>
        </w:trPr>
        <w:tc>
          <w:tcPr>
            <w:tcW w:w="4050" w:type="dxa"/>
            <w:noWrap/>
            <w:vAlign w:val="center"/>
            <w:hideMark/>
          </w:tcPr>
          <w:p w14:paraId="16CA7E81" w14:textId="77777777" w:rsidR="00EF2881" w:rsidRPr="00931781" w:rsidRDefault="00EF2881" w:rsidP="009B7F2D">
            <w:pPr>
              <w:rPr>
                <w:color w:val="000000"/>
                <w:sz w:val="20"/>
                <w:szCs w:val="20"/>
              </w:rPr>
            </w:pPr>
            <w:r w:rsidRPr="00931781">
              <w:rPr>
                <w:color w:val="000000"/>
                <w:sz w:val="20"/>
                <w:szCs w:val="20"/>
              </w:rPr>
              <w:t>MATURITY</w:t>
            </w:r>
          </w:p>
        </w:tc>
        <w:tc>
          <w:tcPr>
            <w:tcW w:w="3778" w:type="dxa"/>
            <w:noWrap/>
            <w:vAlign w:val="center"/>
            <w:hideMark/>
          </w:tcPr>
          <w:p w14:paraId="7163E4BD" w14:textId="77777777" w:rsidR="00EF2881" w:rsidRPr="00931781" w:rsidRDefault="00EF2881" w:rsidP="009B7F2D">
            <w:pPr>
              <w:rPr>
                <w:color w:val="000000"/>
                <w:sz w:val="20"/>
                <w:szCs w:val="20"/>
              </w:rPr>
            </w:pPr>
            <w:r w:rsidRPr="00931781">
              <w:rPr>
                <w:color w:val="000000"/>
                <w:sz w:val="20"/>
                <w:szCs w:val="20"/>
              </w:rPr>
              <w:t>The maturity date of the Future.</w:t>
            </w:r>
            <w:r w:rsidRPr="00931781">
              <w:rPr>
                <w:color w:val="000000"/>
                <w:sz w:val="20"/>
                <w:szCs w:val="20"/>
              </w:rPr>
              <w:br/>
              <w:t>This date must be before the both the last trade and the settlement dates.</w:t>
            </w:r>
          </w:p>
        </w:tc>
        <w:tc>
          <w:tcPr>
            <w:tcW w:w="6752" w:type="dxa"/>
            <w:noWrap/>
            <w:vAlign w:val="center"/>
            <w:hideMark/>
          </w:tcPr>
          <w:p w14:paraId="204B2A9C"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2549244C" w14:textId="77777777" w:rsidTr="009B7F2D">
        <w:trPr>
          <w:trHeight w:val="20"/>
        </w:trPr>
        <w:tc>
          <w:tcPr>
            <w:tcW w:w="4050" w:type="dxa"/>
            <w:noWrap/>
            <w:vAlign w:val="center"/>
            <w:hideMark/>
          </w:tcPr>
          <w:p w14:paraId="062DC7CD" w14:textId="77777777" w:rsidR="00EF2881" w:rsidRPr="00931781" w:rsidRDefault="00EF2881" w:rsidP="009B7F2D">
            <w:pPr>
              <w:rPr>
                <w:color w:val="000000"/>
                <w:sz w:val="20"/>
                <w:szCs w:val="20"/>
              </w:rPr>
            </w:pPr>
            <w:r w:rsidRPr="00931781">
              <w:rPr>
                <w:color w:val="000000"/>
                <w:sz w:val="20"/>
                <w:szCs w:val="20"/>
              </w:rPr>
              <w:t>LAST_TRADE_DATE</w:t>
            </w:r>
          </w:p>
        </w:tc>
        <w:tc>
          <w:tcPr>
            <w:tcW w:w="3778" w:type="dxa"/>
            <w:noWrap/>
            <w:vAlign w:val="center"/>
            <w:hideMark/>
          </w:tcPr>
          <w:p w14:paraId="2556B9F3" w14:textId="77777777" w:rsidR="00EF2881" w:rsidRPr="00931781" w:rsidRDefault="00EF2881" w:rsidP="009B7F2D">
            <w:pPr>
              <w:rPr>
                <w:color w:val="000000"/>
                <w:sz w:val="20"/>
                <w:szCs w:val="20"/>
              </w:rPr>
            </w:pPr>
            <w:r w:rsidRPr="00931781">
              <w:rPr>
                <w:color w:val="000000"/>
                <w:sz w:val="20"/>
                <w:szCs w:val="20"/>
              </w:rPr>
              <w:t xml:space="preserve">The last date when the Future can be traded </w:t>
            </w:r>
          </w:p>
        </w:tc>
        <w:tc>
          <w:tcPr>
            <w:tcW w:w="6752" w:type="dxa"/>
            <w:noWrap/>
            <w:vAlign w:val="center"/>
            <w:hideMark/>
          </w:tcPr>
          <w:p w14:paraId="0B2854C8"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316D7329" w14:textId="77777777" w:rsidTr="009B7F2D">
        <w:trPr>
          <w:trHeight w:val="20"/>
        </w:trPr>
        <w:tc>
          <w:tcPr>
            <w:tcW w:w="4050" w:type="dxa"/>
            <w:noWrap/>
            <w:vAlign w:val="center"/>
            <w:hideMark/>
          </w:tcPr>
          <w:p w14:paraId="02022E76" w14:textId="77777777" w:rsidR="00EF2881" w:rsidRPr="00931781" w:rsidRDefault="00EF2881" w:rsidP="009B7F2D">
            <w:pPr>
              <w:rPr>
                <w:color w:val="000000"/>
                <w:sz w:val="20"/>
                <w:szCs w:val="20"/>
              </w:rPr>
            </w:pPr>
            <w:r w:rsidRPr="00931781">
              <w:rPr>
                <w:color w:val="000000"/>
                <w:sz w:val="20"/>
                <w:szCs w:val="20"/>
              </w:rPr>
              <w:t>SETTLEMENT_DATE</w:t>
            </w:r>
          </w:p>
        </w:tc>
        <w:tc>
          <w:tcPr>
            <w:tcW w:w="3778" w:type="dxa"/>
            <w:noWrap/>
            <w:vAlign w:val="center"/>
            <w:hideMark/>
          </w:tcPr>
          <w:p w14:paraId="28BD16D9" w14:textId="77777777" w:rsidR="00EF2881" w:rsidRPr="00931781" w:rsidRDefault="00EF2881" w:rsidP="009B7F2D">
            <w:pPr>
              <w:rPr>
                <w:color w:val="000000"/>
                <w:sz w:val="20"/>
                <w:szCs w:val="20"/>
              </w:rPr>
            </w:pPr>
            <w:r w:rsidRPr="00931781">
              <w:rPr>
                <w:color w:val="000000"/>
                <w:sz w:val="20"/>
                <w:szCs w:val="20"/>
              </w:rPr>
              <w:t>Date when the Future is settled.</w:t>
            </w:r>
          </w:p>
        </w:tc>
        <w:tc>
          <w:tcPr>
            <w:tcW w:w="6752" w:type="dxa"/>
            <w:noWrap/>
            <w:vAlign w:val="center"/>
            <w:hideMark/>
          </w:tcPr>
          <w:p w14:paraId="79223C3A"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650D2C08" w14:textId="77777777" w:rsidTr="009B7F2D">
        <w:trPr>
          <w:trHeight w:val="20"/>
        </w:trPr>
        <w:tc>
          <w:tcPr>
            <w:tcW w:w="4050" w:type="dxa"/>
            <w:noWrap/>
            <w:vAlign w:val="center"/>
            <w:hideMark/>
          </w:tcPr>
          <w:p w14:paraId="4EE7A98F" w14:textId="77777777" w:rsidR="00EF2881" w:rsidRPr="00931781" w:rsidRDefault="00EF2881" w:rsidP="009B7F2D">
            <w:pPr>
              <w:rPr>
                <w:color w:val="000000"/>
                <w:sz w:val="20"/>
                <w:szCs w:val="20"/>
              </w:rPr>
            </w:pPr>
            <w:r w:rsidRPr="00931781">
              <w:rPr>
                <w:color w:val="000000"/>
                <w:sz w:val="20"/>
                <w:szCs w:val="20"/>
              </w:rPr>
              <w:t>CODIFIERS_ID</w:t>
            </w:r>
          </w:p>
        </w:tc>
        <w:tc>
          <w:tcPr>
            <w:tcW w:w="3778" w:type="dxa"/>
            <w:noWrap/>
            <w:vAlign w:val="center"/>
            <w:hideMark/>
          </w:tcPr>
          <w:p w14:paraId="2860BF99" w14:textId="77777777" w:rsidR="00EF2881" w:rsidRPr="00931781" w:rsidRDefault="00EF2881" w:rsidP="009B7F2D">
            <w:pPr>
              <w:rPr>
                <w:color w:val="000000"/>
                <w:sz w:val="20"/>
                <w:szCs w:val="20"/>
              </w:rPr>
            </w:pPr>
            <w:r w:rsidRPr="00931781">
              <w:rPr>
                <w:color w:val="000000"/>
                <w:sz w:val="20"/>
                <w:szCs w:val="20"/>
              </w:rPr>
              <w:t>Settlement occurs the number of defined business or calender days after the trade date (changed 1.8).</w:t>
            </w:r>
          </w:p>
        </w:tc>
        <w:tc>
          <w:tcPr>
            <w:tcW w:w="6752" w:type="dxa"/>
            <w:noWrap/>
            <w:vAlign w:val="center"/>
            <w:hideMark/>
          </w:tcPr>
          <w:p w14:paraId="22A31299"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3F26EBE" w14:textId="77777777" w:rsidTr="009B7F2D">
        <w:trPr>
          <w:trHeight w:val="20"/>
        </w:trPr>
        <w:tc>
          <w:tcPr>
            <w:tcW w:w="4050" w:type="dxa"/>
            <w:noWrap/>
            <w:vAlign w:val="center"/>
            <w:hideMark/>
          </w:tcPr>
          <w:p w14:paraId="455F0E71" w14:textId="77777777" w:rsidR="00EF2881" w:rsidRPr="00931781" w:rsidRDefault="00EF2881" w:rsidP="009B7F2D">
            <w:pPr>
              <w:rPr>
                <w:color w:val="000000"/>
                <w:sz w:val="20"/>
                <w:szCs w:val="20"/>
              </w:rPr>
            </w:pPr>
            <w:r w:rsidRPr="00931781">
              <w:rPr>
                <w:color w:val="000000"/>
                <w:sz w:val="20"/>
                <w:szCs w:val="20"/>
              </w:rPr>
              <w:t>ORIGINAL_ID</w:t>
            </w:r>
          </w:p>
        </w:tc>
        <w:tc>
          <w:tcPr>
            <w:tcW w:w="3778" w:type="dxa"/>
            <w:noWrap/>
            <w:vAlign w:val="center"/>
            <w:hideMark/>
          </w:tcPr>
          <w:p w14:paraId="6AB9CF3A" w14:textId="77777777" w:rsidR="00EF2881" w:rsidRPr="00931781" w:rsidRDefault="00EF2881" w:rsidP="009B7F2D">
            <w:pPr>
              <w:rPr>
                <w:color w:val="000000"/>
                <w:sz w:val="20"/>
                <w:szCs w:val="20"/>
              </w:rPr>
            </w:pPr>
          </w:p>
        </w:tc>
        <w:tc>
          <w:tcPr>
            <w:tcW w:w="6752" w:type="dxa"/>
            <w:noWrap/>
            <w:vAlign w:val="center"/>
            <w:hideMark/>
          </w:tcPr>
          <w:p w14:paraId="754FDD87"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D962C3B" w14:textId="77777777" w:rsidTr="009B7F2D">
        <w:trPr>
          <w:trHeight w:val="20"/>
        </w:trPr>
        <w:tc>
          <w:tcPr>
            <w:tcW w:w="4050" w:type="dxa"/>
            <w:noWrap/>
            <w:vAlign w:val="center"/>
            <w:hideMark/>
          </w:tcPr>
          <w:p w14:paraId="568F3BAD" w14:textId="77777777" w:rsidR="00EF2881" w:rsidRPr="00931781" w:rsidRDefault="00EF2881" w:rsidP="009B7F2D">
            <w:pPr>
              <w:rPr>
                <w:color w:val="000000"/>
                <w:sz w:val="20"/>
                <w:szCs w:val="20"/>
              </w:rPr>
            </w:pPr>
            <w:r w:rsidRPr="00931781">
              <w:rPr>
                <w:color w:val="000000"/>
                <w:sz w:val="20"/>
                <w:szCs w:val="20"/>
              </w:rPr>
              <w:t>FIRST_ACCRUAL_DATE</w:t>
            </w:r>
          </w:p>
        </w:tc>
        <w:tc>
          <w:tcPr>
            <w:tcW w:w="3778" w:type="dxa"/>
            <w:noWrap/>
            <w:vAlign w:val="center"/>
            <w:hideMark/>
          </w:tcPr>
          <w:p w14:paraId="4FF12EB8" w14:textId="77777777" w:rsidR="00EF2881" w:rsidRPr="00931781" w:rsidRDefault="00EF2881" w:rsidP="009B7F2D">
            <w:pPr>
              <w:rPr>
                <w:color w:val="000000"/>
                <w:sz w:val="20"/>
                <w:szCs w:val="20"/>
              </w:rPr>
            </w:pPr>
          </w:p>
        </w:tc>
        <w:tc>
          <w:tcPr>
            <w:tcW w:w="6752" w:type="dxa"/>
            <w:noWrap/>
            <w:vAlign w:val="center"/>
            <w:hideMark/>
          </w:tcPr>
          <w:p w14:paraId="729A1EA2"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63E67811" w14:textId="77777777" w:rsidTr="009B7F2D">
        <w:trPr>
          <w:trHeight w:val="20"/>
        </w:trPr>
        <w:tc>
          <w:tcPr>
            <w:tcW w:w="4050" w:type="dxa"/>
            <w:noWrap/>
            <w:vAlign w:val="center"/>
            <w:hideMark/>
          </w:tcPr>
          <w:p w14:paraId="252BA52F" w14:textId="77777777" w:rsidR="00EF2881" w:rsidRPr="00931781" w:rsidRDefault="00EF2881" w:rsidP="009B7F2D">
            <w:pPr>
              <w:rPr>
                <w:color w:val="000000"/>
                <w:sz w:val="20"/>
                <w:szCs w:val="20"/>
              </w:rPr>
            </w:pPr>
            <w:r w:rsidRPr="00931781">
              <w:rPr>
                <w:color w:val="000000"/>
                <w:sz w:val="20"/>
                <w:szCs w:val="20"/>
              </w:rPr>
              <w:t>LAST_ACCRUAL_DATE</w:t>
            </w:r>
          </w:p>
        </w:tc>
        <w:tc>
          <w:tcPr>
            <w:tcW w:w="3778" w:type="dxa"/>
            <w:noWrap/>
            <w:vAlign w:val="center"/>
            <w:hideMark/>
          </w:tcPr>
          <w:p w14:paraId="166CB612" w14:textId="77777777" w:rsidR="00EF2881" w:rsidRPr="00931781" w:rsidRDefault="00EF2881" w:rsidP="009B7F2D">
            <w:pPr>
              <w:rPr>
                <w:color w:val="000000"/>
                <w:sz w:val="20"/>
                <w:szCs w:val="20"/>
              </w:rPr>
            </w:pPr>
          </w:p>
        </w:tc>
        <w:tc>
          <w:tcPr>
            <w:tcW w:w="6752" w:type="dxa"/>
            <w:noWrap/>
            <w:vAlign w:val="center"/>
            <w:hideMark/>
          </w:tcPr>
          <w:p w14:paraId="63919AA4"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0F610A75" w14:textId="77777777" w:rsidTr="009B7F2D">
        <w:trPr>
          <w:trHeight w:val="20"/>
        </w:trPr>
        <w:tc>
          <w:tcPr>
            <w:tcW w:w="4050" w:type="dxa"/>
            <w:noWrap/>
            <w:vAlign w:val="center"/>
            <w:hideMark/>
          </w:tcPr>
          <w:p w14:paraId="1B9912FF" w14:textId="77777777" w:rsidR="00EF2881" w:rsidRPr="00931781" w:rsidRDefault="00EF2881" w:rsidP="009B7F2D">
            <w:pPr>
              <w:rPr>
                <w:color w:val="000000"/>
                <w:sz w:val="20"/>
                <w:szCs w:val="20"/>
              </w:rPr>
            </w:pPr>
            <w:r w:rsidRPr="00931781">
              <w:rPr>
                <w:color w:val="000000"/>
                <w:sz w:val="20"/>
                <w:szCs w:val="20"/>
              </w:rPr>
              <w:t>COMMODITIES_MATURITY_TYPE</w:t>
            </w:r>
          </w:p>
        </w:tc>
        <w:tc>
          <w:tcPr>
            <w:tcW w:w="3778" w:type="dxa"/>
            <w:noWrap/>
            <w:vAlign w:val="center"/>
            <w:hideMark/>
          </w:tcPr>
          <w:p w14:paraId="5A7A8CEA" w14:textId="77777777" w:rsidR="00EF2881" w:rsidRPr="00931781" w:rsidRDefault="00EF2881" w:rsidP="009B7F2D">
            <w:pPr>
              <w:rPr>
                <w:color w:val="000000"/>
                <w:sz w:val="20"/>
                <w:szCs w:val="20"/>
              </w:rPr>
            </w:pPr>
            <w:r w:rsidRPr="00931781">
              <w:rPr>
                <w:color w:val="000000"/>
                <w:sz w:val="20"/>
                <w:szCs w:val="20"/>
              </w:rPr>
              <w:t>D Calendar Spread</w:t>
            </w:r>
            <w:r w:rsidRPr="00931781">
              <w:rPr>
                <w:color w:val="000000"/>
                <w:sz w:val="20"/>
                <w:szCs w:val="20"/>
              </w:rPr>
              <w:br/>
              <w:t>B Calendar Strip</w:t>
            </w:r>
            <w:r w:rsidRPr="00931781">
              <w:rPr>
                <w:color w:val="000000"/>
                <w:sz w:val="20"/>
                <w:szCs w:val="20"/>
              </w:rPr>
              <w:br/>
              <w:t>C Contract Strip</w:t>
            </w:r>
            <w:r w:rsidRPr="00931781">
              <w:rPr>
                <w:color w:val="000000"/>
                <w:sz w:val="20"/>
                <w:szCs w:val="20"/>
              </w:rPr>
              <w:br/>
              <w:t>F Floating (LME)</w:t>
            </w:r>
            <w:r w:rsidRPr="00931781">
              <w:rPr>
                <w:color w:val="000000"/>
                <w:sz w:val="20"/>
                <w:szCs w:val="20"/>
              </w:rPr>
              <w:br/>
              <w:t xml:space="preserve">A Future </w:t>
            </w:r>
          </w:p>
        </w:tc>
        <w:tc>
          <w:tcPr>
            <w:tcW w:w="6752" w:type="dxa"/>
            <w:noWrap/>
            <w:vAlign w:val="center"/>
            <w:hideMark/>
          </w:tcPr>
          <w:p w14:paraId="2A7CC367"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3056235" w14:textId="77777777" w:rsidTr="009B7F2D">
        <w:trPr>
          <w:trHeight w:val="20"/>
        </w:trPr>
        <w:tc>
          <w:tcPr>
            <w:tcW w:w="4050" w:type="dxa"/>
            <w:noWrap/>
            <w:vAlign w:val="center"/>
            <w:hideMark/>
          </w:tcPr>
          <w:p w14:paraId="18DADB49" w14:textId="77777777" w:rsidR="00EF2881" w:rsidRPr="00931781" w:rsidRDefault="00EF2881" w:rsidP="009B7F2D">
            <w:pPr>
              <w:rPr>
                <w:color w:val="000000"/>
                <w:sz w:val="20"/>
                <w:szCs w:val="20"/>
              </w:rPr>
            </w:pPr>
            <w:r w:rsidRPr="00931781">
              <w:rPr>
                <w:color w:val="000000"/>
                <w:sz w:val="20"/>
                <w:szCs w:val="20"/>
              </w:rPr>
              <w:t>STRIP_TYPE</w:t>
            </w:r>
          </w:p>
        </w:tc>
        <w:tc>
          <w:tcPr>
            <w:tcW w:w="3778" w:type="dxa"/>
            <w:noWrap/>
            <w:vAlign w:val="center"/>
            <w:hideMark/>
          </w:tcPr>
          <w:p w14:paraId="1F1B3C83" w14:textId="77777777" w:rsidR="00EF2881" w:rsidRPr="00931781" w:rsidRDefault="00EF2881" w:rsidP="009B7F2D">
            <w:pPr>
              <w:rPr>
                <w:color w:val="000000"/>
                <w:sz w:val="20"/>
                <w:szCs w:val="20"/>
              </w:rPr>
            </w:pPr>
            <w:r w:rsidRPr="00931781">
              <w:rPr>
                <w:color w:val="000000"/>
                <w:sz w:val="20"/>
                <w:szCs w:val="20"/>
              </w:rPr>
              <w:t xml:space="preserve"> Day</w:t>
            </w:r>
            <w:r w:rsidRPr="00931781">
              <w:rPr>
                <w:color w:val="000000"/>
                <w:sz w:val="20"/>
                <w:szCs w:val="20"/>
              </w:rPr>
              <w:br/>
              <w:t>M Month</w:t>
            </w:r>
            <w:r w:rsidRPr="00931781">
              <w:rPr>
                <w:color w:val="000000"/>
                <w:sz w:val="20"/>
                <w:szCs w:val="20"/>
              </w:rPr>
              <w:br/>
              <w:t>Q Quarter</w:t>
            </w:r>
            <w:r w:rsidRPr="00931781">
              <w:rPr>
                <w:color w:val="000000"/>
                <w:sz w:val="20"/>
                <w:szCs w:val="20"/>
              </w:rPr>
              <w:br/>
              <w:t>S Season</w:t>
            </w:r>
            <w:r w:rsidRPr="00931781">
              <w:rPr>
                <w:color w:val="000000"/>
                <w:sz w:val="20"/>
                <w:szCs w:val="20"/>
              </w:rPr>
              <w:br/>
            </w:r>
            <w:r w:rsidRPr="00931781">
              <w:rPr>
                <w:color w:val="000000"/>
                <w:sz w:val="20"/>
                <w:szCs w:val="20"/>
              </w:rPr>
              <w:lastRenderedPageBreak/>
              <w:t>W Week</w:t>
            </w:r>
            <w:r w:rsidRPr="00931781">
              <w:rPr>
                <w:color w:val="000000"/>
                <w:sz w:val="20"/>
                <w:szCs w:val="20"/>
              </w:rPr>
              <w:br/>
              <w:t xml:space="preserve">Y Year </w:t>
            </w:r>
          </w:p>
        </w:tc>
        <w:tc>
          <w:tcPr>
            <w:tcW w:w="6752" w:type="dxa"/>
            <w:noWrap/>
            <w:vAlign w:val="center"/>
            <w:hideMark/>
          </w:tcPr>
          <w:p w14:paraId="72ED41E2" w14:textId="77777777" w:rsidR="00EF2881" w:rsidRPr="00931781" w:rsidRDefault="00EF2881" w:rsidP="009B7F2D">
            <w:pPr>
              <w:rPr>
                <w:color w:val="000000"/>
                <w:sz w:val="20"/>
                <w:szCs w:val="20"/>
              </w:rPr>
            </w:pPr>
            <w:r w:rsidRPr="00931781">
              <w:rPr>
                <w:color w:val="000000"/>
                <w:sz w:val="20"/>
                <w:szCs w:val="20"/>
              </w:rPr>
              <w:lastRenderedPageBreak/>
              <w:t>Lấy từ bảng nguồn kondor</w:t>
            </w:r>
          </w:p>
        </w:tc>
      </w:tr>
      <w:tr w:rsidR="00EF2881" w:rsidRPr="00931781" w14:paraId="10B086C4" w14:textId="77777777" w:rsidTr="009B7F2D">
        <w:trPr>
          <w:trHeight w:val="20"/>
        </w:trPr>
        <w:tc>
          <w:tcPr>
            <w:tcW w:w="4050" w:type="dxa"/>
            <w:noWrap/>
            <w:vAlign w:val="center"/>
            <w:hideMark/>
          </w:tcPr>
          <w:p w14:paraId="50953C55" w14:textId="77777777" w:rsidR="00EF2881" w:rsidRPr="00931781" w:rsidRDefault="00EF2881" w:rsidP="009B7F2D">
            <w:pPr>
              <w:rPr>
                <w:color w:val="000000"/>
                <w:sz w:val="20"/>
                <w:szCs w:val="20"/>
              </w:rPr>
            </w:pPr>
            <w:r w:rsidRPr="00931781">
              <w:rPr>
                <w:color w:val="000000"/>
                <w:sz w:val="20"/>
                <w:szCs w:val="20"/>
              </w:rPr>
              <w:t>COMMODITIES_PRICING_TYPE</w:t>
            </w:r>
          </w:p>
        </w:tc>
        <w:tc>
          <w:tcPr>
            <w:tcW w:w="3778" w:type="dxa"/>
            <w:noWrap/>
            <w:vAlign w:val="center"/>
            <w:hideMark/>
          </w:tcPr>
          <w:p w14:paraId="083861BF" w14:textId="77777777" w:rsidR="00EF2881" w:rsidRPr="00931781" w:rsidRDefault="00EF2881" w:rsidP="009B7F2D">
            <w:pPr>
              <w:rPr>
                <w:color w:val="000000"/>
                <w:sz w:val="20"/>
                <w:szCs w:val="20"/>
              </w:rPr>
            </w:pPr>
            <w:r w:rsidRPr="00931781">
              <w:rPr>
                <w:color w:val="000000"/>
                <w:sz w:val="20"/>
                <w:szCs w:val="20"/>
              </w:rPr>
              <w:t>B Algebra</w:t>
            </w:r>
            <w:r w:rsidRPr="00931781">
              <w:rPr>
                <w:color w:val="000000"/>
                <w:sz w:val="20"/>
                <w:szCs w:val="20"/>
              </w:rPr>
              <w:br/>
              <w:t>A Outright</w:t>
            </w:r>
            <w:r w:rsidRPr="00931781">
              <w:rPr>
                <w:color w:val="000000"/>
                <w:sz w:val="20"/>
                <w:szCs w:val="20"/>
              </w:rPr>
              <w:br/>
              <w:t xml:space="preserve">C Spread </w:t>
            </w:r>
          </w:p>
        </w:tc>
        <w:tc>
          <w:tcPr>
            <w:tcW w:w="6752" w:type="dxa"/>
            <w:noWrap/>
            <w:vAlign w:val="center"/>
            <w:hideMark/>
          </w:tcPr>
          <w:p w14:paraId="760AA032"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3146A34" w14:textId="77777777" w:rsidTr="009B7F2D">
        <w:trPr>
          <w:trHeight w:val="20"/>
        </w:trPr>
        <w:tc>
          <w:tcPr>
            <w:tcW w:w="4050" w:type="dxa"/>
            <w:noWrap/>
            <w:vAlign w:val="center"/>
            <w:hideMark/>
          </w:tcPr>
          <w:p w14:paraId="5F2ED68E" w14:textId="77777777" w:rsidR="00EF2881" w:rsidRPr="00931781" w:rsidRDefault="00EF2881" w:rsidP="009B7F2D">
            <w:pPr>
              <w:rPr>
                <w:color w:val="000000"/>
                <w:sz w:val="20"/>
                <w:szCs w:val="20"/>
              </w:rPr>
            </w:pPr>
            <w:r w:rsidRPr="00931781">
              <w:rPr>
                <w:color w:val="000000"/>
                <w:sz w:val="20"/>
                <w:szCs w:val="20"/>
              </w:rPr>
              <w:t>TRADABLE</w:t>
            </w:r>
          </w:p>
        </w:tc>
        <w:tc>
          <w:tcPr>
            <w:tcW w:w="3778" w:type="dxa"/>
            <w:noWrap/>
            <w:vAlign w:val="center"/>
            <w:hideMark/>
          </w:tcPr>
          <w:p w14:paraId="22E9FF1F" w14:textId="77777777" w:rsidR="00EF2881" w:rsidRPr="00931781" w:rsidRDefault="00EF2881" w:rsidP="009B7F2D">
            <w:pPr>
              <w:rPr>
                <w:color w:val="000000"/>
                <w:sz w:val="20"/>
                <w:szCs w:val="20"/>
              </w:rPr>
            </w:pPr>
            <w:r w:rsidRPr="00931781">
              <w:rPr>
                <w:color w:val="000000"/>
                <w:sz w:val="20"/>
                <w:szCs w:val="20"/>
              </w:rPr>
              <w:t>Y: Yes; N: No</w:t>
            </w:r>
          </w:p>
        </w:tc>
        <w:tc>
          <w:tcPr>
            <w:tcW w:w="6752" w:type="dxa"/>
            <w:noWrap/>
            <w:vAlign w:val="center"/>
            <w:hideMark/>
          </w:tcPr>
          <w:p w14:paraId="05ED1392"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576634FC" w14:textId="77777777" w:rsidTr="009B7F2D">
        <w:trPr>
          <w:trHeight w:val="20"/>
        </w:trPr>
        <w:tc>
          <w:tcPr>
            <w:tcW w:w="4050" w:type="dxa"/>
            <w:noWrap/>
            <w:vAlign w:val="center"/>
            <w:hideMark/>
          </w:tcPr>
          <w:p w14:paraId="713B467F" w14:textId="77777777" w:rsidR="00EF2881" w:rsidRPr="00931781" w:rsidRDefault="00EF2881" w:rsidP="009B7F2D">
            <w:pPr>
              <w:rPr>
                <w:color w:val="000000"/>
                <w:sz w:val="20"/>
                <w:szCs w:val="20"/>
              </w:rPr>
            </w:pPr>
            <w:r w:rsidRPr="00931781">
              <w:rPr>
                <w:color w:val="000000"/>
                <w:sz w:val="20"/>
                <w:szCs w:val="20"/>
              </w:rPr>
              <w:t>ALGEBRA</w:t>
            </w:r>
          </w:p>
        </w:tc>
        <w:tc>
          <w:tcPr>
            <w:tcW w:w="3778" w:type="dxa"/>
            <w:noWrap/>
            <w:vAlign w:val="center"/>
            <w:hideMark/>
          </w:tcPr>
          <w:p w14:paraId="0A0C6EDA" w14:textId="77777777" w:rsidR="00EF2881" w:rsidRPr="00931781" w:rsidRDefault="00EF2881" w:rsidP="009B7F2D">
            <w:pPr>
              <w:rPr>
                <w:color w:val="000000"/>
                <w:sz w:val="20"/>
                <w:szCs w:val="20"/>
              </w:rPr>
            </w:pPr>
          </w:p>
        </w:tc>
        <w:tc>
          <w:tcPr>
            <w:tcW w:w="6752" w:type="dxa"/>
            <w:noWrap/>
            <w:vAlign w:val="center"/>
            <w:hideMark/>
          </w:tcPr>
          <w:p w14:paraId="1A05464A"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4AAF7A34" w14:textId="77777777" w:rsidTr="009B7F2D">
        <w:tblPrEx>
          <w:tblCellMar>
            <w:top w:w="0" w:type="dxa"/>
            <w:left w:w="108" w:type="dxa"/>
            <w:bottom w:w="0" w:type="dxa"/>
            <w:right w:w="108" w:type="dxa"/>
          </w:tblCellMar>
        </w:tblPrEx>
        <w:trPr>
          <w:trHeight w:val="300"/>
        </w:trPr>
        <w:tc>
          <w:tcPr>
            <w:tcW w:w="4050" w:type="dxa"/>
            <w:noWrap/>
            <w:vAlign w:val="center"/>
            <w:hideMark/>
          </w:tcPr>
          <w:p w14:paraId="070B98EB" w14:textId="77777777" w:rsidR="00EF2881" w:rsidRPr="00931781" w:rsidRDefault="00EF2881" w:rsidP="009B7F2D">
            <w:pPr>
              <w:rPr>
                <w:color w:val="000000"/>
                <w:sz w:val="20"/>
                <w:szCs w:val="20"/>
              </w:rPr>
            </w:pPr>
            <w:r w:rsidRPr="00931781">
              <w:rPr>
                <w:color w:val="000000"/>
                <w:sz w:val="20"/>
                <w:szCs w:val="20"/>
              </w:rPr>
              <w:t>COMMODITIES_MAT_SPREAD</w:t>
            </w:r>
          </w:p>
        </w:tc>
        <w:tc>
          <w:tcPr>
            <w:tcW w:w="3778" w:type="dxa"/>
            <w:vAlign w:val="center"/>
          </w:tcPr>
          <w:p w14:paraId="62F61C07" w14:textId="77777777" w:rsidR="00EF2881" w:rsidRPr="00931781" w:rsidRDefault="00EF2881" w:rsidP="009B7F2D">
            <w:pPr>
              <w:rPr>
                <w:color w:val="000000"/>
                <w:sz w:val="20"/>
                <w:szCs w:val="20"/>
              </w:rPr>
            </w:pPr>
          </w:p>
        </w:tc>
        <w:tc>
          <w:tcPr>
            <w:tcW w:w="6752" w:type="dxa"/>
            <w:vAlign w:val="center"/>
            <w:hideMark/>
          </w:tcPr>
          <w:p w14:paraId="169E1C46"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8897162" w14:textId="77777777" w:rsidTr="009B7F2D">
        <w:tblPrEx>
          <w:tblCellMar>
            <w:top w:w="0" w:type="dxa"/>
            <w:left w:w="108" w:type="dxa"/>
            <w:bottom w:w="0" w:type="dxa"/>
            <w:right w:w="108" w:type="dxa"/>
          </w:tblCellMar>
        </w:tblPrEx>
        <w:trPr>
          <w:trHeight w:val="300"/>
        </w:trPr>
        <w:tc>
          <w:tcPr>
            <w:tcW w:w="4050" w:type="dxa"/>
            <w:noWrap/>
            <w:vAlign w:val="center"/>
            <w:hideMark/>
          </w:tcPr>
          <w:p w14:paraId="48EFEF63" w14:textId="77777777" w:rsidR="00EF2881" w:rsidRPr="00931781" w:rsidRDefault="00EF2881" w:rsidP="009B7F2D">
            <w:pPr>
              <w:rPr>
                <w:color w:val="000000"/>
                <w:sz w:val="20"/>
                <w:szCs w:val="20"/>
              </w:rPr>
            </w:pPr>
            <w:r w:rsidRPr="00931781">
              <w:rPr>
                <w:color w:val="000000"/>
                <w:sz w:val="20"/>
                <w:szCs w:val="20"/>
              </w:rPr>
              <w:t>FUTURES_MATURITIES_ID_UNDERL</w:t>
            </w:r>
          </w:p>
        </w:tc>
        <w:tc>
          <w:tcPr>
            <w:tcW w:w="3778" w:type="dxa"/>
            <w:vAlign w:val="center"/>
          </w:tcPr>
          <w:p w14:paraId="37BF8248" w14:textId="77777777" w:rsidR="00EF2881" w:rsidRPr="00931781" w:rsidRDefault="00EF2881" w:rsidP="009B7F2D">
            <w:pPr>
              <w:rPr>
                <w:color w:val="000000"/>
                <w:sz w:val="20"/>
                <w:szCs w:val="20"/>
              </w:rPr>
            </w:pPr>
          </w:p>
        </w:tc>
        <w:tc>
          <w:tcPr>
            <w:tcW w:w="6752" w:type="dxa"/>
            <w:vAlign w:val="center"/>
            <w:hideMark/>
          </w:tcPr>
          <w:p w14:paraId="48F5CB6A"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742ED47" w14:textId="77777777" w:rsidTr="009B7F2D">
        <w:tblPrEx>
          <w:tblCellMar>
            <w:top w:w="0" w:type="dxa"/>
            <w:left w:w="108" w:type="dxa"/>
            <w:bottom w:w="0" w:type="dxa"/>
            <w:right w:w="108" w:type="dxa"/>
          </w:tblCellMar>
        </w:tblPrEx>
        <w:trPr>
          <w:trHeight w:val="300"/>
        </w:trPr>
        <w:tc>
          <w:tcPr>
            <w:tcW w:w="4050" w:type="dxa"/>
            <w:noWrap/>
            <w:vAlign w:val="center"/>
            <w:hideMark/>
          </w:tcPr>
          <w:p w14:paraId="6BCF8834" w14:textId="77777777" w:rsidR="00EF2881" w:rsidRPr="00931781" w:rsidRDefault="00EF2881" w:rsidP="009B7F2D">
            <w:pPr>
              <w:rPr>
                <w:color w:val="000000"/>
                <w:sz w:val="20"/>
                <w:szCs w:val="20"/>
              </w:rPr>
            </w:pPr>
            <w:r w:rsidRPr="00931781">
              <w:rPr>
                <w:color w:val="000000"/>
                <w:sz w:val="20"/>
                <w:szCs w:val="20"/>
              </w:rPr>
              <w:t>SEASONS_ID</w:t>
            </w:r>
          </w:p>
        </w:tc>
        <w:tc>
          <w:tcPr>
            <w:tcW w:w="3778" w:type="dxa"/>
            <w:vAlign w:val="center"/>
            <w:hideMark/>
          </w:tcPr>
          <w:p w14:paraId="13A9174C" w14:textId="77777777" w:rsidR="00EF2881" w:rsidRPr="00931781" w:rsidRDefault="00EF2881" w:rsidP="009B7F2D">
            <w:pPr>
              <w:rPr>
                <w:color w:val="000000"/>
                <w:sz w:val="20"/>
                <w:szCs w:val="20"/>
              </w:rPr>
            </w:pPr>
          </w:p>
        </w:tc>
        <w:tc>
          <w:tcPr>
            <w:tcW w:w="6752" w:type="dxa"/>
            <w:vAlign w:val="center"/>
            <w:hideMark/>
          </w:tcPr>
          <w:p w14:paraId="58EF815F"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4B88762D" w14:textId="77777777" w:rsidTr="009B7F2D">
        <w:tblPrEx>
          <w:tblCellMar>
            <w:top w:w="0" w:type="dxa"/>
            <w:left w:w="108" w:type="dxa"/>
            <w:bottom w:w="0" w:type="dxa"/>
            <w:right w:w="108" w:type="dxa"/>
          </w:tblCellMar>
        </w:tblPrEx>
        <w:trPr>
          <w:trHeight w:val="300"/>
        </w:trPr>
        <w:tc>
          <w:tcPr>
            <w:tcW w:w="4050" w:type="dxa"/>
            <w:noWrap/>
            <w:vAlign w:val="center"/>
            <w:hideMark/>
          </w:tcPr>
          <w:p w14:paraId="5D95BFD7" w14:textId="77777777" w:rsidR="00EF2881" w:rsidRPr="00931781" w:rsidRDefault="00EF2881" w:rsidP="009B7F2D">
            <w:pPr>
              <w:rPr>
                <w:color w:val="000000"/>
                <w:sz w:val="20"/>
                <w:szCs w:val="20"/>
              </w:rPr>
            </w:pPr>
            <w:r w:rsidRPr="00931781">
              <w:rPr>
                <w:color w:val="000000"/>
                <w:sz w:val="20"/>
                <w:szCs w:val="20"/>
              </w:rPr>
              <w:t>MATURITY_CLASSES_ID</w:t>
            </w:r>
          </w:p>
        </w:tc>
        <w:tc>
          <w:tcPr>
            <w:tcW w:w="3778" w:type="dxa"/>
            <w:vAlign w:val="center"/>
            <w:hideMark/>
          </w:tcPr>
          <w:p w14:paraId="54ED8F78" w14:textId="77777777" w:rsidR="00EF2881" w:rsidRPr="00931781" w:rsidRDefault="00EF2881" w:rsidP="009B7F2D">
            <w:pPr>
              <w:rPr>
                <w:color w:val="000000"/>
                <w:sz w:val="20"/>
                <w:szCs w:val="20"/>
              </w:rPr>
            </w:pPr>
          </w:p>
        </w:tc>
        <w:tc>
          <w:tcPr>
            <w:tcW w:w="6752" w:type="dxa"/>
            <w:vAlign w:val="center"/>
            <w:hideMark/>
          </w:tcPr>
          <w:p w14:paraId="38A5CBCE"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3273CA8F" w14:textId="77777777" w:rsidTr="009B7F2D">
        <w:tblPrEx>
          <w:tblCellMar>
            <w:top w:w="0" w:type="dxa"/>
            <w:left w:w="108" w:type="dxa"/>
            <w:bottom w:w="0" w:type="dxa"/>
            <w:right w:w="108" w:type="dxa"/>
          </w:tblCellMar>
        </w:tblPrEx>
        <w:trPr>
          <w:trHeight w:val="300"/>
        </w:trPr>
        <w:tc>
          <w:tcPr>
            <w:tcW w:w="4050" w:type="dxa"/>
            <w:noWrap/>
            <w:vAlign w:val="center"/>
            <w:hideMark/>
          </w:tcPr>
          <w:p w14:paraId="4D2A7C1B" w14:textId="77777777" w:rsidR="00EF2881" w:rsidRPr="00931781" w:rsidRDefault="00EF2881" w:rsidP="009B7F2D">
            <w:pPr>
              <w:rPr>
                <w:color w:val="000000"/>
                <w:sz w:val="20"/>
                <w:szCs w:val="20"/>
              </w:rPr>
            </w:pPr>
            <w:r w:rsidRPr="00931781">
              <w:rPr>
                <w:color w:val="000000"/>
                <w:sz w:val="20"/>
                <w:szCs w:val="20"/>
              </w:rPr>
              <w:t>SEASON_YEAR</w:t>
            </w:r>
          </w:p>
        </w:tc>
        <w:tc>
          <w:tcPr>
            <w:tcW w:w="3778" w:type="dxa"/>
            <w:vAlign w:val="center"/>
            <w:hideMark/>
          </w:tcPr>
          <w:p w14:paraId="71E7F6E4" w14:textId="77777777" w:rsidR="00EF2881" w:rsidRPr="00931781" w:rsidRDefault="00EF2881" w:rsidP="009B7F2D">
            <w:pPr>
              <w:rPr>
                <w:color w:val="000000"/>
                <w:sz w:val="20"/>
                <w:szCs w:val="20"/>
              </w:rPr>
            </w:pPr>
          </w:p>
        </w:tc>
        <w:tc>
          <w:tcPr>
            <w:tcW w:w="6752" w:type="dxa"/>
            <w:vAlign w:val="center"/>
            <w:hideMark/>
          </w:tcPr>
          <w:p w14:paraId="6AF775EC"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3E075C79" w14:textId="77777777" w:rsidTr="009B7F2D">
        <w:tblPrEx>
          <w:tblCellMar>
            <w:top w:w="0" w:type="dxa"/>
            <w:left w:w="108" w:type="dxa"/>
            <w:bottom w:w="0" w:type="dxa"/>
            <w:right w:w="108" w:type="dxa"/>
          </w:tblCellMar>
        </w:tblPrEx>
        <w:trPr>
          <w:trHeight w:val="2700"/>
        </w:trPr>
        <w:tc>
          <w:tcPr>
            <w:tcW w:w="4050" w:type="dxa"/>
            <w:noWrap/>
            <w:vAlign w:val="center"/>
            <w:hideMark/>
          </w:tcPr>
          <w:p w14:paraId="1F2E921D" w14:textId="77777777" w:rsidR="00EF2881" w:rsidRPr="00931781" w:rsidRDefault="00EF2881" w:rsidP="009B7F2D">
            <w:pPr>
              <w:rPr>
                <w:color w:val="000000"/>
                <w:sz w:val="20"/>
                <w:szCs w:val="20"/>
              </w:rPr>
            </w:pPr>
            <w:r w:rsidRPr="00931781">
              <w:rPr>
                <w:color w:val="000000"/>
                <w:sz w:val="20"/>
                <w:szCs w:val="20"/>
              </w:rPr>
              <w:t>EXTERNAL_ENTRY</w:t>
            </w:r>
          </w:p>
        </w:tc>
        <w:tc>
          <w:tcPr>
            <w:tcW w:w="3778" w:type="dxa"/>
            <w:vAlign w:val="center"/>
            <w:hideMark/>
          </w:tcPr>
          <w:p w14:paraId="58A824EC" w14:textId="77777777" w:rsidR="00EF2881" w:rsidRPr="00931781" w:rsidRDefault="00EF2881" w:rsidP="009B7F2D">
            <w:pPr>
              <w:rPr>
                <w:color w:val="000000"/>
                <w:sz w:val="20"/>
                <w:szCs w:val="20"/>
              </w:rPr>
            </w:pPr>
            <w:r w:rsidRPr="00931781">
              <w:rPr>
                <w:color w:val="000000"/>
                <w:sz w:val="20"/>
                <w:szCs w:val="20"/>
              </w:rPr>
              <w:t>Specifies whether the Cheapest bonds are inserted by a user, via DataManager. Values computed by a K+ library are considered as internal ones.</w:t>
            </w:r>
            <w:r w:rsidRPr="00931781">
              <w:rPr>
                <w:color w:val="000000"/>
                <w:sz w:val="20"/>
                <w:szCs w:val="20"/>
              </w:rPr>
              <w:br/>
              <w:t>F External from kplus</w:t>
            </w:r>
            <w:r w:rsidRPr="00931781">
              <w:rPr>
                <w:color w:val="000000"/>
                <w:sz w:val="20"/>
                <w:szCs w:val="20"/>
              </w:rPr>
              <w:br/>
              <w:t>E External from user</w:t>
            </w:r>
            <w:r w:rsidRPr="00931781">
              <w:rPr>
                <w:color w:val="000000"/>
                <w:sz w:val="20"/>
                <w:szCs w:val="20"/>
              </w:rPr>
              <w:br/>
              <w:t>J Internal from kplus</w:t>
            </w:r>
            <w:r w:rsidRPr="00931781">
              <w:rPr>
                <w:color w:val="000000"/>
                <w:sz w:val="20"/>
                <w:szCs w:val="20"/>
              </w:rPr>
              <w:br/>
              <w:t>I Internal from user</w:t>
            </w:r>
          </w:p>
        </w:tc>
        <w:tc>
          <w:tcPr>
            <w:tcW w:w="6752" w:type="dxa"/>
            <w:vAlign w:val="center"/>
            <w:hideMark/>
          </w:tcPr>
          <w:p w14:paraId="459D4907"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66CFFD46" w14:textId="77777777" w:rsidTr="009B7F2D">
        <w:tblPrEx>
          <w:tblCellMar>
            <w:top w:w="0" w:type="dxa"/>
            <w:left w:w="108" w:type="dxa"/>
            <w:bottom w:w="0" w:type="dxa"/>
            <w:right w:w="108" w:type="dxa"/>
          </w:tblCellMar>
        </w:tblPrEx>
        <w:trPr>
          <w:trHeight w:val="3600"/>
        </w:trPr>
        <w:tc>
          <w:tcPr>
            <w:tcW w:w="4050" w:type="dxa"/>
            <w:noWrap/>
            <w:vAlign w:val="center"/>
            <w:hideMark/>
          </w:tcPr>
          <w:p w14:paraId="3B735A03" w14:textId="77777777" w:rsidR="00EF2881" w:rsidRPr="00931781" w:rsidRDefault="00EF2881" w:rsidP="009B7F2D">
            <w:pPr>
              <w:rPr>
                <w:color w:val="000000"/>
                <w:sz w:val="20"/>
                <w:szCs w:val="20"/>
              </w:rPr>
            </w:pPr>
            <w:r w:rsidRPr="00931781">
              <w:rPr>
                <w:color w:val="000000"/>
                <w:sz w:val="20"/>
                <w:szCs w:val="20"/>
              </w:rPr>
              <w:lastRenderedPageBreak/>
              <w:t>UPDATE_TYPE</w:t>
            </w:r>
          </w:p>
        </w:tc>
        <w:tc>
          <w:tcPr>
            <w:tcW w:w="3778" w:type="dxa"/>
            <w:vAlign w:val="center"/>
            <w:hideMark/>
          </w:tcPr>
          <w:p w14:paraId="5350E694" w14:textId="77777777" w:rsidR="00EF2881" w:rsidRPr="00931781" w:rsidRDefault="00EF2881" w:rsidP="009B7F2D">
            <w:pPr>
              <w:rPr>
                <w:color w:val="000000"/>
                <w:sz w:val="20"/>
                <w:szCs w:val="20"/>
              </w:rPr>
            </w:pPr>
            <w:r w:rsidRPr="00931781">
              <w:rPr>
                <w:color w:val="000000"/>
                <w:sz w:val="20"/>
                <w:szCs w:val="20"/>
              </w:rPr>
              <w:t>Specifies how often Cheapest to deliver are updated:</w:t>
            </w:r>
            <w:r w:rsidRPr="00931781">
              <w:rPr>
                <w:color w:val="000000"/>
                <w:sz w:val="20"/>
                <w:szCs w:val="20"/>
              </w:rPr>
              <w:br/>
              <w:t>Inactive: never</w:t>
            </w:r>
            <w:r w:rsidRPr="00931781">
              <w:rPr>
                <w:color w:val="000000"/>
                <w:sz w:val="20"/>
                <w:szCs w:val="20"/>
              </w:rPr>
              <w:br/>
              <w:t>Tick by Tick: at every realtime update</w:t>
            </w:r>
            <w:r w:rsidRPr="00931781">
              <w:rPr>
                <w:color w:val="000000"/>
                <w:sz w:val="20"/>
                <w:szCs w:val="20"/>
              </w:rPr>
              <w:br/>
              <w:t>Frequency: at specified time intervals (in the format hh:mm)</w:t>
            </w:r>
            <w:r w:rsidRPr="00931781">
              <w:rPr>
                <w:color w:val="000000"/>
                <w:sz w:val="20"/>
                <w:szCs w:val="20"/>
              </w:rPr>
              <w:br/>
              <w:t>Daily: once a day at the specified time .</w:t>
            </w:r>
            <w:r w:rsidRPr="00931781">
              <w:rPr>
                <w:color w:val="000000"/>
                <w:sz w:val="20"/>
                <w:szCs w:val="20"/>
              </w:rPr>
              <w:br/>
              <w:t>D Daily</w:t>
            </w:r>
            <w:r w:rsidRPr="00931781">
              <w:rPr>
                <w:color w:val="000000"/>
                <w:sz w:val="20"/>
                <w:szCs w:val="20"/>
              </w:rPr>
              <w:br/>
              <w:t>F Frequency</w:t>
            </w:r>
            <w:r w:rsidRPr="00931781">
              <w:rPr>
                <w:color w:val="000000"/>
                <w:sz w:val="20"/>
                <w:szCs w:val="20"/>
              </w:rPr>
              <w:br/>
              <w:t>I Inactive</w:t>
            </w:r>
            <w:r w:rsidRPr="00931781">
              <w:rPr>
                <w:color w:val="000000"/>
                <w:sz w:val="20"/>
                <w:szCs w:val="20"/>
              </w:rPr>
              <w:br/>
              <w:t>T Tick by Tick</w:t>
            </w:r>
          </w:p>
        </w:tc>
        <w:tc>
          <w:tcPr>
            <w:tcW w:w="6752" w:type="dxa"/>
            <w:vAlign w:val="center"/>
            <w:hideMark/>
          </w:tcPr>
          <w:p w14:paraId="61AA8C29"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62B5B5C" w14:textId="77777777" w:rsidTr="009B7F2D">
        <w:tblPrEx>
          <w:tblCellMar>
            <w:top w:w="0" w:type="dxa"/>
            <w:left w:w="108" w:type="dxa"/>
            <w:bottom w:w="0" w:type="dxa"/>
            <w:right w:w="108" w:type="dxa"/>
          </w:tblCellMar>
        </w:tblPrEx>
        <w:trPr>
          <w:trHeight w:val="2700"/>
        </w:trPr>
        <w:tc>
          <w:tcPr>
            <w:tcW w:w="4050" w:type="dxa"/>
            <w:noWrap/>
            <w:vAlign w:val="center"/>
            <w:hideMark/>
          </w:tcPr>
          <w:p w14:paraId="54345459" w14:textId="77777777" w:rsidR="00EF2881" w:rsidRPr="00931781" w:rsidRDefault="00EF2881" w:rsidP="009B7F2D">
            <w:pPr>
              <w:rPr>
                <w:color w:val="000000"/>
                <w:sz w:val="20"/>
                <w:szCs w:val="20"/>
              </w:rPr>
            </w:pPr>
            <w:r w:rsidRPr="00931781">
              <w:rPr>
                <w:color w:val="000000"/>
                <w:sz w:val="20"/>
                <w:szCs w:val="20"/>
              </w:rPr>
              <w:t>UPDATE_FREQUENCY</w:t>
            </w:r>
          </w:p>
        </w:tc>
        <w:tc>
          <w:tcPr>
            <w:tcW w:w="3778" w:type="dxa"/>
            <w:vAlign w:val="center"/>
            <w:hideMark/>
          </w:tcPr>
          <w:p w14:paraId="7694C613" w14:textId="77777777" w:rsidR="00EF2881" w:rsidRPr="00931781" w:rsidRDefault="00EF2881" w:rsidP="009B7F2D">
            <w:pPr>
              <w:rPr>
                <w:color w:val="000000"/>
                <w:sz w:val="20"/>
                <w:szCs w:val="20"/>
              </w:rPr>
            </w:pPr>
            <w:r w:rsidRPr="00931781">
              <w:rPr>
                <w:color w:val="000000"/>
                <w:sz w:val="20"/>
                <w:szCs w:val="20"/>
              </w:rPr>
              <w:t>Specifies when cheapest to deliver are updated if the Update field is set to Frequency or Daily.</w:t>
            </w:r>
            <w:r w:rsidRPr="00931781">
              <w:rPr>
                <w:color w:val="000000"/>
                <w:sz w:val="20"/>
                <w:szCs w:val="20"/>
              </w:rPr>
              <w:br/>
              <w:t>Frequency: time interval between updates in the format hh:mm. For one minute updates, enter 00:01.</w:t>
            </w:r>
            <w:r w:rsidRPr="00931781">
              <w:rPr>
                <w:color w:val="000000"/>
                <w:sz w:val="20"/>
                <w:szCs w:val="20"/>
              </w:rPr>
              <w:br/>
              <w:t>Daily: the time of day (hh:mm) when prices are updated</w:t>
            </w:r>
          </w:p>
        </w:tc>
        <w:tc>
          <w:tcPr>
            <w:tcW w:w="6752" w:type="dxa"/>
            <w:vAlign w:val="center"/>
            <w:hideMark/>
          </w:tcPr>
          <w:p w14:paraId="447FCEBF"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2C9B7CB3" w14:textId="77777777" w:rsidTr="009B7F2D">
        <w:tblPrEx>
          <w:tblCellMar>
            <w:top w:w="0" w:type="dxa"/>
            <w:left w:w="108" w:type="dxa"/>
            <w:bottom w:w="0" w:type="dxa"/>
            <w:right w:w="108" w:type="dxa"/>
          </w:tblCellMar>
        </w:tblPrEx>
        <w:trPr>
          <w:trHeight w:val="1890"/>
        </w:trPr>
        <w:tc>
          <w:tcPr>
            <w:tcW w:w="4050" w:type="dxa"/>
            <w:noWrap/>
            <w:vAlign w:val="center"/>
            <w:hideMark/>
          </w:tcPr>
          <w:p w14:paraId="785CE0CA" w14:textId="77777777" w:rsidR="00EF2881" w:rsidRPr="00931781" w:rsidRDefault="00EF2881" w:rsidP="009B7F2D">
            <w:pPr>
              <w:rPr>
                <w:color w:val="000000"/>
                <w:sz w:val="20"/>
                <w:szCs w:val="20"/>
              </w:rPr>
            </w:pPr>
            <w:r w:rsidRPr="00931781">
              <w:rPr>
                <w:color w:val="000000"/>
                <w:sz w:val="20"/>
                <w:szCs w:val="20"/>
              </w:rPr>
              <w:t>DURATION</w:t>
            </w:r>
          </w:p>
        </w:tc>
        <w:tc>
          <w:tcPr>
            <w:tcW w:w="3778" w:type="dxa"/>
            <w:vAlign w:val="center"/>
            <w:hideMark/>
          </w:tcPr>
          <w:p w14:paraId="1E2895B4" w14:textId="77777777" w:rsidR="00EF2881" w:rsidRPr="00931781" w:rsidRDefault="00EF2881" w:rsidP="009B7F2D">
            <w:pPr>
              <w:rPr>
                <w:color w:val="000000"/>
                <w:sz w:val="20"/>
                <w:szCs w:val="20"/>
              </w:rPr>
            </w:pPr>
            <w:r w:rsidRPr="00931781">
              <w:rPr>
                <w:color w:val="000000"/>
                <w:sz w:val="20"/>
                <w:szCs w:val="20"/>
              </w:rPr>
              <w:t>The number of days, weeks, months, or years until the final maturity of the Futures Maturity.</w:t>
            </w:r>
            <w:r w:rsidRPr="00931781">
              <w:rPr>
                <w:color w:val="000000"/>
                <w:sz w:val="20"/>
                <w:szCs w:val="20"/>
              </w:rPr>
              <w:br/>
              <w:t>This is automatically calculated and displayed by Kondor+ (added 1.8).</w:t>
            </w:r>
          </w:p>
        </w:tc>
        <w:tc>
          <w:tcPr>
            <w:tcW w:w="6752" w:type="dxa"/>
            <w:vAlign w:val="center"/>
            <w:hideMark/>
          </w:tcPr>
          <w:p w14:paraId="1603D8A9"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0E7A360F" w14:textId="77777777" w:rsidTr="009B7F2D">
        <w:tblPrEx>
          <w:tblCellMar>
            <w:top w:w="0" w:type="dxa"/>
            <w:left w:w="108" w:type="dxa"/>
            <w:bottom w:w="0" w:type="dxa"/>
            <w:right w:w="108" w:type="dxa"/>
          </w:tblCellMar>
        </w:tblPrEx>
        <w:trPr>
          <w:trHeight w:val="315"/>
        </w:trPr>
        <w:tc>
          <w:tcPr>
            <w:tcW w:w="4050" w:type="dxa"/>
            <w:noWrap/>
            <w:vAlign w:val="center"/>
            <w:hideMark/>
          </w:tcPr>
          <w:p w14:paraId="640BA66F" w14:textId="77777777" w:rsidR="00EF2881" w:rsidRPr="00261949" w:rsidRDefault="00EF2881" w:rsidP="009B7F2D">
            <w:pPr>
              <w:rPr>
                <w:color w:val="000000"/>
                <w:sz w:val="20"/>
                <w:szCs w:val="20"/>
                <w:highlight w:val="yellow"/>
              </w:rPr>
            </w:pPr>
            <w:r w:rsidRPr="00261949">
              <w:rPr>
                <w:color w:val="000000"/>
                <w:sz w:val="20"/>
                <w:szCs w:val="20"/>
                <w:highlight w:val="yellow"/>
              </w:rPr>
              <w:t>BONDS_ID_CHEAPEST</w:t>
            </w:r>
          </w:p>
        </w:tc>
        <w:tc>
          <w:tcPr>
            <w:tcW w:w="3778" w:type="dxa"/>
            <w:noWrap/>
            <w:vAlign w:val="center"/>
            <w:hideMark/>
          </w:tcPr>
          <w:p w14:paraId="2DFCCE23" w14:textId="77777777" w:rsidR="00EF2881" w:rsidRPr="00261949" w:rsidRDefault="00EF2881" w:rsidP="009B7F2D">
            <w:pPr>
              <w:rPr>
                <w:color w:val="000000"/>
                <w:sz w:val="20"/>
                <w:szCs w:val="20"/>
                <w:highlight w:val="yellow"/>
              </w:rPr>
            </w:pPr>
          </w:p>
        </w:tc>
        <w:tc>
          <w:tcPr>
            <w:tcW w:w="6752" w:type="dxa"/>
            <w:vAlign w:val="center"/>
            <w:hideMark/>
          </w:tcPr>
          <w:p w14:paraId="567CD813" w14:textId="77777777" w:rsidR="00EF2881" w:rsidRPr="00261949" w:rsidRDefault="00EF2881" w:rsidP="009B7F2D">
            <w:pPr>
              <w:rPr>
                <w:color w:val="000000"/>
                <w:sz w:val="20"/>
                <w:szCs w:val="20"/>
                <w:highlight w:val="yellow"/>
              </w:rPr>
            </w:pPr>
            <w:r w:rsidRPr="00261949">
              <w:rPr>
                <w:color w:val="000000"/>
                <w:sz w:val="20"/>
                <w:szCs w:val="20"/>
                <w:highlight w:val="yellow"/>
              </w:rPr>
              <w:t>Lấy ID theo BOND_ID tại bảng TBTR_BOND</w:t>
            </w:r>
          </w:p>
        </w:tc>
      </w:tr>
      <w:tr w:rsidR="00EF2881" w:rsidRPr="00931781" w14:paraId="08E2BA0A" w14:textId="77777777" w:rsidTr="009B7F2D">
        <w:tblPrEx>
          <w:tblCellMar>
            <w:top w:w="0" w:type="dxa"/>
            <w:left w:w="108" w:type="dxa"/>
            <w:bottom w:w="0" w:type="dxa"/>
            <w:right w:w="108" w:type="dxa"/>
          </w:tblCellMar>
        </w:tblPrEx>
        <w:trPr>
          <w:trHeight w:val="315"/>
        </w:trPr>
        <w:tc>
          <w:tcPr>
            <w:tcW w:w="4050" w:type="dxa"/>
            <w:noWrap/>
            <w:vAlign w:val="center"/>
            <w:hideMark/>
          </w:tcPr>
          <w:p w14:paraId="0178992C" w14:textId="77777777" w:rsidR="00EF2881" w:rsidRPr="00931781" w:rsidRDefault="00EF2881" w:rsidP="009B7F2D">
            <w:pPr>
              <w:rPr>
                <w:color w:val="000000"/>
                <w:sz w:val="20"/>
                <w:szCs w:val="20"/>
              </w:rPr>
            </w:pPr>
            <w:r w:rsidRPr="00931781">
              <w:rPr>
                <w:color w:val="000000"/>
                <w:sz w:val="20"/>
                <w:szCs w:val="20"/>
              </w:rPr>
              <w:t>BONDS_CODE_CHEAPEST</w:t>
            </w:r>
          </w:p>
        </w:tc>
        <w:tc>
          <w:tcPr>
            <w:tcW w:w="3778" w:type="dxa"/>
            <w:noWrap/>
            <w:vAlign w:val="center"/>
            <w:hideMark/>
          </w:tcPr>
          <w:p w14:paraId="0A98D78C" w14:textId="77777777" w:rsidR="00EF2881" w:rsidRPr="00931781" w:rsidRDefault="00EF2881" w:rsidP="009B7F2D">
            <w:pPr>
              <w:rPr>
                <w:color w:val="000000"/>
                <w:sz w:val="20"/>
                <w:szCs w:val="20"/>
              </w:rPr>
            </w:pPr>
          </w:p>
        </w:tc>
        <w:tc>
          <w:tcPr>
            <w:tcW w:w="6752" w:type="dxa"/>
            <w:vAlign w:val="center"/>
            <w:hideMark/>
          </w:tcPr>
          <w:p w14:paraId="2491CFEF" w14:textId="77777777" w:rsidR="00EF2881" w:rsidRPr="00931781" w:rsidRDefault="00EF2881" w:rsidP="009B7F2D">
            <w:pPr>
              <w:rPr>
                <w:color w:val="000000"/>
                <w:sz w:val="20"/>
                <w:szCs w:val="20"/>
              </w:rPr>
            </w:pPr>
            <w:r w:rsidRPr="00931781">
              <w:rPr>
                <w:color w:val="000000"/>
                <w:sz w:val="20"/>
                <w:szCs w:val="20"/>
              </w:rPr>
              <w:t>Lấy thông tin từ bảng TBTR_BOND</w:t>
            </w:r>
          </w:p>
        </w:tc>
      </w:tr>
      <w:tr w:rsidR="00EF2881" w:rsidRPr="00931781" w14:paraId="533C1477" w14:textId="77777777" w:rsidTr="009B7F2D">
        <w:tblPrEx>
          <w:tblCellMar>
            <w:top w:w="0" w:type="dxa"/>
            <w:left w:w="108" w:type="dxa"/>
            <w:bottom w:w="0" w:type="dxa"/>
            <w:right w:w="108" w:type="dxa"/>
          </w:tblCellMar>
        </w:tblPrEx>
        <w:trPr>
          <w:trHeight w:val="300"/>
        </w:trPr>
        <w:tc>
          <w:tcPr>
            <w:tcW w:w="4050" w:type="dxa"/>
            <w:noWrap/>
            <w:vAlign w:val="center"/>
            <w:hideMark/>
          </w:tcPr>
          <w:p w14:paraId="7D07C1EC" w14:textId="77777777" w:rsidR="00EF2881" w:rsidRPr="00931781" w:rsidRDefault="00EF2881" w:rsidP="009B7F2D">
            <w:pPr>
              <w:rPr>
                <w:color w:val="000000"/>
                <w:sz w:val="20"/>
                <w:szCs w:val="20"/>
              </w:rPr>
            </w:pPr>
            <w:r w:rsidRPr="00931781">
              <w:rPr>
                <w:color w:val="000000"/>
                <w:sz w:val="20"/>
                <w:szCs w:val="20"/>
              </w:rPr>
              <w:lastRenderedPageBreak/>
              <w:t>BPV</w:t>
            </w:r>
          </w:p>
        </w:tc>
        <w:tc>
          <w:tcPr>
            <w:tcW w:w="3778" w:type="dxa"/>
            <w:noWrap/>
            <w:vAlign w:val="center"/>
            <w:hideMark/>
          </w:tcPr>
          <w:p w14:paraId="2DA76A57" w14:textId="77777777" w:rsidR="00EF2881" w:rsidRPr="00931781" w:rsidRDefault="00EF2881" w:rsidP="009B7F2D">
            <w:pPr>
              <w:rPr>
                <w:color w:val="000000"/>
                <w:sz w:val="20"/>
                <w:szCs w:val="20"/>
              </w:rPr>
            </w:pPr>
            <w:r w:rsidRPr="00931781">
              <w:rPr>
                <w:color w:val="000000"/>
                <w:sz w:val="20"/>
                <w:szCs w:val="20"/>
              </w:rPr>
              <w:t>Basis point value for the Future based on a curve, and expressed in cash terms (changed 1.8).</w:t>
            </w:r>
          </w:p>
        </w:tc>
        <w:tc>
          <w:tcPr>
            <w:tcW w:w="6752" w:type="dxa"/>
            <w:vAlign w:val="center"/>
            <w:hideMark/>
          </w:tcPr>
          <w:p w14:paraId="0AA7678C"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97FE8EC" w14:textId="77777777" w:rsidTr="009B7F2D">
        <w:tblPrEx>
          <w:tblCellMar>
            <w:top w:w="0" w:type="dxa"/>
            <w:left w:w="108" w:type="dxa"/>
            <w:bottom w:w="0" w:type="dxa"/>
            <w:right w:w="108" w:type="dxa"/>
          </w:tblCellMar>
        </w:tblPrEx>
        <w:trPr>
          <w:trHeight w:val="300"/>
        </w:trPr>
        <w:tc>
          <w:tcPr>
            <w:tcW w:w="4050" w:type="dxa"/>
            <w:noWrap/>
            <w:vAlign w:val="center"/>
            <w:hideMark/>
          </w:tcPr>
          <w:p w14:paraId="42E9F252" w14:textId="77777777" w:rsidR="00EF2881" w:rsidRPr="00931781" w:rsidRDefault="00EF2881" w:rsidP="009B7F2D">
            <w:pPr>
              <w:rPr>
                <w:color w:val="000000"/>
                <w:sz w:val="20"/>
                <w:szCs w:val="20"/>
              </w:rPr>
            </w:pPr>
            <w:r w:rsidRPr="00931781">
              <w:rPr>
                <w:color w:val="000000"/>
                <w:sz w:val="20"/>
                <w:szCs w:val="20"/>
              </w:rPr>
              <w:t>FOREX_BPV</w:t>
            </w:r>
          </w:p>
        </w:tc>
        <w:tc>
          <w:tcPr>
            <w:tcW w:w="3778" w:type="dxa"/>
            <w:noWrap/>
            <w:vAlign w:val="center"/>
            <w:hideMark/>
          </w:tcPr>
          <w:p w14:paraId="24020C82" w14:textId="77777777" w:rsidR="00EF2881" w:rsidRPr="00931781" w:rsidRDefault="00EF2881" w:rsidP="009B7F2D">
            <w:pPr>
              <w:rPr>
                <w:color w:val="000000"/>
                <w:sz w:val="20"/>
                <w:szCs w:val="20"/>
              </w:rPr>
            </w:pPr>
            <w:r w:rsidRPr="00931781">
              <w:rPr>
                <w:color w:val="000000"/>
                <w:sz w:val="20"/>
                <w:szCs w:val="20"/>
              </w:rPr>
              <w:t>Forex Bpv is calculated as the price variation for a shift of 0.01% in the spot exchange rate related to the pair of the spread future.</w:t>
            </w:r>
          </w:p>
        </w:tc>
        <w:tc>
          <w:tcPr>
            <w:tcW w:w="6752" w:type="dxa"/>
            <w:vAlign w:val="center"/>
            <w:hideMark/>
          </w:tcPr>
          <w:p w14:paraId="7DA68D19"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A65F4F2" w14:textId="77777777" w:rsidTr="009B7F2D">
        <w:tblPrEx>
          <w:tblCellMar>
            <w:top w:w="0" w:type="dxa"/>
            <w:left w:w="108" w:type="dxa"/>
            <w:bottom w:w="0" w:type="dxa"/>
            <w:right w:w="108" w:type="dxa"/>
          </w:tblCellMar>
        </w:tblPrEx>
        <w:trPr>
          <w:trHeight w:val="300"/>
        </w:trPr>
        <w:tc>
          <w:tcPr>
            <w:tcW w:w="4050" w:type="dxa"/>
            <w:noWrap/>
            <w:vAlign w:val="center"/>
            <w:hideMark/>
          </w:tcPr>
          <w:p w14:paraId="3B1794DB" w14:textId="77777777" w:rsidR="00EF2881" w:rsidRPr="00931781" w:rsidRDefault="00EF2881" w:rsidP="009B7F2D">
            <w:pPr>
              <w:rPr>
                <w:color w:val="000000"/>
                <w:sz w:val="20"/>
                <w:szCs w:val="20"/>
              </w:rPr>
            </w:pPr>
            <w:r w:rsidRPr="00931781">
              <w:rPr>
                <w:color w:val="000000"/>
                <w:sz w:val="20"/>
                <w:szCs w:val="20"/>
              </w:rPr>
              <w:t>PRICE_BID</w:t>
            </w:r>
          </w:p>
        </w:tc>
        <w:tc>
          <w:tcPr>
            <w:tcW w:w="3778" w:type="dxa"/>
            <w:noWrap/>
            <w:vAlign w:val="center"/>
            <w:hideMark/>
          </w:tcPr>
          <w:p w14:paraId="12B6576C" w14:textId="77777777" w:rsidR="00EF2881" w:rsidRPr="00931781" w:rsidRDefault="00EF2881" w:rsidP="009B7F2D">
            <w:pPr>
              <w:rPr>
                <w:color w:val="000000"/>
                <w:sz w:val="20"/>
                <w:szCs w:val="20"/>
              </w:rPr>
            </w:pPr>
            <w:r w:rsidRPr="00931781">
              <w:rPr>
                <w:color w:val="000000"/>
                <w:sz w:val="20"/>
                <w:szCs w:val="20"/>
              </w:rPr>
              <w:t>Bid price of the Future (changed 1.8).</w:t>
            </w:r>
          </w:p>
        </w:tc>
        <w:tc>
          <w:tcPr>
            <w:tcW w:w="6752" w:type="dxa"/>
            <w:vAlign w:val="center"/>
            <w:hideMark/>
          </w:tcPr>
          <w:p w14:paraId="7844971C"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79C751DF" w14:textId="77777777" w:rsidTr="009B7F2D">
        <w:tblPrEx>
          <w:tblCellMar>
            <w:top w:w="0" w:type="dxa"/>
            <w:left w:w="108" w:type="dxa"/>
            <w:bottom w:w="0" w:type="dxa"/>
            <w:right w:w="108" w:type="dxa"/>
          </w:tblCellMar>
        </w:tblPrEx>
        <w:trPr>
          <w:trHeight w:val="300"/>
        </w:trPr>
        <w:tc>
          <w:tcPr>
            <w:tcW w:w="4050" w:type="dxa"/>
            <w:noWrap/>
            <w:vAlign w:val="center"/>
            <w:hideMark/>
          </w:tcPr>
          <w:p w14:paraId="3472D7C8" w14:textId="77777777" w:rsidR="00EF2881" w:rsidRPr="00931781" w:rsidRDefault="00EF2881" w:rsidP="009B7F2D">
            <w:pPr>
              <w:rPr>
                <w:color w:val="000000"/>
                <w:sz w:val="20"/>
                <w:szCs w:val="20"/>
              </w:rPr>
            </w:pPr>
            <w:r w:rsidRPr="00931781">
              <w:rPr>
                <w:color w:val="000000"/>
                <w:sz w:val="20"/>
                <w:szCs w:val="20"/>
              </w:rPr>
              <w:t>PRICE_ASK</w:t>
            </w:r>
          </w:p>
        </w:tc>
        <w:tc>
          <w:tcPr>
            <w:tcW w:w="3778" w:type="dxa"/>
            <w:noWrap/>
            <w:vAlign w:val="center"/>
            <w:hideMark/>
          </w:tcPr>
          <w:p w14:paraId="34CCF4D7" w14:textId="77777777" w:rsidR="00EF2881" w:rsidRPr="00931781" w:rsidRDefault="00EF2881" w:rsidP="009B7F2D">
            <w:pPr>
              <w:rPr>
                <w:color w:val="000000"/>
                <w:sz w:val="20"/>
                <w:szCs w:val="20"/>
              </w:rPr>
            </w:pPr>
            <w:r w:rsidRPr="00931781">
              <w:rPr>
                <w:color w:val="000000"/>
                <w:sz w:val="20"/>
                <w:szCs w:val="20"/>
              </w:rPr>
              <w:t>Ask price of the Future (changed 1.8).</w:t>
            </w:r>
          </w:p>
        </w:tc>
        <w:tc>
          <w:tcPr>
            <w:tcW w:w="6752" w:type="dxa"/>
            <w:vAlign w:val="center"/>
            <w:hideMark/>
          </w:tcPr>
          <w:p w14:paraId="35D9A623"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6649AC6F" w14:textId="77777777" w:rsidTr="009B7F2D">
        <w:tblPrEx>
          <w:tblCellMar>
            <w:top w:w="0" w:type="dxa"/>
            <w:left w:w="108" w:type="dxa"/>
            <w:bottom w:w="0" w:type="dxa"/>
            <w:right w:w="108" w:type="dxa"/>
          </w:tblCellMar>
        </w:tblPrEx>
        <w:trPr>
          <w:trHeight w:val="300"/>
        </w:trPr>
        <w:tc>
          <w:tcPr>
            <w:tcW w:w="4050" w:type="dxa"/>
            <w:noWrap/>
            <w:vAlign w:val="center"/>
            <w:hideMark/>
          </w:tcPr>
          <w:p w14:paraId="6E9CCAF3" w14:textId="77777777" w:rsidR="00EF2881" w:rsidRPr="00931781" w:rsidRDefault="00EF2881" w:rsidP="009B7F2D">
            <w:pPr>
              <w:rPr>
                <w:color w:val="000000"/>
                <w:sz w:val="20"/>
                <w:szCs w:val="20"/>
              </w:rPr>
            </w:pPr>
            <w:r w:rsidRPr="00931781">
              <w:rPr>
                <w:color w:val="000000"/>
                <w:sz w:val="20"/>
                <w:szCs w:val="20"/>
              </w:rPr>
              <w:t>PRICE</w:t>
            </w:r>
          </w:p>
        </w:tc>
        <w:tc>
          <w:tcPr>
            <w:tcW w:w="3778" w:type="dxa"/>
            <w:noWrap/>
            <w:vAlign w:val="center"/>
            <w:hideMark/>
          </w:tcPr>
          <w:p w14:paraId="1022BEB2" w14:textId="77777777" w:rsidR="00EF2881" w:rsidRPr="00931781" w:rsidRDefault="00EF2881" w:rsidP="009B7F2D">
            <w:pPr>
              <w:rPr>
                <w:color w:val="000000"/>
                <w:sz w:val="20"/>
                <w:szCs w:val="20"/>
              </w:rPr>
            </w:pPr>
            <w:r w:rsidRPr="00931781">
              <w:rPr>
                <w:color w:val="000000"/>
                <w:sz w:val="20"/>
                <w:szCs w:val="20"/>
              </w:rPr>
              <w:t>Price of the Future based on a curve, and expressed in cash terms (changed 1.8).</w:t>
            </w:r>
          </w:p>
        </w:tc>
        <w:tc>
          <w:tcPr>
            <w:tcW w:w="6752" w:type="dxa"/>
            <w:vAlign w:val="center"/>
            <w:hideMark/>
          </w:tcPr>
          <w:p w14:paraId="1FFA743B"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6C016BF" w14:textId="77777777" w:rsidTr="009B7F2D">
        <w:tblPrEx>
          <w:tblCellMar>
            <w:top w:w="0" w:type="dxa"/>
            <w:left w:w="108" w:type="dxa"/>
            <w:bottom w:w="0" w:type="dxa"/>
            <w:right w:w="108" w:type="dxa"/>
          </w:tblCellMar>
        </w:tblPrEx>
        <w:trPr>
          <w:trHeight w:val="300"/>
        </w:trPr>
        <w:tc>
          <w:tcPr>
            <w:tcW w:w="4050" w:type="dxa"/>
            <w:noWrap/>
            <w:vAlign w:val="center"/>
            <w:hideMark/>
          </w:tcPr>
          <w:p w14:paraId="33691696" w14:textId="77777777" w:rsidR="00EF2881" w:rsidRPr="00931781" w:rsidRDefault="00EF2881" w:rsidP="009B7F2D">
            <w:pPr>
              <w:rPr>
                <w:color w:val="000000"/>
                <w:sz w:val="20"/>
                <w:szCs w:val="20"/>
              </w:rPr>
            </w:pPr>
            <w:r w:rsidRPr="00931781">
              <w:rPr>
                <w:color w:val="000000"/>
                <w:sz w:val="20"/>
                <w:szCs w:val="20"/>
              </w:rPr>
              <w:t>MARKET_PRICE_BID</w:t>
            </w:r>
          </w:p>
        </w:tc>
        <w:tc>
          <w:tcPr>
            <w:tcW w:w="3778" w:type="dxa"/>
            <w:noWrap/>
            <w:vAlign w:val="center"/>
            <w:hideMark/>
          </w:tcPr>
          <w:p w14:paraId="6194406C" w14:textId="77777777" w:rsidR="00EF2881" w:rsidRPr="00931781" w:rsidRDefault="00EF2881" w:rsidP="009B7F2D">
            <w:pPr>
              <w:rPr>
                <w:color w:val="000000"/>
                <w:sz w:val="20"/>
                <w:szCs w:val="20"/>
              </w:rPr>
            </w:pPr>
            <w:r w:rsidRPr="00931781">
              <w:rPr>
                <w:color w:val="000000"/>
                <w:sz w:val="20"/>
                <w:szCs w:val="20"/>
              </w:rPr>
              <w:t>Bid market price of the Future (changed 1.8).</w:t>
            </w:r>
          </w:p>
        </w:tc>
        <w:tc>
          <w:tcPr>
            <w:tcW w:w="6752" w:type="dxa"/>
            <w:vAlign w:val="center"/>
            <w:hideMark/>
          </w:tcPr>
          <w:p w14:paraId="0F785777"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4FFDBDA1" w14:textId="77777777" w:rsidTr="009B7F2D">
        <w:tblPrEx>
          <w:tblCellMar>
            <w:top w:w="0" w:type="dxa"/>
            <w:left w:w="108" w:type="dxa"/>
            <w:bottom w:w="0" w:type="dxa"/>
            <w:right w:w="108" w:type="dxa"/>
          </w:tblCellMar>
        </w:tblPrEx>
        <w:trPr>
          <w:trHeight w:val="300"/>
        </w:trPr>
        <w:tc>
          <w:tcPr>
            <w:tcW w:w="4050" w:type="dxa"/>
            <w:noWrap/>
            <w:vAlign w:val="center"/>
            <w:hideMark/>
          </w:tcPr>
          <w:p w14:paraId="62355ECC" w14:textId="77777777" w:rsidR="00EF2881" w:rsidRPr="00931781" w:rsidRDefault="00EF2881" w:rsidP="009B7F2D">
            <w:pPr>
              <w:rPr>
                <w:color w:val="000000"/>
                <w:sz w:val="20"/>
                <w:szCs w:val="20"/>
              </w:rPr>
            </w:pPr>
            <w:r w:rsidRPr="00931781">
              <w:rPr>
                <w:color w:val="000000"/>
                <w:sz w:val="20"/>
                <w:szCs w:val="20"/>
              </w:rPr>
              <w:t>MARKET_PRICE_ASK</w:t>
            </w:r>
          </w:p>
        </w:tc>
        <w:tc>
          <w:tcPr>
            <w:tcW w:w="3778" w:type="dxa"/>
            <w:noWrap/>
            <w:vAlign w:val="center"/>
            <w:hideMark/>
          </w:tcPr>
          <w:p w14:paraId="3482A7E7" w14:textId="77777777" w:rsidR="00EF2881" w:rsidRPr="00931781" w:rsidRDefault="00EF2881" w:rsidP="009B7F2D">
            <w:pPr>
              <w:rPr>
                <w:color w:val="000000"/>
                <w:sz w:val="20"/>
                <w:szCs w:val="20"/>
              </w:rPr>
            </w:pPr>
            <w:r w:rsidRPr="00931781">
              <w:rPr>
                <w:color w:val="000000"/>
                <w:sz w:val="20"/>
                <w:szCs w:val="20"/>
              </w:rPr>
              <w:t>Ask market price of the Future (changed 1.8).</w:t>
            </w:r>
          </w:p>
        </w:tc>
        <w:tc>
          <w:tcPr>
            <w:tcW w:w="6752" w:type="dxa"/>
            <w:vAlign w:val="center"/>
            <w:hideMark/>
          </w:tcPr>
          <w:p w14:paraId="1370230F"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3927A63C" w14:textId="77777777" w:rsidTr="009B7F2D">
        <w:tblPrEx>
          <w:tblCellMar>
            <w:top w:w="0" w:type="dxa"/>
            <w:left w:w="108" w:type="dxa"/>
            <w:bottom w:w="0" w:type="dxa"/>
            <w:right w:w="108" w:type="dxa"/>
          </w:tblCellMar>
        </w:tblPrEx>
        <w:trPr>
          <w:trHeight w:val="300"/>
        </w:trPr>
        <w:tc>
          <w:tcPr>
            <w:tcW w:w="4050" w:type="dxa"/>
            <w:noWrap/>
            <w:vAlign w:val="center"/>
            <w:hideMark/>
          </w:tcPr>
          <w:p w14:paraId="5460B8C2" w14:textId="77777777" w:rsidR="00EF2881" w:rsidRPr="00931781" w:rsidRDefault="00EF2881" w:rsidP="009B7F2D">
            <w:pPr>
              <w:rPr>
                <w:color w:val="000000"/>
                <w:sz w:val="20"/>
                <w:szCs w:val="20"/>
              </w:rPr>
            </w:pPr>
            <w:r w:rsidRPr="00931781">
              <w:rPr>
                <w:color w:val="000000"/>
                <w:sz w:val="20"/>
                <w:szCs w:val="20"/>
              </w:rPr>
              <w:t>MARKET_PRICE</w:t>
            </w:r>
          </w:p>
        </w:tc>
        <w:tc>
          <w:tcPr>
            <w:tcW w:w="3778" w:type="dxa"/>
            <w:noWrap/>
            <w:vAlign w:val="center"/>
            <w:hideMark/>
          </w:tcPr>
          <w:p w14:paraId="1D9CBA34" w14:textId="77777777" w:rsidR="00EF2881" w:rsidRPr="00931781" w:rsidRDefault="00EF2881" w:rsidP="009B7F2D">
            <w:pPr>
              <w:rPr>
                <w:color w:val="000000"/>
                <w:sz w:val="20"/>
                <w:szCs w:val="20"/>
              </w:rPr>
            </w:pPr>
            <w:r w:rsidRPr="00931781">
              <w:rPr>
                <w:color w:val="000000"/>
                <w:sz w:val="20"/>
                <w:szCs w:val="20"/>
              </w:rPr>
              <w:t>Market price of the Future based on a curve, and expressed in cash terms (changed 1.8).</w:t>
            </w:r>
          </w:p>
        </w:tc>
        <w:tc>
          <w:tcPr>
            <w:tcW w:w="6752" w:type="dxa"/>
            <w:vAlign w:val="center"/>
            <w:hideMark/>
          </w:tcPr>
          <w:p w14:paraId="20A01A8F"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1C7AF4F" w14:textId="77777777" w:rsidTr="009B7F2D">
        <w:tblPrEx>
          <w:tblCellMar>
            <w:top w:w="0" w:type="dxa"/>
            <w:left w:w="108" w:type="dxa"/>
            <w:bottom w:w="0" w:type="dxa"/>
            <w:right w:w="108" w:type="dxa"/>
          </w:tblCellMar>
        </w:tblPrEx>
        <w:trPr>
          <w:trHeight w:val="2100"/>
        </w:trPr>
        <w:tc>
          <w:tcPr>
            <w:tcW w:w="4050" w:type="dxa"/>
            <w:noWrap/>
            <w:vAlign w:val="center"/>
            <w:hideMark/>
          </w:tcPr>
          <w:p w14:paraId="41210DCF" w14:textId="77777777" w:rsidR="00EF2881" w:rsidRPr="00931781" w:rsidRDefault="00EF2881" w:rsidP="009B7F2D">
            <w:pPr>
              <w:rPr>
                <w:color w:val="000000"/>
                <w:sz w:val="20"/>
                <w:szCs w:val="20"/>
              </w:rPr>
            </w:pPr>
            <w:r w:rsidRPr="00931781">
              <w:rPr>
                <w:color w:val="000000"/>
                <w:sz w:val="20"/>
                <w:szCs w:val="20"/>
              </w:rPr>
              <w:t>GAMMA</w:t>
            </w:r>
          </w:p>
        </w:tc>
        <w:tc>
          <w:tcPr>
            <w:tcW w:w="3778" w:type="dxa"/>
            <w:vAlign w:val="center"/>
            <w:hideMark/>
          </w:tcPr>
          <w:p w14:paraId="2C1B9904" w14:textId="77777777" w:rsidR="00EF2881" w:rsidRPr="00931781" w:rsidRDefault="00EF2881" w:rsidP="009B7F2D">
            <w:pPr>
              <w:rPr>
                <w:color w:val="000000"/>
                <w:sz w:val="20"/>
                <w:szCs w:val="20"/>
              </w:rPr>
            </w:pPr>
            <w:r w:rsidRPr="00931781">
              <w:rPr>
                <w:color w:val="000000"/>
                <w:sz w:val="20"/>
                <w:szCs w:val="20"/>
              </w:rPr>
              <w:t xml:space="preserve">Kondor+ automatically calculates and displays the convexity value or gamma of the bond. </w:t>
            </w:r>
            <w:r w:rsidRPr="00931781">
              <w:rPr>
                <w:color w:val="000000"/>
                <w:sz w:val="20"/>
                <w:szCs w:val="20"/>
              </w:rPr>
              <w:br/>
              <w:t>This is the variation of the change of the relationship between the yield and the price of the bond (added 1.8).</w:t>
            </w:r>
          </w:p>
        </w:tc>
        <w:tc>
          <w:tcPr>
            <w:tcW w:w="6752" w:type="dxa"/>
            <w:vAlign w:val="center"/>
            <w:hideMark/>
          </w:tcPr>
          <w:p w14:paraId="39C9E7A0"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1B4CC33C" w14:textId="77777777" w:rsidTr="009B7F2D">
        <w:tblPrEx>
          <w:tblCellMar>
            <w:top w:w="0" w:type="dxa"/>
            <w:left w:w="108" w:type="dxa"/>
            <w:bottom w:w="0" w:type="dxa"/>
            <w:right w:w="108" w:type="dxa"/>
          </w:tblCellMar>
        </w:tblPrEx>
        <w:trPr>
          <w:trHeight w:val="3600"/>
        </w:trPr>
        <w:tc>
          <w:tcPr>
            <w:tcW w:w="4050" w:type="dxa"/>
            <w:noWrap/>
            <w:vAlign w:val="center"/>
            <w:hideMark/>
          </w:tcPr>
          <w:p w14:paraId="349D166F" w14:textId="77777777" w:rsidR="00EF2881" w:rsidRPr="00931781" w:rsidRDefault="00EF2881" w:rsidP="009B7F2D">
            <w:pPr>
              <w:rPr>
                <w:color w:val="000000"/>
                <w:sz w:val="20"/>
                <w:szCs w:val="20"/>
              </w:rPr>
            </w:pPr>
            <w:r w:rsidRPr="00931781">
              <w:rPr>
                <w:color w:val="000000"/>
                <w:sz w:val="20"/>
                <w:szCs w:val="20"/>
              </w:rPr>
              <w:lastRenderedPageBreak/>
              <w:t>BATCH_FLAG</w:t>
            </w:r>
          </w:p>
        </w:tc>
        <w:tc>
          <w:tcPr>
            <w:tcW w:w="3778" w:type="dxa"/>
            <w:vAlign w:val="center"/>
            <w:hideMark/>
          </w:tcPr>
          <w:p w14:paraId="097264AA" w14:textId="77777777" w:rsidR="00EF2881" w:rsidRPr="00931781" w:rsidRDefault="00EF2881" w:rsidP="009B7F2D">
            <w:pPr>
              <w:rPr>
                <w:color w:val="000000"/>
                <w:sz w:val="20"/>
                <w:szCs w:val="20"/>
              </w:rPr>
            </w:pPr>
            <w:r w:rsidRPr="00931781">
              <w:rPr>
                <w:color w:val="000000"/>
                <w:sz w:val="20"/>
                <w:szCs w:val="20"/>
              </w:rPr>
              <w:t>Flag used to inactive the trigger action (generation of DataMvts ) when updates are issued from Cheapest-to-Deliver batch and server.</w:t>
            </w:r>
            <w:r w:rsidRPr="00931781">
              <w:rPr>
                <w:color w:val="000000"/>
                <w:sz w:val="20"/>
                <w:szCs w:val="20"/>
              </w:rPr>
              <w:br/>
              <w:t>A Archival</w:t>
            </w:r>
            <w:r w:rsidRPr="00931781">
              <w:rPr>
                <w:color w:val="000000"/>
                <w:sz w:val="20"/>
                <w:szCs w:val="20"/>
              </w:rPr>
              <w:br/>
              <w:t>B Archival Backup</w:t>
            </w:r>
            <w:r w:rsidRPr="00931781">
              <w:rPr>
                <w:color w:val="000000"/>
                <w:sz w:val="20"/>
                <w:szCs w:val="20"/>
              </w:rPr>
              <w:br/>
              <w:t>I Archival Init</w:t>
            </w:r>
            <w:r w:rsidRPr="00931781">
              <w:rPr>
                <w:color w:val="000000"/>
                <w:sz w:val="20"/>
                <w:szCs w:val="20"/>
              </w:rPr>
              <w:br/>
              <w:t>P Do not Print</w:t>
            </w:r>
            <w:r w:rsidRPr="00931781">
              <w:rPr>
                <w:color w:val="000000"/>
                <w:sz w:val="20"/>
                <w:szCs w:val="20"/>
              </w:rPr>
              <w:br/>
              <w:t>E End of Year Procedure</w:t>
            </w:r>
            <w:r w:rsidRPr="00931781">
              <w:rPr>
                <w:color w:val="000000"/>
                <w:sz w:val="20"/>
                <w:szCs w:val="20"/>
              </w:rPr>
              <w:br/>
              <w:t>Y Kplus Batch</w:t>
            </w:r>
            <w:r w:rsidRPr="00931781">
              <w:rPr>
                <w:color w:val="000000"/>
                <w:sz w:val="20"/>
                <w:szCs w:val="20"/>
              </w:rPr>
              <w:br/>
              <w:t>N None</w:t>
            </w:r>
          </w:p>
        </w:tc>
        <w:tc>
          <w:tcPr>
            <w:tcW w:w="6752" w:type="dxa"/>
            <w:vAlign w:val="center"/>
            <w:hideMark/>
          </w:tcPr>
          <w:p w14:paraId="048C740D"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0ED1AA05" w14:textId="77777777" w:rsidTr="009B7F2D">
        <w:tblPrEx>
          <w:tblCellMar>
            <w:top w:w="0" w:type="dxa"/>
            <w:left w:w="108" w:type="dxa"/>
            <w:bottom w:w="0" w:type="dxa"/>
            <w:right w:w="108" w:type="dxa"/>
          </w:tblCellMar>
        </w:tblPrEx>
        <w:trPr>
          <w:trHeight w:val="1500"/>
        </w:trPr>
        <w:tc>
          <w:tcPr>
            <w:tcW w:w="4050" w:type="dxa"/>
            <w:noWrap/>
            <w:vAlign w:val="center"/>
            <w:hideMark/>
          </w:tcPr>
          <w:p w14:paraId="6AEA8439" w14:textId="77777777" w:rsidR="00EF2881" w:rsidRPr="00931781" w:rsidRDefault="00EF2881" w:rsidP="009B7F2D">
            <w:pPr>
              <w:rPr>
                <w:color w:val="000000"/>
                <w:sz w:val="20"/>
                <w:szCs w:val="20"/>
              </w:rPr>
            </w:pPr>
            <w:r w:rsidRPr="00931781">
              <w:rPr>
                <w:color w:val="000000"/>
                <w:sz w:val="20"/>
                <w:szCs w:val="20"/>
              </w:rPr>
              <w:t>REPLICATED_UPDATE</w:t>
            </w:r>
          </w:p>
        </w:tc>
        <w:tc>
          <w:tcPr>
            <w:tcW w:w="3778" w:type="dxa"/>
            <w:vAlign w:val="center"/>
            <w:hideMark/>
          </w:tcPr>
          <w:p w14:paraId="41DF7E16" w14:textId="77777777" w:rsidR="00EF2881" w:rsidRPr="00931781" w:rsidRDefault="00EF2881" w:rsidP="009B7F2D">
            <w:pPr>
              <w:rPr>
                <w:color w:val="000000"/>
                <w:sz w:val="20"/>
                <w:szCs w:val="20"/>
              </w:rPr>
            </w:pPr>
            <w:r w:rsidRPr="00931781">
              <w:rPr>
                <w:color w:val="000000"/>
                <w:sz w:val="20"/>
                <w:szCs w:val="20"/>
              </w:rPr>
              <w:t>Only used in KBS KCS KVS - Default value is UPDATE_REPLICATED</w:t>
            </w:r>
            <w:r w:rsidRPr="00931781">
              <w:rPr>
                <w:color w:val="000000"/>
                <w:sz w:val="20"/>
                <w:szCs w:val="20"/>
              </w:rPr>
              <w:br/>
              <w:t>U Only Updated</w:t>
            </w:r>
            <w:r w:rsidRPr="00931781">
              <w:rPr>
                <w:color w:val="000000"/>
                <w:sz w:val="20"/>
                <w:szCs w:val="20"/>
              </w:rPr>
              <w:br/>
              <w:t>R Update Replicated</w:t>
            </w:r>
          </w:p>
        </w:tc>
        <w:tc>
          <w:tcPr>
            <w:tcW w:w="6752" w:type="dxa"/>
            <w:vAlign w:val="center"/>
            <w:hideMark/>
          </w:tcPr>
          <w:p w14:paraId="35F4E3BD" w14:textId="77777777" w:rsidR="00EF2881" w:rsidRPr="00931781" w:rsidRDefault="00EF2881" w:rsidP="009B7F2D">
            <w:pPr>
              <w:rPr>
                <w:color w:val="000000"/>
                <w:sz w:val="20"/>
                <w:szCs w:val="20"/>
              </w:rPr>
            </w:pPr>
            <w:r w:rsidRPr="00931781">
              <w:rPr>
                <w:color w:val="000000"/>
                <w:sz w:val="20"/>
                <w:szCs w:val="20"/>
              </w:rPr>
              <w:t>Lấy từ bảng nguồn kondor</w:t>
            </w:r>
          </w:p>
        </w:tc>
      </w:tr>
      <w:tr w:rsidR="00EF2881" w:rsidRPr="00931781" w14:paraId="02EC7B4E" w14:textId="77777777" w:rsidTr="009B7F2D">
        <w:tblPrEx>
          <w:tblCellMar>
            <w:top w:w="0" w:type="dxa"/>
            <w:left w:w="108" w:type="dxa"/>
            <w:bottom w:w="0" w:type="dxa"/>
            <w:right w:w="108" w:type="dxa"/>
          </w:tblCellMar>
        </w:tblPrEx>
        <w:trPr>
          <w:trHeight w:val="300"/>
        </w:trPr>
        <w:tc>
          <w:tcPr>
            <w:tcW w:w="4050" w:type="dxa"/>
            <w:noWrap/>
            <w:vAlign w:val="center"/>
            <w:hideMark/>
          </w:tcPr>
          <w:p w14:paraId="1C744BEC" w14:textId="77777777" w:rsidR="00EF2881" w:rsidRPr="00931781" w:rsidRDefault="00EF2881" w:rsidP="009B7F2D">
            <w:pPr>
              <w:rPr>
                <w:color w:val="000000"/>
                <w:sz w:val="20"/>
                <w:szCs w:val="20"/>
              </w:rPr>
            </w:pPr>
            <w:r w:rsidRPr="00931781">
              <w:rPr>
                <w:color w:val="000000"/>
                <w:sz w:val="20"/>
                <w:szCs w:val="20"/>
              </w:rPr>
              <w:t>EFT_BEGIN_DT</w:t>
            </w:r>
          </w:p>
        </w:tc>
        <w:tc>
          <w:tcPr>
            <w:tcW w:w="3778" w:type="dxa"/>
            <w:noWrap/>
            <w:vAlign w:val="center"/>
            <w:hideMark/>
          </w:tcPr>
          <w:p w14:paraId="349168DD" w14:textId="77777777" w:rsidR="00EF2881" w:rsidRPr="00931781" w:rsidRDefault="00EF2881" w:rsidP="009B7F2D">
            <w:pPr>
              <w:rPr>
                <w:color w:val="000000"/>
                <w:sz w:val="20"/>
                <w:szCs w:val="20"/>
              </w:rPr>
            </w:pPr>
            <w:r w:rsidRPr="00931781">
              <w:rPr>
                <w:color w:val="000000"/>
                <w:sz w:val="20"/>
                <w:szCs w:val="20"/>
              </w:rPr>
              <w:t>Ngày hiệu lực</w:t>
            </w:r>
          </w:p>
        </w:tc>
        <w:tc>
          <w:tcPr>
            <w:tcW w:w="6752" w:type="dxa"/>
            <w:noWrap/>
            <w:vAlign w:val="center"/>
            <w:hideMark/>
          </w:tcPr>
          <w:p w14:paraId="4970AEBE" w14:textId="77777777" w:rsidR="00EF2881" w:rsidRPr="00931781" w:rsidRDefault="00EF2881" w:rsidP="009B7F2D">
            <w:pPr>
              <w:rPr>
                <w:color w:val="000000"/>
                <w:sz w:val="20"/>
                <w:szCs w:val="20"/>
              </w:rPr>
            </w:pPr>
            <w:r w:rsidRPr="00931781">
              <w:rPr>
                <w:color w:val="000000"/>
                <w:sz w:val="20"/>
                <w:szCs w:val="20"/>
              </w:rPr>
              <w:t>Hệ thống tự sinh</w:t>
            </w:r>
          </w:p>
        </w:tc>
      </w:tr>
      <w:tr w:rsidR="00EF2881" w:rsidRPr="00931781" w14:paraId="445B28A2" w14:textId="77777777" w:rsidTr="009B7F2D">
        <w:tblPrEx>
          <w:tblCellMar>
            <w:top w:w="0" w:type="dxa"/>
            <w:left w:w="108" w:type="dxa"/>
            <w:bottom w:w="0" w:type="dxa"/>
            <w:right w:w="108" w:type="dxa"/>
          </w:tblCellMar>
        </w:tblPrEx>
        <w:trPr>
          <w:trHeight w:val="300"/>
        </w:trPr>
        <w:tc>
          <w:tcPr>
            <w:tcW w:w="4050" w:type="dxa"/>
            <w:noWrap/>
            <w:vAlign w:val="center"/>
            <w:hideMark/>
          </w:tcPr>
          <w:p w14:paraId="45430F5D" w14:textId="77777777" w:rsidR="00EF2881" w:rsidRPr="00931781" w:rsidRDefault="00EF2881" w:rsidP="009B7F2D">
            <w:pPr>
              <w:rPr>
                <w:color w:val="000000"/>
                <w:sz w:val="20"/>
                <w:szCs w:val="20"/>
              </w:rPr>
            </w:pPr>
            <w:r w:rsidRPr="00931781">
              <w:rPr>
                <w:color w:val="000000"/>
                <w:sz w:val="20"/>
                <w:szCs w:val="20"/>
              </w:rPr>
              <w:t>EFT_END_DT</w:t>
            </w:r>
          </w:p>
        </w:tc>
        <w:tc>
          <w:tcPr>
            <w:tcW w:w="3778" w:type="dxa"/>
            <w:noWrap/>
            <w:vAlign w:val="center"/>
            <w:hideMark/>
          </w:tcPr>
          <w:p w14:paraId="38B14D30" w14:textId="77777777" w:rsidR="00EF2881" w:rsidRPr="00931781" w:rsidRDefault="00EF2881" w:rsidP="009B7F2D">
            <w:pPr>
              <w:rPr>
                <w:color w:val="000000"/>
                <w:sz w:val="20"/>
                <w:szCs w:val="20"/>
              </w:rPr>
            </w:pPr>
            <w:r w:rsidRPr="00931781">
              <w:rPr>
                <w:color w:val="000000"/>
                <w:sz w:val="20"/>
                <w:szCs w:val="20"/>
              </w:rPr>
              <w:t>Ngày hết hiệu lực</w:t>
            </w:r>
          </w:p>
        </w:tc>
        <w:tc>
          <w:tcPr>
            <w:tcW w:w="6752" w:type="dxa"/>
            <w:noWrap/>
            <w:vAlign w:val="center"/>
            <w:hideMark/>
          </w:tcPr>
          <w:p w14:paraId="04EAF239" w14:textId="77777777" w:rsidR="00EF2881" w:rsidRPr="00931781" w:rsidRDefault="00EF2881" w:rsidP="009B7F2D">
            <w:pPr>
              <w:rPr>
                <w:color w:val="000000"/>
                <w:sz w:val="20"/>
                <w:szCs w:val="20"/>
              </w:rPr>
            </w:pPr>
            <w:r w:rsidRPr="00931781">
              <w:rPr>
                <w:color w:val="000000"/>
                <w:sz w:val="20"/>
                <w:szCs w:val="20"/>
              </w:rPr>
              <w:t>Hệ thống tự sinh</w:t>
            </w:r>
          </w:p>
        </w:tc>
      </w:tr>
      <w:tr w:rsidR="00EF2881" w:rsidRPr="00931781" w14:paraId="4912F227" w14:textId="77777777" w:rsidTr="009B7F2D">
        <w:tblPrEx>
          <w:tblCellMar>
            <w:top w:w="0" w:type="dxa"/>
            <w:left w:w="108" w:type="dxa"/>
            <w:bottom w:w="0" w:type="dxa"/>
            <w:right w:w="108" w:type="dxa"/>
          </w:tblCellMar>
        </w:tblPrEx>
        <w:trPr>
          <w:trHeight w:val="300"/>
        </w:trPr>
        <w:tc>
          <w:tcPr>
            <w:tcW w:w="4050" w:type="dxa"/>
            <w:noWrap/>
            <w:vAlign w:val="center"/>
            <w:hideMark/>
          </w:tcPr>
          <w:p w14:paraId="7832A3F8" w14:textId="77777777" w:rsidR="00EF2881" w:rsidRPr="00931781" w:rsidRDefault="00EF2881" w:rsidP="009B7F2D">
            <w:pPr>
              <w:rPr>
                <w:color w:val="000000"/>
                <w:sz w:val="20"/>
                <w:szCs w:val="20"/>
              </w:rPr>
            </w:pPr>
            <w:r w:rsidRPr="00931781">
              <w:rPr>
                <w:color w:val="000000"/>
                <w:sz w:val="20"/>
                <w:szCs w:val="20"/>
              </w:rPr>
              <w:t>REC_IND</w:t>
            </w:r>
          </w:p>
        </w:tc>
        <w:tc>
          <w:tcPr>
            <w:tcW w:w="3778" w:type="dxa"/>
            <w:noWrap/>
            <w:vAlign w:val="center"/>
            <w:hideMark/>
          </w:tcPr>
          <w:p w14:paraId="49C9481F" w14:textId="77777777" w:rsidR="00EF2881" w:rsidRPr="00931781" w:rsidRDefault="00EF2881" w:rsidP="009B7F2D">
            <w:pPr>
              <w:rPr>
                <w:color w:val="000000"/>
                <w:sz w:val="20"/>
                <w:szCs w:val="20"/>
              </w:rPr>
            </w:pPr>
            <w:r w:rsidRPr="00931781">
              <w:rPr>
                <w:color w:val="000000"/>
                <w:sz w:val="20"/>
                <w:szCs w:val="20"/>
              </w:rPr>
              <w:t>Trường hệ thống</w:t>
            </w:r>
          </w:p>
        </w:tc>
        <w:tc>
          <w:tcPr>
            <w:tcW w:w="6752" w:type="dxa"/>
            <w:noWrap/>
            <w:vAlign w:val="center"/>
            <w:hideMark/>
          </w:tcPr>
          <w:p w14:paraId="49E09DCF" w14:textId="77777777" w:rsidR="00EF2881" w:rsidRPr="00931781" w:rsidRDefault="00EF2881" w:rsidP="009B7F2D">
            <w:pPr>
              <w:rPr>
                <w:color w:val="000000"/>
                <w:sz w:val="20"/>
                <w:szCs w:val="20"/>
              </w:rPr>
            </w:pPr>
            <w:r w:rsidRPr="00931781">
              <w:rPr>
                <w:color w:val="000000"/>
                <w:sz w:val="20"/>
                <w:szCs w:val="20"/>
              </w:rPr>
              <w:t>Hệ thống tự sinh</w:t>
            </w:r>
          </w:p>
        </w:tc>
      </w:tr>
      <w:tr w:rsidR="00EF2881" w:rsidRPr="00931781" w14:paraId="54FD66C8" w14:textId="77777777" w:rsidTr="009B7F2D">
        <w:tblPrEx>
          <w:tblCellMar>
            <w:top w:w="0" w:type="dxa"/>
            <w:left w:w="108" w:type="dxa"/>
            <w:bottom w:w="0" w:type="dxa"/>
            <w:right w:w="108" w:type="dxa"/>
          </w:tblCellMar>
        </w:tblPrEx>
        <w:trPr>
          <w:trHeight w:val="900"/>
        </w:trPr>
        <w:tc>
          <w:tcPr>
            <w:tcW w:w="4050" w:type="dxa"/>
            <w:noWrap/>
            <w:vAlign w:val="center"/>
            <w:hideMark/>
          </w:tcPr>
          <w:p w14:paraId="76E0A7D8" w14:textId="77777777" w:rsidR="00EF2881" w:rsidRPr="00261949" w:rsidRDefault="00EF2881" w:rsidP="009B7F2D">
            <w:pPr>
              <w:rPr>
                <w:color w:val="000000"/>
                <w:sz w:val="20"/>
                <w:szCs w:val="20"/>
                <w:highlight w:val="yellow"/>
              </w:rPr>
            </w:pPr>
            <w:r w:rsidRPr="00261949">
              <w:rPr>
                <w:color w:val="000000"/>
                <w:sz w:val="20"/>
                <w:szCs w:val="20"/>
                <w:highlight w:val="yellow"/>
              </w:rPr>
              <w:t>CALCULATION_GROUP</w:t>
            </w:r>
          </w:p>
        </w:tc>
        <w:tc>
          <w:tcPr>
            <w:tcW w:w="3778" w:type="dxa"/>
            <w:noWrap/>
            <w:vAlign w:val="center"/>
            <w:hideMark/>
          </w:tcPr>
          <w:p w14:paraId="2393F5F8" w14:textId="77777777" w:rsidR="00EF2881" w:rsidRPr="00261949" w:rsidRDefault="00EF2881" w:rsidP="009B7F2D">
            <w:pPr>
              <w:rPr>
                <w:color w:val="000000"/>
                <w:sz w:val="20"/>
                <w:szCs w:val="20"/>
                <w:highlight w:val="yellow"/>
              </w:rPr>
            </w:pPr>
            <w:r w:rsidRPr="00261949">
              <w:rPr>
                <w:color w:val="000000"/>
                <w:sz w:val="20"/>
                <w:szCs w:val="20"/>
                <w:highlight w:val="yellow"/>
              </w:rPr>
              <w:t>Nhóm tính toán</w:t>
            </w:r>
          </w:p>
        </w:tc>
        <w:tc>
          <w:tcPr>
            <w:tcW w:w="6752" w:type="dxa"/>
            <w:vAlign w:val="center"/>
            <w:hideMark/>
          </w:tcPr>
          <w:p w14:paraId="7E4FDF2A" w14:textId="77777777" w:rsidR="00EF2881" w:rsidRPr="00261949" w:rsidRDefault="00EF2881" w:rsidP="009B7F2D">
            <w:pPr>
              <w:rPr>
                <w:color w:val="000000"/>
                <w:sz w:val="20"/>
                <w:szCs w:val="20"/>
                <w:highlight w:val="yellow"/>
              </w:rPr>
            </w:pPr>
            <w:r w:rsidRPr="00261949">
              <w:rPr>
                <w:color w:val="000000"/>
                <w:sz w:val="20"/>
                <w:szCs w:val="20"/>
                <w:highlight w:val="yellow"/>
              </w:rPr>
              <w:t>M : Tính cho báo cáo MSB, S : Tính cho báo cáo SBV, B : Tính cho cả MSB và SBV, N : không tính cho báo cáo nào</w:t>
            </w:r>
          </w:p>
          <w:p w14:paraId="593157AD" w14:textId="77777777" w:rsidR="001A01F3" w:rsidRPr="00261949" w:rsidRDefault="001A01F3" w:rsidP="009B7F2D">
            <w:pPr>
              <w:rPr>
                <w:color w:val="000000"/>
                <w:sz w:val="20"/>
                <w:szCs w:val="20"/>
                <w:highlight w:val="yellow"/>
              </w:rPr>
            </w:pPr>
            <w:r w:rsidRPr="00261949">
              <w:rPr>
                <w:color w:val="000000"/>
                <w:sz w:val="20"/>
                <w:szCs w:val="20"/>
                <w:highlight w:val="yellow"/>
              </w:rPr>
              <w:t>Đối với bảng Static, trường này không có giá trị tính toán</w:t>
            </w:r>
          </w:p>
        </w:tc>
      </w:tr>
    </w:tbl>
    <w:p w14:paraId="185CE5D1" w14:textId="77777777" w:rsidR="00EF2881" w:rsidRPr="00D025ED" w:rsidRDefault="00EF2881" w:rsidP="00EF2881"/>
    <w:p w14:paraId="3EE950A0" w14:textId="77777777" w:rsidR="00EF2881" w:rsidRPr="0027230F" w:rsidRDefault="00EF2881" w:rsidP="00EF2881">
      <w:pPr>
        <w:pStyle w:val="Caption"/>
        <w:keepNext/>
        <w:outlineLvl w:val="3"/>
        <w:rPr>
          <w:color w:val="auto"/>
          <w:sz w:val="20"/>
          <w:szCs w:val="20"/>
        </w:rPr>
      </w:pPr>
      <w:bookmarkStart w:id="115" w:name="_Toc2080381"/>
      <w:bookmarkStart w:id="116" w:name="_Toc2153983"/>
      <w:commentRangeStart w:id="117"/>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46</w:t>
      </w:r>
      <w:r w:rsidR="00CB325D" w:rsidRPr="0027230F">
        <w:rPr>
          <w:color w:val="auto"/>
          <w:sz w:val="20"/>
          <w:szCs w:val="20"/>
        </w:rPr>
        <w:fldChar w:fldCharType="end"/>
      </w:r>
      <w:r w:rsidRPr="0027230F">
        <w:rPr>
          <w:color w:val="auto"/>
          <w:sz w:val="20"/>
          <w:szCs w:val="20"/>
        </w:rPr>
        <w:t>: TBTR_FUTURE_TRANSACTION</w:t>
      </w:r>
      <w:bookmarkEnd w:id="115"/>
      <w:bookmarkEnd w:id="116"/>
      <w:commentRangeEnd w:id="117"/>
      <w:r w:rsidRPr="0027230F">
        <w:rPr>
          <w:rStyle w:val="CommentReference"/>
          <w:color w:val="auto"/>
          <w:sz w:val="20"/>
          <w:szCs w:val="20"/>
        </w:rPr>
        <w:commentReference w:id="117"/>
      </w:r>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EF2881" w:rsidRPr="00D025ED" w14:paraId="70766A94" w14:textId="77777777" w:rsidTr="009B7F2D">
        <w:trPr>
          <w:trHeight w:val="20"/>
        </w:trPr>
        <w:tc>
          <w:tcPr>
            <w:tcW w:w="3397" w:type="dxa"/>
            <w:noWrap/>
            <w:vAlign w:val="bottom"/>
            <w:hideMark/>
          </w:tcPr>
          <w:p w14:paraId="17C6F1D4" w14:textId="77777777" w:rsidR="00EF2881" w:rsidRPr="00D025ED" w:rsidRDefault="00EF2881" w:rsidP="009B7F2D">
            <w:pPr>
              <w:rPr>
                <w:color w:val="000000"/>
                <w:sz w:val="20"/>
                <w:szCs w:val="20"/>
              </w:rPr>
            </w:pPr>
            <w:r w:rsidRPr="00D025ED">
              <w:rPr>
                <w:color w:val="000000"/>
                <w:sz w:val="20"/>
                <w:szCs w:val="20"/>
              </w:rPr>
              <w:t>Table name</w:t>
            </w:r>
          </w:p>
        </w:tc>
        <w:tc>
          <w:tcPr>
            <w:tcW w:w="11200" w:type="dxa"/>
            <w:vAlign w:val="center"/>
            <w:hideMark/>
          </w:tcPr>
          <w:p w14:paraId="4638147A" w14:textId="77777777" w:rsidR="00EF2881" w:rsidRPr="00D025ED" w:rsidRDefault="00EF2881" w:rsidP="009B7F2D">
            <w:pPr>
              <w:rPr>
                <w:color w:val="000000"/>
                <w:sz w:val="20"/>
                <w:szCs w:val="20"/>
              </w:rPr>
            </w:pPr>
            <w:r w:rsidRPr="00931781">
              <w:rPr>
                <w:color w:val="000000"/>
                <w:sz w:val="20"/>
                <w:szCs w:val="20"/>
              </w:rPr>
              <w:t>TBTR_FUTURE_TRANSACTION</w:t>
            </w:r>
          </w:p>
        </w:tc>
      </w:tr>
      <w:tr w:rsidR="00EF2881" w:rsidRPr="00D025ED" w14:paraId="6AB19E3C" w14:textId="77777777" w:rsidTr="009B7F2D">
        <w:trPr>
          <w:trHeight w:val="20"/>
        </w:trPr>
        <w:tc>
          <w:tcPr>
            <w:tcW w:w="3397" w:type="dxa"/>
            <w:noWrap/>
            <w:vAlign w:val="bottom"/>
          </w:tcPr>
          <w:p w14:paraId="09E39CF1" w14:textId="77777777" w:rsidR="00EF2881" w:rsidRPr="00D025ED" w:rsidRDefault="00EF2881" w:rsidP="009B7F2D">
            <w:pPr>
              <w:rPr>
                <w:color w:val="000000"/>
                <w:sz w:val="20"/>
                <w:szCs w:val="20"/>
              </w:rPr>
            </w:pPr>
            <w:r>
              <w:rPr>
                <w:color w:val="000000"/>
                <w:sz w:val="20"/>
                <w:szCs w:val="20"/>
              </w:rPr>
              <w:t>Schema</w:t>
            </w:r>
          </w:p>
        </w:tc>
        <w:tc>
          <w:tcPr>
            <w:tcW w:w="11200" w:type="dxa"/>
            <w:vAlign w:val="center"/>
          </w:tcPr>
          <w:p w14:paraId="7C086FB0" w14:textId="77777777" w:rsidR="00EF2881" w:rsidRPr="00FE5566" w:rsidRDefault="00EF2881" w:rsidP="009B7F2D">
            <w:pPr>
              <w:rPr>
                <w:color w:val="000000"/>
                <w:sz w:val="20"/>
                <w:szCs w:val="20"/>
              </w:rPr>
            </w:pPr>
            <w:r>
              <w:rPr>
                <w:color w:val="000000"/>
                <w:sz w:val="20"/>
                <w:szCs w:val="20"/>
              </w:rPr>
              <w:t>B2RAW</w:t>
            </w:r>
          </w:p>
        </w:tc>
      </w:tr>
      <w:tr w:rsidR="00EF2881" w:rsidRPr="00D025ED" w14:paraId="7E1A72BA" w14:textId="77777777" w:rsidTr="009B7F2D">
        <w:trPr>
          <w:trHeight w:val="20"/>
        </w:trPr>
        <w:tc>
          <w:tcPr>
            <w:tcW w:w="3397" w:type="dxa"/>
            <w:noWrap/>
            <w:vAlign w:val="bottom"/>
            <w:hideMark/>
          </w:tcPr>
          <w:p w14:paraId="3B1041D5" w14:textId="77777777" w:rsidR="00EF2881" w:rsidRPr="00D025ED" w:rsidRDefault="00EF2881" w:rsidP="009B7F2D">
            <w:pPr>
              <w:rPr>
                <w:color w:val="000000"/>
                <w:sz w:val="20"/>
                <w:szCs w:val="20"/>
              </w:rPr>
            </w:pPr>
            <w:r w:rsidRPr="00D025ED">
              <w:rPr>
                <w:color w:val="000000"/>
                <w:sz w:val="20"/>
                <w:szCs w:val="20"/>
              </w:rPr>
              <w:t>Data group</w:t>
            </w:r>
          </w:p>
        </w:tc>
        <w:tc>
          <w:tcPr>
            <w:tcW w:w="11200" w:type="dxa"/>
            <w:vAlign w:val="center"/>
            <w:hideMark/>
          </w:tcPr>
          <w:p w14:paraId="79BA60A4" w14:textId="77777777" w:rsidR="00EF2881" w:rsidRPr="00D025ED" w:rsidRDefault="00EF2881" w:rsidP="009B7F2D">
            <w:pPr>
              <w:rPr>
                <w:color w:val="000000"/>
                <w:sz w:val="20"/>
                <w:szCs w:val="20"/>
              </w:rPr>
            </w:pPr>
            <w:r>
              <w:rPr>
                <w:color w:val="000000"/>
                <w:sz w:val="20"/>
                <w:szCs w:val="20"/>
              </w:rPr>
              <w:t>FUTURES</w:t>
            </w:r>
          </w:p>
        </w:tc>
      </w:tr>
      <w:tr w:rsidR="00EF2881" w:rsidRPr="00D025ED" w14:paraId="051AA56F" w14:textId="77777777" w:rsidTr="009B7F2D">
        <w:trPr>
          <w:trHeight w:val="20"/>
        </w:trPr>
        <w:tc>
          <w:tcPr>
            <w:tcW w:w="3397" w:type="dxa"/>
            <w:vAlign w:val="bottom"/>
            <w:hideMark/>
          </w:tcPr>
          <w:p w14:paraId="57B05336" w14:textId="77777777" w:rsidR="00EF2881" w:rsidRPr="00D025ED" w:rsidRDefault="00EF2881" w:rsidP="009B7F2D">
            <w:pPr>
              <w:rPr>
                <w:sz w:val="20"/>
                <w:szCs w:val="20"/>
              </w:rPr>
            </w:pPr>
            <w:r w:rsidRPr="00D025ED">
              <w:rPr>
                <w:sz w:val="20"/>
                <w:szCs w:val="20"/>
              </w:rPr>
              <w:t>Description</w:t>
            </w:r>
          </w:p>
        </w:tc>
        <w:tc>
          <w:tcPr>
            <w:tcW w:w="11200" w:type="dxa"/>
            <w:vAlign w:val="center"/>
            <w:hideMark/>
          </w:tcPr>
          <w:p w14:paraId="22753262" w14:textId="77777777" w:rsidR="00EF2881" w:rsidRPr="00D025ED" w:rsidRDefault="00EF2881" w:rsidP="009B7F2D">
            <w:pPr>
              <w:rPr>
                <w:color w:val="000000"/>
                <w:sz w:val="20"/>
                <w:szCs w:val="20"/>
              </w:rPr>
            </w:pPr>
            <w:r w:rsidRPr="00FE5566">
              <w:rPr>
                <w:color w:val="000000"/>
                <w:sz w:val="20"/>
                <w:szCs w:val="20"/>
              </w:rPr>
              <w:t>Bảng lưu</w:t>
            </w:r>
            <w:r>
              <w:rPr>
                <w:color w:val="000000"/>
                <w:sz w:val="20"/>
                <w:szCs w:val="20"/>
              </w:rPr>
              <w:t xml:space="preserve"> các giao dịch</w:t>
            </w:r>
            <w:r w:rsidR="001A1122">
              <w:rPr>
                <w:color w:val="000000"/>
                <w:sz w:val="20"/>
                <w:szCs w:val="20"/>
              </w:rPr>
              <w:t xml:space="preserve"> mua bán</w:t>
            </w:r>
            <w:r>
              <w:rPr>
                <w:color w:val="000000"/>
                <w:sz w:val="20"/>
                <w:szCs w:val="20"/>
              </w:rPr>
              <w:t xml:space="preserve"> Futures (cho tất cả các underlying, bao gồm cả FX future đã có ở phase 1)</w:t>
            </w:r>
          </w:p>
        </w:tc>
      </w:tr>
      <w:tr w:rsidR="00EF2881" w:rsidRPr="00D025ED" w14:paraId="15476EE5" w14:textId="77777777" w:rsidTr="009B7F2D">
        <w:trPr>
          <w:trHeight w:val="20"/>
        </w:trPr>
        <w:tc>
          <w:tcPr>
            <w:tcW w:w="3397" w:type="dxa"/>
            <w:noWrap/>
            <w:vAlign w:val="bottom"/>
            <w:hideMark/>
          </w:tcPr>
          <w:p w14:paraId="6A493FE8" w14:textId="77777777" w:rsidR="00EF2881" w:rsidRPr="00D025ED" w:rsidRDefault="00EF2881" w:rsidP="009B7F2D">
            <w:pPr>
              <w:rPr>
                <w:sz w:val="20"/>
                <w:szCs w:val="20"/>
              </w:rPr>
            </w:pPr>
            <w:r w:rsidRPr="00D025ED">
              <w:rPr>
                <w:sz w:val="20"/>
                <w:szCs w:val="20"/>
              </w:rPr>
              <w:lastRenderedPageBreak/>
              <w:t>Input data:</w:t>
            </w:r>
          </w:p>
        </w:tc>
        <w:tc>
          <w:tcPr>
            <w:tcW w:w="11200" w:type="dxa"/>
            <w:vAlign w:val="center"/>
            <w:hideMark/>
          </w:tcPr>
          <w:p w14:paraId="1725840C" w14:textId="77777777" w:rsidR="00EF2881" w:rsidRPr="00D025ED" w:rsidRDefault="00EF2881" w:rsidP="009B7F2D">
            <w:pPr>
              <w:rPr>
                <w:color w:val="000000"/>
                <w:sz w:val="20"/>
                <w:szCs w:val="20"/>
              </w:rPr>
            </w:pPr>
            <w:r>
              <w:rPr>
                <w:color w:val="000000"/>
                <w:sz w:val="20"/>
                <w:szCs w:val="20"/>
              </w:rPr>
              <w:t>TBTR_FX_FUTURES, TBTR_FUTURE_MATURITIES, PAR_</w:t>
            </w:r>
            <w:r w:rsidR="001A1122">
              <w:rPr>
                <w:color w:val="000000"/>
                <w:sz w:val="20"/>
                <w:szCs w:val="20"/>
              </w:rPr>
              <w:t>CS_</w:t>
            </w:r>
            <w:r>
              <w:rPr>
                <w:color w:val="000000"/>
                <w:sz w:val="20"/>
                <w:szCs w:val="20"/>
              </w:rPr>
              <w:t>MOD_DATA, TBCS_FOLDER, TPCP_CPTY_KP, kplus...FuturesDeals, KplusArchive..FututesDealsHist</w:t>
            </w:r>
          </w:p>
        </w:tc>
      </w:tr>
    </w:tbl>
    <w:p w14:paraId="7075F2F2" w14:textId="77777777" w:rsidR="00EF2881" w:rsidRDefault="00EF2881" w:rsidP="00EF2881"/>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4135"/>
        <w:gridCol w:w="3690"/>
        <w:gridCol w:w="6750"/>
      </w:tblGrid>
      <w:tr w:rsidR="00EF2881" w:rsidRPr="00A8549B" w14:paraId="5EF3640E" w14:textId="77777777" w:rsidTr="009B7F2D">
        <w:trPr>
          <w:trHeight w:val="300"/>
        </w:trPr>
        <w:tc>
          <w:tcPr>
            <w:tcW w:w="4135" w:type="dxa"/>
            <w:shd w:val="clear" w:color="000000" w:fill="BFBFBF"/>
            <w:vAlign w:val="center"/>
            <w:hideMark/>
          </w:tcPr>
          <w:p w14:paraId="77F6311C" w14:textId="77777777" w:rsidR="00EF2881" w:rsidRPr="00A8549B" w:rsidRDefault="00EF2881" w:rsidP="009B7F2D">
            <w:pPr>
              <w:rPr>
                <w:color w:val="000000"/>
                <w:sz w:val="20"/>
                <w:szCs w:val="20"/>
              </w:rPr>
            </w:pPr>
            <w:r w:rsidRPr="00A8549B">
              <w:rPr>
                <w:color w:val="000000"/>
                <w:sz w:val="20"/>
                <w:szCs w:val="20"/>
              </w:rPr>
              <w:t>Tên trường</w:t>
            </w:r>
          </w:p>
        </w:tc>
        <w:tc>
          <w:tcPr>
            <w:tcW w:w="3690" w:type="dxa"/>
            <w:shd w:val="clear" w:color="000000" w:fill="BFBFBF"/>
            <w:vAlign w:val="center"/>
            <w:hideMark/>
          </w:tcPr>
          <w:p w14:paraId="3AC70179" w14:textId="77777777" w:rsidR="00EF2881" w:rsidRPr="00A8549B" w:rsidRDefault="00EF2881" w:rsidP="009B7F2D">
            <w:pPr>
              <w:rPr>
                <w:color w:val="000000"/>
                <w:sz w:val="20"/>
                <w:szCs w:val="20"/>
              </w:rPr>
            </w:pPr>
            <w:r w:rsidRPr="00A8549B">
              <w:rPr>
                <w:color w:val="000000"/>
                <w:sz w:val="20"/>
                <w:szCs w:val="20"/>
              </w:rPr>
              <w:t xml:space="preserve">Ý nghĩa </w:t>
            </w:r>
          </w:p>
        </w:tc>
        <w:tc>
          <w:tcPr>
            <w:tcW w:w="6750" w:type="dxa"/>
            <w:shd w:val="clear" w:color="000000" w:fill="BFBFBF"/>
            <w:vAlign w:val="center"/>
            <w:hideMark/>
          </w:tcPr>
          <w:p w14:paraId="7F9053FF" w14:textId="77777777" w:rsidR="00EF2881" w:rsidRPr="00A8549B" w:rsidRDefault="00EF2881" w:rsidP="009B7F2D">
            <w:pPr>
              <w:rPr>
                <w:color w:val="000000"/>
                <w:sz w:val="20"/>
                <w:szCs w:val="20"/>
              </w:rPr>
            </w:pPr>
            <w:r w:rsidRPr="00A8549B">
              <w:rPr>
                <w:color w:val="000000"/>
                <w:sz w:val="20"/>
                <w:szCs w:val="20"/>
              </w:rPr>
              <w:t>Mô tả</w:t>
            </w:r>
          </w:p>
        </w:tc>
      </w:tr>
      <w:tr w:rsidR="00EF2881" w:rsidRPr="00A8549B" w14:paraId="0AE3E043" w14:textId="77777777" w:rsidTr="009B7F2D">
        <w:trPr>
          <w:trHeight w:val="300"/>
        </w:trPr>
        <w:tc>
          <w:tcPr>
            <w:tcW w:w="4135" w:type="dxa"/>
            <w:noWrap/>
            <w:vAlign w:val="bottom"/>
            <w:hideMark/>
          </w:tcPr>
          <w:p w14:paraId="3A526832" w14:textId="77777777" w:rsidR="00EF2881" w:rsidRPr="00A8549B" w:rsidRDefault="00EF2881" w:rsidP="009B7F2D">
            <w:pPr>
              <w:rPr>
                <w:color w:val="000000"/>
                <w:sz w:val="20"/>
                <w:szCs w:val="20"/>
              </w:rPr>
            </w:pPr>
            <w:r w:rsidRPr="00A8549B">
              <w:rPr>
                <w:color w:val="000000"/>
                <w:sz w:val="20"/>
                <w:szCs w:val="20"/>
              </w:rPr>
              <w:t>POSTED_DT</w:t>
            </w:r>
          </w:p>
        </w:tc>
        <w:tc>
          <w:tcPr>
            <w:tcW w:w="3690" w:type="dxa"/>
            <w:noWrap/>
            <w:vAlign w:val="bottom"/>
            <w:hideMark/>
          </w:tcPr>
          <w:p w14:paraId="06740A5A" w14:textId="77777777" w:rsidR="00EF2881" w:rsidRPr="00A8549B" w:rsidRDefault="00EF2881" w:rsidP="009B7F2D">
            <w:pPr>
              <w:rPr>
                <w:color w:val="000000"/>
                <w:sz w:val="20"/>
                <w:szCs w:val="20"/>
              </w:rPr>
            </w:pPr>
            <w:r w:rsidRPr="00A8549B">
              <w:rPr>
                <w:color w:val="000000"/>
                <w:sz w:val="20"/>
                <w:szCs w:val="20"/>
              </w:rPr>
              <w:t>Ngày báo cáo</w:t>
            </w:r>
          </w:p>
        </w:tc>
        <w:tc>
          <w:tcPr>
            <w:tcW w:w="6750" w:type="dxa"/>
            <w:noWrap/>
            <w:vAlign w:val="bottom"/>
            <w:hideMark/>
          </w:tcPr>
          <w:p w14:paraId="2CBDDD69" w14:textId="77777777" w:rsidR="00EF2881" w:rsidRPr="00A8549B" w:rsidRDefault="00EF2881" w:rsidP="009B7F2D">
            <w:pPr>
              <w:rPr>
                <w:color w:val="000000"/>
                <w:sz w:val="20"/>
                <w:szCs w:val="20"/>
              </w:rPr>
            </w:pPr>
          </w:p>
        </w:tc>
      </w:tr>
      <w:tr w:rsidR="00EF2881" w:rsidRPr="00A8549B" w14:paraId="21430BB5" w14:textId="77777777" w:rsidTr="009B7F2D">
        <w:trPr>
          <w:trHeight w:val="300"/>
        </w:trPr>
        <w:tc>
          <w:tcPr>
            <w:tcW w:w="4135" w:type="dxa"/>
            <w:noWrap/>
            <w:vAlign w:val="bottom"/>
            <w:hideMark/>
          </w:tcPr>
          <w:p w14:paraId="631F1905" w14:textId="77777777" w:rsidR="00EF2881" w:rsidRPr="00261949" w:rsidRDefault="00EF2881" w:rsidP="009B7F2D">
            <w:pPr>
              <w:rPr>
                <w:color w:val="000000"/>
                <w:sz w:val="20"/>
                <w:szCs w:val="20"/>
                <w:highlight w:val="yellow"/>
              </w:rPr>
            </w:pPr>
            <w:r w:rsidRPr="00261949">
              <w:rPr>
                <w:color w:val="000000"/>
                <w:sz w:val="20"/>
                <w:szCs w:val="20"/>
                <w:highlight w:val="yellow"/>
              </w:rPr>
              <w:t>TRANSACTION_ID</w:t>
            </w:r>
          </w:p>
        </w:tc>
        <w:tc>
          <w:tcPr>
            <w:tcW w:w="3690" w:type="dxa"/>
            <w:noWrap/>
            <w:vAlign w:val="bottom"/>
            <w:hideMark/>
          </w:tcPr>
          <w:p w14:paraId="3B0FB4E0" w14:textId="77777777" w:rsidR="00EF2881" w:rsidRPr="00261949" w:rsidRDefault="00EF2881" w:rsidP="009B7F2D">
            <w:pPr>
              <w:rPr>
                <w:color w:val="000000"/>
                <w:sz w:val="20"/>
                <w:szCs w:val="20"/>
                <w:highlight w:val="yellow"/>
              </w:rPr>
            </w:pPr>
          </w:p>
        </w:tc>
        <w:tc>
          <w:tcPr>
            <w:tcW w:w="6750" w:type="dxa"/>
            <w:noWrap/>
            <w:vAlign w:val="bottom"/>
            <w:hideMark/>
          </w:tcPr>
          <w:p w14:paraId="649AC9F8" w14:textId="77777777" w:rsidR="00EF2881" w:rsidRPr="00261949" w:rsidRDefault="00EF2881" w:rsidP="009B7F2D">
            <w:pPr>
              <w:rPr>
                <w:color w:val="000000"/>
                <w:sz w:val="20"/>
                <w:szCs w:val="20"/>
                <w:highlight w:val="yellow"/>
              </w:rPr>
            </w:pPr>
            <w:r w:rsidRPr="00261949">
              <w:rPr>
                <w:color w:val="000000"/>
                <w:sz w:val="20"/>
                <w:szCs w:val="20"/>
                <w:highlight w:val="yellow"/>
              </w:rPr>
              <w:t>Product_group_id + Deal_id</w:t>
            </w:r>
          </w:p>
        </w:tc>
      </w:tr>
      <w:tr w:rsidR="00EF2881" w:rsidRPr="00A8549B" w14:paraId="3345E379" w14:textId="77777777" w:rsidTr="009B7F2D">
        <w:trPr>
          <w:trHeight w:val="300"/>
        </w:trPr>
        <w:tc>
          <w:tcPr>
            <w:tcW w:w="4135" w:type="dxa"/>
            <w:noWrap/>
            <w:vAlign w:val="bottom"/>
            <w:hideMark/>
          </w:tcPr>
          <w:p w14:paraId="2424E5B7" w14:textId="77777777" w:rsidR="00EF2881" w:rsidRPr="00261949" w:rsidRDefault="00EF2881" w:rsidP="009B7F2D">
            <w:pPr>
              <w:rPr>
                <w:color w:val="000000"/>
                <w:sz w:val="20"/>
                <w:szCs w:val="20"/>
                <w:highlight w:val="yellow"/>
              </w:rPr>
            </w:pPr>
            <w:r w:rsidRPr="00261949">
              <w:rPr>
                <w:color w:val="000000"/>
                <w:sz w:val="20"/>
                <w:szCs w:val="20"/>
                <w:highlight w:val="yellow"/>
              </w:rPr>
              <w:t>DEAL_ID</w:t>
            </w:r>
          </w:p>
        </w:tc>
        <w:tc>
          <w:tcPr>
            <w:tcW w:w="3690" w:type="dxa"/>
            <w:noWrap/>
            <w:vAlign w:val="bottom"/>
            <w:hideMark/>
          </w:tcPr>
          <w:p w14:paraId="368D517B" w14:textId="77777777" w:rsidR="00EF2881" w:rsidRPr="00261949" w:rsidRDefault="00EF2881" w:rsidP="009B7F2D">
            <w:pPr>
              <w:rPr>
                <w:color w:val="000000"/>
                <w:sz w:val="20"/>
                <w:szCs w:val="20"/>
                <w:highlight w:val="yellow"/>
              </w:rPr>
            </w:pPr>
          </w:p>
        </w:tc>
        <w:tc>
          <w:tcPr>
            <w:tcW w:w="6750" w:type="dxa"/>
            <w:noWrap/>
            <w:vAlign w:val="bottom"/>
            <w:hideMark/>
          </w:tcPr>
          <w:p w14:paraId="667BB7C5" w14:textId="77777777" w:rsidR="00EF2881" w:rsidRPr="00261949" w:rsidRDefault="00EF2881" w:rsidP="009B7F2D">
            <w:pPr>
              <w:rPr>
                <w:color w:val="000000"/>
                <w:sz w:val="20"/>
                <w:szCs w:val="20"/>
                <w:highlight w:val="yellow"/>
              </w:rPr>
            </w:pPr>
            <w:r w:rsidRPr="00261949">
              <w:rPr>
                <w:color w:val="000000"/>
                <w:sz w:val="20"/>
                <w:szCs w:val="20"/>
                <w:highlight w:val="yellow"/>
              </w:rPr>
              <w:t>Từ bảng nguồn kondor</w:t>
            </w:r>
          </w:p>
        </w:tc>
      </w:tr>
      <w:tr w:rsidR="00EF2881" w:rsidRPr="00A8549B" w14:paraId="7A414140" w14:textId="77777777" w:rsidTr="009B7F2D">
        <w:trPr>
          <w:trHeight w:val="300"/>
        </w:trPr>
        <w:tc>
          <w:tcPr>
            <w:tcW w:w="4135" w:type="dxa"/>
            <w:noWrap/>
            <w:vAlign w:val="bottom"/>
            <w:hideMark/>
          </w:tcPr>
          <w:p w14:paraId="1B3469CF" w14:textId="77777777" w:rsidR="00EF2881" w:rsidRPr="00A8549B" w:rsidRDefault="00EF2881" w:rsidP="009B7F2D">
            <w:pPr>
              <w:rPr>
                <w:color w:val="000000"/>
                <w:sz w:val="20"/>
                <w:szCs w:val="20"/>
              </w:rPr>
            </w:pPr>
            <w:r w:rsidRPr="00A8549B">
              <w:rPr>
                <w:color w:val="000000"/>
                <w:sz w:val="20"/>
                <w:szCs w:val="20"/>
              </w:rPr>
              <w:t>BRANCH_ID</w:t>
            </w:r>
          </w:p>
        </w:tc>
        <w:tc>
          <w:tcPr>
            <w:tcW w:w="3690" w:type="dxa"/>
            <w:noWrap/>
            <w:vAlign w:val="bottom"/>
            <w:hideMark/>
          </w:tcPr>
          <w:p w14:paraId="44CBDD4D" w14:textId="77777777" w:rsidR="00EF2881" w:rsidRPr="00A8549B" w:rsidRDefault="00EF2881" w:rsidP="009B7F2D">
            <w:pPr>
              <w:rPr>
                <w:color w:val="000000"/>
                <w:sz w:val="20"/>
                <w:szCs w:val="20"/>
              </w:rPr>
            </w:pPr>
            <w:r w:rsidRPr="00A8549B">
              <w:rPr>
                <w:color w:val="000000"/>
                <w:sz w:val="20"/>
                <w:szCs w:val="20"/>
              </w:rPr>
              <w:t>Chi nhánh thực hiện GD, tham chiếu đến bảng Branch</w:t>
            </w:r>
          </w:p>
        </w:tc>
        <w:tc>
          <w:tcPr>
            <w:tcW w:w="6750" w:type="dxa"/>
            <w:noWrap/>
            <w:vAlign w:val="bottom"/>
            <w:hideMark/>
          </w:tcPr>
          <w:p w14:paraId="5BF5A82A"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597E769" w14:textId="77777777" w:rsidTr="009B7F2D">
        <w:trPr>
          <w:trHeight w:val="300"/>
        </w:trPr>
        <w:tc>
          <w:tcPr>
            <w:tcW w:w="4135" w:type="dxa"/>
            <w:noWrap/>
            <w:vAlign w:val="bottom"/>
            <w:hideMark/>
          </w:tcPr>
          <w:p w14:paraId="347126F7" w14:textId="77777777" w:rsidR="00EF2881" w:rsidRPr="00A8549B" w:rsidRDefault="00EF2881" w:rsidP="009B7F2D">
            <w:pPr>
              <w:rPr>
                <w:color w:val="000000"/>
                <w:sz w:val="20"/>
                <w:szCs w:val="20"/>
              </w:rPr>
            </w:pPr>
            <w:r w:rsidRPr="00A8549B">
              <w:rPr>
                <w:color w:val="000000"/>
                <w:sz w:val="20"/>
                <w:szCs w:val="20"/>
              </w:rPr>
              <w:t>CPTY_ID</w:t>
            </w:r>
          </w:p>
        </w:tc>
        <w:tc>
          <w:tcPr>
            <w:tcW w:w="3690" w:type="dxa"/>
            <w:noWrap/>
            <w:vAlign w:val="bottom"/>
            <w:hideMark/>
          </w:tcPr>
          <w:p w14:paraId="73F0AF2A" w14:textId="77777777" w:rsidR="00EF2881" w:rsidRPr="00A8549B" w:rsidRDefault="00EF2881" w:rsidP="009B7F2D">
            <w:pPr>
              <w:rPr>
                <w:color w:val="000000"/>
                <w:sz w:val="20"/>
                <w:szCs w:val="20"/>
              </w:rPr>
            </w:pPr>
          </w:p>
        </w:tc>
        <w:tc>
          <w:tcPr>
            <w:tcW w:w="6750" w:type="dxa"/>
            <w:noWrap/>
            <w:vAlign w:val="bottom"/>
            <w:hideMark/>
          </w:tcPr>
          <w:p w14:paraId="737CCB80"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290C2F9A" w14:textId="77777777" w:rsidTr="009B7F2D">
        <w:trPr>
          <w:trHeight w:val="300"/>
        </w:trPr>
        <w:tc>
          <w:tcPr>
            <w:tcW w:w="4135" w:type="dxa"/>
            <w:noWrap/>
            <w:vAlign w:val="bottom"/>
            <w:hideMark/>
          </w:tcPr>
          <w:p w14:paraId="7F956EFF" w14:textId="77777777" w:rsidR="00EF2881" w:rsidRPr="00261949" w:rsidRDefault="00EF2881" w:rsidP="009B7F2D">
            <w:pPr>
              <w:rPr>
                <w:color w:val="000000"/>
                <w:sz w:val="20"/>
                <w:szCs w:val="20"/>
                <w:highlight w:val="yellow"/>
              </w:rPr>
            </w:pPr>
            <w:r w:rsidRPr="00261949">
              <w:rPr>
                <w:color w:val="000000"/>
                <w:sz w:val="20"/>
                <w:szCs w:val="20"/>
                <w:highlight w:val="yellow"/>
              </w:rPr>
              <w:t>CPTY_CODE</w:t>
            </w:r>
          </w:p>
        </w:tc>
        <w:tc>
          <w:tcPr>
            <w:tcW w:w="3690" w:type="dxa"/>
            <w:noWrap/>
            <w:vAlign w:val="bottom"/>
            <w:hideMark/>
          </w:tcPr>
          <w:p w14:paraId="22D03442" w14:textId="77777777" w:rsidR="00EF2881" w:rsidRPr="00261949" w:rsidRDefault="00EF2881" w:rsidP="009B7F2D">
            <w:pPr>
              <w:rPr>
                <w:color w:val="000000"/>
                <w:sz w:val="20"/>
                <w:szCs w:val="20"/>
                <w:highlight w:val="yellow"/>
              </w:rPr>
            </w:pPr>
          </w:p>
        </w:tc>
        <w:tc>
          <w:tcPr>
            <w:tcW w:w="6750" w:type="dxa"/>
            <w:noWrap/>
            <w:vAlign w:val="bottom"/>
            <w:hideMark/>
          </w:tcPr>
          <w:p w14:paraId="28719920" w14:textId="77777777" w:rsidR="00EF2881" w:rsidRPr="00261949" w:rsidRDefault="00EF2881" w:rsidP="009B7F2D">
            <w:pPr>
              <w:rPr>
                <w:color w:val="000000"/>
                <w:sz w:val="20"/>
                <w:szCs w:val="20"/>
                <w:highlight w:val="yellow"/>
              </w:rPr>
            </w:pPr>
            <w:r w:rsidRPr="00261949">
              <w:rPr>
                <w:color w:val="000000"/>
                <w:sz w:val="20"/>
                <w:szCs w:val="20"/>
                <w:highlight w:val="yellow"/>
              </w:rPr>
              <w:t>Map thông tin với bảng TBTR_CPTY_CP</w:t>
            </w:r>
          </w:p>
        </w:tc>
      </w:tr>
      <w:tr w:rsidR="00EF2881" w:rsidRPr="00A8549B" w14:paraId="001BEE5A" w14:textId="77777777" w:rsidTr="009B7F2D">
        <w:trPr>
          <w:trHeight w:val="300"/>
        </w:trPr>
        <w:tc>
          <w:tcPr>
            <w:tcW w:w="4135" w:type="dxa"/>
            <w:noWrap/>
            <w:vAlign w:val="bottom"/>
            <w:hideMark/>
          </w:tcPr>
          <w:p w14:paraId="538AEBA7" w14:textId="77777777" w:rsidR="00EF2881" w:rsidRPr="00A8549B" w:rsidRDefault="00EF2881" w:rsidP="009B7F2D">
            <w:pPr>
              <w:rPr>
                <w:color w:val="000000"/>
                <w:sz w:val="20"/>
                <w:szCs w:val="20"/>
              </w:rPr>
            </w:pPr>
            <w:r w:rsidRPr="00A8549B">
              <w:rPr>
                <w:color w:val="000000"/>
                <w:sz w:val="20"/>
                <w:szCs w:val="20"/>
              </w:rPr>
              <w:t>PRODUCT_GROUP_ID</w:t>
            </w:r>
          </w:p>
        </w:tc>
        <w:tc>
          <w:tcPr>
            <w:tcW w:w="3690" w:type="dxa"/>
            <w:noWrap/>
            <w:vAlign w:val="bottom"/>
            <w:hideMark/>
          </w:tcPr>
          <w:p w14:paraId="137F552A" w14:textId="77777777" w:rsidR="00EF2881" w:rsidRPr="00A8549B" w:rsidRDefault="00EF2881" w:rsidP="009B7F2D">
            <w:pPr>
              <w:rPr>
                <w:color w:val="000000"/>
                <w:sz w:val="20"/>
                <w:szCs w:val="20"/>
              </w:rPr>
            </w:pPr>
            <w:r w:rsidRPr="00A8549B">
              <w:rPr>
                <w:color w:val="000000"/>
                <w:sz w:val="20"/>
                <w:szCs w:val="20"/>
              </w:rPr>
              <w:t>ID sản phẩm</w:t>
            </w:r>
          </w:p>
        </w:tc>
        <w:tc>
          <w:tcPr>
            <w:tcW w:w="6750" w:type="dxa"/>
            <w:noWrap/>
            <w:vAlign w:val="bottom"/>
            <w:hideMark/>
          </w:tcPr>
          <w:p w14:paraId="16F2EA87" w14:textId="77777777" w:rsidR="00EF2881" w:rsidRPr="00A8549B" w:rsidRDefault="00EF2881" w:rsidP="009B7F2D">
            <w:pPr>
              <w:jc w:val="right"/>
              <w:rPr>
                <w:color w:val="000000"/>
                <w:sz w:val="20"/>
                <w:szCs w:val="20"/>
              </w:rPr>
            </w:pPr>
            <w:r w:rsidRPr="00A8549B">
              <w:rPr>
                <w:color w:val="000000"/>
                <w:sz w:val="20"/>
                <w:szCs w:val="20"/>
              </w:rPr>
              <w:t>27</w:t>
            </w:r>
          </w:p>
        </w:tc>
      </w:tr>
      <w:tr w:rsidR="00EF2881" w:rsidRPr="00A8549B" w14:paraId="01F8AFC1" w14:textId="77777777" w:rsidTr="009B7F2D">
        <w:trPr>
          <w:trHeight w:val="300"/>
        </w:trPr>
        <w:tc>
          <w:tcPr>
            <w:tcW w:w="4135" w:type="dxa"/>
            <w:noWrap/>
            <w:vAlign w:val="bottom"/>
            <w:hideMark/>
          </w:tcPr>
          <w:p w14:paraId="4A9393BD" w14:textId="77777777" w:rsidR="00EF2881" w:rsidRPr="00A8549B" w:rsidRDefault="00EF2881" w:rsidP="009B7F2D">
            <w:pPr>
              <w:rPr>
                <w:color w:val="000000"/>
                <w:sz w:val="20"/>
                <w:szCs w:val="20"/>
              </w:rPr>
            </w:pPr>
            <w:r w:rsidRPr="00A8549B">
              <w:rPr>
                <w:color w:val="000000"/>
                <w:sz w:val="20"/>
                <w:szCs w:val="20"/>
              </w:rPr>
              <w:t>PRODUCT_ID</w:t>
            </w:r>
          </w:p>
        </w:tc>
        <w:tc>
          <w:tcPr>
            <w:tcW w:w="3690" w:type="dxa"/>
            <w:noWrap/>
            <w:vAlign w:val="bottom"/>
            <w:hideMark/>
          </w:tcPr>
          <w:p w14:paraId="1A979779" w14:textId="77777777" w:rsidR="00EF2881" w:rsidRPr="00A8549B" w:rsidRDefault="00EF2881" w:rsidP="009B7F2D">
            <w:pPr>
              <w:rPr>
                <w:color w:val="000000"/>
                <w:sz w:val="20"/>
                <w:szCs w:val="20"/>
              </w:rPr>
            </w:pPr>
            <w:r w:rsidRPr="00A8549B">
              <w:rPr>
                <w:color w:val="000000"/>
                <w:sz w:val="20"/>
                <w:szCs w:val="20"/>
              </w:rPr>
              <w:t>TypeofInstr</w:t>
            </w:r>
          </w:p>
        </w:tc>
        <w:tc>
          <w:tcPr>
            <w:tcW w:w="6750" w:type="dxa"/>
            <w:noWrap/>
            <w:vAlign w:val="bottom"/>
            <w:hideMark/>
          </w:tcPr>
          <w:p w14:paraId="449ACEB4"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968DE44" w14:textId="77777777" w:rsidTr="009B7F2D">
        <w:trPr>
          <w:trHeight w:val="300"/>
        </w:trPr>
        <w:tc>
          <w:tcPr>
            <w:tcW w:w="4135" w:type="dxa"/>
            <w:noWrap/>
            <w:vAlign w:val="bottom"/>
            <w:hideMark/>
          </w:tcPr>
          <w:p w14:paraId="3C7B22DB" w14:textId="77777777" w:rsidR="00EF2881" w:rsidRPr="00261949" w:rsidRDefault="00EF2881" w:rsidP="009B7F2D">
            <w:pPr>
              <w:rPr>
                <w:color w:val="000000"/>
                <w:sz w:val="20"/>
                <w:szCs w:val="20"/>
                <w:highlight w:val="yellow"/>
              </w:rPr>
            </w:pPr>
            <w:r w:rsidRPr="00261949">
              <w:rPr>
                <w:color w:val="000000"/>
                <w:sz w:val="20"/>
                <w:szCs w:val="20"/>
                <w:highlight w:val="yellow"/>
              </w:rPr>
              <w:t>PRODUCT_CODE</w:t>
            </w:r>
          </w:p>
        </w:tc>
        <w:tc>
          <w:tcPr>
            <w:tcW w:w="3690" w:type="dxa"/>
            <w:noWrap/>
            <w:vAlign w:val="bottom"/>
            <w:hideMark/>
          </w:tcPr>
          <w:p w14:paraId="5AF4F7B0" w14:textId="77777777" w:rsidR="00EF2881" w:rsidRPr="00261949" w:rsidRDefault="00EF2881" w:rsidP="009B7F2D">
            <w:pPr>
              <w:rPr>
                <w:color w:val="000000"/>
                <w:sz w:val="20"/>
                <w:szCs w:val="20"/>
                <w:highlight w:val="yellow"/>
              </w:rPr>
            </w:pPr>
          </w:p>
        </w:tc>
        <w:tc>
          <w:tcPr>
            <w:tcW w:w="6750" w:type="dxa"/>
            <w:noWrap/>
            <w:vAlign w:val="bottom"/>
            <w:hideMark/>
          </w:tcPr>
          <w:p w14:paraId="02CEFA66" w14:textId="77777777" w:rsidR="00EF2881" w:rsidRPr="00261949" w:rsidRDefault="00EF2881" w:rsidP="009B7F2D">
            <w:pPr>
              <w:rPr>
                <w:color w:val="000000"/>
                <w:sz w:val="20"/>
                <w:szCs w:val="20"/>
                <w:highlight w:val="yellow"/>
              </w:rPr>
            </w:pPr>
            <w:r w:rsidRPr="00261949">
              <w:rPr>
                <w:color w:val="000000"/>
                <w:sz w:val="20"/>
                <w:szCs w:val="20"/>
                <w:highlight w:val="yellow"/>
              </w:rPr>
              <w:t>Map thông tin với bảng TBCS_PRODUCT</w:t>
            </w:r>
          </w:p>
        </w:tc>
      </w:tr>
      <w:tr w:rsidR="00EF2881" w:rsidRPr="00A8549B" w14:paraId="4D5F4BA7" w14:textId="77777777" w:rsidTr="009B7F2D">
        <w:trPr>
          <w:trHeight w:val="300"/>
        </w:trPr>
        <w:tc>
          <w:tcPr>
            <w:tcW w:w="4135" w:type="dxa"/>
            <w:noWrap/>
            <w:vAlign w:val="bottom"/>
            <w:hideMark/>
          </w:tcPr>
          <w:p w14:paraId="2723ADED" w14:textId="77777777" w:rsidR="00EF2881" w:rsidRPr="00A8549B" w:rsidRDefault="00EF2881" w:rsidP="009B7F2D">
            <w:pPr>
              <w:rPr>
                <w:color w:val="000000"/>
                <w:sz w:val="20"/>
                <w:szCs w:val="20"/>
              </w:rPr>
            </w:pPr>
            <w:r w:rsidRPr="00A8549B">
              <w:rPr>
                <w:color w:val="000000"/>
                <w:sz w:val="20"/>
                <w:szCs w:val="20"/>
              </w:rPr>
              <w:t>ENTITIES_ID</w:t>
            </w:r>
          </w:p>
        </w:tc>
        <w:tc>
          <w:tcPr>
            <w:tcW w:w="3690" w:type="dxa"/>
            <w:noWrap/>
            <w:vAlign w:val="bottom"/>
            <w:hideMark/>
          </w:tcPr>
          <w:p w14:paraId="1ED411B3" w14:textId="77777777" w:rsidR="00EF2881" w:rsidRPr="00A8549B" w:rsidRDefault="00EF2881" w:rsidP="009B7F2D">
            <w:pPr>
              <w:rPr>
                <w:color w:val="000000"/>
                <w:sz w:val="20"/>
                <w:szCs w:val="20"/>
              </w:rPr>
            </w:pPr>
            <w:r w:rsidRPr="00A8549B">
              <w:rPr>
                <w:color w:val="000000"/>
                <w:sz w:val="20"/>
                <w:szCs w:val="20"/>
              </w:rPr>
              <w:t>Entities_Id</w:t>
            </w:r>
          </w:p>
        </w:tc>
        <w:tc>
          <w:tcPr>
            <w:tcW w:w="6750" w:type="dxa"/>
            <w:noWrap/>
            <w:vAlign w:val="bottom"/>
            <w:hideMark/>
          </w:tcPr>
          <w:p w14:paraId="48B7C72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29658EA" w14:textId="77777777" w:rsidTr="009B7F2D">
        <w:trPr>
          <w:trHeight w:val="300"/>
        </w:trPr>
        <w:tc>
          <w:tcPr>
            <w:tcW w:w="4135" w:type="dxa"/>
            <w:noWrap/>
            <w:vAlign w:val="bottom"/>
            <w:hideMark/>
          </w:tcPr>
          <w:p w14:paraId="5BE61983" w14:textId="77777777" w:rsidR="00EF2881" w:rsidRPr="00261949" w:rsidRDefault="00EF2881" w:rsidP="009B7F2D">
            <w:pPr>
              <w:rPr>
                <w:color w:val="000000"/>
                <w:sz w:val="20"/>
                <w:szCs w:val="20"/>
                <w:highlight w:val="yellow"/>
              </w:rPr>
            </w:pPr>
            <w:r w:rsidRPr="00261949">
              <w:rPr>
                <w:color w:val="000000"/>
                <w:sz w:val="20"/>
                <w:szCs w:val="20"/>
                <w:highlight w:val="yellow"/>
              </w:rPr>
              <w:t>TRANSACTION_STATUS</w:t>
            </w:r>
          </w:p>
        </w:tc>
        <w:tc>
          <w:tcPr>
            <w:tcW w:w="3690" w:type="dxa"/>
            <w:noWrap/>
            <w:vAlign w:val="bottom"/>
            <w:hideMark/>
          </w:tcPr>
          <w:p w14:paraId="256D9A3F" w14:textId="77777777" w:rsidR="00EF2881" w:rsidRPr="00261949" w:rsidRDefault="00EF2881" w:rsidP="009B7F2D">
            <w:pPr>
              <w:rPr>
                <w:color w:val="000000"/>
                <w:sz w:val="20"/>
                <w:szCs w:val="20"/>
                <w:highlight w:val="yellow"/>
              </w:rPr>
            </w:pPr>
            <w:r w:rsidRPr="00261949">
              <w:rPr>
                <w:color w:val="000000"/>
                <w:sz w:val="20"/>
                <w:szCs w:val="20"/>
                <w:highlight w:val="yellow"/>
              </w:rPr>
              <w:t>Xác định như Phase 1</w:t>
            </w:r>
            <w:r w:rsidRPr="00261949">
              <w:rPr>
                <w:color w:val="000000"/>
                <w:sz w:val="20"/>
                <w:szCs w:val="20"/>
                <w:highlight w:val="yellow"/>
              </w:rPr>
              <w:br/>
              <w:t>Nếu DealStatus có giá trị V, trường này có thể có giá trị V/N tùy vào việc được BO valid hay chưa</w:t>
            </w:r>
            <w:r w:rsidRPr="00261949">
              <w:rPr>
                <w:color w:val="000000"/>
                <w:sz w:val="20"/>
                <w:szCs w:val="20"/>
                <w:highlight w:val="yellow"/>
              </w:rPr>
              <w:br/>
              <w:t>V Valid</w:t>
            </w:r>
            <w:r w:rsidRPr="00261949">
              <w:rPr>
                <w:color w:val="000000"/>
                <w:sz w:val="20"/>
                <w:szCs w:val="20"/>
                <w:highlight w:val="yellow"/>
              </w:rPr>
              <w:br/>
              <w:t>N BO chưa Valid</w:t>
            </w:r>
            <w:r w:rsidRPr="00261949">
              <w:rPr>
                <w:color w:val="000000"/>
                <w:sz w:val="20"/>
                <w:szCs w:val="20"/>
                <w:highlight w:val="yellow"/>
              </w:rPr>
              <w:br/>
              <w:t>Nếu DealStatus có giá trị khác V, trường này lấy nguyên giá trị của DealStatus</w:t>
            </w:r>
            <w:r w:rsidRPr="00261949">
              <w:rPr>
                <w:color w:val="000000"/>
                <w:sz w:val="20"/>
                <w:szCs w:val="20"/>
                <w:highlight w:val="yellow"/>
              </w:rPr>
              <w:br/>
              <w:t>P Pending</w:t>
            </w:r>
            <w:r w:rsidRPr="00261949">
              <w:rPr>
                <w:color w:val="000000"/>
                <w:sz w:val="20"/>
                <w:szCs w:val="20"/>
                <w:highlight w:val="yellow"/>
              </w:rPr>
              <w:br/>
              <w:t>S Simulated</w:t>
            </w:r>
            <w:r w:rsidRPr="00261949">
              <w:rPr>
                <w:color w:val="000000"/>
                <w:sz w:val="20"/>
                <w:szCs w:val="20"/>
                <w:highlight w:val="yellow"/>
              </w:rPr>
              <w:br/>
              <w:t>U Unsuccessful</w:t>
            </w:r>
          </w:p>
        </w:tc>
        <w:tc>
          <w:tcPr>
            <w:tcW w:w="6750" w:type="dxa"/>
            <w:noWrap/>
            <w:vAlign w:val="bottom"/>
            <w:hideMark/>
          </w:tcPr>
          <w:p w14:paraId="78C32CB0" w14:textId="77777777" w:rsidR="00EF2881" w:rsidRPr="00261949" w:rsidRDefault="00EF2881" w:rsidP="009B7F2D">
            <w:pPr>
              <w:rPr>
                <w:color w:val="000000"/>
                <w:sz w:val="20"/>
                <w:szCs w:val="20"/>
                <w:highlight w:val="yellow"/>
              </w:rPr>
            </w:pPr>
            <w:r w:rsidRPr="00261949">
              <w:rPr>
                <w:color w:val="000000"/>
                <w:sz w:val="20"/>
                <w:szCs w:val="20"/>
                <w:highlight w:val="yellow"/>
              </w:rPr>
              <w:t xml:space="preserve">Xác định theo Rules chung hoặc  theo Adjust </w:t>
            </w:r>
          </w:p>
        </w:tc>
      </w:tr>
      <w:tr w:rsidR="00EF2881" w:rsidRPr="00A8549B" w14:paraId="73EA411C" w14:textId="77777777" w:rsidTr="009B7F2D">
        <w:trPr>
          <w:trHeight w:val="300"/>
        </w:trPr>
        <w:tc>
          <w:tcPr>
            <w:tcW w:w="4135" w:type="dxa"/>
            <w:noWrap/>
            <w:vAlign w:val="bottom"/>
            <w:hideMark/>
          </w:tcPr>
          <w:p w14:paraId="0CDE0850" w14:textId="77777777" w:rsidR="00EF2881" w:rsidRPr="00A8549B" w:rsidRDefault="00EF2881" w:rsidP="009B7F2D">
            <w:pPr>
              <w:rPr>
                <w:color w:val="000000"/>
                <w:sz w:val="20"/>
                <w:szCs w:val="20"/>
              </w:rPr>
            </w:pPr>
            <w:r w:rsidRPr="00A8549B">
              <w:rPr>
                <w:color w:val="000000"/>
                <w:sz w:val="20"/>
                <w:szCs w:val="20"/>
              </w:rPr>
              <w:lastRenderedPageBreak/>
              <w:t>INPUT_MODE</w:t>
            </w:r>
          </w:p>
        </w:tc>
        <w:tc>
          <w:tcPr>
            <w:tcW w:w="3690" w:type="dxa"/>
            <w:noWrap/>
            <w:vAlign w:val="bottom"/>
            <w:hideMark/>
          </w:tcPr>
          <w:p w14:paraId="3CF1AFEB" w14:textId="77777777" w:rsidR="00EF2881" w:rsidRPr="00A8549B" w:rsidRDefault="00EF2881" w:rsidP="009B7F2D">
            <w:pPr>
              <w:rPr>
                <w:color w:val="000000"/>
                <w:sz w:val="20"/>
                <w:szCs w:val="20"/>
              </w:rPr>
            </w:pPr>
            <w:r w:rsidRPr="00A8549B">
              <w:rPr>
                <w:color w:val="000000"/>
                <w:sz w:val="20"/>
                <w:szCs w:val="20"/>
              </w:rPr>
              <w:t>Kondor+ automatically displays the deal input mode when the deal is inserted.</w:t>
            </w:r>
            <w:r w:rsidRPr="00A8549B">
              <w:rPr>
                <w:color w:val="000000"/>
                <w:sz w:val="20"/>
                <w:szCs w:val="20"/>
              </w:rPr>
              <w:br/>
              <w:t>C Captured</w:t>
            </w:r>
            <w:r w:rsidRPr="00A8549B">
              <w:rPr>
                <w:color w:val="000000"/>
                <w:sz w:val="20"/>
                <w:szCs w:val="20"/>
              </w:rPr>
              <w:br/>
              <w:t>G Generated</w:t>
            </w:r>
            <w:r w:rsidRPr="00A8549B">
              <w:rPr>
                <w:color w:val="000000"/>
                <w:sz w:val="20"/>
                <w:szCs w:val="20"/>
              </w:rPr>
              <w:br/>
              <w:t>I Imported</w:t>
            </w:r>
            <w:r w:rsidRPr="00A8549B">
              <w:rPr>
                <w:color w:val="000000"/>
                <w:sz w:val="20"/>
                <w:szCs w:val="20"/>
              </w:rPr>
              <w:br/>
              <w:t>P Multi Entity Impact</w:t>
            </w:r>
            <w:r w:rsidRPr="00A8549B">
              <w:rPr>
                <w:color w:val="000000"/>
                <w:sz w:val="20"/>
                <w:szCs w:val="20"/>
              </w:rPr>
              <w:br/>
              <w:t>L Multi Entity Log</w:t>
            </w:r>
          </w:p>
        </w:tc>
        <w:tc>
          <w:tcPr>
            <w:tcW w:w="6750" w:type="dxa"/>
            <w:noWrap/>
            <w:vAlign w:val="bottom"/>
            <w:hideMark/>
          </w:tcPr>
          <w:p w14:paraId="1EF68F75"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245A1DDC" w14:textId="77777777" w:rsidTr="009B7F2D">
        <w:trPr>
          <w:trHeight w:val="300"/>
        </w:trPr>
        <w:tc>
          <w:tcPr>
            <w:tcW w:w="4135" w:type="dxa"/>
            <w:noWrap/>
            <w:vAlign w:val="bottom"/>
            <w:hideMark/>
          </w:tcPr>
          <w:p w14:paraId="7CD0C58E" w14:textId="77777777" w:rsidR="00EF2881" w:rsidRPr="00A8549B" w:rsidRDefault="00EF2881" w:rsidP="009B7F2D">
            <w:pPr>
              <w:rPr>
                <w:color w:val="000000"/>
                <w:sz w:val="20"/>
                <w:szCs w:val="20"/>
              </w:rPr>
            </w:pPr>
            <w:r w:rsidRPr="00A8549B">
              <w:rPr>
                <w:color w:val="000000"/>
                <w:sz w:val="20"/>
                <w:szCs w:val="20"/>
              </w:rPr>
              <w:t>CAPTURE_DATE</w:t>
            </w:r>
          </w:p>
        </w:tc>
        <w:tc>
          <w:tcPr>
            <w:tcW w:w="3690" w:type="dxa"/>
            <w:noWrap/>
            <w:vAlign w:val="bottom"/>
            <w:hideMark/>
          </w:tcPr>
          <w:p w14:paraId="7037D87C" w14:textId="77777777" w:rsidR="00EF2881" w:rsidRPr="00A8549B" w:rsidRDefault="00EF2881" w:rsidP="009B7F2D">
            <w:pPr>
              <w:rPr>
                <w:color w:val="000000"/>
                <w:sz w:val="20"/>
                <w:szCs w:val="20"/>
              </w:rPr>
            </w:pPr>
            <w:r w:rsidRPr="00A8549B">
              <w:rPr>
                <w:color w:val="000000"/>
                <w:sz w:val="20"/>
                <w:szCs w:val="20"/>
              </w:rPr>
              <w:t>Kondor+ automatically displays the current date as the trade date when the deal is inserted.</w:t>
            </w:r>
          </w:p>
        </w:tc>
        <w:tc>
          <w:tcPr>
            <w:tcW w:w="6750" w:type="dxa"/>
            <w:noWrap/>
            <w:vAlign w:val="bottom"/>
            <w:hideMark/>
          </w:tcPr>
          <w:p w14:paraId="29790FA6"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D116DA0" w14:textId="77777777" w:rsidTr="009B7F2D">
        <w:trPr>
          <w:trHeight w:val="300"/>
        </w:trPr>
        <w:tc>
          <w:tcPr>
            <w:tcW w:w="4135" w:type="dxa"/>
            <w:noWrap/>
            <w:vAlign w:val="bottom"/>
            <w:hideMark/>
          </w:tcPr>
          <w:p w14:paraId="3038507F" w14:textId="77777777" w:rsidR="00EF2881" w:rsidRPr="00A8549B" w:rsidRDefault="00EF2881" w:rsidP="009B7F2D">
            <w:pPr>
              <w:rPr>
                <w:color w:val="000000"/>
                <w:sz w:val="20"/>
                <w:szCs w:val="20"/>
              </w:rPr>
            </w:pPr>
            <w:r w:rsidRPr="00A8549B">
              <w:rPr>
                <w:color w:val="000000"/>
                <w:sz w:val="20"/>
                <w:szCs w:val="20"/>
              </w:rPr>
              <w:t>TRADE_DATE</w:t>
            </w:r>
          </w:p>
        </w:tc>
        <w:tc>
          <w:tcPr>
            <w:tcW w:w="3690" w:type="dxa"/>
            <w:noWrap/>
            <w:vAlign w:val="bottom"/>
            <w:hideMark/>
          </w:tcPr>
          <w:p w14:paraId="7B74EE3A" w14:textId="77777777" w:rsidR="00EF2881" w:rsidRPr="00A8549B" w:rsidRDefault="00EF2881" w:rsidP="009B7F2D">
            <w:pPr>
              <w:rPr>
                <w:color w:val="000000"/>
                <w:sz w:val="20"/>
                <w:szCs w:val="20"/>
              </w:rPr>
            </w:pPr>
            <w:r w:rsidRPr="00A8549B">
              <w:rPr>
                <w:color w:val="000000"/>
                <w:sz w:val="20"/>
                <w:szCs w:val="20"/>
              </w:rPr>
              <w:t>Date when the deal begins; this is not necessarily the Capture Date.</w:t>
            </w:r>
          </w:p>
        </w:tc>
        <w:tc>
          <w:tcPr>
            <w:tcW w:w="6750" w:type="dxa"/>
            <w:noWrap/>
            <w:vAlign w:val="bottom"/>
            <w:hideMark/>
          </w:tcPr>
          <w:p w14:paraId="4FE41BF5"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003B15B9" w14:textId="77777777" w:rsidTr="009B7F2D">
        <w:trPr>
          <w:trHeight w:val="300"/>
        </w:trPr>
        <w:tc>
          <w:tcPr>
            <w:tcW w:w="4135" w:type="dxa"/>
            <w:noWrap/>
            <w:vAlign w:val="bottom"/>
            <w:hideMark/>
          </w:tcPr>
          <w:p w14:paraId="20A79B59" w14:textId="77777777" w:rsidR="00EF2881" w:rsidRPr="00A8549B" w:rsidRDefault="00EF2881" w:rsidP="009B7F2D">
            <w:pPr>
              <w:rPr>
                <w:color w:val="000000"/>
                <w:sz w:val="20"/>
                <w:szCs w:val="20"/>
              </w:rPr>
            </w:pPr>
            <w:r w:rsidRPr="00A8549B">
              <w:rPr>
                <w:color w:val="000000"/>
                <w:sz w:val="20"/>
                <w:szCs w:val="20"/>
              </w:rPr>
              <w:t>USERS_ID</w:t>
            </w:r>
          </w:p>
        </w:tc>
        <w:tc>
          <w:tcPr>
            <w:tcW w:w="3690" w:type="dxa"/>
            <w:noWrap/>
            <w:vAlign w:val="bottom"/>
            <w:hideMark/>
          </w:tcPr>
          <w:p w14:paraId="58FF6180" w14:textId="77777777" w:rsidR="00EF2881" w:rsidRPr="00A8549B" w:rsidRDefault="00EF2881" w:rsidP="009B7F2D">
            <w:pPr>
              <w:rPr>
                <w:color w:val="000000"/>
                <w:sz w:val="20"/>
                <w:szCs w:val="20"/>
              </w:rPr>
            </w:pPr>
            <w:r w:rsidRPr="00A8549B">
              <w:rPr>
                <w:color w:val="000000"/>
                <w:sz w:val="20"/>
                <w:szCs w:val="20"/>
              </w:rPr>
              <w:t>An identification field that contains values which uniquely identify each row in the table by a sequential number generated by the SQL Server.</w:t>
            </w:r>
          </w:p>
        </w:tc>
        <w:tc>
          <w:tcPr>
            <w:tcW w:w="6750" w:type="dxa"/>
            <w:noWrap/>
            <w:vAlign w:val="bottom"/>
            <w:hideMark/>
          </w:tcPr>
          <w:p w14:paraId="584C3FDE"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407BD7E" w14:textId="77777777" w:rsidTr="009B7F2D">
        <w:trPr>
          <w:trHeight w:val="300"/>
        </w:trPr>
        <w:tc>
          <w:tcPr>
            <w:tcW w:w="4135" w:type="dxa"/>
            <w:noWrap/>
            <w:vAlign w:val="bottom"/>
            <w:hideMark/>
          </w:tcPr>
          <w:p w14:paraId="75BD0729" w14:textId="77777777" w:rsidR="00EF2881" w:rsidRPr="00A8549B" w:rsidRDefault="00EF2881" w:rsidP="009B7F2D">
            <w:pPr>
              <w:rPr>
                <w:color w:val="000000"/>
                <w:sz w:val="20"/>
                <w:szCs w:val="20"/>
              </w:rPr>
            </w:pPr>
            <w:r w:rsidRPr="00A8549B">
              <w:rPr>
                <w:color w:val="000000"/>
                <w:sz w:val="20"/>
                <w:szCs w:val="20"/>
              </w:rPr>
              <w:t>USERS_ID_LAST</w:t>
            </w:r>
          </w:p>
        </w:tc>
        <w:tc>
          <w:tcPr>
            <w:tcW w:w="3690" w:type="dxa"/>
            <w:noWrap/>
            <w:vAlign w:val="bottom"/>
            <w:hideMark/>
          </w:tcPr>
          <w:p w14:paraId="6FC8AF7F" w14:textId="77777777" w:rsidR="00EF2881" w:rsidRPr="00A8549B" w:rsidRDefault="00EF2881" w:rsidP="009B7F2D">
            <w:pPr>
              <w:rPr>
                <w:color w:val="000000"/>
                <w:sz w:val="20"/>
                <w:szCs w:val="20"/>
              </w:rPr>
            </w:pPr>
            <w:r w:rsidRPr="00A8549B">
              <w:rPr>
                <w:color w:val="000000"/>
                <w:sz w:val="20"/>
                <w:szCs w:val="20"/>
              </w:rPr>
              <w:t>An identification field that contains values which uniquely identify each row in the table by a sequential number generated by the SQL Server.</w:t>
            </w:r>
          </w:p>
        </w:tc>
        <w:tc>
          <w:tcPr>
            <w:tcW w:w="6750" w:type="dxa"/>
            <w:noWrap/>
            <w:vAlign w:val="bottom"/>
            <w:hideMark/>
          </w:tcPr>
          <w:p w14:paraId="01019041"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0C94FF1" w14:textId="77777777" w:rsidTr="009B7F2D">
        <w:trPr>
          <w:trHeight w:val="300"/>
        </w:trPr>
        <w:tc>
          <w:tcPr>
            <w:tcW w:w="4135" w:type="dxa"/>
            <w:noWrap/>
            <w:vAlign w:val="bottom"/>
            <w:hideMark/>
          </w:tcPr>
          <w:p w14:paraId="27FD673D" w14:textId="77777777" w:rsidR="00EF2881" w:rsidRPr="00261949" w:rsidRDefault="00EF2881" w:rsidP="009B7F2D">
            <w:pPr>
              <w:rPr>
                <w:color w:val="000000"/>
                <w:sz w:val="20"/>
                <w:szCs w:val="20"/>
                <w:highlight w:val="yellow"/>
              </w:rPr>
            </w:pPr>
            <w:r w:rsidRPr="00261949">
              <w:rPr>
                <w:color w:val="000000"/>
                <w:sz w:val="20"/>
                <w:szCs w:val="20"/>
                <w:highlight w:val="yellow"/>
              </w:rPr>
              <w:t>FOLDERS_ID</w:t>
            </w:r>
          </w:p>
        </w:tc>
        <w:tc>
          <w:tcPr>
            <w:tcW w:w="3690" w:type="dxa"/>
            <w:noWrap/>
            <w:vAlign w:val="bottom"/>
            <w:hideMark/>
          </w:tcPr>
          <w:p w14:paraId="3F6E53AF" w14:textId="77777777" w:rsidR="00EF2881" w:rsidRPr="00261949" w:rsidRDefault="00EF2881" w:rsidP="009B7F2D">
            <w:pPr>
              <w:rPr>
                <w:color w:val="000000"/>
                <w:sz w:val="20"/>
                <w:szCs w:val="20"/>
                <w:highlight w:val="yellow"/>
              </w:rPr>
            </w:pPr>
            <w:r w:rsidRPr="00261949">
              <w:rPr>
                <w:color w:val="000000"/>
                <w:sz w:val="20"/>
                <w:szCs w:val="20"/>
                <w:highlight w:val="yellow"/>
              </w:rPr>
              <w:t>An identification field that contains values which uniquely identify each row in the table by a sequential number generated by the SQL Server.</w:t>
            </w:r>
          </w:p>
        </w:tc>
        <w:tc>
          <w:tcPr>
            <w:tcW w:w="6750" w:type="dxa"/>
            <w:noWrap/>
            <w:vAlign w:val="bottom"/>
            <w:hideMark/>
          </w:tcPr>
          <w:p w14:paraId="068D2B78" w14:textId="77777777" w:rsidR="00EF2881" w:rsidRPr="00261949" w:rsidRDefault="00EF2881" w:rsidP="009B7F2D">
            <w:pPr>
              <w:rPr>
                <w:color w:val="000000"/>
                <w:sz w:val="20"/>
                <w:szCs w:val="20"/>
                <w:highlight w:val="yellow"/>
              </w:rPr>
            </w:pPr>
            <w:r w:rsidRPr="00261949">
              <w:rPr>
                <w:color w:val="000000"/>
                <w:sz w:val="20"/>
                <w:szCs w:val="20"/>
                <w:highlight w:val="yellow"/>
              </w:rPr>
              <w:t>Từ bảng nguồn kondor, mappig lấy thông tin bảng TBCS_FOLDER</w:t>
            </w:r>
          </w:p>
        </w:tc>
      </w:tr>
      <w:tr w:rsidR="00EF2881" w:rsidRPr="00A8549B" w14:paraId="42549B61" w14:textId="77777777" w:rsidTr="009B7F2D">
        <w:trPr>
          <w:trHeight w:val="300"/>
        </w:trPr>
        <w:tc>
          <w:tcPr>
            <w:tcW w:w="4135" w:type="dxa"/>
            <w:noWrap/>
            <w:vAlign w:val="bottom"/>
            <w:hideMark/>
          </w:tcPr>
          <w:p w14:paraId="760CB6FA" w14:textId="77777777" w:rsidR="00EF2881" w:rsidRPr="00261949" w:rsidRDefault="00EF2881" w:rsidP="009B7F2D">
            <w:pPr>
              <w:rPr>
                <w:color w:val="000000"/>
                <w:sz w:val="20"/>
                <w:szCs w:val="20"/>
                <w:highlight w:val="yellow"/>
              </w:rPr>
            </w:pPr>
            <w:r w:rsidRPr="00261949">
              <w:rPr>
                <w:color w:val="000000"/>
                <w:sz w:val="20"/>
                <w:szCs w:val="20"/>
                <w:highlight w:val="yellow"/>
              </w:rPr>
              <w:t>FOLDERS_CODE</w:t>
            </w:r>
          </w:p>
        </w:tc>
        <w:tc>
          <w:tcPr>
            <w:tcW w:w="3690" w:type="dxa"/>
            <w:noWrap/>
            <w:vAlign w:val="bottom"/>
            <w:hideMark/>
          </w:tcPr>
          <w:p w14:paraId="60D47A59" w14:textId="77777777" w:rsidR="00EF2881" w:rsidRPr="00261949" w:rsidRDefault="00EF2881" w:rsidP="009B7F2D">
            <w:pPr>
              <w:rPr>
                <w:color w:val="000000"/>
                <w:sz w:val="20"/>
                <w:szCs w:val="20"/>
                <w:highlight w:val="yellow"/>
              </w:rPr>
            </w:pPr>
            <w:r w:rsidRPr="00261949">
              <w:rPr>
                <w:color w:val="000000"/>
                <w:sz w:val="20"/>
                <w:szCs w:val="20"/>
                <w:highlight w:val="yellow"/>
              </w:rPr>
              <w:t>Folders_Code</w:t>
            </w:r>
          </w:p>
        </w:tc>
        <w:tc>
          <w:tcPr>
            <w:tcW w:w="6750" w:type="dxa"/>
            <w:noWrap/>
            <w:vAlign w:val="bottom"/>
            <w:hideMark/>
          </w:tcPr>
          <w:p w14:paraId="526686F7" w14:textId="77777777" w:rsidR="00EF2881" w:rsidRPr="00261949" w:rsidRDefault="00EF2881" w:rsidP="009B7F2D">
            <w:pPr>
              <w:rPr>
                <w:color w:val="000000"/>
                <w:sz w:val="20"/>
                <w:szCs w:val="20"/>
                <w:highlight w:val="yellow"/>
              </w:rPr>
            </w:pPr>
            <w:r w:rsidRPr="00261949">
              <w:rPr>
                <w:color w:val="000000"/>
                <w:sz w:val="20"/>
                <w:szCs w:val="20"/>
                <w:highlight w:val="yellow"/>
              </w:rPr>
              <w:t>Từ bảng nguồn kondor, mappig lấy thông tin bảng TBCS_FOLDER</w:t>
            </w:r>
          </w:p>
        </w:tc>
      </w:tr>
      <w:tr w:rsidR="00EF2881" w:rsidRPr="00A8549B" w14:paraId="2D5381C1" w14:textId="77777777" w:rsidTr="009B7F2D">
        <w:trPr>
          <w:trHeight w:val="300"/>
        </w:trPr>
        <w:tc>
          <w:tcPr>
            <w:tcW w:w="4135" w:type="dxa"/>
            <w:noWrap/>
            <w:vAlign w:val="bottom"/>
            <w:hideMark/>
          </w:tcPr>
          <w:p w14:paraId="42D9B66C" w14:textId="77777777" w:rsidR="00EF2881" w:rsidRPr="00A8549B" w:rsidRDefault="00EF2881" w:rsidP="009B7F2D">
            <w:pPr>
              <w:rPr>
                <w:color w:val="000000"/>
                <w:sz w:val="20"/>
                <w:szCs w:val="20"/>
              </w:rPr>
            </w:pPr>
            <w:r w:rsidRPr="00A8549B">
              <w:rPr>
                <w:color w:val="000000"/>
                <w:sz w:val="20"/>
                <w:szCs w:val="20"/>
              </w:rPr>
              <w:t>SELLERS_ID</w:t>
            </w:r>
          </w:p>
        </w:tc>
        <w:tc>
          <w:tcPr>
            <w:tcW w:w="3690" w:type="dxa"/>
            <w:noWrap/>
            <w:vAlign w:val="bottom"/>
            <w:hideMark/>
          </w:tcPr>
          <w:p w14:paraId="35383370" w14:textId="77777777" w:rsidR="00EF2881" w:rsidRPr="00A8549B" w:rsidRDefault="00EF2881" w:rsidP="009B7F2D">
            <w:pPr>
              <w:rPr>
                <w:color w:val="000000"/>
                <w:sz w:val="20"/>
                <w:szCs w:val="20"/>
              </w:rPr>
            </w:pPr>
            <w:r w:rsidRPr="00A8549B">
              <w:rPr>
                <w:color w:val="000000"/>
                <w:sz w:val="20"/>
                <w:szCs w:val="20"/>
              </w:rPr>
              <w:t>Primary key for ThirdParties Table</w:t>
            </w:r>
          </w:p>
        </w:tc>
        <w:tc>
          <w:tcPr>
            <w:tcW w:w="6750" w:type="dxa"/>
            <w:noWrap/>
            <w:vAlign w:val="bottom"/>
            <w:hideMark/>
          </w:tcPr>
          <w:p w14:paraId="481A203C"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34D2296" w14:textId="77777777" w:rsidTr="009B7F2D">
        <w:trPr>
          <w:trHeight w:val="300"/>
        </w:trPr>
        <w:tc>
          <w:tcPr>
            <w:tcW w:w="4135" w:type="dxa"/>
            <w:noWrap/>
            <w:vAlign w:val="bottom"/>
            <w:hideMark/>
          </w:tcPr>
          <w:p w14:paraId="77A5886D" w14:textId="77777777" w:rsidR="00EF2881" w:rsidRPr="00A8549B" w:rsidRDefault="00EF2881" w:rsidP="009B7F2D">
            <w:pPr>
              <w:rPr>
                <w:color w:val="000000"/>
                <w:sz w:val="20"/>
                <w:szCs w:val="20"/>
              </w:rPr>
            </w:pPr>
            <w:r w:rsidRPr="00A8549B">
              <w:rPr>
                <w:color w:val="000000"/>
                <w:sz w:val="20"/>
                <w:szCs w:val="20"/>
              </w:rPr>
              <w:t>PURPOSES_ID</w:t>
            </w:r>
          </w:p>
        </w:tc>
        <w:tc>
          <w:tcPr>
            <w:tcW w:w="3690" w:type="dxa"/>
            <w:noWrap/>
            <w:vAlign w:val="bottom"/>
            <w:hideMark/>
          </w:tcPr>
          <w:p w14:paraId="246FAA19" w14:textId="77777777" w:rsidR="00EF2881" w:rsidRPr="00A8549B" w:rsidRDefault="00EF2881" w:rsidP="009B7F2D">
            <w:pPr>
              <w:rPr>
                <w:color w:val="000000"/>
                <w:sz w:val="20"/>
                <w:szCs w:val="20"/>
              </w:rPr>
            </w:pPr>
            <w:r w:rsidRPr="00A8549B">
              <w:rPr>
                <w:color w:val="000000"/>
                <w:sz w:val="20"/>
                <w:szCs w:val="20"/>
              </w:rPr>
              <w:t>An identification field that contains values which uniquely identify each row in the table by a sequential number generated by the SQL Server.</w:t>
            </w:r>
          </w:p>
        </w:tc>
        <w:tc>
          <w:tcPr>
            <w:tcW w:w="6750" w:type="dxa"/>
            <w:noWrap/>
            <w:vAlign w:val="bottom"/>
            <w:hideMark/>
          </w:tcPr>
          <w:p w14:paraId="6ADD3528"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0BB6484" w14:textId="77777777" w:rsidTr="009B7F2D">
        <w:trPr>
          <w:trHeight w:val="300"/>
        </w:trPr>
        <w:tc>
          <w:tcPr>
            <w:tcW w:w="4135" w:type="dxa"/>
            <w:noWrap/>
            <w:vAlign w:val="bottom"/>
            <w:hideMark/>
          </w:tcPr>
          <w:p w14:paraId="0134B36E" w14:textId="77777777" w:rsidR="00EF2881" w:rsidRPr="00A8549B" w:rsidRDefault="00EF2881" w:rsidP="009B7F2D">
            <w:pPr>
              <w:rPr>
                <w:color w:val="000000"/>
                <w:sz w:val="20"/>
                <w:szCs w:val="20"/>
              </w:rPr>
            </w:pPr>
            <w:r w:rsidRPr="00A8549B">
              <w:rPr>
                <w:color w:val="000000"/>
                <w:sz w:val="20"/>
                <w:szCs w:val="20"/>
              </w:rPr>
              <w:t>TYPE_OF_EVENT</w:t>
            </w:r>
          </w:p>
        </w:tc>
        <w:tc>
          <w:tcPr>
            <w:tcW w:w="3690" w:type="dxa"/>
            <w:noWrap/>
            <w:vAlign w:val="bottom"/>
            <w:hideMark/>
          </w:tcPr>
          <w:p w14:paraId="5DD43BC1" w14:textId="77777777" w:rsidR="00EF2881" w:rsidRPr="00A8549B" w:rsidRDefault="00EF2881" w:rsidP="009B7F2D">
            <w:pPr>
              <w:rPr>
                <w:color w:val="000000"/>
                <w:sz w:val="20"/>
                <w:szCs w:val="20"/>
              </w:rPr>
            </w:pPr>
            <w:r w:rsidRPr="00A8549B">
              <w:rPr>
                <w:color w:val="000000"/>
                <w:sz w:val="20"/>
                <w:szCs w:val="20"/>
              </w:rPr>
              <w:t>Kondor+ automatically displays the type of event of the deal.</w:t>
            </w:r>
          </w:p>
        </w:tc>
        <w:tc>
          <w:tcPr>
            <w:tcW w:w="6750" w:type="dxa"/>
            <w:noWrap/>
            <w:vAlign w:val="bottom"/>
            <w:hideMark/>
          </w:tcPr>
          <w:p w14:paraId="32054F2E"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2D9693E" w14:textId="77777777" w:rsidTr="009B7F2D">
        <w:trPr>
          <w:trHeight w:val="300"/>
        </w:trPr>
        <w:tc>
          <w:tcPr>
            <w:tcW w:w="4135" w:type="dxa"/>
            <w:noWrap/>
            <w:vAlign w:val="bottom"/>
            <w:hideMark/>
          </w:tcPr>
          <w:p w14:paraId="000BD667" w14:textId="77777777" w:rsidR="00EF2881" w:rsidRPr="00A8549B" w:rsidRDefault="00EF2881" w:rsidP="009B7F2D">
            <w:pPr>
              <w:rPr>
                <w:color w:val="000000"/>
                <w:sz w:val="20"/>
                <w:szCs w:val="20"/>
              </w:rPr>
            </w:pPr>
            <w:r w:rsidRPr="00A8549B">
              <w:rPr>
                <w:color w:val="000000"/>
                <w:sz w:val="20"/>
                <w:szCs w:val="20"/>
              </w:rPr>
              <w:lastRenderedPageBreak/>
              <w:t>BLOCK_NUMBER</w:t>
            </w:r>
          </w:p>
        </w:tc>
        <w:tc>
          <w:tcPr>
            <w:tcW w:w="3690" w:type="dxa"/>
            <w:noWrap/>
            <w:vAlign w:val="bottom"/>
            <w:hideMark/>
          </w:tcPr>
          <w:p w14:paraId="612CD49B" w14:textId="77777777" w:rsidR="00EF2881" w:rsidRPr="00A8549B" w:rsidRDefault="00EF2881" w:rsidP="009B7F2D">
            <w:pPr>
              <w:rPr>
                <w:color w:val="000000"/>
                <w:sz w:val="20"/>
                <w:szCs w:val="20"/>
              </w:rPr>
            </w:pPr>
            <w:r w:rsidRPr="00A8549B">
              <w:rPr>
                <w:color w:val="000000"/>
                <w:sz w:val="20"/>
                <w:szCs w:val="20"/>
              </w:rPr>
              <w:t>Kondor+ automatically displays the block number of the deal.</w:t>
            </w:r>
            <w:r w:rsidRPr="00A8549B">
              <w:rPr>
                <w:color w:val="000000"/>
                <w:sz w:val="20"/>
                <w:szCs w:val="20"/>
              </w:rPr>
              <w:br/>
              <w:t>This only applies when the deal is part of a block of deals.</w:t>
            </w:r>
          </w:p>
        </w:tc>
        <w:tc>
          <w:tcPr>
            <w:tcW w:w="6750" w:type="dxa"/>
            <w:noWrap/>
            <w:vAlign w:val="bottom"/>
            <w:hideMark/>
          </w:tcPr>
          <w:p w14:paraId="0FE51814"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FF6126F" w14:textId="77777777" w:rsidTr="009B7F2D">
        <w:trPr>
          <w:trHeight w:val="300"/>
        </w:trPr>
        <w:tc>
          <w:tcPr>
            <w:tcW w:w="4135" w:type="dxa"/>
            <w:noWrap/>
            <w:vAlign w:val="bottom"/>
            <w:hideMark/>
          </w:tcPr>
          <w:p w14:paraId="49A74F48" w14:textId="77777777" w:rsidR="00EF2881" w:rsidRPr="00A8549B" w:rsidRDefault="00EF2881" w:rsidP="009B7F2D">
            <w:pPr>
              <w:rPr>
                <w:color w:val="000000"/>
                <w:sz w:val="20"/>
                <w:szCs w:val="20"/>
              </w:rPr>
            </w:pPr>
            <w:r w:rsidRPr="00A8549B">
              <w:rPr>
                <w:color w:val="000000"/>
                <w:sz w:val="20"/>
                <w:szCs w:val="20"/>
              </w:rPr>
              <w:t>COMMENTS</w:t>
            </w:r>
          </w:p>
        </w:tc>
        <w:tc>
          <w:tcPr>
            <w:tcW w:w="3690" w:type="dxa"/>
            <w:noWrap/>
            <w:vAlign w:val="bottom"/>
            <w:hideMark/>
          </w:tcPr>
          <w:p w14:paraId="32995C3E" w14:textId="77777777" w:rsidR="00EF2881" w:rsidRPr="00A8549B" w:rsidRDefault="00EF2881" w:rsidP="009B7F2D">
            <w:pPr>
              <w:rPr>
                <w:color w:val="000000"/>
                <w:sz w:val="20"/>
                <w:szCs w:val="20"/>
              </w:rPr>
            </w:pPr>
            <w:r w:rsidRPr="00A8549B">
              <w:rPr>
                <w:color w:val="000000"/>
                <w:sz w:val="20"/>
                <w:szCs w:val="20"/>
              </w:rPr>
              <w:t>Allows you to add any type of comment up to 100 characters long.</w:t>
            </w:r>
          </w:p>
        </w:tc>
        <w:tc>
          <w:tcPr>
            <w:tcW w:w="6750" w:type="dxa"/>
            <w:noWrap/>
            <w:vAlign w:val="bottom"/>
            <w:hideMark/>
          </w:tcPr>
          <w:p w14:paraId="40747D4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1A341F6" w14:textId="77777777" w:rsidTr="009B7F2D">
        <w:trPr>
          <w:trHeight w:val="300"/>
        </w:trPr>
        <w:tc>
          <w:tcPr>
            <w:tcW w:w="4135" w:type="dxa"/>
            <w:noWrap/>
            <w:vAlign w:val="bottom"/>
            <w:hideMark/>
          </w:tcPr>
          <w:p w14:paraId="2E2E14C7" w14:textId="77777777" w:rsidR="00EF2881" w:rsidRPr="00261949" w:rsidRDefault="00EF2881" w:rsidP="009B7F2D">
            <w:pPr>
              <w:rPr>
                <w:color w:val="000000"/>
                <w:sz w:val="20"/>
                <w:szCs w:val="20"/>
                <w:highlight w:val="yellow"/>
              </w:rPr>
            </w:pPr>
            <w:r w:rsidRPr="00261949">
              <w:rPr>
                <w:color w:val="000000"/>
                <w:sz w:val="20"/>
                <w:szCs w:val="20"/>
                <w:highlight w:val="yellow"/>
              </w:rPr>
              <w:t>FUTURES_MATURITIES_ID</w:t>
            </w:r>
          </w:p>
        </w:tc>
        <w:tc>
          <w:tcPr>
            <w:tcW w:w="3690" w:type="dxa"/>
            <w:noWrap/>
            <w:vAlign w:val="bottom"/>
            <w:hideMark/>
          </w:tcPr>
          <w:p w14:paraId="38DFD1B6" w14:textId="77777777" w:rsidR="00EF2881" w:rsidRPr="00261949" w:rsidRDefault="00EF2881" w:rsidP="009B7F2D">
            <w:pPr>
              <w:rPr>
                <w:color w:val="000000"/>
                <w:sz w:val="20"/>
                <w:szCs w:val="20"/>
                <w:highlight w:val="yellow"/>
              </w:rPr>
            </w:pPr>
            <w:r w:rsidRPr="00261949">
              <w:rPr>
                <w:color w:val="000000"/>
                <w:sz w:val="20"/>
                <w:szCs w:val="20"/>
                <w:highlight w:val="yellow"/>
              </w:rPr>
              <w:t>An identification field that contains values which uniquely identify each row in the table by a sequential number generated by the SQL Server.</w:t>
            </w:r>
          </w:p>
        </w:tc>
        <w:tc>
          <w:tcPr>
            <w:tcW w:w="6750" w:type="dxa"/>
            <w:noWrap/>
            <w:vAlign w:val="bottom"/>
            <w:hideMark/>
          </w:tcPr>
          <w:p w14:paraId="7D7D0E87" w14:textId="77777777" w:rsidR="00EF2881" w:rsidRPr="00261949" w:rsidRDefault="00EF2881" w:rsidP="009B7F2D">
            <w:pPr>
              <w:rPr>
                <w:color w:val="000000"/>
                <w:sz w:val="20"/>
                <w:szCs w:val="20"/>
                <w:highlight w:val="yellow"/>
              </w:rPr>
            </w:pPr>
            <w:r w:rsidRPr="00261949">
              <w:rPr>
                <w:color w:val="000000"/>
                <w:sz w:val="20"/>
                <w:szCs w:val="20"/>
                <w:highlight w:val="yellow"/>
              </w:rPr>
              <w:t>Từ bảng nguồn kondor, mapping lấy thông tin bảng TBTR_FUTURES_MATURITIES</w:t>
            </w:r>
          </w:p>
        </w:tc>
      </w:tr>
      <w:tr w:rsidR="00EF2881" w:rsidRPr="00A8549B" w14:paraId="56DAAD22" w14:textId="77777777" w:rsidTr="009B7F2D">
        <w:trPr>
          <w:trHeight w:val="300"/>
        </w:trPr>
        <w:tc>
          <w:tcPr>
            <w:tcW w:w="4135" w:type="dxa"/>
            <w:noWrap/>
            <w:vAlign w:val="bottom"/>
            <w:hideMark/>
          </w:tcPr>
          <w:p w14:paraId="2F264A04" w14:textId="77777777" w:rsidR="00EF2881" w:rsidRPr="00A8549B" w:rsidRDefault="00EF2881" w:rsidP="009B7F2D">
            <w:pPr>
              <w:rPr>
                <w:color w:val="000000"/>
                <w:sz w:val="20"/>
                <w:szCs w:val="20"/>
              </w:rPr>
            </w:pPr>
            <w:r w:rsidRPr="00A8549B">
              <w:rPr>
                <w:color w:val="000000"/>
                <w:sz w:val="20"/>
                <w:szCs w:val="20"/>
              </w:rPr>
              <w:t>FUTURES_ID</w:t>
            </w:r>
          </w:p>
        </w:tc>
        <w:tc>
          <w:tcPr>
            <w:tcW w:w="3690" w:type="dxa"/>
            <w:noWrap/>
            <w:vAlign w:val="bottom"/>
            <w:hideMark/>
          </w:tcPr>
          <w:p w14:paraId="6AF25883" w14:textId="77777777" w:rsidR="00EF2881" w:rsidRPr="00A8549B" w:rsidRDefault="00EF2881" w:rsidP="009B7F2D">
            <w:pPr>
              <w:rPr>
                <w:color w:val="000000"/>
                <w:sz w:val="20"/>
                <w:szCs w:val="20"/>
              </w:rPr>
            </w:pPr>
          </w:p>
        </w:tc>
        <w:tc>
          <w:tcPr>
            <w:tcW w:w="6750" w:type="dxa"/>
            <w:noWrap/>
            <w:vAlign w:val="bottom"/>
            <w:hideMark/>
          </w:tcPr>
          <w:p w14:paraId="6E3A8A5B" w14:textId="77777777" w:rsidR="00EF2881" w:rsidRPr="00A8549B" w:rsidRDefault="00EF2881" w:rsidP="009B7F2D">
            <w:pPr>
              <w:rPr>
                <w:color w:val="000000"/>
                <w:sz w:val="20"/>
                <w:szCs w:val="20"/>
              </w:rPr>
            </w:pPr>
            <w:r w:rsidRPr="00A8549B">
              <w:rPr>
                <w:color w:val="000000"/>
                <w:sz w:val="20"/>
                <w:szCs w:val="20"/>
              </w:rPr>
              <w:t>Từ bảng nguồn kondor, mapping lấy thông tin bảng TBTR_FUTURES</w:t>
            </w:r>
          </w:p>
        </w:tc>
      </w:tr>
      <w:tr w:rsidR="00EF2881" w:rsidRPr="00A8549B" w14:paraId="4D2ABAC8" w14:textId="77777777" w:rsidTr="009B7F2D">
        <w:trPr>
          <w:trHeight w:val="300"/>
        </w:trPr>
        <w:tc>
          <w:tcPr>
            <w:tcW w:w="4135" w:type="dxa"/>
            <w:noWrap/>
            <w:vAlign w:val="bottom"/>
            <w:hideMark/>
          </w:tcPr>
          <w:p w14:paraId="1E30D6BB" w14:textId="77777777" w:rsidR="00EF2881" w:rsidRPr="00A8549B" w:rsidRDefault="00EF2881" w:rsidP="009B7F2D">
            <w:pPr>
              <w:rPr>
                <w:color w:val="000000"/>
                <w:sz w:val="20"/>
                <w:szCs w:val="20"/>
              </w:rPr>
            </w:pPr>
            <w:r w:rsidRPr="00A8549B">
              <w:rPr>
                <w:color w:val="000000"/>
                <w:sz w:val="20"/>
                <w:szCs w:val="20"/>
              </w:rPr>
              <w:t>DEAL_TYPE</w:t>
            </w:r>
          </w:p>
        </w:tc>
        <w:tc>
          <w:tcPr>
            <w:tcW w:w="3690" w:type="dxa"/>
            <w:noWrap/>
            <w:vAlign w:val="bottom"/>
            <w:hideMark/>
          </w:tcPr>
          <w:p w14:paraId="52AA948E" w14:textId="77777777" w:rsidR="00EF2881" w:rsidRPr="00A8549B" w:rsidRDefault="00EF2881" w:rsidP="009B7F2D">
            <w:pPr>
              <w:rPr>
                <w:color w:val="000000"/>
                <w:sz w:val="20"/>
                <w:szCs w:val="20"/>
              </w:rPr>
            </w:pPr>
            <w:r w:rsidRPr="00A8549B">
              <w:rPr>
                <w:color w:val="000000"/>
                <w:sz w:val="20"/>
                <w:szCs w:val="20"/>
              </w:rPr>
              <w:t>Specifies whether the deal is a buy or sell deal.</w:t>
            </w:r>
            <w:r w:rsidRPr="00A8549B">
              <w:rPr>
                <w:color w:val="000000"/>
                <w:sz w:val="20"/>
                <w:szCs w:val="20"/>
              </w:rPr>
              <w:br/>
              <w:t>B Buy</w:t>
            </w:r>
            <w:r w:rsidRPr="00A8549B">
              <w:rPr>
                <w:color w:val="000000"/>
                <w:sz w:val="20"/>
                <w:szCs w:val="20"/>
              </w:rPr>
              <w:br/>
              <w:t>S Sell</w:t>
            </w:r>
          </w:p>
        </w:tc>
        <w:tc>
          <w:tcPr>
            <w:tcW w:w="6750" w:type="dxa"/>
            <w:noWrap/>
            <w:vAlign w:val="bottom"/>
            <w:hideMark/>
          </w:tcPr>
          <w:p w14:paraId="7511F681"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02315DBC" w14:textId="77777777" w:rsidTr="009B7F2D">
        <w:trPr>
          <w:trHeight w:val="300"/>
        </w:trPr>
        <w:tc>
          <w:tcPr>
            <w:tcW w:w="4135" w:type="dxa"/>
            <w:noWrap/>
            <w:vAlign w:val="bottom"/>
            <w:hideMark/>
          </w:tcPr>
          <w:p w14:paraId="7B4C77AC" w14:textId="77777777" w:rsidR="00EF2881" w:rsidRPr="00A8549B" w:rsidRDefault="00EF2881" w:rsidP="009B7F2D">
            <w:pPr>
              <w:rPr>
                <w:color w:val="000000"/>
                <w:sz w:val="20"/>
                <w:szCs w:val="20"/>
              </w:rPr>
            </w:pPr>
            <w:r w:rsidRPr="00A8549B">
              <w:rPr>
                <w:color w:val="000000"/>
                <w:sz w:val="20"/>
                <w:szCs w:val="20"/>
              </w:rPr>
              <w:t>QUANTITY</w:t>
            </w:r>
          </w:p>
        </w:tc>
        <w:tc>
          <w:tcPr>
            <w:tcW w:w="3690" w:type="dxa"/>
            <w:noWrap/>
            <w:vAlign w:val="bottom"/>
            <w:hideMark/>
          </w:tcPr>
          <w:p w14:paraId="3F980CB4" w14:textId="77777777" w:rsidR="00EF2881" w:rsidRPr="00A8549B" w:rsidRDefault="00EF2881" w:rsidP="009B7F2D">
            <w:pPr>
              <w:rPr>
                <w:color w:val="000000"/>
                <w:sz w:val="20"/>
                <w:szCs w:val="20"/>
              </w:rPr>
            </w:pPr>
            <w:r w:rsidRPr="00A8549B">
              <w:rPr>
                <w:color w:val="000000"/>
                <w:sz w:val="20"/>
                <w:szCs w:val="20"/>
              </w:rPr>
              <w:t>Specifies the number of Futures contracts that you want to buy or sell.</w:t>
            </w:r>
          </w:p>
        </w:tc>
        <w:tc>
          <w:tcPr>
            <w:tcW w:w="6750" w:type="dxa"/>
            <w:noWrap/>
            <w:vAlign w:val="bottom"/>
            <w:hideMark/>
          </w:tcPr>
          <w:p w14:paraId="472C1BC0"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4A38740" w14:textId="77777777" w:rsidTr="009B7F2D">
        <w:trPr>
          <w:trHeight w:val="300"/>
        </w:trPr>
        <w:tc>
          <w:tcPr>
            <w:tcW w:w="4135" w:type="dxa"/>
            <w:noWrap/>
            <w:vAlign w:val="bottom"/>
            <w:hideMark/>
          </w:tcPr>
          <w:p w14:paraId="3AE5A5A0" w14:textId="77777777" w:rsidR="00EF2881" w:rsidRPr="00A8549B" w:rsidRDefault="00EF2881" w:rsidP="009B7F2D">
            <w:pPr>
              <w:rPr>
                <w:color w:val="000000"/>
                <w:sz w:val="20"/>
                <w:szCs w:val="20"/>
              </w:rPr>
            </w:pPr>
            <w:r w:rsidRPr="00A8549B">
              <w:rPr>
                <w:color w:val="000000"/>
                <w:sz w:val="20"/>
                <w:szCs w:val="20"/>
              </w:rPr>
              <w:t>CAPTURED_MARKET_VALUE</w:t>
            </w:r>
          </w:p>
        </w:tc>
        <w:tc>
          <w:tcPr>
            <w:tcW w:w="3690" w:type="dxa"/>
            <w:noWrap/>
            <w:vAlign w:val="bottom"/>
            <w:hideMark/>
          </w:tcPr>
          <w:p w14:paraId="170FCB0A" w14:textId="77777777" w:rsidR="00EF2881" w:rsidRPr="00A8549B" w:rsidRDefault="00EF2881" w:rsidP="009B7F2D">
            <w:pPr>
              <w:rPr>
                <w:color w:val="000000"/>
                <w:sz w:val="20"/>
                <w:szCs w:val="20"/>
              </w:rPr>
            </w:pPr>
            <w:r w:rsidRPr="00A8549B">
              <w:rPr>
                <w:color w:val="000000"/>
                <w:sz w:val="20"/>
                <w:szCs w:val="20"/>
              </w:rPr>
              <w:t>Indicates whether the market value was captured by a price or a yield.</w:t>
            </w:r>
            <w:r w:rsidRPr="00A8549B">
              <w:rPr>
                <w:color w:val="000000"/>
                <w:sz w:val="20"/>
                <w:szCs w:val="20"/>
              </w:rPr>
              <w:br/>
              <w:t>D Discount</w:t>
            </w:r>
            <w:r w:rsidRPr="00A8549B">
              <w:rPr>
                <w:color w:val="000000"/>
                <w:sz w:val="20"/>
                <w:szCs w:val="20"/>
              </w:rPr>
              <w:br/>
              <w:t>Z Discount Margin</w:t>
            </w:r>
            <w:r w:rsidRPr="00A8549B">
              <w:rPr>
                <w:color w:val="000000"/>
                <w:sz w:val="20"/>
                <w:szCs w:val="20"/>
              </w:rPr>
              <w:br/>
              <w:t>G Gross Amount</w:t>
            </w:r>
            <w:r w:rsidRPr="00A8549B">
              <w:rPr>
                <w:color w:val="000000"/>
                <w:sz w:val="20"/>
                <w:szCs w:val="20"/>
              </w:rPr>
              <w:br/>
              <w:t>M Premium</w:t>
            </w:r>
            <w:r w:rsidRPr="00A8549B">
              <w:rPr>
                <w:color w:val="000000"/>
                <w:sz w:val="20"/>
                <w:szCs w:val="20"/>
              </w:rPr>
              <w:br/>
              <w:t>P Price</w:t>
            </w:r>
            <w:r w:rsidRPr="00A8549B">
              <w:rPr>
                <w:color w:val="000000"/>
                <w:sz w:val="20"/>
                <w:szCs w:val="20"/>
              </w:rPr>
              <w:br/>
              <w:t>S Sobretasa</w:t>
            </w:r>
            <w:r w:rsidRPr="00A8549B">
              <w:rPr>
                <w:color w:val="000000"/>
                <w:sz w:val="20"/>
                <w:szCs w:val="20"/>
              </w:rPr>
              <w:br/>
              <w:t>Y Yield</w:t>
            </w:r>
          </w:p>
        </w:tc>
        <w:tc>
          <w:tcPr>
            <w:tcW w:w="6750" w:type="dxa"/>
            <w:noWrap/>
            <w:vAlign w:val="bottom"/>
            <w:hideMark/>
          </w:tcPr>
          <w:p w14:paraId="53ECF5EE"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28EBFD28" w14:textId="77777777" w:rsidTr="009B7F2D">
        <w:trPr>
          <w:trHeight w:val="300"/>
        </w:trPr>
        <w:tc>
          <w:tcPr>
            <w:tcW w:w="4135" w:type="dxa"/>
            <w:noWrap/>
            <w:vAlign w:val="bottom"/>
            <w:hideMark/>
          </w:tcPr>
          <w:p w14:paraId="50886948" w14:textId="77777777" w:rsidR="00EF2881" w:rsidRPr="00A8549B" w:rsidRDefault="00EF2881" w:rsidP="009B7F2D">
            <w:pPr>
              <w:rPr>
                <w:color w:val="000000"/>
                <w:sz w:val="20"/>
                <w:szCs w:val="20"/>
              </w:rPr>
            </w:pPr>
            <w:r w:rsidRPr="00A8549B">
              <w:rPr>
                <w:color w:val="000000"/>
                <w:sz w:val="20"/>
                <w:szCs w:val="20"/>
              </w:rPr>
              <w:t>PRICE</w:t>
            </w:r>
          </w:p>
        </w:tc>
        <w:tc>
          <w:tcPr>
            <w:tcW w:w="3690" w:type="dxa"/>
            <w:noWrap/>
            <w:vAlign w:val="bottom"/>
            <w:hideMark/>
          </w:tcPr>
          <w:p w14:paraId="1C3BD07E" w14:textId="77777777" w:rsidR="00EF2881" w:rsidRPr="00A8549B" w:rsidRDefault="00EF2881" w:rsidP="009B7F2D">
            <w:pPr>
              <w:rPr>
                <w:color w:val="000000"/>
                <w:sz w:val="20"/>
                <w:szCs w:val="20"/>
              </w:rPr>
            </w:pPr>
            <w:r w:rsidRPr="00A8549B">
              <w:rPr>
                <w:color w:val="000000"/>
                <w:sz w:val="20"/>
                <w:szCs w:val="20"/>
              </w:rPr>
              <w:t>Price of the Futures contract.</w:t>
            </w:r>
            <w:r w:rsidRPr="00A8549B">
              <w:rPr>
                <w:color w:val="000000"/>
                <w:sz w:val="20"/>
                <w:szCs w:val="20"/>
              </w:rPr>
              <w:br/>
              <w:t>If Set prices by default is specified in the Personal Configuration window, this is automatically calculated and displayed by Kondor+ when the Futures name is specified.</w:t>
            </w:r>
          </w:p>
        </w:tc>
        <w:tc>
          <w:tcPr>
            <w:tcW w:w="6750" w:type="dxa"/>
            <w:noWrap/>
            <w:vAlign w:val="bottom"/>
            <w:hideMark/>
          </w:tcPr>
          <w:p w14:paraId="3DBA2360"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58EF6FB" w14:textId="77777777" w:rsidTr="009B7F2D">
        <w:trPr>
          <w:trHeight w:val="300"/>
        </w:trPr>
        <w:tc>
          <w:tcPr>
            <w:tcW w:w="4135" w:type="dxa"/>
            <w:noWrap/>
            <w:vAlign w:val="bottom"/>
            <w:hideMark/>
          </w:tcPr>
          <w:p w14:paraId="005BB4DD" w14:textId="77777777" w:rsidR="00EF2881" w:rsidRPr="00A8549B" w:rsidRDefault="00EF2881" w:rsidP="009B7F2D">
            <w:pPr>
              <w:rPr>
                <w:color w:val="000000"/>
                <w:sz w:val="20"/>
                <w:szCs w:val="20"/>
              </w:rPr>
            </w:pPr>
            <w:r w:rsidRPr="00A8549B">
              <w:rPr>
                <w:color w:val="000000"/>
                <w:sz w:val="20"/>
                <w:szCs w:val="20"/>
              </w:rPr>
              <w:lastRenderedPageBreak/>
              <w:t>YIELD</w:t>
            </w:r>
          </w:p>
        </w:tc>
        <w:tc>
          <w:tcPr>
            <w:tcW w:w="3690" w:type="dxa"/>
            <w:noWrap/>
            <w:vAlign w:val="bottom"/>
            <w:hideMark/>
          </w:tcPr>
          <w:p w14:paraId="593620C8" w14:textId="77777777" w:rsidR="00EF2881" w:rsidRPr="00A8549B" w:rsidRDefault="00EF2881" w:rsidP="009B7F2D">
            <w:pPr>
              <w:rPr>
                <w:color w:val="000000"/>
                <w:sz w:val="20"/>
                <w:szCs w:val="20"/>
              </w:rPr>
            </w:pPr>
            <w:r w:rsidRPr="00A8549B">
              <w:rPr>
                <w:color w:val="000000"/>
                <w:sz w:val="20"/>
                <w:szCs w:val="20"/>
              </w:rPr>
              <w:t>Specifies the yield of the future.</w:t>
            </w:r>
            <w:r w:rsidRPr="00A8549B">
              <w:rPr>
                <w:color w:val="000000"/>
                <w:sz w:val="20"/>
                <w:szCs w:val="20"/>
              </w:rPr>
              <w:br/>
              <w:t>This is calculated and displayed automatically when the future is specified.</w:t>
            </w:r>
          </w:p>
        </w:tc>
        <w:tc>
          <w:tcPr>
            <w:tcW w:w="6750" w:type="dxa"/>
            <w:noWrap/>
            <w:vAlign w:val="bottom"/>
            <w:hideMark/>
          </w:tcPr>
          <w:p w14:paraId="0C946FBA"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A0B13E4" w14:textId="77777777" w:rsidTr="009B7F2D">
        <w:trPr>
          <w:trHeight w:val="300"/>
        </w:trPr>
        <w:tc>
          <w:tcPr>
            <w:tcW w:w="4135" w:type="dxa"/>
            <w:noWrap/>
            <w:vAlign w:val="bottom"/>
            <w:hideMark/>
          </w:tcPr>
          <w:p w14:paraId="48A5CECE" w14:textId="77777777" w:rsidR="00EF2881" w:rsidRPr="00A8549B" w:rsidRDefault="00EF2881" w:rsidP="009B7F2D">
            <w:pPr>
              <w:rPr>
                <w:color w:val="000000"/>
                <w:sz w:val="20"/>
                <w:szCs w:val="20"/>
              </w:rPr>
            </w:pPr>
            <w:r w:rsidRPr="00A8549B">
              <w:rPr>
                <w:color w:val="000000"/>
                <w:sz w:val="20"/>
                <w:szCs w:val="20"/>
              </w:rPr>
              <w:t>MARKET</w:t>
            </w:r>
          </w:p>
        </w:tc>
        <w:tc>
          <w:tcPr>
            <w:tcW w:w="3690" w:type="dxa"/>
            <w:noWrap/>
            <w:vAlign w:val="bottom"/>
            <w:hideMark/>
          </w:tcPr>
          <w:p w14:paraId="1BFB8397" w14:textId="77777777" w:rsidR="00EF2881" w:rsidRPr="00A8549B" w:rsidRDefault="00EF2881" w:rsidP="009B7F2D">
            <w:pPr>
              <w:rPr>
                <w:color w:val="000000"/>
                <w:sz w:val="20"/>
                <w:szCs w:val="20"/>
              </w:rPr>
            </w:pPr>
            <w:r w:rsidRPr="00A8549B">
              <w:rPr>
                <w:color w:val="000000"/>
                <w:sz w:val="20"/>
                <w:szCs w:val="20"/>
              </w:rPr>
              <w:t>Specifies the Futures market.</w:t>
            </w:r>
            <w:r w:rsidRPr="00A8549B">
              <w:rPr>
                <w:color w:val="000000"/>
                <w:sz w:val="20"/>
                <w:szCs w:val="20"/>
              </w:rPr>
              <w:br/>
              <w:t>OTC: for Futures traded after trading hours</w:t>
            </w:r>
            <w:r w:rsidRPr="00A8549B">
              <w:rPr>
                <w:color w:val="000000"/>
                <w:sz w:val="20"/>
                <w:szCs w:val="20"/>
              </w:rPr>
              <w:br/>
              <w:t>Session: for Futures traded while markets are open</w:t>
            </w:r>
            <w:r w:rsidRPr="00A8549B">
              <w:rPr>
                <w:color w:val="000000"/>
                <w:sz w:val="20"/>
                <w:szCs w:val="20"/>
              </w:rPr>
              <w:br/>
              <w:t>Globex: for Futures traded while markets are closed.</w:t>
            </w:r>
            <w:r w:rsidRPr="00A8549B">
              <w:rPr>
                <w:color w:val="000000"/>
                <w:sz w:val="20"/>
                <w:szCs w:val="20"/>
              </w:rPr>
              <w:br/>
              <w:t>G Globex</w:t>
            </w:r>
            <w:r w:rsidRPr="00A8549B">
              <w:rPr>
                <w:color w:val="000000"/>
                <w:sz w:val="20"/>
                <w:szCs w:val="20"/>
              </w:rPr>
              <w:br/>
              <w:t>O OTC</w:t>
            </w:r>
            <w:r w:rsidRPr="00A8549B">
              <w:rPr>
                <w:color w:val="000000"/>
                <w:sz w:val="20"/>
                <w:szCs w:val="20"/>
              </w:rPr>
              <w:br/>
              <w:t>S Session</w:t>
            </w:r>
          </w:p>
        </w:tc>
        <w:tc>
          <w:tcPr>
            <w:tcW w:w="6750" w:type="dxa"/>
            <w:noWrap/>
            <w:vAlign w:val="bottom"/>
            <w:hideMark/>
          </w:tcPr>
          <w:p w14:paraId="1AF3E7AA"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F327048" w14:textId="77777777" w:rsidTr="009B7F2D">
        <w:trPr>
          <w:trHeight w:val="300"/>
        </w:trPr>
        <w:tc>
          <w:tcPr>
            <w:tcW w:w="4135" w:type="dxa"/>
            <w:noWrap/>
            <w:vAlign w:val="bottom"/>
            <w:hideMark/>
          </w:tcPr>
          <w:p w14:paraId="3606CEF8" w14:textId="77777777" w:rsidR="00EF2881" w:rsidRPr="00A8549B" w:rsidRDefault="00EF2881" w:rsidP="009B7F2D">
            <w:pPr>
              <w:rPr>
                <w:color w:val="000000"/>
                <w:sz w:val="20"/>
                <w:szCs w:val="20"/>
              </w:rPr>
            </w:pPr>
            <w:r w:rsidRPr="00A8549B">
              <w:rPr>
                <w:color w:val="000000"/>
                <w:sz w:val="20"/>
                <w:szCs w:val="20"/>
              </w:rPr>
              <w:t>BATCH_DATE</w:t>
            </w:r>
          </w:p>
        </w:tc>
        <w:tc>
          <w:tcPr>
            <w:tcW w:w="3690" w:type="dxa"/>
            <w:noWrap/>
            <w:vAlign w:val="bottom"/>
            <w:hideMark/>
          </w:tcPr>
          <w:p w14:paraId="3E3EE253" w14:textId="77777777" w:rsidR="00EF2881" w:rsidRPr="00A8549B" w:rsidRDefault="00EF2881" w:rsidP="009B7F2D">
            <w:pPr>
              <w:rPr>
                <w:color w:val="000000"/>
                <w:sz w:val="20"/>
                <w:szCs w:val="20"/>
              </w:rPr>
            </w:pPr>
            <w:r w:rsidRPr="00A8549B">
              <w:rPr>
                <w:color w:val="000000"/>
                <w:sz w:val="20"/>
                <w:szCs w:val="20"/>
              </w:rPr>
              <w:t>Internal use for the deposit position.</w:t>
            </w:r>
          </w:p>
        </w:tc>
        <w:tc>
          <w:tcPr>
            <w:tcW w:w="6750" w:type="dxa"/>
            <w:noWrap/>
            <w:vAlign w:val="bottom"/>
            <w:hideMark/>
          </w:tcPr>
          <w:p w14:paraId="0D7D6904"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74A71C1" w14:textId="77777777" w:rsidTr="009B7F2D">
        <w:trPr>
          <w:trHeight w:val="300"/>
        </w:trPr>
        <w:tc>
          <w:tcPr>
            <w:tcW w:w="4135" w:type="dxa"/>
            <w:noWrap/>
            <w:vAlign w:val="bottom"/>
            <w:hideMark/>
          </w:tcPr>
          <w:p w14:paraId="6D0A4BFA" w14:textId="77777777" w:rsidR="00EF2881" w:rsidRPr="00A8549B" w:rsidRDefault="00EF2881" w:rsidP="009B7F2D">
            <w:pPr>
              <w:rPr>
                <w:color w:val="000000"/>
                <w:sz w:val="20"/>
                <w:szCs w:val="20"/>
              </w:rPr>
            </w:pPr>
            <w:r w:rsidRPr="00A8549B">
              <w:rPr>
                <w:color w:val="000000"/>
                <w:sz w:val="20"/>
                <w:szCs w:val="20"/>
              </w:rPr>
              <w:t>START_DATE</w:t>
            </w:r>
          </w:p>
        </w:tc>
        <w:tc>
          <w:tcPr>
            <w:tcW w:w="3690" w:type="dxa"/>
            <w:noWrap/>
            <w:vAlign w:val="bottom"/>
            <w:hideMark/>
          </w:tcPr>
          <w:p w14:paraId="3F119D26" w14:textId="77777777" w:rsidR="00EF2881" w:rsidRPr="00A8549B" w:rsidRDefault="00EF2881" w:rsidP="009B7F2D">
            <w:pPr>
              <w:rPr>
                <w:color w:val="000000"/>
                <w:sz w:val="20"/>
                <w:szCs w:val="20"/>
              </w:rPr>
            </w:pPr>
            <w:r w:rsidRPr="00A8549B">
              <w:rPr>
                <w:color w:val="000000"/>
                <w:sz w:val="20"/>
                <w:szCs w:val="20"/>
              </w:rPr>
              <w:t>This is automatically calculated for positions by the nightly batch process.</w:t>
            </w:r>
          </w:p>
        </w:tc>
        <w:tc>
          <w:tcPr>
            <w:tcW w:w="6750" w:type="dxa"/>
            <w:noWrap/>
            <w:vAlign w:val="bottom"/>
            <w:hideMark/>
          </w:tcPr>
          <w:p w14:paraId="21C680DD"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B0DBE89" w14:textId="77777777" w:rsidTr="009B7F2D">
        <w:trPr>
          <w:trHeight w:val="300"/>
        </w:trPr>
        <w:tc>
          <w:tcPr>
            <w:tcW w:w="4135" w:type="dxa"/>
            <w:noWrap/>
            <w:vAlign w:val="bottom"/>
            <w:hideMark/>
          </w:tcPr>
          <w:p w14:paraId="5DFAE04A" w14:textId="77777777" w:rsidR="00EF2881" w:rsidRPr="00A8549B" w:rsidRDefault="00EF2881" w:rsidP="009B7F2D">
            <w:pPr>
              <w:rPr>
                <w:color w:val="000000"/>
                <w:sz w:val="20"/>
                <w:szCs w:val="20"/>
              </w:rPr>
            </w:pPr>
            <w:r w:rsidRPr="00A8549B">
              <w:rPr>
                <w:color w:val="000000"/>
                <w:sz w:val="20"/>
                <w:szCs w:val="20"/>
              </w:rPr>
              <w:t>MATURITY_DATE</w:t>
            </w:r>
          </w:p>
        </w:tc>
        <w:tc>
          <w:tcPr>
            <w:tcW w:w="3690" w:type="dxa"/>
            <w:noWrap/>
            <w:vAlign w:val="bottom"/>
            <w:hideMark/>
          </w:tcPr>
          <w:p w14:paraId="7C7B554A" w14:textId="77777777" w:rsidR="00EF2881" w:rsidRPr="00A8549B" w:rsidRDefault="00EF2881" w:rsidP="009B7F2D">
            <w:pPr>
              <w:rPr>
                <w:color w:val="000000"/>
                <w:sz w:val="20"/>
                <w:szCs w:val="20"/>
              </w:rPr>
            </w:pPr>
            <w:r w:rsidRPr="00A8549B">
              <w:rPr>
                <w:color w:val="000000"/>
                <w:sz w:val="20"/>
                <w:szCs w:val="20"/>
              </w:rPr>
              <w:t>Maturity date of the future deal.</w:t>
            </w:r>
          </w:p>
        </w:tc>
        <w:tc>
          <w:tcPr>
            <w:tcW w:w="6750" w:type="dxa"/>
            <w:noWrap/>
            <w:vAlign w:val="bottom"/>
            <w:hideMark/>
          </w:tcPr>
          <w:p w14:paraId="2283F2FE"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C23DB1A" w14:textId="77777777" w:rsidTr="009B7F2D">
        <w:trPr>
          <w:trHeight w:val="300"/>
        </w:trPr>
        <w:tc>
          <w:tcPr>
            <w:tcW w:w="4135" w:type="dxa"/>
            <w:noWrap/>
            <w:vAlign w:val="bottom"/>
            <w:hideMark/>
          </w:tcPr>
          <w:p w14:paraId="19535375" w14:textId="77777777" w:rsidR="00EF2881" w:rsidRPr="00A8549B" w:rsidRDefault="00EF2881" w:rsidP="009B7F2D">
            <w:pPr>
              <w:rPr>
                <w:color w:val="000000"/>
                <w:sz w:val="20"/>
                <w:szCs w:val="20"/>
              </w:rPr>
            </w:pPr>
            <w:r w:rsidRPr="00A8549B">
              <w:rPr>
                <w:color w:val="000000"/>
                <w:sz w:val="20"/>
                <w:szCs w:val="20"/>
              </w:rPr>
              <w:t>VALUE_DATE</w:t>
            </w:r>
          </w:p>
        </w:tc>
        <w:tc>
          <w:tcPr>
            <w:tcW w:w="3690" w:type="dxa"/>
            <w:noWrap/>
            <w:vAlign w:val="bottom"/>
            <w:hideMark/>
          </w:tcPr>
          <w:p w14:paraId="2CB56022" w14:textId="77777777" w:rsidR="00EF2881" w:rsidRPr="00A8549B" w:rsidRDefault="00EF2881" w:rsidP="009B7F2D">
            <w:pPr>
              <w:rPr>
                <w:color w:val="000000"/>
                <w:sz w:val="20"/>
                <w:szCs w:val="20"/>
              </w:rPr>
            </w:pPr>
            <w:r w:rsidRPr="00A8549B">
              <w:rPr>
                <w:color w:val="000000"/>
                <w:sz w:val="20"/>
                <w:szCs w:val="20"/>
              </w:rPr>
              <w:t>Kondor+ displays the value date when the future is specified.</w:t>
            </w:r>
            <w:r w:rsidRPr="00A8549B">
              <w:rPr>
                <w:color w:val="000000"/>
                <w:sz w:val="20"/>
                <w:szCs w:val="20"/>
              </w:rPr>
              <w:br/>
              <w:t>It corresponds to the trade date plus the spot lag defined for the future, and is usually two days.</w:t>
            </w:r>
            <w:r w:rsidRPr="00A8549B">
              <w:rPr>
                <w:color w:val="000000"/>
                <w:sz w:val="20"/>
                <w:szCs w:val="20"/>
              </w:rPr>
              <w:br/>
              <w:t>This date can be changed.</w:t>
            </w:r>
          </w:p>
        </w:tc>
        <w:tc>
          <w:tcPr>
            <w:tcW w:w="6750" w:type="dxa"/>
            <w:noWrap/>
            <w:vAlign w:val="bottom"/>
            <w:hideMark/>
          </w:tcPr>
          <w:p w14:paraId="4535CDC5"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5481CE4" w14:textId="77777777" w:rsidTr="009B7F2D">
        <w:trPr>
          <w:trHeight w:val="300"/>
        </w:trPr>
        <w:tc>
          <w:tcPr>
            <w:tcW w:w="4135" w:type="dxa"/>
            <w:noWrap/>
            <w:vAlign w:val="bottom"/>
            <w:hideMark/>
          </w:tcPr>
          <w:p w14:paraId="46995ACC" w14:textId="77777777" w:rsidR="00EF2881" w:rsidRPr="00A8549B" w:rsidRDefault="00EF2881" w:rsidP="009B7F2D">
            <w:pPr>
              <w:rPr>
                <w:color w:val="000000"/>
                <w:sz w:val="20"/>
                <w:szCs w:val="20"/>
              </w:rPr>
            </w:pPr>
            <w:r w:rsidRPr="00A8549B">
              <w:rPr>
                <w:color w:val="000000"/>
                <w:sz w:val="20"/>
                <w:szCs w:val="20"/>
              </w:rPr>
              <w:t>LOAN_RATE</w:t>
            </w:r>
          </w:p>
        </w:tc>
        <w:tc>
          <w:tcPr>
            <w:tcW w:w="3690" w:type="dxa"/>
            <w:noWrap/>
            <w:vAlign w:val="bottom"/>
            <w:hideMark/>
          </w:tcPr>
          <w:p w14:paraId="043D2299" w14:textId="77777777" w:rsidR="00EF2881" w:rsidRPr="00A8549B" w:rsidRDefault="00EF2881" w:rsidP="009B7F2D">
            <w:pPr>
              <w:rPr>
                <w:color w:val="000000"/>
                <w:sz w:val="20"/>
                <w:szCs w:val="20"/>
              </w:rPr>
            </w:pPr>
            <w:r w:rsidRPr="00A8549B">
              <w:rPr>
                <w:color w:val="000000"/>
                <w:sz w:val="20"/>
                <w:szCs w:val="20"/>
              </w:rPr>
              <w:t>Allows you to specify the loan rate at which the FRA deal is set. This rate is calculated by replicating cash movements from underlying FRA's. When an FRA is split, the first part of the maturity is a loan, and the rest of the maturity is a deposit.</w:t>
            </w:r>
          </w:p>
        </w:tc>
        <w:tc>
          <w:tcPr>
            <w:tcW w:w="6750" w:type="dxa"/>
            <w:noWrap/>
            <w:vAlign w:val="bottom"/>
            <w:hideMark/>
          </w:tcPr>
          <w:p w14:paraId="3864FCEF"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065EE8D" w14:textId="77777777" w:rsidTr="009B7F2D">
        <w:trPr>
          <w:trHeight w:val="300"/>
        </w:trPr>
        <w:tc>
          <w:tcPr>
            <w:tcW w:w="4135" w:type="dxa"/>
            <w:noWrap/>
            <w:vAlign w:val="bottom"/>
            <w:hideMark/>
          </w:tcPr>
          <w:p w14:paraId="0A8915EC" w14:textId="77777777" w:rsidR="00EF2881" w:rsidRPr="00A8549B" w:rsidRDefault="00EF2881" w:rsidP="009B7F2D">
            <w:pPr>
              <w:rPr>
                <w:color w:val="000000"/>
                <w:sz w:val="20"/>
                <w:szCs w:val="20"/>
              </w:rPr>
            </w:pPr>
            <w:r w:rsidRPr="00A8549B">
              <w:rPr>
                <w:color w:val="000000"/>
                <w:sz w:val="20"/>
                <w:szCs w:val="20"/>
              </w:rPr>
              <w:t>DEPOSIT_RATE</w:t>
            </w:r>
          </w:p>
        </w:tc>
        <w:tc>
          <w:tcPr>
            <w:tcW w:w="3690" w:type="dxa"/>
            <w:noWrap/>
            <w:vAlign w:val="bottom"/>
            <w:hideMark/>
          </w:tcPr>
          <w:p w14:paraId="481AAFF6" w14:textId="77777777" w:rsidR="00EF2881" w:rsidRPr="00A8549B" w:rsidRDefault="00EF2881" w:rsidP="009B7F2D">
            <w:pPr>
              <w:rPr>
                <w:color w:val="000000"/>
                <w:sz w:val="20"/>
                <w:szCs w:val="20"/>
              </w:rPr>
            </w:pPr>
            <w:r w:rsidRPr="00A8549B">
              <w:rPr>
                <w:color w:val="000000"/>
                <w:sz w:val="20"/>
                <w:szCs w:val="20"/>
              </w:rPr>
              <w:t>This is automatically calculated for positions by the nightly batch process.</w:t>
            </w:r>
          </w:p>
        </w:tc>
        <w:tc>
          <w:tcPr>
            <w:tcW w:w="6750" w:type="dxa"/>
            <w:noWrap/>
            <w:vAlign w:val="bottom"/>
            <w:hideMark/>
          </w:tcPr>
          <w:p w14:paraId="42DD572B"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8D9CAE3" w14:textId="77777777" w:rsidTr="009B7F2D">
        <w:trPr>
          <w:trHeight w:val="300"/>
        </w:trPr>
        <w:tc>
          <w:tcPr>
            <w:tcW w:w="4135" w:type="dxa"/>
            <w:noWrap/>
            <w:vAlign w:val="bottom"/>
            <w:hideMark/>
          </w:tcPr>
          <w:p w14:paraId="217D8093" w14:textId="77777777" w:rsidR="00EF2881" w:rsidRPr="00A8549B" w:rsidRDefault="00EF2881" w:rsidP="009B7F2D">
            <w:pPr>
              <w:rPr>
                <w:color w:val="000000"/>
                <w:sz w:val="20"/>
                <w:szCs w:val="20"/>
              </w:rPr>
            </w:pPr>
            <w:r w:rsidRPr="00A8549B">
              <w:rPr>
                <w:color w:val="000000"/>
                <w:sz w:val="20"/>
                <w:szCs w:val="20"/>
              </w:rPr>
              <w:t>BASIS</w:t>
            </w:r>
          </w:p>
        </w:tc>
        <w:tc>
          <w:tcPr>
            <w:tcW w:w="3690" w:type="dxa"/>
            <w:noWrap/>
            <w:vAlign w:val="bottom"/>
            <w:hideMark/>
          </w:tcPr>
          <w:p w14:paraId="66BA49B6" w14:textId="77777777" w:rsidR="00EF2881" w:rsidRPr="00A8549B" w:rsidRDefault="00EF2881" w:rsidP="009B7F2D">
            <w:pPr>
              <w:rPr>
                <w:color w:val="000000"/>
                <w:sz w:val="20"/>
                <w:szCs w:val="20"/>
              </w:rPr>
            </w:pPr>
            <w:r w:rsidRPr="00A8549B">
              <w:rPr>
                <w:color w:val="000000"/>
                <w:sz w:val="20"/>
                <w:szCs w:val="20"/>
              </w:rPr>
              <w:t>C 30/360</w:t>
            </w:r>
            <w:r w:rsidRPr="00A8549B">
              <w:rPr>
                <w:color w:val="000000"/>
                <w:sz w:val="20"/>
                <w:szCs w:val="20"/>
              </w:rPr>
              <w:br/>
              <w:t>D ACT+1/360</w:t>
            </w:r>
            <w:r w:rsidRPr="00A8549B">
              <w:rPr>
                <w:color w:val="000000"/>
                <w:sz w:val="20"/>
                <w:szCs w:val="20"/>
              </w:rPr>
              <w:br/>
            </w:r>
            <w:r w:rsidRPr="00A8549B">
              <w:rPr>
                <w:color w:val="000000"/>
                <w:sz w:val="20"/>
                <w:szCs w:val="20"/>
              </w:rPr>
              <w:lastRenderedPageBreak/>
              <w:t>F ACT+1/365</w:t>
            </w:r>
            <w:r w:rsidRPr="00A8549B">
              <w:rPr>
                <w:color w:val="000000"/>
                <w:sz w:val="20"/>
                <w:szCs w:val="20"/>
              </w:rPr>
              <w:br/>
              <w:t>Z ACT+1/365(Thai)</w:t>
            </w:r>
            <w:r w:rsidRPr="00A8549B">
              <w:rPr>
                <w:color w:val="000000"/>
                <w:sz w:val="20"/>
                <w:szCs w:val="20"/>
              </w:rPr>
              <w:br/>
              <w:t>M ACT/360</w:t>
            </w:r>
            <w:r w:rsidRPr="00A8549B">
              <w:rPr>
                <w:color w:val="000000"/>
                <w:sz w:val="20"/>
                <w:szCs w:val="20"/>
              </w:rPr>
              <w:br/>
              <w:t>4 ACT/364</w:t>
            </w:r>
            <w:r w:rsidRPr="00A8549B">
              <w:rPr>
                <w:color w:val="000000"/>
                <w:sz w:val="20"/>
                <w:szCs w:val="20"/>
              </w:rPr>
              <w:br/>
              <w:t>5 ACT/365</w:t>
            </w:r>
            <w:r w:rsidRPr="00A8549B">
              <w:rPr>
                <w:color w:val="000000"/>
                <w:sz w:val="20"/>
                <w:szCs w:val="20"/>
              </w:rPr>
              <w:br/>
              <w:t>B ACT/365.25</w:t>
            </w:r>
            <w:r w:rsidRPr="00A8549B">
              <w:rPr>
                <w:color w:val="000000"/>
                <w:sz w:val="20"/>
                <w:szCs w:val="20"/>
              </w:rPr>
              <w:br/>
              <w:t>6 ACT/365 (366)</w:t>
            </w:r>
            <w:r w:rsidRPr="00A8549B">
              <w:rPr>
                <w:color w:val="000000"/>
                <w:sz w:val="20"/>
                <w:szCs w:val="20"/>
              </w:rPr>
              <w:br/>
              <w:t>J ACT/365 (JPY)</w:t>
            </w:r>
            <w:r w:rsidRPr="00A8549B">
              <w:rPr>
                <w:color w:val="000000"/>
                <w:sz w:val="20"/>
                <w:szCs w:val="20"/>
              </w:rPr>
              <w:br/>
              <w:t>A ACT/ACT</w:t>
            </w:r>
            <w:r w:rsidRPr="00A8549B">
              <w:rPr>
                <w:color w:val="000000"/>
                <w:sz w:val="20"/>
                <w:szCs w:val="20"/>
              </w:rPr>
              <w:br/>
              <w:t>N ACT/nACT</w:t>
            </w:r>
            <w:r w:rsidRPr="00A8549B">
              <w:rPr>
                <w:color w:val="000000"/>
                <w:sz w:val="20"/>
                <w:szCs w:val="20"/>
              </w:rPr>
              <w:br/>
              <w:t>2 BUS/252</w:t>
            </w:r>
            <w:r w:rsidRPr="00A8549B">
              <w:rPr>
                <w:color w:val="000000"/>
                <w:sz w:val="20"/>
                <w:szCs w:val="20"/>
              </w:rPr>
              <w:br/>
              <w:t>E 30E/360</w:t>
            </w:r>
            <w:r w:rsidRPr="00A8549B">
              <w:rPr>
                <w:color w:val="000000"/>
                <w:sz w:val="20"/>
                <w:szCs w:val="20"/>
              </w:rPr>
              <w:br/>
              <w:t>Y 30E/360 (FEB)</w:t>
            </w:r>
            <w:r w:rsidRPr="00A8549B">
              <w:rPr>
                <w:color w:val="000000"/>
                <w:sz w:val="20"/>
                <w:szCs w:val="20"/>
              </w:rPr>
              <w:br/>
              <w:t xml:space="preserve">I 30E+1/360 (ITL) </w:t>
            </w:r>
          </w:p>
        </w:tc>
        <w:tc>
          <w:tcPr>
            <w:tcW w:w="6750" w:type="dxa"/>
            <w:noWrap/>
            <w:vAlign w:val="bottom"/>
            <w:hideMark/>
          </w:tcPr>
          <w:p w14:paraId="13AAC1CE" w14:textId="77777777" w:rsidR="00EF2881" w:rsidRPr="00A8549B" w:rsidRDefault="00EF2881" w:rsidP="009B7F2D">
            <w:pPr>
              <w:rPr>
                <w:color w:val="000000"/>
                <w:sz w:val="20"/>
                <w:szCs w:val="20"/>
              </w:rPr>
            </w:pPr>
            <w:r w:rsidRPr="00A8549B">
              <w:rPr>
                <w:color w:val="000000"/>
                <w:sz w:val="20"/>
                <w:szCs w:val="20"/>
              </w:rPr>
              <w:lastRenderedPageBreak/>
              <w:t>Từ bảng nguồn kondor</w:t>
            </w:r>
          </w:p>
        </w:tc>
      </w:tr>
      <w:tr w:rsidR="00EF2881" w:rsidRPr="00A8549B" w14:paraId="18CE16C0" w14:textId="77777777" w:rsidTr="009B7F2D">
        <w:trPr>
          <w:trHeight w:val="300"/>
        </w:trPr>
        <w:tc>
          <w:tcPr>
            <w:tcW w:w="4135" w:type="dxa"/>
            <w:noWrap/>
            <w:vAlign w:val="bottom"/>
            <w:hideMark/>
          </w:tcPr>
          <w:p w14:paraId="76493224" w14:textId="77777777" w:rsidR="00EF2881" w:rsidRPr="00A8549B" w:rsidRDefault="00EF2881" w:rsidP="009B7F2D">
            <w:pPr>
              <w:rPr>
                <w:color w:val="000000"/>
                <w:sz w:val="20"/>
                <w:szCs w:val="20"/>
              </w:rPr>
            </w:pPr>
            <w:r w:rsidRPr="00A8549B">
              <w:rPr>
                <w:color w:val="000000"/>
                <w:sz w:val="20"/>
                <w:szCs w:val="20"/>
              </w:rPr>
              <w:t>FACE_VALUE</w:t>
            </w:r>
          </w:p>
        </w:tc>
        <w:tc>
          <w:tcPr>
            <w:tcW w:w="3690" w:type="dxa"/>
            <w:noWrap/>
            <w:vAlign w:val="bottom"/>
            <w:hideMark/>
          </w:tcPr>
          <w:p w14:paraId="71157A73" w14:textId="77777777" w:rsidR="00EF2881" w:rsidRPr="00A8549B" w:rsidRDefault="00EF2881" w:rsidP="009B7F2D">
            <w:pPr>
              <w:rPr>
                <w:color w:val="000000"/>
                <w:sz w:val="20"/>
                <w:szCs w:val="20"/>
              </w:rPr>
            </w:pPr>
            <w:r w:rsidRPr="00A8549B">
              <w:rPr>
                <w:color w:val="000000"/>
                <w:sz w:val="20"/>
                <w:szCs w:val="20"/>
              </w:rPr>
              <w:t>Specifies the face amount of the deal.</w:t>
            </w:r>
            <w:r w:rsidRPr="00A8549B">
              <w:rPr>
                <w:color w:val="000000"/>
                <w:sz w:val="20"/>
                <w:szCs w:val="20"/>
              </w:rPr>
              <w:br/>
              <w:t>The face amount of the deal equals the face value of the bond multiplied by the quantity of bonds bought or sold in the deal.</w:t>
            </w:r>
          </w:p>
        </w:tc>
        <w:tc>
          <w:tcPr>
            <w:tcW w:w="6750" w:type="dxa"/>
            <w:noWrap/>
            <w:vAlign w:val="bottom"/>
            <w:hideMark/>
          </w:tcPr>
          <w:p w14:paraId="600772DB"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23EF59D" w14:textId="77777777" w:rsidTr="009B7F2D">
        <w:trPr>
          <w:trHeight w:val="300"/>
        </w:trPr>
        <w:tc>
          <w:tcPr>
            <w:tcW w:w="4135" w:type="dxa"/>
            <w:noWrap/>
            <w:vAlign w:val="bottom"/>
            <w:hideMark/>
          </w:tcPr>
          <w:p w14:paraId="354B7966" w14:textId="77777777" w:rsidR="00EF2881" w:rsidRPr="00A8549B" w:rsidRDefault="00EF2881" w:rsidP="009B7F2D">
            <w:pPr>
              <w:rPr>
                <w:color w:val="000000"/>
                <w:sz w:val="20"/>
                <w:szCs w:val="20"/>
              </w:rPr>
            </w:pPr>
            <w:r w:rsidRPr="00A8549B">
              <w:rPr>
                <w:color w:val="000000"/>
                <w:sz w:val="20"/>
                <w:szCs w:val="20"/>
              </w:rPr>
              <w:t>CONTRACT_VALUE</w:t>
            </w:r>
          </w:p>
        </w:tc>
        <w:tc>
          <w:tcPr>
            <w:tcW w:w="3690" w:type="dxa"/>
            <w:noWrap/>
            <w:vAlign w:val="bottom"/>
            <w:hideMark/>
          </w:tcPr>
          <w:p w14:paraId="2B7D19FE" w14:textId="77777777" w:rsidR="00EF2881" w:rsidRPr="00A8549B" w:rsidRDefault="00EF2881" w:rsidP="009B7F2D">
            <w:pPr>
              <w:rPr>
                <w:color w:val="000000"/>
                <w:sz w:val="20"/>
                <w:szCs w:val="20"/>
              </w:rPr>
            </w:pPr>
            <w:r w:rsidRPr="00A8549B">
              <w:rPr>
                <w:color w:val="000000"/>
                <w:sz w:val="20"/>
                <w:szCs w:val="20"/>
              </w:rPr>
              <w:t>Kondor+ automatically displays the contract value--the gross amount--of the deal.</w:t>
            </w:r>
          </w:p>
        </w:tc>
        <w:tc>
          <w:tcPr>
            <w:tcW w:w="6750" w:type="dxa"/>
            <w:noWrap/>
            <w:vAlign w:val="bottom"/>
            <w:hideMark/>
          </w:tcPr>
          <w:p w14:paraId="795AFA3D"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DFEC222" w14:textId="77777777" w:rsidTr="009B7F2D">
        <w:trPr>
          <w:trHeight w:val="300"/>
        </w:trPr>
        <w:tc>
          <w:tcPr>
            <w:tcW w:w="4135" w:type="dxa"/>
            <w:noWrap/>
            <w:vAlign w:val="bottom"/>
            <w:hideMark/>
          </w:tcPr>
          <w:p w14:paraId="346160D4" w14:textId="77777777" w:rsidR="00EF2881" w:rsidRPr="00A8549B" w:rsidRDefault="00EF2881" w:rsidP="009B7F2D">
            <w:pPr>
              <w:rPr>
                <w:color w:val="000000"/>
                <w:sz w:val="20"/>
                <w:szCs w:val="20"/>
              </w:rPr>
            </w:pPr>
            <w:r w:rsidRPr="00A8549B">
              <w:rPr>
                <w:color w:val="000000"/>
                <w:sz w:val="20"/>
                <w:szCs w:val="20"/>
              </w:rPr>
              <w:t>MARGIN_CALLS_VALUE_DATE</w:t>
            </w:r>
          </w:p>
        </w:tc>
        <w:tc>
          <w:tcPr>
            <w:tcW w:w="3690" w:type="dxa"/>
            <w:noWrap/>
            <w:vAlign w:val="bottom"/>
            <w:hideMark/>
          </w:tcPr>
          <w:p w14:paraId="16CC61DC" w14:textId="77777777" w:rsidR="00EF2881" w:rsidRPr="00A8549B" w:rsidRDefault="00EF2881" w:rsidP="009B7F2D">
            <w:pPr>
              <w:rPr>
                <w:color w:val="000000"/>
                <w:sz w:val="20"/>
                <w:szCs w:val="20"/>
              </w:rPr>
            </w:pPr>
            <w:r w:rsidRPr="00A8549B">
              <w:rPr>
                <w:color w:val="000000"/>
                <w:sz w:val="20"/>
                <w:szCs w:val="20"/>
              </w:rPr>
              <w:t>Added 1.7.</w:t>
            </w:r>
          </w:p>
        </w:tc>
        <w:tc>
          <w:tcPr>
            <w:tcW w:w="6750" w:type="dxa"/>
            <w:noWrap/>
            <w:vAlign w:val="bottom"/>
            <w:hideMark/>
          </w:tcPr>
          <w:p w14:paraId="39D2FB48"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68C49BF" w14:textId="77777777" w:rsidTr="009B7F2D">
        <w:trPr>
          <w:trHeight w:val="300"/>
        </w:trPr>
        <w:tc>
          <w:tcPr>
            <w:tcW w:w="4135" w:type="dxa"/>
            <w:noWrap/>
            <w:vAlign w:val="bottom"/>
            <w:hideMark/>
          </w:tcPr>
          <w:p w14:paraId="616A8F68" w14:textId="77777777" w:rsidR="00EF2881" w:rsidRPr="00A8549B" w:rsidRDefault="00EF2881" w:rsidP="009B7F2D">
            <w:pPr>
              <w:rPr>
                <w:color w:val="000000"/>
                <w:sz w:val="20"/>
                <w:szCs w:val="20"/>
              </w:rPr>
            </w:pPr>
            <w:r w:rsidRPr="00A8549B">
              <w:rPr>
                <w:color w:val="000000"/>
                <w:sz w:val="20"/>
                <w:szCs w:val="20"/>
              </w:rPr>
              <w:t>SPOT_RATE_SPREAD</w:t>
            </w:r>
          </w:p>
        </w:tc>
        <w:tc>
          <w:tcPr>
            <w:tcW w:w="3690" w:type="dxa"/>
            <w:noWrap/>
            <w:vAlign w:val="bottom"/>
            <w:hideMark/>
          </w:tcPr>
          <w:p w14:paraId="500C68C4" w14:textId="77777777" w:rsidR="00EF2881" w:rsidRPr="00A8549B" w:rsidRDefault="00EF2881" w:rsidP="009B7F2D">
            <w:pPr>
              <w:rPr>
                <w:color w:val="000000"/>
                <w:sz w:val="20"/>
                <w:szCs w:val="20"/>
              </w:rPr>
            </w:pPr>
            <w:r w:rsidRPr="00A8549B">
              <w:rPr>
                <w:color w:val="000000"/>
                <w:sz w:val="20"/>
                <w:szCs w:val="20"/>
              </w:rPr>
              <w:t>Fixing exchange rate used only for Spread Futures.</w:t>
            </w:r>
          </w:p>
        </w:tc>
        <w:tc>
          <w:tcPr>
            <w:tcW w:w="6750" w:type="dxa"/>
            <w:noWrap/>
            <w:vAlign w:val="bottom"/>
            <w:hideMark/>
          </w:tcPr>
          <w:p w14:paraId="071BF4D5"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A6A6670" w14:textId="77777777" w:rsidTr="009B7F2D">
        <w:trPr>
          <w:trHeight w:val="300"/>
        </w:trPr>
        <w:tc>
          <w:tcPr>
            <w:tcW w:w="4135" w:type="dxa"/>
            <w:noWrap/>
            <w:vAlign w:val="bottom"/>
            <w:hideMark/>
          </w:tcPr>
          <w:p w14:paraId="5EF61155" w14:textId="77777777" w:rsidR="00EF2881" w:rsidRPr="00A8549B" w:rsidRDefault="00EF2881" w:rsidP="009B7F2D">
            <w:pPr>
              <w:rPr>
                <w:color w:val="000000"/>
                <w:sz w:val="20"/>
                <w:szCs w:val="20"/>
              </w:rPr>
            </w:pPr>
            <w:r w:rsidRPr="00A8549B">
              <w:rPr>
                <w:color w:val="000000"/>
                <w:sz w:val="20"/>
                <w:szCs w:val="20"/>
              </w:rPr>
              <w:t>BROKERS_ID</w:t>
            </w:r>
          </w:p>
        </w:tc>
        <w:tc>
          <w:tcPr>
            <w:tcW w:w="3690" w:type="dxa"/>
            <w:noWrap/>
            <w:vAlign w:val="bottom"/>
            <w:hideMark/>
          </w:tcPr>
          <w:p w14:paraId="2103C7C4" w14:textId="77777777" w:rsidR="00EF2881" w:rsidRPr="00A8549B" w:rsidRDefault="00EF2881" w:rsidP="009B7F2D">
            <w:pPr>
              <w:rPr>
                <w:color w:val="000000"/>
                <w:sz w:val="20"/>
                <w:szCs w:val="20"/>
              </w:rPr>
            </w:pPr>
            <w:r w:rsidRPr="00A8549B">
              <w:rPr>
                <w:color w:val="000000"/>
                <w:sz w:val="20"/>
                <w:szCs w:val="20"/>
              </w:rPr>
              <w:t>Primary key for ThirdParties Table</w:t>
            </w:r>
          </w:p>
        </w:tc>
        <w:tc>
          <w:tcPr>
            <w:tcW w:w="6750" w:type="dxa"/>
            <w:noWrap/>
            <w:vAlign w:val="bottom"/>
            <w:hideMark/>
          </w:tcPr>
          <w:p w14:paraId="29137489"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92F2D8E" w14:textId="77777777" w:rsidTr="009B7F2D">
        <w:trPr>
          <w:trHeight w:val="300"/>
        </w:trPr>
        <w:tc>
          <w:tcPr>
            <w:tcW w:w="4135" w:type="dxa"/>
            <w:noWrap/>
            <w:vAlign w:val="bottom"/>
            <w:hideMark/>
          </w:tcPr>
          <w:p w14:paraId="0EE8B926" w14:textId="77777777" w:rsidR="00EF2881" w:rsidRPr="00A8549B" w:rsidRDefault="00EF2881" w:rsidP="009B7F2D">
            <w:pPr>
              <w:rPr>
                <w:color w:val="000000"/>
                <w:sz w:val="20"/>
                <w:szCs w:val="20"/>
              </w:rPr>
            </w:pPr>
            <w:r w:rsidRPr="00A8549B">
              <w:rPr>
                <w:color w:val="000000"/>
                <w:sz w:val="20"/>
                <w:szCs w:val="20"/>
              </w:rPr>
              <w:t>CONTRACT_BROKERAGE</w:t>
            </w:r>
          </w:p>
        </w:tc>
        <w:tc>
          <w:tcPr>
            <w:tcW w:w="3690" w:type="dxa"/>
            <w:noWrap/>
            <w:vAlign w:val="bottom"/>
            <w:hideMark/>
          </w:tcPr>
          <w:p w14:paraId="11138DD8" w14:textId="77777777" w:rsidR="00EF2881" w:rsidRPr="00A8549B" w:rsidRDefault="00EF2881" w:rsidP="009B7F2D">
            <w:pPr>
              <w:rPr>
                <w:color w:val="000000"/>
                <w:sz w:val="20"/>
                <w:szCs w:val="20"/>
              </w:rPr>
            </w:pPr>
            <w:r w:rsidRPr="00A8549B">
              <w:rPr>
                <w:color w:val="000000"/>
                <w:sz w:val="20"/>
                <w:szCs w:val="20"/>
              </w:rPr>
              <w:t>Specifies the brokerage fee per contract, as defined for the broker in the Data Manager.</w:t>
            </w:r>
          </w:p>
        </w:tc>
        <w:tc>
          <w:tcPr>
            <w:tcW w:w="6750" w:type="dxa"/>
            <w:noWrap/>
            <w:vAlign w:val="bottom"/>
            <w:hideMark/>
          </w:tcPr>
          <w:p w14:paraId="3635634C"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C0AFFA2" w14:textId="77777777" w:rsidTr="009B7F2D">
        <w:trPr>
          <w:trHeight w:val="300"/>
        </w:trPr>
        <w:tc>
          <w:tcPr>
            <w:tcW w:w="4135" w:type="dxa"/>
            <w:noWrap/>
            <w:vAlign w:val="bottom"/>
            <w:hideMark/>
          </w:tcPr>
          <w:p w14:paraId="61F37D58" w14:textId="77777777" w:rsidR="00EF2881" w:rsidRPr="00A8549B" w:rsidRDefault="00EF2881" w:rsidP="009B7F2D">
            <w:pPr>
              <w:rPr>
                <w:color w:val="000000"/>
                <w:sz w:val="20"/>
                <w:szCs w:val="20"/>
              </w:rPr>
            </w:pPr>
            <w:r w:rsidRPr="00A8549B">
              <w:rPr>
                <w:color w:val="000000"/>
                <w:sz w:val="20"/>
                <w:szCs w:val="20"/>
              </w:rPr>
              <w:t>BROKERAGE</w:t>
            </w:r>
          </w:p>
        </w:tc>
        <w:tc>
          <w:tcPr>
            <w:tcW w:w="3690" w:type="dxa"/>
            <w:noWrap/>
            <w:vAlign w:val="bottom"/>
            <w:hideMark/>
          </w:tcPr>
          <w:p w14:paraId="551C943A" w14:textId="77777777" w:rsidR="00EF2881" w:rsidRPr="00A8549B" w:rsidRDefault="00EF2881" w:rsidP="009B7F2D">
            <w:pPr>
              <w:rPr>
                <w:color w:val="000000"/>
                <w:sz w:val="20"/>
                <w:szCs w:val="20"/>
              </w:rPr>
            </w:pPr>
            <w:r w:rsidRPr="00A8549B">
              <w:rPr>
                <w:color w:val="000000"/>
                <w:sz w:val="20"/>
                <w:szCs w:val="20"/>
              </w:rPr>
              <w:t>Amount of brokerage fees of the deal:</w:t>
            </w:r>
            <w:r w:rsidRPr="00A8549B">
              <w:rPr>
                <w:color w:val="000000"/>
                <w:sz w:val="20"/>
                <w:szCs w:val="20"/>
              </w:rPr>
              <w:br/>
              <w:t>[Quantity x Brkg/Contr].</w:t>
            </w:r>
            <w:r w:rsidRPr="00A8549B">
              <w:rPr>
                <w:color w:val="000000"/>
                <w:sz w:val="20"/>
                <w:szCs w:val="20"/>
              </w:rPr>
              <w:br/>
              <w:t>This cannot be modified (changed 1.8).</w:t>
            </w:r>
          </w:p>
        </w:tc>
        <w:tc>
          <w:tcPr>
            <w:tcW w:w="6750" w:type="dxa"/>
            <w:noWrap/>
            <w:vAlign w:val="bottom"/>
            <w:hideMark/>
          </w:tcPr>
          <w:p w14:paraId="446F4731"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D210720" w14:textId="77777777" w:rsidTr="009B7F2D">
        <w:trPr>
          <w:trHeight w:val="300"/>
        </w:trPr>
        <w:tc>
          <w:tcPr>
            <w:tcW w:w="4135" w:type="dxa"/>
            <w:noWrap/>
            <w:vAlign w:val="bottom"/>
            <w:hideMark/>
          </w:tcPr>
          <w:p w14:paraId="4CFDEC14" w14:textId="77777777" w:rsidR="00EF2881" w:rsidRPr="00A8549B" w:rsidRDefault="00EF2881" w:rsidP="009B7F2D">
            <w:pPr>
              <w:rPr>
                <w:color w:val="000000"/>
                <w:sz w:val="20"/>
                <w:szCs w:val="20"/>
              </w:rPr>
            </w:pPr>
            <w:r w:rsidRPr="00A8549B">
              <w:rPr>
                <w:color w:val="000000"/>
                <w:sz w:val="20"/>
                <w:szCs w:val="20"/>
              </w:rPr>
              <w:lastRenderedPageBreak/>
              <w:t>BROKERAGE_COC</w:t>
            </w:r>
          </w:p>
        </w:tc>
        <w:tc>
          <w:tcPr>
            <w:tcW w:w="3690" w:type="dxa"/>
            <w:noWrap/>
            <w:vAlign w:val="bottom"/>
            <w:hideMark/>
          </w:tcPr>
          <w:p w14:paraId="4456896A" w14:textId="77777777" w:rsidR="00EF2881" w:rsidRPr="00A8549B" w:rsidRDefault="00EF2881" w:rsidP="009B7F2D">
            <w:pPr>
              <w:rPr>
                <w:color w:val="000000"/>
                <w:sz w:val="20"/>
                <w:szCs w:val="20"/>
              </w:rPr>
            </w:pPr>
            <w:r w:rsidRPr="00A8549B">
              <w:rPr>
                <w:color w:val="000000"/>
                <w:sz w:val="20"/>
                <w:szCs w:val="20"/>
              </w:rPr>
              <w:t>Indicates the brokerage_COC for EquitySwapDeals.</w:t>
            </w:r>
          </w:p>
        </w:tc>
        <w:tc>
          <w:tcPr>
            <w:tcW w:w="6750" w:type="dxa"/>
            <w:noWrap/>
            <w:vAlign w:val="bottom"/>
            <w:hideMark/>
          </w:tcPr>
          <w:p w14:paraId="46E292A8"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2BD24FBC" w14:textId="77777777" w:rsidTr="009B7F2D">
        <w:trPr>
          <w:trHeight w:val="300"/>
        </w:trPr>
        <w:tc>
          <w:tcPr>
            <w:tcW w:w="4135" w:type="dxa"/>
            <w:noWrap/>
            <w:vAlign w:val="bottom"/>
            <w:hideMark/>
          </w:tcPr>
          <w:p w14:paraId="771B5D7E" w14:textId="77777777" w:rsidR="00EF2881" w:rsidRPr="00A8549B" w:rsidRDefault="00EF2881" w:rsidP="009B7F2D">
            <w:pPr>
              <w:rPr>
                <w:color w:val="000000"/>
                <w:sz w:val="20"/>
                <w:szCs w:val="20"/>
              </w:rPr>
            </w:pPr>
            <w:r w:rsidRPr="00A8549B">
              <w:rPr>
                <w:color w:val="000000"/>
                <w:sz w:val="20"/>
                <w:szCs w:val="20"/>
              </w:rPr>
              <w:t>CLEARING_FEES</w:t>
            </w:r>
          </w:p>
        </w:tc>
        <w:tc>
          <w:tcPr>
            <w:tcW w:w="3690" w:type="dxa"/>
            <w:noWrap/>
            <w:vAlign w:val="bottom"/>
            <w:hideMark/>
          </w:tcPr>
          <w:p w14:paraId="6FDEA92D" w14:textId="77777777" w:rsidR="00EF2881" w:rsidRPr="00A8549B" w:rsidRDefault="00EF2881" w:rsidP="009B7F2D">
            <w:pPr>
              <w:rPr>
                <w:color w:val="000000"/>
                <w:sz w:val="20"/>
                <w:szCs w:val="20"/>
              </w:rPr>
            </w:pPr>
            <w:r w:rsidRPr="00A8549B">
              <w:rPr>
                <w:color w:val="000000"/>
                <w:sz w:val="20"/>
                <w:szCs w:val="20"/>
              </w:rPr>
              <w:t>Kondor+ automatically calculates and displays the clearing fees based on the number of Futures contracts.</w:t>
            </w:r>
          </w:p>
        </w:tc>
        <w:tc>
          <w:tcPr>
            <w:tcW w:w="6750" w:type="dxa"/>
            <w:noWrap/>
            <w:vAlign w:val="bottom"/>
            <w:hideMark/>
          </w:tcPr>
          <w:p w14:paraId="4C0D0DAC"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473F13A" w14:textId="77777777" w:rsidTr="009B7F2D">
        <w:trPr>
          <w:trHeight w:val="300"/>
        </w:trPr>
        <w:tc>
          <w:tcPr>
            <w:tcW w:w="4135" w:type="dxa"/>
            <w:noWrap/>
            <w:vAlign w:val="bottom"/>
            <w:hideMark/>
          </w:tcPr>
          <w:p w14:paraId="3E49A761" w14:textId="77777777" w:rsidR="00EF2881" w:rsidRPr="00A8549B" w:rsidRDefault="00EF2881" w:rsidP="009B7F2D">
            <w:pPr>
              <w:rPr>
                <w:color w:val="000000"/>
                <w:sz w:val="20"/>
                <w:szCs w:val="20"/>
              </w:rPr>
            </w:pPr>
            <w:r w:rsidRPr="00A8549B">
              <w:rPr>
                <w:color w:val="000000"/>
                <w:sz w:val="20"/>
                <w:szCs w:val="20"/>
              </w:rPr>
              <w:t>VAT</w:t>
            </w:r>
          </w:p>
        </w:tc>
        <w:tc>
          <w:tcPr>
            <w:tcW w:w="3690" w:type="dxa"/>
            <w:noWrap/>
            <w:vAlign w:val="bottom"/>
            <w:hideMark/>
          </w:tcPr>
          <w:p w14:paraId="2AA7040A" w14:textId="77777777" w:rsidR="00EF2881" w:rsidRPr="00A8549B" w:rsidRDefault="00EF2881" w:rsidP="009B7F2D">
            <w:pPr>
              <w:rPr>
                <w:color w:val="000000"/>
                <w:sz w:val="20"/>
                <w:szCs w:val="20"/>
              </w:rPr>
            </w:pPr>
            <w:r w:rsidRPr="00A8549B">
              <w:rPr>
                <w:color w:val="000000"/>
                <w:sz w:val="20"/>
                <w:szCs w:val="20"/>
              </w:rPr>
              <w:t>Specifies the VAT of the deal as calculated by:</w:t>
            </w:r>
            <w:r w:rsidRPr="00A8549B">
              <w:rPr>
                <w:color w:val="000000"/>
                <w:sz w:val="20"/>
                <w:szCs w:val="20"/>
              </w:rPr>
              <w:br/>
              <w:t>[brokerage fees x VAT Rate] for the currency of the Futures deal (changed 1.8).</w:t>
            </w:r>
          </w:p>
        </w:tc>
        <w:tc>
          <w:tcPr>
            <w:tcW w:w="6750" w:type="dxa"/>
            <w:noWrap/>
            <w:vAlign w:val="bottom"/>
            <w:hideMark/>
          </w:tcPr>
          <w:p w14:paraId="6452B844"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51DF35F" w14:textId="77777777" w:rsidTr="009B7F2D">
        <w:trPr>
          <w:trHeight w:val="300"/>
        </w:trPr>
        <w:tc>
          <w:tcPr>
            <w:tcW w:w="4135" w:type="dxa"/>
            <w:noWrap/>
            <w:vAlign w:val="bottom"/>
            <w:hideMark/>
          </w:tcPr>
          <w:p w14:paraId="7EFA26D1" w14:textId="77777777" w:rsidR="00EF2881" w:rsidRPr="00A8549B" w:rsidRDefault="00EF2881" w:rsidP="009B7F2D">
            <w:pPr>
              <w:rPr>
                <w:color w:val="000000"/>
                <w:sz w:val="20"/>
                <w:szCs w:val="20"/>
              </w:rPr>
            </w:pPr>
            <w:r w:rsidRPr="00A8549B">
              <w:rPr>
                <w:color w:val="000000"/>
                <w:sz w:val="20"/>
                <w:szCs w:val="20"/>
              </w:rPr>
              <w:t>FEES_AMOUNT</w:t>
            </w:r>
          </w:p>
        </w:tc>
        <w:tc>
          <w:tcPr>
            <w:tcW w:w="3690" w:type="dxa"/>
            <w:noWrap/>
            <w:vAlign w:val="bottom"/>
            <w:hideMark/>
          </w:tcPr>
          <w:p w14:paraId="5DB01D94" w14:textId="77777777" w:rsidR="00EF2881" w:rsidRPr="00A8549B" w:rsidRDefault="00EF2881" w:rsidP="009B7F2D">
            <w:pPr>
              <w:rPr>
                <w:color w:val="000000"/>
                <w:sz w:val="20"/>
                <w:szCs w:val="20"/>
              </w:rPr>
            </w:pPr>
            <w:r w:rsidRPr="00A8549B">
              <w:rPr>
                <w:color w:val="000000"/>
                <w:sz w:val="20"/>
                <w:szCs w:val="20"/>
              </w:rPr>
              <w:t>Specifies the net fees of the deal:</w:t>
            </w:r>
            <w:r w:rsidRPr="00A8549B">
              <w:rPr>
                <w:color w:val="000000"/>
                <w:sz w:val="20"/>
                <w:szCs w:val="20"/>
              </w:rPr>
              <w:br/>
              <w:t>[VAT + Brokerage + Clearing Fees].</w:t>
            </w:r>
            <w:r w:rsidRPr="00A8549B">
              <w:rPr>
                <w:color w:val="000000"/>
                <w:sz w:val="20"/>
                <w:szCs w:val="20"/>
              </w:rPr>
              <w:br/>
              <w:t>This is denominated in the currency of the Futures contract. These fees are updated when you add or modify brokerage (changed 1.8).</w:t>
            </w:r>
          </w:p>
        </w:tc>
        <w:tc>
          <w:tcPr>
            <w:tcW w:w="6750" w:type="dxa"/>
            <w:noWrap/>
            <w:vAlign w:val="bottom"/>
            <w:hideMark/>
          </w:tcPr>
          <w:p w14:paraId="486BA82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8EAB91F" w14:textId="77777777" w:rsidTr="009B7F2D">
        <w:trPr>
          <w:trHeight w:val="300"/>
        </w:trPr>
        <w:tc>
          <w:tcPr>
            <w:tcW w:w="4135" w:type="dxa"/>
            <w:noWrap/>
            <w:vAlign w:val="bottom"/>
            <w:hideMark/>
          </w:tcPr>
          <w:p w14:paraId="490E673E" w14:textId="77777777" w:rsidR="00EF2881" w:rsidRPr="00A8549B" w:rsidRDefault="00EF2881" w:rsidP="009B7F2D">
            <w:pPr>
              <w:rPr>
                <w:color w:val="000000"/>
                <w:sz w:val="20"/>
                <w:szCs w:val="20"/>
              </w:rPr>
            </w:pPr>
            <w:r w:rsidRPr="00A8549B">
              <w:rPr>
                <w:color w:val="000000"/>
                <w:sz w:val="20"/>
                <w:szCs w:val="20"/>
              </w:rPr>
              <w:t>COST_OF_CARRY</w:t>
            </w:r>
          </w:p>
        </w:tc>
        <w:tc>
          <w:tcPr>
            <w:tcW w:w="3690" w:type="dxa"/>
            <w:noWrap/>
            <w:vAlign w:val="bottom"/>
            <w:hideMark/>
          </w:tcPr>
          <w:p w14:paraId="489B864C" w14:textId="77777777" w:rsidR="00EF2881" w:rsidRPr="00A8549B" w:rsidRDefault="00EF2881" w:rsidP="009B7F2D">
            <w:pPr>
              <w:rPr>
                <w:color w:val="000000"/>
                <w:sz w:val="20"/>
                <w:szCs w:val="20"/>
              </w:rPr>
            </w:pPr>
            <w:r w:rsidRPr="00A8549B">
              <w:rPr>
                <w:color w:val="000000"/>
                <w:sz w:val="20"/>
                <w:szCs w:val="20"/>
              </w:rPr>
              <w:t>This is computed by the system during the batch process (added 1.7).</w:t>
            </w:r>
          </w:p>
        </w:tc>
        <w:tc>
          <w:tcPr>
            <w:tcW w:w="6750" w:type="dxa"/>
            <w:noWrap/>
            <w:vAlign w:val="bottom"/>
            <w:hideMark/>
          </w:tcPr>
          <w:p w14:paraId="117BE41C"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1201C5A4" w14:textId="77777777" w:rsidTr="009B7F2D">
        <w:trPr>
          <w:trHeight w:val="300"/>
        </w:trPr>
        <w:tc>
          <w:tcPr>
            <w:tcW w:w="4135" w:type="dxa"/>
            <w:noWrap/>
            <w:vAlign w:val="bottom"/>
            <w:hideMark/>
          </w:tcPr>
          <w:p w14:paraId="3FCCC7E2" w14:textId="77777777" w:rsidR="00EF2881" w:rsidRPr="00A8549B" w:rsidRDefault="00EF2881" w:rsidP="009B7F2D">
            <w:pPr>
              <w:rPr>
                <w:color w:val="000000"/>
                <w:sz w:val="20"/>
                <w:szCs w:val="20"/>
              </w:rPr>
            </w:pPr>
            <w:r w:rsidRPr="00A8549B">
              <w:rPr>
                <w:color w:val="000000"/>
                <w:sz w:val="20"/>
                <w:szCs w:val="20"/>
              </w:rPr>
              <w:t>REF_COST_OF_CARRY</w:t>
            </w:r>
          </w:p>
        </w:tc>
        <w:tc>
          <w:tcPr>
            <w:tcW w:w="3690" w:type="dxa"/>
            <w:noWrap/>
            <w:vAlign w:val="bottom"/>
            <w:hideMark/>
          </w:tcPr>
          <w:p w14:paraId="2E1CF8FA" w14:textId="77777777" w:rsidR="00EF2881" w:rsidRPr="00A8549B" w:rsidRDefault="00EF2881" w:rsidP="009B7F2D">
            <w:pPr>
              <w:rPr>
                <w:color w:val="000000"/>
                <w:sz w:val="20"/>
                <w:szCs w:val="20"/>
              </w:rPr>
            </w:pPr>
            <w:r w:rsidRPr="00A8549B">
              <w:rPr>
                <w:color w:val="000000"/>
                <w:sz w:val="20"/>
                <w:szCs w:val="20"/>
              </w:rPr>
              <w:t>Cost of Carry at cutover's reference date (added 1.7).</w:t>
            </w:r>
          </w:p>
        </w:tc>
        <w:tc>
          <w:tcPr>
            <w:tcW w:w="6750" w:type="dxa"/>
            <w:noWrap/>
            <w:vAlign w:val="bottom"/>
            <w:hideMark/>
          </w:tcPr>
          <w:p w14:paraId="28885A6D"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0794D50" w14:textId="77777777" w:rsidTr="009B7F2D">
        <w:trPr>
          <w:trHeight w:val="300"/>
        </w:trPr>
        <w:tc>
          <w:tcPr>
            <w:tcW w:w="4135" w:type="dxa"/>
            <w:noWrap/>
            <w:vAlign w:val="bottom"/>
            <w:hideMark/>
          </w:tcPr>
          <w:p w14:paraId="6907E756" w14:textId="77777777" w:rsidR="00EF2881" w:rsidRPr="00A8549B" w:rsidRDefault="00EF2881" w:rsidP="009B7F2D">
            <w:pPr>
              <w:rPr>
                <w:color w:val="000000"/>
                <w:sz w:val="20"/>
                <w:szCs w:val="20"/>
              </w:rPr>
            </w:pPr>
            <w:r w:rsidRPr="00A8549B">
              <w:rPr>
                <w:color w:val="000000"/>
                <w:sz w:val="20"/>
                <w:szCs w:val="20"/>
              </w:rPr>
              <w:t>LAST_MODIF_DATE</w:t>
            </w:r>
          </w:p>
        </w:tc>
        <w:tc>
          <w:tcPr>
            <w:tcW w:w="3690" w:type="dxa"/>
            <w:noWrap/>
            <w:vAlign w:val="bottom"/>
            <w:hideMark/>
          </w:tcPr>
          <w:p w14:paraId="6F42C85F" w14:textId="77777777" w:rsidR="00EF2881" w:rsidRPr="00A8549B" w:rsidRDefault="00EF2881" w:rsidP="009B7F2D">
            <w:pPr>
              <w:rPr>
                <w:color w:val="000000"/>
                <w:sz w:val="20"/>
                <w:szCs w:val="20"/>
              </w:rPr>
            </w:pPr>
            <w:r w:rsidRPr="00A8549B">
              <w:rPr>
                <w:color w:val="000000"/>
                <w:sz w:val="20"/>
                <w:szCs w:val="20"/>
              </w:rPr>
              <w:t>The date and time of the last modification of the deal is automatically calculated.</w:t>
            </w:r>
          </w:p>
        </w:tc>
        <w:tc>
          <w:tcPr>
            <w:tcW w:w="6750" w:type="dxa"/>
            <w:noWrap/>
            <w:vAlign w:val="bottom"/>
            <w:hideMark/>
          </w:tcPr>
          <w:p w14:paraId="700DE78F"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02AC2C71" w14:textId="77777777" w:rsidTr="009B7F2D">
        <w:trPr>
          <w:trHeight w:val="300"/>
        </w:trPr>
        <w:tc>
          <w:tcPr>
            <w:tcW w:w="4135" w:type="dxa"/>
            <w:noWrap/>
            <w:vAlign w:val="bottom"/>
            <w:hideMark/>
          </w:tcPr>
          <w:p w14:paraId="2897D35A" w14:textId="77777777" w:rsidR="00EF2881" w:rsidRPr="00A8549B" w:rsidRDefault="00EF2881" w:rsidP="009B7F2D">
            <w:pPr>
              <w:rPr>
                <w:color w:val="000000"/>
                <w:sz w:val="20"/>
                <w:szCs w:val="20"/>
              </w:rPr>
            </w:pPr>
            <w:r w:rsidRPr="00A8549B">
              <w:rPr>
                <w:color w:val="000000"/>
                <w:sz w:val="20"/>
                <w:szCs w:val="20"/>
              </w:rPr>
              <w:t>DOWNLOAD_KEY</w:t>
            </w:r>
          </w:p>
        </w:tc>
        <w:tc>
          <w:tcPr>
            <w:tcW w:w="3690" w:type="dxa"/>
            <w:noWrap/>
            <w:vAlign w:val="bottom"/>
            <w:hideMark/>
          </w:tcPr>
          <w:p w14:paraId="6393DCA4" w14:textId="77777777" w:rsidR="00EF2881" w:rsidRPr="00A8549B" w:rsidRDefault="00EF2881" w:rsidP="009B7F2D">
            <w:pPr>
              <w:rPr>
                <w:color w:val="000000"/>
                <w:sz w:val="20"/>
                <w:szCs w:val="20"/>
              </w:rPr>
            </w:pPr>
            <w:r w:rsidRPr="00A8549B">
              <w:rPr>
                <w:color w:val="000000"/>
                <w:sz w:val="20"/>
                <w:szCs w:val="20"/>
              </w:rPr>
              <w:t>An alphanumeric string used to download or transfer information between Kondor+ and another system.</w:t>
            </w:r>
          </w:p>
        </w:tc>
        <w:tc>
          <w:tcPr>
            <w:tcW w:w="6750" w:type="dxa"/>
            <w:noWrap/>
            <w:vAlign w:val="bottom"/>
            <w:hideMark/>
          </w:tcPr>
          <w:p w14:paraId="3A845B37"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A500F1D" w14:textId="77777777" w:rsidTr="009B7F2D">
        <w:trPr>
          <w:trHeight w:val="300"/>
        </w:trPr>
        <w:tc>
          <w:tcPr>
            <w:tcW w:w="4135" w:type="dxa"/>
            <w:noWrap/>
            <w:vAlign w:val="bottom"/>
            <w:hideMark/>
          </w:tcPr>
          <w:p w14:paraId="2231AE43" w14:textId="77777777" w:rsidR="00EF2881" w:rsidRPr="00A8549B" w:rsidRDefault="00EF2881" w:rsidP="009B7F2D">
            <w:pPr>
              <w:rPr>
                <w:color w:val="000000"/>
                <w:sz w:val="20"/>
                <w:szCs w:val="20"/>
              </w:rPr>
            </w:pPr>
            <w:r w:rsidRPr="00A8549B">
              <w:rPr>
                <w:color w:val="000000"/>
                <w:sz w:val="20"/>
                <w:szCs w:val="20"/>
              </w:rPr>
              <w:t>COMPOUND_PRODUCTS_ID_FROM</w:t>
            </w:r>
          </w:p>
        </w:tc>
        <w:tc>
          <w:tcPr>
            <w:tcW w:w="3690" w:type="dxa"/>
            <w:noWrap/>
            <w:vAlign w:val="bottom"/>
            <w:hideMark/>
          </w:tcPr>
          <w:p w14:paraId="66F7178F" w14:textId="77777777" w:rsidR="00EF2881" w:rsidRPr="00A8549B" w:rsidRDefault="00EF2881" w:rsidP="009B7F2D">
            <w:pPr>
              <w:rPr>
                <w:color w:val="000000"/>
                <w:sz w:val="20"/>
                <w:szCs w:val="20"/>
              </w:rPr>
            </w:pPr>
            <w:r w:rsidRPr="00A8549B">
              <w:rPr>
                <w:color w:val="000000"/>
                <w:sz w:val="20"/>
                <w:szCs w:val="20"/>
              </w:rPr>
              <w:t>Allows to store the Id for a Compound Product.</w:t>
            </w:r>
          </w:p>
        </w:tc>
        <w:tc>
          <w:tcPr>
            <w:tcW w:w="6750" w:type="dxa"/>
            <w:noWrap/>
            <w:vAlign w:val="bottom"/>
            <w:hideMark/>
          </w:tcPr>
          <w:p w14:paraId="304FA3EA"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FEECD7B" w14:textId="77777777" w:rsidTr="009B7F2D">
        <w:trPr>
          <w:trHeight w:val="300"/>
        </w:trPr>
        <w:tc>
          <w:tcPr>
            <w:tcW w:w="4135" w:type="dxa"/>
            <w:noWrap/>
            <w:vAlign w:val="bottom"/>
            <w:hideMark/>
          </w:tcPr>
          <w:p w14:paraId="6C60B3D5" w14:textId="77777777" w:rsidR="00EF2881" w:rsidRPr="00A8549B" w:rsidRDefault="00EF2881" w:rsidP="009B7F2D">
            <w:pPr>
              <w:rPr>
                <w:color w:val="000000"/>
                <w:sz w:val="20"/>
                <w:szCs w:val="20"/>
              </w:rPr>
            </w:pPr>
            <w:r w:rsidRPr="00A8549B">
              <w:rPr>
                <w:color w:val="000000"/>
                <w:sz w:val="20"/>
                <w:szCs w:val="20"/>
              </w:rPr>
              <w:t>CODIFIERS_ID</w:t>
            </w:r>
          </w:p>
        </w:tc>
        <w:tc>
          <w:tcPr>
            <w:tcW w:w="3690" w:type="dxa"/>
            <w:noWrap/>
            <w:vAlign w:val="bottom"/>
            <w:hideMark/>
          </w:tcPr>
          <w:p w14:paraId="54DFEC96" w14:textId="77777777" w:rsidR="00EF2881" w:rsidRPr="00A8549B" w:rsidRDefault="00EF2881" w:rsidP="009B7F2D">
            <w:pPr>
              <w:rPr>
                <w:color w:val="000000"/>
                <w:sz w:val="20"/>
                <w:szCs w:val="20"/>
              </w:rPr>
            </w:pPr>
            <w:r w:rsidRPr="00A8549B">
              <w:rPr>
                <w:color w:val="000000"/>
                <w:sz w:val="20"/>
                <w:szCs w:val="20"/>
              </w:rPr>
              <w:t>An identification field that contains values which uniquely identify each row in the table by a sequential number generated by the SQL Server.</w:t>
            </w:r>
          </w:p>
        </w:tc>
        <w:tc>
          <w:tcPr>
            <w:tcW w:w="6750" w:type="dxa"/>
            <w:noWrap/>
            <w:vAlign w:val="bottom"/>
            <w:hideMark/>
          </w:tcPr>
          <w:p w14:paraId="2D841A39"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001DFF5A" w14:textId="77777777" w:rsidTr="009B7F2D">
        <w:trPr>
          <w:trHeight w:val="300"/>
        </w:trPr>
        <w:tc>
          <w:tcPr>
            <w:tcW w:w="4135" w:type="dxa"/>
            <w:noWrap/>
            <w:vAlign w:val="bottom"/>
            <w:hideMark/>
          </w:tcPr>
          <w:p w14:paraId="474DBA2E" w14:textId="77777777" w:rsidR="00EF2881" w:rsidRPr="00A8549B" w:rsidRDefault="00EF2881" w:rsidP="009B7F2D">
            <w:pPr>
              <w:rPr>
                <w:color w:val="000000"/>
                <w:sz w:val="20"/>
                <w:szCs w:val="20"/>
              </w:rPr>
            </w:pPr>
            <w:r w:rsidRPr="00A8549B">
              <w:rPr>
                <w:color w:val="000000"/>
                <w:sz w:val="20"/>
                <w:szCs w:val="20"/>
              </w:rPr>
              <w:t>ORIGINAL_ID</w:t>
            </w:r>
          </w:p>
        </w:tc>
        <w:tc>
          <w:tcPr>
            <w:tcW w:w="3690" w:type="dxa"/>
            <w:noWrap/>
            <w:vAlign w:val="bottom"/>
            <w:hideMark/>
          </w:tcPr>
          <w:p w14:paraId="0BEC5007" w14:textId="77777777" w:rsidR="00EF2881" w:rsidRPr="00A8549B" w:rsidRDefault="00EF2881" w:rsidP="009B7F2D">
            <w:pPr>
              <w:rPr>
                <w:color w:val="000000"/>
                <w:sz w:val="20"/>
                <w:szCs w:val="20"/>
              </w:rPr>
            </w:pPr>
            <w:r w:rsidRPr="00A8549B">
              <w:rPr>
                <w:color w:val="000000"/>
                <w:sz w:val="20"/>
                <w:szCs w:val="20"/>
              </w:rPr>
              <w:t>Short name of the codifier system for which you create a code (added 1.8).</w:t>
            </w:r>
          </w:p>
        </w:tc>
        <w:tc>
          <w:tcPr>
            <w:tcW w:w="6750" w:type="dxa"/>
            <w:noWrap/>
            <w:vAlign w:val="bottom"/>
            <w:hideMark/>
          </w:tcPr>
          <w:p w14:paraId="03C6E3CE"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1306428" w14:textId="77777777" w:rsidTr="009B7F2D">
        <w:trPr>
          <w:trHeight w:val="300"/>
        </w:trPr>
        <w:tc>
          <w:tcPr>
            <w:tcW w:w="4135" w:type="dxa"/>
            <w:noWrap/>
            <w:vAlign w:val="bottom"/>
            <w:hideMark/>
          </w:tcPr>
          <w:p w14:paraId="19D9C4F0" w14:textId="77777777" w:rsidR="00EF2881" w:rsidRPr="00A8549B" w:rsidRDefault="00EF2881" w:rsidP="009B7F2D">
            <w:pPr>
              <w:rPr>
                <w:color w:val="000000"/>
                <w:sz w:val="20"/>
                <w:szCs w:val="20"/>
              </w:rPr>
            </w:pPr>
            <w:r w:rsidRPr="00A8549B">
              <w:rPr>
                <w:color w:val="000000"/>
                <w:sz w:val="20"/>
                <w:szCs w:val="20"/>
              </w:rPr>
              <w:lastRenderedPageBreak/>
              <w:t>BATCH_FLAG</w:t>
            </w:r>
          </w:p>
        </w:tc>
        <w:tc>
          <w:tcPr>
            <w:tcW w:w="3690" w:type="dxa"/>
            <w:noWrap/>
            <w:vAlign w:val="bottom"/>
            <w:hideMark/>
          </w:tcPr>
          <w:p w14:paraId="5264E93B" w14:textId="77777777" w:rsidR="00EF2881" w:rsidRPr="00A8549B" w:rsidRDefault="00EF2881" w:rsidP="009B7F2D">
            <w:pPr>
              <w:rPr>
                <w:color w:val="000000"/>
                <w:sz w:val="20"/>
                <w:szCs w:val="20"/>
              </w:rPr>
            </w:pPr>
            <w:r w:rsidRPr="00A8549B">
              <w:rPr>
                <w:color w:val="000000"/>
                <w:sz w:val="20"/>
                <w:szCs w:val="20"/>
              </w:rPr>
              <w:t>Flag used to optimize the trigger action when updates are issued from batch processes.</w:t>
            </w:r>
          </w:p>
        </w:tc>
        <w:tc>
          <w:tcPr>
            <w:tcW w:w="6750" w:type="dxa"/>
            <w:noWrap/>
            <w:vAlign w:val="bottom"/>
            <w:hideMark/>
          </w:tcPr>
          <w:p w14:paraId="04544D91"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59978FC7" w14:textId="77777777" w:rsidTr="009B7F2D">
        <w:trPr>
          <w:trHeight w:val="300"/>
        </w:trPr>
        <w:tc>
          <w:tcPr>
            <w:tcW w:w="4135" w:type="dxa"/>
            <w:noWrap/>
            <w:vAlign w:val="bottom"/>
            <w:hideMark/>
          </w:tcPr>
          <w:p w14:paraId="287F1A04" w14:textId="77777777" w:rsidR="00EF2881" w:rsidRPr="00A8549B" w:rsidRDefault="00EF2881" w:rsidP="009B7F2D">
            <w:pPr>
              <w:rPr>
                <w:color w:val="000000"/>
                <w:sz w:val="20"/>
                <w:szCs w:val="20"/>
              </w:rPr>
            </w:pPr>
            <w:r w:rsidRPr="00A8549B">
              <w:rPr>
                <w:color w:val="000000"/>
                <w:sz w:val="20"/>
                <w:szCs w:val="20"/>
              </w:rPr>
              <w:t>TIME_STAMP</w:t>
            </w:r>
          </w:p>
        </w:tc>
        <w:tc>
          <w:tcPr>
            <w:tcW w:w="3690" w:type="dxa"/>
            <w:noWrap/>
            <w:vAlign w:val="bottom"/>
            <w:hideMark/>
          </w:tcPr>
          <w:p w14:paraId="2F15C9DF" w14:textId="77777777" w:rsidR="00EF2881" w:rsidRPr="00A8549B" w:rsidRDefault="00EF2881" w:rsidP="009B7F2D">
            <w:pPr>
              <w:rPr>
                <w:color w:val="000000"/>
                <w:sz w:val="20"/>
                <w:szCs w:val="20"/>
              </w:rPr>
            </w:pPr>
            <w:r w:rsidRPr="00A8549B">
              <w:rPr>
                <w:color w:val="000000"/>
                <w:sz w:val="20"/>
                <w:szCs w:val="20"/>
              </w:rPr>
              <w:t>Timestamp managed by the server to prevent multi-user updates of the same information.</w:t>
            </w:r>
          </w:p>
        </w:tc>
        <w:tc>
          <w:tcPr>
            <w:tcW w:w="6750" w:type="dxa"/>
            <w:noWrap/>
            <w:vAlign w:val="bottom"/>
            <w:hideMark/>
          </w:tcPr>
          <w:p w14:paraId="71EE2F40"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7EDBF43D" w14:textId="77777777" w:rsidTr="009B7F2D">
        <w:trPr>
          <w:trHeight w:val="300"/>
        </w:trPr>
        <w:tc>
          <w:tcPr>
            <w:tcW w:w="4135" w:type="dxa"/>
            <w:noWrap/>
            <w:vAlign w:val="bottom"/>
            <w:hideMark/>
          </w:tcPr>
          <w:p w14:paraId="2673A3EE" w14:textId="77777777" w:rsidR="00EF2881" w:rsidRPr="00A8549B" w:rsidRDefault="00EF2881" w:rsidP="009B7F2D">
            <w:pPr>
              <w:rPr>
                <w:color w:val="000000"/>
                <w:sz w:val="20"/>
                <w:szCs w:val="20"/>
              </w:rPr>
            </w:pPr>
            <w:r w:rsidRPr="00A8549B">
              <w:rPr>
                <w:color w:val="000000"/>
                <w:sz w:val="20"/>
                <w:szCs w:val="20"/>
              </w:rPr>
              <w:t>POINT_PRICE</w:t>
            </w:r>
          </w:p>
        </w:tc>
        <w:tc>
          <w:tcPr>
            <w:tcW w:w="3690" w:type="dxa"/>
            <w:noWrap/>
            <w:vAlign w:val="bottom"/>
            <w:hideMark/>
          </w:tcPr>
          <w:p w14:paraId="3D64A4BF" w14:textId="77777777" w:rsidR="00EF2881" w:rsidRPr="00A8549B" w:rsidRDefault="00EF2881" w:rsidP="009B7F2D">
            <w:pPr>
              <w:rPr>
                <w:color w:val="000000"/>
                <w:sz w:val="20"/>
                <w:szCs w:val="20"/>
              </w:rPr>
            </w:pPr>
          </w:p>
        </w:tc>
        <w:tc>
          <w:tcPr>
            <w:tcW w:w="6750" w:type="dxa"/>
            <w:noWrap/>
            <w:vAlign w:val="bottom"/>
            <w:hideMark/>
          </w:tcPr>
          <w:p w14:paraId="5911119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64B95E2A" w14:textId="77777777" w:rsidTr="009B7F2D">
        <w:trPr>
          <w:trHeight w:val="300"/>
        </w:trPr>
        <w:tc>
          <w:tcPr>
            <w:tcW w:w="4135" w:type="dxa"/>
            <w:noWrap/>
            <w:vAlign w:val="bottom"/>
            <w:hideMark/>
          </w:tcPr>
          <w:p w14:paraId="5735BF12" w14:textId="77777777" w:rsidR="00EF2881" w:rsidRPr="00A8549B" w:rsidRDefault="00EF2881" w:rsidP="009B7F2D">
            <w:pPr>
              <w:rPr>
                <w:color w:val="000000"/>
                <w:sz w:val="20"/>
                <w:szCs w:val="20"/>
              </w:rPr>
            </w:pPr>
            <w:r w:rsidRPr="00A8549B">
              <w:rPr>
                <w:color w:val="000000"/>
                <w:sz w:val="20"/>
                <w:szCs w:val="20"/>
              </w:rPr>
              <w:t>PRICE_COMMODITY_MAT</w:t>
            </w:r>
          </w:p>
        </w:tc>
        <w:tc>
          <w:tcPr>
            <w:tcW w:w="3690" w:type="dxa"/>
            <w:noWrap/>
            <w:vAlign w:val="bottom"/>
            <w:hideMark/>
          </w:tcPr>
          <w:p w14:paraId="43EFF992" w14:textId="77777777" w:rsidR="00EF2881" w:rsidRPr="00A8549B" w:rsidRDefault="00EF2881" w:rsidP="009B7F2D">
            <w:pPr>
              <w:rPr>
                <w:color w:val="000000"/>
                <w:sz w:val="20"/>
                <w:szCs w:val="20"/>
              </w:rPr>
            </w:pPr>
          </w:p>
        </w:tc>
        <w:tc>
          <w:tcPr>
            <w:tcW w:w="6750" w:type="dxa"/>
            <w:noWrap/>
            <w:vAlign w:val="bottom"/>
            <w:hideMark/>
          </w:tcPr>
          <w:p w14:paraId="68461C5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D2B4DB9" w14:textId="77777777" w:rsidTr="009B7F2D">
        <w:trPr>
          <w:trHeight w:val="300"/>
        </w:trPr>
        <w:tc>
          <w:tcPr>
            <w:tcW w:w="4135" w:type="dxa"/>
            <w:noWrap/>
            <w:vAlign w:val="bottom"/>
            <w:hideMark/>
          </w:tcPr>
          <w:p w14:paraId="365E4C12" w14:textId="77777777" w:rsidR="00EF2881" w:rsidRPr="00A8549B" w:rsidRDefault="00EF2881" w:rsidP="009B7F2D">
            <w:pPr>
              <w:rPr>
                <w:color w:val="000000"/>
                <w:sz w:val="20"/>
                <w:szCs w:val="20"/>
              </w:rPr>
            </w:pPr>
            <w:r w:rsidRPr="00A8549B">
              <w:rPr>
                <w:color w:val="000000"/>
                <w:sz w:val="20"/>
                <w:szCs w:val="20"/>
              </w:rPr>
              <w:t>PRICE_COMMODITY_MAT_SPREAD</w:t>
            </w:r>
          </w:p>
        </w:tc>
        <w:tc>
          <w:tcPr>
            <w:tcW w:w="3690" w:type="dxa"/>
            <w:noWrap/>
            <w:vAlign w:val="bottom"/>
            <w:hideMark/>
          </w:tcPr>
          <w:p w14:paraId="5A992E12" w14:textId="77777777" w:rsidR="00EF2881" w:rsidRPr="00A8549B" w:rsidRDefault="00EF2881" w:rsidP="009B7F2D">
            <w:pPr>
              <w:rPr>
                <w:color w:val="000000"/>
                <w:sz w:val="20"/>
                <w:szCs w:val="20"/>
              </w:rPr>
            </w:pPr>
          </w:p>
        </w:tc>
        <w:tc>
          <w:tcPr>
            <w:tcW w:w="6750" w:type="dxa"/>
            <w:noWrap/>
            <w:vAlign w:val="bottom"/>
            <w:hideMark/>
          </w:tcPr>
          <w:p w14:paraId="41895915"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624D576" w14:textId="77777777" w:rsidTr="009B7F2D">
        <w:trPr>
          <w:trHeight w:val="300"/>
        </w:trPr>
        <w:tc>
          <w:tcPr>
            <w:tcW w:w="4135" w:type="dxa"/>
            <w:noWrap/>
            <w:vAlign w:val="bottom"/>
            <w:hideMark/>
          </w:tcPr>
          <w:p w14:paraId="11519CE8" w14:textId="77777777" w:rsidR="00EF2881" w:rsidRPr="00A8549B" w:rsidRDefault="00EF2881" w:rsidP="009B7F2D">
            <w:pPr>
              <w:rPr>
                <w:color w:val="000000"/>
                <w:sz w:val="20"/>
                <w:szCs w:val="20"/>
              </w:rPr>
            </w:pPr>
            <w:r w:rsidRPr="00A8549B">
              <w:rPr>
                <w:color w:val="000000"/>
                <w:sz w:val="20"/>
                <w:szCs w:val="20"/>
              </w:rPr>
              <w:t>MARKET_DATA_SETS_ID</w:t>
            </w:r>
          </w:p>
        </w:tc>
        <w:tc>
          <w:tcPr>
            <w:tcW w:w="3690" w:type="dxa"/>
            <w:noWrap/>
            <w:vAlign w:val="bottom"/>
            <w:hideMark/>
          </w:tcPr>
          <w:p w14:paraId="02FD3CF0" w14:textId="77777777" w:rsidR="00EF2881" w:rsidRPr="00A8549B" w:rsidRDefault="00EF2881" w:rsidP="009B7F2D">
            <w:pPr>
              <w:rPr>
                <w:color w:val="000000"/>
                <w:sz w:val="20"/>
                <w:szCs w:val="20"/>
              </w:rPr>
            </w:pPr>
            <w:r w:rsidRPr="00A8549B">
              <w:rPr>
                <w:color w:val="000000"/>
                <w:sz w:val="20"/>
                <w:szCs w:val="20"/>
              </w:rPr>
              <w:t>Market Data Set Identifier.</w:t>
            </w:r>
          </w:p>
        </w:tc>
        <w:tc>
          <w:tcPr>
            <w:tcW w:w="6750" w:type="dxa"/>
            <w:noWrap/>
            <w:vAlign w:val="bottom"/>
            <w:hideMark/>
          </w:tcPr>
          <w:p w14:paraId="48176FB2"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4F238856" w14:textId="77777777" w:rsidTr="009B7F2D">
        <w:trPr>
          <w:trHeight w:val="300"/>
        </w:trPr>
        <w:tc>
          <w:tcPr>
            <w:tcW w:w="4135" w:type="dxa"/>
            <w:noWrap/>
            <w:vAlign w:val="bottom"/>
            <w:hideMark/>
          </w:tcPr>
          <w:p w14:paraId="0E1DD986" w14:textId="77777777" w:rsidR="00EF2881" w:rsidRPr="00A8549B" w:rsidRDefault="00EF2881" w:rsidP="009B7F2D">
            <w:pPr>
              <w:rPr>
                <w:color w:val="000000"/>
                <w:sz w:val="20"/>
                <w:szCs w:val="20"/>
              </w:rPr>
            </w:pPr>
            <w:r w:rsidRPr="00A8549B">
              <w:rPr>
                <w:color w:val="000000"/>
                <w:sz w:val="20"/>
                <w:szCs w:val="20"/>
              </w:rPr>
              <w:t>CLEARING_MODES_ID</w:t>
            </w:r>
          </w:p>
        </w:tc>
        <w:tc>
          <w:tcPr>
            <w:tcW w:w="3690" w:type="dxa"/>
            <w:noWrap/>
            <w:vAlign w:val="bottom"/>
            <w:hideMark/>
          </w:tcPr>
          <w:p w14:paraId="2A2EB25D" w14:textId="77777777" w:rsidR="00EF2881" w:rsidRPr="00A8549B" w:rsidRDefault="00EF2881" w:rsidP="009B7F2D">
            <w:pPr>
              <w:rPr>
                <w:color w:val="000000"/>
                <w:sz w:val="20"/>
                <w:szCs w:val="20"/>
              </w:rPr>
            </w:pPr>
            <w:r w:rsidRPr="00A8549B">
              <w:rPr>
                <w:color w:val="000000"/>
                <w:sz w:val="20"/>
                <w:szCs w:val="20"/>
              </w:rPr>
              <w:t>An identification field that contains values which uniquely identify each row in the table by a sequential number generated by the SQL Server.</w:t>
            </w:r>
          </w:p>
        </w:tc>
        <w:tc>
          <w:tcPr>
            <w:tcW w:w="6750" w:type="dxa"/>
            <w:noWrap/>
            <w:vAlign w:val="bottom"/>
            <w:hideMark/>
          </w:tcPr>
          <w:p w14:paraId="5C7D549A" w14:textId="77777777" w:rsidR="00EF2881" w:rsidRPr="00A8549B" w:rsidRDefault="00EF2881" w:rsidP="009B7F2D">
            <w:pPr>
              <w:rPr>
                <w:color w:val="000000"/>
                <w:sz w:val="20"/>
                <w:szCs w:val="20"/>
              </w:rPr>
            </w:pPr>
            <w:r w:rsidRPr="00A8549B">
              <w:rPr>
                <w:color w:val="000000"/>
                <w:sz w:val="20"/>
                <w:szCs w:val="20"/>
              </w:rPr>
              <w:t>Từ bảng nguồn kondor</w:t>
            </w:r>
          </w:p>
        </w:tc>
      </w:tr>
      <w:tr w:rsidR="00EF2881" w:rsidRPr="00A8549B" w14:paraId="3FC94CDD" w14:textId="77777777" w:rsidTr="009B7F2D">
        <w:trPr>
          <w:trHeight w:val="300"/>
        </w:trPr>
        <w:tc>
          <w:tcPr>
            <w:tcW w:w="4135" w:type="dxa"/>
            <w:noWrap/>
            <w:vAlign w:val="bottom"/>
            <w:hideMark/>
          </w:tcPr>
          <w:p w14:paraId="213236C4" w14:textId="77777777" w:rsidR="00EF2881" w:rsidRPr="00A8549B" w:rsidRDefault="00EF2881" w:rsidP="009B7F2D">
            <w:pPr>
              <w:rPr>
                <w:color w:val="000000"/>
                <w:sz w:val="20"/>
                <w:szCs w:val="20"/>
              </w:rPr>
            </w:pPr>
            <w:r w:rsidRPr="00A8549B">
              <w:rPr>
                <w:color w:val="000000"/>
                <w:sz w:val="20"/>
                <w:szCs w:val="20"/>
              </w:rPr>
              <w:t>BOOK_FLAG</w:t>
            </w:r>
          </w:p>
        </w:tc>
        <w:tc>
          <w:tcPr>
            <w:tcW w:w="3690" w:type="dxa"/>
            <w:noWrap/>
            <w:vAlign w:val="bottom"/>
            <w:hideMark/>
          </w:tcPr>
          <w:p w14:paraId="1E6BC9C8" w14:textId="77777777" w:rsidR="00EF2881" w:rsidRPr="00A8549B" w:rsidRDefault="00EF2881" w:rsidP="009B7F2D">
            <w:pPr>
              <w:rPr>
                <w:color w:val="000000"/>
                <w:sz w:val="20"/>
                <w:szCs w:val="20"/>
              </w:rPr>
            </w:pPr>
            <w:r w:rsidRPr="00A8549B">
              <w:rPr>
                <w:color w:val="000000"/>
                <w:sz w:val="20"/>
                <w:szCs w:val="20"/>
              </w:rPr>
              <w:t>B: Banking Book, T : Trading Book</w:t>
            </w:r>
          </w:p>
        </w:tc>
        <w:tc>
          <w:tcPr>
            <w:tcW w:w="6750" w:type="dxa"/>
            <w:noWrap/>
            <w:vAlign w:val="bottom"/>
            <w:hideMark/>
          </w:tcPr>
          <w:p w14:paraId="2828C98F" w14:textId="77777777" w:rsidR="00EF2881" w:rsidRPr="00A8549B" w:rsidRDefault="00EF2881" w:rsidP="009B7F2D">
            <w:pPr>
              <w:rPr>
                <w:color w:val="000000"/>
                <w:sz w:val="20"/>
                <w:szCs w:val="20"/>
              </w:rPr>
            </w:pPr>
            <w:r w:rsidRPr="00A8549B">
              <w:rPr>
                <w:color w:val="000000"/>
                <w:sz w:val="20"/>
                <w:szCs w:val="20"/>
              </w:rPr>
              <w:t>Hệ thống xác định hoặc qua adjust</w:t>
            </w:r>
          </w:p>
        </w:tc>
      </w:tr>
      <w:tr w:rsidR="00EF2881" w:rsidRPr="00A8549B" w14:paraId="26721CFC" w14:textId="77777777" w:rsidTr="009B7F2D">
        <w:trPr>
          <w:trHeight w:val="300"/>
        </w:trPr>
        <w:tc>
          <w:tcPr>
            <w:tcW w:w="4135" w:type="dxa"/>
            <w:noWrap/>
            <w:vAlign w:val="bottom"/>
            <w:hideMark/>
          </w:tcPr>
          <w:p w14:paraId="289692ED" w14:textId="77777777" w:rsidR="00EF2881" w:rsidRPr="00A8549B" w:rsidRDefault="00EF2881" w:rsidP="009B7F2D">
            <w:pPr>
              <w:rPr>
                <w:color w:val="000000"/>
                <w:sz w:val="20"/>
                <w:szCs w:val="20"/>
              </w:rPr>
            </w:pPr>
            <w:r w:rsidRPr="00A8549B">
              <w:rPr>
                <w:color w:val="000000"/>
                <w:sz w:val="20"/>
                <w:szCs w:val="20"/>
              </w:rPr>
              <w:t>CAPITAL_EXEMPTION</w:t>
            </w:r>
          </w:p>
        </w:tc>
        <w:tc>
          <w:tcPr>
            <w:tcW w:w="3690" w:type="dxa"/>
            <w:noWrap/>
            <w:vAlign w:val="bottom"/>
            <w:hideMark/>
          </w:tcPr>
          <w:p w14:paraId="338F635E" w14:textId="77777777" w:rsidR="00EF2881" w:rsidRPr="00A8549B" w:rsidRDefault="00EF2881" w:rsidP="009B7F2D">
            <w:pPr>
              <w:rPr>
                <w:color w:val="000000"/>
                <w:sz w:val="20"/>
                <w:szCs w:val="20"/>
              </w:rPr>
            </w:pPr>
            <w:r w:rsidRPr="00A8549B">
              <w:rPr>
                <w:color w:val="000000"/>
                <w:sz w:val="20"/>
                <w:szCs w:val="20"/>
              </w:rPr>
              <w:t>Y: Không tính vào Caption, N : tính vào Capital</w:t>
            </w:r>
          </w:p>
        </w:tc>
        <w:tc>
          <w:tcPr>
            <w:tcW w:w="6750" w:type="dxa"/>
            <w:noWrap/>
            <w:vAlign w:val="bottom"/>
            <w:hideMark/>
          </w:tcPr>
          <w:p w14:paraId="1EE3DBC0" w14:textId="77777777" w:rsidR="00EF2881" w:rsidRPr="00A8549B" w:rsidRDefault="00EF2881" w:rsidP="009B7F2D">
            <w:pPr>
              <w:rPr>
                <w:color w:val="000000"/>
                <w:sz w:val="20"/>
                <w:szCs w:val="20"/>
              </w:rPr>
            </w:pPr>
            <w:r w:rsidRPr="00A8549B">
              <w:rPr>
                <w:color w:val="000000"/>
                <w:sz w:val="20"/>
                <w:szCs w:val="20"/>
              </w:rPr>
              <w:t>Hệ thống xác định hoặc qua adjust</w:t>
            </w:r>
          </w:p>
        </w:tc>
      </w:tr>
      <w:tr w:rsidR="00EF2881" w:rsidRPr="00A8549B" w14:paraId="25057C44" w14:textId="77777777" w:rsidTr="009B7F2D">
        <w:trPr>
          <w:trHeight w:val="300"/>
        </w:trPr>
        <w:tc>
          <w:tcPr>
            <w:tcW w:w="4135" w:type="dxa"/>
            <w:noWrap/>
            <w:vAlign w:val="bottom"/>
            <w:hideMark/>
          </w:tcPr>
          <w:p w14:paraId="02CEA6EC" w14:textId="77777777" w:rsidR="00EF2881" w:rsidRPr="00A8549B" w:rsidRDefault="00EF2881" w:rsidP="009B7F2D">
            <w:pPr>
              <w:rPr>
                <w:color w:val="000000"/>
                <w:sz w:val="20"/>
                <w:szCs w:val="20"/>
              </w:rPr>
            </w:pPr>
            <w:r w:rsidRPr="00A8549B">
              <w:rPr>
                <w:color w:val="000000"/>
                <w:sz w:val="20"/>
                <w:szCs w:val="20"/>
              </w:rPr>
              <w:t>TRAN_INFO</w:t>
            </w:r>
          </w:p>
        </w:tc>
        <w:tc>
          <w:tcPr>
            <w:tcW w:w="3690" w:type="dxa"/>
            <w:noWrap/>
            <w:vAlign w:val="bottom"/>
            <w:hideMark/>
          </w:tcPr>
          <w:p w14:paraId="4CE66820" w14:textId="77777777" w:rsidR="00EF2881" w:rsidRPr="00A8549B" w:rsidRDefault="00EF2881" w:rsidP="009B7F2D">
            <w:pPr>
              <w:rPr>
                <w:color w:val="000000"/>
                <w:sz w:val="20"/>
                <w:szCs w:val="20"/>
              </w:rPr>
            </w:pPr>
            <w:r w:rsidRPr="00A8549B">
              <w:rPr>
                <w:color w:val="000000"/>
                <w:sz w:val="20"/>
                <w:szCs w:val="20"/>
              </w:rPr>
              <w:t>Thông tin thêm về loại giao dịch</w:t>
            </w:r>
          </w:p>
        </w:tc>
        <w:tc>
          <w:tcPr>
            <w:tcW w:w="6750" w:type="dxa"/>
            <w:noWrap/>
            <w:vAlign w:val="bottom"/>
            <w:hideMark/>
          </w:tcPr>
          <w:p w14:paraId="3E357CE7" w14:textId="77777777" w:rsidR="00EF2881" w:rsidRPr="00A8549B" w:rsidRDefault="00EF2881" w:rsidP="009B7F2D">
            <w:pPr>
              <w:rPr>
                <w:color w:val="000000"/>
                <w:sz w:val="20"/>
                <w:szCs w:val="20"/>
              </w:rPr>
            </w:pPr>
            <w:r w:rsidRPr="00A8549B">
              <w:rPr>
                <w:color w:val="000000"/>
                <w:sz w:val="20"/>
                <w:szCs w:val="20"/>
              </w:rPr>
              <w:t>Hệ thống xác định hoặc qua adjust</w:t>
            </w:r>
          </w:p>
        </w:tc>
      </w:tr>
      <w:tr w:rsidR="00EF2881" w:rsidRPr="00A8549B" w14:paraId="0443CD2F" w14:textId="77777777" w:rsidTr="009B7F2D">
        <w:trPr>
          <w:trHeight w:val="300"/>
        </w:trPr>
        <w:tc>
          <w:tcPr>
            <w:tcW w:w="4135" w:type="dxa"/>
            <w:noWrap/>
            <w:vAlign w:val="bottom"/>
            <w:hideMark/>
          </w:tcPr>
          <w:p w14:paraId="5E7D0814" w14:textId="77777777" w:rsidR="00EF2881" w:rsidRPr="00A8549B" w:rsidRDefault="00EF2881" w:rsidP="009B7F2D">
            <w:pPr>
              <w:rPr>
                <w:color w:val="000000"/>
                <w:sz w:val="20"/>
                <w:szCs w:val="20"/>
              </w:rPr>
            </w:pPr>
            <w:r w:rsidRPr="00A8549B">
              <w:rPr>
                <w:color w:val="000000"/>
                <w:sz w:val="20"/>
                <w:szCs w:val="20"/>
              </w:rPr>
              <w:t>EXTERNAL_FLAG</w:t>
            </w:r>
          </w:p>
        </w:tc>
        <w:tc>
          <w:tcPr>
            <w:tcW w:w="3690" w:type="dxa"/>
            <w:noWrap/>
            <w:vAlign w:val="bottom"/>
            <w:hideMark/>
          </w:tcPr>
          <w:p w14:paraId="7DABDD20" w14:textId="77777777" w:rsidR="00EF2881" w:rsidRPr="00A8549B" w:rsidRDefault="00EF2881" w:rsidP="009B7F2D">
            <w:pPr>
              <w:rPr>
                <w:color w:val="000000"/>
                <w:sz w:val="20"/>
                <w:szCs w:val="20"/>
              </w:rPr>
            </w:pPr>
            <w:r w:rsidRPr="00A8549B">
              <w:rPr>
                <w:color w:val="000000"/>
                <w:sz w:val="20"/>
                <w:szCs w:val="20"/>
              </w:rPr>
              <w:t>I: Internal – Deal nội bộ</w:t>
            </w:r>
            <w:r w:rsidRPr="00A8549B">
              <w:rPr>
                <w:color w:val="000000"/>
                <w:sz w:val="20"/>
                <w:szCs w:val="20"/>
              </w:rPr>
              <w:br/>
              <w:t>E: External – Deal với đối tác ngoài</w:t>
            </w:r>
          </w:p>
        </w:tc>
        <w:tc>
          <w:tcPr>
            <w:tcW w:w="6750" w:type="dxa"/>
            <w:noWrap/>
            <w:vAlign w:val="bottom"/>
            <w:hideMark/>
          </w:tcPr>
          <w:p w14:paraId="454F0A1D" w14:textId="77777777" w:rsidR="00EF2881" w:rsidRPr="00A8549B" w:rsidRDefault="00EF2881" w:rsidP="009B7F2D">
            <w:pPr>
              <w:rPr>
                <w:color w:val="000000"/>
                <w:sz w:val="20"/>
                <w:szCs w:val="20"/>
              </w:rPr>
            </w:pPr>
            <w:r w:rsidRPr="00A8549B">
              <w:rPr>
                <w:color w:val="000000"/>
                <w:sz w:val="20"/>
                <w:szCs w:val="20"/>
              </w:rPr>
              <w:t>Hệ thống xác định hoặc qua adjust</w:t>
            </w:r>
          </w:p>
        </w:tc>
      </w:tr>
      <w:tr w:rsidR="00EF2881" w:rsidRPr="00A8549B" w14:paraId="25D68DA7" w14:textId="77777777" w:rsidTr="009B7F2D">
        <w:trPr>
          <w:trHeight w:val="300"/>
        </w:trPr>
        <w:tc>
          <w:tcPr>
            <w:tcW w:w="4135" w:type="dxa"/>
            <w:noWrap/>
            <w:vAlign w:val="bottom"/>
            <w:hideMark/>
          </w:tcPr>
          <w:p w14:paraId="382344F7" w14:textId="77777777" w:rsidR="00EF2881" w:rsidRPr="00A8549B" w:rsidRDefault="00EF2881" w:rsidP="009B7F2D">
            <w:pPr>
              <w:rPr>
                <w:color w:val="000000"/>
                <w:sz w:val="20"/>
                <w:szCs w:val="20"/>
              </w:rPr>
            </w:pPr>
            <w:r w:rsidRPr="00A8549B">
              <w:rPr>
                <w:color w:val="000000"/>
                <w:sz w:val="20"/>
                <w:szCs w:val="20"/>
              </w:rPr>
              <w:t>REC_IND</w:t>
            </w:r>
          </w:p>
        </w:tc>
        <w:tc>
          <w:tcPr>
            <w:tcW w:w="3690" w:type="dxa"/>
            <w:noWrap/>
            <w:vAlign w:val="bottom"/>
            <w:hideMark/>
          </w:tcPr>
          <w:p w14:paraId="3C1976BF" w14:textId="77777777" w:rsidR="00EF2881" w:rsidRPr="00A8549B" w:rsidRDefault="00EF2881" w:rsidP="009B7F2D">
            <w:pPr>
              <w:rPr>
                <w:color w:val="000000"/>
                <w:sz w:val="20"/>
                <w:szCs w:val="20"/>
              </w:rPr>
            </w:pPr>
            <w:r w:rsidRPr="00A8549B">
              <w:rPr>
                <w:color w:val="000000"/>
                <w:sz w:val="20"/>
                <w:szCs w:val="20"/>
              </w:rPr>
              <w:t>Y: đang có hiệu lực, N : Hết hiệu lực</w:t>
            </w:r>
          </w:p>
        </w:tc>
        <w:tc>
          <w:tcPr>
            <w:tcW w:w="6750" w:type="dxa"/>
            <w:noWrap/>
            <w:vAlign w:val="bottom"/>
            <w:hideMark/>
          </w:tcPr>
          <w:p w14:paraId="37ED4E03" w14:textId="77777777" w:rsidR="00EF2881" w:rsidRPr="00A8549B" w:rsidRDefault="00EF2881" w:rsidP="009B7F2D">
            <w:pPr>
              <w:rPr>
                <w:color w:val="000000"/>
                <w:sz w:val="20"/>
                <w:szCs w:val="20"/>
              </w:rPr>
            </w:pPr>
            <w:r w:rsidRPr="00A8549B">
              <w:rPr>
                <w:color w:val="000000"/>
                <w:sz w:val="20"/>
                <w:szCs w:val="20"/>
              </w:rPr>
              <w:t>Hệ thống tự sinh</w:t>
            </w:r>
          </w:p>
        </w:tc>
      </w:tr>
      <w:tr w:rsidR="00EF2881" w:rsidRPr="00A8549B" w14:paraId="2A6E2836" w14:textId="77777777" w:rsidTr="009B7F2D">
        <w:trPr>
          <w:trHeight w:val="300"/>
        </w:trPr>
        <w:tc>
          <w:tcPr>
            <w:tcW w:w="4135" w:type="dxa"/>
            <w:noWrap/>
            <w:vAlign w:val="bottom"/>
            <w:hideMark/>
          </w:tcPr>
          <w:p w14:paraId="3304FADD" w14:textId="77777777" w:rsidR="00EF2881" w:rsidRPr="00A8549B" w:rsidRDefault="00EF2881" w:rsidP="009B7F2D">
            <w:pPr>
              <w:rPr>
                <w:color w:val="000000"/>
                <w:sz w:val="20"/>
                <w:szCs w:val="20"/>
              </w:rPr>
            </w:pPr>
            <w:r w:rsidRPr="00A8549B">
              <w:rPr>
                <w:color w:val="000000"/>
                <w:sz w:val="20"/>
                <w:szCs w:val="20"/>
              </w:rPr>
              <w:t>CALCULATION_GROUP</w:t>
            </w:r>
          </w:p>
        </w:tc>
        <w:tc>
          <w:tcPr>
            <w:tcW w:w="3690" w:type="dxa"/>
            <w:noWrap/>
            <w:vAlign w:val="bottom"/>
            <w:hideMark/>
          </w:tcPr>
          <w:p w14:paraId="6118B6CA" w14:textId="77777777" w:rsidR="00EF2881" w:rsidRPr="00A8549B" w:rsidRDefault="00EF2881" w:rsidP="009B7F2D">
            <w:pPr>
              <w:rPr>
                <w:color w:val="000000"/>
                <w:sz w:val="20"/>
                <w:szCs w:val="20"/>
              </w:rPr>
            </w:pPr>
            <w:r w:rsidRPr="00A8549B">
              <w:rPr>
                <w:color w:val="000000"/>
                <w:sz w:val="20"/>
                <w:szCs w:val="20"/>
              </w:rPr>
              <w:t>M : Tính cho báo cáo MSB, S : Tính cho báo cáo SBV, B : Tính cho cả MSB và SBV, N : không tính cho báo cáo nào</w:t>
            </w:r>
          </w:p>
        </w:tc>
        <w:tc>
          <w:tcPr>
            <w:tcW w:w="6750" w:type="dxa"/>
            <w:noWrap/>
            <w:vAlign w:val="bottom"/>
            <w:hideMark/>
          </w:tcPr>
          <w:p w14:paraId="0C2960AB" w14:textId="77777777" w:rsidR="00EF2881" w:rsidRPr="00A8549B" w:rsidRDefault="00EF2881" w:rsidP="009B7F2D">
            <w:pPr>
              <w:rPr>
                <w:color w:val="000000"/>
                <w:sz w:val="20"/>
                <w:szCs w:val="20"/>
              </w:rPr>
            </w:pPr>
            <w:r w:rsidRPr="00A8549B">
              <w:rPr>
                <w:color w:val="000000"/>
                <w:sz w:val="20"/>
                <w:szCs w:val="20"/>
              </w:rPr>
              <w:t>Hệ thống xác định hoặc qua adjust</w:t>
            </w:r>
          </w:p>
        </w:tc>
      </w:tr>
      <w:tr w:rsidR="00D5476D" w:rsidRPr="00D025ED" w14:paraId="432F1D85" w14:textId="77777777" w:rsidTr="00D5476D">
        <w:trPr>
          <w:trHeight w:val="300"/>
        </w:trPr>
        <w:tc>
          <w:tcPr>
            <w:tcW w:w="4135" w:type="dxa"/>
            <w:tcBorders>
              <w:top w:val="single" w:sz="4" w:space="0" w:color="auto"/>
              <w:left w:val="single" w:sz="4" w:space="0" w:color="auto"/>
              <w:bottom w:val="single" w:sz="4" w:space="0" w:color="auto"/>
              <w:right w:val="single" w:sz="4" w:space="0" w:color="auto"/>
            </w:tcBorders>
            <w:noWrap/>
            <w:vAlign w:val="bottom"/>
            <w:hideMark/>
          </w:tcPr>
          <w:p w14:paraId="5F0959E9" w14:textId="77777777" w:rsidR="00D5476D" w:rsidRPr="00D025ED" w:rsidRDefault="00D5476D" w:rsidP="00D5476D">
            <w:pPr>
              <w:rPr>
                <w:color w:val="000000"/>
                <w:sz w:val="20"/>
                <w:szCs w:val="20"/>
              </w:rPr>
            </w:pPr>
            <w:r>
              <w:rPr>
                <w:color w:val="000000"/>
                <w:sz w:val="20"/>
                <w:szCs w:val="20"/>
              </w:rPr>
              <w:t>TRANS_INFO</w:t>
            </w:r>
          </w:p>
        </w:tc>
        <w:tc>
          <w:tcPr>
            <w:tcW w:w="3690" w:type="dxa"/>
            <w:tcBorders>
              <w:top w:val="single" w:sz="4" w:space="0" w:color="auto"/>
              <w:left w:val="single" w:sz="4" w:space="0" w:color="auto"/>
              <w:bottom w:val="single" w:sz="4" w:space="0" w:color="auto"/>
              <w:right w:val="single" w:sz="4" w:space="0" w:color="auto"/>
            </w:tcBorders>
            <w:noWrap/>
            <w:vAlign w:val="bottom"/>
            <w:hideMark/>
          </w:tcPr>
          <w:p w14:paraId="04CB25A0" w14:textId="77777777" w:rsidR="00D5476D" w:rsidRPr="00D025ED" w:rsidRDefault="00D5476D" w:rsidP="00D5476D">
            <w:pPr>
              <w:rPr>
                <w:color w:val="000000"/>
                <w:sz w:val="20"/>
                <w:szCs w:val="20"/>
              </w:rPr>
            </w:pPr>
            <w:r w:rsidRPr="00D5476D">
              <w:rPr>
                <w:color w:val="000000"/>
                <w:sz w:val="20"/>
                <w:szCs w:val="20"/>
              </w:rPr>
              <w:t>Trường thể hiện tính chất giao dịch</w:t>
            </w:r>
          </w:p>
        </w:tc>
        <w:tc>
          <w:tcPr>
            <w:tcW w:w="6750" w:type="dxa"/>
            <w:tcBorders>
              <w:top w:val="single" w:sz="4" w:space="0" w:color="auto"/>
              <w:left w:val="single" w:sz="4" w:space="0" w:color="auto"/>
              <w:bottom w:val="single" w:sz="4" w:space="0" w:color="auto"/>
              <w:right w:val="single" w:sz="4" w:space="0" w:color="auto"/>
            </w:tcBorders>
            <w:noWrap/>
            <w:vAlign w:val="bottom"/>
            <w:hideMark/>
          </w:tcPr>
          <w:p w14:paraId="006F26C6" w14:textId="77777777" w:rsidR="00D5476D" w:rsidRPr="00D025ED" w:rsidRDefault="00D5476D" w:rsidP="00D5476D">
            <w:pPr>
              <w:rPr>
                <w:color w:val="000000"/>
                <w:sz w:val="20"/>
                <w:szCs w:val="20"/>
              </w:rPr>
            </w:pPr>
            <w:r>
              <w:rPr>
                <w:color w:val="000000"/>
                <w:sz w:val="20"/>
                <w:szCs w:val="20"/>
              </w:rPr>
              <w:t xml:space="preserve">Manual input </w:t>
            </w:r>
          </w:p>
        </w:tc>
      </w:tr>
      <w:tr w:rsidR="00167213" w:rsidRPr="00E25902" w14:paraId="01003327" w14:textId="77777777" w:rsidTr="00167213">
        <w:trPr>
          <w:trHeight w:val="300"/>
        </w:trPr>
        <w:tc>
          <w:tcPr>
            <w:tcW w:w="4135" w:type="dxa"/>
            <w:tcBorders>
              <w:top w:val="single" w:sz="4" w:space="0" w:color="auto"/>
              <w:left w:val="single" w:sz="4" w:space="0" w:color="auto"/>
              <w:bottom w:val="single" w:sz="4" w:space="0" w:color="auto"/>
              <w:right w:val="single" w:sz="4" w:space="0" w:color="auto"/>
            </w:tcBorders>
            <w:noWrap/>
            <w:vAlign w:val="bottom"/>
            <w:hideMark/>
          </w:tcPr>
          <w:p w14:paraId="018C5BE0" w14:textId="77777777" w:rsidR="00167213" w:rsidRPr="00167213" w:rsidRDefault="00167213" w:rsidP="004E4896">
            <w:pPr>
              <w:rPr>
                <w:color w:val="000000"/>
                <w:sz w:val="20"/>
                <w:szCs w:val="20"/>
              </w:rPr>
            </w:pPr>
            <w:r w:rsidRPr="00167213">
              <w:rPr>
                <w:color w:val="000000"/>
                <w:sz w:val="20"/>
                <w:szCs w:val="20"/>
              </w:rPr>
              <w:t>BU_org</w:t>
            </w:r>
          </w:p>
        </w:tc>
        <w:tc>
          <w:tcPr>
            <w:tcW w:w="3690" w:type="dxa"/>
            <w:tcBorders>
              <w:top w:val="single" w:sz="4" w:space="0" w:color="auto"/>
              <w:left w:val="single" w:sz="4" w:space="0" w:color="auto"/>
              <w:bottom w:val="single" w:sz="4" w:space="0" w:color="auto"/>
              <w:right w:val="single" w:sz="4" w:space="0" w:color="auto"/>
            </w:tcBorders>
            <w:noWrap/>
            <w:vAlign w:val="bottom"/>
            <w:hideMark/>
          </w:tcPr>
          <w:p w14:paraId="00AD562D" w14:textId="77777777" w:rsidR="00167213" w:rsidRPr="00167213" w:rsidRDefault="00167213" w:rsidP="004E4896">
            <w:pPr>
              <w:rPr>
                <w:color w:val="000000"/>
                <w:sz w:val="20"/>
                <w:szCs w:val="20"/>
              </w:rPr>
            </w:pPr>
            <w:r w:rsidRPr="00167213">
              <w:rPr>
                <w:color w:val="000000"/>
                <w:sz w:val="20"/>
                <w:szCs w:val="20"/>
              </w:rPr>
              <w:t>Thông tin BU (ngân hàng chuyên doanh) từ hệ thống</w:t>
            </w:r>
          </w:p>
        </w:tc>
        <w:tc>
          <w:tcPr>
            <w:tcW w:w="6750" w:type="dxa"/>
            <w:tcBorders>
              <w:top w:val="single" w:sz="4" w:space="0" w:color="auto"/>
              <w:left w:val="single" w:sz="4" w:space="0" w:color="auto"/>
              <w:bottom w:val="single" w:sz="4" w:space="0" w:color="auto"/>
              <w:right w:val="single" w:sz="4" w:space="0" w:color="auto"/>
            </w:tcBorders>
            <w:noWrap/>
            <w:vAlign w:val="bottom"/>
            <w:hideMark/>
          </w:tcPr>
          <w:p w14:paraId="14CFBFDD" w14:textId="77777777" w:rsidR="00167213" w:rsidRPr="00167213" w:rsidRDefault="00167213" w:rsidP="004E4896">
            <w:pPr>
              <w:rPr>
                <w:color w:val="000000"/>
                <w:sz w:val="20"/>
                <w:szCs w:val="20"/>
              </w:rPr>
            </w:pPr>
            <w:r w:rsidRPr="00167213">
              <w:rPr>
                <w:color w:val="000000"/>
                <w:sz w:val="20"/>
                <w:szCs w:val="20"/>
              </w:rPr>
              <w:t xml:space="preserve">BU_ORG và BU_CORE ở bảng deal lấy thông tin từ bảng b2raw.TBCP_CPTY (bảng Deal và bảng b2raw.TBCP_CPTY join với nhau qua trường Cpty_ID). </w:t>
            </w:r>
            <w:r w:rsidRPr="00167213">
              <w:rPr>
                <w:color w:val="000000"/>
                <w:sz w:val="20"/>
                <w:szCs w:val="20"/>
              </w:rPr>
              <w:lastRenderedPageBreak/>
              <w:t>Nếu không có thông tin trong bảng b2raw.TBCP_CPTY thì hai trường BU_ORG và BU_CORE để giá trị là ‘FI’</w:t>
            </w:r>
          </w:p>
        </w:tc>
      </w:tr>
      <w:tr w:rsidR="00167213" w:rsidRPr="00E25902" w14:paraId="474CCE5D" w14:textId="77777777" w:rsidTr="00167213">
        <w:trPr>
          <w:trHeight w:val="300"/>
        </w:trPr>
        <w:tc>
          <w:tcPr>
            <w:tcW w:w="4135" w:type="dxa"/>
            <w:tcBorders>
              <w:top w:val="single" w:sz="4" w:space="0" w:color="auto"/>
              <w:left w:val="single" w:sz="4" w:space="0" w:color="auto"/>
              <w:bottom w:val="single" w:sz="4" w:space="0" w:color="auto"/>
              <w:right w:val="single" w:sz="4" w:space="0" w:color="auto"/>
            </w:tcBorders>
            <w:noWrap/>
            <w:vAlign w:val="bottom"/>
            <w:hideMark/>
          </w:tcPr>
          <w:p w14:paraId="7FB70A49" w14:textId="77777777" w:rsidR="00167213" w:rsidRPr="00167213" w:rsidRDefault="00167213" w:rsidP="004E4896">
            <w:pPr>
              <w:rPr>
                <w:color w:val="000000"/>
                <w:sz w:val="20"/>
                <w:szCs w:val="20"/>
              </w:rPr>
            </w:pPr>
            <w:r w:rsidRPr="00167213">
              <w:rPr>
                <w:color w:val="000000"/>
                <w:sz w:val="20"/>
                <w:szCs w:val="20"/>
              </w:rPr>
              <w:lastRenderedPageBreak/>
              <w:t>BU_core</w:t>
            </w:r>
          </w:p>
        </w:tc>
        <w:tc>
          <w:tcPr>
            <w:tcW w:w="3690" w:type="dxa"/>
            <w:tcBorders>
              <w:top w:val="single" w:sz="4" w:space="0" w:color="auto"/>
              <w:left w:val="single" w:sz="4" w:space="0" w:color="auto"/>
              <w:bottom w:val="single" w:sz="4" w:space="0" w:color="auto"/>
              <w:right w:val="single" w:sz="4" w:space="0" w:color="auto"/>
            </w:tcBorders>
            <w:noWrap/>
            <w:vAlign w:val="bottom"/>
            <w:hideMark/>
          </w:tcPr>
          <w:p w14:paraId="2C129409" w14:textId="77777777" w:rsidR="00167213" w:rsidRPr="00167213" w:rsidRDefault="00167213" w:rsidP="004E4896">
            <w:pPr>
              <w:rPr>
                <w:color w:val="000000"/>
                <w:sz w:val="20"/>
                <w:szCs w:val="20"/>
              </w:rPr>
            </w:pPr>
            <w:r w:rsidRPr="00167213">
              <w:rPr>
                <w:color w:val="000000"/>
                <w:sz w:val="20"/>
                <w:szCs w:val="20"/>
              </w:rPr>
              <w:t>Thông tin BU (ngân hàng chuyên doanh) sử dụng trong báo cáo</w:t>
            </w:r>
          </w:p>
        </w:tc>
        <w:tc>
          <w:tcPr>
            <w:tcW w:w="6750" w:type="dxa"/>
            <w:tcBorders>
              <w:top w:val="single" w:sz="4" w:space="0" w:color="auto"/>
              <w:left w:val="single" w:sz="4" w:space="0" w:color="auto"/>
              <w:bottom w:val="single" w:sz="4" w:space="0" w:color="auto"/>
              <w:right w:val="single" w:sz="4" w:space="0" w:color="auto"/>
            </w:tcBorders>
            <w:noWrap/>
            <w:vAlign w:val="bottom"/>
            <w:hideMark/>
          </w:tcPr>
          <w:p w14:paraId="5FC5EE1E" w14:textId="77777777" w:rsidR="00167213" w:rsidRPr="00167213" w:rsidRDefault="00167213" w:rsidP="004E4896">
            <w:pPr>
              <w:rPr>
                <w:color w:val="000000"/>
                <w:sz w:val="20"/>
                <w:szCs w:val="20"/>
              </w:rPr>
            </w:pPr>
            <w:r w:rsidRPr="00167213">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68959AFA" w14:textId="77777777" w:rsidR="00EF2881" w:rsidRDefault="00EF2881" w:rsidP="00EF2881">
      <w:pPr>
        <w:rPr>
          <w:sz w:val="20"/>
          <w:szCs w:val="20"/>
        </w:rPr>
      </w:pPr>
    </w:p>
    <w:p w14:paraId="4E6756D1" w14:textId="77777777" w:rsidR="00EF2881" w:rsidRPr="0027230F" w:rsidRDefault="00EF2881" w:rsidP="00EF2881">
      <w:pPr>
        <w:pStyle w:val="Caption"/>
        <w:keepNext/>
        <w:outlineLvl w:val="3"/>
        <w:rPr>
          <w:color w:val="auto"/>
          <w:sz w:val="20"/>
          <w:szCs w:val="20"/>
        </w:rPr>
      </w:pPr>
      <w:bookmarkStart w:id="118" w:name="_Toc2080382"/>
      <w:bookmarkStart w:id="119" w:name="_Toc2153984"/>
      <w:commentRangeStart w:id="120"/>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47</w:t>
      </w:r>
      <w:r w:rsidR="00CB325D" w:rsidRPr="0027230F">
        <w:rPr>
          <w:color w:val="auto"/>
          <w:sz w:val="20"/>
          <w:szCs w:val="20"/>
        </w:rPr>
        <w:fldChar w:fldCharType="end"/>
      </w:r>
      <w:r w:rsidRPr="0027230F">
        <w:rPr>
          <w:color w:val="auto"/>
          <w:sz w:val="20"/>
          <w:szCs w:val="20"/>
        </w:rPr>
        <w:t>: TBTR_FUTURE_DELIV_BOND</w:t>
      </w:r>
      <w:bookmarkEnd w:id="118"/>
      <w:bookmarkEnd w:id="119"/>
      <w:commentRangeEnd w:id="120"/>
      <w:r w:rsidRPr="0027230F">
        <w:rPr>
          <w:rStyle w:val="CommentReference"/>
          <w:color w:val="auto"/>
          <w:sz w:val="20"/>
          <w:szCs w:val="20"/>
        </w:rPr>
        <w:commentReference w:id="120"/>
      </w:r>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EF2881" w:rsidRPr="00D025ED" w14:paraId="5EC0D798" w14:textId="77777777" w:rsidTr="009B7F2D">
        <w:trPr>
          <w:trHeight w:val="20"/>
        </w:trPr>
        <w:tc>
          <w:tcPr>
            <w:tcW w:w="3397" w:type="dxa"/>
            <w:noWrap/>
            <w:vAlign w:val="bottom"/>
            <w:hideMark/>
          </w:tcPr>
          <w:p w14:paraId="6D7A5C46" w14:textId="77777777" w:rsidR="00EF2881" w:rsidRPr="00D025ED" w:rsidRDefault="00EF2881" w:rsidP="009B7F2D">
            <w:pPr>
              <w:rPr>
                <w:color w:val="000000"/>
                <w:sz w:val="20"/>
                <w:szCs w:val="20"/>
              </w:rPr>
            </w:pPr>
            <w:r w:rsidRPr="00D025ED">
              <w:rPr>
                <w:color w:val="000000"/>
                <w:sz w:val="20"/>
                <w:szCs w:val="20"/>
              </w:rPr>
              <w:t>Table name</w:t>
            </w:r>
          </w:p>
        </w:tc>
        <w:tc>
          <w:tcPr>
            <w:tcW w:w="11200" w:type="dxa"/>
            <w:vAlign w:val="center"/>
            <w:hideMark/>
          </w:tcPr>
          <w:p w14:paraId="0A32ED28" w14:textId="77777777" w:rsidR="00EF2881" w:rsidRPr="00D025ED" w:rsidRDefault="00EF2881" w:rsidP="009B7F2D">
            <w:pPr>
              <w:rPr>
                <w:color w:val="000000"/>
                <w:sz w:val="20"/>
                <w:szCs w:val="20"/>
              </w:rPr>
            </w:pPr>
            <w:r w:rsidRPr="00A8549B">
              <w:rPr>
                <w:color w:val="000000"/>
                <w:sz w:val="20"/>
                <w:szCs w:val="20"/>
              </w:rPr>
              <w:t>TBTR_FUTURE_DELIV_BOND</w:t>
            </w:r>
          </w:p>
        </w:tc>
      </w:tr>
      <w:tr w:rsidR="00EF2881" w:rsidRPr="00D025ED" w14:paraId="634564B4" w14:textId="77777777" w:rsidTr="009B7F2D">
        <w:trPr>
          <w:trHeight w:val="20"/>
        </w:trPr>
        <w:tc>
          <w:tcPr>
            <w:tcW w:w="3397" w:type="dxa"/>
            <w:noWrap/>
            <w:vAlign w:val="bottom"/>
          </w:tcPr>
          <w:p w14:paraId="271BC7AC" w14:textId="77777777" w:rsidR="00EF2881" w:rsidRPr="00D025ED" w:rsidRDefault="00EF2881" w:rsidP="009B7F2D">
            <w:pPr>
              <w:rPr>
                <w:color w:val="000000"/>
                <w:sz w:val="20"/>
                <w:szCs w:val="20"/>
              </w:rPr>
            </w:pPr>
            <w:r>
              <w:rPr>
                <w:color w:val="000000"/>
                <w:sz w:val="20"/>
                <w:szCs w:val="20"/>
              </w:rPr>
              <w:t>Schema</w:t>
            </w:r>
          </w:p>
        </w:tc>
        <w:tc>
          <w:tcPr>
            <w:tcW w:w="11200" w:type="dxa"/>
            <w:vAlign w:val="center"/>
          </w:tcPr>
          <w:p w14:paraId="6FC7E913" w14:textId="77777777" w:rsidR="00EF2881" w:rsidRPr="00FE5566" w:rsidRDefault="00EF2881" w:rsidP="009B7F2D">
            <w:pPr>
              <w:rPr>
                <w:color w:val="000000"/>
                <w:sz w:val="20"/>
                <w:szCs w:val="20"/>
              </w:rPr>
            </w:pPr>
            <w:r>
              <w:rPr>
                <w:color w:val="000000"/>
                <w:sz w:val="20"/>
                <w:szCs w:val="20"/>
              </w:rPr>
              <w:t>B2RAW</w:t>
            </w:r>
          </w:p>
        </w:tc>
      </w:tr>
      <w:tr w:rsidR="00EF2881" w:rsidRPr="00D025ED" w14:paraId="6740958A" w14:textId="77777777" w:rsidTr="009B7F2D">
        <w:trPr>
          <w:trHeight w:val="20"/>
        </w:trPr>
        <w:tc>
          <w:tcPr>
            <w:tcW w:w="3397" w:type="dxa"/>
            <w:noWrap/>
            <w:vAlign w:val="bottom"/>
            <w:hideMark/>
          </w:tcPr>
          <w:p w14:paraId="78352F52" w14:textId="77777777" w:rsidR="00EF2881" w:rsidRPr="00D025ED" w:rsidRDefault="00EF2881" w:rsidP="009B7F2D">
            <w:pPr>
              <w:rPr>
                <w:color w:val="000000"/>
                <w:sz w:val="20"/>
                <w:szCs w:val="20"/>
              </w:rPr>
            </w:pPr>
            <w:r w:rsidRPr="00D025ED">
              <w:rPr>
                <w:color w:val="000000"/>
                <w:sz w:val="20"/>
                <w:szCs w:val="20"/>
              </w:rPr>
              <w:t>Data group</w:t>
            </w:r>
          </w:p>
        </w:tc>
        <w:tc>
          <w:tcPr>
            <w:tcW w:w="11200" w:type="dxa"/>
            <w:vAlign w:val="center"/>
            <w:hideMark/>
          </w:tcPr>
          <w:p w14:paraId="2B654624" w14:textId="77777777" w:rsidR="00EF2881" w:rsidRPr="00D025ED" w:rsidRDefault="00EF2881" w:rsidP="009B7F2D">
            <w:pPr>
              <w:rPr>
                <w:color w:val="000000"/>
                <w:sz w:val="20"/>
                <w:szCs w:val="20"/>
              </w:rPr>
            </w:pPr>
            <w:r>
              <w:rPr>
                <w:color w:val="000000"/>
                <w:sz w:val="20"/>
                <w:szCs w:val="20"/>
              </w:rPr>
              <w:t>FUTURES</w:t>
            </w:r>
          </w:p>
        </w:tc>
      </w:tr>
      <w:tr w:rsidR="00EF2881" w:rsidRPr="00D025ED" w14:paraId="663774ED" w14:textId="77777777" w:rsidTr="009B7F2D">
        <w:trPr>
          <w:trHeight w:val="20"/>
        </w:trPr>
        <w:tc>
          <w:tcPr>
            <w:tcW w:w="3397" w:type="dxa"/>
            <w:vAlign w:val="bottom"/>
            <w:hideMark/>
          </w:tcPr>
          <w:p w14:paraId="33B5AD65" w14:textId="77777777" w:rsidR="00EF2881" w:rsidRPr="00D025ED" w:rsidRDefault="00EF2881" w:rsidP="009B7F2D">
            <w:pPr>
              <w:rPr>
                <w:sz w:val="20"/>
                <w:szCs w:val="20"/>
              </w:rPr>
            </w:pPr>
            <w:r w:rsidRPr="00D025ED">
              <w:rPr>
                <w:sz w:val="20"/>
                <w:szCs w:val="20"/>
              </w:rPr>
              <w:t>Description</w:t>
            </w:r>
          </w:p>
        </w:tc>
        <w:tc>
          <w:tcPr>
            <w:tcW w:w="11200" w:type="dxa"/>
            <w:vAlign w:val="center"/>
            <w:hideMark/>
          </w:tcPr>
          <w:p w14:paraId="5BC9C27F" w14:textId="77777777" w:rsidR="00EF2881" w:rsidRPr="00D025ED" w:rsidRDefault="00EF2881" w:rsidP="009B7F2D">
            <w:pPr>
              <w:rPr>
                <w:color w:val="000000"/>
                <w:sz w:val="20"/>
                <w:szCs w:val="20"/>
              </w:rPr>
            </w:pPr>
            <w:r w:rsidRPr="00A8549B">
              <w:rPr>
                <w:color w:val="000000"/>
                <w:sz w:val="20"/>
                <w:szCs w:val="20"/>
              </w:rPr>
              <w:t>Bảng chứa thông tin về các Bond có thể dùng để chuyển giao (delivery) cho từng Future Maturities</w:t>
            </w:r>
            <w:r>
              <w:rPr>
                <w:color w:val="000000"/>
                <w:sz w:val="20"/>
                <w:szCs w:val="20"/>
              </w:rPr>
              <w:t xml:space="preserve"> (chỉ áp dụng cho sản phẩm Bond future)</w:t>
            </w:r>
          </w:p>
        </w:tc>
      </w:tr>
      <w:tr w:rsidR="00EF2881" w:rsidRPr="00D025ED" w14:paraId="666FAB27" w14:textId="77777777" w:rsidTr="009B7F2D">
        <w:trPr>
          <w:trHeight w:val="20"/>
        </w:trPr>
        <w:tc>
          <w:tcPr>
            <w:tcW w:w="3397" w:type="dxa"/>
            <w:noWrap/>
            <w:vAlign w:val="bottom"/>
            <w:hideMark/>
          </w:tcPr>
          <w:p w14:paraId="788D8C6C" w14:textId="77777777" w:rsidR="00EF2881" w:rsidRPr="00261949" w:rsidRDefault="00EF2881" w:rsidP="009B7F2D">
            <w:pPr>
              <w:rPr>
                <w:sz w:val="20"/>
                <w:szCs w:val="20"/>
                <w:highlight w:val="yellow"/>
              </w:rPr>
            </w:pPr>
            <w:r w:rsidRPr="00261949">
              <w:rPr>
                <w:sz w:val="20"/>
                <w:szCs w:val="20"/>
                <w:highlight w:val="yellow"/>
              </w:rPr>
              <w:t>Input data:</w:t>
            </w:r>
          </w:p>
        </w:tc>
        <w:tc>
          <w:tcPr>
            <w:tcW w:w="11200" w:type="dxa"/>
            <w:vAlign w:val="center"/>
            <w:hideMark/>
          </w:tcPr>
          <w:p w14:paraId="695113C0" w14:textId="77777777" w:rsidR="00EF2881" w:rsidRPr="00261949" w:rsidRDefault="00EF2881" w:rsidP="009B7F2D">
            <w:pPr>
              <w:rPr>
                <w:color w:val="000000"/>
                <w:sz w:val="20"/>
                <w:szCs w:val="20"/>
                <w:highlight w:val="yellow"/>
              </w:rPr>
            </w:pPr>
            <w:r w:rsidRPr="00261949">
              <w:rPr>
                <w:color w:val="000000"/>
                <w:sz w:val="20"/>
                <w:szCs w:val="20"/>
                <w:highlight w:val="yellow"/>
              </w:rPr>
              <w:t>TBTR_FX_FUTURES, TBTR_BOND, TBTR_FUTURE_MATURITIES, kplus..FuturesDelivBonds</w:t>
            </w:r>
          </w:p>
        </w:tc>
      </w:tr>
    </w:tbl>
    <w:p w14:paraId="6505E16A" w14:textId="77777777" w:rsidR="00EF2881" w:rsidRDefault="00EF2881" w:rsidP="00EF2881"/>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15"/>
        <w:gridCol w:w="4050"/>
        <w:gridCol w:w="7110"/>
      </w:tblGrid>
      <w:tr w:rsidR="00EF2881" w:rsidRPr="00BC158D" w14:paraId="6E03FD23" w14:textId="77777777" w:rsidTr="009B7F2D">
        <w:trPr>
          <w:trHeight w:val="20"/>
        </w:trPr>
        <w:tc>
          <w:tcPr>
            <w:tcW w:w="3415" w:type="dxa"/>
            <w:shd w:val="clear" w:color="000000" w:fill="BFBFBF"/>
            <w:vAlign w:val="center"/>
            <w:hideMark/>
          </w:tcPr>
          <w:p w14:paraId="2DA58F14" w14:textId="77777777" w:rsidR="00EF2881" w:rsidRPr="00BC158D" w:rsidRDefault="00EF2881" w:rsidP="009B7F2D">
            <w:pPr>
              <w:rPr>
                <w:color w:val="000000"/>
                <w:sz w:val="20"/>
                <w:szCs w:val="20"/>
              </w:rPr>
            </w:pPr>
            <w:r w:rsidRPr="00BC158D">
              <w:rPr>
                <w:color w:val="000000"/>
                <w:sz w:val="20"/>
                <w:szCs w:val="20"/>
              </w:rPr>
              <w:t>Tên trường</w:t>
            </w:r>
          </w:p>
        </w:tc>
        <w:tc>
          <w:tcPr>
            <w:tcW w:w="4050" w:type="dxa"/>
            <w:shd w:val="clear" w:color="000000" w:fill="BFBFBF"/>
            <w:vAlign w:val="center"/>
            <w:hideMark/>
          </w:tcPr>
          <w:p w14:paraId="436EB780" w14:textId="77777777" w:rsidR="00EF2881" w:rsidRPr="00BC158D" w:rsidRDefault="00EF2881" w:rsidP="009B7F2D">
            <w:pPr>
              <w:rPr>
                <w:color w:val="000000"/>
                <w:sz w:val="20"/>
                <w:szCs w:val="20"/>
              </w:rPr>
            </w:pPr>
            <w:r w:rsidRPr="00BC158D">
              <w:rPr>
                <w:color w:val="000000"/>
                <w:sz w:val="20"/>
                <w:szCs w:val="20"/>
              </w:rPr>
              <w:t xml:space="preserve">Ý nghĩa </w:t>
            </w:r>
          </w:p>
        </w:tc>
        <w:tc>
          <w:tcPr>
            <w:tcW w:w="7110" w:type="dxa"/>
            <w:shd w:val="clear" w:color="000000" w:fill="BFBFBF"/>
            <w:vAlign w:val="center"/>
            <w:hideMark/>
          </w:tcPr>
          <w:p w14:paraId="09827D0C" w14:textId="77777777" w:rsidR="00EF2881" w:rsidRPr="00BC158D" w:rsidRDefault="00EF2881" w:rsidP="009B7F2D">
            <w:pPr>
              <w:rPr>
                <w:color w:val="000000"/>
                <w:sz w:val="20"/>
                <w:szCs w:val="20"/>
              </w:rPr>
            </w:pPr>
            <w:r w:rsidRPr="00BC158D">
              <w:rPr>
                <w:color w:val="000000"/>
                <w:sz w:val="20"/>
                <w:szCs w:val="20"/>
              </w:rPr>
              <w:t>Mô tả</w:t>
            </w:r>
          </w:p>
        </w:tc>
      </w:tr>
      <w:tr w:rsidR="00EF2881" w:rsidRPr="00BC158D" w14:paraId="0C7DE64D" w14:textId="77777777" w:rsidTr="009B7F2D">
        <w:trPr>
          <w:trHeight w:val="20"/>
        </w:trPr>
        <w:tc>
          <w:tcPr>
            <w:tcW w:w="3415" w:type="dxa"/>
            <w:noWrap/>
            <w:vAlign w:val="bottom"/>
            <w:hideMark/>
          </w:tcPr>
          <w:p w14:paraId="2A13285E" w14:textId="77777777" w:rsidR="00EF2881" w:rsidRPr="00BC158D" w:rsidRDefault="00EF2881" w:rsidP="009B7F2D">
            <w:pPr>
              <w:rPr>
                <w:color w:val="000000"/>
                <w:sz w:val="20"/>
                <w:szCs w:val="20"/>
              </w:rPr>
            </w:pPr>
            <w:r w:rsidRPr="00BC158D">
              <w:rPr>
                <w:color w:val="000000"/>
                <w:sz w:val="20"/>
                <w:szCs w:val="20"/>
              </w:rPr>
              <w:t>FUTURE_DELIV_BOND_ID</w:t>
            </w:r>
          </w:p>
        </w:tc>
        <w:tc>
          <w:tcPr>
            <w:tcW w:w="4050" w:type="dxa"/>
            <w:noWrap/>
            <w:vAlign w:val="bottom"/>
            <w:hideMark/>
          </w:tcPr>
          <w:p w14:paraId="3C007358" w14:textId="77777777" w:rsidR="00EF2881" w:rsidRPr="00BC158D" w:rsidRDefault="00EF2881" w:rsidP="009B7F2D">
            <w:pPr>
              <w:rPr>
                <w:color w:val="000000"/>
                <w:sz w:val="20"/>
                <w:szCs w:val="20"/>
              </w:rPr>
            </w:pPr>
            <w:r w:rsidRPr="00BC158D">
              <w:rPr>
                <w:color w:val="000000"/>
                <w:sz w:val="20"/>
                <w:szCs w:val="20"/>
              </w:rPr>
              <w:t>ID hệ thống</w:t>
            </w:r>
          </w:p>
        </w:tc>
        <w:tc>
          <w:tcPr>
            <w:tcW w:w="7110" w:type="dxa"/>
            <w:noWrap/>
            <w:vAlign w:val="bottom"/>
            <w:hideMark/>
          </w:tcPr>
          <w:p w14:paraId="7855BE99" w14:textId="77777777" w:rsidR="00EF2881" w:rsidRPr="00BC158D" w:rsidRDefault="00EF2881" w:rsidP="009B7F2D">
            <w:pPr>
              <w:rPr>
                <w:color w:val="000000"/>
                <w:sz w:val="20"/>
                <w:szCs w:val="20"/>
              </w:rPr>
            </w:pPr>
            <w:r w:rsidRPr="00BC158D">
              <w:rPr>
                <w:color w:val="000000"/>
                <w:sz w:val="20"/>
                <w:szCs w:val="20"/>
              </w:rPr>
              <w:t>Hệ thống tự sinh</w:t>
            </w:r>
          </w:p>
        </w:tc>
      </w:tr>
      <w:tr w:rsidR="00EF2881" w:rsidRPr="00BC158D" w14:paraId="10131695" w14:textId="77777777" w:rsidTr="009B7F2D">
        <w:trPr>
          <w:trHeight w:val="20"/>
        </w:trPr>
        <w:tc>
          <w:tcPr>
            <w:tcW w:w="3415" w:type="dxa"/>
            <w:noWrap/>
            <w:vAlign w:val="bottom"/>
            <w:hideMark/>
          </w:tcPr>
          <w:p w14:paraId="54F8CF0B" w14:textId="77777777" w:rsidR="00EF2881" w:rsidRPr="00BC158D" w:rsidRDefault="00EF2881" w:rsidP="009B7F2D">
            <w:pPr>
              <w:rPr>
                <w:color w:val="000000"/>
                <w:sz w:val="20"/>
                <w:szCs w:val="20"/>
              </w:rPr>
            </w:pPr>
            <w:r w:rsidRPr="00BC158D">
              <w:rPr>
                <w:color w:val="000000"/>
                <w:sz w:val="20"/>
                <w:szCs w:val="20"/>
              </w:rPr>
              <w:t>FUTURE_DELIV_BOND_CODE</w:t>
            </w:r>
          </w:p>
        </w:tc>
        <w:tc>
          <w:tcPr>
            <w:tcW w:w="4050" w:type="dxa"/>
            <w:noWrap/>
            <w:vAlign w:val="bottom"/>
            <w:hideMark/>
          </w:tcPr>
          <w:p w14:paraId="682BC63D" w14:textId="77777777" w:rsidR="00EF2881" w:rsidRPr="00BC158D" w:rsidRDefault="00EF2881" w:rsidP="009B7F2D">
            <w:pPr>
              <w:rPr>
                <w:color w:val="000000"/>
                <w:sz w:val="20"/>
                <w:szCs w:val="20"/>
              </w:rPr>
            </w:pPr>
            <w:r w:rsidRPr="00BC158D">
              <w:rPr>
                <w:color w:val="000000"/>
                <w:sz w:val="20"/>
                <w:szCs w:val="20"/>
              </w:rPr>
              <w:t>Code hệ thống</w:t>
            </w:r>
          </w:p>
        </w:tc>
        <w:tc>
          <w:tcPr>
            <w:tcW w:w="7110" w:type="dxa"/>
            <w:noWrap/>
            <w:vAlign w:val="bottom"/>
            <w:hideMark/>
          </w:tcPr>
          <w:p w14:paraId="72610BEA" w14:textId="77777777" w:rsidR="00EF2881" w:rsidRPr="00BC158D" w:rsidRDefault="00EF2881" w:rsidP="009B7F2D">
            <w:pPr>
              <w:rPr>
                <w:color w:val="000000"/>
                <w:sz w:val="20"/>
                <w:szCs w:val="20"/>
              </w:rPr>
            </w:pPr>
            <w:r w:rsidRPr="00BC158D">
              <w:rPr>
                <w:color w:val="000000"/>
                <w:sz w:val="20"/>
                <w:szCs w:val="20"/>
              </w:rPr>
              <w:t xml:space="preserve">hệ thống tự sinh = Bonds_ShortName || '_' || FuturesMaturities_Id </w:t>
            </w:r>
          </w:p>
        </w:tc>
      </w:tr>
      <w:tr w:rsidR="00EF2881" w:rsidRPr="00BC158D" w14:paraId="5091C726" w14:textId="77777777" w:rsidTr="009B7F2D">
        <w:trPr>
          <w:trHeight w:val="20"/>
        </w:trPr>
        <w:tc>
          <w:tcPr>
            <w:tcW w:w="3415" w:type="dxa"/>
            <w:noWrap/>
            <w:vAlign w:val="bottom"/>
            <w:hideMark/>
          </w:tcPr>
          <w:p w14:paraId="47560E4C" w14:textId="77777777" w:rsidR="00EF2881" w:rsidRPr="00BC158D" w:rsidRDefault="00EF2881" w:rsidP="009B7F2D">
            <w:pPr>
              <w:rPr>
                <w:color w:val="000000"/>
                <w:sz w:val="20"/>
                <w:szCs w:val="20"/>
              </w:rPr>
            </w:pPr>
            <w:r w:rsidRPr="00BC158D">
              <w:rPr>
                <w:color w:val="000000"/>
                <w:sz w:val="20"/>
                <w:szCs w:val="20"/>
              </w:rPr>
              <w:t>FUTURES_MATURITIES_ID</w:t>
            </w:r>
          </w:p>
        </w:tc>
        <w:tc>
          <w:tcPr>
            <w:tcW w:w="4050" w:type="dxa"/>
            <w:noWrap/>
            <w:vAlign w:val="bottom"/>
            <w:hideMark/>
          </w:tcPr>
          <w:p w14:paraId="4B6F4DFA" w14:textId="77777777" w:rsidR="00EF2881" w:rsidRPr="00BC158D" w:rsidRDefault="00EF2881" w:rsidP="009B7F2D">
            <w:pPr>
              <w:rPr>
                <w:color w:val="000000"/>
                <w:sz w:val="20"/>
                <w:szCs w:val="20"/>
              </w:rPr>
            </w:pPr>
            <w:r w:rsidRPr="00BC158D">
              <w:rPr>
                <w:color w:val="000000"/>
                <w:sz w:val="20"/>
                <w:szCs w:val="20"/>
              </w:rPr>
              <w:t>An identification field that contains values which uniquely identify each row in the table by a sequential number generated by the SQL Server.</w:t>
            </w:r>
          </w:p>
        </w:tc>
        <w:tc>
          <w:tcPr>
            <w:tcW w:w="7110" w:type="dxa"/>
            <w:noWrap/>
            <w:vAlign w:val="bottom"/>
            <w:hideMark/>
          </w:tcPr>
          <w:p w14:paraId="080F5DE5" w14:textId="77777777" w:rsidR="00EF2881" w:rsidRPr="00BC158D" w:rsidRDefault="00EF2881" w:rsidP="009B7F2D">
            <w:pPr>
              <w:rPr>
                <w:color w:val="000000"/>
                <w:sz w:val="20"/>
                <w:szCs w:val="20"/>
              </w:rPr>
            </w:pPr>
            <w:r w:rsidRPr="00BC158D">
              <w:rPr>
                <w:color w:val="000000"/>
                <w:sz w:val="20"/>
                <w:szCs w:val="20"/>
              </w:rPr>
              <w:t>Từ nguồn kondor</w:t>
            </w:r>
            <w:r>
              <w:rPr>
                <w:color w:val="000000"/>
                <w:sz w:val="20"/>
                <w:szCs w:val="20"/>
              </w:rPr>
              <w:t>, mapping lấy thông tin từ bảng TBTR_FUTURE_MATURITIES</w:t>
            </w:r>
          </w:p>
        </w:tc>
      </w:tr>
      <w:tr w:rsidR="00EF2881" w:rsidRPr="00BC158D" w14:paraId="6353D333" w14:textId="77777777" w:rsidTr="009B7F2D">
        <w:trPr>
          <w:trHeight w:val="20"/>
        </w:trPr>
        <w:tc>
          <w:tcPr>
            <w:tcW w:w="3415" w:type="dxa"/>
            <w:noWrap/>
            <w:vAlign w:val="bottom"/>
            <w:hideMark/>
          </w:tcPr>
          <w:p w14:paraId="0391D60C" w14:textId="77777777" w:rsidR="00EF2881" w:rsidRPr="00BC158D" w:rsidRDefault="00EF2881" w:rsidP="009B7F2D">
            <w:pPr>
              <w:rPr>
                <w:color w:val="000000"/>
                <w:sz w:val="20"/>
                <w:szCs w:val="20"/>
              </w:rPr>
            </w:pPr>
            <w:r w:rsidRPr="00BC158D">
              <w:rPr>
                <w:color w:val="000000"/>
                <w:sz w:val="20"/>
                <w:szCs w:val="20"/>
              </w:rPr>
              <w:t>BOND_ID</w:t>
            </w:r>
          </w:p>
        </w:tc>
        <w:tc>
          <w:tcPr>
            <w:tcW w:w="4050" w:type="dxa"/>
            <w:noWrap/>
            <w:vAlign w:val="bottom"/>
            <w:hideMark/>
          </w:tcPr>
          <w:p w14:paraId="0CCD4AA7" w14:textId="77777777" w:rsidR="00EF2881" w:rsidRPr="00BC158D" w:rsidRDefault="00EF2881" w:rsidP="009B7F2D">
            <w:pPr>
              <w:rPr>
                <w:color w:val="000000"/>
                <w:sz w:val="20"/>
                <w:szCs w:val="20"/>
              </w:rPr>
            </w:pPr>
            <w:r w:rsidRPr="00BC158D">
              <w:rPr>
                <w:color w:val="000000"/>
                <w:sz w:val="20"/>
                <w:szCs w:val="20"/>
              </w:rPr>
              <w:t>An identification field that contains values which uniquely identify each row in the table by a sequential number generated by the SQL Server.</w:t>
            </w:r>
          </w:p>
        </w:tc>
        <w:tc>
          <w:tcPr>
            <w:tcW w:w="7110" w:type="dxa"/>
            <w:noWrap/>
            <w:vAlign w:val="bottom"/>
            <w:hideMark/>
          </w:tcPr>
          <w:p w14:paraId="3AB5964D" w14:textId="77777777" w:rsidR="00EF2881" w:rsidRPr="00BC158D" w:rsidRDefault="00EF2881" w:rsidP="009B7F2D">
            <w:pPr>
              <w:rPr>
                <w:color w:val="000000"/>
                <w:sz w:val="20"/>
                <w:szCs w:val="20"/>
              </w:rPr>
            </w:pPr>
            <w:r w:rsidRPr="00BC158D">
              <w:rPr>
                <w:color w:val="000000"/>
                <w:sz w:val="20"/>
                <w:szCs w:val="20"/>
              </w:rPr>
              <w:t>Từ nguồn kondor</w:t>
            </w:r>
            <w:r>
              <w:rPr>
                <w:color w:val="000000"/>
                <w:sz w:val="20"/>
                <w:szCs w:val="20"/>
              </w:rPr>
              <w:t>, mapping lấy thông tin từ bảng TBTR_BOND</w:t>
            </w:r>
          </w:p>
        </w:tc>
      </w:tr>
      <w:tr w:rsidR="00EF2881" w:rsidRPr="00BC158D" w14:paraId="0D264C8F" w14:textId="77777777" w:rsidTr="009B7F2D">
        <w:trPr>
          <w:trHeight w:val="20"/>
        </w:trPr>
        <w:tc>
          <w:tcPr>
            <w:tcW w:w="3415" w:type="dxa"/>
            <w:noWrap/>
            <w:vAlign w:val="bottom"/>
            <w:hideMark/>
          </w:tcPr>
          <w:p w14:paraId="21DA3374" w14:textId="77777777" w:rsidR="00EF2881" w:rsidRPr="00BC158D" w:rsidRDefault="00EF2881" w:rsidP="009B7F2D">
            <w:pPr>
              <w:rPr>
                <w:color w:val="000000"/>
                <w:sz w:val="20"/>
                <w:szCs w:val="20"/>
              </w:rPr>
            </w:pPr>
            <w:r w:rsidRPr="00BC158D">
              <w:rPr>
                <w:color w:val="000000"/>
                <w:sz w:val="20"/>
                <w:szCs w:val="20"/>
              </w:rPr>
              <w:t>BOND_ID_K</w:t>
            </w:r>
          </w:p>
        </w:tc>
        <w:tc>
          <w:tcPr>
            <w:tcW w:w="4050" w:type="dxa"/>
            <w:noWrap/>
            <w:vAlign w:val="bottom"/>
            <w:hideMark/>
          </w:tcPr>
          <w:p w14:paraId="4AF4C082" w14:textId="77777777" w:rsidR="00EF2881" w:rsidRPr="00BC158D" w:rsidRDefault="00EF2881" w:rsidP="009B7F2D">
            <w:pPr>
              <w:rPr>
                <w:color w:val="000000"/>
                <w:sz w:val="20"/>
                <w:szCs w:val="20"/>
              </w:rPr>
            </w:pPr>
            <w:r w:rsidRPr="00BC158D">
              <w:rPr>
                <w:color w:val="000000"/>
                <w:sz w:val="20"/>
                <w:szCs w:val="20"/>
              </w:rPr>
              <w:t>An identification field that contains values which uniquely identify each row in the table by a sequential number generated by the SQL Server.</w:t>
            </w:r>
          </w:p>
        </w:tc>
        <w:tc>
          <w:tcPr>
            <w:tcW w:w="7110" w:type="dxa"/>
            <w:noWrap/>
            <w:vAlign w:val="bottom"/>
            <w:hideMark/>
          </w:tcPr>
          <w:p w14:paraId="2A8A0D20" w14:textId="77777777" w:rsidR="00EF2881" w:rsidRPr="00BC158D" w:rsidRDefault="00EF2881" w:rsidP="009B7F2D">
            <w:pPr>
              <w:rPr>
                <w:color w:val="000000"/>
                <w:sz w:val="20"/>
                <w:szCs w:val="20"/>
              </w:rPr>
            </w:pPr>
            <w:r w:rsidRPr="00BC158D">
              <w:rPr>
                <w:color w:val="000000"/>
                <w:sz w:val="20"/>
                <w:szCs w:val="20"/>
              </w:rPr>
              <w:t>Từ nguồn kondor</w:t>
            </w:r>
            <w:r>
              <w:rPr>
                <w:color w:val="000000"/>
                <w:sz w:val="20"/>
                <w:szCs w:val="20"/>
              </w:rPr>
              <w:t>, mapping lấy thông tin từ bảng TBTR_BOND</w:t>
            </w:r>
          </w:p>
        </w:tc>
      </w:tr>
      <w:tr w:rsidR="00EF2881" w:rsidRPr="00BC158D" w14:paraId="4EE03DA9" w14:textId="77777777" w:rsidTr="009B7F2D">
        <w:trPr>
          <w:trHeight w:val="20"/>
        </w:trPr>
        <w:tc>
          <w:tcPr>
            <w:tcW w:w="3415" w:type="dxa"/>
            <w:noWrap/>
            <w:vAlign w:val="bottom"/>
            <w:hideMark/>
          </w:tcPr>
          <w:p w14:paraId="1153CBD0" w14:textId="77777777" w:rsidR="00EF2881" w:rsidRPr="00BC158D" w:rsidRDefault="00EF2881" w:rsidP="009B7F2D">
            <w:pPr>
              <w:rPr>
                <w:color w:val="000000"/>
                <w:sz w:val="20"/>
                <w:szCs w:val="20"/>
              </w:rPr>
            </w:pPr>
            <w:r w:rsidRPr="00BC158D">
              <w:rPr>
                <w:color w:val="000000"/>
                <w:sz w:val="20"/>
                <w:szCs w:val="20"/>
              </w:rPr>
              <w:lastRenderedPageBreak/>
              <w:t>CONV_FACTOR_METHOD</w:t>
            </w:r>
          </w:p>
        </w:tc>
        <w:tc>
          <w:tcPr>
            <w:tcW w:w="4050" w:type="dxa"/>
            <w:noWrap/>
            <w:vAlign w:val="bottom"/>
            <w:hideMark/>
          </w:tcPr>
          <w:p w14:paraId="56BEB770" w14:textId="77777777" w:rsidR="00EF2881" w:rsidRPr="00BC158D" w:rsidRDefault="00EF2881" w:rsidP="009B7F2D">
            <w:pPr>
              <w:rPr>
                <w:color w:val="000000"/>
                <w:sz w:val="20"/>
                <w:szCs w:val="20"/>
              </w:rPr>
            </w:pPr>
            <w:r w:rsidRPr="00BC158D">
              <w:rPr>
                <w:color w:val="000000"/>
                <w:sz w:val="20"/>
                <w:szCs w:val="20"/>
              </w:rPr>
              <w:t>Conversion Factor Method.</w:t>
            </w:r>
            <w:r w:rsidRPr="00BC158D">
              <w:rPr>
                <w:color w:val="000000"/>
                <w:sz w:val="20"/>
                <w:szCs w:val="20"/>
              </w:rPr>
              <w:br/>
              <w:t>P BTP</w:t>
            </w:r>
            <w:r w:rsidRPr="00BC158D">
              <w:rPr>
                <w:color w:val="000000"/>
                <w:sz w:val="20"/>
                <w:szCs w:val="20"/>
              </w:rPr>
              <w:br/>
              <w:t>E BTP 2</w:t>
            </w:r>
            <w:r w:rsidRPr="00BC158D">
              <w:rPr>
                <w:color w:val="000000"/>
                <w:sz w:val="20"/>
                <w:szCs w:val="20"/>
              </w:rPr>
              <w:br/>
              <w:t>B BUND</w:t>
            </w:r>
            <w:r w:rsidRPr="00BC158D">
              <w:rPr>
                <w:color w:val="000000"/>
                <w:sz w:val="20"/>
                <w:szCs w:val="20"/>
              </w:rPr>
              <w:br/>
              <w:t>D BUND 2</w:t>
            </w:r>
            <w:r w:rsidRPr="00BC158D">
              <w:rPr>
                <w:color w:val="000000"/>
                <w:sz w:val="20"/>
                <w:szCs w:val="20"/>
              </w:rPr>
              <w:br/>
              <w:t>C CBOT</w:t>
            </w:r>
            <w:r w:rsidRPr="00BC158D">
              <w:rPr>
                <w:color w:val="000000"/>
                <w:sz w:val="20"/>
                <w:szCs w:val="20"/>
              </w:rPr>
              <w:br/>
              <w:t>G Long &amp; Five Gilt</w:t>
            </w:r>
            <w:r w:rsidRPr="00BC158D">
              <w:rPr>
                <w:color w:val="000000"/>
                <w:sz w:val="20"/>
                <w:szCs w:val="20"/>
              </w:rPr>
              <w:br/>
              <w:t>J JGB</w:t>
            </w:r>
            <w:r w:rsidRPr="00BC158D">
              <w:rPr>
                <w:color w:val="000000"/>
                <w:sz w:val="20"/>
                <w:szCs w:val="20"/>
              </w:rPr>
              <w:br/>
              <w:t>L Long Liffe</w:t>
            </w:r>
            <w:r w:rsidRPr="00BC158D">
              <w:rPr>
                <w:color w:val="000000"/>
                <w:sz w:val="20"/>
                <w:szCs w:val="20"/>
              </w:rPr>
              <w:br/>
              <w:t>O Other</w:t>
            </w:r>
          </w:p>
        </w:tc>
        <w:tc>
          <w:tcPr>
            <w:tcW w:w="7110" w:type="dxa"/>
            <w:noWrap/>
            <w:vAlign w:val="bottom"/>
            <w:hideMark/>
          </w:tcPr>
          <w:p w14:paraId="6D902B76" w14:textId="77777777" w:rsidR="00EF2881" w:rsidRPr="00BC158D" w:rsidRDefault="00EF2881" w:rsidP="009B7F2D">
            <w:pPr>
              <w:rPr>
                <w:color w:val="000000"/>
                <w:sz w:val="20"/>
                <w:szCs w:val="20"/>
              </w:rPr>
            </w:pPr>
            <w:r w:rsidRPr="00BC158D">
              <w:rPr>
                <w:color w:val="000000"/>
                <w:sz w:val="20"/>
                <w:szCs w:val="20"/>
              </w:rPr>
              <w:t>Từ nguồn kondor</w:t>
            </w:r>
          </w:p>
        </w:tc>
      </w:tr>
      <w:tr w:rsidR="00EF2881" w:rsidRPr="00BC158D" w14:paraId="14850B96" w14:textId="77777777" w:rsidTr="009B7F2D">
        <w:trPr>
          <w:trHeight w:val="20"/>
        </w:trPr>
        <w:tc>
          <w:tcPr>
            <w:tcW w:w="3415" w:type="dxa"/>
            <w:noWrap/>
            <w:vAlign w:val="bottom"/>
            <w:hideMark/>
          </w:tcPr>
          <w:p w14:paraId="0BAA5689" w14:textId="77777777" w:rsidR="00EF2881" w:rsidRPr="00BC158D" w:rsidRDefault="00EF2881" w:rsidP="009B7F2D">
            <w:pPr>
              <w:rPr>
                <w:color w:val="000000"/>
                <w:sz w:val="20"/>
                <w:szCs w:val="20"/>
              </w:rPr>
            </w:pPr>
            <w:r w:rsidRPr="00BC158D">
              <w:rPr>
                <w:color w:val="000000"/>
                <w:sz w:val="20"/>
                <w:szCs w:val="20"/>
              </w:rPr>
              <w:t>CONC_FACTOR_DATE</w:t>
            </w:r>
          </w:p>
        </w:tc>
        <w:tc>
          <w:tcPr>
            <w:tcW w:w="4050" w:type="dxa"/>
            <w:noWrap/>
            <w:vAlign w:val="bottom"/>
            <w:hideMark/>
          </w:tcPr>
          <w:p w14:paraId="20C68CF4" w14:textId="77777777" w:rsidR="00EF2881" w:rsidRPr="00BC158D" w:rsidRDefault="00EF2881" w:rsidP="009B7F2D">
            <w:pPr>
              <w:rPr>
                <w:color w:val="000000"/>
                <w:sz w:val="20"/>
                <w:szCs w:val="20"/>
              </w:rPr>
            </w:pPr>
            <w:r w:rsidRPr="00BC158D">
              <w:rPr>
                <w:color w:val="000000"/>
                <w:sz w:val="20"/>
                <w:szCs w:val="20"/>
              </w:rPr>
              <w:t>The date on which the C. Factor (Conversion Factor) is calculated.</w:t>
            </w:r>
          </w:p>
        </w:tc>
        <w:tc>
          <w:tcPr>
            <w:tcW w:w="7110" w:type="dxa"/>
            <w:noWrap/>
            <w:vAlign w:val="bottom"/>
            <w:hideMark/>
          </w:tcPr>
          <w:p w14:paraId="7C1A358B" w14:textId="77777777" w:rsidR="00EF2881" w:rsidRPr="00BC158D" w:rsidRDefault="00EF2881" w:rsidP="009B7F2D">
            <w:pPr>
              <w:rPr>
                <w:color w:val="000000"/>
                <w:sz w:val="20"/>
                <w:szCs w:val="20"/>
              </w:rPr>
            </w:pPr>
            <w:r w:rsidRPr="00BC158D">
              <w:rPr>
                <w:color w:val="000000"/>
                <w:sz w:val="20"/>
                <w:szCs w:val="20"/>
              </w:rPr>
              <w:t>Từ nguồn kondor</w:t>
            </w:r>
          </w:p>
        </w:tc>
      </w:tr>
      <w:tr w:rsidR="00EF2881" w:rsidRPr="00BC158D" w14:paraId="45C47805" w14:textId="77777777" w:rsidTr="009B7F2D">
        <w:trPr>
          <w:trHeight w:val="20"/>
        </w:trPr>
        <w:tc>
          <w:tcPr>
            <w:tcW w:w="3415" w:type="dxa"/>
            <w:noWrap/>
            <w:vAlign w:val="bottom"/>
            <w:hideMark/>
          </w:tcPr>
          <w:p w14:paraId="4F1A3728" w14:textId="77777777" w:rsidR="00EF2881" w:rsidRPr="00BC158D" w:rsidRDefault="00EF2881" w:rsidP="009B7F2D">
            <w:pPr>
              <w:rPr>
                <w:color w:val="000000"/>
                <w:sz w:val="20"/>
                <w:szCs w:val="20"/>
              </w:rPr>
            </w:pPr>
            <w:r w:rsidRPr="00BC158D">
              <w:rPr>
                <w:color w:val="000000"/>
                <w:sz w:val="20"/>
                <w:szCs w:val="20"/>
              </w:rPr>
              <w:t>CONC_FACTOR</w:t>
            </w:r>
          </w:p>
        </w:tc>
        <w:tc>
          <w:tcPr>
            <w:tcW w:w="4050" w:type="dxa"/>
            <w:noWrap/>
            <w:vAlign w:val="bottom"/>
            <w:hideMark/>
          </w:tcPr>
          <w:p w14:paraId="3BC2E62E" w14:textId="77777777" w:rsidR="00EF2881" w:rsidRPr="00BC158D" w:rsidRDefault="00EF2881" w:rsidP="009B7F2D">
            <w:pPr>
              <w:rPr>
                <w:color w:val="000000"/>
                <w:sz w:val="20"/>
                <w:szCs w:val="20"/>
              </w:rPr>
            </w:pPr>
            <w:r w:rsidRPr="00BC158D">
              <w:rPr>
                <w:color w:val="000000"/>
                <w:sz w:val="20"/>
                <w:szCs w:val="20"/>
              </w:rPr>
              <w:t>Kondor+ automatically calculates the C. Factor (Conversion Factor). This can be changed.</w:t>
            </w:r>
          </w:p>
        </w:tc>
        <w:tc>
          <w:tcPr>
            <w:tcW w:w="7110" w:type="dxa"/>
            <w:noWrap/>
            <w:vAlign w:val="bottom"/>
            <w:hideMark/>
          </w:tcPr>
          <w:p w14:paraId="3F0534B9" w14:textId="77777777" w:rsidR="00EF2881" w:rsidRPr="00BC158D" w:rsidRDefault="00EF2881" w:rsidP="009B7F2D">
            <w:pPr>
              <w:rPr>
                <w:color w:val="000000"/>
                <w:sz w:val="20"/>
                <w:szCs w:val="20"/>
              </w:rPr>
            </w:pPr>
            <w:r w:rsidRPr="00BC158D">
              <w:rPr>
                <w:color w:val="000000"/>
                <w:sz w:val="20"/>
                <w:szCs w:val="20"/>
              </w:rPr>
              <w:t>Từ nguồn kondor</w:t>
            </w:r>
          </w:p>
        </w:tc>
      </w:tr>
      <w:tr w:rsidR="00EF2881" w:rsidRPr="00BC158D" w14:paraId="7F4A434A" w14:textId="77777777" w:rsidTr="009B7F2D">
        <w:trPr>
          <w:trHeight w:val="20"/>
        </w:trPr>
        <w:tc>
          <w:tcPr>
            <w:tcW w:w="3415" w:type="dxa"/>
            <w:noWrap/>
            <w:vAlign w:val="bottom"/>
            <w:hideMark/>
          </w:tcPr>
          <w:p w14:paraId="1D3D375A" w14:textId="77777777" w:rsidR="00EF2881" w:rsidRPr="00BC158D" w:rsidRDefault="00EF2881" w:rsidP="009B7F2D">
            <w:pPr>
              <w:rPr>
                <w:color w:val="000000"/>
                <w:sz w:val="20"/>
                <w:szCs w:val="20"/>
              </w:rPr>
            </w:pPr>
            <w:r w:rsidRPr="00BC158D">
              <w:rPr>
                <w:color w:val="000000"/>
                <w:sz w:val="20"/>
                <w:szCs w:val="20"/>
              </w:rPr>
              <w:t>EFT_BEGIN_DT</w:t>
            </w:r>
          </w:p>
        </w:tc>
        <w:tc>
          <w:tcPr>
            <w:tcW w:w="4050" w:type="dxa"/>
            <w:noWrap/>
            <w:vAlign w:val="bottom"/>
            <w:hideMark/>
          </w:tcPr>
          <w:p w14:paraId="508141E0" w14:textId="77777777" w:rsidR="00EF2881" w:rsidRPr="00BC158D" w:rsidRDefault="00EF2881" w:rsidP="009B7F2D">
            <w:pPr>
              <w:rPr>
                <w:color w:val="000000"/>
                <w:sz w:val="20"/>
                <w:szCs w:val="20"/>
              </w:rPr>
            </w:pPr>
            <w:r w:rsidRPr="00BC158D">
              <w:rPr>
                <w:color w:val="000000"/>
                <w:sz w:val="20"/>
                <w:szCs w:val="20"/>
              </w:rPr>
              <w:t>Hiệu lực từ ngày</w:t>
            </w:r>
          </w:p>
        </w:tc>
        <w:tc>
          <w:tcPr>
            <w:tcW w:w="7110" w:type="dxa"/>
            <w:noWrap/>
            <w:vAlign w:val="bottom"/>
            <w:hideMark/>
          </w:tcPr>
          <w:p w14:paraId="09C90179" w14:textId="77777777" w:rsidR="00EF2881" w:rsidRPr="00BC158D" w:rsidRDefault="00EF2881" w:rsidP="009B7F2D">
            <w:pPr>
              <w:rPr>
                <w:color w:val="000000"/>
                <w:sz w:val="20"/>
                <w:szCs w:val="20"/>
              </w:rPr>
            </w:pPr>
            <w:r w:rsidRPr="00BC158D">
              <w:rPr>
                <w:color w:val="000000"/>
                <w:sz w:val="20"/>
                <w:szCs w:val="20"/>
              </w:rPr>
              <w:t>Hệ thống tự sinh</w:t>
            </w:r>
          </w:p>
        </w:tc>
      </w:tr>
      <w:tr w:rsidR="00EF2881" w:rsidRPr="00BC158D" w14:paraId="1535D83D" w14:textId="77777777" w:rsidTr="009B7F2D">
        <w:trPr>
          <w:trHeight w:val="20"/>
        </w:trPr>
        <w:tc>
          <w:tcPr>
            <w:tcW w:w="3415" w:type="dxa"/>
            <w:noWrap/>
            <w:vAlign w:val="bottom"/>
            <w:hideMark/>
          </w:tcPr>
          <w:p w14:paraId="5F0460E5" w14:textId="77777777" w:rsidR="00EF2881" w:rsidRPr="00BC158D" w:rsidRDefault="00EF2881" w:rsidP="009B7F2D">
            <w:pPr>
              <w:rPr>
                <w:color w:val="000000"/>
                <w:sz w:val="20"/>
                <w:szCs w:val="20"/>
              </w:rPr>
            </w:pPr>
            <w:r w:rsidRPr="00BC158D">
              <w:rPr>
                <w:color w:val="000000"/>
                <w:sz w:val="20"/>
                <w:szCs w:val="20"/>
              </w:rPr>
              <w:t>EFT_END_DT</w:t>
            </w:r>
          </w:p>
        </w:tc>
        <w:tc>
          <w:tcPr>
            <w:tcW w:w="4050" w:type="dxa"/>
            <w:noWrap/>
            <w:vAlign w:val="bottom"/>
            <w:hideMark/>
          </w:tcPr>
          <w:p w14:paraId="46062A80" w14:textId="77777777" w:rsidR="00EF2881" w:rsidRPr="00BC158D" w:rsidRDefault="00EF2881" w:rsidP="009B7F2D">
            <w:pPr>
              <w:rPr>
                <w:color w:val="000000"/>
                <w:sz w:val="20"/>
                <w:szCs w:val="20"/>
              </w:rPr>
            </w:pPr>
            <w:r w:rsidRPr="00BC158D">
              <w:rPr>
                <w:color w:val="000000"/>
                <w:sz w:val="20"/>
                <w:szCs w:val="20"/>
              </w:rPr>
              <w:t>Ngày kết thúc hiệu lực</w:t>
            </w:r>
          </w:p>
        </w:tc>
        <w:tc>
          <w:tcPr>
            <w:tcW w:w="7110" w:type="dxa"/>
            <w:noWrap/>
            <w:vAlign w:val="bottom"/>
            <w:hideMark/>
          </w:tcPr>
          <w:p w14:paraId="75994D42" w14:textId="77777777" w:rsidR="00EF2881" w:rsidRPr="00BC158D" w:rsidRDefault="00EF2881" w:rsidP="009B7F2D">
            <w:pPr>
              <w:rPr>
                <w:color w:val="000000"/>
                <w:sz w:val="20"/>
                <w:szCs w:val="20"/>
              </w:rPr>
            </w:pPr>
            <w:r w:rsidRPr="00BC158D">
              <w:rPr>
                <w:color w:val="000000"/>
                <w:sz w:val="20"/>
                <w:szCs w:val="20"/>
              </w:rPr>
              <w:t>Hệ thống tự sinh</w:t>
            </w:r>
          </w:p>
        </w:tc>
      </w:tr>
      <w:tr w:rsidR="00EF2881" w:rsidRPr="00BC158D" w14:paraId="77E02D19" w14:textId="77777777" w:rsidTr="009B7F2D">
        <w:trPr>
          <w:trHeight w:val="20"/>
        </w:trPr>
        <w:tc>
          <w:tcPr>
            <w:tcW w:w="3415" w:type="dxa"/>
            <w:noWrap/>
            <w:vAlign w:val="bottom"/>
            <w:hideMark/>
          </w:tcPr>
          <w:p w14:paraId="4DB547FE" w14:textId="77777777" w:rsidR="00EF2881" w:rsidRPr="00BC158D" w:rsidRDefault="00EF2881" w:rsidP="009B7F2D">
            <w:pPr>
              <w:rPr>
                <w:color w:val="000000"/>
                <w:sz w:val="20"/>
                <w:szCs w:val="20"/>
              </w:rPr>
            </w:pPr>
            <w:r w:rsidRPr="00BC158D">
              <w:rPr>
                <w:color w:val="000000"/>
                <w:sz w:val="20"/>
                <w:szCs w:val="20"/>
              </w:rPr>
              <w:t>REC_IND</w:t>
            </w:r>
          </w:p>
        </w:tc>
        <w:tc>
          <w:tcPr>
            <w:tcW w:w="4050" w:type="dxa"/>
            <w:noWrap/>
            <w:vAlign w:val="bottom"/>
            <w:hideMark/>
          </w:tcPr>
          <w:p w14:paraId="3E97BF14" w14:textId="77777777" w:rsidR="00EF2881" w:rsidRPr="00BC158D" w:rsidRDefault="00EF2881" w:rsidP="009B7F2D">
            <w:pPr>
              <w:rPr>
                <w:color w:val="000000"/>
                <w:sz w:val="20"/>
                <w:szCs w:val="20"/>
              </w:rPr>
            </w:pPr>
            <w:r w:rsidRPr="00BC158D">
              <w:rPr>
                <w:color w:val="000000"/>
                <w:sz w:val="20"/>
                <w:szCs w:val="20"/>
              </w:rPr>
              <w:t>Y: đang có hiệu lực, N : Hết hiệu lực</w:t>
            </w:r>
          </w:p>
        </w:tc>
        <w:tc>
          <w:tcPr>
            <w:tcW w:w="7110" w:type="dxa"/>
            <w:noWrap/>
            <w:vAlign w:val="bottom"/>
            <w:hideMark/>
          </w:tcPr>
          <w:p w14:paraId="5E8A3A01" w14:textId="77777777" w:rsidR="00EF2881" w:rsidRPr="00BC158D" w:rsidRDefault="00EF2881" w:rsidP="009B7F2D">
            <w:pPr>
              <w:rPr>
                <w:color w:val="000000"/>
                <w:sz w:val="20"/>
                <w:szCs w:val="20"/>
              </w:rPr>
            </w:pPr>
            <w:r w:rsidRPr="00BC158D">
              <w:rPr>
                <w:color w:val="000000"/>
                <w:sz w:val="20"/>
                <w:szCs w:val="20"/>
              </w:rPr>
              <w:t>Hệ thống tự sinh</w:t>
            </w:r>
          </w:p>
        </w:tc>
      </w:tr>
      <w:tr w:rsidR="00EF2881" w:rsidRPr="00BC158D" w14:paraId="1FED6662" w14:textId="77777777" w:rsidTr="009B7F2D">
        <w:trPr>
          <w:trHeight w:val="20"/>
        </w:trPr>
        <w:tc>
          <w:tcPr>
            <w:tcW w:w="3415" w:type="dxa"/>
            <w:noWrap/>
            <w:vAlign w:val="bottom"/>
            <w:hideMark/>
          </w:tcPr>
          <w:p w14:paraId="6E2F1822" w14:textId="77777777" w:rsidR="00EF2881" w:rsidRPr="00BC158D" w:rsidRDefault="00EF2881" w:rsidP="009B7F2D">
            <w:pPr>
              <w:rPr>
                <w:color w:val="000000"/>
                <w:sz w:val="20"/>
                <w:szCs w:val="20"/>
              </w:rPr>
            </w:pPr>
            <w:r w:rsidRPr="00BC158D">
              <w:rPr>
                <w:color w:val="000000"/>
                <w:sz w:val="20"/>
                <w:szCs w:val="20"/>
              </w:rPr>
              <w:t>CALCULATION_GROUP</w:t>
            </w:r>
          </w:p>
        </w:tc>
        <w:tc>
          <w:tcPr>
            <w:tcW w:w="4050" w:type="dxa"/>
            <w:noWrap/>
            <w:vAlign w:val="bottom"/>
            <w:hideMark/>
          </w:tcPr>
          <w:p w14:paraId="1FBDBA87" w14:textId="77777777" w:rsidR="00EF2881" w:rsidRPr="00BC158D" w:rsidRDefault="00EF2881" w:rsidP="009B7F2D">
            <w:pPr>
              <w:rPr>
                <w:color w:val="000000"/>
                <w:sz w:val="20"/>
                <w:szCs w:val="20"/>
              </w:rPr>
            </w:pPr>
            <w:r w:rsidRPr="00BC158D">
              <w:rPr>
                <w:color w:val="000000"/>
                <w:sz w:val="20"/>
                <w:szCs w:val="20"/>
              </w:rPr>
              <w:t>M : Tính cho báo cáo MSB, S : Tính cho báo cáo SBV, B : Tính cho cả MSB và SBV, N : không tính cho báo cáo nào</w:t>
            </w:r>
          </w:p>
        </w:tc>
        <w:tc>
          <w:tcPr>
            <w:tcW w:w="7110" w:type="dxa"/>
            <w:noWrap/>
            <w:vAlign w:val="bottom"/>
            <w:hideMark/>
          </w:tcPr>
          <w:p w14:paraId="4CA98F5B" w14:textId="77777777" w:rsidR="00EF2881" w:rsidRPr="00BC158D" w:rsidRDefault="00EF2881" w:rsidP="009B7F2D">
            <w:pPr>
              <w:rPr>
                <w:color w:val="000000"/>
                <w:sz w:val="20"/>
                <w:szCs w:val="20"/>
              </w:rPr>
            </w:pPr>
            <w:r w:rsidRPr="00BC158D">
              <w:rPr>
                <w:color w:val="000000"/>
                <w:sz w:val="20"/>
                <w:szCs w:val="20"/>
              </w:rPr>
              <w:t>Từ nguồn kondor</w:t>
            </w:r>
          </w:p>
        </w:tc>
      </w:tr>
    </w:tbl>
    <w:p w14:paraId="717D8CA6" w14:textId="77777777" w:rsidR="00EF2881" w:rsidRPr="0027230F" w:rsidRDefault="00EF2881" w:rsidP="00EF2881"/>
    <w:p w14:paraId="7889AE58" w14:textId="77777777" w:rsidR="00EF2881" w:rsidRPr="0027230F" w:rsidRDefault="00EF2881" w:rsidP="00EF2881">
      <w:pPr>
        <w:pStyle w:val="Caption"/>
        <w:keepNext/>
        <w:outlineLvl w:val="3"/>
        <w:rPr>
          <w:color w:val="auto"/>
          <w:sz w:val="20"/>
          <w:szCs w:val="20"/>
        </w:rPr>
      </w:pPr>
      <w:bookmarkStart w:id="121" w:name="_Toc2080383"/>
      <w:bookmarkStart w:id="122" w:name="_Toc2153985"/>
      <w:commentRangeStart w:id="123"/>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48</w:t>
      </w:r>
      <w:r w:rsidR="00CB325D" w:rsidRPr="0027230F">
        <w:rPr>
          <w:color w:val="auto"/>
          <w:sz w:val="20"/>
          <w:szCs w:val="20"/>
        </w:rPr>
        <w:fldChar w:fldCharType="end"/>
      </w:r>
      <w:r w:rsidRPr="0027230F">
        <w:rPr>
          <w:color w:val="auto"/>
          <w:sz w:val="20"/>
          <w:szCs w:val="20"/>
        </w:rPr>
        <w:t>: TBTR_FUTURE_QUOTES</w:t>
      </w:r>
      <w:bookmarkEnd w:id="121"/>
      <w:bookmarkEnd w:id="122"/>
      <w:commentRangeEnd w:id="123"/>
      <w:r w:rsidRPr="0027230F">
        <w:rPr>
          <w:rStyle w:val="CommentReference"/>
          <w:color w:val="auto"/>
          <w:sz w:val="20"/>
          <w:szCs w:val="20"/>
        </w:rPr>
        <w:commentReference w:id="123"/>
      </w:r>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EF2881" w:rsidRPr="00D025ED" w14:paraId="3081F778" w14:textId="77777777" w:rsidTr="009B7F2D">
        <w:trPr>
          <w:trHeight w:val="20"/>
        </w:trPr>
        <w:tc>
          <w:tcPr>
            <w:tcW w:w="3397" w:type="dxa"/>
            <w:noWrap/>
            <w:vAlign w:val="bottom"/>
            <w:hideMark/>
          </w:tcPr>
          <w:p w14:paraId="54F2517D" w14:textId="77777777" w:rsidR="00EF2881" w:rsidRPr="00D025ED" w:rsidRDefault="00EF2881" w:rsidP="009B7F2D">
            <w:pPr>
              <w:rPr>
                <w:color w:val="000000"/>
                <w:sz w:val="20"/>
                <w:szCs w:val="20"/>
              </w:rPr>
            </w:pPr>
            <w:r w:rsidRPr="00D025ED">
              <w:rPr>
                <w:color w:val="000000"/>
                <w:sz w:val="20"/>
                <w:szCs w:val="20"/>
              </w:rPr>
              <w:t>Table name</w:t>
            </w:r>
          </w:p>
        </w:tc>
        <w:tc>
          <w:tcPr>
            <w:tcW w:w="11200" w:type="dxa"/>
            <w:vAlign w:val="center"/>
            <w:hideMark/>
          </w:tcPr>
          <w:p w14:paraId="6F2D1B6C" w14:textId="77777777" w:rsidR="00EF2881" w:rsidRPr="00D025ED" w:rsidRDefault="00EF2881" w:rsidP="009B7F2D">
            <w:pPr>
              <w:rPr>
                <w:color w:val="000000"/>
                <w:sz w:val="20"/>
                <w:szCs w:val="20"/>
              </w:rPr>
            </w:pPr>
            <w:r w:rsidRPr="00BC158D">
              <w:rPr>
                <w:color w:val="000000"/>
                <w:sz w:val="20"/>
                <w:szCs w:val="20"/>
              </w:rPr>
              <w:t>TBTR_FUTURE_QUOTES</w:t>
            </w:r>
          </w:p>
        </w:tc>
      </w:tr>
      <w:tr w:rsidR="00EF2881" w:rsidRPr="00D025ED" w14:paraId="77A264B5" w14:textId="77777777" w:rsidTr="009B7F2D">
        <w:trPr>
          <w:trHeight w:val="20"/>
        </w:trPr>
        <w:tc>
          <w:tcPr>
            <w:tcW w:w="3397" w:type="dxa"/>
            <w:noWrap/>
            <w:vAlign w:val="bottom"/>
          </w:tcPr>
          <w:p w14:paraId="04FF8C8A" w14:textId="77777777" w:rsidR="00EF2881" w:rsidRPr="00D025ED" w:rsidRDefault="00EF2881" w:rsidP="009B7F2D">
            <w:pPr>
              <w:rPr>
                <w:color w:val="000000"/>
                <w:sz w:val="20"/>
                <w:szCs w:val="20"/>
              </w:rPr>
            </w:pPr>
            <w:r>
              <w:rPr>
                <w:color w:val="000000"/>
                <w:sz w:val="20"/>
                <w:szCs w:val="20"/>
              </w:rPr>
              <w:t>Schema</w:t>
            </w:r>
          </w:p>
        </w:tc>
        <w:tc>
          <w:tcPr>
            <w:tcW w:w="11200" w:type="dxa"/>
            <w:vAlign w:val="center"/>
          </w:tcPr>
          <w:p w14:paraId="5ABF4AB8" w14:textId="77777777" w:rsidR="00EF2881" w:rsidRPr="00FE5566" w:rsidRDefault="00EF2881" w:rsidP="009B7F2D">
            <w:pPr>
              <w:rPr>
                <w:color w:val="000000"/>
                <w:sz w:val="20"/>
                <w:szCs w:val="20"/>
              </w:rPr>
            </w:pPr>
            <w:r>
              <w:rPr>
                <w:color w:val="000000"/>
                <w:sz w:val="20"/>
                <w:szCs w:val="20"/>
              </w:rPr>
              <w:t>B2RAW</w:t>
            </w:r>
          </w:p>
        </w:tc>
      </w:tr>
      <w:tr w:rsidR="00EF2881" w:rsidRPr="00D025ED" w14:paraId="51B298A1" w14:textId="77777777" w:rsidTr="009B7F2D">
        <w:trPr>
          <w:trHeight w:val="20"/>
        </w:trPr>
        <w:tc>
          <w:tcPr>
            <w:tcW w:w="3397" w:type="dxa"/>
            <w:noWrap/>
            <w:vAlign w:val="bottom"/>
            <w:hideMark/>
          </w:tcPr>
          <w:p w14:paraId="2BFE7B3A" w14:textId="77777777" w:rsidR="00EF2881" w:rsidRPr="00D025ED" w:rsidRDefault="00EF2881" w:rsidP="009B7F2D">
            <w:pPr>
              <w:rPr>
                <w:color w:val="000000"/>
                <w:sz w:val="20"/>
                <w:szCs w:val="20"/>
              </w:rPr>
            </w:pPr>
            <w:r w:rsidRPr="00D025ED">
              <w:rPr>
                <w:color w:val="000000"/>
                <w:sz w:val="20"/>
                <w:szCs w:val="20"/>
              </w:rPr>
              <w:t>Data group</w:t>
            </w:r>
          </w:p>
        </w:tc>
        <w:tc>
          <w:tcPr>
            <w:tcW w:w="11200" w:type="dxa"/>
            <w:vAlign w:val="center"/>
            <w:hideMark/>
          </w:tcPr>
          <w:p w14:paraId="5CCA2321" w14:textId="77777777" w:rsidR="00EF2881" w:rsidRPr="00D025ED" w:rsidRDefault="00EF2881" w:rsidP="009B7F2D">
            <w:pPr>
              <w:rPr>
                <w:color w:val="000000"/>
                <w:sz w:val="20"/>
                <w:szCs w:val="20"/>
              </w:rPr>
            </w:pPr>
            <w:r>
              <w:rPr>
                <w:color w:val="000000"/>
                <w:sz w:val="20"/>
                <w:szCs w:val="20"/>
              </w:rPr>
              <w:t>FUTURES</w:t>
            </w:r>
          </w:p>
        </w:tc>
      </w:tr>
      <w:tr w:rsidR="00EF2881" w:rsidRPr="00D025ED" w14:paraId="695A94BE" w14:textId="77777777" w:rsidTr="009B7F2D">
        <w:trPr>
          <w:trHeight w:val="20"/>
        </w:trPr>
        <w:tc>
          <w:tcPr>
            <w:tcW w:w="3397" w:type="dxa"/>
            <w:vAlign w:val="bottom"/>
            <w:hideMark/>
          </w:tcPr>
          <w:p w14:paraId="4B964B0E" w14:textId="77777777" w:rsidR="00EF2881" w:rsidRPr="00D025ED" w:rsidRDefault="00EF2881" w:rsidP="009B7F2D">
            <w:pPr>
              <w:rPr>
                <w:sz w:val="20"/>
                <w:szCs w:val="20"/>
              </w:rPr>
            </w:pPr>
            <w:r w:rsidRPr="00D025ED">
              <w:rPr>
                <w:sz w:val="20"/>
                <w:szCs w:val="20"/>
              </w:rPr>
              <w:t>Description</w:t>
            </w:r>
          </w:p>
        </w:tc>
        <w:tc>
          <w:tcPr>
            <w:tcW w:w="11200" w:type="dxa"/>
            <w:vAlign w:val="center"/>
            <w:hideMark/>
          </w:tcPr>
          <w:p w14:paraId="5FCA2782" w14:textId="77777777" w:rsidR="00EF2881" w:rsidRPr="00D025ED" w:rsidRDefault="00EF2881" w:rsidP="009B7F2D">
            <w:pPr>
              <w:rPr>
                <w:color w:val="000000"/>
                <w:sz w:val="20"/>
                <w:szCs w:val="20"/>
              </w:rPr>
            </w:pPr>
            <w:r w:rsidRPr="00BC158D">
              <w:rPr>
                <w:color w:val="000000"/>
                <w:sz w:val="20"/>
                <w:szCs w:val="20"/>
              </w:rPr>
              <w:t xml:space="preserve">Bảng chứa thông tin về giá </w:t>
            </w:r>
            <w:r>
              <w:rPr>
                <w:color w:val="000000"/>
                <w:sz w:val="20"/>
                <w:szCs w:val="20"/>
              </w:rPr>
              <w:t xml:space="preserve">quotes </w:t>
            </w:r>
            <w:r w:rsidRPr="00BC158D">
              <w:rPr>
                <w:color w:val="000000"/>
                <w:sz w:val="20"/>
                <w:szCs w:val="20"/>
              </w:rPr>
              <w:t>của Future</w:t>
            </w:r>
            <w:r>
              <w:rPr>
                <w:color w:val="000000"/>
                <w:sz w:val="20"/>
                <w:szCs w:val="20"/>
              </w:rPr>
              <w:t xml:space="preserve"> (của tất cả các underlying, bao gồm cả Fx future trong phase 2.1)</w:t>
            </w:r>
          </w:p>
        </w:tc>
      </w:tr>
      <w:tr w:rsidR="00EF2881" w:rsidRPr="00D025ED" w14:paraId="01487BE6" w14:textId="77777777" w:rsidTr="009B7F2D">
        <w:trPr>
          <w:trHeight w:val="20"/>
        </w:trPr>
        <w:tc>
          <w:tcPr>
            <w:tcW w:w="3397" w:type="dxa"/>
            <w:noWrap/>
            <w:vAlign w:val="bottom"/>
            <w:hideMark/>
          </w:tcPr>
          <w:p w14:paraId="53093A27" w14:textId="77777777" w:rsidR="00EF2881" w:rsidRPr="00D025ED" w:rsidRDefault="00EF2881" w:rsidP="009B7F2D">
            <w:pPr>
              <w:rPr>
                <w:sz w:val="20"/>
                <w:szCs w:val="20"/>
              </w:rPr>
            </w:pPr>
            <w:r w:rsidRPr="00D025ED">
              <w:rPr>
                <w:sz w:val="20"/>
                <w:szCs w:val="20"/>
              </w:rPr>
              <w:t>Input data:</w:t>
            </w:r>
          </w:p>
        </w:tc>
        <w:tc>
          <w:tcPr>
            <w:tcW w:w="11200" w:type="dxa"/>
            <w:vAlign w:val="center"/>
            <w:hideMark/>
          </w:tcPr>
          <w:p w14:paraId="2408D10C" w14:textId="77777777" w:rsidR="00EF2881" w:rsidRPr="00D025ED" w:rsidRDefault="00EF2881" w:rsidP="009B7F2D">
            <w:pPr>
              <w:rPr>
                <w:color w:val="000000"/>
                <w:sz w:val="20"/>
                <w:szCs w:val="20"/>
              </w:rPr>
            </w:pPr>
            <w:r>
              <w:rPr>
                <w:color w:val="000000"/>
                <w:sz w:val="20"/>
                <w:szCs w:val="20"/>
              </w:rPr>
              <w:t>TBTR_FX_FUTURES, k</w:t>
            </w:r>
            <w:r w:rsidRPr="00C51070">
              <w:rPr>
                <w:color w:val="000000"/>
                <w:sz w:val="20"/>
                <w:szCs w:val="20"/>
              </w:rPr>
              <w:t>plus..FuturesQuotes</w:t>
            </w:r>
          </w:p>
        </w:tc>
      </w:tr>
    </w:tbl>
    <w:p w14:paraId="54C5E56B" w14:textId="77777777" w:rsidR="00EF2881" w:rsidRDefault="00EF2881" w:rsidP="00EF2881"/>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15"/>
        <w:gridCol w:w="4050"/>
        <w:gridCol w:w="7110"/>
      </w:tblGrid>
      <w:tr w:rsidR="00EF2881" w:rsidRPr="00C51070" w14:paraId="4D29B096" w14:textId="77777777" w:rsidTr="009B7F2D">
        <w:trPr>
          <w:trHeight w:val="300"/>
        </w:trPr>
        <w:tc>
          <w:tcPr>
            <w:tcW w:w="3415" w:type="dxa"/>
            <w:shd w:val="clear" w:color="000000" w:fill="BFBFBF"/>
            <w:vAlign w:val="center"/>
            <w:hideMark/>
          </w:tcPr>
          <w:p w14:paraId="46FF22EC" w14:textId="77777777" w:rsidR="00EF2881" w:rsidRPr="00C51070" w:rsidRDefault="00EF2881" w:rsidP="009B7F2D">
            <w:pPr>
              <w:rPr>
                <w:color w:val="000000"/>
                <w:sz w:val="20"/>
                <w:szCs w:val="20"/>
              </w:rPr>
            </w:pPr>
            <w:r w:rsidRPr="00C51070">
              <w:rPr>
                <w:color w:val="000000"/>
                <w:sz w:val="20"/>
                <w:szCs w:val="20"/>
              </w:rPr>
              <w:t>Tên trường</w:t>
            </w:r>
          </w:p>
        </w:tc>
        <w:tc>
          <w:tcPr>
            <w:tcW w:w="4050" w:type="dxa"/>
            <w:shd w:val="clear" w:color="000000" w:fill="BFBFBF"/>
            <w:vAlign w:val="center"/>
            <w:hideMark/>
          </w:tcPr>
          <w:p w14:paraId="44EB9000" w14:textId="77777777" w:rsidR="00EF2881" w:rsidRPr="00C51070" w:rsidRDefault="00EF2881" w:rsidP="009B7F2D">
            <w:pPr>
              <w:rPr>
                <w:color w:val="000000"/>
                <w:sz w:val="20"/>
                <w:szCs w:val="20"/>
              </w:rPr>
            </w:pPr>
            <w:r w:rsidRPr="00C51070">
              <w:rPr>
                <w:color w:val="000000"/>
                <w:sz w:val="20"/>
                <w:szCs w:val="20"/>
              </w:rPr>
              <w:t xml:space="preserve">Ý nghĩa </w:t>
            </w:r>
          </w:p>
        </w:tc>
        <w:tc>
          <w:tcPr>
            <w:tcW w:w="7110" w:type="dxa"/>
            <w:shd w:val="clear" w:color="000000" w:fill="BFBFBF"/>
            <w:vAlign w:val="center"/>
            <w:hideMark/>
          </w:tcPr>
          <w:p w14:paraId="1C0028CB" w14:textId="77777777" w:rsidR="00EF2881" w:rsidRPr="00C51070" w:rsidRDefault="00EF2881" w:rsidP="009B7F2D">
            <w:pPr>
              <w:rPr>
                <w:color w:val="000000"/>
                <w:sz w:val="20"/>
                <w:szCs w:val="20"/>
              </w:rPr>
            </w:pPr>
            <w:r w:rsidRPr="00C51070">
              <w:rPr>
                <w:color w:val="000000"/>
                <w:sz w:val="20"/>
                <w:szCs w:val="20"/>
              </w:rPr>
              <w:t>Mô tả</w:t>
            </w:r>
          </w:p>
        </w:tc>
      </w:tr>
      <w:tr w:rsidR="00EF2881" w:rsidRPr="00C51070" w14:paraId="79C6EC5B" w14:textId="77777777" w:rsidTr="009B7F2D">
        <w:trPr>
          <w:trHeight w:val="300"/>
        </w:trPr>
        <w:tc>
          <w:tcPr>
            <w:tcW w:w="3415" w:type="dxa"/>
            <w:noWrap/>
            <w:vAlign w:val="bottom"/>
            <w:hideMark/>
          </w:tcPr>
          <w:p w14:paraId="53685736" w14:textId="77777777" w:rsidR="00EF2881" w:rsidRPr="00C51070" w:rsidRDefault="00EF2881" w:rsidP="009B7F2D">
            <w:pPr>
              <w:rPr>
                <w:color w:val="000000"/>
                <w:sz w:val="20"/>
                <w:szCs w:val="20"/>
              </w:rPr>
            </w:pPr>
            <w:r w:rsidRPr="00C51070">
              <w:rPr>
                <w:color w:val="000000"/>
                <w:sz w:val="20"/>
                <w:szCs w:val="20"/>
              </w:rPr>
              <w:lastRenderedPageBreak/>
              <w:t>POSTED_DT</w:t>
            </w:r>
          </w:p>
        </w:tc>
        <w:tc>
          <w:tcPr>
            <w:tcW w:w="4050" w:type="dxa"/>
            <w:noWrap/>
            <w:vAlign w:val="bottom"/>
            <w:hideMark/>
          </w:tcPr>
          <w:p w14:paraId="64E6A1F5" w14:textId="77777777" w:rsidR="00EF2881" w:rsidRPr="00C51070" w:rsidRDefault="00EF2881" w:rsidP="009B7F2D">
            <w:pPr>
              <w:rPr>
                <w:color w:val="000000"/>
                <w:sz w:val="20"/>
                <w:szCs w:val="20"/>
              </w:rPr>
            </w:pPr>
            <w:r w:rsidRPr="00C51070">
              <w:rPr>
                <w:color w:val="000000"/>
                <w:sz w:val="20"/>
                <w:szCs w:val="20"/>
              </w:rPr>
              <w:t>PriceDate</w:t>
            </w:r>
          </w:p>
        </w:tc>
        <w:tc>
          <w:tcPr>
            <w:tcW w:w="7110" w:type="dxa"/>
            <w:noWrap/>
            <w:vAlign w:val="bottom"/>
            <w:hideMark/>
          </w:tcPr>
          <w:p w14:paraId="7EE0310E" w14:textId="77777777" w:rsidR="00EF2881" w:rsidRPr="00C51070" w:rsidRDefault="00EF2881" w:rsidP="009B7F2D">
            <w:pPr>
              <w:rPr>
                <w:color w:val="000000"/>
                <w:sz w:val="20"/>
                <w:szCs w:val="20"/>
              </w:rPr>
            </w:pPr>
            <w:r w:rsidRPr="00C51070">
              <w:rPr>
                <w:color w:val="000000"/>
                <w:sz w:val="20"/>
                <w:szCs w:val="20"/>
              </w:rPr>
              <w:t>Ngày báo cáo</w:t>
            </w:r>
          </w:p>
        </w:tc>
      </w:tr>
      <w:tr w:rsidR="00EF2881" w:rsidRPr="00C51070" w14:paraId="77C8A60A" w14:textId="77777777" w:rsidTr="009B7F2D">
        <w:trPr>
          <w:trHeight w:val="300"/>
        </w:trPr>
        <w:tc>
          <w:tcPr>
            <w:tcW w:w="3415" w:type="dxa"/>
            <w:noWrap/>
            <w:vAlign w:val="bottom"/>
            <w:hideMark/>
          </w:tcPr>
          <w:p w14:paraId="5F664C14" w14:textId="77777777" w:rsidR="00EF2881" w:rsidRPr="00C51070" w:rsidRDefault="00EF2881" w:rsidP="009B7F2D">
            <w:pPr>
              <w:rPr>
                <w:color w:val="000000"/>
                <w:sz w:val="20"/>
                <w:szCs w:val="20"/>
              </w:rPr>
            </w:pPr>
            <w:r w:rsidRPr="00C51070">
              <w:rPr>
                <w:color w:val="000000"/>
                <w:sz w:val="20"/>
                <w:szCs w:val="20"/>
              </w:rPr>
              <w:t>QUOTE_TYPE</w:t>
            </w:r>
          </w:p>
        </w:tc>
        <w:tc>
          <w:tcPr>
            <w:tcW w:w="4050" w:type="dxa"/>
            <w:noWrap/>
            <w:vAlign w:val="bottom"/>
            <w:hideMark/>
          </w:tcPr>
          <w:p w14:paraId="72818031" w14:textId="77777777" w:rsidR="00EF2881" w:rsidRPr="00C51070" w:rsidRDefault="00EF2881" w:rsidP="009B7F2D">
            <w:pPr>
              <w:rPr>
                <w:color w:val="000000"/>
                <w:sz w:val="20"/>
                <w:szCs w:val="20"/>
              </w:rPr>
            </w:pPr>
            <w:r w:rsidRPr="00C51070">
              <w:rPr>
                <w:color w:val="000000"/>
                <w:sz w:val="20"/>
                <w:szCs w:val="20"/>
              </w:rPr>
              <w:t>Defines if the quote is used for fixing or closing.</w:t>
            </w:r>
            <w:r w:rsidRPr="00C51070">
              <w:rPr>
                <w:color w:val="000000"/>
                <w:sz w:val="20"/>
                <w:szCs w:val="20"/>
              </w:rPr>
              <w:br/>
              <w:t>C Closing</w:t>
            </w:r>
            <w:r w:rsidRPr="00C51070">
              <w:rPr>
                <w:color w:val="000000"/>
                <w:sz w:val="20"/>
                <w:szCs w:val="20"/>
              </w:rPr>
              <w:br/>
              <w:t>F Fixing</w:t>
            </w:r>
            <w:r w:rsidRPr="00C51070">
              <w:rPr>
                <w:color w:val="000000"/>
                <w:sz w:val="20"/>
                <w:szCs w:val="20"/>
              </w:rPr>
              <w:br/>
              <w:t>H Historical</w:t>
            </w:r>
            <w:r w:rsidRPr="00C51070">
              <w:rPr>
                <w:color w:val="000000"/>
                <w:sz w:val="20"/>
                <w:szCs w:val="20"/>
              </w:rPr>
              <w:br/>
              <w:t>M Market</w:t>
            </w:r>
            <w:r w:rsidRPr="00C51070">
              <w:rPr>
                <w:color w:val="000000"/>
                <w:sz w:val="20"/>
                <w:szCs w:val="20"/>
              </w:rPr>
              <w:br/>
              <w:t>D NDF Fixing</w:t>
            </w:r>
            <w:r w:rsidRPr="00C51070">
              <w:rPr>
                <w:color w:val="000000"/>
                <w:sz w:val="20"/>
                <w:szCs w:val="20"/>
              </w:rPr>
              <w:br/>
              <w:t>R Revaluation</w:t>
            </w:r>
            <w:r w:rsidRPr="00C51070">
              <w:rPr>
                <w:color w:val="000000"/>
                <w:sz w:val="20"/>
                <w:szCs w:val="20"/>
              </w:rPr>
              <w:br/>
              <w:t>S Simulated Revaluation</w:t>
            </w:r>
          </w:p>
        </w:tc>
        <w:tc>
          <w:tcPr>
            <w:tcW w:w="7110" w:type="dxa"/>
            <w:noWrap/>
            <w:vAlign w:val="bottom"/>
            <w:hideMark/>
          </w:tcPr>
          <w:p w14:paraId="6D1FCB56"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0B77E794" w14:textId="77777777" w:rsidTr="009B7F2D">
        <w:trPr>
          <w:trHeight w:val="300"/>
        </w:trPr>
        <w:tc>
          <w:tcPr>
            <w:tcW w:w="3415" w:type="dxa"/>
            <w:noWrap/>
            <w:vAlign w:val="bottom"/>
            <w:hideMark/>
          </w:tcPr>
          <w:p w14:paraId="6796BAF3" w14:textId="77777777" w:rsidR="00EF2881" w:rsidRPr="00C51070" w:rsidRDefault="00EF2881" w:rsidP="009B7F2D">
            <w:pPr>
              <w:rPr>
                <w:color w:val="000000"/>
                <w:sz w:val="20"/>
                <w:szCs w:val="20"/>
              </w:rPr>
            </w:pPr>
            <w:r w:rsidRPr="00C51070">
              <w:rPr>
                <w:color w:val="000000"/>
                <w:sz w:val="20"/>
                <w:szCs w:val="20"/>
              </w:rPr>
              <w:t>FUTURES_MATURITIES_ID</w:t>
            </w:r>
          </w:p>
        </w:tc>
        <w:tc>
          <w:tcPr>
            <w:tcW w:w="4050" w:type="dxa"/>
            <w:noWrap/>
            <w:vAlign w:val="bottom"/>
            <w:hideMark/>
          </w:tcPr>
          <w:p w14:paraId="1C8EFD15" w14:textId="77777777" w:rsidR="00EF2881" w:rsidRPr="00C51070" w:rsidRDefault="00EF2881" w:rsidP="009B7F2D">
            <w:pPr>
              <w:rPr>
                <w:color w:val="000000"/>
                <w:sz w:val="20"/>
                <w:szCs w:val="20"/>
              </w:rPr>
            </w:pPr>
            <w:r w:rsidRPr="00C51070">
              <w:rPr>
                <w:color w:val="000000"/>
                <w:sz w:val="20"/>
                <w:szCs w:val="20"/>
              </w:rPr>
              <w:t>FuturesMaturities_Id</w:t>
            </w:r>
          </w:p>
        </w:tc>
        <w:tc>
          <w:tcPr>
            <w:tcW w:w="7110" w:type="dxa"/>
            <w:noWrap/>
            <w:vAlign w:val="bottom"/>
            <w:hideMark/>
          </w:tcPr>
          <w:p w14:paraId="348FCB52"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2B7AA17F" w14:textId="77777777" w:rsidTr="009B7F2D">
        <w:trPr>
          <w:trHeight w:val="300"/>
        </w:trPr>
        <w:tc>
          <w:tcPr>
            <w:tcW w:w="3415" w:type="dxa"/>
            <w:noWrap/>
            <w:vAlign w:val="bottom"/>
            <w:hideMark/>
          </w:tcPr>
          <w:p w14:paraId="11FBC3A1" w14:textId="77777777" w:rsidR="00EF2881" w:rsidRPr="00C51070" w:rsidRDefault="00EF2881" w:rsidP="009B7F2D">
            <w:pPr>
              <w:rPr>
                <w:color w:val="000000"/>
                <w:sz w:val="20"/>
                <w:szCs w:val="20"/>
              </w:rPr>
            </w:pPr>
            <w:r w:rsidRPr="00C51070">
              <w:rPr>
                <w:color w:val="000000"/>
                <w:sz w:val="20"/>
                <w:szCs w:val="20"/>
              </w:rPr>
              <w:t>PERIMETER_KDB_TABLE_ID</w:t>
            </w:r>
          </w:p>
        </w:tc>
        <w:tc>
          <w:tcPr>
            <w:tcW w:w="4050" w:type="dxa"/>
            <w:noWrap/>
            <w:vAlign w:val="bottom"/>
            <w:hideMark/>
          </w:tcPr>
          <w:p w14:paraId="028CA712" w14:textId="77777777" w:rsidR="00EF2881" w:rsidRPr="00C51070" w:rsidRDefault="00EF2881" w:rsidP="009B7F2D">
            <w:pPr>
              <w:rPr>
                <w:color w:val="000000"/>
                <w:sz w:val="20"/>
                <w:szCs w:val="20"/>
              </w:rPr>
            </w:pPr>
            <w:r w:rsidRPr="00C51070">
              <w:rPr>
                <w:color w:val="000000"/>
                <w:sz w:val="20"/>
                <w:szCs w:val="20"/>
              </w:rPr>
              <w:t>Table id of the hierarchy restriction chosen.</w:t>
            </w:r>
          </w:p>
        </w:tc>
        <w:tc>
          <w:tcPr>
            <w:tcW w:w="7110" w:type="dxa"/>
            <w:noWrap/>
            <w:vAlign w:val="bottom"/>
            <w:hideMark/>
          </w:tcPr>
          <w:p w14:paraId="68F21E20"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511890A9" w14:textId="77777777" w:rsidTr="009B7F2D">
        <w:trPr>
          <w:trHeight w:val="300"/>
        </w:trPr>
        <w:tc>
          <w:tcPr>
            <w:tcW w:w="3415" w:type="dxa"/>
            <w:noWrap/>
            <w:vAlign w:val="bottom"/>
            <w:hideMark/>
          </w:tcPr>
          <w:p w14:paraId="1A9256E3" w14:textId="77777777" w:rsidR="00EF2881" w:rsidRPr="00C51070" w:rsidRDefault="00EF2881" w:rsidP="009B7F2D">
            <w:pPr>
              <w:rPr>
                <w:color w:val="000000"/>
                <w:sz w:val="20"/>
                <w:szCs w:val="20"/>
              </w:rPr>
            </w:pPr>
            <w:r w:rsidRPr="00C51070">
              <w:rPr>
                <w:color w:val="000000"/>
                <w:sz w:val="20"/>
                <w:szCs w:val="20"/>
              </w:rPr>
              <w:t>PERIMETER_ID</w:t>
            </w:r>
          </w:p>
        </w:tc>
        <w:tc>
          <w:tcPr>
            <w:tcW w:w="4050" w:type="dxa"/>
            <w:noWrap/>
            <w:vAlign w:val="bottom"/>
            <w:hideMark/>
          </w:tcPr>
          <w:p w14:paraId="7B1BFC75" w14:textId="77777777" w:rsidR="00EF2881" w:rsidRPr="00C51070" w:rsidRDefault="00EF2881" w:rsidP="009B7F2D">
            <w:pPr>
              <w:rPr>
                <w:color w:val="000000"/>
                <w:sz w:val="20"/>
                <w:szCs w:val="20"/>
              </w:rPr>
            </w:pPr>
            <w:r w:rsidRPr="00C51070">
              <w:rPr>
                <w:color w:val="000000"/>
                <w:sz w:val="20"/>
                <w:szCs w:val="20"/>
              </w:rPr>
              <w:t>Id of the chosen restriction hierarchy.</w:t>
            </w:r>
          </w:p>
        </w:tc>
        <w:tc>
          <w:tcPr>
            <w:tcW w:w="7110" w:type="dxa"/>
            <w:noWrap/>
            <w:vAlign w:val="bottom"/>
            <w:hideMark/>
          </w:tcPr>
          <w:p w14:paraId="7BB104F8"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199151CB" w14:textId="77777777" w:rsidTr="009B7F2D">
        <w:trPr>
          <w:trHeight w:val="300"/>
        </w:trPr>
        <w:tc>
          <w:tcPr>
            <w:tcW w:w="3415" w:type="dxa"/>
            <w:noWrap/>
            <w:vAlign w:val="bottom"/>
            <w:hideMark/>
          </w:tcPr>
          <w:p w14:paraId="367272E5" w14:textId="77777777" w:rsidR="00EF2881" w:rsidRPr="00C51070" w:rsidRDefault="00EF2881" w:rsidP="009B7F2D">
            <w:pPr>
              <w:rPr>
                <w:color w:val="000000"/>
                <w:sz w:val="20"/>
                <w:szCs w:val="20"/>
              </w:rPr>
            </w:pPr>
            <w:r w:rsidRPr="00C51070">
              <w:rPr>
                <w:color w:val="000000"/>
                <w:sz w:val="20"/>
                <w:szCs w:val="20"/>
              </w:rPr>
              <w:t>PRICE_BID</w:t>
            </w:r>
          </w:p>
        </w:tc>
        <w:tc>
          <w:tcPr>
            <w:tcW w:w="4050" w:type="dxa"/>
            <w:noWrap/>
            <w:vAlign w:val="bottom"/>
            <w:hideMark/>
          </w:tcPr>
          <w:p w14:paraId="5FAE8A50" w14:textId="77777777" w:rsidR="00EF2881" w:rsidRPr="00C51070" w:rsidRDefault="00EF2881" w:rsidP="009B7F2D">
            <w:pPr>
              <w:rPr>
                <w:color w:val="000000"/>
                <w:sz w:val="20"/>
                <w:szCs w:val="20"/>
              </w:rPr>
            </w:pPr>
            <w:r w:rsidRPr="00C51070">
              <w:rPr>
                <w:color w:val="000000"/>
                <w:sz w:val="20"/>
                <w:szCs w:val="20"/>
              </w:rPr>
              <w:t>Giá mua</w:t>
            </w:r>
          </w:p>
        </w:tc>
        <w:tc>
          <w:tcPr>
            <w:tcW w:w="7110" w:type="dxa"/>
            <w:noWrap/>
            <w:vAlign w:val="bottom"/>
            <w:hideMark/>
          </w:tcPr>
          <w:p w14:paraId="45FD1812"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6986BFF0" w14:textId="77777777" w:rsidTr="009B7F2D">
        <w:trPr>
          <w:trHeight w:val="300"/>
        </w:trPr>
        <w:tc>
          <w:tcPr>
            <w:tcW w:w="3415" w:type="dxa"/>
            <w:noWrap/>
            <w:vAlign w:val="bottom"/>
            <w:hideMark/>
          </w:tcPr>
          <w:p w14:paraId="76FB97C2" w14:textId="77777777" w:rsidR="00EF2881" w:rsidRPr="00C51070" w:rsidRDefault="00EF2881" w:rsidP="009B7F2D">
            <w:pPr>
              <w:rPr>
                <w:color w:val="000000"/>
                <w:sz w:val="20"/>
                <w:szCs w:val="20"/>
              </w:rPr>
            </w:pPr>
            <w:r w:rsidRPr="00C51070">
              <w:rPr>
                <w:color w:val="000000"/>
                <w:sz w:val="20"/>
                <w:szCs w:val="20"/>
              </w:rPr>
              <w:t>PRICE_ASK</w:t>
            </w:r>
          </w:p>
        </w:tc>
        <w:tc>
          <w:tcPr>
            <w:tcW w:w="4050" w:type="dxa"/>
            <w:noWrap/>
            <w:vAlign w:val="bottom"/>
            <w:hideMark/>
          </w:tcPr>
          <w:p w14:paraId="2CF9E477" w14:textId="77777777" w:rsidR="00EF2881" w:rsidRPr="00C51070" w:rsidRDefault="00EF2881" w:rsidP="009B7F2D">
            <w:pPr>
              <w:rPr>
                <w:color w:val="000000"/>
                <w:sz w:val="20"/>
                <w:szCs w:val="20"/>
              </w:rPr>
            </w:pPr>
            <w:r w:rsidRPr="00C51070">
              <w:rPr>
                <w:color w:val="000000"/>
                <w:sz w:val="20"/>
                <w:szCs w:val="20"/>
              </w:rPr>
              <w:t>Giá bán</w:t>
            </w:r>
          </w:p>
        </w:tc>
        <w:tc>
          <w:tcPr>
            <w:tcW w:w="7110" w:type="dxa"/>
            <w:noWrap/>
            <w:vAlign w:val="bottom"/>
            <w:hideMark/>
          </w:tcPr>
          <w:p w14:paraId="09BE6DCB" w14:textId="77777777" w:rsidR="00EF2881" w:rsidRPr="00C51070" w:rsidRDefault="00EF2881" w:rsidP="009B7F2D">
            <w:pPr>
              <w:rPr>
                <w:color w:val="000000"/>
                <w:sz w:val="20"/>
                <w:szCs w:val="20"/>
              </w:rPr>
            </w:pPr>
            <w:r w:rsidRPr="00C51070">
              <w:rPr>
                <w:color w:val="000000"/>
                <w:sz w:val="20"/>
                <w:szCs w:val="20"/>
              </w:rPr>
              <w:t>Lấy từ nguồn kondor</w:t>
            </w:r>
          </w:p>
        </w:tc>
      </w:tr>
      <w:tr w:rsidR="00EF2881" w:rsidRPr="00C51070" w14:paraId="21C64B3E" w14:textId="77777777" w:rsidTr="009B7F2D">
        <w:trPr>
          <w:trHeight w:val="300"/>
        </w:trPr>
        <w:tc>
          <w:tcPr>
            <w:tcW w:w="3415" w:type="dxa"/>
            <w:noWrap/>
            <w:vAlign w:val="bottom"/>
            <w:hideMark/>
          </w:tcPr>
          <w:p w14:paraId="717E470E" w14:textId="77777777" w:rsidR="00EF2881" w:rsidRPr="00C51070" w:rsidRDefault="00EF2881" w:rsidP="009B7F2D">
            <w:pPr>
              <w:rPr>
                <w:color w:val="000000"/>
                <w:sz w:val="20"/>
                <w:szCs w:val="20"/>
              </w:rPr>
            </w:pPr>
            <w:r w:rsidRPr="00C51070">
              <w:rPr>
                <w:color w:val="000000"/>
                <w:sz w:val="20"/>
                <w:szCs w:val="20"/>
              </w:rPr>
              <w:t>REC_IND</w:t>
            </w:r>
          </w:p>
        </w:tc>
        <w:tc>
          <w:tcPr>
            <w:tcW w:w="4050" w:type="dxa"/>
            <w:noWrap/>
            <w:vAlign w:val="bottom"/>
            <w:hideMark/>
          </w:tcPr>
          <w:p w14:paraId="1478E15E" w14:textId="77777777" w:rsidR="00EF2881" w:rsidRPr="00C51070" w:rsidRDefault="00EF2881" w:rsidP="009B7F2D">
            <w:pPr>
              <w:rPr>
                <w:color w:val="000000"/>
                <w:sz w:val="20"/>
                <w:szCs w:val="20"/>
              </w:rPr>
            </w:pPr>
            <w:r w:rsidRPr="00C51070">
              <w:rPr>
                <w:color w:val="000000"/>
                <w:sz w:val="20"/>
                <w:szCs w:val="20"/>
              </w:rPr>
              <w:t>Y: đang có hiệu lực, N : Hết hiệu lực</w:t>
            </w:r>
          </w:p>
        </w:tc>
        <w:tc>
          <w:tcPr>
            <w:tcW w:w="7110" w:type="dxa"/>
            <w:noWrap/>
            <w:vAlign w:val="bottom"/>
            <w:hideMark/>
          </w:tcPr>
          <w:p w14:paraId="7C6AA198" w14:textId="77777777" w:rsidR="00EF2881" w:rsidRPr="00C51070" w:rsidRDefault="00EF2881" w:rsidP="009B7F2D">
            <w:pPr>
              <w:rPr>
                <w:color w:val="000000"/>
                <w:sz w:val="20"/>
                <w:szCs w:val="20"/>
              </w:rPr>
            </w:pPr>
            <w:r w:rsidRPr="00C51070">
              <w:rPr>
                <w:color w:val="000000"/>
                <w:sz w:val="20"/>
                <w:szCs w:val="20"/>
              </w:rPr>
              <w:t>Hệ thống tự sinh</w:t>
            </w:r>
          </w:p>
        </w:tc>
      </w:tr>
      <w:tr w:rsidR="00EF2881" w:rsidRPr="00C51070" w14:paraId="3DFECDDB" w14:textId="77777777" w:rsidTr="009B7F2D">
        <w:trPr>
          <w:trHeight w:val="300"/>
        </w:trPr>
        <w:tc>
          <w:tcPr>
            <w:tcW w:w="3415" w:type="dxa"/>
            <w:noWrap/>
            <w:vAlign w:val="bottom"/>
            <w:hideMark/>
          </w:tcPr>
          <w:p w14:paraId="4F414949" w14:textId="77777777" w:rsidR="00EF2881" w:rsidRPr="00C51070" w:rsidRDefault="00EF2881" w:rsidP="009B7F2D">
            <w:pPr>
              <w:rPr>
                <w:color w:val="000000"/>
                <w:sz w:val="20"/>
                <w:szCs w:val="20"/>
              </w:rPr>
            </w:pPr>
            <w:r w:rsidRPr="00C51070">
              <w:rPr>
                <w:color w:val="000000"/>
                <w:sz w:val="20"/>
                <w:szCs w:val="20"/>
              </w:rPr>
              <w:t>CALCULATION_GROUP</w:t>
            </w:r>
          </w:p>
        </w:tc>
        <w:tc>
          <w:tcPr>
            <w:tcW w:w="4050" w:type="dxa"/>
            <w:noWrap/>
            <w:vAlign w:val="bottom"/>
            <w:hideMark/>
          </w:tcPr>
          <w:p w14:paraId="16A56577" w14:textId="77777777" w:rsidR="00EF2881" w:rsidRPr="00C51070" w:rsidRDefault="00EF2881" w:rsidP="009B7F2D">
            <w:pPr>
              <w:rPr>
                <w:color w:val="000000"/>
                <w:sz w:val="20"/>
                <w:szCs w:val="20"/>
              </w:rPr>
            </w:pPr>
            <w:r w:rsidRPr="00C51070">
              <w:rPr>
                <w:color w:val="000000"/>
                <w:sz w:val="20"/>
                <w:szCs w:val="20"/>
              </w:rPr>
              <w:t>M : Tính cho báo cáo MSB, S : Tính cho báo cáo SBV, B : Tính cho cả MSB và SBV, N : không tính cho báo cáo nào</w:t>
            </w:r>
          </w:p>
        </w:tc>
        <w:tc>
          <w:tcPr>
            <w:tcW w:w="7110" w:type="dxa"/>
            <w:noWrap/>
            <w:vAlign w:val="bottom"/>
            <w:hideMark/>
          </w:tcPr>
          <w:p w14:paraId="623247F1" w14:textId="77777777" w:rsidR="00EF2881" w:rsidRPr="00C51070" w:rsidRDefault="00EF2881" w:rsidP="009B7F2D">
            <w:pPr>
              <w:rPr>
                <w:color w:val="000000"/>
                <w:sz w:val="20"/>
                <w:szCs w:val="20"/>
              </w:rPr>
            </w:pPr>
            <w:r w:rsidRPr="00C51070">
              <w:rPr>
                <w:color w:val="000000"/>
                <w:sz w:val="20"/>
                <w:szCs w:val="20"/>
              </w:rPr>
              <w:t>Hệ thống tự sinh hoặc adjust</w:t>
            </w:r>
          </w:p>
        </w:tc>
      </w:tr>
    </w:tbl>
    <w:p w14:paraId="732C1436" w14:textId="77777777" w:rsidR="00EF2881" w:rsidRDefault="00EF2881" w:rsidP="00EF2881"/>
    <w:p w14:paraId="7D104AA8" w14:textId="77777777" w:rsidR="008613BF" w:rsidRPr="0027230F" w:rsidRDefault="008613BF" w:rsidP="008613BF">
      <w:pPr>
        <w:pStyle w:val="Caption"/>
        <w:keepNext/>
        <w:outlineLvl w:val="3"/>
        <w:rPr>
          <w:color w:val="auto"/>
          <w:sz w:val="20"/>
          <w:szCs w:val="20"/>
        </w:rPr>
      </w:pPr>
      <w:bookmarkStart w:id="124" w:name="_Toc507510912"/>
      <w:bookmarkStart w:id="125" w:name="_Toc2080384"/>
      <w:bookmarkStart w:id="126" w:name="_Toc2153986"/>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49</w:t>
      </w:r>
      <w:r w:rsidR="00CB325D" w:rsidRPr="0027230F">
        <w:rPr>
          <w:color w:val="auto"/>
          <w:sz w:val="20"/>
          <w:szCs w:val="20"/>
        </w:rPr>
        <w:fldChar w:fldCharType="end"/>
      </w:r>
      <w:r w:rsidRPr="0027230F">
        <w:rPr>
          <w:color w:val="auto"/>
          <w:sz w:val="20"/>
          <w:szCs w:val="20"/>
        </w:rPr>
        <w:t>:</w:t>
      </w:r>
      <w:bookmarkEnd w:id="124"/>
      <w:r w:rsidR="00101B18" w:rsidRPr="00101B18">
        <w:rPr>
          <w:color w:val="auto"/>
          <w:sz w:val="20"/>
          <w:szCs w:val="20"/>
        </w:rPr>
        <w:t>TBFN_FUTURES</w:t>
      </w:r>
      <w:bookmarkEnd w:id="125"/>
      <w:bookmarkEnd w:id="126"/>
    </w:p>
    <w:tbl>
      <w:tblPr>
        <w:tblStyle w:val="TableGrid"/>
        <w:tblW w:w="14575" w:type="dxa"/>
        <w:tblLook w:val="04A0" w:firstRow="1" w:lastRow="0" w:firstColumn="1" w:lastColumn="0" w:noHBand="0" w:noVBand="1"/>
      </w:tblPr>
      <w:tblGrid>
        <w:gridCol w:w="3415"/>
        <w:gridCol w:w="11160"/>
      </w:tblGrid>
      <w:tr w:rsidR="008613BF" w:rsidRPr="00101B18" w14:paraId="7E9D0BFE" w14:textId="77777777" w:rsidTr="008613BF">
        <w:tc>
          <w:tcPr>
            <w:tcW w:w="3415" w:type="dxa"/>
          </w:tcPr>
          <w:p w14:paraId="750D16B9" w14:textId="77777777" w:rsidR="008613BF" w:rsidRPr="00101B18" w:rsidRDefault="008613BF" w:rsidP="00542CA9">
            <w:pPr>
              <w:spacing w:line="276" w:lineRule="auto"/>
              <w:rPr>
                <w:sz w:val="20"/>
                <w:szCs w:val="20"/>
              </w:rPr>
            </w:pPr>
            <w:r w:rsidRPr="00101B18">
              <w:rPr>
                <w:sz w:val="20"/>
                <w:szCs w:val="20"/>
              </w:rPr>
              <w:t>Tên bảng</w:t>
            </w:r>
          </w:p>
        </w:tc>
        <w:tc>
          <w:tcPr>
            <w:tcW w:w="11160" w:type="dxa"/>
          </w:tcPr>
          <w:p w14:paraId="122DB59D" w14:textId="77777777" w:rsidR="008613BF" w:rsidRPr="00101B18" w:rsidRDefault="00101B18" w:rsidP="008613BF">
            <w:pPr>
              <w:spacing w:line="276" w:lineRule="auto"/>
              <w:rPr>
                <w:b/>
                <w:sz w:val="20"/>
                <w:szCs w:val="20"/>
              </w:rPr>
            </w:pPr>
            <w:r w:rsidRPr="00101B18">
              <w:rPr>
                <w:b/>
                <w:bCs/>
                <w:sz w:val="20"/>
                <w:szCs w:val="20"/>
              </w:rPr>
              <w:t>TBFN_FUTURES</w:t>
            </w:r>
            <w:r w:rsidR="00CB325D" w:rsidRPr="00101B18">
              <w:rPr>
                <w:b/>
                <w:sz w:val="20"/>
                <w:szCs w:val="20"/>
              </w:rPr>
              <w:fldChar w:fldCharType="begin"/>
            </w:r>
            <w:r w:rsidR="008613BF" w:rsidRPr="00101B18">
              <w:rPr>
                <w:sz w:val="20"/>
                <w:szCs w:val="20"/>
              </w:rPr>
              <w:instrText xml:space="preserve"> TA \l "</w:instrText>
            </w:r>
            <w:r w:rsidR="008613BF" w:rsidRPr="00101B18">
              <w:rPr>
                <w:b/>
                <w:sz w:val="20"/>
                <w:szCs w:val="20"/>
              </w:rPr>
              <w:instrText>FX_OPTION_PAYOFF</w:instrText>
            </w:r>
            <w:r w:rsidR="008613BF" w:rsidRPr="00101B18">
              <w:rPr>
                <w:sz w:val="20"/>
                <w:szCs w:val="20"/>
              </w:rPr>
              <w:instrText xml:space="preserve">" \s "FX_OPTION_PAYOFF" \c 8 </w:instrText>
            </w:r>
            <w:r w:rsidR="00CB325D" w:rsidRPr="00101B18">
              <w:rPr>
                <w:b/>
                <w:sz w:val="20"/>
                <w:szCs w:val="20"/>
              </w:rPr>
              <w:fldChar w:fldCharType="end"/>
            </w:r>
          </w:p>
        </w:tc>
      </w:tr>
      <w:tr w:rsidR="00101B18" w:rsidRPr="00101B18" w14:paraId="3A502982" w14:textId="77777777" w:rsidTr="008613BF">
        <w:tc>
          <w:tcPr>
            <w:tcW w:w="3415" w:type="dxa"/>
          </w:tcPr>
          <w:p w14:paraId="69E205CF" w14:textId="77777777" w:rsidR="00101B18" w:rsidRPr="00101B18" w:rsidRDefault="00101B18" w:rsidP="00542CA9">
            <w:pPr>
              <w:spacing w:line="276" w:lineRule="auto"/>
              <w:rPr>
                <w:sz w:val="20"/>
                <w:szCs w:val="20"/>
              </w:rPr>
            </w:pPr>
            <w:r>
              <w:rPr>
                <w:sz w:val="20"/>
                <w:szCs w:val="20"/>
              </w:rPr>
              <w:t>Schema</w:t>
            </w:r>
          </w:p>
        </w:tc>
        <w:tc>
          <w:tcPr>
            <w:tcW w:w="11160" w:type="dxa"/>
          </w:tcPr>
          <w:p w14:paraId="1F05BDD4" w14:textId="77777777" w:rsidR="00101B18" w:rsidRPr="00101B18" w:rsidRDefault="00101B18" w:rsidP="008613BF">
            <w:pPr>
              <w:spacing w:line="276" w:lineRule="auto"/>
              <w:rPr>
                <w:bCs/>
                <w:sz w:val="20"/>
                <w:szCs w:val="20"/>
              </w:rPr>
            </w:pPr>
            <w:r w:rsidRPr="00101B18">
              <w:rPr>
                <w:bCs/>
                <w:sz w:val="20"/>
                <w:szCs w:val="20"/>
              </w:rPr>
              <w:t>B2RAW</w:t>
            </w:r>
          </w:p>
        </w:tc>
      </w:tr>
      <w:tr w:rsidR="008613BF" w:rsidRPr="00101B18" w14:paraId="77A7D8C1" w14:textId="77777777" w:rsidTr="008613BF">
        <w:tc>
          <w:tcPr>
            <w:tcW w:w="3415" w:type="dxa"/>
          </w:tcPr>
          <w:p w14:paraId="3055429C" w14:textId="77777777" w:rsidR="008613BF" w:rsidRPr="00101B18" w:rsidRDefault="008613BF" w:rsidP="00542CA9">
            <w:pPr>
              <w:spacing w:line="276" w:lineRule="auto"/>
              <w:rPr>
                <w:sz w:val="20"/>
                <w:szCs w:val="20"/>
              </w:rPr>
            </w:pPr>
            <w:r w:rsidRPr="00101B18">
              <w:rPr>
                <w:sz w:val="20"/>
                <w:szCs w:val="20"/>
              </w:rPr>
              <w:t>Nội dung</w:t>
            </w:r>
          </w:p>
        </w:tc>
        <w:tc>
          <w:tcPr>
            <w:tcW w:w="11160" w:type="dxa"/>
          </w:tcPr>
          <w:p w14:paraId="51E9211B" w14:textId="77777777" w:rsidR="008613BF" w:rsidRPr="00101B18" w:rsidRDefault="008613BF" w:rsidP="00542CA9">
            <w:pPr>
              <w:spacing w:line="276" w:lineRule="auto"/>
              <w:rPr>
                <w:sz w:val="20"/>
                <w:szCs w:val="20"/>
              </w:rPr>
            </w:pPr>
            <w:r w:rsidRPr="00101B18">
              <w:rPr>
                <w:color w:val="000000"/>
                <w:sz w:val="20"/>
                <w:szCs w:val="20"/>
              </w:rPr>
              <w:t>Lưu trữ lịch sử dữ liệu báo cáo Financial report sản phẩm Futures kéo thẳng từ Kondor về</w:t>
            </w:r>
          </w:p>
        </w:tc>
      </w:tr>
      <w:tr w:rsidR="008613BF" w:rsidRPr="00101B18" w14:paraId="3904BDE5" w14:textId="77777777" w:rsidTr="008613BF">
        <w:tc>
          <w:tcPr>
            <w:tcW w:w="3415" w:type="dxa"/>
          </w:tcPr>
          <w:p w14:paraId="7D335D0B" w14:textId="77777777" w:rsidR="008613BF" w:rsidRPr="00101B18" w:rsidRDefault="008613BF" w:rsidP="00542CA9">
            <w:pPr>
              <w:spacing w:line="276" w:lineRule="auto"/>
              <w:rPr>
                <w:sz w:val="20"/>
                <w:szCs w:val="20"/>
              </w:rPr>
            </w:pPr>
            <w:r w:rsidRPr="00101B18">
              <w:rPr>
                <w:sz w:val="20"/>
                <w:szCs w:val="20"/>
              </w:rPr>
              <w:t>Nguồn dữ liệu</w:t>
            </w:r>
          </w:p>
        </w:tc>
        <w:tc>
          <w:tcPr>
            <w:tcW w:w="11160" w:type="dxa"/>
          </w:tcPr>
          <w:p w14:paraId="368575CB" w14:textId="77777777" w:rsidR="008613BF" w:rsidRPr="00101B18" w:rsidRDefault="008613BF" w:rsidP="00542CA9">
            <w:pPr>
              <w:spacing w:line="276" w:lineRule="auto"/>
              <w:rPr>
                <w:sz w:val="20"/>
                <w:szCs w:val="20"/>
              </w:rPr>
            </w:pPr>
            <w:r w:rsidRPr="00101B18">
              <w:rPr>
                <w:color w:val="000000"/>
                <w:sz w:val="20"/>
                <w:szCs w:val="20"/>
              </w:rPr>
              <w:t xml:space="preserve">File excel kết quả chạy Financial Report theo các sript tương ứng (FuturesAllBS2). Các báo cáo này được IT cài đặt chạy vào lúc 10h tối hàng ngày. </w:t>
            </w:r>
          </w:p>
        </w:tc>
      </w:tr>
      <w:tr w:rsidR="008613BF" w:rsidRPr="00101B18" w14:paraId="6577F502" w14:textId="77777777" w:rsidTr="008613BF">
        <w:tc>
          <w:tcPr>
            <w:tcW w:w="3415" w:type="dxa"/>
          </w:tcPr>
          <w:p w14:paraId="05F5C92B" w14:textId="77777777" w:rsidR="008613BF" w:rsidRPr="00101B18" w:rsidRDefault="008613BF" w:rsidP="00542CA9">
            <w:pPr>
              <w:spacing w:line="276" w:lineRule="auto"/>
              <w:rPr>
                <w:sz w:val="20"/>
                <w:szCs w:val="20"/>
              </w:rPr>
            </w:pPr>
            <w:r w:rsidRPr="00101B18">
              <w:rPr>
                <w:sz w:val="20"/>
                <w:szCs w:val="20"/>
              </w:rPr>
              <w:t>Tần suất lưu trữ</w:t>
            </w:r>
          </w:p>
        </w:tc>
        <w:tc>
          <w:tcPr>
            <w:tcW w:w="11160" w:type="dxa"/>
          </w:tcPr>
          <w:p w14:paraId="41333B55" w14:textId="77777777" w:rsidR="008613BF" w:rsidRPr="00101B18" w:rsidRDefault="008613BF" w:rsidP="00542CA9">
            <w:pPr>
              <w:spacing w:line="276" w:lineRule="auto"/>
              <w:rPr>
                <w:sz w:val="20"/>
                <w:szCs w:val="20"/>
              </w:rPr>
            </w:pPr>
            <w:r w:rsidRPr="00101B18">
              <w:rPr>
                <w:sz w:val="20"/>
                <w:szCs w:val="20"/>
              </w:rPr>
              <w:t>Daily</w:t>
            </w:r>
          </w:p>
        </w:tc>
      </w:tr>
      <w:tr w:rsidR="008613BF" w:rsidRPr="00101B18" w14:paraId="0D2B3AFB" w14:textId="77777777" w:rsidTr="008613BF">
        <w:tc>
          <w:tcPr>
            <w:tcW w:w="3415" w:type="dxa"/>
          </w:tcPr>
          <w:p w14:paraId="45FF325B" w14:textId="77777777" w:rsidR="008613BF" w:rsidRPr="00101B18" w:rsidRDefault="008613BF" w:rsidP="00542CA9">
            <w:pPr>
              <w:spacing w:line="276" w:lineRule="auto"/>
              <w:rPr>
                <w:sz w:val="20"/>
                <w:szCs w:val="20"/>
              </w:rPr>
            </w:pPr>
            <w:r w:rsidRPr="00101B18">
              <w:rPr>
                <w:sz w:val="20"/>
                <w:szCs w:val="20"/>
              </w:rPr>
              <w:t>Trường biến đổi</w:t>
            </w:r>
          </w:p>
        </w:tc>
        <w:tc>
          <w:tcPr>
            <w:tcW w:w="11160" w:type="dxa"/>
          </w:tcPr>
          <w:p w14:paraId="6A3BA4B9" w14:textId="77777777" w:rsidR="008613BF" w:rsidRPr="00101B18" w:rsidRDefault="008613BF" w:rsidP="00542CA9">
            <w:pPr>
              <w:spacing w:line="276" w:lineRule="auto"/>
              <w:rPr>
                <w:sz w:val="20"/>
                <w:szCs w:val="20"/>
              </w:rPr>
            </w:pPr>
          </w:p>
        </w:tc>
      </w:tr>
      <w:tr w:rsidR="008613BF" w:rsidRPr="00101B18" w14:paraId="27E4CBCD" w14:textId="77777777" w:rsidTr="008613BF">
        <w:tc>
          <w:tcPr>
            <w:tcW w:w="3415" w:type="dxa"/>
          </w:tcPr>
          <w:p w14:paraId="4E8266A1" w14:textId="77777777" w:rsidR="008613BF" w:rsidRPr="00101B18" w:rsidRDefault="008613BF" w:rsidP="00542CA9">
            <w:pPr>
              <w:spacing w:line="276" w:lineRule="auto"/>
              <w:rPr>
                <w:sz w:val="20"/>
                <w:szCs w:val="20"/>
              </w:rPr>
            </w:pPr>
            <w:r w:rsidRPr="00101B18">
              <w:rPr>
                <w:sz w:val="20"/>
                <w:szCs w:val="20"/>
              </w:rPr>
              <w:t>Dữ liệu tự sinh</w:t>
            </w:r>
          </w:p>
        </w:tc>
        <w:tc>
          <w:tcPr>
            <w:tcW w:w="11160" w:type="dxa"/>
          </w:tcPr>
          <w:p w14:paraId="7BA81835" w14:textId="77777777" w:rsidR="008613BF" w:rsidRPr="00101B18" w:rsidRDefault="008613BF" w:rsidP="00542CA9">
            <w:pPr>
              <w:spacing w:line="276" w:lineRule="auto"/>
              <w:rPr>
                <w:color w:val="000000"/>
                <w:sz w:val="20"/>
                <w:szCs w:val="20"/>
              </w:rPr>
            </w:pPr>
            <w:r w:rsidRPr="00101B18">
              <w:rPr>
                <w:sz w:val="20"/>
                <w:szCs w:val="20"/>
              </w:rPr>
              <w:t xml:space="preserve">Trường Source: </w:t>
            </w:r>
            <w:r w:rsidRPr="00101B18">
              <w:rPr>
                <w:color w:val="000000"/>
                <w:sz w:val="20"/>
                <w:szCs w:val="20"/>
              </w:rPr>
              <w:t>Lưu nội dung thể hiện script (tên file excel)</w:t>
            </w:r>
          </w:p>
          <w:p w14:paraId="7AB5B4C4" w14:textId="77777777" w:rsidR="008613BF" w:rsidRPr="00101B18" w:rsidRDefault="008613BF" w:rsidP="00542CA9">
            <w:pPr>
              <w:spacing w:line="276" w:lineRule="auto"/>
              <w:rPr>
                <w:sz w:val="20"/>
                <w:szCs w:val="20"/>
              </w:rPr>
            </w:pPr>
            <w:r w:rsidRPr="00101B18">
              <w:rPr>
                <w:color w:val="000000"/>
                <w:sz w:val="20"/>
                <w:szCs w:val="20"/>
              </w:rPr>
              <w:lastRenderedPageBreak/>
              <w:t>FuturesAllBS2.FuturesSynthetic.csv</w:t>
            </w:r>
          </w:p>
        </w:tc>
      </w:tr>
      <w:tr w:rsidR="008613BF" w:rsidRPr="00101B18" w14:paraId="24AFCD3C" w14:textId="77777777" w:rsidTr="008613BF">
        <w:tc>
          <w:tcPr>
            <w:tcW w:w="3415" w:type="dxa"/>
          </w:tcPr>
          <w:p w14:paraId="0F6B300C" w14:textId="77777777" w:rsidR="008613BF" w:rsidRPr="00101B18" w:rsidRDefault="008613BF" w:rsidP="00542CA9">
            <w:pPr>
              <w:spacing w:line="276" w:lineRule="auto"/>
              <w:rPr>
                <w:sz w:val="20"/>
                <w:szCs w:val="20"/>
              </w:rPr>
            </w:pPr>
            <w:r w:rsidRPr="00101B18">
              <w:rPr>
                <w:sz w:val="20"/>
                <w:szCs w:val="20"/>
              </w:rPr>
              <w:lastRenderedPageBreak/>
              <w:t>Lưu ý</w:t>
            </w:r>
          </w:p>
        </w:tc>
        <w:tc>
          <w:tcPr>
            <w:tcW w:w="11160" w:type="dxa"/>
          </w:tcPr>
          <w:p w14:paraId="1E1EF528" w14:textId="77777777" w:rsidR="008613BF" w:rsidRPr="00101B18" w:rsidRDefault="008613BF" w:rsidP="00542CA9">
            <w:pPr>
              <w:spacing w:line="276" w:lineRule="auto"/>
              <w:rPr>
                <w:sz w:val="20"/>
                <w:szCs w:val="20"/>
              </w:rPr>
            </w:pPr>
          </w:p>
        </w:tc>
      </w:tr>
    </w:tbl>
    <w:p w14:paraId="07613823" w14:textId="77777777" w:rsidR="008613BF" w:rsidRDefault="008613BF" w:rsidP="008613BF"/>
    <w:tbl>
      <w:tblPr>
        <w:tblW w:w="146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6237"/>
        <w:gridCol w:w="4961"/>
      </w:tblGrid>
      <w:tr w:rsidR="00101B18" w:rsidRPr="00101B18" w14:paraId="04A59F30" w14:textId="77777777" w:rsidTr="00101B18">
        <w:trPr>
          <w:trHeight w:val="315"/>
        </w:trPr>
        <w:tc>
          <w:tcPr>
            <w:tcW w:w="3403" w:type="dxa"/>
            <w:shd w:val="clear" w:color="000000" w:fill="BFBFBF"/>
            <w:vAlign w:val="center"/>
            <w:hideMark/>
          </w:tcPr>
          <w:p w14:paraId="37B3592D" w14:textId="77777777" w:rsidR="00101B18" w:rsidRPr="00101B18" w:rsidRDefault="00101B18" w:rsidP="00101B18">
            <w:pPr>
              <w:rPr>
                <w:color w:val="000000"/>
                <w:sz w:val="20"/>
                <w:szCs w:val="20"/>
              </w:rPr>
            </w:pPr>
            <w:r w:rsidRPr="00101B18">
              <w:rPr>
                <w:color w:val="000000"/>
                <w:sz w:val="20"/>
                <w:szCs w:val="20"/>
              </w:rPr>
              <w:t>Tên trường</w:t>
            </w:r>
          </w:p>
        </w:tc>
        <w:tc>
          <w:tcPr>
            <w:tcW w:w="6237" w:type="dxa"/>
            <w:shd w:val="clear" w:color="000000" w:fill="BFBFBF"/>
            <w:vAlign w:val="center"/>
            <w:hideMark/>
          </w:tcPr>
          <w:p w14:paraId="7670F19B" w14:textId="77777777" w:rsidR="00101B18" w:rsidRPr="00101B18" w:rsidRDefault="00101B18" w:rsidP="00101B18">
            <w:pPr>
              <w:rPr>
                <w:color w:val="000000"/>
                <w:sz w:val="20"/>
                <w:szCs w:val="20"/>
              </w:rPr>
            </w:pPr>
            <w:r w:rsidRPr="00101B18">
              <w:rPr>
                <w:color w:val="000000"/>
                <w:sz w:val="20"/>
                <w:szCs w:val="20"/>
              </w:rPr>
              <w:t>Ý nghĩa</w:t>
            </w:r>
          </w:p>
        </w:tc>
        <w:tc>
          <w:tcPr>
            <w:tcW w:w="4961" w:type="dxa"/>
            <w:shd w:val="clear" w:color="000000" w:fill="BFBFBF"/>
            <w:vAlign w:val="center"/>
            <w:hideMark/>
          </w:tcPr>
          <w:p w14:paraId="65F1B47A" w14:textId="77777777" w:rsidR="00101B18" w:rsidRPr="00101B18" w:rsidRDefault="00101B18" w:rsidP="00101B18">
            <w:pPr>
              <w:rPr>
                <w:color w:val="000000"/>
                <w:sz w:val="20"/>
                <w:szCs w:val="20"/>
              </w:rPr>
            </w:pPr>
            <w:r w:rsidRPr="00101B18">
              <w:rPr>
                <w:color w:val="000000"/>
                <w:sz w:val="20"/>
                <w:szCs w:val="20"/>
              </w:rPr>
              <w:t>Mô tả</w:t>
            </w:r>
          </w:p>
        </w:tc>
      </w:tr>
      <w:tr w:rsidR="00101B18" w:rsidRPr="00101B18" w14:paraId="5BEA5290" w14:textId="77777777" w:rsidTr="00101B18">
        <w:trPr>
          <w:trHeight w:val="300"/>
        </w:trPr>
        <w:tc>
          <w:tcPr>
            <w:tcW w:w="3403" w:type="dxa"/>
            <w:noWrap/>
            <w:vAlign w:val="bottom"/>
            <w:hideMark/>
          </w:tcPr>
          <w:p w14:paraId="60D8B95F" w14:textId="77777777" w:rsidR="00101B18" w:rsidRPr="00101B18" w:rsidRDefault="00101B18" w:rsidP="00101B18">
            <w:pPr>
              <w:rPr>
                <w:color w:val="000000"/>
                <w:sz w:val="20"/>
                <w:szCs w:val="20"/>
              </w:rPr>
            </w:pPr>
            <w:r w:rsidRPr="00101B18">
              <w:rPr>
                <w:color w:val="000000"/>
                <w:sz w:val="20"/>
                <w:szCs w:val="20"/>
              </w:rPr>
              <w:t>POSTED_DT</w:t>
            </w:r>
          </w:p>
        </w:tc>
        <w:tc>
          <w:tcPr>
            <w:tcW w:w="6237" w:type="dxa"/>
            <w:noWrap/>
            <w:vAlign w:val="bottom"/>
            <w:hideMark/>
          </w:tcPr>
          <w:p w14:paraId="754C4F8B" w14:textId="77777777" w:rsidR="00101B18" w:rsidRPr="00101B18" w:rsidRDefault="00101B18" w:rsidP="00101B18">
            <w:pPr>
              <w:jc w:val="right"/>
              <w:rPr>
                <w:color w:val="000000"/>
                <w:sz w:val="20"/>
                <w:szCs w:val="20"/>
              </w:rPr>
            </w:pPr>
            <w:r w:rsidRPr="00101B18">
              <w:rPr>
                <w:color w:val="000000"/>
                <w:sz w:val="20"/>
                <w:szCs w:val="20"/>
              </w:rPr>
              <w:t>10/5/2017 0:00</w:t>
            </w:r>
          </w:p>
        </w:tc>
        <w:tc>
          <w:tcPr>
            <w:tcW w:w="4961" w:type="dxa"/>
            <w:noWrap/>
            <w:vAlign w:val="bottom"/>
            <w:hideMark/>
          </w:tcPr>
          <w:p w14:paraId="0B948621" w14:textId="77777777" w:rsidR="00101B18" w:rsidRPr="00101B18" w:rsidRDefault="00101B18" w:rsidP="00101B18">
            <w:pPr>
              <w:jc w:val="right"/>
              <w:rPr>
                <w:color w:val="000000"/>
                <w:sz w:val="20"/>
                <w:szCs w:val="20"/>
              </w:rPr>
            </w:pPr>
          </w:p>
        </w:tc>
      </w:tr>
      <w:tr w:rsidR="00101B18" w:rsidRPr="00101B18" w14:paraId="6A77127D" w14:textId="77777777" w:rsidTr="00101B18">
        <w:trPr>
          <w:trHeight w:val="300"/>
        </w:trPr>
        <w:tc>
          <w:tcPr>
            <w:tcW w:w="3403" w:type="dxa"/>
            <w:noWrap/>
            <w:vAlign w:val="bottom"/>
            <w:hideMark/>
          </w:tcPr>
          <w:p w14:paraId="476E4F74" w14:textId="77777777" w:rsidR="00101B18" w:rsidRPr="00101B18" w:rsidRDefault="00101B18" w:rsidP="00101B18">
            <w:pPr>
              <w:rPr>
                <w:color w:val="000000"/>
                <w:sz w:val="20"/>
                <w:szCs w:val="20"/>
              </w:rPr>
            </w:pPr>
            <w:r w:rsidRPr="00101B18">
              <w:rPr>
                <w:color w:val="000000"/>
                <w:sz w:val="20"/>
                <w:szCs w:val="20"/>
              </w:rPr>
              <w:t>SOURCE</w:t>
            </w:r>
          </w:p>
        </w:tc>
        <w:tc>
          <w:tcPr>
            <w:tcW w:w="11198" w:type="dxa"/>
            <w:gridSpan w:val="2"/>
            <w:noWrap/>
            <w:vAlign w:val="bottom"/>
            <w:hideMark/>
          </w:tcPr>
          <w:p w14:paraId="6DEAF99E" w14:textId="77777777" w:rsidR="00101B18" w:rsidRPr="00101B18" w:rsidRDefault="00101B18" w:rsidP="00101B18">
            <w:pPr>
              <w:rPr>
                <w:color w:val="000000"/>
                <w:sz w:val="20"/>
                <w:szCs w:val="20"/>
              </w:rPr>
            </w:pPr>
            <w:r w:rsidRPr="00101B18">
              <w:rPr>
                <w:color w:val="000000"/>
                <w:sz w:val="20"/>
                <w:szCs w:val="20"/>
              </w:rPr>
              <w:t>FuturesAllBS2.FuturesSynthetic</w:t>
            </w:r>
          </w:p>
        </w:tc>
      </w:tr>
      <w:tr w:rsidR="00101B18" w:rsidRPr="00101B18" w14:paraId="79B463D4" w14:textId="77777777" w:rsidTr="00101B18">
        <w:trPr>
          <w:trHeight w:val="300"/>
        </w:trPr>
        <w:tc>
          <w:tcPr>
            <w:tcW w:w="3403" w:type="dxa"/>
            <w:noWrap/>
            <w:vAlign w:val="bottom"/>
            <w:hideMark/>
          </w:tcPr>
          <w:p w14:paraId="750D3B6B" w14:textId="77777777" w:rsidR="00101B18" w:rsidRPr="00101B18" w:rsidRDefault="00101B18" w:rsidP="00101B18">
            <w:pPr>
              <w:rPr>
                <w:color w:val="000000"/>
                <w:sz w:val="20"/>
                <w:szCs w:val="20"/>
              </w:rPr>
            </w:pPr>
            <w:r w:rsidRPr="00101B18">
              <w:rPr>
                <w:color w:val="000000"/>
                <w:sz w:val="20"/>
                <w:szCs w:val="20"/>
              </w:rPr>
              <w:t>LEVEL1_CURRENCY</w:t>
            </w:r>
          </w:p>
        </w:tc>
        <w:tc>
          <w:tcPr>
            <w:tcW w:w="6237" w:type="dxa"/>
            <w:noWrap/>
            <w:vAlign w:val="bottom"/>
            <w:hideMark/>
          </w:tcPr>
          <w:p w14:paraId="17AD7B4C" w14:textId="77777777" w:rsidR="00101B18" w:rsidRPr="00101B18" w:rsidRDefault="00101B18" w:rsidP="00101B18">
            <w:pPr>
              <w:rPr>
                <w:color w:val="000000"/>
                <w:sz w:val="20"/>
                <w:szCs w:val="20"/>
              </w:rPr>
            </w:pPr>
            <w:r w:rsidRPr="00101B18">
              <w:rPr>
                <w:color w:val="000000"/>
                <w:sz w:val="20"/>
                <w:szCs w:val="20"/>
              </w:rPr>
              <w:t>US DOLLAR</w:t>
            </w:r>
          </w:p>
        </w:tc>
        <w:tc>
          <w:tcPr>
            <w:tcW w:w="4961" w:type="dxa"/>
            <w:noWrap/>
            <w:vAlign w:val="bottom"/>
            <w:hideMark/>
          </w:tcPr>
          <w:p w14:paraId="755FDD29" w14:textId="77777777" w:rsidR="00101B18" w:rsidRPr="00101B18" w:rsidRDefault="00101B18" w:rsidP="00101B18">
            <w:pPr>
              <w:rPr>
                <w:color w:val="000000"/>
                <w:sz w:val="20"/>
                <w:szCs w:val="20"/>
              </w:rPr>
            </w:pPr>
          </w:p>
        </w:tc>
      </w:tr>
      <w:tr w:rsidR="00101B18" w:rsidRPr="00101B18" w14:paraId="255A08DB" w14:textId="77777777" w:rsidTr="00101B18">
        <w:trPr>
          <w:trHeight w:val="300"/>
        </w:trPr>
        <w:tc>
          <w:tcPr>
            <w:tcW w:w="3403" w:type="dxa"/>
            <w:noWrap/>
            <w:vAlign w:val="bottom"/>
            <w:hideMark/>
          </w:tcPr>
          <w:p w14:paraId="1866B8A0" w14:textId="77777777" w:rsidR="00101B18" w:rsidRPr="00101B18" w:rsidRDefault="00101B18" w:rsidP="00101B18">
            <w:pPr>
              <w:rPr>
                <w:color w:val="000000"/>
                <w:sz w:val="20"/>
                <w:szCs w:val="20"/>
              </w:rPr>
            </w:pPr>
            <w:r w:rsidRPr="00101B18">
              <w:rPr>
                <w:color w:val="000000"/>
                <w:sz w:val="20"/>
                <w:szCs w:val="20"/>
              </w:rPr>
              <w:t>LEVEL2_FUTURE</w:t>
            </w:r>
          </w:p>
        </w:tc>
        <w:tc>
          <w:tcPr>
            <w:tcW w:w="6237" w:type="dxa"/>
            <w:noWrap/>
            <w:vAlign w:val="bottom"/>
            <w:hideMark/>
          </w:tcPr>
          <w:p w14:paraId="37C5884D" w14:textId="77777777" w:rsidR="00101B18" w:rsidRPr="00101B18" w:rsidRDefault="00101B18" w:rsidP="00101B18">
            <w:pPr>
              <w:rPr>
                <w:color w:val="000000"/>
                <w:sz w:val="20"/>
                <w:szCs w:val="20"/>
              </w:rPr>
            </w:pPr>
            <w:r w:rsidRPr="00101B18">
              <w:rPr>
                <w:color w:val="000000"/>
                <w:sz w:val="20"/>
                <w:szCs w:val="20"/>
              </w:rPr>
              <w:t>EUR JUN 2013 (CME.EUR.M.13)</w:t>
            </w:r>
          </w:p>
        </w:tc>
        <w:tc>
          <w:tcPr>
            <w:tcW w:w="4961" w:type="dxa"/>
            <w:noWrap/>
            <w:vAlign w:val="bottom"/>
            <w:hideMark/>
          </w:tcPr>
          <w:p w14:paraId="300AB1F6" w14:textId="77777777" w:rsidR="00101B18" w:rsidRPr="00101B18" w:rsidRDefault="00101B18" w:rsidP="00101B18">
            <w:pPr>
              <w:rPr>
                <w:color w:val="000000"/>
                <w:sz w:val="20"/>
                <w:szCs w:val="20"/>
              </w:rPr>
            </w:pPr>
          </w:p>
        </w:tc>
      </w:tr>
      <w:tr w:rsidR="00101B18" w:rsidRPr="00101B18" w14:paraId="0A9739DA" w14:textId="77777777" w:rsidTr="00101B18">
        <w:trPr>
          <w:trHeight w:val="300"/>
        </w:trPr>
        <w:tc>
          <w:tcPr>
            <w:tcW w:w="3403" w:type="dxa"/>
            <w:noWrap/>
            <w:vAlign w:val="bottom"/>
            <w:hideMark/>
          </w:tcPr>
          <w:p w14:paraId="0A126EE9" w14:textId="77777777" w:rsidR="00101B18" w:rsidRPr="00101B18" w:rsidRDefault="00101B18" w:rsidP="00101B18">
            <w:pPr>
              <w:rPr>
                <w:color w:val="000000"/>
                <w:sz w:val="20"/>
                <w:szCs w:val="20"/>
              </w:rPr>
            </w:pPr>
            <w:r w:rsidRPr="00101B18">
              <w:rPr>
                <w:color w:val="000000"/>
                <w:sz w:val="20"/>
                <w:szCs w:val="20"/>
              </w:rPr>
              <w:t>SHORT_NAME</w:t>
            </w:r>
          </w:p>
        </w:tc>
        <w:tc>
          <w:tcPr>
            <w:tcW w:w="6237" w:type="dxa"/>
            <w:noWrap/>
            <w:vAlign w:val="bottom"/>
            <w:hideMark/>
          </w:tcPr>
          <w:p w14:paraId="0035A0B6" w14:textId="77777777" w:rsidR="00101B18" w:rsidRPr="00101B18" w:rsidRDefault="00101B18" w:rsidP="00101B18">
            <w:pPr>
              <w:rPr>
                <w:color w:val="000000"/>
                <w:sz w:val="20"/>
                <w:szCs w:val="20"/>
              </w:rPr>
            </w:pPr>
            <w:r w:rsidRPr="00101B18">
              <w:rPr>
                <w:color w:val="000000"/>
                <w:sz w:val="20"/>
                <w:szCs w:val="20"/>
              </w:rPr>
              <w:t>CME.EUR.M.13</w:t>
            </w:r>
          </w:p>
        </w:tc>
        <w:tc>
          <w:tcPr>
            <w:tcW w:w="4961" w:type="dxa"/>
            <w:noWrap/>
            <w:vAlign w:val="bottom"/>
            <w:hideMark/>
          </w:tcPr>
          <w:p w14:paraId="24632535" w14:textId="77777777" w:rsidR="00101B18" w:rsidRPr="00101B18" w:rsidRDefault="00101B18" w:rsidP="00101B18">
            <w:pPr>
              <w:rPr>
                <w:color w:val="000000"/>
                <w:sz w:val="20"/>
                <w:szCs w:val="20"/>
              </w:rPr>
            </w:pPr>
          </w:p>
        </w:tc>
      </w:tr>
      <w:tr w:rsidR="00101B18" w:rsidRPr="00101B18" w14:paraId="205CF028" w14:textId="77777777" w:rsidTr="00101B18">
        <w:trPr>
          <w:trHeight w:val="300"/>
        </w:trPr>
        <w:tc>
          <w:tcPr>
            <w:tcW w:w="3403" w:type="dxa"/>
            <w:noWrap/>
            <w:vAlign w:val="bottom"/>
            <w:hideMark/>
          </w:tcPr>
          <w:p w14:paraId="669308A8" w14:textId="77777777" w:rsidR="00101B18" w:rsidRPr="00101B18" w:rsidRDefault="00101B18" w:rsidP="00101B18">
            <w:pPr>
              <w:rPr>
                <w:color w:val="000000"/>
                <w:sz w:val="20"/>
                <w:szCs w:val="20"/>
              </w:rPr>
            </w:pPr>
            <w:r w:rsidRPr="00101B18">
              <w:rPr>
                <w:color w:val="000000"/>
                <w:sz w:val="20"/>
                <w:szCs w:val="20"/>
              </w:rPr>
              <w:t>SECURITY_NAME</w:t>
            </w:r>
          </w:p>
        </w:tc>
        <w:tc>
          <w:tcPr>
            <w:tcW w:w="6237" w:type="dxa"/>
            <w:noWrap/>
            <w:vAlign w:val="bottom"/>
            <w:hideMark/>
          </w:tcPr>
          <w:p w14:paraId="31BFF22B" w14:textId="77777777" w:rsidR="00101B18" w:rsidRPr="00101B18" w:rsidRDefault="00101B18" w:rsidP="00101B18">
            <w:pPr>
              <w:rPr>
                <w:color w:val="000000"/>
                <w:sz w:val="20"/>
                <w:szCs w:val="20"/>
              </w:rPr>
            </w:pPr>
            <w:r w:rsidRPr="00101B18">
              <w:rPr>
                <w:color w:val="000000"/>
                <w:sz w:val="20"/>
                <w:szCs w:val="20"/>
              </w:rPr>
              <w:t>EUR JUN 2013</w:t>
            </w:r>
          </w:p>
        </w:tc>
        <w:tc>
          <w:tcPr>
            <w:tcW w:w="4961" w:type="dxa"/>
            <w:noWrap/>
            <w:vAlign w:val="bottom"/>
            <w:hideMark/>
          </w:tcPr>
          <w:p w14:paraId="2BBA2CFF" w14:textId="77777777" w:rsidR="00101B18" w:rsidRPr="00101B18" w:rsidRDefault="00101B18" w:rsidP="00101B18">
            <w:pPr>
              <w:rPr>
                <w:color w:val="000000"/>
                <w:sz w:val="20"/>
                <w:szCs w:val="20"/>
              </w:rPr>
            </w:pPr>
          </w:p>
        </w:tc>
      </w:tr>
      <w:tr w:rsidR="00101B18" w:rsidRPr="00101B18" w14:paraId="6F1292D1" w14:textId="77777777" w:rsidTr="00101B18">
        <w:trPr>
          <w:trHeight w:val="300"/>
        </w:trPr>
        <w:tc>
          <w:tcPr>
            <w:tcW w:w="3403" w:type="dxa"/>
            <w:noWrap/>
            <w:vAlign w:val="bottom"/>
            <w:hideMark/>
          </w:tcPr>
          <w:p w14:paraId="2875E6E1" w14:textId="77777777" w:rsidR="00101B18" w:rsidRPr="00101B18" w:rsidRDefault="00101B18" w:rsidP="00101B18">
            <w:pPr>
              <w:rPr>
                <w:color w:val="000000"/>
                <w:sz w:val="20"/>
                <w:szCs w:val="20"/>
              </w:rPr>
            </w:pPr>
            <w:r w:rsidRPr="00101B18">
              <w:rPr>
                <w:color w:val="000000"/>
                <w:sz w:val="20"/>
                <w:szCs w:val="20"/>
              </w:rPr>
              <w:t>TYPEOFINSTRUMENT</w:t>
            </w:r>
          </w:p>
        </w:tc>
        <w:tc>
          <w:tcPr>
            <w:tcW w:w="6237" w:type="dxa"/>
            <w:noWrap/>
            <w:vAlign w:val="bottom"/>
            <w:hideMark/>
          </w:tcPr>
          <w:p w14:paraId="4E270FFE" w14:textId="77777777" w:rsidR="00101B18" w:rsidRPr="00101B18" w:rsidRDefault="00101B18" w:rsidP="00101B18">
            <w:pPr>
              <w:rPr>
                <w:color w:val="000000"/>
                <w:sz w:val="20"/>
                <w:szCs w:val="20"/>
              </w:rPr>
            </w:pPr>
            <w:r w:rsidRPr="00101B18">
              <w:rPr>
                <w:color w:val="000000"/>
                <w:sz w:val="20"/>
                <w:szCs w:val="20"/>
              </w:rPr>
              <w:t>FUT</w:t>
            </w:r>
          </w:p>
        </w:tc>
        <w:tc>
          <w:tcPr>
            <w:tcW w:w="4961" w:type="dxa"/>
            <w:noWrap/>
            <w:vAlign w:val="bottom"/>
            <w:hideMark/>
          </w:tcPr>
          <w:p w14:paraId="4B9D5D56" w14:textId="77777777" w:rsidR="00101B18" w:rsidRPr="00101B18" w:rsidRDefault="00101B18" w:rsidP="00101B18">
            <w:pPr>
              <w:rPr>
                <w:color w:val="000000"/>
                <w:sz w:val="20"/>
                <w:szCs w:val="20"/>
              </w:rPr>
            </w:pPr>
          </w:p>
        </w:tc>
      </w:tr>
      <w:tr w:rsidR="00101B18" w:rsidRPr="00101B18" w14:paraId="6E553D92" w14:textId="77777777" w:rsidTr="00101B18">
        <w:trPr>
          <w:trHeight w:val="300"/>
        </w:trPr>
        <w:tc>
          <w:tcPr>
            <w:tcW w:w="3403" w:type="dxa"/>
            <w:noWrap/>
            <w:vAlign w:val="bottom"/>
            <w:hideMark/>
          </w:tcPr>
          <w:p w14:paraId="36974F51" w14:textId="77777777" w:rsidR="00101B18" w:rsidRPr="00101B18" w:rsidRDefault="00101B18" w:rsidP="00101B18">
            <w:pPr>
              <w:rPr>
                <w:color w:val="000000"/>
                <w:sz w:val="20"/>
                <w:szCs w:val="20"/>
              </w:rPr>
            </w:pPr>
            <w:r w:rsidRPr="00101B18">
              <w:rPr>
                <w:color w:val="000000"/>
                <w:sz w:val="20"/>
                <w:szCs w:val="20"/>
              </w:rPr>
              <w:t>ISINCODE</w:t>
            </w:r>
          </w:p>
        </w:tc>
        <w:tc>
          <w:tcPr>
            <w:tcW w:w="6237" w:type="dxa"/>
            <w:noWrap/>
            <w:vAlign w:val="bottom"/>
            <w:hideMark/>
          </w:tcPr>
          <w:p w14:paraId="65CAA5C6" w14:textId="77777777" w:rsidR="00101B18" w:rsidRPr="00101B18" w:rsidRDefault="00101B18" w:rsidP="00101B18">
            <w:pPr>
              <w:rPr>
                <w:color w:val="000000"/>
                <w:sz w:val="20"/>
                <w:szCs w:val="20"/>
              </w:rPr>
            </w:pPr>
          </w:p>
        </w:tc>
        <w:tc>
          <w:tcPr>
            <w:tcW w:w="4961" w:type="dxa"/>
            <w:noWrap/>
            <w:vAlign w:val="bottom"/>
            <w:hideMark/>
          </w:tcPr>
          <w:p w14:paraId="2A46847B" w14:textId="77777777" w:rsidR="00101B18" w:rsidRPr="00101B18" w:rsidRDefault="00101B18" w:rsidP="00101B18">
            <w:pPr>
              <w:rPr>
                <w:sz w:val="20"/>
                <w:szCs w:val="20"/>
              </w:rPr>
            </w:pPr>
          </w:p>
        </w:tc>
      </w:tr>
      <w:tr w:rsidR="00101B18" w:rsidRPr="00101B18" w14:paraId="3FD06943" w14:textId="77777777" w:rsidTr="00101B18">
        <w:trPr>
          <w:trHeight w:val="300"/>
        </w:trPr>
        <w:tc>
          <w:tcPr>
            <w:tcW w:w="3403" w:type="dxa"/>
            <w:noWrap/>
            <w:vAlign w:val="bottom"/>
            <w:hideMark/>
          </w:tcPr>
          <w:p w14:paraId="5727F08A" w14:textId="77777777" w:rsidR="00101B18" w:rsidRPr="00101B18" w:rsidRDefault="00101B18" w:rsidP="00101B18">
            <w:pPr>
              <w:rPr>
                <w:color w:val="000000"/>
                <w:sz w:val="20"/>
                <w:szCs w:val="20"/>
              </w:rPr>
            </w:pPr>
            <w:r w:rsidRPr="00101B18">
              <w:rPr>
                <w:color w:val="000000"/>
                <w:sz w:val="20"/>
                <w:szCs w:val="20"/>
              </w:rPr>
              <w:t>MATURITY</w:t>
            </w:r>
          </w:p>
        </w:tc>
        <w:tc>
          <w:tcPr>
            <w:tcW w:w="6237" w:type="dxa"/>
            <w:noWrap/>
            <w:vAlign w:val="bottom"/>
            <w:hideMark/>
          </w:tcPr>
          <w:p w14:paraId="3243CA8E" w14:textId="77777777" w:rsidR="00101B18" w:rsidRPr="00101B18" w:rsidRDefault="00101B18" w:rsidP="00101B18">
            <w:pPr>
              <w:jc w:val="right"/>
              <w:rPr>
                <w:color w:val="000000"/>
                <w:sz w:val="20"/>
                <w:szCs w:val="20"/>
              </w:rPr>
            </w:pPr>
            <w:r w:rsidRPr="00101B18">
              <w:rPr>
                <w:color w:val="000000"/>
                <w:sz w:val="20"/>
                <w:szCs w:val="20"/>
              </w:rPr>
              <w:t>6/13/2018</w:t>
            </w:r>
          </w:p>
        </w:tc>
        <w:tc>
          <w:tcPr>
            <w:tcW w:w="4961" w:type="dxa"/>
            <w:noWrap/>
            <w:vAlign w:val="bottom"/>
            <w:hideMark/>
          </w:tcPr>
          <w:p w14:paraId="6DBE7D0E" w14:textId="77777777" w:rsidR="00101B18" w:rsidRPr="00101B18" w:rsidRDefault="00101B18" w:rsidP="00101B18">
            <w:pPr>
              <w:jc w:val="right"/>
              <w:rPr>
                <w:color w:val="000000"/>
                <w:sz w:val="20"/>
                <w:szCs w:val="20"/>
              </w:rPr>
            </w:pPr>
          </w:p>
        </w:tc>
      </w:tr>
      <w:tr w:rsidR="00101B18" w:rsidRPr="00101B18" w14:paraId="59ADC612" w14:textId="77777777" w:rsidTr="00101B18">
        <w:trPr>
          <w:trHeight w:val="300"/>
        </w:trPr>
        <w:tc>
          <w:tcPr>
            <w:tcW w:w="3403" w:type="dxa"/>
            <w:noWrap/>
            <w:vAlign w:val="bottom"/>
            <w:hideMark/>
          </w:tcPr>
          <w:p w14:paraId="39630DD3" w14:textId="77777777" w:rsidR="00101B18" w:rsidRPr="00101B18" w:rsidRDefault="00101B18" w:rsidP="00101B18">
            <w:pPr>
              <w:rPr>
                <w:color w:val="000000"/>
                <w:sz w:val="20"/>
                <w:szCs w:val="20"/>
              </w:rPr>
            </w:pPr>
            <w:r w:rsidRPr="00101B18">
              <w:rPr>
                <w:color w:val="000000"/>
                <w:sz w:val="20"/>
                <w:szCs w:val="20"/>
              </w:rPr>
              <w:t>OPEN_POS</w:t>
            </w:r>
          </w:p>
        </w:tc>
        <w:tc>
          <w:tcPr>
            <w:tcW w:w="6237" w:type="dxa"/>
            <w:noWrap/>
            <w:vAlign w:val="bottom"/>
            <w:hideMark/>
          </w:tcPr>
          <w:p w14:paraId="2816335E" w14:textId="77777777" w:rsidR="00101B18" w:rsidRPr="00101B18" w:rsidRDefault="00101B18" w:rsidP="00101B18">
            <w:pPr>
              <w:rPr>
                <w:color w:val="000000"/>
                <w:sz w:val="20"/>
                <w:szCs w:val="20"/>
              </w:rPr>
            </w:pPr>
            <w:r w:rsidRPr="00101B18">
              <w:rPr>
                <w:color w:val="000000"/>
                <w:sz w:val="20"/>
                <w:szCs w:val="20"/>
              </w:rPr>
              <w:t>---</w:t>
            </w:r>
          </w:p>
        </w:tc>
        <w:tc>
          <w:tcPr>
            <w:tcW w:w="4961" w:type="dxa"/>
            <w:noWrap/>
            <w:vAlign w:val="bottom"/>
            <w:hideMark/>
          </w:tcPr>
          <w:p w14:paraId="76BD5D36" w14:textId="77777777" w:rsidR="00101B18" w:rsidRPr="00101B18" w:rsidRDefault="00101B18" w:rsidP="00101B18">
            <w:pPr>
              <w:rPr>
                <w:color w:val="000000"/>
                <w:sz w:val="20"/>
                <w:szCs w:val="20"/>
              </w:rPr>
            </w:pPr>
          </w:p>
        </w:tc>
      </w:tr>
      <w:tr w:rsidR="00101B18" w:rsidRPr="00101B18" w14:paraId="484F618F" w14:textId="77777777" w:rsidTr="00101B18">
        <w:trPr>
          <w:trHeight w:val="300"/>
        </w:trPr>
        <w:tc>
          <w:tcPr>
            <w:tcW w:w="3403" w:type="dxa"/>
            <w:noWrap/>
            <w:vAlign w:val="bottom"/>
            <w:hideMark/>
          </w:tcPr>
          <w:p w14:paraId="7A947847" w14:textId="77777777" w:rsidR="00101B18" w:rsidRPr="00101B18" w:rsidRDefault="00101B18" w:rsidP="00101B18">
            <w:pPr>
              <w:rPr>
                <w:color w:val="000000"/>
                <w:sz w:val="20"/>
                <w:szCs w:val="20"/>
              </w:rPr>
            </w:pPr>
            <w:r w:rsidRPr="00101B18">
              <w:rPr>
                <w:color w:val="000000"/>
                <w:sz w:val="20"/>
                <w:szCs w:val="20"/>
              </w:rPr>
              <w:t>PRICE</w:t>
            </w:r>
          </w:p>
        </w:tc>
        <w:tc>
          <w:tcPr>
            <w:tcW w:w="6237" w:type="dxa"/>
            <w:noWrap/>
            <w:vAlign w:val="bottom"/>
            <w:hideMark/>
          </w:tcPr>
          <w:p w14:paraId="2CD73088" w14:textId="77777777" w:rsidR="00101B18" w:rsidRPr="00101B18" w:rsidRDefault="00101B18" w:rsidP="00101B18">
            <w:pPr>
              <w:jc w:val="right"/>
              <w:rPr>
                <w:color w:val="000000"/>
                <w:sz w:val="20"/>
                <w:szCs w:val="20"/>
              </w:rPr>
            </w:pPr>
            <w:r w:rsidRPr="00101B18">
              <w:rPr>
                <w:color w:val="000000"/>
                <w:sz w:val="20"/>
                <w:szCs w:val="20"/>
              </w:rPr>
              <w:t>1/1/1900</w:t>
            </w:r>
          </w:p>
        </w:tc>
        <w:tc>
          <w:tcPr>
            <w:tcW w:w="4961" w:type="dxa"/>
            <w:noWrap/>
            <w:vAlign w:val="bottom"/>
            <w:hideMark/>
          </w:tcPr>
          <w:p w14:paraId="566DAB3F" w14:textId="77777777" w:rsidR="00101B18" w:rsidRPr="00101B18" w:rsidRDefault="00101B18" w:rsidP="00101B18">
            <w:pPr>
              <w:jc w:val="right"/>
              <w:rPr>
                <w:color w:val="000000"/>
                <w:sz w:val="20"/>
                <w:szCs w:val="20"/>
              </w:rPr>
            </w:pPr>
          </w:p>
        </w:tc>
      </w:tr>
      <w:tr w:rsidR="00101B18" w:rsidRPr="00101B18" w14:paraId="4E77C254" w14:textId="77777777" w:rsidTr="00101B18">
        <w:trPr>
          <w:trHeight w:val="300"/>
        </w:trPr>
        <w:tc>
          <w:tcPr>
            <w:tcW w:w="3403" w:type="dxa"/>
            <w:noWrap/>
            <w:vAlign w:val="bottom"/>
            <w:hideMark/>
          </w:tcPr>
          <w:p w14:paraId="285E8457" w14:textId="77777777" w:rsidR="00101B18" w:rsidRPr="00101B18" w:rsidRDefault="00101B18" w:rsidP="00101B18">
            <w:pPr>
              <w:rPr>
                <w:color w:val="000000"/>
                <w:sz w:val="20"/>
                <w:szCs w:val="20"/>
              </w:rPr>
            </w:pPr>
            <w:r w:rsidRPr="00101B18">
              <w:rPr>
                <w:color w:val="000000"/>
                <w:sz w:val="20"/>
                <w:szCs w:val="20"/>
              </w:rPr>
              <w:t>POINT_PRICE</w:t>
            </w:r>
          </w:p>
        </w:tc>
        <w:tc>
          <w:tcPr>
            <w:tcW w:w="6237" w:type="dxa"/>
            <w:noWrap/>
            <w:vAlign w:val="bottom"/>
            <w:hideMark/>
          </w:tcPr>
          <w:p w14:paraId="4D07CBD5" w14:textId="77777777" w:rsidR="00101B18" w:rsidRPr="00101B18" w:rsidRDefault="00101B18" w:rsidP="00101B18">
            <w:pPr>
              <w:rPr>
                <w:color w:val="000000"/>
                <w:sz w:val="20"/>
                <w:szCs w:val="20"/>
              </w:rPr>
            </w:pPr>
          </w:p>
        </w:tc>
        <w:tc>
          <w:tcPr>
            <w:tcW w:w="4961" w:type="dxa"/>
            <w:noWrap/>
            <w:vAlign w:val="bottom"/>
            <w:hideMark/>
          </w:tcPr>
          <w:p w14:paraId="3F237622" w14:textId="77777777" w:rsidR="00101B18" w:rsidRPr="00101B18" w:rsidRDefault="00101B18" w:rsidP="00101B18">
            <w:pPr>
              <w:rPr>
                <w:sz w:val="20"/>
                <w:szCs w:val="20"/>
              </w:rPr>
            </w:pPr>
          </w:p>
        </w:tc>
      </w:tr>
      <w:tr w:rsidR="00101B18" w:rsidRPr="00101B18" w14:paraId="514D5A83" w14:textId="77777777" w:rsidTr="00101B18">
        <w:trPr>
          <w:trHeight w:val="300"/>
        </w:trPr>
        <w:tc>
          <w:tcPr>
            <w:tcW w:w="3403" w:type="dxa"/>
            <w:noWrap/>
            <w:vAlign w:val="bottom"/>
            <w:hideMark/>
          </w:tcPr>
          <w:p w14:paraId="6366F165" w14:textId="77777777" w:rsidR="00101B18" w:rsidRPr="00101B18" w:rsidRDefault="00101B18" w:rsidP="00101B18">
            <w:pPr>
              <w:rPr>
                <w:color w:val="000000"/>
                <w:sz w:val="20"/>
                <w:szCs w:val="20"/>
              </w:rPr>
            </w:pPr>
            <w:r w:rsidRPr="00101B18">
              <w:rPr>
                <w:color w:val="000000"/>
                <w:sz w:val="20"/>
                <w:szCs w:val="20"/>
              </w:rPr>
              <w:t>POINT_AVGPRICE</w:t>
            </w:r>
          </w:p>
        </w:tc>
        <w:tc>
          <w:tcPr>
            <w:tcW w:w="6237" w:type="dxa"/>
            <w:noWrap/>
            <w:vAlign w:val="bottom"/>
            <w:hideMark/>
          </w:tcPr>
          <w:p w14:paraId="7F47AA92" w14:textId="77777777" w:rsidR="00101B18" w:rsidRPr="00101B18" w:rsidRDefault="00101B18" w:rsidP="00101B18">
            <w:pPr>
              <w:rPr>
                <w:color w:val="000000"/>
                <w:sz w:val="20"/>
                <w:szCs w:val="20"/>
              </w:rPr>
            </w:pPr>
          </w:p>
        </w:tc>
        <w:tc>
          <w:tcPr>
            <w:tcW w:w="4961" w:type="dxa"/>
            <w:noWrap/>
            <w:vAlign w:val="bottom"/>
            <w:hideMark/>
          </w:tcPr>
          <w:p w14:paraId="7B679F0B" w14:textId="77777777" w:rsidR="00101B18" w:rsidRPr="00101B18" w:rsidRDefault="00101B18" w:rsidP="00101B18">
            <w:pPr>
              <w:rPr>
                <w:sz w:val="20"/>
                <w:szCs w:val="20"/>
              </w:rPr>
            </w:pPr>
          </w:p>
        </w:tc>
      </w:tr>
      <w:tr w:rsidR="00101B18" w:rsidRPr="00101B18" w14:paraId="1DE22237" w14:textId="77777777" w:rsidTr="00101B18">
        <w:trPr>
          <w:trHeight w:val="300"/>
        </w:trPr>
        <w:tc>
          <w:tcPr>
            <w:tcW w:w="3403" w:type="dxa"/>
            <w:noWrap/>
            <w:vAlign w:val="bottom"/>
            <w:hideMark/>
          </w:tcPr>
          <w:p w14:paraId="1F9634A0" w14:textId="77777777" w:rsidR="00101B18" w:rsidRPr="00101B18" w:rsidRDefault="00101B18" w:rsidP="00101B18">
            <w:pPr>
              <w:rPr>
                <w:color w:val="000000"/>
                <w:sz w:val="20"/>
                <w:szCs w:val="20"/>
              </w:rPr>
            </w:pPr>
            <w:r w:rsidRPr="00101B18">
              <w:rPr>
                <w:color w:val="000000"/>
                <w:sz w:val="20"/>
                <w:szCs w:val="20"/>
              </w:rPr>
              <w:t>THEOR_PRICE</w:t>
            </w:r>
          </w:p>
        </w:tc>
        <w:tc>
          <w:tcPr>
            <w:tcW w:w="6237" w:type="dxa"/>
            <w:noWrap/>
            <w:vAlign w:val="bottom"/>
            <w:hideMark/>
          </w:tcPr>
          <w:p w14:paraId="606D9A37" w14:textId="77777777" w:rsidR="00101B18" w:rsidRPr="00101B18" w:rsidRDefault="00101B18" w:rsidP="00101B18">
            <w:pPr>
              <w:rPr>
                <w:color w:val="000000"/>
                <w:sz w:val="20"/>
                <w:szCs w:val="20"/>
              </w:rPr>
            </w:pPr>
          </w:p>
        </w:tc>
        <w:tc>
          <w:tcPr>
            <w:tcW w:w="4961" w:type="dxa"/>
            <w:noWrap/>
            <w:vAlign w:val="bottom"/>
            <w:hideMark/>
          </w:tcPr>
          <w:p w14:paraId="67C223BE" w14:textId="77777777" w:rsidR="00101B18" w:rsidRPr="00101B18" w:rsidRDefault="00101B18" w:rsidP="00101B18">
            <w:pPr>
              <w:rPr>
                <w:sz w:val="20"/>
                <w:szCs w:val="20"/>
              </w:rPr>
            </w:pPr>
          </w:p>
        </w:tc>
      </w:tr>
      <w:tr w:rsidR="00101B18" w:rsidRPr="00101B18" w14:paraId="4427B20C" w14:textId="77777777" w:rsidTr="00101B18">
        <w:trPr>
          <w:trHeight w:val="300"/>
        </w:trPr>
        <w:tc>
          <w:tcPr>
            <w:tcW w:w="3403" w:type="dxa"/>
            <w:noWrap/>
            <w:vAlign w:val="bottom"/>
            <w:hideMark/>
          </w:tcPr>
          <w:p w14:paraId="07476AEE" w14:textId="77777777" w:rsidR="00101B18" w:rsidRPr="00101B18" w:rsidRDefault="00101B18" w:rsidP="00101B18">
            <w:pPr>
              <w:rPr>
                <w:color w:val="000000"/>
                <w:sz w:val="20"/>
                <w:szCs w:val="20"/>
              </w:rPr>
            </w:pPr>
            <w:r w:rsidRPr="00101B18">
              <w:rPr>
                <w:color w:val="000000"/>
                <w:sz w:val="20"/>
                <w:szCs w:val="20"/>
              </w:rPr>
              <w:t>AVG_PRICE</w:t>
            </w:r>
          </w:p>
        </w:tc>
        <w:tc>
          <w:tcPr>
            <w:tcW w:w="6237" w:type="dxa"/>
            <w:noWrap/>
            <w:vAlign w:val="bottom"/>
            <w:hideMark/>
          </w:tcPr>
          <w:p w14:paraId="59DDE2DC"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3054E6D1" w14:textId="77777777" w:rsidR="00101B18" w:rsidRPr="00101B18" w:rsidRDefault="00101B18" w:rsidP="00101B18">
            <w:pPr>
              <w:jc w:val="right"/>
              <w:rPr>
                <w:color w:val="000000"/>
                <w:sz w:val="20"/>
                <w:szCs w:val="20"/>
              </w:rPr>
            </w:pPr>
          </w:p>
        </w:tc>
      </w:tr>
      <w:tr w:rsidR="00101B18" w:rsidRPr="00101B18" w14:paraId="104A2CB6" w14:textId="77777777" w:rsidTr="00101B18">
        <w:trPr>
          <w:trHeight w:val="300"/>
        </w:trPr>
        <w:tc>
          <w:tcPr>
            <w:tcW w:w="3403" w:type="dxa"/>
            <w:noWrap/>
            <w:vAlign w:val="bottom"/>
            <w:hideMark/>
          </w:tcPr>
          <w:p w14:paraId="41E65332" w14:textId="77777777" w:rsidR="00101B18" w:rsidRPr="00101B18" w:rsidRDefault="00101B18" w:rsidP="00101B18">
            <w:pPr>
              <w:rPr>
                <w:color w:val="000000"/>
                <w:sz w:val="20"/>
                <w:szCs w:val="20"/>
              </w:rPr>
            </w:pPr>
            <w:r w:rsidRPr="00101B18">
              <w:rPr>
                <w:color w:val="000000"/>
                <w:sz w:val="20"/>
                <w:szCs w:val="20"/>
              </w:rPr>
              <w:t>YIELD</w:t>
            </w:r>
          </w:p>
        </w:tc>
        <w:tc>
          <w:tcPr>
            <w:tcW w:w="6237" w:type="dxa"/>
            <w:noWrap/>
            <w:vAlign w:val="bottom"/>
            <w:hideMark/>
          </w:tcPr>
          <w:p w14:paraId="3C128107" w14:textId="77777777" w:rsidR="00101B18" w:rsidRPr="00101B18" w:rsidRDefault="00101B18" w:rsidP="00101B18">
            <w:pPr>
              <w:rPr>
                <w:color w:val="000000"/>
                <w:sz w:val="20"/>
                <w:szCs w:val="20"/>
              </w:rPr>
            </w:pPr>
          </w:p>
        </w:tc>
        <w:tc>
          <w:tcPr>
            <w:tcW w:w="4961" w:type="dxa"/>
            <w:noWrap/>
            <w:vAlign w:val="bottom"/>
            <w:hideMark/>
          </w:tcPr>
          <w:p w14:paraId="2CECB78B" w14:textId="77777777" w:rsidR="00101B18" w:rsidRPr="00101B18" w:rsidRDefault="00101B18" w:rsidP="00101B18">
            <w:pPr>
              <w:rPr>
                <w:sz w:val="20"/>
                <w:szCs w:val="20"/>
              </w:rPr>
            </w:pPr>
          </w:p>
        </w:tc>
      </w:tr>
      <w:tr w:rsidR="00101B18" w:rsidRPr="00101B18" w14:paraId="53878383" w14:textId="77777777" w:rsidTr="00101B18">
        <w:trPr>
          <w:trHeight w:val="300"/>
        </w:trPr>
        <w:tc>
          <w:tcPr>
            <w:tcW w:w="3403" w:type="dxa"/>
            <w:noWrap/>
            <w:vAlign w:val="bottom"/>
            <w:hideMark/>
          </w:tcPr>
          <w:p w14:paraId="08A1F419" w14:textId="77777777" w:rsidR="00101B18" w:rsidRPr="00101B18" w:rsidRDefault="00101B18" w:rsidP="00101B18">
            <w:pPr>
              <w:rPr>
                <w:color w:val="000000"/>
                <w:sz w:val="20"/>
                <w:szCs w:val="20"/>
              </w:rPr>
            </w:pPr>
            <w:r w:rsidRPr="00101B18">
              <w:rPr>
                <w:color w:val="000000"/>
                <w:sz w:val="20"/>
                <w:szCs w:val="20"/>
              </w:rPr>
              <w:t>THEOR_YIELD</w:t>
            </w:r>
          </w:p>
        </w:tc>
        <w:tc>
          <w:tcPr>
            <w:tcW w:w="6237" w:type="dxa"/>
            <w:noWrap/>
            <w:vAlign w:val="bottom"/>
            <w:hideMark/>
          </w:tcPr>
          <w:p w14:paraId="481E1C7A" w14:textId="77777777" w:rsidR="00101B18" w:rsidRPr="00101B18" w:rsidRDefault="00101B18" w:rsidP="00101B18">
            <w:pPr>
              <w:rPr>
                <w:color w:val="000000"/>
                <w:sz w:val="20"/>
                <w:szCs w:val="20"/>
              </w:rPr>
            </w:pPr>
          </w:p>
        </w:tc>
        <w:tc>
          <w:tcPr>
            <w:tcW w:w="4961" w:type="dxa"/>
            <w:noWrap/>
            <w:vAlign w:val="bottom"/>
            <w:hideMark/>
          </w:tcPr>
          <w:p w14:paraId="46375367" w14:textId="77777777" w:rsidR="00101B18" w:rsidRPr="00101B18" w:rsidRDefault="00101B18" w:rsidP="00101B18">
            <w:pPr>
              <w:rPr>
                <w:sz w:val="20"/>
                <w:szCs w:val="20"/>
              </w:rPr>
            </w:pPr>
          </w:p>
        </w:tc>
      </w:tr>
      <w:tr w:rsidR="00101B18" w:rsidRPr="00101B18" w14:paraId="50C9B869" w14:textId="77777777" w:rsidTr="00101B18">
        <w:trPr>
          <w:trHeight w:val="300"/>
        </w:trPr>
        <w:tc>
          <w:tcPr>
            <w:tcW w:w="3403" w:type="dxa"/>
            <w:noWrap/>
            <w:vAlign w:val="bottom"/>
            <w:hideMark/>
          </w:tcPr>
          <w:p w14:paraId="10CD246A" w14:textId="77777777" w:rsidR="00101B18" w:rsidRPr="00101B18" w:rsidRDefault="00101B18" w:rsidP="00101B18">
            <w:pPr>
              <w:rPr>
                <w:color w:val="000000"/>
                <w:sz w:val="20"/>
                <w:szCs w:val="20"/>
              </w:rPr>
            </w:pPr>
            <w:r w:rsidRPr="00101B18">
              <w:rPr>
                <w:color w:val="000000"/>
                <w:sz w:val="20"/>
                <w:szCs w:val="20"/>
              </w:rPr>
              <w:t>AVG_YIELD</w:t>
            </w:r>
          </w:p>
        </w:tc>
        <w:tc>
          <w:tcPr>
            <w:tcW w:w="6237" w:type="dxa"/>
            <w:noWrap/>
            <w:vAlign w:val="bottom"/>
            <w:hideMark/>
          </w:tcPr>
          <w:p w14:paraId="28FAB899"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35888100" w14:textId="77777777" w:rsidR="00101B18" w:rsidRPr="00101B18" w:rsidRDefault="00101B18" w:rsidP="00101B18">
            <w:pPr>
              <w:jc w:val="right"/>
              <w:rPr>
                <w:color w:val="000000"/>
                <w:sz w:val="20"/>
                <w:szCs w:val="20"/>
              </w:rPr>
            </w:pPr>
          </w:p>
        </w:tc>
      </w:tr>
      <w:tr w:rsidR="00101B18" w:rsidRPr="00101B18" w14:paraId="3724BFFA" w14:textId="77777777" w:rsidTr="00101B18">
        <w:trPr>
          <w:trHeight w:val="300"/>
        </w:trPr>
        <w:tc>
          <w:tcPr>
            <w:tcW w:w="3403" w:type="dxa"/>
            <w:noWrap/>
            <w:vAlign w:val="bottom"/>
            <w:hideMark/>
          </w:tcPr>
          <w:p w14:paraId="65B4850F" w14:textId="77777777" w:rsidR="00101B18" w:rsidRPr="00101B18" w:rsidRDefault="00101B18" w:rsidP="00101B18">
            <w:pPr>
              <w:rPr>
                <w:color w:val="000000"/>
                <w:sz w:val="20"/>
                <w:szCs w:val="20"/>
              </w:rPr>
            </w:pPr>
            <w:r w:rsidRPr="00101B18">
              <w:rPr>
                <w:color w:val="000000"/>
                <w:sz w:val="20"/>
                <w:szCs w:val="20"/>
              </w:rPr>
              <w:t>COST_OF_CARRY</w:t>
            </w:r>
          </w:p>
        </w:tc>
        <w:tc>
          <w:tcPr>
            <w:tcW w:w="6237" w:type="dxa"/>
            <w:noWrap/>
            <w:vAlign w:val="bottom"/>
            <w:hideMark/>
          </w:tcPr>
          <w:p w14:paraId="59618663" w14:textId="77777777" w:rsidR="00101B18" w:rsidRPr="00101B18" w:rsidRDefault="00101B18" w:rsidP="00101B18">
            <w:pPr>
              <w:jc w:val="right"/>
              <w:rPr>
                <w:color w:val="000000"/>
                <w:sz w:val="20"/>
                <w:szCs w:val="20"/>
              </w:rPr>
            </w:pPr>
            <w:r w:rsidRPr="00101B18">
              <w:rPr>
                <w:color w:val="000000"/>
                <w:sz w:val="20"/>
                <w:szCs w:val="20"/>
              </w:rPr>
              <w:t>4.44</w:t>
            </w:r>
          </w:p>
        </w:tc>
        <w:tc>
          <w:tcPr>
            <w:tcW w:w="4961" w:type="dxa"/>
            <w:noWrap/>
            <w:vAlign w:val="bottom"/>
            <w:hideMark/>
          </w:tcPr>
          <w:p w14:paraId="0D6D5A10" w14:textId="77777777" w:rsidR="00101B18" w:rsidRPr="00101B18" w:rsidRDefault="00101B18" w:rsidP="00101B18">
            <w:pPr>
              <w:jc w:val="right"/>
              <w:rPr>
                <w:color w:val="000000"/>
                <w:sz w:val="20"/>
                <w:szCs w:val="20"/>
              </w:rPr>
            </w:pPr>
          </w:p>
        </w:tc>
      </w:tr>
      <w:tr w:rsidR="00101B18" w:rsidRPr="00101B18" w14:paraId="088A0366" w14:textId="77777777" w:rsidTr="00101B18">
        <w:trPr>
          <w:trHeight w:val="300"/>
        </w:trPr>
        <w:tc>
          <w:tcPr>
            <w:tcW w:w="3403" w:type="dxa"/>
            <w:noWrap/>
            <w:vAlign w:val="bottom"/>
            <w:hideMark/>
          </w:tcPr>
          <w:p w14:paraId="17E59B16" w14:textId="77777777" w:rsidR="00101B18" w:rsidRPr="00101B18" w:rsidRDefault="00101B18" w:rsidP="00101B18">
            <w:pPr>
              <w:rPr>
                <w:color w:val="000000"/>
                <w:sz w:val="20"/>
                <w:szCs w:val="20"/>
              </w:rPr>
            </w:pPr>
            <w:r w:rsidRPr="00101B18">
              <w:rPr>
                <w:color w:val="000000"/>
                <w:sz w:val="20"/>
                <w:szCs w:val="20"/>
              </w:rPr>
              <w:t>QUANTITY</w:t>
            </w:r>
          </w:p>
        </w:tc>
        <w:tc>
          <w:tcPr>
            <w:tcW w:w="6237" w:type="dxa"/>
            <w:noWrap/>
            <w:vAlign w:val="bottom"/>
            <w:hideMark/>
          </w:tcPr>
          <w:p w14:paraId="5E7B567C"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3CB1B56E" w14:textId="77777777" w:rsidR="00101B18" w:rsidRPr="00101B18" w:rsidRDefault="00101B18" w:rsidP="00101B18">
            <w:pPr>
              <w:jc w:val="right"/>
              <w:rPr>
                <w:color w:val="000000"/>
                <w:sz w:val="20"/>
                <w:szCs w:val="20"/>
              </w:rPr>
            </w:pPr>
          </w:p>
        </w:tc>
      </w:tr>
      <w:tr w:rsidR="00101B18" w:rsidRPr="00101B18" w14:paraId="6BA38290" w14:textId="77777777" w:rsidTr="00101B18">
        <w:trPr>
          <w:trHeight w:val="300"/>
        </w:trPr>
        <w:tc>
          <w:tcPr>
            <w:tcW w:w="3403" w:type="dxa"/>
            <w:noWrap/>
            <w:vAlign w:val="bottom"/>
            <w:hideMark/>
          </w:tcPr>
          <w:p w14:paraId="31B109A4" w14:textId="77777777" w:rsidR="00101B18" w:rsidRPr="00101B18" w:rsidRDefault="00101B18" w:rsidP="00101B18">
            <w:pPr>
              <w:rPr>
                <w:color w:val="000000"/>
                <w:sz w:val="20"/>
                <w:szCs w:val="20"/>
              </w:rPr>
            </w:pPr>
            <w:r w:rsidRPr="00101B18">
              <w:rPr>
                <w:color w:val="000000"/>
                <w:sz w:val="20"/>
                <w:szCs w:val="20"/>
              </w:rPr>
              <w:t>MOD_DUR</w:t>
            </w:r>
          </w:p>
        </w:tc>
        <w:tc>
          <w:tcPr>
            <w:tcW w:w="6237" w:type="dxa"/>
            <w:noWrap/>
            <w:vAlign w:val="bottom"/>
            <w:hideMark/>
          </w:tcPr>
          <w:p w14:paraId="6FCBAB26"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7371B116" w14:textId="77777777" w:rsidR="00101B18" w:rsidRPr="00101B18" w:rsidRDefault="00101B18" w:rsidP="00101B18">
            <w:pPr>
              <w:jc w:val="right"/>
              <w:rPr>
                <w:color w:val="000000"/>
                <w:sz w:val="20"/>
                <w:szCs w:val="20"/>
              </w:rPr>
            </w:pPr>
          </w:p>
        </w:tc>
      </w:tr>
      <w:tr w:rsidR="00101B18" w:rsidRPr="00101B18" w14:paraId="629F070B" w14:textId="77777777" w:rsidTr="00101B18">
        <w:trPr>
          <w:trHeight w:val="300"/>
        </w:trPr>
        <w:tc>
          <w:tcPr>
            <w:tcW w:w="3403" w:type="dxa"/>
            <w:noWrap/>
            <w:vAlign w:val="bottom"/>
            <w:hideMark/>
          </w:tcPr>
          <w:p w14:paraId="7AD4CBF7" w14:textId="77777777" w:rsidR="00101B18" w:rsidRPr="00101B18" w:rsidRDefault="00101B18" w:rsidP="00101B18">
            <w:pPr>
              <w:rPr>
                <w:color w:val="000000"/>
                <w:sz w:val="20"/>
                <w:szCs w:val="20"/>
              </w:rPr>
            </w:pPr>
            <w:r w:rsidRPr="00101B18">
              <w:rPr>
                <w:color w:val="000000"/>
                <w:sz w:val="20"/>
                <w:szCs w:val="20"/>
              </w:rPr>
              <w:t>DURATION</w:t>
            </w:r>
          </w:p>
        </w:tc>
        <w:tc>
          <w:tcPr>
            <w:tcW w:w="6237" w:type="dxa"/>
            <w:noWrap/>
            <w:vAlign w:val="bottom"/>
            <w:hideMark/>
          </w:tcPr>
          <w:p w14:paraId="50A1B419"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6686F62D" w14:textId="77777777" w:rsidR="00101B18" w:rsidRPr="00101B18" w:rsidRDefault="00101B18" w:rsidP="00101B18">
            <w:pPr>
              <w:jc w:val="right"/>
              <w:rPr>
                <w:color w:val="000000"/>
                <w:sz w:val="20"/>
                <w:szCs w:val="20"/>
              </w:rPr>
            </w:pPr>
          </w:p>
        </w:tc>
      </w:tr>
      <w:tr w:rsidR="00101B18" w:rsidRPr="00101B18" w14:paraId="4A85E5E9" w14:textId="77777777" w:rsidTr="00101B18">
        <w:trPr>
          <w:trHeight w:val="300"/>
        </w:trPr>
        <w:tc>
          <w:tcPr>
            <w:tcW w:w="3403" w:type="dxa"/>
            <w:noWrap/>
            <w:vAlign w:val="bottom"/>
            <w:hideMark/>
          </w:tcPr>
          <w:p w14:paraId="09DE2404" w14:textId="77777777" w:rsidR="00101B18" w:rsidRPr="00101B18" w:rsidRDefault="00101B18" w:rsidP="00101B18">
            <w:pPr>
              <w:rPr>
                <w:color w:val="000000"/>
                <w:sz w:val="20"/>
                <w:szCs w:val="20"/>
              </w:rPr>
            </w:pPr>
            <w:r w:rsidRPr="00101B18">
              <w:rPr>
                <w:color w:val="000000"/>
                <w:sz w:val="20"/>
                <w:szCs w:val="20"/>
              </w:rPr>
              <w:t>CONVEXITY</w:t>
            </w:r>
          </w:p>
        </w:tc>
        <w:tc>
          <w:tcPr>
            <w:tcW w:w="6237" w:type="dxa"/>
            <w:noWrap/>
            <w:vAlign w:val="bottom"/>
            <w:hideMark/>
          </w:tcPr>
          <w:p w14:paraId="2A1859F6"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0340082A" w14:textId="77777777" w:rsidR="00101B18" w:rsidRPr="00101B18" w:rsidRDefault="00101B18" w:rsidP="00101B18">
            <w:pPr>
              <w:jc w:val="right"/>
              <w:rPr>
                <w:color w:val="000000"/>
                <w:sz w:val="20"/>
                <w:szCs w:val="20"/>
              </w:rPr>
            </w:pPr>
          </w:p>
        </w:tc>
      </w:tr>
      <w:tr w:rsidR="00101B18" w:rsidRPr="00101B18" w14:paraId="22830D8F" w14:textId="77777777" w:rsidTr="00101B18">
        <w:trPr>
          <w:trHeight w:val="300"/>
        </w:trPr>
        <w:tc>
          <w:tcPr>
            <w:tcW w:w="3403" w:type="dxa"/>
            <w:noWrap/>
            <w:vAlign w:val="bottom"/>
            <w:hideMark/>
          </w:tcPr>
          <w:p w14:paraId="0DD1ED66" w14:textId="77777777" w:rsidR="00101B18" w:rsidRPr="00101B18" w:rsidRDefault="00101B18" w:rsidP="00101B18">
            <w:pPr>
              <w:rPr>
                <w:color w:val="000000"/>
                <w:sz w:val="20"/>
                <w:szCs w:val="20"/>
              </w:rPr>
            </w:pPr>
            <w:r w:rsidRPr="00101B18">
              <w:rPr>
                <w:color w:val="000000"/>
                <w:sz w:val="20"/>
                <w:szCs w:val="20"/>
              </w:rPr>
              <w:t>BPV</w:t>
            </w:r>
          </w:p>
        </w:tc>
        <w:tc>
          <w:tcPr>
            <w:tcW w:w="6237" w:type="dxa"/>
            <w:noWrap/>
            <w:vAlign w:val="bottom"/>
            <w:hideMark/>
          </w:tcPr>
          <w:p w14:paraId="498D0CB0"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432CA357" w14:textId="77777777" w:rsidR="00101B18" w:rsidRPr="00101B18" w:rsidRDefault="00101B18" w:rsidP="00101B18">
            <w:pPr>
              <w:jc w:val="right"/>
              <w:rPr>
                <w:color w:val="000000"/>
                <w:sz w:val="20"/>
                <w:szCs w:val="20"/>
              </w:rPr>
            </w:pPr>
          </w:p>
        </w:tc>
      </w:tr>
      <w:tr w:rsidR="00101B18" w:rsidRPr="00101B18" w14:paraId="5030104D" w14:textId="77777777" w:rsidTr="00101B18">
        <w:trPr>
          <w:trHeight w:val="300"/>
        </w:trPr>
        <w:tc>
          <w:tcPr>
            <w:tcW w:w="3403" w:type="dxa"/>
            <w:noWrap/>
            <w:vAlign w:val="bottom"/>
            <w:hideMark/>
          </w:tcPr>
          <w:p w14:paraId="18ABEF55" w14:textId="77777777" w:rsidR="00101B18" w:rsidRPr="00101B18" w:rsidRDefault="00101B18" w:rsidP="00101B18">
            <w:pPr>
              <w:rPr>
                <w:color w:val="000000"/>
                <w:sz w:val="20"/>
                <w:szCs w:val="20"/>
              </w:rPr>
            </w:pPr>
            <w:r w:rsidRPr="00101B18">
              <w:rPr>
                <w:color w:val="000000"/>
                <w:sz w:val="20"/>
                <w:szCs w:val="20"/>
              </w:rPr>
              <w:t>FX_BPV</w:t>
            </w:r>
          </w:p>
        </w:tc>
        <w:tc>
          <w:tcPr>
            <w:tcW w:w="6237" w:type="dxa"/>
            <w:noWrap/>
            <w:vAlign w:val="bottom"/>
            <w:hideMark/>
          </w:tcPr>
          <w:p w14:paraId="17095531"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5C15ECF3" w14:textId="77777777" w:rsidR="00101B18" w:rsidRPr="00101B18" w:rsidRDefault="00101B18" w:rsidP="00101B18">
            <w:pPr>
              <w:jc w:val="right"/>
              <w:rPr>
                <w:color w:val="000000"/>
                <w:sz w:val="20"/>
                <w:szCs w:val="20"/>
              </w:rPr>
            </w:pPr>
          </w:p>
        </w:tc>
      </w:tr>
      <w:tr w:rsidR="00101B18" w:rsidRPr="00101B18" w14:paraId="620630E4" w14:textId="77777777" w:rsidTr="00101B18">
        <w:trPr>
          <w:trHeight w:val="300"/>
        </w:trPr>
        <w:tc>
          <w:tcPr>
            <w:tcW w:w="3403" w:type="dxa"/>
            <w:noWrap/>
            <w:vAlign w:val="bottom"/>
            <w:hideMark/>
          </w:tcPr>
          <w:p w14:paraId="5EEE34A2" w14:textId="77777777" w:rsidR="00101B18" w:rsidRPr="00101B18" w:rsidRDefault="00101B18" w:rsidP="00101B18">
            <w:pPr>
              <w:rPr>
                <w:color w:val="000000"/>
                <w:sz w:val="20"/>
                <w:szCs w:val="20"/>
              </w:rPr>
            </w:pPr>
            <w:r w:rsidRPr="00101B18">
              <w:rPr>
                <w:color w:val="000000"/>
                <w:sz w:val="20"/>
                <w:szCs w:val="20"/>
              </w:rPr>
              <w:t>CONVEXITYVALUE</w:t>
            </w:r>
          </w:p>
        </w:tc>
        <w:tc>
          <w:tcPr>
            <w:tcW w:w="6237" w:type="dxa"/>
            <w:noWrap/>
            <w:vAlign w:val="bottom"/>
            <w:hideMark/>
          </w:tcPr>
          <w:p w14:paraId="736622CF"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305257FC" w14:textId="77777777" w:rsidR="00101B18" w:rsidRPr="00101B18" w:rsidRDefault="00101B18" w:rsidP="00101B18">
            <w:pPr>
              <w:jc w:val="right"/>
              <w:rPr>
                <w:color w:val="000000"/>
                <w:sz w:val="20"/>
                <w:szCs w:val="20"/>
              </w:rPr>
            </w:pPr>
          </w:p>
        </w:tc>
      </w:tr>
      <w:tr w:rsidR="00101B18" w:rsidRPr="00101B18" w14:paraId="17240BA0" w14:textId="77777777" w:rsidTr="00101B18">
        <w:trPr>
          <w:trHeight w:val="300"/>
        </w:trPr>
        <w:tc>
          <w:tcPr>
            <w:tcW w:w="3403" w:type="dxa"/>
            <w:noWrap/>
            <w:vAlign w:val="bottom"/>
            <w:hideMark/>
          </w:tcPr>
          <w:p w14:paraId="228E8C92" w14:textId="77777777" w:rsidR="00101B18" w:rsidRPr="00101B18" w:rsidRDefault="00101B18" w:rsidP="00101B18">
            <w:pPr>
              <w:rPr>
                <w:color w:val="000000"/>
                <w:sz w:val="20"/>
                <w:szCs w:val="20"/>
              </w:rPr>
            </w:pPr>
            <w:r w:rsidRPr="00101B18">
              <w:rPr>
                <w:color w:val="000000"/>
                <w:sz w:val="20"/>
                <w:szCs w:val="20"/>
              </w:rPr>
              <w:lastRenderedPageBreak/>
              <w:t>EQFUTURE</w:t>
            </w:r>
          </w:p>
        </w:tc>
        <w:tc>
          <w:tcPr>
            <w:tcW w:w="6237" w:type="dxa"/>
            <w:noWrap/>
            <w:vAlign w:val="bottom"/>
            <w:hideMark/>
          </w:tcPr>
          <w:p w14:paraId="51B38C8A"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70235941" w14:textId="77777777" w:rsidR="00101B18" w:rsidRPr="00101B18" w:rsidRDefault="00101B18" w:rsidP="00101B18">
            <w:pPr>
              <w:jc w:val="right"/>
              <w:rPr>
                <w:color w:val="000000"/>
                <w:sz w:val="20"/>
                <w:szCs w:val="20"/>
              </w:rPr>
            </w:pPr>
          </w:p>
        </w:tc>
      </w:tr>
      <w:tr w:rsidR="00101B18" w:rsidRPr="00101B18" w14:paraId="69F54F1B" w14:textId="77777777" w:rsidTr="00101B18">
        <w:trPr>
          <w:trHeight w:val="300"/>
        </w:trPr>
        <w:tc>
          <w:tcPr>
            <w:tcW w:w="3403" w:type="dxa"/>
            <w:noWrap/>
            <w:vAlign w:val="bottom"/>
            <w:hideMark/>
          </w:tcPr>
          <w:p w14:paraId="5CDEBA16" w14:textId="77777777" w:rsidR="00101B18" w:rsidRPr="00101B18" w:rsidRDefault="00101B18" w:rsidP="00101B18">
            <w:pPr>
              <w:rPr>
                <w:color w:val="000000"/>
                <w:sz w:val="20"/>
                <w:szCs w:val="20"/>
              </w:rPr>
            </w:pPr>
            <w:r w:rsidRPr="00101B18">
              <w:rPr>
                <w:color w:val="000000"/>
                <w:sz w:val="20"/>
                <w:szCs w:val="20"/>
              </w:rPr>
              <w:t>REALIZED_CUR</w:t>
            </w:r>
          </w:p>
        </w:tc>
        <w:tc>
          <w:tcPr>
            <w:tcW w:w="6237" w:type="dxa"/>
            <w:noWrap/>
            <w:vAlign w:val="bottom"/>
            <w:hideMark/>
          </w:tcPr>
          <w:p w14:paraId="6795CA56" w14:textId="77777777" w:rsidR="00101B18" w:rsidRPr="00101B18" w:rsidRDefault="00101B18" w:rsidP="00101B18">
            <w:pPr>
              <w:jc w:val="right"/>
              <w:rPr>
                <w:color w:val="000000"/>
                <w:sz w:val="20"/>
                <w:szCs w:val="20"/>
              </w:rPr>
            </w:pPr>
            <w:r w:rsidRPr="00101B18">
              <w:rPr>
                <w:color w:val="000000"/>
                <w:sz w:val="20"/>
                <w:szCs w:val="20"/>
              </w:rPr>
              <w:t>19062.5</w:t>
            </w:r>
          </w:p>
        </w:tc>
        <w:tc>
          <w:tcPr>
            <w:tcW w:w="4961" w:type="dxa"/>
            <w:noWrap/>
            <w:vAlign w:val="bottom"/>
            <w:hideMark/>
          </w:tcPr>
          <w:p w14:paraId="7880381B" w14:textId="77777777" w:rsidR="00101B18" w:rsidRPr="00101B18" w:rsidRDefault="00101B18" w:rsidP="00101B18">
            <w:pPr>
              <w:jc w:val="right"/>
              <w:rPr>
                <w:color w:val="000000"/>
                <w:sz w:val="20"/>
                <w:szCs w:val="20"/>
              </w:rPr>
            </w:pPr>
          </w:p>
        </w:tc>
      </w:tr>
      <w:tr w:rsidR="00101B18" w:rsidRPr="00101B18" w14:paraId="6D7D8933" w14:textId="77777777" w:rsidTr="00101B18">
        <w:trPr>
          <w:trHeight w:val="300"/>
        </w:trPr>
        <w:tc>
          <w:tcPr>
            <w:tcW w:w="3403" w:type="dxa"/>
            <w:noWrap/>
            <w:vAlign w:val="bottom"/>
            <w:hideMark/>
          </w:tcPr>
          <w:p w14:paraId="02E89CD9" w14:textId="77777777" w:rsidR="00101B18" w:rsidRPr="00101B18" w:rsidRDefault="00101B18" w:rsidP="00101B18">
            <w:pPr>
              <w:rPr>
                <w:color w:val="000000"/>
                <w:sz w:val="20"/>
                <w:szCs w:val="20"/>
              </w:rPr>
            </w:pPr>
            <w:r w:rsidRPr="00101B18">
              <w:rPr>
                <w:color w:val="000000"/>
                <w:sz w:val="20"/>
                <w:szCs w:val="20"/>
              </w:rPr>
              <w:t>UNREALIZED_CUR</w:t>
            </w:r>
          </w:p>
        </w:tc>
        <w:tc>
          <w:tcPr>
            <w:tcW w:w="6237" w:type="dxa"/>
            <w:noWrap/>
            <w:vAlign w:val="bottom"/>
            <w:hideMark/>
          </w:tcPr>
          <w:p w14:paraId="30D5E2BC" w14:textId="77777777" w:rsidR="00101B18" w:rsidRPr="00101B18" w:rsidRDefault="00101B18" w:rsidP="00101B18">
            <w:pPr>
              <w:jc w:val="right"/>
              <w:rPr>
                <w:color w:val="000000"/>
                <w:sz w:val="20"/>
                <w:szCs w:val="20"/>
              </w:rPr>
            </w:pPr>
            <w:r w:rsidRPr="00101B18">
              <w:rPr>
                <w:color w:val="000000"/>
                <w:sz w:val="20"/>
                <w:szCs w:val="20"/>
              </w:rPr>
              <w:t>0</w:t>
            </w:r>
          </w:p>
        </w:tc>
        <w:tc>
          <w:tcPr>
            <w:tcW w:w="4961" w:type="dxa"/>
            <w:noWrap/>
            <w:vAlign w:val="bottom"/>
            <w:hideMark/>
          </w:tcPr>
          <w:p w14:paraId="18681F18" w14:textId="77777777" w:rsidR="00101B18" w:rsidRPr="00101B18" w:rsidRDefault="00101B18" w:rsidP="00101B18">
            <w:pPr>
              <w:jc w:val="right"/>
              <w:rPr>
                <w:color w:val="000000"/>
                <w:sz w:val="20"/>
                <w:szCs w:val="20"/>
              </w:rPr>
            </w:pPr>
          </w:p>
        </w:tc>
      </w:tr>
      <w:tr w:rsidR="00101B18" w:rsidRPr="00101B18" w14:paraId="01FCDAC9" w14:textId="77777777" w:rsidTr="00101B18">
        <w:trPr>
          <w:trHeight w:val="300"/>
        </w:trPr>
        <w:tc>
          <w:tcPr>
            <w:tcW w:w="3403" w:type="dxa"/>
            <w:noWrap/>
            <w:vAlign w:val="bottom"/>
            <w:hideMark/>
          </w:tcPr>
          <w:p w14:paraId="04054D30" w14:textId="77777777" w:rsidR="00101B18" w:rsidRPr="00101B18" w:rsidRDefault="00101B18" w:rsidP="00101B18">
            <w:pPr>
              <w:rPr>
                <w:color w:val="000000"/>
                <w:sz w:val="20"/>
                <w:szCs w:val="20"/>
              </w:rPr>
            </w:pPr>
            <w:r w:rsidRPr="00101B18">
              <w:rPr>
                <w:color w:val="000000"/>
                <w:sz w:val="20"/>
                <w:szCs w:val="20"/>
              </w:rPr>
              <w:t>FEES</w:t>
            </w:r>
          </w:p>
        </w:tc>
        <w:tc>
          <w:tcPr>
            <w:tcW w:w="6237" w:type="dxa"/>
            <w:noWrap/>
            <w:vAlign w:val="bottom"/>
            <w:hideMark/>
          </w:tcPr>
          <w:p w14:paraId="5A6ECE07" w14:textId="77777777" w:rsidR="00101B18" w:rsidRPr="00101B18" w:rsidRDefault="00101B18" w:rsidP="00101B18">
            <w:pPr>
              <w:jc w:val="right"/>
              <w:rPr>
                <w:color w:val="000000"/>
                <w:sz w:val="20"/>
                <w:szCs w:val="20"/>
              </w:rPr>
            </w:pPr>
            <w:r w:rsidRPr="00101B18">
              <w:rPr>
                <w:color w:val="000000"/>
                <w:sz w:val="20"/>
                <w:szCs w:val="20"/>
              </w:rPr>
              <w:t>370.96</w:t>
            </w:r>
          </w:p>
        </w:tc>
        <w:tc>
          <w:tcPr>
            <w:tcW w:w="4961" w:type="dxa"/>
            <w:noWrap/>
            <w:vAlign w:val="bottom"/>
            <w:hideMark/>
          </w:tcPr>
          <w:p w14:paraId="67E2C718" w14:textId="77777777" w:rsidR="00101B18" w:rsidRPr="00101B18" w:rsidRDefault="00101B18" w:rsidP="00101B18">
            <w:pPr>
              <w:jc w:val="right"/>
              <w:rPr>
                <w:color w:val="000000"/>
                <w:sz w:val="20"/>
                <w:szCs w:val="20"/>
              </w:rPr>
            </w:pPr>
          </w:p>
        </w:tc>
      </w:tr>
      <w:tr w:rsidR="00101B18" w:rsidRPr="00101B18" w14:paraId="6DCA2BA6" w14:textId="77777777" w:rsidTr="00101B18">
        <w:trPr>
          <w:trHeight w:val="300"/>
        </w:trPr>
        <w:tc>
          <w:tcPr>
            <w:tcW w:w="3403" w:type="dxa"/>
            <w:noWrap/>
            <w:vAlign w:val="bottom"/>
            <w:hideMark/>
          </w:tcPr>
          <w:p w14:paraId="5C61F62F" w14:textId="77777777" w:rsidR="00101B18" w:rsidRPr="00101B18" w:rsidRDefault="00101B18" w:rsidP="00101B18">
            <w:pPr>
              <w:rPr>
                <w:color w:val="000000"/>
                <w:sz w:val="20"/>
                <w:szCs w:val="20"/>
              </w:rPr>
            </w:pPr>
            <w:r w:rsidRPr="00101B18">
              <w:rPr>
                <w:color w:val="000000"/>
                <w:sz w:val="20"/>
                <w:szCs w:val="20"/>
              </w:rPr>
              <w:t>TOTAL_CURRENCY</w:t>
            </w:r>
          </w:p>
        </w:tc>
        <w:tc>
          <w:tcPr>
            <w:tcW w:w="6237" w:type="dxa"/>
            <w:noWrap/>
            <w:vAlign w:val="bottom"/>
            <w:hideMark/>
          </w:tcPr>
          <w:p w14:paraId="352E4683" w14:textId="77777777" w:rsidR="00101B18" w:rsidRPr="00101B18" w:rsidRDefault="00101B18" w:rsidP="00101B18">
            <w:pPr>
              <w:jc w:val="right"/>
              <w:rPr>
                <w:color w:val="000000"/>
                <w:sz w:val="20"/>
                <w:szCs w:val="20"/>
              </w:rPr>
            </w:pPr>
            <w:r w:rsidRPr="00101B18">
              <w:rPr>
                <w:color w:val="000000"/>
                <w:sz w:val="20"/>
                <w:szCs w:val="20"/>
              </w:rPr>
              <w:t>18695.98</w:t>
            </w:r>
          </w:p>
        </w:tc>
        <w:tc>
          <w:tcPr>
            <w:tcW w:w="4961" w:type="dxa"/>
            <w:noWrap/>
            <w:vAlign w:val="bottom"/>
            <w:hideMark/>
          </w:tcPr>
          <w:p w14:paraId="4B53ED7A" w14:textId="77777777" w:rsidR="00101B18" w:rsidRPr="00101B18" w:rsidRDefault="00101B18" w:rsidP="00101B18">
            <w:pPr>
              <w:jc w:val="right"/>
              <w:rPr>
                <w:color w:val="000000"/>
                <w:sz w:val="20"/>
                <w:szCs w:val="20"/>
              </w:rPr>
            </w:pPr>
          </w:p>
        </w:tc>
      </w:tr>
      <w:tr w:rsidR="00101B18" w:rsidRPr="00101B18" w14:paraId="04173E8E" w14:textId="77777777" w:rsidTr="00101B18">
        <w:trPr>
          <w:trHeight w:val="300"/>
        </w:trPr>
        <w:tc>
          <w:tcPr>
            <w:tcW w:w="3403" w:type="dxa"/>
            <w:noWrap/>
            <w:vAlign w:val="bottom"/>
            <w:hideMark/>
          </w:tcPr>
          <w:p w14:paraId="7FF96055" w14:textId="77777777" w:rsidR="00101B18" w:rsidRPr="00101B18" w:rsidRDefault="00101B18" w:rsidP="00101B18">
            <w:pPr>
              <w:rPr>
                <w:color w:val="000000"/>
                <w:sz w:val="20"/>
                <w:szCs w:val="20"/>
              </w:rPr>
            </w:pPr>
            <w:r w:rsidRPr="00101B18">
              <w:rPr>
                <w:color w:val="000000"/>
                <w:sz w:val="20"/>
                <w:szCs w:val="20"/>
              </w:rPr>
              <w:t>TOTAL_LOCAL</w:t>
            </w:r>
          </w:p>
        </w:tc>
        <w:tc>
          <w:tcPr>
            <w:tcW w:w="6237" w:type="dxa"/>
            <w:noWrap/>
            <w:vAlign w:val="bottom"/>
            <w:hideMark/>
          </w:tcPr>
          <w:p w14:paraId="1CF1A5C6" w14:textId="77777777" w:rsidR="00101B18" w:rsidRPr="00101B18" w:rsidRDefault="00101B18" w:rsidP="00101B18">
            <w:pPr>
              <w:jc w:val="right"/>
              <w:rPr>
                <w:color w:val="000000"/>
                <w:sz w:val="20"/>
                <w:szCs w:val="20"/>
              </w:rPr>
            </w:pPr>
            <w:r w:rsidRPr="00101B18">
              <w:rPr>
                <w:color w:val="000000"/>
                <w:sz w:val="20"/>
                <w:szCs w:val="20"/>
              </w:rPr>
              <w:t>424772639.8</w:t>
            </w:r>
          </w:p>
        </w:tc>
        <w:tc>
          <w:tcPr>
            <w:tcW w:w="4961" w:type="dxa"/>
            <w:noWrap/>
            <w:vAlign w:val="bottom"/>
            <w:hideMark/>
          </w:tcPr>
          <w:p w14:paraId="7D71715F" w14:textId="77777777" w:rsidR="00101B18" w:rsidRPr="00101B18" w:rsidRDefault="00101B18" w:rsidP="00101B18">
            <w:pPr>
              <w:jc w:val="right"/>
              <w:rPr>
                <w:color w:val="000000"/>
                <w:sz w:val="20"/>
                <w:szCs w:val="20"/>
              </w:rPr>
            </w:pPr>
          </w:p>
        </w:tc>
      </w:tr>
      <w:tr w:rsidR="00101B18" w:rsidRPr="00101B18" w14:paraId="3B5B6487" w14:textId="77777777" w:rsidTr="00101B18">
        <w:trPr>
          <w:trHeight w:val="300"/>
        </w:trPr>
        <w:tc>
          <w:tcPr>
            <w:tcW w:w="3403" w:type="dxa"/>
            <w:noWrap/>
            <w:vAlign w:val="bottom"/>
            <w:hideMark/>
          </w:tcPr>
          <w:p w14:paraId="0AC77693" w14:textId="77777777" w:rsidR="00101B18" w:rsidRPr="00101B18" w:rsidRDefault="00101B18" w:rsidP="00101B18">
            <w:pPr>
              <w:rPr>
                <w:color w:val="000000"/>
                <w:sz w:val="20"/>
                <w:szCs w:val="20"/>
              </w:rPr>
            </w:pPr>
            <w:r w:rsidRPr="00101B18">
              <w:rPr>
                <w:color w:val="000000"/>
                <w:sz w:val="20"/>
                <w:szCs w:val="20"/>
              </w:rPr>
              <w:t>TOTAL_REPORT</w:t>
            </w:r>
          </w:p>
        </w:tc>
        <w:tc>
          <w:tcPr>
            <w:tcW w:w="6237" w:type="dxa"/>
            <w:noWrap/>
            <w:vAlign w:val="bottom"/>
            <w:hideMark/>
          </w:tcPr>
          <w:p w14:paraId="211CA698" w14:textId="77777777" w:rsidR="00101B18" w:rsidRPr="00101B18" w:rsidRDefault="00101B18" w:rsidP="00101B18">
            <w:pPr>
              <w:jc w:val="right"/>
              <w:rPr>
                <w:color w:val="000000"/>
                <w:sz w:val="20"/>
                <w:szCs w:val="20"/>
              </w:rPr>
            </w:pPr>
            <w:r w:rsidRPr="00101B18">
              <w:rPr>
                <w:color w:val="000000"/>
                <w:sz w:val="20"/>
                <w:szCs w:val="20"/>
              </w:rPr>
              <w:t>15654.34</w:t>
            </w:r>
          </w:p>
        </w:tc>
        <w:tc>
          <w:tcPr>
            <w:tcW w:w="4961" w:type="dxa"/>
            <w:noWrap/>
            <w:vAlign w:val="bottom"/>
            <w:hideMark/>
          </w:tcPr>
          <w:p w14:paraId="632FC9BE" w14:textId="77777777" w:rsidR="00101B18" w:rsidRPr="00101B18" w:rsidRDefault="00101B18" w:rsidP="00101B18">
            <w:pPr>
              <w:jc w:val="right"/>
              <w:rPr>
                <w:color w:val="000000"/>
                <w:sz w:val="20"/>
                <w:szCs w:val="20"/>
              </w:rPr>
            </w:pPr>
          </w:p>
        </w:tc>
      </w:tr>
      <w:tr w:rsidR="00101B18" w:rsidRPr="00101B18" w14:paraId="588F227C" w14:textId="77777777" w:rsidTr="00101B18">
        <w:trPr>
          <w:trHeight w:val="300"/>
        </w:trPr>
        <w:tc>
          <w:tcPr>
            <w:tcW w:w="3403" w:type="dxa"/>
            <w:noWrap/>
            <w:vAlign w:val="bottom"/>
            <w:hideMark/>
          </w:tcPr>
          <w:p w14:paraId="3C2C551A" w14:textId="77777777" w:rsidR="00101B18" w:rsidRPr="00101B18" w:rsidRDefault="00101B18" w:rsidP="00101B18">
            <w:pPr>
              <w:rPr>
                <w:color w:val="000000"/>
                <w:sz w:val="20"/>
                <w:szCs w:val="20"/>
              </w:rPr>
            </w:pPr>
            <w:r w:rsidRPr="00101B18">
              <w:rPr>
                <w:color w:val="000000"/>
                <w:sz w:val="20"/>
                <w:szCs w:val="20"/>
              </w:rPr>
              <w:t>BASKETRATE</w:t>
            </w:r>
          </w:p>
        </w:tc>
        <w:tc>
          <w:tcPr>
            <w:tcW w:w="6237" w:type="dxa"/>
            <w:noWrap/>
            <w:vAlign w:val="bottom"/>
            <w:hideMark/>
          </w:tcPr>
          <w:p w14:paraId="0BC999EB" w14:textId="77777777" w:rsidR="00101B18" w:rsidRPr="00101B18" w:rsidRDefault="00101B18" w:rsidP="00101B18">
            <w:pPr>
              <w:jc w:val="right"/>
              <w:rPr>
                <w:color w:val="000000"/>
                <w:sz w:val="20"/>
                <w:szCs w:val="20"/>
              </w:rPr>
            </w:pPr>
            <w:r w:rsidRPr="00101B18">
              <w:rPr>
                <w:color w:val="000000"/>
                <w:sz w:val="20"/>
                <w:szCs w:val="20"/>
              </w:rPr>
              <w:t>1</w:t>
            </w:r>
          </w:p>
        </w:tc>
        <w:tc>
          <w:tcPr>
            <w:tcW w:w="4961" w:type="dxa"/>
            <w:noWrap/>
            <w:vAlign w:val="bottom"/>
            <w:hideMark/>
          </w:tcPr>
          <w:p w14:paraId="50228D2F" w14:textId="77777777" w:rsidR="00101B18" w:rsidRPr="00101B18" w:rsidRDefault="00101B18" w:rsidP="00101B18">
            <w:pPr>
              <w:jc w:val="right"/>
              <w:rPr>
                <w:color w:val="000000"/>
                <w:sz w:val="20"/>
                <w:szCs w:val="20"/>
              </w:rPr>
            </w:pPr>
          </w:p>
        </w:tc>
      </w:tr>
    </w:tbl>
    <w:p w14:paraId="062AC3CB" w14:textId="77777777" w:rsidR="00101B18" w:rsidRDefault="00101B18" w:rsidP="008613BF"/>
    <w:p w14:paraId="31A606EF" w14:textId="77777777" w:rsidR="00101B18" w:rsidRDefault="00101B18" w:rsidP="008613BF"/>
    <w:p w14:paraId="4964BD8A" w14:textId="77777777" w:rsidR="000516CE" w:rsidRPr="0027230F" w:rsidRDefault="000516CE" w:rsidP="000516CE">
      <w:pPr>
        <w:pStyle w:val="Caption"/>
        <w:keepNext/>
        <w:outlineLvl w:val="3"/>
        <w:rPr>
          <w:color w:val="auto"/>
          <w:sz w:val="20"/>
          <w:szCs w:val="20"/>
        </w:rPr>
      </w:pPr>
      <w:bookmarkStart w:id="127" w:name="_Toc2080385"/>
      <w:bookmarkStart w:id="128" w:name="_Toc2153987"/>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50</w:t>
      </w:r>
      <w:r w:rsidR="00CB325D" w:rsidRPr="0027230F">
        <w:rPr>
          <w:color w:val="auto"/>
          <w:sz w:val="20"/>
          <w:szCs w:val="20"/>
        </w:rPr>
        <w:fldChar w:fldCharType="end"/>
      </w:r>
      <w:r w:rsidRPr="0027230F">
        <w:rPr>
          <w:color w:val="auto"/>
          <w:sz w:val="20"/>
          <w:szCs w:val="20"/>
        </w:rPr>
        <w:t>:</w:t>
      </w:r>
      <w:r w:rsidR="0058590B" w:rsidRPr="0027230F">
        <w:rPr>
          <w:color w:val="auto"/>
          <w:sz w:val="20"/>
          <w:szCs w:val="20"/>
        </w:rPr>
        <w:t>TBTR_SLE_</w:t>
      </w:r>
      <w:commentRangeStart w:id="129"/>
      <w:r w:rsidR="0058590B" w:rsidRPr="0027230F">
        <w:rPr>
          <w:color w:val="auto"/>
          <w:sz w:val="20"/>
          <w:szCs w:val="20"/>
        </w:rPr>
        <w:t>TRANSACTION</w:t>
      </w:r>
      <w:bookmarkEnd w:id="127"/>
      <w:bookmarkEnd w:id="128"/>
      <w:commentRangeEnd w:id="129"/>
      <w:r w:rsidR="0058590B" w:rsidRPr="0027230F">
        <w:rPr>
          <w:rStyle w:val="CommentReference"/>
          <w:color w:val="auto"/>
          <w:sz w:val="20"/>
          <w:szCs w:val="20"/>
        </w:rPr>
        <w:commentReference w:id="129"/>
      </w:r>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0516CE" w:rsidRPr="00D025ED" w14:paraId="709EDD84" w14:textId="77777777" w:rsidTr="000516CE">
        <w:trPr>
          <w:trHeight w:val="20"/>
        </w:trPr>
        <w:tc>
          <w:tcPr>
            <w:tcW w:w="3397" w:type="dxa"/>
            <w:noWrap/>
            <w:vAlign w:val="bottom"/>
            <w:hideMark/>
          </w:tcPr>
          <w:p w14:paraId="38C8323F" w14:textId="77777777" w:rsidR="000516CE" w:rsidRPr="00D025ED" w:rsidRDefault="000516CE" w:rsidP="000516CE">
            <w:pPr>
              <w:rPr>
                <w:color w:val="000000"/>
                <w:sz w:val="20"/>
                <w:szCs w:val="20"/>
              </w:rPr>
            </w:pPr>
            <w:r w:rsidRPr="00D025ED">
              <w:rPr>
                <w:color w:val="000000"/>
                <w:sz w:val="20"/>
                <w:szCs w:val="20"/>
              </w:rPr>
              <w:t>Table name</w:t>
            </w:r>
          </w:p>
        </w:tc>
        <w:tc>
          <w:tcPr>
            <w:tcW w:w="11200" w:type="dxa"/>
            <w:vAlign w:val="center"/>
            <w:hideMark/>
          </w:tcPr>
          <w:p w14:paraId="733C6FED" w14:textId="77777777" w:rsidR="000516CE" w:rsidRPr="00D025ED" w:rsidRDefault="0058590B" w:rsidP="000516CE">
            <w:pPr>
              <w:rPr>
                <w:color w:val="000000"/>
                <w:sz w:val="20"/>
                <w:szCs w:val="20"/>
              </w:rPr>
            </w:pPr>
            <w:r w:rsidRPr="0058590B">
              <w:rPr>
                <w:color w:val="000000"/>
                <w:sz w:val="20"/>
                <w:szCs w:val="20"/>
              </w:rPr>
              <w:t>TBTR_SLE_TRANSACTION</w:t>
            </w:r>
          </w:p>
        </w:tc>
      </w:tr>
      <w:tr w:rsidR="000516CE" w:rsidRPr="00D025ED" w14:paraId="20404C97" w14:textId="77777777" w:rsidTr="000516CE">
        <w:trPr>
          <w:trHeight w:val="20"/>
        </w:trPr>
        <w:tc>
          <w:tcPr>
            <w:tcW w:w="3397" w:type="dxa"/>
            <w:noWrap/>
            <w:vAlign w:val="bottom"/>
          </w:tcPr>
          <w:p w14:paraId="19A50C10" w14:textId="77777777" w:rsidR="000516CE" w:rsidRPr="00D025ED" w:rsidRDefault="000516CE" w:rsidP="000516CE">
            <w:pPr>
              <w:rPr>
                <w:color w:val="000000"/>
                <w:sz w:val="20"/>
                <w:szCs w:val="20"/>
              </w:rPr>
            </w:pPr>
            <w:r>
              <w:rPr>
                <w:color w:val="000000"/>
                <w:sz w:val="20"/>
                <w:szCs w:val="20"/>
              </w:rPr>
              <w:t>Schema</w:t>
            </w:r>
          </w:p>
        </w:tc>
        <w:tc>
          <w:tcPr>
            <w:tcW w:w="11200" w:type="dxa"/>
            <w:vAlign w:val="center"/>
          </w:tcPr>
          <w:p w14:paraId="6BCC8612" w14:textId="77777777" w:rsidR="000516CE" w:rsidRPr="00FE5566" w:rsidRDefault="000516CE" w:rsidP="000516CE">
            <w:pPr>
              <w:rPr>
                <w:color w:val="000000"/>
                <w:sz w:val="20"/>
                <w:szCs w:val="20"/>
              </w:rPr>
            </w:pPr>
            <w:r>
              <w:rPr>
                <w:color w:val="000000"/>
                <w:sz w:val="20"/>
                <w:szCs w:val="20"/>
              </w:rPr>
              <w:t>B2RAW</w:t>
            </w:r>
          </w:p>
        </w:tc>
      </w:tr>
      <w:tr w:rsidR="000516CE" w:rsidRPr="00D025ED" w14:paraId="4CFA1C8C" w14:textId="77777777" w:rsidTr="000516CE">
        <w:trPr>
          <w:trHeight w:val="20"/>
        </w:trPr>
        <w:tc>
          <w:tcPr>
            <w:tcW w:w="3397" w:type="dxa"/>
            <w:noWrap/>
            <w:vAlign w:val="bottom"/>
            <w:hideMark/>
          </w:tcPr>
          <w:p w14:paraId="5DC6EDA2" w14:textId="77777777" w:rsidR="000516CE" w:rsidRPr="00D025ED" w:rsidRDefault="000516CE" w:rsidP="000516CE">
            <w:pPr>
              <w:rPr>
                <w:color w:val="000000"/>
                <w:sz w:val="20"/>
                <w:szCs w:val="20"/>
              </w:rPr>
            </w:pPr>
            <w:r w:rsidRPr="00D025ED">
              <w:rPr>
                <w:color w:val="000000"/>
                <w:sz w:val="20"/>
                <w:szCs w:val="20"/>
              </w:rPr>
              <w:t>Data group</w:t>
            </w:r>
          </w:p>
        </w:tc>
        <w:tc>
          <w:tcPr>
            <w:tcW w:w="11200" w:type="dxa"/>
            <w:vAlign w:val="center"/>
            <w:hideMark/>
          </w:tcPr>
          <w:p w14:paraId="33974335" w14:textId="77777777" w:rsidR="000516CE" w:rsidRPr="00D025ED" w:rsidRDefault="0058590B" w:rsidP="000516CE">
            <w:pPr>
              <w:rPr>
                <w:color w:val="000000"/>
                <w:sz w:val="20"/>
                <w:szCs w:val="20"/>
              </w:rPr>
            </w:pPr>
            <w:r>
              <w:rPr>
                <w:color w:val="000000"/>
                <w:sz w:val="20"/>
                <w:szCs w:val="20"/>
              </w:rPr>
              <w:t>IR</w:t>
            </w:r>
          </w:p>
        </w:tc>
      </w:tr>
      <w:tr w:rsidR="000516CE" w:rsidRPr="00D025ED" w14:paraId="076B7711" w14:textId="77777777" w:rsidTr="000516CE">
        <w:trPr>
          <w:trHeight w:val="20"/>
        </w:trPr>
        <w:tc>
          <w:tcPr>
            <w:tcW w:w="3397" w:type="dxa"/>
            <w:vAlign w:val="bottom"/>
            <w:hideMark/>
          </w:tcPr>
          <w:p w14:paraId="32260DF6" w14:textId="77777777" w:rsidR="000516CE" w:rsidRPr="00D025ED" w:rsidRDefault="000516CE" w:rsidP="000516CE">
            <w:pPr>
              <w:rPr>
                <w:sz w:val="20"/>
                <w:szCs w:val="20"/>
              </w:rPr>
            </w:pPr>
            <w:r w:rsidRPr="00D025ED">
              <w:rPr>
                <w:sz w:val="20"/>
                <w:szCs w:val="20"/>
              </w:rPr>
              <w:t>Description</w:t>
            </w:r>
          </w:p>
        </w:tc>
        <w:tc>
          <w:tcPr>
            <w:tcW w:w="11200" w:type="dxa"/>
            <w:vAlign w:val="center"/>
            <w:hideMark/>
          </w:tcPr>
          <w:p w14:paraId="78F26DCE" w14:textId="77777777" w:rsidR="000516CE" w:rsidRPr="00D025ED" w:rsidRDefault="0058590B" w:rsidP="000516CE">
            <w:pPr>
              <w:rPr>
                <w:color w:val="000000"/>
                <w:sz w:val="20"/>
                <w:szCs w:val="20"/>
              </w:rPr>
            </w:pPr>
            <w:r>
              <w:rPr>
                <w:color w:val="000000"/>
                <w:sz w:val="20"/>
                <w:szCs w:val="20"/>
              </w:rPr>
              <w:t>Bảng chứa thông tin các deal Bond lending/ Security Lending trên kondor</w:t>
            </w:r>
          </w:p>
        </w:tc>
      </w:tr>
      <w:tr w:rsidR="000516CE" w:rsidRPr="00D025ED" w14:paraId="0AF924F2" w14:textId="77777777" w:rsidTr="000516CE">
        <w:trPr>
          <w:trHeight w:val="20"/>
        </w:trPr>
        <w:tc>
          <w:tcPr>
            <w:tcW w:w="3397" w:type="dxa"/>
            <w:noWrap/>
            <w:vAlign w:val="bottom"/>
            <w:hideMark/>
          </w:tcPr>
          <w:p w14:paraId="40C38B23" w14:textId="77777777" w:rsidR="000516CE" w:rsidRPr="00D025ED" w:rsidRDefault="000516CE" w:rsidP="000516CE">
            <w:pPr>
              <w:rPr>
                <w:sz w:val="20"/>
                <w:szCs w:val="20"/>
              </w:rPr>
            </w:pPr>
            <w:r w:rsidRPr="00D025ED">
              <w:rPr>
                <w:sz w:val="20"/>
                <w:szCs w:val="20"/>
              </w:rPr>
              <w:t>Input data:</w:t>
            </w:r>
          </w:p>
        </w:tc>
        <w:tc>
          <w:tcPr>
            <w:tcW w:w="11200" w:type="dxa"/>
            <w:vAlign w:val="center"/>
            <w:hideMark/>
          </w:tcPr>
          <w:p w14:paraId="28BD8DE4" w14:textId="77777777" w:rsidR="000516CE" w:rsidRPr="00D025ED" w:rsidRDefault="0058590B" w:rsidP="0058590B">
            <w:pPr>
              <w:rPr>
                <w:color w:val="000000"/>
                <w:sz w:val="20"/>
                <w:szCs w:val="20"/>
              </w:rPr>
            </w:pPr>
            <w:r>
              <w:rPr>
                <w:color w:val="000000"/>
                <w:sz w:val="20"/>
                <w:szCs w:val="20"/>
              </w:rPr>
              <w:t xml:space="preserve">Manual input, kplus..SecurLoansDeals, </w:t>
            </w:r>
            <w:r w:rsidRPr="0058590B">
              <w:rPr>
                <w:color w:val="000000"/>
                <w:sz w:val="20"/>
                <w:szCs w:val="20"/>
              </w:rPr>
              <w:t>KplusArchive..SecurLoansDealsHist</w:t>
            </w:r>
          </w:p>
        </w:tc>
      </w:tr>
    </w:tbl>
    <w:p w14:paraId="130B0579" w14:textId="77777777" w:rsidR="000516CE" w:rsidRDefault="000516CE" w:rsidP="000516CE"/>
    <w:tbl>
      <w:tblPr>
        <w:tblW w:w="14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98"/>
        <w:gridCol w:w="4050"/>
        <w:gridCol w:w="7110"/>
      </w:tblGrid>
      <w:tr w:rsidR="000516CE" w:rsidRPr="00C51070" w14:paraId="10CB6131" w14:textId="77777777" w:rsidTr="00C7048D">
        <w:trPr>
          <w:trHeight w:val="300"/>
        </w:trPr>
        <w:tc>
          <w:tcPr>
            <w:tcW w:w="3498" w:type="dxa"/>
            <w:shd w:val="clear" w:color="000000" w:fill="BFBFBF"/>
            <w:vAlign w:val="center"/>
            <w:hideMark/>
          </w:tcPr>
          <w:p w14:paraId="28DDB738" w14:textId="77777777" w:rsidR="000516CE" w:rsidRPr="00C51070" w:rsidRDefault="000516CE" w:rsidP="000516CE">
            <w:pPr>
              <w:rPr>
                <w:color w:val="000000"/>
                <w:sz w:val="20"/>
                <w:szCs w:val="20"/>
              </w:rPr>
            </w:pPr>
            <w:r w:rsidRPr="00C51070">
              <w:rPr>
                <w:color w:val="000000"/>
                <w:sz w:val="20"/>
                <w:szCs w:val="20"/>
              </w:rPr>
              <w:t>Tên trường</w:t>
            </w:r>
          </w:p>
        </w:tc>
        <w:tc>
          <w:tcPr>
            <w:tcW w:w="4050" w:type="dxa"/>
            <w:shd w:val="clear" w:color="000000" w:fill="BFBFBF"/>
            <w:vAlign w:val="center"/>
            <w:hideMark/>
          </w:tcPr>
          <w:p w14:paraId="5CCAA507" w14:textId="77777777" w:rsidR="000516CE" w:rsidRPr="00C51070" w:rsidRDefault="000516CE" w:rsidP="000516CE">
            <w:pPr>
              <w:rPr>
                <w:color w:val="000000"/>
                <w:sz w:val="20"/>
                <w:szCs w:val="20"/>
              </w:rPr>
            </w:pPr>
            <w:r w:rsidRPr="00C51070">
              <w:rPr>
                <w:color w:val="000000"/>
                <w:sz w:val="20"/>
                <w:szCs w:val="20"/>
              </w:rPr>
              <w:t xml:space="preserve">Ý nghĩa </w:t>
            </w:r>
          </w:p>
        </w:tc>
        <w:tc>
          <w:tcPr>
            <w:tcW w:w="7110" w:type="dxa"/>
            <w:shd w:val="clear" w:color="000000" w:fill="BFBFBF"/>
            <w:vAlign w:val="center"/>
            <w:hideMark/>
          </w:tcPr>
          <w:p w14:paraId="6529D488" w14:textId="77777777" w:rsidR="000516CE" w:rsidRPr="00C51070" w:rsidRDefault="000516CE" w:rsidP="000516CE">
            <w:pPr>
              <w:rPr>
                <w:color w:val="000000"/>
                <w:sz w:val="20"/>
                <w:szCs w:val="20"/>
              </w:rPr>
            </w:pPr>
            <w:r w:rsidRPr="00C51070">
              <w:rPr>
                <w:color w:val="000000"/>
                <w:sz w:val="20"/>
                <w:szCs w:val="20"/>
              </w:rPr>
              <w:t>Mô tả</w:t>
            </w:r>
          </w:p>
        </w:tc>
      </w:tr>
      <w:tr w:rsidR="00C7048D" w:rsidRPr="00C51070" w14:paraId="46B2644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55C4AF9" w14:textId="77777777" w:rsidR="00C7048D" w:rsidRPr="00C51070" w:rsidRDefault="00C7048D" w:rsidP="000516CE">
            <w:pPr>
              <w:rPr>
                <w:color w:val="000000"/>
                <w:sz w:val="20"/>
                <w:szCs w:val="20"/>
              </w:rPr>
            </w:pPr>
            <w:r w:rsidRPr="00C7048D">
              <w:rPr>
                <w:color w:val="000000"/>
                <w:sz w:val="20"/>
                <w:szCs w:val="20"/>
              </w:rPr>
              <w:t>POSTED_DT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20B518D0"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E859BAF"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3584557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4BE2AF2" w14:textId="77777777" w:rsidR="00C7048D" w:rsidRPr="00C51070" w:rsidRDefault="00C7048D" w:rsidP="000516CE">
            <w:pPr>
              <w:rPr>
                <w:color w:val="000000"/>
                <w:sz w:val="20"/>
                <w:szCs w:val="20"/>
              </w:rPr>
            </w:pPr>
            <w:r w:rsidRPr="004E0A46">
              <w:rPr>
                <w:color w:val="000000"/>
                <w:sz w:val="20"/>
                <w:szCs w:val="20"/>
                <w:highlight w:val="yellow"/>
              </w:rPr>
              <w:t>TRANSACTION_ID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E826B5E"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C5DCCBC"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55308A0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0CF71CD" w14:textId="77777777" w:rsidR="00C7048D" w:rsidRPr="00C51070" w:rsidRDefault="00C7048D" w:rsidP="000516CE">
            <w:pPr>
              <w:rPr>
                <w:color w:val="000000"/>
                <w:sz w:val="20"/>
                <w:szCs w:val="20"/>
              </w:rPr>
            </w:pPr>
            <w:r w:rsidRPr="004E0A46">
              <w:rPr>
                <w:color w:val="000000"/>
                <w:sz w:val="20"/>
                <w:szCs w:val="20"/>
                <w:highlight w:val="yellow"/>
              </w:rPr>
              <w:t>DEAL_ID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14D8876"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678D92E"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5EAFA7F2"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22C4A52" w14:textId="77777777" w:rsidR="00C7048D" w:rsidRPr="00C51070" w:rsidRDefault="00C7048D" w:rsidP="000516CE">
            <w:pPr>
              <w:rPr>
                <w:color w:val="000000"/>
                <w:sz w:val="20"/>
                <w:szCs w:val="20"/>
              </w:rPr>
            </w:pPr>
            <w:r w:rsidRPr="00C7048D">
              <w:rPr>
                <w:color w:val="000000"/>
                <w:sz w:val="20"/>
                <w:szCs w:val="20"/>
              </w:rPr>
              <w:t>BRANCH_ID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382BF778"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9C17B9B"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470587C7"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3CAE96D" w14:textId="77777777" w:rsidR="00C7048D" w:rsidRPr="00C51070" w:rsidRDefault="00C7048D" w:rsidP="000516CE">
            <w:pPr>
              <w:rPr>
                <w:color w:val="000000"/>
                <w:sz w:val="20"/>
                <w:szCs w:val="20"/>
              </w:rPr>
            </w:pPr>
            <w:r w:rsidRPr="00C7048D">
              <w:rPr>
                <w:color w:val="000000"/>
                <w:sz w:val="20"/>
                <w:szCs w:val="20"/>
              </w:rPr>
              <w:t>CPTY_ID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6A69AD66"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32E01BC"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2DB8B6B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A36A826" w14:textId="77777777" w:rsidR="00C7048D" w:rsidRPr="00C51070" w:rsidRDefault="00C7048D" w:rsidP="000516CE">
            <w:pPr>
              <w:rPr>
                <w:color w:val="000000"/>
                <w:sz w:val="20"/>
                <w:szCs w:val="20"/>
              </w:rPr>
            </w:pPr>
            <w:r w:rsidRPr="00C7048D">
              <w:rPr>
                <w:color w:val="000000"/>
                <w:sz w:val="20"/>
                <w:szCs w:val="20"/>
              </w:rPr>
              <w:t>CPTY_CODE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5DDD7EE3"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559B670"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61B198A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2463DA9" w14:textId="77777777" w:rsidR="00C7048D" w:rsidRPr="004E0A46" w:rsidRDefault="00C7048D" w:rsidP="000516CE">
            <w:pPr>
              <w:rPr>
                <w:color w:val="000000"/>
                <w:sz w:val="20"/>
                <w:szCs w:val="20"/>
                <w:highlight w:val="yellow"/>
              </w:rPr>
            </w:pPr>
            <w:r w:rsidRPr="004E0A46">
              <w:rPr>
                <w:color w:val="000000"/>
                <w:sz w:val="20"/>
                <w:szCs w:val="20"/>
                <w:highlight w:val="yellow"/>
              </w:rPr>
              <w:lastRenderedPageBreak/>
              <w:t>PRODUCT_GROUP_ID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7BB83231"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46A6BAC"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68B6E10C"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539F91C" w14:textId="77777777" w:rsidR="00C7048D" w:rsidRPr="004E0A46" w:rsidRDefault="00C7048D" w:rsidP="000516CE">
            <w:pPr>
              <w:rPr>
                <w:color w:val="000000"/>
                <w:sz w:val="20"/>
                <w:szCs w:val="20"/>
                <w:highlight w:val="yellow"/>
              </w:rPr>
            </w:pPr>
            <w:r w:rsidRPr="004E0A46">
              <w:rPr>
                <w:color w:val="000000"/>
                <w:sz w:val="20"/>
                <w:szCs w:val="20"/>
                <w:highlight w:val="yellow"/>
              </w:rPr>
              <w:t>PRODUCT_ID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C169B16"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A4874D5" w14:textId="77777777" w:rsidR="00C7048D" w:rsidRPr="00C51070" w:rsidRDefault="00C7048D" w:rsidP="000516CE">
            <w:pPr>
              <w:rPr>
                <w:color w:val="000000"/>
                <w:sz w:val="20"/>
                <w:szCs w:val="20"/>
              </w:rPr>
            </w:pPr>
            <w:r w:rsidRPr="00C7048D">
              <w:rPr>
                <w:color w:val="000000"/>
                <w:sz w:val="20"/>
                <w:szCs w:val="20"/>
              </w:rPr>
              <w:t> </w:t>
            </w:r>
          </w:p>
        </w:tc>
      </w:tr>
      <w:tr w:rsidR="00C7048D" w:rsidRPr="00C51070" w14:paraId="66028A32"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AE4891D" w14:textId="77777777" w:rsidR="00C7048D" w:rsidRPr="004E0A46" w:rsidRDefault="00C7048D" w:rsidP="000516CE">
            <w:pPr>
              <w:rPr>
                <w:color w:val="000000"/>
                <w:sz w:val="20"/>
                <w:szCs w:val="20"/>
                <w:highlight w:val="yellow"/>
              </w:rPr>
            </w:pPr>
            <w:r w:rsidRPr="004E0A46">
              <w:rPr>
                <w:color w:val="000000"/>
                <w:sz w:val="20"/>
                <w:szCs w:val="20"/>
                <w:highlight w:val="yellow"/>
              </w:rPr>
              <w:t>PRODUCT_CODE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3C6CEBC3" w14:textId="77777777" w:rsidR="00C7048D" w:rsidRPr="00C51070" w:rsidRDefault="00C7048D" w:rsidP="000516CE">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99D6398" w14:textId="77777777" w:rsidR="00C7048D" w:rsidRPr="00C51070" w:rsidRDefault="00C7048D" w:rsidP="000516CE">
            <w:pPr>
              <w:rPr>
                <w:color w:val="000000"/>
                <w:sz w:val="20"/>
                <w:szCs w:val="20"/>
              </w:rPr>
            </w:pPr>
            <w:r w:rsidRPr="00C7048D">
              <w:rPr>
                <w:color w:val="000000"/>
                <w:sz w:val="20"/>
                <w:szCs w:val="20"/>
              </w:rPr>
              <w:t> </w:t>
            </w:r>
          </w:p>
        </w:tc>
      </w:tr>
      <w:tr w:rsidR="00C7048D" w:rsidRPr="00C7048D" w14:paraId="1AC4D8A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A7C810D" w14:textId="77777777" w:rsidR="00C7048D" w:rsidRPr="004E0A46" w:rsidRDefault="00C7048D" w:rsidP="00C7048D">
            <w:pPr>
              <w:rPr>
                <w:color w:val="000000"/>
                <w:sz w:val="20"/>
                <w:szCs w:val="20"/>
                <w:highlight w:val="yellow"/>
              </w:rPr>
            </w:pPr>
            <w:r w:rsidRPr="004E0A46">
              <w:rPr>
                <w:color w:val="000000"/>
                <w:sz w:val="20"/>
                <w:szCs w:val="20"/>
                <w:highlight w:val="yellow"/>
              </w:rPr>
              <w:t>FOLDERS_ID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656F7DE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13CF66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8467B8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CB96534" w14:textId="77777777" w:rsidR="00C7048D" w:rsidRPr="00C7048D" w:rsidRDefault="00C7048D" w:rsidP="00C7048D">
            <w:pPr>
              <w:rPr>
                <w:color w:val="000000"/>
                <w:sz w:val="20"/>
                <w:szCs w:val="20"/>
              </w:rPr>
            </w:pPr>
            <w:r w:rsidRPr="00C7048D">
              <w:rPr>
                <w:color w:val="000000"/>
                <w:sz w:val="20"/>
                <w:szCs w:val="20"/>
              </w:rPr>
              <w:t>FOLDERS_CODE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3F6C40A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6F88D0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B7BE19B"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2FD3F1C" w14:textId="77777777" w:rsidR="00C7048D" w:rsidRPr="00C7048D" w:rsidRDefault="00C7048D" w:rsidP="00C7048D">
            <w:pPr>
              <w:rPr>
                <w:color w:val="000000"/>
                <w:sz w:val="20"/>
                <w:szCs w:val="20"/>
              </w:rPr>
            </w:pPr>
            <w:r w:rsidRPr="00C7048D">
              <w:rPr>
                <w:color w:val="000000"/>
                <w:sz w:val="20"/>
                <w:szCs w:val="20"/>
              </w:rPr>
              <w:t>CURRENCY_CODE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086AEC0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8ED1CF0"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5C7C95C"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A8AB68D" w14:textId="77777777" w:rsidR="00C7048D" w:rsidRPr="00C7048D" w:rsidRDefault="00C7048D" w:rsidP="00C7048D">
            <w:pPr>
              <w:rPr>
                <w:color w:val="000000"/>
                <w:sz w:val="20"/>
                <w:szCs w:val="20"/>
              </w:rPr>
            </w:pPr>
            <w:r w:rsidRPr="00C7048D">
              <w:rPr>
                <w:color w:val="000000"/>
                <w:sz w:val="20"/>
                <w:szCs w:val="20"/>
              </w:rPr>
              <w:t>ENTITIES_ID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689FE6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6F0FA87"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02143D2"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C84B0BA" w14:textId="77777777" w:rsidR="00C7048D" w:rsidRPr="00C7048D" w:rsidRDefault="00C7048D" w:rsidP="00C7048D">
            <w:pPr>
              <w:rPr>
                <w:color w:val="000000"/>
                <w:sz w:val="20"/>
                <w:szCs w:val="20"/>
              </w:rPr>
            </w:pPr>
            <w:r w:rsidRPr="004E0A46">
              <w:rPr>
                <w:color w:val="000000"/>
                <w:sz w:val="20"/>
                <w:szCs w:val="20"/>
                <w:highlight w:val="yellow"/>
              </w:rPr>
              <w:t>TRANSACTION_STATUS</w:t>
            </w:r>
          </w:p>
        </w:tc>
        <w:tc>
          <w:tcPr>
            <w:tcW w:w="4050" w:type="dxa"/>
            <w:tcBorders>
              <w:top w:val="single" w:sz="4" w:space="0" w:color="auto"/>
              <w:left w:val="single" w:sz="4" w:space="0" w:color="auto"/>
              <w:bottom w:val="single" w:sz="4" w:space="0" w:color="auto"/>
              <w:right w:val="single" w:sz="4" w:space="0" w:color="auto"/>
            </w:tcBorders>
            <w:noWrap/>
            <w:vAlign w:val="bottom"/>
          </w:tcPr>
          <w:p w14:paraId="197CB567"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047DE1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F29FC5E"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733B318" w14:textId="77777777" w:rsidR="00C7048D" w:rsidRPr="00C7048D" w:rsidRDefault="00C7048D" w:rsidP="00C7048D">
            <w:pPr>
              <w:rPr>
                <w:color w:val="000000"/>
                <w:sz w:val="20"/>
                <w:szCs w:val="20"/>
              </w:rPr>
            </w:pPr>
            <w:r w:rsidRPr="00C7048D">
              <w:rPr>
                <w:color w:val="000000"/>
                <w:sz w:val="20"/>
                <w:szCs w:val="20"/>
              </w:rPr>
              <w:t>INPUT_MODE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756A777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075B83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844C19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8C34D75" w14:textId="77777777" w:rsidR="00C7048D" w:rsidRPr="00C7048D" w:rsidRDefault="00C7048D" w:rsidP="00C7048D">
            <w:pPr>
              <w:rPr>
                <w:color w:val="000000"/>
                <w:sz w:val="20"/>
                <w:szCs w:val="20"/>
              </w:rPr>
            </w:pPr>
            <w:r w:rsidRPr="00C7048D">
              <w:rPr>
                <w:color w:val="000000"/>
                <w:sz w:val="20"/>
                <w:szCs w:val="20"/>
              </w:rPr>
              <w:t>CAPTURE_DATE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577F5AE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BCED16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3B5F2E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0C4E31A" w14:textId="77777777" w:rsidR="00C7048D" w:rsidRPr="00C7048D" w:rsidRDefault="00C7048D" w:rsidP="00C7048D">
            <w:pPr>
              <w:rPr>
                <w:color w:val="000000"/>
                <w:sz w:val="20"/>
                <w:szCs w:val="20"/>
              </w:rPr>
            </w:pPr>
            <w:r w:rsidRPr="004E0A46">
              <w:rPr>
                <w:color w:val="000000"/>
                <w:sz w:val="20"/>
                <w:szCs w:val="20"/>
                <w:highlight w:val="yellow"/>
              </w:rPr>
              <w:t>TRADE_DATE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7C493D5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0C2940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CA033E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634C616" w14:textId="77777777" w:rsidR="00C7048D" w:rsidRPr="00C7048D" w:rsidRDefault="00C7048D" w:rsidP="00C7048D">
            <w:pPr>
              <w:rPr>
                <w:color w:val="000000"/>
                <w:sz w:val="20"/>
                <w:szCs w:val="20"/>
              </w:rPr>
            </w:pPr>
            <w:r w:rsidRPr="00C7048D">
              <w:rPr>
                <w:color w:val="000000"/>
                <w:sz w:val="20"/>
                <w:szCs w:val="20"/>
              </w:rPr>
              <w:t>USERS_ID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1A013F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52B63C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464885B"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8F3A72B" w14:textId="77777777" w:rsidR="00C7048D" w:rsidRPr="00C7048D" w:rsidRDefault="00C7048D" w:rsidP="00C7048D">
            <w:pPr>
              <w:rPr>
                <w:color w:val="000000"/>
                <w:sz w:val="20"/>
                <w:szCs w:val="20"/>
              </w:rPr>
            </w:pPr>
            <w:r w:rsidRPr="00C7048D">
              <w:rPr>
                <w:color w:val="000000"/>
                <w:sz w:val="20"/>
                <w:szCs w:val="20"/>
              </w:rPr>
              <w:t>USERS_ID_LAST</w:t>
            </w:r>
          </w:p>
        </w:tc>
        <w:tc>
          <w:tcPr>
            <w:tcW w:w="4050" w:type="dxa"/>
            <w:tcBorders>
              <w:top w:val="single" w:sz="4" w:space="0" w:color="auto"/>
              <w:left w:val="single" w:sz="4" w:space="0" w:color="auto"/>
              <w:bottom w:val="single" w:sz="4" w:space="0" w:color="auto"/>
              <w:right w:val="single" w:sz="4" w:space="0" w:color="auto"/>
            </w:tcBorders>
            <w:noWrap/>
            <w:vAlign w:val="bottom"/>
          </w:tcPr>
          <w:p w14:paraId="0660E156"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DB1430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1FD4E37"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FCFE2BA" w14:textId="77777777" w:rsidR="00C7048D" w:rsidRPr="00C7048D" w:rsidRDefault="00C7048D" w:rsidP="00C7048D">
            <w:pPr>
              <w:rPr>
                <w:color w:val="000000"/>
                <w:sz w:val="20"/>
                <w:szCs w:val="20"/>
              </w:rPr>
            </w:pPr>
            <w:r w:rsidRPr="00C7048D">
              <w:rPr>
                <w:color w:val="000000"/>
                <w:sz w:val="20"/>
                <w:szCs w:val="20"/>
              </w:rPr>
              <w:t>PURPOSES_ID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539C0F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3AD14A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5DA5782"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DAE52C5" w14:textId="77777777" w:rsidR="00C7048D" w:rsidRPr="00C7048D" w:rsidRDefault="00C7048D" w:rsidP="00C7048D">
            <w:pPr>
              <w:rPr>
                <w:color w:val="000000"/>
                <w:sz w:val="20"/>
                <w:szCs w:val="20"/>
              </w:rPr>
            </w:pPr>
            <w:r w:rsidRPr="00C7048D">
              <w:rPr>
                <w:color w:val="000000"/>
                <w:sz w:val="20"/>
                <w:szCs w:val="20"/>
              </w:rPr>
              <w:t>TYPE_OF_EVENT</w:t>
            </w:r>
          </w:p>
        </w:tc>
        <w:tc>
          <w:tcPr>
            <w:tcW w:w="4050" w:type="dxa"/>
            <w:tcBorders>
              <w:top w:val="single" w:sz="4" w:space="0" w:color="auto"/>
              <w:left w:val="single" w:sz="4" w:space="0" w:color="auto"/>
              <w:bottom w:val="single" w:sz="4" w:space="0" w:color="auto"/>
              <w:right w:val="single" w:sz="4" w:space="0" w:color="auto"/>
            </w:tcBorders>
            <w:noWrap/>
            <w:vAlign w:val="bottom"/>
          </w:tcPr>
          <w:p w14:paraId="63AA31A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33F7E3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F08246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45BC0F0" w14:textId="77777777" w:rsidR="00C7048D" w:rsidRPr="00C7048D" w:rsidRDefault="00C7048D" w:rsidP="00C7048D">
            <w:pPr>
              <w:rPr>
                <w:color w:val="000000"/>
                <w:sz w:val="20"/>
                <w:szCs w:val="20"/>
              </w:rPr>
            </w:pPr>
            <w:r w:rsidRPr="00C7048D">
              <w:rPr>
                <w:color w:val="000000"/>
                <w:sz w:val="20"/>
                <w:szCs w:val="20"/>
              </w:rPr>
              <w:t>BLOCK_NUMBER</w:t>
            </w:r>
          </w:p>
        </w:tc>
        <w:tc>
          <w:tcPr>
            <w:tcW w:w="4050" w:type="dxa"/>
            <w:tcBorders>
              <w:top w:val="single" w:sz="4" w:space="0" w:color="auto"/>
              <w:left w:val="single" w:sz="4" w:space="0" w:color="auto"/>
              <w:bottom w:val="single" w:sz="4" w:space="0" w:color="auto"/>
              <w:right w:val="single" w:sz="4" w:space="0" w:color="auto"/>
            </w:tcBorders>
            <w:noWrap/>
            <w:vAlign w:val="bottom"/>
          </w:tcPr>
          <w:p w14:paraId="6F057F31"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0ED69F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51910F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668F87B" w14:textId="77777777" w:rsidR="00C7048D" w:rsidRPr="00C7048D" w:rsidRDefault="00C7048D" w:rsidP="00C7048D">
            <w:pPr>
              <w:rPr>
                <w:color w:val="000000"/>
                <w:sz w:val="20"/>
                <w:szCs w:val="20"/>
              </w:rPr>
            </w:pPr>
            <w:r w:rsidRPr="00C7048D">
              <w:rPr>
                <w:color w:val="000000"/>
                <w:sz w:val="20"/>
                <w:szCs w:val="20"/>
              </w:rPr>
              <w:t>COMMENTS</w:t>
            </w:r>
          </w:p>
        </w:tc>
        <w:tc>
          <w:tcPr>
            <w:tcW w:w="4050" w:type="dxa"/>
            <w:tcBorders>
              <w:top w:val="single" w:sz="4" w:space="0" w:color="auto"/>
              <w:left w:val="single" w:sz="4" w:space="0" w:color="auto"/>
              <w:bottom w:val="single" w:sz="4" w:space="0" w:color="auto"/>
              <w:right w:val="single" w:sz="4" w:space="0" w:color="auto"/>
            </w:tcBorders>
            <w:noWrap/>
            <w:vAlign w:val="bottom"/>
          </w:tcPr>
          <w:p w14:paraId="24114CB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6B9E87E"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02A2C8E"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DAC18B1" w14:textId="77777777" w:rsidR="00C7048D" w:rsidRPr="00C7048D" w:rsidRDefault="00C7048D" w:rsidP="00C7048D">
            <w:pPr>
              <w:rPr>
                <w:color w:val="000000"/>
                <w:sz w:val="20"/>
                <w:szCs w:val="20"/>
              </w:rPr>
            </w:pPr>
            <w:r w:rsidRPr="00C7048D">
              <w:rPr>
                <w:color w:val="000000"/>
                <w:sz w:val="20"/>
                <w:szCs w:val="20"/>
              </w:rPr>
              <w:t>DEAL_TYPE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1E3BECAF"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BF3B9C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64B9A7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CFC1EC5" w14:textId="77777777" w:rsidR="00C7048D" w:rsidRPr="00C7048D" w:rsidRDefault="00C7048D" w:rsidP="00C7048D">
            <w:pPr>
              <w:rPr>
                <w:color w:val="000000"/>
                <w:sz w:val="20"/>
                <w:szCs w:val="20"/>
              </w:rPr>
            </w:pPr>
            <w:r w:rsidRPr="00C7048D">
              <w:rPr>
                <w:color w:val="000000"/>
                <w:sz w:val="20"/>
                <w:szCs w:val="20"/>
              </w:rPr>
              <w:t>KDB_TABLES_ID_UNDERLYING</w:t>
            </w:r>
          </w:p>
        </w:tc>
        <w:tc>
          <w:tcPr>
            <w:tcW w:w="4050" w:type="dxa"/>
            <w:tcBorders>
              <w:top w:val="single" w:sz="4" w:space="0" w:color="auto"/>
              <w:left w:val="single" w:sz="4" w:space="0" w:color="auto"/>
              <w:bottom w:val="single" w:sz="4" w:space="0" w:color="auto"/>
              <w:right w:val="single" w:sz="4" w:space="0" w:color="auto"/>
            </w:tcBorders>
            <w:noWrap/>
            <w:vAlign w:val="bottom"/>
          </w:tcPr>
          <w:p w14:paraId="6F356DF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FC7927C"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43A8A9C"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D713446" w14:textId="77777777" w:rsidR="00C7048D" w:rsidRPr="00C7048D" w:rsidRDefault="00C7048D" w:rsidP="00C7048D">
            <w:pPr>
              <w:rPr>
                <w:color w:val="000000"/>
                <w:sz w:val="20"/>
                <w:szCs w:val="20"/>
              </w:rPr>
            </w:pPr>
            <w:r w:rsidRPr="00C7048D">
              <w:rPr>
                <w:color w:val="000000"/>
                <w:sz w:val="20"/>
                <w:szCs w:val="20"/>
              </w:rPr>
              <w:t>VALUE_DATE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6AEF3CFD"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703B4C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CFB4D1B"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4E4608F" w14:textId="77777777" w:rsidR="00C7048D" w:rsidRPr="004E0A46" w:rsidRDefault="00C7048D" w:rsidP="00C7048D">
            <w:pPr>
              <w:rPr>
                <w:color w:val="000000"/>
                <w:sz w:val="20"/>
                <w:szCs w:val="20"/>
                <w:highlight w:val="yellow"/>
              </w:rPr>
            </w:pPr>
            <w:r w:rsidRPr="004E0A46">
              <w:rPr>
                <w:color w:val="000000"/>
                <w:sz w:val="20"/>
                <w:szCs w:val="20"/>
                <w:highlight w:val="yellow"/>
              </w:rPr>
              <w:lastRenderedPageBreak/>
              <w:t>MATURITY_DATE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38591847"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D053CD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B06AB1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FC9F893" w14:textId="77777777" w:rsidR="00C7048D" w:rsidRPr="004E0A46" w:rsidRDefault="00C7048D" w:rsidP="00C7048D">
            <w:pPr>
              <w:rPr>
                <w:color w:val="000000"/>
                <w:sz w:val="20"/>
                <w:szCs w:val="20"/>
                <w:highlight w:val="yellow"/>
              </w:rPr>
            </w:pPr>
            <w:r w:rsidRPr="004E0A46">
              <w:rPr>
                <w:color w:val="000000"/>
                <w:sz w:val="20"/>
                <w:szCs w:val="20"/>
                <w:highlight w:val="yellow"/>
              </w:rPr>
              <w:t>POTENTIAL_MATURITY_DATE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7251EB3A"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BBA096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40539C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9DDD3C5" w14:textId="77777777" w:rsidR="00C7048D" w:rsidRPr="00C7048D" w:rsidRDefault="00C7048D" w:rsidP="00C7048D">
            <w:pPr>
              <w:rPr>
                <w:color w:val="000000"/>
                <w:sz w:val="20"/>
                <w:szCs w:val="20"/>
              </w:rPr>
            </w:pPr>
            <w:r w:rsidRPr="00C7048D">
              <w:rPr>
                <w:color w:val="000000"/>
                <w:sz w:val="20"/>
                <w:szCs w:val="20"/>
              </w:rPr>
              <w:t>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1E11D43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D06AC1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11014B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786B3C8" w14:textId="77777777" w:rsidR="00C7048D" w:rsidRPr="00C7048D" w:rsidRDefault="00C7048D" w:rsidP="00C7048D">
            <w:pPr>
              <w:rPr>
                <w:color w:val="000000"/>
                <w:sz w:val="20"/>
                <w:szCs w:val="20"/>
              </w:rPr>
            </w:pPr>
            <w:r w:rsidRPr="00C7048D">
              <w:rPr>
                <w:color w:val="000000"/>
                <w:sz w:val="20"/>
                <w:szCs w:val="20"/>
              </w:rPr>
              <w:t>CALL_NOTICES_ID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55ABB887"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7D2E7B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1A331B0"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0F6D9DD" w14:textId="77777777" w:rsidR="00C7048D" w:rsidRPr="00C7048D" w:rsidRDefault="00C7048D" w:rsidP="00C7048D">
            <w:pPr>
              <w:rPr>
                <w:color w:val="000000"/>
                <w:sz w:val="20"/>
                <w:szCs w:val="20"/>
              </w:rPr>
            </w:pPr>
            <w:r w:rsidRPr="00C7048D">
              <w:rPr>
                <w:color w:val="000000"/>
                <w:sz w:val="20"/>
                <w:szCs w:val="20"/>
              </w:rPr>
              <w:t>GLOBAL_AMOUNT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2910CE06"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4BC94C0"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BBCF22C"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CB5FFA8" w14:textId="77777777" w:rsidR="00C7048D" w:rsidRPr="00C7048D" w:rsidRDefault="00C7048D" w:rsidP="00C7048D">
            <w:pPr>
              <w:rPr>
                <w:color w:val="000000"/>
                <w:sz w:val="20"/>
                <w:szCs w:val="20"/>
              </w:rPr>
            </w:pPr>
            <w:r w:rsidRPr="00C7048D">
              <w:rPr>
                <w:color w:val="000000"/>
                <w:sz w:val="20"/>
                <w:szCs w:val="20"/>
              </w:rPr>
              <w:t>INTEREST_COMPUTE_MODE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6D1DBE4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9187E95"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7AC134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AA345DF" w14:textId="77777777" w:rsidR="00C7048D" w:rsidRPr="00C7048D" w:rsidRDefault="00C7048D" w:rsidP="00C7048D">
            <w:pPr>
              <w:rPr>
                <w:color w:val="000000"/>
                <w:sz w:val="20"/>
                <w:szCs w:val="20"/>
              </w:rPr>
            </w:pPr>
            <w:r w:rsidRPr="00C7048D">
              <w:rPr>
                <w:color w:val="000000"/>
                <w:sz w:val="20"/>
                <w:szCs w:val="20"/>
              </w:rPr>
              <w:t>INTEREST_AMOUNT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34BC453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5B83A94"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AC8BC07"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F6DABD9" w14:textId="77777777" w:rsidR="00C7048D" w:rsidRPr="00C7048D" w:rsidRDefault="00C7048D" w:rsidP="00C7048D">
            <w:pPr>
              <w:rPr>
                <w:color w:val="000000"/>
                <w:sz w:val="20"/>
                <w:szCs w:val="20"/>
              </w:rPr>
            </w:pPr>
            <w:r w:rsidRPr="00C7048D">
              <w:rPr>
                <w:color w:val="000000"/>
                <w:sz w:val="20"/>
                <w:szCs w:val="20"/>
              </w:rPr>
              <w:t>REINVESTED_INTEREST_AMOUNT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4D6657E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A47425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A72C03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1E229C5" w14:textId="77777777" w:rsidR="00C7048D" w:rsidRPr="00C7048D" w:rsidRDefault="00C7048D" w:rsidP="00C7048D">
            <w:pPr>
              <w:rPr>
                <w:color w:val="000000"/>
                <w:sz w:val="20"/>
                <w:szCs w:val="20"/>
              </w:rPr>
            </w:pPr>
            <w:r w:rsidRPr="00C7048D">
              <w:rPr>
                <w:color w:val="000000"/>
                <w:sz w:val="20"/>
                <w:szCs w:val="20"/>
              </w:rPr>
              <w:t>MINIMUM_FEES_AMOUNT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2C691A26"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71CE464"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A02BF2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F441F45" w14:textId="77777777" w:rsidR="00C7048D" w:rsidRPr="00C7048D" w:rsidRDefault="00C7048D" w:rsidP="00C7048D">
            <w:pPr>
              <w:rPr>
                <w:color w:val="000000"/>
                <w:sz w:val="20"/>
                <w:szCs w:val="20"/>
              </w:rPr>
            </w:pPr>
            <w:r w:rsidRPr="00C7048D">
              <w:rPr>
                <w:color w:val="000000"/>
                <w:sz w:val="20"/>
                <w:szCs w:val="20"/>
              </w:rPr>
              <w:t>BASIS</w:t>
            </w:r>
          </w:p>
        </w:tc>
        <w:tc>
          <w:tcPr>
            <w:tcW w:w="4050" w:type="dxa"/>
            <w:tcBorders>
              <w:top w:val="single" w:sz="4" w:space="0" w:color="auto"/>
              <w:left w:val="single" w:sz="4" w:space="0" w:color="auto"/>
              <w:bottom w:val="single" w:sz="4" w:space="0" w:color="auto"/>
              <w:right w:val="single" w:sz="4" w:space="0" w:color="auto"/>
            </w:tcBorders>
            <w:noWrap/>
            <w:vAlign w:val="bottom"/>
          </w:tcPr>
          <w:p w14:paraId="2370837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E71422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0C53CE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66C5332" w14:textId="77777777" w:rsidR="00C7048D" w:rsidRPr="00C7048D" w:rsidRDefault="00C7048D" w:rsidP="00C7048D">
            <w:pPr>
              <w:rPr>
                <w:color w:val="000000"/>
                <w:sz w:val="20"/>
                <w:szCs w:val="20"/>
              </w:rPr>
            </w:pPr>
            <w:r w:rsidRPr="00C7048D">
              <w:rPr>
                <w:color w:val="000000"/>
                <w:sz w:val="20"/>
                <w:szCs w:val="20"/>
              </w:rPr>
              <w:t>PAYMENT_TYPE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64C0940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AFCD6B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B1C2AB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9BF879A" w14:textId="77777777" w:rsidR="00C7048D" w:rsidRPr="00C7048D" w:rsidRDefault="00C7048D" w:rsidP="00C7048D">
            <w:pPr>
              <w:rPr>
                <w:color w:val="000000"/>
                <w:sz w:val="20"/>
                <w:szCs w:val="20"/>
              </w:rPr>
            </w:pPr>
            <w:r w:rsidRPr="00C7048D">
              <w:rPr>
                <w:color w:val="000000"/>
                <w:sz w:val="20"/>
                <w:szCs w:val="20"/>
              </w:rPr>
              <w:t>MIXED_COLLATERAL_TYPE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13C1CC3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CC3B5A5"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F1A07FA"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2A0B6E2" w14:textId="77777777" w:rsidR="00C7048D" w:rsidRPr="00C7048D" w:rsidRDefault="00C7048D" w:rsidP="00C7048D">
            <w:pPr>
              <w:rPr>
                <w:color w:val="000000"/>
                <w:sz w:val="20"/>
                <w:szCs w:val="20"/>
              </w:rPr>
            </w:pPr>
            <w:r w:rsidRPr="00C7048D">
              <w:rPr>
                <w:color w:val="000000"/>
                <w:sz w:val="20"/>
                <w:szCs w:val="20"/>
              </w:rPr>
              <w:t>BROKERS_ID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3A94B93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69361C0"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6F7A1C5"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4B0B3CB" w14:textId="77777777" w:rsidR="00C7048D" w:rsidRPr="00C7048D" w:rsidRDefault="00C7048D" w:rsidP="00C7048D">
            <w:pPr>
              <w:rPr>
                <w:color w:val="000000"/>
                <w:sz w:val="20"/>
                <w:szCs w:val="20"/>
              </w:rPr>
            </w:pPr>
            <w:r w:rsidRPr="00C7048D">
              <w:rPr>
                <w:color w:val="000000"/>
                <w:sz w:val="20"/>
                <w:szCs w:val="20"/>
              </w:rPr>
              <w:t>CURRENCIES_ID_BROKERAGE</w:t>
            </w:r>
          </w:p>
        </w:tc>
        <w:tc>
          <w:tcPr>
            <w:tcW w:w="4050" w:type="dxa"/>
            <w:tcBorders>
              <w:top w:val="single" w:sz="4" w:space="0" w:color="auto"/>
              <w:left w:val="single" w:sz="4" w:space="0" w:color="auto"/>
              <w:bottom w:val="single" w:sz="4" w:space="0" w:color="auto"/>
              <w:right w:val="single" w:sz="4" w:space="0" w:color="auto"/>
            </w:tcBorders>
            <w:noWrap/>
            <w:vAlign w:val="bottom"/>
          </w:tcPr>
          <w:p w14:paraId="39EE78D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C9FBBE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9F483FD"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505E625" w14:textId="77777777" w:rsidR="00C7048D" w:rsidRPr="00C7048D" w:rsidRDefault="00C7048D" w:rsidP="00C7048D">
            <w:pPr>
              <w:rPr>
                <w:color w:val="000000"/>
                <w:sz w:val="20"/>
                <w:szCs w:val="20"/>
              </w:rPr>
            </w:pPr>
            <w:r w:rsidRPr="00C7048D">
              <w:rPr>
                <w:color w:val="000000"/>
                <w:sz w:val="20"/>
                <w:szCs w:val="20"/>
              </w:rPr>
              <w:t>BROKERAGE_RATE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0E5B02A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481285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AAB93D5"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4787593" w14:textId="77777777" w:rsidR="00C7048D" w:rsidRPr="00C7048D" w:rsidRDefault="00C7048D" w:rsidP="00C7048D">
            <w:pPr>
              <w:rPr>
                <w:color w:val="000000"/>
                <w:sz w:val="20"/>
                <w:szCs w:val="20"/>
              </w:rPr>
            </w:pPr>
            <w:r w:rsidRPr="00C7048D">
              <w:rPr>
                <w:color w:val="000000"/>
                <w:sz w:val="20"/>
                <w:szCs w:val="20"/>
              </w:rPr>
              <w:t>BROKERAGE_AMOUNT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0C435B3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F0E825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ED171C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35323C0" w14:textId="77777777" w:rsidR="00C7048D" w:rsidRPr="00C7048D" w:rsidRDefault="00C7048D" w:rsidP="00C7048D">
            <w:pPr>
              <w:rPr>
                <w:color w:val="000000"/>
                <w:sz w:val="20"/>
                <w:szCs w:val="20"/>
              </w:rPr>
            </w:pPr>
            <w:r w:rsidRPr="00C7048D">
              <w:rPr>
                <w:color w:val="000000"/>
                <w:sz w:val="20"/>
                <w:szCs w:val="20"/>
              </w:rPr>
              <w:t>BROKERAGE_C_O_C</w:t>
            </w:r>
          </w:p>
        </w:tc>
        <w:tc>
          <w:tcPr>
            <w:tcW w:w="4050" w:type="dxa"/>
            <w:tcBorders>
              <w:top w:val="single" w:sz="4" w:space="0" w:color="auto"/>
              <w:left w:val="single" w:sz="4" w:space="0" w:color="auto"/>
              <w:bottom w:val="single" w:sz="4" w:space="0" w:color="auto"/>
              <w:right w:val="single" w:sz="4" w:space="0" w:color="auto"/>
            </w:tcBorders>
            <w:noWrap/>
            <w:vAlign w:val="bottom"/>
          </w:tcPr>
          <w:p w14:paraId="078F60A2"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27ADF3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C7CC1B1"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406DFB9" w14:textId="77777777" w:rsidR="00C7048D" w:rsidRPr="00C7048D" w:rsidRDefault="00C7048D" w:rsidP="00C7048D">
            <w:pPr>
              <w:rPr>
                <w:color w:val="000000"/>
                <w:sz w:val="20"/>
                <w:szCs w:val="20"/>
              </w:rPr>
            </w:pPr>
            <w:r w:rsidRPr="00C7048D">
              <w:rPr>
                <w:color w:val="000000"/>
                <w:sz w:val="20"/>
                <w:szCs w:val="20"/>
              </w:rPr>
              <w:t>REFERENCE_VALUE</w:t>
            </w:r>
          </w:p>
        </w:tc>
        <w:tc>
          <w:tcPr>
            <w:tcW w:w="4050" w:type="dxa"/>
            <w:tcBorders>
              <w:top w:val="single" w:sz="4" w:space="0" w:color="auto"/>
              <w:left w:val="single" w:sz="4" w:space="0" w:color="auto"/>
              <w:bottom w:val="single" w:sz="4" w:space="0" w:color="auto"/>
              <w:right w:val="single" w:sz="4" w:space="0" w:color="auto"/>
            </w:tcBorders>
            <w:noWrap/>
            <w:vAlign w:val="bottom"/>
          </w:tcPr>
          <w:p w14:paraId="36C17C6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7CF084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52A9A7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91F647C" w14:textId="77777777" w:rsidR="00C7048D" w:rsidRPr="00C7048D" w:rsidRDefault="00C7048D" w:rsidP="00C7048D">
            <w:pPr>
              <w:rPr>
                <w:color w:val="000000"/>
                <w:sz w:val="20"/>
                <w:szCs w:val="20"/>
              </w:rPr>
            </w:pPr>
            <w:r w:rsidRPr="00C7048D">
              <w:rPr>
                <w:color w:val="000000"/>
                <w:sz w:val="20"/>
                <w:szCs w:val="20"/>
              </w:rPr>
              <w:t>COMPOUND_PRODUCTS_ID_FROM</w:t>
            </w:r>
          </w:p>
        </w:tc>
        <w:tc>
          <w:tcPr>
            <w:tcW w:w="4050" w:type="dxa"/>
            <w:tcBorders>
              <w:top w:val="single" w:sz="4" w:space="0" w:color="auto"/>
              <w:left w:val="single" w:sz="4" w:space="0" w:color="auto"/>
              <w:bottom w:val="single" w:sz="4" w:space="0" w:color="auto"/>
              <w:right w:val="single" w:sz="4" w:space="0" w:color="auto"/>
            </w:tcBorders>
            <w:noWrap/>
            <w:vAlign w:val="bottom"/>
          </w:tcPr>
          <w:p w14:paraId="445EEA4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84F4C3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8649491"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E749695" w14:textId="77777777" w:rsidR="00C7048D" w:rsidRPr="00C7048D" w:rsidRDefault="00C7048D" w:rsidP="00C7048D">
            <w:pPr>
              <w:rPr>
                <w:color w:val="000000"/>
                <w:sz w:val="20"/>
                <w:szCs w:val="20"/>
              </w:rPr>
            </w:pPr>
            <w:r w:rsidRPr="00C7048D">
              <w:rPr>
                <w:color w:val="000000"/>
                <w:sz w:val="20"/>
                <w:szCs w:val="20"/>
              </w:rPr>
              <w:t>CODIFIERS_ID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9C19351"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23D655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5A360BA"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5A444BC" w14:textId="77777777" w:rsidR="00C7048D" w:rsidRPr="00C7048D" w:rsidRDefault="00C7048D" w:rsidP="00C7048D">
            <w:pPr>
              <w:rPr>
                <w:color w:val="000000"/>
                <w:sz w:val="20"/>
                <w:szCs w:val="20"/>
              </w:rPr>
            </w:pPr>
            <w:r w:rsidRPr="00C7048D">
              <w:rPr>
                <w:color w:val="000000"/>
                <w:sz w:val="20"/>
                <w:szCs w:val="20"/>
              </w:rPr>
              <w:lastRenderedPageBreak/>
              <w:t>ORIGINAL_ID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79EDB3C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F164D6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C32AFE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67C274EB" w14:textId="77777777" w:rsidR="00C7048D" w:rsidRPr="00C7048D" w:rsidRDefault="00C7048D" w:rsidP="00C7048D">
            <w:pPr>
              <w:rPr>
                <w:color w:val="000000"/>
                <w:sz w:val="20"/>
                <w:szCs w:val="20"/>
              </w:rPr>
            </w:pPr>
            <w:r w:rsidRPr="00C7048D">
              <w:rPr>
                <w:color w:val="000000"/>
                <w:sz w:val="20"/>
                <w:szCs w:val="20"/>
              </w:rPr>
              <w:t>LAST_MODIF_DATE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2A0C41CD"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3451490"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4EC347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F9317B8" w14:textId="77777777" w:rsidR="00C7048D" w:rsidRPr="00C7048D" w:rsidRDefault="00C7048D" w:rsidP="00C7048D">
            <w:pPr>
              <w:rPr>
                <w:color w:val="000000"/>
                <w:sz w:val="20"/>
                <w:szCs w:val="20"/>
              </w:rPr>
            </w:pPr>
            <w:r w:rsidRPr="00C7048D">
              <w:rPr>
                <w:color w:val="000000"/>
                <w:sz w:val="20"/>
                <w:szCs w:val="20"/>
              </w:rPr>
              <w:t>DOWNLOAD_KEY</w:t>
            </w:r>
          </w:p>
        </w:tc>
        <w:tc>
          <w:tcPr>
            <w:tcW w:w="4050" w:type="dxa"/>
            <w:tcBorders>
              <w:top w:val="single" w:sz="4" w:space="0" w:color="auto"/>
              <w:left w:val="single" w:sz="4" w:space="0" w:color="auto"/>
              <w:bottom w:val="single" w:sz="4" w:space="0" w:color="auto"/>
              <w:right w:val="single" w:sz="4" w:space="0" w:color="auto"/>
            </w:tcBorders>
            <w:noWrap/>
            <w:vAlign w:val="bottom"/>
          </w:tcPr>
          <w:p w14:paraId="0901CFC7"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58CC848"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DE9C905"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4A5AFEB" w14:textId="77777777" w:rsidR="00C7048D" w:rsidRPr="00C7048D" w:rsidRDefault="00C7048D" w:rsidP="00C7048D">
            <w:pPr>
              <w:rPr>
                <w:color w:val="000000"/>
                <w:sz w:val="20"/>
                <w:szCs w:val="20"/>
              </w:rPr>
            </w:pPr>
            <w:r w:rsidRPr="00C7048D">
              <w:rPr>
                <w:color w:val="000000"/>
                <w:sz w:val="20"/>
                <w:szCs w:val="20"/>
              </w:rPr>
              <w:t>BATCH_FLAG</w:t>
            </w:r>
          </w:p>
        </w:tc>
        <w:tc>
          <w:tcPr>
            <w:tcW w:w="4050" w:type="dxa"/>
            <w:tcBorders>
              <w:top w:val="single" w:sz="4" w:space="0" w:color="auto"/>
              <w:left w:val="single" w:sz="4" w:space="0" w:color="auto"/>
              <w:bottom w:val="single" w:sz="4" w:space="0" w:color="auto"/>
              <w:right w:val="single" w:sz="4" w:space="0" w:color="auto"/>
            </w:tcBorders>
            <w:noWrap/>
            <w:vAlign w:val="bottom"/>
          </w:tcPr>
          <w:p w14:paraId="335A996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5BC8FE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17ADB6D"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CD18375" w14:textId="77777777" w:rsidR="00C7048D" w:rsidRPr="00C7048D" w:rsidRDefault="00C7048D" w:rsidP="00C7048D">
            <w:pPr>
              <w:rPr>
                <w:color w:val="000000"/>
                <w:sz w:val="20"/>
                <w:szCs w:val="20"/>
              </w:rPr>
            </w:pPr>
            <w:r w:rsidRPr="00C7048D">
              <w:rPr>
                <w:color w:val="000000"/>
                <w:sz w:val="20"/>
                <w:szCs w:val="20"/>
              </w:rPr>
              <w:t>TIME_STAMP</w:t>
            </w:r>
          </w:p>
        </w:tc>
        <w:tc>
          <w:tcPr>
            <w:tcW w:w="4050" w:type="dxa"/>
            <w:tcBorders>
              <w:top w:val="single" w:sz="4" w:space="0" w:color="auto"/>
              <w:left w:val="single" w:sz="4" w:space="0" w:color="auto"/>
              <w:bottom w:val="single" w:sz="4" w:space="0" w:color="auto"/>
              <w:right w:val="single" w:sz="4" w:space="0" w:color="auto"/>
            </w:tcBorders>
            <w:noWrap/>
            <w:vAlign w:val="bottom"/>
          </w:tcPr>
          <w:p w14:paraId="7CACF3A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20C007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DAC58C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140CAA7" w14:textId="77777777" w:rsidR="00C7048D" w:rsidRPr="00C7048D" w:rsidRDefault="00C7048D" w:rsidP="00C7048D">
            <w:pPr>
              <w:rPr>
                <w:color w:val="000000"/>
                <w:sz w:val="20"/>
                <w:szCs w:val="20"/>
              </w:rPr>
            </w:pPr>
            <w:r w:rsidRPr="00C7048D">
              <w:rPr>
                <w:color w:val="000000"/>
                <w:sz w:val="20"/>
                <w:szCs w:val="20"/>
              </w:rPr>
              <w:t>DELIVERY_MODE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7DAB2B6D"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AADEEB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1F779E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7D6596F" w14:textId="77777777" w:rsidR="00C7048D" w:rsidRPr="00C7048D" w:rsidRDefault="00C7048D" w:rsidP="00C7048D">
            <w:pPr>
              <w:rPr>
                <w:color w:val="000000"/>
                <w:sz w:val="20"/>
                <w:szCs w:val="20"/>
              </w:rPr>
            </w:pPr>
            <w:r w:rsidRPr="00C7048D">
              <w:rPr>
                <w:color w:val="000000"/>
                <w:sz w:val="20"/>
                <w:szCs w:val="20"/>
              </w:rPr>
              <w:t>COLLAT_AGRT_ID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5319F1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BB1E05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04F2E2B"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E0BD9F9" w14:textId="77777777" w:rsidR="00C7048D" w:rsidRPr="00C7048D" w:rsidRDefault="00C7048D" w:rsidP="00C7048D">
            <w:pPr>
              <w:rPr>
                <w:color w:val="000000"/>
                <w:sz w:val="20"/>
                <w:szCs w:val="20"/>
              </w:rPr>
            </w:pPr>
            <w:r w:rsidRPr="00C7048D">
              <w:rPr>
                <w:color w:val="000000"/>
                <w:sz w:val="20"/>
                <w:szCs w:val="20"/>
              </w:rPr>
              <w:t>LIQUIDATION_DATE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07B5FD8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BCADB6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7DD032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8AB134B" w14:textId="77777777" w:rsidR="00C7048D" w:rsidRPr="00C7048D" w:rsidRDefault="00C7048D" w:rsidP="00C7048D">
            <w:pPr>
              <w:rPr>
                <w:color w:val="000000"/>
                <w:sz w:val="20"/>
                <w:szCs w:val="20"/>
              </w:rPr>
            </w:pPr>
            <w:r w:rsidRPr="00C7048D">
              <w:rPr>
                <w:color w:val="000000"/>
                <w:sz w:val="20"/>
                <w:szCs w:val="20"/>
              </w:rPr>
              <w:t>MAX_OF_SUBSTITUTION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360FFEC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EAD428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D46C38C"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4CF33DA" w14:textId="77777777" w:rsidR="00C7048D" w:rsidRPr="00C7048D" w:rsidRDefault="00C7048D" w:rsidP="00C7048D">
            <w:pPr>
              <w:rPr>
                <w:color w:val="000000"/>
                <w:sz w:val="20"/>
                <w:szCs w:val="20"/>
              </w:rPr>
            </w:pPr>
            <w:r w:rsidRPr="00C7048D">
              <w:rPr>
                <w:color w:val="000000"/>
                <w:sz w:val="20"/>
                <w:szCs w:val="20"/>
              </w:rPr>
              <w:t>FOLDERS_ID_INTERBANK</w:t>
            </w:r>
          </w:p>
        </w:tc>
        <w:tc>
          <w:tcPr>
            <w:tcW w:w="4050" w:type="dxa"/>
            <w:tcBorders>
              <w:top w:val="single" w:sz="4" w:space="0" w:color="auto"/>
              <w:left w:val="single" w:sz="4" w:space="0" w:color="auto"/>
              <w:bottom w:val="single" w:sz="4" w:space="0" w:color="auto"/>
              <w:right w:val="single" w:sz="4" w:space="0" w:color="auto"/>
            </w:tcBorders>
            <w:noWrap/>
            <w:vAlign w:val="bottom"/>
          </w:tcPr>
          <w:p w14:paraId="4C052B0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D51917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2BA87F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EC89D9C" w14:textId="77777777" w:rsidR="00C7048D" w:rsidRPr="00C7048D" w:rsidRDefault="00C7048D" w:rsidP="00C7048D">
            <w:pPr>
              <w:rPr>
                <w:color w:val="000000"/>
                <w:sz w:val="20"/>
                <w:szCs w:val="20"/>
              </w:rPr>
            </w:pPr>
            <w:r w:rsidRPr="00C7048D">
              <w:rPr>
                <w:color w:val="000000"/>
                <w:sz w:val="20"/>
                <w:szCs w:val="20"/>
              </w:rPr>
              <w:t>DEAL_ID_FATHER</w:t>
            </w:r>
          </w:p>
        </w:tc>
        <w:tc>
          <w:tcPr>
            <w:tcW w:w="4050" w:type="dxa"/>
            <w:tcBorders>
              <w:top w:val="single" w:sz="4" w:space="0" w:color="auto"/>
              <w:left w:val="single" w:sz="4" w:space="0" w:color="auto"/>
              <w:bottom w:val="single" w:sz="4" w:space="0" w:color="auto"/>
              <w:right w:val="single" w:sz="4" w:space="0" w:color="auto"/>
            </w:tcBorders>
            <w:noWrap/>
            <w:vAlign w:val="bottom"/>
          </w:tcPr>
          <w:p w14:paraId="51535C0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5FDBFF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0A8CC61"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8FF5776" w14:textId="77777777" w:rsidR="00C7048D" w:rsidRPr="00C7048D" w:rsidRDefault="00C7048D" w:rsidP="00C7048D">
            <w:pPr>
              <w:rPr>
                <w:color w:val="000000"/>
                <w:sz w:val="20"/>
                <w:szCs w:val="20"/>
              </w:rPr>
            </w:pPr>
            <w:r w:rsidRPr="00C7048D">
              <w:rPr>
                <w:color w:val="000000"/>
                <w:sz w:val="20"/>
                <w:szCs w:val="20"/>
              </w:rPr>
              <w:t>CVA_CURRENCY_CODE</w:t>
            </w:r>
          </w:p>
        </w:tc>
        <w:tc>
          <w:tcPr>
            <w:tcW w:w="4050" w:type="dxa"/>
            <w:tcBorders>
              <w:top w:val="single" w:sz="4" w:space="0" w:color="auto"/>
              <w:left w:val="single" w:sz="4" w:space="0" w:color="auto"/>
              <w:bottom w:val="single" w:sz="4" w:space="0" w:color="auto"/>
              <w:right w:val="single" w:sz="4" w:space="0" w:color="auto"/>
            </w:tcBorders>
            <w:noWrap/>
            <w:vAlign w:val="bottom"/>
          </w:tcPr>
          <w:p w14:paraId="76CB3B61"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DB1FFA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BA63035"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6B5A00C" w14:textId="77777777" w:rsidR="00C7048D" w:rsidRPr="00C7048D" w:rsidRDefault="00C7048D" w:rsidP="00C7048D">
            <w:pPr>
              <w:rPr>
                <w:color w:val="000000"/>
                <w:sz w:val="20"/>
                <w:szCs w:val="20"/>
              </w:rPr>
            </w:pPr>
            <w:r w:rsidRPr="00C7048D">
              <w:rPr>
                <w:color w:val="000000"/>
                <w:sz w:val="20"/>
                <w:szCs w:val="20"/>
              </w:rPr>
              <w:t>CVA_PAYMENT_DATE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40C9BB09"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619177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9FBFC3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1944463" w14:textId="77777777" w:rsidR="00C7048D" w:rsidRPr="00C7048D" w:rsidRDefault="00C7048D" w:rsidP="00C7048D">
            <w:pPr>
              <w:rPr>
                <w:color w:val="000000"/>
                <w:sz w:val="20"/>
                <w:szCs w:val="20"/>
              </w:rPr>
            </w:pPr>
            <w:r w:rsidRPr="00C7048D">
              <w:rPr>
                <w:color w:val="000000"/>
                <w:sz w:val="20"/>
                <w:szCs w:val="20"/>
              </w:rPr>
              <w:t>CVA_CHARGE_MARGIN</w:t>
            </w:r>
          </w:p>
        </w:tc>
        <w:tc>
          <w:tcPr>
            <w:tcW w:w="4050" w:type="dxa"/>
            <w:tcBorders>
              <w:top w:val="single" w:sz="4" w:space="0" w:color="auto"/>
              <w:left w:val="single" w:sz="4" w:space="0" w:color="auto"/>
              <w:bottom w:val="single" w:sz="4" w:space="0" w:color="auto"/>
              <w:right w:val="single" w:sz="4" w:space="0" w:color="auto"/>
            </w:tcBorders>
            <w:noWrap/>
            <w:vAlign w:val="bottom"/>
          </w:tcPr>
          <w:p w14:paraId="0010495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BDAF52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66FC653"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030794B5" w14:textId="77777777" w:rsidR="00C7048D" w:rsidRPr="00C7048D" w:rsidRDefault="00C7048D" w:rsidP="00C7048D">
            <w:pPr>
              <w:rPr>
                <w:color w:val="000000"/>
                <w:sz w:val="20"/>
                <w:szCs w:val="20"/>
              </w:rPr>
            </w:pPr>
            <w:r w:rsidRPr="00C7048D">
              <w:rPr>
                <w:color w:val="000000"/>
                <w:sz w:val="20"/>
                <w:szCs w:val="20"/>
              </w:rPr>
              <w:t>CVA_CHARGE_AMOUNT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54E0930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6758B5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CA0FAA5"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91834B2" w14:textId="77777777" w:rsidR="00C7048D" w:rsidRPr="00C7048D" w:rsidRDefault="00C7048D" w:rsidP="00C7048D">
            <w:pPr>
              <w:rPr>
                <w:color w:val="000000"/>
                <w:sz w:val="20"/>
                <w:szCs w:val="20"/>
              </w:rPr>
            </w:pPr>
            <w:r w:rsidRPr="00C7048D">
              <w:rPr>
                <w:color w:val="000000"/>
                <w:sz w:val="20"/>
                <w:szCs w:val="20"/>
              </w:rPr>
              <w:t>IS_COLLATERALIZED</w:t>
            </w:r>
          </w:p>
        </w:tc>
        <w:tc>
          <w:tcPr>
            <w:tcW w:w="4050" w:type="dxa"/>
            <w:tcBorders>
              <w:top w:val="single" w:sz="4" w:space="0" w:color="auto"/>
              <w:left w:val="single" w:sz="4" w:space="0" w:color="auto"/>
              <w:bottom w:val="single" w:sz="4" w:space="0" w:color="auto"/>
              <w:right w:val="single" w:sz="4" w:space="0" w:color="auto"/>
            </w:tcBorders>
            <w:noWrap/>
            <w:vAlign w:val="bottom"/>
          </w:tcPr>
          <w:p w14:paraId="20AA62A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396D61D"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8826E9F"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6BC32D5" w14:textId="77777777" w:rsidR="00C7048D" w:rsidRPr="00C7048D" w:rsidRDefault="00C7048D" w:rsidP="00C7048D">
            <w:pPr>
              <w:rPr>
                <w:color w:val="000000"/>
                <w:sz w:val="20"/>
                <w:szCs w:val="20"/>
              </w:rPr>
            </w:pPr>
            <w:r w:rsidRPr="00C7048D">
              <w:rPr>
                <w:color w:val="000000"/>
                <w:sz w:val="20"/>
                <w:szCs w:val="20"/>
              </w:rPr>
              <w:t>IS_COLLATERIZED_BY_ANNEX</w:t>
            </w:r>
          </w:p>
        </w:tc>
        <w:tc>
          <w:tcPr>
            <w:tcW w:w="4050" w:type="dxa"/>
            <w:tcBorders>
              <w:top w:val="single" w:sz="4" w:space="0" w:color="auto"/>
              <w:left w:val="single" w:sz="4" w:space="0" w:color="auto"/>
              <w:bottom w:val="single" w:sz="4" w:space="0" w:color="auto"/>
              <w:right w:val="single" w:sz="4" w:space="0" w:color="auto"/>
            </w:tcBorders>
            <w:noWrap/>
            <w:vAlign w:val="bottom"/>
          </w:tcPr>
          <w:p w14:paraId="4CF6D34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413D94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370552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EDACC10" w14:textId="77777777" w:rsidR="00C7048D" w:rsidRPr="00C7048D" w:rsidRDefault="00C7048D" w:rsidP="00C7048D">
            <w:pPr>
              <w:rPr>
                <w:color w:val="000000"/>
                <w:sz w:val="20"/>
                <w:szCs w:val="20"/>
              </w:rPr>
            </w:pPr>
            <w:r w:rsidRPr="00C7048D">
              <w:rPr>
                <w:color w:val="000000"/>
                <w:sz w:val="20"/>
                <w:szCs w:val="20"/>
              </w:rPr>
              <w:t>UTI</w:t>
            </w:r>
          </w:p>
        </w:tc>
        <w:tc>
          <w:tcPr>
            <w:tcW w:w="4050" w:type="dxa"/>
            <w:tcBorders>
              <w:top w:val="single" w:sz="4" w:space="0" w:color="auto"/>
              <w:left w:val="single" w:sz="4" w:space="0" w:color="auto"/>
              <w:bottom w:val="single" w:sz="4" w:space="0" w:color="auto"/>
              <w:right w:val="single" w:sz="4" w:space="0" w:color="auto"/>
            </w:tcBorders>
            <w:noWrap/>
            <w:vAlign w:val="bottom"/>
          </w:tcPr>
          <w:p w14:paraId="6AD356D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8B7EF9E"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EC3506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177F30A1" w14:textId="77777777" w:rsidR="00C7048D" w:rsidRPr="00C7048D" w:rsidRDefault="00C7048D" w:rsidP="00C7048D">
            <w:pPr>
              <w:rPr>
                <w:color w:val="000000"/>
                <w:sz w:val="20"/>
                <w:szCs w:val="20"/>
              </w:rPr>
            </w:pPr>
            <w:r w:rsidRPr="00C7048D">
              <w:rPr>
                <w:color w:val="000000"/>
                <w:sz w:val="20"/>
                <w:szCs w:val="20"/>
              </w:rPr>
              <w:t>ORIGINAL_MATURITY_DATE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05794F3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9E0590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D5EF28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5F085D7" w14:textId="77777777" w:rsidR="00C7048D" w:rsidRPr="00C7048D" w:rsidRDefault="00C7048D" w:rsidP="00C7048D">
            <w:pPr>
              <w:rPr>
                <w:color w:val="000000"/>
                <w:sz w:val="20"/>
                <w:szCs w:val="20"/>
              </w:rPr>
            </w:pPr>
            <w:r w:rsidRPr="00C7048D">
              <w:rPr>
                <w:color w:val="000000"/>
                <w:sz w:val="20"/>
                <w:szCs w:val="20"/>
              </w:rPr>
              <w:t>BU_ORG</w:t>
            </w:r>
          </w:p>
        </w:tc>
        <w:tc>
          <w:tcPr>
            <w:tcW w:w="4050" w:type="dxa"/>
            <w:tcBorders>
              <w:top w:val="single" w:sz="4" w:space="0" w:color="auto"/>
              <w:left w:val="single" w:sz="4" w:space="0" w:color="auto"/>
              <w:bottom w:val="single" w:sz="4" w:space="0" w:color="auto"/>
              <w:right w:val="single" w:sz="4" w:space="0" w:color="auto"/>
            </w:tcBorders>
            <w:noWrap/>
            <w:vAlign w:val="bottom"/>
          </w:tcPr>
          <w:p w14:paraId="674B5DB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15678A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72E9AD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E8B4C22" w14:textId="77777777" w:rsidR="00C7048D" w:rsidRPr="00C7048D" w:rsidRDefault="00C7048D" w:rsidP="00C7048D">
            <w:pPr>
              <w:rPr>
                <w:color w:val="000000"/>
                <w:sz w:val="20"/>
                <w:szCs w:val="20"/>
              </w:rPr>
            </w:pPr>
            <w:r w:rsidRPr="00C7048D">
              <w:rPr>
                <w:color w:val="000000"/>
                <w:sz w:val="20"/>
                <w:szCs w:val="20"/>
              </w:rPr>
              <w:lastRenderedPageBreak/>
              <w:t>BU_CORE</w:t>
            </w:r>
          </w:p>
        </w:tc>
        <w:tc>
          <w:tcPr>
            <w:tcW w:w="4050" w:type="dxa"/>
            <w:tcBorders>
              <w:top w:val="single" w:sz="4" w:space="0" w:color="auto"/>
              <w:left w:val="single" w:sz="4" w:space="0" w:color="auto"/>
              <w:bottom w:val="single" w:sz="4" w:space="0" w:color="auto"/>
              <w:right w:val="single" w:sz="4" w:space="0" w:color="auto"/>
            </w:tcBorders>
            <w:noWrap/>
            <w:vAlign w:val="bottom"/>
          </w:tcPr>
          <w:p w14:paraId="00F4909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15BBB5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C2C18E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1F75C82" w14:textId="77777777" w:rsidR="00C7048D" w:rsidRPr="00C7048D" w:rsidRDefault="00C7048D" w:rsidP="00C7048D">
            <w:pPr>
              <w:rPr>
                <w:color w:val="000000"/>
                <w:sz w:val="20"/>
                <w:szCs w:val="20"/>
              </w:rPr>
            </w:pPr>
            <w:r w:rsidRPr="00C7048D">
              <w:rPr>
                <w:color w:val="000000"/>
                <w:sz w:val="20"/>
                <w:szCs w:val="20"/>
              </w:rPr>
              <w:t>BOOK_FLAG</w:t>
            </w:r>
          </w:p>
        </w:tc>
        <w:tc>
          <w:tcPr>
            <w:tcW w:w="4050" w:type="dxa"/>
            <w:tcBorders>
              <w:top w:val="single" w:sz="4" w:space="0" w:color="auto"/>
              <w:left w:val="single" w:sz="4" w:space="0" w:color="auto"/>
              <w:bottom w:val="single" w:sz="4" w:space="0" w:color="auto"/>
              <w:right w:val="single" w:sz="4" w:space="0" w:color="auto"/>
            </w:tcBorders>
            <w:noWrap/>
            <w:vAlign w:val="bottom"/>
          </w:tcPr>
          <w:p w14:paraId="19A4D3CD"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35E1A84"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5E05986"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2C39BA0" w14:textId="77777777" w:rsidR="00C7048D" w:rsidRPr="00C7048D" w:rsidRDefault="00C7048D" w:rsidP="00C7048D">
            <w:pPr>
              <w:rPr>
                <w:color w:val="000000"/>
                <w:sz w:val="20"/>
                <w:szCs w:val="20"/>
              </w:rPr>
            </w:pPr>
            <w:r w:rsidRPr="00C7048D">
              <w:rPr>
                <w:color w:val="000000"/>
                <w:sz w:val="20"/>
                <w:szCs w:val="20"/>
              </w:rPr>
              <w:t>CAPITAL_EXEMPTION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153616D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716845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5B68958"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AD72193" w14:textId="77777777" w:rsidR="00C7048D" w:rsidRPr="00C7048D" w:rsidRDefault="00C7048D" w:rsidP="00C7048D">
            <w:pPr>
              <w:rPr>
                <w:color w:val="000000"/>
                <w:sz w:val="20"/>
                <w:szCs w:val="20"/>
              </w:rPr>
            </w:pPr>
            <w:r w:rsidRPr="00C7048D">
              <w:rPr>
                <w:color w:val="000000"/>
                <w:sz w:val="20"/>
                <w:szCs w:val="20"/>
              </w:rPr>
              <w:t>TRAN_INFO</w:t>
            </w:r>
          </w:p>
        </w:tc>
        <w:tc>
          <w:tcPr>
            <w:tcW w:w="4050" w:type="dxa"/>
            <w:tcBorders>
              <w:top w:val="single" w:sz="4" w:space="0" w:color="auto"/>
              <w:left w:val="single" w:sz="4" w:space="0" w:color="auto"/>
              <w:bottom w:val="single" w:sz="4" w:space="0" w:color="auto"/>
              <w:right w:val="single" w:sz="4" w:space="0" w:color="auto"/>
            </w:tcBorders>
            <w:noWrap/>
            <w:vAlign w:val="bottom"/>
          </w:tcPr>
          <w:p w14:paraId="0A2FF19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C5360D4"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B7E145A"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6BFD733" w14:textId="77777777" w:rsidR="00C7048D" w:rsidRPr="00C7048D" w:rsidRDefault="00C7048D" w:rsidP="00C7048D">
            <w:pPr>
              <w:rPr>
                <w:color w:val="000000"/>
                <w:sz w:val="20"/>
                <w:szCs w:val="20"/>
              </w:rPr>
            </w:pPr>
            <w:r w:rsidRPr="00C7048D">
              <w:rPr>
                <w:color w:val="000000"/>
                <w:sz w:val="20"/>
                <w:szCs w:val="20"/>
              </w:rPr>
              <w:t>EXTERNAL_FLAG</w:t>
            </w:r>
          </w:p>
        </w:tc>
        <w:tc>
          <w:tcPr>
            <w:tcW w:w="4050" w:type="dxa"/>
            <w:tcBorders>
              <w:top w:val="single" w:sz="4" w:space="0" w:color="auto"/>
              <w:left w:val="single" w:sz="4" w:space="0" w:color="auto"/>
              <w:bottom w:val="single" w:sz="4" w:space="0" w:color="auto"/>
              <w:right w:val="single" w:sz="4" w:space="0" w:color="auto"/>
            </w:tcBorders>
            <w:noWrap/>
            <w:vAlign w:val="bottom"/>
          </w:tcPr>
          <w:p w14:paraId="18AF9E6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45C1428"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C2016A9"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2EDFA806" w14:textId="77777777" w:rsidR="00C7048D" w:rsidRPr="00C7048D" w:rsidRDefault="00C7048D" w:rsidP="00C7048D">
            <w:pPr>
              <w:rPr>
                <w:color w:val="000000"/>
                <w:sz w:val="20"/>
                <w:szCs w:val="20"/>
              </w:rPr>
            </w:pPr>
            <w:r w:rsidRPr="00C7048D">
              <w:rPr>
                <w:color w:val="000000"/>
                <w:sz w:val="20"/>
                <w:szCs w:val="20"/>
              </w:rPr>
              <w:t>REC_IND</w:t>
            </w:r>
          </w:p>
        </w:tc>
        <w:tc>
          <w:tcPr>
            <w:tcW w:w="4050" w:type="dxa"/>
            <w:tcBorders>
              <w:top w:val="single" w:sz="4" w:space="0" w:color="auto"/>
              <w:left w:val="single" w:sz="4" w:space="0" w:color="auto"/>
              <w:bottom w:val="single" w:sz="4" w:space="0" w:color="auto"/>
              <w:right w:val="single" w:sz="4" w:space="0" w:color="auto"/>
            </w:tcBorders>
            <w:noWrap/>
            <w:vAlign w:val="bottom"/>
          </w:tcPr>
          <w:p w14:paraId="553DB43D"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B385BA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A9557D4"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7612562A" w14:textId="77777777" w:rsidR="00C7048D" w:rsidRPr="00C7048D" w:rsidRDefault="00C7048D" w:rsidP="00C7048D">
            <w:pPr>
              <w:rPr>
                <w:color w:val="000000"/>
                <w:sz w:val="20"/>
                <w:szCs w:val="20"/>
              </w:rPr>
            </w:pPr>
            <w:r w:rsidRPr="004E0A46">
              <w:rPr>
                <w:color w:val="000000"/>
                <w:sz w:val="20"/>
                <w:szCs w:val="20"/>
                <w:highlight w:val="yellow"/>
              </w:rPr>
              <w:t>CALCULATION_GROUP</w:t>
            </w:r>
          </w:p>
        </w:tc>
        <w:tc>
          <w:tcPr>
            <w:tcW w:w="4050" w:type="dxa"/>
            <w:tcBorders>
              <w:top w:val="single" w:sz="4" w:space="0" w:color="auto"/>
              <w:left w:val="single" w:sz="4" w:space="0" w:color="auto"/>
              <w:bottom w:val="single" w:sz="4" w:space="0" w:color="auto"/>
              <w:right w:val="single" w:sz="4" w:space="0" w:color="auto"/>
            </w:tcBorders>
            <w:noWrap/>
            <w:vAlign w:val="bottom"/>
          </w:tcPr>
          <w:p w14:paraId="3880845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562CE6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9418D2D"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3E573702" w14:textId="77777777" w:rsidR="00C7048D" w:rsidRPr="00C7048D" w:rsidRDefault="00C7048D" w:rsidP="00C7048D">
            <w:pPr>
              <w:rPr>
                <w:color w:val="000000"/>
                <w:sz w:val="20"/>
                <w:szCs w:val="20"/>
              </w:rPr>
            </w:pPr>
            <w:r w:rsidRPr="00C7048D">
              <w:rPr>
                <w:color w:val="000000"/>
                <w:sz w:val="20"/>
                <w:szCs w:val="20"/>
              </w:rPr>
              <w:t>SCENARIO_STR</w:t>
            </w:r>
          </w:p>
        </w:tc>
        <w:tc>
          <w:tcPr>
            <w:tcW w:w="4050" w:type="dxa"/>
            <w:tcBorders>
              <w:top w:val="single" w:sz="4" w:space="0" w:color="auto"/>
              <w:left w:val="single" w:sz="4" w:space="0" w:color="auto"/>
              <w:bottom w:val="single" w:sz="4" w:space="0" w:color="auto"/>
              <w:right w:val="single" w:sz="4" w:space="0" w:color="auto"/>
            </w:tcBorders>
            <w:noWrap/>
            <w:vAlign w:val="bottom"/>
          </w:tcPr>
          <w:p w14:paraId="32E61D2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0F8F0FA"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E1ED64B"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2D1AF78" w14:textId="77777777" w:rsidR="00C7048D" w:rsidRPr="00C7048D" w:rsidRDefault="00C7048D" w:rsidP="00C7048D">
            <w:pPr>
              <w:rPr>
                <w:color w:val="000000"/>
                <w:sz w:val="20"/>
                <w:szCs w:val="20"/>
              </w:rPr>
            </w:pPr>
            <w:r w:rsidRPr="00C7048D">
              <w:rPr>
                <w:color w:val="000000"/>
                <w:sz w:val="20"/>
                <w:szCs w:val="20"/>
              </w:rPr>
              <w:t>ADJ_TYPE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51456A4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F0C18C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1BECF5A"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400FD2FD" w14:textId="77777777" w:rsidR="00C7048D" w:rsidRPr="00C7048D" w:rsidRDefault="00C7048D" w:rsidP="00C7048D">
            <w:pPr>
              <w:rPr>
                <w:color w:val="000000"/>
                <w:sz w:val="20"/>
                <w:szCs w:val="20"/>
              </w:rPr>
            </w:pPr>
            <w:r w:rsidRPr="00C7048D">
              <w:rPr>
                <w:color w:val="000000"/>
                <w:sz w:val="20"/>
                <w:szCs w:val="20"/>
              </w:rPr>
              <w:t>ADJ_COMMENT</w:t>
            </w:r>
          </w:p>
        </w:tc>
        <w:tc>
          <w:tcPr>
            <w:tcW w:w="4050" w:type="dxa"/>
            <w:tcBorders>
              <w:top w:val="single" w:sz="4" w:space="0" w:color="auto"/>
              <w:left w:val="single" w:sz="4" w:space="0" w:color="auto"/>
              <w:bottom w:val="single" w:sz="4" w:space="0" w:color="auto"/>
              <w:right w:val="single" w:sz="4" w:space="0" w:color="auto"/>
            </w:tcBorders>
            <w:noWrap/>
            <w:vAlign w:val="bottom"/>
          </w:tcPr>
          <w:p w14:paraId="3A1E0249"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C4A843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947885D" w14:textId="77777777" w:rsidTr="00C7048D">
        <w:trPr>
          <w:trHeight w:val="300"/>
        </w:trPr>
        <w:tc>
          <w:tcPr>
            <w:tcW w:w="3498" w:type="dxa"/>
            <w:tcBorders>
              <w:top w:val="single" w:sz="4" w:space="0" w:color="auto"/>
              <w:left w:val="single" w:sz="4" w:space="0" w:color="auto"/>
              <w:bottom w:val="single" w:sz="4" w:space="0" w:color="auto"/>
              <w:right w:val="single" w:sz="4" w:space="0" w:color="auto"/>
            </w:tcBorders>
            <w:noWrap/>
            <w:vAlign w:val="bottom"/>
          </w:tcPr>
          <w:p w14:paraId="50259154" w14:textId="77777777" w:rsidR="00C7048D" w:rsidRPr="00C7048D" w:rsidRDefault="00C7048D" w:rsidP="00C7048D">
            <w:pPr>
              <w:rPr>
                <w:color w:val="000000"/>
                <w:sz w:val="20"/>
                <w:szCs w:val="20"/>
              </w:rPr>
            </w:pPr>
            <w:r w:rsidRPr="00C7048D">
              <w:rPr>
                <w:color w:val="000000"/>
                <w:sz w:val="20"/>
                <w:szCs w:val="20"/>
              </w:rPr>
              <w:t>ADJ_DESCRIPTION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4C4510F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0A9B313" w14:textId="77777777" w:rsidR="00C7048D" w:rsidRPr="00C7048D" w:rsidRDefault="00C7048D" w:rsidP="00C7048D">
            <w:pPr>
              <w:rPr>
                <w:color w:val="000000"/>
                <w:sz w:val="20"/>
                <w:szCs w:val="20"/>
              </w:rPr>
            </w:pPr>
            <w:r w:rsidRPr="00C7048D">
              <w:rPr>
                <w:color w:val="000000"/>
                <w:sz w:val="20"/>
                <w:szCs w:val="20"/>
              </w:rPr>
              <w:t> </w:t>
            </w:r>
          </w:p>
        </w:tc>
      </w:tr>
    </w:tbl>
    <w:p w14:paraId="284734EC" w14:textId="77777777" w:rsidR="00C7048D" w:rsidRDefault="00C7048D" w:rsidP="000516CE"/>
    <w:p w14:paraId="4EC6131B" w14:textId="77777777" w:rsidR="0058590B" w:rsidRPr="0027230F" w:rsidRDefault="0058590B" w:rsidP="0058590B">
      <w:pPr>
        <w:pStyle w:val="Caption"/>
        <w:keepNext/>
        <w:outlineLvl w:val="3"/>
        <w:rPr>
          <w:color w:val="auto"/>
          <w:sz w:val="20"/>
          <w:szCs w:val="20"/>
        </w:rPr>
      </w:pPr>
      <w:bookmarkStart w:id="130" w:name="_Toc2080386"/>
      <w:bookmarkStart w:id="131" w:name="_Toc2153988"/>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51</w:t>
      </w:r>
      <w:r w:rsidR="00CB325D" w:rsidRPr="0027230F">
        <w:rPr>
          <w:color w:val="auto"/>
          <w:sz w:val="20"/>
          <w:szCs w:val="20"/>
        </w:rPr>
        <w:fldChar w:fldCharType="end"/>
      </w:r>
      <w:r w:rsidRPr="0027230F">
        <w:rPr>
          <w:color w:val="auto"/>
          <w:sz w:val="20"/>
          <w:szCs w:val="20"/>
        </w:rPr>
        <w:t>:TBTR_SLE_SCHEDULE</w:t>
      </w:r>
      <w:bookmarkEnd w:id="130"/>
      <w:bookmarkEnd w:id="131"/>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58590B" w:rsidRPr="00D025ED" w14:paraId="4F10368F" w14:textId="77777777" w:rsidTr="0058590B">
        <w:trPr>
          <w:trHeight w:val="20"/>
        </w:trPr>
        <w:tc>
          <w:tcPr>
            <w:tcW w:w="3397" w:type="dxa"/>
            <w:noWrap/>
            <w:vAlign w:val="bottom"/>
            <w:hideMark/>
          </w:tcPr>
          <w:p w14:paraId="1FD7D6B1" w14:textId="77777777" w:rsidR="0058590B" w:rsidRPr="00D025ED" w:rsidRDefault="0058590B" w:rsidP="0058590B">
            <w:pPr>
              <w:rPr>
                <w:color w:val="000000"/>
                <w:sz w:val="20"/>
                <w:szCs w:val="20"/>
              </w:rPr>
            </w:pPr>
            <w:r w:rsidRPr="00D025ED">
              <w:rPr>
                <w:color w:val="000000"/>
                <w:sz w:val="20"/>
                <w:szCs w:val="20"/>
              </w:rPr>
              <w:t>Table name</w:t>
            </w:r>
          </w:p>
        </w:tc>
        <w:tc>
          <w:tcPr>
            <w:tcW w:w="11200" w:type="dxa"/>
            <w:vAlign w:val="center"/>
            <w:hideMark/>
          </w:tcPr>
          <w:p w14:paraId="3653FCA6" w14:textId="77777777" w:rsidR="0058590B" w:rsidRPr="00D025ED" w:rsidRDefault="0058590B" w:rsidP="0058590B">
            <w:pPr>
              <w:rPr>
                <w:color w:val="000000"/>
                <w:sz w:val="20"/>
                <w:szCs w:val="20"/>
              </w:rPr>
            </w:pPr>
            <w:r w:rsidRPr="0058590B">
              <w:rPr>
                <w:color w:val="000000"/>
                <w:sz w:val="20"/>
                <w:szCs w:val="20"/>
              </w:rPr>
              <w:t>TBTR_SLE_SCHEDULE</w:t>
            </w:r>
          </w:p>
        </w:tc>
      </w:tr>
      <w:tr w:rsidR="0058590B" w:rsidRPr="00D025ED" w14:paraId="76C95825" w14:textId="77777777" w:rsidTr="0058590B">
        <w:trPr>
          <w:trHeight w:val="20"/>
        </w:trPr>
        <w:tc>
          <w:tcPr>
            <w:tcW w:w="3397" w:type="dxa"/>
            <w:noWrap/>
            <w:vAlign w:val="bottom"/>
          </w:tcPr>
          <w:p w14:paraId="3C09E603" w14:textId="77777777" w:rsidR="0058590B" w:rsidRPr="00D025ED" w:rsidRDefault="0058590B" w:rsidP="0058590B">
            <w:pPr>
              <w:rPr>
                <w:color w:val="000000"/>
                <w:sz w:val="20"/>
                <w:szCs w:val="20"/>
              </w:rPr>
            </w:pPr>
            <w:r>
              <w:rPr>
                <w:color w:val="000000"/>
                <w:sz w:val="20"/>
                <w:szCs w:val="20"/>
              </w:rPr>
              <w:t>Schema</w:t>
            </w:r>
          </w:p>
        </w:tc>
        <w:tc>
          <w:tcPr>
            <w:tcW w:w="11200" w:type="dxa"/>
            <w:vAlign w:val="center"/>
          </w:tcPr>
          <w:p w14:paraId="62C9E7AA" w14:textId="77777777" w:rsidR="0058590B" w:rsidRPr="00FE5566" w:rsidRDefault="0058590B" w:rsidP="0058590B">
            <w:pPr>
              <w:rPr>
                <w:color w:val="000000"/>
                <w:sz w:val="20"/>
                <w:szCs w:val="20"/>
              </w:rPr>
            </w:pPr>
            <w:r>
              <w:rPr>
                <w:color w:val="000000"/>
                <w:sz w:val="20"/>
                <w:szCs w:val="20"/>
              </w:rPr>
              <w:t>B2RAW</w:t>
            </w:r>
          </w:p>
        </w:tc>
      </w:tr>
      <w:tr w:rsidR="0058590B" w:rsidRPr="00D025ED" w14:paraId="09C7B19B" w14:textId="77777777" w:rsidTr="0058590B">
        <w:trPr>
          <w:trHeight w:val="20"/>
        </w:trPr>
        <w:tc>
          <w:tcPr>
            <w:tcW w:w="3397" w:type="dxa"/>
            <w:noWrap/>
            <w:vAlign w:val="bottom"/>
            <w:hideMark/>
          </w:tcPr>
          <w:p w14:paraId="25477928" w14:textId="77777777" w:rsidR="0058590B" w:rsidRPr="00D025ED" w:rsidRDefault="0058590B" w:rsidP="0058590B">
            <w:pPr>
              <w:rPr>
                <w:color w:val="000000"/>
                <w:sz w:val="20"/>
                <w:szCs w:val="20"/>
              </w:rPr>
            </w:pPr>
            <w:r w:rsidRPr="00D025ED">
              <w:rPr>
                <w:color w:val="000000"/>
                <w:sz w:val="20"/>
                <w:szCs w:val="20"/>
              </w:rPr>
              <w:t>Data group</w:t>
            </w:r>
          </w:p>
        </w:tc>
        <w:tc>
          <w:tcPr>
            <w:tcW w:w="11200" w:type="dxa"/>
            <w:vAlign w:val="center"/>
            <w:hideMark/>
          </w:tcPr>
          <w:p w14:paraId="41FFB4CB" w14:textId="77777777" w:rsidR="0058590B" w:rsidRPr="00D025ED" w:rsidRDefault="0058590B" w:rsidP="0058590B">
            <w:pPr>
              <w:rPr>
                <w:color w:val="000000"/>
                <w:sz w:val="20"/>
                <w:szCs w:val="20"/>
              </w:rPr>
            </w:pPr>
            <w:r>
              <w:rPr>
                <w:color w:val="000000"/>
                <w:sz w:val="20"/>
                <w:szCs w:val="20"/>
              </w:rPr>
              <w:t>IR</w:t>
            </w:r>
          </w:p>
        </w:tc>
      </w:tr>
      <w:tr w:rsidR="0058590B" w:rsidRPr="00D025ED" w14:paraId="3318413A" w14:textId="77777777" w:rsidTr="0058590B">
        <w:trPr>
          <w:trHeight w:val="20"/>
        </w:trPr>
        <w:tc>
          <w:tcPr>
            <w:tcW w:w="3397" w:type="dxa"/>
            <w:vAlign w:val="bottom"/>
            <w:hideMark/>
          </w:tcPr>
          <w:p w14:paraId="4CF54353" w14:textId="77777777" w:rsidR="0058590B" w:rsidRPr="0058590B" w:rsidRDefault="0058590B" w:rsidP="0058590B">
            <w:pPr>
              <w:spacing w:line="276" w:lineRule="auto"/>
              <w:rPr>
                <w:color w:val="000000"/>
                <w:sz w:val="20"/>
                <w:szCs w:val="20"/>
              </w:rPr>
            </w:pPr>
            <w:r w:rsidRPr="0058590B">
              <w:rPr>
                <w:color w:val="000000"/>
                <w:sz w:val="20"/>
                <w:szCs w:val="20"/>
              </w:rPr>
              <w:t>Description</w:t>
            </w:r>
          </w:p>
        </w:tc>
        <w:tc>
          <w:tcPr>
            <w:tcW w:w="11200" w:type="dxa"/>
            <w:vAlign w:val="center"/>
            <w:hideMark/>
          </w:tcPr>
          <w:p w14:paraId="7824B3F2" w14:textId="77777777" w:rsidR="0058590B" w:rsidRPr="0058590B" w:rsidRDefault="0058590B" w:rsidP="0058590B">
            <w:pPr>
              <w:pStyle w:val="Header"/>
              <w:tabs>
                <w:tab w:val="clear" w:pos="4320"/>
                <w:tab w:val="clear" w:pos="8640"/>
              </w:tabs>
              <w:spacing w:line="276" w:lineRule="auto"/>
              <w:rPr>
                <w:color w:val="000000"/>
                <w:sz w:val="20"/>
                <w:szCs w:val="20"/>
              </w:rPr>
            </w:pPr>
            <w:r w:rsidRPr="0058590B">
              <w:rPr>
                <w:color w:val="000000"/>
                <w:sz w:val="20"/>
                <w:szCs w:val="20"/>
              </w:rPr>
              <w:t xml:space="preserve">Bảng lưu thông tin về tài sản đi vay/cho vay của các deal securities lending </w:t>
            </w:r>
          </w:p>
        </w:tc>
      </w:tr>
      <w:tr w:rsidR="0058590B" w:rsidRPr="00D025ED" w14:paraId="5CFD324F" w14:textId="77777777" w:rsidTr="0058590B">
        <w:trPr>
          <w:trHeight w:val="20"/>
        </w:trPr>
        <w:tc>
          <w:tcPr>
            <w:tcW w:w="3397" w:type="dxa"/>
            <w:noWrap/>
            <w:vAlign w:val="bottom"/>
            <w:hideMark/>
          </w:tcPr>
          <w:p w14:paraId="448B20B7" w14:textId="77777777" w:rsidR="0058590B" w:rsidRPr="00D025ED" w:rsidRDefault="0058590B" w:rsidP="0058590B">
            <w:pPr>
              <w:rPr>
                <w:sz w:val="20"/>
                <w:szCs w:val="20"/>
              </w:rPr>
            </w:pPr>
            <w:r w:rsidRPr="00D025ED">
              <w:rPr>
                <w:sz w:val="20"/>
                <w:szCs w:val="20"/>
              </w:rPr>
              <w:t>Input data:</w:t>
            </w:r>
          </w:p>
        </w:tc>
        <w:tc>
          <w:tcPr>
            <w:tcW w:w="11200" w:type="dxa"/>
            <w:vAlign w:val="center"/>
            <w:hideMark/>
          </w:tcPr>
          <w:p w14:paraId="2872F3BC" w14:textId="77777777" w:rsidR="0058590B" w:rsidRPr="00D025ED" w:rsidRDefault="0058590B" w:rsidP="0058590B">
            <w:pPr>
              <w:rPr>
                <w:color w:val="000000"/>
                <w:sz w:val="20"/>
                <w:szCs w:val="20"/>
              </w:rPr>
            </w:pPr>
            <w:r>
              <w:rPr>
                <w:color w:val="000000"/>
                <w:sz w:val="20"/>
                <w:szCs w:val="20"/>
              </w:rPr>
              <w:t xml:space="preserve">Manual input, </w:t>
            </w:r>
            <w:r w:rsidRPr="0058590B">
              <w:rPr>
                <w:color w:val="000000"/>
                <w:sz w:val="20"/>
                <w:szCs w:val="20"/>
              </w:rPr>
              <w:t>kplus..SecurLoansSecuSched và KplusArchive..SecurLoansSecuSchedHist</w:t>
            </w:r>
          </w:p>
        </w:tc>
      </w:tr>
    </w:tbl>
    <w:p w14:paraId="787FF7AF" w14:textId="77777777" w:rsidR="0058590B" w:rsidRDefault="0058590B" w:rsidP="0058590B"/>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15"/>
        <w:gridCol w:w="4050"/>
        <w:gridCol w:w="7110"/>
      </w:tblGrid>
      <w:tr w:rsidR="0058590B" w:rsidRPr="00C51070" w14:paraId="7890EBCA" w14:textId="77777777" w:rsidTr="0058590B">
        <w:trPr>
          <w:trHeight w:val="300"/>
        </w:trPr>
        <w:tc>
          <w:tcPr>
            <w:tcW w:w="3415" w:type="dxa"/>
            <w:shd w:val="clear" w:color="000000" w:fill="BFBFBF"/>
            <w:vAlign w:val="center"/>
            <w:hideMark/>
          </w:tcPr>
          <w:p w14:paraId="604DDF7F" w14:textId="77777777" w:rsidR="0058590B" w:rsidRPr="00C51070" w:rsidRDefault="0058590B" w:rsidP="0058590B">
            <w:pPr>
              <w:rPr>
                <w:color w:val="000000"/>
                <w:sz w:val="20"/>
                <w:szCs w:val="20"/>
              </w:rPr>
            </w:pPr>
            <w:r w:rsidRPr="00C51070">
              <w:rPr>
                <w:color w:val="000000"/>
                <w:sz w:val="20"/>
                <w:szCs w:val="20"/>
              </w:rPr>
              <w:t>Tên trường</w:t>
            </w:r>
          </w:p>
        </w:tc>
        <w:tc>
          <w:tcPr>
            <w:tcW w:w="4050" w:type="dxa"/>
            <w:shd w:val="clear" w:color="000000" w:fill="BFBFBF"/>
            <w:vAlign w:val="center"/>
            <w:hideMark/>
          </w:tcPr>
          <w:p w14:paraId="2683ECC5" w14:textId="77777777" w:rsidR="0058590B" w:rsidRPr="00C51070" w:rsidRDefault="0058590B" w:rsidP="0058590B">
            <w:pPr>
              <w:rPr>
                <w:color w:val="000000"/>
                <w:sz w:val="20"/>
                <w:szCs w:val="20"/>
              </w:rPr>
            </w:pPr>
            <w:r w:rsidRPr="00C51070">
              <w:rPr>
                <w:color w:val="000000"/>
                <w:sz w:val="20"/>
                <w:szCs w:val="20"/>
              </w:rPr>
              <w:t xml:space="preserve">Ý nghĩa </w:t>
            </w:r>
          </w:p>
        </w:tc>
        <w:tc>
          <w:tcPr>
            <w:tcW w:w="7110" w:type="dxa"/>
            <w:shd w:val="clear" w:color="000000" w:fill="BFBFBF"/>
            <w:vAlign w:val="center"/>
            <w:hideMark/>
          </w:tcPr>
          <w:p w14:paraId="2E1F0F0B" w14:textId="77777777" w:rsidR="0058590B" w:rsidRPr="00C51070" w:rsidRDefault="0058590B" w:rsidP="0058590B">
            <w:pPr>
              <w:rPr>
                <w:color w:val="000000"/>
                <w:sz w:val="20"/>
                <w:szCs w:val="20"/>
              </w:rPr>
            </w:pPr>
            <w:r w:rsidRPr="00C51070">
              <w:rPr>
                <w:color w:val="000000"/>
                <w:sz w:val="20"/>
                <w:szCs w:val="20"/>
              </w:rPr>
              <w:t>Mô tả</w:t>
            </w:r>
          </w:p>
        </w:tc>
      </w:tr>
      <w:tr w:rsidR="00C7048D" w:rsidRPr="00C7048D" w14:paraId="470F94B9"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AB29992" w14:textId="77777777" w:rsidR="00C7048D" w:rsidRPr="004E0A46" w:rsidRDefault="00C7048D" w:rsidP="00C7048D">
            <w:pPr>
              <w:rPr>
                <w:color w:val="000000"/>
                <w:sz w:val="20"/>
                <w:szCs w:val="20"/>
                <w:highlight w:val="yellow"/>
              </w:rPr>
            </w:pPr>
            <w:r w:rsidRPr="004E0A46">
              <w:rPr>
                <w:color w:val="000000"/>
                <w:sz w:val="20"/>
                <w:szCs w:val="20"/>
                <w:highlight w:val="yellow"/>
              </w:rPr>
              <w:t>POSTED_DT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60BA532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715B6B8"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261AC03"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BC95BEB" w14:textId="77777777" w:rsidR="00C7048D" w:rsidRPr="004E0A46" w:rsidRDefault="00C7048D" w:rsidP="00C7048D">
            <w:pPr>
              <w:rPr>
                <w:color w:val="000000"/>
                <w:sz w:val="20"/>
                <w:szCs w:val="20"/>
                <w:highlight w:val="yellow"/>
              </w:rPr>
            </w:pPr>
            <w:r w:rsidRPr="004E0A46">
              <w:rPr>
                <w:color w:val="000000"/>
                <w:sz w:val="20"/>
                <w:szCs w:val="20"/>
                <w:highlight w:val="yellow"/>
              </w:rPr>
              <w:lastRenderedPageBreak/>
              <w:t>TRANSACTION_ID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36D810A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A02A43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44BED64"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810E27B" w14:textId="77777777" w:rsidR="00C7048D" w:rsidRPr="004E0A46" w:rsidRDefault="00C7048D" w:rsidP="00C7048D">
            <w:pPr>
              <w:rPr>
                <w:color w:val="000000"/>
                <w:sz w:val="20"/>
                <w:szCs w:val="20"/>
                <w:highlight w:val="yellow"/>
              </w:rPr>
            </w:pPr>
            <w:r w:rsidRPr="004E0A46">
              <w:rPr>
                <w:color w:val="000000"/>
                <w:sz w:val="20"/>
                <w:szCs w:val="20"/>
                <w:highlight w:val="yellow"/>
              </w:rPr>
              <w:t>DEAL_ID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ACD5809"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2B7127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23371B5"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FDEFBD4" w14:textId="77777777" w:rsidR="00C7048D" w:rsidRPr="00C7048D" w:rsidRDefault="00C7048D" w:rsidP="00C7048D">
            <w:pPr>
              <w:rPr>
                <w:color w:val="000000"/>
                <w:sz w:val="20"/>
                <w:szCs w:val="20"/>
              </w:rPr>
            </w:pPr>
            <w:r w:rsidRPr="00C7048D">
              <w:rPr>
                <w:color w:val="000000"/>
                <w:sz w:val="20"/>
                <w:szCs w:val="20"/>
              </w:rPr>
              <w:t>LINE</w:t>
            </w:r>
          </w:p>
        </w:tc>
        <w:tc>
          <w:tcPr>
            <w:tcW w:w="4050" w:type="dxa"/>
            <w:tcBorders>
              <w:top w:val="single" w:sz="4" w:space="0" w:color="auto"/>
              <w:left w:val="single" w:sz="4" w:space="0" w:color="auto"/>
              <w:bottom w:val="single" w:sz="4" w:space="0" w:color="auto"/>
              <w:right w:val="single" w:sz="4" w:space="0" w:color="auto"/>
            </w:tcBorders>
            <w:noWrap/>
            <w:vAlign w:val="bottom"/>
          </w:tcPr>
          <w:p w14:paraId="386FE07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701FC2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8E138F0"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A9E0B29" w14:textId="77777777" w:rsidR="00C7048D" w:rsidRPr="004E0A46" w:rsidRDefault="00C7048D" w:rsidP="00C7048D">
            <w:pPr>
              <w:rPr>
                <w:color w:val="000000"/>
                <w:sz w:val="20"/>
                <w:szCs w:val="20"/>
                <w:highlight w:val="yellow"/>
              </w:rPr>
            </w:pPr>
            <w:r w:rsidRPr="004E0A46">
              <w:rPr>
                <w:color w:val="000000"/>
                <w:sz w:val="20"/>
                <w:szCs w:val="20"/>
                <w:highlight w:val="yellow"/>
              </w:rPr>
              <w:t>USED</w:t>
            </w:r>
          </w:p>
        </w:tc>
        <w:tc>
          <w:tcPr>
            <w:tcW w:w="4050" w:type="dxa"/>
            <w:tcBorders>
              <w:top w:val="single" w:sz="4" w:space="0" w:color="auto"/>
              <w:left w:val="single" w:sz="4" w:space="0" w:color="auto"/>
              <w:bottom w:val="single" w:sz="4" w:space="0" w:color="auto"/>
              <w:right w:val="single" w:sz="4" w:space="0" w:color="auto"/>
            </w:tcBorders>
            <w:noWrap/>
            <w:vAlign w:val="bottom"/>
          </w:tcPr>
          <w:p w14:paraId="4C1F1F0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0F52D8C"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3ABD455"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3522A4D" w14:textId="77777777" w:rsidR="00C7048D" w:rsidRPr="004E0A46" w:rsidRDefault="00C7048D" w:rsidP="00C7048D">
            <w:pPr>
              <w:rPr>
                <w:color w:val="000000"/>
                <w:sz w:val="20"/>
                <w:szCs w:val="20"/>
                <w:highlight w:val="yellow"/>
              </w:rPr>
            </w:pPr>
            <w:r w:rsidRPr="004E0A46">
              <w:rPr>
                <w:color w:val="000000"/>
                <w:sz w:val="20"/>
                <w:szCs w:val="20"/>
                <w:highlight w:val="yellow"/>
              </w:rPr>
              <w:t>BONDS_ID_K</w:t>
            </w:r>
          </w:p>
        </w:tc>
        <w:tc>
          <w:tcPr>
            <w:tcW w:w="4050" w:type="dxa"/>
            <w:tcBorders>
              <w:top w:val="single" w:sz="4" w:space="0" w:color="auto"/>
              <w:left w:val="single" w:sz="4" w:space="0" w:color="auto"/>
              <w:bottom w:val="single" w:sz="4" w:space="0" w:color="auto"/>
              <w:right w:val="single" w:sz="4" w:space="0" w:color="auto"/>
            </w:tcBorders>
            <w:noWrap/>
            <w:vAlign w:val="bottom"/>
          </w:tcPr>
          <w:p w14:paraId="722DA10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B86F68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622DE6A"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1FDAB6D" w14:textId="77777777" w:rsidR="00C7048D" w:rsidRPr="00C7048D" w:rsidRDefault="00C7048D" w:rsidP="00C7048D">
            <w:pPr>
              <w:rPr>
                <w:color w:val="000000"/>
                <w:sz w:val="20"/>
                <w:szCs w:val="20"/>
              </w:rPr>
            </w:pPr>
            <w:r w:rsidRPr="00C7048D">
              <w:rPr>
                <w:color w:val="000000"/>
                <w:sz w:val="20"/>
                <w:szCs w:val="20"/>
              </w:rPr>
              <w:t>EQUITIES_ID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0BA659A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7CB1CF7"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D24485B"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2BB4234" w14:textId="77777777" w:rsidR="00C7048D" w:rsidRPr="00C7048D" w:rsidRDefault="00C7048D" w:rsidP="00C7048D">
            <w:pPr>
              <w:rPr>
                <w:color w:val="000000"/>
                <w:sz w:val="20"/>
                <w:szCs w:val="20"/>
              </w:rPr>
            </w:pPr>
            <w:r w:rsidRPr="00C7048D">
              <w:rPr>
                <w:color w:val="000000"/>
                <w:sz w:val="20"/>
                <w:szCs w:val="20"/>
              </w:rPr>
              <w:t>PAPERS_ID_K</w:t>
            </w:r>
          </w:p>
        </w:tc>
        <w:tc>
          <w:tcPr>
            <w:tcW w:w="4050" w:type="dxa"/>
            <w:tcBorders>
              <w:top w:val="single" w:sz="4" w:space="0" w:color="auto"/>
              <w:left w:val="single" w:sz="4" w:space="0" w:color="auto"/>
              <w:bottom w:val="single" w:sz="4" w:space="0" w:color="auto"/>
              <w:right w:val="single" w:sz="4" w:space="0" w:color="auto"/>
            </w:tcBorders>
            <w:noWrap/>
            <w:vAlign w:val="bottom"/>
          </w:tcPr>
          <w:p w14:paraId="74E7997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3F806A8"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E303DE7"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3F87F22" w14:textId="77777777" w:rsidR="00C7048D" w:rsidRPr="00C7048D" w:rsidRDefault="00C7048D" w:rsidP="00C7048D">
            <w:pPr>
              <w:rPr>
                <w:color w:val="000000"/>
                <w:sz w:val="20"/>
                <w:szCs w:val="20"/>
              </w:rPr>
            </w:pPr>
            <w:r w:rsidRPr="00C7048D">
              <w:rPr>
                <w:color w:val="000000"/>
                <w:sz w:val="20"/>
                <w:szCs w:val="20"/>
              </w:rPr>
              <w:t>MBS_CMO_ABS_ID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F321E6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0C55A9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A5C3D08"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BC3767F" w14:textId="77777777" w:rsidR="00C7048D" w:rsidRPr="00C7048D" w:rsidRDefault="00C7048D" w:rsidP="00C7048D">
            <w:pPr>
              <w:rPr>
                <w:color w:val="000000"/>
                <w:sz w:val="20"/>
                <w:szCs w:val="20"/>
              </w:rPr>
            </w:pPr>
            <w:r w:rsidRPr="00C7048D">
              <w:rPr>
                <w:color w:val="000000"/>
                <w:sz w:val="20"/>
                <w:szCs w:val="20"/>
              </w:rPr>
              <w:t>START_DATE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54A5CD16"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7B9B4D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40F42B1"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F9E1EF8" w14:textId="77777777" w:rsidR="00C7048D" w:rsidRPr="00C7048D" w:rsidRDefault="00C7048D" w:rsidP="00C7048D">
            <w:pPr>
              <w:rPr>
                <w:color w:val="000000"/>
                <w:sz w:val="20"/>
                <w:szCs w:val="20"/>
              </w:rPr>
            </w:pPr>
            <w:r w:rsidRPr="00C7048D">
              <w:rPr>
                <w:color w:val="000000"/>
                <w:sz w:val="20"/>
                <w:szCs w:val="20"/>
              </w:rPr>
              <w:t>END_DATE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6016D95F"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79E041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8632E73"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87E4875" w14:textId="77777777" w:rsidR="00C7048D" w:rsidRPr="00C7048D" w:rsidRDefault="00C7048D" w:rsidP="00C7048D">
            <w:pPr>
              <w:rPr>
                <w:color w:val="000000"/>
                <w:sz w:val="20"/>
                <w:szCs w:val="20"/>
              </w:rPr>
            </w:pPr>
            <w:r w:rsidRPr="00C7048D">
              <w:rPr>
                <w:color w:val="000000"/>
                <w:sz w:val="20"/>
                <w:szCs w:val="20"/>
              </w:rPr>
              <w:t>CLEARING_MODES_ID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2FAE8746"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58848F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DAB4494"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FF9D701" w14:textId="77777777" w:rsidR="00C7048D" w:rsidRPr="00C7048D" w:rsidRDefault="00C7048D" w:rsidP="00C7048D">
            <w:pPr>
              <w:rPr>
                <w:color w:val="000000"/>
                <w:sz w:val="20"/>
                <w:szCs w:val="20"/>
              </w:rPr>
            </w:pPr>
            <w:r w:rsidRPr="00C7048D">
              <w:rPr>
                <w:color w:val="000000"/>
                <w:sz w:val="20"/>
                <w:szCs w:val="20"/>
              </w:rPr>
              <w:t>CURRENT_FACTOR</w:t>
            </w:r>
          </w:p>
        </w:tc>
        <w:tc>
          <w:tcPr>
            <w:tcW w:w="4050" w:type="dxa"/>
            <w:tcBorders>
              <w:top w:val="single" w:sz="4" w:space="0" w:color="auto"/>
              <w:left w:val="single" w:sz="4" w:space="0" w:color="auto"/>
              <w:bottom w:val="single" w:sz="4" w:space="0" w:color="auto"/>
              <w:right w:val="single" w:sz="4" w:space="0" w:color="auto"/>
            </w:tcBorders>
            <w:noWrap/>
            <w:vAlign w:val="bottom"/>
          </w:tcPr>
          <w:p w14:paraId="6EBA2A69"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6F9F14E"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5C5E124"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E72DCB9" w14:textId="77777777" w:rsidR="00C7048D" w:rsidRPr="00C7048D" w:rsidRDefault="00C7048D" w:rsidP="00C7048D">
            <w:pPr>
              <w:rPr>
                <w:color w:val="000000"/>
                <w:sz w:val="20"/>
                <w:szCs w:val="20"/>
              </w:rPr>
            </w:pPr>
            <w:r w:rsidRPr="00C7048D">
              <w:rPr>
                <w:color w:val="000000"/>
                <w:sz w:val="20"/>
                <w:szCs w:val="20"/>
              </w:rPr>
              <w:t>CONVERSION_RATE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778A81E4"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7A5FC1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5E3B64A"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35AFE8B" w14:textId="77777777" w:rsidR="00C7048D" w:rsidRPr="00C7048D" w:rsidRDefault="00C7048D" w:rsidP="00C7048D">
            <w:pPr>
              <w:rPr>
                <w:color w:val="000000"/>
                <w:sz w:val="20"/>
                <w:szCs w:val="20"/>
              </w:rPr>
            </w:pPr>
            <w:r w:rsidRPr="00C7048D">
              <w:rPr>
                <w:color w:val="000000"/>
                <w:sz w:val="20"/>
                <w:szCs w:val="20"/>
              </w:rPr>
              <w:t>INDEXED_FX_RATE1</w:t>
            </w:r>
          </w:p>
        </w:tc>
        <w:tc>
          <w:tcPr>
            <w:tcW w:w="4050" w:type="dxa"/>
            <w:tcBorders>
              <w:top w:val="single" w:sz="4" w:space="0" w:color="auto"/>
              <w:left w:val="single" w:sz="4" w:space="0" w:color="auto"/>
              <w:bottom w:val="single" w:sz="4" w:space="0" w:color="auto"/>
              <w:right w:val="single" w:sz="4" w:space="0" w:color="auto"/>
            </w:tcBorders>
            <w:noWrap/>
            <w:vAlign w:val="bottom"/>
          </w:tcPr>
          <w:p w14:paraId="74E3D38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336518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FCBE0DD"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BD4F877" w14:textId="77777777" w:rsidR="00C7048D" w:rsidRPr="00C7048D" w:rsidRDefault="00C7048D" w:rsidP="00C7048D">
            <w:pPr>
              <w:rPr>
                <w:color w:val="000000"/>
                <w:sz w:val="20"/>
                <w:szCs w:val="20"/>
              </w:rPr>
            </w:pPr>
            <w:r w:rsidRPr="00C7048D">
              <w:rPr>
                <w:color w:val="000000"/>
                <w:sz w:val="20"/>
                <w:szCs w:val="20"/>
              </w:rPr>
              <w:t>INDEXED_FX_RATE2</w:t>
            </w:r>
          </w:p>
        </w:tc>
        <w:tc>
          <w:tcPr>
            <w:tcW w:w="4050" w:type="dxa"/>
            <w:tcBorders>
              <w:top w:val="single" w:sz="4" w:space="0" w:color="auto"/>
              <w:left w:val="single" w:sz="4" w:space="0" w:color="auto"/>
              <w:bottom w:val="single" w:sz="4" w:space="0" w:color="auto"/>
              <w:right w:val="single" w:sz="4" w:space="0" w:color="auto"/>
            </w:tcBorders>
            <w:noWrap/>
            <w:vAlign w:val="bottom"/>
          </w:tcPr>
          <w:p w14:paraId="344CE74A"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551D7AE"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2AC1E66"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B7E5008" w14:textId="77777777" w:rsidR="00C7048D" w:rsidRPr="00C7048D" w:rsidRDefault="00C7048D" w:rsidP="00C7048D">
            <w:pPr>
              <w:rPr>
                <w:color w:val="000000"/>
                <w:sz w:val="20"/>
                <w:szCs w:val="20"/>
              </w:rPr>
            </w:pPr>
            <w:r w:rsidRPr="00C7048D">
              <w:rPr>
                <w:color w:val="000000"/>
                <w:sz w:val="20"/>
                <w:szCs w:val="20"/>
              </w:rPr>
              <w:t>INDEXED_FWD_FX_RATE1</w:t>
            </w:r>
          </w:p>
        </w:tc>
        <w:tc>
          <w:tcPr>
            <w:tcW w:w="4050" w:type="dxa"/>
            <w:tcBorders>
              <w:top w:val="single" w:sz="4" w:space="0" w:color="auto"/>
              <w:left w:val="single" w:sz="4" w:space="0" w:color="auto"/>
              <w:bottom w:val="single" w:sz="4" w:space="0" w:color="auto"/>
              <w:right w:val="single" w:sz="4" w:space="0" w:color="auto"/>
            </w:tcBorders>
            <w:noWrap/>
            <w:vAlign w:val="bottom"/>
          </w:tcPr>
          <w:p w14:paraId="77D1234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D42B1CF"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4832BB4"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01724D7" w14:textId="77777777" w:rsidR="00C7048D" w:rsidRPr="00C7048D" w:rsidRDefault="00C7048D" w:rsidP="00C7048D">
            <w:pPr>
              <w:rPr>
                <w:color w:val="000000"/>
                <w:sz w:val="20"/>
                <w:szCs w:val="20"/>
              </w:rPr>
            </w:pPr>
            <w:r w:rsidRPr="00C7048D">
              <w:rPr>
                <w:color w:val="000000"/>
                <w:sz w:val="20"/>
                <w:szCs w:val="20"/>
              </w:rPr>
              <w:t>INDEXED_FWD_FX_RATE2</w:t>
            </w:r>
          </w:p>
        </w:tc>
        <w:tc>
          <w:tcPr>
            <w:tcW w:w="4050" w:type="dxa"/>
            <w:tcBorders>
              <w:top w:val="single" w:sz="4" w:space="0" w:color="auto"/>
              <w:left w:val="single" w:sz="4" w:space="0" w:color="auto"/>
              <w:bottom w:val="single" w:sz="4" w:space="0" w:color="auto"/>
              <w:right w:val="single" w:sz="4" w:space="0" w:color="auto"/>
            </w:tcBorders>
            <w:noWrap/>
            <w:vAlign w:val="bottom"/>
          </w:tcPr>
          <w:p w14:paraId="22ED3AA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1EEE2E5"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436043AF"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730814A" w14:textId="77777777" w:rsidR="00C7048D" w:rsidRPr="00C7048D" w:rsidRDefault="00C7048D" w:rsidP="00C7048D">
            <w:pPr>
              <w:rPr>
                <w:color w:val="000000"/>
                <w:sz w:val="20"/>
                <w:szCs w:val="20"/>
              </w:rPr>
            </w:pPr>
            <w:r w:rsidRPr="00C7048D">
              <w:rPr>
                <w:color w:val="000000"/>
                <w:sz w:val="20"/>
                <w:szCs w:val="20"/>
              </w:rPr>
              <w:t>INDEXED_ADJ_FACTOR</w:t>
            </w:r>
          </w:p>
        </w:tc>
        <w:tc>
          <w:tcPr>
            <w:tcW w:w="4050" w:type="dxa"/>
            <w:tcBorders>
              <w:top w:val="single" w:sz="4" w:space="0" w:color="auto"/>
              <w:left w:val="single" w:sz="4" w:space="0" w:color="auto"/>
              <w:bottom w:val="single" w:sz="4" w:space="0" w:color="auto"/>
              <w:right w:val="single" w:sz="4" w:space="0" w:color="auto"/>
            </w:tcBorders>
            <w:noWrap/>
            <w:vAlign w:val="bottom"/>
          </w:tcPr>
          <w:p w14:paraId="1ADCF01E"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8F468AB"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EA77C05"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F116910" w14:textId="77777777" w:rsidR="00C7048D" w:rsidRPr="00C7048D" w:rsidRDefault="00C7048D" w:rsidP="00C7048D">
            <w:pPr>
              <w:rPr>
                <w:color w:val="000000"/>
                <w:sz w:val="20"/>
                <w:szCs w:val="20"/>
              </w:rPr>
            </w:pPr>
            <w:r w:rsidRPr="00C7048D">
              <w:rPr>
                <w:color w:val="000000"/>
                <w:sz w:val="20"/>
                <w:szCs w:val="20"/>
              </w:rPr>
              <w:t>CAPTURED_MARKET_VALUE</w:t>
            </w:r>
          </w:p>
        </w:tc>
        <w:tc>
          <w:tcPr>
            <w:tcW w:w="4050" w:type="dxa"/>
            <w:tcBorders>
              <w:top w:val="single" w:sz="4" w:space="0" w:color="auto"/>
              <w:left w:val="single" w:sz="4" w:space="0" w:color="auto"/>
              <w:bottom w:val="single" w:sz="4" w:space="0" w:color="auto"/>
              <w:right w:val="single" w:sz="4" w:space="0" w:color="auto"/>
            </w:tcBorders>
            <w:noWrap/>
            <w:vAlign w:val="bottom"/>
          </w:tcPr>
          <w:p w14:paraId="39F87882"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C33EA1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E1A757C"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A4DB098" w14:textId="77777777" w:rsidR="00C7048D" w:rsidRPr="00C7048D" w:rsidRDefault="00C7048D" w:rsidP="00C7048D">
            <w:pPr>
              <w:rPr>
                <w:color w:val="000000"/>
                <w:sz w:val="20"/>
                <w:szCs w:val="20"/>
              </w:rPr>
            </w:pPr>
            <w:r w:rsidRPr="00C7048D">
              <w:rPr>
                <w:color w:val="000000"/>
                <w:sz w:val="20"/>
                <w:szCs w:val="20"/>
              </w:rPr>
              <w:t>PRICE</w:t>
            </w:r>
          </w:p>
        </w:tc>
        <w:tc>
          <w:tcPr>
            <w:tcW w:w="4050" w:type="dxa"/>
            <w:tcBorders>
              <w:top w:val="single" w:sz="4" w:space="0" w:color="auto"/>
              <w:left w:val="single" w:sz="4" w:space="0" w:color="auto"/>
              <w:bottom w:val="single" w:sz="4" w:space="0" w:color="auto"/>
              <w:right w:val="single" w:sz="4" w:space="0" w:color="auto"/>
            </w:tcBorders>
            <w:noWrap/>
            <w:vAlign w:val="bottom"/>
          </w:tcPr>
          <w:p w14:paraId="517C9CD2"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49909D1"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11A4A4DB"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0819F8BB" w14:textId="77777777" w:rsidR="00C7048D" w:rsidRPr="00C7048D" w:rsidRDefault="00C7048D" w:rsidP="00C7048D">
            <w:pPr>
              <w:rPr>
                <w:color w:val="000000"/>
                <w:sz w:val="20"/>
                <w:szCs w:val="20"/>
              </w:rPr>
            </w:pPr>
            <w:r w:rsidRPr="00C7048D">
              <w:rPr>
                <w:color w:val="000000"/>
                <w:sz w:val="20"/>
                <w:szCs w:val="20"/>
              </w:rPr>
              <w:lastRenderedPageBreak/>
              <w:t>ACCRUED</w:t>
            </w:r>
          </w:p>
        </w:tc>
        <w:tc>
          <w:tcPr>
            <w:tcW w:w="4050" w:type="dxa"/>
            <w:tcBorders>
              <w:top w:val="single" w:sz="4" w:space="0" w:color="auto"/>
              <w:left w:val="single" w:sz="4" w:space="0" w:color="auto"/>
              <w:bottom w:val="single" w:sz="4" w:space="0" w:color="auto"/>
              <w:right w:val="single" w:sz="4" w:space="0" w:color="auto"/>
            </w:tcBorders>
            <w:noWrap/>
            <w:vAlign w:val="bottom"/>
          </w:tcPr>
          <w:p w14:paraId="6767D9F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6212C1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5E93D0D"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45511C3" w14:textId="77777777" w:rsidR="00C7048D" w:rsidRPr="00C7048D" w:rsidRDefault="00C7048D" w:rsidP="00C7048D">
            <w:pPr>
              <w:rPr>
                <w:color w:val="000000"/>
                <w:sz w:val="20"/>
                <w:szCs w:val="20"/>
              </w:rPr>
            </w:pPr>
            <w:r w:rsidRPr="00C7048D">
              <w:rPr>
                <w:color w:val="000000"/>
                <w:sz w:val="20"/>
                <w:szCs w:val="20"/>
              </w:rPr>
              <w:t>YIELD</w:t>
            </w:r>
          </w:p>
        </w:tc>
        <w:tc>
          <w:tcPr>
            <w:tcW w:w="4050" w:type="dxa"/>
            <w:tcBorders>
              <w:top w:val="single" w:sz="4" w:space="0" w:color="auto"/>
              <w:left w:val="single" w:sz="4" w:space="0" w:color="auto"/>
              <w:bottom w:val="single" w:sz="4" w:space="0" w:color="auto"/>
              <w:right w:val="single" w:sz="4" w:space="0" w:color="auto"/>
            </w:tcBorders>
            <w:noWrap/>
            <w:vAlign w:val="bottom"/>
          </w:tcPr>
          <w:p w14:paraId="7E976C7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229BAA0"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B3B96E0"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FD80D04" w14:textId="77777777" w:rsidR="00C7048D" w:rsidRPr="00C7048D" w:rsidRDefault="00C7048D" w:rsidP="00C7048D">
            <w:pPr>
              <w:rPr>
                <w:color w:val="000000"/>
                <w:sz w:val="20"/>
                <w:szCs w:val="20"/>
              </w:rPr>
            </w:pPr>
            <w:r w:rsidRPr="00C7048D">
              <w:rPr>
                <w:color w:val="000000"/>
                <w:sz w:val="20"/>
                <w:szCs w:val="20"/>
              </w:rPr>
              <w:t>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5E781E81"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13722B7"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59992F26"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8180BC2" w14:textId="77777777" w:rsidR="00C7048D" w:rsidRPr="00C7048D" w:rsidRDefault="00C7048D" w:rsidP="00C7048D">
            <w:pPr>
              <w:rPr>
                <w:color w:val="000000"/>
                <w:sz w:val="20"/>
                <w:szCs w:val="20"/>
              </w:rPr>
            </w:pPr>
            <w:r w:rsidRPr="00C7048D">
              <w:rPr>
                <w:color w:val="000000"/>
                <w:sz w:val="20"/>
                <w:szCs w:val="20"/>
              </w:rPr>
              <w:t>QUANTITY</w:t>
            </w:r>
          </w:p>
        </w:tc>
        <w:tc>
          <w:tcPr>
            <w:tcW w:w="4050" w:type="dxa"/>
            <w:tcBorders>
              <w:top w:val="single" w:sz="4" w:space="0" w:color="auto"/>
              <w:left w:val="single" w:sz="4" w:space="0" w:color="auto"/>
              <w:bottom w:val="single" w:sz="4" w:space="0" w:color="auto"/>
              <w:right w:val="single" w:sz="4" w:space="0" w:color="auto"/>
            </w:tcBorders>
            <w:noWrap/>
            <w:vAlign w:val="bottom"/>
          </w:tcPr>
          <w:p w14:paraId="0D87D909"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F9DF3A8"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A98AD77"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4B2AAB5" w14:textId="77777777" w:rsidR="00C7048D" w:rsidRPr="00C7048D" w:rsidRDefault="00C7048D" w:rsidP="00C7048D">
            <w:pPr>
              <w:rPr>
                <w:color w:val="000000"/>
                <w:sz w:val="20"/>
                <w:szCs w:val="20"/>
              </w:rPr>
            </w:pPr>
            <w:r w:rsidRPr="00C7048D">
              <w:rPr>
                <w:color w:val="000000"/>
                <w:sz w:val="20"/>
                <w:szCs w:val="20"/>
              </w:rPr>
              <w:t>GROSS_AMOUNT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354BBCC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59685D3"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FEABC6F"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E43A8CF" w14:textId="77777777" w:rsidR="00C7048D" w:rsidRPr="00C7048D" w:rsidRDefault="00C7048D" w:rsidP="00C7048D">
            <w:pPr>
              <w:rPr>
                <w:color w:val="000000"/>
                <w:sz w:val="20"/>
                <w:szCs w:val="20"/>
              </w:rPr>
            </w:pPr>
            <w:r w:rsidRPr="00C7048D">
              <w:rPr>
                <w:color w:val="000000"/>
                <w:sz w:val="20"/>
                <w:szCs w:val="20"/>
              </w:rPr>
              <w:t>DISCOUNT_MARGIN</w:t>
            </w:r>
          </w:p>
        </w:tc>
        <w:tc>
          <w:tcPr>
            <w:tcW w:w="4050" w:type="dxa"/>
            <w:tcBorders>
              <w:top w:val="single" w:sz="4" w:space="0" w:color="auto"/>
              <w:left w:val="single" w:sz="4" w:space="0" w:color="auto"/>
              <w:bottom w:val="single" w:sz="4" w:space="0" w:color="auto"/>
              <w:right w:val="single" w:sz="4" w:space="0" w:color="auto"/>
            </w:tcBorders>
            <w:noWrap/>
            <w:vAlign w:val="bottom"/>
          </w:tcPr>
          <w:p w14:paraId="04B013B3"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1F06F4C"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838F797"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B4BB1AF" w14:textId="77777777" w:rsidR="00C7048D" w:rsidRPr="00C7048D" w:rsidRDefault="00C7048D" w:rsidP="00C7048D">
            <w:pPr>
              <w:rPr>
                <w:color w:val="000000"/>
                <w:sz w:val="20"/>
                <w:szCs w:val="20"/>
              </w:rPr>
            </w:pPr>
            <w:r w:rsidRPr="00C7048D">
              <w:rPr>
                <w:color w:val="000000"/>
                <w:sz w:val="20"/>
                <w:szCs w:val="20"/>
              </w:rPr>
              <w:t>POOL_FACTOR</w:t>
            </w:r>
          </w:p>
        </w:tc>
        <w:tc>
          <w:tcPr>
            <w:tcW w:w="4050" w:type="dxa"/>
            <w:tcBorders>
              <w:top w:val="single" w:sz="4" w:space="0" w:color="auto"/>
              <w:left w:val="single" w:sz="4" w:space="0" w:color="auto"/>
              <w:bottom w:val="single" w:sz="4" w:space="0" w:color="auto"/>
              <w:right w:val="single" w:sz="4" w:space="0" w:color="auto"/>
            </w:tcBorders>
            <w:noWrap/>
            <w:vAlign w:val="bottom"/>
          </w:tcPr>
          <w:p w14:paraId="01EC6BBB"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5EDA0A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0714F81E"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C7F534A" w14:textId="77777777" w:rsidR="00C7048D" w:rsidRPr="00C7048D" w:rsidRDefault="00C7048D" w:rsidP="00C7048D">
            <w:pPr>
              <w:rPr>
                <w:color w:val="000000"/>
                <w:sz w:val="20"/>
                <w:szCs w:val="20"/>
              </w:rPr>
            </w:pPr>
            <w:r w:rsidRPr="00C7048D">
              <w:rPr>
                <w:color w:val="000000"/>
                <w:sz w:val="20"/>
                <w:szCs w:val="20"/>
              </w:rPr>
              <w:t>REC_IND</w:t>
            </w:r>
          </w:p>
        </w:tc>
        <w:tc>
          <w:tcPr>
            <w:tcW w:w="4050" w:type="dxa"/>
            <w:tcBorders>
              <w:top w:val="single" w:sz="4" w:space="0" w:color="auto"/>
              <w:left w:val="single" w:sz="4" w:space="0" w:color="auto"/>
              <w:bottom w:val="single" w:sz="4" w:space="0" w:color="auto"/>
              <w:right w:val="single" w:sz="4" w:space="0" w:color="auto"/>
            </w:tcBorders>
            <w:noWrap/>
            <w:vAlign w:val="bottom"/>
          </w:tcPr>
          <w:p w14:paraId="6BAB2C40"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0CD8285"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D286DE8"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A7F5B88" w14:textId="77777777" w:rsidR="00C7048D" w:rsidRPr="00C7048D" w:rsidRDefault="00C7048D" w:rsidP="00C7048D">
            <w:pPr>
              <w:rPr>
                <w:color w:val="000000"/>
                <w:sz w:val="20"/>
                <w:szCs w:val="20"/>
              </w:rPr>
            </w:pPr>
            <w:r w:rsidRPr="00C7048D">
              <w:rPr>
                <w:color w:val="000000"/>
                <w:sz w:val="20"/>
                <w:szCs w:val="20"/>
              </w:rPr>
              <w:t>CALCULATION_GROUP</w:t>
            </w:r>
          </w:p>
        </w:tc>
        <w:tc>
          <w:tcPr>
            <w:tcW w:w="4050" w:type="dxa"/>
            <w:tcBorders>
              <w:top w:val="single" w:sz="4" w:space="0" w:color="auto"/>
              <w:left w:val="single" w:sz="4" w:space="0" w:color="auto"/>
              <w:bottom w:val="single" w:sz="4" w:space="0" w:color="auto"/>
              <w:right w:val="single" w:sz="4" w:space="0" w:color="auto"/>
            </w:tcBorders>
            <w:noWrap/>
            <w:vAlign w:val="bottom"/>
          </w:tcPr>
          <w:p w14:paraId="12E758EF"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04B8B36"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735A96AB"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30D4E93" w14:textId="77777777" w:rsidR="00C7048D" w:rsidRPr="00C7048D" w:rsidRDefault="00C7048D" w:rsidP="00C7048D">
            <w:pPr>
              <w:rPr>
                <w:color w:val="000000"/>
                <w:sz w:val="20"/>
                <w:szCs w:val="20"/>
              </w:rPr>
            </w:pPr>
            <w:r w:rsidRPr="00C7048D">
              <w:rPr>
                <w:color w:val="000000"/>
                <w:sz w:val="20"/>
                <w:szCs w:val="20"/>
              </w:rPr>
              <w:t>SCENARIO_STR</w:t>
            </w:r>
          </w:p>
        </w:tc>
        <w:tc>
          <w:tcPr>
            <w:tcW w:w="4050" w:type="dxa"/>
            <w:tcBorders>
              <w:top w:val="single" w:sz="4" w:space="0" w:color="auto"/>
              <w:left w:val="single" w:sz="4" w:space="0" w:color="auto"/>
              <w:bottom w:val="single" w:sz="4" w:space="0" w:color="auto"/>
              <w:right w:val="single" w:sz="4" w:space="0" w:color="auto"/>
            </w:tcBorders>
            <w:noWrap/>
            <w:vAlign w:val="bottom"/>
          </w:tcPr>
          <w:p w14:paraId="008C297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1C1F2EFE"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3C1ADCD2"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5532600" w14:textId="77777777" w:rsidR="00C7048D" w:rsidRPr="00C7048D" w:rsidRDefault="00C7048D" w:rsidP="00C7048D">
            <w:pPr>
              <w:rPr>
                <w:color w:val="000000"/>
                <w:sz w:val="20"/>
                <w:szCs w:val="20"/>
              </w:rPr>
            </w:pPr>
            <w:r w:rsidRPr="00C7048D">
              <w:rPr>
                <w:color w:val="000000"/>
                <w:sz w:val="20"/>
                <w:szCs w:val="20"/>
              </w:rPr>
              <w:t>ADJ_TYPE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11E5CA9C"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79A78D9"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6854A6D0"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D9642C5" w14:textId="77777777" w:rsidR="00C7048D" w:rsidRPr="00C7048D" w:rsidRDefault="00C7048D" w:rsidP="00C7048D">
            <w:pPr>
              <w:rPr>
                <w:color w:val="000000"/>
                <w:sz w:val="20"/>
                <w:szCs w:val="20"/>
              </w:rPr>
            </w:pPr>
            <w:r w:rsidRPr="00C7048D">
              <w:rPr>
                <w:color w:val="000000"/>
                <w:sz w:val="20"/>
                <w:szCs w:val="20"/>
              </w:rPr>
              <w:t>ADJ_COMMENT</w:t>
            </w:r>
          </w:p>
        </w:tc>
        <w:tc>
          <w:tcPr>
            <w:tcW w:w="4050" w:type="dxa"/>
            <w:tcBorders>
              <w:top w:val="single" w:sz="4" w:space="0" w:color="auto"/>
              <w:left w:val="single" w:sz="4" w:space="0" w:color="auto"/>
              <w:bottom w:val="single" w:sz="4" w:space="0" w:color="auto"/>
              <w:right w:val="single" w:sz="4" w:space="0" w:color="auto"/>
            </w:tcBorders>
            <w:noWrap/>
            <w:vAlign w:val="bottom"/>
          </w:tcPr>
          <w:p w14:paraId="388C81A5"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01565702" w14:textId="77777777" w:rsidR="00C7048D" w:rsidRPr="00C7048D" w:rsidRDefault="00C7048D" w:rsidP="00C7048D">
            <w:pPr>
              <w:rPr>
                <w:color w:val="000000"/>
                <w:sz w:val="20"/>
                <w:szCs w:val="20"/>
              </w:rPr>
            </w:pPr>
            <w:r w:rsidRPr="00C7048D">
              <w:rPr>
                <w:color w:val="000000"/>
                <w:sz w:val="20"/>
                <w:szCs w:val="20"/>
              </w:rPr>
              <w:t> </w:t>
            </w:r>
          </w:p>
        </w:tc>
      </w:tr>
      <w:tr w:rsidR="00C7048D" w:rsidRPr="00C7048D" w14:paraId="23D09F9E" w14:textId="77777777" w:rsidTr="00C7048D">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2907785" w14:textId="77777777" w:rsidR="00C7048D" w:rsidRPr="00C7048D" w:rsidRDefault="00C7048D" w:rsidP="00C7048D">
            <w:pPr>
              <w:rPr>
                <w:color w:val="000000"/>
                <w:sz w:val="20"/>
                <w:szCs w:val="20"/>
              </w:rPr>
            </w:pPr>
            <w:r w:rsidRPr="00C7048D">
              <w:rPr>
                <w:color w:val="000000"/>
                <w:sz w:val="20"/>
                <w:szCs w:val="20"/>
              </w:rPr>
              <w:t>ADJ_DESCRIPTION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4B45F538" w14:textId="77777777" w:rsidR="00C7048D" w:rsidRPr="00C7048D" w:rsidRDefault="00C7048D" w:rsidP="00C7048D">
            <w:pPr>
              <w:rPr>
                <w:color w:val="000000"/>
                <w:sz w:val="20"/>
                <w:szCs w:val="20"/>
              </w:rPr>
            </w:pPr>
            <w:r w:rsidRPr="00C7048D">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5DD3F42" w14:textId="77777777" w:rsidR="00C7048D" w:rsidRPr="00C7048D" w:rsidRDefault="00C7048D" w:rsidP="00C7048D">
            <w:pPr>
              <w:rPr>
                <w:color w:val="000000"/>
                <w:sz w:val="20"/>
                <w:szCs w:val="20"/>
              </w:rPr>
            </w:pPr>
            <w:r w:rsidRPr="00C7048D">
              <w:rPr>
                <w:color w:val="000000"/>
                <w:sz w:val="20"/>
                <w:szCs w:val="20"/>
              </w:rPr>
              <w:t> </w:t>
            </w:r>
          </w:p>
        </w:tc>
      </w:tr>
    </w:tbl>
    <w:p w14:paraId="158845AB" w14:textId="77777777" w:rsidR="00EF2881" w:rsidRDefault="00EF2881" w:rsidP="00BA01AE">
      <w:pPr>
        <w:rPr>
          <w:sz w:val="20"/>
          <w:szCs w:val="20"/>
        </w:rPr>
      </w:pPr>
    </w:p>
    <w:p w14:paraId="27E57FB9" w14:textId="77777777" w:rsidR="00C7048D" w:rsidRDefault="00C7048D" w:rsidP="00BA01AE">
      <w:pPr>
        <w:rPr>
          <w:sz w:val="20"/>
          <w:szCs w:val="20"/>
        </w:rPr>
      </w:pPr>
    </w:p>
    <w:p w14:paraId="2A61A471" w14:textId="77777777" w:rsidR="0058590B" w:rsidRPr="0027230F" w:rsidRDefault="0058590B" w:rsidP="0058590B">
      <w:pPr>
        <w:pStyle w:val="Caption"/>
        <w:keepNext/>
        <w:outlineLvl w:val="3"/>
        <w:rPr>
          <w:color w:val="auto"/>
          <w:sz w:val="20"/>
          <w:szCs w:val="20"/>
        </w:rPr>
      </w:pPr>
      <w:bookmarkStart w:id="132" w:name="_Toc2080387"/>
      <w:bookmarkStart w:id="133" w:name="_Toc2153989"/>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52</w:t>
      </w:r>
      <w:r w:rsidR="00CB325D" w:rsidRPr="0027230F">
        <w:rPr>
          <w:color w:val="auto"/>
          <w:sz w:val="20"/>
          <w:szCs w:val="20"/>
        </w:rPr>
        <w:fldChar w:fldCharType="end"/>
      </w:r>
      <w:r w:rsidRPr="0027230F">
        <w:rPr>
          <w:color w:val="auto"/>
          <w:sz w:val="20"/>
          <w:szCs w:val="20"/>
        </w:rPr>
        <w:t>:TBTR_CASH_COLLATERAL</w:t>
      </w:r>
      <w:bookmarkEnd w:id="132"/>
      <w:bookmarkEnd w:id="133"/>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58590B" w:rsidRPr="00D025ED" w14:paraId="15258A56" w14:textId="77777777" w:rsidTr="0058590B">
        <w:trPr>
          <w:trHeight w:val="20"/>
        </w:trPr>
        <w:tc>
          <w:tcPr>
            <w:tcW w:w="3397" w:type="dxa"/>
            <w:noWrap/>
            <w:vAlign w:val="bottom"/>
            <w:hideMark/>
          </w:tcPr>
          <w:p w14:paraId="7EEE3A6B" w14:textId="77777777" w:rsidR="0058590B" w:rsidRPr="00D025ED" w:rsidRDefault="0058590B" w:rsidP="0058590B">
            <w:pPr>
              <w:rPr>
                <w:color w:val="000000"/>
                <w:sz w:val="20"/>
                <w:szCs w:val="20"/>
              </w:rPr>
            </w:pPr>
            <w:r w:rsidRPr="00D025ED">
              <w:rPr>
                <w:color w:val="000000"/>
                <w:sz w:val="20"/>
                <w:szCs w:val="20"/>
              </w:rPr>
              <w:t>Table name</w:t>
            </w:r>
          </w:p>
        </w:tc>
        <w:tc>
          <w:tcPr>
            <w:tcW w:w="11200" w:type="dxa"/>
            <w:vAlign w:val="center"/>
            <w:hideMark/>
          </w:tcPr>
          <w:p w14:paraId="144423FE" w14:textId="77777777" w:rsidR="0058590B" w:rsidRPr="00D025ED" w:rsidRDefault="0058590B" w:rsidP="0058590B">
            <w:pPr>
              <w:rPr>
                <w:color w:val="000000"/>
                <w:sz w:val="20"/>
                <w:szCs w:val="20"/>
              </w:rPr>
            </w:pPr>
            <w:r w:rsidRPr="0058590B">
              <w:rPr>
                <w:color w:val="000000"/>
                <w:sz w:val="20"/>
                <w:szCs w:val="20"/>
              </w:rPr>
              <w:t>TBTR_CASH_COLLATERAL</w:t>
            </w:r>
          </w:p>
        </w:tc>
      </w:tr>
      <w:tr w:rsidR="0058590B" w:rsidRPr="00D025ED" w14:paraId="620FCB86" w14:textId="77777777" w:rsidTr="0058590B">
        <w:trPr>
          <w:trHeight w:val="20"/>
        </w:trPr>
        <w:tc>
          <w:tcPr>
            <w:tcW w:w="3397" w:type="dxa"/>
            <w:noWrap/>
            <w:vAlign w:val="bottom"/>
          </w:tcPr>
          <w:p w14:paraId="5C38CE85" w14:textId="77777777" w:rsidR="0058590B" w:rsidRPr="00D025ED" w:rsidRDefault="0058590B" w:rsidP="0058590B">
            <w:pPr>
              <w:rPr>
                <w:color w:val="000000"/>
                <w:sz w:val="20"/>
                <w:szCs w:val="20"/>
              </w:rPr>
            </w:pPr>
            <w:r>
              <w:rPr>
                <w:color w:val="000000"/>
                <w:sz w:val="20"/>
                <w:szCs w:val="20"/>
              </w:rPr>
              <w:t>Schema</w:t>
            </w:r>
          </w:p>
        </w:tc>
        <w:tc>
          <w:tcPr>
            <w:tcW w:w="11200" w:type="dxa"/>
            <w:vAlign w:val="center"/>
          </w:tcPr>
          <w:p w14:paraId="0A57B6E3" w14:textId="77777777" w:rsidR="0058590B" w:rsidRPr="00FE5566" w:rsidRDefault="0058590B" w:rsidP="0058590B">
            <w:pPr>
              <w:rPr>
                <w:color w:val="000000"/>
                <w:sz w:val="20"/>
                <w:szCs w:val="20"/>
              </w:rPr>
            </w:pPr>
            <w:r>
              <w:rPr>
                <w:color w:val="000000"/>
                <w:sz w:val="20"/>
                <w:szCs w:val="20"/>
              </w:rPr>
              <w:t>B2RAW</w:t>
            </w:r>
          </w:p>
        </w:tc>
      </w:tr>
      <w:tr w:rsidR="0058590B" w:rsidRPr="00D025ED" w14:paraId="76D4251F" w14:textId="77777777" w:rsidTr="0058590B">
        <w:trPr>
          <w:trHeight w:val="20"/>
        </w:trPr>
        <w:tc>
          <w:tcPr>
            <w:tcW w:w="3397" w:type="dxa"/>
            <w:noWrap/>
            <w:vAlign w:val="bottom"/>
            <w:hideMark/>
          </w:tcPr>
          <w:p w14:paraId="12FFC234" w14:textId="77777777" w:rsidR="0058590B" w:rsidRPr="00D025ED" w:rsidRDefault="0058590B" w:rsidP="0058590B">
            <w:pPr>
              <w:rPr>
                <w:color w:val="000000"/>
                <w:sz w:val="20"/>
                <w:szCs w:val="20"/>
              </w:rPr>
            </w:pPr>
            <w:r w:rsidRPr="00D025ED">
              <w:rPr>
                <w:color w:val="000000"/>
                <w:sz w:val="20"/>
                <w:szCs w:val="20"/>
              </w:rPr>
              <w:t>Data group</w:t>
            </w:r>
          </w:p>
        </w:tc>
        <w:tc>
          <w:tcPr>
            <w:tcW w:w="11200" w:type="dxa"/>
            <w:vAlign w:val="center"/>
            <w:hideMark/>
          </w:tcPr>
          <w:p w14:paraId="78C9F54B" w14:textId="77777777" w:rsidR="0058590B" w:rsidRPr="00D025ED" w:rsidRDefault="0058590B" w:rsidP="0058590B">
            <w:pPr>
              <w:rPr>
                <w:color w:val="000000"/>
                <w:sz w:val="20"/>
                <w:szCs w:val="20"/>
              </w:rPr>
            </w:pPr>
            <w:r>
              <w:rPr>
                <w:color w:val="000000"/>
                <w:sz w:val="20"/>
                <w:szCs w:val="20"/>
              </w:rPr>
              <w:t>IR</w:t>
            </w:r>
          </w:p>
        </w:tc>
      </w:tr>
      <w:tr w:rsidR="0058590B" w:rsidRPr="00D025ED" w14:paraId="696CB112" w14:textId="77777777" w:rsidTr="0058590B">
        <w:trPr>
          <w:trHeight w:val="20"/>
        </w:trPr>
        <w:tc>
          <w:tcPr>
            <w:tcW w:w="3397" w:type="dxa"/>
            <w:vAlign w:val="bottom"/>
            <w:hideMark/>
          </w:tcPr>
          <w:p w14:paraId="43A0FF3D" w14:textId="77777777" w:rsidR="0058590B" w:rsidRPr="0058590B" w:rsidRDefault="0058590B" w:rsidP="0058590B">
            <w:pPr>
              <w:spacing w:line="276" w:lineRule="auto"/>
              <w:rPr>
                <w:color w:val="000000"/>
                <w:sz w:val="20"/>
                <w:szCs w:val="20"/>
              </w:rPr>
            </w:pPr>
            <w:r w:rsidRPr="0058590B">
              <w:rPr>
                <w:color w:val="000000"/>
                <w:sz w:val="20"/>
                <w:szCs w:val="20"/>
              </w:rPr>
              <w:t>Description</w:t>
            </w:r>
          </w:p>
        </w:tc>
        <w:tc>
          <w:tcPr>
            <w:tcW w:w="11200" w:type="dxa"/>
            <w:vAlign w:val="center"/>
            <w:hideMark/>
          </w:tcPr>
          <w:p w14:paraId="126C8D12" w14:textId="77777777" w:rsidR="0058590B" w:rsidRPr="00CD78AC" w:rsidRDefault="0058590B" w:rsidP="00CD78AC">
            <w:pPr>
              <w:spacing w:line="276" w:lineRule="auto"/>
              <w:rPr>
                <w:bCs/>
                <w:lang w:val="en-GB"/>
              </w:rPr>
            </w:pPr>
            <w:r w:rsidRPr="00CD78AC">
              <w:rPr>
                <w:color w:val="000000"/>
                <w:sz w:val="20"/>
                <w:szCs w:val="20"/>
              </w:rPr>
              <w:t>Bảng lưu thông tin deal MM_Transaction làm tài sản đảm bảo của deal Securities Lending</w:t>
            </w:r>
            <w:r w:rsidR="00CD78AC" w:rsidRPr="00CD78AC">
              <w:rPr>
                <w:color w:val="000000"/>
                <w:sz w:val="20"/>
                <w:szCs w:val="20"/>
              </w:rPr>
              <w:t>.</w:t>
            </w:r>
          </w:p>
        </w:tc>
      </w:tr>
      <w:tr w:rsidR="0058590B" w:rsidRPr="00D025ED" w14:paraId="1CAAF78C" w14:textId="77777777" w:rsidTr="0058590B">
        <w:trPr>
          <w:trHeight w:val="20"/>
        </w:trPr>
        <w:tc>
          <w:tcPr>
            <w:tcW w:w="3397" w:type="dxa"/>
            <w:noWrap/>
            <w:vAlign w:val="bottom"/>
            <w:hideMark/>
          </w:tcPr>
          <w:p w14:paraId="09D1EEF6" w14:textId="77777777" w:rsidR="0058590B" w:rsidRPr="00D025ED" w:rsidRDefault="0058590B" w:rsidP="0058590B">
            <w:pPr>
              <w:rPr>
                <w:sz w:val="20"/>
                <w:szCs w:val="20"/>
              </w:rPr>
            </w:pPr>
            <w:r w:rsidRPr="00D025ED">
              <w:rPr>
                <w:sz w:val="20"/>
                <w:szCs w:val="20"/>
              </w:rPr>
              <w:t>Input data:</w:t>
            </w:r>
          </w:p>
        </w:tc>
        <w:tc>
          <w:tcPr>
            <w:tcW w:w="11200" w:type="dxa"/>
            <w:vAlign w:val="center"/>
            <w:hideMark/>
          </w:tcPr>
          <w:p w14:paraId="55C90AAA" w14:textId="77777777" w:rsidR="0058590B" w:rsidRPr="00D025ED" w:rsidRDefault="0058590B" w:rsidP="0058590B">
            <w:pPr>
              <w:rPr>
                <w:color w:val="000000"/>
                <w:sz w:val="20"/>
                <w:szCs w:val="20"/>
              </w:rPr>
            </w:pPr>
            <w:r>
              <w:rPr>
                <w:color w:val="000000"/>
                <w:sz w:val="20"/>
                <w:szCs w:val="20"/>
              </w:rPr>
              <w:t xml:space="preserve">Manual input, </w:t>
            </w:r>
            <w:r w:rsidRPr="0058590B">
              <w:rPr>
                <w:color w:val="000000"/>
                <w:sz w:val="20"/>
                <w:szCs w:val="20"/>
              </w:rPr>
              <w:t>kplus..SecurLoansSecuSched và KplusArchive..SecurLoansSecuSchedHist</w:t>
            </w:r>
          </w:p>
        </w:tc>
      </w:tr>
      <w:tr w:rsidR="00A966BE" w:rsidRPr="00D025ED" w14:paraId="643EB4DC" w14:textId="77777777" w:rsidTr="0058590B">
        <w:trPr>
          <w:trHeight w:val="20"/>
        </w:trPr>
        <w:tc>
          <w:tcPr>
            <w:tcW w:w="3397" w:type="dxa"/>
            <w:noWrap/>
            <w:vAlign w:val="bottom"/>
          </w:tcPr>
          <w:p w14:paraId="65E77CE4" w14:textId="77777777" w:rsidR="00A966BE" w:rsidRPr="00D025ED" w:rsidRDefault="00A966BE" w:rsidP="0058590B">
            <w:pPr>
              <w:rPr>
                <w:sz w:val="20"/>
                <w:szCs w:val="20"/>
              </w:rPr>
            </w:pPr>
            <w:r>
              <w:rPr>
                <w:sz w:val="20"/>
                <w:szCs w:val="20"/>
              </w:rPr>
              <w:t xml:space="preserve">Chú ý </w:t>
            </w:r>
          </w:p>
        </w:tc>
        <w:tc>
          <w:tcPr>
            <w:tcW w:w="11200" w:type="dxa"/>
            <w:vAlign w:val="center"/>
          </w:tcPr>
          <w:p w14:paraId="7CAF1828" w14:textId="77777777" w:rsidR="00A966BE" w:rsidRDefault="00A966BE" w:rsidP="0058590B">
            <w:pPr>
              <w:rPr>
                <w:color w:val="000000"/>
                <w:sz w:val="20"/>
                <w:szCs w:val="20"/>
              </w:rPr>
            </w:pPr>
            <w:r w:rsidRPr="00A966BE">
              <w:rPr>
                <w:color w:val="FF0000"/>
                <w:sz w:val="20"/>
                <w:szCs w:val="20"/>
              </w:rPr>
              <w:t xml:space="preserve">Phase 3.3 : nâng cấp giao diện BS2 cho phép người dung có thể thực hiện adjust cho bảng </w:t>
            </w:r>
          </w:p>
        </w:tc>
      </w:tr>
    </w:tbl>
    <w:p w14:paraId="54AD3F5A" w14:textId="77777777" w:rsidR="0058590B" w:rsidRDefault="0058590B" w:rsidP="0058590B"/>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15"/>
        <w:gridCol w:w="4050"/>
        <w:gridCol w:w="7110"/>
      </w:tblGrid>
      <w:tr w:rsidR="0058590B" w:rsidRPr="00C51070" w14:paraId="24AA5721" w14:textId="77777777" w:rsidTr="0058590B">
        <w:trPr>
          <w:trHeight w:val="300"/>
        </w:trPr>
        <w:tc>
          <w:tcPr>
            <w:tcW w:w="3415" w:type="dxa"/>
            <w:shd w:val="clear" w:color="000000" w:fill="BFBFBF"/>
            <w:vAlign w:val="center"/>
            <w:hideMark/>
          </w:tcPr>
          <w:p w14:paraId="15643AF6" w14:textId="77777777" w:rsidR="0058590B" w:rsidRPr="00C51070" w:rsidRDefault="0058590B" w:rsidP="0058590B">
            <w:pPr>
              <w:rPr>
                <w:color w:val="000000"/>
                <w:sz w:val="20"/>
                <w:szCs w:val="20"/>
              </w:rPr>
            </w:pPr>
            <w:r w:rsidRPr="00C51070">
              <w:rPr>
                <w:color w:val="000000"/>
                <w:sz w:val="20"/>
                <w:szCs w:val="20"/>
              </w:rPr>
              <w:t>Tên trường</w:t>
            </w:r>
          </w:p>
        </w:tc>
        <w:tc>
          <w:tcPr>
            <w:tcW w:w="4050" w:type="dxa"/>
            <w:shd w:val="clear" w:color="000000" w:fill="BFBFBF"/>
            <w:vAlign w:val="center"/>
            <w:hideMark/>
          </w:tcPr>
          <w:p w14:paraId="4136ABFC" w14:textId="77777777" w:rsidR="0058590B" w:rsidRPr="00C51070" w:rsidRDefault="0058590B" w:rsidP="0058590B">
            <w:pPr>
              <w:rPr>
                <w:color w:val="000000"/>
                <w:sz w:val="20"/>
                <w:szCs w:val="20"/>
              </w:rPr>
            </w:pPr>
            <w:r w:rsidRPr="00C51070">
              <w:rPr>
                <w:color w:val="000000"/>
                <w:sz w:val="20"/>
                <w:szCs w:val="20"/>
              </w:rPr>
              <w:t xml:space="preserve">Ý nghĩa </w:t>
            </w:r>
          </w:p>
        </w:tc>
        <w:tc>
          <w:tcPr>
            <w:tcW w:w="7110" w:type="dxa"/>
            <w:shd w:val="clear" w:color="000000" w:fill="BFBFBF"/>
            <w:vAlign w:val="center"/>
            <w:hideMark/>
          </w:tcPr>
          <w:p w14:paraId="6970BA5C" w14:textId="77777777" w:rsidR="0058590B" w:rsidRPr="00C51070" w:rsidRDefault="0058590B" w:rsidP="0058590B">
            <w:pPr>
              <w:rPr>
                <w:color w:val="000000"/>
                <w:sz w:val="20"/>
                <w:szCs w:val="20"/>
              </w:rPr>
            </w:pPr>
            <w:r w:rsidRPr="00C51070">
              <w:rPr>
                <w:color w:val="000000"/>
                <w:sz w:val="20"/>
                <w:szCs w:val="20"/>
              </w:rPr>
              <w:t>Mô tả</w:t>
            </w:r>
          </w:p>
        </w:tc>
      </w:tr>
      <w:tr w:rsidR="007B37A8" w:rsidRPr="007B37A8" w14:paraId="5094022F"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5DD628F" w14:textId="77777777" w:rsidR="007B37A8" w:rsidRPr="007B37A8" w:rsidRDefault="007B37A8" w:rsidP="007B37A8">
            <w:pPr>
              <w:rPr>
                <w:color w:val="000000"/>
                <w:sz w:val="20"/>
                <w:szCs w:val="20"/>
              </w:rPr>
            </w:pPr>
            <w:r w:rsidRPr="007B37A8">
              <w:rPr>
                <w:color w:val="000000"/>
                <w:sz w:val="20"/>
                <w:szCs w:val="20"/>
              </w:rPr>
              <w:t>KDB_TABLES_ID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091ACC10"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6413398F"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3F57882E"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92499BE" w14:textId="77777777" w:rsidR="007B37A8" w:rsidRPr="0063609F" w:rsidRDefault="007B37A8" w:rsidP="007B37A8">
            <w:pPr>
              <w:rPr>
                <w:color w:val="000000"/>
                <w:sz w:val="20"/>
                <w:szCs w:val="20"/>
                <w:highlight w:val="yellow"/>
              </w:rPr>
            </w:pPr>
            <w:r w:rsidRPr="0063609F">
              <w:rPr>
                <w:color w:val="000000"/>
                <w:sz w:val="20"/>
                <w:szCs w:val="20"/>
                <w:highlight w:val="yellow"/>
              </w:rPr>
              <w:t>DEAL_ID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6C2AF19A"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6838A25"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2AC1D0E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C102547" w14:textId="77777777" w:rsidR="007B37A8" w:rsidRPr="0063609F" w:rsidRDefault="007B37A8" w:rsidP="007B37A8">
            <w:pPr>
              <w:rPr>
                <w:color w:val="000000"/>
                <w:sz w:val="20"/>
                <w:szCs w:val="20"/>
                <w:highlight w:val="yellow"/>
              </w:rPr>
            </w:pPr>
            <w:r w:rsidRPr="0063609F">
              <w:rPr>
                <w:color w:val="000000"/>
                <w:sz w:val="20"/>
                <w:szCs w:val="20"/>
                <w:highlight w:val="yellow"/>
              </w:rPr>
              <w:t>MM_DEAL_ID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3272E318"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C7EE270"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05EAAE7C"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878359C" w14:textId="77777777" w:rsidR="007B37A8" w:rsidRPr="007B37A8" w:rsidRDefault="007B37A8" w:rsidP="007B37A8">
            <w:pPr>
              <w:rPr>
                <w:color w:val="000000"/>
                <w:sz w:val="20"/>
                <w:szCs w:val="20"/>
              </w:rPr>
            </w:pPr>
            <w:r w:rsidRPr="0063609F">
              <w:rPr>
                <w:color w:val="000000"/>
                <w:sz w:val="20"/>
                <w:szCs w:val="20"/>
                <w:highlight w:val="yellow"/>
              </w:rPr>
              <w:t>CONVERSION_RATE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66ADA000"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DE00348"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5AA71342"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7348FE9" w14:textId="77777777" w:rsidR="007B37A8" w:rsidRPr="007B37A8" w:rsidRDefault="007B37A8" w:rsidP="007B37A8">
            <w:pPr>
              <w:rPr>
                <w:color w:val="000000"/>
                <w:sz w:val="20"/>
                <w:szCs w:val="20"/>
              </w:rPr>
            </w:pPr>
            <w:r w:rsidRPr="007B37A8">
              <w:rPr>
                <w:color w:val="000000"/>
                <w:sz w:val="20"/>
                <w:szCs w:val="20"/>
              </w:rPr>
              <w:t>EFT_BEGIN_DT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56818E59"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33EC8B8"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337E9E8F"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69AB1B4" w14:textId="77777777" w:rsidR="007B37A8" w:rsidRPr="007B37A8" w:rsidRDefault="007B37A8" w:rsidP="007B37A8">
            <w:pPr>
              <w:rPr>
                <w:color w:val="000000"/>
                <w:sz w:val="20"/>
                <w:szCs w:val="20"/>
              </w:rPr>
            </w:pPr>
            <w:r w:rsidRPr="007B37A8">
              <w:rPr>
                <w:color w:val="000000"/>
                <w:sz w:val="20"/>
                <w:szCs w:val="20"/>
              </w:rPr>
              <w:t>EFT_END_DT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07A0215B"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52C672B"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7D846052"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B95A7CC" w14:textId="77777777" w:rsidR="007B37A8" w:rsidRPr="007B37A8" w:rsidRDefault="007B37A8" w:rsidP="007B37A8">
            <w:pPr>
              <w:rPr>
                <w:color w:val="000000"/>
                <w:sz w:val="20"/>
                <w:szCs w:val="20"/>
              </w:rPr>
            </w:pPr>
            <w:r w:rsidRPr="007B37A8">
              <w:rPr>
                <w:color w:val="000000"/>
                <w:sz w:val="20"/>
                <w:szCs w:val="20"/>
              </w:rPr>
              <w:t>REC_IND</w:t>
            </w:r>
          </w:p>
        </w:tc>
        <w:tc>
          <w:tcPr>
            <w:tcW w:w="4050" w:type="dxa"/>
            <w:tcBorders>
              <w:top w:val="single" w:sz="4" w:space="0" w:color="auto"/>
              <w:left w:val="single" w:sz="4" w:space="0" w:color="auto"/>
              <w:bottom w:val="single" w:sz="4" w:space="0" w:color="auto"/>
              <w:right w:val="single" w:sz="4" w:space="0" w:color="auto"/>
            </w:tcBorders>
            <w:noWrap/>
            <w:vAlign w:val="bottom"/>
          </w:tcPr>
          <w:p w14:paraId="5752FA66"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255D0B39"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06392506"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A702917" w14:textId="77777777" w:rsidR="007B37A8" w:rsidRPr="007B37A8" w:rsidRDefault="007B37A8" w:rsidP="007B37A8">
            <w:pPr>
              <w:rPr>
                <w:color w:val="000000"/>
                <w:sz w:val="20"/>
                <w:szCs w:val="20"/>
              </w:rPr>
            </w:pPr>
            <w:r w:rsidRPr="007B37A8">
              <w:rPr>
                <w:color w:val="000000"/>
                <w:sz w:val="20"/>
                <w:szCs w:val="20"/>
              </w:rPr>
              <w:t>CALCULATION_GROUP</w:t>
            </w:r>
          </w:p>
        </w:tc>
        <w:tc>
          <w:tcPr>
            <w:tcW w:w="4050" w:type="dxa"/>
            <w:tcBorders>
              <w:top w:val="single" w:sz="4" w:space="0" w:color="auto"/>
              <w:left w:val="single" w:sz="4" w:space="0" w:color="auto"/>
              <w:bottom w:val="single" w:sz="4" w:space="0" w:color="auto"/>
              <w:right w:val="single" w:sz="4" w:space="0" w:color="auto"/>
            </w:tcBorders>
            <w:noWrap/>
            <w:vAlign w:val="bottom"/>
          </w:tcPr>
          <w:p w14:paraId="1BE54893"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61DF47C"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0571A653"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94E00D7" w14:textId="77777777" w:rsidR="007B37A8" w:rsidRPr="007B37A8" w:rsidRDefault="007B37A8" w:rsidP="007B37A8">
            <w:pPr>
              <w:rPr>
                <w:color w:val="000000"/>
                <w:sz w:val="20"/>
                <w:szCs w:val="20"/>
              </w:rPr>
            </w:pPr>
            <w:r w:rsidRPr="007B37A8">
              <w:rPr>
                <w:color w:val="000000"/>
                <w:sz w:val="20"/>
                <w:szCs w:val="20"/>
              </w:rPr>
              <w:t>SCENARIO_STR</w:t>
            </w:r>
          </w:p>
        </w:tc>
        <w:tc>
          <w:tcPr>
            <w:tcW w:w="4050" w:type="dxa"/>
            <w:tcBorders>
              <w:top w:val="single" w:sz="4" w:space="0" w:color="auto"/>
              <w:left w:val="single" w:sz="4" w:space="0" w:color="auto"/>
              <w:bottom w:val="single" w:sz="4" w:space="0" w:color="auto"/>
              <w:right w:val="single" w:sz="4" w:space="0" w:color="auto"/>
            </w:tcBorders>
            <w:noWrap/>
            <w:vAlign w:val="bottom"/>
          </w:tcPr>
          <w:p w14:paraId="208311A6"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5F48C31A"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159E4822"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4066483" w14:textId="77777777" w:rsidR="007B37A8" w:rsidRPr="007B37A8" w:rsidRDefault="007B37A8" w:rsidP="007B37A8">
            <w:pPr>
              <w:rPr>
                <w:color w:val="000000"/>
                <w:sz w:val="20"/>
                <w:szCs w:val="20"/>
              </w:rPr>
            </w:pPr>
            <w:r w:rsidRPr="007B37A8">
              <w:rPr>
                <w:color w:val="000000"/>
                <w:sz w:val="20"/>
                <w:szCs w:val="20"/>
              </w:rPr>
              <w:t>ADJ_TYPE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344AF5CB"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3AC43E7E"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6DB73BF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4420A74" w14:textId="77777777" w:rsidR="007B37A8" w:rsidRPr="007B37A8" w:rsidRDefault="007B37A8" w:rsidP="007B37A8">
            <w:pPr>
              <w:rPr>
                <w:color w:val="000000"/>
                <w:sz w:val="20"/>
                <w:szCs w:val="20"/>
              </w:rPr>
            </w:pPr>
            <w:r w:rsidRPr="007B37A8">
              <w:rPr>
                <w:color w:val="000000"/>
                <w:sz w:val="20"/>
                <w:szCs w:val="20"/>
              </w:rPr>
              <w:t>ADJ_COMMENT</w:t>
            </w:r>
          </w:p>
        </w:tc>
        <w:tc>
          <w:tcPr>
            <w:tcW w:w="4050" w:type="dxa"/>
            <w:tcBorders>
              <w:top w:val="single" w:sz="4" w:space="0" w:color="auto"/>
              <w:left w:val="single" w:sz="4" w:space="0" w:color="auto"/>
              <w:bottom w:val="single" w:sz="4" w:space="0" w:color="auto"/>
              <w:right w:val="single" w:sz="4" w:space="0" w:color="auto"/>
            </w:tcBorders>
            <w:noWrap/>
            <w:vAlign w:val="bottom"/>
          </w:tcPr>
          <w:p w14:paraId="2497F6A2"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74DD6D4E" w14:textId="77777777" w:rsidR="007B37A8" w:rsidRPr="007B37A8" w:rsidRDefault="007B37A8" w:rsidP="007B37A8">
            <w:pPr>
              <w:rPr>
                <w:color w:val="000000"/>
                <w:sz w:val="20"/>
                <w:szCs w:val="20"/>
              </w:rPr>
            </w:pPr>
            <w:r w:rsidRPr="007B37A8">
              <w:rPr>
                <w:color w:val="000000"/>
                <w:sz w:val="20"/>
                <w:szCs w:val="20"/>
              </w:rPr>
              <w:t> </w:t>
            </w:r>
          </w:p>
        </w:tc>
      </w:tr>
      <w:tr w:rsidR="007B37A8" w:rsidRPr="007B37A8" w14:paraId="1CF4A2DF"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984BC5D" w14:textId="77777777" w:rsidR="007B37A8" w:rsidRPr="007B37A8" w:rsidRDefault="007B37A8" w:rsidP="007B37A8">
            <w:pPr>
              <w:rPr>
                <w:color w:val="000000"/>
                <w:sz w:val="20"/>
                <w:szCs w:val="20"/>
              </w:rPr>
            </w:pPr>
            <w:r w:rsidRPr="007B37A8">
              <w:rPr>
                <w:color w:val="000000"/>
                <w:sz w:val="20"/>
                <w:szCs w:val="20"/>
              </w:rPr>
              <w:t>ADJ_DESCRIPTION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643B0DD4" w14:textId="77777777" w:rsidR="007B37A8" w:rsidRPr="007B37A8" w:rsidRDefault="007B37A8" w:rsidP="007B37A8">
            <w:pPr>
              <w:rPr>
                <w:color w:val="000000"/>
                <w:sz w:val="20"/>
                <w:szCs w:val="20"/>
              </w:rPr>
            </w:pPr>
            <w:r w:rsidRPr="007B37A8">
              <w:rPr>
                <w:color w:val="000000"/>
                <w:sz w:val="20"/>
                <w:szCs w:val="20"/>
              </w:rPr>
              <w:t> </w:t>
            </w:r>
          </w:p>
        </w:tc>
        <w:tc>
          <w:tcPr>
            <w:tcW w:w="7110" w:type="dxa"/>
            <w:tcBorders>
              <w:top w:val="single" w:sz="4" w:space="0" w:color="auto"/>
              <w:left w:val="single" w:sz="4" w:space="0" w:color="auto"/>
              <w:bottom w:val="single" w:sz="4" w:space="0" w:color="auto"/>
              <w:right w:val="single" w:sz="4" w:space="0" w:color="auto"/>
            </w:tcBorders>
            <w:noWrap/>
            <w:vAlign w:val="bottom"/>
          </w:tcPr>
          <w:p w14:paraId="488E7A3F" w14:textId="77777777" w:rsidR="007B37A8" w:rsidRPr="007B37A8" w:rsidRDefault="007B37A8" w:rsidP="007B37A8">
            <w:pPr>
              <w:rPr>
                <w:color w:val="000000"/>
                <w:sz w:val="20"/>
                <w:szCs w:val="20"/>
              </w:rPr>
            </w:pPr>
            <w:r w:rsidRPr="007B37A8">
              <w:rPr>
                <w:color w:val="000000"/>
                <w:sz w:val="20"/>
                <w:szCs w:val="20"/>
              </w:rPr>
              <w:t> </w:t>
            </w:r>
          </w:p>
        </w:tc>
      </w:tr>
    </w:tbl>
    <w:p w14:paraId="701912A3" w14:textId="77777777" w:rsidR="00CD78AC" w:rsidRPr="0027230F" w:rsidRDefault="00CD78AC" w:rsidP="00CD78AC">
      <w:pPr>
        <w:pStyle w:val="Caption"/>
        <w:keepNext/>
        <w:outlineLvl w:val="3"/>
        <w:rPr>
          <w:color w:val="auto"/>
          <w:sz w:val="20"/>
          <w:szCs w:val="20"/>
        </w:rPr>
      </w:pPr>
      <w:r w:rsidRPr="0027230F">
        <w:rPr>
          <w:color w:val="auto"/>
          <w:sz w:val="20"/>
          <w:szCs w:val="20"/>
        </w:rPr>
        <w:br/>
      </w:r>
      <w:bookmarkStart w:id="134" w:name="_Toc2080388"/>
      <w:bookmarkStart w:id="135" w:name="_Toc2153990"/>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53</w:t>
      </w:r>
      <w:r w:rsidR="00CB325D" w:rsidRPr="0027230F">
        <w:rPr>
          <w:color w:val="auto"/>
          <w:sz w:val="20"/>
          <w:szCs w:val="20"/>
        </w:rPr>
        <w:fldChar w:fldCharType="end"/>
      </w:r>
      <w:r w:rsidRPr="0027230F">
        <w:rPr>
          <w:color w:val="auto"/>
          <w:sz w:val="20"/>
          <w:szCs w:val="20"/>
        </w:rPr>
        <w:t>:TBTR_BONDS_SECURITIES</w:t>
      </w:r>
      <w:bookmarkEnd w:id="134"/>
      <w:bookmarkEnd w:id="135"/>
    </w:p>
    <w:tbl>
      <w:tblPr>
        <w:tblW w:w="145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397"/>
        <w:gridCol w:w="11200"/>
      </w:tblGrid>
      <w:tr w:rsidR="00CD78AC" w:rsidRPr="00D025ED" w14:paraId="32DEF4AE" w14:textId="77777777" w:rsidTr="00CD78AC">
        <w:trPr>
          <w:trHeight w:val="20"/>
        </w:trPr>
        <w:tc>
          <w:tcPr>
            <w:tcW w:w="3397" w:type="dxa"/>
            <w:noWrap/>
            <w:vAlign w:val="bottom"/>
            <w:hideMark/>
          </w:tcPr>
          <w:p w14:paraId="0CECD7F3" w14:textId="77777777" w:rsidR="00CD78AC" w:rsidRPr="00D025ED" w:rsidRDefault="00CD78AC" w:rsidP="00CD78AC">
            <w:pPr>
              <w:rPr>
                <w:color w:val="000000"/>
                <w:sz w:val="20"/>
                <w:szCs w:val="20"/>
              </w:rPr>
            </w:pPr>
            <w:r w:rsidRPr="00D025ED">
              <w:rPr>
                <w:color w:val="000000"/>
                <w:sz w:val="20"/>
                <w:szCs w:val="20"/>
              </w:rPr>
              <w:t>Table name</w:t>
            </w:r>
          </w:p>
        </w:tc>
        <w:tc>
          <w:tcPr>
            <w:tcW w:w="11200" w:type="dxa"/>
            <w:vAlign w:val="center"/>
            <w:hideMark/>
          </w:tcPr>
          <w:p w14:paraId="75254BEF" w14:textId="77777777" w:rsidR="00CD78AC" w:rsidRPr="00D025ED" w:rsidRDefault="00CD78AC" w:rsidP="00CD78AC">
            <w:pPr>
              <w:rPr>
                <w:color w:val="000000"/>
                <w:sz w:val="20"/>
                <w:szCs w:val="20"/>
              </w:rPr>
            </w:pPr>
            <w:r w:rsidRPr="00CD78AC">
              <w:rPr>
                <w:color w:val="000000"/>
                <w:sz w:val="20"/>
                <w:szCs w:val="20"/>
              </w:rPr>
              <w:t>TBTR_BONDS_SECURITIES</w:t>
            </w:r>
          </w:p>
        </w:tc>
      </w:tr>
      <w:tr w:rsidR="00CD78AC" w:rsidRPr="00D025ED" w14:paraId="4B917D82" w14:textId="77777777" w:rsidTr="00CD78AC">
        <w:trPr>
          <w:trHeight w:val="20"/>
        </w:trPr>
        <w:tc>
          <w:tcPr>
            <w:tcW w:w="3397" w:type="dxa"/>
            <w:noWrap/>
            <w:vAlign w:val="bottom"/>
          </w:tcPr>
          <w:p w14:paraId="2E5D7D92" w14:textId="77777777" w:rsidR="00CD78AC" w:rsidRPr="00D025ED" w:rsidRDefault="00CD78AC" w:rsidP="00CD78AC">
            <w:pPr>
              <w:rPr>
                <w:color w:val="000000"/>
                <w:sz w:val="20"/>
                <w:szCs w:val="20"/>
              </w:rPr>
            </w:pPr>
            <w:r>
              <w:rPr>
                <w:color w:val="000000"/>
                <w:sz w:val="20"/>
                <w:szCs w:val="20"/>
              </w:rPr>
              <w:t>Schema</w:t>
            </w:r>
          </w:p>
        </w:tc>
        <w:tc>
          <w:tcPr>
            <w:tcW w:w="11200" w:type="dxa"/>
            <w:vAlign w:val="center"/>
          </w:tcPr>
          <w:p w14:paraId="53A71305" w14:textId="77777777" w:rsidR="00CD78AC" w:rsidRPr="00FE5566" w:rsidRDefault="00CD78AC" w:rsidP="00CD78AC">
            <w:pPr>
              <w:rPr>
                <w:color w:val="000000"/>
                <w:sz w:val="20"/>
                <w:szCs w:val="20"/>
              </w:rPr>
            </w:pPr>
            <w:r>
              <w:rPr>
                <w:color w:val="000000"/>
                <w:sz w:val="20"/>
                <w:szCs w:val="20"/>
              </w:rPr>
              <w:t>B2RAW</w:t>
            </w:r>
          </w:p>
        </w:tc>
      </w:tr>
      <w:tr w:rsidR="00CD78AC" w:rsidRPr="00D025ED" w14:paraId="5C7AD65D" w14:textId="77777777" w:rsidTr="00CD78AC">
        <w:trPr>
          <w:trHeight w:val="20"/>
        </w:trPr>
        <w:tc>
          <w:tcPr>
            <w:tcW w:w="3397" w:type="dxa"/>
            <w:noWrap/>
            <w:vAlign w:val="bottom"/>
            <w:hideMark/>
          </w:tcPr>
          <w:p w14:paraId="2788C423" w14:textId="77777777" w:rsidR="00CD78AC" w:rsidRPr="00D025ED" w:rsidRDefault="00CD78AC" w:rsidP="00CD78AC">
            <w:pPr>
              <w:rPr>
                <w:color w:val="000000"/>
                <w:sz w:val="20"/>
                <w:szCs w:val="20"/>
              </w:rPr>
            </w:pPr>
            <w:r w:rsidRPr="00D025ED">
              <w:rPr>
                <w:color w:val="000000"/>
                <w:sz w:val="20"/>
                <w:szCs w:val="20"/>
              </w:rPr>
              <w:t>Data group</w:t>
            </w:r>
          </w:p>
        </w:tc>
        <w:tc>
          <w:tcPr>
            <w:tcW w:w="11200" w:type="dxa"/>
            <w:vAlign w:val="center"/>
            <w:hideMark/>
          </w:tcPr>
          <w:p w14:paraId="44D9395F" w14:textId="77777777" w:rsidR="00CD78AC" w:rsidRPr="00D025ED" w:rsidRDefault="00CD78AC" w:rsidP="00CD78AC">
            <w:pPr>
              <w:rPr>
                <w:color w:val="000000"/>
                <w:sz w:val="20"/>
                <w:szCs w:val="20"/>
              </w:rPr>
            </w:pPr>
            <w:r>
              <w:rPr>
                <w:color w:val="000000"/>
                <w:sz w:val="20"/>
                <w:szCs w:val="20"/>
              </w:rPr>
              <w:t>IR</w:t>
            </w:r>
          </w:p>
        </w:tc>
      </w:tr>
      <w:tr w:rsidR="00CD78AC" w:rsidRPr="00D025ED" w14:paraId="4B71922A" w14:textId="77777777" w:rsidTr="00CD78AC">
        <w:trPr>
          <w:trHeight w:val="20"/>
        </w:trPr>
        <w:tc>
          <w:tcPr>
            <w:tcW w:w="3397" w:type="dxa"/>
            <w:vAlign w:val="bottom"/>
            <w:hideMark/>
          </w:tcPr>
          <w:p w14:paraId="6F7E9A5B" w14:textId="77777777" w:rsidR="00CD78AC" w:rsidRPr="0058590B" w:rsidRDefault="00CD78AC" w:rsidP="00CD78AC">
            <w:pPr>
              <w:spacing w:line="276" w:lineRule="auto"/>
              <w:rPr>
                <w:color w:val="000000"/>
                <w:sz w:val="20"/>
                <w:szCs w:val="20"/>
              </w:rPr>
            </w:pPr>
            <w:r w:rsidRPr="0058590B">
              <w:rPr>
                <w:color w:val="000000"/>
                <w:sz w:val="20"/>
                <w:szCs w:val="20"/>
              </w:rPr>
              <w:t>Description</w:t>
            </w:r>
          </w:p>
        </w:tc>
        <w:tc>
          <w:tcPr>
            <w:tcW w:w="11200" w:type="dxa"/>
            <w:vAlign w:val="center"/>
            <w:hideMark/>
          </w:tcPr>
          <w:p w14:paraId="66F47677" w14:textId="77777777" w:rsidR="00CD78AC" w:rsidRPr="00CD78AC" w:rsidRDefault="00CD78AC" w:rsidP="00CD78AC">
            <w:pPr>
              <w:pStyle w:val="Header"/>
              <w:tabs>
                <w:tab w:val="clear" w:pos="4320"/>
                <w:tab w:val="clear" w:pos="8640"/>
              </w:tabs>
              <w:spacing w:line="276" w:lineRule="auto"/>
              <w:rPr>
                <w:bCs/>
                <w:lang w:val="en-GB"/>
              </w:rPr>
            </w:pPr>
            <w:r w:rsidRPr="00CD78AC">
              <w:rPr>
                <w:color w:val="000000"/>
                <w:sz w:val="20"/>
                <w:szCs w:val="20"/>
              </w:rPr>
              <w:t>Bảng lưu thông tin Bond làm tài sản đảm bảo cho deal Securities Lending</w:t>
            </w:r>
          </w:p>
        </w:tc>
      </w:tr>
      <w:tr w:rsidR="00CD78AC" w:rsidRPr="00D025ED" w14:paraId="03B65ABE" w14:textId="77777777" w:rsidTr="00CD78AC">
        <w:trPr>
          <w:trHeight w:val="20"/>
        </w:trPr>
        <w:tc>
          <w:tcPr>
            <w:tcW w:w="3397" w:type="dxa"/>
            <w:noWrap/>
            <w:vAlign w:val="bottom"/>
            <w:hideMark/>
          </w:tcPr>
          <w:p w14:paraId="5F01346A" w14:textId="77777777" w:rsidR="00CD78AC" w:rsidRPr="00D025ED" w:rsidRDefault="00CD78AC" w:rsidP="00CD78AC">
            <w:pPr>
              <w:rPr>
                <w:sz w:val="20"/>
                <w:szCs w:val="20"/>
              </w:rPr>
            </w:pPr>
            <w:r w:rsidRPr="00D025ED">
              <w:rPr>
                <w:sz w:val="20"/>
                <w:szCs w:val="20"/>
              </w:rPr>
              <w:t>Input data:</w:t>
            </w:r>
          </w:p>
        </w:tc>
        <w:tc>
          <w:tcPr>
            <w:tcW w:w="11200" w:type="dxa"/>
            <w:vAlign w:val="center"/>
            <w:hideMark/>
          </w:tcPr>
          <w:p w14:paraId="4C44BA92" w14:textId="77777777" w:rsidR="00CD78AC" w:rsidRPr="00D025ED" w:rsidRDefault="00CD78AC" w:rsidP="00CD78AC">
            <w:pPr>
              <w:rPr>
                <w:color w:val="000000"/>
                <w:sz w:val="20"/>
                <w:szCs w:val="20"/>
              </w:rPr>
            </w:pPr>
            <w:r>
              <w:rPr>
                <w:color w:val="000000"/>
                <w:sz w:val="20"/>
                <w:szCs w:val="20"/>
              </w:rPr>
              <w:t xml:space="preserve">Manual input, </w:t>
            </w:r>
            <w:r w:rsidRPr="0058590B">
              <w:rPr>
                <w:color w:val="000000"/>
                <w:sz w:val="20"/>
                <w:szCs w:val="20"/>
              </w:rPr>
              <w:t>kplus..SecurLoansSecuSched và KplusArchive..SecurLoansSecuSchedHist</w:t>
            </w:r>
          </w:p>
        </w:tc>
      </w:tr>
      <w:tr w:rsidR="00A966BE" w:rsidRPr="00D025ED" w14:paraId="20657982" w14:textId="77777777" w:rsidTr="00CD78AC">
        <w:trPr>
          <w:trHeight w:val="20"/>
        </w:trPr>
        <w:tc>
          <w:tcPr>
            <w:tcW w:w="3397" w:type="dxa"/>
            <w:noWrap/>
            <w:vAlign w:val="bottom"/>
          </w:tcPr>
          <w:p w14:paraId="05C3ED7D" w14:textId="77777777" w:rsidR="00A966BE" w:rsidRPr="00D025ED" w:rsidRDefault="00A966BE" w:rsidP="00CD78AC">
            <w:pPr>
              <w:rPr>
                <w:sz w:val="20"/>
                <w:szCs w:val="20"/>
              </w:rPr>
            </w:pPr>
            <w:r>
              <w:rPr>
                <w:sz w:val="20"/>
                <w:szCs w:val="20"/>
              </w:rPr>
              <w:t xml:space="preserve">Chú ý </w:t>
            </w:r>
          </w:p>
        </w:tc>
        <w:tc>
          <w:tcPr>
            <w:tcW w:w="11200" w:type="dxa"/>
            <w:vAlign w:val="center"/>
          </w:tcPr>
          <w:p w14:paraId="487A8C4E" w14:textId="77777777" w:rsidR="00A966BE" w:rsidRDefault="00A966BE" w:rsidP="00CD78AC">
            <w:pPr>
              <w:rPr>
                <w:color w:val="000000"/>
                <w:sz w:val="20"/>
                <w:szCs w:val="20"/>
              </w:rPr>
            </w:pPr>
            <w:r w:rsidRPr="00A966BE">
              <w:rPr>
                <w:color w:val="FF0000"/>
                <w:sz w:val="20"/>
                <w:szCs w:val="20"/>
              </w:rPr>
              <w:t>Phase 3.3 : nâng cấp giao diện BS2 cho phép người dung có thể thực hiện adjust cho bảng</w:t>
            </w:r>
          </w:p>
        </w:tc>
      </w:tr>
    </w:tbl>
    <w:p w14:paraId="6FF33CA7" w14:textId="77777777" w:rsidR="00CD78AC" w:rsidRDefault="00CD78AC" w:rsidP="00CD78AC"/>
    <w:tbl>
      <w:tblPr>
        <w:tblW w:w="14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415"/>
        <w:gridCol w:w="4050"/>
        <w:gridCol w:w="7110"/>
      </w:tblGrid>
      <w:tr w:rsidR="00CD78AC" w:rsidRPr="00C51070" w14:paraId="1730706C" w14:textId="77777777" w:rsidTr="00CD78AC">
        <w:trPr>
          <w:trHeight w:val="300"/>
        </w:trPr>
        <w:tc>
          <w:tcPr>
            <w:tcW w:w="3415" w:type="dxa"/>
            <w:shd w:val="clear" w:color="000000" w:fill="BFBFBF"/>
            <w:vAlign w:val="center"/>
            <w:hideMark/>
          </w:tcPr>
          <w:p w14:paraId="616AB6FF" w14:textId="77777777" w:rsidR="00CD78AC" w:rsidRPr="00C51070" w:rsidRDefault="00CD78AC" w:rsidP="00CD78AC">
            <w:pPr>
              <w:rPr>
                <w:color w:val="000000"/>
                <w:sz w:val="20"/>
                <w:szCs w:val="20"/>
              </w:rPr>
            </w:pPr>
            <w:r w:rsidRPr="00C51070">
              <w:rPr>
                <w:color w:val="000000"/>
                <w:sz w:val="20"/>
                <w:szCs w:val="20"/>
              </w:rPr>
              <w:t>Tên trường</w:t>
            </w:r>
          </w:p>
        </w:tc>
        <w:tc>
          <w:tcPr>
            <w:tcW w:w="4050" w:type="dxa"/>
            <w:shd w:val="clear" w:color="000000" w:fill="BFBFBF"/>
            <w:vAlign w:val="center"/>
            <w:hideMark/>
          </w:tcPr>
          <w:p w14:paraId="55FB36DE" w14:textId="77777777" w:rsidR="00CD78AC" w:rsidRPr="00C51070" w:rsidRDefault="00CD78AC" w:rsidP="00CD78AC">
            <w:pPr>
              <w:rPr>
                <w:color w:val="000000"/>
                <w:sz w:val="20"/>
                <w:szCs w:val="20"/>
              </w:rPr>
            </w:pPr>
            <w:r w:rsidRPr="00C51070">
              <w:rPr>
                <w:color w:val="000000"/>
                <w:sz w:val="20"/>
                <w:szCs w:val="20"/>
              </w:rPr>
              <w:t xml:space="preserve">Ý nghĩa </w:t>
            </w:r>
          </w:p>
        </w:tc>
        <w:tc>
          <w:tcPr>
            <w:tcW w:w="7110" w:type="dxa"/>
            <w:shd w:val="clear" w:color="000000" w:fill="BFBFBF"/>
            <w:vAlign w:val="center"/>
            <w:hideMark/>
          </w:tcPr>
          <w:p w14:paraId="2174C183" w14:textId="77777777" w:rsidR="00CD78AC" w:rsidRPr="00C51070" w:rsidRDefault="00CD78AC" w:rsidP="00CD78AC">
            <w:pPr>
              <w:rPr>
                <w:color w:val="000000"/>
                <w:sz w:val="20"/>
                <w:szCs w:val="20"/>
              </w:rPr>
            </w:pPr>
            <w:r w:rsidRPr="00C51070">
              <w:rPr>
                <w:color w:val="000000"/>
                <w:sz w:val="20"/>
                <w:szCs w:val="20"/>
              </w:rPr>
              <w:t>Mô tả</w:t>
            </w:r>
          </w:p>
        </w:tc>
      </w:tr>
      <w:tr w:rsidR="007B37A8" w:rsidRPr="007B37A8" w14:paraId="5D93C375"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8558AB2" w14:textId="77777777" w:rsidR="007B37A8" w:rsidRPr="007B37A8" w:rsidRDefault="007B37A8" w:rsidP="007B37A8">
            <w:pPr>
              <w:rPr>
                <w:color w:val="000000"/>
                <w:sz w:val="20"/>
                <w:szCs w:val="20"/>
              </w:rPr>
            </w:pPr>
            <w:r w:rsidRPr="0063609F">
              <w:rPr>
                <w:color w:val="000000"/>
                <w:sz w:val="20"/>
                <w:szCs w:val="20"/>
                <w:highlight w:val="yellow"/>
              </w:rPr>
              <w:t>DEAL_ID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44B68FA0"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2AB0D979" w14:textId="77777777" w:rsidR="007B37A8" w:rsidRPr="007B37A8" w:rsidRDefault="007B37A8" w:rsidP="007B37A8">
            <w:pPr>
              <w:rPr>
                <w:color w:val="000000"/>
                <w:sz w:val="20"/>
                <w:szCs w:val="20"/>
              </w:rPr>
            </w:pPr>
          </w:p>
        </w:tc>
      </w:tr>
      <w:tr w:rsidR="007B37A8" w:rsidRPr="007B37A8" w14:paraId="02AE1991"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08BE4ACE" w14:textId="77777777" w:rsidR="007B37A8" w:rsidRPr="007B37A8" w:rsidRDefault="007B37A8" w:rsidP="007B37A8">
            <w:pPr>
              <w:rPr>
                <w:color w:val="000000"/>
                <w:sz w:val="20"/>
                <w:szCs w:val="20"/>
              </w:rPr>
            </w:pPr>
            <w:r w:rsidRPr="007B37A8">
              <w:rPr>
                <w:color w:val="000000"/>
                <w:sz w:val="20"/>
                <w:szCs w:val="20"/>
              </w:rPr>
              <w:t>LINE</w:t>
            </w:r>
          </w:p>
        </w:tc>
        <w:tc>
          <w:tcPr>
            <w:tcW w:w="4050" w:type="dxa"/>
            <w:tcBorders>
              <w:top w:val="single" w:sz="4" w:space="0" w:color="auto"/>
              <w:left w:val="single" w:sz="4" w:space="0" w:color="auto"/>
              <w:bottom w:val="single" w:sz="4" w:space="0" w:color="auto"/>
              <w:right w:val="single" w:sz="4" w:space="0" w:color="auto"/>
            </w:tcBorders>
            <w:noWrap/>
            <w:vAlign w:val="bottom"/>
          </w:tcPr>
          <w:p w14:paraId="07487883"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0243EB7F" w14:textId="77777777" w:rsidR="007B37A8" w:rsidRPr="007B37A8" w:rsidRDefault="007B37A8" w:rsidP="007B37A8">
            <w:pPr>
              <w:rPr>
                <w:color w:val="000000"/>
                <w:sz w:val="20"/>
                <w:szCs w:val="20"/>
              </w:rPr>
            </w:pPr>
          </w:p>
        </w:tc>
      </w:tr>
      <w:tr w:rsidR="007B37A8" w:rsidRPr="007B37A8" w14:paraId="1213384B"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C178C84" w14:textId="77777777" w:rsidR="007B37A8" w:rsidRPr="0063609F" w:rsidRDefault="007B37A8" w:rsidP="007B37A8">
            <w:pPr>
              <w:rPr>
                <w:color w:val="000000"/>
                <w:sz w:val="20"/>
                <w:szCs w:val="20"/>
                <w:highlight w:val="yellow"/>
              </w:rPr>
            </w:pPr>
            <w:r w:rsidRPr="0063609F">
              <w:rPr>
                <w:color w:val="000000"/>
                <w:sz w:val="20"/>
                <w:szCs w:val="20"/>
                <w:highlight w:val="yellow"/>
              </w:rPr>
              <w:t>BONDS_ID_K</w:t>
            </w:r>
          </w:p>
        </w:tc>
        <w:tc>
          <w:tcPr>
            <w:tcW w:w="4050" w:type="dxa"/>
            <w:tcBorders>
              <w:top w:val="single" w:sz="4" w:space="0" w:color="auto"/>
              <w:left w:val="single" w:sz="4" w:space="0" w:color="auto"/>
              <w:bottom w:val="single" w:sz="4" w:space="0" w:color="auto"/>
              <w:right w:val="single" w:sz="4" w:space="0" w:color="auto"/>
            </w:tcBorders>
            <w:noWrap/>
            <w:vAlign w:val="bottom"/>
          </w:tcPr>
          <w:p w14:paraId="5E76A7AC" w14:textId="77777777" w:rsidR="007B37A8" w:rsidRPr="007B37A8" w:rsidRDefault="007B37A8" w:rsidP="007B37A8">
            <w:pPr>
              <w:rPr>
                <w:color w:val="000000"/>
                <w:sz w:val="20"/>
                <w:szCs w:val="20"/>
              </w:rPr>
            </w:pPr>
            <w:r w:rsidRPr="007B37A8">
              <w:rPr>
                <w:color w:val="000000"/>
                <w:sz w:val="20"/>
                <w:szCs w:val="20"/>
              </w:rPr>
              <w:t>65990</w:t>
            </w:r>
          </w:p>
        </w:tc>
        <w:tc>
          <w:tcPr>
            <w:tcW w:w="7110" w:type="dxa"/>
            <w:tcBorders>
              <w:top w:val="single" w:sz="4" w:space="0" w:color="auto"/>
              <w:left w:val="single" w:sz="4" w:space="0" w:color="auto"/>
              <w:bottom w:val="single" w:sz="4" w:space="0" w:color="auto"/>
              <w:right w:val="single" w:sz="4" w:space="0" w:color="auto"/>
            </w:tcBorders>
            <w:noWrap/>
            <w:vAlign w:val="bottom"/>
          </w:tcPr>
          <w:p w14:paraId="090B5046" w14:textId="77777777" w:rsidR="007B37A8" w:rsidRPr="007B37A8" w:rsidRDefault="007B37A8" w:rsidP="007B37A8">
            <w:pPr>
              <w:rPr>
                <w:color w:val="000000"/>
                <w:sz w:val="20"/>
                <w:szCs w:val="20"/>
              </w:rPr>
            </w:pPr>
          </w:p>
        </w:tc>
      </w:tr>
      <w:tr w:rsidR="007B37A8" w:rsidRPr="007B37A8" w14:paraId="77E8E4AB"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066344D4" w14:textId="77777777" w:rsidR="007B37A8" w:rsidRPr="0063609F" w:rsidRDefault="007B37A8" w:rsidP="007B37A8">
            <w:pPr>
              <w:rPr>
                <w:color w:val="000000"/>
                <w:sz w:val="20"/>
                <w:szCs w:val="20"/>
                <w:highlight w:val="yellow"/>
              </w:rPr>
            </w:pPr>
            <w:r w:rsidRPr="0063609F">
              <w:rPr>
                <w:color w:val="000000"/>
                <w:sz w:val="20"/>
                <w:szCs w:val="20"/>
                <w:highlight w:val="yellow"/>
              </w:rPr>
              <w:t>QUANTITY</w:t>
            </w:r>
          </w:p>
        </w:tc>
        <w:tc>
          <w:tcPr>
            <w:tcW w:w="4050" w:type="dxa"/>
            <w:tcBorders>
              <w:top w:val="single" w:sz="4" w:space="0" w:color="auto"/>
              <w:left w:val="single" w:sz="4" w:space="0" w:color="auto"/>
              <w:bottom w:val="single" w:sz="4" w:space="0" w:color="auto"/>
              <w:right w:val="single" w:sz="4" w:space="0" w:color="auto"/>
            </w:tcBorders>
            <w:noWrap/>
            <w:vAlign w:val="bottom"/>
          </w:tcPr>
          <w:p w14:paraId="2954399B" w14:textId="77777777" w:rsidR="007B37A8" w:rsidRPr="007B37A8" w:rsidRDefault="007B37A8" w:rsidP="007B37A8">
            <w:pPr>
              <w:rPr>
                <w:color w:val="000000"/>
                <w:sz w:val="20"/>
                <w:szCs w:val="20"/>
              </w:rPr>
            </w:pPr>
            <w:r w:rsidRPr="007B37A8">
              <w:rPr>
                <w:color w:val="000000"/>
                <w:sz w:val="20"/>
                <w:szCs w:val="20"/>
              </w:rPr>
              <w:t>1000000</w:t>
            </w:r>
          </w:p>
        </w:tc>
        <w:tc>
          <w:tcPr>
            <w:tcW w:w="7110" w:type="dxa"/>
            <w:tcBorders>
              <w:top w:val="single" w:sz="4" w:space="0" w:color="auto"/>
              <w:left w:val="single" w:sz="4" w:space="0" w:color="auto"/>
              <w:bottom w:val="single" w:sz="4" w:space="0" w:color="auto"/>
              <w:right w:val="single" w:sz="4" w:space="0" w:color="auto"/>
            </w:tcBorders>
            <w:noWrap/>
            <w:vAlign w:val="bottom"/>
          </w:tcPr>
          <w:p w14:paraId="1F32B8D1" w14:textId="77777777" w:rsidR="007B37A8" w:rsidRPr="007B37A8" w:rsidRDefault="007B37A8" w:rsidP="007B37A8">
            <w:pPr>
              <w:rPr>
                <w:color w:val="000000"/>
                <w:sz w:val="20"/>
                <w:szCs w:val="20"/>
              </w:rPr>
            </w:pPr>
          </w:p>
        </w:tc>
      </w:tr>
      <w:tr w:rsidR="007B37A8" w:rsidRPr="007B37A8" w14:paraId="301D857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C995D8C" w14:textId="77777777" w:rsidR="007B37A8" w:rsidRPr="007B37A8" w:rsidRDefault="007B37A8" w:rsidP="007B37A8">
            <w:pPr>
              <w:rPr>
                <w:color w:val="000000"/>
                <w:sz w:val="20"/>
                <w:szCs w:val="20"/>
              </w:rPr>
            </w:pPr>
            <w:r w:rsidRPr="007B37A8">
              <w:rPr>
                <w:color w:val="000000"/>
                <w:sz w:val="20"/>
                <w:szCs w:val="20"/>
              </w:rPr>
              <w:t>CAPTURED_MARKET_VALUE</w:t>
            </w:r>
          </w:p>
        </w:tc>
        <w:tc>
          <w:tcPr>
            <w:tcW w:w="4050" w:type="dxa"/>
            <w:tcBorders>
              <w:top w:val="single" w:sz="4" w:space="0" w:color="auto"/>
              <w:left w:val="single" w:sz="4" w:space="0" w:color="auto"/>
              <w:bottom w:val="single" w:sz="4" w:space="0" w:color="auto"/>
              <w:right w:val="single" w:sz="4" w:space="0" w:color="auto"/>
            </w:tcBorders>
            <w:noWrap/>
            <w:vAlign w:val="bottom"/>
          </w:tcPr>
          <w:p w14:paraId="62A68D36" w14:textId="77777777" w:rsidR="007B37A8" w:rsidRPr="007B37A8" w:rsidRDefault="007B37A8" w:rsidP="007B37A8">
            <w:pPr>
              <w:rPr>
                <w:color w:val="000000"/>
                <w:sz w:val="20"/>
                <w:szCs w:val="20"/>
              </w:rPr>
            </w:pPr>
            <w:r w:rsidRPr="007B37A8">
              <w:rPr>
                <w:color w:val="000000"/>
                <w:sz w:val="20"/>
                <w:szCs w:val="20"/>
              </w:rPr>
              <w:t>P</w:t>
            </w:r>
          </w:p>
        </w:tc>
        <w:tc>
          <w:tcPr>
            <w:tcW w:w="7110" w:type="dxa"/>
            <w:tcBorders>
              <w:top w:val="single" w:sz="4" w:space="0" w:color="auto"/>
              <w:left w:val="single" w:sz="4" w:space="0" w:color="auto"/>
              <w:bottom w:val="single" w:sz="4" w:space="0" w:color="auto"/>
              <w:right w:val="single" w:sz="4" w:space="0" w:color="auto"/>
            </w:tcBorders>
            <w:noWrap/>
            <w:vAlign w:val="bottom"/>
          </w:tcPr>
          <w:p w14:paraId="2A844A27" w14:textId="77777777" w:rsidR="007B37A8" w:rsidRPr="007B37A8" w:rsidRDefault="007B37A8" w:rsidP="007B37A8">
            <w:pPr>
              <w:rPr>
                <w:color w:val="000000"/>
                <w:sz w:val="20"/>
                <w:szCs w:val="20"/>
              </w:rPr>
            </w:pPr>
          </w:p>
        </w:tc>
      </w:tr>
      <w:tr w:rsidR="007B37A8" w:rsidRPr="007B37A8" w14:paraId="7A669C9D"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7963B7C" w14:textId="77777777" w:rsidR="007B37A8" w:rsidRPr="007B37A8" w:rsidRDefault="007B37A8" w:rsidP="007B37A8">
            <w:pPr>
              <w:rPr>
                <w:color w:val="000000"/>
                <w:sz w:val="20"/>
                <w:szCs w:val="20"/>
              </w:rPr>
            </w:pPr>
            <w:r w:rsidRPr="007B37A8">
              <w:rPr>
                <w:color w:val="000000"/>
                <w:sz w:val="20"/>
                <w:szCs w:val="20"/>
              </w:rPr>
              <w:t>MARKET_RATE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5974FDA7" w14:textId="77777777" w:rsidR="007B37A8" w:rsidRPr="007B37A8" w:rsidRDefault="007B37A8" w:rsidP="007B37A8">
            <w:pPr>
              <w:rPr>
                <w:color w:val="000000"/>
                <w:sz w:val="20"/>
                <w:szCs w:val="20"/>
              </w:rPr>
            </w:pPr>
            <w:r w:rsidRPr="007B37A8">
              <w:rPr>
                <w:color w:val="000000"/>
                <w:sz w:val="20"/>
                <w:szCs w:val="20"/>
              </w:rPr>
              <w:t>101504</w:t>
            </w:r>
          </w:p>
        </w:tc>
        <w:tc>
          <w:tcPr>
            <w:tcW w:w="7110" w:type="dxa"/>
            <w:tcBorders>
              <w:top w:val="single" w:sz="4" w:space="0" w:color="auto"/>
              <w:left w:val="single" w:sz="4" w:space="0" w:color="auto"/>
              <w:bottom w:val="single" w:sz="4" w:space="0" w:color="auto"/>
              <w:right w:val="single" w:sz="4" w:space="0" w:color="auto"/>
            </w:tcBorders>
            <w:noWrap/>
            <w:vAlign w:val="bottom"/>
          </w:tcPr>
          <w:p w14:paraId="7833E860" w14:textId="77777777" w:rsidR="007B37A8" w:rsidRPr="007B37A8" w:rsidRDefault="007B37A8" w:rsidP="007B37A8">
            <w:pPr>
              <w:rPr>
                <w:color w:val="000000"/>
                <w:sz w:val="20"/>
                <w:szCs w:val="20"/>
              </w:rPr>
            </w:pPr>
          </w:p>
        </w:tc>
      </w:tr>
      <w:tr w:rsidR="007B37A8" w:rsidRPr="007B37A8" w14:paraId="1F17B21C"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D93290C" w14:textId="77777777" w:rsidR="007B37A8" w:rsidRPr="007B37A8" w:rsidRDefault="007B37A8" w:rsidP="007B37A8">
            <w:pPr>
              <w:rPr>
                <w:color w:val="000000"/>
                <w:sz w:val="20"/>
                <w:szCs w:val="20"/>
              </w:rPr>
            </w:pPr>
            <w:r w:rsidRPr="007B37A8">
              <w:rPr>
                <w:color w:val="000000"/>
                <w:sz w:val="20"/>
                <w:szCs w:val="20"/>
              </w:rPr>
              <w:t>MINIMUM_HEDGE_RATIO</w:t>
            </w:r>
          </w:p>
        </w:tc>
        <w:tc>
          <w:tcPr>
            <w:tcW w:w="4050" w:type="dxa"/>
            <w:tcBorders>
              <w:top w:val="single" w:sz="4" w:space="0" w:color="auto"/>
              <w:left w:val="single" w:sz="4" w:space="0" w:color="auto"/>
              <w:bottom w:val="single" w:sz="4" w:space="0" w:color="auto"/>
              <w:right w:val="single" w:sz="4" w:space="0" w:color="auto"/>
            </w:tcBorders>
            <w:noWrap/>
            <w:vAlign w:val="bottom"/>
          </w:tcPr>
          <w:p w14:paraId="219A8E7F" w14:textId="77777777" w:rsidR="007B37A8" w:rsidRPr="007B37A8" w:rsidRDefault="007B37A8" w:rsidP="007B37A8">
            <w:pPr>
              <w:rPr>
                <w:color w:val="000000"/>
                <w:sz w:val="20"/>
                <w:szCs w:val="20"/>
              </w:rPr>
            </w:pPr>
            <w:r w:rsidRPr="007B37A8">
              <w:rPr>
                <w:color w:val="000000"/>
                <w:sz w:val="20"/>
                <w:szCs w:val="20"/>
              </w:rPr>
              <w:t>5</w:t>
            </w:r>
          </w:p>
        </w:tc>
        <w:tc>
          <w:tcPr>
            <w:tcW w:w="7110" w:type="dxa"/>
            <w:tcBorders>
              <w:top w:val="single" w:sz="4" w:space="0" w:color="auto"/>
              <w:left w:val="single" w:sz="4" w:space="0" w:color="auto"/>
              <w:bottom w:val="single" w:sz="4" w:space="0" w:color="auto"/>
              <w:right w:val="single" w:sz="4" w:space="0" w:color="auto"/>
            </w:tcBorders>
            <w:noWrap/>
            <w:vAlign w:val="bottom"/>
          </w:tcPr>
          <w:p w14:paraId="41596F82" w14:textId="77777777" w:rsidR="007B37A8" w:rsidRPr="007B37A8" w:rsidRDefault="007B37A8" w:rsidP="007B37A8">
            <w:pPr>
              <w:rPr>
                <w:color w:val="000000"/>
                <w:sz w:val="20"/>
                <w:szCs w:val="20"/>
              </w:rPr>
            </w:pPr>
          </w:p>
        </w:tc>
      </w:tr>
      <w:tr w:rsidR="007B37A8" w:rsidRPr="007B37A8" w14:paraId="2216F6E5"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B189484" w14:textId="77777777" w:rsidR="007B37A8" w:rsidRPr="007B37A8" w:rsidRDefault="007B37A8" w:rsidP="007B37A8">
            <w:pPr>
              <w:rPr>
                <w:color w:val="000000"/>
                <w:sz w:val="20"/>
                <w:szCs w:val="20"/>
              </w:rPr>
            </w:pPr>
            <w:r w:rsidRPr="007B37A8">
              <w:rPr>
                <w:color w:val="000000"/>
                <w:sz w:val="20"/>
                <w:szCs w:val="20"/>
              </w:rPr>
              <w:t>ACCRUED</w:t>
            </w:r>
          </w:p>
        </w:tc>
        <w:tc>
          <w:tcPr>
            <w:tcW w:w="4050" w:type="dxa"/>
            <w:tcBorders>
              <w:top w:val="single" w:sz="4" w:space="0" w:color="auto"/>
              <w:left w:val="single" w:sz="4" w:space="0" w:color="auto"/>
              <w:bottom w:val="single" w:sz="4" w:space="0" w:color="auto"/>
              <w:right w:val="single" w:sz="4" w:space="0" w:color="auto"/>
            </w:tcBorders>
            <w:noWrap/>
            <w:vAlign w:val="bottom"/>
          </w:tcPr>
          <w:p w14:paraId="29067C92" w14:textId="77777777" w:rsidR="007B37A8" w:rsidRPr="007B37A8" w:rsidRDefault="007B37A8" w:rsidP="007B37A8">
            <w:pPr>
              <w:rPr>
                <w:color w:val="000000"/>
                <w:sz w:val="20"/>
                <w:szCs w:val="20"/>
              </w:rPr>
            </w:pPr>
            <w:r w:rsidRPr="007B37A8">
              <w:rPr>
                <w:color w:val="000000"/>
                <w:sz w:val="20"/>
                <w:szCs w:val="20"/>
              </w:rPr>
              <w:t>4644</w:t>
            </w:r>
          </w:p>
        </w:tc>
        <w:tc>
          <w:tcPr>
            <w:tcW w:w="7110" w:type="dxa"/>
            <w:tcBorders>
              <w:top w:val="single" w:sz="4" w:space="0" w:color="auto"/>
              <w:left w:val="single" w:sz="4" w:space="0" w:color="auto"/>
              <w:bottom w:val="single" w:sz="4" w:space="0" w:color="auto"/>
              <w:right w:val="single" w:sz="4" w:space="0" w:color="auto"/>
            </w:tcBorders>
            <w:noWrap/>
            <w:vAlign w:val="bottom"/>
          </w:tcPr>
          <w:p w14:paraId="78E5C72D" w14:textId="77777777" w:rsidR="007B37A8" w:rsidRPr="007B37A8" w:rsidRDefault="007B37A8" w:rsidP="007B37A8">
            <w:pPr>
              <w:rPr>
                <w:color w:val="000000"/>
                <w:sz w:val="20"/>
                <w:szCs w:val="20"/>
              </w:rPr>
            </w:pPr>
          </w:p>
        </w:tc>
      </w:tr>
      <w:tr w:rsidR="007B37A8" w:rsidRPr="007B37A8" w14:paraId="7E41FB55"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60A783F" w14:textId="77777777" w:rsidR="007B37A8" w:rsidRPr="007B37A8" w:rsidRDefault="007B37A8" w:rsidP="007B37A8">
            <w:pPr>
              <w:rPr>
                <w:color w:val="000000"/>
                <w:sz w:val="20"/>
                <w:szCs w:val="20"/>
              </w:rPr>
            </w:pPr>
            <w:r w:rsidRPr="0063609F">
              <w:rPr>
                <w:color w:val="000000"/>
                <w:sz w:val="20"/>
                <w:szCs w:val="20"/>
                <w:highlight w:val="yellow"/>
              </w:rPr>
              <w:t>CONVERSION_RATE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3AB3E68C"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22A064A6" w14:textId="77777777" w:rsidR="007B37A8" w:rsidRPr="007B37A8" w:rsidRDefault="007B37A8" w:rsidP="007B37A8">
            <w:pPr>
              <w:rPr>
                <w:color w:val="000000"/>
                <w:sz w:val="20"/>
                <w:szCs w:val="20"/>
              </w:rPr>
            </w:pPr>
          </w:p>
        </w:tc>
      </w:tr>
      <w:tr w:rsidR="007B37A8" w:rsidRPr="007B37A8" w14:paraId="05A5FE2E"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453F393" w14:textId="77777777" w:rsidR="007B37A8" w:rsidRPr="007B37A8" w:rsidRDefault="007B37A8" w:rsidP="007B37A8">
            <w:pPr>
              <w:rPr>
                <w:color w:val="000000"/>
                <w:sz w:val="20"/>
                <w:szCs w:val="20"/>
              </w:rPr>
            </w:pPr>
            <w:r w:rsidRPr="0063609F">
              <w:rPr>
                <w:color w:val="000000"/>
                <w:sz w:val="20"/>
                <w:szCs w:val="20"/>
                <w:highlight w:val="yellow"/>
              </w:rPr>
              <w:t>COLLATERIZATION_DATE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63B42671" w14:textId="77777777" w:rsidR="007B37A8" w:rsidRPr="007B37A8" w:rsidRDefault="007B37A8" w:rsidP="007B37A8">
            <w:pPr>
              <w:rPr>
                <w:color w:val="000000"/>
                <w:sz w:val="20"/>
                <w:szCs w:val="20"/>
              </w:rPr>
            </w:pPr>
            <w:r w:rsidRPr="007B37A8">
              <w:rPr>
                <w:color w:val="000000"/>
                <w:sz w:val="20"/>
                <w:szCs w:val="20"/>
              </w:rPr>
              <w:t>########</w:t>
            </w:r>
          </w:p>
        </w:tc>
        <w:tc>
          <w:tcPr>
            <w:tcW w:w="7110" w:type="dxa"/>
            <w:tcBorders>
              <w:top w:val="single" w:sz="4" w:space="0" w:color="auto"/>
              <w:left w:val="single" w:sz="4" w:space="0" w:color="auto"/>
              <w:bottom w:val="single" w:sz="4" w:space="0" w:color="auto"/>
              <w:right w:val="single" w:sz="4" w:space="0" w:color="auto"/>
            </w:tcBorders>
            <w:noWrap/>
            <w:vAlign w:val="bottom"/>
          </w:tcPr>
          <w:p w14:paraId="1133A74D" w14:textId="77777777" w:rsidR="007B37A8" w:rsidRPr="007B37A8" w:rsidRDefault="007B37A8" w:rsidP="007B37A8">
            <w:pPr>
              <w:rPr>
                <w:color w:val="000000"/>
                <w:sz w:val="20"/>
                <w:szCs w:val="20"/>
              </w:rPr>
            </w:pPr>
          </w:p>
        </w:tc>
      </w:tr>
      <w:tr w:rsidR="007B37A8" w:rsidRPr="007B37A8" w14:paraId="0F61529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C14EFF2" w14:textId="77777777" w:rsidR="007B37A8" w:rsidRPr="007B37A8" w:rsidRDefault="007B37A8" w:rsidP="007B37A8">
            <w:pPr>
              <w:rPr>
                <w:color w:val="000000"/>
                <w:sz w:val="20"/>
                <w:szCs w:val="20"/>
              </w:rPr>
            </w:pPr>
            <w:r w:rsidRPr="007B37A8">
              <w:rPr>
                <w:color w:val="000000"/>
                <w:sz w:val="20"/>
                <w:szCs w:val="20"/>
              </w:rPr>
              <w:t>WEIGHTED_AMOUNT</w:t>
            </w:r>
          </w:p>
        </w:tc>
        <w:tc>
          <w:tcPr>
            <w:tcW w:w="4050" w:type="dxa"/>
            <w:tcBorders>
              <w:top w:val="single" w:sz="4" w:space="0" w:color="auto"/>
              <w:left w:val="single" w:sz="4" w:space="0" w:color="auto"/>
              <w:bottom w:val="single" w:sz="4" w:space="0" w:color="auto"/>
              <w:right w:val="single" w:sz="4" w:space="0" w:color="auto"/>
            </w:tcBorders>
            <w:noWrap/>
            <w:vAlign w:val="bottom"/>
          </w:tcPr>
          <w:p w14:paraId="5A45EA75" w14:textId="77777777" w:rsidR="007B37A8" w:rsidRPr="007B37A8" w:rsidRDefault="007B37A8" w:rsidP="007B37A8">
            <w:pPr>
              <w:rPr>
                <w:color w:val="000000"/>
                <w:sz w:val="20"/>
                <w:szCs w:val="20"/>
              </w:rPr>
            </w:pPr>
            <w:r w:rsidRPr="007B37A8">
              <w:rPr>
                <w:color w:val="000000"/>
                <w:sz w:val="20"/>
                <w:szCs w:val="20"/>
              </w:rPr>
              <w:t>1.01E+11</w:t>
            </w:r>
          </w:p>
        </w:tc>
        <w:tc>
          <w:tcPr>
            <w:tcW w:w="7110" w:type="dxa"/>
            <w:tcBorders>
              <w:top w:val="single" w:sz="4" w:space="0" w:color="auto"/>
              <w:left w:val="single" w:sz="4" w:space="0" w:color="auto"/>
              <w:bottom w:val="single" w:sz="4" w:space="0" w:color="auto"/>
              <w:right w:val="single" w:sz="4" w:space="0" w:color="auto"/>
            </w:tcBorders>
            <w:noWrap/>
            <w:vAlign w:val="bottom"/>
          </w:tcPr>
          <w:p w14:paraId="474078A6" w14:textId="77777777" w:rsidR="007B37A8" w:rsidRPr="007B37A8" w:rsidRDefault="007B37A8" w:rsidP="007B37A8">
            <w:pPr>
              <w:rPr>
                <w:color w:val="000000"/>
                <w:sz w:val="20"/>
                <w:szCs w:val="20"/>
              </w:rPr>
            </w:pPr>
          </w:p>
        </w:tc>
      </w:tr>
      <w:tr w:rsidR="007B37A8" w:rsidRPr="007B37A8" w14:paraId="4DBA4E1E"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3AA6657" w14:textId="77777777" w:rsidR="007B37A8" w:rsidRPr="007B37A8" w:rsidRDefault="007B37A8" w:rsidP="007B37A8">
            <w:pPr>
              <w:rPr>
                <w:color w:val="000000"/>
                <w:sz w:val="20"/>
                <w:szCs w:val="20"/>
              </w:rPr>
            </w:pPr>
            <w:r w:rsidRPr="0063609F">
              <w:rPr>
                <w:color w:val="000000"/>
                <w:sz w:val="20"/>
                <w:szCs w:val="20"/>
                <w:highlight w:val="yellow"/>
              </w:rPr>
              <w:t>FOLDERS_ID_K</w:t>
            </w:r>
          </w:p>
        </w:tc>
        <w:tc>
          <w:tcPr>
            <w:tcW w:w="4050" w:type="dxa"/>
            <w:tcBorders>
              <w:top w:val="single" w:sz="4" w:space="0" w:color="auto"/>
              <w:left w:val="single" w:sz="4" w:space="0" w:color="auto"/>
              <w:bottom w:val="single" w:sz="4" w:space="0" w:color="auto"/>
              <w:right w:val="single" w:sz="4" w:space="0" w:color="auto"/>
            </w:tcBorders>
            <w:noWrap/>
            <w:vAlign w:val="bottom"/>
          </w:tcPr>
          <w:p w14:paraId="5B24D844" w14:textId="77777777" w:rsidR="007B37A8" w:rsidRPr="007B37A8" w:rsidRDefault="007B37A8" w:rsidP="007B37A8">
            <w:pPr>
              <w:rPr>
                <w:color w:val="000000"/>
                <w:sz w:val="20"/>
                <w:szCs w:val="20"/>
              </w:rPr>
            </w:pPr>
            <w:r w:rsidRPr="007B37A8">
              <w:rPr>
                <w:color w:val="000000"/>
                <w:sz w:val="20"/>
                <w:szCs w:val="20"/>
              </w:rPr>
              <w:t>82085</w:t>
            </w:r>
          </w:p>
        </w:tc>
        <w:tc>
          <w:tcPr>
            <w:tcW w:w="7110" w:type="dxa"/>
            <w:tcBorders>
              <w:top w:val="single" w:sz="4" w:space="0" w:color="auto"/>
              <w:left w:val="single" w:sz="4" w:space="0" w:color="auto"/>
              <w:bottom w:val="single" w:sz="4" w:space="0" w:color="auto"/>
              <w:right w:val="single" w:sz="4" w:space="0" w:color="auto"/>
            </w:tcBorders>
            <w:noWrap/>
            <w:vAlign w:val="bottom"/>
          </w:tcPr>
          <w:p w14:paraId="2F899F8A" w14:textId="77777777" w:rsidR="007B37A8" w:rsidRPr="007B37A8" w:rsidRDefault="007B37A8" w:rsidP="007B37A8">
            <w:pPr>
              <w:rPr>
                <w:color w:val="000000"/>
                <w:sz w:val="20"/>
                <w:szCs w:val="20"/>
              </w:rPr>
            </w:pPr>
          </w:p>
        </w:tc>
      </w:tr>
      <w:tr w:rsidR="007B37A8" w:rsidRPr="007B37A8" w14:paraId="539BE85A"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F53BEB2" w14:textId="77777777" w:rsidR="007B37A8" w:rsidRPr="007B37A8" w:rsidRDefault="007B37A8" w:rsidP="007B37A8">
            <w:pPr>
              <w:rPr>
                <w:color w:val="000000"/>
                <w:sz w:val="20"/>
                <w:szCs w:val="20"/>
              </w:rPr>
            </w:pPr>
            <w:r w:rsidRPr="007B37A8">
              <w:rPr>
                <w:color w:val="000000"/>
                <w:sz w:val="20"/>
                <w:szCs w:val="20"/>
              </w:rPr>
              <w:t>INDEXED_ADJ_FACTOR</w:t>
            </w:r>
          </w:p>
        </w:tc>
        <w:tc>
          <w:tcPr>
            <w:tcW w:w="4050" w:type="dxa"/>
            <w:tcBorders>
              <w:top w:val="single" w:sz="4" w:space="0" w:color="auto"/>
              <w:left w:val="single" w:sz="4" w:space="0" w:color="auto"/>
              <w:bottom w:val="single" w:sz="4" w:space="0" w:color="auto"/>
              <w:right w:val="single" w:sz="4" w:space="0" w:color="auto"/>
            </w:tcBorders>
            <w:noWrap/>
            <w:vAlign w:val="bottom"/>
          </w:tcPr>
          <w:p w14:paraId="4AC79EC9"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6723630D" w14:textId="77777777" w:rsidR="007B37A8" w:rsidRPr="007B37A8" w:rsidRDefault="007B37A8" w:rsidP="007B37A8">
            <w:pPr>
              <w:rPr>
                <w:color w:val="000000"/>
                <w:sz w:val="20"/>
                <w:szCs w:val="20"/>
              </w:rPr>
            </w:pPr>
          </w:p>
        </w:tc>
      </w:tr>
      <w:tr w:rsidR="007B37A8" w:rsidRPr="007B37A8" w14:paraId="7EAAF96F"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F2D9D7D" w14:textId="77777777" w:rsidR="007B37A8" w:rsidRPr="007B37A8" w:rsidRDefault="007B37A8" w:rsidP="007B37A8">
            <w:pPr>
              <w:rPr>
                <w:color w:val="000000"/>
                <w:sz w:val="20"/>
                <w:szCs w:val="20"/>
              </w:rPr>
            </w:pPr>
            <w:r w:rsidRPr="007B37A8">
              <w:rPr>
                <w:color w:val="000000"/>
                <w:sz w:val="20"/>
                <w:szCs w:val="20"/>
              </w:rPr>
              <w:t>INDEXED_FX_RATE1</w:t>
            </w:r>
          </w:p>
        </w:tc>
        <w:tc>
          <w:tcPr>
            <w:tcW w:w="4050" w:type="dxa"/>
            <w:tcBorders>
              <w:top w:val="single" w:sz="4" w:space="0" w:color="auto"/>
              <w:left w:val="single" w:sz="4" w:space="0" w:color="auto"/>
              <w:bottom w:val="single" w:sz="4" w:space="0" w:color="auto"/>
              <w:right w:val="single" w:sz="4" w:space="0" w:color="auto"/>
            </w:tcBorders>
            <w:noWrap/>
            <w:vAlign w:val="bottom"/>
          </w:tcPr>
          <w:p w14:paraId="33FF8141"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6C0E60F8" w14:textId="77777777" w:rsidR="007B37A8" w:rsidRPr="007B37A8" w:rsidRDefault="007B37A8" w:rsidP="007B37A8">
            <w:pPr>
              <w:rPr>
                <w:color w:val="000000"/>
                <w:sz w:val="20"/>
                <w:szCs w:val="20"/>
              </w:rPr>
            </w:pPr>
          </w:p>
        </w:tc>
      </w:tr>
      <w:tr w:rsidR="007B37A8" w:rsidRPr="007B37A8" w14:paraId="0C1E1968"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00301489" w14:textId="77777777" w:rsidR="007B37A8" w:rsidRPr="007B37A8" w:rsidRDefault="007B37A8" w:rsidP="007B37A8">
            <w:pPr>
              <w:rPr>
                <w:color w:val="000000"/>
                <w:sz w:val="20"/>
                <w:szCs w:val="20"/>
              </w:rPr>
            </w:pPr>
            <w:r w:rsidRPr="007B37A8">
              <w:rPr>
                <w:color w:val="000000"/>
                <w:sz w:val="20"/>
                <w:szCs w:val="20"/>
              </w:rPr>
              <w:t>INDEXED_FX_RATE2</w:t>
            </w:r>
          </w:p>
        </w:tc>
        <w:tc>
          <w:tcPr>
            <w:tcW w:w="4050" w:type="dxa"/>
            <w:tcBorders>
              <w:top w:val="single" w:sz="4" w:space="0" w:color="auto"/>
              <w:left w:val="single" w:sz="4" w:space="0" w:color="auto"/>
              <w:bottom w:val="single" w:sz="4" w:space="0" w:color="auto"/>
              <w:right w:val="single" w:sz="4" w:space="0" w:color="auto"/>
            </w:tcBorders>
            <w:noWrap/>
            <w:vAlign w:val="bottom"/>
          </w:tcPr>
          <w:p w14:paraId="4F906CF6" w14:textId="77777777" w:rsidR="007B37A8" w:rsidRPr="007B37A8" w:rsidRDefault="007B37A8" w:rsidP="007B37A8">
            <w:pPr>
              <w:rPr>
                <w:color w:val="000000"/>
                <w:sz w:val="20"/>
                <w:szCs w:val="20"/>
              </w:rPr>
            </w:pPr>
            <w:r w:rsidRPr="007B37A8">
              <w:rPr>
                <w:color w:val="000000"/>
                <w:sz w:val="20"/>
                <w:szCs w:val="20"/>
              </w:rPr>
              <w:t>1</w:t>
            </w:r>
          </w:p>
        </w:tc>
        <w:tc>
          <w:tcPr>
            <w:tcW w:w="7110" w:type="dxa"/>
            <w:tcBorders>
              <w:top w:val="single" w:sz="4" w:space="0" w:color="auto"/>
              <w:left w:val="single" w:sz="4" w:space="0" w:color="auto"/>
              <w:bottom w:val="single" w:sz="4" w:space="0" w:color="auto"/>
              <w:right w:val="single" w:sz="4" w:space="0" w:color="auto"/>
            </w:tcBorders>
            <w:noWrap/>
            <w:vAlign w:val="bottom"/>
          </w:tcPr>
          <w:p w14:paraId="72B1051D" w14:textId="77777777" w:rsidR="007B37A8" w:rsidRPr="007B37A8" w:rsidRDefault="007B37A8" w:rsidP="007B37A8">
            <w:pPr>
              <w:rPr>
                <w:color w:val="000000"/>
                <w:sz w:val="20"/>
                <w:szCs w:val="20"/>
              </w:rPr>
            </w:pPr>
          </w:p>
        </w:tc>
      </w:tr>
      <w:tr w:rsidR="007B37A8" w:rsidRPr="007B37A8" w14:paraId="543456C2"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9C16599" w14:textId="77777777" w:rsidR="007B37A8" w:rsidRPr="007B37A8" w:rsidRDefault="007B37A8" w:rsidP="007B37A8">
            <w:pPr>
              <w:rPr>
                <w:color w:val="000000"/>
                <w:sz w:val="20"/>
                <w:szCs w:val="20"/>
              </w:rPr>
            </w:pPr>
            <w:r w:rsidRPr="007B37A8">
              <w:rPr>
                <w:color w:val="000000"/>
                <w:sz w:val="20"/>
                <w:szCs w:val="20"/>
              </w:rPr>
              <w:t>CLEARING_MODES_ID</w:t>
            </w:r>
          </w:p>
        </w:tc>
        <w:tc>
          <w:tcPr>
            <w:tcW w:w="4050" w:type="dxa"/>
            <w:tcBorders>
              <w:top w:val="single" w:sz="4" w:space="0" w:color="auto"/>
              <w:left w:val="single" w:sz="4" w:space="0" w:color="auto"/>
              <w:bottom w:val="single" w:sz="4" w:space="0" w:color="auto"/>
              <w:right w:val="single" w:sz="4" w:space="0" w:color="auto"/>
            </w:tcBorders>
            <w:noWrap/>
            <w:vAlign w:val="bottom"/>
          </w:tcPr>
          <w:p w14:paraId="0B638EFA" w14:textId="77777777" w:rsidR="007B37A8" w:rsidRPr="007B37A8" w:rsidRDefault="007B37A8" w:rsidP="007B37A8">
            <w:pPr>
              <w:rPr>
                <w:color w:val="000000"/>
                <w:sz w:val="20"/>
                <w:szCs w:val="20"/>
              </w:rPr>
            </w:pPr>
            <w:r w:rsidRPr="007B37A8">
              <w:rPr>
                <w:color w:val="000000"/>
                <w:sz w:val="20"/>
                <w:szCs w:val="20"/>
              </w:rPr>
              <w:t>60659</w:t>
            </w:r>
          </w:p>
        </w:tc>
        <w:tc>
          <w:tcPr>
            <w:tcW w:w="7110" w:type="dxa"/>
            <w:tcBorders>
              <w:top w:val="single" w:sz="4" w:space="0" w:color="auto"/>
              <w:left w:val="single" w:sz="4" w:space="0" w:color="auto"/>
              <w:bottom w:val="single" w:sz="4" w:space="0" w:color="auto"/>
              <w:right w:val="single" w:sz="4" w:space="0" w:color="auto"/>
            </w:tcBorders>
            <w:noWrap/>
            <w:vAlign w:val="bottom"/>
          </w:tcPr>
          <w:p w14:paraId="0570D1FC" w14:textId="77777777" w:rsidR="007B37A8" w:rsidRPr="007B37A8" w:rsidRDefault="007B37A8" w:rsidP="007B37A8">
            <w:pPr>
              <w:rPr>
                <w:color w:val="000000"/>
                <w:sz w:val="20"/>
                <w:szCs w:val="20"/>
              </w:rPr>
            </w:pPr>
          </w:p>
        </w:tc>
      </w:tr>
      <w:tr w:rsidR="007B37A8" w:rsidRPr="007B37A8" w14:paraId="71E37948"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76F142BD" w14:textId="77777777" w:rsidR="007B37A8" w:rsidRPr="0063609F" w:rsidRDefault="007B37A8" w:rsidP="007B37A8">
            <w:pPr>
              <w:rPr>
                <w:color w:val="000000"/>
                <w:sz w:val="20"/>
                <w:szCs w:val="20"/>
                <w:highlight w:val="yellow"/>
              </w:rPr>
            </w:pPr>
            <w:r w:rsidRPr="0063609F">
              <w:rPr>
                <w:color w:val="000000"/>
                <w:sz w:val="20"/>
                <w:szCs w:val="20"/>
                <w:highlight w:val="yellow"/>
              </w:rPr>
              <w:t>START_DATE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209A4CF1" w14:textId="77777777" w:rsidR="007B37A8" w:rsidRPr="007B37A8" w:rsidRDefault="007B37A8" w:rsidP="007B37A8">
            <w:pPr>
              <w:rPr>
                <w:color w:val="000000"/>
                <w:sz w:val="20"/>
                <w:szCs w:val="20"/>
              </w:rPr>
            </w:pPr>
            <w:r w:rsidRPr="007B37A8">
              <w:rPr>
                <w:color w:val="000000"/>
                <w:sz w:val="20"/>
                <w:szCs w:val="20"/>
              </w:rPr>
              <w:t>########</w:t>
            </w:r>
          </w:p>
        </w:tc>
        <w:tc>
          <w:tcPr>
            <w:tcW w:w="7110" w:type="dxa"/>
            <w:tcBorders>
              <w:top w:val="single" w:sz="4" w:space="0" w:color="auto"/>
              <w:left w:val="single" w:sz="4" w:space="0" w:color="auto"/>
              <w:bottom w:val="single" w:sz="4" w:space="0" w:color="auto"/>
              <w:right w:val="single" w:sz="4" w:space="0" w:color="auto"/>
            </w:tcBorders>
            <w:noWrap/>
            <w:vAlign w:val="bottom"/>
          </w:tcPr>
          <w:p w14:paraId="5A866BD4" w14:textId="77777777" w:rsidR="007B37A8" w:rsidRPr="007B37A8" w:rsidRDefault="007B37A8" w:rsidP="007B37A8">
            <w:pPr>
              <w:rPr>
                <w:color w:val="000000"/>
                <w:sz w:val="20"/>
                <w:szCs w:val="20"/>
              </w:rPr>
            </w:pPr>
          </w:p>
        </w:tc>
      </w:tr>
      <w:tr w:rsidR="007B37A8" w:rsidRPr="007B37A8" w14:paraId="2D8443E0"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3EB0B41F" w14:textId="77777777" w:rsidR="007B37A8" w:rsidRPr="0063609F" w:rsidRDefault="007B37A8" w:rsidP="007B37A8">
            <w:pPr>
              <w:rPr>
                <w:color w:val="000000"/>
                <w:sz w:val="20"/>
                <w:szCs w:val="20"/>
                <w:highlight w:val="yellow"/>
              </w:rPr>
            </w:pPr>
            <w:r w:rsidRPr="0063609F">
              <w:rPr>
                <w:color w:val="000000"/>
                <w:sz w:val="20"/>
                <w:szCs w:val="20"/>
                <w:highlight w:val="yellow"/>
              </w:rPr>
              <w:t>END_DATE</w:t>
            </w:r>
          </w:p>
        </w:tc>
        <w:tc>
          <w:tcPr>
            <w:tcW w:w="4050" w:type="dxa"/>
            <w:tcBorders>
              <w:top w:val="single" w:sz="4" w:space="0" w:color="auto"/>
              <w:left w:val="single" w:sz="4" w:space="0" w:color="auto"/>
              <w:bottom w:val="single" w:sz="4" w:space="0" w:color="auto"/>
              <w:right w:val="single" w:sz="4" w:space="0" w:color="auto"/>
            </w:tcBorders>
            <w:noWrap/>
            <w:vAlign w:val="bottom"/>
          </w:tcPr>
          <w:p w14:paraId="1BFAD192" w14:textId="77777777" w:rsidR="007B37A8" w:rsidRPr="007B37A8" w:rsidRDefault="007B37A8" w:rsidP="007B37A8">
            <w:pPr>
              <w:rPr>
                <w:color w:val="000000"/>
                <w:sz w:val="20"/>
                <w:szCs w:val="20"/>
              </w:rPr>
            </w:pPr>
            <w:r w:rsidRPr="007B37A8">
              <w:rPr>
                <w:color w:val="000000"/>
                <w:sz w:val="20"/>
                <w:szCs w:val="20"/>
              </w:rPr>
              <w:t>########</w:t>
            </w:r>
          </w:p>
        </w:tc>
        <w:tc>
          <w:tcPr>
            <w:tcW w:w="7110" w:type="dxa"/>
            <w:tcBorders>
              <w:top w:val="single" w:sz="4" w:space="0" w:color="auto"/>
              <w:left w:val="single" w:sz="4" w:space="0" w:color="auto"/>
              <w:bottom w:val="single" w:sz="4" w:space="0" w:color="auto"/>
              <w:right w:val="single" w:sz="4" w:space="0" w:color="auto"/>
            </w:tcBorders>
            <w:noWrap/>
            <w:vAlign w:val="bottom"/>
          </w:tcPr>
          <w:p w14:paraId="00468C62" w14:textId="77777777" w:rsidR="007B37A8" w:rsidRPr="007B37A8" w:rsidRDefault="007B37A8" w:rsidP="007B37A8">
            <w:pPr>
              <w:rPr>
                <w:color w:val="000000"/>
                <w:sz w:val="20"/>
                <w:szCs w:val="20"/>
              </w:rPr>
            </w:pPr>
          </w:p>
        </w:tc>
      </w:tr>
      <w:tr w:rsidR="007B37A8" w:rsidRPr="007B37A8" w14:paraId="28321CA7"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62CABA9" w14:textId="77777777" w:rsidR="007B37A8" w:rsidRPr="007B37A8" w:rsidRDefault="007B37A8" w:rsidP="007B37A8">
            <w:pPr>
              <w:rPr>
                <w:color w:val="000000"/>
                <w:sz w:val="20"/>
                <w:szCs w:val="20"/>
              </w:rPr>
            </w:pPr>
            <w:r w:rsidRPr="007B37A8">
              <w:rPr>
                <w:color w:val="000000"/>
                <w:sz w:val="20"/>
                <w:szCs w:val="20"/>
              </w:rPr>
              <w:lastRenderedPageBreak/>
              <w:t>HAIRCUT_METHOD</w:t>
            </w:r>
          </w:p>
        </w:tc>
        <w:tc>
          <w:tcPr>
            <w:tcW w:w="4050" w:type="dxa"/>
            <w:tcBorders>
              <w:top w:val="single" w:sz="4" w:space="0" w:color="auto"/>
              <w:left w:val="single" w:sz="4" w:space="0" w:color="auto"/>
              <w:bottom w:val="single" w:sz="4" w:space="0" w:color="auto"/>
              <w:right w:val="single" w:sz="4" w:space="0" w:color="auto"/>
            </w:tcBorders>
            <w:noWrap/>
            <w:vAlign w:val="bottom"/>
          </w:tcPr>
          <w:p w14:paraId="3AC25EF7" w14:textId="77777777" w:rsidR="007B37A8" w:rsidRPr="007B37A8" w:rsidRDefault="007B37A8" w:rsidP="007B37A8">
            <w:pPr>
              <w:rPr>
                <w:color w:val="000000"/>
                <w:sz w:val="20"/>
                <w:szCs w:val="20"/>
              </w:rPr>
            </w:pPr>
            <w:r w:rsidRPr="007B37A8">
              <w:rPr>
                <w:color w:val="000000"/>
                <w:sz w:val="20"/>
                <w:szCs w:val="20"/>
              </w:rPr>
              <w:t>M</w:t>
            </w:r>
          </w:p>
        </w:tc>
        <w:tc>
          <w:tcPr>
            <w:tcW w:w="7110" w:type="dxa"/>
            <w:tcBorders>
              <w:top w:val="single" w:sz="4" w:space="0" w:color="auto"/>
              <w:left w:val="single" w:sz="4" w:space="0" w:color="auto"/>
              <w:bottom w:val="single" w:sz="4" w:space="0" w:color="auto"/>
              <w:right w:val="single" w:sz="4" w:space="0" w:color="auto"/>
            </w:tcBorders>
            <w:noWrap/>
            <w:vAlign w:val="bottom"/>
          </w:tcPr>
          <w:p w14:paraId="4DC20B23" w14:textId="77777777" w:rsidR="007B37A8" w:rsidRPr="007B37A8" w:rsidRDefault="007B37A8" w:rsidP="007B37A8">
            <w:pPr>
              <w:rPr>
                <w:color w:val="000000"/>
                <w:sz w:val="20"/>
                <w:szCs w:val="20"/>
              </w:rPr>
            </w:pPr>
          </w:p>
        </w:tc>
      </w:tr>
      <w:tr w:rsidR="007B37A8" w:rsidRPr="007B37A8" w14:paraId="642CE0B8"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581EB77" w14:textId="77777777" w:rsidR="007B37A8" w:rsidRPr="007B37A8" w:rsidRDefault="007B37A8" w:rsidP="007B37A8">
            <w:pPr>
              <w:rPr>
                <w:color w:val="000000"/>
                <w:sz w:val="20"/>
                <w:szCs w:val="20"/>
              </w:rPr>
            </w:pPr>
            <w:r w:rsidRPr="007B37A8">
              <w:rPr>
                <w:color w:val="000000"/>
                <w:sz w:val="20"/>
                <w:szCs w:val="20"/>
              </w:rPr>
              <w:t>POOL_FACTOR</w:t>
            </w:r>
          </w:p>
        </w:tc>
        <w:tc>
          <w:tcPr>
            <w:tcW w:w="4050" w:type="dxa"/>
            <w:tcBorders>
              <w:top w:val="single" w:sz="4" w:space="0" w:color="auto"/>
              <w:left w:val="single" w:sz="4" w:space="0" w:color="auto"/>
              <w:bottom w:val="single" w:sz="4" w:space="0" w:color="auto"/>
              <w:right w:val="single" w:sz="4" w:space="0" w:color="auto"/>
            </w:tcBorders>
            <w:noWrap/>
            <w:vAlign w:val="bottom"/>
          </w:tcPr>
          <w:p w14:paraId="043301EF" w14:textId="77777777" w:rsidR="007B37A8" w:rsidRPr="007B37A8" w:rsidRDefault="007B37A8" w:rsidP="007B37A8">
            <w:pPr>
              <w:rPr>
                <w:color w:val="000000"/>
                <w:sz w:val="20"/>
                <w:szCs w:val="20"/>
              </w:rPr>
            </w:pPr>
            <w:r w:rsidRPr="007B37A8">
              <w:rPr>
                <w:color w:val="000000"/>
                <w:sz w:val="20"/>
                <w:szCs w:val="20"/>
              </w:rPr>
              <w:t>0</w:t>
            </w:r>
          </w:p>
        </w:tc>
        <w:tc>
          <w:tcPr>
            <w:tcW w:w="7110" w:type="dxa"/>
            <w:tcBorders>
              <w:top w:val="single" w:sz="4" w:space="0" w:color="auto"/>
              <w:left w:val="single" w:sz="4" w:space="0" w:color="auto"/>
              <w:bottom w:val="single" w:sz="4" w:space="0" w:color="auto"/>
              <w:right w:val="single" w:sz="4" w:space="0" w:color="auto"/>
            </w:tcBorders>
            <w:noWrap/>
            <w:vAlign w:val="bottom"/>
          </w:tcPr>
          <w:p w14:paraId="33DDEF2A" w14:textId="77777777" w:rsidR="007B37A8" w:rsidRPr="007B37A8" w:rsidRDefault="007B37A8" w:rsidP="007B37A8">
            <w:pPr>
              <w:rPr>
                <w:color w:val="000000"/>
                <w:sz w:val="20"/>
                <w:szCs w:val="20"/>
              </w:rPr>
            </w:pPr>
          </w:p>
        </w:tc>
      </w:tr>
      <w:tr w:rsidR="007B37A8" w:rsidRPr="007B37A8" w14:paraId="54766EFB"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28B5D11B" w14:textId="77777777" w:rsidR="007B37A8" w:rsidRPr="0063609F" w:rsidRDefault="007B37A8" w:rsidP="007B37A8">
            <w:pPr>
              <w:rPr>
                <w:color w:val="000000"/>
                <w:sz w:val="20"/>
                <w:szCs w:val="20"/>
                <w:highlight w:val="yellow"/>
              </w:rPr>
            </w:pPr>
            <w:r w:rsidRPr="0063609F">
              <w:rPr>
                <w:color w:val="000000"/>
                <w:sz w:val="20"/>
                <w:szCs w:val="20"/>
                <w:highlight w:val="yellow"/>
              </w:rPr>
              <w:t>EFT_BEGIN_DT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6223BF9D" w14:textId="77777777" w:rsidR="007B37A8" w:rsidRPr="007B37A8" w:rsidRDefault="007B37A8" w:rsidP="007B37A8">
            <w:pPr>
              <w:rPr>
                <w:color w:val="000000"/>
                <w:sz w:val="20"/>
                <w:szCs w:val="20"/>
              </w:rPr>
            </w:pPr>
            <w:r w:rsidRPr="007B37A8">
              <w:rPr>
                <w:color w:val="000000"/>
                <w:sz w:val="20"/>
                <w:szCs w:val="20"/>
              </w:rPr>
              <w:t>########</w:t>
            </w:r>
          </w:p>
        </w:tc>
        <w:tc>
          <w:tcPr>
            <w:tcW w:w="7110" w:type="dxa"/>
            <w:tcBorders>
              <w:top w:val="single" w:sz="4" w:space="0" w:color="auto"/>
              <w:left w:val="single" w:sz="4" w:space="0" w:color="auto"/>
              <w:bottom w:val="single" w:sz="4" w:space="0" w:color="auto"/>
              <w:right w:val="single" w:sz="4" w:space="0" w:color="auto"/>
            </w:tcBorders>
            <w:noWrap/>
            <w:vAlign w:val="bottom"/>
          </w:tcPr>
          <w:p w14:paraId="107ADCD4" w14:textId="77777777" w:rsidR="007B37A8" w:rsidRPr="007B37A8" w:rsidRDefault="007B37A8" w:rsidP="007B37A8">
            <w:pPr>
              <w:rPr>
                <w:color w:val="000000"/>
                <w:sz w:val="20"/>
                <w:szCs w:val="20"/>
              </w:rPr>
            </w:pPr>
          </w:p>
        </w:tc>
      </w:tr>
      <w:tr w:rsidR="007B37A8" w:rsidRPr="007B37A8" w14:paraId="7620D33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5E8C7557" w14:textId="77777777" w:rsidR="007B37A8" w:rsidRPr="0063609F" w:rsidRDefault="007B37A8" w:rsidP="007B37A8">
            <w:pPr>
              <w:rPr>
                <w:color w:val="000000"/>
                <w:sz w:val="20"/>
                <w:szCs w:val="20"/>
                <w:highlight w:val="yellow"/>
              </w:rPr>
            </w:pPr>
            <w:r w:rsidRPr="0063609F">
              <w:rPr>
                <w:color w:val="000000"/>
                <w:sz w:val="20"/>
                <w:szCs w:val="20"/>
                <w:highlight w:val="yellow"/>
              </w:rPr>
              <w:t>EFT_END_DT</w:t>
            </w:r>
          </w:p>
        </w:tc>
        <w:tc>
          <w:tcPr>
            <w:tcW w:w="4050" w:type="dxa"/>
            <w:tcBorders>
              <w:top w:val="single" w:sz="4" w:space="0" w:color="auto"/>
              <w:left w:val="single" w:sz="4" w:space="0" w:color="auto"/>
              <w:bottom w:val="single" w:sz="4" w:space="0" w:color="auto"/>
              <w:right w:val="single" w:sz="4" w:space="0" w:color="auto"/>
            </w:tcBorders>
            <w:noWrap/>
            <w:vAlign w:val="bottom"/>
          </w:tcPr>
          <w:p w14:paraId="4D7E627F" w14:textId="77777777" w:rsidR="007B37A8" w:rsidRPr="007B37A8" w:rsidRDefault="007B37A8" w:rsidP="007B37A8">
            <w:pPr>
              <w:rPr>
                <w:color w:val="000000"/>
                <w:sz w:val="20"/>
                <w:szCs w:val="20"/>
              </w:rPr>
            </w:pPr>
            <w:r w:rsidRPr="007B37A8">
              <w:rPr>
                <w:color w:val="000000"/>
                <w:sz w:val="20"/>
                <w:szCs w:val="20"/>
              </w:rPr>
              <w:t>########</w:t>
            </w:r>
          </w:p>
        </w:tc>
        <w:tc>
          <w:tcPr>
            <w:tcW w:w="7110" w:type="dxa"/>
            <w:tcBorders>
              <w:top w:val="single" w:sz="4" w:space="0" w:color="auto"/>
              <w:left w:val="single" w:sz="4" w:space="0" w:color="auto"/>
              <w:bottom w:val="single" w:sz="4" w:space="0" w:color="auto"/>
              <w:right w:val="single" w:sz="4" w:space="0" w:color="auto"/>
            </w:tcBorders>
            <w:noWrap/>
            <w:vAlign w:val="bottom"/>
          </w:tcPr>
          <w:p w14:paraId="04957E74" w14:textId="77777777" w:rsidR="007B37A8" w:rsidRPr="007B37A8" w:rsidRDefault="007B37A8" w:rsidP="007B37A8">
            <w:pPr>
              <w:rPr>
                <w:color w:val="000000"/>
                <w:sz w:val="20"/>
                <w:szCs w:val="20"/>
              </w:rPr>
            </w:pPr>
          </w:p>
        </w:tc>
      </w:tr>
      <w:tr w:rsidR="007B37A8" w:rsidRPr="007B37A8" w14:paraId="5272C725"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64541C8E" w14:textId="77777777" w:rsidR="007B37A8" w:rsidRPr="007B37A8" w:rsidRDefault="007B37A8" w:rsidP="007B37A8">
            <w:pPr>
              <w:rPr>
                <w:color w:val="000000"/>
                <w:sz w:val="20"/>
                <w:szCs w:val="20"/>
              </w:rPr>
            </w:pPr>
            <w:r w:rsidRPr="007B37A8">
              <w:rPr>
                <w:color w:val="000000"/>
                <w:sz w:val="20"/>
                <w:szCs w:val="20"/>
              </w:rPr>
              <w:t>REC_IND</w:t>
            </w:r>
          </w:p>
        </w:tc>
        <w:tc>
          <w:tcPr>
            <w:tcW w:w="4050" w:type="dxa"/>
            <w:tcBorders>
              <w:top w:val="single" w:sz="4" w:space="0" w:color="auto"/>
              <w:left w:val="single" w:sz="4" w:space="0" w:color="auto"/>
              <w:bottom w:val="single" w:sz="4" w:space="0" w:color="auto"/>
              <w:right w:val="single" w:sz="4" w:space="0" w:color="auto"/>
            </w:tcBorders>
            <w:noWrap/>
            <w:vAlign w:val="bottom"/>
          </w:tcPr>
          <w:p w14:paraId="09D84E54" w14:textId="77777777" w:rsidR="007B37A8" w:rsidRPr="007B37A8" w:rsidRDefault="007B37A8" w:rsidP="007B37A8">
            <w:pPr>
              <w:rPr>
                <w:color w:val="000000"/>
                <w:sz w:val="20"/>
                <w:szCs w:val="20"/>
              </w:rPr>
            </w:pPr>
            <w:r w:rsidRPr="007B37A8">
              <w:rPr>
                <w:color w:val="000000"/>
                <w:sz w:val="20"/>
                <w:szCs w:val="20"/>
              </w:rPr>
              <w:t>Y</w:t>
            </w:r>
          </w:p>
        </w:tc>
        <w:tc>
          <w:tcPr>
            <w:tcW w:w="7110" w:type="dxa"/>
            <w:tcBorders>
              <w:top w:val="single" w:sz="4" w:space="0" w:color="auto"/>
              <w:left w:val="single" w:sz="4" w:space="0" w:color="auto"/>
              <w:bottom w:val="single" w:sz="4" w:space="0" w:color="auto"/>
              <w:right w:val="single" w:sz="4" w:space="0" w:color="auto"/>
            </w:tcBorders>
            <w:noWrap/>
            <w:vAlign w:val="bottom"/>
          </w:tcPr>
          <w:p w14:paraId="4A419EB8" w14:textId="77777777" w:rsidR="007B37A8" w:rsidRPr="007B37A8" w:rsidRDefault="007B37A8" w:rsidP="007B37A8">
            <w:pPr>
              <w:rPr>
                <w:color w:val="000000"/>
                <w:sz w:val="20"/>
                <w:szCs w:val="20"/>
              </w:rPr>
            </w:pPr>
          </w:p>
        </w:tc>
      </w:tr>
      <w:tr w:rsidR="007B37A8" w:rsidRPr="007B37A8" w14:paraId="3B7529BF"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84EA92A" w14:textId="77777777" w:rsidR="007B37A8" w:rsidRPr="007B37A8" w:rsidRDefault="007B37A8" w:rsidP="007B37A8">
            <w:pPr>
              <w:rPr>
                <w:color w:val="000000"/>
                <w:sz w:val="20"/>
                <w:szCs w:val="20"/>
              </w:rPr>
            </w:pPr>
            <w:r w:rsidRPr="007B37A8">
              <w:rPr>
                <w:color w:val="000000"/>
                <w:sz w:val="20"/>
                <w:szCs w:val="20"/>
              </w:rPr>
              <w:t>CALCULATION_GROUP</w:t>
            </w:r>
          </w:p>
        </w:tc>
        <w:tc>
          <w:tcPr>
            <w:tcW w:w="4050" w:type="dxa"/>
            <w:tcBorders>
              <w:top w:val="single" w:sz="4" w:space="0" w:color="auto"/>
              <w:left w:val="single" w:sz="4" w:space="0" w:color="auto"/>
              <w:bottom w:val="single" w:sz="4" w:space="0" w:color="auto"/>
              <w:right w:val="single" w:sz="4" w:space="0" w:color="auto"/>
            </w:tcBorders>
            <w:noWrap/>
            <w:vAlign w:val="bottom"/>
          </w:tcPr>
          <w:p w14:paraId="1CBC781E" w14:textId="77777777" w:rsidR="007B37A8" w:rsidRPr="007B37A8" w:rsidRDefault="007B37A8" w:rsidP="007B37A8">
            <w:pPr>
              <w:rPr>
                <w:color w:val="000000"/>
                <w:sz w:val="20"/>
                <w:szCs w:val="20"/>
              </w:rPr>
            </w:pPr>
            <w:r w:rsidRPr="007B37A8">
              <w:rPr>
                <w:color w:val="000000"/>
                <w:sz w:val="20"/>
                <w:szCs w:val="20"/>
              </w:rPr>
              <w:t>B</w:t>
            </w:r>
          </w:p>
        </w:tc>
        <w:tc>
          <w:tcPr>
            <w:tcW w:w="7110" w:type="dxa"/>
            <w:tcBorders>
              <w:top w:val="single" w:sz="4" w:space="0" w:color="auto"/>
              <w:left w:val="single" w:sz="4" w:space="0" w:color="auto"/>
              <w:bottom w:val="single" w:sz="4" w:space="0" w:color="auto"/>
              <w:right w:val="single" w:sz="4" w:space="0" w:color="auto"/>
            </w:tcBorders>
            <w:noWrap/>
            <w:vAlign w:val="bottom"/>
          </w:tcPr>
          <w:p w14:paraId="0558D1CC" w14:textId="77777777" w:rsidR="007B37A8" w:rsidRPr="007B37A8" w:rsidRDefault="007B37A8" w:rsidP="007B37A8">
            <w:pPr>
              <w:rPr>
                <w:color w:val="000000"/>
                <w:sz w:val="20"/>
                <w:szCs w:val="20"/>
              </w:rPr>
            </w:pPr>
          </w:p>
        </w:tc>
      </w:tr>
      <w:tr w:rsidR="007B37A8" w:rsidRPr="007B37A8" w14:paraId="71F9AF9D"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8CF456D" w14:textId="77777777" w:rsidR="007B37A8" w:rsidRPr="007B37A8" w:rsidRDefault="007B37A8" w:rsidP="007B37A8">
            <w:pPr>
              <w:rPr>
                <w:color w:val="000000"/>
                <w:sz w:val="20"/>
                <w:szCs w:val="20"/>
              </w:rPr>
            </w:pPr>
            <w:r w:rsidRPr="007B37A8">
              <w:rPr>
                <w:color w:val="000000"/>
                <w:sz w:val="20"/>
                <w:szCs w:val="20"/>
              </w:rPr>
              <w:t>SCENARIO_STR</w:t>
            </w:r>
          </w:p>
        </w:tc>
        <w:tc>
          <w:tcPr>
            <w:tcW w:w="4050" w:type="dxa"/>
            <w:tcBorders>
              <w:top w:val="single" w:sz="4" w:space="0" w:color="auto"/>
              <w:left w:val="single" w:sz="4" w:space="0" w:color="auto"/>
              <w:bottom w:val="single" w:sz="4" w:space="0" w:color="auto"/>
              <w:right w:val="single" w:sz="4" w:space="0" w:color="auto"/>
            </w:tcBorders>
            <w:noWrap/>
            <w:vAlign w:val="bottom"/>
          </w:tcPr>
          <w:p w14:paraId="62A7338C" w14:textId="77777777" w:rsidR="007B37A8" w:rsidRPr="007B37A8" w:rsidRDefault="007B37A8" w:rsidP="007B37A8">
            <w:pPr>
              <w:rPr>
                <w:color w:val="000000"/>
                <w:sz w:val="20"/>
                <w:szCs w:val="20"/>
              </w:rPr>
            </w:pPr>
            <w:r w:rsidRPr="007B37A8">
              <w:rPr>
                <w:color w:val="000000"/>
                <w:sz w:val="20"/>
                <w:szCs w:val="20"/>
              </w:rPr>
              <w:t>(null)</w:t>
            </w:r>
          </w:p>
        </w:tc>
        <w:tc>
          <w:tcPr>
            <w:tcW w:w="7110" w:type="dxa"/>
            <w:tcBorders>
              <w:top w:val="single" w:sz="4" w:space="0" w:color="auto"/>
              <w:left w:val="single" w:sz="4" w:space="0" w:color="auto"/>
              <w:bottom w:val="single" w:sz="4" w:space="0" w:color="auto"/>
              <w:right w:val="single" w:sz="4" w:space="0" w:color="auto"/>
            </w:tcBorders>
            <w:noWrap/>
            <w:vAlign w:val="bottom"/>
          </w:tcPr>
          <w:p w14:paraId="4371709A" w14:textId="77777777" w:rsidR="007B37A8" w:rsidRPr="007B37A8" w:rsidRDefault="007B37A8" w:rsidP="007B37A8">
            <w:pPr>
              <w:rPr>
                <w:color w:val="000000"/>
                <w:sz w:val="20"/>
                <w:szCs w:val="20"/>
              </w:rPr>
            </w:pPr>
          </w:p>
        </w:tc>
      </w:tr>
      <w:tr w:rsidR="007B37A8" w:rsidRPr="007B37A8" w14:paraId="3AC2389E"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12D31AEA" w14:textId="77777777" w:rsidR="007B37A8" w:rsidRPr="007B37A8" w:rsidRDefault="007B37A8" w:rsidP="007B37A8">
            <w:pPr>
              <w:rPr>
                <w:color w:val="000000"/>
                <w:sz w:val="20"/>
                <w:szCs w:val="20"/>
              </w:rPr>
            </w:pPr>
            <w:r w:rsidRPr="007B37A8">
              <w:rPr>
                <w:color w:val="000000"/>
                <w:sz w:val="20"/>
                <w:szCs w:val="20"/>
              </w:rPr>
              <w:t>ADJ_TYPE</w:t>
            </w:r>
          </w:p>
        </w:tc>
        <w:tc>
          <w:tcPr>
            <w:tcW w:w="4050" w:type="dxa"/>
            <w:tcBorders>
              <w:top w:val="single" w:sz="4" w:space="0" w:color="auto"/>
              <w:left w:val="single" w:sz="4" w:space="0" w:color="auto"/>
              <w:bottom w:val="single" w:sz="4" w:space="0" w:color="auto"/>
              <w:right w:val="single" w:sz="4" w:space="0" w:color="auto"/>
            </w:tcBorders>
            <w:noWrap/>
            <w:vAlign w:val="bottom"/>
          </w:tcPr>
          <w:p w14:paraId="47BC46AB" w14:textId="77777777" w:rsidR="007B37A8" w:rsidRPr="007B37A8" w:rsidRDefault="007B37A8" w:rsidP="007B37A8">
            <w:pPr>
              <w:rPr>
                <w:color w:val="000000"/>
                <w:sz w:val="20"/>
                <w:szCs w:val="20"/>
              </w:rPr>
            </w:pPr>
            <w:r w:rsidRPr="007B37A8">
              <w:rPr>
                <w:color w:val="000000"/>
                <w:sz w:val="20"/>
                <w:szCs w:val="20"/>
              </w:rPr>
              <w:t>(null)</w:t>
            </w:r>
          </w:p>
        </w:tc>
        <w:tc>
          <w:tcPr>
            <w:tcW w:w="7110" w:type="dxa"/>
            <w:tcBorders>
              <w:top w:val="single" w:sz="4" w:space="0" w:color="auto"/>
              <w:left w:val="single" w:sz="4" w:space="0" w:color="auto"/>
              <w:bottom w:val="single" w:sz="4" w:space="0" w:color="auto"/>
              <w:right w:val="single" w:sz="4" w:space="0" w:color="auto"/>
            </w:tcBorders>
            <w:noWrap/>
            <w:vAlign w:val="bottom"/>
          </w:tcPr>
          <w:p w14:paraId="1CEFE8C9" w14:textId="77777777" w:rsidR="007B37A8" w:rsidRPr="007B37A8" w:rsidRDefault="007B37A8" w:rsidP="007B37A8">
            <w:pPr>
              <w:rPr>
                <w:color w:val="000000"/>
                <w:sz w:val="20"/>
                <w:szCs w:val="20"/>
              </w:rPr>
            </w:pPr>
          </w:p>
        </w:tc>
      </w:tr>
      <w:tr w:rsidR="007B37A8" w:rsidRPr="007B37A8" w14:paraId="11673BB9"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802D7D2" w14:textId="77777777" w:rsidR="007B37A8" w:rsidRPr="007B37A8" w:rsidRDefault="007B37A8" w:rsidP="007B37A8">
            <w:pPr>
              <w:rPr>
                <w:color w:val="000000"/>
                <w:sz w:val="20"/>
                <w:szCs w:val="20"/>
              </w:rPr>
            </w:pPr>
            <w:r w:rsidRPr="007B37A8">
              <w:rPr>
                <w:color w:val="000000"/>
                <w:sz w:val="20"/>
                <w:szCs w:val="20"/>
              </w:rPr>
              <w:t>ADJ_COMMENT</w:t>
            </w:r>
          </w:p>
        </w:tc>
        <w:tc>
          <w:tcPr>
            <w:tcW w:w="4050" w:type="dxa"/>
            <w:tcBorders>
              <w:top w:val="single" w:sz="4" w:space="0" w:color="auto"/>
              <w:left w:val="single" w:sz="4" w:space="0" w:color="auto"/>
              <w:bottom w:val="single" w:sz="4" w:space="0" w:color="auto"/>
              <w:right w:val="single" w:sz="4" w:space="0" w:color="auto"/>
            </w:tcBorders>
            <w:noWrap/>
            <w:vAlign w:val="bottom"/>
          </w:tcPr>
          <w:p w14:paraId="301E65A3" w14:textId="77777777" w:rsidR="007B37A8" w:rsidRPr="007B37A8" w:rsidRDefault="007B37A8" w:rsidP="007B37A8">
            <w:pPr>
              <w:rPr>
                <w:color w:val="000000"/>
                <w:sz w:val="20"/>
                <w:szCs w:val="20"/>
              </w:rPr>
            </w:pPr>
            <w:r w:rsidRPr="007B37A8">
              <w:rPr>
                <w:color w:val="000000"/>
                <w:sz w:val="20"/>
                <w:szCs w:val="20"/>
              </w:rPr>
              <w:t>(null)</w:t>
            </w:r>
          </w:p>
        </w:tc>
        <w:tc>
          <w:tcPr>
            <w:tcW w:w="7110" w:type="dxa"/>
            <w:tcBorders>
              <w:top w:val="single" w:sz="4" w:space="0" w:color="auto"/>
              <w:left w:val="single" w:sz="4" w:space="0" w:color="auto"/>
              <w:bottom w:val="single" w:sz="4" w:space="0" w:color="auto"/>
              <w:right w:val="single" w:sz="4" w:space="0" w:color="auto"/>
            </w:tcBorders>
            <w:noWrap/>
            <w:vAlign w:val="bottom"/>
          </w:tcPr>
          <w:p w14:paraId="192DE998" w14:textId="77777777" w:rsidR="007B37A8" w:rsidRPr="007B37A8" w:rsidRDefault="007B37A8" w:rsidP="007B37A8">
            <w:pPr>
              <w:rPr>
                <w:color w:val="000000"/>
                <w:sz w:val="20"/>
                <w:szCs w:val="20"/>
              </w:rPr>
            </w:pPr>
          </w:p>
        </w:tc>
      </w:tr>
      <w:tr w:rsidR="007B37A8" w:rsidRPr="007B37A8" w14:paraId="01807107" w14:textId="77777777" w:rsidTr="007B37A8">
        <w:trPr>
          <w:trHeight w:val="300"/>
        </w:trPr>
        <w:tc>
          <w:tcPr>
            <w:tcW w:w="3415" w:type="dxa"/>
            <w:tcBorders>
              <w:top w:val="single" w:sz="4" w:space="0" w:color="auto"/>
              <w:left w:val="single" w:sz="4" w:space="0" w:color="auto"/>
              <w:bottom w:val="single" w:sz="4" w:space="0" w:color="auto"/>
              <w:right w:val="single" w:sz="4" w:space="0" w:color="auto"/>
            </w:tcBorders>
            <w:noWrap/>
            <w:vAlign w:val="bottom"/>
          </w:tcPr>
          <w:p w14:paraId="406AD0F8" w14:textId="77777777" w:rsidR="007B37A8" w:rsidRPr="007B37A8" w:rsidRDefault="007B37A8" w:rsidP="007B37A8">
            <w:pPr>
              <w:rPr>
                <w:color w:val="000000"/>
                <w:sz w:val="20"/>
                <w:szCs w:val="20"/>
              </w:rPr>
            </w:pPr>
            <w:r w:rsidRPr="007B37A8">
              <w:rPr>
                <w:color w:val="000000"/>
                <w:sz w:val="20"/>
                <w:szCs w:val="20"/>
              </w:rPr>
              <w:t>ADJ_DESCRIPTION</w:t>
            </w:r>
          </w:p>
        </w:tc>
        <w:tc>
          <w:tcPr>
            <w:tcW w:w="4050" w:type="dxa"/>
            <w:tcBorders>
              <w:top w:val="single" w:sz="4" w:space="0" w:color="auto"/>
              <w:left w:val="single" w:sz="4" w:space="0" w:color="auto"/>
              <w:bottom w:val="single" w:sz="4" w:space="0" w:color="auto"/>
              <w:right w:val="single" w:sz="4" w:space="0" w:color="auto"/>
            </w:tcBorders>
            <w:noWrap/>
            <w:vAlign w:val="bottom"/>
          </w:tcPr>
          <w:p w14:paraId="5CDF8CBD" w14:textId="77777777" w:rsidR="007B37A8" w:rsidRPr="007B37A8" w:rsidRDefault="007B37A8" w:rsidP="007B37A8">
            <w:pPr>
              <w:rPr>
                <w:color w:val="000000"/>
                <w:sz w:val="20"/>
                <w:szCs w:val="20"/>
              </w:rPr>
            </w:pPr>
            <w:r w:rsidRPr="007B37A8">
              <w:rPr>
                <w:color w:val="000000"/>
                <w:sz w:val="20"/>
                <w:szCs w:val="20"/>
              </w:rPr>
              <w:t>(null)</w:t>
            </w:r>
          </w:p>
        </w:tc>
        <w:tc>
          <w:tcPr>
            <w:tcW w:w="7110" w:type="dxa"/>
            <w:tcBorders>
              <w:top w:val="single" w:sz="4" w:space="0" w:color="auto"/>
              <w:left w:val="single" w:sz="4" w:space="0" w:color="auto"/>
              <w:bottom w:val="single" w:sz="4" w:space="0" w:color="auto"/>
              <w:right w:val="single" w:sz="4" w:space="0" w:color="auto"/>
            </w:tcBorders>
            <w:noWrap/>
            <w:vAlign w:val="bottom"/>
          </w:tcPr>
          <w:p w14:paraId="072715EA" w14:textId="77777777" w:rsidR="007B37A8" w:rsidRPr="007B37A8" w:rsidRDefault="007B37A8" w:rsidP="007B37A8">
            <w:pPr>
              <w:rPr>
                <w:color w:val="000000"/>
                <w:sz w:val="20"/>
                <w:szCs w:val="20"/>
              </w:rPr>
            </w:pPr>
          </w:p>
        </w:tc>
      </w:tr>
    </w:tbl>
    <w:p w14:paraId="377CC3CE" w14:textId="77777777" w:rsidR="00EF2881" w:rsidRDefault="00EF2881" w:rsidP="00BA01AE">
      <w:pPr>
        <w:rPr>
          <w:sz w:val="20"/>
          <w:szCs w:val="20"/>
        </w:rPr>
      </w:pPr>
    </w:p>
    <w:p w14:paraId="48707A65" w14:textId="77777777" w:rsidR="007B37A8" w:rsidRDefault="007B37A8" w:rsidP="00BA01AE">
      <w:pPr>
        <w:rPr>
          <w:sz w:val="20"/>
          <w:szCs w:val="20"/>
        </w:rPr>
      </w:pPr>
    </w:p>
    <w:p w14:paraId="1E1461B7" w14:textId="77777777" w:rsidR="008613BF" w:rsidRPr="0027230F" w:rsidRDefault="008613BF" w:rsidP="008613BF">
      <w:pPr>
        <w:pStyle w:val="Caption"/>
        <w:keepNext/>
        <w:outlineLvl w:val="3"/>
        <w:rPr>
          <w:color w:val="auto"/>
          <w:sz w:val="20"/>
          <w:szCs w:val="20"/>
        </w:rPr>
      </w:pPr>
      <w:bookmarkStart w:id="136" w:name="_Toc507510917"/>
      <w:bookmarkStart w:id="137" w:name="_Toc2080389"/>
      <w:bookmarkStart w:id="138" w:name="_Toc2153991"/>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54</w:t>
      </w:r>
      <w:r w:rsidR="00CB325D" w:rsidRPr="0027230F">
        <w:rPr>
          <w:color w:val="auto"/>
          <w:sz w:val="20"/>
          <w:szCs w:val="20"/>
        </w:rPr>
        <w:fldChar w:fldCharType="end"/>
      </w:r>
      <w:r w:rsidRPr="0027230F">
        <w:rPr>
          <w:color w:val="auto"/>
          <w:sz w:val="20"/>
          <w:szCs w:val="20"/>
        </w:rPr>
        <w:t>:</w:t>
      </w:r>
      <w:bookmarkEnd w:id="136"/>
      <w:r w:rsidR="00101B18" w:rsidRPr="00101B18">
        <w:rPr>
          <w:color w:val="auto"/>
          <w:sz w:val="20"/>
          <w:szCs w:val="20"/>
        </w:rPr>
        <w:t>TBFN_SECUR_LEND</w:t>
      </w:r>
      <w:bookmarkEnd w:id="137"/>
      <w:bookmarkEnd w:id="138"/>
    </w:p>
    <w:tbl>
      <w:tblPr>
        <w:tblStyle w:val="TableGrid"/>
        <w:tblW w:w="14575" w:type="dxa"/>
        <w:tblLook w:val="04A0" w:firstRow="1" w:lastRow="0" w:firstColumn="1" w:lastColumn="0" w:noHBand="0" w:noVBand="1"/>
      </w:tblPr>
      <w:tblGrid>
        <w:gridCol w:w="3415"/>
        <w:gridCol w:w="11160"/>
      </w:tblGrid>
      <w:tr w:rsidR="008613BF" w:rsidRPr="00101B18" w14:paraId="3055382A" w14:textId="77777777" w:rsidTr="008613BF">
        <w:tc>
          <w:tcPr>
            <w:tcW w:w="3415" w:type="dxa"/>
          </w:tcPr>
          <w:p w14:paraId="0EF567F9" w14:textId="77777777" w:rsidR="008613BF" w:rsidRPr="00101B18" w:rsidRDefault="008613BF" w:rsidP="00542CA9">
            <w:pPr>
              <w:spacing w:line="276" w:lineRule="auto"/>
              <w:rPr>
                <w:sz w:val="20"/>
                <w:szCs w:val="20"/>
              </w:rPr>
            </w:pPr>
            <w:r w:rsidRPr="00101B18">
              <w:rPr>
                <w:sz w:val="20"/>
                <w:szCs w:val="20"/>
              </w:rPr>
              <w:t>Tên bảng</w:t>
            </w:r>
          </w:p>
        </w:tc>
        <w:tc>
          <w:tcPr>
            <w:tcW w:w="11160" w:type="dxa"/>
          </w:tcPr>
          <w:p w14:paraId="77A281A9" w14:textId="77777777" w:rsidR="008613BF" w:rsidRPr="00101B18" w:rsidRDefault="00101B18" w:rsidP="00542CA9">
            <w:pPr>
              <w:spacing w:line="276" w:lineRule="auto"/>
              <w:rPr>
                <w:b/>
                <w:sz w:val="20"/>
                <w:szCs w:val="20"/>
              </w:rPr>
            </w:pPr>
            <w:r w:rsidRPr="00101B18">
              <w:rPr>
                <w:b/>
                <w:bCs/>
                <w:sz w:val="20"/>
                <w:szCs w:val="20"/>
              </w:rPr>
              <w:t>TBFN_SECUR_LEND</w:t>
            </w:r>
            <w:r w:rsidR="00CB325D" w:rsidRPr="00101B18">
              <w:rPr>
                <w:b/>
                <w:sz w:val="20"/>
                <w:szCs w:val="20"/>
              </w:rPr>
              <w:fldChar w:fldCharType="begin"/>
            </w:r>
            <w:r w:rsidR="008613BF" w:rsidRPr="00101B18">
              <w:rPr>
                <w:sz w:val="20"/>
                <w:szCs w:val="20"/>
              </w:rPr>
              <w:instrText xml:space="preserve"> TA \l "</w:instrText>
            </w:r>
            <w:r w:rsidR="008613BF" w:rsidRPr="00101B18">
              <w:rPr>
                <w:b/>
                <w:sz w:val="20"/>
                <w:szCs w:val="20"/>
              </w:rPr>
              <w:instrText>FX_OPTION_PAYOFF</w:instrText>
            </w:r>
            <w:r w:rsidR="008613BF" w:rsidRPr="00101B18">
              <w:rPr>
                <w:sz w:val="20"/>
                <w:szCs w:val="20"/>
              </w:rPr>
              <w:instrText xml:space="preserve">" \s "FX_OPTION_PAYOFF" \c 8 </w:instrText>
            </w:r>
            <w:r w:rsidR="00CB325D" w:rsidRPr="00101B18">
              <w:rPr>
                <w:b/>
                <w:sz w:val="20"/>
                <w:szCs w:val="20"/>
              </w:rPr>
              <w:fldChar w:fldCharType="end"/>
            </w:r>
          </w:p>
        </w:tc>
      </w:tr>
      <w:tr w:rsidR="00101B18" w:rsidRPr="00101B18" w14:paraId="5D055B11" w14:textId="77777777" w:rsidTr="008613BF">
        <w:tc>
          <w:tcPr>
            <w:tcW w:w="3415" w:type="dxa"/>
          </w:tcPr>
          <w:p w14:paraId="50588231" w14:textId="77777777" w:rsidR="00101B18" w:rsidRPr="00101B18" w:rsidRDefault="00101B18" w:rsidP="00542CA9">
            <w:pPr>
              <w:spacing w:line="276" w:lineRule="auto"/>
              <w:rPr>
                <w:sz w:val="20"/>
                <w:szCs w:val="20"/>
              </w:rPr>
            </w:pPr>
            <w:r>
              <w:rPr>
                <w:sz w:val="20"/>
                <w:szCs w:val="20"/>
              </w:rPr>
              <w:t>Schema</w:t>
            </w:r>
          </w:p>
        </w:tc>
        <w:tc>
          <w:tcPr>
            <w:tcW w:w="11160" w:type="dxa"/>
          </w:tcPr>
          <w:p w14:paraId="6E8770F5" w14:textId="77777777" w:rsidR="00101B18" w:rsidRPr="00101B18" w:rsidRDefault="00101B18" w:rsidP="00542CA9">
            <w:pPr>
              <w:spacing w:line="276" w:lineRule="auto"/>
              <w:rPr>
                <w:bCs/>
                <w:sz w:val="20"/>
                <w:szCs w:val="20"/>
              </w:rPr>
            </w:pPr>
            <w:r w:rsidRPr="00101B18">
              <w:rPr>
                <w:bCs/>
                <w:sz w:val="20"/>
                <w:szCs w:val="20"/>
              </w:rPr>
              <w:t>B2RAW</w:t>
            </w:r>
          </w:p>
        </w:tc>
      </w:tr>
      <w:tr w:rsidR="008613BF" w:rsidRPr="00101B18" w14:paraId="449450AE" w14:textId="77777777" w:rsidTr="008613BF">
        <w:tc>
          <w:tcPr>
            <w:tcW w:w="3415" w:type="dxa"/>
          </w:tcPr>
          <w:p w14:paraId="318382F4" w14:textId="77777777" w:rsidR="008613BF" w:rsidRPr="00101B18" w:rsidRDefault="008613BF" w:rsidP="00542CA9">
            <w:pPr>
              <w:spacing w:line="276" w:lineRule="auto"/>
              <w:rPr>
                <w:sz w:val="20"/>
                <w:szCs w:val="20"/>
              </w:rPr>
            </w:pPr>
            <w:r w:rsidRPr="00101B18">
              <w:rPr>
                <w:sz w:val="20"/>
                <w:szCs w:val="20"/>
              </w:rPr>
              <w:t>Nội dung</w:t>
            </w:r>
          </w:p>
        </w:tc>
        <w:tc>
          <w:tcPr>
            <w:tcW w:w="11160" w:type="dxa"/>
          </w:tcPr>
          <w:p w14:paraId="1D439413" w14:textId="77777777" w:rsidR="008613BF" w:rsidRPr="00101B18" w:rsidRDefault="008613BF" w:rsidP="00542CA9">
            <w:pPr>
              <w:spacing w:line="276" w:lineRule="auto"/>
              <w:rPr>
                <w:sz w:val="20"/>
                <w:szCs w:val="20"/>
              </w:rPr>
            </w:pPr>
            <w:r w:rsidRPr="00101B18">
              <w:rPr>
                <w:color w:val="000000"/>
                <w:sz w:val="20"/>
                <w:szCs w:val="20"/>
              </w:rPr>
              <w:t>Lưu trữ lịch sử dữ liệu báo cáo Financial report sản phẩm Securities Lending kéo thẳng từ Kondor về</w:t>
            </w:r>
          </w:p>
        </w:tc>
      </w:tr>
      <w:tr w:rsidR="008613BF" w:rsidRPr="00101B18" w14:paraId="6502D64E" w14:textId="77777777" w:rsidTr="008613BF">
        <w:tc>
          <w:tcPr>
            <w:tcW w:w="3415" w:type="dxa"/>
          </w:tcPr>
          <w:p w14:paraId="08E7EA66" w14:textId="77777777" w:rsidR="008613BF" w:rsidRPr="00101B18" w:rsidRDefault="008613BF" w:rsidP="00542CA9">
            <w:pPr>
              <w:spacing w:line="276" w:lineRule="auto"/>
              <w:rPr>
                <w:sz w:val="20"/>
                <w:szCs w:val="20"/>
              </w:rPr>
            </w:pPr>
            <w:r w:rsidRPr="00101B18">
              <w:rPr>
                <w:sz w:val="20"/>
                <w:szCs w:val="20"/>
              </w:rPr>
              <w:t>Nguồn dữ liệu</w:t>
            </w:r>
          </w:p>
        </w:tc>
        <w:tc>
          <w:tcPr>
            <w:tcW w:w="11160" w:type="dxa"/>
          </w:tcPr>
          <w:p w14:paraId="4417ED99" w14:textId="77777777" w:rsidR="008613BF" w:rsidRPr="00101B18" w:rsidRDefault="008613BF" w:rsidP="00542CA9">
            <w:pPr>
              <w:spacing w:line="276" w:lineRule="auto"/>
              <w:rPr>
                <w:sz w:val="20"/>
                <w:szCs w:val="20"/>
              </w:rPr>
            </w:pPr>
            <w:r w:rsidRPr="00101B18">
              <w:rPr>
                <w:color w:val="000000"/>
                <w:sz w:val="20"/>
                <w:szCs w:val="20"/>
              </w:rPr>
              <w:t xml:space="preserve">File excel kết quả chạy Financial Report theo các sript tương ứng (SLAllB2). Các báo cáo này được IT cài đặt chạy vào lúc 10h tối hàng ngày. </w:t>
            </w:r>
          </w:p>
        </w:tc>
      </w:tr>
      <w:tr w:rsidR="008613BF" w:rsidRPr="00101B18" w14:paraId="5A55B256" w14:textId="77777777" w:rsidTr="008613BF">
        <w:tc>
          <w:tcPr>
            <w:tcW w:w="3415" w:type="dxa"/>
          </w:tcPr>
          <w:p w14:paraId="38E4525E" w14:textId="77777777" w:rsidR="008613BF" w:rsidRPr="00101B18" w:rsidRDefault="008613BF" w:rsidP="00542CA9">
            <w:pPr>
              <w:spacing w:line="276" w:lineRule="auto"/>
              <w:rPr>
                <w:sz w:val="20"/>
                <w:szCs w:val="20"/>
              </w:rPr>
            </w:pPr>
            <w:r w:rsidRPr="00101B18">
              <w:rPr>
                <w:sz w:val="20"/>
                <w:szCs w:val="20"/>
              </w:rPr>
              <w:t>Tần suất lưu trữ</w:t>
            </w:r>
          </w:p>
        </w:tc>
        <w:tc>
          <w:tcPr>
            <w:tcW w:w="11160" w:type="dxa"/>
          </w:tcPr>
          <w:p w14:paraId="2A38A66F" w14:textId="77777777" w:rsidR="008613BF" w:rsidRPr="00101B18" w:rsidRDefault="008613BF" w:rsidP="00542CA9">
            <w:pPr>
              <w:spacing w:line="276" w:lineRule="auto"/>
              <w:rPr>
                <w:sz w:val="20"/>
                <w:szCs w:val="20"/>
              </w:rPr>
            </w:pPr>
            <w:r w:rsidRPr="00101B18">
              <w:rPr>
                <w:sz w:val="20"/>
                <w:szCs w:val="20"/>
              </w:rPr>
              <w:t>Daily</w:t>
            </w:r>
          </w:p>
        </w:tc>
      </w:tr>
      <w:tr w:rsidR="008613BF" w:rsidRPr="00101B18" w14:paraId="1F9D5DF1" w14:textId="77777777" w:rsidTr="008613BF">
        <w:tc>
          <w:tcPr>
            <w:tcW w:w="3415" w:type="dxa"/>
          </w:tcPr>
          <w:p w14:paraId="24A7680F" w14:textId="77777777" w:rsidR="008613BF" w:rsidRPr="00101B18" w:rsidRDefault="008613BF" w:rsidP="00542CA9">
            <w:pPr>
              <w:spacing w:line="276" w:lineRule="auto"/>
              <w:rPr>
                <w:sz w:val="20"/>
                <w:szCs w:val="20"/>
              </w:rPr>
            </w:pPr>
            <w:r w:rsidRPr="00101B18">
              <w:rPr>
                <w:sz w:val="20"/>
                <w:szCs w:val="20"/>
              </w:rPr>
              <w:t>Trường biến đổi</w:t>
            </w:r>
          </w:p>
        </w:tc>
        <w:tc>
          <w:tcPr>
            <w:tcW w:w="11160" w:type="dxa"/>
          </w:tcPr>
          <w:p w14:paraId="454FC09F" w14:textId="77777777" w:rsidR="008613BF" w:rsidRPr="00101B18" w:rsidRDefault="008613BF" w:rsidP="00542CA9">
            <w:pPr>
              <w:spacing w:line="276" w:lineRule="auto"/>
              <w:rPr>
                <w:sz w:val="20"/>
                <w:szCs w:val="20"/>
              </w:rPr>
            </w:pPr>
          </w:p>
        </w:tc>
      </w:tr>
      <w:tr w:rsidR="008613BF" w:rsidRPr="00101B18" w14:paraId="4DE3EB4E" w14:textId="77777777" w:rsidTr="008613BF">
        <w:tc>
          <w:tcPr>
            <w:tcW w:w="3415" w:type="dxa"/>
          </w:tcPr>
          <w:p w14:paraId="7329B9A5" w14:textId="77777777" w:rsidR="008613BF" w:rsidRPr="00101B18" w:rsidRDefault="008613BF" w:rsidP="00542CA9">
            <w:pPr>
              <w:spacing w:line="276" w:lineRule="auto"/>
              <w:rPr>
                <w:sz w:val="20"/>
                <w:szCs w:val="20"/>
              </w:rPr>
            </w:pPr>
            <w:r w:rsidRPr="00101B18">
              <w:rPr>
                <w:sz w:val="20"/>
                <w:szCs w:val="20"/>
              </w:rPr>
              <w:t>Dữ liệu tự sinh</w:t>
            </w:r>
          </w:p>
        </w:tc>
        <w:tc>
          <w:tcPr>
            <w:tcW w:w="11160" w:type="dxa"/>
          </w:tcPr>
          <w:p w14:paraId="22C3D9A4" w14:textId="77777777" w:rsidR="008613BF" w:rsidRPr="00101B18" w:rsidRDefault="008613BF" w:rsidP="00542CA9">
            <w:pPr>
              <w:spacing w:line="276" w:lineRule="auto"/>
              <w:rPr>
                <w:color w:val="000000"/>
                <w:sz w:val="20"/>
                <w:szCs w:val="20"/>
              </w:rPr>
            </w:pPr>
            <w:r w:rsidRPr="00101B18">
              <w:rPr>
                <w:sz w:val="20"/>
                <w:szCs w:val="20"/>
              </w:rPr>
              <w:t xml:space="preserve">Trường Source: </w:t>
            </w:r>
            <w:r w:rsidRPr="00101B18">
              <w:rPr>
                <w:color w:val="000000"/>
                <w:sz w:val="20"/>
                <w:szCs w:val="20"/>
              </w:rPr>
              <w:t>Lưu nội dung thể hiện script (tên file excel)</w:t>
            </w:r>
          </w:p>
          <w:p w14:paraId="4E81353B" w14:textId="77777777" w:rsidR="008613BF" w:rsidRPr="00101B18" w:rsidRDefault="008613BF" w:rsidP="00542CA9">
            <w:pPr>
              <w:spacing w:line="276" w:lineRule="auto"/>
              <w:rPr>
                <w:sz w:val="20"/>
                <w:szCs w:val="20"/>
              </w:rPr>
            </w:pPr>
            <w:r w:rsidRPr="00101B18">
              <w:rPr>
                <w:color w:val="000000"/>
                <w:sz w:val="20"/>
                <w:szCs w:val="20"/>
              </w:rPr>
              <w:t>Source = SLAllBS2.SecurLoansSynthetic.csv</w:t>
            </w:r>
          </w:p>
        </w:tc>
      </w:tr>
      <w:tr w:rsidR="008613BF" w:rsidRPr="00101B18" w14:paraId="35E0841C" w14:textId="77777777" w:rsidTr="008613BF">
        <w:tc>
          <w:tcPr>
            <w:tcW w:w="3415" w:type="dxa"/>
          </w:tcPr>
          <w:p w14:paraId="3BC6E521" w14:textId="77777777" w:rsidR="008613BF" w:rsidRPr="00101B18" w:rsidRDefault="008613BF" w:rsidP="00542CA9">
            <w:pPr>
              <w:spacing w:line="276" w:lineRule="auto"/>
              <w:rPr>
                <w:sz w:val="20"/>
                <w:szCs w:val="20"/>
              </w:rPr>
            </w:pPr>
            <w:r w:rsidRPr="00101B18">
              <w:rPr>
                <w:sz w:val="20"/>
                <w:szCs w:val="20"/>
              </w:rPr>
              <w:t>Lưu ý</w:t>
            </w:r>
          </w:p>
        </w:tc>
        <w:tc>
          <w:tcPr>
            <w:tcW w:w="11160" w:type="dxa"/>
          </w:tcPr>
          <w:p w14:paraId="5850FC00" w14:textId="77777777" w:rsidR="008613BF" w:rsidRPr="00101B18" w:rsidRDefault="008613BF" w:rsidP="00542CA9">
            <w:pPr>
              <w:spacing w:line="276" w:lineRule="auto"/>
              <w:rPr>
                <w:sz w:val="20"/>
                <w:szCs w:val="20"/>
              </w:rPr>
            </w:pPr>
          </w:p>
        </w:tc>
      </w:tr>
    </w:tbl>
    <w:p w14:paraId="01390689" w14:textId="77777777" w:rsidR="008613BF" w:rsidRDefault="008613BF" w:rsidP="00BA01AE">
      <w:pPr>
        <w:rPr>
          <w:sz w:val="20"/>
          <w:szCs w:val="20"/>
        </w:rPr>
      </w:pPr>
    </w:p>
    <w:tbl>
      <w:tblPr>
        <w:tblW w:w="146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4961"/>
        <w:gridCol w:w="6237"/>
      </w:tblGrid>
      <w:tr w:rsidR="00101B18" w:rsidRPr="00101B18" w14:paraId="1B20C582" w14:textId="77777777" w:rsidTr="00101B18">
        <w:trPr>
          <w:trHeight w:val="315"/>
        </w:trPr>
        <w:tc>
          <w:tcPr>
            <w:tcW w:w="3403" w:type="dxa"/>
            <w:shd w:val="clear" w:color="000000" w:fill="BFBFBF"/>
            <w:vAlign w:val="center"/>
            <w:hideMark/>
          </w:tcPr>
          <w:p w14:paraId="03BC5984" w14:textId="77777777" w:rsidR="00101B18" w:rsidRPr="00101B18" w:rsidRDefault="00101B18" w:rsidP="00101B18">
            <w:pPr>
              <w:rPr>
                <w:color w:val="000000"/>
                <w:sz w:val="20"/>
                <w:szCs w:val="20"/>
              </w:rPr>
            </w:pPr>
            <w:r w:rsidRPr="00101B18">
              <w:rPr>
                <w:color w:val="000000"/>
                <w:sz w:val="20"/>
                <w:szCs w:val="20"/>
              </w:rPr>
              <w:t>Tên trường</w:t>
            </w:r>
          </w:p>
        </w:tc>
        <w:tc>
          <w:tcPr>
            <w:tcW w:w="4961" w:type="dxa"/>
            <w:shd w:val="clear" w:color="000000" w:fill="BFBFBF"/>
            <w:vAlign w:val="center"/>
            <w:hideMark/>
          </w:tcPr>
          <w:p w14:paraId="6BC2C2B7" w14:textId="77777777" w:rsidR="00101B18" w:rsidRPr="00101B18" w:rsidRDefault="00101B18" w:rsidP="00101B18">
            <w:pPr>
              <w:rPr>
                <w:color w:val="000000"/>
                <w:sz w:val="20"/>
                <w:szCs w:val="20"/>
              </w:rPr>
            </w:pPr>
            <w:r w:rsidRPr="00101B18">
              <w:rPr>
                <w:color w:val="000000"/>
                <w:sz w:val="20"/>
                <w:szCs w:val="20"/>
              </w:rPr>
              <w:t>Ý nghĩa</w:t>
            </w:r>
          </w:p>
        </w:tc>
        <w:tc>
          <w:tcPr>
            <w:tcW w:w="6237" w:type="dxa"/>
            <w:shd w:val="clear" w:color="000000" w:fill="BFBFBF"/>
            <w:vAlign w:val="center"/>
            <w:hideMark/>
          </w:tcPr>
          <w:p w14:paraId="29B4E0CC" w14:textId="77777777" w:rsidR="00101B18" w:rsidRPr="00101B18" w:rsidRDefault="00101B18" w:rsidP="00101B18">
            <w:pPr>
              <w:rPr>
                <w:color w:val="000000"/>
                <w:sz w:val="20"/>
                <w:szCs w:val="20"/>
              </w:rPr>
            </w:pPr>
            <w:r w:rsidRPr="00101B18">
              <w:rPr>
                <w:color w:val="000000"/>
                <w:sz w:val="20"/>
                <w:szCs w:val="20"/>
              </w:rPr>
              <w:t>Mô tả</w:t>
            </w:r>
          </w:p>
        </w:tc>
      </w:tr>
      <w:tr w:rsidR="00101B18" w:rsidRPr="00101B18" w14:paraId="7E013B59" w14:textId="77777777" w:rsidTr="00101B18">
        <w:trPr>
          <w:trHeight w:val="300"/>
        </w:trPr>
        <w:tc>
          <w:tcPr>
            <w:tcW w:w="3403" w:type="dxa"/>
            <w:noWrap/>
            <w:vAlign w:val="bottom"/>
            <w:hideMark/>
          </w:tcPr>
          <w:p w14:paraId="5345C612" w14:textId="77777777" w:rsidR="00101B18" w:rsidRPr="00101B18" w:rsidRDefault="00101B18" w:rsidP="00101B18">
            <w:pPr>
              <w:rPr>
                <w:color w:val="000000"/>
                <w:sz w:val="20"/>
                <w:szCs w:val="20"/>
              </w:rPr>
            </w:pPr>
            <w:r w:rsidRPr="00101B18">
              <w:rPr>
                <w:color w:val="000000"/>
                <w:sz w:val="20"/>
                <w:szCs w:val="20"/>
              </w:rPr>
              <w:t>POSTED_DT</w:t>
            </w:r>
          </w:p>
        </w:tc>
        <w:tc>
          <w:tcPr>
            <w:tcW w:w="4961" w:type="dxa"/>
            <w:noWrap/>
            <w:vAlign w:val="bottom"/>
            <w:hideMark/>
          </w:tcPr>
          <w:p w14:paraId="36CC8312" w14:textId="77777777" w:rsidR="00101B18" w:rsidRPr="00101B18" w:rsidRDefault="00101B18" w:rsidP="00101B18">
            <w:pPr>
              <w:jc w:val="right"/>
              <w:rPr>
                <w:color w:val="000000"/>
                <w:sz w:val="20"/>
                <w:szCs w:val="20"/>
              </w:rPr>
            </w:pPr>
            <w:r w:rsidRPr="00101B18">
              <w:rPr>
                <w:color w:val="000000"/>
                <w:sz w:val="20"/>
                <w:szCs w:val="20"/>
              </w:rPr>
              <w:t>10/5/2017 0:00</w:t>
            </w:r>
          </w:p>
        </w:tc>
        <w:tc>
          <w:tcPr>
            <w:tcW w:w="6237" w:type="dxa"/>
            <w:noWrap/>
            <w:vAlign w:val="bottom"/>
            <w:hideMark/>
          </w:tcPr>
          <w:p w14:paraId="5ECD1DE8" w14:textId="77777777" w:rsidR="00101B18" w:rsidRPr="00101B18" w:rsidRDefault="00101B18" w:rsidP="00101B18">
            <w:pPr>
              <w:jc w:val="right"/>
              <w:rPr>
                <w:color w:val="000000"/>
                <w:sz w:val="20"/>
                <w:szCs w:val="20"/>
              </w:rPr>
            </w:pPr>
          </w:p>
        </w:tc>
      </w:tr>
      <w:tr w:rsidR="00101B18" w:rsidRPr="00101B18" w14:paraId="5FCCCDF3" w14:textId="77777777" w:rsidTr="00101B18">
        <w:trPr>
          <w:trHeight w:val="300"/>
        </w:trPr>
        <w:tc>
          <w:tcPr>
            <w:tcW w:w="3403" w:type="dxa"/>
            <w:noWrap/>
            <w:vAlign w:val="bottom"/>
            <w:hideMark/>
          </w:tcPr>
          <w:p w14:paraId="104EBF05" w14:textId="77777777" w:rsidR="00101B18" w:rsidRPr="00101B18" w:rsidRDefault="00101B18" w:rsidP="00101B18">
            <w:pPr>
              <w:rPr>
                <w:color w:val="000000"/>
                <w:sz w:val="20"/>
                <w:szCs w:val="20"/>
              </w:rPr>
            </w:pPr>
            <w:r w:rsidRPr="00101B18">
              <w:rPr>
                <w:color w:val="000000"/>
                <w:sz w:val="20"/>
                <w:szCs w:val="20"/>
              </w:rPr>
              <w:lastRenderedPageBreak/>
              <w:t>SOURCE</w:t>
            </w:r>
          </w:p>
        </w:tc>
        <w:tc>
          <w:tcPr>
            <w:tcW w:w="11198" w:type="dxa"/>
            <w:gridSpan w:val="2"/>
            <w:noWrap/>
            <w:vAlign w:val="bottom"/>
            <w:hideMark/>
          </w:tcPr>
          <w:p w14:paraId="3802D5B2" w14:textId="77777777" w:rsidR="00101B18" w:rsidRPr="00101B18" w:rsidRDefault="00101B18" w:rsidP="00101B18">
            <w:pPr>
              <w:rPr>
                <w:color w:val="000000"/>
                <w:sz w:val="20"/>
                <w:szCs w:val="20"/>
              </w:rPr>
            </w:pPr>
            <w:r w:rsidRPr="00101B18">
              <w:rPr>
                <w:color w:val="000000"/>
                <w:sz w:val="20"/>
                <w:szCs w:val="20"/>
              </w:rPr>
              <w:t>SLAllBS2.SecurLoansSynthetic.c</w:t>
            </w:r>
          </w:p>
        </w:tc>
      </w:tr>
      <w:tr w:rsidR="00101B18" w:rsidRPr="00101B18" w14:paraId="3C235530" w14:textId="77777777" w:rsidTr="00101B18">
        <w:trPr>
          <w:trHeight w:val="300"/>
        </w:trPr>
        <w:tc>
          <w:tcPr>
            <w:tcW w:w="3403" w:type="dxa"/>
            <w:noWrap/>
            <w:vAlign w:val="bottom"/>
            <w:hideMark/>
          </w:tcPr>
          <w:p w14:paraId="4F05DDA2" w14:textId="77777777" w:rsidR="00101B18" w:rsidRPr="00101B18" w:rsidRDefault="00101B18" w:rsidP="00101B18">
            <w:pPr>
              <w:rPr>
                <w:color w:val="000000"/>
                <w:sz w:val="20"/>
                <w:szCs w:val="20"/>
              </w:rPr>
            </w:pPr>
            <w:r w:rsidRPr="00101B18">
              <w:rPr>
                <w:color w:val="000000"/>
                <w:sz w:val="20"/>
                <w:szCs w:val="20"/>
              </w:rPr>
              <w:t>DEAL_ID</w:t>
            </w:r>
          </w:p>
        </w:tc>
        <w:tc>
          <w:tcPr>
            <w:tcW w:w="4961" w:type="dxa"/>
            <w:noWrap/>
            <w:vAlign w:val="bottom"/>
            <w:hideMark/>
          </w:tcPr>
          <w:p w14:paraId="2F148172" w14:textId="77777777" w:rsidR="00101B18" w:rsidRPr="00101B18" w:rsidRDefault="00101B18" w:rsidP="00101B18">
            <w:pPr>
              <w:jc w:val="right"/>
              <w:rPr>
                <w:color w:val="000000"/>
                <w:sz w:val="20"/>
                <w:szCs w:val="20"/>
              </w:rPr>
            </w:pPr>
            <w:r w:rsidRPr="00101B18">
              <w:rPr>
                <w:color w:val="000000"/>
                <w:sz w:val="20"/>
                <w:szCs w:val="20"/>
              </w:rPr>
              <w:t>23</w:t>
            </w:r>
          </w:p>
        </w:tc>
        <w:tc>
          <w:tcPr>
            <w:tcW w:w="6237" w:type="dxa"/>
            <w:noWrap/>
            <w:vAlign w:val="bottom"/>
            <w:hideMark/>
          </w:tcPr>
          <w:p w14:paraId="40B6B3FA" w14:textId="77777777" w:rsidR="00101B18" w:rsidRPr="00101B18" w:rsidRDefault="00101B18" w:rsidP="00101B18">
            <w:pPr>
              <w:jc w:val="right"/>
              <w:rPr>
                <w:color w:val="000000"/>
                <w:sz w:val="20"/>
                <w:szCs w:val="20"/>
              </w:rPr>
            </w:pPr>
          </w:p>
        </w:tc>
      </w:tr>
      <w:tr w:rsidR="00101B18" w:rsidRPr="00101B18" w14:paraId="38581B7F" w14:textId="77777777" w:rsidTr="00101B18">
        <w:trPr>
          <w:trHeight w:val="300"/>
        </w:trPr>
        <w:tc>
          <w:tcPr>
            <w:tcW w:w="3403" w:type="dxa"/>
            <w:noWrap/>
            <w:vAlign w:val="bottom"/>
            <w:hideMark/>
          </w:tcPr>
          <w:p w14:paraId="3287E456" w14:textId="77777777" w:rsidR="00101B18" w:rsidRPr="00101B18" w:rsidRDefault="00101B18" w:rsidP="00101B18">
            <w:pPr>
              <w:rPr>
                <w:color w:val="000000"/>
                <w:sz w:val="20"/>
                <w:szCs w:val="20"/>
              </w:rPr>
            </w:pPr>
            <w:r w:rsidRPr="00101B18">
              <w:rPr>
                <w:color w:val="000000"/>
                <w:sz w:val="20"/>
                <w:szCs w:val="20"/>
              </w:rPr>
              <w:t>LEVEL1_CURRENCY</w:t>
            </w:r>
          </w:p>
        </w:tc>
        <w:tc>
          <w:tcPr>
            <w:tcW w:w="4961" w:type="dxa"/>
            <w:noWrap/>
            <w:vAlign w:val="bottom"/>
            <w:hideMark/>
          </w:tcPr>
          <w:p w14:paraId="224F7F2D" w14:textId="77777777" w:rsidR="00101B18" w:rsidRPr="00101B18" w:rsidRDefault="00101B18" w:rsidP="00101B18">
            <w:pPr>
              <w:rPr>
                <w:color w:val="000000"/>
                <w:sz w:val="20"/>
                <w:szCs w:val="20"/>
              </w:rPr>
            </w:pPr>
            <w:r w:rsidRPr="00101B18">
              <w:rPr>
                <w:color w:val="000000"/>
                <w:sz w:val="20"/>
                <w:szCs w:val="20"/>
              </w:rPr>
              <w:t>VIETNAMESE DONG</w:t>
            </w:r>
          </w:p>
        </w:tc>
        <w:tc>
          <w:tcPr>
            <w:tcW w:w="6237" w:type="dxa"/>
            <w:noWrap/>
            <w:vAlign w:val="bottom"/>
            <w:hideMark/>
          </w:tcPr>
          <w:p w14:paraId="5ECEA335" w14:textId="77777777" w:rsidR="00101B18" w:rsidRPr="00101B18" w:rsidRDefault="00101B18" w:rsidP="00101B18">
            <w:pPr>
              <w:rPr>
                <w:color w:val="000000"/>
                <w:sz w:val="20"/>
                <w:szCs w:val="20"/>
              </w:rPr>
            </w:pPr>
          </w:p>
        </w:tc>
      </w:tr>
      <w:tr w:rsidR="00101B18" w:rsidRPr="00101B18" w14:paraId="5F02DE61" w14:textId="77777777" w:rsidTr="00101B18">
        <w:trPr>
          <w:trHeight w:val="300"/>
        </w:trPr>
        <w:tc>
          <w:tcPr>
            <w:tcW w:w="3403" w:type="dxa"/>
            <w:noWrap/>
            <w:vAlign w:val="bottom"/>
            <w:hideMark/>
          </w:tcPr>
          <w:p w14:paraId="2723988D" w14:textId="77777777" w:rsidR="00101B18" w:rsidRPr="00101B18" w:rsidRDefault="00101B18" w:rsidP="00101B18">
            <w:pPr>
              <w:rPr>
                <w:color w:val="000000"/>
                <w:sz w:val="20"/>
                <w:szCs w:val="20"/>
              </w:rPr>
            </w:pPr>
            <w:r w:rsidRPr="00101B18">
              <w:rPr>
                <w:color w:val="000000"/>
                <w:sz w:val="20"/>
                <w:szCs w:val="20"/>
              </w:rPr>
              <w:t>LEVEL2_DEALMODE</w:t>
            </w:r>
          </w:p>
        </w:tc>
        <w:tc>
          <w:tcPr>
            <w:tcW w:w="4961" w:type="dxa"/>
            <w:noWrap/>
            <w:vAlign w:val="bottom"/>
            <w:hideMark/>
          </w:tcPr>
          <w:p w14:paraId="1BA022A8" w14:textId="77777777" w:rsidR="00101B18" w:rsidRPr="00101B18" w:rsidRDefault="00101B18" w:rsidP="00101B18">
            <w:pPr>
              <w:rPr>
                <w:color w:val="000000"/>
                <w:sz w:val="20"/>
                <w:szCs w:val="20"/>
              </w:rPr>
            </w:pPr>
            <w:r w:rsidRPr="00101B18">
              <w:rPr>
                <w:color w:val="000000"/>
                <w:sz w:val="20"/>
                <w:szCs w:val="20"/>
              </w:rPr>
              <w:t>Single Deals</w:t>
            </w:r>
          </w:p>
        </w:tc>
        <w:tc>
          <w:tcPr>
            <w:tcW w:w="6237" w:type="dxa"/>
            <w:noWrap/>
            <w:vAlign w:val="bottom"/>
            <w:hideMark/>
          </w:tcPr>
          <w:p w14:paraId="695E3ACE" w14:textId="77777777" w:rsidR="00101B18" w:rsidRPr="00101B18" w:rsidRDefault="00101B18" w:rsidP="00101B18">
            <w:pPr>
              <w:rPr>
                <w:color w:val="000000"/>
                <w:sz w:val="20"/>
                <w:szCs w:val="20"/>
              </w:rPr>
            </w:pPr>
          </w:p>
        </w:tc>
      </w:tr>
      <w:tr w:rsidR="00101B18" w:rsidRPr="00101B18" w14:paraId="0484A2FC" w14:textId="77777777" w:rsidTr="00101B18">
        <w:trPr>
          <w:trHeight w:val="300"/>
        </w:trPr>
        <w:tc>
          <w:tcPr>
            <w:tcW w:w="3403" w:type="dxa"/>
            <w:noWrap/>
            <w:vAlign w:val="bottom"/>
            <w:hideMark/>
          </w:tcPr>
          <w:p w14:paraId="0C1A1E83" w14:textId="77777777" w:rsidR="00101B18" w:rsidRPr="00101B18" w:rsidRDefault="00101B18" w:rsidP="00101B18">
            <w:pPr>
              <w:rPr>
                <w:color w:val="000000"/>
                <w:sz w:val="20"/>
                <w:szCs w:val="20"/>
              </w:rPr>
            </w:pPr>
            <w:r w:rsidRPr="00101B18">
              <w:rPr>
                <w:color w:val="000000"/>
                <w:sz w:val="20"/>
                <w:szCs w:val="20"/>
              </w:rPr>
              <w:t>LEVEL3_KDBTABLES_ID</w:t>
            </w:r>
          </w:p>
        </w:tc>
        <w:tc>
          <w:tcPr>
            <w:tcW w:w="4961" w:type="dxa"/>
            <w:noWrap/>
            <w:vAlign w:val="bottom"/>
            <w:hideMark/>
          </w:tcPr>
          <w:p w14:paraId="611130F3" w14:textId="77777777" w:rsidR="00101B18" w:rsidRPr="00101B18" w:rsidRDefault="00101B18" w:rsidP="00101B18">
            <w:pPr>
              <w:rPr>
                <w:color w:val="000000"/>
                <w:sz w:val="20"/>
                <w:szCs w:val="20"/>
              </w:rPr>
            </w:pPr>
            <w:r w:rsidRPr="00101B18">
              <w:rPr>
                <w:color w:val="000000"/>
                <w:sz w:val="20"/>
                <w:szCs w:val="20"/>
              </w:rPr>
              <w:t>Bonds</w:t>
            </w:r>
          </w:p>
        </w:tc>
        <w:tc>
          <w:tcPr>
            <w:tcW w:w="6237" w:type="dxa"/>
            <w:noWrap/>
            <w:vAlign w:val="bottom"/>
            <w:hideMark/>
          </w:tcPr>
          <w:p w14:paraId="6B8FBE4E" w14:textId="77777777" w:rsidR="00101B18" w:rsidRPr="00101B18" w:rsidRDefault="00101B18" w:rsidP="00101B18">
            <w:pPr>
              <w:rPr>
                <w:color w:val="000000"/>
                <w:sz w:val="20"/>
                <w:szCs w:val="20"/>
              </w:rPr>
            </w:pPr>
          </w:p>
        </w:tc>
      </w:tr>
      <w:tr w:rsidR="00101B18" w:rsidRPr="00101B18" w14:paraId="06DDAB4F" w14:textId="77777777" w:rsidTr="00101B18">
        <w:trPr>
          <w:trHeight w:val="300"/>
        </w:trPr>
        <w:tc>
          <w:tcPr>
            <w:tcW w:w="3403" w:type="dxa"/>
            <w:noWrap/>
            <w:vAlign w:val="bottom"/>
            <w:hideMark/>
          </w:tcPr>
          <w:p w14:paraId="6F6D5FB5" w14:textId="77777777" w:rsidR="00101B18" w:rsidRPr="00101B18" w:rsidRDefault="00101B18" w:rsidP="00101B18">
            <w:pPr>
              <w:rPr>
                <w:color w:val="000000"/>
                <w:sz w:val="20"/>
                <w:szCs w:val="20"/>
              </w:rPr>
            </w:pPr>
            <w:r w:rsidRPr="00101B18">
              <w:rPr>
                <w:color w:val="000000"/>
                <w:sz w:val="20"/>
                <w:szCs w:val="20"/>
              </w:rPr>
              <w:t>LEVEL4_UNDERLYING</w:t>
            </w:r>
          </w:p>
        </w:tc>
        <w:tc>
          <w:tcPr>
            <w:tcW w:w="11198" w:type="dxa"/>
            <w:gridSpan w:val="2"/>
            <w:noWrap/>
            <w:vAlign w:val="bottom"/>
            <w:hideMark/>
          </w:tcPr>
          <w:p w14:paraId="51FD8B81" w14:textId="77777777" w:rsidR="00101B18" w:rsidRPr="00101B18" w:rsidRDefault="00101B18" w:rsidP="00101B18">
            <w:pPr>
              <w:rPr>
                <w:color w:val="000000"/>
                <w:sz w:val="20"/>
                <w:szCs w:val="20"/>
              </w:rPr>
            </w:pPr>
            <w:r w:rsidRPr="00101B18">
              <w:rPr>
                <w:color w:val="000000"/>
                <w:sz w:val="20"/>
                <w:szCs w:val="20"/>
              </w:rPr>
              <w:t>TD1222042 - TD1222042 (VNTD1222</w:t>
            </w:r>
          </w:p>
        </w:tc>
      </w:tr>
      <w:tr w:rsidR="00101B18" w:rsidRPr="00101B18" w14:paraId="0897AA50" w14:textId="77777777" w:rsidTr="00101B18">
        <w:trPr>
          <w:trHeight w:val="300"/>
        </w:trPr>
        <w:tc>
          <w:tcPr>
            <w:tcW w:w="3403" w:type="dxa"/>
            <w:noWrap/>
            <w:vAlign w:val="bottom"/>
            <w:hideMark/>
          </w:tcPr>
          <w:p w14:paraId="0101A834" w14:textId="77777777" w:rsidR="00101B18" w:rsidRPr="00101B18" w:rsidRDefault="00101B18" w:rsidP="00101B18">
            <w:pPr>
              <w:rPr>
                <w:color w:val="000000"/>
                <w:sz w:val="20"/>
                <w:szCs w:val="20"/>
              </w:rPr>
            </w:pPr>
            <w:r w:rsidRPr="00101B18">
              <w:rPr>
                <w:color w:val="000000"/>
                <w:sz w:val="20"/>
                <w:szCs w:val="20"/>
              </w:rPr>
              <w:t>NO_COMPOST</w:t>
            </w:r>
          </w:p>
        </w:tc>
        <w:tc>
          <w:tcPr>
            <w:tcW w:w="4961" w:type="dxa"/>
            <w:noWrap/>
            <w:vAlign w:val="bottom"/>
            <w:hideMark/>
          </w:tcPr>
          <w:p w14:paraId="379E96B4" w14:textId="77777777" w:rsidR="00101B18" w:rsidRPr="00101B18" w:rsidRDefault="00101B18" w:rsidP="00101B18">
            <w:pPr>
              <w:rPr>
                <w:color w:val="000000"/>
                <w:sz w:val="20"/>
                <w:szCs w:val="20"/>
              </w:rPr>
            </w:pPr>
            <w:r w:rsidRPr="00101B18">
              <w:rPr>
                <w:color w:val="000000"/>
                <w:sz w:val="20"/>
                <w:szCs w:val="20"/>
              </w:rPr>
              <w:t>VAL_CAP_SEC:23</w:t>
            </w:r>
          </w:p>
        </w:tc>
        <w:tc>
          <w:tcPr>
            <w:tcW w:w="6237" w:type="dxa"/>
            <w:noWrap/>
            <w:vAlign w:val="bottom"/>
            <w:hideMark/>
          </w:tcPr>
          <w:p w14:paraId="5A0839A1" w14:textId="77777777" w:rsidR="00101B18" w:rsidRPr="00101B18" w:rsidRDefault="00101B18" w:rsidP="00101B18">
            <w:pPr>
              <w:rPr>
                <w:color w:val="000000"/>
                <w:sz w:val="20"/>
                <w:szCs w:val="20"/>
              </w:rPr>
            </w:pPr>
          </w:p>
        </w:tc>
      </w:tr>
      <w:tr w:rsidR="00101B18" w:rsidRPr="00101B18" w14:paraId="641CE08D" w14:textId="77777777" w:rsidTr="00101B18">
        <w:trPr>
          <w:trHeight w:val="300"/>
        </w:trPr>
        <w:tc>
          <w:tcPr>
            <w:tcW w:w="3403" w:type="dxa"/>
            <w:noWrap/>
            <w:vAlign w:val="bottom"/>
            <w:hideMark/>
          </w:tcPr>
          <w:p w14:paraId="3D6D63DA" w14:textId="77777777" w:rsidR="00101B18" w:rsidRPr="00101B18" w:rsidRDefault="00101B18" w:rsidP="00101B18">
            <w:pPr>
              <w:rPr>
                <w:color w:val="000000"/>
                <w:sz w:val="20"/>
                <w:szCs w:val="20"/>
              </w:rPr>
            </w:pPr>
            <w:r w:rsidRPr="00101B18">
              <w:rPr>
                <w:color w:val="000000"/>
                <w:sz w:val="20"/>
                <w:szCs w:val="20"/>
              </w:rPr>
              <w:t>BLOCK_NUMBER</w:t>
            </w:r>
          </w:p>
        </w:tc>
        <w:tc>
          <w:tcPr>
            <w:tcW w:w="4961" w:type="dxa"/>
            <w:noWrap/>
            <w:vAlign w:val="bottom"/>
            <w:hideMark/>
          </w:tcPr>
          <w:p w14:paraId="289C8327" w14:textId="77777777" w:rsidR="00101B18" w:rsidRPr="00101B18" w:rsidRDefault="00101B18" w:rsidP="00101B18">
            <w:pPr>
              <w:jc w:val="right"/>
              <w:rPr>
                <w:color w:val="000000"/>
                <w:sz w:val="20"/>
                <w:szCs w:val="20"/>
              </w:rPr>
            </w:pPr>
            <w:r w:rsidRPr="00101B18">
              <w:rPr>
                <w:color w:val="000000"/>
                <w:sz w:val="20"/>
                <w:szCs w:val="20"/>
              </w:rPr>
              <w:t>11/26/4170</w:t>
            </w:r>
          </w:p>
        </w:tc>
        <w:tc>
          <w:tcPr>
            <w:tcW w:w="6237" w:type="dxa"/>
            <w:noWrap/>
            <w:vAlign w:val="bottom"/>
            <w:hideMark/>
          </w:tcPr>
          <w:p w14:paraId="17604AA9" w14:textId="77777777" w:rsidR="00101B18" w:rsidRPr="00101B18" w:rsidRDefault="00101B18" w:rsidP="00101B18">
            <w:pPr>
              <w:jc w:val="right"/>
              <w:rPr>
                <w:color w:val="000000"/>
                <w:sz w:val="20"/>
                <w:szCs w:val="20"/>
              </w:rPr>
            </w:pPr>
          </w:p>
        </w:tc>
      </w:tr>
      <w:tr w:rsidR="00101B18" w:rsidRPr="00101B18" w14:paraId="1142C3CD" w14:textId="77777777" w:rsidTr="00101B18">
        <w:trPr>
          <w:trHeight w:val="300"/>
        </w:trPr>
        <w:tc>
          <w:tcPr>
            <w:tcW w:w="3403" w:type="dxa"/>
            <w:noWrap/>
            <w:vAlign w:val="bottom"/>
            <w:hideMark/>
          </w:tcPr>
          <w:p w14:paraId="42DF730A" w14:textId="77777777" w:rsidR="00101B18" w:rsidRPr="00101B18" w:rsidRDefault="00101B18" w:rsidP="00101B18">
            <w:pPr>
              <w:rPr>
                <w:color w:val="000000"/>
                <w:sz w:val="20"/>
                <w:szCs w:val="20"/>
              </w:rPr>
            </w:pPr>
            <w:r w:rsidRPr="00101B18">
              <w:rPr>
                <w:color w:val="000000"/>
                <w:sz w:val="20"/>
                <w:szCs w:val="20"/>
              </w:rPr>
              <w:t>DOWNLOADKEY</w:t>
            </w:r>
          </w:p>
        </w:tc>
        <w:tc>
          <w:tcPr>
            <w:tcW w:w="4961" w:type="dxa"/>
            <w:noWrap/>
            <w:vAlign w:val="bottom"/>
            <w:hideMark/>
          </w:tcPr>
          <w:p w14:paraId="114D1D1A" w14:textId="77777777" w:rsidR="00101B18" w:rsidRPr="00101B18" w:rsidRDefault="00101B18" w:rsidP="00101B18">
            <w:pPr>
              <w:rPr>
                <w:color w:val="000000"/>
                <w:sz w:val="20"/>
                <w:szCs w:val="20"/>
              </w:rPr>
            </w:pPr>
          </w:p>
        </w:tc>
        <w:tc>
          <w:tcPr>
            <w:tcW w:w="6237" w:type="dxa"/>
            <w:noWrap/>
            <w:vAlign w:val="bottom"/>
            <w:hideMark/>
          </w:tcPr>
          <w:p w14:paraId="56623973" w14:textId="77777777" w:rsidR="00101B18" w:rsidRPr="00101B18" w:rsidRDefault="00101B18" w:rsidP="00101B18">
            <w:pPr>
              <w:rPr>
                <w:sz w:val="20"/>
                <w:szCs w:val="20"/>
              </w:rPr>
            </w:pPr>
          </w:p>
        </w:tc>
      </w:tr>
      <w:tr w:rsidR="00101B18" w:rsidRPr="00101B18" w14:paraId="2EF4BD1D" w14:textId="77777777" w:rsidTr="00101B18">
        <w:trPr>
          <w:trHeight w:val="300"/>
        </w:trPr>
        <w:tc>
          <w:tcPr>
            <w:tcW w:w="3403" w:type="dxa"/>
            <w:noWrap/>
            <w:vAlign w:val="bottom"/>
            <w:hideMark/>
          </w:tcPr>
          <w:p w14:paraId="495E4CD7" w14:textId="77777777" w:rsidR="00101B18" w:rsidRPr="00101B18" w:rsidRDefault="00101B18" w:rsidP="00101B18">
            <w:pPr>
              <w:rPr>
                <w:color w:val="000000"/>
                <w:sz w:val="20"/>
                <w:szCs w:val="20"/>
              </w:rPr>
            </w:pPr>
            <w:r w:rsidRPr="00101B18">
              <w:rPr>
                <w:color w:val="000000"/>
                <w:sz w:val="20"/>
                <w:szCs w:val="20"/>
              </w:rPr>
              <w:t>TRADE_DATE</w:t>
            </w:r>
          </w:p>
        </w:tc>
        <w:tc>
          <w:tcPr>
            <w:tcW w:w="4961" w:type="dxa"/>
            <w:noWrap/>
            <w:vAlign w:val="bottom"/>
            <w:hideMark/>
          </w:tcPr>
          <w:p w14:paraId="41B6A4E1" w14:textId="77777777" w:rsidR="00101B18" w:rsidRPr="00101B18" w:rsidRDefault="00101B18" w:rsidP="00101B18">
            <w:pPr>
              <w:rPr>
                <w:color w:val="000000"/>
                <w:sz w:val="20"/>
                <w:szCs w:val="20"/>
              </w:rPr>
            </w:pPr>
            <w:r w:rsidRPr="00101B18">
              <w:rPr>
                <w:color w:val="000000"/>
                <w:sz w:val="20"/>
                <w:szCs w:val="20"/>
              </w:rPr>
              <w:t>31/10/2017</w:t>
            </w:r>
          </w:p>
        </w:tc>
        <w:tc>
          <w:tcPr>
            <w:tcW w:w="6237" w:type="dxa"/>
            <w:noWrap/>
            <w:vAlign w:val="bottom"/>
            <w:hideMark/>
          </w:tcPr>
          <w:p w14:paraId="16E01E3D" w14:textId="77777777" w:rsidR="00101B18" w:rsidRPr="00101B18" w:rsidRDefault="00101B18" w:rsidP="00101B18">
            <w:pPr>
              <w:rPr>
                <w:color w:val="000000"/>
                <w:sz w:val="20"/>
                <w:szCs w:val="20"/>
              </w:rPr>
            </w:pPr>
          </w:p>
        </w:tc>
      </w:tr>
      <w:tr w:rsidR="00101B18" w:rsidRPr="00101B18" w14:paraId="0DEF91EF" w14:textId="77777777" w:rsidTr="00101B18">
        <w:trPr>
          <w:trHeight w:val="300"/>
        </w:trPr>
        <w:tc>
          <w:tcPr>
            <w:tcW w:w="3403" w:type="dxa"/>
            <w:noWrap/>
            <w:vAlign w:val="bottom"/>
            <w:hideMark/>
          </w:tcPr>
          <w:p w14:paraId="7E07C8CA" w14:textId="77777777" w:rsidR="00101B18" w:rsidRPr="00101B18" w:rsidRDefault="00101B18" w:rsidP="00101B18">
            <w:pPr>
              <w:rPr>
                <w:color w:val="000000"/>
                <w:sz w:val="20"/>
                <w:szCs w:val="20"/>
              </w:rPr>
            </w:pPr>
            <w:r w:rsidRPr="00101B18">
              <w:rPr>
                <w:color w:val="000000"/>
                <w:sz w:val="20"/>
                <w:szCs w:val="20"/>
              </w:rPr>
              <w:t>FOLDER</w:t>
            </w:r>
          </w:p>
        </w:tc>
        <w:tc>
          <w:tcPr>
            <w:tcW w:w="4961" w:type="dxa"/>
            <w:noWrap/>
            <w:vAlign w:val="bottom"/>
            <w:hideMark/>
          </w:tcPr>
          <w:p w14:paraId="0BAEE3A0" w14:textId="77777777" w:rsidR="00101B18" w:rsidRPr="00101B18" w:rsidRDefault="00101B18" w:rsidP="00101B18">
            <w:pPr>
              <w:rPr>
                <w:color w:val="000000"/>
                <w:sz w:val="20"/>
                <w:szCs w:val="20"/>
              </w:rPr>
            </w:pPr>
            <w:r w:rsidRPr="00101B18">
              <w:rPr>
                <w:color w:val="000000"/>
                <w:sz w:val="20"/>
                <w:szCs w:val="20"/>
              </w:rPr>
              <w:t>MMPL-D3</w:t>
            </w:r>
          </w:p>
        </w:tc>
        <w:tc>
          <w:tcPr>
            <w:tcW w:w="6237" w:type="dxa"/>
            <w:noWrap/>
            <w:vAlign w:val="bottom"/>
            <w:hideMark/>
          </w:tcPr>
          <w:p w14:paraId="4F5F1683" w14:textId="77777777" w:rsidR="00101B18" w:rsidRPr="00101B18" w:rsidRDefault="00101B18" w:rsidP="00101B18">
            <w:pPr>
              <w:rPr>
                <w:color w:val="000000"/>
                <w:sz w:val="20"/>
                <w:szCs w:val="20"/>
              </w:rPr>
            </w:pPr>
          </w:p>
        </w:tc>
      </w:tr>
      <w:tr w:rsidR="00101B18" w:rsidRPr="00101B18" w14:paraId="06E4CD2B" w14:textId="77777777" w:rsidTr="00101B18">
        <w:trPr>
          <w:trHeight w:val="300"/>
        </w:trPr>
        <w:tc>
          <w:tcPr>
            <w:tcW w:w="3403" w:type="dxa"/>
            <w:noWrap/>
            <w:vAlign w:val="bottom"/>
            <w:hideMark/>
          </w:tcPr>
          <w:p w14:paraId="3ABE3858" w14:textId="77777777" w:rsidR="00101B18" w:rsidRPr="00101B18" w:rsidRDefault="00101B18" w:rsidP="00101B18">
            <w:pPr>
              <w:rPr>
                <w:color w:val="000000"/>
                <w:sz w:val="20"/>
                <w:szCs w:val="20"/>
              </w:rPr>
            </w:pPr>
            <w:r w:rsidRPr="00101B18">
              <w:rPr>
                <w:color w:val="000000"/>
                <w:sz w:val="20"/>
                <w:szCs w:val="20"/>
              </w:rPr>
              <w:t>COUNTERPARTY</w:t>
            </w:r>
          </w:p>
        </w:tc>
        <w:tc>
          <w:tcPr>
            <w:tcW w:w="4961" w:type="dxa"/>
            <w:noWrap/>
            <w:vAlign w:val="bottom"/>
            <w:hideMark/>
          </w:tcPr>
          <w:p w14:paraId="2E845C7D" w14:textId="77777777" w:rsidR="00101B18" w:rsidRPr="00101B18" w:rsidRDefault="00101B18" w:rsidP="00101B18">
            <w:pPr>
              <w:rPr>
                <w:color w:val="000000"/>
                <w:sz w:val="20"/>
                <w:szCs w:val="20"/>
              </w:rPr>
            </w:pPr>
            <w:r w:rsidRPr="00101B18">
              <w:rPr>
                <w:color w:val="000000"/>
                <w:sz w:val="20"/>
                <w:szCs w:val="20"/>
              </w:rPr>
              <w:t>VCBH</w:t>
            </w:r>
          </w:p>
        </w:tc>
        <w:tc>
          <w:tcPr>
            <w:tcW w:w="6237" w:type="dxa"/>
            <w:noWrap/>
            <w:vAlign w:val="bottom"/>
            <w:hideMark/>
          </w:tcPr>
          <w:p w14:paraId="26DCFD0E" w14:textId="77777777" w:rsidR="00101B18" w:rsidRPr="00101B18" w:rsidRDefault="00101B18" w:rsidP="00101B18">
            <w:pPr>
              <w:rPr>
                <w:color w:val="000000"/>
                <w:sz w:val="20"/>
                <w:szCs w:val="20"/>
              </w:rPr>
            </w:pPr>
          </w:p>
        </w:tc>
      </w:tr>
      <w:tr w:rsidR="00101B18" w:rsidRPr="00101B18" w14:paraId="68027A7E" w14:textId="77777777" w:rsidTr="00101B18">
        <w:trPr>
          <w:trHeight w:val="300"/>
        </w:trPr>
        <w:tc>
          <w:tcPr>
            <w:tcW w:w="3403" w:type="dxa"/>
            <w:noWrap/>
            <w:vAlign w:val="bottom"/>
            <w:hideMark/>
          </w:tcPr>
          <w:p w14:paraId="129F9E40" w14:textId="77777777" w:rsidR="00101B18" w:rsidRPr="00101B18" w:rsidRDefault="00101B18" w:rsidP="00101B18">
            <w:pPr>
              <w:rPr>
                <w:color w:val="000000"/>
                <w:sz w:val="20"/>
                <w:szCs w:val="20"/>
              </w:rPr>
            </w:pPr>
            <w:r w:rsidRPr="00101B18">
              <w:rPr>
                <w:color w:val="000000"/>
                <w:sz w:val="20"/>
                <w:szCs w:val="20"/>
              </w:rPr>
              <w:t>COUNTERPARTY_NAME</w:t>
            </w:r>
          </w:p>
        </w:tc>
        <w:tc>
          <w:tcPr>
            <w:tcW w:w="4961" w:type="dxa"/>
            <w:noWrap/>
            <w:vAlign w:val="bottom"/>
            <w:hideMark/>
          </w:tcPr>
          <w:p w14:paraId="1086B680" w14:textId="77777777" w:rsidR="00101B18" w:rsidRPr="00101B18" w:rsidRDefault="00101B18" w:rsidP="00101B18">
            <w:pPr>
              <w:rPr>
                <w:color w:val="000000"/>
                <w:sz w:val="20"/>
                <w:szCs w:val="20"/>
              </w:rPr>
            </w:pPr>
            <w:r w:rsidRPr="00101B18">
              <w:rPr>
                <w:color w:val="000000"/>
                <w:sz w:val="20"/>
                <w:szCs w:val="20"/>
              </w:rPr>
              <w:t>VCB - HO</w:t>
            </w:r>
          </w:p>
        </w:tc>
        <w:tc>
          <w:tcPr>
            <w:tcW w:w="6237" w:type="dxa"/>
            <w:noWrap/>
            <w:vAlign w:val="bottom"/>
            <w:hideMark/>
          </w:tcPr>
          <w:p w14:paraId="1B13F749" w14:textId="77777777" w:rsidR="00101B18" w:rsidRPr="00101B18" w:rsidRDefault="00101B18" w:rsidP="00101B18">
            <w:pPr>
              <w:rPr>
                <w:color w:val="000000"/>
                <w:sz w:val="20"/>
                <w:szCs w:val="20"/>
              </w:rPr>
            </w:pPr>
          </w:p>
        </w:tc>
      </w:tr>
      <w:tr w:rsidR="00101B18" w:rsidRPr="00101B18" w14:paraId="4671364E" w14:textId="77777777" w:rsidTr="00101B18">
        <w:trPr>
          <w:trHeight w:val="300"/>
        </w:trPr>
        <w:tc>
          <w:tcPr>
            <w:tcW w:w="3403" w:type="dxa"/>
            <w:noWrap/>
            <w:vAlign w:val="bottom"/>
            <w:hideMark/>
          </w:tcPr>
          <w:p w14:paraId="42221ED9" w14:textId="77777777" w:rsidR="00101B18" w:rsidRPr="00101B18" w:rsidRDefault="00101B18" w:rsidP="00101B18">
            <w:pPr>
              <w:rPr>
                <w:color w:val="000000"/>
                <w:sz w:val="20"/>
                <w:szCs w:val="20"/>
              </w:rPr>
            </w:pPr>
            <w:r w:rsidRPr="00101B18">
              <w:rPr>
                <w:color w:val="000000"/>
                <w:sz w:val="20"/>
                <w:szCs w:val="20"/>
              </w:rPr>
              <w:t>SECUR_TYPE</w:t>
            </w:r>
          </w:p>
        </w:tc>
        <w:tc>
          <w:tcPr>
            <w:tcW w:w="4961" w:type="dxa"/>
            <w:noWrap/>
            <w:vAlign w:val="bottom"/>
            <w:hideMark/>
          </w:tcPr>
          <w:p w14:paraId="320633F7" w14:textId="77777777" w:rsidR="00101B18" w:rsidRPr="00101B18" w:rsidRDefault="00101B18" w:rsidP="00101B18">
            <w:pPr>
              <w:rPr>
                <w:color w:val="000000"/>
                <w:sz w:val="20"/>
                <w:szCs w:val="20"/>
              </w:rPr>
            </w:pPr>
            <w:r w:rsidRPr="00101B18">
              <w:rPr>
                <w:color w:val="000000"/>
                <w:sz w:val="20"/>
                <w:szCs w:val="20"/>
              </w:rPr>
              <w:t>Bonds</w:t>
            </w:r>
          </w:p>
        </w:tc>
        <w:tc>
          <w:tcPr>
            <w:tcW w:w="6237" w:type="dxa"/>
            <w:noWrap/>
            <w:vAlign w:val="bottom"/>
            <w:hideMark/>
          </w:tcPr>
          <w:p w14:paraId="330448FF" w14:textId="77777777" w:rsidR="00101B18" w:rsidRPr="00101B18" w:rsidRDefault="00101B18" w:rsidP="00101B18">
            <w:pPr>
              <w:rPr>
                <w:color w:val="000000"/>
                <w:sz w:val="20"/>
                <w:szCs w:val="20"/>
              </w:rPr>
            </w:pPr>
          </w:p>
        </w:tc>
      </w:tr>
      <w:tr w:rsidR="00101B18" w:rsidRPr="00101B18" w14:paraId="2C8428FC" w14:textId="77777777" w:rsidTr="00101B18">
        <w:trPr>
          <w:trHeight w:val="300"/>
        </w:trPr>
        <w:tc>
          <w:tcPr>
            <w:tcW w:w="3403" w:type="dxa"/>
            <w:noWrap/>
            <w:vAlign w:val="bottom"/>
            <w:hideMark/>
          </w:tcPr>
          <w:p w14:paraId="003D15BF" w14:textId="77777777" w:rsidR="00101B18" w:rsidRPr="00101B18" w:rsidRDefault="00101B18" w:rsidP="00101B18">
            <w:pPr>
              <w:rPr>
                <w:color w:val="000000"/>
                <w:sz w:val="20"/>
                <w:szCs w:val="20"/>
              </w:rPr>
            </w:pPr>
            <w:r w:rsidRPr="00101B18">
              <w:rPr>
                <w:color w:val="000000"/>
                <w:sz w:val="20"/>
                <w:szCs w:val="20"/>
              </w:rPr>
              <w:t>SHORT_NAME</w:t>
            </w:r>
          </w:p>
        </w:tc>
        <w:tc>
          <w:tcPr>
            <w:tcW w:w="4961" w:type="dxa"/>
            <w:noWrap/>
            <w:vAlign w:val="bottom"/>
            <w:hideMark/>
          </w:tcPr>
          <w:p w14:paraId="4277F7D5" w14:textId="77777777" w:rsidR="00101B18" w:rsidRPr="00101B18" w:rsidRDefault="00101B18" w:rsidP="00101B18">
            <w:pPr>
              <w:rPr>
                <w:color w:val="000000"/>
                <w:sz w:val="20"/>
                <w:szCs w:val="20"/>
              </w:rPr>
            </w:pPr>
            <w:r w:rsidRPr="00101B18">
              <w:rPr>
                <w:color w:val="000000"/>
                <w:sz w:val="20"/>
                <w:szCs w:val="20"/>
              </w:rPr>
              <w:t>TD1222042</w:t>
            </w:r>
          </w:p>
        </w:tc>
        <w:tc>
          <w:tcPr>
            <w:tcW w:w="6237" w:type="dxa"/>
            <w:noWrap/>
            <w:vAlign w:val="bottom"/>
            <w:hideMark/>
          </w:tcPr>
          <w:p w14:paraId="0F6B901C" w14:textId="77777777" w:rsidR="00101B18" w:rsidRPr="00101B18" w:rsidRDefault="00101B18" w:rsidP="00101B18">
            <w:pPr>
              <w:rPr>
                <w:color w:val="000000"/>
                <w:sz w:val="20"/>
                <w:szCs w:val="20"/>
              </w:rPr>
            </w:pPr>
          </w:p>
        </w:tc>
      </w:tr>
      <w:tr w:rsidR="00101B18" w:rsidRPr="00101B18" w14:paraId="616BB7DC" w14:textId="77777777" w:rsidTr="00101B18">
        <w:trPr>
          <w:trHeight w:val="300"/>
        </w:trPr>
        <w:tc>
          <w:tcPr>
            <w:tcW w:w="3403" w:type="dxa"/>
            <w:noWrap/>
            <w:vAlign w:val="bottom"/>
            <w:hideMark/>
          </w:tcPr>
          <w:p w14:paraId="652528D5" w14:textId="77777777" w:rsidR="00101B18" w:rsidRPr="00101B18" w:rsidRDefault="00101B18" w:rsidP="00101B18">
            <w:pPr>
              <w:rPr>
                <w:color w:val="000000"/>
                <w:sz w:val="20"/>
                <w:szCs w:val="20"/>
              </w:rPr>
            </w:pPr>
            <w:r w:rsidRPr="00101B18">
              <w:rPr>
                <w:color w:val="000000"/>
                <w:sz w:val="20"/>
                <w:szCs w:val="20"/>
              </w:rPr>
              <w:t>SECURITY_NAME</w:t>
            </w:r>
          </w:p>
        </w:tc>
        <w:tc>
          <w:tcPr>
            <w:tcW w:w="4961" w:type="dxa"/>
            <w:noWrap/>
            <w:vAlign w:val="bottom"/>
            <w:hideMark/>
          </w:tcPr>
          <w:p w14:paraId="5D9C52B0" w14:textId="77777777" w:rsidR="00101B18" w:rsidRPr="00101B18" w:rsidRDefault="00101B18" w:rsidP="00101B18">
            <w:pPr>
              <w:rPr>
                <w:color w:val="000000"/>
                <w:sz w:val="20"/>
                <w:szCs w:val="20"/>
              </w:rPr>
            </w:pPr>
            <w:r w:rsidRPr="00101B18">
              <w:rPr>
                <w:color w:val="000000"/>
                <w:sz w:val="20"/>
                <w:szCs w:val="20"/>
              </w:rPr>
              <w:t>TD1222042</w:t>
            </w:r>
          </w:p>
        </w:tc>
        <w:tc>
          <w:tcPr>
            <w:tcW w:w="6237" w:type="dxa"/>
            <w:noWrap/>
            <w:vAlign w:val="bottom"/>
            <w:hideMark/>
          </w:tcPr>
          <w:p w14:paraId="511D0593" w14:textId="77777777" w:rsidR="00101B18" w:rsidRPr="00101B18" w:rsidRDefault="00101B18" w:rsidP="00101B18">
            <w:pPr>
              <w:rPr>
                <w:color w:val="000000"/>
                <w:sz w:val="20"/>
                <w:szCs w:val="20"/>
              </w:rPr>
            </w:pPr>
          </w:p>
        </w:tc>
      </w:tr>
      <w:tr w:rsidR="00101B18" w:rsidRPr="00101B18" w14:paraId="25D6DDFE" w14:textId="77777777" w:rsidTr="00101B18">
        <w:trPr>
          <w:trHeight w:val="300"/>
        </w:trPr>
        <w:tc>
          <w:tcPr>
            <w:tcW w:w="3403" w:type="dxa"/>
            <w:noWrap/>
            <w:vAlign w:val="bottom"/>
            <w:hideMark/>
          </w:tcPr>
          <w:p w14:paraId="7C795C7E" w14:textId="77777777" w:rsidR="00101B18" w:rsidRPr="00101B18" w:rsidRDefault="00101B18" w:rsidP="00101B18">
            <w:pPr>
              <w:rPr>
                <w:color w:val="000000"/>
                <w:sz w:val="20"/>
                <w:szCs w:val="20"/>
              </w:rPr>
            </w:pPr>
            <w:r w:rsidRPr="00101B18">
              <w:rPr>
                <w:color w:val="000000"/>
                <w:sz w:val="20"/>
                <w:szCs w:val="20"/>
              </w:rPr>
              <w:t>ISINCODE</w:t>
            </w:r>
          </w:p>
        </w:tc>
        <w:tc>
          <w:tcPr>
            <w:tcW w:w="4961" w:type="dxa"/>
            <w:noWrap/>
            <w:vAlign w:val="bottom"/>
            <w:hideMark/>
          </w:tcPr>
          <w:p w14:paraId="56DE4B5A" w14:textId="77777777" w:rsidR="00101B18" w:rsidRPr="00101B18" w:rsidRDefault="00101B18" w:rsidP="00101B18">
            <w:pPr>
              <w:rPr>
                <w:color w:val="000000"/>
                <w:sz w:val="20"/>
                <w:szCs w:val="20"/>
              </w:rPr>
            </w:pPr>
            <w:r w:rsidRPr="00101B18">
              <w:rPr>
                <w:color w:val="000000"/>
                <w:sz w:val="20"/>
                <w:szCs w:val="20"/>
              </w:rPr>
              <w:t>VNTD12220420</w:t>
            </w:r>
          </w:p>
        </w:tc>
        <w:tc>
          <w:tcPr>
            <w:tcW w:w="6237" w:type="dxa"/>
            <w:noWrap/>
            <w:vAlign w:val="bottom"/>
            <w:hideMark/>
          </w:tcPr>
          <w:p w14:paraId="28FDA605" w14:textId="77777777" w:rsidR="00101B18" w:rsidRPr="00101B18" w:rsidRDefault="00101B18" w:rsidP="00101B18">
            <w:pPr>
              <w:rPr>
                <w:color w:val="000000"/>
                <w:sz w:val="20"/>
                <w:szCs w:val="20"/>
              </w:rPr>
            </w:pPr>
          </w:p>
        </w:tc>
      </w:tr>
      <w:tr w:rsidR="00101B18" w:rsidRPr="00101B18" w14:paraId="2DEF8041" w14:textId="77777777" w:rsidTr="00101B18">
        <w:trPr>
          <w:trHeight w:val="300"/>
        </w:trPr>
        <w:tc>
          <w:tcPr>
            <w:tcW w:w="3403" w:type="dxa"/>
            <w:noWrap/>
            <w:vAlign w:val="bottom"/>
            <w:hideMark/>
          </w:tcPr>
          <w:p w14:paraId="3F0F1A63" w14:textId="77777777" w:rsidR="00101B18" w:rsidRPr="00101B18" w:rsidRDefault="00101B18" w:rsidP="00101B18">
            <w:pPr>
              <w:rPr>
                <w:color w:val="000000"/>
                <w:sz w:val="20"/>
                <w:szCs w:val="20"/>
              </w:rPr>
            </w:pPr>
            <w:r w:rsidRPr="00101B18">
              <w:rPr>
                <w:color w:val="000000"/>
                <w:sz w:val="20"/>
                <w:szCs w:val="20"/>
              </w:rPr>
              <w:t>COLLAT_TYPE</w:t>
            </w:r>
          </w:p>
        </w:tc>
        <w:tc>
          <w:tcPr>
            <w:tcW w:w="4961" w:type="dxa"/>
            <w:noWrap/>
            <w:vAlign w:val="bottom"/>
            <w:hideMark/>
          </w:tcPr>
          <w:p w14:paraId="41741BE3" w14:textId="77777777" w:rsidR="00101B18" w:rsidRPr="00101B18" w:rsidRDefault="00101B18" w:rsidP="00101B18">
            <w:pPr>
              <w:rPr>
                <w:color w:val="000000"/>
                <w:sz w:val="20"/>
                <w:szCs w:val="20"/>
              </w:rPr>
            </w:pPr>
          </w:p>
        </w:tc>
        <w:tc>
          <w:tcPr>
            <w:tcW w:w="6237" w:type="dxa"/>
            <w:noWrap/>
            <w:vAlign w:val="bottom"/>
            <w:hideMark/>
          </w:tcPr>
          <w:p w14:paraId="1E5E97BA" w14:textId="77777777" w:rsidR="00101B18" w:rsidRPr="00101B18" w:rsidRDefault="00101B18" w:rsidP="00101B18">
            <w:pPr>
              <w:rPr>
                <w:sz w:val="20"/>
                <w:szCs w:val="20"/>
              </w:rPr>
            </w:pPr>
          </w:p>
        </w:tc>
      </w:tr>
      <w:tr w:rsidR="00101B18" w:rsidRPr="00101B18" w14:paraId="2840692A" w14:textId="77777777" w:rsidTr="00101B18">
        <w:trPr>
          <w:trHeight w:val="300"/>
        </w:trPr>
        <w:tc>
          <w:tcPr>
            <w:tcW w:w="3403" w:type="dxa"/>
            <w:noWrap/>
            <w:vAlign w:val="bottom"/>
            <w:hideMark/>
          </w:tcPr>
          <w:p w14:paraId="5818149B" w14:textId="77777777" w:rsidR="00101B18" w:rsidRPr="00101B18" w:rsidRDefault="00101B18" w:rsidP="00101B18">
            <w:pPr>
              <w:rPr>
                <w:color w:val="000000"/>
                <w:sz w:val="20"/>
                <w:szCs w:val="20"/>
              </w:rPr>
            </w:pPr>
            <w:r w:rsidRPr="00101B18">
              <w:rPr>
                <w:color w:val="000000"/>
                <w:sz w:val="20"/>
                <w:szCs w:val="20"/>
              </w:rPr>
              <w:t>VALUE_DATE</w:t>
            </w:r>
          </w:p>
        </w:tc>
        <w:tc>
          <w:tcPr>
            <w:tcW w:w="4961" w:type="dxa"/>
            <w:noWrap/>
            <w:vAlign w:val="bottom"/>
            <w:hideMark/>
          </w:tcPr>
          <w:p w14:paraId="2EDB53BA" w14:textId="77777777" w:rsidR="00101B18" w:rsidRPr="00101B18" w:rsidRDefault="00101B18" w:rsidP="00101B18">
            <w:pPr>
              <w:rPr>
                <w:color w:val="000000"/>
                <w:sz w:val="20"/>
                <w:szCs w:val="20"/>
              </w:rPr>
            </w:pPr>
            <w:r w:rsidRPr="00101B18">
              <w:rPr>
                <w:color w:val="000000"/>
                <w:sz w:val="20"/>
                <w:szCs w:val="20"/>
              </w:rPr>
              <w:t>31/10/2017</w:t>
            </w:r>
          </w:p>
        </w:tc>
        <w:tc>
          <w:tcPr>
            <w:tcW w:w="6237" w:type="dxa"/>
            <w:noWrap/>
            <w:vAlign w:val="bottom"/>
            <w:hideMark/>
          </w:tcPr>
          <w:p w14:paraId="2F27E31C" w14:textId="77777777" w:rsidR="00101B18" w:rsidRPr="00101B18" w:rsidRDefault="00101B18" w:rsidP="00101B18">
            <w:pPr>
              <w:rPr>
                <w:color w:val="000000"/>
                <w:sz w:val="20"/>
                <w:szCs w:val="20"/>
              </w:rPr>
            </w:pPr>
          </w:p>
        </w:tc>
      </w:tr>
      <w:tr w:rsidR="00101B18" w:rsidRPr="00101B18" w14:paraId="2CD33AD8" w14:textId="77777777" w:rsidTr="00101B18">
        <w:trPr>
          <w:trHeight w:val="300"/>
        </w:trPr>
        <w:tc>
          <w:tcPr>
            <w:tcW w:w="3403" w:type="dxa"/>
            <w:noWrap/>
            <w:vAlign w:val="bottom"/>
            <w:hideMark/>
          </w:tcPr>
          <w:p w14:paraId="4A0F2861" w14:textId="77777777" w:rsidR="00101B18" w:rsidRPr="00101B18" w:rsidRDefault="00101B18" w:rsidP="00101B18">
            <w:pPr>
              <w:rPr>
                <w:color w:val="000000"/>
                <w:sz w:val="20"/>
                <w:szCs w:val="20"/>
              </w:rPr>
            </w:pPr>
            <w:r w:rsidRPr="00101B18">
              <w:rPr>
                <w:color w:val="000000"/>
                <w:sz w:val="20"/>
                <w:szCs w:val="20"/>
              </w:rPr>
              <w:t>MAT_DATE</w:t>
            </w:r>
          </w:p>
        </w:tc>
        <w:tc>
          <w:tcPr>
            <w:tcW w:w="4961" w:type="dxa"/>
            <w:noWrap/>
            <w:vAlign w:val="bottom"/>
            <w:hideMark/>
          </w:tcPr>
          <w:p w14:paraId="428CECF3" w14:textId="77777777" w:rsidR="00101B18" w:rsidRPr="00101B18" w:rsidRDefault="00101B18" w:rsidP="00101B18">
            <w:pPr>
              <w:rPr>
                <w:color w:val="000000"/>
                <w:sz w:val="20"/>
                <w:szCs w:val="20"/>
              </w:rPr>
            </w:pPr>
            <w:r w:rsidRPr="00101B18">
              <w:rPr>
                <w:color w:val="000000"/>
                <w:sz w:val="20"/>
                <w:szCs w:val="20"/>
              </w:rPr>
              <w:t>31/05/2022</w:t>
            </w:r>
          </w:p>
        </w:tc>
        <w:tc>
          <w:tcPr>
            <w:tcW w:w="6237" w:type="dxa"/>
            <w:noWrap/>
            <w:vAlign w:val="bottom"/>
            <w:hideMark/>
          </w:tcPr>
          <w:p w14:paraId="336B0CB5" w14:textId="77777777" w:rsidR="00101B18" w:rsidRPr="00101B18" w:rsidRDefault="00101B18" w:rsidP="00101B18">
            <w:pPr>
              <w:rPr>
                <w:color w:val="000000"/>
                <w:sz w:val="20"/>
                <w:szCs w:val="20"/>
              </w:rPr>
            </w:pPr>
          </w:p>
        </w:tc>
      </w:tr>
      <w:tr w:rsidR="00101B18" w:rsidRPr="00101B18" w14:paraId="4101010F" w14:textId="77777777" w:rsidTr="00101B18">
        <w:trPr>
          <w:trHeight w:val="300"/>
        </w:trPr>
        <w:tc>
          <w:tcPr>
            <w:tcW w:w="3403" w:type="dxa"/>
            <w:noWrap/>
            <w:vAlign w:val="bottom"/>
            <w:hideMark/>
          </w:tcPr>
          <w:p w14:paraId="3E85480F" w14:textId="77777777" w:rsidR="00101B18" w:rsidRPr="00101B18" w:rsidRDefault="00101B18" w:rsidP="00101B18">
            <w:pPr>
              <w:rPr>
                <w:color w:val="000000"/>
                <w:sz w:val="20"/>
                <w:szCs w:val="20"/>
              </w:rPr>
            </w:pPr>
            <w:r w:rsidRPr="00101B18">
              <w:rPr>
                <w:color w:val="000000"/>
                <w:sz w:val="20"/>
                <w:szCs w:val="20"/>
              </w:rPr>
              <w:t>LIQUIDATION_DATE</w:t>
            </w:r>
          </w:p>
        </w:tc>
        <w:tc>
          <w:tcPr>
            <w:tcW w:w="4961" w:type="dxa"/>
            <w:noWrap/>
            <w:vAlign w:val="bottom"/>
            <w:hideMark/>
          </w:tcPr>
          <w:p w14:paraId="1A2A4E41" w14:textId="77777777" w:rsidR="00101B18" w:rsidRPr="00101B18" w:rsidRDefault="00101B18" w:rsidP="00101B18">
            <w:pPr>
              <w:rPr>
                <w:color w:val="000000"/>
                <w:sz w:val="20"/>
                <w:szCs w:val="20"/>
              </w:rPr>
            </w:pPr>
          </w:p>
        </w:tc>
        <w:tc>
          <w:tcPr>
            <w:tcW w:w="6237" w:type="dxa"/>
            <w:noWrap/>
            <w:vAlign w:val="bottom"/>
            <w:hideMark/>
          </w:tcPr>
          <w:p w14:paraId="6408CF2E" w14:textId="77777777" w:rsidR="00101B18" w:rsidRPr="00101B18" w:rsidRDefault="00101B18" w:rsidP="00101B18">
            <w:pPr>
              <w:rPr>
                <w:sz w:val="20"/>
                <w:szCs w:val="20"/>
              </w:rPr>
            </w:pPr>
          </w:p>
        </w:tc>
      </w:tr>
      <w:tr w:rsidR="00101B18" w:rsidRPr="00101B18" w14:paraId="1F776332" w14:textId="77777777" w:rsidTr="00101B18">
        <w:trPr>
          <w:trHeight w:val="300"/>
        </w:trPr>
        <w:tc>
          <w:tcPr>
            <w:tcW w:w="3403" w:type="dxa"/>
            <w:noWrap/>
            <w:vAlign w:val="bottom"/>
            <w:hideMark/>
          </w:tcPr>
          <w:p w14:paraId="5E92851F" w14:textId="77777777" w:rsidR="00101B18" w:rsidRPr="00101B18" w:rsidRDefault="00101B18" w:rsidP="00101B18">
            <w:pPr>
              <w:rPr>
                <w:color w:val="000000"/>
                <w:sz w:val="20"/>
                <w:szCs w:val="20"/>
              </w:rPr>
            </w:pPr>
            <w:r w:rsidRPr="00101B18">
              <w:rPr>
                <w:color w:val="000000"/>
                <w:sz w:val="20"/>
                <w:szCs w:val="20"/>
              </w:rPr>
              <w:t>CALL_NOTICES</w:t>
            </w:r>
          </w:p>
        </w:tc>
        <w:tc>
          <w:tcPr>
            <w:tcW w:w="4961" w:type="dxa"/>
            <w:noWrap/>
            <w:vAlign w:val="bottom"/>
            <w:hideMark/>
          </w:tcPr>
          <w:p w14:paraId="3609ECF3" w14:textId="77777777" w:rsidR="00101B18" w:rsidRPr="00101B18" w:rsidRDefault="00101B18" w:rsidP="00101B18">
            <w:pPr>
              <w:rPr>
                <w:color w:val="000000"/>
                <w:sz w:val="20"/>
                <w:szCs w:val="20"/>
              </w:rPr>
            </w:pPr>
            <w:r w:rsidRPr="00101B18">
              <w:rPr>
                <w:color w:val="000000"/>
                <w:sz w:val="20"/>
                <w:szCs w:val="20"/>
              </w:rPr>
              <w:t>---</w:t>
            </w:r>
          </w:p>
        </w:tc>
        <w:tc>
          <w:tcPr>
            <w:tcW w:w="6237" w:type="dxa"/>
            <w:noWrap/>
            <w:vAlign w:val="bottom"/>
            <w:hideMark/>
          </w:tcPr>
          <w:p w14:paraId="35D3F554" w14:textId="77777777" w:rsidR="00101B18" w:rsidRPr="00101B18" w:rsidRDefault="00101B18" w:rsidP="00101B18">
            <w:pPr>
              <w:rPr>
                <w:color w:val="000000"/>
                <w:sz w:val="20"/>
                <w:szCs w:val="20"/>
              </w:rPr>
            </w:pPr>
          </w:p>
        </w:tc>
      </w:tr>
      <w:tr w:rsidR="00101B18" w:rsidRPr="00101B18" w14:paraId="5B947640" w14:textId="77777777" w:rsidTr="00101B18">
        <w:trPr>
          <w:trHeight w:val="300"/>
        </w:trPr>
        <w:tc>
          <w:tcPr>
            <w:tcW w:w="3403" w:type="dxa"/>
            <w:noWrap/>
            <w:vAlign w:val="bottom"/>
            <w:hideMark/>
          </w:tcPr>
          <w:p w14:paraId="42253A2C" w14:textId="77777777" w:rsidR="00101B18" w:rsidRPr="00101B18" w:rsidRDefault="00101B18" w:rsidP="00101B18">
            <w:pPr>
              <w:rPr>
                <w:color w:val="000000"/>
                <w:sz w:val="20"/>
                <w:szCs w:val="20"/>
              </w:rPr>
            </w:pPr>
            <w:r w:rsidRPr="00101B18">
              <w:rPr>
                <w:color w:val="000000"/>
                <w:sz w:val="20"/>
                <w:szCs w:val="20"/>
              </w:rPr>
              <w:t>RATE</w:t>
            </w:r>
          </w:p>
        </w:tc>
        <w:tc>
          <w:tcPr>
            <w:tcW w:w="4961" w:type="dxa"/>
            <w:noWrap/>
            <w:vAlign w:val="bottom"/>
            <w:hideMark/>
          </w:tcPr>
          <w:p w14:paraId="29358EFD"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06BB540F" w14:textId="77777777" w:rsidR="00101B18" w:rsidRPr="00101B18" w:rsidRDefault="00101B18" w:rsidP="00101B18">
            <w:pPr>
              <w:jc w:val="right"/>
              <w:rPr>
                <w:color w:val="000000"/>
                <w:sz w:val="20"/>
                <w:szCs w:val="20"/>
              </w:rPr>
            </w:pPr>
          </w:p>
        </w:tc>
      </w:tr>
      <w:tr w:rsidR="00101B18" w:rsidRPr="00101B18" w14:paraId="70DB2EDD" w14:textId="77777777" w:rsidTr="00101B18">
        <w:trPr>
          <w:trHeight w:val="300"/>
        </w:trPr>
        <w:tc>
          <w:tcPr>
            <w:tcW w:w="3403" w:type="dxa"/>
            <w:noWrap/>
            <w:vAlign w:val="bottom"/>
            <w:hideMark/>
          </w:tcPr>
          <w:p w14:paraId="698954EE" w14:textId="77777777" w:rsidR="00101B18" w:rsidRPr="00101B18" w:rsidRDefault="00101B18" w:rsidP="00101B18">
            <w:pPr>
              <w:rPr>
                <w:color w:val="000000"/>
                <w:sz w:val="20"/>
                <w:szCs w:val="20"/>
              </w:rPr>
            </w:pPr>
            <w:r w:rsidRPr="00101B18">
              <w:rPr>
                <w:color w:val="000000"/>
                <w:sz w:val="20"/>
                <w:szCs w:val="20"/>
              </w:rPr>
              <w:t>LOANS_DEPOSIT</w:t>
            </w:r>
          </w:p>
        </w:tc>
        <w:tc>
          <w:tcPr>
            <w:tcW w:w="4961" w:type="dxa"/>
            <w:noWrap/>
            <w:vAlign w:val="bottom"/>
            <w:hideMark/>
          </w:tcPr>
          <w:p w14:paraId="548C2CF0" w14:textId="77777777" w:rsidR="00101B18" w:rsidRPr="00101B18" w:rsidRDefault="00101B18" w:rsidP="00101B18">
            <w:pPr>
              <w:rPr>
                <w:color w:val="000000"/>
                <w:sz w:val="20"/>
                <w:szCs w:val="20"/>
              </w:rPr>
            </w:pPr>
            <w:r w:rsidRPr="00101B18">
              <w:rPr>
                <w:color w:val="000000"/>
                <w:sz w:val="20"/>
                <w:szCs w:val="20"/>
              </w:rPr>
              <w:t>Loan</w:t>
            </w:r>
          </w:p>
        </w:tc>
        <w:tc>
          <w:tcPr>
            <w:tcW w:w="6237" w:type="dxa"/>
            <w:noWrap/>
            <w:vAlign w:val="bottom"/>
            <w:hideMark/>
          </w:tcPr>
          <w:p w14:paraId="20A4E468" w14:textId="77777777" w:rsidR="00101B18" w:rsidRPr="00101B18" w:rsidRDefault="00101B18" w:rsidP="00101B18">
            <w:pPr>
              <w:rPr>
                <w:color w:val="000000"/>
                <w:sz w:val="20"/>
                <w:szCs w:val="20"/>
              </w:rPr>
            </w:pPr>
          </w:p>
        </w:tc>
      </w:tr>
      <w:tr w:rsidR="00101B18" w:rsidRPr="00101B18" w14:paraId="6928DD2F" w14:textId="77777777" w:rsidTr="00101B18">
        <w:trPr>
          <w:trHeight w:val="300"/>
        </w:trPr>
        <w:tc>
          <w:tcPr>
            <w:tcW w:w="3403" w:type="dxa"/>
            <w:noWrap/>
            <w:vAlign w:val="bottom"/>
            <w:hideMark/>
          </w:tcPr>
          <w:p w14:paraId="23A1C042" w14:textId="77777777" w:rsidR="00101B18" w:rsidRPr="00101B18" w:rsidRDefault="00101B18" w:rsidP="00101B18">
            <w:pPr>
              <w:rPr>
                <w:color w:val="000000"/>
                <w:sz w:val="20"/>
                <w:szCs w:val="20"/>
              </w:rPr>
            </w:pPr>
            <w:r w:rsidRPr="00101B18">
              <w:rPr>
                <w:color w:val="000000"/>
                <w:sz w:val="20"/>
                <w:szCs w:val="20"/>
              </w:rPr>
              <w:t>SPOT</w:t>
            </w:r>
          </w:p>
        </w:tc>
        <w:tc>
          <w:tcPr>
            <w:tcW w:w="4961" w:type="dxa"/>
            <w:noWrap/>
            <w:vAlign w:val="bottom"/>
            <w:hideMark/>
          </w:tcPr>
          <w:p w14:paraId="0F597414" w14:textId="77777777" w:rsidR="00101B18" w:rsidRPr="00101B18" w:rsidRDefault="00101B18" w:rsidP="00101B18">
            <w:pPr>
              <w:jc w:val="right"/>
              <w:rPr>
                <w:color w:val="000000"/>
                <w:sz w:val="20"/>
                <w:szCs w:val="20"/>
              </w:rPr>
            </w:pPr>
            <w:r w:rsidRPr="00101B18">
              <w:rPr>
                <w:color w:val="000000"/>
                <w:sz w:val="20"/>
                <w:szCs w:val="20"/>
              </w:rPr>
              <w:t>1</w:t>
            </w:r>
          </w:p>
        </w:tc>
        <w:tc>
          <w:tcPr>
            <w:tcW w:w="6237" w:type="dxa"/>
            <w:noWrap/>
            <w:vAlign w:val="bottom"/>
            <w:hideMark/>
          </w:tcPr>
          <w:p w14:paraId="75C6DD68" w14:textId="77777777" w:rsidR="00101B18" w:rsidRPr="00101B18" w:rsidRDefault="00101B18" w:rsidP="00101B18">
            <w:pPr>
              <w:jc w:val="right"/>
              <w:rPr>
                <w:color w:val="000000"/>
                <w:sz w:val="20"/>
                <w:szCs w:val="20"/>
              </w:rPr>
            </w:pPr>
          </w:p>
        </w:tc>
      </w:tr>
      <w:tr w:rsidR="00101B18" w:rsidRPr="00101B18" w14:paraId="4E21DDC7" w14:textId="77777777" w:rsidTr="00101B18">
        <w:trPr>
          <w:trHeight w:val="300"/>
        </w:trPr>
        <w:tc>
          <w:tcPr>
            <w:tcW w:w="3403" w:type="dxa"/>
            <w:noWrap/>
            <w:vAlign w:val="bottom"/>
            <w:hideMark/>
          </w:tcPr>
          <w:p w14:paraId="5FBA3E65" w14:textId="77777777" w:rsidR="00101B18" w:rsidRPr="00101B18" w:rsidRDefault="00101B18" w:rsidP="00101B18">
            <w:pPr>
              <w:rPr>
                <w:color w:val="000000"/>
                <w:sz w:val="20"/>
                <w:szCs w:val="20"/>
              </w:rPr>
            </w:pPr>
            <w:r w:rsidRPr="00101B18">
              <w:rPr>
                <w:color w:val="000000"/>
                <w:sz w:val="20"/>
                <w:szCs w:val="20"/>
              </w:rPr>
              <w:t>NOMINAL</w:t>
            </w:r>
          </w:p>
        </w:tc>
        <w:tc>
          <w:tcPr>
            <w:tcW w:w="4961" w:type="dxa"/>
            <w:noWrap/>
            <w:vAlign w:val="bottom"/>
            <w:hideMark/>
          </w:tcPr>
          <w:p w14:paraId="06F89F3B" w14:textId="77777777" w:rsidR="00101B18" w:rsidRPr="00101B18" w:rsidRDefault="00101B18" w:rsidP="00101B18">
            <w:pPr>
              <w:jc w:val="right"/>
              <w:rPr>
                <w:color w:val="000000"/>
                <w:sz w:val="20"/>
                <w:szCs w:val="20"/>
              </w:rPr>
            </w:pPr>
            <w:r w:rsidRPr="00101B18">
              <w:rPr>
                <w:color w:val="000000"/>
                <w:sz w:val="20"/>
                <w:szCs w:val="20"/>
              </w:rPr>
              <w:t>1E+11</w:t>
            </w:r>
          </w:p>
        </w:tc>
        <w:tc>
          <w:tcPr>
            <w:tcW w:w="6237" w:type="dxa"/>
            <w:noWrap/>
            <w:vAlign w:val="bottom"/>
            <w:hideMark/>
          </w:tcPr>
          <w:p w14:paraId="0B015B8D" w14:textId="77777777" w:rsidR="00101B18" w:rsidRPr="00101B18" w:rsidRDefault="00101B18" w:rsidP="00101B18">
            <w:pPr>
              <w:jc w:val="right"/>
              <w:rPr>
                <w:color w:val="000000"/>
                <w:sz w:val="20"/>
                <w:szCs w:val="20"/>
              </w:rPr>
            </w:pPr>
          </w:p>
        </w:tc>
      </w:tr>
      <w:tr w:rsidR="00101B18" w:rsidRPr="00101B18" w14:paraId="18D9C2B0" w14:textId="77777777" w:rsidTr="00101B18">
        <w:trPr>
          <w:trHeight w:val="300"/>
        </w:trPr>
        <w:tc>
          <w:tcPr>
            <w:tcW w:w="3403" w:type="dxa"/>
            <w:noWrap/>
            <w:vAlign w:val="bottom"/>
            <w:hideMark/>
          </w:tcPr>
          <w:p w14:paraId="044605EB" w14:textId="77777777" w:rsidR="00101B18" w:rsidRPr="00101B18" w:rsidRDefault="00101B18" w:rsidP="00101B18">
            <w:pPr>
              <w:rPr>
                <w:color w:val="000000"/>
                <w:sz w:val="20"/>
                <w:szCs w:val="20"/>
              </w:rPr>
            </w:pPr>
            <w:r w:rsidRPr="00101B18">
              <w:rPr>
                <w:color w:val="000000"/>
                <w:sz w:val="20"/>
                <w:szCs w:val="20"/>
              </w:rPr>
              <w:t>PRESENT_VALUE</w:t>
            </w:r>
          </w:p>
        </w:tc>
        <w:tc>
          <w:tcPr>
            <w:tcW w:w="4961" w:type="dxa"/>
            <w:noWrap/>
            <w:vAlign w:val="bottom"/>
            <w:hideMark/>
          </w:tcPr>
          <w:p w14:paraId="0D5DCE0F" w14:textId="77777777" w:rsidR="00101B18" w:rsidRPr="00101B18" w:rsidRDefault="00101B18" w:rsidP="00101B18">
            <w:pPr>
              <w:jc w:val="right"/>
              <w:rPr>
                <w:color w:val="000000"/>
                <w:sz w:val="20"/>
                <w:szCs w:val="20"/>
              </w:rPr>
            </w:pPr>
            <w:r w:rsidRPr="00101B18">
              <w:rPr>
                <w:color w:val="000000"/>
                <w:sz w:val="20"/>
                <w:szCs w:val="20"/>
              </w:rPr>
              <w:t>1.25E+11</w:t>
            </w:r>
          </w:p>
        </w:tc>
        <w:tc>
          <w:tcPr>
            <w:tcW w:w="6237" w:type="dxa"/>
            <w:noWrap/>
            <w:vAlign w:val="bottom"/>
            <w:hideMark/>
          </w:tcPr>
          <w:p w14:paraId="62B6C613" w14:textId="77777777" w:rsidR="00101B18" w:rsidRPr="00101B18" w:rsidRDefault="00101B18" w:rsidP="00101B18">
            <w:pPr>
              <w:jc w:val="right"/>
              <w:rPr>
                <w:color w:val="000000"/>
                <w:sz w:val="20"/>
                <w:szCs w:val="20"/>
              </w:rPr>
            </w:pPr>
          </w:p>
        </w:tc>
      </w:tr>
      <w:tr w:rsidR="00101B18" w:rsidRPr="00101B18" w14:paraId="7B0FD5B5" w14:textId="77777777" w:rsidTr="00101B18">
        <w:trPr>
          <w:trHeight w:val="300"/>
        </w:trPr>
        <w:tc>
          <w:tcPr>
            <w:tcW w:w="3403" w:type="dxa"/>
            <w:noWrap/>
            <w:vAlign w:val="bottom"/>
            <w:hideMark/>
          </w:tcPr>
          <w:p w14:paraId="750E901C" w14:textId="77777777" w:rsidR="00101B18" w:rsidRPr="00101B18" w:rsidRDefault="00101B18" w:rsidP="00101B18">
            <w:pPr>
              <w:rPr>
                <w:color w:val="000000"/>
                <w:sz w:val="20"/>
                <w:szCs w:val="20"/>
              </w:rPr>
            </w:pPr>
            <w:r w:rsidRPr="00101B18">
              <w:rPr>
                <w:color w:val="000000"/>
                <w:sz w:val="20"/>
                <w:szCs w:val="20"/>
              </w:rPr>
              <w:t>NPV</w:t>
            </w:r>
          </w:p>
        </w:tc>
        <w:tc>
          <w:tcPr>
            <w:tcW w:w="4961" w:type="dxa"/>
            <w:noWrap/>
            <w:vAlign w:val="bottom"/>
            <w:hideMark/>
          </w:tcPr>
          <w:p w14:paraId="4ABB6886"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12A5BB51" w14:textId="77777777" w:rsidR="00101B18" w:rsidRPr="00101B18" w:rsidRDefault="00101B18" w:rsidP="00101B18">
            <w:pPr>
              <w:jc w:val="right"/>
              <w:rPr>
                <w:color w:val="000000"/>
                <w:sz w:val="20"/>
                <w:szCs w:val="20"/>
              </w:rPr>
            </w:pPr>
          </w:p>
        </w:tc>
      </w:tr>
      <w:tr w:rsidR="00101B18" w:rsidRPr="00101B18" w14:paraId="2E0CBE0A" w14:textId="77777777" w:rsidTr="00101B18">
        <w:trPr>
          <w:trHeight w:val="300"/>
        </w:trPr>
        <w:tc>
          <w:tcPr>
            <w:tcW w:w="3403" w:type="dxa"/>
            <w:noWrap/>
            <w:vAlign w:val="bottom"/>
            <w:hideMark/>
          </w:tcPr>
          <w:p w14:paraId="2986854E" w14:textId="77777777" w:rsidR="00101B18" w:rsidRPr="00101B18" w:rsidRDefault="00101B18" w:rsidP="00101B18">
            <w:pPr>
              <w:rPr>
                <w:color w:val="000000"/>
                <w:sz w:val="20"/>
                <w:szCs w:val="20"/>
              </w:rPr>
            </w:pPr>
            <w:r w:rsidRPr="00101B18">
              <w:rPr>
                <w:color w:val="000000"/>
                <w:sz w:val="20"/>
                <w:szCs w:val="20"/>
              </w:rPr>
              <w:t>REF_VALUE</w:t>
            </w:r>
          </w:p>
        </w:tc>
        <w:tc>
          <w:tcPr>
            <w:tcW w:w="4961" w:type="dxa"/>
            <w:noWrap/>
            <w:vAlign w:val="bottom"/>
            <w:hideMark/>
          </w:tcPr>
          <w:p w14:paraId="28B4C140"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39668BC4" w14:textId="77777777" w:rsidR="00101B18" w:rsidRPr="00101B18" w:rsidRDefault="00101B18" w:rsidP="00101B18">
            <w:pPr>
              <w:jc w:val="right"/>
              <w:rPr>
                <w:color w:val="000000"/>
                <w:sz w:val="20"/>
                <w:szCs w:val="20"/>
              </w:rPr>
            </w:pPr>
          </w:p>
        </w:tc>
      </w:tr>
      <w:tr w:rsidR="00101B18" w:rsidRPr="00101B18" w14:paraId="77E64A32" w14:textId="77777777" w:rsidTr="00101B18">
        <w:trPr>
          <w:trHeight w:val="300"/>
        </w:trPr>
        <w:tc>
          <w:tcPr>
            <w:tcW w:w="3403" w:type="dxa"/>
            <w:noWrap/>
            <w:vAlign w:val="bottom"/>
            <w:hideMark/>
          </w:tcPr>
          <w:p w14:paraId="39E34553" w14:textId="77777777" w:rsidR="00101B18" w:rsidRPr="00101B18" w:rsidRDefault="00101B18" w:rsidP="00101B18">
            <w:pPr>
              <w:rPr>
                <w:color w:val="000000"/>
                <w:sz w:val="20"/>
                <w:szCs w:val="20"/>
              </w:rPr>
            </w:pPr>
            <w:r w:rsidRPr="00101B18">
              <w:rPr>
                <w:color w:val="000000"/>
                <w:sz w:val="20"/>
                <w:szCs w:val="20"/>
              </w:rPr>
              <w:lastRenderedPageBreak/>
              <w:t>COUPONS</w:t>
            </w:r>
          </w:p>
        </w:tc>
        <w:tc>
          <w:tcPr>
            <w:tcW w:w="4961" w:type="dxa"/>
            <w:noWrap/>
            <w:vAlign w:val="bottom"/>
            <w:hideMark/>
          </w:tcPr>
          <w:p w14:paraId="5EE743C3"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691F7C09" w14:textId="77777777" w:rsidR="00101B18" w:rsidRPr="00101B18" w:rsidRDefault="00101B18" w:rsidP="00101B18">
            <w:pPr>
              <w:jc w:val="right"/>
              <w:rPr>
                <w:color w:val="000000"/>
                <w:sz w:val="20"/>
                <w:szCs w:val="20"/>
              </w:rPr>
            </w:pPr>
          </w:p>
        </w:tc>
      </w:tr>
      <w:tr w:rsidR="00101B18" w:rsidRPr="00101B18" w14:paraId="69BB6EF3" w14:textId="77777777" w:rsidTr="00101B18">
        <w:trPr>
          <w:trHeight w:val="300"/>
        </w:trPr>
        <w:tc>
          <w:tcPr>
            <w:tcW w:w="3403" w:type="dxa"/>
            <w:noWrap/>
            <w:vAlign w:val="bottom"/>
            <w:hideMark/>
          </w:tcPr>
          <w:p w14:paraId="58B953B4" w14:textId="77777777" w:rsidR="00101B18" w:rsidRPr="00101B18" w:rsidRDefault="00101B18" w:rsidP="00101B18">
            <w:pPr>
              <w:rPr>
                <w:color w:val="000000"/>
                <w:sz w:val="20"/>
                <w:szCs w:val="20"/>
              </w:rPr>
            </w:pPr>
            <w:r w:rsidRPr="00101B18">
              <w:rPr>
                <w:color w:val="000000"/>
                <w:sz w:val="20"/>
                <w:szCs w:val="20"/>
              </w:rPr>
              <w:t>FEES</w:t>
            </w:r>
          </w:p>
        </w:tc>
        <w:tc>
          <w:tcPr>
            <w:tcW w:w="4961" w:type="dxa"/>
            <w:noWrap/>
            <w:vAlign w:val="bottom"/>
            <w:hideMark/>
          </w:tcPr>
          <w:p w14:paraId="58CCFDD3"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4B3274E6" w14:textId="77777777" w:rsidR="00101B18" w:rsidRPr="00101B18" w:rsidRDefault="00101B18" w:rsidP="00101B18">
            <w:pPr>
              <w:jc w:val="right"/>
              <w:rPr>
                <w:color w:val="000000"/>
                <w:sz w:val="20"/>
                <w:szCs w:val="20"/>
              </w:rPr>
            </w:pPr>
          </w:p>
        </w:tc>
      </w:tr>
      <w:tr w:rsidR="00101B18" w:rsidRPr="00101B18" w14:paraId="7BB26F6B" w14:textId="77777777" w:rsidTr="00101B18">
        <w:trPr>
          <w:trHeight w:val="300"/>
        </w:trPr>
        <w:tc>
          <w:tcPr>
            <w:tcW w:w="3403" w:type="dxa"/>
            <w:noWrap/>
            <w:vAlign w:val="bottom"/>
            <w:hideMark/>
          </w:tcPr>
          <w:p w14:paraId="569C407C" w14:textId="77777777" w:rsidR="00101B18" w:rsidRPr="00101B18" w:rsidRDefault="00101B18" w:rsidP="00101B18">
            <w:pPr>
              <w:rPr>
                <w:color w:val="000000"/>
                <w:sz w:val="20"/>
                <w:szCs w:val="20"/>
              </w:rPr>
            </w:pPr>
            <w:r w:rsidRPr="00101B18">
              <w:rPr>
                <w:color w:val="000000"/>
                <w:sz w:val="20"/>
                <w:szCs w:val="20"/>
              </w:rPr>
              <w:t>ACCRUED</w:t>
            </w:r>
          </w:p>
        </w:tc>
        <w:tc>
          <w:tcPr>
            <w:tcW w:w="4961" w:type="dxa"/>
            <w:noWrap/>
            <w:vAlign w:val="bottom"/>
            <w:hideMark/>
          </w:tcPr>
          <w:p w14:paraId="4362B794"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3D297D23" w14:textId="77777777" w:rsidR="00101B18" w:rsidRPr="00101B18" w:rsidRDefault="00101B18" w:rsidP="00101B18">
            <w:pPr>
              <w:jc w:val="right"/>
              <w:rPr>
                <w:color w:val="000000"/>
                <w:sz w:val="20"/>
                <w:szCs w:val="20"/>
              </w:rPr>
            </w:pPr>
          </w:p>
        </w:tc>
      </w:tr>
      <w:tr w:rsidR="00101B18" w:rsidRPr="00101B18" w14:paraId="73E49E7A" w14:textId="77777777" w:rsidTr="00101B18">
        <w:trPr>
          <w:trHeight w:val="300"/>
        </w:trPr>
        <w:tc>
          <w:tcPr>
            <w:tcW w:w="3403" w:type="dxa"/>
            <w:noWrap/>
            <w:vAlign w:val="bottom"/>
            <w:hideMark/>
          </w:tcPr>
          <w:p w14:paraId="0769558F" w14:textId="77777777" w:rsidR="00101B18" w:rsidRPr="00101B18" w:rsidRDefault="00101B18" w:rsidP="00101B18">
            <w:pPr>
              <w:rPr>
                <w:color w:val="000000"/>
                <w:sz w:val="20"/>
                <w:szCs w:val="20"/>
              </w:rPr>
            </w:pPr>
            <w:r w:rsidRPr="00101B18">
              <w:rPr>
                <w:color w:val="000000"/>
                <w:sz w:val="20"/>
                <w:szCs w:val="20"/>
              </w:rPr>
              <w:t>DELTA_VALUE_K</w:t>
            </w:r>
          </w:p>
        </w:tc>
        <w:tc>
          <w:tcPr>
            <w:tcW w:w="4961" w:type="dxa"/>
            <w:noWrap/>
            <w:vAlign w:val="bottom"/>
            <w:hideMark/>
          </w:tcPr>
          <w:p w14:paraId="6F0401D3" w14:textId="77777777" w:rsidR="00101B18" w:rsidRPr="00101B18" w:rsidRDefault="00101B18" w:rsidP="00101B18">
            <w:pPr>
              <w:rPr>
                <w:color w:val="000000"/>
                <w:sz w:val="20"/>
                <w:szCs w:val="20"/>
              </w:rPr>
            </w:pPr>
          </w:p>
        </w:tc>
        <w:tc>
          <w:tcPr>
            <w:tcW w:w="6237" w:type="dxa"/>
            <w:noWrap/>
            <w:vAlign w:val="bottom"/>
            <w:hideMark/>
          </w:tcPr>
          <w:p w14:paraId="07C6E24F" w14:textId="77777777" w:rsidR="00101B18" w:rsidRPr="00101B18" w:rsidRDefault="00101B18" w:rsidP="00101B18">
            <w:pPr>
              <w:rPr>
                <w:sz w:val="20"/>
                <w:szCs w:val="20"/>
              </w:rPr>
            </w:pPr>
          </w:p>
        </w:tc>
      </w:tr>
      <w:tr w:rsidR="00101B18" w:rsidRPr="00101B18" w14:paraId="74F9562C" w14:textId="77777777" w:rsidTr="00101B18">
        <w:trPr>
          <w:trHeight w:val="300"/>
        </w:trPr>
        <w:tc>
          <w:tcPr>
            <w:tcW w:w="3403" w:type="dxa"/>
            <w:noWrap/>
            <w:vAlign w:val="bottom"/>
            <w:hideMark/>
          </w:tcPr>
          <w:p w14:paraId="24A0ADDA" w14:textId="77777777" w:rsidR="00101B18" w:rsidRPr="00101B18" w:rsidRDefault="00101B18" w:rsidP="00101B18">
            <w:pPr>
              <w:rPr>
                <w:color w:val="000000"/>
                <w:sz w:val="20"/>
                <w:szCs w:val="20"/>
              </w:rPr>
            </w:pPr>
            <w:r w:rsidRPr="00101B18">
              <w:rPr>
                <w:color w:val="000000"/>
                <w:sz w:val="20"/>
                <w:szCs w:val="20"/>
              </w:rPr>
              <w:t>POS_ADJUSTED_DELTA</w:t>
            </w:r>
          </w:p>
        </w:tc>
        <w:tc>
          <w:tcPr>
            <w:tcW w:w="4961" w:type="dxa"/>
            <w:noWrap/>
            <w:vAlign w:val="bottom"/>
            <w:hideMark/>
          </w:tcPr>
          <w:p w14:paraId="433A3DAA" w14:textId="77777777" w:rsidR="00101B18" w:rsidRPr="00101B18" w:rsidRDefault="00101B18" w:rsidP="00101B18">
            <w:pPr>
              <w:rPr>
                <w:color w:val="000000"/>
                <w:sz w:val="20"/>
                <w:szCs w:val="20"/>
              </w:rPr>
            </w:pPr>
          </w:p>
        </w:tc>
        <w:tc>
          <w:tcPr>
            <w:tcW w:w="6237" w:type="dxa"/>
            <w:noWrap/>
            <w:vAlign w:val="bottom"/>
            <w:hideMark/>
          </w:tcPr>
          <w:p w14:paraId="2C5C88D0" w14:textId="77777777" w:rsidR="00101B18" w:rsidRPr="00101B18" w:rsidRDefault="00101B18" w:rsidP="00101B18">
            <w:pPr>
              <w:rPr>
                <w:sz w:val="20"/>
                <w:szCs w:val="20"/>
              </w:rPr>
            </w:pPr>
          </w:p>
        </w:tc>
      </w:tr>
      <w:tr w:rsidR="00101B18" w:rsidRPr="00101B18" w14:paraId="7C96448C" w14:textId="77777777" w:rsidTr="00101B18">
        <w:trPr>
          <w:trHeight w:val="300"/>
        </w:trPr>
        <w:tc>
          <w:tcPr>
            <w:tcW w:w="3403" w:type="dxa"/>
            <w:noWrap/>
            <w:vAlign w:val="bottom"/>
            <w:hideMark/>
          </w:tcPr>
          <w:p w14:paraId="1C6BC22F" w14:textId="77777777" w:rsidR="00101B18" w:rsidRPr="00101B18" w:rsidRDefault="00101B18" w:rsidP="00101B18">
            <w:pPr>
              <w:rPr>
                <w:color w:val="000000"/>
                <w:sz w:val="20"/>
                <w:szCs w:val="20"/>
              </w:rPr>
            </w:pPr>
            <w:r w:rsidRPr="00101B18">
              <w:rPr>
                <w:color w:val="000000"/>
                <w:sz w:val="20"/>
                <w:szCs w:val="20"/>
              </w:rPr>
              <w:t>BETA_ADJ_DELTA</w:t>
            </w:r>
          </w:p>
        </w:tc>
        <w:tc>
          <w:tcPr>
            <w:tcW w:w="4961" w:type="dxa"/>
            <w:noWrap/>
            <w:vAlign w:val="bottom"/>
            <w:hideMark/>
          </w:tcPr>
          <w:p w14:paraId="6D0543A3" w14:textId="77777777" w:rsidR="00101B18" w:rsidRPr="00101B18" w:rsidRDefault="00101B18" w:rsidP="00101B18">
            <w:pPr>
              <w:rPr>
                <w:color w:val="000000"/>
                <w:sz w:val="20"/>
                <w:szCs w:val="20"/>
              </w:rPr>
            </w:pPr>
          </w:p>
        </w:tc>
        <w:tc>
          <w:tcPr>
            <w:tcW w:w="6237" w:type="dxa"/>
            <w:noWrap/>
            <w:vAlign w:val="bottom"/>
            <w:hideMark/>
          </w:tcPr>
          <w:p w14:paraId="7E00B7C0" w14:textId="77777777" w:rsidR="00101B18" w:rsidRPr="00101B18" w:rsidRDefault="00101B18" w:rsidP="00101B18">
            <w:pPr>
              <w:rPr>
                <w:sz w:val="20"/>
                <w:szCs w:val="20"/>
              </w:rPr>
            </w:pPr>
          </w:p>
        </w:tc>
      </w:tr>
      <w:tr w:rsidR="00101B18" w:rsidRPr="00101B18" w14:paraId="735C9DDA" w14:textId="77777777" w:rsidTr="00101B18">
        <w:trPr>
          <w:trHeight w:val="300"/>
        </w:trPr>
        <w:tc>
          <w:tcPr>
            <w:tcW w:w="3403" w:type="dxa"/>
            <w:noWrap/>
            <w:vAlign w:val="bottom"/>
            <w:hideMark/>
          </w:tcPr>
          <w:p w14:paraId="2BD09C2E" w14:textId="77777777" w:rsidR="00101B18" w:rsidRPr="00101B18" w:rsidRDefault="00101B18" w:rsidP="00101B18">
            <w:pPr>
              <w:rPr>
                <w:color w:val="000000"/>
                <w:sz w:val="20"/>
                <w:szCs w:val="20"/>
              </w:rPr>
            </w:pPr>
            <w:r w:rsidRPr="00101B18">
              <w:rPr>
                <w:color w:val="000000"/>
                <w:sz w:val="20"/>
                <w:szCs w:val="20"/>
              </w:rPr>
              <w:t>TOTAL_CURRENCY</w:t>
            </w:r>
          </w:p>
        </w:tc>
        <w:tc>
          <w:tcPr>
            <w:tcW w:w="4961" w:type="dxa"/>
            <w:noWrap/>
            <w:vAlign w:val="bottom"/>
            <w:hideMark/>
          </w:tcPr>
          <w:p w14:paraId="7D046B25"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2D8F73DD" w14:textId="77777777" w:rsidR="00101B18" w:rsidRPr="00101B18" w:rsidRDefault="00101B18" w:rsidP="00101B18">
            <w:pPr>
              <w:jc w:val="right"/>
              <w:rPr>
                <w:color w:val="000000"/>
                <w:sz w:val="20"/>
                <w:szCs w:val="20"/>
              </w:rPr>
            </w:pPr>
          </w:p>
        </w:tc>
      </w:tr>
      <w:tr w:rsidR="00101B18" w:rsidRPr="00101B18" w14:paraId="718983C4" w14:textId="77777777" w:rsidTr="00101B18">
        <w:trPr>
          <w:trHeight w:val="300"/>
        </w:trPr>
        <w:tc>
          <w:tcPr>
            <w:tcW w:w="3403" w:type="dxa"/>
            <w:noWrap/>
            <w:vAlign w:val="bottom"/>
            <w:hideMark/>
          </w:tcPr>
          <w:p w14:paraId="4320B9B8" w14:textId="77777777" w:rsidR="00101B18" w:rsidRPr="00101B18" w:rsidRDefault="00101B18" w:rsidP="00101B18">
            <w:pPr>
              <w:rPr>
                <w:color w:val="000000"/>
                <w:sz w:val="20"/>
                <w:szCs w:val="20"/>
              </w:rPr>
            </w:pPr>
            <w:r w:rsidRPr="00101B18">
              <w:rPr>
                <w:color w:val="000000"/>
                <w:sz w:val="20"/>
                <w:szCs w:val="20"/>
              </w:rPr>
              <w:t>TOTAL_LOCAL</w:t>
            </w:r>
          </w:p>
        </w:tc>
        <w:tc>
          <w:tcPr>
            <w:tcW w:w="4961" w:type="dxa"/>
            <w:noWrap/>
            <w:vAlign w:val="bottom"/>
            <w:hideMark/>
          </w:tcPr>
          <w:p w14:paraId="598195B1"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5B589CF0" w14:textId="77777777" w:rsidR="00101B18" w:rsidRPr="00101B18" w:rsidRDefault="00101B18" w:rsidP="00101B18">
            <w:pPr>
              <w:jc w:val="right"/>
              <w:rPr>
                <w:color w:val="000000"/>
                <w:sz w:val="20"/>
                <w:szCs w:val="20"/>
              </w:rPr>
            </w:pPr>
          </w:p>
        </w:tc>
      </w:tr>
      <w:tr w:rsidR="00101B18" w:rsidRPr="00101B18" w14:paraId="43CCE99F" w14:textId="77777777" w:rsidTr="00101B18">
        <w:trPr>
          <w:trHeight w:val="300"/>
        </w:trPr>
        <w:tc>
          <w:tcPr>
            <w:tcW w:w="3403" w:type="dxa"/>
            <w:noWrap/>
            <w:vAlign w:val="bottom"/>
            <w:hideMark/>
          </w:tcPr>
          <w:p w14:paraId="4390FB93" w14:textId="77777777" w:rsidR="00101B18" w:rsidRPr="00101B18" w:rsidRDefault="00101B18" w:rsidP="00101B18">
            <w:pPr>
              <w:rPr>
                <w:color w:val="000000"/>
                <w:sz w:val="20"/>
                <w:szCs w:val="20"/>
              </w:rPr>
            </w:pPr>
            <w:r w:rsidRPr="00101B18">
              <w:rPr>
                <w:color w:val="000000"/>
                <w:sz w:val="20"/>
                <w:szCs w:val="20"/>
              </w:rPr>
              <w:t>TOTAL_REPORT</w:t>
            </w:r>
          </w:p>
        </w:tc>
        <w:tc>
          <w:tcPr>
            <w:tcW w:w="4961" w:type="dxa"/>
            <w:noWrap/>
            <w:vAlign w:val="bottom"/>
            <w:hideMark/>
          </w:tcPr>
          <w:p w14:paraId="2C101C88"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012356FD" w14:textId="77777777" w:rsidR="00101B18" w:rsidRPr="00101B18" w:rsidRDefault="00101B18" w:rsidP="00101B18">
            <w:pPr>
              <w:jc w:val="right"/>
              <w:rPr>
                <w:color w:val="000000"/>
                <w:sz w:val="20"/>
                <w:szCs w:val="20"/>
              </w:rPr>
            </w:pPr>
          </w:p>
        </w:tc>
      </w:tr>
      <w:tr w:rsidR="00101B18" w:rsidRPr="00101B18" w14:paraId="202D60E8" w14:textId="77777777" w:rsidTr="00101B18">
        <w:trPr>
          <w:trHeight w:val="300"/>
        </w:trPr>
        <w:tc>
          <w:tcPr>
            <w:tcW w:w="3403" w:type="dxa"/>
            <w:noWrap/>
            <w:vAlign w:val="bottom"/>
            <w:hideMark/>
          </w:tcPr>
          <w:p w14:paraId="272B5E11" w14:textId="77777777" w:rsidR="00101B18" w:rsidRPr="00101B18" w:rsidRDefault="00101B18" w:rsidP="00101B18">
            <w:pPr>
              <w:rPr>
                <w:color w:val="000000"/>
                <w:sz w:val="20"/>
                <w:szCs w:val="20"/>
              </w:rPr>
            </w:pPr>
            <w:r w:rsidRPr="00101B18">
              <w:rPr>
                <w:color w:val="000000"/>
                <w:sz w:val="20"/>
                <w:szCs w:val="20"/>
              </w:rPr>
              <w:t>BASKETRATE</w:t>
            </w:r>
          </w:p>
        </w:tc>
        <w:tc>
          <w:tcPr>
            <w:tcW w:w="4961" w:type="dxa"/>
            <w:noWrap/>
            <w:vAlign w:val="bottom"/>
            <w:hideMark/>
          </w:tcPr>
          <w:p w14:paraId="45C4874B" w14:textId="77777777" w:rsidR="00101B18" w:rsidRPr="00101B18" w:rsidRDefault="00101B18" w:rsidP="00101B18">
            <w:pPr>
              <w:jc w:val="right"/>
              <w:rPr>
                <w:color w:val="000000"/>
                <w:sz w:val="20"/>
                <w:szCs w:val="20"/>
              </w:rPr>
            </w:pPr>
            <w:r w:rsidRPr="00101B18">
              <w:rPr>
                <w:color w:val="000000"/>
                <w:sz w:val="20"/>
                <w:szCs w:val="20"/>
              </w:rPr>
              <w:t>1</w:t>
            </w:r>
          </w:p>
        </w:tc>
        <w:tc>
          <w:tcPr>
            <w:tcW w:w="6237" w:type="dxa"/>
            <w:noWrap/>
            <w:vAlign w:val="bottom"/>
            <w:hideMark/>
          </w:tcPr>
          <w:p w14:paraId="1F872F46" w14:textId="77777777" w:rsidR="00101B18" w:rsidRPr="00101B18" w:rsidRDefault="00101B18" w:rsidP="00101B18">
            <w:pPr>
              <w:jc w:val="right"/>
              <w:rPr>
                <w:color w:val="000000"/>
                <w:sz w:val="20"/>
                <w:szCs w:val="20"/>
              </w:rPr>
            </w:pPr>
          </w:p>
        </w:tc>
      </w:tr>
      <w:tr w:rsidR="00101B18" w:rsidRPr="00101B18" w14:paraId="51C0AAFB" w14:textId="77777777" w:rsidTr="00101B18">
        <w:trPr>
          <w:trHeight w:val="300"/>
        </w:trPr>
        <w:tc>
          <w:tcPr>
            <w:tcW w:w="3403" w:type="dxa"/>
            <w:noWrap/>
            <w:vAlign w:val="bottom"/>
            <w:hideMark/>
          </w:tcPr>
          <w:p w14:paraId="07EB5AE8" w14:textId="77777777" w:rsidR="00101B18" w:rsidRPr="00101B18" w:rsidRDefault="00101B18" w:rsidP="00101B18">
            <w:pPr>
              <w:rPr>
                <w:color w:val="000000"/>
                <w:sz w:val="20"/>
                <w:szCs w:val="20"/>
              </w:rPr>
            </w:pPr>
            <w:r w:rsidRPr="00101B18">
              <w:rPr>
                <w:color w:val="000000"/>
                <w:sz w:val="20"/>
                <w:szCs w:val="20"/>
              </w:rPr>
              <w:t>INTEREST_AMOUNT</w:t>
            </w:r>
          </w:p>
        </w:tc>
        <w:tc>
          <w:tcPr>
            <w:tcW w:w="4961" w:type="dxa"/>
            <w:noWrap/>
            <w:vAlign w:val="bottom"/>
            <w:hideMark/>
          </w:tcPr>
          <w:p w14:paraId="6B0B39B7"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28B20D9B" w14:textId="77777777" w:rsidR="00101B18" w:rsidRPr="00101B18" w:rsidRDefault="00101B18" w:rsidP="00101B18">
            <w:pPr>
              <w:jc w:val="right"/>
              <w:rPr>
                <w:color w:val="000000"/>
                <w:sz w:val="20"/>
                <w:szCs w:val="20"/>
              </w:rPr>
            </w:pPr>
          </w:p>
        </w:tc>
      </w:tr>
      <w:tr w:rsidR="00101B18" w:rsidRPr="00101B18" w14:paraId="6A867475" w14:textId="77777777" w:rsidTr="00101B18">
        <w:trPr>
          <w:trHeight w:val="300"/>
        </w:trPr>
        <w:tc>
          <w:tcPr>
            <w:tcW w:w="3403" w:type="dxa"/>
            <w:noWrap/>
            <w:vAlign w:val="bottom"/>
            <w:hideMark/>
          </w:tcPr>
          <w:p w14:paraId="676C3772" w14:textId="77777777" w:rsidR="00101B18" w:rsidRPr="00101B18" w:rsidRDefault="00101B18" w:rsidP="00101B18">
            <w:pPr>
              <w:rPr>
                <w:color w:val="000000"/>
                <w:sz w:val="20"/>
                <w:szCs w:val="20"/>
              </w:rPr>
            </w:pPr>
            <w:r w:rsidRPr="00101B18">
              <w:rPr>
                <w:color w:val="000000"/>
                <w:sz w:val="20"/>
                <w:szCs w:val="20"/>
              </w:rPr>
              <w:t>REINV_INTERESTAMOUNT</w:t>
            </w:r>
          </w:p>
        </w:tc>
        <w:tc>
          <w:tcPr>
            <w:tcW w:w="4961" w:type="dxa"/>
            <w:noWrap/>
            <w:vAlign w:val="bottom"/>
            <w:hideMark/>
          </w:tcPr>
          <w:p w14:paraId="3D980F91" w14:textId="77777777" w:rsidR="00101B18" w:rsidRPr="00101B18" w:rsidRDefault="00101B18" w:rsidP="00101B18">
            <w:pPr>
              <w:jc w:val="right"/>
              <w:rPr>
                <w:color w:val="000000"/>
                <w:sz w:val="20"/>
                <w:szCs w:val="20"/>
              </w:rPr>
            </w:pPr>
            <w:r w:rsidRPr="00101B18">
              <w:rPr>
                <w:color w:val="000000"/>
                <w:sz w:val="20"/>
                <w:szCs w:val="20"/>
              </w:rPr>
              <w:t>0</w:t>
            </w:r>
          </w:p>
        </w:tc>
        <w:tc>
          <w:tcPr>
            <w:tcW w:w="6237" w:type="dxa"/>
            <w:noWrap/>
            <w:vAlign w:val="bottom"/>
            <w:hideMark/>
          </w:tcPr>
          <w:p w14:paraId="0D9A10E2" w14:textId="77777777" w:rsidR="00101B18" w:rsidRPr="00101B18" w:rsidRDefault="00101B18" w:rsidP="00101B18">
            <w:pPr>
              <w:jc w:val="right"/>
              <w:rPr>
                <w:color w:val="000000"/>
                <w:sz w:val="20"/>
                <w:szCs w:val="20"/>
              </w:rPr>
            </w:pPr>
          </w:p>
        </w:tc>
      </w:tr>
    </w:tbl>
    <w:p w14:paraId="432E9BD9" w14:textId="77777777" w:rsidR="008613BF" w:rsidRPr="00D025ED" w:rsidRDefault="008613BF" w:rsidP="00BA01AE">
      <w:pPr>
        <w:rPr>
          <w:sz w:val="20"/>
          <w:szCs w:val="20"/>
        </w:rPr>
      </w:pPr>
    </w:p>
    <w:p w14:paraId="6E1DAA86" w14:textId="77777777" w:rsidR="009024C8" w:rsidRDefault="009024C8" w:rsidP="00BA01AE">
      <w:pPr>
        <w:outlineLvl w:val="1"/>
        <w:rPr>
          <w:lang w:val="vi-VN"/>
        </w:rPr>
      </w:pPr>
      <w:bookmarkStart w:id="139" w:name="_Toc2080390"/>
      <w:r>
        <w:rPr>
          <w:lang w:val="vi-VN"/>
        </w:rPr>
        <w:t>1.3. Cấu phần rủi ro quyền chọn (OPT) và rủi ro khác</w:t>
      </w:r>
      <w:bookmarkEnd w:id="139"/>
    </w:p>
    <w:p w14:paraId="0323B698" w14:textId="77777777" w:rsidR="009024C8" w:rsidRPr="0027230F" w:rsidRDefault="009024C8" w:rsidP="009024C8">
      <w:pPr>
        <w:rPr>
          <w:lang w:val="vi-VN"/>
        </w:rPr>
      </w:pPr>
    </w:p>
    <w:p w14:paraId="0C208584" w14:textId="77777777" w:rsidR="00EF2881" w:rsidRPr="0027230F" w:rsidRDefault="00EF2881" w:rsidP="00EF2881">
      <w:pPr>
        <w:pStyle w:val="Caption"/>
        <w:keepNext/>
        <w:outlineLvl w:val="3"/>
        <w:rPr>
          <w:color w:val="auto"/>
          <w:sz w:val="20"/>
          <w:szCs w:val="20"/>
        </w:rPr>
      </w:pPr>
      <w:bookmarkStart w:id="140" w:name="_Toc2080391"/>
      <w:bookmarkStart w:id="141" w:name="_Toc2153992"/>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55</w:t>
      </w:r>
      <w:r w:rsidR="00CB325D" w:rsidRPr="0027230F">
        <w:rPr>
          <w:color w:val="auto"/>
          <w:sz w:val="20"/>
          <w:szCs w:val="20"/>
        </w:rPr>
        <w:fldChar w:fldCharType="end"/>
      </w:r>
      <w:r w:rsidRPr="0027230F">
        <w:rPr>
          <w:color w:val="auto"/>
          <w:sz w:val="20"/>
          <w:szCs w:val="20"/>
        </w:rPr>
        <w:t>: TBTR_FX_OPTION</w:t>
      </w:r>
      <w:bookmarkEnd w:id="140"/>
      <w:bookmarkEnd w:id="141"/>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4230"/>
        <w:gridCol w:w="3702"/>
        <w:gridCol w:w="6390"/>
      </w:tblGrid>
      <w:tr w:rsidR="00EF2881" w:rsidRPr="00D025ED" w14:paraId="73F32F73" w14:textId="77777777" w:rsidTr="009B7F2D">
        <w:trPr>
          <w:trHeight w:val="20"/>
        </w:trPr>
        <w:tc>
          <w:tcPr>
            <w:tcW w:w="4230" w:type="dxa"/>
            <w:tcBorders>
              <w:top w:val="single" w:sz="4" w:space="0" w:color="auto"/>
              <w:left w:val="single" w:sz="4" w:space="0" w:color="auto"/>
              <w:bottom w:val="single" w:sz="4" w:space="0" w:color="auto"/>
              <w:right w:val="single" w:sz="4" w:space="0" w:color="auto"/>
            </w:tcBorders>
            <w:noWrap/>
            <w:vAlign w:val="center"/>
            <w:hideMark/>
          </w:tcPr>
          <w:p w14:paraId="56AED772" w14:textId="77777777" w:rsidR="00EF2881" w:rsidRPr="00D025ED" w:rsidRDefault="00EF2881" w:rsidP="009B7F2D">
            <w:pPr>
              <w:rPr>
                <w:color w:val="000000"/>
                <w:sz w:val="20"/>
                <w:szCs w:val="20"/>
              </w:rPr>
            </w:pPr>
            <w:r w:rsidRPr="00D025ED">
              <w:rPr>
                <w:color w:val="000000"/>
                <w:sz w:val="20"/>
                <w:szCs w:val="20"/>
              </w:rPr>
              <w:t>Table name</w:t>
            </w:r>
          </w:p>
        </w:tc>
        <w:tc>
          <w:tcPr>
            <w:tcW w:w="10092" w:type="dxa"/>
            <w:gridSpan w:val="2"/>
            <w:tcBorders>
              <w:top w:val="single" w:sz="4" w:space="0" w:color="auto"/>
              <w:left w:val="nil"/>
              <w:bottom w:val="single" w:sz="4" w:space="0" w:color="auto"/>
              <w:right w:val="single" w:sz="4" w:space="0" w:color="auto"/>
            </w:tcBorders>
            <w:noWrap/>
            <w:vAlign w:val="center"/>
            <w:hideMark/>
          </w:tcPr>
          <w:p w14:paraId="0C8C0D9E" w14:textId="77777777" w:rsidR="00EF2881" w:rsidRPr="00D025ED" w:rsidRDefault="00EF2881" w:rsidP="009B7F2D">
            <w:pPr>
              <w:rPr>
                <w:color w:val="000000"/>
                <w:sz w:val="20"/>
                <w:szCs w:val="20"/>
              </w:rPr>
            </w:pPr>
            <w:r>
              <w:rPr>
                <w:color w:val="000000"/>
                <w:sz w:val="20"/>
                <w:szCs w:val="20"/>
              </w:rPr>
              <w:t>TBTR_</w:t>
            </w:r>
            <w:r w:rsidRPr="00D025ED">
              <w:rPr>
                <w:color w:val="000000"/>
                <w:sz w:val="20"/>
                <w:szCs w:val="20"/>
              </w:rPr>
              <w:t>FX_OPTION</w:t>
            </w:r>
          </w:p>
        </w:tc>
      </w:tr>
      <w:tr w:rsidR="00EF2881" w:rsidRPr="00D025ED" w14:paraId="0FA3B71E" w14:textId="77777777" w:rsidTr="009B7F2D">
        <w:trPr>
          <w:trHeight w:val="20"/>
        </w:trPr>
        <w:tc>
          <w:tcPr>
            <w:tcW w:w="4230" w:type="dxa"/>
            <w:tcBorders>
              <w:top w:val="nil"/>
              <w:left w:val="single" w:sz="4" w:space="0" w:color="auto"/>
              <w:bottom w:val="single" w:sz="4" w:space="0" w:color="auto"/>
              <w:right w:val="single" w:sz="4" w:space="0" w:color="auto"/>
            </w:tcBorders>
            <w:noWrap/>
            <w:vAlign w:val="center"/>
            <w:hideMark/>
          </w:tcPr>
          <w:p w14:paraId="537052CD" w14:textId="77777777" w:rsidR="00EF2881" w:rsidRPr="00D025ED" w:rsidRDefault="00EF2881" w:rsidP="009B7F2D">
            <w:pPr>
              <w:rPr>
                <w:color w:val="000000"/>
                <w:sz w:val="20"/>
                <w:szCs w:val="20"/>
              </w:rPr>
            </w:pPr>
            <w:r w:rsidRPr="00D025ED">
              <w:rPr>
                <w:color w:val="000000"/>
                <w:sz w:val="20"/>
                <w:szCs w:val="20"/>
              </w:rPr>
              <w:t>Data group</w:t>
            </w:r>
          </w:p>
        </w:tc>
        <w:tc>
          <w:tcPr>
            <w:tcW w:w="10092" w:type="dxa"/>
            <w:gridSpan w:val="2"/>
            <w:tcBorders>
              <w:top w:val="single" w:sz="4" w:space="0" w:color="auto"/>
              <w:left w:val="nil"/>
              <w:bottom w:val="single" w:sz="4" w:space="0" w:color="auto"/>
              <w:right w:val="single" w:sz="4" w:space="0" w:color="auto"/>
            </w:tcBorders>
            <w:noWrap/>
            <w:vAlign w:val="center"/>
            <w:hideMark/>
          </w:tcPr>
          <w:p w14:paraId="17255E6A" w14:textId="77777777" w:rsidR="00EF2881" w:rsidRPr="00D025ED" w:rsidRDefault="00EF2881" w:rsidP="009B7F2D">
            <w:pPr>
              <w:rPr>
                <w:color w:val="000000"/>
                <w:sz w:val="20"/>
                <w:szCs w:val="20"/>
              </w:rPr>
            </w:pPr>
            <w:r w:rsidRPr="00D025ED">
              <w:rPr>
                <w:color w:val="000000"/>
                <w:sz w:val="20"/>
                <w:szCs w:val="20"/>
              </w:rPr>
              <w:t>FX</w:t>
            </w:r>
          </w:p>
        </w:tc>
      </w:tr>
      <w:tr w:rsidR="00EF2881" w:rsidRPr="00D025ED" w14:paraId="79906A57" w14:textId="77777777" w:rsidTr="009B7F2D">
        <w:trPr>
          <w:trHeight w:val="20"/>
        </w:trPr>
        <w:tc>
          <w:tcPr>
            <w:tcW w:w="4230" w:type="dxa"/>
            <w:tcBorders>
              <w:top w:val="nil"/>
              <w:left w:val="single" w:sz="4" w:space="0" w:color="auto"/>
              <w:bottom w:val="single" w:sz="4" w:space="0" w:color="auto"/>
              <w:right w:val="single" w:sz="4" w:space="0" w:color="auto"/>
            </w:tcBorders>
            <w:noWrap/>
            <w:vAlign w:val="center"/>
          </w:tcPr>
          <w:p w14:paraId="16B4ACA1" w14:textId="77777777" w:rsidR="00EF2881" w:rsidRPr="00D025ED" w:rsidRDefault="00EF2881" w:rsidP="009B7F2D">
            <w:pPr>
              <w:rPr>
                <w:color w:val="000000"/>
                <w:sz w:val="20"/>
                <w:szCs w:val="20"/>
              </w:rPr>
            </w:pPr>
            <w:r>
              <w:rPr>
                <w:color w:val="000000"/>
                <w:sz w:val="20"/>
                <w:szCs w:val="20"/>
              </w:rPr>
              <w:t>Schema</w:t>
            </w:r>
          </w:p>
        </w:tc>
        <w:tc>
          <w:tcPr>
            <w:tcW w:w="10092" w:type="dxa"/>
            <w:gridSpan w:val="2"/>
            <w:tcBorders>
              <w:top w:val="single" w:sz="4" w:space="0" w:color="auto"/>
              <w:left w:val="nil"/>
              <w:bottom w:val="single" w:sz="4" w:space="0" w:color="auto"/>
              <w:right w:val="single" w:sz="4" w:space="0" w:color="auto"/>
            </w:tcBorders>
            <w:noWrap/>
            <w:vAlign w:val="center"/>
          </w:tcPr>
          <w:p w14:paraId="2C4F4ED7" w14:textId="77777777" w:rsidR="00EF2881" w:rsidRPr="00D025ED" w:rsidRDefault="00EF2881" w:rsidP="009B7F2D">
            <w:pPr>
              <w:rPr>
                <w:color w:val="000000"/>
                <w:sz w:val="20"/>
                <w:szCs w:val="20"/>
              </w:rPr>
            </w:pPr>
            <w:r>
              <w:rPr>
                <w:color w:val="000000"/>
                <w:sz w:val="20"/>
                <w:szCs w:val="20"/>
              </w:rPr>
              <w:t>B2RAW</w:t>
            </w:r>
          </w:p>
        </w:tc>
      </w:tr>
      <w:tr w:rsidR="00EF2881" w:rsidRPr="00D025ED" w14:paraId="753A198E" w14:textId="77777777" w:rsidTr="009B7F2D">
        <w:trPr>
          <w:trHeight w:val="20"/>
        </w:trPr>
        <w:tc>
          <w:tcPr>
            <w:tcW w:w="4230" w:type="dxa"/>
            <w:tcBorders>
              <w:top w:val="nil"/>
              <w:left w:val="single" w:sz="4" w:space="0" w:color="auto"/>
              <w:bottom w:val="single" w:sz="4" w:space="0" w:color="auto"/>
              <w:right w:val="single" w:sz="4" w:space="0" w:color="auto"/>
            </w:tcBorders>
            <w:vAlign w:val="center"/>
            <w:hideMark/>
          </w:tcPr>
          <w:p w14:paraId="344C7C73" w14:textId="77777777" w:rsidR="00EF2881" w:rsidRPr="00D025ED" w:rsidRDefault="00EF2881" w:rsidP="009B7F2D">
            <w:pPr>
              <w:rPr>
                <w:sz w:val="20"/>
                <w:szCs w:val="20"/>
              </w:rPr>
            </w:pPr>
            <w:r w:rsidRPr="00D025ED">
              <w:rPr>
                <w:sz w:val="20"/>
                <w:szCs w:val="20"/>
              </w:rPr>
              <w:t>Description</w:t>
            </w:r>
          </w:p>
        </w:tc>
        <w:tc>
          <w:tcPr>
            <w:tcW w:w="10092" w:type="dxa"/>
            <w:gridSpan w:val="2"/>
            <w:tcBorders>
              <w:top w:val="single" w:sz="4" w:space="0" w:color="auto"/>
              <w:left w:val="nil"/>
              <w:bottom w:val="single" w:sz="4" w:space="0" w:color="auto"/>
              <w:right w:val="single" w:sz="4" w:space="0" w:color="auto"/>
            </w:tcBorders>
            <w:noWrap/>
            <w:vAlign w:val="center"/>
            <w:hideMark/>
          </w:tcPr>
          <w:p w14:paraId="754F1088" w14:textId="77777777" w:rsidR="00EF2881" w:rsidRPr="00D025ED" w:rsidRDefault="00EF2881" w:rsidP="009B7F2D">
            <w:pPr>
              <w:rPr>
                <w:color w:val="000000"/>
                <w:sz w:val="20"/>
                <w:szCs w:val="20"/>
              </w:rPr>
            </w:pPr>
            <w:r w:rsidRPr="00D025ED">
              <w:rPr>
                <w:color w:val="000000"/>
                <w:sz w:val="20"/>
                <w:szCs w:val="20"/>
              </w:rPr>
              <w:t>Bảng FxOption Deal (bao gồm các deal FxOTC Option từ K+)</w:t>
            </w:r>
          </w:p>
        </w:tc>
      </w:tr>
      <w:tr w:rsidR="00EF2881" w:rsidRPr="00D025ED" w14:paraId="5FEA9B99" w14:textId="77777777" w:rsidTr="009B7F2D">
        <w:trPr>
          <w:trHeight w:val="20"/>
        </w:trPr>
        <w:tc>
          <w:tcPr>
            <w:tcW w:w="4230" w:type="dxa"/>
            <w:tcBorders>
              <w:top w:val="nil"/>
              <w:left w:val="single" w:sz="4" w:space="0" w:color="auto"/>
              <w:bottom w:val="single" w:sz="4" w:space="0" w:color="auto"/>
              <w:right w:val="single" w:sz="4" w:space="0" w:color="auto"/>
            </w:tcBorders>
            <w:noWrap/>
            <w:vAlign w:val="center"/>
            <w:hideMark/>
          </w:tcPr>
          <w:p w14:paraId="50F34902" w14:textId="77777777" w:rsidR="00EF2881" w:rsidRPr="00D025ED" w:rsidRDefault="00EF2881" w:rsidP="009B7F2D">
            <w:pPr>
              <w:rPr>
                <w:sz w:val="20"/>
                <w:szCs w:val="20"/>
              </w:rPr>
            </w:pPr>
            <w:r w:rsidRPr="00D025ED">
              <w:rPr>
                <w:sz w:val="20"/>
                <w:szCs w:val="20"/>
              </w:rPr>
              <w:t>Input data:</w:t>
            </w:r>
          </w:p>
        </w:tc>
        <w:tc>
          <w:tcPr>
            <w:tcW w:w="10092" w:type="dxa"/>
            <w:gridSpan w:val="2"/>
            <w:tcBorders>
              <w:top w:val="single" w:sz="4" w:space="0" w:color="auto"/>
              <w:left w:val="nil"/>
              <w:bottom w:val="single" w:sz="4" w:space="0" w:color="auto"/>
              <w:right w:val="single" w:sz="4" w:space="0" w:color="auto"/>
            </w:tcBorders>
            <w:vAlign w:val="center"/>
            <w:hideMark/>
          </w:tcPr>
          <w:p w14:paraId="2044A546" w14:textId="77777777" w:rsidR="00497164" w:rsidRDefault="00497164" w:rsidP="009B7F2D">
            <w:pPr>
              <w:rPr>
                <w:strike/>
                <w:color w:val="000000"/>
                <w:sz w:val="20"/>
                <w:szCs w:val="20"/>
              </w:rPr>
            </w:pPr>
            <w:r>
              <w:rPr>
                <w:strike/>
                <w:color w:val="000000"/>
                <w:sz w:val="20"/>
                <w:szCs w:val="20"/>
              </w:rPr>
              <w:t>Phase 1:</w:t>
            </w:r>
          </w:p>
          <w:p w14:paraId="04853637" w14:textId="77777777" w:rsidR="00EF2881" w:rsidRPr="00D025ED" w:rsidRDefault="00EF2881" w:rsidP="009B7F2D">
            <w:pPr>
              <w:rPr>
                <w:strike/>
                <w:color w:val="000000"/>
                <w:sz w:val="20"/>
                <w:szCs w:val="20"/>
              </w:rPr>
            </w:pPr>
            <w:r w:rsidRPr="00D025ED">
              <w:rPr>
                <w:strike/>
                <w:color w:val="000000"/>
                <w:sz w:val="20"/>
                <w:szCs w:val="20"/>
              </w:rPr>
              <w:t xml:space="preserve">- Từ  bảng Kplus: CaptureDate &lt;= ReportDate, LiquidationDate = Null hoặc LiquidationDate &gt; ReportDate,  MaturityDate &gt; ReportDate </w:t>
            </w:r>
            <w:r w:rsidRPr="00D025ED">
              <w:rPr>
                <w:strike/>
                <w:color w:val="000000"/>
                <w:sz w:val="20"/>
                <w:szCs w:val="20"/>
              </w:rPr>
              <w:br/>
              <w:t>- Từ bảng KplusArchive:</w:t>
            </w:r>
            <w:r w:rsidRPr="00D025ED">
              <w:rPr>
                <w:strike/>
                <w:color w:val="000000"/>
                <w:sz w:val="20"/>
                <w:szCs w:val="20"/>
              </w:rPr>
              <w:br/>
              <w:t>+ CaptureDate &lt;= ReportDate, Status = A (các deal đã archive), LiquidationDate = Null hoặc LiquidationDate &gt; ReportDate,  MaturityDate &gt; ReportDate</w:t>
            </w:r>
            <w:r w:rsidRPr="00D025ED">
              <w:rPr>
                <w:strike/>
                <w:color w:val="000000"/>
                <w:sz w:val="20"/>
                <w:szCs w:val="20"/>
              </w:rPr>
              <w:br/>
              <w:t>+ Lấy thêm các deal từ KplusArchive có CaptureDate &lt;=ReportDate, Status khác A, LastModifiedDate &gt; ReportDate, LiquidationDate=Null hoặc LiquidationDate &gt; ReportDate, MaturityDate &gt; ReportDate</w:t>
            </w:r>
          </w:p>
          <w:p w14:paraId="057D8FE9" w14:textId="77777777" w:rsidR="00497164" w:rsidRDefault="00497164" w:rsidP="009B7F2D">
            <w:pPr>
              <w:rPr>
                <w:color w:val="FF0000"/>
                <w:sz w:val="20"/>
                <w:szCs w:val="20"/>
              </w:rPr>
            </w:pPr>
          </w:p>
          <w:p w14:paraId="3D068C66" w14:textId="77777777" w:rsidR="00EF2881" w:rsidRDefault="00497164" w:rsidP="009B7F2D">
            <w:pPr>
              <w:rPr>
                <w:color w:val="FF0000"/>
                <w:sz w:val="20"/>
                <w:szCs w:val="20"/>
              </w:rPr>
            </w:pPr>
            <w:r>
              <w:rPr>
                <w:color w:val="FF0000"/>
                <w:sz w:val="20"/>
                <w:szCs w:val="20"/>
              </w:rPr>
              <w:t xml:space="preserve">Phase 2.1: </w:t>
            </w:r>
            <w:r w:rsidR="00EF2881" w:rsidRPr="00D025ED">
              <w:rPr>
                <w:color w:val="FF0000"/>
                <w:sz w:val="20"/>
                <w:szCs w:val="20"/>
              </w:rPr>
              <w:t xml:space="preserve">Lấy toán bộ deal </w:t>
            </w:r>
            <w:commentRangeStart w:id="142"/>
            <w:r w:rsidR="00EF2881" w:rsidRPr="00D025ED">
              <w:rPr>
                <w:color w:val="FF0000"/>
                <w:sz w:val="20"/>
                <w:szCs w:val="20"/>
              </w:rPr>
              <w:t>Option</w:t>
            </w:r>
            <w:commentRangeEnd w:id="142"/>
            <w:r w:rsidR="00EF2881">
              <w:rPr>
                <w:rStyle w:val="CommentReference"/>
                <w:color w:val="FF0000"/>
                <w:sz w:val="20"/>
                <w:szCs w:val="20"/>
              </w:rPr>
              <w:commentReference w:id="142"/>
            </w:r>
            <w:r w:rsidR="00EF2881">
              <w:rPr>
                <w:color w:val="FF0000"/>
                <w:sz w:val="20"/>
                <w:szCs w:val="20"/>
              </w:rPr>
              <w:t xml:space="preserve"> từ kondor về.</w:t>
            </w:r>
          </w:p>
          <w:p w14:paraId="3F450C15" w14:textId="77777777" w:rsidR="00497164" w:rsidRPr="00497164" w:rsidRDefault="00497164" w:rsidP="00497164">
            <w:pPr>
              <w:rPr>
                <w:color w:val="FF0000"/>
                <w:sz w:val="20"/>
                <w:szCs w:val="20"/>
              </w:rPr>
            </w:pPr>
            <w:r>
              <w:rPr>
                <w:color w:val="FF0000"/>
                <w:sz w:val="20"/>
                <w:szCs w:val="20"/>
              </w:rPr>
              <w:t xml:space="preserve">Phase 2.2 high: </w:t>
            </w:r>
            <w:r w:rsidRPr="00497164">
              <w:rPr>
                <w:color w:val="FF0000"/>
                <w:sz w:val="20"/>
                <w:szCs w:val="20"/>
              </w:rPr>
              <w:t xml:space="preserve">Phase 2.2.2 sửa lại, chỉ lấy các giao dịch xuất hiện trong 2 năm trở lại hoặc chưa đáo hạn: </w:t>
            </w:r>
          </w:p>
          <w:p w14:paraId="56ED521A" w14:textId="77777777" w:rsidR="00497164" w:rsidRPr="00497164" w:rsidRDefault="00497164" w:rsidP="00497164">
            <w:pPr>
              <w:rPr>
                <w:color w:val="FF0000"/>
                <w:sz w:val="20"/>
                <w:szCs w:val="20"/>
              </w:rPr>
            </w:pPr>
            <w:r w:rsidRPr="00497164">
              <w:rPr>
                <w:color w:val="FF0000"/>
                <w:sz w:val="20"/>
                <w:szCs w:val="20"/>
              </w:rPr>
              <w:lastRenderedPageBreak/>
              <w:t>Giao dịch xuất hiện trong 2 năm trở lại: Year(Today) - Year(Capture_Date) &lt;= 1 or CaptureDate is null đối với bảng realtime, và Year(Today) - Year(Capture_Date) &lt;= 1  đối với bảng hist</w:t>
            </w:r>
          </w:p>
          <w:p w14:paraId="69738C6E" w14:textId="77777777" w:rsidR="00497164" w:rsidRDefault="00497164" w:rsidP="00497164">
            <w:pPr>
              <w:rPr>
                <w:color w:val="FF0000"/>
                <w:sz w:val="20"/>
                <w:szCs w:val="20"/>
              </w:rPr>
            </w:pPr>
            <w:r w:rsidRPr="00497164">
              <w:rPr>
                <w:color w:val="FF0000"/>
                <w:sz w:val="20"/>
                <w:szCs w:val="20"/>
              </w:rPr>
              <w:t>or Giao dịch chưa đáo hạn: Maturitydate &gt; Posted_DT</w:t>
            </w:r>
          </w:p>
          <w:p w14:paraId="10DF41C3" w14:textId="77777777" w:rsidR="00497164" w:rsidRPr="00D025ED" w:rsidRDefault="00497164" w:rsidP="009B7F2D">
            <w:pPr>
              <w:rPr>
                <w:color w:val="FF0000"/>
                <w:sz w:val="20"/>
                <w:szCs w:val="20"/>
              </w:rPr>
            </w:pPr>
          </w:p>
        </w:tc>
      </w:tr>
      <w:tr w:rsidR="00EF2881" w:rsidRPr="00D025ED" w14:paraId="07FB46DE" w14:textId="77777777" w:rsidTr="009B7F2D">
        <w:trPr>
          <w:trHeight w:val="20"/>
        </w:trPr>
        <w:tc>
          <w:tcPr>
            <w:tcW w:w="4230" w:type="dxa"/>
            <w:tcBorders>
              <w:top w:val="nil"/>
              <w:left w:val="nil"/>
              <w:bottom w:val="nil"/>
              <w:right w:val="nil"/>
            </w:tcBorders>
            <w:noWrap/>
            <w:vAlign w:val="center"/>
            <w:hideMark/>
          </w:tcPr>
          <w:p w14:paraId="46601A8B" w14:textId="77777777" w:rsidR="00EF2881" w:rsidRPr="00D025ED" w:rsidRDefault="00EF2881" w:rsidP="009B7F2D">
            <w:pPr>
              <w:rPr>
                <w:color w:val="000000"/>
                <w:sz w:val="20"/>
                <w:szCs w:val="20"/>
              </w:rPr>
            </w:pPr>
          </w:p>
        </w:tc>
        <w:tc>
          <w:tcPr>
            <w:tcW w:w="3702" w:type="dxa"/>
            <w:tcBorders>
              <w:top w:val="nil"/>
              <w:left w:val="nil"/>
              <w:bottom w:val="nil"/>
              <w:right w:val="nil"/>
            </w:tcBorders>
            <w:noWrap/>
            <w:vAlign w:val="center"/>
            <w:hideMark/>
          </w:tcPr>
          <w:p w14:paraId="6FE717CA" w14:textId="77777777" w:rsidR="00EF2881" w:rsidRPr="00D025ED" w:rsidRDefault="00EF2881" w:rsidP="009B7F2D">
            <w:pPr>
              <w:rPr>
                <w:color w:val="000000"/>
                <w:sz w:val="20"/>
                <w:szCs w:val="20"/>
              </w:rPr>
            </w:pPr>
          </w:p>
        </w:tc>
        <w:tc>
          <w:tcPr>
            <w:tcW w:w="6390" w:type="dxa"/>
            <w:tcBorders>
              <w:top w:val="nil"/>
              <w:left w:val="nil"/>
              <w:bottom w:val="nil"/>
              <w:right w:val="nil"/>
            </w:tcBorders>
            <w:noWrap/>
            <w:vAlign w:val="center"/>
            <w:hideMark/>
          </w:tcPr>
          <w:p w14:paraId="0F88A3A9" w14:textId="77777777" w:rsidR="00EF2881" w:rsidRPr="00D025ED" w:rsidRDefault="00EF2881" w:rsidP="009B7F2D">
            <w:pPr>
              <w:rPr>
                <w:color w:val="000000"/>
                <w:sz w:val="20"/>
                <w:szCs w:val="20"/>
              </w:rPr>
            </w:pPr>
          </w:p>
        </w:tc>
      </w:tr>
    </w:tbl>
    <w:p w14:paraId="4DDA562A" w14:textId="77777777" w:rsidR="00EF2881" w:rsidRPr="00D025ED" w:rsidRDefault="00EF2881" w:rsidP="00EF2881"/>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563"/>
        <w:gridCol w:w="5809"/>
        <w:gridCol w:w="4950"/>
      </w:tblGrid>
      <w:tr w:rsidR="00EF2881" w:rsidRPr="00D025ED" w14:paraId="5EE55D3A" w14:textId="77777777" w:rsidTr="009B7F2D">
        <w:trPr>
          <w:trHeight w:val="20"/>
          <w:tblHeader/>
        </w:trPr>
        <w:tc>
          <w:tcPr>
            <w:tcW w:w="3563"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C2866D8" w14:textId="77777777" w:rsidR="00EF2881" w:rsidRPr="00D025ED" w:rsidRDefault="00EF2881" w:rsidP="009B7F2D">
            <w:pPr>
              <w:rPr>
                <w:color w:val="000000"/>
                <w:sz w:val="20"/>
                <w:szCs w:val="20"/>
              </w:rPr>
            </w:pPr>
            <w:r w:rsidRPr="00D025ED">
              <w:rPr>
                <w:color w:val="000000"/>
                <w:sz w:val="20"/>
                <w:szCs w:val="20"/>
              </w:rPr>
              <w:t>Tên trường</w:t>
            </w:r>
          </w:p>
        </w:tc>
        <w:tc>
          <w:tcPr>
            <w:tcW w:w="5809" w:type="dxa"/>
            <w:tcBorders>
              <w:top w:val="single" w:sz="4" w:space="0" w:color="auto"/>
              <w:left w:val="nil"/>
              <w:bottom w:val="single" w:sz="4" w:space="0" w:color="auto"/>
              <w:right w:val="single" w:sz="4" w:space="0" w:color="auto"/>
            </w:tcBorders>
            <w:shd w:val="clear" w:color="000000" w:fill="BFBFBF"/>
            <w:vAlign w:val="center"/>
            <w:hideMark/>
          </w:tcPr>
          <w:p w14:paraId="44FE414A" w14:textId="77777777" w:rsidR="00EF2881" w:rsidRPr="00D025ED" w:rsidRDefault="00EF2881" w:rsidP="009B7F2D">
            <w:pPr>
              <w:rPr>
                <w:color w:val="000000"/>
                <w:sz w:val="20"/>
                <w:szCs w:val="20"/>
              </w:rPr>
            </w:pPr>
            <w:r w:rsidRPr="00D025ED">
              <w:rPr>
                <w:color w:val="000000"/>
                <w:sz w:val="20"/>
                <w:szCs w:val="20"/>
              </w:rPr>
              <w:t xml:space="preserve">Ý nghĩa </w:t>
            </w:r>
          </w:p>
        </w:tc>
        <w:tc>
          <w:tcPr>
            <w:tcW w:w="4950" w:type="dxa"/>
            <w:tcBorders>
              <w:top w:val="single" w:sz="4" w:space="0" w:color="auto"/>
              <w:left w:val="nil"/>
              <w:bottom w:val="single" w:sz="4" w:space="0" w:color="auto"/>
              <w:right w:val="single" w:sz="4" w:space="0" w:color="auto"/>
            </w:tcBorders>
            <w:shd w:val="clear" w:color="000000" w:fill="BFBFBF"/>
            <w:noWrap/>
            <w:vAlign w:val="center"/>
            <w:hideMark/>
          </w:tcPr>
          <w:p w14:paraId="691B7F09" w14:textId="77777777" w:rsidR="00EF2881" w:rsidRPr="00D025ED" w:rsidRDefault="00EF2881" w:rsidP="009B7F2D">
            <w:pPr>
              <w:rPr>
                <w:color w:val="000000"/>
                <w:sz w:val="20"/>
                <w:szCs w:val="20"/>
              </w:rPr>
            </w:pPr>
            <w:r w:rsidRPr="00D025ED">
              <w:rPr>
                <w:color w:val="000000"/>
                <w:sz w:val="20"/>
                <w:szCs w:val="20"/>
              </w:rPr>
              <w:t>Mô tả</w:t>
            </w:r>
          </w:p>
        </w:tc>
      </w:tr>
      <w:tr w:rsidR="00EF2881" w:rsidRPr="00D025ED" w14:paraId="4664CB9D"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036558F" w14:textId="77777777" w:rsidR="00EF2881" w:rsidRPr="00D025ED" w:rsidRDefault="00EF2881" w:rsidP="009B7F2D">
            <w:pPr>
              <w:rPr>
                <w:sz w:val="20"/>
                <w:szCs w:val="20"/>
              </w:rPr>
            </w:pPr>
            <w:r w:rsidRPr="00D025ED">
              <w:rPr>
                <w:sz w:val="20"/>
                <w:szCs w:val="20"/>
              </w:rPr>
              <w:t>POSTED_DT</w:t>
            </w:r>
          </w:p>
        </w:tc>
        <w:tc>
          <w:tcPr>
            <w:tcW w:w="5809" w:type="dxa"/>
            <w:tcBorders>
              <w:top w:val="nil"/>
              <w:left w:val="nil"/>
              <w:bottom w:val="single" w:sz="4" w:space="0" w:color="auto"/>
              <w:right w:val="single" w:sz="4" w:space="0" w:color="auto"/>
            </w:tcBorders>
            <w:vAlign w:val="center"/>
            <w:hideMark/>
          </w:tcPr>
          <w:p w14:paraId="5F7D2078" w14:textId="77777777" w:rsidR="00EF2881" w:rsidRPr="00D025ED" w:rsidRDefault="00EF2881" w:rsidP="009B7F2D">
            <w:pPr>
              <w:rPr>
                <w:sz w:val="20"/>
                <w:szCs w:val="20"/>
              </w:rPr>
            </w:pPr>
            <w:r w:rsidRPr="00D025ED">
              <w:rPr>
                <w:sz w:val="20"/>
                <w:szCs w:val="20"/>
              </w:rPr>
              <w:t>Ngày báo cáo</w:t>
            </w:r>
          </w:p>
        </w:tc>
        <w:tc>
          <w:tcPr>
            <w:tcW w:w="4950" w:type="dxa"/>
            <w:tcBorders>
              <w:top w:val="nil"/>
              <w:left w:val="nil"/>
              <w:bottom w:val="single" w:sz="4" w:space="0" w:color="auto"/>
              <w:right w:val="single" w:sz="4" w:space="0" w:color="auto"/>
            </w:tcBorders>
            <w:noWrap/>
            <w:vAlign w:val="center"/>
            <w:hideMark/>
          </w:tcPr>
          <w:p w14:paraId="5E538D69" w14:textId="77777777" w:rsidR="00EF2881" w:rsidRPr="00D025ED" w:rsidRDefault="00EF2881" w:rsidP="009B7F2D">
            <w:pPr>
              <w:rPr>
                <w:color w:val="000000"/>
                <w:sz w:val="20"/>
                <w:szCs w:val="20"/>
              </w:rPr>
            </w:pPr>
            <w:r w:rsidRPr="00D025ED">
              <w:rPr>
                <w:color w:val="000000"/>
                <w:sz w:val="20"/>
                <w:szCs w:val="20"/>
              </w:rPr>
              <w:t> </w:t>
            </w:r>
          </w:p>
        </w:tc>
      </w:tr>
      <w:tr w:rsidR="00EF2881" w:rsidRPr="00D025ED" w14:paraId="7B22D2E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3E4110A" w14:textId="77777777" w:rsidR="00EF2881" w:rsidRPr="00D025ED" w:rsidRDefault="00EF2881" w:rsidP="009B7F2D">
            <w:pPr>
              <w:rPr>
                <w:sz w:val="20"/>
                <w:szCs w:val="20"/>
              </w:rPr>
            </w:pPr>
            <w:r w:rsidRPr="00D025ED">
              <w:rPr>
                <w:sz w:val="20"/>
                <w:szCs w:val="20"/>
              </w:rPr>
              <w:t>TRANSACTION_ID</w:t>
            </w:r>
          </w:p>
        </w:tc>
        <w:tc>
          <w:tcPr>
            <w:tcW w:w="5809" w:type="dxa"/>
            <w:tcBorders>
              <w:top w:val="nil"/>
              <w:left w:val="nil"/>
              <w:bottom w:val="single" w:sz="4" w:space="0" w:color="auto"/>
              <w:right w:val="single" w:sz="4" w:space="0" w:color="auto"/>
            </w:tcBorders>
            <w:vAlign w:val="center"/>
            <w:hideMark/>
          </w:tcPr>
          <w:p w14:paraId="7F6E7FA6" w14:textId="77777777" w:rsidR="00EF2881" w:rsidRPr="00D025ED" w:rsidRDefault="00EF2881" w:rsidP="009B7F2D">
            <w:pPr>
              <w:rPr>
                <w:sz w:val="20"/>
                <w:szCs w:val="20"/>
              </w:rPr>
            </w:pPr>
            <w:r w:rsidRPr="00D025ED">
              <w:rPr>
                <w:sz w:val="20"/>
                <w:szCs w:val="20"/>
              </w:rPr>
              <w:t>Unique ID, hệ thống tự gen</w:t>
            </w:r>
          </w:p>
        </w:tc>
        <w:tc>
          <w:tcPr>
            <w:tcW w:w="4950" w:type="dxa"/>
            <w:tcBorders>
              <w:top w:val="nil"/>
              <w:left w:val="nil"/>
              <w:bottom w:val="single" w:sz="4" w:space="0" w:color="auto"/>
              <w:right w:val="single" w:sz="4" w:space="0" w:color="auto"/>
            </w:tcBorders>
            <w:noWrap/>
            <w:vAlign w:val="center"/>
            <w:hideMark/>
          </w:tcPr>
          <w:p w14:paraId="4D240D66" w14:textId="77777777" w:rsidR="00EF2881" w:rsidRPr="00D025ED" w:rsidRDefault="00EF2881" w:rsidP="009B7F2D">
            <w:pPr>
              <w:rPr>
                <w:color w:val="000000"/>
                <w:sz w:val="20"/>
                <w:szCs w:val="20"/>
              </w:rPr>
            </w:pPr>
            <w:r w:rsidRPr="00D025ED">
              <w:rPr>
                <w:color w:val="000000"/>
                <w:sz w:val="20"/>
                <w:szCs w:val="20"/>
              </w:rPr>
              <w:t> Hệ thống tự sinh</w:t>
            </w:r>
          </w:p>
        </w:tc>
      </w:tr>
      <w:tr w:rsidR="00EF2881" w:rsidRPr="00D025ED" w14:paraId="568AEE2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201C163" w14:textId="77777777" w:rsidR="00EF2881" w:rsidRPr="00D025ED" w:rsidRDefault="00EF2881" w:rsidP="009B7F2D">
            <w:pPr>
              <w:rPr>
                <w:sz w:val="20"/>
                <w:szCs w:val="20"/>
              </w:rPr>
            </w:pPr>
            <w:r w:rsidRPr="00D025ED">
              <w:rPr>
                <w:sz w:val="20"/>
                <w:szCs w:val="20"/>
              </w:rPr>
              <w:t>DEAL_ID</w:t>
            </w:r>
          </w:p>
        </w:tc>
        <w:tc>
          <w:tcPr>
            <w:tcW w:w="5809" w:type="dxa"/>
            <w:tcBorders>
              <w:top w:val="nil"/>
              <w:left w:val="nil"/>
              <w:bottom w:val="single" w:sz="4" w:space="0" w:color="auto"/>
              <w:right w:val="single" w:sz="4" w:space="0" w:color="auto"/>
            </w:tcBorders>
            <w:vAlign w:val="center"/>
            <w:hideMark/>
          </w:tcPr>
          <w:p w14:paraId="1864A1F3" w14:textId="77777777" w:rsidR="00EF2881" w:rsidRPr="00D025ED" w:rsidRDefault="00EF2881" w:rsidP="009B7F2D">
            <w:pPr>
              <w:rPr>
                <w:sz w:val="20"/>
                <w:szCs w:val="20"/>
              </w:rPr>
            </w:pPr>
            <w:r w:rsidRPr="00D025ED">
              <w:rPr>
                <w:color w:val="000000"/>
                <w:sz w:val="20"/>
                <w:szCs w:val="20"/>
              </w:rPr>
              <w:t>Mã giao dịch</w:t>
            </w:r>
          </w:p>
        </w:tc>
        <w:tc>
          <w:tcPr>
            <w:tcW w:w="4950" w:type="dxa"/>
            <w:tcBorders>
              <w:top w:val="nil"/>
              <w:left w:val="nil"/>
              <w:bottom w:val="single" w:sz="4" w:space="0" w:color="auto"/>
              <w:right w:val="single" w:sz="4" w:space="0" w:color="auto"/>
            </w:tcBorders>
            <w:noWrap/>
            <w:vAlign w:val="center"/>
            <w:hideMark/>
          </w:tcPr>
          <w:p w14:paraId="67A5967B" w14:textId="77777777" w:rsidR="00EF2881" w:rsidRPr="00D025ED" w:rsidRDefault="00EF2881" w:rsidP="009B7F2D">
            <w:pPr>
              <w:rPr>
                <w:color w:val="000000"/>
                <w:sz w:val="20"/>
                <w:szCs w:val="20"/>
              </w:rPr>
            </w:pPr>
            <w:r w:rsidRPr="00D025ED">
              <w:rPr>
                <w:sz w:val="20"/>
                <w:szCs w:val="20"/>
              </w:rPr>
              <w:t>Giữ nguyên từ bảng nguồn</w:t>
            </w:r>
          </w:p>
        </w:tc>
      </w:tr>
      <w:tr w:rsidR="00EF2881" w:rsidRPr="00D025ED" w14:paraId="739D564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ADF6FF1" w14:textId="77777777" w:rsidR="00EF2881" w:rsidRPr="00D025ED" w:rsidRDefault="00EF2881" w:rsidP="009B7F2D">
            <w:pPr>
              <w:rPr>
                <w:sz w:val="20"/>
                <w:szCs w:val="20"/>
              </w:rPr>
            </w:pPr>
            <w:r w:rsidRPr="00D025ED">
              <w:rPr>
                <w:sz w:val="20"/>
                <w:szCs w:val="20"/>
              </w:rPr>
              <w:t>DEAL_ID_CORE</w:t>
            </w:r>
          </w:p>
        </w:tc>
        <w:tc>
          <w:tcPr>
            <w:tcW w:w="5809" w:type="dxa"/>
            <w:tcBorders>
              <w:top w:val="nil"/>
              <w:left w:val="nil"/>
              <w:bottom w:val="single" w:sz="4" w:space="0" w:color="auto"/>
              <w:right w:val="single" w:sz="4" w:space="0" w:color="auto"/>
            </w:tcBorders>
            <w:vAlign w:val="center"/>
            <w:hideMark/>
          </w:tcPr>
          <w:p w14:paraId="58D62A3F" w14:textId="77777777" w:rsidR="00EF2881" w:rsidRPr="00D025ED" w:rsidRDefault="00EF2881" w:rsidP="009B7F2D">
            <w:pPr>
              <w:rPr>
                <w:sz w:val="20"/>
                <w:szCs w:val="20"/>
              </w:rPr>
            </w:pPr>
            <w:r w:rsidRPr="00D025ED">
              <w:rPr>
                <w:sz w:val="20"/>
                <w:szCs w:val="20"/>
              </w:rPr>
              <w:t>CCR request</w:t>
            </w:r>
          </w:p>
        </w:tc>
        <w:tc>
          <w:tcPr>
            <w:tcW w:w="4950" w:type="dxa"/>
            <w:tcBorders>
              <w:top w:val="nil"/>
              <w:left w:val="nil"/>
              <w:bottom w:val="single" w:sz="4" w:space="0" w:color="auto"/>
              <w:right w:val="single" w:sz="4" w:space="0" w:color="auto"/>
            </w:tcBorders>
            <w:noWrap/>
            <w:vAlign w:val="center"/>
            <w:hideMark/>
          </w:tcPr>
          <w:p w14:paraId="2B1F877B" w14:textId="77777777" w:rsidR="00EF2881" w:rsidRPr="00D025ED" w:rsidRDefault="00EF2881" w:rsidP="009B7F2D">
            <w:pPr>
              <w:rPr>
                <w:color w:val="000000"/>
                <w:sz w:val="20"/>
                <w:szCs w:val="20"/>
              </w:rPr>
            </w:pPr>
            <w:r w:rsidRPr="00D025ED">
              <w:rPr>
                <w:color w:val="000000"/>
                <w:sz w:val="20"/>
                <w:szCs w:val="20"/>
              </w:rPr>
              <w:t> Chưa có mô tả</w:t>
            </w:r>
          </w:p>
        </w:tc>
      </w:tr>
      <w:tr w:rsidR="00EF2881" w:rsidRPr="00D025ED" w14:paraId="77A8D382"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6046890" w14:textId="77777777" w:rsidR="00EF2881" w:rsidRPr="00D025ED" w:rsidRDefault="00EF2881" w:rsidP="009B7F2D">
            <w:pPr>
              <w:rPr>
                <w:sz w:val="20"/>
                <w:szCs w:val="20"/>
              </w:rPr>
            </w:pPr>
            <w:r w:rsidRPr="00D025ED">
              <w:rPr>
                <w:sz w:val="20"/>
                <w:szCs w:val="20"/>
              </w:rPr>
              <w:t>NETTING_AGREEMENT_ID</w:t>
            </w:r>
          </w:p>
        </w:tc>
        <w:tc>
          <w:tcPr>
            <w:tcW w:w="5809" w:type="dxa"/>
            <w:tcBorders>
              <w:top w:val="nil"/>
              <w:left w:val="nil"/>
              <w:bottom w:val="single" w:sz="4" w:space="0" w:color="auto"/>
              <w:right w:val="single" w:sz="4" w:space="0" w:color="auto"/>
            </w:tcBorders>
            <w:vAlign w:val="center"/>
            <w:hideMark/>
          </w:tcPr>
          <w:p w14:paraId="222C5D1E" w14:textId="77777777" w:rsidR="00EF2881" w:rsidRPr="00D025ED" w:rsidRDefault="00EF2881" w:rsidP="009B7F2D">
            <w:pPr>
              <w:rPr>
                <w:sz w:val="20"/>
                <w:szCs w:val="20"/>
              </w:rPr>
            </w:pPr>
            <w:r w:rsidRPr="00D025ED">
              <w:rPr>
                <w:sz w:val="20"/>
                <w:szCs w:val="20"/>
              </w:rPr>
              <w:t>CCR request</w:t>
            </w:r>
          </w:p>
        </w:tc>
        <w:tc>
          <w:tcPr>
            <w:tcW w:w="4950" w:type="dxa"/>
            <w:tcBorders>
              <w:top w:val="nil"/>
              <w:left w:val="nil"/>
              <w:bottom w:val="single" w:sz="4" w:space="0" w:color="auto"/>
              <w:right w:val="single" w:sz="4" w:space="0" w:color="auto"/>
            </w:tcBorders>
            <w:noWrap/>
            <w:vAlign w:val="center"/>
            <w:hideMark/>
          </w:tcPr>
          <w:p w14:paraId="1AFD04AB" w14:textId="77777777" w:rsidR="00EF2881" w:rsidRPr="00D025ED" w:rsidRDefault="00EF2881" w:rsidP="009B7F2D">
            <w:pPr>
              <w:rPr>
                <w:color w:val="000000"/>
                <w:sz w:val="20"/>
                <w:szCs w:val="20"/>
              </w:rPr>
            </w:pPr>
            <w:r w:rsidRPr="00D025ED">
              <w:rPr>
                <w:color w:val="000000"/>
                <w:sz w:val="20"/>
                <w:szCs w:val="20"/>
              </w:rPr>
              <w:t> Chưa có mô tả</w:t>
            </w:r>
          </w:p>
        </w:tc>
      </w:tr>
      <w:tr w:rsidR="00EF2881" w:rsidRPr="00D025ED" w14:paraId="5D39FF2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2C715B1" w14:textId="77777777" w:rsidR="00EF2881" w:rsidRPr="00D025ED" w:rsidRDefault="00EF2881" w:rsidP="009B7F2D">
            <w:pPr>
              <w:rPr>
                <w:sz w:val="20"/>
                <w:szCs w:val="20"/>
              </w:rPr>
            </w:pPr>
            <w:r w:rsidRPr="00D025ED">
              <w:rPr>
                <w:sz w:val="20"/>
                <w:szCs w:val="20"/>
              </w:rPr>
              <w:t>NETTING_ELIGIBLE</w:t>
            </w:r>
          </w:p>
        </w:tc>
        <w:tc>
          <w:tcPr>
            <w:tcW w:w="5809" w:type="dxa"/>
            <w:tcBorders>
              <w:top w:val="nil"/>
              <w:left w:val="nil"/>
              <w:bottom w:val="single" w:sz="4" w:space="0" w:color="auto"/>
              <w:right w:val="single" w:sz="4" w:space="0" w:color="auto"/>
            </w:tcBorders>
            <w:vAlign w:val="center"/>
            <w:hideMark/>
          </w:tcPr>
          <w:p w14:paraId="4A97FDB1" w14:textId="77777777" w:rsidR="00EF2881" w:rsidRPr="00D025ED" w:rsidRDefault="00EF2881" w:rsidP="009B7F2D">
            <w:pPr>
              <w:rPr>
                <w:sz w:val="20"/>
                <w:szCs w:val="20"/>
              </w:rPr>
            </w:pPr>
            <w:r w:rsidRPr="00D025ED">
              <w:rPr>
                <w:sz w:val="20"/>
                <w:szCs w:val="20"/>
              </w:rPr>
              <w:t xml:space="preserve">CCR request </w:t>
            </w:r>
          </w:p>
        </w:tc>
        <w:tc>
          <w:tcPr>
            <w:tcW w:w="4950" w:type="dxa"/>
            <w:tcBorders>
              <w:top w:val="nil"/>
              <w:left w:val="nil"/>
              <w:bottom w:val="single" w:sz="4" w:space="0" w:color="auto"/>
              <w:right w:val="single" w:sz="4" w:space="0" w:color="auto"/>
            </w:tcBorders>
            <w:noWrap/>
            <w:vAlign w:val="center"/>
            <w:hideMark/>
          </w:tcPr>
          <w:p w14:paraId="43EC59B3" w14:textId="77777777" w:rsidR="00EF2881" w:rsidRPr="00D025ED" w:rsidRDefault="00EF2881" w:rsidP="009B7F2D">
            <w:pPr>
              <w:rPr>
                <w:color w:val="000000"/>
                <w:sz w:val="20"/>
                <w:szCs w:val="20"/>
              </w:rPr>
            </w:pPr>
            <w:r w:rsidRPr="00D025ED">
              <w:rPr>
                <w:color w:val="000000"/>
                <w:sz w:val="20"/>
                <w:szCs w:val="20"/>
              </w:rPr>
              <w:t> Chưa có mô tả</w:t>
            </w:r>
          </w:p>
        </w:tc>
      </w:tr>
      <w:tr w:rsidR="00EF2881" w:rsidRPr="00D025ED" w14:paraId="1F91DDA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4FEF7FB" w14:textId="77777777" w:rsidR="00EF2881" w:rsidRPr="00D025ED" w:rsidRDefault="00EF2881" w:rsidP="009B7F2D">
            <w:pPr>
              <w:rPr>
                <w:sz w:val="20"/>
                <w:szCs w:val="20"/>
              </w:rPr>
            </w:pPr>
            <w:r w:rsidRPr="00D025ED">
              <w:rPr>
                <w:sz w:val="20"/>
                <w:szCs w:val="20"/>
              </w:rPr>
              <w:t>BRANCH_ID</w:t>
            </w:r>
          </w:p>
        </w:tc>
        <w:tc>
          <w:tcPr>
            <w:tcW w:w="5809" w:type="dxa"/>
            <w:tcBorders>
              <w:top w:val="nil"/>
              <w:left w:val="nil"/>
              <w:bottom w:val="single" w:sz="4" w:space="0" w:color="auto"/>
              <w:right w:val="single" w:sz="4" w:space="0" w:color="auto"/>
            </w:tcBorders>
            <w:vAlign w:val="center"/>
            <w:hideMark/>
          </w:tcPr>
          <w:p w14:paraId="147C061E" w14:textId="77777777" w:rsidR="00EF2881" w:rsidRPr="00D025ED" w:rsidRDefault="00EF2881" w:rsidP="009B7F2D">
            <w:pPr>
              <w:rPr>
                <w:sz w:val="20"/>
                <w:szCs w:val="20"/>
              </w:rPr>
            </w:pPr>
            <w:r w:rsidRPr="00D025ED">
              <w:rPr>
                <w:sz w:val="20"/>
                <w:szCs w:val="20"/>
              </w:rPr>
              <w:t>Chi nhánh thực hiện GD</w:t>
            </w:r>
          </w:p>
        </w:tc>
        <w:tc>
          <w:tcPr>
            <w:tcW w:w="4950" w:type="dxa"/>
            <w:tcBorders>
              <w:top w:val="nil"/>
              <w:left w:val="nil"/>
              <w:bottom w:val="single" w:sz="4" w:space="0" w:color="auto"/>
              <w:right w:val="single" w:sz="4" w:space="0" w:color="auto"/>
            </w:tcBorders>
            <w:noWrap/>
            <w:vAlign w:val="center"/>
            <w:hideMark/>
          </w:tcPr>
          <w:p w14:paraId="75036DA2" w14:textId="77777777" w:rsidR="00EF2881" w:rsidRPr="00D025ED" w:rsidRDefault="00EF2881" w:rsidP="009B7F2D">
            <w:pPr>
              <w:rPr>
                <w:color w:val="000000"/>
                <w:sz w:val="20"/>
                <w:szCs w:val="20"/>
              </w:rPr>
            </w:pPr>
            <w:r w:rsidRPr="00D025ED">
              <w:rPr>
                <w:color w:val="000000"/>
                <w:sz w:val="20"/>
                <w:szCs w:val="20"/>
              </w:rPr>
              <w:t xml:space="preserve"> Lấy từ bảng deal, </w:t>
            </w:r>
            <w:r w:rsidRPr="00D025ED">
              <w:rPr>
                <w:sz w:val="20"/>
                <w:szCs w:val="20"/>
              </w:rPr>
              <w:t>tham chiếu đến bảng Branch</w:t>
            </w:r>
          </w:p>
        </w:tc>
      </w:tr>
      <w:tr w:rsidR="00EF2881" w:rsidRPr="00D025ED" w14:paraId="1F83409A"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9F14EF9" w14:textId="77777777" w:rsidR="00EF2881" w:rsidRPr="00D025ED" w:rsidRDefault="00EF2881" w:rsidP="009B7F2D">
            <w:pPr>
              <w:rPr>
                <w:sz w:val="20"/>
                <w:szCs w:val="20"/>
              </w:rPr>
            </w:pPr>
            <w:r w:rsidRPr="00D025ED">
              <w:rPr>
                <w:sz w:val="20"/>
                <w:szCs w:val="20"/>
              </w:rPr>
              <w:t>CPTY_ID</w:t>
            </w:r>
          </w:p>
        </w:tc>
        <w:tc>
          <w:tcPr>
            <w:tcW w:w="5809" w:type="dxa"/>
            <w:tcBorders>
              <w:top w:val="nil"/>
              <w:left w:val="nil"/>
              <w:bottom w:val="single" w:sz="4" w:space="0" w:color="auto"/>
              <w:right w:val="single" w:sz="4" w:space="0" w:color="auto"/>
            </w:tcBorders>
            <w:vAlign w:val="center"/>
            <w:hideMark/>
          </w:tcPr>
          <w:p w14:paraId="796F713B" w14:textId="77777777" w:rsidR="00EF2881" w:rsidRPr="00D025ED" w:rsidRDefault="00EF2881" w:rsidP="009B7F2D">
            <w:pPr>
              <w:rPr>
                <w:sz w:val="20"/>
                <w:szCs w:val="20"/>
              </w:rPr>
            </w:pPr>
            <w:r w:rsidRPr="00D025ED">
              <w:rPr>
                <w:sz w:val="20"/>
                <w:szCs w:val="20"/>
              </w:rPr>
              <w:t>Counter Party ID</w:t>
            </w:r>
          </w:p>
        </w:tc>
        <w:tc>
          <w:tcPr>
            <w:tcW w:w="4950" w:type="dxa"/>
            <w:tcBorders>
              <w:top w:val="nil"/>
              <w:left w:val="nil"/>
              <w:bottom w:val="single" w:sz="4" w:space="0" w:color="auto"/>
              <w:right w:val="single" w:sz="4" w:space="0" w:color="auto"/>
            </w:tcBorders>
            <w:noWrap/>
            <w:vAlign w:val="center"/>
            <w:hideMark/>
          </w:tcPr>
          <w:p w14:paraId="4357EF47" w14:textId="77777777" w:rsidR="00EF2881" w:rsidRPr="00D025ED" w:rsidRDefault="00EF2881" w:rsidP="009B7F2D">
            <w:pPr>
              <w:rPr>
                <w:color w:val="000000"/>
                <w:sz w:val="20"/>
                <w:szCs w:val="20"/>
              </w:rPr>
            </w:pPr>
            <w:r w:rsidRPr="00D025ED">
              <w:rPr>
                <w:color w:val="000000"/>
                <w:sz w:val="20"/>
                <w:szCs w:val="20"/>
              </w:rPr>
              <w:t xml:space="preserve"> Lấy từ bảng deal, </w:t>
            </w:r>
            <w:r w:rsidRPr="00D025ED">
              <w:rPr>
                <w:sz w:val="20"/>
                <w:szCs w:val="20"/>
              </w:rPr>
              <w:t>tham chiếu đến bảng  COUNTER_PARTY</w:t>
            </w:r>
          </w:p>
        </w:tc>
      </w:tr>
      <w:tr w:rsidR="00EF2881" w:rsidRPr="00D025ED" w14:paraId="3AC647FE"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9520434" w14:textId="77777777" w:rsidR="00EF2881" w:rsidRPr="00D025ED" w:rsidRDefault="00EF2881" w:rsidP="009B7F2D">
            <w:pPr>
              <w:rPr>
                <w:sz w:val="20"/>
                <w:szCs w:val="20"/>
              </w:rPr>
            </w:pPr>
            <w:r w:rsidRPr="00D025ED">
              <w:rPr>
                <w:sz w:val="20"/>
                <w:szCs w:val="20"/>
              </w:rPr>
              <w:t>PRODUCT_GROUP_ID</w:t>
            </w:r>
          </w:p>
        </w:tc>
        <w:tc>
          <w:tcPr>
            <w:tcW w:w="5809" w:type="dxa"/>
            <w:tcBorders>
              <w:top w:val="nil"/>
              <w:left w:val="nil"/>
              <w:bottom w:val="single" w:sz="4" w:space="0" w:color="auto"/>
              <w:right w:val="single" w:sz="4" w:space="0" w:color="auto"/>
            </w:tcBorders>
            <w:vAlign w:val="center"/>
            <w:hideMark/>
          </w:tcPr>
          <w:p w14:paraId="2A77F178" w14:textId="77777777" w:rsidR="00EF2881" w:rsidRPr="00D025ED" w:rsidRDefault="00EF2881" w:rsidP="009B7F2D">
            <w:pPr>
              <w:rPr>
                <w:sz w:val="20"/>
                <w:szCs w:val="20"/>
              </w:rPr>
            </w:pPr>
            <w:r w:rsidRPr="00D025ED">
              <w:rPr>
                <w:sz w:val="20"/>
                <w:szCs w:val="20"/>
              </w:rPr>
              <w:t>Tên sản phẩm</w:t>
            </w:r>
          </w:p>
        </w:tc>
        <w:tc>
          <w:tcPr>
            <w:tcW w:w="4950" w:type="dxa"/>
            <w:tcBorders>
              <w:top w:val="nil"/>
              <w:left w:val="nil"/>
              <w:bottom w:val="single" w:sz="4" w:space="0" w:color="auto"/>
              <w:right w:val="single" w:sz="4" w:space="0" w:color="auto"/>
            </w:tcBorders>
            <w:noWrap/>
            <w:vAlign w:val="center"/>
            <w:hideMark/>
          </w:tcPr>
          <w:p w14:paraId="5677535F" w14:textId="77777777" w:rsidR="00EF2881" w:rsidRPr="00D025ED" w:rsidRDefault="00EF2881" w:rsidP="009B7F2D">
            <w:pPr>
              <w:rPr>
                <w:color w:val="000000"/>
                <w:sz w:val="20"/>
                <w:szCs w:val="20"/>
              </w:rPr>
            </w:pPr>
            <w:r w:rsidRPr="00D025ED">
              <w:rPr>
                <w:sz w:val="20"/>
                <w:szCs w:val="20"/>
              </w:rPr>
              <w:t>ID hệ thống tương ứng với sản phẩm OPTION</w:t>
            </w:r>
          </w:p>
        </w:tc>
      </w:tr>
      <w:tr w:rsidR="00EF2881" w:rsidRPr="00D025ED" w14:paraId="54531192"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3C4A500" w14:textId="77777777" w:rsidR="00EF2881" w:rsidRPr="00D025ED" w:rsidRDefault="00EF2881" w:rsidP="009B7F2D">
            <w:pPr>
              <w:rPr>
                <w:sz w:val="20"/>
                <w:szCs w:val="20"/>
              </w:rPr>
            </w:pPr>
            <w:r w:rsidRPr="00D025ED">
              <w:rPr>
                <w:sz w:val="20"/>
                <w:szCs w:val="20"/>
              </w:rPr>
              <w:t>PRODUCT_ID</w:t>
            </w:r>
          </w:p>
        </w:tc>
        <w:tc>
          <w:tcPr>
            <w:tcW w:w="5809" w:type="dxa"/>
            <w:tcBorders>
              <w:top w:val="nil"/>
              <w:left w:val="nil"/>
              <w:bottom w:val="single" w:sz="4" w:space="0" w:color="auto"/>
              <w:right w:val="single" w:sz="4" w:space="0" w:color="auto"/>
            </w:tcBorders>
            <w:vAlign w:val="center"/>
            <w:hideMark/>
          </w:tcPr>
          <w:p w14:paraId="09FAE704" w14:textId="77777777" w:rsidR="00EF2881" w:rsidRPr="00D025ED" w:rsidRDefault="00EF2881" w:rsidP="009B7F2D">
            <w:pPr>
              <w:rPr>
                <w:sz w:val="20"/>
                <w:szCs w:val="20"/>
              </w:rPr>
            </w:pPr>
            <w:r w:rsidRPr="00D025ED">
              <w:rPr>
                <w:sz w:val="20"/>
                <w:szCs w:val="20"/>
              </w:rPr>
              <w:t>Product Type</w:t>
            </w:r>
          </w:p>
        </w:tc>
        <w:tc>
          <w:tcPr>
            <w:tcW w:w="4950" w:type="dxa"/>
            <w:tcBorders>
              <w:top w:val="nil"/>
              <w:left w:val="nil"/>
              <w:bottom w:val="single" w:sz="4" w:space="0" w:color="auto"/>
              <w:right w:val="single" w:sz="4" w:space="0" w:color="auto"/>
            </w:tcBorders>
            <w:noWrap/>
            <w:vAlign w:val="center"/>
            <w:hideMark/>
          </w:tcPr>
          <w:p w14:paraId="797D3B26" w14:textId="77777777" w:rsidR="00EF2881" w:rsidRPr="00D025ED" w:rsidRDefault="00EF2881" w:rsidP="009B7F2D">
            <w:pPr>
              <w:rPr>
                <w:color w:val="000000"/>
                <w:sz w:val="20"/>
                <w:szCs w:val="20"/>
              </w:rPr>
            </w:pPr>
            <w:r w:rsidRPr="00D025ED">
              <w:rPr>
                <w:color w:val="000000"/>
                <w:sz w:val="20"/>
                <w:szCs w:val="20"/>
              </w:rPr>
              <w:t>TypeofInstr từ bảng deal, tham chiếu đến bảng PROCDUCT</w:t>
            </w:r>
          </w:p>
        </w:tc>
      </w:tr>
      <w:tr w:rsidR="00EF2881" w:rsidRPr="00D025ED" w14:paraId="6999118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1D5F61E" w14:textId="77777777" w:rsidR="00EF2881" w:rsidRPr="00D025ED" w:rsidRDefault="00EF2881" w:rsidP="009B7F2D">
            <w:pPr>
              <w:rPr>
                <w:sz w:val="20"/>
                <w:szCs w:val="20"/>
              </w:rPr>
            </w:pPr>
            <w:r w:rsidRPr="00D025ED">
              <w:rPr>
                <w:sz w:val="20"/>
                <w:szCs w:val="20"/>
              </w:rPr>
              <w:t>FOLDERS_ID</w:t>
            </w:r>
          </w:p>
        </w:tc>
        <w:tc>
          <w:tcPr>
            <w:tcW w:w="5809" w:type="dxa"/>
            <w:tcBorders>
              <w:top w:val="nil"/>
              <w:left w:val="nil"/>
              <w:bottom w:val="single" w:sz="4" w:space="0" w:color="auto"/>
              <w:right w:val="single" w:sz="4" w:space="0" w:color="auto"/>
            </w:tcBorders>
            <w:vAlign w:val="center"/>
            <w:hideMark/>
          </w:tcPr>
          <w:p w14:paraId="584F9BD6" w14:textId="77777777" w:rsidR="00EF2881" w:rsidRPr="00D025ED" w:rsidRDefault="00EF2881" w:rsidP="009B7F2D">
            <w:pPr>
              <w:rPr>
                <w:sz w:val="20"/>
                <w:szCs w:val="20"/>
              </w:rPr>
            </w:pPr>
            <w:r w:rsidRPr="00D025ED">
              <w:rPr>
                <w:sz w:val="20"/>
                <w:szCs w:val="20"/>
              </w:rPr>
              <w:t>Folder key deal</w:t>
            </w:r>
          </w:p>
        </w:tc>
        <w:tc>
          <w:tcPr>
            <w:tcW w:w="4950" w:type="dxa"/>
            <w:tcBorders>
              <w:top w:val="nil"/>
              <w:left w:val="nil"/>
              <w:bottom w:val="single" w:sz="4" w:space="0" w:color="auto"/>
              <w:right w:val="single" w:sz="4" w:space="0" w:color="auto"/>
            </w:tcBorders>
            <w:noWrap/>
            <w:vAlign w:val="center"/>
            <w:hideMark/>
          </w:tcPr>
          <w:p w14:paraId="011A50C4" w14:textId="77777777" w:rsidR="00EF2881" w:rsidRPr="00D025ED" w:rsidRDefault="00EF2881" w:rsidP="009B7F2D">
            <w:pPr>
              <w:rPr>
                <w:color w:val="000000"/>
                <w:sz w:val="20"/>
                <w:szCs w:val="20"/>
              </w:rPr>
            </w:pPr>
            <w:r w:rsidRPr="00D025ED">
              <w:rPr>
                <w:color w:val="000000"/>
                <w:sz w:val="20"/>
                <w:szCs w:val="20"/>
              </w:rPr>
              <w:t xml:space="preserve"> Lấy từ bảng deal, </w:t>
            </w:r>
            <w:r w:rsidRPr="00D025ED">
              <w:rPr>
                <w:sz w:val="20"/>
                <w:szCs w:val="20"/>
              </w:rPr>
              <w:t>tham chiếu đến bảng FOLDER</w:t>
            </w:r>
          </w:p>
        </w:tc>
      </w:tr>
      <w:tr w:rsidR="00EF2881" w:rsidRPr="00D025ED" w14:paraId="6A42428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041FC80" w14:textId="77777777" w:rsidR="00EF2881" w:rsidRPr="00D025ED" w:rsidRDefault="00EF2881" w:rsidP="009B7F2D">
            <w:pPr>
              <w:rPr>
                <w:sz w:val="20"/>
                <w:szCs w:val="20"/>
              </w:rPr>
            </w:pPr>
            <w:r w:rsidRPr="00D025ED">
              <w:rPr>
                <w:sz w:val="20"/>
                <w:szCs w:val="20"/>
              </w:rPr>
              <w:t>PAIRS_ID</w:t>
            </w:r>
          </w:p>
        </w:tc>
        <w:tc>
          <w:tcPr>
            <w:tcW w:w="5809" w:type="dxa"/>
            <w:tcBorders>
              <w:top w:val="nil"/>
              <w:left w:val="nil"/>
              <w:bottom w:val="single" w:sz="4" w:space="0" w:color="auto"/>
              <w:right w:val="single" w:sz="4" w:space="0" w:color="auto"/>
            </w:tcBorders>
            <w:vAlign w:val="center"/>
            <w:hideMark/>
          </w:tcPr>
          <w:p w14:paraId="6E808FFE" w14:textId="77777777" w:rsidR="00EF2881" w:rsidRPr="00D025ED" w:rsidRDefault="00EF2881" w:rsidP="009B7F2D">
            <w:pPr>
              <w:rPr>
                <w:sz w:val="20"/>
                <w:szCs w:val="20"/>
              </w:rPr>
            </w:pPr>
            <w:r w:rsidRPr="00D025ED">
              <w:rPr>
                <w:sz w:val="20"/>
                <w:szCs w:val="20"/>
              </w:rPr>
              <w:t>unique record identifier for the pair</w:t>
            </w:r>
          </w:p>
        </w:tc>
        <w:tc>
          <w:tcPr>
            <w:tcW w:w="4950" w:type="dxa"/>
            <w:tcBorders>
              <w:top w:val="nil"/>
              <w:left w:val="nil"/>
              <w:bottom w:val="single" w:sz="4" w:space="0" w:color="auto"/>
              <w:right w:val="single" w:sz="4" w:space="0" w:color="auto"/>
            </w:tcBorders>
            <w:noWrap/>
            <w:vAlign w:val="center"/>
            <w:hideMark/>
          </w:tcPr>
          <w:p w14:paraId="5520E6C7" w14:textId="77777777" w:rsidR="00EF2881" w:rsidRPr="00D025ED" w:rsidRDefault="00EF2881" w:rsidP="009B7F2D">
            <w:pPr>
              <w:rPr>
                <w:color w:val="000000"/>
                <w:sz w:val="20"/>
                <w:szCs w:val="20"/>
              </w:rPr>
            </w:pPr>
            <w:r w:rsidRPr="00D025ED">
              <w:rPr>
                <w:sz w:val="20"/>
                <w:szCs w:val="20"/>
              </w:rPr>
              <w:t>Giữ nguyên từ bảng nguồn</w:t>
            </w:r>
          </w:p>
        </w:tc>
      </w:tr>
      <w:tr w:rsidR="00EF2881" w:rsidRPr="00D025ED" w14:paraId="7167ABC8"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AFEED8B" w14:textId="77777777" w:rsidR="00EF2881" w:rsidRPr="00D025ED" w:rsidRDefault="00EF2881" w:rsidP="009B7F2D">
            <w:pPr>
              <w:rPr>
                <w:sz w:val="20"/>
                <w:szCs w:val="20"/>
              </w:rPr>
            </w:pPr>
            <w:r w:rsidRPr="00D025ED">
              <w:rPr>
                <w:sz w:val="20"/>
                <w:szCs w:val="20"/>
              </w:rPr>
              <w:t>TRADING_DATE</w:t>
            </w:r>
          </w:p>
        </w:tc>
        <w:tc>
          <w:tcPr>
            <w:tcW w:w="5809" w:type="dxa"/>
            <w:tcBorders>
              <w:top w:val="nil"/>
              <w:left w:val="nil"/>
              <w:bottom w:val="single" w:sz="4" w:space="0" w:color="auto"/>
              <w:right w:val="single" w:sz="4" w:space="0" w:color="auto"/>
            </w:tcBorders>
            <w:vAlign w:val="center"/>
            <w:hideMark/>
          </w:tcPr>
          <w:p w14:paraId="70EB9F52" w14:textId="77777777" w:rsidR="00EF2881" w:rsidRPr="00D025ED" w:rsidRDefault="00EF2881" w:rsidP="009B7F2D">
            <w:pPr>
              <w:rPr>
                <w:sz w:val="20"/>
                <w:szCs w:val="20"/>
              </w:rPr>
            </w:pPr>
            <w:r w:rsidRPr="00D025ED">
              <w:rPr>
                <w:sz w:val="20"/>
                <w:szCs w:val="20"/>
              </w:rPr>
              <w:t>Trading Date</w:t>
            </w:r>
          </w:p>
        </w:tc>
        <w:tc>
          <w:tcPr>
            <w:tcW w:w="4950" w:type="dxa"/>
            <w:tcBorders>
              <w:top w:val="nil"/>
              <w:left w:val="nil"/>
              <w:bottom w:val="single" w:sz="4" w:space="0" w:color="auto"/>
              <w:right w:val="single" w:sz="4" w:space="0" w:color="auto"/>
            </w:tcBorders>
            <w:noWrap/>
            <w:vAlign w:val="center"/>
            <w:hideMark/>
          </w:tcPr>
          <w:p w14:paraId="1A4C04FA" w14:textId="77777777" w:rsidR="00EF2881" w:rsidRPr="00D025ED" w:rsidRDefault="00EF2881" w:rsidP="009B7F2D">
            <w:pPr>
              <w:rPr>
                <w:color w:val="000000"/>
                <w:sz w:val="20"/>
                <w:szCs w:val="20"/>
              </w:rPr>
            </w:pPr>
            <w:r w:rsidRPr="00D025ED">
              <w:rPr>
                <w:sz w:val="20"/>
                <w:szCs w:val="20"/>
              </w:rPr>
              <w:t>Giữ nguyên từ bảng nguồn</w:t>
            </w:r>
          </w:p>
        </w:tc>
      </w:tr>
      <w:tr w:rsidR="00EF2881" w:rsidRPr="00D025ED" w14:paraId="7BC160F2"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1360401" w14:textId="77777777" w:rsidR="00EF2881" w:rsidRPr="00D025ED" w:rsidRDefault="00EF2881" w:rsidP="009B7F2D">
            <w:pPr>
              <w:rPr>
                <w:sz w:val="20"/>
                <w:szCs w:val="20"/>
              </w:rPr>
            </w:pPr>
            <w:r w:rsidRPr="00D025ED">
              <w:rPr>
                <w:sz w:val="20"/>
                <w:szCs w:val="20"/>
              </w:rPr>
              <w:t>VALUE_DATE</w:t>
            </w:r>
          </w:p>
        </w:tc>
        <w:tc>
          <w:tcPr>
            <w:tcW w:w="5809" w:type="dxa"/>
            <w:tcBorders>
              <w:top w:val="nil"/>
              <w:left w:val="nil"/>
              <w:bottom w:val="single" w:sz="4" w:space="0" w:color="auto"/>
              <w:right w:val="single" w:sz="4" w:space="0" w:color="auto"/>
            </w:tcBorders>
            <w:vAlign w:val="center"/>
            <w:hideMark/>
          </w:tcPr>
          <w:p w14:paraId="00446705" w14:textId="77777777" w:rsidR="00EF2881" w:rsidRPr="00D025ED" w:rsidRDefault="00EF2881" w:rsidP="009B7F2D">
            <w:pPr>
              <w:rPr>
                <w:sz w:val="20"/>
                <w:szCs w:val="20"/>
              </w:rPr>
            </w:pPr>
            <w:r w:rsidRPr="00D025ED">
              <w:rPr>
                <w:sz w:val="20"/>
                <w:szCs w:val="20"/>
              </w:rPr>
              <w:t>Value Date</w:t>
            </w:r>
          </w:p>
        </w:tc>
        <w:tc>
          <w:tcPr>
            <w:tcW w:w="4950" w:type="dxa"/>
            <w:tcBorders>
              <w:top w:val="nil"/>
              <w:left w:val="nil"/>
              <w:bottom w:val="single" w:sz="4" w:space="0" w:color="auto"/>
              <w:right w:val="single" w:sz="4" w:space="0" w:color="auto"/>
            </w:tcBorders>
            <w:noWrap/>
            <w:vAlign w:val="center"/>
            <w:hideMark/>
          </w:tcPr>
          <w:p w14:paraId="5B30D753" w14:textId="77777777" w:rsidR="00EF2881" w:rsidRPr="00D025ED" w:rsidRDefault="00EF2881" w:rsidP="009B7F2D">
            <w:pPr>
              <w:rPr>
                <w:color w:val="000000"/>
                <w:sz w:val="20"/>
                <w:szCs w:val="20"/>
              </w:rPr>
            </w:pPr>
            <w:r w:rsidRPr="00D025ED">
              <w:rPr>
                <w:sz w:val="20"/>
                <w:szCs w:val="20"/>
              </w:rPr>
              <w:t>Giữ nguyên từ bảng nguồn</w:t>
            </w:r>
          </w:p>
        </w:tc>
      </w:tr>
      <w:tr w:rsidR="00EF2881" w:rsidRPr="00D025ED" w14:paraId="7AE8AD11"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4B10B51" w14:textId="77777777" w:rsidR="00EF2881" w:rsidRPr="00D025ED" w:rsidRDefault="00EF2881" w:rsidP="009B7F2D">
            <w:pPr>
              <w:rPr>
                <w:sz w:val="20"/>
                <w:szCs w:val="20"/>
              </w:rPr>
            </w:pPr>
            <w:r w:rsidRPr="00D025ED">
              <w:rPr>
                <w:sz w:val="20"/>
                <w:szCs w:val="20"/>
              </w:rPr>
              <w:t>MATURITY_DATE</w:t>
            </w:r>
          </w:p>
        </w:tc>
        <w:tc>
          <w:tcPr>
            <w:tcW w:w="5809" w:type="dxa"/>
            <w:tcBorders>
              <w:top w:val="nil"/>
              <w:left w:val="nil"/>
              <w:bottom w:val="single" w:sz="4" w:space="0" w:color="auto"/>
              <w:right w:val="single" w:sz="4" w:space="0" w:color="auto"/>
            </w:tcBorders>
            <w:vAlign w:val="center"/>
            <w:hideMark/>
          </w:tcPr>
          <w:p w14:paraId="570BEF60" w14:textId="77777777" w:rsidR="00EF2881" w:rsidRPr="00D025ED" w:rsidRDefault="00EF2881" w:rsidP="009B7F2D">
            <w:pPr>
              <w:rPr>
                <w:sz w:val="20"/>
                <w:szCs w:val="20"/>
              </w:rPr>
            </w:pPr>
            <w:r w:rsidRPr="00D025ED">
              <w:rPr>
                <w:sz w:val="20"/>
                <w:szCs w:val="20"/>
              </w:rPr>
              <w:t>Maturity Date</w:t>
            </w:r>
          </w:p>
        </w:tc>
        <w:tc>
          <w:tcPr>
            <w:tcW w:w="4950" w:type="dxa"/>
            <w:tcBorders>
              <w:top w:val="nil"/>
              <w:left w:val="nil"/>
              <w:bottom w:val="single" w:sz="4" w:space="0" w:color="auto"/>
              <w:right w:val="single" w:sz="4" w:space="0" w:color="auto"/>
            </w:tcBorders>
            <w:noWrap/>
            <w:vAlign w:val="center"/>
            <w:hideMark/>
          </w:tcPr>
          <w:p w14:paraId="7FEB249E" w14:textId="77777777" w:rsidR="00EF2881" w:rsidRPr="00D025ED" w:rsidRDefault="00EF2881" w:rsidP="009B7F2D">
            <w:pPr>
              <w:rPr>
                <w:color w:val="000000"/>
                <w:sz w:val="20"/>
                <w:szCs w:val="20"/>
              </w:rPr>
            </w:pPr>
            <w:r w:rsidRPr="00D025ED">
              <w:rPr>
                <w:sz w:val="20"/>
                <w:szCs w:val="20"/>
              </w:rPr>
              <w:t>Giữ nguyên từ bảng nguồn</w:t>
            </w:r>
          </w:p>
        </w:tc>
      </w:tr>
      <w:tr w:rsidR="00EF2881" w:rsidRPr="00D025ED" w14:paraId="67EB8A6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B446621" w14:textId="77777777" w:rsidR="00EF2881" w:rsidRPr="00D025ED" w:rsidRDefault="00EF2881" w:rsidP="009B7F2D">
            <w:pPr>
              <w:rPr>
                <w:sz w:val="20"/>
                <w:szCs w:val="20"/>
              </w:rPr>
            </w:pPr>
            <w:r w:rsidRPr="00D025ED">
              <w:rPr>
                <w:sz w:val="20"/>
                <w:szCs w:val="20"/>
              </w:rPr>
              <w:t>CAPTURE_DATE</w:t>
            </w:r>
          </w:p>
        </w:tc>
        <w:tc>
          <w:tcPr>
            <w:tcW w:w="5809" w:type="dxa"/>
            <w:tcBorders>
              <w:top w:val="nil"/>
              <w:left w:val="nil"/>
              <w:bottom w:val="single" w:sz="4" w:space="0" w:color="auto"/>
              <w:right w:val="single" w:sz="4" w:space="0" w:color="auto"/>
            </w:tcBorders>
            <w:vAlign w:val="center"/>
            <w:hideMark/>
          </w:tcPr>
          <w:p w14:paraId="1A0ECAB2" w14:textId="77777777" w:rsidR="00EF2881" w:rsidRPr="00D025ED" w:rsidRDefault="00EF2881" w:rsidP="009B7F2D">
            <w:pPr>
              <w:rPr>
                <w:sz w:val="20"/>
                <w:szCs w:val="20"/>
              </w:rPr>
            </w:pPr>
            <w:r w:rsidRPr="00D025ED">
              <w:rPr>
                <w:sz w:val="20"/>
                <w:szCs w:val="20"/>
              </w:rPr>
              <w:t>Ngày nhập deal vào hệ thống</w:t>
            </w:r>
          </w:p>
        </w:tc>
        <w:tc>
          <w:tcPr>
            <w:tcW w:w="4950" w:type="dxa"/>
            <w:tcBorders>
              <w:top w:val="nil"/>
              <w:left w:val="nil"/>
              <w:bottom w:val="single" w:sz="4" w:space="0" w:color="auto"/>
              <w:right w:val="single" w:sz="4" w:space="0" w:color="auto"/>
            </w:tcBorders>
            <w:noWrap/>
            <w:vAlign w:val="center"/>
            <w:hideMark/>
          </w:tcPr>
          <w:p w14:paraId="4482C5D0" w14:textId="77777777" w:rsidR="00EF2881" w:rsidRPr="00D025ED" w:rsidRDefault="00EF2881" w:rsidP="009B7F2D">
            <w:pPr>
              <w:rPr>
                <w:color w:val="000000"/>
                <w:sz w:val="20"/>
                <w:szCs w:val="20"/>
              </w:rPr>
            </w:pPr>
            <w:r w:rsidRPr="00D025ED">
              <w:rPr>
                <w:color w:val="000000"/>
                <w:sz w:val="20"/>
                <w:szCs w:val="20"/>
              </w:rPr>
              <w:t>Lấy từ deal</w:t>
            </w:r>
          </w:p>
        </w:tc>
      </w:tr>
      <w:tr w:rsidR="00EF2881" w:rsidRPr="00D025ED" w14:paraId="4506EEC0"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229D3C8" w14:textId="77777777" w:rsidR="00EF2881" w:rsidRPr="00D025ED" w:rsidRDefault="00EF2881" w:rsidP="009B7F2D">
            <w:pPr>
              <w:rPr>
                <w:sz w:val="20"/>
                <w:szCs w:val="20"/>
              </w:rPr>
            </w:pPr>
            <w:r w:rsidRPr="00D025ED">
              <w:rPr>
                <w:sz w:val="20"/>
                <w:szCs w:val="20"/>
              </w:rPr>
              <w:t>DELIVERY_DATE</w:t>
            </w:r>
          </w:p>
        </w:tc>
        <w:tc>
          <w:tcPr>
            <w:tcW w:w="5809" w:type="dxa"/>
            <w:tcBorders>
              <w:top w:val="nil"/>
              <w:left w:val="nil"/>
              <w:bottom w:val="single" w:sz="4" w:space="0" w:color="auto"/>
              <w:right w:val="single" w:sz="4" w:space="0" w:color="auto"/>
            </w:tcBorders>
            <w:vAlign w:val="center"/>
            <w:hideMark/>
          </w:tcPr>
          <w:p w14:paraId="29AE803E" w14:textId="77777777" w:rsidR="00EF2881" w:rsidRPr="00D025ED" w:rsidRDefault="00EF2881" w:rsidP="009B7F2D">
            <w:pPr>
              <w:rPr>
                <w:sz w:val="20"/>
                <w:szCs w:val="20"/>
              </w:rPr>
            </w:pPr>
            <w:r w:rsidRPr="00D025ED">
              <w:rPr>
                <w:sz w:val="20"/>
                <w:szCs w:val="20"/>
              </w:rPr>
              <w:t>Là ngày thanh toán giao dịch quyền chọn</w:t>
            </w:r>
          </w:p>
        </w:tc>
        <w:tc>
          <w:tcPr>
            <w:tcW w:w="4950" w:type="dxa"/>
            <w:tcBorders>
              <w:top w:val="nil"/>
              <w:left w:val="nil"/>
              <w:bottom w:val="single" w:sz="4" w:space="0" w:color="auto"/>
              <w:right w:val="single" w:sz="4" w:space="0" w:color="auto"/>
            </w:tcBorders>
            <w:noWrap/>
            <w:vAlign w:val="center"/>
            <w:hideMark/>
          </w:tcPr>
          <w:p w14:paraId="267A832C" w14:textId="77777777" w:rsidR="00EF2881" w:rsidRPr="00D025ED" w:rsidRDefault="00EF2881" w:rsidP="009B7F2D">
            <w:pPr>
              <w:rPr>
                <w:color w:val="000000"/>
                <w:sz w:val="20"/>
                <w:szCs w:val="20"/>
              </w:rPr>
            </w:pPr>
            <w:r w:rsidRPr="00D025ED">
              <w:rPr>
                <w:color w:val="000000"/>
                <w:sz w:val="20"/>
                <w:szCs w:val="20"/>
              </w:rPr>
              <w:t>Lấy từ deal</w:t>
            </w:r>
          </w:p>
        </w:tc>
      </w:tr>
      <w:tr w:rsidR="00EF2881" w:rsidRPr="00D025ED" w14:paraId="18DAA38D"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6020555" w14:textId="77777777" w:rsidR="00EF2881" w:rsidRPr="00D025ED" w:rsidRDefault="00EF2881" w:rsidP="009B7F2D">
            <w:pPr>
              <w:rPr>
                <w:sz w:val="20"/>
                <w:szCs w:val="20"/>
              </w:rPr>
            </w:pPr>
            <w:r w:rsidRPr="00D025ED">
              <w:rPr>
                <w:sz w:val="20"/>
                <w:szCs w:val="20"/>
              </w:rPr>
              <w:t>BLOCK_NUMBER</w:t>
            </w:r>
          </w:p>
        </w:tc>
        <w:tc>
          <w:tcPr>
            <w:tcW w:w="5809" w:type="dxa"/>
            <w:tcBorders>
              <w:top w:val="nil"/>
              <w:left w:val="nil"/>
              <w:bottom w:val="single" w:sz="4" w:space="0" w:color="auto"/>
              <w:right w:val="single" w:sz="4" w:space="0" w:color="auto"/>
            </w:tcBorders>
            <w:vAlign w:val="center"/>
            <w:hideMark/>
          </w:tcPr>
          <w:p w14:paraId="06934F98" w14:textId="77777777" w:rsidR="00EF2881" w:rsidRPr="00D025ED" w:rsidRDefault="00EF2881" w:rsidP="009B7F2D">
            <w:pPr>
              <w:rPr>
                <w:sz w:val="20"/>
                <w:szCs w:val="20"/>
              </w:rPr>
            </w:pPr>
            <w:r w:rsidRPr="00D025ED">
              <w:rPr>
                <w:sz w:val="20"/>
                <w:szCs w:val="20"/>
              </w:rPr>
              <w:t>Block Number</w:t>
            </w:r>
          </w:p>
        </w:tc>
        <w:tc>
          <w:tcPr>
            <w:tcW w:w="4950" w:type="dxa"/>
            <w:tcBorders>
              <w:top w:val="nil"/>
              <w:left w:val="nil"/>
              <w:bottom w:val="single" w:sz="4" w:space="0" w:color="auto"/>
              <w:right w:val="single" w:sz="4" w:space="0" w:color="auto"/>
            </w:tcBorders>
            <w:noWrap/>
            <w:vAlign w:val="center"/>
            <w:hideMark/>
          </w:tcPr>
          <w:p w14:paraId="5C613928"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46FBF77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6C120E8" w14:textId="77777777" w:rsidR="00EF2881" w:rsidRPr="00D025ED" w:rsidRDefault="00EF2881" w:rsidP="009B7F2D">
            <w:pPr>
              <w:rPr>
                <w:sz w:val="20"/>
                <w:szCs w:val="20"/>
              </w:rPr>
            </w:pPr>
            <w:r w:rsidRPr="00D025ED">
              <w:rPr>
                <w:sz w:val="20"/>
                <w:szCs w:val="20"/>
              </w:rPr>
              <w:t>TYPE_OF_EVENT</w:t>
            </w:r>
          </w:p>
        </w:tc>
        <w:tc>
          <w:tcPr>
            <w:tcW w:w="5809" w:type="dxa"/>
            <w:tcBorders>
              <w:top w:val="nil"/>
              <w:left w:val="nil"/>
              <w:bottom w:val="single" w:sz="4" w:space="0" w:color="auto"/>
              <w:right w:val="single" w:sz="4" w:space="0" w:color="auto"/>
            </w:tcBorders>
            <w:vAlign w:val="center"/>
            <w:hideMark/>
          </w:tcPr>
          <w:p w14:paraId="0A181F1B" w14:textId="77777777" w:rsidR="00EF2881" w:rsidRPr="00D025ED" w:rsidRDefault="00EF2881" w:rsidP="009B7F2D">
            <w:pPr>
              <w:rPr>
                <w:sz w:val="20"/>
                <w:szCs w:val="20"/>
              </w:rPr>
            </w:pPr>
            <w:r w:rsidRPr="00D025ED">
              <w:rPr>
                <w:sz w:val="20"/>
                <w:szCs w:val="20"/>
              </w:rPr>
              <w:t>Type Of Event</w:t>
            </w:r>
          </w:p>
        </w:tc>
        <w:tc>
          <w:tcPr>
            <w:tcW w:w="4950" w:type="dxa"/>
            <w:tcBorders>
              <w:top w:val="nil"/>
              <w:left w:val="nil"/>
              <w:bottom w:val="single" w:sz="4" w:space="0" w:color="auto"/>
              <w:right w:val="single" w:sz="4" w:space="0" w:color="auto"/>
            </w:tcBorders>
            <w:noWrap/>
            <w:vAlign w:val="center"/>
            <w:hideMark/>
          </w:tcPr>
          <w:p w14:paraId="5A6DF279"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49368954"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B51F643" w14:textId="77777777" w:rsidR="00EF2881" w:rsidRPr="00D025ED" w:rsidRDefault="00EF2881" w:rsidP="009B7F2D">
            <w:pPr>
              <w:rPr>
                <w:sz w:val="20"/>
                <w:szCs w:val="20"/>
              </w:rPr>
            </w:pPr>
            <w:r w:rsidRPr="00D025ED">
              <w:rPr>
                <w:sz w:val="20"/>
                <w:szCs w:val="20"/>
              </w:rPr>
              <w:lastRenderedPageBreak/>
              <w:t>INPUT_MODE</w:t>
            </w:r>
          </w:p>
        </w:tc>
        <w:tc>
          <w:tcPr>
            <w:tcW w:w="5809" w:type="dxa"/>
            <w:tcBorders>
              <w:top w:val="nil"/>
              <w:left w:val="nil"/>
              <w:bottom w:val="single" w:sz="4" w:space="0" w:color="auto"/>
              <w:right w:val="single" w:sz="4" w:space="0" w:color="auto"/>
            </w:tcBorders>
            <w:vAlign w:val="center"/>
            <w:hideMark/>
          </w:tcPr>
          <w:p w14:paraId="2261343F" w14:textId="77777777" w:rsidR="00EF2881" w:rsidRPr="00D025ED" w:rsidRDefault="00EF2881" w:rsidP="009B7F2D">
            <w:pPr>
              <w:rPr>
                <w:sz w:val="20"/>
                <w:szCs w:val="20"/>
              </w:rPr>
            </w:pPr>
            <w:r w:rsidRPr="00D025ED">
              <w:rPr>
                <w:sz w:val="20"/>
                <w:szCs w:val="20"/>
              </w:rPr>
              <w:t>C Captured/G Generated/I Imported/P Multiple Entity Impact/L Multiple Entity Log</w:t>
            </w:r>
          </w:p>
        </w:tc>
        <w:tc>
          <w:tcPr>
            <w:tcW w:w="4950" w:type="dxa"/>
            <w:tcBorders>
              <w:top w:val="nil"/>
              <w:left w:val="nil"/>
              <w:bottom w:val="single" w:sz="4" w:space="0" w:color="auto"/>
              <w:right w:val="single" w:sz="4" w:space="0" w:color="auto"/>
            </w:tcBorders>
            <w:noWrap/>
            <w:vAlign w:val="center"/>
            <w:hideMark/>
          </w:tcPr>
          <w:p w14:paraId="061E0871"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9EA4203"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C3F30C9" w14:textId="77777777" w:rsidR="00EF2881" w:rsidRPr="00D025ED" w:rsidRDefault="00EF2881" w:rsidP="009B7F2D">
            <w:pPr>
              <w:rPr>
                <w:iCs/>
                <w:sz w:val="20"/>
                <w:szCs w:val="20"/>
              </w:rPr>
            </w:pPr>
            <w:r w:rsidRPr="00D025ED">
              <w:rPr>
                <w:iCs/>
                <w:sz w:val="20"/>
                <w:szCs w:val="20"/>
              </w:rPr>
              <w:t>SOURCE_SYSTEM</w:t>
            </w:r>
          </w:p>
        </w:tc>
        <w:tc>
          <w:tcPr>
            <w:tcW w:w="5809" w:type="dxa"/>
            <w:tcBorders>
              <w:top w:val="nil"/>
              <w:left w:val="nil"/>
              <w:bottom w:val="single" w:sz="4" w:space="0" w:color="auto"/>
              <w:right w:val="single" w:sz="4" w:space="0" w:color="auto"/>
            </w:tcBorders>
            <w:vAlign w:val="center"/>
            <w:hideMark/>
          </w:tcPr>
          <w:p w14:paraId="2F3F5D9F" w14:textId="77777777" w:rsidR="00EF2881" w:rsidRPr="00D025ED" w:rsidRDefault="00EF2881" w:rsidP="009B7F2D">
            <w:pPr>
              <w:rPr>
                <w:sz w:val="20"/>
                <w:szCs w:val="20"/>
              </w:rPr>
            </w:pPr>
            <w:r w:rsidRPr="00D025ED">
              <w:rPr>
                <w:sz w:val="20"/>
                <w:szCs w:val="20"/>
              </w:rPr>
              <w:t>K: Kondor, C: CoreBank, I : Inforview</w:t>
            </w:r>
          </w:p>
        </w:tc>
        <w:tc>
          <w:tcPr>
            <w:tcW w:w="4950" w:type="dxa"/>
            <w:tcBorders>
              <w:top w:val="nil"/>
              <w:left w:val="nil"/>
              <w:bottom w:val="single" w:sz="4" w:space="0" w:color="auto"/>
              <w:right w:val="single" w:sz="4" w:space="0" w:color="auto"/>
            </w:tcBorders>
            <w:noWrap/>
            <w:vAlign w:val="center"/>
            <w:hideMark/>
          </w:tcPr>
          <w:p w14:paraId="2CF764FE" w14:textId="77777777" w:rsidR="00EF2881" w:rsidRPr="00D025ED" w:rsidRDefault="00EF2881" w:rsidP="009B7F2D">
            <w:pPr>
              <w:rPr>
                <w:color w:val="000000"/>
                <w:sz w:val="20"/>
                <w:szCs w:val="20"/>
              </w:rPr>
            </w:pPr>
            <w:r w:rsidRPr="00D025ED">
              <w:rPr>
                <w:color w:val="000000"/>
                <w:sz w:val="20"/>
                <w:szCs w:val="20"/>
              </w:rPr>
              <w:t> K</w:t>
            </w:r>
          </w:p>
        </w:tc>
      </w:tr>
      <w:tr w:rsidR="00EF2881" w:rsidRPr="00D025ED" w14:paraId="7A5A6E8F"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AF3297C" w14:textId="77777777" w:rsidR="00EF2881" w:rsidRPr="00D025ED" w:rsidRDefault="00EF2881" w:rsidP="009B7F2D">
            <w:pPr>
              <w:rPr>
                <w:iCs/>
                <w:sz w:val="20"/>
                <w:szCs w:val="20"/>
              </w:rPr>
            </w:pPr>
            <w:r w:rsidRPr="00D025ED">
              <w:rPr>
                <w:iCs/>
                <w:sz w:val="20"/>
                <w:szCs w:val="20"/>
              </w:rPr>
              <w:t>EXTERNAL_FLAG</w:t>
            </w:r>
          </w:p>
        </w:tc>
        <w:tc>
          <w:tcPr>
            <w:tcW w:w="5809" w:type="dxa"/>
            <w:tcBorders>
              <w:top w:val="nil"/>
              <w:left w:val="nil"/>
              <w:bottom w:val="single" w:sz="4" w:space="0" w:color="auto"/>
              <w:right w:val="single" w:sz="4" w:space="0" w:color="auto"/>
            </w:tcBorders>
            <w:vAlign w:val="center"/>
            <w:hideMark/>
          </w:tcPr>
          <w:p w14:paraId="7D8B3CF4" w14:textId="77777777" w:rsidR="00EF2881" w:rsidRPr="00D025ED" w:rsidRDefault="00EF2881" w:rsidP="009B7F2D">
            <w:pPr>
              <w:rPr>
                <w:sz w:val="20"/>
                <w:szCs w:val="20"/>
              </w:rPr>
            </w:pPr>
            <w:r w:rsidRPr="00D025ED">
              <w:rPr>
                <w:sz w:val="20"/>
                <w:szCs w:val="20"/>
              </w:rPr>
              <w:t>/Internal : Deal nội bộ</w:t>
            </w:r>
            <w:r w:rsidRPr="00D025ED">
              <w:rPr>
                <w:sz w:val="20"/>
                <w:szCs w:val="20"/>
              </w:rPr>
              <w:br/>
              <w:t>/External : Deal với đối tác ngoài.</w:t>
            </w:r>
            <w:r w:rsidRPr="00D025ED">
              <w:rPr>
                <w:sz w:val="20"/>
                <w:szCs w:val="20"/>
              </w:rPr>
              <w:br/>
            </w:r>
          </w:p>
        </w:tc>
        <w:tc>
          <w:tcPr>
            <w:tcW w:w="4950" w:type="dxa"/>
            <w:tcBorders>
              <w:top w:val="nil"/>
              <w:left w:val="nil"/>
              <w:bottom w:val="single" w:sz="4" w:space="0" w:color="auto"/>
              <w:right w:val="single" w:sz="4" w:space="0" w:color="auto"/>
            </w:tcBorders>
            <w:noWrap/>
            <w:vAlign w:val="center"/>
            <w:hideMark/>
          </w:tcPr>
          <w:p w14:paraId="61AE64B5"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(Nếu Cpty_Id thuộc danh sách Folder_Id hiện tại thì giá trị Internal, nếu không thì External)</w:t>
            </w:r>
          </w:p>
        </w:tc>
      </w:tr>
      <w:tr w:rsidR="00EF2881" w:rsidRPr="00D025ED" w14:paraId="2DE653BA"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A5058FC" w14:textId="77777777" w:rsidR="00EF2881" w:rsidRPr="00D025ED" w:rsidRDefault="00EF2881" w:rsidP="009B7F2D">
            <w:pPr>
              <w:rPr>
                <w:iCs/>
                <w:sz w:val="20"/>
                <w:szCs w:val="20"/>
              </w:rPr>
            </w:pPr>
            <w:r w:rsidRPr="00D025ED">
              <w:rPr>
                <w:iCs/>
                <w:sz w:val="20"/>
                <w:szCs w:val="20"/>
              </w:rPr>
              <w:t>TRANSACTION_STATUS</w:t>
            </w:r>
          </w:p>
        </w:tc>
        <w:tc>
          <w:tcPr>
            <w:tcW w:w="5809" w:type="dxa"/>
            <w:tcBorders>
              <w:top w:val="nil"/>
              <w:left w:val="nil"/>
              <w:bottom w:val="single" w:sz="4" w:space="0" w:color="auto"/>
              <w:right w:val="single" w:sz="4" w:space="0" w:color="auto"/>
            </w:tcBorders>
            <w:vAlign w:val="center"/>
            <w:hideMark/>
          </w:tcPr>
          <w:p w14:paraId="7772B142" w14:textId="77777777" w:rsidR="00EF2881" w:rsidRPr="00D025ED" w:rsidRDefault="00EF2881" w:rsidP="009B7F2D">
            <w:pPr>
              <w:rPr>
                <w:color w:val="000000"/>
                <w:sz w:val="20"/>
                <w:szCs w:val="20"/>
              </w:rPr>
            </w:pPr>
            <w:r w:rsidRPr="00D025ED">
              <w:rPr>
                <w:sz w:val="20"/>
                <w:szCs w:val="20"/>
              </w:rPr>
              <w:t>Trạng thái deal</w:t>
            </w:r>
            <w:r w:rsidRPr="00D025ED">
              <w:rPr>
                <w:color w:val="000000"/>
                <w:sz w:val="20"/>
                <w:szCs w:val="20"/>
              </w:rPr>
              <w:t> </w:t>
            </w:r>
          </w:p>
          <w:p w14:paraId="0607189B" w14:textId="77777777" w:rsidR="00EF2881" w:rsidRPr="00D025ED" w:rsidRDefault="00EF2881" w:rsidP="009B7F2D">
            <w:pPr>
              <w:rPr>
                <w:sz w:val="20"/>
                <w:szCs w:val="20"/>
              </w:rPr>
            </w:pPr>
            <w:r w:rsidRPr="00D025ED">
              <w:rPr>
                <w:sz w:val="20"/>
                <w:szCs w:val="20"/>
              </w:rPr>
              <w:t>/V: Back đã valid deal</w:t>
            </w:r>
            <w:r w:rsidRPr="00D025ED">
              <w:rPr>
                <w:sz w:val="20"/>
                <w:szCs w:val="20"/>
              </w:rPr>
              <w:br/>
              <w:t>/P: Deal đang Pending trên FO</w:t>
            </w:r>
            <w:r w:rsidRPr="00D025ED">
              <w:rPr>
                <w:sz w:val="20"/>
                <w:szCs w:val="20"/>
              </w:rPr>
              <w:br/>
              <w:t>/N: FO đã valid nhưng BO chưa valid deal</w:t>
            </w:r>
            <w:r w:rsidRPr="00D025ED">
              <w:rPr>
                <w:sz w:val="20"/>
                <w:szCs w:val="20"/>
              </w:rPr>
              <w:br/>
              <w:t>/S: Deal stimualate</w:t>
            </w:r>
          </w:p>
        </w:tc>
        <w:tc>
          <w:tcPr>
            <w:tcW w:w="4950" w:type="dxa"/>
            <w:tcBorders>
              <w:top w:val="nil"/>
              <w:left w:val="nil"/>
              <w:bottom w:val="single" w:sz="4" w:space="0" w:color="auto"/>
              <w:right w:val="single" w:sz="4" w:space="0" w:color="auto"/>
            </w:tcBorders>
            <w:noWrap/>
            <w:vAlign w:val="center"/>
            <w:hideMark/>
          </w:tcPr>
          <w:p w14:paraId="5947ADE0" w14:textId="77777777" w:rsidR="00EF2881" w:rsidRPr="00D025ED" w:rsidRDefault="00EF2881" w:rsidP="009B7F2D">
            <w:pPr>
              <w:rPr>
                <w:color w:val="000000"/>
                <w:sz w:val="20"/>
                <w:szCs w:val="20"/>
              </w:rPr>
            </w:pPr>
            <w:r w:rsidRPr="00D025ED">
              <w:rPr>
                <w:sz w:val="20"/>
                <w:szCs w:val="20"/>
              </w:rPr>
              <w:t>Xác định theo nguyên tắc của IT</w:t>
            </w:r>
          </w:p>
        </w:tc>
      </w:tr>
      <w:tr w:rsidR="00EF2881" w:rsidRPr="00D025ED" w14:paraId="653245FC"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826C8E1" w14:textId="77777777" w:rsidR="00EF2881" w:rsidRPr="00D025ED" w:rsidRDefault="00EF2881" w:rsidP="009B7F2D">
            <w:pPr>
              <w:rPr>
                <w:iCs/>
                <w:sz w:val="20"/>
                <w:szCs w:val="20"/>
              </w:rPr>
            </w:pPr>
            <w:r w:rsidRPr="00D025ED">
              <w:rPr>
                <w:iCs/>
                <w:sz w:val="20"/>
                <w:szCs w:val="20"/>
              </w:rPr>
              <w:t>USER_ID</w:t>
            </w:r>
          </w:p>
        </w:tc>
        <w:tc>
          <w:tcPr>
            <w:tcW w:w="5809" w:type="dxa"/>
            <w:tcBorders>
              <w:top w:val="nil"/>
              <w:left w:val="nil"/>
              <w:bottom w:val="single" w:sz="4" w:space="0" w:color="auto"/>
              <w:right w:val="single" w:sz="4" w:space="0" w:color="auto"/>
            </w:tcBorders>
            <w:vAlign w:val="center"/>
            <w:hideMark/>
          </w:tcPr>
          <w:p w14:paraId="02F5566E" w14:textId="77777777" w:rsidR="00EF2881" w:rsidRPr="00D025ED" w:rsidRDefault="00EF2881" w:rsidP="009B7F2D">
            <w:pPr>
              <w:rPr>
                <w:sz w:val="20"/>
                <w:szCs w:val="20"/>
              </w:rPr>
            </w:pPr>
            <w:r w:rsidRPr="00D025ED">
              <w:rPr>
                <w:sz w:val="20"/>
                <w:szCs w:val="20"/>
              </w:rPr>
              <w:t>User ID</w:t>
            </w:r>
          </w:p>
        </w:tc>
        <w:tc>
          <w:tcPr>
            <w:tcW w:w="4950" w:type="dxa"/>
            <w:tcBorders>
              <w:top w:val="nil"/>
              <w:left w:val="nil"/>
              <w:bottom w:val="single" w:sz="4" w:space="0" w:color="auto"/>
              <w:right w:val="single" w:sz="4" w:space="0" w:color="auto"/>
            </w:tcBorders>
            <w:noWrap/>
            <w:vAlign w:val="center"/>
            <w:hideMark/>
          </w:tcPr>
          <w:p w14:paraId="190162A6" w14:textId="77777777" w:rsidR="00EF2881" w:rsidRPr="00D025ED" w:rsidRDefault="00EF2881" w:rsidP="009B7F2D">
            <w:pPr>
              <w:rPr>
                <w:color w:val="000000"/>
                <w:sz w:val="20"/>
                <w:szCs w:val="20"/>
              </w:rPr>
            </w:pPr>
            <w:r w:rsidRPr="00D025ED">
              <w:rPr>
                <w:color w:val="000000"/>
                <w:sz w:val="20"/>
                <w:szCs w:val="20"/>
              </w:rPr>
              <w:t>if user_id_last &lt;&gt; 0 then User_ID_last else user_id</w:t>
            </w:r>
          </w:p>
        </w:tc>
      </w:tr>
      <w:tr w:rsidR="00EF2881" w:rsidRPr="00D025ED" w14:paraId="1D2B116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4B3B08F" w14:textId="77777777" w:rsidR="00EF2881" w:rsidRPr="00D025ED" w:rsidRDefault="00EF2881" w:rsidP="009B7F2D">
            <w:pPr>
              <w:rPr>
                <w:iCs/>
                <w:sz w:val="20"/>
                <w:szCs w:val="20"/>
              </w:rPr>
            </w:pPr>
            <w:r w:rsidRPr="00D025ED">
              <w:rPr>
                <w:iCs/>
                <w:sz w:val="20"/>
                <w:szCs w:val="20"/>
              </w:rPr>
              <w:t>DEAL_TYPE</w:t>
            </w:r>
          </w:p>
        </w:tc>
        <w:tc>
          <w:tcPr>
            <w:tcW w:w="5809" w:type="dxa"/>
            <w:tcBorders>
              <w:top w:val="nil"/>
              <w:left w:val="nil"/>
              <w:bottom w:val="single" w:sz="4" w:space="0" w:color="auto"/>
              <w:right w:val="single" w:sz="4" w:space="0" w:color="auto"/>
            </w:tcBorders>
            <w:vAlign w:val="center"/>
            <w:hideMark/>
          </w:tcPr>
          <w:p w14:paraId="0C8939E4" w14:textId="77777777" w:rsidR="00EF2881" w:rsidRPr="00D025ED" w:rsidRDefault="00EF2881" w:rsidP="009B7F2D">
            <w:pPr>
              <w:rPr>
                <w:sz w:val="20"/>
                <w:szCs w:val="20"/>
              </w:rPr>
            </w:pPr>
            <w:r w:rsidRPr="00D025ED">
              <w:rPr>
                <w:sz w:val="20"/>
                <w:szCs w:val="20"/>
              </w:rPr>
              <w:t>Là dạng giao dịch</w:t>
            </w:r>
          </w:p>
        </w:tc>
        <w:tc>
          <w:tcPr>
            <w:tcW w:w="4950" w:type="dxa"/>
            <w:tcBorders>
              <w:top w:val="nil"/>
              <w:left w:val="nil"/>
              <w:bottom w:val="single" w:sz="4" w:space="0" w:color="auto"/>
              <w:right w:val="single" w:sz="4" w:space="0" w:color="auto"/>
            </w:tcBorders>
            <w:noWrap/>
            <w:vAlign w:val="center"/>
            <w:hideMark/>
          </w:tcPr>
          <w:p w14:paraId="077E8E70"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Mua (B) hay Bán (S), giống trường Direction của SBV</w:t>
            </w:r>
          </w:p>
        </w:tc>
      </w:tr>
      <w:tr w:rsidR="00EF2881" w:rsidRPr="00D025ED" w14:paraId="4CC49F4C"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847E83A" w14:textId="77777777" w:rsidR="00EF2881" w:rsidRPr="00D025ED" w:rsidRDefault="00EF2881" w:rsidP="009B7F2D">
            <w:pPr>
              <w:rPr>
                <w:iCs/>
                <w:sz w:val="20"/>
                <w:szCs w:val="20"/>
              </w:rPr>
            </w:pPr>
            <w:r w:rsidRPr="00D025ED">
              <w:rPr>
                <w:iCs/>
                <w:sz w:val="20"/>
                <w:szCs w:val="20"/>
              </w:rPr>
              <w:t>PRICING_TYPE</w:t>
            </w:r>
          </w:p>
        </w:tc>
        <w:tc>
          <w:tcPr>
            <w:tcW w:w="5809" w:type="dxa"/>
            <w:tcBorders>
              <w:top w:val="nil"/>
              <w:left w:val="nil"/>
              <w:bottom w:val="single" w:sz="4" w:space="0" w:color="auto"/>
              <w:right w:val="single" w:sz="4" w:space="0" w:color="auto"/>
            </w:tcBorders>
            <w:vAlign w:val="center"/>
            <w:hideMark/>
          </w:tcPr>
          <w:p w14:paraId="19A4AEF2" w14:textId="77777777" w:rsidR="00EF2881" w:rsidRPr="00D025ED" w:rsidRDefault="00EF2881" w:rsidP="009B7F2D">
            <w:pPr>
              <w:rPr>
                <w:sz w:val="20"/>
                <w:szCs w:val="20"/>
              </w:rPr>
            </w:pPr>
            <w:r w:rsidRPr="00D025ED">
              <w:rPr>
                <w:sz w:val="20"/>
                <w:szCs w:val="20"/>
              </w:rPr>
              <w:t xml:space="preserve">Xác định loại FX OTC Option (Plain Vanilla, OTNT,…) - </w:t>
            </w:r>
            <w:r w:rsidRPr="00D025ED">
              <w:rPr>
                <w:sz w:val="20"/>
                <w:szCs w:val="20"/>
              </w:rPr>
              <w:br/>
              <w:t>Trong đó:</w:t>
            </w:r>
            <w:r w:rsidRPr="00D025ED">
              <w:rPr>
                <w:sz w:val="20"/>
                <w:szCs w:val="20"/>
              </w:rPr>
              <w:br/>
              <w:t>+P là Plain Vanilla</w:t>
            </w:r>
            <w:r w:rsidRPr="00D025ED">
              <w:rPr>
                <w:sz w:val="20"/>
                <w:szCs w:val="20"/>
              </w:rPr>
              <w:br/>
              <w:t>+D là Down and In</w:t>
            </w:r>
            <w:r w:rsidRPr="00D025ED">
              <w:rPr>
                <w:sz w:val="20"/>
                <w:szCs w:val="20"/>
              </w:rPr>
              <w:br/>
              <w:t>+D là Down and Out</w:t>
            </w:r>
            <w:r w:rsidRPr="00D025ED">
              <w:rPr>
                <w:sz w:val="20"/>
                <w:szCs w:val="20"/>
              </w:rPr>
              <w:br/>
              <w:t>+I là Up and In</w:t>
            </w:r>
            <w:r w:rsidRPr="00D025ED">
              <w:rPr>
                <w:sz w:val="20"/>
                <w:szCs w:val="20"/>
              </w:rPr>
              <w:br/>
              <w:t>+U là Up and Out</w:t>
            </w:r>
            <w:r w:rsidRPr="00D025ED">
              <w:rPr>
                <w:sz w:val="20"/>
                <w:szCs w:val="20"/>
              </w:rPr>
              <w:br/>
              <w:t>+C là Cash or Nothing</w:t>
            </w:r>
            <w:r w:rsidRPr="00D025ED">
              <w:rPr>
                <w:sz w:val="20"/>
                <w:szCs w:val="20"/>
              </w:rPr>
              <w:br/>
              <w:t>+A là Asset or Nothing</w:t>
            </w:r>
            <w:r w:rsidRPr="00D025ED">
              <w:rPr>
                <w:sz w:val="20"/>
                <w:szCs w:val="20"/>
              </w:rPr>
              <w:br/>
              <w:t>+S là Asian</w:t>
            </w:r>
            <w:r w:rsidRPr="00D025ED">
              <w:rPr>
                <w:sz w:val="20"/>
                <w:szCs w:val="20"/>
              </w:rPr>
              <w:br/>
              <w:t>+B là Lookback</w:t>
            </w:r>
            <w:r w:rsidRPr="00D025ED">
              <w:rPr>
                <w:sz w:val="20"/>
                <w:szCs w:val="20"/>
              </w:rPr>
              <w:br/>
              <w:t>+F là Lookforward</w:t>
            </w:r>
            <w:r w:rsidRPr="00D025ED">
              <w:rPr>
                <w:sz w:val="20"/>
                <w:szCs w:val="20"/>
              </w:rPr>
              <w:br/>
              <w:t>+L là Lock-in (one touch)</w:t>
            </w:r>
            <w:r w:rsidRPr="00D025ED">
              <w:rPr>
                <w:sz w:val="20"/>
                <w:szCs w:val="20"/>
              </w:rPr>
              <w:br/>
              <w:t>+M là Lock-out (no touch)</w:t>
            </w:r>
            <w:r w:rsidRPr="00D025ED">
              <w:rPr>
                <w:sz w:val="20"/>
                <w:szCs w:val="20"/>
              </w:rPr>
              <w:br/>
              <w:t>+K là Double Knock-in</w:t>
            </w:r>
            <w:r w:rsidRPr="00D025ED">
              <w:rPr>
                <w:sz w:val="20"/>
                <w:szCs w:val="20"/>
              </w:rPr>
              <w:br/>
              <w:t>+J là Double Knock-out</w:t>
            </w:r>
          </w:p>
        </w:tc>
        <w:tc>
          <w:tcPr>
            <w:tcW w:w="4950" w:type="dxa"/>
            <w:tcBorders>
              <w:top w:val="nil"/>
              <w:left w:val="nil"/>
              <w:bottom w:val="single" w:sz="4" w:space="0" w:color="auto"/>
              <w:right w:val="single" w:sz="4" w:space="0" w:color="auto"/>
            </w:tcBorders>
            <w:noWrap/>
            <w:vAlign w:val="center"/>
            <w:hideMark/>
          </w:tcPr>
          <w:p w14:paraId="5DD84464"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giống trường ProductSubtype Touch Type Barrier Type của SBV</w:t>
            </w:r>
          </w:p>
        </w:tc>
      </w:tr>
      <w:tr w:rsidR="00EF2881" w:rsidRPr="00D025ED" w14:paraId="106DA6DD"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E2000D3" w14:textId="77777777" w:rsidR="00EF2881" w:rsidRPr="00D025ED" w:rsidRDefault="00EF2881" w:rsidP="009B7F2D">
            <w:pPr>
              <w:rPr>
                <w:sz w:val="20"/>
                <w:szCs w:val="20"/>
              </w:rPr>
            </w:pPr>
            <w:r w:rsidRPr="00D025ED">
              <w:rPr>
                <w:sz w:val="20"/>
                <w:szCs w:val="20"/>
              </w:rPr>
              <w:t>OPTION_TYPE</w:t>
            </w:r>
          </w:p>
        </w:tc>
        <w:tc>
          <w:tcPr>
            <w:tcW w:w="5809" w:type="dxa"/>
            <w:tcBorders>
              <w:top w:val="nil"/>
              <w:left w:val="nil"/>
              <w:bottom w:val="single" w:sz="4" w:space="0" w:color="auto"/>
              <w:right w:val="single" w:sz="4" w:space="0" w:color="auto"/>
            </w:tcBorders>
            <w:vAlign w:val="center"/>
            <w:hideMark/>
          </w:tcPr>
          <w:p w14:paraId="1CCC6CCE" w14:textId="77777777" w:rsidR="00EF2881" w:rsidRPr="00D025ED" w:rsidRDefault="00EF2881" w:rsidP="009B7F2D">
            <w:pPr>
              <w:rPr>
                <w:sz w:val="20"/>
                <w:szCs w:val="20"/>
              </w:rPr>
            </w:pPr>
            <w:r w:rsidRPr="00D025ED">
              <w:rPr>
                <w:sz w:val="20"/>
                <w:szCs w:val="20"/>
              </w:rPr>
              <w:t>C Call/ P Put</w:t>
            </w:r>
          </w:p>
        </w:tc>
        <w:tc>
          <w:tcPr>
            <w:tcW w:w="4950" w:type="dxa"/>
            <w:tcBorders>
              <w:top w:val="nil"/>
              <w:left w:val="nil"/>
              <w:bottom w:val="single" w:sz="4" w:space="0" w:color="auto"/>
              <w:right w:val="single" w:sz="4" w:space="0" w:color="auto"/>
            </w:tcBorders>
            <w:noWrap/>
            <w:vAlign w:val="center"/>
            <w:hideMark/>
          </w:tcPr>
          <w:p w14:paraId="6976DF9E" w14:textId="77777777" w:rsidR="00EF2881" w:rsidRPr="00D025ED" w:rsidRDefault="00EF2881" w:rsidP="009B7F2D">
            <w:pPr>
              <w:rPr>
                <w:color w:val="000000"/>
                <w:sz w:val="20"/>
                <w:szCs w:val="20"/>
              </w:rPr>
            </w:pPr>
            <w:r w:rsidRPr="00D025ED">
              <w:rPr>
                <w:sz w:val="20"/>
                <w:szCs w:val="20"/>
              </w:rPr>
              <w:t>Giống trường Call or Put, trường Barrier Direction của SBV (quyền chọn rào cảo tăng thì là Call và quyền chọn rào cản giảm là Put, áp dụng cho One touch No touch)</w:t>
            </w:r>
          </w:p>
        </w:tc>
      </w:tr>
      <w:tr w:rsidR="00EF2881" w:rsidRPr="00D025ED" w14:paraId="1E82149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9A7266E" w14:textId="77777777" w:rsidR="00EF2881" w:rsidRPr="00D025ED" w:rsidRDefault="00EF2881" w:rsidP="009B7F2D">
            <w:pPr>
              <w:rPr>
                <w:iCs/>
                <w:sz w:val="20"/>
                <w:szCs w:val="20"/>
              </w:rPr>
            </w:pPr>
            <w:r w:rsidRPr="00D025ED">
              <w:rPr>
                <w:iCs/>
                <w:sz w:val="20"/>
                <w:szCs w:val="20"/>
              </w:rPr>
              <w:t>EXERCICE_TYPE</w:t>
            </w:r>
          </w:p>
        </w:tc>
        <w:tc>
          <w:tcPr>
            <w:tcW w:w="5809" w:type="dxa"/>
            <w:tcBorders>
              <w:top w:val="nil"/>
              <w:left w:val="nil"/>
              <w:bottom w:val="single" w:sz="4" w:space="0" w:color="auto"/>
              <w:right w:val="single" w:sz="4" w:space="0" w:color="auto"/>
            </w:tcBorders>
            <w:vAlign w:val="center"/>
            <w:hideMark/>
          </w:tcPr>
          <w:p w14:paraId="7C7A2200" w14:textId="77777777" w:rsidR="00EF2881" w:rsidRPr="00D025ED" w:rsidRDefault="00EF2881" w:rsidP="009B7F2D">
            <w:pPr>
              <w:rPr>
                <w:sz w:val="20"/>
                <w:szCs w:val="20"/>
              </w:rPr>
            </w:pPr>
            <w:r w:rsidRPr="00D025ED">
              <w:rPr>
                <w:sz w:val="20"/>
                <w:szCs w:val="20"/>
              </w:rPr>
              <w:t>Xác định kiểu exercise là European (E) hay American (A)</w:t>
            </w:r>
          </w:p>
        </w:tc>
        <w:tc>
          <w:tcPr>
            <w:tcW w:w="4950" w:type="dxa"/>
            <w:tcBorders>
              <w:top w:val="nil"/>
              <w:left w:val="nil"/>
              <w:bottom w:val="single" w:sz="4" w:space="0" w:color="auto"/>
              <w:right w:val="single" w:sz="4" w:space="0" w:color="auto"/>
            </w:tcBorders>
            <w:noWrap/>
            <w:vAlign w:val="center"/>
            <w:hideMark/>
          </w:tcPr>
          <w:p w14:paraId="7477443F"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giống trường Product type của SBV</w:t>
            </w:r>
          </w:p>
        </w:tc>
      </w:tr>
      <w:tr w:rsidR="00EF2881" w:rsidRPr="00D025ED" w14:paraId="0CF9D23E"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F5D518D" w14:textId="77777777" w:rsidR="00EF2881" w:rsidRPr="00D025ED" w:rsidRDefault="00EF2881" w:rsidP="009B7F2D">
            <w:pPr>
              <w:rPr>
                <w:iCs/>
                <w:sz w:val="20"/>
                <w:szCs w:val="20"/>
              </w:rPr>
            </w:pPr>
            <w:r w:rsidRPr="00D025ED">
              <w:rPr>
                <w:iCs/>
                <w:sz w:val="20"/>
                <w:szCs w:val="20"/>
              </w:rPr>
              <w:lastRenderedPageBreak/>
              <w:t>NOTIONAL_AMOUNT1</w:t>
            </w:r>
          </w:p>
        </w:tc>
        <w:tc>
          <w:tcPr>
            <w:tcW w:w="5809" w:type="dxa"/>
            <w:tcBorders>
              <w:top w:val="nil"/>
              <w:left w:val="nil"/>
              <w:bottom w:val="single" w:sz="4" w:space="0" w:color="auto"/>
              <w:right w:val="single" w:sz="4" w:space="0" w:color="auto"/>
            </w:tcBorders>
            <w:vAlign w:val="center"/>
            <w:hideMark/>
          </w:tcPr>
          <w:p w14:paraId="3A0E86DC" w14:textId="77777777" w:rsidR="00EF2881" w:rsidRPr="00D025ED" w:rsidRDefault="00EF2881" w:rsidP="009B7F2D">
            <w:pPr>
              <w:rPr>
                <w:sz w:val="20"/>
                <w:szCs w:val="20"/>
              </w:rPr>
            </w:pPr>
            <w:r w:rsidRPr="00D025ED">
              <w:rPr>
                <w:sz w:val="20"/>
                <w:szCs w:val="20"/>
              </w:rPr>
              <w:t>Thể hiện khối lượng được mua bán của Currency1</w:t>
            </w:r>
          </w:p>
        </w:tc>
        <w:tc>
          <w:tcPr>
            <w:tcW w:w="4950" w:type="dxa"/>
            <w:tcBorders>
              <w:top w:val="nil"/>
              <w:left w:val="nil"/>
              <w:bottom w:val="single" w:sz="4" w:space="0" w:color="auto"/>
              <w:right w:val="single" w:sz="4" w:space="0" w:color="auto"/>
            </w:tcBorders>
            <w:noWrap/>
            <w:vAlign w:val="center"/>
            <w:hideMark/>
          </w:tcPr>
          <w:p w14:paraId="5A586A7B" w14:textId="77777777" w:rsidR="00EF2881" w:rsidRPr="00D025ED" w:rsidRDefault="00EF2881" w:rsidP="009B7F2D">
            <w:pPr>
              <w:rPr>
                <w:color w:val="000000"/>
                <w:sz w:val="20"/>
                <w:szCs w:val="20"/>
              </w:rPr>
            </w:pPr>
            <w:r w:rsidRPr="00D025ED">
              <w:rPr>
                <w:sz w:val="20"/>
                <w:szCs w:val="20"/>
              </w:rPr>
              <w:t>thể hiện thông tin Buy-Amount và Sell-Amount của SBV</w:t>
            </w:r>
          </w:p>
        </w:tc>
      </w:tr>
      <w:tr w:rsidR="00EF2881" w:rsidRPr="00D025ED" w14:paraId="0735371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7035B07" w14:textId="77777777" w:rsidR="00EF2881" w:rsidRPr="00D025ED" w:rsidRDefault="00EF2881" w:rsidP="009B7F2D">
            <w:pPr>
              <w:rPr>
                <w:iCs/>
                <w:sz w:val="20"/>
                <w:szCs w:val="20"/>
              </w:rPr>
            </w:pPr>
            <w:r w:rsidRPr="00D025ED">
              <w:rPr>
                <w:iCs/>
                <w:sz w:val="20"/>
                <w:szCs w:val="20"/>
              </w:rPr>
              <w:t>PREMIUM1</w:t>
            </w:r>
          </w:p>
        </w:tc>
        <w:tc>
          <w:tcPr>
            <w:tcW w:w="5809" w:type="dxa"/>
            <w:tcBorders>
              <w:top w:val="nil"/>
              <w:left w:val="nil"/>
              <w:bottom w:val="single" w:sz="4" w:space="0" w:color="auto"/>
              <w:right w:val="single" w:sz="4" w:space="0" w:color="auto"/>
            </w:tcBorders>
            <w:vAlign w:val="center"/>
            <w:hideMark/>
          </w:tcPr>
          <w:p w14:paraId="06C818D4" w14:textId="77777777" w:rsidR="00EF2881" w:rsidRPr="00D025ED" w:rsidRDefault="00EF2881" w:rsidP="009B7F2D">
            <w:pPr>
              <w:rPr>
                <w:sz w:val="20"/>
                <w:szCs w:val="20"/>
              </w:rPr>
            </w:pPr>
            <w:r w:rsidRPr="00D025ED">
              <w:rPr>
                <w:sz w:val="20"/>
                <w:szCs w:val="20"/>
              </w:rPr>
              <w:t xml:space="preserve">Premium của 1 đơn vị notional amount tính theo currency 1 </w:t>
            </w:r>
          </w:p>
        </w:tc>
        <w:tc>
          <w:tcPr>
            <w:tcW w:w="4950" w:type="dxa"/>
            <w:tcBorders>
              <w:top w:val="nil"/>
              <w:left w:val="nil"/>
              <w:bottom w:val="single" w:sz="4" w:space="0" w:color="auto"/>
              <w:right w:val="single" w:sz="4" w:space="0" w:color="auto"/>
            </w:tcBorders>
            <w:noWrap/>
            <w:vAlign w:val="center"/>
            <w:hideMark/>
          </w:tcPr>
          <w:p w14:paraId="456D251A"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49FAA7E0"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F8FC66D" w14:textId="77777777" w:rsidR="00EF2881" w:rsidRPr="00D025ED" w:rsidRDefault="00EF2881" w:rsidP="009B7F2D">
            <w:pPr>
              <w:rPr>
                <w:iCs/>
                <w:sz w:val="20"/>
                <w:szCs w:val="20"/>
              </w:rPr>
            </w:pPr>
            <w:r w:rsidRPr="00D025ED">
              <w:rPr>
                <w:iCs/>
                <w:sz w:val="20"/>
                <w:szCs w:val="20"/>
              </w:rPr>
              <w:t>PREMIUM_AMOUNT1</w:t>
            </w:r>
          </w:p>
        </w:tc>
        <w:tc>
          <w:tcPr>
            <w:tcW w:w="5809" w:type="dxa"/>
            <w:tcBorders>
              <w:top w:val="nil"/>
              <w:left w:val="nil"/>
              <w:bottom w:val="single" w:sz="4" w:space="0" w:color="auto"/>
              <w:right w:val="single" w:sz="4" w:space="0" w:color="auto"/>
            </w:tcBorders>
            <w:vAlign w:val="center"/>
            <w:hideMark/>
          </w:tcPr>
          <w:p w14:paraId="69BBFF3D" w14:textId="77777777" w:rsidR="00EF2881" w:rsidRPr="00D025ED" w:rsidRDefault="00EF2881" w:rsidP="009B7F2D">
            <w:pPr>
              <w:rPr>
                <w:sz w:val="20"/>
                <w:szCs w:val="20"/>
              </w:rPr>
            </w:pPr>
          </w:p>
        </w:tc>
        <w:tc>
          <w:tcPr>
            <w:tcW w:w="4950" w:type="dxa"/>
            <w:tcBorders>
              <w:top w:val="nil"/>
              <w:left w:val="nil"/>
              <w:bottom w:val="single" w:sz="4" w:space="0" w:color="auto"/>
              <w:right w:val="single" w:sz="4" w:space="0" w:color="auto"/>
            </w:tcBorders>
            <w:noWrap/>
            <w:vAlign w:val="center"/>
            <w:hideMark/>
          </w:tcPr>
          <w:p w14:paraId="6C3BB77A" w14:textId="77777777" w:rsidR="00EF2881" w:rsidRPr="00D025ED" w:rsidRDefault="00EF2881" w:rsidP="009B7F2D">
            <w:pPr>
              <w:rPr>
                <w:color w:val="000000"/>
                <w:sz w:val="20"/>
                <w:szCs w:val="20"/>
              </w:rPr>
            </w:pPr>
            <w:r w:rsidRPr="00D025ED">
              <w:rPr>
                <w:sz w:val="20"/>
                <w:szCs w:val="20"/>
              </w:rPr>
              <w:t>Nếu PremiumType=C thì bằng Premium 1 x NotionalAmount1;</w:t>
            </w:r>
            <w:r w:rsidRPr="00D025ED">
              <w:rPr>
                <w:sz w:val="20"/>
                <w:szCs w:val="20"/>
              </w:rPr>
              <w:br/>
              <w:t>Nếu PremiumType=P thì bằng Premium 1 x NotionalAmount1/100</w:t>
            </w:r>
          </w:p>
        </w:tc>
      </w:tr>
      <w:tr w:rsidR="00EF2881" w:rsidRPr="00D025ED" w14:paraId="273B0A58"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0070D39" w14:textId="77777777" w:rsidR="00EF2881" w:rsidRPr="00D025ED" w:rsidRDefault="00EF2881" w:rsidP="009B7F2D">
            <w:pPr>
              <w:rPr>
                <w:iCs/>
                <w:sz w:val="20"/>
                <w:szCs w:val="20"/>
              </w:rPr>
            </w:pPr>
            <w:r w:rsidRPr="00D025ED">
              <w:rPr>
                <w:iCs/>
                <w:sz w:val="20"/>
                <w:szCs w:val="20"/>
              </w:rPr>
              <w:t>NOTIONAL_AMOUNT2</w:t>
            </w:r>
          </w:p>
        </w:tc>
        <w:tc>
          <w:tcPr>
            <w:tcW w:w="5809" w:type="dxa"/>
            <w:tcBorders>
              <w:top w:val="nil"/>
              <w:left w:val="nil"/>
              <w:bottom w:val="single" w:sz="4" w:space="0" w:color="auto"/>
              <w:right w:val="single" w:sz="4" w:space="0" w:color="auto"/>
            </w:tcBorders>
            <w:vAlign w:val="center"/>
            <w:hideMark/>
          </w:tcPr>
          <w:p w14:paraId="19931D2D" w14:textId="77777777" w:rsidR="00EF2881" w:rsidRPr="00D025ED" w:rsidRDefault="00EF2881" w:rsidP="009B7F2D">
            <w:pPr>
              <w:rPr>
                <w:sz w:val="20"/>
                <w:szCs w:val="20"/>
              </w:rPr>
            </w:pPr>
            <w:r w:rsidRPr="00D025ED">
              <w:rPr>
                <w:sz w:val="20"/>
                <w:szCs w:val="20"/>
              </w:rPr>
              <w:t>Thể hiện khối lượng được mua bán của Currency2, thể hiện thông tin Buy-Amount và Sell-Amount của SBV</w:t>
            </w:r>
          </w:p>
        </w:tc>
        <w:tc>
          <w:tcPr>
            <w:tcW w:w="4950" w:type="dxa"/>
            <w:tcBorders>
              <w:top w:val="nil"/>
              <w:left w:val="nil"/>
              <w:bottom w:val="single" w:sz="4" w:space="0" w:color="auto"/>
              <w:right w:val="single" w:sz="4" w:space="0" w:color="auto"/>
            </w:tcBorders>
            <w:noWrap/>
            <w:vAlign w:val="center"/>
            <w:hideMark/>
          </w:tcPr>
          <w:p w14:paraId="3BD2F62E"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3586EA2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F089E53" w14:textId="77777777" w:rsidR="00EF2881" w:rsidRPr="00D025ED" w:rsidRDefault="00EF2881" w:rsidP="009B7F2D">
            <w:pPr>
              <w:rPr>
                <w:iCs/>
                <w:sz w:val="20"/>
                <w:szCs w:val="20"/>
              </w:rPr>
            </w:pPr>
            <w:r w:rsidRPr="00D025ED">
              <w:rPr>
                <w:iCs/>
                <w:sz w:val="20"/>
                <w:szCs w:val="20"/>
              </w:rPr>
              <w:t>PREMIUM2</w:t>
            </w:r>
          </w:p>
        </w:tc>
        <w:tc>
          <w:tcPr>
            <w:tcW w:w="5809" w:type="dxa"/>
            <w:tcBorders>
              <w:top w:val="nil"/>
              <w:left w:val="nil"/>
              <w:bottom w:val="single" w:sz="4" w:space="0" w:color="auto"/>
              <w:right w:val="single" w:sz="4" w:space="0" w:color="auto"/>
            </w:tcBorders>
            <w:vAlign w:val="center"/>
            <w:hideMark/>
          </w:tcPr>
          <w:p w14:paraId="28AE8D27" w14:textId="77777777" w:rsidR="00EF2881" w:rsidRPr="00D025ED" w:rsidRDefault="00EF2881" w:rsidP="009B7F2D">
            <w:pPr>
              <w:rPr>
                <w:sz w:val="20"/>
                <w:szCs w:val="20"/>
              </w:rPr>
            </w:pPr>
            <w:r w:rsidRPr="00D025ED">
              <w:rPr>
                <w:sz w:val="20"/>
                <w:szCs w:val="20"/>
              </w:rPr>
              <w:t>Premium của 1 đơn vị notional amount tính theo currency 2</w:t>
            </w:r>
          </w:p>
        </w:tc>
        <w:tc>
          <w:tcPr>
            <w:tcW w:w="4950" w:type="dxa"/>
            <w:tcBorders>
              <w:top w:val="nil"/>
              <w:left w:val="nil"/>
              <w:bottom w:val="single" w:sz="4" w:space="0" w:color="auto"/>
              <w:right w:val="single" w:sz="4" w:space="0" w:color="auto"/>
            </w:tcBorders>
            <w:noWrap/>
            <w:vAlign w:val="center"/>
            <w:hideMark/>
          </w:tcPr>
          <w:p w14:paraId="4B69D115"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5A25903A"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3D16D47" w14:textId="77777777" w:rsidR="00EF2881" w:rsidRPr="00D025ED" w:rsidRDefault="00EF2881" w:rsidP="009B7F2D">
            <w:pPr>
              <w:rPr>
                <w:iCs/>
                <w:sz w:val="20"/>
                <w:szCs w:val="20"/>
              </w:rPr>
            </w:pPr>
            <w:r w:rsidRPr="00D025ED">
              <w:rPr>
                <w:iCs/>
                <w:sz w:val="20"/>
                <w:szCs w:val="20"/>
              </w:rPr>
              <w:t>PREMIUM_AMOUNT2</w:t>
            </w:r>
          </w:p>
        </w:tc>
        <w:tc>
          <w:tcPr>
            <w:tcW w:w="5809" w:type="dxa"/>
            <w:tcBorders>
              <w:top w:val="nil"/>
              <w:left w:val="nil"/>
              <w:bottom w:val="single" w:sz="4" w:space="0" w:color="auto"/>
              <w:right w:val="single" w:sz="4" w:space="0" w:color="auto"/>
            </w:tcBorders>
            <w:vAlign w:val="center"/>
            <w:hideMark/>
          </w:tcPr>
          <w:p w14:paraId="6459FC7B" w14:textId="77777777" w:rsidR="00EF2881" w:rsidRPr="00D025ED" w:rsidRDefault="00EF2881" w:rsidP="009B7F2D">
            <w:pPr>
              <w:rPr>
                <w:sz w:val="20"/>
                <w:szCs w:val="20"/>
              </w:rPr>
            </w:pPr>
          </w:p>
        </w:tc>
        <w:tc>
          <w:tcPr>
            <w:tcW w:w="4950" w:type="dxa"/>
            <w:tcBorders>
              <w:top w:val="nil"/>
              <w:left w:val="nil"/>
              <w:bottom w:val="single" w:sz="4" w:space="0" w:color="auto"/>
              <w:right w:val="single" w:sz="4" w:space="0" w:color="auto"/>
            </w:tcBorders>
            <w:noWrap/>
            <w:vAlign w:val="center"/>
            <w:hideMark/>
          </w:tcPr>
          <w:p w14:paraId="6B37E3A8"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Nếu PremiumType=C thì bằng Premium 2 x NotionalAmount1;</w:t>
            </w:r>
            <w:r w:rsidRPr="00D025ED">
              <w:rPr>
                <w:sz w:val="20"/>
                <w:szCs w:val="20"/>
              </w:rPr>
              <w:br/>
              <w:t>Nếu PremiumType=P thì bằng Premium 2 x NotionalAmount1/100</w:t>
            </w:r>
          </w:p>
        </w:tc>
      </w:tr>
      <w:tr w:rsidR="00EF2881" w:rsidRPr="00D025ED" w14:paraId="39E8A7E7"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E1AE5FF" w14:textId="77777777" w:rsidR="00EF2881" w:rsidRPr="00D025ED" w:rsidRDefault="00EF2881" w:rsidP="009B7F2D">
            <w:pPr>
              <w:rPr>
                <w:iCs/>
                <w:sz w:val="20"/>
                <w:szCs w:val="20"/>
              </w:rPr>
            </w:pPr>
            <w:r w:rsidRPr="00D025ED">
              <w:rPr>
                <w:iCs/>
                <w:sz w:val="20"/>
                <w:szCs w:val="20"/>
              </w:rPr>
              <w:t>PREMIUM_TYPE</w:t>
            </w:r>
          </w:p>
        </w:tc>
        <w:tc>
          <w:tcPr>
            <w:tcW w:w="5809" w:type="dxa"/>
            <w:tcBorders>
              <w:top w:val="nil"/>
              <w:left w:val="nil"/>
              <w:bottom w:val="single" w:sz="4" w:space="0" w:color="auto"/>
              <w:right w:val="single" w:sz="4" w:space="0" w:color="auto"/>
            </w:tcBorders>
            <w:vAlign w:val="center"/>
            <w:hideMark/>
          </w:tcPr>
          <w:p w14:paraId="18F65B2E" w14:textId="77777777" w:rsidR="00EF2881" w:rsidRPr="00D025ED" w:rsidRDefault="00EF2881" w:rsidP="009B7F2D">
            <w:pPr>
              <w:rPr>
                <w:sz w:val="20"/>
                <w:szCs w:val="20"/>
              </w:rPr>
            </w:pPr>
            <w:r w:rsidRPr="00D025ED">
              <w:rPr>
                <w:sz w:val="20"/>
                <w:szCs w:val="20"/>
              </w:rPr>
              <w:t>Thể hiện dạng premium hiển thị, theo cash hay percent (giá trị percent đã được nhân 100)</w:t>
            </w:r>
          </w:p>
        </w:tc>
        <w:tc>
          <w:tcPr>
            <w:tcW w:w="4950" w:type="dxa"/>
            <w:tcBorders>
              <w:top w:val="nil"/>
              <w:left w:val="nil"/>
              <w:bottom w:val="single" w:sz="4" w:space="0" w:color="auto"/>
              <w:right w:val="single" w:sz="4" w:space="0" w:color="auto"/>
            </w:tcBorders>
            <w:noWrap/>
            <w:vAlign w:val="center"/>
            <w:hideMark/>
          </w:tcPr>
          <w:p w14:paraId="3E14AAC9"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3382635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D7E1C51" w14:textId="77777777" w:rsidR="00EF2881" w:rsidRPr="00D025ED" w:rsidRDefault="00EF2881" w:rsidP="009B7F2D">
            <w:pPr>
              <w:rPr>
                <w:iCs/>
                <w:sz w:val="20"/>
                <w:szCs w:val="20"/>
              </w:rPr>
            </w:pPr>
            <w:r w:rsidRPr="00D025ED">
              <w:rPr>
                <w:iCs/>
                <w:sz w:val="20"/>
                <w:szCs w:val="20"/>
              </w:rPr>
              <w:t>PREMIUM_PAYMENT</w:t>
            </w:r>
          </w:p>
        </w:tc>
        <w:tc>
          <w:tcPr>
            <w:tcW w:w="5809" w:type="dxa"/>
            <w:tcBorders>
              <w:top w:val="nil"/>
              <w:left w:val="nil"/>
              <w:bottom w:val="single" w:sz="4" w:space="0" w:color="auto"/>
              <w:right w:val="single" w:sz="4" w:space="0" w:color="auto"/>
            </w:tcBorders>
            <w:vAlign w:val="center"/>
            <w:hideMark/>
          </w:tcPr>
          <w:p w14:paraId="5A110945" w14:textId="77777777" w:rsidR="00EF2881" w:rsidRPr="00D025ED" w:rsidRDefault="00EF2881" w:rsidP="009B7F2D">
            <w:pPr>
              <w:rPr>
                <w:sz w:val="20"/>
                <w:szCs w:val="20"/>
              </w:rPr>
            </w:pPr>
            <w:r w:rsidRPr="00D025ED">
              <w:rPr>
                <w:sz w:val="20"/>
                <w:szCs w:val="20"/>
              </w:rPr>
              <w:t xml:space="preserve">Loại tiền dùng để trả premium. </w:t>
            </w:r>
          </w:p>
          <w:p w14:paraId="5A9D7E99" w14:textId="77777777" w:rsidR="00EF2881" w:rsidRPr="00D025ED" w:rsidRDefault="00EF2881" w:rsidP="009B7F2D">
            <w:pPr>
              <w:rPr>
                <w:sz w:val="20"/>
                <w:szCs w:val="20"/>
              </w:rPr>
            </w:pPr>
            <w:r w:rsidRPr="00D025ED">
              <w:rPr>
                <w:sz w:val="20"/>
                <w:szCs w:val="20"/>
              </w:rPr>
              <w:t>Có 2 giá trị:</w:t>
            </w:r>
            <w:r w:rsidRPr="00D025ED">
              <w:rPr>
                <w:sz w:val="20"/>
                <w:szCs w:val="20"/>
              </w:rPr>
              <w:br/>
              <w:t>1: Currency1</w:t>
            </w:r>
            <w:r w:rsidRPr="00D025ED">
              <w:rPr>
                <w:sz w:val="20"/>
                <w:szCs w:val="20"/>
              </w:rPr>
              <w:br/>
              <w:t>2: Currency2</w:t>
            </w:r>
          </w:p>
        </w:tc>
        <w:tc>
          <w:tcPr>
            <w:tcW w:w="4950" w:type="dxa"/>
            <w:tcBorders>
              <w:top w:val="nil"/>
              <w:left w:val="nil"/>
              <w:bottom w:val="single" w:sz="4" w:space="0" w:color="auto"/>
              <w:right w:val="single" w:sz="4" w:space="0" w:color="auto"/>
            </w:tcBorders>
            <w:noWrap/>
            <w:vAlign w:val="center"/>
            <w:hideMark/>
          </w:tcPr>
          <w:p w14:paraId="670E87F3"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giống trường Currency oF option fee của SBV</w:t>
            </w:r>
          </w:p>
        </w:tc>
      </w:tr>
      <w:tr w:rsidR="00EF2881" w:rsidRPr="00D025ED" w14:paraId="5BEF1DD1"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C2A20A7" w14:textId="77777777" w:rsidR="00EF2881" w:rsidRPr="00D025ED" w:rsidRDefault="00EF2881" w:rsidP="009B7F2D">
            <w:pPr>
              <w:rPr>
                <w:iCs/>
                <w:sz w:val="20"/>
                <w:szCs w:val="20"/>
              </w:rPr>
            </w:pPr>
            <w:r w:rsidRPr="00D025ED">
              <w:rPr>
                <w:iCs/>
                <w:sz w:val="20"/>
                <w:szCs w:val="20"/>
              </w:rPr>
              <w:t>STRIKE</w:t>
            </w:r>
          </w:p>
        </w:tc>
        <w:tc>
          <w:tcPr>
            <w:tcW w:w="5809" w:type="dxa"/>
            <w:tcBorders>
              <w:top w:val="nil"/>
              <w:left w:val="nil"/>
              <w:bottom w:val="single" w:sz="4" w:space="0" w:color="auto"/>
              <w:right w:val="single" w:sz="4" w:space="0" w:color="auto"/>
            </w:tcBorders>
            <w:vAlign w:val="center"/>
            <w:hideMark/>
          </w:tcPr>
          <w:p w14:paraId="67337FE8" w14:textId="77777777" w:rsidR="00EF2881" w:rsidRPr="00D025ED" w:rsidRDefault="00EF2881" w:rsidP="009B7F2D">
            <w:pPr>
              <w:rPr>
                <w:sz w:val="20"/>
                <w:szCs w:val="20"/>
              </w:rPr>
            </w:pPr>
            <w:r w:rsidRPr="00D025ED">
              <w:rPr>
                <w:sz w:val="20"/>
                <w:szCs w:val="20"/>
              </w:rPr>
              <w:t xml:space="preserve">Thể hiện giá strike của hợp đồng </w:t>
            </w:r>
          </w:p>
        </w:tc>
        <w:tc>
          <w:tcPr>
            <w:tcW w:w="4950" w:type="dxa"/>
            <w:tcBorders>
              <w:top w:val="nil"/>
              <w:left w:val="nil"/>
              <w:bottom w:val="single" w:sz="4" w:space="0" w:color="auto"/>
              <w:right w:val="single" w:sz="4" w:space="0" w:color="auto"/>
            </w:tcBorders>
            <w:noWrap/>
            <w:vAlign w:val="center"/>
            <w:hideMark/>
          </w:tcPr>
          <w:p w14:paraId="3DBECDEF"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1B2B1394"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F57CC83" w14:textId="77777777" w:rsidR="00EF2881" w:rsidRPr="00D025ED" w:rsidRDefault="00EF2881" w:rsidP="009B7F2D">
            <w:pPr>
              <w:rPr>
                <w:iCs/>
                <w:sz w:val="20"/>
                <w:szCs w:val="20"/>
              </w:rPr>
            </w:pPr>
            <w:r w:rsidRPr="00D025ED">
              <w:rPr>
                <w:iCs/>
                <w:sz w:val="20"/>
                <w:szCs w:val="20"/>
              </w:rPr>
              <w:t>SPOT_RATE</w:t>
            </w:r>
          </w:p>
        </w:tc>
        <w:tc>
          <w:tcPr>
            <w:tcW w:w="5809" w:type="dxa"/>
            <w:tcBorders>
              <w:top w:val="nil"/>
              <w:left w:val="nil"/>
              <w:bottom w:val="single" w:sz="4" w:space="0" w:color="auto"/>
              <w:right w:val="single" w:sz="4" w:space="0" w:color="auto"/>
            </w:tcBorders>
            <w:vAlign w:val="center"/>
            <w:hideMark/>
          </w:tcPr>
          <w:p w14:paraId="664DCBE0" w14:textId="77777777" w:rsidR="00EF2881" w:rsidRPr="00D025ED" w:rsidRDefault="00EF2881" w:rsidP="009B7F2D">
            <w:pPr>
              <w:rPr>
                <w:sz w:val="20"/>
                <w:szCs w:val="20"/>
              </w:rPr>
            </w:pPr>
            <w:r w:rsidRPr="00D025ED">
              <w:rPr>
                <w:sz w:val="20"/>
                <w:szCs w:val="20"/>
              </w:rPr>
              <w:t xml:space="preserve">Là giá realtime tại thời điểm key deal cho cặp đồng tiền </w:t>
            </w:r>
          </w:p>
        </w:tc>
        <w:tc>
          <w:tcPr>
            <w:tcW w:w="4950" w:type="dxa"/>
            <w:tcBorders>
              <w:top w:val="nil"/>
              <w:left w:val="nil"/>
              <w:bottom w:val="single" w:sz="4" w:space="0" w:color="auto"/>
              <w:right w:val="single" w:sz="4" w:space="0" w:color="auto"/>
            </w:tcBorders>
            <w:noWrap/>
            <w:vAlign w:val="center"/>
            <w:hideMark/>
          </w:tcPr>
          <w:p w14:paraId="51934E2E"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5DB9E11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E9AD893" w14:textId="77777777" w:rsidR="00EF2881" w:rsidRPr="00D025ED" w:rsidRDefault="00EF2881" w:rsidP="009B7F2D">
            <w:pPr>
              <w:rPr>
                <w:sz w:val="20"/>
                <w:szCs w:val="20"/>
              </w:rPr>
            </w:pPr>
            <w:r w:rsidRPr="00D025ED">
              <w:rPr>
                <w:sz w:val="20"/>
                <w:szCs w:val="20"/>
              </w:rPr>
              <w:t>PAYMENT_AT</w:t>
            </w:r>
          </w:p>
        </w:tc>
        <w:tc>
          <w:tcPr>
            <w:tcW w:w="5809" w:type="dxa"/>
            <w:tcBorders>
              <w:top w:val="nil"/>
              <w:left w:val="nil"/>
              <w:bottom w:val="single" w:sz="4" w:space="0" w:color="auto"/>
              <w:right w:val="single" w:sz="4" w:space="0" w:color="auto"/>
            </w:tcBorders>
            <w:vAlign w:val="center"/>
            <w:hideMark/>
          </w:tcPr>
          <w:p w14:paraId="75736800" w14:textId="77777777" w:rsidR="00EF2881" w:rsidRPr="00D025ED" w:rsidRDefault="00EF2881" w:rsidP="009B7F2D">
            <w:pPr>
              <w:rPr>
                <w:sz w:val="20"/>
                <w:szCs w:val="20"/>
              </w:rPr>
            </w:pPr>
            <w:r w:rsidRPr="00D025ED">
              <w:rPr>
                <w:sz w:val="20"/>
                <w:szCs w:val="20"/>
              </w:rPr>
              <w:t>Xác định xem sẽ trả cash tại thời điểm nào:</w:t>
            </w:r>
            <w:r w:rsidRPr="00D025ED">
              <w:rPr>
                <w:sz w:val="20"/>
                <w:szCs w:val="20"/>
              </w:rPr>
              <w:br/>
              <w:t>H Hit (thời điểm Hit)</w:t>
            </w:r>
            <w:r w:rsidRPr="00D025ED">
              <w:rPr>
                <w:sz w:val="20"/>
                <w:szCs w:val="20"/>
              </w:rPr>
              <w:br/>
              <w:t>E Expiry (thời điểm hết hạn)</w:t>
            </w:r>
          </w:p>
        </w:tc>
        <w:tc>
          <w:tcPr>
            <w:tcW w:w="4950" w:type="dxa"/>
            <w:tcBorders>
              <w:top w:val="nil"/>
              <w:left w:val="nil"/>
              <w:bottom w:val="single" w:sz="4" w:space="0" w:color="auto"/>
              <w:right w:val="single" w:sz="4" w:space="0" w:color="auto"/>
            </w:tcBorders>
            <w:noWrap/>
            <w:vAlign w:val="center"/>
            <w:hideMark/>
          </w:tcPr>
          <w:p w14:paraId="6769B7B7" w14:textId="77777777" w:rsidR="00EF2881" w:rsidRPr="00D025ED" w:rsidRDefault="00EF2881" w:rsidP="009B7F2D">
            <w:pPr>
              <w:rPr>
                <w:color w:val="000000"/>
                <w:sz w:val="20"/>
                <w:szCs w:val="20"/>
              </w:rPr>
            </w:pPr>
            <w:r w:rsidRPr="00D025ED">
              <w:rPr>
                <w:sz w:val="20"/>
                <w:szCs w:val="20"/>
              </w:rPr>
              <w:t>Giống trường Rebatetype của SBV</w:t>
            </w:r>
          </w:p>
        </w:tc>
      </w:tr>
      <w:tr w:rsidR="00EF2881" w:rsidRPr="00D025ED" w14:paraId="6204AA9D"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EFD01A1" w14:textId="77777777" w:rsidR="00EF2881" w:rsidRPr="00D025ED" w:rsidRDefault="00EF2881" w:rsidP="009B7F2D">
            <w:pPr>
              <w:rPr>
                <w:sz w:val="20"/>
                <w:szCs w:val="20"/>
              </w:rPr>
            </w:pPr>
            <w:r w:rsidRPr="00D025ED">
              <w:rPr>
                <w:sz w:val="20"/>
                <w:szCs w:val="20"/>
              </w:rPr>
              <w:t>HEDGE</w:t>
            </w:r>
          </w:p>
        </w:tc>
        <w:tc>
          <w:tcPr>
            <w:tcW w:w="5809" w:type="dxa"/>
            <w:tcBorders>
              <w:top w:val="nil"/>
              <w:left w:val="nil"/>
              <w:bottom w:val="single" w:sz="4" w:space="0" w:color="auto"/>
              <w:right w:val="single" w:sz="4" w:space="0" w:color="auto"/>
            </w:tcBorders>
            <w:vAlign w:val="center"/>
            <w:hideMark/>
          </w:tcPr>
          <w:p w14:paraId="0B3441E7" w14:textId="77777777" w:rsidR="00EF2881" w:rsidRPr="00D025ED" w:rsidRDefault="00EF2881" w:rsidP="009B7F2D">
            <w:pPr>
              <w:rPr>
                <w:sz w:val="20"/>
                <w:szCs w:val="20"/>
              </w:rPr>
            </w:pPr>
            <w:r w:rsidRPr="00D025ED">
              <w:rPr>
                <w:sz w:val="20"/>
                <w:szCs w:val="20"/>
              </w:rPr>
              <w:t xml:space="preserve">Thể hiện trader có hedge deal option này bằng deal spot nào không. </w:t>
            </w:r>
          </w:p>
          <w:p w14:paraId="6ED0E82C" w14:textId="77777777" w:rsidR="00EF2881" w:rsidRPr="00D025ED" w:rsidRDefault="00EF2881" w:rsidP="009B7F2D">
            <w:pPr>
              <w:rPr>
                <w:sz w:val="20"/>
                <w:szCs w:val="20"/>
              </w:rPr>
            </w:pPr>
          </w:p>
        </w:tc>
        <w:tc>
          <w:tcPr>
            <w:tcW w:w="4950" w:type="dxa"/>
            <w:tcBorders>
              <w:top w:val="nil"/>
              <w:left w:val="nil"/>
              <w:bottom w:val="single" w:sz="4" w:space="0" w:color="auto"/>
              <w:right w:val="single" w:sz="4" w:space="0" w:color="auto"/>
            </w:tcBorders>
            <w:noWrap/>
            <w:vAlign w:val="center"/>
            <w:hideMark/>
          </w:tcPr>
          <w:p w14:paraId="5F67D519" w14:textId="77777777" w:rsidR="00EF2881" w:rsidRPr="00D025ED" w:rsidRDefault="00EF2881" w:rsidP="009B7F2D">
            <w:pPr>
              <w:rPr>
                <w:sz w:val="20"/>
                <w:szCs w:val="20"/>
              </w:rPr>
            </w:pPr>
            <w:r w:rsidRPr="00D025ED">
              <w:rPr>
                <w:color w:val="000000"/>
                <w:sz w:val="20"/>
                <w:szCs w:val="20"/>
              </w:rPr>
              <w:t>Giữ nguyên từ bảng nguồn</w:t>
            </w:r>
          </w:p>
          <w:p w14:paraId="2D66F653" w14:textId="77777777" w:rsidR="00EF2881" w:rsidRPr="00D025ED" w:rsidRDefault="00EF2881" w:rsidP="009B7F2D">
            <w:pPr>
              <w:rPr>
                <w:color w:val="000000"/>
                <w:sz w:val="20"/>
                <w:szCs w:val="20"/>
              </w:rPr>
            </w:pPr>
            <w:r w:rsidRPr="00D025ED">
              <w:rPr>
                <w:sz w:val="20"/>
                <w:szCs w:val="20"/>
              </w:rPr>
              <w:t>Sẽ có 2 giá trị:</w:t>
            </w:r>
            <w:r w:rsidRPr="00D025ED">
              <w:rPr>
                <w:sz w:val="20"/>
                <w:szCs w:val="20"/>
              </w:rPr>
              <w:br/>
              <w:t>Y: Yes</w:t>
            </w:r>
            <w:r w:rsidRPr="00D025ED">
              <w:rPr>
                <w:sz w:val="20"/>
                <w:szCs w:val="20"/>
              </w:rPr>
              <w:br/>
              <w:t>N: No</w:t>
            </w:r>
          </w:p>
        </w:tc>
      </w:tr>
      <w:tr w:rsidR="00EF2881" w:rsidRPr="00D025ED" w14:paraId="3C7618F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812286B" w14:textId="77777777" w:rsidR="00EF2881" w:rsidRPr="00D025ED" w:rsidRDefault="00EF2881" w:rsidP="009B7F2D">
            <w:pPr>
              <w:rPr>
                <w:sz w:val="20"/>
                <w:szCs w:val="20"/>
              </w:rPr>
            </w:pPr>
            <w:r w:rsidRPr="00D025ED">
              <w:rPr>
                <w:sz w:val="20"/>
                <w:szCs w:val="20"/>
              </w:rPr>
              <w:t>VOLAT_CURVES_ID</w:t>
            </w:r>
          </w:p>
        </w:tc>
        <w:tc>
          <w:tcPr>
            <w:tcW w:w="5809" w:type="dxa"/>
            <w:tcBorders>
              <w:top w:val="nil"/>
              <w:left w:val="nil"/>
              <w:bottom w:val="single" w:sz="4" w:space="0" w:color="auto"/>
              <w:right w:val="single" w:sz="4" w:space="0" w:color="auto"/>
            </w:tcBorders>
            <w:vAlign w:val="center"/>
            <w:hideMark/>
          </w:tcPr>
          <w:p w14:paraId="1BA5737B" w14:textId="77777777" w:rsidR="00EF2881" w:rsidRPr="00D025ED" w:rsidRDefault="00EF2881" w:rsidP="009B7F2D">
            <w:pPr>
              <w:rPr>
                <w:sz w:val="20"/>
                <w:szCs w:val="20"/>
              </w:rPr>
            </w:pPr>
            <w:r w:rsidRPr="00D025ED">
              <w:rPr>
                <w:sz w:val="20"/>
                <w:szCs w:val="20"/>
              </w:rPr>
              <w:t>Thể hiễn mã vol curve được dùng cho deal</w:t>
            </w:r>
          </w:p>
        </w:tc>
        <w:tc>
          <w:tcPr>
            <w:tcW w:w="4950" w:type="dxa"/>
            <w:tcBorders>
              <w:top w:val="nil"/>
              <w:left w:val="nil"/>
              <w:bottom w:val="single" w:sz="4" w:space="0" w:color="auto"/>
              <w:right w:val="single" w:sz="4" w:space="0" w:color="auto"/>
            </w:tcBorders>
            <w:noWrap/>
            <w:vAlign w:val="center"/>
            <w:hideMark/>
          </w:tcPr>
          <w:p w14:paraId="354BEAA9"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7EB8261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9A928E2" w14:textId="77777777" w:rsidR="00EF2881" w:rsidRPr="00D025ED" w:rsidRDefault="00EF2881" w:rsidP="009B7F2D">
            <w:pPr>
              <w:rPr>
                <w:sz w:val="20"/>
                <w:szCs w:val="20"/>
              </w:rPr>
            </w:pPr>
            <w:r w:rsidRPr="00D025ED">
              <w:rPr>
                <w:sz w:val="20"/>
                <w:szCs w:val="20"/>
              </w:rPr>
              <w:lastRenderedPageBreak/>
              <w:t>VOLAT</w:t>
            </w:r>
          </w:p>
        </w:tc>
        <w:tc>
          <w:tcPr>
            <w:tcW w:w="5809" w:type="dxa"/>
            <w:tcBorders>
              <w:top w:val="nil"/>
              <w:left w:val="nil"/>
              <w:bottom w:val="single" w:sz="4" w:space="0" w:color="auto"/>
              <w:right w:val="single" w:sz="4" w:space="0" w:color="auto"/>
            </w:tcBorders>
            <w:vAlign w:val="center"/>
            <w:hideMark/>
          </w:tcPr>
          <w:p w14:paraId="09921576" w14:textId="77777777" w:rsidR="00EF2881" w:rsidRPr="00D025ED" w:rsidRDefault="00EF2881" w:rsidP="009B7F2D">
            <w:pPr>
              <w:rPr>
                <w:sz w:val="20"/>
                <w:szCs w:val="20"/>
              </w:rPr>
            </w:pPr>
            <w:r w:rsidRPr="00D025ED">
              <w:rPr>
                <w:sz w:val="20"/>
                <w:szCs w:val="20"/>
              </w:rPr>
              <w:t>Được láy từ giá trị của curve, hệ thống sẽ dùng giá tri này để tính theoretical price của deal</w:t>
            </w:r>
          </w:p>
        </w:tc>
        <w:tc>
          <w:tcPr>
            <w:tcW w:w="4950" w:type="dxa"/>
            <w:tcBorders>
              <w:top w:val="nil"/>
              <w:left w:val="nil"/>
              <w:bottom w:val="single" w:sz="4" w:space="0" w:color="auto"/>
              <w:right w:val="single" w:sz="4" w:space="0" w:color="auto"/>
            </w:tcBorders>
            <w:noWrap/>
            <w:vAlign w:val="center"/>
            <w:hideMark/>
          </w:tcPr>
          <w:p w14:paraId="444DFB8D"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0697C8F8"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99A2056" w14:textId="77777777" w:rsidR="00EF2881" w:rsidRPr="00D025ED" w:rsidRDefault="00EF2881" w:rsidP="009B7F2D">
            <w:pPr>
              <w:rPr>
                <w:sz w:val="20"/>
                <w:szCs w:val="20"/>
              </w:rPr>
            </w:pPr>
            <w:r w:rsidRPr="00D025ED">
              <w:rPr>
                <w:sz w:val="20"/>
                <w:szCs w:val="20"/>
              </w:rPr>
              <w:t>SETTLEMENT_MODE</w:t>
            </w:r>
          </w:p>
        </w:tc>
        <w:tc>
          <w:tcPr>
            <w:tcW w:w="5809" w:type="dxa"/>
            <w:tcBorders>
              <w:top w:val="nil"/>
              <w:left w:val="nil"/>
              <w:bottom w:val="single" w:sz="4" w:space="0" w:color="auto"/>
              <w:right w:val="single" w:sz="4" w:space="0" w:color="auto"/>
            </w:tcBorders>
            <w:vAlign w:val="center"/>
            <w:hideMark/>
          </w:tcPr>
          <w:p w14:paraId="28D7774F" w14:textId="77777777" w:rsidR="00EF2881" w:rsidRPr="00D025ED" w:rsidRDefault="00EF2881" w:rsidP="009B7F2D">
            <w:pPr>
              <w:rPr>
                <w:sz w:val="20"/>
                <w:szCs w:val="20"/>
              </w:rPr>
            </w:pPr>
            <w:r w:rsidRPr="00D025ED">
              <w:rPr>
                <w:sz w:val="20"/>
                <w:szCs w:val="20"/>
              </w:rPr>
              <w:t>Xác định sẽ nhận tiền (cash) hay nhận security</w:t>
            </w:r>
            <w:r w:rsidRPr="00D025ED">
              <w:rPr>
                <w:sz w:val="20"/>
                <w:szCs w:val="20"/>
              </w:rPr>
              <w:br/>
              <w:t xml:space="preserve">D Delivery                 </w:t>
            </w:r>
            <w:r w:rsidRPr="00D025ED">
              <w:rPr>
                <w:sz w:val="20"/>
                <w:szCs w:val="20"/>
              </w:rPr>
              <w:br/>
              <w:t xml:space="preserve">C Cash Settlement          </w:t>
            </w:r>
            <w:r w:rsidRPr="00D025ED">
              <w:rPr>
                <w:sz w:val="20"/>
                <w:szCs w:val="20"/>
              </w:rPr>
              <w:br/>
              <w:t xml:space="preserve">B Binary                   </w:t>
            </w:r>
            <w:r w:rsidRPr="00D025ED">
              <w:rPr>
                <w:sz w:val="20"/>
                <w:szCs w:val="20"/>
              </w:rPr>
              <w:br/>
              <w:t xml:space="preserve">N None                     </w:t>
            </w:r>
          </w:p>
        </w:tc>
        <w:tc>
          <w:tcPr>
            <w:tcW w:w="4950" w:type="dxa"/>
            <w:tcBorders>
              <w:top w:val="nil"/>
              <w:left w:val="nil"/>
              <w:bottom w:val="single" w:sz="4" w:space="0" w:color="auto"/>
              <w:right w:val="single" w:sz="4" w:space="0" w:color="auto"/>
            </w:tcBorders>
            <w:noWrap/>
            <w:vAlign w:val="center"/>
            <w:hideMark/>
          </w:tcPr>
          <w:p w14:paraId="6D08D31C"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B57765F"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80585DF" w14:textId="77777777" w:rsidR="00EF2881" w:rsidRPr="00D025ED" w:rsidRDefault="00EF2881" w:rsidP="009B7F2D">
            <w:pPr>
              <w:rPr>
                <w:sz w:val="20"/>
                <w:szCs w:val="20"/>
              </w:rPr>
            </w:pPr>
            <w:r w:rsidRPr="00D025ED">
              <w:rPr>
                <w:sz w:val="20"/>
                <w:szCs w:val="20"/>
              </w:rPr>
              <w:t>CASH_SETTLEMENT</w:t>
            </w:r>
          </w:p>
        </w:tc>
        <w:tc>
          <w:tcPr>
            <w:tcW w:w="5809" w:type="dxa"/>
            <w:tcBorders>
              <w:top w:val="nil"/>
              <w:left w:val="nil"/>
              <w:bottom w:val="single" w:sz="4" w:space="0" w:color="auto"/>
              <w:right w:val="single" w:sz="4" w:space="0" w:color="auto"/>
            </w:tcBorders>
            <w:vAlign w:val="center"/>
            <w:hideMark/>
          </w:tcPr>
          <w:p w14:paraId="56ED8331" w14:textId="77777777" w:rsidR="00EF2881" w:rsidRPr="00D025ED" w:rsidRDefault="00EF2881" w:rsidP="009B7F2D">
            <w:pPr>
              <w:rPr>
                <w:sz w:val="20"/>
                <w:szCs w:val="20"/>
              </w:rPr>
            </w:pPr>
            <w:r w:rsidRPr="00D025ED">
              <w:rPr>
                <w:sz w:val="20"/>
                <w:szCs w:val="20"/>
              </w:rPr>
              <w:t xml:space="preserve">Số tiền được settle. </w:t>
            </w:r>
          </w:p>
          <w:p w14:paraId="70CEDE11" w14:textId="77777777" w:rsidR="00EF2881" w:rsidRPr="00D025ED" w:rsidRDefault="00EF2881" w:rsidP="009B7F2D">
            <w:pPr>
              <w:rPr>
                <w:sz w:val="20"/>
                <w:szCs w:val="20"/>
              </w:rPr>
            </w:pPr>
            <w:r w:rsidRPr="00D025ED">
              <w:rPr>
                <w:sz w:val="20"/>
                <w:szCs w:val="20"/>
              </w:rPr>
              <w:t>CashSettlement, số tiền bên bán trả cho bên mua trong trường hợp quyền chọn được exercise (đối với vanilla optin)</w:t>
            </w:r>
          </w:p>
        </w:tc>
        <w:tc>
          <w:tcPr>
            <w:tcW w:w="4950" w:type="dxa"/>
            <w:tcBorders>
              <w:top w:val="nil"/>
              <w:left w:val="nil"/>
              <w:bottom w:val="single" w:sz="4" w:space="0" w:color="auto"/>
              <w:right w:val="single" w:sz="4" w:space="0" w:color="auto"/>
            </w:tcBorders>
            <w:noWrap/>
            <w:vAlign w:val="center"/>
            <w:hideMark/>
          </w:tcPr>
          <w:p w14:paraId="4B2A2843" w14:textId="77777777" w:rsidR="00EF2881" w:rsidRPr="00D025ED" w:rsidRDefault="00EF2881" w:rsidP="009B7F2D">
            <w:pPr>
              <w:rPr>
                <w:color w:val="000000"/>
                <w:sz w:val="20"/>
                <w:szCs w:val="20"/>
              </w:rPr>
            </w:pPr>
            <w:r w:rsidRPr="00D025ED">
              <w:rPr>
                <w:color w:val="000000"/>
                <w:sz w:val="20"/>
                <w:szCs w:val="20"/>
              </w:rPr>
              <w:t> Giữ nguyên từ bảng nguồn</w:t>
            </w:r>
          </w:p>
        </w:tc>
      </w:tr>
      <w:tr w:rsidR="00EF2881" w:rsidRPr="00D025ED" w14:paraId="5C546EDD"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564E0CB" w14:textId="77777777" w:rsidR="00EF2881" w:rsidRPr="00D025ED" w:rsidRDefault="00EF2881" w:rsidP="009B7F2D">
            <w:pPr>
              <w:rPr>
                <w:sz w:val="20"/>
                <w:szCs w:val="20"/>
              </w:rPr>
            </w:pPr>
            <w:r w:rsidRPr="00D025ED">
              <w:rPr>
                <w:sz w:val="20"/>
                <w:szCs w:val="20"/>
              </w:rPr>
              <w:t>PAY_OFF_DENOMINATION</w:t>
            </w:r>
          </w:p>
        </w:tc>
        <w:tc>
          <w:tcPr>
            <w:tcW w:w="5809" w:type="dxa"/>
            <w:tcBorders>
              <w:top w:val="nil"/>
              <w:left w:val="nil"/>
              <w:bottom w:val="single" w:sz="4" w:space="0" w:color="auto"/>
              <w:right w:val="single" w:sz="4" w:space="0" w:color="auto"/>
            </w:tcBorders>
            <w:vAlign w:val="center"/>
            <w:hideMark/>
          </w:tcPr>
          <w:p w14:paraId="1A10B420" w14:textId="77777777" w:rsidR="00EF2881" w:rsidRPr="00D025ED" w:rsidRDefault="00EF2881" w:rsidP="009B7F2D">
            <w:pPr>
              <w:rPr>
                <w:sz w:val="20"/>
                <w:szCs w:val="20"/>
              </w:rPr>
            </w:pPr>
            <w:r w:rsidRPr="00D025ED">
              <w:rPr>
                <w:sz w:val="20"/>
                <w:szCs w:val="20"/>
              </w:rPr>
              <w:t>This specifies the currency of the cash amount. The pay off denomination (Cur1 or Cur2) is determined by the Cash Type field in the Deal window and the quotation mode of the currency pair.</w:t>
            </w:r>
            <w:r w:rsidRPr="00D025ED">
              <w:rPr>
                <w:sz w:val="20"/>
                <w:szCs w:val="20"/>
              </w:rPr>
              <w:br/>
            </w:r>
          </w:p>
        </w:tc>
        <w:tc>
          <w:tcPr>
            <w:tcW w:w="4950" w:type="dxa"/>
            <w:tcBorders>
              <w:top w:val="nil"/>
              <w:left w:val="nil"/>
              <w:bottom w:val="single" w:sz="4" w:space="0" w:color="auto"/>
              <w:right w:val="single" w:sz="4" w:space="0" w:color="auto"/>
            </w:tcBorders>
            <w:noWrap/>
            <w:vAlign w:val="center"/>
            <w:hideMark/>
          </w:tcPr>
          <w:p w14:paraId="0DDAE414" w14:textId="77777777" w:rsidR="00EF2881" w:rsidRPr="00D025ED" w:rsidRDefault="00EF2881" w:rsidP="009B7F2D">
            <w:pPr>
              <w:rPr>
                <w:color w:val="000000"/>
                <w:sz w:val="20"/>
                <w:szCs w:val="20"/>
              </w:rPr>
            </w:pPr>
            <w:r w:rsidRPr="00D025ED">
              <w:rPr>
                <w:color w:val="000000"/>
                <w:sz w:val="20"/>
                <w:szCs w:val="20"/>
              </w:rPr>
              <w:t>Giữ nguyên từ bảng nguồn </w:t>
            </w:r>
          </w:p>
          <w:p w14:paraId="216C8C70" w14:textId="77777777" w:rsidR="00EF2881" w:rsidRPr="00D025ED" w:rsidRDefault="00EF2881" w:rsidP="009B7F2D">
            <w:pPr>
              <w:rPr>
                <w:color w:val="000000"/>
                <w:sz w:val="20"/>
                <w:szCs w:val="20"/>
              </w:rPr>
            </w:pPr>
            <w:r w:rsidRPr="00D025ED">
              <w:rPr>
                <w:sz w:val="20"/>
                <w:szCs w:val="20"/>
              </w:rPr>
              <w:t>Thể hiện thông tin Currency của SBV (trong TH exercise)</w:t>
            </w:r>
          </w:p>
        </w:tc>
      </w:tr>
      <w:tr w:rsidR="00EF2881" w:rsidRPr="00D025ED" w14:paraId="534817C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E2E0DBF" w14:textId="77777777" w:rsidR="00EF2881" w:rsidRPr="00D025ED" w:rsidRDefault="00EF2881" w:rsidP="009B7F2D">
            <w:pPr>
              <w:rPr>
                <w:sz w:val="20"/>
                <w:szCs w:val="20"/>
              </w:rPr>
            </w:pPr>
            <w:r w:rsidRPr="00D025ED">
              <w:rPr>
                <w:sz w:val="20"/>
                <w:szCs w:val="20"/>
              </w:rPr>
              <w:t>LIQUIDATION_SETTLEMENT_DATE</w:t>
            </w:r>
          </w:p>
        </w:tc>
        <w:tc>
          <w:tcPr>
            <w:tcW w:w="5809" w:type="dxa"/>
            <w:tcBorders>
              <w:top w:val="nil"/>
              <w:left w:val="nil"/>
              <w:bottom w:val="single" w:sz="4" w:space="0" w:color="auto"/>
              <w:right w:val="single" w:sz="4" w:space="0" w:color="auto"/>
            </w:tcBorders>
            <w:vAlign w:val="center"/>
            <w:hideMark/>
          </w:tcPr>
          <w:p w14:paraId="37D21CB9" w14:textId="77777777" w:rsidR="00EF2881" w:rsidRPr="00D025ED" w:rsidRDefault="00EF2881" w:rsidP="009B7F2D">
            <w:pPr>
              <w:rPr>
                <w:sz w:val="20"/>
                <w:szCs w:val="20"/>
              </w:rPr>
            </w:pPr>
            <w:r w:rsidRPr="00D025ED">
              <w:rPr>
                <w:sz w:val="20"/>
                <w:szCs w:val="20"/>
              </w:rPr>
              <w:t>The Liquidation Settlement date is the value date of the deal generated by exercise/assignment.</w:t>
            </w:r>
          </w:p>
        </w:tc>
        <w:tc>
          <w:tcPr>
            <w:tcW w:w="4950" w:type="dxa"/>
            <w:tcBorders>
              <w:top w:val="nil"/>
              <w:left w:val="nil"/>
              <w:bottom w:val="single" w:sz="4" w:space="0" w:color="auto"/>
              <w:right w:val="single" w:sz="4" w:space="0" w:color="auto"/>
            </w:tcBorders>
            <w:noWrap/>
            <w:vAlign w:val="center"/>
            <w:hideMark/>
          </w:tcPr>
          <w:p w14:paraId="12A4B1DD"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3C07A39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FC59C8B" w14:textId="77777777" w:rsidR="00EF2881" w:rsidRPr="00D025ED" w:rsidRDefault="00EF2881" w:rsidP="009B7F2D">
            <w:pPr>
              <w:rPr>
                <w:sz w:val="20"/>
                <w:szCs w:val="20"/>
              </w:rPr>
            </w:pPr>
            <w:r w:rsidRPr="00D025ED">
              <w:rPr>
                <w:sz w:val="20"/>
                <w:szCs w:val="20"/>
              </w:rPr>
              <w:t>BARRIER</w:t>
            </w:r>
          </w:p>
        </w:tc>
        <w:tc>
          <w:tcPr>
            <w:tcW w:w="5809" w:type="dxa"/>
            <w:tcBorders>
              <w:top w:val="nil"/>
              <w:left w:val="nil"/>
              <w:bottom w:val="single" w:sz="4" w:space="0" w:color="auto"/>
              <w:right w:val="single" w:sz="4" w:space="0" w:color="auto"/>
            </w:tcBorders>
            <w:vAlign w:val="center"/>
            <w:hideMark/>
          </w:tcPr>
          <w:p w14:paraId="2B133326" w14:textId="77777777" w:rsidR="00EF2881" w:rsidRPr="00D025ED" w:rsidRDefault="00EF2881" w:rsidP="009B7F2D">
            <w:pPr>
              <w:rPr>
                <w:sz w:val="20"/>
                <w:szCs w:val="20"/>
              </w:rPr>
            </w:pPr>
            <w:r w:rsidRPr="00D025ED">
              <w:rPr>
                <w:sz w:val="20"/>
                <w:szCs w:val="20"/>
              </w:rPr>
              <w:t>Allows you to specify the barrier price. This is a predetermined underlying asset price at which the deal ceases to exist (for Out Options) or comes into existence (for In Options) if it is reached (changed 1.8).</w:t>
            </w:r>
            <w:r w:rsidRPr="00D025ED">
              <w:rPr>
                <w:sz w:val="20"/>
                <w:szCs w:val="20"/>
              </w:rPr>
              <w:br/>
            </w:r>
          </w:p>
        </w:tc>
        <w:tc>
          <w:tcPr>
            <w:tcW w:w="4950" w:type="dxa"/>
            <w:tcBorders>
              <w:top w:val="nil"/>
              <w:left w:val="nil"/>
              <w:bottom w:val="single" w:sz="4" w:space="0" w:color="auto"/>
              <w:right w:val="single" w:sz="4" w:space="0" w:color="auto"/>
            </w:tcBorders>
            <w:noWrap/>
            <w:vAlign w:val="center"/>
            <w:hideMark/>
          </w:tcPr>
          <w:p w14:paraId="1A9E0A8E"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giống trường Up limit của SBV</w:t>
            </w:r>
          </w:p>
        </w:tc>
      </w:tr>
      <w:tr w:rsidR="00EF2881" w:rsidRPr="00D025ED" w14:paraId="1D6629DE"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C1B553D" w14:textId="77777777" w:rsidR="00EF2881" w:rsidRPr="00D025ED" w:rsidRDefault="00EF2881" w:rsidP="009B7F2D">
            <w:pPr>
              <w:rPr>
                <w:sz w:val="20"/>
                <w:szCs w:val="20"/>
              </w:rPr>
            </w:pPr>
            <w:r w:rsidRPr="00D025ED">
              <w:rPr>
                <w:sz w:val="20"/>
                <w:szCs w:val="20"/>
              </w:rPr>
              <w:t>REBATE</w:t>
            </w:r>
          </w:p>
        </w:tc>
        <w:tc>
          <w:tcPr>
            <w:tcW w:w="5809" w:type="dxa"/>
            <w:tcBorders>
              <w:top w:val="nil"/>
              <w:left w:val="nil"/>
              <w:bottom w:val="single" w:sz="4" w:space="0" w:color="auto"/>
              <w:right w:val="single" w:sz="4" w:space="0" w:color="auto"/>
            </w:tcBorders>
            <w:vAlign w:val="center"/>
            <w:hideMark/>
          </w:tcPr>
          <w:p w14:paraId="0FA1AAED" w14:textId="77777777" w:rsidR="00EF2881" w:rsidRPr="00D025ED" w:rsidRDefault="00EF2881" w:rsidP="009B7F2D">
            <w:pPr>
              <w:rPr>
                <w:sz w:val="20"/>
                <w:szCs w:val="20"/>
              </w:rPr>
            </w:pPr>
            <w:r w:rsidRPr="00D025ED">
              <w:rPr>
                <w:sz w:val="20"/>
                <w:szCs w:val="20"/>
              </w:rPr>
              <w:t>Allows you to specify the rebate. This is a cash amount expressed per unit of notional amount, payable upon reaching the specified barrier price (for Out Options), or upon reaching the maturity (for In Options).</w:t>
            </w:r>
            <w:r w:rsidRPr="00D025ED">
              <w:rPr>
                <w:sz w:val="20"/>
                <w:szCs w:val="20"/>
              </w:rPr>
              <w:br/>
            </w:r>
          </w:p>
        </w:tc>
        <w:tc>
          <w:tcPr>
            <w:tcW w:w="4950" w:type="dxa"/>
            <w:tcBorders>
              <w:top w:val="nil"/>
              <w:left w:val="nil"/>
              <w:bottom w:val="single" w:sz="4" w:space="0" w:color="auto"/>
              <w:right w:val="single" w:sz="4" w:space="0" w:color="auto"/>
            </w:tcBorders>
            <w:noWrap/>
            <w:vAlign w:val="center"/>
            <w:hideMark/>
          </w:tcPr>
          <w:p w14:paraId="48270E8E" w14:textId="77777777" w:rsidR="00EF2881" w:rsidRPr="00D025ED" w:rsidRDefault="00EF2881" w:rsidP="009B7F2D">
            <w:pPr>
              <w:rPr>
                <w:color w:val="000000"/>
                <w:sz w:val="20"/>
                <w:szCs w:val="20"/>
              </w:rPr>
            </w:pPr>
            <w:r w:rsidRPr="00D025ED">
              <w:rPr>
                <w:color w:val="000000"/>
                <w:sz w:val="20"/>
                <w:szCs w:val="20"/>
              </w:rPr>
              <w:t> </w:t>
            </w:r>
            <w:r w:rsidRPr="00D025ED">
              <w:rPr>
                <w:sz w:val="20"/>
                <w:szCs w:val="20"/>
              </w:rPr>
              <w:t>Giống trường Rebate Amount của SBV</w:t>
            </w:r>
          </w:p>
        </w:tc>
      </w:tr>
      <w:tr w:rsidR="00EF2881" w:rsidRPr="00D025ED" w14:paraId="6D7C23E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360D9AD" w14:textId="77777777" w:rsidR="00EF2881" w:rsidRPr="00D025ED" w:rsidRDefault="00EF2881" w:rsidP="009B7F2D">
            <w:pPr>
              <w:rPr>
                <w:sz w:val="20"/>
                <w:szCs w:val="20"/>
              </w:rPr>
            </w:pPr>
            <w:r w:rsidRPr="00D025ED">
              <w:rPr>
                <w:sz w:val="20"/>
                <w:szCs w:val="20"/>
              </w:rPr>
              <w:t>BARRIER_DOWN</w:t>
            </w:r>
          </w:p>
        </w:tc>
        <w:tc>
          <w:tcPr>
            <w:tcW w:w="5809" w:type="dxa"/>
            <w:tcBorders>
              <w:top w:val="nil"/>
              <w:left w:val="nil"/>
              <w:bottom w:val="single" w:sz="4" w:space="0" w:color="auto"/>
              <w:right w:val="single" w:sz="4" w:space="0" w:color="auto"/>
            </w:tcBorders>
            <w:vAlign w:val="center"/>
            <w:hideMark/>
          </w:tcPr>
          <w:p w14:paraId="658BAC3E" w14:textId="77777777" w:rsidR="00EF2881" w:rsidRPr="00D025ED" w:rsidRDefault="00EF2881" w:rsidP="009B7F2D">
            <w:pPr>
              <w:rPr>
                <w:sz w:val="20"/>
                <w:szCs w:val="20"/>
              </w:rPr>
            </w:pPr>
            <w:r w:rsidRPr="00D025ED">
              <w:rPr>
                <w:sz w:val="20"/>
                <w:szCs w:val="20"/>
              </w:rPr>
              <w:t>Là mức giá chặn dưới, giống trường Down limit của SBV</w:t>
            </w:r>
          </w:p>
        </w:tc>
        <w:tc>
          <w:tcPr>
            <w:tcW w:w="4950" w:type="dxa"/>
            <w:tcBorders>
              <w:top w:val="nil"/>
              <w:left w:val="nil"/>
              <w:bottom w:val="single" w:sz="4" w:space="0" w:color="auto"/>
              <w:right w:val="single" w:sz="4" w:space="0" w:color="auto"/>
            </w:tcBorders>
            <w:noWrap/>
            <w:vAlign w:val="center"/>
            <w:hideMark/>
          </w:tcPr>
          <w:p w14:paraId="3A5BC407"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5694887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E7A02D9" w14:textId="77777777" w:rsidR="00EF2881" w:rsidRPr="00D025ED" w:rsidRDefault="00EF2881" w:rsidP="009B7F2D">
            <w:pPr>
              <w:rPr>
                <w:sz w:val="20"/>
                <w:szCs w:val="20"/>
              </w:rPr>
            </w:pPr>
            <w:r w:rsidRPr="00D025ED">
              <w:rPr>
                <w:sz w:val="20"/>
                <w:szCs w:val="20"/>
              </w:rPr>
              <w:t>REBATE_DOWN</w:t>
            </w:r>
          </w:p>
        </w:tc>
        <w:tc>
          <w:tcPr>
            <w:tcW w:w="5809" w:type="dxa"/>
            <w:tcBorders>
              <w:top w:val="nil"/>
              <w:left w:val="nil"/>
              <w:bottom w:val="single" w:sz="4" w:space="0" w:color="auto"/>
              <w:right w:val="single" w:sz="4" w:space="0" w:color="auto"/>
            </w:tcBorders>
            <w:vAlign w:val="center"/>
            <w:hideMark/>
          </w:tcPr>
          <w:p w14:paraId="39CC2602" w14:textId="77777777" w:rsidR="00EF2881" w:rsidRPr="00D025ED" w:rsidRDefault="00EF2881" w:rsidP="009B7F2D">
            <w:pPr>
              <w:rPr>
                <w:sz w:val="20"/>
                <w:szCs w:val="20"/>
              </w:rPr>
            </w:pPr>
            <w:r w:rsidRPr="00D025ED">
              <w:rPr>
                <w:sz w:val="20"/>
                <w:szCs w:val="20"/>
              </w:rPr>
              <w:t>Allows you to specify the amount which is paid when the barrier down is reached by the underlying spot rate (added 1.8).</w:t>
            </w:r>
            <w:r w:rsidRPr="00D025ED">
              <w:rPr>
                <w:sz w:val="20"/>
                <w:szCs w:val="20"/>
              </w:rPr>
              <w:br/>
              <w:t>Giống trường Rebate Amount của SBV</w:t>
            </w:r>
          </w:p>
        </w:tc>
        <w:tc>
          <w:tcPr>
            <w:tcW w:w="4950" w:type="dxa"/>
            <w:tcBorders>
              <w:top w:val="nil"/>
              <w:left w:val="nil"/>
              <w:bottom w:val="single" w:sz="4" w:space="0" w:color="auto"/>
              <w:right w:val="single" w:sz="4" w:space="0" w:color="auto"/>
            </w:tcBorders>
            <w:noWrap/>
            <w:vAlign w:val="center"/>
            <w:hideMark/>
          </w:tcPr>
          <w:p w14:paraId="67DAF922"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63183D4"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B43DB0E" w14:textId="77777777" w:rsidR="00EF2881" w:rsidRPr="00D025ED" w:rsidRDefault="00EF2881" w:rsidP="009B7F2D">
            <w:pPr>
              <w:rPr>
                <w:sz w:val="20"/>
                <w:szCs w:val="20"/>
              </w:rPr>
            </w:pPr>
            <w:r w:rsidRPr="00D025ED">
              <w:rPr>
                <w:sz w:val="20"/>
                <w:szCs w:val="20"/>
              </w:rPr>
              <w:t>KNOCK_EVENT_SOURCE</w:t>
            </w:r>
          </w:p>
        </w:tc>
        <w:tc>
          <w:tcPr>
            <w:tcW w:w="5809" w:type="dxa"/>
            <w:tcBorders>
              <w:top w:val="nil"/>
              <w:left w:val="nil"/>
              <w:bottom w:val="single" w:sz="4" w:space="0" w:color="auto"/>
              <w:right w:val="single" w:sz="4" w:space="0" w:color="auto"/>
            </w:tcBorders>
            <w:vAlign w:val="center"/>
            <w:hideMark/>
          </w:tcPr>
          <w:p w14:paraId="153766CE" w14:textId="77777777" w:rsidR="00EF2881" w:rsidRPr="00D025ED" w:rsidRDefault="00EF2881" w:rsidP="009B7F2D">
            <w:pPr>
              <w:rPr>
                <w:sz w:val="20"/>
                <w:szCs w:val="20"/>
              </w:rPr>
            </w:pPr>
            <w:r w:rsidRPr="00D025ED">
              <w:rPr>
                <w:sz w:val="20"/>
                <w:szCs w:val="20"/>
              </w:rPr>
              <w:t xml:space="preserve">Là nguồn gá được dùng để chốt gía cho Exotic option. </w:t>
            </w:r>
          </w:p>
          <w:p w14:paraId="096FA197" w14:textId="77777777" w:rsidR="00EF2881" w:rsidRPr="00D025ED" w:rsidRDefault="00EF2881" w:rsidP="009B7F2D">
            <w:pPr>
              <w:rPr>
                <w:sz w:val="20"/>
                <w:szCs w:val="20"/>
              </w:rPr>
            </w:pPr>
            <w:r w:rsidRPr="00D025ED">
              <w:rPr>
                <w:color w:val="000000"/>
                <w:sz w:val="20"/>
                <w:szCs w:val="20"/>
              </w:rPr>
              <w:t>Có thể là: 7 nguồn</w:t>
            </w:r>
            <w:r w:rsidRPr="00D025ED">
              <w:rPr>
                <w:color w:val="000000"/>
                <w:sz w:val="20"/>
                <w:szCs w:val="20"/>
              </w:rPr>
              <w:br/>
              <w:t xml:space="preserve">M Market                   </w:t>
            </w:r>
            <w:r w:rsidRPr="00D025ED">
              <w:rPr>
                <w:color w:val="000000"/>
                <w:sz w:val="20"/>
                <w:szCs w:val="20"/>
              </w:rPr>
              <w:br/>
              <w:t xml:space="preserve">R Revaluation              </w:t>
            </w:r>
            <w:r w:rsidRPr="00D025ED">
              <w:rPr>
                <w:color w:val="000000"/>
                <w:sz w:val="20"/>
                <w:szCs w:val="20"/>
              </w:rPr>
              <w:br/>
              <w:t xml:space="preserve">F Fixing                   </w:t>
            </w:r>
            <w:r w:rsidRPr="00D025ED">
              <w:rPr>
                <w:color w:val="000000"/>
                <w:sz w:val="20"/>
                <w:szCs w:val="20"/>
              </w:rPr>
              <w:br/>
            </w:r>
            <w:r w:rsidRPr="00D025ED">
              <w:rPr>
                <w:color w:val="000000"/>
                <w:sz w:val="20"/>
                <w:szCs w:val="20"/>
              </w:rPr>
              <w:lastRenderedPageBreak/>
              <w:t xml:space="preserve">D NDF Fixing               </w:t>
            </w:r>
            <w:r w:rsidRPr="00D025ED">
              <w:rPr>
                <w:color w:val="000000"/>
                <w:sz w:val="20"/>
                <w:szCs w:val="20"/>
              </w:rPr>
              <w:br/>
              <w:t xml:space="preserve">C Closing                  </w:t>
            </w:r>
            <w:r w:rsidRPr="00D025ED">
              <w:rPr>
                <w:color w:val="000000"/>
                <w:sz w:val="20"/>
                <w:szCs w:val="20"/>
              </w:rPr>
              <w:br/>
              <w:t xml:space="preserve">H Historical               </w:t>
            </w:r>
            <w:r w:rsidRPr="00D025ED">
              <w:rPr>
                <w:color w:val="000000"/>
                <w:sz w:val="20"/>
                <w:szCs w:val="20"/>
              </w:rPr>
              <w:br/>
              <w:t xml:space="preserve">S Simulated Revaluation    </w:t>
            </w:r>
          </w:p>
        </w:tc>
        <w:tc>
          <w:tcPr>
            <w:tcW w:w="4950" w:type="dxa"/>
            <w:tcBorders>
              <w:top w:val="nil"/>
              <w:left w:val="nil"/>
              <w:bottom w:val="single" w:sz="4" w:space="0" w:color="auto"/>
              <w:right w:val="single" w:sz="4" w:space="0" w:color="auto"/>
            </w:tcBorders>
            <w:vAlign w:val="center"/>
            <w:hideMark/>
          </w:tcPr>
          <w:p w14:paraId="1A96CC8A" w14:textId="77777777" w:rsidR="00EF2881" w:rsidRPr="00D025ED" w:rsidRDefault="00EF2881" w:rsidP="009B7F2D">
            <w:pPr>
              <w:rPr>
                <w:color w:val="000000"/>
                <w:sz w:val="20"/>
                <w:szCs w:val="20"/>
              </w:rPr>
            </w:pPr>
            <w:r w:rsidRPr="00D025ED">
              <w:rPr>
                <w:color w:val="000000"/>
                <w:sz w:val="20"/>
                <w:szCs w:val="20"/>
              </w:rPr>
              <w:lastRenderedPageBreak/>
              <w:t>Giữ nguyên từ bảng nguồn</w:t>
            </w:r>
          </w:p>
        </w:tc>
      </w:tr>
      <w:tr w:rsidR="00EF2881" w:rsidRPr="00D025ED" w14:paraId="7FEB72AE"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49B309C" w14:textId="77777777" w:rsidR="00EF2881" w:rsidRPr="00D025ED" w:rsidRDefault="00EF2881" w:rsidP="009B7F2D">
            <w:pPr>
              <w:rPr>
                <w:sz w:val="20"/>
                <w:szCs w:val="20"/>
              </w:rPr>
            </w:pPr>
            <w:r w:rsidRPr="00D025ED">
              <w:rPr>
                <w:sz w:val="20"/>
                <w:szCs w:val="20"/>
              </w:rPr>
              <w:t>KNOCK_DATE</w:t>
            </w:r>
          </w:p>
        </w:tc>
        <w:tc>
          <w:tcPr>
            <w:tcW w:w="5809" w:type="dxa"/>
            <w:tcBorders>
              <w:top w:val="nil"/>
              <w:left w:val="nil"/>
              <w:bottom w:val="single" w:sz="4" w:space="0" w:color="auto"/>
              <w:right w:val="single" w:sz="4" w:space="0" w:color="auto"/>
            </w:tcBorders>
            <w:vAlign w:val="center"/>
            <w:hideMark/>
          </w:tcPr>
          <w:p w14:paraId="60A4AD48" w14:textId="77777777" w:rsidR="00EF2881" w:rsidRPr="00D025ED" w:rsidRDefault="00EF2881" w:rsidP="009B7F2D">
            <w:pPr>
              <w:rPr>
                <w:sz w:val="20"/>
                <w:szCs w:val="20"/>
              </w:rPr>
            </w:pPr>
            <w:r w:rsidRPr="00D025ED">
              <w:rPr>
                <w:sz w:val="20"/>
                <w:szCs w:val="20"/>
              </w:rPr>
              <w:t>KnockDate, giống trường Knocked của SBV</w:t>
            </w:r>
            <w:r w:rsidRPr="00D025ED">
              <w:rPr>
                <w:sz w:val="20"/>
                <w:szCs w:val="20"/>
              </w:rPr>
              <w:br/>
              <w:t>Nếu Knockdate = Null thì hợp đồng chưa Knocked</w:t>
            </w:r>
          </w:p>
        </w:tc>
        <w:tc>
          <w:tcPr>
            <w:tcW w:w="4950" w:type="dxa"/>
            <w:tcBorders>
              <w:top w:val="nil"/>
              <w:left w:val="nil"/>
              <w:bottom w:val="single" w:sz="4" w:space="0" w:color="auto"/>
              <w:right w:val="single" w:sz="4" w:space="0" w:color="auto"/>
            </w:tcBorders>
            <w:noWrap/>
            <w:vAlign w:val="center"/>
            <w:hideMark/>
          </w:tcPr>
          <w:p w14:paraId="2898907A"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18C74EA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69B7FAA" w14:textId="77777777" w:rsidR="00EF2881" w:rsidRPr="00D025ED" w:rsidRDefault="00EF2881" w:rsidP="009B7F2D">
            <w:pPr>
              <w:rPr>
                <w:sz w:val="20"/>
                <w:szCs w:val="20"/>
              </w:rPr>
            </w:pPr>
            <w:r w:rsidRPr="00D025ED">
              <w:rPr>
                <w:sz w:val="20"/>
                <w:szCs w:val="20"/>
              </w:rPr>
              <w:t>CASH_TYPE</w:t>
            </w:r>
          </w:p>
        </w:tc>
        <w:tc>
          <w:tcPr>
            <w:tcW w:w="5809" w:type="dxa"/>
            <w:tcBorders>
              <w:top w:val="nil"/>
              <w:left w:val="nil"/>
              <w:bottom w:val="single" w:sz="4" w:space="0" w:color="auto"/>
              <w:right w:val="single" w:sz="4" w:space="0" w:color="auto"/>
            </w:tcBorders>
            <w:vAlign w:val="center"/>
            <w:hideMark/>
          </w:tcPr>
          <w:p w14:paraId="167D5961" w14:textId="77777777" w:rsidR="00EF2881" w:rsidRPr="00D025ED" w:rsidRDefault="00EF2881" w:rsidP="009B7F2D">
            <w:pPr>
              <w:rPr>
                <w:sz w:val="20"/>
                <w:szCs w:val="20"/>
              </w:rPr>
            </w:pPr>
            <w:r w:rsidRPr="00D025ED">
              <w:rPr>
                <w:sz w:val="20"/>
                <w:szCs w:val="20"/>
              </w:rPr>
              <w:t>Xác định dạng cash amount được tính.</w:t>
            </w:r>
            <w:r w:rsidRPr="00D025ED">
              <w:rPr>
                <w:color w:val="000000"/>
                <w:sz w:val="20"/>
                <w:szCs w:val="20"/>
              </w:rPr>
              <w:t xml:space="preserve"> Có thể: 5 trường hợp</w:t>
            </w:r>
            <w:r w:rsidRPr="00D025ED">
              <w:rPr>
                <w:color w:val="000000"/>
                <w:sz w:val="20"/>
                <w:szCs w:val="20"/>
              </w:rPr>
              <w:br/>
              <w:t xml:space="preserve">C Cash                     </w:t>
            </w:r>
            <w:r w:rsidRPr="00D025ED">
              <w:rPr>
                <w:color w:val="000000"/>
                <w:sz w:val="20"/>
                <w:szCs w:val="20"/>
              </w:rPr>
              <w:br/>
              <w:t xml:space="preserve">P Percent                  </w:t>
            </w:r>
            <w:r w:rsidRPr="00D025ED">
              <w:rPr>
                <w:color w:val="000000"/>
                <w:sz w:val="20"/>
                <w:szCs w:val="20"/>
              </w:rPr>
              <w:br/>
              <w:t xml:space="preserve">N Percent of Notional      </w:t>
            </w:r>
            <w:r w:rsidRPr="00D025ED">
              <w:rPr>
                <w:color w:val="000000"/>
                <w:sz w:val="20"/>
                <w:szCs w:val="20"/>
              </w:rPr>
              <w:br/>
              <w:t xml:space="preserve">U Unit                     </w:t>
            </w:r>
            <w:r w:rsidRPr="00D025ED">
              <w:rPr>
                <w:color w:val="000000"/>
                <w:sz w:val="20"/>
                <w:szCs w:val="20"/>
              </w:rPr>
              <w:br/>
              <w:t xml:space="preserve">A Amount                   </w:t>
            </w:r>
          </w:p>
        </w:tc>
        <w:tc>
          <w:tcPr>
            <w:tcW w:w="4950" w:type="dxa"/>
            <w:tcBorders>
              <w:top w:val="nil"/>
              <w:left w:val="nil"/>
              <w:bottom w:val="single" w:sz="4" w:space="0" w:color="auto"/>
              <w:right w:val="single" w:sz="4" w:space="0" w:color="auto"/>
            </w:tcBorders>
            <w:vAlign w:val="center"/>
            <w:hideMark/>
          </w:tcPr>
          <w:p w14:paraId="61DA8FB0"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565030F3"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120E583" w14:textId="77777777" w:rsidR="00EF2881" w:rsidRPr="00D025ED" w:rsidRDefault="00EF2881" w:rsidP="009B7F2D">
            <w:pPr>
              <w:rPr>
                <w:sz w:val="20"/>
                <w:szCs w:val="20"/>
              </w:rPr>
            </w:pPr>
            <w:r w:rsidRPr="00D025ED">
              <w:rPr>
                <w:sz w:val="20"/>
                <w:szCs w:val="20"/>
              </w:rPr>
              <w:t>REBATE_CURRENCY</w:t>
            </w:r>
          </w:p>
        </w:tc>
        <w:tc>
          <w:tcPr>
            <w:tcW w:w="5809" w:type="dxa"/>
            <w:tcBorders>
              <w:top w:val="nil"/>
              <w:left w:val="nil"/>
              <w:bottom w:val="single" w:sz="4" w:space="0" w:color="auto"/>
              <w:right w:val="single" w:sz="4" w:space="0" w:color="auto"/>
            </w:tcBorders>
            <w:vAlign w:val="center"/>
            <w:hideMark/>
          </w:tcPr>
          <w:p w14:paraId="561196B3" w14:textId="77777777" w:rsidR="00EF2881" w:rsidRPr="00D025ED" w:rsidRDefault="00EF2881" w:rsidP="009B7F2D">
            <w:pPr>
              <w:spacing w:after="240"/>
              <w:rPr>
                <w:sz w:val="20"/>
                <w:szCs w:val="20"/>
              </w:rPr>
            </w:pPr>
            <w:r w:rsidRPr="00D025ED">
              <w:rPr>
                <w:sz w:val="20"/>
                <w:szCs w:val="20"/>
              </w:rPr>
              <w:t>Rebate Currency của SBV</w:t>
            </w:r>
            <w:r w:rsidRPr="00D025ED">
              <w:rPr>
                <w:sz w:val="20"/>
                <w:szCs w:val="20"/>
              </w:rPr>
              <w:br/>
              <w:t>Hiện được mô tả dựa vào thông tin CashType và Quotation Mode của pair.</w:t>
            </w:r>
          </w:p>
        </w:tc>
        <w:tc>
          <w:tcPr>
            <w:tcW w:w="4950" w:type="dxa"/>
            <w:tcBorders>
              <w:top w:val="nil"/>
              <w:left w:val="nil"/>
              <w:bottom w:val="single" w:sz="4" w:space="0" w:color="auto"/>
              <w:right w:val="single" w:sz="4" w:space="0" w:color="auto"/>
            </w:tcBorders>
            <w:vAlign w:val="center"/>
            <w:hideMark/>
          </w:tcPr>
          <w:p w14:paraId="7BCF2F22" w14:textId="77777777" w:rsidR="00EF2881" w:rsidRPr="00D025ED" w:rsidRDefault="00EF2881" w:rsidP="009B7F2D">
            <w:pPr>
              <w:rPr>
                <w:color w:val="000000"/>
                <w:sz w:val="20"/>
                <w:szCs w:val="20"/>
              </w:rPr>
            </w:pPr>
            <w:r w:rsidRPr="00D025ED">
              <w:rPr>
                <w:color w:val="000000"/>
                <w:sz w:val="20"/>
                <w:szCs w:val="20"/>
              </w:rPr>
              <w:t>Nếu Quotation Mode là Direct, CashType là C/P/N thì Rebate Currency là Currency 2/2/1</w:t>
            </w:r>
          </w:p>
        </w:tc>
      </w:tr>
      <w:tr w:rsidR="00EF2881" w:rsidRPr="00D025ED" w14:paraId="3178381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D72AF05" w14:textId="77777777" w:rsidR="00EF2881" w:rsidRPr="00D025ED" w:rsidRDefault="00EF2881" w:rsidP="009B7F2D">
            <w:pPr>
              <w:rPr>
                <w:sz w:val="20"/>
                <w:szCs w:val="20"/>
              </w:rPr>
            </w:pPr>
            <w:r w:rsidRPr="00D025ED">
              <w:rPr>
                <w:sz w:val="20"/>
                <w:szCs w:val="20"/>
              </w:rPr>
              <w:t>FIXED_AMOUNT</w:t>
            </w:r>
          </w:p>
        </w:tc>
        <w:tc>
          <w:tcPr>
            <w:tcW w:w="5809" w:type="dxa"/>
            <w:tcBorders>
              <w:top w:val="nil"/>
              <w:left w:val="nil"/>
              <w:bottom w:val="single" w:sz="4" w:space="0" w:color="auto"/>
              <w:right w:val="single" w:sz="4" w:space="0" w:color="auto"/>
            </w:tcBorders>
            <w:vAlign w:val="center"/>
            <w:hideMark/>
          </w:tcPr>
          <w:p w14:paraId="13B13D5E" w14:textId="77777777" w:rsidR="00EF2881" w:rsidRPr="00D025ED" w:rsidRDefault="00EF2881" w:rsidP="009B7F2D">
            <w:pPr>
              <w:rPr>
                <w:sz w:val="20"/>
                <w:szCs w:val="20"/>
              </w:rPr>
            </w:pPr>
            <w:r w:rsidRPr="00D025ED">
              <w:rPr>
                <w:sz w:val="20"/>
                <w:szCs w:val="20"/>
              </w:rPr>
              <w:t>Allows you to specify the fixed amount of the deal. This is a predetermined cash amount received by the buyer of the Fx Option.</w:t>
            </w:r>
          </w:p>
        </w:tc>
        <w:tc>
          <w:tcPr>
            <w:tcW w:w="4950" w:type="dxa"/>
            <w:tcBorders>
              <w:top w:val="nil"/>
              <w:left w:val="nil"/>
              <w:bottom w:val="single" w:sz="4" w:space="0" w:color="auto"/>
              <w:right w:val="single" w:sz="4" w:space="0" w:color="auto"/>
            </w:tcBorders>
            <w:vAlign w:val="center"/>
            <w:hideMark/>
          </w:tcPr>
          <w:p w14:paraId="118BFDDE" w14:textId="77777777" w:rsidR="00EF2881" w:rsidRPr="00D025ED" w:rsidRDefault="00EF2881" w:rsidP="009B7F2D">
            <w:pPr>
              <w:rPr>
                <w:color w:val="000000"/>
                <w:sz w:val="20"/>
                <w:szCs w:val="20"/>
              </w:rPr>
            </w:pPr>
            <w:r w:rsidRPr="00D025ED">
              <w:rPr>
                <w:color w:val="000000"/>
                <w:sz w:val="20"/>
                <w:szCs w:val="20"/>
              </w:rPr>
              <w:t>Giữ nguyên từ bảng nguồn</w:t>
            </w:r>
          </w:p>
          <w:p w14:paraId="4296E266" w14:textId="77777777" w:rsidR="00EF2881" w:rsidRPr="00D025ED" w:rsidRDefault="00EF2881" w:rsidP="009B7F2D">
            <w:pPr>
              <w:rPr>
                <w:color w:val="000000"/>
                <w:sz w:val="20"/>
                <w:szCs w:val="20"/>
              </w:rPr>
            </w:pPr>
            <w:r w:rsidRPr="00D025ED">
              <w:rPr>
                <w:color w:val="000000"/>
                <w:sz w:val="20"/>
                <w:szCs w:val="20"/>
              </w:rPr>
              <w:t>Chính là thông tin Payoff đối với One touch/No touch</w:t>
            </w:r>
          </w:p>
        </w:tc>
      </w:tr>
      <w:tr w:rsidR="00EF2881" w:rsidRPr="00D025ED" w14:paraId="42EB30E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C0CF723" w14:textId="77777777" w:rsidR="00EF2881" w:rsidRPr="00D025ED" w:rsidRDefault="00EF2881" w:rsidP="009B7F2D">
            <w:pPr>
              <w:rPr>
                <w:sz w:val="20"/>
                <w:szCs w:val="20"/>
              </w:rPr>
            </w:pPr>
            <w:r w:rsidRPr="00D025ED">
              <w:rPr>
                <w:sz w:val="20"/>
                <w:szCs w:val="20"/>
              </w:rPr>
              <w:t>FROM_DATE</w:t>
            </w:r>
          </w:p>
        </w:tc>
        <w:tc>
          <w:tcPr>
            <w:tcW w:w="5809" w:type="dxa"/>
            <w:tcBorders>
              <w:top w:val="nil"/>
              <w:left w:val="nil"/>
              <w:bottom w:val="single" w:sz="4" w:space="0" w:color="auto"/>
              <w:right w:val="single" w:sz="4" w:space="0" w:color="auto"/>
            </w:tcBorders>
            <w:vAlign w:val="center"/>
            <w:hideMark/>
          </w:tcPr>
          <w:p w14:paraId="4871F4AC" w14:textId="77777777" w:rsidR="00EF2881" w:rsidRPr="00D025ED" w:rsidRDefault="00EF2881" w:rsidP="009B7F2D">
            <w:pPr>
              <w:rPr>
                <w:sz w:val="20"/>
                <w:szCs w:val="20"/>
              </w:rPr>
            </w:pPr>
            <w:r w:rsidRPr="00D025ED">
              <w:rPr>
                <w:sz w:val="20"/>
                <w:szCs w:val="20"/>
              </w:rPr>
              <w:t>The start date to calculate the average</w:t>
            </w:r>
          </w:p>
        </w:tc>
        <w:tc>
          <w:tcPr>
            <w:tcW w:w="4950" w:type="dxa"/>
            <w:tcBorders>
              <w:top w:val="nil"/>
              <w:left w:val="nil"/>
              <w:bottom w:val="single" w:sz="4" w:space="0" w:color="auto"/>
              <w:right w:val="single" w:sz="4" w:space="0" w:color="auto"/>
            </w:tcBorders>
            <w:noWrap/>
            <w:vAlign w:val="center"/>
            <w:hideMark/>
          </w:tcPr>
          <w:p w14:paraId="56C4472B"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15D4184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3C030E3" w14:textId="77777777" w:rsidR="00EF2881" w:rsidRPr="00D025ED" w:rsidRDefault="00EF2881" w:rsidP="009B7F2D">
            <w:pPr>
              <w:rPr>
                <w:sz w:val="20"/>
                <w:szCs w:val="20"/>
              </w:rPr>
            </w:pPr>
            <w:r w:rsidRPr="00D025ED">
              <w:rPr>
                <w:sz w:val="20"/>
                <w:szCs w:val="20"/>
              </w:rPr>
              <w:t>FREQUENCY</w:t>
            </w:r>
          </w:p>
        </w:tc>
        <w:tc>
          <w:tcPr>
            <w:tcW w:w="5809" w:type="dxa"/>
            <w:tcBorders>
              <w:top w:val="nil"/>
              <w:left w:val="nil"/>
              <w:bottom w:val="single" w:sz="4" w:space="0" w:color="auto"/>
              <w:right w:val="single" w:sz="4" w:space="0" w:color="auto"/>
            </w:tcBorders>
            <w:vAlign w:val="center"/>
            <w:hideMark/>
          </w:tcPr>
          <w:p w14:paraId="0F2050EE" w14:textId="77777777" w:rsidR="00EF2881" w:rsidRPr="00D025ED" w:rsidRDefault="00EF2881" w:rsidP="009B7F2D">
            <w:pPr>
              <w:rPr>
                <w:sz w:val="20"/>
                <w:szCs w:val="20"/>
              </w:rPr>
            </w:pPr>
            <w:r w:rsidRPr="00D025ED">
              <w:rPr>
                <w:sz w:val="20"/>
                <w:szCs w:val="20"/>
              </w:rPr>
              <w:t>Frequency for the yield calculation</w:t>
            </w:r>
          </w:p>
        </w:tc>
        <w:tc>
          <w:tcPr>
            <w:tcW w:w="4950" w:type="dxa"/>
            <w:tcBorders>
              <w:top w:val="nil"/>
              <w:left w:val="nil"/>
              <w:bottom w:val="single" w:sz="4" w:space="0" w:color="auto"/>
              <w:right w:val="single" w:sz="4" w:space="0" w:color="auto"/>
            </w:tcBorders>
            <w:noWrap/>
            <w:vAlign w:val="center"/>
            <w:hideMark/>
          </w:tcPr>
          <w:p w14:paraId="65CD737B"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0FF65346"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4B4AA39" w14:textId="77777777" w:rsidR="00EF2881" w:rsidRPr="00D025ED" w:rsidRDefault="00EF2881" w:rsidP="009B7F2D">
            <w:pPr>
              <w:rPr>
                <w:sz w:val="20"/>
                <w:szCs w:val="20"/>
              </w:rPr>
            </w:pPr>
            <w:r w:rsidRPr="00D025ED">
              <w:rPr>
                <w:sz w:val="20"/>
                <w:szCs w:val="20"/>
              </w:rPr>
              <w:t>LIQUIDATION_DATE</w:t>
            </w:r>
          </w:p>
        </w:tc>
        <w:tc>
          <w:tcPr>
            <w:tcW w:w="5809" w:type="dxa"/>
            <w:tcBorders>
              <w:top w:val="nil"/>
              <w:left w:val="nil"/>
              <w:bottom w:val="single" w:sz="4" w:space="0" w:color="auto"/>
              <w:right w:val="single" w:sz="4" w:space="0" w:color="auto"/>
            </w:tcBorders>
            <w:vAlign w:val="center"/>
            <w:hideMark/>
          </w:tcPr>
          <w:p w14:paraId="21F3104B" w14:textId="77777777" w:rsidR="00EF2881" w:rsidRPr="00D025ED" w:rsidRDefault="00EF2881" w:rsidP="009B7F2D">
            <w:pPr>
              <w:rPr>
                <w:sz w:val="20"/>
                <w:szCs w:val="20"/>
              </w:rPr>
            </w:pPr>
            <w:r w:rsidRPr="00D025ED">
              <w:rPr>
                <w:sz w:val="20"/>
                <w:szCs w:val="20"/>
              </w:rPr>
              <w:t>Last negotiation date</w:t>
            </w:r>
          </w:p>
        </w:tc>
        <w:tc>
          <w:tcPr>
            <w:tcW w:w="4950" w:type="dxa"/>
            <w:tcBorders>
              <w:top w:val="nil"/>
              <w:left w:val="nil"/>
              <w:bottom w:val="single" w:sz="4" w:space="0" w:color="auto"/>
              <w:right w:val="single" w:sz="4" w:space="0" w:color="auto"/>
            </w:tcBorders>
            <w:noWrap/>
            <w:vAlign w:val="center"/>
            <w:hideMark/>
          </w:tcPr>
          <w:p w14:paraId="04C4E0F2"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57925DC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7E5501C" w14:textId="77777777" w:rsidR="00EF2881" w:rsidRPr="00D025ED" w:rsidRDefault="00EF2881" w:rsidP="009B7F2D">
            <w:pPr>
              <w:rPr>
                <w:sz w:val="20"/>
                <w:szCs w:val="20"/>
              </w:rPr>
            </w:pPr>
            <w:r w:rsidRPr="00D025ED">
              <w:rPr>
                <w:sz w:val="20"/>
                <w:szCs w:val="20"/>
              </w:rPr>
              <w:t>COMPENSATION_RATE</w:t>
            </w:r>
          </w:p>
        </w:tc>
        <w:tc>
          <w:tcPr>
            <w:tcW w:w="5809" w:type="dxa"/>
            <w:tcBorders>
              <w:top w:val="nil"/>
              <w:left w:val="nil"/>
              <w:bottom w:val="single" w:sz="4" w:space="0" w:color="auto"/>
              <w:right w:val="single" w:sz="4" w:space="0" w:color="auto"/>
            </w:tcBorders>
            <w:vAlign w:val="center"/>
            <w:hideMark/>
          </w:tcPr>
          <w:p w14:paraId="333F3E67" w14:textId="77777777" w:rsidR="00EF2881" w:rsidRPr="00D025ED" w:rsidRDefault="00EF2881" w:rsidP="009B7F2D">
            <w:pPr>
              <w:rPr>
                <w:sz w:val="20"/>
                <w:szCs w:val="20"/>
              </w:rPr>
            </w:pPr>
            <w:r w:rsidRPr="00D025ED">
              <w:rPr>
                <w:sz w:val="20"/>
                <w:szCs w:val="20"/>
              </w:rPr>
              <w:t>Spot rate of currency pair K+ used to calculate cash amount or to test whether the option is in the money</w:t>
            </w:r>
          </w:p>
        </w:tc>
        <w:tc>
          <w:tcPr>
            <w:tcW w:w="4950" w:type="dxa"/>
            <w:tcBorders>
              <w:top w:val="nil"/>
              <w:left w:val="nil"/>
              <w:bottom w:val="single" w:sz="4" w:space="0" w:color="auto"/>
              <w:right w:val="single" w:sz="4" w:space="0" w:color="auto"/>
            </w:tcBorders>
            <w:noWrap/>
            <w:vAlign w:val="center"/>
            <w:hideMark/>
          </w:tcPr>
          <w:p w14:paraId="1C49D58E"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44F4140"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524C083" w14:textId="77777777" w:rsidR="00EF2881" w:rsidRPr="00D025ED" w:rsidRDefault="00EF2881" w:rsidP="009B7F2D">
            <w:pPr>
              <w:rPr>
                <w:sz w:val="20"/>
                <w:szCs w:val="20"/>
              </w:rPr>
            </w:pPr>
            <w:r w:rsidRPr="00D025ED">
              <w:rPr>
                <w:sz w:val="20"/>
                <w:szCs w:val="20"/>
              </w:rPr>
              <w:t>EXOTIC_RATE</w:t>
            </w:r>
          </w:p>
        </w:tc>
        <w:tc>
          <w:tcPr>
            <w:tcW w:w="5809" w:type="dxa"/>
            <w:tcBorders>
              <w:top w:val="nil"/>
              <w:left w:val="nil"/>
              <w:bottom w:val="single" w:sz="4" w:space="0" w:color="auto"/>
              <w:right w:val="single" w:sz="4" w:space="0" w:color="auto"/>
            </w:tcBorders>
            <w:vAlign w:val="center"/>
            <w:hideMark/>
          </w:tcPr>
          <w:p w14:paraId="0DFA28ED" w14:textId="77777777" w:rsidR="00EF2881" w:rsidRPr="00D025ED" w:rsidRDefault="00EF2881" w:rsidP="009B7F2D">
            <w:pPr>
              <w:rPr>
                <w:sz w:val="20"/>
                <w:szCs w:val="20"/>
              </w:rPr>
            </w:pPr>
            <w:r w:rsidRPr="00D025ED">
              <w:rPr>
                <w:sz w:val="20"/>
                <w:szCs w:val="20"/>
              </w:rPr>
              <w:t>would appear if exotic value is defined for this option. This is the minimum, maximum, average rate that K+ retrieve from Update Exotic Value window</w:t>
            </w:r>
          </w:p>
        </w:tc>
        <w:tc>
          <w:tcPr>
            <w:tcW w:w="4950" w:type="dxa"/>
            <w:tcBorders>
              <w:top w:val="nil"/>
              <w:left w:val="nil"/>
              <w:bottom w:val="single" w:sz="4" w:space="0" w:color="auto"/>
              <w:right w:val="single" w:sz="4" w:space="0" w:color="auto"/>
            </w:tcBorders>
            <w:noWrap/>
            <w:vAlign w:val="center"/>
            <w:hideMark/>
          </w:tcPr>
          <w:p w14:paraId="5100BC93"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0ACCFD7"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F86F2AB" w14:textId="77777777" w:rsidR="00EF2881" w:rsidRPr="00D025ED" w:rsidRDefault="00EF2881" w:rsidP="009B7F2D">
            <w:pPr>
              <w:rPr>
                <w:sz w:val="20"/>
                <w:szCs w:val="20"/>
              </w:rPr>
            </w:pPr>
            <w:r w:rsidRPr="00D025ED">
              <w:rPr>
                <w:sz w:val="20"/>
                <w:szCs w:val="20"/>
              </w:rPr>
              <w:t>BARRIER_OBSERVATION</w:t>
            </w:r>
          </w:p>
        </w:tc>
        <w:tc>
          <w:tcPr>
            <w:tcW w:w="5809" w:type="dxa"/>
            <w:tcBorders>
              <w:top w:val="nil"/>
              <w:left w:val="nil"/>
              <w:bottom w:val="single" w:sz="4" w:space="0" w:color="auto"/>
              <w:right w:val="single" w:sz="4" w:space="0" w:color="auto"/>
            </w:tcBorders>
            <w:vAlign w:val="center"/>
            <w:hideMark/>
          </w:tcPr>
          <w:p w14:paraId="4718495C" w14:textId="77777777" w:rsidR="00EF2881" w:rsidRPr="00D025ED" w:rsidRDefault="00EF2881" w:rsidP="009B7F2D">
            <w:pPr>
              <w:rPr>
                <w:sz w:val="20"/>
                <w:szCs w:val="20"/>
              </w:rPr>
            </w:pPr>
            <w:r w:rsidRPr="00D025ED">
              <w:rPr>
                <w:sz w:val="20"/>
                <w:szCs w:val="20"/>
              </w:rPr>
              <w:t>C Continuously/E European</w:t>
            </w:r>
          </w:p>
        </w:tc>
        <w:tc>
          <w:tcPr>
            <w:tcW w:w="4950" w:type="dxa"/>
            <w:tcBorders>
              <w:top w:val="nil"/>
              <w:left w:val="nil"/>
              <w:bottom w:val="single" w:sz="4" w:space="0" w:color="auto"/>
              <w:right w:val="single" w:sz="4" w:space="0" w:color="auto"/>
            </w:tcBorders>
            <w:noWrap/>
            <w:vAlign w:val="center"/>
            <w:hideMark/>
          </w:tcPr>
          <w:p w14:paraId="09C333F4"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37743470"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0AE276D" w14:textId="77777777" w:rsidR="00EF2881" w:rsidRPr="00D025ED" w:rsidRDefault="00EF2881" w:rsidP="009B7F2D">
            <w:pPr>
              <w:rPr>
                <w:sz w:val="20"/>
                <w:szCs w:val="20"/>
              </w:rPr>
            </w:pPr>
            <w:r w:rsidRPr="00D025ED">
              <w:rPr>
                <w:sz w:val="20"/>
                <w:szCs w:val="20"/>
              </w:rPr>
              <w:t>NET_AMOUNT</w:t>
            </w:r>
          </w:p>
        </w:tc>
        <w:tc>
          <w:tcPr>
            <w:tcW w:w="5809" w:type="dxa"/>
            <w:tcBorders>
              <w:top w:val="nil"/>
              <w:left w:val="nil"/>
              <w:bottom w:val="single" w:sz="4" w:space="0" w:color="auto"/>
              <w:right w:val="single" w:sz="4" w:space="0" w:color="auto"/>
            </w:tcBorders>
            <w:vAlign w:val="center"/>
            <w:hideMark/>
          </w:tcPr>
          <w:p w14:paraId="542B3C8A" w14:textId="77777777" w:rsidR="00EF2881" w:rsidRPr="00D025ED" w:rsidRDefault="00EF2881" w:rsidP="009B7F2D">
            <w:pPr>
              <w:rPr>
                <w:sz w:val="20"/>
                <w:szCs w:val="20"/>
              </w:rPr>
            </w:pPr>
            <w:r w:rsidRPr="00D025ED">
              <w:rPr>
                <w:sz w:val="20"/>
                <w:szCs w:val="20"/>
              </w:rPr>
              <w:t>Specifies the net amount of the deal.</w:t>
            </w:r>
          </w:p>
        </w:tc>
        <w:tc>
          <w:tcPr>
            <w:tcW w:w="4950" w:type="dxa"/>
            <w:tcBorders>
              <w:top w:val="nil"/>
              <w:left w:val="nil"/>
              <w:bottom w:val="single" w:sz="4" w:space="0" w:color="auto"/>
              <w:right w:val="single" w:sz="4" w:space="0" w:color="auto"/>
            </w:tcBorders>
            <w:noWrap/>
            <w:vAlign w:val="center"/>
            <w:hideMark/>
          </w:tcPr>
          <w:p w14:paraId="19BE5FF7"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04626D45"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000C7EE3" w14:textId="77777777" w:rsidR="00EF2881" w:rsidRPr="00D025ED" w:rsidRDefault="00EF2881" w:rsidP="009B7F2D">
            <w:pPr>
              <w:rPr>
                <w:sz w:val="20"/>
                <w:szCs w:val="20"/>
              </w:rPr>
            </w:pPr>
            <w:r w:rsidRPr="00D025ED">
              <w:rPr>
                <w:sz w:val="20"/>
                <w:szCs w:val="20"/>
              </w:rPr>
              <w:t>MIN_LOOK</w:t>
            </w:r>
          </w:p>
        </w:tc>
        <w:tc>
          <w:tcPr>
            <w:tcW w:w="5809" w:type="dxa"/>
            <w:tcBorders>
              <w:top w:val="nil"/>
              <w:left w:val="nil"/>
              <w:bottom w:val="single" w:sz="4" w:space="0" w:color="auto"/>
              <w:right w:val="single" w:sz="4" w:space="0" w:color="auto"/>
            </w:tcBorders>
            <w:vAlign w:val="center"/>
            <w:hideMark/>
          </w:tcPr>
          <w:p w14:paraId="7A6C87E7" w14:textId="77777777" w:rsidR="00EF2881" w:rsidRPr="00D025ED" w:rsidRDefault="00EF2881" w:rsidP="009B7F2D">
            <w:pPr>
              <w:rPr>
                <w:sz w:val="20"/>
                <w:szCs w:val="20"/>
              </w:rPr>
            </w:pPr>
            <w:r w:rsidRPr="00D025ED">
              <w:rPr>
                <w:sz w:val="20"/>
                <w:szCs w:val="20"/>
              </w:rPr>
              <w:t>The minimum value of the spot rate of the deal (changed 1.8).</w:t>
            </w:r>
          </w:p>
        </w:tc>
        <w:tc>
          <w:tcPr>
            <w:tcW w:w="4950" w:type="dxa"/>
            <w:tcBorders>
              <w:top w:val="nil"/>
              <w:left w:val="nil"/>
              <w:bottom w:val="single" w:sz="4" w:space="0" w:color="auto"/>
              <w:right w:val="single" w:sz="4" w:space="0" w:color="auto"/>
            </w:tcBorders>
            <w:noWrap/>
            <w:vAlign w:val="center"/>
            <w:hideMark/>
          </w:tcPr>
          <w:p w14:paraId="30A6A706"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6FB5EDD9"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4F06AC9C" w14:textId="77777777" w:rsidR="00EF2881" w:rsidRPr="00D025ED" w:rsidRDefault="00EF2881" w:rsidP="009B7F2D">
            <w:pPr>
              <w:rPr>
                <w:sz w:val="20"/>
                <w:szCs w:val="20"/>
              </w:rPr>
            </w:pPr>
            <w:r w:rsidRPr="00D025ED">
              <w:rPr>
                <w:sz w:val="20"/>
                <w:szCs w:val="20"/>
              </w:rPr>
              <w:lastRenderedPageBreak/>
              <w:t>MAX_LOOK</w:t>
            </w:r>
          </w:p>
        </w:tc>
        <w:tc>
          <w:tcPr>
            <w:tcW w:w="5809" w:type="dxa"/>
            <w:tcBorders>
              <w:top w:val="nil"/>
              <w:left w:val="nil"/>
              <w:bottom w:val="single" w:sz="4" w:space="0" w:color="auto"/>
              <w:right w:val="single" w:sz="4" w:space="0" w:color="auto"/>
            </w:tcBorders>
            <w:vAlign w:val="center"/>
            <w:hideMark/>
          </w:tcPr>
          <w:p w14:paraId="4E18AD85" w14:textId="77777777" w:rsidR="00EF2881" w:rsidRPr="00D025ED" w:rsidRDefault="00EF2881" w:rsidP="009B7F2D">
            <w:pPr>
              <w:rPr>
                <w:sz w:val="20"/>
                <w:szCs w:val="20"/>
              </w:rPr>
            </w:pPr>
            <w:r w:rsidRPr="00D025ED">
              <w:rPr>
                <w:sz w:val="20"/>
                <w:szCs w:val="20"/>
              </w:rPr>
              <w:t>The maximum value of the spot rate of the deal (changed 1.8).</w:t>
            </w:r>
          </w:p>
        </w:tc>
        <w:tc>
          <w:tcPr>
            <w:tcW w:w="4950" w:type="dxa"/>
            <w:tcBorders>
              <w:top w:val="nil"/>
              <w:left w:val="nil"/>
              <w:bottom w:val="single" w:sz="4" w:space="0" w:color="auto"/>
              <w:right w:val="single" w:sz="4" w:space="0" w:color="auto"/>
            </w:tcBorders>
            <w:noWrap/>
            <w:vAlign w:val="center"/>
            <w:hideMark/>
          </w:tcPr>
          <w:p w14:paraId="23C5A0C8"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64DC3880"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31728BD4" w14:textId="77777777" w:rsidR="00EF2881" w:rsidRPr="00D025ED" w:rsidRDefault="00EF2881" w:rsidP="009B7F2D">
            <w:pPr>
              <w:rPr>
                <w:sz w:val="20"/>
                <w:szCs w:val="20"/>
              </w:rPr>
            </w:pPr>
            <w:r w:rsidRPr="00D025ED">
              <w:rPr>
                <w:sz w:val="20"/>
                <w:szCs w:val="20"/>
              </w:rPr>
              <w:t>AVERAGE</w:t>
            </w:r>
          </w:p>
        </w:tc>
        <w:tc>
          <w:tcPr>
            <w:tcW w:w="5809" w:type="dxa"/>
            <w:tcBorders>
              <w:top w:val="nil"/>
              <w:left w:val="nil"/>
              <w:bottom w:val="single" w:sz="4" w:space="0" w:color="auto"/>
              <w:right w:val="single" w:sz="4" w:space="0" w:color="auto"/>
            </w:tcBorders>
            <w:vAlign w:val="center"/>
            <w:hideMark/>
          </w:tcPr>
          <w:p w14:paraId="126B105F" w14:textId="77777777" w:rsidR="00EF2881" w:rsidRPr="00D025ED" w:rsidRDefault="00EF2881" w:rsidP="009B7F2D">
            <w:pPr>
              <w:rPr>
                <w:sz w:val="20"/>
                <w:szCs w:val="20"/>
              </w:rPr>
            </w:pPr>
            <w:r w:rsidRPr="00D025ED">
              <w:rPr>
                <w:sz w:val="20"/>
                <w:szCs w:val="20"/>
              </w:rPr>
              <w:t>The average that Kondor+ uses to estimate the average spot rate between the from date and the simulation date (changed 1.8).</w:t>
            </w:r>
          </w:p>
        </w:tc>
        <w:tc>
          <w:tcPr>
            <w:tcW w:w="4950" w:type="dxa"/>
            <w:tcBorders>
              <w:top w:val="nil"/>
              <w:left w:val="nil"/>
              <w:bottom w:val="single" w:sz="4" w:space="0" w:color="auto"/>
              <w:right w:val="single" w:sz="4" w:space="0" w:color="auto"/>
            </w:tcBorders>
            <w:noWrap/>
            <w:vAlign w:val="center"/>
            <w:hideMark/>
          </w:tcPr>
          <w:p w14:paraId="305FC383"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7CBDA6B3"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6F708461" w14:textId="77777777" w:rsidR="00EF2881" w:rsidRPr="00D025ED" w:rsidRDefault="00EF2881" w:rsidP="009B7F2D">
            <w:pPr>
              <w:rPr>
                <w:sz w:val="20"/>
                <w:szCs w:val="20"/>
              </w:rPr>
            </w:pPr>
            <w:r w:rsidRPr="00D025ED">
              <w:rPr>
                <w:sz w:val="20"/>
                <w:szCs w:val="20"/>
              </w:rPr>
              <w:t>WEIGHT</w:t>
            </w:r>
          </w:p>
        </w:tc>
        <w:tc>
          <w:tcPr>
            <w:tcW w:w="5809" w:type="dxa"/>
            <w:tcBorders>
              <w:top w:val="nil"/>
              <w:left w:val="nil"/>
              <w:bottom w:val="single" w:sz="4" w:space="0" w:color="auto"/>
              <w:right w:val="single" w:sz="4" w:space="0" w:color="auto"/>
            </w:tcBorders>
            <w:vAlign w:val="center"/>
            <w:hideMark/>
          </w:tcPr>
          <w:p w14:paraId="4A935D12" w14:textId="77777777" w:rsidR="00EF2881" w:rsidRPr="00D025ED" w:rsidRDefault="00EF2881" w:rsidP="009B7F2D">
            <w:pPr>
              <w:rPr>
                <w:sz w:val="20"/>
                <w:szCs w:val="20"/>
              </w:rPr>
            </w:pPr>
            <w:r w:rsidRPr="00D025ED">
              <w:rPr>
                <w:sz w:val="20"/>
                <w:szCs w:val="20"/>
              </w:rPr>
              <w:t>Weight (changed 1.8).</w:t>
            </w:r>
          </w:p>
        </w:tc>
        <w:tc>
          <w:tcPr>
            <w:tcW w:w="4950" w:type="dxa"/>
            <w:tcBorders>
              <w:top w:val="nil"/>
              <w:left w:val="nil"/>
              <w:bottom w:val="single" w:sz="4" w:space="0" w:color="auto"/>
              <w:right w:val="single" w:sz="4" w:space="0" w:color="auto"/>
            </w:tcBorders>
            <w:noWrap/>
            <w:vAlign w:val="center"/>
            <w:hideMark/>
          </w:tcPr>
          <w:p w14:paraId="126661AB"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0583825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12B1091B" w14:textId="77777777" w:rsidR="00EF2881" w:rsidRPr="00D025ED" w:rsidRDefault="00EF2881" w:rsidP="009B7F2D">
            <w:pPr>
              <w:rPr>
                <w:sz w:val="20"/>
                <w:szCs w:val="20"/>
              </w:rPr>
            </w:pPr>
            <w:r w:rsidRPr="00D025ED">
              <w:rPr>
                <w:sz w:val="20"/>
                <w:szCs w:val="20"/>
              </w:rPr>
              <w:t>VOLAT_TODAY</w:t>
            </w:r>
          </w:p>
        </w:tc>
        <w:tc>
          <w:tcPr>
            <w:tcW w:w="5809" w:type="dxa"/>
            <w:tcBorders>
              <w:top w:val="nil"/>
              <w:left w:val="nil"/>
              <w:bottom w:val="single" w:sz="4" w:space="0" w:color="auto"/>
              <w:right w:val="single" w:sz="4" w:space="0" w:color="auto"/>
            </w:tcBorders>
            <w:vAlign w:val="center"/>
            <w:hideMark/>
          </w:tcPr>
          <w:p w14:paraId="2CB70FD3" w14:textId="77777777" w:rsidR="00EF2881" w:rsidRPr="00D025ED" w:rsidRDefault="00EF2881" w:rsidP="009B7F2D">
            <w:pPr>
              <w:rPr>
                <w:sz w:val="20"/>
                <w:szCs w:val="20"/>
              </w:rPr>
            </w:pPr>
            <w:r w:rsidRPr="00D025ED">
              <w:rPr>
                <w:sz w:val="20"/>
                <w:szCs w:val="20"/>
              </w:rPr>
              <w:t> </w:t>
            </w:r>
          </w:p>
        </w:tc>
        <w:tc>
          <w:tcPr>
            <w:tcW w:w="4950" w:type="dxa"/>
            <w:tcBorders>
              <w:top w:val="nil"/>
              <w:left w:val="nil"/>
              <w:bottom w:val="single" w:sz="4" w:space="0" w:color="auto"/>
              <w:right w:val="single" w:sz="4" w:space="0" w:color="auto"/>
            </w:tcBorders>
            <w:noWrap/>
            <w:vAlign w:val="center"/>
            <w:hideMark/>
          </w:tcPr>
          <w:p w14:paraId="05E6E247"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2D965B2A"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212C9841" w14:textId="77777777" w:rsidR="00EF2881" w:rsidRPr="00D025ED" w:rsidRDefault="00EF2881" w:rsidP="009B7F2D">
            <w:pPr>
              <w:rPr>
                <w:sz w:val="20"/>
                <w:szCs w:val="20"/>
              </w:rPr>
            </w:pPr>
            <w:r w:rsidRPr="00D025ED">
              <w:rPr>
                <w:sz w:val="20"/>
                <w:szCs w:val="20"/>
              </w:rPr>
              <w:t>COMMENTS</w:t>
            </w:r>
          </w:p>
        </w:tc>
        <w:tc>
          <w:tcPr>
            <w:tcW w:w="5809" w:type="dxa"/>
            <w:tcBorders>
              <w:top w:val="nil"/>
              <w:left w:val="nil"/>
              <w:bottom w:val="single" w:sz="4" w:space="0" w:color="auto"/>
              <w:right w:val="single" w:sz="4" w:space="0" w:color="auto"/>
            </w:tcBorders>
            <w:vAlign w:val="center"/>
            <w:hideMark/>
          </w:tcPr>
          <w:p w14:paraId="46D9BC1F" w14:textId="77777777" w:rsidR="00EF2881" w:rsidRPr="00D025ED" w:rsidRDefault="00EF2881" w:rsidP="009B7F2D">
            <w:pPr>
              <w:rPr>
                <w:sz w:val="20"/>
                <w:szCs w:val="20"/>
              </w:rPr>
            </w:pPr>
            <w:r w:rsidRPr="00D025ED">
              <w:rPr>
                <w:sz w:val="20"/>
                <w:szCs w:val="20"/>
              </w:rPr>
              <w:t> </w:t>
            </w:r>
          </w:p>
        </w:tc>
        <w:tc>
          <w:tcPr>
            <w:tcW w:w="4950" w:type="dxa"/>
            <w:tcBorders>
              <w:top w:val="nil"/>
              <w:left w:val="nil"/>
              <w:bottom w:val="single" w:sz="4" w:space="0" w:color="auto"/>
              <w:right w:val="single" w:sz="4" w:space="0" w:color="auto"/>
            </w:tcBorders>
            <w:noWrap/>
            <w:vAlign w:val="center"/>
            <w:hideMark/>
          </w:tcPr>
          <w:p w14:paraId="2A12C82E" w14:textId="77777777" w:rsidR="00EF2881" w:rsidRPr="00D025ED" w:rsidRDefault="00EF2881" w:rsidP="009B7F2D">
            <w:pPr>
              <w:rPr>
                <w:color w:val="000000"/>
                <w:sz w:val="20"/>
                <w:szCs w:val="20"/>
              </w:rPr>
            </w:pPr>
            <w:r w:rsidRPr="00D025ED">
              <w:rPr>
                <w:color w:val="000000"/>
                <w:sz w:val="20"/>
                <w:szCs w:val="20"/>
              </w:rPr>
              <w:t>Giữ nguyên từ bảng nguồn</w:t>
            </w:r>
          </w:p>
        </w:tc>
      </w:tr>
      <w:tr w:rsidR="00EF2881" w:rsidRPr="00D025ED" w14:paraId="3C03C2AC"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C34148C" w14:textId="77777777" w:rsidR="00EF2881" w:rsidRPr="00D025ED" w:rsidRDefault="00EF2881" w:rsidP="009B7F2D">
            <w:pPr>
              <w:rPr>
                <w:sz w:val="20"/>
                <w:szCs w:val="20"/>
              </w:rPr>
            </w:pPr>
            <w:r w:rsidRPr="00D025ED">
              <w:rPr>
                <w:sz w:val="20"/>
                <w:szCs w:val="20"/>
              </w:rPr>
              <w:t>BOOK_FLAG</w:t>
            </w:r>
          </w:p>
        </w:tc>
        <w:tc>
          <w:tcPr>
            <w:tcW w:w="5809" w:type="dxa"/>
            <w:tcBorders>
              <w:top w:val="nil"/>
              <w:left w:val="nil"/>
              <w:bottom w:val="single" w:sz="4" w:space="0" w:color="auto"/>
              <w:right w:val="single" w:sz="4" w:space="0" w:color="auto"/>
            </w:tcBorders>
            <w:vAlign w:val="center"/>
            <w:hideMark/>
          </w:tcPr>
          <w:p w14:paraId="75054B32" w14:textId="77777777" w:rsidR="00EF2881" w:rsidRPr="00D025ED" w:rsidRDefault="00EF2881" w:rsidP="009B7F2D">
            <w:pPr>
              <w:rPr>
                <w:sz w:val="20"/>
                <w:szCs w:val="20"/>
              </w:rPr>
            </w:pPr>
            <w:r w:rsidRPr="00D025ED">
              <w:rPr>
                <w:sz w:val="20"/>
                <w:szCs w:val="20"/>
              </w:rPr>
              <w:t>B: Banking Book, T : Trading Book</w:t>
            </w:r>
          </w:p>
        </w:tc>
        <w:tc>
          <w:tcPr>
            <w:tcW w:w="4950" w:type="dxa"/>
            <w:tcBorders>
              <w:top w:val="nil"/>
              <w:left w:val="nil"/>
              <w:bottom w:val="single" w:sz="4" w:space="0" w:color="auto"/>
              <w:right w:val="single" w:sz="4" w:space="0" w:color="auto"/>
            </w:tcBorders>
            <w:noWrap/>
            <w:vAlign w:val="center"/>
            <w:hideMark/>
          </w:tcPr>
          <w:p w14:paraId="6722C59B" w14:textId="1C86870B" w:rsidR="00EF2881" w:rsidRPr="00D025ED" w:rsidRDefault="00EF2881" w:rsidP="009B7F2D">
            <w:pPr>
              <w:rPr>
                <w:color w:val="000000"/>
                <w:sz w:val="20"/>
                <w:szCs w:val="20"/>
              </w:rPr>
            </w:pPr>
            <w:r w:rsidRPr="00D025ED">
              <w:rPr>
                <w:color w:val="000000"/>
                <w:sz w:val="20"/>
                <w:szCs w:val="20"/>
              </w:rPr>
              <w:t xml:space="preserve">Xác định thông qua bảng </w:t>
            </w:r>
            <w:r w:rsidR="00C0635E">
              <w:rPr>
                <w:color w:val="000000"/>
                <w:sz w:val="20"/>
                <w:szCs w:val="20"/>
              </w:rPr>
              <w:t>PAR_CS_MOD_DATA</w:t>
            </w:r>
          </w:p>
        </w:tc>
      </w:tr>
      <w:tr w:rsidR="00EF2881" w:rsidRPr="00D025ED" w14:paraId="120EC3FB"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77500185" w14:textId="77777777" w:rsidR="00EF2881" w:rsidRPr="00D025ED" w:rsidRDefault="00EF2881" w:rsidP="009B7F2D">
            <w:pPr>
              <w:rPr>
                <w:sz w:val="20"/>
                <w:szCs w:val="20"/>
              </w:rPr>
            </w:pPr>
            <w:r w:rsidRPr="00D025ED">
              <w:rPr>
                <w:sz w:val="20"/>
                <w:szCs w:val="20"/>
              </w:rPr>
              <w:t>CAPITAL_EXEMPTION</w:t>
            </w:r>
          </w:p>
        </w:tc>
        <w:tc>
          <w:tcPr>
            <w:tcW w:w="5809" w:type="dxa"/>
            <w:tcBorders>
              <w:top w:val="nil"/>
              <w:left w:val="nil"/>
              <w:bottom w:val="single" w:sz="4" w:space="0" w:color="auto"/>
              <w:right w:val="single" w:sz="4" w:space="0" w:color="auto"/>
            </w:tcBorders>
            <w:vAlign w:val="center"/>
            <w:hideMark/>
          </w:tcPr>
          <w:p w14:paraId="53573EA1" w14:textId="77777777" w:rsidR="00EF2881" w:rsidRPr="00D025ED" w:rsidRDefault="00EF2881" w:rsidP="009B7F2D">
            <w:pPr>
              <w:rPr>
                <w:sz w:val="20"/>
                <w:szCs w:val="20"/>
              </w:rPr>
            </w:pPr>
            <w:r w:rsidRPr="00D025ED">
              <w:rPr>
                <w:sz w:val="20"/>
                <w:szCs w:val="20"/>
              </w:rPr>
              <w:t>Y: Không tính vào Caption, N : tính vào Capital</w:t>
            </w:r>
          </w:p>
        </w:tc>
        <w:tc>
          <w:tcPr>
            <w:tcW w:w="4950" w:type="dxa"/>
            <w:tcBorders>
              <w:top w:val="nil"/>
              <w:left w:val="nil"/>
              <w:bottom w:val="single" w:sz="4" w:space="0" w:color="auto"/>
              <w:right w:val="single" w:sz="4" w:space="0" w:color="auto"/>
            </w:tcBorders>
            <w:noWrap/>
            <w:vAlign w:val="center"/>
            <w:hideMark/>
          </w:tcPr>
          <w:p w14:paraId="550A954E" w14:textId="02183926" w:rsidR="00EF2881" w:rsidRPr="00D025ED" w:rsidRDefault="00EF2881" w:rsidP="009B7F2D">
            <w:pPr>
              <w:rPr>
                <w:color w:val="000000"/>
                <w:sz w:val="20"/>
                <w:szCs w:val="20"/>
              </w:rPr>
            </w:pPr>
            <w:r w:rsidRPr="00D025ED">
              <w:rPr>
                <w:color w:val="000000"/>
                <w:sz w:val="20"/>
                <w:szCs w:val="20"/>
              </w:rPr>
              <w:t xml:space="preserve">Xác định thông qua bảng </w:t>
            </w:r>
            <w:r w:rsidR="00C0635E">
              <w:rPr>
                <w:color w:val="000000"/>
                <w:sz w:val="20"/>
                <w:szCs w:val="20"/>
              </w:rPr>
              <w:t>PAR_CS_MOD_DATA</w:t>
            </w:r>
          </w:p>
        </w:tc>
      </w:tr>
      <w:tr w:rsidR="00EF2881" w:rsidRPr="00D025ED" w14:paraId="0B43A094" w14:textId="77777777" w:rsidTr="009B7F2D">
        <w:trPr>
          <w:trHeight w:val="20"/>
        </w:trPr>
        <w:tc>
          <w:tcPr>
            <w:tcW w:w="3563" w:type="dxa"/>
            <w:tcBorders>
              <w:top w:val="nil"/>
              <w:left w:val="single" w:sz="4" w:space="0" w:color="auto"/>
              <w:bottom w:val="single" w:sz="4" w:space="0" w:color="auto"/>
              <w:right w:val="single" w:sz="4" w:space="0" w:color="auto"/>
            </w:tcBorders>
            <w:vAlign w:val="center"/>
            <w:hideMark/>
          </w:tcPr>
          <w:p w14:paraId="5B812436" w14:textId="77777777" w:rsidR="00EF2881" w:rsidRPr="00D025ED" w:rsidRDefault="00EF2881" w:rsidP="009B7F2D">
            <w:pPr>
              <w:rPr>
                <w:sz w:val="20"/>
                <w:szCs w:val="20"/>
              </w:rPr>
            </w:pPr>
            <w:r w:rsidRPr="00D025ED">
              <w:rPr>
                <w:sz w:val="20"/>
                <w:szCs w:val="20"/>
              </w:rPr>
              <w:t>CALCULATION_GROUP</w:t>
            </w:r>
          </w:p>
        </w:tc>
        <w:tc>
          <w:tcPr>
            <w:tcW w:w="5809" w:type="dxa"/>
            <w:tcBorders>
              <w:top w:val="nil"/>
              <w:left w:val="nil"/>
              <w:bottom w:val="single" w:sz="4" w:space="0" w:color="auto"/>
              <w:right w:val="single" w:sz="4" w:space="0" w:color="auto"/>
            </w:tcBorders>
            <w:vAlign w:val="center"/>
            <w:hideMark/>
          </w:tcPr>
          <w:p w14:paraId="04571605" w14:textId="77777777" w:rsidR="00EF2881" w:rsidRPr="00D025ED" w:rsidRDefault="00EF2881" w:rsidP="009B7F2D">
            <w:pPr>
              <w:rPr>
                <w:sz w:val="20"/>
                <w:szCs w:val="20"/>
              </w:rPr>
            </w:pPr>
            <w:r w:rsidRPr="00D025ED">
              <w:rPr>
                <w:sz w:val="20"/>
                <w:szCs w:val="20"/>
              </w:rPr>
              <w:t>M : Tính cho báo cáo MSB, S : Tính cho báo cáo SBV, B : Tính cho cả MSB và SBV</w:t>
            </w:r>
          </w:p>
        </w:tc>
        <w:tc>
          <w:tcPr>
            <w:tcW w:w="4950" w:type="dxa"/>
            <w:tcBorders>
              <w:top w:val="nil"/>
              <w:left w:val="nil"/>
              <w:bottom w:val="single" w:sz="4" w:space="0" w:color="auto"/>
              <w:right w:val="single" w:sz="4" w:space="0" w:color="auto"/>
            </w:tcBorders>
            <w:noWrap/>
            <w:vAlign w:val="center"/>
            <w:hideMark/>
          </w:tcPr>
          <w:p w14:paraId="1BF46E99" w14:textId="39A4906B" w:rsidR="00EF2881" w:rsidRPr="00D025ED" w:rsidRDefault="00EF2881" w:rsidP="009B7F2D">
            <w:pPr>
              <w:rPr>
                <w:color w:val="000000"/>
                <w:sz w:val="20"/>
                <w:szCs w:val="20"/>
              </w:rPr>
            </w:pPr>
            <w:r w:rsidRPr="00D025ED">
              <w:rPr>
                <w:color w:val="000000"/>
                <w:sz w:val="20"/>
                <w:szCs w:val="20"/>
              </w:rPr>
              <w:t xml:space="preserve">Xác định thông qua bảng </w:t>
            </w:r>
            <w:r w:rsidR="00C0635E">
              <w:rPr>
                <w:color w:val="000000"/>
                <w:sz w:val="20"/>
                <w:szCs w:val="20"/>
              </w:rPr>
              <w:t>PAR_CS_MOD_DATA</w:t>
            </w:r>
          </w:p>
        </w:tc>
      </w:tr>
      <w:tr w:rsidR="00D5476D" w:rsidRPr="00D025ED" w14:paraId="1F7482CF" w14:textId="77777777" w:rsidTr="00D5476D">
        <w:trPr>
          <w:trHeight w:val="20"/>
        </w:trPr>
        <w:tc>
          <w:tcPr>
            <w:tcW w:w="3563" w:type="dxa"/>
            <w:tcBorders>
              <w:top w:val="nil"/>
              <w:left w:val="single" w:sz="4" w:space="0" w:color="auto"/>
              <w:bottom w:val="single" w:sz="4" w:space="0" w:color="auto"/>
              <w:right w:val="single" w:sz="4" w:space="0" w:color="auto"/>
            </w:tcBorders>
            <w:vAlign w:val="center"/>
            <w:hideMark/>
          </w:tcPr>
          <w:p w14:paraId="3C73FBB2" w14:textId="77777777" w:rsidR="00D5476D" w:rsidRPr="00D5476D" w:rsidRDefault="00D5476D" w:rsidP="00D5476D">
            <w:pPr>
              <w:rPr>
                <w:sz w:val="20"/>
                <w:szCs w:val="20"/>
              </w:rPr>
            </w:pPr>
            <w:r w:rsidRPr="00D5476D">
              <w:rPr>
                <w:sz w:val="20"/>
                <w:szCs w:val="20"/>
              </w:rPr>
              <w:t>TRANS_INFO</w:t>
            </w:r>
          </w:p>
        </w:tc>
        <w:tc>
          <w:tcPr>
            <w:tcW w:w="5809" w:type="dxa"/>
            <w:tcBorders>
              <w:top w:val="nil"/>
              <w:left w:val="nil"/>
              <w:bottom w:val="single" w:sz="4" w:space="0" w:color="auto"/>
              <w:right w:val="single" w:sz="4" w:space="0" w:color="auto"/>
            </w:tcBorders>
            <w:vAlign w:val="center"/>
            <w:hideMark/>
          </w:tcPr>
          <w:p w14:paraId="488BC2C4" w14:textId="77777777" w:rsidR="00D5476D" w:rsidRPr="00D5476D" w:rsidRDefault="00D5476D" w:rsidP="00D5476D">
            <w:pPr>
              <w:rPr>
                <w:sz w:val="20"/>
                <w:szCs w:val="20"/>
              </w:rPr>
            </w:pPr>
            <w:r>
              <w:rPr>
                <w:sz w:val="20"/>
                <w:szCs w:val="20"/>
              </w:rPr>
              <w:t>Trường thể hiện tính chất giao dịch</w:t>
            </w:r>
          </w:p>
        </w:tc>
        <w:tc>
          <w:tcPr>
            <w:tcW w:w="4950" w:type="dxa"/>
            <w:tcBorders>
              <w:top w:val="nil"/>
              <w:left w:val="nil"/>
              <w:bottom w:val="single" w:sz="4" w:space="0" w:color="auto"/>
              <w:right w:val="single" w:sz="4" w:space="0" w:color="auto"/>
            </w:tcBorders>
            <w:noWrap/>
            <w:vAlign w:val="center"/>
            <w:hideMark/>
          </w:tcPr>
          <w:p w14:paraId="34BBB0A5" w14:textId="77777777" w:rsidR="00D5476D" w:rsidRPr="00D025ED" w:rsidRDefault="00D5476D" w:rsidP="00D5476D">
            <w:pPr>
              <w:rPr>
                <w:color w:val="000000"/>
                <w:sz w:val="20"/>
                <w:szCs w:val="20"/>
              </w:rPr>
            </w:pPr>
            <w:r>
              <w:rPr>
                <w:color w:val="000000"/>
                <w:sz w:val="20"/>
                <w:szCs w:val="20"/>
              </w:rPr>
              <w:t xml:space="preserve">Manual input </w:t>
            </w:r>
          </w:p>
        </w:tc>
      </w:tr>
      <w:tr w:rsidR="009F426D" w14:paraId="764E6D2E" w14:textId="77777777" w:rsidTr="009F426D">
        <w:trPr>
          <w:trHeight w:val="20"/>
        </w:trPr>
        <w:tc>
          <w:tcPr>
            <w:tcW w:w="3563" w:type="dxa"/>
            <w:tcBorders>
              <w:top w:val="nil"/>
              <w:left w:val="single" w:sz="4" w:space="0" w:color="auto"/>
              <w:bottom w:val="single" w:sz="4" w:space="0" w:color="auto"/>
              <w:right w:val="single" w:sz="4" w:space="0" w:color="auto"/>
            </w:tcBorders>
            <w:vAlign w:val="center"/>
            <w:hideMark/>
          </w:tcPr>
          <w:p w14:paraId="53CB0302" w14:textId="77777777" w:rsidR="009F426D" w:rsidRPr="009F426D" w:rsidRDefault="009F426D" w:rsidP="009F426D">
            <w:pPr>
              <w:rPr>
                <w:sz w:val="20"/>
                <w:szCs w:val="20"/>
              </w:rPr>
            </w:pPr>
            <w:r w:rsidRPr="009F426D">
              <w:rPr>
                <w:sz w:val="20"/>
                <w:szCs w:val="20"/>
              </w:rPr>
              <w:t>Cpty_Id_K</w:t>
            </w:r>
          </w:p>
        </w:tc>
        <w:tc>
          <w:tcPr>
            <w:tcW w:w="5809" w:type="dxa"/>
            <w:tcBorders>
              <w:top w:val="nil"/>
              <w:left w:val="nil"/>
              <w:bottom w:val="single" w:sz="4" w:space="0" w:color="auto"/>
              <w:right w:val="single" w:sz="4" w:space="0" w:color="auto"/>
            </w:tcBorders>
            <w:vAlign w:val="center"/>
            <w:hideMark/>
          </w:tcPr>
          <w:p w14:paraId="2E3F4C54" w14:textId="77777777" w:rsidR="009F426D" w:rsidRDefault="009F426D" w:rsidP="009F426D">
            <w:pPr>
              <w:rPr>
                <w:sz w:val="20"/>
                <w:szCs w:val="20"/>
              </w:rPr>
            </w:pPr>
            <w:r>
              <w:rPr>
                <w:sz w:val="20"/>
                <w:szCs w:val="20"/>
              </w:rPr>
              <w:t>Giá trị Cpty_Id trong K+, phục vụ việc adjust thông tin Cpty manual của deal</w:t>
            </w:r>
          </w:p>
        </w:tc>
        <w:tc>
          <w:tcPr>
            <w:tcW w:w="4950" w:type="dxa"/>
            <w:tcBorders>
              <w:top w:val="nil"/>
              <w:left w:val="nil"/>
              <w:bottom w:val="single" w:sz="4" w:space="0" w:color="auto"/>
              <w:right w:val="single" w:sz="4" w:space="0" w:color="auto"/>
            </w:tcBorders>
            <w:noWrap/>
            <w:vAlign w:val="center"/>
            <w:hideMark/>
          </w:tcPr>
          <w:p w14:paraId="4D5FFBDF" w14:textId="77777777" w:rsidR="009F426D" w:rsidRDefault="009F426D" w:rsidP="009F426D">
            <w:pPr>
              <w:rPr>
                <w:color w:val="000000"/>
                <w:sz w:val="20"/>
                <w:szCs w:val="20"/>
              </w:rPr>
            </w:pPr>
            <w:r>
              <w:rPr>
                <w:color w:val="000000"/>
                <w:sz w:val="20"/>
                <w:szCs w:val="20"/>
              </w:rPr>
              <w:t>Cpty_Id từ K+</w:t>
            </w:r>
          </w:p>
        </w:tc>
      </w:tr>
      <w:tr w:rsidR="009F426D" w14:paraId="3F9923BA" w14:textId="77777777" w:rsidTr="009F426D">
        <w:trPr>
          <w:trHeight w:val="20"/>
        </w:trPr>
        <w:tc>
          <w:tcPr>
            <w:tcW w:w="3563" w:type="dxa"/>
            <w:tcBorders>
              <w:top w:val="nil"/>
              <w:left w:val="single" w:sz="4" w:space="0" w:color="auto"/>
              <w:bottom w:val="single" w:sz="4" w:space="0" w:color="auto"/>
              <w:right w:val="single" w:sz="4" w:space="0" w:color="auto"/>
            </w:tcBorders>
            <w:vAlign w:val="center"/>
            <w:hideMark/>
          </w:tcPr>
          <w:p w14:paraId="39BF6F61" w14:textId="77777777" w:rsidR="009F426D" w:rsidRPr="009F426D" w:rsidRDefault="009F426D" w:rsidP="009F426D">
            <w:pPr>
              <w:rPr>
                <w:sz w:val="20"/>
                <w:szCs w:val="20"/>
              </w:rPr>
            </w:pPr>
            <w:r w:rsidRPr="009F426D">
              <w:rPr>
                <w:sz w:val="20"/>
                <w:szCs w:val="20"/>
              </w:rPr>
              <w:t>BU_org</w:t>
            </w:r>
          </w:p>
        </w:tc>
        <w:tc>
          <w:tcPr>
            <w:tcW w:w="5809" w:type="dxa"/>
            <w:tcBorders>
              <w:top w:val="nil"/>
              <w:left w:val="nil"/>
              <w:bottom w:val="single" w:sz="4" w:space="0" w:color="auto"/>
              <w:right w:val="single" w:sz="4" w:space="0" w:color="auto"/>
            </w:tcBorders>
            <w:vAlign w:val="center"/>
            <w:hideMark/>
          </w:tcPr>
          <w:p w14:paraId="0020A4D9" w14:textId="77777777" w:rsidR="009F426D" w:rsidRDefault="009F426D" w:rsidP="009F426D">
            <w:pPr>
              <w:rPr>
                <w:sz w:val="20"/>
                <w:szCs w:val="20"/>
              </w:rPr>
            </w:pPr>
            <w:r>
              <w:rPr>
                <w:sz w:val="20"/>
                <w:szCs w:val="20"/>
              </w:rPr>
              <w:t>Thông tin BU (ngân hàng chuyên doanh) từ hệ thống</w:t>
            </w:r>
          </w:p>
        </w:tc>
        <w:tc>
          <w:tcPr>
            <w:tcW w:w="4950" w:type="dxa"/>
            <w:tcBorders>
              <w:top w:val="nil"/>
              <w:left w:val="nil"/>
              <w:bottom w:val="single" w:sz="4" w:space="0" w:color="auto"/>
              <w:right w:val="single" w:sz="4" w:space="0" w:color="auto"/>
            </w:tcBorders>
            <w:noWrap/>
            <w:vAlign w:val="center"/>
            <w:hideMark/>
          </w:tcPr>
          <w:p w14:paraId="7F60CCAE" w14:textId="77777777" w:rsidR="009F426D" w:rsidRDefault="009F426D" w:rsidP="009F426D">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r w:rsidR="009F426D" w14:paraId="3342A38D" w14:textId="77777777" w:rsidTr="009F426D">
        <w:trPr>
          <w:trHeight w:val="20"/>
        </w:trPr>
        <w:tc>
          <w:tcPr>
            <w:tcW w:w="3563" w:type="dxa"/>
            <w:tcBorders>
              <w:top w:val="nil"/>
              <w:left w:val="single" w:sz="4" w:space="0" w:color="auto"/>
              <w:bottom w:val="single" w:sz="4" w:space="0" w:color="auto"/>
              <w:right w:val="single" w:sz="4" w:space="0" w:color="auto"/>
            </w:tcBorders>
            <w:vAlign w:val="center"/>
            <w:hideMark/>
          </w:tcPr>
          <w:p w14:paraId="70FC69D0" w14:textId="77777777" w:rsidR="009F426D" w:rsidRPr="009F426D" w:rsidRDefault="009F426D" w:rsidP="009F426D">
            <w:pPr>
              <w:rPr>
                <w:sz w:val="20"/>
                <w:szCs w:val="20"/>
              </w:rPr>
            </w:pPr>
            <w:r w:rsidRPr="009F426D">
              <w:rPr>
                <w:sz w:val="20"/>
                <w:szCs w:val="20"/>
              </w:rPr>
              <w:t>BU_core</w:t>
            </w:r>
          </w:p>
        </w:tc>
        <w:tc>
          <w:tcPr>
            <w:tcW w:w="5809" w:type="dxa"/>
            <w:tcBorders>
              <w:top w:val="nil"/>
              <w:left w:val="nil"/>
              <w:bottom w:val="single" w:sz="4" w:space="0" w:color="auto"/>
              <w:right w:val="single" w:sz="4" w:space="0" w:color="auto"/>
            </w:tcBorders>
            <w:vAlign w:val="center"/>
            <w:hideMark/>
          </w:tcPr>
          <w:p w14:paraId="1E744933" w14:textId="77777777" w:rsidR="009F426D" w:rsidRDefault="009F426D" w:rsidP="009F426D">
            <w:pPr>
              <w:rPr>
                <w:sz w:val="20"/>
                <w:szCs w:val="20"/>
              </w:rPr>
            </w:pPr>
            <w:r>
              <w:rPr>
                <w:sz w:val="20"/>
                <w:szCs w:val="20"/>
              </w:rPr>
              <w:t>Thông tin BU (ngân hàng chuyên doanh) sử dụng trong báo cáo</w:t>
            </w:r>
          </w:p>
        </w:tc>
        <w:tc>
          <w:tcPr>
            <w:tcW w:w="4950" w:type="dxa"/>
            <w:tcBorders>
              <w:top w:val="nil"/>
              <w:left w:val="nil"/>
              <w:bottom w:val="single" w:sz="4" w:space="0" w:color="auto"/>
              <w:right w:val="single" w:sz="4" w:space="0" w:color="auto"/>
            </w:tcBorders>
            <w:noWrap/>
            <w:vAlign w:val="center"/>
            <w:hideMark/>
          </w:tcPr>
          <w:p w14:paraId="6E28EE16" w14:textId="77777777" w:rsidR="009F426D" w:rsidRDefault="009F426D" w:rsidP="009F426D">
            <w:pPr>
              <w:rPr>
                <w:color w:val="000000"/>
                <w:sz w:val="20"/>
                <w:szCs w:val="20"/>
              </w:rPr>
            </w:pPr>
            <w:r w:rsidRPr="009F426D">
              <w:rPr>
                <w:color w:val="000000"/>
                <w:sz w:val="20"/>
                <w:szCs w:val="20"/>
              </w:rPr>
              <w:t>BU_ORG và BU_CORE ở bảng deal lấy thông tin từ bảng b2raw.TBCP_CPTY (bảng Deal và bảng b2raw.TBCP_CPTY join với nhau qua trường Cpty_ID). Nếu không có thông tin trong bảng b2raw.TBCP_CPTY thì hai trường BU_ORG và BU_CORE để giá trị là ‘FI’</w:t>
            </w:r>
          </w:p>
        </w:tc>
      </w:tr>
    </w:tbl>
    <w:p w14:paraId="1E891EE2" w14:textId="77777777" w:rsidR="00EF2881" w:rsidRDefault="00EF2881" w:rsidP="00EF2881"/>
    <w:p w14:paraId="0D728298" w14:textId="77777777" w:rsidR="00991226" w:rsidRPr="00D025ED" w:rsidRDefault="00991226" w:rsidP="00991226">
      <w:pPr>
        <w:pStyle w:val="Caption"/>
        <w:keepNext/>
        <w:outlineLvl w:val="3"/>
        <w:rPr>
          <w:color w:val="auto"/>
          <w:sz w:val="20"/>
          <w:szCs w:val="20"/>
        </w:rPr>
      </w:pPr>
      <w:bookmarkStart w:id="143" w:name="_Toc2080392"/>
      <w:bookmarkStart w:id="144" w:name="_Toc215399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56</w:t>
      </w:r>
      <w:r w:rsidR="00CB325D" w:rsidRPr="00D025ED">
        <w:rPr>
          <w:color w:val="auto"/>
          <w:sz w:val="20"/>
          <w:szCs w:val="20"/>
        </w:rPr>
        <w:fldChar w:fldCharType="end"/>
      </w:r>
      <w:r w:rsidRPr="00D025ED">
        <w:rPr>
          <w:color w:val="auto"/>
          <w:sz w:val="20"/>
          <w:szCs w:val="20"/>
        </w:rPr>
        <w:t xml:space="preserve">: </w:t>
      </w:r>
      <w:r>
        <w:rPr>
          <w:color w:val="auto"/>
          <w:sz w:val="20"/>
          <w:szCs w:val="20"/>
        </w:rPr>
        <w:t>TBTR_</w:t>
      </w:r>
      <w:r w:rsidRPr="00D025ED">
        <w:rPr>
          <w:color w:val="auto"/>
          <w:sz w:val="20"/>
          <w:szCs w:val="20"/>
        </w:rPr>
        <w:t>FX_OPTION_PAYOFF</w:t>
      </w:r>
      <w:bookmarkEnd w:id="143"/>
      <w:bookmarkEnd w:id="144"/>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844"/>
        <w:gridCol w:w="3068"/>
        <w:gridCol w:w="8410"/>
      </w:tblGrid>
      <w:tr w:rsidR="00991226" w:rsidRPr="00D025ED" w14:paraId="6AA33F4C" w14:textId="77777777" w:rsidTr="00BF0882">
        <w:trPr>
          <w:trHeight w:val="20"/>
        </w:trPr>
        <w:tc>
          <w:tcPr>
            <w:tcW w:w="2844" w:type="dxa"/>
            <w:tcBorders>
              <w:top w:val="single" w:sz="4" w:space="0" w:color="auto"/>
              <w:left w:val="single" w:sz="4" w:space="0" w:color="auto"/>
              <w:bottom w:val="single" w:sz="4" w:space="0" w:color="auto"/>
              <w:right w:val="single" w:sz="4" w:space="0" w:color="auto"/>
            </w:tcBorders>
            <w:noWrap/>
            <w:vAlign w:val="bottom"/>
            <w:hideMark/>
          </w:tcPr>
          <w:p w14:paraId="7D08C76C" w14:textId="77777777" w:rsidR="00991226" w:rsidRPr="00D025ED" w:rsidRDefault="00991226" w:rsidP="00BF0882">
            <w:pPr>
              <w:rPr>
                <w:color w:val="000000"/>
                <w:sz w:val="20"/>
                <w:szCs w:val="20"/>
              </w:rPr>
            </w:pPr>
            <w:r w:rsidRPr="00D025ED">
              <w:rPr>
                <w:color w:val="000000"/>
                <w:sz w:val="20"/>
                <w:szCs w:val="20"/>
              </w:rPr>
              <w:t>Table name</w:t>
            </w:r>
          </w:p>
        </w:tc>
        <w:tc>
          <w:tcPr>
            <w:tcW w:w="11478" w:type="dxa"/>
            <w:gridSpan w:val="2"/>
            <w:tcBorders>
              <w:top w:val="single" w:sz="4" w:space="0" w:color="auto"/>
              <w:left w:val="nil"/>
              <w:bottom w:val="single" w:sz="4" w:space="0" w:color="auto"/>
              <w:right w:val="single" w:sz="4" w:space="0" w:color="auto"/>
            </w:tcBorders>
            <w:noWrap/>
            <w:vAlign w:val="center"/>
            <w:hideMark/>
          </w:tcPr>
          <w:p w14:paraId="54D78201" w14:textId="77777777" w:rsidR="00991226" w:rsidRPr="00D025ED" w:rsidRDefault="00991226" w:rsidP="00BF0882">
            <w:pPr>
              <w:rPr>
                <w:color w:val="000000"/>
                <w:sz w:val="20"/>
                <w:szCs w:val="20"/>
              </w:rPr>
            </w:pPr>
            <w:r>
              <w:rPr>
                <w:color w:val="000000"/>
                <w:sz w:val="20"/>
                <w:szCs w:val="20"/>
              </w:rPr>
              <w:t>TBTR_</w:t>
            </w:r>
            <w:r w:rsidRPr="00D025ED">
              <w:rPr>
                <w:color w:val="000000"/>
                <w:sz w:val="20"/>
                <w:szCs w:val="20"/>
              </w:rPr>
              <w:t>FX_OPTION_PAYOFF</w:t>
            </w:r>
          </w:p>
        </w:tc>
      </w:tr>
      <w:tr w:rsidR="00991226" w:rsidRPr="00D025ED" w14:paraId="39F74C68" w14:textId="77777777" w:rsidTr="00BF0882">
        <w:trPr>
          <w:trHeight w:val="20"/>
        </w:trPr>
        <w:tc>
          <w:tcPr>
            <w:tcW w:w="2844" w:type="dxa"/>
            <w:tcBorders>
              <w:top w:val="single" w:sz="4" w:space="0" w:color="auto"/>
              <w:left w:val="single" w:sz="4" w:space="0" w:color="auto"/>
              <w:bottom w:val="single" w:sz="4" w:space="0" w:color="auto"/>
              <w:right w:val="single" w:sz="4" w:space="0" w:color="auto"/>
            </w:tcBorders>
            <w:noWrap/>
            <w:vAlign w:val="bottom"/>
          </w:tcPr>
          <w:p w14:paraId="13C025C5" w14:textId="77777777" w:rsidR="00991226" w:rsidRPr="00D025ED" w:rsidRDefault="00991226" w:rsidP="00BF0882">
            <w:pPr>
              <w:rPr>
                <w:color w:val="000000"/>
                <w:sz w:val="20"/>
                <w:szCs w:val="20"/>
              </w:rPr>
            </w:pPr>
            <w:r>
              <w:rPr>
                <w:color w:val="000000"/>
                <w:sz w:val="20"/>
                <w:szCs w:val="20"/>
              </w:rPr>
              <w:t>Schema</w:t>
            </w:r>
          </w:p>
        </w:tc>
        <w:tc>
          <w:tcPr>
            <w:tcW w:w="11478" w:type="dxa"/>
            <w:gridSpan w:val="2"/>
            <w:tcBorders>
              <w:top w:val="single" w:sz="4" w:space="0" w:color="auto"/>
              <w:left w:val="nil"/>
              <w:bottom w:val="single" w:sz="4" w:space="0" w:color="auto"/>
              <w:right w:val="single" w:sz="4" w:space="0" w:color="auto"/>
            </w:tcBorders>
            <w:noWrap/>
            <w:vAlign w:val="center"/>
          </w:tcPr>
          <w:p w14:paraId="4D75C444" w14:textId="77777777" w:rsidR="00991226" w:rsidRDefault="00991226" w:rsidP="00BF0882">
            <w:pPr>
              <w:rPr>
                <w:color w:val="000000"/>
                <w:sz w:val="20"/>
                <w:szCs w:val="20"/>
              </w:rPr>
            </w:pPr>
            <w:r>
              <w:rPr>
                <w:color w:val="000000"/>
                <w:sz w:val="20"/>
                <w:szCs w:val="20"/>
              </w:rPr>
              <w:t>B2RAW</w:t>
            </w:r>
          </w:p>
        </w:tc>
      </w:tr>
      <w:tr w:rsidR="00991226" w:rsidRPr="00D025ED" w14:paraId="139501D4" w14:textId="77777777" w:rsidTr="00BF0882">
        <w:trPr>
          <w:trHeight w:val="20"/>
        </w:trPr>
        <w:tc>
          <w:tcPr>
            <w:tcW w:w="2844" w:type="dxa"/>
            <w:tcBorders>
              <w:top w:val="nil"/>
              <w:left w:val="single" w:sz="4" w:space="0" w:color="auto"/>
              <w:bottom w:val="single" w:sz="4" w:space="0" w:color="auto"/>
              <w:right w:val="single" w:sz="4" w:space="0" w:color="auto"/>
            </w:tcBorders>
            <w:noWrap/>
            <w:vAlign w:val="bottom"/>
            <w:hideMark/>
          </w:tcPr>
          <w:p w14:paraId="5F3AF43E" w14:textId="77777777" w:rsidR="00991226" w:rsidRPr="00D025ED" w:rsidRDefault="00991226" w:rsidP="00BF0882">
            <w:pPr>
              <w:rPr>
                <w:color w:val="000000"/>
                <w:sz w:val="20"/>
                <w:szCs w:val="20"/>
              </w:rPr>
            </w:pPr>
            <w:r w:rsidRPr="00D025ED">
              <w:rPr>
                <w:color w:val="000000"/>
                <w:sz w:val="20"/>
                <w:szCs w:val="20"/>
              </w:rPr>
              <w:lastRenderedPageBreak/>
              <w:t>Data group</w:t>
            </w:r>
          </w:p>
        </w:tc>
        <w:tc>
          <w:tcPr>
            <w:tcW w:w="11478" w:type="dxa"/>
            <w:gridSpan w:val="2"/>
            <w:tcBorders>
              <w:top w:val="single" w:sz="4" w:space="0" w:color="auto"/>
              <w:left w:val="nil"/>
              <w:bottom w:val="single" w:sz="4" w:space="0" w:color="auto"/>
              <w:right w:val="single" w:sz="4" w:space="0" w:color="auto"/>
            </w:tcBorders>
            <w:noWrap/>
            <w:vAlign w:val="center"/>
            <w:hideMark/>
          </w:tcPr>
          <w:p w14:paraId="73B8CCC8" w14:textId="77777777" w:rsidR="00991226" w:rsidRPr="00D025ED" w:rsidRDefault="00991226" w:rsidP="00BF0882">
            <w:pPr>
              <w:rPr>
                <w:color w:val="000000"/>
                <w:sz w:val="20"/>
                <w:szCs w:val="20"/>
              </w:rPr>
            </w:pPr>
            <w:r w:rsidRPr="00D025ED">
              <w:rPr>
                <w:color w:val="000000"/>
                <w:sz w:val="20"/>
                <w:szCs w:val="20"/>
              </w:rPr>
              <w:t>FX</w:t>
            </w:r>
          </w:p>
        </w:tc>
      </w:tr>
      <w:tr w:rsidR="00991226" w:rsidRPr="00D025ED" w14:paraId="31A57AC9" w14:textId="77777777" w:rsidTr="00BF0882">
        <w:trPr>
          <w:trHeight w:val="20"/>
        </w:trPr>
        <w:tc>
          <w:tcPr>
            <w:tcW w:w="2844" w:type="dxa"/>
            <w:tcBorders>
              <w:top w:val="nil"/>
              <w:left w:val="single" w:sz="4" w:space="0" w:color="auto"/>
              <w:bottom w:val="single" w:sz="4" w:space="0" w:color="auto"/>
              <w:right w:val="single" w:sz="4" w:space="0" w:color="auto"/>
            </w:tcBorders>
            <w:vAlign w:val="bottom"/>
            <w:hideMark/>
          </w:tcPr>
          <w:p w14:paraId="5673EE84" w14:textId="77777777" w:rsidR="00991226" w:rsidRPr="00D025ED" w:rsidRDefault="00991226" w:rsidP="00BF0882">
            <w:pPr>
              <w:rPr>
                <w:sz w:val="20"/>
                <w:szCs w:val="20"/>
              </w:rPr>
            </w:pPr>
            <w:r w:rsidRPr="00D025ED">
              <w:rPr>
                <w:sz w:val="20"/>
                <w:szCs w:val="20"/>
              </w:rPr>
              <w:t>Description</w:t>
            </w:r>
          </w:p>
        </w:tc>
        <w:tc>
          <w:tcPr>
            <w:tcW w:w="11478" w:type="dxa"/>
            <w:gridSpan w:val="2"/>
            <w:tcBorders>
              <w:top w:val="single" w:sz="4" w:space="0" w:color="auto"/>
              <w:left w:val="nil"/>
              <w:bottom w:val="single" w:sz="4" w:space="0" w:color="auto"/>
              <w:right w:val="single" w:sz="4" w:space="0" w:color="auto"/>
            </w:tcBorders>
            <w:noWrap/>
            <w:vAlign w:val="center"/>
            <w:hideMark/>
          </w:tcPr>
          <w:p w14:paraId="38922940" w14:textId="77777777" w:rsidR="00991226" w:rsidRDefault="00217960" w:rsidP="00BF0882">
            <w:pPr>
              <w:rPr>
                <w:color w:val="000000"/>
                <w:sz w:val="20"/>
                <w:szCs w:val="20"/>
              </w:rPr>
            </w:pPr>
            <w:r>
              <w:rPr>
                <w:color w:val="000000"/>
                <w:sz w:val="20"/>
                <w:szCs w:val="20"/>
              </w:rPr>
              <w:t>Bảng lưu các giá trị Rebate</w:t>
            </w:r>
            <w:r w:rsidR="00991226" w:rsidRPr="00D025ED">
              <w:rPr>
                <w:color w:val="000000"/>
                <w:sz w:val="20"/>
                <w:szCs w:val="20"/>
              </w:rPr>
              <w:t xml:space="preserve"> thực trả </w:t>
            </w:r>
            <w:r>
              <w:rPr>
                <w:color w:val="000000"/>
                <w:sz w:val="20"/>
                <w:szCs w:val="20"/>
              </w:rPr>
              <w:t xml:space="preserve">(payoff) </w:t>
            </w:r>
            <w:r w:rsidR="00991226" w:rsidRPr="00D025ED">
              <w:rPr>
                <w:color w:val="000000"/>
                <w:sz w:val="20"/>
                <w:szCs w:val="20"/>
              </w:rPr>
              <w:t>và Premium cho Option deal bằng VND</w:t>
            </w:r>
          </w:p>
          <w:p w14:paraId="5A455A49" w14:textId="77777777" w:rsidR="00217960" w:rsidRPr="00D025ED" w:rsidRDefault="00217960" w:rsidP="00BF0882">
            <w:pPr>
              <w:rPr>
                <w:color w:val="000000"/>
                <w:sz w:val="20"/>
                <w:szCs w:val="20"/>
              </w:rPr>
            </w:pPr>
            <w:r>
              <w:rPr>
                <w:color w:val="000000"/>
                <w:sz w:val="20"/>
                <w:szCs w:val="20"/>
              </w:rPr>
              <w:t>Phase 2.2.2 mới bổ sung thêm trường Premium Currency Id và Premium Currency ShortName</w:t>
            </w:r>
          </w:p>
        </w:tc>
      </w:tr>
      <w:tr w:rsidR="00991226" w:rsidRPr="00D025ED" w14:paraId="2221F524" w14:textId="77777777" w:rsidTr="00BF0882">
        <w:trPr>
          <w:trHeight w:val="20"/>
        </w:trPr>
        <w:tc>
          <w:tcPr>
            <w:tcW w:w="2844" w:type="dxa"/>
            <w:tcBorders>
              <w:top w:val="nil"/>
              <w:left w:val="single" w:sz="4" w:space="0" w:color="auto"/>
              <w:bottom w:val="single" w:sz="4" w:space="0" w:color="auto"/>
              <w:right w:val="single" w:sz="4" w:space="0" w:color="auto"/>
            </w:tcBorders>
            <w:noWrap/>
            <w:vAlign w:val="bottom"/>
            <w:hideMark/>
          </w:tcPr>
          <w:p w14:paraId="346449D0" w14:textId="77777777" w:rsidR="00991226" w:rsidRPr="00D025ED" w:rsidRDefault="00991226" w:rsidP="00BF0882">
            <w:pPr>
              <w:rPr>
                <w:sz w:val="20"/>
                <w:szCs w:val="20"/>
              </w:rPr>
            </w:pPr>
            <w:r w:rsidRPr="00D025ED">
              <w:rPr>
                <w:sz w:val="20"/>
                <w:szCs w:val="20"/>
              </w:rPr>
              <w:t>Input data:</w:t>
            </w:r>
          </w:p>
        </w:tc>
        <w:tc>
          <w:tcPr>
            <w:tcW w:w="11478" w:type="dxa"/>
            <w:gridSpan w:val="2"/>
            <w:tcBorders>
              <w:top w:val="single" w:sz="4" w:space="0" w:color="auto"/>
              <w:left w:val="nil"/>
              <w:bottom w:val="single" w:sz="4" w:space="0" w:color="auto"/>
              <w:right w:val="single" w:sz="4" w:space="0" w:color="auto"/>
            </w:tcBorders>
            <w:noWrap/>
            <w:vAlign w:val="center"/>
            <w:hideMark/>
          </w:tcPr>
          <w:p w14:paraId="06706D68" w14:textId="77777777" w:rsidR="00991226" w:rsidRPr="00D025ED" w:rsidRDefault="00991226" w:rsidP="00BF0882">
            <w:pPr>
              <w:rPr>
                <w:color w:val="000000"/>
                <w:sz w:val="20"/>
                <w:szCs w:val="20"/>
              </w:rPr>
            </w:pPr>
            <w:r w:rsidRPr="00D025ED">
              <w:rPr>
                <w:color w:val="000000"/>
                <w:sz w:val="20"/>
                <w:szCs w:val="20"/>
              </w:rPr>
              <w:t>Bảng Kustom..RP_CW_PAYOFF_FXO_FINAL, Kustom..CW_FXO_PREMIUM</w:t>
            </w:r>
          </w:p>
        </w:tc>
      </w:tr>
      <w:tr w:rsidR="00991226" w:rsidRPr="00D025ED" w14:paraId="3F9A9591" w14:textId="77777777" w:rsidTr="00BF0882">
        <w:trPr>
          <w:trHeight w:val="20"/>
        </w:trPr>
        <w:tc>
          <w:tcPr>
            <w:tcW w:w="2844" w:type="dxa"/>
            <w:tcBorders>
              <w:top w:val="nil"/>
              <w:left w:val="nil"/>
              <w:bottom w:val="nil"/>
              <w:right w:val="nil"/>
            </w:tcBorders>
            <w:noWrap/>
            <w:vAlign w:val="bottom"/>
            <w:hideMark/>
          </w:tcPr>
          <w:p w14:paraId="0BC62F10" w14:textId="77777777" w:rsidR="00991226" w:rsidRPr="00D025ED" w:rsidRDefault="00991226" w:rsidP="00BF0882">
            <w:pPr>
              <w:rPr>
                <w:color w:val="000000"/>
                <w:sz w:val="20"/>
                <w:szCs w:val="20"/>
              </w:rPr>
            </w:pPr>
          </w:p>
        </w:tc>
        <w:tc>
          <w:tcPr>
            <w:tcW w:w="3068" w:type="dxa"/>
            <w:tcBorders>
              <w:top w:val="nil"/>
              <w:left w:val="nil"/>
              <w:bottom w:val="nil"/>
              <w:right w:val="nil"/>
            </w:tcBorders>
            <w:noWrap/>
            <w:vAlign w:val="bottom"/>
            <w:hideMark/>
          </w:tcPr>
          <w:p w14:paraId="4D082924" w14:textId="77777777" w:rsidR="00991226" w:rsidRPr="00D025ED" w:rsidRDefault="00991226" w:rsidP="00BF0882">
            <w:pPr>
              <w:rPr>
                <w:color w:val="000000"/>
                <w:sz w:val="20"/>
                <w:szCs w:val="20"/>
              </w:rPr>
            </w:pPr>
          </w:p>
        </w:tc>
        <w:tc>
          <w:tcPr>
            <w:tcW w:w="8410" w:type="dxa"/>
            <w:tcBorders>
              <w:top w:val="nil"/>
              <w:left w:val="nil"/>
              <w:bottom w:val="nil"/>
              <w:right w:val="nil"/>
            </w:tcBorders>
            <w:noWrap/>
            <w:vAlign w:val="bottom"/>
            <w:hideMark/>
          </w:tcPr>
          <w:p w14:paraId="4D1F29FC" w14:textId="77777777" w:rsidR="00991226" w:rsidRPr="00D025ED" w:rsidRDefault="00991226" w:rsidP="00BF0882">
            <w:pPr>
              <w:rPr>
                <w:color w:val="000000"/>
                <w:sz w:val="20"/>
                <w:szCs w:val="20"/>
              </w:rPr>
            </w:pPr>
          </w:p>
        </w:tc>
      </w:tr>
    </w:tbl>
    <w:p w14:paraId="2868C088" w14:textId="77777777" w:rsidR="00991226" w:rsidRPr="00D025ED" w:rsidRDefault="00991226" w:rsidP="00991226"/>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844"/>
        <w:gridCol w:w="3068"/>
        <w:gridCol w:w="8410"/>
      </w:tblGrid>
      <w:tr w:rsidR="00991226" w:rsidRPr="00D025ED" w14:paraId="5FB446B4" w14:textId="77777777" w:rsidTr="00BF0882">
        <w:trPr>
          <w:trHeight w:val="20"/>
          <w:tblHeader/>
        </w:trPr>
        <w:tc>
          <w:tcPr>
            <w:tcW w:w="2844" w:type="dxa"/>
            <w:tcBorders>
              <w:top w:val="single" w:sz="4" w:space="0" w:color="auto"/>
              <w:left w:val="single" w:sz="4" w:space="0" w:color="auto"/>
              <w:bottom w:val="single" w:sz="4" w:space="0" w:color="auto"/>
              <w:right w:val="single" w:sz="4" w:space="0" w:color="auto"/>
            </w:tcBorders>
            <w:shd w:val="clear" w:color="000000" w:fill="BFBFBF"/>
            <w:vAlign w:val="bottom"/>
            <w:hideMark/>
          </w:tcPr>
          <w:p w14:paraId="55AEE79D" w14:textId="77777777" w:rsidR="00991226" w:rsidRPr="00D025ED" w:rsidRDefault="00991226" w:rsidP="00BF0882">
            <w:pPr>
              <w:rPr>
                <w:color w:val="000000"/>
                <w:sz w:val="20"/>
                <w:szCs w:val="20"/>
              </w:rPr>
            </w:pPr>
            <w:r w:rsidRPr="00D025ED">
              <w:rPr>
                <w:color w:val="000000"/>
                <w:sz w:val="20"/>
                <w:szCs w:val="20"/>
              </w:rPr>
              <w:t>Tên trường</w:t>
            </w:r>
          </w:p>
        </w:tc>
        <w:tc>
          <w:tcPr>
            <w:tcW w:w="3068" w:type="dxa"/>
            <w:tcBorders>
              <w:top w:val="single" w:sz="4" w:space="0" w:color="auto"/>
              <w:left w:val="nil"/>
              <w:bottom w:val="single" w:sz="4" w:space="0" w:color="auto"/>
              <w:right w:val="single" w:sz="4" w:space="0" w:color="auto"/>
            </w:tcBorders>
            <w:shd w:val="clear" w:color="000000" w:fill="BFBFBF"/>
            <w:vAlign w:val="bottom"/>
            <w:hideMark/>
          </w:tcPr>
          <w:p w14:paraId="31F85371" w14:textId="77777777" w:rsidR="00991226" w:rsidRPr="00D025ED" w:rsidRDefault="00991226" w:rsidP="00BF0882">
            <w:pPr>
              <w:rPr>
                <w:color w:val="000000"/>
                <w:sz w:val="20"/>
                <w:szCs w:val="20"/>
              </w:rPr>
            </w:pPr>
            <w:r w:rsidRPr="00D025ED">
              <w:rPr>
                <w:color w:val="000000"/>
                <w:sz w:val="20"/>
                <w:szCs w:val="20"/>
              </w:rPr>
              <w:t xml:space="preserve">Ý nghĩa </w:t>
            </w:r>
          </w:p>
        </w:tc>
        <w:tc>
          <w:tcPr>
            <w:tcW w:w="8410" w:type="dxa"/>
            <w:tcBorders>
              <w:top w:val="single" w:sz="4" w:space="0" w:color="auto"/>
              <w:left w:val="nil"/>
              <w:bottom w:val="single" w:sz="4" w:space="0" w:color="auto"/>
              <w:right w:val="single" w:sz="4" w:space="0" w:color="auto"/>
            </w:tcBorders>
            <w:shd w:val="clear" w:color="000000" w:fill="BFBFBF"/>
            <w:noWrap/>
            <w:vAlign w:val="bottom"/>
            <w:hideMark/>
          </w:tcPr>
          <w:p w14:paraId="1EA5F4FD" w14:textId="77777777" w:rsidR="00991226" w:rsidRPr="00D025ED" w:rsidRDefault="00991226" w:rsidP="00BF0882">
            <w:pPr>
              <w:rPr>
                <w:color w:val="000000"/>
                <w:sz w:val="20"/>
                <w:szCs w:val="20"/>
              </w:rPr>
            </w:pPr>
            <w:r w:rsidRPr="00D025ED">
              <w:rPr>
                <w:color w:val="000000"/>
                <w:sz w:val="20"/>
                <w:szCs w:val="20"/>
              </w:rPr>
              <w:t>Mô tả</w:t>
            </w:r>
          </w:p>
        </w:tc>
      </w:tr>
      <w:tr w:rsidR="00991226" w:rsidRPr="00D025ED" w14:paraId="454840B9"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22095B75" w14:textId="77777777" w:rsidR="00991226" w:rsidRPr="00D025ED" w:rsidRDefault="00991226" w:rsidP="00BF0882">
            <w:pPr>
              <w:rPr>
                <w:sz w:val="20"/>
                <w:szCs w:val="20"/>
              </w:rPr>
            </w:pPr>
            <w:r w:rsidRPr="00D025ED">
              <w:rPr>
                <w:sz w:val="20"/>
                <w:szCs w:val="20"/>
              </w:rPr>
              <w:t>POSTED_DT</w:t>
            </w:r>
          </w:p>
        </w:tc>
        <w:tc>
          <w:tcPr>
            <w:tcW w:w="3068" w:type="dxa"/>
            <w:tcBorders>
              <w:top w:val="nil"/>
              <w:left w:val="nil"/>
              <w:bottom w:val="single" w:sz="4" w:space="0" w:color="auto"/>
              <w:right w:val="single" w:sz="4" w:space="0" w:color="auto"/>
            </w:tcBorders>
            <w:hideMark/>
          </w:tcPr>
          <w:p w14:paraId="5C0658D7" w14:textId="77777777" w:rsidR="00991226" w:rsidRPr="00D025ED" w:rsidRDefault="00991226" w:rsidP="00BF0882">
            <w:pPr>
              <w:rPr>
                <w:sz w:val="20"/>
                <w:szCs w:val="20"/>
              </w:rPr>
            </w:pPr>
            <w:r w:rsidRPr="00D025ED">
              <w:rPr>
                <w:sz w:val="20"/>
                <w:szCs w:val="20"/>
              </w:rPr>
              <w:t>Ngày báo cáo</w:t>
            </w:r>
          </w:p>
        </w:tc>
        <w:tc>
          <w:tcPr>
            <w:tcW w:w="8410" w:type="dxa"/>
            <w:tcBorders>
              <w:top w:val="nil"/>
              <w:left w:val="nil"/>
              <w:bottom w:val="single" w:sz="4" w:space="0" w:color="auto"/>
              <w:right w:val="single" w:sz="4" w:space="0" w:color="auto"/>
            </w:tcBorders>
            <w:noWrap/>
            <w:vAlign w:val="bottom"/>
            <w:hideMark/>
          </w:tcPr>
          <w:p w14:paraId="7A8B18ED" w14:textId="77777777" w:rsidR="00991226" w:rsidRPr="00D025ED" w:rsidRDefault="00991226" w:rsidP="00BF0882">
            <w:pPr>
              <w:rPr>
                <w:color w:val="000000"/>
                <w:sz w:val="20"/>
                <w:szCs w:val="20"/>
              </w:rPr>
            </w:pPr>
            <w:r w:rsidRPr="00D025ED">
              <w:rPr>
                <w:color w:val="000000"/>
                <w:sz w:val="20"/>
                <w:szCs w:val="20"/>
              </w:rPr>
              <w:t> </w:t>
            </w:r>
          </w:p>
        </w:tc>
      </w:tr>
      <w:tr w:rsidR="00991226" w:rsidRPr="00D025ED" w14:paraId="3660878E"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7FE7C029" w14:textId="77777777" w:rsidR="00991226" w:rsidRPr="00D025ED" w:rsidRDefault="00991226" w:rsidP="00BF0882">
            <w:pPr>
              <w:rPr>
                <w:sz w:val="20"/>
                <w:szCs w:val="20"/>
              </w:rPr>
            </w:pPr>
            <w:r w:rsidRPr="00D025ED">
              <w:rPr>
                <w:sz w:val="20"/>
                <w:szCs w:val="20"/>
              </w:rPr>
              <w:t>TRANSACTION_ID</w:t>
            </w:r>
          </w:p>
        </w:tc>
        <w:tc>
          <w:tcPr>
            <w:tcW w:w="3068" w:type="dxa"/>
            <w:tcBorders>
              <w:top w:val="nil"/>
              <w:left w:val="nil"/>
              <w:bottom w:val="single" w:sz="4" w:space="0" w:color="auto"/>
              <w:right w:val="single" w:sz="4" w:space="0" w:color="auto"/>
            </w:tcBorders>
            <w:hideMark/>
          </w:tcPr>
          <w:p w14:paraId="78C3E59E" w14:textId="77777777" w:rsidR="00991226" w:rsidRPr="00D025ED" w:rsidRDefault="00991226" w:rsidP="00BF0882">
            <w:pPr>
              <w:rPr>
                <w:sz w:val="20"/>
                <w:szCs w:val="20"/>
              </w:rPr>
            </w:pPr>
            <w:r w:rsidRPr="00D025ED">
              <w:rPr>
                <w:sz w:val="20"/>
                <w:szCs w:val="20"/>
              </w:rPr>
              <w:t>Unique ID, hệ thống tự gen</w:t>
            </w:r>
          </w:p>
        </w:tc>
        <w:tc>
          <w:tcPr>
            <w:tcW w:w="8410" w:type="dxa"/>
            <w:tcBorders>
              <w:top w:val="nil"/>
              <w:left w:val="nil"/>
              <w:bottom w:val="single" w:sz="4" w:space="0" w:color="auto"/>
              <w:right w:val="single" w:sz="4" w:space="0" w:color="auto"/>
            </w:tcBorders>
            <w:noWrap/>
            <w:vAlign w:val="bottom"/>
            <w:hideMark/>
          </w:tcPr>
          <w:p w14:paraId="0E4CE100" w14:textId="77777777" w:rsidR="00991226" w:rsidRPr="00D025ED" w:rsidRDefault="00991226" w:rsidP="00BF0882">
            <w:pPr>
              <w:rPr>
                <w:color w:val="000000"/>
                <w:sz w:val="20"/>
                <w:szCs w:val="20"/>
              </w:rPr>
            </w:pPr>
            <w:r w:rsidRPr="00D025ED">
              <w:rPr>
                <w:color w:val="000000"/>
                <w:sz w:val="20"/>
                <w:szCs w:val="20"/>
              </w:rPr>
              <w:t> Hệ thống tự sinh tương ứng với từng giao dịch</w:t>
            </w:r>
          </w:p>
        </w:tc>
      </w:tr>
      <w:tr w:rsidR="00991226" w:rsidRPr="00D025ED" w14:paraId="081455F4"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303D2229" w14:textId="77777777" w:rsidR="00991226" w:rsidRPr="00D025ED" w:rsidRDefault="00991226" w:rsidP="00BF0882">
            <w:pPr>
              <w:rPr>
                <w:sz w:val="20"/>
                <w:szCs w:val="20"/>
              </w:rPr>
            </w:pPr>
            <w:r w:rsidRPr="00D025ED">
              <w:rPr>
                <w:sz w:val="20"/>
                <w:szCs w:val="20"/>
              </w:rPr>
              <w:t>DEAL_ID</w:t>
            </w:r>
          </w:p>
        </w:tc>
        <w:tc>
          <w:tcPr>
            <w:tcW w:w="3068" w:type="dxa"/>
            <w:tcBorders>
              <w:top w:val="nil"/>
              <w:left w:val="nil"/>
              <w:bottom w:val="single" w:sz="4" w:space="0" w:color="auto"/>
              <w:right w:val="single" w:sz="4" w:space="0" w:color="auto"/>
            </w:tcBorders>
            <w:hideMark/>
          </w:tcPr>
          <w:p w14:paraId="345454FD" w14:textId="77777777" w:rsidR="00991226" w:rsidRPr="00D025ED" w:rsidRDefault="00991226" w:rsidP="00BF0882">
            <w:pPr>
              <w:rPr>
                <w:sz w:val="20"/>
                <w:szCs w:val="20"/>
              </w:rPr>
            </w:pPr>
            <w:r w:rsidRPr="00D025ED">
              <w:rPr>
                <w:sz w:val="20"/>
                <w:szCs w:val="20"/>
              </w:rPr>
              <w:t xml:space="preserve">Deal ID </w:t>
            </w:r>
          </w:p>
        </w:tc>
        <w:tc>
          <w:tcPr>
            <w:tcW w:w="8410" w:type="dxa"/>
            <w:tcBorders>
              <w:top w:val="nil"/>
              <w:left w:val="nil"/>
              <w:bottom w:val="single" w:sz="4" w:space="0" w:color="auto"/>
              <w:right w:val="single" w:sz="4" w:space="0" w:color="auto"/>
            </w:tcBorders>
            <w:noWrap/>
            <w:vAlign w:val="bottom"/>
            <w:hideMark/>
          </w:tcPr>
          <w:p w14:paraId="224D3C70" w14:textId="77777777" w:rsidR="00991226" w:rsidRPr="00D025ED" w:rsidRDefault="00991226" w:rsidP="00BF0882">
            <w:pPr>
              <w:rPr>
                <w:color w:val="000000"/>
                <w:sz w:val="20"/>
                <w:szCs w:val="20"/>
              </w:rPr>
            </w:pPr>
            <w:r w:rsidRPr="00D025ED">
              <w:rPr>
                <w:color w:val="000000"/>
                <w:sz w:val="20"/>
                <w:szCs w:val="20"/>
              </w:rPr>
              <w:t>Từ bảng RP_CW_PAYOFF_FXO_FINAL hoặc Từ bảng CW_FXO_PREMIUM</w:t>
            </w:r>
          </w:p>
        </w:tc>
      </w:tr>
      <w:tr w:rsidR="00991226" w:rsidRPr="00D025ED" w14:paraId="2FC6EAE2"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0F322D23" w14:textId="77777777" w:rsidR="00991226" w:rsidRPr="00D025ED" w:rsidRDefault="00991226" w:rsidP="00BF0882">
            <w:pPr>
              <w:rPr>
                <w:sz w:val="20"/>
                <w:szCs w:val="20"/>
              </w:rPr>
            </w:pPr>
            <w:r w:rsidRPr="00D025ED">
              <w:rPr>
                <w:sz w:val="20"/>
                <w:szCs w:val="20"/>
              </w:rPr>
              <w:t>DEAL_TYPE</w:t>
            </w:r>
          </w:p>
        </w:tc>
        <w:tc>
          <w:tcPr>
            <w:tcW w:w="3068" w:type="dxa"/>
            <w:tcBorders>
              <w:top w:val="nil"/>
              <w:left w:val="nil"/>
              <w:bottom w:val="single" w:sz="4" w:space="0" w:color="auto"/>
              <w:right w:val="single" w:sz="4" w:space="0" w:color="auto"/>
            </w:tcBorders>
            <w:hideMark/>
          </w:tcPr>
          <w:p w14:paraId="12FA53BC" w14:textId="77777777" w:rsidR="00991226" w:rsidRPr="00D025ED" w:rsidRDefault="00991226" w:rsidP="00BF0882">
            <w:pPr>
              <w:rPr>
                <w:sz w:val="20"/>
                <w:szCs w:val="20"/>
              </w:rPr>
            </w:pPr>
            <w:r w:rsidRPr="00D025ED">
              <w:rPr>
                <w:sz w:val="20"/>
                <w:szCs w:val="20"/>
              </w:rPr>
              <w:t>DealType</w:t>
            </w:r>
          </w:p>
        </w:tc>
        <w:tc>
          <w:tcPr>
            <w:tcW w:w="8410" w:type="dxa"/>
            <w:tcBorders>
              <w:top w:val="nil"/>
              <w:left w:val="nil"/>
              <w:bottom w:val="single" w:sz="4" w:space="0" w:color="auto"/>
              <w:right w:val="single" w:sz="4" w:space="0" w:color="auto"/>
            </w:tcBorders>
            <w:noWrap/>
            <w:vAlign w:val="bottom"/>
            <w:hideMark/>
          </w:tcPr>
          <w:p w14:paraId="286B19BB"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4F11A182"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7D2DB2AB" w14:textId="77777777" w:rsidR="00991226" w:rsidRPr="00D025ED" w:rsidRDefault="00991226" w:rsidP="00BF0882">
            <w:pPr>
              <w:rPr>
                <w:sz w:val="20"/>
                <w:szCs w:val="20"/>
              </w:rPr>
            </w:pPr>
            <w:r w:rsidRPr="00D025ED">
              <w:rPr>
                <w:sz w:val="20"/>
                <w:szCs w:val="20"/>
              </w:rPr>
              <w:t>PRE_AMT</w:t>
            </w:r>
          </w:p>
        </w:tc>
        <w:tc>
          <w:tcPr>
            <w:tcW w:w="3068" w:type="dxa"/>
            <w:tcBorders>
              <w:top w:val="nil"/>
              <w:left w:val="nil"/>
              <w:bottom w:val="single" w:sz="4" w:space="0" w:color="auto"/>
              <w:right w:val="single" w:sz="4" w:space="0" w:color="auto"/>
            </w:tcBorders>
            <w:hideMark/>
          </w:tcPr>
          <w:p w14:paraId="5D2C50C4" w14:textId="77777777" w:rsidR="00991226" w:rsidRPr="00D025ED" w:rsidRDefault="00991226" w:rsidP="00BF0882">
            <w:pPr>
              <w:rPr>
                <w:sz w:val="20"/>
                <w:szCs w:val="20"/>
              </w:rPr>
            </w:pPr>
            <w:r w:rsidRPr="00D025ED">
              <w:rPr>
                <w:sz w:val="20"/>
                <w:szCs w:val="20"/>
              </w:rPr>
              <w:t>Premium Amt</w:t>
            </w:r>
          </w:p>
        </w:tc>
        <w:tc>
          <w:tcPr>
            <w:tcW w:w="8410" w:type="dxa"/>
            <w:tcBorders>
              <w:top w:val="nil"/>
              <w:left w:val="nil"/>
              <w:bottom w:val="single" w:sz="4" w:space="0" w:color="auto"/>
              <w:right w:val="single" w:sz="4" w:space="0" w:color="auto"/>
            </w:tcBorders>
            <w:noWrap/>
            <w:vAlign w:val="bottom"/>
            <w:hideMark/>
          </w:tcPr>
          <w:p w14:paraId="082358C8" w14:textId="77777777" w:rsidR="00991226" w:rsidRPr="00D025ED" w:rsidRDefault="00991226" w:rsidP="00BF0882">
            <w:pPr>
              <w:rPr>
                <w:color w:val="000000"/>
                <w:sz w:val="20"/>
                <w:szCs w:val="20"/>
              </w:rPr>
            </w:pPr>
            <w:r w:rsidRPr="00D025ED">
              <w:rPr>
                <w:color w:val="000000"/>
                <w:sz w:val="20"/>
                <w:szCs w:val="20"/>
              </w:rPr>
              <w:t> Từ bảng CW_FXO_PREMIUM</w:t>
            </w:r>
          </w:p>
        </w:tc>
      </w:tr>
      <w:tr w:rsidR="00991226" w:rsidRPr="00D025ED" w14:paraId="240D4A5C"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726DE28C" w14:textId="77777777" w:rsidR="00991226" w:rsidRPr="00D025ED" w:rsidRDefault="00991226" w:rsidP="00BF0882">
            <w:pPr>
              <w:rPr>
                <w:sz w:val="20"/>
                <w:szCs w:val="20"/>
              </w:rPr>
            </w:pPr>
            <w:r w:rsidRPr="00D025ED">
              <w:rPr>
                <w:sz w:val="20"/>
                <w:szCs w:val="20"/>
              </w:rPr>
              <w:t>PAYOFF_AMOUNT</w:t>
            </w:r>
          </w:p>
        </w:tc>
        <w:tc>
          <w:tcPr>
            <w:tcW w:w="3068" w:type="dxa"/>
            <w:tcBorders>
              <w:top w:val="nil"/>
              <w:left w:val="nil"/>
              <w:bottom w:val="single" w:sz="4" w:space="0" w:color="auto"/>
              <w:right w:val="single" w:sz="4" w:space="0" w:color="auto"/>
            </w:tcBorders>
            <w:hideMark/>
          </w:tcPr>
          <w:p w14:paraId="7C990B64" w14:textId="77777777" w:rsidR="00991226" w:rsidRPr="00D025ED" w:rsidRDefault="00991226" w:rsidP="00BF0882">
            <w:pPr>
              <w:rPr>
                <w:sz w:val="20"/>
                <w:szCs w:val="20"/>
              </w:rPr>
            </w:pPr>
            <w:r w:rsidRPr="00D025ED">
              <w:rPr>
                <w:sz w:val="20"/>
                <w:szCs w:val="20"/>
              </w:rPr>
              <w:t>PayOffAmount</w:t>
            </w:r>
          </w:p>
        </w:tc>
        <w:tc>
          <w:tcPr>
            <w:tcW w:w="8410" w:type="dxa"/>
            <w:tcBorders>
              <w:top w:val="nil"/>
              <w:left w:val="nil"/>
              <w:bottom w:val="single" w:sz="4" w:space="0" w:color="auto"/>
              <w:right w:val="single" w:sz="4" w:space="0" w:color="auto"/>
            </w:tcBorders>
            <w:noWrap/>
            <w:vAlign w:val="bottom"/>
            <w:hideMark/>
          </w:tcPr>
          <w:p w14:paraId="16570952"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7B2BA010"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2CEA6E69" w14:textId="77777777" w:rsidR="00991226" w:rsidRPr="00D025ED" w:rsidRDefault="00991226" w:rsidP="00BF0882">
            <w:pPr>
              <w:rPr>
                <w:sz w:val="20"/>
                <w:szCs w:val="20"/>
              </w:rPr>
            </w:pPr>
            <w:r w:rsidRPr="00D025ED">
              <w:rPr>
                <w:sz w:val="20"/>
                <w:szCs w:val="20"/>
              </w:rPr>
              <w:t>PAY_CCY_ID</w:t>
            </w:r>
          </w:p>
        </w:tc>
        <w:tc>
          <w:tcPr>
            <w:tcW w:w="3068" w:type="dxa"/>
            <w:tcBorders>
              <w:top w:val="nil"/>
              <w:left w:val="nil"/>
              <w:bottom w:val="single" w:sz="4" w:space="0" w:color="auto"/>
              <w:right w:val="single" w:sz="4" w:space="0" w:color="auto"/>
            </w:tcBorders>
            <w:hideMark/>
          </w:tcPr>
          <w:p w14:paraId="389A7475" w14:textId="77777777" w:rsidR="00991226" w:rsidRPr="00D025ED" w:rsidRDefault="00991226" w:rsidP="00BF0882">
            <w:pPr>
              <w:rPr>
                <w:sz w:val="20"/>
                <w:szCs w:val="20"/>
              </w:rPr>
            </w:pPr>
            <w:r w:rsidRPr="00D025ED">
              <w:rPr>
                <w:sz w:val="20"/>
                <w:szCs w:val="20"/>
              </w:rPr>
              <w:t>Pay_Ccy_Id</w:t>
            </w:r>
          </w:p>
        </w:tc>
        <w:tc>
          <w:tcPr>
            <w:tcW w:w="8410" w:type="dxa"/>
            <w:tcBorders>
              <w:top w:val="nil"/>
              <w:left w:val="nil"/>
              <w:bottom w:val="single" w:sz="4" w:space="0" w:color="auto"/>
              <w:right w:val="single" w:sz="4" w:space="0" w:color="auto"/>
            </w:tcBorders>
            <w:noWrap/>
            <w:vAlign w:val="bottom"/>
            <w:hideMark/>
          </w:tcPr>
          <w:p w14:paraId="18727CD4"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33AC9724"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53A877DA" w14:textId="77777777" w:rsidR="00991226" w:rsidRPr="00D025ED" w:rsidRDefault="00991226" w:rsidP="00BF0882">
            <w:pPr>
              <w:rPr>
                <w:sz w:val="20"/>
                <w:szCs w:val="20"/>
              </w:rPr>
            </w:pPr>
            <w:r w:rsidRPr="00D025ED">
              <w:rPr>
                <w:sz w:val="20"/>
                <w:szCs w:val="20"/>
              </w:rPr>
              <w:t>PAY_CCY_SHORT</w:t>
            </w:r>
          </w:p>
        </w:tc>
        <w:tc>
          <w:tcPr>
            <w:tcW w:w="3068" w:type="dxa"/>
            <w:tcBorders>
              <w:top w:val="nil"/>
              <w:left w:val="nil"/>
              <w:bottom w:val="single" w:sz="4" w:space="0" w:color="auto"/>
              <w:right w:val="single" w:sz="4" w:space="0" w:color="auto"/>
            </w:tcBorders>
            <w:hideMark/>
          </w:tcPr>
          <w:p w14:paraId="010AD1B9" w14:textId="77777777" w:rsidR="00991226" w:rsidRPr="00D025ED" w:rsidRDefault="00991226" w:rsidP="00BF0882">
            <w:pPr>
              <w:rPr>
                <w:sz w:val="20"/>
                <w:szCs w:val="20"/>
              </w:rPr>
            </w:pPr>
            <w:r w:rsidRPr="00D025ED">
              <w:rPr>
                <w:sz w:val="20"/>
                <w:szCs w:val="20"/>
              </w:rPr>
              <w:t>Pay_Ccy_Short</w:t>
            </w:r>
          </w:p>
        </w:tc>
        <w:tc>
          <w:tcPr>
            <w:tcW w:w="8410" w:type="dxa"/>
            <w:tcBorders>
              <w:top w:val="nil"/>
              <w:left w:val="nil"/>
              <w:bottom w:val="single" w:sz="4" w:space="0" w:color="auto"/>
              <w:right w:val="single" w:sz="4" w:space="0" w:color="auto"/>
            </w:tcBorders>
            <w:noWrap/>
            <w:vAlign w:val="bottom"/>
            <w:hideMark/>
          </w:tcPr>
          <w:p w14:paraId="171C4C6C"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23FBA482"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7F2EFF20" w14:textId="77777777" w:rsidR="00991226" w:rsidRPr="00D025ED" w:rsidRDefault="00991226" w:rsidP="00BF0882">
            <w:pPr>
              <w:rPr>
                <w:sz w:val="20"/>
                <w:szCs w:val="20"/>
              </w:rPr>
            </w:pPr>
            <w:r w:rsidRPr="00D025ED">
              <w:rPr>
                <w:sz w:val="20"/>
                <w:szCs w:val="20"/>
              </w:rPr>
              <w:t>ACTUAL_PAYOFF</w:t>
            </w:r>
          </w:p>
        </w:tc>
        <w:tc>
          <w:tcPr>
            <w:tcW w:w="3068" w:type="dxa"/>
            <w:tcBorders>
              <w:top w:val="nil"/>
              <w:left w:val="nil"/>
              <w:bottom w:val="single" w:sz="4" w:space="0" w:color="auto"/>
              <w:right w:val="single" w:sz="4" w:space="0" w:color="auto"/>
            </w:tcBorders>
            <w:hideMark/>
          </w:tcPr>
          <w:p w14:paraId="48FE7C47" w14:textId="77777777" w:rsidR="00991226" w:rsidRPr="00D025ED" w:rsidRDefault="00991226" w:rsidP="00BF0882">
            <w:pPr>
              <w:rPr>
                <w:sz w:val="20"/>
                <w:szCs w:val="20"/>
              </w:rPr>
            </w:pPr>
            <w:r w:rsidRPr="00D025ED">
              <w:rPr>
                <w:sz w:val="20"/>
                <w:szCs w:val="20"/>
              </w:rPr>
              <w:t>ActualPayOff</w:t>
            </w:r>
          </w:p>
        </w:tc>
        <w:tc>
          <w:tcPr>
            <w:tcW w:w="8410" w:type="dxa"/>
            <w:tcBorders>
              <w:top w:val="nil"/>
              <w:left w:val="nil"/>
              <w:bottom w:val="single" w:sz="4" w:space="0" w:color="auto"/>
              <w:right w:val="single" w:sz="4" w:space="0" w:color="auto"/>
            </w:tcBorders>
            <w:noWrap/>
            <w:vAlign w:val="bottom"/>
            <w:hideMark/>
          </w:tcPr>
          <w:p w14:paraId="65F28595"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44823B09"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07E2E0FA" w14:textId="77777777" w:rsidR="00991226" w:rsidRPr="00D025ED" w:rsidRDefault="00991226" w:rsidP="00BF0882">
            <w:pPr>
              <w:rPr>
                <w:sz w:val="20"/>
                <w:szCs w:val="20"/>
              </w:rPr>
            </w:pPr>
            <w:r w:rsidRPr="00D025ED">
              <w:rPr>
                <w:sz w:val="20"/>
                <w:szCs w:val="20"/>
              </w:rPr>
              <w:t>PAYOFF_TRADE_DATE</w:t>
            </w:r>
          </w:p>
        </w:tc>
        <w:tc>
          <w:tcPr>
            <w:tcW w:w="3068" w:type="dxa"/>
            <w:tcBorders>
              <w:top w:val="nil"/>
              <w:left w:val="nil"/>
              <w:bottom w:val="single" w:sz="4" w:space="0" w:color="auto"/>
              <w:right w:val="single" w:sz="4" w:space="0" w:color="auto"/>
            </w:tcBorders>
            <w:hideMark/>
          </w:tcPr>
          <w:p w14:paraId="25DD90D1" w14:textId="77777777" w:rsidR="00991226" w:rsidRPr="00D025ED" w:rsidRDefault="00991226" w:rsidP="00BF0882">
            <w:pPr>
              <w:rPr>
                <w:sz w:val="20"/>
                <w:szCs w:val="20"/>
              </w:rPr>
            </w:pPr>
            <w:r w:rsidRPr="00D025ED">
              <w:rPr>
                <w:sz w:val="20"/>
                <w:szCs w:val="20"/>
              </w:rPr>
              <w:t>PayOffTradeDate</w:t>
            </w:r>
          </w:p>
        </w:tc>
        <w:tc>
          <w:tcPr>
            <w:tcW w:w="8410" w:type="dxa"/>
            <w:tcBorders>
              <w:top w:val="nil"/>
              <w:left w:val="nil"/>
              <w:bottom w:val="single" w:sz="4" w:space="0" w:color="auto"/>
              <w:right w:val="single" w:sz="4" w:space="0" w:color="auto"/>
            </w:tcBorders>
            <w:noWrap/>
            <w:vAlign w:val="bottom"/>
            <w:hideMark/>
          </w:tcPr>
          <w:p w14:paraId="40096C08"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1C5C972F" w14:textId="77777777" w:rsidTr="00BF0882">
        <w:trPr>
          <w:trHeight w:val="20"/>
        </w:trPr>
        <w:tc>
          <w:tcPr>
            <w:tcW w:w="2844" w:type="dxa"/>
            <w:tcBorders>
              <w:top w:val="nil"/>
              <w:left w:val="single" w:sz="4" w:space="0" w:color="auto"/>
              <w:bottom w:val="single" w:sz="4" w:space="0" w:color="auto"/>
              <w:right w:val="single" w:sz="4" w:space="0" w:color="auto"/>
            </w:tcBorders>
            <w:hideMark/>
          </w:tcPr>
          <w:p w14:paraId="531F90B9" w14:textId="77777777" w:rsidR="00991226" w:rsidRPr="00D025ED" w:rsidRDefault="00991226" w:rsidP="00BF0882">
            <w:pPr>
              <w:rPr>
                <w:sz w:val="20"/>
                <w:szCs w:val="20"/>
              </w:rPr>
            </w:pPr>
            <w:r w:rsidRPr="00D025ED">
              <w:rPr>
                <w:sz w:val="20"/>
                <w:szCs w:val="20"/>
              </w:rPr>
              <w:t>PAYOFF_VALUE_DATE</w:t>
            </w:r>
          </w:p>
        </w:tc>
        <w:tc>
          <w:tcPr>
            <w:tcW w:w="3068" w:type="dxa"/>
            <w:tcBorders>
              <w:top w:val="nil"/>
              <w:left w:val="nil"/>
              <w:bottom w:val="single" w:sz="4" w:space="0" w:color="auto"/>
              <w:right w:val="single" w:sz="4" w:space="0" w:color="auto"/>
            </w:tcBorders>
            <w:hideMark/>
          </w:tcPr>
          <w:p w14:paraId="7CFFFBD8" w14:textId="77777777" w:rsidR="00991226" w:rsidRPr="00D025ED" w:rsidRDefault="00991226" w:rsidP="00BF0882">
            <w:pPr>
              <w:rPr>
                <w:sz w:val="20"/>
                <w:szCs w:val="20"/>
              </w:rPr>
            </w:pPr>
            <w:r w:rsidRPr="00D025ED">
              <w:rPr>
                <w:sz w:val="20"/>
                <w:szCs w:val="20"/>
              </w:rPr>
              <w:t>PayOffValueDate</w:t>
            </w:r>
          </w:p>
        </w:tc>
        <w:tc>
          <w:tcPr>
            <w:tcW w:w="8410" w:type="dxa"/>
            <w:tcBorders>
              <w:top w:val="nil"/>
              <w:left w:val="nil"/>
              <w:bottom w:val="single" w:sz="4" w:space="0" w:color="auto"/>
              <w:right w:val="single" w:sz="4" w:space="0" w:color="auto"/>
            </w:tcBorders>
            <w:noWrap/>
            <w:vAlign w:val="bottom"/>
            <w:hideMark/>
          </w:tcPr>
          <w:p w14:paraId="036D8A3A"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991226" w:rsidRPr="00D025ED" w14:paraId="78FB3EE9" w14:textId="77777777" w:rsidTr="00C3213F">
        <w:trPr>
          <w:trHeight w:val="20"/>
        </w:trPr>
        <w:tc>
          <w:tcPr>
            <w:tcW w:w="2844" w:type="dxa"/>
            <w:tcBorders>
              <w:top w:val="nil"/>
              <w:left w:val="single" w:sz="4" w:space="0" w:color="auto"/>
              <w:bottom w:val="single" w:sz="4" w:space="0" w:color="auto"/>
              <w:right w:val="single" w:sz="4" w:space="0" w:color="auto"/>
            </w:tcBorders>
            <w:hideMark/>
          </w:tcPr>
          <w:p w14:paraId="27209DD3" w14:textId="77777777" w:rsidR="00991226" w:rsidRPr="00D025ED" w:rsidRDefault="00991226" w:rsidP="00BF0882">
            <w:pPr>
              <w:rPr>
                <w:sz w:val="20"/>
                <w:szCs w:val="20"/>
              </w:rPr>
            </w:pPr>
            <w:r w:rsidRPr="00D025ED">
              <w:rPr>
                <w:sz w:val="20"/>
                <w:szCs w:val="20"/>
              </w:rPr>
              <w:t>BARRIER_HIT</w:t>
            </w:r>
          </w:p>
        </w:tc>
        <w:tc>
          <w:tcPr>
            <w:tcW w:w="3068" w:type="dxa"/>
            <w:tcBorders>
              <w:top w:val="nil"/>
              <w:left w:val="nil"/>
              <w:bottom w:val="single" w:sz="4" w:space="0" w:color="auto"/>
              <w:right w:val="single" w:sz="4" w:space="0" w:color="auto"/>
            </w:tcBorders>
            <w:hideMark/>
          </w:tcPr>
          <w:p w14:paraId="29536086" w14:textId="77777777" w:rsidR="00991226" w:rsidRPr="00D025ED" w:rsidRDefault="00991226" w:rsidP="00BF0882">
            <w:pPr>
              <w:rPr>
                <w:sz w:val="20"/>
                <w:szCs w:val="20"/>
              </w:rPr>
            </w:pPr>
            <w:r w:rsidRPr="00D025ED">
              <w:rPr>
                <w:sz w:val="20"/>
                <w:szCs w:val="20"/>
              </w:rPr>
              <w:t>BarrierHit</w:t>
            </w:r>
          </w:p>
        </w:tc>
        <w:tc>
          <w:tcPr>
            <w:tcW w:w="8410" w:type="dxa"/>
            <w:tcBorders>
              <w:top w:val="nil"/>
              <w:left w:val="nil"/>
              <w:bottom w:val="single" w:sz="4" w:space="0" w:color="auto"/>
              <w:right w:val="single" w:sz="4" w:space="0" w:color="auto"/>
            </w:tcBorders>
            <w:noWrap/>
            <w:vAlign w:val="bottom"/>
            <w:hideMark/>
          </w:tcPr>
          <w:p w14:paraId="7EAAC958" w14:textId="77777777" w:rsidR="00991226" w:rsidRPr="00D025ED" w:rsidRDefault="00991226" w:rsidP="00BF0882">
            <w:pPr>
              <w:rPr>
                <w:color w:val="000000"/>
                <w:sz w:val="20"/>
                <w:szCs w:val="20"/>
              </w:rPr>
            </w:pPr>
            <w:r w:rsidRPr="00D025ED">
              <w:rPr>
                <w:color w:val="000000"/>
                <w:sz w:val="20"/>
                <w:szCs w:val="20"/>
              </w:rPr>
              <w:t> Từ bảng RP_CW_PAYOFF_FXO_FINAL</w:t>
            </w:r>
          </w:p>
        </w:tc>
      </w:tr>
      <w:tr w:rsidR="00C3213F" w:rsidRPr="00D025ED" w14:paraId="228F83AF" w14:textId="77777777" w:rsidTr="00217960">
        <w:trPr>
          <w:trHeight w:val="20"/>
        </w:trPr>
        <w:tc>
          <w:tcPr>
            <w:tcW w:w="2844" w:type="dxa"/>
            <w:tcBorders>
              <w:top w:val="single" w:sz="4" w:space="0" w:color="auto"/>
              <w:left w:val="single" w:sz="4" w:space="0" w:color="auto"/>
              <w:bottom w:val="single" w:sz="4" w:space="0" w:color="auto"/>
              <w:right w:val="single" w:sz="4" w:space="0" w:color="auto"/>
            </w:tcBorders>
            <w:vAlign w:val="bottom"/>
          </w:tcPr>
          <w:p w14:paraId="59A959EB" w14:textId="77777777" w:rsidR="00C3213F" w:rsidRPr="00D025ED" w:rsidRDefault="00C3213F" w:rsidP="00C3213F">
            <w:pPr>
              <w:rPr>
                <w:sz w:val="20"/>
                <w:szCs w:val="20"/>
              </w:rPr>
            </w:pPr>
            <w:r>
              <w:rPr>
                <w:rFonts w:ascii="Calibri" w:hAnsi="Calibri"/>
                <w:color w:val="000000"/>
                <w:sz w:val="22"/>
                <w:szCs w:val="22"/>
              </w:rPr>
              <w:t>PRE_CCY_ID</w:t>
            </w:r>
          </w:p>
        </w:tc>
        <w:tc>
          <w:tcPr>
            <w:tcW w:w="3068" w:type="dxa"/>
            <w:tcBorders>
              <w:top w:val="single" w:sz="4" w:space="0" w:color="auto"/>
              <w:left w:val="nil"/>
              <w:bottom w:val="single" w:sz="4" w:space="0" w:color="auto"/>
              <w:right w:val="single" w:sz="4" w:space="0" w:color="auto"/>
            </w:tcBorders>
          </w:tcPr>
          <w:p w14:paraId="50EB6E27" w14:textId="77777777" w:rsidR="00C3213F" w:rsidRPr="00D025ED" w:rsidRDefault="00C3213F" w:rsidP="00C3213F">
            <w:pPr>
              <w:rPr>
                <w:sz w:val="20"/>
                <w:szCs w:val="20"/>
              </w:rPr>
            </w:pPr>
            <w:r>
              <w:rPr>
                <w:sz w:val="20"/>
                <w:szCs w:val="20"/>
              </w:rPr>
              <w:t>Premium currency</w:t>
            </w:r>
          </w:p>
        </w:tc>
        <w:tc>
          <w:tcPr>
            <w:tcW w:w="8410" w:type="dxa"/>
            <w:tcBorders>
              <w:top w:val="single" w:sz="4" w:space="0" w:color="auto"/>
              <w:left w:val="nil"/>
              <w:bottom w:val="single" w:sz="4" w:space="0" w:color="auto"/>
              <w:right w:val="single" w:sz="4" w:space="0" w:color="auto"/>
            </w:tcBorders>
            <w:noWrap/>
          </w:tcPr>
          <w:p w14:paraId="72EDA994" w14:textId="77777777" w:rsidR="00C3213F" w:rsidRPr="00D025ED" w:rsidRDefault="00C3213F" w:rsidP="00C3213F">
            <w:pPr>
              <w:rPr>
                <w:color w:val="000000"/>
                <w:sz w:val="20"/>
                <w:szCs w:val="20"/>
              </w:rPr>
            </w:pPr>
            <w:r w:rsidRPr="0095518F">
              <w:rPr>
                <w:color w:val="000000"/>
                <w:sz w:val="20"/>
                <w:szCs w:val="20"/>
              </w:rPr>
              <w:t>Từ bảng CW_FXO_PREMIUM</w:t>
            </w:r>
          </w:p>
        </w:tc>
      </w:tr>
      <w:tr w:rsidR="00C3213F" w:rsidRPr="00D025ED" w14:paraId="71D383D5" w14:textId="77777777" w:rsidTr="00217960">
        <w:trPr>
          <w:trHeight w:val="20"/>
        </w:trPr>
        <w:tc>
          <w:tcPr>
            <w:tcW w:w="2844" w:type="dxa"/>
            <w:tcBorders>
              <w:top w:val="single" w:sz="4" w:space="0" w:color="auto"/>
              <w:left w:val="single" w:sz="4" w:space="0" w:color="auto"/>
              <w:bottom w:val="single" w:sz="4" w:space="0" w:color="auto"/>
              <w:right w:val="single" w:sz="4" w:space="0" w:color="auto"/>
            </w:tcBorders>
            <w:vAlign w:val="bottom"/>
          </w:tcPr>
          <w:p w14:paraId="76BBA038" w14:textId="77777777" w:rsidR="00C3213F" w:rsidRPr="00D025ED" w:rsidRDefault="00C3213F" w:rsidP="00C3213F">
            <w:pPr>
              <w:rPr>
                <w:sz w:val="20"/>
                <w:szCs w:val="20"/>
              </w:rPr>
            </w:pPr>
            <w:r>
              <w:rPr>
                <w:rFonts w:ascii="Calibri" w:hAnsi="Calibri"/>
                <w:color w:val="000000"/>
                <w:sz w:val="22"/>
                <w:szCs w:val="22"/>
              </w:rPr>
              <w:t>PRE_CCY_SHORT</w:t>
            </w:r>
          </w:p>
        </w:tc>
        <w:tc>
          <w:tcPr>
            <w:tcW w:w="3068" w:type="dxa"/>
            <w:tcBorders>
              <w:top w:val="single" w:sz="4" w:space="0" w:color="auto"/>
              <w:left w:val="nil"/>
              <w:bottom w:val="single" w:sz="4" w:space="0" w:color="auto"/>
              <w:right w:val="single" w:sz="4" w:space="0" w:color="auto"/>
            </w:tcBorders>
          </w:tcPr>
          <w:p w14:paraId="16FE87C5" w14:textId="77777777" w:rsidR="00C3213F" w:rsidRPr="00D025ED" w:rsidRDefault="00C3213F" w:rsidP="00C3213F">
            <w:pPr>
              <w:rPr>
                <w:sz w:val="20"/>
                <w:szCs w:val="20"/>
              </w:rPr>
            </w:pPr>
            <w:r>
              <w:rPr>
                <w:sz w:val="20"/>
                <w:szCs w:val="20"/>
              </w:rPr>
              <w:t>Premium currency</w:t>
            </w:r>
          </w:p>
        </w:tc>
        <w:tc>
          <w:tcPr>
            <w:tcW w:w="8410" w:type="dxa"/>
            <w:tcBorders>
              <w:top w:val="single" w:sz="4" w:space="0" w:color="auto"/>
              <w:left w:val="nil"/>
              <w:bottom w:val="single" w:sz="4" w:space="0" w:color="auto"/>
              <w:right w:val="single" w:sz="4" w:space="0" w:color="auto"/>
            </w:tcBorders>
            <w:noWrap/>
          </w:tcPr>
          <w:p w14:paraId="3DAB5B1F" w14:textId="77777777" w:rsidR="00C3213F" w:rsidRPr="00D025ED" w:rsidRDefault="00C3213F" w:rsidP="00C3213F">
            <w:pPr>
              <w:rPr>
                <w:color w:val="000000"/>
                <w:sz w:val="20"/>
                <w:szCs w:val="20"/>
              </w:rPr>
            </w:pPr>
            <w:r w:rsidRPr="0095518F">
              <w:rPr>
                <w:color w:val="000000"/>
                <w:sz w:val="20"/>
                <w:szCs w:val="20"/>
              </w:rPr>
              <w:t>Từ bảng CW_FXO_PREMIUM</w:t>
            </w:r>
          </w:p>
        </w:tc>
      </w:tr>
      <w:tr w:rsidR="00C3213F" w:rsidRPr="00D025ED" w14:paraId="4EAAF043" w14:textId="77777777" w:rsidTr="00C3213F">
        <w:trPr>
          <w:trHeight w:val="20"/>
        </w:trPr>
        <w:tc>
          <w:tcPr>
            <w:tcW w:w="2844" w:type="dxa"/>
            <w:tcBorders>
              <w:top w:val="single" w:sz="4" w:space="0" w:color="auto"/>
              <w:left w:val="single" w:sz="4" w:space="0" w:color="auto"/>
              <w:bottom w:val="single" w:sz="4" w:space="0" w:color="auto"/>
              <w:right w:val="single" w:sz="4" w:space="0" w:color="auto"/>
            </w:tcBorders>
          </w:tcPr>
          <w:p w14:paraId="5A757ED5" w14:textId="77777777" w:rsidR="00C3213F" w:rsidRPr="00D025ED" w:rsidRDefault="00C3213F" w:rsidP="00BF0882">
            <w:pPr>
              <w:rPr>
                <w:sz w:val="20"/>
                <w:szCs w:val="20"/>
              </w:rPr>
            </w:pPr>
          </w:p>
        </w:tc>
        <w:tc>
          <w:tcPr>
            <w:tcW w:w="3068" w:type="dxa"/>
            <w:tcBorders>
              <w:top w:val="single" w:sz="4" w:space="0" w:color="auto"/>
              <w:left w:val="nil"/>
              <w:bottom w:val="single" w:sz="4" w:space="0" w:color="auto"/>
              <w:right w:val="single" w:sz="4" w:space="0" w:color="auto"/>
            </w:tcBorders>
          </w:tcPr>
          <w:p w14:paraId="688FA657" w14:textId="77777777" w:rsidR="00C3213F" w:rsidRPr="00D025ED" w:rsidRDefault="00C3213F" w:rsidP="00BF0882">
            <w:pPr>
              <w:rPr>
                <w:sz w:val="20"/>
                <w:szCs w:val="20"/>
              </w:rPr>
            </w:pPr>
          </w:p>
        </w:tc>
        <w:tc>
          <w:tcPr>
            <w:tcW w:w="8410" w:type="dxa"/>
            <w:tcBorders>
              <w:top w:val="single" w:sz="4" w:space="0" w:color="auto"/>
              <w:left w:val="nil"/>
              <w:bottom w:val="single" w:sz="4" w:space="0" w:color="auto"/>
              <w:right w:val="single" w:sz="4" w:space="0" w:color="auto"/>
            </w:tcBorders>
            <w:noWrap/>
            <w:vAlign w:val="bottom"/>
          </w:tcPr>
          <w:p w14:paraId="69ED4633" w14:textId="77777777" w:rsidR="00C3213F" w:rsidRPr="00D025ED" w:rsidRDefault="00C3213F" w:rsidP="00BF0882">
            <w:pPr>
              <w:rPr>
                <w:color w:val="000000"/>
                <w:sz w:val="20"/>
                <w:szCs w:val="20"/>
              </w:rPr>
            </w:pPr>
          </w:p>
        </w:tc>
      </w:tr>
    </w:tbl>
    <w:p w14:paraId="0ED01D19" w14:textId="77777777" w:rsidR="00991226" w:rsidRPr="00D025ED" w:rsidRDefault="00991226" w:rsidP="00991226">
      <w:pPr>
        <w:rPr>
          <w:sz w:val="20"/>
          <w:szCs w:val="20"/>
        </w:rPr>
      </w:pPr>
    </w:p>
    <w:p w14:paraId="60F90AFE" w14:textId="77777777" w:rsidR="00991226" w:rsidRPr="0027230F" w:rsidRDefault="00991226" w:rsidP="00991226">
      <w:pPr>
        <w:pStyle w:val="Caption"/>
        <w:keepNext/>
        <w:outlineLvl w:val="3"/>
        <w:rPr>
          <w:color w:val="auto"/>
          <w:sz w:val="20"/>
          <w:szCs w:val="20"/>
        </w:rPr>
      </w:pPr>
      <w:bookmarkStart w:id="145" w:name="_Toc2080393"/>
      <w:bookmarkStart w:id="146" w:name="_Toc2153994"/>
      <w:r w:rsidRPr="0027230F">
        <w:rPr>
          <w:color w:val="auto"/>
          <w:sz w:val="20"/>
          <w:szCs w:val="20"/>
        </w:rPr>
        <w:t xml:space="preserve">Table </w:t>
      </w:r>
      <w:r w:rsidR="00CB325D" w:rsidRPr="0027230F">
        <w:rPr>
          <w:color w:val="auto"/>
          <w:sz w:val="20"/>
          <w:szCs w:val="20"/>
        </w:rPr>
        <w:fldChar w:fldCharType="begin"/>
      </w:r>
      <w:r w:rsidRPr="0027230F">
        <w:rPr>
          <w:color w:val="auto"/>
          <w:sz w:val="20"/>
          <w:szCs w:val="20"/>
        </w:rPr>
        <w:instrText xml:space="preserve"> SEQ Table \* ARABIC </w:instrText>
      </w:r>
      <w:r w:rsidR="00CB325D" w:rsidRPr="0027230F">
        <w:rPr>
          <w:color w:val="auto"/>
          <w:sz w:val="20"/>
          <w:szCs w:val="20"/>
        </w:rPr>
        <w:fldChar w:fldCharType="separate"/>
      </w:r>
      <w:r w:rsidR="00292C1D">
        <w:rPr>
          <w:noProof/>
          <w:color w:val="auto"/>
          <w:sz w:val="20"/>
          <w:szCs w:val="20"/>
        </w:rPr>
        <w:t>57</w:t>
      </w:r>
      <w:r w:rsidR="00CB325D" w:rsidRPr="0027230F">
        <w:rPr>
          <w:color w:val="auto"/>
          <w:sz w:val="20"/>
          <w:szCs w:val="20"/>
        </w:rPr>
        <w:fldChar w:fldCharType="end"/>
      </w:r>
      <w:r w:rsidRPr="0027230F">
        <w:rPr>
          <w:color w:val="auto"/>
          <w:sz w:val="20"/>
          <w:szCs w:val="20"/>
        </w:rPr>
        <w:t>: TBTR_FX_OPTION_FNRP</w:t>
      </w:r>
      <w:bookmarkEnd w:id="145"/>
      <w:bookmarkEnd w:id="146"/>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625"/>
        <w:gridCol w:w="4010"/>
        <w:gridCol w:w="8687"/>
      </w:tblGrid>
      <w:tr w:rsidR="00991226" w:rsidRPr="00D025ED" w14:paraId="71D76729" w14:textId="77777777" w:rsidTr="00BF0882">
        <w:trPr>
          <w:trHeight w:val="20"/>
        </w:trPr>
        <w:tc>
          <w:tcPr>
            <w:tcW w:w="1625" w:type="dxa"/>
            <w:tcBorders>
              <w:top w:val="single" w:sz="4" w:space="0" w:color="auto"/>
              <w:left w:val="single" w:sz="4" w:space="0" w:color="auto"/>
              <w:bottom w:val="single" w:sz="4" w:space="0" w:color="auto"/>
              <w:right w:val="single" w:sz="4" w:space="0" w:color="auto"/>
            </w:tcBorders>
            <w:noWrap/>
            <w:vAlign w:val="center"/>
            <w:hideMark/>
          </w:tcPr>
          <w:p w14:paraId="4D2793FB" w14:textId="77777777" w:rsidR="00991226" w:rsidRPr="00D025ED" w:rsidRDefault="00991226" w:rsidP="00BF0882">
            <w:pPr>
              <w:rPr>
                <w:color w:val="000000"/>
                <w:sz w:val="20"/>
                <w:szCs w:val="20"/>
              </w:rPr>
            </w:pPr>
            <w:r w:rsidRPr="00D025ED">
              <w:rPr>
                <w:color w:val="000000"/>
                <w:sz w:val="20"/>
                <w:szCs w:val="20"/>
              </w:rPr>
              <w:t>Table name</w:t>
            </w:r>
          </w:p>
        </w:tc>
        <w:tc>
          <w:tcPr>
            <w:tcW w:w="12697" w:type="dxa"/>
            <w:gridSpan w:val="2"/>
            <w:tcBorders>
              <w:top w:val="single" w:sz="4" w:space="0" w:color="auto"/>
              <w:left w:val="nil"/>
              <w:bottom w:val="single" w:sz="4" w:space="0" w:color="auto"/>
              <w:right w:val="single" w:sz="4" w:space="0" w:color="auto"/>
            </w:tcBorders>
            <w:noWrap/>
            <w:vAlign w:val="center"/>
            <w:hideMark/>
          </w:tcPr>
          <w:p w14:paraId="0264D8A2" w14:textId="77777777" w:rsidR="00991226" w:rsidRPr="00D025ED" w:rsidRDefault="00991226" w:rsidP="00BF0882">
            <w:pPr>
              <w:rPr>
                <w:color w:val="000000"/>
                <w:sz w:val="20"/>
                <w:szCs w:val="20"/>
              </w:rPr>
            </w:pPr>
            <w:r>
              <w:rPr>
                <w:color w:val="000000"/>
                <w:sz w:val="20"/>
                <w:szCs w:val="20"/>
              </w:rPr>
              <w:t>TBTR_</w:t>
            </w:r>
            <w:r w:rsidRPr="00D025ED">
              <w:rPr>
                <w:color w:val="000000"/>
                <w:sz w:val="20"/>
                <w:szCs w:val="20"/>
              </w:rPr>
              <w:t>FX_OPTION_FNRP</w:t>
            </w:r>
          </w:p>
        </w:tc>
      </w:tr>
      <w:tr w:rsidR="00991226" w:rsidRPr="00D025ED" w14:paraId="23F7E167"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hideMark/>
          </w:tcPr>
          <w:p w14:paraId="6F9D8575" w14:textId="77777777" w:rsidR="00991226" w:rsidRPr="00D025ED" w:rsidRDefault="00991226" w:rsidP="00BF0882">
            <w:pPr>
              <w:rPr>
                <w:color w:val="000000"/>
                <w:sz w:val="20"/>
                <w:szCs w:val="20"/>
              </w:rPr>
            </w:pPr>
            <w:r w:rsidRPr="00D025ED">
              <w:rPr>
                <w:color w:val="000000"/>
                <w:sz w:val="20"/>
                <w:szCs w:val="20"/>
              </w:rPr>
              <w:lastRenderedPageBreak/>
              <w:t>Data group</w:t>
            </w:r>
          </w:p>
        </w:tc>
        <w:tc>
          <w:tcPr>
            <w:tcW w:w="12697" w:type="dxa"/>
            <w:gridSpan w:val="2"/>
            <w:tcBorders>
              <w:top w:val="single" w:sz="4" w:space="0" w:color="auto"/>
              <w:left w:val="nil"/>
              <w:bottom w:val="single" w:sz="4" w:space="0" w:color="auto"/>
              <w:right w:val="single" w:sz="4" w:space="0" w:color="auto"/>
            </w:tcBorders>
            <w:noWrap/>
            <w:vAlign w:val="center"/>
            <w:hideMark/>
          </w:tcPr>
          <w:p w14:paraId="0915CA20" w14:textId="77777777" w:rsidR="00991226" w:rsidRPr="00D025ED" w:rsidRDefault="00991226" w:rsidP="00BF0882">
            <w:pPr>
              <w:rPr>
                <w:color w:val="000000"/>
                <w:sz w:val="20"/>
                <w:szCs w:val="20"/>
              </w:rPr>
            </w:pPr>
            <w:r w:rsidRPr="00D025ED">
              <w:rPr>
                <w:color w:val="000000"/>
                <w:sz w:val="20"/>
                <w:szCs w:val="20"/>
              </w:rPr>
              <w:t>FX</w:t>
            </w:r>
          </w:p>
        </w:tc>
      </w:tr>
      <w:tr w:rsidR="00991226" w:rsidRPr="00D025ED" w14:paraId="7F8031FE"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tcPr>
          <w:p w14:paraId="778EF399" w14:textId="77777777" w:rsidR="00991226" w:rsidRPr="00D025ED" w:rsidRDefault="00991226" w:rsidP="00BF0882">
            <w:pPr>
              <w:rPr>
                <w:color w:val="000000"/>
                <w:sz w:val="20"/>
                <w:szCs w:val="20"/>
              </w:rPr>
            </w:pPr>
            <w:r>
              <w:rPr>
                <w:color w:val="000000"/>
                <w:sz w:val="20"/>
                <w:szCs w:val="20"/>
              </w:rPr>
              <w:t>Schema</w:t>
            </w:r>
          </w:p>
        </w:tc>
        <w:tc>
          <w:tcPr>
            <w:tcW w:w="12697" w:type="dxa"/>
            <w:gridSpan w:val="2"/>
            <w:tcBorders>
              <w:top w:val="single" w:sz="4" w:space="0" w:color="auto"/>
              <w:left w:val="nil"/>
              <w:bottom w:val="single" w:sz="4" w:space="0" w:color="auto"/>
              <w:right w:val="single" w:sz="4" w:space="0" w:color="auto"/>
            </w:tcBorders>
            <w:noWrap/>
            <w:vAlign w:val="center"/>
          </w:tcPr>
          <w:p w14:paraId="422423DA" w14:textId="77777777" w:rsidR="00991226" w:rsidRPr="00D025ED" w:rsidRDefault="00991226" w:rsidP="00BF0882">
            <w:pPr>
              <w:rPr>
                <w:color w:val="000000"/>
                <w:sz w:val="20"/>
                <w:szCs w:val="20"/>
              </w:rPr>
            </w:pPr>
            <w:r>
              <w:rPr>
                <w:color w:val="000000"/>
                <w:sz w:val="20"/>
                <w:szCs w:val="20"/>
              </w:rPr>
              <w:t>B2RAW</w:t>
            </w:r>
          </w:p>
        </w:tc>
      </w:tr>
      <w:tr w:rsidR="00991226" w:rsidRPr="00D025ED" w14:paraId="300E74AE"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740AC845" w14:textId="77777777" w:rsidR="00991226" w:rsidRPr="00D025ED" w:rsidRDefault="00991226" w:rsidP="00BF0882">
            <w:pPr>
              <w:rPr>
                <w:sz w:val="20"/>
                <w:szCs w:val="20"/>
              </w:rPr>
            </w:pPr>
            <w:r w:rsidRPr="00D025ED">
              <w:rPr>
                <w:sz w:val="20"/>
                <w:szCs w:val="20"/>
              </w:rPr>
              <w:t>Description</w:t>
            </w:r>
          </w:p>
        </w:tc>
        <w:tc>
          <w:tcPr>
            <w:tcW w:w="12697" w:type="dxa"/>
            <w:gridSpan w:val="2"/>
            <w:tcBorders>
              <w:top w:val="single" w:sz="4" w:space="0" w:color="auto"/>
              <w:left w:val="nil"/>
              <w:bottom w:val="single" w:sz="4" w:space="0" w:color="auto"/>
              <w:right w:val="single" w:sz="4" w:space="0" w:color="auto"/>
            </w:tcBorders>
            <w:vAlign w:val="center"/>
            <w:hideMark/>
          </w:tcPr>
          <w:p w14:paraId="5CB1E797" w14:textId="77777777" w:rsidR="00991226" w:rsidRPr="00D025ED" w:rsidRDefault="00991226" w:rsidP="00BF0882">
            <w:pPr>
              <w:rPr>
                <w:color w:val="000000"/>
                <w:sz w:val="20"/>
                <w:szCs w:val="20"/>
              </w:rPr>
            </w:pPr>
            <w:r w:rsidRPr="00D025ED">
              <w:rPr>
                <w:color w:val="000000"/>
                <w:sz w:val="20"/>
                <w:szCs w:val="20"/>
              </w:rPr>
              <w:t xml:space="preserve">Bảng </w:t>
            </w:r>
            <w:r>
              <w:rPr>
                <w:color w:val="000000"/>
                <w:sz w:val="20"/>
                <w:szCs w:val="20"/>
              </w:rPr>
              <w:t>TBTR_</w:t>
            </w:r>
            <w:r w:rsidRPr="00D025ED">
              <w:rPr>
                <w:color w:val="000000"/>
                <w:sz w:val="20"/>
                <w:szCs w:val="20"/>
              </w:rPr>
              <w:t>FX_OPTION_FNRP là bảng lưu trữ lịch sử dữ liệu báo cáo FNRP Option kéo về từ Kustom.</w:t>
            </w:r>
          </w:p>
        </w:tc>
      </w:tr>
      <w:tr w:rsidR="00991226" w:rsidRPr="00D025ED" w14:paraId="658BB585"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hideMark/>
          </w:tcPr>
          <w:p w14:paraId="359F1579" w14:textId="77777777" w:rsidR="00991226" w:rsidRPr="00D025ED" w:rsidRDefault="00991226" w:rsidP="00BF0882">
            <w:pPr>
              <w:rPr>
                <w:sz w:val="20"/>
                <w:szCs w:val="20"/>
              </w:rPr>
            </w:pPr>
            <w:r w:rsidRPr="00D025ED">
              <w:rPr>
                <w:sz w:val="20"/>
                <w:szCs w:val="20"/>
              </w:rPr>
              <w:t>Input data:</w:t>
            </w:r>
          </w:p>
        </w:tc>
        <w:tc>
          <w:tcPr>
            <w:tcW w:w="12697" w:type="dxa"/>
            <w:gridSpan w:val="2"/>
            <w:tcBorders>
              <w:top w:val="single" w:sz="4" w:space="0" w:color="auto"/>
              <w:left w:val="nil"/>
              <w:bottom w:val="single" w:sz="4" w:space="0" w:color="auto"/>
              <w:right w:val="single" w:sz="4" w:space="0" w:color="auto"/>
            </w:tcBorders>
            <w:vAlign w:val="center"/>
            <w:hideMark/>
          </w:tcPr>
          <w:p w14:paraId="330789C4" w14:textId="77777777" w:rsidR="00991226" w:rsidRPr="00D025ED" w:rsidRDefault="00991226" w:rsidP="00BF0882">
            <w:pPr>
              <w:rPr>
                <w:color w:val="000000"/>
                <w:sz w:val="20"/>
                <w:szCs w:val="20"/>
              </w:rPr>
            </w:pPr>
            <w:r w:rsidRPr="00D025ED">
              <w:rPr>
                <w:color w:val="000000"/>
                <w:sz w:val="20"/>
                <w:szCs w:val="20"/>
              </w:rPr>
              <w:t>Các báo cáo FNRP khi kéo về từ Kustom sẽ được đánh tên SOURCE tương ứng với từng báo cáo:</w:t>
            </w:r>
          </w:p>
          <w:p w14:paraId="433CF0A1" w14:textId="77777777" w:rsidR="00991226" w:rsidRPr="00D025ED" w:rsidRDefault="00991226" w:rsidP="00BF0882">
            <w:pPr>
              <w:rPr>
                <w:color w:val="000000"/>
                <w:sz w:val="20"/>
                <w:szCs w:val="20"/>
              </w:rPr>
            </w:pPr>
          </w:p>
          <w:p w14:paraId="13E834D2" w14:textId="77777777" w:rsidR="00991226" w:rsidRPr="00D025ED" w:rsidRDefault="00991226" w:rsidP="00BF0882">
            <w:pPr>
              <w:rPr>
                <w:color w:val="000000"/>
                <w:sz w:val="20"/>
                <w:szCs w:val="20"/>
              </w:rPr>
            </w:pPr>
            <w:r w:rsidRPr="00D025ED">
              <w:rPr>
                <w:color w:val="000000"/>
                <w:sz w:val="20"/>
                <w:szCs w:val="20"/>
              </w:rPr>
              <w:t xml:space="preserve">Select 'MSB' As Source, A.*  </w:t>
            </w:r>
            <w:r w:rsidRPr="00D025ED">
              <w:rPr>
                <w:color w:val="000000"/>
                <w:sz w:val="20"/>
                <w:szCs w:val="20"/>
              </w:rPr>
              <w:br/>
              <w:t xml:space="preserve">From Kustom.dbo.OPT_Flex_FxOptionsSynthetic A  </w:t>
            </w:r>
            <w:r w:rsidRPr="00D025ED">
              <w:rPr>
                <w:color w:val="000000"/>
                <w:sz w:val="20"/>
                <w:szCs w:val="20"/>
              </w:rPr>
              <w:br/>
              <w:t xml:space="preserve">Union All  </w:t>
            </w:r>
            <w:r w:rsidRPr="00D025ED">
              <w:rPr>
                <w:color w:val="000000"/>
                <w:sz w:val="20"/>
                <w:szCs w:val="20"/>
              </w:rPr>
              <w:br/>
              <w:t xml:space="preserve">Select 'RISK' As Source, A.*  </w:t>
            </w:r>
            <w:r w:rsidRPr="00D025ED">
              <w:rPr>
                <w:color w:val="000000"/>
                <w:sz w:val="20"/>
                <w:szCs w:val="20"/>
              </w:rPr>
              <w:br/>
              <w:t xml:space="preserve">From Kustom.dbo.OPT_GS_1_FxOptionsSynthetic A  </w:t>
            </w:r>
            <w:r w:rsidRPr="00D025ED">
              <w:rPr>
                <w:color w:val="000000"/>
                <w:sz w:val="20"/>
                <w:szCs w:val="20"/>
              </w:rPr>
              <w:br/>
              <w:t xml:space="preserve">Union All  </w:t>
            </w:r>
            <w:r w:rsidRPr="00D025ED">
              <w:rPr>
                <w:color w:val="000000"/>
                <w:sz w:val="20"/>
                <w:szCs w:val="20"/>
              </w:rPr>
              <w:br/>
              <w:t xml:space="preserve">Select 'MSBB2' As Source, A.*  </w:t>
            </w:r>
            <w:r w:rsidRPr="00D025ED">
              <w:rPr>
                <w:color w:val="000000"/>
                <w:sz w:val="20"/>
                <w:szCs w:val="20"/>
              </w:rPr>
              <w:br/>
              <w:t xml:space="preserve">From Kustom.dbo.OPT_B2_MSB_FxOptionsSynthetic A  </w:t>
            </w:r>
            <w:r w:rsidRPr="00D025ED">
              <w:rPr>
                <w:color w:val="000000"/>
                <w:sz w:val="20"/>
                <w:szCs w:val="20"/>
              </w:rPr>
              <w:br/>
              <w:t xml:space="preserve">Union All  </w:t>
            </w:r>
            <w:r w:rsidRPr="00D025ED">
              <w:rPr>
                <w:color w:val="000000"/>
                <w:sz w:val="20"/>
                <w:szCs w:val="20"/>
              </w:rPr>
              <w:br/>
              <w:t xml:space="preserve">Select 'SBVB2' As Source, A.*  </w:t>
            </w:r>
            <w:r w:rsidRPr="00D025ED">
              <w:rPr>
                <w:color w:val="000000"/>
                <w:sz w:val="20"/>
                <w:szCs w:val="20"/>
              </w:rPr>
              <w:br/>
              <w:t>From Kustom.dbo.OPT_B2_SBV_FxOptionsSynthetic A</w:t>
            </w:r>
          </w:p>
          <w:p w14:paraId="4E3F1815" w14:textId="77777777" w:rsidR="00991226" w:rsidRPr="00D025ED" w:rsidRDefault="00991226" w:rsidP="00BF0882">
            <w:pPr>
              <w:rPr>
                <w:color w:val="000000"/>
                <w:sz w:val="20"/>
                <w:szCs w:val="20"/>
              </w:rPr>
            </w:pPr>
          </w:p>
        </w:tc>
      </w:tr>
      <w:tr w:rsidR="00991226" w:rsidRPr="00D025ED" w14:paraId="7CE08012" w14:textId="77777777" w:rsidTr="00BF0882">
        <w:trPr>
          <w:trHeight w:val="20"/>
        </w:trPr>
        <w:tc>
          <w:tcPr>
            <w:tcW w:w="1625" w:type="dxa"/>
            <w:tcBorders>
              <w:top w:val="nil"/>
              <w:left w:val="nil"/>
              <w:bottom w:val="nil"/>
              <w:right w:val="nil"/>
            </w:tcBorders>
            <w:noWrap/>
            <w:vAlign w:val="center"/>
            <w:hideMark/>
          </w:tcPr>
          <w:p w14:paraId="3BBF8BA1" w14:textId="77777777" w:rsidR="00991226" w:rsidRPr="00D025ED" w:rsidRDefault="00991226" w:rsidP="00BF0882">
            <w:pPr>
              <w:rPr>
                <w:color w:val="000000"/>
                <w:sz w:val="20"/>
                <w:szCs w:val="20"/>
              </w:rPr>
            </w:pPr>
          </w:p>
        </w:tc>
        <w:tc>
          <w:tcPr>
            <w:tcW w:w="4010" w:type="dxa"/>
            <w:tcBorders>
              <w:top w:val="nil"/>
              <w:left w:val="nil"/>
              <w:bottom w:val="nil"/>
              <w:right w:val="nil"/>
            </w:tcBorders>
            <w:noWrap/>
            <w:vAlign w:val="center"/>
            <w:hideMark/>
          </w:tcPr>
          <w:p w14:paraId="3E5C70F0" w14:textId="77777777" w:rsidR="00991226" w:rsidRPr="00D025ED" w:rsidRDefault="00991226" w:rsidP="00BF0882">
            <w:pPr>
              <w:rPr>
                <w:color w:val="000000"/>
                <w:sz w:val="20"/>
                <w:szCs w:val="20"/>
              </w:rPr>
            </w:pPr>
          </w:p>
        </w:tc>
        <w:tc>
          <w:tcPr>
            <w:tcW w:w="8687" w:type="dxa"/>
            <w:tcBorders>
              <w:top w:val="nil"/>
              <w:left w:val="nil"/>
              <w:bottom w:val="nil"/>
              <w:right w:val="nil"/>
            </w:tcBorders>
            <w:noWrap/>
            <w:vAlign w:val="center"/>
            <w:hideMark/>
          </w:tcPr>
          <w:p w14:paraId="7B656BAB" w14:textId="77777777" w:rsidR="00991226" w:rsidRPr="00D025ED" w:rsidRDefault="00991226" w:rsidP="00BF0882">
            <w:pPr>
              <w:rPr>
                <w:color w:val="000000"/>
                <w:sz w:val="20"/>
                <w:szCs w:val="20"/>
              </w:rPr>
            </w:pPr>
          </w:p>
        </w:tc>
      </w:tr>
    </w:tbl>
    <w:p w14:paraId="4B9E239B" w14:textId="77777777" w:rsidR="00991226" w:rsidRPr="00D025ED" w:rsidRDefault="00991226" w:rsidP="00991226"/>
    <w:tbl>
      <w:tblPr>
        <w:tblW w:w="143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017"/>
        <w:gridCol w:w="3060"/>
        <w:gridCol w:w="8370"/>
      </w:tblGrid>
      <w:tr w:rsidR="00991226" w:rsidRPr="00D025ED" w14:paraId="52088D7B" w14:textId="77777777" w:rsidTr="00BF0882">
        <w:trPr>
          <w:trHeight w:val="300"/>
        </w:trPr>
        <w:tc>
          <w:tcPr>
            <w:tcW w:w="2880" w:type="dxa"/>
            <w:shd w:val="clear" w:color="000000" w:fill="BFBFBF"/>
            <w:vAlign w:val="center"/>
            <w:hideMark/>
          </w:tcPr>
          <w:p w14:paraId="0CC8CEE6" w14:textId="77777777" w:rsidR="00991226" w:rsidRPr="00D025ED" w:rsidRDefault="00991226" w:rsidP="00BF0882">
            <w:pPr>
              <w:rPr>
                <w:color w:val="000000"/>
                <w:sz w:val="20"/>
                <w:szCs w:val="20"/>
              </w:rPr>
            </w:pPr>
            <w:r w:rsidRPr="00D025ED">
              <w:rPr>
                <w:color w:val="000000"/>
                <w:sz w:val="20"/>
                <w:szCs w:val="20"/>
              </w:rPr>
              <w:t>Tên trường</w:t>
            </w:r>
          </w:p>
        </w:tc>
        <w:tc>
          <w:tcPr>
            <w:tcW w:w="3060" w:type="dxa"/>
            <w:shd w:val="clear" w:color="000000" w:fill="BFBFBF"/>
            <w:vAlign w:val="center"/>
            <w:hideMark/>
          </w:tcPr>
          <w:p w14:paraId="0EB5FC03" w14:textId="77777777" w:rsidR="00991226" w:rsidRPr="00D025ED" w:rsidRDefault="00991226" w:rsidP="00BF0882">
            <w:pPr>
              <w:rPr>
                <w:color w:val="000000"/>
                <w:sz w:val="20"/>
                <w:szCs w:val="20"/>
              </w:rPr>
            </w:pPr>
            <w:r w:rsidRPr="00D025ED">
              <w:rPr>
                <w:color w:val="000000"/>
                <w:sz w:val="20"/>
                <w:szCs w:val="20"/>
              </w:rPr>
              <w:t xml:space="preserve">Ý nghĩa </w:t>
            </w:r>
          </w:p>
        </w:tc>
        <w:tc>
          <w:tcPr>
            <w:tcW w:w="8370" w:type="dxa"/>
            <w:shd w:val="clear" w:color="000000" w:fill="BFBFBF"/>
            <w:noWrap/>
            <w:vAlign w:val="center"/>
            <w:hideMark/>
          </w:tcPr>
          <w:p w14:paraId="7691CA3D" w14:textId="77777777" w:rsidR="00991226" w:rsidRPr="00D025ED" w:rsidRDefault="00991226" w:rsidP="00BF0882">
            <w:pPr>
              <w:rPr>
                <w:color w:val="000000"/>
                <w:sz w:val="20"/>
                <w:szCs w:val="20"/>
              </w:rPr>
            </w:pPr>
            <w:r w:rsidRPr="00D025ED">
              <w:rPr>
                <w:color w:val="000000"/>
                <w:sz w:val="20"/>
                <w:szCs w:val="20"/>
              </w:rPr>
              <w:t>Mô tả</w:t>
            </w:r>
          </w:p>
        </w:tc>
      </w:tr>
      <w:tr w:rsidR="00991226" w:rsidRPr="00D025ED" w14:paraId="35C1F816" w14:textId="77777777" w:rsidTr="00BF0882">
        <w:trPr>
          <w:trHeight w:val="300"/>
        </w:trPr>
        <w:tc>
          <w:tcPr>
            <w:tcW w:w="2880" w:type="dxa"/>
            <w:noWrap/>
            <w:vAlign w:val="center"/>
            <w:hideMark/>
          </w:tcPr>
          <w:p w14:paraId="2D288353" w14:textId="77777777" w:rsidR="00991226" w:rsidRPr="00D025ED" w:rsidRDefault="00991226" w:rsidP="00BF0882">
            <w:pPr>
              <w:rPr>
                <w:color w:val="000000"/>
              </w:rPr>
            </w:pPr>
            <w:r w:rsidRPr="00D025ED">
              <w:rPr>
                <w:color w:val="000000"/>
                <w:sz w:val="22"/>
                <w:szCs w:val="22"/>
              </w:rPr>
              <w:t>POSTED_DT</w:t>
            </w:r>
          </w:p>
        </w:tc>
        <w:tc>
          <w:tcPr>
            <w:tcW w:w="3060" w:type="dxa"/>
            <w:vAlign w:val="center"/>
            <w:hideMark/>
          </w:tcPr>
          <w:p w14:paraId="0642C040" w14:textId="77777777" w:rsidR="00991226" w:rsidRPr="00D025ED" w:rsidRDefault="00991226" w:rsidP="00BF0882">
            <w:pPr>
              <w:rPr>
                <w:color w:val="000000"/>
                <w:sz w:val="20"/>
                <w:szCs w:val="20"/>
              </w:rPr>
            </w:pPr>
            <w:r w:rsidRPr="00D025ED">
              <w:rPr>
                <w:color w:val="000000"/>
                <w:sz w:val="20"/>
                <w:szCs w:val="20"/>
              </w:rPr>
              <w:t>Ngày báo cáo</w:t>
            </w:r>
          </w:p>
        </w:tc>
        <w:tc>
          <w:tcPr>
            <w:tcW w:w="8370" w:type="dxa"/>
            <w:noWrap/>
            <w:vAlign w:val="center"/>
            <w:hideMark/>
          </w:tcPr>
          <w:p w14:paraId="49D61A76" w14:textId="77777777" w:rsidR="00991226" w:rsidRPr="00D025ED" w:rsidRDefault="00991226" w:rsidP="00BF0882">
            <w:pPr>
              <w:rPr>
                <w:color w:val="000000"/>
                <w:sz w:val="20"/>
                <w:szCs w:val="20"/>
              </w:rPr>
            </w:pPr>
          </w:p>
        </w:tc>
      </w:tr>
      <w:tr w:rsidR="00991226" w:rsidRPr="00D025ED" w14:paraId="50B91D4B" w14:textId="77777777" w:rsidTr="00BF0882">
        <w:trPr>
          <w:trHeight w:val="1020"/>
        </w:trPr>
        <w:tc>
          <w:tcPr>
            <w:tcW w:w="2880" w:type="dxa"/>
            <w:noWrap/>
            <w:vAlign w:val="center"/>
            <w:hideMark/>
          </w:tcPr>
          <w:p w14:paraId="6D5727F3" w14:textId="77777777" w:rsidR="00991226" w:rsidRPr="00D025ED" w:rsidRDefault="00991226" w:rsidP="00BF0882">
            <w:pPr>
              <w:rPr>
                <w:color w:val="000000"/>
              </w:rPr>
            </w:pPr>
            <w:r w:rsidRPr="00D025ED">
              <w:rPr>
                <w:color w:val="000000"/>
                <w:sz w:val="22"/>
                <w:szCs w:val="22"/>
              </w:rPr>
              <w:t>SOURCE</w:t>
            </w:r>
          </w:p>
        </w:tc>
        <w:tc>
          <w:tcPr>
            <w:tcW w:w="3060" w:type="dxa"/>
            <w:vAlign w:val="center"/>
            <w:hideMark/>
          </w:tcPr>
          <w:p w14:paraId="43A48BD0" w14:textId="77777777" w:rsidR="00991226" w:rsidRPr="00D025ED" w:rsidRDefault="00991226" w:rsidP="00BF0882">
            <w:pPr>
              <w:rPr>
                <w:color w:val="000000"/>
                <w:sz w:val="20"/>
                <w:szCs w:val="20"/>
              </w:rPr>
            </w:pPr>
            <w:r w:rsidRPr="00D025ED">
              <w:rPr>
                <w:color w:val="000000"/>
                <w:sz w:val="20"/>
                <w:szCs w:val="20"/>
              </w:rPr>
              <w:t>Tên báo cáo tương ứng với từng script FNRP</w:t>
            </w:r>
          </w:p>
        </w:tc>
        <w:tc>
          <w:tcPr>
            <w:tcW w:w="8370" w:type="dxa"/>
            <w:vAlign w:val="center"/>
            <w:hideMark/>
          </w:tcPr>
          <w:p w14:paraId="1A949231" w14:textId="77777777" w:rsidR="00991226" w:rsidRPr="00D025ED" w:rsidRDefault="00991226" w:rsidP="00BF0882">
            <w:pPr>
              <w:rPr>
                <w:color w:val="000000"/>
                <w:sz w:val="20"/>
                <w:szCs w:val="20"/>
              </w:rPr>
            </w:pPr>
            <w:r w:rsidRPr="00D025ED">
              <w:rPr>
                <w:color w:val="000000"/>
                <w:sz w:val="20"/>
                <w:szCs w:val="20"/>
              </w:rPr>
              <w:t>MSB' -- Script: OPT_Flex</w:t>
            </w:r>
            <w:r w:rsidRPr="00D025ED">
              <w:rPr>
                <w:color w:val="000000"/>
                <w:sz w:val="20"/>
                <w:szCs w:val="20"/>
              </w:rPr>
              <w:br/>
              <w:t>'RISK' -- Script: OPT_GS_1</w:t>
            </w:r>
            <w:r w:rsidRPr="00D025ED">
              <w:rPr>
                <w:color w:val="000000"/>
                <w:sz w:val="20"/>
                <w:szCs w:val="20"/>
              </w:rPr>
              <w:br/>
              <w:t xml:space="preserve">'MSBB2' -- Script: OPT_B2_MSB </w:t>
            </w:r>
            <w:r w:rsidRPr="00D025ED">
              <w:rPr>
                <w:color w:val="000000"/>
                <w:sz w:val="20"/>
                <w:szCs w:val="20"/>
              </w:rPr>
              <w:br/>
              <w:t>'SBVB2' -- Script: OPT_B2_SBV</w:t>
            </w:r>
          </w:p>
        </w:tc>
      </w:tr>
      <w:tr w:rsidR="00991226" w:rsidRPr="00D025ED" w14:paraId="38984325" w14:textId="77777777" w:rsidTr="00BF0882">
        <w:trPr>
          <w:trHeight w:val="300"/>
        </w:trPr>
        <w:tc>
          <w:tcPr>
            <w:tcW w:w="2880" w:type="dxa"/>
            <w:noWrap/>
            <w:vAlign w:val="center"/>
            <w:hideMark/>
          </w:tcPr>
          <w:p w14:paraId="68A5A8A0" w14:textId="77777777" w:rsidR="00991226" w:rsidRPr="00D025ED" w:rsidRDefault="00991226" w:rsidP="00BF0882">
            <w:pPr>
              <w:rPr>
                <w:color w:val="000000"/>
              </w:rPr>
            </w:pPr>
            <w:r w:rsidRPr="00D025ED">
              <w:rPr>
                <w:color w:val="000000"/>
                <w:sz w:val="22"/>
                <w:szCs w:val="22"/>
              </w:rPr>
              <w:t>LEVEL1</w:t>
            </w:r>
          </w:p>
        </w:tc>
        <w:tc>
          <w:tcPr>
            <w:tcW w:w="3060" w:type="dxa"/>
            <w:noWrap/>
            <w:vAlign w:val="center"/>
            <w:hideMark/>
          </w:tcPr>
          <w:p w14:paraId="3642EEEC" w14:textId="77777777" w:rsidR="00991226" w:rsidRPr="00D025ED" w:rsidRDefault="00991226" w:rsidP="00BF0882">
            <w:pPr>
              <w:rPr>
                <w:color w:val="000000"/>
              </w:rPr>
            </w:pPr>
            <w:r w:rsidRPr="00D025ED">
              <w:rPr>
                <w:color w:val="000000"/>
                <w:sz w:val="22"/>
                <w:szCs w:val="22"/>
              </w:rPr>
              <w:t>Currency Name</w:t>
            </w:r>
          </w:p>
        </w:tc>
        <w:tc>
          <w:tcPr>
            <w:tcW w:w="8370" w:type="dxa"/>
            <w:noWrap/>
            <w:vAlign w:val="center"/>
            <w:hideMark/>
          </w:tcPr>
          <w:p w14:paraId="40D4A3AF"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9E81A73" w14:textId="77777777" w:rsidTr="00BF0882">
        <w:trPr>
          <w:trHeight w:val="300"/>
        </w:trPr>
        <w:tc>
          <w:tcPr>
            <w:tcW w:w="2880" w:type="dxa"/>
            <w:noWrap/>
            <w:vAlign w:val="center"/>
            <w:hideMark/>
          </w:tcPr>
          <w:p w14:paraId="4454C2B9" w14:textId="77777777" w:rsidR="00991226" w:rsidRPr="00D025ED" w:rsidRDefault="00991226" w:rsidP="00BF0882">
            <w:pPr>
              <w:rPr>
                <w:color w:val="000000"/>
              </w:rPr>
            </w:pPr>
            <w:r w:rsidRPr="00D025ED">
              <w:rPr>
                <w:color w:val="000000"/>
                <w:sz w:val="22"/>
                <w:szCs w:val="22"/>
              </w:rPr>
              <w:t>LEVEL2</w:t>
            </w:r>
          </w:p>
        </w:tc>
        <w:tc>
          <w:tcPr>
            <w:tcW w:w="3060" w:type="dxa"/>
            <w:noWrap/>
            <w:vAlign w:val="center"/>
            <w:hideMark/>
          </w:tcPr>
          <w:p w14:paraId="02BF1CB6" w14:textId="77777777" w:rsidR="00991226" w:rsidRPr="00D025ED" w:rsidRDefault="00991226" w:rsidP="00BF0882">
            <w:pPr>
              <w:rPr>
                <w:color w:val="000000"/>
              </w:rPr>
            </w:pPr>
            <w:r w:rsidRPr="00D025ED">
              <w:rPr>
                <w:color w:val="000000"/>
                <w:sz w:val="22"/>
                <w:szCs w:val="22"/>
              </w:rPr>
              <w:t>Pairs Short Name</w:t>
            </w:r>
          </w:p>
        </w:tc>
        <w:tc>
          <w:tcPr>
            <w:tcW w:w="8370" w:type="dxa"/>
            <w:noWrap/>
            <w:vAlign w:val="center"/>
            <w:hideMark/>
          </w:tcPr>
          <w:p w14:paraId="78BD1C00"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76126D39" w14:textId="77777777" w:rsidTr="00BF0882">
        <w:trPr>
          <w:trHeight w:val="300"/>
        </w:trPr>
        <w:tc>
          <w:tcPr>
            <w:tcW w:w="2880" w:type="dxa"/>
            <w:noWrap/>
            <w:vAlign w:val="center"/>
            <w:hideMark/>
          </w:tcPr>
          <w:p w14:paraId="284B6E4B" w14:textId="77777777" w:rsidR="00991226" w:rsidRPr="00D025ED" w:rsidRDefault="00991226" w:rsidP="00BF0882">
            <w:pPr>
              <w:rPr>
                <w:color w:val="000000"/>
              </w:rPr>
            </w:pPr>
            <w:r w:rsidRPr="00D025ED">
              <w:rPr>
                <w:color w:val="000000"/>
                <w:sz w:val="22"/>
                <w:szCs w:val="22"/>
              </w:rPr>
              <w:t>NO_COMPOST</w:t>
            </w:r>
          </w:p>
        </w:tc>
        <w:tc>
          <w:tcPr>
            <w:tcW w:w="3060" w:type="dxa"/>
            <w:noWrap/>
            <w:vAlign w:val="center"/>
            <w:hideMark/>
          </w:tcPr>
          <w:p w14:paraId="70D2F5C8" w14:textId="77777777" w:rsidR="00991226" w:rsidRPr="00D025ED" w:rsidRDefault="00991226" w:rsidP="00BF0882">
            <w:pPr>
              <w:rPr>
                <w:color w:val="000000"/>
              </w:rPr>
            </w:pPr>
          </w:p>
        </w:tc>
        <w:tc>
          <w:tcPr>
            <w:tcW w:w="8370" w:type="dxa"/>
            <w:noWrap/>
            <w:vAlign w:val="center"/>
            <w:hideMark/>
          </w:tcPr>
          <w:p w14:paraId="682BDEE2"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C776A82" w14:textId="77777777" w:rsidTr="00BF0882">
        <w:trPr>
          <w:trHeight w:val="300"/>
        </w:trPr>
        <w:tc>
          <w:tcPr>
            <w:tcW w:w="2880" w:type="dxa"/>
            <w:noWrap/>
            <w:vAlign w:val="center"/>
            <w:hideMark/>
          </w:tcPr>
          <w:p w14:paraId="3BF51DD7" w14:textId="77777777" w:rsidR="00991226" w:rsidRPr="00D025ED" w:rsidRDefault="00991226" w:rsidP="00BF0882">
            <w:pPr>
              <w:rPr>
                <w:color w:val="000000"/>
              </w:rPr>
            </w:pPr>
            <w:r w:rsidRPr="00D025ED">
              <w:rPr>
                <w:color w:val="000000"/>
                <w:sz w:val="22"/>
                <w:szCs w:val="22"/>
              </w:rPr>
              <w:t>BLOCK_NUMBER</w:t>
            </w:r>
          </w:p>
        </w:tc>
        <w:tc>
          <w:tcPr>
            <w:tcW w:w="3060" w:type="dxa"/>
            <w:noWrap/>
            <w:vAlign w:val="center"/>
            <w:hideMark/>
          </w:tcPr>
          <w:p w14:paraId="45869DF1" w14:textId="77777777" w:rsidR="00991226" w:rsidRPr="00D025ED" w:rsidRDefault="00991226" w:rsidP="00BF0882">
            <w:pPr>
              <w:rPr>
                <w:color w:val="000000"/>
              </w:rPr>
            </w:pPr>
          </w:p>
        </w:tc>
        <w:tc>
          <w:tcPr>
            <w:tcW w:w="8370" w:type="dxa"/>
            <w:noWrap/>
            <w:vAlign w:val="center"/>
            <w:hideMark/>
          </w:tcPr>
          <w:p w14:paraId="58660269"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6D7AFED" w14:textId="77777777" w:rsidTr="00BF0882">
        <w:trPr>
          <w:trHeight w:val="300"/>
        </w:trPr>
        <w:tc>
          <w:tcPr>
            <w:tcW w:w="2880" w:type="dxa"/>
            <w:noWrap/>
            <w:vAlign w:val="center"/>
            <w:hideMark/>
          </w:tcPr>
          <w:p w14:paraId="6C3DDA6F" w14:textId="77777777" w:rsidR="00991226" w:rsidRPr="00D025ED" w:rsidRDefault="00991226" w:rsidP="00BF0882">
            <w:pPr>
              <w:rPr>
                <w:color w:val="000000"/>
              </w:rPr>
            </w:pPr>
            <w:r w:rsidRPr="00D025ED">
              <w:rPr>
                <w:color w:val="000000"/>
                <w:sz w:val="22"/>
                <w:szCs w:val="22"/>
              </w:rPr>
              <w:t>DOWNLOADKEY</w:t>
            </w:r>
          </w:p>
        </w:tc>
        <w:tc>
          <w:tcPr>
            <w:tcW w:w="3060" w:type="dxa"/>
            <w:noWrap/>
            <w:vAlign w:val="center"/>
            <w:hideMark/>
          </w:tcPr>
          <w:p w14:paraId="1BF1D308" w14:textId="77777777" w:rsidR="00991226" w:rsidRPr="00D025ED" w:rsidRDefault="00991226" w:rsidP="00BF0882">
            <w:pPr>
              <w:rPr>
                <w:color w:val="000000"/>
              </w:rPr>
            </w:pPr>
          </w:p>
        </w:tc>
        <w:tc>
          <w:tcPr>
            <w:tcW w:w="8370" w:type="dxa"/>
            <w:noWrap/>
            <w:vAlign w:val="center"/>
            <w:hideMark/>
          </w:tcPr>
          <w:p w14:paraId="27399361"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C08B940" w14:textId="77777777" w:rsidTr="00BF0882">
        <w:trPr>
          <w:trHeight w:val="300"/>
        </w:trPr>
        <w:tc>
          <w:tcPr>
            <w:tcW w:w="2880" w:type="dxa"/>
            <w:noWrap/>
            <w:vAlign w:val="center"/>
            <w:hideMark/>
          </w:tcPr>
          <w:p w14:paraId="7B850012" w14:textId="77777777" w:rsidR="00991226" w:rsidRPr="00D025ED" w:rsidRDefault="00991226" w:rsidP="00BF0882">
            <w:pPr>
              <w:rPr>
                <w:color w:val="000000"/>
              </w:rPr>
            </w:pPr>
            <w:r w:rsidRPr="00D025ED">
              <w:rPr>
                <w:color w:val="000000"/>
                <w:sz w:val="22"/>
                <w:szCs w:val="22"/>
              </w:rPr>
              <w:lastRenderedPageBreak/>
              <w:t>TRADE_DATE</w:t>
            </w:r>
          </w:p>
        </w:tc>
        <w:tc>
          <w:tcPr>
            <w:tcW w:w="3060" w:type="dxa"/>
            <w:noWrap/>
            <w:vAlign w:val="center"/>
            <w:hideMark/>
          </w:tcPr>
          <w:p w14:paraId="38609EBC" w14:textId="77777777" w:rsidR="00991226" w:rsidRPr="00D025ED" w:rsidRDefault="00991226" w:rsidP="00BF0882">
            <w:pPr>
              <w:rPr>
                <w:color w:val="000000"/>
              </w:rPr>
            </w:pPr>
          </w:p>
        </w:tc>
        <w:tc>
          <w:tcPr>
            <w:tcW w:w="8370" w:type="dxa"/>
            <w:noWrap/>
            <w:vAlign w:val="center"/>
            <w:hideMark/>
          </w:tcPr>
          <w:p w14:paraId="6DB67739"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B2913F8" w14:textId="77777777" w:rsidTr="00BF0882">
        <w:trPr>
          <w:trHeight w:val="300"/>
        </w:trPr>
        <w:tc>
          <w:tcPr>
            <w:tcW w:w="2880" w:type="dxa"/>
            <w:noWrap/>
            <w:vAlign w:val="center"/>
            <w:hideMark/>
          </w:tcPr>
          <w:p w14:paraId="45B78353" w14:textId="77777777" w:rsidR="00991226" w:rsidRPr="00D025ED" w:rsidRDefault="00991226" w:rsidP="00BF0882">
            <w:pPr>
              <w:rPr>
                <w:color w:val="000000"/>
              </w:rPr>
            </w:pPr>
            <w:r w:rsidRPr="00D025ED">
              <w:rPr>
                <w:color w:val="000000"/>
                <w:sz w:val="22"/>
                <w:szCs w:val="22"/>
              </w:rPr>
              <w:t>VALUE_DATE</w:t>
            </w:r>
          </w:p>
        </w:tc>
        <w:tc>
          <w:tcPr>
            <w:tcW w:w="3060" w:type="dxa"/>
            <w:noWrap/>
            <w:vAlign w:val="center"/>
            <w:hideMark/>
          </w:tcPr>
          <w:p w14:paraId="2C35CE09" w14:textId="77777777" w:rsidR="00991226" w:rsidRPr="00D025ED" w:rsidRDefault="00991226" w:rsidP="00BF0882">
            <w:pPr>
              <w:rPr>
                <w:color w:val="000000"/>
              </w:rPr>
            </w:pPr>
          </w:p>
        </w:tc>
        <w:tc>
          <w:tcPr>
            <w:tcW w:w="8370" w:type="dxa"/>
            <w:noWrap/>
            <w:vAlign w:val="center"/>
            <w:hideMark/>
          </w:tcPr>
          <w:p w14:paraId="272E02AB"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C5879F8" w14:textId="77777777" w:rsidTr="00BF0882">
        <w:trPr>
          <w:trHeight w:val="300"/>
        </w:trPr>
        <w:tc>
          <w:tcPr>
            <w:tcW w:w="2880" w:type="dxa"/>
            <w:noWrap/>
            <w:vAlign w:val="center"/>
            <w:hideMark/>
          </w:tcPr>
          <w:p w14:paraId="61EFCD42" w14:textId="77777777" w:rsidR="00991226" w:rsidRPr="00D025ED" w:rsidRDefault="00991226" w:rsidP="00BF0882">
            <w:pPr>
              <w:rPr>
                <w:color w:val="000000"/>
              </w:rPr>
            </w:pPr>
            <w:r w:rsidRPr="00D025ED">
              <w:rPr>
                <w:color w:val="000000"/>
                <w:sz w:val="22"/>
                <w:szCs w:val="22"/>
              </w:rPr>
              <w:t>FOLDER</w:t>
            </w:r>
          </w:p>
        </w:tc>
        <w:tc>
          <w:tcPr>
            <w:tcW w:w="3060" w:type="dxa"/>
            <w:noWrap/>
            <w:vAlign w:val="center"/>
            <w:hideMark/>
          </w:tcPr>
          <w:p w14:paraId="47A257B5" w14:textId="77777777" w:rsidR="00991226" w:rsidRPr="00D025ED" w:rsidRDefault="00991226" w:rsidP="00BF0882">
            <w:pPr>
              <w:rPr>
                <w:color w:val="000000"/>
              </w:rPr>
            </w:pPr>
          </w:p>
        </w:tc>
        <w:tc>
          <w:tcPr>
            <w:tcW w:w="8370" w:type="dxa"/>
            <w:noWrap/>
            <w:vAlign w:val="center"/>
            <w:hideMark/>
          </w:tcPr>
          <w:p w14:paraId="3A0BA8D3"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7CA5205A" w14:textId="77777777" w:rsidTr="00BF0882">
        <w:trPr>
          <w:trHeight w:val="300"/>
        </w:trPr>
        <w:tc>
          <w:tcPr>
            <w:tcW w:w="2880" w:type="dxa"/>
            <w:noWrap/>
            <w:vAlign w:val="center"/>
            <w:hideMark/>
          </w:tcPr>
          <w:p w14:paraId="194C1EB3" w14:textId="77777777" w:rsidR="00991226" w:rsidRPr="00D025ED" w:rsidRDefault="00991226" w:rsidP="00BF0882">
            <w:pPr>
              <w:rPr>
                <w:color w:val="000000"/>
              </w:rPr>
            </w:pPr>
            <w:r w:rsidRPr="00D025ED">
              <w:rPr>
                <w:color w:val="000000"/>
                <w:sz w:val="22"/>
                <w:szCs w:val="22"/>
              </w:rPr>
              <w:t>COUNTERPARTY</w:t>
            </w:r>
          </w:p>
        </w:tc>
        <w:tc>
          <w:tcPr>
            <w:tcW w:w="3060" w:type="dxa"/>
            <w:noWrap/>
            <w:vAlign w:val="center"/>
            <w:hideMark/>
          </w:tcPr>
          <w:p w14:paraId="18427965" w14:textId="77777777" w:rsidR="00991226" w:rsidRPr="00D025ED" w:rsidRDefault="00991226" w:rsidP="00BF0882">
            <w:pPr>
              <w:rPr>
                <w:color w:val="000000"/>
              </w:rPr>
            </w:pPr>
          </w:p>
        </w:tc>
        <w:tc>
          <w:tcPr>
            <w:tcW w:w="8370" w:type="dxa"/>
            <w:noWrap/>
            <w:vAlign w:val="center"/>
            <w:hideMark/>
          </w:tcPr>
          <w:p w14:paraId="4937CC4A"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F6E8B69" w14:textId="77777777" w:rsidTr="00BF0882">
        <w:trPr>
          <w:trHeight w:val="300"/>
        </w:trPr>
        <w:tc>
          <w:tcPr>
            <w:tcW w:w="2880" w:type="dxa"/>
            <w:noWrap/>
            <w:vAlign w:val="center"/>
            <w:hideMark/>
          </w:tcPr>
          <w:p w14:paraId="65D704FE" w14:textId="77777777" w:rsidR="00991226" w:rsidRPr="00D025ED" w:rsidRDefault="00991226" w:rsidP="00BF0882">
            <w:pPr>
              <w:rPr>
                <w:color w:val="000000"/>
              </w:rPr>
            </w:pPr>
            <w:r w:rsidRPr="00D025ED">
              <w:rPr>
                <w:color w:val="000000"/>
                <w:sz w:val="22"/>
                <w:szCs w:val="22"/>
              </w:rPr>
              <w:t>COUNTERPARTY_NAME</w:t>
            </w:r>
          </w:p>
        </w:tc>
        <w:tc>
          <w:tcPr>
            <w:tcW w:w="3060" w:type="dxa"/>
            <w:noWrap/>
            <w:vAlign w:val="center"/>
            <w:hideMark/>
          </w:tcPr>
          <w:p w14:paraId="04E77E7C" w14:textId="77777777" w:rsidR="00991226" w:rsidRPr="00D025ED" w:rsidRDefault="00991226" w:rsidP="00BF0882">
            <w:pPr>
              <w:rPr>
                <w:color w:val="000000"/>
              </w:rPr>
            </w:pPr>
          </w:p>
        </w:tc>
        <w:tc>
          <w:tcPr>
            <w:tcW w:w="8370" w:type="dxa"/>
            <w:noWrap/>
            <w:vAlign w:val="center"/>
            <w:hideMark/>
          </w:tcPr>
          <w:p w14:paraId="3FEC1857"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6F80BF4" w14:textId="77777777" w:rsidTr="00BF0882">
        <w:trPr>
          <w:trHeight w:val="300"/>
        </w:trPr>
        <w:tc>
          <w:tcPr>
            <w:tcW w:w="2880" w:type="dxa"/>
            <w:noWrap/>
            <w:vAlign w:val="center"/>
            <w:hideMark/>
          </w:tcPr>
          <w:p w14:paraId="2EE711C3" w14:textId="77777777" w:rsidR="00991226" w:rsidRPr="00D025ED" w:rsidRDefault="00991226" w:rsidP="00BF0882">
            <w:pPr>
              <w:rPr>
                <w:color w:val="000000"/>
              </w:rPr>
            </w:pPr>
            <w:r w:rsidRPr="00D025ED">
              <w:rPr>
                <w:color w:val="000000"/>
                <w:sz w:val="22"/>
                <w:szCs w:val="22"/>
              </w:rPr>
              <w:t>PRICING_TYPE</w:t>
            </w:r>
          </w:p>
        </w:tc>
        <w:tc>
          <w:tcPr>
            <w:tcW w:w="3060" w:type="dxa"/>
            <w:noWrap/>
            <w:vAlign w:val="center"/>
            <w:hideMark/>
          </w:tcPr>
          <w:p w14:paraId="71A13EC7" w14:textId="77777777" w:rsidR="00991226" w:rsidRPr="00D025ED" w:rsidRDefault="00991226" w:rsidP="00BF0882">
            <w:pPr>
              <w:rPr>
                <w:color w:val="000000"/>
              </w:rPr>
            </w:pPr>
          </w:p>
        </w:tc>
        <w:tc>
          <w:tcPr>
            <w:tcW w:w="8370" w:type="dxa"/>
            <w:noWrap/>
            <w:vAlign w:val="center"/>
            <w:hideMark/>
          </w:tcPr>
          <w:p w14:paraId="51F2496F"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DFE4D1F" w14:textId="77777777" w:rsidTr="00BF0882">
        <w:trPr>
          <w:trHeight w:val="300"/>
        </w:trPr>
        <w:tc>
          <w:tcPr>
            <w:tcW w:w="2880" w:type="dxa"/>
            <w:noWrap/>
            <w:vAlign w:val="center"/>
            <w:hideMark/>
          </w:tcPr>
          <w:p w14:paraId="04EF6750" w14:textId="77777777" w:rsidR="00991226" w:rsidRPr="00D025ED" w:rsidRDefault="00991226" w:rsidP="00BF0882">
            <w:pPr>
              <w:rPr>
                <w:color w:val="000000"/>
              </w:rPr>
            </w:pPr>
            <w:r w:rsidRPr="00D025ED">
              <w:rPr>
                <w:color w:val="000000"/>
                <w:sz w:val="22"/>
                <w:szCs w:val="22"/>
              </w:rPr>
              <w:t>PAYMENTAT</w:t>
            </w:r>
          </w:p>
        </w:tc>
        <w:tc>
          <w:tcPr>
            <w:tcW w:w="3060" w:type="dxa"/>
            <w:noWrap/>
            <w:vAlign w:val="center"/>
            <w:hideMark/>
          </w:tcPr>
          <w:p w14:paraId="6F5B091A" w14:textId="77777777" w:rsidR="00991226" w:rsidRPr="00D025ED" w:rsidRDefault="00991226" w:rsidP="00BF0882">
            <w:pPr>
              <w:rPr>
                <w:color w:val="000000"/>
              </w:rPr>
            </w:pPr>
          </w:p>
        </w:tc>
        <w:tc>
          <w:tcPr>
            <w:tcW w:w="8370" w:type="dxa"/>
            <w:noWrap/>
            <w:vAlign w:val="center"/>
            <w:hideMark/>
          </w:tcPr>
          <w:p w14:paraId="12792E9F"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2DA32BB" w14:textId="77777777" w:rsidTr="00BF0882">
        <w:trPr>
          <w:trHeight w:val="300"/>
        </w:trPr>
        <w:tc>
          <w:tcPr>
            <w:tcW w:w="2880" w:type="dxa"/>
            <w:noWrap/>
            <w:vAlign w:val="center"/>
            <w:hideMark/>
          </w:tcPr>
          <w:p w14:paraId="2FE1836B" w14:textId="77777777" w:rsidR="00991226" w:rsidRPr="00D025ED" w:rsidRDefault="00991226" w:rsidP="00BF0882">
            <w:pPr>
              <w:rPr>
                <w:color w:val="000000"/>
              </w:rPr>
            </w:pPr>
            <w:r w:rsidRPr="00D025ED">
              <w:rPr>
                <w:color w:val="000000"/>
                <w:sz w:val="22"/>
                <w:szCs w:val="22"/>
              </w:rPr>
              <w:t>MATURITY</w:t>
            </w:r>
          </w:p>
        </w:tc>
        <w:tc>
          <w:tcPr>
            <w:tcW w:w="3060" w:type="dxa"/>
            <w:noWrap/>
            <w:vAlign w:val="center"/>
            <w:hideMark/>
          </w:tcPr>
          <w:p w14:paraId="797B5B96" w14:textId="77777777" w:rsidR="00991226" w:rsidRPr="00D025ED" w:rsidRDefault="00991226" w:rsidP="00BF0882">
            <w:pPr>
              <w:rPr>
                <w:color w:val="000000"/>
              </w:rPr>
            </w:pPr>
          </w:p>
        </w:tc>
        <w:tc>
          <w:tcPr>
            <w:tcW w:w="8370" w:type="dxa"/>
            <w:noWrap/>
            <w:vAlign w:val="center"/>
            <w:hideMark/>
          </w:tcPr>
          <w:p w14:paraId="0C7580C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8BE0CED" w14:textId="77777777" w:rsidTr="00BF0882">
        <w:trPr>
          <w:trHeight w:val="300"/>
        </w:trPr>
        <w:tc>
          <w:tcPr>
            <w:tcW w:w="2880" w:type="dxa"/>
            <w:noWrap/>
            <w:vAlign w:val="center"/>
            <w:hideMark/>
          </w:tcPr>
          <w:p w14:paraId="57D8DAA4" w14:textId="77777777" w:rsidR="00991226" w:rsidRPr="00D025ED" w:rsidRDefault="00991226" w:rsidP="00BF0882">
            <w:pPr>
              <w:rPr>
                <w:color w:val="000000"/>
              </w:rPr>
            </w:pPr>
            <w:r w:rsidRPr="00D025ED">
              <w:rPr>
                <w:color w:val="000000"/>
                <w:sz w:val="22"/>
                <w:szCs w:val="22"/>
              </w:rPr>
              <w:t>SETTLEMENT</w:t>
            </w:r>
          </w:p>
        </w:tc>
        <w:tc>
          <w:tcPr>
            <w:tcW w:w="3060" w:type="dxa"/>
            <w:noWrap/>
            <w:vAlign w:val="center"/>
            <w:hideMark/>
          </w:tcPr>
          <w:p w14:paraId="3548B3F3" w14:textId="77777777" w:rsidR="00991226" w:rsidRPr="00D025ED" w:rsidRDefault="00991226" w:rsidP="00BF0882">
            <w:pPr>
              <w:rPr>
                <w:color w:val="000000"/>
              </w:rPr>
            </w:pPr>
          </w:p>
        </w:tc>
        <w:tc>
          <w:tcPr>
            <w:tcW w:w="8370" w:type="dxa"/>
            <w:noWrap/>
            <w:vAlign w:val="center"/>
            <w:hideMark/>
          </w:tcPr>
          <w:p w14:paraId="412C3A1C"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43E3404" w14:textId="77777777" w:rsidTr="00BF0882">
        <w:trPr>
          <w:trHeight w:val="300"/>
        </w:trPr>
        <w:tc>
          <w:tcPr>
            <w:tcW w:w="2880" w:type="dxa"/>
            <w:noWrap/>
            <w:vAlign w:val="center"/>
            <w:hideMark/>
          </w:tcPr>
          <w:p w14:paraId="0E02C840" w14:textId="77777777" w:rsidR="00991226" w:rsidRPr="00D025ED" w:rsidRDefault="00991226" w:rsidP="00BF0882">
            <w:pPr>
              <w:rPr>
                <w:color w:val="000000"/>
              </w:rPr>
            </w:pPr>
            <w:r w:rsidRPr="00D025ED">
              <w:rPr>
                <w:color w:val="000000"/>
                <w:sz w:val="22"/>
                <w:szCs w:val="22"/>
              </w:rPr>
              <w:t>CALL_PUT</w:t>
            </w:r>
          </w:p>
        </w:tc>
        <w:tc>
          <w:tcPr>
            <w:tcW w:w="3060" w:type="dxa"/>
            <w:noWrap/>
            <w:vAlign w:val="center"/>
            <w:hideMark/>
          </w:tcPr>
          <w:p w14:paraId="1BC90529" w14:textId="77777777" w:rsidR="00991226" w:rsidRPr="00D025ED" w:rsidRDefault="00991226" w:rsidP="00BF0882">
            <w:pPr>
              <w:rPr>
                <w:color w:val="000000"/>
              </w:rPr>
            </w:pPr>
          </w:p>
        </w:tc>
        <w:tc>
          <w:tcPr>
            <w:tcW w:w="8370" w:type="dxa"/>
            <w:noWrap/>
            <w:vAlign w:val="center"/>
            <w:hideMark/>
          </w:tcPr>
          <w:p w14:paraId="09D7BB6E"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03C8268" w14:textId="77777777" w:rsidTr="00BF0882">
        <w:trPr>
          <w:trHeight w:val="300"/>
        </w:trPr>
        <w:tc>
          <w:tcPr>
            <w:tcW w:w="2880" w:type="dxa"/>
            <w:noWrap/>
            <w:vAlign w:val="center"/>
            <w:hideMark/>
          </w:tcPr>
          <w:p w14:paraId="515E5B1D" w14:textId="77777777" w:rsidR="00991226" w:rsidRPr="00D025ED" w:rsidRDefault="00991226" w:rsidP="00BF0882">
            <w:pPr>
              <w:rPr>
                <w:color w:val="000000"/>
              </w:rPr>
            </w:pPr>
            <w:r w:rsidRPr="00D025ED">
              <w:rPr>
                <w:color w:val="000000"/>
                <w:sz w:val="22"/>
                <w:szCs w:val="22"/>
              </w:rPr>
              <w:t>EXERCISE_TYPE</w:t>
            </w:r>
          </w:p>
        </w:tc>
        <w:tc>
          <w:tcPr>
            <w:tcW w:w="3060" w:type="dxa"/>
            <w:noWrap/>
            <w:vAlign w:val="center"/>
            <w:hideMark/>
          </w:tcPr>
          <w:p w14:paraId="2BDA4353" w14:textId="77777777" w:rsidR="00991226" w:rsidRPr="00D025ED" w:rsidRDefault="00991226" w:rsidP="00BF0882">
            <w:pPr>
              <w:rPr>
                <w:color w:val="000000"/>
              </w:rPr>
            </w:pPr>
          </w:p>
        </w:tc>
        <w:tc>
          <w:tcPr>
            <w:tcW w:w="8370" w:type="dxa"/>
            <w:noWrap/>
            <w:vAlign w:val="center"/>
            <w:hideMark/>
          </w:tcPr>
          <w:p w14:paraId="6F558E2F"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38EFE95" w14:textId="77777777" w:rsidTr="00BF0882">
        <w:trPr>
          <w:trHeight w:val="300"/>
        </w:trPr>
        <w:tc>
          <w:tcPr>
            <w:tcW w:w="2880" w:type="dxa"/>
            <w:noWrap/>
            <w:vAlign w:val="center"/>
            <w:hideMark/>
          </w:tcPr>
          <w:p w14:paraId="6C63A7D2" w14:textId="77777777" w:rsidR="00991226" w:rsidRPr="00D025ED" w:rsidRDefault="00991226" w:rsidP="00BF0882">
            <w:pPr>
              <w:rPr>
                <w:color w:val="000000"/>
              </w:rPr>
            </w:pPr>
            <w:r w:rsidRPr="00D025ED">
              <w:rPr>
                <w:color w:val="000000"/>
                <w:sz w:val="22"/>
                <w:szCs w:val="22"/>
              </w:rPr>
              <w:t>STRIKE</w:t>
            </w:r>
          </w:p>
        </w:tc>
        <w:tc>
          <w:tcPr>
            <w:tcW w:w="3060" w:type="dxa"/>
            <w:noWrap/>
            <w:vAlign w:val="center"/>
            <w:hideMark/>
          </w:tcPr>
          <w:p w14:paraId="462A0D8A" w14:textId="77777777" w:rsidR="00991226" w:rsidRPr="00D025ED" w:rsidRDefault="00991226" w:rsidP="00BF0882">
            <w:pPr>
              <w:rPr>
                <w:color w:val="000000"/>
              </w:rPr>
            </w:pPr>
          </w:p>
        </w:tc>
        <w:tc>
          <w:tcPr>
            <w:tcW w:w="8370" w:type="dxa"/>
            <w:noWrap/>
            <w:vAlign w:val="center"/>
            <w:hideMark/>
          </w:tcPr>
          <w:p w14:paraId="5656307D"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D49781B" w14:textId="77777777" w:rsidTr="00BF0882">
        <w:trPr>
          <w:trHeight w:val="300"/>
        </w:trPr>
        <w:tc>
          <w:tcPr>
            <w:tcW w:w="2880" w:type="dxa"/>
            <w:noWrap/>
            <w:vAlign w:val="center"/>
            <w:hideMark/>
          </w:tcPr>
          <w:p w14:paraId="5FC9656E" w14:textId="77777777" w:rsidR="00991226" w:rsidRPr="00D025ED" w:rsidRDefault="00991226" w:rsidP="00BF0882">
            <w:pPr>
              <w:rPr>
                <w:color w:val="000000"/>
              </w:rPr>
            </w:pPr>
            <w:r w:rsidRPr="00D025ED">
              <w:rPr>
                <w:color w:val="000000"/>
                <w:sz w:val="22"/>
                <w:szCs w:val="22"/>
              </w:rPr>
              <w:t>VOLAT</w:t>
            </w:r>
          </w:p>
        </w:tc>
        <w:tc>
          <w:tcPr>
            <w:tcW w:w="3060" w:type="dxa"/>
            <w:noWrap/>
            <w:vAlign w:val="center"/>
            <w:hideMark/>
          </w:tcPr>
          <w:p w14:paraId="4C451BDB" w14:textId="77777777" w:rsidR="00991226" w:rsidRPr="00D025ED" w:rsidRDefault="00991226" w:rsidP="00BF0882">
            <w:pPr>
              <w:rPr>
                <w:color w:val="000000"/>
              </w:rPr>
            </w:pPr>
          </w:p>
        </w:tc>
        <w:tc>
          <w:tcPr>
            <w:tcW w:w="8370" w:type="dxa"/>
            <w:noWrap/>
            <w:vAlign w:val="center"/>
            <w:hideMark/>
          </w:tcPr>
          <w:p w14:paraId="124A73CF"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25F2DAB" w14:textId="77777777" w:rsidTr="00BF0882">
        <w:trPr>
          <w:trHeight w:val="300"/>
        </w:trPr>
        <w:tc>
          <w:tcPr>
            <w:tcW w:w="2880" w:type="dxa"/>
            <w:noWrap/>
            <w:vAlign w:val="center"/>
            <w:hideMark/>
          </w:tcPr>
          <w:p w14:paraId="16918E96" w14:textId="77777777" w:rsidR="00991226" w:rsidRPr="00D025ED" w:rsidRDefault="00991226" w:rsidP="00BF0882">
            <w:pPr>
              <w:rPr>
                <w:color w:val="000000"/>
              </w:rPr>
            </w:pPr>
            <w:r w:rsidRPr="00D025ED">
              <w:rPr>
                <w:color w:val="000000"/>
                <w:sz w:val="22"/>
                <w:szCs w:val="22"/>
              </w:rPr>
              <w:t>VOLAT_UNDERLYING</w:t>
            </w:r>
          </w:p>
        </w:tc>
        <w:tc>
          <w:tcPr>
            <w:tcW w:w="3060" w:type="dxa"/>
            <w:noWrap/>
            <w:vAlign w:val="center"/>
            <w:hideMark/>
          </w:tcPr>
          <w:p w14:paraId="6917BDBF" w14:textId="77777777" w:rsidR="00991226" w:rsidRPr="00D025ED" w:rsidRDefault="00991226" w:rsidP="00BF0882">
            <w:pPr>
              <w:rPr>
                <w:color w:val="000000"/>
              </w:rPr>
            </w:pPr>
          </w:p>
        </w:tc>
        <w:tc>
          <w:tcPr>
            <w:tcW w:w="8370" w:type="dxa"/>
            <w:noWrap/>
            <w:vAlign w:val="center"/>
            <w:hideMark/>
          </w:tcPr>
          <w:p w14:paraId="4ED73D80"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67C5EA5" w14:textId="77777777" w:rsidTr="00BF0882">
        <w:trPr>
          <w:trHeight w:val="300"/>
        </w:trPr>
        <w:tc>
          <w:tcPr>
            <w:tcW w:w="2880" w:type="dxa"/>
            <w:noWrap/>
            <w:vAlign w:val="center"/>
            <w:hideMark/>
          </w:tcPr>
          <w:p w14:paraId="0867CE9E" w14:textId="77777777" w:rsidR="00991226" w:rsidRPr="00D025ED" w:rsidRDefault="00991226" w:rsidP="00BF0882">
            <w:pPr>
              <w:rPr>
                <w:color w:val="000000"/>
              </w:rPr>
            </w:pPr>
            <w:r w:rsidRPr="00D025ED">
              <w:rPr>
                <w:color w:val="000000"/>
                <w:sz w:val="22"/>
                <w:szCs w:val="22"/>
              </w:rPr>
              <w:t>SPOT</w:t>
            </w:r>
          </w:p>
        </w:tc>
        <w:tc>
          <w:tcPr>
            <w:tcW w:w="3060" w:type="dxa"/>
            <w:noWrap/>
            <w:vAlign w:val="center"/>
            <w:hideMark/>
          </w:tcPr>
          <w:p w14:paraId="116E408B" w14:textId="77777777" w:rsidR="00991226" w:rsidRPr="00D025ED" w:rsidRDefault="00991226" w:rsidP="00BF0882">
            <w:pPr>
              <w:rPr>
                <w:color w:val="000000"/>
              </w:rPr>
            </w:pPr>
          </w:p>
        </w:tc>
        <w:tc>
          <w:tcPr>
            <w:tcW w:w="8370" w:type="dxa"/>
            <w:noWrap/>
            <w:vAlign w:val="center"/>
            <w:hideMark/>
          </w:tcPr>
          <w:p w14:paraId="4DAED05D"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7401380B" w14:textId="77777777" w:rsidTr="00BF0882">
        <w:trPr>
          <w:trHeight w:val="300"/>
        </w:trPr>
        <w:tc>
          <w:tcPr>
            <w:tcW w:w="2880" w:type="dxa"/>
            <w:noWrap/>
            <w:vAlign w:val="center"/>
            <w:hideMark/>
          </w:tcPr>
          <w:p w14:paraId="2C47B822" w14:textId="77777777" w:rsidR="00991226" w:rsidRPr="00D025ED" w:rsidRDefault="00991226" w:rsidP="00BF0882">
            <w:pPr>
              <w:rPr>
                <w:color w:val="000000"/>
              </w:rPr>
            </w:pPr>
            <w:r w:rsidRPr="00D025ED">
              <w:rPr>
                <w:color w:val="000000"/>
                <w:sz w:val="22"/>
                <w:szCs w:val="22"/>
              </w:rPr>
              <w:t>FWD_SPOT</w:t>
            </w:r>
          </w:p>
        </w:tc>
        <w:tc>
          <w:tcPr>
            <w:tcW w:w="3060" w:type="dxa"/>
            <w:noWrap/>
            <w:vAlign w:val="center"/>
            <w:hideMark/>
          </w:tcPr>
          <w:p w14:paraId="566FC22C" w14:textId="77777777" w:rsidR="00991226" w:rsidRPr="00D025ED" w:rsidRDefault="00991226" w:rsidP="00BF0882">
            <w:pPr>
              <w:rPr>
                <w:color w:val="000000"/>
              </w:rPr>
            </w:pPr>
          </w:p>
        </w:tc>
        <w:tc>
          <w:tcPr>
            <w:tcW w:w="8370" w:type="dxa"/>
            <w:noWrap/>
            <w:vAlign w:val="center"/>
            <w:hideMark/>
          </w:tcPr>
          <w:p w14:paraId="1878F950"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5179045" w14:textId="77777777" w:rsidTr="00BF0882">
        <w:trPr>
          <w:trHeight w:val="300"/>
        </w:trPr>
        <w:tc>
          <w:tcPr>
            <w:tcW w:w="2880" w:type="dxa"/>
            <w:noWrap/>
            <w:vAlign w:val="center"/>
            <w:hideMark/>
          </w:tcPr>
          <w:p w14:paraId="6DCFF0DC" w14:textId="77777777" w:rsidR="00991226" w:rsidRPr="00D025ED" w:rsidRDefault="00991226" w:rsidP="00BF0882">
            <w:pPr>
              <w:rPr>
                <w:color w:val="000000"/>
              </w:rPr>
            </w:pPr>
            <w:r w:rsidRPr="00D025ED">
              <w:rPr>
                <w:color w:val="000000"/>
                <w:sz w:val="22"/>
                <w:szCs w:val="22"/>
              </w:rPr>
              <w:t>BUY_SELL</w:t>
            </w:r>
          </w:p>
        </w:tc>
        <w:tc>
          <w:tcPr>
            <w:tcW w:w="3060" w:type="dxa"/>
            <w:noWrap/>
            <w:vAlign w:val="center"/>
            <w:hideMark/>
          </w:tcPr>
          <w:p w14:paraId="5D58134B" w14:textId="77777777" w:rsidR="00991226" w:rsidRPr="00D025ED" w:rsidRDefault="00991226" w:rsidP="00BF0882">
            <w:pPr>
              <w:rPr>
                <w:color w:val="000000"/>
              </w:rPr>
            </w:pPr>
          </w:p>
        </w:tc>
        <w:tc>
          <w:tcPr>
            <w:tcW w:w="8370" w:type="dxa"/>
            <w:noWrap/>
            <w:vAlign w:val="center"/>
            <w:hideMark/>
          </w:tcPr>
          <w:p w14:paraId="16E9095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28C4B14" w14:textId="77777777" w:rsidTr="00BF0882">
        <w:trPr>
          <w:trHeight w:val="300"/>
        </w:trPr>
        <w:tc>
          <w:tcPr>
            <w:tcW w:w="2880" w:type="dxa"/>
            <w:noWrap/>
            <w:vAlign w:val="center"/>
            <w:hideMark/>
          </w:tcPr>
          <w:p w14:paraId="740655BE" w14:textId="77777777" w:rsidR="00991226" w:rsidRPr="00D025ED" w:rsidRDefault="00991226" w:rsidP="00BF0882">
            <w:pPr>
              <w:rPr>
                <w:color w:val="000000"/>
              </w:rPr>
            </w:pPr>
            <w:r w:rsidRPr="00D025ED">
              <w:rPr>
                <w:color w:val="000000"/>
                <w:sz w:val="22"/>
                <w:szCs w:val="22"/>
              </w:rPr>
              <w:t>RATE_CUR1</w:t>
            </w:r>
          </w:p>
        </w:tc>
        <w:tc>
          <w:tcPr>
            <w:tcW w:w="3060" w:type="dxa"/>
            <w:noWrap/>
            <w:vAlign w:val="center"/>
            <w:hideMark/>
          </w:tcPr>
          <w:p w14:paraId="32146072" w14:textId="77777777" w:rsidR="00991226" w:rsidRPr="00D025ED" w:rsidRDefault="00991226" w:rsidP="00BF0882">
            <w:pPr>
              <w:rPr>
                <w:color w:val="000000"/>
              </w:rPr>
            </w:pPr>
          </w:p>
        </w:tc>
        <w:tc>
          <w:tcPr>
            <w:tcW w:w="8370" w:type="dxa"/>
            <w:noWrap/>
            <w:vAlign w:val="center"/>
            <w:hideMark/>
          </w:tcPr>
          <w:p w14:paraId="52C4CA2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9C7CA8B" w14:textId="77777777" w:rsidTr="00BF0882">
        <w:trPr>
          <w:trHeight w:val="300"/>
        </w:trPr>
        <w:tc>
          <w:tcPr>
            <w:tcW w:w="2880" w:type="dxa"/>
            <w:noWrap/>
            <w:vAlign w:val="center"/>
            <w:hideMark/>
          </w:tcPr>
          <w:p w14:paraId="3B292358" w14:textId="77777777" w:rsidR="00991226" w:rsidRPr="00D025ED" w:rsidRDefault="00991226" w:rsidP="00BF0882">
            <w:pPr>
              <w:rPr>
                <w:color w:val="000000"/>
              </w:rPr>
            </w:pPr>
            <w:r w:rsidRPr="00D025ED">
              <w:rPr>
                <w:color w:val="000000"/>
                <w:sz w:val="22"/>
                <w:szCs w:val="22"/>
              </w:rPr>
              <w:t>RATE_CUR2</w:t>
            </w:r>
          </w:p>
        </w:tc>
        <w:tc>
          <w:tcPr>
            <w:tcW w:w="3060" w:type="dxa"/>
            <w:noWrap/>
            <w:vAlign w:val="center"/>
            <w:hideMark/>
          </w:tcPr>
          <w:p w14:paraId="343DC215" w14:textId="77777777" w:rsidR="00991226" w:rsidRPr="00D025ED" w:rsidRDefault="00991226" w:rsidP="00BF0882">
            <w:pPr>
              <w:rPr>
                <w:color w:val="000000"/>
              </w:rPr>
            </w:pPr>
          </w:p>
        </w:tc>
        <w:tc>
          <w:tcPr>
            <w:tcW w:w="8370" w:type="dxa"/>
            <w:noWrap/>
            <w:vAlign w:val="center"/>
            <w:hideMark/>
          </w:tcPr>
          <w:p w14:paraId="404B74AC"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E6ECF29" w14:textId="77777777" w:rsidTr="00BF0882">
        <w:trPr>
          <w:trHeight w:val="300"/>
        </w:trPr>
        <w:tc>
          <w:tcPr>
            <w:tcW w:w="2880" w:type="dxa"/>
            <w:noWrap/>
            <w:vAlign w:val="center"/>
            <w:hideMark/>
          </w:tcPr>
          <w:p w14:paraId="70B20B16" w14:textId="77777777" w:rsidR="00991226" w:rsidRPr="00D025ED" w:rsidRDefault="00991226" w:rsidP="00BF0882">
            <w:pPr>
              <w:rPr>
                <w:color w:val="000000"/>
              </w:rPr>
            </w:pPr>
            <w:r w:rsidRPr="00D025ED">
              <w:rPr>
                <w:color w:val="000000"/>
                <w:sz w:val="22"/>
                <w:szCs w:val="22"/>
              </w:rPr>
              <w:t>NOMINAL</w:t>
            </w:r>
          </w:p>
        </w:tc>
        <w:tc>
          <w:tcPr>
            <w:tcW w:w="3060" w:type="dxa"/>
            <w:noWrap/>
            <w:vAlign w:val="center"/>
            <w:hideMark/>
          </w:tcPr>
          <w:p w14:paraId="79604DF7" w14:textId="77777777" w:rsidR="00991226" w:rsidRPr="00D025ED" w:rsidRDefault="00991226" w:rsidP="00BF0882">
            <w:pPr>
              <w:rPr>
                <w:color w:val="000000"/>
              </w:rPr>
            </w:pPr>
          </w:p>
        </w:tc>
        <w:tc>
          <w:tcPr>
            <w:tcW w:w="8370" w:type="dxa"/>
            <w:noWrap/>
            <w:vAlign w:val="center"/>
            <w:hideMark/>
          </w:tcPr>
          <w:p w14:paraId="7E9BEA0C"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039ED6B" w14:textId="77777777" w:rsidTr="00BF0882">
        <w:trPr>
          <w:trHeight w:val="300"/>
        </w:trPr>
        <w:tc>
          <w:tcPr>
            <w:tcW w:w="2880" w:type="dxa"/>
            <w:noWrap/>
            <w:vAlign w:val="center"/>
            <w:hideMark/>
          </w:tcPr>
          <w:p w14:paraId="3C0E3B06" w14:textId="77777777" w:rsidR="00991226" w:rsidRPr="00D025ED" w:rsidRDefault="00991226" w:rsidP="00BF0882">
            <w:pPr>
              <w:rPr>
                <w:color w:val="000000"/>
              </w:rPr>
            </w:pPr>
            <w:r w:rsidRPr="00D025ED">
              <w:rPr>
                <w:color w:val="000000"/>
                <w:sz w:val="22"/>
                <w:szCs w:val="22"/>
              </w:rPr>
              <w:lastRenderedPageBreak/>
              <w:t>PREMIUM</w:t>
            </w:r>
          </w:p>
        </w:tc>
        <w:tc>
          <w:tcPr>
            <w:tcW w:w="3060" w:type="dxa"/>
            <w:noWrap/>
            <w:vAlign w:val="center"/>
            <w:hideMark/>
          </w:tcPr>
          <w:p w14:paraId="08FB3AF0" w14:textId="77777777" w:rsidR="00991226" w:rsidRPr="00D025ED" w:rsidRDefault="00991226" w:rsidP="00BF0882">
            <w:pPr>
              <w:rPr>
                <w:color w:val="000000"/>
              </w:rPr>
            </w:pPr>
          </w:p>
        </w:tc>
        <w:tc>
          <w:tcPr>
            <w:tcW w:w="8370" w:type="dxa"/>
            <w:noWrap/>
            <w:vAlign w:val="center"/>
            <w:hideMark/>
          </w:tcPr>
          <w:p w14:paraId="2910AFED"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032EF8B" w14:textId="77777777" w:rsidTr="00BF0882">
        <w:trPr>
          <w:trHeight w:val="300"/>
        </w:trPr>
        <w:tc>
          <w:tcPr>
            <w:tcW w:w="2880" w:type="dxa"/>
            <w:noWrap/>
            <w:vAlign w:val="center"/>
            <w:hideMark/>
          </w:tcPr>
          <w:p w14:paraId="4955DEF0" w14:textId="77777777" w:rsidR="00991226" w:rsidRPr="00D025ED" w:rsidRDefault="00991226" w:rsidP="00BF0882">
            <w:pPr>
              <w:rPr>
                <w:color w:val="000000"/>
              </w:rPr>
            </w:pPr>
            <w:r w:rsidRPr="00D025ED">
              <w:rPr>
                <w:color w:val="000000"/>
                <w:sz w:val="22"/>
                <w:szCs w:val="22"/>
              </w:rPr>
              <w:t>PREMIUM_TYPE</w:t>
            </w:r>
          </w:p>
        </w:tc>
        <w:tc>
          <w:tcPr>
            <w:tcW w:w="3060" w:type="dxa"/>
            <w:noWrap/>
            <w:vAlign w:val="center"/>
            <w:hideMark/>
          </w:tcPr>
          <w:p w14:paraId="7E567873" w14:textId="77777777" w:rsidR="00991226" w:rsidRPr="00D025ED" w:rsidRDefault="00991226" w:rsidP="00BF0882">
            <w:pPr>
              <w:rPr>
                <w:color w:val="000000"/>
              </w:rPr>
            </w:pPr>
          </w:p>
        </w:tc>
        <w:tc>
          <w:tcPr>
            <w:tcW w:w="8370" w:type="dxa"/>
            <w:noWrap/>
            <w:vAlign w:val="center"/>
            <w:hideMark/>
          </w:tcPr>
          <w:p w14:paraId="5657C52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5A28771" w14:textId="77777777" w:rsidTr="00BF0882">
        <w:trPr>
          <w:trHeight w:val="300"/>
        </w:trPr>
        <w:tc>
          <w:tcPr>
            <w:tcW w:w="2880" w:type="dxa"/>
            <w:noWrap/>
            <w:vAlign w:val="center"/>
            <w:hideMark/>
          </w:tcPr>
          <w:p w14:paraId="3D1C4578" w14:textId="77777777" w:rsidR="00991226" w:rsidRPr="00D025ED" w:rsidRDefault="00991226" w:rsidP="00BF0882">
            <w:pPr>
              <w:rPr>
                <w:color w:val="000000"/>
              </w:rPr>
            </w:pPr>
            <w:r w:rsidRPr="00D025ED">
              <w:rPr>
                <w:color w:val="000000"/>
                <w:sz w:val="22"/>
                <w:szCs w:val="22"/>
              </w:rPr>
              <w:t>CASHTYPE</w:t>
            </w:r>
          </w:p>
        </w:tc>
        <w:tc>
          <w:tcPr>
            <w:tcW w:w="3060" w:type="dxa"/>
            <w:noWrap/>
            <w:vAlign w:val="center"/>
            <w:hideMark/>
          </w:tcPr>
          <w:p w14:paraId="00A1D940" w14:textId="77777777" w:rsidR="00991226" w:rsidRPr="00D025ED" w:rsidRDefault="00991226" w:rsidP="00BF0882">
            <w:pPr>
              <w:rPr>
                <w:color w:val="000000"/>
              </w:rPr>
            </w:pPr>
          </w:p>
        </w:tc>
        <w:tc>
          <w:tcPr>
            <w:tcW w:w="8370" w:type="dxa"/>
            <w:noWrap/>
            <w:vAlign w:val="center"/>
            <w:hideMark/>
          </w:tcPr>
          <w:p w14:paraId="5C18272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991BAF7" w14:textId="77777777" w:rsidTr="00BF0882">
        <w:trPr>
          <w:trHeight w:val="300"/>
        </w:trPr>
        <w:tc>
          <w:tcPr>
            <w:tcW w:w="2880" w:type="dxa"/>
            <w:noWrap/>
            <w:vAlign w:val="center"/>
            <w:hideMark/>
          </w:tcPr>
          <w:p w14:paraId="6732C68D" w14:textId="77777777" w:rsidR="00991226" w:rsidRPr="00D025ED" w:rsidRDefault="00991226" w:rsidP="00BF0882">
            <w:pPr>
              <w:rPr>
                <w:color w:val="000000"/>
              </w:rPr>
            </w:pPr>
            <w:r w:rsidRPr="00D025ED">
              <w:rPr>
                <w:color w:val="000000"/>
                <w:sz w:val="22"/>
                <w:szCs w:val="22"/>
              </w:rPr>
              <w:t>REBATE</w:t>
            </w:r>
          </w:p>
        </w:tc>
        <w:tc>
          <w:tcPr>
            <w:tcW w:w="3060" w:type="dxa"/>
            <w:noWrap/>
            <w:vAlign w:val="center"/>
            <w:hideMark/>
          </w:tcPr>
          <w:p w14:paraId="21F7FA86" w14:textId="77777777" w:rsidR="00991226" w:rsidRPr="00D025ED" w:rsidRDefault="00991226" w:rsidP="00BF0882">
            <w:pPr>
              <w:rPr>
                <w:color w:val="000000"/>
              </w:rPr>
            </w:pPr>
          </w:p>
        </w:tc>
        <w:tc>
          <w:tcPr>
            <w:tcW w:w="8370" w:type="dxa"/>
            <w:noWrap/>
            <w:vAlign w:val="center"/>
            <w:hideMark/>
          </w:tcPr>
          <w:p w14:paraId="41529E5A"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598AECC" w14:textId="77777777" w:rsidTr="00BF0882">
        <w:trPr>
          <w:trHeight w:val="300"/>
        </w:trPr>
        <w:tc>
          <w:tcPr>
            <w:tcW w:w="2880" w:type="dxa"/>
            <w:noWrap/>
            <w:vAlign w:val="center"/>
            <w:hideMark/>
          </w:tcPr>
          <w:p w14:paraId="06BE4829" w14:textId="77777777" w:rsidR="00991226" w:rsidRPr="00D025ED" w:rsidRDefault="00991226" w:rsidP="00BF0882">
            <w:pPr>
              <w:rPr>
                <w:color w:val="000000"/>
              </w:rPr>
            </w:pPr>
            <w:r w:rsidRPr="00D025ED">
              <w:rPr>
                <w:color w:val="000000"/>
                <w:sz w:val="22"/>
                <w:szCs w:val="22"/>
              </w:rPr>
              <w:t>BARRIERTYPE</w:t>
            </w:r>
          </w:p>
        </w:tc>
        <w:tc>
          <w:tcPr>
            <w:tcW w:w="3060" w:type="dxa"/>
            <w:noWrap/>
            <w:vAlign w:val="center"/>
            <w:hideMark/>
          </w:tcPr>
          <w:p w14:paraId="4CE309BC" w14:textId="77777777" w:rsidR="00991226" w:rsidRPr="00D025ED" w:rsidRDefault="00991226" w:rsidP="00BF0882">
            <w:pPr>
              <w:rPr>
                <w:color w:val="000000"/>
              </w:rPr>
            </w:pPr>
          </w:p>
        </w:tc>
        <w:tc>
          <w:tcPr>
            <w:tcW w:w="8370" w:type="dxa"/>
            <w:noWrap/>
            <w:vAlign w:val="center"/>
            <w:hideMark/>
          </w:tcPr>
          <w:p w14:paraId="3CF95E0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CC814D5" w14:textId="77777777" w:rsidTr="00BF0882">
        <w:trPr>
          <w:trHeight w:val="300"/>
        </w:trPr>
        <w:tc>
          <w:tcPr>
            <w:tcW w:w="2880" w:type="dxa"/>
            <w:noWrap/>
            <w:vAlign w:val="center"/>
            <w:hideMark/>
          </w:tcPr>
          <w:p w14:paraId="0D769ECE" w14:textId="77777777" w:rsidR="00991226" w:rsidRPr="00D025ED" w:rsidRDefault="00991226" w:rsidP="00BF0882">
            <w:pPr>
              <w:rPr>
                <w:color w:val="000000"/>
              </w:rPr>
            </w:pPr>
            <w:r w:rsidRPr="00D025ED">
              <w:rPr>
                <w:color w:val="000000"/>
                <w:sz w:val="22"/>
                <w:szCs w:val="22"/>
              </w:rPr>
              <w:t>BARRIER</w:t>
            </w:r>
          </w:p>
        </w:tc>
        <w:tc>
          <w:tcPr>
            <w:tcW w:w="3060" w:type="dxa"/>
            <w:noWrap/>
            <w:vAlign w:val="center"/>
            <w:hideMark/>
          </w:tcPr>
          <w:p w14:paraId="1AB6FE62" w14:textId="77777777" w:rsidR="00991226" w:rsidRPr="00D025ED" w:rsidRDefault="00991226" w:rsidP="00BF0882">
            <w:pPr>
              <w:rPr>
                <w:color w:val="000000"/>
              </w:rPr>
            </w:pPr>
          </w:p>
        </w:tc>
        <w:tc>
          <w:tcPr>
            <w:tcW w:w="8370" w:type="dxa"/>
            <w:noWrap/>
            <w:vAlign w:val="center"/>
            <w:hideMark/>
          </w:tcPr>
          <w:p w14:paraId="7949BC41"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B2BB4FA" w14:textId="77777777" w:rsidTr="00BF0882">
        <w:trPr>
          <w:trHeight w:val="300"/>
        </w:trPr>
        <w:tc>
          <w:tcPr>
            <w:tcW w:w="2880" w:type="dxa"/>
            <w:noWrap/>
            <w:vAlign w:val="center"/>
            <w:hideMark/>
          </w:tcPr>
          <w:p w14:paraId="42D3F5BD" w14:textId="77777777" w:rsidR="00991226" w:rsidRPr="00D025ED" w:rsidRDefault="00991226" w:rsidP="00BF0882">
            <w:pPr>
              <w:rPr>
                <w:color w:val="000000"/>
              </w:rPr>
            </w:pPr>
            <w:r w:rsidRPr="00D025ED">
              <w:rPr>
                <w:color w:val="000000"/>
                <w:sz w:val="22"/>
                <w:szCs w:val="22"/>
              </w:rPr>
              <w:t>REBATEDOWN</w:t>
            </w:r>
          </w:p>
        </w:tc>
        <w:tc>
          <w:tcPr>
            <w:tcW w:w="3060" w:type="dxa"/>
            <w:noWrap/>
            <w:vAlign w:val="center"/>
            <w:hideMark/>
          </w:tcPr>
          <w:p w14:paraId="58871CA4" w14:textId="77777777" w:rsidR="00991226" w:rsidRPr="00D025ED" w:rsidRDefault="00991226" w:rsidP="00BF0882">
            <w:pPr>
              <w:rPr>
                <w:color w:val="000000"/>
              </w:rPr>
            </w:pPr>
          </w:p>
        </w:tc>
        <w:tc>
          <w:tcPr>
            <w:tcW w:w="8370" w:type="dxa"/>
            <w:noWrap/>
            <w:vAlign w:val="center"/>
            <w:hideMark/>
          </w:tcPr>
          <w:p w14:paraId="5262964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C4196FF" w14:textId="77777777" w:rsidTr="00BF0882">
        <w:trPr>
          <w:trHeight w:val="300"/>
        </w:trPr>
        <w:tc>
          <w:tcPr>
            <w:tcW w:w="2880" w:type="dxa"/>
            <w:noWrap/>
            <w:vAlign w:val="center"/>
            <w:hideMark/>
          </w:tcPr>
          <w:p w14:paraId="46CAA17A" w14:textId="77777777" w:rsidR="00991226" w:rsidRPr="00D025ED" w:rsidRDefault="00991226" w:rsidP="00BF0882">
            <w:pPr>
              <w:rPr>
                <w:color w:val="000000"/>
              </w:rPr>
            </w:pPr>
            <w:r w:rsidRPr="00D025ED">
              <w:rPr>
                <w:color w:val="000000"/>
                <w:sz w:val="22"/>
                <w:szCs w:val="22"/>
              </w:rPr>
              <w:t>BARRIERDOWN</w:t>
            </w:r>
          </w:p>
        </w:tc>
        <w:tc>
          <w:tcPr>
            <w:tcW w:w="3060" w:type="dxa"/>
            <w:noWrap/>
            <w:vAlign w:val="center"/>
            <w:hideMark/>
          </w:tcPr>
          <w:p w14:paraId="66A1AA2C" w14:textId="77777777" w:rsidR="00991226" w:rsidRPr="00D025ED" w:rsidRDefault="00991226" w:rsidP="00BF0882">
            <w:pPr>
              <w:rPr>
                <w:color w:val="000000"/>
              </w:rPr>
            </w:pPr>
          </w:p>
        </w:tc>
        <w:tc>
          <w:tcPr>
            <w:tcW w:w="8370" w:type="dxa"/>
            <w:noWrap/>
            <w:vAlign w:val="center"/>
            <w:hideMark/>
          </w:tcPr>
          <w:p w14:paraId="630A468E"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C2439F5" w14:textId="77777777" w:rsidTr="00BF0882">
        <w:trPr>
          <w:trHeight w:val="300"/>
        </w:trPr>
        <w:tc>
          <w:tcPr>
            <w:tcW w:w="2880" w:type="dxa"/>
            <w:noWrap/>
            <w:vAlign w:val="center"/>
            <w:hideMark/>
          </w:tcPr>
          <w:p w14:paraId="1B4A6D36" w14:textId="77777777" w:rsidR="00991226" w:rsidRPr="00D025ED" w:rsidRDefault="00991226" w:rsidP="00BF0882">
            <w:pPr>
              <w:rPr>
                <w:color w:val="000000"/>
              </w:rPr>
            </w:pPr>
            <w:r w:rsidRPr="00D025ED">
              <w:rPr>
                <w:color w:val="000000"/>
                <w:sz w:val="22"/>
                <w:szCs w:val="22"/>
              </w:rPr>
              <w:t>KNOCK_DATE</w:t>
            </w:r>
          </w:p>
        </w:tc>
        <w:tc>
          <w:tcPr>
            <w:tcW w:w="3060" w:type="dxa"/>
            <w:noWrap/>
            <w:vAlign w:val="center"/>
            <w:hideMark/>
          </w:tcPr>
          <w:p w14:paraId="114C696A" w14:textId="77777777" w:rsidR="00991226" w:rsidRPr="00D025ED" w:rsidRDefault="00991226" w:rsidP="00BF0882">
            <w:pPr>
              <w:rPr>
                <w:color w:val="000000"/>
              </w:rPr>
            </w:pPr>
          </w:p>
        </w:tc>
        <w:tc>
          <w:tcPr>
            <w:tcW w:w="8370" w:type="dxa"/>
            <w:noWrap/>
            <w:vAlign w:val="center"/>
            <w:hideMark/>
          </w:tcPr>
          <w:p w14:paraId="3B74D536"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0D5998F" w14:textId="77777777" w:rsidTr="00BF0882">
        <w:trPr>
          <w:trHeight w:val="300"/>
        </w:trPr>
        <w:tc>
          <w:tcPr>
            <w:tcW w:w="2880" w:type="dxa"/>
            <w:noWrap/>
            <w:vAlign w:val="center"/>
            <w:hideMark/>
          </w:tcPr>
          <w:p w14:paraId="64D02E77" w14:textId="77777777" w:rsidR="00991226" w:rsidRPr="00D025ED" w:rsidRDefault="00991226" w:rsidP="00BF0882">
            <w:pPr>
              <w:rPr>
                <w:color w:val="000000"/>
              </w:rPr>
            </w:pPr>
            <w:r w:rsidRPr="00D025ED">
              <w:rPr>
                <w:color w:val="000000"/>
                <w:sz w:val="22"/>
                <w:szCs w:val="22"/>
              </w:rPr>
              <w:t>FIXED_AMOUNT</w:t>
            </w:r>
          </w:p>
        </w:tc>
        <w:tc>
          <w:tcPr>
            <w:tcW w:w="3060" w:type="dxa"/>
            <w:noWrap/>
            <w:vAlign w:val="center"/>
            <w:hideMark/>
          </w:tcPr>
          <w:p w14:paraId="2193697E" w14:textId="77777777" w:rsidR="00991226" w:rsidRPr="00D025ED" w:rsidRDefault="00991226" w:rsidP="00BF0882">
            <w:pPr>
              <w:rPr>
                <w:color w:val="000000"/>
              </w:rPr>
            </w:pPr>
          </w:p>
        </w:tc>
        <w:tc>
          <w:tcPr>
            <w:tcW w:w="8370" w:type="dxa"/>
            <w:noWrap/>
            <w:vAlign w:val="center"/>
            <w:hideMark/>
          </w:tcPr>
          <w:p w14:paraId="2F42CD9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D78D01D" w14:textId="77777777" w:rsidTr="00BF0882">
        <w:trPr>
          <w:trHeight w:val="300"/>
        </w:trPr>
        <w:tc>
          <w:tcPr>
            <w:tcW w:w="2880" w:type="dxa"/>
            <w:noWrap/>
            <w:vAlign w:val="center"/>
            <w:hideMark/>
          </w:tcPr>
          <w:p w14:paraId="0D70C0EB" w14:textId="77777777" w:rsidR="00991226" w:rsidRPr="00D025ED" w:rsidRDefault="00991226" w:rsidP="00BF0882">
            <w:pPr>
              <w:rPr>
                <w:color w:val="000000"/>
              </w:rPr>
            </w:pPr>
            <w:r w:rsidRPr="00D025ED">
              <w:rPr>
                <w:color w:val="000000"/>
                <w:sz w:val="22"/>
                <w:szCs w:val="22"/>
              </w:rPr>
              <w:t>MINI</w:t>
            </w:r>
          </w:p>
        </w:tc>
        <w:tc>
          <w:tcPr>
            <w:tcW w:w="3060" w:type="dxa"/>
            <w:noWrap/>
            <w:vAlign w:val="center"/>
            <w:hideMark/>
          </w:tcPr>
          <w:p w14:paraId="39A5B32A" w14:textId="77777777" w:rsidR="00991226" w:rsidRPr="00D025ED" w:rsidRDefault="00991226" w:rsidP="00BF0882">
            <w:pPr>
              <w:rPr>
                <w:color w:val="000000"/>
              </w:rPr>
            </w:pPr>
          </w:p>
        </w:tc>
        <w:tc>
          <w:tcPr>
            <w:tcW w:w="8370" w:type="dxa"/>
            <w:noWrap/>
            <w:vAlign w:val="center"/>
            <w:hideMark/>
          </w:tcPr>
          <w:p w14:paraId="24D72A27"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2D3C278" w14:textId="77777777" w:rsidTr="00BF0882">
        <w:trPr>
          <w:trHeight w:val="300"/>
        </w:trPr>
        <w:tc>
          <w:tcPr>
            <w:tcW w:w="2880" w:type="dxa"/>
            <w:noWrap/>
            <w:vAlign w:val="center"/>
            <w:hideMark/>
          </w:tcPr>
          <w:p w14:paraId="4ED4E058" w14:textId="77777777" w:rsidR="00991226" w:rsidRPr="00D025ED" w:rsidRDefault="00991226" w:rsidP="00BF0882">
            <w:pPr>
              <w:rPr>
                <w:color w:val="000000"/>
              </w:rPr>
            </w:pPr>
            <w:r w:rsidRPr="00D025ED">
              <w:rPr>
                <w:color w:val="000000"/>
                <w:sz w:val="22"/>
                <w:szCs w:val="22"/>
              </w:rPr>
              <w:t>MAXI</w:t>
            </w:r>
          </w:p>
        </w:tc>
        <w:tc>
          <w:tcPr>
            <w:tcW w:w="3060" w:type="dxa"/>
            <w:noWrap/>
            <w:vAlign w:val="center"/>
            <w:hideMark/>
          </w:tcPr>
          <w:p w14:paraId="57AF7AE4" w14:textId="77777777" w:rsidR="00991226" w:rsidRPr="00D025ED" w:rsidRDefault="00991226" w:rsidP="00BF0882">
            <w:pPr>
              <w:rPr>
                <w:color w:val="000000"/>
              </w:rPr>
            </w:pPr>
          </w:p>
        </w:tc>
        <w:tc>
          <w:tcPr>
            <w:tcW w:w="8370" w:type="dxa"/>
            <w:noWrap/>
            <w:vAlign w:val="center"/>
            <w:hideMark/>
          </w:tcPr>
          <w:p w14:paraId="020A5E6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B696CDB" w14:textId="77777777" w:rsidTr="00BF0882">
        <w:trPr>
          <w:trHeight w:val="300"/>
        </w:trPr>
        <w:tc>
          <w:tcPr>
            <w:tcW w:w="2880" w:type="dxa"/>
            <w:noWrap/>
            <w:vAlign w:val="center"/>
            <w:hideMark/>
          </w:tcPr>
          <w:p w14:paraId="70D872E0" w14:textId="77777777" w:rsidR="00991226" w:rsidRPr="00D025ED" w:rsidRDefault="00991226" w:rsidP="00BF0882">
            <w:pPr>
              <w:rPr>
                <w:color w:val="000000"/>
              </w:rPr>
            </w:pPr>
            <w:r w:rsidRPr="00D025ED">
              <w:rPr>
                <w:color w:val="000000"/>
                <w:sz w:val="22"/>
                <w:szCs w:val="22"/>
              </w:rPr>
              <w:t>FROM_DATE</w:t>
            </w:r>
          </w:p>
        </w:tc>
        <w:tc>
          <w:tcPr>
            <w:tcW w:w="3060" w:type="dxa"/>
            <w:noWrap/>
            <w:vAlign w:val="center"/>
            <w:hideMark/>
          </w:tcPr>
          <w:p w14:paraId="3ABBE0D4" w14:textId="77777777" w:rsidR="00991226" w:rsidRPr="00D025ED" w:rsidRDefault="00991226" w:rsidP="00BF0882">
            <w:pPr>
              <w:rPr>
                <w:color w:val="000000"/>
              </w:rPr>
            </w:pPr>
          </w:p>
        </w:tc>
        <w:tc>
          <w:tcPr>
            <w:tcW w:w="8370" w:type="dxa"/>
            <w:noWrap/>
            <w:vAlign w:val="center"/>
            <w:hideMark/>
          </w:tcPr>
          <w:p w14:paraId="54ACFCC1"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557685F" w14:textId="77777777" w:rsidTr="00BF0882">
        <w:trPr>
          <w:trHeight w:val="300"/>
        </w:trPr>
        <w:tc>
          <w:tcPr>
            <w:tcW w:w="2880" w:type="dxa"/>
            <w:noWrap/>
            <w:vAlign w:val="center"/>
            <w:hideMark/>
          </w:tcPr>
          <w:p w14:paraId="6681C0E2" w14:textId="77777777" w:rsidR="00991226" w:rsidRPr="00D025ED" w:rsidRDefault="00991226" w:rsidP="00BF0882">
            <w:pPr>
              <w:rPr>
                <w:color w:val="000000"/>
              </w:rPr>
            </w:pPr>
            <w:r w:rsidRPr="00D025ED">
              <w:rPr>
                <w:color w:val="000000"/>
                <w:sz w:val="22"/>
                <w:szCs w:val="22"/>
              </w:rPr>
              <w:t>FREQUENCY</w:t>
            </w:r>
          </w:p>
        </w:tc>
        <w:tc>
          <w:tcPr>
            <w:tcW w:w="3060" w:type="dxa"/>
            <w:noWrap/>
            <w:vAlign w:val="center"/>
            <w:hideMark/>
          </w:tcPr>
          <w:p w14:paraId="1AD18834" w14:textId="77777777" w:rsidR="00991226" w:rsidRPr="00D025ED" w:rsidRDefault="00991226" w:rsidP="00BF0882">
            <w:pPr>
              <w:rPr>
                <w:color w:val="000000"/>
              </w:rPr>
            </w:pPr>
          </w:p>
        </w:tc>
        <w:tc>
          <w:tcPr>
            <w:tcW w:w="8370" w:type="dxa"/>
            <w:noWrap/>
            <w:vAlign w:val="center"/>
            <w:hideMark/>
          </w:tcPr>
          <w:p w14:paraId="7362EE2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325D085" w14:textId="77777777" w:rsidTr="00BF0882">
        <w:trPr>
          <w:trHeight w:val="300"/>
        </w:trPr>
        <w:tc>
          <w:tcPr>
            <w:tcW w:w="2880" w:type="dxa"/>
            <w:noWrap/>
            <w:vAlign w:val="center"/>
            <w:hideMark/>
          </w:tcPr>
          <w:p w14:paraId="754BD774" w14:textId="77777777" w:rsidR="00991226" w:rsidRPr="00D025ED" w:rsidRDefault="00991226" w:rsidP="00BF0882">
            <w:pPr>
              <w:rPr>
                <w:color w:val="000000"/>
              </w:rPr>
            </w:pPr>
            <w:r w:rsidRPr="00D025ED">
              <w:rPr>
                <w:color w:val="000000"/>
                <w:sz w:val="22"/>
                <w:szCs w:val="22"/>
              </w:rPr>
              <w:t>AVERAGE</w:t>
            </w:r>
          </w:p>
        </w:tc>
        <w:tc>
          <w:tcPr>
            <w:tcW w:w="3060" w:type="dxa"/>
            <w:noWrap/>
            <w:vAlign w:val="center"/>
            <w:hideMark/>
          </w:tcPr>
          <w:p w14:paraId="79958043" w14:textId="77777777" w:rsidR="00991226" w:rsidRPr="00D025ED" w:rsidRDefault="00991226" w:rsidP="00BF0882">
            <w:pPr>
              <w:rPr>
                <w:color w:val="000000"/>
              </w:rPr>
            </w:pPr>
          </w:p>
        </w:tc>
        <w:tc>
          <w:tcPr>
            <w:tcW w:w="8370" w:type="dxa"/>
            <w:noWrap/>
            <w:vAlign w:val="center"/>
            <w:hideMark/>
          </w:tcPr>
          <w:p w14:paraId="776685BE"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ADEB940" w14:textId="77777777" w:rsidTr="00BF0882">
        <w:trPr>
          <w:trHeight w:val="300"/>
        </w:trPr>
        <w:tc>
          <w:tcPr>
            <w:tcW w:w="2880" w:type="dxa"/>
            <w:noWrap/>
            <w:vAlign w:val="center"/>
            <w:hideMark/>
          </w:tcPr>
          <w:p w14:paraId="4CBD59F4" w14:textId="77777777" w:rsidR="00991226" w:rsidRPr="00D025ED" w:rsidRDefault="00991226" w:rsidP="00BF0882">
            <w:pPr>
              <w:rPr>
                <w:color w:val="000000"/>
              </w:rPr>
            </w:pPr>
            <w:r w:rsidRPr="00D025ED">
              <w:rPr>
                <w:color w:val="000000"/>
                <w:sz w:val="22"/>
                <w:szCs w:val="22"/>
              </w:rPr>
              <w:t>WEIGHT</w:t>
            </w:r>
          </w:p>
        </w:tc>
        <w:tc>
          <w:tcPr>
            <w:tcW w:w="3060" w:type="dxa"/>
            <w:noWrap/>
            <w:vAlign w:val="center"/>
            <w:hideMark/>
          </w:tcPr>
          <w:p w14:paraId="1730C51A" w14:textId="77777777" w:rsidR="00991226" w:rsidRPr="00D025ED" w:rsidRDefault="00991226" w:rsidP="00BF0882">
            <w:pPr>
              <w:rPr>
                <w:color w:val="000000"/>
              </w:rPr>
            </w:pPr>
          </w:p>
        </w:tc>
        <w:tc>
          <w:tcPr>
            <w:tcW w:w="8370" w:type="dxa"/>
            <w:noWrap/>
            <w:vAlign w:val="center"/>
            <w:hideMark/>
          </w:tcPr>
          <w:p w14:paraId="450639A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92AB696" w14:textId="77777777" w:rsidTr="00BF0882">
        <w:trPr>
          <w:trHeight w:val="300"/>
        </w:trPr>
        <w:tc>
          <w:tcPr>
            <w:tcW w:w="2880" w:type="dxa"/>
            <w:noWrap/>
            <w:vAlign w:val="center"/>
            <w:hideMark/>
          </w:tcPr>
          <w:p w14:paraId="6D759035" w14:textId="77777777" w:rsidR="00991226" w:rsidRPr="00D025ED" w:rsidRDefault="00991226" w:rsidP="00BF0882">
            <w:pPr>
              <w:rPr>
                <w:color w:val="000000"/>
              </w:rPr>
            </w:pPr>
            <w:r w:rsidRPr="00D025ED">
              <w:rPr>
                <w:color w:val="000000"/>
                <w:sz w:val="22"/>
                <w:szCs w:val="22"/>
              </w:rPr>
              <w:t>THEOR_PRICE</w:t>
            </w:r>
          </w:p>
        </w:tc>
        <w:tc>
          <w:tcPr>
            <w:tcW w:w="3060" w:type="dxa"/>
            <w:noWrap/>
            <w:vAlign w:val="center"/>
            <w:hideMark/>
          </w:tcPr>
          <w:p w14:paraId="522A37CA" w14:textId="77777777" w:rsidR="00991226" w:rsidRPr="00D025ED" w:rsidRDefault="00991226" w:rsidP="00BF0882">
            <w:pPr>
              <w:rPr>
                <w:color w:val="000000"/>
              </w:rPr>
            </w:pPr>
          </w:p>
        </w:tc>
        <w:tc>
          <w:tcPr>
            <w:tcW w:w="8370" w:type="dxa"/>
            <w:noWrap/>
            <w:vAlign w:val="center"/>
            <w:hideMark/>
          </w:tcPr>
          <w:p w14:paraId="38AB2802"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0432E8F" w14:textId="77777777" w:rsidTr="00BF0882">
        <w:trPr>
          <w:trHeight w:val="300"/>
        </w:trPr>
        <w:tc>
          <w:tcPr>
            <w:tcW w:w="2880" w:type="dxa"/>
            <w:noWrap/>
            <w:vAlign w:val="center"/>
            <w:hideMark/>
          </w:tcPr>
          <w:p w14:paraId="16AB5483" w14:textId="77777777" w:rsidR="00991226" w:rsidRPr="00D025ED" w:rsidRDefault="00991226" w:rsidP="00BF0882">
            <w:pPr>
              <w:rPr>
                <w:color w:val="000000"/>
              </w:rPr>
            </w:pPr>
            <w:r w:rsidRPr="00D025ED">
              <w:rPr>
                <w:color w:val="000000"/>
                <w:sz w:val="22"/>
                <w:szCs w:val="22"/>
              </w:rPr>
              <w:t>POS_ADJUSTED_DELTA</w:t>
            </w:r>
          </w:p>
        </w:tc>
        <w:tc>
          <w:tcPr>
            <w:tcW w:w="3060" w:type="dxa"/>
            <w:noWrap/>
            <w:vAlign w:val="center"/>
            <w:hideMark/>
          </w:tcPr>
          <w:p w14:paraId="45D5EC06" w14:textId="77777777" w:rsidR="00991226" w:rsidRPr="00D025ED" w:rsidRDefault="00991226" w:rsidP="00BF0882">
            <w:pPr>
              <w:rPr>
                <w:color w:val="000000"/>
              </w:rPr>
            </w:pPr>
          </w:p>
        </w:tc>
        <w:tc>
          <w:tcPr>
            <w:tcW w:w="8370" w:type="dxa"/>
            <w:noWrap/>
            <w:vAlign w:val="center"/>
            <w:hideMark/>
          </w:tcPr>
          <w:p w14:paraId="3ACC7221"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369F20F" w14:textId="77777777" w:rsidTr="00BF0882">
        <w:trPr>
          <w:trHeight w:val="300"/>
        </w:trPr>
        <w:tc>
          <w:tcPr>
            <w:tcW w:w="2880" w:type="dxa"/>
            <w:noWrap/>
            <w:vAlign w:val="center"/>
            <w:hideMark/>
          </w:tcPr>
          <w:p w14:paraId="3C5E043C" w14:textId="77777777" w:rsidR="00991226" w:rsidRPr="00D025ED" w:rsidRDefault="00991226" w:rsidP="00BF0882">
            <w:pPr>
              <w:rPr>
                <w:color w:val="000000"/>
              </w:rPr>
            </w:pPr>
            <w:r w:rsidRPr="00D025ED">
              <w:rPr>
                <w:color w:val="000000"/>
                <w:sz w:val="22"/>
                <w:szCs w:val="22"/>
              </w:rPr>
              <w:t>POS_ADJ_FWD_DELTA</w:t>
            </w:r>
          </w:p>
        </w:tc>
        <w:tc>
          <w:tcPr>
            <w:tcW w:w="3060" w:type="dxa"/>
            <w:noWrap/>
            <w:vAlign w:val="center"/>
            <w:hideMark/>
          </w:tcPr>
          <w:p w14:paraId="7DD534EE" w14:textId="77777777" w:rsidR="00991226" w:rsidRPr="00D025ED" w:rsidRDefault="00991226" w:rsidP="00BF0882">
            <w:pPr>
              <w:rPr>
                <w:color w:val="000000"/>
              </w:rPr>
            </w:pPr>
          </w:p>
        </w:tc>
        <w:tc>
          <w:tcPr>
            <w:tcW w:w="8370" w:type="dxa"/>
            <w:noWrap/>
            <w:vAlign w:val="center"/>
            <w:hideMark/>
          </w:tcPr>
          <w:p w14:paraId="775C8512"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F28AAF0" w14:textId="77777777" w:rsidTr="00BF0882">
        <w:trPr>
          <w:trHeight w:val="300"/>
        </w:trPr>
        <w:tc>
          <w:tcPr>
            <w:tcW w:w="2880" w:type="dxa"/>
            <w:noWrap/>
            <w:vAlign w:val="center"/>
            <w:hideMark/>
          </w:tcPr>
          <w:p w14:paraId="0278004C" w14:textId="77777777" w:rsidR="00991226" w:rsidRPr="00D025ED" w:rsidRDefault="00991226" w:rsidP="00BF0882">
            <w:pPr>
              <w:rPr>
                <w:color w:val="000000"/>
              </w:rPr>
            </w:pPr>
            <w:r w:rsidRPr="00D025ED">
              <w:rPr>
                <w:color w:val="000000"/>
                <w:sz w:val="22"/>
                <w:szCs w:val="22"/>
              </w:rPr>
              <w:t>DELTA</w:t>
            </w:r>
          </w:p>
        </w:tc>
        <w:tc>
          <w:tcPr>
            <w:tcW w:w="3060" w:type="dxa"/>
            <w:noWrap/>
            <w:vAlign w:val="center"/>
            <w:hideMark/>
          </w:tcPr>
          <w:p w14:paraId="50B004BA" w14:textId="77777777" w:rsidR="00991226" w:rsidRPr="00D025ED" w:rsidRDefault="00991226" w:rsidP="00BF0882">
            <w:pPr>
              <w:rPr>
                <w:color w:val="000000"/>
              </w:rPr>
            </w:pPr>
          </w:p>
        </w:tc>
        <w:tc>
          <w:tcPr>
            <w:tcW w:w="8370" w:type="dxa"/>
            <w:noWrap/>
            <w:vAlign w:val="center"/>
            <w:hideMark/>
          </w:tcPr>
          <w:p w14:paraId="0BB2385B"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E3B89D5" w14:textId="77777777" w:rsidTr="00BF0882">
        <w:trPr>
          <w:trHeight w:val="300"/>
        </w:trPr>
        <w:tc>
          <w:tcPr>
            <w:tcW w:w="2880" w:type="dxa"/>
            <w:noWrap/>
            <w:vAlign w:val="center"/>
            <w:hideMark/>
          </w:tcPr>
          <w:p w14:paraId="663295A6" w14:textId="77777777" w:rsidR="00991226" w:rsidRPr="00D025ED" w:rsidRDefault="00991226" w:rsidP="00BF0882">
            <w:pPr>
              <w:rPr>
                <w:color w:val="000000"/>
              </w:rPr>
            </w:pPr>
            <w:r w:rsidRPr="00D025ED">
              <w:rPr>
                <w:color w:val="000000"/>
                <w:sz w:val="22"/>
                <w:szCs w:val="22"/>
              </w:rPr>
              <w:lastRenderedPageBreak/>
              <w:t>FWD_DELTA</w:t>
            </w:r>
          </w:p>
        </w:tc>
        <w:tc>
          <w:tcPr>
            <w:tcW w:w="3060" w:type="dxa"/>
            <w:noWrap/>
            <w:vAlign w:val="center"/>
            <w:hideMark/>
          </w:tcPr>
          <w:p w14:paraId="3DA3E0B0" w14:textId="77777777" w:rsidR="00991226" w:rsidRPr="00D025ED" w:rsidRDefault="00991226" w:rsidP="00BF0882">
            <w:pPr>
              <w:rPr>
                <w:color w:val="000000"/>
              </w:rPr>
            </w:pPr>
          </w:p>
        </w:tc>
        <w:tc>
          <w:tcPr>
            <w:tcW w:w="8370" w:type="dxa"/>
            <w:noWrap/>
            <w:vAlign w:val="center"/>
            <w:hideMark/>
          </w:tcPr>
          <w:p w14:paraId="52EFA28B"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D1A0A4A" w14:textId="77777777" w:rsidTr="00BF0882">
        <w:trPr>
          <w:trHeight w:val="300"/>
        </w:trPr>
        <w:tc>
          <w:tcPr>
            <w:tcW w:w="2880" w:type="dxa"/>
            <w:noWrap/>
            <w:vAlign w:val="center"/>
            <w:hideMark/>
          </w:tcPr>
          <w:p w14:paraId="5D239A53" w14:textId="77777777" w:rsidR="00991226" w:rsidRPr="00D025ED" w:rsidRDefault="00991226" w:rsidP="00BF0882">
            <w:pPr>
              <w:rPr>
                <w:color w:val="000000"/>
              </w:rPr>
            </w:pPr>
            <w:r w:rsidRPr="00D025ED">
              <w:rPr>
                <w:color w:val="000000"/>
                <w:sz w:val="22"/>
                <w:szCs w:val="22"/>
              </w:rPr>
              <w:t>GAMMA</w:t>
            </w:r>
          </w:p>
        </w:tc>
        <w:tc>
          <w:tcPr>
            <w:tcW w:w="3060" w:type="dxa"/>
            <w:noWrap/>
            <w:vAlign w:val="center"/>
            <w:hideMark/>
          </w:tcPr>
          <w:p w14:paraId="39E45C36" w14:textId="77777777" w:rsidR="00991226" w:rsidRPr="00D025ED" w:rsidRDefault="00991226" w:rsidP="00BF0882">
            <w:pPr>
              <w:rPr>
                <w:color w:val="000000"/>
              </w:rPr>
            </w:pPr>
          </w:p>
        </w:tc>
        <w:tc>
          <w:tcPr>
            <w:tcW w:w="8370" w:type="dxa"/>
            <w:noWrap/>
            <w:vAlign w:val="center"/>
            <w:hideMark/>
          </w:tcPr>
          <w:p w14:paraId="08B25957"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3AC0678" w14:textId="77777777" w:rsidTr="00BF0882">
        <w:trPr>
          <w:trHeight w:val="300"/>
        </w:trPr>
        <w:tc>
          <w:tcPr>
            <w:tcW w:w="2880" w:type="dxa"/>
            <w:noWrap/>
            <w:vAlign w:val="center"/>
            <w:hideMark/>
          </w:tcPr>
          <w:p w14:paraId="2B098EC1" w14:textId="77777777" w:rsidR="00991226" w:rsidRPr="00D025ED" w:rsidRDefault="00991226" w:rsidP="00BF0882">
            <w:pPr>
              <w:rPr>
                <w:color w:val="000000"/>
              </w:rPr>
            </w:pPr>
            <w:r w:rsidRPr="00D025ED">
              <w:rPr>
                <w:color w:val="000000"/>
                <w:sz w:val="22"/>
                <w:szCs w:val="22"/>
              </w:rPr>
              <w:t>VEGA</w:t>
            </w:r>
          </w:p>
        </w:tc>
        <w:tc>
          <w:tcPr>
            <w:tcW w:w="3060" w:type="dxa"/>
            <w:noWrap/>
            <w:vAlign w:val="center"/>
            <w:hideMark/>
          </w:tcPr>
          <w:p w14:paraId="28B63BBC" w14:textId="77777777" w:rsidR="00991226" w:rsidRPr="00D025ED" w:rsidRDefault="00991226" w:rsidP="00BF0882">
            <w:pPr>
              <w:rPr>
                <w:color w:val="000000"/>
              </w:rPr>
            </w:pPr>
          </w:p>
        </w:tc>
        <w:tc>
          <w:tcPr>
            <w:tcW w:w="8370" w:type="dxa"/>
            <w:noWrap/>
            <w:vAlign w:val="center"/>
            <w:hideMark/>
          </w:tcPr>
          <w:p w14:paraId="721E68EB"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C8DD0EF" w14:textId="77777777" w:rsidTr="00BF0882">
        <w:trPr>
          <w:trHeight w:val="300"/>
        </w:trPr>
        <w:tc>
          <w:tcPr>
            <w:tcW w:w="2880" w:type="dxa"/>
            <w:noWrap/>
            <w:vAlign w:val="center"/>
            <w:hideMark/>
          </w:tcPr>
          <w:p w14:paraId="4980F040" w14:textId="77777777" w:rsidR="00991226" w:rsidRPr="00D025ED" w:rsidRDefault="00991226" w:rsidP="00BF0882">
            <w:pPr>
              <w:rPr>
                <w:color w:val="000000"/>
              </w:rPr>
            </w:pPr>
            <w:r w:rsidRPr="00D025ED">
              <w:rPr>
                <w:color w:val="000000"/>
                <w:sz w:val="22"/>
                <w:szCs w:val="22"/>
              </w:rPr>
              <w:t>THETA</w:t>
            </w:r>
          </w:p>
        </w:tc>
        <w:tc>
          <w:tcPr>
            <w:tcW w:w="3060" w:type="dxa"/>
            <w:noWrap/>
            <w:vAlign w:val="center"/>
            <w:hideMark/>
          </w:tcPr>
          <w:p w14:paraId="728DAC1A" w14:textId="77777777" w:rsidR="00991226" w:rsidRPr="00D025ED" w:rsidRDefault="00991226" w:rsidP="00BF0882">
            <w:pPr>
              <w:rPr>
                <w:color w:val="000000"/>
              </w:rPr>
            </w:pPr>
          </w:p>
        </w:tc>
        <w:tc>
          <w:tcPr>
            <w:tcW w:w="8370" w:type="dxa"/>
            <w:noWrap/>
            <w:vAlign w:val="center"/>
            <w:hideMark/>
          </w:tcPr>
          <w:p w14:paraId="40104E0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70B8170" w14:textId="77777777" w:rsidTr="00BF0882">
        <w:trPr>
          <w:trHeight w:val="300"/>
        </w:trPr>
        <w:tc>
          <w:tcPr>
            <w:tcW w:w="2880" w:type="dxa"/>
            <w:noWrap/>
            <w:vAlign w:val="center"/>
            <w:hideMark/>
          </w:tcPr>
          <w:p w14:paraId="779546B9" w14:textId="77777777" w:rsidR="00991226" w:rsidRPr="00D025ED" w:rsidRDefault="00991226" w:rsidP="00BF0882">
            <w:pPr>
              <w:rPr>
                <w:color w:val="000000"/>
              </w:rPr>
            </w:pPr>
            <w:r w:rsidRPr="00D025ED">
              <w:rPr>
                <w:color w:val="000000"/>
                <w:sz w:val="22"/>
                <w:szCs w:val="22"/>
              </w:rPr>
              <w:t>RHO</w:t>
            </w:r>
          </w:p>
        </w:tc>
        <w:tc>
          <w:tcPr>
            <w:tcW w:w="3060" w:type="dxa"/>
            <w:noWrap/>
            <w:vAlign w:val="center"/>
            <w:hideMark/>
          </w:tcPr>
          <w:p w14:paraId="34C7289C" w14:textId="77777777" w:rsidR="00991226" w:rsidRPr="00D025ED" w:rsidRDefault="00991226" w:rsidP="00BF0882">
            <w:pPr>
              <w:rPr>
                <w:color w:val="000000"/>
              </w:rPr>
            </w:pPr>
          </w:p>
        </w:tc>
        <w:tc>
          <w:tcPr>
            <w:tcW w:w="8370" w:type="dxa"/>
            <w:noWrap/>
            <w:vAlign w:val="center"/>
            <w:hideMark/>
          </w:tcPr>
          <w:p w14:paraId="576DB6D2"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28A76E1" w14:textId="77777777" w:rsidTr="00BF0882">
        <w:trPr>
          <w:trHeight w:val="300"/>
        </w:trPr>
        <w:tc>
          <w:tcPr>
            <w:tcW w:w="2880" w:type="dxa"/>
            <w:noWrap/>
            <w:vAlign w:val="center"/>
            <w:hideMark/>
          </w:tcPr>
          <w:p w14:paraId="7F7175C8" w14:textId="77777777" w:rsidR="00991226" w:rsidRPr="00D025ED" w:rsidRDefault="00991226" w:rsidP="00BF0882">
            <w:pPr>
              <w:rPr>
                <w:color w:val="000000"/>
              </w:rPr>
            </w:pPr>
            <w:r w:rsidRPr="00D025ED">
              <w:rPr>
                <w:color w:val="000000"/>
                <w:sz w:val="22"/>
                <w:szCs w:val="22"/>
              </w:rPr>
              <w:t>PHI</w:t>
            </w:r>
          </w:p>
        </w:tc>
        <w:tc>
          <w:tcPr>
            <w:tcW w:w="3060" w:type="dxa"/>
            <w:noWrap/>
            <w:vAlign w:val="center"/>
            <w:hideMark/>
          </w:tcPr>
          <w:p w14:paraId="3EC08087" w14:textId="77777777" w:rsidR="00991226" w:rsidRPr="00D025ED" w:rsidRDefault="00991226" w:rsidP="00BF0882">
            <w:pPr>
              <w:rPr>
                <w:color w:val="000000"/>
              </w:rPr>
            </w:pPr>
          </w:p>
        </w:tc>
        <w:tc>
          <w:tcPr>
            <w:tcW w:w="8370" w:type="dxa"/>
            <w:noWrap/>
            <w:vAlign w:val="center"/>
            <w:hideMark/>
          </w:tcPr>
          <w:p w14:paraId="7A0F931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FBD1CE2" w14:textId="77777777" w:rsidTr="00BF0882">
        <w:trPr>
          <w:trHeight w:val="300"/>
        </w:trPr>
        <w:tc>
          <w:tcPr>
            <w:tcW w:w="2880" w:type="dxa"/>
            <w:noWrap/>
            <w:vAlign w:val="center"/>
            <w:hideMark/>
          </w:tcPr>
          <w:p w14:paraId="54FF5F18" w14:textId="77777777" w:rsidR="00991226" w:rsidRPr="00D025ED" w:rsidRDefault="00991226" w:rsidP="00BF0882">
            <w:pPr>
              <w:rPr>
                <w:color w:val="000000"/>
              </w:rPr>
            </w:pPr>
            <w:r w:rsidRPr="00D025ED">
              <w:rPr>
                <w:color w:val="000000"/>
                <w:sz w:val="22"/>
                <w:szCs w:val="22"/>
              </w:rPr>
              <w:t>VANNA</w:t>
            </w:r>
          </w:p>
        </w:tc>
        <w:tc>
          <w:tcPr>
            <w:tcW w:w="3060" w:type="dxa"/>
            <w:noWrap/>
            <w:vAlign w:val="center"/>
            <w:hideMark/>
          </w:tcPr>
          <w:p w14:paraId="63EFEEE3" w14:textId="77777777" w:rsidR="00991226" w:rsidRPr="00D025ED" w:rsidRDefault="00991226" w:rsidP="00BF0882">
            <w:pPr>
              <w:rPr>
                <w:color w:val="000000"/>
              </w:rPr>
            </w:pPr>
          </w:p>
        </w:tc>
        <w:tc>
          <w:tcPr>
            <w:tcW w:w="8370" w:type="dxa"/>
            <w:noWrap/>
            <w:vAlign w:val="center"/>
            <w:hideMark/>
          </w:tcPr>
          <w:p w14:paraId="06AC6C23"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2DA6577" w14:textId="77777777" w:rsidTr="00BF0882">
        <w:trPr>
          <w:trHeight w:val="300"/>
        </w:trPr>
        <w:tc>
          <w:tcPr>
            <w:tcW w:w="2880" w:type="dxa"/>
            <w:noWrap/>
            <w:vAlign w:val="center"/>
            <w:hideMark/>
          </w:tcPr>
          <w:p w14:paraId="3509DD59" w14:textId="77777777" w:rsidR="00991226" w:rsidRPr="00D025ED" w:rsidRDefault="00991226" w:rsidP="00BF0882">
            <w:pPr>
              <w:rPr>
                <w:color w:val="000000"/>
              </w:rPr>
            </w:pPr>
            <w:r w:rsidRPr="00D025ED">
              <w:rPr>
                <w:color w:val="000000"/>
                <w:sz w:val="22"/>
                <w:szCs w:val="22"/>
              </w:rPr>
              <w:t>VOLGA</w:t>
            </w:r>
          </w:p>
        </w:tc>
        <w:tc>
          <w:tcPr>
            <w:tcW w:w="3060" w:type="dxa"/>
            <w:noWrap/>
            <w:vAlign w:val="center"/>
            <w:hideMark/>
          </w:tcPr>
          <w:p w14:paraId="567D719A" w14:textId="77777777" w:rsidR="00991226" w:rsidRPr="00D025ED" w:rsidRDefault="00991226" w:rsidP="00BF0882">
            <w:pPr>
              <w:rPr>
                <w:color w:val="000000"/>
              </w:rPr>
            </w:pPr>
          </w:p>
        </w:tc>
        <w:tc>
          <w:tcPr>
            <w:tcW w:w="8370" w:type="dxa"/>
            <w:noWrap/>
            <w:vAlign w:val="center"/>
            <w:hideMark/>
          </w:tcPr>
          <w:p w14:paraId="257C0BB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533CE05" w14:textId="77777777" w:rsidTr="00BF0882">
        <w:trPr>
          <w:trHeight w:val="300"/>
        </w:trPr>
        <w:tc>
          <w:tcPr>
            <w:tcW w:w="2880" w:type="dxa"/>
            <w:noWrap/>
            <w:vAlign w:val="center"/>
            <w:hideMark/>
          </w:tcPr>
          <w:p w14:paraId="2F7354FB" w14:textId="77777777" w:rsidR="00991226" w:rsidRPr="00D025ED" w:rsidRDefault="00991226" w:rsidP="00BF0882">
            <w:pPr>
              <w:rPr>
                <w:color w:val="000000"/>
              </w:rPr>
            </w:pPr>
            <w:r w:rsidRPr="00D025ED">
              <w:rPr>
                <w:color w:val="000000"/>
                <w:sz w:val="22"/>
                <w:szCs w:val="22"/>
              </w:rPr>
              <w:t>DELTA_OPTION</w:t>
            </w:r>
          </w:p>
        </w:tc>
        <w:tc>
          <w:tcPr>
            <w:tcW w:w="3060" w:type="dxa"/>
            <w:noWrap/>
            <w:vAlign w:val="center"/>
            <w:hideMark/>
          </w:tcPr>
          <w:p w14:paraId="768FF759" w14:textId="77777777" w:rsidR="00991226" w:rsidRPr="00D025ED" w:rsidRDefault="00991226" w:rsidP="00BF0882">
            <w:pPr>
              <w:rPr>
                <w:color w:val="000000"/>
              </w:rPr>
            </w:pPr>
          </w:p>
        </w:tc>
        <w:tc>
          <w:tcPr>
            <w:tcW w:w="8370" w:type="dxa"/>
            <w:noWrap/>
            <w:vAlign w:val="center"/>
            <w:hideMark/>
          </w:tcPr>
          <w:p w14:paraId="0C110D31"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59D7BC8" w14:textId="77777777" w:rsidTr="00BF0882">
        <w:trPr>
          <w:trHeight w:val="300"/>
        </w:trPr>
        <w:tc>
          <w:tcPr>
            <w:tcW w:w="2880" w:type="dxa"/>
            <w:noWrap/>
            <w:vAlign w:val="center"/>
            <w:hideMark/>
          </w:tcPr>
          <w:p w14:paraId="2F7358A7" w14:textId="77777777" w:rsidR="00991226" w:rsidRPr="00D025ED" w:rsidRDefault="00991226" w:rsidP="00BF0882">
            <w:pPr>
              <w:rPr>
                <w:color w:val="000000"/>
              </w:rPr>
            </w:pPr>
            <w:r w:rsidRPr="00D025ED">
              <w:rPr>
                <w:color w:val="000000"/>
                <w:sz w:val="22"/>
                <w:szCs w:val="22"/>
              </w:rPr>
              <w:t>DELTA_VALUE_K</w:t>
            </w:r>
          </w:p>
        </w:tc>
        <w:tc>
          <w:tcPr>
            <w:tcW w:w="3060" w:type="dxa"/>
            <w:noWrap/>
            <w:vAlign w:val="center"/>
            <w:hideMark/>
          </w:tcPr>
          <w:p w14:paraId="771CD967" w14:textId="77777777" w:rsidR="00991226" w:rsidRPr="00D025ED" w:rsidRDefault="00991226" w:rsidP="00BF0882">
            <w:pPr>
              <w:rPr>
                <w:color w:val="000000"/>
              </w:rPr>
            </w:pPr>
          </w:p>
        </w:tc>
        <w:tc>
          <w:tcPr>
            <w:tcW w:w="8370" w:type="dxa"/>
            <w:noWrap/>
            <w:vAlign w:val="center"/>
            <w:hideMark/>
          </w:tcPr>
          <w:p w14:paraId="28CD4359"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3527D89" w14:textId="77777777" w:rsidTr="00BF0882">
        <w:trPr>
          <w:trHeight w:val="300"/>
        </w:trPr>
        <w:tc>
          <w:tcPr>
            <w:tcW w:w="2880" w:type="dxa"/>
            <w:noWrap/>
            <w:vAlign w:val="center"/>
            <w:hideMark/>
          </w:tcPr>
          <w:p w14:paraId="65A28850" w14:textId="77777777" w:rsidR="00991226" w:rsidRPr="00D025ED" w:rsidRDefault="00991226" w:rsidP="00BF0882">
            <w:pPr>
              <w:rPr>
                <w:color w:val="000000"/>
              </w:rPr>
            </w:pPr>
            <w:r w:rsidRPr="00D025ED">
              <w:rPr>
                <w:color w:val="000000"/>
                <w:sz w:val="22"/>
                <w:szCs w:val="22"/>
              </w:rPr>
              <w:t>FWDDELTA_VALUE_K</w:t>
            </w:r>
          </w:p>
        </w:tc>
        <w:tc>
          <w:tcPr>
            <w:tcW w:w="3060" w:type="dxa"/>
            <w:noWrap/>
            <w:vAlign w:val="center"/>
            <w:hideMark/>
          </w:tcPr>
          <w:p w14:paraId="27544B0B" w14:textId="77777777" w:rsidR="00991226" w:rsidRPr="00D025ED" w:rsidRDefault="00991226" w:rsidP="00BF0882">
            <w:pPr>
              <w:rPr>
                <w:color w:val="000000"/>
              </w:rPr>
            </w:pPr>
          </w:p>
        </w:tc>
        <w:tc>
          <w:tcPr>
            <w:tcW w:w="8370" w:type="dxa"/>
            <w:noWrap/>
            <w:vAlign w:val="center"/>
            <w:hideMark/>
          </w:tcPr>
          <w:p w14:paraId="67CFA0A3"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B4D75D4" w14:textId="77777777" w:rsidTr="00BF0882">
        <w:trPr>
          <w:trHeight w:val="300"/>
        </w:trPr>
        <w:tc>
          <w:tcPr>
            <w:tcW w:w="2880" w:type="dxa"/>
            <w:noWrap/>
            <w:vAlign w:val="center"/>
            <w:hideMark/>
          </w:tcPr>
          <w:p w14:paraId="2EA6AEF6" w14:textId="77777777" w:rsidR="00991226" w:rsidRPr="00D025ED" w:rsidRDefault="00991226" w:rsidP="00BF0882">
            <w:pPr>
              <w:rPr>
                <w:color w:val="000000"/>
              </w:rPr>
            </w:pPr>
            <w:r w:rsidRPr="00D025ED">
              <w:rPr>
                <w:color w:val="000000"/>
                <w:sz w:val="22"/>
                <w:szCs w:val="22"/>
              </w:rPr>
              <w:t>GAMMA_VALUE_K</w:t>
            </w:r>
          </w:p>
        </w:tc>
        <w:tc>
          <w:tcPr>
            <w:tcW w:w="3060" w:type="dxa"/>
            <w:noWrap/>
            <w:vAlign w:val="center"/>
            <w:hideMark/>
          </w:tcPr>
          <w:p w14:paraId="4B92E411" w14:textId="77777777" w:rsidR="00991226" w:rsidRPr="00D025ED" w:rsidRDefault="00991226" w:rsidP="00BF0882">
            <w:pPr>
              <w:rPr>
                <w:color w:val="000000"/>
              </w:rPr>
            </w:pPr>
          </w:p>
        </w:tc>
        <w:tc>
          <w:tcPr>
            <w:tcW w:w="8370" w:type="dxa"/>
            <w:noWrap/>
            <w:vAlign w:val="center"/>
            <w:hideMark/>
          </w:tcPr>
          <w:p w14:paraId="5D442BB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E8CAF94" w14:textId="77777777" w:rsidTr="00BF0882">
        <w:trPr>
          <w:trHeight w:val="300"/>
        </w:trPr>
        <w:tc>
          <w:tcPr>
            <w:tcW w:w="2880" w:type="dxa"/>
            <w:noWrap/>
            <w:vAlign w:val="center"/>
            <w:hideMark/>
          </w:tcPr>
          <w:p w14:paraId="05AE0CE7" w14:textId="77777777" w:rsidR="00991226" w:rsidRPr="00D025ED" w:rsidRDefault="00991226" w:rsidP="00BF0882">
            <w:pPr>
              <w:rPr>
                <w:color w:val="000000"/>
              </w:rPr>
            </w:pPr>
            <w:r w:rsidRPr="00D025ED">
              <w:rPr>
                <w:color w:val="000000"/>
                <w:sz w:val="22"/>
                <w:szCs w:val="22"/>
              </w:rPr>
              <w:t>THETA_VALUE</w:t>
            </w:r>
          </w:p>
        </w:tc>
        <w:tc>
          <w:tcPr>
            <w:tcW w:w="3060" w:type="dxa"/>
            <w:noWrap/>
            <w:vAlign w:val="center"/>
            <w:hideMark/>
          </w:tcPr>
          <w:p w14:paraId="0131A6F4" w14:textId="77777777" w:rsidR="00991226" w:rsidRPr="00D025ED" w:rsidRDefault="00991226" w:rsidP="00BF0882">
            <w:pPr>
              <w:rPr>
                <w:color w:val="000000"/>
              </w:rPr>
            </w:pPr>
          </w:p>
        </w:tc>
        <w:tc>
          <w:tcPr>
            <w:tcW w:w="8370" w:type="dxa"/>
            <w:noWrap/>
            <w:vAlign w:val="center"/>
            <w:hideMark/>
          </w:tcPr>
          <w:p w14:paraId="68DE987C"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7AB68D9" w14:textId="77777777" w:rsidTr="00BF0882">
        <w:trPr>
          <w:trHeight w:val="300"/>
        </w:trPr>
        <w:tc>
          <w:tcPr>
            <w:tcW w:w="2880" w:type="dxa"/>
            <w:noWrap/>
            <w:vAlign w:val="center"/>
            <w:hideMark/>
          </w:tcPr>
          <w:p w14:paraId="3638A09A" w14:textId="77777777" w:rsidR="00991226" w:rsidRPr="00D025ED" w:rsidRDefault="00991226" w:rsidP="00BF0882">
            <w:pPr>
              <w:rPr>
                <w:color w:val="000000"/>
              </w:rPr>
            </w:pPr>
            <w:r w:rsidRPr="00D025ED">
              <w:rPr>
                <w:color w:val="000000"/>
                <w:sz w:val="22"/>
                <w:szCs w:val="22"/>
              </w:rPr>
              <w:t>VEGA_VALUE</w:t>
            </w:r>
          </w:p>
        </w:tc>
        <w:tc>
          <w:tcPr>
            <w:tcW w:w="3060" w:type="dxa"/>
            <w:noWrap/>
            <w:vAlign w:val="center"/>
            <w:hideMark/>
          </w:tcPr>
          <w:p w14:paraId="3575F3A3" w14:textId="77777777" w:rsidR="00991226" w:rsidRPr="00D025ED" w:rsidRDefault="00991226" w:rsidP="00BF0882">
            <w:pPr>
              <w:rPr>
                <w:color w:val="000000"/>
              </w:rPr>
            </w:pPr>
          </w:p>
        </w:tc>
        <w:tc>
          <w:tcPr>
            <w:tcW w:w="8370" w:type="dxa"/>
            <w:noWrap/>
            <w:vAlign w:val="center"/>
            <w:hideMark/>
          </w:tcPr>
          <w:p w14:paraId="091076D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9B0BAF8" w14:textId="77777777" w:rsidTr="00BF0882">
        <w:trPr>
          <w:trHeight w:val="300"/>
        </w:trPr>
        <w:tc>
          <w:tcPr>
            <w:tcW w:w="2880" w:type="dxa"/>
            <w:noWrap/>
            <w:vAlign w:val="center"/>
            <w:hideMark/>
          </w:tcPr>
          <w:p w14:paraId="65E231C2" w14:textId="77777777" w:rsidR="00991226" w:rsidRPr="00D025ED" w:rsidRDefault="00991226" w:rsidP="00BF0882">
            <w:pPr>
              <w:rPr>
                <w:color w:val="000000"/>
              </w:rPr>
            </w:pPr>
            <w:r w:rsidRPr="00D025ED">
              <w:rPr>
                <w:color w:val="000000"/>
                <w:sz w:val="22"/>
                <w:szCs w:val="22"/>
              </w:rPr>
              <w:t>RHO_VALUE</w:t>
            </w:r>
          </w:p>
        </w:tc>
        <w:tc>
          <w:tcPr>
            <w:tcW w:w="3060" w:type="dxa"/>
            <w:noWrap/>
            <w:vAlign w:val="center"/>
            <w:hideMark/>
          </w:tcPr>
          <w:p w14:paraId="319BD304" w14:textId="77777777" w:rsidR="00991226" w:rsidRPr="00D025ED" w:rsidRDefault="00991226" w:rsidP="00BF0882">
            <w:pPr>
              <w:rPr>
                <w:color w:val="000000"/>
              </w:rPr>
            </w:pPr>
          </w:p>
        </w:tc>
        <w:tc>
          <w:tcPr>
            <w:tcW w:w="8370" w:type="dxa"/>
            <w:noWrap/>
            <w:vAlign w:val="center"/>
            <w:hideMark/>
          </w:tcPr>
          <w:p w14:paraId="41FB1DBD"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68225E0" w14:textId="77777777" w:rsidTr="00BF0882">
        <w:trPr>
          <w:trHeight w:val="300"/>
        </w:trPr>
        <w:tc>
          <w:tcPr>
            <w:tcW w:w="2880" w:type="dxa"/>
            <w:noWrap/>
            <w:vAlign w:val="center"/>
            <w:hideMark/>
          </w:tcPr>
          <w:p w14:paraId="6C0197BB" w14:textId="77777777" w:rsidR="00991226" w:rsidRPr="00D025ED" w:rsidRDefault="00991226" w:rsidP="00BF0882">
            <w:pPr>
              <w:rPr>
                <w:color w:val="000000"/>
              </w:rPr>
            </w:pPr>
            <w:r w:rsidRPr="00D025ED">
              <w:rPr>
                <w:color w:val="000000"/>
                <w:sz w:val="22"/>
                <w:szCs w:val="22"/>
              </w:rPr>
              <w:t>PHI_VALUE</w:t>
            </w:r>
          </w:p>
        </w:tc>
        <w:tc>
          <w:tcPr>
            <w:tcW w:w="3060" w:type="dxa"/>
            <w:noWrap/>
            <w:vAlign w:val="center"/>
            <w:hideMark/>
          </w:tcPr>
          <w:p w14:paraId="1426C065" w14:textId="77777777" w:rsidR="00991226" w:rsidRPr="00D025ED" w:rsidRDefault="00991226" w:rsidP="00BF0882">
            <w:pPr>
              <w:rPr>
                <w:color w:val="000000"/>
              </w:rPr>
            </w:pPr>
          </w:p>
        </w:tc>
        <w:tc>
          <w:tcPr>
            <w:tcW w:w="8370" w:type="dxa"/>
            <w:noWrap/>
            <w:vAlign w:val="center"/>
            <w:hideMark/>
          </w:tcPr>
          <w:p w14:paraId="2DAFA60E"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0C1AF70F" w14:textId="77777777" w:rsidTr="00BF0882">
        <w:trPr>
          <w:trHeight w:val="300"/>
        </w:trPr>
        <w:tc>
          <w:tcPr>
            <w:tcW w:w="2880" w:type="dxa"/>
            <w:noWrap/>
            <w:vAlign w:val="center"/>
            <w:hideMark/>
          </w:tcPr>
          <w:p w14:paraId="09F3E476" w14:textId="77777777" w:rsidR="00991226" w:rsidRPr="00D025ED" w:rsidRDefault="00991226" w:rsidP="00BF0882">
            <w:pPr>
              <w:rPr>
                <w:color w:val="000000"/>
              </w:rPr>
            </w:pPr>
            <w:r w:rsidRPr="00D025ED">
              <w:rPr>
                <w:color w:val="000000"/>
                <w:sz w:val="22"/>
                <w:szCs w:val="22"/>
              </w:rPr>
              <w:t>VANNA_VALUE</w:t>
            </w:r>
          </w:p>
        </w:tc>
        <w:tc>
          <w:tcPr>
            <w:tcW w:w="3060" w:type="dxa"/>
            <w:noWrap/>
            <w:vAlign w:val="center"/>
            <w:hideMark/>
          </w:tcPr>
          <w:p w14:paraId="6C902D6D" w14:textId="77777777" w:rsidR="00991226" w:rsidRPr="00D025ED" w:rsidRDefault="00991226" w:rsidP="00BF0882">
            <w:pPr>
              <w:rPr>
                <w:color w:val="000000"/>
              </w:rPr>
            </w:pPr>
          </w:p>
        </w:tc>
        <w:tc>
          <w:tcPr>
            <w:tcW w:w="8370" w:type="dxa"/>
            <w:noWrap/>
            <w:vAlign w:val="center"/>
            <w:hideMark/>
          </w:tcPr>
          <w:p w14:paraId="722B8F07"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10FB77F" w14:textId="77777777" w:rsidTr="00BF0882">
        <w:trPr>
          <w:trHeight w:val="300"/>
        </w:trPr>
        <w:tc>
          <w:tcPr>
            <w:tcW w:w="2880" w:type="dxa"/>
            <w:noWrap/>
            <w:vAlign w:val="center"/>
            <w:hideMark/>
          </w:tcPr>
          <w:p w14:paraId="0184A324" w14:textId="77777777" w:rsidR="00991226" w:rsidRPr="00D025ED" w:rsidRDefault="00991226" w:rsidP="00BF0882">
            <w:pPr>
              <w:rPr>
                <w:color w:val="000000"/>
              </w:rPr>
            </w:pPr>
            <w:r w:rsidRPr="00D025ED">
              <w:rPr>
                <w:color w:val="000000"/>
                <w:sz w:val="22"/>
                <w:szCs w:val="22"/>
              </w:rPr>
              <w:t>VOLGA_VALUE</w:t>
            </w:r>
          </w:p>
        </w:tc>
        <w:tc>
          <w:tcPr>
            <w:tcW w:w="3060" w:type="dxa"/>
            <w:noWrap/>
            <w:vAlign w:val="center"/>
            <w:hideMark/>
          </w:tcPr>
          <w:p w14:paraId="58734164" w14:textId="77777777" w:rsidR="00991226" w:rsidRPr="00D025ED" w:rsidRDefault="00991226" w:rsidP="00BF0882">
            <w:pPr>
              <w:rPr>
                <w:color w:val="000000"/>
              </w:rPr>
            </w:pPr>
          </w:p>
        </w:tc>
        <w:tc>
          <w:tcPr>
            <w:tcW w:w="8370" w:type="dxa"/>
            <w:noWrap/>
            <w:vAlign w:val="center"/>
            <w:hideMark/>
          </w:tcPr>
          <w:p w14:paraId="58A084B3"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450E740" w14:textId="77777777" w:rsidTr="00BF0882">
        <w:trPr>
          <w:trHeight w:val="300"/>
        </w:trPr>
        <w:tc>
          <w:tcPr>
            <w:tcW w:w="2880" w:type="dxa"/>
            <w:noWrap/>
            <w:vAlign w:val="center"/>
            <w:hideMark/>
          </w:tcPr>
          <w:p w14:paraId="72FF4F43" w14:textId="77777777" w:rsidR="00991226" w:rsidRPr="00D025ED" w:rsidRDefault="00991226" w:rsidP="00BF0882">
            <w:pPr>
              <w:rPr>
                <w:color w:val="000000"/>
              </w:rPr>
            </w:pPr>
            <w:r w:rsidRPr="00D025ED">
              <w:rPr>
                <w:color w:val="000000"/>
                <w:sz w:val="22"/>
                <w:szCs w:val="22"/>
              </w:rPr>
              <w:t>CORPORATEAMOUNT</w:t>
            </w:r>
          </w:p>
        </w:tc>
        <w:tc>
          <w:tcPr>
            <w:tcW w:w="3060" w:type="dxa"/>
            <w:noWrap/>
            <w:vAlign w:val="center"/>
            <w:hideMark/>
          </w:tcPr>
          <w:p w14:paraId="4790AC29" w14:textId="77777777" w:rsidR="00991226" w:rsidRPr="00D025ED" w:rsidRDefault="00991226" w:rsidP="00BF0882">
            <w:pPr>
              <w:rPr>
                <w:color w:val="000000"/>
              </w:rPr>
            </w:pPr>
          </w:p>
        </w:tc>
        <w:tc>
          <w:tcPr>
            <w:tcW w:w="8370" w:type="dxa"/>
            <w:noWrap/>
            <w:vAlign w:val="center"/>
            <w:hideMark/>
          </w:tcPr>
          <w:p w14:paraId="14296D40"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DC599E5" w14:textId="77777777" w:rsidTr="00BF0882">
        <w:trPr>
          <w:trHeight w:val="300"/>
        </w:trPr>
        <w:tc>
          <w:tcPr>
            <w:tcW w:w="2880" w:type="dxa"/>
            <w:noWrap/>
            <w:vAlign w:val="center"/>
            <w:hideMark/>
          </w:tcPr>
          <w:p w14:paraId="7EC44229" w14:textId="77777777" w:rsidR="00991226" w:rsidRPr="00D025ED" w:rsidRDefault="00991226" w:rsidP="00BF0882">
            <w:pPr>
              <w:rPr>
                <w:color w:val="000000"/>
              </w:rPr>
            </w:pPr>
            <w:r w:rsidRPr="00D025ED">
              <w:rPr>
                <w:color w:val="000000"/>
                <w:sz w:val="22"/>
                <w:szCs w:val="22"/>
              </w:rPr>
              <w:t>FEES</w:t>
            </w:r>
          </w:p>
        </w:tc>
        <w:tc>
          <w:tcPr>
            <w:tcW w:w="3060" w:type="dxa"/>
            <w:noWrap/>
            <w:vAlign w:val="center"/>
            <w:hideMark/>
          </w:tcPr>
          <w:p w14:paraId="4A2B1CC6" w14:textId="77777777" w:rsidR="00991226" w:rsidRPr="00D025ED" w:rsidRDefault="00991226" w:rsidP="00BF0882">
            <w:pPr>
              <w:rPr>
                <w:color w:val="000000"/>
              </w:rPr>
            </w:pPr>
          </w:p>
        </w:tc>
        <w:tc>
          <w:tcPr>
            <w:tcW w:w="8370" w:type="dxa"/>
            <w:noWrap/>
            <w:vAlign w:val="center"/>
            <w:hideMark/>
          </w:tcPr>
          <w:p w14:paraId="72FBB7C3"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265FBD4F" w14:textId="77777777" w:rsidTr="00BF0882">
        <w:trPr>
          <w:trHeight w:val="300"/>
        </w:trPr>
        <w:tc>
          <w:tcPr>
            <w:tcW w:w="2880" w:type="dxa"/>
            <w:noWrap/>
            <w:vAlign w:val="center"/>
            <w:hideMark/>
          </w:tcPr>
          <w:p w14:paraId="60ADA8F3" w14:textId="77777777" w:rsidR="00991226" w:rsidRPr="00D025ED" w:rsidRDefault="00991226" w:rsidP="00BF0882">
            <w:pPr>
              <w:rPr>
                <w:color w:val="000000"/>
              </w:rPr>
            </w:pPr>
            <w:r w:rsidRPr="00D025ED">
              <w:rPr>
                <w:color w:val="000000"/>
                <w:sz w:val="22"/>
                <w:szCs w:val="22"/>
              </w:rPr>
              <w:lastRenderedPageBreak/>
              <w:t>COST_OF_CARRY</w:t>
            </w:r>
          </w:p>
        </w:tc>
        <w:tc>
          <w:tcPr>
            <w:tcW w:w="3060" w:type="dxa"/>
            <w:noWrap/>
            <w:vAlign w:val="center"/>
            <w:hideMark/>
          </w:tcPr>
          <w:p w14:paraId="01376C6A" w14:textId="77777777" w:rsidR="00991226" w:rsidRPr="00D025ED" w:rsidRDefault="00991226" w:rsidP="00BF0882">
            <w:pPr>
              <w:rPr>
                <w:color w:val="000000"/>
              </w:rPr>
            </w:pPr>
          </w:p>
        </w:tc>
        <w:tc>
          <w:tcPr>
            <w:tcW w:w="8370" w:type="dxa"/>
            <w:noWrap/>
            <w:vAlign w:val="center"/>
            <w:hideMark/>
          </w:tcPr>
          <w:p w14:paraId="4646D4D5"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5C3348EB" w14:textId="77777777" w:rsidTr="00BF0882">
        <w:trPr>
          <w:trHeight w:val="300"/>
        </w:trPr>
        <w:tc>
          <w:tcPr>
            <w:tcW w:w="2880" w:type="dxa"/>
            <w:noWrap/>
            <w:vAlign w:val="center"/>
            <w:hideMark/>
          </w:tcPr>
          <w:p w14:paraId="41EE3B0B" w14:textId="77777777" w:rsidR="00991226" w:rsidRPr="00D025ED" w:rsidRDefault="00991226" w:rsidP="00BF0882">
            <w:pPr>
              <w:rPr>
                <w:color w:val="000000"/>
              </w:rPr>
            </w:pPr>
            <w:r w:rsidRPr="00D025ED">
              <w:rPr>
                <w:color w:val="000000"/>
                <w:sz w:val="22"/>
                <w:szCs w:val="22"/>
              </w:rPr>
              <w:t>CASH_SETTLEMENT</w:t>
            </w:r>
          </w:p>
        </w:tc>
        <w:tc>
          <w:tcPr>
            <w:tcW w:w="3060" w:type="dxa"/>
            <w:noWrap/>
            <w:vAlign w:val="center"/>
            <w:hideMark/>
          </w:tcPr>
          <w:p w14:paraId="6B5BE970" w14:textId="77777777" w:rsidR="00991226" w:rsidRPr="00D025ED" w:rsidRDefault="00991226" w:rsidP="00BF0882">
            <w:pPr>
              <w:rPr>
                <w:color w:val="000000"/>
              </w:rPr>
            </w:pPr>
          </w:p>
        </w:tc>
        <w:tc>
          <w:tcPr>
            <w:tcW w:w="8370" w:type="dxa"/>
            <w:noWrap/>
            <w:vAlign w:val="center"/>
            <w:hideMark/>
          </w:tcPr>
          <w:p w14:paraId="401762BA"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6674DEC2" w14:textId="77777777" w:rsidTr="00BF0882">
        <w:trPr>
          <w:trHeight w:val="300"/>
        </w:trPr>
        <w:tc>
          <w:tcPr>
            <w:tcW w:w="2880" w:type="dxa"/>
            <w:noWrap/>
            <w:vAlign w:val="center"/>
            <w:hideMark/>
          </w:tcPr>
          <w:p w14:paraId="368146EC" w14:textId="77777777" w:rsidR="00991226" w:rsidRPr="00D025ED" w:rsidRDefault="00991226" w:rsidP="00BF0882">
            <w:pPr>
              <w:rPr>
                <w:color w:val="000000"/>
              </w:rPr>
            </w:pPr>
            <w:r w:rsidRPr="00D025ED">
              <w:rPr>
                <w:color w:val="000000"/>
                <w:sz w:val="22"/>
                <w:szCs w:val="22"/>
              </w:rPr>
              <w:t>REINV_CASHSETTLEMENT</w:t>
            </w:r>
          </w:p>
        </w:tc>
        <w:tc>
          <w:tcPr>
            <w:tcW w:w="3060" w:type="dxa"/>
            <w:noWrap/>
            <w:vAlign w:val="center"/>
            <w:hideMark/>
          </w:tcPr>
          <w:p w14:paraId="188AA6A0" w14:textId="77777777" w:rsidR="00991226" w:rsidRPr="00D025ED" w:rsidRDefault="00991226" w:rsidP="00BF0882">
            <w:pPr>
              <w:rPr>
                <w:color w:val="000000"/>
              </w:rPr>
            </w:pPr>
          </w:p>
        </w:tc>
        <w:tc>
          <w:tcPr>
            <w:tcW w:w="8370" w:type="dxa"/>
            <w:noWrap/>
            <w:vAlign w:val="center"/>
            <w:hideMark/>
          </w:tcPr>
          <w:p w14:paraId="1A27084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C6625C4" w14:textId="77777777" w:rsidTr="00BF0882">
        <w:trPr>
          <w:trHeight w:val="300"/>
        </w:trPr>
        <w:tc>
          <w:tcPr>
            <w:tcW w:w="2880" w:type="dxa"/>
            <w:noWrap/>
            <w:vAlign w:val="center"/>
            <w:hideMark/>
          </w:tcPr>
          <w:p w14:paraId="2C92B250" w14:textId="77777777" w:rsidR="00991226" w:rsidRPr="00D025ED" w:rsidRDefault="00991226" w:rsidP="00BF0882">
            <w:pPr>
              <w:rPr>
                <w:color w:val="000000"/>
              </w:rPr>
            </w:pPr>
            <w:r w:rsidRPr="00D025ED">
              <w:rPr>
                <w:color w:val="000000"/>
                <w:sz w:val="22"/>
                <w:szCs w:val="22"/>
              </w:rPr>
              <w:t>MARKET_VALUE</w:t>
            </w:r>
          </w:p>
        </w:tc>
        <w:tc>
          <w:tcPr>
            <w:tcW w:w="3060" w:type="dxa"/>
            <w:noWrap/>
            <w:vAlign w:val="center"/>
            <w:hideMark/>
          </w:tcPr>
          <w:p w14:paraId="12CF67E1" w14:textId="77777777" w:rsidR="00991226" w:rsidRPr="00D025ED" w:rsidRDefault="00991226" w:rsidP="00BF0882">
            <w:pPr>
              <w:rPr>
                <w:color w:val="000000"/>
              </w:rPr>
            </w:pPr>
          </w:p>
        </w:tc>
        <w:tc>
          <w:tcPr>
            <w:tcW w:w="8370" w:type="dxa"/>
            <w:noWrap/>
            <w:vAlign w:val="center"/>
            <w:hideMark/>
          </w:tcPr>
          <w:p w14:paraId="39D0DAC9"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1C29B38" w14:textId="77777777" w:rsidTr="00BF0882">
        <w:trPr>
          <w:trHeight w:val="300"/>
        </w:trPr>
        <w:tc>
          <w:tcPr>
            <w:tcW w:w="2880" w:type="dxa"/>
            <w:noWrap/>
            <w:vAlign w:val="center"/>
            <w:hideMark/>
          </w:tcPr>
          <w:p w14:paraId="15C39464" w14:textId="77777777" w:rsidR="00991226" w:rsidRPr="00D025ED" w:rsidRDefault="00991226" w:rsidP="00BF0882">
            <w:pPr>
              <w:rPr>
                <w:color w:val="000000"/>
              </w:rPr>
            </w:pPr>
            <w:r w:rsidRPr="00D025ED">
              <w:rPr>
                <w:color w:val="000000"/>
                <w:sz w:val="22"/>
                <w:szCs w:val="22"/>
              </w:rPr>
              <w:t>TOTAL_CURRENCY</w:t>
            </w:r>
          </w:p>
        </w:tc>
        <w:tc>
          <w:tcPr>
            <w:tcW w:w="3060" w:type="dxa"/>
            <w:noWrap/>
            <w:vAlign w:val="center"/>
            <w:hideMark/>
          </w:tcPr>
          <w:p w14:paraId="0B207F0C" w14:textId="77777777" w:rsidR="00991226" w:rsidRPr="00D025ED" w:rsidRDefault="00991226" w:rsidP="00BF0882">
            <w:pPr>
              <w:rPr>
                <w:color w:val="000000"/>
              </w:rPr>
            </w:pPr>
            <w:r w:rsidRPr="00D025ED">
              <w:rPr>
                <w:color w:val="000000"/>
                <w:sz w:val="22"/>
                <w:szCs w:val="22"/>
              </w:rPr>
              <w:t>ItD PnL theo Currency</w:t>
            </w:r>
          </w:p>
        </w:tc>
        <w:tc>
          <w:tcPr>
            <w:tcW w:w="8370" w:type="dxa"/>
            <w:noWrap/>
            <w:vAlign w:val="center"/>
            <w:hideMark/>
          </w:tcPr>
          <w:p w14:paraId="78B6A41B"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3965E7A" w14:textId="77777777" w:rsidTr="00BF0882">
        <w:trPr>
          <w:trHeight w:val="300"/>
        </w:trPr>
        <w:tc>
          <w:tcPr>
            <w:tcW w:w="2880" w:type="dxa"/>
            <w:noWrap/>
            <w:vAlign w:val="center"/>
            <w:hideMark/>
          </w:tcPr>
          <w:p w14:paraId="71C96D1C" w14:textId="77777777" w:rsidR="00991226" w:rsidRPr="00D025ED" w:rsidRDefault="00991226" w:rsidP="00BF0882">
            <w:pPr>
              <w:rPr>
                <w:color w:val="000000"/>
              </w:rPr>
            </w:pPr>
            <w:r w:rsidRPr="00D025ED">
              <w:rPr>
                <w:color w:val="000000"/>
                <w:sz w:val="22"/>
                <w:szCs w:val="22"/>
              </w:rPr>
              <w:t>TOTAL_LOCAL</w:t>
            </w:r>
          </w:p>
        </w:tc>
        <w:tc>
          <w:tcPr>
            <w:tcW w:w="3060" w:type="dxa"/>
            <w:noWrap/>
            <w:vAlign w:val="center"/>
            <w:hideMark/>
          </w:tcPr>
          <w:p w14:paraId="576BCD19" w14:textId="77777777" w:rsidR="00991226" w:rsidRPr="00D025ED" w:rsidRDefault="00991226" w:rsidP="00BF0882">
            <w:pPr>
              <w:rPr>
                <w:color w:val="000000"/>
              </w:rPr>
            </w:pPr>
            <w:r w:rsidRPr="00D025ED">
              <w:rPr>
                <w:color w:val="000000"/>
                <w:sz w:val="22"/>
                <w:szCs w:val="22"/>
              </w:rPr>
              <w:t>Itd PnL theo đồng local</w:t>
            </w:r>
          </w:p>
        </w:tc>
        <w:tc>
          <w:tcPr>
            <w:tcW w:w="8370" w:type="dxa"/>
            <w:noWrap/>
            <w:vAlign w:val="center"/>
            <w:hideMark/>
          </w:tcPr>
          <w:p w14:paraId="5DA810B9"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1321ADFD" w14:textId="77777777" w:rsidTr="00BF0882">
        <w:trPr>
          <w:trHeight w:val="300"/>
        </w:trPr>
        <w:tc>
          <w:tcPr>
            <w:tcW w:w="2880" w:type="dxa"/>
            <w:noWrap/>
            <w:vAlign w:val="center"/>
            <w:hideMark/>
          </w:tcPr>
          <w:p w14:paraId="0AB33CEC" w14:textId="77777777" w:rsidR="00991226" w:rsidRPr="00D025ED" w:rsidRDefault="00991226" w:rsidP="00BF0882">
            <w:pPr>
              <w:rPr>
                <w:color w:val="000000"/>
              </w:rPr>
            </w:pPr>
            <w:r w:rsidRPr="00D025ED">
              <w:rPr>
                <w:color w:val="000000"/>
                <w:sz w:val="22"/>
                <w:szCs w:val="22"/>
              </w:rPr>
              <w:t>TOTAL_REPORT</w:t>
            </w:r>
          </w:p>
        </w:tc>
        <w:tc>
          <w:tcPr>
            <w:tcW w:w="3060" w:type="dxa"/>
            <w:noWrap/>
            <w:vAlign w:val="center"/>
            <w:hideMark/>
          </w:tcPr>
          <w:p w14:paraId="1934F1F8" w14:textId="77777777" w:rsidR="00991226" w:rsidRPr="00D025ED" w:rsidRDefault="00991226" w:rsidP="00BF0882">
            <w:pPr>
              <w:rPr>
                <w:color w:val="000000"/>
              </w:rPr>
            </w:pPr>
            <w:r w:rsidRPr="00D025ED">
              <w:rPr>
                <w:color w:val="000000"/>
                <w:sz w:val="22"/>
                <w:szCs w:val="22"/>
              </w:rPr>
              <w:t>ItD PnL theo Currency report setup trên script</w:t>
            </w:r>
          </w:p>
        </w:tc>
        <w:tc>
          <w:tcPr>
            <w:tcW w:w="8370" w:type="dxa"/>
            <w:noWrap/>
            <w:vAlign w:val="center"/>
            <w:hideMark/>
          </w:tcPr>
          <w:p w14:paraId="1F336E78"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383A6D61" w14:textId="77777777" w:rsidTr="00BF0882">
        <w:trPr>
          <w:trHeight w:val="300"/>
        </w:trPr>
        <w:tc>
          <w:tcPr>
            <w:tcW w:w="2880" w:type="dxa"/>
            <w:noWrap/>
            <w:vAlign w:val="center"/>
            <w:hideMark/>
          </w:tcPr>
          <w:p w14:paraId="0E1C85D3" w14:textId="77777777" w:rsidR="00991226" w:rsidRPr="00D025ED" w:rsidRDefault="00991226" w:rsidP="00BF0882">
            <w:pPr>
              <w:rPr>
                <w:color w:val="000000"/>
              </w:rPr>
            </w:pPr>
            <w:r w:rsidRPr="00D025ED">
              <w:rPr>
                <w:color w:val="000000"/>
                <w:sz w:val="22"/>
                <w:szCs w:val="22"/>
              </w:rPr>
              <w:t>BASKETRATE</w:t>
            </w:r>
          </w:p>
        </w:tc>
        <w:tc>
          <w:tcPr>
            <w:tcW w:w="3060" w:type="dxa"/>
            <w:noWrap/>
            <w:vAlign w:val="center"/>
            <w:hideMark/>
          </w:tcPr>
          <w:p w14:paraId="7746AAFE" w14:textId="77777777" w:rsidR="00991226" w:rsidRPr="00D025ED" w:rsidRDefault="00991226" w:rsidP="00BF0882">
            <w:pPr>
              <w:rPr>
                <w:color w:val="000000"/>
              </w:rPr>
            </w:pPr>
          </w:p>
        </w:tc>
        <w:tc>
          <w:tcPr>
            <w:tcW w:w="8370" w:type="dxa"/>
            <w:noWrap/>
            <w:vAlign w:val="center"/>
            <w:hideMark/>
          </w:tcPr>
          <w:p w14:paraId="6D1ACD14" w14:textId="77777777" w:rsidR="00991226" w:rsidRPr="00D025ED" w:rsidRDefault="00991226" w:rsidP="00BF0882">
            <w:pPr>
              <w:rPr>
                <w:color w:val="000000"/>
              </w:rPr>
            </w:pPr>
            <w:r w:rsidRPr="00D025ED">
              <w:rPr>
                <w:color w:val="000000"/>
                <w:sz w:val="22"/>
                <w:szCs w:val="22"/>
              </w:rPr>
              <w:t>Lấy từ các bảng nguồn Kustom</w:t>
            </w:r>
          </w:p>
        </w:tc>
      </w:tr>
      <w:tr w:rsidR="00991226" w:rsidRPr="00D025ED" w14:paraId="47D8BE42" w14:textId="77777777" w:rsidTr="00BF0882">
        <w:trPr>
          <w:trHeight w:val="300"/>
        </w:trPr>
        <w:tc>
          <w:tcPr>
            <w:tcW w:w="2880" w:type="dxa"/>
            <w:noWrap/>
            <w:vAlign w:val="center"/>
            <w:hideMark/>
          </w:tcPr>
          <w:p w14:paraId="3482F87B" w14:textId="77777777" w:rsidR="00991226" w:rsidRPr="00D025ED" w:rsidRDefault="00991226" w:rsidP="00BF0882">
            <w:pPr>
              <w:rPr>
                <w:color w:val="000000"/>
              </w:rPr>
            </w:pPr>
            <w:r w:rsidRPr="00D025ED">
              <w:rPr>
                <w:color w:val="000000"/>
                <w:sz w:val="22"/>
                <w:szCs w:val="22"/>
              </w:rPr>
              <w:t>COMPOUNDPRODUCT</w:t>
            </w:r>
          </w:p>
        </w:tc>
        <w:tc>
          <w:tcPr>
            <w:tcW w:w="3060" w:type="dxa"/>
            <w:noWrap/>
            <w:vAlign w:val="center"/>
            <w:hideMark/>
          </w:tcPr>
          <w:p w14:paraId="1F836326" w14:textId="77777777" w:rsidR="00991226" w:rsidRPr="00D025ED" w:rsidRDefault="00991226" w:rsidP="00BF0882">
            <w:pPr>
              <w:rPr>
                <w:color w:val="000000"/>
              </w:rPr>
            </w:pPr>
          </w:p>
        </w:tc>
        <w:tc>
          <w:tcPr>
            <w:tcW w:w="8370" w:type="dxa"/>
            <w:noWrap/>
            <w:vAlign w:val="center"/>
            <w:hideMark/>
          </w:tcPr>
          <w:p w14:paraId="0E7F61D4" w14:textId="77777777" w:rsidR="00991226" w:rsidRPr="00D025ED" w:rsidRDefault="00991226" w:rsidP="00BF0882">
            <w:pPr>
              <w:rPr>
                <w:color w:val="000000"/>
              </w:rPr>
            </w:pPr>
            <w:r w:rsidRPr="00D025ED">
              <w:rPr>
                <w:color w:val="000000"/>
                <w:sz w:val="22"/>
                <w:szCs w:val="22"/>
              </w:rPr>
              <w:t>Lấy từ các bảng nguồn Kustom</w:t>
            </w:r>
          </w:p>
        </w:tc>
      </w:tr>
    </w:tbl>
    <w:p w14:paraId="6107C550" w14:textId="77777777" w:rsidR="00991226" w:rsidRPr="00D025ED" w:rsidRDefault="00991226" w:rsidP="00991226">
      <w:pPr>
        <w:rPr>
          <w:sz w:val="20"/>
          <w:szCs w:val="20"/>
        </w:rPr>
      </w:pPr>
    </w:p>
    <w:p w14:paraId="02297804" w14:textId="77777777" w:rsidR="00991226" w:rsidRPr="00D025ED" w:rsidRDefault="00991226" w:rsidP="00991226">
      <w:pPr>
        <w:rPr>
          <w:sz w:val="20"/>
          <w:szCs w:val="20"/>
        </w:rPr>
      </w:pPr>
    </w:p>
    <w:p w14:paraId="0BEDDECA" w14:textId="77777777" w:rsidR="00991226" w:rsidRPr="00D025ED" w:rsidRDefault="00991226" w:rsidP="00991226">
      <w:pPr>
        <w:pStyle w:val="Caption"/>
        <w:keepNext/>
        <w:outlineLvl w:val="3"/>
        <w:rPr>
          <w:color w:val="auto"/>
          <w:sz w:val="20"/>
          <w:szCs w:val="20"/>
        </w:rPr>
      </w:pPr>
      <w:bookmarkStart w:id="147" w:name="_Toc2080394"/>
      <w:bookmarkStart w:id="148" w:name="_Toc215399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58</w:t>
      </w:r>
      <w:r w:rsidR="00CB325D" w:rsidRPr="00D025ED">
        <w:rPr>
          <w:color w:val="auto"/>
          <w:sz w:val="20"/>
          <w:szCs w:val="20"/>
        </w:rPr>
        <w:fldChar w:fldCharType="end"/>
      </w:r>
      <w:r w:rsidRPr="00D025ED">
        <w:rPr>
          <w:color w:val="auto"/>
          <w:sz w:val="20"/>
          <w:szCs w:val="20"/>
        </w:rPr>
        <w:t xml:space="preserve">: </w:t>
      </w:r>
      <w:r>
        <w:rPr>
          <w:color w:val="auto"/>
          <w:sz w:val="20"/>
          <w:szCs w:val="20"/>
        </w:rPr>
        <w:t>TBTR_</w:t>
      </w:r>
      <w:r w:rsidRPr="00D025ED">
        <w:rPr>
          <w:color w:val="auto"/>
          <w:sz w:val="20"/>
          <w:szCs w:val="20"/>
        </w:rPr>
        <w:t>FX_OPTION_GREEKS</w:t>
      </w:r>
      <w:bookmarkEnd w:id="147"/>
      <w:bookmarkEnd w:id="148"/>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625"/>
        <w:gridCol w:w="4010"/>
        <w:gridCol w:w="8687"/>
      </w:tblGrid>
      <w:tr w:rsidR="00991226" w:rsidRPr="00D025ED" w14:paraId="39D70FE8" w14:textId="77777777" w:rsidTr="00BF0882">
        <w:trPr>
          <w:trHeight w:val="20"/>
        </w:trPr>
        <w:tc>
          <w:tcPr>
            <w:tcW w:w="1625" w:type="dxa"/>
            <w:tcBorders>
              <w:top w:val="single" w:sz="4" w:space="0" w:color="auto"/>
              <w:left w:val="single" w:sz="4" w:space="0" w:color="auto"/>
              <w:bottom w:val="single" w:sz="4" w:space="0" w:color="auto"/>
              <w:right w:val="single" w:sz="4" w:space="0" w:color="auto"/>
            </w:tcBorders>
            <w:noWrap/>
            <w:vAlign w:val="center"/>
            <w:hideMark/>
          </w:tcPr>
          <w:p w14:paraId="3F889ABD" w14:textId="77777777" w:rsidR="00991226" w:rsidRPr="00D025ED" w:rsidRDefault="00991226" w:rsidP="00BF0882">
            <w:pPr>
              <w:rPr>
                <w:color w:val="000000"/>
                <w:sz w:val="20"/>
                <w:szCs w:val="20"/>
              </w:rPr>
            </w:pPr>
            <w:r w:rsidRPr="00D025ED">
              <w:rPr>
                <w:color w:val="000000"/>
                <w:sz w:val="20"/>
                <w:szCs w:val="20"/>
              </w:rPr>
              <w:t>Table name</w:t>
            </w:r>
          </w:p>
        </w:tc>
        <w:tc>
          <w:tcPr>
            <w:tcW w:w="12697" w:type="dxa"/>
            <w:gridSpan w:val="2"/>
            <w:tcBorders>
              <w:top w:val="single" w:sz="4" w:space="0" w:color="auto"/>
              <w:left w:val="nil"/>
              <w:bottom w:val="single" w:sz="4" w:space="0" w:color="auto"/>
              <w:right w:val="single" w:sz="4" w:space="0" w:color="auto"/>
            </w:tcBorders>
            <w:noWrap/>
            <w:vAlign w:val="center"/>
            <w:hideMark/>
          </w:tcPr>
          <w:p w14:paraId="76A52DB2" w14:textId="77777777" w:rsidR="00991226" w:rsidRPr="00D025ED" w:rsidRDefault="00991226" w:rsidP="00BF0882">
            <w:pPr>
              <w:rPr>
                <w:color w:val="000000"/>
                <w:sz w:val="20"/>
                <w:szCs w:val="20"/>
              </w:rPr>
            </w:pPr>
            <w:r>
              <w:rPr>
                <w:color w:val="000000"/>
                <w:sz w:val="20"/>
                <w:szCs w:val="20"/>
              </w:rPr>
              <w:t>TBTR_</w:t>
            </w:r>
            <w:r w:rsidRPr="00D025ED">
              <w:rPr>
                <w:color w:val="000000"/>
                <w:sz w:val="20"/>
                <w:szCs w:val="20"/>
              </w:rPr>
              <w:t>FX_OPTION_GREEKS</w:t>
            </w:r>
          </w:p>
        </w:tc>
      </w:tr>
      <w:tr w:rsidR="00991226" w:rsidRPr="00D025ED" w14:paraId="5A282DFF"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hideMark/>
          </w:tcPr>
          <w:p w14:paraId="0A8A1612" w14:textId="77777777" w:rsidR="00991226" w:rsidRPr="00D025ED" w:rsidRDefault="00991226" w:rsidP="00BF0882">
            <w:pPr>
              <w:rPr>
                <w:color w:val="000000"/>
                <w:sz w:val="20"/>
                <w:szCs w:val="20"/>
              </w:rPr>
            </w:pPr>
            <w:r w:rsidRPr="00D025ED">
              <w:rPr>
                <w:color w:val="000000"/>
                <w:sz w:val="20"/>
                <w:szCs w:val="20"/>
              </w:rPr>
              <w:t>Data group</w:t>
            </w:r>
          </w:p>
        </w:tc>
        <w:tc>
          <w:tcPr>
            <w:tcW w:w="12697" w:type="dxa"/>
            <w:gridSpan w:val="2"/>
            <w:tcBorders>
              <w:top w:val="single" w:sz="4" w:space="0" w:color="auto"/>
              <w:left w:val="nil"/>
              <w:bottom w:val="single" w:sz="4" w:space="0" w:color="auto"/>
              <w:right w:val="single" w:sz="4" w:space="0" w:color="auto"/>
            </w:tcBorders>
            <w:noWrap/>
            <w:vAlign w:val="center"/>
            <w:hideMark/>
          </w:tcPr>
          <w:p w14:paraId="6E7D5B65" w14:textId="77777777" w:rsidR="00991226" w:rsidRPr="00D025ED" w:rsidRDefault="00991226" w:rsidP="00BF0882">
            <w:pPr>
              <w:rPr>
                <w:color w:val="000000"/>
                <w:sz w:val="20"/>
                <w:szCs w:val="20"/>
              </w:rPr>
            </w:pPr>
            <w:r w:rsidRPr="00D025ED">
              <w:rPr>
                <w:color w:val="000000"/>
                <w:sz w:val="20"/>
                <w:szCs w:val="20"/>
              </w:rPr>
              <w:t>FX</w:t>
            </w:r>
          </w:p>
        </w:tc>
      </w:tr>
      <w:tr w:rsidR="00991226" w:rsidRPr="00D025ED" w14:paraId="1E763C6C"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tcPr>
          <w:p w14:paraId="527976AA" w14:textId="77777777" w:rsidR="00991226" w:rsidRPr="00D025ED" w:rsidRDefault="00991226" w:rsidP="00BF0882">
            <w:pPr>
              <w:rPr>
                <w:color w:val="000000"/>
                <w:sz w:val="20"/>
                <w:szCs w:val="20"/>
              </w:rPr>
            </w:pPr>
            <w:r>
              <w:rPr>
                <w:color w:val="000000"/>
                <w:sz w:val="20"/>
                <w:szCs w:val="20"/>
              </w:rPr>
              <w:t>Schema</w:t>
            </w:r>
          </w:p>
        </w:tc>
        <w:tc>
          <w:tcPr>
            <w:tcW w:w="12697" w:type="dxa"/>
            <w:gridSpan w:val="2"/>
            <w:tcBorders>
              <w:top w:val="single" w:sz="4" w:space="0" w:color="auto"/>
              <w:left w:val="nil"/>
              <w:bottom w:val="single" w:sz="4" w:space="0" w:color="auto"/>
              <w:right w:val="single" w:sz="4" w:space="0" w:color="auto"/>
            </w:tcBorders>
            <w:noWrap/>
            <w:vAlign w:val="center"/>
          </w:tcPr>
          <w:p w14:paraId="18CA283C" w14:textId="77777777" w:rsidR="00991226" w:rsidRPr="00D025ED" w:rsidRDefault="00991226" w:rsidP="00BF0882">
            <w:pPr>
              <w:rPr>
                <w:color w:val="000000"/>
                <w:sz w:val="20"/>
                <w:szCs w:val="20"/>
              </w:rPr>
            </w:pPr>
            <w:r>
              <w:rPr>
                <w:color w:val="000000"/>
                <w:sz w:val="20"/>
                <w:szCs w:val="20"/>
              </w:rPr>
              <w:t>B2RAW</w:t>
            </w:r>
          </w:p>
        </w:tc>
      </w:tr>
      <w:tr w:rsidR="00991226" w:rsidRPr="00D025ED" w14:paraId="5272327C"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38F8BEAC" w14:textId="77777777" w:rsidR="00991226" w:rsidRPr="00D025ED" w:rsidRDefault="00991226" w:rsidP="00BF0882">
            <w:pPr>
              <w:rPr>
                <w:sz w:val="20"/>
                <w:szCs w:val="20"/>
              </w:rPr>
            </w:pPr>
            <w:r w:rsidRPr="00D025ED">
              <w:rPr>
                <w:sz w:val="20"/>
                <w:szCs w:val="20"/>
              </w:rPr>
              <w:t>Description</w:t>
            </w:r>
          </w:p>
        </w:tc>
        <w:tc>
          <w:tcPr>
            <w:tcW w:w="12697" w:type="dxa"/>
            <w:gridSpan w:val="2"/>
            <w:tcBorders>
              <w:top w:val="single" w:sz="4" w:space="0" w:color="auto"/>
              <w:left w:val="nil"/>
              <w:bottom w:val="single" w:sz="4" w:space="0" w:color="auto"/>
              <w:right w:val="single" w:sz="4" w:space="0" w:color="auto"/>
            </w:tcBorders>
            <w:vAlign w:val="center"/>
            <w:hideMark/>
          </w:tcPr>
          <w:p w14:paraId="39B7923E" w14:textId="77777777" w:rsidR="00991226" w:rsidRPr="00D025ED" w:rsidRDefault="00991226" w:rsidP="00BF0882">
            <w:pPr>
              <w:rPr>
                <w:color w:val="000000"/>
                <w:sz w:val="20"/>
                <w:szCs w:val="20"/>
              </w:rPr>
            </w:pPr>
            <w:r w:rsidRPr="00D025ED">
              <w:rPr>
                <w:color w:val="000000"/>
                <w:sz w:val="20"/>
                <w:szCs w:val="20"/>
              </w:rPr>
              <w:t>Bảng FxOptionsGreeks, lưu các giá trị Greeks do K+ tính. Có tính toán lại Notional Amount cho chuẩn và cho phép manual input greeks.</w:t>
            </w:r>
          </w:p>
        </w:tc>
      </w:tr>
      <w:tr w:rsidR="00991226" w:rsidRPr="00D025ED" w14:paraId="581A7926"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hideMark/>
          </w:tcPr>
          <w:p w14:paraId="02079059" w14:textId="77777777" w:rsidR="00991226" w:rsidRPr="00D025ED" w:rsidRDefault="00991226" w:rsidP="00BF0882">
            <w:pPr>
              <w:rPr>
                <w:sz w:val="20"/>
                <w:szCs w:val="20"/>
              </w:rPr>
            </w:pPr>
            <w:r w:rsidRPr="00D025ED">
              <w:rPr>
                <w:sz w:val="20"/>
                <w:szCs w:val="20"/>
              </w:rPr>
              <w:t>Input data:</w:t>
            </w:r>
          </w:p>
        </w:tc>
        <w:tc>
          <w:tcPr>
            <w:tcW w:w="12697" w:type="dxa"/>
            <w:gridSpan w:val="2"/>
            <w:tcBorders>
              <w:top w:val="single" w:sz="4" w:space="0" w:color="auto"/>
              <w:left w:val="nil"/>
              <w:bottom w:val="single" w:sz="4" w:space="0" w:color="auto"/>
              <w:right w:val="single" w:sz="4" w:space="0" w:color="auto"/>
            </w:tcBorders>
            <w:vAlign w:val="center"/>
            <w:hideMark/>
          </w:tcPr>
          <w:p w14:paraId="77395CE0" w14:textId="77777777" w:rsidR="00991226" w:rsidRPr="00D025ED" w:rsidRDefault="00991226" w:rsidP="00BF0882">
            <w:pPr>
              <w:rPr>
                <w:color w:val="000000"/>
                <w:sz w:val="20"/>
                <w:szCs w:val="20"/>
              </w:rPr>
            </w:pPr>
            <w:r w:rsidRPr="00D025ED">
              <w:rPr>
                <w:color w:val="000000"/>
                <w:sz w:val="20"/>
                <w:szCs w:val="20"/>
              </w:rPr>
              <w:t xml:space="preserve">+ Với nguồn K lấy trực tiếp từ kplus..FxOptionGreeks: chỉ load các Deal option chưa đáo hạn (MaturityDate &gt;= ReportDate) và chưa Liquidate (LiquidationDate = Null hoặc LiquidationDate &gt;= ReportDate). </w:t>
            </w:r>
          </w:p>
          <w:p w14:paraId="6EAD0692" w14:textId="77777777" w:rsidR="00991226" w:rsidRPr="00D025ED" w:rsidRDefault="00991226" w:rsidP="00BF0882">
            <w:pPr>
              <w:rPr>
                <w:color w:val="000000"/>
                <w:sz w:val="20"/>
                <w:szCs w:val="20"/>
              </w:rPr>
            </w:pPr>
            <w:r w:rsidRPr="00D025ED">
              <w:rPr>
                <w:color w:val="000000"/>
                <w:sz w:val="20"/>
                <w:szCs w:val="20"/>
              </w:rPr>
              <w:t>+ Với nguồn FNRP lấy từ Kustom: Filter deal tương tự như nguồn Kondor. Load toàn bộ 4 báo cáo FNRP cho các deal đã filter về bảng này và gắn source nhận diện.</w:t>
            </w:r>
          </w:p>
          <w:p w14:paraId="7EE1EFEB" w14:textId="77777777" w:rsidR="00991226" w:rsidRDefault="00991226" w:rsidP="00BF0882">
            <w:pPr>
              <w:rPr>
                <w:color w:val="000000"/>
                <w:sz w:val="20"/>
                <w:szCs w:val="20"/>
              </w:rPr>
            </w:pPr>
            <w:r w:rsidRPr="00D025ED">
              <w:rPr>
                <w:color w:val="000000"/>
                <w:sz w:val="20"/>
                <w:szCs w:val="20"/>
              </w:rPr>
              <w:t>+ Nguồn Manual sẽ tính tay excel: Load từ giao diện manual input</w:t>
            </w:r>
          </w:p>
          <w:p w14:paraId="3CBE0554" w14:textId="77777777" w:rsidR="006C09E8" w:rsidRDefault="009D73DB" w:rsidP="00BF0882">
            <w:pPr>
              <w:rPr>
                <w:color w:val="FF0000"/>
                <w:sz w:val="20"/>
                <w:szCs w:val="20"/>
              </w:rPr>
            </w:pPr>
            <w:r>
              <w:rPr>
                <w:color w:val="000000"/>
                <w:sz w:val="20"/>
                <w:szCs w:val="20"/>
              </w:rPr>
              <w:t>+ Nguồn IT tự Gen: (source_system = G) áp dụng cho các deal amercan option chưa đáo hạn và chưa liquidate</w:t>
            </w:r>
            <w:r w:rsidR="006C09E8">
              <w:rPr>
                <w:color w:val="000000"/>
                <w:sz w:val="20"/>
                <w:szCs w:val="20"/>
              </w:rPr>
              <w:t xml:space="preserve">. </w:t>
            </w:r>
            <w:r w:rsidR="006C09E8" w:rsidRPr="006C09E8">
              <w:rPr>
                <w:color w:val="FF0000"/>
                <w:sz w:val="20"/>
                <w:szCs w:val="20"/>
              </w:rPr>
              <w:t>Từ phase 3.3</w:t>
            </w:r>
            <w:r w:rsidR="006C09E8">
              <w:rPr>
                <w:color w:val="FF0000"/>
                <w:sz w:val="20"/>
                <w:szCs w:val="20"/>
              </w:rPr>
              <w:t xml:space="preserve">, thực hiện gen Greeks cho toàn bộ các deal Option chưa đáo hạn và chưa liquidate. </w:t>
            </w:r>
          </w:p>
          <w:p w14:paraId="60DF4433" w14:textId="77777777" w:rsidR="006C09E8" w:rsidRDefault="006C09E8" w:rsidP="00BF0882">
            <w:pPr>
              <w:rPr>
                <w:color w:val="FF0000"/>
                <w:sz w:val="20"/>
                <w:szCs w:val="20"/>
              </w:rPr>
            </w:pPr>
            <w:r>
              <w:rPr>
                <w:color w:val="FF0000"/>
                <w:sz w:val="20"/>
                <w:szCs w:val="20"/>
              </w:rPr>
              <w:t>Code Gen của IT:</w:t>
            </w:r>
          </w:p>
          <w:p w14:paraId="70484CD0"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FF"/>
                <w:sz w:val="20"/>
                <w:szCs w:val="20"/>
                <w:highlight w:val="white"/>
              </w:rPr>
              <w:t>SELECT</w:t>
            </w:r>
          </w:p>
          <w:p w14:paraId="20B7C42C"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POSTED_DT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POSTED_DT    </w:t>
            </w:r>
            <w:r>
              <w:rPr>
                <w:rFonts w:ascii="MS Shell Dlg 2" w:hAnsi="MS Shell Dlg 2"/>
                <w:color w:val="0000FF"/>
                <w:sz w:val="20"/>
                <w:szCs w:val="20"/>
                <w:highlight w:val="white"/>
              </w:rPr>
              <w:t>,</w:t>
            </w:r>
          </w:p>
          <w:p w14:paraId="44ED8228"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lastRenderedPageBreak/>
              <w:t xml:space="preserve">            TRANSACTION_ID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TRANSACTION_ID    </w:t>
            </w:r>
            <w:r>
              <w:rPr>
                <w:rFonts w:ascii="MS Shell Dlg 2" w:hAnsi="MS Shell Dlg 2"/>
                <w:color w:val="0000FF"/>
                <w:sz w:val="20"/>
                <w:szCs w:val="20"/>
                <w:highlight w:val="white"/>
              </w:rPr>
              <w:t>,</w:t>
            </w:r>
          </w:p>
          <w:p w14:paraId="66A71EE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DEAL_ID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DEAL_ID    </w:t>
            </w:r>
            <w:r>
              <w:rPr>
                <w:rFonts w:ascii="MS Shell Dlg 2" w:hAnsi="MS Shell Dlg 2"/>
                <w:color w:val="0000FF"/>
                <w:sz w:val="20"/>
                <w:szCs w:val="20"/>
                <w:highlight w:val="white"/>
              </w:rPr>
              <w:t>,</w:t>
            </w:r>
          </w:p>
          <w:p w14:paraId="3458A296"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PAIRS_ID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PAIRS_ID    </w:t>
            </w:r>
            <w:r>
              <w:rPr>
                <w:rFonts w:ascii="MS Shell Dlg 2" w:hAnsi="MS Shell Dlg 2"/>
                <w:color w:val="0000FF"/>
                <w:sz w:val="20"/>
                <w:szCs w:val="20"/>
                <w:highlight w:val="white"/>
              </w:rPr>
              <w:t>,</w:t>
            </w:r>
          </w:p>
          <w:p w14:paraId="47623034"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CASEWHEN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OPTION_TYPE </w:t>
            </w:r>
            <w:r>
              <w:rPr>
                <w:rFonts w:ascii="MS Shell Dlg 2" w:hAnsi="MS Shell Dlg 2"/>
                <w:color w:val="0000FF"/>
                <w:sz w:val="20"/>
                <w:szCs w:val="20"/>
                <w:highlight w:val="white"/>
              </w:rPr>
              <w:t>=</w:t>
            </w:r>
            <w:r>
              <w:rPr>
                <w:rFonts w:ascii="MS Shell Dlg 2" w:hAnsi="MS Shell Dlg 2"/>
                <w:color w:val="FF0000"/>
                <w:sz w:val="20"/>
                <w:szCs w:val="20"/>
                <w:highlight w:val="white"/>
              </w:rPr>
              <w:t>'C'</w:t>
            </w:r>
            <w:r>
              <w:rPr>
                <w:rFonts w:ascii="MS Shell Dlg 2" w:hAnsi="MS Shell Dlg 2"/>
                <w:color w:val="0000FF"/>
                <w:sz w:val="20"/>
                <w:szCs w:val="20"/>
                <w:highlight w:val="white"/>
              </w:rPr>
              <w:t>THEN</w:t>
            </w:r>
            <w:r>
              <w:rPr>
                <w:rFonts w:ascii="MS Shell Dlg 2" w:hAnsi="MS Shell Dlg 2"/>
                <w:color w:val="000000"/>
                <w:sz w:val="20"/>
                <w:szCs w:val="20"/>
                <w:highlight w:val="white"/>
              </w:rPr>
              <w:t xml:space="preserve"> EX</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FX_RATE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STRIKE    </w:t>
            </w:r>
          </w:p>
          <w:p w14:paraId="1CE0215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WHEN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OPTION_TYPE </w:t>
            </w:r>
            <w:r>
              <w:rPr>
                <w:rFonts w:ascii="MS Shell Dlg 2" w:hAnsi="MS Shell Dlg 2"/>
                <w:color w:val="0000FF"/>
                <w:sz w:val="20"/>
                <w:szCs w:val="20"/>
                <w:highlight w:val="white"/>
              </w:rPr>
              <w:t>=</w:t>
            </w:r>
            <w:r>
              <w:rPr>
                <w:rFonts w:ascii="MS Shell Dlg 2" w:hAnsi="MS Shell Dlg 2"/>
                <w:color w:val="FF0000"/>
                <w:sz w:val="20"/>
                <w:szCs w:val="20"/>
                <w:highlight w:val="white"/>
              </w:rPr>
              <w:t>'P'</w:t>
            </w:r>
            <w:r>
              <w:rPr>
                <w:rFonts w:ascii="MS Shell Dlg 2" w:hAnsi="MS Shell Dlg 2"/>
                <w:color w:val="0000FF"/>
                <w:sz w:val="20"/>
                <w:szCs w:val="20"/>
                <w:highlight w:val="white"/>
              </w:rPr>
              <w:t>THEN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STRIKE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EX</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FX_RATE </w:t>
            </w:r>
            <w:r>
              <w:rPr>
                <w:rFonts w:ascii="MS Shell Dlg 2" w:hAnsi="MS Shell Dlg 2"/>
                <w:color w:val="0000FF"/>
                <w:sz w:val="20"/>
                <w:szCs w:val="20"/>
                <w:highlight w:val="white"/>
              </w:rPr>
              <w:t>END</w:t>
            </w:r>
            <w:r>
              <w:rPr>
                <w:rFonts w:ascii="MS Shell Dlg 2" w:hAnsi="MS Shell Dlg 2"/>
                <w:color w:val="000000"/>
                <w:sz w:val="20"/>
                <w:szCs w:val="20"/>
                <w:highlight w:val="white"/>
              </w:rPr>
              <w:t xml:space="preserve">   </w:t>
            </w:r>
          </w:p>
          <w:p w14:paraId="5D6B05E1"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PREMIUM    </w:t>
            </w:r>
            <w:r>
              <w:rPr>
                <w:rFonts w:ascii="MS Shell Dlg 2" w:hAnsi="MS Shell Dlg 2"/>
                <w:color w:val="0000FF"/>
                <w:sz w:val="20"/>
                <w:szCs w:val="20"/>
                <w:highlight w:val="white"/>
              </w:rPr>
              <w:t>,</w:t>
            </w:r>
          </w:p>
          <w:p w14:paraId="6DCD6054"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CASEWHEN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OPTION_TYPE </w:t>
            </w:r>
            <w:r>
              <w:rPr>
                <w:rFonts w:ascii="MS Shell Dlg 2" w:hAnsi="MS Shell Dlg 2"/>
                <w:color w:val="0000FF"/>
                <w:sz w:val="20"/>
                <w:szCs w:val="20"/>
                <w:highlight w:val="white"/>
              </w:rPr>
              <w:t>=</w:t>
            </w:r>
            <w:r>
              <w:rPr>
                <w:rFonts w:ascii="MS Shell Dlg 2" w:hAnsi="MS Shell Dlg 2"/>
                <w:color w:val="FF0000"/>
                <w:sz w:val="20"/>
                <w:szCs w:val="20"/>
                <w:highlight w:val="white"/>
              </w:rPr>
              <w:t>'C'</w:t>
            </w:r>
            <w:r>
              <w:rPr>
                <w:rFonts w:ascii="MS Shell Dlg 2" w:hAnsi="MS Shell Dlg 2"/>
                <w:color w:val="0000FF"/>
                <w:sz w:val="20"/>
                <w:szCs w:val="20"/>
                <w:highlight w:val="white"/>
              </w:rPr>
              <w:t>THEN</w:t>
            </w:r>
            <w:r>
              <w:rPr>
                <w:rFonts w:ascii="MS Shell Dlg 2" w:hAnsi="MS Shell Dlg 2"/>
                <w:color w:val="800000"/>
                <w:sz w:val="20"/>
                <w:szCs w:val="20"/>
                <w:highlight w:val="white"/>
              </w:rPr>
              <w:t>1</w:t>
            </w:r>
          </w:p>
          <w:p w14:paraId="7AF55D50"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WHEN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OPTION_TYPE </w:t>
            </w:r>
            <w:r>
              <w:rPr>
                <w:rFonts w:ascii="MS Shell Dlg 2" w:hAnsi="MS Shell Dlg 2"/>
                <w:color w:val="0000FF"/>
                <w:sz w:val="20"/>
                <w:szCs w:val="20"/>
                <w:highlight w:val="white"/>
              </w:rPr>
              <w:t>=</w:t>
            </w:r>
            <w:r>
              <w:rPr>
                <w:rFonts w:ascii="MS Shell Dlg 2" w:hAnsi="MS Shell Dlg 2"/>
                <w:color w:val="FF0000"/>
                <w:sz w:val="20"/>
                <w:szCs w:val="20"/>
                <w:highlight w:val="white"/>
              </w:rPr>
              <w:t>'P'</w:t>
            </w:r>
            <w:r>
              <w:rPr>
                <w:rFonts w:ascii="MS Shell Dlg 2" w:hAnsi="MS Shell Dlg 2"/>
                <w:color w:val="0000FF"/>
                <w:sz w:val="20"/>
                <w:szCs w:val="20"/>
                <w:highlight w:val="white"/>
              </w:rPr>
              <w:t>THEN-</w:t>
            </w:r>
            <w:r>
              <w:rPr>
                <w:rFonts w:ascii="MS Shell Dlg 2" w:hAnsi="MS Shell Dlg 2"/>
                <w:color w:val="800000"/>
                <w:sz w:val="20"/>
                <w:szCs w:val="20"/>
                <w:highlight w:val="white"/>
              </w:rPr>
              <w:t>1</w:t>
            </w:r>
            <w:r>
              <w:rPr>
                <w:rFonts w:ascii="MS Shell Dlg 2" w:hAnsi="MS Shell Dlg 2"/>
                <w:color w:val="0000FF"/>
                <w:sz w:val="20"/>
                <w:szCs w:val="20"/>
                <w:highlight w:val="white"/>
              </w:rPr>
              <w:t>END</w:t>
            </w:r>
            <w:r>
              <w:rPr>
                <w:rFonts w:ascii="MS Shell Dlg 2" w:hAnsi="MS Shell Dlg 2"/>
                <w:color w:val="000000"/>
                <w:sz w:val="20"/>
                <w:szCs w:val="20"/>
                <w:highlight w:val="white"/>
              </w:rPr>
              <w:t xml:space="preserve">    </w:t>
            </w:r>
          </w:p>
          <w:p w14:paraId="3209CE5C"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DELTA</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w:t>
            </w:r>
          </w:p>
          <w:p w14:paraId="3D3E627C"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FWDDELTA    </w:t>
            </w:r>
            <w:r>
              <w:rPr>
                <w:rFonts w:ascii="MS Shell Dlg 2" w:hAnsi="MS Shell Dlg 2"/>
                <w:color w:val="0000FF"/>
                <w:sz w:val="20"/>
                <w:szCs w:val="20"/>
                <w:highlight w:val="white"/>
              </w:rPr>
              <w:t>,</w:t>
            </w:r>
          </w:p>
          <w:p w14:paraId="1D54F854"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800000"/>
                <w:sz w:val="20"/>
                <w:szCs w:val="20"/>
                <w:highlight w:val="white"/>
              </w:rPr>
              <w:t>0</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GAMMA    </w:t>
            </w:r>
            <w:r>
              <w:rPr>
                <w:rFonts w:ascii="MS Shell Dlg 2" w:hAnsi="MS Shell Dlg 2"/>
                <w:color w:val="0000FF"/>
                <w:sz w:val="20"/>
                <w:szCs w:val="20"/>
                <w:highlight w:val="white"/>
              </w:rPr>
              <w:t>,</w:t>
            </w:r>
          </w:p>
          <w:p w14:paraId="5FC77AB7"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800000"/>
                <w:sz w:val="20"/>
                <w:szCs w:val="20"/>
                <w:highlight w:val="white"/>
              </w:rPr>
              <w:t>0</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VEGA    </w:t>
            </w:r>
            <w:r>
              <w:rPr>
                <w:rFonts w:ascii="MS Shell Dlg 2" w:hAnsi="MS Shell Dlg 2"/>
                <w:color w:val="0000FF"/>
                <w:sz w:val="20"/>
                <w:szCs w:val="20"/>
                <w:highlight w:val="white"/>
              </w:rPr>
              <w:t>,</w:t>
            </w:r>
          </w:p>
          <w:p w14:paraId="02BBB446"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800000"/>
                <w:sz w:val="20"/>
                <w:szCs w:val="20"/>
                <w:highlight w:val="white"/>
              </w:rPr>
              <w:t>0</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THETA    </w:t>
            </w:r>
            <w:r>
              <w:rPr>
                <w:rFonts w:ascii="MS Shell Dlg 2" w:hAnsi="MS Shell Dlg 2"/>
                <w:color w:val="0000FF"/>
                <w:sz w:val="20"/>
                <w:szCs w:val="20"/>
                <w:highlight w:val="white"/>
              </w:rPr>
              <w:t>,</w:t>
            </w:r>
          </w:p>
          <w:p w14:paraId="75FF8338"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RHO    </w:t>
            </w:r>
            <w:r>
              <w:rPr>
                <w:rFonts w:ascii="MS Shell Dlg 2" w:hAnsi="MS Shell Dlg 2"/>
                <w:color w:val="0000FF"/>
                <w:sz w:val="20"/>
                <w:szCs w:val="20"/>
                <w:highlight w:val="white"/>
              </w:rPr>
              <w:t>,</w:t>
            </w:r>
          </w:p>
          <w:p w14:paraId="6659F879"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PHI    </w:t>
            </w:r>
            <w:r>
              <w:rPr>
                <w:rFonts w:ascii="MS Shell Dlg 2" w:hAnsi="MS Shell Dlg 2"/>
                <w:color w:val="0000FF"/>
                <w:sz w:val="20"/>
                <w:szCs w:val="20"/>
                <w:highlight w:val="white"/>
              </w:rPr>
              <w:t>,</w:t>
            </w:r>
          </w:p>
          <w:p w14:paraId="249E37EA"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EX</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FX_RATE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SPOT    </w:t>
            </w:r>
            <w:r>
              <w:rPr>
                <w:rFonts w:ascii="MS Shell Dlg 2" w:hAnsi="MS Shell Dlg 2"/>
                <w:color w:val="0000FF"/>
                <w:sz w:val="20"/>
                <w:szCs w:val="20"/>
                <w:highlight w:val="white"/>
              </w:rPr>
              <w:t>,</w:t>
            </w:r>
          </w:p>
          <w:p w14:paraId="64D3CC7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800000"/>
                <w:sz w:val="20"/>
                <w:szCs w:val="20"/>
                <w:highlight w:val="white"/>
              </w:rPr>
              <w:t>0</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VOLAT    </w:t>
            </w:r>
            <w:r>
              <w:rPr>
                <w:rFonts w:ascii="MS Shell Dlg 2" w:hAnsi="MS Shell Dlg 2"/>
                <w:color w:val="0000FF"/>
                <w:sz w:val="20"/>
                <w:szCs w:val="20"/>
                <w:highlight w:val="white"/>
              </w:rPr>
              <w:t>,</w:t>
            </w:r>
          </w:p>
          <w:p w14:paraId="2C571359"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VANNA    </w:t>
            </w:r>
            <w:r>
              <w:rPr>
                <w:rFonts w:ascii="MS Shell Dlg 2" w:hAnsi="MS Shell Dlg 2"/>
                <w:color w:val="0000FF"/>
                <w:sz w:val="20"/>
                <w:szCs w:val="20"/>
                <w:highlight w:val="white"/>
              </w:rPr>
              <w:t>,</w:t>
            </w:r>
          </w:p>
          <w:p w14:paraId="238E005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VOLGA    </w:t>
            </w:r>
            <w:r>
              <w:rPr>
                <w:rFonts w:ascii="MS Shell Dlg 2" w:hAnsi="MS Shell Dlg 2"/>
                <w:color w:val="0000FF"/>
                <w:sz w:val="20"/>
                <w:szCs w:val="20"/>
                <w:highlight w:val="white"/>
              </w:rPr>
              <w:t>,</w:t>
            </w:r>
          </w:p>
          <w:p w14:paraId="19AF0C1A"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EXTERNALENTRY    </w:t>
            </w:r>
            <w:r>
              <w:rPr>
                <w:rFonts w:ascii="MS Shell Dlg 2" w:hAnsi="MS Shell Dlg 2"/>
                <w:color w:val="0000FF"/>
                <w:sz w:val="20"/>
                <w:szCs w:val="20"/>
                <w:highlight w:val="white"/>
              </w:rPr>
              <w:t>,</w:t>
            </w:r>
          </w:p>
          <w:p w14:paraId="6B7011C4"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NOTIONAL_AMOUNT1 * </w:t>
            </w:r>
            <w:r>
              <w:rPr>
                <w:rFonts w:ascii="MS Shell Dlg 2" w:hAnsi="MS Shell Dlg 2"/>
                <w:color w:val="0000FF"/>
                <w:sz w:val="20"/>
                <w:szCs w:val="20"/>
                <w:highlight w:val="white"/>
              </w:rPr>
              <w:t>CASEWHEN</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DEAL_TYPE </w:t>
            </w:r>
            <w:r>
              <w:rPr>
                <w:rFonts w:ascii="MS Shell Dlg 2" w:hAnsi="MS Shell Dlg 2"/>
                <w:color w:val="0000FF"/>
                <w:sz w:val="20"/>
                <w:szCs w:val="20"/>
                <w:highlight w:val="white"/>
              </w:rPr>
              <w:t>=</w:t>
            </w:r>
            <w:r>
              <w:rPr>
                <w:rFonts w:ascii="MS Shell Dlg 2" w:hAnsi="MS Shell Dlg 2"/>
                <w:color w:val="FF0000"/>
                <w:sz w:val="20"/>
                <w:szCs w:val="20"/>
                <w:highlight w:val="white"/>
              </w:rPr>
              <w:t>'S'</w:t>
            </w:r>
            <w:r>
              <w:rPr>
                <w:rFonts w:ascii="MS Shell Dlg 2" w:hAnsi="MS Shell Dlg 2"/>
                <w:color w:val="0000FF"/>
                <w:sz w:val="20"/>
                <w:szCs w:val="20"/>
                <w:highlight w:val="white"/>
              </w:rPr>
              <w:t>THEN-</w:t>
            </w:r>
            <w:r>
              <w:rPr>
                <w:rFonts w:ascii="MS Shell Dlg 2" w:hAnsi="MS Shell Dlg 2"/>
                <w:color w:val="800000"/>
                <w:sz w:val="20"/>
                <w:szCs w:val="20"/>
                <w:highlight w:val="white"/>
              </w:rPr>
              <w:t>1</w:t>
            </w:r>
            <w:r>
              <w:rPr>
                <w:rFonts w:ascii="MS Shell Dlg 2" w:hAnsi="MS Shell Dlg 2"/>
                <w:color w:val="0000FF"/>
                <w:sz w:val="20"/>
                <w:szCs w:val="20"/>
                <w:highlight w:val="white"/>
              </w:rPr>
              <w:t>ELSE</w:t>
            </w:r>
            <w:r>
              <w:rPr>
                <w:rFonts w:ascii="MS Shell Dlg 2" w:hAnsi="MS Shell Dlg 2"/>
                <w:color w:val="800000"/>
                <w:sz w:val="20"/>
                <w:szCs w:val="20"/>
                <w:highlight w:val="white"/>
              </w:rPr>
              <w:t>1</w:t>
            </w:r>
            <w:r>
              <w:rPr>
                <w:rFonts w:ascii="MS Shell Dlg 2" w:hAnsi="MS Shell Dlg 2"/>
                <w:color w:val="0000FF"/>
                <w:sz w:val="20"/>
                <w:szCs w:val="20"/>
                <w:highlight w:val="white"/>
              </w:rPr>
              <w:t>END</w:t>
            </w:r>
            <w:r>
              <w:rPr>
                <w:rFonts w:ascii="MS Shell Dlg 2" w:hAnsi="MS Shell Dlg 2"/>
                <w:color w:val="000000"/>
                <w:sz w:val="20"/>
                <w:szCs w:val="20"/>
                <w:highlight w:val="white"/>
              </w:rPr>
              <w:t xml:space="preserve">     </w:t>
            </w:r>
          </w:p>
          <w:p w14:paraId="4566819E"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NOTIONAL_AMOUNT    </w:t>
            </w:r>
            <w:r>
              <w:rPr>
                <w:rFonts w:ascii="MS Shell Dlg 2" w:hAnsi="MS Shell Dlg 2"/>
                <w:color w:val="0000FF"/>
                <w:sz w:val="20"/>
                <w:szCs w:val="20"/>
                <w:highlight w:val="white"/>
              </w:rPr>
              <w:t>,</w:t>
            </w:r>
          </w:p>
          <w:p w14:paraId="08875628"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FF0000"/>
                <w:sz w:val="20"/>
                <w:szCs w:val="20"/>
                <w:highlight w:val="white"/>
              </w:rPr>
              <w:t>'G'</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SOURCE_SYSTEM    </w:t>
            </w:r>
            <w:r>
              <w:rPr>
                <w:rFonts w:ascii="MS Shell Dlg 2" w:hAnsi="MS Shell Dlg 2"/>
                <w:color w:val="0000FF"/>
                <w:sz w:val="20"/>
                <w:szCs w:val="20"/>
                <w:highlight w:val="white"/>
              </w:rPr>
              <w:t>,</w:t>
            </w:r>
          </w:p>
          <w:p w14:paraId="4B00E225"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FF0000"/>
                <w:sz w:val="20"/>
                <w:szCs w:val="20"/>
                <w:highlight w:val="white"/>
              </w:rPr>
              <w:t>'M'</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CALCULATION_GROUP    </w:t>
            </w:r>
            <w:r>
              <w:rPr>
                <w:rFonts w:ascii="MS Shell Dlg 2" w:hAnsi="MS Shell Dlg 2"/>
                <w:color w:val="0000FF"/>
                <w:sz w:val="20"/>
                <w:szCs w:val="20"/>
                <w:highlight w:val="white"/>
              </w:rPr>
              <w:t>,</w:t>
            </w:r>
          </w:p>
          <w:p w14:paraId="7BF0865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SCENARIO_STR    </w:t>
            </w:r>
            <w:r>
              <w:rPr>
                <w:rFonts w:ascii="MS Shell Dlg 2" w:hAnsi="MS Shell Dlg 2"/>
                <w:color w:val="0000FF"/>
                <w:sz w:val="20"/>
                <w:szCs w:val="20"/>
                <w:highlight w:val="white"/>
              </w:rPr>
              <w:t>,</w:t>
            </w:r>
          </w:p>
          <w:p w14:paraId="555DF2AC"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ADJ_TYPE    </w:t>
            </w:r>
            <w:r>
              <w:rPr>
                <w:rFonts w:ascii="MS Shell Dlg 2" w:hAnsi="MS Shell Dlg 2"/>
                <w:color w:val="0000FF"/>
                <w:sz w:val="20"/>
                <w:szCs w:val="20"/>
                <w:highlight w:val="white"/>
              </w:rPr>
              <w:t>,</w:t>
            </w:r>
          </w:p>
          <w:p w14:paraId="10338621"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ADJ_COMMENT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w:t>
            </w:r>
          </w:p>
          <w:p w14:paraId="23AD6B12"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NULL</w:t>
            </w: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AS</w:t>
            </w:r>
            <w:r>
              <w:rPr>
                <w:rFonts w:ascii="MS Shell Dlg 2" w:hAnsi="MS Shell Dlg 2"/>
                <w:color w:val="000000"/>
                <w:sz w:val="20"/>
                <w:szCs w:val="20"/>
                <w:highlight w:val="white"/>
              </w:rPr>
              <w:t xml:space="preserve">    ADJ_DESCRIPTION </w:t>
            </w:r>
          </w:p>
          <w:p w14:paraId="4EF1452A"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FROM</w:t>
            </w:r>
          </w:p>
          <w:p w14:paraId="18F73BDE"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B2RAW</w:t>
            </w:r>
            <w:r>
              <w:rPr>
                <w:rFonts w:ascii="MS Shell Dlg 2" w:hAnsi="MS Shell Dlg 2"/>
                <w:color w:val="0000FF"/>
                <w:sz w:val="20"/>
                <w:szCs w:val="20"/>
                <w:highlight w:val="white"/>
              </w:rPr>
              <w:t>.</w:t>
            </w:r>
            <w:r>
              <w:rPr>
                <w:rFonts w:ascii="MS Shell Dlg 2" w:hAnsi="MS Shell Dlg 2"/>
                <w:color w:val="808000"/>
                <w:sz w:val="20"/>
                <w:szCs w:val="20"/>
                <w:highlight w:val="white"/>
              </w:rPr>
              <w:t>TBTR_FX_OPTION</w:t>
            </w:r>
            <w:r>
              <w:rPr>
                <w:rFonts w:ascii="MS Shell Dlg 2" w:hAnsi="MS Shell Dlg 2"/>
                <w:color w:val="000000"/>
                <w:sz w:val="20"/>
                <w:szCs w:val="20"/>
                <w:highlight w:val="white"/>
              </w:rPr>
              <w:t xml:space="preserve"> FX_OPTION </w:t>
            </w:r>
          </w:p>
          <w:p w14:paraId="5FC084CB"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INNERJOIN</w:t>
            </w:r>
          </w:p>
          <w:p w14:paraId="77B35515"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B2RAW</w:t>
            </w:r>
            <w:r>
              <w:rPr>
                <w:rFonts w:ascii="MS Shell Dlg 2" w:hAnsi="MS Shell Dlg 2"/>
                <w:color w:val="0000FF"/>
                <w:sz w:val="20"/>
                <w:szCs w:val="20"/>
                <w:highlight w:val="white"/>
              </w:rPr>
              <w:t>.</w:t>
            </w:r>
            <w:r>
              <w:rPr>
                <w:rFonts w:ascii="MS Shell Dlg 2" w:hAnsi="MS Shell Dlg 2"/>
                <w:color w:val="808000"/>
                <w:sz w:val="20"/>
                <w:szCs w:val="20"/>
                <w:highlight w:val="white"/>
              </w:rPr>
              <w:t>TBCS_EXCHANGE_RATE</w:t>
            </w:r>
            <w:r>
              <w:rPr>
                <w:rFonts w:ascii="MS Shell Dlg 2" w:hAnsi="MS Shell Dlg 2"/>
                <w:color w:val="000000"/>
                <w:sz w:val="20"/>
                <w:szCs w:val="20"/>
                <w:highlight w:val="white"/>
              </w:rPr>
              <w:t xml:space="preserve"> EX </w:t>
            </w:r>
            <w:r>
              <w:rPr>
                <w:rFonts w:ascii="MS Shell Dlg 2" w:hAnsi="MS Shell Dlg 2"/>
                <w:color w:val="0000FF"/>
                <w:sz w:val="20"/>
                <w:szCs w:val="20"/>
                <w:highlight w:val="white"/>
              </w:rPr>
              <w:t>ON(</w:t>
            </w:r>
            <w:r>
              <w:rPr>
                <w:rFonts w:ascii="MS Shell Dlg 2" w:hAnsi="MS Shell Dlg 2"/>
                <w:color w:val="000000"/>
                <w:sz w:val="20"/>
                <w:szCs w:val="20"/>
                <w:highlight w:val="white"/>
              </w:rPr>
              <w:t>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POSTED_DT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EX</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POSTED_DT </w:t>
            </w:r>
          </w:p>
          <w:p w14:paraId="35D3F1B4"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AND</w:t>
            </w:r>
            <w:r>
              <w:rPr>
                <w:rFonts w:ascii="MS Shell Dlg 2" w:hAnsi="MS Shell Dlg 2"/>
                <w:color w:val="000000"/>
                <w:sz w:val="20"/>
                <w:szCs w:val="20"/>
                <w:highlight w:val="white"/>
              </w:rPr>
              <w:t xml:space="preserve"> EX</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EXRATE_GROUP </w:t>
            </w:r>
            <w:r>
              <w:rPr>
                <w:rFonts w:ascii="MS Shell Dlg 2" w:hAnsi="MS Shell Dlg 2"/>
                <w:color w:val="0000FF"/>
                <w:sz w:val="20"/>
                <w:szCs w:val="20"/>
                <w:highlight w:val="white"/>
              </w:rPr>
              <w:t>=</w:t>
            </w:r>
            <w:r>
              <w:rPr>
                <w:rFonts w:ascii="MS Shell Dlg 2" w:hAnsi="MS Shell Dlg 2"/>
                <w:color w:val="FF0000"/>
                <w:sz w:val="20"/>
                <w:szCs w:val="20"/>
                <w:highlight w:val="white"/>
              </w:rPr>
              <w:t>'MSB'</w:t>
            </w:r>
          </w:p>
          <w:p w14:paraId="1EEC4F99"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w:t>
            </w:r>
            <w:r>
              <w:rPr>
                <w:rFonts w:ascii="MS Shell Dlg 2" w:hAnsi="MS Shell Dlg 2"/>
                <w:color w:val="0000FF"/>
                <w:sz w:val="20"/>
                <w:szCs w:val="20"/>
                <w:highlight w:val="white"/>
              </w:rPr>
              <w:t>AND</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PAIRS_ID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EX</w:t>
            </w:r>
            <w:r>
              <w:rPr>
                <w:rFonts w:ascii="MS Shell Dlg 2" w:hAnsi="MS Shell Dlg 2"/>
                <w:color w:val="0000FF"/>
                <w:sz w:val="20"/>
                <w:szCs w:val="20"/>
                <w:highlight w:val="white"/>
              </w:rPr>
              <w:t>.</w:t>
            </w:r>
            <w:r>
              <w:rPr>
                <w:rFonts w:ascii="MS Shell Dlg 2" w:hAnsi="MS Shell Dlg 2"/>
                <w:color w:val="000000"/>
                <w:sz w:val="20"/>
                <w:szCs w:val="20"/>
                <w:highlight w:val="white"/>
              </w:rPr>
              <w:t>PAIRS_ID</w:t>
            </w:r>
            <w:r>
              <w:rPr>
                <w:rFonts w:ascii="MS Shell Dlg 2" w:hAnsi="MS Shell Dlg 2"/>
                <w:color w:val="0000FF"/>
                <w:sz w:val="20"/>
                <w:szCs w:val="20"/>
                <w:highlight w:val="white"/>
              </w:rPr>
              <w:t>)</w:t>
            </w:r>
          </w:p>
          <w:p w14:paraId="6AB665D0"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WHERE</w:t>
            </w:r>
          </w:p>
          <w:p w14:paraId="726CD678"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POSTED_DT </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 VDATE</w:t>
            </w:r>
          </w:p>
          <w:p w14:paraId="546CA7BD"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AND</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MATURITY_DATE </w:t>
            </w:r>
            <w:r>
              <w:rPr>
                <w:rFonts w:ascii="MS Shell Dlg 2" w:hAnsi="MS Shell Dlg 2"/>
                <w:color w:val="0000FF"/>
                <w:sz w:val="20"/>
                <w:szCs w:val="20"/>
                <w:highlight w:val="white"/>
              </w:rPr>
              <w:t>&gt;</w:t>
            </w:r>
            <w:r>
              <w:rPr>
                <w:rFonts w:ascii="MS Shell Dlg 2" w:hAnsi="MS Shell Dlg 2"/>
                <w:color w:val="000000"/>
                <w:sz w:val="20"/>
                <w:szCs w:val="20"/>
                <w:highlight w:val="white"/>
              </w:rPr>
              <w:t xml:space="preserve"> VDATE</w:t>
            </w:r>
          </w:p>
          <w:p w14:paraId="676BD819" w14:textId="77777777" w:rsidR="006C09E8" w:rsidRDefault="006C09E8" w:rsidP="006C09E8">
            <w:pPr>
              <w:autoSpaceDE w:val="0"/>
              <w:autoSpaceDN w:val="0"/>
              <w:rPr>
                <w:rFonts w:ascii="MS Shell Dlg 2" w:hAnsi="MS Shell Dlg 2"/>
                <w:color w:val="000000"/>
                <w:sz w:val="20"/>
                <w:szCs w:val="20"/>
                <w:highlight w:val="white"/>
              </w:rPr>
            </w:pPr>
            <w:r>
              <w:rPr>
                <w:rFonts w:ascii="MS Shell Dlg 2" w:hAnsi="MS Shell Dlg 2"/>
                <w:color w:val="000000"/>
                <w:sz w:val="20"/>
                <w:szCs w:val="20"/>
                <w:highlight w:val="white"/>
              </w:rPr>
              <w:lastRenderedPageBreak/>
              <w:t xml:space="preserve">            </w:t>
            </w:r>
            <w:r>
              <w:rPr>
                <w:rFonts w:ascii="MS Shell Dlg 2" w:hAnsi="MS Shell Dlg 2"/>
                <w:color w:val="0000FF"/>
                <w:sz w:val="20"/>
                <w:szCs w:val="20"/>
                <w:highlight w:val="white"/>
              </w:rPr>
              <w:t>AND(</w:t>
            </w:r>
            <w:r>
              <w:rPr>
                <w:rFonts w:ascii="MS Shell Dlg 2" w:hAnsi="MS Shell Dlg 2"/>
                <w:color w:val="000000"/>
                <w:sz w:val="20"/>
                <w:szCs w:val="20"/>
                <w:highlight w:val="white"/>
              </w:rPr>
              <w:t>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LIQUIDATION_DATE </w:t>
            </w:r>
            <w:r>
              <w:rPr>
                <w:rFonts w:ascii="MS Shell Dlg 2" w:hAnsi="MS Shell Dlg 2"/>
                <w:color w:val="0000FF"/>
                <w:sz w:val="20"/>
                <w:szCs w:val="20"/>
                <w:highlight w:val="white"/>
              </w:rPr>
              <w:t>ISNULLOR</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LIQUIDATION_DATE </w:t>
            </w:r>
            <w:r>
              <w:rPr>
                <w:rFonts w:ascii="MS Shell Dlg 2" w:hAnsi="MS Shell Dlg 2"/>
                <w:color w:val="0000FF"/>
                <w:sz w:val="20"/>
                <w:szCs w:val="20"/>
                <w:highlight w:val="white"/>
              </w:rPr>
              <w:t>&gt;</w:t>
            </w:r>
            <w:r>
              <w:rPr>
                <w:rFonts w:ascii="MS Shell Dlg 2" w:hAnsi="MS Shell Dlg 2"/>
                <w:color w:val="000000"/>
                <w:sz w:val="20"/>
                <w:szCs w:val="20"/>
                <w:highlight w:val="white"/>
              </w:rPr>
              <w:t xml:space="preserve"> VDATE</w:t>
            </w:r>
            <w:r>
              <w:rPr>
                <w:rFonts w:ascii="MS Shell Dlg 2" w:hAnsi="MS Shell Dlg 2"/>
                <w:color w:val="0000FF"/>
                <w:sz w:val="20"/>
                <w:szCs w:val="20"/>
                <w:highlight w:val="white"/>
              </w:rPr>
              <w:t>)</w:t>
            </w:r>
          </w:p>
          <w:p w14:paraId="2F4E1A23" w14:textId="77777777" w:rsidR="006C09E8" w:rsidRDefault="006C09E8" w:rsidP="006C09E8">
            <w:r>
              <w:rPr>
                <w:rFonts w:ascii="MS Shell Dlg 2" w:hAnsi="MS Shell Dlg 2"/>
                <w:color w:val="000000"/>
                <w:sz w:val="20"/>
                <w:szCs w:val="20"/>
                <w:highlight w:val="white"/>
              </w:rPr>
              <w:t xml:space="preserve">            </w:t>
            </w:r>
            <w:r>
              <w:rPr>
                <w:rFonts w:ascii="MS Shell Dlg 2" w:hAnsi="MS Shell Dlg 2"/>
                <w:color w:val="0000FF"/>
                <w:sz w:val="20"/>
                <w:szCs w:val="20"/>
                <w:highlight w:val="white"/>
              </w:rPr>
              <w:t>AND</w:t>
            </w:r>
            <w:r>
              <w:rPr>
                <w:rFonts w:ascii="MS Shell Dlg 2" w:hAnsi="MS Shell Dlg 2"/>
                <w:color w:val="000000"/>
                <w:sz w:val="20"/>
                <w:szCs w:val="20"/>
                <w:highlight w:val="white"/>
              </w:rPr>
              <w:t xml:space="preserve"> FX_OPTION</w:t>
            </w:r>
            <w:r>
              <w:rPr>
                <w:rFonts w:ascii="MS Shell Dlg 2" w:hAnsi="MS Shell Dlg 2"/>
                <w:color w:val="0000FF"/>
                <w:sz w:val="20"/>
                <w:szCs w:val="20"/>
                <w:highlight w:val="white"/>
              </w:rPr>
              <w:t>.</w:t>
            </w:r>
            <w:r>
              <w:rPr>
                <w:rFonts w:ascii="MS Shell Dlg 2" w:hAnsi="MS Shell Dlg 2"/>
                <w:color w:val="000000"/>
                <w:sz w:val="20"/>
                <w:szCs w:val="20"/>
                <w:highlight w:val="white"/>
              </w:rPr>
              <w:t xml:space="preserve">EXTERNAL_FLAG </w:t>
            </w:r>
            <w:r>
              <w:rPr>
                <w:rFonts w:ascii="MS Shell Dlg 2" w:hAnsi="MS Shell Dlg 2"/>
                <w:color w:val="0000FF"/>
                <w:sz w:val="20"/>
                <w:szCs w:val="20"/>
                <w:highlight w:val="white"/>
              </w:rPr>
              <w:t>=</w:t>
            </w:r>
            <w:r>
              <w:rPr>
                <w:rFonts w:ascii="MS Shell Dlg 2" w:hAnsi="MS Shell Dlg 2"/>
                <w:color w:val="FF0000"/>
                <w:sz w:val="20"/>
                <w:szCs w:val="20"/>
                <w:highlight w:val="white"/>
              </w:rPr>
              <w:t>'E'</w:t>
            </w:r>
            <w:r>
              <w:rPr>
                <w:rFonts w:ascii="MS Shell Dlg 2" w:hAnsi="MS Shell Dlg 2"/>
                <w:color w:val="0000FF"/>
                <w:sz w:val="20"/>
                <w:szCs w:val="20"/>
                <w:highlight w:val="white"/>
              </w:rPr>
              <w:t>;</w:t>
            </w:r>
          </w:p>
          <w:p w14:paraId="624D8F7F" w14:textId="77777777" w:rsidR="006C09E8" w:rsidRDefault="006C09E8" w:rsidP="006C09E8"/>
          <w:p w14:paraId="5486F2B9" w14:textId="77777777" w:rsidR="006C09E8" w:rsidRPr="00D025ED" w:rsidRDefault="006C09E8" w:rsidP="00BF0882">
            <w:pPr>
              <w:rPr>
                <w:color w:val="000000"/>
                <w:sz w:val="20"/>
                <w:szCs w:val="20"/>
              </w:rPr>
            </w:pPr>
          </w:p>
        </w:tc>
      </w:tr>
      <w:tr w:rsidR="0072493D" w:rsidRPr="00D025ED" w14:paraId="35C6C24B" w14:textId="77777777" w:rsidTr="00BF0882">
        <w:trPr>
          <w:trHeight w:val="20"/>
        </w:trPr>
        <w:tc>
          <w:tcPr>
            <w:tcW w:w="1625" w:type="dxa"/>
            <w:tcBorders>
              <w:top w:val="nil"/>
              <w:left w:val="single" w:sz="4" w:space="0" w:color="auto"/>
              <w:bottom w:val="single" w:sz="4" w:space="0" w:color="auto"/>
              <w:right w:val="single" w:sz="4" w:space="0" w:color="auto"/>
            </w:tcBorders>
            <w:noWrap/>
            <w:vAlign w:val="center"/>
          </w:tcPr>
          <w:p w14:paraId="0AA68DC2" w14:textId="77777777" w:rsidR="0072493D" w:rsidRPr="00D025ED" w:rsidRDefault="0072493D" w:rsidP="00BF0882">
            <w:pPr>
              <w:rPr>
                <w:sz w:val="20"/>
                <w:szCs w:val="20"/>
              </w:rPr>
            </w:pPr>
            <w:r>
              <w:rPr>
                <w:sz w:val="20"/>
                <w:szCs w:val="20"/>
              </w:rPr>
              <w:lastRenderedPageBreak/>
              <w:t xml:space="preserve">Chú ý : </w:t>
            </w:r>
          </w:p>
        </w:tc>
        <w:tc>
          <w:tcPr>
            <w:tcW w:w="12697" w:type="dxa"/>
            <w:gridSpan w:val="2"/>
            <w:tcBorders>
              <w:top w:val="single" w:sz="4" w:space="0" w:color="auto"/>
              <w:left w:val="nil"/>
              <w:bottom w:val="single" w:sz="4" w:space="0" w:color="auto"/>
              <w:right w:val="single" w:sz="4" w:space="0" w:color="auto"/>
            </w:tcBorders>
            <w:vAlign w:val="center"/>
          </w:tcPr>
          <w:p w14:paraId="329914FB" w14:textId="77777777" w:rsidR="0072493D" w:rsidRPr="0072493D" w:rsidRDefault="0072493D" w:rsidP="00BF0882">
            <w:pPr>
              <w:rPr>
                <w:color w:val="FF0000"/>
                <w:sz w:val="20"/>
                <w:szCs w:val="20"/>
              </w:rPr>
            </w:pPr>
            <w:r>
              <w:rPr>
                <w:color w:val="FF0000"/>
                <w:sz w:val="20"/>
                <w:szCs w:val="20"/>
              </w:rPr>
              <w:t xml:space="preserve">Phase 3.3: điều kiện lấy dữ liệu bỏ điều kiện </w:t>
            </w:r>
            <w:r w:rsidRPr="0072493D">
              <w:rPr>
                <w:color w:val="FF0000"/>
                <w:sz w:val="20"/>
                <w:szCs w:val="20"/>
              </w:rPr>
              <w:t>tbtr_FX_OPTION.</w:t>
            </w:r>
            <w:r w:rsidRPr="0072493D">
              <w:rPr>
                <w:color w:val="FF0000"/>
                <w:sz w:val="20"/>
                <w:szCs w:val="20"/>
                <w:lang w:val="en-GB"/>
              </w:rPr>
              <w:t>EXERCICE_TYPE = 'A'  khi Gen Deal Greek.</w:t>
            </w:r>
          </w:p>
        </w:tc>
      </w:tr>
      <w:tr w:rsidR="00991226" w:rsidRPr="00D025ED" w14:paraId="73840363" w14:textId="77777777" w:rsidTr="00BF0882">
        <w:trPr>
          <w:trHeight w:val="20"/>
        </w:trPr>
        <w:tc>
          <w:tcPr>
            <w:tcW w:w="1625" w:type="dxa"/>
            <w:tcBorders>
              <w:top w:val="nil"/>
              <w:left w:val="nil"/>
              <w:bottom w:val="nil"/>
              <w:right w:val="nil"/>
            </w:tcBorders>
            <w:noWrap/>
            <w:vAlign w:val="center"/>
            <w:hideMark/>
          </w:tcPr>
          <w:p w14:paraId="25187A4F" w14:textId="77777777" w:rsidR="00991226" w:rsidRPr="00D025ED" w:rsidRDefault="00991226" w:rsidP="00BF0882">
            <w:pPr>
              <w:rPr>
                <w:color w:val="000000"/>
                <w:sz w:val="20"/>
                <w:szCs w:val="20"/>
              </w:rPr>
            </w:pPr>
          </w:p>
        </w:tc>
        <w:tc>
          <w:tcPr>
            <w:tcW w:w="4010" w:type="dxa"/>
            <w:tcBorders>
              <w:top w:val="nil"/>
              <w:left w:val="nil"/>
              <w:bottom w:val="nil"/>
              <w:right w:val="nil"/>
            </w:tcBorders>
            <w:noWrap/>
            <w:vAlign w:val="center"/>
            <w:hideMark/>
          </w:tcPr>
          <w:p w14:paraId="3718F1FB" w14:textId="77777777" w:rsidR="00991226" w:rsidRPr="00D025ED" w:rsidRDefault="00991226" w:rsidP="00BF0882">
            <w:pPr>
              <w:rPr>
                <w:color w:val="000000"/>
                <w:sz w:val="20"/>
                <w:szCs w:val="20"/>
              </w:rPr>
            </w:pPr>
          </w:p>
        </w:tc>
        <w:tc>
          <w:tcPr>
            <w:tcW w:w="8687" w:type="dxa"/>
            <w:tcBorders>
              <w:top w:val="nil"/>
              <w:left w:val="nil"/>
              <w:bottom w:val="nil"/>
              <w:right w:val="nil"/>
            </w:tcBorders>
            <w:noWrap/>
            <w:vAlign w:val="center"/>
            <w:hideMark/>
          </w:tcPr>
          <w:p w14:paraId="5307F663" w14:textId="77777777" w:rsidR="00991226" w:rsidRPr="00D025ED" w:rsidRDefault="00991226" w:rsidP="00BF0882">
            <w:pPr>
              <w:rPr>
                <w:color w:val="000000"/>
                <w:sz w:val="20"/>
                <w:szCs w:val="20"/>
              </w:rPr>
            </w:pPr>
          </w:p>
        </w:tc>
      </w:tr>
    </w:tbl>
    <w:p w14:paraId="2A82DB7C" w14:textId="77777777" w:rsidR="00991226" w:rsidRPr="00D025ED" w:rsidRDefault="00991226" w:rsidP="00991226"/>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625"/>
        <w:gridCol w:w="4010"/>
        <w:gridCol w:w="8687"/>
      </w:tblGrid>
      <w:tr w:rsidR="00991226" w:rsidRPr="00D025ED" w14:paraId="2C8FC0AB" w14:textId="77777777" w:rsidTr="00BF0882">
        <w:trPr>
          <w:trHeight w:val="20"/>
          <w:tblHeader/>
        </w:trPr>
        <w:tc>
          <w:tcPr>
            <w:tcW w:w="162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92AFAE3" w14:textId="77777777" w:rsidR="00991226" w:rsidRPr="00D025ED" w:rsidRDefault="00991226" w:rsidP="00BF0882">
            <w:pPr>
              <w:rPr>
                <w:color w:val="000000"/>
                <w:sz w:val="20"/>
                <w:szCs w:val="20"/>
              </w:rPr>
            </w:pPr>
            <w:r w:rsidRPr="00D025ED">
              <w:rPr>
                <w:color w:val="000000"/>
                <w:sz w:val="20"/>
                <w:szCs w:val="20"/>
              </w:rPr>
              <w:t>Tên trường</w:t>
            </w:r>
          </w:p>
        </w:tc>
        <w:tc>
          <w:tcPr>
            <w:tcW w:w="4010" w:type="dxa"/>
            <w:tcBorders>
              <w:top w:val="single" w:sz="4" w:space="0" w:color="auto"/>
              <w:left w:val="nil"/>
              <w:bottom w:val="single" w:sz="4" w:space="0" w:color="auto"/>
              <w:right w:val="single" w:sz="4" w:space="0" w:color="auto"/>
            </w:tcBorders>
            <w:shd w:val="clear" w:color="000000" w:fill="BFBFBF"/>
            <w:vAlign w:val="center"/>
            <w:hideMark/>
          </w:tcPr>
          <w:p w14:paraId="00E7C450" w14:textId="77777777" w:rsidR="00991226" w:rsidRPr="00D025ED" w:rsidRDefault="00991226" w:rsidP="00BF0882">
            <w:pPr>
              <w:rPr>
                <w:color w:val="000000"/>
                <w:sz w:val="20"/>
                <w:szCs w:val="20"/>
              </w:rPr>
            </w:pPr>
            <w:r w:rsidRPr="00D025ED">
              <w:rPr>
                <w:color w:val="000000"/>
                <w:sz w:val="20"/>
                <w:szCs w:val="20"/>
              </w:rPr>
              <w:t xml:space="preserve">Ý nghĩa </w:t>
            </w:r>
          </w:p>
        </w:tc>
        <w:tc>
          <w:tcPr>
            <w:tcW w:w="8687" w:type="dxa"/>
            <w:tcBorders>
              <w:top w:val="single" w:sz="4" w:space="0" w:color="auto"/>
              <w:left w:val="nil"/>
              <w:bottom w:val="single" w:sz="4" w:space="0" w:color="auto"/>
              <w:right w:val="single" w:sz="4" w:space="0" w:color="auto"/>
            </w:tcBorders>
            <w:shd w:val="clear" w:color="000000" w:fill="BFBFBF"/>
            <w:noWrap/>
            <w:vAlign w:val="center"/>
            <w:hideMark/>
          </w:tcPr>
          <w:p w14:paraId="5662EFA0" w14:textId="77777777" w:rsidR="00991226" w:rsidRPr="00D025ED" w:rsidRDefault="00991226" w:rsidP="00BF0882">
            <w:pPr>
              <w:rPr>
                <w:color w:val="000000"/>
                <w:sz w:val="20"/>
                <w:szCs w:val="20"/>
              </w:rPr>
            </w:pPr>
            <w:r w:rsidRPr="00D025ED">
              <w:rPr>
                <w:color w:val="000000"/>
                <w:sz w:val="20"/>
                <w:szCs w:val="20"/>
              </w:rPr>
              <w:t>Mô tả</w:t>
            </w:r>
          </w:p>
        </w:tc>
      </w:tr>
      <w:tr w:rsidR="00991226" w:rsidRPr="00D025ED" w14:paraId="2A457DF1"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21DF2282" w14:textId="77777777" w:rsidR="00991226" w:rsidRPr="00D025ED" w:rsidRDefault="00991226" w:rsidP="00BF0882">
            <w:pPr>
              <w:rPr>
                <w:sz w:val="20"/>
                <w:szCs w:val="20"/>
              </w:rPr>
            </w:pPr>
            <w:r w:rsidRPr="00D025ED">
              <w:rPr>
                <w:sz w:val="20"/>
                <w:szCs w:val="20"/>
              </w:rPr>
              <w:t>POSTED_DT</w:t>
            </w:r>
          </w:p>
        </w:tc>
        <w:tc>
          <w:tcPr>
            <w:tcW w:w="4010" w:type="dxa"/>
            <w:tcBorders>
              <w:top w:val="nil"/>
              <w:left w:val="nil"/>
              <w:bottom w:val="single" w:sz="4" w:space="0" w:color="auto"/>
              <w:right w:val="single" w:sz="4" w:space="0" w:color="auto"/>
            </w:tcBorders>
            <w:vAlign w:val="center"/>
            <w:hideMark/>
          </w:tcPr>
          <w:p w14:paraId="083BAC86" w14:textId="77777777" w:rsidR="00991226" w:rsidRPr="00D025ED" w:rsidRDefault="00991226" w:rsidP="00BF0882">
            <w:pPr>
              <w:rPr>
                <w:sz w:val="20"/>
                <w:szCs w:val="20"/>
              </w:rPr>
            </w:pPr>
            <w:r w:rsidRPr="00D025ED">
              <w:rPr>
                <w:sz w:val="20"/>
                <w:szCs w:val="20"/>
              </w:rPr>
              <w:t>Ngày báo cáo</w:t>
            </w:r>
          </w:p>
        </w:tc>
        <w:tc>
          <w:tcPr>
            <w:tcW w:w="8687" w:type="dxa"/>
            <w:tcBorders>
              <w:top w:val="nil"/>
              <w:left w:val="nil"/>
              <w:bottom w:val="single" w:sz="4" w:space="0" w:color="auto"/>
              <w:right w:val="single" w:sz="4" w:space="0" w:color="auto"/>
            </w:tcBorders>
            <w:noWrap/>
            <w:vAlign w:val="center"/>
            <w:hideMark/>
          </w:tcPr>
          <w:p w14:paraId="7456353E" w14:textId="77777777" w:rsidR="00991226" w:rsidRPr="00D025ED" w:rsidRDefault="00991226" w:rsidP="00BF0882">
            <w:pPr>
              <w:rPr>
                <w:color w:val="000000"/>
                <w:sz w:val="20"/>
                <w:szCs w:val="20"/>
              </w:rPr>
            </w:pPr>
            <w:r w:rsidRPr="00D025ED">
              <w:rPr>
                <w:color w:val="000000"/>
                <w:sz w:val="20"/>
                <w:szCs w:val="20"/>
              </w:rPr>
              <w:t> </w:t>
            </w:r>
          </w:p>
        </w:tc>
      </w:tr>
      <w:tr w:rsidR="00991226" w:rsidRPr="00D025ED" w14:paraId="2244BBEF"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46FD481D" w14:textId="77777777" w:rsidR="00991226" w:rsidRPr="00D025ED" w:rsidRDefault="00991226" w:rsidP="00BF0882">
            <w:pPr>
              <w:rPr>
                <w:sz w:val="20"/>
                <w:szCs w:val="20"/>
              </w:rPr>
            </w:pPr>
            <w:r w:rsidRPr="00D025ED">
              <w:rPr>
                <w:sz w:val="20"/>
                <w:szCs w:val="20"/>
              </w:rPr>
              <w:t>TRANSACTION_ID</w:t>
            </w:r>
          </w:p>
        </w:tc>
        <w:tc>
          <w:tcPr>
            <w:tcW w:w="4010" w:type="dxa"/>
            <w:tcBorders>
              <w:top w:val="nil"/>
              <w:left w:val="nil"/>
              <w:bottom w:val="single" w:sz="4" w:space="0" w:color="auto"/>
              <w:right w:val="single" w:sz="4" w:space="0" w:color="auto"/>
            </w:tcBorders>
            <w:vAlign w:val="center"/>
            <w:hideMark/>
          </w:tcPr>
          <w:p w14:paraId="7DC457E6" w14:textId="77777777" w:rsidR="00991226" w:rsidRPr="00D025ED" w:rsidRDefault="00991226" w:rsidP="00BF0882">
            <w:pPr>
              <w:rPr>
                <w:sz w:val="20"/>
                <w:szCs w:val="20"/>
              </w:rPr>
            </w:pPr>
            <w:r w:rsidRPr="00D025ED">
              <w:rPr>
                <w:sz w:val="20"/>
                <w:szCs w:val="20"/>
              </w:rPr>
              <w:t>Unique ID, hệ thống tự gen</w:t>
            </w:r>
          </w:p>
        </w:tc>
        <w:tc>
          <w:tcPr>
            <w:tcW w:w="8687" w:type="dxa"/>
            <w:tcBorders>
              <w:top w:val="nil"/>
              <w:left w:val="nil"/>
              <w:bottom w:val="single" w:sz="4" w:space="0" w:color="auto"/>
              <w:right w:val="single" w:sz="4" w:space="0" w:color="auto"/>
            </w:tcBorders>
            <w:noWrap/>
            <w:vAlign w:val="center"/>
            <w:hideMark/>
          </w:tcPr>
          <w:p w14:paraId="706D0AD0" w14:textId="77777777" w:rsidR="00991226" w:rsidRPr="00D025ED" w:rsidRDefault="00991226" w:rsidP="00BF0882">
            <w:pPr>
              <w:rPr>
                <w:color w:val="000000"/>
                <w:sz w:val="20"/>
                <w:szCs w:val="20"/>
              </w:rPr>
            </w:pPr>
            <w:r w:rsidRPr="00D025ED">
              <w:rPr>
                <w:color w:val="000000"/>
                <w:sz w:val="20"/>
                <w:szCs w:val="20"/>
              </w:rPr>
              <w:t>Hệ thống tự động tạo ra =PRODUCT_GROUP_ID &amp; DEAL_ID</w:t>
            </w:r>
          </w:p>
        </w:tc>
      </w:tr>
      <w:tr w:rsidR="00991226" w:rsidRPr="00D025ED" w14:paraId="1D8E3E19" w14:textId="77777777" w:rsidTr="00BF0882">
        <w:trPr>
          <w:trHeight w:val="648"/>
        </w:trPr>
        <w:tc>
          <w:tcPr>
            <w:tcW w:w="1625" w:type="dxa"/>
            <w:tcBorders>
              <w:top w:val="nil"/>
              <w:left w:val="single" w:sz="4" w:space="0" w:color="auto"/>
              <w:bottom w:val="single" w:sz="4" w:space="0" w:color="auto"/>
              <w:right w:val="single" w:sz="4" w:space="0" w:color="auto"/>
            </w:tcBorders>
            <w:vAlign w:val="center"/>
            <w:hideMark/>
          </w:tcPr>
          <w:p w14:paraId="41EA88BB" w14:textId="77777777" w:rsidR="00991226" w:rsidRPr="00D025ED" w:rsidRDefault="00991226" w:rsidP="00BF0882">
            <w:pPr>
              <w:rPr>
                <w:sz w:val="20"/>
                <w:szCs w:val="20"/>
              </w:rPr>
            </w:pPr>
            <w:r w:rsidRPr="00D025ED">
              <w:rPr>
                <w:sz w:val="20"/>
                <w:szCs w:val="20"/>
              </w:rPr>
              <w:t>DEAL_ID</w:t>
            </w:r>
          </w:p>
        </w:tc>
        <w:tc>
          <w:tcPr>
            <w:tcW w:w="4010" w:type="dxa"/>
            <w:tcBorders>
              <w:top w:val="nil"/>
              <w:left w:val="nil"/>
              <w:bottom w:val="single" w:sz="4" w:space="0" w:color="auto"/>
              <w:right w:val="single" w:sz="4" w:space="0" w:color="auto"/>
            </w:tcBorders>
            <w:vAlign w:val="center"/>
            <w:hideMark/>
          </w:tcPr>
          <w:p w14:paraId="5D8C3DA8" w14:textId="77777777" w:rsidR="00991226" w:rsidRPr="00D025ED" w:rsidRDefault="00991226" w:rsidP="00BF0882">
            <w:pPr>
              <w:rPr>
                <w:sz w:val="20"/>
                <w:szCs w:val="20"/>
              </w:rPr>
            </w:pPr>
            <w:r w:rsidRPr="00D025ED">
              <w:rPr>
                <w:sz w:val="20"/>
                <w:szCs w:val="20"/>
              </w:rPr>
              <w:t xml:space="preserve">Deal ID </w:t>
            </w:r>
          </w:p>
        </w:tc>
        <w:tc>
          <w:tcPr>
            <w:tcW w:w="8687" w:type="dxa"/>
            <w:tcBorders>
              <w:top w:val="nil"/>
              <w:left w:val="nil"/>
              <w:bottom w:val="single" w:sz="4" w:space="0" w:color="auto"/>
              <w:right w:val="single" w:sz="4" w:space="0" w:color="auto"/>
            </w:tcBorders>
            <w:noWrap/>
            <w:vAlign w:val="center"/>
            <w:hideMark/>
          </w:tcPr>
          <w:p w14:paraId="68263A0F" w14:textId="77777777" w:rsidR="00991226" w:rsidRPr="00D025ED" w:rsidRDefault="00991226" w:rsidP="00BF0882">
            <w:pPr>
              <w:rPr>
                <w:color w:val="000000"/>
                <w:sz w:val="20"/>
                <w:szCs w:val="20"/>
              </w:rPr>
            </w:pPr>
            <w:r w:rsidRPr="00D025ED">
              <w:rPr>
                <w:color w:val="000000"/>
                <w:sz w:val="20"/>
                <w:szCs w:val="20"/>
              </w:rPr>
              <w:t>Giữ nguyên từ nguồn FxOptionGreeks hoặc manual input. Với nguồn FX_OPTION_FNRP thì tách Deal_Id từ trường NO_COMPOST</w:t>
            </w:r>
          </w:p>
        </w:tc>
      </w:tr>
      <w:tr w:rsidR="00991226" w:rsidRPr="00D025ED" w14:paraId="72C395BA"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74F10717" w14:textId="77777777" w:rsidR="00991226" w:rsidRPr="00D025ED" w:rsidRDefault="00991226" w:rsidP="00BF0882">
            <w:pPr>
              <w:rPr>
                <w:sz w:val="20"/>
                <w:szCs w:val="20"/>
              </w:rPr>
            </w:pPr>
            <w:r w:rsidRPr="00D025ED">
              <w:rPr>
                <w:sz w:val="20"/>
                <w:szCs w:val="20"/>
              </w:rPr>
              <w:t>PAIRS_ID</w:t>
            </w:r>
          </w:p>
        </w:tc>
        <w:tc>
          <w:tcPr>
            <w:tcW w:w="4010" w:type="dxa"/>
            <w:tcBorders>
              <w:top w:val="nil"/>
              <w:left w:val="nil"/>
              <w:bottom w:val="single" w:sz="4" w:space="0" w:color="auto"/>
              <w:right w:val="single" w:sz="4" w:space="0" w:color="auto"/>
            </w:tcBorders>
            <w:vAlign w:val="center"/>
            <w:hideMark/>
          </w:tcPr>
          <w:p w14:paraId="5DA9FE88" w14:textId="77777777" w:rsidR="00991226" w:rsidRPr="00D025ED" w:rsidRDefault="00991226" w:rsidP="00BF0882">
            <w:pPr>
              <w:rPr>
                <w:sz w:val="20"/>
                <w:szCs w:val="20"/>
              </w:rPr>
            </w:pPr>
            <w:r w:rsidRPr="00D025ED">
              <w:rPr>
                <w:sz w:val="20"/>
                <w:szCs w:val="20"/>
              </w:rPr>
              <w:t>Cặp tiền</w:t>
            </w:r>
          </w:p>
        </w:tc>
        <w:tc>
          <w:tcPr>
            <w:tcW w:w="8687" w:type="dxa"/>
            <w:tcBorders>
              <w:top w:val="nil"/>
              <w:left w:val="nil"/>
              <w:bottom w:val="single" w:sz="4" w:space="0" w:color="auto"/>
              <w:right w:val="single" w:sz="4" w:space="0" w:color="auto"/>
            </w:tcBorders>
            <w:noWrap/>
            <w:vAlign w:val="center"/>
            <w:hideMark/>
          </w:tcPr>
          <w:p w14:paraId="5D9686F0" w14:textId="77777777" w:rsidR="00991226" w:rsidRPr="00D025ED" w:rsidRDefault="00991226" w:rsidP="00BF0882">
            <w:pPr>
              <w:rPr>
                <w:color w:val="000000"/>
                <w:sz w:val="20"/>
                <w:szCs w:val="20"/>
              </w:rPr>
            </w:pPr>
            <w:r w:rsidRPr="00D025ED">
              <w:rPr>
                <w:color w:val="000000"/>
                <w:sz w:val="20"/>
                <w:szCs w:val="20"/>
              </w:rPr>
              <w:t> Lấy từ bảng FxOptionGreeks hoặc từ nguồn manual input hoặc FX_OPTION_FNRP (trường Level2)</w:t>
            </w:r>
          </w:p>
        </w:tc>
      </w:tr>
      <w:tr w:rsidR="00991226" w:rsidRPr="00D025ED" w14:paraId="5AA0B0A9"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5453FA07" w14:textId="77777777" w:rsidR="00991226" w:rsidRPr="00D025ED" w:rsidRDefault="00991226" w:rsidP="00BF0882">
            <w:pPr>
              <w:rPr>
                <w:sz w:val="20"/>
                <w:szCs w:val="20"/>
              </w:rPr>
            </w:pPr>
            <w:r w:rsidRPr="00D025ED">
              <w:rPr>
                <w:sz w:val="20"/>
                <w:szCs w:val="20"/>
              </w:rPr>
              <w:t>PREMIUM</w:t>
            </w:r>
          </w:p>
        </w:tc>
        <w:tc>
          <w:tcPr>
            <w:tcW w:w="4010" w:type="dxa"/>
            <w:tcBorders>
              <w:top w:val="nil"/>
              <w:left w:val="nil"/>
              <w:bottom w:val="single" w:sz="4" w:space="0" w:color="auto"/>
              <w:right w:val="single" w:sz="4" w:space="0" w:color="auto"/>
            </w:tcBorders>
            <w:vAlign w:val="center"/>
            <w:hideMark/>
          </w:tcPr>
          <w:p w14:paraId="34ABC951" w14:textId="77777777" w:rsidR="00991226" w:rsidRPr="00D025ED" w:rsidRDefault="00991226" w:rsidP="00BF0882">
            <w:pPr>
              <w:rPr>
                <w:sz w:val="20"/>
                <w:szCs w:val="20"/>
              </w:rPr>
            </w:pPr>
            <w:r w:rsidRPr="00D025ED">
              <w:rPr>
                <w:sz w:val="20"/>
                <w:szCs w:val="20"/>
              </w:rPr>
              <w:t>Con số thể hiện giá market price của hợp đồng option (trên 1 đơn vị  notional amount)</w:t>
            </w:r>
          </w:p>
        </w:tc>
        <w:tc>
          <w:tcPr>
            <w:tcW w:w="8687" w:type="dxa"/>
            <w:tcBorders>
              <w:top w:val="nil"/>
              <w:left w:val="nil"/>
              <w:bottom w:val="single" w:sz="4" w:space="0" w:color="auto"/>
              <w:right w:val="single" w:sz="4" w:space="0" w:color="auto"/>
            </w:tcBorders>
            <w:vAlign w:val="center"/>
            <w:hideMark/>
          </w:tcPr>
          <w:p w14:paraId="3D56FC0C" w14:textId="77777777" w:rsidR="009D73DB" w:rsidRPr="003B46F5" w:rsidRDefault="00991226" w:rsidP="00BF0882">
            <w:pPr>
              <w:rPr>
                <w:color w:val="000000"/>
                <w:sz w:val="18"/>
                <w:szCs w:val="18"/>
              </w:rPr>
            </w:pPr>
            <w:r w:rsidRPr="003B46F5">
              <w:rPr>
                <w:color w:val="000000"/>
                <w:sz w:val="18"/>
                <w:szCs w:val="18"/>
              </w:rPr>
              <w:t xml:space="preserve">Lấy từ bảng FxOptionGreeks hoặc từ nguồn manual input. </w:t>
            </w:r>
          </w:p>
          <w:p w14:paraId="4D10271C" w14:textId="77777777" w:rsidR="00991226" w:rsidRPr="003B46F5" w:rsidRDefault="00991226" w:rsidP="00BF0882">
            <w:pPr>
              <w:rPr>
                <w:rFonts w:eastAsiaTheme="minorHAnsi"/>
                <w:color w:val="000000"/>
                <w:sz w:val="18"/>
                <w:szCs w:val="18"/>
              </w:rPr>
            </w:pPr>
            <w:r w:rsidRPr="003B46F5">
              <w:rPr>
                <w:color w:val="000000"/>
                <w:sz w:val="18"/>
                <w:szCs w:val="18"/>
              </w:rPr>
              <w:t xml:space="preserve">Với nguồn FX_OPTION_FNRP thì lấy tại trường </w:t>
            </w:r>
            <w:r w:rsidRPr="003B46F5">
              <w:rPr>
                <w:rFonts w:eastAsiaTheme="minorHAnsi"/>
                <w:color w:val="000000"/>
                <w:sz w:val="18"/>
                <w:szCs w:val="18"/>
              </w:rPr>
              <w:t>THEOR_PRICE.</w:t>
            </w:r>
          </w:p>
          <w:p w14:paraId="7FB93356" w14:textId="77777777" w:rsidR="009D73DB" w:rsidRPr="003B46F5" w:rsidRDefault="009D73DB" w:rsidP="00BF0882">
            <w:pPr>
              <w:rPr>
                <w:rFonts w:eastAsiaTheme="minorHAnsi"/>
                <w:color w:val="000000"/>
                <w:sz w:val="18"/>
                <w:szCs w:val="18"/>
              </w:rPr>
            </w:pPr>
            <w:r w:rsidRPr="003B46F5">
              <w:rPr>
                <w:color w:val="000000"/>
                <w:sz w:val="18"/>
                <w:szCs w:val="18"/>
              </w:rPr>
              <w:t>Với nguồn</w:t>
            </w:r>
            <w:r w:rsidRPr="003B46F5">
              <w:rPr>
                <w:rFonts w:eastAsiaTheme="minorHAnsi"/>
                <w:color w:val="000000"/>
                <w:sz w:val="18"/>
                <w:szCs w:val="18"/>
              </w:rPr>
              <w:t xml:space="preserve"> tự Gen: Nếu Option_Type = C  thì Premium = SpotRate – Strike, ngược lại bằng Strike – SpotRate</w:t>
            </w:r>
          </w:p>
          <w:p w14:paraId="7EF36618" w14:textId="77777777" w:rsidR="009D73DB" w:rsidRPr="00D025ED" w:rsidRDefault="009D73DB" w:rsidP="00BF0882">
            <w:pPr>
              <w:rPr>
                <w:sz w:val="20"/>
                <w:szCs w:val="20"/>
              </w:rPr>
            </w:pPr>
            <w:r w:rsidRPr="003B46F5">
              <w:rPr>
                <w:rFonts w:eastAsiaTheme="minorHAnsi"/>
                <w:color w:val="000000"/>
                <w:sz w:val="18"/>
                <w:szCs w:val="18"/>
              </w:rPr>
              <w:t xml:space="preserve">Strike lấy từ bảng FX_OPTION, spot lấy từ bảng </w:t>
            </w:r>
            <w:r w:rsidR="003B46F5" w:rsidRPr="003B46F5">
              <w:rPr>
                <w:rFonts w:eastAsiaTheme="minorHAnsi"/>
                <w:color w:val="000000"/>
                <w:sz w:val="18"/>
                <w:szCs w:val="18"/>
              </w:rPr>
              <w:t>tbcs_exchange_rate với EXRATE_GROUP = MSB</w:t>
            </w:r>
          </w:p>
        </w:tc>
      </w:tr>
      <w:tr w:rsidR="00991226" w:rsidRPr="00D025ED" w14:paraId="69A29EB1"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61A62CAB" w14:textId="77777777" w:rsidR="00991226" w:rsidRPr="00D025ED" w:rsidRDefault="00991226" w:rsidP="00BF0882">
            <w:pPr>
              <w:rPr>
                <w:sz w:val="20"/>
                <w:szCs w:val="20"/>
              </w:rPr>
            </w:pPr>
            <w:r w:rsidRPr="00D025ED">
              <w:rPr>
                <w:sz w:val="20"/>
                <w:szCs w:val="20"/>
              </w:rPr>
              <w:t>DELTA</w:t>
            </w:r>
          </w:p>
        </w:tc>
        <w:tc>
          <w:tcPr>
            <w:tcW w:w="4010" w:type="dxa"/>
            <w:tcBorders>
              <w:top w:val="nil"/>
              <w:left w:val="nil"/>
              <w:bottom w:val="single" w:sz="4" w:space="0" w:color="auto"/>
              <w:right w:val="single" w:sz="4" w:space="0" w:color="auto"/>
            </w:tcBorders>
            <w:vAlign w:val="center"/>
            <w:hideMark/>
          </w:tcPr>
          <w:p w14:paraId="3F0C7DD4" w14:textId="77777777" w:rsidR="00991226" w:rsidRPr="00D025ED" w:rsidRDefault="00991226" w:rsidP="00BF0882">
            <w:pPr>
              <w:rPr>
                <w:sz w:val="20"/>
                <w:szCs w:val="20"/>
              </w:rPr>
            </w:pPr>
            <w:r w:rsidRPr="00D025ED">
              <w:rPr>
                <w:sz w:val="20"/>
                <w:szCs w:val="20"/>
              </w:rPr>
              <w:t>con số biểu hiện kết quả đo lường tỷ lệ thay đổi của giá trị quyền chọn so với thay đổi của giá tài sản cơ sở</w:t>
            </w:r>
          </w:p>
        </w:tc>
        <w:tc>
          <w:tcPr>
            <w:tcW w:w="8687" w:type="dxa"/>
            <w:tcBorders>
              <w:top w:val="nil"/>
              <w:left w:val="nil"/>
              <w:bottom w:val="single" w:sz="4" w:space="0" w:color="auto"/>
              <w:right w:val="single" w:sz="4" w:space="0" w:color="auto"/>
            </w:tcBorders>
            <w:noWrap/>
            <w:vAlign w:val="center"/>
            <w:hideMark/>
          </w:tcPr>
          <w:p w14:paraId="5D440275"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151F378B" w14:textId="77777777" w:rsidR="003B46F5" w:rsidRPr="00D025ED" w:rsidRDefault="003B46F5" w:rsidP="003B46F5">
            <w:pPr>
              <w:rPr>
                <w:color w:val="000000"/>
                <w:sz w:val="20"/>
                <w:szCs w:val="20"/>
              </w:rPr>
            </w:pPr>
            <w:r w:rsidRPr="003B46F5">
              <w:rPr>
                <w:color w:val="000000"/>
                <w:sz w:val="18"/>
                <w:szCs w:val="18"/>
              </w:rPr>
              <w:t>Với nguồn</w:t>
            </w:r>
            <w:r w:rsidRPr="003B46F5">
              <w:rPr>
                <w:rFonts w:eastAsiaTheme="minorHAnsi"/>
                <w:color w:val="000000"/>
                <w:sz w:val="18"/>
                <w:szCs w:val="18"/>
              </w:rPr>
              <w:t xml:space="preserve"> tự Gen: Nếu Option_Type = C  thì </w:t>
            </w:r>
            <w:r>
              <w:rPr>
                <w:rFonts w:eastAsiaTheme="minorHAnsi"/>
                <w:color w:val="000000"/>
                <w:sz w:val="18"/>
                <w:szCs w:val="18"/>
              </w:rPr>
              <w:t>Delta = 1, ngược lại bằng - 1</w:t>
            </w:r>
          </w:p>
        </w:tc>
      </w:tr>
      <w:tr w:rsidR="00991226" w:rsidRPr="00D025ED" w14:paraId="6308C4E8"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1EAEEC48" w14:textId="77777777" w:rsidR="00991226" w:rsidRPr="00D025ED" w:rsidRDefault="00991226" w:rsidP="00BF0882">
            <w:pPr>
              <w:rPr>
                <w:sz w:val="20"/>
                <w:szCs w:val="20"/>
              </w:rPr>
            </w:pPr>
            <w:r w:rsidRPr="00D025ED">
              <w:rPr>
                <w:sz w:val="20"/>
                <w:szCs w:val="20"/>
              </w:rPr>
              <w:t>FWDDELTA</w:t>
            </w:r>
          </w:p>
        </w:tc>
        <w:tc>
          <w:tcPr>
            <w:tcW w:w="4010" w:type="dxa"/>
            <w:tcBorders>
              <w:top w:val="nil"/>
              <w:left w:val="nil"/>
              <w:bottom w:val="single" w:sz="4" w:space="0" w:color="auto"/>
              <w:right w:val="single" w:sz="4" w:space="0" w:color="auto"/>
            </w:tcBorders>
            <w:vAlign w:val="center"/>
            <w:hideMark/>
          </w:tcPr>
          <w:p w14:paraId="37AB42ED" w14:textId="77777777" w:rsidR="00991226" w:rsidRPr="00D025ED" w:rsidRDefault="00991226" w:rsidP="00BF0882">
            <w:pPr>
              <w:rPr>
                <w:sz w:val="20"/>
                <w:szCs w:val="20"/>
              </w:rPr>
            </w:pPr>
            <w:r w:rsidRPr="00D025ED">
              <w:rPr>
                <w:sz w:val="20"/>
                <w:szCs w:val="20"/>
              </w:rPr>
              <w:t>FwdDelta của deal (của cả hợp đồng, đã tính đến notional amount)</w:t>
            </w:r>
          </w:p>
        </w:tc>
        <w:tc>
          <w:tcPr>
            <w:tcW w:w="8687" w:type="dxa"/>
            <w:tcBorders>
              <w:top w:val="nil"/>
              <w:left w:val="nil"/>
              <w:bottom w:val="single" w:sz="4" w:space="0" w:color="auto"/>
              <w:right w:val="single" w:sz="4" w:space="0" w:color="auto"/>
            </w:tcBorders>
            <w:noWrap/>
            <w:hideMark/>
          </w:tcPr>
          <w:p w14:paraId="40333D7D"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08CAB184"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2ADEB3BB"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6276DBB6" w14:textId="77777777" w:rsidR="00991226" w:rsidRPr="00D025ED" w:rsidRDefault="00991226" w:rsidP="00BF0882">
            <w:pPr>
              <w:rPr>
                <w:sz w:val="20"/>
                <w:szCs w:val="20"/>
              </w:rPr>
            </w:pPr>
            <w:r w:rsidRPr="00D025ED">
              <w:rPr>
                <w:sz w:val="20"/>
                <w:szCs w:val="20"/>
              </w:rPr>
              <w:t>GAMMA</w:t>
            </w:r>
          </w:p>
        </w:tc>
        <w:tc>
          <w:tcPr>
            <w:tcW w:w="4010" w:type="dxa"/>
            <w:tcBorders>
              <w:top w:val="nil"/>
              <w:left w:val="nil"/>
              <w:bottom w:val="single" w:sz="4" w:space="0" w:color="auto"/>
              <w:right w:val="single" w:sz="4" w:space="0" w:color="auto"/>
            </w:tcBorders>
            <w:vAlign w:val="center"/>
            <w:hideMark/>
          </w:tcPr>
          <w:p w14:paraId="04D7B062" w14:textId="77777777" w:rsidR="00991226" w:rsidRPr="00D025ED" w:rsidRDefault="00991226" w:rsidP="00BF0882">
            <w:pPr>
              <w:rPr>
                <w:sz w:val="20"/>
                <w:szCs w:val="20"/>
              </w:rPr>
            </w:pPr>
            <w:r w:rsidRPr="00D025ED">
              <w:rPr>
                <w:sz w:val="20"/>
                <w:szCs w:val="20"/>
              </w:rPr>
              <w:t>con số biểu hiện kết quả đo lường tỷ lệ thay đổi của delta so với thay đổi của giá tài sản cơ sở</w:t>
            </w:r>
          </w:p>
        </w:tc>
        <w:tc>
          <w:tcPr>
            <w:tcW w:w="8687" w:type="dxa"/>
            <w:tcBorders>
              <w:top w:val="nil"/>
              <w:left w:val="nil"/>
              <w:bottom w:val="single" w:sz="4" w:space="0" w:color="auto"/>
              <w:right w:val="single" w:sz="4" w:space="0" w:color="auto"/>
            </w:tcBorders>
            <w:noWrap/>
            <w:hideMark/>
          </w:tcPr>
          <w:p w14:paraId="61965C38" w14:textId="77777777" w:rsidR="00991226" w:rsidRPr="00D025ED" w:rsidRDefault="00991226" w:rsidP="00BF0882">
            <w:pPr>
              <w:rPr>
                <w:color w:val="000000"/>
                <w:highlight w:val="yellow"/>
              </w:rPr>
            </w:pPr>
            <w:r w:rsidRPr="00D025ED">
              <w:rPr>
                <w:color w:val="000000"/>
                <w:sz w:val="20"/>
                <w:szCs w:val="20"/>
              </w:rPr>
              <w:t>Lấy từ bảng FxOptionGreeks hoặc từ nguồn manual input hoặc FX_OPTION_FNRP</w:t>
            </w:r>
          </w:p>
          <w:p w14:paraId="605CA828" w14:textId="77777777" w:rsidR="00991226" w:rsidRDefault="00991226" w:rsidP="00BF0882">
            <w:pPr>
              <w:rPr>
                <w:color w:val="FF0000"/>
                <w:sz w:val="20"/>
                <w:szCs w:val="20"/>
              </w:rPr>
            </w:pPr>
            <w:r w:rsidRPr="00D025ED">
              <w:rPr>
                <w:color w:val="FF0000"/>
                <w:sz w:val="20"/>
                <w:szCs w:val="20"/>
              </w:rPr>
              <w:t>Lưu ý, Gamma là số liệu lấy từ K+ fi</w:t>
            </w:r>
            <w:r w:rsidR="003B46F5">
              <w:rPr>
                <w:color w:val="FF0000"/>
                <w:sz w:val="20"/>
                <w:szCs w:val="20"/>
              </w:rPr>
              <w:t xml:space="preserve">nancial report, nên bằng Gamma  tính theo </w:t>
            </w:r>
            <w:r w:rsidRPr="00D025ED">
              <w:rPr>
                <w:color w:val="FF0000"/>
                <w:sz w:val="20"/>
                <w:szCs w:val="20"/>
              </w:rPr>
              <w:t xml:space="preserve">đạo hàm của </w:t>
            </w:r>
            <w:commentRangeStart w:id="149"/>
            <w:r w:rsidRPr="00D025ED">
              <w:rPr>
                <w:color w:val="FF0000"/>
                <w:sz w:val="20"/>
                <w:szCs w:val="20"/>
              </w:rPr>
              <w:t>delta</w:t>
            </w:r>
            <w:commentRangeEnd w:id="149"/>
            <w:r w:rsidRPr="00D025ED">
              <w:rPr>
                <w:rStyle w:val="CommentReference"/>
                <w:color w:val="FF0000"/>
                <w:sz w:val="20"/>
                <w:szCs w:val="20"/>
              </w:rPr>
              <w:commentReference w:id="149"/>
            </w:r>
            <w:r w:rsidRPr="00D025ED">
              <w:rPr>
                <w:color w:val="FF0000"/>
                <w:sz w:val="20"/>
                <w:szCs w:val="20"/>
              </w:rPr>
              <w:t xml:space="preserve"> * spot/100</w:t>
            </w:r>
          </w:p>
          <w:p w14:paraId="5DAC023D"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0</w:t>
            </w:r>
          </w:p>
        </w:tc>
      </w:tr>
      <w:tr w:rsidR="00991226" w:rsidRPr="00D025ED" w14:paraId="01743772"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3CA1D10B" w14:textId="77777777" w:rsidR="00991226" w:rsidRPr="00D025ED" w:rsidRDefault="00991226" w:rsidP="00BF0882">
            <w:pPr>
              <w:rPr>
                <w:sz w:val="20"/>
                <w:szCs w:val="20"/>
              </w:rPr>
            </w:pPr>
            <w:r w:rsidRPr="00D025ED">
              <w:rPr>
                <w:sz w:val="20"/>
                <w:szCs w:val="20"/>
              </w:rPr>
              <w:t>VEGA</w:t>
            </w:r>
          </w:p>
        </w:tc>
        <w:tc>
          <w:tcPr>
            <w:tcW w:w="4010" w:type="dxa"/>
            <w:tcBorders>
              <w:top w:val="nil"/>
              <w:left w:val="nil"/>
              <w:bottom w:val="single" w:sz="4" w:space="0" w:color="auto"/>
              <w:right w:val="single" w:sz="4" w:space="0" w:color="auto"/>
            </w:tcBorders>
            <w:vAlign w:val="center"/>
            <w:hideMark/>
          </w:tcPr>
          <w:p w14:paraId="26DD711C" w14:textId="77777777" w:rsidR="00991226" w:rsidRPr="00D025ED" w:rsidRDefault="00991226" w:rsidP="00BF0882">
            <w:pPr>
              <w:rPr>
                <w:sz w:val="20"/>
                <w:szCs w:val="20"/>
              </w:rPr>
            </w:pPr>
            <w:r w:rsidRPr="00D025ED">
              <w:rPr>
                <w:sz w:val="20"/>
                <w:szCs w:val="20"/>
              </w:rPr>
              <w:t>con số biểu hiện kết quả đo lường tỷ lệ thay đổi của giá trị quyền chọn so với độ biến động (volatility) của tài sản cơ sở</w:t>
            </w:r>
          </w:p>
        </w:tc>
        <w:tc>
          <w:tcPr>
            <w:tcW w:w="8687" w:type="dxa"/>
            <w:tcBorders>
              <w:top w:val="nil"/>
              <w:left w:val="nil"/>
              <w:bottom w:val="single" w:sz="4" w:space="0" w:color="auto"/>
              <w:right w:val="single" w:sz="4" w:space="0" w:color="auto"/>
            </w:tcBorders>
            <w:noWrap/>
            <w:hideMark/>
          </w:tcPr>
          <w:p w14:paraId="1848F80C" w14:textId="77777777" w:rsidR="00991226" w:rsidRDefault="00991226" w:rsidP="00BF0882">
            <w:pPr>
              <w:rPr>
                <w:color w:val="000000"/>
                <w:sz w:val="20"/>
                <w:szCs w:val="20"/>
              </w:rPr>
            </w:pPr>
            <w:r w:rsidRPr="00D025ED">
              <w:rPr>
                <w:color w:val="000000"/>
                <w:sz w:val="20"/>
                <w:szCs w:val="20"/>
              </w:rPr>
              <w:t xml:space="preserve">Lấy từ bảng FxOptionGreeks hoặc từ nguồn </w:t>
            </w:r>
            <w:r>
              <w:rPr>
                <w:color w:val="000000"/>
                <w:sz w:val="20"/>
                <w:szCs w:val="20"/>
              </w:rPr>
              <w:t>manual input hoặc FX_OPTION_FNRP</w:t>
            </w:r>
          </w:p>
          <w:p w14:paraId="426092AA" w14:textId="77777777" w:rsidR="00991226" w:rsidRDefault="00991226" w:rsidP="00BF0882">
            <w:pPr>
              <w:rPr>
                <w:color w:val="000000"/>
                <w:sz w:val="20"/>
                <w:szCs w:val="20"/>
              </w:rPr>
            </w:pPr>
            <w:r>
              <w:rPr>
                <w:color w:val="000000"/>
                <w:sz w:val="20"/>
                <w:szCs w:val="20"/>
              </w:rPr>
              <w:t>Lưu ý, Vega là số liệu lấy từ K+ financial report, nên bằng Vega (đạo hàm của giá theo vol)/100</w:t>
            </w:r>
          </w:p>
          <w:p w14:paraId="0DE76757"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0</w:t>
            </w:r>
          </w:p>
        </w:tc>
      </w:tr>
      <w:tr w:rsidR="00991226" w:rsidRPr="00D025ED" w14:paraId="78935989"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627FC4CA" w14:textId="77777777" w:rsidR="00991226" w:rsidRPr="00D025ED" w:rsidRDefault="00991226" w:rsidP="00BF0882">
            <w:pPr>
              <w:rPr>
                <w:sz w:val="20"/>
                <w:szCs w:val="20"/>
              </w:rPr>
            </w:pPr>
            <w:r w:rsidRPr="00D025ED">
              <w:rPr>
                <w:sz w:val="20"/>
                <w:szCs w:val="20"/>
              </w:rPr>
              <w:t>THETA</w:t>
            </w:r>
          </w:p>
        </w:tc>
        <w:tc>
          <w:tcPr>
            <w:tcW w:w="4010" w:type="dxa"/>
            <w:tcBorders>
              <w:top w:val="nil"/>
              <w:left w:val="nil"/>
              <w:bottom w:val="single" w:sz="4" w:space="0" w:color="auto"/>
              <w:right w:val="single" w:sz="4" w:space="0" w:color="auto"/>
            </w:tcBorders>
            <w:vAlign w:val="center"/>
            <w:hideMark/>
          </w:tcPr>
          <w:p w14:paraId="5AAD51F3" w14:textId="77777777" w:rsidR="00991226" w:rsidRPr="00D025ED" w:rsidRDefault="00991226" w:rsidP="00BF0882">
            <w:pPr>
              <w:rPr>
                <w:sz w:val="20"/>
                <w:szCs w:val="20"/>
              </w:rPr>
            </w:pPr>
            <w:r w:rsidRPr="00D025ED">
              <w:rPr>
                <w:sz w:val="20"/>
                <w:szCs w:val="20"/>
              </w:rPr>
              <w:t>Theta của deal (của cả hợp đồng, đã tính đến notional amount)</w:t>
            </w:r>
          </w:p>
        </w:tc>
        <w:tc>
          <w:tcPr>
            <w:tcW w:w="8687" w:type="dxa"/>
            <w:tcBorders>
              <w:top w:val="nil"/>
              <w:left w:val="nil"/>
              <w:bottom w:val="single" w:sz="4" w:space="0" w:color="auto"/>
              <w:right w:val="single" w:sz="4" w:space="0" w:color="auto"/>
            </w:tcBorders>
            <w:noWrap/>
            <w:hideMark/>
          </w:tcPr>
          <w:p w14:paraId="462DB10B"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61EDBDB3"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0</w:t>
            </w:r>
          </w:p>
        </w:tc>
      </w:tr>
      <w:tr w:rsidR="00991226" w:rsidRPr="00D025ED" w14:paraId="4A949A25"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47DED0FC" w14:textId="77777777" w:rsidR="00991226" w:rsidRPr="00D025ED" w:rsidRDefault="00991226" w:rsidP="00BF0882">
            <w:pPr>
              <w:rPr>
                <w:sz w:val="20"/>
                <w:szCs w:val="20"/>
              </w:rPr>
            </w:pPr>
            <w:r w:rsidRPr="00D025ED">
              <w:rPr>
                <w:sz w:val="20"/>
                <w:szCs w:val="20"/>
              </w:rPr>
              <w:lastRenderedPageBreak/>
              <w:t>RHO</w:t>
            </w:r>
          </w:p>
        </w:tc>
        <w:tc>
          <w:tcPr>
            <w:tcW w:w="4010" w:type="dxa"/>
            <w:tcBorders>
              <w:top w:val="nil"/>
              <w:left w:val="nil"/>
              <w:bottom w:val="single" w:sz="4" w:space="0" w:color="auto"/>
              <w:right w:val="single" w:sz="4" w:space="0" w:color="auto"/>
            </w:tcBorders>
            <w:vAlign w:val="center"/>
            <w:hideMark/>
          </w:tcPr>
          <w:p w14:paraId="4A0422E5" w14:textId="77777777" w:rsidR="00991226" w:rsidRPr="00D025ED" w:rsidRDefault="00991226" w:rsidP="00BF0882">
            <w:pPr>
              <w:rPr>
                <w:sz w:val="20"/>
                <w:szCs w:val="20"/>
              </w:rPr>
            </w:pPr>
            <w:r w:rsidRPr="00D025ED">
              <w:rPr>
                <w:sz w:val="20"/>
                <w:szCs w:val="20"/>
              </w:rPr>
              <w:t>Rho của deal (của cả hợp đồng, đã tính đến notional amount)</w:t>
            </w:r>
          </w:p>
        </w:tc>
        <w:tc>
          <w:tcPr>
            <w:tcW w:w="8687" w:type="dxa"/>
            <w:tcBorders>
              <w:top w:val="nil"/>
              <w:left w:val="nil"/>
              <w:bottom w:val="single" w:sz="4" w:space="0" w:color="auto"/>
              <w:right w:val="single" w:sz="4" w:space="0" w:color="auto"/>
            </w:tcBorders>
            <w:noWrap/>
            <w:hideMark/>
          </w:tcPr>
          <w:p w14:paraId="1BBB92BF"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05F95DEA"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72942BFD"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41EA69DD" w14:textId="77777777" w:rsidR="00991226" w:rsidRPr="00D025ED" w:rsidRDefault="00991226" w:rsidP="00BF0882">
            <w:pPr>
              <w:rPr>
                <w:sz w:val="20"/>
                <w:szCs w:val="20"/>
              </w:rPr>
            </w:pPr>
            <w:r w:rsidRPr="00D025ED">
              <w:rPr>
                <w:sz w:val="20"/>
                <w:szCs w:val="20"/>
              </w:rPr>
              <w:t>PHI</w:t>
            </w:r>
          </w:p>
        </w:tc>
        <w:tc>
          <w:tcPr>
            <w:tcW w:w="4010" w:type="dxa"/>
            <w:tcBorders>
              <w:top w:val="nil"/>
              <w:left w:val="nil"/>
              <w:bottom w:val="single" w:sz="4" w:space="0" w:color="auto"/>
              <w:right w:val="single" w:sz="4" w:space="0" w:color="auto"/>
            </w:tcBorders>
            <w:vAlign w:val="center"/>
            <w:hideMark/>
          </w:tcPr>
          <w:p w14:paraId="58EC16C1" w14:textId="77777777" w:rsidR="00991226" w:rsidRPr="00D025ED" w:rsidRDefault="00991226" w:rsidP="00BF0882">
            <w:pPr>
              <w:rPr>
                <w:sz w:val="20"/>
                <w:szCs w:val="20"/>
              </w:rPr>
            </w:pPr>
            <w:r w:rsidRPr="00D025ED">
              <w:rPr>
                <w:sz w:val="20"/>
                <w:szCs w:val="20"/>
              </w:rPr>
              <w:t>Phi của deal (của cả hợp đồng, đã tính đến notional amount)</w:t>
            </w:r>
          </w:p>
        </w:tc>
        <w:tc>
          <w:tcPr>
            <w:tcW w:w="8687" w:type="dxa"/>
            <w:tcBorders>
              <w:top w:val="nil"/>
              <w:left w:val="nil"/>
              <w:bottom w:val="single" w:sz="4" w:space="0" w:color="auto"/>
              <w:right w:val="single" w:sz="4" w:space="0" w:color="auto"/>
            </w:tcBorders>
            <w:noWrap/>
            <w:hideMark/>
          </w:tcPr>
          <w:p w14:paraId="7431D149"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3636E24B"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030228F6" w14:textId="77777777" w:rsidTr="003B46F5">
        <w:trPr>
          <w:trHeight w:val="423"/>
        </w:trPr>
        <w:tc>
          <w:tcPr>
            <w:tcW w:w="1625" w:type="dxa"/>
            <w:tcBorders>
              <w:top w:val="nil"/>
              <w:left w:val="single" w:sz="4" w:space="0" w:color="auto"/>
              <w:bottom w:val="single" w:sz="4" w:space="0" w:color="auto"/>
              <w:right w:val="single" w:sz="4" w:space="0" w:color="auto"/>
            </w:tcBorders>
            <w:vAlign w:val="center"/>
            <w:hideMark/>
          </w:tcPr>
          <w:p w14:paraId="39687375" w14:textId="77777777" w:rsidR="00991226" w:rsidRPr="00D025ED" w:rsidRDefault="00991226" w:rsidP="00BF0882">
            <w:pPr>
              <w:rPr>
                <w:sz w:val="20"/>
                <w:szCs w:val="20"/>
              </w:rPr>
            </w:pPr>
            <w:r w:rsidRPr="00D025ED">
              <w:rPr>
                <w:sz w:val="20"/>
                <w:szCs w:val="20"/>
              </w:rPr>
              <w:t>SPOT</w:t>
            </w:r>
          </w:p>
        </w:tc>
        <w:tc>
          <w:tcPr>
            <w:tcW w:w="4010" w:type="dxa"/>
            <w:tcBorders>
              <w:top w:val="nil"/>
              <w:left w:val="nil"/>
              <w:bottom w:val="single" w:sz="4" w:space="0" w:color="auto"/>
              <w:right w:val="single" w:sz="4" w:space="0" w:color="auto"/>
            </w:tcBorders>
            <w:vAlign w:val="center"/>
            <w:hideMark/>
          </w:tcPr>
          <w:p w14:paraId="772234BB" w14:textId="77777777" w:rsidR="00991226" w:rsidRPr="00D025ED" w:rsidRDefault="00991226" w:rsidP="00BF0882">
            <w:pPr>
              <w:rPr>
                <w:sz w:val="20"/>
                <w:szCs w:val="20"/>
              </w:rPr>
            </w:pPr>
            <w:r w:rsidRPr="00D025ED">
              <w:rPr>
                <w:sz w:val="20"/>
                <w:szCs w:val="20"/>
              </w:rPr>
              <w:t>Fx rate của Pair</w:t>
            </w:r>
          </w:p>
        </w:tc>
        <w:tc>
          <w:tcPr>
            <w:tcW w:w="8687" w:type="dxa"/>
            <w:tcBorders>
              <w:top w:val="nil"/>
              <w:left w:val="nil"/>
              <w:bottom w:val="single" w:sz="4" w:space="0" w:color="auto"/>
              <w:right w:val="single" w:sz="4" w:space="0" w:color="auto"/>
            </w:tcBorders>
            <w:vAlign w:val="center"/>
            <w:hideMark/>
          </w:tcPr>
          <w:p w14:paraId="764DD2FB" w14:textId="77777777" w:rsidR="00991226" w:rsidRDefault="00991226" w:rsidP="003B46F5">
            <w:pPr>
              <w:rPr>
                <w:color w:val="000000"/>
                <w:sz w:val="20"/>
                <w:szCs w:val="20"/>
              </w:rPr>
            </w:pPr>
            <w:r w:rsidRPr="00D025ED">
              <w:rPr>
                <w:color w:val="000000"/>
                <w:sz w:val="20"/>
                <w:szCs w:val="20"/>
              </w:rPr>
              <w:t>K: lấy nguyên DB K+</w:t>
            </w:r>
            <w:r w:rsidRPr="00D025ED">
              <w:rPr>
                <w:color w:val="000000"/>
                <w:sz w:val="20"/>
                <w:szCs w:val="20"/>
              </w:rPr>
              <w:br/>
              <w:t>Lấy nguyên từ FX_OPTION_FNRP</w:t>
            </w:r>
          </w:p>
          <w:p w14:paraId="22A3DA80" w14:textId="77777777" w:rsidR="003B46F5" w:rsidRPr="00D025ED" w:rsidRDefault="003B46F5" w:rsidP="003B46F5">
            <w:pPr>
              <w:rPr>
                <w:color w:val="000000"/>
                <w:sz w:val="20"/>
                <w:szCs w:val="20"/>
              </w:rPr>
            </w:pPr>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Lấy tỷ giá từ bảng tbcs_Exchange_Rate với ExRate_Group = MSB</w:t>
            </w:r>
          </w:p>
        </w:tc>
      </w:tr>
      <w:tr w:rsidR="00991226" w:rsidRPr="00D025ED" w14:paraId="1B61C479"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04EA0B49" w14:textId="77777777" w:rsidR="00991226" w:rsidRPr="00D025ED" w:rsidRDefault="00991226" w:rsidP="00BF0882">
            <w:pPr>
              <w:rPr>
                <w:sz w:val="20"/>
                <w:szCs w:val="20"/>
              </w:rPr>
            </w:pPr>
            <w:r w:rsidRPr="00D025ED">
              <w:rPr>
                <w:sz w:val="20"/>
                <w:szCs w:val="20"/>
              </w:rPr>
              <w:t>VOLAT</w:t>
            </w:r>
          </w:p>
        </w:tc>
        <w:tc>
          <w:tcPr>
            <w:tcW w:w="4010" w:type="dxa"/>
            <w:tcBorders>
              <w:top w:val="nil"/>
              <w:left w:val="nil"/>
              <w:bottom w:val="single" w:sz="4" w:space="0" w:color="auto"/>
              <w:right w:val="single" w:sz="4" w:space="0" w:color="auto"/>
            </w:tcBorders>
            <w:vAlign w:val="center"/>
            <w:hideMark/>
          </w:tcPr>
          <w:p w14:paraId="21BF9F8E" w14:textId="77777777" w:rsidR="00991226" w:rsidRPr="00D025ED" w:rsidRDefault="00991226" w:rsidP="00BF0882">
            <w:pPr>
              <w:rPr>
                <w:sz w:val="20"/>
                <w:szCs w:val="20"/>
              </w:rPr>
            </w:pPr>
            <w:r w:rsidRPr="00D025ED">
              <w:rPr>
                <w:sz w:val="20"/>
                <w:szCs w:val="20"/>
              </w:rPr>
              <w:t>Volatility của Pair</w:t>
            </w:r>
          </w:p>
        </w:tc>
        <w:tc>
          <w:tcPr>
            <w:tcW w:w="8687" w:type="dxa"/>
            <w:tcBorders>
              <w:top w:val="nil"/>
              <w:left w:val="nil"/>
              <w:bottom w:val="single" w:sz="4" w:space="0" w:color="auto"/>
              <w:right w:val="single" w:sz="4" w:space="0" w:color="auto"/>
            </w:tcBorders>
            <w:noWrap/>
            <w:vAlign w:val="center"/>
            <w:hideMark/>
          </w:tcPr>
          <w:p w14:paraId="4F58BF40" w14:textId="77777777" w:rsidR="00991226" w:rsidRDefault="00991226" w:rsidP="00BF0882">
            <w:pPr>
              <w:rPr>
                <w:color w:val="000000"/>
                <w:sz w:val="20"/>
                <w:szCs w:val="20"/>
              </w:rPr>
            </w:pPr>
            <w:r w:rsidRPr="00D025ED">
              <w:rPr>
                <w:color w:val="000000"/>
                <w:sz w:val="20"/>
                <w:szCs w:val="20"/>
              </w:rPr>
              <w:t>Lấy từ bảng FxOptionGreeks hoặc từ nguồn manual input</w:t>
            </w:r>
          </w:p>
          <w:p w14:paraId="1AADDF71" w14:textId="77777777" w:rsidR="003B46F5" w:rsidRPr="00D025ED" w:rsidRDefault="003B46F5" w:rsidP="00BF0882">
            <w:pPr>
              <w:rPr>
                <w:color w:val="000000"/>
                <w:sz w:val="20"/>
                <w:szCs w:val="20"/>
              </w:rPr>
            </w:pPr>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0</w:t>
            </w:r>
          </w:p>
        </w:tc>
      </w:tr>
      <w:tr w:rsidR="00991226" w:rsidRPr="00D025ED" w14:paraId="02102738"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10BB284E" w14:textId="77777777" w:rsidR="00991226" w:rsidRPr="00D025ED" w:rsidRDefault="00991226" w:rsidP="00BF0882">
            <w:pPr>
              <w:rPr>
                <w:sz w:val="20"/>
                <w:szCs w:val="20"/>
              </w:rPr>
            </w:pPr>
            <w:r w:rsidRPr="00D025ED">
              <w:rPr>
                <w:sz w:val="20"/>
                <w:szCs w:val="20"/>
              </w:rPr>
              <w:t>VANNA</w:t>
            </w:r>
          </w:p>
        </w:tc>
        <w:tc>
          <w:tcPr>
            <w:tcW w:w="4010" w:type="dxa"/>
            <w:tcBorders>
              <w:top w:val="nil"/>
              <w:left w:val="nil"/>
              <w:bottom w:val="single" w:sz="4" w:space="0" w:color="auto"/>
              <w:right w:val="single" w:sz="4" w:space="0" w:color="auto"/>
            </w:tcBorders>
            <w:vAlign w:val="center"/>
            <w:hideMark/>
          </w:tcPr>
          <w:p w14:paraId="770603B6" w14:textId="77777777" w:rsidR="00991226" w:rsidRPr="00D025ED" w:rsidRDefault="00991226" w:rsidP="00BF0882">
            <w:pPr>
              <w:rPr>
                <w:sz w:val="20"/>
                <w:szCs w:val="20"/>
              </w:rPr>
            </w:pPr>
            <w:r w:rsidRPr="00D025ED">
              <w:rPr>
                <w:sz w:val="20"/>
                <w:szCs w:val="20"/>
              </w:rPr>
              <w:t>Vanna of the FxOption Deal ( the rate of change of price of the FxOption deal with respect of the price of underlying pair and the volatility )</w:t>
            </w:r>
          </w:p>
        </w:tc>
        <w:tc>
          <w:tcPr>
            <w:tcW w:w="8687" w:type="dxa"/>
            <w:tcBorders>
              <w:top w:val="nil"/>
              <w:left w:val="nil"/>
              <w:bottom w:val="single" w:sz="4" w:space="0" w:color="auto"/>
              <w:right w:val="single" w:sz="4" w:space="0" w:color="auto"/>
            </w:tcBorders>
            <w:noWrap/>
            <w:hideMark/>
          </w:tcPr>
          <w:p w14:paraId="3CC952FB"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12813663"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0853A856"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40BD4C1C" w14:textId="77777777" w:rsidR="00991226" w:rsidRPr="00D025ED" w:rsidRDefault="00991226" w:rsidP="00BF0882">
            <w:pPr>
              <w:rPr>
                <w:sz w:val="20"/>
                <w:szCs w:val="20"/>
              </w:rPr>
            </w:pPr>
            <w:r w:rsidRPr="00D025ED">
              <w:rPr>
                <w:sz w:val="20"/>
                <w:szCs w:val="20"/>
              </w:rPr>
              <w:t>VOLGA</w:t>
            </w:r>
          </w:p>
        </w:tc>
        <w:tc>
          <w:tcPr>
            <w:tcW w:w="4010" w:type="dxa"/>
            <w:tcBorders>
              <w:top w:val="nil"/>
              <w:left w:val="nil"/>
              <w:bottom w:val="single" w:sz="4" w:space="0" w:color="auto"/>
              <w:right w:val="single" w:sz="4" w:space="0" w:color="auto"/>
            </w:tcBorders>
            <w:vAlign w:val="center"/>
            <w:hideMark/>
          </w:tcPr>
          <w:p w14:paraId="391DB3ED" w14:textId="77777777" w:rsidR="00991226" w:rsidRPr="00D025ED" w:rsidRDefault="00991226" w:rsidP="00BF0882">
            <w:pPr>
              <w:rPr>
                <w:sz w:val="20"/>
                <w:szCs w:val="20"/>
              </w:rPr>
            </w:pPr>
            <w:r w:rsidRPr="00D025ED">
              <w:rPr>
                <w:sz w:val="20"/>
                <w:szCs w:val="20"/>
              </w:rPr>
              <w:t>Volga of the FxOption Deal ( the rate of change of vega of the FxOption deal with respect of the volatility of the underlying pair )</w:t>
            </w:r>
          </w:p>
        </w:tc>
        <w:tc>
          <w:tcPr>
            <w:tcW w:w="8687" w:type="dxa"/>
            <w:tcBorders>
              <w:top w:val="nil"/>
              <w:left w:val="nil"/>
              <w:bottom w:val="single" w:sz="4" w:space="0" w:color="auto"/>
              <w:right w:val="single" w:sz="4" w:space="0" w:color="auto"/>
            </w:tcBorders>
            <w:noWrap/>
            <w:hideMark/>
          </w:tcPr>
          <w:p w14:paraId="438C6F34"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FX_OPTION_FNRP</w:t>
            </w:r>
          </w:p>
          <w:p w14:paraId="7D92EB23"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583FBE4C"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0C6DA038" w14:textId="77777777" w:rsidR="00991226" w:rsidRPr="00D025ED" w:rsidRDefault="00991226" w:rsidP="00BF0882">
            <w:pPr>
              <w:rPr>
                <w:sz w:val="20"/>
                <w:szCs w:val="20"/>
              </w:rPr>
            </w:pPr>
            <w:r w:rsidRPr="00D025ED">
              <w:rPr>
                <w:sz w:val="20"/>
                <w:szCs w:val="20"/>
              </w:rPr>
              <w:t>EXTERNALENTRY</w:t>
            </w:r>
          </w:p>
        </w:tc>
        <w:tc>
          <w:tcPr>
            <w:tcW w:w="4010" w:type="dxa"/>
            <w:tcBorders>
              <w:top w:val="nil"/>
              <w:left w:val="nil"/>
              <w:bottom w:val="single" w:sz="4" w:space="0" w:color="auto"/>
              <w:right w:val="single" w:sz="4" w:space="0" w:color="auto"/>
            </w:tcBorders>
            <w:vAlign w:val="center"/>
            <w:hideMark/>
          </w:tcPr>
          <w:p w14:paraId="64A847ED" w14:textId="77777777" w:rsidR="00991226" w:rsidRPr="00D025ED" w:rsidRDefault="00991226" w:rsidP="00BF0882">
            <w:pPr>
              <w:rPr>
                <w:sz w:val="20"/>
                <w:szCs w:val="20"/>
              </w:rPr>
            </w:pPr>
            <w:r w:rsidRPr="00D025ED">
              <w:rPr>
                <w:sz w:val="20"/>
                <w:szCs w:val="20"/>
              </w:rPr>
              <w:t>Specifies whether the Cheapest bonds are inserted by a user, via DataManager. Values computed by a K+ library are considered as internal ones.</w:t>
            </w:r>
          </w:p>
        </w:tc>
        <w:tc>
          <w:tcPr>
            <w:tcW w:w="8687" w:type="dxa"/>
            <w:tcBorders>
              <w:top w:val="nil"/>
              <w:left w:val="nil"/>
              <w:bottom w:val="single" w:sz="4" w:space="0" w:color="auto"/>
              <w:right w:val="single" w:sz="4" w:space="0" w:color="auto"/>
            </w:tcBorders>
            <w:noWrap/>
            <w:hideMark/>
          </w:tcPr>
          <w:p w14:paraId="26DC4928" w14:textId="77777777" w:rsidR="00991226" w:rsidRDefault="00991226" w:rsidP="00BF0882">
            <w:pPr>
              <w:rPr>
                <w:color w:val="000000"/>
                <w:sz w:val="20"/>
                <w:szCs w:val="20"/>
              </w:rPr>
            </w:pPr>
            <w:r w:rsidRPr="00D025ED">
              <w:rPr>
                <w:color w:val="000000"/>
                <w:sz w:val="20"/>
                <w:szCs w:val="20"/>
              </w:rPr>
              <w:t>Lấy từ bảng FxOptionGreeks hoặc từ nguồn manual input hoặc Null với nguồn FX_OPTION_FNRP</w:t>
            </w:r>
          </w:p>
          <w:p w14:paraId="6BEF593F" w14:textId="77777777" w:rsidR="003B46F5" w:rsidRPr="00D025ED" w:rsidRDefault="003B46F5" w:rsidP="00BF0882">
            <w:r w:rsidRPr="003B46F5">
              <w:rPr>
                <w:color w:val="000000"/>
                <w:sz w:val="18"/>
                <w:szCs w:val="18"/>
              </w:rPr>
              <w:t>Với nguồn</w:t>
            </w:r>
            <w:r w:rsidRPr="003B46F5">
              <w:rPr>
                <w:rFonts w:eastAsiaTheme="minorHAnsi"/>
                <w:color w:val="000000"/>
                <w:sz w:val="18"/>
                <w:szCs w:val="18"/>
              </w:rPr>
              <w:t xml:space="preserve"> tự Gen</w:t>
            </w:r>
            <w:r>
              <w:rPr>
                <w:rFonts w:eastAsiaTheme="minorHAnsi"/>
                <w:color w:val="000000"/>
                <w:sz w:val="18"/>
                <w:szCs w:val="18"/>
              </w:rPr>
              <w:t>: Null</w:t>
            </w:r>
          </w:p>
        </w:tc>
      </w:tr>
      <w:tr w:rsidR="00991226" w:rsidRPr="00D025ED" w14:paraId="1D6D1A4E"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20743F8E" w14:textId="77777777" w:rsidR="00991226" w:rsidRPr="00D025ED" w:rsidRDefault="00991226" w:rsidP="00BF0882">
            <w:pPr>
              <w:rPr>
                <w:sz w:val="20"/>
                <w:szCs w:val="20"/>
              </w:rPr>
            </w:pPr>
            <w:commentRangeStart w:id="150"/>
            <w:r w:rsidRPr="00D025ED">
              <w:rPr>
                <w:sz w:val="20"/>
                <w:szCs w:val="20"/>
              </w:rPr>
              <w:t>NOTIONAL_AMOUNT</w:t>
            </w:r>
            <w:commentRangeEnd w:id="150"/>
            <w:r w:rsidRPr="00D025ED">
              <w:rPr>
                <w:rStyle w:val="CommentReference"/>
                <w:sz w:val="20"/>
                <w:szCs w:val="20"/>
              </w:rPr>
              <w:commentReference w:id="150"/>
            </w:r>
          </w:p>
        </w:tc>
        <w:tc>
          <w:tcPr>
            <w:tcW w:w="4010" w:type="dxa"/>
            <w:tcBorders>
              <w:top w:val="nil"/>
              <w:left w:val="nil"/>
              <w:bottom w:val="single" w:sz="4" w:space="0" w:color="auto"/>
              <w:right w:val="single" w:sz="4" w:space="0" w:color="auto"/>
            </w:tcBorders>
            <w:vAlign w:val="center"/>
            <w:hideMark/>
          </w:tcPr>
          <w:p w14:paraId="26B6EB2D" w14:textId="77777777" w:rsidR="00991226" w:rsidRPr="00D025ED" w:rsidRDefault="00991226" w:rsidP="00BF0882">
            <w:pPr>
              <w:rPr>
                <w:sz w:val="20"/>
                <w:szCs w:val="20"/>
              </w:rPr>
            </w:pPr>
            <w:r w:rsidRPr="00D025ED">
              <w:rPr>
                <w:sz w:val="20"/>
                <w:szCs w:val="20"/>
              </w:rPr>
              <w:t>Notional_Amount theo Ccy1</w:t>
            </w:r>
          </w:p>
        </w:tc>
        <w:tc>
          <w:tcPr>
            <w:tcW w:w="8687" w:type="dxa"/>
            <w:tcBorders>
              <w:top w:val="nil"/>
              <w:left w:val="nil"/>
              <w:bottom w:val="single" w:sz="4" w:space="0" w:color="auto"/>
              <w:right w:val="single" w:sz="4" w:space="0" w:color="auto"/>
            </w:tcBorders>
            <w:vAlign w:val="center"/>
            <w:hideMark/>
          </w:tcPr>
          <w:p w14:paraId="5268E6DA" w14:textId="77777777" w:rsidR="00991226" w:rsidRPr="00D025ED" w:rsidRDefault="00991226" w:rsidP="00BF0882">
            <w:pPr>
              <w:rPr>
                <w:sz w:val="20"/>
                <w:szCs w:val="20"/>
              </w:rPr>
            </w:pPr>
            <w:r w:rsidRPr="00D025ED">
              <w:rPr>
                <w:sz w:val="20"/>
                <w:szCs w:val="20"/>
              </w:rPr>
              <w:t>Trong bảng FxOptionDeal,</w:t>
            </w:r>
            <w:r w:rsidRPr="00D025ED">
              <w:rPr>
                <w:sz w:val="20"/>
                <w:szCs w:val="20"/>
              </w:rPr>
              <w:br/>
              <w:t xml:space="preserve">Nếu trường TypeOfInstr_id khác 66194, 66195 (OFO_LI, OFO_LO)  thì lấy NotionalAmount1 </w:t>
            </w:r>
            <w:r w:rsidRPr="00D025ED">
              <w:rPr>
                <w:sz w:val="20"/>
                <w:szCs w:val="20"/>
              </w:rPr>
              <w:br/>
              <w:t xml:space="preserve">Nếu trường TypeOfInstr_id = 66194, 66195 (OFO_LI, OFO_LO) thì lấy từ bảng FxOptionPayoff và tính ra Notional Amount: </w:t>
            </w:r>
            <w:r w:rsidRPr="00D025ED">
              <w:rPr>
                <w:sz w:val="20"/>
                <w:szCs w:val="20"/>
              </w:rPr>
              <w:br/>
              <w:t xml:space="preserve"> Nếu CashType = C, Notional = PayoffVND/ (FixedAmount * tỷ giá CCy2/VND)</w:t>
            </w:r>
            <w:r w:rsidRPr="00D025ED">
              <w:rPr>
                <w:sz w:val="20"/>
                <w:szCs w:val="20"/>
              </w:rPr>
              <w:br/>
              <w:t>Nếu CashType=P, Notional = PayoffVND * 100/(FixedAmount * tỷ giá Ccy2/VND )</w:t>
            </w:r>
            <w:r w:rsidRPr="00D025ED">
              <w:rPr>
                <w:sz w:val="20"/>
                <w:szCs w:val="20"/>
              </w:rPr>
              <w:br/>
              <w:t>Nếu CashType = N, Notional = PayoffVND * 100/(FixedAmount * tỷ giá Ccy2/VND * Spot Ccy1/Cc2)</w:t>
            </w:r>
            <w:r w:rsidRPr="00D025ED">
              <w:rPr>
                <w:sz w:val="20"/>
                <w:szCs w:val="20"/>
              </w:rPr>
              <w:br/>
            </w:r>
            <w:r w:rsidRPr="00D025ED">
              <w:rPr>
                <w:sz w:val="20"/>
                <w:szCs w:val="20"/>
              </w:rPr>
              <w:br/>
              <w:t>trường CashType, FixedAmount xác định trong bảng FxOptionDeals,</w:t>
            </w:r>
            <w:r w:rsidRPr="00D025ED">
              <w:rPr>
                <w:sz w:val="20"/>
                <w:szCs w:val="20"/>
              </w:rPr>
              <w:br/>
              <w:t>Tỷ giá Ccy2/VND, Spot Ccy1/Ccy2 xác định trong bảng FXRate tại ngày ReportingDate, bộ tỷ giá MSB.</w:t>
            </w:r>
            <w:r w:rsidRPr="00D025ED">
              <w:rPr>
                <w:sz w:val="20"/>
                <w:szCs w:val="20"/>
              </w:rPr>
              <w:br/>
              <w:t>Xác định dấu Notional Amount:  DEAL_TYPE = S thì là -1 / BUY = 1</w:t>
            </w:r>
          </w:p>
        </w:tc>
      </w:tr>
      <w:tr w:rsidR="00991226" w:rsidRPr="00D025ED" w14:paraId="3D018C34" w14:textId="77777777" w:rsidTr="00BF0882">
        <w:trPr>
          <w:trHeight w:val="20"/>
        </w:trPr>
        <w:tc>
          <w:tcPr>
            <w:tcW w:w="1625" w:type="dxa"/>
            <w:tcBorders>
              <w:top w:val="nil"/>
              <w:left w:val="single" w:sz="4" w:space="0" w:color="auto"/>
              <w:bottom w:val="single" w:sz="4" w:space="0" w:color="auto"/>
              <w:right w:val="single" w:sz="4" w:space="0" w:color="auto"/>
            </w:tcBorders>
            <w:vAlign w:val="center"/>
            <w:hideMark/>
          </w:tcPr>
          <w:p w14:paraId="7D96E565" w14:textId="77777777" w:rsidR="00991226" w:rsidRPr="00D025ED" w:rsidRDefault="00991226" w:rsidP="00BF0882">
            <w:pPr>
              <w:rPr>
                <w:sz w:val="20"/>
                <w:szCs w:val="20"/>
              </w:rPr>
            </w:pPr>
            <w:r w:rsidRPr="00D025ED">
              <w:rPr>
                <w:sz w:val="20"/>
                <w:szCs w:val="20"/>
              </w:rPr>
              <w:t>SOURCE_SYSTEM</w:t>
            </w:r>
          </w:p>
        </w:tc>
        <w:tc>
          <w:tcPr>
            <w:tcW w:w="4010" w:type="dxa"/>
            <w:tcBorders>
              <w:top w:val="nil"/>
              <w:left w:val="nil"/>
              <w:bottom w:val="single" w:sz="4" w:space="0" w:color="auto"/>
              <w:right w:val="single" w:sz="4" w:space="0" w:color="auto"/>
            </w:tcBorders>
            <w:vAlign w:val="center"/>
            <w:hideMark/>
          </w:tcPr>
          <w:p w14:paraId="20EB4356" w14:textId="77777777" w:rsidR="00991226" w:rsidRPr="00D025ED" w:rsidRDefault="00991226" w:rsidP="00BF0882">
            <w:pPr>
              <w:rPr>
                <w:sz w:val="20"/>
                <w:szCs w:val="20"/>
              </w:rPr>
            </w:pPr>
            <w:r w:rsidRPr="00D025ED">
              <w:rPr>
                <w:sz w:val="20"/>
                <w:szCs w:val="20"/>
              </w:rPr>
              <w:t>Source_System</w:t>
            </w:r>
          </w:p>
        </w:tc>
        <w:tc>
          <w:tcPr>
            <w:tcW w:w="8687" w:type="dxa"/>
            <w:tcBorders>
              <w:top w:val="nil"/>
              <w:left w:val="nil"/>
              <w:bottom w:val="single" w:sz="4" w:space="0" w:color="auto"/>
              <w:right w:val="single" w:sz="4" w:space="0" w:color="auto"/>
            </w:tcBorders>
            <w:vAlign w:val="center"/>
            <w:hideMark/>
          </w:tcPr>
          <w:p w14:paraId="7C830697" w14:textId="77777777" w:rsidR="00991226" w:rsidRPr="00D025ED" w:rsidRDefault="00991226" w:rsidP="00BF0882">
            <w:pPr>
              <w:rPr>
                <w:sz w:val="20"/>
                <w:szCs w:val="20"/>
              </w:rPr>
            </w:pPr>
            <w:r w:rsidRPr="00D025ED">
              <w:rPr>
                <w:sz w:val="20"/>
                <w:szCs w:val="20"/>
              </w:rPr>
              <w:t>K: nếu nguồn từ DB K+</w:t>
            </w:r>
            <w:r w:rsidRPr="00D025ED">
              <w:rPr>
                <w:sz w:val="20"/>
                <w:szCs w:val="20"/>
              </w:rPr>
              <w:br/>
              <w:t>R: Nếu FNRP source Risk</w:t>
            </w:r>
          </w:p>
          <w:p w14:paraId="49A0D294" w14:textId="77777777" w:rsidR="00991226" w:rsidRPr="00D025ED" w:rsidRDefault="00991226" w:rsidP="00BF0882">
            <w:pPr>
              <w:rPr>
                <w:sz w:val="20"/>
                <w:szCs w:val="20"/>
              </w:rPr>
            </w:pPr>
            <w:r w:rsidRPr="00D025ED">
              <w:rPr>
                <w:sz w:val="20"/>
                <w:szCs w:val="20"/>
              </w:rPr>
              <w:lastRenderedPageBreak/>
              <w:t>S: Nếu FNRP Souce SBVB2</w:t>
            </w:r>
          </w:p>
          <w:p w14:paraId="39BB5E31" w14:textId="77777777" w:rsidR="00991226" w:rsidRPr="00D025ED" w:rsidRDefault="00991226" w:rsidP="00BF0882">
            <w:pPr>
              <w:rPr>
                <w:sz w:val="20"/>
                <w:szCs w:val="20"/>
              </w:rPr>
            </w:pPr>
            <w:r w:rsidRPr="00D025ED">
              <w:rPr>
                <w:sz w:val="20"/>
                <w:szCs w:val="20"/>
              </w:rPr>
              <w:t>M: Nếu FNRP Source MSBB2</w:t>
            </w:r>
          </w:p>
          <w:p w14:paraId="64196340" w14:textId="77777777" w:rsidR="00991226" w:rsidRPr="00D025ED" w:rsidRDefault="00991226" w:rsidP="00BF0882">
            <w:pPr>
              <w:rPr>
                <w:sz w:val="20"/>
                <w:szCs w:val="20"/>
              </w:rPr>
            </w:pPr>
            <w:r w:rsidRPr="00D025ED">
              <w:rPr>
                <w:sz w:val="20"/>
                <w:szCs w:val="20"/>
              </w:rPr>
              <w:t>O: Nếu FNRP Source MSB</w:t>
            </w:r>
          </w:p>
        </w:tc>
      </w:tr>
    </w:tbl>
    <w:p w14:paraId="7F6C8DB0" w14:textId="77777777" w:rsidR="00991226" w:rsidRDefault="00991226" w:rsidP="00991226">
      <w:pPr>
        <w:rPr>
          <w:sz w:val="20"/>
          <w:szCs w:val="20"/>
        </w:rPr>
      </w:pPr>
    </w:p>
    <w:p w14:paraId="0284A13C" w14:textId="77777777" w:rsidR="009024C8" w:rsidRPr="00D025ED" w:rsidRDefault="009024C8" w:rsidP="009024C8">
      <w:pPr>
        <w:pStyle w:val="Caption"/>
        <w:keepNext/>
        <w:outlineLvl w:val="3"/>
        <w:rPr>
          <w:color w:val="auto"/>
          <w:sz w:val="20"/>
          <w:szCs w:val="20"/>
        </w:rPr>
      </w:pPr>
      <w:bookmarkStart w:id="151" w:name="_Toc2080395"/>
      <w:bookmarkStart w:id="152" w:name="_Toc215399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59</w:t>
      </w:r>
      <w:r w:rsidR="00CB325D" w:rsidRPr="00D025ED">
        <w:rPr>
          <w:color w:val="auto"/>
          <w:sz w:val="20"/>
          <w:szCs w:val="20"/>
        </w:rPr>
        <w:fldChar w:fldCharType="end"/>
      </w:r>
      <w:r w:rsidRPr="00D025ED">
        <w:rPr>
          <w:color w:val="auto"/>
          <w:sz w:val="20"/>
          <w:szCs w:val="20"/>
        </w:rPr>
        <w:t>:</w:t>
      </w:r>
      <w:r>
        <w:rPr>
          <w:color w:val="auto"/>
          <w:sz w:val="20"/>
          <w:szCs w:val="20"/>
        </w:rPr>
        <w:t>TBTR_</w:t>
      </w:r>
      <w:r w:rsidRPr="00D025ED">
        <w:rPr>
          <w:color w:val="auto"/>
          <w:sz w:val="20"/>
          <w:szCs w:val="20"/>
        </w:rPr>
        <w:t xml:space="preserve"> OPT_POSITION_REPORT</w:t>
      </w:r>
      <w:bookmarkEnd w:id="151"/>
      <w:bookmarkEnd w:id="152"/>
    </w:p>
    <w:tbl>
      <w:tblPr>
        <w:tblW w:w="14242" w:type="dxa"/>
        <w:tblInd w:w="93" w:type="dxa"/>
        <w:tblLayout w:type="fixed"/>
        <w:tblCellMar>
          <w:top w:w="72" w:type="dxa"/>
          <w:left w:w="115" w:type="dxa"/>
          <w:bottom w:w="72" w:type="dxa"/>
          <w:right w:w="115" w:type="dxa"/>
        </w:tblCellMar>
        <w:tblLook w:val="04A0" w:firstRow="1" w:lastRow="0" w:firstColumn="1" w:lastColumn="0" w:noHBand="0" w:noVBand="1"/>
      </w:tblPr>
      <w:tblGrid>
        <w:gridCol w:w="2452"/>
        <w:gridCol w:w="11790"/>
      </w:tblGrid>
      <w:tr w:rsidR="009024C8" w:rsidRPr="00D025ED" w14:paraId="358CB019" w14:textId="77777777" w:rsidTr="009024C8">
        <w:trPr>
          <w:trHeight w:val="20"/>
        </w:trPr>
        <w:tc>
          <w:tcPr>
            <w:tcW w:w="2452" w:type="dxa"/>
            <w:tcBorders>
              <w:top w:val="single" w:sz="4" w:space="0" w:color="auto"/>
              <w:left w:val="single" w:sz="4" w:space="0" w:color="auto"/>
              <w:bottom w:val="single" w:sz="4" w:space="0" w:color="auto"/>
              <w:right w:val="single" w:sz="4" w:space="0" w:color="auto"/>
            </w:tcBorders>
            <w:vAlign w:val="center"/>
            <w:hideMark/>
          </w:tcPr>
          <w:p w14:paraId="352A3DDC" w14:textId="77777777" w:rsidR="009024C8" w:rsidRPr="00D025ED" w:rsidRDefault="009024C8" w:rsidP="009024C8">
            <w:pPr>
              <w:rPr>
                <w:color w:val="000000"/>
                <w:sz w:val="20"/>
                <w:szCs w:val="20"/>
              </w:rPr>
            </w:pPr>
            <w:r w:rsidRPr="00D025ED">
              <w:rPr>
                <w:color w:val="000000"/>
                <w:sz w:val="20"/>
                <w:szCs w:val="20"/>
              </w:rPr>
              <w:t>Table name</w:t>
            </w:r>
          </w:p>
        </w:tc>
        <w:tc>
          <w:tcPr>
            <w:tcW w:w="11790" w:type="dxa"/>
            <w:tcBorders>
              <w:top w:val="single" w:sz="4" w:space="0" w:color="auto"/>
              <w:left w:val="nil"/>
              <w:bottom w:val="single" w:sz="4" w:space="0" w:color="auto"/>
              <w:right w:val="single" w:sz="4" w:space="0" w:color="auto"/>
            </w:tcBorders>
            <w:vAlign w:val="center"/>
            <w:hideMark/>
          </w:tcPr>
          <w:p w14:paraId="3093EA35" w14:textId="77777777" w:rsidR="009024C8" w:rsidRPr="00D025ED" w:rsidRDefault="009024C8" w:rsidP="009024C8">
            <w:pPr>
              <w:rPr>
                <w:color w:val="000000"/>
                <w:sz w:val="20"/>
                <w:szCs w:val="20"/>
              </w:rPr>
            </w:pPr>
            <w:r>
              <w:rPr>
                <w:color w:val="000000"/>
                <w:sz w:val="20"/>
                <w:szCs w:val="20"/>
              </w:rPr>
              <w:t>TBTR_</w:t>
            </w:r>
            <w:r w:rsidRPr="00D025ED">
              <w:rPr>
                <w:color w:val="000000"/>
                <w:sz w:val="20"/>
                <w:szCs w:val="20"/>
              </w:rPr>
              <w:t>OPT_POSITION_REPORT</w:t>
            </w:r>
          </w:p>
        </w:tc>
      </w:tr>
      <w:tr w:rsidR="009024C8" w:rsidRPr="00D025ED" w14:paraId="1092BEC0" w14:textId="77777777" w:rsidTr="009024C8">
        <w:trPr>
          <w:trHeight w:val="20"/>
        </w:trPr>
        <w:tc>
          <w:tcPr>
            <w:tcW w:w="2452" w:type="dxa"/>
            <w:tcBorders>
              <w:top w:val="nil"/>
              <w:left w:val="single" w:sz="4" w:space="0" w:color="auto"/>
              <w:bottom w:val="single" w:sz="4" w:space="0" w:color="auto"/>
              <w:right w:val="single" w:sz="4" w:space="0" w:color="auto"/>
            </w:tcBorders>
            <w:vAlign w:val="center"/>
          </w:tcPr>
          <w:p w14:paraId="714C7570" w14:textId="77777777" w:rsidR="009024C8" w:rsidRPr="009024C8" w:rsidRDefault="009024C8" w:rsidP="009024C8">
            <w:pPr>
              <w:rPr>
                <w:color w:val="000000"/>
                <w:sz w:val="20"/>
                <w:szCs w:val="20"/>
                <w:lang w:val="vi-VN"/>
              </w:rPr>
            </w:pPr>
            <w:r>
              <w:rPr>
                <w:color w:val="000000"/>
                <w:sz w:val="20"/>
                <w:szCs w:val="20"/>
                <w:lang w:val="vi-VN"/>
              </w:rPr>
              <w:t>Schema</w:t>
            </w:r>
          </w:p>
        </w:tc>
        <w:tc>
          <w:tcPr>
            <w:tcW w:w="11790" w:type="dxa"/>
            <w:tcBorders>
              <w:top w:val="single" w:sz="4" w:space="0" w:color="auto"/>
              <w:left w:val="nil"/>
              <w:bottom w:val="single" w:sz="4" w:space="0" w:color="auto"/>
              <w:right w:val="single" w:sz="4" w:space="0" w:color="auto"/>
            </w:tcBorders>
            <w:vAlign w:val="center"/>
          </w:tcPr>
          <w:p w14:paraId="1D423909" w14:textId="77777777" w:rsidR="009024C8" w:rsidRPr="009024C8" w:rsidRDefault="009024C8" w:rsidP="009024C8">
            <w:pPr>
              <w:rPr>
                <w:color w:val="000000"/>
                <w:sz w:val="20"/>
                <w:szCs w:val="20"/>
                <w:lang w:val="vi-VN"/>
              </w:rPr>
            </w:pPr>
            <w:r>
              <w:rPr>
                <w:color w:val="000000"/>
                <w:sz w:val="20"/>
                <w:szCs w:val="20"/>
                <w:lang w:val="vi-VN"/>
              </w:rPr>
              <w:t>B2RAW</w:t>
            </w:r>
          </w:p>
        </w:tc>
      </w:tr>
      <w:tr w:rsidR="009024C8" w:rsidRPr="00D025ED" w14:paraId="70E8B438" w14:textId="77777777" w:rsidTr="009024C8">
        <w:trPr>
          <w:trHeight w:val="20"/>
        </w:trPr>
        <w:tc>
          <w:tcPr>
            <w:tcW w:w="2452" w:type="dxa"/>
            <w:tcBorders>
              <w:top w:val="nil"/>
              <w:left w:val="single" w:sz="4" w:space="0" w:color="auto"/>
              <w:bottom w:val="single" w:sz="4" w:space="0" w:color="auto"/>
              <w:right w:val="single" w:sz="4" w:space="0" w:color="auto"/>
            </w:tcBorders>
            <w:vAlign w:val="center"/>
            <w:hideMark/>
          </w:tcPr>
          <w:p w14:paraId="68AC933B" w14:textId="77777777" w:rsidR="009024C8" w:rsidRPr="00D025ED" w:rsidRDefault="009024C8" w:rsidP="009024C8">
            <w:pPr>
              <w:rPr>
                <w:color w:val="000000"/>
                <w:sz w:val="20"/>
                <w:szCs w:val="20"/>
              </w:rPr>
            </w:pPr>
            <w:r w:rsidRPr="00D025ED">
              <w:rPr>
                <w:color w:val="000000"/>
                <w:sz w:val="20"/>
                <w:szCs w:val="20"/>
              </w:rPr>
              <w:t>Data group</w:t>
            </w:r>
          </w:p>
        </w:tc>
        <w:tc>
          <w:tcPr>
            <w:tcW w:w="11790" w:type="dxa"/>
            <w:tcBorders>
              <w:top w:val="single" w:sz="4" w:space="0" w:color="auto"/>
              <w:left w:val="nil"/>
              <w:bottom w:val="single" w:sz="4" w:space="0" w:color="auto"/>
              <w:right w:val="single" w:sz="4" w:space="0" w:color="auto"/>
            </w:tcBorders>
            <w:vAlign w:val="center"/>
            <w:hideMark/>
          </w:tcPr>
          <w:p w14:paraId="3F992336" w14:textId="77777777" w:rsidR="009024C8" w:rsidRPr="00D025ED" w:rsidRDefault="009024C8" w:rsidP="009024C8">
            <w:pPr>
              <w:rPr>
                <w:color w:val="000000"/>
                <w:sz w:val="20"/>
                <w:szCs w:val="20"/>
              </w:rPr>
            </w:pPr>
            <w:r w:rsidRPr="00D025ED">
              <w:rPr>
                <w:color w:val="000000"/>
                <w:sz w:val="20"/>
                <w:szCs w:val="20"/>
              </w:rPr>
              <w:t>OPT</w:t>
            </w:r>
          </w:p>
        </w:tc>
      </w:tr>
      <w:tr w:rsidR="009024C8" w:rsidRPr="00D025ED" w14:paraId="2892FD98" w14:textId="77777777" w:rsidTr="009024C8">
        <w:trPr>
          <w:trHeight w:val="20"/>
        </w:trPr>
        <w:tc>
          <w:tcPr>
            <w:tcW w:w="2452" w:type="dxa"/>
            <w:tcBorders>
              <w:top w:val="nil"/>
              <w:left w:val="single" w:sz="4" w:space="0" w:color="auto"/>
              <w:bottom w:val="single" w:sz="4" w:space="0" w:color="auto"/>
              <w:right w:val="single" w:sz="4" w:space="0" w:color="auto"/>
            </w:tcBorders>
            <w:vAlign w:val="center"/>
            <w:hideMark/>
          </w:tcPr>
          <w:p w14:paraId="2A56ADE0" w14:textId="77777777" w:rsidR="009024C8" w:rsidRPr="00D025ED" w:rsidRDefault="009024C8" w:rsidP="009024C8">
            <w:pPr>
              <w:rPr>
                <w:sz w:val="20"/>
                <w:szCs w:val="20"/>
              </w:rPr>
            </w:pPr>
            <w:r w:rsidRPr="00D025ED">
              <w:rPr>
                <w:sz w:val="20"/>
                <w:szCs w:val="20"/>
              </w:rPr>
              <w:t>Description</w:t>
            </w:r>
          </w:p>
        </w:tc>
        <w:tc>
          <w:tcPr>
            <w:tcW w:w="11790" w:type="dxa"/>
            <w:tcBorders>
              <w:top w:val="single" w:sz="4" w:space="0" w:color="auto"/>
              <w:left w:val="nil"/>
              <w:bottom w:val="single" w:sz="4" w:space="0" w:color="auto"/>
              <w:right w:val="single" w:sz="4" w:space="0" w:color="auto"/>
            </w:tcBorders>
            <w:vAlign w:val="center"/>
            <w:hideMark/>
          </w:tcPr>
          <w:p w14:paraId="5A5922A5" w14:textId="77777777" w:rsidR="009024C8" w:rsidRPr="00D025ED" w:rsidRDefault="009024C8" w:rsidP="009024C8">
            <w:pPr>
              <w:rPr>
                <w:color w:val="000000"/>
                <w:sz w:val="20"/>
                <w:szCs w:val="20"/>
              </w:rPr>
            </w:pPr>
            <w:r w:rsidRPr="00D025ED">
              <w:rPr>
                <w:color w:val="000000"/>
                <w:sz w:val="20"/>
                <w:szCs w:val="20"/>
              </w:rPr>
              <w:t>Bảng lưu trạng thái Option</w:t>
            </w:r>
            <w:r>
              <w:rPr>
                <w:color w:val="000000"/>
                <w:sz w:val="20"/>
                <w:szCs w:val="20"/>
              </w:rPr>
              <w:t xml:space="preserve"> Position Manual input</w:t>
            </w:r>
          </w:p>
        </w:tc>
      </w:tr>
      <w:tr w:rsidR="009024C8" w:rsidRPr="00D025ED" w14:paraId="7E8E3B49" w14:textId="77777777" w:rsidTr="009024C8">
        <w:trPr>
          <w:trHeight w:val="20"/>
        </w:trPr>
        <w:tc>
          <w:tcPr>
            <w:tcW w:w="2452" w:type="dxa"/>
            <w:tcBorders>
              <w:top w:val="nil"/>
              <w:left w:val="single" w:sz="4" w:space="0" w:color="auto"/>
              <w:bottom w:val="single" w:sz="4" w:space="0" w:color="auto"/>
              <w:right w:val="single" w:sz="4" w:space="0" w:color="auto"/>
            </w:tcBorders>
            <w:vAlign w:val="center"/>
            <w:hideMark/>
          </w:tcPr>
          <w:p w14:paraId="2A17680B" w14:textId="77777777" w:rsidR="009024C8" w:rsidRPr="00D025ED" w:rsidRDefault="009024C8" w:rsidP="009024C8">
            <w:pPr>
              <w:rPr>
                <w:sz w:val="20"/>
                <w:szCs w:val="20"/>
              </w:rPr>
            </w:pPr>
            <w:r w:rsidRPr="00D025ED">
              <w:rPr>
                <w:sz w:val="20"/>
                <w:szCs w:val="20"/>
              </w:rPr>
              <w:t>Input data:</w:t>
            </w:r>
          </w:p>
        </w:tc>
        <w:tc>
          <w:tcPr>
            <w:tcW w:w="11790" w:type="dxa"/>
            <w:tcBorders>
              <w:top w:val="single" w:sz="4" w:space="0" w:color="auto"/>
              <w:left w:val="nil"/>
              <w:bottom w:val="single" w:sz="4" w:space="0" w:color="auto"/>
              <w:right w:val="single" w:sz="4" w:space="0" w:color="auto"/>
            </w:tcBorders>
            <w:vAlign w:val="center"/>
            <w:hideMark/>
          </w:tcPr>
          <w:p w14:paraId="5EFF2DD5" w14:textId="77777777" w:rsidR="009024C8" w:rsidRPr="00D025ED" w:rsidRDefault="009024C8" w:rsidP="009024C8">
            <w:pPr>
              <w:rPr>
                <w:color w:val="000000"/>
                <w:sz w:val="20"/>
                <w:szCs w:val="20"/>
              </w:rPr>
            </w:pPr>
            <w:r>
              <w:rPr>
                <w:color w:val="000000"/>
                <w:sz w:val="20"/>
                <w:szCs w:val="20"/>
              </w:rPr>
              <w:t>ADJ_TR_</w:t>
            </w:r>
            <w:r w:rsidRPr="00D025ED">
              <w:rPr>
                <w:sz w:val="20"/>
                <w:szCs w:val="20"/>
              </w:rPr>
              <w:t xml:space="preserve"> OPT_POSITION_REPORT</w:t>
            </w:r>
          </w:p>
        </w:tc>
      </w:tr>
      <w:tr w:rsidR="009024C8" w:rsidRPr="00D025ED" w14:paraId="5E66E11B" w14:textId="77777777" w:rsidTr="009024C8">
        <w:trPr>
          <w:trHeight w:val="20"/>
        </w:trPr>
        <w:tc>
          <w:tcPr>
            <w:tcW w:w="2452" w:type="dxa"/>
            <w:tcBorders>
              <w:top w:val="single" w:sz="4" w:space="0" w:color="auto"/>
              <w:left w:val="single" w:sz="4" w:space="0" w:color="auto"/>
              <w:bottom w:val="single" w:sz="4" w:space="0" w:color="auto"/>
              <w:right w:val="single" w:sz="4" w:space="0" w:color="auto"/>
            </w:tcBorders>
            <w:vAlign w:val="center"/>
          </w:tcPr>
          <w:p w14:paraId="318569D7" w14:textId="77777777" w:rsidR="009024C8" w:rsidRPr="00D025ED" w:rsidRDefault="009024C8" w:rsidP="009024C8">
            <w:pPr>
              <w:rPr>
                <w:sz w:val="20"/>
                <w:szCs w:val="20"/>
              </w:rPr>
            </w:pPr>
            <w:r>
              <w:rPr>
                <w:sz w:val="20"/>
                <w:szCs w:val="20"/>
              </w:rPr>
              <w:t>Lưu ý:</w:t>
            </w:r>
          </w:p>
        </w:tc>
        <w:tc>
          <w:tcPr>
            <w:tcW w:w="11790" w:type="dxa"/>
            <w:tcBorders>
              <w:top w:val="single" w:sz="4" w:space="0" w:color="auto"/>
              <w:left w:val="nil"/>
              <w:bottom w:val="single" w:sz="4" w:space="0" w:color="auto"/>
              <w:right w:val="single" w:sz="4" w:space="0" w:color="auto"/>
            </w:tcBorders>
            <w:vAlign w:val="center"/>
          </w:tcPr>
          <w:p w14:paraId="663A1C91" w14:textId="77777777" w:rsidR="009024C8" w:rsidRDefault="009024C8" w:rsidP="009024C8">
            <w:pPr>
              <w:rPr>
                <w:color w:val="000000"/>
                <w:sz w:val="20"/>
                <w:szCs w:val="20"/>
              </w:rPr>
            </w:pPr>
            <w:r>
              <w:rPr>
                <w:color w:val="000000"/>
                <w:sz w:val="20"/>
                <w:szCs w:val="20"/>
              </w:rPr>
              <w:t>Cấu trúc giống bảng OPTION_POSITION. Chỉ nhập dữ liệu với Report Type ID 98 , 99 tương ứng với Calculation Group SBV và MSB</w:t>
            </w:r>
          </w:p>
        </w:tc>
      </w:tr>
    </w:tbl>
    <w:p w14:paraId="2BD6C15F" w14:textId="77777777" w:rsidR="009024C8" w:rsidRPr="00D025ED" w:rsidRDefault="009024C8" w:rsidP="009024C8"/>
    <w:p w14:paraId="68C516F3" w14:textId="77777777" w:rsidR="009024C8" w:rsidRPr="00D025ED" w:rsidRDefault="009024C8" w:rsidP="009024C8">
      <w:pPr>
        <w:rPr>
          <w:sz w:val="20"/>
          <w:szCs w:val="20"/>
        </w:rPr>
      </w:pPr>
    </w:p>
    <w:p w14:paraId="6C0E6661" w14:textId="77777777" w:rsidR="009024C8" w:rsidRPr="00D025ED" w:rsidRDefault="009024C8" w:rsidP="009024C8">
      <w:pPr>
        <w:pStyle w:val="Caption"/>
        <w:keepNext/>
        <w:outlineLvl w:val="3"/>
        <w:rPr>
          <w:color w:val="auto"/>
          <w:sz w:val="20"/>
          <w:szCs w:val="20"/>
        </w:rPr>
      </w:pPr>
      <w:bookmarkStart w:id="153" w:name="_Toc2080396"/>
      <w:bookmarkStart w:id="154" w:name="_Toc215399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60</w:t>
      </w:r>
      <w:r w:rsidR="00CB325D" w:rsidRPr="00D025ED">
        <w:rPr>
          <w:color w:val="auto"/>
          <w:sz w:val="20"/>
          <w:szCs w:val="20"/>
        </w:rPr>
        <w:fldChar w:fldCharType="end"/>
      </w:r>
      <w:r w:rsidRPr="00D025ED">
        <w:rPr>
          <w:color w:val="auto"/>
          <w:sz w:val="20"/>
          <w:szCs w:val="20"/>
        </w:rPr>
        <w:t xml:space="preserve">: </w:t>
      </w:r>
      <w:r>
        <w:rPr>
          <w:color w:val="auto"/>
          <w:sz w:val="20"/>
          <w:szCs w:val="20"/>
        </w:rPr>
        <w:t>TBTR_</w:t>
      </w:r>
      <w:r w:rsidRPr="00D025ED">
        <w:rPr>
          <w:color w:val="auto"/>
          <w:sz w:val="20"/>
          <w:szCs w:val="20"/>
        </w:rPr>
        <w:t>OPT_GAMMA_VEGA_RISK</w:t>
      </w:r>
      <w:bookmarkEnd w:id="153"/>
      <w:bookmarkEnd w:id="154"/>
    </w:p>
    <w:tbl>
      <w:tblPr>
        <w:tblW w:w="14242" w:type="dxa"/>
        <w:tblInd w:w="93" w:type="dxa"/>
        <w:tblLayout w:type="fixed"/>
        <w:tblCellMar>
          <w:top w:w="72" w:type="dxa"/>
          <w:left w:w="115" w:type="dxa"/>
          <w:bottom w:w="72" w:type="dxa"/>
          <w:right w:w="115" w:type="dxa"/>
        </w:tblCellMar>
        <w:tblLook w:val="04A0" w:firstRow="1" w:lastRow="0" w:firstColumn="1" w:lastColumn="0" w:noHBand="0" w:noVBand="1"/>
      </w:tblPr>
      <w:tblGrid>
        <w:gridCol w:w="2445"/>
        <w:gridCol w:w="11797"/>
      </w:tblGrid>
      <w:tr w:rsidR="009024C8" w:rsidRPr="00D025ED" w14:paraId="39235824" w14:textId="77777777" w:rsidTr="009024C8">
        <w:trPr>
          <w:trHeight w:val="20"/>
        </w:trPr>
        <w:tc>
          <w:tcPr>
            <w:tcW w:w="2445" w:type="dxa"/>
            <w:tcBorders>
              <w:top w:val="single" w:sz="4" w:space="0" w:color="auto"/>
              <w:left w:val="single" w:sz="4" w:space="0" w:color="auto"/>
              <w:bottom w:val="single" w:sz="4" w:space="0" w:color="auto"/>
              <w:right w:val="single" w:sz="4" w:space="0" w:color="auto"/>
            </w:tcBorders>
            <w:vAlign w:val="center"/>
            <w:hideMark/>
          </w:tcPr>
          <w:p w14:paraId="7F7A8BF9" w14:textId="77777777" w:rsidR="009024C8" w:rsidRPr="00D025ED" w:rsidRDefault="009024C8" w:rsidP="009024C8">
            <w:pPr>
              <w:rPr>
                <w:color w:val="000000"/>
                <w:sz w:val="20"/>
                <w:szCs w:val="20"/>
              </w:rPr>
            </w:pPr>
            <w:r w:rsidRPr="00D025ED">
              <w:rPr>
                <w:color w:val="000000"/>
                <w:sz w:val="20"/>
                <w:szCs w:val="20"/>
              </w:rPr>
              <w:t>Table name</w:t>
            </w:r>
          </w:p>
        </w:tc>
        <w:tc>
          <w:tcPr>
            <w:tcW w:w="11797" w:type="dxa"/>
            <w:tcBorders>
              <w:top w:val="single" w:sz="4" w:space="0" w:color="auto"/>
              <w:left w:val="nil"/>
              <w:bottom w:val="single" w:sz="4" w:space="0" w:color="auto"/>
              <w:right w:val="single" w:sz="4" w:space="0" w:color="auto"/>
            </w:tcBorders>
            <w:vAlign w:val="center"/>
            <w:hideMark/>
          </w:tcPr>
          <w:p w14:paraId="1B58CFA9" w14:textId="77777777" w:rsidR="009024C8" w:rsidRPr="00D025ED" w:rsidRDefault="009024C8" w:rsidP="009024C8">
            <w:pPr>
              <w:rPr>
                <w:color w:val="000000"/>
                <w:sz w:val="20"/>
                <w:szCs w:val="20"/>
              </w:rPr>
            </w:pPr>
            <w:r>
              <w:rPr>
                <w:color w:val="000000"/>
                <w:sz w:val="20"/>
                <w:szCs w:val="20"/>
              </w:rPr>
              <w:t>TBTR_</w:t>
            </w:r>
            <w:r w:rsidRPr="00D025ED">
              <w:rPr>
                <w:color w:val="000000"/>
                <w:sz w:val="20"/>
                <w:szCs w:val="20"/>
              </w:rPr>
              <w:t>OPT_GAM_VEGA_RISK</w:t>
            </w:r>
          </w:p>
        </w:tc>
      </w:tr>
      <w:tr w:rsidR="009024C8" w:rsidRPr="00D025ED" w14:paraId="544F26DF" w14:textId="77777777" w:rsidTr="009024C8">
        <w:trPr>
          <w:trHeight w:val="20"/>
        </w:trPr>
        <w:tc>
          <w:tcPr>
            <w:tcW w:w="2445" w:type="dxa"/>
            <w:tcBorders>
              <w:top w:val="nil"/>
              <w:left w:val="single" w:sz="4" w:space="0" w:color="auto"/>
              <w:bottom w:val="single" w:sz="4" w:space="0" w:color="auto"/>
              <w:right w:val="single" w:sz="4" w:space="0" w:color="auto"/>
            </w:tcBorders>
            <w:vAlign w:val="center"/>
          </w:tcPr>
          <w:p w14:paraId="1BF93D70" w14:textId="77777777" w:rsidR="009024C8" w:rsidRPr="00D025ED" w:rsidRDefault="009024C8" w:rsidP="009024C8">
            <w:pPr>
              <w:rPr>
                <w:color w:val="000000"/>
                <w:sz w:val="20"/>
                <w:szCs w:val="20"/>
              </w:rPr>
            </w:pPr>
            <w:r>
              <w:rPr>
                <w:color w:val="000000"/>
                <w:sz w:val="20"/>
                <w:szCs w:val="20"/>
                <w:lang w:val="vi-VN"/>
              </w:rPr>
              <w:t>Schema</w:t>
            </w:r>
          </w:p>
        </w:tc>
        <w:tc>
          <w:tcPr>
            <w:tcW w:w="11797" w:type="dxa"/>
            <w:tcBorders>
              <w:top w:val="single" w:sz="4" w:space="0" w:color="auto"/>
              <w:left w:val="nil"/>
              <w:bottom w:val="single" w:sz="4" w:space="0" w:color="auto"/>
              <w:right w:val="single" w:sz="4" w:space="0" w:color="auto"/>
            </w:tcBorders>
            <w:vAlign w:val="center"/>
          </w:tcPr>
          <w:p w14:paraId="43B6BBCB" w14:textId="77777777" w:rsidR="009024C8" w:rsidRPr="00D025ED" w:rsidRDefault="009024C8" w:rsidP="009024C8">
            <w:pPr>
              <w:rPr>
                <w:color w:val="000000"/>
                <w:sz w:val="20"/>
                <w:szCs w:val="20"/>
              </w:rPr>
            </w:pPr>
            <w:r>
              <w:rPr>
                <w:color w:val="000000"/>
                <w:sz w:val="20"/>
                <w:szCs w:val="20"/>
                <w:lang w:val="vi-VN"/>
              </w:rPr>
              <w:t>B2RAW</w:t>
            </w:r>
          </w:p>
        </w:tc>
      </w:tr>
      <w:tr w:rsidR="009024C8" w:rsidRPr="00D025ED" w14:paraId="60E31D92" w14:textId="77777777" w:rsidTr="009024C8">
        <w:trPr>
          <w:trHeight w:val="20"/>
        </w:trPr>
        <w:tc>
          <w:tcPr>
            <w:tcW w:w="2445" w:type="dxa"/>
            <w:tcBorders>
              <w:top w:val="nil"/>
              <w:left w:val="single" w:sz="4" w:space="0" w:color="auto"/>
              <w:bottom w:val="single" w:sz="4" w:space="0" w:color="auto"/>
              <w:right w:val="single" w:sz="4" w:space="0" w:color="auto"/>
            </w:tcBorders>
            <w:vAlign w:val="center"/>
            <w:hideMark/>
          </w:tcPr>
          <w:p w14:paraId="7B9327D4" w14:textId="77777777" w:rsidR="009024C8" w:rsidRPr="00D025ED" w:rsidRDefault="009024C8" w:rsidP="009024C8">
            <w:pPr>
              <w:rPr>
                <w:color w:val="000000"/>
                <w:sz w:val="20"/>
                <w:szCs w:val="20"/>
              </w:rPr>
            </w:pPr>
            <w:r w:rsidRPr="00D025ED">
              <w:rPr>
                <w:color w:val="000000"/>
                <w:sz w:val="20"/>
                <w:szCs w:val="20"/>
              </w:rPr>
              <w:t>Data group</w:t>
            </w:r>
          </w:p>
        </w:tc>
        <w:tc>
          <w:tcPr>
            <w:tcW w:w="11797" w:type="dxa"/>
            <w:tcBorders>
              <w:top w:val="single" w:sz="4" w:space="0" w:color="auto"/>
              <w:left w:val="nil"/>
              <w:bottom w:val="single" w:sz="4" w:space="0" w:color="auto"/>
              <w:right w:val="single" w:sz="4" w:space="0" w:color="auto"/>
            </w:tcBorders>
            <w:vAlign w:val="center"/>
            <w:hideMark/>
          </w:tcPr>
          <w:p w14:paraId="576BE2A8" w14:textId="77777777" w:rsidR="009024C8" w:rsidRPr="00D025ED" w:rsidRDefault="009024C8" w:rsidP="009024C8">
            <w:pPr>
              <w:rPr>
                <w:color w:val="000000"/>
                <w:sz w:val="20"/>
                <w:szCs w:val="20"/>
              </w:rPr>
            </w:pPr>
            <w:r w:rsidRPr="00D025ED">
              <w:rPr>
                <w:color w:val="000000"/>
                <w:sz w:val="20"/>
                <w:szCs w:val="20"/>
              </w:rPr>
              <w:t>OPT</w:t>
            </w:r>
          </w:p>
        </w:tc>
      </w:tr>
      <w:tr w:rsidR="009024C8" w:rsidRPr="00D025ED" w14:paraId="26FA4F09" w14:textId="77777777" w:rsidTr="009024C8">
        <w:trPr>
          <w:trHeight w:val="20"/>
        </w:trPr>
        <w:tc>
          <w:tcPr>
            <w:tcW w:w="2445" w:type="dxa"/>
            <w:tcBorders>
              <w:top w:val="nil"/>
              <w:left w:val="single" w:sz="4" w:space="0" w:color="auto"/>
              <w:bottom w:val="single" w:sz="4" w:space="0" w:color="auto"/>
              <w:right w:val="single" w:sz="4" w:space="0" w:color="auto"/>
            </w:tcBorders>
            <w:vAlign w:val="center"/>
            <w:hideMark/>
          </w:tcPr>
          <w:p w14:paraId="03F26261" w14:textId="77777777" w:rsidR="009024C8" w:rsidRPr="00D025ED" w:rsidRDefault="009024C8" w:rsidP="009024C8">
            <w:pPr>
              <w:rPr>
                <w:sz w:val="20"/>
                <w:szCs w:val="20"/>
              </w:rPr>
            </w:pPr>
            <w:r w:rsidRPr="00D025ED">
              <w:rPr>
                <w:sz w:val="20"/>
                <w:szCs w:val="20"/>
              </w:rPr>
              <w:t>Description</w:t>
            </w:r>
          </w:p>
        </w:tc>
        <w:tc>
          <w:tcPr>
            <w:tcW w:w="11797" w:type="dxa"/>
            <w:tcBorders>
              <w:top w:val="single" w:sz="4" w:space="0" w:color="auto"/>
              <w:left w:val="nil"/>
              <w:bottom w:val="single" w:sz="4" w:space="0" w:color="auto"/>
              <w:right w:val="single" w:sz="4" w:space="0" w:color="auto"/>
            </w:tcBorders>
            <w:vAlign w:val="center"/>
            <w:hideMark/>
          </w:tcPr>
          <w:p w14:paraId="04B4CBC7" w14:textId="77777777" w:rsidR="009024C8" w:rsidRPr="00D025ED" w:rsidRDefault="009024C8" w:rsidP="009024C8">
            <w:pPr>
              <w:rPr>
                <w:color w:val="000000"/>
                <w:sz w:val="20"/>
                <w:szCs w:val="20"/>
              </w:rPr>
            </w:pPr>
            <w:r w:rsidRPr="00D025ED">
              <w:rPr>
                <w:color w:val="000000"/>
                <w:sz w:val="20"/>
                <w:szCs w:val="20"/>
              </w:rPr>
              <w:t>Bảng lưu rủi ro vega gamma</w:t>
            </w:r>
            <w:r>
              <w:rPr>
                <w:color w:val="000000"/>
                <w:sz w:val="20"/>
                <w:szCs w:val="20"/>
              </w:rPr>
              <w:t xml:space="preserve"> impact manual input</w:t>
            </w:r>
          </w:p>
        </w:tc>
      </w:tr>
      <w:tr w:rsidR="009024C8" w:rsidRPr="00D025ED" w14:paraId="4D006760" w14:textId="77777777" w:rsidTr="009024C8">
        <w:trPr>
          <w:trHeight w:val="20"/>
        </w:trPr>
        <w:tc>
          <w:tcPr>
            <w:tcW w:w="2445" w:type="dxa"/>
            <w:tcBorders>
              <w:top w:val="single" w:sz="4" w:space="0" w:color="auto"/>
              <w:left w:val="single" w:sz="4" w:space="0" w:color="auto"/>
              <w:bottom w:val="single" w:sz="4" w:space="0" w:color="auto"/>
              <w:right w:val="single" w:sz="4" w:space="0" w:color="auto"/>
            </w:tcBorders>
            <w:vAlign w:val="center"/>
            <w:hideMark/>
          </w:tcPr>
          <w:p w14:paraId="6BB6D985" w14:textId="77777777" w:rsidR="009024C8" w:rsidRPr="00D025ED" w:rsidRDefault="009024C8" w:rsidP="009024C8">
            <w:pPr>
              <w:rPr>
                <w:sz w:val="20"/>
                <w:szCs w:val="20"/>
              </w:rPr>
            </w:pPr>
            <w:r w:rsidRPr="00D025ED">
              <w:rPr>
                <w:sz w:val="20"/>
                <w:szCs w:val="20"/>
              </w:rPr>
              <w:t>Input data:</w:t>
            </w:r>
          </w:p>
        </w:tc>
        <w:tc>
          <w:tcPr>
            <w:tcW w:w="11797" w:type="dxa"/>
            <w:tcBorders>
              <w:top w:val="single" w:sz="4" w:space="0" w:color="auto"/>
              <w:left w:val="nil"/>
              <w:bottom w:val="single" w:sz="4" w:space="0" w:color="auto"/>
              <w:right w:val="single" w:sz="4" w:space="0" w:color="auto"/>
            </w:tcBorders>
            <w:vAlign w:val="center"/>
            <w:hideMark/>
          </w:tcPr>
          <w:p w14:paraId="60C3A792" w14:textId="77777777" w:rsidR="009024C8" w:rsidRPr="00D025ED" w:rsidRDefault="009024C8" w:rsidP="009024C8">
            <w:pPr>
              <w:rPr>
                <w:color w:val="000000"/>
                <w:sz w:val="20"/>
                <w:szCs w:val="20"/>
              </w:rPr>
            </w:pPr>
            <w:r>
              <w:rPr>
                <w:color w:val="000000"/>
                <w:sz w:val="20"/>
                <w:szCs w:val="20"/>
              </w:rPr>
              <w:t>ADJ_TR_</w:t>
            </w:r>
            <w:r w:rsidRPr="00D025ED">
              <w:rPr>
                <w:color w:val="000000"/>
                <w:sz w:val="20"/>
                <w:szCs w:val="20"/>
              </w:rPr>
              <w:t>OPT_GAM_VEGA_RISK</w:t>
            </w:r>
          </w:p>
        </w:tc>
      </w:tr>
      <w:tr w:rsidR="009024C8" w:rsidRPr="00D025ED" w14:paraId="6D30450C" w14:textId="77777777" w:rsidTr="009024C8">
        <w:trPr>
          <w:trHeight w:val="20"/>
        </w:trPr>
        <w:tc>
          <w:tcPr>
            <w:tcW w:w="2445" w:type="dxa"/>
            <w:tcBorders>
              <w:top w:val="single" w:sz="4" w:space="0" w:color="auto"/>
              <w:left w:val="single" w:sz="4" w:space="0" w:color="auto"/>
              <w:bottom w:val="single" w:sz="4" w:space="0" w:color="auto"/>
              <w:right w:val="single" w:sz="4" w:space="0" w:color="auto"/>
            </w:tcBorders>
            <w:vAlign w:val="center"/>
          </w:tcPr>
          <w:p w14:paraId="238AB7D3" w14:textId="77777777" w:rsidR="009024C8" w:rsidRPr="00D025ED" w:rsidRDefault="009024C8" w:rsidP="009024C8">
            <w:pPr>
              <w:rPr>
                <w:sz w:val="20"/>
                <w:szCs w:val="20"/>
              </w:rPr>
            </w:pPr>
            <w:r>
              <w:rPr>
                <w:sz w:val="20"/>
                <w:szCs w:val="20"/>
              </w:rPr>
              <w:t>Lưu ý</w:t>
            </w:r>
          </w:p>
        </w:tc>
        <w:tc>
          <w:tcPr>
            <w:tcW w:w="11797" w:type="dxa"/>
            <w:tcBorders>
              <w:top w:val="single" w:sz="4" w:space="0" w:color="auto"/>
              <w:left w:val="nil"/>
              <w:bottom w:val="single" w:sz="4" w:space="0" w:color="auto"/>
              <w:right w:val="single" w:sz="4" w:space="0" w:color="auto"/>
            </w:tcBorders>
            <w:vAlign w:val="center"/>
          </w:tcPr>
          <w:p w14:paraId="1BBAED5A" w14:textId="77777777" w:rsidR="009024C8" w:rsidRPr="00D025ED" w:rsidRDefault="009024C8" w:rsidP="009024C8">
            <w:pPr>
              <w:rPr>
                <w:color w:val="000000"/>
                <w:sz w:val="20"/>
                <w:szCs w:val="20"/>
              </w:rPr>
            </w:pPr>
            <w:r>
              <w:rPr>
                <w:color w:val="000000"/>
                <w:sz w:val="20"/>
                <w:szCs w:val="20"/>
              </w:rPr>
              <w:t>Cấu trúc giống bảng OPTION_POSITION. Chỉ nhập dữ liệu với Report Type ID 98 , 99 tương ứng với Calculation Group SBV và MSB và Reporting Unit MSB</w:t>
            </w:r>
          </w:p>
        </w:tc>
      </w:tr>
    </w:tbl>
    <w:p w14:paraId="6FD5D5C4" w14:textId="77777777" w:rsidR="009024C8" w:rsidRPr="00D025ED" w:rsidRDefault="009024C8" w:rsidP="009024C8"/>
    <w:p w14:paraId="7976BC82" w14:textId="77777777" w:rsidR="009024C8" w:rsidRPr="00D025ED" w:rsidRDefault="009024C8" w:rsidP="009024C8">
      <w:pPr>
        <w:rPr>
          <w:sz w:val="20"/>
          <w:szCs w:val="20"/>
        </w:rPr>
      </w:pPr>
    </w:p>
    <w:p w14:paraId="5B2AAE40" w14:textId="77777777" w:rsidR="009024C8" w:rsidRPr="00D025ED" w:rsidRDefault="009024C8" w:rsidP="009024C8">
      <w:pPr>
        <w:pStyle w:val="Caption"/>
        <w:keepNext/>
        <w:outlineLvl w:val="3"/>
        <w:rPr>
          <w:color w:val="auto"/>
          <w:sz w:val="20"/>
          <w:szCs w:val="20"/>
        </w:rPr>
      </w:pPr>
      <w:bookmarkStart w:id="155" w:name="_Toc2080397"/>
      <w:bookmarkStart w:id="156" w:name="_Toc215399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61</w:t>
      </w:r>
      <w:r w:rsidR="00CB325D" w:rsidRPr="00D025ED">
        <w:rPr>
          <w:color w:val="auto"/>
          <w:sz w:val="20"/>
          <w:szCs w:val="20"/>
        </w:rPr>
        <w:fldChar w:fldCharType="end"/>
      </w:r>
      <w:r w:rsidRPr="00D025ED">
        <w:rPr>
          <w:color w:val="auto"/>
          <w:sz w:val="20"/>
          <w:szCs w:val="20"/>
        </w:rPr>
        <w:t xml:space="preserve">: </w:t>
      </w:r>
      <w:r>
        <w:rPr>
          <w:color w:val="auto"/>
          <w:sz w:val="20"/>
          <w:szCs w:val="20"/>
        </w:rPr>
        <w:t>TBTR_</w:t>
      </w:r>
      <w:r w:rsidRPr="00D025ED">
        <w:rPr>
          <w:color w:val="auto"/>
          <w:sz w:val="20"/>
          <w:szCs w:val="20"/>
        </w:rPr>
        <w:t>OPT_CAPITAL</w:t>
      </w:r>
      <w:bookmarkEnd w:id="155"/>
      <w:bookmarkEnd w:id="156"/>
    </w:p>
    <w:tbl>
      <w:tblPr>
        <w:tblW w:w="14242" w:type="dxa"/>
        <w:tblInd w:w="93" w:type="dxa"/>
        <w:tblCellMar>
          <w:top w:w="72" w:type="dxa"/>
          <w:left w:w="115" w:type="dxa"/>
          <w:bottom w:w="72" w:type="dxa"/>
          <w:right w:w="115" w:type="dxa"/>
        </w:tblCellMar>
        <w:tblLook w:val="04A0" w:firstRow="1" w:lastRow="0" w:firstColumn="1" w:lastColumn="0" w:noHBand="0" w:noVBand="1"/>
      </w:tblPr>
      <w:tblGrid>
        <w:gridCol w:w="2396"/>
        <w:gridCol w:w="11846"/>
      </w:tblGrid>
      <w:tr w:rsidR="009024C8" w:rsidRPr="00D025ED" w14:paraId="2B983683" w14:textId="77777777" w:rsidTr="009024C8">
        <w:trPr>
          <w:trHeight w:val="20"/>
        </w:trPr>
        <w:tc>
          <w:tcPr>
            <w:tcW w:w="2396" w:type="dxa"/>
            <w:tcBorders>
              <w:top w:val="single" w:sz="4" w:space="0" w:color="auto"/>
              <w:left w:val="single" w:sz="4" w:space="0" w:color="auto"/>
              <w:bottom w:val="single" w:sz="4" w:space="0" w:color="auto"/>
              <w:right w:val="single" w:sz="4" w:space="0" w:color="auto"/>
            </w:tcBorders>
            <w:vAlign w:val="center"/>
            <w:hideMark/>
          </w:tcPr>
          <w:p w14:paraId="0F6BC42A" w14:textId="77777777" w:rsidR="009024C8" w:rsidRPr="00D025ED" w:rsidRDefault="009024C8" w:rsidP="009024C8">
            <w:pPr>
              <w:rPr>
                <w:color w:val="000000"/>
                <w:sz w:val="20"/>
                <w:szCs w:val="20"/>
              </w:rPr>
            </w:pPr>
            <w:r w:rsidRPr="00D025ED">
              <w:rPr>
                <w:color w:val="000000"/>
                <w:sz w:val="20"/>
                <w:szCs w:val="20"/>
              </w:rPr>
              <w:t>Table name</w:t>
            </w:r>
          </w:p>
        </w:tc>
        <w:tc>
          <w:tcPr>
            <w:tcW w:w="11846" w:type="dxa"/>
            <w:tcBorders>
              <w:top w:val="single" w:sz="4" w:space="0" w:color="auto"/>
              <w:left w:val="nil"/>
              <w:bottom w:val="single" w:sz="4" w:space="0" w:color="auto"/>
              <w:right w:val="single" w:sz="4" w:space="0" w:color="auto"/>
            </w:tcBorders>
            <w:vAlign w:val="center"/>
            <w:hideMark/>
          </w:tcPr>
          <w:p w14:paraId="34513CDA" w14:textId="77777777" w:rsidR="009024C8" w:rsidRPr="00D025ED" w:rsidRDefault="009024C8" w:rsidP="009024C8">
            <w:pPr>
              <w:rPr>
                <w:color w:val="000000"/>
                <w:sz w:val="20"/>
                <w:szCs w:val="20"/>
              </w:rPr>
            </w:pPr>
            <w:r>
              <w:rPr>
                <w:color w:val="000000"/>
                <w:sz w:val="20"/>
                <w:szCs w:val="20"/>
              </w:rPr>
              <w:t>TBTR_</w:t>
            </w:r>
            <w:r w:rsidRPr="00D025ED">
              <w:rPr>
                <w:color w:val="000000"/>
                <w:sz w:val="20"/>
                <w:szCs w:val="20"/>
              </w:rPr>
              <w:t>OPT_CAPITAL</w:t>
            </w:r>
          </w:p>
        </w:tc>
      </w:tr>
      <w:tr w:rsidR="009024C8" w:rsidRPr="00D025ED" w14:paraId="5659F0FF" w14:textId="77777777" w:rsidTr="009024C8">
        <w:trPr>
          <w:trHeight w:val="20"/>
        </w:trPr>
        <w:tc>
          <w:tcPr>
            <w:tcW w:w="2396" w:type="dxa"/>
            <w:tcBorders>
              <w:top w:val="nil"/>
              <w:left w:val="single" w:sz="4" w:space="0" w:color="auto"/>
              <w:bottom w:val="single" w:sz="4" w:space="0" w:color="auto"/>
              <w:right w:val="single" w:sz="4" w:space="0" w:color="auto"/>
            </w:tcBorders>
            <w:vAlign w:val="center"/>
          </w:tcPr>
          <w:p w14:paraId="097005BA" w14:textId="77777777" w:rsidR="009024C8" w:rsidRPr="00D025ED" w:rsidRDefault="009024C8" w:rsidP="009024C8">
            <w:pPr>
              <w:rPr>
                <w:color w:val="000000"/>
                <w:sz w:val="20"/>
                <w:szCs w:val="20"/>
              </w:rPr>
            </w:pPr>
            <w:r>
              <w:rPr>
                <w:color w:val="000000"/>
                <w:sz w:val="20"/>
                <w:szCs w:val="20"/>
                <w:lang w:val="vi-VN"/>
              </w:rPr>
              <w:lastRenderedPageBreak/>
              <w:t>Schema</w:t>
            </w:r>
          </w:p>
        </w:tc>
        <w:tc>
          <w:tcPr>
            <w:tcW w:w="11846" w:type="dxa"/>
            <w:tcBorders>
              <w:top w:val="single" w:sz="4" w:space="0" w:color="auto"/>
              <w:left w:val="nil"/>
              <w:bottom w:val="single" w:sz="4" w:space="0" w:color="auto"/>
              <w:right w:val="single" w:sz="4" w:space="0" w:color="auto"/>
            </w:tcBorders>
            <w:vAlign w:val="center"/>
          </w:tcPr>
          <w:p w14:paraId="299864A6" w14:textId="77777777" w:rsidR="009024C8" w:rsidRPr="00D025ED" w:rsidRDefault="009024C8" w:rsidP="009024C8">
            <w:pPr>
              <w:rPr>
                <w:color w:val="000000"/>
                <w:sz w:val="20"/>
                <w:szCs w:val="20"/>
              </w:rPr>
            </w:pPr>
            <w:r>
              <w:rPr>
                <w:color w:val="000000"/>
                <w:sz w:val="20"/>
                <w:szCs w:val="20"/>
                <w:lang w:val="vi-VN"/>
              </w:rPr>
              <w:t>B2RAW</w:t>
            </w:r>
          </w:p>
        </w:tc>
      </w:tr>
      <w:tr w:rsidR="009024C8" w:rsidRPr="00D025ED" w14:paraId="42858B72" w14:textId="77777777" w:rsidTr="009024C8">
        <w:trPr>
          <w:trHeight w:val="20"/>
        </w:trPr>
        <w:tc>
          <w:tcPr>
            <w:tcW w:w="2396" w:type="dxa"/>
            <w:tcBorders>
              <w:top w:val="nil"/>
              <w:left w:val="single" w:sz="4" w:space="0" w:color="auto"/>
              <w:bottom w:val="single" w:sz="4" w:space="0" w:color="auto"/>
              <w:right w:val="single" w:sz="4" w:space="0" w:color="auto"/>
            </w:tcBorders>
            <w:vAlign w:val="center"/>
            <w:hideMark/>
          </w:tcPr>
          <w:p w14:paraId="537F456C" w14:textId="77777777" w:rsidR="009024C8" w:rsidRPr="00D025ED" w:rsidRDefault="009024C8" w:rsidP="009024C8">
            <w:pPr>
              <w:rPr>
                <w:color w:val="000000"/>
                <w:sz w:val="20"/>
                <w:szCs w:val="20"/>
              </w:rPr>
            </w:pPr>
            <w:r w:rsidRPr="00D025ED">
              <w:rPr>
                <w:color w:val="000000"/>
                <w:sz w:val="20"/>
                <w:szCs w:val="20"/>
              </w:rPr>
              <w:t>Data group</w:t>
            </w:r>
          </w:p>
        </w:tc>
        <w:tc>
          <w:tcPr>
            <w:tcW w:w="11846" w:type="dxa"/>
            <w:tcBorders>
              <w:top w:val="single" w:sz="4" w:space="0" w:color="auto"/>
              <w:left w:val="nil"/>
              <w:bottom w:val="single" w:sz="4" w:space="0" w:color="auto"/>
              <w:right w:val="single" w:sz="4" w:space="0" w:color="auto"/>
            </w:tcBorders>
            <w:vAlign w:val="center"/>
            <w:hideMark/>
          </w:tcPr>
          <w:p w14:paraId="54971175" w14:textId="77777777" w:rsidR="009024C8" w:rsidRPr="00D025ED" w:rsidRDefault="009024C8" w:rsidP="009024C8">
            <w:pPr>
              <w:rPr>
                <w:color w:val="000000"/>
                <w:sz w:val="20"/>
                <w:szCs w:val="20"/>
              </w:rPr>
            </w:pPr>
            <w:r w:rsidRPr="00D025ED">
              <w:rPr>
                <w:color w:val="000000"/>
                <w:sz w:val="20"/>
                <w:szCs w:val="20"/>
              </w:rPr>
              <w:t>OPT</w:t>
            </w:r>
          </w:p>
        </w:tc>
      </w:tr>
      <w:tr w:rsidR="009024C8" w:rsidRPr="00D025ED" w14:paraId="14CD7DC7" w14:textId="77777777" w:rsidTr="009024C8">
        <w:trPr>
          <w:trHeight w:val="20"/>
        </w:trPr>
        <w:tc>
          <w:tcPr>
            <w:tcW w:w="2396" w:type="dxa"/>
            <w:tcBorders>
              <w:top w:val="nil"/>
              <w:left w:val="single" w:sz="4" w:space="0" w:color="auto"/>
              <w:bottom w:val="single" w:sz="4" w:space="0" w:color="auto"/>
              <w:right w:val="single" w:sz="4" w:space="0" w:color="auto"/>
            </w:tcBorders>
            <w:vAlign w:val="center"/>
            <w:hideMark/>
          </w:tcPr>
          <w:p w14:paraId="18437B5E" w14:textId="77777777" w:rsidR="009024C8" w:rsidRPr="00D025ED" w:rsidRDefault="009024C8" w:rsidP="009024C8">
            <w:pPr>
              <w:rPr>
                <w:sz w:val="20"/>
                <w:szCs w:val="20"/>
              </w:rPr>
            </w:pPr>
            <w:r w:rsidRPr="00D025ED">
              <w:rPr>
                <w:sz w:val="20"/>
                <w:szCs w:val="20"/>
              </w:rPr>
              <w:t>Description</w:t>
            </w:r>
          </w:p>
        </w:tc>
        <w:tc>
          <w:tcPr>
            <w:tcW w:w="11846" w:type="dxa"/>
            <w:tcBorders>
              <w:top w:val="single" w:sz="4" w:space="0" w:color="auto"/>
              <w:left w:val="nil"/>
              <w:bottom w:val="single" w:sz="4" w:space="0" w:color="auto"/>
              <w:right w:val="single" w:sz="4" w:space="0" w:color="auto"/>
            </w:tcBorders>
            <w:vAlign w:val="center"/>
            <w:hideMark/>
          </w:tcPr>
          <w:p w14:paraId="6FE08EA7" w14:textId="77777777" w:rsidR="009024C8" w:rsidRPr="00D025ED" w:rsidRDefault="009024C8" w:rsidP="009024C8">
            <w:pPr>
              <w:rPr>
                <w:color w:val="000000"/>
                <w:sz w:val="20"/>
                <w:szCs w:val="20"/>
              </w:rPr>
            </w:pPr>
            <w:r w:rsidRPr="00D025ED">
              <w:rPr>
                <w:color w:val="000000"/>
                <w:sz w:val="20"/>
                <w:szCs w:val="20"/>
              </w:rPr>
              <w:t>Bảng lưu vốn cho option</w:t>
            </w:r>
            <w:r>
              <w:rPr>
                <w:color w:val="000000"/>
                <w:sz w:val="20"/>
                <w:szCs w:val="20"/>
              </w:rPr>
              <w:t xml:space="preserve"> manual input</w:t>
            </w:r>
          </w:p>
        </w:tc>
      </w:tr>
      <w:tr w:rsidR="009024C8" w:rsidRPr="00D025ED" w14:paraId="47D67FCF" w14:textId="77777777" w:rsidTr="009024C8">
        <w:trPr>
          <w:trHeight w:val="20"/>
        </w:trPr>
        <w:tc>
          <w:tcPr>
            <w:tcW w:w="2396" w:type="dxa"/>
            <w:tcBorders>
              <w:top w:val="single" w:sz="4" w:space="0" w:color="auto"/>
              <w:left w:val="single" w:sz="4" w:space="0" w:color="auto"/>
              <w:bottom w:val="single" w:sz="4" w:space="0" w:color="auto"/>
              <w:right w:val="single" w:sz="4" w:space="0" w:color="auto"/>
            </w:tcBorders>
            <w:vAlign w:val="center"/>
            <w:hideMark/>
          </w:tcPr>
          <w:p w14:paraId="2A5EFE5B" w14:textId="77777777" w:rsidR="009024C8" w:rsidRPr="00D025ED" w:rsidRDefault="009024C8" w:rsidP="009024C8">
            <w:pPr>
              <w:rPr>
                <w:sz w:val="20"/>
                <w:szCs w:val="20"/>
              </w:rPr>
            </w:pPr>
            <w:r w:rsidRPr="00D025ED">
              <w:rPr>
                <w:sz w:val="20"/>
                <w:szCs w:val="20"/>
              </w:rPr>
              <w:t>Input data:</w:t>
            </w:r>
          </w:p>
        </w:tc>
        <w:tc>
          <w:tcPr>
            <w:tcW w:w="11846" w:type="dxa"/>
            <w:tcBorders>
              <w:top w:val="single" w:sz="4" w:space="0" w:color="auto"/>
              <w:left w:val="nil"/>
              <w:bottom w:val="single" w:sz="4" w:space="0" w:color="auto"/>
              <w:right w:val="single" w:sz="4" w:space="0" w:color="auto"/>
            </w:tcBorders>
            <w:vAlign w:val="center"/>
            <w:hideMark/>
          </w:tcPr>
          <w:p w14:paraId="1950B257" w14:textId="77777777" w:rsidR="009024C8" w:rsidRPr="00D025ED" w:rsidRDefault="009024C8" w:rsidP="009024C8">
            <w:pPr>
              <w:rPr>
                <w:color w:val="000000"/>
                <w:sz w:val="20"/>
                <w:szCs w:val="20"/>
              </w:rPr>
            </w:pPr>
            <w:r>
              <w:rPr>
                <w:color w:val="000000"/>
                <w:sz w:val="20"/>
                <w:szCs w:val="20"/>
              </w:rPr>
              <w:t>ADJ_TR_</w:t>
            </w:r>
            <w:r w:rsidRPr="00D025ED">
              <w:rPr>
                <w:color w:val="000000"/>
                <w:sz w:val="20"/>
                <w:szCs w:val="20"/>
              </w:rPr>
              <w:t>OPT_CAPITAL</w:t>
            </w:r>
          </w:p>
        </w:tc>
      </w:tr>
      <w:tr w:rsidR="009024C8" w:rsidRPr="00D025ED" w14:paraId="709409EC" w14:textId="77777777" w:rsidTr="009024C8">
        <w:trPr>
          <w:trHeight w:val="20"/>
        </w:trPr>
        <w:tc>
          <w:tcPr>
            <w:tcW w:w="2396" w:type="dxa"/>
            <w:tcBorders>
              <w:top w:val="single" w:sz="4" w:space="0" w:color="auto"/>
              <w:left w:val="single" w:sz="4" w:space="0" w:color="auto"/>
              <w:bottom w:val="single" w:sz="4" w:space="0" w:color="auto"/>
              <w:right w:val="single" w:sz="4" w:space="0" w:color="auto"/>
            </w:tcBorders>
            <w:vAlign w:val="center"/>
          </w:tcPr>
          <w:p w14:paraId="0AF1F7A0" w14:textId="77777777" w:rsidR="009024C8" w:rsidRPr="00D025ED" w:rsidRDefault="009024C8" w:rsidP="009024C8">
            <w:pPr>
              <w:rPr>
                <w:sz w:val="20"/>
                <w:szCs w:val="20"/>
              </w:rPr>
            </w:pPr>
            <w:r>
              <w:rPr>
                <w:sz w:val="20"/>
                <w:szCs w:val="20"/>
              </w:rPr>
              <w:t>Lưu ý:</w:t>
            </w:r>
          </w:p>
        </w:tc>
        <w:tc>
          <w:tcPr>
            <w:tcW w:w="11846" w:type="dxa"/>
            <w:tcBorders>
              <w:top w:val="single" w:sz="4" w:space="0" w:color="auto"/>
              <w:left w:val="nil"/>
              <w:bottom w:val="single" w:sz="4" w:space="0" w:color="auto"/>
              <w:right w:val="single" w:sz="4" w:space="0" w:color="auto"/>
            </w:tcBorders>
            <w:vAlign w:val="center"/>
          </w:tcPr>
          <w:p w14:paraId="7FB57D47" w14:textId="77777777" w:rsidR="009024C8" w:rsidRPr="00D025ED" w:rsidRDefault="009024C8" w:rsidP="009024C8">
            <w:pPr>
              <w:rPr>
                <w:color w:val="000000"/>
                <w:sz w:val="20"/>
                <w:szCs w:val="20"/>
              </w:rPr>
            </w:pPr>
            <w:r>
              <w:rPr>
                <w:color w:val="000000"/>
                <w:sz w:val="20"/>
                <w:szCs w:val="20"/>
              </w:rPr>
              <w:t>Cấu trúc giống bảng OPTION_POSITION. Chỉ nhập dữ liệu với Report Type ID 98 , 99 tương ứng với Calculation Group SBV và MSB và Reporting Unit MSB</w:t>
            </w:r>
          </w:p>
        </w:tc>
      </w:tr>
    </w:tbl>
    <w:p w14:paraId="7A4D89C2" w14:textId="77777777" w:rsidR="009024C8" w:rsidRDefault="009024C8" w:rsidP="009024C8">
      <w:pPr>
        <w:pStyle w:val="Caption"/>
        <w:keepNext/>
        <w:rPr>
          <w:color w:val="auto"/>
          <w:sz w:val="20"/>
          <w:szCs w:val="20"/>
        </w:rPr>
      </w:pPr>
    </w:p>
    <w:p w14:paraId="0BAACE64" w14:textId="77777777" w:rsidR="0018259C" w:rsidRPr="00D025ED" w:rsidRDefault="0018259C" w:rsidP="0018259C">
      <w:pPr>
        <w:pStyle w:val="Caption"/>
        <w:keepNext/>
        <w:outlineLvl w:val="3"/>
        <w:rPr>
          <w:color w:val="auto"/>
          <w:sz w:val="20"/>
          <w:szCs w:val="20"/>
        </w:rPr>
      </w:pPr>
      <w:bookmarkStart w:id="157" w:name="_Toc2080398"/>
      <w:bookmarkStart w:id="158" w:name="_Toc215399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62</w:t>
      </w:r>
      <w:r w:rsidR="00CB325D" w:rsidRPr="00D025ED">
        <w:rPr>
          <w:color w:val="auto"/>
          <w:sz w:val="20"/>
          <w:szCs w:val="20"/>
        </w:rPr>
        <w:fldChar w:fldCharType="end"/>
      </w:r>
      <w:r w:rsidRPr="00D025ED">
        <w:rPr>
          <w:color w:val="auto"/>
          <w:sz w:val="20"/>
          <w:szCs w:val="20"/>
        </w:rPr>
        <w:t xml:space="preserve">: </w:t>
      </w:r>
      <w:r w:rsidR="00322A03">
        <w:rPr>
          <w:color w:val="auto"/>
          <w:sz w:val="20"/>
          <w:szCs w:val="20"/>
        </w:rPr>
        <w:t>TBTR</w:t>
      </w:r>
      <w:r>
        <w:rPr>
          <w:color w:val="auto"/>
          <w:sz w:val="20"/>
          <w:szCs w:val="20"/>
        </w:rPr>
        <w:t>_</w:t>
      </w:r>
      <w:r w:rsidRPr="00D025ED">
        <w:rPr>
          <w:color w:val="auto"/>
          <w:sz w:val="20"/>
          <w:szCs w:val="20"/>
        </w:rPr>
        <w:t>EQ_POSITION</w:t>
      </w:r>
      <w:bookmarkEnd w:id="157"/>
      <w:bookmarkEnd w:id="158"/>
    </w:p>
    <w:tbl>
      <w:tblPr>
        <w:tblW w:w="0" w:type="auto"/>
        <w:tblInd w:w="93" w:type="dxa"/>
        <w:tblCellMar>
          <w:top w:w="72" w:type="dxa"/>
          <w:left w:w="115" w:type="dxa"/>
          <w:bottom w:w="72" w:type="dxa"/>
          <w:right w:w="115" w:type="dxa"/>
        </w:tblCellMar>
        <w:tblLook w:val="04A0" w:firstRow="1" w:lastRow="0" w:firstColumn="1" w:lastColumn="0" w:noHBand="0" w:noVBand="1"/>
      </w:tblPr>
      <w:tblGrid>
        <w:gridCol w:w="3017"/>
        <w:gridCol w:w="5295"/>
        <w:gridCol w:w="5930"/>
      </w:tblGrid>
      <w:tr w:rsidR="0018259C" w:rsidRPr="00D025ED" w14:paraId="4ABCF2BF" w14:textId="77777777" w:rsidTr="0018259C">
        <w:trPr>
          <w:trHeight w:val="20"/>
        </w:trPr>
        <w:tc>
          <w:tcPr>
            <w:tcW w:w="3017" w:type="dxa"/>
            <w:tcBorders>
              <w:top w:val="single" w:sz="4" w:space="0" w:color="auto"/>
              <w:left w:val="single" w:sz="4" w:space="0" w:color="auto"/>
              <w:bottom w:val="single" w:sz="4" w:space="0" w:color="auto"/>
              <w:right w:val="single" w:sz="4" w:space="0" w:color="auto"/>
            </w:tcBorders>
            <w:noWrap/>
            <w:vAlign w:val="center"/>
            <w:hideMark/>
          </w:tcPr>
          <w:p w14:paraId="32BC8FFF" w14:textId="77777777" w:rsidR="0018259C" w:rsidRPr="00D025ED" w:rsidRDefault="0018259C" w:rsidP="0018259C">
            <w:pPr>
              <w:rPr>
                <w:b/>
                <w:bCs/>
                <w:color w:val="000000"/>
                <w:sz w:val="20"/>
                <w:szCs w:val="20"/>
              </w:rPr>
            </w:pPr>
            <w:r w:rsidRPr="00D025ED">
              <w:rPr>
                <w:color w:val="000000"/>
                <w:sz w:val="20"/>
                <w:szCs w:val="20"/>
              </w:rPr>
              <w:t>Table name</w:t>
            </w:r>
          </w:p>
        </w:tc>
        <w:tc>
          <w:tcPr>
            <w:tcW w:w="11225" w:type="dxa"/>
            <w:gridSpan w:val="2"/>
            <w:tcBorders>
              <w:top w:val="single" w:sz="4" w:space="0" w:color="auto"/>
              <w:left w:val="nil"/>
              <w:bottom w:val="single" w:sz="4" w:space="0" w:color="auto"/>
              <w:right w:val="single" w:sz="4" w:space="0" w:color="auto"/>
            </w:tcBorders>
            <w:noWrap/>
            <w:vAlign w:val="center"/>
            <w:hideMark/>
          </w:tcPr>
          <w:p w14:paraId="06ECEFEC" w14:textId="77777777" w:rsidR="0018259C" w:rsidRPr="00D025ED" w:rsidRDefault="00322A03" w:rsidP="0018259C">
            <w:pPr>
              <w:rPr>
                <w:color w:val="000000"/>
                <w:sz w:val="20"/>
                <w:szCs w:val="20"/>
              </w:rPr>
            </w:pPr>
            <w:r>
              <w:rPr>
                <w:color w:val="000000"/>
                <w:sz w:val="20"/>
                <w:szCs w:val="20"/>
              </w:rPr>
              <w:t>TBTR</w:t>
            </w:r>
            <w:r w:rsidR="0018259C">
              <w:rPr>
                <w:color w:val="000000"/>
                <w:sz w:val="20"/>
                <w:szCs w:val="20"/>
              </w:rPr>
              <w:t>_</w:t>
            </w:r>
            <w:r w:rsidR="0018259C" w:rsidRPr="00D025ED">
              <w:rPr>
                <w:color w:val="000000"/>
                <w:sz w:val="20"/>
                <w:szCs w:val="20"/>
              </w:rPr>
              <w:t>EQ_POSITION</w:t>
            </w:r>
          </w:p>
        </w:tc>
      </w:tr>
      <w:tr w:rsidR="0018259C" w:rsidRPr="00D025ED" w14:paraId="7E7EA7FD"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4DB96433" w14:textId="77777777" w:rsidR="0018259C" w:rsidRPr="00D025ED" w:rsidRDefault="0018259C" w:rsidP="0018259C">
            <w:pPr>
              <w:rPr>
                <w:color w:val="000000"/>
                <w:sz w:val="20"/>
                <w:szCs w:val="20"/>
              </w:rPr>
            </w:pPr>
            <w:r w:rsidRPr="00D025ED">
              <w:rPr>
                <w:color w:val="000000"/>
                <w:sz w:val="20"/>
                <w:szCs w:val="20"/>
              </w:rPr>
              <w:t>Description</w:t>
            </w:r>
          </w:p>
        </w:tc>
        <w:tc>
          <w:tcPr>
            <w:tcW w:w="11225" w:type="dxa"/>
            <w:gridSpan w:val="2"/>
            <w:tcBorders>
              <w:top w:val="single" w:sz="4" w:space="0" w:color="auto"/>
              <w:left w:val="nil"/>
              <w:bottom w:val="single" w:sz="4" w:space="0" w:color="auto"/>
              <w:right w:val="single" w:sz="4" w:space="0" w:color="auto"/>
            </w:tcBorders>
            <w:noWrap/>
            <w:vAlign w:val="center"/>
            <w:hideMark/>
          </w:tcPr>
          <w:p w14:paraId="5C45D80F" w14:textId="77777777" w:rsidR="0018259C" w:rsidRPr="00D025ED" w:rsidRDefault="0018259C" w:rsidP="0018259C">
            <w:pPr>
              <w:rPr>
                <w:color w:val="000000"/>
                <w:sz w:val="20"/>
                <w:szCs w:val="20"/>
              </w:rPr>
            </w:pPr>
            <w:r w:rsidRPr="00D025ED">
              <w:rPr>
                <w:color w:val="000000"/>
                <w:sz w:val="20"/>
                <w:szCs w:val="20"/>
              </w:rPr>
              <w:t>Bảng trạng thái equity và chi phí vốn tương ứng</w:t>
            </w:r>
          </w:p>
        </w:tc>
      </w:tr>
      <w:tr w:rsidR="0018259C" w:rsidRPr="00D025ED" w14:paraId="4F7BAF5B"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BFF8E5E" w14:textId="77777777" w:rsidR="0018259C" w:rsidRPr="00D025ED" w:rsidRDefault="0018259C" w:rsidP="0018259C">
            <w:pPr>
              <w:rPr>
                <w:color w:val="000000"/>
                <w:sz w:val="20"/>
                <w:szCs w:val="20"/>
              </w:rPr>
            </w:pPr>
            <w:r w:rsidRPr="00D025ED">
              <w:rPr>
                <w:color w:val="000000"/>
                <w:sz w:val="20"/>
                <w:szCs w:val="20"/>
              </w:rPr>
              <w:t>Data Source</w:t>
            </w:r>
          </w:p>
        </w:tc>
        <w:tc>
          <w:tcPr>
            <w:tcW w:w="11225" w:type="dxa"/>
            <w:gridSpan w:val="2"/>
            <w:tcBorders>
              <w:top w:val="single" w:sz="4" w:space="0" w:color="auto"/>
              <w:left w:val="nil"/>
              <w:bottom w:val="single" w:sz="4" w:space="0" w:color="auto"/>
              <w:right w:val="single" w:sz="4" w:space="0" w:color="auto"/>
            </w:tcBorders>
            <w:noWrap/>
            <w:vAlign w:val="center"/>
            <w:hideMark/>
          </w:tcPr>
          <w:p w14:paraId="760596EB" w14:textId="77777777" w:rsidR="0018259C" w:rsidRPr="00D025ED" w:rsidRDefault="0018259C" w:rsidP="0018259C">
            <w:pPr>
              <w:rPr>
                <w:color w:val="000000"/>
                <w:sz w:val="20"/>
                <w:szCs w:val="20"/>
              </w:rPr>
            </w:pPr>
            <w:r w:rsidRPr="00D025ED">
              <w:rPr>
                <w:color w:val="000000"/>
                <w:sz w:val="20"/>
                <w:szCs w:val="20"/>
              </w:rPr>
              <w:t>Manual Input</w:t>
            </w:r>
          </w:p>
        </w:tc>
      </w:tr>
      <w:tr w:rsidR="0018259C" w:rsidRPr="00D025ED" w14:paraId="681BDD15" w14:textId="77777777" w:rsidTr="0018259C">
        <w:trPr>
          <w:trHeight w:val="20"/>
        </w:trPr>
        <w:tc>
          <w:tcPr>
            <w:tcW w:w="3017" w:type="dxa"/>
            <w:tcBorders>
              <w:top w:val="nil"/>
              <w:left w:val="nil"/>
              <w:bottom w:val="nil"/>
              <w:right w:val="nil"/>
            </w:tcBorders>
            <w:noWrap/>
            <w:vAlign w:val="center"/>
            <w:hideMark/>
          </w:tcPr>
          <w:p w14:paraId="570304CF" w14:textId="77777777" w:rsidR="0018259C" w:rsidRPr="00D025ED" w:rsidRDefault="0018259C" w:rsidP="0018259C">
            <w:pPr>
              <w:rPr>
                <w:color w:val="000000"/>
                <w:sz w:val="20"/>
                <w:szCs w:val="20"/>
              </w:rPr>
            </w:pPr>
          </w:p>
        </w:tc>
        <w:tc>
          <w:tcPr>
            <w:tcW w:w="5295" w:type="dxa"/>
            <w:tcBorders>
              <w:top w:val="nil"/>
              <w:left w:val="nil"/>
              <w:bottom w:val="nil"/>
              <w:right w:val="nil"/>
            </w:tcBorders>
            <w:noWrap/>
            <w:vAlign w:val="center"/>
            <w:hideMark/>
          </w:tcPr>
          <w:p w14:paraId="29DC4F5E" w14:textId="77777777" w:rsidR="0018259C" w:rsidRPr="00D025ED" w:rsidRDefault="0018259C" w:rsidP="0018259C">
            <w:pPr>
              <w:rPr>
                <w:color w:val="000000"/>
                <w:sz w:val="20"/>
                <w:szCs w:val="20"/>
              </w:rPr>
            </w:pPr>
          </w:p>
        </w:tc>
        <w:tc>
          <w:tcPr>
            <w:tcW w:w="5930" w:type="dxa"/>
            <w:tcBorders>
              <w:top w:val="nil"/>
              <w:left w:val="nil"/>
              <w:bottom w:val="nil"/>
              <w:right w:val="nil"/>
            </w:tcBorders>
            <w:noWrap/>
            <w:vAlign w:val="center"/>
            <w:hideMark/>
          </w:tcPr>
          <w:p w14:paraId="03DD9EA5" w14:textId="77777777" w:rsidR="0018259C" w:rsidRPr="00D025ED" w:rsidRDefault="0018259C" w:rsidP="0018259C">
            <w:pPr>
              <w:rPr>
                <w:color w:val="000000"/>
                <w:sz w:val="20"/>
                <w:szCs w:val="20"/>
              </w:rPr>
            </w:pPr>
          </w:p>
        </w:tc>
      </w:tr>
    </w:tbl>
    <w:p w14:paraId="0FFD50DD" w14:textId="77777777" w:rsidR="0018259C" w:rsidRPr="00D025ED" w:rsidRDefault="0018259C" w:rsidP="0018259C"/>
    <w:tbl>
      <w:tblPr>
        <w:tblW w:w="0" w:type="auto"/>
        <w:tblInd w:w="93" w:type="dxa"/>
        <w:tblCellMar>
          <w:top w:w="72" w:type="dxa"/>
          <w:left w:w="115" w:type="dxa"/>
          <w:bottom w:w="72" w:type="dxa"/>
          <w:right w:w="115" w:type="dxa"/>
        </w:tblCellMar>
        <w:tblLook w:val="04A0" w:firstRow="1" w:lastRow="0" w:firstColumn="1" w:lastColumn="0" w:noHBand="0" w:noVBand="1"/>
      </w:tblPr>
      <w:tblGrid>
        <w:gridCol w:w="3017"/>
        <w:gridCol w:w="5295"/>
        <w:gridCol w:w="5930"/>
      </w:tblGrid>
      <w:tr w:rsidR="0018259C" w:rsidRPr="00D025ED" w14:paraId="07A2F9FF" w14:textId="77777777" w:rsidTr="0018259C">
        <w:trPr>
          <w:trHeight w:val="20"/>
          <w:tblHeader/>
        </w:trPr>
        <w:tc>
          <w:tcPr>
            <w:tcW w:w="301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413E6C9" w14:textId="77777777" w:rsidR="0018259C" w:rsidRPr="00D025ED" w:rsidRDefault="0018259C" w:rsidP="0018259C">
            <w:pPr>
              <w:rPr>
                <w:color w:val="000000"/>
                <w:sz w:val="20"/>
                <w:szCs w:val="20"/>
              </w:rPr>
            </w:pPr>
            <w:r w:rsidRPr="00D025ED">
              <w:rPr>
                <w:color w:val="000000"/>
                <w:sz w:val="20"/>
                <w:szCs w:val="20"/>
              </w:rPr>
              <w:t>Trường</w:t>
            </w:r>
          </w:p>
        </w:tc>
        <w:tc>
          <w:tcPr>
            <w:tcW w:w="529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A895EDA" w14:textId="77777777" w:rsidR="0018259C" w:rsidRPr="00D025ED" w:rsidRDefault="0018259C" w:rsidP="0018259C">
            <w:pPr>
              <w:rPr>
                <w:color w:val="000000"/>
                <w:sz w:val="20"/>
                <w:szCs w:val="20"/>
              </w:rPr>
            </w:pPr>
            <w:r w:rsidRPr="00D025ED">
              <w:rPr>
                <w:color w:val="000000"/>
                <w:sz w:val="20"/>
                <w:szCs w:val="20"/>
              </w:rPr>
              <w:t>Ý nghĩa</w:t>
            </w:r>
          </w:p>
        </w:tc>
        <w:tc>
          <w:tcPr>
            <w:tcW w:w="59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3087CA7" w14:textId="77777777" w:rsidR="0018259C" w:rsidRPr="00D025ED" w:rsidRDefault="0018259C" w:rsidP="0018259C">
            <w:pPr>
              <w:rPr>
                <w:color w:val="000000"/>
                <w:sz w:val="20"/>
                <w:szCs w:val="20"/>
              </w:rPr>
            </w:pPr>
            <w:r w:rsidRPr="00D025ED">
              <w:rPr>
                <w:color w:val="000000"/>
                <w:sz w:val="20"/>
                <w:szCs w:val="20"/>
              </w:rPr>
              <w:t>Mô tả</w:t>
            </w:r>
          </w:p>
        </w:tc>
      </w:tr>
      <w:tr w:rsidR="0018259C" w:rsidRPr="00D025ED" w14:paraId="13D72141"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125D719F" w14:textId="77777777" w:rsidR="0018259C" w:rsidRPr="00D025ED" w:rsidRDefault="0018259C" w:rsidP="0018259C">
            <w:pPr>
              <w:rPr>
                <w:color w:val="000000"/>
                <w:sz w:val="20"/>
                <w:szCs w:val="20"/>
              </w:rPr>
            </w:pPr>
            <w:r w:rsidRPr="00D025ED">
              <w:rPr>
                <w:color w:val="000000"/>
                <w:sz w:val="20"/>
                <w:szCs w:val="20"/>
              </w:rPr>
              <w:t>POSTED_DT</w:t>
            </w:r>
          </w:p>
        </w:tc>
        <w:tc>
          <w:tcPr>
            <w:tcW w:w="5295" w:type="dxa"/>
            <w:tcBorders>
              <w:top w:val="nil"/>
              <w:left w:val="nil"/>
              <w:bottom w:val="single" w:sz="4" w:space="0" w:color="auto"/>
              <w:right w:val="single" w:sz="4" w:space="0" w:color="auto"/>
            </w:tcBorders>
            <w:vAlign w:val="center"/>
            <w:hideMark/>
          </w:tcPr>
          <w:p w14:paraId="25DCAD44" w14:textId="77777777" w:rsidR="0018259C" w:rsidRPr="00D025ED" w:rsidRDefault="0018259C" w:rsidP="0018259C">
            <w:pPr>
              <w:rPr>
                <w:color w:val="000000"/>
                <w:sz w:val="20"/>
                <w:szCs w:val="20"/>
              </w:rPr>
            </w:pPr>
            <w:r w:rsidRPr="00D025ED">
              <w:rPr>
                <w:color w:val="000000"/>
                <w:sz w:val="20"/>
                <w:szCs w:val="20"/>
              </w:rPr>
              <w:t>Ngày báo cáo</w:t>
            </w:r>
          </w:p>
        </w:tc>
        <w:tc>
          <w:tcPr>
            <w:tcW w:w="5930" w:type="dxa"/>
            <w:tcBorders>
              <w:top w:val="nil"/>
              <w:left w:val="nil"/>
              <w:bottom w:val="single" w:sz="4" w:space="0" w:color="auto"/>
              <w:right w:val="single" w:sz="4" w:space="0" w:color="auto"/>
            </w:tcBorders>
            <w:noWrap/>
            <w:vAlign w:val="center"/>
            <w:hideMark/>
          </w:tcPr>
          <w:p w14:paraId="1DEFCEA4" w14:textId="77777777" w:rsidR="0018259C" w:rsidRPr="00D025ED" w:rsidRDefault="0018259C" w:rsidP="0018259C">
            <w:pPr>
              <w:rPr>
                <w:color w:val="000000"/>
                <w:sz w:val="20"/>
                <w:szCs w:val="20"/>
              </w:rPr>
            </w:pPr>
            <w:r w:rsidRPr="00D025ED">
              <w:rPr>
                <w:color w:val="000000"/>
                <w:sz w:val="20"/>
                <w:szCs w:val="20"/>
              </w:rPr>
              <w:t> </w:t>
            </w:r>
            <w:r>
              <w:rPr>
                <w:color w:val="000000"/>
                <w:sz w:val="20"/>
                <w:szCs w:val="20"/>
              </w:rPr>
              <w:t>Manual input</w:t>
            </w:r>
          </w:p>
        </w:tc>
      </w:tr>
      <w:tr w:rsidR="0018259C" w:rsidRPr="00D025ED" w14:paraId="4B92C5CA"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F236C84" w14:textId="77777777" w:rsidR="0018259C" w:rsidRPr="00D025ED" w:rsidRDefault="0018259C" w:rsidP="0018259C">
            <w:pPr>
              <w:rPr>
                <w:color w:val="000000"/>
                <w:sz w:val="20"/>
                <w:szCs w:val="20"/>
              </w:rPr>
            </w:pPr>
            <w:r w:rsidRPr="00D025ED">
              <w:rPr>
                <w:color w:val="000000"/>
                <w:sz w:val="20"/>
                <w:szCs w:val="20"/>
              </w:rPr>
              <w:t>EQUITY_TYPE</w:t>
            </w:r>
          </w:p>
        </w:tc>
        <w:tc>
          <w:tcPr>
            <w:tcW w:w="5295" w:type="dxa"/>
            <w:tcBorders>
              <w:top w:val="nil"/>
              <w:left w:val="nil"/>
              <w:bottom w:val="single" w:sz="4" w:space="0" w:color="auto"/>
              <w:right w:val="single" w:sz="4" w:space="0" w:color="auto"/>
            </w:tcBorders>
            <w:vAlign w:val="center"/>
            <w:hideMark/>
          </w:tcPr>
          <w:p w14:paraId="4D06DCBE" w14:textId="77777777" w:rsidR="0018259C" w:rsidRPr="00D025ED" w:rsidRDefault="0018259C" w:rsidP="0018259C">
            <w:pPr>
              <w:rPr>
                <w:color w:val="000000"/>
                <w:sz w:val="20"/>
                <w:szCs w:val="20"/>
              </w:rPr>
            </w:pPr>
            <w:r w:rsidRPr="00D025ED">
              <w:rPr>
                <w:color w:val="000000"/>
                <w:sz w:val="20"/>
                <w:szCs w:val="20"/>
              </w:rPr>
              <w:t>NY : Niêm Yết</w:t>
            </w:r>
            <w:r w:rsidRPr="00D025ED">
              <w:rPr>
                <w:color w:val="000000"/>
                <w:sz w:val="20"/>
                <w:szCs w:val="20"/>
              </w:rPr>
              <w:br/>
              <w:t>NYOTC: Niêm Yết trên các sàn OTC</w:t>
            </w:r>
            <w:r w:rsidRPr="00D025ED">
              <w:rPr>
                <w:color w:val="000000"/>
                <w:sz w:val="20"/>
                <w:szCs w:val="20"/>
              </w:rPr>
              <w:br/>
              <w:t>CNY: Chưa Niêm Yết</w:t>
            </w:r>
          </w:p>
        </w:tc>
        <w:tc>
          <w:tcPr>
            <w:tcW w:w="5930" w:type="dxa"/>
            <w:tcBorders>
              <w:top w:val="nil"/>
              <w:left w:val="nil"/>
              <w:bottom w:val="single" w:sz="4" w:space="0" w:color="auto"/>
              <w:right w:val="single" w:sz="4" w:space="0" w:color="auto"/>
            </w:tcBorders>
            <w:noWrap/>
            <w:hideMark/>
          </w:tcPr>
          <w:p w14:paraId="1B4F483B"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09081EE9"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8BAC5BA" w14:textId="77777777" w:rsidR="0018259C" w:rsidRPr="00D025ED" w:rsidRDefault="0018259C" w:rsidP="0018259C">
            <w:pPr>
              <w:rPr>
                <w:color w:val="000000"/>
                <w:sz w:val="20"/>
                <w:szCs w:val="20"/>
              </w:rPr>
            </w:pPr>
            <w:r w:rsidRPr="00D025ED">
              <w:rPr>
                <w:color w:val="000000"/>
                <w:sz w:val="20"/>
                <w:szCs w:val="20"/>
              </w:rPr>
              <w:t>MARKET</w:t>
            </w:r>
          </w:p>
        </w:tc>
        <w:tc>
          <w:tcPr>
            <w:tcW w:w="5295" w:type="dxa"/>
            <w:tcBorders>
              <w:top w:val="nil"/>
              <w:left w:val="nil"/>
              <w:bottom w:val="single" w:sz="4" w:space="0" w:color="auto"/>
              <w:right w:val="single" w:sz="4" w:space="0" w:color="auto"/>
            </w:tcBorders>
            <w:vAlign w:val="center"/>
            <w:hideMark/>
          </w:tcPr>
          <w:p w14:paraId="10404744" w14:textId="77777777" w:rsidR="0018259C" w:rsidRPr="00D025ED" w:rsidRDefault="0018259C" w:rsidP="0018259C">
            <w:pPr>
              <w:rPr>
                <w:color w:val="000000"/>
                <w:sz w:val="20"/>
                <w:szCs w:val="20"/>
              </w:rPr>
            </w:pPr>
            <w:r w:rsidRPr="00D025ED">
              <w:rPr>
                <w:color w:val="000000"/>
                <w:sz w:val="20"/>
                <w:szCs w:val="20"/>
              </w:rPr>
              <w:t>Tên sàn giao dịch cổ phiếu</w:t>
            </w:r>
          </w:p>
        </w:tc>
        <w:tc>
          <w:tcPr>
            <w:tcW w:w="5930" w:type="dxa"/>
            <w:tcBorders>
              <w:top w:val="nil"/>
              <w:left w:val="nil"/>
              <w:bottom w:val="single" w:sz="4" w:space="0" w:color="auto"/>
              <w:right w:val="single" w:sz="4" w:space="0" w:color="auto"/>
            </w:tcBorders>
            <w:noWrap/>
            <w:hideMark/>
          </w:tcPr>
          <w:p w14:paraId="0CFAB540"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21B51604"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17968F23" w14:textId="77777777" w:rsidR="0018259C" w:rsidRPr="00D025ED" w:rsidRDefault="0018259C" w:rsidP="0018259C">
            <w:pPr>
              <w:rPr>
                <w:color w:val="000000"/>
                <w:sz w:val="20"/>
                <w:szCs w:val="20"/>
              </w:rPr>
            </w:pPr>
            <w:r w:rsidRPr="00D025ED">
              <w:rPr>
                <w:color w:val="000000"/>
                <w:sz w:val="20"/>
                <w:szCs w:val="20"/>
              </w:rPr>
              <w:t>BOOK_FLAG</w:t>
            </w:r>
          </w:p>
        </w:tc>
        <w:tc>
          <w:tcPr>
            <w:tcW w:w="5295" w:type="dxa"/>
            <w:tcBorders>
              <w:top w:val="nil"/>
              <w:left w:val="nil"/>
              <w:bottom w:val="single" w:sz="4" w:space="0" w:color="auto"/>
              <w:right w:val="single" w:sz="4" w:space="0" w:color="auto"/>
            </w:tcBorders>
            <w:vAlign w:val="center"/>
            <w:hideMark/>
          </w:tcPr>
          <w:p w14:paraId="05FDF7ED" w14:textId="77777777" w:rsidR="0018259C" w:rsidRPr="00D025ED" w:rsidRDefault="0018259C" w:rsidP="0018259C">
            <w:pPr>
              <w:rPr>
                <w:color w:val="000000"/>
                <w:sz w:val="20"/>
                <w:szCs w:val="20"/>
              </w:rPr>
            </w:pPr>
            <w:r w:rsidRPr="00D025ED">
              <w:rPr>
                <w:color w:val="000000"/>
                <w:sz w:val="20"/>
                <w:szCs w:val="20"/>
              </w:rPr>
              <w:t>TradingBook/BankingBook</w:t>
            </w:r>
          </w:p>
        </w:tc>
        <w:tc>
          <w:tcPr>
            <w:tcW w:w="5930" w:type="dxa"/>
            <w:tcBorders>
              <w:top w:val="nil"/>
              <w:left w:val="nil"/>
              <w:bottom w:val="single" w:sz="4" w:space="0" w:color="auto"/>
              <w:right w:val="single" w:sz="4" w:space="0" w:color="auto"/>
            </w:tcBorders>
            <w:noWrap/>
            <w:hideMark/>
          </w:tcPr>
          <w:p w14:paraId="7B1CFA23"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5FDB30EC"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B1A5053" w14:textId="77777777" w:rsidR="0018259C" w:rsidRPr="00D025ED" w:rsidRDefault="0018259C" w:rsidP="0018259C">
            <w:pPr>
              <w:rPr>
                <w:color w:val="000000"/>
                <w:sz w:val="20"/>
                <w:szCs w:val="20"/>
              </w:rPr>
            </w:pPr>
            <w:r w:rsidRPr="00D025ED">
              <w:rPr>
                <w:color w:val="000000"/>
                <w:sz w:val="20"/>
                <w:szCs w:val="20"/>
              </w:rPr>
              <w:t>CAPITAL_EXEMPTION</w:t>
            </w:r>
          </w:p>
        </w:tc>
        <w:tc>
          <w:tcPr>
            <w:tcW w:w="5295" w:type="dxa"/>
            <w:tcBorders>
              <w:top w:val="nil"/>
              <w:left w:val="nil"/>
              <w:bottom w:val="single" w:sz="4" w:space="0" w:color="auto"/>
              <w:right w:val="single" w:sz="4" w:space="0" w:color="auto"/>
            </w:tcBorders>
            <w:vAlign w:val="center"/>
            <w:hideMark/>
          </w:tcPr>
          <w:p w14:paraId="7B8854D1" w14:textId="77777777" w:rsidR="0018259C" w:rsidRPr="00D025ED" w:rsidRDefault="0018259C" w:rsidP="0018259C">
            <w:pPr>
              <w:rPr>
                <w:color w:val="000000"/>
                <w:sz w:val="20"/>
                <w:szCs w:val="20"/>
              </w:rPr>
            </w:pPr>
            <w:r w:rsidRPr="00D025ED">
              <w:rPr>
                <w:color w:val="000000"/>
                <w:sz w:val="20"/>
                <w:szCs w:val="20"/>
              </w:rPr>
              <w:t>Yes/No</w:t>
            </w:r>
          </w:p>
        </w:tc>
        <w:tc>
          <w:tcPr>
            <w:tcW w:w="5930" w:type="dxa"/>
            <w:tcBorders>
              <w:top w:val="nil"/>
              <w:left w:val="nil"/>
              <w:bottom w:val="single" w:sz="4" w:space="0" w:color="auto"/>
              <w:right w:val="single" w:sz="4" w:space="0" w:color="auto"/>
            </w:tcBorders>
            <w:noWrap/>
            <w:hideMark/>
          </w:tcPr>
          <w:p w14:paraId="382ADFDF"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08441EA3"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76F0AF70" w14:textId="77777777" w:rsidR="0018259C" w:rsidRPr="00D025ED" w:rsidRDefault="0018259C" w:rsidP="0018259C">
            <w:pPr>
              <w:rPr>
                <w:color w:val="000000"/>
                <w:sz w:val="20"/>
                <w:szCs w:val="20"/>
              </w:rPr>
            </w:pPr>
            <w:r w:rsidRPr="00D025ED">
              <w:rPr>
                <w:color w:val="000000"/>
                <w:sz w:val="20"/>
                <w:szCs w:val="20"/>
              </w:rPr>
              <w:t>EQUITY_CODE</w:t>
            </w:r>
          </w:p>
        </w:tc>
        <w:tc>
          <w:tcPr>
            <w:tcW w:w="5295" w:type="dxa"/>
            <w:tcBorders>
              <w:top w:val="nil"/>
              <w:left w:val="nil"/>
              <w:bottom w:val="single" w:sz="4" w:space="0" w:color="auto"/>
              <w:right w:val="single" w:sz="4" w:space="0" w:color="auto"/>
            </w:tcBorders>
            <w:vAlign w:val="center"/>
            <w:hideMark/>
          </w:tcPr>
          <w:p w14:paraId="0A875680" w14:textId="77777777" w:rsidR="0018259C" w:rsidRPr="00D025ED" w:rsidRDefault="0018259C" w:rsidP="0018259C">
            <w:pPr>
              <w:rPr>
                <w:color w:val="000000"/>
                <w:sz w:val="20"/>
                <w:szCs w:val="20"/>
              </w:rPr>
            </w:pPr>
            <w:r w:rsidRPr="00D025ED">
              <w:rPr>
                <w:color w:val="000000"/>
                <w:sz w:val="20"/>
                <w:szCs w:val="20"/>
              </w:rPr>
              <w:t>Mã cổ phiếu</w:t>
            </w:r>
          </w:p>
        </w:tc>
        <w:tc>
          <w:tcPr>
            <w:tcW w:w="5930" w:type="dxa"/>
            <w:tcBorders>
              <w:top w:val="nil"/>
              <w:left w:val="nil"/>
              <w:bottom w:val="single" w:sz="4" w:space="0" w:color="auto"/>
              <w:right w:val="single" w:sz="4" w:space="0" w:color="auto"/>
            </w:tcBorders>
            <w:noWrap/>
            <w:hideMark/>
          </w:tcPr>
          <w:p w14:paraId="050E14E4"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45B8794C"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8580258" w14:textId="77777777" w:rsidR="0018259C" w:rsidRPr="00D025ED" w:rsidRDefault="0018259C" w:rsidP="0018259C">
            <w:pPr>
              <w:rPr>
                <w:color w:val="000000"/>
                <w:sz w:val="20"/>
                <w:szCs w:val="20"/>
              </w:rPr>
            </w:pPr>
            <w:r w:rsidRPr="00D025ED">
              <w:rPr>
                <w:color w:val="000000"/>
                <w:sz w:val="20"/>
                <w:szCs w:val="20"/>
              </w:rPr>
              <w:t>CPTY_ISSUER_NAME</w:t>
            </w:r>
          </w:p>
        </w:tc>
        <w:tc>
          <w:tcPr>
            <w:tcW w:w="5295" w:type="dxa"/>
            <w:tcBorders>
              <w:top w:val="nil"/>
              <w:left w:val="nil"/>
              <w:bottom w:val="single" w:sz="4" w:space="0" w:color="auto"/>
              <w:right w:val="single" w:sz="4" w:space="0" w:color="auto"/>
            </w:tcBorders>
            <w:vAlign w:val="center"/>
            <w:hideMark/>
          </w:tcPr>
          <w:p w14:paraId="235ECD7A" w14:textId="77777777" w:rsidR="0018259C" w:rsidRPr="00D025ED" w:rsidRDefault="0018259C" w:rsidP="0018259C">
            <w:pPr>
              <w:rPr>
                <w:color w:val="000000"/>
                <w:sz w:val="20"/>
                <w:szCs w:val="20"/>
              </w:rPr>
            </w:pPr>
            <w:r w:rsidRPr="00D025ED">
              <w:rPr>
                <w:color w:val="000000"/>
                <w:sz w:val="20"/>
                <w:szCs w:val="20"/>
              </w:rPr>
              <w:t>Tên tổ chức phát hành</w:t>
            </w:r>
          </w:p>
        </w:tc>
        <w:tc>
          <w:tcPr>
            <w:tcW w:w="5930" w:type="dxa"/>
            <w:tcBorders>
              <w:top w:val="nil"/>
              <w:left w:val="nil"/>
              <w:bottom w:val="single" w:sz="4" w:space="0" w:color="auto"/>
              <w:right w:val="single" w:sz="4" w:space="0" w:color="auto"/>
            </w:tcBorders>
            <w:noWrap/>
            <w:hideMark/>
          </w:tcPr>
          <w:p w14:paraId="06FD7D31"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532C2B62"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11230CD" w14:textId="77777777" w:rsidR="0018259C" w:rsidRPr="00D025ED" w:rsidRDefault="0018259C" w:rsidP="0018259C">
            <w:pPr>
              <w:rPr>
                <w:color w:val="000000"/>
                <w:sz w:val="20"/>
                <w:szCs w:val="20"/>
              </w:rPr>
            </w:pPr>
            <w:r w:rsidRPr="00D025ED">
              <w:rPr>
                <w:color w:val="000000"/>
                <w:sz w:val="20"/>
                <w:szCs w:val="20"/>
              </w:rPr>
              <w:t>IS_INDEX</w:t>
            </w:r>
          </w:p>
        </w:tc>
        <w:tc>
          <w:tcPr>
            <w:tcW w:w="5295" w:type="dxa"/>
            <w:tcBorders>
              <w:top w:val="nil"/>
              <w:left w:val="nil"/>
              <w:bottom w:val="single" w:sz="4" w:space="0" w:color="auto"/>
              <w:right w:val="single" w:sz="4" w:space="0" w:color="auto"/>
            </w:tcBorders>
            <w:vAlign w:val="center"/>
            <w:hideMark/>
          </w:tcPr>
          <w:p w14:paraId="41E6FA4B" w14:textId="77777777" w:rsidR="0018259C" w:rsidRPr="00D025ED" w:rsidRDefault="0018259C" w:rsidP="0018259C">
            <w:pPr>
              <w:rPr>
                <w:color w:val="000000"/>
                <w:sz w:val="20"/>
                <w:szCs w:val="20"/>
              </w:rPr>
            </w:pPr>
            <w:r w:rsidRPr="00D025ED">
              <w:rPr>
                <w:color w:val="000000"/>
                <w:sz w:val="20"/>
                <w:szCs w:val="20"/>
              </w:rPr>
              <w:t>Nhận diện có phải là index hay không</w:t>
            </w:r>
            <w:r w:rsidRPr="00D025ED">
              <w:rPr>
                <w:color w:val="000000"/>
                <w:sz w:val="20"/>
                <w:szCs w:val="20"/>
              </w:rPr>
              <w:br/>
              <w:t>Y: Có</w:t>
            </w:r>
            <w:r w:rsidRPr="00D025ED">
              <w:rPr>
                <w:color w:val="000000"/>
                <w:sz w:val="20"/>
                <w:szCs w:val="20"/>
              </w:rPr>
              <w:br/>
              <w:t>N: Không</w:t>
            </w:r>
          </w:p>
        </w:tc>
        <w:tc>
          <w:tcPr>
            <w:tcW w:w="5930" w:type="dxa"/>
            <w:tcBorders>
              <w:top w:val="nil"/>
              <w:left w:val="nil"/>
              <w:bottom w:val="single" w:sz="4" w:space="0" w:color="auto"/>
              <w:right w:val="single" w:sz="4" w:space="0" w:color="auto"/>
            </w:tcBorders>
            <w:noWrap/>
            <w:hideMark/>
          </w:tcPr>
          <w:p w14:paraId="551CF692"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4F26F188"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0894177" w14:textId="77777777" w:rsidR="0018259C" w:rsidRPr="00D025ED" w:rsidRDefault="0018259C" w:rsidP="0018259C">
            <w:pPr>
              <w:rPr>
                <w:color w:val="000000"/>
                <w:sz w:val="20"/>
                <w:szCs w:val="20"/>
              </w:rPr>
            </w:pPr>
            <w:r w:rsidRPr="00D025ED">
              <w:rPr>
                <w:color w:val="000000"/>
                <w:sz w:val="20"/>
                <w:szCs w:val="20"/>
              </w:rPr>
              <w:lastRenderedPageBreak/>
              <w:t>QUANTITY</w:t>
            </w:r>
          </w:p>
        </w:tc>
        <w:tc>
          <w:tcPr>
            <w:tcW w:w="5295" w:type="dxa"/>
            <w:tcBorders>
              <w:top w:val="nil"/>
              <w:left w:val="nil"/>
              <w:bottom w:val="single" w:sz="4" w:space="0" w:color="auto"/>
              <w:right w:val="single" w:sz="4" w:space="0" w:color="auto"/>
            </w:tcBorders>
            <w:vAlign w:val="center"/>
            <w:hideMark/>
          </w:tcPr>
          <w:p w14:paraId="0CA15D88" w14:textId="77777777" w:rsidR="0018259C" w:rsidRPr="00D025ED" w:rsidRDefault="0018259C" w:rsidP="0018259C">
            <w:pPr>
              <w:rPr>
                <w:color w:val="000000"/>
                <w:sz w:val="20"/>
                <w:szCs w:val="20"/>
              </w:rPr>
            </w:pPr>
            <w:r w:rsidRPr="00D025ED">
              <w:rPr>
                <w:color w:val="000000"/>
                <w:sz w:val="20"/>
                <w:szCs w:val="20"/>
              </w:rPr>
              <w:t>Số lượng cổ phiếu nắm giữ</w:t>
            </w:r>
          </w:p>
        </w:tc>
        <w:tc>
          <w:tcPr>
            <w:tcW w:w="5930" w:type="dxa"/>
            <w:tcBorders>
              <w:top w:val="nil"/>
              <w:left w:val="nil"/>
              <w:bottom w:val="single" w:sz="4" w:space="0" w:color="auto"/>
              <w:right w:val="single" w:sz="4" w:space="0" w:color="auto"/>
            </w:tcBorders>
            <w:noWrap/>
            <w:hideMark/>
          </w:tcPr>
          <w:p w14:paraId="258DE214"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589EF9FE"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240CC733" w14:textId="77777777" w:rsidR="0018259C" w:rsidRPr="00D025ED" w:rsidRDefault="0018259C" w:rsidP="0018259C">
            <w:pPr>
              <w:rPr>
                <w:color w:val="000000"/>
                <w:sz w:val="20"/>
                <w:szCs w:val="20"/>
              </w:rPr>
            </w:pPr>
            <w:r w:rsidRPr="00D025ED">
              <w:rPr>
                <w:color w:val="000000"/>
                <w:sz w:val="20"/>
                <w:szCs w:val="20"/>
              </w:rPr>
              <w:t>INITIAL_INVESTMENT</w:t>
            </w:r>
          </w:p>
        </w:tc>
        <w:tc>
          <w:tcPr>
            <w:tcW w:w="5295" w:type="dxa"/>
            <w:tcBorders>
              <w:top w:val="nil"/>
              <w:left w:val="nil"/>
              <w:bottom w:val="single" w:sz="4" w:space="0" w:color="auto"/>
              <w:right w:val="single" w:sz="4" w:space="0" w:color="auto"/>
            </w:tcBorders>
            <w:vAlign w:val="center"/>
            <w:hideMark/>
          </w:tcPr>
          <w:p w14:paraId="1942AC5F" w14:textId="77777777" w:rsidR="0018259C" w:rsidRPr="00D025ED" w:rsidRDefault="0018259C" w:rsidP="0018259C">
            <w:pPr>
              <w:rPr>
                <w:color w:val="000000"/>
                <w:sz w:val="20"/>
                <w:szCs w:val="20"/>
              </w:rPr>
            </w:pPr>
            <w:r w:rsidRPr="00D025ED">
              <w:rPr>
                <w:color w:val="000000"/>
                <w:sz w:val="20"/>
                <w:szCs w:val="20"/>
              </w:rPr>
              <w:t>Tổng vốn đầu tư cho trạng thái Equity tính đến thời điểm hiện tại</w:t>
            </w:r>
          </w:p>
        </w:tc>
        <w:tc>
          <w:tcPr>
            <w:tcW w:w="5930" w:type="dxa"/>
            <w:tcBorders>
              <w:top w:val="nil"/>
              <w:left w:val="nil"/>
              <w:bottom w:val="single" w:sz="4" w:space="0" w:color="auto"/>
              <w:right w:val="single" w:sz="4" w:space="0" w:color="auto"/>
            </w:tcBorders>
            <w:noWrap/>
            <w:hideMark/>
          </w:tcPr>
          <w:p w14:paraId="2DDB7EDF"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5C6C96A6"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5E95BF7" w14:textId="77777777" w:rsidR="0018259C" w:rsidRPr="00D025ED" w:rsidRDefault="0018259C" w:rsidP="0018259C">
            <w:pPr>
              <w:rPr>
                <w:color w:val="000000"/>
                <w:sz w:val="20"/>
                <w:szCs w:val="20"/>
              </w:rPr>
            </w:pPr>
            <w:r w:rsidRPr="00D025ED">
              <w:rPr>
                <w:color w:val="000000"/>
                <w:sz w:val="20"/>
                <w:szCs w:val="20"/>
              </w:rPr>
              <w:t>CLOSE_PRICE</w:t>
            </w:r>
          </w:p>
        </w:tc>
        <w:tc>
          <w:tcPr>
            <w:tcW w:w="5295" w:type="dxa"/>
            <w:tcBorders>
              <w:top w:val="nil"/>
              <w:left w:val="nil"/>
              <w:bottom w:val="single" w:sz="4" w:space="0" w:color="auto"/>
              <w:right w:val="single" w:sz="4" w:space="0" w:color="auto"/>
            </w:tcBorders>
            <w:vAlign w:val="center"/>
            <w:hideMark/>
          </w:tcPr>
          <w:p w14:paraId="4479F2A4" w14:textId="77777777" w:rsidR="0018259C" w:rsidRPr="00D025ED" w:rsidRDefault="0018259C" w:rsidP="0018259C">
            <w:pPr>
              <w:rPr>
                <w:color w:val="000000"/>
                <w:sz w:val="20"/>
                <w:szCs w:val="20"/>
              </w:rPr>
            </w:pPr>
            <w:r w:rsidRPr="00D025ED">
              <w:rPr>
                <w:color w:val="000000"/>
                <w:sz w:val="20"/>
                <w:szCs w:val="20"/>
              </w:rPr>
              <w:t>Giá đóng cửa tại ngày báo cáo</w:t>
            </w:r>
          </w:p>
        </w:tc>
        <w:tc>
          <w:tcPr>
            <w:tcW w:w="5930" w:type="dxa"/>
            <w:tcBorders>
              <w:top w:val="nil"/>
              <w:left w:val="nil"/>
              <w:bottom w:val="single" w:sz="4" w:space="0" w:color="auto"/>
              <w:right w:val="single" w:sz="4" w:space="0" w:color="auto"/>
            </w:tcBorders>
            <w:noWrap/>
            <w:hideMark/>
          </w:tcPr>
          <w:p w14:paraId="155E443D"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1D5C8F04"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4CDC4AE0" w14:textId="77777777" w:rsidR="0018259C" w:rsidRPr="00D025ED" w:rsidRDefault="0018259C" w:rsidP="0018259C">
            <w:pPr>
              <w:rPr>
                <w:color w:val="000000"/>
                <w:sz w:val="20"/>
                <w:szCs w:val="20"/>
              </w:rPr>
            </w:pPr>
            <w:r w:rsidRPr="00D025ED">
              <w:rPr>
                <w:color w:val="000000"/>
                <w:sz w:val="20"/>
                <w:szCs w:val="20"/>
              </w:rPr>
              <w:t>LONG_SHORT_POSITION</w:t>
            </w:r>
          </w:p>
        </w:tc>
        <w:tc>
          <w:tcPr>
            <w:tcW w:w="5295" w:type="dxa"/>
            <w:tcBorders>
              <w:top w:val="nil"/>
              <w:left w:val="nil"/>
              <w:bottom w:val="single" w:sz="4" w:space="0" w:color="auto"/>
              <w:right w:val="single" w:sz="4" w:space="0" w:color="auto"/>
            </w:tcBorders>
            <w:vAlign w:val="center"/>
            <w:hideMark/>
          </w:tcPr>
          <w:p w14:paraId="3A3154C8" w14:textId="77777777" w:rsidR="0018259C" w:rsidRPr="00D025ED" w:rsidRDefault="0018259C" w:rsidP="0018259C">
            <w:pPr>
              <w:rPr>
                <w:color w:val="000000"/>
                <w:sz w:val="20"/>
                <w:szCs w:val="20"/>
              </w:rPr>
            </w:pPr>
            <w:r w:rsidRPr="00D025ED">
              <w:rPr>
                <w:color w:val="000000"/>
                <w:sz w:val="20"/>
                <w:szCs w:val="20"/>
              </w:rPr>
              <w:t>Trạng thái (+/-)'= Quantity * ClosePrice</w:t>
            </w:r>
          </w:p>
        </w:tc>
        <w:tc>
          <w:tcPr>
            <w:tcW w:w="5930" w:type="dxa"/>
            <w:tcBorders>
              <w:top w:val="nil"/>
              <w:left w:val="nil"/>
              <w:bottom w:val="single" w:sz="4" w:space="0" w:color="auto"/>
              <w:right w:val="single" w:sz="4" w:space="0" w:color="auto"/>
            </w:tcBorders>
            <w:noWrap/>
            <w:hideMark/>
          </w:tcPr>
          <w:p w14:paraId="118E5B98"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6A232936"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02E75A28" w14:textId="77777777" w:rsidR="0018259C" w:rsidRPr="00D025ED" w:rsidRDefault="0018259C" w:rsidP="0018259C">
            <w:pPr>
              <w:rPr>
                <w:color w:val="000000"/>
                <w:sz w:val="20"/>
                <w:szCs w:val="20"/>
              </w:rPr>
            </w:pPr>
            <w:r w:rsidRPr="00D025ED">
              <w:rPr>
                <w:color w:val="000000"/>
                <w:sz w:val="20"/>
                <w:szCs w:val="20"/>
              </w:rPr>
              <w:t>SPECIFIC_RW</w:t>
            </w:r>
          </w:p>
        </w:tc>
        <w:tc>
          <w:tcPr>
            <w:tcW w:w="5295" w:type="dxa"/>
            <w:tcBorders>
              <w:top w:val="nil"/>
              <w:left w:val="nil"/>
              <w:bottom w:val="single" w:sz="4" w:space="0" w:color="auto"/>
              <w:right w:val="single" w:sz="4" w:space="0" w:color="auto"/>
            </w:tcBorders>
            <w:vAlign w:val="center"/>
            <w:hideMark/>
          </w:tcPr>
          <w:p w14:paraId="007A71DF" w14:textId="77777777" w:rsidR="0018259C" w:rsidRPr="00D025ED" w:rsidRDefault="0018259C" w:rsidP="0018259C">
            <w:pPr>
              <w:rPr>
                <w:iCs/>
                <w:color w:val="000000"/>
                <w:sz w:val="20"/>
                <w:szCs w:val="20"/>
              </w:rPr>
            </w:pPr>
            <w:r>
              <w:rPr>
                <w:iCs/>
                <w:color w:val="000000"/>
                <w:sz w:val="20"/>
                <w:szCs w:val="20"/>
              </w:rPr>
              <w:t xml:space="preserve">Tỷ lệ vốn cho RR cụ thể. Theo Basel II thì RW khác nhau </w:t>
            </w:r>
            <w:r w:rsidRPr="00D025ED">
              <w:rPr>
                <w:iCs/>
                <w:color w:val="000000"/>
                <w:sz w:val="20"/>
                <w:szCs w:val="20"/>
              </w:rPr>
              <w:t>cho từng trạng thái nắm giữ phụ thuộc vào trạng thái đó có phải là index hay không</w:t>
            </w:r>
            <w:r>
              <w:rPr>
                <w:iCs/>
                <w:color w:val="000000"/>
                <w:sz w:val="20"/>
                <w:szCs w:val="20"/>
              </w:rPr>
              <w:t>, theo TT41 thì có giá trị 8%</w:t>
            </w:r>
          </w:p>
        </w:tc>
        <w:tc>
          <w:tcPr>
            <w:tcW w:w="5930" w:type="dxa"/>
            <w:tcBorders>
              <w:top w:val="nil"/>
              <w:left w:val="nil"/>
              <w:bottom w:val="single" w:sz="4" w:space="0" w:color="auto"/>
              <w:right w:val="single" w:sz="4" w:space="0" w:color="auto"/>
            </w:tcBorders>
            <w:noWrap/>
            <w:hideMark/>
          </w:tcPr>
          <w:p w14:paraId="746F3A79"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394F43DA"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1F0F3FA" w14:textId="77777777" w:rsidR="0018259C" w:rsidRPr="00D025ED" w:rsidRDefault="0018259C" w:rsidP="0018259C">
            <w:pPr>
              <w:rPr>
                <w:color w:val="000000"/>
                <w:sz w:val="20"/>
                <w:szCs w:val="20"/>
              </w:rPr>
            </w:pPr>
            <w:r w:rsidRPr="00D025ED">
              <w:rPr>
                <w:color w:val="000000"/>
                <w:sz w:val="20"/>
                <w:szCs w:val="20"/>
              </w:rPr>
              <w:t>SPECIFIC_CHARGE</w:t>
            </w:r>
          </w:p>
        </w:tc>
        <w:tc>
          <w:tcPr>
            <w:tcW w:w="5295" w:type="dxa"/>
            <w:tcBorders>
              <w:top w:val="nil"/>
              <w:left w:val="nil"/>
              <w:bottom w:val="single" w:sz="4" w:space="0" w:color="auto"/>
              <w:right w:val="single" w:sz="4" w:space="0" w:color="auto"/>
            </w:tcBorders>
            <w:vAlign w:val="center"/>
            <w:hideMark/>
          </w:tcPr>
          <w:p w14:paraId="73CCA538" w14:textId="77777777" w:rsidR="0018259C" w:rsidRPr="00D025ED" w:rsidRDefault="0018259C" w:rsidP="0018259C">
            <w:pPr>
              <w:rPr>
                <w:iCs/>
                <w:color w:val="000000"/>
                <w:sz w:val="20"/>
                <w:szCs w:val="20"/>
              </w:rPr>
            </w:pPr>
            <w:r w:rsidRPr="00D025ED">
              <w:rPr>
                <w:iCs/>
                <w:color w:val="000000"/>
                <w:sz w:val="20"/>
                <w:szCs w:val="20"/>
              </w:rPr>
              <w:t>Vốn cho RR cụ thể cho từng trạng thái '= Absolute(LongShortPosition) * SpeicificRW</w:t>
            </w:r>
          </w:p>
        </w:tc>
        <w:tc>
          <w:tcPr>
            <w:tcW w:w="5930" w:type="dxa"/>
            <w:tcBorders>
              <w:top w:val="nil"/>
              <w:left w:val="nil"/>
              <w:bottom w:val="single" w:sz="4" w:space="0" w:color="auto"/>
              <w:right w:val="single" w:sz="4" w:space="0" w:color="auto"/>
            </w:tcBorders>
            <w:noWrap/>
            <w:hideMark/>
          </w:tcPr>
          <w:p w14:paraId="0CEB48A9"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3920DB13"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0EACE79" w14:textId="77777777" w:rsidR="0018259C" w:rsidRPr="00D025ED" w:rsidRDefault="0018259C" w:rsidP="0018259C">
            <w:pPr>
              <w:rPr>
                <w:color w:val="000000"/>
                <w:sz w:val="20"/>
                <w:szCs w:val="20"/>
              </w:rPr>
            </w:pPr>
            <w:r w:rsidRPr="00D025ED">
              <w:rPr>
                <w:color w:val="000000"/>
                <w:sz w:val="20"/>
                <w:szCs w:val="20"/>
              </w:rPr>
              <w:t>GENERAL_RW</w:t>
            </w:r>
          </w:p>
        </w:tc>
        <w:tc>
          <w:tcPr>
            <w:tcW w:w="5295" w:type="dxa"/>
            <w:tcBorders>
              <w:top w:val="nil"/>
              <w:left w:val="nil"/>
              <w:bottom w:val="single" w:sz="4" w:space="0" w:color="auto"/>
              <w:right w:val="single" w:sz="4" w:space="0" w:color="auto"/>
            </w:tcBorders>
            <w:vAlign w:val="center"/>
            <w:hideMark/>
          </w:tcPr>
          <w:p w14:paraId="3AFFCE5A" w14:textId="77777777" w:rsidR="0018259C" w:rsidRPr="00D025ED" w:rsidRDefault="0018259C" w:rsidP="00CA0DC1">
            <w:pPr>
              <w:rPr>
                <w:iCs/>
                <w:color w:val="000000"/>
                <w:sz w:val="20"/>
                <w:szCs w:val="20"/>
              </w:rPr>
            </w:pPr>
            <w:r w:rsidRPr="00D025ED">
              <w:rPr>
                <w:iCs/>
                <w:color w:val="000000"/>
                <w:sz w:val="20"/>
                <w:szCs w:val="20"/>
              </w:rPr>
              <w:t>Tỷ lệ vốn cho RR chung</w:t>
            </w:r>
            <w:r>
              <w:rPr>
                <w:iCs/>
                <w:color w:val="000000"/>
                <w:sz w:val="20"/>
                <w:szCs w:val="20"/>
              </w:rPr>
              <w:t xml:space="preserve">. Theo TT41 thì RW khác nhau </w:t>
            </w:r>
            <w:r w:rsidRPr="00D025ED">
              <w:rPr>
                <w:iCs/>
                <w:color w:val="000000"/>
                <w:sz w:val="20"/>
                <w:szCs w:val="20"/>
              </w:rPr>
              <w:t>cho từng trạng thái nắm giữ phụ thuộc vào trạng thái đó có phải là index hay không</w:t>
            </w:r>
            <w:r>
              <w:rPr>
                <w:iCs/>
                <w:color w:val="000000"/>
                <w:sz w:val="20"/>
                <w:szCs w:val="20"/>
              </w:rPr>
              <w:t xml:space="preserve">, theo </w:t>
            </w:r>
            <w:r w:rsidR="00CA0DC1">
              <w:rPr>
                <w:iCs/>
                <w:color w:val="000000"/>
                <w:sz w:val="20"/>
                <w:szCs w:val="20"/>
              </w:rPr>
              <w:t>Basel II</w:t>
            </w:r>
            <w:r>
              <w:rPr>
                <w:iCs/>
                <w:color w:val="000000"/>
                <w:sz w:val="20"/>
                <w:szCs w:val="20"/>
              </w:rPr>
              <w:t xml:space="preserve"> thì có giá trị 8%</w:t>
            </w:r>
          </w:p>
        </w:tc>
        <w:tc>
          <w:tcPr>
            <w:tcW w:w="5930" w:type="dxa"/>
            <w:tcBorders>
              <w:top w:val="nil"/>
              <w:left w:val="nil"/>
              <w:bottom w:val="single" w:sz="4" w:space="0" w:color="auto"/>
              <w:right w:val="single" w:sz="4" w:space="0" w:color="auto"/>
            </w:tcBorders>
            <w:noWrap/>
            <w:hideMark/>
          </w:tcPr>
          <w:p w14:paraId="029C16BC" w14:textId="77777777" w:rsidR="0018259C" w:rsidRPr="00D025ED" w:rsidRDefault="0018259C" w:rsidP="0018259C">
            <w:pPr>
              <w:rPr>
                <w:color w:val="000000"/>
                <w:sz w:val="20"/>
                <w:szCs w:val="20"/>
              </w:rPr>
            </w:pPr>
            <w:r w:rsidRPr="001362D2">
              <w:rPr>
                <w:color w:val="000000"/>
                <w:sz w:val="20"/>
                <w:szCs w:val="20"/>
              </w:rPr>
              <w:t> Manual input</w:t>
            </w:r>
          </w:p>
        </w:tc>
      </w:tr>
      <w:tr w:rsidR="0018259C" w:rsidRPr="00D025ED" w14:paraId="78F6BA7E"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C814B43" w14:textId="77777777" w:rsidR="0018259C" w:rsidRPr="00D025ED" w:rsidRDefault="0018259C" w:rsidP="0018259C">
            <w:pPr>
              <w:rPr>
                <w:color w:val="000000"/>
                <w:sz w:val="20"/>
                <w:szCs w:val="20"/>
              </w:rPr>
            </w:pPr>
            <w:r w:rsidRPr="00D025ED">
              <w:rPr>
                <w:color w:val="000000"/>
                <w:sz w:val="20"/>
                <w:szCs w:val="20"/>
              </w:rPr>
              <w:t>GENERAL_CHARGE</w:t>
            </w:r>
          </w:p>
        </w:tc>
        <w:tc>
          <w:tcPr>
            <w:tcW w:w="5295" w:type="dxa"/>
            <w:tcBorders>
              <w:top w:val="nil"/>
              <w:left w:val="nil"/>
              <w:bottom w:val="single" w:sz="4" w:space="0" w:color="auto"/>
              <w:right w:val="single" w:sz="4" w:space="0" w:color="auto"/>
            </w:tcBorders>
            <w:vAlign w:val="center"/>
            <w:hideMark/>
          </w:tcPr>
          <w:p w14:paraId="47310E46" w14:textId="77777777" w:rsidR="0018259C" w:rsidRPr="00D025ED" w:rsidRDefault="0018259C" w:rsidP="0018259C">
            <w:pPr>
              <w:rPr>
                <w:iCs/>
                <w:color w:val="000000"/>
                <w:sz w:val="20"/>
                <w:szCs w:val="20"/>
              </w:rPr>
            </w:pPr>
            <w:r w:rsidRPr="00D025ED">
              <w:rPr>
                <w:iCs/>
                <w:color w:val="000000"/>
                <w:sz w:val="20"/>
                <w:szCs w:val="20"/>
              </w:rPr>
              <w:t>Vốn cho RR chung = GeneralRW * LongShortPosition</w:t>
            </w:r>
          </w:p>
        </w:tc>
        <w:tc>
          <w:tcPr>
            <w:tcW w:w="5930" w:type="dxa"/>
            <w:tcBorders>
              <w:top w:val="nil"/>
              <w:left w:val="nil"/>
              <w:bottom w:val="single" w:sz="4" w:space="0" w:color="auto"/>
              <w:right w:val="single" w:sz="4" w:space="0" w:color="auto"/>
            </w:tcBorders>
            <w:noWrap/>
            <w:hideMark/>
          </w:tcPr>
          <w:p w14:paraId="3FFD7177" w14:textId="77777777" w:rsidR="0018259C" w:rsidRPr="00D025ED" w:rsidRDefault="0018259C" w:rsidP="0018259C">
            <w:pPr>
              <w:rPr>
                <w:color w:val="000000"/>
                <w:sz w:val="20"/>
                <w:szCs w:val="20"/>
              </w:rPr>
            </w:pPr>
            <w:r w:rsidRPr="001362D2">
              <w:rPr>
                <w:color w:val="000000"/>
                <w:sz w:val="20"/>
                <w:szCs w:val="20"/>
              </w:rPr>
              <w:t> Manual input</w:t>
            </w:r>
          </w:p>
        </w:tc>
      </w:tr>
    </w:tbl>
    <w:p w14:paraId="2C5D72EE" w14:textId="77777777" w:rsidR="0018259C" w:rsidRPr="00D025ED" w:rsidRDefault="0018259C" w:rsidP="0018259C">
      <w:pPr>
        <w:rPr>
          <w:sz w:val="20"/>
          <w:szCs w:val="20"/>
        </w:rPr>
      </w:pPr>
    </w:p>
    <w:p w14:paraId="180ED161" w14:textId="77777777" w:rsidR="009024C8" w:rsidRPr="009024C8" w:rsidRDefault="009024C8" w:rsidP="009024C8"/>
    <w:p w14:paraId="0B834391" w14:textId="77777777" w:rsidR="009024C8" w:rsidRPr="009024C8" w:rsidRDefault="009024C8" w:rsidP="009024C8">
      <w:pPr>
        <w:rPr>
          <w:lang w:val="vi-VN"/>
        </w:rPr>
      </w:pPr>
    </w:p>
    <w:p w14:paraId="45C3D689" w14:textId="77777777" w:rsidR="0022535E" w:rsidRPr="00CA28CF" w:rsidRDefault="00BA01AE" w:rsidP="00BA01AE">
      <w:pPr>
        <w:outlineLvl w:val="1"/>
      </w:pPr>
      <w:bookmarkStart w:id="159" w:name="_Toc2080399"/>
      <w:r w:rsidRPr="00CA28CF">
        <w:t>1.</w:t>
      </w:r>
      <w:r w:rsidR="009024C8">
        <w:rPr>
          <w:lang w:val="vi-VN"/>
        </w:rPr>
        <w:t>4</w:t>
      </w:r>
      <w:r w:rsidRPr="00CA28CF">
        <w:t xml:space="preserve">. </w:t>
      </w:r>
      <w:r w:rsidR="0022535E" w:rsidRPr="00CA28CF">
        <w:t>Các bảng dữ liệu dùng chung</w:t>
      </w:r>
      <w:bookmarkEnd w:id="159"/>
    </w:p>
    <w:p w14:paraId="050A1CD7" w14:textId="77777777" w:rsidR="0022535E" w:rsidRPr="00CA28CF" w:rsidRDefault="0022535E" w:rsidP="0022535E">
      <w:pPr>
        <w:pStyle w:val="ListParagraph"/>
      </w:pPr>
    </w:p>
    <w:p w14:paraId="70011A20" w14:textId="77777777" w:rsidR="00A04F63" w:rsidRPr="00CA28CF" w:rsidRDefault="00A04F63" w:rsidP="00A04F63">
      <w:pPr>
        <w:pStyle w:val="ListParagraph"/>
        <w:numPr>
          <w:ilvl w:val="0"/>
          <w:numId w:val="2"/>
        </w:numPr>
        <w:outlineLvl w:val="2"/>
      </w:pPr>
      <w:bookmarkStart w:id="160" w:name="_Toc2080400"/>
      <w:r w:rsidRPr="00CA28CF">
        <w:t xml:space="preserve">Các bảng dữ liệu </w:t>
      </w:r>
      <w:r w:rsidR="002A5DEC" w:rsidRPr="00CA28CF">
        <w:t>chung</w:t>
      </w:r>
      <w:bookmarkEnd w:id="160"/>
    </w:p>
    <w:p w14:paraId="75543C67" w14:textId="77777777" w:rsidR="00A04F63" w:rsidRPr="00D025ED" w:rsidRDefault="00A04F63" w:rsidP="0022535E">
      <w:pPr>
        <w:pStyle w:val="ListParagraph"/>
        <w:rPr>
          <w:sz w:val="20"/>
          <w:szCs w:val="20"/>
        </w:rPr>
      </w:pPr>
    </w:p>
    <w:p w14:paraId="3B9E2225" w14:textId="77777777" w:rsidR="00A04F63" w:rsidRPr="00D025ED" w:rsidRDefault="00A04F63" w:rsidP="002A5DEC">
      <w:pPr>
        <w:pStyle w:val="Caption"/>
        <w:keepNext/>
        <w:outlineLvl w:val="3"/>
        <w:rPr>
          <w:color w:val="auto"/>
          <w:sz w:val="20"/>
          <w:szCs w:val="20"/>
        </w:rPr>
      </w:pPr>
      <w:bookmarkStart w:id="161" w:name="_Toc2080401"/>
      <w:bookmarkStart w:id="162" w:name="_Toc2154000"/>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63</w:t>
      </w:r>
      <w:r w:rsidR="00CB325D" w:rsidRPr="00D025ED">
        <w:rPr>
          <w:color w:val="auto"/>
          <w:sz w:val="20"/>
          <w:szCs w:val="20"/>
        </w:rPr>
        <w:fldChar w:fldCharType="end"/>
      </w:r>
      <w:r w:rsidRPr="00D025ED">
        <w:rPr>
          <w:color w:val="auto"/>
          <w:sz w:val="20"/>
          <w:szCs w:val="20"/>
        </w:rPr>
        <w:t xml:space="preserve">: </w:t>
      </w:r>
      <w:r w:rsidR="00454D69">
        <w:rPr>
          <w:color w:val="auto"/>
          <w:sz w:val="20"/>
          <w:szCs w:val="20"/>
        </w:rPr>
        <w:t>TBCS_</w:t>
      </w:r>
      <w:r w:rsidRPr="00D025ED">
        <w:rPr>
          <w:color w:val="auto"/>
          <w:sz w:val="20"/>
          <w:szCs w:val="20"/>
        </w:rPr>
        <w:t>DEALER</w:t>
      </w:r>
      <w:bookmarkEnd w:id="161"/>
      <w:bookmarkEnd w:id="162"/>
    </w:p>
    <w:tbl>
      <w:tblPr>
        <w:tblW w:w="0" w:type="auto"/>
        <w:tblInd w:w="103" w:type="dxa"/>
        <w:tblLayout w:type="fixed"/>
        <w:tblCellMar>
          <w:top w:w="72" w:type="dxa"/>
          <w:left w:w="115" w:type="dxa"/>
          <w:bottom w:w="72" w:type="dxa"/>
          <w:right w:w="115" w:type="dxa"/>
        </w:tblCellMar>
        <w:tblLook w:val="04A0" w:firstRow="1" w:lastRow="0" w:firstColumn="1" w:lastColumn="0" w:noHBand="0" w:noVBand="1"/>
      </w:tblPr>
      <w:tblGrid>
        <w:gridCol w:w="2982"/>
        <w:gridCol w:w="11250"/>
      </w:tblGrid>
      <w:tr w:rsidR="0022535E" w:rsidRPr="00D025ED" w14:paraId="43D182A8" w14:textId="77777777" w:rsidTr="00832535">
        <w:trPr>
          <w:trHeight w:val="20"/>
        </w:trPr>
        <w:tc>
          <w:tcPr>
            <w:tcW w:w="2982" w:type="dxa"/>
            <w:tcBorders>
              <w:top w:val="single" w:sz="4" w:space="0" w:color="auto"/>
              <w:left w:val="single" w:sz="4" w:space="0" w:color="auto"/>
              <w:bottom w:val="single" w:sz="4" w:space="0" w:color="auto"/>
              <w:right w:val="single" w:sz="4" w:space="0" w:color="auto"/>
            </w:tcBorders>
            <w:noWrap/>
            <w:vAlign w:val="center"/>
            <w:hideMark/>
          </w:tcPr>
          <w:p w14:paraId="3C90C07B" w14:textId="77777777" w:rsidR="0022535E" w:rsidRPr="00D025ED" w:rsidRDefault="0022535E" w:rsidP="0022535E">
            <w:pPr>
              <w:rPr>
                <w:color w:val="000000"/>
                <w:sz w:val="20"/>
                <w:szCs w:val="20"/>
              </w:rPr>
            </w:pPr>
            <w:r w:rsidRPr="00D025ED">
              <w:rPr>
                <w:color w:val="000000"/>
                <w:sz w:val="20"/>
                <w:szCs w:val="20"/>
              </w:rPr>
              <w:t>Table name</w:t>
            </w:r>
          </w:p>
        </w:tc>
        <w:tc>
          <w:tcPr>
            <w:tcW w:w="11250" w:type="dxa"/>
            <w:tcBorders>
              <w:top w:val="single" w:sz="4" w:space="0" w:color="auto"/>
              <w:left w:val="nil"/>
              <w:bottom w:val="single" w:sz="4" w:space="0" w:color="auto"/>
              <w:right w:val="single" w:sz="4" w:space="0" w:color="auto"/>
            </w:tcBorders>
            <w:vAlign w:val="center"/>
            <w:hideMark/>
          </w:tcPr>
          <w:p w14:paraId="1834FCC3" w14:textId="77777777" w:rsidR="0022535E" w:rsidRPr="00D025ED" w:rsidRDefault="00454D69" w:rsidP="0022535E">
            <w:pPr>
              <w:rPr>
                <w:sz w:val="20"/>
                <w:szCs w:val="20"/>
              </w:rPr>
            </w:pPr>
            <w:r>
              <w:rPr>
                <w:sz w:val="20"/>
                <w:szCs w:val="20"/>
              </w:rPr>
              <w:t>TBCS_</w:t>
            </w:r>
            <w:r w:rsidRPr="00D025ED">
              <w:rPr>
                <w:sz w:val="20"/>
                <w:szCs w:val="20"/>
              </w:rPr>
              <w:t>DEALER</w:t>
            </w:r>
          </w:p>
        </w:tc>
      </w:tr>
      <w:tr w:rsidR="00454D69" w:rsidRPr="00D025ED" w14:paraId="0D2A192B" w14:textId="77777777" w:rsidTr="00832535">
        <w:trPr>
          <w:trHeight w:val="20"/>
        </w:trPr>
        <w:tc>
          <w:tcPr>
            <w:tcW w:w="2982" w:type="dxa"/>
            <w:tcBorders>
              <w:top w:val="single" w:sz="4" w:space="0" w:color="auto"/>
              <w:left w:val="single" w:sz="4" w:space="0" w:color="auto"/>
              <w:bottom w:val="single" w:sz="4" w:space="0" w:color="auto"/>
              <w:right w:val="single" w:sz="4" w:space="0" w:color="auto"/>
            </w:tcBorders>
            <w:noWrap/>
            <w:vAlign w:val="center"/>
          </w:tcPr>
          <w:p w14:paraId="578E3B40" w14:textId="77777777" w:rsidR="00454D69" w:rsidRPr="00D025ED" w:rsidRDefault="00454D69" w:rsidP="0022535E">
            <w:pPr>
              <w:rPr>
                <w:color w:val="000000"/>
                <w:sz w:val="20"/>
                <w:szCs w:val="20"/>
              </w:rPr>
            </w:pPr>
            <w:r>
              <w:rPr>
                <w:color w:val="000000"/>
                <w:sz w:val="20"/>
                <w:szCs w:val="20"/>
              </w:rPr>
              <w:t>Schema</w:t>
            </w:r>
          </w:p>
        </w:tc>
        <w:tc>
          <w:tcPr>
            <w:tcW w:w="11250" w:type="dxa"/>
            <w:tcBorders>
              <w:top w:val="single" w:sz="4" w:space="0" w:color="auto"/>
              <w:left w:val="single" w:sz="4" w:space="0" w:color="auto"/>
              <w:bottom w:val="single" w:sz="4" w:space="0" w:color="auto"/>
              <w:right w:val="single" w:sz="4" w:space="0" w:color="auto"/>
            </w:tcBorders>
            <w:vAlign w:val="center"/>
          </w:tcPr>
          <w:p w14:paraId="0683E663" w14:textId="77777777" w:rsidR="00454D69" w:rsidRPr="00D025ED" w:rsidRDefault="00D018AD" w:rsidP="0022535E">
            <w:pPr>
              <w:rPr>
                <w:sz w:val="20"/>
                <w:szCs w:val="20"/>
              </w:rPr>
            </w:pPr>
            <w:r>
              <w:rPr>
                <w:sz w:val="20"/>
                <w:szCs w:val="20"/>
              </w:rPr>
              <w:t>B2RAW</w:t>
            </w:r>
          </w:p>
        </w:tc>
      </w:tr>
      <w:tr w:rsidR="0022535E" w:rsidRPr="00D025ED" w14:paraId="644E2D78" w14:textId="77777777" w:rsidTr="00832535">
        <w:trPr>
          <w:trHeight w:val="20"/>
        </w:trPr>
        <w:tc>
          <w:tcPr>
            <w:tcW w:w="2982" w:type="dxa"/>
            <w:tcBorders>
              <w:top w:val="single" w:sz="4" w:space="0" w:color="auto"/>
              <w:left w:val="single" w:sz="4" w:space="0" w:color="auto"/>
              <w:bottom w:val="single" w:sz="4" w:space="0" w:color="auto"/>
              <w:right w:val="single" w:sz="4" w:space="0" w:color="auto"/>
            </w:tcBorders>
            <w:noWrap/>
            <w:vAlign w:val="center"/>
            <w:hideMark/>
          </w:tcPr>
          <w:p w14:paraId="231438C0" w14:textId="77777777" w:rsidR="0022535E" w:rsidRPr="00D025ED" w:rsidRDefault="0022535E" w:rsidP="0022535E">
            <w:pPr>
              <w:rPr>
                <w:color w:val="000000"/>
                <w:sz w:val="20"/>
                <w:szCs w:val="20"/>
              </w:rPr>
            </w:pPr>
            <w:r w:rsidRPr="00D025ED">
              <w:rPr>
                <w:color w:val="000000"/>
                <w:sz w:val="20"/>
                <w:szCs w:val="20"/>
              </w:rPr>
              <w:t>Data group</w:t>
            </w:r>
          </w:p>
        </w:tc>
        <w:tc>
          <w:tcPr>
            <w:tcW w:w="11250" w:type="dxa"/>
            <w:tcBorders>
              <w:top w:val="single" w:sz="4" w:space="0" w:color="auto"/>
              <w:left w:val="nil"/>
              <w:bottom w:val="single" w:sz="4" w:space="0" w:color="auto"/>
              <w:right w:val="single" w:sz="4" w:space="0" w:color="auto"/>
            </w:tcBorders>
            <w:vAlign w:val="center"/>
            <w:hideMark/>
          </w:tcPr>
          <w:p w14:paraId="59D1E515" w14:textId="77777777" w:rsidR="0022535E" w:rsidRPr="00D025ED" w:rsidRDefault="0022535E" w:rsidP="0022535E">
            <w:pPr>
              <w:rPr>
                <w:sz w:val="20"/>
                <w:szCs w:val="20"/>
              </w:rPr>
            </w:pPr>
            <w:r w:rsidRPr="00D025ED">
              <w:rPr>
                <w:sz w:val="20"/>
                <w:szCs w:val="20"/>
              </w:rPr>
              <w:t> Statics data</w:t>
            </w:r>
          </w:p>
        </w:tc>
      </w:tr>
      <w:tr w:rsidR="0022535E" w:rsidRPr="00D025ED" w14:paraId="708D65D5"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26334271" w14:textId="77777777" w:rsidR="0022535E" w:rsidRPr="00D025ED" w:rsidRDefault="0022535E" w:rsidP="0022535E">
            <w:pPr>
              <w:rPr>
                <w:color w:val="000000"/>
                <w:sz w:val="20"/>
                <w:szCs w:val="20"/>
              </w:rPr>
            </w:pPr>
            <w:r w:rsidRPr="00D025ED">
              <w:rPr>
                <w:color w:val="000000"/>
                <w:sz w:val="20"/>
                <w:szCs w:val="20"/>
              </w:rPr>
              <w:t>Description</w:t>
            </w:r>
          </w:p>
        </w:tc>
        <w:tc>
          <w:tcPr>
            <w:tcW w:w="11250" w:type="dxa"/>
            <w:tcBorders>
              <w:top w:val="single" w:sz="4" w:space="0" w:color="auto"/>
              <w:left w:val="nil"/>
              <w:bottom w:val="single" w:sz="4" w:space="0" w:color="auto"/>
              <w:right w:val="single" w:sz="4" w:space="0" w:color="auto"/>
            </w:tcBorders>
            <w:vAlign w:val="center"/>
            <w:hideMark/>
          </w:tcPr>
          <w:p w14:paraId="1788A778" w14:textId="77777777" w:rsidR="0022535E" w:rsidRPr="00D025ED" w:rsidRDefault="0022535E" w:rsidP="0022535E">
            <w:pPr>
              <w:rPr>
                <w:sz w:val="20"/>
                <w:szCs w:val="20"/>
              </w:rPr>
            </w:pPr>
            <w:r w:rsidRPr="00D025ED">
              <w:rPr>
                <w:sz w:val="20"/>
                <w:szCs w:val="20"/>
              </w:rPr>
              <w:t>Danh sách dealer trong từng thời kỳ, gồm chức danh, desk và NHCD gắn với từng dealer đó</w:t>
            </w:r>
          </w:p>
        </w:tc>
      </w:tr>
      <w:tr w:rsidR="0022535E" w:rsidRPr="00D025ED" w14:paraId="11F41DBC"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7B8881E7"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250" w:type="dxa"/>
            <w:tcBorders>
              <w:top w:val="single" w:sz="4" w:space="0" w:color="auto"/>
              <w:left w:val="nil"/>
              <w:bottom w:val="single" w:sz="4" w:space="0" w:color="auto"/>
              <w:right w:val="single" w:sz="4" w:space="0" w:color="auto"/>
            </w:tcBorders>
            <w:vAlign w:val="center"/>
            <w:hideMark/>
          </w:tcPr>
          <w:p w14:paraId="3EEC7FEB" w14:textId="77777777" w:rsidR="0022535E" w:rsidRPr="00D025ED" w:rsidRDefault="0022535E" w:rsidP="0022535E">
            <w:pPr>
              <w:rPr>
                <w:sz w:val="20"/>
                <w:szCs w:val="20"/>
              </w:rPr>
            </w:pPr>
            <w:r w:rsidRPr="00D025ED">
              <w:rPr>
                <w:sz w:val="20"/>
                <w:szCs w:val="20"/>
              </w:rPr>
              <w:t>Manual Input</w:t>
            </w:r>
          </w:p>
        </w:tc>
      </w:tr>
    </w:tbl>
    <w:p w14:paraId="5D257416" w14:textId="77777777" w:rsidR="005C28C4" w:rsidRPr="00D025ED" w:rsidRDefault="005C28C4"/>
    <w:tbl>
      <w:tblPr>
        <w:tblW w:w="0" w:type="auto"/>
        <w:tblInd w:w="103" w:type="dxa"/>
        <w:tblLayout w:type="fixed"/>
        <w:tblCellMar>
          <w:top w:w="72" w:type="dxa"/>
          <w:left w:w="115" w:type="dxa"/>
          <w:bottom w:w="72" w:type="dxa"/>
          <w:right w:w="115" w:type="dxa"/>
        </w:tblCellMar>
        <w:tblLook w:val="04A0" w:firstRow="1" w:lastRow="0" w:firstColumn="1" w:lastColumn="0" w:noHBand="0" w:noVBand="1"/>
      </w:tblPr>
      <w:tblGrid>
        <w:gridCol w:w="2982"/>
        <w:gridCol w:w="2250"/>
        <w:gridCol w:w="9000"/>
      </w:tblGrid>
      <w:tr w:rsidR="0022535E" w:rsidRPr="00D025ED" w14:paraId="2DA59691" w14:textId="77777777" w:rsidTr="005C28C4">
        <w:trPr>
          <w:trHeight w:val="20"/>
          <w:tblHeader/>
        </w:trPr>
        <w:tc>
          <w:tcPr>
            <w:tcW w:w="298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0E35214" w14:textId="77777777" w:rsidR="0022535E" w:rsidRPr="00D025ED" w:rsidRDefault="0022535E" w:rsidP="0022535E">
            <w:pPr>
              <w:rPr>
                <w:color w:val="000000"/>
                <w:sz w:val="20"/>
                <w:szCs w:val="20"/>
              </w:rPr>
            </w:pPr>
            <w:r w:rsidRPr="00D025ED">
              <w:rPr>
                <w:color w:val="000000"/>
                <w:sz w:val="20"/>
                <w:szCs w:val="20"/>
              </w:rPr>
              <w:lastRenderedPageBreak/>
              <w:t>Tên trường</w:t>
            </w:r>
          </w:p>
        </w:tc>
        <w:tc>
          <w:tcPr>
            <w:tcW w:w="2250" w:type="dxa"/>
            <w:tcBorders>
              <w:top w:val="single" w:sz="4" w:space="0" w:color="auto"/>
              <w:left w:val="nil"/>
              <w:bottom w:val="single" w:sz="4" w:space="0" w:color="auto"/>
              <w:right w:val="single" w:sz="4" w:space="0" w:color="auto"/>
            </w:tcBorders>
            <w:shd w:val="clear" w:color="000000" w:fill="BFBFBF"/>
            <w:noWrap/>
            <w:vAlign w:val="center"/>
            <w:hideMark/>
          </w:tcPr>
          <w:p w14:paraId="2BD073D4" w14:textId="77777777" w:rsidR="0022535E" w:rsidRPr="00D025ED" w:rsidRDefault="0022535E" w:rsidP="0022535E">
            <w:pPr>
              <w:rPr>
                <w:color w:val="000000"/>
                <w:sz w:val="20"/>
                <w:szCs w:val="20"/>
              </w:rPr>
            </w:pPr>
            <w:r w:rsidRPr="00D025ED">
              <w:rPr>
                <w:color w:val="000000"/>
                <w:sz w:val="20"/>
                <w:szCs w:val="20"/>
              </w:rPr>
              <w:t>Ý nghĩa</w:t>
            </w:r>
          </w:p>
        </w:tc>
        <w:tc>
          <w:tcPr>
            <w:tcW w:w="9000" w:type="dxa"/>
            <w:tcBorders>
              <w:top w:val="single" w:sz="4" w:space="0" w:color="auto"/>
              <w:left w:val="nil"/>
              <w:bottom w:val="single" w:sz="4" w:space="0" w:color="auto"/>
              <w:right w:val="single" w:sz="4" w:space="0" w:color="auto"/>
            </w:tcBorders>
            <w:shd w:val="clear" w:color="000000" w:fill="BFBFBF"/>
            <w:noWrap/>
            <w:vAlign w:val="center"/>
            <w:hideMark/>
          </w:tcPr>
          <w:p w14:paraId="76F84615"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13B18FAA"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448E0F5E" w14:textId="77777777" w:rsidR="0022535E" w:rsidRPr="00D025ED" w:rsidRDefault="0022535E" w:rsidP="0022535E">
            <w:pPr>
              <w:rPr>
                <w:color w:val="000000"/>
                <w:sz w:val="20"/>
                <w:szCs w:val="20"/>
              </w:rPr>
            </w:pPr>
            <w:r w:rsidRPr="00D025ED">
              <w:rPr>
                <w:color w:val="000000"/>
                <w:sz w:val="20"/>
                <w:szCs w:val="20"/>
              </w:rPr>
              <w:t>DEALER_ID</w:t>
            </w:r>
          </w:p>
        </w:tc>
        <w:tc>
          <w:tcPr>
            <w:tcW w:w="2250" w:type="dxa"/>
            <w:tcBorders>
              <w:top w:val="nil"/>
              <w:left w:val="nil"/>
              <w:bottom w:val="single" w:sz="4" w:space="0" w:color="auto"/>
              <w:right w:val="single" w:sz="4" w:space="0" w:color="auto"/>
            </w:tcBorders>
            <w:noWrap/>
            <w:vAlign w:val="center"/>
            <w:hideMark/>
          </w:tcPr>
          <w:p w14:paraId="18F0690F" w14:textId="77777777" w:rsidR="0022535E" w:rsidRPr="00D025ED" w:rsidRDefault="0022535E" w:rsidP="0022535E">
            <w:pPr>
              <w:rPr>
                <w:sz w:val="20"/>
                <w:szCs w:val="20"/>
              </w:rPr>
            </w:pPr>
            <w:r w:rsidRPr="00D025ED">
              <w:rPr>
                <w:sz w:val="20"/>
                <w:szCs w:val="20"/>
              </w:rPr>
              <w:t>Dealer Id</w:t>
            </w:r>
          </w:p>
        </w:tc>
        <w:tc>
          <w:tcPr>
            <w:tcW w:w="9000" w:type="dxa"/>
            <w:tcBorders>
              <w:top w:val="nil"/>
              <w:left w:val="nil"/>
              <w:bottom w:val="single" w:sz="4" w:space="0" w:color="auto"/>
              <w:right w:val="single" w:sz="4" w:space="0" w:color="auto"/>
            </w:tcBorders>
            <w:noWrap/>
            <w:vAlign w:val="center"/>
            <w:hideMark/>
          </w:tcPr>
          <w:p w14:paraId="59FB2B1B" w14:textId="77777777" w:rsidR="0022535E" w:rsidRPr="00D025ED" w:rsidRDefault="0022535E" w:rsidP="0022535E">
            <w:pPr>
              <w:rPr>
                <w:color w:val="000000"/>
                <w:sz w:val="20"/>
                <w:szCs w:val="20"/>
              </w:rPr>
            </w:pPr>
            <w:r w:rsidRPr="00D025ED">
              <w:rPr>
                <w:color w:val="000000"/>
                <w:sz w:val="20"/>
                <w:szCs w:val="20"/>
              </w:rPr>
              <w:t xml:space="preserve">Số hệ thống tự sinh </w:t>
            </w:r>
          </w:p>
        </w:tc>
      </w:tr>
      <w:tr w:rsidR="0022535E" w:rsidRPr="00D025ED" w14:paraId="66BC0F76"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1DE132F8" w14:textId="77777777" w:rsidR="0022535E" w:rsidRPr="00D025ED" w:rsidRDefault="0022535E" w:rsidP="0022535E">
            <w:pPr>
              <w:rPr>
                <w:color w:val="000000"/>
                <w:sz w:val="20"/>
                <w:szCs w:val="20"/>
              </w:rPr>
            </w:pPr>
            <w:r w:rsidRPr="00D025ED">
              <w:rPr>
                <w:color w:val="000000"/>
                <w:sz w:val="20"/>
                <w:szCs w:val="20"/>
              </w:rPr>
              <w:t>DEALER_CODE</w:t>
            </w:r>
          </w:p>
        </w:tc>
        <w:tc>
          <w:tcPr>
            <w:tcW w:w="2250" w:type="dxa"/>
            <w:tcBorders>
              <w:top w:val="nil"/>
              <w:left w:val="nil"/>
              <w:bottom w:val="single" w:sz="4" w:space="0" w:color="auto"/>
              <w:right w:val="single" w:sz="4" w:space="0" w:color="auto"/>
            </w:tcBorders>
            <w:noWrap/>
            <w:vAlign w:val="center"/>
            <w:hideMark/>
          </w:tcPr>
          <w:p w14:paraId="636D0F23" w14:textId="77777777" w:rsidR="0022535E" w:rsidRPr="00D025ED" w:rsidRDefault="0022535E" w:rsidP="0022535E">
            <w:pPr>
              <w:rPr>
                <w:sz w:val="20"/>
                <w:szCs w:val="20"/>
              </w:rPr>
            </w:pPr>
            <w:r w:rsidRPr="00D025ED">
              <w:rPr>
                <w:sz w:val="20"/>
                <w:szCs w:val="20"/>
              </w:rPr>
              <w:t>Dealer short name</w:t>
            </w:r>
          </w:p>
        </w:tc>
        <w:tc>
          <w:tcPr>
            <w:tcW w:w="9000" w:type="dxa"/>
            <w:tcBorders>
              <w:top w:val="nil"/>
              <w:left w:val="nil"/>
              <w:bottom w:val="single" w:sz="4" w:space="0" w:color="auto"/>
              <w:right w:val="single" w:sz="4" w:space="0" w:color="auto"/>
            </w:tcBorders>
            <w:noWrap/>
            <w:vAlign w:val="center"/>
            <w:hideMark/>
          </w:tcPr>
          <w:p w14:paraId="69EA90A6" w14:textId="77777777" w:rsidR="0022535E" w:rsidRPr="00D025ED" w:rsidRDefault="0022535E" w:rsidP="0022535E">
            <w:pPr>
              <w:rPr>
                <w:color w:val="000000"/>
                <w:sz w:val="20"/>
                <w:szCs w:val="20"/>
              </w:rPr>
            </w:pPr>
            <w:r w:rsidRPr="00D025ED">
              <w:rPr>
                <w:color w:val="000000"/>
                <w:sz w:val="20"/>
                <w:szCs w:val="20"/>
              </w:rPr>
              <w:t>QLRR nhập tay</w:t>
            </w:r>
          </w:p>
        </w:tc>
      </w:tr>
      <w:tr w:rsidR="0022535E" w:rsidRPr="00D025ED" w14:paraId="4DA9351A"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57AA15EE" w14:textId="77777777" w:rsidR="0022535E" w:rsidRPr="00D025ED" w:rsidRDefault="0022535E" w:rsidP="0022535E">
            <w:pPr>
              <w:rPr>
                <w:color w:val="000000"/>
                <w:sz w:val="20"/>
                <w:szCs w:val="20"/>
              </w:rPr>
            </w:pPr>
            <w:r w:rsidRPr="00D025ED">
              <w:rPr>
                <w:color w:val="000000"/>
                <w:sz w:val="20"/>
                <w:szCs w:val="20"/>
              </w:rPr>
              <w:t>DEALER_NAME</w:t>
            </w:r>
          </w:p>
        </w:tc>
        <w:tc>
          <w:tcPr>
            <w:tcW w:w="2250" w:type="dxa"/>
            <w:tcBorders>
              <w:top w:val="nil"/>
              <w:left w:val="nil"/>
              <w:bottom w:val="single" w:sz="4" w:space="0" w:color="auto"/>
              <w:right w:val="single" w:sz="4" w:space="0" w:color="auto"/>
            </w:tcBorders>
            <w:noWrap/>
            <w:vAlign w:val="center"/>
            <w:hideMark/>
          </w:tcPr>
          <w:p w14:paraId="3318332A" w14:textId="77777777" w:rsidR="0022535E" w:rsidRPr="00D025ED" w:rsidRDefault="0022535E" w:rsidP="0022535E">
            <w:pPr>
              <w:rPr>
                <w:sz w:val="20"/>
                <w:szCs w:val="20"/>
              </w:rPr>
            </w:pPr>
            <w:r w:rsidRPr="00D025ED">
              <w:rPr>
                <w:sz w:val="20"/>
                <w:szCs w:val="20"/>
              </w:rPr>
              <w:t>Dealer name</w:t>
            </w:r>
          </w:p>
        </w:tc>
        <w:tc>
          <w:tcPr>
            <w:tcW w:w="9000" w:type="dxa"/>
            <w:tcBorders>
              <w:top w:val="nil"/>
              <w:left w:val="nil"/>
              <w:bottom w:val="single" w:sz="4" w:space="0" w:color="auto"/>
              <w:right w:val="single" w:sz="4" w:space="0" w:color="auto"/>
            </w:tcBorders>
            <w:noWrap/>
            <w:vAlign w:val="center"/>
            <w:hideMark/>
          </w:tcPr>
          <w:p w14:paraId="426F94B8" w14:textId="77777777" w:rsidR="0022535E" w:rsidRPr="00D025ED" w:rsidRDefault="0022535E" w:rsidP="0022535E">
            <w:pPr>
              <w:rPr>
                <w:color w:val="000000"/>
                <w:sz w:val="20"/>
                <w:szCs w:val="20"/>
              </w:rPr>
            </w:pPr>
            <w:r w:rsidRPr="00D025ED">
              <w:rPr>
                <w:color w:val="000000"/>
                <w:sz w:val="20"/>
                <w:szCs w:val="20"/>
              </w:rPr>
              <w:t>QLRR nhập tay</w:t>
            </w:r>
          </w:p>
        </w:tc>
      </w:tr>
      <w:tr w:rsidR="0022535E" w:rsidRPr="00D025ED" w14:paraId="767D1956"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6F67139D" w14:textId="77777777" w:rsidR="0022535E" w:rsidRPr="00D025ED" w:rsidRDefault="0022535E" w:rsidP="0022535E">
            <w:pPr>
              <w:rPr>
                <w:color w:val="000000"/>
                <w:sz w:val="20"/>
                <w:szCs w:val="20"/>
              </w:rPr>
            </w:pPr>
            <w:r w:rsidRPr="00D025ED">
              <w:rPr>
                <w:color w:val="000000"/>
                <w:sz w:val="20"/>
                <w:szCs w:val="20"/>
              </w:rPr>
              <w:t>CHUC_DANH</w:t>
            </w:r>
          </w:p>
        </w:tc>
        <w:tc>
          <w:tcPr>
            <w:tcW w:w="2250" w:type="dxa"/>
            <w:tcBorders>
              <w:top w:val="nil"/>
              <w:left w:val="nil"/>
              <w:bottom w:val="single" w:sz="4" w:space="0" w:color="auto"/>
              <w:right w:val="single" w:sz="4" w:space="0" w:color="auto"/>
            </w:tcBorders>
            <w:noWrap/>
            <w:vAlign w:val="center"/>
            <w:hideMark/>
          </w:tcPr>
          <w:p w14:paraId="606860D3" w14:textId="77777777" w:rsidR="0022535E" w:rsidRPr="00D025ED" w:rsidRDefault="0022535E" w:rsidP="0022535E">
            <w:pPr>
              <w:rPr>
                <w:sz w:val="20"/>
                <w:szCs w:val="20"/>
              </w:rPr>
            </w:pPr>
            <w:r w:rsidRPr="00D025ED">
              <w:rPr>
                <w:sz w:val="20"/>
                <w:szCs w:val="20"/>
              </w:rPr>
              <w:t>Chuc danh</w:t>
            </w:r>
          </w:p>
        </w:tc>
        <w:tc>
          <w:tcPr>
            <w:tcW w:w="9000" w:type="dxa"/>
            <w:tcBorders>
              <w:top w:val="nil"/>
              <w:left w:val="nil"/>
              <w:bottom w:val="single" w:sz="4" w:space="0" w:color="auto"/>
              <w:right w:val="single" w:sz="4" w:space="0" w:color="auto"/>
            </w:tcBorders>
            <w:noWrap/>
            <w:vAlign w:val="center"/>
            <w:hideMark/>
          </w:tcPr>
          <w:p w14:paraId="1F5762FC" w14:textId="77777777" w:rsidR="0022535E" w:rsidRPr="00D025ED" w:rsidRDefault="0022535E" w:rsidP="0022535E">
            <w:pPr>
              <w:rPr>
                <w:color w:val="000000"/>
                <w:sz w:val="20"/>
                <w:szCs w:val="20"/>
              </w:rPr>
            </w:pPr>
            <w:r w:rsidRPr="00D025ED">
              <w:rPr>
                <w:color w:val="000000"/>
                <w:sz w:val="20"/>
                <w:szCs w:val="20"/>
              </w:rPr>
              <w:t>QLRR nhập tay</w:t>
            </w:r>
          </w:p>
        </w:tc>
      </w:tr>
      <w:tr w:rsidR="0022535E" w:rsidRPr="00D025ED" w14:paraId="300C6A72"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3841F67F" w14:textId="77777777" w:rsidR="0022535E" w:rsidRPr="00D025ED" w:rsidRDefault="0022535E" w:rsidP="0022535E">
            <w:pPr>
              <w:rPr>
                <w:color w:val="000000"/>
                <w:sz w:val="20"/>
                <w:szCs w:val="20"/>
              </w:rPr>
            </w:pPr>
            <w:r w:rsidRPr="00D025ED">
              <w:rPr>
                <w:color w:val="000000"/>
                <w:sz w:val="20"/>
                <w:szCs w:val="20"/>
              </w:rPr>
              <w:t>DESK</w:t>
            </w:r>
          </w:p>
        </w:tc>
        <w:tc>
          <w:tcPr>
            <w:tcW w:w="2250" w:type="dxa"/>
            <w:tcBorders>
              <w:top w:val="nil"/>
              <w:left w:val="nil"/>
              <w:bottom w:val="single" w:sz="4" w:space="0" w:color="auto"/>
              <w:right w:val="single" w:sz="4" w:space="0" w:color="auto"/>
            </w:tcBorders>
            <w:noWrap/>
            <w:vAlign w:val="center"/>
            <w:hideMark/>
          </w:tcPr>
          <w:p w14:paraId="559A4286" w14:textId="77777777" w:rsidR="0022535E" w:rsidRPr="00D025ED" w:rsidRDefault="0022535E" w:rsidP="0022535E">
            <w:pPr>
              <w:rPr>
                <w:sz w:val="20"/>
                <w:szCs w:val="20"/>
              </w:rPr>
            </w:pPr>
            <w:r w:rsidRPr="00D025ED">
              <w:rPr>
                <w:sz w:val="20"/>
                <w:szCs w:val="20"/>
              </w:rPr>
              <w:t>Desk</w:t>
            </w:r>
          </w:p>
        </w:tc>
        <w:tc>
          <w:tcPr>
            <w:tcW w:w="9000" w:type="dxa"/>
            <w:tcBorders>
              <w:top w:val="nil"/>
              <w:left w:val="nil"/>
              <w:bottom w:val="single" w:sz="4" w:space="0" w:color="auto"/>
              <w:right w:val="single" w:sz="4" w:space="0" w:color="auto"/>
            </w:tcBorders>
            <w:noWrap/>
            <w:vAlign w:val="center"/>
            <w:hideMark/>
          </w:tcPr>
          <w:p w14:paraId="19F6E719" w14:textId="77777777" w:rsidR="0022535E" w:rsidRPr="00D025ED" w:rsidRDefault="0022535E" w:rsidP="0022535E">
            <w:pPr>
              <w:rPr>
                <w:color w:val="000000"/>
                <w:sz w:val="20"/>
                <w:szCs w:val="20"/>
              </w:rPr>
            </w:pPr>
            <w:r w:rsidRPr="00D025ED">
              <w:rPr>
                <w:color w:val="000000"/>
                <w:sz w:val="20"/>
                <w:szCs w:val="20"/>
              </w:rPr>
              <w:t>QLRR nhập tay</w:t>
            </w:r>
          </w:p>
        </w:tc>
      </w:tr>
      <w:tr w:rsidR="0022535E" w:rsidRPr="00D025ED" w14:paraId="2981ECEA"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675C7260" w14:textId="77777777" w:rsidR="0022535E" w:rsidRPr="00D025ED" w:rsidRDefault="0022535E" w:rsidP="0022535E">
            <w:pPr>
              <w:rPr>
                <w:color w:val="000000"/>
                <w:sz w:val="20"/>
                <w:szCs w:val="20"/>
              </w:rPr>
            </w:pPr>
            <w:r w:rsidRPr="00D025ED">
              <w:rPr>
                <w:color w:val="000000"/>
                <w:sz w:val="20"/>
                <w:szCs w:val="20"/>
              </w:rPr>
              <w:t>BANK_TYPE</w:t>
            </w:r>
          </w:p>
        </w:tc>
        <w:tc>
          <w:tcPr>
            <w:tcW w:w="2250" w:type="dxa"/>
            <w:tcBorders>
              <w:top w:val="nil"/>
              <w:left w:val="nil"/>
              <w:bottom w:val="single" w:sz="4" w:space="0" w:color="auto"/>
              <w:right w:val="single" w:sz="4" w:space="0" w:color="auto"/>
            </w:tcBorders>
            <w:noWrap/>
            <w:vAlign w:val="center"/>
            <w:hideMark/>
          </w:tcPr>
          <w:p w14:paraId="609CBA58" w14:textId="77777777" w:rsidR="0022535E" w:rsidRPr="00D025ED" w:rsidRDefault="0022535E" w:rsidP="0022535E">
            <w:pPr>
              <w:rPr>
                <w:sz w:val="20"/>
                <w:szCs w:val="20"/>
              </w:rPr>
            </w:pPr>
            <w:r w:rsidRPr="00D025ED">
              <w:rPr>
                <w:sz w:val="20"/>
                <w:szCs w:val="20"/>
              </w:rPr>
              <w:t>NHCD</w:t>
            </w:r>
          </w:p>
        </w:tc>
        <w:tc>
          <w:tcPr>
            <w:tcW w:w="9000" w:type="dxa"/>
            <w:tcBorders>
              <w:top w:val="nil"/>
              <w:left w:val="nil"/>
              <w:bottom w:val="single" w:sz="4" w:space="0" w:color="auto"/>
              <w:right w:val="single" w:sz="4" w:space="0" w:color="auto"/>
            </w:tcBorders>
            <w:vAlign w:val="center"/>
            <w:hideMark/>
          </w:tcPr>
          <w:p w14:paraId="77A5AA44" w14:textId="77777777" w:rsidR="0022535E" w:rsidRPr="00D025ED" w:rsidRDefault="0022535E" w:rsidP="0022535E">
            <w:pPr>
              <w:rPr>
                <w:color w:val="000000"/>
                <w:sz w:val="20"/>
                <w:szCs w:val="20"/>
              </w:rPr>
            </w:pPr>
            <w:r w:rsidRPr="00D025ED">
              <w:rPr>
                <w:color w:val="000000"/>
                <w:sz w:val="20"/>
                <w:szCs w:val="20"/>
              </w:rPr>
              <w:t>FI</w:t>
            </w:r>
          </w:p>
        </w:tc>
      </w:tr>
      <w:tr w:rsidR="0022535E" w:rsidRPr="00D025ED" w14:paraId="4E35B887"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786A8A5F" w14:textId="77777777" w:rsidR="0022535E" w:rsidRPr="00D025ED" w:rsidRDefault="0022535E" w:rsidP="0022535E">
            <w:pPr>
              <w:rPr>
                <w:color w:val="000000"/>
                <w:sz w:val="20"/>
                <w:szCs w:val="20"/>
              </w:rPr>
            </w:pPr>
            <w:r w:rsidRPr="00D025ED">
              <w:rPr>
                <w:color w:val="000000"/>
                <w:sz w:val="20"/>
                <w:szCs w:val="20"/>
              </w:rPr>
              <w:t>EFT_BEGIN_DATE</w:t>
            </w:r>
          </w:p>
        </w:tc>
        <w:tc>
          <w:tcPr>
            <w:tcW w:w="2250" w:type="dxa"/>
            <w:tcBorders>
              <w:top w:val="nil"/>
              <w:left w:val="nil"/>
              <w:bottom w:val="single" w:sz="4" w:space="0" w:color="auto"/>
              <w:right w:val="single" w:sz="4" w:space="0" w:color="auto"/>
            </w:tcBorders>
            <w:noWrap/>
            <w:vAlign w:val="center"/>
            <w:hideMark/>
          </w:tcPr>
          <w:p w14:paraId="2A4B55A6" w14:textId="77777777" w:rsidR="0022535E" w:rsidRPr="00D025ED" w:rsidRDefault="0022535E" w:rsidP="0022535E">
            <w:pPr>
              <w:rPr>
                <w:sz w:val="20"/>
                <w:szCs w:val="20"/>
              </w:rPr>
            </w:pPr>
            <w:r w:rsidRPr="00D025ED">
              <w:rPr>
                <w:sz w:val="20"/>
                <w:szCs w:val="20"/>
              </w:rPr>
              <w:t>Hiệu lực từ ngày</w:t>
            </w:r>
          </w:p>
        </w:tc>
        <w:tc>
          <w:tcPr>
            <w:tcW w:w="9000" w:type="dxa"/>
            <w:tcBorders>
              <w:top w:val="nil"/>
              <w:left w:val="nil"/>
              <w:bottom w:val="single" w:sz="4" w:space="0" w:color="auto"/>
              <w:right w:val="single" w:sz="4" w:space="0" w:color="auto"/>
            </w:tcBorders>
            <w:vAlign w:val="center"/>
            <w:hideMark/>
          </w:tcPr>
          <w:p w14:paraId="272193F4"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7734AB3D"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7DF4F86B" w14:textId="77777777" w:rsidR="0022535E" w:rsidRPr="00D025ED" w:rsidRDefault="0022535E" w:rsidP="0022535E">
            <w:pPr>
              <w:rPr>
                <w:color w:val="000000"/>
                <w:sz w:val="20"/>
                <w:szCs w:val="20"/>
              </w:rPr>
            </w:pPr>
            <w:r w:rsidRPr="00D025ED">
              <w:rPr>
                <w:color w:val="000000"/>
                <w:sz w:val="20"/>
                <w:szCs w:val="20"/>
              </w:rPr>
              <w:t>EFT_END_DATE</w:t>
            </w:r>
          </w:p>
        </w:tc>
        <w:tc>
          <w:tcPr>
            <w:tcW w:w="2250" w:type="dxa"/>
            <w:tcBorders>
              <w:top w:val="nil"/>
              <w:left w:val="nil"/>
              <w:bottom w:val="single" w:sz="4" w:space="0" w:color="auto"/>
              <w:right w:val="single" w:sz="4" w:space="0" w:color="auto"/>
            </w:tcBorders>
            <w:noWrap/>
            <w:vAlign w:val="center"/>
            <w:hideMark/>
          </w:tcPr>
          <w:p w14:paraId="39EB17DC" w14:textId="77777777" w:rsidR="0022535E" w:rsidRPr="00D025ED" w:rsidRDefault="0022535E" w:rsidP="0022535E">
            <w:pPr>
              <w:rPr>
                <w:sz w:val="20"/>
                <w:szCs w:val="20"/>
              </w:rPr>
            </w:pPr>
            <w:r w:rsidRPr="00D025ED">
              <w:rPr>
                <w:sz w:val="20"/>
                <w:szCs w:val="20"/>
              </w:rPr>
              <w:t>Hiệu lực đến ngày</w:t>
            </w:r>
          </w:p>
        </w:tc>
        <w:tc>
          <w:tcPr>
            <w:tcW w:w="9000" w:type="dxa"/>
            <w:tcBorders>
              <w:top w:val="nil"/>
              <w:left w:val="nil"/>
              <w:bottom w:val="single" w:sz="4" w:space="0" w:color="auto"/>
              <w:right w:val="single" w:sz="4" w:space="0" w:color="auto"/>
            </w:tcBorders>
            <w:vAlign w:val="center"/>
            <w:hideMark/>
          </w:tcPr>
          <w:p w14:paraId="0AFF177C"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7CD5C9FD"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3A9A3008" w14:textId="77777777" w:rsidR="0022535E" w:rsidRPr="00D025ED" w:rsidRDefault="0022535E" w:rsidP="0022535E">
            <w:pPr>
              <w:rPr>
                <w:color w:val="000000"/>
                <w:sz w:val="20"/>
                <w:szCs w:val="20"/>
              </w:rPr>
            </w:pPr>
            <w:r w:rsidRPr="00D025ED">
              <w:rPr>
                <w:color w:val="000000"/>
                <w:sz w:val="20"/>
                <w:szCs w:val="20"/>
              </w:rPr>
              <w:t>VERSION_ID</w:t>
            </w:r>
          </w:p>
        </w:tc>
        <w:tc>
          <w:tcPr>
            <w:tcW w:w="2250" w:type="dxa"/>
            <w:tcBorders>
              <w:top w:val="nil"/>
              <w:left w:val="nil"/>
              <w:bottom w:val="single" w:sz="4" w:space="0" w:color="auto"/>
              <w:right w:val="single" w:sz="4" w:space="0" w:color="auto"/>
            </w:tcBorders>
            <w:noWrap/>
            <w:vAlign w:val="center"/>
            <w:hideMark/>
          </w:tcPr>
          <w:p w14:paraId="483179E6" w14:textId="77777777" w:rsidR="0022535E" w:rsidRPr="00D025ED" w:rsidRDefault="0022535E" w:rsidP="0022535E">
            <w:pPr>
              <w:rPr>
                <w:sz w:val="20"/>
                <w:szCs w:val="20"/>
              </w:rPr>
            </w:pPr>
            <w:r w:rsidRPr="00D025ED">
              <w:rPr>
                <w:sz w:val="20"/>
                <w:szCs w:val="20"/>
              </w:rPr>
              <w:t>(null)</w:t>
            </w:r>
          </w:p>
        </w:tc>
        <w:tc>
          <w:tcPr>
            <w:tcW w:w="9000" w:type="dxa"/>
            <w:tcBorders>
              <w:top w:val="nil"/>
              <w:left w:val="nil"/>
              <w:bottom w:val="single" w:sz="4" w:space="0" w:color="auto"/>
              <w:right w:val="single" w:sz="4" w:space="0" w:color="auto"/>
            </w:tcBorders>
            <w:vAlign w:val="center"/>
            <w:hideMark/>
          </w:tcPr>
          <w:p w14:paraId="2D1E41F9" w14:textId="77777777" w:rsidR="0022535E" w:rsidRPr="00D025ED" w:rsidRDefault="0022535E" w:rsidP="0022535E">
            <w:pPr>
              <w:rPr>
                <w:color w:val="000000"/>
                <w:sz w:val="20"/>
                <w:szCs w:val="20"/>
              </w:rPr>
            </w:pPr>
            <w:r w:rsidRPr="00D025ED">
              <w:rPr>
                <w:color w:val="000000"/>
                <w:sz w:val="20"/>
                <w:szCs w:val="20"/>
              </w:rPr>
              <w:t>Khi cập nhật thay đổi thông tin của mỗi bản ghi thì hệ thống tăng số version no (lưu version mới)</w:t>
            </w:r>
          </w:p>
        </w:tc>
      </w:tr>
    </w:tbl>
    <w:p w14:paraId="30B2FBA0" w14:textId="77777777" w:rsidR="0027230F" w:rsidRDefault="0027230F" w:rsidP="00510490">
      <w:pPr>
        <w:pStyle w:val="Caption"/>
        <w:keepNext/>
        <w:rPr>
          <w:color w:val="auto"/>
          <w:sz w:val="20"/>
          <w:szCs w:val="20"/>
        </w:rPr>
      </w:pPr>
    </w:p>
    <w:p w14:paraId="5D6C07C2" w14:textId="77777777" w:rsidR="0027230F" w:rsidRPr="00D025ED" w:rsidRDefault="0027230F" w:rsidP="0027230F">
      <w:pPr>
        <w:pStyle w:val="Caption"/>
        <w:keepNext/>
        <w:outlineLvl w:val="3"/>
        <w:rPr>
          <w:color w:val="auto"/>
          <w:sz w:val="20"/>
          <w:szCs w:val="20"/>
        </w:rPr>
      </w:pPr>
      <w:bookmarkStart w:id="163" w:name="_Toc2080402"/>
      <w:bookmarkStart w:id="164" w:name="_Toc215400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64</w:t>
      </w:r>
      <w:r w:rsidR="00CB325D" w:rsidRPr="00D025ED">
        <w:rPr>
          <w:color w:val="auto"/>
          <w:sz w:val="20"/>
          <w:szCs w:val="20"/>
        </w:rPr>
        <w:fldChar w:fldCharType="end"/>
      </w:r>
      <w:r w:rsidRPr="00D025ED">
        <w:rPr>
          <w:color w:val="auto"/>
          <w:sz w:val="20"/>
          <w:szCs w:val="20"/>
        </w:rPr>
        <w:t xml:space="preserve">: </w:t>
      </w:r>
      <w:r>
        <w:rPr>
          <w:color w:val="auto"/>
          <w:sz w:val="20"/>
          <w:szCs w:val="20"/>
        </w:rPr>
        <w:t>TBCS_</w:t>
      </w:r>
      <w:r w:rsidRPr="00D025ED">
        <w:rPr>
          <w:color w:val="auto"/>
          <w:sz w:val="20"/>
          <w:szCs w:val="20"/>
        </w:rPr>
        <w:t>DEALER</w:t>
      </w:r>
      <w:bookmarkEnd w:id="163"/>
      <w:bookmarkEnd w:id="164"/>
    </w:p>
    <w:tbl>
      <w:tblPr>
        <w:tblW w:w="0" w:type="auto"/>
        <w:tblInd w:w="103" w:type="dxa"/>
        <w:tblLayout w:type="fixed"/>
        <w:tblCellMar>
          <w:top w:w="72" w:type="dxa"/>
          <w:left w:w="115" w:type="dxa"/>
          <w:bottom w:w="72" w:type="dxa"/>
          <w:right w:w="115" w:type="dxa"/>
        </w:tblCellMar>
        <w:tblLook w:val="04A0" w:firstRow="1" w:lastRow="0" w:firstColumn="1" w:lastColumn="0" w:noHBand="0" w:noVBand="1"/>
      </w:tblPr>
      <w:tblGrid>
        <w:gridCol w:w="2982"/>
        <w:gridCol w:w="11250"/>
      </w:tblGrid>
      <w:tr w:rsidR="004A2800" w:rsidRPr="00D025ED" w14:paraId="64434F66" w14:textId="77777777" w:rsidTr="001D3876">
        <w:trPr>
          <w:trHeight w:val="20"/>
        </w:trPr>
        <w:tc>
          <w:tcPr>
            <w:tcW w:w="2982" w:type="dxa"/>
            <w:tcBorders>
              <w:top w:val="single" w:sz="4" w:space="0" w:color="auto"/>
              <w:left w:val="single" w:sz="4" w:space="0" w:color="auto"/>
              <w:bottom w:val="single" w:sz="4" w:space="0" w:color="auto"/>
              <w:right w:val="single" w:sz="4" w:space="0" w:color="auto"/>
            </w:tcBorders>
            <w:noWrap/>
            <w:vAlign w:val="center"/>
            <w:hideMark/>
          </w:tcPr>
          <w:p w14:paraId="14728721" w14:textId="77777777" w:rsidR="004A2800" w:rsidRPr="00D025ED" w:rsidRDefault="004A2800" w:rsidP="001D3876">
            <w:pPr>
              <w:rPr>
                <w:color w:val="000000"/>
                <w:sz w:val="20"/>
                <w:szCs w:val="20"/>
              </w:rPr>
            </w:pPr>
            <w:r w:rsidRPr="00D025ED">
              <w:rPr>
                <w:color w:val="000000"/>
                <w:sz w:val="20"/>
                <w:szCs w:val="20"/>
              </w:rPr>
              <w:t>Table name</w:t>
            </w:r>
          </w:p>
        </w:tc>
        <w:tc>
          <w:tcPr>
            <w:tcW w:w="11250" w:type="dxa"/>
            <w:tcBorders>
              <w:top w:val="single" w:sz="4" w:space="0" w:color="auto"/>
              <w:left w:val="nil"/>
              <w:bottom w:val="single" w:sz="4" w:space="0" w:color="auto"/>
              <w:right w:val="single" w:sz="4" w:space="0" w:color="auto"/>
            </w:tcBorders>
            <w:vAlign w:val="center"/>
            <w:hideMark/>
          </w:tcPr>
          <w:p w14:paraId="08B6B4D0" w14:textId="77777777" w:rsidR="004A2800" w:rsidRPr="00D025ED" w:rsidRDefault="004A2800" w:rsidP="001D3876">
            <w:pPr>
              <w:rPr>
                <w:sz w:val="20"/>
                <w:szCs w:val="20"/>
              </w:rPr>
            </w:pPr>
            <w:r>
              <w:rPr>
                <w:sz w:val="20"/>
                <w:szCs w:val="20"/>
              </w:rPr>
              <w:t>TBCS_USER_K</w:t>
            </w:r>
          </w:p>
        </w:tc>
      </w:tr>
      <w:tr w:rsidR="004A2800" w:rsidRPr="00D025ED" w14:paraId="314B0C41" w14:textId="77777777" w:rsidTr="001D3876">
        <w:trPr>
          <w:trHeight w:val="20"/>
        </w:trPr>
        <w:tc>
          <w:tcPr>
            <w:tcW w:w="2982" w:type="dxa"/>
            <w:tcBorders>
              <w:top w:val="single" w:sz="4" w:space="0" w:color="auto"/>
              <w:left w:val="single" w:sz="4" w:space="0" w:color="auto"/>
              <w:bottom w:val="single" w:sz="4" w:space="0" w:color="auto"/>
              <w:right w:val="single" w:sz="4" w:space="0" w:color="auto"/>
            </w:tcBorders>
            <w:noWrap/>
            <w:vAlign w:val="center"/>
          </w:tcPr>
          <w:p w14:paraId="0549F2F8" w14:textId="77777777" w:rsidR="004A2800" w:rsidRPr="00D025ED" w:rsidRDefault="004A2800" w:rsidP="001D3876">
            <w:pPr>
              <w:rPr>
                <w:color w:val="000000"/>
                <w:sz w:val="20"/>
                <w:szCs w:val="20"/>
              </w:rPr>
            </w:pPr>
            <w:r>
              <w:rPr>
                <w:color w:val="000000"/>
                <w:sz w:val="20"/>
                <w:szCs w:val="20"/>
              </w:rPr>
              <w:t>Schema</w:t>
            </w:r>
          </w:p>
        </w:tc>
        <w:tc>
          <w:tcPr>
            <w:tcW w:w="11250" w:type="dxa"/>
            <w:tcBorders>
              <w:top w:val="single" w:sz="4" w:space="0" w:color="auto"/>
              <w:left w:val="single" w:sz="4" w:space="0" w:color="auto"/>
              <w:bottom w:val="single" w:sz="4" w:space="0" w:color="auto"/>
              <w:right w:val="single" w:sz="4" w:space="0" w:color="auto"/>
            </w:tcBorders>
            <w:vAlign w:val="center"/>
          </w:tcPr>
          <w:p w14:paraId="00FAD1B0" w14:textId="77777777" w:rsidR="004A2800" w:rsidRPr="00D025ED" w:rsidRDefault="004A2800" w:rsidP="001D3876">
            <w:pPr>
              <w:rPr>
                <w:sz w:val="20"/>
                <w:szCs w:val="20"/>
              </w:rPr>
            </w:pPr>
            <w:r>
              <w:rPr>
                <w:sz w:val="20"/>
                <w:szCs w:val="20"/>
              </w:rPr>
              <w:t>B2RAW</w:t>
            </w:r>
          </w:p>
        </w:tc>
      </w:tr>
      <w:tr w:rsidR="004A2800" w:rsidRPr="00D025ED" w14:paraId="3F27C9DB" w14:textId="77777777" w:rsidTr="001D3876">
        <w:trPr>
          <w:trHeight w:val="20"/>
        </w:trPr>
        <w:tc>
          <w:tcPr>
            <w:tcW w:w="2982" w:type="dxa"/>
            <w:tcBorders>
              <w:top w:val="single" w:sz="4" w:space="0" w:color="auto"/>
              <w:left w:val="single" w:sz="4" w:space="0" w:color="auto"/>
              <w:bottom w:val="single" w:sz="4" w:space="0" w:color="auto"/>
              <w:right w:val="single" w:sz="4" w:space="0" w:color="auto"/>
            </w:tcBorders>
            <w:noWrap/>
            <w:vAlign w:val="center"/>
            <w:hideMark/>
          </w:tcPr>
          <w:p w14:paraId="2721DFC0" w14:textId="77777777" w:rsidR="004A2800" w:rsidRPr="00D025ED" w:rsidRDefault="004A2800" w:rsidP="001D3876">
            <w:pPr>
              <w:rPr>
                <w:color w:val="000000"/>
                <w:sz w:val="20"/>
                <w:szCs w:val="20"/>
              </w:rPr>
            </w:pPr>
            <w:r w:rsidRPr="00D025ED">
              <w:rPr>
                <w:color w:val="000000"/>
                <w:sz w:val="20"/>
                <w:szCs w:val="20"/>
              </w:rPr>
              <w:t>Data group</w:t>
            </w:r>
          </w:p>
        </w:tc>
        <w:tc>
          <w:tcPr>
            <w:tcW w:w="11250" w:type="dxa"/>
            <w:tcBorders>
              <w:top w:val="single" w:sz="4" w:space="0" w:color="auto"/>
              <w:left w:val="nil"/>
              <w:bottom w:val="single" w:sz="4" w:space="0" w:color="auto"/>
              <w:right w:val="single" w:sz="4" w:space="0" w:color="auto"/>
            </w:tcBorders>
            <w:vAlign w:val="center"/>
            <w:hideMark/>
          </w:tcPr>
          <w:p w14:paraId="59918853" w14:textId="77777777" w:rsidR="004A2800" w:rsidRPr="00D025ED" w:rsidRDefault="004A2800" w:rsidP="001D3876">
            <w:pPr>
              <w:rPr>
                <w:sz w:val="20"/>
                <w:szCs w:val="20"/>
              </w:rPr>
            </w:pPr>
            <w:r w:rsidRPr="00D025ED">
              <w:rPr>
                <w:sz w:val="20"/>
                <w:szCs w:val="20"/>
              </w:rPr>
              <w:t> Statics data</w:t>
            </w:r>
          </w:p>
        </w:tc>
      </w:tr>
      <w:tr w:rsidR="004A2800" w:rsidRPr="00D025ED" w14:paraId="54AAB945" w14:textId="77777777" w:rsidTr="001D3876">
        <w:trPr>
          <w:trHeight w:val="20"/>
        </w:trPr>
        <w:tc>
          <w:tcPr>
            <w:tcW w:w="2982" w:type="dxa"/>
            <w:tcBorders>
              <w:top w:val="nil"/>
              <w:left w:val="single" w:sz="4" w:space="0" w:color="auto"/>
              <w:bottom w:val="single" w:sz="4" w:space="0" w:color="auto"/>
              <w:right w:val="single" w:sz="4" w:space="0" w:color="auto"/>
            </w:tcBorders>
            <w:noWrap/>
            <w:vAlign w:val="center"/>
            <w:hideMark/>
          </w:tcPr>
          <w:p w14:paraId="7477B5B7" w14:textId="77777777" w:rsidR="004A2800" w:rsidRPr="00D025ED" w:rsidRDefault="004A2800" w:rsidP="001D3876">
            <w:pPr>
              <w:rPr>
                <w:color w:val="000000"/>
                <w:sz w:val="20"/>
                <w:szCs w:val="20"/>
              </w:rPr>
            </w:pPr>
            <w:r w:rsidRPr="00D025ED">
              <w:rPr>
                <w:color w:val="000000"/>
                <w:sz w:val="20"/>
                <w:szCs w:val="20"/>
              </w:rPr>
              <w:t>Description</w:t>
            </w:r>
          </w:p>
        </w:tc>
        <w:tc>
          <w:tcPr>
            <w:tcW w:w="11250" w:type="dxa"/>
            <w:tcBorders>
              <w:top w:val="single" w:sz="4" w:space="0" w:color="auto"/>
              <w:left w:val="nil"/>
              <w:bottom w:val="single" w:sz="4" w:space="0" w:color="auto"/>
              <w:right w:val="single" w:sz="4" w:space="0" w:color="auto"/>
            </w:tcBorders>
            <w:vAlign w:val="center"/>
            <w:hideMark/>
          </w:tcPr>
          <w:p w14:paraId="2F83218C" w14:textId="77777777" w:rsidR="004A2800" w:rsidRPr="00D025ED" w:rsidRDefault="004A2800" w:rsidP="001D3876">
            <w:pPr>
              <w:rPr>
                <w:sz w:val="20"/>
                <w:szCs w:val="20"/>
              </w:rPr>
            </w:pPr>
            <w:r>
              <w:rPr>
                <w:sz w:val="20"/>
                <w:szCs w:val="20"/>
              </w:rPr>
              <w:t>Danh sách User nguồn K+</w:t>
            </w:r>
          </w:p>
        </w:tc>
      </w:tr>
      <w:tr w:rsidR="004A2800" w:rsidRPr="00D025ED" w14:paraId="78B209FE" w14:textId="77777777" w:rsidTr="001D3876">
        <w:trPr>
          <w:trHeight w:val="20"/>
        </w:trPr>
        <w:tc>
          <w:tcPr>
            <w:tcW w:w="2982" w:type="dxa"/>
            <w:tcBorders>
              <w:top w:val="nil"/>
              <w:left w:val="single" w:sz="4" w:space="0" w:color="auto"/>
              <w:bottom w:val="single" w:sz="4" w:space="0" w:color="auto"/>
              <w:right w:val="single" w:sz="4" w:space="0" w:color="auto"/>
            </w:tcBorders>
            <w:noWrap/>
            <w:vAlign w:val="center"/>
            <w:hideMark/>
          </w:tcPr>
          <w:p w14:paraId="34927BDC" w14:textId="77777777" w:rsidR="004A2800" w:rsidRPr="00D025ED" w:rsidRDefault="004A2800" w:rsidP="001D3876">
            <w:pPr>
              <w:rPr>
                <w:color w:val="000000"/>
                <w:sz w:val="20"/>
                <w:szCs w:val="20"/>
              </w:rPr>
            </w:pPr>
            <w:r w:rsidRPr="00D025ED">
              <w:rPr>
                <w:color w:val="000000"/>
                <w:sz w:val="20"/>
                <w:szCs w:val="20"/>
              </w:rPr>
              <w:t xml:space="preserve">Input data: </w:t>
            </w:r>
          </w:p>
        </w:tc>
        <w:tc>
          <w:tcPr>
            <w:tcW w:w="11250" w:type="dxa"/>
            <w:tcBorders>
              <w:top w:val="single" w:sz="4" w:space="0" w:color="auto"/>
              <w:left w:val="nil"/>
              <w:bottom w:val="single" w:sz="4" w:space="0" w:color="auto"/>
              <w:right w:val="single" w:sz="4" w:space="0" w:color="auto"/>
            </w:tcBorders>
            <w:vAlign w:val="center"/>
            <w:hideMark/>
          </w:tcPr>
          <w:p w14:paraId="72A6810F" w14:textId="77777777" w:rsidR="004A2800" w:rsidRPr="00D025ED" w:rsidRDefault="004A2800" w:rsidP="004A2800">
            <w:pPr>
              <w:pStyle w:val="Header"/>
              <w:tabs>
                <w:tab w:val="clear" w:pos="4320"/>
                <w:tab w:val="clear" w:pos="8640"/>
              </w:tabs>
              <w:spacing w:line="360" w:lineRule="auto"/>
              <w:rPr>
                <w:sz w:val="20"/>
                <w:szCs w:val="20"/>
              </w:rPr>
            </w:pPr>
            <w:r>
              <w:rPr>
                <w:bCs/>
                <w:lang w:val="en-GB"/>
              </w:rPr>
              <w:t xml:space="preserve">Bảng </w:t>
            </w:r>
            <w:r w:rsidRPr="00B36995">
              <w:rPr>
                <w:bCs/>
                <w:lang w:val="en-GB"/>
              </w:rPr>
              <w:t>kplus..users</w:t>
            </w:r>
            <w:r>
              <w:rPr>
                <w:bCs/>
                <w:lang w:val="en-GB"/>
              </w:rPr>
              <w:t xml:space="preserve"> [users] nguồn K+</w:t>
            </w:r>
          </w:p>
        </w:tc>
      </w:tr>
    </w:tbl>
    <w:p w14:paraId="613644B1" w14:textId="77777777" w:rsidR="00454D69" w:rsidRDefault="00454D69" w:rsidP="0009523E">
      <w:pPr>
        <w:pStyle w:val="Caption"/>
        <w:keepNext/>
        <w:rPr>
          <w:color w:val="auto"/>
          <w:sz w:val="20"/>
          <w:szCs w:val="20"/>
        </w:rPr>
      </w:pPr>
    </w:p>
    <w:tbl>
      <w:tblPr>
        <w:tblW w:w="144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0"/>
        <w:gridCol w:w="5040"/>
        <w:gridCol w:w="6409"/>
      </w:tblGrid>
      <w:tr w:rsidR="004A2800" w:rsidRPr="00D647A2" w14:paraId="6CE9CAA9" w14:textId="77777777" w:rsidTr="004A2800">
        <w:trPr>
          <w:trHeight w:val="255"/>
          <w:jc w:val="center"/>
        </w:trPr>
        <w:tc>
          <w:tcPr>
            <w:tcW w:w="2990" w:type="dxa"/>
            <w:shd w:val="clear" w:color="auto" w:fill="A6A6A6" w:themeFill="background1" w:themeFillShade="A6"/>
            <w:vAlign w:val="center"/>
          </w:tcPr>
          <w:p w14:paraId="79F61808" w14:textId="77777777" w:rsidR="004A2800" w:rsidRPr="00D647A2" w:rsidRDefault="004A2800" w:rsidP="004A2800">
            <w:pPr>
              <w:jc w:val="both"/>
              <w:rPr>
                <w:b/>
                <w:color w:val="FFFFFF" w:themeColor="background1"/>
              </w:rPr>
            </w:pPr>
            <w:r w:rsidRPr="00D647A2">
              <w:rPr>
                <w:b/>
                <w:color w:val="FFFFFF" w:themeColor="background1"/>
              </w:rPr>
              <w:t>Tên trường</w:t>
            </w:r>
          </w:p>
        </w:tc>
        <w:tc>
          <w:tcPr>
            <w:tcW w:w="5040" w:type="dxa"/>
            <w:shd w:val="clear" w:color="auto" w:fill="A6A6A6" w:themeFill="background1" w:themeFillShade="A6"/>
            <w:vAlign w:val="center"/>
          </w:tcPr>
          <w:p w14:paraId="7104F406" w14:textId="77777777" w:rsidR="004A2800" w:rsidRPr="00D647A2" w:rsidRDefault="004A2800" w:rsidP="001D3876">
            <w:pPr>
              <w:rPr>
                <w:b/>
                <w:color w:val="FFFFFF" w:themeColor="background1"/>
              </w:rPr>
            </w:pPr>
            <w:r w:rsidRPr="00D647A2">
              <w:rPr>
                <w:b/>
                <w:color w:val="FFFFFF" w:themeColor="background1"/>
              </w:rPr>
              <w:t>Mô tả</w:t>
            </w:r>
          </w:p>
        </w:tc>
        <w:tc>
          <w:tcPr>
            <w:tcW w:w="6409" w:type="dxa"/>
            <w:shd w:val="clear" w:color="auto" w:fill="A6A6A6" w:themeFill="background1" w:themeFillShade="A6"/>
            <w:vAlign w:val="center"/>
          </w:tcPr>
          <w:p w14:paraId="6612739A" w14:textId="77777777" w:rsidR="004A2800" w:rsidRPr="00D647A2" w:rsidRDefault="004A2800" w:rsidP="001D3876">
            <w:pPr>
              <w:rPr>
                <w:b/>
                <w:color w:val="FFFFFF" w:themeColor="background1"/>
              </w:rPr>
            </w:pPr>
            <w:r w:rsidRPr="00D647A2">
              <w:rPr>
                <w:b/>
                <w:color w:val="FFFFFF" w:themeColor="background1"/>
              </w:rPr>
              <w:t>Mapping</w:t>
            </w:r>
          </w:p>
        </w:tc>
      </w:tr>
      <w:tr w:rsidR="004A2800" w:rsidRPr="00D647A2" w14:paraId="54804179" w14:textId="77777777" w:rsidTr="004A2800">
        <w:trPr>
          <w:trHeight w:val="255"/>
          <w:jc w:val="center"/>
        </w:trPr>
        <w:tc>
          <w:tcPr>
            <w:tcW w:w="2990" w:type="dxa"/>
            <w:vAlign w:val="center"/>
          </w:tcPr>
          <w:p w14:paraId="6010AEED" w14:textId="77777777" w:rsidR="004A2800" w:rsidRPr="00D647A2" w:rsidRDefault="004A2800" w:rsidP="001D3876">
            <w:pPr>
              <w:rPr>
                <w:color w:val="000000"/>
              </w:rPr>
            </w:pPr>
            <w:r w:rsidRPr="00D647A2">
              <w:rPr>
                <w:color w:val="000000"/>
              </w:rPr>
              <w:t>Users_Id</w:t>
            </w:r>
          </w:p>
        </w:tc>
        <w:tc>
          <w:tcPr>
            <w:tcW w:w="5040" w:type="dxa"/>
            <w:vAlign w:val="center"/>
          </w:tcPr>
          <w:p w14:paraId="7B13ABE9" w14:textId="77777777" w:rsidR="004A2800" w:rsidRPr="008F3A26" w:rsidRDefault="004A2800" w:rsidP="001D3876">
            <w:r w:rsidRPr="008F3A26">
              <w:t>An identification field that contains values which uniquely identify each row in the table by a sequential number generated by the SQL Server.</w:t>
            </w:r>
          </w:p>
        </w:tc>
        <w:tc>
          <w:tcPr>
            <w:tcW w:w="6409" w:type="dxa"/>
            <w:vAlign w:val="center"/>
          </w:tcPr>
          <w:p w14:paraId="3CB7067A" w14:textId="77777777" w:rsidR="004A2800" w:rsidRPr="00D647A2" w:rsidRDefault="004A2800" w:rsidP="001D3876">
            <w:pPr>
              <w:rPr>
                <w:color w:val="000000"/>
              </w:rPr>
            </w:pPr>
            <w:r>
              <w:rPr>
                <w:bCs/>
                <w:lang w:val="en-GB"/>
              </w:rPr>
              <w:t>[users].</w:t>
            </w:r>
            <w:r w:rsidRPr="00D647A2">
              <w:rPr>
                <w:color w:val="000000"/>
              </w:rPr>
              <w:t>Users_Id</w:t>
            </w:r>
          </w:p>
        </w:tc>
      </w:tr>
      <w:tr w:rsidR="004A2800" w:rsidRPr="00D647A2" w14:paraId="1BD15ADA" w14:textId="77777777" w:rsidTr="004A2800">
        <w:trPr>
          <w:trHeight w:val="255"/>
          <w:jc w:val="center"/>
        </w:trPr>
        <w:tc>
          <w:tcPr>
            <w:tcW w:w="2990" w:type="dxa"/>
            <w:vAlign w:val="center"/>
          </w:tcPr>
          <w:p w14:paraId="575C9FEA" w14:textId="77777777" w:rsidR="004A2800" w:rsidRPr="00D647A2" w:rsidRDefault="004A2800" w:rsidP="001D3876">
            <w:pPr>
              <w:rPr>
                <w:color w:val="000000"/>
              </w:rPr>
            </w:pPr>
            <w:r w:rsidRPr="00D647A2">
              <w:rPr>
                <w:color w:val="000000"/>
              </w:rPr>
              <w:t>Users_ShortName</w:t>
            </w:r>
          </w:p>
        </w:tc>
        <w:tc>
          <w:tcPr>
            <w:tcW w:w="5040" w:type="dxa"/>
            <w:vAlign w:val="center"/>
          </w:tcPr>
          <w:p w14:paraId="176FAF80" w14:textId="77777777" w:rsidR="004A2800" w:rsidRPr="008F3A26" w:rsidRDefault="004A2800" w:rsidP="001D3876">
            <w:r w:rsidRPr="008F3A26">
              <w:t>Short name of a user of Kondor+. This is an individual member of the specified user group.</w:t>
            </w:r>
          </w:p>
        </w:tc>
        <w:tc>
          <w:tcPr>
            <w:tcW w:w="6409" w:type="dxa"/>
            <w:vAlign w:val="center"/>
          </w:tcPr>
          <w:p w14:paraId="32AC6CA9" w14:textId="77777777" w:rsidR="004A2800" w:rsidRPr="00D647A2" w:rsidRDefault="004A2800" w:rsidP="001D3876">
            <w:pPr>
              <w:rPr>
                <w:color w:val="000000"/>
              </w:rPr>
            </w:pPr>
            <w:r>
              <w:rPr>
                <w:bCs/>
                <w:lang w:val="en-GB"/>
              </w:rPr>
              <w:t>[users].</w:t>
            </w:r>
            <w:r w:rsidRPr="00D647A2">
              <w:rPr>
                <w:color w:val="000000"/>
              </w:rPr>
              <w:t>Users_ShortName</w:t>
            </w:r>
          </w:p>
        </w:tc>
      </w:tr>
      <w:tr w:rsidR="004A2800" w:rsidRPr="00D647A2" w14:paraId="0480D5D7" w14:textId="77777777" w:rsidTr="004A2800">
        <w:trPr>
          <w:trHeight w:val="255"/>
          <w:jc w:val="center"/>
        </w:trPr>
        <w:tc>
          <w:tcPr>
            <w:tcW w:w="2990" w:type="dxa"/>
            <w:vAlign w:val="center"/>
          </w:tcPr>
          <w:p w14:paraId="49970D4D" w14:textId="77777777" w:rsidR="004A2800" w:rsidRPr="00D647A2" w:rsidRDefault="004A2800" w:rsidP="001D3876">
            <w:pPr>
              <w:rPr>
                <w:color w:val="000000"/>
              </w:rPr>
            </w:pPr>
            <w:r w:rsidRPr="00D647A2">
              <w:rPr>
                <w:color w:val="000000"/>
              </w:rPr>
              <w:lastRenderedPageBreak/>
              <w:t>UsersGrp_Id</w:t>
            </w:r>
          </w:p>
        </w:tc>
        <w:tc>
          <w:tcPr>
            <w:tcW w:w="5040" w:type="dxa"/>
            <w:vAlign w:val="center"/>
          </w:tcPr>
          <w:p w14:paraId="42E60DFA" w14:textId="77777777" w:rsidR="004A2800" w:rsidRPr="008F3A26" w:rsidRDefault="004A2800" w:rsidP="001D3876">
            <w:r w:rsidRPr="008F3A26">
              <w:t>An identification field that contains values which uniquely identify each row in the table by a sequential number generated by the SQL Server.</w:t>
            </w:r>
          </w:p>
        </w:tc>
        <w:tc>
          <w:tcPr>
            <w:tcW w:w="6409" w:type="dxa"/>
            <w:vAlign w:val="center"/>
          </w:tcPr>
          <w:p w14:paraId="0EB302D8" w14:textId="77777777" w:rsidR="004A2800" w:rsidRPr="00D647A2" w:rsidRDefault="004A2800" w:rsidP="001D3876">
            <w:pPr>
              <w:rPr>
                <w:color w:val="000000"/>
              </w:rPr>
            </w:pPr>
            <w:r>
              <w:rPr>
                <w:bCs/>
                <w:lang w:val="en-GB"/>
              </w:rPr>
              <w:t>[users].</w:t>
            </w:r>
            <w:r w:rsidRPr="00D647A2">
              <w:rPr>
                <w:color w:val="000000"/>
              </w:rPr>
              <w:t>UsersGrp_Id</w:t>
            </w:r>
          </w:p>
        </w:tc>
      </w:tr>
      <w:tr w:rsidR="004A2800" w:rsidRPr="00D647A2" w14:paraId="31B839FA" w14:textId="77777777" w:rsidTr="004A2800">
        <w:trPr>
          <w:trHeight w:val="255"/>
          <w:jc w:val="center"/>
        </w:trPr>
        <w:tc>
          <w:tcPr>
            <w:tcW w:w="2990" w:type="dxa"/>
            <w:vAlign w:val="center"/>
          </w:tcPr>
          <w:p w14:paraId="5D984383" w14:textId="77777777" w:rsidR="004A2800" w:rsidRPr="00D647A2" w:rsidRDefault="004A2800" w:rsidP="001D3876">
            <w:pPr>
              <w:rPr>
                <w:color w:val="000000"/>
              </w:rPr>
            </w:pPr>
            <w:r w:rsidRPr="00D647A2">
              <w:rPr>
                <w:color w:val="000000"/>
              </w:rPr>
              <w:t>Users_Name</w:t>
            </w:r>
          </w:p>
        </w:tc>
        <w:tc>
          <w:tcPr>
            <w:tcW w:w="5040" w:type="dxa"/>
            <w:vAlign w:val="center"/>
          </w:tcPr>
          <w:p w14:paraId="3562F173" w14:textId="77777777" w:rsidR="004A2800" w:rsidRPr="008F3A26" w:rsidRDefault="004A2800" w:rsidP="001D3876">
            <w:r w:rsidRPr="008F3A26">
              <w:t>Name of a user of Kondor+. This is an individual member of the specified user group.</w:t>
            </w:r>
          </w:p>
        </w:tc>
        <w:tc>
          <w:tcPr>
            <w:tcW w:w="6409" w:type="dxa"/>
            <w:vAlign w:val="center"/>
          </w:tcPr>
          <w:p w14:paraId="2FD5A218" w14:textId="77777777" w:rsidR="004A2800" w:rsidRPr="00D647A2" w:rsidRDefault="004A2800" w:rsidP="001D3876">
            <w:pPr>
              <w:rPr>
                <w:color w:val="000000"/>
              </w:rPr>
            </w:pPr>
            <w:r>
              <w:rPr>
                <w:bCs/>
                <w:lang w:val="en-GB"/>
              </w:rPr>
              <w:t>[users].</w:t>
            </w:r>
            <w:r w:rsidRPr="00D647A2">
              <w:rPr>
                <w:color w:val="000000"/>
              </w:rPr>
              <w:t>Users_Name</w:t>
            </w:r>
          </w:p>
        </w:tc>
      </w:tr>
      <w:tr w:rsidR="004A2800" w:rsidRPr="00D647A2" w14:paraId="3427B4EF" w14:textId="77777777" w:rsidTr="004A2800">
        <w:trPr>
          <w:trHeight w:val="255"/>
          <w:jc w:val="center"/>
        </w:trPr>
        <w:tc>
          <w:tcPr>
            <w:tcW w:w="2990" w:type="dxa"/>
            <w:vAlign w:val="center"/>
          </w:tcPr>
          <w:p w14:paraId="0394FBB3" w14:textId="77777777" w:rsidR="004A2800" w:rsidRPr="00D647A2" w:rsidRDefault="004A2800" w:rsidP="001D3876">
            <w:pPr>
              <w:rPr>
                <w:color w:val="000000"/>
              </w:rPr>
            </w:pPr>
            <w:r w:rsidRPr="00D647A2">
              <w:rPr>
                <w:color w:val="000000"/>
              </w:rPr>
              <w:t>SybaseLogin</w:t>
            </w:r>
          </w:p>
        </w:tc>
        <w:tc>
          <w:tcPr>
            <w:tcW w:w="5040" w:type="dxa"/>
            <w:vAlign w:val="center"/>
          </w:tcPr>
          <w:p w14:paraId="0588A745" w14:textId="77777777" w:rsidR="004A2800" w:rsidRPr="008F3A26" w:rsidRDefault="004A2800" w:rsidP="001D3876">
            <w:r w:rsidRPr="008F3A26">
              <w:t>this is a valid user Login in syslogin</w:t>
            </w:r>
          </w:p>
        </w:tc>
        <w:tc>
          <w:tcPr>
            <w:tcW w:w="6409" w:type="dxa"/>
            <w:vAlign w:val="center"/>
          </w:tcPr>
          <w:p w14:paraId="6685C01B" w14:textId="77777777" w:rsidR="004A2800" w:rsidRPr="00D647A2" w:rsidRDefault="004A2800" w:rsidP="001D3876">
            <w:pPr>
              <w:rPr>
                <w:color w:val="000000"/>
              </w:rPr>
            </w:pPr>
            <w:r>
              <w:rPr>
                <w:bCs/>
                <w:lang w:val="en-GB"/>
              </w:rPr>
              <w:t>[users].</w:t>
            </w:r>
            <w:r w:rsidRPr="00D647A2">
              <w:rPr>
                <w:color w:val="000000"/>
              </w:rPr>
              <w:t>SybaseLogin</w:t>
            </w:r>
          </w:p>
        </w:tc>
      </w:tr>
      <w:tr w:rsidR="004A2800" w:rsidRPr="00D647A2" w14:paraId="0846D45F" w14:textId="77777777" w:rsidTr="004A2800">
        <w:trPr>
          <w:trHeight w:val="255"/>
          <w:jc w:val="center"/>
        </w:trPr>
        <w:tc>
          <w:tcPr>
            <w:tcW w:w="2990" w:type="dxa"/>
            <w:vAlign w:val="center"/>
          </w:tcPr>
          <w:p w14:paraId="72550897" w14:textId="77777777" w:rsidR="004A2800" w:rsidRPr="00D647A2" w:rsidRDefault="004A2800" w:rsidP="001D3876">
            <w:pPr>
              <w:rPr>
                <w:color w:val="000000"/>
              </w:rPr>
            </w:pPr>
            <w:r w:rsidRPr="00D647A2">
              <w:rPr>
                <w:color w:val="000000"/>
              </w:rPr>
              <w:t>LoginName</w:t>
            </w:r>
          </w:p>
        </w:tc>
        <w:tc>
          <w:tcPr>
            <w:tcW w:w="5040" w:type="dxa"/>
            <w:vAlign w:val="center"/>
          </w:tcPr>
          <w:p w14:paraId="43378BE8" w14:textId="77777777" w:rsidR="004A2800" w:rsidRPr="008F3A26" w:rsidRDefault="004A2800" w:rsidP="001D3876">
            <w:r w:rsidRPr="008F3A26">
              <w:t>SYBASE login name of the user (changed 1.8).</w:t>
            </w:r>
          </w:p>
        </w:tc>
        <w:tc>
          <w:tcPr>
            <w:tcW w:w="6409" w:type="dxa"/>
            <w:vAlign w:val="center"/>
          </w:tcPr>
          <w:p w14:paraId="44FF1148" w14:textId="77777777" w:rsidR="004A2800" w:rsidRPr="00D647A2" w:rsidRDefault="004A2800" w:rsidP="001D3876">
            <w:pPr>
              <w:rPr>
                <w:color w:val="000000"/>
              </w:rPr>
            </w:pPr>
            <w:r>
              <w:rPr>
                <w:bCs/>
                <w:lang w:val="en-GB"/>
              </w:rPr>
              <w:t>[users].</w:t>
            </w:r>
            <w:r w:rsidRPr="00D647A2">
              <w:rPr>
                <w:color w:val="000000"/>
              </w:rPr>
              <w:t>LoginName</w:t>
            </w:r>
          </w:p>
        </w:tc>
      </w:tr>
      <w:tr w:rsidR="004A2800" w:rsidRPr="00D647A2" w14:paraId="11E1637D" w14:textId="77777777" w:rsidTr="004A2800">
        <w:trPr>
          <w:trHeight w:val="255"/>
          <w:jc w:val="center"/>
        </w:trPr>
        <w:tc>
          <w:tcPr>
            <w:tcW w:w="2990" w:type="dxa"/>
            <w:vAlign w:val="center"/>
          </w:tcPr>
          <w:p w14:paraId="204DF27E" w14:textId="77777777" w:rsidR="004A2800" w:rsidRPr="00D647A2" w:rsidRDefault="004A2800" w:rsidP="001D3876">
            <w:pPr>
              <w:rPr>
                <w:color w:val="000000"/>
              </w:rPr>
            </w:pPr>
            <w:r w:rsidRPr="00D647A2">
              <w:rPr>
                <w:color w:val="000000"/>
              </w:rPr>
              <w:t>SybasePassword</w:t>
            </w:r>
          </w:p>
        </w:tc>
        <w:tc>
          <w:tcPr>
            <w:tcW w:w="5040" w:type="dxa"/>
            <w:vAlign w:val="center"/>
          </w:tcPr>
          <w:p w14:paraId="695C852B" w14:textId="77777777" w:rsidR="004A2800" w:rsidRPr="008F3A26" w:rsidRDefault="004A2800" w:rsidP="001D3876">
            <w:r w:rsidRPr="008F3A26">
              <w:t>Sybase password of the user (added 1.7).</w:t>
            </w:r>
          </w:p>
        </w:tc>
        <w:tc>
          <w:tcPr>
            <w:tcW w:w="6409" w:type="dxa"/>
            <w:vAlign w:val="center"/>
          </w:tcPr>
          <w:p w14:paraId="1D6DA1B5" w14:textId="77777777" w:rsidR="004A2800" w:rsidRPr="00D647A2" w:rsidRDefault="004A2800" w:rsidP="001D3876">
            <w:pPr>
              <w:rPr>
                <w:color w:val="000000"/>
              </w:rPr>
            </w:pPr>
            <w:r>
              <w:rPr>
                <w:bCs/>
                <w:lang w:val="en-GB"/>
              </w:rPr>
              <w:t>[users].</w:t>
            </w:r>
            <w:r w:rsidRPr="00D647A2">
              <w:rPr>
                <w:color w:val="000000"/>
              </w:rPr>
              <w:t>SybasePassword</w:t>
            </w:r>
          </w:p>
        </w:tc>
      </w:tr>
      <w:tr w:rsidR="004A2800" w:rsidRPr="00D647A2" w14:paraId="34E6C1C6" w14:textId="77777777" w:rsidTr="004A2800">
        <w:trPr>
          <w:trHeight w:val="255"/>
          <w:jc w:val="center"/>
        </w:trPr>
        <w:tc>
          <w:tcPr>
            <w:tcW w:w="2990" w:type="dxa"/>
            <w:vAlign w:val="center"/>
          </w:tcPr>
          <w:p w14:paraId="0EB277DF" w14:textId="77777777" w:rsidR="004A2800" w:rsidRPr="00D647A2" w:rsidRDefault="004A2800" w:rsidP="001D3876">
            <w:pPr>
              <w:rPr>
                <w:color w:val="000000"/>
              </w:rPr>
            </w:pPr>
            <w:r w:rsidRPr="00D647A2">
              <w:rPr>
                <w:color w:val="000000"/>
              </w:rPr>
              <w:t>MailAdress</w:t>
            </w:r>
          </w:p>
        </w:tc>
        <w:tc>
          <w:tcPr>
            <w:tcW w:w="5040" w:type="dxa"/>
            <w:vAlign w:val="center"/>
          </w:tcPr>
          <w:p w14:paraId="6FAD6819" w14:textId="77777777" w:rsidR="004A2800" w:rsidRPr="008F3A26" w:rsidRDefault="004A2800" w:rsidP="001D3876">
            <w:r w:rsidRPr="008F3A26">
              <w:t>E-mail address of the user (changed 1.8).</w:t>
            </w:r>
          </w:p>
        </w:tc>
        <w:tc>
          <w:tcPr>
            <w:tcW w:w="6409" w:type="dxa"/>
            <w:vAlign w:val="center"/>
          </w:tcPr>
          <w:p w14:paraId="6A7F68DC" w14:textId="77777777" w:rsidR="004A2800" w:rsidRPr="00D647A2" w:rsidRDefault="004A2800" w:rsidP="001D3876">
            <w:pPr>
              <w:rPr>
                <w:color w:val="000000"/>
              </w:rPr>
            </w:pPr>
            <w:r>
              <w:rPr>
                <w:bCs/>
                <w:lang w:val="en-GB"/>
              </w:rPr>
              <w:t>[users].</w:t>
            </w:r>
            <w:r w:rsidRPr="00D647A2">
              <w:rPr>
                <w:color w:val="000000"/>
              </w:rPr>
              <w:t>MailAdress</w:t>
            </w:r>
          </w:p>
        </w:tc>
      </w:tr>
      <w:tr w:rsidR="004A2800" w:rsidRPr="00D647A2" w14:paraId="4DD68AF1" w14:textId="77777777" w:rsidTr="004A2800">
        <w:trPr>
          <w:trHeight w:val="255"/>
          <w:jc w:val="center"/>
        </w:trPr>
        <w:tc>
          <w:tcPr>
            <w:tcW w:w="2990" w:type="dxa"/>
            <w:vAlign w:val="center"/>
          </w:tcPr>
          <w:p w14:paraId="13A49A74" w14:textId="77777777" w:rsidR="004A2800" w:rsidRPr="00D647A2" w:rsidRDefault="004A2800" w:rsidP="001D3876">
            <w:pPr>
              <w:rPr>
                <w:color w:val="000000"/>
              </w:rPr>
            </w:pPr>
            <w:r w:rsidRPr="00D647A2">
              <w:rPr>
                <w:color w:val="000000"/>
              </w:rPr>
              <w:t>UseReplication</w:t>
            </w:r>
          </w:p>
        </w:tc>
        <w:tc>
          <w:tcPr>
            <w:tcW w:w="5040" w:type="dxa"/>
            <w:vAlign w:val="center"/>
          </w:tcPr>
          <w:p w14:paraId="2CC61F98" w14:textId="77777777" w:rsidR="004A2800" w:rsidRPr="008F3A26" w:rsidRDefault="004A2800" w:rsidP="001D3876">
            <w:r w:rsidRPr="008F3A26">
              <w:t>Activate the Use Replication Monitor checkbox to allow users to use the replication monitor (Communications  Blotters -&gt; Replication Monitor). See the Kondor+ Communications Guide for further details (added 1.8).</w:t>
            </w:r>
          </w:p>
        </w:tc>
        <w:tc>
          <w:tcPr>
            <w:tcW w:w="6409" w:type="dxa"/>
            <w:vAlign w:val="center"/>
          </w:tcPr>
          <w:p w14:paraId="47B6E0B0" w14:textId="77777777" w:rsidR="004A2800" w:rsidRPr="00D647A2" w:rsidRDefault="004A2800" w:rsidP="001D3876">
            <w:pPr>
              <w:rPr>
                <w:color w:val="000000"/>
              </w:rPr>
            </w:pPr>
            <w:r>
              <w:rPr>
                <w:bCs/>
                <w:lang w:val="en-GB"/>
              </w:rPr>
              <w:t>[users].</w:t>
            </w:r>
            <w:r w:rsidRPr="00D647A2">
              <w:rPr>
                <w:color w:val="000000"/>
              </w:rPr>
              <w:t>UseReplication</w:t>
            </w:r>
          </w:p>
        </w:tc>
      </w:tr>
      <w:tr w:rsidR="004A2800" w:rsidRPr="00D647A2" w14:paraId="2860581A" w14:textId="77777777" w:rsidTr="004A2800">
        <w:trPr>
          <w:trHeight w:val="255"/>
          <w:jc w:val="center"/>
        </w:trPr>
        <w:tc>
          <w:tcPr>
            <w:tcW w:w="2990" w:type="dxa"/>
            <w:vAlign w:val="center"/>
          </w:tcPr>
          <w:p w14:paraId="3A9D1292" w14:textId="77777777" w:rsidR="004A2800" w:rsidRPr="00D647A2" w:rsidRDefault="004A2800" w:rsidP="001D3876">
            <w:pPr>
              <w:rPr>
                <w:color w:val="000000"/>
              </w:rPr>
            </w:pPr>
            <w:r w:rsidRPr="00D647A2">
              <w:rPr>
                <w:color w:val="000000"/>
              </w:rPr>
              <w:t>Codifiers_Id</w:t>
            </w:r>
          </w:p>
        </w:tc>
        <w:tc>
          <w:tcPr>
            <w:tcW w:w="5040" w:type="dxa"/>
            <w:vAlign w:val="center"/>
          </w:tcPr>
          <w:p w14:paraId="36DE4EC5" w14:textId="77777777" w:rsidR="004A2800" w:rsidRPr="008F3A26" w:rsidRDefault="004A2800" w:rsidP="001D3876">
            <w:r w:rsidRPr="008F3A26">
              <w:t>An identification field that contains values which uniquely identify each row in the table by a sequential number generated by the SQL Server.</w:t>
            </w:r>
          </w:p>
        </w:tc>
        <w:tc>
          <w:tcPr>
            <w:tcW w:w="6409" w:type="dxa"/>
            <w:vAlign w:val="center"/>
          </w:tcPr>
          <w:p w14:paraId="0980AC58" w14:textId="77777777" w:rsidR="004A2800" w:rsidRPr="00D647A2" w:rsidRDefault="004A2800" w:rsidP="001D3876">
            <w:pPr>
              <w:rPr>
                <w:color w:val="000000"/>
              </w:rPr>
            </w:pPr>
            <w:r>
              <w:rPr>
                <w:bCs/>
                <w:lang w:val="en-GB"/>
              </w:rPr>
              <w:t>[users].</w:t>
            </w:r>
            <w:r w:rsidRPr="00D647A2">
              <w:rPr>
                <w:color w:val="000000"/>
              </w:rPr>
              <w:t>Codifiers_Id</w:t>
            </w:r>
          </w:p>
        </w:tc>
      </w:tr>
      <w:tr w:rsidR="004A2800" w:rsidRPr="00D647A2" w14:paraId="2B16A69C" w14:textId="77777777" w:rsidTr="004A2800">
        <w:trPr>
          <w:trHeight w:val="255"/>
          <w:jc w:val="center"/>
        </w:trPr>
        <w:tc>
          <w:tcPr>
            <w:tcW w:w="2990" w:type="dxa"/>
            <w:vAlign w:val="center"/>
          </w:tcPr>
          <w:p w14:paraId="1320B6C3" w14:textId="77777777" w:rsidR="004A2800" w:rsidRPr="00D647A2" w:rsidRDefault="004A2800" w:rsidP="001D3876">
            <w:pPr>
              <w:rPr>
                <w:color w:val="000000"/>
              </w:rPr>
            </w:pPr>
            <w:r w:rsidRPr="00D647A2">
              <w:rPr>
                <w:color w:val="000000"/>
              </w:rPr>
              <w:t>OriginalId</w:t>
            </w:r>
          </w:p>
        </w:tc>
        <w:tc>
          <w:tcPr>
            <w:tcW w:w="5040" w:type="dxa"/>
            <w:vAlign w:val="center"/>
          </w:tcPr>
          <w:p w14:paraId="69101E18" w14:textId="77777777" w:rsidR="004A2800" w:rsidRPr="008F3A26" w:rsidRDefault="004A2800" w:rsidP="001D3876">
            <w:r w:rsidRPr="008F3A26">
              <w:t>Short name of the codifier system for which you create a code (added 1.9).</w:t>
            </w:r>
          </w:p>
        </w:tc>
        <w:tc>
          <w:tcPr>
            <w:tcW w:w="6409" w:type="dxa"/>
            <w:vAlign w:val="center"/>
          </w:tcPr>
          <w:p w14:paraId="2A5F74F5" w14:textId="77777777" w:rsidR="004A2800" w:rsidRPr="00D647A2" w:rsidRDefault="004A2800" w:rsidP="001D3876">
            <w:pPr>
              <w:rPr>
                <w:color w:val="000000"/>
              </w:rPr>
            </w:pPr>
            <w:r>
              <w:rPr>
                <w:bCs/>
                <w:lang w:val="en-GB"/>
              </w:rPr>
              <w:t>[users].</w:t>
            </w:r>
            <w:r w:rsidRPr="00D647A2">
              <w:rPr>
                <w:color w:val="000000"/>
              </w:rPr>
              <w:t>OriginalId</w:t>
            </w:r>
          </w:p>
        </w:tc>
      </w:tr>
      <w:tr w:rsidR="004A2800" w:rsidRPr="00D647A2" w14:paraId="4C4102EF" w14:textId="77777777" w:rsidTr="004A2800">
        <w:trPr>
          <w:trHeight w:val="255"/>
          <w:jc w:val="center"/>
        </w:trPr>
        <w:tc>
          <w:tcPr>
            <w:tcW w:w="2990" w:type="dxa"/>
            <w:vAlign w:val="center"/>
          </w:tcPr>
          <w:p w14:paraId="1F026CB7" w14:textId="77777777" w:rsidR="004A2800" w:rsidRPr="00D647A2" w:rsidRDefault="004A2800" w:rsidP="001D3876">
            <w:pPr>
              <w:rPr>
                <w:color w:val="000000"/>
              </w:rPr>
            </w:pPr>
            <w:r w:rsidRPr="00D647A2">
              <w:rPr>
                <w:color w:val="000000"/>
              </w:rPr>
              <w:t>AccessRightsSubmission</w:t>
            </w:r>
          </w:p>
        </w:tc>
        <w:tc>
          <w:tcPr>
            <w:tcW w:w="5040" w:type="dxa"/>
            <w:vAlign w:val="center"/>
          </w:tcPr>
          <w:p w14:paraId="3B116B3E" w14:textId="77777777" w:rsidR="004A2800" w:rsidRPr="008F3A26" w:rsidRDefault="004A2800" w:rsidP="001D3876">
            <w:r w:rsidRPr="008F3A26">
              <w:t>Specifies the type of submission to the Access Rights applied to a given user.</w:t>
            </w:r>
          </w:p>
        </w:tc>
        <w:tc>
          <w:tcPr>
            <w:tcW w:w="6409" w:type="dxa"/>
            <w:vAlign w:val="center"/>
          </w:tcPr>
          <w:p w14:paraId="264BFD4C" w14:textId="77777777" w:rsidR="004A2800" w:rsidRPr="00D647A2" w:rsidRDefault="004A2800" w:rsidP="001D3876">
            <w:pPr>
              <w:rPr>
                <w:color w:val="000000"/>
              </w:rPr>
            </w:pPr>
            <w:r>
              <w:rPr>
                <w:bCs/>
                <w:lang w:val="en-GB"/>
              </w:rPr>
              <w:t>[users].</w:t>
            </w:r>
            <w:r w:rsidRPr="00D647A2">
              <w:rPr>
                <w:color w:val="000000"/>
              </w:rPr>
              <w:t>AccessRightsSubmission</w:t>
            </w:r>
          </w:p>
        </w:tc>
      </w:tr>
      <w:tr w:rsidR="004A2800" w:rsidRPr="00D647A2" w14:paraId="2211128E" w14:textId="77777777" w:rsidTr="004A2800">
        <w:trPr>
          <w:trHeight w:val="255"/>
          <w:jc w:val="center"/>
        </w:trPr>
        <w:tc>
          <w:tcPr>
            <w:tcW w:w="2990" w:type="dxa"/>
            <w:vAlign w:val="center"/>
          </w:tcPr>
          <w:p w14:paraId="751A58BF" w14:textId="77777777" w:rsidR="004A2800" w:rsidRPr="00D647A2" w:rsidRDefault="004A2800" w:rsidP="001D3876">
            <w:pPr>
              <w:rPr>
                <w:color w:val="000000"/>
              </w:rPr>
            </w:pPr>
            <w:r w:rsidRPr="00D647A2">
              <w:rPr>
                <w:color w:val="000000"/>
              </w:rPr>
              <w:t>GzId</w:t>
            </w:r>
          </w:p>
        </w:tc>
        <w:tc>
          <w:tcPr>
            <w:tcW w:w="5040" w:type="dxa"/>
            <w:vAlign w:val="center"/>
          </w:tcPr>
          <w:p w14:paraId="0ECB93FF" w14:textId="77777777" w:rsidR="004A2800" w:rsidRPr="008F3A26" w:rsidRDefault="004A2800" w:rsidP="001D3876">
            <w:r w:rsidRPr="008F3A26">
              <w:t>Geographical zone Id of user.</w:t>
            </w:r>
          </w:p>
        </w:tc>
        <w:tc>
          <w:tcPr>
            <w:tcW w:w="6409" w:type="dxa"/>
            <w:vAlign w:val="center"/>
          </w:tcPr>
          <w:p w14:paraId="32F953D0" w14:textId="77777777" w:rsidR="004A2800" w:rsidRPr="00D647A2" w:rsidRDefault="004A2800" w:rsidP="001D3876">
            <w:pPr>
              <w:rPr>
                <w:color w:val="000000"/>
              </w:rPr>
            </w:pPr>
            <w:r>
              <w:rPr>
                <w:bCs/>
                <w:lang w:val="en-GB"/>
              </w:rPr>
              <w:t>[users].</w:t>
            </w:r>
            <w:r w:rsidRPr="00D647A2">
              <w:rPr>
                <w:color w:val="000000"/>
              </w:rPr>
              <w:t>GzId</w:t>
            </w:r>
          </w:p>
        </w:tc>
      </w:tr>
      <w:tr w:rsidR="004A2800" w:rsidRPr="00D647A2" w14:paraId="52D4C17C" w14:textId="77777777" w:rsidTr="004A2800">
        <w:trPr>
          <w:trHeight w:val="255"/>
          <w:jc w:val="center"/>
        </w:trPr>
        <w:tc>
          <w:tcPr>
            <w:tcW w:w="2990" w:type="dxa"/>
            <w:vAlign w:val="center"/>
          </w:tcPr>
          <w:p w14:paraId="040189B6" w14:textId="77777777" w:rsidR="004A2800" w:rsidRPr="00D647A2" w:rsidRDefault="004A2800" w:rsidP="001D3876">
            <w:pPr>
              <w:rPr>
                <w:color w:val="000000"/>
              </w:rPr>
            </w:pPr>
            <w:r w:rsidRPr="00D647A2">
              <w:rPr>
                <w:color w:val="000000"/>
              </w:rPr>
              <w:t>EndWorkingDate</w:t>
            </w:r>
          </w:p>
        </w:tc>
        <w:tc>
          <w:tcPr>
            <w:tcW w:w="5040" w:type="dxa"/>
            <w:vAlign w:val="center"/>
          </w:tcPr>
          <w:p w14:paraId="4A0CC077" w14:textId="77777777" w:rsidR="004A2800" w:rsidRPr="008F3A26" w:rsidRDefault="004A2800" w:rsidP="001D3876">
            <w:r w:rsidRPr="008F3A26">
              <w:t>User is not allowed to log on to or use Kondor+ after this date (changed 1.8).</w:t>
            </w:r>
          </w:p>
        </w:tc>
        <w:tc>
          <w:tcPr>
            <w:tcW w:w="6409" w:type="dxa"/>
            <w:vAlign w:val="center"/>
          </w:tcPr>
          <w:p w14:paraId="66407BA8" w14:textId="77777777" w:rsidR="004A2800" w:rsidRPr="00D647A2" w:rsidRDefault="004A2800" w:rsidP="001D3876">
            <w:pPr>
              <w:rPr>
                <w:color w:val="000000"/>
              </w:rPr>
            </w:pPr>
            <w:r>
              <w:rPr>
                <w:bCs/>
                <w:lang w:val="en-GB"/>
              </w:rPr>
              <w:t>[users].</w:t>
            </w:r>
            <w:r w:rsidRPr="00D647A2">
              <w:rPr>
                <w:color w:val="000000"/>
              </w:rPr>
              <w:t>EndWorkingDate</w:t>
            </w:r>
          </w:p>
        </w:tc>
      </w:tr>
      <w:tr w:rsidR="004A2800" w:rsidRPr="00D647A2" w14:paraId="6BEBE8F3" w14:textId="77777777" w:rsidTr="004A2800">
        <w:trPr>
          <w:trHeight w:val="255"/>
          <w:jc w:val="center"/>
        </w:trPr>
        <w:tc>
          <w:tcPr>
            <w:tcW w:w="2990" w:type="dxa"/>
            <w:vAlign w:val="center"/>
          </w:tcPr>
          <w:p w14:paraId="470F89A3" w14:textId="77777777" w:rsidR="004A2800" w:rsidRPr="00D647A2" w:rsidRDefault="004A2800" w:rsidP="001D3876">
            <w:pPr>
              <w:rPr>
                <w:color w:val="000000"/>
              </w:rPr>
            </w:pPr>
            <w:r w:rsidRPr="00D647A2">
              <w:rPr>
                <w:color w:val="000000"/>
              </w:rPr>
              <w:t>HasToUpdatePwd</w:t>
            </w:r>
          </w:p>
        </w:tc>
        <w:tc>
          <w:tcPr>
            <w:tcW w:w="5040" w:type="dxa"/>
            <w:vAlign w:val="center"/>
          </w:tcPr>
          <w:p w14:paraId="3A201904" w14:textId="77777777" w:rsidR="004A2800" w:rsidRPr="008F3A26" w:rsidRDefault="004A2800" w:rsidP="001D3876">
            <w:r w:rsidRPr="008F3A26">
              <w:t>Added 1.7.</w:t>
            </w:r>
          </w:p>
        </w:tc>
        <w:tc>
          <w:tcPr>
            <w:tcW w:w="6409" w:type="dxa"/>
            <w:vAlign w:val="center"/>
          </w:tcPr>
          <w:p w14:paraId="7C6C9062" w14:textId="77777777" w:rsidR="004A2800" w:rsidRPr="00D647A2" w:rsidRDefault="004A2800" w:rsidP="001D3876">
            <w:pPr>
              <w:rPr>
                <w:color w:val="000000"/>
              </w:rPr>
            </w:pPr>
            <w:r>
              <w:rPr>
                <w:bCs/>
                <w:lang w:val="en-GB"/>
              </w:rPr>
              <w:t>[users].</w:t>
            </w:r>
            <w:r w:rsidRPr="00D647A2">
              <w:rPr>
                <w:color w:val="000000"/>
              </w:rPr>
              <w:t>HasToUpdatePwd</w:t>
            </w:r>
          </w:p>
        </w:tc>
      </w:tr>
      <w:tr w:rsidR="004A2800" w:rsidRPr="00D647A2" w14:paraId="6FEA7AA1" w14:textId="77777777" w:rsidTr="004A2800">
        <w:trPr>
          <w:trHeight w:val="255"/>
          <w:jc w:val="center"/>
        </w:trPr>
        <w:tc>
          <w:tcPr>
            <w:tcW w:w="2990" w:type="dxa"/>
            <w:vAlign w:val="center"/>
          </w:tcPr>
          <w:p w14:paraId="54549B1A" w14:textId="77777777" w:rsidR="004A2800" w:rsidRPr="00D647A2" w:rsidRDefault="004A2800" w:rsidP="001D3876">
            <w:pPr>
              <w:rPr>
                <w:color w:val="000000"/>
              </w:rPr>
            </w:pPr>
            <w:r w:rsidRPr="00D647A2">
              <w:rPr>
                <w:color w:val="000000"/>
              </w:rPr>
              <w:t>KplusPassword</w:t>
            </w:r>
          </w:p>
        </w:tc>
        <w:tc>
          <w:tcPr>
            <w:tcW w:w="5040" w:type="dxa"/>
            <w:vAlign w:val="center"/>
          </w:tcPr>
          <w:p w14:paraId="4CCF12C8" w14:textId="77777777" w:rsidR="004A2800" w:rsidRPr="008F3A26" w:rsidRDefault="004A2800" w:rsidP="001D3876">
            <w:r w:rsidRPr="008F3A26">
              <w:t>Kondor+ password of the user.</w:t>
            </w:r>
          </w:p>
        </w:tc>
        <w:tc>
          <w:tcPr>
            <w:tcW w:w="6409" w:type="dxa"/>
            <w:vAlign w:val="center"/>
          </w:tcPr>
          <w:p w14:paraId="3F10506F" w14:textId="77777777" w:rsidR="004A2800" w:rsidRPr="00D647A2" w:rsidRDefault="004A2800" w:rsidP="001D3876">
            <w:pPr>
              <w:rPr>
                <w:color w:val="000000"/>
              </w:rPr>
            </w:pPr>
            <w:r>
              <w:rPr>
                <w:bCs/>
                <w:lang w:val="en-GB"/>
              </w:rPr>
              <w:t>[users].</w:t>
            </w:r>
            <w:r w:rsidRPr="00D647A2">
              <w:rPr>
                <w:color w:val="000000"/>
              </w:rPr>
              <w:t>KplusPassword</w:t>
            </w:r>
          </w:p>
        </w:tc>
      </w:tr>
      <w:tr w:rsidR="004A2800" w:rsidRPr="00D647A2" w14:paraId="5870C6CA" w14:textId="77777777" w:rsidTr="004A2800">
        <w:trPr>
          <w:trHeight w:val="255"/>
          <w:jc w:val="center"/>
        </w:trPr>
        <w:tc>
          <w:tcPr>
            <w:tcW w:w="2990" w:type="dxa"/>
            <w:vAlign w:val="center"/>
          </w:tcPr>
          <w:p w14:paraId="116F5732" w14:textId="77777777" w:rsidR="004A2800" w:rsidRPr="00D647A2" w:rsidRDefault="004A2800" w:rsidP="001D3876">
            <w:pPr>
              <w:rPr>
                <w:color w:val="000000"/>
              </w:rPr>
            </w:pPr>
            <w:r w:rsidRPr="00D647A2">
              <w:rPr>
                <w:color w:val="000000"/>
              </w:rPr>
              <w:t>LastPwdUpdateDate</w:t>
            </w:r>
          </w:p>
        </w:tc>
        <w:tc>
          <w:tcPr>
            <w:tcW w:w="5040" w:type="dxa"/>
            <w:vAlign w:val="center"/>
          </w:tcPr>
          <w:p w14:paraId="7770D16F" w14:textId="77777777" w:rsidR="004A2800" w:rsidRPr="008F3A26" w:rsidRDefault="004A2800" w:rsidP="001D3876">
            <w:r w:rsidRPr="008F3A26">
              <w:t>Added 1.7.</w:t>
            </w:r>
          </w:p>
        </w:tc>
        <w:tc>
          <w:tcPr>
            <w:tcW w:w="6409" w:type="dxa"/>
            <w:vAlign w:val="center"/>
          </w:tcPr>
          <w:p w14:paraId="3E1F78F9" w14:textId="77777777" w:rsidR="004A2800" w:rsidRPr="00D647A2" w:rsidRDefault="004A2800" w:rsidP="001D3876">
            <w:pPr>
              <w:rPr>
                <w:color w:val="000000"/>
              </w:rPr>
            </w:pPr>
            <w:r>
              <w:rPr>
                <w:bCs/>
                <w:lang w:val="en-GB"/>
              </w:rPr>
              <w:t>[users].</w:t>
            </w:r>
            <w:r w:rsidRPr="00D647A2">
              <w:rPr>
                <w:color w:val="000000"/>
              </w:rPr>
              <w:t>LastPwdUpdateDate</w:t>
            </w:r>
          </w:p>
        </w:tc>
      </w:tr>
      <w:tr w:rsidR="004A2800" w:rsidRPr="00D647A2" w14:paraId="4FC4DCC1" w14:textId="77777777" w:rsidTr="004A2800">
        <w:trPr>
          <w:trHeight w:val="255"/>
          <w:jc w:val="center"/>
        </w:trPr>
        <w:tc>
          <w:tcPr>
            <w:tcW w:w="2990" w:type="dxa"/>
            <w:vAlign w:val="center"/>
          </w:tcPr>
          <w:p w14:paraId="79872785" w14:textId="77777777" w:rsidR="004A2800" w:rsidRPr="00D647A2" w:rsidRDefault="004A2800" w:rsidP="001D3876">
            <w:pPr>
              <w:rPr>
                <w:color w:val="000000"/>
              </w:rPr>
            </w:pPr>
            <w:r w:rsidRPr="00D647A2">
              <w:rPr>
                <w:color w:val="000000"/>
              </w:rPr>
              <w:t>PwdUpdateFrequency</w:t>
            </w:r>
          </w:p>
        </w:tc>
        <w:tc>
          <w:tcPr>
            <w:tcW w:w="5040" w:type="dxa"/>
            <w:vAlign w:val="center"/>
          </w:tcPr>
          <w:p w14:paraId="510407FC" w14:textId="77777777" w:rsidR="004A2800" w:rsidRPr="008F3A26" w:rsidRDefault="004A2800" w:rsidP="001D3876">
            <w:r w:rsidRPr="008F3A26">
              <w:t>Password Update Frequency allows you to set the frequency, in days, with which users must alter their password. When this time has elapsed users only have access to the password window to change their password.(changed 1.8).</w:t>
            </w:r>
          </w:p>
        </w:tc>
        <w:tc>
          <w:tcPr>
            <w:tcW w:w="6409" w:type="dxa"/>
            <w:vAlign w:val="center"/>
          </w:tcPr>
          <w:p w14:paraId="22B33354" w14:textId="77777777" w:rsidR="004A2800" w:rsidRPr="00D647A2" w:rsidRDefault="004A2800" w:rsidP="001D3876">
            <w:pPr>
              <w:rPr>
                <w:color w:val="000000"/>
              </w:rPr>
            </w:pPr>
            <w:r>
              <w:rPr>
                <w:bCs/>
                <w:lang w:val="en-GB"/>
              </w:rPr>
              <w:t>[users].</w:t>
            </w:r>
            <w:r w:rsidRPr="00D647A2">
              <w:rPr>
                <w:color w:val="000000"/>
              </w:rPr>
              <w:t>PwdUpdateFrequency</w:t>
            </w:r>
          </w:p>
        </w:tc>
      </w:tr>
      <w:tr w:rsidR="004A2800" w:rsidRPr="00D647A2" w14:paraId="6F7D34FF" w14:textId="77777777" w:rsidTr="004A2800">
        <w:trPr>
          <w:trHeight w:val="255"/>
          <w:jc w:val="center"/>
        </w:trPr>
        <w:tc>
          <w:tcPr>
            <w:tcW w:w="2990" w:type="dxa"/>
            <w:vAlign w:val="center"/>
          </w:tcPr>
          <w:p w14:paraId="4E55BDA4" w14:textId="77777777" w:rsidR="004A2800" w:rsidRPr="00D647A2" w:rsidRDefault="004A2800" w:rsidP="001D3876">
            <w:pPr>
              <w:rPr>
                <w:color w:val="000000"/>
              </w:rPr>
            </w:pPr>
            <w:r w:rsidRPr="00D647A2">
              <w:rPr>
                <w:color w:val="000000"/>
              </w:rPr>
              <w:lastRenderedPageBreak/>
              <w:t>UserType</w:t>
            </w:r>
          </w:p>
        </w:tc>
        <w:tc>
          <w:tcPr>
            <w:tcW w:w="5040" w:type="dxa"/>
            <w:vAlign w:val="center"/>
          </w:tcPr>
          <w:p w14:paraId="4A591B23" w14:textId="77777777" w:rsidR="004A2800" w:rsidRPr="008F3A26" w:rsidRDefault="004A2800" w:rsidP="001D3876">
            <w:r w:rsidRPr="008F3A26">
              <w:t>Indicates if the user is a trader or a salesman.</w:t>
            </w:r>
          </w:p>
        </w:tc>
        <w:tc>
          <w:tcPr>
            <w:tcW w:w="6409" w:type="dxa"/>
            <w:vAlign w:val="center"/>
          </w:tcPr>
          <w:p w14:paraId="5772F065" w14:textId="77777777" w:rsidR="004A2800" w:rsidRPr="00D647A2" w:rsidRDefault="004A2800" w:rsidP="001D3876">
            <w:pPr>
              <w:rPr>
                <w:color w:val="000000"/>
              </w:rPr>
            </w:pPr>
            <w:r>
              <w:rPr>
                <w:bCs/>
                <w:lang w:val="en-GB"/>
              </w:rPr>
              <w:t>[users].</w:t>
            </w:r>
            <w:r w:rsidRPr="00D647A2">
              <w:rPr>
                <w:color w:val="000000"/>
              </w:rPr>
              <w:t>UserType</w:t>
            </w:r>
          </w:p>
        </w:tc>
      </w:tr>
      <w:tr w:rsidR="004A2800" w:rsidRPr="00D647A2" w14:paraId="72B5DC50" w14:textId="77777777" w:rsidTr="004A2800">
        <w:trPr>
          <w:trHeight w:val="255"/>
          <w:jc w:val="center"/>
        </w:trPr>
        <w:tc>
          <w:tcPr>
            <w:tcW w:w="2990" w:type="dxa"/>
            <w:vAlign w:val="center"/>
          </w:tcPr>
          <w:p w14:paraId="31670077" w14:textId="77777777" w:rsidR="004A2800" w:rsidRPr="00D647A2" w:rsidRDefault="004A2800" w:rsidP="001D3876">
            <w:pPr>
              <w:rPr>
                <w:color w:val="000000"/>
              </w:rPr>
            </w:pPr>
            <w:r w:rsidRPr="00D647A2">
              <w:rPr>
                <w:color w:val="000000"/>
              </w:rPr>
              <w:t>MessagingAddress</w:t>
            </w:r>
          </w:p>
        </w:tc>
        <w:tc>
          <w:tcPr>
            <w:tcW w:w="5040" w:type="dxa"/>
            <w:vAlign w:val="center"/>
          </w:tcPr>
          <w:p w14:paraId="5789A960" w14:textId="77777777" w:rsidR="004A2800" w:rsidRPr="008F3A26" w:rsidRDefault="004A2800" w:rsidP="001D3876">
            <w:r w:rsidRPr="008F3A26">
              <w:t>Messaging address of the user.</w:t>
            </w:r>
          </w:p>
        </w:tc>
        <w:tc>
          <w:tcPr>
            <w:tcW w:w="6409" w:type="dxa"/>
            <w:vAlign w:val="center"/>
          </w:tcPr>
          <w:p w14:paraId="5733A10A" w14:textId="77777777" w:rsidR="004A2800" w:rsidRPr="00D647A2" w:rsidRDefault="004A2800" w:rsidP="001D3876">
            <w:pPr>
              <w:rPr>
                <w:color w:val="000000"/>
              </w:rPr>
            </w:pPr>
            <w:r>
              <w:rPr>
                <w:bCs/>
                <w:lang w:val="en-GB"/>
              </w:rPr>
              <w:t>[users].</w:t>
            </w:r>
            <w:r w:rsidRPr="00D647A2">
              <w:rPr>
                <w:color w:val="000000"/>
              </w:rPr>
              <w:t>MessagingAddress</w:t>
            </w:r>
          </w:p>
        </w:tc>
      </w:tr>
      <w:tr w:rsidR="004A2800" w:rsidRPr="00D647A2" w14:paraId="58B4B543" w14:textId="77777777" w:rsidTr="004A2800">
        <w:trPr>
          <w:trHeight w:val="255"/>
          <w:jc w:val="center"/>
        </w:trPr>
        <w:tc>
          <w:tcPr>
            <w:tcW w:w="2990" w:type="dxa"/>
            <w:vAlign w:val="center"/>
          </w:tcPr>
          <w:p w14:paraId="45D1E78B" w14:textId="77777777" w:rsidR="004A2800" w:rsidRPr="00D647A2" w:rsidRDefault="004A2800" w:rsidP="001D3876">
            <w:pPr>
              <w:rPr>
                <w:color w:val="000000"/>
              </w:rPr>
            </w:pPr>
            <w:r w:rsidRPr="00D647A2">
              <w:rPr>
                <w:color w:val="000000"/>
              </w:rPr>
              <w:t>IsAccountLocked</w:t>
            </w:r>
          </w:p>
        </w:tc>
        <w:tc>
          <w:tcPr>
            <w:tcW w:w="5040" w:type="dxa"/>
            <w:vAlign w:val="center"/>
          </w:tcPr>
          <w:p w14:paraId="20AC8A5A" w14:textId="77777777" w:rsidR="004A2800" w:rsidRPr="008F3A26" w:rsidRDefault="004A2800" w:rsidP="001D3876"/>
        </w:tc>
        <w:tc>
          <w:tcPr>
            <w:tcW w:w="6409" w:type="dxa"/>
            <w:vAlign w:val="center"/>
          </w:tcPr>
          <w:p w14:paraId="164463C8" w14:textId="77777777" w:rsidR="004A2800" w:rsidRPr="00D647A2" w:rsidRDefault="004A2800" w:rsidP="001D3876">
            <w:pPr>
              <w:rPr>
                <w:color w:val="000000"/>
              </w:rPr>
            </w:pPr>
            <w:r>
              <w:rPr>
                <w:bCs/>
                <w:lang w:val="en-GB"/>
              </w:rPr>
              <w:t>[users].</w:t>
            </w:r>
            <w:r w:rsidRPr="00D647A2">
              <w:rPr>
                <w:color w:val="000000"/>
              </w:rPr>
              <w:t>IsAccountLocked</w:t>
            </w:r>
          </w:p>
        </w:tc>
      </w:tr>
      <w:tr w:rsidR="004A2800" w:rsidRPr="00D647A2" w14:paraId="22BBC2E8" w14:textId="77777777" w:rsidTr="004A2800">
        <w:trPr>
          <w:trHeight w:val="255"/>
          <w:jc w:val="center"/>
        </w:trPr>
        <w:tc>
          <w:tcPr>
            <w:tcW w:w="2990" w:type="dxa"/>
            <w:vAlign w:val="center"/>
          </w:tcPr>
          <w:p w14:paraId="279AC1BA" w14:textId="77777777" w:rsidR="004A2800" w:rsidRPr="00D647A2" w:rsidRDefault="004A2800" w:rsidP="001D3876">
            <w:pPr>
              <w:rPr>
                <w:color w:val="000000"/>
              </w:rPr>
            </w:pPr>
            <w:r w:rsidRPr="00D647A2">
              <w:rPr>
                <w:color w:val="000000"/>
              </w:rPr>
              <w:t>AttemptsNb</w:t>
            </w:r>
          </w:p>
        </w:tc>
        <w:tc>
          <w:tcPr>
            <w:tcW w:w="5040" w:type="dxa"/>
            <w:vAlign w:val="center"/>
          </w:tcPr>
          <w:p w14:paraId="7706D61B" w14:textId="77777777" w:rsidR="004A2800" w:rsidRPr="008F3A26" w:rsidRDefault="004A2800" w:rsidP="001D3876"/>
        </w:tc>
        <w:tc>
          <w:tcPr>
            <w:tcW w:w="6409" w:type="dxa"/>
            <w:vAlign w:val="center"/>
          </w:tcPr>
          <w:p w14:paraId="5C50CC55" w14:textId="77777777" w:rsidR="004A2800" w:rsidRPr="00D647A2" w:rsidRDefault="004A2800" w:rsidP="001D3876">
            <w:pPr>
              <w:rPr>
                <w:color w:val="000000"/>
              </w:rPr>
            </w:pPr>
            <w:r>
              <w:rPr>
                <w:bCs/>
                <w:lang w:val="en-GB"/>
              </w:rPr>
              <w:t>[users].</w:t>
            </w:r>
            <w:r w:rsidRPr="00D647A2">
              <w:rPr>
                <w:color w:val="000000"/>
              </w:rPr>
              <w:t>AttemptsNb</w:t>
            </w:r>
          </w:p>
        </w:tc>
      </w:tr>
      <w:tr w:rsidR="004A2800" w:rsidRPr="00D647A2" w14:paraId="0B2EF6A0" w14:textId="77777777" w:rsidTr="004A2800">
        <w:trPr>
          <w:trHeight w:val="255"/>
          <w:jc w:val="center"/>
        </w:trPr>
        <w:tc>
          <w:tcPr>
            <w:tcW w:w="2990" w:type="dxa"/>
            <w:vAlign w:val="center"/>
          </w:tcPr>
          <w:p w14:paraId="1830F295" w14:textId="77777777" w:rsidR="004A2800" w:rsidRPr="00D647A2" w:rsidRDefault="004A2800" w:rsidP="001D3876">
            <w:pPr>
              <w:rPr>
                <w:color w:val="000000"/>
              </w:rPr>
            </w:pPr>
            <w:r w:rsidRPr="00D647A2">
              <w:rPr>
                <w:color w:val="000000"/>
              </w:rPr>
              <w:t>KsqlBuilder</w:t>
            </w:r>
          </w:p>
        </w:tc>
        <w:tc>
          <w:tcPr>
            <w:tcW w:w="5040" w:type="dxa"/>
            <w:vAlign w:val="center"/>
          </w:tcPr>
          <w:p w14:paraId="28D70FBA" w14:textId="77777777" w:rsidR="004A2800" w:rsidRPr="008F3A26" w:rsidRDefault="004A2800" w:rsidP="001D3876">
            <w:r w:rsidRPr="008F3A26">
              <w:t>A checkmark indicates that the user is allowed to edit KSQL requests (changed 1.8).</w:t>
            </w:r>
          </w:p>
        </w:tc>
        <w:tc>
          <w:tcPr>
            <w:tcW w:w="6409" w:type="dxa"/>
            <w:vAlign w:val="center"/>
          </w:tcPr>
          <w:p w14:paraId="5D8324FD" w14:textId="77777777" w:rsidR="004A2800" w:rsidRPr="00D647A2" w:rsidRDefault="004A2800" w:rsidP="001D3876">
            <w:pPr>
              <w:rPr>
                <w:color w:val="000000"/>
              </w:rPr>
            </w:pPr>
            <w:r>
              <w:rPr>
                <w:bCs/>
                <w:lang w:val="en-GB"/>
              </w:rPr>
              <w:t>[users].</w:t>
            </w:r>
            <w:r w:rsidRPr="00D647A2">
              <w:rPr>
                <w:color w:val="000000"/>
              </w:rPr>
              <w:t>KsqlBuilder</w:t>
            </w:r>
          </w:p>
        </w:tc>
      </w:tr>
      <w:tr w:rsidR="004A2800" w:rsidRPr="00D647A2" w14:paraId="1D3B4E7A" w14:textId="77777777" w:rsidTr="004A2800">
        <w:trPr>
          <w:trHeight w:val="255"/>
          <w:jc w:val="center"/>
        </w:trPr>
        <w:tc>
          <w:tcPr>
            <w:tcW w:w="2990" w:type="dxa"/>
            <w:vAlign w:val="center"/>
          </w:tcPr>
          <w:p w14:paraId="23B7FD24" w14:textId="77777777" w:rsidR="004A2800" w:rsidRPr="00D647A2" w:rsidRDefault="004A2800" w:rsidP="001D3876">
            <w:pPr>
              <w:rPr>
                <w:color w:val="000000"/>
              </w:rPr>
            </w:pPr>
            <w:r w:rsidRPr="00D647A2">
              <w:rPr>
                <w:color w:val="000000"/>
              </w:rPr>
              <w:t>CreditManager</w:t>
            </w:r>
          </w:p>
        </w:tc>
        <w:tc>
          <w:tcPr>
            <w:tcW w:w="5040" w:type="dxa"/>
            <w:vAlign w:val="center"/>
          </w:tcPr>
          <w:p w14:paraId="64771D93" w14:textId="77777777" w:rsidR="004A2800" w:rsidRPr="008F3A26" w:rsidRDefault="004A2800" w:rsidP="001D3876">
            <w:r w:rsidRPr="008F3A26">
              <w:t>Added 1.7.</w:t>
            </w:r>
          </w:p>
        </w:tc>
        <w:tc>
          <w:tcPr>
            <w:tcW w:w="6409" w:type="dxa"/>
            <w:vAlign w:val="center"/>
          </w:tcPr>
          <w:p w14:paraId="48B685E4" w14:textId="77777777" w:rsidR="004A2800" w:rsidRPr="00D647A2" w:rsidRDefault="004A2800" w:rsidP="001D3876">
            <w:pPr>
              <w:rPr>
                <w:color w:val="000000"/>
              </w:rPr>
            </w:pPr>
            <w:r>
              <w:rPr>
                <w:bCs/>
                <w:lang w:val="en-GB"/>
              </w:rPr>
              <w:t>[users].</w:t>
            </w:r>
            <w:r w:rsidRPr="00D647A2">
              <w:rPr>
                <w:color w:val="000000"/>
              </w:rPr>
              <w:t>CreditManager</w:t>
            </w:r>
          </w:p>
        </w:tc>
      </w:tr>
      <w:tr w:rsidR="004A2800" w:rsidRPr="00D647A2" w14:paraId="73CC48E0" w14:textId="77777777" w:rsidTr="004A2800">
        <w:trPr>
          <w:trHeight w:val="255"/>
          <w:jc w:val="center"/>
        </w:trPr>
        <w:tc>
          <w:tcPr>
            <w:tcW w:w="2990" w:type="dxa"/>
            <w:vAlign w:val="center"/>
          </w:tcPr>
          <w:p w14:paraId="073E5F36" w14:textId="77777777" w:rsidR="004A2800" w:rsidRPr="00D647A2" w:rsidRDefault="004A2800" w:rsidP="001D3876">
            <w:pPr>
              <w:rPr>
                <w:color w:val="000000"/>
              </w:rPr>
            </w:pPr>
            <w:r w:rsidRPr="00D647A2">
              <w:rPr>
                <w:color w:val="000000"/>
              </w:rPr>
              <w:t>UseDataManager</w:t>
            </w:r>
          </w:p>
        </w:tc>
        <w:tc>
          <w:tcPr>
            <w:tcW w:w="5040" w:type="dxa"/>
            <w:vAlign w:val="center"/>
          </w:tcPr>
          <w:p w14:paraId="7ED759A1" w14:textId="77777777" w:rsidR="004A2800" w:rsidRPr="008F3A26" w:rsidRDefault="004A2800" w:rsidP="001D3876">
            <w:r w:rsidRPr="008F3A26">
              <w:t>Activate the Use Data Manager checkbox to give users access to Data Manager (added 1.7).</w:t>
            </w:r>
          </w:p>
        </w:tc>
        <w:tc>
          <w:tcPr>
            <w:tcW w:w="6409" w:type="dxa"/>
            <w:vAlign w:val="center"/>
          </w:tcPr>
          <w:p w14:paraId="26966C7A" w14:textId="77777777" w:rsidR="004A2800" w:rsidRPr="00D647A2" w:rsidRDefault="004A2800" w:rsidP="001D3876">
            <w:pPr>
              <w:rPr>
                <w:color w:val="000000"/>
              </w:rPr>
            </w:pPr>
            <w:r>
              <w:rPr>
                <w:bCs/>
                <w:lang w:val="en-GB"/>
              </w:rPr>
              <w:t>[users].</w:t>
            </w:r>
            <w:r w:rsidRPr="00D647A2">
              <w:rPr>
                <w:color w:val="000000"/>
              </w:rPr>
              <w:t>UseDataManager</w:t>
            </w:r>
          </w:p>
        </w:tc>
      </w:tr>
      <w:tr w:rsidR="004A2800" w:rsidRPr="00D647A2" w14:paraId="17D07408" w14:textId="77777777" w:rsidTr="004A2800">
        <w:trPr>
          <w:trHeight w:val="255"/>
          <w:jc w:val="center"/>
        </w:trPr>
        <w:tc>
          <w:tcPr>
            <w:tcW w:w="2990" w:type="dxa"/>
            <w:vAlign w:val="center"/>
          </w:tcPr>
          <w:p w14:paraId="7F14C14B" w14:textId="77777777" w:rsidR="004A2800" w:rsidRPr="00D647A2" w:rsidRDefault="004A2800" w:rsidP="001D3876">
            <w:pPr>
              <w:rPr>
                <w:color w:val="000000"/>
              </w:rPr>
            </w:pPr>
            <w:r w:rsidRPr="00D647A2">
              <w:rPr>
                <w:color w:val="000000"/>
              </w:rPr>
              <w:t>UseKustomBase</w:t>
            </w:r>
          </w:p>
        </w:tc>
        <w:tc>
          <w:tcPr>
            <w:tcW w:w="5040" w:type="dxa"/>
            <w:vAlign w:val="center"/>
          </w:tcPr>
          <w:p w14:paraId="5A484744" w14:textId="77777777" w:rsidR="004A2800" w:rsidRPr="008F3A26" w:rsidRDefault="004A2800" w:rsidP="001D3876">
            <w:r w:rsidRPr="008F3A26">
              <w:t>Added 1.7.</w:t>
            </w:r>
          </w:p>
        </w:tc>
        <w:tc>
          <w:tcPr>
            <w:tcW w:w="6409" w:type="dxa"/>
            <w:vAlign w:val="center"/>
          </w:tcPr>
          <w:p w14:paraId="21E2E0A2" w14:textId="77777777" w:rsidR="004A2800" w:rsidRPr="00D647A2" w:rsidRDefault="004A2800" w:rsidP="001D3876">
            <w:pPr>
              <w:rPr>
                <w:color w:val="000000"/>
              </w:rPr>
            </w:pPr>
            <w:r>
              <w:rPr>
                <w:bCs/>
                <w:lang w:val="en-GB"/>
              </w:rPr>
              <w:t>[users].</w:t>
            </w:r>
            <w:r w:rsidRPr="00D647A2">
              <w:rPr>
                <w:color w:val="000000"/>
              </w:rPr>
              <w:t>UseKustomBase</w:t>
            </w:r>
          </w:p>
        </w:tc>
      </w:tr>
      <w:tr w:rsidR="004A2800" w:rsidRPr="00D647A2" w14:paraId="1BC668D8" w14:textId="77777777" w:rsidTr="004A2800">
        <w:trPr>
          <w:trHeight w:val="255"/>
          <w:jc w:val="center"/>
        </w:trPr>
        <w:tc>
          <w:tcPr>
            <w:tcW w:w="2990" w:type="dxa"/>
            <w:vAlign w:val="center"/>
          </w:tcPr>
          <w:p w14:paraId="33000DD4" w14:textId="77777777" w:rsidR="004A2800" w:rsidRPr="00D647A2" w:rsidRDefault="004A2800" w:rsidP="001D3876">
            <w:pPr>
              <w:rPr>
                <w:color w:val="000000"/>
              </w:rPr>
            </w:pPr>
            <w:r w:rsidRPr="00D647A2">
              <w:rPr>
                <w:color w:val="000000"/>
              </w:rPr>
              <w:t>LockLimits</w:t>
            </w:r>
          </w:p>
        </w:tc>
        <w:tc>
          <w:tcPr>
            <w:tcW w:w="5040" w:type="dxa"/>
            <w:vAlign w:val="center"/>
          </w:tcPr>
          <w:p w14:paraId="241F5D54" w14:textId="77777777" w:rsidR="004A2800" w:rsidRPr="008F3A26" w:rsidRDefault="004A2800" w:rsidP="001D3876">
            <w:r w:rsidRPr="008F3A26">
              <w:t>Indicates the frequency used to calculate the adjusting factor.</w:t>
            </w:r>
          </w:p>
        </w:tc>
        <w:tc>
          <w:tcPr>
            <w:tcW w:w="6409" w:type="dxa"/>
            <w:vAlign w:val="center"/>
          </w:tcPr>
          <w:p w14:paraId="624C14CA" w14:textId="77777777" w:rsidR="004A2800" w:rsidRPr="00D647A2" w:rsidRDefault="004A2800" w:rsidP="001D3876">
            <w:pPr>
              <w:rPr>
                <w:color w:val="000000"/>
              </w:rPr>
            </w:pPr>
            <w:r>
              <w:rPr>
                <w:bCs/>
                <w:lang w:val="en-GB"/>
              </w:rPr>
              <w:t>[users].</w:t>
            </w:r>
            <w:r w:rsidRPr="00D647A2">
              <w:rPr>
                <w:color w:val="000000"/>
              </w:rPr>
              <w:t>LockLimits</w:t>
            </w:r>
          </w:p>
        </w:tc>
      </w:tr>
      <w:tr w:rsidR="004A2800" w:rsidRPr="00D647A2" w14:paraId="6BF657E8" w14:textId="77777777" w:rsidTr="004A2800">
        <w:trPr>
          <w:trHeight w:val="255"/>
          <w:jc w:val="center"/>
        </w:trPr>
        <w:tc>
          <w:tcPr>
            <w:tcW w:w="2990" w:type="dxa"/>
            <w:vAlign w:val="center"/>
          </w:tcPr>
          <w:p w14:paraId="25B0E9AE" w14:textId="77777777" w:rsidR="004A2800" w:rsidRPr="00D647A2" w:rsidRDefault="004A2800" w:rsidP="001D3876">
            <w:pPr>
              <w:rPr>
                <w:color w:val="000000"/>
              </w:rPr>
            </w:pPr>
            <w:r w:rsidRPr="00D647A2">
              <w:rPr>
                <w:color w:val="000000"/>
              </w:rPr>
              <w:t>DoSnapshot</w:t>
            </w:r>
          </w:p>
        </w:tc>
        <w:tc>
          <w:tcPr>
            <w:tcW w:w="5040" w:type="dxa"/>
            <w:vAlign w:val="center"/>
          </w:tcPr>
          <w:p w14:paraId="0F018F6E" w14:textId="77777777" w:rsidR="004A2800" w:rsidRPr="008F3A26" w:rsidRDefault="004A2800" w:rsidP="001D3876">
            <w:r w:rsidRPr="008F3A26">
              <w:t>Indicates the frequency used to calculate the adjusting factor.</w:t>
            </w:r>
          </w:p>
        </w:tc>
        <w:tc>
          <w:tcPr>
            <w:tcW w:w="6409" w:type="dxa"/>
            <w:vAlign w:val="center"/>
          </w:tcPr>
          <w:p w14:paraId="49E832EC" w14:textId="77777777" w:rsidR="004A2800" w:rsidRPr="00D647A2" w:rsidRDefault="004A2800" w:rsidP="001D3876">
            <w:pPr>
              <w:rPr>
                <w:color w:val="000000"/>
              </w:rPr>
            </w:pPr>
            <w:r>
              <w:rPr>
                <w:bCs/>
                <w:lang w:val="en-GB"/>
              </w:rPr>
              <w:t>[users].</w:t>
            </w:r>
            <w:r w:rsidRPr="00D647A2">
              <w:rPr>
                <w:color w:val="000000"/>
              </w:rPr>
              <w:t>DoSnapshot</w:t>
            </w:r>
          </w:p>
        </w:tc>
      </w:tr>
      <w:tr w:rsidR="004A2800" w:rsidRPr="00D647A2" w14:paraId="40D60000" w14:textId="77777777" w:rsidTr="004A2800">
        <w:trPr>
          <w:trHeight w:val="255"/>
          <w:jc w:val="center"/>
        </w:trPr>
        <w:tc>
          <w:tcPr>
            <w:tcW w:w="2990" w:type="dxa"/>
            <w:vAlign w:val="center"/>
          </w:tcPr>
          <w:p w14:paraId="649746C1" w14:textId="77777777" w:rsidR="004A2800" w:rsidRPr="00D647A2" w:rsidRDefault="004A2800" w:rsidP="001D3876">
            <w:pPr>
              <w:rPr>
                <w:color w:val="000000"/>
              </w:rPr>
            </w:pPr>
            <w:r w:rsidRPr="00D647A2">
              <w:rPr>
                <w:color w:val="000000"/>
              </w:rPr>
              <w:t>ChangeClearingModeOnly</w:t>
            </w:r>
          </w:p>
        </w:tc>
        <w:tc>
          <w:tcPr>
            <w:tcW w:w="5040" w:type="dxa"/>
            <w:vAlign w:val="center"/>
          </w:tcPr>
          <w:p w14:paraId="1A825479" w14:textId="77777777" w:rsidR="004A2800" w:rsidRPr="008F3A26" w:rsidRDefault="004A2800" w:rsidP="001D3876">
            <w:r w:rsidRPr="008F3A26">
              <w:t>Is the User authorized to insert and update a 'Clearing Mode' at the Deal level ?</w:t>
            </w:r>
          </w:p>
        </w:tc>
        <w:tc>
          <w:tcPr>
            <w:tcW w:w="6409" w:type="dxa"/>
            <w:vAlign w:val="center"/>
          </w:tcPr>
          <w:p w14:paraId="14EF7130" w14:textId="77777777" w:rsidR="004A2800" w:rsidRPr="00D647A2" w:rsidRDefault="004A2800" w:rsidP="001D3876">
            <w:pPr>
              <w:rPr>
                <w:color w:val="000000"/>
              </w:rPr>
            </w:pPr>
            <w:r>
              <w:rPr>
                <w:bCs/>
                <w:lang w:val="en-GB"/>
              </w:rPr>
              <w:t>[users].</w:t>
            </w:r>
            <w:r w:rsidRPr="00D647A2">
              <w:rPr>
                <w:color w:val="000000"/>
              </w:rPr>
              <w:t>ChangeClearingModeOnly</w:t>
            </w:r>
          </w:p>
        </w:tc>
      </w:tr>
      <w:tr w:rsidR="004A2800" w:rsidRPr="00D647A2" w14:paraId="23B4FDFB" w14:textId="77777777" w:rsidTr="004A2800">
        <w:trPr>
          <w:trHeight w:val="255"/>
          <w:jc w:val="center"/>
        </w:trPr>
        <w:tc>
          <w:tcPr>
            <w:tcW w:w="2990" w:type="dxa"/>
            <w:vAlign w:val="center"/>
          </w:tcPr>
          <w:p w14:paraId="6CCAD75D" w14:textId="77777777" w:rsidR="004A2800" w:rsidRPr="00D647A2" w:rsidRDefault="004A2800" w:rsidP="001D3876">
            <w:pPr>
              <w:rPr>
                <w:color w:val="000000"/>
              </w:rPr>
            </w:pPr>
            <w:r w:rsidRPr="00D647A2">
              <w:rPr>
                <w:color w:val="000000"/>
              </w:rPr>
              <w:t>ChangePaymentOnly</w:t>
            </w:r>
          </w:p>
        </w:tc>
        <w:tc>
          <w:tcPr>
            <w:tcW w:w="5040" w:type="dxa"/>
            <w:vAlign w:val="center"/>
          </w:tcPr>
          <w:p w14:paraId="3CB5030C" w14:textId="77777777" w:rsidR="004A2800" w:rsidRPr="008F3A26" w:rsidRDefault="004A2800" w:rsidP="001D3876">
            <w:r w:rsidRPr="008F3A26">
              <w:t>Is the User authorized to insert and update the fields of 'Payment' window at the Deal level ?</w:t>
            </w:r>
          </w:p>
        </w:tc>
        <w:tc>
          <w:tcPr>
            <w:tcW w:w="6409" w:type="dxa"/>
            <w:vAlign w:val="center"/>
          </w:tcPr>
          <w:p w14:paraId="0742AB5F" w14:textId="77777777" w:rsidR="004A2800" w:rsidRPr="00D647A2" w:rsidRDefault="004A2800" w:rsidP="001D3876">
            <w:pPr>
              <w:rPr>
                <w:color w:val="000000"/>
              </w:rPr>
            </w:pPr>
            <w:r>
              <w:rPr>
                <w:bCs/>
                <w:lang w:val="en-GB"/>
              </w:rPr>
              <w:t>[users].</w:t>
            </w:r>
            <w:r w:rsidRPr="00D647A2">
              <w:rPr>
                <w:color w:val="000000"/>
              </w:rPr>
              <w:t>ChangePaymentOnly</w:t>
            </w:r>
          </w:p>
        </w:tc>
      </w:tr>
      <w:tr w:rsidR="004A2800" w:rsidRPr="00D647A2" w14:paraId="55B41D3A" w14:textId="77777777" w:rsidTr="004A2800">
        <w:trPr>
          <w:trHeight w:val="255"/>
          <w:jc w:val="center"/>
        </w:trPr>
        <w:tc>
          <w:tcPr>
            <w:tcW w:w="2990" w:type="dxa"/>
            <w:vAlign w:val="center"/>
          </w:tcPr>
          <w:p w14:paraId="71804EF0" w14:textId="77777777" w:rsidR="004A2800" w:rsidRPr="00D647A2" w:rsidRDefault="004A2800" w:rsidP="001D3876">
            <w:pPr>
              <w:rPr>
                <w:color w:val="000000"/>
              </w:rPr>
            </w:pPr>
            <w:r w:rsidRPr="00D647A2">
              <w:rPr>
                <w:color w:val="000000"/>
              </w:rPr>
              <w:t>Eft_Begin_DT</w:t>
            </w:r>
          </w:p>
        </w:tc>
        <w:tc>
          <w:tcPr>
            <w:tcW w:w="5040" w:type="dxa"/>
            <w:vAlign w:val="center"/>
          </w:tcPr>
          <w:p w14:paraId="62613556" w14:textId="77777777" w:rsidR="004A2800" w:rsidRPr="00D647A2" w:rsidRDefault="004A2800" w:rsidP="001D3876">
            <w:r>
              <w:t>Ngày bắt đầu hiệu lực của bản ghi</w:t>
            </w:r>
          </w:p>
        </w:tc>
        <w:tc>
          <w:tcPr>
            <w:tcW w:w="6409" w:type="dxa"/>
            <w:vAlign w:val="center"/>
          </w:tcPr>
          <w:p w14:paraId="464810AA" w14:textId="77777777" w:rsidR="004A2800" w:rsidRPr="00D647A2" w:rsidRDefault="004A2800" w:rsidP="001D3876">
            <w:pPr>
              <w:rPr>
                <w:color w:val="000000"/>
              </w:rPr>
            </w:pPr>
            <w:r>
              <w:rPr>
                <w:color w:val="000000"/>
              </w:rPr>
              <w:t>Hệ thống tự sinh</w:t>
            </w:r>
          </w:p>
        </w:tc>
      </w:tr>
      <w:tr w:rsidR="004A2800" w:rsidRPr="00D647A2" w14:paraId="76F06B3E" w14:textId="77777777" w:rsidTr="004A2800">
        <w:trPr>
          <w:trHeight w:val="255"/>
          <w:jc w:val="center"/>
        </w:trPr>
        <w:tc>
          <w:tcPr>
            <w:tcW w:w="2990" w:type="dxa"/>
            <w:vAlign w:val="center"/>
          </w:tcPr>
          <w:p w14:paraId="79D2213E" w14:textId="77777777" w:rsidR="004A2800" w:rsidRPr="00D647A2" w:rsidRDefault="004A2800" w:rsidP="001D3876">
            <w:pPr>
              <w:rPr>
                <w:color w:val="000000"/>
              </w:rPr>
            </w:pPr>
            <w:r w:rsidRPr="00D647A2">
              <w:rPr>
                <w:color w:val="000000"/>
              </w:rPr>
              <w:t>Eft_End_DT</w:t>
            </w:r>
          </w:p>
        </w:tc>
        <w:tc>
          <w:tcPr>
            <w:tcW w:w="5040" w:type="dxa"/>
            <w:vAlign w:val="center"/>
          </w:tcPr>
          <w:p w14:paraId="0D524C4D" w14:textId="77777777" w:rsidR="004A2800" w:rsidRPr="00D647A2" w:rsidRDefault="004A2800" w:rsidP="001D3876">
            <w:r>
              <w:t>Ngày kết thúc hiệu lực của bản ghi</w:t>
            </w:r>
          </w:p>
        </w:tc>
        <w:tc>
          <w:tcPr>
            <w:tcW w:w="6409" w:type="dxa"/>
            <w:vAlign w:val="center"/>
          </w:tcPr>
          <w:p w14:paraId="2945D45B" w14:textId="77777777" w:rsidR="004A2800" w:rsidRPr="00D647A2" w:rsidRDefault="004A2800" w:rsidP="001D3876">
            <w:pPr>
              <w:rPr>
                <w:color w:val="000000"/>
              </w:rPr>
            </w:pPr>
            <w:r>
              <w:rPr>
                <w:color w:val="000000"/>
              </w:rPr>
              <w:t>Hệ thống tự sinh</w:t>
            </w:r>
          </w:p>
        </w:tc>
      </w:tr>
    </w:tbl>
    <w:p w14:paraId="004F0E9B" w14:textId="77777777" w:rsidR="0027230F" w:rsidRPr="0027230F" w:rsidRDefault="0027230F" w:rsidP="0027230F"/>
    <w:p w14:paraId="73F00521" w14:textId="77777777" w:rsidR="0009523E" w:rsidRPr="00D025ED" w:rsidRDefault="0009523E" w:rsidP="002A5DEC">
      <w:pPr>
        <w:pStyle w:val="Caption"/>
        <w:keepNext/>
        <w:outlineLvl w:val="3"/>
        <w:rPr>
          <w:color w:val="auto"/>
          <w:sz w:val="20"/>
          <w:szCs w:val="20"/>
        </w:rPr>
      </w:pPr>
      <w:bookmarkStart w:id="165" w:name="_Toc2080403"/>
      <w:bookmarkStart w:id="166" w:name="_Toc215400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65</w:t>
      </w:r>
      <w:r w:rsidR="00CB325D" w:rsidRPr="00D025ED">
        <w:rPr>
          <w:color w:val="auto"/>
          <w:sz w:val="20"/>
          <w:szCs w:val="20"/>
        </w:rPr>
        <w:fldChar w:fldCharType="end"/>
      </w:r>
      <w:r w:rsidRPr="00D025ED">
        <w:rPr>
          <w:color w:val="auto"/>
          <w:sz w:val="20"/>
          <w:szCs w:val="20"/>
        </w:rPr>
        <w:t xml:space="preserve">: </w:t>
      </w:r>
      <w:r w:rsidR="00454D69">
        <w:rPr>
          <w:color w:val="auto"/>
          <w:sz w:val="20"/>
          <w:szCs w:val="20"/>
        </w:rPr>
        <w:t>TBCS_</w:t>
      </w:r>
      <w:r w:rsidRPr="00D025ED">
        <w:rPr>
          <w:color w:val="auto"/>
          <w:sz w:val="20"/>
          <w:szCs w:val="20"/>
        </w:rPr>
        <w:t>FOLDER</w:t>
      </w:r>
      <w:bookmarkEnd w:id="165"/>
      <w:bookmarkEnd w:id="166"/>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82"/>
        <w:gridCol w:w="11250"/>
      </w:tblGrid>
      <w:tr w:rsidR="0022535E" w:rsidRPr="00D025ED" w14:paraId="6502E158" w14:textId="77777777" w:rsidTr="005007C5">
        <w:trPr>
          <w:trHeight w:val="20"/>
        </w:trPr>
        <w:tc>
          <w:tcPr>
            <w:tcW w:w="2982" w:type="dxa"/>
            <w:tcBorders>
              <w:top w:val="single" w:sz="4" w:space="0" w:color="auto"/>
              <w:left w:val="single" w:sz="4" w:space="0" w:color="auto"/>
              <w:bottom w:val="single" w:sz="4" w:space="0" w:color="auto"/>
              <w:right w:val="single" w:sz="4" w:space="0" w:color="auto"/>
            </w:tcBorders>
            <w:noWrap/>
            <w:vAlign w:val="bottom"/>
            <w:hideMark/>
          </w:tcPr>
          <w:p w14:paraId="5A01C55D" w14:textId="77777777" w:rsidR="0022535E" w:rsidRPr="00D025ED" w:rsidRDefault="0022535E" w:rsidP="0022535E">
            <w:pPr>
              <w:rPr>
                <w:color w:val="000000"/>
                <w:sz w:val="20"/>
                <w:szCs w:val="20"/>
              </w:rPr>
            </w:pPr>
            <w:r w:rsidRPr="00D025ED">
              <w:rPr>
                <w:color w:val="000000"/>
                <w:sz w:val="20"/>
                <w:szCs w:val="20"/>
              </w:rPr>
              <w:t>Table name</w:t>
            </w:r>
          </w:p>
        </w:tc>
        <w:tc>
          <w:tcPr>
            <w:tcW w:w="11250" w:type="dxa"/>
            <w:tcBorders>
              <w:top w:val="single" w:sz="4" w:space="0" w:color="auto"/>
              <w:left w:val="nil"/>
              <w:bottom w:val="single" w:sz="4" w:space="0" w:color="auto"/>
              <w:right w:val="single" w:sz="4" w:space="0" w:color="auto"/>
            </w:tcBorders>
            <w:vAlign w:val="center"/>
            <w:hideMark/>
          </w:tcPr>
          <w:p w14:paraId="10FD6B1D" w14:textId="77777777" w:rsidR="0022535E" w:rsidRPr="00D025ED" w:rsidRDefault="00D018AD" w:rsidP="0022535E">
            <w:pPr>
              <w:rPr>
                <w:sz w:val="20"/>
                <w:szCs w:val="20"/>
              </w:rPr>
            </w:pPr>
            <w:r>
              <w:rPr>
                <w:sz w:val="20"/>
                <w:szCs w:val="20"/>
              </w:rPr>
              <w:t>TBCS_</w:t>
            </w:r>
            <w:r w:rsidRPr="00D025ED">
              <w:rPr>
                <w:sz w:val="20"/>
                <w:szCs w:val="20"/>
              </w:rPr>
              <w:t>FOLDER</w:t>
            </w:r>
          </w:p>
        </w:tc>
      </w:tr>
      <w:tr w:rsidR="00D018AD" w:rsidRPr="00D025ED" w14:paraId="44DAC080"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tcPr>
          <w:p w14:paraId="3A8BD472" w14:textId="77777777" w:rsidR="00D018AD" w:rsidRPr="00D025ED" w:rsidRDefault="00D018AD" w:rsidP="0022535E">
            <w:pPr>
              <w:rPr>
                <w:color w:val="000000"/>
                <w:sz w:val="20"/>
                <w:szCs w:val="20"/>
              </w:rPr>
            </w:pPr>
            <w:r>
              <w:rPr>
                <w:color w:val="000000"/>
                <w:sz w:val="20"/>
                <w:szCs w:val="20"/>
              </w:rPr>
              <w:t>Schema</w:t>
            </w:r>
          </w:p>
        </w:tc>
        <w:tc>
          <w:tcPr>
            <w:tcW w:w="11250" w:type="dxa"/>
            <w:tcBorders>
              <w:top w:val="single" w:sz="4" w:space="0" w:color="auto"/>
              <w:left w:val="nil"/>
              <w:bottom w:val="single" w:sz="4" w:space="0" w:color="auto"/>
              <w:right w:val="single" w:sz="4" w:space="0" w:color="auto"/>
            </w:tcBorders>
            <w:vAlign w:val="center"/>
          </w:tcPr>
          <w:p w14:paraId="2161ED56" w14:textId="77777777" w:rsidR="00D018AD" w:rsidRPr="00D025ED" w:rsidRDefault="00D018AD" w:rsidP="0022535E">
            <w:pPr>
              <w:rPr>
                <w:sz w:val="20"/>
                <w:szCs w:val="20"/>
              </w:rPr>
            </w:pPr>
            <w:r>
              <w:rPr>
                <w:sz w:val="20"/>
                <w:szCs w:val="20"/>
              </w:rPr>
              <w:t>B2RAW</w:t>
            </w:r>
          </w:p>
        </w:tc>
      </w:tr>
      <w:tr w:rsidR="0022535E" w:rsidRPr="00D025ED" w14:paraId="5F28979D"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1717DA8D" w14:textId="77777777" w:rsidR="0022535E" w:rsidRPr="00D025ED" w:rsidRDefault="0022535E" w:rsidP="0022535E">
            <w:pPr>
              <w:rPr>
                <w:color w:val="000000"/>
                <w:sz w:val="20"/>
                <w:szCs w:val="20"/>
              </w:rPr>
            </w:pPr>
            <w:r w:rsidRPr="00D025ED">
              <w:rPr>
                <w:color w:val="000000"/>
                <w:sz w:val="20"/>
                <w:szCs w:val="20"/>
              </w:rPr>
              <w:t>Data group</w:t>
            </w:r>
          </w:p>
        </w:tc>
        <w:tc>
          <w:tcPr>
            <w:tcW w:w="11250" w:type="dxa"/>
            <w:tcBorders>
              <w:top w:val="single" w:sz="4" w:space="0" w:color="auto"/>
              <w:left w:val="nil"/>
              <w:bottom w:val="single" w:sz="4" w:space="0" w:color="auto"/>
              <w:right w:val="single" w:sz="4" w:space="0" w:color="auto"/>
            </w:tcBorders>
            <w:vAlign w:val="center"/>
            <w:hideMark/>
          </w:tcPr>
          <w:p w14:paraId="092803DB" w14:textId="77777777" w:rsidR="0022535E" w:rsidRPr="00D025ED" w:rsidRDefault="0022535E" w:rsidP="0022535E">
            <w:pPr>
              <w:rPr>
                <w:sz w:val="20"/>
                <w:szCs w:val="20"/>
              </w:rPr>
            </w:pPr>
            <w:r w:rsidRPr="00D025ED">
              <w:rPr>
                <w:sz w:val="20"/>
                <w:szCs w:val="20"/>
              </w:rPr>
              <w:t>Statics data</w:t>
            </w:r>
          </w:p>
        </w:tc>
      </w:tr>
      <w:tr w:rsidR="0022535E" w:rsidRPr="00D025ED" w14:paraId="30B3D3D0"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334D3E93" w14:textId="77777777" w:rsidR="0022535E" w:rsidRPr="00D025ED" w:rsidRDefault="0022535E" w:rsidP="0022535E">
            <w:pPr>
              <w:rPr>
                <w:color w:val="000000"/>
                <w:sz w:val="20"/>
                <w:szCs w:val="20"/>
              </w:rPr>
            </w:pPr>
            <w:r w:rsidRPr="00D025ED">
              <w:rPr>
                <w:color w:val="000000"/>
                <w:sz w:val="20"/>
                <w:szCs w:val="20"/>
              </w:rPr>
              <w:t>Description</w:t>
            </w:r>
          </w:p>
        </w:tc>
        <w:tc>
          <w:tcPr>
            <w:tcW w:w="11250" w:type="dxa"/>
            <w:tcBorders>
              <w:top w:val="single" w:sz="4" w:space="0" w:color="auto"/>
              <w:left w:val="nil"/>
              <w:bottom w:val="single" w:sz="4" w:space="0" w:color="auto"/>
              <w:right w:val="single" w:sz="4" w:space="0" w:color="auto"/>
            </w:tcBorders>
            <w:vAlign w:val="center"/>
            <w:hideMark/>
          </w:tcPr>
          <w:p w14:paraId="35664D64" w14:textId="77777777" w:rsidR="0022535E" w:rsidRPr="00D025ED" w:rsidRDefault="0022535E" w:rsidP="0022535E">
            <w:pPr>
              <w:rPr>
                <w:sz w:val="20"/>
                <w:szCs w:val="20"/>
              </w:rPr>
            </w:pPr>
            <w:r w:rsidRPr="00D025ED">
              <w:rPr>
                <w:sz w:val="20"/>
                <w:szCs w:val="20"/>
              </w:rPr>
              <w:t>Bảng lưu thông tin về FOLDER cùng với BRANCH, PORFOLIO, DESK, FOLDER_GROUP</w:t>
            </w:r>
          </w:p>
        </w:tc>
      </w:tr>
      <w:tr w:rsidR="0022535E" w:rsidRPr="00D025ED" w14:paraId="54764C16"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7DD1AE45"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250" w:type="dxa"/>
            <w:tcBorders>
              <w:top w:val="single" w:sz="4" w:space="0" w:color="auto"/>
              <w:left w:val="nil"/>
              <w:bottom w:val="single" w:sz="4" w:space="0" w:color="auto"/>
              <w:right w:val="single" w:sz="4" w:space="0" w:color="auto"/>
            </w:tcBorders>
            <w:vAlign w:val="center"/>
            <w:hideMark/>
          </w:tcPr>
          <w:p w14:paraId="701799DB" w14:textId="77777777" w:rsidR="0022535E" w:rsidRPr="00D025ED" w:rsidRDefault="0022535E" w:rsidP="0022535E">
            <w:pPr>
              <w:rPr>
                <w:sz w:val="20"/>
                <w:szCs w:val="20"/>
              </w:rPr>
            </w:pPr>
            <w:r w:rsidRPr="00D025ED">
              <w:rPr>
                <w:sz w:val="20"/>
                <w:szCs w:val="20"/>
              </w:rPr>
              <w:t>Lấy từ bảng Folders, Branch, Portfolio trên Kplus &amp; các bảng map</w:t>
            </w:r>
          </w:p>
        </w:tc>
      </w:tr>
    </w:tbl>
    <w:p w14:paraId="5951C6A0"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82"/>
        <w:gridCol w:w="2643"/>
        <w:gridCol w:w="8607"/>
      </w:tblGrid>
      <w:tr w:rsidR="0022535E" w:rsidRPr="00D025ED" w14:paraId="36661835" w14:textId="77777777" w:rsidTr="005C28C4">
        <w:trPr>
          <w:trHeight w:val="20"/>
          <w:tblHeader/>
        </w:trPr>
        <w:tc>
          <w:tcPr>
            <w:tcW w:w="2982"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13DD1C6" w14:textId="77777777" w:rsidR="0022535E" w:rsidRPr="00D025ED" w:rsidRDefault="0022535E" w:rsidP="0022535E">
            <w:pPr>
              <w:rPr>
                <w:color w:val="000000"/>
                <w:sz w:val="20"/>
                <w:szCs w:val="20"/>
              </w:rPr>
            </w:pPr>
            <w:r w:rsidRPr="00D025ED">
              <w:rPr>
                <w:color w:val="000000"/>
                <w:sz w:val="20"/>
                <w:szCs w:val="20"/>
              </w:rPr>
              <w:lastRenderedPageBreak/>
              <w:t>Tên trường</w:t>
            </w:r>
          </w:p>
        </w:tc>
        <w:tc>
          <w:tcPr>
            <w:tcW w:w="2643" w:type="dxa"/>
            <w:tcBorders>
              <w:top w:val="single" w:sz="4" w:space="0" w:color="auto"/>
              <w:left w:val="nil"/>
              <w:bottom w:val="single" w:sz="4" w:space="0" w:color="auto"/>
              <w:right w:val="single" w:sz="4" w:space="0" w:color="auto"/>
            </w:tcBorders>
            <w:shd w:val="clear" w:color="000000" w:fill="BFBFBF"/>
            <w:vAlign w:val="bottom"/>
            <w:hideMark/>
          </w:tcPr>
          <w:p w14:paraId="2BA5771E" w14:textId="77777777" w:rsidR="0022535E" w:rsidRPr="00D025ED" w:rsidRDefault="0022535E" w:rsidP="0022535E">
            <w:pPr>
              <w:rPr>
                <w:color w:val="000000"/>
                <w:sz w:val="20"/>
                <w:szCs w:val="20"/>
              </w:rPr>
            </w:pPr>
            <w:r w:rsidRPr="00D025ED">
              <w:rPr>
                <w:color w:val="000000"/>
                <w:sz w:val="20"/>
                <w:szCs w:val="20"/>
              </w:rPr>
              <w:t>Ý nghĩa</w:t>
            </w:r>
          </w:p>
        </w:tc>
        <w:tc>
          <w:tcPr>
            <w:tcW w:w="8607" w:type="dxa"/>
            <w:tcBorders>
              <w:top w:val="single" w:sz="4" w:space="0" w:color="auto"/>
              <w:left w:val="nil"/>
              <w:bottom w:val="single" w:sz="4" w:space="0" w:color="auto"/>
              <w:right w:val="single" w:sz="4" w:space="0" w:color="auto"/>
            </w:tcBorders>
            <w:shd w:val="clear" w:color="000000" w:fill="BFBFBF"/>
            <w:noWrap/>
            <w:vAlign w:val="bottom"/>
            <w:hideMark/>
          </w:tcPr>
          <w:p w14:paraId="05D779BE"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5B47D671"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05BB8D36" w14:textId="77777777" w:rsidR="0022535E" w:rsidRPr="00D025ED" w:rsidRDefault="0022535E" w:rsidP="0022535E">
            <w:pPr>
              <w:rPr>
                <w:color w:val="000000"/>
                <w:sz w:val="20"/>
                <w:szCs w:val="20"/>
              </w:rPr>
            </w:pPr>
            <w:r w:rsidRPr="00D025ED">
              <w:rPr>
                <w:color w:val="000000"/>
                <w:sz w:val="20"/>
                <w:szCs w:val="20"/>
              </w:rPr>
              <w:t>FOLDERS_ID</w:t>
            </w:r>
          </w:p>
        </w:tc>
        <w:tc>
          <w:tcPr>
            <w:tcW w:w="2643" w:type="dxa"/>
            <w:tcBorders>
              <w:top w:val="nil"/>
              <w:left w:val="nil"/>
              <w:bottom w:val="single" w:sz="4" w:space="0" w:color="auto"/>
              <w:right w:val="single" w:sz="4" w:space="0" w:color="auto"/>
            </w:tcBorders>
            <w:hideMark/>
          </w:tcPr>
          <w:p w14:paraId="07250FEF" w14:textId="77777777" w:rsidR="0022535E" w:rsidRPr="00D025ED" w:rsidRDefault="0022535E" w:rsidP="0022535E">
            <w:pPr>
              <w:rPr>
                <w:sz w:val="20"/>
                <w:szCs w:val="20"/>
              </w:rPr>
            </w:pPr>
            <w:r w:rsidRPr="00D025ED">
              <w:rPr>
                <w:sz w:val="20"/>
                <w:szCs w:val="20"/>
              </w:rPr>
              <w:t>Folders Id</w:t>
            </w:r>
          </w:p>
        </w:tc>
        <w:tc>
          <w:tcPr>
            <w:tcW w:w="8607" w:type="dxa"/>
            <w:tcBorders>
              <w:top w:val="nil"/>
              <w:left w:val="nil"/>
              <w:bottom w:val="single" w:sz="4" w:space="0" w:color="auto"/>
              <w:right w:val="single" w:sz="4" w:space="0" w:color="auto"/>
            </w:tcBorders>
            <w:noWrap/>
            <w:vAlign w:val="bottom"/>
            <w:hideMark/>
          </w:tcPr>
          <w:p w14:paraId="33E109F5" w14:textId="77777777" w:rsidR="0022535E" w:rsidRPr="00D025ED" w:rsidRDefault="0022535E" w:rsidP="0022535E">
            <w:pPr>
              <w:rPr>
                <w:color w:val="000000"/>
                <w:sz w:val="20"/>
                <w:szCs w:val="20"/>
              </w:rPr>
            </w:pPr>
            <w:r w:rsidRPr="00D025ED">
              <w:rPr>
                <w:color w:val="000000"/>
                <w:sz w:val="20"/>
                <w:szCs w:val="20"/>
              </w:rPr>
              <w:t>Hệ thống tự sinh mỗi lần update nếu có thay đổi</w:t>
            </w:r>
          </w:p>
        </w:tc>
      </w:tr>
      <w:tr w:rsidR="0022535E" w:rsidRPr="00D025ED" w14:paraId="290D66DE"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6DFA901A" w14:textId="77777777" w:rsidR="0022535E" w:rsidRPr="00D025ED" w:rsidRDefault="0022535E" w:rsidP="0022535E">
            <w:pPr>
              <w:rPr>
                <w:color w:val="000000"/>
                <w:sz w:val="20"/>
                <w:szCs w:val="20"/>
              </w:rPr>
            </w:pPr>
            <w:r w:rsidRPr="00D025ED">
              <w:rPr>
                <w:color w:val="000000"/>
                <w:sz w:val="20"/>
                <w:szCs w:val="20"/>
              </w:rPr>
              <w:t>FOLDERS_CODE</w:t>
            </w:r>
          </w:p>
        </w:tc>
        <w:tc>
          <w:tcPr>
            <w:tcW w:w="2643" w:type="dxa"/>
            <w:tcBorders>
              <w:top w:val="nil"/>
              <w:left w:val="nil"/>
              <w:bottom w:val="single" w:sz="4" w:space="0" w:color="auto"/>
              <w:right w:val="single" w:sz="4" w:space="0" w:color="auto"/>
            </w:tcBorders>
            <w:vAlign w:val="center"/>
            <w:hideMark/>
          </w:tcPr>
          <w:p w14:paraId="40773A98" w14:textId="77777777" w:rsidR="0022535E" w:rsidRPr="00D025ED" w:rsidRDefault="0022535E" w:rsidP="0022535E">
            <w:pPr>
              <w:rPr>
                <w:sz w:val="20"/>
                <w:szCs w:val="20"/>
              </w:rPr>
            </w:pPr>
            <w:r w:rsidRPr="00D025ED">
              <w:rPr>
                <w:sz w:val="20"/>
                <w:szCs w:val="20"/>
              </w:rPr>
              <w:t>Folders Short Name</w:t>
            </w:r>
          </w:p>
        </w:tc>
        <w:tc>
          <w:tcPr>
            <w:tcW w:w="8607" w:type="dxa"/>
            <w:tcBorders>
              <w:top w:val="nil"/>
              <w:left w:val="nil"/>
              <w:bottom w:val="single" w:sz="4" w:space="0" w:color="auto"/>
              <w:right w:val="single" w:sz="4" w:space="0" w:color="auto"/>
            </w:tcBorders>
            <w:noWrap/>
            <w:vAlign w:val="bottom"/>
            <w:hideMark/>
          </w:tcPr>
          <w:p w14:paraId="390FAA84" w14:textId="77777777" w:rsidR="0022535E" w:rsidRPr="00D025ED" w:rsidRDefault="0022535E" w:rsidP="0022535E">
            <w:pPr>
              <w:rPr>
                <w:color w:val="000000"/>
                <w:sz w:val="20"/>
                <w:szCs w:val="20"/>
              </w:rPr>
            </w:pPr>
            <w:r w:rsidRPr="00D025ED">
              <w:rPr>
                <w:color w:val="000000"/>
                <w:sz w:val="20"/>
                <w:szCs w:val="20"/>
              </w:rPr>
              <w:t>Từ bảng Folders</w:t>
            </w:r>
          </w:p>
        </w:tc>
      </w:tr>
      <w:tr w:rsidR="0022535E" w:rsidRPr="00D025ED" w14:paraId="7E0C098C"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02300F1F" w14:textId="77777777" w:rsidR="0022535E" w:rsidRPr="00D025ED" w:rsidRDefault="0022535E" w:rsidP="0022535E">
            <w:pPr>
              <w:rPr>
                <w:color w:val="000000"/>
                <w:sz w:val="20"/>
                <w:szCs w:val="20"/>
              </w:rPr>
            </w:pPr>
            <w:r w:rsidRPr="00D025ED">
              <w:rPr>
                <w:color w:val="000000"/>
                <w:sz w:val="20"/>
                <w:szCs w:val="20"/>
              </w:rPr>
              <w:t>FOLDERS_NAME</w:t>
            </w:r>
          </w:p>
        </w:tc>
        <w:tc>
          <w:tcPr>
            <w:tcW w:w="2643" w:type="dxa"/>
            <w:tcBorders>
              <w:top w:val="nil"/>
              <w:left w:val="nil"/>
              <w:bottom w:val="single" w:sz="4" w:space="0" w:color="auto"/>
              <w:right w:val="single" w:sz="4" w:space="0" w:color="auto"/>
            </w:tcBorders>
            <w:hideMark/>
          </w:tcPr>
          <w:p w14:paraId="08C0BBC8" w14:textId="77777777" w:rsidR="0022535E" w:rsidRPr="00D025ED" w:rsidRDefault="0022535E" w:rsidP="0022535E">
            <w:pPr>
              <w:rPr>
                <w:sz w:val="20"/>
                <w:szCs w:val="20"/>
              </w:rPr>
            </w:pPr>
            <w:r w:rsidRPr="00D025ED">
              <w:rPr>
                <w:sz w:val="20"/>
                <w:szCs w:val="20"/>
              </w:rPr>
              <w:t>Folders Name</w:t>
            </w:r>
          </w:p>
        </w:tc>
        <w:tc>
          <w:tcPr>
            <w:tcW w:w="8607" w:type="dxa"/>
            <w:tcBorders>
              <w:top w:val="nil"/>
              <w:left w:val="nil"/>
              <w:bottom w:val="single" w:sz="4" w:space="0" w:color="auto"/>
              <w:right w:val="single" w:sz="4" w:space="0" w:color="auto"/>
            </w:tcBorders>
            <w:noWrap/>
            <w:vAlign w:val="bottom"/>
            <w:hideMark/>
          </w:tcPr>
          <w:p w14:paraId="64F09EE1" w14:textId="77777777" w:rsidR="0022535E" w:rsidRPr="00D025ED" w:rsidRDefault="0022535E" w:rsidP="0022535E">
            <w:pPr>
              <w:rPr>
                <w:color w:val="000000"/>
                <w:sz w:val="20"/>
                <w:szCs w:val="20"/>
              </w:rPr>
            </w:pPr>
            <w:r w:rsidRPr="00D025ED">
              <w:rPr>
                <w:color w:val="000000"/>
                <w:sz w:val="20"/>
                <w:szCs w:val="20"/>
              </w:rPr>
              <w:t>Từ bảng Folders</w:t>
            </w:r>
          </w:p>
        </w:tc>
      </w:tr>
      <w:tr w:rsidR="0022535E" w:rsidRPr="00D025ED" w14:paraId="367BFDDF"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2ED73F64" w14:textId="77777777" w:rsidR="0022535E" w:rsidRPr="00D025ED" w:rsidRDefault="0022535E" w:rsidP="0022535E">
            <w:pPr>
              <w:rPr>
                <w:color w:val="000000"/>
                <w:sz w:val="20"/>
                <w:szCs w:val="20"/>
              </w:rPr>
            </w:pPr>
            <w:r w:rsidRPr="00D025ED">
              <w:rPr>
                <w:color w:val="000000"/>
                <w:sz w:val="20"/>
                <w:szCs w:val="20"/>
              </w:rPr>
              <w:t>FOLDER_STATUS</w:t>
            </w:r>
          </w:p>
        </w:tc>
        <w:tc>
          <w:tcPr>
            <w:tcW w:w="2643" w:type="dxa"/>
            <w:tcBorders>
              <w:top w:val="nil"/>
              <w:left w:val="nil"/>
              <w:bottom w:val="single" w:sz="4" w:space="0" w:color="auto"/>
              <w:right w:val="single" w:sz="4" w:space="0" w:color="auto"/>
            </w:tcBorders>
            <w:hideMark/>
          </w:tcPr>
          <w:p w14:paraId="12A798CD" w14:textId="77777777" w:rsidR="0022535E" w:rsidRPr="00D025ED" w:rsidRDefault="0022535E" w:rsidP="0022535E">
            <w:pPr>
              <w:rPr>
                <w:sz w:val="20"/>
                <w:szCs w:val="20"/>
              </w:rPr>
            </w:pPr>
            <w:r w:rsidRPr="00D025ED">
              <w:rPr>
                <w:sz w:val="20"/>
                <w:szCs w:val="20"/>
              </w:rPr>
              <w:t>Folder Status</w:t>
            </w:r>
          </w:p>
        </w:tc>
        <w:tc>
          <w:tcPr>
            <w:tcW w:w="8607" w:type="dxa"/>
            <w:tcBorders>
              <w:top w:val="nil"/>
              <w:left w:val="nil"/>
              <w:bottom w:val="single" w:sz="4" w:space="0" w:color="auto"/>
              <w:right w:val="single" w:sz="4" w:space="0" w:color="auto"/>
            </w:tcBorders>
            <w:noWrap/>
            <w:vAlign w:val="bottom"/>
            <w:hideMark/>
          </w:tcPr>
          <w:p w14:paraId="429DB029" w14:textId="77777777" w:rsidR="0022535E" w:rsidRPr="00D025ED" w:rsidRDefault="0022535E" w:rsidP="0022535E">
            <w:pPr>
              <w:rPr>
                <w:color w:val="000000"/>
                <w:sz w:val="20"/>
                <w:szCs w:val="20"/>
              </w:rPr>
            </w:pPr>
            <w:r w:rsidRPr="00D025ED">
              <w:rPr>
                <w:color w:val="000000"/>
                <w:sz w:val="20"/>
                <w:szCs w:val="20"/>
              </w:rPr>
              <w:t>Từ bảng Folders</w:t>
            </w:r>
          </w:p>
        </w:tc>
      </w:tr>
      <w:tr w:rsidR="0022535E" w:rsidRPr="00D025ED" w14:paraId="08F9CAB9"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4DC719D8" w14:textId="77777777" w:rsidR="0022535E" w:rsidRPr="00D025ED" w:rsidRDefault="0022535E" w:rsidP="0022535E">
            <w:pPr>
              <w:rPr>
                <w:color w:val="000000"/>
                <w:sz w:val="20"/>
                <w:szCs w:val="20"/>
              </w:rPr>
            </w:pPr>
            <w:r w:rsidRPr="00D025ED">
              <w:rPr>
                <w:color w:val="000000"/>
                <w:sz w:val="20"/>
                <w:szCs w:val="20"/>
              </w:rPr>
              <w:t>CPTY_CODE</w:t>
            </w:r>
          </w:p>
        </w:tc>
        <w:tc>
          <w:tcPr>
            <w:tcW w:w="2643" w:type="dxa"/>
            <w:tcBorders>
              <w:top w:val="nil"/>
              <w:left w:val="nil"/>
              <w:bottom w:val="single" w:sz="4" w:space="0" w:color="auto"/>
              <w:right w:val="single" w:sz="4" w:space="0" w:color="auto"/>
            </w:tcBorders>
            <w:hideMark/>
          </w:tcPr>
          <w:p w14:paraId="6A375865" w14:textId="77777777" w:rsidR="0022535E" w:rsidRPr="00D025ED" w:rsidRDefault="0022535E" w:rsidP="0022535E">
            <w:pPr>
              <w:rPr>
                <w:sz w:val="20"/>
                <w:szCs w:val="20"/>
              </w:rPr>
            </w:pPr>
            <w:r w:rsidRPr="00D025ED">
              <w:rPr>
                <w:sz w:val="20"/>
                <w:szCs w:val="20"/>
              </w:rPr>
              <w:t>Counter Party code</w:t>
            </w:r>
          </w:p>
        </w:tc>
        <w:tc>
          <w:tcPr>
            <w:tcW w:w="8607" w:type="dxa"/>
            <w:tcBorders>
              <w:top w:val="nil"/>
              <w:left w:val="nil"/>
              <w:bottom w:val="single" w:sz="4" w:space="0" w:color="auto"/>
              <w:right w:val="single" w:sz="4" w:space="0" w:color="auto"/>
            </w:tcBorders>
            <w:noWrap/>
            <w:vAlign w:val="bottom"/>
            <w:hideMark/>
          </w:tcPr>
          <w:p w14:paraId="68470E3B" w14:textId="77777777" w:rsidR="0022535E" w:rsidRPr="00D025ED" w:rsidRDefault="0022535E" w:rsidP="0022535E">
            <w:pPr>
              <w:rPr>
                <w:color w:val="000000"/>
                <w:sz w:val="20"/>
                <w:szCs w:val="20"/>
              </w:rPr>
            </w:pPr>
            <w:r w:rsidRPr="00D025ED">
              <w:rPr>
                <w:color w:val="000000"/>
                <w:sz w:val="20"/>
                <w:szCs w:val="20"/>
              </w:rPr>
              <w:t>Từ bảng Folders</w:t>
            </w:r>
          </w:p>
        </w:tc>
      </w:tr>
      <w:tr w:rsidR="0022535E" w:rsidRPr="00D025ED" w14:paraId="4016BBB1"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71E2D426" w14:textId="77777777" w:rsidR="0022535E" w:rsidRPr="00D025ED" w:rsidRDefault="0022535E" w:rsidP="0022535E">
            <w:pPr>
              <w:rPr>
                <w:color w:val="000000"/>
                <w:sz w:val="20"/>
                <w:szCs w:val="20"/>
              </w:rPr>
            </w:pPr>
            <w:r w:rsidRPr="00D025ED">
              <w:rPr>
                <w:color w:val="000000"/>
                <w:sz w:val="20"/>
                <w:szCs w:val="20"/>
              </w:rPr>
              <w:t>DEALER_ID</w:t>
            </w:r>
          </w:p>
        </w:tc>
        <w:tc>
          <w:tcPr>
            <w:tcW w:w="2643" w:type="dxa"/>
            <w:tcBorders>
              <w:top w:val="nil"/>
              <w:left w:val="nil"/>
              <w:bottom w:val="single" w:sz="4" w:space="0" w:color="auto"/>
              <w:right w:val="single" w:sz="4" w:space="0" w:color="auto"/>
            </w:tcBorders>
            <w:hideMark/>
          </w:tcPr>
          <w:p w14:paraId="25F1B7CF" w14:textId="77777777" w:rsidR="0022535E" w:rsidRPr="00D025ED" w:rsidRDefault="0022535E" w:rsidP="0022535E">
            <w:pPr>
              <w:rPr>
                <w:sz w:val="20"/>
                <w:szCs w:val="20"/>
              </w:rPr>
            </w:pPr>
            <w:r w:rsidRPr="00D025ED">
              <w:rPr>
                <w:sz w:val="20"/>
                <w:szCs w:val="20"/>
              </w:rPr>
              <w:t>Dealer Id</w:t>
            </w:r>
          </w:p>
        </w:tc>
        <w:tc>
          <w:tcPr>
            <w:tcW w:w="8607" w:type="dxa"/>
            <w:tcBorders>
              <w:top w:val="nil"/>
              <w:left w:val="nil"/>
              <w:bottom w:val="single" w:sz="4" w:space="0" w:color="auto"/>
              <w:right w:val="single" w:sz="4" w:space="0" w:color="auto"/>
            </w:tcBorders>
            <w:vAlign w:val="bottom"/>
            <w:hideMark/>
          </w:tcPr>
          <w:p w14:paraId="4525395F" w14:textId="77777777" w:rsidR="0022535E" w:rsidRPr="00D025ED" w:rsidRDefault="0022535E" w:rsidP="00D018AD">
            <w:pPr>
              <w:rPr>
                <w:color w:val="000000"/>
                <w:sz w:val="20"/>
                <w:szCs w:val="20"/>
              </w:rPr>
            </w:pPr>
            <w:r w:rsidRPr="00D025ED">
              <w:rPr>
                <w:color w:val="000000"/>
                <w:sz w:val="20"/>
                <w:szCs w:val="20"/>
              </w:rPr>
              <w:t xml:space="preserve">Từ bảng map: </w:t>
            </w:r>
            <w:r w:rsidR="00D018AD">
              <w:rPr>
                <w:color w:val="000000"/>
                <w:sz w:val="20"/>
                <w:szCs w:val="20"/>
              </w:rPr>
              <w:t>PAR_CS_DEALER_DESK_MAP</w:t>
            </w:r>
          </w:p>
        </w:tc>
      </w:tr>
      <w:tr w:rsidR="0022535E" w:rsidRPr="00D025ED" w14:paraId="3DB1B521"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432B4865" w14:textId="77777777" w:rsidR="0022535E" w:rsidRPr="00D025ED" w:rsidRDefault="0022535E" w:rsidP="0022535E">
            <w:pPr>
              <w:rPr>
                <w:color w:val="000000"/>
                <w:sz w:val="20"/>
                <w:szCs w:val="20"/>
              </w:rPr>
            </w:pPr>
            <w:r w:rsidRPr="00D025ED">
              <w:rPr>
                <w:color w:val="000000"/>
                <w:sz w:val="20"/>
                <w:szCs w:val="20"/>
              </w:rPr>
              <w:t>PORTFOLIOS_CODE</w:t>
            </w:r>
          </w:p>
        </w:tc>
        <w:tc>
          <w:tcPr>
            <w:tcW w:w="2643" w:type="dxa"/>
            <w:tcBorders>
              <w:top w:val="nil"/>
              <w:left w:val="nil"/>
              <w:bottom w:val="single" w:sz="4" w:space="0" w:color="auto"/>
              <w:right w:val="single" w:sz="4" w:space="0" w:color="auto"/>
            </w:tcBorders>
            <w:hideMark/>
          </w:tcPr>
          <w:p w14:paraId="6E853563" w14:textId="77777777" w:rsidR="0022535E" w:rsidRPr="00D025ED" w:rsidRDefault="0022535E" w:rsidP="0022535E">
            <w:pPr>
              <w:rPr>
                <w:sz w:val="20"/>
                <w:szCs w:val="20"/>
              </w:rPr>
            </w:pPr>
            <w:r w:rsidRPr="00D025ED">
              <w:rPr>
                <w:sz w:val="20"/>
                <w:szCs w:val="20"/>
              </w:rPr>
              <w:t>Portfolios Short Name</w:t>
            </w:r>
          </w:p>
        </w:tc>
        <w:tc>
          <w:tcPr>
            <w:tcW w:w="8607" w:type="dxa"/>
            <w:tcBorders>
              <w:top w:val="nil"/>
              <w:left w:val="nil"/>
              <w:bottom w:val="single" w:sz="4" w:space="0" w:color="auto"/>
              <w:right w:val="single" w:sz="4" w:space="0" w:color="auto"/>
            </w:tcBorders>
            <w:noWrap/>
            <w:vAlign w:val="bottom"/>
            <w:hideMark/>
          </w:tcPr>
          <w:p w14:paraId="075E09FC" w14:textId="77777777" w:rsidR="0022535E" w:rsidRPr="00D025ED" w:rsidRDefault="0022535E" w:rsidP="0022535E">
            <w:pPr>
              <w:rPr>
                <w:color w:val="000000"/>
                <w:sz w:val="20"/>
                <w:szCs w:val="20"/>
              </w:rPr>
            </w:pPr>
            <w:r w:rsidRPr="00D025ED">
              <w:rPr>
                <w:color w:val="000000"/>
                <w:sz w:val="20"/>
                <w:szCs w:val="20"/>
              </w:rPr>
              <w:t>Từ bảng Folders</w:t>
            </w:r>
          </w:p>
        </w:tc>
      </w:tr>
      <w:tr w:rsidR="0022535E" w:rsidRPr="00D025ED" w14:paraId="3307D3A6"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657E8FBF" w14:textId="77777777" w:rsidR="0022535E" w:rsidRPr="00D025ED" w:rsidRDefault="0022535E" w:rsidP="0022535E">
            <w:pPr>
              <w:rPr>
                <w:color w:val="000000"/>
                <w:sz w:val="20"/>
                <w:szCs w:val="20"/>
              </w:rPr>
            </w:pPr>
            <w:r w:rsidRPr="00D025ED">
              <w:rPr>
                <w:color w:val="000000"/>
                <w:sz w:val="20"/>
                <w:szCs w:val="20"/>
              </w:rPr>
              <w:t>PORTFOLIOS_NAME</w:t>
            </w:r>
          </w:p>
        </w:tc>
        <w:tc>
          <w:tcPr>
            <w:tcW w:w="2643" w:type="dxa"/>
            <w:tcBorders>
              <w:top w:val="nil"/>
              <w:left w:val="nil"/>
              <w:bottom w:val="single" w:sz="4" w:space="0" w:color="auto"/>
              <w:right w:val="single" w:sz="4" w:space="0" w:color="auto"/>
            </w:tcBorders>
            <w:hideMark/>
          </w:tcPr>
          <w:p w14:paraId="435D8DA5" w14:textId="77777777" w:rsidR="0022535E" w:rsidRPr="00D025ED" w:rsidRDefault="0022535E" w:rsidP="0022535E">
            <w:pPr>
              <w:rPr>
                <w:sz w:val="20"/>
                <w:szCs w:val="20"/>
              </w:rPr>
            </w:pPr>
            <w:r w:rsidRPr="00D025ED">
              <w:rPr>
                <w:sz w:val="20"/>
                <w:szCs w:val="20"/>
              </w:rPr>
              <w:t>Portfolios Name</w:t>
            </w:r>
          </w:p>
        </w:tc>
        <w:tc>
          <w:tcPr>
            <w:tcW w:w="8607" w:type="dxa"/>
            <w:tcBorders>
              <w:top w:val="nil"/>
              <w:left w:val="nil"/>
              <w:bottom w:val="single" w:sz="4" w:space="0" w:color="auto"/>
              <w:right w:val="single" w:sz="4" w:space="0" w:color="auto"/>
            </w:tcBorders>
            <w:vAlign w:val="bottom"/>
            <w:hideMark/>
          </w:tcPr>
          <w:p w14:paraId="770FC50F" w14:textId="77777777" w:rsidR="0022535E" w:rsidRPr="00D025ED" w:rsidRDefault="0022535E" w:rsidP="0022535E">
            <w:pPr>
              <w:rPr>
                <w:color w:val="000000"/>
                <w:sz w:val="20"/>
                <w:szCs w:val="20"/>
              </w:rPr>
            </w:pPr>
            <w:r w:rsidRPr="00D025ED">
              <w:rPr>
                <w:color w:val="000000"/>
                <w:sz w:val="20"/>
                <w:szCs w:val="20"/>
              </w:rPr>
              <w:t>Từ bảng Portfolio</w:t>
            </w:r>
          </w:p>
        </w:tc>
      </w:tr>
      <w:tr w:rsidR="0022535E" w:rsidRPr="00D025ED" w14:paraId="0B76CF01"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4E4F633E" w14:textId="77777777" w:rsidR="0022535E" w:rsidRPr="00D025ED" w:rsidRDefault="0022535E" w:rsidP="0022535E">
            <w:pPr>
              <w:rPr>
                <w:color w:val="000000"/>
                <w:sz w:val="20"/>
                <w:szCs w:val="20"/>
              </w:rPr>
            </w:pPr>
            <w:r w:rsidRPr="00D025ED">
              <w:rPr>
                <w:color w:val="000000"/>
                <w:sz w:val="20"/>
                <w:szCs w:val="20"/>
              </w:rPr>
              <w:t>BRANCHES_CODE</w:t>
            </w:r>
          </w:p>
        </w:tc>
        <w:tc>
          <w:tcPr>
            <w:tcW w:w="2643" w:type="dxa"/>
            <w:tcBorders>
              <w:top w:val="nil"/>
              <w:left w:val="nil"/>
              <w:bottom w:val="single" w:sz="4" w:space="0" w:color="auto"/>
              <w:right w:val="single" w:sz="4" w:space="0" w:color="auto"/>
            </w:tcBorders>
            <w:hideMark/>
          </w:tcPr>
          <w:p w14:paraId="569F167E" w14:textId="77777777" w:rsidR="0022535E" w:rsidRPr="00D025ED" w:rsidRDefault="0022535E" w:rsidP="0022535E">
            <w:pPr>
              <w:rPr>
                <w:sz w:val="20"/>
                <w:szCs w:val="20"/>
              </w:rPr>
            </w:pPr>
            <w:r w:rsidRPr="00D025ED">
              <w:rPr>
                <w:sz w:val="20"/>
                <w:szCs w:val="20"/>
              </w:rPr>
              <w:t>Branches Short Name</w:t>
            </w:r>
          </w:p>
        </w:tc>
        <w:tc>
          <w:tcPr>
            <w:tcW w:w="8607" w:type="dxa"/>
            <w:tcBorders>
              <w:top w:val="nil"/>
              <w:left w:val="nil"/>
              <w:bottom w:val="single" w:sz="4" w:space="0" w:color="auto"/>
              <w:right w:val="single" w:sz="4" w:space="0" w:color="auto"/>
            </w:tcBorders>
            <w:vAlign w:val="bottom"/>
            <w:hideMark/>
          </w:tcPr>
          <w:p w14:paraId="302EB8DD" w14:textId="77777777" w:rsidR="0022535E" w:rsidRPr="00D025ED" w:rsidRDefault="0022535E" w:rsidP="0022535E">
            <w:pPr>
              <w:rPr>
                <w:color w:val="000000"/>
                <w:sz w:val="20"/>
                <w:szCs w:val="20"/>
              </w:rPr>
            </w:pPr>
            <w:r w:rsidRPr="00D025ED">
              <w:rPr>
                <w:color w:val="000000"/>
                <w:sz w:val="20"/>
                <w:szCs w:val="20"/>
              </w:rPr>
              <w:t>Từ bảng Branch</w:t>
            </w:r>
          </w:p>
        </w:tc>
      </w:tr>
      <w:tr w:rsidR="0022535E" w:rsidRPr="00D025ED" w14:paraId="7AA47A5C"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67F00F3C" w14:textId="77777777" w:rsidR="0022535E" w:rsidRPr="00D025ED" w:rsidRDefault="0022535E" w:rsidP="0022535E">
            <w:pPr>
              <w:rPr>
                <w:color w:val="000000"/>
                <w:sz w:val="20"/>
                <w:szCs w:val="20"/>
              </w:rPr>
            </w:pPr>
            <w:r w:rsidRPr="00D025ED">
              <w:rPr>
                <w:color w:val="000000"/>
                <w:sz w:val="20"/>
                <w:szCs w:val="20"/>
              </w:rPr>
              <w:t>BRANCHES_NAME</w:t>
            </w:r>
          </w:p>
        </w:tc>
        <w:tc>
          <w:tcPr>
            <w:tcW w:w="2643" w:type="dxa"/>
            <w:tcBorders>
              <w:top w:val="nil"/>
              <w:left w:val="nil"/>
              <w:bottom w:val="single" w:sz="4" w:space="0" w:color="auto"/>
              <w:right w:val="single" w:sz="4" w:space="0" w:color="auto"/>
            </w:tcBorders>
            <w:hideMark/>
          </w:tcPr>
          <w:p w14:paraId="7F8561A3" w14:textId="77777777" w:rsidR="0022535E" w:rsidRPr="00D025ED" w:rsidRDefault="0022535E" w:rsidP="0022535E">
            <w:pPr>
              <w:rPr>
                <w:sz w:val="20"/>
                <w:szCs w:val="20"/>
              </w:rPr>
            </w:pPr>
            <w:r w:rsidRPr="00D025ED">
              <w:rPr>
                <w:sz w:val="20"/>
                <w:szCs w:val="20"/>
              </w:rPr>
              <w:t>Branches Name</w:t>
            </w:r>
          </w:p>
        </w:tc>
        <w:tc>
          <w:tcPr>
            <w:tcW w:w="8607" w:type="dxa"/>
            <w:tcBorders>
              <w:top w:val="nil"/>
              <w:left w:val="nil"/>
              <w:bottom w:val="single" w:sz="4" w:space="0" w:color="auto"/>
              <w:right w:val="single" w:sz="4" w:space="0" w:color="auto"/>
            </w:tcBorders>
            <w:vAlign w:val="bottom"/>
            <w:hideMark/>
          </w:tcPr>
          <w:p w14:paraId="3AFF992F" w14:textId="77777777" w:rsidR="0022535E" w:rsidRPr="00D025ED" w:rsidRDefault="0022535E" w:rsidP="0022535E">
            <w:pPr>
              <w:rPr>
                <w:color w:val="000000"/>
                <w:sz w:val="20"/>
                <w:szCs w:val="20"/>
              </w:rPr>
            </w:pPr>
            <w:r w:rsidRPr="00D025ED">
              <w:rPr>
                <w:color w:val="000000"/>
                <w:sz w:val="20"/>
                <w:szCs w:val="20"/>
              </w:rPr>
              <w:t>Từ bảng Branch</w:t>
            </w:r>
          </w:p>
        </w:tc>
      </w:tr>
      <w:tr w:rsidR="0022535E" w:rsidRPr="00D025ED" w14:paraId="37AE08F4"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12F716E8" w14:textId="77777777" w:rsidR="0022535E" w:rsidRPr="00D025ED" w:rsidRDefault="0022535E" w:rsidP="0022535E">
            <w:pPr>
              <w:rPr>
                <w:color w:val="000000"/>
                <w:sz w:val="20"/>
                <w:szCs w:val="20"/>
              </w:rPr>
            </w:pPr>
            <w:r w:rsidRPr="00D025ED">
              <w:rPr>
                <w:color w:val="000000"/>
                <w:sz w:val="20"/>
                <w:szCs w:val="20"/>
              </w:rPr>
              <w:t>SOURCE_SYSTEM</w:t>
            </w:r>
          </w:p>
        </w:tc>
        <w:tc>
          <w:tcPr>
            <w:tcW w:w="2643" w:type="dxa"/>
            <w:tcBorders>
              <w:top w:val="nil"/>
              <w:left w:val="nil"/>
              <w:bottom w:val="single" w:sz="4" w:space="0" w:color="auto"/>
              <w:right w:val="single" w:sz="4" w:space="0" w:color="auto"/>
            </w:tcBorders>
            <w:hideMark/>
          </w:tcPr>
          <w:p w14:paraId="2C3682F2" w14:textId="77777777" w:rsidR="0022535E" w:rsidRPr="00D025ED" w:rsidRDefault="0022535E" w:rsidP="0022535E">
            <w:pPr>
              <w:rPr>
                <w:sz w:val="20"/>
                <w:szCs w:val="20"/>
              </w:rPr>
            </w:pPr>
            <w:r w:rsidRPr="00D025ED">
              <w:rPr>
                <w:sz w:val="20"/>
                <w:szCs w:val="20"/>
              </w:rPr>
              <w:t xml:space="preserve">Data Source </w:t>
            </w:r>
          </w:p>
        </w:tc>
        <w:tc>
          <w:tcPr>
            <w:tcW w:w="8607" w:type="dxa"/>
            <w:tcBorders>
              <w:top w:val="nil"/>
              <w:left w:val="nil"/>
              <w:bottom w:val="single" w:sz="4" w:space="0" w:color="auto"/>
              <w:right w:val="single" w:sz="4" w:space="0" w:color="auto"/>
            </w:tcBorders>
            <w:noWrap/>
            <w:vAlign w:val="bottom"/>
            <w:hideMark/>
          </w:tcPr>
          <w:p w14:paraId="424A4E63"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 xml:space="preserve">(K: Kondor, C: Core) </w:t>
            </w:r>
          </w:p>
        </w:tc>
      </w:tr>
      <w:tr w:rsidR="0022535E" w:rsidRPr="00D025ED" w14:paraId="20E04387"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2A9A3C14" w14:textId="77777777" w:rsidR="0022535E" w:rsidRPr="00D025ED" w:rsidRDefault="0022535E" w:rsidP="0022535E">
            <w:pPr>
              <w:rPr>
                <w:color w:val="000000"/>
                <w:sz w:val="20"/>
                <w:szCs w:val="20"/>
              </w:rPr>
            </w:pPr>
            <w:r w:rsidRPr="00D025ED">
              <w:rPr>
                <w:color w:val="000000"/>
                <w:sz w:val="20"/>
                <w:szCs w:val="20"/>
              </w:rPr>
              <w:t>ID_IN_SRC</w:t>
            </w:r>
          </w:p>
        </w:tc>
        <w:tc>
          <w:tcPr>
            <w:tcW w:w="2643" w:type="dxa"/>
            <w:tcBorders>
              <w:top w:val="nil"/>
              <w:left w:val="nil"/>
              <w:bottom w:val="single" w:sz="4" w:space="0" w:color="auto"/>
              <w:right w:val="single" w:sz="4" w:space="0" w:color="auto"/>
            </w:tcBorders>
            <w:hideMark/>
          </w:tcPr>
          <w:p w14:paraId="79FF9105" w14:textId="77777777" w:rsidR="0022535E" w:rsidRPr="00D025ED" w:rsidRDefault="0022535E" w:rsidP="0022535E">
            <w:pPr>
              <w:rPr>
                <w:sz w:val="20"/>
                <w:szCs w:val="20"/>
              </w:rPr>
            </w:pPr>
            <w:r w:rsidRPr="00D025ED">
              <w:rPr>
                <w:sz w:val="20"/>
                <w:szCs w:val="20"/>
              </w:rPr>
              <w:t>Id in Source</w:t>
            </w:r>
          </w:p>
        </w:tc>
        <w:tc>
          <w:tcPr>
            <w:tcW w:w="8607" w:type="dxa"/>
            <w:tcBorders>
              <w:top w:val="nil"/>
              <w:left w:val="nil"/>
              <w:bottom w:val="single" w:sz="4" w:space="0" w:color="auto"/>
              <w:right w:val="single" w:sz="4" w:space="0" w:color="auto"/>
            </w:tcBorders>
            <w:noWrap/>
            <w:vAlign w:val="bottom"/>
            <w:hideMark/>
          </w:tcPr>
          <w:p w14:paraId="5C6B7123" w14:textId="77777777" w:rsidR="0022535E" w:rsidRPr="00D025ED" w:rsidRDefault="0022535E" w:rsidP="0022535E">
            <w:pPr>
              <w:rPr>
                <w:color w:val="000000"/>
                <w:sz w:val="20"/>
                <w:szCs w:val="20"/>
              </w:rPr>
            </w:pPr>
            <w:r w:rsidRPr="00D025ED">
              <w:rPr>
                <w:color w:val="000000"/>
                <w:sz w:val="20"/>
                <w:szCs w:val="20"/>
              </w:rPr>
              <w:t> ID gốc từ bảng nguồn</w:t>
            </w:r>
          </w:p>
        </w:tc>
      </w:tr>
      <w:tr w:rsidR="0022535E" w:rsidRPr="00D025ED" w14:paraId="4A7F9D3A"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568B5687" w14:textId="77777777" w:rsidR="0022535E" w:rsidRPr="00D025ED" w:rsidRDefault="0022535E" w:rsidP="0022535E">
            <w:pPr>
              <w:rPr>
                <w:color w:val="000000"/>
                <w:sz w:val="20"/>
                <w:szCs w:val="20"/>
              </w:rPr>
            </w:pPr>
            <w:r w:rsidRPr="00D025ED">
              <w:rPr>
                <w:color w:val="000000"/>
                <w:sz w:val="20"/>
                <w:szCs w:val="20"/>
              </w:rPr>
              <w:t>EFT_BEGIN_DT</w:t>
            </w:r>
          </w:p>
        </w:tc>
        <w:tc>
          <w:tcPr>
            <w:tcW w:w="2643" w:type="dxa"/>
            <w:tcBorders>
              <w:top w:val="nil"/>
              <w:left w:val="nil"/>
              <w:bottom w:val="single" w:sz="4" w:space="0" w:color="auto"/>
              <w:right w:val="single" w:sz="4" w:space="0" w:color="auto"/>
            </w:tcBorders>
            <w:hideMark/>
          </w:tcPr>
          <w:p w14:paraId="3A8353A2" w14:textId="77777777" w:rsidR="0022535E" w:rsidRPr="00D025ED" w:rsidRDefault="0022535E" w:rsidP="0022535E">
            <w:pPr>
              <w:rPr>
                <w:sz w:val="20"/>
                <w:szCs w:val="20"/>
              </w:rPr>
            </w:pPr>
            <w:r w:rsidRPr="00D025ED">
              <w:rPr>
                <w:sz w:val="20"/>
                <w:szCs w:val="20"/>
              </w:rPr>
              <w:t>Hiệu lực từ ngày</w:t>
            </w:r>
          </w:p>
        </w:tc>
        <w:tc>
          <w:tcPr>
            <w:tcW w:w="8607" w:type="dxa"/>
            <w:tcBorders>
              <w:top w:val="nil"/>
              <w:left w:val="nil"/>
              <w:bottom w:val="single" w:sz="4" w:space="0" w:color="auto"/>
              <w:right w:val="single" w:sz="4" w:space="0" w:color="auto"/>
            </w:tcBorders>
            <w:noWrap/>
            <w:vAlign w:val="center"/>
            <w:hideMark/>
          </w:tcPr>
          <w:p w14:paraId="5B2C387B"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0C3741DD"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1CBF8C0B" w14:textId="77777777" w:rsidR="0022535E" w:rsidRPr="00D025ED" w:rsidRDefault="0022535E" w:rsidP="0022535E">
            <w:pPr>
              <w:rPr>
                <w:color w:val="000000"/>
                <w:sz w:val="20"/>
                <w:szCs w:val="20"/>
              </w:rPr>
            </w:pPr>
            <w:r w:rsidRPr="00D025ED">
              <w:rPr>
                <w:color w:val="000000"/>
                <w:sz w:val="20"/>
                <w:szCs w:val="20"/>
              </w:rPr>
              <w:t>EFT_END_DT</w:t>
            </w:r>
          </w:p>
        </w:tc>
        <w:tc>
          <w:tcPr>
            <w:tcW w:w="2643" w:type="dxa"/>
            <w:tcBorders>
              <w:top w:val="nil"/>
              <w:left w:val="nil"/>
              <w:bottom w:val="single" w:sz="4" w:space="0" w:color="auto"/>
              <w:right w:val="single" w:sz="4" w:space="0" w:color="auto"/>
            </w:tcBorders>
            <w:hideMark/>
          </w:tcPr>
          <w:p w14:paraId="7B6C50E4" w14:textId="77777777" w:rsidR="0022535E" w:rsidRPr="00D025ED" w:rsidRDefault="0022535E" w:rsidP="0022535E">
            <w:pPr>
              <w:rPr>
                <w:sz w:val="20"/>
                <w:szCs w:val="20"/>
              </w:rPr>
            </w:pPr>
            <w:r w:rsidRPr="00D025ED">
              <w:rPr>
                <w:sz w:val="20"/>
                <w:szCs w:val="20"/>
              </w:rPr>
              <w:t>Hiệu lực đến ngày</w:t>
            </w:r>
          </w:p>
        </w:tc>
        <w:tc>
          <w:tcPr>
            <w:tcW w:w="8607" w:type="dxa"/>
            <w:tcBorders>
              <w:top w:val="nil"/>
              <w:left w:val="nil"/>
              <w:bottom w:val="single" w:sz="4" w:space="0" w:color="auto"/>
              <w:right w:val="single" w:sz="4" w:space="0" w:color="auto"/>
            </w:tcBorders>
            <w:noWrap/>
            <w:vAlign w:val="center"/>
            <w:hideMark/>
          </w:tcPr>
          <w:p w14:paraId="0568454D"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505E4998" w14:textId="77777777" w:rsidTr="005007C5">
        <w:trPr>
          <w:trHeight w:val="20"/>
        </w:trPr>
        <w:tc>
          <w:tcPr>
            <w:tcW w:w="2982" w:type="dxa"/>
            <w:tcBorders>
              <w:top w:val="nil"/>
              <w:left w:val="single" w:sz="4" w:space="0" w:color="auto"/>
              <w:bottom w:val="single" w:sz="4" w:space="0" w:color="auto"/>
              <w:right w:val="single" w:sz="4" w:space="0" w:color="auto"/>
            </w:tcBorders>
            <w:noWrap/>
            <w:vAlign w:val="bottom"/>
            <w:hideMark/>
          </w:tcPr>
          <w:p w14:paraId="3EE6792D" w14:textId="77777777" w:rsidR="0022535E" w:rsidRPr="00D025ED" w:rsidRDefault="0022535E" w:rsidP="0022535E">
            <w:pPr>
              <w:rPr>
                <w:color w:val="000000"/>
                <w:sz w:val="20"/>
                <w:szCs w:val="20"/>
              </w:rPr>
            </w:pPr>
            <w:r w:rsidRPr="00D025ED">
              <w:rPr>
                <w:color w:val="000000"/>
                <w:sz w:val="20"/>
                <w:szCs w:val="20"/>
              </w:rPr>
              <w:t>REC_IND</w:t>
            </w:r>
          </w:p>
        </w:tc>
        <w:tc>
          <w:tcPr>
            <w:tcW w:w="2643" w:type="dxa"/>
            <w:tcBorders>
              <w:top w:val="nil"/>
              <w:left w:val="nil"/>
              <w:bottom w:val="single" w:sz="4" w:space="0" w:color="auto"/>
              <w:right w:val="single" w:sz="4" w:space="0" w:color="auto"/>
            </w:tcBorders>
            <w:hideMark/>
          </w:tcPr>
          <w:p w14:paraId="2AC38E89" w14:textId="77777777" w:rsidR="0022535E" w:rsidRPr="00D025ED" w:rsidRDefault="0022535E" w:rsidP="0022535E">
            <w:pPr>
              <w:rPr>
                <w:sz w:val="20"/>
                <w:szCs w:val="20"/>
              </w:rPr>
            </w:pPr>
            <w:r w:rsidRPr="00D025ED">
              <w:rPr>
                <w:sz w:val="20"/>
                <w:szCs w:val="20"/>
              </w:rPr>
              <w:t>Nhận diện hiệu lực</w:t>
            </w:r>
          </w:p>
        </w:tc>
        <w:tc>
          <w:tcPr>
            <w:tcW w:w="8607" w:type="dxa"/>
            <w:tcBorders>
              <w:top w:val="nil"/>
              <w:left w:val="nil"/>
              <w:bottom w:val="single" w:sz="4" w:space="0" w:color="auto"/>
              <w:right w:val="single" w:sz="4" w:space="0" w:color="auto"/>
            </w:tcBorders>
            <w:noWrap/>
            <w:vAlign w:val="bottom"/>
            <w:hideMark/>
          </w:tcPr>
          <w:p w14:paraId="2B3FF9C8"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Y: đang trong thời gian có hiệu lực, N : Ngoài thời gian có hiệu lực</w:t>
            </w:r>
          </w:p>
        </w:tc>
      </w:tr>
    </w:tbl>
    <w:p w14:paraId="4C3A2130" w14:textId="77777777" w:rsidR="0022535E" w:rsidRPr="00D025ED" w:rsidRDefault="0022535E" w:rsidP="0022535E">
      <w:pPr>
        <w:rPr>
          <w:sz w:val="20"/>
          <w:szCs w:val="20"/>
        </w:rPr>
      </w:pPr>
    </w:p>
    <w:p w14:paraId="6D180786" w14:textId="77777777" w:rsidR="0009523E" w:rsidRPr="00D025ED" w:rsidRDefault="0009523E" w:rsidP="002A5DEC">
      <w:pPr>
        <w:pStyle w:val="Caption"/>
        <w:keepNext/>
        <w:outlineLvl w:val="3"/>
        <w:rPr>
          <w:color w:val="auto"/>
          <w:sz w:val="20"/>
          <w:szCs w:val="20"/>
        </w:rPr>
      </w:pPr>
      <w:bookmarkStart w:id="167" w:name="_Toc2080404"/>
      <w:bookmarkStart w:id="168" w:name="_Toc215400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66</w:t>
      </w:r>
      <w:r w:rsidR="00CB325D" w:rsidRPr="00D025ED">
        <w:rPr>
          <w:color w:val="auto"/>
          <w:sz w:val="20"/>
          <w:szCs w:val="20"/>
        </w:rPr>
        <w:fldChar w:fldCharType="end"/>
      </w:r>
      <w:r w:rsidRPr="00D025ED">
        <w:rPr>
          <w:color w:val="auto"/>
          <w:sz w:val="20"/>
          <w:szCs w:val="20"/>
        </w:rPr>
        <w:t xml:space="preserve">: </w:t>
      </w:r>
      <w:r w:rsidR="00D018AD">
        <w:rPr>
          <w:color w:val="auto"/>
          <w:sz w:val="20"/>
          <w:szCs w:val="20"/>
        </w:rPr>
        <w:t>TBCS_</w:t>
      </w:r>
      <w:r w:rsidRPr="00D025ED">
        <w:rPr>
          <w:color w:val="auto"/>
          <w:sz w:val="20"/>
          <w:szCs w:val="20"/>
        </w:rPr>
        <w:t>FOLDER_GROUP</w:t>
      </w:r>
      <w:bookmarkEnd w:id="167"/>
      <w:bookmarkEnd w:id="168"/>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24"/>
        <w:gridCol w:w="11308"/>
      </w:tblGrid>
      <w:tr w:rsidR="0022535E" w:rsidRPr="00D025ED" w14:paraId="43A6BAF6" w14:textId="77777777" w:rsidTr="005007C5">
        <w:trPr>
          <w:trHeight w:val="20"/>
        </w:trPr>
        <w:tc>
          <w:tcPr>
            <w:tcW w:w="2924" w:type="dxa"/>
            <w:tcBorders>
              <w:top w:val="single" w:sz="4" w:space="0" w:color="auto"/>
              <w:left w:val="single" w:sz="4" w:space="0" w:color="auto"/>
              <w:bottom w:val="single" w:sz="4" w:space="0" w:color="auto"/>
              <w:right w:val="single" w:sz="4" w:space="0" w:color="auto"/>
            </w:tcBorders>
            <w:noWrap/>
            <w:vAlign w:val="center"/>
            <w:hideMark/>
          </w:tcPr>
          <w:p w14:paraId="4DE59EC2" w14:textId="77777777" w:rsidR="0022535E" w:rsidRPr="00D025ED" w:rsidRDefault="0022535E" w:rsidP="0022535E">
            <w:pPr>
              <w:rPr>
                <w:color w:val="000000"/>
                <w:sz w:val="20"/>
                <w:szCs w:val="20"/>
              </w:rPr>
            </w:pPr>
            <w:r w:rsidRPr="00D025ED">
              <w:rPr>
                <w:color w:val="000000"/>
                <w:sz w:val="20"/>
                <w:szCs w:val="20"/>
              </w:rPr>
              <w:t>Table name</w:t>
            </w:r>
          </w:p>
        </w:tc>
        <w:tc>
          <w:tcPr>
            <w:tcW w:w="11308" w:type="dxa"/>
            <w:tcBorders>
              <w:top w:val="single" w:sz="4" w:space="0" w:color="auto"/>
              <w:left w:val="nil"/>
              <w:bottom w:val="single" w:sz="4" w:space="0" w:color="auto"/>
              <w:right w:val="single" w:sz="4" w:space="0" w:color="auto"/>
            </w:tcBorders>
            <w:vAlign w:val="center"/>
            <w:hideMark/>
          </w:tcPr>
          <w:p w14:paraId="7D0854B6" w14:textId="77777777" w:rsidR="0022535E" w:rsidRPr="00D025ED" w:rsidRDefault="0022535E" w:rsidP="0022535E">
            <w:pPr>
              <w:rPr>
                <w:sz w:val="20"/>
                <w:szCs w:val="20"/>
              </w:rPr>
            </w:pPr>
            <w:r w:rsidRPr="00D025ED">
              <w:rPr>
                <w:sz w:val="20"/>
                <w:szCs w:val="20"/>
              </w:rPr>
              <w:t>FOLDER_GROUP</w:t>
            </w:r>
          </w:p>
        </w:tc>
      </w:tr>
      <w:tr w:rsidR="006032FA" w:rsidRPr="00D025ED" w14:paraId="4885D991"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tcPr>
          <w:p w14:paraId="6E5F381F" w14:textId="77777777" w:rsidR="006032FA" w:rsidRPr="00D025ED" w:rsidRDefault="006032FA" w:rsidP="0022535E">
            <w:pPr>
              <w:rPr>
                <w:color w:val="000000"/>
                <w:sz w:val="20"/>
                <w:szCs w:val="20"/>
              </w:rPr>
            </w:pPr>
            <w:r>
              <w:rPr>
                <w:color w:val="000000"/>
                <w:sz w:val="20"/>
                <w:szCs w:val="20"/>
              </w:rPr>
              <w:t>Schema</w:t>
            </w:r>
          </w:p>
        </w:tc>
        <w:tc>
          <w:tcPr>
            <w:tcW w:w="11308" w:type="dxa"/>
            <w:tcBorders>
              <w:top w:val="single" w:sz="4" w:space="0" w:color="auto"/>
              <w:left w:val="nil"/>
              <w:bottom w:val="single" w:sz="4" w:space="0" w:color="auto"/>
              <w:right w:val="single" w:sz="4" w:space="0" w:color="auto"/>
            </w:tcBorders>
            <w:vAlign w:val="center"/>
          </w:tcPr>
          <w:p w14:paraId="55F8E569" w14:textId="77777777" w:rsidR="006032FA" w:rsidRPr="00D025ED" w:rsidRDefault="006032FA" w:rsidP="0022535E">
            <w:pPr>
              <w:rPr>
                <w:sz w:val="20"/>
                <w:szCs w:val="20"/>
              </w:rPr>
            </w:pPr>
            <w:r>
              <w:rPr>
                <w:sz w:val="20"/>
                <w:szCs w:val="20"/>
              </w:rPr>
              <w:t>B2RAW</w:t>
            </w:r>
          </w:p>
        </w:tc>
      </w:tr>
      <w:tr w:rsidR="0022535E" w:rsidRPr="00D025ED" w14:paraId="47E0B0CF"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51F86325" w14:textId="77777777" w:rsidR="0022535E" w:rsidRPr="00D025ED" w:rsidRDefault="0022535E" w:rsidP="0022535E">
            <w:pPr>
              <w:rPr>
                <w:color w:val="000000"/>
                <w:sz w:val="20"/>
                <w:szCs w:val="20"/>
              </w:rPr>
            </w:pPr>
            <w:r w:rsidRPr="00D025ED">
              <w:rPr>
                <w:color w:val="000000"/>
                <w:sz w:val="20"/>
                <w:szCs w:val="20"/>
              </w:rPr>
              <w:t>Data group</w:t>
            </w:r>
          </w:p>
        </w:tc>
        <w:tc>
          <w:tcPr>
            <w:tcW w:w="11308" w:type="dxa"/>
            <w:tcBorders>
              <w:top w:val="single" w:sz="4" w:space="0" w:color="auto"/>
              <w:left w:val="nil"/>
              <w:bottom w:val="single" w:sz="4" w:space="0" w:color="auto"/>
              <w:right w:val="single" w:sz="4" w:space="0" w:color="auto"/>
            </w:tcBorders>
            <w:vAlign w:val="center"/>
            <w:hideMark/>
          </w:tcPr>
          <w:p w14:paraId="4100699E" w14:textId="77777777" w:rsidR="0022535E" w:rsidRPr="00D025ED" w:rsidRDefault="0022535E" w:rsidP="0022535E">
            <w:pPr>
              <w:rPr>
                <w:sz w:val="20"/>
                <w:szCs w:val="20"/>
              </w:rPr>
            </w:pPr>
            <w:r w:rsidRPr="00D025ED">
              <w:rPr>
                <w:sz w:val="20"/>
                <w:szCs w:val="20"/>
              </w:rPr>
              <w:t>Statics data</w:t>
            </w:r>
          </w:p>
        </w:tc>
      </w:tr>
      <w:tr w:rsidR="0022535E" w:rsidRPr="00D025ED" w14:paraId="5F965D29"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11EBC9F2" w14:textId="77777777" w:rsidR="0022535E" w:rsidRPr="00D025ED" w:rsidRDefault="0022535E" w:rsidP="0022535E">
            <w:pPr>
              <w:rPr>
                <w:color w:val="000000"/>
                <w:sz w:val="20"/>
                <w:szCs w:val="20"/>
              </w:rPr>
            </w:pPr>
            <w:r w:rsidRPr="00D025ED">
              <w:rPr>
                <w:color w:val="000000"/>
                <w:sz w:val="20"/>
                <w:szCs w:val="20"/>
              </w:rPr>
              <w:t>Description</w:t>
            </w:r>
          </w:p>
        </w:tc>
        <w:tc>
          <w:tcPr>
            <w:tcW w:w="11308" w:type="dxa"/>
            <w:tcBorders>
              <w:top w:val="single" w:sz="4" w:space="0" w:color="auto"/>
              <w:left w:val="nil"/>
              <w:bottom w:val="single" w:sz="4" w:space="0" w:color="auto"/>
              <w:right w:val="single" w:sz="4" w:space="0" w:color="auto"/>
            </w:tcBorders>
            <w:vAlign w:val="center"/>
            <w:hideMark/>
          </w:tcPr>
          <w:p w14:paraId="1DAF0D1A" w14:textId="77777777" w:rsidR="0022535E" w:rsidRPr="00D025ED" w:rsidRDefault="0022535E" w:rsidP="0022535E">
            <w:pPr>
              <w:rPr>
                <w:sz w:val="20"/>
                <w:szCs w:val="20"/>
              </w:rPr>
            </w:pPr>
            <w:r w:rsidRPr="00D025ED">
              <w:rPr>
                <w:sz w:val="20"/>
                <w:szCs w:val="20"/>
              </w:rPr>
              <w:t>Bảng FolderGrp: Bảng chứa thông tin static data về các nhóm Folder</w:t>
            </w:r>
          </w:p>
        </w:tc>
      </w:tr>
      <w:tr w:rsidR="0022535E" w:rsidRPr="00D025ED" w14:paraId="285833A0"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2680C902"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308" w:type="dxa"/>
            <w:tcBorders>
              <w:top w:val="single" w:sz="4" w:space="0" w:color="auto"/>
              <w:left w:val="nil"/>
              <w:bottom w:val="single" w:sz="4" w:space="0" w:color="auto"/>
              <w:right w:val="single" w:sz="4" w:space="0" w:color="auto"/>
            </w:tcBorders>
            <w:vAlign w:val="center"/>
            <w:hideMark/>
          </w:tcPr>
          <w:p w14:paraId="35AC26C5" w14:textId="77777777" w:rsidR="0022535E" w:rsidRPr="00D025ED" w:rsidRDefault="0022535E" w:rsidP="0022535E">
            <w:pPr>
              <w:rPr>
                <w:sz w:val="20"/>
                <w:szCs w:val="20"/>
              </w:rPr>
            </w:pPr>
            <w:r w:rsidRPr="00D025ED">
              <w:rPr>
                <w:sz w:val="20"/>
                <w:szCs w:val="20"/>
              </w:rPr>
              <w:t>Nguồn từ bảng FoldersGrp từ K+ data.</w:t>
            </w:r>
          </w:p>
        </w:tc>
      </w:tr>
    </w:tbl>
    <w:p w14:paraId="5AC155B8"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24"/>
        <w:gridCol w:w="2560"/>
        <w:gridCol w:w="8748"/>
      </w:tblGrid>
      <w:tr w:rsidR="0022535E" w:rsidRPr="00D025ED" w14:paraId="362E0F85" w14:textId="77777777" w:rsidTr="005C28C4">
        <w:trPr>
          <w:trHeight w:val="20"/>
          <w:tblHeader/>
        </w:trPr>
        <w:tc>
          <w:tcPr>
            <w:tcW w:w="2924"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6025074" w14:textId="77777777" w:rsidR="0022535E" w:rsidRPr="00D025ED" w:rsidRDefault="0022535E" w:rsidP="0022535E">
            <w:pPr>
              <w:rPr>
                <w:color w:val="000000"/>
                <w:sz w:val="20"/>
                <w:szCs w:val="20"/>
              </w:rPr>
            </w:pPr>
            <w:r w:rsidRPr="00D025ED">
              <w:rPr>
                <w:color w:val="000000"/>
                <w:sz w:val="20"/>
                <w:szCs w:val="20"/>
              </w:rPr>
              <w:lastRenderedPageBreak/>
              <w:t>Tên trường</w:t>
            </w:r>
          </w:p>
        </w:tc>
        <w:tc>
          <w:tcPr>
            <w:tcW w:w="2560" w:type="dxa"/>
            <w:tcBorders>
              <w:top w:val="single" w:sz="4" w:space="0" w:color="auto"/>
              <w:left w:val="nil"/>
              <w:bottom w:val="single" w:sz="4" w:space="0" w:color="auto"/>
              <w:right w:val="single" w:sz="4" w:space="0" w:color="auto"/>
            </w:tcBorders>
            <w:shd w:val="clear" w:color="000000" w:fill="A6A6A6"/>
            <w:noWrap/>
            <w:vAlign w:val="center"/>
            <w:hideMark/>
          </w:tcPr>
          <w:p w14:paraId="61D55F76" w14:textId="77777777" w:rsidR="0022535E" w:rsidRPr="00D025ED" w:rsidRDefault="0022535E" w:rsidP="0022535E">
            <w:pPr>
              <w:rPr>
                <w:color w:val="000000"/>
                <w:sz w:val="20"/>
                <w:szCs w:val="20"/>
              </w:rPr>
            </w:pPr>
            <w:r w:rsidRPr="00D025ED">
              <w:rPr>
                <w:color w:val="000000"/>
                <w:sz w:val="20"/>
                <w:szCs w:val="20"/>
              </w:rPr>
              <w:t>Ý nghĩa</w:t>
            </w:r>
          </w:p>
        </w:tc>
        <w:tc>
          <w:tcPr>
            <w:tcW w:w="8748" w:type="dxa"/>
            <w:tcBorders>
              <w:top w:val="single" w:sz="4" w:space="0" w:color="auto"/>
              <w:left w:val="nil"/>
              <w:bottom w:val="single" w:sz="4" w:space="0" w:color="auto"/>
              <w:right w:val="single" w:sz="4" w:space="0" w:color="auto"/>
            </w:tcBorders>
            <w:shd w:val="clear" w:color="000000" w:fill="A6A6A6"/>
            <w:noWrap/>
            <w:vAlign w:val="center"/>
            <w:hideMark/>
          </w:tcPr>
          <w:p w14:paraId="51BC0C3B"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05DD8BEC"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20164439" w14:textId="77777777" w:rsidR="0022535E" w:rsidRPr="00D025ED" w:rsidRDefault="0022535E" w:rsidP="0022535E">
            <w:pPr>
              <w:rPr>
                <w:color w:val="000000"/>
                <w:sz w:val="20"/>
                <w:szCs w:val="20"/>
              </w:rPr>
            </w:pPr>
            <w:r w:rsidRPr="00D025ED">
              <w:rPr>
                <w:color w:val="000000"/>
                <w:sz w:val="20"/>
                <w:szCs w:val="20"/>
              </w:rPr>
              <w:t>FOLDER_GROUP_ID</w:t>
            </w:r>
          </w:p>
        </w:tc>
        <w:tc>
          <w:tcPr>
            <w:tcW w:w="2560" w:type="dxa"/>
            <w:tcBorders>
              <w:top w:val="nil"/>
              <w:left w:val="nil"/>
              <w:bottom w:val="single" w:sz="4" w:space="0" w:color="auto"/>
              <w:right w:val="single" w:sz="4" w:space="0" w:color="auto"/>
            </w:tcBorders>
            <w:vAlign w:val="center"/>
            <w:hideMark/>
          </w:tcPr>
          <w:p w14:paraId="11440F8F" w14:textId="77777777" w:rsidR="0022535E" w:rsidRPr="00D025ED" w:rsidRDefault="0022535E" w:rsidP="0022535E">
            <w:pPr>
              <w:rPr>
                <w:sz w:val="20"/>
                <w:szCs w:val="20"/>
              </w:rPr>
            </w:pPr>
            <w:r w:rsidRPr="00D025ED">
              <w:rPr>
                <w:sz w:val="20"/>
                <w:szCs w:val="20"/>
              </w:rPr>
              <w:t>Folder Group Id</w:t>
            </w:r>
          </w:p>
        </w:tc>
        <w:tc>
          <w:tcPr>
            <w:tcW w:w="8748" w:type="dxa"/>
            <w:tcBorders>
              <w:top w:val="nil"/>
              <w:left w:val="nil"/>
              <w:bottom w:val="single" w:sz="4" w:space="0" w:color="auto"/>
              <w:right w:val="single" w:sz="4" w:space="0" w:color="auto"/>
            </w:tcBorders>
            <w:noWrap/>
            <w:vAlign w:val="center"/>
            <w:hideMark/>
          </w:tcPr>
          <w:p w14:paraId="7B15940C" w14:textId="77777777" w:rsidR="0022535E" w:rsidRPr="00D025ED" w:rsidRDefault="0022535E" w:rsidP="0022535E">
            <w:pPr>
              <w:rPr>
                <w:color w:val="000000"/>
                <w:sz w:val="20"/>
                <w:szCs w:val="20"/>
              </w:rPr>
            </w:pPr>
            <w:r w:rsidRPr="00D025ED">
              <w:rPr>
                <w:color w:val="000000"/>
                <w:sz w:val="20"/>
                <w:szCs w:val="20"/>
              </w:rPr>
              <w:t>Hệ thống tự sinh mỗi lần update nếu có thay đổi.</w:t>
            </w:r>
          </w:p>
        </w:tc>
      </w:tr>
      <w:tr w:rsidR="0022535E" w:rsidRPr="00D025ED" w14:paraId="51B96BA9"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1F4D7E14" w14:textId="77777777" w:rsidR="0022535E" w:rsidRPr="00D025ED" w:rsidRDefault="0022535E" w:rsidP="0022535E">
            <w:pPr>
              <w:rPr>
                <w:color w:val="000000"/>
                <w:sz w:val="20"/>
                <w:szCs w:val="20"/>
              </w:rPr>
            </w:pPr>
            <w:r w:rsidRPr="00D025ED">
              <w:rPr>
                <w:color w:val="000000"/>
                <w:sz w:val="20"/>
                <w:szCs w:val="20"/>
              </w:rPr>
              <w:t>FOLDER_GROUP_CODE</w:t>
            </w:r>
          </w:p>
        </w:tc>
        <w:tc>
          <w:tcPr>
            <w:tcW w:w="2560" w:type="dxa"/>
            <w:tcBorders>
              <w:top w:val="nil"/>
              <w:left w:val="nil"/>
              <w:bottom w:val="single" w:sz="4" w:space="0" w:color="auto"/>
              <w:right w:val="single" w:sz="4" w:space="0" w:color="auto"/>
            </w:tcBorders>
            <w:vAlign w:val="center"/>
            <w:hideMark/>
          </w:tcPr>
          <w:p w14:paraId="7AEA9895" w14:textId="77777777" w:rsidR="0022535E" w:rsidRPr="00D025ED" w:rsidRDefault="0022535E" w:rsidP="0022535E">
            <w:pPr>
              <w:rPr>
                <w:sz w:val="20"/>
                <w:szCs w:val="20"/>
              </w:rPr>
            </w:pPr>
            <w:r w:rsidRPr="00D025ED">
              <w:rPr>
                <w:sz w:val="20"/>
                <w:szCs w:val="20"/>
              </w:rPr>
              <w:t>Folder Group Code</w:t>
            </w:r>
          </w:p>
        </w:tc>
        <w:tc>
          <w:tcPr>
            <w:tcW w:w="8748" w:type="dxa"/>
            <w:tcBorders>
              <w:top w:val="nil"/>
              <w:left w:val="nil"/>
              <w:bottom w:val="single" w:sz="4" w:space="0" w:color="auto"/>
              <w:right w:val="single" w:sz="4" w:space="0" w:color="auto"/>
            </w:tcBorders>
            <w:noWrap/>
            <w:vAlign w:val="center"/>
            <w:hideMark/>
          </w:tcPr>
          <w:p w14:paraId="14EC8BBC" w14:textId="77777777" w:rsidR="0022535E" w:rsidRPr="00D025ED" w:rsidRDefault="0022535E" w:rsidP="0022535E">
            <w:pPr>
              <w:rPr>
                <w:color w:val="000000"/>
                <w:sz w:val="20"/>
                <w:szCs w:val="20"/>
              </w:rPr>
            </w:pPr>
            <w:r w:rsidRPr="00D025ED">
              <w:rPr>
                <w:color w:val="000000"/>
                <w:sz w:val="20"/>
                <w:szCs w:val="20"/>
              </w:rPr>
              <w:t>Bảng FoldersGrp</w:t>
            </w:r>
          </w:p>
        </w:tc>
      </w:tr>
      <w:tr w:rsidR="0022535E" w:rsidRPr="00D025ED" w14:paraId="2D9D0BD1"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51640D5B" w14:textId="77777777" w:rsidR="0022535E" w:rsidRPr="00D025ED" w:rsidRDefault="0022535E" w:rsidP="0022535E">
            <w:pPr>
              <w:rPr>
                <w:color w:val="000000"/>
                <w:sz w:val="20"/>
                <w:szCs w:val="20"/>
              </w:rPr>
            </w:pPr>
            <w:r w:rsidRPr="00D025ED">
              <w:rPr>
                <w:color w:val="000000"/>
                <w:sz w:val="20"/>
                <w:szCs w:val="20"/>
              </w:rPr>
              <w:t>FOLDER_GROUP_NAME</w:t>
            </w:r>
          </w:p>
        </w:tc>
        <w:tc>
          <w:tcPr>
            <w:tcW w:w="2560" w:type="dxa"/>
            <w:tcBorders>
              <w:top w:val="nil"/>
              <w:left w:val="nil"/>
              <w:bottom w:val="single" w:sz="4" w:space="0" w:color="auto"/>
              <w:right w:val="single" w:sz="4" w:space="0" w:color="auto"/>
            </w:tcBorders>
            <w:vAlign w:val="center"/>
            <w:hideMark/>
          </w:tcPr>
          <w:p w14:paraId="06614988" w14:textId="77777777" w:rsidR="0022535E" w:rsidRPr="00D025ED" w:rsidRDefault="0022535E" w:rsidP="0022535E">
            <w:pPr>
              <w:rPr>
                <w:sz w:val="20"/>
                <w:szCs w:val="20"/>
              </w:rPr>
            </w:pPr>
            <w:r w:rsidRPr="00D025ED">
              <w:rPr>
                <w:sz w:val="20"/>
                <w:szCs w:val="20"/>
              </w:rPr>
              <w:t>Folder_Group_Name</w:t>
            </w:r>
          </w:p>
        </w:tc>
        <w:tc>
          <w:tcPr>
            <w:tcW w:w="8748" w:type="dxa"/>
            <w:tcBorders>
              <w:top w:val="nil"/>
              <w:left w:val="nil"/>
              <w:bottom w:val="single" w:sz="4" w:space="0" w:color="auto"/>
              <w:right w:val="single" w:sz="4" w:space="0" w:color="auto"/>
            </w:tcBorders>
            <w:noWrap/>
            <w:vAlign w:val="center"/>
            <w:hideMark/>
          </w:tcPr>
          <w:p w14:paraId="5D4EA857" w14:textId="77777777" w:rsidR="0022535E" w:rsidRPr="00D025ED" w:rsidRDefault="0022535E" w:rsidP="0022535E">
            <w:pPr>
              <w:rPr>
                <w:color w:val="000000"/>
                <w:sz w:val="20"/>
                <w:szCs w:val="20"/>
              </w:rPr>
            </w:pPr>
            <w:r w:rsidRPr="00D025ED">
              <w:rPr>
                <w:color w:val="000000"/>
                <w:sz w:val="20"/>
                <w:szCs w:val="20"/>
              </w:rPr>
              <w:t>Bảng FoldersGrp</w:t>
            </w:r>
          </w:p>
        </w:tc>
      </w:tr>
      <w:tr w:rsidR="0022535E" w:rsidRPr="00D025ED" w14:paraId="06D9B420"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7CDB0E37" w14:textId="77777777" w:rsidR="0022535E" w:rsidRPr="00D025ED" w:rsidRDefault="0022535E" w:rsidP="0022535E">
            <w:pPr>
              <w:rPr>
                <w:color w:val="000000"/>
                <w:sz w:val="20"/>
                <w:szCs w:val="20"/>
              </w:rPr>
            </w:pPr>
            <w:r w:rsidRPr="00D025ED">
              <w:rPr>
                <w:color w:val="000000"/>
                <w:sz w:val="20"/>
                <w:szCs w:val="20"/>
              </w:rPr>
              <w:t>FOLDERS_CODE</w:t>
            </w:r>
          </w:p>
        </w:tc>
        <w:tc>
          <w:tcPr>
            <w:tcW w:w="2560" w:type="dxa"/>
            <w:tcBorders>
              <w:top w:val="nil"/>
              <w:left w:val="nil"/>
              <w:bottom w:val="single" w:sz="4" w:space="0" w:color="auto"/>
              <w:right w:val="single" w:sz="4" w:space="0" w:color="auto"/>
            </w:tcBorders>
            <w:vAlign w:val="center"/>
            <w:hideMark/>
          </w:tcPr>
          <w:p w14:paraId="7ABD4425" w14:textId="77777777" w:rsidR="0022535E" w:rsidRPr="00D025ED" w:rsidRDefault="0022535E" w:rsidP="0022535E">
            <w:pPr>
              <w:rPr>
                <w:sz w:val="20"/>
                <w:szCs w:val="20"/>
              </w:rPr>
            </w:pPr>
            <w:r w:rsidRPr="00D025ED">
              <w:rPr>
                <w:sz w:val="20"/>
                <w:szCs w:val="20"/>
              </w:rPr>
              <w:t>Folders_Code</w:t>
            </w:r>
          </w:p>
        </w:tc>
        <w:tc>
          <w:tcPr>
            <w:tcW w:w="8748" w:type="dxa"/>
            <w:tcBorders>
              <w:top w:val="nil"/>
              <w:left w:val="nil"/>
              <w:bottom w:val="single" w:sz="4" w:space="0" w:color="auto"/>
              <w:right w:val="single" w:sz="4" w:space="0" w:color="auto"/>
            </w:tcBorders>
            <w:noWrap/>
            <w:vAlign w:val="center"/>
            <w:hideMark/>
          </w:tcPr>
          <w:p w14:paraId="49EC3C7F" w14:textId="77777777" w:rsidR="0022535E" w:rsidRPr="00D025ED" w:rsidRDefault="0022535E" w:rsidP="0022535E">
            <w:pPr>
              <w:rPr>
                <w:color w:val="000000"/>
                <w:sz w:val="20"/>
                <w:szCs w:val="20"/>
              </w:rPr>
            </w:pPr>
            <w:r w:rsidRPr="00D025ED">
              <w:rPr>
                <w:color w:val="000000"/>
                <w:sz w:val="20"/>
                <w:szCs w:val="20"/>
              </w:rPr>
              <w:t>Bảng FoldersGrp</w:t>
            </w:r>
          </w:p>
        </w:tc>
      </w:tr>
      <w:tr w:rsidR="0022535E" w:rsidRPr="00D025ED" w14:paraId="18CFEA36"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68DFD6E3" w14:textId="77777777" w:rsidR="0022535E" w:rsidRPr="00D025ED" w:rsidRDefault="0022535E" w:rsidP="0022535E">
            <w:pPr>
              <w:rPr>
                <w:color w:val="000000"/>
                <w:sz w:val="20"/>
                <w:szCs w:val="20"/>
              </w:rPr>
            </w:pPr>
            <w:r w:rsidRPr="00D025ED">
              <w:rPr>
                <w:color w:val="000000"/>
                <w:sz w:val="20"/>
                <w:szCs w:val="20"/>
              </w:rPr>
              <w:t>PORTFOLIOS_CODE</w:t>
            </w:r>
          </w:p>
        </w:tc>
        <w:tc>
          <w:tcPr>
            <w:tcW w:w="2560" w:type="dxa"/>
            <w:tcBorders>
              <w:top w:val="nil"/>
              <w:left w:val="nil"/>
              <w:bottom w:val="single" w:sz="4" w:space="0" w:color="auto"/>
              <w:right w:val="single" w:sz="4" w:space="0" w:color="auto"/>
            </w:tcBorders>
            <w:vAlign w:val="center"/>
            <w:hideMark/>
          </w:tcPr>
          <w:p w14:paraId="6E43A332" w14:textId="77777777" w:rsidR="0022535E" w:rsidRPr="00D025ED" w:rsidRDefault="0022535E" w:rsidP="0022535E">
            <w:pPr>
              <w:rPr>
                <w:sz w:val="20"/>
                <w:szCs w:val="20"/>
              </w:rPr>
            </w:pPr>
            <w:r w:rsidRPr="00D025ED">
              <w:rPr>
                <w:sz w:val="20"/>
                <w:szCs w:val="20"/>
              </w:rPr>
              <w:t>Portfolios_Code</w:t>
            </w:r>
          </w:p>
        </w:tc>
        <w:tc>
          <w:tcPr>
            <w:tcW w:w="8748" w:type="dxa"/>
            <w:tcBorders>
              <w:top w:val="nil"/>
              <w:left w:val="nil"/>
              <w:bottom w:val="single" w:sz="4" w:space="0" w:color="auto"/>
              <w:right w:val="single" w:sz="4" w:space="0" w:color="auto"/>
            </w:tcBorders>
            <w:vAlign w:val="center"/>
            <w:hideMark/>
          </w:tcPr>
          <w:p w14:paraId="33D8A21C" w14:textId="77777777" w:rsidR="0022535E" w:rsidRPr="00D025ED" w:rsidRDefault="0022535E" w:rsidP="0022535E">
            <w:pPr>
              <w:rPr>
                <w:color w:val="000000"/>
                <w:sz w:val="20"/>
                <w:szCs w:val="20"/>
              </w:rPr>
            </w:pPr>
            <w:r w:rsidRPr="00D025ED">
              <w:rPr>
                <w:color w:val="000000"/>
                <w:sz w:val="20"/>
                <w:szCs w:val="20"/>
              </w:rPr>
              <w:t>Bảng FoldersGrpPortfolios</w:t>
            </w:r>
          </w:p>
        </w:tc>
      </w:tr>
      <w:tr w:rsidR="0022535E" w:rsidRPr="00D025ED" w14:paraId="04AC48AF"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7B58CB84" w14:textId="77777777" w:rsidR="0022535E" w:rsidRPr="00D025ED" w:rsidRDefault="0022535E" w:rsidP="0022535E">
            <w:pPr>
              <w:rPr>
                <w:color w:val="000000"/>
                <w:sz w:val="20"/>
                <w:szCs w:val="20"/>
              </w:rPr>
            </w:pPr>
            <w:r w:rsidRPr="00D025ED">
              <w:rPr>
                <w:color w:val="000000"/>
                <w:sz w:val="20"/>
                <w:szCs w:val="20"/>
              </w:rPr>
              <w:t>BRANCHES_CODE</w:t>
            </w:r>
          </w:p>
        </w:tc>
        <w:tc>
          <w:tcPr>
            <w:tcW w:w="2560" w:type="dxa"/>
            <w:tcBorders>
              <w:top w:val="nil"/>
              <w:left w:val="nil"/>
              <w:bottom w:val="single" w:sz="4" w:space="0" w:color="auto"/>
              <w:right w:val="single" w:sz="4" w:space="0" w:color="auto"/>
            </w:tcBorders>
            <w:vAlign w:val="center"/>
            <w:hideMark/>
          </w:tcPr>
          <w:p w14:paraId="1884861C" w14:textId="77777777" w:rsidR="0022535E" w:rsidRPr="00D025ED" w:rsidRDefault="0022535E" w:rsidP="0022535E">
            <w:pPr>
              <w:rPr>
                <w:sz w:val="20"/>
                <w:szCs w:val="20"/>
              </w:rPr>
            </w:pPr>
            <w:r w:rsidRPr="00D025ED">
              <w:rPr>
                <w:sz w:val="20"/>
                <w:szCs w:val="20"/>
              </w:rPr>
              <w:t>Branches_Code</w:t>
            </w:r>
          </w:p>
        </w:tc>
        <w:tc>
          <w:tcPr>
            <w:tcW w:w="8748" w:type="dxa"/>
            <w:tcBorders>
              <w:top w:val="nil"/>
              <w:left w:val="nil"/>
              <w:bottom w:val="single" w:sz="4" w:space="0" w:color="auto"/>
              <w:right w:val="single" w:sz="4" w:space="0" w:color="auto"/>
            </w:tcBorders>
            <w:vAlign w:val="center"/>
            <w:hideMark/>
          </w:tcPr>
          <w:p w14:paraId="2F199D17" w14:textId="77777777" w:rsidR="0022535E" w:rsidRPr="00D025ED" w:rsidRDefault="0022535E" w:rsidP="0022535E">
            <w:pPr>
              <w:rPr>
                <w:color w:val="000000"/>
                <w:sz w:val="20"/>
                <w:szCs w:val="20"/>
              </w:rPr>
            </w:pPr>
            <w:r w:rsidRPr="00D025ED">
              <w:rPr>
                <w:color w:val="000000"/>
                <w:sz w:val="20"/>
                <w:szCs w:val="20"/>
              </w:rPr>
              <w:t>Bảng FoldersGrpBranches</w:t>
            </w:r>
          </w:p>
        </w:tc>
      </w:tr>
      <w:tr w:rsidR="0022535E" w:rsidRPr="00D025ED" w14:paraId="63A07BE5"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606D266F" w14:textId="77777777" w:rsidR="0022535E" w:rsidRPr="00D025ED" w:rsidRDefault="0022535E" w:rsidP="0022535E">
            <w:pPr>
              <w:rPr>
                <w:color w:val="000000"/>
                <w:sz w:val="20"/>
                <w:szCs w:val="20"/>
              </w:rPr>
            </w:pPr>
            <w:r w:rsidRPr="00D025ED">
              <w:rPr>
                <w:color w:val="000000"/>
                <w:sz w:val="20"/>
                <w:szCs w:val="20"/>
              </w:rPr>
              <w:t>EFT_BEGIN_DT</w:t>
            </w:r>
          </w:p>
        </w:tc>
        <w:tc>
          <w:tcPr>
            <w:tcW w:w="2560" w:type="dxa"/>
            <w:tcBorders>
              <w:top w:val="nil"/>
              <w:left w:val="nil"/>
              <w:bottom w:val="single" w:sz="4" w:space="0" w:color="auto"/>
              <w:right w:val="single" w:sz="4" w:space="0" w:color="auto"/>
            </w:tcBorders>
            <w:vAlign w:val="center"/>
            <w:hideMark/>
          </w:tcPr>
          <w:p w14:paraId="56684764" w14:textId="77777777" w:rsidR="0022535E" w:rsidRPr="00D025ED" w:rsidRDefault="0022535E" w:rsidP="0022535E">
            <w:pPr>
              <w:rPr>
                <w:sz w:val="20"/>
                <w:szCs w:val="20"/>
              </w:rPr>
            </w:pPr>
            <w:r w:rsidRPr="00D025ED">
              <w:rPr>
                <w:sz w:val="20"/>
                <w:szCs w:val="20"/>
              </w:rPr>
              <w:t>Hiệu lực từ ngày</w:t>
            </w:r>
          </w:p>
        </w:tc>
        <w:tc>
          <w:tcPr>
            <w:tcW w:w="8748" w:type="dxa"/>
            <w:tcBorders>
              <w:top w:val="nil"/>
              <w:left w:val="nil"/>
              <w:bottom w:val="single" w:sz="4" w:space="0" w:color="auto"/>
              <w:right w:val="single" w:sz="4" w:space="0" w:color="auto"/>
            </w:tcBorders>
            <w:vAlign w:val="center"/>
            <w:hideMark/>
          </w:tcPr>
          <w:p w14:paraId="7987A3B6"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0E16A0B6" w14:textId="77777777" w:rsidTr="005007C5">
        <w:trPr>
          <w:trHeight w:val="20"/>
        </w:trPr>
        <w:tc>
          <w:tcPr>
            <w:tcW w:w="2924" w:type="dxa"/>
            <w:tcBorders>
              <w:top w:val="nil"/>
              <w:left w:val="single" w:sz="4" w:space="0" w:color="auto"/>
              <w:bottom w:val="single" w:sz="4" w:space="0" w:color="auto"/>
              <w:right w:val="single" w:sz="4" w:space="0" w:color="auto"/>
            </w:tcBorders>
            <w:noWrap/>
            <w:vAlign w:val="center"/>
            <w:hideMark/>
          </w:tcPr>
          <w:p w14:paraId="1EBDE6EC" w14:textId="77777777" w:rsidR="0022535E" w:rsidRPr="00D025ED" w:rsidRDefault="0022535E" w:rsidP="0022535E">
            <w:pPr>
              <w:rPr>
                <w:color w:val="000000"/>
                <w:sz w:val="20"/>
                <w:szCs w:val="20"/>
              </w:rPr>
            </w:pPr>
            <w:r w:rsidRPr="00D025ED">
              <w:rPr>
                <w:color w:val="000000"/>
                <w:sz w:val="20"/>
                <w:szCs w:val="20"/>
              </w:rPr>
              <w:t>EFT_END_DT</w:t>
            </w:r>
          </w:p>
        </w:tc>
        <w:tc>
          <w:tcPr>
            <w:tcW w:w="2560" w:type="dxa"/>
            <w:tcBorders>
              <w:top w:val="nil"/>
              <w:left w:val="nil"/>
              <w:bottom w:val="single" w:sz="4" w:space="0" w:color="auto"/>
              <w:right w:val="single" w:sz="4" w:space="0" w:color="auto"/>
            </w:tcBorders>
            <w:vAlign w:val="center"/>
            <w:hideMark/>
          </w:tcPr>
          <w:p w14:paraId="7650A055" w14:textId="77777777" w:rsidR="0022535E" w:rsidRPr="00D025ED" w:rsidRDefault="0022535E" w:rsidP="0022535E">
            <w:pPr>
              <w:rPr>
                <w:sz w:val="20"/>
                <w:szCs w:val="20"/>
              </w:rPr>
            </w:pPr>
            <w:r w:rsidRPr="00D025ED">
              <w:rPr>
                <w:sz w:val="20"/>
                <w:szCs w:val="20"/>
              </w:rPr>
              <w:t>Hiệu lực đến ngày</w:t>
            </w:r>
          </w:p>
        </w:tc>
        <w:tc>
          <w:tcPr>
            <w:tcW w:w="8748" w:type="dxa"/>
            <w:tcBorders>
              <w:top w:val="nil"/>
              <w:left w:val="nil"/>
              <w:bottom w:val="single" w:sz="4" w:space="0" w:color="auto"/>
              <w:right w:val="single" w:sz="4" w:space="0" w:color="auto"/>
            </w:tcBorders>
            <w:vAlign w:val="center"/>
            <w:hideMark/>
          </w:tcPr>
          <w:p w14:paraId="0E23CA5A"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36F48E35" w14:textId="77777777" w:rsidTr="005007C5">
        <w:trPr>
          <w:trHeight w:val="20"/>
        </w:trPr>
        <w:tc>
          <w:tcPr>
            <w:tcW w:w="2924" w:type="dxa"/>
            <w:tcBorders>
              <w:top w:val="single" w:sz="4" w:space="0" w:color="auto"/>
              <w:left w:val="single" w:sz="4" w:space="0" w:color="auto"/>
              <w:bottom w:val="single" w:sz="4" w:space="0" w:color="auto"/>
              <w:right w:val="single" w:sz="4" w:space="0" w:color="auto"/>
            </w:tcBorders>
            <w:noWrap/>
            <w:vAlign w:val="center"/>
            <w:hideMark/>
          </w:tcPr>
          <w:p w14:paraId="15201A92" w14:textId="77777777" w:rsidR="0022535E" w:rsidRPr="00D025ED" w:rsidRDefault="0022535E" w:rsidP="0022535E">
            <w:pPr>
              <w:rPr>
                <w:color w:val="000000"/>
                <w:sz w:val="20"/>
                <w:szCs w:val="20"/>
              </w:rPr>
            </w:pPr>
            <w:r w:rsidRPr="00D025ED">
              <w:rPr>
                <w:color w:val="000000"/>
                <w:sz w:val="20"/>
                <w:szCs w:val="20"/>
              </w:rPr>
              <w:t>REC_IND</w:t>
            </w:r>
          </w:p>
        </w:tc>
        <w:tc>
          <w:tcPr>
            <w:tcW w:w="2560" w:type="dxa"/>
            <w:tcBorders>
              <w:top w:val="single" w:sz="4" w:space="0" w:color="auto"/>
              <w:left w:val="nil"/>
              <w:bottom w:val="single" w:sz="4" w:space="0" w:color="auto"/>
              <w:right w:val="single" w:sz="4" w:space="0" w:color="auto"/>
            </w:tcBorders>
            <w:vAlign w:val="center"/>
            <w:hideMark/>
          </w:tcPr>
          <w:p w14:paraId="0BA80C36" w14:textId="77777777" w:rsidR="0022535E" w:rsidRPr="00D025ED" w:rsidRDefault="0022535E" w:rsidP="0022535E">
            <w:pPr>
              <w:rPr>
                <w:sz w:val="20"/>
                <w:szCs w:val="20"/>
              </w:rPr>
            </w:pPr>
            <w:r w:rsidRPr="00D025ED">
              <w:rPr>
                <w:sz w:val="20"/>
                <w:szCs w:val="20"/>
              </w:rPr>
              <w:t>Nhận diện hiệu lực</w:t>
            </w:r>
          </w:p>
        </w:tc>
        <w:tc>
          <w:tcPr>
            <w:tcW w:w="8748" w:type="dxa"/>
            <w:tcBorders>
              <w:top w:val="single" w:sz="4" w:space="0" w:color="auto"/>
              <w:left w:val="nil"/>
              <w:bottom w:val="single" w:sz="4" w:space="0" w:color="auto"/>
              <w:right w:val="single" w:sz="4" w:space="0" w:color="auto"/>
            </w:tcBorders>
            <w:vAlign w:val="center"/>
            <w:hideMark/>
          </w:tcPr>
          <w:p w14:paraId="48E93DCC" w14:textId="77777777" w:rsidR="0022535E" w:rsidRPr="00D025ED" w:rsidRDefault="0022535E" w:rsidP="0022535E">
            <w:pPr>
              <w:rPr>
                <w:color w:val="000000"/>
                <w:sz w:val="20"/>
                <w:szCs w:val="20"/>
              </w:rPr>
            </w:pPr>
            <w:r w:rsidRPr="00D025ED">
              <w:rPr>
                <w:sz w:val="20"/>
                <w:szCs w:val="20"/>
              </w:rPr>
              <w:t>Y: đang trong thời gian có hiệu lực, N : Ngoài thời gian có hiệu lực</w:t>
            </w:r>
          </w:p>
        </w:tc>
      </w:tr>
      <w:tr w:rsidR="0022535E" w:rsidRPr="00D025ED" w14:paraId="7143F6DF" w14:textId="77777777" w:rsidTr="005007C5">
        <w:trPr>
          <w:trHeight w:val="20"/>
        </w:trPr>
        <w:tc>
          <w:tcPr>
            <w:tcW w:w="2924" w:type="dxa"/>
            <w:tcBorders>
              <w:top w:val="single" w:sz="4" w:space="0" w:color="auto"/>
              <w:left w:val="single" w:sz="4" w:space="0" w:color="auto"/>
              <w:bottom w:val="single" w:sz="4" w:space="0" w:color="auto"/>
              <w:right w:val="single" w:sz="4" w:space="0" w:color="auto"/>
            </w:tcBorders>
            <w:noWrap/>
            <w:vAlign w:val="center"/>
          </w:tcPr>
          <w:p w14:paraId="5F004B96" w14:textId="77777777" w:rsidR="0022535E" w:rsidRPr="00D025ED" w:rsidRDefault="0022535E" w:rsidP="0022535E">
            <w:pPr>
              <w:rPr>
                <w:color w:val="000000"/>
                <w:sz w:val="20"/>
                <w:szCs w:val="20"/>
              </w:rPr>
            </w:pPr>
            <w:r w:rsidRPr="00D025ED">
              <w:rPr>
                <w:color w:val="000000"/>
                <w:sz w:val="20"/>
                <w:szCs w:val="20"/>
              </w:rPr>
              <w:t>ID_IN_SRC</w:t>
            </w:r>
          </w:p>
        </w:tc>
        <w:tc>
          <w:tcPr>
            <w:tcW w:w="2560" w:type="dxa"/>
            <w:tcBorders>
              <w:top w:val="single" w:sz="4" w:space="0" w:color="auto"/>
              <w:left w:val="nil"/>
              <w:bottom w:val="single" w:sz="4" w:space="0" w:color="auto"/>
              <w:right w:val="single" w:sz="4" w:space="0" w:color="auto"/>
            </w:tcBorders>
            <w:vAlign w:val="center"/>
          </w:tcPr>
          <w:p w14:paraId="2960AC82" w14:textId="77777777" w:rsidR="0022535E" w:rsidRPr="00D025ED" w:rsidRDefault="0022535E" w:rsidP="0022535E">
            <w:pPr>
              <w:rPr>
                <w:sz w:val="20"/>
                <w:szCs w:val="20"/>
              </w:rPr>
            </w:pPr>
            <w:r w:rsidRPr="00D025ED">
              <w:rPr>
                <w:sz w:val="20"/>
                <w:szCs w:val="20"/>
              </w:rPr>
              <w:t>ID in source</w:t>
            </w:r>
          </w:p>
        </w:tc>
        <w:tc>
          <w:tcPr>
            <w:tcW w:w="8748" w:type="dxa"/>
            <w:tcBorders>
              <w:top w:val="single" w:sz="4" w:space="0" w:color="auto"/>
              <w:left w:val="nil"/>
              <w:bottom w:val="single" w:sz="4" w:space="0" w:color="auto"/>
              <w:right w:val="single" w:sz="4" w:space="0" w:color="auto"/>
            </w:tcBorders>
            <w:vAlign w:val="center"/>
          </w:tcPr>
          <w:p w14:paraId="7CC6CA18" w14:textId="77777777" w:rsidR="0022535E" w:rsidRPr="00D025ED" w:rsidRDefault="0022535E" w:rsidP="0022535E">
            <w:pPr>
              <w:rPr>
                <w:color w:val="000000"/>
                <w:sz w:val="20"/>
                <w:szCs w:val="20"/>
              </w:rPr>
            </w:pPr>
            <w:r w:rsidRPr="00D025ED">
              <w:rPr>
                <w:color w:val="000000"/>
                <w:sz w:val="20"/>
                <w:szCs w:val="20"/>
              </w:rPr>
              <w:t>ID gốc từ nguồn</w:t>
            </w:r>
          </w:p>
        </w:tc>
      </w:tr>
      <w:tr w:rsidR="006032FA" w:rsidRPr="00D025ED" w14:paraId="71EE6989" w14:textId="77777777" w:rsidTr="005007C5">
        <w:trPr>
          <w:trHeight w:val="20"/>
        </w:trPr>
        <w:tc>
          <w:tcPr>
            <w:tcW w:w="2924" w:type="dxa"/>
            <w:tcBorders>
              <w:top w:val="single" w:sz="4" w:space="0" w:color="auto"/>
              <w:left w:val="single" w:sz="4" w:space="0" w:color="auto"/>
              <w:bottom w:val="single" w:sz="4" w:space="0" w:color="auto"/>
              <w:right w:val="single" w:sz="4" w:space="0" w:color="auto"/>
            </w:tcBorders>
            <w:noWrap/>
            <w:vAlign w:val="center"/>
          </w:tcPr>
          <w:p w14:paraId="5762C877" w14:textId="77777777" w:rsidR="006032FA" w:rsidRPr="006032FA" w:rsidRDefault="006032FA" w:rsidP="0022535E">
            <w:pPr>
              <w:rPr>
                <w:color w:val="FF0000"/>
                <w:sz w:val="20"/>
                <w:szCs w:val="20"/>
              </w:rPr>
            </w:pPr>
            <w:commentRangeStart w:id="169"/>
            <w:r w:rsidRPr="006032FA">
              <w:rPr>
                <w:color w:val="FF0000"/>
                <w:sz w:val="20"/>
                <w:szCs w:val="20"/>
              </w:rPr>
              <w:t>SCD_KEY</w:t>
            </w:r>
            <w:commentRangeEnd w:id="169"/>
            <w:r w:rsidRPr="006032FA">
              <w:rPr>
                <w:rStyle w:val="CommentReference"/>
                <w:color w:val="FF0000"/>
                <w:sz w:val="20"/>
                <w:szCs w:val="20"/>
              </w:rPr>
              <w:commentReference w:id="169"/>
            </w:r>
          </w:p>
        </w:tc>
        <w:tc>
          <w:tcPr>
            <w:tcW w:w="2560" w:type="dxa"/>
            <w:tcBorders>
              <w:top w:val="single" w:sz="4" w:space="0" w:color="auto"/>
              <w:left w:val="nil"/>
              <w:bottom w:val="single" w:sz="4" w:space="0" w:color="auto"/>
              <w:right w:val="single" w:sz="4" w:space="0" w:color="auto"/>
            </w:tcBorders>
            <w:vAlign w:val="center"/>
          </w:tcPr>
          <w:p w14:paraId="03B15606" w14:textId="77777777" w:rsidR="006032FA" w:rsidRPr="006032FA" w:rsidRDefault="006032FA" w:rsidP="0022535E">
            <w:pPr>
              <w:rPr>
                <w:color w:val="FF0000"/>
                <w:sz w:val="20"/>
                <w:szCs w:val="20"/>
              </w:rPr>
            </w:pPr>
            <w:r w:rsidRPr="006032FA">
              <w:rPr>
                <w:color w:val="FF0000"/>
                <w:sz w:val="20"/>
                <w:szCs w:val="20"/>
              </w:rPr>
              <w:t>Trường xác định business key của bảng</w:t>
            </w:r>
          </w:p>
        </w:tc>
        <w:tc>
          <w:tcPr>
            <w:tcW w:w="8748" w:type="dxa"/>
            <w:tcBorders>
              <w:top w:val="single" w:sz="4" w:space="0" w:color="auto"/>
              <w:left w:val="nil"/>
              <w:bottom w:val="single" w:sz="4" w:space="0" w:color="auto"/>
              <w:right w:val="single" w:sz="4" w:space="0" w:color="auto"/>
            </w:tcBorders>
            <w:vAlign w:val="center"/>
          </w:tcPr>
          <w:p w14:paraId="453DE105" w14:textId="77777777" w:rsidR="006032FA" w:rsidRPr="006032FA" w:rsidRDefault="006032FA" w:rsidP="0022535E">
            <w:pPr>
              <w:rPr>
                <w:color w:val="FF0000"/>
                <w:sz w:val="20"/>
                <w:szCs w:val="20"/>
              </w:rPr>
            </w:pPr>
            <w:r w:rsidRPr="006032FA">
              <w:rPr>
                <w:color w:val="FF0000"/>
                <w:sz w:val="20"/>
                <w:szCs w:val="20"/>
              </w:rPr>
              <w:t>Từ nguồn Kondor: Id_In_Src + '|' + Folders_Code + '|' + Portfolios_Code + '|' + Branches_Code</w:t>
            </w:r>
          </w:p>
        </w:tc>
      </w:tr>
      <w:tr w:rsidR="006032FA" w:rsidRPr="00D025ED" w14:paraId="54A77A9F" w14:textId="77777777" w:rsidTr="006032FA">
        <w:trPr>
          <w:trHeight w:val="30"/>
        </w:trPr>
        <w:tc>
          <w:tcPr>
            <w:tcW w:w="2924" w:type="dxa"/>
            <w:tcBorders>
              <w:top w:val="single" w:sz="4" w:space="0" w:color="auto"/>
              <w:left w:val="single" w:sz="4" w:space="0" w:color="auto"/>
              <w:bottom w:val="single" w:sz="4" w:space="0" w:color="auto"/>
              <w:right w:val="single" w:sz="4" w:space="0" w:color="auto"/>
            </w:tcBorders>
            <w:noWrap/>
            <w:vAlign w:val="center"/>
          </w:tcPr>
          <w:p w14:paraId="62539C1C" w14:textId="77777777" w:rsidR="006032FA" w:rsidRPr="006032FA" w:rsidRDefault="006032FA" w:rsidP="0022535E">
            <w:pPr>
              <w:rPr>
                <w:color w:val="FF0000"/>
                <w:sz w:val="20"/>
                <w:szCs w:val="20"/>
              </w:rPr>
            </w:pPr>
            <w:r w:rsidRPr="006032FA">
              <w:rPr>
                <w:color w:val="FF0000"/>
                <w:sz w:val="20"/>
                <w:szCs w:val="20"/>
              </w:rPr>
              <w:t>SCD_ID</w:t>
            </w:r>
          </w:p>
        </w:tc>
        <w:tc>
          <w:tcPr>
            <w:tcW w:w="2560" w:type="dxa"/>
            <w:tcBorders>
              <w:top w:val="single" w:sz="4" w:space="0" w:color="auto"/>
              <w:left w:val="nil"/>
              <w:bottom w:val="single" w:sz="4" w:space="0" w:color="auto"/>
              <w:right w:val="single" w:sz="4" w:space="0" w:color="auto"/>
            </w:tcBorders>
            <w:vAlign w:val="center"/>
          </w:tcPr>
          <w:p w14:paraId="3C98DB61" w14:textId="77777777" w:rsidR="006032FA" w:rsidRPr="006032FA" w:rsidRDefault="006032FA" w:rsidP="0022535E">
            <w:pPr>
              <w:rPr>
                <w:color w:val="FF0000"/>
                <w:sz w:val="20"/>
                <w:szCs w:val="20"/>
              </w:rPr>
            </w:pPr>
            <w:r w:rsidRPr="006032FA">
              <w:rPr>
                <w:color w:val="FF0000"/>
                <w:sz w:val="20"/>
                <w:szCs w:val="20"/>
              </w:rPr>
              <w:t>Id tự động tăng</w:t>
            </w:r>
          </w:p>
        </w:tc>
        <w:tc>
          <w:tcPr>
            <w:tcW w:w="8748" w:type="dxa"/>
            <w:tcBorders>
              <w:top w:val="single" w:sz="4" w:space="0" w:color="auto"/>
              <w:left w:val="nil"/>
              <w:bottom w:val="single" w:sz="4" w:space="0" w:color="auto"/>
              <w:right w:val="single" w:sz="4" w:space="0" w:color="auto"/>
            </w:tcBorders>
            <w:vAlign w:val="center"/>
          </w:tcPr>
          <w:p w14:paraId="4F24DFB8" w14:textId="77777777" w:rsidR="006032FA" w:rsidRPr="006032FA" w:rsidRDefault="006032FA" w:rsidP="0022535E">
            <w:pPr>
              <w:rPr>
                <w:color w:val="FF0000"/>
                <w:sz w:val="20"/>
                <w:szCs w:val="20"/>
              </w:rPr>
            </w:pPr>
            <w:r w:rsidRPr="006032FA">
              <w:rPr>
                <w:color w:val="FF0000"/>
                <w:sz w:val="20"/>
                <w:szCs w:val="20"/>
              </w:rPr>
              <w:t>Hệ thống tự sinh</w:t>
            </w:r>
          </w:p>
        </w:tc>
      </w:tr>
    </w:tbl>
    <w:p w14:paraId="38180B5E" w14:textId="77777777" w:rsidR="0022535E" w:rsidRPr="00D025ED" w:rsidRDefault="0022535E" w:rsidP="0022535E">
      <w:pPr>
        <w:rPr>
          <w:sz w:val="20"/>
          <w:szCs w:val="20"/>
        </w:rPr>
      </w:pPr>
    </w:p>
    <w:p w14:paraId="0D78D451" w14:textId="77777777" w:rsidR="0009523E" w:rsidRPr="00D025ED" w:rsidRDefault="0009523E" w:rsidP="002A5DEC">
      <w:pPr>
        <w:pStyle w:val="Caption"/>
        <w:keepNext/>
        <w:outlineLvl w:val="3"/>
        <w:rPr>
          <w:color w:val="auto"/>
          <w:sz w:val="20"/>
          <w:szCs w:val="20"/>
        </w:rPr>
      </w:pPr>
      <w:bookmarkStart w:id="170" w:name="_Toc2080405"/>
      <w:bookmarkStart w:id="171" w:name="_Toc2154004"/>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67</w:t>
      </w:r>
      <w:r w:rsidR="00CB325D" w:rsidRPr="00D025ED">
        <w:rPr>
          <w:color w:val="auto"/>
          <w:sz w:val="20"/>
          <w:szCs w:val="20"/>
        </w:rPr>
        <w:fldChar w:fldCharType="end"/>
      </w:r>
      <w:r w:rsidRPr="00D025ED">
        <w:rPr>
          <w:color w:val="auto"/>
          <w:sz w:val="20"/>
          <w:szCs w:val="20"/>
        </w:rPr>
        <w:t xml:space="preserve">: </w:t>
      </w:r>
      <w:r w:rsidR="006032FA">
        <w:rPr>
          <w:color w:val="auto"/>
          <w:sz w:val="20"/>
          <w:szCs w:val="20"/>
        </w:rPr>
        <w:t>TBCS_</w:t>
      </w:r>
      <w:r w:rsidRPr="00D025ED">
        <w:rPr>
          <w:color w:val="auto"/>
          <w:sz w:val="20"/>
          <w:szCs w:val="20"/>
        </w:rPr>
        <w:t>BRANCH</w:t>
      </w:r>
      <w:bookmarkEnd w:id="170"/>
      <w:bookmarkEnd w:id="17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60"/>
        <w:gridCol w:w="11972"/>
      </w:tblGrid>
      <w:tr w:rsidR="0022535E" w:rsidRPr="00D025ED" w14:paraId="54A7066E" w14:textId="77777777" w:rsidTr="005007C5">
        <w:trPr>
          <w:trHeight w:val="20"/>
        </w:trPr>
        <w:tc>
          <w:tcPr>
            <w:tcW w:w="2260" w:type="dxa"/>
            <w:tcBorders>
              <w:top w:val="single" w:sz="4" w:space="0" w:color="auto"/>
              <w:left w:val="single" w:sz="4" w:space="0" w:color="auto"/>
              <w:bottom w:val="single" w:sz="4" w:space="0" w:color="auto"/>
              <w:right w:val="single" w:sz="4" w:space="0" w:color="auto"/>
            </w:tcBorders>
            <w:noWrap/>
            <w:vAlign w:val="center"/>
            <w:hideMark/>
          </w:tcPr>
          <w:p w14:paraId="6F75DF9F" w14:textId="77777777" w:rsidR="0022535E" w:rsidRPr="00D025ED" w:rsidRDefault="0022535E" w:rsidP="0022535E">
            <w:pPr>
              <w:rPr>
                <w:color w:val="000000"/>
                <w:sz w:val="20"/>
                <w:szCs w:val="20"/>
              </w:rPr>
            </w:pPr>
            <w:r w:rsidRPr="00D025ED">
              <w:rPr>
                <w:color w:val="000000"/>
                <w:sz w:val="20"/>
                <w:szCs w:val="20"/>
              </w:rPr>
              <w:t>Table name</w:t>
            </w:r>
          </w:p>
        </w:tc>
        <w:tc>
          <w:tcPr>
            <w:tcW w:w="11972" w:type="dxa"/>
            <w:tcBorders>
              <w:top w:val="single" w:sz="4" w:space="0" w:color="auto"/>
              <w:left w:val="nil"/>
              <w:bottom w:val="single" w:sz="4" w:space="0" w:color="auto"/>
              <w:right w:val="single" w:sz="4" w:space="0" w:color="auto"/>
            </w:tcBorders>
            <w:vAlign w:val="center"/>
            <w:hideMark/>
          </w:tcPr>
          <w:p w14:paraId="1810B972" w14:textId="77777777" w:rsidR="0022535E" w:rsidRPr="00D025ED" w:rsidRDefault="006032FA" w:rsidP="0022535E">
            <w:pPr>
              <w:rPr>
                <w:sz w:val="20"/>
                <w:szCs w:val="20"/>
              </w:rPr>
            </w:pPr>
            <w:r>
              <w:rPr>
                <w:sz w:val="20"/>
                <w:szCs w:val="20"/>
              </w:rPr>
              <w:t>TBCS_</w:t>
            </w:r>
            <w:r w:rsidRPr="00D025ED">
              <w:rPr>
                <w:sz w:val="20"/>
                <w:szCs w:val="20"/>
              </w:rPr>
              <w:t>BRANCH</w:t>
            </w:r>
          </w:p>
        </w:tc>
      </w:tr>
      <w:tr w:rsidR="006032FA" w:rsidRPr="00D025ED" w14:paraId="5EB2082B"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tcPr>
          <w:p w14:paraId="26AE96C2" w14:textId="77777777" w:rsidR="006032FA" w:rsidRPr="00D025ED" w:rsidRDefault="006032FA" w:rsidP="0022535E">
            <w:pPr>
              <w:rPr>
                <w:color w:val="000000"/>
                <w:sz w:val="20"/>
                <w:szCs w:val="20"/>
              </w:rPr>
            </w:pPr>
            <w:r>
              <w:rPr>
                <w:color w:val="000000"/>
                <w:sz w:val="20"/>
                <w:szCs w:val="20"/>
              </w:rPr>
              <w:t>Schema</w:t>
            </w:r>
          </w:p>
        </w:tc>
        <w:tc>
          <w:tcPr>
            <w:tcW w:w="11972" w:type="dxa"/>
            <w:tcBorders>
              <w:top w:val="single" w:sz="4" w:space="0" w:color="auto"/>
              <w:left w:val="nil"/>
              <w:bottom w:val="single" w:sz="4" w:space="0" w:color="auto"/>
              <w:right w:val="single" w:sz="4" w:space="0" w:color="auto"/>
            </w:tcBorders>
            <w:vAlign w:val="center"/>
          </w:tcPr>
          <w:p w14:paraId="12DA606E" w14:textId="77777777" w:rsidR="006032FA" w:rsidRPr="00D025ED" w:rsidRDefault="006032FA" w:rsidP="0022535E">
            <w:pPr>
              <w:rPr>
                <w:sz w:val="20"/>
                <w:szCs w:val="20"/>
              </w:rPr>
            </w:pPr>
            <w:r>
              <w:rPr>
                <w:sz w:val="20"/>
                <w:szCs w:val="20"/>
              </w:rPr>
              <w:t>B2RAW</w:t>
            </w:r>
          </w:p>
        </w:tc>
      </w:tr>
      <w:tr w:rsidR="0022535E" w:rsidRPr="00D025ED" w14:paraId="051CA520"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6EF039E7" w14:textId="77777777" w:rsidR="0022535E" w:rsidRPr="00D025ED" w:rsidRDefault="0022535E" w:rsidP="0022535E">
            <w:pPr>
              <w:rPr>
                <w:color w:val="000000"/>
                <w:sz w:val="20"/>
                <w:szCs w:val="20"/>
              </w:rPr>
            </w:pPr>
            <w:r w:rsidRPr="00D025ED">
              <w:rPr>
                <w:color w:val="000000"/>
                <w:sz w:val="20"/>
                <w:szCs w:val="20"/>
              </w:rPr>
              <w:t>Data group</w:t>
            </w:r>
          </w:p>
        </w:tc>
        <w:tc>
          <w:tcPr>
            <w:tcW w:w="11972" w:type="dxa"/>
            <w:tcBorders>
              <w:top w:val="single" w:sz="4" w:space="0" w:color="auto"/>
              <w:left w:val="nil"/>
              <w:bottom w:val="single" w:sz="4" w:space="0" w:color="auto"/>
              <w:right w:val="single" w:sz="4" w:space="0" w:color="auto"/>
            </w:tcBorders>
            <w:vAlign w:val="center"/>
            <w:hideMark/>
          </w:tcPr>
          <w:p w14:paraId="10EA3C6C" w14:textId="77777777" w:rsidR="0022535E" w:rsidRPr="00D025ED" w:rsidRDefault="0022535E" w:rsidP="0022535E">
            <w:pPr>
              <w:rPr>
                <w:sz w:val="20"/>
                <w:szCs w:val="20"/>
              </w:rPr>
            </w:pPr>
            <w:r w:rsidRPr="00D025ED">
              <w:rPr>
                <w:sz w:val="20"/>
                <w:szCs w:val="20"/>
              </w:rPr>
              <w:t> Statics data</w:t>
            </w:r>
          </w:p>
        </w:tc>
      </w:tr>
      <w:tr w:rsidR="0022535E" w:rsidRPr="00D025ED" w14:paraId="3A14BB34"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36F75E58" w14:textId="77777777" w:rsidR="0022535E" w:rsidRPr="00D025ED" w:rsidRDefault="0022535E" w:rsidP="0022535E">
            <w:pPr>
              <w:rPr>
                <w:color w:val="000000"/>
                <w:sz w:val="20"/>
                <w:szCs w:val="20"/>
              </w:rPr>
            </w:pPr>
            <w:r w:rsidRPr="00D025ED">
              <w:rPr>
                <w:color w:val="000000"/>
                <w:sz w:val="20"/>
                <w:szCs w:val="20"/>
              </w:rPr>
              <w:t>Description</w:t>
            </w:r>
          </w:p>
        </w:tc>
        <w:tc>
          <w:tcPr>
            <w:tcW w:w="11972" w:type="dxa"/>
            <w:tcBorders>
              <w:top w:val="single" w:sz="4" w:space="0" w:color="auto"/>
              <w:left w:val="nil"/>
              <w:bottom w:val="single" w:sz="4" w:space="0" w:color="auto"/>
              <w:right w:val="single" w:sz="4" w:space="0" w:color="auto"/>
            </w:tcBorders>
            <w:vAlign w:val="center"/>
            <w:hideMark/>
          </w:tcPr>
          <w:p w14:paraId="4AEB25C4" w14:textId="77777777" w:rsidR="0022535E" w:rsidRPr="00D025ED" w:rsidRDefault="0022535E" w:rsidP="0022535E">
            <w:pPr>
              <w:rPr>
                <w:sz w:val="20"/>
                <w:szCs w:val="20"/>
              </w:rPr>
            </w:pPr>
            <w:r w:rsidRPr="00D025ED">
              <w:rPr>
                <w:sz w:val="20"/>
                <w:szCs w:val="20"/>
              </w:rPr>
              <w:t>Bảng lưu thông tin static về Branch</w:t>
            </w:r>
          </w:p>
        </w:tc>
      </w:tr>
      <w:tr w:rsidR="0022535E" w:rsidRPr="00D025ED" w14:paraId="3BC1E440"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485E7C0D"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972" w:type="dxa"/>
            <w:tcBorders>
              <w:top w:val="single" w:sz="4" w:space="0" w:color="auto"/>
              <w:left w:val="nil"/>
              <w:bottom w:val="single" w:sz="4" w:space="0" w:color="auto"/>
              <w:right w:val="single" w:sz="4" w:space="0" w:color="auto"/>
            </w:tcBorders>
            <w:vAlign w:val="center"/>
            <w:hideMark/>
          </w:tcPr>
          <w:p w14:paraId="6BC9E778" w14:textId="77777777" w:rsidR="0022535E" w:rsidRPr="00D025ED" w:rsidRDefault="0022535E" w:rsidP="0022535E">
            <w:pPr>
              <w:rPr>
                <w:sz w:val="20"/>
                <w:szCs w:val="20"/>
              </w:rPr>
            </w:pPr>
            <w:r w:rsidRPr="00D025ED">
              <w:rPr>
                <w:sz w:val="20"/>
                <w:szCs w:val="20"/>
              </w:rPr>
              <w:t>Lấy từ Branch trên CORE</w:t>
            </w:r>
          </w:p>
        </w:tc>
      </w:tr>
    </w:tbl>
    <w:p w14:paraId="185E3642"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60"/>
        <w:gridCol w:w="2840"/>
        <w:gridCol w:w="9132"/>
      </w:tblGrid>
      <w:tr w:rsidR="0022535E" w:rsidRPr="00D025ED" w14:paraId="29134449" w14:textId="77777777" w:rsidTr="005C28C4">
        <w:trPr>
          <w:trHeight w:val="20"/>
          <w:tblHeader/>
        </w:trPr>
        <w:tc>
          <w:tcPr>
            <w:tcW w:w="22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1542EA2" w14:textId="77777777" w:rsidR="0022535E" w:rsidRPr="00D025ED" w:rsidRDefault="0022535E" w:rsidP="0022535E">
            <w:pPr>
              <w:rPr>
                <w:color w:val="000000"/>
                <w:sz w:val="20"/>
                <w:szCs w:val="20"/>
              </w:rPr>
            </w:pPr>
            <w:r w:rsidRPr="00D025ED">
              <w:rPr>
                <w:color w:val="000000"/>
                <w:sz w:val="20"/>
                <w:szCs w:val="20"/>
              </w:rPr>
              <w:t>Tên trường</w:t>
            </w:r>
          </w:p>
        </w:tc>
        <w:tc>
          <w:tcPr>
            <w:tcW w:w="2840" w:type="dxa"/>
            <w:tcBorders>
              <w:top w:val="single" w:sz="4" w:space="0" w:color="auto"/>
              <w:left w:val="nil"/>
              <w:bottom w:val="single" w:sz="4" w:space="0" w:color="auto"/>
              <w:right w:val="single" w:sz="4" w:space="0" w:color="auto"/>
            </w:tcBorders>
            <w:shd w:val="clear" w:color="000000" w:fill="BFBFBF"/>
            <w:noWrap/>
            <w:vAlign w:val="center"/>
            <w:hideMark/>
          </w:tcPr>
          <w:p w14:paraId="458DE095" w14:textId="77777777" w:rsidR="0022535E" w:rsidRPr="00D025ED" w:rsidRDefault="0022535E" w:rsidP="0022535E">
            <w:pPr>
              <w:rPr>
                <w:color w:val="000000"/>
                <w:sz w:val="20"/>
                <w:szCs w:val="20"/>
              </w:rPr>
            </w:pPr>
            <w:r w:rsidRPr="00D025ED">
              <w:rPr>
                <w:color w:val="000000"/>
                <w:sz w:val="20"/>
                <w:szCs w:val="20"/>
              </w:rPr>
              <w:t>Ý nghĩa</w:t>
            </w:r>
          </w:p>
        </w:tc>
        <w:tc>
          <w:tcPr>
            <w:tcW w:w="9132" w:type="dxa"/>
            <w:tcBorders>
              <w:top w:val="single" w:sz="4" w:space="0" w:color="auto"/>
              <w:left w:val="nil"/>
              <w:bottom w:val="single" w:sz="4" w:space="0" w:color="auto"/>
              <w:right w:val="single" w:sz="4" w:space="0" w:color="auto"/>
            </w:tcBorders>
            <w:shd w:val="clear" w:color="000000" w:fill="BFBFBF"/>
            <w:noWrap/>
            <w:vAlign w:val="center"/>
            <w:hideMark/>
          </w:tcPr>
          <w:p w14:paraId="6EED84F9"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10C3C73C"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632F79DC" w14:textId="77777777" w:rsidR="0022535E" w:rsidRPr="00D025ED" w:rsidRDefault="0022535E" w:rsidP="0022535E">
            <w:pPr>
              <w:rPr>
                <w:color w:val="000000"/>
                <w:sz w:val="20"/>
                <w:szCs w:val="20"/>
              </w:rPr>
            </w:pPr>
            <w:r w:rsidRPr="00D025ED">
              <w:rPr>
                <w:color w:val="000000"/>
                <w:sz w:val="20"/>
                <w:szCs w:val="20"/>
              </w:rPr>
              <w:t>BRANCH_ID</w:t>
            </w:r>
          </w:p>
        </w:tc>
        <w:tc>
          <w:tcPr>
            <w:tcW w:w="2840" w:type="dxa"/>
            <w:tcBorders>
              <w:top w:val="nil"/>
              <w:left w:val="nil"/>
              <w:bottom w:val="single" w:sz="4" w:space="0" w:color="auto"/>
              <w:right w:val="single" w:sz="4" w:space="0" w:color="auto"/>
            </w:tcBorders>
            <w:noWrap/>
            <w:vAlign w:val="center"/>
            <w:hideMark/>
          </w:tcPr>
          <w:p w14:paraId="2F62E8DB" w14:textId="77777777" w:rsidR="0022535E" w:rsidRPr="00D025ED" w:rsidRDefault="0022535E" w:rsidP="0022535E">
            <w:pPr>
              <w:rPr>
                <w:color w:val="000000"/>
                <w:sz w:val="20"/>
                <w:szCs w:val="20"/>
              </w:rPr>
            </w:pPr>
            <w:r w:rsidRPr="00D025ED">
              <w:rPr>
                <w:color w:val="000000"/>
                <w:sz w:val="20"/>
                <w:szCs w:val="20"/>
              </w:rPr>
              <w:t>Branches_Id</w:t>
            </w:r>
          </w:p>
        </w:tc>
        <w:tc>
          <w:tcPr>
            <w:tcW w:w="9132" w:type="dxa"/>
            <w:tcBorders>
              <w:top w:val="nil"/>
              <w:left w:val="nil"/>
              <w:bottom w:val="single" w:sz="4" w:space="0" w:color="auto"/>
              <w:right w:val="single" w:sz="4" w:space="0" w:color="auto"/>
            </w:tcBorders>
            <w:noWrap/>
            <w:vAlign w:val="center"/>
            <w:hideMark/>
          </w:tcPr>
          <w:p w14:paraId="008BDDAC" w14:textId="77777777" w:rsidR="0022535E" w:rsidRPr="00D025ED" w:rsidRDefault="0022535E" w:rsidP="0022535E">
            <w:pPr>
              <w:rPr>
                <w:color w:val="000000"/>
                <w:sz w:val="20"/>
                <w:szCs w:val="20"/>
              </w:rPr>
            </w:pPr>
            <w:r w:rsidRPr="00D025ED">
              <w:rPr>
                <w:color w:val="000000"/>
                <w:sz w:val="20"/>
                <w:szCs w:val="20"/>
              </w:rPr>
              <w:t>Giữ nguyên từ CORE</w:t>
            </w:r>
          </w:p>
        </w:tc>
      </w:tr>
      <w:tr w:rsidR="0022535E" w:rsidRPr="00D025ED" w14:paraId="165E75DA"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41BF01AB" w14:textId="77777777" w:rsidR="0022535E" w:rsidRPr="00D025ED" w:rsidRDefault="0022535E" w:rsidP="0022535E">
            <w:pPr>
              <w:rPr>
                <w:color w:val="000000"/>
                <w:sz w:val="20"/>
                <w:szCs w:val="20"/>
              </w:rPr>
            </w:pPr>
            <w:r w:rsidRPr="00D025ED">
              <w:rPr>
                <w:color w:val="000000"/>
                <w:sz w:val="20"/>
                <w:szCs w:val="20"/>
              </w:rPr>
              <w:t>BRANCH_CODE</w:t>
            </w:r>
          </w:p>
        </w:tc>
        <w:tc>
          <w:tcPr>
            <w:tcW w:w="2840" w:type="dxa"/>
            <w:tcBorders>
              <w:top w:val="nil"/>
              <w:left w:val="nil"/>
              <w:bottom w:val="single" w:sz="4" w:space="0" w:color="auto"/>
              <w:right w:val="single" w:sz="4" w:space="0" w:color="auto"/>
            </w:tcBorders>
            <w:noWrap/>
            <w:vAlign w:val="center"/>
            <w:hideMark/>
          </w:tcPr>
          <w:p w14:paraId="57AFDD4A" w14:textId="77777777" w:rsidR="0022535E" w:rsidRPr="00D025ED" w:rsidRDefault="0022535E" w:rsidP="0022535E">
            <w:pPr>
              <w:rPr>
                <w:color w:val="000000"/>
                <w:sz w:val="20"/>
                <w:szCs w:val="20"/>
              </w:rPr>
            </w:pPr>
            <w:r w:rsidRPr="00D025ED">
              <w:rPr>
                <w:color w:val="000000"/>
                <w:sz w:val="20"/>
                <w:szCs w:val="20"/>
              </w:rPr>
              <w:t>Branches_ShortName</w:t>
            </w:r>
          </w:p>
        </w:tc>
        <w:tc>
          <w:tcPr>
            <w:tcW w:w="9132" w:type="dxa"/>
            <w:tcBorders>
              <w:top w:val="nil"/>
              <w:left w:val="nil"/>
              <w:bottom w:val="single" w:sz="4" w:space="0" w:color="auto"/>
              <w:right w:val="single" w:sz="4" w:space="0" w:color="auto"/>
            </w:tcBorders>
            <w:noWrap/>
            <w:vAlign w:val="center"/>
            <w:hideMark/>
          </w:tcPr>
          <w:p w14:paraId="10C95214" w14:textId="77777777" w:rsidR="0022535E" w:rsidRPr="00D025ED" w:rsidRDefault="0022535E" w:rsidP="0022535E">
            <w:pPr>
              <w:rPr>
                <w:color w:val="000000"/>
                <w:sz w:val="20"/>
                <w:szCs w:val="20"/>
              </w:rPr>
            </w:pPr>
            <w:r w:rsidRPr="00D025ED">
              <w:rPr>
                <w:color w:val="000000"/>
                <w:sz w:val="20"/>
                <w:szCs w:val="20"/>
              </w:rPr>
              <w:t>Giữ nguyên từ CORE</w:t>
            </w:r>
          </w:p>
        </w:tc>
      </w:tr>
      <w:tr w:rsidR="0022535E" w:rsidRPr="00D025ED" w14:paraId="4C9B31DE"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40DBE298" w14:textId="77777777" w:rsidR="0022535E" w:rsidRPr="00D025ED" w:rsidRDefault="0022535E" w:rsidP="0022535E">
            <w:pPr>
              <w:rPr>
                <w:color w:val="000000"/>
                <w:sz w:val="20"/>
                <w:szCs w:val="20"/>
              </w:rPr>
            </w:pPr>
            <w:r w:rsidRPr="00D025ED">
              <w:rPr>
                <w:color w:val="000000"/>
                <w:sz w:val="20"/>
                <w:szCs w:val="20"/>
              </w:rPr>
              <w:lastRenderedPageBreak/>
              <w:t>BRANCH_NAME</w:t>
            </w:r>
          </w:p>
        </w:tc>
        <w:tc>
          <w:tcPr>
            <w:tcW w:w="2840" w:type="dxa"/>
            <w:tcBorders>
              <w:top w:val="nil"/>
              <w:left w:val="nil"/>
              <w:bottom w:val="single" w:sz="4" w:space="0" w:color="auto"/>
              <w:right w:val="single" w:sz="4" w:space="0" w:color="auto"/>
            </w:tcBorders>
            <w:noWrap/>
            <w:vAlign w:val="center"/>
            <w:hideMark/>
          </w:tcPr>
          <w:p w14:paraId="4E90B61D" w14:textId="77777777" w:rsidR="0022535E" w:rsidRPr="00D025ED" w:rsidRDefault="0022535E" w:rsidP="0022535E">
            <w:pPr>
              <w:rPr>
                <w:color w:val="000000"/>
                <w:sz w:val="20"/>
                <w:szCs w:val="20"/>
              </w:rPr>
            </w:pPr>
            <w:r w:rsidRPr="00D025ED">
              <w:rPr>
                <w:color w:val="000000"/>
                <w:sz w:val="20"/>
                <w:szCs w:val="20"/>
              </w:rPr>
              <w:t>Branches_Name</w:t>
            </w:r>
          </w:p>
        </w:tc>
        <w:tc>
          <w:tcPr>
            <w:tcW w:w="9132" w:type="dxa"/>
            <w:tcBorders>
              <w:top w:val="nil"/>
              <w:left w:val="nil"/>
              <w:bottom w:val="single" w:sz="4" w:space="0" w:color="auto"/>
              <w:right w:val="single" w:sz="4" w:space="0" w:color="auto"/>
            </w:tcBorders>
            <w:noWrap/>
            <w:vAlign w:val="center"/>
            <w:hideMark/>
          </w:tcPr>
          <w:p w14:paraId="20A748A9" w14:textId="77777777" w:rsidR="0022535E" w:rsidRPr="00D025ED" w:rsidRDefault="0022535E" w:rsidP="0022535E">
            <w:pPr>
              <w:rPr>
                <w:color w:val="000000"/>
                <w:sz w:val="20"/>
                <w:szCs w:val="20"/>
              </w:rPr>
            </w:pPr>
            <w:r w:rsidRPr="00D025ED">
              <w:rPr>
                <w:color w:val="000000"/>
                <w:sz w:val="20"/>
                <w:szCs w:val="20"/>
              </w:rPr>
              <w:t>Giữ nguyên từ CORE</w:t>
            </w:r>
          </w:p>
        </w:tc>
      </w:tr>
      <w:tr w:rsidR="0022535E" w:rsidRPr="00D025ED" w14:paraId="5765D263"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78D4ED82" w14:textId="77777777" w:rsidR="0022535E" w:rsidRPr="00D025ED" w:rsidRDefault="0022535E" w:rsidP="0022535E">
            <w:pPr>
              <w:rPr>
                <w:color w:val="000000"/>
                <w:sz w:val="20"/>
                <w:szCs w:val="20"/>
              </w:rPr>
            </w:pPr>
            <w:r w:rsidRPr="00D025ED">
              <w:rPr>
                <w:color w:val="000000"/>
                <w:sz w:val="20"/>
                <w:szCs w:val="20"/>
              </w:rPr>
              <w:t>SOURCE_SYSTEM</w:t>
            </w:r>
          </w:p>
        </w:tc>
        <w:tc>
          <w:tcPr>
            <w:tcW w:w="2840" w:type="dxa"/>
            <w:tcBorders>
              <w:top w:val="nil"/>
              <w:left w:val="nil"/>
              <w:bottom w:val="single" w:sz="4" w:space="0" w:color="auto"/>
              <w:right w:val="single" w:sz="4" w:space="0" w:color="auto"/>
            </w:tcBorders>
            <w:noWrap/>
            <w:vAlign w:val="center"/>
            <w:hideMark/>
          </w:tcPr>
          <w:p w14:paraId="1BA88898" w14:textId="77777777" w:rsidR="0022535E" w:rsidRPr="00D025ED" w:rsidRDefault="0022535E" w:rsidP="0022535E">
            <w:pPr>
              <w:rPr>
                <w:color w:val="000000"/>
                <w:sz w:val="20"/>
                <w:szCs w:val="20"/>
              </w:rPr>
            </w:pPr>
            <w:r w:rsidRPr="00D025ED">
              <w:rPr>
                <w:color w:val="000000"/>
                <w:sz w:val="20"/>
                <w:szCs w:val="20"/>
              </w:rPr>
              <w:t>Nguồn lấy dữ liệu</w:t>
            </w:r>
          </w:p>
        </w:tc>
        <w:tc>
          <w:tcPr>
            <w:tcW w:w="9132" w:type="dxa"/>
            <w:tcBorders>
              <w:top w:val="nil"/>
              <w:left w:val="nil"/>
              <w:bottom w:val="single" w:sz="4" w:space="0" w:color="auto"/>
              <w:right w:val="single" w:sz="4" w:space="0" w:color="auto"/>
            </w:tcBorders>
            <w:noWrap/>
            <w:vAlign w:val="center"/>
            <w:hideMark/>
          </w:tcPr>
          <w:p w14:paraId="2B8CE625" w14:textId="77777777" w:rsidR="0022535E" w:rsidRPr="00D025ED" w:rsidRDefault="0022535E" w:rsidP="0022535E">
            <w:pPr>
              <w:rPr>
                <w:color w:val="000000"/>
                <w:sz w:val="20"/>
                <w:szCs w:val="20"/>
              </w:rPr>
            </w:pPr>
            <w:r w:rsidRPr="00D025ED">
              <w:rPr>
                <w:color w:val="000000"/>
                <w:sz w:val="20"/>
                <w:szCs w:val="20"/>
              </w:rPr>
              <w:t>Có thể từ CORE hoặc Kondor. Hiện đang sử dụng nguồn CORE</w:t>
            </w:r>
          </w:p>
        </w:tc>
      </w:tr>
      <w:tr w:rsidR="0022535E" w:rsidRPr="00D025ED" w14:paraId="6EA6513B"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7844FB99" w14:textId="77777777" w:rsidR="0022535E" w:rsidRPr="00D025ED" w:rsidRDefault="0022535E" w:rsidP="0022535E">
            <w:pPr>
              <w:rPr>
                <w:color w:val="000000"/>
                <w:sz w:val="20"/>
                <w:szCs w:val="20"/>
              </w:rPr>
            </w:pPr>
            <w:r w:rsidRPr="00D025ED">
              <w:rPr>
                <w:color w:val="000000"/>
                <w:sz w:val="20"/>
                <w:szCs w:val="20"/>
              </w:rPr>
              <w:t>ID_IN_SRC</w:t>
            </w:r>
          </w:p>
        </w:tc>
        <w:tc>
          <w:tcPr>
            <w:tcW w:w="2840" w:type="dxa"/>
            <w:tcBorders>
              <w:top w:val="nil"/>
              <w:left w:val="nil"/>
              <w:bottom w:val="single" w:sz="4" w:space="0" w:color="auto"/>
              <w:right w:val="single" w:sz="4" w:space="0" w:color="auto"/>
            </w:tcBorders>
            <w:noWrap/>
            <w:vAlign w:val="center"/>
            <w:hideMark/>
          </w:tcPr>
          <w:p w14:paraId="09752268" w14:textId="77777777" w:rsidR="0022535E" w:rsidRPr="00D025ED" w:rsidRDefault="0022535E" w:rsidP="0022535E">
            <w:pPr>
              <w:rPr>
                <w:color w:val="000000"/>
                <w:sz w:val="20"/>
                <w:szCs w:val="20"/>
              </w:rPr>
            </w:pPr>
            <w:r w:rsidRPr="00D025ED">
              <w:rPr>
                <w:color w:val="000000"/>
                <w:sz w:val="20"/>
                <w:szCs w:val="20"/>
              </w:rPr>
              <w:t>ID in Source</w:t>
            </w:r>
          </w:p>
        </w:tc>
        <w:tc>
          <w:tcPr>
            <w:tcW w:w="9132" w:type="dxa"/>
            <w:tcBorders>
              <w:top w:val="nil"/>
              <w:left w:val="nil"/>
              <w:bottom w:val="single" w:sz="4" w:space="0" w:color="auto"/>
              <w:right w:val="single" w:sz="4" w:space="0" w:color="auto"/>
            </w:tcBorders>
            <w:noWrap/>
            <w:vAlign w:val="center"/>
            <w:hideMark/>
          </w:tcPr>
          <w:p w14:paraId="6DB5B324" w14:textId="77777777" w:rsidR="0022535E" w:rsidRPr="00D025ED" w:rsidRDefault="0022535E" w:rsidP="0022535E">
            <w:pPr>
              <w:rPr>
                <w:color w:val="000000"/>
                <w:sz w:val="20"/>
                <w:szCs w:val="20"/>
              </w:rPr>
            </w:pPr>
            <w:r w:rsidRPr="00D025ED">
              <w:rPr>
                <w:color w:val="000000"/>
                <w:sz w:val="20"/>
                <w:szCs w:val="20"/>
              </w:rPr>
              <w:t>ID gốc lấy từ nguồn</w:t>
            </w:r>
          </w:p>
        </w:tc>
      </w:tr>
      <w:tr w:rsidR="0022535E" w:rsidRPr="00D025ED" w14:paraId="74D5E370"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7D8726A9" w14:textId="77777777" w:rsidR="0022535E" w:rsidRPr="00D025ED" w:rsidRDefault="0022535E" w:rsidP="0022535E">
            <w:pPr>
              <w:rPr>
                <w:color w:val="000000"/>
                <w:sz w:val="20"/>
                <w:szCs w:val="20"/>
              </w:rPr>
            </w:pPr>
            <w:r w:rsidRPr="00D025ED">
              <w:rPr>
                <w:color w:val="000000"/>
                <w:sz w:val="20"/>
                <w:szCs w:val="20"/>
              </w:rPr>
              <w:t>EFT_BEGIN_DT</w:t>
            </w:r>
          </w:p>
        </w:tc>
        <w:tc>
          <w:tcPr>
            <w:tcW w:w="2840" w:type="dxa"/>
            <w:tcBorders>
              <w:top w:val="nil"/>
              <w:left w:val="nil"/>
              <w:bottom w:val="single" w:sz="4" w:space="0" w:color="auto"/>
              <w:right w:val="single" w:sz="4" w:space="0" w:color="auto"/>
            </w:tcBorders>
            <w:noWrap/>
            <w:vAlign w:val="center"/>
            <w:hideMark/>
          </w:tcPr>
          <w:p w14:paraId="44E326B1" w14:textId="77777777" w:rsidR="0022535E" w:rsidRPr="00D025ED" w:rsidRDefault="0022535E" w:rsidP="0022535E">
            <w:pPr>
              <w:rPr>
                <w:color w:val="000000"/>
                <w:sz w:val="20"/>
                <w:szCs w:val="20"/>
              </w:rPr>
            </w:pPr>
            <w:r w:rsidRPr="00D025ED">
              <w:rPr>
                <w:color w:val="000000"/>
                <w:sz w:val="20"/>
                <w:szCs w:val="20"/>
              </w:rPr>
              <w:t>Ngày có hiệu lực</w:t>
            </w:r>
          </w:p>
        </w:tc>
        <w:tc>
          <w:tcPr>
            <w:tcW w:w="9132" w:type="dxa"/>
            <w:tcBorders>
              <w:top w:val="nil"/>
              <w:left w:val="nil"/>
              <w:bottom w:val="single" w:sz="4" w:space="0" w:color="auto"/>
              <w:right w:val="single" w:sz="4" w:space="0" w:color="auto"/>
            </w:tcBorders>
            <w:vAlign w:val="center"/>
            <w:hideMark/>
          </w:tcPr>
          <w:p w14:paraId="59503389"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39FA577D"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4C832344" w14:textId="77777777" w:rsidR="0022535E" w:rsidRPr="00D025ED" w:rsidRDefault="0022535E" w:rsidP="0022535E">
            <w:pPr>
              <w:rPr>
                <w:color w:val="000000"/>
                <w:sz w:val="20"/>
                <w:szCs w:val="20"/>
              </w:rPr>
            </w:pPr>
            <w:r w:rsidRPr="00D025ED">
              <w:rPr>
                <w:color w:val="000000"/>
                <w:sz w:val="20"/>
                <w:szCs w:val="20"/>
              </w:rPr>
              <w:t>EFT_END_DT</w:t>
            </w:r>
          </w:p>
        </w:tc>
        <w:tc>
          <w:tcPr>
            <w:tcW w:w="2840" w:type="dxa"/>
            <w:tcBorders>
              <w:top w:val="nil"/>
              <w:left w:val="nil"/>
              <w:bottom w:val="single" w:sz="4" w:space="0" w:color="auto"/>
              <w:right w:val="single" w:sz="4" w:space="0" w:color="auto"/>
            </w:tcBorders>
            <w:vAlign w:val="center"/>
            <w:hideMark/>
          </w:tcPr>
          <w:p w14:paraId="5DECD0FA" w14:textId="77777777" w:rsidR="0022535E" w:rsidRPr="00D025ED" w:rsidRDefault="0022535E" w:rsidP="0022535E">
            <w:pPr>
              <w:rPr>
                <w:color w:val="000000"/>
                <w:sz w:val="20"/>
                <w:szCs w:val="20"/>
              </w:rPr>
            </w:pPr>
            <w:r w:rsidRPr="00D025ED">
              <w:rPr>
                <w:color w:val="000000"/>
                <w:sz w:val="20"/>
                <w:szCs w:val="20"/>
              </w:rPr>
              <w:t>Ngày hết hiệu lưc</w:t>
            </w:r>
          </w:p>
        </w:tc>
        <w:tc>
          <w:tcPr>
            <w:tcW w:w="9132" w:type="dxa"/>
            <w:tcBorders>
              <w:top w:val="nil"/>
              <w:left w:val="nil"/>
              <w:bottom w:val="single" w:sz="4" w:space="0" w:color="auto"/>
              <w:right w:val="single" w:sz="4" w:space="0" w:color="auto"/>
            </w:tcBorders>
            <w:vAlign w:val="center"/>
            <w:hideMark/>
          </w:tcPr>
          <w:p w14:paraId="6119E886"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111C7EA4" w14:textId="77777777" w:rsidTr="005007C5">
        <w:trPr>
          <w:trHeight w:val="20"/>
        </w:trPr>
        <w:tc>
          <w:tcPr>
            <w:tcW w:w="2260" w:type="dxa"/>
            <w:tcBorders>
              <w:top w:val="nil"/>
              <w:left w:val="single" w:sz="4" w:space="0" w:color="auto"/>
              <w:bottom w:val="single" w:sz="4" w:space="0" w:color="auto"/>
              <w:right w:val="single" w:sz="4" w:space="0" w:color="auto"/>
            </w:tcBorders>
            <w:noWrap/>
            <w:vAlign w:val="center"/>
            <w:hideMark/>
          </w:tcPr>
          <w:p w14:paraId="53FB2515" w14:textId="77777777" w:rsidR="0022535E" w:rsidRPr="00D025ED" w:rsidRDefault="0022535E" w:rsidP="0022535E">
            <w:pPr>
              <w:rPr>
                <w:color w:val="000000"/>
                <w:sz w:val="20"/>
                <w:szCs w:val="20"/>
              </w:rPr>
            </w:pPr>
            <w:r w:rsidRPr="00D025ED">
              <w:rPr>
                <w:color w:val="000000"/>
                <w:sz w:val="20"/>
                <w:szCs w:val="20"/>
              </w:rPr>
              <w:t>REC_IND</w:t>
            </w:r>
          </w:p>
        </w:tc>
        <w:tc>
          <w:tcPr>
            <w:tcW w:w="2840" w:type="dxa"/>
            <w:tcBorders>
              <w:top w:val="nil"/>
              <w:left w:val="nil"/>
              <w:bottom w:val="single" w:sz="4" w:space="0" w:color="auto"/>
              <w:right w:val="single" w:sz="4" w:space="0" w:color="auto"/>
            </w:tcBorders>
            <w:noWrap/>
            <w:vAlign w:val="center"/>
            <w:hideMark/>
          </w:tcPr>
          <w:p w14:paraId="64CA8C31" w14:textId="77777777" w:rsidR="0022535E" w:rsidRPr="00D025ED" w:rsidRDefault="0022535E" w:rsidP="0022535E">
            <w:pPr>
              <w:rPr>
                <w:sz w:val="20"/>
                <w:szCs w:val="20"/>
              </w:rPr>
            </w:pPr>
            <w:r w:rsidRPr="00D025ED">
              <w:rPr>
                <w:sz w:val="20"/>
                <w:szCs w:val="20"/>
              </w:rPr>
              <w:t>Nhận diện hiệu lực</w:t>
            </w:r>
          </w:p>
        </w:tc>
        <w:tc>
          <w:tcPr>
            <w:tcW w:w="9132" w:type="dxa"/>
            <w:tcBorders>
              <w:top w:val="nil"/>
              <w:left w:val="nil"/>
              <w:bottom w:val="single" w:sz="4" w:space="0" w:color="auto"/>
              <w:right w:val="single" w:sz="4" w:space="0" w:color="auto"/>
            </w:tcBorders>
            <w:vAlign w:val="center"/>
            <w:hideMark/>
          </w:tcPr>
          <w:p w14:paraId="49710D6A" w14:textId="77777777" w:rsidR="0022535E" w:rsidRPr="00D025ED" w:rsidRDefault="0022535E" w:rsidP="0022535E">
            <w:pPr>
              <w:rPr>
                <w:color w:val="000000"/>
                <w:sz w:val="20"/>
                <w:szCs w:val="20"/>
              </w:rPr>
            </w:pPr>
            <w:r w:rsidRPr="00D025ED">
              <w:rPr>
                <w:sz w:val="20"/>
                <w:szCs w:val="20"/>
              </w:rPr>
              <w:t>Y: đang trong thời gian có hiệu lực, N : Ngoài thời gian có hiệu lực</w:t>
            </w:r>
          </w:p>
        </w:tc>
      </w:tr>
    </w:tbl>
    <w:p w14:paraId="0D3318F9" w14:textId="77777777" w:rsidR="0022535E" w:rsidRPr="00D025ED" w:rsidRDefault="0022535E" w:rsidP="0022535E">
      <w:pPr>
        <w:rPr>
          <w:sz w:val="20"/>
          <w:szCs w:val="20"/>
        </w:rPr>
      </w:pPr>
    </w:p>
    <w:p w14:paraId="7C51AF31" w14:textId="77777777" w:rsidR="0009523E" w:rsidRPr="00D025ED" w:rsidRDefault="0009523E" w:rsidP="002A5DEC">
      <w:pPr>
        <w:pStyle w:val="Caption"/>
        <w:keepNext/>
        <w:outlineLvl w:val="3"/>
        <w:rPr>
          <w:color w:val="auto"/>
          <w:sz w:val="20"/>
          <w:szCs w:val="20"/>
        </w:rPr>
      </w:pPr>
      <w:bookmarkStart w:id="172" w:name="_Toc2080406"/>
      <w:bookmarkStart w:id="173" w:name="_Toc215400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68</w:t>
      </w:r>
      <w:r w:rsidR="00CB325D" w:rsidRPr="00D025ED">
        <w:rPr>
          <w:color w:val="auto"/>
          <w:sz w:val="20"/>
          <w:szCs w:val="20"/>
        </w:rPr>
        <w:fldChar w:fldCharType="end"/>
      </w:r>
      <w:r w:rsidRPr="00D025ED">
        <w:rPr>
          <w:color w:val="auto"/>
          <w:sz w:val="20"/>
          <w:szCs w:val="20"/>
        </w:rPr>
        <w:t xml:space="preserve">: </w:t>
      </w:r>
      <w:r w:rsidR="006032FA">
        <w:rPr>
          <w:color w:val="auto"/>
          <w:sz w:val="20"/>
          <w:szCs w:val="20"/>
        </w:rPr>
        <w:t>TBCS_</w:t>
      </w:r>
      <w:r w:rsidRPr="00D025ED">
        <w:rPr>
          <w:color w:val="auto"/>
          <w:sz w:val="20"/>
          <w:szCs w:val="20"/>
        </w:rPr>
        <w:t>CURRENCY</w:t>
      </w:r>
      <w:bookmarkEnd w:id="172"/>
      <w:bookmarkEnd w:id="17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364"/>
        <w:gridCol w:w="11868"/>
      </w:tblGrid>
      <w:tr w:rsidR="0022535E" w:rsidRPr="00D025ED" w14:paraId="07E85CCD" w14:textId="77777777" w:rsidTr="005007C5">
        <w:trPr>
          <w:trHeight w:val="20"/>
        </w:trPr>
        <w:tc>
          <w:tcPr>
            <w:tcW w:w="2364" w:type="dxa"/>
            <w:tcBorders>
              <w:top w:val="single" w:sz="4" w:space="0" w:color="auto"/>
              <w:left w:val="single" w:sz="4" w:space="0" w:color="auto"/>
              <w:bottom w:val="single" w:sz="4" w:space="0" w:color="auto"/>
              <w:right w:val="single" w:sz="4" w:space="0" w:color="auto"/>
            </w:tcBorders>
            <w:noWrap/>
            <w:vAlign w:val="bottom"/>
            <w:hideMark/>
          </w:tcPr>
          <w:p w14:paraId="64BAE77B" w14:textId="77777777" w:rsidR="0022535E" w:rsidRPr="00D025ED" w:rsidRDefault="0022535E" w:rsidP="0022535E">
            <w:pPr>
              <w:rPr>
                <w:color w:val="000000"/>
                <w:sz w:val="20"/>
                <w:szCs w:val="20"/>
              </w:rPr>
            </w:pPr>
            <w:r w:rsidRPr="00D025ED">
              <w:rPr>
                <w:color w:val="000000"/>
                <w:sz w:val="20"/>
                <w:szCs w:val="20"/>
              </w:rPr>
              <w:t>Table name</w:t>
            </w:r>
          </w:p>
        </w:tc>
        <w:tc>
          <w:tcPr>
            <w:tcW w:w="11868" w:type="dxa"/>
            <w:tcBorders>
              <w:top w:val="single" w:sz="4" w:space="0" w:color="auto"/>
              <w:left w:val="nil"/>
              <w:bottom w:val="single" w:sz="4" w:space="0" w:color="auto"/>
              <w:right w:val="single" w:sz="4" w:space="0" w:color="auto"/>
            </w:tcBorders>
            <w:vAlign w:val="center"/>
            <w:hideMark/>
          </w:tcPr>
          <w:p w14:paraId="714F3D1C" w14:textId="77777777" w:rsidR="0022535E" w:rsidRPr="00D025ED" w:rsidRDefault="006032FA" w:rsidP="0022535E">
            <w:pPr>
              <w:rPr>
                <w:sz w:val="20"/>
                <w:szCs w:val="20"/>
              </w:rPr>
            </w:pPr>
            <w:r>
              <w:rPr>
                <w:sz w:val="20"/>
                <w:szCs w:val="20"/>
              </w:rPr>
              <w:t>TBCS_</w:t>
            </w:r>
            <w:r w:rsidR="0022535E" w:rsidRPr="00D025ED">
              <w:rPr>
                <w:sz w:val="20"/>
                <w:szCs w:val="20"/>
              </w:rPr>
              <w:t>CURRENCY</w:t>
            </w:r>
          </w:p>
        </w:tc>
      </w:tr>
      <w:tr w:rsidR="006032FA" w:rsidRPr="00D025ED" w14:paraId="7070CC42"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tcPr>
          <w:p w14:paraId="783CE13D" w14:textId="77777777" w:rsidR="006032FA" w:rsidRPr="00D025ED" w:rsidRDefault="006032FA" w:rsidP="0022535E">
            <w:pPr>
              <w:rPr>
                <w:color w:val="000000"/>
                <w:sz w:val="20"/>
                <w:szCs w:val="20"/>
              </w:rPr>
            </w:pPr>
            <w:r>
              <w:rPr>
                <w:color w:val="000000"/>
                <w:sz w:val="20"/>
                <w:szCs w:val="20"/>
              </w:rPr>
              <w:t>Schema</w:t>
            </w:r>
          </w:p>
        </w:tc>
        <w:tc>
          <w:tcPr>
            <w:tcW w:w="11868" w:type="dxa"/>
            <w:tcBorders>
              <w:top w:val="single" w:sz="4" w:space="0" w:color="auto"/>
              <w:left w:val="nil"/>
              <w:bottom w:val="single" w:sz="4" w:space="0" w:color="auto"/>
              <w:right w:val="single" w:sz="4" w:space="0" w:color="auto"/>
            </w:tcBorders>
            <w:vAlign w:val="center"/>
          </w:tcPr>
          <w:p w14:paraId="5299C6E9" w14:textId="77777777" w:rsidR="006032FA" w:rsidRPr="00D025ED" w:rsidRDefault="006032FA" w:rsidP="0022535E">
            <w:pPr>
              <w:rPr>
                <w:sz w:val="20"/>
                <w:szCs w:val="20"/>
              </w:rPr>
            </w:pPr>
            <w:r>
              <w:rPr>
                <w:sz w:val="20"/>
                <w:szCs w:val="20"/>
              </w:rPr>
              <w:t>B2RAW</w:t>
            </w:r>
          </w:p>
        </w:tc>
      </w:tr>
      <w:tr w:rsidR="0022535E" w:rsidRPr="00D025ED" w14:paraId="6E971D83"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3258E43B" w14:textId="77777777" w:rsidR="0022535E" w:rsidRPr="00D025ED" w:rsidRDefault="0022535E" w:rsidP="0022535E">
            <w:pPr>
              <w:rPr>
                <w:color w:val="000000"/>
                <w:sz w:val="20"/>
                <w:szCs w:val="20"/>
              </w:rPr>
            </w:pPr>
            <w:r w:rsidRPr="00D025ED">
              <w:rPr>
                <w:color w:val="000000"/>
                <w:sz w:val="20"/>
                <w:szCs w:val="20"/>
              </w:rPr>
              <w:t>Data group</w:t>
            </w:r>
          </w:p>
        </w:tc>
        <w:tc>
          <w:tcPr>
            <w:tcW w:w="11868" w:type="dxa"/>
            <w:tcBorders>
              <w:top w:val="single" w:sz="4" w:space="0" w:color="auto"/>
              <w:left w:val="nil"/>
              <w:bottom w:val="single" w:sz="4" w:space="0" w:color="auto"/>
              <w:right w:val="single" w:sz="4" w:space="0" w:color="auto"/>
            </w:tcBorders>
            <w:vAlign w:val="center"/>
            <w:hideMark/>
          </w:tcPr>
          <w:p w14:paraId="173886C6" w14:textId="77777777" w:rsidR="0022535E" w:rsidRPr="00D025ED" w:rsidRDefault="0022535E" w:rsidP="0022535E">
            <w:pPr>
              <w:rPr>
                <w:sz w:val="20"/>
                <w:szCs w:val="20"/>
              </w:rPr>
            </w:pPr>
            <w:r w:rsidRPr="00D025ED">
              <w:rPr>
                <w:sz w:val="20"/>
                <w:szCs w:val="20"/>
              </w:rPr>
              <w:t>Statics data</w:t>
            </w:r>
          </w:p>
        </w:tc>
      </w:tr>
      <w:tr w:rsidR="0022535E" w:rsidRPr="00D025ED" w14:paraId="336BFA19"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365424A6" w14:textId="77777777" w:rsidR="0022535E" w:rsidRPr="00D025ED" w:rsidRDefault="0022535E" w:rsidP="0022535E">
            <w:pPr>
              <w:rPr>
                <w:color w:val="000000"/>
                <w:sz w:val="20"/>
                <w:szCs w:val="20"/>
              </w:rPr>
            </w:pPr>
            <w:r w:rsidRPr="00D025ED">
              <w:rPr>
                <w:color w:val="000000"/>
                <w:sz w:val="20"/>
                <w:szCs w:val="20"/>
              </w:rPr>
              <w:t>Description</w:t>
            </w:r>
          </w:p>
        </w:tc>
        <w:tc>
          <w:tcPr>
            <w:tcW w:w="11868" w:type="dxa"/>
            <w:tcBorders>
              <w:top w:val="single" w:sz="4" w:space="0" w:color="auto"/>
              <w:left w:val="nil"/>
              <w:bottom w:val="single" w:sz="4" w:space="0" w:color="auto"/>
              <w:right w:val="single" w:sz="4" w:space="0" w:color="auto"/>
            </w:tcBorders>
            <w:vAlign w:val="center"/>
            <w:hideMark/>
          </w:tcPr>
          <w:p w14:paraId="550ECA19" w14:textId="77777777" w:rsidR="0022535E" w:rsidRPr="00D025ED" w:rsidRDefault="0022535E" w:rsidP="0022535E">
            <w:pPr>
              <w:rPr>
                <w:sz w:val="20"/>
                <w:szCs w:val="20"/>
              </w:rPr>
            </w:pPr>
            <w:r w:rsidRPr="00D025ED">
              <w:rPr>
                <w:sz w:val="20"/>
                <w:szCs w:val="20"/>
              </w:rPr>
              <w:t>Bảng chứa thông tin static data về Currencies</w:t>
            </w:r>
          </w:p>
        </w:tc>
      </w:tr>
      <w:tr w:rsidR="0022535E" w:rsidRPr="00D025ED" w14:paraId="6F8E0FFA"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506662D4"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868" w:type="dxa"/>
            <w:tcBorders>
              <w:top w:val="single" w:sz="4" w:space="0" w:color="auto"/>
              <w:left w:val="nil"/>
              <w:bottom w:val="single" w:sz="4" w:space="0" w:color="auto"/>
              <w:right w:val="single" w:sz="4" w:space="0" w:color="auto"/>
            </w:tcBorders>
            <w:vAlign w:val="center"/>
            <w:hideMark/>
          </w:tcPr>
          <w:p w14:paraId="02EA3F61" w14:textId="77777777" w:rsidR="0022535E" w:rsidRPr="00D025ED" w:rsidRDefault="0022535E" w:rsidP="0022535E">
            <w:pPr>
              <w:rPr>
                <w:sz w:val="20"/>
                <w:szCs w:val="20"/>
              </w:rPr>
            </w:pPr>
            <w:r w:rsidRPr="00D025ED">
              <w:rPr>
                <w:sz w:val="20"/>
                <w:szCs w:val="20"/>
              </w:rPr>
              <w:t>Nguồn từ bảng Currencies của kondor</w:t>
            </w:r>
          </w:p>
        </w:tc>
      </w:tr>
    </w:tbl>
    <w:p w14:paraId="3807DC50"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364"/>
        <w:gridCol w:w="2720"/>
        <w:gridCol w:w="9148"/>
      </w:tblGrid>
      <w:tr w:rsidR="0022535E" w:rsidRPr="00D025ED" w14:paraId="1C895186" w14:textId="77777777" w:rsidTr="005C28C4">
        <w:trPr>
          <w:trHeight w:val="20"/>
          <w:tblHeader/>
        </w:trPr>
        <w:tc>
          <w:tcPr>
            <w:tcW w:w="236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09BC899" w14:textId="77777777" w:rsidR="0022535E" w:rsidRPr="00D025ED" w:rsidRDefault="0022535E" w:rsidP="0022535E">
            <w:pPr>
              <w:rPr>
                <w:color w:val="000000"/>
                <w:sz w:val="20"/>
                <w:szCs w:val="20"/>
              </w:rPr>
            </w:pPr>
            <w:r w:rsidRPr="00D025ED">
              <w:rPr>
                <w:color w:val="000000"/>
                <w:sz w:val="20"/>
                <w:szCs w:val="20"/>
              </w:rPr>
              <w:t>Tên trường</w:t>
            </w:r>
          </w:p>
        </w:tc>
        <w:tc>
          <w:tcPr>
            <w:tcW w:w="2720" w:type="dxa"/>
            <w:tcBorders>
              <w:top w:val="single" w:sz="4" w:space="0" w:color="auto"/>
              <w:left w:val="nil"/>
              <w:bottom w:val="single" w:sz="4" w:space="0" w:color="auto"/>
              <w:right w:val="single" w:sz="4" w:space="0" w:color="auto"/>
            </w:tcBorders>
            <w:shd w:val="clear" w:color="000000" w:fill="BFBFBF"/>
            <w:noWrap/>
            <w:vAlign w:val="bottom"/>
            <w:hideMark/>
          </w:tcPr>
          <w:p w14:paraId="136B5FC4" w14:textId="77777777" w:rsidR="0022535E" w:rsidRPr="00D025ED" w:rsidRDefault="0022535E" w:rsidP="0022535E">
            <w:pPr>
              <w:rPr>
                <w:color w:val="000000"/>
                <w:sz w:val="20"/>
                <w:szCs w:val="20"/>
              </w:rPr>
            </w:pPr>
            <w:r w:rsidRPr="00D025ED">
              <w:rPr>
                <w:color w:val="000000"/>
                <w:sz w:val="20"/>
                <w:szCs w:val="20"/>
              </w:rPr>
              <w:t>Ý nghĩa</w:t>
            </w:r>
          </w:p>
        </w:tc>
        <w:tc>
          <w:tcPr>
            <w:tcW w:w="9148" w:type="dxa"/>
            <w:tcBorders>
              <w:top w:val="single" w:sz="4" w:space="0" w:color="auto"/>
              <w:left w:val="nil"/>
              <w:bottom w:val="single" w:sz="4" w:space="0" w:color="auto"/>
              <w:right w:val="single" w:sz="4" w:space="0" w:color="auto"/>
            </w:tcBorders>
            <w:shd w:val="clear" w:color="000000" w:fill="BFBFBF"/>
            <w:noWrap/>
            <w:vAlign w:val="bottom"/>
            <w:hideMark/>
          </w:tcPr>
          <w:p w14:paraId="19458EF0"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5303C983"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5B094E54" w14:textId="77777777" w:rsidR="0022535E" w:rsidRPr="00D025ED" w:rsidRDefault="0022535E" w:rsidP="0022535E">
            <w:pPr>
              <w:rPr>
                <w:color w:val="000000"/>
                <w:sz w:val="20"/>
                <w:szCs w:val="20"/>
              </w:rPr>
            </w:pPr>
            <w:r w:rsidRPr="00D025ED">
              <w:rPr>
                <w:color w:val="000000"/>
                <w:sz w:val="20"/>
                <w:szCs w:val="20"/>
              </w:rPr>
              <w:t>CURRENCY_ID</w:t>
            </w:r>
          </w:p>
        </w:tc>
        <w:tc>
          <w:tcPr>
            <w:tcW w:w="2720" w:type="dxa"/>
            <w:tcBorders>
              <w:top w:val="nil"/>
              <w:left w:val="nil"/>
              <w:bottom w:val="single" w:sz="4" w:space="0" w:color="auto"/>
              <w:right w:val="single" w:sz="4" w:space="0" w:color="auto"/>
            </w:tcBorders>
            <w:hideMark/>
          </w:tcPr>
          <w:p w14:paraId="0F0EE5C1" w14:textId="77777777" w:rsidR="0022535E" w:rsidRPr="00D025ED" w:rsidRDefault="0022535E" w:rsidP="0022535E">
            <w:pPr>
              <w:rPr>
                <w:sz w:val="20"/>
                <w:szCs w:val="20"/>
              </w:rPr>
            </w:pPr>
            <w:r w:rsidRPr="00D025ED">
              <w:rPr>
                <w:sz w:val="20"/>
                <w:szCs w:val="20"/>
              </w:rPr>
              <w:t>Currency_ID</w:t>
            </w:r>
          </w:p>
        </w:tc>
        <w:tc>
          <w:tcPr>
            <w:tcW w:w="9148" w:type="dxa"/>
            <w:tcBorders>
              <w:top w:val="nil"/>
              <w:left w:val="nil"/>
              <w:bottom w:val="single" w:sz="4" w:space="0" w:color="auto"/>
              <w:right w:val="single" w:sz="4" w:space="0" w:color="auto"/>
            </w:tcBorders>
            <w:noWrap/>
            <w:vAlign w:val="bottom"/>
            <w:hideMark/>
          </w:tcPr>
          <w:p w14:paraId="4990CC8B" w14:textId="77777777" w:rsidR="0022535E" w:rsidRPr="00D025ED" w:rsidRDefault="0022535E" w:rsidP="0022535E">
            <w:pPr>
              <w:rPr>
                <w:color w:val="000000"/>
                <w:sz w:val="20"/>
                <w:szCs w:val="20"/>
              </w:rPr>
            </w:pPr>
            <w:r w:rsidRPr="00D025ED">
              <w:rPr>
                <w:color w:val="000000"/>
                <w:sz w:val="20"/>
                <w:szCs w:val="20"/>
              </w:rPr>
              <w:t xml:space="preserve">Tử bảng nguồn </w:t>
            </w:r>
          </w:p>
        </w:tc>
      </w:tr>
      <w:tr w:rsidR="0022535E" w:rsidRPr="00D025ED" w14:paraId="29ABD7DA"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53567856" w14:textId="77777777" w:rsidR="0022535E" w:rsidRPr="00D025ED" w:rsidRDefault="0022535E" w:rsidP="0022535E">
            <w:pPr>
              <w:rPr>
                <w:color w:val="000000"/>
                <w:sz w:val="20"/>
                <w:szCs w:val="20"/>
              </w:rPr>
            </w:pPr>
            <w:r w:rsidRPr="00D025ED">
              <w:rPr>
                <w:color w:val="000000"/>
                <w:sz w:val="20"/>
                <w:szCs w:val="20"/>
              </w:rPr>
              <w:t>CURRENCY_CODE</w:t>
            </w:r>
          </w:p>
        </w:tc>
        <w:tc>
          <w:tcPr>
            <w:tcW w:w="2720" w:type="dxa"/>
            <w:tcBorders>
              <w:top w:val="nil"/>
              <w:left w:val="nil"/>
              <w:bottom w:val="single" w:sz="4" w:space="0" w:color="auto"/>
              <w:right w:val="single" w:sz="4" w:space="0" w:color="auto"/>
            </w:tcBorders>
            <w:hideMark/>
          </w:tcPr>
          <w:p w14:paraId="37535B9A" w14:textId="77777777" w:rsidR="0022535E" w:rsidRPr="00D025ED" w:rsidRDefault="0022535E" w:rsidP="0022535E">
            <w:pPr>
              <w:rPr>
                <w:sz w:val="20"/>
                <w:szCs w:val="20"/>
              </w:rPr>
            </w:pPr>
            <w:r w:rsidRPr="00D025ED">
              <w:rPr>
                <w:sz w:val="20"/>
                <w:szCs w:val="20"/>
              </w:rPr>
              <w:t>Currency_Code</w:t>
            </w:r>
          </w:p>
        </w:tc>
        <w:tc>
          <w:tcPr>
            <w:tcW w:w="9148" w:type="dxa"/>
            <w:tcBorders>
              <w:top w:val="nil"/>
              <w:left w:val="nil"/>
              <w:bottom w:val="single" w:sz="4" w:space="0" w:color="auto"/>
              <w:right w:val="single" w:sz="4" w:space="0" w:color="auto"/>
            </w:tcBorders>
            <w:noWrap/>
            <w:vAlign w:val="bottom"/>
            <w:hideMark/>
          </w:tcPr>
          <w:p w14:paraId="13EDED0D" w14:textId="77777777" w:rsidR="0022535E" w:rsidRPr="00D025ED" w:rsidRDefault="0022535E" w:rsidP="0022535E">
            <w:pPr>
              <w:rPr>
                <w:color w:val="000000"/>
                <w:sz w:val="20"/>
                <w:szCs w:val="20"/>
              </w:rPr>
            </w:pPr>
            <w:r w:rsidRPr="00D025ED">
              <w:rPr>
                <w:color w:val="000000"/>
                <w:sz w:val="20"/>
                <w:szCs w:val="20"/>
              </w:rPr>
              <w:t>Tử bảng nguồn</w:t>
            </w:r>
          </w:p>
        </w:tc>
      </w:tr>
      <w:tr w:rsidR="0022535E" w:rsidRPr="00D025ED" w14:paraId="0C0DB4BD"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40848EA7" w14:textId="77777777" w:rsidR="0022535E" w:rsidRPr="00D025ED" w:rsidRDefault="0022535E" w:rsidP="0022535E">
            <w:pPr>
              <w:rPr>
                <w:color w:val="000000"/>
                <w:sz w:val="20"/>
                <w:szCs w:val="20"/>
              </w:rPr>
            </w:pPr>
            <w:r w:rsidRPr="00D025ED">
              <w:rPr>
                <w:color w:val="000000"/>
                <w:sz w:val="20"/>
                <w:szCs w:val="20"/>
              </w:rPr>
              <w:t>CURRENCY_NAME</w:t>
            </w:r>
          </w:p>
        </w:tc>
        <w:tc>
          <w:tcPr>
            <w:tcW w:w="2720" w:type="dxa"/>
            <w:tcBorders>
              <w:top w:val="nil"/>
              <w:left w:val="nil"/>
              <w:bottom w:val="single" w:sz="4" w:space="0" w:color="auto"/>
              <w:right w:val="single" w:sz="4" w:space="0" w:color="auto"/>
            </w:tcBorders>
            <w:hideMark/>
          </w:tcPr>
          <w:p w14:paraId="386168F2" w14:textId="77777777" w:rsidR="0022535E" w:rsidRPr="00D025ED" w:rsidRDefault="0022535E" w:rsidP="0022535E">
            <w:pPr>
              <w:rPr>
                <w:sz w:val="20"/>
                <w:szCs w:val="20"/>
              </w:rPr>
            </w:pPr>
            <w:r w:rsidRPr="00D025ED">
              <w:rPr>
                <w:sz w:val="20"/>
                <w:szCs w:val="20"/>
              </w:rPr>
              <w:t>Currency_Name</w:t>
            </w:r>
          </w:p>
        </w:tc>
        <w:tc>
          <w:tcPr>
            <w:tcW w:w="9148" w:type="dxa"/>
            <w:tcBorders>
              <w:top w:val="nil"/>
              <w:left w:val="nil"/>
              <w:bottom w:val="single" w:sz="4" w:space="0" w:color="auto"/>
              <w:right w:val="single" w:sz="4" w:space="0" w:color="auto"/>
            </w:tcBorders>
            <w:noWrap/>
            <w:vAlign w:val="bottom"/>
            <w:hideMark/>
          </w:tcPr>
          <w:p w14:paraId="0C03E24F" w14:textId="77777777" w:rsidR="0022535E" w:rsidRPr="00D025ED" w:rsidRDefault="0022535E" w:rsidP="0022535E">
            <w:pPr>
              <w:rPr>
                <w:color w:val="000000"/>
                <w:sz w:val="20"/>
                <w:szCs w:val="20"/>
              </w:rPr>
            </w:pPr>
            <w:r w:rsidRPr="00D025ED">
              <w:rPr>
                <w:color w:val="000000"/>
                <w:sz w:val="20"/>
                <w:szCs w:val="20"/>
              </w:rPr>
              <w:t>Tử bảng nguồn</w:t>
            </w:r>
          </w:p>
        </w:tc>
      </w:tr>
      <w:tr w:rsidR="0022535E" w:rsidRPr="00D025ED" w14:paraId="017F5F10"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04DB6771" w14:textId="77777777" w:rsidR="0022535E" w:rsidRPr="00D025ED" w:rsidRDefault="0022535E" w:rsidP="0022535E">
            <w:pPr>
              <w:rPr>
                <w:color w:val="000000"/>
                <w:sz w:val="20"/>
                <w:szCs w:val="20"/>
              </w:rPr>
            </w:pPr>
            <w:r w:rsidRPr="00D025ED">
              <w:rPr>
                <w:color w:val="000000"/>
                <w:sz w:val="20"/>
                <w:szCs w:val="20"/>
              </w:rPr>
              <w:t>EFT_BEGIN_DT</w:t>
            </w:r>
          </w:p>
        </w:tc>
        <w:tc>
          <w:tcPr>
            <w:tcW w:w="2720" w:type="dxa"/>
            <w:tcBorders>
              <w:top w:val="nil"/>
              <w:left w:val="nil"/>
              <w:bottom w:val="single" w:sz="4" w:space="0" w:color="auto"/>
              <w:right w:val="single" w:sz="4" w:space="0" w:color="auto"/>
            </w:tcBorders>
            <w:hideMark/>
          </w:tcPr>
          <w:p w14:paraId="701C170A" w14:textId="77777777" w:rsidR="0022535E" w:rsidRPr="00D025ED" w:rsidRDefault="0022535E" w:rsidP="0022535E">
            <w:pPr>
              <w:rPr>
                <w:sz w:val="20"/>
                <w:szCs w:val="20"/>
              </w:rPr>
            </w:pPr>
            <w:r w:rsidRPr="00D025ED">
              <w:rPr>
                <w:sz w:val="20"/>
                <w:szCs w:val="20"/>
              </w:rPr>
              <w:t>Hiệu lực từ ngày</w:t>
            </w:r>
          </w:p>
        </w:tc>
        <w:tc>
          <w:tcPr>
            <w:tcW w:w="9148" w:type="dxa"/>
            <w:tcBorders>
              <w:top w:val="nil"/>
              <w:left w:val="nil"/>
              <w:bottom w:val="single" w:sz="4" w:space="0" w:color="auto"/>
              <w:right w:val="single" w:sz="4" w:space="0" w:color="auto"/>
            </w:tcBorders>
            <w:noWrap/>
            <w:vAlign w:val="center"/>
            <w:hideMark/>
          </w:tcPr>
          <w:p w14:paraId="00ACD54B"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36633B5F"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0E6EA0DD" w14:textId="77777777" w:rsidR="0022535E" w:rsidRPr="00D025ED" w:rsidRDefault="0022535E" w:rsidP="0022535E">
            <w:pPr>
              <w:rPr>
                <w:color w:val="000000"/>
                <w:sz w:val="20"/>
                <w:szCs w:val="20"/>
              </w:rPr>
            </w:pPr>
            <w:r w:rsidRPr="00D025ED">
              <w:rPr>
                <w:color w:val="000000"/>
                <w:sz w:val="20"/>
                <w:szCs w:val="20"/>
              </w:rPr>
              <w:t>EFT_END_DT</w:t>
            </w:r>
          </w:p>
        </w:tc>
        <w:tc>
          <w:tcPr>
            <w:tcW w:w="2720" w:type="dxa"/>
            <w:tcBorders>
              <w:top w:val="nil"/>
              <w:left w:val="nil"/>
              <w:bottom w:val="single" w:sz="4" w:space="0" w:color="auto"/>
              <w:right w:val="single" w:sz="4" w:space="0" w:color="auto"/>
            </w:tcBorders>
            <w:hideMark/>
          </w:tcPr>
          <w:p w14:paraId="451DF82A" w14:textId="77777777" w:rsidR="0022535E" w:rsidRPr="00D025ED" w:rsidRDefault="0022535E" w:rsidP="0022535E">
            <w:pPr>
              <w:rPr>
                <w:sz w:val="20"/>
                <w:szCs w:val="20"/>
              </w:rPr>
            </w:pPr>
            <w:r w:rsidRPr="00D025ED">
              <w:rPr>
                <w:sz w:val="20"/>
                <w:szCs w:val="20"/>
              </w:rPr>
              <w:t>Hiệu lực đến ngày</w:t>
            </w:r>
          </w:p>
        </w:tc>
        <w:tc>
          <w:tcPr>
            <w:tcW w:w="9148" w:type="dxa"/>
            <w:tcBorders>
              <w:top w:val="nil"/>
              <w:left w:val="nil"/>
              <w:bottom w:val="single" w:sz="4" w:space="0" w:color="auto"/>
              <w:right w:val="single" w:sz="4" w:space="0" w:color="auto"/>
            </w:tcBorders>
            <w:noWrap/>
            <w:vAlign w:val="center"/>
            <w:hideMark/>
          </w:tcPr>
          <w:p w14:paraId="29C64574" w14:textId="77777777" w:rsidR="0022535E" w:rsidRPr="00D025ED" w:rsidRDefault="0022535E" w:rsidP="0022535E">
            <w:pPr>
              <w:rPr>
                <w:color w:val="000000"/>
                <w:sz w:val="20"/>
                <w:szCs w:val="20"/>
              </w:rPr>
            </w:pPr>
            <w:r w:rsidRPr="00D025ED">
              <w:rPr>
                <w:color w:val="000000"/>
                <w:sz w:val="20"/>
                <w:szCs w:val="20"/>
              </w:rPr>
              <w:t>Theo nguyên tắc xác định ngày hiệu lực.</w:t>
            </w:r>
          </w:p>
        </w:tc>
      </w:tr>
      <w:tr w:rsidR="0022535E" w:rsidRPr="00D025ED" w14:paraId="0A9970FB" w14:textId="77777777" w:rsidTr="005007C5">
        <w:trPr>
          <w:trHeight w:val="20"/>
        </w:trPr>
        <w:tc>
          <w:tcPr>
            <w:tcW w:w="2364" w:type="dxa"/>
            <w:tcBorders>
              <w:top w:val="nil"/>
              <w:left w:val="single" w:sz="4" w:space="0" w:color="auto"/>
              <w:bottom w:val="single" w:sz="4" w:space="0" w:color="auto"/>
              <w:right w:val="single" w:sz="4" w:space="0" w:color="auto"/>
            </w:tcBorders>
            <w:noWrap/>
            <w:vAlign w:val="bottom"/>
            <w:hideMark/>
          </w:tcPr>
          <w:p w14:paraId="17E98940" w14:textId="77777777" w:rsidR="0022535E" w:rsidRPr="00D025ED" w:rsidRDefault="0022535E" w:rsidP="0022535E">
            <w:pPr>
              <w:rPr>
                <w:color w:val="000000"/>
                <w:sz w:val="20"/>
                <w:szCs w:val="20"/>
              </w:rPr>
            </w:pPr>
            <w:r w:rsidRPr="00D025ED">
              <w:rPr>
                <w:color w:val="000000"/>
                <w:sz w:val="20"/>
                <w:szCs w:val="20"/>
              </w:rPr>
              <w:t>REC_IND</w:t>
            </w:r>
          </w:p>
        </w:tc>
        <w:tc>
          <w:tcPr>
            <w:tcW w:w="2720" w:type="dxa"/>
            <w:tcBorders>
              <w:top w:val="nil"/>
              <w:left w:val="nil"/>
              <w:bottom w:val="single" w:sz="4" w:space="0" w:color="auto"/>
              <w:right w:val="single" w:sz="4" w:space="0" w:color="auto"/>
            </w:tcBorders>
            <w:hideMark/>
          </w:tcPr>
          <w:p w14:paraId="754318A4" w14:textId="77777777" w:rsidR="0022535E" w:rsidRPr="00D025ED" w:rsidRDefault="0022535E" w:rsidP="0022535E">
            <w:pPr>
              <w:rPr>
                <w:sz w:val="20"/>
                <w:szCs w:val="20"/>
              </w:rPr>
            </w:pPr>
          </w:p>
        </w:tc>
        <w:tc>
          <w:tcPr>
            <w:tcW w:w="9148" w:type="dxa"/>
            <w:tcBorders>
              <w:top w:val="nil"/>
              <w:left w:val="nil"/>
              <w:bottom w:val="single" w:sz="4" w:space="0" w:color="auto"/>
              <w:right w:val="single" w:sz="4" w:space="0" w:color="auto"/>
            </w:tcBorders>
            <w:vAlign w:val="bottom"/>
            <w:hideMark/>
          </w:tcPr>
          <w:p w14:paraId="2A1534DB"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Y: đang trong thời gian có hiệu lực, N : Ngoài thời gian có hiệu lực</w:t>
            </w:r>
          </w:p>
        </w:tc>
      </w:tr>
    </w:tbl>
    <w:p w14:paraId="3B90023C" w14:textId="77777777" w:rsidR="0022535E" w:rsidRPr="00D025ED" w:rsidRDefault="0022535E" w:rsidP="0022535E">
      <w:pPr>
        <w:rPr>
          <w:sz w:val="20"/>
          <w:szCs w:val="20"/>
        </w:rPr>
      </w:pPr>
    </w:p>
    <w:p w14:paraId="1EB2825A" w14:textId="77777777" w:rsidR="0009523E" w:rsidRPr="00D025ED" w:rsidRDefault="0009523E" w:rsidP="002A5DEC">
      <w:pPr>
        <w:pStyle w:val="Caption"/>
        <w:keepNext/>
        <w:outlineLvl w:val="3"/>
        <w:rPr>
          <w:color w:val="auto"/>
          <w:sz w:val="20"/>
          <w:szCs w:val="20"/>
        </w:rPr>
      </w:pPr>
      <w:bookmarkStart w:id="174" w:name="_Toc2080407"/>
      <w:bookmarkStart w:id="175" w:name="_Toc215400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69</w:t>
      </w:r>
      <w:r w:rsidR="00CB325D" w:rsidRPr="00D025ED">
        <w:rPr>
          <w:color w:val="auto"/>
          <w:sz w:val="20"/>
          <w:szCs w:val="20"/>
        </w:rPr>
        <w:fldChar w:fldCharType="end"/>
      </w:r>
      <w:r w:rsidRPr="00D025ED">
        <w:rPr>
          <w:color w:val="auto"/>
          <w:sz w:val="20"/>
          <w:szCs w:val="20"/>
        </w:rPr>
        <w:t xml:space="preserve">: </w:t>
      </w:r>
      <w:r w:rsidR="006032FA">
        <w:rPr>
          <w:color w:val="auto"/>
          <w:sz w:val="20"/>
          <w:szCs w:val="20"/>
        </w:rPr>
        <w:t>TBCS_</w:t>
      </w:r>
      <w:r w:rsidRPr="00D025ED">
        <w:rPr>
          <w:color w:val="auto"/>
          <w:sz w:val="20"/>
          <w:szCs w:val="20"/>
        </w:rPr>
        <w:t>PAIRS</w:t>
      </w:r>
      <w:bookmarkEnd w:id="174"/>
      <w:bookmarkEnd w:id="175"/>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22535E" w:rsidRPr="00D025ED" w14:paraId="7DFA826A" w14:textId="77777777" w:rsidTr="005007C5">
        <w:trPr>
          <w:trHeight w:val="20"/>
        </w:trPr>
        <w:tc>
          <w:tcPr>
            <w:tcW w:w="2244" w:type="dxa"/>
            <w:tcBorders>
              <w:top w:val="single" w:sz="4" w:space="0" w:color="auto"/>
              <w:left w:val="single" w:sz="4" w:space="0" w:color="auto"/>
              <w:bottom w:val="single" w:sz="4" w:space="0" w:color="auto"/>
              <w:right w:val="single" w:sz="4" w:space="0" w:color="auto"/>
            </w:tcBorders>
            <w:noWrap/>
            <w:vAlign w:val="bottom"/>
            <w:hideMark/>
          </w:tcPr>
          <w:p w14:paraId="413F8645" w14:textId="77777777" w:rsidR="0022535E" w:rsidRPr="00D025ED" w:rsidRDefault="0022535E" w:rsidP="0022535E">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3D0EDB29" w14:textId="77777777" w:rsidR="0022535E" w:rsidRPr="00D025ED" w:rsidRDefault="006032FA" w:rsidP="0022535E">
            <w:pPr>
              <w:rPr>
                <w:sz w:val="20"/>
                <w:szCs w:val="20"/>
              </w:rPr>
            </w:pPr>
            <w:r w:rsidRPr="006032FA">
              <w:rPr>
                <w:sz w:val="20"/>
                <w:szCs w:val="20"/>
              </w:rPr>
              <w:t>TBCS_PAIRS</w:t>
            </w:r>
          </w:p>
        </w:tc>
      </w:tr>
      <w:tr w:rsidR="006032FA" w:rsidRPr="00D025ED" w14:paraId="3AC07187"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tcPr>
          <w:p w14:paraId="0E6A2A80" w14:textId="77777777" w:rsidR="006032FA" w:rsidRPr="00D025ED" w:rsidRDefault="006032FA" w:rsidP="0022535E">
            <w:pPr>
              <w:rPr>
                <w:color w:val="000000"/>
                <w:sz w:val="20"/>
                <w:szCs w:val="20"/>
              </w:rPr>
            </w:pPr>
            <w:r>
              <w:rPr>
                <w:color w:val="000000"/>
                <w:sz w:val="20"/>
                <w:szCs w:val="20"/>
              </w:rPr>
              <w:lastRenderedPageBreak/>
              <w:t>Schema</w:t>
            </w:r>
          </w:p>
        </w:tc>
        <w:tc>
          <w:tcPr>
            <w:tcW w:w="11988" w:type="dxa"/>
            <w:tcBorders>
              <w:top w:val="single" w:sz="4" w:space="0" w:color="auto"/>
              <w:left w:val="nil"/>
              <w:bottom w:val="single" w:sz="4" w:space="0" w:color="auto"/>
              <w:right w:val="single" w:sz="4" w:space="0" w:color="auto"/>
            </w:tcBorders>
            <w:vAlign w:val="center"/>
          </w:tcPr>
          <w:p w14:paraId="19ED2C12" w14:textId="77777777" w:rsidR="006032FA" w:rsidRPr="00D025ED" w:rsidRDefault="006032FA" w:rsidP="0022535E">
            <w:pPr>
              <w:rPr>
                <w:sz w:val="20"/>
                <w:szCs w:val="20"/>
              </w:rPr>
            </w:pPr>
            <w:r>
              <w:rPr>
                <w:sz w:val="20"/>
                <w:szCs w:val="20"/>
              </w:rPr>
              <w:t>B2RAW</w:t>
            </w:r>
          </w:p>
        </w:tc>
      </w:tr>
      <w:tr w:rsidR="0022535E" w:rsidRPr="00D025ED" w14:paraId="6C831FA6"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03D00A5C" w14:textId="77777777" w:rsidR="0022535E" w:rsidRPr="00D025ED" w:rsidRDefault="0022535E" w:rsidP="0022535E">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5F2A1561" w14:textId="77777777" w:rsidR="0022535E" w:rsidRPr="00D025ED" w:rsidRDefault="006032FA" w:rsidP="0022535E">
            <w:pPr>
              <w:rPr>
                <w:sz w:val="20"/>
                <w:szCs w:val="20"/>
              </w:rPr>
            </w:pPr>
            <w:r>
              <w:rPr>
                <w:sz w:val="20"/>
                <w:szCs w:val="20"/>
              </w:rPr>
              <w:t>Statics data</w:t>
            </w:r>
          </w:p>
        </w:tc>
      </w:tr>
      <w:tr w:rsidR="0022535E" w:rsidRPr="00D025ED" w14:paraId="5A20FA6C"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D621558" w14:textId="77777777" w:rsidR="0022535E" w:rsidRPr="00D025ED" w:rsidRDefault="0022535E" w:rsidP="0022535E">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vAlign w:val="center"/>
            <w:hideMark/>
          </w:tcPr>
          <w:p w14:paraId="36D9BC7E" w14:textId="77777777" w:rsidR="0022535E" w:rsidRPr="00D025ED" w:rsidRDefault="0022535E" w:rsidP="0022535E">
            <w:pPr>
              <w:rPr>
                <w:sz w:val="20"/>
                <w:szCs w:val="20"/>
              </w:rPr>
            </w:pPr>
            <w:r w:rsidRPr="00D025ED">
              <w:rPr>
                <w:sz w:val="20"/>
                <w:szCs w:val="20"/>
              </w:rPr>
              <w:t>Bảng chứa thông tin static data về PAIRS</w:t>
            </w:r>
          </w:p>
        </w:tc>
      </w:tr>
      <w:tr w:rsidR="0022535E" w:rsidRPr="00D025ED" w14:paraId="44B4E5FB"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3E33FA78"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vAlign w:val="center"/>
            <w:hideMark/>
          </w:tcPr>
          <w:p w14:paraId="6B1CA362" w14:textId="77777777" w:rsidR="0022535E" w:rsidRPr="00D025ED" w:rsidRDefault="0022535E" w:rsidP="0022535E">
            <w:pPr>
              <w:rPr>
                <w:sz w:val="20"/>
                <w:szCs w:val="20"/>
              </w:rPr>
            </w:pPr>
            <w:r w:rsidRPr="00D025ED">
              <w:rPr>
                <w:sz w:val="20"/>
                <w:szCs w:val="20"/>
              </w:rPr>
              <w:t>Nguồn từ bảng Pairs trên Kplus</w:t>
            </w:r>
          </w:p>
        </w:tc>
      </w:tr>
    </w:tbl>
    <w:p w14:paraId="6AE79FEE"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3545"/>
        <w:gridCol w:w="8443"/>
      </w:tblGrid>
      <w:tr w:rsidR="0022535E" w:rsidRPr="00D025ED" w14:paraId="4080DD87" w14:textId="77777777" w:rsidTr="005C28C4">
        <w:trPr>
          <w:trHeight w:val="20"/>
          <w:tblHeader/>
        </w:trPr>
        <w:tc>
          <w:tcPr>
            <w:tcW w:w="224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2EF4DD1" w14:textId="77777777" w:rsidR="0022535E" w:rsidRPr="00D025ED" w:rsidRDefault="0022535E" w:rsidP="0022535E">
            <w:pPr>
              <w:rPr>
                <w:color w:val="000000"/>
                <w:sz w:val="20"/>
                <w:szCs w:val="20"/>
              </w:rPr>
            </w:pPr>
            <w:r w:rsidRPr="00D025ED">
              <w:rPr>
                <w:color w:val="000000"/>
                <w:sz w:val="20"/>
                <w:szCs w:val="20"/>
              </w:rPr>
              <w:t>Tên trường</w:t>
            </w:r>
          </w:p>
        </w:tc>
        <w:tc>
          <w:tcPr>
            <w:tcW w:w="3545" w:type="dxa"/>
            <w:tcBorders>
              <w:top w:val="single" w:sz="4" w:space="0" w:color="auto"/>
              <w:left w:val="nil"/>
              <w:bottom w:val="single" w:sz="4" w:space="0" w:color="auto"/>
              <w:right w:val="single" w:sz="4" w:space="0" w:color="auto"/>
            </w:tcBorders>
            <w:shd w:val="clear" w:color="000000" w:fill="BFBFBF"/>
            <w:noWrap/>
            <w:vAlign w:val="bottom"/>
            <w:hideMark/>
          </w:tcPr>
          <w:p w14:paraId="41893B8B" w14:textId="77777777" w:rsidR="0022535E" w:rsidRPr="00D025ED" w:rsidRDefault="0022535E" w:rsidP="0022535E">
            <w:pPr>
              <w:rPr>
                <w:color w:val="000000"/>
                <w:sz w:val="20"/>
                <w:szCs w:val="20"/>
              </w:rPr>
            </w:pPr>
            <w:r w:rsidRPr="00D025ED">
              <w:rPr>
                <w:color w:val="000000"/>
                <w:sz w:val="20"/>
                <w:szCs w:val="20"/>
              </w:rPr>
              <w:t>Ý nghĩa</w:t>
            </w:r>
          </w:p>
        </w:tc>
        <w:tc>
          <w:tcPr>
            <w:tcW w:w="8443" w:type="dxa"/>
            <w:tcBorders>
              <w:top w:val="single" w:sz="4" w:space="0" w:color="auto"/>
              <w:left w:val="nil"/>
              <w:bottom w:val="single" w:sz="4" w:space="0" w:color="auto"/>
              <w:right w:val="single" w:sz="4" w:space="0" w:color="auto"/>
            </w:tcBorders>
            <w:shd w:val="clear" w:color="000000" w:fill="BFBFBF"/>
            <w:noWrap/>
            <w:vAlign w:val="bottom"/>
            <w:hideMark/>
          </w:tcPr>
          <w:p w14:paraId="48BE1D8F"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728F0E57"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2ABF5112" w14:textId="77777777" w:rsidR="0022535E" w:rsidRPr="00D025ED" w:rsidRDefault="0022535E" w:rsidP="0022535E">
            <w:pPr>
              <w:rPr>
                <w:color w:val="000000"/>
                <w:sz w:val="20"/>
                <w:szCs w:val="20"/>
              </w:rPr>
            </w:pPr>
            <w:r w:rsidRPr="00D025ED">
              <w:rPr>
                <w:color w:val="000000"/>
                <w:sz w:val="20"/>
                <w:szCs w:val="20"/>
              </w:rPr>
              <w:t>PAIRS_ID</w:t>
            </w:r>
          </w:p>
        </w:tc>
        <w:tc>
          <w:tcPr>
            <w:tcW w:w="3545" w:type="dxa"/>
            <w:tcBorders>
              <w:top w:val="nil"/>
              <w:left w:val="nil"/>
              <w:bottom w:val="single" w:sz="4" w:space="0" w:color="auto"/>
              <w:right w:val="single" w:sz="4" w:space="0" w:color="auto"/>
            </w:tcBorders>
            <w:hideMark/>
          </w:tcPr>
          <w:p w14:paraId="0895EEE4" w14:textId="77777777" w:rsidR="0022535E" w:rsidRPr="00D025ED" w:rsidRDefault="0022535E" w:rsidP="0022535E">
            <w:pPr>
              <w:rPr>
                <w:sz w:val="20"/>
                <w:szCs w:val="20"/>
              </w:rPr>
            </w:pPr>
            <w:r w:rsidRPr="00D025ED">
              <w:rPr>
                <w:sz w:val="20"/>
                <w:szCs w:val="20"/>
              </w:rPr>
              <w:t>Pair ID</w:t>
            </w:r>
          </w:p>
        </w:tc>
        <w:tc>
          <w:tcPr>
            <w:tcW w:w="8443" w:type="dxa"/>
            <w:tcBorders>
              <w:top w:val="nil"/>
              <w:left w:val="nil"/>
              <w:bottom w:val="single" w:sz="4" w:space="0" w:color="auto"/>
              <w:right w:val="single" w:sz="4" w:space="0" w:color="auto"/>
            </w:tcBorders>
            <w:noWrap/>
            <w:vAlign w:val="bottom"/>
            <w:hideMark/>
          </w:tcPr>
          <w:p w14:paraId="7AFA6203" w14:textId="77777777" w:rsidR="0022535E" w:rsidRPr="00D025ED" w:rsidRDefault="0022535E" w:rsidP="0022535E">
            <w:pPr>
              <w:rPr>
                <w:color w:val="000000"/>
                <w:sz w:val="20"/>
                <w:szCs w:val="20"/>
              </w:rPr>
            </w:pPr>
            <w:r w:rsidRPr="00D025ED">
              <w:rPr>
                <w:color w:val="000000"/>
                <w:sz w:val="20"/>
                <w:szCs w:val="20"/>
              </w:rPr>
              <w:t>Hệ thống tự sinh ID mới mỗi lần được cập nhật</w:t>
            </w:r>
          </w:p>
        </w:tc>
      </w:tr>
      <w:tr w:rsidR="0022535E" w:rsidRPr="00D025ED" w14:paraId="5AB8B70F"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526062E" w14:textId="77777777" w:rsidR="0022535E" w:rsidRPr="00D025ED" w:rsidRDefault="0022535E" w:rsidP="0022535E">
            <w:pPr>
              <w:rPr>
                <w:color w:val="000000"/>
                <w:sz w:val="20"/>
                <w:szCs w:val="20"/>
              </w:rPr>
            </w:pPr>
            <w:r w:rsidRPr="00D025ED">
              <w:rPr>
                <w:color w:val="000000"/>
                <w:sz w:val="20"/>
                <w:szCs w:val="20"/>
              </w:rPr>
              <w:t>PAIRS_CODE</w:t>
            </w:r>
          </w:p>
        </w:tc>
        <w:tc>
          <w:tcPr>
            <w:tcW w:w="3545" w:type="dxa"/>
            <w:tcBorders>
              <w:top w:val="nil"/>
              <w:left w:val="nil"/>
              <w:bottom w:val="single" w:sz="4" w:space="0" w:color="auto"/>
              <w:right w:val="single" w:sz="4" w:space="0" w:color="auto"/>
            </w:tcBorders>
            <w:hideMark/>
          </w:tcPr>
          <w:p w14:paraId="4EC8062D" w14:textId="77777777" w:rsidR="0022535E" w:rsidRPr="00D025ED" w:rsidRDefault="0022535E" w:rsidP="0022535E">
            <w:pPr>
              <w:rPr>
                <w:sz w:val="20"/>
                <w:szCs w:val="20"/>
              </w:rPr>
            </w:pPr>
            <w:r w:rsidRPr="00D025ED">
              <w:rPr>
                <w:sz w:val="20"/>
                <w:szCs w:val="20"/>
              </w:rPr>
              <w:t>Pair Code</w:t>
            </w:r>
          </w:p>
        </w:tc>
        <w:tc>
          <w:tcPr>
            <w:tcW w:w="8443" w:type="dxa"/>
            <w:tcBorders>
              <w:top w:val="nil"/>
              <w:left w:val="nil"/>
              <w:bottom w:val="single" w:sz="4" w:space="0" w:color="auto"/>
              <w:right w:val="single" w:sz="4" w:space="0" w:color="auto"/>
            </w:tcBorders>
            <w:noWrap/>
            <w:vAlign w:val="bottom"/>
            <w:hideMark/>
          </w:tcPr>
          <w:p w14:paraId="6AA1C2BD" w14:textId="77777777" w:rsidR="0022535E" w:rsidRPr="00D025ED" w:rsidRDefault="0022535E" w:rsidP="0022535E">
            <w:pPr>
              <w:rPr>
                <w:color w:val="000000"/>
                <w:sz w:val="20"/>
                <w:szCs w:val="20"/>
              </w:rPr>
            </w:pPr>
            <w:r w:rsidRPr="00D025ED">
              <w:rPr>
                <w:color w:val="000000"/>
                <w:sz w:val="20"/>
                <w:szCs w:val="20"/>
              </w:rPr>
              <w:t>Tử bảng nguồn</w:t>
            </w:r>
          </w:p>
        </w:tc>
      </w:tr>
      <w:tr w:rsidR="0022535E" w:rsidRPr="00D025ED" w14:paraId="44F1697D"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B539196" w14:textId="77777777" w:rsidR="0022535E" w:rsidRPr="00D025ED" w:rsidRDefault="0022535E" w:rsidP="0022535E">
            <w:pPr>
              <w:rPr>
                <w:color w:val="000000"/>
                <w:sz w:val="20"/>
                <w:szCs w:val="20"/>
              </w:rPr>
            </w:pPr>
            <w:r w:rsidRPr="00D025ED">
              <w:rPr>
                <w:color w:val="000000"/>
                <w:sz w:val="20"/>
                <w:szCs w:val="20"/>
              </w:rPr>
              <w:t>PAIRS_NAME</w:t>
            </w:r>
          </w:p>
        </w:tc>
        <w:tc>
          <w:tcPr>
            <w:tcW w:w="3545" w:type="dxa"/>
            <w:tcBorders>
              <w:top w:val="nil"/>
              <w:left w:val="nil"/>
              <w:bottom w:val="single" w:sz="4" w:space="0" w:color="auto"/>
              <w:right w:val="single" w:sz="4" w:space="0" w:color="auto"/>
            </w:tcBorders>
            <w:hideMark/>
          </w:tcPr>
          <w:p w14:paraId="50053136" w14:textId="77777777" w:rsidR="0022535E" w:rsidRPr="00D025ED" w:rsidRDefault="0022535E" w:rsidP="0022535E">
            <w:pPr>
              <w:rPr>
                <w:sz w:val="20"/>
                <w:szCs w:val="20"/>
              </w:rPr>
            </w:pPr>
            <w:r w:rsidRPr="00D025ED">
              <w:rPr>
                <w:sz w:val="20"/>
                <w:szCs w:val="20"/>
              </w:rPr>
              <w:t>Shortname of Pair</w:t>
            </w:r>
          </w:p>
        </w:tc>
        <w:tc>
          <w:tcPr>
            <w:tcW w:w="8443" w:type="dxa"/>
            <w:tcBorders>
              <w:top w:val="nil"/>
              <w:left w:val="nil"/>
              <w:bottom w:val="single" w:sz="4" w:space="0" w:color="auto"/>
              <w:right w:val="single" w:sz="4" w:space="0" w:color="auto"/>
            </w:tcBorders>
            <w:noWrap/>
            <w:vAlign w:val="bottom"/>
            <w:hideMark/>
          </w:tcPr>
          <w:p w14:paraId="723DB90F" w14:textId="77777777" w:rsidR="0022535E" w:rsidRPr="00D025ED" w:rsidRDefault="0022535E" w:rsidP="0022535E">
            <w:pPr>
              <w:rPr>
                <w:color w:val="000000"/>
                <w:sz w:val="20"/>
                <w:szCs w:val="20"/>
              </w:rPr>
            </w:pPr>
            <w:r w:rsidRPr="00D025ED">
              <w:rPr>
                <w:color w:val="000000"/>
                <w:sz w:val="20"/>
                <w:szCs w:val="20"/>
              </w:rPr>
              <w:t>Tử bảng nguồn</w:t>
            </w:r>
          </w:p>
        </w:tc>
      </w:tr>
      <w:tr w:rsidR="0022535E" w:rsidRPr="00D025ED" w14:paraId="4AC4C234"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C68AFC1" w14:textId="77777777" w:rsidR="0022535E" w:rsidRPr="00D025ED" w:rsidRDefault="0022535E" w:rsidP="0022535E">
            <w:pPr>
              <w:rPr>
                <w:color w:val="000000"/>
                <w:sz w:val="20"/>
                <w:szCs w:val="20"/>
              </w:rPr>
            </w:pPr>
            <w:r w:rsidRPr="00D025ED">
              <w:rPr>
                <w:color w:val="000000"/>
                <w:sz w:val="20"/>
                <w:szCs w:val="20"/>
              </w:rPr>
              <w:t>CURRENCY1</w:t>
            </w:r>
          </w:p>
        </w:tc>
        <w:tc>
          <w:tcPr>
            <w:tcW w:w="3545" w:type="dxa"/>
            <w:tcBorders>
              <w:top w:val="nil"/>
              <w:left w:val="nil"/>
              <w:bottom w:val="single" w:sz="4" w:space="0" w:color="auto"/>
              <w:right w:val="single" w:sz="4" w:space="0" w:color="auto"/>
            </w:tcBorders>
            <w:hideMark/>
          </w:tcPr>
          <w:p w14:paraId="572B8D07" w14:textId="77777777" w:rsidR="0022535E" w:rsidRPr="00D025ED" w:rsidRDefault="0022535E" w:rsidP="0022535E">
            <w:pPr>
              <w:rPr>
                <w:sz w:val="20"/>
                <w:szCs w:val="20"/>
              </w:rPr>
            </w:pPr>
            <w:r w:rsidRPr="00D025ED">
              <w:rPr>
                <w:sz w:val="20"/>
                <w:szCs w:val="20"/>
              </w:rPr>
              <w:t>First Currency of pair</w:t>
            </w:r>
          </w:p>
        </w:tc>
        <w:tc>
          <w:tcPr>
            <w:tcW w:w="8443" w:type="dxa"/>
            <w:tcBorders>
              <w:top w:val="nil"/>
              <w:left w:val="nil"/>
              <w:bottom w:val="single" w:sz="4" w:space="0" w:color="auto"/>
              <w:right w:val="single" w:sz="4" w:space="0" w:color="auto"/>
            </w:tcBorders>
            <w:noWrap/>
            <w:vAlign w:val="bottom"/>
            <w:hideMark/>
          </w:tcPr>
          <w:p w14:paraId="3CCE2095" w14:textId="77777777" w:rsidR="0022535E" w:rsidRPr="00D025ED" w:rsidRDefault="0022535E" w:rsidP="0022535E">
            <w:pPr>
              <w:rPr>
                <w:color w:val="000000"/>
                <w:sz w:val="20"/>
                <w:szCs w:val="20"/>
              </w:rPr>
            </w:pPr>
            <w:r w:rsidRPr="00D025ED">
              <w:rPr>
                <w:color w:val="000000"/>
                <w:sz w:val="20"/>
                <w:szCs w:val="20"/>
              </w:rPr>
              <w:t>Hệ thống tự xác định</w:t>
            </w:r>
          </w:p>
        </w:tc>
      </w:tr>
      <w:tr w:rsidR="0022535E" w:rsidRPr="00D025ED" w14:paraId="443B293C"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95B2911" w14:textId="77777777" w:rsidR="0022535E" w:rsidRPr="00D025ED" w:rsidRDefault="0022535E" w:rsidP="0022535E">
            <w:pPr>
              <w:rPr>
                <w:color w:val="000000"/>
                <w:sz w:val="20"/>
                <w:szCs w:val="20"/>
              </w:rPr>
            </w:pPr>
            <w:r w:rsidRPr="00D025ED">
              <w:rPr>
                <w:color w:val="000000"/>
                <w:sz w:val="20"/>
                <w:szCs w:val="20"/>
              </w:rPr>
              <w:t>CURRENCY2</w:t>
            </w:r>
          </w:p>
        </w:tc>
        <w:tc>
          <w:tcPr>
            <w:tcW w:w="3545" w:type="dxa"/>
            <w:tcBorders>
              <w:top w:val="nil"/>
              <w:left w:val="nil"/>
              <w:bottom w:val="single" w:sz="4" w:space="0" w:color="auto"/>
              <w:right w:val="single" w:sz="4" w:space="0" w:color="auto"/>
            </w:tcBorders>
            <w:hideMark/>
          </w:tcPr>
          <w:p w14:paraId="39436BC2" w14:textId="77777777" w:rsidR="0022535E" w:rsidRPr="00D025ED" w:rsidRDefault="0022535E" w:rsidP="0022535E">
            <w:pPr>
              <w:rPr>
                <w:sz w:val="20"/>
                <w:szCs w:val="20"/>
              </w:rPr>
            </w:pPr>
            <w:r w:rsidRPr="00D025ED">
              <w:rPr>
                <w:sz w:val="20"/>
                <w:szCs w:val="20"/>
              </w:rPr>
              <w:t>Second Currency of pair</w:t>
            </w:r>
          </w:p>
        </w:tc>
        <w:tc>
          <w:tcPr>
            <w:tcW w:w="8443" w:type="dxa"/>
            <w:tcBorders>
              <w:top w:val="nil"/>
              <w:left w:val="nil"/>
              <w:bottom w:val="single" w:sz="4" w:space="0" w:color="auto"/>
              <w:right w:val="single" w:sz="4" w:space="0" w:color="auto"/>
            </w:tcBorders>
            <w:noWrap/>
            <w:vAlign w:val="bottom"/>
            <w:hideMark/>
          </w:tcPr>
          <w:p w14:paraId="6A89D19B" w14:textId="77777777" w:rsidR="0022535E" w:rsidRPr="00D025ED" w:rsidRDefault="0022535E" w:rsidP="0022535E">
            <w:pPr>
              <w:rPr>
                <w:color w:val="000000"/>
                <w:sz w:val="20"/>
                <w:szCs w:val="20"/>
              </w:rPr>
            </w:pPr>
            <w:r w:rsidRPr="00D025ED">
              <w:rPr>
                <w:color w:val="000000"/>
                <w:sz w:val="20"/>
                <w:szCs w:val="20"/>
              </w:rPr>
              <w:t>Hệ thống tự xác định</w:t>
            </w:r>
          </w:p>
        </w:tc>
      </w:tr>
      <w:tr w:rsidR="0022535E" w:rsidRPr="00D025ED" w14:paraId="33D89F23"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2CA9BB4A" w14:textId="77777777" w:rsidR="0022535E" w:rsidRPr="00D025ED" w:rsidRDefault="0022535E" w:rsidP="0022535E">
            <w:pPr>
              <w:rPr>
                <w:color w:val="000000"/>
                <w:sz w:val="20"/>
                <w:szCs w:val="20"/>
              </w:rPr>
            </w:pPr>
            <w:r w:rsidRPr="00D025ED">
              <w:rPr>
                <w:color w:val="000000"/>
                <w:sz w:val="20"/>
                <w:szCs w:val="20"/>
              </w:rPr>
              <w:t>QUOTATION</w:t>
            </w:r>
          </w:p>
        </w:tc>
        <w:tc>
          <w:tcPr>
            <w:tcW w:w="3545" w:type="dxa"/>
            <w:tcBorders>
              <w:top w:val="nil"/>
              <w:left w:val="nil"/>
              <w:bottom w:val="single" w:sz="4" w:space="0" w:color="auto"/>
              <w:right w:val="single" w:sz="4" w:space="0" w:color="auto"/>
            </w:tcBorders>
            <w:hideMark/>
          </w:tcPr>
          <w:p w14:paraId="0682CD38" w14:textId="77777777" w:rsidR="0022535E" w:rsidRPr="00D025ED" w:rsidRDefault="0022535E" w:rsidP="0022535E">
            <w:pPr>
              <w:rPr>
                <w:sz w:val="20"/>
                <w:szCs w:val="20"/>
              </w:rPr>
            </w:pPr>
            <w:r w:rsidRPr="00D025ED">
              <w:rPr>
                <w:sz w:val="20"/>
                <w:szCs w:val="20"/>
              </w:rPr>
              <w:t>Quotation</w:t>
            </w:r>
          </w:p>
        </w:tc>
        <w:tc>
          <w:tcPr>
            <w:tcW w:w="8443" w:type="dxa"/>
            <w:tcBorders>
              <w:top w:val="nil"/>
              <w:left w:val="nil"/>
              <w:bottom w:val="single" w:sz="4" w:space="0" w:color="auto"/>
              <w:right w:val="single" w:sz="4" w:space="0" w:color="auto"/>
            </w:tcBorders>
            <w:noWrap/>
            <w:vAlign w:val="bottom"/>
            <w:hideMark/>
          </w:tcPr>
          <w:p w14:paraId="63078DD2" w14:textId="77777777" w:rsidR="0022535E" w:rsidRPr="00D025ED" w:rsidRDefault="0022535E" w:rsidP="0022535E">
            <w:pPr>
              <w:rPr>
                <w:color w:val="000000"/>
                <w:sz w:val="20"/>
                <w:szCs w:val="20"/>
              </w:rPr>
            </w:pPr>
            <w:r w:rsidRPr="00D025ED">
              <w:rPr>
                <w:color w:val="000000"/>
                <w:sz w:val="20"/>
                <w:szCs w:val="20"/>
              </w:rPr>
              <w:t>Giữ nguyên từ nguồn</w:t>
            </w:r>
          </w:p>
        </w:tc>
      </w:tr>
      <w:tr w:rsidR="0022535E" w:rsidRPr="00D025ED" w14:paraId="0A78CB2A"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185DC022" w14:textId="77777777" w:rsidR="0022535E" w:rsidRPr="00D025ED" w:rsidRDefault="0022535E" w:rsidP="0022535E">
            <w:pPr>
              <w:rPr>
                <w:color w:val="000000"/>
                <w:sz w:val="20"/>
                <w:szCs w:val="20"/>
              </w:rPr>
            </w:pPr>
            <w:r w:rsidRPr="00D025ED">
              <w:rPr>
                <w:color w:val="000000"/>
                <w:sz w:val="20"/>
                <w:szCs w:val="20"/>
              </w:rPr>
              <w:t>POINTS_DIGIT</w:t>
            </w:r>
          </w:p>
        </w:tc>
        <w:tc>
          <w:tcPr>
            <w:tcW w:w="3545" w:type="dxa"/>
            <w:tcBorders>
              <w:top w:val="nil"/>
              <w:left w:val="nil"/>
              <w:bottom w:val="single" w:sz="4" w:space="0" w:color="auto"/>
              <w:right w:val="single" w:sz="4" w:space="0" w:color="auto"/>
            </w:tcBorders>
            <w:hideMark/>
          </w:tcPr>
          <w:p w14:paraId="5FA09797" w14:textId="77777777" w:rsidR="0022535E" w:rsidRPr="00D025ED" w:rsidRDefault="0022535E" w:rsidP="0022535E">
            <w:pPr>
              <w:rPr>
                <w:sz w:val="20"/>
                <w:szCs w:val="20"/>
              </w:rPr>
            </w:pPr>
            <w:r w:rsidRPr="00D025ED">
              <w:rPr>
                <w:sz w:val="20"/>
                <w:szCs w:val="20"/>
              </w:rPr>
              <w:t>Points Digit</w:t>
            </w:r>
          </w:p>
        </w:tc>
        <w:tc>
          <w:tcPr>
            <w:tcW w:w="8443" w:type="dxa"/>
            <w:tcBorders>
              <w:top w:val="nil"/>
              <w:left w:val="nil"/>
              <w:bottom w:val="single" w:sz="4" w:space="0" w:color="auto"/>
              <w:right w:val="single" w:sz="4" w:space="0" w:color="auto"/>
            </w:tcBorders>
            <w:noWrap/>
            <w:vAlign w:val="bottom"/>
            <w:hideMark/>
          </w:tcPr>
          <w:p w14:paraId="2EE46162"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04FAC834"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5716C693" w14:textId="77777777" w:rsidR="0022535E" w:rsidRPr="00D025ED" w:rsidRDefault="0022535E" w:rsidP="0022535E">
            <w:pPr>
              <w:rPr>
                <w:color w:val="000000"/>
                <w:sz w:val="20"/>
                <w:szCs w:val="20"/>
              </w:rPr>
            </w:pPr>
            <w:r w:rsidRPr="00D025ED">
              <w:rPr>
                <w:color w:val="000000"/>
                <w:sz w:val="20"/>
                <w:szCs w:val="20"/>
              </w:rPr>
              <w:t>NO_DECIMAL</w:t>
            </w:r>
          </w:p>
        </w:tc>
        <w:tc>
          <w:tcPr>
            <w:tcW w:w="3545" w:type="dxa"/>
            <w:tcBorders>
              <w:top w:val="nil"/>
              <w:left w:val="nil"/>
              <w:bottom w:val="single" w:sz="4" w:space="0" w:color="auto"/>
              <w:right w:val="single" w:sz="4" w:space="0" w:color="auto"/>
            </w:tcBorders>
            <w:hideMark/>
          </w:tcPr>
          <w:p w14:paraId="1FCCD7B6" w14:textId="77777777" w:rsidR="0022535E" w:rsidRPr="00D025ED" w:rsidRDefault="0022535E" w:rsidP="0022535E">
            <w:pPr>
              <w:rPr>
                <w:sz w:val="20"/>
                <w:szCs w:val="20"/>
              </w:rPr>
            </w:pPr>
            <w:r w:rsidRPr="00D025ED">
              <w:rPr>
                <w:sz w:val="20"/>
                <w:szCs w:val="20"/>
              </w:rPr>
              <w:t>No Decimal</w:t>
            </w:r>
          </w:p>
        </w:tc>
        <w:tc>
          <w:tcPr>
            <w:tcW w:w="8443" w:type="dxa"/>
            <w:tcBorders>
              <w:top w:val="nil"/>
              <w:left w:val="nil"/>
              <w:bottom w:val="single" w:sz="4" w:space="0" w:color="auto"/>
              <w:right w:val="single" w:sz="4" w:space="0" w:color="auto"/>
            </w:tcBorders>
            <w:noWrap/>
            <w:vAlign w:val="bottom"/>
            <w:hideMark/>
          </w:tcPr>
          <w:p w14:paraId="107C2096"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169476C2"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23DF1EBA" w14:textId="77777777" w:rsidR="0022535E" w:rsidRPr="00D025ED" w:rsidRDefault="0022535E" w:rsidP="0022535E">
            <w:pPr>
              <w:rPr>
                <w:color w:val="000000"/>
                <w:sz w:val="20"/>
                <w:szCs w:val="20"/>
              </w:rPr>
            </w:pPr>
            <w:r w:rsidRPr="00D025ED">
              <w:rPr>
                <w:color w:val="000000"/>
                <w:sz w:val="20"/>
                <w:szCs w:val="20"/>
              </w:rPr>
              <w:t>GOOD_ORDER</w:t>
            </w:r>
          </w:p>
        </w:tc>
        <w:tc>
          <w:tcPr>
            <w:tcW w:w="3545" w:type="dxa"/>
            <w:tcBorders>
              <w:top w:val="nil"/>
              <w:left w:val="nil"/>
              <w:bottom w:val="single" w:sz="4" w:space="0" w:color="auto"/>
              <w:right w:val="single" w:sz="4" w:space="0" w:color="auto"/>
            </w:tcBorders>
            <w:hideMark/>
          </w:tcPr>
          <w:p w14:paraId="41AA8303" w14:textId="77777777" w:rsidR="0022535E" w:rsidRPr="00D025ED" w:rsidRDefault="0022535E" w:rsidP="0022535E">
            <w:pPr>
              <w:rPr>
                <w:sz w:val="20"/>
                <w:szCs w:val="20"/>
              </w:rPr>
            </w:pPr>
            <w:r w:rsidRPr="00D025ED">
              <w:rPr>
                <w:sz w:val="20"/>
                <w:szCs w:val="20"/>
              </w:rPr>
              <w:t>(null)</w:t>
            </w:r>
          </w:p>
        </w:tc>
        <w:tc>
          <w:tcPr>
            <w:tcW w:w="8443" w:type="dxa"/>
            <w:tcBorders>
              <w:top w:val="nil"/>
              <w:left w:val="nil"/>
              <w:bottom w:val="single" w:sz="4" w:space="0" w:color="auto"/>
              <w:right w:val="single" w:sz="4" w:space="0" w:color="auto"/>
            </w:tcBorders>
            <w:noWrap/>
            <w:vAlign w:val="bottom"/>
            <w:hideMark/>
          </w:tcPr>
          <w:p w14:paraId="4570E1D5"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7CD66EF5"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589CA3CD" w14:textId="77777777" w:rsidR="0022535E" w:rsidRPr="00D025ED" w:rsidRDefault="0022535E" w:rsidP="0022535E">
            <w:pPr>
              <w:rPr>
                <w:color w:val="000000"/>
                <w:sz w:val="20"/>
                <w:szCs w:val="20"/>
              </w:rPr>
            </w:pPr>
            <w:r w:rsidRPr="00D025ED">
              <w:rPr>
                <w:color w:val="000000"/>
                <w:sz w:val="20"/>
                <w:szCs w:val="20"/>
              </w:rPr>
              <w:t>SWAP_PAIR</w:t>
            </w:r>
          </w:p>
        </w:tc>
        <w:tc>
          <w:tcPr>
            <w:tcW w:w="3545" w:type="dxa"/>
            <w:tcBorders>
              <w:top w:val="nil"/>
              <w:left w:val="nil"/>
              <w:bottom w:val="single" w:sz="4" w:space="0" w:color="auto"/>
              <w:right w:val="single" w:sz="4" w:space="0" w:color="auto"/>
            </w:tcBorders>
            <w:hideMark/>
          </w:tcPr>
          <w:p w14:paraId="0C44D993" w14:textId="77777777" w:rsidR="0022535E" w:rsidRPr="00D025ED" w:rsidRDefault="0022535E" w:rsidP="0022535E">
            <w:pPr>
              <w:rPr>
                <w:sz w:val="20"/>
                <w:szCs w:val="20"/>
              </w:rPr>
            </w:pPr>
            <w:r w:rsidRPr="00D025ED">
              <w:rPr>
                <w:sz w:val="20"/>
                <w:szCs w:val="20"/>
              </w:rPr>
              <w:t>(null)</w:t>
            </w:r>
          </w:p>
        </w:tc>
        <w:tc>
          <w:tcPr>
            <w:tcW w:w="8443" w:type="dxa"/>
            <w:tcBorders>
              <w:top w:val="nil"/>
              <w:left w:val="nil"/>
              <w:bottom w:val="single" w:sz="4" w:space="0" w:color="auto"/>
              <w:right w:val="single" w:sz="4" w:space="0" w:color="auto"/>
            </w:tcBorders>
            <w:noWrap/>
            <w:vAlign w:val="bottom"/>
            <w:hideMark/>
          </w:tcPr>
          <w:p w14:paraId="485B97AC"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5B88FC77"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496BA62A" w14:textId="77777777" w:rsidR="0022535E" w:rsidRPr="00D025ED" w:rsidRDefault="0022535E" w:rsidP="0022535E">
            <w:pPr>
              <w:rPr>
                <w:color w:val="000000"/>
                <w:sz w:val="20"/>
                <w:szCs w:val="20"/>
              </w:rPr>
            </w:pPr>
            <w:r w:rsidRPr="00D025ED">
              <w:rPr>
                <w:color w:val="000000"/>
                <w:sz w:val="20"/>
                <w:szCs w:val="20"/>
              </w:rPr>
              <w:t>OPTION_PAIR</w:t>
            </w:r>
          </w:p>
        </w:tc>
        <w:tc>
          <w:tcPr>
            <w:tcW w:w="3545" w:type="dxa"/>
            <w:tcBorders>
              <w:top w:val="nil"/>
              <w:left w:val="nil"/>
              <w:bottom w:val="single" w:sz="4" w:space="0" w:color="auto"/>
              <w:right w:val="single" w:sz="4" w:space="0" w:color="auto"/>
            </w:tcBorders>
            <w:hideMark/>
          </w:tcPr>
          <w:p w14:paraId="41D26828" w14:textId="77777777" w:rsidR="0022535E" w:rsidRPr="00D025ED" w:rsidRDefault="0022535E" w:rsidP="0022535E">
            <w:pPr>
              <w:rPr>
                <w:sz w:val="20"/>
                <w:szCs w:val="20"/>
              </w:rPr>
            </w:pPr>
            <w:r w:rsidRPr="00D025ED">
              <w:rPr>
                <w:sz w:val="20"/>
                <w:szCs w:val="20"/>
              </w:rPr>
              <w:t>(null)</w:t>
            </w:r>
          </w:p>
        </w:tc>
        <w:tc>
          <w:tcPr>
            <w:tcW w:w="8443" w:type="dxa"/>
            <w:tcBorders>
              <w:top w:val="nil"/>
              <w:left w:val="nil"/>
              <w:bottom w:val="single" w:sz="4" w:space="0" w:color="auto"/>
              <w:right w:val="single" w:sz="4" w:space="0" w:color="auto"/>
            </w:tcBorders>
            <w:noWrap/>
            <w:vAlign w:val="bottom"/>
            <w:hideMark/>
          </w:tcPr>
          <w:p w14:paraId="3FF2AAA3"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1D0BFF24"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314A457C" w14:textId="77777777" w:rsidR="0022535E" w:rsidRPr="00D025ED" w:rsidRDefault="0022535E" w:rsidP="0022535E">
            <w:pPr>
              <w:rPr>
                <w:color w:val="000000"/>
                <w:sz w:val="20"/>
                <w:szCs w:val="20"/>
              </w:rPr>
            </w:pPr>
            <w:r w:rsidRPr="00D025ED">
              <w:rPr>
                <w:color w:val="000000"/>
                <w:sz w:val="20"/>
                <w:szCs w:val="20"/>
              </w:rPr>
              <w:t>SOURCE_SYSTEM</w:t>
            </w:r>
          </w:p>
        </w:tc>
        <w:tc>
          <w:tcPr>
            <w:tcW w:w="3545" w:type="dxa"/>
            <w:tcBorders>
              <w:top w:val="nil"/>
              <w:left w:val="nil"/>
              <w:bottom w:val="single" w:sz="4" w:space="0" w:color="auto"/>
              <w:right w:val="single" w:sz="4" w:space="0" w:color="auto"/>
            </w:tcBorders>
            <w:hideMark/>
          </w:tcPr>
          <w:p w14:paraId="0958813D" w14:textId="77777777" w:rsidR="0022535E" w:rsidRPr="00D025ED" w:rsidRDefault="0022535E" w:rsidP="0022535E">
            <w:pPr>
              <w:rPr>
                <w:sz w:val="20"/>
                <w:szCs w:val="20"/>
              </w:rPr>
            </w:pPr>
            <w:r w:rsidRPr="00D025ED">
              <w:rPr>
                <w:sz w:val="20"/>
                <w:szCs w:val="20"/>
              </w:rPr>
              <w:t xml:space="preserve">Data Source </w:t>
            </w:r>
          </w:p>
        </w:tc>
        <w:tc>
          <w:tcPr>
            <w:tcW w:w="8443" w:type="dxa"/>
            <w:tcBorders>
              <w:top w:val="nil"/>
              <w:left w:val="nil"/>
              <w:bottom w:val="single" w:sz="4" w:space="0" w:color="auto"/>
              <w:right w:val="single" w:sz="4" w:space="0" w:color="auto"/>
            </w:tcBorders>
            <w:noWrap/>
            <w:vAlign w:val="bottom"/>
            <w:hideMark/>
          </w:tcPr>
          <w:p w14:paraId="2362B6D0"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(K: Kondor, C: Core)</w:t>
            </w:r>
          </w:p>
        </w:tc>
      </w:tr>
      <w:tr w:rsidR="0022535E" w:rsidRPr="00D025ED" w14:paraId="79C75810"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7047B6AE" w14:textId="77777777" w:rsidR="0022535E" w:rsidRPr="00D025ED" w:rsidRDefault="0022535E" w:rsidP="0022535E">
            <w:pPr>
              <w:rPr>
                <w:color w:val="000000"/>
                <w:sz w:val="20"/>
                <w:szCs w:val="20"/>
              </w:rPr>
            </w:pPr>
            <w:r w:rsidRPr="00D025ED">
              <w:rPr>
                <w:color w:val="000000"/>
                <w:sz w:val="20"/>
                <w:szCs w:val="20"/>
              </w:rPr>
              <w:t>ID_IN_SRC</w:t>
            </w:r>
          </w:p>
        </w:tc>
        <w:tc>
          <w:tcPr>
            <w:tcW w:w="3545" w:type="dxa"/>
            <w:tcBorders>
              <w:top w:val="nil"/>
              <w:left w:val="nil"/>
              <w:bottom w:val="single" w:sz="4" w:space="0" w:color="auto"/>
              <w:right w:val="single" w:sz="4" w:space="0" w:color="auto"/>
            </w:tcBorders>
            <w:hideMark/>
          </w:tcPr>
          <w:p w14:paraId="0A3830AB" w14:textId="77777777" w:rsidR="0022535E" w:rsidRPr="00D025ED" w:rsidRDefault="0022535E" w:rsidP="0022535E">
            <w:pPr>
              <w:rPr>
                <w:sz w:val="20"/>
                <w:szCs w:val="20"/>
              </w:rPr>
            </w:pPr>
            <w:r w:rsidRPr="00D025ED">
              <w:rPr>
                <w:sz w:val="20"/>
                <w:szCs w:val="20"/>
              </w:rPr>
              <w:t>Id in Source</w:t>
            </w:r>
          </w:p>
        </w:tc>
        <w:tc>
          <w:tcPr>
            <w:tcW w:w="8443" w:type="dxa"/>
            <w:tcBorders>
              <w:top w:val="nil"/>
              <w:left w:val="nil"/>
              <w:bottom w:val="single" w:sz="4" w:space="0" w:color="auto"/>
              <w:right w:val="single" w:sz="4" w:space="0" w:color="auto"/>
            </w:tcBorders>
            <w:noWrap/>
            <w:vAlign w:val="bottom"/>
            <w:hideMark/>
          </w:tcPr>
          <w:p w14:paraId="28AFC28D" w14:textId="77777777" w:rsidR="0022535E" w:rsidRPr="00D025ED" w:rsidRDefault="0022535E" w:rsidP="0022535E">
            <w:pPr>
              <w:rPr>
                <w:color w:val="000000"/>
                <w:sz w:val="20"/>
                <w:szCs w:val="20"/>
              </w:rPr>
            </w:pPr>
            <w:r w:rsidRPr="00D025ED">
              <w:rPr>
                <w:color w:val="000000"/>
                <w:sz w:val="20"/>
                <w:szCs w:val="20"/>
              </w:rPr>
              <w:t>ID gốc từ nguồn</w:t>
            </w:r>
          </w:p>
        </w:tc>
      </w:tr>
      <w:tr w:rsidR="0022535E" w:rsidRPr="00D025ED" w14:paraId="5F6806B8"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6F8A4A88" w14:textId="77777777" w:rsidR="0022535E" w:rsidRPr="00D025ED" w:rsidRDefault="0022535E" w:rsidP="0022535E">
            <w:pPr>
              <w:rPr>
                <w:color w:val="000000"/>
                <w:sz w:val="20"/>
                <w:szCs w:val="20"/>
              </w:rPr>
            </w:pPr>
            <w:r w:rsidRPr="00D025ED">
              <w:rPr>
                <w:color w:val="000000"/>
                <w:sz w:val="20"/>
                <w:szCs w:val="20"/>
              </w:rPr>
              <w:t>EFT_BEGIN_DT</w:t>
            </w:r>
          </w:p>
        </w:tc>
        <w:tc>
          <w:tcPr>
            <w:tcW w:w="3545" w:type="dxa"/>
            <w:tcBorders>
              <w:top w:val="nil"/>
              <w:left w:val="nil"/>
              <w:bottom w:val="single" w:sz="4" w:space="0" w:color="auto"/>
              <w:right w:val="single" w:sz="4" w:space="0" w:color="auto"/>
            </w:tcBorders>
            <w:hideMark/>
          </w:tcPr>
          <w:p w14:paraId="275A32D4" w14:textId="77777777" w:rsidR="0022535E" w:rsidRPr="00D025ED" w:rsidRDefault="0022535E" w:rsidP="0022535E">
            <w:pPr>
              <w:rPr>
                <w:sz w:val="20"/>
                <w:szCs w:val="20"/>
              </w:rPr>
            </w:pPr>
            <w:r w:rsidRPr="00D025ED">
              <w:rPr>
                <w:sz w:val="20"/>
                <w:szCs w:val="20"/>
              </w:rPr>
              <w:t>Hiệu lực từ ngày</w:t>
            </w:r>
          </w:p>
        </w:tc>
        <w:tc>
          <w:tcPr>
            <w:tcW w:w="8443" w:type="dxa"/>
            <w:tcBorders>
              <w:top w:val="nil"/>
              <w:left w:val="nil"/>
              <w:bottom w:val="single" w:sz="4" w:space="0" w:color="auto"/>
              <w:right w:val="single" w:sz="4" w:space="0" w:color="auto"/>
            </w:tcBorders>
            <w:noWrap/>
            <w:hideMark/>
          </w:tcPr>
          <w:p w14:paraId="4A5CA663" w14:textId="77777777" w:rsidR="0022535E" w:rsidRPr="00D025ED" w:rsidRDefault="0022535E" w:rsidP="0022535E">
            <w:pPr>
              <w:rPr>
                <w:sz w:val="20"/>
                <w:szCs w:val="20"/>
              </w:rPr>
            </w:pPr>
            <w:r w:rsidRPr="00D025ED">
              <w:rPr>
                <w:color w:val="000000"/>
                <w:sz w:val="20"/>
                <w:szCs w:val="20"/>
              </w:rPr>
              <w:t>Theo nguyên tắc xác định ngày hiệu lực.</w:t>
            </w:r>
          </w:p>
        </w:tc>
      </w:tr>
      <w:tr w:rsidR="0022535E" w:rsidRPr="00D025ED" w14:paraId="60DC82C9"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34D6AA1E" w14:textId="77777777" w:rsidR="0022535E" w:rsidRPr="00D025ED" w:rsidRDefault="0022535E" w:rsidP="0022535E">
            <w:pPr>
              <w:rPr>
                <w:color w:val="000000"/>
                <w:sz w:val="20"/>
                <w:szCs w:val="20"/>
              </w:rPr>
            </w:pPr>
            <w:r w:rsidRPr="00D025ED">
              <w:rPr>
                <w:color w:val="000000"/>
                <w:sz w:val="20"/>
                <w:szCs w:val="20"/>
              </w:rPr>
              <w:t>EFT_END_DT</w:t>
            </w:r>
          </w:p>
        </w:tc>
        <w:tc>
          <w:tcPr>
            <w:tcW w:w="3545" w:type="dxa"/>
            <w:tcBorders>
              <w:top w:val="nil"/>
              <w:left w:val="nil"/>
              <w:bottom w:val="single" w:sz="4" w:space="0" w:color="auto"/>
              <w:right w:val="single" w:sz="4" w:space="0" w:color="auto"/>
            </w:tcBorders>
            <w:hideMark/>
          </w:tcPr>
          <w:p w14:paraId="2A49229B" w14:textId="77777777" w:rsidR="0022535E" w:rsidRPr="00D025ED" w:rsidRDefault="0022535E" w:rsidP="0022535E">
            <w:pPr>
              <w:rPr>
                <w:sz w:val="20"/>
                <w:szCs w:val="20"/>
              </w:rPr>
            </w:pPr>
            <w:r w:rsidRPr="00D025ED">
              <w:rPr>
                <w:sz w:val="20"/>
                <w:szCs w:val="20"/>
              </w:rPr>
              <w:t>Hiệu lực đến ngày</w:t>
            </w:r>
          </w:p>
        </w:tc>
        <w:tc>
          <w:tcPr>
            <w:tcW w:w="8443" w:type="dxa"/>
            <w:tcBorders>
              <w:top w:val="nil"/>
              <w:left w:val="nil"/>
              <w:bottom w:val="single" w:sz="4" w:space="0" w:color="auto"/>
              <w:right w:val="single" w:sz="4" w:space="0" w:color="auto"/>
            </w:tcBorders>
            <w:noWrap/>
            <w:hideMark/>
          </w:tcPr>
          <w:p w14:paraId="52C168C1" w14:textId="77777777" w:rsidR="0022535E" w:rsidRPr="00D025ED" w:rsidRDefault="0022535E" w:rsidP="0022535E">
            <w:pPr>
              <w:rPr>
                <w:sz w:val="20"/>
                <w:szCs w:val="20"/>
              </w:rPr>
            </w:pPr>
            <w:r w:rsidRPr="00D025ED">
              <w:rPr>
                <w:color w:val="000000"/>
                <w:sz w:val="20"/>
                <w:szCs w:val="20"/>
              </w:rPr>
              <w:t>Theo nguyên tắc xác định ngày hiệu lực.</w:t>
            </w:r>
          </w:p>
        </w:tc>
      </w:tr>
      <w:tr w:rsidR="0022535E" w:rsidRPr="00D025ED" w14:paraId="2E6404EC" w14:textId="77777777" w:rsidTr="005007C5">
        <w:trPr>
          <w:trHeight w:val="20"/>
        </w:trPr>
        <w:tc>
          <w:tcPr>
            <w:tcW w:w="2244" w:type="dxa"/>
            <w:tcBorders>
              <w:top w:val="nil"/>
              <w:left w:val="single" w:sz="4" w:space="0" w:color="auto"/>
              <w:bottom w:val="single" w:sz="4" w:space="0" w:color="auto"/>
              <w:right w:val="single" w:sz="4" w:space="0" w:color="auto"/>
            </w:tcBorders>
            <w:noWrap/>
            <w:vAlign w:val="bottom"/>
            <w:hideMark/>
          </w:tcPr>
          <w:p w14:paraId="06924E96" w14:textId="77777777" w:rsidR="0022535E" w:rsidRPr="00D025ED" w:rsidRDefault="0022535E" w:rsidP="00D018AD">
            <w:pPr>
              <w:rPr>
                <w:color w:val="000000"/>
                <w:sz w:val="20"/>
                <w:szCs w:val="20"/>
              </w:rPr>
            </w:pPr>
            <w:r w:rsidRPr="00D025ED">
              <w:rPr>
                <w:color w:val="000000"/>
                <w:sz w:val="20"/>
                <w:szCs w:val="20"/>
              </w:rPr>
              <w:t>REC_IND</w:t>
            </w:r>
          </w:p>
        </w:tc>
        <w:tc>
          <w:tcPr>
            <w:tcW w:w="3545" w:type="dxa"/>
            <w:tcBorders>
              <w:top w:val="nil"/>
              <w:left w:val="nil"/>
              <w:bottom w:val="single" w:sz="4" w:space="0" w:color="auto"/>
              <w:right w:val="single" w:sz="4" w:space="0" w:color="auto"/>
            </w:tcBorders>
            <w:hideMark/>
          </w:tcPr>
          <w:p w14:paraId="35DD83BE" w14:textId="77777777" w:rsidR="0022535E" w:rsidRPr="00D025ED" w:rsidRDefault="0022535E" w:rsidP="00D018AD">
            <w:pPr>
              <w:rPr>
                <w:sz w:val="20"/>
                <w:szCs w:val="20"/>
              </w:rPr>
            </w:pPr>
            <w:r w:rsidRPr="00D025ED">
              <w:rPr>
                <w:sz w:val="20"/>
                <w:szCs w:val="20"/>
              </w:rPr>
              <w:t>Nhận diện hiệu lực</w:t>
            </w:r>
          </w:p>
        </w:tc>
        <w:tc>
          <w:tcPr>
            <w:tcW w:w="8443" w:type="dxa"/>
            <w:tcBorders>
              <w:top w:val="nil"/>
              <w:left w:val="nil"/>
              <w:bottom w:val="single" w:sz="4" w:space="0" w:color="auto"/>
              <w:right w:val="single" w:sz="4" w:space="0" w:color="auto"/>
            </w:tcBorders>
            <w:noWrap/>
            <w:vAlign w:val="bottom"/>
            <w:hideMark/>
          </w:tcPr>
          <w:p w14:paraId="0E13F328" w14:textId="77777777" w:rsidR="0022535E" w:rsidRPr="00D025ED" w:rsidRDefault="0022535E" w:rsidP="00D018AD">
            <w:pPr>
              <w:rPr>
                <w:color w:val="000000"/>
                <w:sz w:val="20"/>
                <w:szCs w:val="20"/>
              </w:rPr>
            </w:pPr>
            <w:r w:rsidRPr="00D025ED">
              <w:rPr>
                <w:color w:val="000000"/>
                <w:sz w:val="20"/>
                <w:szCs w:val="20"/>
              </w:rPr>
              <w:t> </w:t>
            </w:r>
            <w:r w:rsidRPr="00D025ED">
              <w:rPr>
                <w:sz w:val="20"/>
                <w:szCs w:val="20"/>
              </w:rPr>
              <w:t>Y: đang trong thời gian có hiệu lực, N : Ngoài thời gian có hiệu lực</w:t>
            </w:r>
          </w:p>
        </w:tc>
      </w:tr>
    </w:tbl>
    <w:p w14:paraId="4E1D9ED6" w14:textId="77777777" w:rsidR="006032FA" w:rsidRDefault="006032FA" w:rsidP="00D018AD">
      <w:pPr>
        <w:pStyle w:val="Caption"/>
        <w:keepNext/>
        <w:spacing w:before="120" w:after="120"/>
        <w:rPr>
          <w:color w:val="auto"/>
          <w:sz w:val="20"/>
          <w:szCs w:val="20"/>
        </w:rPr>
      </w:pPr>
    </w:p>
    <w:p w14:paraId="61634E0F" w14:textId="77777777" w:rsidR="0009523E" w:rsidRPr="00D025ED" w:rsidRDefault="0009523E" w:rsidP="002A5DEC">
      <w:pPr>
        <w:pStyle w:val="Caption"/>
        <w:keepNext/>
        <w:spacing w:before="120" w:after="120"/>
        <w:outlineLvl w:val="3"/>
        <w:rPr>
          <w:color w:val="auto"/>
          <w:sz w:val="20"/>
          <w:szCs w:val="20"/>
        </w:rPr>
      </w:pPr>
      <w:bookmarkStart w:id="176" w:name="_Toc2080408"/>
      <w:bookmarkStart w:id="177" w:name="_Toc215400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70</w:t>
      </w:r>
      <w:r w:rsidR="00CB325D" w:rsidRPr="00D025ED">
        <w:rPr>
          <w:color w:val="auto"/>
          <w:sz w:val="20"/>
          <w:szCs w:val="20"/>
        </w:rPr>
        <w:fldChar w:fldCharType="end"/>
      </w:r>
      <w:r w:rsidRPr="00D025ED">
        <w:rPr>
          <w:color w:val="auto"/>
          <w:sz w:val="20"/>
          <w:szCs w:val="20"/>
        </w:rPr>
        <w:t xml:space="preserve">: </w:t>
      </w:r>
      <w:r w:rsidR="006032FA">
        <w:rPr>
          <w:color w:val="auto"/>
          <w:sz w:val="20"/>
          <w:szCs w:val="20"/>
        </w:rPr>
        <w:t>TBCP_CPTY_KP</w:t>
      </w:r>
      <w:bookmarkEnd w:id="176"/>
      <w:bookmarkEnd w:id="17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71"/>
        <w:gridCol w:w="11961"/>
      </w:tblGrid>
      <w:tr w:rsidR="0022535E" w:rsidRPr="00D025ED" w14:paraId="73A681FA" w14:textId="77777777" w:rsidTr="005007C5">
        <w:trPr>
          <w:trHeight w:val="20"/>
        </w:trPr>
        <w:tc>
          <w:tcPr>
            <w:tcW w:w="2271" w:type="dxa"/>
            <w:tcBorders>
              <w:top w:val="single" w:sz="4" w:space="0" w:color="auto"/>
              <w:left w:val="single" w:sz="4" w:space="0" w:color="auto"/>
              <w:bottom w:val="single" w:sz="4" w:space="0" w:color="auto"/>
              <w:right w:val="single" w:sz="4" w:space="0" w:color="auto"/>
            </w:tcBorders>
            <w:noWrap/>
            <w:vAlign w:val="center"/>
            <w:hideMark/>
          </w:tcPr>
          <w:p w14:paraId="39B678E1" w14:textId="77777777" w:rsidR="0022535E" w:rsidRPr="00D025ED" w:rsidRDefault="0022535E" w:rsidP="0022535E">
            <w:pPr>
              <w:rPr>
                <w:color w:val="000000"/>
                <w:sz w:val="20"/>
                <w:szCs w:val="20"/>
              </w:rPr>
            </w:pPr>
            <w:r w:rsidRPr="00D025ED">
              <w:rPr>
                <w:color w:val="000000"/>
                <w:sz w:val="20"/>
                <w:szCs w:val="20"/>
              </w:rPr>
              <w:t>Table name</w:t>
            </w:r>
          </w:p>
        </w:tc>
        <w:tc>
          <w:tcPr>
            <w:tcW w:w="11961" w:type="dxa"/>
            <w:tcBorders>
              <w:top w:val="single" w:sz="4" w:space="0" w:color="auto"/>
              <w:left w:val="nil"/>
              <w:bottom w:val="single" w:sz="4" w:space="0" w:color="auto"/>
              <w:right w:val="single" w:sz="4" w:space="0" w:color="auto"/>
            </w:tcBorders>
            <w:vAlign w:val="center"/>
            <w:hideMark/>
          </w:tcPr>
          <w:p w14:paraId="28482B01" w14:textId="77777777" w:rsidR="0022535E" w:rsidRPr="00D025ED" w:rsidRDefault="002C01D2" w:rsidP="0022535E">
            <w:pPr>
              <w:rPr>
                <w:sz w:val="20"/>
                <w:szCs w:val="20"/>
              </w:rPr>
            </w:pPr>
            <w:r w:rsidRPr="002C01D2">
              <w:rPr>
                <w:sz w:val="20"/>
                <w:szCs w:val="20"/>
              </w:rPr>
              <w:t>TBCP_CPTY_KP</w:t>
            </w:r>
          </w:p>
        </w:tc>
      </w:tr>
      <w:tr w:rsidR="002C01D2" w:rsidRPr="00D025ED" w14:paraId="6668C889" w14:textId="77777777" w:rsidTr="005007C5">
        <w:trPr>
          <w:trHeight w:val="20"/>
        </w:trPr>
        <w:tc>
          <w:tcPr>
            <w:tcW w:w="2271" w:type="dxa"/>
            <w:tcBorders>
              <w:top w:val="single" w:sz="4" w:space="0" w:color="auto"/>
              <w:left w:val="single" w:sz="4" w:space="0" w:color="auto"/>
              <w:bottom w:val="single" w:sz="4" w:space="0" w:color="auto"/>
              <w:right w:val="single" w:sz="4" w:space="0" w:color="auto"/>
            </w:tcBorders>
            <w:noWrap/>
            <w:vAlign w:val="center"/>
          </w:tcPr>
          <w:p w14:paraId="55D55200" w14:textId="77777777" w:rsidR="002C01D2" w:rsidRPr="00D025ED" w:rsidRDefault="002C01D2" w:rsidP="0022535E">
            <w:pPr>
              <w:rPr>
                <w:color w:val="000000"/>
                <w:sz w:val="20"/>
                <w:szCs w:val="20"/>
              </w:rPr>
            </w:pPr>
            <w:r>
              <w:rPr>
                <w:color w:val="000000"/>
                <w:sz w:val="20"/>
                <w:szCs w:val="20"/>
              </w:rPr>
              <w:t>Schema</w:t>
            </w:r>
          </w:p>
        </w:tc>
        <w:tc>
          <w:tcPr>
            <w:tcW w:w="11961" w:type="dxa"/>
            <w:tcBorders>
              <w:top w:val="single" w:sz="4" w:space="0" w:color="auto"/>
              <w:left w:val="nil"/>
              <w:bottom w:val="single" w:sz="4" w:space="0" w:color="auto"/>
              <w:right w:val="single" w:sz="4" w:space="0" w:color="auto"/>
            </w:tcBorders>
            <w:vAlign w:val="center"/>
          </w:tcPr>
          <w:p w14:paraId="73B79F57" w14:textId="77777777" w:rsidR="002C01D2" w:rsidRPr="002C01D2" w:rsidRDefault="002C01D2" w:rsidP="0022535E">
            <w:pPr>
              <w:rPr>
                <w:sz w:val="20"/>
                <w:szCs w:val="20"/>
              </w:rPr>
            </w:pPr>
            <w:r>
              <w:rPr>
                <w:sz w:val="20"/>
                <w:szCs w:val="20"/>
              </w:rPr>
              <w:t>B2RAW</w:t>
            </w:r>
          </w:p>
        </w:tc>
      </w:tr>
      <w:tr w:rsidR="0022535E" w:rsidRPr="00D025ED" w14:paraId="5966EBDE"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5CE21A64" w14:textId="77777777" w:rsidR="0022535E" w:rsidRPr="00D025ED" w:rsidRDefault="0022535E" w:rsidP="0022535E">
            <w:pPr>
              <w:rPr>
                <w:color w:val="000000"/>
                <w:sz w:val="20"/>
                <w:szCs w:val="20"/>
              </w:rPr>
            </w:pPr>
            <w:r w:rsidRPr="00D025ED">
              <w:rPr>
                <w:color w:val="000000"/>
                <w:sz w:val="20"/>
                <w:szCs w:val="20"/>
              </w:rPr>
              <w:t>Data group</w:t>
            </w:r>
          </w:p>
        </w:tc>
        <w:tc>
          <w:tcPr>
            <w:tcW w:w="11961" w:type="dxa"/>
            <w:tcBorders>
              <w:top w:val="single" w:sz="4" w:space="0" w:color="auto"/>
              <w:left w:val="nil"/>
              <w:bottom w:val="single" w:sz="4" w:space="0" w:color="auto"/>
              <w:right w:val="single" w:sz="4" w:space="0" w:color="auto"/>
            </w:tcBorders>
            <w:vAlign w:val="center"/>
            <w:hideMark/>
          </w:tcPr>
          <w:p w14:paraId="691B5A5F" w14:textId="77777777" w:rsidR="0022535E" w:rsidRPr="00D025ED" w:rsidRDefault="0022535E" w:rsidP="0022535E">
            <w:pPr>
              <w:rPr>
                <w:sz w:val="20"/>
                <w:szCs w:val="20"/>
              </w:rPr>
            </w:pPr>
            <w:r w:rsidRPr="00D025ED">
              <w:rPr>
                <w:sz w:val="20"/>
                <w:szCs w:val="20"/>
              </w:rPr>
              <w:t>Statics data</w:t>
            </w:r>
          </w:p>
        </w:tc>
      </w:tr>
      <w:tr w:rsidR="0022535E" w:rsidRPr="00D025ED" w14:paraId="572FF578"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5C737911" w14:textId="77777777" w:rsidR="0022535E" w:rsidRPr="00D025ED" w:rsidRDefault="0022535E" w:rsidP="0022535E">
            <w:pPr>
              <w:rPr>
                <w:color w:val="000000"/>
                <w:sz w:val="20"/>
                <w:szCs w:val="20"/>
              </w:rPr>
            </w:pPr>
            <w:r w:rsidRPr="00D025ED">
              <w:rPr>
                <w:color w:val="000000"/>
                <w:sz w:val="20"/>
                <w:szCs w:val="20"/>
              </w:rPr>
              <w:t>Description</w:t>
            </w:r>
          </w:p>
        </w:tc>
        <w:tc>
          <w:tcPr>
            <w:tcW w:w="11961" w:type="dxa"/>
            <w:tcBorders>
              <w:top w:val="single" w:sz="4" w:space="0" w:color="auto"/>
              <w:left w:val="nil"/>
              <w:bottom w:val="single" w:sz="4" w:space="0" w:color="auto"/>
              <w:right w:val="single" w:sz="4" w:space="0" w:color="auto"/>
            </w:tcBorders>
            <w:vAlign w:val="center"/>
            <w:hideMark/>
          </w:tcPr>
          <w:p w14:paraId="54F85DB6" w14:textId="77777777" w:rsidR="0022535E" w:rsidRPr="00D025ED" w:rsidRDefault="0022535E" w:rsidP="0022535E">
            <w:pPr>
              <w:rPr>
                <w:sz w:val="20"/>
                <w:szCs w:val="20"/>
              </w:rPr>
            </w:pPr>
            <w:r w:rsidRPr="00D025ED">
              <w:rPr>
                <w:sz w:val="20"/>
                <w:szCs w:val="20"/>
              </w:rPr>
              <w:t xml:space="preserve">Bảng lưu thông tin static về Counter party </w:t>
            </w:r>
            <w:r w:rsidR="002C01D2">
              <w:rPr>
                <w:sz w:val="20"/>
                <w:szCs w:val="20"/>
              </w:rPr>
              <w:t>của Kondor</w:t>
            </w:r>
          </w:p>
        </w:tc>
      </w:tr>
      <w:tr w:rsidR="0022535E" w:rsidRPr="00D025ED" w14:paraId="1CD38240"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65E8DB14"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961" w:type="dxa"/>
            <w:tcBorders>
              <w:top w:val="single" w:sz="4" w:space="0" w:color="auto"/>
              <w:left w:val="nil"/>
              <w:bottom w:val="single" w:sz="4" w:space="0" w:color="auto"/>
              <w:right w:val="single" w:sz="4" w:space="0" w:color="auto"/>
            </w:tcBorders>
            <w:vAlign w:val="center"/>
            <w:hideMark/>
          </w:tcPr>
          <w:p w14:paraId="312969FB" w14:textId="77777777" w:rsidR="0022535E" w:rsidRPr="00D025ED" w:rsidRDefault="0022535E" w:rsidP="0022535E">
            <w:pPr>
              <w:rPr>
                <w:sz w:val="20"/>
                <w:szCs w:val="20"/>
              </w:rPr>
            </w:pPr>
            <w:r w:rsidRPr="00D025ED">
              <w:rPr>
                <w:sz w:val="20"/>
                <w:szCs w:val="20"/>
              </w:rPr>
              <w:t>Lấy từ bảng Cpty trên Kondor</w:t>
            </w:r>
          </w:p>
        </w:tc>
      </w:tr>
    </w:tbl>
    <w:p w14:paraId="79389056"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71"/>
        <w:gridCol w:w="2560"/>
        <w:gridCol w:w="9401"/>
      </w:tblGrid>
      <w:tr w:rsidR="0022535E" w:rsidRPr="00D025ED" w14:paraId="2AC850A3" w14:textId="77777777" w:rsidTr="005C28C4">
        <w:trPr>
          <w:trHeight w:val="20"/>
          <w:tblHeader/>
        </w:trPr>
        <w:tc>
          <w:tcPr>
            <w:tcW w:w="227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A063133" w14:textId="77777777" w:rsidR="0022535E" w:rsidRPr="00D025ED" w:rsidRDefault="0022535E" w:rsidP="0022535E">
            <w:pPr>
              <w:rPr>
                <w:color w:val="000000"/>
                <w:sz w:val="20"/>
                <w:szCs w:val="20"/>
              </w:rPr>
            </w:pPr>
            <w:r w:rsidRPr="00D025ED">
              <w:rPr>
                <w:color w:val="000000"/>
                <w:sz w:val="20"/>
                <w:szCs w:val="20"/>
              </w:rPr>
              <w:t>Tên trường</w:t>
            </w:r>
          </w:p>
        </w:tc>
        <w:tc>
          <w:tcPr>
            <w:tcW w:w="2560" w:type="dxa"/>
            <w:tcBorders>
              <w:top w:val="single" w:sz="4" w:space="0" w:color="auto"/>
              <w:left w:val="nil"/>
              <w:bottom w:val="single" w:sz="4" w:space="0" w:color="auto"/>
              <w:right w:val="single" w:sz="4" w:space="0" w:color="auto"/>
            </w:tcBorders>
            <w:shd w:val="clear" w:color="000000" w:fill="BFBFBF"/>
            <w:vAlign w:val="center"/>
            <w:hideMark/>
          </w:tcPr>
          <w:p w14:paraId="2A9A320B" w14:textId="77777777" w:rsidR="0022535E" w:rsidRPr="00D025ED" w:rsidRDefault="0022535E" w:rsidP="0022535E">
            <w:pPr>
              <w:rPr>
                <w:color w:val="000000"/>
                <w:sz w:val="20"/>
                <w:szCs w:val="20"/>
              </w:rPr>
            </w:pPr>
            <w:r w:rsidRPr="00D025ED">
              <w:rPr>
                <w:color w:val="000000"/>
                <w:sz w:val="20"/>
                <w:szCs w:val="20"/>
              </w:rPr>
              <w:t>Ý nghĩa</w:t>
            </w:r>
          </w:p>
        </w:tc>
        <w:tc>
          <w:tcPr>
            <w:tcW w:w="9401" w:type="dxa"/>
            <w:tcBorders>
              <w:top w:val="single" w:sz="4" w:space="0" w:color="auto"/>
              <w:left w:val="nil"/>
              <w:bottom w:val="single" w:sz="4" w:space="0" w:color="auto"/>
              <w:right w:val="single" w:sz="4" w:space="0" w:color="auto"/>
            </w:tcBorders>
            <w:shd w:val="clear" w:color="000000" w:fill="BFBFBF"/>
            <w:noWrap/>
            <w:vAlign w:val="center"/>
            <w:hideMark/>
          </w:tcPr>
          <w:p w14:paraId="787E9288"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43DD606C"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61CA3FF9" w14:textId="77777777" w:rsidR="0022535E" w:rsidRPr="00D025ED" w:rsidRDefault="0022535E" w:rsidP="0022535E">
            <w:pPr>
              <w:rPr>
                <w:color w:val="000000"/>
                <w:sz w:val="20"/>
                <w:szCs w:val="20"/>
              </w:rPr>
            </w:pPr>
            <w:r w:rsidRPr="00D025ED">
              <w:rPr>
                <w:color w:val="000000"/>
                <w:sz w:val="20"/>
                <w:szCs w:val="20"/>
              </w:rPr>
              <w:t>CPTY_ID</w:t>
            </w:r>
          </w:p>
        </w:tc>
        <w:tc>
          <w:tcPr>
            <w:tcW w:w="2560" w:type="dxa"/>
            <w:tcBorders>
              <w:top w:val="nil"/>
              <w:left w:val="nil"/>
              <w:bottom w:val="single" w:sz="4" w:space="0" w:color="auto"/>
              <w:right w:val="single" w:sz="4" w:space="0" w:color="auto"/>
            </w:tcBorders>
            <w:vAlign w:val="center"/>
            <w:hideMark/>
          </w:tcPr>
          <w:p w14:paraId="27052D98" w14:textId="77777777" w:rsidR="0022535E" w:rsidRPr="00D025ED" w:rsidRDefault="0022535E" w:rsidP="0022535E">
            <w:pPr>
              <w:rPr>
                <w:sz w:val="20"/>
                <w:szCs w:val="20"/>
              </w:rPr>
            </w:pPr>
            <w:r w:rsidRPr="00D025ED">
              <w:rPr>
                <w:sz w:val="20"/>
                <w:szCs w:val="20"/>
              </w:rPr>
              <w:t>the unique identifier of counterparty</w:t>
            </w:r>
          </w:p>
        </w:tc>
        <w:tc>
          <w:tcPr>
            <w:tcW w:w="9401" w:type="dxa"/>
            <w:tcBorders>
              <w:top w:val="nil"/>
              <w:left w:val="nil"/>
              <w:bottom w:val="single" w:sz="4" w:space="0" w:color="auto"/>
              <w:right w:val="single" w:sz="4" w:space="0" w:color="auto"/>
            </w:tcBorders>
            <w:noWrap/>
            <w:vAlign w:val="center"/>
            <w:hideMark/>
          </w:tcPr>
          <w:p w14:paraId="0CB2D68C" w14:textId="77777777" w:rsidR="0022535E" w:rsidRPr="00D025ED" w:rsidRDefault="0022535E" w:rsidP="0022535E">
            <w:pPr>
              <w:rPr>
                <w:color w:val="000000"/>
                <w:sz w:val="20"/>
                <w:szCs w:val="20"/>
              </w:rPr>
            </w:pPr>
            <w:r w:rsidRPr="00D025ED">
              <w:rPr>
                <w:color w:val="000000"/>
                <w:sz w:val="20"/>
                <w:szCs w:val="20"/>
              </w:rPr>
              <w:t> Hệ thống tự động sinh ra mỗi lần update nếu có thay đổi</w:t>
            </w:r>
          </w:p>
        </w:tc>
      </w:tr>
      <w:tr w:rsidR="0022535E" w:rsidRPr="00D025ED" w14:paraId="468A973D"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1EC8E57B" w14:textId="77777777" w:rsidR="0022535E" w:rsidRPr="00D025ED" w:rsidRDefault="0022535E" w:rsidP="0022535E">
            <w:pPr>
              <w:rPr>
                <w:color w:val="000000"/>
                <w:sz w:val="20"/>
                <w:szCs w:val="20"/>
              </w:rPr>
            </w:pPr>
            <w:r w:rsidRPr="00D025ED">
              <w:rPr>
                <w:color w:val="000000"/>
                <w:sz w:val="20"/>
                <w:szCs w:val="20"/>
              </w:rPr>
              <w:t>CPTY_CODE</w:t>
            </w:r>
          </w:p>
        </w:tc>
        <w:tc>
          <w:tcPr>
            <w:tcW w:w="2560" w:type="dxa"/>
            <w:tcBorders>
              <w:top w:val="nil"/>
              <w:left w:val="nil"/>
              <w:bottom w:val="single" w:sz="4" w:space="0" w:color="auto"/>
              <w:right w:val="single" w:sz="4" w:space="0" w:color="auto"/>
            </w:tcBorders>
            <w:vAlign w:val="center"/>
            <w:hideMark/>
          </w:tcPr>
          <w:p w14:paraId="1C1855C9" w14:textId="77777777" w:rsidR="0022535E" w:rsidRPr="00D025ED" w:rsidRDefault="0022535E" w:rsidP="0022535E">
            <w:pPr>
              <w:rPr>
                <w:sz w:val="20"/>
                <w:szCs w:val="20"/>
              </w:rPr>
            </w:pPr>
            <w:r w:rsidRPr="00D025ED">
              <w:rPr>
                <w:sz w:val="20"/>
                <w:szCs w:val="20"/>
              </w:rPr>
              <w:t>Shortname of counterparty</w:t>
            </w:r>
          </w:p>
        </w:tc>
        <w:tc>
          <w:tcPr>
            <w:tcW w:w="9401" w:type="dxa"/>
            <w:tcBorders>
              <w:top w:val="nil"/>
              <w:left w:val="nil"/>
              <w:bottom w:val="single" w:sz="4" w:space="0" w:color="auto"/>
              <w:right w:val="single" w:sz="4" w:space="0" w:color="auto"/>
            </w:tcBorders>
            <w:noWrap/>
            <w:vAlign w:val="center"/>
            <w:hideMark/>
          </w:tcPr>
          <w:p w14:paraId="6C9FB90A" w14:textId="77777777" w:rsidR="0022535E" w:rsidRPr="00D025ED" w:rsidRDefault="0022535E" w:rsidP="0022535E">
            <w:pPr>
              <w:rPr>
                <w:color w:val="000000"/>
                <w:sz w:val="20"/>
                <w:szCs w:val="20"/>
              </w:rPr>
            </w:pPr>
            <w:r w:rsidRPr="00D025ED">
              <w:rPr>
                <w:color w:val="000000"/>
                <w:sz w:val="20"/>
                <w:szCs w:val="20"/>
              </w:rPr>
              <w:t>Giữ nguyên từ nguồn</w:t>
            </w:r>
          </w:p>
        </w:tc>
      </w:tr>
      <w:tr w:rsidR="0022535E" w:rsidRPr="00D025ED" w14:paraId="61E7BCA7"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4DD8DA7F" w14:textId="77777777" w:rsidR="0022535E" w:rsidRPr="00D025ED" w:rsidRDefault="0022535E" w:rsidP="0022535E">
            <w:pPr>
              <w:rPr>
                <w:color w:val="000000"/>
                <w:sz w:val="20"/>
                <w:szCs w:val="20"/>
              </w:rPr>
            </w:pPr>
            <w:r w:rsidRPr="00D025ED">
              <w:rPr>
                <w:color w:val="000000"/>
                <w:sz w:val="20"/>
                <w:szCs w:val="20"/>
              </w:rPr>
              <w:t>CPTY_NAME</w:t>
            </w:r>
          </w:p>
        </w:tc>
        <w:tc>
          <w:tcPr>
            <w:tcW w:w="2560" w:type="dxa"/>
            <w:tcBorders>
              <w:top w:val="nil"/>
              <w:left w:val="nil"/>
              <w:bottom w:val="single" w:sz="4" w:space="0" w:color="auto"/>
              <w:right w:val="single" w:sz="4" w:space="0" w:color="auto"/>
            </w:tcBorders>
            <w:vAlign w:val="center"/>
            <w:hideMark/>
          </w:tcPr>
          <w:p w14:paraId="13432417" w14:textId="77777777" w:rsidR="0022535E" w:rsidRPr="00D025ED" w:rsidRDefault="0022535E" w:rsidP="0022535E">
            <w:pPr>
              <w:rPr>
                <w:sz w:val="20"/>
                <w:szCs w:val="20"/>
              </w:rPr>
            </w:pPr>
            <w:r w:rsidRPr="00D025ED">
              <w:rPr>
                <w:sz w:val="20"/>
                <w:szCs w:val="20"/>
              </w:rPr>
              <w:t>Name of counterparty</w:t>
            </w:r>
          </w:p>
        </w:tc>
        <w:tc>
          <w:tcPr>
            <w:tcW w:w="9401" w:type="dxa"/>
            <w:tcBorders>
              <w:top w:val="nil"/>
              <w:left w:val="nil"/>
              <w:bottom w:val="single" w:sz="4" w:space="0" w:color="auto"/>
              <w:right w:val="single" w:sz="4" w:space="0" w:color="auto"/>
            </w:tcBorders>
            <w:noWrap/>
            <w:vAlign w:val="center"/>
            <w:hideMark/>
          </w:tcPr>
          <w:p w14:paraId="11CC33B1" w14:textId="77777777" w:rsidR="0022535E" w:rsidRPr="00D025ED" w:rsidRDefault="0022535E" w:rsidP="0022535E">
            <w:pPr>
              <w:rPr>
                <w:color w:val="000000"/>
                <w:sz w:val="20"/>
                <w:szCs w:val="20"/>
              </w:rPr>
            </w:pPr>
            <w:r w:rsidRPr="00D025ED">
              <w:rPr>
                <w:color w:val="000000"/>
                <w:sz w:val="20"/>
                <w:szCs w:val="20"/>
              </w:rPr>
              <w:t>Giữ nguyên từ nguồn</w:t>
            </w:r>
          </w:p>
        </w:tc>
      </w:tr>
      <w:tr w:rsidR="0022535E" w:rsidRPr="00D025ED" w14:paraId="04EA7CDF"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123D4B15" w14:textId="77777777" w:rsidR="0022535E" w:rsidRPr="00D025ED" w:rsidRDefault="0022535E" w:rsidP="0022535E">
            <w:pPr>
              <w:rPr>
                <w:color w:val="000000"/>
                <w:sz w:val="20"/>
                <w:szCs w:val="20"/>
              </w:rPr>
            </w:pPr>
            <w:r w:rsidRPr="00D025ED">
              <w:rPr>
                <w:color w:val="000000"/>
                <w:sz w:val="20"/>
                <w:szCs w:val="20"/>
              </w:rPr>
              <w:t>CPTY_TYPE</w:t>
            </w:r>
          </w:p>
        </w:tc>
        <w:tc>
          <w:tcPr>
            <w:tcW w:w="2560" w:type="dxa"/>
            <w:tcBorders>
              <w:top w:val="nil"/>
              <w:left w:val="nil"/>
              <w:bottom w:val="single" w:sz="4" w:space="0" w:color="auto"/>
              <w:right w:val="single" w:sz="4" w:space="0" w:color="auto"/>
            </w:tcBorders>
            <w:vAlign w:val="center"/>
            <w:hideMark/>
          </w:tcPr>
          <w:p w14:paraId="54761422" w14:textId="77777777" w:rsidR="0022535E" w:rsidRPr="00D025ED" w:rsidRDefault="0022535E" w:rsidP="0022535E">
            <w:pPr>
              <w:rPr>
                <w:sz w:val="20"/>
                <w:szCs w:val="20"/>
              </w:rPr>
            </w:pPr>
            <w:r w:rsidRPr="00D025ED">
              <w:rPr>
                <w:sz w:val="20"/>
                <w:szCs w:val="20"/>
              </w:rPr>
              <w:t>Type of counterparty</w:t>
            </w:r>
          </w:p>
        </w:tc>
        <w:tc>
          <w:tcPr>
            <w:tcW w:w="9401" w:type="dxa"/>
            <w:tcBorders>
              <w:top w:val="nil"/>
              <w:left w:val="nil"/>
              <w:bottom w:val="single" w:sz="4" w:space="0" w:color="auto"/>
              <w:right w:val="single" w:sz="4" w:space="0" w:color="auto"/>
            </w:tcBorders>
            <w:noWrap/>
            <w:vAlign w:val="center"/>
            <w:hideMark/>
          </w:tcPr>
          <w:p w14:paraId="50EF3C56"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6DAC8AB2"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32C53162" w14:textId="77777777" w:rsidR="0022535E" w:rsidRPr="00D025ED" w:rsidRDefault="0022535E" w:rsidP="0022535E">
            <w:pPr>
              <w:rPr>
                <w:color w:val="000000"/>
                <w:sz w:val="20"/>
                <w:szCs w:val="20"/>
              </w:rPr>
            </w:pPr>
            <w:r w:rsidRPr="00D025ED">
              <w:rPr>
                <w:color w:val="000000"/>
                <w:sz w:val="20"/>
                <w:szCs w:val="20"/>
              </w:rPr>
              <w:t>FOLDER_ID</w:t>
            </w:r>
          </w:p>
        </w:tc>
        <w:tc>
          <w:tcPr>
            <w:tcW w:w="2560" w:type="dxa"/>
            <w:tcBorders>
              <w:top w:val="nil"/>
              <w:left w:val="nil"/>
              <w:bottom w:val="single" w:sz="4" w:space="0" w:color="auto"/>
              <w:right w:val="single" w:sz="4" w:space="0" w:color="auto"/>
            </w:tcBorders>
            <w:vAlign w:val="center"/>
            <w:hideMark/>
          </w:tcPr>
          <w:p w14:paraId="5204432F" w14:textId="77777777" w:rsidR="0022535E" w:rsidRPr="00D025ED" w:rsidRDefault="0022535E" w:rsidP="0022535E">
            <w:pPr>
              <w:rPr>
                <w:sz w:val="20"/>
                <w:szCs w:val="20"/>
              </w:rPr>
            </w:pPr>
            <w:r w:rsidRPr="00D025ED">
              <w:rPr>
                <w:sz w:val="20"/>
                <w:szCs w:val="20"/>
              </w:rPr>
              <w:t xml:space="preserve">Folder_Id gắn với Cpty </w:t>
            </w:r>
          </w:p>
        </w:tc>
        <w:tc>
          <w:tcPr>
            <w:tcW w:w="9401" w:type="dxa"/>
            <w:tcBorders>
              <w:top w:val="nil"/>
              <w:left w:val="nil"/>
              <w:bottom w:val="single" w:sz="4" w:space="0" w:color="auto"/>
              <w:right w:val="single" w:sz="4" w:space="0" w:color="auto"/>
            </w:tcBorders>
            <w:noWrap/>
            <w:vAlign w:val="center"/>
            <w:hideMark/>
          </w:tcPr>
          <w:p w14:paraId="08923FF7"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(sẽ khớp với Cpty_Id gắn Folder trong bảng Folders)</w:t>
            </w:r>
          </w:p>
        </w:tc>
      </w:tr>
      <w:tr w:rsidR="0022535E" w:rsidRPr="00D025ED" w14:paraId="07A1CB7B"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0F51AFB3" w14:textId="77777777" w:rsidR="0022535E" w:rsidRPr="00D025ED" w:rsidRDefault="0022535E" w:rsidP="0022535E">
            <w:pPr>
              <w:rPr>
                <w:color w:val="000000"/>
                <w:sz w:val="20"/>
                <w:szCs w:val="20"/>
              </w:rPr>
            </w:pPr>
            <w:r w:rsidRPr="00D025ED">
              <w:rPr>
                <w:color w:val="000000"/>
                <w:sz w:val="20"/>
                <w:szCs w:val="20"/>
              </w:rPr>
              <w:t>CPTYSTATUS</w:t>
            </w:r>
          </w:p>
        </w:tc>
        <w:tc>
          <w:tcPr>
            <w:tcW w:w="2560" w:type="dxa"/>
            <w:tcBorders>
              <w:top w:val="nil"/>
              <w:left w:val="nil"/>
              <w:bottom w:val="single" w:sz="4" w:space="0" w:color="auto"/>
              <w:right w:val="single" w:sz="4" w:space="0" w:color="auto"/>
            </w:tcBorders>
            <w:vAlign w:val="center"/>
            <w:hideMark/>
          </w:tcPr>
          <w:p w14:paraId="4BCE2232" w14:textId="77777777" w:rsidR="0022535E" w:rsidRPr="00D025ED" w:rsidRDefault="0022535E" w:rsidP="0022535E">
            <w:pPr>
              <w:rPr>
                <w:sz w:val="20"/>
                <w:szCs w:val="20"/>
              </w:rPr>
            </w:pPr>
            <w:r w:rsidRPr="00D025ED">
              <w:rPr>
                <w:sz w:val="20"/>
                <w:szCs w:val="20"/>
              </w:rPr>
              <w:t>Trạng thái của Cpty</w:t>
            </w:r>
          </w:p>
        </w:tc>
        <w:tc>
          <w:tcPr>
            <w:tcW w:w="9401" w:type="dxa"/>
            <w:tcBorders>
              <w:top w:val="nil"/>
              <w:left w:val="nil"/>
              <w:bottom w:val="single" w:sz="4" w:space="0" w:color="auto"/>
              <w:right w:val="single" w:sz="4" w:space="0" w:color="auto"/>
            </w:tcBorders>
            <w:noWrap/>
            <w:vAlign w:val="center"/>
            <w:hideMark/>
          </w:tcPr>
          <w:p w14:paraId="3E02AC89"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591867E9"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6507DAA3" w14:textId="77777777" w:rsidR="0022535E" w:rsidRPr="00D025ED" w:rsidRDefault="0022535E" w:rsidP="0022535E">
            <w:pPr>
              <w:rPr>
                <w:color w:val="000000"/>
                <w:sz w:val="20"/>
                <w:szCs w:val="20"/>
              </w:rPr>
            </w:pPr>
            <w:r w:rsidRPr="00D025ED">
              <w:rPr>
                <w:color w:val="000000"/>
                <w:sz w:val="20"/>
                <w:szCs w:val="20"/>
              </w:rPr>
              <w:t>CPTY_ID_PARENT</w:t>
            </w:r>
          </w:p>
        </w:tc>
        <w:tc>
          <w:tcPr>
            <w:tcW w:w="2560" w:type="dxa"/>
            <w:tcBorders>
              <w:top w:val="nil"/>
              <w:left w:val="nil"/>
              <w:bottom w:val="single" w:sz="4" w:space="0" w:color="auto"/>
              <w:right w:val="single" w:sz="4" w:space="0" w:color="auto"/>
            </w:tcBorders>
            <w:vAlign w:val="center"/>
            <w:hideMark/>
          </w:tcPr>
          <w:p w14:paraId="795B9ED1" w14:textId="77777777" w:rsidR="0022535E" w:rsidRPr="00D025ED" w:rsidRDefault="0022535E" w:rsidP="0022535E">
            <w:pPr>
              <w:rPr>
                <w:sz w:val="20"/>
                <w:szCs w:val="20"/>
              </w:rPr>
            </w:pPr>
            <w:r w:rsidRPr="00D025ED">
              <w:rPr>
                <w:sz w:val="20"/>
                <w:szCs w:val="20"/>
              </w:rPr>
              <w:t>Id của Cpty mẹ</w:t>
            </w:r>
          </w:p>
        </w:tc>
        <w:tc>
          <w:tcPr>
            <w:tcW w:w="9401" w:type="dxa"/>
            <w:tcBorders>
              <w:top w:val="nil"/>
              <w:left w:val="nil"/>
              <w:bottom w:val="single" w:sz="4" w:space="0" w:color="auto"/>
              <w:right w:val="single" w:sz="4" w:space="0" w:color="auto"/>
            </w:tcBorders>
            <w:vAlign w:val="center"/>
            <w:hideMark/>
          </w:tcPr>
          <w:p w14:paraId="4AE89E94" w14:textId="77777777" w:rsidR="0022535E" w:rsidRPr="00D025ED" w:rsidRDefault="0022535E" w:rsidP="0022535E">
            <w:pPr>
              <w:rPr>
                <w:color w:val="000000"/>
                <w:sz w:val="20"/>
                <w:szCs w:val="20"/>
              </w:rPr>
            </w:pPr>
            <w:r w:rsidRPr="00D025ED">
              <w:rPr>
                <w:color w:val="000000"/>
                <w:sz w:val="20"/>
                <w:szCs w:val="20"/>
              </w:rPr>
              <w:t> Giữ nguyên từ nguồn</w:t>
            </w:r>
          </w:p>
        </w:tc>
      </w:tr>
      <w:tr w:rsidR="0022535E" w:rsidRPr="00D025ED" w14:paraId="427F3733"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18572ED0" w14:textId="77777777" w:rsidR="0022535E" w:rsidRPr="00D025ED" w:rsidRDefault="0022535E" w:rsidP="0022535E">
            <w:pPr>
              <w:rPr>
                <w:color w:val="000000"/>
                <w:sz w:val="20"/>
                <w:szCs w:val="20"/>
              </w:rPr>
            </w:pPr>
            <w:r w:rsidRPr="00D025ED">
              <w:rPr>
                <w:color w:val="000000"/>
                <w:sz w:val="20"/>
                <w:szCs w:val="20"/>
              </w:rPr>
              <w:t>OTHER_ID</w:t>
            </w:r>
          </w:p>
        </w:tc>
        <w:tc>
          <w:tcPr>
            <w:tcW w:w="2560" w:type="dxa"/>
            <w:tcBorders>
              <w:top w:val="nil"/>
              <w:left w:val="nil"/>
              <w:bottom w:val="single" w:sz="4" w:space="0" w:color="auto"/>
              <w:right w:val="single" w:sz="4" w:space="0" w:color="auto"/>
            </w:tcBorders>
            <w:vAlign w:val="center"/>
            <w:hideMark/>
          </w:tcPr>
          <w:p w14:paraId="63AB9AE1" w14:textId="77777777" w:rsidR="0022535E" w:rsidRPr="00D025ED" w:rsidRDefault="0022535E" w:rsidP="0022535E">
            <w:pPr>
              <w:rPr>
                <w:sz w:val="20"/>
                <w:szCs w:val="20"/>
              </w:rPr>
            </w:pPr>
            <w:r w:rsidRPr="00D025ED">
              <w:rPr>
                <w:sz w:val="20"/>
                <w:szCs w:val="20"/>
              </w:rPr>
              <w:t>Ex : cif trên core</w:t>
            </w:r>
          </w:p>
        </w:tc>
        <w:tc>
          <w:tcPr>
            <w:tcW w:w="9401" w:type="dxa"/>
            <w:tcBorders>
              <w:top w:val="nil"/>
              <w:left w:val="nil"/>
              <w:bottom w:val="single" w:sz="4" w:space="0" w:color="auto"/>
              <w:right w:val="single" w:sz="4" w:space="0" w:color="auto"/>
            </w:tcBorders>
            <w:vAlign w:val="center"/>
            <w:hideMark/>
          </w:tcPr>
          <w:p w14:paraId="4961A838" w14:textId="77777777" w:rsidR="0022535E" w:rsidRPr="00D025ED" w:rsidRDefault="0022535E" w:rsidP="0022535E">
            <w:pPr>
              <w:rPr>
                <w:color w:val="000000"/>
                <w:sz w:val="20"/>
                <w:szCs w:val="20"/>
              </w:rPr>
            </w:pPr>
            <w:r w:rsidRPr="00D025ED">
              <w:rPr>
                <w:color w:val="000000"/>
                <w:sz w:val="20"/>
                <w:szCs w:val="20"/>
              </w:rPr>
              <w:t> Giữ nguyên từ nguồn (nếu có)</w:t>
            </w:r>
          </w:p>
        </w:tc>
      </w:tr>
      <w:tr w:rsidR="0022535E" w:rsidRPr="00D025ED" w14:paraId="37314245"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2575649D" w14:textId="77777777" w:rsidR="0022535E" w:rsidRPr="00D025ED" w:rsidRDefault="0022535E" w:rsidP="0022535E">
            <w:pPr>
              <w:rPr>
                <w:color w:val="000000"/>
                <w:sz w:val="20"/>
                <w:szCs w:val="20"/>
              </w:rPr>
            </w:pPr>
            <w:r w:rsidRPr="00D025ED">
              <w:rPr>
                <w:color w:val="000000"/>
                <w:sz w:val="20"/>
                <w:szCs w:val="20"/>
              </w:rPr>
              <w:t>ID_IN_SRC</w:t>
            </w:r>
          </w:p>
        </w:tc>
        <w:tc>
          <w:tcPr>
            <w:tcW w:w="2560" w:type="dxa"/>
            <w:tcBorders>
              <w:top w:val="nil"/>
              <w:left w:val="nil"/>
              <w:bottom w:val="single" w:sz="4" w:space="0" w:color="auto"/>
              <w:right w:val="single" w:sz="4" w:space="0" w:color="auto"/>
            </w:tcBorders>
            <w:vAlign w:val="center"/>
            <w:hideMark/>
          </w:tcPr>
          <w:p w14:paraId="23A1A0A5" w14:textId="77777777" w:rsidR="0022535E" w:rsidRPr="00D025ED" w:rsidRDefault="0022535E" w:rsidP="0022535E">
            <w:pPr>
              <w:rPr>
                <w:color w:val="000000"/>
                <w:sz w:val="20"/>
                <w:szCs w:val="20"/>
              </w:rPr>
            </w:pPr>
            <w:r w:rsidRPr="00D025ED">
              <w:rPr>
                <w:color w:val="000000"/>
                <w:sz w:val="20"/>
                <w:szCs w:val="20"/>
              </w:rPr>
              <w:t>ID in source</w:t>
            </w:r>
          </w:p>
        </w:tc>
        <w:tc>
          <w:tcPr>
            <w:tcW w:w="9401" w:type="dxa"/>
            <w:tcBorders>
              <w:top w:val="nil"/>
              <w:left w:val="nil"/>
              <w:bottom w:val="single" w:sz="4" w:space="0" w:color="auto"/>
              <w:right w:val="single" w:sz="4" w:space="0" w:color="auto"/>
            </w:tcBorders>
            <w:noWrap/>
            <w:vAlign w:val="center"/>
            <w:hideMark/>
          </w:tcPr>
          <w:p w14:paraId="0A9CA9F8" w14:textId="77777777" w:rsidR="0022535E" w:rsidRPr="00D025ED" w:rsidRDefault="0022535E" w:rsidP="0022535E">
            <w:pPr>
              <w:rPr>
                <w:color w:val="000000"/>
                <w:sz w:val="20"/>
                <w:szCs w:val="20"/>
              </w:rPr>
            </w:pPr>
            <w:r w:rsidRPr="00D025ED">
              <w:rPr>
                <w:color w:val="000000"/>
                <w:sz w:val="20"/>
                <w:szCs w:val="20"/>
              </w:rPr>
              <w:t> ID gốc từ nguồn</w:t>
            </w:r>
          </w:p>
        </w:tc>
      </w:tr>
      <w:tr w:rsidR="0022535E" w:rsidRPr="00D025ED" w14:paraId="3213E84A"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77C82D3A" w14:textId="77777777" w:rsidR="0022535E" w:rsidRPr="00D025ED" w:rsidRDefault="0022535E" w:rsidP="0022535E">
            <w:pPr>
              <w:rPr>
                <w:color w:val="000000"/>
                <w:sz w:val="20"/>
                <w:szCs w:val="20"/>
              </w:rPr>
            </w:pPr>
            <w:r w:rsidRPr="00D025ED">
              <w:rPr>
                <w:color w:val="000000"/>
                <w:sz w:val="20"/>
                <w:szCs w:val="20"/>
              </w:rPr>
              <w:t>EFT_BEGIN_DT</w:t>
            </w:r>
          </w:p>
        </w:tc>
        <w:tc>
          <w:tcPr>
            <w:tcW w:w="2560" w:type="dxa"/>
            <w:tcBorders>
              <w:top w:val="nil"/>
              <w:left w:val="nil"/>
              <w:bottom w:val="single" w:sz="4" w:space="0" w:color="auto"/>
              <w:right w:val="single" w:sz="4" w:space="0" w:color="auto"/>
            </w:tcBorders>
            <w:vAlign w:val="center"/>
            <w:hideMark/>
          </w:tcPr>
          <w:p w14:paraId="557BF3F1" w14:textId="77777777" w:rsidR="0022535E" w:rsidRPr="00D025ED" w:rsidRDefault="0022535E" w:rsidP="0022535E">
            <w:pPr>
              <w:rPr>
                <w:color w:val="000000"/>
                <w:sz w:val="20"/>
                <w:szCs w:val="20"/>
              </w:rPr>
            </w:pPr>
            <w:r w:rsidRPr="00D025ED">
              <w:rPr>
                <w:color w:val="000000"/>
                <w:sz w:val="20"/>
                <w:szCs w:val="20"/>
              </w:rPr>
              <w:t>Ngày có hiệu lực</w:t>
            </w:r>
          </w:p>
        </w:tc>
        <w:tc>
          <w:tcPr>
            <w:tcW w:w="9401" w:type="dxa"/>
            <w:tcBorders>
              <w:top w:val="nil"/>
              <w:left w:val="nil"/>
              <w:bottom w:val="single" w:sz="4" w:space="0" w:color="auto"/>
              <w:right w:val="single" w:sz="4" w:space="0" w:color="auto"/>
            </w:tcBorders>
            <w:noWrap/>
            <w:vAlign w:val="center"/>
            <w:hideMark/>
          </w:tcPr>
          <w:p w14:paraId="0F4A57B8" w14:textId="77777777" w:rsidR="0022535E" w:rsidRPr="00D025ED" w:rsidRDefault="0022535E" w:rsidP="0022535E">
            <w:pPr>
              <w:rPr>
                <w:color w:val="000000"/>
                <w:sz w:val="20"/>
                <w:szCs w:val="20"/>
              </w:rPr>
            </w:pPr>
            <w:r w:rsidRPr="00D025ED">
              <w:rPr>
                <w:color w:val="000000"/>
                <w:sz w:val="20"/>
                <w:szCs w:val="20"/>
              </w:rPr>
              <w:t> Theo nguyên tắc xác định ngày hiệu lực.</w:t>
            </w:r>
          </w:p>
        </w:tc>
      </w:tr>
      <w:tr w:rsidR="0022535E" w:rsidRPr="00D025ED" w14:paraId="6DE57DF5" w14:textId="77777777" w:rsidTr="005007C5">
        <w:trPr>
          <w:trHeight w:val="20"/>
        </w:trPr>
        <w:tc>
          <w:tcPr>
            <w:tcW w:w="2271" w:type="dxa"/>
            <w:tcBorders>
              <w:top w:val="nil"/>
              <w:left w:val="single" w:sz="4" w:space="0" w:color="auto"/>
              <w:bottom w:val="single" w:sz="4" w:space="0" w:color="auto"/>
              <w:right w:val="single" w:sz="4" w:space="0" w:color="auto"/>
            </w:tcBorders>
            <w:noWrap/>
            <w:vAlign w:val="center"/>
            <w:hideMark/>
          </w:tcPr>
          <w:p w14:paraId="40C32C6F" w14:textId="77777777" w:rsidR="0022535E" w:rsidRPr="00D025ED" w:rsidRDefault="0022535E" w:rsidP="0022535E">
            <w:pPr>
              <w:rPr>
                <w:color w:val="000000"/>
                <w:sz w:val="20"/>
                <w:szCs w:val="20"/>
              </w:rPr>
            </w:pPr>
            <w:r w:rsidRPr="00D025ED">
              <w:rPr>
                <w:color w:val="000000"/>
                <w:sz w:val="20"/>
                <w:szCs w:val="20"/>
              </w:rPr>
              <w:t>EFT_END_DT</w:t>
            </w:r>
          </w:p>
        </w:tc>
        <w:tc>
          <w:tcPr>
            <w:tcW w:w="2560" w:type="dxa"/>
            <w:tcBorders>
              <w:top w:val="nil"/>
              <w:left w:val="nil"/>
              <w:bottom w:val="single" w:sz="4" w:space="0" w:color="auto"/>
              <w:right w:val="single" w:sz="4" w:space="0" w:color="auto"/>
            </w:tcBorders>
            <w:vAlign w:val="center"/>
            <w:hideMark/>
          </w:tcPr>
          <w:p w14:paraId="1A8C7817" w14:textId="77777777" w:rsidR="0022535E" w:rsidRPr="00D025ED" w:rsidRDefault="0022535E" w:rsidP="0022535E">
            <w:pPr>
              <w:rPr>
                <w:color w:val="000000"/>
                <w:sz w:val="20"/>
                <w:szCs w:val="20"/>
              </w:rPr>
            </w:pPr>
            <w:r w:rsidRPr="00D025ED">
              <w:rPr>
                <w:color w:val="000000"/>
                <w:sz w:val="20"/>
                <w:szCs w:val="20"/>
              </w:rPr>
              <w:t>Ngày hết hiệu lực</w:t>
            </w:r>
          </w:p>
        </w:tc>
        <w:tc>
          <w:tcPr>
            <w:tcW w:w="9401" w:type="dxa"/>
            <w:tcBorders>
              <w:top w:val="nil"/>
              <w:left w:val="nil"/>
              <w:bottom w:val="single" w:sz="4" w:space="0" w:color="auto"/>
              <w:right w:val="single" w:sz="4" w:space="0" w:color="auto"/>
            </w:tcBorders>
            <w:noWrap/>
            <w:vAlign w:val="center"/>
            <w:hideMark/>
          </w:tcPr>
          <w:p w14:paraId="19E7D510" w14:textId="77777777" w:rsidR="0022535E" w:rsidRPr="00D025ED" w:rsidRDefault="0022535E" w:rsidP="0022535E">
            <w:pPr>
              <w:rPr>
                <w:color w:val="000000"/>
                <w:sz w:val="20"/>
                <w:szCs w:val="20"/>
              </w:rPr>
            </w:pPr>
            <w:r w:rsidRPr="00D025ED">
              <w:rPr>
                <w:color w:val="000000"/>
                <w:sz w:val="20"/>
                <w:szCs w:val="20"/>
              </w:rPr>
              <w:t> Theo nguyên tắc xác định ngày hiệu lực.</w:t>
            </w:r>
          </w:p>
        </w:tc>
      </w:tr>
      <w:tr w:rsidR="0022535E" w:rsidRPr="00D025ED" w14:paraId="3E308E15" w14:textId="77777777" w:rsidTr="002C01D2">
        <w:trPr>
          <w:trHeight w:val="20"/>
        </w:trPr>
        <w:tc>
          <w:tcPr>
            <w:tcW w:w="2271" w:type="dxa"/>
            <w:tcBorders>
              <w:top w:val="nil"/>
              <w:left w:val="single" w:sz="4" w:space="0" w:color="auto"/>
              <w:bottom w:val="single" w:sz="4" w:space="0" w:color="auto"/>
              <w:right w:val="single" w:sz="4" w:space="0" w:color="auto"/>
            </w:tcBorders>
            <w:noWrap/>
            <w:vAlign w:val="center"/>
            <w:hideMark/>
          </w:tcPr>
          <w:p w14:paraId="181E1438" w14:textId="77777777" w:rsidR="0022535E" w:rsidRPr="00D025ED" w:rsidRDefault="0022535E" w:rsidP="0022535E">
            <w:pPr>
              <w:rPr>
                <w:color w:val="000000"/>
                <w:sz w:val="20"/>
                <w:szCs w:val="20"/>
              </w:rPr>
            </w:pPr>
            <w:r w:rsidRPr="00D025ED">
              <w:rPr>
                <w:color w:val="000000"/>
                <w:sz w:val="20"/>
                <w:szCs w:val="20"/>
              </w:rPr>
              <w:t>REC_IND</w:t>
            </w:r>
          </w:p>
        </w:tc>
        <w:tc>
          <w:tcPr>
            <w:tcW w:w="2560" w:type="dxa"/>
            <w:tcBorders>
              <w:top w:val="nil"/>
              <w:left w:val="nil"/>
              <w:bottom w:val="single" w:sz="4" w:space="0" w:color="auto"/>
              <w:right w:val="single" w:sz="4" w:space="0" w:color="auto"/>
            </w:tcBorders>
            <w:vAlign w:val="center"/>
            <w:hideMark/>
          </w:tcPr>
          <w:p w14:paraId="54FA77B1" w14:textId="77777777" w:rsidR="0022535E" w:rsidRPr="00D025ED" w:rsidRDefault="0022535E" w:rsidP="0022535E">
            <w:pPr>
              <w:rPr>
                <w:color w:val="000000"/>
                <w:sz w:val="20"/>
                <w:szCs w:val="20"/>
              </w:rPr>
            </w:pPr>
            <w:r w:rsidRPr="00D025ED">
              <w:rPr>
                <w:color w:val="000000"/>
                <w:sz w:val="20"/>
                <w:szCs w:val="20"/>
              </w:rPr>
              <w:t>Nhận diện hiệu lực</w:t>
            </w:r>
          </w:p>
        </w:tc>
        <w:tc>
          <w:tcPr>
            <w:tcW w:w="9401" w:type="dxa"/>
            <w:tcBorders>
              <w:top w:val="nil"/>
              <w:left w:val="nil"/>
              <w:bottom w:val="single" w:sz="4" w:space="0" w:color="auto"/>
              <w:right w:val="single" w:sz="4" w:space="0" w:color="auto"/>
            </w:tcBorders>
            <w:noWrap/>
            <w:vAlign w:val="center"/>
            <w:hideMark/>
          </w:tcPr>
          <w:p w14:paraId="27CEA8DA" w14:textId="77777777" w:rsidR="0022535E" w:rsidRPr="00D025ED" w:rsidRDefault="0022535E" w:rsidP="0022535E">
            <w:pPr>
              <w:rPr>
                <w:color w:val="000000"/>
                <w:sz w:val="20"/>
                <w:szCs w:val="20"/>
              </w:rPr>
            </w:pPr>
            <w:r w:rsidRPr="00D025ED">
              <w:rPr>
                <w:color w:val="000000"/>
                <w:sz w:val="20"/>
                <w:szCs w:val="20"/>
              </w:rPr>
              <w:t> Y: đang trong thời gian có hiệu lực, N : Ngoài thời gian có hiệu lực</w:t>
            </w:r>
          </w:p>
        </w:tc>
      </w:tr>
      <w:tr w:rsidR="002C01D2" w:rsidRPr="00D025ED" w14:paraId="4921D95C" w14:textId="77777777" w:rsidTr="002A5DEC">
        <w:trPr>
          <w:trHeight w:val="20"/>
        </w:trPr>
        <w:tc>
          <w:tcPr>
            <w:tcW w:w="2271" w:type="dxa"/>
            <w:tcBorders>
              <w:top w:val="single" w:sz="4" w:space="0" w:color="auto"/>
              <w:left w:val="single" w:sz="4" w:space="0" w:color="auto"/>
              <w:bottom w:val="single" w:sz="4" w:space="0" w:color="auto"/>
              <w:right w:val="single" w:sz="4" w:space="0" w:color="auto"/>
            </w:tcBorders>
            <w:noWrap/>
          </w:tcPr>
          <w:p w14:paraId="67C7A221" w14:textId="77777777" w:rsidR="002C01D2" w:rsidRPr="002C01D2" w:rsidRDefault="002C01D2" w:rsidP="002C01D2">
            <w:pPr>
              <w:rPr>
                <w:color w:val="000000"/>
                <w:sz w:val="20"/>
                <w:szCs w:val="20"/>
              </w:rPr>
            </w:pPr>
            <w:r w:rsidRPr="002C01D2">
              <w:rPr>
                <w:sz w:val="20"/>
                <w:szCs w:val="20"/>
              </w:rPr>
              <w:t>CREDIT_RATING</w:t>
            </w:r>
          </w:p>
        </w:tc>
        <w:tc>
          <w:tcPr>
            <w:tcW w:w="2560" w:type="dxa"/>
            <w:tcBorders>
              <w:top w:val="single" w:sz="4" w:space="0" w:color="auto"/>
              <w:left w:val="nil"/>
              <w:bottom w:val="single" w:sz="4" w:space="0" w:color="auto"/>
              <w:right w:val="single" w:sz="4" w:space="0" w:color="auto"/>
            </w:tcBorders>
          </w:tcPr>
          <w:p w14:paraId="70A3B868" w14:textId="77777777" w:rsidR="002C01D2" w:rsidRPr="00D025ED" w:rsidRDefault="002C01D2" w:rsidP="002C01D2">
            <w:pPr>
              <w:rPr>
                <w:color w:val="000000"/>
                <w:sz w:val="20"/>
                <w:szCs w:val="20"/>
              </w:rPr>
            </w:pPr>
            <w:r w:rsidRPr="0037192F">
              <w:t>the credit rating of counterparty</w:t>
            </w:r>
          </w:p>
        </w:tc>
        <w:tc>
          <w:tcPr>
            <w:tcW w:w="9401" w:type="dxa"/>
            <w:tcBorders>
              <w:top w:val="single" w:sz="4" w:space="0" w:color="auto"/>
              <w:left w:val="nil"/>
              <w:bottom w:val="single" w:sz="4" w:space="0" w:color="auto"/>
              <w:right w:val="single" w:sz="4" w:space="0" w:color="auto"/>
            </w:tcBorders>
            <w:noWrap/>
            <w:vAlign w:val="center"/>
          </w:tcPr>
          <w:p w14:paraId="53E6679D" w14:textId="77777777" w:rsidR="002C01D2" w:rsidRPr="00D025ED" w:rsidRDefault="002C01D2" w:rsidP="002C01D2">
            <w:pPr>
              <w:rPr>
                <w:color w:val="000000"/>
                <w:sz w:val="20"/>
                <w:szCs w:val="20"/>
              </w:rPr>
            </w:pPr>
            <w:r>
              <w:rPr>
                <w:color w:val="000000"/>
                <w:sz w:val="20"/>
                <w:szCs w:val="20"/>
              </w:rPr>
              <w:t>Nguồn manual input nếu có</w:t>
            </w:r>
          </w:p>
        </w:tc>
      </w:tr>
      <w:tr w:rsidR="002C01D2" w:rsidRPr="00D025ED" w14:paraId="030A4EFF" w14:textId="77777777" w:rsidTr="002A5DEC">
        <w:trPr>
          <w:trHeight w:val="20"/>
        </w:trPr>
        <w:tc>
          <w:tcPr>
            <w:tcW w:w="2271" w:type="dxa"/>
            <w:tcBorders>
              <w:top w:val="single" w:sz="4" w:space="0" w:color="auto"/>
              <w:left w:val="single" w:sz="4" w:space="0" w:color="auto"/>
              <w:bottom w:val="single" w:sz="4" w:space="0" w:color="auto"/>
              <w:right w:val="single" w:sz="4" w:space="0" w:color="auto"/>
            </w:tcBorders>
            <w:noWrap/>
          </w:tcPr>
          <w:p w14:paraId="329C8AC5" w14:textId="77777777" w:rsidR="002C01D2" w:rsidRPr="002C01D2" w:rsidRDefault="002C01D2" w:rsidP="002C01D2">
            <w:pPr>
              <w:rPr>
                <w:color w:val="000000"/>
                <w:sz w:val="20"/>
                <w:szCs w:val="20"/>
              </w:rPr>
            </w:pPr>
            <w:r w:rsidRPr="002C01D2">
              <w:rPr>
                <w:sz w:val="20"/>
                <w:szCs w:val="20"/>
              </w:rPr>
              <w:lastRenderedPageBreak/>
              <w:t>RATING_TYPE</w:t>
            </w:r>
          </w:p>
        </w:tc>
        <w:tc>
          <w:tcPr>
            <w:tcW w:w="2560" w:type="dxa"/>
            <w:tcBorders>
              <w:top w:val="single" w:sz="4" w:space="0" w:color="auto"/>
              <w:left w:val="nil"/>
              <w:bottom w:val="single" w:sz="4" w:space="0" w:color="auto"/>
              <w:right w:val="single" w:sz="4" w:space="0" w:color="auto"/>
            </w:tcBorders>
          </w:tcPr>
          <w:p w14:paraId="3A847412" w14:textId="77777777" w:rsidR="002C01D2" w:rsidRPr="00D025ED" w:rsidRDefault="002C01D2" w:rsidP="002C01D2">
            <w:pPr>
              <w:rPr>
                <w:color w:val="000000"/>
                <w:sz w:val="20"/>
                <w:szCs w:val="20"/>
              </w:rPr>
            </w:pPr>
            <w:r w:rsidRPr="0037192F">
              <w:t>long term rating/short term rating</w:t>
            </w:r>
          </w:p>
        </w:tc>
        <w:tc>
          <w:tcPr>
            <w:tcW w:w="9401" w:type="dxa"/>
            <w:tcBorders>
              <w:top w:val="single" w:sz="4" w:space="0" w:color="auto"/>
              <w:left w:val="nil"/>
              <w:bottom w:val="single" w:sz="4" w:space="0" w:color="auto"/>
              <w:right w:val="single" w:sz="4" w:space="0" w:color="auto"/>
            </w:tcBorders>
            <w:noWrap/>
            <w:vAlign w:val="center"/>
          </w:tcPr>
          <w:p w14:paraId="06659B7A" w14:textId="77777777" w:rsidR="002C01D2" w:rsidRPr="00D025ED" w:rsidRDefault="002C01D2" w:rsidP="002C01D2">
            <w:pPr>
              <w:rPr>
                <w:color w:val="000000"/>
                <w:sz w:val="20"/>
                <w:szCs w:val="20"/>
              </w:rPr>
            </w:pPr>
            <w:r>
              <w:rPr>
                <w:color w:val="000000"/>
                <w:sz w:val="20"/>
                <w:szCs w:val="20"/>
              </w:rPr>
              <w:t>Nguồn manual input nếu có</w:t>
            </w:r>
          </w:p>
        </w:tc>
      </w:tr>
      <w:tr w:rsidR="002C01D2" w:rsidRPr="00D025ED" w14:paraId="15F50835" w14:textId="77777777" w:rsidTr="002A5DEC">
        <w:trPr>
          <w:trHeight w:val="20"/>
        </w:trPr>
        <w:tc>
          <w:tcPr>
            <w:tcW w:w="2271" w:type="dxa"/>
            <w:tcBorders>
              <w:top w:val="single" w:sz="4" w:space="0" w:color="auto"/>
              <w:left w:val="single" w:sz="4" w:space="0" w:color="auto"/>
              <w:bottom w:val="single" w:sz="4" w:space="0" w:color="auto"/>
              <w:right w:val="single" w:sz="4" w:space="0" w:color="auto"/>
            </w:tcBorders>
            <w:noWrap/>
          </w:tcPr>
          <w:p w14:paraId="3D853E8A" w14:textId="77777777" w:rsidR="002C01D2" w:rsidRPr="002C01D2" w:rsidRDefault="002C01D2" w:rsidP="002C01D2">
            <w:pPr>
              <w:rPr>
                <w:color w:val="000000"/>
                <w:sz w:val="20"/>
                <w:szCs w:val="20"/>
              </w:rPr>
            </w:pPr>
            <w:r w:rsidRPr="002C01D2">
              <w:rPr>
                <w:sz w:val="20"/>
                <w:szCs w:val="20"/>
              </w:rPr>
              <w:t>RATING_AGENCY</w:t>
            </w:r>
          </w:p>
        </w:tc>
        <w:tc>
          <w:tcPr>
            <w:tcW w:w="2560" w:type="dxa"/>
            <w:tcBorders>
              <w:top w:val="single" w:sz="4" w:space="0" w:color="auto"/>
              <w:left w:val="nil"/>
              <w:bottom w:val="single" w:sz="4" w:space="0" w:color="auto"/>
              <w:right w:val="single" w:sz="4" w:space="0" w:color="auto"/>
            </w:tcBorders>
          </w:tcPr>
          <w:p w14:paraId="3BBD0CED" w14:textId="77777777" w:rsidR="002C01D2" w:rsidRPr="00D025ED" w:rsidRDefault="002C01D2" w:rsidP="002C01D2">
            <w:pPr>
              <w:rPr>
                <w:color w:val="000000"/>
                <w:sz w:val="20"/>
                <w:szCs w:val="20"/>
              </w:rPr>
            </w:pPr>
            <w:r w:rsidRPr="0037192F">
              <w:t>a company that assigns credit ratings for issuers of certain types of debt obligations as well as the debt instruments themselves.(eg. MOODY)</w:t>
            </w:r>
          </w:p>
        </w:tc>
        <w:tc>
          <w:tcPr>
            <w:tcW w:w="9401" w:type="dxa"/>
            <w:tcBorders>
              <w:top w:val="single" w:sz="4" w:space="0" w:color="auto"/>
              <w:left w:val="nil"/>
              <w:bottom w:val="single" w:sz="4" w:space="0" w:color="auto"/>
              <w:right w:val="single" w:sz="4" w:space="0" w:color="auto"/>
            </w:tcBorders>
            <w:noWrap/>
            <w:vAlign w:val="center"/>
          </w:tcPr>
          <w:p w14:paraId="5EA5B3F1" w14:textId="77777777" w:rsidR="002C01D2" w:rsidRPr="00D025ED" w:rsidRDefault="002C01D2" w:rsidP="002C01D2">
            <w:pPr>
              <w:rPr>
                <w:color w:val="000000"/>
                <w:sz w:val="20"/>
                <w:szCs w:val="20"/>
              </w:rPr>
            </w:pPr>
            <w:r>
              <w:rPr>
                <w:color w:val="000000"/>
                <w:sz w:val="20"/>
                <w:szCs w:val="20"/>
              </w:rPr>
              <w:t>Nguồn manual input nếu có</w:t>
            </w:r>
          </w:p>
        </w:tc>
      </w:tr>
    </w:tbl>
    <w:p w14:paraId="7448A30E" w14:textId="77777777" w:rsidR="0022535E" w:rsidRPr="00D025ED" w:rsidRDefault="0022535E" w:rsidP="0022535E">
      <w:pPr>
        <w:rPr>
          <w:sz w:val="20"/>
          <w:szCs w:val="20"/>
        </w:rPr>
      </w:pPr>
    </w:p>
    <w:p w14:paraId="21A44D12" w14:textId="77777777" w:rsidR="0009523E" w:rsidRPr="00D025ED" w:rsidRDefault="0009523E" w:rsidP="002A5DEC">
      <w:pPr>
        <w:pStyle w:val="Caption"/>
        <w:keepNext/>
        <w:outlineLvl w:val="3"/>
        <w:rPr>
          <w:color w:val="auto"/>
          <w:sz w:val="20"/>
          <w:szCs w:val="20"/>
        </w:rPr>
      </w:pPr>
      <w:bookmarkStart w:id="178" w:name="_Toc2080409"/>
      <w:bookmarkStart w:id="179" w:name="_Toc215400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71</w:t>
      </w:r>
      <w:r w:rsidR="00CB325D" w:rsidRPr="00D025ED">
        <w:rPr>
          <w:color w:val="auto"/>
          <w:sz w:val="20"/>
          <w:szCs w:val="20"/>
        </w:rPr>
        <w:fldChar w:fldCharType="end"/>
      </w:r>
      <w:r w:rsidRPr="00D025ED">
        <w:rPr>
          <w:color w:val="auto"/>
          <w:sz w:val="20"/>
          <w:szCs w:val="20"/>
        </w:rPr>
        <w:t xml:space="preserve">: </w:t>
      </w:r>
      <w:r w:rsidR="002A5DEC">
        <w:rPr>
          <w:color w:val="auto"/>
          <w:sz w:val="20"/>
          <w:szCs w:val="20"/>
        </w:rPr>
        <w:t>TBCS_</w:t>
      </w:r>
      <w:r w:rsidRPr="00D025ED">
        <w:rPr>
          <w:color w:val="auto"/>
          <w:sz w:val="20"/>
          <w:szCs w:val="20"/>
        </w:rPr>
        <w:t>PRODUCT</w:t>
      </w:r>
      <w:bookmarkEnd w:id="178"/>
      <w:bookmarkEnd w:id="179"/>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22535E" w:rsidRPr="00D025ED" w14:paraId="74492453" w14:textId="77777777" w:rsidTr="005007C5">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372D5E1E" w14:textId="77777777" w:rsidR="0022535E" w:rsidRPr="00D025ED" w:rsidRDefault="0022535E" w:rsidP="0022535E">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62806FAD" w14:textId="77777777" w:rsidR="0022535E" w:rsidRPr="00D025ED" w:rsidRDefault="002A5DEC" w:rsidP="0022535E">
            <w:pPr>
              <w:rPr>
                <w:sz w:val="20"/>
                <w:szCs w:val="20"/>
              </w:rPr>
            </w:pPr>
            <w:r>
              <w:rPr>
                <w:sz w:val="20"/>
                <w:szCs w:val="20"/>
              </w:rPr>
              <w:t>TBCS_</w:t>
            </w:r>
            <w:r w:rsidR="0022535E" w:rsidRPr="00D025ED">
              <w:rPr>
                <w:sz w:val="20"/>
                <w:szCs w:val="20"/>
              </w:rPr>
              <w:t>PRODUCT</w:t>
            </w:r>
          </w:p>
        </w:tc>
      </w:tr>
      <w:tr w:rsidR="002A5DEC" w:rsidRPr="00D025ED" w14:paraId="7810B8D4" w14:textId="77777777" w:rsidTr="002A5DEC">
        <w:trPr>
          <w:trHeight w:val="20"/>
        </w:trPr>
        <w:tc>
          <w:tcPr>
            <w:tcW w:w="2244" w:type="dxa"/>
            <w:tcBorders>
              <w:top w:val="nil"/>
              <w:left w:val="single" w:sz="4" w:space="0" w:color="auto"/>
              <w:bottom w:val="single" w:sz="4" w:space="0" w:color="auto"/>
              <w:right w:val="single" w:sz="4" w:space="0" w:color="auto"/>
            </w:tcBorders>
            <w:noWrap/>
            <w:vAlign w:val="center"/>
          </w:tcPr>
          <w:p w14:paraId="3503743F" w14:textId="77777777" w:rsidR="002A5DEC" w:rsidRPr="00D025ED" w:rsidRDefault="002A5DEC" w:rsidP="0022535E">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608F6489" w14:textId="77777777" w:rsidR="002A5DEC" w:rsidRPr="00D025ED" w:rsidRDefault="002A5DEC" w:rsidP="0022535E">
            <w:pPr>
              <w:rPr>
                <w:sz w:val="20"/>
                <w:szCs w:val="20"/>
              </w:rPr>
            </w:pPr>
            <w:r>
              <w:rPr>
                <w:sz w:val="20"/>
                <w:szCs w:val="20"/>
              </w:rPr>
              <w:t>B2RAW</w:t>
            </w:r>
          </w:p>
        </w:tc>
      </w:tr>
      <w:tr w:rsidR="0022535E" w:rsidRPr="00D025ED" w14:paraId="49CB003D" w14:textId="77777777" w:rsidTr="002A5DEC">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348F8DC9" w14:textId="77777777" w:rsidR="0022535E" w:rsidRPr="00D025ED" w:rsidRDefault="0022535E" w:rsidP="0022535E">
            <w:pPr>
              <w:rPr>
                <w:color w:val="000000"/>
                <w:sz w:val="20"/>
                <w:szCs w:val="20"/>
              </w:rPr>
            </w:pPr>
            <w:r w:rsidRPr="00D025ED">
              <w:rPr>
                <w:color w:val="000000"/>
                <w:sz w:val="20"/>
                <w:szCs w:val="20"/>
              </w:rPr>
              <w:t>Data group</w:t>
            </w:r>
          </w:p>
        </w:tc>
        <w:tc>
          <w:tcPr>
            <w:tcW w:w="11988" w:type="dxa"/>
            <w:tcBorders>
              <w:top w:val="single" w:sz="4" w:space="0" w:color="auto"/>
              <w:left w:val="single" w:sz="4" w:space="0" w:color="auto"/>
              <w:bottom w:val="single" w:sz="4" w:space="0" w:color="auto"/>
              <w:right w:val="single" w:sz="4" w:space="0" w:color="auto"/>
            </w:tcBorders>
            <w:vAlign w:val="center"/>
            <w:hideMark/>
          </w:tcPr>
          <w:p w14:paraId="023F19BC" w14:textId="77777777" w:rsidR="0022535E" w:rsidRPr="00D025ED" w:rsidRDefault="0022535E" w:rsidP="0022535E">
            <w:pPr>
              <w:rPr>
                <w:sz w:val="20"/>
                <w:szCs w:val="20"/>
              </w:rPr>
            </w:pPr>
            <w:r w:rsidRPr="00D025ED">
              <w:rPr>
                <w:sz w:val="20"/>
                <w:szCs w:val="20"/>
              </w:rPr>
              <w:t> Statics data</w:t>
            </w:r>
          </w:p>
        </w:tc>
      </w:tr>
      <w:tr w:rsidR="0022535E" w:rsidRPr="00D025ED" w14:paraId="599F1AC9" w14:textId="77777777" w:rsidTr="002A5DEC">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0BD4EDD2" w14:textId="77777777" w:rsidR="0022535E" w:rsidRPr="00D025ED" w:rsidRDefault="0022535E" w:rsidP="0022535E">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vAlign w:val="center"/>
            <w:hideMark/>
          </w:tcPr>
          <w:p w14:paraId="02B44A9D" w14:textId="77777777" w:rsidR="0022535E" w:rsidRPr="00D025ED" w:rsidRDefault="0022535E" w:rsidP="0022535E">
            <w:pPr>
              <w:rPr>
                <w:sz w:val="20"/>
                <w:szCs w:val="20"/>
              </w:rPr>
            </w:pPr>
            <w:r w:rsidRPr="00D025ED">
              <w:rPr>
                <w:sz w:val="20"/>
                <w:szCs w:val="20"/>
              </w:rPr>
              <w:t>Bảng lưu thông tin về các sản phẩm</w:t>
            </w:r>
          </w:p>
        </w:tc>
      </w:tr>
      <w:tr w:rsidR="0022535E" w:rsidRPr="00D025ED" w14:paraId="401F65CB"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47D3823D"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vAlign w:val="center"/>
            <w:hideMark/>
          </w:tcPr>
          <w:p w14:paraId="18383A40" w14:textId="77777777" w:rsidR="0022535E" w:rsidRPr="00D025ED" w:rsidRDefault="0022535E" w:rsidP="0022535E">
            <w:pPr>
              <w:rPr>
                <w:sz w:val="20"/>
                <w:szCs w:val="20"/>
              </w:rPr>
            </w:pPr>
            <w:r w:rsidRPr="00D025ED">
              <w:rPr>
                <w:sz w:val="20"/>
                <w:szCs w:val="20"/>
              </w:rPr>
              <w:t>TypeofInstr trên K+</w:t>
            </w:r>
          </w:p>
        </w:tc>
      </w:tr>
    </w:tbl>
    <w:p w14:paraId="0F90ED99"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2644"/>
        <w:gridCol w:w="9344"/>
      </w:tblGrid>
      <w:tr w:rsidR="0022535E" w:rsidRPr="00D025ED" w14:paraId="3B3F04E1" w14:textId="77777777" w:rsidTr="005C28C4">
        <w:trPr>
          <w:trHeight w:val="20"/>
          <w:tblHeader/>
        </w:trPr>
        <w:tc>
          <w:tcPr>
            <w:tcW w:w="2244"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5F7B9AF" w14:textId="77777777" w:rsidR="0022535E" w:rsidRPr="00D025ED" w:rsidRDefault="0022535E" w:rsidP="0022535E">
            <w:pPr>
              <w:rPr>
                <w:color w:val="000000"/>
                <w:sz w:val="20"/>
                <w:szCs w:val="20"/>
              </w:rPr>
            </w:pPr>
            <w:r w:rsidRPr="00D025ED">
              <w:rPr>
                <w:color w:val="000000"/>
                <w:sz w:val="20"/>
                <w:szCs w:val="20"/>
              </w:rPr>
              <w:t>Tên trường</w:t>
            </w:r>
          </w:p>
        </w:tc>
        <w:tc>
          <w:tcPr>
            <w:tcW w:w="2644" w:type="dxa"/>
            <w:tcBorders>
              <w:top w:val="single" w:sz="4" w:space="0" w:color="auto"/>
              <w:left w:val="nil"/>
              <w:bottom w:val="single" w:sz="4" w:space="0" w:color="auto"/>
              <w:right w:val="single" w:sz="4" w:space="0" w:color="auto"/>
            </w:tcBorders>
            <w:shd w:val="clear" w:color="000000" w:fill="BFBFBF"/>
            <w:noWrap/>
            <w:vAlign w:val="center"/>
            <w:hideMark/>
          </w:tcPr>
          <w:p w14:paraId="4B9B43C4" w14:textId="77777777" w:rsidR="0022535E" w:rsidRPr="00D025ED" w:rsidRDefault="0022535E" w:rsidP="0022535E">
            <w:pPr>
              <w:rPr>
                <w:color w:val="000000"/>
                <w:sz w:val="20"/>
                <w:szCs w:val="20"/>
              </w:rPr>
            </w:pPr>
            <w:r w:rsidRPr="00D025ED">
              <w:rPr>
                <w:color w:val="000000"/>
                <w:sz w:val="20"/>
                <w:szCs w:val="20"/>
              </w:rPr>
              <w:t>Ý nghĩa</w:t>
            </w:r>
          </w:p>
        </w:tc>
        <w:tc>
          <w:tcPr>
            <w:tcW w:w="9344" w:type="dxa"/>
            <w:tcBorders>
              <w:top w:val="single" w:sz="4" w:space="0" w:color="auto"/>
              <w:left w:val="nil"/>
              <w:bottom w:val="single" w:sz="4" w:space="0" w:color="auto"/>
              <w:right w:val="single" w:sz="4" w:space="0" w:color="auto"/>
            </w:tcBorders>
            <w:shd w:val="clear" w:color="000000" w:fill="BFBFBF"/>
            <w:noWrap/>
            <w:vAlign w:val="center"/>
            <w:hideMark/>
          </w:tcPr>
          <w:p w14:paraId="1E83A433" w14:textId="77777777" w:rsidR="0022535E" w:rsidRPr="00D025ED" w:rsidRDefault="0022535E" w:rsidP="0022535E">
            <w:pPr>
              <w:rPr>
                <w:color w:val="000000"/>
                <w:sz w:val="20"/>
                <w:szCs w:val="20"/>
              </w:rPr>
            </w:pPr>
            <w:r w:rsidRPr="00D025ED">
              <w:rPr>
                <w:color w:val="000000"/>
                <w:sz w:val="20"/>
                <w:szCs w:val="20"/>
              </w:rPr>
              <w:t>Mô tả</w:t>
            </w:r>
          </w:p>
        </w:tc>
      </w:tr>
      <w:tr w:rsidR="0022535E" w:rsidRPr="00D025ED" w14:paraId="00E190F8"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7BAB0918" w14:textId="77777777" w:rsidR="0022535E" w:rsidRPr="00D025ED" w:rsidRDefault="0022535E" w:rsidP="0022535E">
            <w:pPr>
              <w:rPr>
                <w:color w:val="000000"/>
                <w:sz w:val="20"/>
                <w:szCs w:val="20"/>
              </w:rPr>
            </w:pPr>
            <w:r w:rsidRPr="00D025ED">
              <w:rPr>
                <w:color w:val="000000"/>
                <w:sz w:val="20"/>
                <w:szCs w:val="20"/>
              </w:rPr>
              <w:t>PRODUCT_ID</w:t>
            </w:r>
          </w:p>
        </w:tc>
        <w:tc>
          <w:tcPr>
            <w:tcW w:w="2644" w:type="dxa"/>
            <w:tcBorders>
              <w:top w:val="nil"/>
              <w:left w:val="nil"/>
              <w:bottom w:val="single" w:sz="4" w:space="0" w:color="auto"/>
              <w:right w:val="single" w:sz="4" w:space="0" w:color="auto"/>
            </w:tcBorders>
            <w:vAlign w:val="center"/>
            <w:hideMark/>
          </w:tcPr>
          <w:p w14:paraId="6B88EA5B" w14:textId="77777777" w:rsidR="0022535E" w:rsidRPr="00D025ED" w:rsidRDefault="0022535E" w:rsidP="0022535E">
            <w:pPr>
              <w:rPr>
                <w:sz w:val="20"/>
                <w:szCs w:val="20"/>
              </w:rPr>
            </w:pPr>
            <w:r w:rsidRPr="00D025ED">
              <w:rPr>
                <w:sz w:val="20"/>
                <w:szCs w:val="20"/>
              </w:rPr>
              <w:t>Product ID</w:t>
            </w:r>
          </w:p>
        </w:tc>
        <w:tc>
          <w:tcPr>
            <w:tcW w:w="9344" w:type="dxa"/>
            <w:tcBorders>
              <w:top w:val="nil"/>
              <w:left w:val="nil"/>
              <w:bottom w:val="single" w:sz="4" w:space="0" w:color="auto"/>
              <w:right w:val="single" w:sz="4" w:space="0" w:color="auto"/>
            </w:tcBorders>
            <w:noWrap/>
            <w:vAlign w:val="center"/>
            <w:hideMark/>
          </w:tcPr>
          <w:p w14:paraId="7E93A302" w14:textId="77777777" w:rsidR="0022535E" w:rsidRPr="00D025ED" w:rsidRDefault="0022535E" w:rsidP="0022535E">
            <w:pPr>
              <w:rPr>
                <w:color w:val="000000"/>
                <w:sz w:val="20"/>
                <w:szCs w:val="20"/>
              </w:rPr>
            </w:pPr>
            <w:r w:rsidRPr="00D025ED">
              <w:rPr>
                <w:color w:val="000000"/>
                <w:sz w:val="20"/>
                <w:szCs w:val="20"/>
              </w:rPr>
              <w:t>Hệ thống tự sinh mỗi lần update nếu có thay đổi</w:t>
            </w:r>
          </w:p>
        </w:tc>
      </w:tr>
      <w:tr w:rsidR="0022535E" w:rsidRPr="00D025ED" w14:paraId="5F9C449F"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68833CB4" w14:textId="77777777" w:rsidR="0022535E" w:rsidRPr="00D025ED" w:rsidRDefault="0022535E" w:rsidP="0022535E">
            <w:pPr>
              <w:rPr>
                <w:color w:val="000000"/>
                <w:sz w:val="20"/>
                <w:szCs w:val="20"/>
              </w:rPr>
            </w:pPr>
            <w:r w:rsidRPr="00D025ED">
              <w:rPr>
                <w:color w:val="000000"/>
                <w:sz w:val="20"/>
                <w:szCs w:val="20"/>
              </w:rPr>
              <w:t>PRODUCT_CODE</w:t>
            </w:r>
          </w:p>
        </w:tc>
        <w:tc>
          <w:tcPr>
            <w:tcW w:w="2644" w:type="dxa"/>
            <w:tcBorders>
              <w:top w:val="nil"/>
              <w:left w:val="nil"/>
              <w:bottom w:val="single" w:sz="4" w:space="0" w:color="auto"/>
              <w:right w:val="single" w:sz="4" w:space="0" w:color="auto"/>
            </w:tcBorders>
            <w:vAlign w:val="center"/>
            <w:hideMark/>
          </w:tcPr>
          <w:p w14:paraId="0DBCB197" w14:textId="77777777" w:rsidR="0022535E" w:rsidRPr="00D025ED" w:rsidRDefault="0022535E" w:rsidP="0022535E">
            <w:pPr>
              <w:rPr>
                <w:sz w:val="20"/>
                <w:szCs w:val="20"/>
              </w:rPr>
            </w:pPr>
            <w:r w:rsidRPr="00D025ED">
              <w:rPr>
                <w:sz w:val="20"/>
                <w:szCs w:val="20"/>
              </w:rPr>
              <w:t>Product Code</w:t>
            </w:r>
          </w:p>
        </w:tc>
        <w:tc>
          <w:tcPr>
            <w:tcW w:w="9344" w:type="dxa"/>
            <w:tcBorders>
              <w:top w:val="nil"/>
              <w:left w:val="nil"/>
              <w:bottom w:val="single" w:sz="4" w:space="0" w:color="auto"/>
              <w:right w:val="single" w:sz="4" w:space="0" w:color="auto"/>
            </w:tcBorders>
            <w:noWrap/>
            <w:vAlign w:val="center"/>
            <w:hideMark/>
          </w:tcPr>
          <w:p w14:paraId="1AF5B7E3" w14:textId="77777777" w:rsidR="0022535E" w:rsidRPr="00D025ED" w:rsidRDefault="0022535E" w:rsidP="0022535E">
            <w:pPr>
              <w:rPr>
                <w:color w:val="000000"/>
                <w:sz w:val="20"/>
                <w:szCs w:val="20"/>
              </w:rPr>
            </w:pPr>
            <w:r w:rsidRPr="00D025ED">
              <w:rPr>
                <w:color w:val="000000"/>
                <w:sz w:val="20"/>
                <w:szCs w:val="20"/>
              </w:rPr>
              <w:t>TypeOfInstr_ShortName từ bảng nguồn</w:t>
            </w:r>
          </w:p>
        </w:tc>
      </w:tr>
      <w:tr w:rsidR="0022535E" w:rsidRPr="00D025ED" w14:paraId="123F678A"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09017AB5" w14:textId="77777777" w:rsidR="0022535E" w:rsidRPr="00D025ED" w:rsidRDefault="0022535E" w:rsidP="0022535E">
            <w:pPr>
              <w:rPr>
                <w:color w:val="000000"/>
                <w:sz w:val="20"/>
                <w:szCs w:val="20"/>
              </w:rPr>
            </w:pPr>
            <w:r w:rsidRPr="00D025ED">
              <w:rPr>
                <w:color w:val="000000"/>
                <w:sz w:val="20"/>
                <w:szCs w:val="20"/>
              </w:rPr>
              <w:t>PRODUCT_NAME</w:t>
            </w:r>
          </w:p>
        </w:tc>
        <w:tc>
          <w:tcPr>
            <w:tcW w:w="2644" w:type="dxa"/>
            <w:tcBorders>
              <w:top w:val="nil"/>
              <w:left w:val="nil"/>
              <w:bottom w:val="single" w:sz="4" w:space="0" w:color="auto"/>
              <w:right w:val="single" w:sz="4" w:space="0" w:color="auto"/>
            </w:tcBorders>
            <w:vAlign w:val="center"/>
            <w:hideMark/>
          </w:tcPr>
          <w:p w14:paraId="18CD174C" w14:textId="77777777" w:rsidR="0022535E" w:rsidRPr="00D025ED" w:rsidRDefault="0022535E" w:rsidP="0022535E">
            <w:pPr>
              <w:rPr>
                <w:sz w:val="20"/>
                <w:szCs w:val="20"/>
              </w:rPr>
            </w:pPr>
            <w:r w:rsidRPr="00D025ED">
              <w:rPr>
                <w:sz w:val="20"/>
                <w:szCs w:val="20"/>
              </w:rPr>
              <w:t>Product Name</w:t>
            </w:r>
          </w:p>
        </w:tc>
        <w:tc>
          <w:tcPr>
            <w:tcW w:w="9344" w:type="dxa"/>
            <w:tcBorders>
              <w:top w:val="nil"/>
              <w:left w:val="nil"/>
              <w:bottom w:val="single" w:sz="4" w:space="0" w:color="auto"/>
              <w:right w:val="single" w:sz="4" w:space="0" w:color="auto"/>
            </w:tcBorders>
            <w:noWrap/>
            <w:vAlign w:val="center"/>
            <w:hideMark/>
          </w:tcPr>
          <w:p w14:paraId="0F03722A" w14:textId="77777777" w:rsidR="0022535E" w:rsidRPr="00D025ED" w:rsidRDefault="0022535E" w:rsidP="0022535E">
            <w:pPr>
              <w:rPr>
                <w:color w:val="000000"/>
                <w:sz w:val="20"/>
                <w:szCs w:val="20"/>
              </w:rPr>
            </w:pPr>
            <w:r w:rsidRPr="00D025ED">
              <w:rPr>
                <w:color w:val="000000"/>
                <w:sz w:val="20"/>
                <w:szCs w:val="20"/>
              </w:rPr>
              <w:t>TypeOfInstr_Name từ bảng nguồn</w:t>
            </w:r>
          </w:p>
        </w:tc>
      </w:tr>
      <w:tr w:rsidR="0022535E" w:rsidRPr="00D025ED" w14:paraId="34AEFE47"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2573C80A" w14:textId="77777777" w:rsidR="0022535E" w:rsidRPr="00D025ED" w:rsidRDefault="0022535E" w:rsidP="0022535E">
            <w:pPr>
              <w:rPr>
                <w:color w:val="000000"/>
                <w:sz w:val="20"/>
                <w:szCs w:val="20"/>
              </w:rPr>
            </w:pPr>
            <w:r w:rsidRPr="00D025ED">
              <w:rPr>
                <w:color w:val="000000"/>
                <w:sz w:val="20"/>
                <w:szCs w:val="20"/>
              </w:rPr>
              <w:t>SOURCE_SYSTEM</w:t>
            </w:r>
          </w:p>
        </w:tc>
        <w:tc>
          <w:tcPr>
            <w:tcW w:w="2644" w:type="dxa"/>
            <w:tcBorders>
              <w:top w:val="nil"/>
              <w:left w:val="nil"/>
              <w:bottom w:val="single" w:sz="4" w:space="0" w:color="auto"/>
              <w:right w:val="single" w:sz="4" w:space="0" w:color="auto"/>
            </w:tcBorders>
            <w:vAlign w:val="center"/>
            <w:hideMark/>
          </w:tcPr>
          <w:p w14:paraId="65CDF63B" w14:textId="77777777" w:rsidR="0022535E" w:rsidRPr="00D025ED" w:rsidRDefault="0022535E" w:rsidP="0022535E">
            <w:pPr>
              <w:rPr>
                <w:sz w:val="20"/>
                <w:szCs w:val="20"/>
              </w:rPr>
            </w:pPr>
            <w:r w:rsidRPr="00D025ED">
              <w:rPr>
                <w:sz w:val="20"/>
                <w:szCs w:val="20"/>
              </w:rPr>
              <w:t xml:space="preserve">Data Source </w:t>
            </w:r>
          </w:p>
        </w:tc>
        <w:tc>
          <w:tcPr>
            <w:tcW w:w="9344" w:type="dxa"/>
            <w:tcBorders>
              <w:top w:val="nil"/>
              <w:left w:val="nil"/>
              <w:bottom w:val="single" w:sz="4" w:space="0" w:color="auto"/>
              <w:right w:val="single" w:sz="4" w:space="0" w:color="auto"/>
            </w:tcBorders>
            <w:noWrap/>
            <w:vAlign w:val="center"/>
            <w:hideMark/>
          </w:tcPr>
          <w:p w14:paraId="296C2408" w14:textId="77777777" w:rsidR="0022535E" w:rsidRPr="00D025ED" w:rsidRDefault="0022535E" w:rsidP="0022535E">
            <w:pPr>
              <w:rPr>
                <w:color w:val="000000"/>
                <w:sz w:val="20"/>
                <w:szCs w:val="20"/>
              </w:rPr>
            </w:pPr>
            <w:r w:rsidRPr="00D025ED">
              <w:rPr>
                <w:color w:val="000000"/>
                <w:sz w:val="20"/>
                <w:szCs w:val="20"/>
              </w:rPr>
              <w:t xml:space="preserve">K </w:t>
            </w:r>
            <w:r w:rsidRPr="00D025ED">
              <w:rPr>
                <w:sz w:val="20"/>
                <w:szCs w:val="20"/>
              </w:rPr>
              <w:t>(K: Kondor, C: Core)</w:t>
            </w:r>
          </w:p>
        </w:tc>
      </w:tr>
      <w:tr w:rsidR="0022535E" w:rsidRPr="00D025ED" w14:paraId="0FD7E5E6"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385DCC8D" w14:textId="77777777" w:rsidR="0022535E" w:rsidRPr="00D025ED" w:rsidRDefault="0022535E" w:rsidP="0022535E">
            <w:pPr>
              <w:rPr>
                <w:color w:val="000000"/>
                <w:sz w:val="20"/>
                <w:szCs w:val="20"/>
              </w:rPr>
            </w:pPr>
            <w:r w:rsidRPr="00D025ED">
              <w:rPr>
                <w:color w:val="000000"/>
                <w:sz w:val="20"/>
                <w:szCs w:val="20"/>
              </w:rPr>
              <w:t>ID_IN_SRC</w:t>
            </w:r>
          </w:p>
        </w:tc>
        <w:tc>
          <w:tcPr>
            <w:tcW w:w="2644" w:type="dxa"/>
            <w:tcBorders>
              <w:top w:val="nil"/>
              <w:left w:val="nil"/>
              <w:bottom w:val="single" w:sz="4" w:space="0" w:color="auto"/>
              <w:right w:val="single" w:sz="4" w:space="0" w:color="auto"/>
            </w:tcBorders>
            <w:vAlign w:val="center"/>
            <w:hideMark/>
          </w:tcPr>
          <w:p w14:paraId="017D0023" w14:textId="77777777" w:rsidR="0022535E" w:rsidRPr="00D025ED" w:rsidRDefault="0022535E" w:rsidP="0022535E">
            <w:pPr>
              <w:rPr>
                <w:sz w:val="20"/>
                <w:szCs w:val="20"/>
              </w:rPr>
            </w:pPr>
            <w:r w:rsidRPr="00D025ED">
              <w:rPr>
                <w:sz w:val="20"/>
                <w:szCs w:val="20"/>
              </w:rPr>
              <w:t>Id in Source</w:t>
            </w:r>
          </w:p>
        </w:tc>
        <w:tc>
          <w:tcPr>
            <w:tcW w:w="9344" w:type="dxa"/>
            <w:tcBorders>
              <w:top w:val="nil"/>
              <w:left w:val="nil"/>
              <w:bottom w:val="single" w:sz="4" w:space="0" w:color="auto"/>
              <w:right w:val="single" w:sz="4" w:space="0" w:color="auto"/>
            </w:tcBorders>
            <w:noWrap/>
            <w:vAlign w:val="center"/>
            <w:hideMark/>
          </w:tcPr>
          <w:p w14:paraId="337AFA0F" w14:textId="77777777" w:rsidR="0022535E" w:rsidRPr="00D025ED" w:rsidRDefault="0022535E" w:rsidP="0022535E">
            <w:pPr>
              <w:rPr>
                <w:color w:val="000000"/>
                <w:sz w:val="20"/>
                <w:szCs w:val="20"/>
              </w:rPr>
            </w:pPr>
            <w:r w:rsidRPr="00D025ED">
              <w:rPr>
                <w:color w:val="000000"/>
                <w:sz w:val="20"/>
                <w:szCs w:val="20"/>
              </w:rPr>
              <w:t>TypeOfInstr_Id – ID gốc từ nguồn</w:t>
            </w:r>
          </w:p>
        </w:tc>
      </w:tr>
      <w:tr w:rsidR="0022535E" w:rsidRPr="00D025ED" w14:paraId="4A8D209B"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689B5C5E" w14:textId="77777777" w:rsidR="0022535E" w:rsidRPr="00D025ED" w:rsidRDefault="0022535E" w:rsidP="0022535E">
            <w:pPr>
              <w:rPr>
                <w:color w:val="000000"/>
                <w:sz w:val="20"/>
                <w:szCs w:val="20"/>
              </w:rPr>
            </w:pPr>
            <w:r w:rsidRPr="00D025ED">
              <w:rPr>
                <w:color w:val="000000"/>
                <w:sz w:val="20"/>
                <w:szCs w:val="20"/>
              </w:rPr>
              <w:t>EFT_BEGIN_DT</w:t>
            </w:r>
          </w:p>
        </w:tc>
        <w:tc>
          <w:tcPr>
            <w:tcW w:w="2644" w:type="dxa"/>
            <w:tcBorders>
              <w:top w:val="nil"/>
              <w:left w:val="nil"/>
              <w:bottom w:val="single" w:sz="4" w:space="0" w:color="auto"/>
              <w:right w:val="single" w:sz="4" w:space="0" w:color="auto"/>
            </w:tcBorders>
            <w:vAlign w:val="center"/>
            <w:hideMark/>
          </w:tcPr>
          <w:p w14:paraId="2B335FFF" w14:textId="77777777" w:rsidR="0022535E" w:rsidRPr="00D025ED" w:rsidRDefault="0022535E" w:rsidP="0022535E">
            <w:pPr>
              <w:rPr>
                <w:sz w:val="20"/>
                <w:szCs w:val="20"/>
              </w:rPr>
            </w:pPr>
            <w:r w:rsidRPr="00D025ED">
              <w:rPr>
                <w:sz w:val="20"/>
                <w:szCs w:val="20"/>
              </w:rPr>
              <w:t>Hiệu lực từ ngày</w:t>
            </w:r>
          </w:p>
        </w:tc>
        <w:tc>
          <w:tcPr>
            <w:tcW w:w="9344" w:type="dxa"/>
            <w:tcBorders>
              <w:top w:val="nil"/>
              <w:left w:val="nil"/>
              <w:bottom w:val="single" w:sz="4" w:space="0" w:color="auto"/>
              <w:right w:val="single" w:sz="4" w:space="0" w:color="auto"/>
            </w:tcBorders>
            <w:vAlign w:val="center"/>
            <w:hideMark/>
          </w:tcPr>
          <w:p w14:paraId="6CF693B3" w14:textId="77777777" w:rsidR="0022535E" w:rsidRPr="00D025ED" w:rsidRDefault="0022535E" w:rsidP="0022535E">
            <w:pPr>
              <w:rPr>
                <w:color w:val="000000"/>
                <w:sz w:val="20"/>
                <w:szCs w:val="20"/>
              </w:rPr>
            </w:pPr>
            <w:r w:rsidRPr="00D025ED">
              <w:rPr>
                <w:color w:val="000000"/>
                <w:sz w:val="20"/>
                <w:szCs w:val="20"/>
              </w:rPr>
              <w:t> Theo nguyên tắc xác định ngày hiệu lực.</w:t>
            </w:r>
          </w:p>
        </w:tc>
      </w:tr>
      <w:tr w:rsidR="0022535E" w:rsidRPr="00D025ED" w14:paraId="655B2DDF"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2328A769" w14:textId="77777777" w:rsidR="0022535E" w:rsidRPr="00D025ED" w:rsidRDefault="0022535E" w:rsidP="0022535E">
            <w:pPr>
              <w:rPr>
                <w:color w:val="000000"/>
                <w:sz w:val="20"/>
                <w:szCs w:val="20"/>
              </w:rPr>
            </w:pPr>
            <w:r w:rsidRPr="00D025ED">
              <w:rPr>
                <w:color w:val="000000"/>
                <w:sz w:val="20"/>
                <w:szCs w:val="20"/>
              </w:rPr>
              <w:lastRenderedPageBreak/>
              <w:t>EFT_END_DT</w:t>
            </w:r>
          </w:p>
        </w:tc>
        <w:tc>
          <w:tcPr>
            <w:tcW w:w="2644" w:type="dxa"/>
            <w:tcBorders>
              <w:top w:val="nil"/>
              <w:left w:val="nil"/>
              <w:bottom w:val="single" w:sz="4" w:space="0" w:color="auto"/>
              <w:right w:val="single" w:sz="4" w:space="0" w:color="auto"/>
            </w:tcBorders>
            <w:vAlign w:val="center"/>
            <w:hideMark/>
          </w:tcPr>
          <w:p w14:paraId="69AB3D76" w14:textId="77777777" w:rsidR="0022535E" w:rsidRPr="00D025ED" w:rsidRDefault="0022535E" w:rsidP="0022535E">
            <w:pPr>
              <w:rPr>
                <w:sz w:val="20"/>
                <w:szCs w:val="20"/>
              </w:rPr>
            </w:pPr>
            <w:r w:rsidRPr="00D025ED">
              <w:rPr>
                <w:sz w:val="20"/>
                <w:szCs w:val="20"/>
              </w:rPr>
              <w:t>Hiệu lực đến ngày</w:t>
            </w:r>
          </w:p>
        </w:tc>
        <w:tc>
          <w:tcPr>
            <w:tcW w:w="9344" w:type="dxa"/>
            <w:tcBorders>
              <w:top w:val="nil"/>
              <w:left w:val="nil"/>
              <w:bottom w:val="single" w:sz="4" w:space="0" w:color="auto"/>
              <w:right w:val="single" w:sz="4" w:space="0" w:color="auto"/>
            </w:tcBorders>
            <w:noWrap/>
            <w:vAlign w:val="center"/>
            <w:hideMark/>
          </w:tcPr>
          <w:p w14:paraId="6961BB4B" w14:textId="77777777" w:rsidR="0022535E" w:rsidRPr="00D025ED" w:rsidRDefault="0022535E" w:rsidP="0022535E">
            <w:pPr>
              <w:rPr>
                <w:color w:val="000000"/>
                <w:sz w:val="20"/>
                <w:szCs w:val="20"/>
              </w:rPr>
            </w:pPr>
            <w:r w:rsidRPr="00D025ED">
              <w:rPr>
                <w:color w:val="000000"/>
                <w:sz w:val="20"/>
                <w:szCs w:val="20"/>
              </w:rPr>
              <w:t> Theo nguyên tắc xác định ngày hiệu lực.</w:t>
            </w:r>
          </w:p>
        </w:tc>
      </w:tr>
      <w:tr w:rsidR="0022535E" w:rsidRPr="00D025ED" w14:paraId="1C75D999" w14:textId="77777777" w:rsidTr="005007C5">
        <w:trPr>
          <w:trHeight w:val="20"/>
        </w:trPr>
        <w:tc>
          <w:tcPr>
            <w:tcW w:w="2244" w:type="dxa"/>
            <w:tcBorders>
              <w:top w:val="nil"/>
              <w:left w:val="single" w:sz="4" w:space="0" w:color="auto"/>
              <w:bottom w:val="single" w:sz="4" w:space="0" w:color="auto"/>
              <w:right w:val="single" w:sz="4" w:space="0" w:color="auto"/>
            </w:tcBorders>
            <w:noWrap/>
            <w:vAlign w:val="center"/>
            <w:hideMark/>
          </w:tcPr>
          <w:p w14:paraId="75FBA6FD" w14:textId="77777777" w:rsidR="0022535E" w:rsidRPr="00D025ED" w:rsidRDefault="0022535E" w:rsidP="0022535E">
            <w:pPr>
              <w:rPr>
                <w:color w:val="000000"/>
                <w:sz w:val="20"/>
                <w:szCs w:val="20"/>
              </w:rPr>
            </w:pPr>
            <w:r w:rsidRPr="00D025ED">
              <w:rPr>
                <w:color w:val="000000"/>
                <w:sz w:val="20"/>
                <w:szCs w:val="20"/>
              </w:rPr>
              <w:t>REC_IND</w:t>
            </w:r>
          </w:p>
        </w:tc>
        <w:tc>
          <w:tcPr>
            <w:tcW w:w="2644" w:type="dxa"/>
            <w:tcBorders>
              <w:top w:val="nil"/>
              <w:left w:val="nil"/>
              <w:bottom w:val="single" w:sz="4" w:space="0" w:color="auto"/>
              <w:right w:val="single" w:sz="4" w:space="0" w:color="auto"/>
            </w:tcBorders>
            <w:vAlign w:val="center"/>
            <w:hideMark/>
          </w:tcPr>
          <w:p w14:paraId="52423617" w14:textId="77777777" w:rsidR="0022535E" w:rsidRPr="00D025ED" w:rsidRDefault="0022535E" w:rsidP="0022535E">
            <w:pPr>
              <w:rPr>
                <w:sz w:val="20"/>
                <w:szCs w:val="20"/>
              </w:rPr>
            </w:pPr>
            <w:r w:rsidRPr="00D025ED">
              <w:rPr>
                <w:sz w:val="20"/>
                <w:szCs w:val="20"/>
              </w:rPr>
              <w:t>Nhận diện hiệu lực</w:t>
            </w:r>
          </w:p>
        </w:tc>
        <w:tc>
          <w:tcPr>
            <w:tcW w:w="9344" w:type="dxa"/>
            <w:tcBorders>
              <w:top w:val="nil"/>
              <w:left w:val="nil"/>
              <w:bottom w:val="single" w:sz="4" w:space="0" w:color="auto"/>
              <w:right w:val="single" w:sz="4" w:space="0" w:color="auto"/>
            </w:tcBorders>
            <w:noWrap/>
            <w:vAlign w:val="center"/>
            <w:hideMark/>
          </w:tcPr>
          <w:p w14:paraId="5121E5B3" w14:textId="77777777" w:rsidR="0022535E" w:rsidRPr="00D025ED" w:rsidRDefault="0022535E" w:rsidP="0022535E">
            <w:pPr>
              <w:rPr>
                <w:color w:val="000000"/>
                <w:sz w:val="20"/>
                <w:szCs w:val="20"/>
              </w:rPr>
            </w:pPr>
            <w:r w:rsidRPr="00D025ED">
              <w:rPr>
                <w:color w:val="000000"/>
                <w:sz w:val="20"/>
                <w:szCs w:val="20"/>
              </w:rPr>
              <w:t> </w:t>
            </w:r>
            <w:r w:rsidRPr="00D025ED">
              <w:rPr>
                <w:sz w:val="20"/>
                <w:szCs w:val="20"/>
              </w:rPr>
              <w:t>Y: đang trong thời gian có hiệu lực, N : Ngoài thời gian có hiệu lực</w:t>
            </w:r>
          </w:p>
        </w:tc>
      </w:tr>
    </w:tbl>
    <w:p w14:paraId="702986B0" w14:textId="77777777" w:rsidR="00513BBA" w:rsidRPr="00D025ED" w:rsidRDefault="00513BBA" w:rsidP="0022535E">
      <w:pPr>
        <w:rPr>
          <w:sz w:val="20"/>
          <w:szCs w:val="20"/>
        </w:rPr>
      </w:pPr>
    </w:p>
    <w:p w14:paraId="0421126A" w14:textId="77777777" w:rsidR="00180CCC" w:rsidRPr="00D025ED" w:rsidRDefault="00180CCC" w:rsidP="002A5DEC">
      <w:pPr>
        <w:pStyle w:val="Caption"/>
        <w:keepNext/>
        <w:outlineLvl w:val="3"/>
        <w:rPr>
          <w:color w:val="auto"/>
          <w:sz w:val="20"/>
          <w:szCs w:val="20"/>
        </w:rPr>
      </w:pPr>
      <w:bookmarkStart w:id="180" w:name="_Toc2080410"/>
      <w:bookmarkStart w:id="181" w:name="_Toc215400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72</w:t>
      </w:r>
      <w:r w:rsidR="00CB325D" w:rsidRPr="00D025ED">
        <w:rPr>
          <w:color w:val="auto"/>
          <w:sz w:val="20"/>
          <w:szCs w:val="20"/>
        </w:rPr>
        <w:fldChar w:fldCharType="end"/>
      </w:r>
      <w:r w:rsidRPr="00D025ED">
        <w:rPr>
          <w:color w:val="auto"/>
          <w:sz w:val="20"/>
          <w:szCs w:val="20"/>
        </w:rPr>
        <w:t>: TBCS_CURVES</w:t>
      </w:r>
      <w:bookmarkEnd w:id="180"/>
      <w:bookmarkEnd w:id="18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180CCC" w:rsidRPr="00D025ED" w14:paraId="51887DDC" w14:textId="77777777" w:rsidTr="002A5DEC">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03CC2562" w14:textId="77777777" w:rsidR="00180CCC" w:rsidRPr="00D025ED" w:rsidRDefault="00180CCC" w:rsidP="00D109E6">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49C2CEE8" w14:textId="77777777" w:rsidR="00180CCC" w:rsidRPr="00D025ED" w:rsidRDefault="00180CCC" w:rsidP="00D109E6">
            <w:pPr>
              <w:rPr>
                <w:sz w:val="20"/>
                <w:szCs w:val="20"/>
              </w:rPr>
            </w:pPr>
            <w:r w:rsidRPr="00D025ED">
              <w:rPr>
                <w:sz w:val="20"/>
                <w:szCs w:val="20"/>
              </w:rPr>
              <w:t>TBCS_CURVES</w:t>
            </w:r>
          </w:p>
        </w:tc>
      </w:tr>
      <w:tr w:rsidR="002A5DEC" w:rsidRPr="00D025ED" w14:paraId="5EDD72A3" w14:textId="77777777" w:rsidTr="002A5DEC">
        <w:trPr>
          <w:trHeight w:val="20"/>
        </w:trPr>
        <w:tc>
          <w:tcPr>
            <w:tcW w:w="2244" w:type="dxa"/>
            <w:tcBorders>
              <w:top w:val="nil"/>
              <w:left w:val="single" w:sz="4" w:space="0" w:color="auto"/>
              <w:bottom w:val="single" w:sz="4" w:space="0" w:color="auto"/>
              <w:right w:val="single" w:sz="4" w:space="0" w:color="auto"/>
            </w:tcBorders>
            <w:noWrap/>
            <w:vAlign w:val="center"/>
          </w:tcPr>
          <w:p w14:paraId="7C514A1E" w14:textId="77777777" w:rsidR="002A5DEC" w:rsidRPr="00D025ED" w:rsidRDefault="002A5DEC" w:rsidP="00D109E6">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55956200" w14:textId="77777777" w:rsidR="002A5DEC" w:rsidRPr="00D025ED" w:rsidRDefault="002A5DEC" w:rsidP="00D109E6">
            <w:pPr>
              <w:rPr>
                <w:sz w:val="20"/>
                <w:szCs w:val="20"/>
              </w:rPr>
            </w:pPr>
            <w:r>
              <w:rPr>
                <w:sz w:val="20"/>
                <w:szCs w:val="20"/>
              </w:rPr>
              <w:t>B2RAW</w:t>
            </w:r>
          </w:p>
        </w:tc>
      </w:tr>
      <w:tr w:rsidR="00180CCC" w:rsidRPr="00D025ED" w14:paraId="0C7073A2" w14:textId="77777777" w:rsidTr="002A5DEC">
        <w:trPr>
          <w:trHeight w:val="20"/>
        </w:trPr>
        <w:tc>
          <w:tcPr>
            <w:tcW w:w="2244" w:type="dxa"/>
            <w:tcBorders>
              <w:top w:val="nil"/>
              <w:left w:val="single" w:sz="4" w:space="0" w:color="auto"/>
              <w:bottom w:val="single" w:sz="4" w:space="0" w:color="auto"/>
              <w:right w:val="single" w:sz="4" w:space="0" w:color="auto"/>
            </w:tcBorders>
            <w:noWrap/>
            <w:vAlign w:val="center"/>
            <w:hideMark/>
          </w:tcPr>
          <w:p w14:paraId="7083D2D8" w14:textId="77777777" w:rsidR="00180CCC" w:rsidRPr="00D025ED" w:rsidRDefault="00180CCC" w:rsidP="00D109E6">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0C3C9D6F" w14:textId="77777777" w:rsidR="00180CCC" w:rsidRPr="00D025ED" w:rsidRDefault="00180CCC" w:rsidP="00D109E6">
            <w:pPr>
              <w:rPr>
                <w:sz w:val="20"/>
                <w:szCs w:val="20"/>
              </w:rPr>
            </w:pPr>
            <w:r w:rsidRPr="00D025ED">
              <w:rPr>
                <w:sz w:val="20"/>
                <w:szCs w:val="20"/>
              </w:rPr>
              <w:t> Statics data</w:t>
            </w:r>
          </w:p>
        </w:tc>
      </w:tr>
      <w:tr w:rsidR="00180CCC" w:rsidRPr="00D025ED" w14:paraId="324555F9" w14:textId="77777777" w:rsidTr="002A5DEC">
        <w:trPr>
          <w:trHeight w:val="20"/>
        </w:trPr>
        <w:tc>
          <w:tcPr>
            <w:tcW w:w="2244" w:type="dxa"/>
            <w:tcBorders>
              <w:top w:val="nil"/>
              <w:left w:val="single" w:sz="4" w:space="0" w:color="auto"/>
              <w:bottom w:val="single" w:sz="4" w:space="0" w:color="auto"/>
              <w:right w:val="single" w:sz="4" w:space="0" w:color="auto"/>
            </w:tcBorders>
            <w:noWrap/>
            <w:vAlign w:val="center"/>
            <w:hideMark/>
          </w:tcPr>
          <w:p w14:paraId="5110CC31" w14:textId="77777777" w:rsidR="00180CCC" w:rsidRPr="00D025ED" w:rsidRDefault="00180CCC" w:rsidP="00D109E6">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vAlign w:val="center"/>
            <w:hideMark/>
          </w:tcPr>
          <w:p w14:paraId="0C765270" w14:textId="77777777" w:rsidR="00180CCC" w:rsidRPr="00D025ED" w:rsidRDefault="00180CCC" w:rsidP="00180CCC">
            <w:pPr>
              <w:rPr>
                <w:sz w:val="20"/>
                <w:szCs w:val="20"/>
              </w:rPr>
            </w:pPr>
            <w:r w:rsidRPr="00D025ED">
              <w:rPr>
                <w:sz w:val="20"/>
                <w:szCs w:val="20"/>
              </w:rPr>
              <w:t>Bảng lưu thông tin về các curves khai báo trên kondor</w:t>
            </w:r>
          </w:p>
        </w:tc>
      </w:tr>
      <w:tr w:rsidR="00180CCC" w:rsidRPr="00D025ED" w14:paraId="74DC8534" w14:textId="77777777" w:rsidTr="002A5DEC">
        <w:trPr>
          <w:trHeight w:val="20"/>
        </w:trPr>
        <w:tc>
          <w:tcPr>
            <w:tcW w:w="2244" w:type="dxa"/>
            <w:tcBorders>
              <w:top w:val="nil"/>
              <w:left w:val="single" w:sz="4" w:space="0" w:color="auto"/>
              <w:bottom w:val="single" w:sz="4" w:space="0" w:color="auto"/>
              <w:right w:val="single" w:sz="4" w:space="0" w:color="auto"/>
            </w:tcBorders>
            <w:noWrap/>
            <w:vAlign w:val="center"/>
            <w:hideMark/>
          </w:tcPr>
          <w:p w14:paraId="29000FA5" w14:textId="77777777" w:rsidR="00180CCC" w:rsidRPr="00D025ED" w:rsidRDefault="00180CCC" w:rsidP="00D109E6">
            <w:pPr>
              <w:rPr>
                <w:color w:val="000000"/>
                <w:sz w:val="20"/>
                <w:szCs w:val="20"/>
              </w:rPr>
            </w:pPr>
            <w:r w:rsidRPr="00D025ED">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vAlign w:val="center"/>
            <w:hideMark/>
          </w:tcPr>
          <w:p w14:paraId="0264ECC9" w14:textId="77777777" w:rsidR="00180CCC" w:rsidRPr="00D025ED" w:rsidRDefault="00180CCC" w:rsidP="00D109E6">
            <w:pPr>
              <w:rPr>
                <w:sz w:val="20"/>
                <w:szCs w:val="20"/>
              </w:rPr>
            </w:pPr>
            <w:r w:rsidRPr="00D025ED">
              <w:rPr>
                <w:sz w:val="20"/>
                <w:szCs w:val="20"/>
              </w:rPr>
              <w:t>Curves trên K+</w:t>
            </w:r>
          </w:p>
        </w:tc>
      </w:tr>
    </w:tbl>
    <w:p w14:paraId="4AEEFFD9" w14:textId="77777777" w:rsidR="002A5DEC" w:rsidRDefault="002A5DEC"/>
    <w:tbl>
      <w:tblPr>
        <w:tblW w:w="142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510"/>
        <w:gridCol w:w="4814"/>
        <w:gridCol w:w="5956"/>
      </w:tblGrid>
      <w:tr w:rsidR="009D2E53" w:rsidRPr="00180CCC" w14:paraId="05CB3AA3" w14:textId="77777777" w:rsidTr="002A5DEC">
        <w:trPr>
          <w:trHeight w:val="300"/>
        </w:trPr>
        <w:tc>
          <w:tcPr>
            <w:tcW w:w="3510" w:type="dxa"/>
            <w:shd w:val="clear" w:color="000000" w:fill="BFBFBF"/>
            <w:vAlign w:val="center"/>
            <w:hideMark/>
          </w:tcPr>
          <w:p w14:paraId="4DD9FE39" w14:textId="77777777" w:rsidR="009D2E53" w:rsidRPr="00D025ED" w:rsidRDefault="009D2E53" w:rsidP="009D2E53">
            <w:pPr>
              <w:rPr>
                <w:color w:val="000000"/>
                <w:sz w:val="20"/>
                <w:szCs w:val="20"/>
              </w:rPr>
            </w:pPr>
            <w:r w:rsidRPr="00D025ED">
              <w:rPr>
                <w:color w:val="000000"/>
                <w:sz w:val="20"/>
                <w:szCs w:val="20"/>
              </w:rPr>
              <w:t>Tên trường</w:t>
            </w:r>
          </w:p>
        </w:tc>
        <w:tc>
          <w:tcPr>
            <w:tcW w:w="4814" w:type="dxa"/>
            <w:shd w:val="clear" w:color="000000" w:fill="BFBFBF"/>
            <w:vAlign w:val="center"/>
            <w:hideMark/>
          </w:tcPr>
          <w:p w14:paraId="3EFABB1B" w14:textId="77777777" w:rsidR="009D2E53" w:rsidRPr="00D025ED" w:rsidRDefault="009D2E53" w:rsidP="009D2E53">
            <w:pPr>
              <w:rPr>
                <w:color w:val="000000"/>
                <w:sz w:val="20"/>
                <w:szCs w:val="20"/>
              </w:rPr>
            </w:pPr>
            <w:r w:rsidRPr="00D025ED">
              <w:rPr>
                <w:color w:val="000000"/>
                <w:sz w:val="20"/>
                <w:szCs w:val="20"/>
              </w:rPr>
              <w:t>Ý nghĩa</w:t>
            </w:r>
          </w:p>
        </w:tc>
        <w:tc>
          <w:tcPr>
            <w:tcW w:w="5956" w:type="dxa"/>
            <w:shd w:val="clear" w:color="000000" w:fill="BFBFBF"/>
            <w:noWrap/>
            <w:vAlign w:val="center"/>
            <w:hideMark/>
          </w:tcPr>
          <w:p w14:paraId="33E8D1F4" w14:textId="77777777" w:rsidR="009D2E53" w:rsidRPr="00D025ED" w:rsidRDefault="009D2E53" w:rsidP="009D2E53">
            <w:pPr>
              <w:rPr>
                <w:color w:val="000000"/>
                <w:sz w:val="20"/>
                <w:szCs w:val="20"/>
              </w:rPr>
            </w:pPr>
            <w:r w:rsidRPr="00D025ED">
              <w:rPr>
                <w:color w:val="000000"/>
                <w:sz w:val="20"/>
                <w:szCs w:val="20"/>
              </w:rPr>
              <w:t>Mô tả</w:t>
            </w:r>
          </w:p>
        </w:tc>
      </w:tr>
      <w:tr w:rsidR="009D2E53" w:rsidRPr="00180CCC" w14:paraId="6885520D" w14:textId="77777777" w:rsidTr="002A5DEC">
        <w:trPr>
          <w:trHeight w:val="300"/>
        </w:trPr>
        <w:tc>
          <w:tcPr>
            <w:tcW w:w="3510" w:type="dxa"/>
            <w:noWrap/>
            <w:vAlign w:val="bottom"/>
            <w:hideMark/>
          </w:tcPr>
          <w:p w14:paraId="60952D25" w14:textId="77777777" w:rsidR="009D2E53" w:rsidRPr="00180CCC" w:rsidRDefault="009D2E53" w:rsidP="009D2E53">
            <w:pPr>
              <w:rPr>
                <w:color w:val="000000"/>
                <w:sz w:val="20"/>
                <w:szCs w:val="20"/>
              </w:rPr>
            </w:pPr>
            <w:r w:rsidRPr="00180CCC">
              <w:rPr>
                <w:color w:val="000000"/>
                <w:sz w:val="20"/>
                <w:szCs w:val="20"/>
              </w:rPr>
              <w:t>CURVES_ID</w:t>
            </w:r>
          </w:p>
        </w:tc>
        <w:tc>
          <w:tcPr>
            <w:tcW w:w="4814" w:type="dxa"/>
            <w:vAlign w:val="center"/>
            <w:hideMark/>
          </w:tcPr>
          <w:p w14:paraId="55F1CB8B" w14:textId="77777777" w:rsidR="009D2E53" w:rsidRPr="00180CCC" w:rsidRDefault="009D2E53" w:rsidP="009D2E53">
            <w:pPr>
              <w:rPr>
                <w:color w:val="000000"/>
                <w:sz w:val="20"/>
                <w:szCs w:val="20"/>
              </w:rPr>
            </w:pPr>
            <w:r w:rsidRPr="00180CCC">
              <w:rPr>
                <w:color w:val="000000"/>
                <w:sz w:val="20"/>
                <w:szCs w:val="20"/>
              </w:rPr>
              <w:t>ID Curves</w:t>
            </w:r>
          </w:p>
        </w:tc>
        <w:tc>
          <w:tcPr>
            <w:tcW w:w="5956" w:type="dxa"/>
            <w:noWrap/>
            <w:vAlign w:val="center"/>
            <w:hideMark/>
          </w:tcPr>
          <w:p w14:paraId="381A6AF0" w14:textId="77777777" w:rsidR="009D2E53" w:rsidRPr="00180CCC" w:rsidRDefault="009D2E53" w:rsidP="009D2E53">
            <w:pPr>
              <w:rPr>
                <w:color w:val="000000"/>
                <w:sz w:val="20"/>
                <w:szCs w:val="20"/>
              </w:rPr>
            </w:pPr>
            <w:r w:rsidRPr="00180CCC">
              <w:rPr>
                <w:color w:val="000000"/>
                <w:sz w:val="20"/>
                <w:szCs w:val="20"/>
              </w:rPr>
              <w:t>Hệ thống tự sinh</w:t>
            </w:r>
          </w:p>
        </w:tc>
      </w:tr>
      <w:tr w:rsidR="009D2E53" w:rsidRPr="00180CCC" w14:paraId="4FC9F89D" w14:textId="77777777" w:rsidTr="002A5DEC">
        <w:trPr>
          <w:trHeight w:val="300"/>
        </w:trPr>
        <w:tc>
          <w:tcPr>
            <w:tcW w:w="3510" w:type="dxa"/>
            <w:noWrap/>
            <w:vAlign w:val="bottom"/>
            <w:hideMark/>
          </w:tcPr>
          <w:p w14:paraId="5DA9A6E5" w14:textId="77777777" w:rsidR="009D2E53" w:rsidRPr="00180CCC" w:rsidRDefault="009D2E53" w:rsidP="009D2E53">
            <w:pPr>
              <w:rPr>
                <w:color w:val="000000"/>
                <w:sz w:val="20"/>
                <w:szCs w:val="20"/>
              </w:rPr>
            </w:pPr>
            <w:r w:rsidRPr="00180CCC">
              <w:rPr>
                <w:color w:val="000000"/>
                <w:sz w:val="20"/>
                <w:szCs w:val="20"/>
              </w:rPr>
              <w:t>CURVES_CODE</w:t>
            </w:r>
          </w:p>
        </w:tc>
        <w:tc>
          <w:tcPr>
            <w:tcW w:w="4814" w:type="dxa"/>
            <w:vAlign w:val="center"/>
            <w:hideMark/>
          </w:tcPr>
          <w:p w14:paraId="507487CA" w14:textId="77777777" w:rsidR="009D2E53" w:rsidRPr="00180CCC" w:rsidRDefault="009D2E53" w:rsidP="009D2E53">
            <w:pPr>
              <w:rPr>
                <w:color w:val="000000"/>
                <w:sz w:val="20"/>
                <w:szCs w:val="20"/>
              </w:rPr>
            </w:pPr>
            <w:r w:rsidRPr="00180CCC">
              <w:rPr>
                <w:color w:val="000000"/>
                <w:sz w:val="20"/>
                <w:szCs w:val="20"/>
              </w:rPr>
              <w:t>Mã Curves</w:t>
            </w:r>
          </w:p>
        </w:tc>
        <w:tc>
          <w:tcPr>
            <w:tcW w:w="5956" w:type="dxa"/>
            <w:vAlign w:val="center"/>
            <w:hideMark/>
          </w:tcPr>
          <w:p w14:paraId="218A401A"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1A93875" w14:textId="77777777" w:rsidTr="002A5DEC">
        <w:trPr>
          <w:trHeight w:val="300"/>
        </w:trPr>
        <w:tc>
          <w:tcPr>
            <w:tcW w:w="3510" w:type="dxa"/>
            <w:noWrap/>
            <w:vAlign w:val="bottom"/>
            <w:hideMark/>
          </w:tcPr>
          <w:p w14:paraId="125390B4" w14:textId="77777777" w:rsidR="009D2E53" w:rsidRPr="00180CCC" w:rsidRDefault="009D2E53" w:rsidP="009D2E53">
            <w:pPr>
              <w:rPr>
                <w:color w:val="000000"/>
                <w:sz w:val="20"/>
                <w:szCs w:val="20"/>
              </w:rPr>
            </w:pPr>
            <w:r w:rsidRPr="00180CCC">
              <w:rPr>
                <w:color w:val="000000"/>
                <w:sz w:val="20"/>
                <w:szCs w:val="20"/>
              </w:rPr>
              <w:t>CURVES_NAME</w:t>
            </w:r>
          </w:p>
        </w:tc>
        <w:tc>
          <w:tcPr>
            <w:tcW w:w="4814" w:type="dxa"/>
            <w:noWrap/>
            <w:vAlign w:val="bottom"/>
            <w:hideMark/>
          </w:tcPr>
          <w:p w14:paraId="2AE311EC" w14:textId="77777777" w:rsidR="009D2E53" w:rsidRPr="00180CCC" w:rsidRDefault="009D2E53" w:rsidP="009D2E53">
            <w:pPr>
              <w:rPr>
                <w:color w:val="000000"/>
                <w:sz w:val="20"/>
                <w:szCs w:val="20"/>
              </w:rPr>
            </w:pPr>
            <w:r w:rsidRPr="00180CCC">
              <w:rPr>
                <w:color w:val="000000"/>
                <w:sz w:val="20"/>
                <w:szCs w:val="20"/>
              </w:rPr>
              <w:t>Tên Curves</w:t>
            </w:r>
          </w:p>
        </w:tc>
        <w:tc>
          <w:tcPr>
            <w:tcW w:w="5956" w:type="dxa"/>
            <w:vAlign w:val="center"/>
            <w:hideMark/>
          </w:tcPr>
          <w:p w14:paraId="64335DFA"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A8F0554" w14:textId="77777777" w:rsidTr="002A5DEC">
        <w:trPr>
          <w:trHeight w:val="300"/>
        </w:trPr>
        <w:tc>
          <w:tcPr>
            <w:tcW w:w="3510" w:type="dxa"/>
            <w:noWrap/>
            <w:vAlign w:val="bottom"/>
            <w:hideMark/>
          </w:tcPr>
          <w:p w14:paraId="73E7A4E9" w14:textId="77777777" w:rsidR="009D2E53" w:rsidRPr="00180CCC" w:rsidRDefault="009D2E53" w:rsidP="009D2E53">
            <w:pPr>
              <w:rPr>
                <w:color w:val="000000"/>
                <w:sz w:val="20"/>
                <w:szCs w:val="20"/>
              </w:rPr>
            </w:pPr>
            <w:r w:rsidRPr="00180CCC">
              <w:rPr>
                <w:color w:val="000000"/>
                <w:sz w:val="20"/>
                <w:szCs w:val="20"/>
              </w:rPr>
              <w:t>CURRENCY_ID</w:t>
            </w:r>
          </w:p>
        </w:tc>
        <w:tc>
          <w:tcPr>
            <w:tcW w:w="4814" w:type="dxa"/>
            <w:noWrap/>
            <w:vAlign w:val="bottom"/>
            <w:hideMark/>
          </w:tcPr>
          <w:p w14:paraId="18AE78A1" w14:textId="77777777" w:rsidR="009D2E53" w:rsidRPr="00180CCC" w:rsidRDefault="009D2E53" w:rsidP="009D2E53">
            <w:pPr>
              <w:rPr>
                <w:color w:val="000000"/>
                <w:sz w:val="20"/>
                <w:szCs w:val="20"/>
              </w:rPr>
            </w:pPr>
          </w:p>
        </w:tc>
        <w:tc>
          <w:tcPr>
            <w:tcW w:w="5956" w:type="dxa"/>
            <w:vAlign w:val="center"/>
            <w:hideMark/>
          </w:tcPr>
          <w:p w14:paraId="7856873C"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D890F19" w14:textId="77777777" w:rsidTr="002A5DEC">
        <w:trPr>
          <w:trHeight w:val="300"/>
        </w:trPr>
        <w:tc>
          <w:tcPr>
            <w:tcW w:w="3510" w:type="dxa"/>
            <w:noWrap/>
            <w:vAlign w:val="bottom"/>
            <w:hideMark/>
          </w:tcPr>
          <w:p w14:paraId="4BCC3D29" w14:textId="77777777" w:rsidR="009D2E53" w:rsidRPr="00180CCC" w:rsidRDefault="009D2E53" w:rsidP="009D2E53">
            <w:pPr>
              <w:rPr>
                <w:color w:val="000000"/>
                <w:sz w:val="20"/>
                <w:szCs w:val="20"/>
              </w:rPr>
            </w:pPr>
            <w:r w:rsidRPr="00180CCC">
              <w:rPr>
                <w:color w:val="000000"/>
                <w:sz w:val="20"/>
                <w:szCs w:val="20"/>
              </w:rPr>
              <w:t>NATURE</w:t>
            </w:r>
          </w:p>
        </w:tc>
        <w:tc>
          <w:tcPr>
            <w:tcW w:w="4814" w:type="dxa"/>
            <w:noWrap/>
            <w:vAlign w:val="bottom"/>
            <w:hideMark/>
          </w:tcPr>
          <w:p w14:paraId="755318F8" w14:textId="77777777" w:rsidR="009D2E53" w:rsidRPr="00180CCC" w:rsidRDefault="009D2E53" w:rsidP="009D2E53">
            <w:pPr>
              <w:rPr>
                <w:color w:val="000000"/>
                <w:sz w:val="20"/>
                <w:szCs w:val="20"/>
              </w:rPr>
            </w:pPr>
          </w:p>
        </w:tc>
        <w:tc>
          <w:tcPr>
            <w:tcW w:w="5956" w:type="dxa"/>
            <w:vAlign w:val="center"/>
            <w:hideMark/>
          </w:tcPr>
          <w:p w14:paraId="0FF1E273"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58FA28B" w14:textId="77777777" w:rsidTr="002A5DEC">
        <w:trPr>
          <w:trHeight w:val="300"/>
        </w:trPr>
        <w:tc>
          <w:tcPr>
            <w:tcW w:w="3510" w:type="dxa"/>
            <w:noWrap/>
            <w:vAlign w:val="bottom"/>
            <w:hideMark/>
          </w:tcPr>
          <w:p w14:paraId="1E150A33" w14:textId="77777777" w:rsidR="009D2E53" w:rsidRPr="00180CCC" w:rsidRDefault="009D2E53" w:rsidP="009D2E53">
            <w:pPr>
              <w:rPr>
                <w:color w:val="000000"/>
                <w:sz w:val="20"/>
                <w:szCs w:val="20"/>
              </w:rPr>
            </w:pPr>
            <w:r w:rsidRPr="00180CCC">
              <w:rPr>
                <w:color w:val="000000"/>
                <w:sz w:val="20"/>
                <w:szCs w:val="20"/>
              </w:rPr>
              <w:t>SPREADISPAPER</w:t>
            </w:r>
          </w:p>
        </w:tc>
        <w:tc>
          <w:tcPr>
            <w:tcW w:w="4814" w:type="dxa"/>
            <w:noWrap/>
            <w:vAlign w:val="bottom"/>
            <w:hideMark/>
          </w:tcPr>
          <w:p w14:paraId="28351162" w14:textId="77777777" w:rsidR="009D2E53" w:rsidRPr="00180CCC" w:rsidRDefault="009D2E53" w:rsidP="009D2E53">
            <w:pPr>
              <w:rPr>
                <w:color w:val="000000"/>
                <w:sz w:val="20"/>
                <w:szCs w:val="20"/>
              </w:rPr>
            </w:pPr>
          </w:p>
        </w:tc>
        <w:tc>
          <w:tcPr>
            <w:tcW w:w="5956" w:type="dxa"/>
            <w:vAlign w:val="center"/>
            <w:hideMark/>
          </w:tcPr>
          <w:p w14:paraId="16E8A1B0"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53EF7288" w14:textId="77777777" w:rsidTr="002A5DEC">
        <w:trPr>
          <w:trHeight w:val="300"/>
        </w:trPr>
        <w:tc>
          <w:tcPr>
            <w:tcW w:w="3510" w:type="dxa"/>
            <w:noWrap/>
            <w:vAlign w:val="bottom"/>
            <w:hideMark/>
          </w:tcPr>
          <w:p w14:paraId="225BA4E3" w14:textId="77777777" w:rsidR="009D2E53" w:rsidRPr="00180CCC" w:rsidRDefault="009D2E53" w:rsidP="009D2E53">
            <w:pPr>
              <w:rPr>
                <w:color w:val="000000"/>
                <w:sz w:val="20"/>
                <w:szCs w:val="20"/>
              </w:rPr>
            </w:pPr>
            <w:r w:rsidRPr="00180CCC">
              <w:rPr>
                <w:color w:val="000000"/>
                <w:sz w:val="20"/>
                <w:szCs w:val="20"/>
              </w:rPr>
              <w:t>SPOTLAG</w:t>
            </w:r>
          </w:p>
        </w:tc>
        <w:tc>
          <w:tcPr>
            <w:tcW w:w="4814" w:type="dxa"/>
            <w:noWrap/>
            <w:vAlign w:val="bottom"/>
            <w:hideMark/>
          </w:tcPr>
          <w:p w14:paraId="30D14BA4" w14:textId="77777777" w:rsidR="009D2E53" w:rsidRPr="00180CCC" w:rsidRDefault="009D2E53" w:rsidP="009D2E53">
            <w:pPr>
              <w:rPr>
                <w:color w:val="000000"/>
                <w:sz w:val="20"/>
                <w:szCs w:val="20"/>
              </w:rPr>
            </w:pPr>
          </w:p>
        </w:tc>
        <w:tc>
          <w:tcPr>
            <w:tcW w:w="5956" w:type="dxa"/>
            <w:vAlign w:val="center"/>
            <w:hideMark/>
          </w:tcPr>
          <w:p w14:paraId="684FAEB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11D9422B" w14:textId="77777777" w:rsidTr="002A5DEC">
        <w:trPr>
          <w:trHeight w:val="300"/>
        </w:trPr>
        <w:tc>
          <w:tcPr>
            <w:tcW w:w="3510" w:type="dxa"/>
            <w:noWrap/>
            <w:vAlign w:val="bottom"/>
            <w:hideMark/>
          </w:tcPr>
          <w:p w14:paraId="2409BE80" w14:textId="77777777" w:rsidR="009D2E53" w:rsidRPr="00180CCC" w:rsidRDefault="009D2E53" w:rsidP="009D2E53">
            <w:pPr>
              <w:rPr>
                <w:color w:val="000000"/>
                <w:sz w:val="20"/>
                <w:szCs w:val="20"/>
              </w:rPr>
            </w:pPr>
            <w:r w:rsidRPr="00180CCC">
              <w:rPr>
                <w:color w:val="000000"/>
                <w:sz w:val="20"/>
                <w:szCs w:val="20"/>
              </w:rPr>
              <w:t>SPOTCONVENTION</w:t>
            </w:r>
          </w:p>
        </w:tc>
        <w:tc>
          <w:tcPr>
            <w:tcW w:w="4814" w:type="dxa"/>
            <w:noWrap/>
            <w:vAlign w:val="bottom"/>
            <w:hideMark/>
          </w:tcPr>
          <w:p w14:paraId="24DDE7FA" w14:textId="77777777" w:rsidR="009D2E53" w:rsidRPr="00180CCC" w:rsidRDefault="009D2E53" w:rsidP="009D2E53">
            <w:pPr>
              <w:rPr>
                <w:color w:val="000000"/>
                <w:sz w:val="20"/>
                <w:szCs w:val="20"/>
              </w:rPr>
            </w:pPr>
          </w:p>
        </w:tc>
        <w:tc>
          <w:tcPr>
            <w:tcW w:w="5956" w:type="dxa"/>
            <w:vAlign w:val="center"/>
            <w:hideMark/>
          </w:tcPr>
          <w:p w14:paraId="7019337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52281FF0" w14:textId="77777777" w:rsidTr="002A5DEC">
        <w:trPr>
          <w:trHeight w:val="300"/>
        </w:trPr>
        <w:tc>
          <w:tcPr>
            <w:tcW w:w="3510" w:type="dxa"/>
            <w:noWrap/>
            <w:vAlign w:val="bottom"/>
            <w:hideMark/>
          </w:tcPr>
          <w:p w14:paraId="56CC138F" w14:textId="77777777" w:rsidR="009D2E53" w:rsidRPr="00180CCC" w:rsidRDefault="009D2E53" w:rsidP="009D2E53">
            <w:pPr>
              <w:rPr>
                <w:color w:val="000000"/>
                <w:sz w:val="20"/>
                <w:szCs w:val="20"/>
              </w:rPr>
            </w:pPr>
            <w:r w:rsidRPr="00180CCC">
              <w:rPr>
                <w:color w:val="000000"/>
                <w:sz w:val="20"/>
                <w:szCs w:val="20"/>
              </w:rPr>
              <w:t>BUSINESSDAYCONV</w:t>
            </w:r>
          </w:p>
        </w:tc>
        <w:tc>
          <w:tcPr>
            <w:tcW w:w="4814" w:type="dxa"/>
            <w:noWrap/>
            <w:vAlign w:val="bottom"/>
            <w:hideMark/>
          </w:tcPr>
          <w:p w14:paraId="6E1727AB" w14:textId="77777777" w:rsidR="009D2E53" w:rsidRPr="00180CCC" w:rsidRDefault="009D2E53" w:rsidP="009D2E53">
            <w:pPr>
              <w:rPr>
                <w:color w:val="000000"/>
                <w:sz w:val="20"/>
                <w:szCs w:val="20"/>
              </w:rPr>
            </w:pPr>
          </w:p>
        </w:tc>
        <w:tc>
          <w:tcPr>
            <w:tcW w:w="5956" w:type="dxa"/>
            <w:vAlign w:val="center"/>
            <w:hideMark/>
          </w:tcPr>
          <w:p w14:paraId="0959B958"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35DC7130" w14:textId="77777777" w:rsidTr="002A5DEC">
        <w:trPr>
          <w:trHeight w:val="300"/>
        </w:trPr>
        <w:tc>
          <w:tcPr>
            <w:tcW w:w="3510" w:type="dxa"/>
            <w:noWrap/>
            <w:vAlign w:val="bottom"/>
            <w:hideMark/>
          </w:tcPr>
          <w:p w14:paraId="685E1227" w14:textId="77777777" w:rsidR="009D2E53" w:rsidRPr="00180CCC" w:rsidRDefault="009D2E53" w:rsidP="009D2E53">
            <w:pPr>
              <w:rPr>
                <w:color w:val="000000"/>
                <w:sz w:val="20"/>
                <w:szCs w:val="20"/>
              </w:rPr>
            </w:pPr>
            <w:r w:rsidRPr="00180CCC">
              <w:rPr>
                <w:color w:val="000000"/>
                <w:sz w:val="20"/>
                <w:szCs w:val="20"/>
              </w:rPr>
              <w:t>DISCOUNT_FACTOR_FORM</w:t>
            </w:r>
          </w:p>
        </w:tc>
        <w:tc>
          <w:tcPr>
            <w:tcW w:w="4814" w:type="dxa"/>
            <w:noWrap/>
            <w:vAlign w:val="bottom"/>
            <w:hideMark/>
          </w:tcPr>
          <w:p w14:paraId="7BEB4572" w14:textId="77777777" w:rsidR="009D2E53" w:rsidRDefault="009D2E53" w:rsidP="009D2E53">
            <w:pPr>
              <w:rPr>
                <w:color w:val="000000"/>
                <w:sz w:val="20"/>
                <w:szCs w:val="20"/>
              </w:rPr>
            </w:pPr>
            <w:r w:rsidRPr="00180CCC">
              <w:rPr>
                <w:color w:val="000000"/>
                <w:sz w:val="20"/>
                <w:szCs w:val="20"/>
              </w:rPr>
              <w:t>Method chiết khấu áp dụng cho curves</w:t>
            </w:r>
          </w:p>
          <w:p w14:paraId="0BD41A1B" w14:textId="77777777" w:rsidR="0097190D" w:rsidRPr="00180CCC" w:rsidRDefault="0097190D" w:rsidP="009D2E53">
            <w:pPr>
              <w:rPr>
                <w:color w:val="000000"/>
                <w:sz w:val="20"/>
                <w:szCs w:val="20"/>
              </w:rPr>
            </w:pPr>
            <w:r>
              <w:rPr>
                <w:color w:val="000000"/>
                <w:sz w:val="20"/>
                <w:szCs w:val="20"/>
              </w:rPr>
              <w:t>S – Simple, C Coumpound, E Exponential</w:t>
            </w:r>
          </w:p>
        </w:tc>
        <w:tc>
          <w:tcPr>
            <w:tcW w:w="5956" w:type="dxa"/>
            <w:vAlign w:val="center"/>
            <w:hideMark/>
          </w:tcPr>
          <w:p w14:paraId="62FA42AA"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077D3E1" w14:textId="77777777" w:rsidTr="002A5DEC">
        <w:trPr>
          <w:trHeight w:val="300"/>
        </w:trPr>
        <w:tc>
          <w:tcPr>
            <w:tcW w:w="3510" w:type="dxa"/>
            <w:noWrap/>
            <w:vAlign w:val="bottom"/>
            <w:hideMark/>
          </w:tcPr>
          <w:p w14:paraId="64EF1AD2" w14:textId="77777777" w:rsidR="009D2E53" w:rsidRPr="00180CCC" w:rsidRDefault="009D2E53" w:rsidP="009D2E53">
            <w:pPr>
              <w:rPr>
                <w:color w:val="000000"/>
                <w:sz w:val="20"/>
                <w:szCs w:val="20"/>
              </w:rPr>
            </w:pPr>
            <w:r w:rsidRPr="00180CCC">
              <w:rPr>
                <w:color w:val="000000"/>
                <w:sz w:val="20"/>
                <w:szCs w:val="20"/>
              </w:rPr>
              <w:lastRenderedPageBreak/>
              <w:t>ZC_BASIS</w:t>
            </w:r>
          </w:p>
        </w:tc>
        <w:tc>
          <w:tcPr>
            <w:tcW w:w="4814" w:type="dxa"/>
            <w:noWrap/>
            <w:vAlign w:val="bottom"/>
            <w:hideMark/>
          </w:tcPr>
          <w:p w14:paraId="43E4E911" w14:textId="77777777" w:rsidR="009D2E53" w:rsidRPr="00180CCC" w:rsidRDefault="009D2E53" w:rsidP="009D2E53">
            <w:pPr>
              <w:rPr>
                <w:color w:val="000000"/>
                <w:sz w:val="20"/>
                <w:szCs w:val="20"/>
              </w:rPr>
            </w:pPr>
            <w:r w:rsidRPr="00180CCC">
              <w:rPr>
                <w:color w:val="000000"/>
                <w:sz w:val="20"/>
                <w:szCs w:val="20"/>
              </w:rPr>
              <w:t>Method xác định Daycount Convention</w:t>
            </w:r>
          </w:p>
        </w:tc>
        <w:tc>
          <w:tcPr>
            <w:tcW w:w="5956" w:type="dxa"/>
            <w:vAlign w:val="center"/>
            <w:hideMark/>
          </w:tcPr>
          <w:p w14:paraId="3FCE17E7"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4A00B9D" w14:textId="77777777" w:rsidTr="002A5DEC">
        <w:trPr>
          <w:trHeight w:val="300"/>
        </w:trPr>
        <w:tc>
          <w:tcPr>
            <w:tcW w:w="3510" w:type="dxa"/>
            <w:noWrap/>
            <w:vAlign w:val="bottom"/>
            <w:hideMark/>
          </w:tcPr>
          <w:p w14:paraId="70084C35" w14:textId="77777777" w:rsidR="009D2E53" w:rsidRPr="00180CCC" w:rsidRDefault="009D2E53" w:rsidP="009D2E53">
            <w:pPr>
              <w:rPr>
                <w:color w:val="000000"/>
                <w:sz w:val="20"/>
                <w:szCs w:val="20"/>
              </w:rPr>
            </w:pPr>
            <w:r w:rsidRPr="00180CCC">
              <w:rPr>
                <w:color w:val="000000"/>
                <w:sz w:val="20"/>
                <w:szCs w:val="20"/>
              </w:rPr>
              <w:t>ISZCEXTRAPOLATED</w:t>
            </w:r>
          </w:p>
        </w:tc>
        <w:tc>
          <w:tcPr>
            <w:tcW w:w="4814" w:type="dxa"/>
            <w:noWrap/>
            <w:vAlign w:val="bottom"/>
            <w:hideMark/>
          </w:tcPr>
          <w:p w14:paraId="0960758F" w14:textId="77777777" w:rsidR="009D2E53" w:rsidRPr="00180CCC" w:rsidRDefault="009D2E53" w:rsidP="009D2E53">
            <w:pPr>
              <w:rPr>
                <w:color w:val="000000"/>
                <w:sz w:val="20"/>
                <w:szCs w:val="20"/>
              </w:rPr>
            </w:pPr>
          </w:p>
        </w:tc>
        <w:tc>
          <w:tcPr>
            <w:tcW w:w="5956" w:type="dxa"/>
            <w:vAlign w:val="center"/>
            <w:hideMark/>
          </w:tcPr>
          <w:p w14:paraId="548A9C6E"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41D7766" w14:textId="77777777" w:rsidTr="002A5DEC">
        <w:trPr>
          <w:trHeight w:val="300"/>
        </w:trPr>
        <w:tc>
          <w:tcPr>
            <w:tcW w:w="3510" w:type="dxa"/>
            <w:noWrap/>
            <w:vAlign w:val="bottom"/>
            <w:hideMark/>
          </w:tcPr>
          <w:p w14:paraId="6AEA7633" w14:textId="77777777" w:rsidR="009D2E53" w:rsidRPr="00180CCC" w:rsidRDefault="009D2E53" w:rsidP="009D2E53">
            <w:pPr>
              <w:rPr>
                <w:color w:val="000000"/>
                <w:sz w:val="20"/>
                <w:szCs w:val="20"/>
              </w:rPr>
            </w:pPr>
            <w:r w:rsidRPr="00180CCC">
              <w:rPr>
                <w:color w:val="000000"/>
                <w:sz w:val="20"/>
                <w:szCs w:val="20"/>
              </w:rPr>
              <w:t>INTERPOLATIONMETHOD</w:t>
            </w:r>
          </w:p>
        </w:tc>
        <w:tc>
          <w:tcPr>
            <w:tcW w:w="4814" w:type="dxa"/>
            <w:noWrap/>
            <w:vAlign w:val="bottom"/>
            <w:hideMark/>
          </w:tcPr>
          <w:p w14:paraId="3FC57F82" w14:textId="77777777" w:rsidR="009D2E53" w:rsidRPr="00180CCC" w:rsidRDefault="009D2E53" w:rsidP="009D2E53">
            <w:pPr>
              <w:rPr>
                <w:color w:val="000000"/>
                <w:sz w:val="20"/>
                <w:szCs w:val="20"/>
              </w:rPr>
            </w:pPr>
          </w:p>
        </w:tc>
        <w:tc>
          <w:tcPr>
            <w:tcW w:w="5956" w:type="dxa"/>
            <w:vAlign w:val="center"/>
            <w:hideMark/>
          </w:tcPr>
          <w:p w14:paraId="16B9772B"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2FF75DE" w14:textId="77777777" w:rsidTr="002A5DEC">
        <w:trPr>
          <w:trHeight w:val="300"/>
        </w:trPr>
        <w:tc>
          <w:tcPr>
            <w:tcW w:w="3510" w:type="dxa"/>
            <w:noWrap/>
            <w:vAlign w:val="bottom"/>
            <w:hideMark/>
          </w:tcPr>
          <w:p w14:paraId="597A6888" w14:textId="77777777" w:rsidR="009D2E53" w:rsidRPr="00180CCC" w:rsidRDefault="009D2E53" w:rsidP="009D2E53">
            <w:pPr>
              <w:rPr>
                <w:color w:val="000000"/>
                <w:sz w:val="20"/>
                <w:szCs w:val="20"/>
              </w:rPr>
            </w:pPr>
            <w:r w:rsidRPr="00180CCC">
              <w:rPr>
                <w:color w:val="000000"/>
                <w:sz w:val="20"/>
                <w:szCs w:val="20"/>
              </w:rPr>
              <w:t>UPDATETYPE</w:t>
            </w:r>
          </w:p>
        </w:tc>
        <w:tc>
          <w:tcPr>
            <w:tcW w:w="4814" w:type="dxa"/>
            <w:noWrap/>
            <w:vAlign w:val="bottom"/>
            <w:hideMark/>
          </w:tcPr>
          <w:p w14:paraId="48091980" w14:textId="77777777" w:rsidR="009D2E53" w:rsidRPr="00180CCC" w:rsidRDefault="009D2E53" w:rsidP="009D2E53">
            <w:pPr>
              <w:rPr>
                <w:color w:val="000000"/>
                <w:sz w:val="20"/>
                <w:szCs w:val="20"/>
              </w:rPr>
            </w:pPr>
          </w:p>
        </w:tc>
        <w:tc>
          <w:tcPr>
            <w:tcW w:w="5956" w:type="dxa"/>
            <w:vAlign w:val="center"/>
            <w:hideMark/>
          </w:tcPr>
          <w:p w14:paraId="20241327"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36257746" w14:textId="77777777" w:rsidTr="002A5DEC">
        <w:trPr>
          <w:trHeight w:val="300"/>
        </w:trPr>
        <w:tc>
          <w:tcPr>
            <w:tcW w:w="3510" w:type="dxa"/>
            <w:noWrap/>
            <w:vAlign w:val="bottom"/>
            <w:hideMark/>
          </w:tcPr>
          <w:p w14:paraId="3D59900D" w14:textId="77777777" w:rsidR="009D2E53" w:rsidRPr="00180CCC" w:rsidRDefault="009D2E53" w:rsidP="009D2E53">
            <w:pPr>
              <w:rPr>
                <w:color w:val="000000"/>
                <w:sz w:val="20"/>
                <w:szCs w:val="20"/>
              </w:rPr>
            </w:pPr>
            <w:r w:rsidRPr="00180CCC">
              <w:rPr>
                <w:color w:val="000000"/>
                <w:sz w:val="20"/>
                <w:szCs w:val="20"/>
              </w:rPr>
              <w:t>UPDATEFREQUENCY</w:t>
            </w:r>
          </w:p>
        </w:tc>
        <w:tc>
          <w:tcPr>
            <w:tcW w:w="4814" w:type="dxa"/>
            <w:noWrap/>
            <w:vAlign w:val="bottom"/>
            <w:hideMark/>
          </w:tcPr>
          <w:p w14:paraId="2FF82AB9" w14:textId="77777777" w:rsidR="009D2E53" w:rsidRPr="00180CCC" w:rsidRDefault="009D2E53" w:rsidP="009D2E53">
            <w:pPr>
              <w:rPr>
                <w:color w:val="000000"/>
                <w:sz w:val="20"/>
                <w:szCs w:val="20"/>
              </w:rPr>
            </w:pPr>
          </w:p>
        </w:tc>
        <w:tc>
          <w:tcPr>
            <w:tcW w:w="5956" w:type="dxa"/>
            <w:vAlign w:val="center"/>
            <w:hideMark/>
          </w:tcPr>
          <w:p w14:paraId="5E8BD98A"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764AF80" w14:textId="77777777" w:rsidTr="002A5DEC">
        <w:trPr>
          <w:trHeight w:val="300"/>
        </w:trPr>
        <w:tc>
          <w:tcPr>
            <w:tcW w:w="3510" w:type="dxa"/>
            <w:noWrap/>
            <w:vAlign w:val="bottom"/>
            <w:hideMark/>
          </w:tcPr>
          <w:p w14:paraId="565D80BC" w14:textId="77777777" w:rsidR="009D2E53" w:rsidRPr="00180CCC" w:rsidRDefault="009D2E53" w:rsidP="009D2E53">
            <w:pPr>
              <w:rPr>
                <w:color w:val="000000"/>
                <w:sz w:val="20"/>
                <w:szCs w:val="20"/>
              </w:rPr>
            </w:pPr>
            <w:r w:rsidRPr="00180CCC">
              <w:rPr>
                <w:color w:val="000000"/>
                <w:sz w:val="20"/>
                <w:szCs w:val="20"/>
              </w:rPr>
              <w:t>ISHISTORIZED</w:t>
            </w:r>
          </w:p>
        </w:tc>
        <w:tc>
          <w:tcPr>
            <w:tcW w:w="4814" w:type="dxa"/>
            <w:noWrap/>
            <w:vAlign w:val="bottom"/>
            <w:hideMark/>
          </w:tcPr>
          <w:p w14:paraId="5C209100" w14:textId="77777777" w:rsidR="009D2E53" w:rsidRPr="00180CCC" w:rsidRDefault="009D2E53" w:rsidP="009D2E53">
            <w:pPr>
              <w:rPr>
                <w:color w:val="000000"/>
                <w:sz w:val="20"/>
                <w:szCs w:val="20"/>
              </w:rPr>
            </w:pPr>
          </w:p>
        </w:tc>
        <w:tc>
          <w:tcPr>
            <w:tcW w:w="5956" w:type="dxa"/>
            <w:vAlign w:val="center"/>
            <w:hideMark/>
          </w:tcPr>
          <w:p w14:paraId="68678BA2"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2EC680F" w14:textId="77777777" w:rsidTr="002A5DEC">
        <w:trPr>
          <w:trHeight w:val="300"/>
        </w:trPr>
        <w:tc>
          <w:tcPr>
            <w:tcW w:w="3510" w:type="dxa"/>
            <w:noWrap/>
            <w:vAlign w:val="bottom"/>
            <w:hideMark/>
          </w:tcPr>
          <w:p w14:paraId="1CAD9FB0" w14:textId="77777777" w:rsidR="009D2E53" w:rsidRPr="00180CCC" w:rsidRDefault="009D2E53" w:rsidP="009D2E53">
            <w:pPr>
              <w:rPr>
                <w:color w:val="000000"/>
                <w:sz w:val="20"/>
                <w:szCs w:val="20"/>
              </w:rPr>
            </w:pPr>
            <w:r w:rsidRPr="00180CCC">
              <w:rPr>
                <w:color w:val="000000"/>
                <w:sz w:val="20"/>
                <w:szCs w:val="20"/>
              </w:rPr>
              <w:t>STRIPAUTOLOAD</w:t>
            </w:r>
          </w:p>
        </w:tc>
        <w:tc>
          <w:tcPr>
            <w:tcW w:w="4814" w:type="dxa"/>
            <w:noWrap/>
            <w:vAlign w:val="bottom"/>
            <w:hideMark/>
          </w:tcPr>
          <w:p w14:paraId="4BD3E2C7" w14:textId="77777777" w:rsidR="009D2E53" w:rsidRPr="00180CCC" w:rsidRDefault="009D2E53" w:rsidP="009D2E53">
            <w:pPr>
              <w:rPr>
                <w:color w:val="000000"/>
                <w:sz w:val="20"/>
                <w:szCs w:val="20"/>
              </w:rPr>
            </w:pPr>
          </w:p>
        </w:tc>
        <w:tc>
          <w:tcPr>
            <w:tcW w:w="5956" w:type="dxa"/>
            <w:vAlign w:val="center"/>
            <w:hideMark/>
          </w:tcPr>
          <w:p w14:paraId="1AAFBCD8"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32AF228" w14:textId="77777777" w:rsidTr="002A5DEC">
        <w:trPr>
          <w:trHeight w:val="300"/>
        </w:trPr>
        <w:tc>
          <w:tcPr>
            <w:tcW w:w="3510" w:type="dxa"/>
            <w:noWrap/>
            <w:vAlign w:val="bottom"/>
            <w:hideMark/>
          </w:tcPr>
          <w:p w14:paraId="2260ED21" w14:textId="77777777" w:rsidR="009D2E53" w:rsidRPr="00180CCC" w:rsidRDefault="009D2E53" w:rsidP="009D2E53">
            <w:pPr>
              <w:rPr>
                <w:color w:val="000000"/>
                <w:sz w:val="20"/>
                <w:szCs w:val="20"/>
              </w:rPr>
            </w:pPr>
            <w:r w:rsidRPr="00180CCC">
              <w:rPr>
                <w:color w:val="000000"/>
                <w:sz w:val="20"/>
                <w:szCs w:val="20"/>
              </w:rPr>
              <w:t>STRIPUNDERLYING</w:t>
            </w:r>
          </w:p>
        </w:tc>
        <w:tc>
          <w:tcPr>
            <w:tcW w:w="4814" w:type="dxa"/>
            <w:noWrap/>
            <w:vAlign w:val="bottom"/>
            <w:hideMark/>
          </w:tcPr>
          <w:p w14:paraId="7B75D11E" w14:textId="77777777" w:rsidR="009D2E53" w:rsidRPr="00180CCC" w:rsidRDefault="009D2E53" w:rsidP="009D2E53">
            <w:pPr>
              <w:rPr>
                <w:color w:val="000000"/>
                <w:sz w:val="20"/>
                <w:szCs w:val="20"/>
              </w:rPr>
            </w:pPr>
          </w:p>
        </w:tc>
        <w:tc>
          <w:tcPr>
            <w:tcW w:w="5956" w:type="dxa"/>
            <w:vAlign w:val="center"/>
            <w:hideMark/>
          </w:tcPr>
          <w:p w14:paraId="71E46CB3"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6E026B5C" w14:textId="77777777" w:rsidTr="002A5DEC">
        <w:trPr>
          <w:trHeight w:val="300"/>
        </w:trPr>
        <w:tc>
          <w:tcPr>
            <w:tcW w:w="3510" w:type="dxa"/>
            <w:noWrap/>
            <w:vAlign w:val="bottom"/>
            <w:hideMark/>
          </w:tcPr>
          <w:p w14:paraId="0198CE5D" w14:textId="77777777" w:rsidR="009D2E53" w:rsidRPr="00180CCC" w:rsidRDefault="009D2E53" w:rsidP="009D2E53">
            <w:pPr>
              <w:rPr>
                <w:color w:val="000000"/>
                <w:sz w:val="20"/>
                <w:szCs w:val="20"/>
              </w:rPr>
            </w:pPr>
            <w:r w:rsidRPr="00180CCC">
              <w:rPr>
                <w:color w:val="000000"/>
                <w:sz w:val="20"/>
                <w:szCs w:val="20"/>
              </w:rPr>
              <w:t>STUBINTERPOLATIONMETHOD</w:t>
            </w:r>
          </w:p>
        </w:tc>
        <w:tc>
          <w:tcPr>
            <w:tcW w:w="4814" w:type="dxa"/>
            <w:vAlign w:val="bottom"/>
          </w:tcPr>
          <w:p w14:paraId="5E31737D" w14:textId="77777777" w:rsidR="009D2E53" w:rsidRPr="00D025ED" w:rsidRDefault="009D2E53" w:rsidP="009D2E53">
            <w:pPr>
              <w:rPr>
                <w:color w:val="000000"/>
                <w:sz w:val="20"/>
                <w:szCs w:val="20"/>
              </w:rPr>
            </w:pPr>
          </w:p>
        </w:tc>
        <w:tc>
          <w:tcPr>
            <w:tcW w:w="5956" w:type="dxa"/>
            <w:vAlign w:val="center"/>
            <w:hideMark/>
          </w:tcPr>
          <w:p w14:paraId="2A287AF9"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5E31B38" w14:textId="77777777" w:rsidTr="002A5DEC">
        <w:trPr>
          <w:trHeight w:val="300"/>
        </w:trPr>
        <w:tc>
          <w:tcPr>
            <w:tcW w:w="3510" w:type="dxa"/>
            <w:noWrap/>
            <w:vAlign w:val="bottom"/>
            <w:hideMark/>
          </w:tcPr>
          <w:p w14:paraId="6DDD9E82" w14:textId="77777777" w:rsidR="009D2E53" w:rsidRPr="00180CCC" w:rsidRDefault="009D2E53" w:rsidP="009D2E53">
            <w:pPr>
              <w:rPr>
                <w:color w:val="000000"/>
                <w:sz w:val="20"/>
                <w:szCs w:val="20"/>
              </w:rPr>
            </w:pPr>
            <w:r w:rsidRPr="00180CCC">
              <w:rPr>
                <w:color w:val="000000"/>
                <w:sz w:val="20"/>
                <w:szCs w:val="20"/>
              </w:rPr>
              <w:t>ALGEBRA</w:t>
            </w:r>
          </w:p>
        </w:tc>
        <w:tc>
          <w:tcPr>
            <w:tcW w:w="4814" w:type="dxa"/>
            <w:noWrap/>
            <w:vAlign w:val="bottom"/>
            <w:hideMark/>
          </w:tcPr>
          <w:p w14:paraId="6A16C541" w14:textId="77777777" w:rsidR="009D2E53" w:rsidRPr="00180CCC" w:rsidRDefault="009D2E53" w:rsidP="009D2E53">
            <w:pPr>
              <w:rPr>
                <w:color w:val="000000"/>
                <w:sz w:val="20"/>
                <w:szCs w:val="20"/>
              </w:rPr>
            </w:pPr>
          </w:p>
        </w:tc>
        <w:tc>
          <w:tcPr>
            <w:tcW w:w="5956" w:type="dxa"/>
            <w:vAlign w:val="center"/>
            <w:hideMark/>
          </w:tcPr>
          <w:p w14:paraId="069A3B57"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74A74E4" w14:textId="77777777" w:rsidTr="002A5DEC">
        <w:trPr>
          <w:trHeight w:val="300"/>
        </w:trPr>
        <w:tc>
          <w:tcPr>
            <w:tcW w:w="3510" w:type="dxa"/>
            <w:noWrap/>
            <w:vAlign w:val="bottom"/>
            <w:hideMark/>
          </w:tcPr>
          <w:p w14:paraId="54983066" w14:textId="77777777" w:rsidR="009D2E53" w:rsidRPr="00180CCC" w:rsidRDefault="009D2E53" w:rsidP="009D2E53">
            <w:pPr>
              <w:rPr>
                <w:color w:val="000000"/>
                <w:sz w:val="20"/>
                <w:szCs w:val="20"/>
              </w:rPr>
            </w:pPr>
            <w:r w:rsidRPr="00180CCC">
              <w:rPr>
                <w:color w:val="000000"/>
                <w:sz w:val="20"/>
                <w:szCs w:val="20"/>
              </w:rPr>
              <w:t>INCLUDEMARGIN</w:t>
            </w:r>
          </w:p>
        </w:tc>
        <w:tc>
          <w:tcPr>
            <w:tcW w:w="4814" w:type="dxa"/>
            <w:noWrap/>
            <w:vAlign w:val="bottom"/>
            <w:hideMark/>
          </w:tcPr>
          <w:p w14:paraId="6D8598F6" w14:textId="77777777" w:rsidR="009D2E53" w:rsidRPr="00180CCC" w:rsidRDefault="009D2E53" w:rsidP="009D2E53">
            <w:pPr>
              <w:rPr>
                <w:color w:val="000000"/>
                <w:sz w:val="20"/>
                <w:szCs w:val="20"/>
              </w:rPr>
            </w:pPr>
          </w:p>
        </w:tc>
        <w:tc>
          <w:tcPr>
            <w:tcW w:w="5956" w:type="dxa"/>
            <w:vAlign w:val="center"/>
            <w:hideMark/>
          </w:tcPr>
          <w:p w14:paraId="394A0263"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A63147E" w14:textId="77777777" w:rsidTr="002A5DEC">
        <w:trPr>
          <w:trHeight w:val="300"/>
        </w:trPr>
        <w:tc>
          <w:tcPr>
            <w:tcW w:w="3510" w:type="dxa"/>
            <w:noWrap/>
            <w:vAlign w:val="bottom"/>
            <w:hideMark/>
          </w:tcPr>
          <w:p w14:paraId="2E73425E" w14:textId="77777777" w:rsidR="009D2E53" w:rsidRPr="00180CCC" w:rsidRDefault="009D2E53" w:rsidP="009D2E53">
            <w:pPr>
              <w:rPr>
                <w:color w:val="000000"/>
                <w:sz w:val="20"/>
                <w:szCs w:val="20"/>
              </w:rPr>
            </w:pPr>
            <w:r w:rsidRPr="00180CCC">
              <w:rPr>
                <w:color w:val="000000"/>
                <w:sz w:val="20"/>
                <w:szCs w:val="20"/>
              </w:rPr>
              <w:t>COMPUTEBIAS</w:t>
            </w:r>
          </w:p>
        </w:tc>
        <w:tc>
          <w:tcPr>
            <w:tcW w:w="4814" w:type="dxa"/>
            <w:noWrap/>
            <w:vAlign w:val="bottom"/>
            <w:hideMark/>
          </w:tcPr>
          <w:p w14:paraId="16C5ED70" w14:textId="77777777" w:rsidR="009D2E53" w:rsidRPr="00180CCC" w:rsidRDefault="009D2E53" w:rsidP="009D2E53">
            <w:pPr>
              <w:rPr>
                <w:color w:val="000000"/>
                <w:sz w:val="20"/>
                <w:szCs w:val="20"/>
              </w:rPr>
            </w:pPr>
          </w:p>
        </w:tc>
        <w:tc>
          <w:tcPr>
            <w:tcW w:w="5956" w:type="dxa"/>
            <w:vAlign w:val="center"/>
            <w:hideMark/>
          </w:tcPr>
          <w:p w14:paraId="42329AA2"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D6FF90E" w14:textId="77777777" w:rsidTr="002A5DEC">
        <w:trPr>
          <w:trHeight w:val="300"/>
        </w:trPr>
        <w:tc>
          <w:tcPr>
            <w:tcW w:w="3510" w:type="dxa"/>
            <w:noWrap/>
            <w:vAlign w:val="bottom"/>
            <w:hideMark/>
          </w:tcPr>
          <w:p w14:paraId="3615DEDF" w14:textId="77777777" w:rsidR="009D2E53" w:rsidRPr="00180CCC" w:rsidRDefault="009D2E53" w:rsidP="009D2E53">
            <w:pPr>
              <w:rPr>
                <w:color w:val="000000"/>
                <w:sz w:val="20"/>
                <w:szCs w:val="20"/>
              </w:rPr>
            </w:pPr>
            <w:r w:rsidRPr="00180CCC">
              <w:rPr>
                <w:color w:val="000000"/>
                <w:sz w:val="20"/>
                <w:szCs w:val="20"/>
              </w:rPr>
              <w:t>BIASMODEL</w:t>
            </w:r>
          </w:p>
        </w:tc>
        <w:tc>
          <w:tcPr>
            <w:tcW w:w="4814" w:type="dxa"/>
            <w:noWrap/>
            <w:vAlign w:val="bottom"/>
            <w:hideMark/>
          </w:tcPr>
          <w:p w14:paraId="0013D43A" w14:textId="77777777" w:rsidR="009D2E53" w:rsidRPr="00180CCC" w:rsidRDefault="009D2E53" w:rsidP="009D2E53">
            <w:pPr>
              <w:rPr>
                <w:color w:val="000000"/>
                <w:sz w:val="20"/>
                <w:szCs w:val="20"/>
              </w:rPr>
            </w:pPr>
          </w:p>
        </w:tc>
        <w:tc>
          <w:tcPr>
            <w:tcW w:w="5956" w:type="dxa"/>
            <w:vAlign w:val="center"/>
            <w:hideMark/>
          </w:tcPr>
          <w:p w14:paraId="13C165E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31265143" w14:textId="77777777" w:rsidTr="002A5DEC">
        <w:trPr>
          <w:trHeight w:val="300"/>
        </w:trPr>
        <w:tc>
          <w:tcPr>
            <w:tcW w:w="3510" w:type="dxa"/>
            <w:noWrap/>
            <w:vAlign w:val="bottom"/>
            <w:hideMark/>
          </w:tcPr>
          <w:p w14:paraId="4BB29247" w14:textId="77777777" w:rsidR="009D2E53" w:rsidRPr="00180CCC" w:rsidRDefault="009D2E53" w:rsidP="009D2E53">
            <w:pPr>
              <w:rPr>
                <w:color w:val="000000"/>
                <w:sz w:val="20"/>
                <w:szCs w:val="20"/>
              </w:rPr>
            </w:pPr>
            <w:r w:rsidRPr="00180CCC">
              <w:rPr>
                <w:color w:val="000000"/>
                <w:sz w:val="20"/>
                <w:szCs w:val="20"/>
              </w:rPr>
              <w:t>BIASVOLATILITY</w:t>
            </w:r>
          </w:p>
        </w:tc>
        <w:tc>
          <w:tcPr>
            <w:tcW w:w="4814" w:type="dxa"/>
            <w:noWrap/>
            <w:vAlign w:val="bottom"/>
            <w:hideMark/>
          </w:tcPr>
          <w:p w14:paraId="1CA28FBA" w14:textId="77777777" w:rsidR="009D2E53" w:rsidRPr="00180CCC" w:rsidRDefault="009D2E53" w:rsidP="009D2E53">
            <w:pPr>
              <w:rPr>
                <w:color w:val="000000"/>
                <w:sz w:val="20"/>
                <w:szCs w:val="20"/>
              </w:rPr>
            </w:pPr>
          </w:p>
        </w:tc>
        <w:tc>
          <w:tcPr>
            <w:tcW w:w="5956" w:type="dxa"/>
            <w:vAlign w:val="center"/>
            <w:hideMark/>
          </w:tcPr>
          <w:p w14:paraId="2370958F"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01D0F7C0" w14:textId="77777777" w:rsidTr="002A5DEC">
        <w:trPr>
          <w:trHeight w:val="300"/>
        </w:trPr>
        <w:tc>
          <w:tcPr>
            <w:tcW w:w="3510" w:type="dxa"/>
            <w:noWrap/>
            <w:vAlign w:val="bottom"/>
            <w:hideMark/>
          </w:tcPr>
          <w:p w14:paraId="260847AA" w14:textId="77777777" w:rsidR="009D2E53" w:rsidRPr="00180CCC" w:rsidRDefault="009D2E53" w:rsidP="009D2E53">
            <w:pPr>
              <w:rPr>
                <w:color w:val="000000"/>
                <w:sz w:val="20"/>
                <w:szCs w:val="20"/>
              </w:rPr>
            </w:pPr>
            <w:r w:rsidRPr="00180CCC">
              <w:rPr>
                <w:color w:val="000000"/>
                <w:sz w:val="20"/>
                <w:szCs w:val="20"/>
              </w:rPr>
              <w:t>BIASREVERSIONRATE</w:t>
            </w:r>
          </w:p>
        </w:tc>
        <w:tc>
          <w:tcPr>
            <w:tcW w:w="4814" w:type="dxa"/>
            <w:noWrap/>
            <w:vAlign w:val="bottom"/>
            <w:hideMark/>
          </w:tcPr>
          <w:p w14:paraId="26B213CF" w14:textId="77777777" w:rsidR="009D2E53" w:rsidRPr="00180CCC" w:rsidRDefault="009D2E53" w:rsidP="009D2E53">
            <w:pPr>
              <w:rPr>
                <w:color w:val="000000"/>
                <w:sz w:val="20"/>
                <w:szCs w:val="20"/>
              </w:rPr>
            </w:pPr>
          </w:p>
        </w:tc>
        <w:tc>
          <w:tcPr>
            <w:tcW w:w="5956" w:type="dxa"/>
            <w:vAlign w:val="center"/>
            <w:hideMark/>
          </w:tcPr>
          <w:p w14:paraId="18AEB7E1"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557B73E" w14:textId="77777777" w:rsidTr="002A5DEC">
        <w:trPr>
          <w:trHeight w:val="300"/>
        </w:trPr>
        <w:tc>
          <w:tcPr>
            <w:tcW w:w="3510" w:type="dxa"/>
            <w:noWrap/>
            <w:vAlign w:val="bottom"/>
            <w:hideMark/>
          </w:tcPr>
          <w:p w14:paraId="48BD3F64" w14:textId="77777777" w:rsidR="009D2E53" w:rsidRPr="00180CCC" w:rsidRDefault="009D2E53" w:rsidP="009D2E53">
            <w:pPr>
              <w:rPr>
                <w:color w:val="000000"/>
                <w:sz w:val="20"/>
                <w:szCs w:val="20"/>
              </w:rPr>
            </w:pPr>
            <w:r w:rsidRPr="00180CCC">
              <w:rPr>
                <w:color w:val="000000"/>
                <w:sz w:val="20"/>
                <w:szCs w:val="20"/>
              </w:rPr>
              <w:t>FLOATINGRATES_ID</w:t>
            </w:r>
          </w:p>
        </w:tc>
        <w:tc>
          <w:tcPr>
            <w:tcW w:w="4814" w:type="dxa"/>
            <w:noWrap/>
            <w:vAlign w:val="bottom"/>
            <w:hideMark/>
          </w:tcPr>
          <w:p w14:paraId="1F35B37A" w14:textId="77777777" w:rsidR="009D2E53" w:rsidRPr="00180CCC" w:rsidRDefault="009D2E53" w:rsidP="009D2E53">
            <w:pPr>
              <w:rPr>
                <w:color w:val="000000"/>
                <w:sz w:val="20"/>
                <w:szCs w:val="20"/>
              </w:rPr>
            </w:pPr>
          </w:p>
        </w:tc>
        <w:tc>
          <w:tcPr>
            <w:tcW w:w="5956" w:type="dxa"/>
            <w:vAlign w:val="center"/>
            <w:hideMark/>
          </w:tcPr>
          <w:p w14:paraId="6A33191F"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1E553E10" w14:textId="77777777" w:rsidTr="002A5DEC">
        <w:trPr>
          <w:trHeight w:val="300"/>
        </w:trPr>
        <w:tc>
          <w:tcPr>
            <w:tcW w:w="3510" w:type="dxa"/>
            <w:noWrap/>
            <w:vAlign w:val="bottom"/>
            <w:hideMark/>
          </w:tcPr>
          <w:p w14:paraId="511D9E76" w14:textId="77777777" w:rsidR="009D2E53" w:rsidRPr="00180CCC" w:rsidRDefault="009D2E53" w:rsidP="009D2E53">
            <w:pPr>
              <w:rPr>
                <w:color w:val="000000"/>
                <w:sz w:val="20"/>
                <w:szCs w:val="20"/>
              </w:rPr>
            </w:pPr>
            <w:r w:rsidRPr="00180CCC">
              <w:rPr>
                <w:color w:val="000000"/>
                <w:sz w:val="20"/>
                <w:szCs w:val="20"/>
              </w:rPr>
              <w:t>CURVES_ID_REF</w:t>
            </w:r>
          </w:p>
        </w:tc>
        <w:tc>
          <w:tcPr>
            <w:tcW w:w="4814" w:type="dxa"/>
            <w:noWrap/>
            <w:vAlign w:val="bottom"/>
            <w:hideMark/>
          </w:tcPr>
          <w:p w14:paraId="78550601" w14:textId="77777777" w:rsidR="009D2E53" w:rsidRPr="00180CCC" w:rsidRDefault="009D2E53" w:rsidP="009D2E53">
            <w:pPr>
              <w:rPr>
                <w:color w:val="000000"/>
                <w:sz w:val="20"/>
                <w:szCs w:val="20"/>
              </w:rPr>
            </w:pPr>
          </w:p>
        </w:tc>
        <w:tc>
          <w:tcPr>
            <w:tcW w:w="5956" w:type="dxa"/>
            <w:vAlign w:val="center"/>
            <w:hideMark/>
          </w:tcPr>
          <w:p w14:paraId="70D45F34"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3E3CFF88" w14:textId="77777777" w:rsidTr="002A5DEC">
        <w:trPr>
          <w:trHeight w:val="300"/>
        </w:trPr>
        <w:tc>
          <w:tcPr>
            <w:tcW w:w="3510" w:type="dxa"/>
            <w:noWrap/>
            <w:vAlign w:val="bottom"/>
            <w:hideMark/>
          </w:tcPr>
          <w:p w14:paraId="473A9C24" w14:textId="77777777" w:rsidR="009D2E53" w:rsidRPr="00180CCC" w:rsidRDefault="009D2E53" w:rsidP="009D2E53">
            <w:pPr>
              <w:rPr>
                <w:color w:val="000000"/>
                <w:sz w:val="20"/>
                <w:szCs w:val="20"/>
              </w:rPr>
            </w:pPr>
            <w:r w:rsidRPr="00180CCC">
              <w:rPr>
                <w:color w:val="000000"/>
                <w:sz w:val="20"/>
                <w:szCs w:val="20"/>
              </w:rPr>
              <w:t>CURVESMETHOD</w:t>
            </w:r>
          </w:p>
        </w:tc>
        <w:tc>
          <w:tcPr>
            <w:tcW w:w="4814" w:type="dxa"/>
            <w:noWrap/>
            <w:vAlign w:val="bottom"/>
            <w:hideMark/>
          </w:tcPr>
          <w:p w14:paraId="2E84F0FD" w14:textId="77777777" w:rsidR="009D2E53" w:rsidRPr="00180CCC" w:rsidRDefault="009D2E53" w:rsidP="009D2E53">
            <w:pPr>
              <w:rPr>
                <w:color w:val="000000"/>
                <w:sz w:val="20"/>
                <w:szCs w:val="20"/>
              </w:rPr>
            </w:pPr>
          </w:p>
        </w:tc>
        <w:tc>
          <w:tcPr>
            <w:tcW w:w="5956" w:type="dxa"/>
            <w:vAlign w:val="center"/>
            <w:hideMark/>
          </w:tcPr>
          <w:p w14:paraId="3D1DE091"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754B5B4" w14:textId="77777777" w:rsidTr="002A5DEC">
        <w:trPr>
          <w:trHeight w:val="300"/>
        </w:trPr>
        <w:tc>
          <w:tcPr>
            <w:tcW w:w="3510" w:type="dxa"/>
            <w:noWrap/>
            <w:vAlign w:val="bottom"/>
            <w:hideMark/>
          </w:tcPr>
          <w:p w14:paraId="4523CA9D" w14:textId="77777777" w:rsidR="009D2E53" w:rsidRPr="00180CCC" w:rsidRDefault="009D2E53" w:rsidP="009D2E53">
            <w:pPr>
              <w:rPr>
                <w:color w:val="000000"/>
                <w:sz w:val="20"/>
                <w:szCs w:val="20"/>
              </w:rPr>
            </w:pPr>
            <w:r w:rsidRPr="00180CCC">
              <w:rPr>
                <w:color w:val="000000"/>
                <w:sz w:val="20"/>
                <w:szCs w:val="20"/>
              </w:rPr>
              <w:t>BONDSSAMPLES_ID</w:t>
            </w:r>
          </w:p>
        </w:tc>
        <w:tc>
          <w:tcPr>
            <w:tcW w:w="4814" w:type="dxa"/>
            <w:noWrap/>
            <w:vAlign w:val="bottom"/>
            <w:hideMark/>
          </w:tcPr>
          <w:p w14:paraId="0920CA72" w14:textId="77777777" w:rsidR="009D2E53" w:rsidRPr="00180CCC" w:rsidRDefault="009D2E53" w:rsidP="009D2E53">
            <w:pPr>
              <w:rPr>
                <w:color w:val="000000"/>
                <w:sz w:val="20"/>
                <w:szCs w:val="20"/>
              </w:rPr>
            </w:pPr>
          </w:p>
        </w:tc>
        <w:tc>
          <w:tcPr>
            <w:tcW w:w="5956" w:type="dxa"/>
            <w:vAlign w:val="center"/>
            <w:hideMark/>
          </w:tcPr>
          <w:p w14:paraId="4A032FFC"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A32499C" w14:textId="77777777" w:rsidTr="002A5DEC">
        <w:trPr>
          <w:trHeight w:val="300"/>
        </w:trPr>
        <w:tc>
          <w:tcPr>
            <w:tcW w:w="3510" w:type="dxa"/>
            <w:noWrap/>
            <w:vAlign w:val="bottom"/>
            <w:hideMark/>
          </w:tcPr>
          <w:p w14:paraId="07CBAE75" w14:textId="77777777" w:rsidR="009D2E53" w:rsidRPr="00180CCC" w:rsidRDefault="009D2E53" w:rsidP="009D2E53">
            <w:pPr>
              <w:rPr>
                <w:color w:val="000000"/>
                <w:sz w:val="20"/>
                <w:szCs w:val="20"/>
              </w:rPr>
            </w:pPr>
            <w:r w:rsidRPr="00180CCC">
              <w:rPr>
                <w:color w:val="000000"/>
                <w:sz w:val="20"/>
                <w:szCs w:val="20"/>
              </w:rPr>
              <w:t>COMPUTEMODE_BOND</w:t>
            </w:r>
          </w:p>
        </w:tc>
        <w:tc>
          <w:tcPr>
            <w:tcW w:w="4814" w:type="dxa"/>
            <w:noWrap/>
            <w:vAlign w:val="bottom"/>
            <w:hideMark/>
          </w:tcPr>
          <w:p w14:paraId="2BF07FEB" w14:textId="77777777" w:rsidR="009D2E53" w:rsidRPr="00180CCC" w:rsidRDefault="009D2E53" w:rsidP="009D2E53">
            <w:pPr>
              <w:rPr>
                <w:color w:val="000000"/>
                <w:sz w:val="20"/>
                <w:szCs w:val="20"/>
              </w:rPr>
            </w:pPr>
          </w:p>
        </w:tc>
        <w:tc>
          <w:tcPr>
            <w:tcW w:w="5956" w:type="dxa"/>
            <w:vAlign w:val="center"/>
            <w:hideMark/>
          </w:tcPr>
          <w:p w14:paraId="446823C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B64B67C" w14:textId="77777777" w:rsidTr="002A5DEC">
        <w:trPr>
          <w:trHeight w:val="300"/>
        </w:trPr>
        <w:tc>
          <w:tcPr>
            <w:tcW w:w="3510" w:type="dxa"/>
            <w:noWrap/>
            <w:vAlign w:val="bottom"/>
            <w:hideMark/>
          </w:tcPr>
          <w:p w14:paraId="263ED338" w14:textId="77777777" w:rsidR="009D2E53" w:rsidRPr="00180CCC" w:rsidRDefault="009D2E53" w:rsidP="009D2E53">
            <w:pPr>
              <w:rPr>
                <w:color w:val="000000"/>
                <w:sz w:val="20"/>
                <w:szCs w:val="20"/>
              </w:rPr>
            </w:pPr>
            <w:r w:rsidRPr="00180CCC">
              <w:rPr>
                <w:color w:val="000000"/>
                <w:sz w:val="20"/>
                <w:szCs w:val="20"/>
              </w:rPr>
              <w:lastRenderedPageBreak/>
              <w:t>CURVESBONDSMETHOD</w:t>
            </w:r>
          </w:p>
        </w:tc>
        <w:tc>
          <w:tcPr>
            <w:tcW w:w="4814" w:type="dxa"/>
            <w:noWrap/>
            <w:vAlign w:val="bottom"/>
            <w:hideMark/>
          </w:tcPr>
          <w:p w14:paraId="5339D440" w14:textId="77777777" w:rsidR="009D2E53" w:rsidRPr="00180CCC" w:rsidRDefault="009D2E53" w:rsidP="009D2E53">
            <w:pPr>
              <w:rPr>
                <w:color w:val="000000"/>
                <w:sz w:val="20"/>
                <w:szCs w:val="20"/>
              </w:rPr>
            </w:pPr>
          </w:p>
        </w:tc>
        <w:tc>
          <w:tcPr>
            <w:tcW w:w="5956" w:type="dxa"/>
            <w:vAlign w:val="center"/>
            <w:hideMark/>
          </w:tcPr>
          <w:p w14:paraId="6C906AF9"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55CB106" w14:textId="77777777" w:rsidTr="002A5DEC">
        <w:trPr>
          <w:trHeight w:val="300"/>
        </w:trPr>
        <w:tc>
          <w:tcPr>
            <w:tcW w:w="3510" w:type="dxa"/>
            <w:noWrap/>
            <w:vAlign w:val="bottom"/>
            <w:hideMark/>
          </w:tcPr>
          <w:p w14:paraId="61B99FC4" w14:textId="77777777" w:rsidR="009D2E53" w:rsidRPr="00180CCC" w:rsidRDefault="009D2E53" w:rsidP="009D2E53">
            <w:pPr>
              <w:rPr>
                <w:color w:val="000000"/>
                <w:sz w:val="20"/>
                <w:szCs w:val="20"/>
              </w:rPr>
            </w:pPr>
            <w:r w:rsidRPr="00180CCC">
              <w:rPr>
                <w:color w:val="000000"/>
                <w:sz w:val="20"/>
                <w:szCs w:val="20"/>
              </w:rPr>
              <w:t>CURREFINDEX_ID_MM</w:t>
            </w:r>
          </w:p>
        </w:tc>
        <w:tc>
          <w:tcPr>
            <w:tcW w:w="4814" w:type="dxa"/>
            <w:noWrap/>
            <w:vAlign w:val="bottom"/>
            <w:hideMark/>
          </w:tcPr>
          <w:p w14:paraId="293311A0" w14:textId="77777777" w:rsidR="009D2E53" w:rsidRPr="00180CCC" w:rsidRDefault="009D2E53" w:rsidP="009D2E53">
            <w:pPr>
              <w:rPr>
                <w:color w:val="000000"/>
                <w:sz w:val="20"/>
                <w:szCs w:val="20"/>
              </w:rPr>
            </w:pPr>
          </w:p>
        </w:tc>
        <w:tc>
          <w:tcPr>
            <w:tcW w:w="5956" w:type="dxa"/>
            <w:vAlign w:val="center"/>
            <w:hideMark/>
          </w:tcPr>
          <w:p w14:paraId="2737DE6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BA8A1AC" w14:textId="77777777" w:rsidTr="002A5DEC">
        <w:trPr>
          <w:trHeight w:val="300"/>
        </w:trPr>
        <w:tc>
          <w:tcPr>
            <w:tcW w:w="3510" w:type="dxa"/>
            <w:noWrap/>
            <w:vAlign w:val="bottom"/>
            <w:hideMark/>
          </w:tcPr>
          <w:p w14:paraId="6FFFFA36" w14:textId="77777777" w:rsidR="009D2E53" w:rsidRPr="00180CCC" w:rsidRDefault="009D2E53" w:rsidP="009D2E53">
            <w:pPr>
              <w:rPr>
                <w:color w:val="000000"/>
                <w:sz w:val="20"/>
                <w:szCs w:val="20"/>
              </w:rPr>
            </w:pPr>
            <w:r w:rsidRPr="00180CCC">
              <w:rPr>
                <w:color w:val="000000"/>
                <w:sz w:val="20"/>
                <w:szCs w:val="20"/>
              </w:rPr>
              <w:t>PRIORITY</w:t>
            </w:r>
          </w:p>
        </w:tc>
        <w:tc>
          <w:tcPr>
            <w:tcW w:w="4814" w:type="dxa"/>
            <w:noWrap/>
            <w:vAlign w:val="bottom"/>
            <w:hideMark/>
          </w:tcPr>
          <w:p w14:paraId="4A2ECAF3" w14:textId="77777777" w:rsidR="009D2E53" w:rsidRPr="00180CCC" w:rsidRDefault="009D2E53" w:rsidP="009D2E53">
            <w:pPr>
              <w:rPr>
                <w:color w:val="000000"/>
                <w:sz w:val="20"/>
                <w:szCs w:val="20"/>
              </w:rPr>
            </w:pPr>
          </w:p>
        </w:tc>
        <w:tc>
          <w:tcPr>
            <w:tcW w:w="5956" w:type="dxa"/>
            <w:vAlign w:val="center"/>
            <w:hideMark/>
          </w:tcPr>
          <w:p w14:paraId="002CA453"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24CEC08" w14:textId="77777777" w:rsidTr="002A5DEC">
        <w:trPr>
          <w:trHeight w:val="300"/>
        </w:trPr>
        <w:tc>
          <w:tcPr>
            <w:tcW w:w="3510" w:type="dxa"/>
            <w:noWrap/>
            <w:vAlign w:val="bottom"/>
            <w:hideMark/>
          </w:tcPr>
          <w:p w14:paraId="1F4F330E" w14:textId="77777777" w:rsidR="009D2E53" w:rsidRPr="00180CCC" w:rsidRDefault="009D2E53" w:rsidP="009D2E53">
            <w:pPr>
              <w:rPr>
                <w:color w:val="000000"/>
                <w:sz w:val="20"/>
                <w:szCs w:val="20"/>
              </w:rPr>
            </w:pPr>
            <w:r w:rsidRPr="00180CCC">
              <w:rPr>
                <w:color w:val="000000"/>
                <w:sz w:val="20"/>
                <w:szCs w:val="20"/>
              </w:rPr>
              <w:t>CURREFINDEX_ID_SS</w:t>
            </w:r>
          </w:p>
        </w:tc>
        <w:tc>
          <w:tcPr>
            <w:tcW w:w="4814" w:type="dxa"/>
            <w:noWrap/>
            <w:vAlign w:val="bottom"/>
            <w:hideMark/>
          </w:tcPr>
          <w:p w14:paraId="3C6673B5" w14:textId="77777777" w:rsidR="009D2E53" w:rsidRPr="00180CCC" w:rsidRDefault="009D2E53" w:rsidP="009D2E53">
            <w:pPr>
              <w:rPr>
                <w:color w:val="000000"/>
                <w:sz w:val="20"/>
                <w:szCs w:val="20"/>
              </w:rPr>
            </w:pPr>
          </w:p>
        </w:tc>
        <w:tc>
          <w:tcPr>
            <w:tcW w:w="5956" w:type="dxa"/>
            <w:vAlign w:val="center"/>
            <w:hideMark/>
          </w:tcPr>
          <w:p w14:paraId="4171B581"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14C33A6" w14:textId="77777777" w:rsidTr="002A5DEC">
        <w:trPr>
          <w:trHeight w:val="300"/>
        </w:trPr>
        <w:tc>
          <w:tcPr>
            <w:tcW w:w="3510" w:type="dxa"/>
            <w:noWrap/>
            <w:vAlign w:val="bottom"/>
            <w:hideMark/>
          </w:tcPr>
          <w:p w14:paraId="1C07C467" w14:textId="77777777" w:rsidR="009D2E53" w:rsidRPr="00180CCC" w:rsidRDefault="009D2E53" w:rsidP="009D2E53">
            <w:pPr>
              <w:rPr>
                <w:color w:val="000000"/>
                <w:sz w:val="20"/>
                <w:szCs w:val="20"/>
              </w:rPr>
            </w:pPr>
            <w:r w:rsidRPr="00180CCC">
              <w:rPr>
                <w:color w:val="000000"/>
                <w:sz w:val="20"/>
                <w:szCs w:val="20"/>
              </w:rPr>
              <w:t>COMPUTEMODE_SS</w:t>
            </w:r>
          </w:p>
        </w:tc>
        <w:tc>
          <w:tcPr>
            <w:tcW w:w="4814" w:type="dxa"/>
            <w:noWrap/>
            <w:vAlign w:val="bottom"/>
            <w:hideMark/>
          </w:tcPr>
          <w:p w14:paraId="7106608F" w14:textId="77777777" w:rsidR="009D2E53" w:rsidRPr="00180CCC" w:rsidRDefault="009D2E53" w:rsidP="009D2E53">
            <w:pPr>
              <w:rPr>
                <w:color w:val="000000"/>
                <w:sz w:val="20"/>
                <w:szCs w:val="20"/>
              </w:rPr>
            </w:pPr>
          </w:p>
        </w:tc>
        <w:tc>
          <w:tcPr>
            <w:tcW w:w="5956" w:type="dxa"/>
            <w:vAlign w:val="center"/>
            <w:hideMark/>
          </w:tcPr>
          <w:p w14:paraId="1CB3302F"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091A3FE8" w14:textId="77777777" w:rsidTr="002A5DEC">
        <w:trPr>
          <w:trHeight w:val="300"/>
        </w:trPr>
        <w:tc>
          <w:tcPr>
            <w:tcW w:w="3510" w:type="dxa"/>
            <w:noWrap/>
            <w:vAlign w:val="bottom"/>
            <w:hideMark/>
          </w:tcPr>
          <w:p w14:paraId="0366201B" w14:textId="77777777" w:rsidR="009D2E53" w:rsidRPr="00180CCC" w:rsidRDefault="009D2E53" w:rsidP="009D2E53">
            <w:pPr>
              <w:rPr>
                <w:color w:val="000000"/>
                <w:sz w:val="20"/>
                <w:szCs w:val="20"/>
              </w:rPr>
            </w:pPr>
            <w:r w:rsidRPr="00180CCC">
              <w:rPr>
                <w:color w:val="000000"/>
                <w:sz w:val="20"/>
                <w:szCs w:val="20"/>
              </w:rPr>
              <w:t>CURREFINDEX_ID_LS</w:t>
            </w:r>
          </w:p>
        </w:tc>
        <w:tc>
          <w:tcPr>
            <w:tcW w:w="4814" w:type="dxa"/>
            <w:noWrap/>
            <w:vAlign w:val="bottom"/>
            <w:hideMark/>
          </w:tcPr>
          <w:p w14:paraId="7FEA5324" w14:textId="77777777" w:rsidR="009D2E53" w:rsidRPr="00180CCC" w:rsidRDefault="009D2E53" w:rsidP="009D2E53">
            <w:pPr>
              <w:rPr>
                <w:color w:val="000000"/>
                <w:sz w:val="20"/>
                <w:szCs w:val="20"/>
              </w:rPr>
            </w:pPr>
          </w:p>
        </w:tc>
        <w:tc>
          <w:tcPr>
            <w:tcW w:w="5956" w:type="dxa"/>
            <w:vAlign w:val="center"/>
            <w:hideMark/>
          </w:tcPr>
          <w:p w14:paraId="5B849A24"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60ED0D5A" w14:textId="77777777" w:rsidTr="002A5DEC">
        <w:trPr>
          <w:trHeight w:val="300"/>
        </w:trPr>
        <w:tc>
          <w:tcPr>
            <w:tcW w:w="3510" w:type="dxa"/>
            <w:noWrap/>
            <w:vAlign w:val="bottom"/>
            <w:hideMark/>
          </w:tcPr>
          <w:p w14:paraId="4F125F2D" w14:textId="77777777" w:rsidR="009D2E53" w:rsidRPr="00180CCC" w:rsidRDefault="009D2E53" w:rsidP="009D2E53">
            <w:pPr>
              <w:rPr>
                <w:color w:val="000000"/>
                <w:sz w:val="20"/>
                <w:szCs w:val="20"/>
              </w:rPr>
            </w:pPr>
            <w:r w:rsidRPr="00180CCC">
              <w:rPr>
                <w:color w:val="000000"/>
                <w:sz w:val="20"/>
                <w:szCs w:val="20"/>
              </w:rPr>
              <w:t>COMPUTEMODE_LS</w:t>
            </w:r>
          </w:p>
        </w:tc>
        <w:tc>
          <w:tcPr>
            <w:tcW w:w="4814" w:type="dxa"/>
            <w:noWrap/>
            <w:vAlign w:val="bottom"/>
            <w:hideMark/>
          </w:tcPr>
          <w:p w14:paraId="0EDA2E86" w14:textId="77777777" w:rsidR="009D2E53" w:rsidRPr="00180CCC" w:rsidRDefault="009D2E53" w:rsidP="009D2E53">
            <w:pPr>
              <w:rPr>
                <w:color w:val="000000"/>
                <w:sz w:val="20"/>
                <w:szCs w:val="20"/>
              </w:rPr>
            </w:pPr>
          </w:p>
        </w:tc>
        <w:tc>
          <w:tcPr>
            <w:tcW w:w="5956" w:type="dxa"/>
            <w:vAlign w:val="center"/>
            <w:hideMark/>
          </w:tcPr>
          <w:p w14:paraId="633770BE"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0106349" w14:textId="77777777" w:rsidTr="002A5DEC">
        <w:trPr>
          <w:trHeight w:val="300"/>
        </w:trPr>
        <w:tc>
          <w:tcPr>
            <w:tcW w:w="3510" w:type="dxa"/>
            <w:noWrap/>
            <w:vAlign w:val="bottom"/>
            <w:hideMark/>
          </w:tcPr>
          <w:p w14:paraId="012617DB" w14:textId="77777777" w:rsidR="009D2E53" w:rsidRPr="00180CCC" w:rsidRDefault="009D2E53" w:rsidP="009D2E53">
            <w:pPr>
              <w:rPr>
                <w:color w:val="000000"/>
                <w:sz w:val="20"/>
                <w:szCs w:val="20"/>
              </w:rPr>
            </w:pPr>
            <w:r w:rsidRPr="00180CCC">
              <w:rPr>
                <w:color w:val="000000"/>
                <w:sz w:val="20"/>
                <w:szCs w:val="20"/>
              </w:rPr>
              <w:t>RESETINBATCH</w:t>
            </w:r>
          </w:p>
        </w:tc>
        <w:tc>
          <w:tcPr>
            <w:tcW w:w="4814" w:type="dxa"/>
            <w:noWrap/>
            <w:vAlign w:val="bottom"/>
            <w:hideMark/>
          </w:tcPr>
          <w:p w14:paraId="2D6DDE16" w14:textId="77777777" w:rsidR="009D2E53" w:rsidRPr="00180CCC" w:rsidRDefault="009D2E53" w:rsidP="009D2E53">
            <w:pPr>
              <w:rPr>
                <w:color w:val="000000"/>
                <w:sz w:val="20"/>
                <w:szCs w:val="20"/>
              </w:rPr>
            </w:pPr>
          </w:p>
        </w:tc>
        <w:tc>
          <w:tcPr>
            <w:tcW w:w="5956" w:type="dxa"/>
            <w:vAlign w:val="center"/>
            <w:hideMark/>
          </w:tcPr>
          <w:p w14:paraId="6AEDCE4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308A508E" w14:textId="77777777" w:rsidTr="002A5DEC">
        <w:trPr>
          <w:trHeight w:val="300"/>
        </w:trPr>
        <w:tc>
          <w:tcPr>
            <w:tcW w:w="3510" w:type="dxa"/>
            <w:noWrap/>
            <w:vAlign w:val="bottom"/>
            <w:hideMark/>
          </w:tcPr>
          <w:p w14:paraId="4FBDBAC4" w14:textId="77777777" w:rsidR="009D2E53" w:rsidRPr="00180CCC" w:rsidRDefault="009D2E53" w:rsidP="009D2E53">
            <w:pPr>
              <w:rPr>
                <w:color w:val="000000"/>
                <w:sz w:val="20"/>
                <w:szCs w:val="20"/>
              </w:rPr>
            </w:pPr>
            <w:r w:rsidRPr="00180CCC">
              <w:rPr>
                <w:color w:val="000000"/>
                <w:sz w:val="20"/>
                <w:szCs w:val="20"/>
              </w:rPr>
              <w:t>EOMYADJUSTMENTMETHOD</w:t>
            </w:r>
          </w:p>
        </w:tc>
        <w:tc>
          <w:tcPr>
            <w:tcW w:w="4814" w:type="dxa"/>
            <w:vAlign w:val="bottom"/>
          </w:tcPr>
          <w:p w14:paraId="3CB2C37A" w14:textId="77777777" w:rsidR="009D2E53" w:rsidRPr="00D025ED" w:rsidRDefault="009D2E53" w:rsidP="009D2E53">
            <w:pPr>
              <w:rPr>
                <w:color w:val="000000"/>
                <w:sz w:val="20"/>
                <w:szCs w:val="20"/>
              </w:rPr>
            </w:pPr>
          </w:p>
        </w:tc>
        <w:tc>
          <w:tcPr>
            <w:tcW w:w="5956" w:type="dxa"/>
            <w:vAlign w:val="center"/>
            <w:hideMark/>
          </w:tcPr>
          <w:p w14:paraId="3101E3BB"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0FC8FCCC" w14:textId="77777777" w:rsidTr="002A5DEC">
        <w:trPr>
          <w:trHeight w:val="300"/>
        </w:trPr>
        <w:tc>
          <w:tcPr>
            <w:tcW w:w="3510" w:type="dxa"/>
            <w:noWrap/>
            <w:vAlign w:val="bottom"/>
            <w:hideMark/>
          </w:tcPr>
          <w:p w14:paraId="45412656" w14:textId="77777777" w:rsidR="009D2E53" w:rsidRPr="00180CCC" w:rsidRDefault="009D2E53" w:rsidP="009D2E53">
            <w:pPr>
              <w:rPr>
                <w:color w:val="000000"/>
                <w:sz w:val="20"/>
                <w:szCs w:val="20"/>
              </w:rPr>
            </w:pPr>
            <w:r w:rsidRPr="00180CCC">
              <w:rPr>
                <w:color w:val="000000"/>
                <w:sz w:val="20"/>
                <w:szCs w:val="20"/>
              </w:rPr>
              <w:t>EOMYCUBICCOEFF</w:t>
            </w:r>
          </w:p>
        </w:tc>
        <w:tc>
          <w:tcPr>
            <w:tcW w:w="4814" w:type="dxa"/>
            <w:noWrap/>
            <w:vAlign w:val="bottom"/>
            <w:hideMark/>
          </w:tcPr>
          <w:p w14:paraId="6F688768" w14:textId="77777777" w:rsidR="009D2E53" w:rsidRPr="00180CCC" w:rsidRDefault="009D2E53" w:rsidP="009D2E53">
            <w:pPr>
              <w:rPr>
                <w:color w:val="000000"/>
                <w:sz w:val="20"/>
                <w:szCs w:val="20"/>
              </w:rPr>
            </w:pPr>
          </w:p>
        </w:tc>
        <w:tc>
          <w:tcPr>
            <w:tcW w:w="5956" w:type="dxa"/>
            <w:vAlign w:val="center"/>
            <w:hideMark/>
          </w:tcPr>
          <w:p w14:paraId="181F9CA4"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39ABD18" w14:textId="77777777" w:rsidTr="002A5DEC">
        <w:trPr>
          <w:trHeight w:val="300"/>
        </w:trPr>
        <w:tc>
          <w:tcPr>
            <w:tcW w:w="3510" w:type="dxa"/>
            <w:noWrap/>
            <w:vAlign w:val="bottom"/>
            <w:hideMark/>
          </w:tcPr>
          <w:p w14:paraId="2C96E0F2" w14:textId="77777777" w:rsidR="009D2E53" w:rsidRPr="00180CCC" w:rsidRDefault="009D2E53" w:rsidP="009D2E53">
            <w:pPr>
              <w:rPr>
                <w:color w:val="000000"/>
                <w:sz w:val="20"/>
                <w:szCs w:val="20"/>
              </w:rPr>
            </w:pPr>
            <w:r w:rsidRPr="00180CCC">
              <w:rPr>
                <w:color w:val="000000"/>
                <w:sz w:val="20"/>
                <w:szCs w:val="20"/>
              </w:rPr>
              <w:t>EXTLIBNAME</w:t>
            </w:r>
          </w:p>
        </w:tc>
        <w:tc>
          <w:tcPr>
            <w:tcW w:w="4814" w:type="dxa"/>
            <w:noWrap/>
            <w:vAlign w:val="bottom"/>
            <w:hideMark/>
          </w:tcPr>
          <w:p w14:paraId="33407EA7" w14:textId="77777777" w:rsidR="009D2E53" w:rsidRPr="00180CCC" w:rsidRDefault="009D2E53" w:rsidP="009D2E53">
            <w:pPr>
              <w:rPr>
                <w:color w:val="000000"/>
                <w:sz w:val="20"/>
                <w:szCs w:val="20"/>
              </w:rPr>
            </w:pPr>
          </w:p>
        </w:tc>
        <w:tc>
          <w:tcPr>
            <w:tcW w:w="5956" w:type="dxa"/>
            <w:vAlign w:val="center"/>
            <w:hideMark/>
          </w:tcPr>
          <w:p w14:paraId="4C47A53C"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798A21F2" w14:textId="77777777" w:rsidTr="002A5DEC">
        <w:trPr>
          <w:trHeight w:val="300"/>
        </w:trPr>
        <w:tc>
          <w:tcPr>
            <w:tcW w:w="3510" w:type="dxa"/>
            <w:noWrap/>
            <w:vAlign w:val="bottom"/>
            <w:hideMark/>
          </w:tcPr>
          <w:p w14:paraId="12553ACE" w14:textId="77777777" w:rsidR="009D2E53" w:rsidRPr="00180CCC" w:rsidRDefault="009D2E53" w:rsidP="009D2E53">
            <w:pPr>
              <w:rPr>
                <w:color w:val="000000"/>
                <w:sz w:val="20"/>
                <w:szCs w:val="20"/>
              </w:rPr>
            </w:pPr>
            <w:r w:rsidRPr="00180CCC">
              <w:rPr>
                <w:color w:val="000000"/>
                <w:sz w:val="20"/>
                <w:szCs w:val="20"/>
              </w:rPr>
              <w:t>INTERPOLATEDTENORUSED</w:t>
            </w:r>
          </w:p>
        </w:tc>
        <w:tc>
          <w:tcPr>
            <w:tcW w:w="4814" w:type="dxa"/>
            <w:vAlign w:val="bottom"/>
          </w:tcPr>
          <w:p w14:paraId="6ABDB8B1" w14:textId="77777777" w:rsidR="009D2E53" w:rsidRPr="00D025ED" w:rsidRDefault="009D2E53" w:rsidP="009D2E53">
            <w:pPr>
              <w:rPr>
                <w:color w:val="000000"/>
                <w:sz w:val="20"/>
                <w:szCs w:val="20"/>
              </w:rPr>
            </w:pPr>
          </w:p>
        </w:tc>
        <w:tc>
          <w:tcPr>
            <w:tcW w:w="5956" w:type="dxa"/>
            <w:vAlign w:val="center"/>
            <w:hideMark/>
          </w:tcPr>
          <w:p w14:paraId="0B633F90"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11753E13" w14:textId="77777777" w:rsidTr="002A5DEC">
        <w:trPr>
          <w:trHeight w:val="300"/>
        </w:trPr>
        <w:tc>
          <w:tcPr>
            <w:tcW w:w="3510" w:type="dxa"/>
            <w:noWrap/>
            <w:vAlign w:val="bottom"/>
            <w:hideMark/>
          </w:tcPr>
          <w:p w14:paraId="43452851" w14:textId="77777777" w:rsidR="009D2E53" w:rsidRPr="00180CCC" w:rsidRDefault="009D2E53" w:rsidP="009D2E53">
            <w:pPr>
              <w:rPr>
                <w:color w:val="000000"/>
                <w:sz w:val="20"/>
                <w:szCs w:val="20"/>
              </w:rPr>
            </w:pPr>
            <w:r w:rsidRPr="00180CCC">
              <w:rPr>
                <w:color w:val="000000"/>
                <w:sz w:val="20"/>
                <w:szCs w:val="20"/>
              </w:rPr>
              <w:t>ALGEBRAAPPLIEDTO</w:t>
            </w:r>
          </w:p>
        </w:tc>
        <w:tc>
          <w:tcPr>
            <w:tcW w:w="4814" w:type="dxa"/>
            <w:noWrap/>
            <w:vAlign w:val="bottom"/>
            <w:hideMark/>
          </w:tcPr>
          <w:p w14:paraId="4F287860" w14:textId="77777777" w:rsidR="009D2E53" w:rsidRPr="00180CCC" w:rsidRDefault="009D2E53" w:rsidP="009D2E53">
            <w:pPr>
              <w:rPr>
                <w:color w:val="000000"/>
                <w:sz w:val="20"/>
                <w:szCs w:val="20"/>
              </w:rPr>
            </w:pPr>
          </w:p>
        </w:tc>
        <w:tc>
          <w:tcPr>
            <w:tcW w:w="5956" w:type="dxa"/>
            <w:vAlign w:val="center"/>
            <w:hideMark/>
          </w:tcPr>
          <w:p w14:paraId="5E9EE99E"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0D723153" w14:textId="77777777" w:rsidTr="002A5DEC">
        <w:trPr>
          <w:trHeight w:val="300"/>
        </w:trPr>
        <w:tc>
          <w:tcPr>
            <w:tcW w:w="3510" w:type="dxa"/>
            <w:noWrap/>
            <w:vAlign w:val="bottom"/>
            <w:hideMark/>
          </w:tcPr>
          <w:p w14:paraId="59DB130D" w14:textId="77777777" w:rsidR="009D2E53" w:rsidRPr="00180CCC" w:rsidRDefault="009D2E53" w:rsidP="009D2E53">
            <w:pPr>
              <w:rPr>
                <w:color w:val="000000"/>
                <w:sz w:val="20"/>
                <w:szCs w:val="20"/>
              </w:rPr>
            </w:pPr>
            <w:r w:rsidRPr="00180CCC">
              <w:rPr>
                <w:color w:val="000000"/>
                <w:sz w:val="20"/>
                <w:szCs w:val="20"/>
              </w:rPr>
              <w:t>CREDITCURVES_ID</w:t>
            </w:r>
          </w:p>
        </w:tc>
        <w:tc>
          <w:tcPr>
            <w:tcW w:w="4814" w:type="dxa"/>
            <w:noWrap/>
            <w:vAlign w:val="bottom"/>
            <w:hideMark/>
          </w:tcPr>
          <w:p w14:paraId="4476C3BF" w14:textId="77777777" w:rsidR="009D2E53" w:rsidRPr="00180CCC" w:rsidRDefault="009D2E53" w:rsidP="009D2E53">
            <w:pPr>
              <w:rPr>
                <w:color w:val="000000"/>
                <w:sz w:val="20"/>
                <w:szCs w:val="20"/>
              </w:rPr>
            </w:pPr>
          </w:p>
        </w:tc>
        <w:tc>
          <w:tcPr>
            <w:tcW w:w="5956" w:type="dxa"/>
            <w:vAlign w:val="center"/>
            <w:hideMark/>
          </w:tcPr>
          <w:p w14:paraId="1B40510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30A4928B" w14:textId="77777777" w:rsidTr="002A5DEC">
        <w:trPr>
          <w:trHeight w:val="300"/>
        </w:trPr>
        <w:tc>
          <w:tcPr>
            <w:tcW w:w="3510" w:type="dxa"/>
            <w:noWrap/>
            <w:vAlign w:val="bottom"/>
            <w:hideMark/>
          </w:tcPr>
          <w:p w14:paraId="70DAE935" w14:textId="77777777" w:rsidR="009D2E53" w:rsidRPr="00180CCC" w:rsidRDefault="009D2E53" w:rsidP="009D2E53">
            <w:pPr>
              <w:rPr>
                <w:color w:val="000000"/>
                <w:sz w:val="20"/>
                <w:szCs w:val="20"/>
              </w:rPr>
            </w:pPr>
            <w:r w:rsidRPr="00180CCC">
              <w:rPr>
                <w:color w:val="000000"/>
                <w:sz w:val="20"/>
                <w:szCs w:val="20"/>
              </w:rPr>
              <w:t>YIELDSPREAD</w:t>
            </w:r>
          </w:p>
        </w:tc>
        <w:tc>
          <w:tcPr>
            <w:tcW w:w="4814" w:type="dxa"/>
            <w:noWrap/>
            <w:vAlign w:val="bottom"/>
            <w:hideMark/>
          </w:tcPr>
          <w:p w14:paraId="19318EF7" w14:textId="77777777" w:rsidR="009D2E53" w:rsidRPr="00180CCC" w:rsidRDefault="009D2E53" w:rsidP="009D2E53">
            <w:pPr>
              <w:rPr>
                <w:color w:val="000000"/>
                <w:sz w:val="20"/>
                <w:szCs w:val="20"/>
              </w:rPr>
            </w:pPr>
          </w:p>
        </w:tc>
        <w:tc>
          <w:tcPr>
            <w:tcW w:w="5956" w:type="dxa"/>
            <w:vAlign w:val="center"/>
            <w:hideMark/>
          </w:tcPr>
          <w:p w14:paraId="1D466530"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06FDFD23" w14:textId="77777777" w:rsidTr="002A5DEC">
        <w:trPr>
          <w:trHeight w:val="300"/>
        </w:trPr>
        <w:tc>
          <w:tcPr>
            <w:tcW w:w="3510" w:type="dxa"/>
            <w:noWrap/>
            <w:vAlign w:val="bottom"/>
            <w:hideMark/>
          </w:tcPr>
          <w:p w14:paraId="3496A980" w14:textId="77777777" w:rsidR="009D2E53" w:rsidRPr="00180CCC" w:rsidRDefault="009D2E53" w:rsidP="009D2E53">
            <w:pPr>
              <w:rPr>
                <w:color w:val="000000"/>
                <w:sz w:val="20"/>
                <w:szCs w:val="20"/>
              </w:rPr>
            </w:pPr>
            <w:r w:rsidRPr="00180CCC">
              <w:rPr>
                <w:color w:val="000000"/>
                <w:sz w:val="20"/>
                <w:szCs w:val="20"/>
              </w:rPr>
              <w:t>RECOVERYRATE</w:t>
            </w:r>
          </w:p>
        </w:tc>
        <w:tc>
          <w:tcPr>
            <w:tcW w:w="4814" w:type="dxa"/>
            <w:noWrap/>
            <w:vAlign w:val="bottom"/>
            <w:hideMark/>
          </w:tcPr>
          <w:p w14:paraId="12F16686" w14:textId="77777777" w:rsidR="009D2E53" w:rsidRPr="00180CCC" w:rsidRDefault="009D2E53" w:rsidP="009D2E53">
            <w:pPr>
              <w:rPr>
                <w:color w:val="000000"/>
                <w:sz w:val="20"/>
                <w:szCs w:val="20"/>
              </w:rPr>
            </w:pPr>
          </w:p>
        </w:tc>
        <w:tc>
          <w:tcPr>
            <w:tcW w:w="5956" w:type="dxa"/>
            <w:vAlign w:val="center"/>
            <w:hideMark/>
          </w:tcPr>
          <w:p w14:paraId="51F6E00C"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101017B0" w14:textId="77777777" w:rsidTr="002A5DEC">
        <w:trPr>
          <w:trHeight w:val="300"/>
        </w:trPr>
        <w:tc>
          <w:tcPr>
            <w:tcW w:w="3510" w:type="dxa"/>
            <w:noWrap/>
            <w:vAlign w:val="bottom"/>
            <w:hideMark/>
          </w:tcPr>
          <w:p w14:paraId="58E4D3D9" w14:textId="77777777" w:rsidR="009D2E53" w:rsidRPr="00180CCC" w:rsidRDefault="009D2E53" w:rsidP="009D2E53">
            <w:pPr>
              <w:rPr>
                <w:color w:val="000000"/>
                <w:sz w:val="20"/>
                <w:szCs w:val="20"/>
              </w:rPr>
            </w:pPr>
            <w:r w:rsidRPr="00180CCC">
              <w:rPr>
                <w:color w:val="000000"/>
                <w:sz w:val="20"/>
                <w:szCs w:val="20"/>
              </w:rPr>
              <w:t>DOWNLOADKEY</w:t>
            </w:r>
          </w:p>
        </w:tc>
        <w:tc>
          <w:tcPr>
            <w:tcW w:w="4814" w:type="dxa"/>
            <w:noWrap/>
            <w:vAlign w:val="bottom"/>
            <w:hideMark/>
          </w:tcPr>
          <w:p w14:paraId="5DA00525" w14:textId="77777777" w:rsidR="009D2E53" w:rsidRPr="00180CCC" w:rsidRDefault="009D2E53" w:rsidP="009D2E53">
            <w:pPr>
              <w:rPr>
                <w:color w:val="000000"/>
                <w:sz w:val="20"/>
                <w:szCs w:val="20"/>
              </w:rPr>
            </w:pPr>
          </w:p>
        </w:tc>
        <w:tc>
          <w:tcPr>
            <w:tcW w:w="5956" w:type="dxa"/>
            <w:vAlign w:val="center"/>
            <w:hideMark/>
          </w:tcPr>
          <w:p w14:paraId="5EF24A0F"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9DA1508" w14:textId="77777777" w:rsidTr="002A5DEC">
        <w:trPr>
          <w:trHeight w:val="300"/>
        </w:trPr>
        <w:tc>
          <w:tcPr>
            <w:tcW w:w="3510" w:type="dxa"/>
            <w:noWrap/>
            <w:vAlign w:val="bottom"/>
            <w:hideMark/>
          </w:tcPr>
          <w:p w14:paraId="5469868A" w14:textId="77777777" w:rsidR="009D2E53" w:rsidRPr="00180CCC" w:rsidRDefault="009D2E53" w:rsidP="009D2E53">
            <w:pPr>
              <w:rPr>
                <w:color w:val="000000"/>
                <w:sz w:val="20"/>
                <w:szCs w:val="20"/>
              </w:rPr>
            </w:pPr>
            <w:r w:rsidRPr="00180CCC">
              <w:rPr>
                <w:color w:val="000000"/>
                <w:sz w:val="20"/>
                <w:szCs w:val="20"/>
              </w:rPr>
              <w:t>CODIFIERS_ID</w:t>
            </w:r>
          </w:p>
        </w:tc>
        <w:tc>
          <w:tcPr>
            <w:tcW w:w="4814" w:type="dxa"/>
            <w:noWrap/>
            <w:vAlign w:val="bottom"/>
            <w:hideMark/>
          </w:tcPr>
          <w:p w14:paraId="6F5B4089" w14:textId="77777777" w:rsidR="009D2E53" w:rsidRPr="00180CCC" w:rsidRDefault="009D2E53" w:rsidP="009D2E53">
            <w:pPr>
              <w:rPr>
                <w:color w:val="000000"/>
                <w:sz w:val="20"/>
                <w:szCs w:val="20"/>
              </w:rPr>
            </w:pPr>
          </w:p>
        </w:tc>
        <w:tc>
          <w:tcPr>
            <w:tcW w:w="5956" w:type="dxa"/>
            <w:vAlign w:val="center"/>
            <w:hideMark/>
          </w:tcPr>
          <w:p w14:paraId="1AC7B0E6"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B8E1E7E" w14:textId="77777777" w:rsidTr="002A5DEC">
        <w:trPr>
          <w:trHeight w:val="300"/>
        </w:trPr>
        <w:tc>
          <w:tcPr>
            <w:tcW w:w="3510" w:type="dxa"/>
            <w:noWrap/>
            <w:vAlign w:val="bottom"/>
            <w:hideMark/>
          </w:tcPr>
          <w:p w14:paraId="3E65DDED" w14:textId="77777777" w:rsidR="009D2E53" w:rsidRPr="00180CCC" w:rsidRDefault="009D2E53" w:rsidP="009D2E53">
            <w:pPr>
              <w:rPr>
                <w:color w:val="000000"/>
                <w:sz w:val="20"/>
                <w:szCs w:val="20"/>
              </w:rPr>
            </w:pPr>
            <w:r w:rsidRPr="00180CCC">
              <w:rPr>
                <w:color w:val="000000"/>
                <w:sz w:val="20"/>
                <w:szCs w:val="20"/>
              </w:rPr>
              <w:t>ORIGINALID</w:t>
            </w:r>
          </w:p>
        </w:tc>
        <w:tc>
          <w:tcPr>
            <w:tcW w:w="4814" w:type="dxa"/>
            <w:noWrap/>
            <w:vAlign w:val="bottom"/>
            <w:hideMark/>
          </w:tcPr>
          <w:p w14:paraId="64FF970D" w14:textId="77777777" w:rsidR="009D2E53" w:rsidRPr="00180CCC" w:rsidRDefault="009D2E53" w:rsidP="009D2E53">
            <w:pPr>
              <w:rPr>
                <w:color w:val="000000"/>
                <w:sz w:val="20"/>
                <w:szCs w:val="20"/>
              </w:rPr>
            </w:pPr>
          </w:p>
        </w:tc>
        <w:tc>
          <w:tcPr>
            <w:tcW w:w="5956" w:type="dxa"/>
            <w:vAlign w:val="center"/>
            <w:hideMark/>
          </w:tcPr>
          <w:p w14:paraId="3C52B247"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DEE34F0" w14:textId="77777777" w:rsidTr="002A5DEC">
        <w:trPr>
          <w:trHeight w:val="300"/>
        </w:trPr>
        <w:tc>
          <w:tcPr>
            <w:tcW w:w="3510" w:type="dxa"/>
            <w:noWrap/>
            <w:vAlign w:val="bottom"/>
            <w:hideMark/>
          </w:tcPr>
          <w:p w14:paraId="2634934E" w14:textId="77777777" w:rsidR="009D2E53" w:rsidRPr="00180CCC" w:rsidRDefault="009D2E53" w:rsidP="009D2E53">
            <w:pPr>
              <w:rPr>
                <w:color w:val="000000"/>
                <w:sz w:val="20"/>
                <w:szCs w:val="20"/>
              </w:rPr>
            </w:pPr>
            <w:r w:rsidRPr="00180CCC">
              <w:rPr>
                <w:color w:val="000000"/>
                <w:sz w:val="20"/>
                <w:szCs w:val="20"/>
              </w:rPr>
              <w:t>CURRENCIES_ID_FLAT</w:t>
            </w:r>
          </w:p>
        </w:tc>
        <w:tc>
          <w:tcPr>
            <w:tcW w:w="4814" w:type="dxa"/>
            <w:noWrap/>
            <w:vAlign w:val="bottom"/>
            <w:hideMark/>
          </w:tcPr>
          <w:p w14:paraId="4A03CE68" w14:textId="77777777" w:rsidR="009D2E53" w:rsidRPr="00180CCC" w:rsidRDefault="009D2E53" w:rsidP="009D2E53">
            <w:pPr>
              <w:rPr>
                <w:color w:val="000000"/>
                <w:sz w:val="20"/>
                <w:szCs w:val="20"/>
              </w:rPr>
            </w:pPr>
          </w:p>
        </w:tc>
        <w:tc>
          <w:tcPr>
            <w:tcW w:w="5956" w:type="dxa"/>
            <w:vAlign w:val="center"/>
            <w:hideMark/>
          </w:tcPr>
          <w:p w14:paraId="0F125908"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CEEDDF9" w14:textId="77777777" w:rsidTr="002A5DEC">
        <w:trPr>
          <w:trHeight w:val="300"/>
        </w:trPr>
        <w:tc>
          <w:tcPr>
            <w:tcW w:w="3510" w:type="dxa"/>
            <w:noWrap/>
            <w:vAlign w:val="bottom"/>
            <w:hideMark/>
          </w:tcPr>
          <w:p w14:paraId="4671BB65" w14:textId="77777777" w:rsidR="009D2E53" w:rsidRPr="00180CCC" w:rsidRDefault="009D2E53" w:rsidP="009D2E53">
            <w:pPr>
              <w:rPr>
                <w:color w:val="000000"/>
                <w:sz w:val="20"/>
                <w:szCs w:val="20"/>
              </w:rPr>
            </w:pPr>
            <w:r w:rsidRPr="00180CCC">
              <w:rPr>
                <w:color w:val="000000"/>
                <w:sz w:val="20"/>
                <w:szCs w:val="20"/>
              </w:rPr>
              <w:lastRenderedPageBreak/>
              <w:t>FLOATINGRATES_ID_FLAT</w:t>
            </w:r>
          </w:p>
        </w:tc>
        <w:tc>
          <w:tcPr>
            <w:tcW w:w="4814" w:type="dxa"/>
            <w:noWrap/>
            <w:vAlign w:val="bottom"/>
            <w:hideMark/>
          </w:tcPr>
          <w:p w14:paraId="142EF43A" w14:textId="77777777" w:rsidR="009D2E53" w:rsidRPr="00180CCC" w:rsidRDefault="009D2E53" w:rsidP="009D2E53">
            <w:pPr>
              <w:rPr>
                <w:color w:val="000000"/>
                <w:sz w:val="20"/>
                <w:szCs w:val="20"/>
              </w:rPr>
            </w:pPr>
          </w:p>
        </w:tc>
        <w:tc>
          <w:tcPr>
            <w:tcW w:w="5956" w:type="dxa"/>
            <w:vAlign w:val="center"/>
            <w:hideMark/>
          </w:tcPr>
          <w:p w14:paraId="685C0313"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6D59A98" w14:textId="77777777" w:rsidTr="002A5DEC">
        <w:trPr>
          <w:trHeight w:val="300"/>
        </w:trPr>
        <w:tc>
          <w:tcPr>
            <w:tcW w:w="3510" w:type="dxa"/>
            <w:noWrap/>
            <w:vAlign w:val="bottom"/>
            <w:hideMark/>
          </w:tcPr>
          <w:p w14:paraId="62C66CC7" w14:textId="77777777" w:rsidR="009D2E53" w:rsidRPr="00180CCC" w:rsidRDefault="009D2E53" w:rsidP="009D2E53">
            <w:pPr>
              <w:rPr>
                <w:color w:val="000000"/>
                <w:sz w:val="20"/>
                <w:szCs w:val="20"/>
              </w:rPr>
            </w:pPr>
            <w:r w:rsidRPr="00180CCC">
              <w:rPr>
                <w:color w:val="000000"/>
                <w:sz w:val="20"/>
                <w:szCs w:val="20"/>
              </w:rPr>
              <w:t>MARKETDATASETS_ID</w:t>
            </w:r>
          </w:p>
        </w:tc>
        <w:tc>
          <w:tcPr>
            <w:tcW w:w="4814" w:type="dxa"/>
            <w:noWrap/>
            <w:vAlign w:val="bottom"/>
            <w:hideMark/>
          </w:tcPr>
          <w:p w14:paraId="7147E788" w14:textId="77777777" w:rsidR="009D2E53" w:rsidRPr="00180CCC" w:rsidRDefault="009D2E53" w:rsidP="009D2E53">
            <w:pPr>
              <w:rPr>
                <w:color w:val="000000"/>
                <w:sz w:val="20"/>
                <w:szCs w:val="20"/>
              </w:rPr>
            </w:pPr>
          </w:p>
        </w:tc>
        <w:tc>
          <w:tcPr>
            <w:tcW w:w="5956" w:type="dxa"/>
            <w:vAlign w:val="center"/>
            <w:hideMark/>
          </w:tcPr>
          <w:p w14:paraId="6E8A330E"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12065159" w14:textId="77777777" w:rsidTr="002A5DEC">
        <w:trPr>
          <w:trHeight w:val="300"/>
        </w:trPr>
        <w:tc>
          <w:tcPr>
            <w:tcW w:w="3510" w:type="dxa"/>
            <w:noWrap/>
            <w:vAlign w:val="bottom"/>
            <w:hideMark/>
          </w:tcPr>
          <w:p w14:paraId="0B989276" w14:textId="77777777" w:rsidR="009D2E53" w:rsidRPr="00180CCC" w:rsidRDefault="009D2E53" w:rsidP="009D2E53">
            <w:pPr>
              <w:rPr>
                <w:color w:val="000000"/>
                <w:sz w:val="20"/>
                <w:szCs w:val="20"/>
              </w:rPr>
            </w:pPr>
            <w:r w:rsidRPr="00180CCC">
              <w:rPr>
                <w:color w:val="000000"/>
                <w:sz w:val="20"/>
                <w:szCs w:val="20"/>
              </w:rPr>
              <w:t>APPLYONNOMATCHINGTENORS</w:t>
            </w:r>
          </w:p>
        </w:tc>
        <w:tc>
          <w:tcPr>
            <w:tcW w:w="4814" w:type="dxa"/>
            <w:vAlign w:val="bottom"/>
          </w:tcPr>
          <w:p w14:paraId="77377927" w14:textId="77777777" w:rsidR="009D2E53" w:rsidRPr="00D025ED" w:rsidRDefault="009D2E53" w:rsidP="009D2E53">
            <w:pPr>
              <w:rPr>
                <w:color w:val="000000"/>
                <w:sz w:val="20"/>
                <w:szCs w:val="20"/>
              </w:rPr>
            </w:pPr>
          </w:p>
        </w:tc>
        <w:tc>
          <w:tcPr>
            <w:tcW w:w="5956" w:type="dxa"/>
            <w:vAlign w:val="center"/>
            <w:hideMark/>
          </w:tcPr>
          <w:p w14:paraId="262FC787"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7F794E9E" w14:textId="77777777" w:rsidTr="002A5DEC">
        <w:trPr>
          <w:trHeight w:val="300"/>
        </w:trPr>
        <w:tc>
          <w:tcPr>
            <w:tcW w:w="3510" w:type="dxa"/>
            <w:noWrap/>
            <w:vAlign w:val="bottom"/>
            <w:hideMark/>
          </w:tcPr>
          <w:p w14:paraId="176B8BDE" w14:textId="77777777" w:rsidR="009D2E53" w:rsidRPr="00180CCC" w:rsidRDefault="009D2E53" w:rsidP="009D2E53">
            <w:pPr>
              <w:rPr>
                <w:color w:val="000000"/>
                <w:sz w:val="20"/>
                <w:szCs w:val="20"/>
              </w:rPr>
            </w:pPr>
            <w:r w:rsidRPr="00180CCC">
              <w:rPr>
                <w:color w:val="000000"/>
                <w:sz w:val="20"/>
                <w:szCs w:val="20"/>
              </w:rPr>
              <w:t>BACKWARDEXTRAPOLATION</w:t>
            </w:r>
          </w:p>
        </w:tc>
        <w:tc>
          <w:tcPr>
            <w:tcW w:w="4814" w:type="dxa"/>
            <w:vAlign w:val="bottom"/>
          </w:tcPr>
          <w:p w14:paraId="13E17089" w14:textId="77777777" w:rsidR="009D2E53" w:rsidRPr="00D025ED" w:rsidRDefault="009D2E53" w:rsidP="009D2E53">
            <w:pPr>
              <w:rPr>
                <w:color w:val="000000"/>
                <w:sz w:val="20"/>
                <w:szCs w:val="20"/>
              </w:rPr>
            </w:pPr>
          </w:p>
        </w:tc>
        <w:tc>
          <w:tcPr>
            <w:tcW w:w="5956" w:type="dxa"/>
            <w:vAlign w:val="center"/>
            <w:hideMark/>
          </w:tcPr>
          <w:p w14:paraId="4AA6E3AD"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62227CA6" w14:textId="77777777" w:rsidTr="002A5DEC">
        <w:trPr>
          <w:trHeight w:val="300"/>
        </w:trPr>
        <w:tc>
          <w:tcPr>
            <w:tcW w:w="3510" w:type="dxa"/>
            <w:noWrap/>
            <w:vAlign w:val="bottom"/>
            <w:hideMark/>
          </w:tcPr>
          <w:p w14:paraId="6BC9FD61" w14:textId="77777777" w:rsidR="009D2E53" w:rsidRPr="00180CCC" w:rsidRDefault="009D2E53" w:rsidP="009D2E53">
            <w:pPr>
              <w:rPr>
                <w:color w:val="000000"/>
                <w:sz w:val="20"/>
                <w:szCs w:val="20"/>
              </w:rPr>
            </w:pPr>
            <w:r w:rsidRPr="00180CCC">
              <w:rPr>
                <w:color w:val="000000"/>
                <w:sz w:val="20"/>
                <w:szCs w:val="20"/>
              </w:rPr>
              <w:t>FORWARDEXTRAPOLATION</w:t>
            </w:r>
          </w:p>
        </w:tc>
        <w:tc>
          <w:tcPr>
            <w:tcW w:w="4814" w:type="dxa"/>
            <w:vAlign w:val="bottom"/>
          </w:tcPr>
          <w:p w14:paraId="3F0A675A" w14:textId="77777777" w:rsidR="009D2E53" w:rsidRPr="00D025ED" w:rsidRDefault="009D2E53" w:rsidP="009D2E53">
            <w:pPr>
              <w:rPr>
                <w:color w:val="000000"/>
                <w:sz w:val="20"/>
                <w:szCs w:val="20"/>
              </w:rPr>
            </w:pPr>
          </w:p>
        </w:tc>
        <w:tc>
          <w:tcPr>
            <w:tcW w:w="5956" w:type="dxa"/>
            <w:vAlign w:val="center"/>
            <w:hideMark/>
          </w:tcPr>
          <w:p w14:paraId="0D2BBDF1"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D025ED" w14:paraId="71F03153" w14:textId="77777777" w:rsidTr="002A5DEC">
        <w:trPr>
          <w:trHeight w:val="300"/>
        </w:trPr>
        <w:tc>
          <w:tcPr>
            <w:tcW w:w="3510" w:type="dxa"/>
            <w:noWrap/>
            <w:vAlign w:val="bottom"/>
            <w:hideMark/>
          </w:tcPr>
          <w:p w14:paraId="6014CBB0" w14:textId="77777777" w:rsidR="009D2E53" w:rsidRPr="00180CCC" w:rsidRDefault="009D2E53" w:rsidP="009D2E53">
            <w:pPr>
              <w:rPr>
                <w:color w:val="000000"/>
                <w:sz w:val="20"/>
                <w:szCs w:val="20"/>
              </w:rPr>
            </w:pPr>
            <w:r w:rsidRPr="00180CCC">
              <w:rPr>
                <w:color w:val="000000"/>
                <w:sz w:val="20"/>
                <w:szCs w:val="20"/>
              </w:rPr>
              <w:t>MONTHCOUNTCONVENTION</w:t>
            </w:r>
          </w:p>
        </w:tc>
        <w:tc>
          <w:tcPr>
            <w:tcW w:w="4814" w:type="dxa"/>
            <w:vAlign w:val="bottom"/>
          </w:tcPr>
          <w:p w14:paraId="18D7018C" w14:textId="77777777" w:rsidR="009D2E53" w:rsidRPr="00D025ED" w:rsidRDefault="009D2E53" w:rsidP="009D2E53">
            <w:pPr>
              <w:rPr>
                <w:color w:val="000000"/>
                <w:sz w:val="20"/>
                <w:szCs w:val="20"/>
              </w:rPr>
            </w:pPr>
          </w:p>
        </w:tc>
        <w:tc>
          <w:tcPr>
            <w:tcW w:w="5956" w:type="dxa"/>
            <w:vAlign w:val="center"/>
            <w:hideMark/>
          </w:tcPr>
          <w:p w14:paraId="0B630CD6"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45183FA4" w14:textId="77777777" w:rsidTr="002A5DEC">
        <w:trPr>
          <w:trHeight w:val="300"/>
        </w:trPr>
        <w:tc>
          <w:tcPr>
            <w:tcW w:w="3510" w:type="dxa"/>
            <w:noWrap/>
            <w:vAlign w:val="bottom"/>
            <w:hideMark/>
          </w:tcPr>
          <w:p w14:paraId="26A13736" w14:textId="77777777" w:rsidR="009D2E53" w:rsidRPr="00180CCC" w:rsidRDefault="009D2E53" w:rsidP="009D2E53">
            <w:pPr>
              <w:rPr>
                <w:color w:val="000000"/>
                <w:sz w:val="20"/>
                <w:szCs w:val="20"/>
              </w:rPr>
            </w:pPr>
            <w:r w:rsidRPr="00180CCC">
              <w:rPr>
                <w:color w:val="000000"/>
                <w:sz w:val="20"/>
                <w:szCs w:val="20"/>
              </w:rPr>
              <w:t>LOGICALCONDITION_ID</w:t>
            </w:r>
          </w:p>
        </w:tc>
        <w:tc>
          <w:tcPr>
            <w:tcW w:w="4814" w:type="dxa"/>
            <w:noWrap/>
            <w:vAlign w:val="bottom"/>
            <w:hideMark/>
          </w:tcPr>
          <w:p w14:paraId="11CFE86A" w14:textId="77777777" w:rsidR="009D2E53" w:rsidRPr="00180CCC" w:rsidRDefault="009D2E53" w:rsidP="009D2E53">
            <w:pPr>
              <w:rPr>
                <w:color w:val="000000"/>
                <w:sz w:val="20"/>
                <w:szCs w:val="20"/>
              </w:rPr>
            </w:pPr>
          </w:p>
        </w:tc>
        <w:tc>
          <w:tcPr>
            <w:tcW w:w="5956" w:type="dxa"/>
            <w:vAlign w:val="center"/>
            <w:hideMark/>
          </w:tcPr>
          <w:p w14:paraId="7013DD28"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7AF4F788" w14:textId="77777777" w:rsidTr="002A5DEC">
        <w:trPr>
          <w:trHeight w:val="300"/>
        </w:trPr>
        <w:tc>
          <w:tcPr>
            <w:tcW w:w="3510" w:type="dxa"/>
            <w:noWrap/>
            <w:vAlign w:val="bottom"/>
            <w:hideMark/>
          </w:tcPr>
          <w:p w14:paraId="4E4E5703" w14:textId="77777777" w:rsidR="009D2E53" w:rsidRPr="00180CCC" w:rsidRDefault="009D2E53" w:rsidP="009D2E53">
            <w:pPr>
              <w:rPr>
                <w:color w:val="000000"/>
                <w:sz w:val="20"/>
                <w:szCs w:val="20"/>
              </w:rPr>
            </w:pPr>
            <w:r w:rsidRPr="00180CCC">
              <w:rPr>
                <w:color w:val="000000"/>
                <w:sz w:val="20"/>
                <w:szCs w:val="20"/>
              </w:rPr>
              <w:t>SOURCE_SYSTEM</w:t>
            </w:r>
          </w:p>
        </w:tc>
        <w:tc>
          <w:tcPr>
            <w:tcW w:w="4814" w:type="dxa"/>
            <w:noWrap/>
            <w:vAlign w:val="bottom"/>
            <w:hideMark/>
          </w:tcPr>
          <w:p w14:paraId="2E6CDF2A" w14:textId="77777777" w:rsidR="009D2E53" w:rsidRPr="00180CCC" w:rsidRDefault="009D2E53" w:rsidP="009D2E53">
            <w:pPr>
              <w:rPr>
                <w:color w:val="000000"/>
                <w:sz w:val="20"/>
                <w:szCs w:val="20"/>
              </w:rPr>
            </w:pPr>
            <w:r w:rsidRPr="00180CCC">
              <w:rPr>
                <w:color w:val="000000"/>
                <w:sz w:val="20"/>
                <w:szCs w:val="20"/>
              </w:rPr>
              <w:t>Nguồn dữ liệu</w:t>
            </w:r>
          </w:p>
        </w:tc>
        <w:tc>
          <w:tcPr>
            <w:tcW w:w="5956" w:type="dxa"/>
            <w:vAlign w:val="center"/>
            <w:hideMark/>
          </w:tcPr>
          <w:p w14:paraId="21BA1644" w14:textId="77777777" w:rsidR="009D2E53" w:rsidRPr="00180CCC" w:rsidRDefault="009D2E53" w:rsidP="009D2E53">
            <w:pPr>
              <w:rPr>
                <w:color w:val="000000"/>
                <w:sz w:val="20"/>
                <w:szCs w:val="20"/>
              </w:rPr>
            </w:pPr>
            <w:r w:rsidRPr="00180CCC">
              <w:rPr>
                <w:color w:val="000000"/>
                <w:sz w:val="20"/>
                <w:szCs w:val="20"/>
              </w:rPr>
              <w:t>K</w:t>
            </w:r>
          </w:p>
        </w:tc>
      </w:tr>
      <w:tr w:rsidR="009D2E53" w:rsidRPr="00180CCC" w14:paraId="0557A650" w14:textId="77777777" w:rsidTr="002A5DEC">
        <w:trPr>
          <w:trHeight w:val="300"/>
        </w:trPr>
        <w:tc>
          <w:tcPr>
            <w:tcW w:w="3510" w:type="dxa"/>
            <w:noWrap/>
            <w:vAlign w:val="bottom"/>
            <w:hideMark/>
          </w:tcPr>
          <w:p w14:paraId="22C90B87" w14:textId="77777777" w:rsidR="009D2E53" w:rsidRPr="00180CCC" w:rsidRDefault="009D2E53" w:rsidP="009D2E53">
            <w:pPr>
              <w:rPr>
                <w:color w:val="000000"/>
                <w:sz w:val="20"/>
                <w:szCs w:val="20"/>
              </w:rPr>
            </w:pPr>
            <w:r w:rsidRPr="00180CCC">
              <w:rPr>
                <w:color w:val="000000"/>
                <w:sz w:val="20"/>
                <w:szCs w:val="20"/>
              </w:rPr>
              <w:t>ID_IN_SRC</w:t>
            </w:r>
          </w:p>
        </w:tc>
        <w:tc>
          <w:tcPr>
            <w:tcW w:w="4814" w:type="dxa"/>
            <w:noWrap/>
            <w:vAlign w:val="bottom"/>
            <w:hideMark/>
          </w:tcPr>
          <w:p w14:paraId="15CBFBE8" w14:textId="77777777" w:rsidR="009D2E53" w:rsidRPr="00180CCC" w:rsidRDefault="009D2E53" w:rsidP="009D2E53">
            <w:pPr>
              <w:rPr>
                <w:color w:val="000000"/>
                <w:sz w:val="20"/>
                <w:szCs w:val="20"/>
              </w:rPr>
            </w:pPr>
            <w:r w:rsidRPr="00180CCC">
              <w:rPr>
                <w:color w:val="000000"/>
                <w:sz w:val="20"/>
                <w:szCs w:val="20"/>
              </w:rPr>
              <w:t>ID Curves tại nguồn</w:t>
            </w:r>
          </w:p>
        </w:tc>
        <w:tc>
          <w:tcPr>
            <w:tcW w:w="5956" w:type="dxa"/>
            <w:vAlign w:val="center"/>
            <w:hideMark/>
          </w:tcPr>
          <w:p w14:paraId="4D8BC028" w14:textId="77777777" w:rsidR="009D2E53" w:rsidRPr="00180CCC" w:rsidRDefault="009D2E53" w:rsidP="009D2E53">
            <w:pPr>
              <w:rPr>
                <w:color w:val="000000"/>
                <w:sz w:val="20"/>
                <w:szCs w:val="20"/>
              </w:rPr>
            </w:pPr>
            <w:r w:rsidRPr="00180CCC">
              <w:rPr>
                <w:color w:val="000000"/>
                <w:sz w:val="20"/>
                <w:szCs w:val="20"/>
              </w:rPr>
              <w:t>Lấy từ nguồn Kondor</w:t>
            </w:r>
          </w:p>
        </w:tc>
      </w:tr>
      <w:tr w:rsidR="009D2E53" w:rsidRPr="00180CCC" w14:paraId="2F6267E4" w14:textId="77777777" w:rsidTr="002A5DEC">
        <w:trPr>
          <w:trHeight w:val="300"/>
        </w:trPr>
        <w:tc>
          <w:tcPr>
            <w:tcW w:w="3510" w:type="dxa"/>
            <w:noWrap/>
            <w:vAlign w:val="bottom"/>
            <w:hideMark/>
          </w:tcPr>
          <w:p w14:paraId="0E93EE22" w14:textId="77777777" w:rsidR="009D2E53" w:rsidRPr="00180CCC" w:rsidRDefault="009D2E53" w:rsidP="009D2E53">
            <w:pPr>
              <w:rPr>
                <w:color w:val="000000"/>
                <w:sz w:val="20"/>
                <w:szCs w:val="20"/>
              </w:rPr>
            </w:pPr>
            <w:r w:rsidRPr="00180CCC">
              <w:rPr>
                <w:color w:val="000000"/>
                <w:sz w:val="20"/>
                <w:szCs w:val="20"/>
              </w:rPr>
              <w:t>EFT_BEGIN_DT</w:t>
            </w:r>
          </w:p>
        </w:tc>
        <w:tc>
          <w:tcPr>
            <w:tcW w:w="4814" w:type="dxa"/>
            <w:noWrap/>
            <w:vAlign w:val="bottom"/>
            <w:hideMark/>
          </w:tcPr>
          <w:p w14:paraId="5C234220" w14:textId="77777777" w:rsidR="009D2E53" w:rsidRPr="00180CCC" w:rsidRDefault="009D2E53" w:rsidP="009D2E53">
            <w:pPr>
              <w:rPr>
                <w:color w:val="000000"/>
                <w:sz w:val="20"/>
                <w:szCs w:val="20"/>
              </w:rPr>
            </w:pPr>
            <w:r w:rsidRPr="00180CCC">
              <w:rPr>
                <w:color w:val="000000"/>
                <w:sz w:val="20"/>
                <w:szCs w:val="20"/>
              </w:rPr>
              <w:t>Ngày bắt đầu có hiệu lực</w:t>
            </w:r>
          </w:p>
        </w:tc>
        <w:tc>
          <w:tcPr>
            <w:tcW w:w="5956" w:type="dxa"/>
            <w:vAlign w:val="center"/>
            <w:hideMark/>
          </w:tcPr>
          <w:p w14:paraId="4FACB32B" w14:textId="77777777" w:rsidR="009D2E53" w:rsidRPr="00180CCC" w:rsidRDefault="009D2E53" w:rsidP="009D2E53">
            <w:pPr>
              <w:rPr>
                <w:color w:val="000000"/>
                <w:sz w:val="20"/>
                <w:szCs w:val="20"/>
              </w:rPr>
            </w:pPr>
            <w:r w:rsidRPr="00180CCC">
              <w:rPr>
                <w:color w:val="000000"/>
                <w:sz w:val="20"/>
                <w:szCs w:val="20"/>
              </w:rPr>
              <w:t>Hệ thống tự sinh</w:t>
            </w:r>
          </w:p>
        </w:tc>
      </w:tr>
      <w:tr w:rsidR="009D2E53" w:rsidRPr="00180CCC" w14:paraId="603A9670" w14:textId="77777777" w:rsidTr="002A5DEC">
        <w:trPr>
          <w:trHeight w:val="300"/>
        </w:trPr>
        <w:tc>
          <w:tcPr>
            <w:tcW w:w="3510" w:type="dxa"/>
            <w:noWrap/>
            <w:vAlign w:val="bottom"/>
            <w:hideMark/>
          </w:tcPr>
          <w:p w14:paraId="6D38658D" w14:textId="77777777" w:rsidR="009D2E53" w:rsidRPr="00180CCC" w:rsidRDefault="009D2E53" w:rsidP="009D2E53">
            <w:pPr>
              <w:rPr>
                <w:color w:val="000000"/>
                <w:sz w:val="20"/>
                <w:szCs w:val="20"/>
              </w:rPr>
            </w:pPr>
            <w:r w:rsidRPr="00180CCC">
              <w:rPr>
                <w:color w:val="000000"/>
                <w:sz w:val="20"/>
                <w:szCs w:val="20"/>
              </w:rPr>
              <w:t>EFT_END_DT</w:t>
            </w:r>
          </w:p>
        </w:tc>
        <w:tc>
          <w:tcPr>
            <w:tcW w:w="4814" w:type="dxa"/>
            <w:noWrap/>
            <w:vAlign w:val="bottom"/>
            <w:hideMark/>
          </w:tcPr>
          <w:p w14:paraId="279CB641" w14:textId="77777777" w:rsidR="009D2E53" w:rsidRPr="00180CCC" w:rsidRDefault="009D2E53" w:rsidP="009D2E53">
            <w:pPr>
              <w:rPr>
                <w:color w:val="000000"/>
                <w:sz w:val="20"/>
                <w:szCs w:val="20"/>
              </w:rPr>
            </w:pPr>
            <w:r w:rsidRPr="00180CCC">
              <w:rPr>
                <w:color w:val="000000"/>
                <w:sz w:val="20"/>
                <w:szCs w:val="20"/>
              </w:rPr>
              <w:t>Ngày hết hiệu lực</w:t>
            </w:r>
          </w:p>
        </w:tc>
        <w:tc>
          <w:tcPr>
            <w:tcW w:w="5956" w:type="dxa"/>
            <w:vAlign w:val="center"/>
            <w:hideMark/>
          </w:tcPr>
          <w:p w14:paraId="4208A1F9" w14:textId="77777777" w:rsidR="009D2E53" w:rsidRPr="00180CCC" w:rsidRDefault="009D2E53" w:rsidP="009D2E53">
            <w:pPr>
              <w:rPr>
                <w:color w:val="000000"/>
                <w:sz w:val="20"/>
                <w:szCs w:val="20"/>
              </w:rPr>
            </w:pPr>
            <w:r w:rsidRPr="00180CCC">
              <w:rPr>
                <w:color w:val="000000"/>
                <w:sz w:val="20"/>
                <w:szCs w:val="20"/>
              </w:rPr>
              <w:t>Hệ thống tự sinh</w:t>
            </w:r>
          </w:p>
        </w:tc>
      </w:tr>
      <w:tr w:rsidR="009D2E53" w:rsidRPr="00180CCC" w14:paraId="25A92DB9" w14:textId="77777777" w:rsidTr="002A5DEC">
        <w:trPr>
          <w:trHeight w:val="300"/>
        </w:trPr>
        <w:tc>
          <w:tcPr>
            <w:tcW w:w="3510" w:type="dxa"/>
            <w:noWrap/>
            <w:vAlign w:val="bottom"/>
            <w:hideMark/>
          </w:tcPr>
          <w:p w14:paraId="42AA1D61" w14:textId="77777777" w:rsidR="009D2E53" w:rsidRPr="00180CCC" w:rsidRDefault="009D2E53" w:rsidP="009D2E53">
            <w:pPr>
              <w:rPr>
                <w:color w:val="000000"/>
                <w:sz w:val="20"/>
                <w:szCs w:val="20"/>
              </w:rPr>
            </w:pPr>
            <w:r w:rsidRPr="00180CCC">
              <w:rPr>
                <w:color w:val="000000"/>
                <w:sz w:val="20"/>
                <w:szCs w:val="20"/>
              </w:rPr>
              <w:t>REC_IND</w:t>
            </w:r>
          </w:p>
        </w:tc>
        <w:tc>
          <w:tcPr>
            <w:tcW w:w="4814" w:type="dxa"/>
            <w:noWrap/>
            <w:vAlign w:val="bottom"/>
            <w:hideMark/>
          </w:tcPr>
          <w:p w14:paraId="1335F226" w14:textId="77777777" w:rsidR="009D2E53" w:rsidRPr="00180CCC" w:rsidRDefault="009D2E53" w:rsidP="009D2E53">
            <w:pPr>
              <w:rPr>
                <w:color w:val="000000"/>
                <w:sz w:val="20"/>
                <w:szCs w:val="20"/>
              </w:rPr>
            </w:pPr>
          </w:p>
        </w:tc>
        <w:tc>
          <w:tcPr>
            <w:tcW w:w="5956" w:type="dxa"/>
            <w:vAlign w:val="center"/>
            <w:hideMark/>
          </w:tcPr>
          <w:p w14:paraId="17976277" w14:textId="77777777" w:rsidR="009D2E53" w:rsidRPr="00180CCC" w:rsidRDefault="009D2E53" w:rsidP="009D2E53">
            <w:pPr>
              <w:rPr>
                <w:color w:val="000000"/>
                <w:sz w:val="20"/>
                <w:szCs w:val="20"/>
              </w:rPr>
            </w:pPr>
            <w:r w:rsidRPr="00180CCC">
              <w:rPr>
                <w:color w:val="000000"/>
                <w:sz w:val="20"/>
                <w:szCs w:val="20"/>
              </w:rPr>
              <w:t>Hệ thống tự sinh</w:t>
            </w:r>
          </w:p>
        </w:tc>
      </w:tr>
    </w:tbl>
    <w:p w14:paraId="664BD86A" w14:textId="77777777" w:rsidR="00180CCC" w:rsidRPr="00D025ED" w:rsidRDefault="00180CCC" w:rsidP="0022535E">
      <w:pPr>
        <w:rPr>
          <w:sz w:val="20"/>
          <w:szCs w:val="20"/>
        </w:rPr>
      </w:pPr>
    </w:p>
    <w:p w14:paraId="06BA3BEB" w14:textId="77777777" w:rsidR="00A7429F" w:rsidRPr="00D025ED" w:rsidRDefault="00A7429F" w:rsidP="002A5DEC">
      <w:pPr>
        <w:pStyle w:val="Caption"/>
        <w:keepNext/>
        <w:outlineLvl w:val="3"/>
        <w:rPr>
          <w:color w:val="auto"/>
          <w:sz w:val="20"/>
          <w:szCs w:val="20"/>
        </w:rPr>
      </w:pPr>
      <w:bookmarkStart w:id="182" w:name="_Toc2080411"/>
      <w:bookmarkStart w:id="183" w:name="_Toc2154010"/>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73</w:t>
      </w:r>
      <w:r w:rsidR="00CB325D" w:rsidRPr="00D025ED">
        <w:rPr>
          <w:color w:val="auto"/>
          <w:sz w:val="20"/>
          <w:szCs w:val="20"/>
        </w:rPr>
        <w:fldChar w:fldCharType="end"/>
      </w:r>
      <w:r w:rsidRPr="00D025ED">
        <w:rPr>
          <w:color w:val="auto"/>
          <w:sz w:val="20"/>
          <w:szCs w:val="20"/>
        </w:rPr>
        <w:t>: SYSCOD</w:t>
      </w:r>
      <w:bookmarkEnd w:id="182"/>
      <w:bookmarkEnd w:id="18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A7429F" w:rsidRPr="00D025ED" w14:paraId="0F2C6DD2" w14:textId="77777777" w:rsidTr="00A7429F">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31995EF1" w14:textId="77777777" w:rsidR="00A7429F" w:rsidRPr="00D025ED" w:rsidRDefault="00A7429F" w:rsidP="00A7429F">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63DC22B5" w14:textId="77777777" w:rsidR="00A7429F" w:rsidRPr="00D025ED" w:rsidRDefault="00A7429F" w:rsidP="00A7429F">
            <w:pPr>
              <w:rPr>
                <w:sz w:val="20"/>
                <w:szCs w:val="20"/>
              </w:rPr>
            </w:pPr>
            <w:r w:rsidRPr="00D025ED">
              <w:rPr>
                <w:sz w:val="20"/>
                <w:szCs w:val="20"/>
              </w:rPr>
              <w:t>SYSCOD</w:t>
            </w:r>
          </w:p>
        </w:tc>
      </w:tr>
      <w:tr w:rsidR="00A7429F" w:rsidRPr="00D025ED" w14:paraId="4BF74489"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367DD2A1" w14:textId="77777777" w:rsidR="00A7429F" w:rsidRPr="00D025ED" w:rsidRDefault="00A7429F" w:rsidP="00A7429F">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14062CF4" w14:textId="77777777" w:rsidR="00A7429F" w:rsidRPr="00D025ED" w:rsidRDefault="00A7429F" w:rsidP="00A7429F">
            <w:pPr>
              <w:rPr>
                <w:sz w:val="20"/>
                <w:szCs w:val="20"/>
              </w:rPr>
            </w:pPr>
            <w:r w:rsidRPr="00D025ED">
              <w:rPr>
                <w:sz w:val="20"/>
                <w:szCs w:val="20"/>
              </w:rPr>
              <w:t> Statics data</w:t>
            </w:r>
          </w:p>
        </w:tc>
      </w:tr>
      <w:tr w:rsidR="00D54CF7" w:rsidRPr="00D025ED" w14:paraId="7F696825" w14:textId="77777777" w:rsidTr="00D54CF7">
        <w:trPr>
          <w:trHeight w:val="20"/>
        </w:trPr>
        <w:tc>
          <w:tcPr>
            <w:tcW w:w="2244" w:type="dxa"/>
            <w:tcBorders>
              <w:top w:val="nil"/>
              <w:left w:val="single" w:sz="4" w:space="0" w:color="auto"/>
              <w:bottom w:val="single" w:sz="4" w:space="0" w:color="auto"/>
              <w:right w:val="single" w:sz="4" w:space="0" w:color="auto"/>
            </w:tcBorders>
            <w:noWrap/>
            <w:vAlign w:val="center"/>
            <w:hideMark/>
          </w:tcPr>
          <w:p w14:paraId="680D28F0" w14:textId="77777777" w:rsidR="00D54CF7" w:rsidRPr="00D025ED" w:rsidRDefault="00D54CF7" w:rsidP="00D54CF7">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5BE871FA" w14:textId="77777777" w:rsidR="00D54CF7" w:rsidRPr="00D025ED" w:rsidRDefault="00D54CF7" w:rsidP="00D54CF7">
            <w:r w:rsidRPr="00D025ED">
              <w:t>Bảng lưu từ điển của hệ thống, giải thích một số giá trị của các trường trong datamart.</w:t>
            </w:r>
          </w:p>
        </w:tc>
      </w:tr>
      <w:tr w:rsidR="00D54CF7" w:rsidRPr="00D025ED" w14:paraId="1074B408" w14:textId="77777777" w:rsidTr="00D54CF7">
        <w:trPr>
          <w:trHeight w:val="20"/>
        </w:trPr>
        <w:tc>
          <w:tcPr>
            <w:tcW w:w="2244" w:type="dxa"/>
            <w:tcBorders>
              <w:top w:val="nil"/>
              <w:left w:val="single" w:sz="4" w:space="0" w:color="auto"/>
              <w:bottom w:val="single" w:sz="4" w:space="0" w:color="auto"/>
              <w:right w:val="single" w:sz="4" w:space="0" w:color="auto"/>
            </w:tcBorders>
            <w:noWrap/>
            <w:vAlign w:val="center"/>
            <w:hideMark/>
          </w:tcPr>
          <w:p w14:paraId="09CD5BF7" w14:textId="77777777" w:rsidR="00D54CF7" w:rsidRPr="00D025ED" w:rsidRDefault="00D54CF7" w:rsidP="00D54CF7">
            <w:pPr>
              <w:rPr>
                <w:color w:val="000000"/>
                <w:sz w:val="20"/>
                <w:szCs w:val="20"/>
              </w:rPr>
            </w:pPr>
            <w:r w:rsidRPr="00D025ED">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264DC469" w14:textId="77777777" w:rsidR="00D54CF7" w:rsidRPr="00D025ED" w:rsidRDefault="00D54CF7" w:rsidP="00D54CF7">
            <w:r w:rsidRPr="00D025ED">
              <w:t>IT tự cập nhật mỗi khi có phát sinh các thông tin mới</w:t>
            </w:r>
          </w:p>
        </w:tc>
      </w:tr>
    </w:tbl>
    <w:p w14:paraId="682B601C" w14:textId="77777777" w:rsidR="00A7429F" w:rsidRPr="00D025ED" w:rsidRDefault="00A7429F" w:rsidP="00A7429F"/>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2644"/>
        <w:gridCol w:w="9344"/>
      </w:tblGrid>
      <w:tr w:rsidR="00A7429F" w:rsidRPr="00D025ED" w14:paraId="460D6FB7" w14:textId="77777777" w:rsidTr="00A7429F">
        <w:trPr>
          <w:trHeight w:val="20"/>
          <w:tblHeader/>
        </w:trPr>
        <w:tc>
          <w:tcPr>
            <w:tcW w:w="2244"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312FDC4" w14:textId="77777777" w:rsidR="00A7429F" w:rsidRPr="00D025ED" w:rsidRDefault="00A7429F" w:rsidP="00A7429F">
            <w:pPr>
              <w:rPr>
                <w:color w:val="000000"/>
                <w:sz w:val="20"/>
                <w:szCs w:val="20"/>
              </w:rPr>
            </w:pPr>
            <w:r w:rsidRPr="00D025ED">
              <w:rPr>
                <w:color w:val="000000"/>
                <w:sz w:val="20"/>
                <w:szCs w:val="20"/>
              </w:rPr>
              <w:t>Tên trường</w:t>
            </w:r>
          </w:p>
        </w:tc>
        <w:tc>
          <w:tcPr>
            <w:tcW w:w="2644" w:type="dxa"/>
            <w:tcBorders>
              <w:top w:val="single" w:sz="4" w:space="0" w:color="auto"/>
              <w:left w:val="nil"/>
              <w:bottom w:val="single" w:sz="4" w:space="0" w:color="auto"/>
              <w:right w:val="single" w:sz="4" w:space="0" w:color="auto"/>
            </w:tcBorders>
            <w:shd w:val="clear" w:color="000000" w:fill="BFBFBF"/>
            <w:noWrap/>
            <w:vAlign w:val="center"/>
            <w:hideMark/>
          </w:tcPr>
          <w:p w14:paraId="6A9E421C" w14:textId="77777777" w:rsidR="00A7429F" w:rsidRPr="00D025ED" w:rsidRDefault="00A7429F" w:rsidP="00A7429F">
            <w:pPr>
              <w:rPr>
                <w:color w:val="000000"/>
                <w:sz w:val="20"/>
                <w:szCs w:val="20"/>
              </w:rPr>
            </w:pPr>
            <w:r w:rsidRPr="00D025ED">
              <w:rPr>
                <w:color w:val="000000"/>
                <w:sz w:val="20"/>
                <w:szCs w:val="20"/>
              </w:rPr>
              <w:t>Ý nghĩa</w:t>
            </w:r>
          </w:p>
        </w:tc>
        <w:tc>
          <w:tcPr>
            <w:tcW w:w="9344" w:type="dxa"/>
            <w:tcBorders>
              <w:top w:val="single" w:sz="4" w:space="0" w:color="auto"/>
              <w:left w:val="nil"/>
              <w:bottom w:val="single" w:sz="4" w:space="0" w:color="auto"/>
              <w:right w:val="single" w:sz="4" w:space="0" w:color="auto"/>
            </w:tcBorders>
            <w:shd w:val="clear" w:color="000000" w:fill="BFBFBF"/>
            <w:noWrap/>
            <w:vAlign w:val="center"/>
            <w:hideMark/>
          </w:tcPr>
          <w:p w14:paraId="545B1A51" w14:textId="77777777" w:rsidR="00A7429F" w:rsidRPr="00D025ED" w:rsidRDefault="00D54CF7" w:rsidP="00A7429F">
            <w:pPr>
              <w:rPr>
                <w:color w:val="000000"/>
                <w:sz w:val="20"/>
                <w:szCs w:val="20"/>
              </w:rPr>
            </w:pPr>
            <w:r w:rsidRPr="00D025ED">
              <w:rPr>
                <w:color w:val="000000"/>
                <w:sz w:val="20"/>
                <w:szCs w:val="20"/>
              </w:rPr>
              <w:t>Ví dụ</w:t>
            </w:r>
          </w:p>
        </w:tc>
      </w:tr>
      <w:tr w:rsidR="00A7429F" w:rsidRPr="00D025ED" w14:paraId="4B558D6D"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0C83949A" w14:textId="77777777" w:rsidR="00A7429F" w:rsidRPr="00D025ED" w:rsidRDefault="00A7429F" w:rsidP="00A7429F">
            <w:pPr>
              <w:rPr>
                <w:color w:val="000000"/>
                <w:sz w:val="20"/>
                <w:szCs w:val="20"/>
              </w:rPr>
            </w:pPr>
            <w:r w:rsidRPr="00D025ED">
              <w:rPr>
                <w:color w:val="000000"/>
                <w:sz w:val="20"/>
                <w:szCs w:val="20"/>
              </w:rPr>
              <w:t>CATGRY</w:t>
            </w:r>
          </w:p>
        </w:tc>
        <w:tc>
          <w:tcPr>
            <w:tcW w:w="2644" w:type="dxa"/>
            <w:tcBorders>
              <w:top w:val="nil"/>
              <w:left w:val="nil"/>
              <w:bottom w:val="single" w:sz="4" w:space="0" w:color="auto"/>
              <w:right w:val="single" w:sz="4" w:space="0" w:color="auto"/>
            </w:tcBorders>
            <w:vAlign w:val="center"/>
            <w:hideMark/>
          </w:tcPr>
          <w:p w14:paraId="2EE8989C" w14:textId="77777777" w:rsidR="00A7429F" w:rsidRPr="00D025ED" w:rsidRDefault="00D54CF7" w:rsidP="00A7429F">
            <w:pPr>
              <w:rPr>
                <w:sz w:val="20"/>
                <w:szCs w:val="20"/>
              </w:rPr>
            </w:pPr>
            <w:r w:rsidRPr="00D025ED">
              <w:rPr>
                <w:sz w:val="20"/>
                <w:szCs w:val="20"/>
              </w:rPr>
              <w:t>Nhóm tên định nghĩa</w:t>
            </w:r>
          </w:p>
        </w:tc>
        <w:tc>
          <w:tcPr>
            <w:tcW w:w="9344" w:type="dxa"/>
            <w:tcBorders>
              <w:top w:val="nil"/>
              <w:left w:val="nil"/>
              <w:bottom w:val="single" w:sz="4" w:space="0" w:color="auto"/>
              <w:right w:val="single" w:sz="4" w:space="0" w:color="auto"/>
            </w:tcBorders>
            <w:noWrap/>
            <w:vAlign w:val="center"/>
            <w:hideMark/>
          </w:tcPr>
          <w:p w14:paraId="2C336925" w14:textId="77777777" w:rsidR="00A7429F" w:rsidRPr="00D025ED" w:rsidRDefault="00A7429F" w:rsidP="00A7429F">
            <w:pPr>
              <w:rPr>
                <w:color w:val="000000"/>
                <w:sz w:val="20"/>
                <w:szCs w:val="20"/>
              </w:rPr>
            </w:pPr>
            <w:r w:rsidRPr="00D025ED">
              <w:rPr>
                <w:color w:val="000000"/>
                <w:sz w:val="20"/>
                <w:szCs w:val="20"/>
              </w:rPr>
              <w:t>Ví dụ thông tin về Produc</w:t>
            </w:r>
            <w:r w:rsidR="00D54CF7" w:rsidRPr="00D025ED">
              <w:rPr>
                <w:color w:val="000000"/>
                <w:sz w:val="20"/>
                <w:szCs w:val="20"/>
              </w:rPr>
              <w:t>t Group, về Position Source, về Bookflag</w:t>
            </w:r>
          </w:p>
        </w:tc>
      </w:tr>
      <w:tr w:rsidR="00A7429F" w:rsidRPr="00D025ED" w14:paraId="4F3080FA"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2C1F7866" w14:textId="77777777" w:rsidR="00A7429F" w:rsidRPr="00D025ED" w:rsidRDefault="00A7429F" w:rsidP="00A7429F">
            <w:pPr>
              <w:rPr>
                <w:color w:val="000000"/>
                <w:sz w:val="20"/>
                <w:szCs w:val="20"/>
              </w:rPr>
            </w:pPr>
            <w:r w:rsidRPr="00D025ED">
              <w:rPr>
                <w:color w:val="000000"/>
                <w:sz w:val="20"/>
                <w:szCs w:val="20"/>
              </w:rPr>
              <w:t>ID</w:t>
            </w:r>
          </w:p>
        </w:tc>
        <w:tc>
          <w:tcPr>
            <w:tcW w:w="2644" w:type="dxa"/>
            <w:tcBorders>
              <w:top w:val="nil"/>
              <w:left w:val="nil"/>
              <w:bottom w:val="single" w:sz="4" w:space="0" w:color="auto"/>
              <w:right w:val="single" w:sz="4" w:space="0" w:color="auto"/>
            </w:tcBorders>
            <w:vAlign w:val="center"/>
            <w:hideMark/>
          </w:tcPr>
          <w:p w14:paraId="4E5AA6D0" w14:textId="77777777" w:rsidR="00A7429F" w:rsidRPr="00D025ED" w:rsidRDefault="00D54CF7" w:rsidP="00A7429F">
            <w:pPr>
              <w:rPr>
                <w:sz w:val="20"/>
                <w:szCs w:val="20"/>
              </w:rPr>
            </w:pPr>
            <w:r w:rsidRPr="00D025ED">
              <w:t>Các giá trị ID khác nhau</w:t>
            </w:r>
          </w:p>
        </w:tc>
        <w:tc>
          <w:tcPr>
            <w:tcW w:w="9344" w:type="dxa"/>
            <w:tcBorders>
              <w:top w:val="nil"/>
              <w:left w:val="nil"/>
              <w:bottom w:val="single" w:sz="4" w:space="0" w:color="auto"/>
              <w:right w:val="single" w:sz="4" w:space="0" w:color="auto"/>
            </w:tcBorders>
            <w:noWrap/>
            <w:vAlign w:val="center"/>
            <w:hideMark/>
          </w:tcPr>
          <w:p w14:paraId="06BE5787" w14:textId="77777777" w:rsidR="00A7429F" w:rsidRPr="00D025ED" w:rsidRDefault="00A7429F" w:rsidP="00A7429F">
            <w:pPr>
              <w:rPr>
                <w:color w:val="000000"/>
                <w:sz w:val="20"/>
                <w:szCs w:val="20"/>
              </w:rPr>
            </w:pPr>
          </w:p>
        </w:tc>
      </w:tr>
      <w:tr w:rsidR="00A7429F" w:rsidRPr="00D025ED" w14:paraId="45C92F5D"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12D0D3BC" w14:textId="77777777" w:rsidR="00A7429F" w:rsidRPr="00D025ED" w:rsidRDefault="00A7429F" w:rsidP="00A7429F">
            <w:pPr>
              <w:rPr>
                <w:color w:val="000000"/>
                <w:sz w:val="20"/>
                <w:szCs w:val="20"/>
              </w:rPr>
            </w:pPr>
            <w:r w:rsidRPr="00D025ED">
              <w:rPr>
                <w:color w:val="000000"/>
                <w:sz w:val="20"/>
                <w:szCs w:val="20"/>
              </w:rPr>
              <w:lastRenderedPageBreak/>
              <w:t>CODE</w:t>
            </w:r>
          </w:p>
        </w:tc>
        <w:tc>
          <w:tcPr>
            <w:tcW w:w="2644" w:type="dxa"/>
            <w:tcBorders>
              <w:top w:val="nil"/>
              <w:left w:val="nil"/>
              <w:bottom w:val="single" w:sz="4" w:space="0" w:color="auto"/>
              <w:right w:val="single" w:sz="4" w:space="0" w:color="auto"/>
            </w:tcBorders>
            <w:vAlign w:val="center"/>
            <w:hideMark/>
          </w:tcPr>
          <w:p w14:paraId="70578FC3" w14:textId="77777777" w:rsidR="00A7429F" w:rsidRPr="00D025ED" w:rsidRDefault="00D54CF7" w:rsidP="00A7429F">
            <w:pPr>
              <w:rPr>
                <w:sz w:val="20"/>
                <w:szCs w:val="20"/>
              </w:rPr>
            </w:pPr>
            <w:r w:rsidRPr="00D025ED">
              <w:t>Code tương ứng gắn với từng ID</w:t>
            </w:r>
          </w:p>
        </w:tc>
        <w:tc>
          <w:tcPr>
            <w:tcW w:w="9344" w:type="dxa"/>
            <w:tcBorders>
              <w:top w:val="nil"/>
              <w:left w:val="nil"/>
              <w:bottom w:val="single" w:sz="4" w:space="0" w:color="auto"/>
              <w:right w:val="single" w:sz="4" w:space="0" w:color="auto"/>
            </w:tcBorders>
            <w:noWrap/>
            <w:vAlign w:val="center"/>
            <w:hideMark/>
          </w:tcPr>
          <w:p w14:paraId="6A331C15" w14:textId="77777777" w:rsidR="00A7429F" w:rsidRPr="00D025ED" w:rsidRDefault="00D54CF7" w:rsidP="00A7429F">
            <w:pPr>
              <w:rPr>
                <w:color w:val="000000"/>
                <w:sz w:val="20"/>
                <w:szCs w:val="20"/>
              </w:rPr>
            </w:pPr>
            <w:r w:rsidRPr="00D025ED">
              <w:rPr>
                <w:color w:val="000000"/>
                <w:sz w:val="20"/>
                <w:szCs w:val="20"/>
              </w:rPr>
              <w:t>Ví dụ ProductGroup gồm có FX_SPOT, FX_SPOT_TN, FX_FORWARD, FX_SWAP,..</w:t>
            </w:r>
          </w:p>
        </w:tc>
      </w:tr>
      <w:tr w:rsidR="00A7429F" w:rsidRPr="00D025ED" w14:paraId="4DB9D2DB"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522AE58A" w14:textId="77777777" w:rsidR="00A7429F" w:rsidRPr="00D025ED" w:rsidRDefault="00A7429F" w:rsidP="00A7429F">
            <w:pPr>
              <w:rPr>
                <w:color w:val="000000"/>
                <w:sz w:val="20"/>
                <w:szCs w:val="20"/>
              </w:rPr>
            </w:pPr>
            <w:r w:rsidRPr="00D025ED">
              <w:rPr>
                <w:color w:val="000000"/>
                <w:sz w:val="20"/>
                <w:szCs w:val="20"/>
              </w:rPr>
              <w:t>NAME</w:t>
            </w:r>
          </w:p>
        </w:tc>
        <w:tc>
          <w:tcPr>
            <w:tcW w:w="2644" w:type="dxa"/>
            <w:tcBorders>
              <w:top w:val="nil"/>
              <w:left w:val="nil"/>
              <w:bottom w:val="single" w:sz="4" w:space="0" w:color="auto"/>
              <w:right w:val="single" w:sz="4" w:space="0" w:color="auto"/>
            </w:tcBorders>
            <w:vAlign w:val="center"/>
            <w:hideMark/>
          </w:tcPr>
          <w:p w14:paraId="52B4C868" w14:textId="77777777" w:rsidR="00A7429F" w:rsidRPr="00D025ED" w:rsidRDefault="00D54CF7" w:rsidP="00A7429F">
            <w:pPr>
              <w:rPr>
                <w:sz w:val="20"/>
                <w:szCs w:val="20"/>
              </w:rPr>
            </w:pPr>
            <w:r w:rsidRPr="00D025ED">
              <w:t>Name tương ứng gắn với từng ID</w:t>
            </w:r>
          </w:p>
        </w:tc>
        <w:tc>
          <w:tcPr>
            <w:tcW w:w="9344" w:type="dxa"/>
            <w:tcBorders>
              <w:top w:val="nil"/>
              <w:left w:val="nil"/>
              <w:bottom w:val="single" w:sz="4" w:space="0" w:color="auto"/>
              <w:right w:val="single" w:sz="4" w:space="0" w:color="auto"/>
            </w:tcBorders>
            <w:noWrap/>
            <w:vAlign w:val="center"/>
            <w:hideMark/>
          </w:tcPr>
          <w:p w14:paraId="7C791F7C" w14:textId="77777777" w:rsidR="00A7429F" w:rsidRPr="00D025ED" w:rsidRDefault="00A7429F" w:rsidP="00A7429F">
            <w:pPr>
              <w:rPr>
                <w:color w:val="000000"/>
                <w:sz w:val="20"/>
                <w:szCs w:val="20"/>
              </w:rPr>
            </w:pPr>
          </w:p>
        </w:tc>
      </w:tr>
      <w:tr w:rsidR="00A7429F" w:rsidRPr="00D025ED" w14:paraId="29251853"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6CDAEA4E" w14:textId="77777777" w:rsidR="00A7429F" w:rsidRPr="00D025ED" w:rsidRDefault="00A7429F" w:rsidP="00A7429F">
            <w:pPr>
              <w:rPr>
                <w:color w:val="000000"/>
                <w:sz w:val="20"/>
                <w:szCs w:val="20"/>
              </w:rPr>
            </w:pPr>
            <w:r w:rsidRPr="00D025ED">
              <w:rPr>
                <w:color w:val="000000"/>
                <w:sz w:val="20"/>
                <w:szCs w:val="20"/>
              </w:rPr>
              <w:t>ORDSEQ</w:t>
            </w:r>
          </w:p>
        </w:tc>
        <w:tc>
          <w:tcPr>
            <w:tcW w:w="2644" w:type="dxa"/>
            <w:tcBorders>
              <w:top w:val="nil"/>
              <w:left w:val="nil"/>
              <w:bottom w:val="single" w:sz="4" w:space="0" w:color="auto"/>
              <w:right w:val="single" w:sz="4" w:space="0" w:color="auto"/>
            </w:tcBorders>
            <w:vAlign w:val="center"/>
            <w:hideMark/>
          </w:tcPr>
          <w:p w14:paraId="255BAEDE" w14:textId="77777777" w:rsidR="00A7429F" w:rsidRPr="00D025ED" w:rsidRDefault="00A7429F" w:rsidP="00A7429F">
            <w:pPr>
              <w:rPr>
                <w:sz w:val="20"/>
                <w:szCs w:val="20"/>
              </w:rPr>
            </w:pPr>
          </w:p>
        </w:tc>
        <w:tc>
          <w:tcPr>
            <w:tcW w:w="9344" w:type="dxa"/>
            <w:tcBorders>
              <w:top w:val="nil"/>
              <w:left w:val="nil"/>
              <w:bottom w:val="single" w:sz="4" w:space="0" w:color="auto"/>
              <w:right w:val="single" w:sz="4" w:space="0" w:color="auto"/>
            </w:tcBorders>
            <w:noWrap/>
            <w:vAlign w:val="center"/>
            <w:hideMark/>
          </w:tcPr>
          <w:p w14:paraId="4950504B" w14:textId="77777777" w:rsidR="00A7429F" w:rsidRPr="00D025ED" w:rsidRDefault="00A7429F" w:rsidP="00A7429F">
            <w:pPr>
              <w:rPr>
                <w:color w:val="000000"/>
                <w:sz w:val="20"/>
                <w:szCs w:val="20"/>
              </w:rPr>
            </w:pPr>
          </w:p>
        </w:tc>
      </w:tr>
      <w:tr w:rsidR="00A7429F" w:rsidRPr="00D025ED" w14:paraId="0E5D55F8" w14:textId="77777777" w:rsidTr="00A7429F">
        <w:trPr>
          <w:trHeight w:val="20"/>
        </w:trPr>
        <w:tc>
          <w:tcPr>
            <w:tcW w:w="2244" w:type="dxa"/>
            <w:tcBorders>
              <w:top w:val="nil"/>
              <w:left w:val="single" w:sz="4" w:space="0" w:color="auto"/>
              <w:bottom w:val="single" w:sz="4" w:space="0" w:color="auto"/>
              <w:right w:val="single" w:sz="4" w:space="0" w:color="auto"/>
            </w:tcBorders>
            <w:noWrap/>
            <w:vAlign w:val="center"/>
            <w:hideMark/>
          </w:tcPr>
          <w:p w14:paraId="0F230225" w14:textId="77777777" w:rsidR="00A7429F" w:rsidRPr="00D025ED" w:rsidRDefault="00A7429F" w:rsidP="00A7429F">
            <w:pPr>
              <w:rPr>
                <w:color w:val="000000"/>
                <w:sz w:val="20"/>
                <w:szCs w:val="20"/>
              </w:rPr>
            </w:pPr>
            <w:r w:rsidRPr="00D025ED">
              <w:rPr>
                <w:color w:val="000000"/>
                <w:sz w:val="20"/>
                <w:szCs w:val="20"/>
              </w:rPr>
              <w:t>DESCRIPTION</w:t>
            </w:r>
          </w:p>
        </w:tc>
        <w:tc>
          <w:tcPr>
            <w:tcW w:w="2644" w:type="dxa"/>
            <w:tcBorders>
              <w:top w:val="nil"/>
              <w:left w:val="nil"/>
              <w:bottom w:val="single" w:sz="4" w:space="0" w:color="auto"/>
              <w:right w:val="single" w:sz="4" w:space="0" w:color="auto"/>
            </w:tcBorders>
            <w:vAlign w:val="center"/>
            <w:hideMark/>
          </w:tcPr>
          <w:p w14:paraId="4D15FEB0" w14:textId="77777777" w:rsidR="00A7429F" w:rsidRPr="00D025ED" w:rsidRDefault="00D54CF7" w:rsidP="00D54CF7">
            <w:pPr>
              <w:rPr>
                <w:sz w:val="20"/>
                <w:szCs w:val="20"/>
              </w:rPr>
            </w:pPr>
            <w:r w:rsidRPr="00D025ED">
              <w:t>Mô tả cụ thể từng CODE</w:t>
            </w:r>
          </w:p>
        </w:tc>
        <w:tc>
          <w:tcPr>
            <w:tcW w:w="9344" w:type="dxa"/>
            <w:tcBorders>
              <w:top w:val="nil"/>
              <w:left w:val="nil"/>
              <w:bottom w:val="single" w:sz="4" w:space="0" w:color="auto"/>
              <w:right w:val="single" w:sz="4" w:space="0" w:color="auto"/>
            </w:tcBorders>
            <w:vAlign w:val="center"/>
            <w:hideMark/>
          </w:tcPr>
          <w:p w14:paraId="5FD87715" w14:textId="77777777" w:rsidR="00A7429F" w:rsidRPr="00D025ED" w:rsidRDefault="00A7429F" w:rsidP="00D54CF7">
            <w:pPr>
              <w:rPr>
                <w:color w:val="000000"/>
                <w:sz w:val="20"/>
                <w:szCs w:val="20"/>
              </w:rPr>
            </w:pPr>
            <w:r w:rsidRPr="00D025ED">
              <w:rPr>
                <w:color w:val="000000"/>
                <w:sz w:val="20"/>
                <w:szCs w:val="20"/>
              </w:rPr>
              <w:t> </w:t>
            </w:r>
          </w:p>
        </w:tc>
      </w:tr>
    </w:tbl>
    <w:p w14:paraId="2DB7CFCE" w14:textId="77777777" w:rsidR="00541A96" w:rsidRDefault="00541A96" w:rsidP="00510490">
      <w:pPr>
        <w:pStyle w:val="Caption"/>
        <w:keepNext/>
        <w:rPr>
          <w:color w:val="auto"/>
          <w:sz w:val="20"/>
          <w:szCs w:val="20"/>
        </w:rPr>
      </w:pPr>
    </w:p>
    <w:p w14:paraId="7FABDAF6" w14:textId="77777777" w:rsidR="00541A96" w:rsidRPr="00541A96" w:rsidRDefault="00541A96" w:rsidP="00541A96">
      <w:pPr>
        <w:pStyle w:val="Caption"/>
        <w:keepNext/>
        <w:outlineLvl w:val="3"/>
        <w:rPr>
          <w:color w:val="auto"/>
          <w:sz w:val="20"/>
          <w:szCs w:val="20"/>
        </w:rPr>
      </w:pPr>
      <w:bookmarkStart w:id="184" w:name="_Toc2080412"/>
      <w:bookmarkStart w:id="185" w:name="_Toc215401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74</w:t>
      </w:r>
      <w:r w:rsidR="00CB325D" w:rsidRPr="00D025ED">
        <w:rPr>
          <w:color w:val="auto"/>
          <w:sz w:val="20"/>
          <w:szCs w:val="20"/>
        </w:rPr>
        <w:fldChar w:fldCharType="end"/>
      </w:r>
      <w:r w:rsidRPr="00541A96">
        <w:rPr>
          <w:color w:val="auto"/>
          <w:sz w:val="20"/>
          <w:szCs w:val="20"/>
        </w:rPr>
        <w:t xml:space="preserve">: </w:t>
      </w:r>
      <w:r w:rsidRPr="00541A96">
        <w:rPr>
          <w:bCs w:val="0"/>
          <w:color w:val="auto"/>
          <w:lang w:val="en-GB"/>
        </w:rPr>
        <w:t>AUDIT_TRAIL</w:t>
      </w:r>
      <w:bookmarkEnd w:id="184"/>
      <w:bookmarkEnd w:id="185"/>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541A96" w:rsidRPr="00D025ED" w14:paraId="20C800B6" w14:textId="77777777" w:rsidTr="001D3876">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7EFC1A5B" w14:textId="77777777" w:rsidR="00541A96" w:rsidRPr="00D025ED" w:rsidRDefault="00541A96" w:rsidP="001D3876">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288C132A" w14:textId="77777777" w:rsidR="00541A96" w:rsidRPr="00D025ED" w:rsidRDefault="00541A96" w:rsidP="001D3876">
            <w:pPr>
              <w:rPr>
                <w:sz w:val="20"/>
                <w:szCs w:val="20"/>
              </w:rPr>
            </w:pPr>
            <w:r>
              <w:rPr>
                <w:sz w:val="20"/>
                <w:szCs w:val="20"/>
              </w:rPr>
              <w:t>TBCS_AIDIT_TRAIL</w:t>
            </w:r>
          </w:p>
        </w:tc>
      </w:tr>
      <w:tr w:rsidR="00541A96" w:rsidRPr="00D025ED" w14:paraId="72D46144" w14:textId="77777777" w:rsidTr="001D3876">
        <w:trPr>
          <w:trHeight w:val="20"/>
        </w:trPr>
        <w:tc>
          <w:tcPr>
            <w:tcW w:w="2244" w:type="dxa"/>
            <w:tcBorders>
              <w:top w:val="nil"/>
              <w:left w:val="single" w:sz="4" w:space="0" w:color="auto"/>
              <w:bottom w:val="single" w:sz="4" w:space="0" w:color="auto"/>
              <w:right w:val="single" w:sz="4" w:space="0" w:color="auto"/>
            </w:tcBorders>
            <w:noWrap/>
            <w:vAlign w:val="center"/>
            <w:hideMark/>
          </w:tcPr>
          <w:p w14:paraId="33D0006A" w14:textId="77777777" w:rsidR="00541A96" w:rsidRPr="00D025ED" w:rsidRDefault="00541A96" w:rsidP="001D3876">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4DACA21F" w14:textId="77777777" w:rsidR="00541A96" w:rsidRPr="00D025ED" w:rsidRDefault="00541A96" w:rsidP="001D3876">
            <w:pPr>
              <w:rPr>
                <w:sz w:val="20"/>
                <w:szCs w:val="20"/>
              </w:rPr>
            </w:pPr>
            <w:r w:rsidRPr="00D025ED">
              <w:rPr>
                <w:sz w:val="20"/>
                <w:szCs w:val="20"/>
              </w:rPr>
              <w:t> Statics data</w:t>
            </w:r>
          </w:p>
        </w:tc>
      </w:tr>
      <w:tr w:rsidR="00541A96" w:rsidRPr="00D025ED" w14:paraId="09DE4F15" w14:textId="77777777" w:rsidTr="001D3876">
        <w:trPr>
          <w:trHeight w:val="20"/>
        </w:trPr>
        <w:tc>
          <w:tcPr>
            <w:tcW w:w="2244" w:type="dxa"/>
            <w:tcBorders>
              <w:top w:val="nil"/>
              <w:left w:val="single" w:sz="4" w:space="0" w:color="auto"/>
              <w:bottom w:val="single" w:sz="4" w:space="0" w:color="auto"/>
              <w:right w:val="single" w:sz="4" w:space="0" w:color="auto"/>
            </w:tcBorders>
            <w:noWrap/>
            <w:vAlign w:val="center"/>
            <w:hideMark/>
          </w:tcPr>
          <w:p w14:paraId="58A45E05" w14:textId="77777777" w:rsidR="00541A96" w:rsidRPr="00D025ED" w:rsidRDefault="00541A96" w:rsidP="001D3876">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34B7CA72" w14:textId="77777777" w:rsidR="00541A96" w:rsidRPr="00D025ED" w:rsidRDefault="00541A96" w:rsidP="001D3876">
            <w:r w:rsidRPr="00541A96">
              <w:rPr>
                <w:sz w:val="20"/>
                <w:szCs w:val="20"/>
              </w:rPr>
              <w:t>Bảng lưu thông tin log update vào hệ thống (mục đích kiểm tra giao dịch, tham số bị xóa/ sửa bởi người dùng).</w:t>
            </w:r>
          </w:p>
        </w:tc>
      </w:tr>
      <w:tr w:rsidR="00541A96" w:rsidRPr="00D025ED" w14:paraId="5BED83FD" w14:textId="77777777" w:rsidTr="001D3876">
        <w:trPr>
          <w:trHeight w:val="20"/>
        </w:trPr>
        <w:tc>
          <w:tcPr>
            <w:tcW w:w="2244" w:type="dxa"/>
            <w:tcBorders>
              <w:top w:val="nil"/>
              <w:left w:val="single" w:sz="4" w:space="0" w:color="auto"/>
              <w:bottom w:val="single" w:sz="4" w:space="0" w:color="auto"/>
              <w:right w:val="single" w:sz="4" w:space="0" w:color="auto"/>
            </w:tcBorders>
            <w:noWrap/>
            <w:vAlign w:val="center"/>
            <w:hideMark/>
          </w:tcPr>
          <w:p w14:paraId="308CA009" w14:textId="77777777" w:rsidR="00541A96" w:rsidRPr="00541A96" w:rsidRDefault="00541A96" w:rsidP="001D3876">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1DE45715" w14:textId="77777777" w:rsidR="00541A96" w:rsidRPr="00541A96" w:rsidRDefault="00541A96" w:rsidP="001D3876">
            <w:pPr>
              <w:rPr>
                <w:sz w:val="20"/>
                <w:szCs w:val="20"/>
              </w:rPr>
            </w:pPr>
            <w:r w:rsidRPr="00541A96">
              <w:rPr>
                <w:bCs/>
                <w:sz w:val="20"/>
                <w:szCs w:val="20"/>
                <w:lang w:val="en-GB"/>
              </w:rPr>
              <w:t>Bảng kplus..</w:t>
            </w:r>
            <w:r w:rsidRPr="00541A96">
              <w:rPr>
                <w:sz w:val="20"/>
                <w:szCs w:val="20"/>
              </w:rPr>
              <w:t>AuditTrail</w:t>
            </w:r>
            <w:r w:rsidRPr="00541A96">
              <w:rPr>
                <w:bCs/>
                <w:sz w:val="20"/>
                <w:szCs w:val="20"/>
                <w:lang w:val="en-GB"/>
              </w:rPr>
              <w:t>[</w:t>
            </w:r>
            <w:r w:rsidRPr="00541A96">
              <w:rPr>
                <w:sz w:val="20"/>
                <w:szCs w:val="20"/>
              </w:rPr>
              <w:t>AuditTrail</w:t>
            </w:r>
            <w:r w:rsidRPr="00541A96">
              <w:rPr>
                <w:bCs/>
                <w:sz w:val="20"/>
                <w:szCs w:val="20"/>
                <w:lang w:val="en-GB"/>
              </w:rPr>
              <w:t>] nguồn K+</w:t>
            </w:r>
          </w:p>
        </w:tc>
      </w:tr>
    </w:tbl>
    <w:p w14:paraId="41ED6610" w14:textId="77777777" w:rsidR="00A7429F" w:rsidRDefault="00A7429F" w:rsidP="0022535E">
      <w:pPr>
        <w:rPr>
          <w:sz w:val="20"/>
          <w:szCs w:val="20"/>
        </w:rPr>
      </w:pP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5490"/>
        <w:gridCol w:w="6480"/>
      </w:tblGrid>
      <w:tr w:rsidR="00C878C2" w:rsidRPr="00753C10" w14:paraId="137DAE2B" w14:textId="77777777" w:rsidTr="00C878C2">
        <w:trPr>
          <w:trHeight w:val="300"/>
        </w:trPr>
        <w:tc>
          <w:tcPr>
            <w:tcW w:w="2250" w:type="dxa"/>
            <w:shd w:val="clear" w:color="auto" w:fill="A6A6A6" w:themeFill="background1" w:themeFillShade="A6"/>
            <w:vAlign w:val="center"/>
            <w:hideMark/>
          </w:tcPr>
          <w:p w14:paraId="4B7155E5" w14:textId="77777777" w:rsidR="00C878C2" w:rsidRPr="00753C10" w:rsidRDefault="00C878C2" w:rsidP="001D3876">
            <w:pPr>
              <w:jc w:val="center"/>
              <w:rPr>
                <w:b/>
                <w:color w:val="FFFFFF" w:themeColor="background1"/>
              </w:rPr>
            </w:pPr>
            <w:r w:rsidRPr="00753C10">
              <w:rPr>
                <w:b/>
                <w:color w:val="FFFFFF" w:themeColor="background1"/>
              </w:rPr>
              <w:t>Trường</w:t>
            </w:r>
          </w:p>
        </w:tc>
        <w:tc>
          <w:tcPr>
            <w:tcW w:w="5490" w:type="dxa"/>
            <w:shd w:val="clear" w:color="auto" w:fill="A6A6A6" w:themeFill="background1" w:themeFillShade="A6"/>
            <w:vAlign w:val="center"/>
            <w:hideMark/>
          </w:tcPr>
          <w:p w14:paraId="55F9031D" w14:textId="77777777" w:rsidR="00C878C2" w:rsidRPr="00753C10" w:rsidRDefault="00C878C2" w:rsidP="001D3876">
            <w:pPr>
              <w:jc w:val="center"/>
              <w:rPr>
                <w:b/>
                <w:color w:val="FFFFFF" w:themeColor="background1"/>
              </w:rPr>
            </w:pPr>
            <w:r w:rsidRPr="00753C10">
              <w:rPr>
                <w:b/>
                <w:color w:val="FFFFFF" w:themeColor="background1"/>
              </w:rPr>
              <w:t>Ý nghĩa</w:t>
            </w:r>
          </w:p>
        </w:tc>
        <w:tc>
          <w:tcPr>
            <w:tcW w:w="6480" w:type="dxa"/>
            <w:shd w:val="clear" w:color="auto" w:fill="A6A6A6" w:themeFill="background1" w:themeFillShade="A6"/>
            <w:vAlign w:val="center"/>
            <w:hideMark/>
          </w:tcPr>
          <w:p w14:paraId="4CF94FF8" w14:textId="77777777" w:rsidR="00C878C2" w:rsidRPr="00753C10" w:rsidRDefault="00C878C2" w:rsidP="001D3876">
            <w:pPr>
              <w:jc w:val="center"/>
              <w:rPr>
                <w:b/>
                <w:color w:val="FFFFFF" w:themeColor="background1"/>
              </w:rPr>
            </w:pPr>
            <w:r>
              <w:rPr>
                <w:b/>
                <w:color w:val="FFFFFF" w:themeColor="background1"/>
              </w:rPr>
              <w:t>Nguồn</w:t>
            </w:r>
          </w:p>
        </w:tc>
      </w:tr>
      <w:tr w:rsidR="00C878C2" w:rsidRPr="00753C10" w14:paraId="546E62A5" w14:textId="77777777" w:rsidTr="00C878C2">
        <w:trPr>
          <w:trHeight w:val="300"/>
        </w:trPr>
        <w:tc>
          <w:tcPr>
            <w:tcW w:w="2250" w:type="dxa"/>
            <w:vAlign w:val="center"/>
            <w:hideMark/>
          </w:tcPr>
          <w:p w14:paraId="578F6FA0" w14:textId="77777777" w:rsidR="00C878C2" w:rsidRPr="00753C10" w:rsidRDefault="00C878C2" w:rsidP="001D3876">
            <w:pPr>
              <w:rPr>
                <w:color w:val="000000"/>
              </w:rPr>
            </w:pPr>
            <w:r w:rsidRPr="00753C10">
              <w:rPr>
                <w:color w:val="000000"/>
              </w:rPr>
              <w:t>Users_Id</w:t>
            </w:r>
          </w:p>
        </w:tc>
        <w:tc>
          <w:tcPr>
            <w:tcW w:w="5490" w:type="dxa"/>
            <w:vAlign w:val="center"/>
            <w:hideMark/>
          </w:tcPr>
          <w:p w14:paraId="34BA3C52" w14:textId="77777777" w:rsidR="00C878C2" w:rsidRPr="00753C10" w:rsidRDefault="00C878C2" w:rsidP="001D3876">
            <w:pPr>
              <w:rPr>
                <w:color w:val="000000"/>
              </w:rPr>
            </w:pPr>
            <w:r w:rsidRPr="00753C10">
              <w:t>An identification field that contains values which uniquely identify each row in the table by a sequential number generated by the SQL Server.</w:t>
            </w:r>
          </w:p>
        </w:tc>
        <w:tc>
          <w:tcPr>
            <w:tcW w:w="6480" w:type="dxa"/>
            <w:vAlign w:val="center"/>
            <w:hideMark/>
          </w:tcPr>
          <w:p w14:paraId="67A8DE8B"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Users_Id</w:t>
            </w:r>
          </w:p>
        </w:tc>
      </w:tr>
      <w:tr w:rsidR="00C878C2" w:rsidRPr="00753C10" w14:paraId="2A167277" w14:textId="77777777" w:rsidTr="00C878C2">
        <w:trPr>
          <w:trHeight w:val="600"/>
        </w:trPr>
        <w:tc>
          <w:tcPr>
            <w:tcW w:w="2250" w:type="dxa"/>
            <w:vAlign w:val="center"/>
            <w:hideMark/>
          </w:tcPr>
          <w:p w14:paraId="29CB4037" w14:textId="77777777" w:rsidR="00C878C2" w:rsidRPr="00753C10" w:rsidRDefault="00C878C2" w:rsidP="001D3876">
            <w:pPr>
              <w:rPr>
                <w:color w:val="000000"/>
              </w:rPr>
            </w:pPr>
            <w:r w:rsidRPr="00753C10">
              <w:rPr>
                <w:color w:val="000000"/>
              </w:rPr>
              <w:t>MessageDate</w:t>
            </w:r>
          </w:p>
        </w:tc>
        <w:tc>
          <w:tcPr>
            <w:tcW w:w="5490" w:type="dxa"/>
            <w:vAlign w:val="center"/>
            <w:hideMark/>
          </w:tcPr>
          <w:p w14:paraId="756B4383" w14:textId="77777777" w:rsidR="00C878C2" w:rsidRPr="00753C10" w:rsidRDefault="00C878C2" w:rsidP="001D3876">
            <w:pPr>
              <w:rPr>
                <w:color w:val="000000"/>
              </w:rPr>
            </w:pPr>
            <w:r w:rsidRPr="00753C10">
              <w:t>Audit trail messages are displayed within the range specified in the Begin and End fields.</w:t>
            </w:r>
            <w:r w:rsidRPr="00753C10">
              <w:br/>
              <w:t>This field is optional.</w:t>
            </w:r>
          </w:p>
        </w:tc>
        <w:tc>
          <w:tcPr>
            <w:tcW w:w="6480" w:type="dxa"/>
            <w:vAlign w:val="center"/>
            <w:hideMark/>
          </w:tcPr>
          <w:p w14:paraId="2F09E802"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MessageDate</w:t>
            </w:r>
          </w:p>
        </w:tc>
      </w:tr>
      <w:tr w:rsidR="00C878C2" w:rsidRPr="00753C10" w14:paraId="0E6CA945" w14:textId="77777777" w:rsidTr="00C878C2">
        <w:trPr>
          <w:trHeight w:val="600"/>
        </w:trPr>
        <w:tc>
          <w:tcPr>
            <w:tcW w:w="2250" w:type="dxa"/>
            <w:vAlign w:val="center"/>
            <w:hideMark/>
          </w:tcPr>
          <w:p w14:paraId="3A31FBA0" w14:textId="77777777" w:rsidR="00C878C2" w:rsidRPr="00753C10" w:rsidRDefault="00C878C2" w:rsidP="001D3876">
            <w:pPr>
              <w:rPr>
                <w:color w:val="000000"/>
              </w:rPr>
            </w:pPr>
            <w:r w:rsidRPr="00753C10">
              <w:rPr>
                <w:color w:val="000000"/>
              </w:rPr>
              <w:t>MessageType</w:t>
            </w:r>
          </w:p>
        </w:tc>
        <w:tc>
          <w:tcPr>
            <w:tcW w:w="5490" w:type="dxa"/>
            <w:vAlign w:val="center"/>
            <w:hideMark/>
          </w:tcPr>
          <w:p w14:paraId="2A8EEC0A" w14:textId="77777777" w:rsidR="00C878C2" w:rsidRPr="00753C10" w:rsidRDefault="00C878C2" w:rsidP="001D3876">
            <w:pPr>
              <w:rPr>
                <w:color w:val="000000"/>
              </w:rPr>
            </w:pPr>
            <w:r w:rsidRPr="00753C10">
              <w:t>Allows you to choose the type of action for which an entry was made in the audit trail.</w:t>
            </w:r>
          </w:p>
        </w:tc>
        <w:tc>
          <w:tcPr>
            <w:tcW w:w="6480" w:type="dxa"/>
            <w:vAlign w:val="center"/>
            <w:hideMark/>
          </w:tcPr>
          <w:p w14:paraId="4801F6FA"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MessageType</w:t>
            </w:r>
          </w:p>
        </w:tc>
      </w:tr>
      <w:tr w:rsidR="00C878C2" w:rsidRPr="00753C10" w14:paraId="45BB330C" w14:textId="77777777" w:rsidTr="00C878C2">
        <w:trPr>
          <w:trHeight w:val="600"/>
        </w:trPr>
        <w:tc>
          <w:tcPr>
            <w:tcW w:w="2250" w:type="dxa"/>
            <w:vAlign w:val="center"/>
            <w:hideMark/>
          </w:tcPr>
          <w:p w14:paraId="79A66460" w14:textId="77777777" w:rsidR="00C878C2" w:rsidRPr="00753C10" w:rsidRDefault="00C878C2" w:rsidP="001D3876">
            <w:pPr>
              <w:rPr>
                <w:color w:val="000000"/>
              </w:rPr>
            </w:pPr>
            <w:r w:rsidRPr="00753C10">
              <w:rPr>
                <w:color w:val="000000"/>
              </w:rPr>
              <w:t>KdbTables_Id</w:t>
            </w:r>
          </w:p>
        </w:tc>
        <w:tc>
          <w:tcPr>
            <w:tcW w:w="5490" w:type="dxa"/>
            <w:vAlign w:val="center"/>
            <w:hideMark/>
          </w:tcPr>
          <w:p w14:paraId="7F65AC6F" w14:textId="77777777" w:rsidR="00C878C2" w:rsidRPr="00753C10" w:rsidRDefault="00C878C2" w:rsidP="001D3876">
            <w:pPr>
              <w:rPr>
                <w:color w:val="000000"/>
              </w:rPr>
            </w:pPr>
            <w:r w:rsidRPr="00753C10">
              <w:t>KDB table identification. Corresponds to the kdbtable_t generated enum.</w:t>
            </w:r>
          </w:p>
        </w:tc>
        <w:tc>
          <w:tcPr>
            <w:tcW w:w="6480" w:type="dxa"/>
            <w:vAlign w:val="center"/>
            <w:hideMark/>
          </w:tcPr>
          <w:p w14:paraId="7A951E60"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KdbTables_Id</w:t>
            </w:r>
          </w:p>
        </w:tc>
      </w:tr>
      <w:tr w:rsidR="00C878C2" w:rsidRPr="00753C10" w14:paraId="5BB6FDBE" w14:textId="77777777" w:rsidTr="00C878C2">
        <w:trPr>
          <w:trHeight w:val="600"/>
        </w:trPr>
        <w:tc>
          <w:tcPr>
            <w:tcW w:w="2250" w:type="dxa"/>
            <w:vAlign w:val="center"/>
            <w:hideMark/>
          </w:tcPr>
          <w:p w14:paraId="39A23C09" w14:textId="77777777" w:rsidR="00C878C2" w:rsidRPr="00753C10" w:rsidRDefault="00C878C2" w:rsidP="001D3876">
            <w:pPr>
              <w:rPr>
                <w:color w:val="000000"/>
              </w:rPr>
            </w:pPr>
            <w:r w:rsidRPr="00753C10">
              <w:rPr>
                <w:color w:val="000000"/>
              </w:rPr>
              <w:lastRenderedPageBreak/>
              <w:t>TableRowId</w:t>
            </w:r>
          </w:p>
        </w:tc>
        <w:tc>
          <w:tcPr>
            <w:tcW w:w="5490" w:type="dxa"/>
            <w:vAlign w:val="center"/>
            <w:hideMark/>
          </w:tcPr>
          <w:p w14:paraId="1FE5F598" w14:textId="77777777" w:rsidR="00C878C2" w:rsidRPr="00753C10" w:rsidRDefault="00C878C2" w:rsidP="001D3876">
            <w:pPr>
              <w:rPr>
                <w:color w:val="000000"/>
              </w:rPr>
            </w:pPr>
            <w:r w:rsidRPr="00753C10">
              <w:t>An identification field that contains values which uniquely identify each row in the table by a sequential number generated by the SQL Server.</w:t>
            </w:r>
          </w:p>
        </w:tc>
        <w:tc>
          <w:tcPr>
            <w:tcW w:w="6480" w:type="dxa"/>
            <w:vAlign w:val="center"/>
            <w:hideMark/>
          </w:tcPr>
          <w:p w14:paraId="540B9744"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TableRowId</w:t>
            </w:r>
          </w:p>
        </w:tc>
      </w:tr>
      <w:tr w:rsidR="00C878C2" w:rsidRPr="00753C10" w14:paraId="72D05E70" w14:textId="77777777" w:rsidTr="00C878C2">
        <w:trPr>
          <w:trHeight w:val="2700"/>
        </w:trPr>
        <w:tc>
          <w:tcPr>
            <w:tcW w:w="2250" w:type="dxa"/>
            <w:vAlign w:val="center"/>
            <w:hideMark/>
          </w:tcPr>
          <w:p w14:paraId="16314D66" w14:textId="77777777" w:rsidR="00C878C2" w:rsidRPr="00753C10" w:rsidRDefault="00C878C2" w:rsidP="001D3876">
            <w:pPr>
              <w:rPr>
                <w:color w:val="000000"/>
              </w:rPr>
            </w:pPr>
            <w:r w:rsidRPr="00753C10">
              <w:rPr>
                <w:color w:val="000000"/>
              </w:rPr>
              <w:t>MessageString</w:t>
            </w:r>
          </w:p>
        </w:tc>
        <w:tc>
          <w:tcPr>
            <w:tcW w:w="5490" w:type="dxa"/>
            <w:vAlign w:val="center"/>
            <w:hideMark/>
          </w:tcPr>
          <w:p w14:paraId="7C7300B1" w14:textId="77777777" w:rsidR="00C878C2" w:rsidRPr="00753C10" w:rsidRDefault="00C878C2" w:rsidP="001D3876">
            <w:pPr>
              <w:rPr>
                <w:color w:val="000000"/>
              </w:rPr>
            </w:pPr>
            <w:r w:rsidRPr="00753C10">
              <w:t>Display the short string audit message.</w:t>
            </w:r>
          </w:p>
        </w:tc>
        <w:tc>
          <w:tcPr>
            <w:tcW w:w="6480" w:type="dxa"/>
            <w:vAlign w:val="center"/>
            <w:hideMark/>
          </w:tcPr>
          <w:p w14:paraId="62EE80CF"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MessageString</w:t>
            </w:r>
          </w:p>
        </w:tc>
      </w:tr>
      <w:tr w:rsidR="00C878C2" w:rsidRPr="00753C10" w14:paraId="307504D8" w14:textId="77777777" w:rsidTr="00C878C2">
        <w:trPr>
          <w:trHeight w:val="600"/>
        </w:trPr>
        <w:tc>
          <w:tcPr>
            <w:tcW w:w="2250" w:type="dxa"/>
            <w:vAlign w:val="center"/>
            <w:hideMark/>
          </w:tcPr>
          <w:p w14:paraId="3EC3D557" w14:textId="77777777" w:rsidR="00C878C2" w:rsidRPr="00753C10" w:rsidRDefault="00C878C2" w:rsidP="001D3876">
            <w:pPr>
              <w:rPr>
                <w:color w:val="000000"/>
              </w:rPr>
            </w:pPr>
            <w:r w:rsidRPr="00753C10">
              <w:rPr>
                <w:color w:val="000000"/>
              </w:rPr>
              <w:t>MessageText</w:t>
            </w:r>
          </w:p>
        </w:tc>
        <w:tc>
          <w:tcPr>
            <w:tcW w:w="5490" w:type="dxa"/>
            <w:vAlign w:val="center"/>
            <w:hideMark/>
          </w:tcPr>
          <w:p w14:paraId="79DC3EBF" w14:textId="77777777" w:rsidR="00C878C2" w:rsidRPr="00753C10" w:rsidRDefault="00C878C2" w:rsidP="001D3876">
            <w:pPr>
              <w:rPr>
                <w:color w:val="000000"/>
              </w:rPr>
            </w:pPr>
            <w:r w:rsidRPr="00753C10">
              <w:t>Displays the number of messages that are displayed in the list. This is specified in the Application Configuration window.</w:t>
            </w:r>
          </w:p>
        </w:tc>
        <w:tc>
          <w:tcPr>
            <w:tcW w:w="6480" w:type="dxa"/>
            <w:vAlign w:val="center"/>
            <w:hideMark/>
          </w:tcPr>
          <w:p w14:paraId="116024EB" w14:textId="77777777" w:rsidR="00C878C2" w:rsidRPr="00912CC1" w:rsidRDefault="00C878C2" w:rsidP="001D3876">
            <w:pPr>
              <w:rPr>
                <w:color w:val="000000"/>
              </w:rPr>
            </w:pPr>
            <w:r w:rsidRPr="00912CC1">
              <w:rPr>
                <w:bCs/>
                <w:lang w:val="en-GB"/>
              </w:rPr>
              <w:t>[</w:t>
            </w:r>
            <w:r w:rsidRPr="00642725">
              <w:t>AuditTrail</w:t>
            </w:r>
            <w:r w:rsidRPr="00912CC1">
              <w:rPr>
                <w:bCs/>
                <w:lang w:val="en-GB"/>
              </w:rPr>
              <w:t>].</w:t>
            </w:r>
            <w:r w:rsidRPr="00912CC1">
              <w:rPr>
                <w:color w:val="000000"/>
              </w:rPr>
              <w:t>MessageText</w:t>
            </w:r>
          </w:p>
        </w:tc>
      </w:tr>
    </w:tbl>
    <w:p w14:paraId="14479229" w14:textId="77777777" w:rsidR="00C878C2" w:rsidRDefault="00C878C2" w:rsidP="0022535E">
      <w:pPr>
        <w:rPr>
          <w:sz w:val="20"/>
          <w:szCs w:val="20"/>
        </w:rPr>
      </w:pPr>
    </w:p>
    <w:p w14:paraId="18BEF182" w14:textId="77777777" w:rsidR="00EA5C25" w:rsidRDefault="00EA5C25" w:rsidP="00EA5C25">
      <w:pPr>
        <w:pStyle w:val="Caption"/>
        <w:keepNext/>
        <w:outlineLvl w:val="3"/>
        <w:rPr>
          <w:color w:val="auto"/>
          <w:sz w:val="20"/>
          <w:szCs w:val="20"/>
        </w:rPr>
      </w:pPr>
      <w:bookmarkStart w:id="186" w:name="_Toc2080413"/>
      <w:bookmarkStart w:id="187" w:name="_Toc215401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75</w:t>
      </w:r>
      <w:r w:rsidR="00CB325D" w:rsidRPr="00D025ED">
        <w:rPr>
          <w:color w:val="auto"/>
          <w:sz w:val="20"/>
          <w:szCs w:val="20"/>
        </w:rPr>
        <w:fldChar w:fldCharType="end"/>
      </w:r>
      <w:r w:rsidRPr="00541A96">
        <w:rPr>
          <w:color w:val="auto"/>
          <w:sz w:val="20"/>
          <w:szCs w:val="20"/>
        </w:rPr>
        <w:t xml:space="preserve">: </w:t>
      </w:r>
      <w:r w:rsidRPr="00EA5C25">
        <w:rPr>
          <w:color w:val="auto"/>
          <w:sz w:val="20"/>
          <w:szCs w:val="20"/>
        </w:rPr>
        <w:t>TBCS_VOLAT_CURVES</w:t>
      </w:r>
      <w:bookmarkEnd w:id="186"/>
      <w:bookmarkEnd w:id="18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EA5C25" w:rsidRPr="00D025ED" w14:paraId="1546287E" w14:textId="77777777" w:rsidTr="001D3876">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7043CE0F" w14:textId="77777777" w:rsidR="00EA5C25" w:rsidRPr="00D025ED" w:rsidRDefault="00EA5C25" w:rsidP="001D3876">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7444FA60" w14:textId="77777777" w:rsidR="00EA5C25" w:rsidRPr="00EA5C25" w:rsidRDefault="00EA5C25" w:rsidP="00EA5C25">
            <w:pPr>
              <w:pStyle w:val="Caption"/>
              <w:keepNext/>
              <w:outlineLvl w:val="3"/>
              <w:rPr>
                <w:b w:val="0"/>
                <w:color w:val="auto"/>
                <w:sz w:val="20"/>
                <w:szCs w:val="20"/>
              </w:rPr>
            </w:pPr>
            <w:bookmarkStart w:id="188" w:name="_Toc2080414"/>
            <w:r w:rsidRPr="00EA5C25">
              <w:rPr>
                <w:b w:val="0"/>
                <w:color w:val="auto"/>
                <w:sz w:val="20"/>
                <w:szCs w:val="20"/>
              </w:rPr>
              <w:t>TBCS_VOLAT_CURVES</w:t>
            </w:r>
            <w:bookmarkEnd w:id="188"/>
          </w:p>
        </w:tc>
      </w:tr>
      <w:tr w:rsidR="00EA5C25" w:rsidRPr="00D025ED" w14:paraId="0DB1ACD2" w14:textId="77777777" w:rsidTr="001D3876">
        <w:trPr>
          <w:trHeight w:val="20"/>
        </w:trPr>
        <w:tc>
          <w:tcPr>
            <w:tcW w:w="2244" w:type="dxa"/>
            <w:tcBorders>
              <w:top w:val="nil"/>
              <w:left w:val="single" w:sz="4" w:space="0" w:color="auto"/>
              <w:bottom w:val="single" w:sz="4" w:space="0" w:color="auto"/>
              <w:right w:val="single" w:sz="4" w:space="0" w:color="auto"/>
            </w:tcBorders>
            <w:noWrap/>
            <w:vAlign w:val="center"/>
            <w:hideMark/>
          </w:tcPr>
          <w:p w14:paraId="3F8C27BD" w14:textId="77777777" w:rsidR="00EA5C25" w:rsidRPr="00D025ED" w:rsidRDefault="00EA5C25" w:rsidP="001D3876">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7EDD5FD0" w14:textId="77777777" w:rsidR="00EA5C25" w:rsidRPr="00D025ED" w:rsidRDefault="00EA5C25" w:rsidP="001D3876">
            <w:pPr>
              <w:rPr>
                <w:sz w:val="20"/>
                <w:szCs w:val="20"/>
              </w:rPr>
            </w:pPr>
            <w:r w:rsidRPr="00D025ED">
              <w:rPr>
                <w:sz w:val="20"/>
                <w:szCs w:val="20"/>
              </w:rPr>
              <w:t> Statics data</w:t>
            </w:r>
          </w:p>
        </w:tc>
      </w:tr>
      <w:tr w:rsidR="00EA5C25" w:rsidRPr="00D025ED" w14:paraId="3F410A0C" w14:textId="77777777" w:rsidTr="00292C1D">
        <w:trPr>
          <w:trHeight w:val="20"/>
        </w:trPr>
        <w:tc>
          <w:tcPr>
            <w:tcW w:w="2244" w:type="dxa"/>
            <w:tcBorders>
              <w:top w:val="nil"/>
              <w:left w:val="single" w:sz="4" w:space="0" w:color="auto"/>
              <w:bottom w:val="single" w:sz="4" w:space="0" w:color="auto"/>
              <w:right w:val="single" w:sz="4" w:space="0" w:color="auto"/>
            </w:tcBorders>
            <w:noWrap/>
            <w:vAlign w:val="center"/>
            <w:hideMark/>
          </w:tcPr>
          <w:p w14:paraId="743FAA4F" w14:textId="77777777" w:rsidR="00EA5C25" w:rsidRPr="00D025ED" w:rsidRDefault="00EA5C25" w:rsidP="001D3876">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4975977A" w14:textId="77777777" w:rsidR="00EA5C25" w:rsidRPr="00D025ED" w:rsidRDefault="00EA5C25" w:rsidP="001D3876">
            <w:r w:rsidRPr="00EA5C25">
              <w:rPr>
                <w:sz w:val="20"/>
                <w:szCs w:val="20"/>
              </w:rPr>
              <w:t>Bảng lưu thông tin dữ liệu định nghĩa các VolatCurves</w:t>
            </w:r>
          </w:p>
        </w:tc>
      </w:tr>
      <w:tr w:rsidR="00EA5C25" w:rsidRPr="00D025ED" w14:paraId="244B1847" w14:textId="77777777" w:rsidTr="00292C1D">
        <w:trPr>
          <w:trHeight w:val="20"/>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3D2B4953" w14:textId="77777777" w:rsidR="00EA5C25" w:rsidRPr="00541A96" w:rsidRDefault="00EA5C25" w:rsidP="001D3876">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40A8BC42" w14:textId="77777777" w:rsidR="00EA5C25" w:rsidRPr="00EA5C25" w:rsidRDefault="00EA5C25" w:rsidP="00EA5C25">
            <w:pPr>
              <w:spacing w:line="360" w:lineRule="auto"/>
              <w:rPr>
                <w:sz w:val="20"/>
                <w:szCs w:val="20"/>
              </w:rPr>
            </w:pPr>
            <w:r w:rsidRPr="00EA5C25">
              <w:rPr>
                <w:bCs/>
                <w:sz w:val="20"/>
                <w:szCs w:val="20"/>
                <w:lang w:val="en-GB"/>
              </w:rPr>
              <w:t xml:space="preserve">Bảng </w:t>
            </w:r>
            <w:r w:rsidRPr="00EA5C25">
              <w:rPr>
                <w:sz w:val="20"/>
                <w:szCs w:val="20"/>
              </w:rPr>
              <w:t>kplus..VolatCurves</w:t>
            </w:r>
            <w:r w:rsidRPr="00EA5C25">
              <w:rPr>
                <w:bCs/>
                <w:sz w:val="20"/>
                <w:szCs w:val="20"/>
                <w:lang w:val="en-GB"/>
              </w:rPr>
              <w:t>[vcur] nguồn K+</w:t>
            </w:r>
          </w:p>
        </w:tc>
      </w:tr>
      <w:tr w:rsidR="00292C1D" w:rsidRPr="00D025ED" w14:paraId="25F34BE0" w14:textId="77777777" w:rsidTr="00292C1D">
        <w:trPr>
          <w:trHeight w:val="20"/>
        </w:trPr>
        <w:tc>
          <w:tcPr>
            <w:tcW w:w="2244" w:type="dxa"/>
            <w:tcBorders>
              <w:top w:val="single" w:sz="4" w:space="0" w:color="auto"/>
              <w:left w:val="single" w:sz="4" w:space="0" w:color="auto"/>
              <w:bottom w:val="single" w:sz="4" w:space="0" w:color="auto"/>
              <w:right w:val="single" w:sz="4" w:space="0" w:color="auto"/>
            </w:tcBorders>
            <w:noWrap/>
            <w:vAlign w:val="center"/>
          </w:tcPr>
          <w:p w14:paraId="6FEF2FA3" w14:textId="77777777" w:rsidR="00292C1D" w:rsidRPr="00541A96" w:rsidRDefault="00292C1D" w:rsidP="001D3876">
            <w:pPr>
              <w:rPr>
                <w:color w:val="000000"/>
                <w:sz w:val="20"/>
                <w:szCs w:val="20"/>
              </w:rPr>
            </w:pPr>
            <w:r>
              <w:rPr>
                <w:color w:val="000000"/>
                <w:sz w:val="20"/>
                <w:szCs w:val="20"/>
              </w:rPr>
              <w:t>Lưu ý</w:t>
            </w:r>
          </w:p>
        </w:tc>
        <w:tc>
          <w:tcPr>
            <w:tcW w:w="11988" w:type="dxa"/>
            <w:tcBorders>
              <w:top w:val="single" w:sz="4" w:space="0" w:color="auto"/>
              <w:left w:val="nil"/>
              <w:bottom w:val="single" w:sz="4" w:space="0" w:color="auto"/>
              <w:right w:val="single" w:sz="4" w:space="0" w:color="auto"/>
            </w:tcBorders>
          </w:tcPr>
          <w:p w14:paraId="460363DF" w14:textId="77777777" w:rsidR="00292C1D" w:rsidRDefault="00292C1D" w:rsidP="00292C1D">
            <w:pPr>
              <w:pStyle w:val="Header"/>
              <w:tabs>
                <w:tab w:val="clear" w:pos="4320"/>
                <w:tab w:val="clear" w:pos="8640"/>
              </w:tabs>
              <w:spacing w:line="360" w:lineRule="auto"/>
              <w:rPr>
                <w:bCs/>
                <w:sz w:val="20"/>
                <w:szCs w:val="20"/>
                <w:lang w:val="en-GB"/>
              </w:rPr>
            </w:pPr>
            <w:r>
              <w:rPr>
                <w:bCs/>
                <w:sz w:val="20"/>
                <w:szCs w:val="20"/>
                <w:lang w:val="en-GB"/>
              </w:rPr>
              <w:t xml:space="preserve">Phase 3.3 : </w:t>
            </w:r>
          </w:p>
          <w:p w14:paraId="0B1B2BF8" w14:textId="77777777" w:rsidR="00FF7715" w:rsidRDefault="00292C1D" w:rsidP="00292C1D">
            <w:pPr>
              <w:pStyle w:val="Header"/>
              <w:tabs>
                <w:tab w:val="clear" w:pos="4320"/>
                <w:tab w:val="clear" w:pos="8640"/>
              </w:tabs>
              <w:spacing w:line="360" w:lineRule="auto"/>
              <w:rPr>
                <w:lang w:val="en-GB"/>
              </w:rPr>
            </w:pPr>
            <w:r>
              <w:rPr>
                <w:lang w:val="en-GB"/>
              </w:rPr>
              <w:t xml:space="preserve">Đổi tên trường </w:t>
            </w:r>
            <w:r w:rsidRPr="00A72B75">
              <w:rPr>
                <w:lang w:val="en-GB"/>
              </w:rPr>
              <w:t>ID_</w:t>
            </w:r>
            <w:r>
              <w:rPr>
                <w:lang w:val="en-GB"/>
              </w:rPr>
              <w:t xml:space="preserve"> thành </w:t>
            </w:r>
            <w:r w:rsidRPr="00A72B75">
              <w:rPr>
                <w:lang w:val="en-GB"/>
              </w:rPr>
              <w:t>VOLATCURVES_ID</w:t>
            </w:r>
          </w:p>
          <w:p w14:paraId="2C728749" w14:textId="77777777" w:rsidR="00292C1D" w:rsidRPr="00A72B75" w:rsidRDefault="00292C1D" w:rsidP="00292C1D">
            <w:pPr>
              <w:pStyle w:val="Header"/>
              <w:tabs>
                <w:tab w:val="clear" w:pos="4320"/>
                <w:tab w:val="clear" w:pos="8640"/>
              </w:tabs>
              <w:spacing w:line="360" w:lineRule="auto"/>
              <w:rPr>
                <w:lang w:val="en-GB"/>
              </w:rPr>
            </w:pPr>
            <w:r>
              <w:rPr>
                <w:lang w:val="en-GB"/>
              </w:rPr>
              <w:t>Đổi tên trường</w:t>
            </w:r>
            <w:r w:rsidRPr="00A72B75">
              <w:rPr>
                <w:lang w:val="en-GB"/>
              </w:rPr>
              <w:t xml:space="preserve"> VOLATCURVES_ID_K</w:t>
            </w:r>
            <w:r>
              <w:rPr>
                <w:lang w:val="en-GB"/>
              </w:rPr>
              <w:t xml:space="preserve"> thành ID_IN_SRC</w:t>
            </w:r>
          </w:p>
          <w:p w14:paraId="40BCCC38" w14:textId="77777777" w:rsidR="00292C1D" w:rsidRPr="00EA5C25" w:rsidRDefault="00FF7715" w:rsidP="00EA5C25">
            <w:pPr>
              <w:spacing w:line="360" w:lineRule="auto"/>
              <w:rPr>
                <w:bCs/>
                <w:sz w:val="20"/>
                <w:szCs w:val="20"/>
                <w:lang w:val="en-GB"/>
              </w:rPr>
            </w:pPr>
            <w:r w:rsidRPr="00FF7715">
              <w:rPr>
                <w:lang w:val="en-GB"/>
              </w:rPr>
              <w:t>Phase 3.4: các trường đã đươc đổi tên theo đúng yêu cầu</w:t>
            </w:r>
          </w:p>
        </w:tc>
      </w:tr>
    </w:tbl>
    <w:p w14:paraId="01B28774" w14:textId="77777777" w:rsidR="00EA5C25" w:rsidRPr="00EA5C25" w:rsidRDefault="00EA5C25" w:rsidP="00EA5C25"/>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272"/>
        <w:gridCol w:w="5468"/>
        <w:gridCol w:w="6480"/>
      </w:tblGrid>
      <w:tr w:rsidR="00EA5C25" w:rsidRPr="00200BDC" w14:paraId="6FF983AE" w14:textId="77777777" w:rsidTr="003B02BF">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39030DA9" w14:textId="77777777" w:rsidR="00EA5C25" w:rsidRPr="00200BDC" w:rsidRDefault="00EA5C25" w:rsidP="001D3876">
            <w:r w:rsidRPr="00200BDC">
              <w:rPr>
                <w:b/>
                <w:color w:val="FFFFFF" w:themeColor="background1"/>
              </w:rPr>
              <w:t>Trường</w:t>
            </w:r>
          </w:p>
        </w:tc>
        <w:tc>
          <w:tcPr>
            <w:tcW w:w="5468" w:type="dxa"/>
            <w:tcBorders>
              <w:top w:val="single" w:sz="4" w:space="0" w:color="auto"/>
              <w:bottom w:val="single" w:sz="6" w:space="0" w:color="auto"/>
            </w:tcBorders>
            <w:shd w:val="clear" w:color="auto" w:fill="A6A6A6" w:themeFill="background1" w:themeFillShade="A6"/>
            <w:vAlign w:val="center"/>
          </w:tcPr>
          <w:p w14:paraId="452FDFCB" w14:textId="77777777" w:rsidR="00EA5C25" w:rsidRPr="00200BDC" w:rsidRDefault="00EA5C25" w:rsidP="001D3876">
            <w:pPr>
              <w:rPr>
                <w:b/>
                <w:color w:val="FFFFFF" w:themeColor="background1"/>
              </w:rPr>
            </w:pPr>
            <w:r w:rsidRPr="00200BDC">
              <w:rPr>
                <w:b/>
                <w:color w:val="FFFFFF" w:themeColor="background1"/>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58A93F98" w14:textId="77777777" w:rsidR="00EA5C25" w:rsidRPr="00200BDC" w:rsidRDefault="00EA5C25" w:rsidP="001D3876">
            <w:pPr>
              <w:rPr>
                <w:b/>
                <w:color w:val="FFFFFF" w:themeColor="background1"/>
              </w:rPr>
            </w:pPr>
            <w:r>
              <w:rPr>
                <w:b/>
                <w:color w:val="FFFFFF" w:themeColor="background1"/>
              </w:rPr>
              <w:t>Mô tả</w:t>
            </w:r>
          </w:p>
        </w:tc>
      </w:tr>
      <w:tr w:rsidR="00EA5C25" w:rsidRPr="00200BDC" w14:paraId="2DAD5CFE" w14:textId="77777777" w:rsidTr="003B02BF">
        <w:trPr>
          <w:trHeight w:val="255"/>
        </w:trPr>
        <w:tc>
          <w:tcPr>
            <w:tcW w:w="2272" w:type="dxa"/>
            <w:tcBorders>
              <w:top w:val="single" w:sz="6" w:space="0" w:color="auto"/>
            </w:tcBorders>
            <w:noWrap/>
            <w:vAlign w:val="center"/>
            <w:hideMark/>
          </w:tcPr>
          <w:p w14:paraId="523DA5C4" w14:textId="77777777" w:rsidR="00EA5C25" w:rsidRPr="00200BDC" w:rsidRDefault="00EA5C25" w:rsidP="001D3876">
            <w:r w:rsidRPr="00200BDC">
              <w:lastRenderedPageBreak/>
              <w:t>VolatCurves_Id</w:t>
            </w:r>
          </w:p>
        </w:tc>
        <w:tc>
          <w:tcPr>
            <w:tcW w:w="5468" w:type="dxa"/>
            <w:tcBorders>
              <w:top w:val="single" w:sz="6" w:space="0" w:color="auto"/>
            </w:tcBorders>
            <w:vAlign w:val="center"/>
          </w:tcPr>
          <w:p w14:paraId="220D3E46"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711AD6BF" w14:textId="77777777" w:rsidR="00EA5C25" w:rsidRPr="00200BDC" w:rsidRDefault="00EA5C25" w:rsidP="001D3876">
            <w:r>
              <w:rPr>
                <w:bCs/>
                <w:lang w:val="en-GB"/>
              </w:rPr>
              <w:t>[vcur].</w:t>
            </w:r>
            <w:r w:rsidRPr="00200BDC">
              <w:t>VolatCurves_Id</w:t>
            </w:r>
          </w:p>
        </w:tc>
      </w:tr>
      <w:tr w:rsidR="00EA5C25" w:rsidRPr="00200BDC" w14:paraId="2030CCF8" w14:textId="77777777" w:rsidTr="003B02BF">
        <w:trPr>
          <w:trHeight w:val="255"/>
        </w:trPr>
        <w:tc>
          <w:tcPr>
            <w:tcW w:w="2272" w:type="dxa"/>
            <w:noWrap/>
            <w:vAlign w:val="center"/>
            <w:hideMark/>
          </w:tcPr>
          <w:p w14:paraId="6ED53CA2" w14:textId="77777777" w:rsidR="00EA5C25" w:rsidRPr="00200BDC" w:rsidRDefault="00EA5C25" w:rsidP="001D3876">
            <w:r w:rsidRPr="00200BDC">
              <w:t>VolatCurves_ShortName</w:t>
            </w:r>
          </w:p>
        </w:tc>
        <w:tc>
          <w:tcPr>
            <w:tcW w:w="5468" w:type="dxa"/>
            <w:vAlign w:val="center"/>
          </w:tcPr>
          <w:p w14:paraId="0584142F" w14:textId="77777777" w:rsidR="00EA5C25" w:rsidRPr="00200BDC" w:rsidRDefault="00EA5C25" w:rsidP="001D3876">
            <w:r w:rsidRPr="00200BDC">
              <w:t>Short name of a volatility curve.</w:t>
            </w:r>
          </w:p>
        </w:tc>
        <w:tc>
          <w:tcPr>
            <w:tcW w:w="6480" w:type="dxa"/>
            <w:vAlign w:val="center"/>
          </w:tcPr>
          <w:p w14:paraId="3706EFF8" w14:textId="77777777" w:rsidR="00EA5C25" w:rsidRPr="00200BDC" w:rsidRDefault="00EA5C25" w:rsidP="001D3876">
            <w:r>
              <w:rPr>
                <w:bCs/>
                <w:lang w:val="en-GB"/>
              </w:rPr>
              <w:t>[vcur].</w:t>
            </w:r>
            <w:r w:rsidRPr="00200BDC">
              <w:t>VolatCurves_ShortName</w:t>
            </w:r>
          </w:p>
        </w:tc>
      </w:tr>
      <w:tr w:rsidR="00EA5C25" w:rsidRPr="00200BDC" w14:paraId="5A7E0CBE" w14:textId="77777777" w:rsidTr="003B02BF">
        <w:trPr>
          <w:trHeight w:val="255"/>
        </w:trPr>
        <w:tc>
          <w:tcPr>
            <w:tcW w:w="2272" w:type="dxa"/>
            <w:noWrap/>
            <w:vAlign w:val="center"/>
            <w:hideMark/>
          </w:tcPr>
          <w:p w14:paraId="0B3411B3" w14:textId="77777777" w:rsidR="00EA5C25" w:rsidRPr="00200BDC" w:rsidRDefault="00EA5C25" w:rsidP="001D3876">
            <w:r w:rsidRPr="00200BDC">
              <w:t>VolatCurves_Name</w:t>
            </w:r>
          </w:p>
        </w:tc>
        <w:tc>
          <w:tcPr>
            <w:tcW w:w="5468" w:type="dxa"/>
            <w:vAlign w:val="center"/>
          </w:tcPr>
          <w:p w14:paraId="6797BE11" w14:textId="77777777" w:rsidR="00EA5C25" w:rsidRPr="00200BDC" w:rsidRDefault="00EA5C25" w:rsidP="001D3876">
            <w:r w:rsidRPr="00200BDC">
              <w:t>Name of a volatility curve.</w:t>
            </w:r>
          </w:p>
        </w:tc>
        <w:tc>
          <w:tcPr>
            <w:tcW w:w="6480" w:type="dxa"/>
            <w:vAlign w:val="center"/>
          </w:tcPr>
          <w:p w14:paraId="43637B4D" w14:textId="77777777" w:rsidR="00EA5C25" w:rsidRPr="00200BDC" w:rsidRDefault="00EA5C25" w:rsidP="001D3876">
            <w:r>
              <w:rPr>
                <w:bCs/>
                <w:lang w:val="en-GB"/>
              </w:rPr>
              <w:t>[vcur].</w:t>
            </w:r>
            <w:r w:rsidRPr="00200BDC">
              <w:t>VolatCurves_Name</w:t>
            </w:r>
          </w:p>
        </w:tc>
      </w:tr>
      <w:tr w:rsidR="00EA5C25" w:rsidRPr="00200BDC" w14:paraId="63EF359F" w14:textId="77777777" w:rsidTr="003B02BF">
        <w:trPr>
          <w:trHeight w:val="255"/>
        </w:trPr>
        <w:tc>
          <w:tcPr>
            <w:tcW w:w="2272" w:type="dxa"/>
            <w:noWrap/>
            <w:vAlign w:val="center"/>
            <w:hideMark/>
          </w:tcPr>
          <w:p w14:paraId="30BBB1B6" w14:textId="77777777" w:rsidR="00EA5C25" w:rsidRPr="00200BDC" w:rsidRDefault="00EA5C25" w:rsidP="001D3876">
            <w:r w:rsidRPr="00200BDC">
              <w:t>Market</w:t>
            </w:r>
          </w:p>
        </w:tc>
        <w:tc>
          <w:tcPr>
            <w:tcW w:w="5468" w:type="dxa"/>
            <w:vAlign w:val="center"/>
          </w:tcPr>
          <w:p w14:paraId="2B9D610B" w14:textId="77777777" w:rsidR="00EA5C25" w:rsidRPr="00200BDC" w:rsidRDefault="00EA5C25" w:rsidP="001D3876">
            <w:r w:rsidRPr="00200BDC">
              <w:t>You can specify the Market with which you want to use the curve. The fields displayed in the window change according to the Market that you specify. You can choose Interest Rate, Forex or Swaption.</w:t>
            </w:r>
          </w:p>
        </w:tc>
        <w:tc>
          <w:tcPr>
            <w:tcW w:w="6480" w:type="dxa"/>
            <w:vAlign w:val="center"/>
          </w:tcPr>
          <w:p w14:paraId="4FA0B93D" w14:textId="77777777" w:rsidR="00EA5C25" w:rsidRPr="00200BDC" w:rsidRDefault="00EA5C25" w:rsidP="001D3876">
            <w:r>
              <w:rPr>
                <w:bCs/>
                <w:lang w:val="en-GB"/>
              </w:rPr>
              <w:t>[vcur].</w:t>
            </w:r>
            <w:r w:rsidRPr="00200BDC">
              <w:t>Market</w:t>
            </w:r>
          </w:p>
        </w:tc>
      </w:tr>
      <w:tr w:rsidR="00EA5C25" w:rsidRPr="00200BDC" w14:paraId="3C1F639D" w14:textId="77777777" w:rsidTr="003B02BF">
        <w:trPr>
          <w:trHeight w:val="255"/>
        </w:trPr>
        <w:tc>
          <w:tcPr>
            <w:tcW w:w="2272" w:type="dxa"/>
            <w:noWrap/>
            <w:vAlign w:val="center"/>
            <w:hideMark/>
          </w:tcPr>
          <w:p w14:paraId="6AE8F425" w14:textId="77777777" w:rsidR="00EA5C25" w:rsidRPr="00200BDC" w:rsidRDefault="00EA5C25" w:rsidP="001D3876">
            <w:r w:rsidRPr="00200BDC">
              <w:t>VolatCurvesNature</w:t>
            </w:r>
          </w:p>
        </w:tc>
        <w:tc>
          <w:tcPr>
            <w:tcW w:w="5468" w:type="dxa"/>
            <w:vAlign w:val="center"/>
          </w:tcPr>
          <w:p w14:paraId="05EB120D" w14:textId="77777777" w:rsidR="00EA5C25" w:rsidRPr="00200BDC" w:rsidRDefault="00EA5C25" w:rsidP="001D3876">
            <w:r w:rsidRPr="00200BDC">
              <w:t>Describes the type of the volat curve.</w:t>
            </w:r>
          </w:p>
        </w:tc>
        <w:tc>
          <w:tcPr>
            <w:tcW w:w="6480" w:type="dxa"/>
            <w:vAlign w:val="center"/>
          </w:tcPr>
          <w:p w14:paraId="262031B3" w14:textId="77777777" w:rsidR="00EA5C25" w:rsidRPr="00200BDC" w:rsidRDefault="00EA5C25" w:rsidP="001D3876">
            <w:r>
              <w:rPr>
                <w:bCs/>
                <w:lang w:val="en-GB"/>
              </w:rPr>
              <w:t>[vcur].</w:t>
            </w:r>
            <w:r w:rsidRPr="00200BDC">
              <w:t>VolatCurvesNature</w:t>
            </w:r>
          </w:p>
        </w:tc>
      </w:tr>
      <w:tr w:rsidR="00EA5C25" w:rsidRPr="00200BDC" w14:paraId="2A35425A" w14:textId="77777777" w:rsidTr="003B02BF">
        <w:trPr>
          <w:trHeight w:val="255"/>
        </w:trPr>
        <w:tc>
          <w:tcPr>
            <w:tcW w:w="2272" w:type="dxa"/>
            <w:noWrap/>
            <w:vAlign w:val="center"/>
            <w:hideMark/>
          </w:tcPr>
          <w:p w14:paraId="1B3D51BC" w14:textId="77777777" w:rsidR="00EA5C25" w:rsidRPr="00200BDC" w:rsidRDefault="00EA5C25" w:rsidP="001D3876">
            <w:r w:rsidRPr="00200BDC">
              <w:t>BusinessDayConv</w:t>
            </w:r>
          </w:p>
        </w:tc>
        <w:tc>
          <w:tcPr>
            <w:tcW w:w="5468" w:type="dxa"/>
            <w:vAlign w:val="center"/>
          </w:tcPr>
          <w:p w14:paraId="1A7548A7" w14:textId="77777777" w:rsidR="00EA5C25" w:rsidRPr="00200BDC" w:rsidRDefault="00EA5C25" w:rsidP="001D3876">
            <w:r w:rsidRPr="00200BDC">
              <w:t>Convention used to adjust maturity dates associated with each volatility</w:t>
            </w:r>
          </w:p>
        </w:tc>
        <w:tc>
          <w:tcPr>
            <w:tcW w:w="6480" w:type="dxa"/>
            <w:vAlign w:val="center"/>
          </w:tcPr>
          <w:p w14:paraId="207100B7" w14:textId="77777777" w:rsidR="00EA5C25" w:rsidRPr="00200BDC" w:rsidRDefault="00EA5C25" w:rsidP="001D3876">
            <w:r>
              <w:rPr>
                <w:bCs/>
                <w:lang w:val="en-GB"/>
              </w:rPr>
              <w:t>[vcur].</w:t>
            </w:r>
            <w:r w:rsidRPr="00200BDC">
              <w:t>BusinessDayConv</w:t>
            </w:r>
          </w:p>
        </w:tc>
      </w:tr>
      <w:tr w:rsidR="00EA5C25" w:rsidRPr="00200BDC" w14:paraId="49111F16" w14:textId="77777777" w:rsidTr="003B02BF">
        <w:trPr>
          <w:trHeight w:val="255"/>
        </w:trPr>
        <w:tc>
          <w:tcPr>
            <w:tcW w:w="2272" w:type="dxa"/>
            <w:noWrap/>
            <w:vAlign w:val="center"/>
            <w:hideMark/>
          </w:tcPr>
          <w:p w14:paraId="583F3050" w14:textId="77777777" w:rsidR="00EA5C25" w:rsidRPr="00200BDC" w:rsidRDefault="00EA5C25" w:rsidP="001D3876">
            <w:r w:rsidRPr="00200BDC">
              <w:t>SmileType</w:t>
            </w:r>
          </w:p>
        </w:tc>
        <w:tc>
          <w:tcPr>
            <w:tcW w:w="5468" w:type="dxa"/>
            <w:vAlign w:val="center"/>
          </w:tcPr>
          <w:p w14:paraId="0B2D610E" w14:textId="77777777" w:rsidR="00EA5C25" w:rsidRPr="00200BDC" w:rsidRDefault="00EA5C25" w:rsidP="001D3876">
            <w:r w:rsidRPr="00200BDC">
              <w:t xml:space="preserve">You can specify which smile you want to associate with the volatility curve. You can associate a curve with either Strike </w:t>
            </w:r>
            <w:r w:rsidRPr="00200BDC">
              <w:br/>
              <w:t>or Delta. If you choose Delta, Kondor+ retrieves the real-time values from the at-the-money curve (added 1.7).</w:t>
            </w:r>
          </w:p>
        </w:tc>
        <w:tc>
          <w:tcPr>
            <w:tcW w:w="6480" w:type="dxa"/>
            <w:vAlign w:val="center"/>
          </w:tcPr>
          <w:p w14:paraId="66F11074" w14:textId="77777777" w:rsidR="00EA5C25" w:rsidRPr="00200BDC" w:rsidRDefault="00EA5C25" w:rsidP="001D3876">
            <w:r>
              <w:rPr>
                <w:bCs/>
                <w:lang w:val="en-GB"/>
              </w:rPr>
              <w:t>[vcur].</w:t>
            </w:r>
            <w:r w:rsidRPr="00200BDC">
              <w:t>SmileType</w:t>
            </w:r>
          </w:p>
        </w:tc>
      </w:tr>
      <w:tr w:rsidR="00EA5C25" w:rsidRPr="00200BDC" w14:paraId="42279AC9" w14:textId="77777777" w:rsidTr="003B02BF">
        <w:trPr>
          <w:trHeight w:val="255"/>
        </w:trPr>
        <w:tc>
          <w:tcPr>
            <w:tcW w:w="2272" w:type="dxa"/>
            <w:noWrap/>
            <w:vAlign w:val="center"/>
            <w:hideMark/>
          </w:tcPr>
          <w:p w14:paraId="30E26CE1" w14:textId="77777777" w:rsidR="00EA5C25" w:rsidRPr="00200BDC" w:rsidRDefault="00EA5C25" w:rsidP="001D3876">
            <w:r w:rsidRPr="00200BDC">
              <w:t>VolatSpreadType</w:t>
            </w:r>
          </w:p>
        </w:tc>
        <w:tc>
          <w:tcPr>
            <w:tcW w:w="5468" w:type="dxa"/>
            <w:vAlign w:val="center"/>
          </w:tcPr>
          <w:p w14:paraId="7977BE10" w14:textId="77777777" w:rsidR="00EA5C25" w:rsidRPr="00200BDC" w:rsidRDefault="00EA5C25" w:rsidP="001D3876">
            <w:r w:rsidRPr="00200BDC">
              <w:t>Describes for the spread volat's curve, the type of curve: Tenor or Tenor and Smile (One column for every smiles or one column per smiles), NONE ('N') if the curve is not a Spread Curve nature.</w:t>
            </w:r>
          </w:p>
        </w:tc>
        <w:tc>
          <w:tcPr>
            <w:tcW w:w="6480" w:type="dxa"/>
            <w:vAlign w:val="center"/>
          </w:tcPr>
          <w:p w14:paraId="01C37336" w14:textId="77777777" w:rsidR="00EA5C25" w:rsidRPr="00200BDC" w:rsidRDefault="00EA5C25" w:rsidP="001D3876">
            <w:r>
              <w:rPr>
                <w:bCs/>
                <w:lang w:val="en-GB"/>
              </w:rPr>
              <w:t>[vcur].</w:t>
            </w:r>
            <w:r w:rsidRPr="00200BDC">
              <w:t>VolatSpreadType</w:t>
            </w:r>
          </w:p>
        </w:tc>
      </w:tr>
      <w:tr w:rsidR="00EA5C25" w:rsidRPr="00200BDC" w14:paraId="5CBCCF9A" w14:textId="77777777" w:rsidTr="003B02BF">
        <w:trPr>
          <w:trHeight w:val="255"/>
        </w:trPr>
        <w:tc>
          <w:tcPr>
            <w:tcW w:w="2272" w:type="dxa"/>
            <w:noWrap/>
            <w:vAlign w:val="center"/>
            <w:hideMark/>
          </w:tcPr>
          <w:p w14:paraId="0469E565" w14:textId="77777777" w:rsidR="00EA5C25" w:rsidRPr="00200BDC" w:rsidRDefault="00EA5C25" w:rsidP="001D3876">
            <w:r w:rsidRPr="00200BDC">
              <w:t>Currencies_Id</w:t>
            </w:r>
          </w:p>
        </w:tc>
        <w:tc>
          <w:tcPr>
            <w:tcW w:w="5468" w:type="dxa"/>
            <w:vAlign w:val="center"/>
          </w:tcPr>
          <w:p w14:paraId="6D920C09"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16E4A5E4" w14:textId="77777777" w:rsidR="00EA5C25" w:rsidRPr="00200BDC" w:rsidRDefault="00EA5C25" w:rsidP="001D3876">
            <w:r>
              <w:rPr>
                <w:bCs/>
                <w:lang w:val="en-GB"/>
              </w:rPr>
              <w:t>[vcur].</w:t>
            </w:r>
            <w:r w:rsidRPr="00200BDC">
              <w:t>Currencies_Id</w:t>
            </w:r>
          </w:p>
        </w:tc>
      </w:tr>
      <w:tr w:rsidR="00EA5C25" w:rsidRPr="00200BDC" w14:paraId="49254CDA" w14:textId="77777777" w:rsidTr="003B02BF">
        <w:trPr>
          <w:trHeight w:val="255"/>
        </w:trPr>
        <w:tc>
          <w:tcPr>
            <w:tcW w:w="2272" w:type="dxa"/>
            <w:noWrap/>
            <w:vAlign w:val="center"/>
            <w:hideMark/>
          </w:tcPr>
          <w:p w14:paraId="5275347D" w14:textId="77777777" w:rsidR="00EA5C25" w:rsidRPr="00200BDC" w:rsidRDefault="00EA5C25" w:rsidP="001D3876">
            <w:r w:rsidRPr="00200BDC">
              <w:t>Options_Id</w:t>
            </w:r>
          </w:p>
        </w:tc>
        <w:tc>
          <w:tcPr>
            <w:tcW w:w="5468" w:type="dxa"/>
            <w:vAlign w:val="center"/>
          </w:tcPr>
          <w:p w14:paraId="756B8EAD"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3A4D78EF" w14:textId="77777777" w:rsidR="00EA5C25" w:rsidRPr="00200BDC" w:rsidRDefault="00EA5C25" w:rsidP="001D3876">
            <w:r>
              <w:rPr>
                <w:bCs/>
                <w:lang w:val="en-GB"/>
              </w:rPr>
              <w:t>[vcur].</w:t>
            </w:r>
            <w:r w:rsidRPr="00200BDC">
              <w:t>Options_Id</w:t>
            </w:r>
          </w:p>
        </w:tc>
      </w:tr>
      <w:tr w:rsidR="00EA5C25" w:rsidRPr="00200BDC" w14:paraId="75448BAB" w14:textId="77777777" w:rsidTr="003B02BF">
        <w:trPr>
          <w:trHeight w:val="255"/>
        </w:trPr>
        <w:tc>
          <w:tcPr>
            <w:tcW w:w="2272" w:type="dxa"/>
            <w:noWrap/>
            <w:vAlign w:val="center"/>
            <w:hideMark/>
          </w:tcPr>
          <w:p w14:paraId="370233D8" w14:textId="77777777" w:rsidR="00EA5C25" w:rsidRPr="00200BDC" w:rsidRDefault="00EA5C25" w:rsidP="001D3876">
            <w:r w:rsidRPr="00200BDC">
              <w:t>OptionType</w:t>
            </w:r>
          </w:p>
        </w:tc>
        <w:tc>
          <w:tcPr>
            <w:tcW w:w="5468" w:type="dxa"/>
            <w:vAlign w:val="center"/>
          </w:tcPr>
          <w:p w14:paraId="6A8BA77A" w14:textId="77777777" w:rsidR="00EA5C25" w:rsidRPr="00200BDC" w:rsidRDefault="00EA5C25" w:rsidP="001D3876">
            <w:r w:rsidRPr="00200BDC">
              <w:t>Specifies the type of Option; either Call or Put.</w:t>
            </w:r>
          </w:p>
        </w:tc>
        <w:tc>
          <w:tcPr>
            <w:tcW w:w="6480" w:type="dxa"/>
            <w:vAlign w:val="center"/>
          </w:tcPr>
          <w:p w14:paraId="0AA4F480" w14:textId="77777777" w:rsidR="00EA5C25" w:rsidRPr="00200BDC" w:rsidRDefault="00EA5C25" w:rsidP="001D3876">
            <w:r>
              <w:rPr>
                <w:bCs/>
                <w:lang w:val="en-GB"/>
              </w:rPr>
              <w:t>[vcur].</w:t>
            </w:r>
            <w:r w:rsidRPr="00200BDC">
              <w:t>OptionType</w:t>
            </w:r>
          </w:p>
        </w:tc>
      </w:tr>
      <w:tr w:rsidR="00EA5C25" w:rsidRPr="00200BDC" w14:paraId="6FBA099F" w14:textId="77777777" w:rsidTr="003B02BF">
        <w:trPr>
          <w:trHeight w:val="255"/>
        </w:trPr>
        <w:tc>
          <w:tcPr>
            <w:tcW w:w="2272" w:type="dxa"/>
            <w:noWrap/>
            <w:vAlign w:val="center"/>
            <w:hideMark/>
          </w:tcPr>
          <w:p w14:paraId="61AF0FA9" w14:textId="77777777" w:rsidR="00EA5C25" w:rsidRPr="00200BDC" w:rsidRDefault="00EA5C25" w:rsidP="001D3876">
            <w:r w:rsidRPr="00200BDC">
              <w:t>CapOrFloor</w:t>
            </w:r>
          </w:p>
        </w:tc>
        <w:tc>
          <w:tcPr>
            <w:tcW w:w="5468" w:type="dxa"/>
            <w:vAlign w:val="center"/>
          </w:tcPr>
          <w:p w14:paraId="13F8C002" w14:textId="77777777" w:rsidR="00EA5C25" w:rsidRPr="00200BDC" w:rsidRDefault="00EA5C25" w:rsidP="001D3876">
            <w:r w:rsidRPr="00200BDC">
              <w:t>Specifies whether it is a cap or floor.</w:t>
            </w:r>
          </w:p>
        </w:tc>
        <w:tc>
          <w:tcPr>
            <w:tcW w:w="6480" w:type="dxa"/>
            <w:vAlign w:val="center"/>
          </w:tcPr>
          <w:p w14:paraId="48EAB8A2" w14:textId="77777777" w:rsidR="00EA5C25" w:rsidRPr="00200BDC" w:rsidRDefault="00EA5C25" w:rsidP="001D3876">
            <w:r>
              <w:rPr>
                <w:bCs/>
                <w:lang w:val="en-GB"/>
              </w:rPr>
              <w:t>[vcur].</w:t>
            </w:r>
            <w:r w:rsidRPr="00200BDC">
              <w:t>CapOrFloor</w:t>
            </w:r>
          </w:p>
        </w:tc>
      </w:tr>
      <w:tr w:rsidR="00EA5C25" w:rsidRPr="00200BDC" w14:paraId="0AD5AF99" w14:textId="77777777" w:rsidTr="003B02BF">
        <w:trPr>
          <w:trHeight w:val="255"/>
        </w:trPr>
        <w:tc>
          <w:tcPr>
            <w:tcW w:w="2272" w:type="dxa"/>
            <w:noWrap/>
            <w:vAlign w:val="center"/>
            <w:hideMark/>
          </w:tcPr>
          <w:p w14:paraId="4F1012BF" w14:textId="77777777" w:rsidR="00EA5C25" w:rsidRPr="00200BDC" w:rsidRDefault="00EA5C25" w:rsidP="001D3876">
            <w:r w:rsidRPr="00200BDC">
              <w:lastRenderedPageBreak/>
              <w:t>Pairs_Id</w:t>
            </w:r>
          </w:p>
        </w:tc>
        <w:tc>
          <w:tcPr>
            <w:tcW w:w="5468" w:type="dxa"/>
            <w:vAlign w:val="center"/>
          </w:tcPr>
          <w:p w14:paraId="36ABF823"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7E5B2CE1" w14:textId="77777777" w:rsidR="00EA5C25" w:rsidRPr="00200BDC" w:rsidRDefault="00EA5C25" w:rsidP="001D3876">
            <w:r>
              <w:rPr>
                <w:bCs/>
                <w:lang w:val="en-GB"/>
              </w:rPr>
              <w:t>[vcur].</w:t>
            </w:r>
            <w:r w:rsidRPr="00200BDC">
              <w:t>Pairs_Id</w:t>
            </w:r>
          </w:p>
        </w:tc>
      </w:tr>
      <w:tr w:rsidR="00EA5C25" w:rsidRPr="00200BDC" w14:paraId="05ADB242" w14:textId="77777777" w:rsidTr="003B02BF">
        <w:trPr>
          <w:trHeight w:val="255"/>
        </w:trPr>
        <w:tc>
          <w:tcPr>
            <w:tcW w:w="2272" w:type="dxa"/>
            <w:noWrap/>
            <w:vAlign w:val="center"/>
            <w:hideMark/>
          </w:tcPr>
          <w:p w14:paraId="42BE3DCC" w14:textId="77777777" w:rsidR="00EA5C25" w:rsidRPr="00200BDC" w:rsidRDefault="00EA5C25" w:rsidP="001D3876">
            <w:r w:rsidRPr="00200BDC">
              <w:t>Equities_Id</w:t>
            </w:r>
          </w:p>
        </w:tc>
        <w:tc>
          <w:tcPr>
            <w:tcW w:w="5468" w:type="dxa"/>
            <w:vAlign w:val="center"/>
          </w:tcPr>
          <w:p w14:paraId="1755A450"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4B8D4570" w14:textId="77777777" w:rsidR="00EA5C25" w:rsidRPr="00200BDC" w:rsidRDefault="00EA5C25" w:rsidP="001D3876">
            <w:r>
              <w:rPr>
                <w:bCs/>
                <w:lang w:val="en-GB"/>
              </w:rPr>
              <w:t>[vcur].</w:t>
            </w:r>
            <w:r w:rsidRPr="00200BDC">
              <w:t>Equities_Id</w:t>
            </w:r>
          </w:p>
        </w:tc>
      </w:tr>
      <w:tr w:rsidR="00EA5C25" w:rsidRPr="00200BDC" w14:paraId="1210E3A5" w14:textId="77777777" w:rsidTr="003B02BF">
        <w:trPr>
          <w:trHeight w:val="255"/>
        </w:trPr>
        <w:tc>
          <w:tcPr>
            <w:tcW w:w="2272" w:type="dxa"/>
            <w:noWrap/>
            <w:vAlign w:val="center"/>
            <w:hideMark/>
          </w:tcPr>
          <w:p w14:paraId="739C35E9" w14:textId="77777777" w:rsidR="00EA5C25" w:rsidRPr="00200BDC" w:rsidRDefault="00EA5C25" w:rsidP="001D3876">
            <w:r w:rsidRPr="00200BDC">
              <w:t>Futures_Id</w:t>
            </w:r>
          </w:p>
        </w:tc>
        <w:tc>
          <w:tcPr>
            <w:tcW w:w="5468" w:type="dxa"/>
            <w:vAlign w:val="center"/>
          </w:tcPr>
          <w:p w14:paraId="4ACD24BA"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3B06E1CA" w14:textId="77777777" w:rsidR="00EA5C25" w:rsidRPr="00200BDC" w:rsidRDefault="00EA5C25" w:rsidP="001D3876">
            <w:r>
              <w:rPr>
                <w:bCs/>
                <w:lang w:val="en-GB"/>
              </w:rPr>
              <w:t>[vcur].</w:t>
            </w:r>
            <w:r w:rsidRPr="00200BDC">
              <w:t>Futures_Id</w:t>
            </w:r>
          </w:p>
        </w:tc>
      </w:tr>
      <w:tr w:rsidR="00EA5C25" w:rsidRPr="00200BDC" w14:paraId="348651C4" w14:textId="77777777" w:rsidTr="003B02BF">
        <w:trPr>
          <w:trHeight w:val="255"/>
        </w:trPr>
        <w:tc>
          <w:tcPr>
            <w:tcW w:w="2272" w:type="dxa"/>
            <w:noWrap/>
            <w:vAlign w:val="center"/>
            <w:hideMark/>
          </w:tcPr>
          <w:p w14:paraId="2CF9DB94" w14:textId="77777777" w:rsidR="00EA5C25" w:rsidRPr="00200BDC" w:rsidRDefault="00EA5C25" w:rsidP="001D3876">
            <w:r w:rsidRPr="00200BDC">
              <w:t>BasketIndexes_Id</w:t>
            </w:r>
          </w:p>
        </w:tc>
        <w:tc>
          <w:tcPr>
            <w:tcW w:w="5468" w:type="dxa"/>
            <w:vAlign w:val="center"/>
          </w:tcPr>
          <w:p w14:paraId="08697DCF"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520C14C9" w14:textId="77777777" w:rsidR="00EA5C25" w:rsidRPr="00200BDC" w:rsidRDefault="00EA5C25" w:rsidP="001D3876">
            <w:r>
              <w:rPr>
                <w:bCs/>
                <w:lang w:val="en-GB"/>
              </w:rPr>
              <w:t>[vcur].</w:t>
            </w:r>
            <w:r w:rsidRPr="00200BDC">
              <w:t>BasketIndexes_Id</w:t>
            </w:r>
          </w:p>
        </w:tc>
      </w:tr>
      <w:tr w:rsidR="00EA5C25" w:rsidRPr="00200BDC" w14:paraId="67333A41" w14:textId="77777777" w:rsidTr="003B02BF">
        <w:trPr>
          <w:trHeight w:val="255"/>
        </w:trPr>
        <w:tc>
          <w:tcPr>
            <w:tcW w:w="2272" w:type="dxa"/>
            <w:noWrap/>
            <w:vAlign w:val="center"/>
            <w:hideMark/>
          </w:tcPr>
          <w:p w14:paraId="1FFB9184" w14:textId="77777777" w:rsidR="00EA5C25" w:rsidRPr="00200BDC" w:rsidRDefault="00EA5C25" w:rsidP="001D3876">
            <w:r w:rsidRPr="00200BDC">
              <w:t>FloatingRates_Id</w:t>
            </w:r>
          </w:p>
        </w:tc>
        <w:tc>
          <w:tcPr>
            <w:tcW w:w="5468" w:type="dxa"/>
            <w:vAlign w:val="center"/>
          </w:tcPr>
          <w:p w14:paraId="110A291B"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4DD7B478" w14:textId="77777777" w:rsidR="00EA5C25" w:rsidRPr="00200BDC" w:rsidRDefault="00EA5C25" w:rsidP="001D3876">
            <w:r>
              <w:rPr>
                <w:bCs/>
                <w:lang w:val="en-GB"/>
              </w:rPr>
              <w:t>[vcur].</w:t>
            </w:r>
            <w:r w:rsidRPr="00200BDC">
              <w:t>FloatingRates_Id</w:t>
            </w:r>
          </w:p>
        </w:tc>
      </w:tr>
      <w:tr w:rsidR="00EA5C25" w:rsidRPr="00200BDC" w14:paraId="138B1C75" w14:textId="77777777" w:rsidTr="003B02BF">
        <w:trPr>
          <w:trHeight w:val="255"/>
        </w:trPr>
        <w:tc>
          <w:tcPr>
            <w:tcW w:w="2272" w:type="dxa"/>
            <w:noWrap/>
            <w:vAlign w:val="center"/>
            <w:hideMark/>
          </w:tcPr>
          <w:p w14:paraId="334EC793" w14:textId="77777777" w:rsidR="00EA5C25" w:rsidRPr="00200BDC" w:rsidRDefault="00EA5C25" w:rsidP="001D3876">
            <w:r w:rsidRPr="00200BDC">
              <w:t>EqCorrelMatrix_Id</w:t>
            </w:r>
          </w:p>
        </w:tc>
        <w:tc>
          <w:tcPr>
            <w:tcW w:w="5468" w:type="dxa"/>
            <w:vAlign w:val="center"/>
          </w:tcPr>
          <w:p w14:paraId="704B24D2" w14:textId="77777777" w:rsidR="00EA5C25" w:rsidRPr="00200BDC" w:rsidRDefault="00EA5C25" w:rsidP="001D3876">
            <w:r w:rsidRPr="00200BDC">
              <w:t>Id of the equities correlation matrix (added 1.9).</w:t>
            </w:r>
          </w:p>
        </w:tc>
        <w:tc>
          <w:tcPr>
            <w:tcW w:w="6480" w:type="dxa"/>
            <w:vAlign w:val="center"/>
          </w:tcPr>
          <w:p w14:paraId="0DD08500" w14:textId="77777777" w:rsidR="00EA5C25" w:rsidRPr="00200BDC" w:rsidRDefault="00EA5C25" w:rsidP="001D3876">
            <w:r>
              <w:rPr>
                <w:bCs/>
                <w:lang w:val="en-GB"/>
              </w:rPr>
              <w:t>[vcur].</w:t>
            </w:r>
            <w:r w:rsidRPr="00200BDC">
              <w:t>EqCorrelMatrix_Id</w:t>
            </w:r>
          </w:p>
        </w:tc>
      </w:tr>
      <w:tr w:rsidR="00EA5C25" w:rsidRPr="00200BDC" w14:paraId="08ED4262" w14:textId="77777777" w:rsidTr="003B02BF">
        <w:trPr>
          <w:trHeight w:val="255"/>
        </w:trPr>
        <w:tc>
          <w:tcPr>
            <w:tcW w:w="2272" w:type="dxa"/>
            <w:noWrap/>
            <w:vAlign w:val="center"/>
            <w:hideMark/>
          </w:tcPr>
          <w:p w14:paraId="5ACF649B" w14:textId="77777777" w:rsidR="00EA5C25" w:rsidRPr="00200BDC" w:rsidRDefault="00EA5C25" w:rsidP="001D3876">
            <w:r w:rsidRPr="00200BDC">
              <w:t>Curves_Id</w:t>
            </w:r>
          </w:p>
        </w:tc>
        <w:tc>
          <w:tcPr>
            <w:tcW w:w="5468" w:type="dxa"/>
            <w:vAlign w:val="center"/>
          </w:tcPr>
          <w:p w14:paraId="61537FAC"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5B55E2DE" w14:textId="77777777" w:rsidR="00EA5C25" w:rsidRPr="00200BDC" w:rsidRDefault="00EA5C25" w:rsidP="001D3876">
            <w:r>
              <w:rPr>
                <w:bCs/>
                <w:lang w:val="en-GB"/>
              </w:rPr>
              <w:t>[vcur].</w:t>
            </w:r>
            <w:r w:rsidRPr="00200BDC">
              <w:t>Curves_Id</w:t>
            </w:r>
          </w:p>
        </w:tc>
      </w:tr>
      <w:tr w:rsidR="00EA5C25" w:rsidRPr="00200BDC" w14:paraId="4CC8C475" w14:textId="77777777" w:rsidTr="003B02BF">
        <w:trPr>
          <w:trHeight w:val="255"/>
        </w:trPr>
        <w:tc>
          <w:tcPr>
            <w:tcW w:w="2272" w:type="dxa"/>
            <w:noWrap/>
            <w:vAlign w:val="center"/>
            <w:hideMark/>
          </w:tcPr>
          <w:p w14:paraId="11185404" w14:textId="77777777" w:rsidR="00EA5C25" w:rsidRPr="00200BDC" w:rsidRDefault="00EA5C25" w:rsidP="001D3876">
            <w:r w:rsidRPr="00200BDC">
              <w:t>UseSmile</w:t>
            </w:r>
          </w:p>
        </w:tc>
        <w:tc>
          <w:tcPr>
            <w:tcW w:w="5468" w:type="dxa"/>
            <w:vAlign w:val="center"/>
          </w:tcPr>
          <w:p w14:paraId="6D5BC995" w14:textId="77777777" w:rsidR="00EA5C25" w:rsidRPr="00200BDC" w:rsidRDefault="00EA5C25" w:rsidP="001D3876">
            <w:r w:rsidRPr="00200BDC">
              <w:t>Determines whether indicated adjustment must be taken into account or not (added 1.7).</w:t>
            </w:r>
          </w:p>
        </w:tc>
        <w:tc>
          <w:tcPr>
            <w:tcW w:w="6480" w:type="dxa"/>
            <w:vAlign w:val="center"/>
          </w:tcPr>
          <w:p w14:paraId="755158CE" w14:textId="77777777" w:rsidR="00EA5C25" w:rsidRPr="00200BDC" w:rsidRDefault="00EA5C25" w:rsidP="001D3876">
            <w:r>
              <w:rPr>
                <w:bCs/>
                <w:lang w:val="en-GB"/>
              </w:rPr>
              <w:t>[vcur].</w:t>
            </w:r>
            <w:r w:rsidRPr="00200BDC">
              <w:t>UseSmile</w:t>
            </w:r>
          </w:p>
        </w:tc>
      </w:tr>
      <w:tr w:rsidR="00EA5C25" w:rsidRPr="00200BDC" w14:paraId="0C8C908F" w14:textId="77777777" w:rsidTr="003B02BF">
        <w:trPr>
          <w:trHeight w:val="255"/>
        </w:trPr>
        <w:tc>
          <w:tcPr>
            <w:tcW w:w="2272" w:type="dxa"/>
            <w:noWrap/>
            <w:vAlign w:val="center"/>
            <w:hideMark/>
          </w:tcPr>
          <w:p w14:paraId="4D258C74" w14:textId="77777777" w:rsidR="00EA5C25" w:rsidRPr="00200BDC" w:rsidRDefault="00EA5C25" w:rsidP="001D3876">
            <w:r w:rsidRPr="00200BDC">
              <w:t>Adjustment</w:t>
            </w:r>
          </w:p>
        </w:tc>
        <w:tc>
          <w:tcPr>
            <w:tcW w:w="5468" w:type="dxa"/>
            <w:vAlign w:val="center"/>
          </w:tcPr>
          <w:p w14:paraId="348A10B6" w14:textId="77777777" w:rsidR="00EA5C25" w:rsidRPr="00200BDC" w:rsidRDefault="00EA5C25" w:rsidP="001D3876">
            <w:r w:rsidRPr="00200BDC">
              <w:t>Specifies the adjustment type (added 1.7).</w:t>
            </w:r>
          </w:p>
        </w:tc>
        <w:tc>
          <w:tcPr>
            <w:tcW w:w="6480" w:type="dxa"/>
            <w:vAlign w:val="center"/>
          </w:tcPr>
          <w:p w14:paraId="2FAFF667" w14:textId="77777777" w:rsidR="00EA5C25" w:rsidRPr="00200BDC" w:rsidRDefault="00EA5C25" w:rsidP="001D3876">
            <w:r>
              <w:rPr>
                <w:bCs/>
                <w:lang w:val="en-GB"/>
              </w:rPr>
              <w:t>[vcur].</w:t>
            </w:r>
            <w:r w:rsidRPr="00200BDC">
              <w:t>Adjustment</w:t>
            </w:r>
          </w:p>
        </w:tc>
      </w:tr>
      <w:tr w:rsidR="00EA5C25" w:rsidRPr="00200BDC" w14:paraId="575580C6" w14:textId="77777777" w:rsidTr="003B02BF">
        <w:trPr>
          <w:trHeight w:val="255"/>
        </w:trPr>
        <w:tc>
          <w:tcPr>
            <w:tcW w:w="2272" w:type="dxa"/>
            <w:noWrap/>
            <w:vAlign w:val="center"/>
            <w:hideMark/>
          </w:tcPr>
          <w:p w14:paraId="079267D7" w14:textId="77777777" w:rsidR="00EA5C25" w:rsidRPr="00200BDC" w:rsidRDefault="00EA5C25" w:rsidP="001D3876">
            <w:r w:rsidRPr="00200BDC">
              <w:t>AdjustSwapTenor</w:t>
            </w:r>
          </w:p>
        </w:tc>
        <w:tc>
          <w:tcPr>
            <w:tcW w:w="5468" w:type="dxa"/>
            <w:vAlign w:val="center"/>
          </w:tcPr>
          <w:p w14:paraId="16A644D3" w14:textId="77777777" w:rsidR="00EA5C25" w:rsidRPr="00200BDC" w:rsidRDefault="00EA5C25" w:rsidP="001D3876">
            <w:r w:rsidRPr="00200BDC">
              <w:t>Allow user to retrieve volatility values according to the swap tenor method for the specified instruments (all, none, amortized swaptions)</w:t>
            </w:r>
          </w:p>
        </w:tc>
        <w:tc>
          <w:tcPr>
            <w:tcW w:w="6480" w:type="dxa"/>
            <w:vAlign w:val="center"/>
          </w:tcPr>
          <w:p w14:paraId="03AB2274" w14:textId="77777777" w:rsidR="00EA5C25" w:rsidRPr="00200BDC" w:rsidRDefault="00EA5C25" w:rsidP="001D3876">
            <w:r>
              <w:rPr>
                <w:bCs/>
                <w:lang w:val="en-GB"/>
              </w:rPr>
              <w:t>[vcur].</w:t>
            </w:r>
            <w:r w:rsidRPr="00200BDC">
              <w:t>AdjustSwapTenor</w:t>
            </w:r>
          </w:p>
        </w:tc>
      </w:tr>
      <w:tr w:rsidR="00EA5C25" w:rsidRPr="00200BDC" w14:paraId="4D9DA844" w14:textId="77777777" w:rsidTr="003B02BF">
        <w:trPr>
          <w:trHeight w:val="255"/>
        </w:trPr>
        <w:tc>
          <w:tcPr>
            <w:tcW w:w="2272" w:type="dxa"/>
            <w:noWrap/>
            <w:vAlign w:val="center"/>
            <w:hideMark/>
          </w:tcPr>
          <w:p w14:paraId="063A1475" w14:textId="77777777" w:rsidR="00EA5C25" w:rsidRPr="00200BDC" w:rsidRDefault="00EA5C25" w:rsidP="001D3876">
            <w:r w:rsidRPr="00200BDC">
              <w:t>MaturityClasses_Id_ShortTerm</w:t>
            </w:r>
          </w:p>
        </w:tc>
        <w:tc>
          <w:tcPr>
            <w:tcW w:w="5468" w:type="dxa"/>
            <w:vAlign w:val="center"/>
          </w:tcPr>
          <w:p w14:paraId="7D2F8EE3"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2489981F" w14:textId="77777777" w:rsidR="00EA5C25" w:rsidRPr="00200BDC" w:rsidRDefault="00EA5C25" w:rsidP="001D3876">
            <w:r>
              <w:rPr>
                <w:bCs/>
                <w:lang w:val="en-GB"/>
              </w:rPr>
              <w:t>[vcur].</w:t>
            </w:r>
            <w:r w:rsidRPr="00200BDC">
              <w:t>MaturityClasses_Id_ShortTerm</w:t>
            </w:r>
          </w:p>
        </w:tc>
      </w:tr>
      <w:tr w:rsidR="00EA5C25" w:rsidRPr="00200BDC" w14:paraId="329BADDD" w14:textId="77777777" w:rsidTr="003B02BF">
        <w:trPr>
          <w:trHeight w:val="255"/>
        </w:trPr>
        <w:tc>
          <w:tcPr>
            <w:tcW w:w="2272" w:type="dxa"/>
            <w:noWrap/>
            <w:vAlign w:val="center"/>
            <w:hideMark/>
          </w:tcPr>
          <w:p w14:paraId="344D0BBA" w14:textId="77777777" w:rsidR="00EA5C25" w:rsidRPr="00200BDC" w:rsidRDefault="00EA5C25" w:rsidP="001D3876">
            <w:r w:rsidRPr="00200BDC">
              <w:t>ShortTermInterpolation</w:t>
            </w:r>
          </w:p>
        </w:tc>
        <w:tc>
          <w:tcPr>
            <w:tcW w:w="5468" w:type="dxa"/>
            <w:vAlign w:val="center"/>
          </w:tcPr>
          <w:p w14:paraId="0AC79BF1" w14:textId="77777777" w:rsidR="00EA5C25" w:rsidRPr="00200BDC" w:rsidRDefault="00EA5C25" w:rsidP="001D3876">
            <w:r w:rsidRPr="00200BDC">
              <w:t>Specifies the Tenor interpolation (added 1.8).</w:t>
            </w:r>
          </w:p>
        </w:tc>
        <w:tc>
          <w:tcPr>
            <w:tcW w:w="6480" w:type="dxa"/>
            <w:vAlign w:val="center"/>
          </w:tcPr>
          <w:p w14:paraId="26B616F6" w14:textId="77777777" w:rsidR="00EA5C25" w:rsidRPr="00200BDC" w:rsidRDefault="00EA5C25" w:rsidP="001D3876">
            <w:r>
              <w:rPr>
                <w:bCs/>
                <w:lang w:val="en-GB"/>
              </w:rPr>
              <w:t>[vcur].</w:t>
            </w:r>
            <w:r w:rsidRPr="00200BDC">
              <w:t>ShortTermInterpolation</w:t>
            </w:r>
          </w:p>
        </w:tc>
      </w:tr>
      <w:tr w:rsidR="00EA5C25" w:rsidRPr="00200BDC" w14:paraId="46E91FCE" w14:textId="77777777" w:rsidTr="003B02BF">
        <w:trPr>
          <w:trHeight w:val="255"/>
        </w:trPr>
        <w:tc>
          <w:tcPr>
            <w:tcW w:w="2272" w:type="dxa"/>
            <w:noWrap/>
            <w:vAlign w:val="center"/>
            <w:hideMark/>
          </w:tcPr>
          <w:p w14:paraId="1969D09A" w14:textId="77777777" w:rsidR="00EA5C25" w:rsidRPr="00200BDC" w:rsidRDefault="00EA5C25" w:rsidP="001D3876">
            <w:r w:rsidRPr="00200BDC">
              <w:t>TenorInterpolation</w:t>
            </w:r>
          </w:p>
        </w:tc>
        <w:tc>
          <w:tcPr>
            <w:tcW w:w="5468" w:type="dxa"/>
            <w:vAlign w:val="center"/>
          </w:tcPr>
          <w:p w14:paraId="0B746B35" w14:textId="77777777" w:rsidR="00EA5C25" w:rsidRPr="00200BDC" w:rsidRDefault="00EA5C25" w:rsidP="001D3876">
            <w:r w:rsidRPr="00200BDC">
              <w:t>Specifies the Tenor interpolation (changed 1.8).</w:t>
            </w:r>
          </w:p>
        </w:tc>
        <w:tc>
          <w:tcPr>
            <w:tcW w:w="6480" w:type="dxa"/>
            <w:vAlign w:val="center"/>
          </w:tcPr>
          <w:p w14:paraId="0C4179C5" w14:textId="77777777" w:rsidR="00EA5C25" w:rsidRPr="00200BDC" w:rsidRDefault="00EA5C25" w:rsidP="001D3876">
            <w:r>
              <w:rPr>
                <w:bCs/>
                <w:lang w:val="en-GB"/>
              </w:rPr>
              <w:t>[vcur].</w:t>
            </w:r>
            <w:r w:rsidRPr="00200BDC">
              <w:t>TenorInterpolation</w:t>
            </w:r>
          </w:p>
        </w:tc>
      </w:tr>
      <w:tr w:rsidR="00EA5C25" w:rsidRPr="00200BDC" w14:paraId="39BC5A71" w14:textId="77777777" w:rsidTr="003B02BF">
        <w:trPr>
          <w:trHeight w:val="255"/>
        </w:trPr>
        <w:tc>
          <w:tcPr>
            <w:tcW w:w="2272" w:type="dxa"/>
            <w:noWrap/>
            <w:vAlign w:val="center"/>
            <w:hideMark/>
          </w:tcPr>
          <w:p w14:paraId="7876063D" w14:textId="77777777" w:rsidR="00EA5C25" w:rsidRPr="00200BDC" w:rsidRDefault="00EA5C25" w:rsidP="001D3876">
            <w:r w:rsidRPr="00200BDC">
              <w:lastRenderedPageBreak/>
              <w:t>SwapTenorInterpolation</w:t>
            </w:r>
          </w:p>
        </w:tc>
        <w:tc>
          <w:tcPr>
            <w:tcW w:w="5468" w:type="dxa"/>
            <w:vAlign w:val="center"/>
          </w:tcPr>
          <w:p w14:paraId="62DA3B48" w14:textId="77777777" w:rsidR="00EA5C25" w:rsidRPr="00200BDC" w:rsidRDefault="00EA5C25" w:rsidP="001D3876">
            <w:r w:rsidRPr="00200BDC">
              <w:t>Specifies the Tenor interpolation (added 1.8).</w:t>
            </w:r>
          </w:p>
        </w:tc>
        <w:tc>
          <w:tcPr>
            <w:tcW w:w="6480" w:type="dxa"/>
            <w:vAlign w:val="center"/>
          </w:tcPr>
          <w:p w14:paraId="6921335D" w14:textId="77777777" w:rsidR="00EA5C25" w:rsidRPr="00200BDC" w:rsidRDefault="00EA5C25" w:rsidP="001D3876">
            <w:r>
              <w:rPr>
                <w:bCs/>
                <w:lang w:val="en-GB"/>
              </w:rPr>
              <w:t>[vcur].</w:t>
            </w:r>
            <w:r w:rsidRPr="00200BDC">
              <w:t>SwapTenorInterpolation</w:t>
            </w:r>
          </w:p>
        </w:tc>
      </w:tr>
      <w:tr w:rsidR="00EA5C25" w:rsidRPr="00200BDC" w14:paraId="4FD0B6A9" w14:textId="77777777" w:rsidTr="003B02BF">
        <w:trPr>
          <w:trHeight w:val="255"/>
        </w:trPr>
        <w:tc>
          <w:tcPr>
            <w:tcW w:w="2272" w:type="dxa"/>
            <w:noWrap/>
            <w:vAlign w:val="center"/>
            <w:hideMark/>
          </w:tcPr>
          <w:p w14:paraId="09E66ADC" w14:textId="77777777" w:rsidR="00EA5C25" w:rsidRPr="00200BDC" w:rsidRDefault="00EA5C25" w:rsidP="001D3876">
            <w:r w:rsidRPr="00200BDC">
              <w:t>SmileInterpolation</w:t>
            </w:r>
          </w:p>
        </w:tc>
        <w:tc>
          <w:tcPr>
            <w:tcW w:w="5468" w:type="dxa"/>
            <w:vAlign w:val="center"/>
          </w:tcPr>
          <w:p w14:paraId="679E2A2C" w14:textId="77777777" w:rsidR="00EA5C25" w:rsidRPr="00200BDC" w:rsidRDefault="00EA5C25" w:rsidP="001D3876">
            <w:r w:rsidRPr="00200BDC">
              <w:t>Specifies the Smile interpolation (added 1.8).</w:t>
            </w:r>
          </w:p>
        </w:tc>
        <w:tc>
          <w:tcPr>
            <w:tcW w:w="6480" w:type="dxa"/>
            <w:vAlign w:val="center"/>
          </w:tcPr>
          <w:p w14:paraId="39C4D94A" w14:textId="77777777" w:rsidR="00EA5C25" w:rsidRPr="00200BDC" w:rsidRDefault="00EA5C25" w:rsidP="001D3876">
            <w:r>
              <w:rPr>
                <w:bCs/>
                <w:lang w:val="en-GB"/>
              </w:rPr>
              <w:t>[vcur].</w:t>
            </w:r>
            <w:r w:rsidRPr="00200BDC">
              <w:t>SmileInterpolation</w:t>
            </w:r>
          </w:p>
        </w:tc>
      </w:tr>
      <w:tr w:rsidR="00EA5C25" w:rsidRPr="00200BDC" w14:paraId="00AA1092" w14:textId="77777777" w:rsidTr="003B02BF">
        <w:trPr>
          <w:trHeight w:val="255"/>
        </w:trPr>
        <w:tc>
          <w:tcPr>
            <w:tcW w:w="2272" w:type="dxa"/>
            <w:noWrap/>
            <w:vAlign w:val="center"/>
            <w:hideMark/>
          </w:tcPr>
          <w:p w14:paraId="14FC55E0" w14:textId="77777777" w:rsidR="00EA5C25" w:rsidRPr="00200BDC" w:rsidRDefault="00EA5C25" w:rsidP="001D3876">
            <w:r w:rsidRPr="00200BDC">
              <w:t>NullSpreadReference</w:t>
            </w:r>
          </w:p>
        </w:tc>
        <w:tc>
          <w:tcPr>
            <w:tcW w:w="5468" w:type="dxa"/>
            <w:vAlign w:val="center"/>
          </w:tcPr>
          <w:p w14:paraId="2F773C1B" w14:textId="77777777" w:rsidR="00EA5C25" w:rsidRPr="00200BDC" w:rsidRDefault="00EA5C25" w:rsidP="001D3876">
            <w:r w:rsidRPr="00200BDC">
              <w:t>Reference to compute and interpole a null spread. The user can choose ATM or Delta.</w:t>
            </w:r>
          </w:p>
        </w:tc>
        <w:tc>
          <w:tcPr>
            <w:tcW w:w="6480" w:type="dxa"/>
            <w:vAlign w:val="center"/>
          </w:tcPr>
          <w:p w14:paraId="0C49A776" w14:textId="77777777" w:rsidR="00EA5C25" w:rsidRPr="00200BDC" w:rsidRDefault="00EA5C25" w:rsidP="001D3876">
            <w:r>
              <w:rPr>
                <w:bCs/>
                <w:lang w:val="en-GB"/>
              </w:rPr>
              <w:t>[vcur].</w:t>
            </w:r>
            <w:r w:rsidRPr="00200BDC">
              <w:t>NullSpreadReference</w:t>
            </w:r>
          </w:p>
        </w:tc>
      </w:tr>
      <w:tr w:rsidR="00EA5C25" w:rsidRPr="00200BDC" w14:paraId="4C45048E" w14:textId="77777777" w:rsidTr="003B02BF">
        <w:trPr>
          <w:trHeight w:val="255"/>
        </w:trPr>
        <w:tc>
          <w:tcPr>
            <w:tcW w:w="2272" w:type="dxa"/>
            <w:noWrap/>
            <w:vAlign w:val="center"/>
            <w:hideMark/>
          </w:tcPr>
          <w:p w14:paraId="174A5515" w14:textId="77777777" w:rsidR="00EA5C25" w:rsidRPr="00200BDC" w:rsidRDefault="00EA5C25" w:rsidP="001D3876">
            <w:r w:rsidRPr="00200BDC">
              <w:t>IsHistorized</w:t>
            </w:r>
          </w:p>
        </w:tc>
        <w:tc>
          <w:tcPr>
            <w:tcW w:w="5468" w:type="dxa"/>
            <w:vAlign w:val="center"/>
          </w:tcPr>
          <w:p w14:paraId="19AEC845" w14:textId="77777777" w:rsidR="00EA5C25" w:rsidRPr="00200BDC" w:rsidRDefault="00EA5C25" w:rsidP="001D3876">
            <w:r w:rsidRPr="00200BDC">
              <w:t>If you activate the Historized checkbox, KplusBatch stores the curve values (added 1.7).</w:t>
            </w:r>
          </w:p>
        </w:tc>
        <w:tc>
          <w:tcPr>
            <w:tcW w:w="6480" w:type="dxa"/>
            <w:vAlign w:val="center"/>
          </w:tcPr>
          <w:p w14:paraId="6145C28A" w14:textId="77777777" w:rsidR="00EA5C25" w:rsidRPr="00200BDC" w:rsidRDefault="00EA5C25" w:rsidP="001D3876">
            <w:r>
              <w:rPr>
                <w:bCs/>
                <w:lang w:val="en-GB"/>
              </w:rPr>
              <w:t>[vcur].</w:t>
            </w:r>
            <w:r w:rsidRPr="00200BDC">
              <w:t>IsHistorized</w:t>
            </w:r>
          </w:p>
        </w:tc>
      </w:tr>
      <w:tr w:rsidR="00EA5C25" w:rsidRPr="00200BDC" w14:paraId="5F1CF81C" w14:textId="77777777" w:rsidTr="003B02BF">
        <w:trPr>
          <w:trHeight w:val="255"/>
        </w:trPr>
        <w:tc>
          <w:tcPr>
            <w:tcW w:w="2272" w:type="dxa"/>
            <w:noWrap/>
            <w:vAlign w:val="center"/>
            <w:hideMark/>
          </w:tcPr>
          <w:p w14:paraId="0ECCAAA2" w14:textId="77777777" w:rsidR="00EA5C25" w:rsidRPr="00200BDC" w:rsidRDefault="00EA5C25" w:rsidP="001D3876">
            <w:r w:rsidRPr="00200BDC">
              <w:t>SaveInterpolated</w:t>
            </w:r>
          </w:p>
        </w:tc>
        <w:tc>
          <w:tcPr>
            <w:tcW w:w="5468" w:type="dxa"/>
            <w:vAlign w:val="center"/>
          </w:tcPr>
          <w:p w14:paraId="5CBAC3AB" w14:textId="77777777" w:rsidR="00EA5C25" w:rsidRPr="00200BDC" w:rsidRDefault="00EA5C25" w:rsidP="001D3876">
            <w:r w:rsidRPr="00200BDC">
              <w:t>Specifies if all the values must be saved.</w:t>
            </w:r>
          </w:p>
        </w:tc>
        <w:tc>
          <w:tcPr>
            <w:tcW w:w="6480" w:type="dxa"/>
            <w:vAlign w:val="center"/>
          </w:tcPr>
          <w:p w14:paraId="03F16784" w14:textId="77777777" w:rsidR="00EA5C25" w:rsidRPr="00200BDC" w:rsidRDefault="00EA5C25" w:rsidP="001D3876">
            <w:r>
              <w:rPr>
                <w:bCs/>
                <w:lang w:val="en-GB"/>
              </w:rPr>
              <w:t>[vcur].</w:t>
            </w:r>
            <w:r w:rsidRPr="00200BDC">
              <w:t>SaveInterpolated</w:t>
            </w:r>
          </w:p>
        </w:tc>
      </w:tr>
      <w:tr w:rsidR="00EA5C25" w:rsidRPr="00200BDC" w14:paraId="58AC1B74" w14:textId="77777777" w:rsidTr="003B02BF">
        <w:trPr>
          <w:trHeight w:val="255"/>
        </w:trPr>
        <w:tc>
          <w:tcPr>
            <w:tcW w:w="2272" w:type="dxa"/>
            <w:noWrap/>
            <w:vAlign w:val="center"/>
            <w:hideMark/>
          </w:tcPr>
          <w:p w14:paraId="75673D1C" w14:textId="77777777" w:rsidR="00EA5C25" w:rsidRPr="00200BDC" w:rsidRDefault="00EA5C25" w:rsidP="001D3876">
            <w:r w:rsidRPr="00200BDC">
              <w:t>UpdateType</w:t>
            </w:r>
          </w:p>
        </w:tc>
        <w:tc>
          <w:tcPr>
            <w:tcW w:w="5468" w:type="dxa"/>
            <w:vAlign w:val="center"/>
          </w:tcPr>
          <w:p w14:paraId="14A04D71" w14:textId="77777777" w:rsidR="00EA5C25" w:rsidRPr="00200BDC" w:rsidRDefault="00EA5C25" w:rsidP="001D3876">
            <w:r w:rsidRPr="00200BDC">
              <w:t>Specifies how often equity price quotes are updated. Prices can be updated:</w:t>
            </w:r>
            <w:r w:rsidRPr="00200BDC">
              <w:br/>
              <w:t>Inactive: never</w:t>
            </w:r>
            <w:r w:rsidRPr="00200BDC">
              <w:br/>
              <w:t>Tick by Tick: at every realtime update</w:t>
            </w:r>
            <w:r w:rsidRPr="00200BDC">
              <w:br/>
              <w:t>Frequency: at specified time intervals (in the format hh:mm)</w:t>
            </w:r>
            <w:r w:rsidRPr="00200BDC">
              <w:br/>
              <w:t>Daily: once a day at the specified time (added 1.7).</w:t>
            </w:r>
          </w:p>
        </w:tc>
        <w:tc>
          <w:tcPr>
            <w:tcW w:w="6480" w:type="dxa"/>
            <w:vAlign w:val="center"/>
          </w:tcPr>
          <w:p w14:paraId="64C79BAD" w14:textId="77777777" w:rsidR="00EA5C25" w:rsidRPr="00200BDC" w:rsidRDefault="00EA5C25" w:rsidP="001D3876">
            <w:r>
              <w:rPr>
                <w:bCs/>
                <w:lang w:val="en-GB"/>
              </w:rPr>
              <w:t>[vcur].</w:t>
            </w:r>
            <w:r w:rsidRPr="00200BDC">
              <w:t>UpdateType</w:t>
            </w:r>
          </w:p>
        </w:tc>
      </w:tr>
      <w:tr w:rsidR="00EA5C25" w:rsidRPr="00200BDC" w14:paraId="4DEC9ACC" w14:textId="77777777" w:rsidTr="003B02BF">
        <w:trPr>
          <w:trHeight w:val="255"/>
        </w:trPr>
        <w:tc>
          <w:tcPr>
            <w:tcW w:w="2272" w:type="dxa"/>
            <w:noWrap/>
            <w:vAlign w:val="center"/>
            <w:hideMark/>
          </w:tcPr>
          <w:p w14:paraId="5DA628A6" w14:textId="77777777" w:rsidR="00EA5C25" w:rsidRPr="00200BDC" w:rsidRDefault="00EA5C25" w:rsidP="001D3876">
            <w:r w:rsidRPr="00200BDC">
              <w:t>UpdateFrequency</w:t>
            </w:r>
          </w:p>
        </w:tc>
        <w:tc>
          <w:tcPr>
            <w:tcW w:w="5468" w:type="dxa"/>
            <w:vAlign w:val="center"/>
          </w:tcPr>
          <w:p w14:paraId="4A725DA4" w14:textId="77777777" w:rsidR="00EA5C25" w:rsidRPr="00200BDC" w:rsidRDefault="00EA5C25" w:rsidP="001D3876">
            <w:r w:rsidRPr="00200BDC">
              <w:t>Specifies when price quotes are updated if Update field is set to Frequency or Daily.</w:t>
            </w:r>
            <w:r w:rsidRPr="00200BDC">
              <w:br/>
              <w:t>Frequency: time interval between updates in the format hh:mm. For one minute updates, enter 00:01.</w:t>
            </w:r>
            <w:r w:rsidRPr="00200BDC">
              <w:br/>
              <w:t>Daily: time of day (hh:mm) when prices are updated (added 1.7).</w:t>
            </w:r>
          </w:p>
        </w:tc>
        <w:tc>
          <w:tcPr>
            <w:tcW w:w="6480" w:type="dxa"/>
            <w:vAlign w:val="center"/>
          </w:tcPr>
          <w:p w14:paraId="207F47A7" w14:textId="77777777" w:rsidR="00EA5C25" w:rsidRPr="00200BDC" w:rsidRDefault="00EA5C25" w:rsidP="001D3876">
            <w:r>
              <w:rPr>
                <w:bCs/>
                <w:lang w:val="en-GB"/>
              </w:rPr>
              <w:t>[vcur].</w:t>
            </w:r>
            <w:r w:rsidRPr="00200BDC">
              <w:t>UpdateFrequency</w:t>
            </w:r>
          </w:p>
        </w:tc>
      </w:tr>
      <w:tr w:rsidR="00EA5C25" w:rsidRPr="00200BDC" w14:paraId="12B2068C" w14:textId="77777777" w:rsidTr="003B02BF">
        <w:trPr>
          <w:trHeight w:val="255"/>
        </w:trPr>
        <w:tc>
          <w:tcPr>
            <w:tcW w:w="2272" w:type="dxa"/>
            <w:noWrap/>
            <w:vAlign w:val="center"/>
            <w:hideMark/>
          </w:tcPr>
          <w:p w14:paraId="08FB68BE" w14:textId="77777777" w:rsidR="00EA5C25" w:rsidRPr="00200BDC" w:rsidRDefault="00EA5C25" w:rsidP="001D3876">
            <w:r w:rsidRPr="00200BDC">
              <w:t>SpreadShiftType</w:t>
            </w:r>
          </w:p>
        </w:tc>
        <w:tc>
          <w:tcPr>
            <w:tcW w:w="5468" w:type="dxa"/>
            <w:vAlign w:val="center"/>
          </w:tcPr>
          <w:p w14:paraId="2FEDF254" w14:textId="77777777" w:rsidR="00EA5C25" w:rsidRPr="00200BDC" w:rsidRDefault="00EA5C25" w:rsidP="001D3876">
            <w:r w:rsidRPr="00200BDC">
              <w:t>Specifies if spread columns are expressed in points or in percentage</w:t>
            </w:r>
          </w:p>
        </w:tc>
        <w:tc>
          <w:tcPr>
            <w:tcW w:w="6480" w:type="dxa"/>
            <w:vAlign w:val="center"/>
          </w:tcPr>
          <w:p w14:paraId="567647EC" w14:textId="77777777" w:rsidR="00EA5C25" w:rsidRPr="00200BDC" w:rsidRDefault="00EA5C25" w:rsidP="001D3876">
            <w:r>
              <w:rPr>
                <w:bCs/>
                <w:lang w:val="en-GB"/>
              </w:rPr>
              <w:t>[vcur].</w:t>
            </w:r>
            <w:r w:rsidRPr="00200BDC">
              <w:t>SpreadShiftType</w:t>
            </w:r>
          </w:p>
        </w:tc>
      </w:tr>
      <w:tr w:rsidR="00EA5C25" w:rsidRPr="00200BDC" w14:paraId="45DE2444" w14:textId="77777777" w:rsidTr="003B02BF">
        <w:trPr>
          <w:trHeight w:val="255"/>
        </w:trPr>
        <w:tc>
          <w:tcPr>
            <w:tcW w:w="2272" w:type="dxa"/>
            <w:noWrap/>
            <w:vAlign w:val="center"/>
            <w:hideMark/>
          </w:tcPr>
          <w:p w14:paraId="52B1EC38" w14:textId="77777777" w:rsidR="00EA5C25" w:rsidRPr="00200BDC" w:rsidRDefault="00EA5C25" w:rsidP="001D3876">
            <w:r w:rsidRPr="00200BDC">
              <w:t>ComputeMode</w:t>
            </w:r>
          </w:p>
        </w:tc>
        <w:tc>
          <w:tcPr>
            <w:tcW w:w="5468" w:type="dxa"/>
            <w:vAlign w:val="center"/>
          </w:tcPr>
          <w:p w14:paraId="0EC00580" w14:textId="77777777" w:rsidR="00EA5C25" w:rsidRPr="00200BDC" w:rsidRDefault="00EA5C25" w:rsidP="001D3876">
            <w:r w:rsidRPr="00200BDC">
              <w:t>Specified the calculation mode when a curve is linked to a reference instrument and is used to price an option or a warrant with a different underlying as instrument.</w:t>
            </w:r>
          </w:p>
        </w:tc>
        <w:tc>
          <w:tcPr>
            <w:tcW w:w="6480" w:type="dxa"/>
            <w:vAlign w:val="center"/>
          </w:tcPr>
          <w:p w14:paraId="779FBB37" w14:textId="77777777" w:rsidR="00EA5C25" w:rsidRPr="00200BDC" w:rsidRDefault="00EA5C25" w:rsidP="001D3876">
            <w:r>
              <w:rPr>
                <w:bCs/>
                <w:lang w:val="en-GB"/>
              </w:rPr>
              <w:t>[vcur].</w:t>
            </w:r>
            <w:r w:rsidRPr="00200BDC">
              <w:t>ComputeMode</w:t>
            </w:r>
          </w:p>
        </w:tc>
      </w:tr>
      <w:tr w:rsidR="00EA5C25" w:rsidRPr="00200BDC" w14:paraId="1F86BDE7" w14:textId="77777777" w:rsidTr="003B02BF">
        <w:trPr>
          <w:trHeight w:val="255"/>
        </w:trPr>
        <w:tc>
          <w:tcPr>
            <w:tcW w:w="2272" w:type="dxa"/>
            <w:noWrap/>
            <w:vAlign w:val="center"/>
            <w:hideMark/>
          </w:tcPr>
          <w:p w14:paraId="76222522" w14:textId="77777777" w:rsidR="00EA5C25" w:rsidRPr="00200BDC" w:rsidRDefault="00EA5C25" w:rsidP="001D3876">
            <w:r w:rsidRPr="00200BDC">
              <w:t>ApplySmileTo</w:t>
            </w:r>
          </w:p>
        </w:tc>
        <w:tc>
          <w:tcPr>
            <w:tcW w:w="5468" w:type="dxa"/>
            <w:vAlign w:val="center"/>
          </w:tcPr>
          <w:p w14:paraId="16F780CA" w14:textId="77777777" w:rsidR="00EA5C25" w:rsidRPr="00200BDC" w:rsidRDefault="00EA5C25" w:rsidP="001D3876">
            <w:r w:rsidRPr="00200BDC">
              <w:t>Specifies if options are evaluated according the smile curve for: all options, only for options where the underlying is a reference bonds of the curve or for no options.</w:t>
            </w:r>
          </w:p>
        </w:tc>
        <w:tc>
          <w:tcPr>
            <w:tcW w:w="6480" w:type="dxa"/>
            <w:vAlign w:val="center"/>
          </w:tcPr>
          <w:p w14:paraId="30148D8A" w14:textId="77777777" w:rsidR="00EA5C25" w:rsidRPr="00200BDC" w:rsidRDefault="00EA5C25" w:rsidP="001D3876">
            <w:r>
              <w:rPr>
                <w:bCs/>
                <w:lang w:val="en-GB"/>
              </w:rPr>
              <w:t>[vcur].</w:t>
            </w:r>
            <w:r w:rsidRPr="00200BDC">
              <w:t>ApplySmileTo</w:t>
            </w:r>
          </w:p>
        </w:tc>
      </w:tr>
      <w:tr w:rsidR="00EA5C25" w:rsidRPr="00200BDC" w14:paraId="78D98ADA" w14:textId="77777777" w:rsidTr="003B02BF">
        <w:trPr>
          <w:trHeight w:val="255"/>
        </w:trPr>
        <w:tc>
          <w:tcPr>
            <w:tcW w:w="2272" w:type="dxa"/>
            <w:noWrap/>
            <w:vAlign w:val="center"/>
            <w:hideMark/>
          </w:tcPr>
          <w:p w14:paraId="0F30076F" w14:textId="77777777" w:rsidR="00EA5C25" w:rsidRPr="00200BDC" w:rsidRDefault="00EA5C25" w:rsidP="001D3876">
            <w:r w:rsidRPr="00200BDC">
              <w:lastRenderedPageBreak/>
              <w:t>Algebra</w:t>
            </w:r>
          </w:p>
        </w:tc>
        <w:tc>
          <w:tcPr>
            <w:tcW w:w="5468" w:type="dxa"/>
            <w:vAlign w:val="center"/>
          </w:tcPr>
          <w:p w14:paraId="4099EFDC" w14:textId="77777777" w:rsidR="00EA5C25" w:rsidRPr="00200BDC" w:rsidRDefault="00EA5C25" w:rsidP="001D3876">
            <w:r w:rsidRPr="00200BDC">
              <w:t>Displays the calculations of the curve that are defined in the algebraic calculator.</w:t>
            </w:r>
            <w:r w:rsidRPr="00200BDC">
              <w:br/>
              <w:t>This field is only activated when Algebra is chosen in the Volatility Curve Type field.</w:t>
            </w:r>
          </w:p>
        </w:tc>
        <w:tc>
          <w:tcPr>
            <w:tcW w:w="6480" w:type="dxa"/>
            <w:vAlign w:val="center"/>
          </w:tcPr>
          <w:p w14:paraId="6C93B026" w14:textId="77777777" w:rsidR="00EA5C25" w:rsidRPr="00200BDC" w:rsidRDefault="00EA5C25" w:rsidP="001D3876">
            <w:r>
              <w:rPr>
                <w:bCs/>
                <w:lang w:val="en-GB"/>
              </w:rPr>
              <w:t>[vcur].</w:t>
            </w:r>
            <w:r w:rsidRPr="00200BDC">
              <w:t>Algebra</w:t>
            </w:r>
          </w:p>
        </w:tc>
      </w:tr>
      <w:tr w:rsidR="00EA5C25" w:rsidRPr="00200BDC" w14:paraId="402B759C" w14:textId="77777777" w:rsidTr="003B02BF">
        <w:trPr>
          <w:trHeight w:val="255"/>
        </w:trPr>
        <w:tc>
          <w:tcPr>
            <w:tcW w:w="2272" w:type="dxa"/>
            <w:noWrap/>
            <w:vAlign w:val="center"/>
            <w:hideMark/>
          </w:tcPr>
          <w:p w14:paraId="4CB0C082" w14:textId="77777777" w:rsidR="00EA5C25" w:rsidRPr="00200BDC" w:rsidRDefault="00EA5C25" w:rsidP="001D3876">
            <w:r w:rsidRPr="00200BDC">
              <w:t>BoostrapCaplet</w:t>
            </w:r>
          </w:p>
        </w:tc>
        <w:tc>
          <w:tcPr>
            <w:tcW w:w="5468" w:type="dxa"/>
            <w:vAlign w:val="center"/>
          </w:tcPr>
          <w:p w14:paraId="33D62A0C" w14:textId="77777777" w:rsidR="00EA5C25" w:rsidRPr="00200BDC" w:rsidRDefault="00EA5C25" w:rsidP="001D3876">
            <w:r w:rsidRPr="00200BDC">
              <w:t>Specifies the Bootstrapping methodology.</w:t>
            </w:r>
          </w:p>
        </w:tc>
        <w:tc>
          <w:tcPr>
            <w:tcW w:w="6480" w:type="dxa"/>
            <w:vAlign w:val="center"/>
          </w:tcPr>
          <w:p w14:paraId="3A17DAA3" w14:textId="77777777" w:rsidR="00EA5C25" w:rsidRPr="00200BDC" w:rsidRDefault="00EA5C25" w:rsidP="001D3876">
            <w:r>
              <w:rPr>
                <w:bCs/>
                <w:lang w:val="en-GB"/>
              </w:rPr>
              <w:t>[vcur].</w:t>
            </w:r>
            <w:r w:rsidRPr="00200BDC">
              <w:t>BoostrapCaplet</w:t>
            </w:r>
          </w:p>
        </w:tc>
      </w:tr>
      <w:tr w:rsidR="00EA5C25" w:rsidRPr="00200BDC" w14:paraId="49601227" w14:textId="77777777" w:rsidTr="003B02BF">
        <w:trPr>
          <w:trHeight w:val="255"/>
        </w:trPr>
        <w:tc>
          <w:tcPr>
            <w:tcW w:w="2272" w:type="dxa"/>
            <w:noWrap/>
            <w:vAlign w:val="center"/>
            <w:hideMark/>
          </w:tcPr>
          <w:p w14:paraId="5E4BA5B5" w14:textId="77777777" w:rsidR="00EA5C25" w:rsidRPr="00200BDC" w:rsidRDefault="00EA5C25" w:rsidP="001D3876">
            <w:r w:rsidRPr="00200BDC">
              <w:t>ExtLibName</w:t>
            </w:r>
          </w:p>
        </w:tc>
        <w:tc>
          <w:tcPr>
            <w:tcW w:w="5468" w:type="dxa"/>
            <w:vAlign w:val="center"/>
          </w:tcPr>
          <w:p w14:paraId="1720E7E6" w14:textId="77777777" w:rsidR="00EA5C25" w:rsidRPr="00200BDC" w:rsidRDefault="00EA5C25" w:rsidP="001D3876">
            <w:r w:rsidRPr="00200BDC">
              <w:t>Name of the dynamic library associated to the volat curve.</w:t>
            </w:r>
          </w:p>
        </w:tc>
        <w:tc>
          <w:tcPr>
            <w:tcW w:w="6480" w:type="dxa"/>
            <w:vAlign w:val="center"/>
          </w:tcPr>
          <w:p w14:paraId="646D1F8B" w14:textId="77777777" w:rsidR="00EA5C25" w:rsidRPr="00200BDC" w:rsidRDefault="00EA5C25" w:rsidP="001D3876">
            <w:r>
              <w:rPr>
                <w:bCs/>
                <w:lang w:val="en-GB"/>
              </w:rPr>
              <w:t>[vcur].</w:t>
            </w:r>
            <w:r w:rsidRPr="00200BDC">
              <w:t>ExtLibName</w:t>
            </w:r>
          </w:p>
        </w:tc>
      </w:tr>
      <w:tr w:rsidR="00EA5C25" w:rsidRPr="00200BDC" w14:paraId="5EB26B87" w14:textId="77777777" w:rsidTr="003B02BF">
        <w:trPr>
          <w:trHeight w:val="255"/>
        </w:trPr>
        <w:tc>
          <w:tcPr>
            <w:tcW w:w="2272" w:type="dxa"/>
            <w:noWrap/>
            <w:vAlign w:val="center"/>
            <w:hideMark/>
          </w:tcPr>
          <w:p w14:paraId="05A54946" w14:textId="77777777" w:rsidR="00EA5C25" w:rsidRPr="00200BDC" w:rsidRDefault="00EA5C25" w:rsidP="001D3876">
            <w:r w:rsidRPr="00200BDC">
              <w:t>Basis</w:t>
            </w:r>
          </w:p>
        </w:tc>
        <w:tc>
          <w:tcPr>
            <w:tcW w:w="5468" w:type="dxa"/>
            <w:vAlign w:val="center"/>
          </w:tcPr>
          <w:p w14:paraId="30F8B382" w14:textId="77777777" w:rsidR="00EA5C25" w:rsidRPr="00200BDC" w:rsidRDefault="00EA5C25" w:rsidP="001D3876">
            <w:r w:rsidRPr="00200BDC">
              <w:t>Specifies the Basis used for the volatility compute</w:t>
            </w:r>
          </w:p>
        </w:tc>
        <w:tc>
          <w:tcPr>
            <w:tcW w:w="6480" w:type="dxa"/>
            <w:vAlign w:val="center"/>
          </w:tcPr>
          <w:p w14:paraId="500B5B17" w14:textId="77777777" w:rsidR="00EA5C25" w:rsidRPr="00200BDC" w:rsidRDefault="00EA5C25" w:rsidP="001D3876">
            <w:r>
              <w:rPr>
                <w:bCs/>
                <w:lang w:val="en-GB"/>
              </w:rPr>
              <w:t>[vcur].</w:t>
            </w:r>
            <w:r w:rsidRPr="00200BDC">
              <w:t>Basis</w:t>
            </w:r>
          </w:p>
        </w:tc>
      </w:tr>
      <w:tr w:rsidR="00EA5C25" w:rsidRPr="00200BDC" w14:paraId="06DC26D5" w14:textId="77777777" w:rsidTr="003B02BF">
        <w:trPr>
          <w:trHeight w:val="255"/>
        </w:trPr>
        <w:tc>
          <w:tcPr>
            <w:tcW w:w="2272" w:type="dxa"/>
            <w:noWrap/>
            <w:vAlign w:val="center"/>
            <w:hideMark/>
          </w:tcPr>
          <w:p w14:paraId="7DD402A4" w14:textId="77777777" w:rsidR="00EA5C25" w:rsidRPr="00200BDC" w:rsidRDefault="00EA5C25" w:rsidP="001D3876">
            <w:r w:rsidRPr="00200BDC">
              <w:t>FloatingRates_Id_ShortTerm</w:t>
            </w:r>
          </w:p>
        </w:tc>
        <w:tc>
          <w:tcPr>
            <w:tcW w:w="5468" w:type="dxa"/>
            <w:vAlign w:val="center"/>
          </w:tcPr>
          <w:p w14:paraId="49763D4C"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581A5FDB" w14:textId="77777777" w:rsidR="00EA5C25" w:rsidRPr="00200BDC" w:rsidRDefault="00EA5C25" w:rsidP="001D3876">
            <w:r>
              <w:rPr>
                <w:bCs/>
                <w:lang w:val="en-GB"/>
              </w:rPr>
              <w:t>[vcur].</w:t>
            </w:r>
            <w:r w:rsidRPr="00200BDC">
              <w:t>FloatingRates_Id_ShortTerm</w:t>
            </w:r>
          </w:p>
        </w:tc>
      </w:tr>
      <w:tr w:rsidR="00EA5C25" w:rsidRPr="00200BDC" w14:paraId="430C41B4" w14:textId="77777777" w:rsidTr="003B02BF">
        <w:trPr>
          <w:trHeight w:val="255"/>
        </w:trPr>
        <w:tc>
          <w:tcPr>
            <w:tcW w:w="2272" w:type="dxa"/>
            <w:noWrap/>
            <w:vAlign w:val="center"/>
            <w:hideMark/>
          </w:tcPr>
          <w:p w14:paraId="46CA7DCA" w14:textId="77777777" w:rsidR="00EA5C25" w:rsidRPr="00200BDC" w:rsidRDefault="00EA5C25" w:rsidP="001D3876">
            <w:r w:rsidRPr="00200BDC">
              <w:t>FloatingRates_Id_LongTerm</w:t>
            </w:r>
          </w:p>
        </w:tc>
        <w:tc>
          <w:tcPr>
            <w:tcW w:w="5468" w:type="dxa"/>
            <w:vAlign w:val="center"/>
          </w:tcPr>
          <w:p w14:paraId="61488200"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35B02F1D" w14:textId="77777777" w:rsidR="00EA5C25" w:rsidRPr="00200BDC" w:rsidRDefault="00EA5C25" w:rsidP="001D3876">
            <w:r>
              <w:rPr>
                <w:bCs/>
                <w:lang w:val="en-GB"/>
              </w:rPr>
              <w:t>[vcur].</w:t>
            </w:r>
            <w:r w:rsidRPr="00200BDC">
              <w:t>FloatingRates_Id_LongTerm</w:t>
            </w:r>
          </w:p>
        </w:tc>
      </w:tr>
      <w:tr w:rsidR="00EA5C25" w:rsidRPr="00200BDC" w14:paraId="647958FD" w14:textId="77777777" w:rsidTr="003B02BF">
        <w:trPr>
          <w:trHeight w:val="255"/>
        </w:trPr>
        <w:tc>
          <w:tcPr>
            <w:tcW w:w="2272" w:type="dxa"/>
            <w:noWrap/>
            <w:vAlign w:val="center"/>
            <w:hideMark/>
          </w:tcPr>
          <w:p w14:paraId="48416BE2" w14:textId="77777777" w:rsidR="00EA5C25" w:rsidRPr="00200BDC" w:rsidRDefault="00EA5C25" w:rsidP="001D3876">
            <w:r w:rsidRPr="00200BDC">
              <w:t>Codifiers_Id</w:t>
            </w:r>
          </w:p>
        </w:tc>
        <w:tc>
          <w:tcPr>
            <w:tcW w:w="5468" w:type="dxa"/>
            <w:vAlign w:val="center"/>
          </w:tcPr>
          <w:p w14:paraId="10D4A09C"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48223C8A" w14:textId="77777777" w:rsidR="00EA5C25" w:rsidRPr="00200BDC" w:rsidRDefault="00EA5C25" w:rsidP="001D3876">
            <w:r>
              <w:rPr>
                <w:bCs/>
                <w:lang w:val="en-GB"/>
              </w:rPr>
              <w:t>[vcur].</w:t>
            </w:r>
            <w:r w:rsidRPr="00200BDC">
              <w:t>Codifiers_Id</w:t>
            </w:r>
          </w:p>
        </w:tc>
      </w:tr>
      <w:tr w:rsidR="00EA5C25" w:rsidRPr="00200BDC" w14:paraId="07E369B6" w14:textId="77777777" w:rsidTr="003B02BF">
        <w:trPr>
          <w:trHeight w:val="255"/>
        </w:trPr>
        <w:tc>
          <w:tcPr>
            <w:tcW w:w="2272" w:type="dxa"/>
            <w:noWrap/>
            <w:vAlign w:val="center"/>
            <w:hideMark/>
          </w:tcPr>
          <w:p w14:paraId="1E57E077" w14:textId="77777777" w:rsidR="00EA5C25" w:rsidRPr="00200BDC" w:rsidRDefault="00EA5C25" w:rsidP="001D3876">
            <w:r w:rsidRPr="00200BDC">
              <w:t>OriginalId</w:t>
            </w:r>
          </w:p>
        </w:tc>
        <w:tc>
          <w:tcPr>
            <w:tcW w:w="5468" w:type="dxa"/>
            <w:vAlign w:val="center"/>
          </w:tcPr>
          <w:p w14:paraId="2C4B070E" w14:textId="77777777" w:rsidR="00EA5C25" w:rsidRPr="00200BDC" w:rsidRDefault="00EA5C25" w:rsidP="001D3876">
            <w:r w:rsidRPr="00200BDC">
              <w:t>Original id for this replicated VolatCurves (added 2.6).</w:t>
            </w:r>
          </w:p>
        </w:tc>
        <w:tc>
          <w:tcPr>
            <w:tcW w:w="6480" w:type="dxa"/>
            <w:vAlign w:val="center"/>
          </w:tcPr>
          <w:p w14:paraId="555A650C" w14:textId="77777777" w:rsidR="00EA5C25" w:rsidRPr="00200BDC" w:rsidRDefault="00EA5C25" w:rsidP="001D3876">
            <w:r>
              <w:rPr>
                <w:bCs/>
                <w:lang w:val="en-GB"/>
              </w:rPr>
              <w:t>[vcur].</w:t>
            </w:r>
            <w:r w:rsidRPr="00200BDC">
              <w:t>OriginalId</w:t>
            </w:r>
          </w:p>
        </w:tc>
      </w:tr>
      <w:tr w:rsidR="00EA5C25" w:rsidRPr="00200BDC" w14:paraId="3613D07A" w14:textId="77777777" w:rsidTr="003B02BF">
        <w:trPr>
          <w:trHeight w:val="255"/>
        </w:trPr>
        <w:tc>
          <w:tcPr>
            <w:tcW w:w="2272" w:type="dxa"/>
            <w:noWrap/>
            <w:vAlign w:val="center"/>
            <w:hideMark/>
          </w:tcPr>
          <w:p w14:paraId="3A5B1142" w14:textId="77777777" w:rsidR="00EA5C25" w:rsidRPr="00200BDC" w:rsidRDefault="00EA5C25" w:rsidP="001D3876">
            <w:r w:rsidRPr="00200BDC">
              <w:t>DownloadKey</w:t>
            </w:r>
          </w:p>
        </w:tc>
        <w:tc>
          <w:tcPr>
            <w:tcW w:w="5468" w:type="dxa"/>
            <w:vAlign w:val="center"/>
          </w:tcPr>
          <w:p w14:paraId="52B1D5E9" w14:textId="77777777" w:rsidR="00EA5C25" w:rsidRPr="00200BDC" w:rsidRDefault="00EA5C25" w:rsidP="001D3876">
            <w:r w:rsidRPr="00200BDC">
              <w:t>An alphanumeric string used to download or transfer information between Kondor+ and another system.</w:t>
            </w:r>
          </w:p>
        </w:tc>
        <w:tc>
          <w:tcPr>
            <w:tcW w:w="6480" w:type="dxa"/>
            <w:vAlign w:val="center"/>
          </w:tcPr>
          <w:p w14:paraId="0B6829AF" w14:textId="77777777" w:rsidR="00EA5C25" w:rsidRPr="00200BDC" w:rsidRDefault="00EA5C25" w:rsidP="001D3876">
            <w:r>
              <w:rPr>
                <w:bCs/>
                <w:lang w:val="en-GB"/>
              </w:rPr>
              <w:t>[vcur].</w:t>
            </w:r>
            <w:r w:rsidRPr="00200BDC">
              <w:t>DownloadKey</w:t>
            </w:r>
          </w:p>
        </w:tc>
      </w:tr>
      <w:tr w:rsidR="00EA5C25" w:rsidRPr="00200BDC" w14:paraId="34F45B90" w14:textId="77777777" w:rsidTr="003B02BF">
        <w:trPr>
          <w:trHeight w:val="255"/>
        </w:trPr>
        <w:tc>
          <w:tcPr>
            <w:tcW w:w="2272" w:type="dxa"/>
            <w:noWrap/>
            <w:vAlign w:val="center"/>
            <w:hideMark/>
          </w:tcPr>
          <w:p w14:paraId="3131B11D" w14:textId="77777777" w:rsidR="00EA5C25" w:rsidRPr="00200BDC" w:rsidRDefault="00EA5C25" w:rsidP="001D3876">
            <w:r w:rsidRPr="00200BDC">
              <w:t>BidAskSmile</w:t>
            </w:r>
          </w:p>
        </w:tc>
        <w:tc>
          <w:tcPr>
            <w:tcW w:w="5468" w:type="dxa"/>
            <w:vAlign w:val="center"/>
          </w:tcPr>
          <w:p w14:paraId="5A646260" w14:textId="77777777" w:rsidR="00EA5C25" w:rsidRPr="00200BDC" w:rsidRDefault="00EA5C25" w:rsidP="001D3876">
            <w:r w:rsidRPr="00200BDC">
              <w:t>Bid Ask Smile</w:t>
            </w:r>
          </w:p>
        </w:tc>
        <w:tc>
          <w:tcPr>
            <w:tcW w:w="6480" w:type="dxa"/>
            <w:vAlign w:val="center"/>
          </w:tcPr>
          <w:p w14:paraId="581EE998" w14:textId="77777777" w:rsidR="00EA5C25" w:rsidRPr="00200BDC" w:rsidRDefault="00EA5C25" w:rsidP="001D3876">
            <w:r>
              <w:rPr>
                <w:bCs/>
                <w:lang w:val="en-GB"/>
              </w:rPr>
              <w:t>[vcur].</w:t>
            </w:r>
            <w:r w:rsidRPr="00200BDC">
              <w:t>BidAskSmile</w:t>
            </w:r>
          </w:p>
        </w:tc>
      </w:tr>
      <w:tr w:rsidR="00EA5C25" w:rsidRPr="00200BDC" w14:paraId="43A2FCEC" w14:textId="77777777" w:rsidTr="003B02BF">
        <w:trPr>
          <w:trHeight w:val="255"/>
        </w:trPr>
        <w:tc>
          <w:tcPr>
            <w:tcW w:w="2272" w:type="dxa"/>
            <w:noWrap/>
            <w:vAlign w:val="center"/>
            <w:hideMark/>
          </w:tcPr>
          <w:p w14:paraId="1D697A02" w14:textId="77777777" w:rsidR="00EA5C25" w:rsidRPr="00200BDC" w:rsidRDefault="00EA5C25" w:rsidP="001D3876">
            <w:r w:rsidRPr="00200BDC">
              <w:t>TradeDay</w:t>
            </w:r>
          </w:p>
        </w:tc>
        <w:tc>
          <w:tcPr>
            <w:tcW w:w="5468" w:type="dxa"/>
            <w:vAlign w:val="center"/>
          </w:tcPr>
          <w:p w14:paraId="727A5845" w14:textId="77777777" w:rsidR="00EA5C25" w:rsidRPr="00200BDC" w:rsidRDefault="00EA5C25" w:rsidP="001D3876">
            <w:r w:rsidRPr="00200BDC">
              <w:t>The Trade Day is set to yes or no for the new interpolation of Volat Forex curves.</w:t>
            </w:r>
          </w:p>
        </w:tc>
        <w:tc>
          <w:tcPr>
            <w:tcW w:w="6480" w:type="dxa"/>
            <w:vAlign w:val="center"/>
          </w:tcPr>
          <w:p w14:paraId="5A993C16" w14:textId="77777777" w:rsidR="00EA5C25" w:rsidRPr="00200BDC" w:rsidRDefault="00EA5C25" w:rsidP="001D3876">
            <w:r>
              <w:rPr>
                <w:bCs/>
                <w:lang w:val="en-GB"/>
              </w:rPr>
              <w:t>[vcur].</w:t>
            </w:r>
            <w:r w:rsidRPr="00200BDC">
              <w:t>TradeDay</w:t>
            </w:r>
          </w:p>
        </w:tc>
      </w:tr>
      <w:tr w:rsidR="00EA5C25" w:rsidRPr="00200BDC" w14:paraId="59C4F334" w14:textId="77777777" w:rsidTr="003B02BF">
        <w:trPr>
          <w:trHeight w:val="255"/>
        </w:trPr>
        <w:tc>
          <w:tcPr>
            <w:tcW w:w="2272" w:type="dxa"/>
            <w:noWrap/>
            <w:vAlign w:val="center"/>
            <w:hideMark/>
          </w:tcPr>
          <w:p w14:paraId="5ECDB6E9" w14:textId="77777777" w:rsidR="00EA5C25" w:rsidRPr="00200BDC" w:rsidRDefault="00EA5C25" w:rsidP="001D3876">
            <w:r w:rsidRPr="00200BDC">
              <w:t>WeightWeekEnd</w:t>
            </w:r>
          </w:p>
        </w:tc>
        <w:tc>
          <w:tcPr>
            <w:tcW w:w="5468" w:type="dxa"/>
            <w:vAlign w:val="center"/>
          </w:tcPr>
          <w:p w14:paraId="14EEE5EF" w14:textId="77777777" w:rsidR="00EA5C25" w:rsidRPr="00200BDC" w:rsidRDefault="00EA5C25" w:rsidP="001D3876">
            <w:r w:rsidRPr="00200BDC">
              <w:t>Weight of week end for the interpolation computation in volat forex curves. Value between [0-1]</w:t>
            </w:r>
          </w:p>
        </w:tc>
        <w:tc>
          <w:tcPr>
            <w:tcW w:w="6480" w:type="dxa"/>
            <w:vAlign w:val="center"/>
          </w:tcPr>
          <w:p w14:paraId="2BF7BAC5" w14:textId="77777777" w:rsidR="00EA5C25" w:rsidRPr="00200BDC" w:rsidRDefault="00EA5C25" w:rsidP="001D3876">
            <w:r>
              <w:rPr>
                <w:bCs/>
                <w:lang w:val="en-GB"/>
              </w:rPr>
              <w:t>[vcur].</w:t>
            </w:r>
            <w:r w:rsidRPr="00200BDC">
              <w:t>WeightWeekEnd</w:t>
            </w:r>
          </w:p>
        </w:tc>
      </w:tr>
      <w:tr w:rsidR="00EA5C25" w:rsidRPr="00200BDC" w14:paraId="67554D54" w14:textId="77777777" w:rsidTr="003B02BF">
        <w:trPr>
          <w:trHeight w:val="255"/>
        </w:trPr>
        <w:tc>
          <w:tcPr>
            <w:tcW w:w="2272" w:type="dxa"/>
            <w:noWrap/>
            <w:vAlign w:val="center"/>
            <w:hideMark/>
          </w:tcPr>
          <w:p w14:paraId="73B2F159" w14:textId="77777777" w:rsidR="00EA5C25" w:rsidRPr="00200BDC" w:rsidRDefault="00EA5C25" w:rsidP="001D3876">
            <w:r w:rsidRPr="00200BDC">
              <w:t>WeightBusinessDay</w:t>
            </w:r>
          </w:p>
        </w:tc>
        <w:tc>
          <w:tcPr>
            <w:tcW w:w="5468" w:type="dxa"/>
            <w:vAlign w:val="center"/>
          </w:tcPr>
          <w:p w14:paraId="32E1CCE8" w14:textId="77777777" w:rsidR="00EA5C25" w:rsidRPr="00200BDC" w:rsidRDefault="00EA5C25" w:rsidP="001D3876">
            <w:r w:rsidRPr="00200BDC">
              <w:t>Weight of business day for the interpolation computation in volat forex curves. Value between [0-1]</w:t>
            </w:r>
          </w:p>
        </w:tc>
        <w:tc>
          <w:tcPr>
            <w:tcW w:w="6480" w:type="dxa"/>
            <w:vAlign w:val="center"/>
          </w:tcPr>
          <w:p w14:paraId="1B7EB793" w14:textId="77777777" w:rsidR="00EA5C25" w:rsidRPr="00200BDC" w:rsidRDefault="00EA5C25" w:rsidP="001D3876">
            <w:r>
              <w:rPr>
                <w:bCs/>
                <w:lang w:val="en-GB"/>
              </w:rPr>
              <w:t>[vcur].</w:t>
            </w:r>
            <w:r w:rsidRPr="00200BDC">
              <w:t>WeightBusinessDay</w:t>
            </w:r>
          </w:p>
        </w:tc>
      </w:tr>
      <w:tr w:rsidR="00EA5C25" w:rsidRPr="00200BDC" w14:paraId="24DA24E3" w14:textId="77777777" w:rsidTr="003B02BF">
        <w:trPr>
          <w:trHeight w:val="255"/>
        </w:trPr>
        <w:tc>
          <w:tcPr>
            <w:tcW w:w="2272" w:type="dxa"/>
            <w:noWrap/>
            <w:vAlign w:val="center"/>
            <w:hideMark/>
          </w:tcPr>
          <w:p w14:paraId="4E8481EE" w14:textId="77777777" w:rsidR="00EA5C25" w:rsidRPr="00200BDC" w:rsidRDefault="00EA5C25" w:rsidP="001D3876">
            <w:r w:rsidRPr="00200BDC">
              <w:t>WeightCur1Holiday</w:t>
            </w:r>
          </w:p>
        </w:tc>
        <w:tc>
          <w:tcPr>
            <w:tcW w:w="5468" w:type="dxa"/>
            <w:vAlign w:val="center"/>
          </w:tcPr>
          <w:p w14:paraId="4C796F50" w14:textId="77777777" w:rsidR="00EA5C25" w:rsidRPr="00200BDC" w:rsidRDefault="00EA5C25" w:rsidP="001D3876">
            <w:r w:rsidRPr="00200BDC">
              <w:t>Weight of Currency1 Holiday for the interpolation computation in volat curves. Value between [0-1]</w:t>
            </w:r>
          </w:p>
        </w:tc>
        <w:tc>
          <w:tcPr>
            <w:tcW w:w="6480" w:type="dxa"/>
            <w:vAlign w:val="center"/>
          </w:tcPr>
          <w:p w14:paraId="69B02075" w14:textId="77777777" w:rsidR="00EA5C25" w:rsidRPr="00200BDC" w:rsidRDefault="00EA5C25" w:rsidP="001D3876">
            <w:r>
              <w:rPr>
                <w:bCs/>
                <w:lang w:val="en-GB"/>
              </w:rPr>
              <w:t>[vcur].</w:t>
            </w:r>
            <w:r w:rsidRPr="00200BDC">
              <w:t>WeightCur1Holiday</w:t>
            </w:r>
          </w:p>
        </w:tc>
      </w:tr>
      <w:tr w:rsidR="00EA5C25" w:rsidRPr="00200BDC" w14:paraId="13E575A7" w14:textId="77777777" w:rsidTr="003B02BF">
        <w:trPr>
          <w:trHeight w:val="255"/>
        </w:trPr>
        <w:tc>
          <w:tcPr>
            <w:tcW w:w="2272" w:type="dxa"/>
            <w:noWrap/>
            <w:vAlign w:val="center"/>
            <w:hideMark/>
          </w:tcPr>
          <w:p w14:paraId="5FC5E005" w14:textId="77777777" w:rsidR="00EA5C25" w:rsidRPr="00200BDC" w:rsidRDefault="00EA5C25" w:rsidP="001D3876">
            <w:r w:rsidRPr="00200BDC">
              <w:lastRenderedPageBreak/>
              <w:t>WeightCur2Holiday</w:t>
            </w:r>
          </w:p>
        </w:tc>
        <w:tc>
          <w:tcPr>
            <w:tcW w:w="5468" w:type="dxa"/>
            <w:vAlign w:val="center"/>
          </w:tcPr>
          <w:p w14:paraId="45300B90" w14:textId="77777777" w:rsidR="00EA5C25" w:rsidRPr="00200BDC" w:rsidRDefault="00EA5C25" w:rsidP="001D3876">
            <w:r w:rsidRPr="00200BDC">
              <w:t>Weight of currency2 Holiday for the interpolation computation in volat forex curves. Value between [0-1]</w:t>
            </w:r>
          </w:p>
        </w:tc>
        <w:tc>
          <w:tcPr>
            <w:tcW w:w="6480" w:type="dxa"/>
            <w:vAlign w:val="center"/>
          </w:tcPr>
          <w:p w14:paraId="5F3874CB" w14:textId="77777777" w:rsidR="00EA5C25" w:rsidRPr="00200BDC" w:rsidRDefault="00EA5C25" w:rsidP="001D3876">
            <w:r>
              <w:rPr>
                <w:bCs/>
                <w:lang w:val="en-GB"/>
              </w:rPr>
              <w:t>[vcur].</w:t>
            </w:r>
            <w:r w:rsidRPr="00200BDC">
              <w:t>WeightCur2Holiday</w:t>
            </w:r>
          </w:p>
        </w:tc>
      </w:tr>
      <w:tr w:rsidR="00EA5C25" w:rsidRPr="00200BDC" w14:paraId="65024E91" w14:textId="77777777" w:rsidTr="003B02BF">
        <w:trPr>
          <w:trHeight w:val="255"/>
        </w:trPr>
        <w:tc>
          <w:tcPr>
            <w:tcW w:w="2272" w:type="dxa"/>
            <w:noWrap/>
            <w:vAlign w:val="center"/>
            <w:hideMark/>
          </w:tcPr>
          <w:p w14:paraId="64DF3C57" w14:textId="77777777" w:rsidR="00EA5C25" w:rsidRPr="00200BDC" w:rsidRDefault="00EA5C25" w:rsidP="001D3876">
            <w:r w:rsidRPr="00200BDC">
              <w:t>CreditSpreadType</w:t>
            </w:r>
          </w:p>
        </w:tc>
        <w:tc>
          <w:tcPr>
            <w:tcW w:w="5468" w:type="dxa"/>
            <w:vAlign w:val="center"/>
          </w:tcPr>
          <w:p w14:paraId="631ACA0B" w14:textId="77777777" w:rsidR="00EA5C25" w:rsidRPr="00200BDC" w:rsidRDefault="00EA5C25" w:rsidP="001D3876"/>
        </w:tc>
        <w:tc>
          <w:tcPr>
            <w:tcW w:w="6480" w:type="dxa"/>
            <w:vAlign w:val="center"/>
          </w:tcPr>
          <w:p w14:paraId="15C5EC2E" w14:textId="77777777" w:rsidR="00EA5C25" w:rsidRPr="00200BDC" w:rsidRDefault="00EA5C25" w:rsidP="001D3876">
            <w:r>
              <w:rPr>
                <w:bCs/>
                <w:lang w:val="en-GB"/>
              </w:rPr>
              <w:t>[vcur].</w:t>
            </w:r>
            <w:r w:rsidRPr="00200BDC">
              <w:t>CreditSpreadType</w:t>
            </w:r>
          </w:p>
        </w:tc>
      </w:tr>
      <w:tr w:rsidR="00EA5C25" w:rsidRPr="00200BDC" w14:paraId="33FB4136" w14:textId="77777777" w:rsidTr="003B02BF">
        <w:trPr>
          <w:trHeight w:val="255"/>
        </w:trPr>
        <w:tc>
          <w:tcPr>
            <w:tcW w:w="2272" w:type="dxa"/>
            <w:noWrap/>
            <w:vAlign w:val="center"/>
            <w:hideMark/>
          </w:tcPr>
          <w:p w14:paraId="248CF0D0" w14:textId="77777777" w:rsidR="00EA5C25" w:rsidRPr="00200BDC" w:rsidRDefault="00EA5C25" w:rsidP="001D3876">
            <w:r w:rsidRPr="00200BDC">
              <w:t>CurvesOrigin</w:t>
            </w:r>
          </w:p>
        </w:tc>
        <w:tc>
          <w:tcPr>
            <w:tcW w:w="5468" w:type="dxa"/>
            <w:vAlign w:val="center"/>
          </w:tcPr>
          <w:p w14:paraId="4DFF10C3" w14:textId="77777777" w:rsidR="00EA5C25" w:rsidRPr="00200BDC" w:rsidRDefault="00EA5C25" w:rsidP="001D3876"/>
        </w:tc>
        <w:tc>
          <w:tcPr>
            <w:tcW w:w="6480" w:type="dxa"/>
            <w:vAlign w:val="center"/>
          </w:tcPr>
          <w:p w14:paraId="4D32E154" w14:textId="77777777" w:rsidR="00EA5C25" w:rsidRPr="00200BDC" w:rsidRDefault="00EA5C25" w:rsidP="001D3876">
            <w:r>
              <w:rPr>
                <w:bCs/>
                <w:lang w:val="en-GB"/>
              </w:rPr>
              <w:t>[vcur].</w:t>
            </w:r>
            <w:r w:rsidRPr="00200BDC">
              <w:t>CurvesOrigin</w:t>
            </w:r>
          </w:p>
        </w:tc>
      </w:tr>
      <w:tr w:rsidR="00EA5C25" w:rsidRPr="00200BDC" w14:paraId="5D02E3C6" w14:textId="77777777" w:rsidTr="003B02BF">
        <w:trPr>
          <w:trHeight w:val="255"/>
        </w:trPr>
        <w:tc>
          <w:tcPr>
            <w:tcW w:w="2272" w:type="dxa"/>
            <w:noWrap/>
            <w:vAlign w:val="center"/>
            <w:hideMark/>
          </w:tcPr>
          <w:p w14:paraId="49018B75" w14:textId="77777777" w:rsidR="00EA5C25" w:rsidRPr="00200BDC" w:rsidRDefault="00EA5C25" w:rsidP="001D3876">
            <w:r w:rsidRPr="00200BDC">
              <w:t>Cpty_Id_CDS</w:t>
            </w:r>
          </w:p>
        </w:tc>
        <w:tc>
          <w:tcPr>
            <w:tcW w:w="5468" w:type="dxa"/>
            <w:vAlign w:val="center"/>
          </w:tcPr>
          <w:p w14:paraId="5B4FF559" w14:textId="77777777" w:rsidR="00EA5C25" w:rsidRPr="00200BDC" w:rsidRDefault="00EA5C25" w:rsidP="001D3876">
            <w:r w:rsidRPr="00200BDC">
              <w:t>Primary key for ThirdParties Table</w:t>
            </w:r>
          </w:p>
        </w:tc>
        <w:tc>
          <w:tcPr>
            <w:tcW w:w="6480" w:type="dxa"/>
            <w:vAlign w:val="center"/>
          </w:tcPr>
          <w:p w14:paraId="25843C1D" w14:textId="77777777" w:rsidR="00EA5C25" w:rsidRPr="00200BDC" w:rsidRDefault="00EA5C25" w:rsidP="001D3876">
            <w:r>
              <w:rPr>
                <w:bCs/>
                <w:lang w:val="en-GB"/>
              </w:rPr>
              <w:t>[vcur].</w:t>
            </w:r>
            <w:r w:rsidRPr="00200BDC">
              <w:t>Cpty_Id_CDS</w:t>
            </w:r>
          </w:p>
        </w:tc>
      </w:tr>
      <w:tr w:rsidR="00EA5C25" w:rsidRPr="00200BDC" w14:paraId="0F13F315" w14:textId="77777777" w:rsidTr="003B02BF">
        <w:trPr>
          <w:trHeight w:val="255"/>
        </w:trPr>
        <w:tc>
          <w:tcPr>
            <w:tcW w:w="2272" w:type="dxa"/>
            <w:noWrap/>
            <w:vAlign w:val="center"/>
            <w:hideMark/>
          </w:tcPr>
          <w:p w14:paraId="52E90875" w14:textId="77777777" w:rsidR="00EA5C25" w:rsidRPr="00200BDC" w:rsidRDefault="00EA5C25" w:rsidP="001D3876">
            <w:r w:rsidRPr="00200BDC">
              <w:t>Seniority</w:t>
            </w:r>
          </w:p>
        </w:tc>
        <w:tc>
          <w:tcPr>
            <w:tcW w:w="5468" w:type="dxa"/>
            <w:vAlign w:val="center"/>
          </w:tcPr>
          <w:p w14:paraId="50F64F10" w14:textId="77777777" w:rsidR="00EA5C25" w:rsidRPr="00200BDC" w:rsidRDefault="00EA5C25" w:rsidP="001D3876">
            <w:r w:rsidRPr="00200BDC">
              <w:t>Specify seniority (CDS spread volat / curves origin: Issuer  )</w:t>
            </w:r>
          </w:p>
        </w:tc>
        <w:tc>
          <w:tcPr>
            <w:tcW w:w="6480" w:type="dxa"/>
            <w:vAlign w:val="center"/>
          </w:tcPr>
          <w:p w14:paraId="1443FB7F" w14:textId="77777777" w:rsidR="00EA5C25" w:rsidRPr="00200BDC" w:rsidRDefault="00EA5C25" w:rsidP="001D3876">
            <w:r>
              <w:rPr>
                <w:bCs/>
                <w:lang w:val="en-GB"/>
              </w:rPr>
              <w:t>[vcur].</w:t>
            </w:r>
            <w:r w:rsidRPr="00200BDC">
              <w:t>Seniority</w:t>
            </w:r>
          </w:p>
        </w:tc>
      </w:tr>
      <w:tr w:rsidR="00EA5C25" w:rsidRPr="00200BDC" w14:paraId="3A1B1492" w14:textId="77777777" w:rsidTr="003B02BF">
        <w:trPr>
          <w:trHeight w:val="255"/>
        </w:trPr>
        <w:tc>
          <w:tcPr>
            <w:tcW w:w="2272" w:type="dxa"/>
            <w:noWrap/>
            <w:vAlign w:val="center"/>
            <w:hideMark/>
          </w:tcPr>
          <w:p w14:paraId="0B612C19" w14:textId="77777777" w:rsidR="00EA5C25" w:rsidRPr="00200BDC" w:rsidRDefault="00EA5C25" w:rsidP="001D3876">
            <w:r w:rsidRPr="00200BDC">
              <w:t>DocClause</w:t>
            </w:r>
          </w:p>
        </w:tc>
        <w:tc>
          <w:tcPr>
            <w:tcW w:w="5468" w:type="dxa"/>
            <w:vAlign w:val="center"/>
          </w:tcPr>
          <w:p w14:paraId="29E568CA" w14:textId="77777777" w:rsidR="00EA5C25" w:rsidRPr="00200BDC" w:rsidRDefault="00EA5C25" w:rsidP="001D3876"/>
        </w:tc>
        <w:tc>
          <w:tcPr>
            <w:tcW w:w="6480" w:type="dxa"/>
            <w:vAlign w:val="center"/>
          </w:tcPr>
          <w:p w14:paraId="60F1DF94" w14:textId="77777777" w:rsidR="00EA5C25" w:rsidRPr="00200BDC" w:rsidRDefault="00EA5C25" w:rsidP="001D3876">
            <w:r>
              <w:rPr>
                <w:bCs/>
                <w:lang w:val="en-GB"/>
              </w:rPr>
              <w:t>[vcur].</w:t>
            </w:r>
            <w:r w:rsidRPr="00200BDC">
              <w:t>DocClause</w:t>
            </w:r>
          </w:p>
        </w:tc>
      </w:tr>
      <w:tr w:rsidR="00EA5C25" w:rsidRPr="00200BDC" w14:paraId="0C1C3852" w14:textId="77777777" w:rsidTr="003B02BF">
        <w:trPr>
          <w:trHeight w:val="255"/>
        </w:trPr>
        <w:tc>
          <w:tcPr>
            <w:tcW w:w="2272" w:type="dxa"/>
            <w:noWrap/>
            <w:vAlign w:val="center"/>
            <w:hideMark/>
          </w:tcPr>
          <w:p w14:paraId="3BF0FCC8" w14:textId="77777777" w:rsidR="00EA5C25" w:rsidRPr="00200BDC" w:rsidRDefault="00EA5C25" w:rsidP="001D3876">
            <w:r w:rsidRPr="00200BDC">
              <w:t>RatingAgencies_Id_CDS</w:t>
            </w:r>
          </w:p>
        </w:tc>
        <w:tc>
          <w:tcPr>
            <w:tcW w:w="5468" w:type="dxa"/>
            <w:vAlign w:val="center"/>
          </w:tcPr>
          <w:p w14:paraId="271E5308"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51643398" w14:textId="77777777" w:rsidR="00EA5C25" w:rsidRPr="00200BDC" w:rsidRDefault="00EA5C25" w:rsidP="001D3876">
            <w:r>
              <w:rPr>
                <w:bCs/>
                <w:lang w:val="en-GB"/>
              </w:rPr>
              <w:t>[vcur].</w:t>
            </w:r>
            <w:r w:rsidRPr="00200BDC">
              <w:t>RatingAgencies_Id_CDS</w:t>
            </w:r>
          </w:p>
        </w:tc>
      </w:tr>
      <w:tr w:rsidR="00EA5C25" w:rsidRPr="00200BDC" w14:paraId="67259B04" w14:textId="77777777" w:rsidTr="003B02BF">
        <w:trPr>
          <w:trHeight w:val="255"/>
        </w:trPr>
        <w:tc>
          <w:tcPr>
            <w:tcW w:w="2272" w:type="dxa"/>
            <w:noWrap/>
            <w:vAlign w:val="center"/>
            <w:hideMark/>
          </w:tcPr>
          <w:p w14:paraId="31A95D0F" w14:textId="77777777" w:rsidR="00EA5C25" w:rsidRPr="00200BDC" w:rsidRDefault="00EA5C25" w:rsidP="001D3876">
            <w:r w:rsidRPr="00200BDC">
              <w:t>Ratings_Id_CDS</w:t>
            </w:r>
          </w:p>
        </w:tc>
        <w:tc>
          <w:tcPr>
            <w:tcW w:w="5468" w:type="dxa"/>
            <w:vAlign w:val="center"/>
          </w:tcPr>
          <w:p w14:paraId="4963D5ED"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1612B7E5" w14:textId="77777777" w:rsidR="00EA5C25" w:rsidRPr="00200BDC" w:rsidRDefault="00EA5C25" w:rsidP="001D3876">
            <w:r>
              <w:rPr>
                <w:bCs/>
                <w:lang w:val="en-GB"/>
              </w:rPr>
              <w:t>[vcur].</w:t>
            </w:r>
            <w:r w:rsidRPr="00200BDC">
              <w:t>Ratings_Id_CDS</w:t>
            </w:r>
          </w:p>
        </w:tc>
      </w:tr>
      <w:tr w:rsidR="00EA5C25" w:rsidRPr="00200BDC" w14:paraId="328267FD" w14:textId="77777777" w:rsidTr="003B02BF">
        <w:trPr>
          <w:trHeight w:val="255"/>
        </w:trPr>
        <w:tc>
          <w:tcPr>
            <w:tcW w:w="2272" w:type="dxa"/>
            <w:noWrap/>
            <w:vAlign w:val="center"/>
            <w:hideMark/>
          </w:tcPr>
          <w:p w14:paraId="28B8C597" w14:textId="77777777" w:rsidR="00EA5C25" w:rsidRPr="00200BDC" w:rsidRDefault="00EA5C25" w:rsidP="001D3876">
            <w:r w:rsidRPr="00200BDC">
              <w:t>RiskSector_Id_CDS</w:t>
            </w:r>
          </w:p>
        </w:tc>
        <w:tc>
          <w:tcPr>
            <w:tcW w:w="5468" w:type="dxa"/>
            <w:vAlign w:val="center"/>
          </w:tcPr>
          <w:p w14:paraId="5381033A" w14:textId="77777777" w:rsidR="00EA5C25" w:rsidRPr="00200BDC" w:rsidRDefault="00EA5C25" w:rsidP="001D3876">
            <w:r w:rsidRPr="00200BDC">
              <w:t>Use to define a sectorial activity for bonds and equities (added 1.8).</w:t>
            </w:r>
          </w:p>
        </w:tc>
        <w:tc>
          <w:tcPr>
            <w:tcW w:w="6480" w:type="dxa"/>
            <w:vAlign w:val="center"/>
          </w:tcPr>
          <w:p w14:paraId="1765ABF4" w14:textId="77777777" w:rsidR="00EA5C25" w:rsidRPr="00200BDC" w:rsidRDefault="00EA5C25" w:rsidP="001D3876">
            <w:r>
              <w:rPr>
                <w:bCs/>
                <w:lang w:val="en-GB"/>
              </w:rPr>
              <w:t>[vcur].</w:t>
            </w:r>
            <w:r w:rsidRPr="00200BDC">
              <w:t>RiskSector_Id_CDS</w:t>
            </w:r>
          </w:p>
        </w:tc>
      </w:tr>
      <w:tr w:rsidR="00EA5C25" w:rsidRPr="00200BDC" w14:paraId="443EFB2D" w14:textId="77777777" w:rsidTr="003B02BF">
        <w:trPr>
          <w:trHeight w:val="255"/>
        </w:trPr>
        <w:tc>
          <w:tcPr>
            <w:tcW w:w="2272" w:type="dxa"/>
            <w:noWrap/>
            <w:vAlign w:val="center"/>
            <w:hideMark/>
          </w:tcPr>
          <w:p w14:paraId="4FDC1F2A" w14:textId="77777777" w:rsidR="00EA5C25" w:rsidRPr="00200BDC" w:rsidRDefault="00EA5C25" w:rsidP="001D3876">
            <w:r w:rsidRPr="00200BDC">
              <w:t>Countries_Id_CDS</w:t>
            </w:r>
          </w:p>
        </w:tc>
        <w:tc>
          <w:tcPr>
            <w:tcW w:w="5468" w:type="dxa"/>
            <w:vAlign w:val="center"/>
          </w:tcPr>
          <w:p w14:paraId="4AA46852" w14:textId="77777777" w:rsidR="00EA5C25" w:rsidRPr="00200BDC" w:rsidRDefault="00EA5C25" w:rsidP="001D3876">
            <w:r w:rsidRPr="00200BDC">
              <w:t>An identification field that contains values which uniquely identify each row in the table by a sequential number generated by the SQL Server.</w:t>
            </w:r>
          </w:p>
        </w:tc>
        <w:tc>
          <w:tcPr>
            <w:tcW w:w="6480" w:type="dxa"/>
            <w:vAlign w:val="center"/>
          </w:tcPr>
          <w:p w14:paraId="2042F85E" w14:textId="77777777" w:rsidR="00EA5C25" w:rsidRPr="00200BDC" w:rsidRDefault="00EA5C25" w:rsidP="001D3876">
            <w:r>
              <w:rPr>
                <w:bCs/>
                <w:lang w:val="en-GB"/>
              </w:rPr>
              <w:t>[vcur].</w:t>
            </w:r>
            <w:r w:rsidRPr="00200BDC">
              <w:t>Countries_Id_CDS</w:t>
            </w:r>
          </w:p>
        </w:tc>
      </w:tr>
      <w:tr w:rsidR="00EA5C25" w:rsidRPr="00200BDC" w14:paraId="7CB0C326" w14:textId="77777777" w:rsidTr="003B02BF">
        <w:trPr>
          <w:trHeight w:val="255"/>
        </w:trPr>
        <w:tc>
          <w:tcPr>
            <w:tcW w:w="2272" w:type="dxa"/>
            <w:noWrap/>
            <w:vAlign w:val="center"/>
            <w:hideMark/>
          </w:tcPr>
          <w:p w14:paraId="3F36BCB2" w14:textId="77777777" w:rsidR="00EA5C25" w:rsidRPr="00200BDC" w:rsidRDefault="00EA5C25" w:rsidP="001D3876">
            <w:r w:rsidRPr="00200BDC">
              <w:t>CDSIdxBktsSeriesVers_Id</w:t>
            </w:r>
          </w:p>
        </w:tc>
        <w:tc>
          <w:tcPr>
            <w:tcW w:w="5468" w:type="dxa"/>
            <w:vAlign w:val="center"/>
          </w:tcPr>
          <w:p w14:paraId="31F1E037" w14:textId="77777777" w:rsidR="00EA5C25" w:rsidRPr="00200BDC" w:rsidRDefault="00EA5C25" w:rsidP="001D3876"/>
        </w:tc>
        <w:tc>
          <w:tcPr>
            <w:tcW w:w="6480" w:type="dxa"/>
            <w:vAlign w:val="center"/>
          </w:tcPr>
          <w:p w14:paraId="273378DF" w14:textId="77777777" w:rsidR="00EA5C25" w:rsidRPr="00200BDC" w:rsidRDefault="00EA5C25" w:rsidP="001D3876">
            <w:r>
              <w:rPr>
                <w:bCs/>
                <w:lang w:val="en-GB"/>
              </w:rPr>
              <w:t>[vcur].</w:t>
            </w:r>
            <w:r w:rsidRPr="00200BDC">
              <w:t>CDSIdxBktsSeriesVers_Id</w:t>
            </w:r>
          </w:p>
        </w:tc>
      </w:tr>
      <w:tr w:rsidR="00EA5C25" w:rsidRPr="00200BDC" w14:paraId="1A9A2D01" w14:textId="77777777" w:rsidTr="003B02BF">
        <w:trPr>
          <w:trHeight w:val="255"/>
        </w:trPr>
        <w:tc>
          <w:tcPr>
            <w:tcW w:w="2272" w:type="dxa"/>
            <w:noWrap/>
            <w:vAlign w:val="center"/>
            <w:hideMark/>
          </w:tcPr>
          <w:p w14:paraId="243B753A" w14:textId="77777777" w:rsidR="00EA5C25" w:rsidRPr="00200BDC" w:rsidRDefault="00EA5C25" w:rsidP="001D3876">
            <w:r w:rsidRPr="00200BDC">
              <w:t>MonthCountConv</w:t>
            </w:r>
          </w:p>
        </w:tc>
        <w:tc>
          <w:tcPr>
            <w:tcW w:w="5468" w:type="dxa"/>
            <w:vAlign w:val="center"/>
          </w:tcPr>
          <w:p w14:paraId="180D059E" w14:textId="77777777" w:rsidR="00EA5C25" w:rsidRPr="00200BDC" w:rsidRDefault="00EA5C25" w:rsidP="001D3876">
            <w:r w:rsidRPr="00200BDC">
              <w:t>Defined Mexican Volat Curve by using a month as 28 days</w:t>
            </w:r>
          </w:p>
        </w:tc>
        <w:tc>
          <w:tcPr>
            <w:tcW w:w="6480" w:type="dxa"/>
            <w:vAlign w:val="center"/>
          </w:tcPr>
          <w:p w14:paraId="469D462E" w14:textId="77777777" w:rsidR="00EA5C25" w:rsidRPr="00200BDC" w:rsidRDefault="00EA5C25" w:rsidP="001D3876">
            <w:r>
              <w:rPr>
                <w:bCs/>
                <w:lang w:val="en-GB"/>
              </w:rPr>
              <w:t>[vcur].</w:t>
            </w:r>
            <w:r w:rsidRPr="00200BDC">
              <w:t>MonthCountConv</w:t>
            </w:r>
          </w:p>
        </w:tc>
      </w:tr>
      <w:tr w:rsidR="00EA5C25" w:rsidRPr="00D647A2" w14:paraId="18047507" w14:textId="77777777" w:rsidTr="003B02BF">
        <w:trPr>
          <w:trHeight w:val="255"/>
        </w:trPr>
        <w:tc>
          <w:tcPr>
            <w:tcW w:w="2272" w:type="dxa"/>
            <w:tcBorders>
              <w:top w:val="single" w:sz="6" w:space="0" w:color="auto"/>
              <w:left w:val="single" w:sz="6" w:space="0" w:color="auto"/>
              <w:bottom w:val="single" w:sz="6" w:space="0" w:color="auto"/>
              <w:right w:val="single" w:sz="6" w:space="0" w:color="auto"/>
            </w:tcBorders>
            <w:noWrap/>
            <w:vAlign w:val="center"/>
            <w:hideMark/>
          </w:tcPr>
          <w:p w14:paraId="27BD2E1F" w14:textId="77777777" w:rsidR="00EA5C25" w:rsidRPr="00200BDC" w:rsidRDefault="00EA5C25" w:rsidP="001D3876">
            <w:r w:rsidRPr="00200BDC">
              <w:t>Eft_Begin_DT</w:t>
            </w:r>
          </w:p>
        </w:tc>
        <w:tc>
          <w:tcPr>
            <w:tcW w:w="5468" w:type="dxa"/>
            <w:tcBorders>
              <w:top w:val="single" w:sz="6" w:space="0" w:color="auto"/>
              <w:left w:val="single" w:sz="6" w:space="0" w:color="auto"/>
              <w:bottom w:val="single" w:sz="6" w:space="0" w:color="auto"/>
              <w:right w:val="single" w:sz="6" w:space="0" w:color="auto"/>
            </w:tcBorders>
            <w:vAlign w:val="center"/>
          </w:tcPr>
          <w:p w14:paraId="1F9F1BED" w14:textId="77777777" w:rsidR="00EA5C25" w:rsidRPr="00D647A2" w:rsidRDefault="00EA5C25" w:rsidP="001D3876">
            <w:r>
              <w:t>Ngày bắt đầu hiệu lực của bản ghi</w:t>
            </w:r>
          </w:p>
        </w:tc>
        <w:tc>
          <w:tcPr>
            <w:tcW w:w="6480" w:type="dxa"/>
            <w:tcBorders>
              <w:top w:val="single" w:sz="6" w:space="0" w:color="auto"/>
              <w:left w:val="single" w:sz="6" w:space="0" w:color="auto"/>
              <w:bottom w:val="single" w:sz="6" w:space="0" w:color="auto"/>
              <w:right w:val="single" w:sz="4" w:space="0" w:color="auto"/>
            </w:tcBorders>
            <w:vAlign w:val="center"/>
          </w:tcPr>
          <w:p w14:paraId="35FF2392" w14:textId="77777777" w:rsidR="00EA5C25" w:rsidRPr="00200BDC" w:rsidRDefault="00EA5C25" w:rsidP="001D3876">
            <w:r w:rsidRPr="00200BDC">
              <w:t>Hệ thống tự sinh</w:t>
            </w:r>
          </w:p>
        </w:tc>
      </w:tr>
      <w:tr w:rsidR="00EA5C25" w:rsidRPr="00D647A2" w14:paraId="60CD03D5" w14:textId="77777777" w:rsidTr="003B02BF">
        <w:trPr>
          <w:trHeight w:val="255"/>
        </w:trPr>
        <w:tc>
          <w:tcPr>
            <w:tcW w:w="2272" w:type="dxa"/>
            <w:tcBorders>
              <w:top w:val="single" w:sz="6" w:space="0" w:color="auto"/>
              <w:left w:val="single" w:sz="6" w:space="0" w:color="auto"/>
              <w:bottom w:val="single" w:sz="4" w:space="0" w:color="auto"/>
              <w:right w:val="single" w:sz="6" w:space="0" w:color="auto"/>
            </w:tcBorders>
            <w:noWrap/>
            <w:vAlign w:val="center"/>
            <w:hideMark/>
          </w:tcPr>
          <w:p w14:paraId="7E0A50FA" w14:textId="77777777" w:rsidR="00EA5C25" w:rsidRPr="00200BDC" w:rsidRDefault="00EA5C25" w:rsidP="001D3876">
            <w:r w:rsidRPr="00200BDC">
              <w:t>Eft_End_DT</w:t>
            </w:r>
          </w:p>
        </w:tc>
        <w:tc>
          <w:tcPr>
            <w:tcW w:w="5468" w:type="dxa"/>
            <w:tcBorders>
              <w:top w:val="single" w:sz="6" w:space="0" w:color="auto"/>
              <w:left w:val="single" w:sz="6" w:space="0" w:color="auto"/>
              <w:bottom w:val="single" w:sz="4" w:space="0" w:color="auto"/>
              <w:right w:val="single" w:sz="6" w:space="0" w:color="auto"/>
            </w:tcBorders>
            <w:vAlign w:val="center"/>
          </w:tcPr>
          <w:p w14:paraId="6CD172F0" w14:textId="77777777" w:rsidR="00EA5C25" w:rsidRPr="00D647A2" w:rsidRDefault="00EA5C25" w:rsidP="001D3876">
            <w:r>
              <w:t>Ngày kết thúc hiệu lực của bản ghi</w:t>
            </w:r>
          </w:p>
        </w:tc>
        <w:tc>
          <w:tcPr>
            <w:tcW w:w="6480" w:type="dxa"/>
            <w:tcBorders>
              <w:top w:val="single" w:sz="6" w:space="0" w:color="auto"/>
              <w:left w:val="single" w:sz="6" w:space="0" w:color="auto"/>
              <w:bottom w:val="single" w:sz="4" w:space="0" w:color="auto"/>
              <w:right w:val="single" w:sz="4" w:space="0" w:color="auto"/>
            </w:tcBorders>
            <w:vAlign w:val="center"/>
          </w:tcPr>
          <w:p w14:paraId="3A336596" w14:textId="77777777" w:rsidR="00EA5C25" w:rsidRPr="00200BDC" w:rsidRDefault="00EA5C25" w:rsidP="001D3876">
            <w:r w:rsidRPr="00200BDC">
              <w:t>Hệ thống tự sinh</w:t>
            </w:r>
          </w:p>
        </w:tc>
      </w:tr>
    </w:tbl>
    <w:p w14:paraId="3418E223" w14:textId="77777777" w:rsidR="00EA5C25" w:rsidRDefault="00EA5C25" w:rsidP="0022535E">
      <w:pPr>
        <w:rPr>
          <w:sz w:val="20"/>
          <w:szCs w:val="20"/>
        </w:rPr>
      </w:pPr>
    </w:p>
    <w:p w14:paraId="39A837CD" w14:textId="77777777" w:rsidR="00F15FE2" w:rsidRDefault="00F15FE2" w:rsidP="00F15FE2">
      <w:pPr>
        <w:pStyle w:val="Caption"/>
        <w:keepNext/>
        <w:outlineLvl w:val="3"/>
        <w:rPr>
          <w:color w:val="auto"/>
          <w:sz w:val="20"/>
          <w:szCs w:val="20"/>
        </w:rPr>
      </w:pPr>
      <w:bookmarkStart w:id="189" w:name="_Toc2080415"/>
      <w:bookmarkStart w:id="190" w:name="_Toc215401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76</w:t>
      </w:r>
      <w:r w:rsidR="00CB325D" w:rsidRPr="00D025ED">
        <w:rPr>
          <w:color w:val="auto"/>
          <w:sz w:val="20"/>
          <w:szCs w:val="20"/>
        </w:rPr>
        <w:fldChar w:fldCharType="end"/>
      </w:r>
      <w:r w:rsidRPr="00541A96">
        <w:rPr>
          <w:color w:val="auto"/>
          <w:sz w:val="20"/>
          <w:szCs w:val="20"/>
        </w:rPr>
        <w:t xml:space="preserve">: </w:t>
      </w:r>
      <w:r w:rsidRPr="00F15FE2">
        <w:rPr>
          <w:color w:val="auto"/>
          <w:sz w:val="20"/>
          <w:szCs w:val="20"/>
        </w:rPr>
        <w:t>TBCS_VOLAT_CURVES_</w:t>
      </w:r>
      <w:r w:rsidR="00292C1D">
        <w:rPr>
          <w:color w:val="auto"/>
          <w:sz w:val="20"/>
          <w:szCs w:val="20"/>
        </w:rPr>
        <w:t>FX_</w:t>
      </w:r>
      <w:r w:rsidRPr="00F15FE2">
        <w:rPr>
          <w:color w:val="auto"/>
          <w:sz w:val="20"/>
          <w:szCs w:val="20"/>
        </w:rPr>
        <w:t>HIS</w:t>
      </w:r>
      <w:bookmarkEnd w:id="189"/>
      <w:bookmarkEnd w:id="190"/>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F15FE2" w:rsidRPr="00D025ED" w14:paraId="17DD1692"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05717A35" w14:textId="77777777" w:rsidR="00F15FE2" w:rsidRPr="00D025ED" w:rsidRDefault="00F15FE2" w:rsidP="0072493D">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6D6A08B6" w14:textId="77777777" w:rsidR="00F15FE2" w:rsidRPr="00EA5C25" w:rsidRDefault="00F15FE2" w:rsidP="00F15FE2">
            <w:pPr>
              <w:pStyle w:val="Caption"/>
              <w:keepNext/>
              <w:spacing w:after="0"/>
              <w:outlineLvl w:val="3"/>
              <w:rPr>
                <w:b w:val="0"/>
                <w:color w:val="auto"/>
                <w:sz w:val="20"/>
                <w:szCs w:val="20"/>
              </w:rPr>
            </w:pPr>
            <w:bookmarkStart w:id="191" w:name="_Toc2080416"/>
            <w:r w:rsidRPr="00F15FE2">
              <w:rPr>
                <w:b w:val="0"/>
                <w:color w:val="auto"/>
                <w:sz w:val="20"/>
                <w:szCs w:val="20"/>
              </w:rPr>
              <w:t>TBCS_VOLAT_CURVES_HIS</w:t>
            </w:r>
            <w:bookmarkEnd w:id="191"/>
          </w:p>
        </w:tc>
      </w:tr>
      <w:tr w:rsidR="00F15FE2" w:rsidRPr="00D025ED" w14:paraId="6652B6B4"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tcPr>
          <w:p w14:paraId="17B79A9C" w14:textId="77777777" w:rsidR="00F15FE2" w:rsidRPr="00D025ED" w:rsidRDefault="00F15FE2" w:rsidP="00F15FE2">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79B315A8" w14:textId="77777777" w:rsidR="00F15FE2" w:rsidRPr="00297470" w:rsidRDefault="00F15FE2" w:rsidP="00F15FE2">
            <w:pPr>
              <w:pStyle w:val="Caption"/>
              <w:keepNext/>
              <w:spacing w:after="0"/>
              <w:outlineLvl w:val="3"/>
              <w:rPr>
                <w:b w:val="0"/>
                <w:color w:val="auto"/>
                <w:sz w:val="20"/>
                <w:szCs w:val="20"/>
              </w:rPr>
            </w:pPr>
            <w:bookmarkStart w:id="192" w:name="_Toc2080417"/>
            <w:r>
              <w:rPr>
                <w:b w:val="0"/>
                <w:color w:val="auto"/>
                <w:sz w:val="20"/>
                <w:szCs w:val="20"/>
              </w:rPr>
              <w:t>B2RAW</w:t>
            </w:r>
            <w:bookmarkEnd w:id="192"/>
          </w:p>
        </w:tc>
      </w:tr>
      <w:tr w:rsidR="00F15FE2" w:rsidRPr="00D025ED" w14:paraId="350A2CFF"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0E380E28" w14:textId="77777777" w:rsidR="00F15FE2" w:rsidRPr="00D025ED" w:rsidRDefault="00F15FE2" w:rsidP="0072493D">
            <w:pPr>
              <w:rPr>
                <w:color w:val="000000"/>
                <w:sz w:val="20"/>
                <w:szCs w:val="20"/>
              </w:rPr>
            </w:pPr>
            <w:r w:rsidRPr="00D025ED">
              <w:rPr>
                <w:color w:val="000000"/>
                <w:sz w:val="20"/>
                <w:szCs w:val="20"/>
              </w:rPr>
              <w:lastRenderedPageBreak/>
              <w:t>Data group</w:t>
            </w:r>
          </w:p>
        </w:tc>
        <w:tc>
          <w:tcPr>
            <w:tcW w:w="11988" w:type="dxa"/>
            <w:tcBorders>
              <w:top w:val="single" w:sz="4" w:space="0" w:color="auto"/>
              <w:left w:val="nil"/>
              <w:bottom w:val="single" w:sz="4" w:space="0" w:color="auto"/>
              <w:right w:val="single" w:sz="4" w:space="0" w:color="auto"/>
            </w:tcBorders>
            <w:vAlign w:val="center"/>
            <w:hideMark/>
          </w:tcPr>
          <w:p w14:paraId="1783C430" w14:textId="77777777" w:rsidR="00F15FE2" w:rsidRPr="00D025ED" w:rsidRDefault="0006207C" w:rsidP="0072493D">
            <w:pPr>
              <w:rPr>
                <w:sz w:val="20"/>
                <w:szCs w:val="20"/>
              </w:rPr>
            </w:pPr>
            <w:r>
              <w:rPr>
                <w:sz w:val="20"/>
                <w:szCs w:val="20"/>
              </w:rPr>
              <w:t>Market data</w:t>
            </w:r>
          </w:p>
        </w:tc>
      </w:tr>
      <w:tr w:rsidR="00F15FE2" w:rsidRPr="00D025ED" w14:paraId="37987E83"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626CF805" w14:textId="77777777" w:rsidR="00F15FE2" w:rsidRPr="00D025ED" w:rsidRDefault="00F15FE2" w:rsidP="0072493D">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0973B94D" w14:textId="77777777" w:rsidR="00F15FE2" w:rsidRPr="00D025ED" w:rsidRDefault="0006207C" w:rsidP="0072493D">
            <w:r w:rsidRPr="0006207C">
              <w:rPr>
                <w:sz w:val="20"/>
                <w:szCs w:val="20"/>
              </w:rPr>
              <w:t>Bảng lưu thông tin dữ liệu Volatitlity (độ biến động) của các cặp tỷ giá ngoại tệ.</w:t>
            </w:r>
          </w:p>
        </w:tc>
      </w:tr>
      <w:tr w:rsidR="00F15FE2" w:rsidRPr="00D025ED" w14:paraId="555817A5" w14:textId="77777777" w:rsidTr="00292C1D">
        <w:trPr>
          <w:trHeight w:val="20"/>
        </w:trPr>
        <w:tc>
          <w:tcPr>
            <w:tcW w:w="2244" w:type="dxa"/>
            <w:tcBorders>
              <w:top w:val="nil"/>
              <w:left w:val="single" w:sz="4" w:space="0" w:color="auto"/>
              <w:bottom w:val="single" w:sz="4" w:space="0" w:color="auto"/>
              <w:right w:val="single" w:sz="4" w:space="0" w:color="auto"/>
            </w:tcBorders>
            <w:noWrap/>
            <w:vAlign w:val="center"/>
            <w:hideMark/>
          </w:tcPr>
          <w:p w14:paraId="703A42A0" w14:textId="77777777" w:rsidR="00F15FE2" w:rsidRPr="00541A96" w:rsidRDefault="00F15FE2" w:rsidP="0072493D">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061AE891" w14:textId="77777777" w:rsidR="0006207C" w:rsidRDefault="0006207C" w:rsidP="00B27E38">
            <w:pPr>
              <w:pStyle w:val="Header"/>
              <w:numPr>
                <w:ilvl w:val="0"/>
                <w:numId w:val="28"/>
              </w:numPr>
              <w:tabs>
                <w:tab w:val="clear" w:pos="4320"/>
                <w:tab w:val="clear" w:pos="8640"/>
              </w:tabs>
              <w:spacing w:line="360" w:lineRule="auto"/>
              <w:ind w:left="360"/>
              <w:rPr>
                <w:bCs/>
                <w:lang w:val="en-GB"/>
              </w:rPr>
            </w:pPr>
            <w:r w:rsidRPr="004F5CAA">
              <w:rPr>
                <w:bCs/>
                <w:lang w:val="en-GB"/>
              </w:rPr>
              <w:t xml:space="preserve">Nguồn dữ liệu: </w:t>
            </w:r>
          </w:p>
          <w:p w14:paraId="5158C0A4" w14:textId="77777777" w:rsidR="0006207C" w:rsidRDefault="0006207C" w:rsidP="00B27E38">
            <w:pPr>
              <w:pStyle w:val="Header"/>
              <w:numPr>
                <w:ilvl w:val="0"/>
                <w:numId w:val="29"/>
              </w:numPr>
              <w:spacing w:line="360" w:lineRule="auto"/>
              <w:ind w:left="1080"/>
              <w:rPr>
                <w:bCs/>
                <w:lang w:val="en-GB"/>
              </w:rPr>
            </w:pPr>
            <w:r>
              <w:rPr>
                <w:bCs/>
                <w:lang w:val="en-GB"/>
              </w:rPr>
              <w:t xml:space="preserve">KP: </w:t>
            </w:r>
            <w:r w:rsidRPr="008A4813">
              <w:rPr>
                <w:bCs/>
                <w:lang w:val="en-GB"/>
              </w:rPr>
              <w:t>kplus..VolatCurvesForexHist [vcurh]</w:t>
            </w:r>
          </w:p>
          <w:p w14:paraId="54E335BC" w14:textId="77777777" w:rsidR="0006207C" w:rsidRDefault="0006207C" w:rsidP="00B27E38">
            <w:pPr>
              <w:pStyle w:val="Header"/>
              <w:numPr>
                <w:ilvl w:val="0"/>
                <w:numId w:val="29"/>
              </w:numPr>
              <w:spacing w:line="360" w:lineRule="auto"/>
              <w:ind w:left="1080"/>
              <w:rPr>
                <w:bCs/>
                <w:lang w:val="en-GB"/>
              </w:rPr>
            </w:pPr>
            <w:r>
              <w:rPr>
                <w:bCs/>
                <w:lang w:val="en-GB"/>
              </w:rPr>
              <w:t xml:space="preserve">BS2: </w:t>
            </w:r>
            <w:r w:rsidRPr="008A4813">
              <w:rPr>
                <w:bCs/>
                <w:lang w:val="en-GB"/>
              </w:rPr>
              <w:t>Volatilities [vcur]</w:t>
            </w:r>
          </w:p>
          <w:p w14:paraId="2B914530" w14:textId="77777777" w:rsidR="0006207C" w:rsidRDefault="0006207C" w:rsidP="00B27E38">
            <w:pPr>
              <w:pStyle w:val="Header"/>
              <w:numPr>
                <w:ilvl w:val="0"/>
                <w:numId w:val="29"/>
              </w:numPr>
              <w:spacing w:line="360" w:lineRule="auto"/>
              <w:ind w:left="1080"/>
              <w:rPr>
                <w:bCs/>
                <w:lang w:val="en-GB"/>
              </w:rPr>
            </w:pPr>
            <w:r>
              <w:rPr>
                <w:bCs/>
                <w:lang w:val="en-GB"/>
              </w:rPr>
              <w:t xml:space="preserve">KP: </w:t>
            </w:r>
            <w:r w:rsidRPr="008A4813">
              <w:rPr>
                <w:bCs/>
                <w:lang w:val="en-GB"/>
              </w:rPr>
              <w:t>kplus..MaturityClasses [mc]</w:t>
            </w:r>
          </w:p>
          <w:p w14:paraId="7F181EBF" w14:textId="77777777" w:rsidR="0006207C" w:rsidRDefault="0006207C" w:rsidP="00B27E38">
            <w:pPr>
              <w:pStyle w:val="Header"/>
              <w:numPr>
                <w:ilvl w:val="0"/>
                <w:numId w:val="28"/>
              </w:numPr>
              <w:tabs>
                <w:tab w:val="clear" w:pos="4320"/>
                <w:tab w:val="clear" w:pos="8640"/>
              </w:tabs>
              <w:spacing w:line="360" w:lineRule="auto"/>
              <w:ind w:left="360"/>
              <w:rPr>
                <w:bCs/>
                <w:lang w:val="en-GB"/>
              </w:rPr>
            </w:pPr>
            <w:r>
              <w:rPr>
                <w:bCs/>
                <w:lang w:val="en-GB"/>
              </w:rPr>
              <w:t>Điều kiện</w:t>
            </w:r>
            <w:r w:rsidRPr="004F5CAA">
              <w:rPr>
                <w:bCs/>
                <w:lang w:val="en-GB"/>
              </w:rPr>
              <w:t xml:space="preserve"> dữ liệu: </w:t>
            </w:r>
          </w:p>
          <w:p w14:paraId="5B607D32" w14:textId="77777777" w:rsidR="0006207C" w:rsidRPr="00727E73" w:rsidRDefault="0006207C" w:rsidP="00B27E38">
            <w:pPr>
              <w:pStyle w:val="Header"/>
              <w:numPr>
                <w:ilvl w:val="0"/>
                <w:numId w:val="29"/>
              </w:numPr>
              <w:spacing w:line="360" w:lineRule="auto"/>
              <w:ind w:left="1080"/>
              <w:rPr>
                <w:bCs/>
                <w:lang w:val="en-GB"/>
              </w:rPr>
            </w:pPr>
            <w:r w:rsidRPr="00727E73">
              <w:rPr>
                <w:bCs/>
                <w:lang w:val="en-GB"/>
              </w:rPr>
              <w:t>[vcurh].Volatilities_Id = [vcur].Volatilities_Id</w:t>
            </w:r>
          </w:p>
          <w:p w14:paraId="1FAFD217" w14:textId="77777777" w:rsidR="0006207C" w:rsidRPr="00727E73" w:rsidRDefault="0006207C" w:rsidP="00B27E38">
            <w:pPr>
              <w:pStyle w:val="Header"/>
              <w:numPr>
                <w:ilvl w:val="0"/>
                <w:numId w:val="29"/>
              </w:numPr>
              <w:spacing w:line="360" w:lineRule="auto"/>
              <w:ind w:left="1080"/>
              <w:rPr>
                <w:bCs/>
                <w:lang w:val="en-GB"/>
              </w:rPr>
            </w:pPr>
            <w:r w:rsidRPr="00727E73">
              <w:rPr>
                <w:bCs/>
                <w:lang w:val="en-GB"/>
              </w:rPr>
              <w:t>[mc].MaturityClasses_Id = [vcur].MaturityClasses_Id</w:t>
            </w:r>
          </w:p>
          <w:p w14:paraId="371B778D" w14:textId="77777777" w:rsidR="0006207C" w:rsidRPr="00786F01" w:rsidRDefault="0006207C" w:rsidP="00B27E38">
            <w:pPr>
              <w:pStyle w:val="Header"/>
              <w:numPr>
                <w:ilvl w:val="0"/>
                <w:numId w:val="29"/>
              </w:numPr>
              <w:tabs>
                <w:tab w:val="clear" w:pos="4320"/>
                <w:tab w:val="clear" w:pos="8640"/>
              </w:tabs>
              <w:spacing w:line="360" w:lineRule="auto"/>
              <w:ind w:left="1080"/>
              <w:rPr>
                <w:bCs/>
                <w:lang w:val="en-GB"/>
              </w:rPr>
            </w:pPr>
            <w:r w:rsidRPr="00727E73">
              <w:rPr>
                <w:bCs/>
                <w:lang w:val="en-GB"/>
              </w:rPr>
              <w:t xml:space="preserve">[vcur].Volatilities_Id </w:t>
            </w:r>
            <w:r w:rsidRPr="00CF0585">
              <w:rPr>
                <w:bCs/>
                <w:caps/>
                <w:lang w:val="en-GB"/>
              </w:rPr>
              <w:t>is not null</w:t>
            </w:r>
          </w:p>
          <w:p w14:paraId="33C622BB" w14:textId="77777777" w:rsidR="0006207C" w:rsidRPr="004F5CAA" w:rsidRDefault="0006207C" w:rsidP="00B27E38">
            <w:pPr>
              <w:pStyle w:val="Header"/>
              <w:numPr>
                <w:ilvl w:val="0"/>
                <w:numId w:val="29"/>
              </w:numPr>
              <w:tabs>
                <w:tab w:val="clear" w:pos="4320"/>
                <w:tab w:val="clear" w:pos="8640"/>
              </w:tabs>
              <w:spacing w:line="360" w:lineRule="auto"/>
              <w:ind w:left="1080"/>
              <w:rPr>
                <w:bCs/>
                <w:lang w:val="en-GB"/>
              </w:rPr>
            </w:pPr>
            <w:r w:rsidRPr="008A4813">
              <w:rPr>
                <w:bCs/>
                <w:lang w:val="en-GB"/>
              </w:rPr>
              <w:t>[vcurh]</w:t>
            </w:r>
            <w:r w:rsidRPr="00786F01">
              <w:rPr>
                <w:bCs/>
                <w:lang w:val="en-GB"/>
              </w:rPr>
              <w:t>.HistDate = Ngày lấy dữ liệu</w:t>
            </w:r>
          </w:p>
          <w:p w14:paraId="532F36D9" w14:textId="77777777" w:rsidR="00F15FE2" w:rsidRPr="00297470" w:rsidRDefault="00F15FE2" w:rsidP="0072493D">
            <w:pPr>
              <w:spacing w:line="360" w:lineRule="auto"/>
              <w:rPr>
                <w:sz w:val="20"/>
                <w:szCs w:val="20"/>
              </w:rPr>
            </w:pPr>
          </w:p>
        </w:tc>
      </w:tr>
      <w:tr w:rsidR="00292C1D" w:rsidRPr="00D025ED" w14:paraId="2D965FE2" w14:textId="77777777" w:rsidTr="00292C1D">
        <w:trPr>
          <w:trHeight w:val="20"/>
        </w:trPr>
        <w:tc>
          <w:tcPr>
            <w:tcW w:w="2244" w:type="dxa"/>
            <w:tcBorders>
              <w:top w:val="single" w:sz="4" w:space="0" w:color="auto"/>
              <w:left w:val="single" w:sz="4" w:space="0" w:color="auto"/>
              <w:bottom w:val="single" w:sz="4" w:space="0" w:color="auto"/>
              <w:right w:val="single" w:sz="4" w:space="0" w:color="auto"/>
            </w:tcBorders>
            <w:noWrap/>
            <w:vAlign w:val="center"/>
          </w:tcPr>
          <w:p w14:paraId="2F8FF59A" w14:textId="77777777" w:rsidR="00292C1D" w:rsidRPr="00541A96" w:rsidRDefault="00292C1D" w:rsidP="0072493D">
            <w:pPr>
              <w:rPr>
                <w:color w:val="000000"/>
                <w:sz w:val="20"/>
                <w:szCs w:val="20"/>
              </w:rPr>
            </w:pPr>
            <w:r>
              <w:rPr>
                <w:color w:val="000000"/>
                <w:sz w:val="20"/>
                <w:szCs w:val="20"/>
              </w:rPr>
              <w:t xml:space="preserve">Lưu ý </w:t>
            </w:r>
          </w:p>
        </w:tc>
        <w:tc>
          <w:tcPr>
            <w:tcW w:w="11988" w:type="dxa"/>
            <w:tcBorders>
              <w:top w:val="single" w:sz="4" w:space="0" w:color="auto"/>
              <w:left w:val="nil"/>
              <w:bottom w:val="single" w:sz="4" w:space="0" w:color="auto"/>
              <w:right w:val="single" w:sz="4" w:space="0" w:color="auto"/>
            </w:tcBorders>
          </w:tcPr>
          <w:p w14:paraId="40CDD48F" w14:textId="77777777" w:rsidR="00292C1D" w:rsidRDefault="00292C1D" w:rsidP="00292C1D">
            <w:pPr>
              <w:pStyle w:val="Header"/>
              <w:tabs>
                <w:tab w:val="clear" w:pos="4320"/>
                <w:tab w:val="clear" w:pos="8640"/>
              </w:tabs>
              <w:spacing w:line="360" w:lineRule="auto"/>
              <w:ind w:left="360"/>
              <w:rPr>
                <w:bCs/>
                <w:lang w:val="en-GB"/>
              </w:rPr>
            </w:pPr>
            <w:r>
              <w:rPr>
                <w:bCs/>
                <w:lang w:val="en-GB"/>
              </w:rPr>
              <w:t xml:space="preserve">Phase 3.3 </w:t>
            </w:r>
          </w:p>
          <w:p w14:paraId="336053F5" w14:textId="77777777" w:rsidR="00292C1D" w:rsidRPr="00A72B75" w:rsidRDefault="00292C1D" w:rsidP="00292C1D">
            <w:pPr>
              <w:pStyle w:val="Header"/>
              <w:numPr>
                <w:ilvl w:val="2"/>
                <w:numId w:val="31"/>
              </w:numPr>
              <w:tabs>
                <w:tab w:val="clear" w:pos="4320"/>
                <w:tab w:val="clear" w:pos="8640"/>
              </w:tabs>
              <w:spacing w:line="360" w:lineRule="auto"/>
              <w:ind w:left="1800"/>
              <w:rPr>
                <w:lang w:val="en-GB"/>
              </w:rPr>
            </w:pPr>
            <w:r w:rsidRPr="00A72B75">
              <w:rPr>
                <w:lang w:val="en-GB"/>
              </w:rPr>
              <w:t xml:space="preserve">Đổi tên bảng TBCS_VOLAT_CURVES_HIS  </w:t>
            </w:r>
            <w:r>
              <w:rPr>
                <w:lang w:val="en-GB"/>
              </w:rPr>
              <w:t xml:space="preserve">thành </w:t>
            </w:r>
            <w:r w:rsidRPr="00A72B75">
              <w:rPr>
                <w:lang w:val="en-GB"/>
              </w:rPr>
              <w:t>TBCS_VOLAT_CURVES_</w:t>
            </w:r>
            <w:r>
              <w:rPr>
                <w:lang w:val="en-GB"/>
              </w:rPr>
              <w:t>FX_</w:t>
            </w:r>
            <w:r w:rsidRPr="00A72B75">
              <w:rPr>
                <w:lang w:val="en-GB"/>
              </w:rPr>
              <w:t xml:space="preserve">HIS  </w:t>
            </w:r>
          </w:p>
          <w:p w14:paraId="1181A7F6" w14:textId="77777777" w:rsidR="00292C1D" w:rsidRPr="00A72B75" w:rsidRDefault="00292C1D" w:rsidP="00292C1D">
            <w:pPr>
              <w:pStyle w:val="Header"/>
              <w:numPr>
                <w:ilvl w:val="2"/>
                <w:numId w:val="31"/>
              </w:numPr>
              <w:tabs>
                <w:tab w:val="clear" w:pos="4320"/>
                <w:tab w:val="clear" w:pos="8640"/>
              </w:tabs>
              <w:spacing w:line="360" w:lineRule="auto"/>
              <w:ind w:left="1800"/>
              <w:rPr>
                <w:lang w:val="en-GB"/>
              </w:rPr>
            </w:pPr>
            <w:r>
              <w:rPr>
                <w:lang w:val="en-GB"/>
              </w:rPr>
              <w:t xml:space="preserve">Đối tên trường </w:t>
            </w:r>
            <w:r w:rsidRPr="00A72B75">
              <w:rPr>
                <w:lang w:val="en-GB"/>
              </w:rPr>
              <w:t xml:space="preserve">Delta_ </w:t>
            </w:r>
            <w:r>
              <w:rPr>
                <w:lang w:val="en-GB"/>
              </w:rPr>
              <w:t xml:space="preserve">thành </w:t>
            </w:r>
            <w:r w:rsidRPr="00A72B75">
              <w:rPr>
                <w:lang w:val="en-GB"/>
              </w:rPr>
              <w:t>Delta</w:t>
            </w:r>
            <w:r>
              <w:rPr>
                <w:lang w:val="en-GB"/>
              </w:rPr>
              <w:t xml:space="preserve"> (Bỏ dấu _ )</w:t>
            </w:r>
          </w:p>
          <w:p w14:paraId="3615468F" w14:textId="77777777" w:rsidR="00292C1D" w:rsidRPr="00A72B75" w:rsidRDefault="00292C1D" w:rsidP="00292C1D">
            <w:pPr>
              <w:pStyle w:val="Header"/>
              <w:numPr>
                <w:ilvl w:val="2"/>
                <w:numId w:val="31"/>
              </w:numPr>
              <w:tabs>
                <w:tab w:val="clear" w:pos="4320"/>
                <w:tab w:val="clear" w:pos="8640"/>
              </w:tabs>
              <w:spacing w:line="360" w:lineRule="auto"/>
              <w:ind w:left="1800"/>
              <w:rPr>
                <w:lang w:val="en-GB"/>
              </w:rPr>
            </w:pPr>
            <w:r w:rsidRPr="00A72B75">
              <w:rPr>
                <w:lang w:val="en-GB"/>
              </w:rPr>
              <w:t>Bỏ trường VOLATCURVES_ID_K</w:t>
            </w:r>
          </w:p>
          <w:p w14:paraId="6940ACA5" w14:textId="77777777" w:rsidR="00292C1D" w:rsidRPr="00FF7715" w:rsidRDefault="00292C1D" w:rsidP="00292C1D">
            <w:pPr>
              <w:pStyle w:val="Header"/>
              <w:numPr>
                <w:ilvl w:val="2"/>
                <w:numId w:val="31"/>
              </w:numPr>
              <w:tabs>
                <w:tab w:val="clear" w:pos="4320"/>
                <w:tab w:val="clear" w:pos="8640"/>
              </w:tabs>
              <w:spacing w:line="360" w:lineRule="auto"/>
              <w:ind w:left="1800"/>
            </w:pPr>
            <w:r w:rsidRPr="00A72B75">
              <w:rPr>
                <w:lang w:val="en-GB"/>
              </w:rPr>
              <w:t>Lưu thêm trường VOLATCURVES_ID từ bảng B2RAW.TBCS_VOLAT_CURVES.</w:t>
            </w:r>
          </w:p>
          <w:p w14:paraId="712C27D4" w14:textId="77777777" w:rsidR="00FF7715" w:rsidRPr="000910DC" w:rsidRDefault="00FF7715" w:rsidP="00FF7715">
            <w:pPr>
              <w:pStyle w:val="Header"/>
              <w:tabs>
                <w:tab w:val="clear" w:pos="4320"/>
                <w:tab w:val="clear" w:pos="8640"/>
              </w:tabs>
              <w:spacing w:line="360" w:lineRule="auto"/>
            </w:pPr>
            <w:r>
              <w:t xml:space="preserve">        Phase 3.4: Tên bảng và tên các trường đã được sửa chính xác theo yêu câù</w:t>
            </w:r>
          </w:p>
          <w:p w14:paraId="4600F3D0" w14:textId="77777777" w:rsidR="00292C1D" w:rsidRPr="004F5CAA" w:rsidRDefault="00292C1D" w:rsidP="00292C1D">
            <w:pPr>
              <w:pStyle w:val="Header"/>
              <w:tabs>
                <w:tab w:val="clear" w:pos="4320"/>
                <w:tab w:val="clear" w:pos="8640"/>
              </w:tabs>
              <w:spacing w:line="360" w:lineRule="auto"/>
              <w:ind w:left="360"/>
              <w:rPr>
                <w:bCs/>
                <w:lang w:val="en-GB"/>
              </w:rPr>
            </w:pPr>
          </w:p>
        </w:tc>
      </w:tr>
      <w:tr w:rsidR="00FF7715" w:rsidRPr="00D025ED" w14:paraId="4C33A668" w14:textId="77777777" w:rsidTr="00292C1D">
        <w:trPr>
          <w:trHeight w:val="20"/>
        </w:trPr>
        <w:tc>
          <w:tcPr>
            <w:tcW w:w="2244" w:type="dxa"/>
            <w:tcBorders>
              <w:top w:val="single" w:sz="4" w:space="0" w:color="auto"/>
              <w:left w:val="single" w:sz="4" w:space="0" w:color="auto"/>
              <w:bottom w:val="single" w:sz="4" w:space="0" w:color="auto"/>
              <w:right w:val="single" w:sz="4" w:space="0" w:color="auto"/>
            </w:tcBorders>
            <w:noWrap/>
            <w:vAlign w:val="center"/>
          </w:tcPr>
          <w:p w14:paraId="7CE93B76" w14:textId="77777777" w:rsidR="00FF7715" w:rsidRDefault="00FF7715" w:rsidP="0072493D">
            <w:pPr>
              <w:rPr>
                <w:color w:val="000000"/>
                <w:sz w:val="20"/>
                <w:szCs w:val="20"/>
              </w:rPr>
            </w:pPr>
          </w:p>
        </w:tc>
        <w:tc>
          <w:tcPr>
            <w:tcW w:w="11988" w:type="dxa"/>
            <w:tcBorders>
              <w:top w:val="single" w:sz="4" w:space="0" w:color="auto"/>
              <w:left w:val="nil"/>
              <w:bottom w:val="single" w:sz="4" w:space="0" w:color="auto"/>
              <w:right w:val="single" w:sz="4" w:space="0" w:color="auto"/>
            </w:tcBorders>
          </w:tcPr>
          <w:p w14:paraId="1A9B2052" w14:textId="77777777" w:rsidR="00FF7715" w:rsidRDefault="00FF7715" w:rsidP="00292C1D">
            <w:pPr>
              <w:pStyle w:val="Header"/>
              <w:tabs>
                <w:tab w:val="clear" w:pos="4320"/>
                <w:tab w:val="clear" w:pos="8640"/>
              </w:tabs>
              <w:spacing w:line="360" w:lineRule="auto"/>
              <w:ind w:left="360"/>
              <w:rPr>
                <w:bCs/>
                <w:lang w:val="en-GB"/>
              </w:rPr>
            </w:pPr>
          </w:p>
        </w:tc>
      </w:tr>
    </w:tbl>
    <w:p w14:paraId="7483BB98" w14:textId="77777777" w:rsidR="00F15FE2" w:rsidRPr="00EA5C25" w:rsidRDefault="00F15FE2" w:rsidP="00F15FE2"/>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272"/>
        <w:gridCol w:w="5468"/>
        <w:gridCol w:w="6480"/>
      </w:tblGrid>
      <w:tr w:rsidR="00F15FE2" w:rsidRPr="0006207C" w14:paraId="67DFA94E" w14:textId="77777777" w:rsidTr="0072493D">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7CC0B1EC" w14:textId="77777777" w:rsidR="00F15FE2" w:rsidRPr="0006207C" w:rsidRDefault="00F15FE2" w:rsidP="0072493D">
            <w:pPr>
              <w:keepNext/>
              <w:rPr>
                <w:sz w:val="20"/>
                <w:szCs w:val="20"/>
              </w:rPr>
            </w:pPr>
            <w:r w:rsidRPr="0006207C">
              <w:rPr>
                <w:b/>
                <w:color w:val="FFFFFF" w:themeColor="background1"/>
                <w:sz w:val="20"/>
                <w:szCs w:val="20"/>
              </w:rPr>
              <w:lastRenderedPageBreak/>
              <w:t>Trường</w:t>
            </w:r>
          </w:p>
        </w:tc>
        <w:tc>
          <w:tcPr>
            <w:tcW w:w="5468" w:type="dxa"/>
            <w:tcBorders>
              <w:top w:val="single" w:sz="4" w:space="0" w:color="auto"/>
              <w:bottom w:val="single" w:sz="6" w:space="0" w:color="auto"/>
            </w:tcBorders>
            <w:shd w:val="clear" w:color="auto" w:fill="A6A6A6" w:themeFill="background1" w:themeFillShade="A6"/>
            <w:vAlign w:val="center"/>
          </w:tcPr>
          <w:p w14:paraId="0776A6BF" w14:textId="77777777" w:rsidR="00F15FE2" w:rsidRPr="0006207C" w:rsidRDefault="00F15FE2" w:rsidP="0072493D">
            <w:pPr>
              <w:keepNext/>
              <w:rPr>
                <w:b/>
                <w:color w:val="FFFFFF" w:themeColor="background1"/>
                <w:sz w:val="20"/>
                <w:szCs w:val="20"/>
              </w:rPr>
            </w:pPr>
            <w:r w:rsidRPr="0006207C">
              <w:rPr>
                <w:b/>
                <w:color w:val="FFFFFF" w:themeColor="background1"/>
                <w:sz w:val="20"/>
                <w:szCs w:val="20"/>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6DE7922D" w14:textId="77777777" w:rsidR="00F15FE2" w:rsidRPr="0006207C" w:rsidRDefault="00F15FE2" w:rsidP="0072493D">
            <w:pPr>
              <w:keepNext/>
              <w:rPr>
                <w:b/>
                <w:color w:val="FFFFFF" w:themeColor="background1"/>
                <w:sz w:val="20"/>
                <w:szCs w:val="20"/>
              </w:rPr>
            </w:pPr>
            <w:r w:rsidRPr="0006207C">
              <w:rPr>
                <w:b/>
                <w:color w:val="FFFFFF" w:themeColor="background1"/>
                <w:sz w:val="20"/>
                <w:szCs w:val="20"/>
              </w:rPr>
              <w:t>Mô tả</w:t>
            </w:r>
          </w:p>
        </w:tc>
      </w:tr>
      <w:tr w:rsidR="0006207C" w:rsidRPr="0006207C" w14:paraId="42719458" w14:textId="77777777" w:rsidTr="0006207C">
        <w:trPr>
          <w:trHeight w:val="255"/>
        </w:trPr>
        <w:tc>
          <w:tcPr>
            <w:tcW w:w="2272" w:type="dxa"/>
            <w:tcBorders>
              <w:top w:val="single" w:sz="6" w:space="0" w:color="auto"/>
            </w:tcBorders>
            <w:noWrap/>
            <w:vAlign w:val="center"/>
          </w:tcPr>
          <w:p w14:paraId="0A6EF0FA" w14:textId="77777777" w:rsidR="0006207C" w:rsidRPr="0006207C" w:rsidRDefault="0006207C" w:rsidP="0006207C">
            <w:pPr>
              <w:rPr>
                <w:sz w:val="20"/>
                <w:szCs w:val="20"/>
              </w:rPr>
            </w:pPr>
            <w:r w:rsidRPr="0006207C">
              <w:rPr>
                <w:sz w:val="20"/>
                <w:szCs w:val="20"/>
              </w:rPr>
              <w:t>POSTED_DT</w:t>
            </w:r>
          </w:p>
        </w:tc>
        <w:tc>
          <w:tcPr>
            <w:tcW w:w="5468" w:type="dxa"/>
            <w:tcBorders>
              <w:top w:val="single" w:sz="6" w:space="0" w:color="auto"/>
            </w:tcBorders>
            <w:vAlign w:val="center"/>
          </w:tcPr>
          <w:p w14:paraId="5D1F5FEA" w14:textId="77777777" w:rsidR="0006207C" w:rsidRPr="0006207C" w:rsidRDefault="0006207C" w:rsidP="0006207C">
            <w:pPr>
              <w:rPr>
                <w:sz w:val="20"/>
                <w:szCs w:val="20"/>
              </w:rPr>
            </w:pPr>
            <w:r w:rsidRPr="0006207C">
              <w:rPr>
                <w:sz w:val="20"/>
                <w:szCs w:val="20"/>
              </w:rPr>
              <w:t>Storage date of the Volatility Curves.</w:t>
            </w:r>
          </w:p>
        </w:tc>
        <w:tc>
          <w:tcPr>
            <w:tcW w:w="6480" w:type="dxa"/>
            <w:tcBorders>
              <w:top w:val="single" w:sz="6" w:space="0" w:color="auto"/>
            </w:tcBorders>
            <w:vAlign w:val="center"/>
          </w:tcPr>
          <w:p w14:paraId="17AF7D96" w14:textId="77777777" w:rsidR="0006207C" w:rsidRPr="0006207C" w:rsidRDefault="0006207C" w:rsidP="0006207C">
            <w:pPr>
              <w:rPr>
                <w:sz w:val="20"/>
                <w:szCs w:val="20"/>
              </w:rPr>
            </w:pPr>
            <w:r w:rsidRPr="0006207C">
              <w:rPr>
                <w:bCs/>
                <w:sz w:val="20"/>
                <w:szCs w:val="20"/>
                <w:lang w:val="en-GB"/>
              </w:rPr>
              <w:t>[vcurh].</w:t>
            </w:r>
            <w:r w:rsidRPr="0006207C">
              <w:rPr>
                <w:color w:val="000000"/>
                <w:sz w:val="20"/>
                <w:szCs w:val="20"/>
              </w:rPr>
              <w:t>HistDate</w:t>
            </w:r>
          </w:p>
        </w:tc>
      </w:tr>
      <w:tr w:rsidR="0006207C" w:rsidRPr="0006207C" w14:paraId="45D0E540" w14:textId="77777777" w:rsidTr="0006207C">
        <w:trPr>
          <w:trHeight w:val="255"/>
        </w:trPr>
        <w:tc>
          <w:tcPr>
            <w:tcW w:w="2272" w:type="dxa"/>
            <w:tcBorders>
              <w:top w:val="single" w:sz="6" w:space="0" w:color="auto"/>
            </w:tcBorders>
            <w:noWrap/>
            <w:vAlign w:val="center"/>
          </w:tcPr>
          <w:p w14:paraId="1A54DE4B" w14:textId="77777777" w:rsidR="0006207C" w:rsidRPr="0006207C" w:rsidRDefault="0006207C" w:rsidP="0006207C">
            <w:pPr>
              <w:rPr>
                <w:sz w:val="20"/>
                <w:szCs w:val="20"/>
              </w:rPr>
            </w:pPr>
            <w:r w:rsidRPr="0006207C">
              <w:rPr>
                <w:color w:val="000000"/>
                <w:sz w:val="20"/>
                <w:szCs w:val="20"/>
              </w:rPr>
              <w:t>VolatCurves_Id</w:t>
            </w:r>
          </w:p>
        </w:tc>
        <w:tc>
          <w:tcPr>
            <w:tcW w:w="5468" w:type="dxa"/>
            <w:tcBorders>
              <w:top w:val="single" w:sz="6" w:space="0" w:color="auto"/>
            </w:tcBorders>
            <w:vAlign w:val="center"/>
          </w:tcPr>
          <w:p w14:paraId="44E0B36B" w14:textId="77777777" w:rsidR="0006207C" w:rsidRPr="0006207C" w:rsidRDefault="0006207C" w:rsidP="0006207C">
            <w:pPr>
              <w:rPr>
                <w:sz w:val="20"/>
                <w:szCs w:val="20"/>
              </w:rPr>
            </w:pPr>
            <w:r w:rsidRPr="0006207C">
              <w:rPr>
                <w:sz w:val="20"/>
                <w:szCs w:val="20"/>
              </w:rPr>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7B4FF758"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VolatCurves_Id</w:t>
            </w:r>
          </w:p>
        </w:tc>
      </w:tr>
      <w:tr w:rsidR="0006207C" w:rsidRPr="0006207C" w14:paraId="3E664B36" w14:textId="77777777" w:rsidTr="0006207C">
        <w:trPr>
          <w:trHeight w:val="255"/>
        </w:trPr>
        <w:tc>
          <w:tcPr>
            <w:tcW w:w="2272" w:type="dxa"/>
            <w:tcBorders>
              <w:top w:val="single" w:sz="6" w:space="0" w:color="auto"/>
            </w:tcBorders>
            <w:noWrap/>
            <w:vAlign w:val="center"/>
          </w:tcPr>
          <w:p w14:paraId="79F7B2DF" w14:textId="77777777" w:rsidR="0006207C" w:rsidRPr="0006207C" w:rsidRDefault="0006207C" w:rsidP="0006207C">
            <w:pPr>
              <w:rPr>
                <w:color w:val="000000"/>
                <w:sz w:val="20"/>
                <w:szCs w:val="20"/>
              </w:rPr>
            </w:pPr>
            <w:r w:rsidRPr="0006207C">
              <w:rPr>
                <w:color w:val="000000"/>
                <w:sz w:val="20"/>
                <w:szCs w:val="20"/>
              </w:rPr>
              <w:t>MaturityDate</w:t>
            </w:r>
          </w:p>
        </w:tc>
        <w:tc>
          <w:tcPr>
            <w:tcW w:w="5468" w:type="dxa"/>
            <w:tcBorders>
              <w:top w:val="single" w:sz="6" w:space="0" w:color="auto"/>
            </w:tcBorders>
            <w:vAlign w:val="center"/>
          </w:tcPr>
          <w:p w14:paraId="2E96010F" w14:textId="77777777" w:rsidR="0006207C" w:rsidRPr="0006207C" w:rsidRDefault="0006207C" w:rsidP="0006207C">
            <w:pPr>
              <w:rPr>
                <w:sz w:val="20"/>
                <w:szCs w:val="20"/>
              </w:rPr>
            </w:pPr>
            <w:r w:rsidRPr="0006207C">
              <w:rPr>
                <w:sz w:val="20"/>
                <w:szCs w:val="20"/>
              </w:rPr>
              <w:t>Maturity date for the tenor or the fixed maturity</w:t>
            </w:r>
          </w:p>
        </w:tc>
        <w:tc>
          <w:tcPr>
            <w:tcW w:w="6480" w:type="dxa"/>
            <w:tcBorders>
              <w:top w:val="single" w:sz="6" w:space="0" w:color="auto"/>
            </w:tcBorders>
            <w:vAlign w:val="center"/>
          </w:tcPr>
          <w:p w14:paraId="4BB37397"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MaturityDate</w:t>
            </w:r>
          </w:p>
        </w:tc>
      </w:tr>
      <w:tr w:rsidR="0006207C" w:rsidRPr="0006207C" w14:paraId="3F4966E2" w14:textId="77777777" w:rsidTr="0006207C">
        <w:trPr>
          <w:trHeight w:val="255"/>
        </w:trPr>
        <w:tc>
          <w:tcPr>
            <w:tcW w:w="2272" w:type="dxa"/>
            <w:tcBorders>
              <w:top w:val="single" w:sz="6" w:space="0" w:color="auto"/>
            </w:tcBorders>
            <w:noWrap/>
            <w:vAlign w:val="center"/>
          </w:tcPr>
          <w:p w14:paraId="75602AE9" w14:textId="77777777" w:rsidR="0006207C" w:rsidRPr="0006207C" w:rsidRDefault="0006207C" w:rsidP="0006207C">
            <w:pPr>
              <w:rPr>
                <w:color w:val="000000"/>
                <w:sz w:val="20"/>
                <w:szCs w:val="20"/>
              </w:rPr>
            </w:pPr>
            <w:r w:rsidRPr="0006207C">
              <w:rPr>
                <w:color w:val="000000"/>
                <w:sz w:val="20"/>
                <w:szCs w:val="20"/>
              </w:rPr>
              <w:t>PeriodId</w:t>
            </w:r>
          </w:p>
        </w:tc>
        <w:tc>
          <w:tcPr>
            <w:tcW w:w="5468" w:type="dxa"/>
            <w:tcBorders>
              <w:top w:val="single" w:sz="6" w:space="0" w:color="auto"/>
            </w:tcBorders>
            <w:vAlign w:val="center"/>
          </w:tcPr>
          <w:p w14:paraId="055B13C0" w14:textId="77777777" w:rsidR="0006207C" w:rsidRPr="0006207C" w:rsidRDefault="0006207C" w:rsidP="0006207C">
            <w:pPr>
              <w:rPr>
                <w:sz w:val="20"/>
                <w:szCs w:val="20"/>
              </w:rPr>
            </w:pPr>
            <w:r w:rsidRPr="0006207C">
              <w:rPr>
                <w:sz w:val="20"/>
                <w:szCs w:val="20"/>
              </w:rPr>
              <w:t>The time periods of the specified volatility curve.</w:t>
            </w:r>
          </w:p>
        </w:tc>
        <w:tc>
          <w:tcPr>
            <w:tcW w:w="6480" w:type="dxa"/>
            <w:tcBorders>
              <w:top w:val="single" w:sz="6" w:space="0" w:color="auto"/>
            </w:tcBorders>
            <w:vAlign w:val="center"/>
          </w:tcPr>
          <w:p w14:paraId="12115DD5"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PeriodId</w:t>
            </w:r>
          </w:p>
        </w:tc>
      </w:tr>
      <w:tr w:rsidR="0006207C" w:rsidRPr="0006207C" w14:paraId="6EC045B1" w14:textId="77777777" w:rsidTr="0006207C">
        <w:trPr>
          <w:trHeight w:val="255"/>
        </w:trPr>
        <w:tc>
          <w:tcPr>
            <w:tcW w:w="2272" w:type="dxa"/>
            <w:tcBorders>
              <w:top w:val="single" w:sz="6" w:space="0" w:color="auto"/>
            </w:tcBorders>
            <w:noWrap/>
            <w:vAlign w:val="center"/>
          </w:tcPr>
          <w:p w14:paraId="7DFCAFE9" w14:textId="77777777" w:rsidR="0006207C" w:rsidRPr="0006207C" w:rsidRDefault="0006207C" w:rsidP="0006207C">
            <w:pPr>
              <w:rPr>
                <w:color w:val="000000"/>
                <w:sz w:val="20"/>
                <w:szCs w:val="20"/>
              </w:rPr>
            </w:pPr>
            <w:r w:rsidRPr="0006207C">
              <w:rPr>
                <w:color w:val="000000"/>
                <w:sz w:val="20"/>
                <w:szCs w:val="20"/>
              </w:rPr>
              <w:t>Delta</w:t>
            </w:r>
          </w:p>
        </w:tc>
        <w:tc>
          <w:tcPr>
            <w:tcW w:w="5468" w:type="dxa"/>
            <w:tcBorders>
              <w:top w:val="single" w:sz="6" w:space="0" w:color="auto"/>
            </w:tcBorders>
            <w:vAlign w:val="center"/>
          </w:tcPr>
          <w:p w14:paraId="61F5663E" w14:textId="77777777" w:rsidR="0006207C" w:rsidRPr="0006207C" w:rsidRDefault="0006207C" w:rsidP="0006207C">
            <w:pPr>
              <w:rPr>
                <w:sz w:val="20"/>
                <w:szCs w:val="20"/>
              </w:rPr>
            </w:pPr>
            <w:r w:rsidRPr="0006207C">
              <w:rPr>
                <w:sz w:val="20"/>
                <w:szCs w:val="20"/>
              </w:rPr>
              <w:t>Value of Delta (changed 1.8).</w:t>
            </w:r>
          </w:p>
        </w:tc>
        <w:tc>
          <w:tcPr>
            <w:tcW w:w="6480" w:type="dxa"/>
            <w:tcBorders>
              <w:top w:val="single" w:sz="6" w:space="0" w:color="auto"/>
            </w:tcBorders>
            <w:vAlign w:val="center"/>
          </w:tcPr>
          <w:p w14:paraId="1E60483E"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Delta</w:t>
            </w:r>
          </w:p>
        </w:tc>
      </w:tr>
      <w:tr w:rsidR="0006207C" w:rsidRPr="0006207C" w14:paraId="7C879BAC" w14:textId="77777777" w:rsidTr="0006207C">
        <w:trPr>
          <w:trHeight w:val="255"/>
        </w:trPr>
        <w:tc>
          <w:tcPr>
            <w:tcW w:w="2272" w:type="dxa"/>
            <w:tcBorders>
              <w:top w:val="single" w:sz="6" w:space="0" w:color="auto"/>
            </w:tcBorders>
            <w:noWrap/>
            <w:vAlign w:val="center"/>
          </w:tcPr>
          <w:p w14:paraId="613E88F7" w14:textId="77777777" w:rsidR="0006207C" w:rsidRPr="0006207C" w:rsidRDefault="0006207C" w:rsidP="0006207C">
            <w:pPr>
              <w:rPr>
                <w:color w:val="000000"/>
                <w:sz w:val="20"/>
                <w:szCs w:val="20"/>
              </w:rPr>
            </w:pPr>
            <w:r w:rsidRPr="0006207C">
              <w:rPr>
                <w:color w:val="000000"/>
                <w:sz w:val="20"/>
                <w:szCs w:val="20"/>
              </w:rPr>
              <w:t>Strike</w:t>
            </w:r>
          </w:p>
        </w:tc>
        <w:tc>
          <w:tcPr>
            <w:tcW w:w="5468" w:type="dxa"/>
            <w:tcBorders>
              <w:top w:val="single" w:sz="6" w:space="0" w:color="auto"/>
            </w:tcBorders>
            <w:vAlign w:val="center"/>
          </w:tcPr>
          <w:p w14:paraId="37195AB3" w14:textId="77777777" w:rsidR="0006207C" w:rsidRPr="0006207C" w:rsidRDefault="0006207C" w:rsidP="0006207C">
            <w:pPr>
              <w:rPr>
                <w:sz w:val="20"/>
                <w:szCs w:val="20"/>
              </w:rPr>
            </w:pPr>
            <w:r w:rsidRPr="0006207C">
              <w:rPr>
                <w:sz w:val="20"/>
                <w:szCs w:val="20"/>
              </w:rPr>
              <w:t>The strike value of the specified volatility curve.</w:t>
            </w:r>
          </w:p>
        </w:tc>
        <w:tc>
          <w:tcPr>
            <w:tcW w:w="6480" w:type="dxa"/>
            <w:tcBorders>
              <w:top w:val="single" w:sz="6" w:space="0" w:color="auto"/>
            </w:tcBorders>
            <w:vAlign w:val="center"/>
          </w:tcPr>
          <w:p w14:paraId="62B95F3D"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Strike</w:t>
            </w:r>
          </w:p>
        </w:tc>
      </w:tr>
      <w:tr w:rsidR="0006207C" w:rsidRPr="0006207C" w14:paraId="0416D2B7" w14:textId="77777777" w:rsidTr="0006207C">
        <w:trPr>
          <w:trHeight w:val="255"/>
        </w:trPr>
        <w:tc>
          <w:tcPr>
            <w:tcW w:w="2272" w:type="dxa"/>
            <w:tcBorders>
              <w:top w:val="single" w:sz="6" w:space="0" w:color="auto"/>
            </w:tcBorders>
            <w:noWrap/>
            <w:vAlign w:val="center"/>
          </w:tcPr>
          <w:p w14:paraId="796C00A1" w14:textId="77777777" w:rsidR="0006207C" w:rsidRPr="0006207C" w:rsidRDefault="0006207C" w:rsidP="0006207C">
            <w:pPr>
              <w:rPr>
                <w:color w:val="000000"/>
                <w:sz w:val="20"/>
                <w:szCs w:val="20"/>
              </w:rPr>
            </w:pPr>
            <w:r w:rsidRPr="0006207C">
              <w:rPr>
                <w:color w:val="000000"/>
                <w:sz w:val="20"/>
                <w:szCs w:val="20"/>
              </w:rPr>
              <w:t>CallOrPut</w:t>
            </w:r>
          </w:p>
        </w:tc>
        <w:tc>
          <w:tcPr>
            <w:tcW w:w="5468" w:type="dxa"/>
            <w:tcBorders>
              <w:top w:val="single" w:sz="6" w:space="0" w:color="auto"/>
            </w:tcBorders>
            <w:vAlign w:val="center"/>
          </w:tcPr>
          <w:p w14:paraId="3F61171A" w14:textId="77777777" w:rsidR="0006207C" w:rsidRPr="0006207C" w:rsidRDefault="0006207C" w:rsidP="0006207C">
            <w:pPr>
              <w:rPr>
                <w:sz w:val="20"/>
                <w:szCs w:val="20"/>
              </w:rPr>
            </w:pPr>
            <w:r w:rsidRPr="0006207C">
              <w:rPr>
                <w:sz w:val="20"/>
                <w:szCs w:val="20"/>
              </w:rPr>
              <w:t>Specifies whether the tranche is a call or put. This is only activated if Both is specified in the Tranches window (added 1.8).</w:t>
            </w:r>
          </w:p>
        </w:tc>
        <w:tc>
          <w:tcPr>
            <w:tcW w:w="6480" w:type="dxa"/>
            <w:tcBorders>
              <w:top w:val="single" w:sz="6" w:space="0" w:color="auto"/>
            </w:tcBorders>
            <w:vAlign w:val="center"/>
          </w:tcPr>
          <w:p w14:paraId="0AC0089B"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CallOrPut</w:t>
            </w:r>
          </w:p>
        </w:tc>
      </w:tr>
      <w:tr w:rsidR="0006207C" w:rsidRPr="0006207C" w14:paraId="0CDA38AC" w14:textId="77777777" w:rsidTr="0006207C">
        <w:trPr>
          <w:trHeight w:val="255"/>
        </w:trPr>
        <w:tc>
          <w:tcPr>
            <w:tcW w:w="2272" w:type="dxa"/>
            <w:tcBorders>
              <w:top w:val="single" w:sz="6" w:space="0" w:color="auto"/>
            </w:tcBorders>
            <w:noWrap/>
            <w:vAlign w:val="center"/>
          </w:tcPr>
          <w:p w14:paraId="7A9E76FE" w14:textId="77777777" w:rsidR="0006207C" w:rsidRPr="0006207C" w:rsidRDefault="0006207C" w:rsidP="0006207C">
            <w:pPr>
              <w:rPr>
                <w:color w:val="000000"/>
                <w:sz w:val="20"/>
                <w:szCs w:val="20"/>
              </w:rPr>
            </w:pPr>
            <w:r w:rsidRPr="0006207C">
              <w:rPr>
                <w:color w:val="000000"/>
                <w:sz w:val="20"/>
                <w:szCs w:val="20"/>
              </w:rPr>
              <w:t>VolatMaturityType</w:t>
            </w:r>
          </w:p>
        </w:tc>
        <w:tc>
          <w:tcPr>
            <w:tcW w:w="5468" w:type="dxa"/>
            <w:tcBorders>
              <w:top w:val="single" w:sz="6" w:space="0" w:color="auto"/>
            </w:tcBorders>
            <w:vAlign w:val="center"/>
          </w:tcPr>
          <w:p w14:paraId="2C47D72D" w14:textId="77777777" w:rsidR="0006207C" w:rsidRPr="0006207C" w:rsidRDefault="0006207C" w:rsidP="0006207C">
            <w:pPr>
              <w:rPr>
                <w:sz w:val="20"/>
                <w:szCs w:val="20"/>
              </w:rPr>
            </w:pPr>
            <w:r w:rsidRPr="0006207C">
              <w:rPr>
                <w:sz w:val="20"/>
                <w:szCs w:val="20"/>
              </w:rPr>
              <w:t>This field specifies the type of maturity for a line of volatility curve.</w:t>
            </w:r>
          </w:p>
        </w:tc>
        <w:tc>
          <w:tcPr>
            <w:tcW w:w="6480" w:type="dxa"/>
            <w:tcBorders>
              <w:top w:val="single" w:sz="6" w:space="0" w:color="auto"/>
            </w:tcBorders>
            <w:vAlign w:val="center"/>
          </w:tcPr>
          <w:p w14:paraId="5B169836"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VolatMaturityType</w:t>
            </w:r>
          </w:p>
        </w:tc>
      </w:tr>
      <w:tr w:rsidR="0006207C" w:rsidRPr="0006207C" w14:paraId="07C90221" w14:textId="77777777" w:rsidTr="0006207C">
        <w:trPr>
          <w:trHeight w:val="255"/>
        </w:trPr>
        <w:tc>
          <w:tcPr>
            <w:tcW w:w="2272" w:type="dxa"/>
            <w:tcBorders>
              <w:top w:val="single" w:sz="6" w:space="0" w:color="auto"/>
            </w:tcBorders>
            <w:noWrap/>
            <w:vAlign w:val="center"/>
          </w:tcPr>
          <w:p w14:paraId="2ABCC4ED" w14:textId="77777777" w:rsidR="0006207C" w:rsidRPr="0006207C" w:rsidRDefault="0006207C" w:rsidP="0006207C">
            <w:pPr>
              <w:rPr>
                <w:color w:val="000000"/>
                <w:sz w:val="20"/>
                <w:szCs w:val="20"/>
              </w:rPr>
            </w:pPr>
            <w:r w:rsidRPr="0006207C">
              <w:rPr>
                <w:color w:val="000000"/>
                <w:sz w:val="20"/>
                <w:szCs w:val="20"/>
              </w:rPr>
              <w:t>VolatCellType</w:t>
            </w:r>
          </w:p>
        </w:tc>
        <w:tc>
          <w:tcPr>
            <w:tcW w:w="5468" w:type="dxa"/>
            <w:tcBorders>
              <w:top w:val="single" w:sz="6" w:space="0" w:color="auto"/>
            </w:tcBorders>
            <w:vAlign w:val="center"/>
          </w:tcPr>
          <w:p w14:paraId="26DB728B" w14:textId="77777777" w:rsidR="0006207C" w:rsidRPr="0006207C" w:rsidRDefault="0006207C" w:rsidP="0006207C">
            <w:pPr>
              <w:rPr>
                <w:sz w:val="20"/>
                <w:szCs w:val="20"/>
              </w:rPr>
            </w:pPr>
            <w:r w:rsidRPr="0006207C">
              <w:rPr>
                <w:sz w:val="20"/>
                <w:szCs w:val="20"/>
              </w:rPr>
              <w:t>Origin of the volatilities values inserted in the volatility curve</w:t>
            </w:r>
          </w:p>
        </w:tc>
        <w:tc>
          <w:tcPr>
            <w:tcW w:w="6480" w:type="dxa"/>
            <w:tcBorders>
              <w:top w:val="single" w:sz="6" w:space="0" w:color="auto"/>
            </w:tcBorders>
            <w:vAlign w:val="center"/>
          </w:tcPr>
          <w:p w14:paraId="4BC60C0C"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VolatCellType</w:t>
            </w:r>
          </w:p>
        </w:tc>
      </w:tr>
      <w:tr w:rsidR="0006207C" w:rsidRPr="0006207C" w14:paraId="7C90C7F6" w14:textId="77777777" w:rsidTr="0006207C">
        <w:trPr>
          <w:trHeight w:val="255"/>
        </w:trPr>
        <w:tc>
          <w:tcPr>
            <w:tcW w:w="2272" w:type="dxa"/>
            <w:tcBorders>
              <w:top w:val="single" w:sz="6" w:space="0" w:color="auto"/>
            </w:tcBorders>
            <w:noWrap/>
            <w:vAlign w:val="center"/>
          </w:tcPr>
          <w:p w14:paraId="45635054" w14:textId="77777777" w:rsidR="0006207C" w:rsidRPr="0006207C" w:rsidRDefault="0006207C" w:rsidP="0006207C">
            <w:pPr>
              <w:rPr>
                <w:color w:val="000000"/>
                <w:sz w:val="20"/>
                <w:szCs w:val="20"/>
              </w:rPr>
            </w:pPr>
            <w:r w:rsidRPr="0006207C">
              <w:rPr>
                <w:color w:val="000000"/>
                <w:sz w:val="20"/>
                <w:szCs w:val="20"/>
              </w:rPr>
              <w:t>Volatilities_Id</w:t>
            </w:r>
          </w:p>
        </w:tc>
        <w:tc>
          <w:tcPr>
            <w:tcW w:w="5468" w:type="dxa"/>
            <w:tcBorders>
              <w:top w:val="single" w:sz="6" w:space="0" w:color="auto"/>
            </w:tcBorders>
            <w:vAlign w:val="center"/>
          </w:tcPr>
          <w:p w14:paraId="0E0D8408" w14:textId="77777777" w:rsidR="0006207C" w:rsidRPr="0006207C" w:rsidRDefault="0006207C" w:rsidP="0006207C">
            <w:pPr>
              <w:rPr>
                <w:sz w:val="20"/>
                <w:szCs w:val="20"/>
              </w:rPr>
            </w:pPr>
            <w:r w:rsidRPr="0006207C">
              <w:rPr>
                <w:sz w:val="20"/>
                <w:szCs w:val="20"/>
              </w:rPr>
              <w:t>An identification field that contains values which uniquely identify each row in the table by a sequential number generated by the SQL Server (updated 1.8).</w:t>
            </w:r>
          </w:p>
        </w:tc>
        <w:tc>
          <w:tcPr>
            <w:tcW w:w="6480" w:type="dxa"/>
            <w:tcBorders>
              <w:top w:val="single" w:sz="6" w:space="0" w:color="auto"/>
            </w:tcBorders>
            <w:vAlign w:val="center"/>
          </w:tcPr>
          <w:p w14:paraId="378ECE65"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Volatilities_Id</w:t>
            </w:r>
          </w:p>
        </w:tc>
      </w:tr>
      <w:tr w:rsidR="0006207C" w:rsidRPr="0006207C" w14:paraId="33F4B298" w14:textId="77777777" w:rsidTr="0006207C">
        <w:trPr>
          <w:trHeight w:val="255"/>
        </w:trPr>
        <w:tc>
          <w:tcPr>
            <w:tcW w:w="2272" w:type="dxa"/>
            <w:tcBorders>
              <w:top w:val="single" w:sz="6" w:space="0" w:color="auto"/>
            </w:tcBorders>
            <w:noWrap/>
            <w:vAlign w:val="center"/>
          </w:tcPr>
          <w:p w14:paraId="59542F50" w14:textId="77777777" w:rsidR="0006207C" w:rsidRPr="0006207C" w:rsidRDefault="0006207C" w:rsidP="0006207C">
            <w:pPr>
              <w:rPr>
                <w:color w:val="000000"/>
                <w:sz w:val="20"/>
                <w:szCs w:val="20"/>
              </w:rPr>
            </w:pPr>
            <w:r w:rsidRPr="0006207C">
              <w:rPr>
                <w:color w:val="000000"/>
                <w:sz w:val="20"/>
                <w:szCs w:val="20"/>
              </w:rPr>
              <w:t>VolatBid</w:t>
            </w:r>
          </w:p>
        </w:tc>
        <w:tc>
          <w:tcPr>
            <w:tcW w:w="5468" w:type="dxa"/>
            <w:tcBorders>
              <w:top w:val="single" w:sz="6" w:space="0" w:color="auto"/>
            </w:tcBorders>
            <w:vAlign w:val="center"/>
          </w:tcPr>
          <w:p w14:paraId="0DA7EF26" w14:textId="77777777" w:rsidR="0006207C" w:rsidRPr="0006207C" w:rsidRDefault="0006207C" w:rsidP="0006207C">
            <w:pPr>
              <w:rPr>
                <w:sz w:val="20"/>
                <w:szCs w:val="20"/>
              </w:rPr>
            </w:pPr>
            <w:r w:rsidRPr="0006207C">
              <w:rPr>
                <w:sz w:val="20"/>
                <w:szCs w:val="20"/>
              </w:rPr>
              <w:t>The volatility bid value of the maturity and strike chosen in the table. This value can be modified.</w:t>
            </w:r>
            <w:r w:rsidRPr="0006207C">
              <w:rPr>
                <w:sz w:val="20"/>
                <w:szCs w:val="20"/>
              </w:rPr>
              <w:br/>
              <w:t>This field is activated when a cell in the table is highlighted (added 1.7).</w:t>
            </w:r>
          </w:p>
        </w:tc>
        <w:tc>
          <w:tcPr>
            <w:tcW w:w="6480" w:type="dxa"/>
            <w:tcBorders>
              <w:top w:val="single" w:sz="6" w:space="0" w:color="auto"/>
            </w:tcBorders>
            <w:vAlign w:val="center"/>
          </w:tcPr>
          <w:p w14:paraId="7E8E4B89"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VolatBid</w:t>
            </w:r>
          </w:p>
        </w:tc>
      </w:tr>
      <w:tr w:rsidR="0006207C" w:rsidRPr="0006207C" w14:paraId="33406AE5" w14:textId="77777777" w:rsidTr="0006207C">
        <w:trPr>
          <w:trHeight w:val="255"/>
        </w:trPr>
        <w:tc>
          <w:tcPr>
            <w:tcW w:w="2272" w:type="dxa"/>
            <w:tcBorders>
              <w:top w:val="single" w:sz="6" w:space="0" w:color="auto"/>
            </w:tcBorders>
            <w:noWrap/>
            <w:vAlign w:val="center"/>
          </w:tcPr>
          <w:p w14:paraId="4D743361" w14:textId="77777777" w:rsidR="0006207C" w:rsidRPr="0006207C" w:rsidRDefault="0006207C" w:rsidP="0006207C">
            <w:pPr>
              <w:rPr>
                <w:color w:val="000000"/>
                <w:sz w:val="20"/>
                <w:szCs w:val="20"/>
              </w:rPr>
            </w:pPr>
            <w:r w:rsidRPr="0006207C">
              <w:rPr>
                <w:color w:val="000000"/>
                <w:sz w:val="20"/>
                <w:szCs w:val="20"/>
              </w:rPr>
              <w:t>VolatAsk</w:t>
            </w:r>
          </w:p>
        </w:tc>
        <w:tc>
          <w:tcPr>
            <w:tcW w:w="5468" w:type="dxa"/>
            <w:tcBorders>
              <w:top w:val="single" w:sz="6" w:space="0" w:color="auto"/>
            </w:tcBorders>
            <w:vAlign w:val="center"/>
          </w:tcPr>
          <w:p w14:paraId="7DE3F8FC" w14:textId="77777777" w:rsidR="0006207C" w:rsidRPr="0006207C" w:rsidRDefault="0006207C" w:rsidP="0006207C">
            <w:pPr>
              <w:rPr>
                <w:sz w:val="20"/>
                <w:szCs w:val="20"/>
              </w:rPr>
            </w:pPr>
            <w:r w:rsidRPr="0006207C">
              <w:rPr>
                <w:sz w:val="20"/>
                <w:szCs w:val="20"/>
              </w:rPr>
              <w:t>The volatility ask value of the maturity and strike chosen in the table. This value can be modified.</w:t>
            </w:r>
            <w:r w:rsidRPr="0006207C">
              <w:rPr>
                <w:sz w:val="20"/>
                <w:szCs w:val="20"/>
              </w:rPr>
              <w:br/>
              <w:t>This field is activated when a cell in the table is highlighted (added 1.7).</w:t>
            </w:r>
          </w:p>
        </w:tc>
        <w:tc>
          <w:tcPr>
            <w:tcW w:w="6480" w:type="dxa"/>
            <w:tcBorders>
              <w:top w:val="single" w:sz="6" w:space="0" w:color="auto"/>
            </w:tcBorders>
            <w:vAlign w:val="center"/>
          </w:tcPr>
          <w:p w14:paraId="2DD3D934"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VolatAsk</w:t>
            </w:r>
          </w:p>
        </w:tc>
      </w:tr>
      <w:tr w:rsidR="0006207C" w:rsidRPr="0006207C" w14:paraId="656B5A4D" w14:textId="77777777" w:rsidTr="0006207C">
        <w:trPr>
          <w:trHeight w:val="255"/>
        </w:trPr>
        <w:tc>
          <w:tcPr>
            <w:tcW w:w="2272" w:type="dxa"/>
            <w:tcBorders>
              <w:top w:val="single" w:sz="6" w:space="0" w:color="auto"/>
            </w:tcBorders>
            <w:noWrap/>
            <w:vAlign w:val="center"/>
          </w:tcPr>
          <w:p w14:paraId="4951A636" w14:textId="77777777" w:rsidR="0006207C" w:rsidRPr="0006207C" w:rsidRDefault="0006207C" w:rsidP="0006207C">
            <w:pPr>
              <w:rPr>
                <w:color w:val="000000"/>
                <w:sz w:val="20"/>
                <w:szCs w:val="20"/>
              </w:rPr>
            </w:pPr>
            <w:r w:rsidRPr="0006207C">
              <w:rPr>
                <w:color w:val="000000"/>
                <w:sz w:val="20"/>
                <w:szCs w:val="20"/>
              </w:rPr>
              <w:t>VolatMid</w:t>
            </w:r>
          </w:p>
        </w:tc>
        <w:tc>
          <w:tcPr>
            <w:tcW w:w="5468" w:type="dxa"/>
            <w:tcBorders>
              <w:top w:val="single" w:sz="6" w:space="0" w:color="auto"/>
            </w:tcBorders>
            <w:vAlign w:val="center"/>
          </w:tcPr>
          <w:p w14:paraId="5C624958" w14:textId="77777777" w:rsidR="0006207C" w:rsidRPr="0006207C" w:rsidRDefault="0006207C" w:rsidP="0006207C">
            <w:pPr>
              <w:rPr>
                <w:sz w:val="20"/>
                <w:szCs w:val="20"/>
              </w:rPr>
            </w:pPr>
            <w:r w:rsidRPr="0006207C">
              <w:rPr>
                <w:sz w:val="20"/>
                <w:szCs w:val="20"/>
              </w:rPr>
              <w:t>The volatility mid value of the maturity and strike chosen in the table. This value can be modified.</w:t>
            </w:r>
            <w:r w:rsidRPr="0006207C">
              <w:rPr>
                <w:sz w:val="20"/>
                <w:szCs w:val="20"/>
              </w:rPr>
              <w:br/>
              <w:t>This field is activated when a cell in the table is highlighted (added 1.7).</w:t>
            </w:r>
          </w:p>
        </w:tc>
        <w:tc>
          <w:tcPr>
            <w:tcW w:w="6480" w:type="dxa"/>
            <w:tcBorders>
              <w:top w:val="single" w:sz="6" w:space="0" w:color="auto"/>
            </w:tcBorders>
            <w:vAlign w:val="center"/>
          </w:tcPr>
          <w:p w14:paraId="41A4AC1B"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VolatMid</w:t>
            </w:r>
          </w:p>
        </w:tc>
      </w:tr>
      <w:tr w:rsidR="0006207C" w:rsidRPr="0006207C" w14:paraId="2F765F10" w14:textId="77777777" w:rsidTr="0006207C">
        <w:trPr>
          <w:trHeight w:val="255"/>
        </w:trPr>
        <w:tc>
          <w:tcPr>
            <w:tcW w:w="2272" w:type="dxa"/>
            <w:tcBorders>
              <w:top w:val="single" w:sz="6" w:space="0" w:color="auto"/>
            </w:tcBorders>
            <w:noWrap/>
            <w:vAlign w:val="center"/>
          </w:tcPr>
          <w:p w14:paraId="62743BA6" w14:textId="77777777" w:rsidR="0006207C" w:rsidRPr="0006207C" w:rsidRDefault="0006207C" w:rsidP="0006207C">
            <w:pPr>
              <w:rPr>
                <w:color w:val="000000"/>
                <w:sz w:val="20"/>
                <w:szCs w:val="20"/>
              </w:rPr>
            </w:pPr>
            <w:r w:rsidRPr="0006207C">
              <w:rPr>
                <w:color w:val="000000"/>
                <w:sz w:val="20"/>
                <w:szCs w:val="20"/>
              </w:rPr>
              <w:lastRenderedPageBreak/>
              <w:t>Spread</w:t>
            </w:r>
          </w:p>
        </w:tc>
        <w:tc>
          <w:tcPr>
            <w:tcW w:w="5468" w:type="dxa"/>
            <w:tcBorders>
              <w:top w:val="single" w:sz="6" w:space="0" w:color="auto"/>
            </w:tcBorders>
            <w:vAlign w:val="center"/>
          </w:tcPr>
          <w:p w14:paraId="20213CED" w14:textId="77777777" w:rsidR="0006207C" w:rsidRPr="0006207C" w:rsidRDefault="0006207C" w:rsidP="0006207C">
            <w:pPr>
              <w:rPr>
                <w:sz w:val="20"/>
                <w:szCs w:val="20"/>
              </w:rPr>
            </w:pPr>
            <w:r w:rsidRPr="0006207C">
              <w:rPr>
                <w:sz w:val="20"/>
                <w:szCs w:val="20"/>
              </w:rPr>
              <w:t>Additive spread. This allows you to specify the number of points to be added to the floating rate.</w:t>
            </w:r>
            <w:r w:rsidRPr="0006207C">
              <w:rPr>
                <w:sz w:val="20"/>
                <w:szCs w:val="20"/>
              </w:rPr>
              <w:br/>
              <w:t>This field is optional and is activated for floating rates (or when the deal is based on a floating rate) (added 1.7).</w:t>
            </w:r>
          </w:p>
        </w:tc>
        <w:tc>
          <w:tcPr>
            <w:tcW w:w="6480" w:type="dxa"/>
            <w:tcBorders>
              <w:top w:val="single" w:sz="6" w:space="0" w:color="auto"/>
            </w:tcBorders>
            <w:vAlign w:val="center"/>
          </w:tcPr>
          <w:p w14:paraId="362B1FF9"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Spread</w:t>
            </w:r>
          </w:p>
        </w:tc>
      </w:tr>
      <w:tr w:rsidR="0006207C" w:rsidRPr="0006207C" w14:paraId="0A202583" w14:textId="77777777" w:rsidTr="0006207C">
        <w:trPr>
          <w:trHeight w:val="255"/>
        </w:trPr>
        <w:tc>
          <w:tcPr>
            <w:tcW w:w="2272" w:type="dxa"/>
            <w:tcBorders>
              <w:top w:val="single" w:sz="6" w:space="0" w:color="auto"/>
            </w:tcBorders>
            <w:noWrap/>
            <w:vAlign w:val="center"/>
          </w:tcPr>
          <w:p w14:paraId="6B29A6DA" w14:textId="77777777" w:rsidR="0006207C" w:rsidRPr="0006207C" w:rsidRDefault="0006207C" w:rsidP="0006207C">
            <w:pPr>
              <w:rPr>
                <w:color w:val="000000"/>
                <w:sz w:val="20"/>
                <w:szCs w:val="20"/>
              </w:rPr>
            </w:pPr>
            <w:r w:rsidRPr="0006207C">
              <w:rPr>
                <w:color w:val="000000"/>
                <w:sz w:val="20"/>
                <w:szCs w:val="20"/>
              </w:rPr>
              <w:t>InterpolatedSpread</w:t>
            </w:r>
          </w:p>
        </w:tc>
        <w:tc>
          <w:tcPr>
            <w:tcW w:w="5468" w:type="dxa"/>
            <w:tcBorders>
              <w:top w:val="single" w:sz="6" w:space="0" w:color="auto"/>
            </w:tcBorders>
            <w:vAlign w:val="center"/>
          </w:tcPr>
          <w:p w14:paraId="37F2E252" w14:textId="77777777" w:rsidR="0006207C" w:rsidRPr="0006207C" w:rsidRDefault="0006207C" w:rsidP="0006207C">
            <w:pPr>
              <w:rPr>
                <w:sz w:val="20"/>
                <w:szCs w:val="20"/>
              </w:rPr>
            </w:pPr>
            <w:r w:rsidRPr="0006207C">
              <w:rPr>
                <w:sz w:val="20"/>
                <w:szCs w:val="20"/>
              </w:rPr>
              <w:t>Interpolated spread (added 1.7).</w:t>
            </w:r>
          </w:p>
        </w:tc>
        <w:tc>
          <w:tcPr>
            <w:tcW w:w="6480" w:type="dxa"/>
            <w:tcBorders>
              <w:top w:val="single" w:sz="6" w:space="0" w:color="auto"/>
            </w:tcBorders>
            <w:vAlign w:val="center"/>
          </w:tcPr>
          <w:p w14:paraId="7BE137A1"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InterpolatedSpread</w:t>
            </w:r>
          </w:p>
        </w:tc>
      </w:tr>
      <w:tr w:rsidR="0006207C" w:rsidRPr="0006207C" w14:paraId="2135F6F3" w14:textId="77777777" w:rsidTr="0006207C">
        <w:trPr>
          <w:trHeight w:val="255"/>
        </w:trPr>
        <w:tc>
          <w:tcPr>
            <w:tcW w:w="2272" w:type="dxa"/>
            <w:tcBorders>
              <w:top w:val="single" w:sz="6" w:space="0" w:color="auto"/>
            </w:tcBorders>
            <w:noWrap/>
            <w:vAlign w:val="center"/>
          </w:tcPr>
          <w:p w14:paraId="0E4BB62F" w14:textId="77777777" w:rsidR="0006207C" w:rsidRPr="0006207C" w:rsidRDefault="0006207C" w:rsidP="0006207C">
            <w:pPr>
              <w:rPr>
                <w:color w:val="000000"/>
                <w:sz w:val="20"/>
                <w:szCs w:val="20"/>
              </w:rPr>
            </w:pPr>
            <w:r w:rsidRPr="0006207C">
              <w:rPr>
                <w:color w:val="000000"/>
                <w:sz w:val="20"/>
                <w:szCs w:val="20"/>
              </w:rPr>
              <w:t>Interpolated</w:t>
            </w:r>
          </w:p>
        </w:tc>
        <w:tc>
          <w:tcPr>
            <w:tcW w:w="5468" w:type="dxa"/>
            <w:tcBorders>
              <w:top w:val="single" w:sz="6" w:space="0" w:color="auto"/>
            </w:tcBorders>
            <w:vAlign w:val="center"/>
          </w:tcPr>
          <w:p w14:paraId="0998E745" w14:textId="77777777" w:rsidR="0006207C" w:rsidRPr="0006207C" w:rsidRDefault="0006207C" w:rsidP="0006207C">
            <w:pPr>
              <w:rPr>
                <w:sz w:val="20"/>
                <w:szCs w:val="20"/>
              </w:rPr>
            </w:pPr>
            <w:r w:rsidRPr="0006207C">
              <w:rPr>
                <w:sz w:val="20"/>
                <w:szCs w:val="20"/>
              </w:rPr>
              <w:t>Indicates whether values are interpolated. The values between two user modified values are interpolated when the curve is recomputed.</w:t>
            </w:r>
          </w:p>
        </w:tc>
        <w:tc>
          <w:tcPr>
            <w:tcW w:w="6480" w:type="dxa"/>
            <w:tcBorders>
              <w:top w:val="single" w:sz="6" w:space="0" w:color="auto"/>
            </w:tcBorders>
            <w:vAlign w:val="center"/>
          </w:tcPr>
          <w:p w14:paraId="49ECEC67"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Interpolated</w:t>
            </w:r>
          </w:p>
        </w:tc>
      </w:tr>
      <w:tr w:rsidR="0006207C" w:rsidRPr="0006207C" w14:paraId="00CB781B" w14:textId="77777777" w:rsidTr="0006207C">
        <w:trPr>
          <w:trHeight w:val="255"/>
        </w:trPr>
        <w:tc>
          <w:tcPr>
            <w:tcW w:w="2272" w:type="dxa"/>
            <w:tcBorders>
              <w:top w:val="single" w:sz="6" w:space="0" w:color="auto"/>
            </w:tcBorders>
            <w:noWrap/>
            <w:vAlign w:val="center"/>
          </w:tcPr>
          <w:p w14:paraId="2E4F7F5A" w14:textId="77777777" w:rsidR="0006207C" w:rsidRPr="0006207C" w:rsidRDefault="0006207C" w:rsidP="0006207C">
            <w:pPr>
              <w:rPr>
                <w:color w:val="000000"/>
                <w:sz w:val="20"/>
                <w:szCs w:val="20"/>
              </w:rPr>
            </w:pPr>
            <w:r w:rsidRPr="0006207C">
              <w:rPr>
                <w:color w:val="000000"/>
                <w:sz w:val="20"/>
                <w:szCs w:val="20"/>
              </w:rPr>
              <w:t>IsUsed</w:t>
            </w:r>
          </w:p>
        </w:tc>
        <w:tc>
          <w:tcPr>
            <w:tcW w:w="5468" w:type="dxa"/>
            <w:tcBorders>
              <w:top w:val="single" w:sz="6" w:space="0" w:color="auto"/>
            </w:tcBorders>
            <w:vAlign w:val="center"/>
          </w:tcPr>
          <w:p w14:paraId="3AD56694" w14:textId="77777777" w:rsidR="0006207C" w:rsidRPr="0006207C" w:rsidRDefault="0006207C" w:rsidP="0006207C">
            <w:pPr>
              <w:rPr>
                <w:sz w:val="20"/>
                <w:szCs w:val="20"/>
              </w:rPr>
            </w:pPr>
            <w:r w:rsidRPr="0006207C">
              <w:rPr>
                <w:sz w:val="20"/>
                <w:szCs w:val="20"/>
              </w:rPr>
              <w:t>Specified if the volatility value is used.</w:t>
            </w:r>
          </w:p>
        </w:tc>
        <w:tc>
          <w:tcPr>
            <w:tcW w:w="6480" w:type="dxa"/>
            <w:tcBorders>
              <w:top w:val="single" w:sz="6" w:space="0" w:color="auto"/>
            </w:tcBorders>
            <w:vAlign w:val="center"/>
          </w:tcPr>
          <w:p w14:paraId="27CD0F2A"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IsUsed</w:t>
            </w:r>
          </w:p>
        </w:tc>
      </w:tr>
      <w:tr w:rsidR="0006207C" w:rsidRPr="0006207C" w14:paraId="0BCF8BBC" w14:textId="77777777" w:rsidTr="0006207C">
        <w:trPr>
          <w:trHeight w:val="255"/>
        </w:trPr>
        <w:tc>
          <w:tcPr>
            <w:tcW w:w="2272" w:type="dxa"/>
            <w:tcBorders>
              <w:top w:val="single" w:sz="6" w:space="0" w:color="auto"/>
            </w:tcBorders>
            <w:noWrap/>
            <w:vAlign w:val="center"/>
          </w:tcPr>
          <w:p w14:paraId="18CB5FFB" w14:textId="77777777" w:rsidR="0006207C" w:rsidRPr="0006207C" w:rsidRDefault="0006207C" w:rsidP="0006207C">
            <w:pPr>
              <w:rPr>
                <w:color w:val="000000"/>
                <w:sz w:val="20"/>
                <w:szCs w:val="20"/>
              </w:rPr>
            </w:pPr>
            <w:r w:rsidRPr="0006207C">
              <w:rPr>
                <w:color w:val="000000"/>
                <w:sz w:val="20"/>
                <w:szCs w:val="20"/>
              </w:rPr>
              <w:t>Priority</w:t>
            </w:r>
          </w:p>
        </w:tc>
        <w:tc>
          <w:tcPr>
            <w:tcW w:w="5468" w:type="dxa"/>
            <w:tcBorders>
              <w:top w:val="single" w:sz="6" w:space="0" w:color="auto"/>
            </w:tcBorders>
            <w:vAlign w:val="center"/>
          </w:tcPr>
          <w:p w14:paraId="4D2DCE31" w14:textId="77777777" w:rsidR="0006207C" w:rsidRPr="0006207C" w:rsidRDefault="0006207C" w:rsidP="0006207C">
            <w:pPr>
              <w:rPr>
                <w:sz w:val="20"/>
                <w:szCs w:val="20"/>
              </w:rPr>
            </w:pPr>
            <w:r w:rsidRPr="0006207C">
              <w:rPr>
                <w:sz w:val="20"/>
                <w:szCs w:val="20"/>
              </w:rPr>
              <w:t>Specified a priority to the volatility value.</w:t>
            </w:r>
          </w:p>
        </w:tc>
        <w:tc>
          <w:tcPr>
            <w:tcW w:w="6480" w:type="dxa"/>
            <w:tcBorders>
              <w:top w:val="single" w:sz="6" w:space="0" w:color="auto"/>
            </w:tcBorders>
            <w:vAlign w:val="center"/>
          </w:tcPr>
          <w:p w14:paraId="714C0102"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Priority</w:t>
            </w:r>
          </w:p>
        </w:tc>
      </w:tr>
      <w:tr w:rsidR="0006207C" w:rsidRPr="0006207C" w14:paraId="67C9C24C" w14:textId="77777777" w:rsidTr="0006207C">
        <w:trPr>
          <w:trHeight w:val="255"/>
        </w:trPr>
        <w:tc>
          <w:tcPr>
            <w:tcW w:w="2272" w:type="dxa"/>
            <w:tcBorders>
              <w:top w:val="single" w:sz="6" w:space="0" w:color="auto"/>
            </w:tcBorders>
            <w:noWrap/>
            <w:vAlign w:val="center"/>
          </w:tcPr>
          <w:p w14:paraId="34307541" w14:textId="77777777" w:rsidR="0006207C" w:rsidRPr="0006207C" w:rsidRDefault="0006207C" w:rsidP="0006207C">
            <w:pPr>
              <w:rPr>
                <w:color w:val="000000"/>
                <w:sz w:val="20"/>
                <w:szCs w:val="20"/>
              </w:rPr>
            </w:pPr>
            <w:r w:rsidRPr="0006207C">
              <w:rPr>
                <w:color w:val="000000"/>
                <w:sz w:val="20"/>
                <w:szCs w:val="20"/>
              </w:rPr>
              <w:t>SpreadAsk</w:t>
            </w:r>
          </w:p>
        </w:tc>
        <w:tc>
          <w:tcPr>
            <w:tcW w:w="5468" w:type="dxa"/>
            <w:tcBorders>
              <w:top w:val="single" w:sz="6" w:space="0" w:color="auto"/>
            </w:tcBorders>
            <w:vAlign w:val="center"/>
          </w:tcPr>
          <w:p w14:paraId="420EFCCE" w14:textId="77777777" w:rsidR="0006207C" w:rsidRPr="0006207C" w:rsidRDefault="0006207C" w:rsidP="0006207C">
            <w:pPr>
              <w:rPr>
                <w:sz w:val="20"/>
                <w:szCs w:val="20"/>
              </w:rPr>
            </w:pPr>
            <w:r w:rsidRPr="0006207C">
              <w:rPr>
                <w:sz w:val="20"/>
                <w:szCs w:val="20"/>
              </w:rPr>
              <w:t>Spread Ask</w:t>
            </w:r>
          </w:p>
        </w:tc>
        <w:tc>
          <w:tcPr>
            <w:tcW w:w="6480" w:type="dxa"/>
            <w:tcBorders>
              <w:top w:val="single" w:sz="6" w:space="0" w:color="auto"/>
            </w:tcBorders>
            <w:vAlign w:val="center"/>
          </w:tcPr>
          <w:p w14:paraId="54053B88"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SpreadAsk</w:t>
            </w:r>
          </w:p>
        </w:tc>
      </w:tr>
      <w:tr w:rsidR="0006207C" w:rsidRPr="0006207C" w14:paraId="1E85B295" w14:textId="77777777" w:rsidTr="0006207C">
        <w:trPr>
          <w:trHeight w:val="255"/>
        </w:trPr>
        <w:tc>
          <w:tcPr>
            <w:tcW w:w="2272" w:type="dxa"/>
            <w:tcBorders>
              <w:top w:val="single" w:sz="6" w:space="0" w:color="auto"/>
            </w:tcBorders>
            <w:noWrap/>
            <w:vAlign w:val="center"/>
          </w:tcPr>
          <w:p w14:paraId="422FBB0C" w14:textId="77777777" w:rsidR="0006207C" w:rsidRPr="0006207C" w:rsidRDefault="0006207C" w:rsidP="0006207C">
            <w:pPr>
              <w:rPr>
                <w:color w:val="000000"/>
                <w:sz w:val="20"/>
                <w:szCs w:val="20"/>
              </w:rPr>
            </w:pPr>
            <w:r w:rsidRPr="0006207C">
              <w:rPr>
                <w:color w:val="000000"/>
                <w:sz w:val="20"/>
                <w:szCs w:val="20"/>
              </w:rPr>
              <w:t>SpreadBid</w:t>
            </w:r>
          </w:p>
        </w:tc>
        <w:tc>
          <w:tcPr>
            <w:tcW w:w="5468" w:type="dxa"/>
            <w:tcBorders>
              <w:top w:val="single" w:sz="6" w:space="0" w:color="auto"/>
            </w:tcBorders>
            <w:vAlign w:val="center"/>
          </w:tcPr>
          <w:p w14:paraId="3C27823E" w14:textId="77777777" w:rsidR="0006207C" w:rsidRPr="0006207C" w:rsidRDefault="0006207C" w:rsidP="0006207C">
            <w:pPr>
              <w:rPr>
                <w:sz w:val="20"/>
                <w:szCs w:val="20"/>
              </w:rPr>
            </w:pPr>
            <w:r w:rsidRPr="0006207C">
              <w:rPr>
                <w:sz w:val="20"/>
                <w:szCs w:val="20"/>
              </w:rPr>
              <w:t>Spread bid</w:t>
            </w:r>
          </w:p>
        </w:tc>
        <w:tc>
          <w:tcPr>
            <w:tcW w:w="6480" w:type="dxa"/>
            <w:tcBorders>
              <w:top w:val="single" w:sz="6" w:space="0" w:color="auto"/>
            </w:tcBorders>
            <w:vAlign w:val="center"/>
          </w:tcPr>
          <w:p w14:paraId="52BC57EB" w14:textId="77777777" w:rsidR="0006207C" w:rsidRPr="0006207C" w:rsidRDefault="0006207C" w:rsidP="0006207C">
            <w:pPr>
              <w:rPr>
                <w:bCs/>
                <w:sz w:val="20"/>
                <w:szCs w:val="20"/>
                <w:lang w:val="en-GB"/>
              </w:rPr>
            </w:pPr>
            <w:r w:rsidRPr="0006207C">
              <w:rPr>
                <w:bCs/>
                <w:sz w:val="20"/>
                <w:szCs w:val="20"/>
                <w:lang w:val="en-GB"/>
              </w:rPr>
              <w:t>[vcurh].</w:t>
            </w:r>
            <w:r w:rsidRPr="0006207C">
              <w:rPr>
                <w:color w:val="000000"/>
                <w:sz w:val="20"/>
                <w:szCs w:val="20"/>
              </w:rPr>
              <w:t>SpreadBid</w:t>
            </w:r>
          </w:p>
        </w:tc>
      </w:tr>
      <w:tr w:rsidR="0006207C" w:rsidRPr="0006207C" w14:paraId="163C420C" w14:textId="77777777" w:rsidTr="0006207C">
        <w:trPr>
          <w:trHeight w:val="255"/>
        </w:trPr>
        <w:tc>
          <w:tcPr>
            <w:tcW w:w="2272" w:type="dxa"/>
            <w:tcBorders>
              <w:top w:val="single" w:sz="6" w:space="0" w:color="auto"/>
            </w:tcBorders>
            <w:noWrap/>
            <w:vAlign w:val="center"/>
          </w:tcPr>
          <w:p w14:paraId="0A20BA4D" w14:textId="77777777" w:rsidR="0006207C" w:rsidRPr="0006207C" w:rsidRDefault="0006207C" w:rsidP="0006207C">
            <w:pPr>
              <w:rPr>
                <w:color w:val="000000"/>
                <w:sz w:val="20"/>
                <w:szCs w:val="20"/>
              </w:rPr>
            </w:pPr>
            <w:r w:rsidRPr="0006207C">
              <w:rPr>
                <w:color w:val="000000"/>
                <w:sz w:val="20"/>
                <w:szCs w:val="20"/>
              </w:rPr>
              <w:t>MaturityClasses_ShortName</w:t>
            </w:r>
          </w:p>
        </w:tc>
        <w:tc>
          <w:tcPr>
            <w:tcW w:w="5468" w:type="dxa"/>
            <w:tcBorders>
              <w:top w:val="single" w:sz="6" w:space="0" w:color="auto"/>
            </w:tcBorders>
            <w:vAlign w:val="center"/>
          </w:tcPr>
          <w:p w14:paraId="2497C9FB" w14:textId="77777777" w:rsidR="0006207C" w:rsidRPr="0006207C" w:rsidRDefault="0006207C" w:rsidP="0006207C">
            <w:pPr>
              <w:rPr>
                <w:sz w:val="20"/>
                <w:szCs w:val="20"/>
              </w:rPr>
            </w:pPr>
            <w:r w:rsidRPr="0006207C">
              <w:rPr>
                <w:sz w:val="20"/>
                <w:szCs w:val="20"/>
              </w:rPr>
              <w:t>Short name of a maturity class.</w:t>
            </w:r>
          </w:p>
          <w:p w14:paraId="6E2C69E3" w14:textId="77777777" w:rsidR="0006207C" w:rsidRPr="0006207C" w:rsidRDefault="0006207C" w:rsidP="0006207C">
            <w:pPr>
              <w:rPr>
                <w:sz w:val="20"/>
                <w:szCs w:val="20"/>
              </w:rPr>
            </w:pPr>
            <w:r w:rsidRPr="0006207C">
              <w:rPr>
                <w:sz w:val="20"/>
                <w:szCs w:val="20"/>
              </w:rPr>
              <w:t>it is useful for this name to create a time period.</w:t>
            </w:r>
          </w:p>
        </w:tc>
        <w:tc>
          <w:tcPr>
            <w:tcW w:w="6480" w:type="dxa"/>
            <w:tcBorders>
              <w:top w:val="single" w:sz="6" w:space="0" w:color="auto"/>
            </w:tcBorders>
            <w:vAlign w:val="center"/>
          </w:tcPr>
          <w:p w14:paraId="38E72326" w14:textId="77777777" w:rsidR="0006207C" w:rsidRPr="0006207C" w:rsidRDefault="0006207C" w:rsidP="0006207C">
            <w:pPr>
              <w:rPr>
                <w:bCs/>
                <w:sz w:val="20"/>
                <w:szCs w:val="20"/>
                <w:lang w:val="en-GB"/>
              </w:rPr>
            </w:pPr>
            <w:r w:rsidRPr="0006207C">
              <w:rPr>
                <w:bCs/>
                <w:sz w:val="20"/>
                <w:szCs w:val="20"/>
                <w:lang w:val="en-GB"/>
              </w:rPr>
              <w:t>[mc].</w:t>
            </w:r>
            <w:r w:rsidRPr="0006207C">
              <w:rPr>
                <w:color w:val="000000"/>
                <w:sz w:val="20"/>
                <w:szCs w:val="20"/>
              </w:rPr>
              <w:t>MaturityClasses_ShortName</w:t>
            </w:r>
          </w:p>
        </w:tc>
      </w:tr>
    </w:tbl>
    <w:p w14:paraId="20BE86A6" w14:textId="77777777" w:rsidR="00F15FE2" w:rsidRDefault="00F15FE2" w:rsidP="0022535E">
      <w:pPr>
        <w:rPr>
          <w:sz w:val="20"/>
          <w:szCs w:val="20"/>
        </w:rPr>
      </w:pPr>
    </w:p>
    <w:p w14:paraId="4840624D" w14:textId="77777777" w:rsidR="00F15FE2" w:rsidRPr="00D025ED" w:rsidRDefault="00F15FE2" w:rsidP="0022535E">
      <w:pPr>
        <w:rPr>
          <w:sz w:val="20"/>
          <w:szCs w:val="20"/>
        </w:rPr>
      </w:pPr>
    </w:p>
    <w:p w14:paraId="6907EF33" w14:textId="77777777" w:rsidR="006B5D33" w:rsidRDefault="006B5D33" w:rsidP="006B5D33">
      <w:pPr>
        <w:pStyle w:val="Caption"/>
        <w:keepNext/>
        <w:outlineLvl w:val="3"/>
        <w:rPr>
          <w:color w:val="auto"/>
          <w:sz w:val="20"/>
          <w:szCs w:val="20"/>
        </w:rPr>
      </w:pPr>
      <w:bookmarkStart w:id="193" w:name="_Toc2080418"/>
      <w:bookmarkStart w:id="194" w:name="_Toc2154014"/>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77</w:t>
      </w:r>
      <w:r w:rsidR="00CB325D" w:rsidRPr="00D025ED">
        <w:rPr>
          <w:color w:val="auto"/>
          <w:sz w:val="20"/>
          <w:szCs w:val="20"/>
        </w:rPr>
        <w:fldChar w:fldCharType="end"/>
      </w:r>
      <w:r w:rsidRPr="00541A96">
        <w:rPr>
          <w:color w:val="auto"/>
          <w:sz w:val="20"/>
          <w:szCs w:val="20"/>
        </w:rPr>
        <w:t xml:space="preserve">: </w:t>
      </w:r>
      <w:r w:rsidR="00297470" w:rsidRPr="00297470">
        <w:rPr>
          <w:color w:val="auto"/>
          <w:sz w:val="20"/>
          <w:szCs w:val="20"/>
        </w:rPr>
        <w:t>TBCS_USER_K</w:t>
      </w:r>
      <w:bookmarkEnd w:id="193"/>
      <w:bookmarkEnd w:id="194"/>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244"/>
        <w:gridCol w:w="11988"/>
      </w:tblGrid>
      <w:tr w:rsidR="006B5D33" w:rsidRPr="00D025ED" w14:paraId="10EE9947" w14:textId="77777777" w:rsidTr="00297470">
        <w:trPr>
          <w:trHeight w:val="296"/>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70705F73" w14:textId="77777777" w:rsidR="006B5D33" w:rsidRPr="00D025ED" w:rsidRDefault="006B5D33" w:rsidP="00297470">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220ABC82" w14:textId="77777777" w:rsidR="006B5D33" w:rsidRPr="00EA5C25" w:rsidRDefault="00297470" w:rsidP="00297470">
            <w:pPr>
              <w:pStyle w:val="Caption"/>
              <w:keepNext/>
              <w:outlineLvl w:val="3"/>
              <w:rPr>
                <w:b w:val="0"/>
                <w:color w:val="auto"/>
                <w:sz w:val="20"/>
                <w:szCs w:val="20"/>
              </w:rPr>
            </w:pPr>
            <w:bookmarkStart w:id="195" w:name="_Toc2080419"/>
            <w:r w:rsidRPr="00297470">
              <w:rPr>
                <w:b w:val="0"/>
                <w:color w:val="auto"/>
                <w:sz w:val="20"/>
                <w:szCs w:val="20"/>
              </w:rPr>
              <w:t>TBCS_USER_K</w:t>
            </w:r>
            <w:bookmarkEnd w:id="195"/>
          </w:p>
        </w:tc>
      </w:tr>
      <w:tr w:rsidR="00297470" w:rsidRPr="00D025ED" w14:paraId="4EAE13D8" w14:textId="77777777" w:rsidTr="00297470">
        <w:trPr>
          <w:trHeight w:val="296"/>
        </w:trPr>
        <w:tc>
          <w:tcPr>
            <w:tcW w:w="2244" w:type="dxa"/>
            <w:tcBorders>
              <w:top w:val="single" w:sz="4" w:space="0" w:color="auto"/>
              <w:left w:val="single" w:sz="4" w:space="0" w:color="auto"/>
              <w:bottom w:val="single" w:sz="4" w:space="0" w:color="auto"/>
              <w:right w:val="single" w:sz="4" w:space="0" w:color="auto"/>
            </w:tcBorders>
            <w:noWrap/>
            <w:vAlign w:val="center"/>
          </w:tcPr>
          <w:p w14:paraId="2C7AE84D" w14:textId="77777777" w:rsidR="00297470" w:rsidRPr="00D025ED" w:rsidRDefault="00297470" w:rsidP="00297470">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022E8B99" w14:textId="77777777" w:rsidR="00297470" w:rsidRPr="00297470" w:rsidRDefault="00297470" w:rsidP="00297470">
            <w:pPr>
              <w:pStyle w:val="Caption"/>
              <w:keepNext/>
              <w:outlineLvl w:val="3"/>
              <w:rPr>
                <w:b w:val="0"/>
                <w:color w:val="auto"/>
                <w:sz w:val="20"/>
                <w:szCs w:val="20"/>
              </w:rPr>
            </w:pPr>
            <w:bookmarkStart w:id="196" w:name="_Toc2080420"/>
            <w:r>
              <w:rPr>
                <w:b w:val="0"/>
                <w:color w:val="auto"/>
                <w:sz w:val="20"/>
                <w:szCs w:val="20"/>
              </w:rPr>
              <w:t>B2RAW</w:t>
            </w:r>
            <w:bookmarkEnd w:id="196"/>
          </w:p>
        </w:tc>
      </w:tr>
      <w:tr w:rsidR="006B5D33" w:rsidRPr="00D025ED" w14:paraId="72D7FB23" w14:textId="77777777" w:rsidTr="00297470">
        <w:trPr>
          <w:trHeight w:val="20"/>
        </w:trPr>
        <w:tc>
          <w:tcPr>
            <w:tcW w:w="2244" w:type="dxa"/>
            <w:tcBorders>
              <w:top w:val="nil"/>
              <w:left w:val="single" w:sz="4" w:space="0" w:color="auto"/>
              <w:bottom w:val="single" w:sz="4" w:space="0" w:color="auto"/>
              <w:right w:val="single" w:sz="4" w:space="0" w:color="auto"/>
            </w:tcBorders>
            <w:noWrap/>
            <w:vAlign w:val="center"/>
            <w:hideMark/>
          </w:tcPr>
          <w:p w14:paraId="073C2635" w14:textId="77777777" w:rsidR="006B5D33" w:rsidRPr="00D025ED" w:rsidRDefault="006B5D33" w:rsidP="00297470">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2992767A" w14:textId="77777777" w:rsidR="006B5D33" w:rsidRPr="00D025ED" w:rsidRDefault="006B5D33" w:rsidP="00297470">
            <w:pPr>
              <w:rPr>
                <w:sz w:val="20"/>
                <w:szCs w:val="20"/>
              </w:rPr>
            </w:pPr>
            <w:r w:rsidRPr="00D025ED">
              <w:rPr>
                <w:sz w:val="20"/>
                <w:szCs w:val="20"/>
              </w:rPr>
              <w:t> Statics data</w:t>
            </w:r>
          </w:p>
        </w:tc>
      </w:tr>
      <w:tr w:rsidR="006B5D33" w:rsidRPr="00D025ED" w14:paraId="055A26B1" w14:textId="77777777" w:rsidTr="00297470">
        <w:trPr>
          <w:trHeight w:val="20"/>
        </w:trPr>
        <w:tc>
          <w:tcPr>
            <w:tcW w:w="2244" w:type="dxa"/>
            <w:tcBorders>
              <w:top w:val="nil"/>
              <w:left w:val="single" w:sz="4" w:space="0" w:color="auto"/>
              <w:bottom w:val="single" w:sz="4" w:space="0" w:color="auto"/>
              <w:right w:val="single" w:sz="4" w:space="0" w:color="auto"/>
            </w:tcBorders>
            <w:noWrap/>
            <w:vAlign w:val="center"/>
            <w:hideMark/>
          </w:tcPr>
          <w:p w14:paraId="62CA5F3B" w14:textId="77777777" w:rsidR="006B5D33" w:rsidRPr="00D025ED" w:rsidRDefault="006B5D33" w:rsidP="00297470">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08B43B78" w14:textId="77777777" w:rsidR="006B5D33" w:rsidRPr="00D025ED" w:rsidRDefault="006B5D33" w:rsidP="00297470">
            <w:r w:rsidRPr="00EA5C25">
              <w:rPr>
                <w:sz w:val="20"/>
                <w:szCs w:val="20"/>
              </w:rPr>
              <w:t xml:space="preserve">Bảng lưu thông tin dữ liệu định nghĩa các </w:t>
            </w:r>
            <w:r w:rsidR="00297470">
              <w:rPr>
                <w:sz w:val="20"/>
                <w:szCs w:val="20"/>
              </w:rPr>
              <w:t>User của hệ thống Kondor</w:t>
            </w:r>
          </w:p>
        </w:tc>
      </w:tr>
      <w:tr w:rsidR="006B5D33" w:rsidRPr="00D025ED" w14:paraId="748BE944" w14:textId="77777777" w:rsidTr="00297470">
        <w:trPr>
          <w:trHeight w:val="20"/>
        </w:trPr>
        <w:tc>
          <w:tcPr>
            <w:tcW w:w="2244" w:type="dxa"/>
            <w:tcBorders>
              <w:top w:val="nil"/>
              <w:left w:val="single" w:sz="4" w:space="0" w:color="auto"/>
              <w:bottom w:val="single" w:sz="4" w:space="0" w:color="auto"/>
              <w:right w:val="single" w:sz="4" w:space="0" w:color="auto"/>
            </w:tcBorders>
            <w:noWrap/>
            <w:vAlign w:val="center"/>
            <w:hideMark/>
          </w:tcPr>
          <w:p w14:paraId="6E8AFB56" w14:textId="77777777" w:rsidR="006B5D33" w:rsidRPr="00541A96" w:rsidRDefault="006B5D33" w:rsidP="00297470">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64D9046E" w14:textId="77777777" w:rsidR="006B5D33" w:rsidRPr="00297470" w:rsidRDefault="006B5D33" w:rsidP="00297470">
            <w:pPr>
              <w:spacing w:line="360" w:lineRule="auto"/>
              <w:rPr>
                <w:sz w:val="20"/>
                <w:szCs w:val="20"/>
              </w:rPr>
            </w:pPr>
            <w:r w:rsidRPr="00297470">
              <w:rPr>
                <w:bCs/>
                <w:sz w:val="20"/>
                <w:szCs w:val="20"/>
                <w:lang w:val="en-GB"/>
              </w:rPr>
              <w:t xml:space="preserve">Bảng </w:t>
            </w:r>
            <w:r w:rsidR="00297470" w:rsidRPr="00297470">
              <w:rPr>
                <w:bCs/>
                <w:sz w:val="20"/>
                <w:szCs w:val="20"/>
                <w:lang w:val="en-GB"/>
              </w:rPr>
              <w:t>kplus..users [users] nguồn K+</w:t>
            </w:r>
          </w:p>
        </w:tc>
      </w:tr>
    </w:tbl>
    <w:p w14:paraId="3680D8D4" w14:textId="77777777" w:rsidR="006B5D33" w:rsidRPr="00EA5C25" w:rsidRDefault="006B5D33" w:rsidP="006B5D33"/>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272"/>
        <w:gridCol w:w="5468"/>
        <w:gridCol w:w="6480"/>
      </w:tblGrid>
      <w:tr w:rsidR="006B5D33" w:rsidRPr="00200BDC" w14:paraId="6FACB8E6" w14:textId="77777777" w:rsidTr="00297470">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080B1210" w14:textId="77777777" w:rsidR="006B5D33" w:rsidRPr="00200BDC" w:rsidRDefault="006B5D33" w:rsidP="00297470">
            <w:pPr>
              <w:keepNext/>
            </w:pPr>
            <w:r w:rsidRPr="00200BDC">
              <w:rPr>
                <w:b/>
                <w:color w:val="FFFFFF" w:themeColor="background1"/>
              </w:rPr>
              <w:lastRenderedPageBreak/>
              <w:t>Trường</w:t>
            </w:r>
          </w:p>
        </w:tc>
        <w:tc>
          <w:tcPr>
            <w:tcW w:w="5468" w:type="dxa"/>
            <w:tcBorders>
              <w:top w:val="single" w:sz="4" w:space="0" w:color="auto"/>
              <w:bottom w:val="single" w:sz="6" w:space="0" w:color="auto"/>
            </w:tcBorders>
            <w:shd w:val="clear" w:color="auto" w:fill="A6A6A6" w:themeFill="background1" w:themeFillShade="A6"/>
            <w:vAlign w:val="center"/>
          </w:tcPr>
          <w:p w14:paraId="2BC0A982" w14:textId="77777777" w:rsidR="006B5D33" w:rsidRPr="00200BDC" w:rsidRDefault="006B5D33" w:rsidP="00297470">
            <w:pPr>
              <w:keepNext/>
              <w:rPr>
                <w:b/>
                <w:color w:val="FFFFFF" w:themeColor="background1"/>
              </w:rPr>
            </w:pPr>
            <w:r w:rsidRPr="00200BDC">
              <w:rPr>
                <w:b/>
                <w:color w:val="FFFFFF" w:themeColor="background1"/>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1933B4D3" w14:textId="77777777" w:rsidR="006B5D33" w:rsidRPr="00200BDC" w:rsidRDefault="006B5D33" w:rsidP="00297470">
            <w:pPr>
              <w:keepNext/>
              <w:rPr>
                <w:b/>
                <w:color w:val="FFFFFF" w:themeColor="background1"/>
              </w:rPr>
            </w:pPr>
            <w:r>
              <w:rPr>
                <w:b/>
                <w:color w:val="FFFFFF" w:themeColor="background1"/>
              </w:rPr>
              <w:t>Mô tả</w:t>
            </w:r>
          </w:p>
        </w:tc>
      </w:tr>
      <w:tr w:rsidR="00297470" w:rsidRPr="00200BDC" w14:paraId="19C1D156" w14:textId="77777777" w:rsidTr="00297470">
        <w:trPr>
          <w:trHeight w:val="255"/>
        </w:trPr>
        <w:tc>
          <w:tcPr>
            <w:tcW w:w="2272" w:type="dxa"/>
            <w:tcBorders>
              <w:top w:val="single" w:sz="6" w:space="0" w:color="auto"/>
            </w:tcBorders>
            <w:noWrap/>
            <w:vAlign w:val="center"/>
            <w:hideMark/>
          </w:tcPr>
          <w:p w14:paraId="503E3CE0" w14:textId="77777777" w:rsidR="00297470" w:rsidRPr="00200BDC" w:rsidRDefault="00297470" w:rsidP="00297470">
            <w:r w:rsidRPr="00D647A2">
              <w:rPr>
                <w:color w:val="000000"/>
              </w:rPr>
              <w:t>Users_Id</w:t>
            </w:r>
          </w:p>
        </w:tc>
        <w:tc>
          <w:tcPr>
            <w:tcW w:w="5468" w:type="dxa"/>
            <w:tcBorders>
              <w:top w:val="single" w:sz="6" w:space="0" w:color="auto"/>
            </w:tcBorders>
            <w:vAlign w:val="center"/>
          </w:tcPr>
          <w:p w14:paraId="7EB237CF" w14:textId="77777777" w:rsidR="00297470" w:rsidRPr="00200BDC" w:rsidRDefault="00297470" w:rsidP="00297470">
            <w:r w:rsidRPr="008F3A26">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1614099F" w14:textId="77777777" w:rsidR="00297470" w:rsidRPr="00200BDC" w:rsidRDefault="00297470" w:rsidP="00297470">
            <w:r>
              <w:rPr>
                <w:bCs/>
                <w:lang w:val="en-GB"/>
              </w:rPr>
              <w:t>Hệ thống tự sinh</w:t>
            </w:r>
          </w:p>
        </w:tc>
      </w:tr>
      <w:tr w:rsidR="00297470" w:rsidRPr="00200BDC" w14:paraId="4191CC97" w14:textId="77777777" w:rsidTr="00297470">
        <w:trPr>
          <w:trHeight w:val="255"/>
        </w:trPr>
        <w:tc>
          <w:tcPr>
            <w:tcW w:w="2272" w:type="dxa"/>
            <w:tcBorders>
              <w:top w:val="single" w:sz="6" w:space="0" w:color="auto"/>
            </w:tcBorders>
            <w:noWrap/>
            <w:vAlign w:val="center"/>
          </w:tcPr>
          <w:p w14:paraId="3B88890A" w14:textId="77777777" w:rsidR="00297470" w:rsidRPr="00D647A2" w:rsidRDefault="00297470" w:rsidP="00297470">
            <w:pPr>
              <w:rPr>
                <w:color w:val="000000"/>
              </w:rPr>
            </w:pPr>
            <w:r w:rsidRPr="00D647A2">
              <w:rPr>
                <w:color w:val="000000"/>
              </w:rPr>
              <w:t>Users_ShortName</w:t>
            </w:r>
          </w:p>
        </w:tc>
        <w:tc>
          <w:tcPr>
            <w:tcW w:w="5468" w:type="dxa"/>
            <w:tcBorders>
              <w:top w:val="single" w:sz="6" w:space="0" w:color="auto"/>
            </w:tcBorders>
            <w:vAlign w:val="center"/>
          </w:tcPr>
          <w:p w14:paraId="7FFE1254" w14:textId="77777777" w:rsidR="00297470" w:rsidRPr="008F3A26" w:rsidRDefault="00297470" w:rsidP="00297470">
            <w:r w:rsidRPr="008F3A26">
              <w:t>Short name of a user of Kondor+. This is an individual member of the specified user group.</w:t>
            </w:r>
          </w:p>
        </w:tc>
        <w:tc>
          <w:tcPr>
            <w:tcW w:w="6480" w:type="dxa"/>
            <w:tcBorders>
              <w:top w:val="single" w:sz="6" w:space="0" w:color="auto"/>
            </w:tcBorders>
            <w:vAlign w:val="center"/>
          </w:tcPr>
          <w:p w14:paraId="51122E94" w14:textId="77777777" w:rsidR="00297470" w:rsidRDefault="00297470" w:rsidP="00297470">
            <w:pPr>
              <w:rPr>
                <w:bCs/>
                <w:lang w:val="en-GB"/>
              </w:rPr>
            </w:pPr>
            <w:r>
              <w:rPr>
                <w:bCs/>
                <w:lang w:val="en-GB"/>
              </w:rPr>
              <w:t>[users].</w:t>
            </w:r>
            <w:r w:rsidRPr="00D647A2">
              <w:rPr>
                <w:color w:val="000000"/>
              </w:rPr>
              <w:t>Users_ShortName</w:t>
            </w:r>
          </w:p>
        </w:tc>
      </w:tr>
      <w:tr w:rsidR="00297470" w:rsidRPr="00200BDC" w14:paraId="0221B90B" w14:textId="77777777" w:rsidTr="00297470">
        <w:trPr>
          <w:trHeight w:val="255"/>
        </w:trPr>
        <w:tc>
          <w:tcPr>
            <w:tcW w:w="2272" w:type="dxa"/>
            <w:tcBorders>
              <w:top w:val="single" w:sz="6" w:space="0" w:color="auto"/>
            </w:tcBorders>
            <w:noWrap/>
            <w:vAlign w:val="center"/>
          </w:tcPr>
          <w:p w14:paraId="11629B1E" w14:textId="77777777" w:rsidR="00297470" w:rsidRPr="00D647A2" w:rsidRDefault="00297470" w:rsidP="00297470">
            <w:pPr>
              <w:rPr>
                <w:color w:val="000000"/>
              </w:rPr>
            </w:pPr>
            <w:r w:rsidRPr="00D647A2">
              <w:rPr>
                <w:color w:val="000000"/>
              </w:rPr>
              <w:t>UsersGrp_Id</w:t>
            </w:r>
          </w:p>
        </w:tc>
        <w:tc>
          <w:tcPr>
            <w:tcW w:w="5468" w:type="dxa"/>
            <w:tcBorders>
              <w:top w:val="single" w:sz="6" w:space="0" w:color="auto"/>
            </w:tcBorders>
            <w:vAlign w:val="center"/>
          </w:tcPr>
          <w:p w14:paraId="0EE594B6" w14:textId="77777777" w:rsidR="00297470" w:rsidRPr="008F3A26" w:rsidRDefault="00297470" w:rsidP="00297470">
            <w:r w:rsidRPr="008F3A26">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1886B02F" w14:textId="77777777" w:rsidR="00297470" w:rsidRDefault="00297470" w:rsidP="00297470">
            <w:pPr>
              <w:rPr>
                <w:bCs/>
                <w:lang w:val="en-GB"/>
              </w:rPr>
            </w:pPr>
            <w:r>
              <w:rPr>
                <w:bCs/>
                <w:lang w:val="en-GB"/>
              </w:rPr>
              <w:t>[users].</w:t>
            </w:r>
            <w:r w:rsidRPr="00D647A2">
              <w:rPr>
                <w:color w:val="000000"/>
              </w:rPr>
              <w:t>UsersGrp_Id</w:t>
            </w:r>
          </w:p>
        </w:tc>
      </w:tr>
      <w:tr w:rsidR="00297470" w:rsidRPr="00200BDC" w14:paraId="5E96CAC4" w14:textId="77777777" w:rsidTr="00297470">
        <w:trPr>
          <w:trHeight w:val="255"/>
        </w:trPr>
        <w:tc>
          <w:tcPr>
            <w:tcW w:w="2272" w:type="dxa"/>
            <w:tcBorders>
              <w:top w:val="single" w:sz="6" w:space="0" w:color="auto"/>
            </w:tcBorders>
            <w:noWrap/>
            <w:vAlign w:val="center"/>
          </w:tcPr>
          <w:p w14:paraId="62C496C9" w14:textId="77777777" w:rsidR="00297470" w:rsidRPr="00D647A2" w:rsidRDefault="00297470" w:rsidP="00297470">
            <w:pPr>
              <w:rPr>
                <w:color w:val="000000"/>
              </w:rPr>
            </w:pPr>
            <w:r w:rsidRPr="00D647A2">
              <w:rPr>
                <w:color w:val="000000"/>
              </w:rPr>
              <w:t>Users_Name</w:t>
            </w:r>
          </w:p>
        </w:tc>
        <w:tc>
          <w:tcPr>
            <w:tcW w:w="5468" w:type="dxa"/>
            <w:tcBorders>
              <w:top w:val="single" w:sz="6" w:space="0" w:color="auto"/>
            </w:tcBorders>
            <w:vAlign w:val="center"/>
          </w:tcPr>
          <w:p w14:paraId="2AD99B47" w14:textId="77777777" w:rsidR="00297470" w:rsidRPr="008F3A26" w:rsidRDefault="00297470" w:rsidP="00297470">
            <w:r w:rsidRPr="008F3A26">
              <w:t>Name of a user of Kondor+. This is an individual member of the specified user group.</w:t>
            </w:r>
          </w:p>
        </w:tc>
        <w:tc>
          <w:tcPr>
            <w:tcW w:w="6480" w:type="dxa"/>
            <w:tcBorders>
              <w:top w:val="single" w:sz="6" w:space="0" w:color="auto"/>
            </w:tcBorders>
            <w:vAlign w:val="center"/>
          </w:tcPr>
          <w:p w14:paraId="7926BFBE" w14:textId="77777777" w:rsidR="00297470" w:rsidRDefault="00297470" w:rsidP="00297470">
            <w:pPr>
              <w:rPr>
                <w:bCs/>
                <w:lang w:val="en-GB"/>
              </w:rPr>
            </w:pPr>
            <w:r>
              <w:rPr>
                <w:bCs/>
                <w:lang w:val="en-GB"/>
              </w:rPr>
              <w:t>[users].</w:t>
            </w:r>
            <w:r w:rsidRPr="00D647A2">
              <w:rPr>
                <w:color w:val="000000"/>
              </w:rPr>
              <w:t>Users_Name</w:t>
            </w:r>
          </w:p>
        </w:tc>
      </w:tr>
      <w:tr w:rsidR="00297470" w:rsidRPr="00200BDC" w14:paraId="1E8E0B7B" w14:textId="77777777" w:rsidTr="00297470">
        <w:trPr>
          <w:trHeight w:val="255"/>
        </w:trPr>
        <w:tc>
          <w:tcPr>
            <w:tcW w:w="2272" w:type="dxa"/>
            <w:tcBorders>
              <w:top w:val="single" w:sz="6" w:space="0" w:color="auto"/>
            </w:tcBorders>
            <w:noWrap/>
            <w:vAlign w:val="center"/>
          </w:tcPr>
          <w:p w14:paraId="59EDAD06" w14:textId="77777777" w:rsidR="00297470" w:rsidRPr="00D647A2" w:rsidRDefault="00297470" w:rsidP="00297470">
            <w:pPr>
              <w:rPr>
                <w:color w:val="000000"/>
              </w:rPr>
            </w:pPr>
            <w:r w:rsidRPr="00D647A2">
              <w:rPr>
                <w:color w:val="000000"/>
              </w:rPr>
              <w:t>SybaseLogin</w:t>
            </w:r>
          </w:p>
        </w:tc>
        <w:tc>
          <w:tcPr>
            <w:tcW w:w="5468" w:type="dxa"/>
            <w:tcBorders>
              <w:top w:val="single" w:sz="6" w:space="0" w:color="auto"/>
            </w:tcBorders>
            <w:vAlign w:val="center"/>
          </w:tcPr>
          <w:p w14:paraId="0E13A7A2" w14:textId="77777777" w:rsidR="00297470" w:rsidRPr="008F3A26" w:rsidRDefault="00297470" w:rsidP="00297470">
            <w:r w:rsidRPr="008F3A26">
              <w:t>this is a valid user Login in syslogin</w:t>
            </w:r>
          </w:p>
        </w:tc>
        <w:tc>
          <w:tcPr>
            <w:tcW w:w="6480" w:type="dxa"/>
            <w:tcBorders>
              <w:top w:val="single" w:sz="6" w:space="0" w:color="auto"/>
            </w:tcBorders>
            <w:vAlign w:val="center"/>
          </w:tcPr>
          <w:p w14:paraId="2312AD46" w14:textId="77777777" w:rsidR="00297470" w:rsidRDefault="00297470" w:rsidP="00297470">
            <w:pPr>
              <w:rPr>
                <w:bCs/>
                <w:lang w:val="en-GB"/>
              </w:rPr>
            </w:pPr>
            <w:r>
              <w:rPr>
                <w:bCs/>
                <w:lang w:val="en-GB"/>
              </w:rPr>
              <w:t>[users].</w:t>
            </w:r>
            <w:r w:rsidRPr="00D647A2">
              <w:rPr>
                <w:color w:val="000000"/>
              </w:rPr>
              <w:t>SybaseLogin</w:t>
            </w:r>
          </w:p>
        </w:tc>
      </w:tr>
      <w:tr w:rsidR="00297470" w:rsidRPr="00200BDC" w14:paraId="347867DB" w14:textId="77777777" w:rsidTr="00297470">
        <w:trPr>
          <w:trHeight w:val="255"/>
        </w:trPr>
        <w:tc>
          <w:tcPr>
            <w:tcW w:w="2272" w:type="dxa"/>
            <w:tcBorders>
              <w:top w:val="single" w:sz="6" w:space="0" w:color="auto"/>
            </w:tcBorders>
            <w:noWrap/>
            <w:vAlign w:val="center"/>
          </w:tcPr>
          <w:p w14:paraId="4A5B383D" w14:textId="77777777" w:rsidR="00297470" w:rsidRPr="00D647A2" w:rsidRDefault="00297470" w:rsidP="00297470">
            <w:pPr>
              <w:rPr>
                <w:color w:val="000000"/>
              </w:rPr>
            </w:pPr>
            <w:r w:rsidRPr="00D647A2">
              <w:rPr>
                <w:color w:val="000000"/>
              </w:rPr>
              <w:t>LoginName</w:t>
            </w:r>
          </w:p>
        </w:tc>
        <w:tc>
          <w:tcPr>
            <w:tcW w:w="5468" w:type="dxa"/>
            <w:tcBorders>
              <w:top w:val="single" w:sz="6" w:space="0" w:color="auto"/>
            </w:tcBorders>
            <w:vAlign w:val="center"/>
          </w:tcPr>
          <w:p w14:paraId="28894BBC" w14:textId="77777777" w:rsidR="00297470" w:rsidRPr="008F3A26" w:rsidRDefault="00297470" w:rsidP="00297470">
            <w:r w:rsidRPr="008F3A26">
              <w:t>SYBASE login name of the user (changed 1.8).</w:t>
            </w:r>
          </w:p>
        </w:tc>
        <w:tc>
          <w:tcPr>
            <w:tcW w:w="6480" w:type="dxa"/>
            <w:tcBorders>
              <w:top w:val="single" w:sz="6" w:space="0" w:color="auto"/>
            </w:tcBorders>
            <w:vAlign w:val="center"/>
          </w:tcPr>
          <w:p w14:paraId="362B4164" w14:textId="77777777" w:rsidR="00297470" w:rsidRDefault="00297470" w:rsidP="00297470">
            <w:pPr>
              <w:rPr>
                <w:bCs/>
                <w:lang w:val="en-GB"/>
              </w:rPr>
            </w:pPr>
            <w:r>
              <w:rPr>
                <w:bCs/>
                <w:lang w:val="en-GB"/>
              </w:rPr>
              <w:t>[users].</w:t>
            </w:r>
            <w:r w:rsidRPr="00D647A2">
              <w:rPr>
                <w:color w:val="000000"/>
              </w:rPr>
              <w:t>LoginName</w:t>
            </w:r>
          </w:p>
        </w:tc>
      </w:tr>
      <w:tr w:rsidR="00297470" w:rsidRPr="00200BDC" w14:paraId="07019917" w14:textId="77777777" w:rsidTr="00297470">
        <w:trPr>
          <w:trHeight w:val="255"/>
        </w:trPr>
        <w:tc>
          <w:tcPr>
            <w:tcW w:w="2272" w:type="dxa"/>
            <w:tcBorders>
              <w:top w:val="single" w:sz="6" w:space="0" w:color="auto"/>
            </w:tcBorders>
            <w:noWrap/>
            <w:vAlign w:val="center"/>
          </w:tcPr>
          <w:p w14:paraId="0A34FDD3" w14:textId="77777777" w:rsidR="00297470" w:rsidRPr="00D647A2" w:rsidRDefault="00297470" w:rsidP="00297470">
            <w:pPr>
              <w:rPr>
                <w:color w:val="000000"/>
              </w:rPr>
            </w:pPr>
            <w:r w:rsidRPr="00D647A2">
              <w:rPr>
                <w:color w:val="000000"/>
              </w:rPr>
              <w:t>SybasePassword</w:t>
            </w:r>
          </w:p>
        </w:tc>
        <w:tc>
          <w:tcPr>
            <w:tcW w:w="5468" w:type="dxa"/>
            <w:tcBorders>
              <w:top w:val="single" w:sz="6" w:space="0" w:color="auto"/>
            </w:tcBorders>
            <w:vAlign w:val="center"/>
          </w:tcPr>
          <w:p w14:paraId="2DFA4326" w14:textId="77777777" w:rsidR="00297470" w:rsidRPr="008F3A26" w:rsidRDefault="00297470" w:rsidP="00297470">
            <w:r w:rsidRPr="008F3A26">
              <w:t>Sybase password of the user (added 1.7).</w:t>
            </w:r>
          </w:p>
        </w:tc>
        <w:tc>
          <w:tcPr>
            <w:tcW w:w="6480" w:type="dxa"/>
            <w:tcBorders>
              <w:top w:val="single" w:sz="6" w:space="0" w:color="auto"/>
            </w:tcBorders>
            <w:vAlign w:val="center"/>
          </w:tcPr>
          <w:p w14:paraId="74EEC4D2" w14:textId="77777777" w:rsidR="00297470" w:rsidRDefault="00297470" w:rsidP="00297470">
            <w:pPr>
              <w:rPr>
                <w:bCs/>
                <w:lang w:val="en-GB"/>
              </w:rPr>
            </w:pPr>
            <w:r>
              <w:rPr>
                <w:bCs/>
                <w:lang w:val="en-GB"/>
              </w:rPr>
              <w:t>[users].</w:t>
            </w:r>
            <w:r w:rsidRPr="00D647A2">
              <w:rPr>
                <w:color w:val="000000"/>
              </w:rPr>
              <w:t>SybasePassword</w:t>
            </w:r>
          </w:p>
        </w:tc>
      </w:tr>
      <w:tr w:rsidR="00297470" w:rsidRPr="00200BDC" w14:paraId="6F1EEEFE" w14:textId="77777777" w:rsidTr="00297470">
        <w:trPr>
          <w:trHeight w:val="255"/>
        </w:trPr>
        <w:tc>
          <w:tcPr>
            <w:tcW w:w="2272" w:type="dxa"/>
            <w:tcBorders>
              <w:top w:val="single" w:sz="6" w:space="0" w:color="auto"/>
            </w:tcBorders>
            <w:noWrap/>
            <w:vAlign w:val="center"/>
          </w:tcPr>
          <w:p w14:paraId="635AB0F0" w14:textId="77777777" w:rsidR="00297470" w:rsidRPr="00D647A2" w:rsidRDefault="00297470" w:rsidP="00297470">
            <w:pPr>
              <w:rPr>
                <w:color w:val="000000"/>
              </w:rPr>
            </w:pPr>
            <w:r w:rsidRPr="00D647A2">
              <w:rPr>
                <w:color w:val="000000"/>
              </w:rPr>
              <w:t>MailAdress</w:t>
            </w:r>
          </w:p>
        </w:tc>
        <w:tc>
          <w:tcPr>
            <w:tcW w:w="5468" w:type="dxa"/>
            <w:tcBorders>
              <w:top w:val="single" w:sz="6" w:space="0" w:color="auto"/>
            </w:tcBorders>
            <w:vAlign w:val="center"/>
          </w:tcPr>
          <w:p w14:paraId="2942E020" w14:textId="77777777" w:rsidR="00297470" w:rsidRPr="008F3A26" w:rsidRDefault="00297470" w:rsidP="00297470">
            <w:r w:rsidRPr="008F3A26">
              <w:t>E-mail address of the user (changed 1.8).</w:t>
            </w:r>
          </w:p>
        </w:tc>
        <w:tc>
          <w:tcPr>
            <w:tcW w:w="6480" w:type="dxa"/>
            <w:tcBorders>
              <w:top w:val="single" w:sz="6" w:space="0" w:color="auto"/>
            </w:tcBorders>
            <w:vAlign w:val="center"/>
          </w:tcPr>
          <w:p w14:paraId="059CE58C" w14:textId="77777777" w:rsidR="00297470" w:rsidRDefault="00297470" w:rsidP="00297470">
            <w:pPr>
              <w:rPr>
                <w:bCs/>
                <w:lang w:val="en-GB"/>
              </w:rPr>
            </w:pPr>
            <w:r>
              <w:rPr>
                <w:bCs/>
                <w:lang w:val="en-GB"/>
              </w:rPr>
              <w:t>[users].</w:t>
            </w:r>
            <w:r w:rsidRPr="00D647A2">
              <w:rPr>
                <w:color w:val="000000"/>
              </w:rPr>
              <w:t>MailAdress</w:t>
            </w:r>
          </w:p>
        </w:tc>
      </w:tr>
      <w:tr w:rsidR="00297470" w:rsidRPr="00200BDC" w14:paraId="41BA7BEB" w14:textId="77777777" w:rsidTr="00297470">
        <w:trPr>
          <w:trHeight w:val="255"/>
        </w:trPr>
        <w:tc>
          <w:tcPr>
            <w:tcW w:w="2272" w:type="dxa"/>
            <w:tcBorders>
              <w:top w:val="single" w:sz="6" w:space="0" w:color="auto"/>
            </w:tcBorders>
            <w:noWrap/>
            <w:vAlign w:val="center"/>
          </w:tcPr>
          <w:p w14:paraId="10C37CE3" w14:textId="77777777" w:rsidR="00297470" w:rsidRPr="00D647A2" w:rsidRDefault="00297470" w:rsidP="00297470">
            <w:pPr>
              <w:rPr>
                <w:color w:val="000000"/>
              </w:rPr>
            </w:pPr>
            <w:r w:rsidRPr="00D647A2">
              <w:rPr>
                <w:color w:val="000000"/>
              </w:rPr>
              <w:t>UseReplication</w:t>
            </w:r>
          </w:p>
        </w:tc>
        <w:tc>
          <w:tcPr>
            <w:tcW w:w="5468" w:type="dxa"/>
            <w:tcBorders>
              <w:top w:val="single" w:sz="6" w:space="0" w:color="auto"/>
            </w:tcBorders>
            <w:vAlign w:val="center"/>
          </w:tcPr>
          <w:p w14:paraId="369AD89F" w14:textId="77777777" w:rsidR="00297470" w:rsidRPr="008F3A26" w:rsidRDefault="00297470" w:rsidP="00297470">
            <w:r w:rsidRPr="008F3A26">
              <w:t>Activate the Use Replication Monitor checkbox to allow users to use the replication monitor (Communications  Blotters -&gt; Replication Monitor). See the Kondor+ Communications Guide for further details (added 1.8).</w:t>
            </w:r>
          </w:p>
        </w:tc>
        <w:tc>
          <w:tcPr>
            <w:tcW w:w="6480" w:type="dxa"/>
            <w:tcBorders>
              <w:top w:val="single" w:sz="6" w:space="0" w:color="auto"/>
            </w:tcBorders>
            <w:vAlign w:val="center"/>
          </w:tcPr>
          <w:p w14:paraId="6D752287" w14:textId="77777777" w:rsidR="00297470" w:rsidRDefault="00297470" w:rsidP="00297470">
            <w:pPr>
              <w:rPr>
                <w:bCs/>
                <w:lang w:val="en-GB"/>
              </w:rPr>
            </w:pPr>
            <w:r>
              <w:rPr>
                <w:bCs/>
                <w:lang w:val="en-GB"/>
              </w:rPr>
              <w:t>[users].</w:t>
            </w:r>
            <w:r w:rsidRPr="00D647A2">
              <w:rPr>
                <w:color w:val="000000"/>
              </w:rPr>
              <w:t>UseReplication</w:t>
            </w:r>
          </w:p>
        </w:tc>
      </w:tr>
      <w:tr w:rsidR="00297470" w:rsidRPr="00200BDC" w14:paraId="4E04759D" w14:textId="77777777" w:rsidTr="00297470">
        <w:trPr>
          <w:trHeight w:val="255"/>
        </w:trPr>
        <w:tc>
          <w:tcPr>
            <w:tcW w:w="2272" w:type="dxa"/>
            <w:tcBorders>
              <w:top w:val="single" w:sz="6" w:space="0" w:color="auto"/>
            </w:tcBorders>
            <w:noWrap/>
            <w:vAlign w:val="center"/>
          </w:tcPr>
          <w:p w14:paraId="2A30CF59" w14:textId="77777777" w:rsidR="00297470" w:rsidRPr="00D647A2" w:rsidRDefault="00297470" w:rsidP="00297470">
            <w:pPr>
              <w:rPr>
                <w:color w:val="000000"/>
              </w:rPr>
            </w:pPr>
            <w:r w:rsidRPr="00D647A2">
              <w:rPr>
                <w:color w:val="000000"/>
              </w:rPr>
              <w:t>Codifiers_Id</w:t>
            </w:r>
          </w:p>
        </w:tc>
        <w:tc>
          <w:tcPr>
            <w:tcW w:w="5468" w:type="dxa"/>
            <w:tcBorders>
              <w:top w:val="single" w:sz="6" w:space="0" w:color="auto"/>
            </w:tcBorders>
            <w:vAlign w:val="center"/>
          </w:tcPr>
          <w:p w14:paraId="2D8F4F2B" w14:textId="77777777" w:rsidR="00297470" w:rsidRPr="008F3A26" w:rsidRDefault="00297470" w:rsidP="00297470">
            <w:r w:rsidRPr="008F3A26">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6DDCE32F" w14:textId="77777777" w:rsidR="00297470" w:rsidRDefault="00297470" w:rsidP="00297470">
            <w:pPr>
              <w:rPr>
                <w:bCs/>
                <w:lang w:val="en-GB"/>
              </w:rPr>
            </w:pPr>
            <w:r>
              <w:rPr>
                <w:bCs/>
                <w:lang w:val="en-GB"/>
              </w:rPr>
              <w:t>[users].</w:t>
            </w:r>
            <w:r w:rsidRPr="00D647A2">
              <w:rPr>
                <w:color w:val="000000"/>
              </w:rPr>
              <w:t>Codifiers_Id</w:t>
            </w:r>
          </w:p>
        </w:tc>
      </w:tr>
      <w:tr w:rsidR="00297470" w:rsidRPr="00200BDC" w14:paraId="5D37AEB5" w14:textId="77777777" w:rsidTr="00297470">
        <w:trPr>
          <w:trHeight w:val="255"/>
        </w:trPr>
        <w:tc>
          <w:tcPr>
            <w:tcW w:w="2272" w:type="dxa"/>
            <w:tcBorders>
              <w:top w:val="single" w:sz="6" w:space="0" w:color="auto"/>
            </w:tcBorders>
            <w:noWrap/>
            <w:vAlign w:val="center"/>
          </w:tcPr>
          <w:p w14:paraId="1C20E579" w14:textId="77777777" w:rsidR="00297470" w:rsidRPr="00D647A2" w:rsidRDefault="00297470" w:rsidP="00297470">
            <w:pPr>
              <w:rPr>
                <w:color w:val="000000"/>
              </w:rPr>
            </w:pPr>
            <w:r w:rsidRPr="00D647A2">
              <w:rPr>
                <w:color w:val="000000"/>
              </w:rPr>
              <w:t>OriginalId</w:t>
            </w:r>
          </w:p>
        </w:tc>
        <w:tc>
          <w:tcPr>
            <w:tcW w:w="5468" w:type="dxa"/>
            <w:tcBorders>
              <w:top w:val="single" w:sz="6" w:space="0" w:color="auto"/>
            </w:tcBorders>
            <w:vAlign w:val="center"/>
          </w:tcPr>
          <w:p w14:paraId="351019D7" w14:textId="77777777" w:rsidR="00297470" w:rsidRPr="008F3A26" w:rsidRDefault="00297470" w:rsidP="00297470">
            <w:r w:rsidRPr="008F3A26">
              <w:t>Short name of the codifier system for which you create a code (added 1.9).</w:t>
            </w:r>
          </w:p>
        </w:tc>
        <w:tc>
          <w:tcPr>
            <w:tcW w:w="6480" w:type="dxa"/>
            <w:tcBorders>
              <w:top w:val="single" w:sz="6" w:space="0" w:color="auto"/>
            </w:tcBorders>
            <w:vAlign w:val="center"/>
          </w:tcPr>
          <w:p w14:paraId="45BC2080" w14:textId="77777777" w:rsidR="00297470" w:rsidRDefault="00297470" w:rsidP="00297470">
            <w:pPr>
              <w:rPr>
                <w:bCs/>
                <w:lang w:val="en-GB"/>
              </w:rPr>
            </w:pPr>
            <w:r>
              <w:rPr>
                <w:bCs/>
                <w:lang w:val="en-GB"/>
              </w:rPr>
              <w:t>[users].</w:t>
            </w:r>
            <w:r w:rsidRPr="00D647A2">
              <w:rPr>
                <w:color w:val="000000"/>
              </w:rPr>
              <w:t>OriginalId</w:t>
            </w:r>
          </w:p>
        </w:tc>
      </w:tr>
      <w:tr w:rsidR="00297470" w:rsidRPr="00200BDC" w14:paraId="31474117" w14:textId="77777777" w:rsidTr="00297470">
        <w:trPr>
          <w:trHeight w:val="255"/>
        </w:trPr>
        <w:tc>
          <w:tcPr>
            <w:tcW w:w="2272" w:type="dxa"/>
            <w:tcBorders>
              <w:top w:val="single" w:sz="6" w:space="0" w:color="auto"/>
            </w:tcBorders>
            <w:noWrap/>
            <w:vAlign w:val="center"/>
          </w:tcPr>
          <w:p w14:paraId="3C363849" w14:textId="77777777" w:rsidR="00297470" w:rsidRPr="00D647A2" w:rsidRDefault="00297470" w:rsidP="00297470">
            <w:pPr>
              <w:rPr>
                <w:color w:val="000000"/>
              </w:rPr>
            </w:pPr>
            <w:r w:rsidRPr="00D647A2">
              <w:rPr>
                <w:color w:val="000000"/>
              </w:rPr>
              <w:lastRenderedPageBreak/>
              <w:t>AccessRightsSubmission</w:t>
            </w:r>
          </w:p>
        </w:tc>
        <w:tc>
          <w:tcPr>
            <w:tcW w:w="5468" w:type="dxa"/>
            <w:tcBorders>
              <w:top w:val="single" w:sz="6" w:space="0" w:color="auto"/>
            </w:tcBorders>
            <w:vAlign w:val="center"/>
          </w:tcPr>
          <w:p w14:paraId="071A1CE5" w14:textId="77777777" w:rsidR="00297470" w:rsidRPr="008F3A26" w:rsidRDefault="00297470" w:rsidP="00297470">
            <w:r w:rsidRPr="008F3A26">
              <w:t>Specifies the type of submission to the Access Rights applied to a given user.</w:t>
            </w:r>
          </w:p>
        </w:tc>
        <w:tc>
          <w:tcPr>
            <w:tcW w:w="6480" w:type="dxa"/>
            <w:tcBorders>
              <w:top w:val="single" w:sz="6" w:space="0" w:color="auto"/>
            </w:tcBorders>
            <w:vAlign w:val="center"/>
          </w:tcPr>
          <w:p w14:paraId="0FD31E8A" w14:textId="77777777" w:rsidR="00297470" w:rsidRDefault="00297470" w:rsidP="00297470">
            <w:pPr>
              <w:rPr>
                <w:bCs/>
                <w:lang w:val="en-GB"/>
              </w:rPr>
            </w:pPr>
            <w:r>
              <w:rPr>
                <w:bCs/>
                <w:lang w:val="en-GB"/>
              </w:rPr>
              <w:t>[users].</w:t>
            </w:r>
            <w:r w:rsidRPr="00D647A2">
              <w:rPr>
                <w:color w:val="000000"/>
              </w:rPr>
              <w:t>AccessRightsSubmission</w:t>
            </w:r>
          </w:p>
        </w:tc>
      </w:tr>
      <w:tr w:rsidR="00297470" w:rsidRPr="00200BDC" w14:paraId="2A2C57F5" w14:textId="77777777" w:rsidTr="00297470">
        <w:trPr>
          <w:trHeight w:val="255"/>
        </w:trPr>
        <w:tc>
          <w:tcPr>
            <w:tcW w:w="2272" w:type="dxa"/>
            <w:tcBorders>
              <w:top w:val="single" w:sz="6" w:space="0" w:color="auto"/>
            </w:tcBorders>
            <w:noWrap/>
            <w:vAlign w:val="center"/>
          </w:tcPr>
          <w:p w14:paraId="1598E899" w14:textId="77777777" w:rsidR="00297470" w:rsidRPr="00D647A2" w:rsidRDefault="00297470" w:rsidP="00297470">
            <w:pPr>
              <w:rPr>
                <w:color w:val="000000"/>
              </w:rPr>
            </w:pPr>
            <w:r w:rsidRPr="00D647A2">
              <w:rPr>
                <w:color w:val="000000"/>
              </w:rPr>
              <w:t>GzId</w:t>
            </w:r>
          </w:p>
        </w:tc>
        <w:tc>
          <w:tcPr>
            <w:tcW w:w="5468" w:type="dxa"/>
            <w:tcBorders>
              <w:top w:val="single" w:sz="6" w:space="0" w:color="auto"/>
            </w:tcBorders>
            <w:vAlign w:val="center"/>
          </w:tcPr>
          <w:p w14:paraId="261FF5DF" w14:textId="77777777" w:rsidR="00297470" w:rsidRPr="008F3A26" w:rsidRDefault="00297470" w:rsidP="00297470">
            <w:r w:rsidRPr="008F3A26">
              <w:t>Geographical zone Id of user.</w:t>
            </w:r>
          </w:p>
        </w:tc>
        <w:tc>
          <w:tcPr>
            <w:tcW w:w="6480" w:type="dxa"/>
            <w:tcBorders>
              <w:top w:val="single" w:sz="6" w:space="0" w:color="auto"/>
            </w:tcBorders>
            <w:vAlign w:val="center"/>
          </w:tcPr>
          <w:p w14:paraId="33284002" w14:textId="77777777" w:rsidR="00297470" w:rsidRDefault="00297470" w:rsidP="00297470">
            <w:pPr>
              <w:rPr>
                <w:bCs/>
                <w:lang w:val="en-GB"/>
              </w:rPr>
            </w:pPr>
            <w:r>
              <w:rPr>
                <w:bCs/>
                <w:lang w:val="en-GB"/>
              </w:rPr>
              <w:t>[users].</w:t>
            </w:r>
            <w:r w:rsidRPr="00D647A2">
              <w:rPr>
                <w:color w:val="000000"/>
              </w:rPr>
              <w:t>GzId</w:t>
            </w:r>
          </w:p>
        </w:tc>
      </w:tr>
      <w:tr w:rsidR="00297470" w:rsidRPr="00200BDC" w14:paraId="11F46C21" w14:textId="77777777" w:rsidTr="00297470">
        <w:trPr>
          <w:trHeight w:val="255"/>
        </w:trPr>
        <w:tc>
          <w:tcPr>
            <w:tcW w:w="2272" w:type="dxa"/>
            <w:tcBorders>
              <w:top w:val="single" w:sz="6" w:space="0" w:color="auto"/>
            </w:tcBorders>
            <w:noWrap/>
            <w:vAlign w:val="center"/>
          </w:tcPr>
          <w:p w14:paraId="02371392" w14:textId="77777777" w:rsidR="00297470" w:rsidRPr="00D647A2" w:rsidRDefault="00297470" w:rsidP="00297470">
            <w:pPr>
              <w:rPr>
                <w:color w:val="000000"/>
              </w:rPr>
            </w:pPr>
            <w:r w:rsidRPr="00D647A2">
              <w:rPr>
                <w:color w:val="000000"/>
              </w:rPr>
              <w:t>EndWorkingDate</w:t>
            </w:r>
          </w:p>
        </w:tc>
        <w:tc>
          <w:tcPr>
            <w:tcW w:w="5468" w:type="dxa"/>
            <w:tcBorders>
              <w:top w:val="single" w:sz="6" w:space="0" w:color="auto"/>
            </w:tcBorders>
            <w:vAlign w:val="center"/>
          </w:tcPr>
          <w:p w14:paraId="15F6790C" w14:textId="77777777" w:rsidR="00297470" w:rsidRPr="008F3A26" w:rsidRDefault="00297470" w:rsidP="00297470">
            <w:r w:rsidRPr="008F3A26">
              <w:t>User is not allowed to log on to or use Kondor+ after this date (changed 1.8).</w:t>
            </w:r>
          </w:p>
        </w:tc>
        <w:tc>
          <w:tcPr>
            <w:tcW w:w="6480" w:type="dxa"/>
            <w:tcBorders>
              <w:top w:val="single" w:sz="6" w:space="0" w:color="auto"/>
            </w:tcBorders>
            <w:vAlign w:val="center"/>
          </w:tcPr>
          <w:p w14:paraId="2B8E6CE6" w14:textId="77777777" w:rsidR="00297470" w:rsidRDefault="00297470" w:rsidP="00297470">
            <w:pPr>
              <w:rPr>
                <w:bCs/>
                <w:lang w:val="en-GB"/>
              </w:rPr>
            </w:pPr>
            <w:r>
              <w:rPr>
                <w:bCs/>
                <w:lang w:val="en-GB"/>
              </w:rPr>
              <w:t>[users].</w:t>
            </w:r>
            <w:r w:rsidRPr="00D647A2">
              <w:rPr>
                <w:color w:val="000000"/>
              </w:rPr>
              <w:t>EndWorkingDate</w:t>
            </w:r>
          </w:p>
        </w:tc>
      </w:tr>
      <w:tr w:rsidR="00297470" w:rsidRPr="00200BDC" w14:paraId="0609D953" w14:textId="77777777" w:rsidTr="00297470">
        <w:trPr>
          <w:trHeight w:val="255"/>
        </w:trPr>
        <w:tc>
          <w:tcPr>
            <w:tcW w:w="2272" w:type="dxa"/>
            <w:tcBorders>
              <w:top w:val="single" w:sz="6" w:space="0" w:color="auto"/>
            </w:tcBorders>
            <w:noWrap/>
            <w:vAlign w:val="center"/>
          </w:tcPr>
          <w:p w14:paraId="68E4E6C8" w14:textId="77777777" w:rsidR="00297470" w:rsidRPr="00D647A2" w:rsidRDefault="00297470" w:rsidP="00297470">
            <w:pPr>
              <w:rPr>
                <w:color w:val="000000"/>
              </w:rPr>
            </w:pPr>
            <w:r w:rsidRPr="00D647A2">
              <w:rPr>
                <w:color w:val="000000"/>
              </w:rPr>
              <w:t>HasToUpdatePwd</w:t>
            </w:r>
          </w:p>
        </w:tc>
        <w:tc>
          <w:tcPr>
            <w:tcW w:w="5468" w:type="dxa"/>
            <w:tcBorders>
              <w:top w:val="single" w:sz="6" w:space="0" w:color="auto"/>
            </w:tcBorders>
            <w:vAlign w:val="center"/>
          </w:tcPr>
          <w:p w14:paraId="30767AB9" w14:textId="77777777" w:rsidR="00297470" w:rsidRPr="008F3A26" w:rsidRDefault="00297470" w:rsidP="00297470">
            <w:r w:rsidRPr="008F3A26">
              <w:t>Added 1.7.</w:t>
            </w:r>
          </w:p>
        </w:tc>
        <w:tc>
          <w:tcPr>
            <w:tcW w:w="6480" w:type="dxa"/>
            <w:tcBorders>
              <w:top w:val="single" w:sz="6" w:space="0" w:color="auto"/>
            </w:tcBorders>
            <w:vAlign w:val="center"/>
          </w:tcPr>
          <w:p w14:paraId="4C4ECC8B" w14:textId="77777777" w:rsidR="00297470" w:rsidRDefault="00297470" w:rsidP="00297470">
            <w:pPr>
              <w:rPr>
                <w:bCs/>
                <w:lang w:val="en-GB"/>
              </w:rPr>
            </w:pPr>
            <w:r>
              <w:rPr>
                <w:bCs/>
                <w:lang w:val="en-GB"/>
              </w:rPr>
              <w:t>[users].</w:t>
            </w:r>
            <w:r w:rsidRPr="00D647A2">
              <w:rPr>
                <w:color w:val="000000"/>
              </w:rPr>
              <w:t>HasToUpdatePwd</w:t>
            </w:r>
          </w:p>
        </w:tc>
      </w:tr>
      <w:tr w:rsidR="00297470" w:rsidRPr="00200BDC" w14:paraId="32235AB6" w14:textId="77777777" w:rsidTr="00297470">
        <w:trPr>
          <w:trHeight w:val="255"/>
        </w:trPr>
        <w:tc>
          <w:tcPr>
            <w:tcW w:w="2272" w:type="dxa"/>
            <w:tcBorders>
              <w:top w:val="single" w:sz="6" w:space="0" w:color="auto"/>
            </w:tcBorders>
            <w:noWrap/>
            <w:vAlign w:val="center"/>
          </w:tcPr>
          <w:p w14:paraId="42E2FD0D" w14:textId="77777777" w:rsidR="00297470" w:rsidRPr="00D647A2" w:rsidRDefault="00297470" w:rsidP="00297470">
            <w:pPr>
              <w:rPr>
                <w:color w:val="000000"/>
              </w:rPr>
            </w:pPr>
            <w:r w:rsidRPr="00D647A2">
              <w:rPr>
                <w:color w:val="000000"/>
              </w:rPr>
              <w:t>KplusPassword</w:t>
            </w:r>
          </w:p>
        </w:tc>
        <w:tc>
          <w:tcPr>
            <w:tcW w:w="5468" w:type="dxa"/>
            <w:tcBorders>
              <w:top w:val="single" w:sz="6" w:space="0" w:color="auto"/>
            </w:tcBorders>
            <w:vAlign w:val="center"/>
          </w:tcPr>
          <w:p w14:paraId="1912A288" w14:textId="77777777" w:rsidR="00297470" w:rsidRPr="008F3A26" w:rsidRDefault="00297470" w:rsidP="00297470">
            <w:r w:rsidRPr="008F3A26">
              <w:t>Kondor+ password of the user.</w:t>
            </w:r>
          </w:p>
        </w:tc>
        <w:tc>
          <w:tcPr>
            <w:tcW w:w="6480" w:type="dxa"/>
            <w:tcBorders>
              <w:top w:val="single" w:sz="6" w:space="0" w:color="auto"/>
            </w:tcBorders>
            <w:vAlign w:val="center"/>
          </w:tcPr>
          <w:p w14:paraId="7AF207D4" w14:textId="77777777" w:rsidR="00297470" w:rsidRDefault="00297470" w:rsidP="00297470">
            <w:pPr>
              <w:rPr>
                <w:bCs/>
                <w:lang w:val="en-GB"/>
              </w:rPr>
            </w:pPr>
            <w:r>
              <w:rPr>
                <w:bCs/>
                <w:lang w:val="en-GB"/>
              </w:rPr>
              <w:t>[users].</w:t>
            </w:r>
            <w:r w:rsidRPr="00D647A2">
              <w:rPr>
                <w:color w:val="000000"/>
              </w:rPr>
              <w:t>KplusPassword</w:t>
            </w:r>
          </w:p>
        </w:tc>
      </w:tr>
      <w:tr w:rsidR="00297470" w:rsidRPr="00200BDC" w14:paraId="4AB16C47" w14:textId="77777777" w:rsidTr="00297470">
        <w:trPr>
          <w:trHeight w:val="255"/>
        </w:trPr>
        <w:tc>
          <w:tcPr>
            <w:tcW w:w="2272" w:type="dxa"/>
            <w:tcBorders>
              <w:top w:val="single" w:sz="6" w:space="0" w:color="auto"/>
            </w:tcBorders>
            <w:noWrap/>
            <w:vAlign w:val="center"/>
          </w:tcPr>
          <w:p w14:paraId="115BB3FD" w14:textId="77777777" w:rsidR="00297470" w:rsidRPr="00D647A2" w:rsidRDefault="00297470" w:rsidP="00297470">
            <w:pPr>
              <w:rPr>
                <w:color w:val="000000"/>
              </w:rPr>
            </w:pPr>
            <w:r w:rsidRPr="00D647A2">
              <w:rPr>
                <w:color w:val="000000"/>
              </w:rPr>
              <w:t>LastPwdUpdateDate</w:t>
            </w:r>
          </w:p>
        </w:tc>
        <w:tc>
          <w:tcPr>
            <w:tcW w:w="5468" w:type="dxa"/>
            <w:tcBorders>
              <w:top w:val="single" w:sz="6" w:space="0" w:color="auto"/>
            </w:tcBorders>
            <w:vAlign w:val="center"/>
          </w:tcPr>
          <w:p w14:paraId="0614A969" w14:textId="77777777" w:rsidR="00297470" w:rsidRPr="008F3A26" w:rsidRDefault="00297470" w:rsidP="00297470">
            <w:r w:rsidRPr="008F3A26">
              <w:t>Added 1.7.</w:t>
            </w:r>
          </w:p>
        </w:tc>
        <w:tc>
          <w:tcPr>
            <w:tcW w:w="6480" w:type="dxa"/>
            <w:tcBorders>
              <w:top w:val="single" w:sz="6" w:space="0" w:color="auto"/>
            </w:tcBorders>
            <w:vAlign w:val="center"/>
          </w:tcPr>
          <w:p w14:paraId="61B3D2F8" w14:textId="77777777" w:rsidR="00297470" w:rsidRDefault="00297470" w:rsidP="00297470">
            <w:pPr>
              <w:rPr>
                <w:bCs/>
                <w:lang w:val="en-GB"/>
              </w:rPr>
            </w:pPr>
            <w:r>
              <w:rPr>
                <w:bCs/>
                <w:lang w:val="en-GB"/>
              </w:rPr>
              <w:t>[users].</w:t>
            </w:r>
            <w:r w:rsidRPr="00D647A2">
              <w:rPr>
                <w:color w:val="000000"/>
              </w:rPr>
              <w:t>LastPwdUpdateDate</w:t>
            </w:r>
          </w:p>
        </w:tc>
      </w:tr>
      <w:tr w:rsidR="00297470" w:rsidRPr="00200BDC" w14:paraId="0B44D044" w14:textId="77777777" w:rsidTr="00297470">
        <w:trPr>
          <w:trHeight w:val="255"/>
        </w:trPr>
        <w:tc>
          <w:tcPr>
            <w:tcW w:w="2272" w:type="dxa"/>
            <w:tcBorders>
              <w:top w:val="single" w:sz="6" w:space="0" w:color="auto"/>
            </w:tcBorders>
            <w:noWrap/>
            <w:vAlign w:val="center"/>
          </w:tcPr>
          <w:p w14:paraId="1393C71F" w14:textId="77777777" w:rsidR="00297470" w:rsidRPr="00D647A2" w:rsidRDefault="00297470" w:rsidP="00297470">
            <w:pPr>
              <w:rPr>
                <w:color w:val="000000"/>
              </w:rPr>
            </w:pPr>
            <w:r w:rsidRPr="00D647A2">
              <w:rPr>
                <w:color w:val="000000"/>
              </w:rPr>
              <w:t>PwdUpdateFrequency</w:t>
            </w:r>
          </w:p>
        </w:tc>
        <w:tc>
          <w:tcPr>
            <w:tcW w:w="5468" w:type="dxa"/>
            <w:tcBorders>
              <w:top w:val="single" w:sz="6" w:space="0" w:color="auto"/>
            </w:tcBorders>
            <w:vAlign w:val="center"/>
          </w:tcPr>
          <w:p w14:paraId="274AB63F" w14:textId="77777777" w:rsidR="00297470" w:rsidRPr="008F3A26" w:rsidRDefault="00297470" w:rsidP="00297470">
            <w:r w:rsidRPr="008F3A26">
              <w:t>Password Update Frequency allows you to set the frequency, in days, with which users must alter their password. When this time has elapsed users only have access to the password window to change their password.(changed 1.8).</w:t>
            </w:r>
          </w:p>
        </w:tc>
        <w:tc>
          <w:tcPr>
            <w:tcW w:w="6480" w:type="dxa"/>
            <w:tcBorders>
              <w:top w:val="single" w:sz="6" w:space="0" w:color="auto"/>
            </w:tcBorders>
            <w:vAlign w:val="center"/>
          </w:tcPr>
          <w:p w14:paraId="783E5B63" w14:textId="77777777" w:rsidR="00297470" w:rsidRDefault="00297470" w:rsidP="00297470">
            <w:pPr>
              <w:rPr>
                <w:bCs/>
                <w:lang w:val="en-GB"/>
              </w:rPr>
            </w:pPr>
            <w:r>
              <w:rPr>
                <w:bCs/>
                <w:lang w:val="en-GB"/>
              </w:rPr>
              <w:t>[users].</w:t>
            </w:r>
            <w:r w:rsidRPr="00D647A2">
              <w:rPr>
                <w:color w:val="000000"/>
              </w:rPr>
              <w:t>PwdUpdateFrequency</w:t>
            </w:r>
          </w:p>
        </w:tc>
      </w:tr>
      <w:tr w:rsidR="00297470" w:rsidRPr="00200BDC" w14:paraId="155CFBDB" w14:textId="77777777" w:rsidTr="00297470">
        <w:trPr>
          <w:trHeight w:val="255"/>
        </w:trPr>
        <w:tc>
          <w:tcPr>
            <w:tcW w:w="2272" w:type="dxa"/>
            <w:tcBorders>
              <w:top w:val="single" w:sz="6" w:space="0" w:color="auto"/>
            </w:tcBorders>
            <w:noWrap/>
            <w:vAlign w:val="center"/>
          </w:tcPr>
          <w:p w14:paraId="69F6785F" w14:textId="77777777" w:rsidR="00297470" w:rsidRPr="00D647A2" w:rsidRDefault="00297470" w:rsidP="00297470">
            <w:pPr>
              <w:rPr>
                <w:color w:val="000000"/>
              </w:rPr>
            </w:pPr>
            <w:r w:rsidRPr="00D647A2">
              <w:rPr>
                <w:color w:val="000000"/>
              </w:rPr>
              <w:t>UserType</w:t>
            </w:r>
          </w:p>
        </w:tc>
        <w:tc>
          <w:tcPr>
            <w:tcW w:w="5468" w:type="dxa"/>
            <w:tcBorders>
              <w:top w:val="single" w:sz="6" w:space="0" w:color="auto"/>
            </w:tcBorders>
            <w:vAlign w:val="center"/>
          </w:tcPr>
          <w:p w14:paraId="2F74D324" w14:textId="77777777" w:rsidR="00297470" w:rsidRPr="008F3A26" w:rsidRDefault="00297470" w:rsidP="00297470">
            <w:r w:rsidRPr="008F3A26">
              <w:t>Indicates if the user is a trader or a salesman.</w:t>
            </w:r>
          </w:p>
        </w:tc>
        <w:tc>
          <w:tcPr>
            <w:tcW w:w="6480" w:type="dxa"/>
            <w:tcBorders>
              <w:top w:val="single" w:sz="6" w:space="0" w:color="auto"/>
            </w:tcBorders>
            <w:vAlign w:val="center"/>
          </w:tcPr>
          <w:p w14:paraId="2FD4E4DF" w14:textId="77777777" w:rsidR="00297470" w:rsidRDefault="00297470" w:rsidP="00297470">
            <w:pPr>
              <w:rPr>
                <w:bCs/>
                <w:lang w:val="en-GB"/>
              </w:rPr>
            </w:pPr>
            <w:r>
              <w:rPr>
                <w:bCs/>
                <w:lang w:val="en-GB"/>
              </w:rPr>
              <w:t>[users].</w:t>
            </w:r>
            <w:r w:rsidRPr="00D647A2">
              <w:rPr>
                <w:color w:val="000000"/>
              </w:rPr>
              <w:t>UserType</w:t>
            </w:r>
          </w:p>
        </w:tc>
      </w:tr>
      <w:tr w:rsidR="00297470" w:rsidRPr="00200BDC" w14:paraId="796FBAF2" w14:textId="77777777" w:rsidTr="00297470">
        <w:trPr>
          <w:trHeight w:val="255"/>
        </w:trPr>
        <w:tc>
          <w:tcPr>
            <w:tcW w:w="2272" w:type="dxa"/>
            <w:tcBorders>
              <w:top w:val="single" w:sz="6" w:space="0" w:color="auto"/>
            </w:tcBorders>
            <w:noWrap/>
            <w:vAlign w:val="center"/>
          </w:tcPr>
          <w:p w14:paraId="2B36C6EB" w14:textId="77777777" w:rsidR="00297470" w:rsidRPr="00D647A2" w:rsidRDefault="00297470" w:rsidP="00297470">
            <w:pPr>
              <w:rPr>
                <w:color w:val="000000"/>
              </w:rPr>
            </w:pPr>
            <w:r w:rsidRPr="00D647A2">
              <w:rPr>
                <w:color w:val="000000"/>
              </w:rPr>
              <w:t>MessagingAddress</w:t>
            </w:r>
          </w:p>
        </w:tc>
        <w:tc>
          <w:tcPr>
            <w:tcW w:w="5468" w:type="dxa"/>
            <w:tcBorders>
              <w:top w:val="single" w:sz="6" w:space="0" w:color="auto"/>
            </w:tcBorders>
            <w:vAlign w:val="center"/>
          </w:tcPr>
          <w:p w14:paraId="6F79EE59" w14:textId="77777777" w:rsidR="00297470" w:rsidRPr="008F3A26" w:rsidRDefault="00297470" w:rsidP="00297470">
            <w:r w:rsidRPr="008F3A26">
              <w:t>Messaging address of the user.</w:t>
            </w:r>
          </w:p>
        </w:tc>
        <w:tc>
          <w:tcPr>
            <w:tcW w:w="6480" w:type="dxa"/>
            <w:tcBorders>
              <w:top w:val="single" w:sz="6" w:space="0" w:color="auto"/>
            </w:tcBorders>
            <w:vAlign w:val="center"/>
          </w:tcPr>
          <w:p w14:paraId="33B9C963" w14:textId="77777777" w:rsidR="00297470" w:rsidRDefault="00297470" w:rsidP="00297470">
            <w:pPr>
              <w:rPr>
                <w:bCs/>
                <w:lang w:val="en-GB"/>
              </w:rPr>
            </w:pPr>
            <w:r>
              <w:rPr>
                <w:bCs/>
                <w:lang w:val="en-GB"/>
              </w:rPr>
              <w:t>[users].</w:t>
            </w:r>
            <w:r w:rsidRPr="00D647A2">
              <w:rPr>
                <w:color w:val="000000"/>
              </w:rPr>
              <w:t>MessagingAddress</w:t>
            </w:r>
          </w:p>
        </w:tc>
      </w:tr>
      <w:tr w:rsidR="00297470" w:rsidRPr="00200BDC" w14:paraId="268AC923" w14:textId="77777777" w:rsidTr="00297470">
        <w:trPr>
          <w:trHeight w:val="255"/>
        </w:trPr>
        <w:tc>
          <w:tcPr>
            <w:tcW w:w="2272" w:type="dxa"/>
            <w:tcBorders>
              <w:top w:val="single" w:sz="6" w:space="0" w:color="auto"/>
            </w:tcBorders>
            <w:noWrap/>
            <w:vAlign w:val="center"/>
          </w:tcPr>
          <w:p w14:paraId="4E63C9E7" w14:textId="77777777" w:rsidR="00297470" w:rsidRPr="00D647A2" w:rsidRDefault="00297470" w:rsidP="00297470">
            <w:pPr>
              <w:rPr>
                <w:color w:val="000000"/>
              </w:rPr>
            </w:pPr>
            <w:r w:rsidRPr="00D647A2">
              <w:rPr>
                <w:color w:val="000000"/>
              </w:rPr>
              <w:t>IsAccountLocked</w:t>
            </w:r>
          </w:p>
        </w:tc>
        <w:tc>
          <w:tcPr>
            <w:tcW w:w="5468" w:type="dxa"/>
            <w:tcBorders>
              <w:top w:val="single" w:sz="6" w:space="0" w:color="auto"/>
            </w:tcBorders>
            <w:vAlign w:val="center"/>
          </w:tcPr>
          <w:p w14:paraId="654583A6" w14:textId="77777777" w:rsidR="00297470" w:rsidRPr="008F3A26" w:rsidRDefault="00297470" w:rsidP="00297470"/>
        </w:tc>
        <w:tc>
          <w:tcPr>
            <w:tcW w:w="6480" w:type="dxa"/>
            <w:tcBorders>
              <w:top w:val="single" w:sz="6" w:space="0" w:color="auto"/>
            </w:tcBorders>
            <w:vAlign w:val="center"/>
          </w:tcPr>
          <w:p w14:paraId="36D86440" w14:textId="77777777" w:rsidR="00297470" w:rsidRDefault="00297470" w:rsidP="00297470">
            <w:pPr>
              <w:rPr>
                <w:bCs/>
                <w:lang w:val="en-GB"/>
              </w:rPr>
            </w:pPr>
            <w:r>
              <w:rPr>
                <w:bCs/>
                <w:lang w:val="en-GB"/>
              </w:rPr>
              <w:t>[users].</w:t>
            </w:r>
            <w:r w:rsidRPr="00D647A2">
              <w:rPr>
                <w:color w:val="000000"/>
              </w:rPr>
              <w:t>IsAccountLocked</w:t>
            </w:r>
          </w:p>
        </w:tc>
      </w:tr>
      <w:tr w:rsidR="00297470" w:rsidRPr="00200BDC" w14:paraId="2938E567" w14:textId="77777777" w:rsidTr="00297470">
        <w:trPr>
          <w:trHeight w:val="255"/>
        </w:trPr>
        <w:tc>
          <w:tcPr>
            <w:tcW w:w="2272" w:type="dxa"/>
            <w:tcBorders>
              <w:top w:val="single" w:sz="6" w:space="0" w:color="auto"/>
            </w:tcBorders>
            <w:noWrap/>
            <w:vAlign w:val="center"/>
          </w:tcPr>
          <w:p w14:paraId="35530E0B" w14:textId="77777777" w:rsidR="00297470" w:rsidRPr="00D647A2" w:rsidRDefault="00297470" w:rsidP="00297470">
            <w:pPr>
              <w:rPr>
                <w:color w:val="000000"/>
              </w:rPr>
            </w:pPr>
            <w:r w:rsidRPr="00D647A2">
              <w:rPr>
                <w:color w:val="000000"/>
              </w:rPr>
              <w:t>AttemptsNb</w:t>
            </w:r>
          </w:p>
        </w:tc>
        <w:tc>
          <w:tcPr>
            <w:tcW w:w="5468" w:type="dxa"/>
            <w:tcBorders>
              <w:top w:val="single" w:sz="6" w:space="0" w:color="auto"/>
            </w:tcBorders>
            <w:vAlign w:val="center"/>
          </w:tcPr>
          <w:p w14:paraId="4E4E9D07" w14:textId="77777777" w:rsidR="00297470" w:rsidRPr="008F3A26" w:rsidRDefault="00297470" w:rsidP="00297470"/>
        </w:tc>
        <w:tc>
          <w:tcPr>
            <w:tcW w:w="6480" w:type="dxa"/>
            <w:tcBorders>
              <w:top w:val="single" w:sz="6" w:space="0" w:color="auto"/>
            </w:tcBorders>
            <w:vAlign w:val="center"/>
          </w:tcPr>
          <w:p w14:paraId="38EAF800" w14:textId="77777777" w:rsidR="00297470" w:rsidRDefault="00297470" w:rsidP="00297470">
            <w:pPr>
              <w:rPr>
                <w:bCs/>
                <w:lang w:val="en-GB"/>
              </w:rPr>
            </w:pPr>
            <w:r>
              <w:rPr>
                <w:bCs/>
                <w:lang w:val="en-GB"/>
              </w:rPr>
              <w:t>[users].</w:t>
            </w:r>
            <w:r w:rsidRPr="00D647A2">
              <w:rPr>
                <w:color w:val="000000"/>
              </w:rPr>
              <w:t>AttemptsNb</w:t>
            </w:r>
          </w:p>
        </w:tc>
      </w:tr>
      <w:tr w:rsidR="00297470" w:rsidRPr="00200BDC" w14:paraId="333398F9" w14:textId="77777777" w:rsidTr="00297470">
        <w:trPr>
          <w:trHeight w:val="255"/>
        </w:trPr>
        <w:tc>
          <w:tcPr>
            <w:tcW w:w="2272" w:type="dxa"/>
            <w:tcBorders>
              <w:top w:val="single" w:sz="6" w:space="0" w:color="auto"/>
            </w:tcBorders>
            <w:noWrap/>
            <w:vAlign w:val="center"/>
          </w:tcPr>
          <w:p w14:paraId="06C56C40" w14:textId="77777777" w:rsidR="00297470" w:rsidRPr="00D647A2" w:rsidRDefault="00297470" w:rsidP="00297470">
            <w:pPr>
              <w:rPr>
                <w:color w:val="000000"/>
              </w:rPr>
            </w:pPr>
            <w:r w:rsidRPr="00D647A2">
              <w:rPr>
                <w:color w:val="000000"/>
              </w:rPr>
              <w:t>KsqlBuilder</w:t>
            </w:r>
          </w:p>
        </w:tc>
        <w:tc>
          <w:tcPr>
            <w:tcW w:w="5468" w:type="dxa"/>
            <w:tcBorders>
              <w:top w:val="single" w:sz="6" w:space="0" w:color="auto"/>
            </w:tcBorders>
            <w:vAlign w:val="center"/>
          </w:tcPr>
          <w:p w14:paraId="5ED67FD5" w14:textId="77777777" w:rsidR="00297470" w:rsidRPr="008F3A26" w:rsidRDefault="00297470" w:rsidP="00297470">
            <w:r w:rsidRPr="008F3A26">
              <w:t>A checkmark indicates that the user is allowed to edit KSQL requests (changed 1.8).</w:t>
            </w:r>
          </w:p>
        </w:tc>
        <w:tc>
          <w:tcPr>
            <w:tcW w:w="6480" w:type="dxa"/>
            <w:tcBorders>
              <w:top w:val="single" w:sz="6" w:space="0" w:color="auto"/>
            </w:tcBorders>
            <w:vAlign w:val="center"/>
          </w:tcPr>
          <w:p w14:paraId="65F2EB23" w14:textId="77777777" w:rsidR="00297470" w:rsidRDefault="00297470" w:rsidP="00297470">
            <w:pPr>
              <w:rPr>
                <w:bCs/>
                <w:lang w:val="en-GB"/>
              </w:rPr>
            </w:pPr>
            <w:r>
              <w:rPr>
                <w:bCs/>
                <w:lang w:val="en-GB"/>
              </w:rPr>
              <w:t>[users].</w:t>
            </w:r>
            <w:r w:rsidRPr="00D647A2">
              <w:rPr>
                <w:color w:val="000000"/>
              </w:rPr>
              <w:t>KsqlBuilder</w:t>
            </w:r>
          </w:p>
        </w:tc>
      </w:tr>
      <w:tr w:rsidR="00297470" w:rsidRPr="00200BDC" w14:paraId="376A4233" w14:textId="77777777" w:rsidTr="00297470">
        <w:trPr>
          <w:trHeight w:val="255"/>
        </w:trPr>
        <w:tc>
          <w:tcPr>
            <w:tcW w:w="2272" w:type="dxa"/>
            <w:tcBorders>
              <w:top w:val="single" w:sz="6" w:space="0" w:color="auto"/>
            </w:tcBorders>
            <w:noWrap/>
            <w:vAlign w:val="center"/>
          </w:tcPr>
          <w:p w14:paraId="5D805A94" w14:textId="77777777" w:rsidR="00297470" w:rsidRPr="00D647A2" w:rsidRDefault="00297470" w:rsidP="00297470">
            <w:pPr>
              <w:rPr>
                <w:color w:val="000000"/>
              </w:rPr>
            </w:pPr>
            <w:r w:rsidRPr="00D647A2">
              <w:rPr>
                <w:color w:val="000000"/>
              </w:rPr>
              <w:t>CreditManager</w:t>
            </w:r>
          </w:p>
        </w:tc>
        <w:tc>
          <w:tcPr>
            <w:tcW w:w="5468" w:type="dxa"/>
            <w:tcBorders>
              <w:top w:val="single" w:sz="6" w:space="0" w:color="auto"/>
            </w:tcBorders>
            <w:vAlign w:val="center"/>
          </w:tcPr>
          <w:p w14:paraId="201FBC9B" w14:textId="77777777" w:rsidR="00297470" w:rsidRPr="008F3A26" w:rsidRDefault="00297470" w:rsidP="00297470">
            <w:r w:rsidRPr="008F3A26">
              <w:t>Added 1.7.</w:t>
            </w:r>
          </w:p>
        </w:tc>
        <w:tc>
          <w:tcPr>
            <w:tcW w:w="6480" w:type="dxa"/>
            <w:tcBorders>
              <w:top w:val="single" w:sz="6" w:space="0" w:color="auto"/>
            </w:tcBorders>
            <w:vAlign w:val="center"/>
          </w:tcPr>
          <w:p w14:paraId="7C933BCE" w14:textId="77777777" w:rsidR="00297470" w:rsidRDefault="00297470" w:rsidP="00297470">
            <w:pPr>
              <w:rPr>
                <w:bCs/>
                <w:lang w:val="en-GB"/>
              </w:rPr>
            </w:pPr>
            <w:r>
              <w:rPr>
                <w:bCs/>
                <w:lang w:val="en-GB"/>
              </w:rPr>
              <w:t>[users].</w:t>
            </w:r>
            <w:r w:rsidRPr="00D647A2">
              <w:rPr>
                <w:color w:val="000000"/>
              </w:rPr>
              <w:t>CreditManager</w:t>
            </w:r>
          </w:p>
        </w:tc>
      </w:tr>
      <w:tr w:rsidR="00297470" w:rsidRPr="00200BDC" w14:paraId="45CB85C4" w14:textId="77777777" w:rsidTr="00297470">
        <w:trPr>
          <w:trHeight w:val="255"/>
        </w:trPr>
        <w:tc>
          <w:tcPr>
            <w:tcW w:w="2272" w:type="dxa"/>
            <w:tcBorders>
              <w:top w:val="single" w:sz="6" w:space="0" w:color="auto"/>
            </w:tcBorders>
            <w:noWrap/>
            <w:vAlign w:val="center"/>
          </w:tcPr>
          <w:p w14:paraId="027A7BD1" w14:textId="77777777" w:rsidR="00297470" w:rsidRPr="00D647A2" w:rsidRDefault="00297470" w:rsidP="00297470">
            <w:pPr>
              <w:rPr>
                <w:color w:val="000000"/>
              </w:rPr>
            </w:pPr>
            <w:r w:rsidRPr="00D647A2">
              <w:rPr>
                <w:color w:val="000000"/>
              </w:rPr>
              <w:t>UseDataManager</w:t>
            </w:r>
          </w:p>
        </w:tc>
        <w:tc>
          <w:tcPr>
            <w:tcW w:w="5468" w:type="dxa"/>
            <w:tcBorders>
              <w:top w:val="single" w:sz="6" w:space="0" w:color="auto"/>
            </w:tcBorders>
            <w:vAlign w:val="center"/>
          </w:tcPr>
          <w:p w14:paraId="2FECB9DF" w14:textId="77777777" w:rsidR="00297470" w:rsidRPr="008F3A26" w:rsidRDefault="00297470" w:rsidP="00297470">
            <w:r w:rsidRPr="008F3A26">
              <w:t>Activate the Use Data Manager checkbox to give users access to Data Manager (added 1.7).</w:t>
            </w:r>
          </w:p>
        </w:tc>
        <w:tc>
          <w:tcPr>
            <w:tcW w:w="6480" w:type="dxa"/>
            <w:tcBorders>
              <w:top w:val="single" w:sz="6" w:space="0" w:color="auto"/>
            </w:tcBorders>
            <w:vAlign w:val="center"/>
          </w:tcPr>
          <w:p w14:paraId="27A37BA7" w14:textId="77777777" w:rsidR="00297470" w:rsidRDefault="00297470" w:rsidP="00297470">
            <w:pPr>
              <w:rPr>
                <w:bCs/>
                <w:lang w:val="en-GB"/>
              </w:rPr>
            </w:pPr>
            <w:r>
              <w:rPr>
                <w:bCs/>
                <w:lang w:val="en-GB"/>
              </w:rPr>
              <w:t>[users].</w:t>
            </w:r>
            <w:r w:rsidRPr="00D647A2">
              <w:rPr>
                <w:color w:val="000000"/>
              </w:rPr>
              <w:t>UseDataManager</w:t>
            </w:r>
          </w:p>
        </w:tc>
      </w:tr>
      <w:tr w:rsidR="00297470" w:rsidRPr="00200BDC" w14:paraId="05D467DD" w14:textId="77777777" w:rsidTr="00297470">
        <w:trPr>
          <w:trHeight w:val="255"/>
        </w:trPr>
        <w:tc>
          <w:tcPr>
            <w:tcW w:w="2272" w:type="dxa"/>
            <w:tcBorders>
              <w:top w:val="single" w:sz="6" w:space="0" w:color="auto"/>
            </w:tcBorders>
            <w:noWrap/>
            <w:vAlign w:val="center"/>
          </w:tcPr>
          <w:p w14:paraId="2BD790B6" w14:textId="77777777" w:rsidR="00297470" w:rsidRPr="00D647A2" w:rsidRDefault="00297470" w:rsidP="00297470">
            <w:pPr>
              <w:rPr>
                <w:color w:val="000000"/>
              </w:rPr>
            </w:pPr>
            <w:r w:rsidRPr="00D647A2">
              <w:rPr>
                <w:color w:val="000000"/>
              </w:rPr>
              <w:t>UseKustomBase</w:t>
            </w:r>
          </w:p>
        </w:tc>
        <w:tc>
          <w:tcPr>
            <w:tcW w:w="5468" w:type="dxa"/>
            <w:tcBorders>
              <w:top w:val="single" w:sz="6" w:space="0" w:color="auto"/>
            </w:tcBorders>
            <w:vAlign w:val="center"/>
          </w:tcPr>
          <w:p w14:paraId="07D76E29" w14:textId="77777777" w:rsidR="00297470" w:rsidRPr="008F3A26" w:rsidRDefault="00297470" w:rsidP="00297470">
            <w:r w:rsidRPr="008F3A26">
              <w:t>Added 1.7.</w:t>
            </w:r>
          </w:p>
        </w:tc>
        <w:tc>
          <w:tcPr>
            <w:tcW w:w="6480" w:type="dxa"/>
            <w:tcBorders>
              <w:top w:val="single" w:sz="6" w:space="0" w:color="auto"/>
            </w:tcBorders>
            <w:vAlign w:val="center"/>
          </w:tcPr>
          <w:p w14:paraId="6EA9DEC7" w14:textId="77777777" w:rsidR="00297470" w:rsidRDefault="00297470" w:rsidP="00297470">
            <w:pPr>
              <w:rPr>
                <w:bCs/>
                <w:lang w:val="en-GB"/>
              </w:rPr>
            </w:pPr>
            <w:r>
              <w:rPr>
                <w:bCs/>
                <w:lang w:val="en-GB"/>
              </w:rPr>
              <w:t>[users].</w:t>
            </w:r>
            <w:r w:rsidRPr="00D647A2">
              <w:rPr>
                <w:color w:val="000000"/>
              </w:rPr>
              <w:t>UseKustomBase</w:t>
            </w:r>
          </w:p>
        </w:tc>
      </w:tr>
      <w:tr w:rsidR="00297470" w:rsidRPr="00200BDC" w14:paraId="5A7753AA" w14:textId="77777777" w:rsidTr="00297470">
        <w:trPr>
          <w:trHeight w:val="255"/>
        </w:trPr>
        <w:tc>
          <w:tcPr>
            <w:tcW w:w="2272" w:type="dxa"/>
            <w:tcBorders>
              <w:top w:val="single" w:sz="6" w:space="0" w:color="auto"/>
            </w:tcBorders>
            <w:noWrap/>
            <w:vAlign w:val="center"/>
          </w:tcPr>
          <w:p w14:paraId="40A14E98" w14:textId="77777777" w:rsidR="00297470" w:rsidRPr="00D647A2" w:rsidRDefault="00297470" w:rsidP="00297470">
            <w:pPr>
              <w:rPr>
                <w:color w:val="000000"/>
              </w:rPr>
            </w:pPr>
            <w:r w:rsidRPr="00D647A2">
              <w:rPr>
                <w:color w:val="000000"/>
              </w:rPr>
              <w:lastRenderedPageBreak/>
              <w:t>LockLimits</w:t>
            </w:r>
          </w:p>
        </w:tc>
        <w:tc>
          <w:tcPr>
            <w:tcW w:w="5468" w:type="dxa"/>
            <w:tcBorders>
              <w:top w:val="single" w:sz="6" w:space="0" w:color="auto"/>
            </w:tcBorders>
            <w:vAlign w:val="center"/>
          </w:tcPr>
          <w:p w14:paraId="0750F7BC" w14:textId="77777777" w:rsidR="00297470" w:rsidRPr="008F3A26" w:rsidRDefault="00297470" w:rsidP="00297470">
            <w:r w:rsidRPr="008F3A26">
              <w:t>Indicates the frequency used to calculate the adjusting factor.</w:t>
            </w:r>
          </w:p>
        </w:tc>
        <w:tc>
          <w:tcPr>
            <w:tcW w:w="6480" w:type="dxa"/>
            <w:tcBorders>
              <w:top w:val="single" w:sz="6" w:space="0" w:color="auto"/>
            </w:tcBorders>
            <w:vAlign w:val="center"/>
          </w:tcPr>
          <w:p w14:paraId="483CAAF5" w14:textId="77777777" w:rsidR="00297470" w:rsidRDefault="00297470" w:rsidP="00297470">
            <w:pPr>
              <w:rPr>
                <w:bCs/>
                <w:lang w:val="en-GB"/>
              </w:rPr>
            </w:pPr>
            <w:r>
              <w:rPr>
                <w:bCs/>
                <w:lang w:val="en-GB"/>
              </w:rPr>
              <w:t>[users].</w:t>
            </w:r>
            <w:r w:rsidRPr="00D647A2">
              <w:rPr>
                <w:color w:val="000000"/>
              </w:rPr>
              <w:t>LockLimits</w:t>
            </w:r>
          </w:p>
        </w:tc>
      </w:tr>
      <w:tr w:rsidR="00297470" w:rsidRPr="00200BDC" w14:paraId="4DFD1A1A" w14:textId="77777777" w:rsidTr="00297470">
        <w:trPr>
          <w:trHeight w:val="255"/>
        </w:trPr>
        <w:tc>
          <w:tcPr>
            <w:tcW w:w="2272" w:type="dxa"/>
            <w:tcBorders>
              <w:top w:val="single" w:sz="6" w:space="0" w:color="auto"/>
            </w:tcBorders>
            <w:noWrap/>
            <w:vAlign w:val="center"/>
          </w:tcPr>
          <w:p w14:paraId="2ED198B8" w14:textId="77777777" w:rsidR="00297470" w:rsidRPr="00D647A2" w:rsidRDefault="00297470" w:rsidP="00297470">
            <w:pPr>
              <w:rPr>
                <w:color w:val="000000"/>
              </w:rPr>
            </w:pPr>
            <w:r w:rsidRPr="00D647A2">
              <w:rPr>
                <w:color w:val="000000"/>
              </w:rPr>
              <w:t>DoSnapshot</w:t>
            </w:r>
          </w:p>
        </w:tc>
        <w:tc>
          <w:tcPr>
            <w:tcW w:w="5468" w:type="dxa"/>
            <w:tcBorders>
              <w:top w:val="single" w:sz="6" w:space="0" w:color="auto"/>
            </w:tcBorders>
            <w:vAlign w:val="center"/>
          </w:tcPr>
          <w:p w14:paraId="39DC9D44" w14:textId="77777777" w:rsidR="00297470" w:rsidRPr="008F3A26" w:rsidRDefault="00297470" w:rsidP="00297470">
            <w:r w:rsidRPr="008F3A26">
              <w:t>Indicates the frequency used to calculate the adjusting factor.</w:t>
            </w:r>
          </w:p>
        </w:tc>
        <w:tc>
          <w:tcPr>
            <w:tcW w:w="6480" w:type="dxa"/>
            <w:tcBorders>
              <w:top w:val="single" w:sz="6" w:space="0" w:color="auto"/>
            </w:tcBorders>
            <w:vAlign w:val="center"/>
          </w:tcPr>
          <w:p w14:paraId="5F8A0C0C" w14:textId="77777777" w:rsidR="00297470" w:rsidRDefault="00297470" w:rsidP="00297470">
            <w:pPr>
              <w:rPr>
                <w:bCs/>
                <w:lang w:val="en-GB"/>
              </w:rPr>
            </w:pPr>
            <w:r>
              <w:rPr>
                <w:bCs/>
                <w:lang w:val="en-GB"/>
              </w:rPr>
              <w:t>[users].</w:t>
            </w:r>
            <w:r w:rsidRPr="00D647A2">
              <w:rPr>
                <w:color w:val="000000"/>
              </w:rPr>
              <w:t>DoSnapshot</w:t>
            </w:r>
          </w:p>
        </w:tc>
      </w:tr>
      <w:tr w:rsidR="00297470" w:rsidRPr="00200BDC" w14:paraId="0212150D" w14:textId="77777777" w:rsidTr="00297470">
        <w:trPr>
          <w:trHeight w:val="255"/>
        </w:trPr>
        <w:tc>
          <w:tcPr>
            <w:tcW w:w="2272" w:type="dxa"/>
            <w:tcBorders>
              <w:top w:val="single" w:sz="6" w:space="0" w:color="auto"/>
            </w:tcBorders>
            <w:noWrap/>
            <w:vAlign w:val="center"/>
          </w:tcPr>
          <w:p w14:paraId="01DF26F3" w14:textId="77777777" w:rsidR="00297470" w:rsidRPr="00D647A2" w:rsidRDefault="00297470" w:rsidP="00297470">
            <w:pPr>
              <w:rPr>
                <w:color w:val="000000"/>
              </w:rPr>
            </w:pPr>
            <w:r w:rsidRPr="00D647A2">
              <w:rPr>
                <w:color w:val="000000"/>
              </w:rPr>
              <w:t>ChangeClearingModeOnly</w:t>
            </w:r>
          </w:p>
        </w:tc>
        <w:tc>
          <w:tcPr>
            <w:tcW w:w="5468" w:type="dxa"/>
            <w:tcBorders>
              <w:top w:val="single" w:sz="6" w:space="0" w:color="auto"/>
            </w:tcBorders>
            <w:vAlign w:val="center"/>
          </w:tcPr>
          <w:p w14:paraId="68E5E109" w14:textId="77777777" w:rsidR="00297470" w:rsidRPr="008F3A26" w:rsidRDefault="00297470" w:rsidP="00297470">
            <w:r w:rsidRPr="008F3A26">
              <w:t>Is the User authorized to insert and update a 'Clearing Mode' at the Deal level ?</w:t>
            </w:r>
          </w:p>
        </w:tc>
        <w:tc>
          <w:tcPr>
            <w:tcW w:w="6480" w:type="dxa"/>
            <w:tcBorders>
              <w:top w:val="single" w:sz="6" w:space="0" w:color="auto"/>
            </w:tcBorders>
            <w:vAlign w:val="center"/>
          </w:tcPr>
          <w:p w14:paraId="55F70F48" w14:textId="77777777" w:rsidR="00297470" w:rsidRDefault="00297470" w:rsidP="00297470">
            <w:pPr>
              <w:rPr>
                <w:bCs/>
                <w:lang w:val="en-GB"/>
              </w:rPr>
            </w:pPr>
            <w:r>
              <w:rPr>
                <w:bCs/>
                <w:lang w:val="en-GB"/>
              </w:rPr>
              <w:t>[users].</w:t>
            </w:r>
            <w:r w:rsidRPr="00D647A2">
              <w:rPr>
                <w:color w:val="000000"/>
              </w:rPr>
              <w:t>ChangeClearingModeOnly</w:t>
            </w:r>
          </w:p>
        </w:tc>
      </w:tr>
      <w:tr w:rsidR="00297470" w:rsidRPr="00200BDC" w14:paraId="36D5EA93" w14:textId="77777777" w:rsidTr="00297470">
        <w:trPr>
          <w:trHeight w:val="255"/>
        </w:trPr>
        <w:tc>
          <w:tcPr>
            <w:tcW w:w="2272" w:type="dxa"/>
            <w:tcBorders>
              <w:top w:val="single" w:sz="6" w:space="0" w:color="auto"/>
            </w:tcBorders>
            <w:noWrap/>
            <w:vAlign w:val="center"/>
          </w:tcPr>
          <w:p w14:paraId="0ABE49AD" w14:textId="77777777" w:rsidR="00297470" w:rsidRPr="00D647A2" w:rsidRDefault="00297470" w:rsidP="00297470">
            <w:pPr>
              <w:rPr>
                <w:color w:val="000000"/>
              </w:rPr>
            </w:pPr>
            <w:r w:rsidRPr="00D647A2">
              <w:rPr>
                <w:color w:val="000000"/>
              </w:rPr>
              <w:t>ChangePaymentOnly</w:t>
            </w:r>
          </w:p>
        </w:tc>
        <w:tc>
          <w:tcPr>
            <w:tcW w:w="5468" w:type="dxa"/>
            <w:tcBorders>
              <w:top w:val="single" w:sz="6" w:space="0" w:color="auto"/>
            </w:tcBorders>
            <w:vAlign w:val="center"/>
          </w:tcPr>
          <w:p w14:paraId="411D1CEF" w14:textId="77777777" w:rsidR="00297470" w:rsidRPr="008F3A26" w:rsidRDefault="00297470" w:rsidP="00297470">
            <w:r w:rsidRPr="008F3A26">
              <w:t>Is the User authorized to insert and update the fields of 'Payment' window at the Deal level ?</w:t>
            </w:r>
          </w:p>
        </w:tc>
        <w:tc>
          <w:tcPr>
            <w:tcW w:w="6480" w:type="dxa"/>
            <w:tcBorders>
              <w:top w:val="single" w:sz="6" w:space="0" w:color="auto"/>
            </w:tcBorders>
            <w:vAlign w:val="center"/>
          </w:tcPr>
          <w:p w14:paraId="14EBD84E" w14:textId="77777777" w:rsidR="00297470" w:rsidRDefault="00297470" w:rsidP="00297470">
            <w:pPr>
              <w:rPr>
                <w:bCs/>
                <w:lang w:val="en-GB"/>
              </w:rPr>
            </w:pPr>
            <w:r>
              <w:rPr>
                <w:bCs/>
                <w:lang w:val="en-GB"/>
              </w:rPr>
              <w:t>[users].</w:t>
            </w:r>
            <w:r w:rsidRPr="00D647A2">
              <w:rPr>
                <w:color w:val="000000"/>
              </w:rPr>
              <w:t>ChangePaymentOnly</w:t>
            </w:r>
          </w:p>
        </w:tc>
      </w:tr>
      <w:tr w:rsidR="00297470" w:rsidRPr="00200BDC" w14:paraId="6C232F33" w14:textId="77777777" w:rsidTr="00297470">
        <w:trPr>
          <w:trHeight w:val="255"/>
        </w:trPr>
        <w:tc>
          <w:tcPr>
            <w:tcW w:w="2272" w:type="dxa"/>
            <w:tcBorders>
              <w:top w:val="single" w:sz="6" w:space="0" w:color="auto"/>
            </w:tcBorders>
            <w:noWrap/>
            <w:vAlign w:val="center"/>
          </w:tcPr>
          <w:p w14:paraId="4794D2C2" w14:textId="77777777" w:rsidR="00297470" w:rsidRPr="00D647A2" w:rsidRDefault="00297470" w:rsidP="00297470">
            <w:pPr>
              <w:rPr>
                <w:color w:val="000000"/>
              </w:rPr>
            </w:pPr>
            <w:r>
              <w:rPr>
                <w:color w:val="000000"/>
              </w:rPr>
              <w:t>ID_IN_SRC</w:t>
            </w:r>
          </w:p>
        </w:tc>
        <w:tc>
          <w:tcPr>
            <w:tcW w:w="5468" w:type="dxa"/>
            <w:tcBorders>
              <w:top w:val="single" w:sz="6" w:space="0" w:color="auto"/>
            </w:tcBorders>
            <w:vAlign w:val="center"/>
          </w:tcPr>
          <w:p w14:paraId="33662FA6" w14:textId="77777777" w:rsidR="00297470" w:rsidRPr="008F3A26" w:rsidRDefault="00297470" w:rsidP="00297470">
            <w:r>
              <w:t>User_Id from kondor system</w:t>
            </w:r>
          </w:p>
        </w:tc>
        <w:tc>
          <w:tcPr>
            <w:tcW w:w="6480" w:type="dxa"/>
            <w:tcBorders>
              <w:top w:val="single" w:sz="6" w:space="0" w:color="auto"/>
            </w:tcBorders>
            <w:vAlign w:val="center"/>
          </w:tcPr>
          <w:p w14:paraId="723EBE9B" w14:textId="77777777" w:rsidR="00297470" w:rsidRDefault="00297470" w:rsidP="00297470">
            <w:pPr>
              <w:rPr>
                <w:bCs/>
                <w:lang w:val="en-GB"/>
              </w:rPr>
            </w:pPr>
            <w:r>
              <w:rPr>
                <w:bCs/>
                <w:lang w:val="en-GB"/>
              </w:rPr>
              <w:t>[users].</w:t>
            </w:r>
            <w:r w:rsidRPr="00D647A2">
              <w:rPr>
                <w:color w:val="000000"/>
              </w:rPr>
              <w:t>Users_Id</w:t>
            </w:r>
          </w:p>
        </w:tc>
      </w:tr>
      <w:tr w:rsidR="00297470" w:rsidRPr="00200BDC" w14:paraId="2514C274" w14:textId="77777777" w:rsidTr="00297470">
        <w:trPr>
          <w:trHeight w:val="255"/>
        </w:trPr>
        <w:tc>
          <w:tcPr>
            <w:tcW w:w="2272" w:type="dxa"/>
            <w:tcBorders>
              <w:top w:val="single" w:sz="6" w:space="0" w:color="auto"/>
            </w:tcBorders>
            <w:noWrap/>
            <w:vAlign w:val="center"/>
          </w:tcPr>
          <w:p w14:paraId="1CD6B123" w14:textId="77777777" w:rsidR="00297470" w:rsidRDefault="00297470" w:rsidP="00297470">
            <w:pPr>
              <w:rPr>
                <w:color w:val="000000"/>
              </w:rPr>
            </w:pPr>
            <w:r>
              <w:rPr>
                <w:color w:val="000000"/>
              </w:rPr>
              <w:t>REC_IND</w:t>
            </w:r>
          </w:p>
        </w:tc>
        <w:tc>
          <w:tcPr>
            <w:tcW w:w="5468" w:type="dxa"/>
            <w:tcBorders>
              <w:top w:val="single" w:sz="6" w:space="0" w:color="auto"/>
            </w:tcBorders>
            <w:vAlign w:val="center"/>
          </w:tcPr>
          <w:p w14:paraId="73565E0F" w14:textId="77777777" w:rsidR="00297470" w:rsidRDefault="00297470" w:rsidP="00297470">
            <w:r>
              <w:t>Active/ Deactive flag at current time</w:t>
            </w:r>
          </w:p>
        </w:tc>
        <w:tc>
          <w:tcPr>
            <w:tcW w:w="6480" w:type="dxa"/>
            <w:tcBorders>
              <w:top w:val="single" w:sz="6" w:space="0" w:color="auto"/>
            </w:tcBorders>
            <w:vAlign w:val="center"/>
          </w:tcPr>
          <w:p w14:paraId="53635731" w14:textId="77777777" w:rsidR="00297470" w:rsidRDefault="00297470" w:rsidP="00297470">
            <w:pPr>
              <w:rPr>
                <w:bCs/>
                <w:lang w:val="en-GB"/>
              </w:rPr>
            </w:pPr>
            <w:r>
              <w:rPr>
                <w:bCs/>
                <w:lang w:val="en-GB"/>
              </w:rPr>
              <w:t>Hệ thống tự sinh thể hiện dữ liệu active (Y)/ Deactive (N) tại thời điểm hiện tại.</w:t>
            </w:r>
          </w:p>
        </w:tc>
      </w:tr>
      <w:tr w:rsidR="00297470" w:rsidRPr="00200BDC" w14:paraId="05B2F269" w14:textId="77777777" w:rsidTr="00297470">
        <w:trPr>
          <w:trHeight w:val="255"/>
        </w:trPr>
        <w:tc>
          <w:tcPr>
            <w:tcW w:w="2272" w:type="dxa"/>
            <w:tcBorders>
              <w:top w:val="single" w:sz="6" w:space="0" w:color="auto"/>
            </w:tcBorders>
            <w:noWrap/>
            <w:vAlign w:val="center"/>
          </w:tcPr>
          <w:p w14:paraId="287492D7" w14:textId="77777777" w:rsidR="00297470" w:rsidRPr="00D647A2" w:rsidRDefault="00297470" w:rsidP="00297470">
            <w:pPr>
              <w:rPr>
                <w:color w:val="000000"/>
              </w:rPr>
            </w:pPr>
            <w:r w:rsidRPr="00D647A2">
              <w:rPr>
                <w:color w:val="000000"/>
              </w:rPr>
              <w:t>Eft_Begin_DT</w:t>
            </w:r>
          </w:p>
        </w:tc>
        <w:tc>
          <w:tcPr>
            <w:tcW w:w="5468" w:type="dxa"/>
            <w:tcBorders>
              <w:top w:val="single" w:sz="6" w:space="0" w:color="auto"/>
            </w:tcBorders>
            <w:vAlign w:val="center"/>
          </w:tcPr>
          <w:p w14:paraId="1B320C83" w14:textId="77777777" w:rsidR="00297470" w:rsidRPr="008F3A26" w:rsidRDefault="00297470" w:rsidP="00297470">
            <w:r>
              <w:t>Ngày bắt đầu hiệu lực của bản ghi</w:t>
            </w:r>
          </w:p>
        </w:tc>
        <w:tc>
          <w:tcPr>
            <w:tcW w:w="6480" w:type="dxa"/>
            <w:tcBorders>
              <w:top w:val="single" w:sz="6" w:space="0" w:color="auto"/>
            </w:tcBorders>
            <w:vAlign w:val="center"/>
          </w:tcPr>
          <w:p w14:paraId="6A16BF3A" w14:textId="77777777" w:rsidR="00297470" w:rsidRDefault="00297470" w:rsidP="00297470">
            <w:pPr>
              <w:rPr>
                <w:bCs/>
                <w:lang w:val="en-GB"/>
              </w:rPr>
            </w:pPr>
            <w:r>
              <w:rPr>
                <w:color w:val="000000"/>
              </w:rPr>
              <w:t>Hệ thống tự sinh</w:t>
            </w:r>
          </w:p>
        </w:tc>
      </w:tr>
      <w:tr w:rsidR="00297470" w:rsidRPr="00200BDC" w14:paraId="5C73C30F" w14:textId="77777777" w:rsidTr="00297470">
        <w:trPr>
          <w:trHeight w:val="255"/>
        </w:trPr>
        <w:tc>
          <w:tcPr>
            <w:tcW w:w="2272" w:type="dxa"/>
            <w:tcBorders>
              <w:top w:val="single" w:sz="6" w:space="0" w:color="auto"/>
            </w:tcBorders>
            <w:noWrap/>
            <w:vAlign w:val="center"/>
          </w:tcPr>
          <w:p w14:paraId="3D0A4D8F" w14:textId="77777777" w:rsidR="00297470" w:rsidRPr="00D647A2" w:rsidRDefault="00297470" w:rsidP="00297470">
            <w:pPr>
              <w:rPr>
                <w:color w:val="000000"/>
              </w:rPr>
            </w:pPr>
            <w:r w:rsidRPr="00D647A2">
              <w:rPr>
                <w:color w:val="000000"/>
              </w:rPr>
              <w:t>Eft_End_DT</w:t>
            </w:r>
          </w:p>
        </w:tc>
        <w:tc>
          <w:tcPr>
            <w:tcW w:w="5468" w:type="dxa"/>
            <w:tcBorders>
              <w:top w:val="single" w:sz="6" w:space="0" w:color="auto"/>
            </w:tcBorders>
            <w:vAlign w:val="center"/>
          </w:tcPr>
          <w:p w14:paraId="4F4E2F41" w14:textId="77777777" w:rsidR="00297470" w:rsidRDefault="00297470" w:rsidP="00297470">
            <w:r>
              <w:t>Ngày kết thúc hiệu lực của bản ghi</w:t>
            </w:r>
          </w:p>
        </w:tc>
        <w:tc>
          <w:tcPr>
            <w:tcW w:w="6480" w:type="dxa"/>
            <w:tcBorders>
              <w:top w:val="single" w:sz="6" w:space="0" w:color="auto"/>
            </w:tcBorders>
            <w:vAlign w:val="center"/>
          </w:tcPr>
          <w:p w14:paraId="0577B552" w14:textId="77777777" w:rsidR="00297470" w:rsidRDefault="00297470" w:rsidP="00297470">
            <w:pPr>
              <w:rPr>
                <w:color w:val="000000"/>
              </w:rPr>
            </w:pPr>
            <w:r>
              <w:rPr>
                <w:color w:val="000000"/>
              </w:rPr>
              <w:t>Hệ thống tự sinh</w:t>
            </w:r>
          </w:p>
        </w:tc>
      </w:tr>
    </w:tbl>
    <w:p w14:paraId="600F0019" w14:textId="77777777" w:rsidR="00A7429F" w:rsidRDefault="00A7429F" w:rsidP="0022535E">
      <w:pPr>
        <w:rPr>
          <w:sz w:val="20"/>
          <w:szCs w:val="20"/>
        </w:rPr>
      </w:pPr>
    </w:p>
    <w:p w14:paraId="3A839D44" w14:textId="77777777" w:rsidR="00643B3D" w:rsidRDefault="00643B3D" w:rsidP="00643B3D">
      <w:pPr>
        <w:pStyle w:val="Caption"/>
        <w:keepNext/>
        <w:outlineLvl w:val="3"/>
        <w:rPr>
          <w:color w:val="auto"/>
          <w:sz w:val="20"/>
          <w:szCs w:val="20"/>
        </w:rPr>
      </w:pPr>
      <w:bookmarkStart w:id="197" w:name="_Toc2080421"/>
      <w:bookmarkStart w:id="198" w:name="_Toc215401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78</w:t>
      </w:r>
      <w:r w:rsidR="00CB325D" w:rsidRPr="00D025ED">
        <w:rPr>
          <w:color w:val="auto"/>
          <w:sz w:val="20"/>
          <w:szCs w:val="20"/>
        </w:rPr>
        <w:fldChar w:fldCharType="end"/>
      </w:r>
      <w:r w:rsidRPr="00541A96">
        <w:rPr>
          <w:color w:val="auto"/>
          <w:sz w:val="20"/>
          <w:szCs w:val="20"/>
        </w:rPr>
        <w:t xml:space="preserve">: </w:t>
      </w:r>
      <w:r w:rsidRPr="00643B3D">
        <w:rPr>
          <w:color w:val="auto"/>
          <w:sz w:val="20"/>
          <w:szCs w:val="20"/>
        </w:rPr>
        <w:t>TBCS_AUDIT_TRAIL</w:t>
      </w:r>
      <w:bookmarkEnd w:id="197"/>
      <w:bookmarkEnd w:id="198"/>
    </w:p>
    <w:tbl>
      <w:tblPr>
        <w:tblW w:w="14220" w:type="dxa"/>
        <w:tblInd w:w="108" w:type="dxa"/>
        <w:tblLayout w:type="fixed"/>
        <w:tblCellMar>
          <w:top w:w="72" w:type="dxa"/>
          <w:left w:w="115" w:type="dxa"/>
          <w:bottom w:w="72" w:type="dxa"/>
          <w:right w:w="115" w:type="dxa"/>
        </w:tblCellMar>
        <w:tblLook w:val="04A0" w:firstRow="1" w:lastRow="0" w:firstColumn="1" w:lastColumn="0" w:noHBand="0" w:noVBand="1"/>
      </w:tblPr>
      <w:tblGrid>
        <w:gridCol w:w="2242"/>
        <w:gridCol w:w="11978"/>
      </w:tblGrid>
      <w:tr w:rsidR="00643B3D" w:rsidRPr="00D025ED" w14:paraId="2405C3F9"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66351FE7" w14:textId="77777777" w:rsidR="00643B3D" w:rsidRPr="00D025ED" w:rsidRDefault="00643B3D" w:rsidP="0072493D">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1F15D7D5" w14:textId="77777777" w:rsidR="00643B3D" w:rsidRPr="00EA5C25" w:rsidRDefault="00643B3D" w:rsidP="0072493D">
            <w:pPr>
              <w:pStyle w:val="Caption"/>
              <w:keepNext/>
              <w:outlineLvl w:val="3"/>
              <w:rPr>
                <w:b w:val="0"/>
                <w:color w:val="auto"/>
                <w:sz w:val="20"/>
                <w:szCs w:val="20"/>
              </w:rPr>
            </w:pPr>
            <w:bookmarkStart w:id="199" w:name="_Toc2080422"/>
            <w:r w:rsidRPr="00643B3D">
              <w:rPr>
                <w:b w:val="0"/>
                <w:color w:val="auto"/>
                <w:sz w:val="20"/>
                <w:szCs w:val="20"/>
              </w:rPr>
              <w:t>TBCS_AUDIT_TRAIL</w:t>
            </w:r>
            <w:bookmarkEnd w:id="199"/>
          </w:p>
        </w:tc>
      </w:tr>
      <w:tr w:rsidR="00643B3D" w:rsidRPr="00D025ED" w14:paraId="343C4041"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tcPr>
          <w:p w14:paraId="0C3BE6C6" w14:textId="77777777" w:rsidR="00643B3D" w:rsidRPr="00D025ED" w:rsidRDefault="00643B3D" w:rsidP="0072493D">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7111000F" w14:textId="77777777" w:rsidR="00643B3D" w:rsidRPr="00297470" w:rsidRDefault="00643B3D" w:rsidP="0072493D">
            <w:pPr>
              <w:pStyle w:val="Caption"/>
              <w:keepNext/>
              <w:outlineLvl w:val="3"/>
              <w:rPr>
                <w:b w:val="0"/>
                <w:color w:val="auto"/>
                <w:sz w:val="20"/>
                <w:szCs w:val="20"/>
              </w:rPr>
            </w:pPr>
            <w:bookmarkStart w:id="200" w:name="_Toc2080423"/>
            <w:r>
              <w:rPr>
                <w:b w:val="0"/>
                <w:color w:val="auto"/>
                <w:sz w:val="20"/>
                <w:szCs w:val="20"/>
              </w:rPr>
              <w:t>B2RAW</w:t>
            </w:r>
            <w:bookmarkEnd w:id="200"/>
          </w:p>
        </w:tc>
      </w:tr>
      <w:tr w:rsidR="00643B3D" w:rsidRPr="00D025ED" w14:paraId="4062DD60"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0679BA62" w14:textId="77777777" w:rsidR="00643B3D" w:rsidRPr="00D025ED" w:rsidRDefault="00643B3D" w:rsidP="0072493D">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06F000FF" w14:textId="77777777" w:rsidR="00643B3D" w:rsidRPr="00D025ED" w:rsidRDefault="00643B3D" w:rsidP="0072493D">
            <w:pPr>
              <w:rPr>
                <w:sz w:val="20"/>
                <w:szCs w:val="20"/>
              </w:rPr>
            </w:pPr>
            <w:r w:rsidRPr="00D025ED">
              <w:rPr>
                <w:sz w:val="20"/>
                <w:szCs w:val="20"/>
              </w:rPr>
              <w:t> Statics data</w:t>
            </w:r>
          </w:p>
        </w:tc>
      </w:tr>
      <w:tr w:rsidR="00643B3D" w:rsidRPr="00D025ED" w14:paraId="003C33B3"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2BD38232" w14:textId="77777777" w:rsidR="00643B3D" w:rsidRPr="00D025ED" w:rsidRDefault="00643B3D" w:rsidP="0072493D">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6C36753A" w14:textId="77777777" w:rsidR="00643B3D" w:rsidRPr="00D025ED" w:rsidRDefault="00643B3D" w:rsidP="00643B3D">
            <w:r w:rsidRPr="00EA5C25">
              <w:rPr>
                <w:sz w:val="20"/>
                <w:szCs w:val="20"/>
              </w:rPr>
              <w:t xml:space="preserve">Bảng </w:t>
            </w:r>
            <w:r w:rsidRPr="00643B3D">
              <w:rPr>
                <w:sz w:val="20"/>
                <w:szCs w:val="20"/>
              </w:rPr>
              <w:t xml:space="preserve">lưu thông tin log </w:t>
            </w:r>
            <w:r>
              <w:rPr>
                <w:sz w:val="20"/>
                <w:szCs w:val="20"/>
              </w:rPr>
              <w:t>của hệ thống kondor, ghi nhận toàn bộ các thay đổi trên hệ thống.</w:t>
            </w:r>
            <w:r w:rsidR="00611B0C">
              <w:rPr>
                <w:sz w:val="20"/>
                <w:szCs w:val="20"/>
              </w:rPr>
              <w:t xml:space="preserve"> Mục đích kéo về datamart để kiểm tra thay đổi của deal</w:t>
            </w:r>
          </w:p>
        </w:tc>
      </w:tr>
      <w:tr w:rsidR="00643B3D" w:rsidRPr="00D025ED" w14:paraId="3189BCFD"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209816CC" w14:textId="77777777" w:rsidR="00643B3D" w:rsidRPr="00541A96" w:rsidRDefault="00643B3D" w:rsidP="0072493D">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05AF4F81" w14:textId="77777777" w:rsidR="00643B3D" w:rsidRPr="00297470" w:rsidRDefault="00643B3D" w:rsidP="0072493D">
            <w:pPr>
              <w:spacing w:line="360" w:lineRule="auto"/>
              <w:rPr>
                <w:sz w:val="20"/>
                <w:szCs w:val="20"/>
              </w:rPr>
            </w:pPr>
            <w:r w:rsidRPr="00297470">
              <w:rPr>
                <w:bCs/>
                <w:sz w:val="20"/>
                <w:szCs w:val="20"/>
                <w:lang w:val="en-GB"/>
              </w:rPr>
              <w:t xml:space="preserve">Bảng </w:t>
            </w:r>
            <w:r w:rsidRPr="00643B3D">
              <w:rPr>
                <w:bCs/>
                <w:sz w:val="20"/>
                <w:szCs w:val="20"/>
                <w:lang w:val="en-GB"/>
              </w:rPr>
              <w:t>kplus..AuditTrail[AuditTrail] nguồn K+</w:t>
            </w:r>
          </w:p>
        </w:tc>
      </w:tr>
    </w:tbl>
    <w:p w14:paraId="0C240770" w14:textId="77777777" w:rsidR="00643B3D" w:rsidRPr="00EA5C25" w:rsidRDefault="00643B3D" w:rsidP="00643B3D"/>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272"/>
        <w:gridCol w:w="5468"/>
        <w:gridCol w:w="6480"/>
      </w:tblGrid>
      <w:tr w:rsidR="00643B3D" w:rsidRPr="00200BDC" w14:paraId="045E087E" w14:textId="77777777" w:rsidTr="0072493D">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5D3DF8C7" w14:textId="77777777" w:rsidR="00643B3D" w:rsidRPr="00200BDC" w:rsidRDefault="00643B3D" w:rsidP="0072493D">
            <w:pPr>
              <w:keepNext/>
            </w:pPr>
            <w:r w:rsidRPr="00200BDC">
              <w:rPr>
                <w:b/>
                <w:color w:val="FFFFFF" w:themeColor="background1"/>
              </w:rPr>
              <w:lastRenderedPageBreak/>
              <w:t>Trường</w:t>
            </w:r>
          </w:p>
        </w:tc>
        <w:tc>
          <w:tcPr>
            <w:tcW w:w="5468" w:type="dxa"/>
            <w:tcBorders>
              <w:top w:val="single" w:sz="4" w:space="0" w:color="auto"/>
              <w:bottom w:val="single" w:sz="6" w:space="0" w:color="auto"/>
            </w:tcBorders>
            <w:shd w:val="clear" w:color="auto" w:fill="A6A6A6" w:themeFill="background1" w:themeFillShade="A6"/>
            <w:vAlign w:val="center"/>
          </w:tcPr>
          <w:p w14:paraId="2D7DC0C3" w14:textId="77777777" w:rsidR="00643B3D" w:rsidRPr="00200BDC" w:rsidRDefault="00643B3D" w:rsidP="0072493D">
            <w:pPr>
              <w:keepNext/>
              <w:rPr>
                <w:b/>
                <w:color w:val="FFFFFF" w:themeColor="background1"/>
              </w:rPr>
            </w:pPr>
            <w:r w:rsidRPr="00200BDC">
              <w:rPr>
                <w:b/>
                <w:color w:val="FFFFFF" w:themeColor="background1"/>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4C58C3D8" w14:textId="77777777" w:rsidR="00643B3D" w:rsidRPr="00200BDC" w:rsidRDefault="00643B3D" w:rsidP="0072493D">
            <w:pPr>
              <w:keepNext/>
              <w:rPr>
                <w:b/>
                <w:color w:val="FFFFFF" w:themeColor="background1"/>
              </w:rPr>
            </w:pPr>
            <w:r>
              <w:rPr>
                <w:b/>
                <w:color w:val="FFFFFF" w:themeColor="background1"/>
              </w:rPr>
              <w:t>Mô tả</w:t>
            </w:r>
          </w:p>
        </w:tc>
      </w:tr>
      <w:tr w:rsidR="00643B3D" w:rsidRPr="00200BDC" w14:paraId="277B08B1" w14:textId="77777777" w:rsidTr="00643B3D">
        <w:trPr>
          <w:trHeight w:val="255"/>
        </w:trPr>
        <w:tc>
          <w:tcPr>
            <w:tcW w:w="2272" w:type="dxa"/>
            <w:tcBorders>
              <w:top w:val="single" w:sz="6" w:space="0" w:color="auto"/>
            </w:tcBorders>
            <w:noWrap/>
            <w:vAlign w:val="center"/>
          </w:tcPr>
          <w:p w14:paraId="26788724" w14:textId="77777777" w:rsidR="00643B3D" w:rsidRPr="00200BDC" w:rsidRDefault="00643B3D" w:rsidP="00643B3D">
            <w:r w:rsidRPr="00753C10">
              <w:rPr>
                <w:color w:val="000000"/>
              </w:rPr>
              <w:t>Users_Id</w:t>
            </w:r>
          </w:p>
        </w:tc>
        <w:tc>
          <w:tcPr>
            <w:tcW w:w="5468" w:type="dxa"/>
            <w:tcBorders>
              <w:top w:val="single" w:sz="6" w:space="0" w:color="auto"/>
            </w:tcBorders>
            <w:vAlign w:val="center"/>
          </w:tcPr>
          <w:p w14:paraId="78E540D9" w14:textId="77777777" w:rsidR="00643B3D" w:rsidRPr="00200BDC" w:rsidRDefault="00643B3D" w:rsidP="00643B3D">
            <w:r w:rsidRPr="00753C10">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0DF5BDB2" w14:textId="77777777" w:rsidR="00643B3D" w:rsidRPr="00200BDC" w:rsidRDefault="00643B3D" w:rsidP="00643B3D">
            <w:r w:rsidRPr="00912CC1">
              <w:rPr>
                <w:bCs/>
                <w:lang w:val="en-GB"/>
              </w:rPr>
              <w:t>[</w:t>
            </w:r>
            <w:r w:rsidRPr="00642725">
              <w:t>AuditTrail</w:t>
            </w:r>
            <w:r w:rsidRPr="00912CC1">
              <w:rPr>
                <w:bCs/>
                <w:lang w:val="en-GB"/>
              </w:rPr>
              <w:t>].</w:t>
            </w:r>
            <w:r w:rsidRPr="00912CC1">
              <w:rPr>
                <w:color w:val="000000"/>
              </w:rPr>
              <w:t>Users_Id</w:t>
            </w:r>
          </w:p>
        </w:tc>
      </w:tr>
      <w:tr w:rsidR="00643B3D" w:rsidRPr="00200BDC" w14:paraId="4B2F34E0" w14:textId="77777777" w:rsidTr="0072493D">
        <w:trPr>
          <w:trHeight w:val="255"/>
        </w:trPr>
        <w:tc>
          <w:tcPr>
            <w:tcW w:w="2272" w:type="dxa"/>
            <w:tcBorders>
              <w:top w:val="single" w:sz="6" w:space="0" w:color="auto"/>
            </w:tcBorders>
            <w:noWrap/>
            <w:vAlign w:val="center"/>
          </w:tcPr>
          <w:p w14:paraId="36093C87" w14:textId="77777777" w:rsidR="00643B3D" w:rsidRPr="00D647A2" w:rsidRDefault="00643B3D" w:rsidP="00643B3D">
            <w:pPr>
              <w:rPr>
                <w:color w:val="000000"/>
              </w:rPr>
            </w:pPr>
            <w:r w:rsidRPr="00753C10">
              <w:rPr>
                <w:color w:val="000000"/>
              </w:rPr>
              <w:t>MessageDate</w:t>
            </w:r>
          </w:p>
        </w:tc>
        <w:tc>
          <w:tcPr>
            <w:tcW w:w="5468" w:type="dxa"/>
            <w:tcBorders>
              <w:top w:val="single" w:sz="6" w:space="0" w:color="auto"/>
            </w:tcBorders>
            <w:vAlign w:val="center"/>
          </w:tcPr>
          <w:p w14:paraId="1B63D2CC" w14:textId="77777777" w:rsidR="00643B3D" w:rsidRPr="008F3A26" w:rsidRDefault="00643B3D" w:rsidP="00643B3D">
            <w:r w:rsidRPr="00753C10">
              <w:t>Audit trail messages are displayed within the range specified in the Begin and End fields.</w:t>
            </w:r>
            <w:r w:rsidRPr="00753C10">
              <w:br/>
              <w:t>This field is optional.</w:t>
            </w:r>
          </w:p>
        </w:tc>
        <w:tc>
          <w:tcPr>
            <w:tcW w:w="6480" w:type="dxa"/>
            <w:tcBorders>
              <w:top w:val="single" w:sz="6" w:space="0" w:color="auto"/>
            </w:tcBorders>
            <w:vAlign w:val="center"/>
          </w:tcPr>
          <w:p w14:paraId="5F9AA816" w14:textId="77777777" w:rsidR="00643B3D"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MessageDate</w:t>
            </w:r>
          </w:p>
        </w:tc>
      </w:tr>
      <w:tr w:rsidR="00643B3D" w:rsidRPr="00200BDC" w14:paraId="097B6127" w14:textId="77777777" w:rsidTr="0072493D">
        <w:trPr>
          <w:trHeight w:val="255"/>
        </w:trPr>
        <w:tc>
          <w:tcPr>
            <w:tcW w:w="2272" w:type="dxa"/>
            <w:tcBorders>
              <w:top w:val="single" w:sz="6" w:space="0" w:color="auto"/>
            </w:tcBorders>
            <w:noWrap/>
            <w:vAlign w:val="center"/>
          </w:tcPr>
          <w:p w14:paraId="6D0C49E4" w14:textId="77777777" w:rsidR="00643B3D" w:rsidRPr="00753C10" w:rsidRDefault="00643B3D" w:rsidP="00643B3D">
            <w:pPr>
              <w:rPr>
                <w:color w:val="000000"/>
              </w:rPr>
            </w:pPr>
            <w:r w:rsidRPr="00753C10">
              <w:rPr>
                <w:color w:val="000000"/>
              </w:rPr>
              <w:t>MessageType</w:t>
            </w:r>
          </w:p>
        </w:tc>
        <w:tc>
          <w:tcPr>
            <w:tcW w:w="5468" w:type="dxa"/>
            <w:tcBorders>
              <w:top w:val="single" w:sz="6" w:space="0" w:color="auto"/>
            </w:tcBorders>
            <w:vAlign w:val="center"/>
          </w:tcPr>
          <w:p w14:paraId="0B7BABD7" w14:textId="77777777" w:rsidR="00643B3D" w:rsidRPr="00753C10" w:rsidRDefault="00643B3D" w:rsidP="00643B3D">
            <w:r w:rsidRPr="00753C10">
              <w:t>Allows you to choose the type of action for which an entry was made in the audit trail.</w:t>
            </w:r>
          </w:p>
        </w:tc>
        <w:tc>
          <w:tcPr>
            <w:tcW w:w="6480" w:type="dxa"/>
            <w:tcBorders>
              <w:top w:val="single" w:sz="6" w:space="0" w:color="auto"/>
            </w:tcBorders>
            <w:vAlign w:val="center"/>
          </w:tcPr>
          <w:p w14:paraId="227BFBE6" w14:textId="77777777" w:rsidR="00643B3D" w:rsidRPr="00912CC1"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MessageType</w:t>
            </w:r>
          </w:p>
        </w:tc>
      </w:tr>
      <w:tr w:rsidR="00643B3D" w:rsidRPr="00200BDC" w14:paraId="79F1F348" w14:textId="77777777" w:rsidTr="0072493D">
        <w:trPr>
          <w:trHeight w:val="255"/>
        </w:trPr>
        <w:tc>
          <w:tcPr>
            <w:tcW w:w="2272" w:type="dxa"/>
            <w:tcBorders>
              <w:top w:val="single" w:sz="6" w:space="0" w:color="auto"/>
            </w:tcBorders>
            <w:noWrap/>
            <w:vAlign w:val="center"/>
          </w:tcPr>
          <w:p w14:paraId="5D4ACA4A" w14:textId="77777777" w:rsidR="00643B3D" w:rsidRPr="00753C10" w:rsidRDefault="00643B3D" w:rsidP="00643B3D">
            <w:pPr>
              <w:rPr>
                <w:color w:val="000000"/>
              </w:rPr>
            </w:pPr>
            <w:r w:rsidRPr="00753C10">
              <w:rPr>
                <w:color w:val="000000"/>
              </w:rPr>
              <w:t>KdbTables_Id</w:t>
            </w:r>
          </w:p>
        </w:tc>
        <w:tc>
          <w:tcPr>
            <w:tcW w:w="5468" w:type="dxa"/>
            <w:tcBorders>
              <w:top w:val="single" w:sz="6" w:space="0" w:color="auto"/>
            </w:tcBorders>
            <w:vAlign w:val="center"/>
          </w:tcPr>
          <w:p w14:paraId="193F70C5" w14:textId="77777777" w:rsidR="00643B3D" w:rsidRPr="00753C10" w:rsidRDefault="00643B3D" w:rsidP="00643B3D">
            <w:r w:rsidRPr="00753C10">
              <w:t>KDB table identification. Corresponds to the kdbtable_t generated enum.</w:t>
            </w:r>
          </w:p>
        </w:tc>
        <w:tc>
          <w:tcPr>
            <w:tcW w:w="6480" w:type="dxa"/>
            <w:tcBorders>
              <w:top w:val="single" w:sz="6" w:space="0" w:color="auto"/>
            </w:tcBorders>
            <w:vAlign w:val="center"/>
          </w:tcPr>
          <w:p w14:paraId="31D60105" w14:textId="77777777" w:rsidR="00643B3D" w:rsidRPr="00912CC1"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KdbTables_Id</w:t>
            </w:r>
          </w:p>
        </w:tc>
      </w:tr>
      <w:tr w:rsidR="00643B3D" w:rsidRPr="00200BDC" w14:paraId="361CD424" w14:textId="77777777" w:rsidTr="0072493D">
        <w:trPr>
          <w:trHeight w:val="255"/>
        </w:trPr>
        <w:tc>
          <w:tcPr>
            <w:tcW w:w="2272" w:type="dxa"/>
            <w:tcBorders>
              <w:top w:val="single" w:sz="6" w:space="0" w:color="auto"/>
            </w:tcBorders>
            <w:noWrap/>
            <w:vAlign w:val="center"/>
          </w:tcPr>
          <w:p w14:paraId="520F0286" w14:textId="77777777" w:rsidR="00643B3D" w:rsidRPr="00753C10" w:rsidRDefault="00643B3D" w:rsidP="00643B3D">
            <w:pPr>
              <w:rPr>
                <w:color w:val="000000"/>
              </w:rPr>
            </w:pPr>
            <w:r w:rsidRPr="00753C10">
              <w:rPr>
                <w:color w:val="000000"/>
              </w:rPr>
              <w:t>TableRowId</w:t>
            </w:r>
          </w:p>
        </w:tc>
        <w:tc>
          <w:tcPr>
            <w:tcW w:w="5468" w:type="dxa"/>
            <w:tcBorders>
              <w:top w:val="single" w:sz="6" w:space="0" w:color="auto"/>
            </w:tcBorders>
            <w:vAlign w:val="center"/>
          </w:tcPr>
          <w:p w14:paraId="24E0A1C7" w14:textId="77777777" w:rsidR="00643B3D" w:rsidRPr="00753C10" w:rsidRDefault="00643B3D" w:rsidP="00643B3D">
            <w:r w:rsidRPr="00753C10">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58AB13A0" w14:textId="77777777" w:rsidR="00643B3D" w:rsidRPr="00912CC1"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TableRowId</w:t>
            </w:r>
          </w:p>
        </w:tc>
      </w:tr>
      <w:tr w:rsidR="00643B3D" w:rsidRPr="00200BDC" w14:paraId="127CFF56" w14:textId="77777777" w:rsidTr="0072493D">
        <w:trPr>
          <w:trHeight w:val="255"/>
        </w:trPr>
        <w:tc>
          <w:tcPr>
            <w:tcW w:w="2272" w:type="dxa"/>
            <w:tcBorders>
              <w:top w:val="single" w:sz="6" w:space="0" w:color="auto"/>
            </w:tcBorders>
            <w:noWrap/>
            <w:vAlign w:val="center"/>
          </w:tcPr>
          <w:p w14:paraId="0B033BF4" w14:textId="77777777" w:rsidR="00643B3D" w:rsidRPr="00753C10" w:rsidRDefault="00643B3D" w:rsidP="00643B3D">
            <w:pPr>
              <w:rPr>
                <w:color w:val="000000"/>
              </w:rPr>
            </w:pPr>
            <w:r w:rsidRPr="00753C10">
              <w:rPr>
                <w:color w:val="000000"/>
              </w:rPr>
              <w:t>MessageString</w:t>
            </w:r>
          </w:p>
        </w:tc>
        <w:tc>
          <w:tcPr>
            <w:tcW w:w="5468" w:type="dxa"/>
            <w:tcBorders>
              <w:top w:val="single" w:sz="6" w:space="0" w:color="auto"/>
            </w:tcBorders>
            <w:vAlign w:val="center"/>
          </w:tcPr>
          <w:p w14:paraId="161FAF13" w14:textId="77777777" w:rsidR="00643B3D" w:rsidRPr="00753C10" w:rsidRDefault="00643B3D" w:rsidP="00643B3D">
            <w:r w:rsidRPr="00753C10">
              <w:t>Display the short string audit message.</w:t>
            </w:r>
          </w:p>
        </w:tc>
        <w:tc>
          <w:tcPr>
            <w:tcW w:w="6480" w:type="dxa"/>
            <w:tcBorders>
              <w:top w:val="single" w:sz="6" w:space="0" w:color="auto"/>
            </w:tcBorders>
            <w:vAlign w:val="center"/>
          </w:tcPr>
          <w:p w14:paraId="588C1E8D" w14:textId="77777777" w:rsidR="00643B3D" w:rsidRPr="00912CC1"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MessageString</w:t>
            </w:r>
          </w:p>
        </w:tc>
      </w:tr>
      <w:tr w:rsidR="00643B3D" w:rsidRPr="00200BDC" w14:paraId="16A95DD6" w14:textId="77777777" w:rsidTr="0072493D">
        <w:trPr>
          <w:trHeight w:val="255"/>
        </w:trPr>
        <w:tc>
          <w:tcPr>
            <w:tcW w:w="2272" w:type="dxa"/>
            <w:tcBorders>
              <w:top w:val="single" w:sz="6" w:space="0" w:color="auto"/>
            </w:tcBorders>
            <w:noWrap/>
            <w:vAlign w:val="center"/>
          </w:tcPr>
          <w:p w14:paraId="605C403C" w14:textId="77777777" w:rsidR="00643B3D" w:rsidRPr="00753C10" w:rsidRDefault="00643B3D" w:rsidP="00643B3D">
            <w:pPr>
              <w:rPr>
                <w:color w:val="000000"/>
              </w:rPr>
            </w:pPr>
            <w:r w:rsidRPr="00753C10">
              <w:rPr>
                <w:color w:val="000000"/>
              </w:rPr>
              <w:t>MessageText</w:t>
            </w:r>
          </w:p>
        </w:tc>
        <w:tc>
          <w:tcPr>
            <w:tcW w:w="5468" w:type="dxa"/>
            <w:tcBorders>
              <w:top w:val="single" w:sz="6" w:space="0" w:color="auto"/>
            </w:tcBorders>
            <w:vAlign w:val="center"/>
          </w:tcPr>
          <w:p w14:paraId="4E192E44" w14:textId="77777777" w:rsidR="00643B3D" w:rsidRPr="00753C10" w:rsidRDefault="00643B3D" w:rsidP="00643B3D">
            <w:r w:rsidRPr="00753C10">
              <w:t>Displays the number of messages that are displayed in the list. This is specified in the Application Configuration window.</w:t>
            </w:r>
          </w:p>
        </w:tc>
        <w:tc>
          <w:tcPr>
            <w:tcW w:w="6480" w:type="dxa"/>
            <w:tcBorders>
              <w:top w:val="single" w:sz="6" w:space="0" w:color="auto"/>
            </w:tcBorders>
            <w:vAlign w:val="center"/>
          </w:tcPr>
          <w:p w14:paraId="3710B2D5" w14:textId="77777777" w:rsidR="00643B3D" w:rsidRPr="00912CC1" w:rsidRDefault="00643B3D" w:rsidP="00643B3D">
            <w:pPr>
              <w:rPr>
                <w:bCs/>
                <w:lang w:val="en-GB"/>
              </w:rPr>
            </w:pPr>
            <w:r w:rsidRPr="00912CC1">
              <w:rPr>
                <w:bCs/>
                <w:lang w:val="en-GB"/>
              </w:rPr>
              <w:t>[</w:t>
            </w:r>
            <w:r w:rsidRPr="00642725">
              <w:t>AuditTrail</w:t>
            </w:r>
            <w:r w:rsidRPr="00912CC1">
              <w:rPr>
                <w:bCs/>
                <w:lang w:val="en-GB"/>
              </w:rPr>
              <w:t>].</w:t>
            </w:r>
            <w:r w:rsidRPr="00912CC1">
              <w:rPr>
                <w:color w:val="000000"/>
              </w:rPr>
              <w:t>MessageText</w:t>
            </w:r>
          </w:p>
        </w:tc>
      </w:tr>
    </w:tbl>
    <w:p w14:paraId="7A81A704" w14:textId="77777777" w:rsidR="00643B3D" w:rsidRDefault="00643B3D" w:rsidP="0022535E">
      <w:pPr>
        <w:rPr>
          <w:sz w:val="20"/>
          <w:szCs w:val="20"/>
        </w:rPr>
      </w:pPr>
    </w:p>
    <w:p w14:paraId="5AF14135" w14:textId="77777777" w:rsidR="00611B0C" w:rsidRDefault="00611B0C" w:rsidP="00611B0C">
      <w:pPr>
        <w:pStyle w:val="Caption"/>
        <w:keepNext/>
        <w:outlineLvl w:val="3"/>
        <w:rPr>
          <w:color w:val="auto"/>
          <w:sz w:val="20"/>
          <w:szCs w:val="20"/>
        </w:rPr>
      </w:pPr>
      <w:bookmarkStart w:id="201" w:name="_Toc2080424"/>
      <w:bookmarkStart w:id="202" w:name="_Toc215401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79</w:t>
      </w:r>
      <w:r w:rsidR="00CB325D" w:rsidRPr="00D025ED">
        <w:rPr>
          <w:color w:val="auto"/>
          <w:sz w:val="20"/>
          <w:szCs w:val="20"/>
        </w:rPr>
        <w:fldChar w:fldCharType="end"/>
      </w:r>
      <w:r w:rsidRPr="00541A96">
        <w:rPr>
          <w:color w:val="auto"/>
          <w:sz w:val="20"/>
          <w:szCs w:val="20"/>
        </w:rPr>
        <w:t xml:space="preserve">: </w:t>
      </w:r>
      <w:r w:rsidRPr="00611B0C">
        <w:rPr>
          <w:color w:val="auto"/>
          <w:sz w:val="20"/>
          <w:szCs w:val="20"/>
        </w:rPr>
        <w:t>TBCS_YIELD_POINT</w:t>
      </w:r>
      <w:bookmarkEnd w:id="201"/>
      <w:bookmarkEnd w:id="202"/>
    </w:p>
    <w:tbl>
      <w:tblPr>
        <w:tblW w:w="14220" w:type="dxa"/>
        <w:tblInd w:w="108" w:type="dxa"/>
        <w:tblLayout w:type="fixed"/>
        <w:tblCellMar>
          <w:top w:w="72" w:type="dxa"/>
          <w:left w:w="115" w:type="dxa"/>
          <w:bottom w:w="72" w:type="dxa"/>
          <w:right w:w="115" w:type="dxa"/>
        </w:tblCellMar>
        <w:tblLook w:val="04A0" w:firstRow="1" w:lastRow="0" w:firstColumn="1" w:lastColumn="0" w:noHBand="0" w:noVBand="1"/>
      </w:tblPr>
      <w:tblGrid>
        <w:gridCol w:w="2242"/>
        <w:gridCol w:w="11978"/>
      </w:tblGrid>
      <w:tr w:rsidR="00611B0C" w:rsidRPr="00D025ED" w14:paraId="678ED371"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745F78B9" w14:textId="77777777" w:rsidR="00611B0C" w:rsidRPr="00D025ED" w:rsidRDefault="00611B0C" w:rsidP="0072493D">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0DA755AF" w14:textId="77777777" w:rsidR="00611B0C" w:rsidRPr="00EA5C25" w:rsidRDefault="00611B0C" w:rsidP="00611B0C">
            <w:pPr>
              <w:pStyle w:val="Caption"/>
              <w:keepNext/>
              <w:spacing w:after="0"/>
              <w:outlineLvl w:val="3"/>
              <w:rPr>
                <w:b w:val="0"/>
                <w:color w:val="auto"/>
                <w:sz w:val="20"/>
                <w:szCs w:val="20"/>
              </w:rPr>
            </w:pPr>
            <w:bookmarkStart w:id="203" w:name="_Toc2080425"/>
            <w:r w:rsidRPr="00611B0C">
              <w:rPr>
                <w:b w:val="0"/>
                <w:color w:val="auto"/>
                <w:sz w:val="20"/>
                <w:szCs w:val="20"/>
              </w:rPr>
              <w:t>TBCS_YIELD_POINT</w:t>
            </w:r>
            <w:bookmarkEnd w:id="203"/>
          </w:p>
        </w:tc>
      </w:tr>
      <w:tr w:rsidR="00611B0C" w:rsidRPr="00D025ED" w14:paraId="4B1EF887"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tcPr>
          <w:p w14:paraId="6D529115" w14:textId="77777777" w:rsidR="00611B0C" w:rsidRPr="00D025ED" w:rsidRDefault="00611B0C" w:rsidP="0072493D">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1394B636" w14:textId="77777777" w:rsidR="00611B0C" w:rsidRPr="00297470" w:rsidRDefault="00611B0C" w:rsidP="00611B0C">
            <w:pPr>
              <w:pStyle w:val="Caption"/>
              <w:keepNext/>
              <w:spacing w:after="0" w:line="276" w:lineRule="auto"/>
              <w:outlineLvl w:val="3"/>
              <w:rPr>
                <w:b w:val="0"/>
                <w:color w:val="auto"/>
                <w:sz w:val="20"/>
                <w:szCs w:val="20"/>
              </w:rPr>
            </w:pPr>
            <w:bookmarkStart w:id="204" w:name="_Toc2080426"/>
            <w:r>
              <w:rPr>
                <w:b w:val="0"/>
                <w:color w:val="auto"/>
                <w:sz w:val="20"/>
                <w:szCs w:val="20"/>
              </w:rPr>
              <w:t>B2RAW</w:t>
            </w:r>
            <w:bookmarkEnd w:id="204"/>
          </w:p>
        </w:tc>
      </w:tr>
      <w:tr w:rsidR="00611B0C" w:rsidRPr="00D025ED" w14:paraId="5A1312EA"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7E3134BF" w14:textId="77777777" w:rsidR="00611B0C" w:rsidRPr="00D025ED" w:rsidRDefault="00611B0C" w:rsidP="0072493D">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40C17E32" w14:textId="77777777" w:rsidR="00611B0C" w:rsidRPr="00D025ED" w:rsidRDefault="00611B0C" w:rsidP="0072493D">
            <w:pPr>
              <w:rPr>
                <w:sz w:val="20"/>
                <w:szCs w:val="20"/>
              </w:rPr>
            </w:pPr>
            <w:r w:rsidRPr="00D025ED">
              <w:rPr>
                <w:sz w:val="20"/>
                <w:szCs w:val="20"/>
              </w:rPr>
              <w:t> Statics data</w:t>
            </w:r>
          </w:p>
        </w:tc>
      </w:tr>
      <w:tr w:rsidR="00611B0C" w:rsidRPr="00D025ED" w14:paraId="66B23B9C"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28C9712D" w14:textId="77777777" w:rsidR="00611B0C" w:rsidRPr="00D025ED" w:rsidRDefault="00611B0C" w:rsidP="0072493D">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5307A0D7" w14:textId="77777777" w:rsidR="00611B0C" w:rsidRPr="00D025ED" w:rsidRDefault="00611B0C" w:rsidP="0072493D">
            <w:r w:rsidRPr="00611B0C">
              <w:rPr>
                <w:sz w:val="20"/>
                <w:szCs w:val="20"/>
              </w:rPr>
              <w:t>Bảng lưu thông tin dữ liệu rate spot HNX lấy từ KGR, phục vụ tính VAR Bond</w:t>
            </w:r>
          </w:p>
        </w:tc>
      </w:tr>
      <w:tr w:rsidR="00611B0C" w:rsidRPr="00D025ED" w14:paraId="4E6E6FD1"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5EA5B1E7" w14:textId="77777777" w:rsidR="00611B0C" w:rsidRPr="00541A96" w:rsidRDefault="00611B0C" w:rsidP="0072493D">
            <w:pPr>
              <w:rPr>
                <w:color w:val="000000"/>
                <w:sz w:val="20"/>
                <w:szCs w:val="20"/>
              </w:rPr>
            </w:pPr>
            <w:r w:rsidRPr="00541A96">
              <w:rPr>
                <w:color w:val="000000"/>
                <w:sz w:val="20"/>
                <w:szCs w:val="20"/>
              </w:rPr>
              <w:t xml:space="preserve">Input data: </w:t>
            </w:r>
          </w:p>
        </w:tc>
        <w:tc>
          <w:tcPr>
            <w:tcW w:w="11988" w:type="dxa"/>
            <w:tcBorders>
              <w:top w:val="single" w:sz="4" w:space="0" w:color="auto"/>
              <w:left w:val="nil"/>
              <w:bottom w:val="single" w:sz="4" w:space="0" w:color="auto"/>
              <w:right w:val="single" w:sz="4" w:space="0" w:color="auto"/>
            </w:tcBorders>
            <w:hideMark/>
          </w:tcPr>
          <w:p w14:paraId="15A6C9C8" w14:textId="77777777" w:rsidR="00611B0C" w:rsidRDefault="00611B0C" w:rsidP="00B27E38">
            <w:pPr>
              <w:pStyle w:val="Header"/>
              <w:numPr>
                <w:ilvl w:val="1"/>
                <w:numId w:val="3"/>
              </w:numPr>
              <w:tabs>
                <w:tab w:val="clear" w:pos="4320"/>
                <w:tab w:val="clear" w:pos="8640"/>
              </w:tabs>
              <w:spacing w:line="360" w:lineRule="auto"/>
              <w:ind w:left="360"/>
              <w:rPr>
                <w:bCs/>
                <w:lang w:val="en-GB"/>
              </w:rPr>
            </w:pPr>
            <w:r w:rsidRPr="004F5CAA">
              <w:rPr>
                <w:bCs/>
                <w:lang w:val="en-GB"/>
              </w:rPr>
              <w:t xml:space="preserve">Nguồn dữ liệu: </w:t>
            </w:r>
          </w:p>
          <w:p w14:paraId="3A97AF7C" w14:textId="77777777" w:rsidR="00611B0C" w:rsidRDefault="00611B0C" w:rsidP="00B27E38">
            <w:pPr>
              <w:pStyle w:val="Header"/>
              <w:numPr>
                <w:ilvl w:val="1"/>
                <w:numId w:val="12"/>
              </w:numPr>
              <w:tabs>
                <w:tab w:val="clear" w:pos="4320"/>
                <w:tab w:val="clear" w:pos="8640"/>
              </w:tabs>
              <w:spacing w:line="360" w:lineRule="auto"/>
              <w:ind w:left="1080"/>
              <w:rPr>
                <w:bCs/>
                <w:lang w:val="en-GB"/>
              </w:rPr>
            </w:pPr>
            <w:r w:rsidRPr="00102E0C">
              <w:rPr>
                <w:bCs/>
                <w:lang w:val="en-GB"/>
              </w:rPr>
              <w:lastRenderedPageBreak/>
              <w:t>rateDB.dbo.YieldPoint</w:t>
            </w:r>
            <w:r>
              <w:rPr>
                <w:bCs/>
                <w:lang w:val="en-GB"/>
              </w:rPr>
              <w:t xml:space="preserve"> [</w:t>
            </w:r>
            <w:r w:rsidRPr="00102E0C">
              <w:rPr>
                <w:bCs/>
                <w:lang w:val="en-GB"/>
              </w:rPr>
              <w:t>yp</w:t>
            </w:r>
            <w:r>
              <w:rPr>
                <w:bCs/>
                <w:lang w:val="en-GB"/>
              </w:rPr>
              <w:t>]</w:t>
            </w:r>
          </w:p>
          <w:p w14:paraId="6833F9DE" w14:textId="77777777" w:rsidR="00611B0C" w:rsidRDefault="00611B0C" w:rsidP="00B27E38">
            <w:pPr>
              <w:pStyle w:val="Header"/>
              <w:numPr>
                <w:ilvl w:val="1"/>
                <w:numId w:val="12"/>
              </w:numPr>
              <w:tabs>
                <w:tab w:val="clear" w:pos="4320"/>
                <w:tab w:val="clear" w:pos="8640"/>
              </w:tabs>
              <w:spacing w:line="360" w:lineRule="auto"/>
              <w:ind w:left="1080"/>
              <w:rPr>
                <w:bCs/>
                <w:lang w:val="en-GB"/>
              </w:rPr>
            </w:pPr>
            <w:r w:rsidRPr="00102E0C">
              <w:rPr>
                <w:bCs/>
                <w:lang w:val="en-GB"/>
              </w:rPr>
              <w:t>rateDB.dbo.YieldCurve</w:t>
            </w:r>
            <w:r>
              <w:rPr>
                <w:bCs/>
                <w:lang w:val="en-GB"/>
              </w:rPr>
              <w:t xml:space="preserve"> [y]</w:t>
            </w:r>
          </w:p>
          <w:p w14:paraId="2D05A0FA" w14:textId="77777777" w:rsidR="00611B0C" w:rsidRDefault="00611B0C" w:rsidP="00B27E38">
            <w:pPr>
              <w:pStyle w:val="Header"/>
              <w:numPr>
                <w:ilvl w:val="1"/>
                <w:numId w:val="12"/>
              </w:numPr>
              <w:tabs>
                <w:tab w:val="clear" w:pos="4320"/>
                <w:tab w:val="clear" w:pos="8640"/>
              </w:tabs>
              <w:spacing w:line="360" w:lineRule="auto"/>
              <w:ind w:left="1080"/>
              <w:rPr>
                <w:bCs/>
                <w:lang w:val="en-GB"/>
              </w:rPr>
            </w:pPr>
            <w:r w:rsidRPr="00102E0C">
              <w:rPr>
                <w:bCs/>
                <w:lang w:val="en-GB"/>
              </w:rPr>
              <w:t>rateDB.dbo.YieldCurveDefinition</w:t>
            </w:r>
            <w:r>
              <w:rPr>
                <w:bCs/>
                <w:lang w:val="en-GB"/>
              </w:rPr>
              <w:t xml:space="preserve"> [d]</w:t>
            </w:r>
          </w:p>
          <w:p w14:paraId="4BFD5CCE" w14:textId="77777777" w:rsidR="00611B0C" w:rsidRDefault="00611B0C" w:rsidP="00B27E38">
            <w:pPr>
              <w:pStyle w:val="Header"/>
              <w:numPr>
                <w:ilvl w:val="1"/>
                <w:numId w:val="12"/>
              </w:numPr>
              <w:tabs>
                <w:tab w:val="clear" w:pos="4320"/>
                <w:tab w:val="clear" w:pos="8640"/>
              </w:tabs>
              <w:spacing w:line="360" w:lineRule="auto"/>
              <w:ind w:left="1080"/>
              <w:rPr>
                <w:bCs/>
                <w:lang w:val="en-GB"/>
              </w:rPr>
            </w:pPr>
            <w:r w:rsidRPr="00102E0C">
              <w:rPr>
                <w:bCs/>
                <w:lang w:val="en-GB"/>
              </w:rPr>
              <w:t xml:space="preserve">rateDB.dbo.MarketData </w:t>
            </w:r>
            <w:r>
              <w:rPr>
                <w:bCs/>
                <w:lang w:val="en-GB"/>
              </w:rPr>
              <w:t>[</w:t>
            </w:r>
            <w:r w:rsidRPr="00102E0C">
              <w:rPr>
                <w:bCs/>
                <w:lang w:val="en-GB"/>
              </w:rPr>
              <w:t>mk</w:t>
            </w:r>
            <w:r>
              <w:rPr>
                <w:bCs/>
                <w:lang w:val="en-GB"/>
              </w:rPr>
              <w:t>]</w:t>
            </w:r>
          </w:p>
          <w:p w14:paraId="51DE1756" w14:textId="77777777" w:rsidR="00611B0C" w:rsidRDefault="00611B0C" w:rsidP="00B27E38">
            <w:pPr>
              <w:pStyle w:val="Header"/>
              <w:numPr>
                <w:ilvl w:val="1"/>
                <w:numId w:val="3"/>
              </w:numPr>
              <w:tabs>
                <w:tab w:val="clear" w:pos="4320"/>
                <w:tab w:val="clear" w:pos="8640"/>
              </w:tabs>
              <w:spacing w:line="360" w:lineRule="auto"/>
              <w:ind w:left="360"/>
              <w:rPr>
                <w:bCs/>
                <w:lang w:val="en-GB"/>
              </w:rPr>
            </w:pPr>
            <w:r>
              <w:rPr>
                <w:bCs/>
                <w:lang w:val="en-GB"/>
              </w:rPr>
              <w:t>Điều kiện lấy</w:t>
            </w:r>
            <w:r w:rsidRPr="004F5CAA">
              <w:rPr>
                <w:bCs/>
                <w:lang w:val="en-GB"/>
              </w:rPr>
              <w:t xml:space="preserve"> dữ liệu: </w:t>
            </w:r>
          </w:p>
          <w:p w14:paraId="5032298A" w14:textId="77777777" w:rsidR="00611B0C" w:rsidRPr="006847E7" w:rsidRDefault="00611B0C" w:rsidP="00B27E38">
            <w:pPr>
              <w:pStyle w:val="Header"/>
              <w:numPr>
                <w:ilvl w:val="1"/>
                <w:numId w:val="12"/>
              </w:numPr>
              <w:tabs>
                <w:tab w:val="clear" w:pos="4320"/>
                <w:tab w:val="clear" w:pos="8640"/>
              </w:tabs>
              <w:spacing w:line="360" w:lineRule="auto"/>
              <w:ind w:left="1080"/>
              <w:rPr>
                <w:bCs/>
                <w:lang w:val="en-GB"/>
              </w:rPr>
            </w:pPr>
            <w:r w:rsidRPr="006847E7">
              <w:rPr>
                <w:bCs/>
                <w:lang w:val="en-GB"/>
              </w:rPr>
              <w:t xml:space="preserve">[yp].YieldCurveId = [y].Id </w:t>
            </w:r>
          </w:p>
          <w:p w14:paraId="2F70712B" w14:textId="77777777" w:rsidR="00611B0C" w:rsidRPr="006847E7" w:rsidRDefault="00611B0C" w:rsidP="00B27E38">
            <w:pPr>
              <w:pStyle w:val="Header"/>
              <w:numPr>
                <w:ilvl w:val="1"/>
                <w:numId w:val="12"/>
              </w:numPr>
              <w:tabs>
                <w:tab w:val="clear" w:pos="4320"/>
                <w:tab w:val="clear" w:pos="8640"/>
              </w:tabs>
              <w:spacing w:line="360" w:lineRule="auto"/>
              <w:ind w:left="1080"/>
              <w:rPr>
                <w:bCs/>
                <w:lang w:val="en-GB"/>
              </w:rPr>
            </w:pPr>
            <w:r w:rsidRPr="006847E7">
              <w:rPr>
                <w:bCs/>
                <w:lang w:val="en-GB"/>
              </w:rPr>
              <w:t xml:space="preserve">[d].Id = [y].DefinitionId </w:t>
            </w:r>
          </w:p>
          <w:p w14:paraId="07B256E4" w14:textId="77777777" w:rsidR="00611B0C" w:rsidRPr="006847E7" w:rsidRDefault="00611B0C" w:rsidP="00B27E38">
            <w:pPr>
              <w:pStyle w:val="Header"/>
              <w:numPr>
                <w:ilvl w:val="1"/>
                <w:numId w:val="12"/>
              </w:numPr>
              <w:tabs>
                <w:tab w:val="clear" w:pos="4320"/>
                <w:tab w:val="clear" w:pos="8640"/>
              </w:tabs>
              <w:spacing w:line="360" w:lineRule="auto"/>
              <w:ind w:left="1080"/>
              <w:rPr>
                <w:bCs/>
                <w:lang w:val="en-GB"/>
              </w:rPr>
            </w:pPr>
            <w:r w:rsidRPr="006847E7">
              <w:rPr>
                <w:bCs/>
                <w:lang w:val="en-GB"/>
              </w:rPr>
              <w:t xml:space="preserve">[mk].Id = [y].MarketDataId </w:t>
            </w:r>
          </w:p>
          <w:p w14:paraId="5FBC1B41" w14:textId="77777777" w:rsidR="00611B0C" w:rsidRPr="00297470" w:rsidRDefault="00611B0C" w:rsidP="00B27E38">
            <w:pPr>
              <w:pStyle w:val="Header"/>
              <w:numPr>
                <w:ilvl w:val="1"/>
                <w:numId w:val="12"/>
              </w:numPr>
              <w:tabs>
                <w:tab w:val="clear" w:pos="4320"/>
                <w:tab w:val="clear" w:pos="8640"/>
              </w:tabs>
              <w:spacing w:line="360" w:lineRule="auto"/>
              <w:ind w:left="1080"/>
              <w:rPr>
                <w:sz w:val="20"/>
                <w:szCs w:val="20"/>
              </w:rPr>
            </w:pPr>
            <w:r w:rsidRPr="006847E7">
              <w:rPr>
                <w:bCs/>
                <w:lang w:val="en-GB"/>
              </w:rPr>
              <w:t>[mk].AsOfDate</w:t>
            </w:r>
            <w:r>
              <w:rPr>
                <w:bCs/>
                <w:lang w:val="en-GB"/>
              </w:rPr>
              <w:t xml:space="preserve"> =  Ngày lấy dữ liệu</w:t>
            </w:r>
          </w:p>
        </w:tc>
      </w:tr>
    </w:tbl>
    <w:p w14:paraId="7DC491A5" w14:textId="77777777" w:rsidR="00611B0C" w:rsidRPr="00EA5C25" w:rsidRDefault="00611B0C" w:rsidP="00611B0C"/>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272"/>
        <w:gridCol w:w="5468"/>
        <w:gridCol w:w="6480"/>
      </w:tblGrid>
      <w:tr w:rsidR="00611B0C" w:rsidRPr="00200BDC" w14:paraId="5A245D5A" w14:textId="77777777" w:rsidTr="0072493D">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79145648" w14:textId="77777777" w:rsidR="00611B0C" w:rsidRPr="00200BDC" w:rsidRDefault="00611B0C" w:rsidP="0072493D">
            <w:pPr>
              <w:keepNext/>
            </w:pPr>
            <w:r w:rsidRPr="00200BDC">
              <w:rPr>
                <w:b/>
                <w:color w:val="FFFFFF" w:themeColor="background1"/>
              </w:rPr>
              <w:t>Trường</w:t>
            </w:r>
          </w:p>
        </w:tc>
        <w:tc>
          <w:tcPr>
            <w:tcW w:w="5468" w:type="dxa"/>
            <w:tcBorders>
              <w:top w:val="single" w:sz="4" w:space="0" w:color="auto"/>
              <w:bottom w:val="single" w:sz="6" w:space="0" w:color="auto"/>
            </w:tcBorders>
            <w:shd w:val="clear" w:color="auto" w:fill="A6A6A6" w:themeFill="background1" w:themeFillShade="A6"/>
            <w:vAlign w:val="center"/>
          </w:tcPr>
          <w:p w14:paraId="1C3F055D" w14:textId="77777777" w:rsidR="00611B0C" w:rsidRPr="00200BDC" w:rsidRDefault="00611B0C" w:rsidP="0072493D">
            <w:pPr>
              <w:keepNext/>
              <w:rPr>
                <w:b/>
                <w:color w:val="FFFFFF" w:themeColor="background1"/>
              </w:rPr>
            </w:pPr>
            <w:r w:rsidRPr="00200BDC">
              <w:rPr>
                <w:b/>
                <w:color w:val="FFFFFF" w:themeColor="background1"/>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38BD8858" w14:textId="77777777" w:rsidR="00611B0C" w:rsidRPr="00200BDC" w:rsidRDefault="00611B0C" w:rsidP="0072493D">
            <w:pPr>
              <w:keepNext/>
              <w:rPr>
                <w:b/>
                <w:color w:val="FFFFFF" w:themeColor="background1"/>
              </w:rPr>
            </w:pPr>
            <w:r>
              <w:rPr>
                <w:b/>
                <w:color w:val="FFFFFF" w:themeColor="background1"/>
              </w:rPr>
              <w:t>Mô tả</w:t>
            </w:r>
          </w:p>
        </w:tc>
      </w:tr>
      <w:tr w:rsidR="00611B0C" w:rsidRPr="00200BDC" w14:paraId="59B9D5F5" w14:textId="77777777" w:rsidTr="0072493D">
        <w:trPr>
          <w:trHeight w:val="255"/>
        </w:trPr>
        <w:tc>
          <w:tcPr>
            <w:tcW w:w="2272" w:type="dxa"/>
            <w:tcBorders>
              <w:top w:val="single" w:sz="6" w:space="0" w:color="auto"/>
            </w:tcBorders>
            <w:noWrap/>
            <w:vAlign w:val="bottom"/>
          </w:tcPr>
          <w:p w14:paraId="401E272D" w14:textId="77777777" w:rsidR="00611B0C" w:rsidRPr="00200BDC" w:rsidRDefault="00611B0C" w:rsidP="00611B0C">
            <w:r>
              <w:rPr>
                <w:color w:val="000000"/>
              </w:rPr>
              <w:t>POSTED_DT</w:t>
            </w:r>
          </w:p>
        </w:tc>
        <w:tc>
          <w:tcPr>
            <w:tcW w:w="5468" w:type="dxa"/>
            <w:tcBorders>
              <w:top w:val="single" w:sz="6" w:space="0" w:color="auto"/>
            </w:tcBorders>
            <w:vAlign w:val="center"/>
          </w:tcPr>
          <w:p w14:paraId="5FD1CF40" w14:textId="77777777" w:rsidR="00611B0C" w:rsidRPr="00200BDC" w:rsidRDefault="00611B0C" w:rsidP="00611B0C">
            <w:r w:rsidRPr="00330F03">
              <w:rPr>
                <w:color w:val="000000"/>
              </w:rPr>
              <w:t> </w:t>
            </w:r>
            <w:r>
              <w:rPr>
                <w:color w:val="000000"/>
              </w:rPr>
              <w:t>Ngày dữ liệu</w:t>
            </w:r>
          </w:p>
        </w:tc>
        <w:tc>
          <w:tcPr>
            <w:tcW w:w="6480" w:type="dxa"/>
            <w:tcBorders>
              <w:top w:val="single" w:sz="6" w:space="0" w:color="auto"/>
            </w:tcBorders>
            <w:vAlign w:val="center"/>
          </w:tcPr>
          <w:p w14:paraId="0F08A54B" w14:textId="77777777" w:rsidR="00611B0C" w:rsidRPr="00200BDC" w:rsidRDefault="00611B0C" w:rsidP="00611B0C">
            <w:r w:rsidRPr="006917D3">
              <w:rPr>
                <w:color w:val="000000"/>
              </w:rPr>
              <w:t>[mk].AsOfDate</w:t>
            </w:r>
          </w:p>
        </w:tc>
      </w:tr>
      <w:tr w:rsidR="00611B0C" w:rsidRPr="00200BDC" w14:paraId="05E2F0CE" w14:textId="77777777" w:rsidTr="0072493D">
        <w:trPr>
          <w:trHeight w:val="255"/>
        </w:trPr>
        <w:tc>
          <w:tcPr>
            <w:tcW w:w="2272" w:type="dxa"/>
            <w:tcBorders>
              <w:top w:val="single" w:sz="6" w:space="0" w:color="auto"/>
            </w:tcBorders>
            <w:noWrap/>
            <w:vAlign w:val="bottom"/>
          </w:tcPr>
          <w:p w14:paraId="4951FC2F" w14:textId="77777777" w:rsidR="00611B0C" w:rsidRPr="00330F03" w:rsidRDefault="00611B0C" w:rsidP="00611B0C">
            <w:pPr>
              <w:rPr>
                <w:color w:val="000000"/>
              </w:rPr>
            </w:pPr>
            <w:r w:rsidRPr="00330F03">
              <w:rPr>
                <w:color w:val="000000"/>
              </w:rPr>
              <w:t>RiskFactorMnemonic</w:t>
            </w:r>
          </w:p>
        </w:tc>
        <w:tc>
          <w:tcPr>
            <w:tcW w:w="5468" w:type="dxa"/>
            <w:tcBorders>
              <w:top w:val="single" w:sz="6" w:space="0" w:color="auto"/>
            </w:tcBorders>
            <w:vAlign w:val="center"/>
          </w:tcPr>
          <w:p w14:paraId="69446B4B" w14:textId="77777777" w:rsidR="00611B0C" w:rsidRPr="00330F03" w:rsidRDefault="00611B0C" w:rsidP="00611B0C">
            <w:pPr>
              <w:rPr>
                <w:color w:val="000000"/>
              </w:rPr>
            </w:pPr>
            <w:r w:rsidRPr="00330F03">
              <w:rPr>
                <w:color w:val="000000"/>
              </w:rPr>
              <w:t> </w:t>
            </w:r>
            <w:r>
              <w:rPr>
                <w:color w:val="000000"/>
              </w:rPr>
              <w:t>Tên của Curve</w:t>
            </w:r>
          </w:p>
        </w:tc>
        <w:tc>
          <w:tcPr>
            <w:tcW w:w="6480" w:type="dxa"/>
            <w:tcBorders>
              <w:top w:val="single" w:sz="6" w:space="0" w:color="auto"/>
            </w:tcBorders>
            <w:vAlign w:val="center"/>
          </w:tcPr>
          <w:p w14:paraId="00D4FC62" w14:textId="77777777" w:rsidR="00611B0C" w:rsidRPr="006917D3" w:rsidRDefault="00611B0C" w:rsidP="00611B0C">
            <w:pPr>
              <w:rPr>
                <w:color w:val="000000"/>
              </w:rPr>
            </w:pPr>
            <w:r w:rsidRPr="006917D3">
              <w:rPr>
                <w:color w:val="000000"/>
              </w:rPr>
              <w:t>[d].RiskFactorMnemonic</w:t>
            </w:r>
          </w:p>
        </w:tc>
      </w:tr>
      <w:tr w:rsidR="00611B0C" w:rsidRPr="00200BDC" w14:paraId="3A12E112" w14:textId="77777777" w:rsidTr="0072493D">
        <w:trPr>
          <w:trHeight w:val="255"/>
        </w:trPr>
        <w:tc>
          <w:tcPr>
            <w:tcW w:w="2272" w:type="dxa"/>
            <w:tcBorders>
              <w:top w:val="single" w:sz="6" w:space="0" w:color="auto"/>
            </w:tcBorders>
            <w:noWrap/>
            <w:vAlign w:val="bottom"/>
          </w:tcPr>
          <w:p w14:paraId="6E3CC0F6" w14:textId="77777777" w:rsidR="00611B0C" w:rsidRPr="00330F03" w:rsidRDefault="00611B0C" w:rsidP="00611B0C">
            <w:pPr>
              <w:rPr>
                <w:color w:val="000000"/>
              </w:rPr>
            </w:pPr>
            <w:r w:rsidRPr="00330F03">
              <w:rPr>
                <w:color w:val="000000"/>
              </w:rPr>
              <w:t>MaturityDate</w:t>
            </w:r>
          </w:p>
        </w:tc>
        <w:tc>
          <w:tcPr>
            <w:tcW w:w="5468" w:type="dxa"/>
            <w:tcBorders>
              <w:top w:val="single" w:sz="6" w:space="0" w:color="auto"/>
            </w:tcBorders>
            <w:vAlign w:val="center"/>
          </w:tcPr>
          <w:p w14:paraId="2BC39690" w14:textId="77777777" w:rsidR="00611B0C" w:rsidRPr="00330F03" w:rsidRDefault="00611B0C" w:rsidP="00611B0C">
            <w:pPr>
              <w:rPr>
                <w:color w:val="000000"/>
              </w:rPr>
            </w:pPr>
            <w:r w:rsidRPr="00330F03">
              <w:rPr>
                <w:color w:val="000000"/>
              </w:rPr>
              <w:t> </w:t>
            </w:r>
            <w:r>
              <w:rPr>
                <w:color w:val="000000"/>
              </w:rPr>
              <w:t>Ngày đáo hạn của lãi suất</w:t>
            </w:r>
          </w:p>
        </w:tc>
        <w:tc>
          <w:tcPr>
            <w:tcW w:w="6480" w:type="dxa"/>
            <w:tcBorders>
              <w:top w:val="single" w:sz="6" w:space="0" w:color="auto"/>
            </w:tcBorders>
            <w:vAlign w:val="center"/>
          </w:tcPr>
          <w:p w14:paraId="0973C9D7" w14:textId="77777777" w:rsidR="00611B0C" w:rsidRPr="006917D3" w:rsidRDefault="00611B0C" w:rsidP="00611B0C">
            <w:pPr>
              <w:rPr>
                <w:color w:val="000000"/>
              </w:rPr>
            </w:pPr>
            <w:r w:rsidRPr="006917D3">
              <w:rPr>
                <w:color w:val="000000"/>
              </w:rPr>
              <w:t>[yp].MaturityDate</w:t>
            </w:r>
          </w:p>
        </w:tc>
      </w:tr>
      <w:tr w:rsidR="00611B0C" w:rsidRPr="00200BDC" w14:paraId="21A89177" w14:textId="77777777" w:rsidTr="0072493D">
        <w:trPr>
          <w:trHeight w:val="255"/>
        </w:trPr>
        <w:tc>
          <w:tcPr>
            <w:tcW w:w="2272" w:type="dxa"/>
            <w:tcBorders>
              <w:top w:val="single" w:sz="6" w:space="0" w:color="auto"/>
            </w:tcBorders>
            <w:noWrap/>
            <w:vAlign w:val="bottom"/>
          </w:tcPr>
          <w:p w14:paraId="01515093" w14:textId="77777777" w:rsidR="00611B0C" w:rsidRPr="00330F03" w:rsidRDefault="00611B0C" w:rsidP="00611B0C">
            <w:pPr>
              <w:rPr>
                <w:color w:val="000000"/>
              </w:rPr>
            </w:pPr>
            <w:r w:rsidRPr="00330F03">
              <w:rPr>
                <w:color w:val="000000"/>
              </w:rPr>
              <w:t>Value</w:t>
            </w:r>
          </w:p>
        </w:tc>
        <w:tc>
          <w:tcPr>
            <w:tcW w:w="5468" w:type="dxa"/>
            <w:tcBorders>
              <w:top w:val="single" w:sz="6" w:space="0" w:color="auto"/>
            </w:tcBorders>
            <w:vAlign w:val="center"/>
          </w:tcPr>
          <w:p w14:paraId="278CD37F" w14:textId="77777777" w:rsidR="00611B0C" w:rsidRPr="00330F03" w:rsidRDefault="00611B0C" w:rsidP="00611B0C">
            <w:pPr>
              <w:rPr>
                <w:color w:val="000000"/>
              </w:rPr>
            </w:pPr>
            <w:r w:rsidRPr="00330F03">
              <w:rPr>
                <w:color w:val="000000"/>
              </w:rPr>
              <w:t> </w:t>
            </w:r>
            <w:r>
              <w:rPr>
                <w:color w:val="000000"/>
              </w:rPr>
              <w:t>Lãi suất</w:t>
            </w:r>
          </w:p>
        </w:tc>
        <w:tc>
          <w:tcPr>
            <w:tcW w:w="6480" w:type="dxa"/>
            <w:tcBorders>
              <w:top w:val="single" w:sz="6" w:space="0" w:color="auto"/>
            </w:tcBorders>
            <w:vAlign w:val="center"/>
          </w:tcPr>
          <w:p w14:paraId="609A7C8A" w14:textId="77777777" w:rsidR="00611B0C" w:rsidRPr="006917D3" w:rsidRDefault="00611B0C" w:rsidP="00611B0C">
            <w:pPr>
              <w:rPr>
                <w:color w:val="000000"/>
              </w:rPr>
            </w:pPr>
            <w:r w:rsidRPr="006917D3">
              <w:rPr>
                <w:color w:val="000000"/>
              </w:rPr>
              <w:t>[yp].Value</w:t>
            </w:r>
          </w:p>
        </w:tc>
      </w:tr>
    </w:tbl>
    <w:p w14:paraId="5AE13D6C" w14:textId="77777777" w:rsidR="00643B3D" w:rsidRDefault="00643B3D" w:rsidP="0022535E">
      <w:pPr>
        <w:rPr>
          <w:sz w:val="20"/>
          <w:szCs w:val="20"/>
        </w:rPr>
      </w:pPr>
    </w:p>
    <w:p w14:paraId="0DFE451C" w14:textId="77777777" w:rsidR="00611B0C" w:rsidRDefault="00611B0C" w:rsidP="00611B0C">
      <w:pPr>
        <w:pStyle w:val="Caption"/>
        <w:keepNext/>
        <w:outlineLvl w:val="3"/>
        <w:rPr>
          <w:color w:val="auto"/>
          <w:sz w:val="20"/>
          <w:szCs w:val="20"/>
        </w:rPr>
      </w:pPr>
      <w:bookmarkStart w:id="205" w:name="_Toc2080427"/>
      <w:bookmarkStart w:id="206" w:name="_Toc215401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80</w:t>
      </w:r>
      <w:r w:rsidR="00CB325D" w:rsidRPr="00D025ED">
        <w:rPr>
          <w:color w:val="auto"/>
          <w:sz w:val="20"/>
          <w:szCs w:val="20"/>
        </w:rPr>
        <w:fldChar w:fldCharType="end"/>
      </w:r>
      <w:r w:rsidRPr="00541A96">
        <w:rPr>
          <w:color w:val="auto"/>
          <w:sz w:val="20"/>
          <w:szCs w:val="20"/>
        </w:rPr>
        <w:t xml:space="preserve">: </w:t>
      </w:r>
      <w:r w:rsidRPr="00643B3D">
        <w:rPr>
          <w:color w:val="auto"/>
          <w:sz w:val="20"/>
          <w:szCs w:val="20"/>
        </w:rPr>
        <w:t>TBCS_AUDIT_TRAIL</w:t>
      </w:r>
      <w:bookmarkEnd w:id="205"/>
      <w:bookmarkEnd w:id="206"/>
    </w:p>
    <w:tbl>
      <w:tblPr>
        <w:tblW w:w="14220" w:type="dxa"/>
        <w:tblInd w:w="108" w:type="dxa"/>
        <w:tblLayout w:type="fixed"/>
        <w:tblCellMar>
          <w:top w:w="72" w:type="dxa"/>
          <w:left w:w="115" w:type="dxa"/>
          <w:bottom w:w="72" w:type="dxa"/>
          <w:right w:w="115" w:type="dxa"/>
        </w:tblCellMar>
        <w:tblLook w:val="04A0" w:firstRow="1" w:lastRow="0" w:firstColumn="1" w:lastColumn="0" w:noHBand="0" w:noVBand="1"/>
      </w:tblPr>
      <w:tblGrid>
        <w:gridCol w:w="2242"/>
        <w:gridCol w:w="11978"/>
      </w:tblGrid>
      <w:tr w:rsidR="00611B0C" w:rsidRPr="00D025ED" w14:paraId="22A3A18D"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hideMark/>
          </w:tcPr>
          <w:p w14:paraId="6EADF3B9" w14:textId="77777777" w:rsidR="00611B0C" w:rsidRPr="00D025ED" w:rsidRDefault="00611B0C" w:rsidP="0072493D">
            <w:pPr>
              <w:rPr>
                <w:color w:val="000000"/>
                <w:sz w:val="20"/>
                <w:szCs w:val="20"/>
              </w:rPr>
            </w:pPr>
            <w:r w:rsidRPr="00D025ED">
              <w:rPr>
                <w:color w:val="000000"/>
                <w:sz w:val="20"/>
                <w:szCs w:val="20"/>
              </w:rPr>
              <w:t>Table name</w:t>
            </w:r>
          </w:p>
        </w:tc>
        <w:tc>
          <w:tcPr>
            <w:tcW w:w="11988" w:type="dxa"/>
            <w:tcBorders>
              <w:top w:val="single" w:sz="4" w:space="0" w:color="auto"/>
              <w:left w:val="nil"/>
              <w:bottom w:val="single" w:sz="4" w:space="0" w:color="auto"/>
              <w:right w:val="single" w:sz="4" w:space="0" w:color="auto"/>
            </w:tcBorders>
            <w:vAlign w:val="center"/>
            <w:hideMark/>
          </w:tcPr>
          <w:p w14:paraId="226BF506" w14:textId="77777777" w:rsidR="00611B0C" w:rsidRPr="00EA5C25" w:rsidRDefault="00611B0C" w:rsidP="0072493D">
            <w:pPr>
              <w:pStyle w:val="Caption"/>
              <w:keepNext/>
              <w:outlineLvl w:val="3"/>
              <w:rPr>
                <w:b w:val="0"/>
                <w:color w:val="auto"/>
                <w:sz w:val="20"/>
                <w:szCs w:val="20"/>
              </w:rPr>
            </w:pPr>
            <w:bookmarkStart w:id="207" w:name="_Toc2080428"/>
            <w:r w:rsidRPr="00643B3D">
              <w:rPr>
                <w:b w:val="0"/>
                <w:color w:val="auto"/>
                <w:sz w:val="20"/>
                <w:szCs w:val="20"/>
              </w:rPr>
              <w:t>TBCS_AUDIT_TRAIL</w:t>
            </w:r>
            <w:bookmarkEnd w:id="207"/>
          </w:p>
        </w:tc>
      </w:tr>
      <w:tr w:rsidR="00611B0C" w:rsidRPr="00D025ED" w14:paraId="5C17539C" w14:textId="77777777" w:rsidTr="0072493D">
        <w:trPr>
          <w:trHeight w:val="296"/>
        </w:trPr>
        <w:tc>
          <w:tcPr>
            <w:tcW w:w="2244" w:type="dxa"/>
            <w:tcBorders>
              <w:top w:val="single" w:sz="4" w:space="0" w:color="auto"/>
              <w:left w:val="single" w:sz="4" w:space="0" w:color="auto"/>
              <w:bottom w:val="single" w:sz="4" w:space="0" w:color="auto"/>
              <w:right w:val="single" w:sz="4" w:space="0" w:color="auto"/>
            </w:tcBorders>
            <w:noWrap/>
            <w:vAlign w:val="center"/>
          </w:tcPr>
          <w:p w14:paraId="7A7964CD" w14:textId="77777777" w:rsidR="00611B0C" w:rsidRPr="00D025ED" w:rsidRDefault="00611B0C" w:rsidP="0072493D">
            <w:pPr>
              <w:rPr>
                <w:color w:val="000000"/>
                <w:sz w:val="20"/>
                <w:szCs w:val="20"/>
              </w:rPr>
            </w:pPr>
            <w:r>
              <w:rPr>
                <w:color w:val="000000"/>
                <w:sz w:val="20"/>
                <w:szCs w:val="20"/>
              </w:rPr>
              <w:t>Schema</w:t>
            </w:r>
          </w:p>
        </w:tc>
        <w:tc>
          <w:tcPr>
            <w:tcW w:w="11988" w:type="dxa"/>
            <w:tcBorders>
              <w:top w:val="single" w:sz="4" w:space="0" w:color="auto"/>
              <w:left w:val="nil"/>
              <w:bottom w:val="single" w:sz="4" w:space="0" w:color="auto"/>
              <w:right w:val="single" w:sz="4" w:space="0" w:color="auto"/>
            </w:tcBorders>
            <w:vAlign w:val="center"/>
          </w:tcPr>
          <w:p w14:paraId="1E1D10B9" w14:textId="77777777" w:rsidR="00611B0C" w:rsidRPr="00297470" w:rsidRDefault="00611B0C" w:rsidP="0072493D">
            <w:pPr>
              <w:pStyle w:val="Caption"/>
              <w:keepNext/>
              <w:outlineLvl w:val="3"/>
              <w:rPr>
                <w:b w:val="0"/>
                <w:color w:val="auto"/>
                <w:sz w:val="20"/>
                <w:szCs w:val="20"/>
              </w:rPr>
            </w:pPr>
            <w:bookmarkStart w:id="208" w:name="_Toc2080429"/>
            <w:r>
              <w:rPr>
                <w:b w:val="0"/>
                <w:color w:val="auto"/>
                <w:sz w:val="20"/>
                <w:szCs w:val="20"/>
              </w:rPr>
              <w:t>B2RAW</w:t>
            </w:r>
            <w:bookmarkEnd w:id="208"/>
          </w:p>
        </w:tc>
      </w:tr>
      <w:tr w:rsidR="00611B0C" w:rsidRPr="00D025ED" w14:paraId="737F0110"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05EF6FAD" w14:textId="77777777" w:rsidR="00611B0C" w:rsidRPr="00D025ED" w:rsidRDefault="00611B0C" w:rsidP="0072493D">
            <w:pPr>
              <w:rPr>
                <w:color w:val="000000"/>
                <w:sz w:val="20"/>
                <w:szCs w:val="20"/>
              </w:rPr>
            </w:pPr>
            <w:r w:rsidRPr="00D025ED">
              <w:rPr>
                <w:color w:val="000000"/>
                <w:sz w:val="20"/>
                <w:szCs w:val="20"/>
              </w:rPr>
              <w:t>Data group</w:t>
            </w:r>
          </w:p>
        </w:tc>
        <w:tc>
          <w:tcPr>
            <w:tcW w:w="11988" w:type="dxa"/>
            <w:tcBorders>
              <w:top w:val="single" w:sz="4" w:space="0" w:color="auto"/>
              <w:left w:val="nil"/>
              <w:bottom w:val="single" w:sz="4" w:space="0" w:color="auto"/>
              <w:right w:val="single" w:sz="4" w:space="0" w:color="auto"/>
            </w:tcBorders>
            <w:vAlign w:val="center"/>
            <w:hideMark/>
          </w:tcPr>
          <w:p w14:paraId="4D9BF7D2" w14:textId="77777777" w:rsidR="00611B0C" w:rsidRPr="00D025ED" w:rsidRDefault="00611B0C" w:rsidP="0072493D">
            <w:pPr>
              <w:rPr>
                <w:sz w:val="20"/>
                <w:szCs w:val="20"/>
              </w:rPr>
            </w:pPr>
            <w:r w:rsidRPr="00D025ED">
              <w:rPr>
                <w:sz w:val="20"/>
                <w:szCs w:val="20"/>
              </w:rPr>
              <w:t> Statics data</w:t>
            </w:r>
          </w:p>
        </w:tc>
      </w:tr>
      <w:tr w:rsidR="00611B0C" w:rsidRPr="00D025ED" w14:paraId="2521B479"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6A58B17B" w14:textId="77777777" w:rsidR="00611B0C" w:rsidRPr="00D025ED" w:rsidRDefault="00611B0C" w:rsidP="0072493D">
            <w:pPr>
              <w:rPr>
                <w:color w:val="000000"/>
                <w:sz w:val="20"/>
                <w:szCs w:val="20"/>
              </w:rPr>
            </w:pPr>
            <w:r w:rsidRPr="00D025ED">
              <w:rPr>
                <w:color w:val="000000"/>
                <w:sz w:val="20"/>
                <w:szCs w:val="20"/>
              </w:rPr>
              <w:t>Description</w:t>
            </w:r>
          </w:p>
        </w:tc>
        <w:tc>
          <w:tcPr>
            <w:tcW w:w="11988" w:type="dxa"/>
            <w:tcBorders>
              <w:top w:val="single" w:sz="4" w:space="0" w:color="auto"/>
              <w:left w:val="nil"/>
              <w:bottom w:val="single" w:sz="4" w:space="0" w:color="auto"/>
              <w:right w:val="single" w:sz="4" w:space="0" w:color="auto"/>
            </w:tcBorders>
            <w:hideMark/>
          </w:tcPr>
          <w:p w14:paraId="679DA076" w14:textId="77777777" w:rsidR="00611B0C" w:rsidRPr="00D025ED" w:rsidRDefault="00611B0C" w:rsidP="0072493D">
            <w:r w:rsidRPr="00EA5C25">
              <w:rPr>
                <w:sz w:val="20"/>
                <w:szCs w:val="20"/>
              </w:rPr>
              <w:t xml:space="preserve">Bảng </w:t>
            </w:r>
            <w:r w:rsidRPr="00643B3D">
              <w:rPr>
                <w:sz w:val="20"/>
                <w:szCs w:val="20"/>
              </w:rPr>
              <w:t xml:space="preserve">lưu thông tin log </w:t>
            </w:r>
            <w:r>
              <w:rPr>
                <w:sz w:val="20"/>
                <w:szCs w:val="20"/>
              </w:rPr>
              <w:t>của hệ thống kondor, ghi nhận toàn bộ các thay đổi trên hệ thống. Mục đích kéo về datamart để kiểm tra thay đổi của deal</w:t>
            </w:r>
          </w:p>
        </w:tc>
      </w:tr>
      <w:tr w:rsidR="00611B0C" w:rsidRPr="00D025ED" w14:paraId="6A9F1EF8" w14:textId="77777777" w:rsidTr="0072493D">
        <w:trPr>
          <w:trHeight w:val="20"/>
        </w:trPr>
        <w:tc>
          <w:tcPr>
            <w:tcW w:w="2244" w:type="dxa"/>
            <w:tcBorders>
              <w:top w:val="nil"/>
              <w:left w:val="single" w:sz="4" w:space="0" w:color="auto"/>
              <w:bottom w:val="single" w:sz="4" w:space="0" w:color="auto"/>
              <w:right w:val="single" w:sz="4" w:space="0" w:color="auto"/>
            </w:tcBorders>
            <w:noWrap/>
            <w:vAlign w:val="center"/>
            <w:hideMark/>
          </w:tcPr>
          <w:p w14:paraId="19154520" w14:textId="77777777" w:rsidR="00611B0C" w:rsidRPr="00541A96" w:rsidRDefault="00611B0C" w:rsidP="0072493D">
            <w:pPr>
              <w:rPr>
                <w:color w:val="000000"/>
                <w:sz w:val="20"/>
                <w:szCs w:val="20"/>
              </w:rPr>
            </w:pPr>
            <w:r w:rsidRPr="00541A96">
              <w:rPr>
                <w:color w:val="000000"/>
                <w:sz w:val="20"/>
                <w:szCs w:val="20"/>
              </w:rPr>
              <w:lastRenderedPageBreak/>
              <w:t xml:space="preserve">Input data: </w:t>
            </w:r>
          </w:p>
        </w:tc>
        <w:tc>
          <w:tcPr>
            <w:tcW w:w="11988" w:type="dxa"/>
            <w:tcBorders>
              <w:top w:val="single" w:sz="4" w:space="0" w:color="auto"/>
              <w:left w:val="nil"/>
              <w:bottom w:val="single" w:sz="4" w:space="0" w:color="auto"/>
              <w:right w:val="single" w:sz="4" w:space="0" w:color="auto"/>
            </w:tcBorders>
            <w:hideMark/>
          </w:tcPr>
          <w:p w14:paraId="600994D2" w14:textId="77777777" w:rsidR="00611B0C" w:rsidRPr="00297470" w:rsidRDefault="00611B0C" w:rsidP="0072493D">
            <w:pPr>
              <w:spacing w:line="360" w:lineRule="auto"/>
              <w:rPr>
                <w:sz w:val="20"/>
                <w:szCs w:val="20"/>
              </w:rPr>
            </w:pPr>
            <w:r w:rsidRPr="00297470">
              <w:rPr>
                <w:bCs/>
                <w:sz w:val="20"/>
                <w:szCs w:val="20"/>
                <w:lang w:val="en-GB"/>
              </w:rPr>
              <w:t xml:space="preserve">Bảng </w:t>
            </w:r>
            <w:r w:rsidRPr="00643B3D">
              <w:rPr>
                <w:bCs/>
                <w:sz w:val="20"/>
                <w:szCs w:val="20"/>
                <w:lang w:val="en-GB"/>
              </w:rPr>
              <w:t>kplus..AuditTrail[AuditTrail] nguồn K+</w:t>
            </w:r>
          </w:p>
        </w:tc>
      </w:tr>
    </w:tbl>
    <w:p w14:paraId="7573F266" w14:textId="77777777" w:rsidR="00611B0C" w:rsidRPr="00EA5C25" w:rsidRDefault="00611B0C" w:rsidP="00611B0C"/>
    <w:tbl>
      <w:tblPr>
        <w:tblW w:w="142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4A0" w:firstRow="1" w:lastRow="0" w:firstColumn="1" w:lastColumn="0" w:noHBand="0" w:noVBand="1"/>
      </w:tblPr>
      <w:tblGrid>
        <w:gridCol w:w="2272"/>
        <w:gridCol w:w="5468"/>
        <w:gridCol w:w="6480"/>
      </w:tblGrid>
      <w:tr w:rsidR="00611B0C" w:rsidRPr="00200BDC" w14:paraId="1FBDCE48" w14:textId="77777777" w:rsidTr="0072493D">
        <w:trPr>
          <w:trHeight w:val="255"/>
        </w:trPr>
        <w:tc>
          <w:tcPr>
            <w:tcW w:w="2272" w:type="dxa"/>
            <w:tcBorders>
              <w:top w:val="single" w:sz="4" w:space="0" w:color="auto"/>
              <w:bottom w:val="single" w:sz="6" w:space="0" w:color="auto"/>
            </w:tcBorders>
            <w:shd w:val="clear" w:color="auto" w:fill="A6A6A6" w:themeFill="background1" w:themeFillShade="A6"/>
            <w:noWrap/>
            <w:vAlign w:val="center"/>
            <w:hideMark/>
          </w:tcPr>
          <w:p w14:paraId="7C2718E1" w14:textId="77777777" w:rsidR="00611B0C" w:rsidRPr="00200BDC" w:rsidRDefault="00611B0C" w:rsidP="0072493D">
            <w:pPr>
              <w:keepNext/>
            </w:pPr>
            <w:r w:rsidRPr="00200BDC">
              <w:rPr>
                <w:b/>
                <w:color w:val="FFFFFF" w:themeColor="background1"/>
              </w:rPr>
              <w:t>Trường</w:t>
            </w:r>
          </w:p>
        </w:tc>
        <w:tc>
          <w:tcPr>
            <w:tcW w:w="5468" w:type="dxa"/>
            <w:tcBorders>
              <w:top w:val="single" w:sz="4" w:space="0" w:color="auto"/>
              <w:bottom w:val="single" w:sz="6" w:space="0" w:color="auto"/>
            </w:tcBorders>
            <w:shd w:val="clear" w:color="auto" w:fill="A6A6A6" w:themeFill="background1" w:themeFillShade="A6"/>
            <w:vAlign w:val="center"/>
          </w:tcPr>
          <w:p w14:paraId="02F26A40" w14:textId="77777777" w:rsidR="00611B0C" w:rsidRPr="00200BDC" w:rsidRDefault="00611B0C" w:rsidP="0072493D">
            <w:pPr>
              <w:keepNext/>
              <w:rPr>
                <w:b/>
                <w:color w:val="FFFFFF" w:themeColor="background1"/>
              </w:rPr>
            </w:pPr>
            <w:r w:rsidRPr="00200BDC">
              <w:rPr>
                <w:b/>
                <w:color w:val="FFFFFF" w:themeColor="background1"/>
              </w:rPr>
              <w:t>Ý nghĩa</w:t>
            </w:r>
          </w:p>
        </w:tc>
        <w:tc>
          <w:tcPr>
            <w:tcW w:w="6480" w:type="dxa"/>
            <w:tcBorders>
              <w:top w:val="single" w:sz="4" w:space="0" w:color="auto"/>
              <w:bottom w:val="single" w:sz="6" w:space="0" w:color="auto"/>
            </w:tcBorders>
            <w:shd w:val="clear" w:color="auto" w:fill="A6A6A6" w:themeFill="background1" w:themeFillShade="A6"/>
            <w:vAlign w:val="center"/>
          </w:tcPr>
          <w:p w14:paraId="28E2CC21" w14:textId="77777777" w:rsidR="00611B0C" w:rsidRPr="00200BDC" w:rsidRDefault="00611B0C" w:rsidP="0072493D">
            <w:pPr>
              <w:keepNext/>
              <w:rPr>
                <w:b/>
                <w:color w:val="FFFFFF" w:themeColor="background1"/>
              </w:rPr>
            </w:pPr>
            <w:r>
              <w:rPr>
                <w:b/>
                <w:color w:val="FFFFFF" w:themeColor="background1"/>
              </w:rPr>
              <w:t>Mô tả</w:t>
            </w:r>
          </w:p>
        </w:tc>
      </w:tr>
      <w:tr w:rsidR="00611B0C" w:rsidRPr="00200BDC" w14:paraId="576A2C32" w14:textId="77777777" w:rsidTr="0072493D">
        <w:trPr>
          <w:trHeight w:val="255"/>
        </w:trPr>
        <w:tc>
          <w:tcPr>
            <w:tcW w:w="2272" w:type="dxa"/>
            <w:tcBorders>
              <w:top w:val="single" w:sz="6" w:space="0" w:color="auto"/>
            </w:tcBorders>
            <w:noWrap/>
            <w:vAlign w:val="center"/>
          </w:tcPr>
          <w:p w14:paraId="4F9F64CA" w14:textId="77777777" w:rsidR="00611B0C" w:rsidRPr="00200BDC" w:rsidRDefault="00611B0C" w:rsidP="0072493D">
            <w:r w:rsidRPr="00753C10">
              <w:rPr>
                <w:color w:val="000000"/>
              </w:rPr>
              <w:t>Users_Id</w:t>
            </w:r>
          </w:p>
        </w:tc>
        <w:tc>
          <w:tcPr>
            <w:tcW w:w="5468" w:type="dxa"/>
            <w:tcBorders>
              <w:top w:val="single" w:sz="6" w:space="0" w:color="auto"/>
            </w:tcBorders>
            <w:vAlign w:val="center"/>
          </w:tcPr>
          <w:p w14:paraId="30EA81E9" w14:textId="77777777" w:rsidR="00611B0C" w:rsidRPr="00200BDC" w:rsidRDefault="00611B0C" w:rsidP="0072493D">
            <w:r w:rsidRPr="00753C10">
              <w:t>An identification field that contains values which uniquely identify each row in the table by a sequential number generated by the SQL Server.</w:t>
            </w:r>
          </w:p>
        </w:tc>
        <w:tc>
          <w:tcPr>
            <w:tcW w:w="6480" w:type="dxa"/>
            <w:tcBorders>
              <w:top w:val="single" w:sz="6" w:space="0" w:color="auto"/>
            </w:tcBorders>
            <w:vAlign w:val="center"/>
          </w:tcPr>
          <w:p w14:paraId="2F868A08" w14:textId="77777777" w:rsidR="00611B0C" w:rsidRPr="00200BDC" w:rsidRDefault="00611B0C" w:rsidP="0072493D">
            <w:r w:rsidRPr="00912CC1">
              <w:rPr>
                <w:bCs/>
                <w:lang w:val="en-GB"/>
              </w:rPr>
              <w:t>[</w:t>
            </w:r>
            <w:r w:rsidRPr="00642725">
              <w:t>AuditTrail</w:t>
            </w:r>
            <w:r w:rsidRPr="00912CC1">
              <w:rPr>
                <w:bCs/>
                <w:lang w:val="en-GB"/>
              </w:rPr>
              <w:t>].</w:t>
            </w:r>
            <w:r w:rsidRPr="00912CC1">
              <w:rPr>
                <w:color w:val="000000"/>
              </w:rPr>
              <w:t>Users_Id</w:t>
            </w:r>
          </w:p>
        </w:tc>
      </w:tr>
    </w:tbl>
    <w:p w14:paraId="1F2E6B75" w14:textId="77777777" w:rsidR="00611B0C" w:rsidRDefault="00611B0C" w:rsidP="0022535E">
      <w:pPr>
        <w:rPr>
          <w:sz w:val="20"/>
          <w:szCs w:val="20"/>
        </w:rPr>
      </w:pPr>
    </w:p>
    <w:p w14:paraId="52DD338E" w14:textId="77777777" w:rsidR="00611B0C" w:rsidRPr="00D025ED" w:rsidRDefault="00611B0C" w:rsidP="0022535E">
      <w:pPr>
        <w:rPr>
          <w:sz w:val="20"/>
          <w:szCs w:val="20"/>
        </w:rPr>
      </w:pPr>
    </w:p>
    <w:p w14:paraId="0B0FB671" w14:textId="77777777" w:rsidR="0022535E" w:rsidRPr="00CA28CF" w:rsidRDefault="0022535E" w:rsidP="0022535E">
      <w:pPr>
        <w:pStyle w:val="ListParagraph"/>
        <w:numPr>
          <w:ilvl w:val="0"/>
          <w:numId w:val="2"/>
        </w:numPr>
        <w:outlineLvl w:val="2"/>
      </w:pPr>
      <w:bookmarkStart w:id="209" w:name="_Toc2080430"/>
      <w:r w:rsidRPr="00CA28CF">
        <w:t>Các bảng dữ liệu thị trường</w:t>
      </w:r>
      <w:bookmarkEnd w:id="209"/>
    </w:p>
    <w:p w14:paraId="74D6B715" w14:textId="77777777" w:rsidR="0022535E" w:rsidRPr="00D025ED" w:rsidRDefault="0022535E" w:rsidP="0022535E">
      <w:pPr>
        <w:ind w:left="360"/>
        <w:rPr>
          <w:sz w:val="20"/>
          <w:szCs w:val="20"/>
        </w:rPr>
      </w:pPr>
    </w:p>
    <w:p w14:paraId="6C3A9D02" w14:textId="77777777" w:rsidR="0009523E" w:rsidRPr="00D025ED" w:rsidRDefault="0009523E" w:rsidP="002A5DEC">
      <w:pPr>
        <w:pStyle w:val="Caption"/>
        <w:keepNext/>
        <w:outlineLvl w:val="3"/>
        <w:rPr>
          <w:color w:val="auto"/>
          <w:sz w:val="20"/>
          <w:szCs w:val="20"/>
        </w:rPr>
      </w:pPr>
      <w:bookmarkStart w:id="210" w:name="_Toc2080431"/>
      <w:bookmarkStart w:id="211" w:name="_Toc215401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81</w:t>
      </w:r>
      <w:r w:rsidR="00CB325D" w:rsidRPr="00D025ED">
        <w:rPr>
          <w:color w:val="auto"/>
          <w:sz w:val="20"/>
          <w:szCs w:val="20"/>
        </w:rPr>
        <w:fldChar w:fldCharType="end"/>
      </w:r>
      <w:r w:rsidRPr="00D025ED">
        <w:rPr>
          <w:color w:val="auto"/>
          <w:sz w:val="20"/>
          <w:szCs w:val="20"/>
        </w:rPr>
        <w:t xml:space="preserve">: </w:t>
      </w:r>
      <w:r w:rsidR="00A62A2F" w:rsidRPr="00D025ED">
        <w:rPr>
          <w:color w:val="auto"/>
          <w:sz w:val="20"/>
          <w:szCs w:val="20"/>
        </w:rPr>
        <w:t>TBCS_</w:t>
      </w:r>
      <w:r w:rsidRPr="00D025ED">
        <w:rPr>
          <w:color w:val="auto"/>
          <w:sz w:val="20"/>
          <w:szCs w:val="20"/>
        </w:rPr>
        <w:t>EXCHANGE_RATE</w:t>
      </w:r>
      <w:bookmarkEnd w:id="210"/>
      <w:bookmarkEnd w:id="21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338"/>
        <w:gridCol w:w="2837"/>
        <w:gridCol w:w="9057"/>
      </w:tblGrid>
      <w:tr w:rsidR="0022535E" w:rsidRPr="00D025ED" w14:paraId="2456AD4B" w14:textId="77777777" w:rsidTr="00A62A2F">
        <w:trPr>
          <w:trHeight w:val="395"/>
        </w:trPr>
        <w:tc>
          <w:tcPr>
            <w:tcW w:w="2338" w:type="dxa"/>
            <w:tcBorders>
              <w:top w:val="single" w:sz="4" w:space="0" w:color="auto"/>
              <w:left w:val="single" w:sz="4" w:space="0" w:color="auto"/>
              <w:bottom w:val="single" w:sz="4" w:space="0" w:color="auto"/>
              <w:right w:val="single" w:sz="4" w:space="0" w:color="auto"/>
            </w:tcBorders>
            <w:noWrap/>
            <w:vAlign w:val="center"/>
            <w:hideMark/>
          </w:tcPr>
          <w:p w14:paraId="1FA643A6" w14:textId="77777777" w:rsidR="0022535E" w:rsidRPr="00D025ED" w:rsidRDefault="0022535E" w:rsidP="0022535E">
            <w:pPr>
              <w:rPr>
                <w:color w:val="000000"/>
                <w:sz w:val="20"/>
                <w:szCs w:val="20"/>
              </w:rPr>
            </w:pPr>
            <w:r w:rsidRPr="00D025ED">
              <w:rPr>
                <w:color w:val="000000"/>
                <w:sz w:val="20"/>
                <w:szCs w:val="20"/>
              </w:rPr>
              <w:t>Table name</w:t>
            </w:r>
          </w:p>
        </w:tc>
        <w:tc>
          <w:tcPr>
            <w:tcW w:w="11894" w:type="dxa"/>
            <w:gridSpan w:val="2"/>
            <w:tcBorders>
              <w:top w:val="single" w:sz="4" w:space="0" w:color="auto"/>
              <w:left w:val="nil"/>
              <w:bottom w:val="single" w:sz="4" w:space="0" w:color="auto"/>
              <w:right w:val="single" w:sz="4" w:space="0" w:color="auto"/>
            </w:tcBorders>
            <w:vAlign w:val="center"/>
            <w:hideMark/>
          </w:tcPr>
          <w:p w14:paraId="487DFCC3" w14:textId="77777777" w:rsidR="0022535E" w:rsidRPr="00D025ED" w:rsidRDefault="00A62A2F" w:rsidP="0022535E">
            <w:pPr>
              <w:rPr>
                <w:sz w:val="20"/>
                <w:szCs w:val="20"/>
              </w:rPr>
            </w:pPr>
            <w:r w:rsidRPr="00D025ED">
              <w:rPr>
                <w:sz w:val="20"/>
                <w:szCs w:val="20"/>
              </w:rPr>
              <w:t>TBCS_</w:t>
            </w:r>
            <w:r w:rsidR="0022535E" w:rsidRPr="00D025ED">
              <w:rPr>
                <w:sz w:val="20"/>
                <w:szCs w:val="20"/>
              </w:rPr>
              <w:t>EXCHANGE_RATE</w:t>
            </w:r>
          </w:p>
        </w:tc>
      </w:tr>
      <w:tr w:rsidR="002A5DEC" w:rsidRPr="00D025ED" w14:paraId="2C615C8A"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tcPr>
          <w:p w14:paraId="2C42D1AA" w14:textId="77777777" w:rsidR="002A5DEC" w:rsidRPr="00D025ED" w:rsidRDefault="002A5DEC" w:rsidP="0022535E">
            <w:pPr>
              <w:rPr>
                <w:color w:val="000000"/>
                <w:sz w:val="20"/>
                <w:szCs w:val="20"/>
              </w:rPr>
            </w:pPr>
            <w:r>
              <w:rPr>
                <w:color w:val="000000"/>
                <w:sz w:val="20"/>
                <w:szCs w:val="20"/>
              </w:rPr>
              <w:t>Schema</w:t>
            </w:r>
          </w:p>
        </w:tc>
        <w:tc>
          <w:tcPr>
            <w:tcW w:w="11894" w:type="dxa"/>
            <w:gridSpan w:val="2"/>
            <w:tcBorders>
              <w:top w:val="single" w:sz="4" w:space="0" w:color="auto"/>
              <w:left w:val="nil"/>
              <w:bottom w:val="single" w:sz="4" w:space="0" w:color="auto"/>
              <w:right w:val="single" w:sz="4" w:space="0" w:color="auto"/>
            </w:tcBorders>
            <w:vAlign w:val="center"/>
          </w:tcPr>
          <w:p w14:paraId="1A72422C" w14:textId="77777777" w:rsidR="002A5DEC" w:rsidRPr="00D025ED" w:rsidRDefault="002A5DEC" w:rsidP="0022535E">
            <w:pPr>
              <w:rPr>
                <w:sz w:val="20"/>
                <w:szCs w:val="20"/>
              </w:rPr>
            </w:pPr>
            <w:r>
              <w:rPr>
                <w:sz w:val="20"/>
                <w:szCs w:val="20"/>
              </w:rPr>
              <w:t>B2RAW</w:t>
            </w:r>
          </w:p>
        </w:tc>
      </w:tr>
      <w:tr w:rsidR="0022535E" w:rsidRPr="00D025ED" w14:paraId="726A455B"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hideMark/>
          </w:tcPr>
          <w:p w14:paraId="2E27E9B5" w14:textId="77777777" w:rsidR="0022535E" w:rsidRPr="00D025ED" w:rsidRDefault="0022535E" w:rsidP="0022535E">
            <w:pPr>
              <w:rPr>
                <w:color w:val="000000"/>
                <w:sz w:val="20"/>
                <w:szCs w:val="20"/>
              </w:rPr>
            </w:pPr>
            <w:r w:rsidRPr="00D025ED">
              <w:rPr>
                <w:color w:val="000000"/>
                <w:sz w:val="20"/>
                <w:szCs w:val="20"/>
              </w:rPr>
              <w:t>Data group</w:t>
            </w:r>
          </w:p>
        </w:tc>
        <w:tc>
          <w:tcPr>
            <w:tcW w:w="11894" w:type="dxa"/>
            <w:gridSpan w:val="2"/>
            <w:tcBorders>
              <w:top w:val="single" w:sz="4" w:space="0" w:color="auto"/>
              <w:left w:val="nil"/>
              <w:bottom w:val="single" w:sz="4" w:space="0" w:color="auto"/>
              <w:right w:val="single" w:sz="4" w:space="0" w:color="auto"/>
            </w:tcBorders>
            <w:vAlign w:val="center"/>
            <w:hideMark/>
          </w:tcPr>
          <w:p w14:paraId="4C3D9AD9" w14:textId="77777777" w:rsidR="0022535E" w:rsidRPr="00D025ED" w:rsidRDefault="0022535E" w:rsidP="0022535E">
            <w:pPr>
              <w:rPr>
                <w:sz w:val="20"/>
                <w:szCs w:val="20"/>
              </w:rPr>
            </w:pPr>
            <w:r w:rsidRPr="00D025ED">
              <w:rPr>
                <w:sz w:val="20"/>
                <w:szCs w:val="20"/>
              </w:rPr>
              <w:t> Market data</w:t>
            </w:r>
          </w:p>
        </w:tc>
      </w:tr>
      <w:tr w:rsidR="0022535E" w:rsidRPr="00D025ED" w14:paraId="3D0AC04A"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hideMark/>
          </w:tcPr>
          <w:p w14:paraId="71F39BAF" w14:textId="77777777" w:rsidR="0022535E" w:rsidRPr="00D025ED" w:rsidRDefault="0022535E" w:rsidP="0022535E">
            <w:pPr>
              <w:rPr>
                <w:color w:val="000000"/>
                <w:sz w:val="20"/>
                <w:szCs w:val="20"/>
              </w:rPr>
            </w:pPr>
            <w:r w:rsidRPr="00D025ED">
              <w:rPr>
                <w:color w:val="000000"/>
                <w:sz w:val="20"/>
                <w:szCs w:val="20"/>
              </w:rPr>
              <w:t>Description</w:t>
            </w:r>
          </w:p>
        </w:tc>
        <w:tc>
          <w:tcPr>
            <w:tcW w:w="11894" w:type="dxa"/>
            <w:gridSpan w:val="2"/>
            <w:tcBorders>
              <w:top w:val="single" w:sz="4" w:space="0" w:color="auto"/>
              <w:left w:val="nil"/>
              <w:bottom w:val="single" w:sz="4" w:space="0" w:color="auto"/>
              <w:right w:val="single" w:sz="4" w:space="0" w:color="auto"/>
            </w:tcBorders>
            <w:vAlign w:val="center"/>
            <w:hideMark/>
          </w:tcPr>
          <w:p w14:paraId="29A86A82" w14:textId="77777777" w:rsidR="0022535E" w:rsidRPr="00D025ED" w:rsidRDefault="0022535E" w:rsidP="0022535E">
            <w:pPr>
              <w:rPr>
                <w:sz w:val="20"/>
                <w:szCs w:val="20"/>
              </w:rPr>
            </w:pPr>
            <w:r w:rsidRPr="00D025ED">
              <w:rPr>
                <w:sz w:val="20"/>
                <w:szCs w:val="20"/>
              </w:rPr>
              <w:t>Bảng lưu thông tin về tỷ giá của các cặp tiền theo các bộ tỷ giá khác nhau để phục vụ cho các mục đích báo cáo khác nhau.</w:t>
            </w:r>
          </w:p>
        </w:tc>
      </w:tr>
      <w:tr w:rsidR="0022535E" w:rsidRPr="009A7313" w14:paraId="23CC794B"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hideMark/>
          </w:tcPr>
          <w:p w14:paraId="607FA029" w14:textId="77777777" w:rsidR="0022535E" w:rsidRPr="009A7313" w:rsidRDefault="0022535E" w:rsidP="0022535E">
            <w:pPr>
              <w:rPr>
                <w:sz w:val="20"/>
                <w:szCs w:val="20"/>
              </w:rPr>
            </w:pPr>
            <w:r w:rsidRPr="009A7313">
              <w:rPr>
                <w:sz w:val="20"/>
                <w:szCs w:val="20"/>
              </w:rPr>
              <w:t xml:space="preserve">Input data: </w:t>
            </w:r>
          </w:p>
        </w:tc>
        <w:tc>
          <w:tcPr>
            <w:tcW w:w="11894" w:type="dxa"/>
            <w:gridSpan w:val="2"/>
            <w:tcBorders>
              <w:top w:val="single" w:sz="4" w:space="0" w:color="auto"/>
              <w:left w:val="nil"/>
              <w:bottom w:val="single" w:sz="4" w:space="0" w:color="auto"/>
              <w:right w:val="single" w:sz="4" w:space="0" w:color="auto"/>
            </w:tcBorders>
            <w:vAlign w:val="center"/>
            <w:hideMark/>
          </w:tcPr>
          <w:p w14:paraId="1B303776" w14:textId="77777777" w:rsidR="0022535E" w:rsidRPr="009A7313" w:rsidRDefault="0022535E" w:rsidP="00387017">
            <w:pPr>
              <w:rPr>
                <w:sz w:val="20"/>
                <w:szCs w:val="20"/>
              </w:rPr>
            </w:pPr>
            <w:r w:rsidRPr="009A7313">
              <w:rPr>
                <w:sz w:val="20"/>
                <w:szCs w:val="20"/>
              </w:rPr>
              <w:t>Manual Input,</w:t>
            </w:r>
            <w:r w:rsidR="00387017" w:rsidRPr="009A7313">
              <w:rPr>
                <w:sz w:val="20"/>
                <w:szCs w:val="20"/>
              </w:rPr>
              <w:t xml:space="preserve"> nguồn giá từ K+ (</w:t>
            </w:r>
            <w:r w:rsidR="00A62A2F" w:rsidRPr="009A7313">
              <w:rPr>
                <w:sz w:val="20"/>
                <w:szCs w:val="20"/>
              </w:rPr>
              <w:t>SpotQuote Global, SpotQuotes SBV, PairsQuotes H</w:t>
            </w:r>
            <w:r w:rsidR="00387017" w:rsidRPr="009A7313">
              <w:rPr>
                <w:sz w:val="20"/>
                <w:szCs w:val="20"/>
              </w:rPr>
              <w:t xml:space="preserve">), </w:t>
            </w:r>
            <w:r w:rsidR="00387017" w:rsidRPr="009A7313">
              <w:rPr>
                <w:sz w:val="20"/>
                <w:szCs w:val="20"/>
                <w:lang w:val="en-GB"/>
              </w:rPr>
              <w:t>Kustom..CW_MCM_LIMIT, nguồn giá từ</w:t>
            </w:r>
            <w:r w:rsidR="00A62A2F" w:rsidRPr="009A7313">
              <w:rPr>
                <w:sz w:val="20"/>
                <w:szCs w:val="20"/>
              </w:rPr>
              <w:t xml:space="preserve"> Core, PAR_CS_EXCHANGE_RATE</w:t>
            </w:r>
          </w:p>
        </w:tc>
      </w:tr>
      <w:tr w:rsidR="0022535E" w:rsidRPr="009A7313" w14:paraId="39774F5C"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hideMark/>
          </w:tcPr>
          <w:p w14:paraId="7655FA66" w14:textId="77777777" w:rsidR="0022535E" w:rsidRPr="009A7313" w:rsidRDefault="0022535E" w:rsidP="0022535E">
            <w:pPr>
              <w:rPr>
                <w:sz w:val="20"/>
                <w:szCs w:val="20"/>
              </w:rPr>
            </w:pPr>
            <w:r w:rsidRPr="009A7313">
              <w:rPr>
                <w:sz w:val="20"/>
                <w:szCs w:val="20"/>
              </w:rPr>
              <w:t>Lưu ý</w:t>
            </w:r>
          </w:p>
        </w:tc>
        <w:tc>
          <w:tcPr>
            <w:tcW w:w="11894" w:type="dxa"/>
            <w:gridSpan w:val="2"/>
            <w:tcBorders>
              <w:top w:val="single" w:sz="4" w:space="0" w:color="auto"/>
              <w:left w:val="nil"/>
              <w:bottom w:val="single" w:sz="4" w:space="0" w:color="auto"/>
              <w:right w:val="single" w:sz="4" w:space="0" w:color="auto"/>
            </w:tcBorders>
            <w:vAlign w:val="center"/>
            <w:hideMark/>
          </w:tcPr>
          <w:p w14:paraId="5B74182F" w14:textId="77777777" w:rsidR="00E97C52" w:rsidRPr="009A7313" w:rsidRDefault="00E97C52" w:rsidP="00E97C52">
            <w:pPr>
              <w:rPr>
                <w:sz w:val="20"/>
                <w:szCs w:val="20"/>
              </w:rPr>
            </w:pPr>
            <w:r w:rsidRPr="009A7313">
              <w:rPr>
                <w:sz w:val="20"/>
                <w:szCs w:val="20"/>
              </w:rPr>
              <w:t>Bảng SpotQuotes đối với mỗi PerimeterId chỉ lấy giá cuối cùng trong ngày (do hiện nay với bộ SpotQuote SBV một ngày có nhiều tỷ giá khác nhau..</w:t>
            </w:r>
          </w:p>
          <w:p w14:paraId="0FD0AA1B" w14:textId="77777777" w:rsidR="00E97C52" w:rsidRPr="009A7313" w:rsidRDefault="00E97C52" w:rsidP="00E97C52">
            <w:pPr>
              <w:rPr>
                <w:sz w:val="20"/>
                <w:szCs w:val="20"/>
              </w:rPr>
            </w:pPr>
            <w:r w:rsidRPr="009A7313">
              <w:rPr>
                <w:sz w:val="20"/>
                <w:szCs w:val="20"/>
              </w:rPr>
              <w:t>Các bộ tỷ giá SBV và MSB hệ thống tính toán sẽ tham chiếu sang bảng tham số PAR_CS_EXCHANGE_RATE để xác định nguyên tắc tính ra các bộ tỷ giá từ các nguồn khác nhau. </w:t>
            </w:r>
          </w:p>
          <w:p w14:paraId="531A77EB" w14:textId="77777777" w:rsidR="00A62A2F" w:rsidRPr="009A7313" w:rsidRDefault="00A62A2F" w:rsidP="0022535E">
            <w:pPr>
              <w:rPr>
                <w:sz w:val="20"/>
                <w:szCs w:val="20"/>
              </w:rPr>
            </w:pPr>
          </w:p>
        </w:tc>
      </w:tr>
      <w:tr w:rsidR="00FA6591" w:rsidRPr="009A7313" w14:paraId="186C0BA3" w14:textId="77777777" w:rsidTr="005007C5">
        <w:trPr>
          <w:trHeight w:val="20"/>
        </w:trPr>
        <w:tc>
          <w:tcPr>
            <w:tcW w:w="2338" w:type="dxa"/>
            <w:tcBorders>
              <w:top w:val="nil"/>
              <w:left w:val="single" w:sz="4" w:space="0" w:color="auto"/>
              <w:bottom w:val="single" w:sz="4" w:space="0" w:color="auto"/>
              <w:right w:val="single" w:sz="4" w:space="0" w:color="auto"/>
            </w:tcBorders>
            <w:noWrap/>
            <w:vAlign w:val="center"/>
          </w:tcPr>
          <w:p w14:paraId="312C3FDC" w14:textId="77777777" w:rsidR="00FA6591" w:rsidRPr="009A7313" w:rsidRDefault="00FA6591" w:rsidP="0022535E">
            <w:pPr>
              <w:rPr>
                <w:sz w:val="20"/>
                <w:szCs w:val="20"/>
              </w:rPr>
            </w:pPr>
            <w:r w:rsidRPr="009A7313">
              <w:rPr>
                <w:sz w:val="20"/>
                <w:szCs w:val="20"/>
              </w:rPr>
              <w:t>Mô tả chung</w:t>
            </w:r>
          </w:p>
        </w:tc>
        <w:tc>
          <w:tcPr>
            <w:tcW w:w="11894" w:type="dxa"/>
            <w:gridSpan w:val="2"/>
            <w:tcBorders>
              <w:top w:val="single" w:sz="4" w:space="0" w:color="auto"/>
              <w:left w:val="nil"/>
              <w:bottom w:val="single" w:sz="4" w:space="0" w:color="auto"/>
              <w:right w:val="single" w:sz="4" w:space="0" w:color="auto"/>
            </w:tcBorders>
            <w:vAlign w:val="center"/>
          </w:tcPr>
          <w:p w14:paraId="099AA0AF" w14:textId="77777777" w:rsidR="00FA6591" w:rsidRPr="009A7313" w:rsidRDefault="00FA6591" w:rsidP="00FA6591">
            <w:pPr>
              <w:rPr>
                <w:sz w:val="20"/>
                <w:szCs w:val="20"/>
              </w:rPr>
            </w:pPr>
            <w:r w:rsidRPr="009A7313">
              <w:rPr>
                <w:sz w:val="20"/>
                <w:szCs w:val="20"/>
              </w:rPr>
              <w:t xml:space="preserve">Bộ tỷ giá dùng để tính toán: </w:t>
            </w:r>
          </w:p>
          <w:p w14:paraId="0C13112D" w14:textId="77777777" w:rsidR="00FA6591" w:rsidRPr="009A7313" w:rsidRDefault="002E3B5F" w:rsidP="00FA6591">
            <w:pPr>
              <w:rPr>
                <w:sz w:val="20"/>
                <w:szCs w:val="20"/>
              </w:rPr>
            </w:pPr>
            <w:r w:rsidRPr="009A7313">
              <w:rPr>
                <w:sz w:val="20"/>
                <w:szCs w:val="20"/>
              </w:rPr>
              <w:t>Phase 1</w:t>
            </w:r>
            <w:r w:rsidR="00FA6591" w:rsidRPr="009A7313">
              <w:rPr>
                <w:sz w:val="20"/>
                <w:szCs w:val="20"/>
              </w:rPr>
              <w:t xml:space="preserve"> có 2 bộ tỷ giá là SBV tính từ SpotQuotes của K+ (tỷ giá niêm yết khách hàng), MSB tính từ PairsQuote của K+</w:t>
            </w:r>
          </w:p>
          <w:p w14:paraId="52869648" w14:textId="77777777" w:rsidR="00FA6591" w:rsidRPr="009A7313" w:rsidRDefault="00FA6591" w:rsidP="00FA6591">
            <w:pPr>
              <w:rPr>
                <w:sz w:val="20"/>
                <w:szCs w:val="20"/>
              </w:rPr>
            </w:pPr>
            <w:r w:rsidRPr="009A7313">
              <w:rPr>
                <w:sz w:val="20"/>
                <w:szCs w:val="20"/>
              </w:rPr>
              <w:t>Từ khi go live K+ phase 3.4, tỷ giá SpotQuotes gồm 2 nhóm: SBV perimeter (tỷ giá niêm yết khách hàng)  và MSB peritmeter (tỷ giá tính từ K+ PairQuotes tại thời điểm lưu giá). Vì vậy data</w:t>
            </w:r>
            <w:r w:rsidR="00E97C52" w:rsidRPr="009A7313">
              <w:rPr>
                <w:sz w:val="20"/>
                <w:szCs w:val="20"/>
              </w:rPr>
              <w:t>mart go live phase 2 sẽ có nhiều</w:t>
            </w:r>
            <w:r w:rsidRPr="009A7313">
              <w:rPr>
                <w:sz w:val="20"/>
                <w:szCs w:val="20"/>
              </w:rPr>
              <w:t xml:space="preserve"> bộ tỷ giá : SBV tính từ SpotQuotes SBV perimeter, </w:t>
            </w:r>
            <w:r w:rsidR="00E97C52" w:rsidRPr="009A7313">
              <w:rPr>
                <w:sz w:val="20"/>
                <w:szCs w:val="20"/>
              </w:rPr>
              <w:t>S</w:t>
            </w:r>
            <w:r w:rsidRPr="009A7313">
              <w:rPr>
                <w:sz w:val="20"/>
                <w:szCs w:val="20"/>
              </w:rPr>
              <w:t>MSB</w:t>
            </w:r>
            <w:r w:rsidR="00E97C52" w:rsidRPr="009A7313">
              <w:rPr>
                <w:sz w:val="20"/>
                <w:szCs w:val="20"/>
              </w:rPr>
              <w:t xml:space="preserve"> và  MSB2</w:t>
            </w:r>
            <w:r w:rsidRPr="009A7313">
              <w:rPr>
                <w:sz w:val="20"/>
                <w:szCs w:val="20"/>
              </w:rPr>
              <w:t xml:space="preserve"> tính từ SpotQuote Global perimeter, </w:t>
            </w:r>
            <w:r w:rsidR="00E97C52" w:rsidRPr="009A7313">
              <w:rPr>
                <w:sz w:val="20"/>
                <w:szCs w:val="20"/>
              </w:rPr>
              <w:t>MSB tính từ PairsQuotes.</w:t>
            </w:r>
          </w:p>
          <w:p w14:paraId="10402512" w14:textId="77777777" w:rsidR="00FA6591" w:rsidRPr="009A7313" w:rsidRDefault="00FA6591" w:rsidP="00FA6591">
            <w:pPr>
              <w:rPr>
                <w:sz w:val="20"/>
                <w:szCs w:val="20"/>
              </w:rPr>
            </w:pPr>
            <w:r w:rsidRPr="009A7313">
              <w:rPr>
                <w:sz w:val="20"/>
                <w:szCs w:val="20"/>
              </w:rPr>
              <w:t>Nguồn tính 3 bộ tỷ giá SBV, MSB, MSB2 được tham số trong bảng b2raw.PAR_CS_Exchange_Rate:</w:t>
            </w:r>
          </w:p>
          <w:p w14:paraId="07DAE003" w14:textId="77777777" w:rsidR="00FA6591" w:rsidRPr="009A7313" w:rsidRDefault="00FA6591" w:rsidP="00FA6591">
            <w:pPr>
              <w:rPr>
                <w:sz w:val="20"/>
                <w:szCs w:val="20"/>
              </w:rPr>
            </w:pPr>
            <w:r w:rsidRPr="009A7313">
              <w:rPr>
                <w:sz w:val="20"/>
                <w:szCs w:val="20"/>
              </w:rPr>
              <w:t xml:space="preserve">Bộ SBV: </w:t>
            </w:r>
          </w:p>
          <w:p w14:paraId="72D0769A" w14:textId="77777777" w:rsidR="00FA6591" w:rsidRPr="009A7313" w:rsidRDefault="00FA6591" w:rsidP="00FA6591">
            <w:pPr>
              <w:rPr>
                <w:sz w:val="20"/>
                <w:szCs w:val="20"/>
              </w:rPr>
            </w:pPr>
            <w:r w:rsidRPr="009A7313">
              <w:rPr>
                <w:sz w:val="20"/>
                <w:szCs w:val="20"/>
              </w:rPr>
              <w:t xml:space="preserve"> + USDVND: Nguồn MCM</w:t>
            </w:r>
          </w:p>
          <w:p w14:paraId="4262F5E5" w14:textId="77777777" w:rsidR="00FA6591" w:rsidRPr="009A7313" w:rsidRDefault="00FA6591" w:rsidP="00FA6591">
            <w:pPr>
              <w:rPr>
                <w:sz w:val="20"/>
                <w:szCs w:val="20"/>
              </w:rPr>
            </w:pPr>
            <w:r w:rsidRPr="009A7313">
              <w:rPr>
                <w:sz w:val="20"/>
                <w:szCs w:val="20"/>
              </w:rPr>
              <w:t xml:space="preserve"> + Other: Tính từ SpotQuotes SBV perimeter</w:t>
            </w:r>
          </w:p>
          <w:p w14:paraId="69802715" w14:textId="77777777" w:rsidR="00FA6591" w:rsidRPr="009A7313" w:rsidRDefault="00FA6591" w:rsidP="00FA6591">
            <w:pPr>
              <w:rPr>
                <w:sz w:val="20"/>
                <w:szCs w:val="20"/>
              </w:rPr>
            </w:pPr>
          </w:p>
          <w:p w14:paraId="7468491C" w14:textId="77777777" w:rsidR="00FA6591" w:rsidRPr="009A7313" w:rsidRDefault="00FA6591" w:rsidP="00FA6591">
            <w:pPr>
              <w:rPr>
                <w:sz w:val="20"/>
                <w:szCs w:val="20"/>
              </w:rPr>
            </w:pPr>
            <w:r w:rsidRPr="009A7313">
              <w:rPr>
                <w:sz w:val="20"/>
                <w:szCs w:val="20"/>
              </w:rPr>
              <w:t>Bộ MSB (SQ)</w:t>
            </w:r>
          </w:p>
          <w:p w14:paraId="5FC9BA5F" w14:textId="77777777" w:rsidR="00E97C52" w:rsidRPr="009A7313" w:rsidRDefault="00E97C52" w:rsidP="00E97C52">
            <w:pPr>
              <w:rPr>
                <w:sz w:val="20"/>
                <w:szCs w:val="20"/>
              </w:rPr>
            </w:pPr>
            <w:r w:rsidRPr="009A7313">
              <w:rPr>
                <w:sz w:val="20"/>
                <w:szCs w:val="20"/>
              </w:rPr>
              <w:t xml:space="preserve">+ USDVND: Lấy UV1/VND hoặc USD/VND bảng PairsQuote </w:t>
            </w:r>
          </w:p>
          <w:p w14:paraId="58FFAA73" w14:textId="77777777" w:rsidR="00E97C52" w:rsidRPr="009A7313" w:rsidRDefault="00E97C52" w:rsidP="00E97C52">
            <w:pPr>
              <w:rPr>
                <w:sz w:val="20"/>
                <w:szCs w:val="20"/>
              </w:rPr>
            </w:pPr>
            <w:r w:rsidRPr="009A7313">
              <w:rPr>
                <w:sz w:val="20"/>
                <w:szCs w:val="20"/>
              </w:rPr>
              <w:t>+ UV1/VND, XAU/VND, UV2/VND: bảng SpotQuotes Global perimeter</w:t>
            </w:r>
            <w:commentRangeStart w:id="212"/>
            <w:commentRangeEnd w:id="212"/>
            <w:r w:rsidRPr="009A7313">
              <w:rPr>
                <w:rStyle w:val="CommentReference"/>
                <w:sz w:val="20"/>
                <w:szCs w:val="20"/>
              </w:rPr>
              <w:commentReference w:id="212"/>
            </w:r>
          </w:p>
          <w:p w14:paraId="633AD2BF" w14:textId="77777777" w:rsidR="00E97C52" w:rsidRPr="009A7313" w:rsidRDefault="00E97C52" w:rsidP="00E97C52">
            <w:pPr>
              <w:rPr>
                <w:sz w:val="20"/>
                <w:szCs w:val="20"/>
              </w:rPr>
            </w:pPr>
            <w:r w:rsidRPr="009A7313">
              <w:rPr>
                <w:sz w:val="20"/>
                <w:szCs w:val="20"/>
              </w:rPr>
              <w:t>+ NT mạnh / USD: Lấy từ PairsQuotes (gồm AUD,EUR, GBP, NZD)</w:t>
            </w:r>
          </w:p>
          <w:p w14:paraId="62B3C27A" w14:textId="77777777" w:rsidR="00E97C52" w:rsidRPr="009A7313" w:rsidRDefault="00E97C52" w:rsidP="00E97C52">
            <w:pPr>
              <w:rPr>
                <w:sz w:val="20"/>
                <w:szCs w:val="20"/>
              </w:rPr>
            </w:pPr>
            <w:r w:rsidRPr="009A7313">
              <w:rPr>
                <w:sz w:val="20"/>
                <w:szCs w:val="20"/>
              </w:rPr>
              <w:t xml:space="preserve">+ USD/NT yếu: Lấy từ PairsQuotes (ngoại tệ còn lại khác XAU, VND, UV1, UV2)  </w:t>
            </w:r>
          </w:p>
          <w:p w14:paraId="25389B0A" w14:textId="77777777" w:rsidR="00E97C52" w:rsidRPr="009A7313" w:rsidRDefault="00E97C52" w:rsidP="00E97C52">
            <w:pPr>
              <w:rPr>
                <w:sz w:val="20"/>
                <w:szCs w:val="20"/>
              </w:rPr>
            </w:pPr>
            <w:r w:rsidRPr="009A7313">
              <w:rPr>
                <w:sz w:val="20"/>
                <w:szCs w:val="20"/>
              </w:rPr>
              <w:t xml:space="preserve">+ USDVND: Lấy UV1/VND hoặc USD/VND bảng PairsQuote </w:t>
            </w:r>
          </w:p>
          <w:p w14:paraId="07A08483" w14:textId="77777777" w:rsidR="00E97C52" w:rsidRPr="009A7313" w:rsidRDefault="00E97C52" w:rsidP="00E97C52">
            <w:pPr>
              <w:rPr>
                <w:sz w:val="20"/>
                <w:szCs w:val="20"/>
              </w:rPr>
            </w:pPr>
            <w:r w:rsidRPr="009A7313">
              <w:rPr>
                <w:sz w:val="20"/>
                <w:szCs w:val="20"/>
              </w:rPr>
              <w:t>+ UV1/VND, XAU/VND, UV2/VND: bảng SpotQuotes Global perimeter</w:t>
            </w:r>
            <w:commentRangeStart w:id="213"/>
            <w:commentRangeEnd w:id="213"/>
            <w:r w:rsidRPr="009A7313">
              <w:rPr>
                <w:rStyle w:val="CommentReference"/>
                <w:sz w:val="20"/>
                <w:szCs w:val="20"/>
              </w:rPr>
              <w:commentReference w:id="213"/>
            </w:r>
          </w:p>
          <w:p w14:paraId="340839B5" w14:textId="77777777" w:rsidR="00E97C52" w:rsidRPr="009A7313" w:rsidRDefault="00E97C52" w:rsidP="00E97C52">
            <w:pPr>
              <w:rPr>
                <w:sz w:val="20"/>
                <w:szCs w:val="20"/>
              </w:rPr>
            </w:pPr>
            <w:r w:rsidRPr="009A7313">
              <w:rPr>
                <w:sz w:val="20"/>
                <w:szCs w:val="20"/>
              </w:rPr>
              <w:t>+ NT mạnh / USD: Lấy từ PairsQuotes (gồm AUD,EUR, GBP, NZD)</w:t>
            </w:r>
          </w:p>
          <w:p w14:paraId="3A9A9D5C" w14:textId="77777777" w:rsidR="00E97C52" w:rsidRPr="009A7313" w:rsidRDefault="00E97C52" w:rsidP="00E97C52">
            <w:pPr>
              <w:rPr>
                <w:sz w:val="20"/>
                <w:szCs w:val="20"/>
              </w:rPr>
            </w:pPr>
            <w:r w:rsidRPr="009A7313">
              <w:rPr>
                <w:sz w:val="20"/>
                <w:szCs w:val="20"/>
              </w:rPr>
              <w:t xml:space="preserve">+ USD/NT yếu: Lấy từ PairsQuotes (ngoại tệ còn lại khác XAU, VND, UV1, UV2)  </w:t>
            </w:r>
          </w:p>
          <w:p w14:paraId="5893ACA2" w14:textId="77777777" w:rsidR="00FA6591" w:rsidRPr="009A7313" w:rsidRDefault="00FA6591" w:rsidP="00FA6591">
            <w:pPr>
              <w:rPr>
                <w:sz w:val="20"/>
                <w:szCs w:val="20"/>
              </w:rPr>
            </w:pPr>
          </w:p>
          <w:p w14:paraId="3452B75E" w14:textId="77777777" w:rsidR="00FA6591" w:rsidRPr="009A7313" w:rsidRDefault="00FA6591" w:rsidP="00FA6591">
            <w:pPr>
              <w:rPr>
                <w:sz w:val="20"/>
                <w:szCs w:val="20"/>
              </w:rPr>
            </w:pPr>
            <w:r w:rsidRPr="009A7313">
              <w:rPr>
                <w:sz w:val="20"/>
                <w:szCs w:val="20"/>
              </w:rPr>
              <w:t>Bộ MSB2</w:t>
            </w:r>
            <w:r w:rsidR="00E97C52" w:rsidRPr="009A7313">
              <w:rPr>
                <w:sz w:val="20"/>
                <w:szCs w:val="20"/>
              </w:rPr>
              <w:t>, MSBS</w:t>
            </w:r>
            <w:r w:rsidRPr="009A7313">
              <w:rPr>
                <w:sz w:val="20"/>
                <w:szCs w:val="20"/>
              </w:rPr>
              <w:t xml:space="preserve"> (PQ)</w:t>
            </w:r>
          </w:p>
          <w:p w14:paraId="645155EE" w14:textId="77777777" w:rsidR="00E97C52" w:rsidRPr="009A7313" w:rsidRDefault="00E97C52" w:rsidP="00E97C52">
            <w:pPr>
              <w:rPr>
                <w:sz w:val="20"/>
                <w:szCs w:val="20"/>
              </w:rPr>
            </w:pPr>
            <w:r w:rsidRPr="009A7313">
              <w:rPr>
                <w:sz w:val="20"/>
                <w:szCs w:val="20"/>
              </w:rPr>
              <w:t>+ Tính từ SpotQuotes Global perimeter</w:t>
            </w:r>
          </w:p>
          <w:p w14:paraId="1F5A81ED" w14:textId="77777777" w:rsidR="00FA6591" w:rsidRPr="009A7313" w:rsidRDefault="00FA6591" w:rsidP="00FA6591">
            <w:pPr>
              <w:rPr>
                <w:sz w:val="20"/>
                <w:szCs w:val="20"/>
              </w:rPr>
            </w:pPr>
          </w:p>
          <w:p w14:paraId="6E371B3D" w14:textId="77777777" w:rsidR="00FA6591" w:rsidRPr="009A7313" w:rsidRDefault="00FA6591" w:rsidP="00FA6591">
            <w:pPr>
              <w:rPr>
                <w:sz w:val="20"/>
                <w:szCs w:val="20"/>
              </w:rPr>
            </w:pPr>
            <w:r w:rsidRPr="009A7313">
              <w:rPr>
                <w:sz w:val="20"/>
                <w:szCs w:val="20"/>
              </w:rPr>
              <w:t>Giá bid/ask/mid sử dụng giá bid/ask/mid của nguồn</w:t>
            </w:r>
          </w:p>
          <w:p w14:paraId="12701252" w14:textId="77777777" w:rsidR="00FA6591" w:rsidRDefault="00FA6591" w:rsidP="00FA6591">
            <w:pPr>
              <w:rPr>
                <w:sz w:val="20"/>
                <w:szCs w:val="20"/>
              </w:rPr>
            </w:pPr>
            <w:r w:rsidRPr="009A7313">
              <w:rPr>
                <w:sz w:val="20"/>
                <w:szCs w:val="20"/>
              </w:rPr>
              <w:t>Giá FX_Rate = Giá Mid</w:t>
            </w:r>
          </w:p>
          <w:p w14:paraId="531CF190" w14:textId="19C7503A" w:rsidR="004918D1" w:rsidRPr="009A7313" w:rsidRDefault="004918D1" w:rsidP="00FA6591">
            <w:pPr>
              <w:rPr>
                <w:sz w:val="20"/>
                <w:szCs w:val="20"/>
              </w:rPr>
            </w:pPr>
            <w:commentRangeStart w:id="214"/>
            <w:r>
              <w:rPr>
                <w:sz w:val="20"/>
                <w:szCs w:val="20"/>
              </w:rPr>
              <w:t>Phase 4.3: Dự kiến bỏ bớt 2 bộ giá không dùng đến, chỉ giữ lại 2 bộ</w:t>
            </w:r>
            <w:commentRangeEnd w:id="214"/>
            <w:r w:rsidRPr="009A7313">
              <w:rPr>
                <w:rStyle w:val="CommentReference"/>
                <w:sz w:val="20"/>
                <w:szCs w:val="20"/>
              </w:rPr>
              <w:commentReference w:id="214"/>
            </w:r>
          </w:p>
        </w:tc>
      </w:tr>
      <w:tr w:rsidR="0022535E" w:rsidRPr="009A7313" w14:paraId="55221FB7" w14:textId="77777777" w:rsidTr="005007C5">
        <w:trPr>
          <w:trHeight w:val="20"/>
        </w:trPr>
        <w:tc>
          <w:tcPr>
            <w:tcW w:w="2338" w:type="dxa"/>
            <w:tcBorders>
              <w:top w:val="nil"/>
              <w:left w:val="nil"/>
              <w:bottom w:val="nil"/>
              <w:right w:val="nil"/>
            </w:tcBorders>
            <w:noWrap/>
            <w:vAlign w:val="center"/>
            <w:hideMark/>
          </w:tcPr>
          <w:p w14:paraId="04073C64" w14:textId="77777777" w:rsidR="0022535E" w:rsidRPr="009A7313" w:rsidRDefault="0022535E" w:rsidP="0022535E">
            <w:pPr>
              <w:rPr>
                <w:sz w:val="20"/>
                <w:szCs w:val="20"/>
              </w:rPr>
            </w:pPr>
          </w:p>
        </w:tc>
        <w:tc>
          <w:tcPr>
            <w:tcW w:w="2837" w:type="dxa"/>
            <w:tcBorders>
              <w:top w:val="nil"/>
              <w:left w:val="nil"/>
              <w:bottom w:val="nil"/>
              <w:right w:val="nil"/>
            </w:tcBorders>
            <w:noWrap/>
            <w:vAlign w:val="center"/>
            <w:hideMark/>
          </w:tcPr>
          <w:p w14:paraId="24A48971" w14:textId="77777777" w:rsidR="0022535E" w:rsidRPr="009A7313" w:rsidRDefault="0022535E" w:rsidP="0022535E">
            <w:pPr>
              <w:rPr>
                <w:sz w:val="20"/>
                <w:szCs w:val="20"/>
              </w:rPr>
            </w:pPr>
          </w:p>
        </w:tc>
        <w:tc>
          <w:tcPr>
            <w:tcW w:w="9057" w:type="dxa"/>
            <w:tcBorders>
              <w:top w:val="nil"/>
              <w:left w:val="nil"/>
              <w:bottom w:val="nil"/>
              <w:right w:val="nil"/>
            </w:tcBorders>
            <w:noWrap/>
            <w:vAlign w:val="center"/>
            <w:hideMark/>
          </w:tcPr>
          <w:p w14:paraId="573987F8" w14:textId="77777777" w:rsidR="0022535E" w:rsidRPr="009A7313" w:rsidRDefault="0022535E" w:rsidP="0022535E">
            <w:pPr>
              <w:rPr>
                <w:sz w:val="20"/>
                <w:szCs w:val="20"/>
              </w:rPr>
            </w:pPr>
          </w:p>
        </w:tc>
      </w:tr>
    </w:tbl>
    <w:p w14:paraId="19279B88" w14:textId="77777777" w:rsidR="005C28C4" w:rsidRPr="009A7313" w:rsidRDefault="005C28C4"/>
    <w:tbl>
      <w:tblPr>
        <w:tblW w:w="14202" w:type="dxa"/>
        <w:tblInd w:w="103" w:type="dxa"/>
        <w:tblCellMar>
          <w:top w:w="72" w:type="dxa"/>
          <w:left w:w="115" w:type="dxa"/>
          <w:bottom w:w="72" w:type="dxa"/>
          <w:right w:w="115" w:type="dxa"/>
        </w:tblCellMar>
        <w:tblLook w:val="04A0" w:firstRow="1" w:lastRow="0" w:firstColumn="1" w:lastColumn="0" w:noHBand="0" w:noVBand="1"/>
      </w:tblPr>
      <w:tblGrid>
        <w:gridCol w:w="2310"/>
        <w:gridCol w:w="2802"/>
        <w:gridCol w:w="9090"/>
      </w:tblGrid>
      <w:tr w:rsidR="00FA6591" w:rsidRPr="00D025ED" w14:paraId="5FC7D74F" w14:textId="77777777" w:rsidTr="00FA6591">
        <w:trPr>
          <w:trHeight w:val="20"/>
          <w:tblHeader/>
        </w:trPr>
        <w:tc>
          <w:tcPr>
            <w:tcW w:w="231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F866109" w14:textId="77777777" w:rsidR="00FA6591" w:rsidRPr="00D025ED" w:rsidRDefault="00FA6591" w:rsidP="0022535E">
            <w:pPr>
              <w:rPr>
                <w:color w:val="000000"/>
                <w:sz w:val="20"/>
                <w:szCs w:val="20"/>
              </w:rPr>
            </w:pPr>
            <w:r w:rsidRPr="00D025ED">
              <w:rPr>
                <w:color w:val="000000"/>
                <w:sz w:val="20"/>
                <w:szCs w:val="20"/>
              </w:rPr>
              <w:t>Tên trường</w:t>
            </w:r>
          </w:p>
        </w:tc>
        <w:tc>
          <w:tcPr>
            <w:tcW w:w="2802" w:type="dxa"/>
            <w:tcBorders>
              <w:top w:val="single" w:sz="4" w:space="0" w:color="auto"/>
              <w:left w:val="nil"/>
              <w:bottom w:val="single" w:sz="4" w:space="0" w:color="auto"/>
              <w:right w:val="single" w:sz="4" w:space="0" w:color="auto"/>
            </w:tcBorders>
            <w:shd w:val="clear" w:color="000000" w:fill="BFBFBF"/>
            <w:noWrap/>
            <w:vAlign w:val="center"/>
            <w:hideMark/>
          </w:tcPr>
          <w:p w14:paraId="01456BB1" w14:textId="77777777" w:rsidR="00FA6591" w:rsidRPr="00D025ED" w:rsidRDefault="00FA6591" w:rsidP="0022535E">
            <w:pPr>
              <w:rPr>
                <w:color w:val="000000"/>
                <w:sz w:val="20"/>
                <w:szCs w:val="20"/>
              </w:rPr>
            </w:pPr>
            <w:r w:rsidRPr="00D025ED">
              <w:rPr>
                <w:color w:val="000000"/>
                <w:sz w:val="20"/>
                <w:szCs w:val="20"/>
              </w:rPr>
              <w:t>Ý nghĩa</w:t>
            </w:r>
          </w:p>
        </w:tc>
        <w:tc>
          <w:tcPr>
            <w:tcW w:w="9090" w:type="dxa"/>
            <w:tcBorders>
              <w:top w:val="single" w:sz="4" w:space="0" w:color="auto"/>
              <w:left w:val="nil"/>
              <w:bottom w:val="single" w:sz="4" w:space="0" w:color="auto"/>
              <w:right w:val="nil"/>
            </w:tcBorders>
            <w:shd w:val="clear" w:color="000000" w:fill="BFBFBF"/>
          </w:tcPr>
          <w:p w14:paraId="5F411B79" w14:textId="77777777" w:rsidR="00FA6591" w:rsidRPr="00D025ED" w:rsidRDefault="00FA6591" w:rsidP="0022535E">
            <w:pPr>
              <w:rPr>
                <w:color w:val="000000"/>
                <w:sz w:val="20"/>
                <w:szCs w:val="20"/>
              </w:rPr>
            </w:pPr>
            <w:r w:rsidRPr="00D025ED">
              <w:rPr>
                <w:color w:val="000000"/>
                <w:sz w:val="20"/>
                <w:szCs w:val="20"/>
              </w:rPr>
              <w:t>Mô tả</w:t>
            </w:r>
            <w:r w:rsidR="00A06807">
              <w:rPr>
                <w:color w:val="000000"/>
                <w:sz w:val="20"/>
                <w:szCs w:val="20"/>
              </w:rPr>
              <w:t xml:space="preserve"> dữ liệu lấy từ nguồn về. Dữ liệu tính toán xem mô tả chung ở trên</w:t>
            </w:r>
          </w:p>
        </w:tc>
      </w:tr>
      <w:tr w:rsidR="00FA6591" w:rsidRPr="00D025ED" w14:paraId="601160E3"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109BDBA7" w14:textId="77777777" w:rsidR="00FA6591" w:rsidRPr="00D025ED" w:rsidRDefault="00FA6591" w:rsidP="0022535E">
            <w:pPr>
              <w:rPr>
                <w:color w:val="000000"/>
                <w:sz w:val="20"/>
                <w:szCs w:val="20"/>
              </w:rPr>
            </w:pPr>
            <w:r w:rsidRPr="00D025ED">
              <w:rPr>
                <w:color w:val="000000"/>
                <w:sz w:val="20"/>
                <w:szCs w:val="20"/>
              </w:rPr>
              <w:t>POSTED_DT</w:t>
            </w:r>
          </w:p>
        </w:tc>
        <w:tc>
          <w:tcPr>
            <w:tcW w:w="2802" w:type="dxa"/>
            <w:tcBorders>
              <w:top w:val="nil"/>
              <w:left w:val="nil"/>
              <w:bottom w:val="single" w:sz="4" w:space="0" w:color="auto"/>
              <w:right w:val="single" w:sz="4" w:space="0" w:color="auto"/>
            </w:tcBorders>
            <w:vAlign w:val="center"/>
            <w:hideMark/>
          </w:tcPr>
          <w:p w14:paraId="46464300" w14:textId="77777777" w:rsidR="00FA6591" w:rsidRPr="00D025ED" w:rsidRDefault="00FA6591" w:rsidP="0022535E">
            <w:pPr>
              <w:rPr>
                <w:color w:val="000000"/>
                <w:sz w:val="20"/>
                <w:szCs w:val="20"/>
              </w:rPr>
            </w:pPr>
            <w:r w:rsidRPr="00D025ED">
              <w:rPr>
                <w:color w:val="000000"/>
                <w:sz w:val="20"/>
                <w:szCs w:val="20"/>
              </w:rPr>
              <w:t xml:space="preserve">Ngày báo cáo </w:t>
            </w:r>
          </w:p>
        </w:tc>
        <w:tc>
          <w:tcPr>
            <w:tcW w:w="9090" w:type="dxa"/>
            <w:tcBorders>
              <w:top w:val="nil"/>
              <w:left w:val="single" w:sz="4" w:space="0" w:color="auto"/>
              <w:bottom w:val="single" w:sz="4" w:space="0" w:color="auto"/>
              <w:right w:val="single" w:sz="4" w:space="0" w:color="auto"/>
            </w:tcBorders>
          </w:tcPr>
          <w:p w14:paraId="10852CB9" w14:textId="77777777" w:rsidR="00FA6591" w:rsidRPr="00D025ED" w:rsidRDefault="00FA6591" w:rsidP="004A2C5C">
            <w:pPr>
              <w:rPr>
                <w:color w:val="FF0000"/>
                <w:sz w:val="20"/>
                <w:szCs w:val="20"/>
              </w:rPr>
            </w:pPr>
          </w:p>
        </w:tc>
      </w:tr>
      <w:tr w:rsidR="00FA6591" w:rsidRPr="00D025ED" w14:paraId="6913EEA6"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15BEE0B3" w14:textId="77777777" w:rsidR="00FA6591" w:rsidRPr="00D025ED" w:rsidRDefault="00FA6591" w:rsidP="0022535E">
            <w:pPr>
              <w:rPr>
                <w:color w:val="000000"/>
                <w:sz w:val="20"/>
                <w:szCs w:val="20"/>
              </w:rPr>
            </w:pPr>
            <w:r w:rsidRPr="00D025ED">
              <w:rPr>
                <w:color w:val="000000"/>
                <w:sz w:val="20"/>
                <w:szCs w:val="20"/>
              </w:rPr>
              <w:t>EXRATE_GROUP</w:t>
            </w:r>
          </w:p>
        </w:tc>
        <w:tc>
          <w:tcPr>
            <w:tcW w:w="2802" w:type="dxa"/>
            <w:tcBorders>
              <w:top w:val="nil"/>
              <w:left w:val="nil"/>
              <w:bottom w:val="single" w:sz="4" w:space="0" w:color="auto"/>
              <w:right w:val="single" w:sz="4" w:space="0" w:color="auto"/>
            </w:tcBorders>
            <w:vAlign w:val="center"/>
            <w:hideMark/>
          </w:tcPr>
          <w:p w14:paraId="56BEECA5" w14:textId="77777777" w:rsidR="00FA6591" w:rsidRPr="00D025ED" w:rsidRDefault="00FA6591" w:rsidP="0022535E">
            <w:pPr>
              <w:rPr>
                <w:color w:val="000000"/>
                <w:sz w:val="20"/>
                <w:szCs w:val="20"/>
              </w:rPr>
            </w:pPr>
            <w:r w:rsidRPr="00D025ED">
              <w:rPr>
                <w:color w:val="000000"/>
                <w:sz w:val="20"/>
                <w:szCs w:val="20"/>
              </w:rPr>
              <w:t>Nhóm tỷ giá</w:t>
            </w:r>
          </w:p>
        </w:tc>
        <w:tc>
          <w:tcPr>
            <w:tcW w:w="9090" w:type="dxa"/>
            <w:tcBorders>
              <w:top w:val="nil"/>
              <w:left w:val="single" w:sz="4" w:space="0" w:color="auto"/>
              <w:bottom w:val="single" w:sz="4" w:space="0" w:color="auto"/>
              <w:right w:val="single" w:sz="4" w:space="0" w:color="auto"/>
            </w:tcBorders>
          </w:tcPr>
          <w:p w14:paraId="758969ED" w14:textId="77777777" w:rsidR="00FA6591" w:rsidRDefault="00387017" w:rsidP="0022535E">
            <w:pPr>
              <w:rPr>
                <w:color w:val="000000"/>
                <w:sz w:val="20"/>
                <w:szCs w:val="20"/>
              </w:rPr>
            </w:pPr>
            <w:r>
              <w:rPr>
                <w:color w:val="000000"/>
                <w:sz w:val="20"/>
                <w:szCs w:val="20"/>
              </w:rPr>
              <w:t>Nguồn từ MCM: MCM</w:t>
            </w:r>
          </w:p>
          <w:p w14:paraId="33B1B032" w14:textId="77777777" w:rsidR="00387017" w:rsidRDefault="00387017" w:rsidP="0022535E">
            <w:pPr>
              <w:rPr>
                <w:color w:val="000000"/>
                <w:sz w:val="20"/>
                <w:szCs w:val="20"/>
              </w:rPr>
            </w:pPr>
            <w:r>
              <w:rPr>
                <w:color w:val="000000"/>
                <w:sz w:val="20"/>
                <w:szCs w:val="20"/>
              </w:rPr>
              <w:t xml:space="preserve">Nguồn từ kplus..SpotQuotes: </w:t>
            </w:r>
            <w:r w:rsidRPr="00387017">
              <w:rPr>
                <w:color w:val="000000"/>
                <w:sz w:val="20"/>
                <w:szCs w:val="20"/>
              </w:rPr>
              <w:t>SQ || ‘_’ || [SQ].QuoteType || ‘_’ || [SQ].Perimeter_KdbTableId || ‘_’ || [SQ].Perimeter_Id || ‘_’ || [SQ].PositionOwner_Id. Ví dụ SQ_R_9_67318_0</w:t>
            </w:r>
          </w:p>
          <w:p w14:paraId="42C134D2" w14:textId="77777777" w:rsidR="00387017" w:rsidRDefault="00387017" w:rsidP="0022535E">
            <w:pPr>
              <w:rPr>
                <w:color w:val="000000"/>
                <w:sz w:val="20"/>
                <w:szCs w:val="20"/>
              </w:rPr>
            </w:pPr>
            <w:r>
              <w:rPr>
                <w:color w:val="000000"/>
                <w:sz w:val="20"/>
                <w:szCs w:val="20"/>
              </w:rPr>
              <w:t xml:space="preserve">Nguồn từ kplus..PairsQuotes: </w:t>
            </w:r>
            <w:r w:rsidRPr="00387017">
              <w:rPr>
                <w:color w:val="000000"/>
                <w:sz w:val="20"/>
                <w:szCs w:val="20"/>
                <w:lang w:val="en-GB"/>
              </w:rPr>
              <w:t xml:space="preserve">PairsQuote: </w:t>
            </w:r>
            <w:r w:rsidRPr="00387017">
              <w:rPr>
                <w:color w:val="000000"/>
                <w:sz w:val="20"/>
                <w:szCs w:val="20"/>
              </w:rPr>
              <w:t xml:space="preserve">Sửa </w:t>
            </w:r>
            <w:r w:rsidRPr="00387017">
              <w:rPr>
                <w:color w:val="000000"/>
                <w:sz w:val="20"/>
                <w:szCs w:val="20"/>
                <w:lang w:val="en-GB"/>
              </w:rPr>
              <w:t xml:space="preserve">Exrate_Group = PQ || ‘_’ || [PQ].QuoteType_MDS. Ví dụ </w:t>
            </w:r>
            <w:r w:rsidRPr="00387017">
              <w:rPr>
                <w:color w:val="000000"/>
                <w:sz w:val="20"/>
                <w:szCs w:val="20"/>
              </w:rPr>
              <w:t>PQ_H_68017</w:t>
            </w:r>
          </w:p>
          <w:p w14:paraId="09144125" w14:textId="77777777" w:rsidR="00387017" w:rsidRPr="00D025ED" w:rsidRDefault="00387017" w:rsidP="0022535E">
            <w:pPr>
              <w:rPr>
                <w:color w:val="000000"/>
                <w:sz w:val="20"/>
                <w:szCs w:val="20"/>
              </w:rPr>
            </w:pPr>
            <w:r>
              <w:rPr>
                <w:color w:val="000000"/>
                <w:sz w:val="20"/>
                <w:szCs w:val="20"/>
              </w:rPr>
              <w:t>Nguồn từ Core: CORE (IT lấy từ BDS)</w:t>
            </w:r>
          </w:p>
        </w:tc>
      </w:tr>
      <w:tr w:rsidR="00FA6591" w:rsidRPr="00D025ED" w14:paraId="7F3D9B75"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3CB737B6" w14:textId="77777777" w:rsidR="00FA6591" w:rsidRPr="00D025ED" w:rsidRDefault="00FA6591" w:rsidP="0022535E">
            <w:pPr>
              <w:rPr>
                <w:color w:val="000000"/>
                <w:sz w:val="20"/>
                <w:szCs w:val="20"/>
              </w:rPr>
            </w:pPr>
            <w:r w:rsidRPr="00D025ED">
              <w:rPr>
                <w:color w:val="000000"/>
                <w:sz w:val="20"/>
                <w:szCs w:val="20"/>
              </w:rPr>
              <w:t>FROM_CURRENCY</w:t>
            </w:r>
          </w:p>
        </w:tc>
        <w:tc>
          <w:tcPr>
            <w:tcW w:w="2802" w:type="dxa"/>
            <w:tcBorders>
              <w:top w:val="nil"/>
              <w:left w:val="nil"/>
              <w:bottom w:val="single" w:sz="4" w:space="0" w:color="auto"/>
              <w:right w:val="single" w:sz="4" w:space="0" w:color="auto"/>
            </w:tcBorders>
            <w:vAlign w:val="center"/>
            <w:hideMark/>
          </w:tcPr>
          <w:p w14:paraId="5BE1200D" w14:textId="77777777" w:rsidR="00FA6591" w:rsidRPr="00D025ED" w:rsidRDefault="00FA6591" w:rsidP="0022535E">
            <w:pPr>
              <w:rPr>
                <w:color w:val="000000"/>
                <w:sz w:val="20"/>
                <w:szCs w:val="20"/>
              </w:rPr>
            </w:pPr>
            <w:r w:rsidRPr="00D025ED">
              <w:rPr>
                <w:color w:val="000000"/>
                <w:sz w:val="20"/>
                <w:szCs w:val="20"/>
              </w:rPr>
              <w:t>Currency 1</w:t>
            </w:r>
          </w:p>
        </w:tc>
        <w:tc>
          <w:tcPr>
            <w:tcW w:w="9090" w:type="dxa"/>
            <w:tcBorders>
              <w:top w:val="nil"/>
              <w:left w:val="single" w:sz="4" w:space="0" w:color="auto"/>
              <w:bottom w:val="single" w:sz="4" w:space="0" w:color="auto"/>
              <w:right w:val="single" w:sz="4" w:space="0" w:color="auto"/>
            </w:tcBorders>
          </w:tcPr>
          <w:p w14:paraId="669771E1" w14:textId="77777777" w:rsidR="00387017" w:rsidRDefault="00387017" w:rsidP="00387017">
            <w:pPr>
              <w:rPr>
                <w:color w:val="000000"/>
                <w:sz w:val="20"/>
                <w:szCs w:val="20"/>
              </w:rPr>
            </w:pPr>
            <w:r>
              <w:rPr>
                <w:color w:val="000000"/>
                <w:sz w:val="20"/>
                <w:szCs w:val="20"/>
              </w:rPr>
              <w:t>Nguồn từ MCM: USD</w:t>
            </w:r>
          </w:p>
          <w:p w14:paraId="5AF8B8CD" w14:textId="77777777" w:rsidR="00387017" w:rsidRDefault="00387017" w:rsidP="00387017">
            <w:pPr>
              <w:rPr>
                <w:color w:val="000000"/>
                <w:sz w:val="20"/>
                <w:szCs w:val="20"/>
              </w:rPr>
            </w:pPr>
            <w:r>
              <w:rPr>
                <w:color w:val="000000"/>
                <w:sz w:val="20"/>
                <w:szCs w:val="20"/>
              </w:rPr>
              <w:t>Nguồn từ kplus..SpotQuotes: Dựa vào Currencies_ID</w:t>
            </w:r>
          </w:p>
          <w:p w14:paraId="12D6782D" w14:textId="77777777" w:rsidR="00387017" w:rsidRDefault="00387017" w:rsidP="00387017">
            <w:pPr>
              <w:rPr>
                <w:color w:val="000000"/>
                <w:sz w:val="20"/>
                <w:szCs w:val="20"/>
              </w:rPr>
            </w:pPr>
            <w:r>
              <w:rPr>
                <w:color w:val="000000"/>
                <w:sz w:val="20"/>
                <w:szCs w:val="20"/>
              </w:rPr>
              <w:t xml:space="preserve">Nguồn từ kplus..PairsQuotes: </w:t>
            </w:r>
            <w:r>
              <w:rPr>
                <w:color w:val="000000"/>
                <w:sz w:val="20"/>
                <w:szCs w:val="20"/>
                <w:lang w:val="en-GB"/>
              </w:rPr>
              <w:t>Cur1 của Pairs, dựa vào Pairs_ID</w:t>
            </w:r>
          </w:p>
          <w:p w14:paraId="48CD18CF" w14:textId="77777777" w:rsidR="00FA6591" w:rsidRPr="00D025ED" w:rsidRDefault="00FA6591" w:rsidP="00387017">
            <w:pPr>
              <w:rPr>
                <w:color w:val="000000"/>
                <w:sz w:val="20"/>
                <w:szCs w:val="20"/>
              </w:rPr>
            </w:pPr>
          </w:p>
        </w:tc>
      </w:tr>
      <w:tr w:rsidR="00FA6591" w:rsidRPr="00D025ED" w14:paraId="44AE9866"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7981C4AC" w14:textId="77777777" w:rsidR="00FA6591" w:rsidRPr="00D025ED" w:rsidRDefault="00FA6591" w:rsidP="0022535E">
            <w:pPr>
              <w:rPr>
                <w:color w:val="000000"/>
                <w:sz w:val="20"/>
                <w:szCs w:val="20"/>
              </w:rPr>
            </w:pPr>
            <w:r w:rsidRPr="00D025ED">
              <w:rPr>
                <w:color w:val="000000"/>
                <w:sz w:val="20"/>
                <w:szCs w:val="20"/>
              </w:rPr>
              <w:t>TO_CURRENCY</w:t>
            </w:r>
          </w:p>
        </w:tc>
        <w:tc>
          <w:tcPr>
            <w:tcW w:w="2802" w:type="dxa"/>
            <w:tcBorders>
              <w:top w:val="nil"/>
              <w:left w:val="nil"/>
              <w:bottom w:val="single" w:sz="4" w:space="0" w:color="auto"/>
              <w:right w:val="single" w:sz="4" w:space="0" w:color="auto"/>
            </w:tcBorders>
            <w:vAlign w:val="center"/>
            <w:hideMark/>
          </w:tcPr>
          <w:p w14:paraId="0262ED5B" w14:textId="77777777" w:rsidR="00FA6591" w:rsidRPr="00D025ED" w:rsidRDefault="00FA6591" w:rsidP="0022535E">
            <w:pPr>
              <w:rPr>
                <w:color w:val="000000"/>
                <w:sz w:val="20"/>
                <w:szCs w:val="20"/>
              </w:rPr>
            </w:pPr>
            <w:r w:rsidRPr="00D025ED">
              <w:rPr>
                <w:color w:val="000000"/>
                <w:sz w:val="20"/>
                <w:szCs w:val="20"/>
              </w:rPr>
              <w:t>Currency 2</w:t>
            </w:r>
          </w:p>
        </w:tc>
        <w:tc>
          <w:tcPr>
            <w:tcW w:w="9090" w:type="dxa"/>
            <w:tcBorders>
              <w:top w:val="nil"/>
              <w:left w:val="single" w:sz="4" w:space="0" w:color="auto"/>
              <w:bottom w:val="single" w:sz="4" w:space="0" w:color="auto"/>
              <w:right w:val="single" w:sz="4" w:space="0" w:color="auto"/>
            </w:tcBorders>
          </w:tcPr>
          <w:p w14:paraId="28385AB5" w14:textId="77777777" w:rsidR="00387017" w:rsidRDefault="00387017" w:rsidP="00387017">
            <w:pPr>
              <w:rPr>
                <w:color w:val="000000"/>
                <w:sz w:val="20"/>
                <w:szCs w:val="20"/>
              </w:rPr>
            </w:pPr>
            <w:r>
              <w:rPr>
                <w:color w:val="000000"/>
                <w:sz w:val="20"/>
                <w:szCs w:val="20"/>
              </w:rPr>
              <w:t>Nguồn từ MCM: VND</w:t>
            </w:r>
          </w:p>
          <w:p w14:paraId="14FC9066" w14:textId="77777777" w:rsidR="00387017" w:rsidRDefault="00387017" w:rsidP="00387017">
            <w:pPr>
              <w:rPr>
                <w:color w:val="000000"/>
                <w:sz w:val="20"/>
                <w:szCs w:val="20"/>
              </w:rPr>
            </w:pPr>
            <w:r>
              <w:rPr>
                <w:color w:val="000000"/>
                <w:sz w:val="20"/>
                <w:szCs w:val="20"/>
              </w:rPr>
              <w:t>Nguồn từ kplus..SpotQuotes: VND</w:t>
            </w:r>
          </w:p>
          <w:p w14:paraId="383C5DD7" w14:textId="77777777" w:rsidR="00387017" w:rsidRDefault="00387017" w:rsidP="00387017">
            <w:pPr>
              <w:rPr>
                <w:color w:val="000000"/>
                <w:sz w:val="20"/>
                <w:szCs w:val="20"/>
              </w:rPr>
            </w:pPr>
            <w:r>
              <w:rPr>
                <w:color w:val="000000"/>
                <w:sz w:val="20"/>
                <w:szCs w:val="20"/>
              </w:rPr>
              <w:t xml:space="preserve">Nguồn từ kplus..PairsQuotes: </w:t>
            </w:r>
            <w:r>
              <w:rPr>
                <w:color w:val="000000"/>
                <w:sz w:val="20"/>
                <w:szCs w:val="20"/>
                <w:lang w:val="en-GB"/>
              </w:rPr>
              <w:t>Cur2 của Pairs, dựa vào Pairs_ID</w:t>
            </w:r>
          </w:p>
          <w:p w14:paraId="7EE8D133" w14:textId="77777777" w:rsidR="00FA6591" w:rsidRPr="00D025ED" w:rsidRDefault="00FA6591" w:rsidP="0022535E">
            <w:pPr>
              <w:rPr>
                <w:color w:val="000000"/>
                <w:sz w:val="20"/>
                <w:szCs w:val="20"/>
              </w:rPr>
            </w:pPr>
          </w:p>
        </w:tc>
      </w:tr>
      <w:tr w:rsidR="00FA6591" w:rsidRPr="00D025ED" w14:paraId="5A4C24F2"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79195918" w14:textId="77777777" w:rsidR="00FA6591" w:rsidRPr="00D025ED" w:rsidRDefault="00FA6591" w:rsidP="0022535E">
            <w:pPr>
              <w:rPr>
                <w:color w:val="000000"/>
                <w:sz w:val="20"/>
                <w:szCs w:val="20"/>
              </w:rPr>
            </w:pPr>
            <w:r w:rsidRPr="00D025ED">
              <w:rPr>
                <w:color w:val="000000"/>
                <w:sz w:val="20"/>
                <w:szCs w:val="20"/>
              </w:rPr>
              <w:lastRenderedPageBreak/>
              <w:t>PAIRS_ID</w:t>
            </w:r>
          </w:p>
        </w:tc>
        <w:tc>
          <w:tcPr>
            <w:tcW w:w="2802" w:type="dxa"/>
            <w:tcBorders>
              <w:top w:val="nil"/>
              <w:left w:val="nil"/>
              <w:bottom w:val="single" w:sz="4" w:space="0" w:color="auto"/>
              <w:right w:val="single" w:sz="4" w:space="0" w:color="auto"/>
            </w:tcBorders>
            <w:vAlign w:val="center"/>
            <w:hideMark/>
          </w:tcPr>
          <w:p w14:paraId="5C7BD7F7" w14:textId="77777777" w:rsidR="00FA6591" w:rsidRPr="00D025ED" w:rsidRDefault="00FA6591" w:rsidP="0022535E">
            <w:pPr>
              <w:rPr>
                <w:color w:val="000000"/>
                <w:sz w:val="20"/>
                <w:szCs w:val="20"/>
              </w:rPr>
            </w:pPr>
            <w:r w:rsidRPr="00D025ED">
              <w:rPr>
                <w:color w:val="000000"/>
                <w:sz w:val="20"/>
                <w:szCs w:val="20"/>
              </w:rPr>
              <w:t>Pairs_ID</w:t>
            </w:r>
          </w:p>
        </w:tc>
        <w:tc>
          <w:tcPr>
            <w:tcW w:w="9090" w:type="dxa"/>
            <w:tcBorders>
              <w:top w:val="nil"/>
              <w:left w:val="single" w:sz="4" w:space="0" w:color="auto"/>
              <w:bottom w:val="single" w:sz="4" w:space="0" w:color="auto"/>
              <w:right w:val="single" w:sz="4" w:space="0" w:color="auto"/>
            </w:tcBorders>
          </w:tcPr>
          <w:p w14:paraId="16190E74" w14:textId="77777777" w:rsidR="00FA6591" w:rsidRPr="00D025ED" w:rsidRDefault="00387017" w:rsidP="0022535E">
            <w:pPr>
              <w:rPr>
                <w:color w:val="000000"/>
                <w:sz w:val="20"/>
                <w:szCs w:val="20"/>
              </w:rPr>
            </w:pPr>
            <w:r>
              <w:rPr>
                <w:color w:val="000000"/>
                <w:sz w:val="20"/>
                <w:szCs w:val="20"/>
              </w:rPr>
              <w:t>Dựa vào Cur1 và Cur2</w:t>
            </w:r>
          </w:p>
        </w:tc>
      </w:tr>
      <w:tr w:rsidR="00FA6591" w:rsidRPr="00D025ED" w14:paraId="42E59CD9"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36324995" w14:textId="77777777" w:rsidR="00FA6591" w:rsidRPr="00D025ED" w:rsidRDefault="00FA6591" w:rsidP="0022535E">
            <w:pPr>
              <w:rPr>
                <w:color w:val="000000"/>
                <w:sz w:val="20"/>
                <w:szCs w:val="20"/>
              </w:rPr>
            </w:pPr>
            <w:r w:rsidRPr="00D025ED">
              <w:rPr>
                <w:color w:val="000000"/>
                <w:sz w:val="20"/>
                <w:szCs w:val="20"/>
              </w:rPr>
              <w:t>FX_RATE</w:t>
            </w:r>
          </w:p>
        </w:tc>
        <w:tc>
          <w:tcPr>
            <w:tcW w:w="2802" w:type="dxa"/>
            <w:tcBorders>
              <w:top w:val="nil"/>
              <w:left w:val="nil"/>
              <w:bottom w:val="single" w:sz="4" w:space="0" w:color="auto"/>
              <w:right w:val="single" w:sz="4" w:space="0" w:color="auto"/>
            </w:tcBorders>
            <w:vAlign w:val="center"/>
            <w:hideMark/>
          </w:tcPr>
          <w:p w14:paraId="423DA1A9" w14:textId="77777777" w:rsidR="00FA6591" w:rsidRPr="00D025ED" w:rsidRDefault="00FA6591" w:rsidP="0022535E">
            <w:pPr>
              <w:rPr>
                <w:color w:val="000000"/>
                <w:sz w:val="20"/>
                <w:szCs w:val="20"/>
              </w:rPr>
            </w:pPr>
            <w:r w:rsidRPr="00D025ED">
              <w:rPr>
                <w:color w:val="000000"/>
                <w:sz w:val="20"/>
                <w:szCs w:val="20"/>
              </w:rPr>
              <w:t>Tỷ giá phục vụ tính toán</w:t>
            </w:r>
          </w:p>
        </w:tc>
        <w:tc>
          <w:tcPr>
            <w:tcW w:w="9090" w:type="dxa"/>
            <w:tcBorders>
              <w:top w:val="nil"/>
              <w:left w:val="single" w:sz="4" w:space="0" w:color="auto"/>
              <w:bottom w:val="single" w:sz="4" w:space="0" w:color="auto"/>
              <w:right w:val="single" w:sz="4" w:space="0" w:color="auto"/>
            </w:tcBorders>
          </w:tcPr>
          <w:p w14:paraId="516FA3A4" w14:textId="77777777" w:rsidR="00FA6591" w:rsidRPr="00D025ED" w:rsidRDefault="00A06807" w:rsidP="0022535E">
            <w:pPr>
              <w:rPr>
                <w:color w:val="000000"/>
                <w:sz w:val="20"/>
                <w:szCs w:val="20"/>
              </w:rPr>
            </w:pPr>
            <w:r>
              <w:rPr>
                <w:color w:val="000000"/>
                <w:sz w:val="20"/>
                <w:szCs w:val="20"/>
              </w:rPr>
              <w:t>Bằng tỷ giá Mid</w:t>
            </w:r>
          </w:p>
        </w:tc>
      </w:tr>
      <w:tr w:rsidR="00FA6591" w:rsidRPr="00D025ED" w14:paraId="6A3E3718"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7DBF1B9A" w14:textId="77777777" w:rsidR="00FA6591" w:rsidRPr="00D025ED" w:rsidRDefault="00FA6591" w:rsidP="0022535E">
            <w:pPr>
              <w:rPr>
                <w:color w:val="000000"/>
                <w:sz w:val="20"/>
                <w:szCs w:val="20"/>
              </w:rPr>
            </w:pPr>
            <w:r w:rsidRPr="00D025ED">
              <w:rPr>
                <w:color w:val="000000"/>
                <w:sz w:val="20"/>
                <w:szCs w:val="20"/>
              </w:rPr>
              <w:t>MID_RATE</w:t>
            </w:r>
          </w:p>
        </w:tc>
        <w:tc>
          <w:tcPr>
            <w:tcW w:w="2802" w:type="dxa"/>
            <w:tcBorders>
              <w:top w:val="nil"/>
              <w:left w:val="nil"/>
              <w:bottom w:val="single" w:sz="4" w:space="0" w:color="auto"/>
              <w:right w:val="single" w:sz="4" w:space="0" w:color="auto"/>
            </w:tcBorders>
            <w:vAlign w:val="center"/>
            <w:hideMark/>
          </w:tcPr>
          <w:p w14:paraId="2792DCEE" w14:textId="77777777" w:rsidR="00FA6591" w:rsidRPr="00D025ED" w:rsidRDefault="00FA6591" w:rsidP="0022535E">
            <w:pPr>
              <w:rPr>
                <w:color w:val="000000"/>
                <w:sz w:val="20"/>
                <w:szCs w:val="20"/>
              </w:rPr>
            </w:pPr>
            <w:r w:rsidRPr="00D025ED">
              <w:rPr>
                <w:color w:val="000000"/>
                <w:sz w:val="20"/>
                <w:szCs w:val="20"/>
              </w:rPr>
              <w:t>Giá trung bình</w:t>
            </w:r>
          </w:p>
        </w:tc>
        <w:tc>
          <w:tcPr>
            <w:tcW w:w="9090" w:type="dxa"/>
            <w:tcBorders>
              <w:top w:val="nil"/>
              <w:left w:val="single" w:sz="4" w:space="0" w:color="auto"/>
              <w:bottom w:val="single" w:sz="4" w:space="0" w:color="auto"/>
              <w:right w:val="single" w:sz="4" w:space="0" w:color="auto"/>
            </w:tcBorders>
          </w:tcPr>
          <w:p w14:paraId="48326536" w14:textId="77777777" w:rsidR="00387017" w:rsidRDefault="00387017" w:rsidP="00387017">
            <w:pPr>
              <w:rPr>
                <w:color w:val="000000"/>
                <w:sz w:val="20"/>
                <w:szCs w:val="20"/>
              </w:rPr>
            </w:pPr>
            <w:r>
              <w:rPr>
                <w:color w:val="000000"/>
                <w:sz w:val="20"/>
                <w:szCs w:val="20"/>
              </w:rPr>
              <w:t xml:space="preserve">Nguồn từ MCM: Chỉ lấy </w:t>
            </w:r>
            <w:r w:rsidR="00A06807">
              <w:rPr>
                <w:color w:val="000000"/>
                <w:sz w:val="20"/>
                <w:szCs w:val="20"/>
              </w:rPr>
              <w:t>lấy giá spot (</w:t>
            </w:r>
            <w:r w:rsidR="00A06807">
              <w:rPr>
                <w:color w:val="000000"/>
                <w:sz w:val="20"/>
                <w:szCs w:val="20"/>
                <w:lang w:val="en-GB"/>
              </w:rPr>
              <w:t xml:space="preserve">TableID = 91), </w:t>
            </w:r>
            <w:r w:rsidR="00A06807" w:rsidRPr="00A06807">
              <w:rPr>
                <w:color w:val="000000"/>
                <w:sz w:val="20"/>
                <w:szCs w:val="20"/>
                <w:lang w:val="en-GB"/>
              </w:rPr>
              <w:t xml:space="preserve"> Pairs USD/VND, lấy giá cuối cùng trong ngày</w:t>
            </w:r>
          </w:p>
          <w:p w14:paraId="50619EC9" w14:textId="77777777" w:rsidR="00387017" w:rsidRDefault="00387017" w:rsidP="00387017">
            <w:pPr>
              <w:rPr>
                <w:color w:val="000000"/>
                <w:sz w:val="20"/>
                <w:szCs w:val="20"/>
              </w:rPr>
            </w:pPr>
            <w:r>
              <w:rPr>
                <w:color w:val="000000"/>
                <w:sz w:val="20"/>
                <w:szCs w:val="20"/>
              </w:rPr>
              <w:t xml:space="preserve">Nguồn từ kplus..SpotQuotes: </w:t>
            </w:r>
            <w:r w:rsidR="00A06807">
              <w:rPr>
                <w:color w:val="000000"/>
                <w:sz w:val="20"/>
                <w:szCs w:val="20"/>
              </w:rPr>
              <w:t>Lấy giá cuối cùng trong ngày tương ứng với từng pair và từng perimeter</w:t>
            </w:r>
          </w:p>
          <w:p w14:paraId="4C155A83" w14:textId="77777777" w:rsidR="00FA6591" w:rsidRPr="00D025ED" w:rsidRDefault="00387017" w:rsidP="00A06807">
            <w:pPr>
              <w:rPr>
                <w:color w:val="000000"/>
                <w:sz w:val="20"/>
                <w:szCs w:val="20"/>
              </w:rPr>
            </w:pPr>
            <w:r>
              <w:rPr>
                <w:color w:val="000000"/>
                <w:sz w:val="20"/>
                <w:szCs w:val="20"/>
              </w:rPr>
              <w:t xml:space="preserve">Nguồn từ kplus..PairsQuotes: </w:t>
            </w:r>
            <w:r w:rsidR="00A06807">
              <w:rPr>
                <w:color w:val="000000"/>
                <w:sz w:val="20"/>
                <w:szCs w:val="20"/>
                <w:lang w:val="en-GB"/>
              </w:rPr>
              <w:t>Lấy 1:1 từ K+ về</w:t>
            </w:r>
          </w:p>
        </w:tc>
      </w:tr>
      <w:tr w:rsidR="00FA6591" w:rsidRPr="00D025ED" w14:paraId="6D30EDD8" w14:textId="77777777" w:rsidTr="00FA6591">
        <w:trPr>
          <w:trHeight w:val="20"/>
        </w:trPr>
        <w:tc>
          <w:tcPr>
            <w:tcW w:w="2310" w:type="dxa"/>
            <w:tcBorders>
              <w:top w:val="nil"/>
              <w:left w:val="single" w:sz="4" w:space="0" w:color="auto"/>
              <w:bottom w:val="single" w:sz="4" w:space="0" w:color="auto"/>
              <w:right w:val="single" w:sz="4" w:space="0" w:color="auto"/>
            </w:tcBorders>
            <w:vAlign w:val="center"/>
            <w:hideMark/>
          </w:tcPr>
          <w:p w14:paraId="6FD475F2" w14:textId="77777777" w:rsidR="00FA6591" w:rsidRPr="00D025ED" w:rsidRDefault="00FA6591" w:rsidP="0022535E">
            <w:pPr>
              <w:rPr>
                <w:color w:val="000000"/>
                <w:sz w:val="20"/>
                <w:szCs w:val="20"/>
              </w:rPr>
            </w:pPr>
            <w:r w:rsidRPr="00D025ED">
              <w:rPr>
                <w:color w:val="000000"/>
                <w:sz w:val="20"/>
                <w:szCs w:val="20"/>
              </w:rPr>
              <w:t>SELL_RATE</w:t>
            </w:r>
          </w:p>
        </w:tc>
        <w:tc>
          <w:tcPr>
            <w:tcW w:w="2802" w:type="dxa"/>
            <w:tcBorders>
              <w:top w:val="nil"/>
              <w:left w:val="nil"/>
              <w:bottom w:val="single" w:sz="4" w:space="0" w:color="auto"/>
              <w:right w:val="single" w:sz="4" w:space="0" w:color="auto"/>
            </w:tcBorders>
            <w:vAlign w:val="center"/>
            <w:hideMark/>
          </w:tcPr>
          <w:p w14:paraId="44BDCA23" w14:textId="77777777" w:rsidR="00FA6591" w:rsidRPr="00D025ED" w:rsidRDefault="00FA6591" w:rsidP="0022535E">
            <w:pPr>
              <w:rPr>
                <w:color w:val="000000"/>
                <w:sz w:val="20"/>
                <w:szCs w:val="20"/>
              </w:rPr>
            </w:pPr>
            <w:r w:rsidRPr="00D025ED">
              <w:rPr>
                <w:color w:val="000000"/>
                <w:sz w:val="20"/>
                <w:szCs w:val="20"/>
              </w:rPr>
              <w:t>Tỷ giá bán</w:t>
            </w:r>
          </w:p>
        </w:tc>
        <w:tc>
          <w:tcPr>
            <w:tcW w:w="9090" w:type="dxa"/>
            <w:tcBorders>
              <w:top w:val="nil"/>
              <w:left w:val="single" w:sz="4" w:space="0" w:color="auto"/>
              <w:bottom w:val="single" w:sz="4" w:space="0" w:color="auto"/>
              <w:right w:val="single" w:sz="4" w:space="0" w:color="auto"/>
            </w:tcBorders>
          </w:tcPr>
          <w:p w14:paraId="4000790E" w14:textId="77777777" w:rsidR="00FA6591" w:rsidRPr="00D025ED" w:rsidRDefault="00A06807" w:rsidP="0022535E">
            <w:pPr>
              <w:rPr>
                <w:color w:val="000000"/>
                <w:sz w:val="20"/>
                <w:szCs w:val="20"/>
              </w:rPr>
            </w:pPr>
            <w:r>
              <w:rPr>
                <w:color w:val="000000"/>
                <w:sz w:val="20"/>
                <w:szCs w:val="20"/>
              </w:rPr>
              <w:t>Như tỷ giá mid</w:t>
            </w:r>
          </w:p>
        </w:tc>
      </w:tr>
      <w:tr w:rsidR="00FA6591" w:rsidRPr="00D025ED" w14:paraId="189AE23B" w14:textId="77777777" w:rsidTr="00FA6591">
        <w:trPr>
          <w:trHeight w:val="981"/>
        </w:trPr>
        <w:tc>
          <w:tcPr>
            <w:tcW w:w="2310" w:type="dxa"/>
            <w:tcBorders>
              <w:top w:val="nil"/>
              <w:left w:val="single" w:sz="4" w:space="0" w:color="auto"/>
              <w:bottom w:val="single" w:sz="4" w:space="0" w:color="auto"/>
              <w:right w:val="single" w:sz="4" w:space="0" w:color="auto"/>
            </w:tcBorders>
            <w:vAlign w:val="center"/>
            <w:hideMark/>
          </w:tcPr>
          <w:p w14:paraId="0921568E" w14:textId="77777777" w:rsidR="00FA6591" w:rsidRPr="00D025ED" w:rsidRDefault="00FA6591" w:rsidP="0022535E">
            <w:pPr>
              <w:rPr>
                <w:color w:val="000000"/>
                <w:sz w:val="20"/>
                <w:szCs w:val="20"/>
              </w:rPr>
            </w:pPr>
            <w:r w:rsidRPr="00D025ED">
              <w:rPr>
                <w:color w:val="000000"/>
                <w:sz w:val="20"/>
                <w:szCs w:val="20"/>
              </w:rPr>
              <w:t>BUY_RATE</w:t>
            </w:r>
          </w:p>
        </w:tc>
        <w:tc>
          <w:tcPr>
            <w:tcW w:w="2802" w:type="dxa"/>
            <w:tcBorders>
              <w:top w:val="nil"/>
              <w:left w:val="nil"/>
              <w:bottom w:val="single" w:sz="4" w:space="0" w:color="auto"/>
              <w:right w:val="single" w:sz="4" w:space="0" w:color="auto"/>
            </w:tcBorders>
            <w:vAlign w:val="center"/>
            <w:hideMark/>
          </w:tcPr>
          <w:p w14:paraId="5F024C64" w14:textId="77777777" w:rsidR="00FA6591" w:rsidRPr="00D025ED" w:rsidRDefault="00FA6591" w:rsidP="0022535E">
            <w:pPr>
              <w:rPr>
                <w:color w:val="000000"/>
                <w:sz w:val="20"/>
                <w:szCs w:val="20"/>
              </w:rPr>
            </w:pPr>
            <w:r w:rsidRPr="00D025ED">
              <w:rPr>
                <w:color w:val="000000"/>
                <w:sz w:val="20"/>
                <w:szCs w:val="20"/>
              </w:rPr>
              <w:t>Tỷ giá mua</w:t>
            </w:r>
          </w:p>
        </w:tc>
        <w:tc>
          <w:tcPr>
            <w:tcW w:w="9090" w:type="dxa"/>
            <w:tcBorders>
              <w:top w:val="nil"/>
              <w:left w:val="single" w:sz="4" w:space="0" w:color="auto"/>
              <w:bottom w:val="single" w:sz="4" w:space="0" w:color="auto"/>
              <w:right w:val="single" w:sz="4" w:space="0" w:color="auto"/>
            </w:tcBorders>
          </w:tcPr>
          <w:p w14:paraId="76398B1E" w14:textId="77777777" w:rsidR="00FA6591" w:rsidRPr="00D025ED" w:rsidRDefault="00A06807" w:rsidP="0022535E">
            <w:pPr>
              <w:rPr>
                <w:color w:val="000000"/>
                <w:sz w:val="20"/>
                <w:szCs w:val="20"/>
              </w:rPr>
            </w:pPr>
            <w:r>
              <w:rPr>
                <w:color w:val="000000"/>
                <w:sz w:val="20"/>
                <w:szCs w:val="20"/>
              </w:rPr>
              <w:t>Như tỷ giá mid</w:t>
            </w:r>
          </w:p>
        </w:tc>
      </w:tr>
    </w:tbl>
    <w:p w14:paraId="08E5AD4E" w14:textId="77777777" w:rsidR="0022535E" w:rsidRPr="00D025ED" w:rsidRDefault="0022535E" w:rsidP="0022535E">
      <w:pPr>
        <w:rPr>
          <w:sz w:val="20"/>
          <w:szCs w:val="20"/>
        </w:rPr>
      </w:pPr>
    </w:p>
    <w:p w14:paraId="6E3641D4" w14:textId="77777777" w:rsidR="0009523E" w:rsidRPr="00D025ED" w:rsidRDefault="0009523E" w:rsidP="002A5DEC">
      <w:pPr>
        <w:pStyle w:val="Caption"/>
        <w:keepNext/>
        <w:outlineLvl w:val="3"/>
        <w:rPr>
          <w:color w:val="auto"/>
          <w:sz w:val="20"/>
          <w:szCs w:val="20"/>
        </w:rPr>
      </w:pPr>
      <w:bookmarkStart w:id="215" w:name="_Toc2080432"/>
      <w:bookmarkStart w:id="216" w:name="_Toc215401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82</w:t>
      </w:r>
      <w:r w:rsidR="00CB325D" w:rsidRPr="00D025ED">
        <w:rPr>
          <w:color w:val="auto"/>
          <w:sz w:val="20"/>
          <w:szCs w:val="20"/>
        </w:rPr>
        <w:fldChar w:fldCharType="end"/>
      </w:r>
      <w:r w:rsidRPr="00D025ED">
        <w:rPr>
          <w:color w:val="auto"/>
          <w:sz w:val="20"/>
          <w:szCs w:val="20"/>
        </w:rPr>
        <w:t xml:space="preserve">: </w:t>
      </w:r>
      <w:r w:rsidR="00CC6AB8" w:rsidRPr="00D025ED">
        <w:rPr>
          <w:color w:val="auto"/>
          <w:sz w:val="20"/>
          <w:szCs w:val="20"/>
        </w:rPr>
        <w:t>TBCS_</w:t>
      </w:r>
      <w:r w:rsidRPr="00D025ED">
        <w:rPr>
          <w:color w:val="auto"/>
          <w:sz w:val="20"/>
          <w:szCs w:val="20"/>
        </w:rPr>
        <w:t>INTEREST_RATE</w:t>
      </w:r>
      <w:bookmarkEnd w:id="215"/>
      <w:bookmarkEnd w:id="216"/>
    </w:p>
    <w:tbl>
      <w:tblPr>
        <w:tblW w:w="14227" w:type="dxa"/>
        <w:tblInd w:w="108" w:type="dxa"/>
        <w:tblCellMar>
          <w:top w:w="72" w:type="dxa"/>
          <w:left w:w="115" w:type="dxa"/>
          <w:bottom w:w="72" w:type="dxa"/>
          <w:right w:w="115" w:type="dxa"/>
        </w:tblCellMar>
        <w:tblLook w:val="04A0" w:firstRow="1" w:lastRow="0" w:firstColumn="1" w:lastColumn="0" w:noHBand="0" w:noVBand="1"/>
      </w:tblPr>
      <w:tblGrid>
        <w:gridCol w:w="2511"/>
        <w:gridCol w:w="11716"/>
      </w:tblGrid>
      <w:tr w:rsidR="0022535E" w:rsidRPr="00D025ED" w14:paraId="192AC91F" w14:textId="77777777" w:rsidTr="005007C5">
        <w:trPr>
          <w:trHeight w:val="20"/>
        </w:trPr>
        <w:tc>
          <w:tcPr>
            <w:tcW w:w="2511" w:type="dxa"/>
            <w:tcBorders>
              <w:top w:val="single" w:sz="4" w:space="0" w:color="auto"/>
              <w:left w:val="single" w:sz="4" w:space="0" w:color="auto"/>
              <w:bottom w:val="single" w:sz="4" w:space="0" w:color="auto"/>
              <w:right w:val="nil"/>
            </w:tcBorders>
            <w:noWrap/>
            <w:vAlign w:val="center"/>
            <w:hideMark/>
          </w:tcPr>
          <w:p w14:paraId="32886092" w14:textId="77777777" w:rsidR="0022535E" w:rsidRPr="00D025ED" w:rsidRDefault="0022535E" w:rsidP="0022535E">
            <w:pPr>
              <w:rPr>
                <w:color w:val="000000"/>
                <w:sz w:val="20"/>
                <w:szCs w:val="20"/>
              </w:rPr>
            </w:pPr>
            <w:r w:rsidRPr="00D025ED">
              <w:rPr>
                <w:color w:val="000000"/>
                <w:sz w:val="20"/>
                <w:szCs w:val="20"/>
              </w:rPr>
              <w:t>Table name</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34ED92F0" w14:textId="77777777" w:rsidR="0022535E" w:rsidRPr="00D025ED" w:rsidRDefault="00CC6AB8" w:rsidP="0022535E">
            <w:pPr>
              <w:rPr>
                <w:sz w:val="20"/>
                <w:szCs w:val="20"/>
              </w:rPr>
            </w:pPr>
            <w:r w:rsidRPr="00D025ED">
              <w:rPr>
                <w:sz w:val="20"/>
                <w:szCs w:val="20"/>
              </w:rPr>
              <w:t>TBCS_</w:t>
            </w:r>
            <w:r w:rsidR="0022535E" w:rsidRPr="00D025ED">
              <w:rPr>
                <w:sz w:val="20"/>
                <w:szCs w:val="20"/>
              </w:rPr>
              <w:t>INTEREST_RATE</w:t>
            </w:r>
          </w:p>
        </w:tc>
      </w:tr>
      <w:tr w:rsidR="002A5DEC" w:rsidRPr="00D025ED" w14:paraId="15A71A47" w14:textId="77777777" w:rsidTr="005007C5">
        <w:trPr>
          <w:trHeight w:val="20"/>
        </w:trPr>
        <w:tc>
          <w:tcPr>
            <w:tcW w:w="2511" w:type="dxa"/>
            <w:tcBorders>
              <w:top w:val="single" w:sz="4" w:space="0" w:color="auto"/>
              <w:left w:val="single" w:sz="4" w:space="0" w:color="auto"/>
              <w:bottom w:val="single" w:sz="4" w:space="0" w:color="auto"/>
              <w:right w:val="nil"/>
            </w:tcBorders>
            <w:noWrap/>
            <w:vAlign w:val="center"/>
          </w:tcPr>
          <w:p w14:paraId="19726C20" w14:textId="77777777" w:rsidR="002A5DEC" w:rsidRPr="00D025ED" w:rsidRDefault="002A5DEC" w:rsidP="0022535E">
            <w:pPr>
              <w:rPr>
                <w:color w:val="000000"/>
                <w:sz w:val="20"/>
                <w:szCs w:val="20"/>
              </w:rPr>
            </w:pPr>
            <w:r>
              <w:rPr>
                <w:color w:val="000000"/>
                <w:sz w:val="20"/>
                <w:szCs w:val="20"/>
              </w:rPr>
              <w:t>Schema</w:t>
            </w:r>
          </w:p>
        </w:tc>
        <w:tc>
          <w:tcPr>
            <w:tcW w:w="11716" w:type="dxa"/>
            <w:tcBorders>
              <w:top w:val="single" w:sz="4" w:space="0" w:color="auto"/>
              <w:left w:val="single" w:sz="4" w:space="0" w:color="auto"/>
              <w:bottom w:val="single" w:sz="4" w:space="0" w:color="auto"/>
              <w:right w:val="single" w:sz="4" w:space="0" w:color="auto"/>
            </w:tcBorders>
            <w:vAlign w:val="center"/>
          </w:tcPr>
          <w:p w14:paraId="55AAD480" w14:textId="77777777" w:rsidR="002A5DEC" w:rsidRPr="00D025ED" w:rsidRDefault="002A5DEC" w:rsidP="0022535E">
            <w:pPr>
              <w:rPr>
                <w:sz w:val="20"/>
                <w:szCs w:val="20"/>
              </w:rPr>
            </w:pPr>
            <w:r>
              <w:rPr>
                <w:sz w:val="20"/>
                <w:szCs w:val="20"/>
              </w:rPr>
              <w:t>B2RAW</w:t>
            </w:r>
          </w:p>
        </w:tc>
      </w:tr>
      <w:tr w:rsidR="0022535E" w:rsidRPr="00D025ED" w14:paraId="693BB703" w14:textId="77777777" w:rsidTr="005007C5">
        <w:trPr>
          <w:trHeight w:val="20"/>
        </w:trPr>
        <w:tc>
          <w:tcPr>
            <w:tcW w:w="2511" w:type="dxa"/>
            <w:tcBorders>
              <w:top w:val="single" w:sz="4" w:space="0" w:color="auto"/>
              <w:left w:val="single" w:sz="4" w:space="0" w:color="auto"/>
              <w:bottom w:val="single" w:sz="4" w:space="0" w:color="auto"/>
              <w:right w:val="nil"/>
            </w:tcBorders>
            <w:noWrap/>
            <w:vAlign w:val="center"/>
            <w:hideMark/>
          </w:tcPr>
          <w:p w14:paraId="46A7DF39" w14:textId="77777777" w:rsidR="0022535E" w:rsidRPr="00D025ED" w:rsidRDefault="0022535E" w:rsidP="0022535E">
            <w:pPr>
              <w:rPr>
                <w:color w:val="000000"/>
                <w:sz w:val="20"/>
                <w:szCs w:val="20"/>
              </w:rPr>
            </w:pPr>
            <w:r w:rsidRPr="00D025ED">
              <w:rPr>
                <w:color w:val="000000"/>
                <w:sz w:val="20"/>
                <w:szCs w:val="20"/>
              </w:rPr>
              <w:t>Data group</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312B67D9" w14:textId="77777777" w:rsidR="0022535E" w:rsidRPr="00D025ED" w:rsidRDefault="0022535E" w:rsidP="0022535E">
            <w:pPr>
              <w:rPr>
                <w:sz w:val="20"/>
                <w:szCs w:val="20"/>
              </w:rPr>
            </w:pPr>
            <w:r w:rsidRPr="00D025ED">
              <w:rPr>
                <w:sz w:val="20"/>
                <w:szCs w:val="20"/>
              </w:rPr>
              <w:t> Market data</w:t>
            </w:r>
          </w:p>
        </w:tc>
      </w:tr>
      <w:tr w:rsidR="0022535E" w:rsidRPr="00D025ED" w14:paraId="2D708979" w14:textId="77777777" w:rsidTr="005007C5">
        <w:trPr>
          <w:trHeight w:val="20"/>
        </w:trPr>
        <w:tc>
          <w:tcPr>
            <w:tcW w:w="2511" w:type="dxa"/>
            <w:tcBorders>
              <w:top w:val="single" w:sz="4" w:space="0" w:color="auto"/>
              <w:left w:val="single" w:sz="4" w:space="0" w:color="auto"/>
              <w:bottom w:val="single" w:sz="4" w:space="0" w:color="auto"/>
              <w:right w:val="nil"/>
            </w:tcBorders>
            <w:noWrap/>
            <w:vAlign w:val="center"/>
            <w:hideMark/>
          </w:tcPr>
          <w:p w14:paraId="32E8DD5C" w14:textId="77777777" w:rsidR="0022535E" w:rsidRPr="00D025ED" w:rsidRDefault="0022535E" w:rsidP="0022535E">
            <w:pPr>
              <w:rPr>
                <w:color w:val="000000"/>
                <w:sz w:val="20"/>
                <w:szCs w:val="20"/>
              </w:rPr>
            </w:pPr>
            <w:r w:rsidRPr="00D025ED">
              <w:rPr>
                <w:color w:val="000000"/>
                <w:sz w:val="20"/>
                <w:szCs w:val="20"/>
              </w:rPr>
              <w:t>Description</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2A80E226" w14:textId="77777777" w:rsidR="0022535E" w:rsidRPr="00D025ED" w:rsidRDefault="0022535E" w:rsidP="0022535E">
            <w:pPr>
              <w:rPr>
                <w:sz w:val="20"/>
                <w:szCs w:val="20"/>
              </w:rPr>
            </w:pPr>
            <w:r w:rsidRPr="00D025ED">
              <w:rPr>
                <w:sz w:val="20"/>
                <w:szCs w:val="20"/>
              </w:rPr>
              <w:t>Bảng lưu thông tin về các curve lãi suất của các đồng tiền</w:t>
            </w:r>
            <w:r w:rsidR="00C31334">
              <w:rPr>
                <w:sz w:val="20"/>
                <w:szCs w:val="20"/>
              </w:rPr>
              <w:t xml:space="preserve"> (nguồn K+)</w:t>
            </w:r>
            <w:r w:rsidRPr="00D025ED">
              <w:rPr>
                <w:sz w:val="20"/>
                <w:szCs w:val="20"/>
              </w:rPr>
              <w:t>.</w:t>
            </w:r>
            <w:r w:rsidR="00CC6AB8" w:rsidRPr="00D025ED">
              <w:rPr>
                <w:sz w:val="20"/>
                <w:szCs w:val="20"/>
              </w:rPr>
              <w:t xml:space="preserve"> và lãi suất thị trường 1 (manual input)</w:t>
            </w:r>
          </w:p>
        </w:tc>
      </w:tr>
      <w:tr w:rsidR="0022535E" w:rsidRPr="00D025ED" w14:paraId="25B29396" w14:textId="77777777" w:rsidTr="005007C5">
        <w:trPr>
          <w:trHeight w:val="20"/>
        </w:trPr>
        <w:tc>
          <w:tcPr>
            <w:tcW w:w="2511" w:type="dxa"/>
            <w:tcBorders>
              <w:top w:val="single" w:sz="4" w:space="0" w:color="auto"/>
              <w:left w:val="single" w:sz="4" w:space="0" w:color="auto"/>
              <w:bottom w:val="single" w:sz="4" w:space="0" w:color="auto"/>
              <w:right w:val="nil"/>
            </w:tcBorders>
            <w:noWrap/>
            <w:vAlign w:val="center"/>
            <w:hideMark/>
          </w:tcPr>
          <w:p w14:paraId="5156AD3D" w14:textId="77777777" w:rsidR="0022535E" w:rsidRPr="00D025ED" w:rsidRDefault="0022535E" w:rsidP="0022535E">
            <w:pPr>
              <w:rPr>
                <w:color w:val="000000"/>
                <w:sz w:val="20"/>
                <w:szCs w:val="20"/>
              </w:rPr>
            </w:pPr>
            <w:r w:rsidRPr="00D025ED">
              <w:rPr>
                <w:color w:val="000000"/>
                <w:sz w:val="20"/>
                <w:szCs w:val="20"/>
              </w:rPr>
              <w:t xml:space="preserve">Input data: </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0540E58A" w14:textId="77777777" w:rsidR="0022535E" w:rsidRPr="00D025ED" w:rsidRDefault="0022535E" w:rsidP="0022535E">
            <w:pPr>
              <w:rPr>
                <w:sz w:val="20"/>
                <w:szCs w:val="20"/>
              </w:rPr>
            </w:pPr>
            <w:r w:rsidRPr="00D025ED">
              <w:rPr>
                <w:sz w:val="20"/>
                <w:szCs w:val="20"/>
              </w:rPr>
              <w:t>Bảng Curves và bảng CurvesRateHist</w:t>
            </w:r>
            <w:r w:rsidR="00CC6AB8" w:rsidRPr="00D025ED">
              <w:rPr>
                <w:sz w:val="20"/>
                <w:szCs w:val="20"/>
              </w:rPr>
              <w:t>, CurvesRate, CurvesRateNR, CurvesRateNRHist</w:t>
            </w:r>
            <w:r w:rsidRPr="00D025ED">
              <w:rPr>
                <w:sz w:val="20"/>
                <w:szCs w:val="20"/>
              </w:rPr>
              <w:t xml:space="preserve"> trên Kondor</w:t>
            </w:r>
            <w:r w:rsidR="00CC6AB8" w:rsidRPr="00D025ED">
              <w:rPr>
                <w:sz w:val="20"/>
                <w:szCs w:val="20"/>
              </w:rPr>
              <w:t>, manual input</w:t>
            </w:r>
          </w:p>
        </w:tc>
      </w:tr>
    </w:tbl>
    <w:p w14:paraId="4ED49AA9" w14:textId="27FF8785" w:rsidR="005C28C4" w:rsidRPr="00D025ED" w:rsidRDefault="005C28C4"/>
    <w:tbl>
      <w:tblPr>
        <w:tblW w:w="14227" w:type="dxa"/>
        <w:tblInd w:w="108" w:type="dxa"/>
        <w:tblCellMar>
          <w:top w:w="72" w:type="dxa"/>
          <w:left w:w="115" w:type="dxa"/>
          <w:bottom w:w="72" w:type="dxa"/>
          <w:right w:w="115" w:type="dxa"/>
        </w:tblCellMar>
        <w:tblLook w:val="04A0" w:firstRow="1" w:lastRow="0" w:firstColumn="1" w:lastColumn="0" w:noHBand="0" w:noVBand="1"/>
      </w:tblPr>
      <w:tblGrid>
        <w:gridCol w:w="2635"/>
        <w:gridCol w:w="3540"/>
        <w:gridCol w:w="8107"/>
      </w:tblGrid>
      <w:tr w:rsidR="0022535E" w:rsidRPr="00D025ED" w14:paraId="5691A536" w14:textId="77777777" w:rsidTr="005C28C4">
        <w:trPr>
          <w:trHeight w:val="20"/>
          <w:tblHeader/>
        </w:trPr>
        <w:tc>
          <w:tcPr>
            <w:tcW w:w="251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D3E35F0" w14:textId="77777777" w:rsidR="0022535E" w:rsidRPr="00D025ED" w:rsidRDefault="0022535E" w:rsidP="0022535E">
            <w:pPr>
              <w:rPr>
                <w:color w:val="000000"/>
                <w:sz w:val="20"/>
                <w:szCs w:val="20"/>
              </w:rPr>
            </w:pPr>
            <w:r w:rsidRPr="00D025ED">
              <w:rPr>
                <w:color w:val="000000"/>
                <w:sz w:val="20"/>
                <w:szCs w:val="20"/>
              </w:rPr>
              <w:t>Tên trường</w:t>
            </w:r>
          </w:p>
        </w:tc>
        <w:tc>
          <w:tcPr>
            <w:tcW w:w="3560" w:type="dxa"/>
            <w:tcBorders>
              <w:top w:val="single" w:sz="4" w:space="0" w:color="auto"/>
              <w:left w:val="nil"/>
              <w:bottom w:val="single" w:sz="4" w:space="0" w:color="auto"/>
              <w:right w:val="single" w:sz="4" w:space="0" w:color="auto"/>
            </w:tcBorders>
            <w:shd w:val="clear" w:color="000000" w:fill="BFBFBF"/>
            <w:noWrap/>
            <w:vAlign w:val="center"/>
            <w:hideMark/>
          </w:tcPr>
          <w:p w14:paraId="66A80B48" w14:textId="77777777" w:rsidR="0022535E" w:rsidRPr="00D025ED" w:rsidRDefault="0022535E" w:rsidP="0022535E">
            <w:pPr>
              <w:rPr>
                <w:color w:val="000000"/>
                <w:sz w:val="20"/>
                <w:szCs w:val="20"/>
              </w:rPr>
            </w:pPr>
            <w:r w:rsidRPr="00D025ED">
              <w:rPr>
                <w:color w:val="000000"/>
                <w:sz w:val="20"/>
                <w:szCs w:val="20"/>
              </w:rPr>
              <w:t>Ý nghĩa</w:t>
            </w:r>
          </w:p>
        </w:tc>
        <w:tc>
          <w:tcPr>
            <w:tcW w:w="8156" w:type="dxa"/>
            <w:tcBorders>
              <w:top w:val="single" w:sz="4" w:space="0" w:color="auto"/>
              <w:left w:val="nil"/>
              <w:bottom w:val="single" w:sz="4" w:space="0" w:color="auto"/>
              <w:right w:val="single" w:sz="4" w:space="0" w:color="auto"/>
            </w:tcBorders>
            <w:shd w:val="clear" w:color="000000" w:fill="BFBFBF"/>
            <w:noWrap/>
            <w:vAlign w:val="center"/>
            <w:hideMark/>
          </w:tcPr>
          <w:p w14:paraId="57C5B3DA" w14:textId="77777777" w:rsidR="0022535E" w:rsidRPr="00D025ED" w:rsidRDefault="0022535E" w:rsidP="0022535E">
            <w:pPr>
              <w:rPr>
                <w:color w:val="000000"/>
                <w:sz w:val="20"/>
                <w:szCs w:val="20"/>
              </w:rPr>
            </w:pPr>
            <w:r w:rsidRPr="00D025ED">
              <w:rPr>
                <w:color w:val="000000"/>
                <w:sz w:val="20"/>
                <w:szCs w:val="20"/>
              </w:rPr>
              <w:t>Mô tả</w:t>
            </w:r>
          </w:p>
        </w:tc>
      </w:tr>
      <w:tr w:rsidR="00CC6AB8" w:rsidRPr="00D025ED" w14:paraId="6D39ED07"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2C7BDB7D" w14:textId="77777777" w:rsidR="00CC6AB8" w:rsidRPr="00D025ED" w:rsidRDefault="00CC6AB8" w:rsidP="00CC6AB8">
            <w:pPr>
              <w:rPr>
                <w:color w:val="000000"/>
              </w:rPr>
            </w:pPr>
            <w:r w:rsidRPr="00D025ED">
              <w:rPr>
                <w:color w:val="000000"/>
                <w:sz w:val="22"/>
                <w:szCs w:val="22"/>
              </w:rPr>
              <w:t>POSTED_DT</w:t>
            </w:r>
          </w:p>
        </w:tc>
        <w:tc>
          <w:tcPr>
            <w:tcW w:w="3560" w:type="dxa"/>
            <w:tcBorders>
              <w:top w:val="nil"/>
              <w:left w:val="nil"/>
              <w:bottom w:val="single" w:sz="4" w:space="0" w:color="auto"/>
              <w:right w:val="single" w:sz="4" w:space="0" w:color="auto"/>
            </w:tcBorders>
            <w:vAlign w:val="center"/>
            <w:hideMark/>
          </w:tcPr>
          <w:p w14:paraId="26A02034" w14:textId="77777777" w:rsidR="00CC6AB8" w:rsidRPr="00D025ED" w:rsidRDefault="00CC6AB8" w:rsidP="00CC6AB8">
            <w:pPr>
              <w:rPr>
                <w:color w:val="000000"/>
                <w:sz w:val="20"/>
                <w:szCs w:val="20"/>
              </w:rPr>
            </w:pPr>
            <w:r w:rsidRPr="00D025ED">
              <w:rPr>
                <w:color w:val="000000"/>
                <w:sz w:val="20"/>
                <w:szCs w:val="20"/>
              </w:rPr>
              <w:t xml:space="preserve">Ngày báo cáo </w:t>
            </w:r>
          </w:p>
        </w:tc>
        <w:tc>
          <w:tcPr>
            <w:tcW w:w="8156" w:type="dxa"/>
            <w:tcBorders>
              <w:top w:val="nil"/>
              <w:left w:val="nil"/>
              <w:bottom w:val="single" w:sz="4" w:space="0" w:color="auto"/>
              <w:right w:val="single" w:sz="4" w:space="0" w:color="auto"/>
            </w:tcBorders>
            <w:noWrap/>
            <w:vAlign w:val="center"/>
            <w:hideMark/>
          </w:tcPr>
          <w:p w14:paraId="680043E7" w14:textId="77777777" w:rsidR="00CC6AB8" w:rsidRPr="00D025ED" w:rsidRDefault="00CC6AB8" w:rsidP="00CC6AB8">
            <w:pPr>
              <w:rPr>
                <w:color w:val="000000"/>
                <w:sz w:val="20"/>
                <w:szCs w:val="20"/>
              </w:rPr>
            </w:pPr>
            <w:r w:rsidRPr="00D025ED">
              <w:rPr>
                <w:color w:val="000000"/>
                <w:sz w:val="20"/>
                <w:szCs w:val="20"/>
              </w:rPr>
              <w:t> </w:t>
            </w:r>
          </w:p>
        </w:tc>
      </w:tr>
      <w:tr w:rsidR="00CC6AB8" w:rsidRPr="00D025ED" w14:paraId="4A56DDF0"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624705E6" w14:textId="77777777" w:rsidR="00CC6AB8" w:rsidRPr="00D025ED" w:rsidRDefault="00CC6AB8" w:rsidP="00CC6AB8">
            <w:pPr>
              <w:rPr>
                <w:color w:val="000000"/>
              </w:rPr>
            </w:pPr>
            <w:r w:rsidRPr="00D025ED">
              <w:rPr>
                <w:color w:val="000000"/>
                <w:sz w:val="22"/>
                <w:szCs w:val="22"/>
              </w:rPr>
              <w:t>CURVES_CODE</w:t>
            </w:r>
          </w:p>
        </w:tc>
        <w:tc>
          <w:tcPr>
            <w:tcW w:w="3560" w:type="dxa"/>
            <w:tcBorders>
              <w:top w:val="nil"/>
              <w:left w:val="nil"/>
              <w:bottom w:val="single" w:sz="4" w:space="0" w:color="auto"/>
              <w:right w:val="single" w:sz="4" w:space="0" w:color="auto"/>
            </w:tcBorders>
            <w:vAlign w:val="center"/>
            <w:hideMark/>
          </w:tcPr>
          <w:p w14:paraId="59BA392C" w14:textId="77777777" w:rsidR="00CC6AB8" w:rsidRPr="00D025ED" w:rsidRDefault="00CC6AB8" w:rsidP="00CC6AB8">
            <w:pPr>
              <w:rPr>
                <w:color w:val="000000"/>
                <w:sz w:val="20"/>
                <w:szCs w:val="20"/>
              </w:rPr>
            </w:pPr>
            <w:r w:rsidRPr="00D025ED">
              <w:rPr>
                <w:color w:val="000000"/>
                <w:sz w:val="20"/>
                <w:szCs w:val="20"/>
              </w:rPr>
              <w:t>mã Curves</w:t>
            </w:r>
          </w:p>
        </w:tc>
        <w:tc>
          <w:tcPr>
            <w:tcW w:w="8156" w:type="dxa"/>
            <w:tcBorders>
              <w:top w:val="nil"/>
              <w:left w:val="nil"/>
              <w:bottom w:val="single" w:sz="4" w:space="0" w:color="auto"/>
              <w:right w:val="single" w:sz="4" w:space="0" w:color="auto"/>
            </w:tcBorders>
            <w:noWrap/>
            <w:vAlign w:val="center"/>
            <w:hideMark/>
          </w:tcPr>
          <w:p w14:paraId="5830270C" w14:textId="77777777" w:rsidR="00CC6AB8" w:rsidRPr="00D025ED" w:rsidRDefault="00CC6AB8" w:rsidP="00CC6AB8">
            <w:pPr>
              <w:rPr>
                <w:color w:val="000000"/>
                <w:sz w:val="20"/>
                <w:szCs w:val="20"/>
              </w:rPr>
            </w:pPr>
            <w:r w:rsidRPr="00D025ED">
              <w:rPr>
                <w:color w:val="000000"/>
                <w:sz w:val="20"/>
                <w:szCs w:val="20"/>
              </w:rPr>
              <w:t>Bảng Curves</w:t>
            </w:r>
          </w:p>
        </w:tc>
      </w:tr>
      <w:tr w:rsidR="00CC6AB8" w:rsidRPr="00D025ED" w14:paraId="2E0FAE91"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018D0D38" w14:textId="77777777" w:rsidR="00CC6AB8" w:rsidRPr="00D025ED" w:rsidRDefault="00CC6AB8" w:rsidP="00CC6AB8">
            <w:pPr>
              <w:rPr>
                <w:color w:val="000000"/>
              </w:rPr>
            </w:pPr>
            <w:r w:rsidRPr="00D025ED">
              <w:rPr>
                <w:color w:val="000000"/>
                <w:sz w:val="22"/>
                <w:szCs w:val="22"/>
              </w:rPr>
              <w:t>CURRENCY_CODE</w:t>
            </w:r>
          </w:p>
        </w:tc>
        <w:tc>
          <w:tcPr>
            <w:tcW w:w="3560" w:type="dxa"/>
            <w:tcBorders>
              <w:top w:val="nil"/>
              <w:left w:val="nil"/>
              <w:bottom w:val="single" w:sz="4" w:space="0" w:color="auto"/>
              <w:right w:val="single" w:sz="4" w:space="0" w:color="auto"/>
            </w:tcBorders>
            <w:vAlign w:val="center"/>
            <w:hideMark/>
          </w:tcPr>
          <w:p w14:paraId="1B40C655" w14:textId="77777777" w:rsidR="00CC6AB8" w:rsidRPr="00D025ED" w:rsidRDefault="00CC6AB8" w:rsidP="00CC6AB8">
            <w:pPr>
              <w:rPr>
                <w:color w:val="000000"/>
                <w:sz w:val="20"/>
                <w:szCs w:val="20"/>
              </w:rPr>
            </w:pPr>
            <w:r w:rsidRPr="00D025ED">
              <w:rPr>
                <w:color w:val="000000"/>
                <w:sz w:val="20"/>
                <w:szCs w:val="20"/>
              </w:rPr>
              <w:t>Đồng tiền</w:t>
            </w:r>
          </w:p>
        </w:tc>
        <w:tc>
          <w:tcPr>
            <w:tcW w:w="8156" w:type="dxa"/>
            <w:tcBorders>
              <w:top w:val="nil"/>
              <w:left w:val="nil"/>
              <w:bottom w:val="single" w:sz="4" w:space="0" w:color="auto"/>
              <w:right w:val="single" w:sz="4" w:space="0" w:color="auto"/>
            </w:tcBorders>
            <w:noWrap/>
            <w:vAlign w:val="center"/>
            <w:hideMark/>
          </w:tcPr>
          <w:p w14:paraId="1F056C12" w14:textId="77777777" w:rsidR="00CC6AB8" w:rsidRPr="00D025ED" w:rsidRDefault="00CC6AB8" w:rsidP="00CC6AB8">
            <w:pPr>
              <w:rPr>
                <w:color w:val="000000"/>
                <w:sz w:val="20"/>
                <w:szCs w:val="20"/>
              </w:rPr>
            </w:pPr>
            <w:r w:rsidRPr="00D025ED">
              <w:rPr>
                <w:color w:val="000000"/>
                <w:sz w:val="20"/>
                <w:szCs w:val="20"/>
              </w:rPr>
              <w:t>Bảng Curves</w:t>
            </w:r>
          </w:p>
        </w:tc>
      </w:tr>
      <w:tr w:rsidR="00CC6AB8" w:rsidRPr="00D025ED" w14:paraId="7E041A44"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2AA8BF77" w14:textId="77777777" w:rsidR="00CC6AB8" w:rsidRPr="00D025ED" w:rsidRDefault="00CC6AB8" w:rsidP="00CC6AB8">
            <w:pPr>
              <w:rPr>
                <w:color w:val="000000"/>
              </w:rPr>
            </w:pPr>
            <w:r w:rsidRPr="00D025ED">
              <w:rPr>
                <w:color w:val="000000"/>
                <w:sz w:val="22"/>
                <w:szCs w:val="22"/>
              </w:rPr>
              <w:t>BEGIN_DATE</w:t>
            </w:r>
          </w:p>
        </w:tc>
        <w:tc>
          <w:tcPr>
            <w:tcW w:w="3560" w:type="dxa"/>
            <w:tcBorders>
              <w:top w:val="nil"/>
              <w:left w:val="nil"/>
              <w:bottom w:val="single" w:sz="4" w:space="0" w:color="auto"/>
              <w:right w:val="single" w:sz="4" w:space="0" w:color="auto"/>
            </w:tcBorders>
            <w:vAlign w:val="center"/>
            <w:hideMark/>
          </w:tcPr>
          <w:p w14:paraId="26C5FEB4" w14:textId="77777777" w:rsidR="00CC6AB8" w:rsidRPr="00D025ED" w:rsidRDefault="00CC6AB8" w:rsidP="00CC6AB8">
            <w:pPr>
              <w:rPr>
                <w:color w:val="000000"/>
                <w:sz w:val="20"/>
                <w:szCs w:val="20"/>
              </w:rPr>
            </w:pPr>
            <w:r w:rsidRPr="00D025ED">
              <w:rPr>
                <w:color w:val="000000"/>
                <w:sz w:val="20"/>
                <w:szCs w:val="20"/>
              </w:rPr>
              <w:t>Ngày bắt đầu</w:t>
            </w:r>
          </w:p>
        </w:tc>
        <w:tc>
          <w:tcPr>
            <w:tcW w:w="8156" w:type="dxa"/>
            <w:tcBorders>
              <w:top w:val="nil"/>
              <w:left w:val="nil"/>
              <w:bottom w:val="single" w:sz="4" w:space="0" w:color="auto"/>
              <w:right w:val="single" w:sz="4" w:space="0" w:color="auto"/>
            </w:tcBorders>
            <w:noWrap/>
            <w:vAlign w:val="center"/>
            <w:hideMark/>
          </w:tcPr>
          <w:p w14:paraId="14C8FFA5"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0DE578E5"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7E70A988" w14:textId="77777777" w:rsidR="00CC6AB8" w:rsidRPr="00D025ED" w:rsidRDefault="00CC6AB8" w:rsidP="00CC6AB8">
            <w:pPr>
              <w:rPr>
                <w:color w:val="000000"/>
              </w:rPr>
            </w:pPr>
            <w:r w:rsidRPr="00D025ED">
              <w:rPr>
                <w:color w:val="000000"/>
                <w:sz w:val="22"/>
                <w:szCs w:val="22"/>
              </w:rPr>
              <w:t>MATURITY_DATE</w:t>
            </w:r>
          </w:p>
        </w:tc>
        <w:tc>
          <w:tcPr>
            <w:tcW w:w="3560" w:type="dxa"/>
            <w:tcBorders>
              <w:top w:val="nil"/>
              <w:left w:val="nil"/>
              <w:bottom w:val="single" w:sz="4" w:space="0" w:color="auto"/>
              <w:right w:val="single" w:sz="4" w:space="0" w:color="auto"/>
            </w:tcBorders>
            <w:vAlign w:val="center"/>
            <w:hideMark/>
          </w:tcPr>
          <w:p w14:paraId="4324D48C" w14:textId="77777777" w:rsidR="00CC6AB8" w:rsidRPr="00D025ED" w:rsidRDefault="00CC6AB8" w:rsidP="00CC6AB8">
            <w:pPr>
              <w:rPr>
                <w:color w:val="000000"/>
                <w:sz w:val="20"/>
                <w:szCs w:val="20"/>
              </w:rPr>
            </w:pPr>
            <w:r w:rsidRPr="00D025ED">
              <w:rPr>
                <w:color w:val="000000"/>
                <w:sz w:val="20"/>
                <w:szCs w:val="20"/>
              </w:rPr>
              <w:t>Ngày kết thúc</w:t>
            </w:r>
          </w:p>
        </w:tc>
        <w:tc>
          <w:tcPr>
            <w:tcW w:w="8156" w:type="dxa"/>
            <w:tcBorders>
              <w:top w:val="nil"/>
              <w:left w:val="nil"/>
              <w:bottom w:val="single" w:sz="4" w:space="0" w:color="auto"/>
              <w:right w:val="single" w:sz="4" w:space="0" w:color="auto"/>
            </w:tcBorders>
            <w:noWrap/>
            <w:vAlign w:val="center"/>
            <w:hideMark/>
          </w:tcPr>
          <w:p w14:paraId="76FAC85C"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504F0D1D"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375BAC41" w14:textId="77777777" w:rsidR="00CC6AB8" w:rsidRPr="00D025ED" w:rsidRDefault="00CC6AB8" w:rsidP="00CC6AB8">
            <w:pPr>
              <w:rPr>
                <w:color w:val="000000"/>
              </w:rPr>
            </w:pPr>
            <w:r w:rsidRPr="00D025ED">
              <w:rPr>
                <w:color w:val="000000"/>
                <w:sz w:val="22"/>
                <w:szCs w:val="22"/>
              </w:rPr>
              <w:t>NODAYS</w:t>
            </w:r>
          </w:p>
        </w:tc>
        <w:tc>
          <w:tcPr>
            <w:tcW w:w="3560" w:type="dxa"/>
            <w:tcBorders>
              <w:top w:val="nil"/>
              <w:left w:val="nil"/>
              <w:bottom w:val="single" w:sz="4" w:space="0" w:color="auto"/>
              <w:right w:val="single" w:sz="4" w:space="0" w:color="auto"/>
            </w:tcBorders>
            <w:vAlign w:val="center"/>
            <w:hideMark/>
          </w:tcPr>
          <w:p w14:paraId="52EC02E4" w14:textId="77777777" w:rsidR="00CC6AB8" w:rsidRPr="00D025ED" w:rsidRDefault="00CC6AB8" w:rsidP="00CC6AB8">
            <w:pPr>
              <w:rPr>
                <w:color w:val="000000"/>
                <w:sz w:val="20"/>
                <w:szCs w:val="20"/>
              </w:rPr>
            </w:pPr>
            <w:r w:rsidRPr="00D025ED">
              <w:rPr>
                <w:color w:val="000000"/>
                <w:sz w:val="20"/>
                <w:szCs w:val="20"/>
              </w:rPr>
              <w:t>Số ngày trong kỳ</w:t>
            </w:r>
          </w:p>
        </w:tc>
        <w:tc>
          <w:tcPr>
            <w:tcW w:w="8156" w:type="dxa"/>
            <w:tcBorders>
              <w:top w:val="nil"/>
              <w:left w:val="nil"/>
              <w:bottom w:val="single" w:sz="4" w:space="0" w:color="auto"/>
              <w:right w:val="single" w:sz="4" w:space="0" w:color="auto"/>
            </w:tcBorders>
            <w:noWrap/>
            <w:vAlign w:val="center"/>
            <w:hideMark/>
          </w:tcPr>
          <w:p w14:paraId="4337D765"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5F094C70"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03B7000F" w14:textId="77777777" w:rsidR="00CC6AB8" w:rsidRPr="00D025ED" w:rsidRDefault="00CC6AB8" w:rsidP="00CC6AB8">
            <w:pPr>
              <w:rPr>
                <w:color w:val="000000"/>
              </w:rPr>
            </w:pPr>
            <w:r w:rsidRPr="00D025ED">
              <w:rPr>
                <w:color w:val="000000"/>
                <w:sz w:val="22"/>
                <w:szCs w:val="22"/>
              </w:rPr>
              <w:lastRenderedPageBreak/>
              <w:t>TENOR</w:t>
            </w:r>
          </w:p>
        </w:tc>
        <w:tc>
          <w:tcPr>
            <w:tcW w:w="3560" w:type="dxa"/>
            <w:tcBorders>
              <w:top w:val="nil"/>
              <w:left w:val="nil"/>
              <w:bottom w:val="single" w:sz="4" w:space="0" w:color="auto"/>
              <w:right w:val="single" w:sz="4" w:space="0" w:color="auto"/>
            </w:tcBorders>
            <w:vAlign w:val="center"/>
            <w:hideMark/>
          </w:tcPr>
          <w:p w14:paraId="1E89EFDB" w14:textId="77777777" w:rsidR="00CC6AB8" w:rsidRPr="00D025ED" w:rsidRDefault="00D025ED" w:rsidP="00CC6AB8">
            <w:pPr>
              <w:rPr>
                <w:color w:val="000000"/>
                <w:sz w:val="20"/>
                <w:szCs w:val="20"/>
              </w:rPr>
            </w:pPr>
            <w:r w:rsidRPr="00D025ED">
              <w:rPr>
                <w:color w:val="000000"/>
                <w:sz w:val="20"/>
                <w:szCs w:val="20"/>
              </w:rPr>
              <w:t>Kỳ hạn</w:t>
            </w:r>
          </w:p>
        </w:tc>
        <w:tc>
          <w:tcPr>
            <w:tcW w:w="8156" w:type="dxa"/>
            <w:tcBorders>
              <w:top w:val="nil"/>
              <w:left w:val="nil"/>
              <w:bottom w:val="single" w:sz="4" w:space="0" w:color="auto"/>
              <w:right w:val="single" w:sz="4" w:space="0" w:color="auto"/>
            </w:tcBorders>
            <w:noWrap/>
            <w:vAlign w:val="center"/>
            <w:hideMark/>
          </w:tcPr>
          <w:p w14:paraId="2CC36513" w14:textId="77777777" w:rsidR="00CC6AB8" w:rsidRPr="00D025ED" w:rsidRDefault="00D025ED" w:rsidP="00CC6AB8">
            <w:pPr>
              <w:rPr>
                <w:color w:val="000000"/>
                <w:sz w:val="20"/>
                <w:szCs w:val="20"/>
              </w:rPr>
            </w:pPr>
            <w:r w:rsidRPr="00D025ED">
              <w:rPr>
                <w:color w:val="000000"/>
                <w:sz w:val="20"/>
                <w:szCs w:val="20"/>
              </w:rPr>
              <w:t>Lấy thông tin thông qua mapping CurvesRateHist, CurvesRateNRHist với CurvesRate và CurvesRateNR.</w:t>
            </w:r>
          </w:p>
        </w:tc>
      </w:tr>
      <w:tr w:rsidR="00CC6AB8" w:rsidRPr="00D025ED" w14:paraId="177AA20E"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02C649EB" w14:textId="77777777" w:rsidR="00CC6AB8" w:rsidRPr="00D025ED" w:rsidRDefault="00CC6AB8" w:rsidP="00CC6AB8">
            <w:pPr>
              <w:rPr>
                <w:color w:val="000000"/>
              </w:rPr>
            </w:pPr>
            <w:r w:rsidRPr="00D025ED">
              <w:rPr>
                <w:color w:val="000000"/>
                <w:sz w:val="22"/>
                <w:szCs w:val="22"/>
              </w:rPr>
              <w:t>PAR_RATE</w:t>
            </w:r>
          </w:p>
        </w:tc>
        <w:tc>
          <w:tcPr>
            <w:tcW w:w="3560" w:type="dxa"/>
            <w:tcBorders>
              <w:top w:val="nil"/>
              <w:left w:val="nil"/>
              <w:bottom w:val="single" w:sz="4" w:space="0" w:color="auto"/>
              <w:right w:val="single" w:sz="4" w:space="0" w:color="auto"/>
            </w:tcBorders>
            <w:vAlign w:val="center"/>
            <w:hideMark/>
          </w:tcPr>
          <w:p w14:paraId="0C0E7F10" w14:textId="77777777" w:rsidR="00CC6AB8" w:rsidRPr="00D025ED" w:rsidRDefault="00CC6AB8" w:rsidP="00CC6AB8">
            <w:pPr>
              <w:rPr>
                <w:color w:val="000000"/>
                <w:sz w:val="20"/>
                <w:szCs w:val="20"/>
              </w:rPr>
            </w:pPr>
            <w:r w:rsidRPr="00D025ED">
              <w:rPr>
                <w:color w:val="000000"/>
                <w:sz w:val="20"/>
                <w:szCs w:val="20"/>
              </w:rPr>
              <w:t>PAR_RATE</w:t>
            </w:r>
          </w:p>
        </w:tc>
        <w:tc>
          <w:tcPr>
            <w:tcW w:w="8156" w:type="dxa"/>
            <w:tcBorders>
              <w:top w:val="nil"/>
              <w:left w:val="nil"/>
              <w:bottom w:val="single" w:sz="4" w:space="0" w:color="auto"/>
              <w:right w:val="single" w:sz="4" w:space="0" w:color="auto"/>
            </w:tcBorders>
            <w:noWrap/>
            <w:vAlign w:val="center"/>
            <w:hideMark/>
          </w:tcPr>
          <w:p w14:paraId="232D2F41"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17C3E93F" w14:textId="77777777" w:rsidTr="00D109E6">
        <w:trPr>
          <w:trHeight w:val="20"/>
        </w:trPr>
        <w:tc>
          <w:tcPr>
            <w:tcW w:w="2511" w:type="dxa"/>
            <w:tcBorders>
              <w:top w:val="nil"/>
              <w:left w:val="single" w:sz="4" w:space="0" w:color="auto"/>
              <w:bottom w:val="single" w:sz="4" w:space="0" w:color="auto"/>
              <w:right w:val="single" w:sz="4" w:space="0" w:color="auto"/>
            </w:tcBorders>
            <w:vAlign w:val="bottom"/>
            <w:hideMark/>
          </w:tcPr>
          <w:p w14:paraId="56A7A852" w14:textId="77777777" w:rsidR="00CC6AB8" w:rsidRPr="00D025ED" w:rsidRDefault="00CC6AB8" w:rsidP="00CC6AB8">
            <w:pPr>
              <w:rPr>
                <w:color w:val="000000"/>
              </w:rPr>
            </w:pPr>
            <w:r w:rsidRPr="00D025ED">
              <w:rPr>
                <w:color w:val="000000"/>
                <w:sz w:val="22"/>
                <w:szCs w:val="22"/>
              </w:rPr>
              <w:t>ZERO_RATE</w:t>
            </w:r>
          </w:p>
        </w:tc>
        <w:tc>
          <w:tcPr>
            <w:tcW w:w="3560" w:type="dxa"/>
            <w:tcBorders>
              <w:top w:val="nil"/>
              <w:left w:val="nil"/>
              <w:bottom w:val="single" w:sz="4" w:space="0" w:color="auto"/>
              <w:right w:val="single" w:sz="4" w:space="0" w:color="auto"/>
            </w:tcBorders>
            <w:vAlign w:val="center"/>
            <w:hideMark/>
          </w:tcPr>
          <w:p w14:paraId="78F140F1" w14:textId="77777777" w:rsidR="00CC6AB8" w:rsidRPr="00D025ED" w:rsidRDefault="00CC6AB8" w:rsidP="00CC6AB8">
            <w:pPr>
              <w:rPr>
                <w:color w:val="000000"/>
                <w:sz w:val="20"/>
                <w:szCs w:val="20"/>
              </w:rPr>
            </w:pPr>
            <w:r w:rsidRPr="00D025ED">
              <w:rPr>
                <w:color w:val="000000"/>
                <w:sz w:val="20"/>
                <w:szCs w:val="20"/>
              </w:rPr>
              <w:t>ZERO_RATE</w:t>
            </w:r>
          </w:p>
        </w:tc>
        <w:tc>
          <w:tcPr>
            <w:tcW w:w="8156" w:type="dxa"/>
            <w:tcBorders>
              <w:top w:val="nil"/>
              <w:left w:val="nil"/>
              <w:bottom w:val="single" w:sz="4" w:space="0" w:color="auto"/>
              <w:right w:val="single" w:sz="4" w:space="0" w:color="auto"/>
            </w:tcBorders>
            <w:noWrap/>
            <w:vAlign w:val="center"/>
            <w:hideMark/>
          </w:tcPr>
          <w:p w14:paraId="5A555C54"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09D48576" w14:textId="77777777" w:rsidTr="00CC6AB8">
        <w:trPr>
          <w:trHeight w:val="20"/>
        </w:trPr>
        <w:tc>
          <w:tcPr>
            <w:tcW w:w="2511" w:type="dxa"/>
            <w:tcBorders>
              <w:top w:val="nil"/>
              <w:left w:val="single" w:sz="4" w:space="0" w:color="auto"/>
              <w:bottom w:val="single" w:sz="4" w:space="0" w:color="auto"/>
              <w:right w:val="single" w:sz="4" w:space="0" w:color="auto"/>
            </w:tcBorders>
            <w:vAlign w:val="bottom"/>
            <w:hideMark/>
          </w:tcPr>
          <w:p w14:paraId="51D7CA7C" w14:textId="77777777" w:rsidR="00CC6AB8" w:rsidRPr="00D025ED" w:rsidRDefault="00CC6AB8" w:rsidP="00CC6AB8">
            <w:pPr>
              <w:rPr>
                <w:color w:val="000000"/>
              </w:rPr>
            </w:pPr>
            <w:r w:rsidRPr="00D025ED">
              <w:rPr>
                <w:color w:val="000000"/>
                <w:sz w:val="22"/>
                <w:szCs w:val="22"/>
              </w:rPr>
              <w:t>DISCOUNT_FACTOR</w:t>
            </w:r>
          </w:p>
        </w:tc>
        <w:tc>
          <w:tcPr>
            <w:tcW w:w="3560" w:type="dxa"/>
            <w:tcBorders>
              <w:top w:val="nil"/>
              <w:left w:val="nil"/>
              <w:bottom w:val="single" w:sz="4" w:space="0" w:color="auto"/>
              <w:right w:val="single" w:sz="4" w:space="0" w:color="auto"/>
            </w:tcBorders>
            <w:noWrap/>
            <w:vAlign w:val="center"/>
            <w:hideMark/>
          </w:tcPr>
          <w:p w14:paraId="5E7FE484" w14:textId="77777777" w:rsidR="00CC6AB8" w:rsidRPr="00D025ED" w:rsidRDefault="00CC6AB8" w:rsidP="00CC6AB8">
            <w:pPr>
              <w:rPr>
                <w:color w:val="000000"/>
                <w:sz w:val="20"/>
                <w:szCs w:val="20"/>
              </w:rPr>
            </w:pPr>
            <w:r w:rsidRPr="00D025ED">
              <w:rPr>
                <w:color w:val="000000"/>
                <w:sz w:val="20"/>
                <w:szCs w:val="20"/>
              </w:rPr>
              <w:t>DISCOUNT_FACTOR</w:t>
            </w:r>
          </w:p>
        </w:tc>
        <w:tc>
          <w:tcPr>
            <w:tcW w:w="8156" w:type="dxa"/>
            <w:tcBorders>
              <w:top w:val="nil"/>
              <w:left w:val="nil"/>
              <w:bottom w:val="single" w:sz="4" w:space="0" w:color="auto"/>
              <w:right w:val="single" w:sz="4" w:space="0" w:color="auto"/>
            </w:tcBorders>
            <w:noWrap/>
            <w:vAlign w:val="center"/>
            <w:hideMark/>
          </w:tcPr>
          <w:p w14:paraId="6B6E8440" w14:textId="77777777" w:rsidR="00CC6AB8" w:rsidRPr="00D025ED" w:rsidRDefault="00CC6AB8" w:rsidP="00CC6AB8">
            <w:pPr>
              <w:rPr>
                <w:color w:val="000000"/>
                <w:sz w:val="20"/>
                <w:szCs w:val="20"/>
              </w:rPr>
            </w:pPr>
            <w:r w:rsidRPr="00D025ED">
              <w:rPr>
                <w:color w:val="000000"/>
                <w:sz w:val="20"/>
                <w:szCs w:val="20"/>
              </w:rPr>
              <w:t>Bảng CurvesRateHist, CurvesRateNRHist</w:t>
            </w:r>
          </w:p>
        </w:tc>
      </w:tr>
      <w:tr w:rsidR="00CC6AB8" w:rsidRPr="00D025ED" w14:paraId="247ED716" w14:textId="77777777" w:rsidTr="00CC6AB8">
        <w:trPr>
          <w:trHeight w:val="20"/>
        </w:trPr>
        <w:tc>
          <w:tcPr>
            <w:tcW w:w="2511" w:type="dxa"/>
            <w:tcBorders>
              <w:top w:val="single" w:sz="4" w:space="0" w:color="auto"/>
              <w:left w:val="single" w:sz="4" w:space="0" w:color="auto"/>
              <w:bottom w:val="single" w:sz="4" w:space="0" w:color="auto"/>
              <w:right w:val="single" w:sz="4" w:space="0" w:color="auto"/>
            </w:tcBorders>
            <w:vAlign w:val="bottom"/>
            <w:hideMark/>
          </w:tcPr>
          <w:p w14:paraId="3910BD3C" w14:textId="77777777" w:rsidR="00CC6AB8" w:rsidRPr="00D025ED" w:rsidRDefault="00CC6AB8" w:rsidP="00CC6AB8">
            <w:pPr>
              <w:rPr>
                <w:color w:val="000000"/>
              </w:rPr>
            </w:pPr>
            <w:r w:rsidRPr="00D025ED">
              <w:rPr>
                <w:color w:val="000000"/>
                <w:sz w:val="22"/>
                <w:szCs w:val="22"/>
              </w:rPr>
              <w:t>ZC_BASIS</w:t>
            </w:r>
          </w:p>
        </w:tc>
        <w:tc>
          <w:tcPr>
            <w:tcW w:w="3560" w:type="dxa"/>
            <w:tcBorders>
              <w:top w:val="single" w:sz="4" w:space="0" w:color="auto"/>
              <w:left w:val="nil"/>
              <w:bottom w:val="single" w:sz="4" w:space="0" w:color="auto"/>
              <w:right w:val="single" w:sz="4" w:space="0" w:color="auto"/>
            </w:tcBorders>
            <w:noWrap/>
            <w:vAlign w:val="center"/>
            <w:hideMark/>
          </w:tcPr>
          <w:p w14:paraId="52387792" w14:textId="77777777" w:rsidR="00CC6AB8" w:rsidRPr="00D025ED" w:rsidRDefault="00CC6AB8" w:rsidP="00CC6AB8">
            <w:pPr>
              <w:rPr>
                <w:color w:val="000000"/>
              </w:rPr>
            </w:pPr>
            <w:r w:rsidRPr="00D025ED">
              <w:rPr>
                <w:color w:val="000000"/>
                <w:sz w:val="22"/>
                <w:szCs w:val="22"/>
              </w:rPr>
              <w:t>ZC_BASIS</w:t>
            </w:r>
          </w:p>
        </w:tc>
        <w:tc>
          <w:tcPr>
            <w:tcW w:w="8156" w:type="dxa"/>
            <w:tcBorders>
              <w:top w:val="single" w:sz="4" w:space="0" w:color="auto"/>
              <w:left w:val="nil"/>
              <w:bottom w:val="single" w:sz="4" w:space="0" w:color="auto"/>
              <w:right w:val="single" w:sz="4" w:space="0" w:color="auto"/>
            </w:tcBorders>
            <w:noWrap/>
            <w:vAlign w:val="center"/>
            <w:hideMark/>
          </w:tcPr>
          <w:p w14:paraId="5B4FEE89" w14:textId="77777777" w:rsidR="00CC6AB8" w:rsidRPr="00D025ED" w:rsidRDefault="00CC6AB8" w:rsidP="00CC6AB8">
            <w:pPr>
              <w:rPr>
                <w:color w:val="000000"/>
              </w:rPr>
            </w:pPr>
            <w:r w:rsidRPr="00D025ED">
              <w:rPr>
                <w:color w:val="000000"/>
                <w:sz w:val="22"/>
                <w:szCs w:val="22"/>
              </w:rPr>
              <w:t>Lấy từ bảng Curves</w:t>
            </w:r>
          </w:p>
        </w:tc>
      </w:tr>
      <w:tr w:rsidR="00CC6AB8" w:rsidRPr="00D025ED" w14:paraId="27BC357A" w14:textId="77777777" w:rsidTr="00CC6AB8">
        <w:trPr>
          <w:trHeight w:val="20"/>
        </w:trPr>
        <w:tc>
          <w:tcPr>
            <w:tcW w:w="2511" w:type="dxa"/>
            <w:tcBorders>
              <w:top w:val="single" w:sz="4" w:space="0" w:color="auto"/>
              <w:left w:val="single" w:sz="4" w:space="0" w:color="auto"/>
              <w:bottom w:val="single" w:sz="4" w:space="0" w:color="auto"/>
              <w:right w:val="single" w:sz="4" w:space="0" w:color="auto"/>
            </w:tcBorders>
            <w:vAlign w:val="bottom"/>
          </w:tcPr>
          <w:p w14:paraId="310E2E40" w14:textId="77777777" w:rsidR="00CC6AB8" w:rsidRPr="00D025ED" w:rsidRDefault="00CC6AB8" w:rsidP="00CC6AB8">
            <w:pPr>
              <w:rPr>
                <w:color w:val="000000"/>
              </w:rPr>
            </w:pPr>
            <w:r w:rsidRPr="00D025ED">
              <w:rPr>
                <w:color w:val="000000"/>
                <w:sz w:val="22"/>
                <w:szCs w:val="22"/>
              </w:rPr>
              <w:t>REC_IND</w:t>
            </w:r>
          </w:p>
        </w:tc>
        <w:tc>
          <w:tcPr>
            <w:tcW w:w="3560" w:type="dxa"/>
            <w:tcBorders>
              <w:top w:val="single" w:sz="4" w:space="0" w:color="auto"/>
              <w:left w:val="nil"/>
              <w:bottom w:val="single" w:sz="4" w:space="0" w:color="auto"/>
              <w:right w:val="single" w:sz="4" w:space="0" w:color="auto"/>
            </w:tcBorders>
            <w:noWrap/>
            <w:vAlign w:val="center"/>
          </w:tcPr>
          <w:p w14:paraId="08111D21" w14:textId="77777777" w:rsidR="00CC6AB8" w:rsidRPr="00D025ED" w:rsidRDefault="00CC6AB8" w:rsidP="00CC6AB8">
            <w:pPr>
              <w:rPr>
                <w:color w:val="000000"/>
              </w:rPr>
            </w:pPr>
            <w:r w:rsidRPr="00D025ED">
              <w:rPr>
                <w:color w:val="000000"/>
                <w:sz w:val="22"/>
                <w:szCs w:val="22"/>
              </w:rPr>
              <w:t>Trường hệ thống</w:t>
            </w:r>
          </w:p>
        </w:tc>
        <w:tc>
          <w:tcPr>
            <w:tcW w:w="8156" w:type="dxa"/>
            <w:tcBorders>
              <w:top w:val="single" w:sz="4" w:space="0" w:color="auto"/>
              <w:left w:val="nil"/>
              <w:bottom w:val="single" w:sz="4" w:space="0" w:color="auto"/>
              <w:right w:val="single" w:sz="4" w:space="0" w:color="auto"/>
            </w:tcBorders>
            <w:noWrap/>
            <w:vAlign w:val="center"/>
          </w:tcPr>
          <w:p w14:paraId="1397203B" w14:textId="77777777" w:rsidR="00CC6AB8" w:rsidRPr="00D025ED" w:rsidRDefault="00CC6AB8" w:rsidP="00CC6AB8">
            <w:pPr>
              <w:rPr>
                <w:color w:val="000000"/>
              </w:rPr>
            </w:pPr>
            <w:r w:rsidRPr="00D025ED">
              <w:rPr>
                <w:color w:val="000000"/>
                <w:sz w:val="22"/>
                <w:szCs w:val="22"/>
              </w:rPr>
              <w:t>Hệ thống tự sinh</w:t>
            </w:r>
          </w:p>
        </w:tc>
      </w:tr>
      <w:tr w:rsidR="00CC6AB8" w:rsidRPr="00D025ED" w14:paraId="167374B1" w14:textId="77777777" w:rsidTr="00CC6AB8">
        <w:trPr>
          <w:trHeight w:val="20"/>
        </w:trPr>
        <w:tc>
          <w:tcPr>
            <w:tcW w:w="2511" w:type="dxa"/>
            <w:tcBorders>
              <w:top w:val="single" w:sz="4" w:space="0" w:color="auto"/>
              <w:left w:val="single" w:sz="4" w:space="0" w:color="auto"/>
              <w:bottom w:val="single" w:sz="4" w:space="0" w:color="auto"/>
              <w:right w:val="single" w:sz="4" w:space="0" w:color="auto"/>
            </w:tcBorders>
            <w:vAlign w:val="bottom"/>
          </w:tcPr>
          <w:p w14:paraId="7A5C4C14" w14:textId="77777777" w:rsidR="00CC6AB8" w:rsidRPr="00D025ED" w:rsidRDefault="00CC6AB8" w:rsidP="00CC6AB8">
            <w:pPr>
              <w:rPr>
                <w:color w:val="000000"/>
              </w:rPr>
            </w:pPr>
            <w:r w:rsidRPr="00D025ED">
              <w:rPr>
                <w:color w:val="000000"/>
                <w:sz w:val="22"/>
                <w:szCs w:val="22"/>
              </w:rPr>
              <w:t>CALCULATION_GROUP</w:t>
            </w:r>
          </w:p>
        </w:tc>
        <w:tc>
          <w:tcPr>
            <w:tcW w:w="3560" w:type="dxa"/>
            <w:tcBorders>
              <w:top w:val="single" w:sz="4" w:space="0" w:color="auto"/>
              <w:left w:val="nil"/>
              <w:bottom w:val="single" w:sz="4" w:space="0" w:color="auto"/>
              <w:right w:val="single" w:sz="4" w:space="0" w:color="auto"/>
            </w:tcBorders>
            <w:noWrap/>
            <w:vAlign w:val="center"/>
          </w:tcPr>
          <w:p w14:paraId="41DF9566" w14:textId="77777777" w:rsidR="00CC6AB8" w:rsidRPr="00D025ED" w:rsidRDefault="00CC6AB8" w:rsidP="00CC6AB8">
            <w:pPr>
              <w:rPr>
                <w:color w:val="000000"/>
              </w:rPr>
            </w:pPr>
            <w:r w:rsidRPr="00D025ED">
              <w:rPr>
                <w:color w:val="000000"/>
                <w:sz w:val="22"/>
                <w:szCs w:val="22"/>
              </w:rPr>
              <w:t>Xác định Curves tính toán cho nhóm nào</w:t>
            </w:r>
          </w:p>
        </w:tc>
        <w:tc>
          <w:tcPr>
            <w:tcW w:w="8156" w:type="dxa"/>
            <w:tcBorders>
              <w:top w:val="single" w:sz="4" w:space="0" w:color="auto"/>
              <w:left w:val="nil"/>
              <w:bottom w:val="single" w:sz="4" w:space="0" w:color="auto"/>
              <w:right w:val="single" w:sz="4" w:space="0" w:color="auto"/>
            </w:tcBorders>
            <w:noWrap/>
            <w:vAlign w:val="center"/>
          </w:tcPr>
          <w:p w14:paraId="397346E4" w14:textId="77777777" w:rsidR="00CC6AB8" w:rsidRPr="00D025ED" w:rsidRDefault="00CC6AB8" w:rsidP="00CC6AB8">
            <w:pPr>
              <w:rPr>
                <w:color w:val="000000"/>
              </w:rPr>
            </w:pPr>
            <w:r w:rsidRPr="00D025ED">
              <w:rPr>
                <w:color w:val="000000"/>
                <w:sz w:val="22"/>
                <w:szCs w:val="22"/>
              </w:rPr>
              <w:t>Mặc định ban đầu là B: both</w:t>
            </w:r>
          </w:p>
        </w:tc>
      </w:tr>
    </w:tbl>
    <w:p w14:paraId="6650784D" w14:textId="77777777" w:rsidR="0022535E" w:rsidRDefault="0022535E" w:rsidP="0022535E">
      <w:pPr>
        <w:rPr>
          <w:sz w:val="20"/>
          <w:szCs w:val="20"/>
        </w:rPr>
      </w:pPr>
    </w:p>
    <w:p w14:paraId="3823FF2F" w14:textId="77777777" w:rsidR="009A7313" w:rsidRPr="00EA5C25" w:rsidRDefault="009A7313" w:rsidP="009A7313">
      <w:pPr>
        <w:pStyle w:val="Caption"/>
        <w:keepNext/>
        <w:outlineLvl w:val="3"/>
        <w:rPr>
          <w:color w:val="auto"/>
          <w:sz w:val="20"/>
          <w:szCs w:val="20"/>
        </w:rPr>
      </w:pPr>
      <w:bookmarkStart w:id="217" w:name="_Toc2080433"/>
      <w:bookmarkStart w:id="218" w:name="_Toc2154020"/>
      <w:r w:rsidRPr="00EA5C25">
        <w:rPr>
          <w:color w:val="auto"/>
          <w:sz w:val="20"/>
          <w:szCs w:val="20"/>
        </w:rPr>
        <w:t xml:space="preserve">Table </w:t>
      </w:r>
      <w:r w:rsidR="00CB325D" w:rsidRPr="00EA5C25">
        <w:rPr>
          <w:color w:val="auto"/>
          <w:sz w:val="20"/>
          <w:szCs w:val="20"/>
        </w:rPr>
        <w:fldChar w:fldCharType="begin"/>
      </w:r>
      <w:r w:rsidRPr="00EA5C25">
        <w:rPr>
          <w:color w:val="auto"/>
          <w:sz w:val="20"/>
          <w:szCs w:val="20"/>
        </w:rPr>
        <w:instrText xml:space="preserve"> SEQ Table \* ARABIC </w:instrText>
      </w:r>
      <w:r w:rsidR="00CB325D" w:rsidRPr="00EA5C25">
        <w:rPr>
          <w:color w:val="auto"/>
          <w:sz w:val="20"/>
          <w:szCs w:val="20"/>
        </w:rPr>
        <w:fldChar w:fldCharType="separate"/>
      </w:r>
      <w:r w:rsidR="00292C1D">
        <w:rPr>
          <w:noProof/>
          <w:color w:val="auto"/>
          <w:sz w:val="20"/>
          <w:szCs w:val="20"/>
        </w:rPr>
        <w:t>83</w:t>
      </w:r>
      <w:r w:rsidR="00CB325D" w:rsidRPr="00EA5C25">
        <w:rPr>
          <w:color w:val="auto"/>
          <w:sz w:val="20"/>
          <w:szCs w:val="20"/>
        </w:rPr>
        <w:fldChar w:fldCharType="end"/>
      </w:r>
      <w:r w:rsidRPr="00EA5C25">
        <w:rPr>
          <w:color w:val="auto"/>
          <w:sz w:val="20"/>
          <w:szCs w:val="20"/>
        </w:rPr>
        <w:t xml:space="preserve">: </w:t>
      </w:r>
      <w:r w:rsidR="00EA5C25" w:rsidRPr="00EA5C25">
        <w:rPr>
          <w:color w:val="auto"/>
          <w:sz w:val="20"/>
          <w:szCs w:val="20"/>
        </w:rPr>
        <w:t>TBCS_YIELD_POINT</w:t>
      </w:r>
      <w:bookmarkEnd w:id="217"/>
      <w:bookmarkEnd w:id="218"/>
    </w:p>
    <w:tbl>
      <w:tblPr>
        <w:tblW w:w="14227" w:type="dxa"/>
        <w:tblInd w:w="108" w:type="dxa"/>
        <w:tblCellMar>
          <w:top w:w="72" w:type="dxa"/>
          <w:left w:w="115" w:type="dxa"/>
          <w:bottom w:w="72" w:type="dxa"/>
          <w:right w:w="115" w:type="dxa"/>
        </w:tblCellMar>
        <w:tblLook w:val="04A0" w:firstRow="1" w:lastRow="0" w:firstColumn="1" w:lastColumn="0" w:noHBand="0" w:noVBand="1"/>
      </w:tblPr>
      <w:tblGrid>
        <w:gridCol w:w="2511"/>
        <w:gridCol w:w="11716"/>
      </w:tblGrid>
      <w:tr w:rsidR="009A7313" w:rsidRPr="00D025ED" w14:paraId="6C75BFC9"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5801866A" w14:textId="77777777" w:rsidR="009A7313" w:rsidRPr="00D025ED" w:rsidRDefault="009A7313" w:rsidP="001D3876">
            <w:pPr>
              <w:rPr>
                <w:color w:val="000000"/>
                <w:sz w:val="20"/>
                <w:szCs w:val="20"/>
              </w:rPr>
            </w:pPr>
            <w:r w:rsidRPr="00D025ED">
              <w:rPr>
                <w:color w:val="000000"/>
                <w:sz w:val="20"/>
                <w:szCs w:val="20"/>
              </w:rPr>
              <w:t>Table name</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4D8E7044" w14:textId="77777777" w:rsidR="009A7313" w:rsidRPr="00D025ED" w:rsidRDefault="009A7313" w:rsidP="001D3876">
            <w:pPr>
              <w:rPr>
                <w:sz w:val="20"/>
                <w:szCs w:val="20"/>
              </w:rPr>
            </w:pPr>
            <w:r w:rsidRPr="00D025ED">
              <w:rPr>
                <w:sz w:val="20"/>
                <w:szCs w:val="20"/>
              </w:rPr>
              <w:t>TBCS_</w:t>
            </w:r>
            <w:r>
              <w:rPr>
                <w:sz w:val="20"/>
                <w:szCs w:val="20"/>
              </w:rPr>
              <w:t>YIELD_POINT</w:t>
            </w:r>
          </w:p>
        </w:tc>
      </w:tr>
      <w:tr w:rsidR="009A7313" w:rsidRPr="00D025ED" w14:paraId="19A56696"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tcPr>
          <w:p w14:paraId="7C4B6F1D" w14:textId="77777777" w:rsidR="009A7313" w:rsidRPr="00D025ED" w:rsidRDefault="009A7313" w:rsidP="001D3876">
            <w:pPr>
              <w:rPr>
                <w:color w:val="000000"/>
                <w:sz w:val="20"/>
                <w:szCs w:val="20"/>
              </w:rPr>
            </w:pPr>
            <w:r>
              <w:rPr>
                <w:color w:val="000000"/>
                <w:sz w:val="20"/>
                <w:szCs w:val="20"/>
              </w:rPr>
              <w:t>Schema</w:t>
            </w:r>
          </w:p>
        </w:tc>
        <w:tc>
          <w:tcPr>
            <w:tcW w:w="11716" w:type="dxa"/>
            <w:tcBorders>
              <w:top w:val="single" w:sz="4" w:space="0" w:color="auto"/>
              <w:left w:val="single" w:sz="4" w:space="0" w:color="auto"/>
              <w:bottom w:val="single" w:sz="4" w:space="0" w:color="auto"/>
              <w:right w:val="single" w:sz="4" w:space="0" w:color="auto"/>
            </w:tcBorders>
            <w:vAlign w:val="center"/>
          </w:tcPr>
          <w:p w14:paraId="74F2975B" w14:textId="77777777" w:rsidR="009A7313" w:rsidRPr="00D025ED" w:rsidRDefault="009A7313" w:rsidP="001D3876">
            <w:pPr>
              <w:rPr>
                <w:sz w:val="20"/>
                <w:szCs w:val="20"/>
              </w:rPr>
            </w:pPr>
            <w:r>
              <w:rPr>
                <w:sz w:val="20"/>
                <w:szCs w:val="20"/>
              </w:rPr>
              <w:t>B2RAW</w:t>
            </w:r>
          </w:p>
        </w:tc>
      </w:tr>
      <w:tr w:rsidR="009A7313" w:rsidRPr="00D025ED" w14:paraId="325974E0"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795D4AF3" w14:textId="77777777" w:rsidR="009A7313" w:rsidRPr="00D025ED" w:rsidRDefault="009A7313" w:rsidP="001D3876">
            <w:pPr>
              <w:rPr>
                <w:color w:val="000000"/>
                <w:sz w:val="20"/>
                <w:szCs w:val="20"/>
              </w:rPr>
            </w:pPr>
            <w:r w:rsidRPr="00D025ED">
              <w:rPr>
                <w:color w:val="000000"/>
                <w:sz w:val="20"/>
                <w:szCs w:val="20"/>
              </w:rPr>
              <w:t>Data group</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0B1150E7" w14:textId="77777777" w:rsidR="009A7313" w:rsidRPr="00D025ED" w:rsidRDefault="009A7313" w:rsidP="001D3876">
            <w:pPr>
              <w:rPr>
                <w:sz w:val="20"/>
                <w:szCs w:val="20"/>
              </w:rPr>
            </w:pPr>
            <w:r w:rsidRPr="00D025ED">
              <w:rPr>
                <w:sz w:val="20"/>
                <w:szCs w:val="20"/>
              </w:rPr>
              <w:t> Market data</w:t>
            </w:r>
          </w:p>
        </w:tc>
      </w:tr>
      <w:tr w:rsidR="009A7313" w:rsidRPr="00D025ED" w14:paraId="01C37F4C"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2CE58FBD" w14:textId="77777777" w:rsidR="009A7313" w:rsidRPr="00D025ED" w:rsidRDefault="009A7313" w:rsidP="001D3876">
            <w:pPr>
              <w:rPr>
                <w:color w:val="000000"/>
                <w:sz w:val="20"/>
                <w:szCs w:val="20"/>
              </w:rPr>
            </w:pPr>
            <w:r w:rsidRPr="00D025ED">
              <w:rPr>
                <w:color w:val="000000"/>
                <w:sz w:val="20"/>
                <w:szCs w:val="20"/>
              </w:rPr>
              <w:t>Description</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7DC821BE" w14:textId="77777777" w:rsidR="009A7313" w:rsidRPr="009A7313" w:rsidRDefault="009A7313" w:rsidP="009A7313">
            <w:pPr>
              <w:pStyle w:val="Header"/>
              <w:tabs>
                <w:tab w:val="clear" w:pos="4320"/>
                <w:tab w:val="clear" w:pos="8640"/>
              </w:tabs>
              <w:spacing w:line="360" w:lineRule="auto"/>
              <w:rPr>
                <w:bCs/>
                <w:lang w:val="en-GB"/>
              </w:rPr>
            </w:pPr>
            <w:r w:rsidRPr="009A7313">
              <w:rPr>
                <w:sz w:val="20"/>
                <w:szCs w:val="20"/>
              </w:rPr>
              <w:t>Bảng lưu thông tin dữ liệu rate spot HNX lấy từ KGR, phục vụ tính VAR Bond</w:t>
            </w:r>
          </w:p>
        </w:tc>
      </w:tr>
      <w:tr w:rsidR="009A7313" w:rsidRPr="00D025ED" w14:paraId="6D6DB4D9"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43F73118" w14:textId="77777777" w:rsidR="009A7313" w:rsidRPr="00D025ED" w:rsidRDefault="009A7313" w:rsidP="001D3876">
            <w:pPr>
              <w:rPr>
                <w:color w:val="000000"/>
                <w:sz w:val="20"/>
                <w:szCs w:val="20"/>
              </w:rPr>
            </w:pPr>
            <w:r w:rsidRPr="00D025ED">
              <w:rPr>
                <w:color w:val="000000"/>
                <w:sz w:val="20"/>
                <w:szCs w:val="20"/>
              </w:rPr>
              <w:t xml:space="preserve">Input data: </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7D233F2F" w14:textId="77777777" w:rsidR="009A7313" w:rsidRDefault="009A7313" w:rsidP="00B27E38">
            <w:pPr>
              <w:pStyle w:val="Header"/>
              <w:numPr>
                <w:ilvl w:val="1"/>
                <w:numId w:val="12"/>
              </w:numPr>
              <w:tabs>
                <w:tab w:val="clear" w:pos="4320"/>
                <w:tab w:val="clear" w:pos="8640"/>
              </w:tabs>
              <w:spacing w:line="360" w:lineRule="auto"/>
              <w:ind w:left="351" w:hanging="351"/>
              <w:rPr>
                <w:bCs/>
                <w:lang w:val="en-GB"/>
              </w:rPr>
            </w:pPr>
            <w:r w:rsidRPr="00102E0C">
              <w:rPr>
                <w:bCs/>
                <w:lang w:val="en-GB"/>
              </w:rPr>
              <w:t>rateDB.dbo.YieldPoint</w:t>
            </w:r>
            <w:r>
              <w:rPr>
                <w:bCs/>
                <w:lang w:val="en-GB"/>
              </w:rPr>
              <w:t xml:space="preserve"> [</w:t>
            </w:r>
            <w:r w:rsidRPr="00102E0C">
              <w:rPr>
                <w:bCs/>
                <w:lang w:val="en-GB"/>
              </w:rPr>
              <w:t>yp</w:t>
            </w:r>
            <w:r>
              <w:rPr>
                <w:bCs/>
                <w:lang w:val="en-GB"/>
              </w:rPr>
              <w:t>]</w:t>
            </w:r>
          </w:p>
          <w:p w14:paraId="4C3BDA45" w14:textId="77777777" w:rsidR="009A7313" w:rsidRDefault="009A7313" w:rsidP="00B27E38">
            <w:pPr>
              <w:pStyle w:val="Header"/>
              <w:numPr>
                <w:ilvl w:val="1"/>
                <w:numId w:val="12"/>
              </w:numPr>
              <w:tabs>
                <w:tab w:val="clear" w:pos="4320"/>
                <w:tab w:val="clear" w:pos="8640"/>
              </w:tabs>
              <w:spacing w:line="360" w:lineRule="auto"/>
              <w:ind w:left="351" w:hanging="351"/>
              <w:rPr>
                <w:bCs/>
                <w:lang w:val="en-GB"/>
              </w:rPr>
            </w:pPr>
            <w:r w:rsidRPr="00102E0C">
              <w:rPr>
                <w:bCs/>
                <w:lang w:val="en-GB"/>
              </w:rPr>
              <w:t>rateDB.dbo.YieldCurve</w:t>
            </w:r>
            <w:r>
              <w:rPr>
                <w:bCs/>
                <w:lang w:val="en-GB"/>
              </w:rPr>
              <w:t xml:space="preserve"> [y]</w:t>
            </w:r>
          </w:p>
          <w:p w14:paraId="2F316DFF" w14:textId="77777777" w:rsidR="009A7313" w:rsidRDefault="009A7313" w:rsidP="00B27E38">
            <w:pPr>
              <w:pStyle w:val="Header"/>
              <w:numPr>
                <w:ilvl w:val="1"/>
                <w:numId w:val="12"/>
              </w:numPr>
              <w:tabs>
                <w:tab w:val="clear" w:pos="4320"/>
                <w:tab w:val="clear" w:pos="8640"/>
              </w:tabs>
              <w:spacing w:line="360" w:lineRule="auto"/>
              <w:ind w:left="351" w:hanging="351"/>
              <w:rPr>
                <w:bCs/>
                <w:lang w:val="en-GB"/>
              </w:rPr>
            </w:pPr>
            <w:r w:rsidRPr="00102E0C">
              <w:rPr>
                <w:bCs/>
                <w:lang w:val="en-GB"/>
              </w:rPr>
              <w:t>rateDB.dbo.YieldCurveDefinition</w:t>
            </w:r>
            <w:r>
              <w:rPr>
                <w:bCs/>
                <w:lang w:val="en-GB"/>
              </w:rPr>
              <w:t xml:space="preserve"> [d]</w:t>
            </w:r>
          </w:p>
          <w:p w14:paraId="16559CD1" w14:textId="77777777" w:rsidR="009A7313" w:rsidRPr="00D025ED" w:rsidRDefault="009A7313" w:rsidP="00B27E38">
            <w:pPr>
              <w:pStyle w:val="Header"/>
              <w:numPr>
                <w:ilvl w:val="1"/>
                <w:numId w:val="12"/>
              </w:numPr>
              <w:tabs>
                <w:tab w:val="clear" w:pos="4320"/>
                <w:tab w:val="clear" w:pos="8640"/>
              </w:tabs>
              <w:spacing w:line="360" w:lineRule="auto"/>
              <w:ind w:left="351" w:hanging="351"/>
              <w:rPr>
                <w:sz w:val="20"/>
                <w:szCs w:val="20"/>
              </w:rPr>
            </w:pPr>
            <w:r w:rsidRPr="00102E0C">
              <w:rPr>
                <w:bCs/>
                <w:lang w:val="en-GB"/>
              </w:rPr>
              <w:t xml:space="preserve">rateDB.dbo.MarketData </w:t>
            </w:r>
            <w:r>
              <w:rPr>
                <w:bCs/>
                <w:lang w:val="en-GB"/>
              </w:rPr>
              <w:t>[</w:t>
            </w:r>
            <w:r w:rsidRPr="00102E0C">
              <w:rPr>
                <w:bCs/>
                <w:lang w:val="en-GB"/>
              </w:rPr>
              <w:t>mk</w:t>
            </w:r>
            <w:r>
              <w:rPr>
                <w:bCs/>
                <w:lang w:val="en-GB"/>
              </w:rPr>
              <w:t>]</w:t>
            </w:r>
          </w:p>
        </w:tc>
      </w:tr>
    </w:tbl>
    <w:p w14:paraId="24BFC825" w14:textId="77777777" w:rsidR="009A7313" w:rsidRPr="009A7313" w:rsidRDefault="009A7313" w:rsidP="009A7313"/>
    <w:tbl>
      <w:tblPr>
        <w:tblW w:w="14220" w:type="dxa"/>
        <w:tblInd w:w="108" w:type="dxa"/>
        <w:tblLayout w:type="fixed"/>
        <w:tblLook w:val="04A0" w:firstRow="1" w:lastRow="0" w:firstColumn="1" w:lastColumn="0" w:noHBand="0" w:noVBand="1"/>
      </w:tblPr>
      <w:tblGrid>
        <w:gridCol w:w="2520"/>
        <w:gridCol w:w="4950"/>
        <w:gridCol w:w="6750"/>
      </w:tblGrid>
      <w:tr w:rsidR="009A7313" w:rsidRPr="00330F03" w14:paraId="77989ACB" w14:textId="77777777" w:rsidTr="00EA2D9B">
        <w:trPr>
          <w:trHeight w:val="300"/>
        </w:trPr>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hideMark/>
          </w:tcPr>
          <w:p w14:paraId="6C6DE8B7" w14:textId="77777777" w:rsidR="009A7313" w:rsidRPr="00330F03" w:rsidRDefault="009A7313" w:rsidP="001D3876">
            <w:pPr>
              <w:rPr>
                <w:color w:val="000000"/>
              </w:rPr>
            </w:pPr>
            <w:r w:rsidRPr="00330F03">
              <w:rPr>
                <w:b/>
                <w:color w:val="FFFFFF" w:themeColor="background1"/>
              </w:rPr>
              <w:t>Trường</w:t>
            </w:r>
          </w:p>
        </w:tc>
        <w:tc>
          <w:tcPr>
            <w:tcW w:w="4950" w:type="dxa"/>
            <w:tcBorders>
              <w:top w:val="single" w:sz="4" w:space="0" w:color="auto"/>
              <w:left w:val="nil"/>
              <w:bottom w:val="single" w:sz="4" w:space="0" w:color="auto"/>
              <w:right w:val="single" w:sz="4" w:space="0" w:color="auto"/>
            </w:tcBorders>
            <w:shd w:val="clear" w:color="auto" w:fill="A6A6A6" w:themeFill="background1" w:themeFillShade="A6"/>
            <w:noWrap/>
            <w:vAlign w:val="center"/>
            <w:hideMark/>
          </w:tcPr>
          <w:p w14:paraId="4F8593F0" w14:textId="77777777" w:rsidR="009A7313" w:rsidRPr="00330F03" w:rsidRDefault="009A7313" w:rsidP="001D3876">
            <w:pPr>
              <w:rPr>
                <w:color w:val="000000"/>
              </w:rPr>
            </w:pPr>
            <w:r w:rsidRPr="00330F03">
              <w:rPr>
                <w:b/>
                <w:color w:val="FFFFFF" w:themeColor="background1"/>
              </w:rPr>
              <w:t>Ý nghĩa</w:t>
            </w:r>
          </w:p>
        </w:tc>
        <w:tc>
          <w:tcPr>
            <w:tcW w:w="67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28947E9" w14:textId="77777777" w:rsidR="009A7313" w:rsidRPr="00330F03" w:rsidRDefault="009A7313" w:rsidP="001D3876">
            <w:pPr>
              <w:rPr>
                <w:color w:val="000000"/>
              </w:rPr>
            </w:pPr>
            <w:r w:rsidRPr="00330F03">
              <w:rPr>
                <w:b/>
                <w:color w:val="FFFFFF" w:themeColor="background1"/>
              </w:rPr>
              <w:t>Mapping</w:t>
            </w:r>
          </w:p>
        </w:tc>
      </w:tr>
      <w:tr w:rsidR="009A7313" w:rsidRPr="00330F03" w14:paraId="4A41C98A" w14:textId="77777777" w:rsidTr="00EA2D9B">
        <w:trPr>
          <w:trHeight w:val="300"/>
        </w:trPr>
        <w:tc>
          <w:tcPr>
            <w:tcW w:w="2520" w:type="dxa"/>
            <w:tcBorders>
              <w:top w:val="nil"/>
              <w:left w:val="single" w:sz="4" w:space="0" w:color="auto"/>
              <w:bottom w:val="single" w:sz="4" w:space="0" w:color="auto"/>
              <w:right w:val="single" w:sz="4" w:space="0" w:color="auto"/>
            </w:tcBorders>
            <w:noWrap/>
            <w:vAlign w:val="bottom"/>
            <w:hideMark/>
          </w:tcPr>
          <w:p w14:paraId="34776631" w14:textId="77777777" w:rsidR="009A7313" w:rsidRPr="00330F03" w:rsidRDefault="009A7313" w:rsidP="001D3876">
            <w:pPr>
              <w:rPr>
                <w:color w:val="000000"/>
              </w:rPr>
            </w:pPr>
            <w:r w:rsidRPr="00330F03">
              <w:rPr>
                <w:color w:val="000000"/>
              </w:rPr>
              <w:t>AsOfDate</w:t>
            </w:r>
          </w:p>
        </w:tc>
        <w:tc>
          <w:tcPr>
            <w:tcW w:w="4950" w:type="dxa"/>
            <w:tcBorders>
              <w:top w:val="nil"/>
              <w:left w:val="nil"/>
              <w:bottom w:val="single" w:sz="4" w:space="0" w:color="auto"/>
              <w:right w:val="single" w:sz="4" w:space="0" w:color="auto"/>
            </w:tcBorders>
            <w:noWrap/>
            <w:vAlign w:val="center"/>
            <w:hideMark/>
          </w:tcPr>
          <w:p w14:paraId="639836CC" w14:textId="77777777" w:rsidR="009A7313" w:rsidRPr="00330F03" w:rsidRDefault="009A7313" w:rsidP="001D3876">
            <w:pPr>
              <w:rPr>
                <w:color w:val="000000"/>
              </w:rPr>
            </w:pPr>
            <w:r w:rsidRPr="00330F03">
              <w:rPr>
                <w:color w:val="000000"/>
              </w:rPr>
              <w:t> </w:t>
            </w:r>
            <w:r>
              <w:rPr>
                <w:color w:val="000000"/>
              </w:rPr>
              <w:t>Ngày dữ liệu</w:t>
            </w:r>
          </w:p>
        </w:tc>
        <w:tc>
          <w:tcPr>
            <w:tcW w:w="6750" w:type="dxa"/>
            <w:tcBorders>
              <w:top w:val="nil"/>
              <w:left w:val="nil"/>
              <w:bottom w:val="single" w:sz="4" w:space="0" w:color="auto"/>
              <w:right w:val="single" w:sz="4" w:space="0" w:color="auto"/>
            </w:tcBorders>
            <w:vAlign w:val="center"/>
          </w:tcPr>
          <w:p w14:paraId="617B1782" w14:textId="77777777" w:rsidR="009A7313" w:rsidRPr="00330F03" w:rsidRDefault="009A7313" w:rsidP="001D3876">
            <w:pPr>
              <w:rPr>
                <w:color w:val="000000"/>
              </w:rPr>
            </w:pPr>
            <w:r w:rsidRPr="006917D3">
              <w:rPr>
                <w:color w:val="000000"/>
              </w:rPr>
              <w:t>[mk].AsOfDate</w:t>
            </w:r>
          </w:p>
        </w:tc>
      </w:tr>
      <w:tr w:rsidR="009A7313" w:rsidRPr="00330F03" w14:paraId="1E09ED0A" w14:textId="77777777" w:rsidTr="00EA2D9B">
        <w:trPr>
          <w:trHeight w:val="300"/>
        </w:trPr>
        <w:tc>
          <w:tcPr>
            <w:tcW w:w="2520" w:type="dxa"/>
            <w:tcBorders>
              <w:top w:val="nil"/>
              <w:left w:val="single" w:sz="4" w:space="0" w:color="auto"/>
              <w:bottom w:val="single" w:sz="4" w:space="0" w:color="auto"/>
              <w:right w:val="single" w:sz="4" w:space="0" w:color="auto"/>
            </w:tcBorders>
            <w:noWrap/>
            <w:vAlign w:val="bottom"/>
            <w:hideMark/>
          </w:tcPr>
          <w:p w14:paraId="58DDA1E0" w14:textId="77777777" w:rsidR="009A7313" w:rsidRPr="00330F03" w:rsidRDefault="009A7313" w:rsidP="001D3876">
            <w:pPr>
              <w:rPr>
                <w:color w:val="000000"/>
              </w:rPr>
            </w:pPr>
            <w:r w:rsidRPr="00330F03">
              <w:rPr>
                <w:color w:val="000000"/>
              </w:rPr>
              <w:t>RiskFactorMnemonic</w:t>
            </w:r>
          </w:p>
        </w:tc>
        <w:tc>
          <w:tcPr>
            <w:tcW w:w="4950" w:type="dxa"/>
            <w:tcBorders>
              <w:top w:val="nil"/>
              <w:left w:val="nil"/>
              <w:bottom w:val="single" w:sz="4" w:space="0" w:color="auto"/>
              <w:right w:val="single" w:sz="4" w:space="0" w:color="auto"/>
            </w:tcBorders>
            <w:noWrap/>
            <w:vAlign w:val="center"/>
            <w:hideMark/>
          </w:tcPr>
          <w:p w14:paraId="4997FA0C" w14:textId="77777777" w:rsidR="009A7313" w:rsidRPr="00330F03" w:rsidRDefault="009A7313" w:rsidP="001D3876">
            <w:pPr>
              <w:rPr>
                <w:color w:val="000000"/>
              </w:rPr>
            </w:pPr>
            <w:r w:rsidRPr="00330F03">
              <w:rPr>
                <w:color w:val="000000"/>
              </w:rPr>
              <w:t> </w:t>
            </w:r>
            <w:r>
              <w:rPr>
                <w:color w:val="000000"/>
              </w:rPr>
              <w:t>Tên của Curve</w:t>
            </w:r>
          </w:p>
        </w:tc>
        <w:tc>
          <w:tcPr>
            <w:tcW w:w="6750" w:type="dxa"/>
            <w:tcBorders>
              <w:top w:val="nil"/>
              <w:left w:val="nil"/>
              <w:bottom w:val="single" w:sz="4" w:space="0" w:color="auto"/>
              <w:right w:val="single" w:sz="4" w:space="0" w:color="auto"/>
            </w:tcBorders>
            <w:vAlign w:val="center"/>
          </w:tcPr>
          <w:p w14:paraId="666078DF" w14:textId="77777777" w:rsidR="009A7313" w:rsidRPr="00330F03" w:rsidRDefault="009A7313" w:rsidP="001D3876">
            <w:pPr>
              <w:rPr>
                <w:color w:val="000000"/>
              </w:rPr>
            </w:pPr>
            <w:r w:rsidRPr="006917D3">
              <w:rPr>
                <w:color w:val="000000"/>
              </w:rPr>
              <w:t>[d].RiskFactorMnemonic</w:t>
            </w:r>
          </w:p>
        </w:tc>
      </w:tr>
      <w:tr w:rsidR="009A7313" w:rsidRPr="00330F03" w14:paraId="2E35EA40" w14:textId="77777777" w:rsidTr="00EA2D9B">
        <w:trPr>
          <w:trHeight w:val="300"/>
        </w:trPr>
        <w:tc>
          <w:tcPr>
            <w:tcW w:w="2520" w:type="dxa"/>
            <w:tcBorders>
              <w:top w:val="nil"/>
              <w:left w:val="single" w:sz="4" w:space="0" w:color="auto"/>
              <w:bottom w:val="single" w:sz="4" w:space="0" w:color="auto"/>
              <w:right w:val="single" w:sz="4" w:space="0" w:color="auto"/>
            </w:tcBorders>
            <w:noWrap/>
            <w:vAlign w:val="bottom"/>
            <w:hideMark/>
          </w:tcPr>
          <w:p w14:paraId="7DD74CEE" w14:textId="77777777" w:rsidR="009A7313" w:rsidRPr="00330F03" w:rsidRDefault="009A7313" w:rsidP="001D3876">
            <w:pPr>
              <w:rPr>
                <w:color w:val="000000"/>
              </w:rPr>
            </w:pPr>
            <w:r w:rsidRPr="00330F03">
              <w:rPr>
                <w:color w:val="000000"/>
              </w:rPr>
              <w:lastRenderedPageBreak/>
              <w:t>MaturityDate</w:t>
            </w:r>
          </w:p>
        </w:tc>
        <w:tc>
          <w:tcPr>
            <w:tcW w:w="4950" w:type="dxa"/>
            <w:tcBorders>
              <w:top w:val="nil"/>
              <w:left w:val="nil"/>
              <w:bottom w:val="single" w:sz="4" w:space="0" w:color="auto"/>
              <w:right w:val="single" w:sz="4" w:space="0" w:color="auto"/>
            </w:tcBorders>
            <w:noWrap/>
            <w:vAlign w:val="center"/>
            <w:hideMark/>
          </w:tcPr>
          <w:p w14:paraId="47AF3E6C" w14:textId="77777777" w:rsidR="009A7313" w:rsidRPr="00330F03" w:rsidRDefault="009A7313" w:rsidP="001D3876">
            <w:pPr>
              <w:rPr>
                <w:color w:val="000000"/>
              </w:rPr>
            </w:pPr>
            <w:r w:rsidRPr="00330F03">
              <w:rPr>
                <w:color w:val="000000"/>
              </w:rPr>
              <w:t> </w:t>
            </w:r>
            <w:r>
              <w:rPr>
                <w:color w:val="000000"/>
              </w:rPr>
              <w:t>Ngày đáo hạn của lãi suất</w:t>
            </w:r>
          </w:p>
        </w:tc>
        <w:tc>
          <w:tcPr>
            <w:tcW w:w="6750" w:type="dxa"/>
            <w:tcBorders>
              <w:top w:val="nil"/>
              <w:left w:val="nil"/>
              <w:bottom w:val="single" w:sz="4" w:space="0" w:color="auto"/>
              <w:right w:val="single" w:sz="4" w:space="0" w:color="auto"/>
            </w:tcBorders>
            <w:vAlign w:val="center"/>
          </w:tcPr>
          <w:p w14:paraId="28FA87BB" w14:textId="77777777" w:rsidR="009A7313" w:rsidRPr="00330F03" w:rsidRDefault="009A7313" w:rsidP="001D3876">
            <w:pPr>
              <w:rPr>
                <w:color w:val="000000"/>
              </w:rPr>
            </w:pPr>
            <w:r w:rsidRPr="006917D3">
              <w:rPr>
                <w:color w:val="000000"/>
              </w:rPr>
              <w:t>[yp].MaturityDate</w:t>
            </w:r>
          </w:p>
        </w:tc>
      </w:tr>
      <w:tr w:rsidR="009A7313" w:rsidRPr="00330F03" w14:paraId="2928C0D7" w14:textId="77777777" w:rsidTr="00EA2D9B">
        <w:trPr>
          <w:trHeight w:val="530"/>
        </w:trPr>
        <w:tc>
          <w:tcPr>
            <w:tcW w:w="2520" w:type="dxa"/>
            <w:tcBorders>
              <w:top w:val="nil"/>
              <w:left w:val="single" w:sz="4" w:space="0" w:color="auto"/>
              <w:bottom w:val="single" w:sz="4" w:space="0" w:color="auto"/>
              <w:right w:val="single" w:sz="4" w:space="0" w:color="auto"/>
            </w:tcBorders>
            <w:noWrap/>
            <w:vAlign w:val="bottom"/>
            <w:hideMark/>
          </w:tcPr>
          <w:p w14:paraId="65686081" w14:textId="77777777" w:rsidR="009A7313" w:rsidRPr="00330F03" w:rsidRDefault="009A7313" w:rsidP="001D3876">
            <w:pPr>
              <w:rPr>
                <w:color w:val="000000"/>
              </w:rPr>
            </w:pPr>
            <w:r w:rsidRPr="00330F03">
              <w:rPr>
                <w:color w:val="000000"/>
              </w:rPr>
              <w:t>Value</w:t>
            </w:r>
          </w:p>
        </w:tc>
        <w:tc>
          <w:tcPr>
            <w:tcW w:w="4950" w:type="dxa"/>
            <w:tcBorders>
              <w:top w:val="nil"/>
              <w:left w:val="nil"/>
              <w:bottom w:val="single" w:sz="4" w:space="0" w:color="auto"/>
              <w:right w:val="single" w:sz="4" w:space="0" w:color="auto"/>
            </w:tcBorders>
            <w:noWrap/>
            <w:vAlign w:val="center"/>
            <w:hideMark/>
          </w:tcPr>
          <w:p w14:paraId="704B2B19" w14:textId="77777777" w:rsidR="009A7313" w:rsidRPr="00330F03" w:rsidRDefault="009A7313" w:rsidP="001D3876">
            <w:pPr>
              <w:rPr>
                <w:color w:val="000000"/>
              </w:rPr>
            </w:pPr>
            <w:r w:rsidRPr="00330F03">
              <w:rPr>
                <w:color w:val="000000"/>
              </w:rPr>
              <w:t> </w:t>
            </w:r>
            <w:r>
              <w:rPr>
                <w:color w:val="000000"/>
              </w:rPr>
              <w:t>Lãi suất</w:t>
            </w:r>
          </w:p>
        </w:tc>
        <w:tc>
          <w:tcPr>
            <w:tcW w:w="6750" w:type="dxa"/>
            <w:tcBorders>
              <w:top w:val="nil"/>
              <w:left w:val="nil"/>
              <w:bottom w:val="single" w:sz="4" w:space="0" w:color="auto"/>
              <w:right w:val="single" w:sz="4" w:space="0" w:color="auto"/>
            </w:tcBorders>
            <w:vAlign w:val="center"/>
          </w:tcPr>
          <w:p w14:paraId="0EC1500D" w14:textId="77777777" w:rsidR="009A7313" w:rsidRPr="00330F03" w:rsidRDefault="009A7313" w:rsidP="001D3876">
            <w:pPr>
              <w:rPr>
                <w:color w:val="000000"/>
              </w:rPr>
            </w:pPr>
            <w:r w:rsidRPr="006917D3">
              <w:rPr>
                <w:color w:val="000000"/>
              </w:rPr>
              <w:t>[yp].Value</w:t>
            </w:r>
          </w:p>
        </w:tc>
      </w:tr>
    </w:tbl>
    <w:p w14:paraId="1B7AC1D6" w14:textId="77777777" w:rsidR="00EA5C25" w:rsidRDefault="00EA5C25" w:rsidP="0022535E">
      <w:pPr>
        <w:rPr>
          <w:sz w:val="20"/>
          <w:szCs w:val="20"/>
        </w:rPr>
      </w:pPr>
    </w:p>
    <w:p w14:paraId="4F6AFE64" w14:textId="77777777" w:rsidR="009672B0" w:rsidRDefault="009672B0" w:rsidP="009672B0">
      <w:pPr>
        <w:autoSpaceDE w:val="0"/>
        <w:autoSpaceDN w:val="0"/>
        <w:adjustRightInd w:val="0"/>
        <w:rPr>
          <w:b/>
          <w:sz w:val="20"/>
          <w:szCs w:val="20"/>
        </w:rPr>
      </w:pPr>
      <w:bookmarkStart w:id="219" w:name="_Toc2154021"/>
      <w:r w:rsidRPr="009672B0">
        <w:rPr>
          <w:b/>
          <w:sz w:val="20"/>
          <w:szCs w:val="20"/>
        </w:rPr>
        <w:t xml:space="preserve">Table </w:t>
      </w:r>
      <w:r w:rsidR="00CB325D" w:rsidRPr="009672B0">
        <w:rPr>
          <w:b/>
          <w:sz w:val="20"/>
          <w:szCs w:val="20"/>
        </w:rPr>
        <w:fldChar w:fldCharType="begin"/>
      </w:r>
      <w:r w:rsidRPr="009672B0">
        <w:rPr>
          <w:b/>
          <w:sz w:val="20"/>
          <w:szCs w:val="20"/>
        </w:rPr>
        <w:instrText xml:space="preserve"> SEQ Table \* ARABIC </w:instrText>
      </w:r>
      <w:r w:rsidR="00CB325D" w:rsidRPr="009672B0">
        <w:rPr>
          <w:b/>
          <w:sz w:val="20"/>
          <w:szCs w:val="20"/>
        </w:rPr>
        <w:fldChar w:fldCharType="separate"/>
      </w:r>
      <w:r w:rsidR="00292C1D">
        <w:rPr>
          <w:b/>
          <w:noProof/>
          <w:sz w:val="20"/>
          <w:szCs w:val="20"/>
        </w:rPr>
        <w:t>84</w:t>
      </w:r>
      <w:r w:rsidR="00CB325D" w:rsidRPr="009672B0">
        <w:rPr>
          <w:b/>
          <w:sz w:val="20"/>
          <w:szCs w:val="20"/>
        </w:rPr>
        <w:fldChar w:fldCharType="end"/>
      </w:r>
      <w:r w:rsidRPr="009672B0">
        <w:rPr>
          <w:b/>
          <w:sz w:val="20"/>
          <w:szCs w:val="20"/>
        </w:rPr>
        <w:t>: TBCS_VOLAT_CURVES_HIS</w:t>
      </w:r>
      <w:bookmarkEnd w:id="219"/>
    </w:p>
    <w:p w14:paraId="56AE1F63" w14:textId="77777777" w:rsidR="009672B0" w:rsidRPr="009672B0" w:rsidRDefault="009672B0" w:rsidP="009672B0">
      <w:pPr>
        <w:autoSpaceDE w:val="0"/>
        <w:autoSpaceDN w:val="0"/>
        <w:adjustRightInd w:val="0"/>
        <w:rPr>
          <w:b/>
          <w:sz w:val="20"/>
          <w:szCs w:val="20"/>
        </w:rPr>
      </w:pPr>
    </w:p>
    <w:tbl>
      <w:tblPr>
        <w:tblW w:w="14227" w:type="dxa"/>
        <w:tblInd w:w="108" w:type="dxa"/>
        <w:tblCellMar>
          <w:top w:w="72" w:type="dxa"/>
          <w:left w:w="115" w:type="dxa"/>
          <w:bottom w:w="72" w:type="dxa"/>
          <w:right w:w="115" w:type="dxa"/>
        </w:tblCellMar>
        <w:tblLook w:val="04A0" w:firstRow="1" w:lastRow="0" w:firstColumn="1" w:lastColumn="0" w:noHBand="0" w:noVBand="1"/>
      </w:tblPr>
      <w:tblGrid>
        <w:gridCol w:w="2511"/>
        <w:gridCol w:w="11716"/>
      </w:tblGrid>
      <w:tr w:rsidR="009672B0" w:rsidRPr="00D025ED" w14:paraId="56D7D928"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70F709BB" w14:textId="77777777" w:rsidR="009672B0" w:rsidRPr="00D025ED" w:rsidRDefault="009672B0" w:rsidP="001D3876">
            <w:pPr>
              <w:rPr>
                <w:color w:val="000000"/>
                <w:sz w:val="20"/>
                <w:szCs w:val="20"/>
              </w:rPr>
            </w:pPr>
            <w:r w:rsidRPr="00D025ED">
              <w:rPr>
                <w:color w:val="000000"/>
                <w:sz w:val="20"/>
                <w:szCs w:val="20"/>
              </w:rPr>
              <w:t>Table name</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503D32EF" w14:textId="77777777" w:rsidR="009672B0" w:rsidRPr="009672B0" w:rsidRDefault="009672B0" w:rsidP="001D3876">
            <w:pPr>
              <w:rPr>
                <w:sz w:val="20"/>
                <w:szCs w:val="20"/>
              </w:rPr>
            </w:pPr>
            <w:r w:rsidRPr="009672B0">
              <w:rPr>
                <w:sz w:val="20"/>
                <w:szCs w:val="20"/>
              </w:rPr>
              <w:t>TBCS_VOLAT_CURVES_HIS</w:t>
            </w:r>
          </w:p>
        </w:tc>
      </w:tr>
      <w:tr w:rsidR="009672B0" w:rsidRPr="00D025ED" w14:paraId="2C89FF17"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tcPr>
          <w:p w14:paraId="31B2C7AC" w14:textId="77777777" w:rsidR="009672B0" w:rsidRPr="00D025ED" w:rsidRDefault="009672B0" w:rsidP="001D3876">
            <w:pPr>
              <w:rPr>
                <w:color w:val="000000"/>
                <w:sz w:val="20"/>
                <w:szCs w:val="20"/>
              </w:rPr>
            </w:pPr>
            <w:r>
              <w:rPr>
                <w:color w:val="000000"/>
                <w:sz w:val="20"/>
                <w:szCs w:val="20"/>
              </w:rPr>
              <w:t>Schema</w:t>
            </w:r>
          </w:p>
        </w:tc>
        <w:tc>
          <w:tcPr>
            <w:tcW w:w="11716" w:type="dxa"/>
            <w:tcBorders>
              <w:top w:val="single" w:sz="4" w:space="0" w:color="auto"/>
              <w:left w:val="single" w:sz="4" w:space="0" w:color="auto"/>
              <w:bottom w:val="single" w:sz="4" w:space="0" w:color="auto"/>
              <w:right w:val="single" w:sz="4" w:space="0" w:color="auto"/>
            </w:tcBorders>
            <w:vAlign w:val="center"/>
          </w:tcPr>
          <w:p w14:paraId="32A2D9CB" w14:textId="77777777" w:rsidR="009672B0" w:rsidRPr="00D025ED" w:rsidRDefault="009672B0" w:rsidP="001D3876">
            <w:pPr>
              <w:rPr>
                <w:sz w:val="20"/>
                <w:szCs w:val="20"/>
              </w:rPr>
            </w:pPr>
            <w:r>
              <w:rPr>
                <w:sz w:val="20"/>
                <w:szCs w:val="20"/>
              </w:rPr>
              <w:t>B2RAW</w:t>
            </w:r>
          </w:p>
        </w:tc>
      </w:tr>
      <w:tr w:rsidR="009672B0" w:rsidRPr="00D025ED" w14:paraId="50DFF61D"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450BCDA0" w14:textId="77777777" w:rsidR="009672B0" w:rsidRPr="00D025ED" w:rsidRDefault="009672B0" w:rsidP="001D3876">
            <w:pPr>
              <w:rPr>
                <w:color w:val="000000"/>
                <w:sz w:val="20"/>
                <w:szCs w:val="20"/>
              </w:rPr>
            </w:pPr>
            <w:r w:rsidRPr="00D025ED">
              <w:rPr>
                <w:color w:val="000000"/>
                <w:sz w:val="20"/>
                <w:szCs w:val="20"/>
              </w:rPr>
              <w:t>Data group</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70DC5CC5" w14:textId="77777777" w:rsidR="009672B0" w:rsidRPr="00D025ED" w:rsidRDefault="009672B0" w:rsidP="001D3876">
            <w:pPr>
              <w:rPr>
                <w:sz w:val="20"/>
                <w:szCs w:val="20"/>
              </w:rPr>
            </w:pPr>
            <w:r w:rsidRPr="00D025ED">
              <w:rPr>
                <w:sz w:val="20"/>
                <w:szCs w:val="20"/>
              </w:rPr>
              <w:t> Market data</w:t>
            </w:r>
          </w:p>
        </w:tc>
      </w:tr>
      <w:tr w:rsidR="009672B0" w:rsidRPr="00D025ED" w14:paraId="0E5E721A" w14:textId="77777777" w:rsidTr="001D3876">
        <w:trPr>
          <w:trHeight w:val="20"/>
        </w:trPr>
        <w:tc>
          <w:tcPr>
            <w:tcW w:w="2511" w:type="dxa"/>
            <w:tcBorders>
              <w:top w:val="single" w:sz="4" w:space="0" w:color="auto"/>
              <w:left w:val="single" w:sz="4" w:space="0" w:color="auto"/>
              <w:bottom w:val="single" w:sz="4" w:space="0" w:color="auto"/>
              <w:right w:val="nil"/>
            </w:tcBorders>
            <w:noWrap/>
            <w:vAlign w:val="center"/>
            <w:hideMark/>
          </w:tcPr>
          <w:p w14:paraId="3AF19CD0" w14:textId="77777777" w:rsidR="009672B0" w:rsidRPr="00D025ED" w:rsidRDefault="009672B0" w:rsidP="001D3876">
            <w:pPr>
              <w:rPr>
                <w:color w:val="000000"/>
                <w:sz w:val="20"/>
                <w:szCs w:val="20"/>
              </w:rPr>
            </w:pPr>
            <w:r w:rsidRPr="00D025ED">
              <w:rPr>
                <w:color w:val="000000"/>
                <w:sz w:val="20"/>
                <w:szCs w:val="20"/>
              </w:rPr>
              <w:t>Description</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6219AF14" w14:textId="77777777" w:rsidR="009672B0" w:rsidRPr="00D025ED" w:rsidRDefault="009672B0" w:rsidP="001D3876">
            <w:pPr>
              <w:rPr>
                <w:sz w:val="20"/>
                <w:szCs w:val="20"/>
              </w:rPr>
            </w:pPr>
            <w:r w:rsidRPr="009672B0">
              <w:rPr>
                <w:sz w:val="20"/>
                <w:szCs w:val="20"/>
              </w:rPr>
              <w:t>Bảng lưu thông tin dữ liệu Volatitlity (độ biến động) của các cặp tỷ giá ngoại tệ</w:t>
            </w:r>
          </w:p>
        </w:tc>
      </w:tr>
      <w:tr w:rsidR="009672B0" w:rsidRPr="00D025ED" w14:paraId="48948059" w14:textId="77777777" w:rsidTr="001D3876">
        <w:trPr>
          <w:trHeight w:val="20"/>
        </w:trPr>
        <w:tc>
          <w:tcPr>
            <w:tcW w:w="2511" w:type="dxa"/>
            <w:vMerge w:val="restart"/>
            <w:tcBorders>
              <w:top w:val="single" w:sz="4" w:space="0" w:color="auto"/>
              <w:left w:val="single" w:sz="4" w:space="0" w:color="auto"/>
              <w:right w:val="nil"/>
            </w:tcBorders>
            <w:noWrap/>
            <w:vAlign w:val="center"/>
            <w:hideMark/>
          </w:tcPr>
          <w:p w14:paraId="584C0F22" w14:textId="77777777" w:rsidR="009672B0" w:rsidRPr="00D025ED" w:rsidRDefault="009672B0" w:rsidP="001D3876">
            <w:pPr>
              <w:rPr>
                <w:color w:val="000000"/>
                <w:sz w:val="20"/>
                <w:szCs w:val="20"/>
              </w:rPr>
            </w:pPr>
            <w:r w:rsidRPr="00D025ED">
              <w:rPr>
                <w:color w:val="000000"/>
                <w:sz w:val="20"/>
                <w:szCs w:val="20"/>
              </w:rPr>
              <w:t xml:space="preserve">Input data: </w:t>
            </w:r>
          </w:p>
        </w:tc>
        <w:tc>
          <w:tcPr>
            <w:tcW w:w="11716" w:type="dxa"/>
            <w:tcBorders>
              <w:top w:val="single" w:sz="4" w:space="0" w:color="auto"/>
              <w:left w:val="single" w:sz="4" w:space="0" w:color="auto"/>
              <w:bottom w:val="single" w:sz="4" w:space="0" w:color="auto"/>
              <w:right w:val="single" w:sz="4" w:space="0" w:color="auto"/>
            </w:tcBorders>
            <w:vAlign w:val="center"/>
            <w:hideMark/>
          </w:tcPr>
          <w:p w14:paraId="78ED7453" w14:textId="77777777" w:rsidR="009672B0" w:rsidRPr="00D025ED" w:rsidRDefault="009672B0" w:rsidP="009672B0">
            <w:pPr>
              <w:rPr>
                <w:sz w:val="20"/>
                <w:szCs w:val="20"/>
              </w:rPr>
            </w:pPr>
            <w:r w:rsidRPr="00D025ED">
              <w:rPr>
                <w:sz w:val="20"/>
                <w:szCs w:val="20"/>
              </w:rPr>
              <w:t xml:space="preserve">Bảng </w:t>
            </w:r>
            <w:r w:rsidRPr="009672B0">
              <w:rPr>
                <w:sz w:val="20"/>
                <w:szCs w:val="20"/>
              </w:rPr>
              <w:t>kplus..VolatCurvesForexHist [vcurh] trên K+</w:t>
            </w:r>
          </w:p>
        </w:tc>
      </w:tr>
      <w:tr w:rsidR="009672B0" w:rsidRPr="00D025ED" w14:paraId="6F64933C" w14:textId="77777777" w:rsidTr="001D3876">
        <w:trPr>
          <w:trHeight w:val="20"/>
        </w:trPr>
        <w:tc>
          <w:tcPr>
            <w:tcW w:w="2511" w:type="dxa"/>
            <w:vMerge/>
            <w:tcBorders>
              <w:left w:val="single" w:sz="4" w:space="0" w:color="auto"/>
              <w:right w:val="nil"/>
            </w:tcBorders>
            <w:noWrap/>
            <w:vAlign w:val="center"/>
          </w:tcPr>
          <w:p w14:paraId="040CBB44" w14:textId="77777777" w:rsidR="009672B0" w:rsidRPr="00D025ED" w:rsidRDefault="009672B0" w:rsidP="001D3876">
            <w:pPr>
              <w:rPr>
                <w:color w:val="000000"/>
                <w:sz w:val="20"/>
                <w:szCs w:val="20"/>
              </w:rPr>
            </w:pPr>
          </w:p>
        </w:tc>
        <w:tc>
          <w:tcPr>
            <w:tcW w:w="11716" w:type="dxa"/>
            <w:tcBorders>
              <w:top w:val="single" w:sz="4" w:space="0" w:color="auto"/>
              <w:left w:val="single" w:sz="4" w:space="0" w:color="auto"/>
              <w:bottom w:val="single" w:sz="4" w:space="0" w:color="auto"/>
              <w:right w:val="single" w:sz="4" w:space="0" w:color="auto"/>
            </w:tcBorders>
            <w:vAlign w:val="center"/>
          </w:tcPr>
          <w:p w14:paraId="7778C683" w14:textId="77777777" w:rsidR="009672B0" w:rsidRPr="00D025ED" w:rsidRDefault="009672B0" w:rsidP="001D3876">
            <w:pPr>
              <w:rPr>
                <w:sz w:val="20"/>
                <w:szCs w:val="20"/>
              </w:rPr>
            </w:pPr>
            <w:r>
              <w:rPr>
                <w:sz w:val="20"/>
                <w:szCs w:val="20"/>
              </w:rPr>
              <w:t xml:space="preserve">Bảng </w:t>
            </w:r>
            <w:r w:rsidRPr="009672B0">
              <w:rPr>
                <w:sz w:val="20"/>
                <w:szCs w:val="20"/>
              </w:rPr>
              <w:t>Volatilities [vcur]</w:t>
            </w:r>
            <w:r>
              <w:rPr>
                <w:sz w:val="20"/>
                <w:szCs w:val="20"/>
              </w:rPr>
              <w:t xml:space="preserve"> trên B2</w:t>
            </w:r>
          </w:p>
        </w:tc>
      </w:tr>
      <w:tr w:rsidR="009672B0" w:rsidRPr="00D025ED" w14:paraId="21CB55A8" w14:textId="77777777" w:rsidTr="001D3876">
        <w:trPr>
          <w:trHeight w:val="20"/>
        </w:trPr>
        <w:tc>
          <w:tcPr>
            <w:tcW w:w="2511" w:type="dxa"/>
            <w:vMerge/>
            <w:tcBorders>
              <w:left w:val="single" w:sz="4" w:space="0" w:color="auto"/>
              <w:bottom w:val="single" w:sz="4" w:space="0" w:color="auto"/>
              <w:right w:val="nil"/>
            </w:tcBorders>
            <w:noWrap/>
            <w:vAlign w:val="center"/>
          </w:tcPr>
          <w:p w14:paraId="00716A8C" w14:textId="77777777" w:rsidR="009672B0" w:rsidRPr="00D025ED" w:rsidRDefault="009672B0" w:rsidP="001D3876">
            <w:pPr>
              <w:rPr>
                <w:color w:val="000000"/>
                <w:sz w:val="20"/>
                <w:szCs w:val="20"/>
              </w:rPr>
            </w:pPr>
          </w:p>
        </w:tc>
        <w:tc>
          <w:tcPr>
            <w:tcW w:w="11716" w:type="dxa"/>
            <w:tcBorders>
              <w:top w:val="single" w:sz="4" w:space="0" w:color="auto"/>
              <w:left w:val="single" w:sz="4" w:space="0" w:color="auto"/>
              <w:bottom w:val="single" w:sz="4" w:space="0" w:color="auto"/>
              <w:right w:val="single" w:sz="4" w:space="0" w:color="auto"/>
            </w:tcBorders>
            <w:vAlign w:val="center"/>
          </w:tcPr>
          <w:p w14:paraId="1A11392E" w14:textId="77777777" w:rsidR="009672B0" w:rsidRPr="00D025ED" w:rsidRDefault="009672B0" w:rsidP="001D3876">
            <w:pPr>
              <w:rPr>
                <w:sz w:val="20"/>
                <w:szCs w:val="20"/>
              </w:rPr>
            </w:pPr>
            <w:r>
              <w:rPr>
                <w:sz w:val="20"/>
                <w:szCs w:val="20"/>
              </w:rPr>
              <w:t xml:space="preserve">Bảng </w:t>
            </w:r>
            <w:r w:rsidRPr="009672B0">
              <w:rPr>
                <w:sz w:val="20"/>
                <w:szCs w:val="20"/>
              </w:rPr>
              <w:t>kplus..MaturityClasses [mc] trên K+</w:t>
            </w:r>
          </w:p>
        </w:tc>
      </w:tr>
    </w:tbl>
    <w:p w14:paraId="10A1D900" w14:textId="77777777" w:rsidR="009672B0" w:rsidRPr="009672B0" w:rsidRDefault="009672B0" w:rsidP="009672B0">
      <w:pPr>
        <w:autoSpaceDE w:val="0"/>
        <w:autoSpaceDN w:val="0"/>
        <w:adjustRightInd w:val="0"/>
        <w:rPr>
          <w:b/>
          <w:sz w:val="20"/>
          <w:szCs w:val="20"/>
        </w:rPr>
      </w:pP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27"/>
        <w:gridCol w:w="6073"/>
      </w:tblGrid>
      <w:tr w:rsidR="009672B0" w:rsidRPr="001C6186" w14:paraId="087655FA" w14:textId="77777777" w:rsidTr="009672B0">
        <w:trPr>
          <w:trHeight w:val="512"/>
        </w:trPr>
        <w:tc>
          <w:tcPr>
            <w:tcW w:w="2520" w:type="dxa"/>
            <w:shd w:val="clear" w:color="auto" w:fill="A6A6A6" w:themeFill="background1" w:themeFillShade="A6"/>
            <w:noWrap/>
            <w:vAlign w:val="center"/>
            <w:hideMark/>
          </w:tcPr>
          <w:p w14:paraId="2C0E915B" w14:textId="77777777" w:rsidR="009672B0" w:rsidRPr="001C6186" w:rsidRDefault="009672B0" w:rsidP="001D3876">
            <w:pPr>
              <w:rPr>
                <w:color w:val="000000"/>
              </w:rPr>
            </w:pPr>
            <w:r w:rsidRPr="00200BDC">
              <w:rPr>
                <w:b/>
                <w:color w:val="FFFFFF" w:themeColor="background1"/>
              </w:rPr>
              <w:t>Trường</w:t>
            </w:r>
          </w:p>
        </w:tc>
        <w:tc>
          <w:tcPr>
            <w:tcW w:w="5627" w:type="dxa"/>
            <w:shd w:val="clear" w:color="auto" w:fill="A6A6A6" w:themeFill="background1" w:themeFillShade="A6"/>
            <w:vAlign w:val="center"/>
          </w:tcPr>
          <w:p w14:paraId="45EB22AB" w14:textId="77777777" w:rsidR="009672B0" w:rsidRPr="001C6186" w:rsidRDefault="009672B0" w:rsidP="001D3876">
            <w:r w:rsidRPr="00200BDC">
              <w:rPr>
                <w:b/>
                <w:color w:val="FFFFFF" w:themeColor="background1"/>
              </w:rPr>
              <w:t>Ý nghĩa</w:t>
            </w:r>
          </w:p>
        </w:tc>
        <w:tc>
          <w:tcPr>
            <w:tcW w:w="6073" w:type="dxa"/>
            <w:shd w:val="clear" w:color="auto" w:fill="A6A6A6" w:themeFill="background1" w:themeFillShade="A6"/>
            <w:vAlign w:val="center"/>
          </w:tcPr>
          <w:p w14:paraId="689DCAB4" w14:textId="77777777" w:rsidR="009672B0" w:rsidRPr="009672B0" w:rsidRDefault="009672B0" w:rsidP="001D3876">
            <w:pPr>
              <w:rPr>
                <w:b/>
                <w:color w:val="FFFFFF" w:themeColor="background1"/>
              </w:rPr>
            </w:pPr>
            <w:r>
              <w:rPr>
                <w:b/>
                <w:color w:val="FFFFFF" w:themeColor="background1"/>
              </w:rPr>
              <w:t>Mô tả</w:t>
            </w:r>
          </w:p>
        </w:tc>
      </w:tr>
      <w:tr w:rsidR="009672B0" w:rsidRPr="001C6186" w14:paraId="35B0251E" w14:textId="77777777" w:rsidTr="009672B0">
        <w:trPr>
          <w:trHeight w:val="300"/>
        </w:trPr>
        <w:tc>
          <w:tcPr>
            <w:tcW w:w="2520" w:type="dxa"/>
            <w:noWrap/>
            <w:vAlign w:val="center"/>
            <w:hideMark/>
          </w:tcPr>
          <w:p w14:paraId="3ECD1197" w14:textId="77777777" w:rsidR="009672B0" w:rsidRPr="001C6186" w:rsidRDefault="009672B0" w:rsidP="001D3876">
            <w:pPr>
              <w:rPr>
                <w:color w:val="000000"/>
              </w:rPr>
            </w:pPr>
            <w:r>
              <w:t>POSTED_DT</w:t>
            </w:r>
          </w:p>
        </w:tc>
        <w:tc>
          <w:tcPr>
            <w:tcW w:w="5627" w:type="dxa"/>
            <w:vAlign w:val="center"/>
          </w:tcPr>
          <w:p w14:paraId="5C28A96B" w14:textId="77777777" w:rsidR="009672B0" w:rsidRPr="001C6186" w:rsidRDefault="009672B0" w:rsidP="001D3876">
            <w:r w:rsidRPr="001C6186">
              <w:t>Storage date of the Volatility Curves.</w:t>
            </w:r>
          </w:p>
        </w:tc>
        <w:tc>
          <w:tcPr>
            <w:tcW w:w="6073" w:type="dxa"/>
            <w:vAlign w:val="center"/>
          </w:tcPr>
          <w:p w14:paraId="1EF8465D"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HistDate</w:t>
            </w:r>
          </w:p>
        </w:tc>
      </w:tr>
      <w:tr w:rsidR="009672B0" w:rsidRPr="001C6186" w14:paraId="3A634C2E" w14:textId="77777777" w:rsidTr="009672B0">
        <w:trPr>
          <w:trHeight w:val="300"/>
        </w:trPr>
        <w:tc>
          <w:tcPr>
            <w:tcW w:w="2520" w:type="dxa"/>
            <w:noWrap/>
            <w:vAlign w:val="center"/>
            <w:hideMark/>
          </w:tcPr>
          <w:p w14:paraId="418CC6BE" w14:textId="77777777" w:rsidR="009672B0" w:rsidRPr="001C6186" w:rsidRDefault="009672B0" w:rsidP="001D3876">
            <w:pPr>
              <w:rPr>
                <w:color w:val="000000"/>
              </w:rPr>
            </w:pPr>
            <w:r w:rsidRPr="001C6186">
              <w:rPr>
                <w:color w:val="000000"/>
              </w:rPr>
              <w:t>VolatCurves_Id</w:t>
            </w:r>
          </w:p>
        </w:tc>
        <w:tc>
          <w:tcPr>
            <w:tcW w:w="5627" w:type="dxa"/>
            <w:vAlign w:val="center"/>
          </w:tcPr>
          <w:p w14:paraId="50B12E81" w14:textId="77777777" w:rsidR="009672B0" w:rsidRPr="001C6186" w:rsidRDefault="009672B0" w:rsidP="001D3876">
            <w:r w:rsidRPr="001C6186">
              <w:t>An identification field that contains values which uniquely identify each row in the table by a sequential number generated by the SQL Server.</w:t>
            </w:r>
          </w:p>
        </w:tc>
        <w:tc>
          <w:tcPr>
            <w:tcW w:w="6073" w:type="dxa"/>
            <w:vAlign w:val="center"/>
          </w:tcPr>
          <w:p w14:paraId="3851EFA5"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VolatCurves_Id</w:t>
            </w:r>
          </w:p>
        </w:tc>
      </w:tr>
      <w:tr w:rsidR="009672B0" w:rsidRPr="001C6186" w14:paraId="15CB07FD" w14:textId="77777777" w:rsidTr="009672B0">
        <w:trPr>
          <w:trHeight w:val="300"/>
        </w:trPr>
        <w:tc>
          <w:tcPr>
            <w:tcW w:w="2520" w:type="dxa"/>
            <w:noWrap/>
            <w:vAlign w:val="center"/>
            <w:hideMark/>
          </w:tcPr>
          <w:p w14:paraId="0E6E663E" w14:textId="77777777" w:rsidR="009672B0" w:rsidRPr="001C6186" w:rsidRDefault="009672B0" w:rsidP="001D3876">
            <w:pPr>
              <w:rPr>
                <w:color w:val="000000"/>
              </w:rPr>
            </w:pPr>
            <w:r w:rsidRPr="001C6186">
              <w:rPr>
                <w:color w:val="000000"/>
              </w:rPr>
              <w:t>MaturityDate</w:t>
            </w:r>
          </w:p>
        </w:tc>
        <w:tc>
          <w:tcPr>
            <w:tcW w:w="5627" w:type="dxa"/>
            <w:vAlign w:val="center"/>
          </w:tcPr>
          <w:p w14:paraId="3C5510B8" w14:textId="77777777" w:rsidR="009672B0" w:rsidRPr="001C6186" w:rsidRDefault="009672B0" w:rsidP="001D3876">
            <w:r w:rsidRPr="001C6186">
              <w:t>Maturity date for the tenor or the fixed maturity</w:t>
            </w:r>
          </w:p>
        </w:tc>
        <w:tc>
          <w:tcPr>
            <w:tcW w:w="6073" w:type="dxa"/>
            <w:vAlign w:val="center"/>
          </w:tcPr>
          <w:p w14:paraId="266F4587"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MaturityDate</w:t>
            </w:r>
          </w:p>
        </w:tc>
      </w:tr>
      <w:tr w:rsidR="009672B0" w:rsidRPr="001C6186" w14:paraId="2FFC7DFA" w14:textId="77777777" w:rsidTr="009672B0">
        <w:trPr>
          <w:trHeight w:val="300"/>
        </w:trPr>
        <w:tc>
          <w:tcPr>
            <w:tcW w:w="2520" w:type="dxa"/>
            <w:noWrap/>
            <w:vAlign w:val="center"/>
            <w:hideMark/>
          </w:tcPr>
          <w:p w14:paraId="28FE3460" w14:textId="77777777" w:rsidR="009672B0" w:rsidRPr="001C6186" w:rsidRDefault="009672B0" w:rsidP="001D3876">
            <w:pPr>
              <w:rPr>
                <w:color w:val="000000"/>
              </w:rPr>
            </w:pPr>
            <w:r w:rsidRPr="001C6186">
              <w:rPr>
                <w:color w:val="000000"/>
              </w:rPr>
              <w:t>PeriodId</w:t>
            </w:r>
          </w:p>
        </w:tc>
        <w:tc>
          <w:tcPr>
            <w:tcW w:w="5627" w:type="dxa"/>
            <w:vAlign w:val="center"/>
          </w:tcPr>
          <w:p w14:paraId="3B2C1AF2" w14:textId="77777777" w:rsidR="009672B0" w:rsidRPr="001C6186" w:rsidRDefault="009672B0" w:rsidP="001D3876">
            <w:r w:rsidRPr="001C6186">
              <w:t>The time periods of the specified volatility curve.</w:t>
            </w:r>
          </w:p>
        </w:tc>
        <w:tc>
          <w:tcPr>
            <w:tcW w:w="6073" w:type="dxa"/>
            <w:vAlign w:val="center"/>
          </w:tcPr>
          <w:p w14:paraId="2612881D"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PeriodId</w:t>
            </w:r>
          </w:p>
        </w:tc>
      </w:tr>
      <w:tr w:rsidR="009672B0" w:rsidRPr="001C6186" w14:paraId="1B8C1E3A" w14:textId="77777777" w:rsidTr="009672B0">
        <w:trPr>
          <w:trHeight w:val="300"/>
        </w:trPr>
        <w:tc>
          <w:tcPr>
            <w:tcW w:w="2520" w:type="dxa"/>
            <w:noWrap/>
            <w:vAlign w:val="center"/>
            <w:hideMark/>
          </w:tcPr>
          <w:p w14:paraId="0479B791" w14:textId="77777777" w:rsidR="009672B0" w:rsidRPr="001C6186" w:rsidRDefault="009672B0" w:rsidP="001D3876">
            <w:pPr>
              <w:rPr>
                <w:color w:val="000000"/>
              </w:rPr>
            </w:pPr>
            <w:r w:rsidRPr="001C6186">
              <w:rPr>
                <w:color w:val="000000"/>
              </w:rPr>
              <w:t>Delta</w:t>
            </w:r>
          </w:p>
        </w:tc>
        <w:tc>
          <w:tcPr>
            <w:tcW w:w="5627" w:type="dxa"/>
            <w:vAlign w:val="center"/>
          </w:tcPr>
          <w:p w14:paraId="4C83DDB0" w14:textId="77777777" w:rsidR="009672B0" w:rsidRPr="001C6186" w:rsidRDefault="009672B0" w:rsidP="001D3876">
            <w:r w:rsidRPr="001C6186">
              <w:t>Value of Delta (changed 1.8).</w:t>
            </w:r>
          </w:p>
        </w:tc>
        <w:tc>
          <w:tcPr>
            <w:tcW w:w="6073" w:type="dxa"/>
            <w:vAlign w:val="center"/>
          </w:tcPr>
          <w:p w14:paraId="79DC82A0"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Delta</w:t>
            </w:r>
          </w:p>
        </w:tc>
      </w:tr>
      <w:tr w:rsidR="009672B0" w:rsidRPr="001C6186" w14:paraId="7800A56B" w14:textId="77777777" w:rsidTr="009672B0">
        <w:trPr>
          <w:trHeight w:val="300"/>
        </w:trPr>
        <w:tc>
          <w:tcPr>
            <w:tcW w:w="2520" w:type="dxa"/>
            <w:noWrap/>
            <w:vAlign w:val="center"/>
            <w:hideMark/>
          </w:tcPr>
          <w:p w14:paraId="69705256" w14:textId="77777777" w:rsidR="009672B0" w:rsidRPr="001C6186" w:rsidRDefault="009672B0" w:rsidP="001D3876">
            <w:pPr>
              <w:rPr>
                <w:color w:val="000000"/>
              </w:rPr>
            </w:pPr>
            <w:r w:rsidRPr="001C6186">
              <w:rPr>
                <w:color w:val="000000"/>
              </w:rPr>
              <w:t>Strike</w:t>
            </w:r>
          </w:p>
        </w:tc>
        <w:tc>
          <w:tcPr>
            <w:tcW w:w="5627" w:type="dxa"/>
            <w:vAlign w:val="center"/>
          </w:tcPr>
          <w:p w14:paraId="1513A116" w14:textId="77777777" w:rsidR="009672B0" w:rsidRPr="001C6186" w:rsidRDefault="009672B0" w:rsidP="001D3876">
            <w:r w:rsidRPr="001C6186">
              <w:t>The strike value of the specified volatility curve.</w:t>
            </w:r>
          </w:p>
        </w:tc>
        <w:tc>
          <w:tcPr>
            <w:tcW w:w="6073" w:type="dxa"/>
            <w:vAlign w:val="center"/>
          </w:tcPr>
          <w:p w14:paraId="2D17756D"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Strike</w:t>
            </w:r>
          </w:p>
        </w:tc>
      </w:tr>
      <w:tr w:rsidR="009672B0" w:rsidRPr="001C6186" w14:paraId="45CC28C9" w14:textId="77777777" w:rsidTr="009672B0">
        <w:trPr>
          <w:trHeight w:val="300"/>
        </w:trPr>
        <w:tc>
          <w:tcPr>
            <w:tcW w:w="2520" w:type="dxa"/>
            <w:noWrap/>
            <w:vAlign w:val="center"/>
            <w:hideMark/>
          </w:tcPr>
          <w:p w14:paraId="4BD6FD5F" w14:textId="77777777" w:rsidR="009672B0" w:rsidRPr="001C6186" w:rsidRDefault="009672B0" w:rsidP="001D3876">
            <w:pPr>
              <w:rPr>
                <w:color w:val="000000"/>
              </w:rPr>
            </w:pPr>
            <w:r w:rsidRPr="001C6186">
              <w:rPr>
                <w:color w:val="000000"/>
              </w:rPr>
              <w:t>CallOrPut</w:t>
            </w:r>
          </w:p>
        </w:tc>
        <w:tc>
          <w:tcPr>
            <w:tcW w:w="5627" w:type="dxa"/>
            <w:vAlign w:val="center"/>
          </w:tcPr>
          <w:p w14:paraId="11C2F6F6" w14:textId="77777777" w:rsidR="009672B0" w:rsidRPr="001C6186" w:rsidRDefault="009672B0" w:rsidP="001D3876">
            <w:r w:rsidRPr="001C6186">
              <w:t>Specifies whether the tranche is a call or put. This is only activated if Both is specified in the Tranches window (added 1.8).</w:t>
            </w:r>
          </w:p>
        </w:tc>
        <w:tc>
          <w:tcPr>
            <w:tcW w:w="6073" w:type="dxa"/>
            <w:vAlign w:val="center"/>
          </w:tcPr>
          <w:p w14:paraId="7F88FFD9"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CallOrPut</w:t>
            </w:r>
          </w:p>
        </w:tc>
      </w:tr>
      <w:tr w:rsidR="009672B0" w:rsidRPr="001C6186" w14:paraId="635156F0" w14:textId="77777777" w:rsidTr="009672B0">
        <w:trPr>
          <w:trHeight w:val="300"/>
        </w:trPr>
        <w:tc>
          <w:tcPr>
            <w:tcW w:w="2520" w:type="dxa"/>
            <w:noWrap/>
            <w:vAlign w:val="center"/>
            <w:hideMark/>
          </w:tcPr>
          <w:p w14:paraId="444571B9" w14:textId="77777777" w:rsidR="009672B0" w:rsidRPr="001C6186" w:rsidRDefault="009672B0" w:rsidP="001D3876">
            <w:pPr>
              <w:rPr>
                <w:color w:val="000000"/>
              </w:rPr>
            </w:pPr>
            <w:r w:rsidRPr="001C6186">
              <w:rPr>
                <w:color w:val="000000"/>
              </w:rPr>
              <w:t>VolatMaturityType</w:t>
            </w:r>
          </w:p>
        </w:tc>
        <w:tc>
          <w:tcPr>
            <w:tcW w:w="5627" w:type="dxa"/>
            <w:vAlign w:val="center"/>
          </w:tcPr>
          <w:p w14:paraId="3728A3B8" w14:textId="77777777" w:rsidR="009672B0" w:rsidRPr="001C6186" w:rsidRDefault="009672B0" w:rsidP="001D3876">
            <w:r w:rsidRPr="001C6186">
              <w:t>This field specifies the type of maturity for a line of volatility curve.</w:t>
            </w:r>
          </w:p>
        </w:tc>
        <w:tc>
          <w:tcPr>
            <w:tcW w:w="6073" w:type="dxa"/>
            <w:vAlign w:val="center"/>
          </w:tcPr>
          <w:p w14:paraId="2D1D97B2"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VolatMaturityType</w:t>
            </w:r>
          </w:p>
        </w:tc>
      </w:tr>
      <w:tr w:rsidR="009672B0" w:rsidRPr="001C6186" w14:paraId="5609310F" w14:textId="77777777" w:rsidTr="009672B0">
        <w:trPr>
          <w:trHeight w:val="300"/>
        </w:trPr>
        <w:tc>
          <w:tcPr>
            <w:tcW w:w="2520" w:type="dxa"/>
            <w:noWrap/>
            <w:vAlign w:val="center"/>
            <w:hideMark/>
          </w:tcPr>
          <w:p w14:paraId="428115C5" w14:textId="77777777" w:rsidR="009672B0" w:rsidRPr="001C6186" w:rsidRDefault="009672B0" w:rsidP="001D3876">
            <w:pPr>
              <w:rPr>
                <w:color w:val="000000"/>
              </w:rPr>
            </w:pPr>
            <w:r w:rsidRPr="001C6186">
              <w:rPr>
                <w:color w:val="000000"/>
              </w:rPr>
              <w:lastRenderedPageBreak/>
              <w:t>VolatCellType</w:t>
            </w:r>
          </w:p>
        </w:tc>
        <w:tc>
          <w:tcPr>
            <w:tcW w:w="5627" w:type="dxa"/>
            <w:vAlign w:val="center"/>
          </w:tcPr>
          <w:p w14:paraId="6D2D0593" w14:textId="77777777" w:rsidR="009672B0" w:rsidRPr="001C6186" w:rsidRDefault="009672B0" w:rsidP="001D3876">
            <w:r w:rsidRPr="001C6186">
              <w:t>Origin of the volatilities values inserted in the volatility curve</w:t>
            </w:r>
          </w:p>
        </w:tc>
        <w:tc>
          <w:tcPr>
            <w:tcW w:w="6073" w:type="dxa"/>
            <w:vAlign w:val="center"/>
          </w:tcPr>
          <w:p w14:paraId="733BBE87"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VolatCellType</w:t>
            </w:r>
          </w:p>
        </w:tc>
      </w:tr>
      <w:tr w:rsidR="009672B0" w:rsidRPr="001C6186" w14:paraId="321984A2" w14:textId="77777777" w:rsidTr="009672B0">
        <w:trPr>
          <w:trHeight w:val="300"/>
        </w:trPr>
        <w:tc>
          <w:tcPr>
            <w:tcW w:w="2520" w:type="dxa"/>
            <w:noWrap/>
            <w:vAlign w:val="center"/>
            <w:hideMark/>
          </w:tcPr>
          <w:p w14:paraId="39ABFB92" w14:textId="77777777" w:rsidR="009672B0" w:rsidRPr="001C6186" w:rsidRDefault="009672B0" w:rsidP="001D3876">
            <w:pPr>
              <w:rPr>
                <w:color w:val="000000"/>
              </w:rPr>
            </w:pPr>
            <w:r w:rsidRPr="001C6186">
              <w:rPr>
                <w:color w:val="000000"/>
              </w:rPr>
              <w:t>Volatilities_Id</w:t>
            </w:r>
          </w:p>
        </w:tc>
        <w:tc>
          <w:tcPr>
            <w:tcW w:w="5627" w:type="dxa"/>
            <w:vAlign w:val="center"/>
          </w:tcPr>
          <w:p w14:paraId="15DED1D4" w14:textId="77777777" w:rsidR="009672B0" w:rsidRPr="001C6186" w:rsidRDefault="009672B0" w:rsidP="001D3876">
            <w:r w:rsidRPr="001C6186">
              <w:t>An identification field that contains values which uniquely identify each row in the table by a sequential number generated by the SQL Server (updated 1.8).</w:t>
            </w:r>
          </w:p>
        </w:tc>
        <w:tc>
          <w:tcPr>
            <w:tcW w:w="6073" w:type="dxa"/>
            <w:vAlign w:val="center"/>
          </w:tcPr>
          <w:p w14:paraId="202477ED"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Volatilities_Id</w:t>
            </w:r>
          </w:p>
        </w:tc>
      </w:tr>
      <w:tr w:rsidR="009672B0" w:rsidRPr="001C6186" w14:paraId="657EBDA3" w14:textId="77777777" w:rsidTr="009672B0">
        <w:trPr>
          <w:trHeight w:val="300"/>
        </w:trPr>
        <w:tc>
          <w:tcPr>
            <w:tcW w:w="2520" w:type="dxa"/>
            <w:noWrap/>
            <w:vAlign w:val="center"/>
            <w:hideMark/>
          </w:tcPr>
          <w:p w14:paraId="180203E9" w14:textId="77777777" w:rsidR="009672B0" w:rsidRPr="001C6186" w:rsidRDefault="009672B0" w:rsidP="001D3876">
            <w:pPr>
              <w:rPr>
                <w:color w:val="000000"/>
              </w:rPr>
            </w:pPr>
            <w:r w:rsidRPr="001C6186">
              <w:rPr>
                <w:color w:val="000000"/>
              </w:rPr>
              <w:t>VolatBid</w:t>
            </w:r>
          </w:p>
        </w:tc>
        <w:tc>
          <w:tcPr>
            <w:tcW w:w="5627" w:type="dxa"/>
            <w:vAlign w:val="center"/>
          </w:tcPr>
          <w:p w14:paraId="205CB8F2" w14:textId="77777777" w:rsidR="009672B0" w:rsidRPr="001C6186" w:rsidRDefault="009672B0" w:rsidP="001D3876">
            <w:r w:rsidRPr="001C6186">
              <w:t>The volatility bid value of the maturity and strike chosen in the table. This value can be modified.</w:t>
            </w:r>
            <w:r w:rsidRPr="001C6186">
              <w:br/>
              <w:t>This field is activated when a cell in the table is highlighted (added 1.7).</w:t>
            </w:r>
          </w:p>
        </w:tc>
        <w:tc>
          <w:tcPr>
            <w:tcW w:w="6073" w:type="dxa"/>
            <w:vAlign w:val="center"/>
          </w:tcPr>
          <w:p w14:paraId="202FD157"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VolatBid</w:t>
            </w:r>
          </w:p>
        </w:tc>
      </w:tr>
      <w:tr w:rsidR="009672B0" w:rsidRPr="001C6186" w14:paraId="7A473026" w14:textId="77777777" w:rsidTr="009672B0">
        <w:trPr>
          <w:trHeight w:val="300"/>
        </w:trPr>
        <w:tc>
          <w:tcPr>
            <w:tcW w:w="2520" w:type="dxa"/>
            <w:noWrap/>
            <w:vAlign w:val="center"/>
            <w:hideMark/>
          </w:tcPr>
          <w:p w14:paraId="4A3DF78C" w14:textId="77777777" w:rsidR="009672B0" w:rsidRPr="001C6186" w:rsidRDefault="009672B0" w:rsidP="001D3876">
            <w:pPr>
              <w:rPr>
                <w:color w:val="000000"/>
              </w:rPr>
            </w:pPr>
            <w:r w:rsidRPr="001C6186">
              <w:rPr>
                <w:color w:val="000000"/>
              </w:rPr>
              <w:t>VolatAsk</w:t>
            </w:r>
          </w:p>
        </w:tc>
        <w:tc>
          <w:tcPr>
            <w:tcW w:w="5627" w:type="dxa"/>
            <w:vAlign w:val="center"/>
          </w:tcPr>
          <w:p w14:paraId="464E8DD3" w14:textId="77777777" w:rsidR="009672B0" w:rsidRPr="001C6186" w:rsidRDefault="009672B0" w:rsidP="001D3876">
            <w:r w:rsidRPr="001C6186">
              <w:t>The volatility ask value of the maturity and strike chosen in the table. This value can be modified.</w:t>
            </w:r>
            <w:r w:rsidRPr="001C6186">
              <w:br/>
              <w:t>This field is activated when a cell in the table is highlighted (added 1.7).</w:t>
            </w:r>
          </w:p>
        </w:tc>
        <w:tc>
          <w:tcPr>
            <w:tcW w:w="6073" w:type="dxa"/>
            <w:vAlign w:val="center"/>
          </w:tcPr>
          <w:p w14:paraId="4EA3BAEF"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VolatAsk</w:t>
            </w:r>
          </w:p>
        </w:tc>
      </w:tr>
      <w:tr w:rsidR="009672B0" w:rsidRPr="001C6186" w14:paraId="137F26C2" w14:textId="77777777" w:rsidTr="009672B0">
        <w:trPr>
          <w:trHeight w:val="300"/>
        </w:trPr>
        <w:tc>
          <w:tcPr>
            <w:tcW w:w="2520" w:type="dxa"/>
            <w:noWrap/>
            <w:vAlign w:val="center"/>
            <w:hideMark/>
          </w:tcPr>
          <w:p w14:paraId="180F0D08" w14:textId="77777777" w:rsidR="009672B0" w:rsidRPr="001C6186" w:rsidRDefault="009672B0" w:rsidP="001D3876">
            <w:pPr>
              <w:rPr>
                <w:color w:val="000000"/>
              </w:rPr>
            </w:pPr>
            <w:r w:rsidRPr="001C6186">
              <w:rPr>
                <w:color w:val="000000"/>
              </w:rPr>
              <w:t>VolatMid</w:t>
            </w:r>
          </w:p>
        </w:tc>
        <w:tc>
          <w:tcPr>
            <w:tcW w:w="5627" w:type="dxa"/>
            <w:vAlign w:val="center"/>
          </w:tcPr>
          <w:p w14:paraId="14739CB0" w14:textId="77777777" w:rsidR="009672B0" w:rsidRPr="001C6186" w:rsidRDefault="009672B0" w:rsidP="001D3876">
            <w:r w:rsidRPr="001C6186">
              <w:t>The volatility mid value of the maturity and strike chosen in the table. This value can be modified.</w:t>
            </w:r>
            <w:r w:rsidRPr="001C6186">
              <w:br/>
              <w:t>This field is activated when a cell in the table is highlighted (added 1.7).</w:t>
            </w:r>
          </w:p>
        </w:tc>
        <w:tc>
          <w:tcPr>
            <w:tcW w:w="6073" w:type="dxa"/>
            <w:vAlign w:val="center"/>
          </w:tcPr>
          <w:p w14:paraId="324EC8EE"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VolatMid</w:t>
            </w:r>
          </w:p>
        </w:tc>
      </w:tr>
      <w:tr w:rsidR="009672B0" w:rsidRPr="001C6186" w14:paraId="339C3342" w14:textId="77777777" w:rsidTr="009672B0">
        <w:trPr>
          <w:trHeight w:val="300"/>
        </w:trPr>
        <w:tc>
          <w:tcPr>
            <w:tcW w:w="2520" w:type="dxa"/>
            <w:noWrap/>
            <w:vAlign w:val="center"/>
            <w:hideMark/>
          </w:tcPr>
          <w:p w14:paraId="0FFEA138" w14:textId="77777777" w:rsidR="009672B0" w:rsidRPr="001C6186" w:rsidRDefault="009672B0" w:rsidP="001D3876">
            <w:pPr>
              <w:rPr>
                <w:color w:val="000000"/>
              </w:rPr>
            </w:pPr>
            <w:r w:rsidRPr="001C6186">
              <w:rPr>
                <w:color w:val="000000"/>
              </w:rPr>
              <w:t>Spread</w:t>
            </w:r>
          </w:p>
        </w:tc>
        <w:tc>
          <w:tcPr>
            <w:tcW w:w="5627" w:type="dxa"/>
            <w:vAlign w:val="center"/>
          </w:tcPr>
          <w:p w14:paraId="367B926C" w14:textId="77777777" w:rsidR="009672B0" w:rsidRPr="001C6186" w:rsidRDefault="009672B0" w:rsidP="001D3876">
            <w:r w:rsidRPr="001C6186">
              <w:t>Additive spread. This allows you to specify the number of points to be added to the floating rate.</w:t>
            </w:r>
            <w:r w:rsidRPr="001C6186">
              <w:br/>
              <w:t>This field is optional and is activated for floating rates (or when the deal is based on a floating rate) (added 1.7).</w:t>
            </w:r>
          </w:p>
        </w:tc>
        <w:tc>
          <w:tcPr>
            <w:tcW w:w="6073" w:type="dxa"/>
            <w:vAlign w:val="center"/>
          </w:tcPr>
          <w:p w14:paraId="3DAD121A"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Spread</w:t>
            </w:r>
          </w:p>
        </w:tc>
      </w:tr>
      <w:tr w:rsidR="009672B0" w:rsidRPr="001C6186" w14:paraId="2D512BD0" w14:textId="77777777" w:rsidTr="009672B0">
        <w:trPr>
          <w:trHeight w:val="300"/>
        </w:trPr>
        <w:tc>
          <w:tcPr>
            <w:tcW w:w="2520" w:type="dxa"/>
            <w:noWrap/>
            <w:vAlign w:val="center"/>
            <w:hideMark/>
          </w:tcPr>
          <w:p w14:paraId="0A672D37" w14:textId="77777777" w:rsidR="009672B0" w:rsidRPr="001C6186" w:rsidRDefault="009672B0" w:rsidP="001D3876">
            <w:pPr>
              <w:rPr>
                <w:color w:val="000000"/>
              </w:rPr>
            </w:pPr>
            <w:r w:rsidRPr="001C6186">
              <w:rPr>
                <w:color w:val="000000"/>
              </w:rPr>
              <w:t>InterpolatedSpread</w:t>
            </w:r>
          </w:p>
        </w:tc>
        <w:tc>
          <w:tcPr>
            <w:tcW w:w="5627" w:type="dxa"/>
            <w:vAlign w:val="center"/>
          </w:tcPr>
          <w:p w14:paraId="333E6056" w14:textId="77777777" w:rsidR="009672B0" w:rsidRPr="001C6186" w:rsidRDefault="009672B0" w:rsidP="001D3876">
            <w:r w:rsidRPr="001C6186">
              <w:t>Interpolated spread (added 1.7).</w:t>
            </w:r>
          </w:p>
        </w:tc>
        <w:tc>
          <w:tcPr>
            <w:tcW w:w="6073" w:type="dxa"/>
            <w:vAlign w:val="center"/>
          </w:tcPr>
          <w:p w14:paraId="7B029669"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InterpolatedSpread</w:t>
            </w:r>
          </w:p>
        </w:tc>
      </w:tr>
      <w:tr w:rsidR="009672B0" w:rsidRPr="001C6186" w14:paraId="1B27DAFA" w14:textId="77777777" w:rsidTr="009672B0">
        <w:trPr>
          <w:trHeight w:val="300"/>
        </w:trPr>
        <w:tc>
          <w:tcPr>
            <w:tcW w:w="2520" w:type="dxa"/>
            <w:noWrap/>
            <w:vAlign w:val="center"/>
            <w:hideMark/>
          </w:tcPr>
          <w:p w14:paraId="1E0A932C" w14:textId="77777777" w:rsidR="009672B0" w:rsidRPr="001C6186" w:rsidRDefault="009672B0" w:rsidP="001D3876">
            <w:pPr>
              <w:rPr>
                <w:color w:val="000000"/>
              </w:rPr>
            </w:pPr>
            <w:r w:rsidRPr="001C6186">
              <w:rPr>
                <w:color w:val="000000"/>
              </w:rPr>
              <w:t>Interpolated</w:t>
            </w:r>
          </w:p>
        </w:tc>
        <w:tc>
          <w:tcPr>
            <w:tcW w:w="5627" w:type="dxa"/>
            <w:vAlign w:val="center"/>
          </w:tcPr>
          <w:p w14:paraId="16BCB2D6" w14:textId="77777777" w:rsidR="009672B0" w:rsidRPr="001C6186" w:rsidRDefault="009672B0" w:rsidP="001D3876">
            <w:r w:rsidRPr="001C6186">
              <w:t>Indicates whether values are interpolated. The values between two user modified values are interpolated when the curve is recomputed.</w:t>
            </w:r>
          </w:p>
        </w:tc>
        <w:tc>
          <w:tcPr>
            <w:tcW w:w="6073" w:type="dxa"/>
            <w:vAlign w:val="center"/>
          </w:tcPr>
          <w:p w14:paraId="602589E4"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Interpolated</w:t>
            </w:r>
          </w:p>
        </w:tc>
      </w:tr>
      <w:tr w:rsidR="009672B0" w:rsidRPr="001C6186" w14:paraId="5BF6168A" w14:textId="77777777" w:rsidTr="009672B0">
        <w:trPr>
          <w:trHeight w:val="300"/>
        </w:trPr>
        <w:tc>
          <w:tcPr>
            <w:tcW w:w="2520" w:type="dxa"/>
            <w:noWrap/>
            <w:vAlign w:val="center"/>
            <w:hideMark/>
          </w:tcPr>
          <w:p w14:paraId="630878EB" w14:textId="77777777" w:rsidR="009672B0" w:rsidRPr="001C6186" w:rsidRDefault="009672B0" w:rsidP="001D3876">
            <w:pPr>
              <w:rPr>
                <w:color w:val="000000"/>
              </w:rPr>
            </w:pPr>
            <w:r w:rsidRPr="001C6186">
              <w:rPr>
                <w:color w:val="000000"/>
              </w:rPr>
              <w:t>IsUsed</w:t>
            </w:r>
          </w:p>
        </w:tc>
        <w:tc>
          <w:tcPr>
            <w:tcW w:w="5627" w:type="dxa"/>
            <w:vAlign w:val="center"/>
          </w:tcPr>
          <w:p w14:paraId="5713AFE1" w14:textId="77777777" w:rsidR="009672B0" w:rsidRPr="001C6186" w:rsidRDefault="009672B0" w:rsidP="001D3876">
            <w:r w:rsidRPr="001C6186">
              <w:t>Specified if the volatility value is used.</w:t>
            </w:r>
          </w:p>
        </w:tc>
        <w:tc>
          <w:tcPr>
            <w:tcW w:w="6073" w:type="dxa"/>
            <w:vAlign w:val="center"/>
          </w:tcPr>
          <w:p w14:paraId="294F22C8"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IsUsed</w:t>
            </w:r>
          </w:p>
        </w:tc>
      </w:tr>
      <w:tr w:rsidR="009672B0" w:rsidRPr="001C6186" w14:paraId="617F3C44" w14:textId="77777777" w:rsidTr="009672B0">
        <w:trPr>
          <w:trHeight w:val="300"/>
        </w:trPr>
        <w:tc>
          <w:tcPr>
            <w:tcW w:w="2520" w:type="dxa"/>
            <w:noWrap/>
            <w:vAlign w:val="center"/>
            <w:hideMark/>
          </w:tcPr>
          <w:p w14:paraId="0ACB9BB4" w14:textId="77777777" w:rsidR="009672B0" w:rsidRPr="001C6186" w:rsidRDefault="009672B0" w:rsidP="001D3876">
            <w:pPr>
              <w:rPr>
                <w:color w:val="000000"/>
              </w:rPr>
            </w:pPr>
            <w:r w:rsidRPr="001C6186">
              <w:rPr>
                <w:color w:val="000000"/>
              </w:rPr>
              <w:t>Priority</w:t>
            </w:r>
          </w:p>
        </w:tc>
        <w:tc>
          <w:tcPr>
            <w:tcW w:w="5627" w:type="dxa"/>
            <w:vAlign w:val="center"/>
          </w:tcPr>
          <w:p w14:paraId="40210DA0" w14:textId="77777777" w:rsidR="009672B0" w:rsidRPr="001C6186" w:rsidRDefault="009672B0" w:rsidP="001D3876">
            <w:r w:rsidRPr="001C6186">
              <w:t>Specified a priority to the volatility value.</w:t>
            </w:r>
          </w:p>
        </w:tc>
        <w:tc>
          <w:tcPr>
            <w:tcW w:w="6073" w:type="dxa"/>
            <w:vAlign w:val="center"/>
          </w:tcPr>
          <w:p w14:paraId="4F1486AB"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Priority</w:t>
            </w:r>
          </w:p>
        </w:tc>
      </w:tr>
      <w:tr w:rsidR="009672B0" w:rsidRPr="001C6186" w14:paraId="703BE587" w14:textId="77777777" w:rsidTr="009672B0">
        <w:trPr>
          <w:trHeight w:val="300"/>
        </w:trPr>
        <w:tc>
          <w:tcPr>
            <w:tcW w:w="2520" w:type="dxa"/>
            <w:noWrap/>
            <w:vAlign w:val="center"/>
            <w:hideMark/>
          </w:tcPr>
          <w:p w14:paraId="6937D6FD" w14:textId="77777777" w:rsidR="009672B0" w:rsidRPr="001C6186" w:rsidRDefault="009672B0" w:rsidP="001D3876">
            <w:pPr>
              <w:rPr>
                <w:color w:val="000000"/>
              </w:rPr>
            </w:pPr>
            <w:r w:rsidRPr="001C6186">
              <w:rPr>
                <w:color w:val="000000"/>
              </w:rPr>
              <w:t>SpreadAsk</w:t>
            </w:r>
          </w:p>
        </w:tc>
        <w:tc>
          <w:tcPr>
            <w:tcW w:w="5627" w:type="dxa"/>
            <w:vAlign w:val="center"/>
          </w:tcPr>
          <w:p w14:paraId="1E3FA365" w14:textId="77777777" w:rsidR="009672B0" w:rsidRPr="001C6186" w:rsidRDefault="009672B0" w:rsidP="001D3876">
            <w:r w:rsidRPr="001C6186">
              <w:t>Spread Ask</w:t>
            </w:r>
          </w:p>
        </w:tc>
        <w:tc>
          <w:tcPr>
            <w:tcW w:w="6073" w:type="dxa"/>
            <w:vAlign w:val="center"/>
          </w:tcPr>
          <w:p w14:paraId="0A6C1A5C"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SpreadAsk</w:t>
            </w:r>
          </w:p>
        </w:tc>
      </w:tr>
      <w:tr w:rsidR="009672B0" w:rsidRPr="001C6186" w14:paraId="6FDE233C" w14:textId="77777777" w:rsidTr="009672B0">
        <w:trPr>
          <w:trHeight w:val="300"/>
        </w:trPr>
        <w:tc>
          <w:tcPr>
            <w:tcW w:w="2520" w:type="dxa"/>
            <w:noWrap/>
            <w:vAlign w:val="center"/>
            <w:hideMark/>
          </w:tcPr>
          <w:p w14:paraId="44E16F64" w14:textId="77777777" w:rsidR="009672B0" w:rsidRPr="001C6186" w:rsidRDefault="009672B0" w:rsidP="001D3876">
            <w:pPr>
              <w:rPr>
                <w:color w:val="000000"/>
              </w:rPr>
            </w:pPr>
            <w:r w:rsidRPr="001C6186">
              <w:rPr>
                <w:color w:val="000000"/>
              </w:rPr>
              <w:t>SpreadBid</w:t>
            </w:r>
          </w:p>
        </w:tc>
        <w:tc>
          <w:tcPr>
            <w:tcW w:w="5627" w:type="dxa"/>
            <w:vAlign w:val="center"/>
          </w:tcPr>
          <w:p w14:paraId="177B3934" w14:textId="77777777" w:rsidR="009672B0" w:rsidRPr="001C6186" w:rsidRDefault="009672B0" w:rsidP="001D3876">
            <w:r w:rsidRPr="001C6186">
              <w:t>Spread bid</w:t>
            </w:r>
          </w:p>
        </w:tc>
        <w:tc>
          <w:tcPr>
            <w:tcW w:w="6073" w:type="dxa"/>
            <w:vAlign w:val="center"/>
          </w:tcPr>
          <w:p w14:paraId="6D4E4C9D" w14:textId="77777777" w:rsidR="009672B0" w:rsidRPr="001C6186" w:rsidRDefault="009672B0" w:rsidP="001D3876">
            <w:pPr>
              <w:rPr>
                <w:color w:val="000000"/>
              </w:rPr>
            </w:pPr>
            <w:r w:rsidRPr="008A4813">
              <w:rPr>
                <w:bCs/>
                <w:lang w:val="en-GB"/>
              </w:rPr>
              <w:t>[vcurh]</w:t>
            </w:r>
            <w:r>
              <w:rPr>
                <w:bCs/>
                <w:lang w:val="en-GB"/>
              </w:rPr>
              <w:t>.</w:t>
            </w:r>
            <w:r w:rsidRPr="001C6186">
              <w:rPr>
                <w:color w:val="000000"/>
              </w:rPr>
              <w:t>SpreadBid</w:t>
            </w:r>
          </w:p>
        </w:tc>
      </w:tr>
      <w:tr w:rsidR="009672B0" w:rsidRPr="001C6186" w14:paraId="0A46880D" w14:textId="77777777" w:rsidTr="009672B0">
        <w:trPr>
          <w:trHeight w:val="300"/>
        </w:trPr>
        <w:tc>
          <w:tcPr>
            <w:tcW w:w="2520" w:type="dxa"/>
            <w:noWrap/>
            <w:vAlign w:val="center"/>
          </w:tcPr>
          <w:p w14:paraId="37FAACE8" w14:textId="77777777" w:rsidR="009672B0" w:rsidRPr="001C6186" w:rsidRDefault="009672B0" w:rsidP="001D3876">
            <w:pPr>
              <w:rPr>
                <w:color w:val="000000"/>
              </w:rPr>
            </w:pPr>
            <w:r w:rsidRPr="001C6186">
              <w:rPr>
                <w:color w:val="000000"/>
              </w:rPr>
              <w:t>MaturityClasses_ShortName</w:t>
            </w:r>
          </w:p>
        </w:tc>
        <w:tc>
          <w:tcPr>
            <w:tcW w:w="5627" w:type="dxa"/>
            <w:vAlign w:val="center"/>
          </w:tcPr>
          <w:p w14:paraId="26C820B7" w14:textId="77777777" w:rsidR="009672B0" w:rsidRPr="001C6186" w:rsidRDefault="009672B0" w:rsidP="001D3876">
            <w:r w:rsidRPr="001C6186">
              <w:t>Short name of a maturity class.</w:t>
            </w:r>
          </w:p>
          <w:p w14:paraId="669BDD8D" w14:textId="77777777" w:rsidR="009672B0" w:rsidRPr="001C6186" w:rsidRDefault="009672B0" w:rsidP="001D3876">
            <w:r w:rsidRPr="001C6186">
              <w:t>it is useful for this name to create a time period.</w:t>
            </w:r>
          </w:p>
        </w:tc>
        <w:tc>
          <w:tcPr>
            <w:tcW w:w="6073" w:type="dxa"/>
            <w:vAlign w:val="center"/>
          </w:tcPr>
          <w:p w14:paraId="048F5899" w14:textId="77777777" w:rsidR="009672B0" w:rsidRPr="001C6186" w:rsidRDefault="009672B0" w:rsidP="001D3876">
            <w:pPr>
              <w:rPr>
                <w:color w:val="000000"/>
              </w:rPr>
            </w:pPr>
            <w:r w:rsidRPr="008A4813">
              <w:rPr>
                <w:bCs/>
                <w:lang w:val="en-GB"/>
              </w:rPr>
              <w:t>[mc]</w:t>
            </w:r>
            <w:r>
              <w:rPr>
                <w:bCs/>
                <w:lang w:val="en-GB"/>
              </w:rPr>
              <w:t>.</w:t>
            </w:r>
            <w:r w:rsidRPr="001C6186">
              <w:rPr>
                <w:color w:val="000000"/>
              </w:rPr>
              <w:t>MaturityClasses_ShortName</w:t>
            </w:r>
          </w:p>
        </w:tc>
      </w:tr>
    </w:tbl>
    <w:p w14:paraId="4EDE237A" w14:textId="77777777" w:rsidR="009672B0" w:rsidRPr="00EA5C25" w:rsidRDefault="009672B0" w:rsidP="00510490">
      <w:pPr>
        <w:pStyle w:val="Caption"/>
        <w:keepNext/>
        <w:rPr>
          <w:color w:val="auto"/>
          <w:sz w:val="20"/>
          <w:szCs w:val="20"/>
        </w:rPr>
      </w:pPr>
    </w:p>
    <w:p w14:paraId="3B03E779" w14:textId="77777777" w:rsidR="009672B0" w:rsidRPr="00D025ED" w:rsidRDefault="009672B0" w:rsidP="0022535E">
      <w:pPr>
        <w:rPr>
          <w:sz w:val="20"/>
          <w:szCs w:val="20"/>
        </w:rPr>
      </w:pPr>
    </w:p>
    <w:p w14:paraId="1FD3D2DE" w14:textId="77777777" w:rsidR="00513BBA" w:rsidRPr="00CA28CF" w:rsidRDefault="00513BBA" w:rsidP="00513BBA">
      <w:pPr>
        <w:pStyle w:val="Heading1"/>
        <w:numPr>
          <w:ilvl w:val="0"/>
          <w:numId w:val="0"/>
        </w:numPr>
        <w:rPr>
          <w:noProof/>
          <w:sz w:val="24"/>
          <w:szCs w:val="24"/>
        </w:rPr>
      </w:pPr>
      <w:bookmarkStart w:id="220" w:name="_Toc2080434"/>
      <w:r w:rsidRPr="00CA28CF">
        <w:rPr>
          <w:noProof/>
          <w:sz w:val="24"/>
          <w:szCs w:val="24"/>
        </w:rPr>
        <w:t>2. Nhóm bảng dữ liệu tham số</w:t>
      </w:r>
      <w:bookmarkEnd w:id="220"/>
    </w:p>
    <w:p w14:paraId="1C4D542F" w14:textId="77777777" w:rsidR="00A7429F" w:rsidRPr="00D025ED" w:rsidRDefault="00A7429F" w:rsidP="00864D90">
      <w:pPr>
        <w:pStyle w:val="Caption"/>
        <w:keepNext/>
        <w:outlineLvl w:val="3"/>
        <w:rPr>
          <w:color w:val="auto"/>
          <w:sz w:val="20"/>
          <w:szCs w:val="20"/>
        </w:rPr>
      </w:pPr>
      <w:bookmarkStart w:id="221" w:name="_Toc2080435"/>
      <w:bookmarkStart w:id="222" w:name="_Toc215402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85</w:t>
      </w:r>
      <w:r w:rsidR="00CB325D" w:rsidRPr="00D025ED">
        <w:rPr>
          <w:color w:val="auto"/>
          <w:sz w:val="20"/>
          <w:szCs w:val="20"/>
        </w:rPr>
        <w:fldChar w:fldCharType="end"/>
      </w:r>
      <w:r w:rsidRPr="00D025ED">
        <w:rPr>
          <w:color w:val="auto"/>
          <w:sz w:val="20"/>
          <w:szCs w:val="20"/>
        </w:rPr>
        <w:t>: EQ_RISK_WEIGHT</w:t>
      </w:r>
      <w:bookmarkEnd w:id="221"/>
      <w:bookmarkEnd w:id="222"/>
    </w:p>
    <w:tbl>
      <w:tblPr>
        <w:tblW w:w="14235" w:type="dxa"/>
        <w:tblInd w:w="93" w:type="dxa"/>
        <w:tblLook w:val="04A0" w:firstRow="1" w:lastRow="0" w:firstColumn="1" w:lastColumn="0" w:noHBand="0" w:noVBand="1"/>
      </w:tblPr>
      <w:tblGrid>
        <w:gridCol w:w="2985"/>
        <w:gridCol w:w="5310"/>
        <w:gridCol w:w="5940"/>
      </w:tblGrid>
      <w:tr w:rsidR="00A7429F" w:rsidRPr="00D025ED" w14:paraId="5A900717" w14:textId="77777777" w:rsidTr="00A7429F">
        <w:trPr>
          <w:trHeight w:val="300"/>
        </w:trPr>
        <w:tc>
          <w:tcPr>
            <w:tcW w:w="2985" w:type="dxa"/>
            <w:tcBorders>
              <w:top w:val="single" w:sz="4" w:space="0" w:color="auto"/>
              <w:left w:val="single" w:sz="4" w:space="0" w:color="auto"/>
              <w:bottom w:val="single" w:sz="4" w:space="0" w:color="auto"/>
              <w:right w:val="single" w:sz="4" w:space="0" w:color="auto"/>
            </w:tcBorders>
            <w:noWrap/>
            <w:vAlign w:val="center"/>
            <w:hideMark/>
          </w:tcPr>
          <w:p w14:paraId="5DA35821" w14:textId="77777777" w:rsidR="00A7429F" w:rsidRPr="00D025ED" w:rsidRDefault="00A7429F" w:rsidP="00A7429F">
            <w:pPr>
              <w:rPr>
                <w:color w:val="000000"/>
                <w:sz w:val="20"/>
                <w:szCs w:val="20"/>
              </w:rPr>
            </w:pPr>
            <w:r w:rsidRPr="00D025ED">
              <w:rPr>
                <w:color w:val="000000"/>
                <w:sz w:val="20"/>
                <w:szCs w:val="20"/>
              </w:rPr>
              <w:t>TableName:</w:t>
            </w:r>
          </w:p>
        </w:tc>
        <w:tc>
          <w:tcPr>
            <w:tcW w:w="11250" w:type="dxa"/>
            <w:gridSpan w:val="2"/>
            <w:tcBorders>
              <w:top w:val="single" w:sz="4" w:space="0" w:color="auto"/>
              <w:left w:val="nil"/>
              <w:bottom w:val="single" w:sz="4" w:space="0" w:color="auto"/>
              <w:right w:val="single" w:sz="4" w:space="0" w:color="auto"/>
            </w:tcBorders>
            <w:vAlign w:val="center"/>
            <w:hideMark/>
          </w:tcPr>
          <w:p w14:paraId="5E78C7A6" w14:textId="77777777" w:rsidR="00A7429F" w:rsidRPr="00D025ED" w:rsidRDefault="00A7429F" w:rsidP="00A7429F">
            <w:pPr>
              <w:rPr>
                <w:color w:val="000000"/>
                <w:sz w:val="20"/>
                <w:szCs w:val="20"/>
              </w:rPr>
            </w:pPr>
            <w:r w:rsidRPr="00D025ED">
              <w:rPr>
                <w:color w:val="000000"/>
                <w:sz w:val="20"/>
                <w:szCs w:val="20"/>
              </w:rPr>
              <w:t>EQ_RISK_WEIGHT</w:t>
            </w:r>
          </w:p>
        </w:tc>
      </w:tr>
      <w:tr w:rsidR="00864D90" w:rsidRPr="00D025ED" w14:paraId="6E416298" w14:textId="77777777" w:rsidTr="00A7429F">
        <w:trPr>
          <w:trHeight w:val="300"/>
        </w:trPr>
        <w:tc>
          <w:tcPr>
            <w:tcW w:w="2985" w:type="dxa"/>
            <w:tcBorders>
              <w:top w:val="single" w:sz="4" w:space="0" w:color="auto"/>
              <w:left w:val="single" w:sz="4" w:space="0" w:color="auto"/>
              <w:bottom w:val="single" w:sz="4" w:space="0" w:color="auto"/>
              <w:right w:val="single" w:sz="4" w:space="0" w:color="auto"/>
            </w:tcBorders>
            <w:noWrap/>
            <w:vAlign w:val="center"/>
          </w:tcPr>
          <w:p w14:paraId="626CEAC0" w14:textId="77777777" w:rsidR="00864D90" w:rsidRPr="00D025ED" w:rsidRDefault="00864D90" w:rsidP="00A7429F">
            <w:pPr>
              <w:rPr>
                <w:color w:val="000000"/>
                <w:sz w:val="20"/>
                <w:szCs w:val="20"/>
              </w:rPr>
            </w:pPr>
            <w:r>
              <w:rPr>
                <w:color w:val="000000"/>
                <w:sz w:val="20"/>
                <w:szCs w:val="20"/>
              </w:rPr>
              <w:t>Schema</w:t>
            </w:r>
          </w:p>
        </w:tc>
        <w:tc>
          <w:tcPr>
            <w:tcW w:w="11250" w:type="dxa"/>
            <w:gridSpan w:val="2"/>
            <w:tcBorders>
              <w:top w:val="single" w:sz="4" w:space="0" w:color="auto"/>
              <w:left w:val="nil"/>
              <w:bottom w:val="single" w:sz="4" w:space="0" w:color="auto"/>
              <w:right w:val="single" w:sz="4" w:space="0" w:color="auto"/>
            </w:tcBorders>
            <w:vAlign w:val="center"/>
          </w:tcPr>
          <w:p w14:paraId="0776A916" w14:textId="77777777" w:rsidR="00864D90" w:rsidRPr="00D025ED" w:rsidRDefault="00864D90" w:rsidP="00A7429F">
            <w:pPr>
              <w:rPr>
                <w:color w:val="000000"/>
                <w:sz w:val="20"/>
                <w:szCs w:val="20"/>
              </w:rPr>
            </w:pPr>
            <w:r>
              <w:rPr>
                <w:color w:val="000000"/>
                <w:sz w:val="20"/>
                <w:szCs w:val="20"/>
              </w:rPr>
              <w:t>B2MRISK</w:t>
            </w:r>
          </w:p>
        </w:tc>
      </w:tr>
      <w:tr w:rsidR="00864D90" w:rsidRPr="00D025ED" w14:paraId="3068FCBF" w14:textId="77777777" w:rsidTr="00A7429F">
        <w:trPr>
          <w:trHeight w:val="300"/>
        </w:trPr>
        <w:tc>
          <w:tcPr>
            <w:tcW w:w="2985" w:type="dxa"/>
            <w:tcBorders>
              <w:top w:val="single" w:sz="4" w:space="0" w:color="auto"/>
              <w:left w:val="single" w:sz="4" w:space="0" w:color="auto"/>
              <w:bottom w:val="single" w:sz="4" w:space="0" w:color="auto"/>
              <w:right w:val="single" w:sz="4" w:space="0" w:color="auto"/>
            </w:tcBorders>
            <w:noWrap/>
            <w:vAlign w:val="center"/>
          </w:tcPr>
          <w:p w14:paraId="5D70447F" w14:textId="77777777" w:rsidR="00864D90" w:rsidRDefault="00864D90" w:rsidP="00A7429F">
            <w:pPr>
              <w:rPr>
                <w:color w:val="000000"/>
                <w:sz w:val="20"/>
                <w:szCs w:val="20"/>
              </w:rPr>
            </w:pPr>
            <w:r>
              <w:rPr>
                <w:color w:val="000000"/>
                <w:sz w:val="20"/>
                <w:szCs w:val="20"/>
              </w:rPr>
              <w:t>Data group</w:t>
            </w:r>
          </w:p>
        </w:tc>
        <w:tc>
          <w:tcPr>
            <w:tcW w:w="11250" w:type="dxa"/>
            <w:gridSpan w:val="2"/>
            <w:tcBorders>
              <w:top w:val="single" w:sz="4" w:space="0" w:color="auto"/>
              <w:left w:val="nil"/>
              <w:bottom w:val="single" w:sz="4" w:space="0" w:color="auto"/>
              <w:right w:val="single" w:sz="4" w:space="0" w:color="auto"/>
            </w:tcBorders>
            <w:vAlign w:val="center"/>
          </w:tcPr>
          <w:p w14:paraId="3700AFE7" w14:textId="77777777" w:rsidR="00864D90" w:rsidRDefault="00864D90" w:rsidP="00A7429F">
            <w:pPr>
              <w:rPr>
                <w:color w:val="000000"/>
                <w:sz w:val="20"/>
                <w:szCs w:val="20"/>
              </w:rPr>
            </w:pPr>
            <w:r>
              <w:rPr>
                <w:color w:val="000000"/>
                <w:sz w:val="20"/>
                <w:szCs w:val="20"/>
              </w:rPr>
              <w:t>Parameter</w:t>
            </w:r>
          </w:p>
        </w:tc>
      </w:tr>
      <w:tr w:rsidR="00A7429F" w:rsidRPr="00D025ED" w14:paraId="65C96B78" w14:textId="77777777" w:rsidTr="00A7429F">
        <w:trPr>
          <w:trHeight w:val="300"/>
        </w:trPr>
        <w:tc>
          <w:tcPr>
            <w:tcW w:w="2985" w:type="dxa"/>
            <w:tcBorders>
              <w:top w:val="nil"/>
              <w:left w:val="single" w:sz="4" w:space="0" w:color="auto"/>
              <w:bottom w:val="single" w:sz="4" w:space="0" w:color="auto"/>
              <w:right w:val="single" w:sz="4" w:space="0" w:color="auto"/>
            </w:tcBorders>
            <w:noWrap/>
            <w:vAlign w:val="center"/>
            <w:hideMark/>
          </w:tcPr>
          <w:p w14:paraId="46B4FE55" w14:textId="77777777" w:rsidR="00A7429F" w:rsidRPr="00D025ED" w:rsidRDefault="00A7429F" w:rsidP="00A7429F">
            <w:pPr>
              <w:rPr>
                <w:color w:val="000000"/>
                <w:sz w:val="20"/>
                <w:szCs w:val="20"/>
              </w:rPr>
            </w:pPr>
            <w:r w:rsidRPr="00D025ED">
              <w:rPr>
                <w:color w:val="000000"/>
                <w:sz w:val="20"/>
                <w:szCs w:val="20"/>
              </w:rPr>
              <w:t>Description</w:t>
            </w:r>
          </w:p>
        </w:tc>
        <w:tc>
          <w:tcPr>
            <w:tcW w:w="11250" w:type="dxa"/>
            <w:gridSpan w:val="2"/>
            <w:tcBorders>
              <w:top w:val="single" w:sz="4" w:space="0" w:color="auto"/>
              <w:left w:val="nil"/>
              <w:bottom w:val="single" w:sz="4" w:space="0" w:color="auto"/>
              <w:right w:val="single" w:sz="4" w:space="0" w:color="auto"/>
            </w:tcBorders>
            <w:vAlign w:val="center"/>
            <w:hideMark/>
          </w:tcPr>
          <w:p w14:paraId="288DDFA4" w14:textId="77777777" w:rsidR="00A7429F" w:rsidRPr="00D025ED" w:rsidRDefault="00A7429F" w:rsidP="00A7429F">
            <w:pPr>
              <w:rPr>
                <w:color w:val="000000"/>
                <w:sz w:val="20"/>
                <w:szCs w:val="20"/>
              </w:rPr>
            </w:pPr>
            <w:r w:rsidRPr="00D025ED">
              <w:rPr>
                <w:color w:val="000000"/>
                <w:sz w:val="20"/>
                <w:szCs w:val="20"/>
              </w:rPr>
              <w:t>Bảng Parameter lưu trữ riskweight cho equity trong từng thời kỳ</w:t>
            </w:r>
          </w:p>
        </w:tc>
      </w:tr>
      <w:tr w:rsidR="00A7429F" w:rsidRPr="00D025ED" w14:paraId="05745863" w14:textId="77777777" w:rsidTr="00A7429F">
        <w:trPr>
          <w:trHeight w:val="300"/>
        </w:trPr>
        <w:tc>
          <w:tcPr>
            <w:tcW w:w="2985" w:type="dxa"/>
            <w:tcBorders>
              <w:top w:val="nil"/>
              <w:left w:val="single" w:sz="4" w:space="0" w:color="auto"/>
              <w:bottom w:val="single" w:sz="4" w:space="0" w:color="auto"/>
              <w:right w:val="single" w:sz="4" w:space="0" w:color="auto"/>
            </w:tcBorders>
            <w:noWrap/>
            <w:vAlign w:val="center"/>
            <w:hideMark/>
          </w:tcPr>
          <w:p w14:paraId="7B2CD313" w14:textId="77777777" w:rsidR="00A7429F" w:rsidRPr="00D025ED" w:rsidRDefault="00A7429F" w:rsidP="00A7429F">
            <w:pPr>
              <w:rPr>
                <w:color w:val="000000"/>
                <w:sz w:val="20"/>
                <w:szCs w:val="20"/>
              </w:rPr>
            </w:pPr>
            <w:r w:rsidRPr="00D025ED">
              <w:rPr>
                <w:color w:val="000000"/>
                <w:sz w:val="20"/>
                <w:szCs w:val="20"/>
              </w:rPr>
              <w:t>Data Source</w:t>
            </w:r>
          </w:p>
        </w:tc>
        <w:tc>
          <w:tcPr>
            <w:tcW w:w="11250" w:type="dxa"/>
            <w:gridSpan w:val="2"/>
            <w:tcBorders>
              <w:top w:val="single" w:sz="4" w:space="0" w:color="auto"/>
              <w:left w:val="nil"/>
              <w:bottom w:val="single" w:sz="4" w:space="0" w:color="auto"/>
              <w:right w:val="single" w:sz="4" w:space="0" w:color="auto"/>
            </w:tcBorders>
            <w:vAlign w:val="center"/>
            <w:hideMark/>
          </w:tcPr>
          <w:p w14:paraId="01AA831B" w14:textId="77777777" w:rsidR="00A7429F" w:rsidRPr="00D025ED" w:rsidRDefault="00A7429F" w:rsidP="00A7429F">
            <w:pPr>
              <w:rPr>
                <w:color w:val="000000"/>
                <w:sz w:val="20"/>
                <w:szCs w:val="20"/>
              </w:rPr>
            </w:pPr>
            <w:r w:rsidRPr="00D025ED">
              <w:rPr>
                <w:color w:val="000000"/>
                <w:sz w:val="20"/>
                <w:szCs w:val="20"/>
              </w:rPr>
              <w:t>Manual input</w:t>
            </w:r>
          </w:p>
        </w:tc>
      </w:tr>
      <w:tr w:rsidR="00CA0DC1" w:rsidRPr="00D025ED" w14:paraId="12E4C8E0" w14:textId="77777777" w:rsidTr="00A7429F">
        <w:trPr>
          <w:trHeight w:val="300"/>
        </w:trPr>
        <w:tc>
          <w:tcPr>
            <w:tcW w:w="2985" w:type="dxa"/>
            <w:tcBorders>
              <w:top w:val="nil"/>
              <w:left w:val="single" w:sz="4" w:space="0" w:color="auto"/>
              <w:bottom w:val="single" w:sz="4" w:space="0" w:color="auto"/>
              <w:right w:val="single" w:sz="4" w:space="0" w:color="auto"/>
            </w:tcBorders>
            <w:noWrap/>
            <w:vAlign w:val="center"/>
          </w:tcPr>
          <w:p w14:paraId="5B6F7C92" w14:textId="77777777" w:rsidR="00CA0DC1" w:rsidRPr="00D025ED" w:rsidRDefault="00CA0DC1" w:rsidP="00A7429F">
            <w:pPr>
              <w:rPr>
                <w:color w:val="000000"/>
                <w:sz w:val="20"/>
                <w:szCs w:val="20"/>
              </w:rPr>
            </w:pPr>
            <w:r>
              <w:rPr>
                <w:color w:val="000000"/>
                <w:sz w:val="20"/>
                <w:szCs w:val="20"/>
              </w:rPr>
              <w:t>Pending</w:t>
            </w:r>
          </w:p>
        </w:tc>
        <w:tc>
          <w:tcPr>
            <w:tcW w:w="11250" w:type="dxa"/>
            <w:gridSpan w:val="2"/>
            <w:tcBorders>
              <w:top w:val="single" w:sz="4" w:space="0" w:color="auto"/>
              <w:left w:val="nil"/>
              <w:bottom w:val="single" w:sz="4" w:space="0" w:color="auto"/>
              <w:right w:val="single" w:sz="4" w:space="0" w:color="auto"/>
            </w:tcBorders>
            <w:vAlign w:val="center"/>
          </w:tcPr>
          <w:p w14:paraId="5F0ADD1F" w14:textId="77777777" w:rsidR="00CA0DC1" w:rsidRDefault="00CA0DC1" w:rsidP="00A7429F">
            <w:pPr>
              <w:rPr>
                <w:color w:val="000000"/>
                <w:sz w:val="20"/>
                <w:szCs w:val="20"/>
              </w:rPr>
            </w:pPr>
            <w:r>
              <w:rPr>
                <w:color w:val="000000"/>
                <w:sz w:val="20"/>
                <w:szCs w:val="20"/>
              </w:rPr>
              <w:t>Sửa để Specific RW và General RW khác nhau giữa trạng thái index và không phải index.</w:t>
            </w:r>
          </w:p>
          <w:p w14:paraId="3ED1D4FD" w14:textId="77777777" w:rsidR="00CA0DC1" w:rsidRPr="00D025ED" w:rsidRDefault="00CA0DC1" w:rsidP="00CA0DC1">
            <w:pPr>
              <w:rPr>
                <w:color w:val="000000"/>
                <w:sz w:val="20"/>
                <w:szCs w:val="20"/>
              </w:rPr>
            </w:pPr>
          </w:p>
        </w:tc>
      </w:tr>
      <w:tr w:rsidR="00A7429F" w:rsidRPr="00D025ED" w14:paraId="54E640FB" w14:textId="77777777" w:rsidTr="00A7429F">
        <w:trPr>
          <w:trHeight w:val="300"/>
        </w:trPr>
        <w:tc>
          <w:tcPr>
            <w:tcW w:w="2985" w:type="dxa"/>
            <w:tcBorders>
              <w:top w:val="nil"/>
              <w:left w:val="nil"/>
              <w:bottom w:val="nil"/>
              <w:right w:val="nil"/>
            </w:tcBorders>
            <w:noWrap/>
            <w:vAlign w:val="center"/>
            <w:hideMark/>
          </w:tcPr>
          <w:p w14:paraId="6DFB007B" w14:textId="77777777" w:rsidR="00A7429F" w:rsidRPr="00D025ED" w:rsidRDefault="00A7429F" w:rsidP="00A7429F">
            <w:pPr>
              <w:rPr>
                <w:color w:val="000000"/>
                <w:sz w:val="20"/>
                <w:szCs w:val="20"/>
              </w:rPr>
            </w:pPr>
          </w:p>
        </w:tc>
        <w:tc>
          <w:tcPr>
            <w:tcW w:w="5310" w:type="dxa"/>
            <w:tcBorders>
              <w:top w:val="nil"/>
              <w:left w:val="nil"/>
              <w:bottom w:val="nil"/>
              <w:right w:val="nil"/>
            </w:tcBorders>
            <w:noWrap/>
            <w:vAlign w:val="center"/>
            <w:hideMark/>
          </w:tcPr>
          <w:p w14:paraId="514E56FC" w14:textId="77777777" w:rsidR="00A7429F" w:rsidRPr="00D025ED" w:rsidRDefault="00A7429F" w:rsidP="00A7429F">
            <w:pPr>
              <w:rPr>
                <w:color w:val="000000"/>
                <w:sz w:val="20"/>
                <w:szCs w:val="20"/>
              </w:rPr>
            </w:pPr>
          </w:p>
        </w:tc>
        <w:tc>
          <w:tcPr>
            <w:tcW w:w="5940" w:type="dxa"/>
            <w:tcBorders>
              <w:top w:val="nil"/>
              <w:left w:val="nil"/>
              <w:bottom w:val="nil"/>
              <w:right w:val="nil"/>
            </w:tcBorders>
            <w:noWrap/>
            <w:vAlign w:val="center"/>
            <w:hideMark/>
          </w:tcPr>
          <w:p w14:paraId="456BD564" w14:textId="77777777" w:rsidR="00A7429F" w:rsidRPr="00D025ED" w:rsidRDefault="00A7429F" w:rsidP="00A7429F">
            <w:pPr>
              <w:rPr>
                <w:color w:val="000000"/>
                <w:sz w:val="20"/>
                <w:szCs w:val="20"/>
              </w:rPr>
            </w:pPr>
          </w:p>
        </w:tc>
      </w:tr>
      <w:tr w:rsidR="00A7429F" w:rsidRPr="00D025ED" w14:paraId="77A7DB23" w14:textId="77777777" w:rsidTr="00D025ED">
        <w:tblPrEx>
          <w:tblCellMar>
            <w:left w:w="72" w:type="dxa"/>
            <w:right w:w="72" w:type="dxa"/>
          </w:tblCellMar>
        </w:tblPrEx>
        <w:trPr>
          <w:trHeight w:val="300"/>
          <w:tblHeader/>
        </w:trPr>
        <w:tc>
          <w:tcPr>
            <w:tcW w:w="298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057CD5A" w14:textId="77777777" w:rsidR="00A7429F" w:rsidRPr="00D025ED" w:rsidRDefault="00A7429F" w:rsidP="00A7429F">
            <w:pPr>
              <w:rPr>
                <w:color w:val="000000"/>
                <w:sz w:val="20"/>
                <w:szCs w:val="20"/>
              </w:rPr>
            </w:pPr>
            <w:r w:rsidRPr="00D025ED">
              <w:rPr>
                <w:color w:val="000000"/>
                <w:sz w:val="20"/>
                <w:szCs w:val="20"/>
              </w:rPr>
              <w:t>Trường</w:t>
            </w:r>
          </w:p>
        </w:tc>
        <w:tc>
          <w:tcPr>
            <w:tcW w:w="531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36DCC50" w14:textId="77777777" w:rsidR="00A7429F" w:rsidRPr="00D025ED" w:rsidRDefault="00A7429F" w:rsidP="00A7429F">
            <w:pPr>
              <w:rPr>
                <w:color w:val="000000"/>
                <w:sz w:val="20"/>
                <w:szCs w:val="20"/>
              </w:rPr>
            </w:pPr>
            <w:r w:rsidRPr="00D025ED">
              <w:rPr>
                <w:color w:val="000000"/>
                <w:sz w:val="20"/>
                <w:szCs w:val="20"/>
              </w:rPr>
              <w:t>Ý nghĩa</w:t>
            </w:r>
          </w:p>
        </w:tc>
        <w:tc>
          <w:tcPr>
            <w:tcW w:w="594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643F202" w14:textId="77777777" w:rsidR="00A7429F" w:rsidRPr="00D025ED" w:rsidRDefault="00A7429F" w:rsidP="00A7429F">
            <w:pPr>
              <w:rPr>
                <w:color w:val="000000"/>
                <w:sz w:val="20"/>
                <w:szCs w:val="20"/>
              </w:rPr>
            </w:pPr>
            <w:r w:rsidRPr="00D025ED">
              <w:rPr>
                <w:color w:val="000000"/>
                <w:sz w:val="20"/>
                <w:szCs w:val="20"/>
              </w:rPr>
              <w:t>Mô tả</w:t>
            </w:r>
          </w:p>
        </w:tc>
      </w:tr>
      <w:tr w:rsidR="00A7429F" w:rsidRPr="00D025ED" w14:paraId="292E7703" w14:textId="77777777" w:rsidTr="00CA0DC1">
        <w:tblPrEx>
          <w:tblCellMar>
            <w:left w:w="72" w:type="dxa"/>
            <w:right w:w="72" w:type="dxa"/>
          </w:tblCellMar>
        </w:tblPrEx>
        <w:trPr>
          <w:trHeight w:val="548"/>
        </w:trPr>
        <w:tc>
          <w:tcPr>
            <w:tcW w:w="2985" w:type="dxa"/>
            <w:tcBorders>
              <w:top w:val="nil"/>
              <w:left w:val="single" w:sz="4" w:space="0" w:color="auto"/>
              <w:bottom w:val="single" w:sz="4" w:space="0" w:color="auto"/>
              <w:right w:val="single" w:sz="4" w:space="0" w:color="auto"/>
            </w:tcBorders>
            <w:noWrap/>
            <w:vAlign w:val="center"/>
            <w:hideMark/>
          </w:tcPr>
          <w:p w14:paraId="7D8ED88E" w14:textId="77777777" w:rsidR="00A7429F" w:rsidRPr="00D025ED" w:rsidRDefault="00A7429F" w:rsidP="00A7429F">
            <w:pPr>
              <w:rPr>
                <w:color w:val="000000"/>
                <w:sz w:val="20"/>
                <w:szCs w:val="20"/>
              </w:rPr>
            </w:pPr>
            <w:r w:rsidRPr="00D025ED">
              <w:rPr>
                <w:color w:val="000000"/>
                <w:sz w:val="20"/>
                <w:szCs w:val="20"/>
              </w:rPr>
              <w:t>CODE</w:t>
            </w:r>
          </w:p>
        </w:tc>
        <w:tc>
          <w:tcPr>
            <w:tcW w:w="5310" w:type="dxa"/>
            <w:tcBorders>
              <w:top w:val="nil"/>
              <w:left w:val="nil"/>
              <w:bottom w:val="single" w:sz="4" w:space="0" w:color="auto"/>
              <w:right w:val="single" w:sz="4" w:space="0" w:color="auto"/>
            </w:tcBorders>
            <w:vAlign w:val="center"/>
            <w:hideMark/>
          </w:tcPr>
          <w:p w14:paraId="6C16AFC0" w14:textId="77777777" w:rsidR="00A7429F" w:rsidRDefault="00A7429F" w:rsidP="00A7429F">
            <w:pPr>
              <w:rPr>
                <w:color w:val="000000"/>
                <w:sz w:val="20"/>
                <w:szCs w:val="20"/>
              </w:rPr>
            </w:pPr>
            <w:r w:rsidRPr="00D025ED">
              <w:rPr>
                <w:color w:val="000000"/>
                <w:sz w:val="20"/>
                <w:szCs w:val="20"/>
              </w:rPr>
              <w:t>EQ_INDEX_SPECIFIC/ EQ_INDIVIDUAL_SPECIFIC/ EQ_GENERAL_RW</w:t>
            </w:r>
          </w:p>
          <w:p w14:paraId="3D6155CE" w14:textId="77777777" w:rsidR="00CA0DC1" w:rsidRDefault="00CA0DC1" w:rsidP="00A7429F">
            <w:pPr>
              <w:rPr>
                <w:iCs/>
                <w:color w:val="000000"/>
                <w:sz w:val="20"/>
                <w:szCs w:val="20"/>
              </w:rPr>
            </w:pPr>
            <w:r>
              <w:rPr>
                <w:iCs/>
                <w:color w:val="000000"/>
                <w:sz w:val="20"/>
                <w:szCs w:val="20"/>
              </w:rPr>
              <w:t xml:space="preserve">Đối với specific risk thì theo Basel II RW khác nhau </w:t>
            </w:r>
            <w:r w:rsidRPr="00D025ED">
              <w:rPr>
                <w:iCs/>
                <w:color w:val="000000"/>
                <w:sz w:val="20"/>
                <w:szCs w:val="20"/>
              </w:rPr>
              <w:t>cho từng trạng thái nắm giữ phụ thuộc vào trạng thái đó có phải là index hay không</w:t>
            </w:r>
            <w:r>
              <w:rPr>
                <w:iCs/>
                <w:color w:val="000000"/>
                <w:sz w:val="20"/>
                <w:szCs w:val="20"/>
              </w:rPr>
              <w:t xml:space="preserve">, theo TT41 RW có giá trị như nhau 8%. </w:t>
            </w:r>
          </w:p>
          <w:p w14:paraId="5A259FD1" w14:textId="77777777" w:rsidR="00CA0DC1" w:rsidRDefault="00CA0DC1" w:rsidP="00A7429F">
            <w:pPr>
              <w:rPr>
                <w:iCs/>
                <w:color w:val="000000"/>
                <w:sz w:val="20"/>
                <w:szCs w:val="20"/>
              </w:rPr>
            </w:pPr>
          </w:p>
          <w:p w14:paraId="707108EA" w14:textId="77777777" w:rsidR="00CA0DC1" w:rsidRDefault="00CA0DC1" w:rsidP="00CA0DC1">
            <w:pPr>
              <w:rPr>
                <w:iCs/>
                <w:color w:val="000000"/>
                <w:sz w:val="20"/>
                <w:szCs w:val="20"/>
              </w:rPr>
            </w:pPr>
            <w:r>
              <w:rPr>
                <w:iCs/>
                <w:color w:val="000000"/>
                <w:sz w:val="20"/>
                <w:szCs w:val="20"/>
              </w:rPr>
              <w:t xml:space="preserve">Ngược lại, Đối với general risk, theo TT41 thì RW khác nhau </w:t>
            </w:r>
            <w:r w:rsidRPr="00D025ED">
              <w:rPr>
                <w:iCs/>
                <w:color w:val="000000"/>
                <w:sz w:val="20"/>
                <w:szCs w:val="20"/>
              </w:rPr>
              <w:t>cho từng trạng thái nắm giữ phụ thuộc vào trạng thái đó có phải là index hay không</w:t>
            </w:r>
            <w:r>
              <w:rPr>
                <w:iCs/>
                <w:color w:val="000000"/>
                <w:sz w:val="20"/>
                <w:szCs w:val="20"/>
              </w:rPr>
              <w:t xml:space="preserve">, theo Basel II thì RW có giá trị như nhau 8%. </w:t>
            </w:r>
          </w:p>
          <w:p w14:paraId="3B6FD9BE" w14:textId="77777777" w:rsidR="00CA0DC1" w:rsidRDefault="00CA0DC1" w:rsidP="00A7429F">
            <w:pPr>
              <w:rPr>
                <w:color w:val="000000"/>
                <w:sz w:val="20"/>
                <w:szCs w:val="20"/>
              </w:rPr>
            </w:pPr>
          </w:p>
          <w:p w14:paraId="4D0114AE" w14:textId="77777777" w:rsidR="00CA0DC1" w:rsidRDefault="00CA0DC1" w:rsidP="00A7429F">
            <w:pPr>
              <w:rPr>
                <w:color w:val="000000"/>
                <w:sz w:val="20"/>
                <w:szCs w:val="20"/>
              </w:rPr>
            </w:pPr>
            <w:r>
              <w:rPr>
                <w:color w:val="000000"/>
                <w:sz w:val="20"/>
                <w:szCs w:val="20"/>
              </w:rPr>
              <w:t>Bảng này thiết kế tại thời điểm chưa ban hành TT41, nên Speicfic RW khác nhau giữa index và cổ phiếu cụ thể, General RW giống nhau</w:t>
            </w:r>
          </w:p>
          <w:p w14:paraId="3D833C11" w14:textId="77777777" w:rsidR="00CA0DC1" w:rsidRPr="00D025ED" w:rsidRDefault="00CA0DC1" w:rsidP="00A7429F">
            <w:pPr>
              <w:rPr>
                <w:color w:val="000000"/>
                <w:sz w:val="20"/>
                <w:szCs w:val="20"/>
              </w:rPr>
            </w:pPr>
          </w:p>
        </w:tc>
        <w:tc>
          <w:tcPr>
            <w:tcW w:w="5940" w:type="dxa"/>
            <w:tcBorders>
              <w:top w:val="nil"/>
              <w:left w:val="nil"/>
              <w:bottom w:val="single" w:sz="4" w:space="0" w:color="auto"/>
              <w:right w:val="single" w:sz="4" w:space="0" w:color="auto"/>
            </w:tcBorders>
            <w:noWrap/>
            <w:vAlign w:val="center"/>
          </w:tcPr>
          <w:p w14:paraId="6EA41E62" w14:textId="77777777" w:rsidR="00A7429F" w:rsidRPr="00D025ED" w:rsidRDefault="00A7429F" w:rsidP="00A7429F">
            <w:pPr>
              <w:rPr>
                <w:color w:val="000000"/>
                <w:sz w:val="20"/>
                <w:szCs w:val="20"/>
              </w:rPr>
            </w:pPr>
          </w:p>
        </w:tc>
      </w:tr>
      <w:tr w:rsidR="00CA0DC1" w:rsidRPr="00D025ED" w14:paraId="4A2E78F6"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769866A8" w14:textId="77777777" w:rsidR="00CA0DC1" w:rsidRPr="00D025ED" w:rsidRDefault="00CA0DC1" w:rsidP="00CA0DC1">
            <w:pPr>
              <w:rPr>
                <w:color w:val="000000"/>
                <w:sz w:val="20"/>
                <w:szCs w:val="20"/>
              </w:rPr>
            </w:pPr>
            <w:r w:rsidRPr="00D025ED">
              <w:rPr>
                <w:color w:val="000000"/>
                <w:sz w:val="20"/>
                <w:szCs w:val="20"/>
              </w:rPr>
              <w:t>NAME</w:t>
            </w:r>
          </w:p>
        </w:tc>
        <w:tc>
          <w:tcPr>
            <w:tcW w:w="5310" w:type="dxa"/>
            <w:tcBorders>
              <w:top w:val="nil"/>
              <w:left w:val="nil"/>
              <w:bottom w:val="single" w:sz="4" w:space="0" w:color="auto"/>
              <w:right w:val="single" w:sz="4" w:space="0" w:color="auto"/>
            </w:tcBorders>
            <w:vAlign w:val="center"/>
            <w:hideMark/>
          </w:tcPr>
          <w:p w14:paraId="4FA7408E" w14:textId="77777777" w:rsidR="00CA0DC1" w:rsidRPr="00D025ED" w:rsidRDefault="00CA0DC1" w:rsidP="00CA0DC1">
            <w:pPr>
              <w:rPr>
                <w:color w:val="000000"/>
                <w:sz w:val="20"/>
                <w:szCs w:val="20"/>
              </w:rPr>
            </w:pPr>
            <w:r w:rsidRPr="00D025ED">
              <w:rPr>
                <w:color w:val="000000"/>
                <w:sz w:val="20"/>
                <w:szCs w:val="20"/>
              </w:rPr>
              <w:t>Name tương ứng</w:t>
            </w:r>
          </w:p>
        </w:tc>
        <w:tc>
          <w:tcPr>
            <w:tcW w:w="5940" w:type="dxa"/>
            <w:tcBorders>
              <w:top w:val="nil"/>
              <w:left w:val="nil"/>
              <w:bottom w:val="single" w:sz="4" w:space="0" w:color="auto"/>
              <w:right w:val="single" w:sz="4" w:space="0" w:color="auto"/>
            </w:tcBorders>
            <w:noWrap/>
          </w:tcPr>
          <w:p w14:paraId="5E64556F" w14:textId="77777777" w:rsidR="00CA0DC1" w:rsidRPr="00D025ED" w:rsidRDefault="00CA0DC1" w:rsidP="00CA0DC1">
            <w:pPr>
              <w:rPr>
                <w:color w:val="000000"/>
                <w:sz w:val="20"/>
                <w:szCs w:val="20"/>
              </w:rPr>
            </w:pPr>
          </w:p>
        </w:tc>
      </w:tr>
      <w:tr w:rsidR="00CA0DC1" w:rsidRPr="00D025ED" w14:paraId="1D0261F6"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73E355F2" w14:textId="77777777" w:rsidR="00CA0DC1" w:rsidRPr="00D025ED" w:rsidRDefault="00CA0DC1" w:rsidP="00CA0DC1">
            <w:pPr>
              <w:rPr>
                <w:color w:val="000000"/>
                <w:sz w:val="20"/>
                <w:szCs w:val="20"/>
              </w:rPr>
            </w:pPr>
            <w:r w:rsidRPr="00D025ED">
              <w:rPr>
                <w:color w:val="000000"/>
                <w:sz w:val="20"/>
                <w:szCs w:val="20"/>
              </w:rPr>
              <w:t>VALUE</w:t>
            </w:r>
          </w:p>
        </w:tc>
        <w:tc>
          <w:tcPr>
            <w:tcW w:w="5310" w:type="dxa"/>
            <w:tcBorders>
              <w:top w:val="nil"/>
              <w:left w:val="nil"/>
              <w:bottom w:val="single" w:sz="4" w:space="0" w:color="auto"/>
              <w:right w:val="single" w:sz="4" w:space="0" w:color="auto"/>
            </w:tcBorders>
            <w:vAlign w:val="center"/>
            <w:hideMark/>
          </w:tcPr>
          <w:p w14:paraId="73652A49" w14:textId="77777777" w:rsidR="00CA0DC1" w:rsidRPr="00D025ED" w:rsidRDefault="00CA0DC1" w:rsidP="00CA0DC1">
            <w:pPr>
              <w:rPr>
                <w:color w:val="000000"/>
                <w:sz w:val="20"/>
                <w:szCs w:val="20"/>
              </w:rPr>
            </w:pPr>
            <w:r w:rsidRPr="00D025ED">
              <w:rPr>
                <w:color w:val="000000"/>
                <w:sz w:val="20"/>
                <w:szCs w:val="20"/>
              </w:rPr>
              <w:t>RiskWeight tương ứng</w:t>
            </w:r>
          </w:p>
        </w:tc>
        <w:tc>
          <w:tcPr>
            <w:tcW w:w="5940" w:type="dxa"/>
            <w:tcBorders>
              <w:top w:val="nil"/>
              <w:left w:val="nil"/>
              <w:bottom w:val="single" w:sz="4" w:space="0" w:color="auto"/>
              <w:right w:val="single" w:sz="4" w:space="0" w:color="auto"/>
            </w:tcBorders>
            <w:noWrap/>
          </w:tcPr>
          <w:p w14:paraId="0B1418A6" w14:textId="77777777" w:rsidR="00CA0DC1" w:rsidRPr="00D025ED" w:rsidRDefault="00CA0DC1" w:rsidP="00CA0DC1">
            <w:pPr>
              <w:rPr>
                <w:color w:val="000000"/>
                <w:sz w:val="20"/>
                <w:szCs w:val="20"/>
              </w:rPr>
            </w:pPr>
          </w:p>
        </w:tc>
      </w:tr>
      <w:tr w:rsidR="00CA0DC1" w:rsidRPr="00D025ED" w14:paraId="02AD8A14"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7F74E30B" w14:textId="77777777" w:rsidR="00CA0DC1" w:rsidRPr="00D025ED" w:rsidRDefault="00CA0DC1" w:rsidP="00CA0DC1">
            <w:pPr>
              <w:rPr>
                <w:color w:val="000000"/>
                <w:sz w:val="20"/>
                <w:szCs w:val="20"/>
              </w:rPr>
            </w:pPr>
            <w:r w:rsidRPr="00D025ED">
              <w:rPr>
                <w:color w:val="000000"/>
                <w:sz w:val="20"/>
                <w:szCs w:val="20"/>
              </w:rPr>
              <w:t>DESCRIPTION</w:t>
            </w:r>
          </w:p>
        </w:tc>
        <w:tc>
          <w:tcPr>
            <w:tcW w:w="5310" w:type="dxa"/>
            <w:tcBorders>
              <w:top w:val="nil"/>
              <w:left w:val="nil"/>
              <w:bottom w:val="single" w:sz="4" w:space="0" w:color="auto"/>
              <w:right w:val="single" w:sz="4" w:space="0" w:color="auto"/>
            </w:tcBorders>
            <w:vAlign w:val="center"/>
            <w:hideMark/>
          </w:tcPr>
          <w:p w14:paraId="4237248B" w14:textId="77777777" w:rsidR="00CA0DC1" w:rsidRPr="00D025ED" w:rsidRDefault="00CA0DC1" w:rsidP="00CA0DC1">
            <w:pPr>
              <w:rPr>
                <w:color w:val="000000"/>
                <w:sz w:val="20"/>
                <w:szCs w:val="20"/>
              </w:rPr>
            </w:pPr>
            <w:r w:rsidRPr="00D025ED">
              <w:rPr>
                <w:color w:val="000000"/>
                <w:sz w:val="20"/>
                <w:szCs w:val="20"/>
              </w:rPr>
              <w:t>Mô tả</w:t>
            </w:r>
          </w:p>
        </w:tc>
        <w:tc>
          <w:tcPr>
            <w:tcW w:w="5940" w:type="dxa"/>
            <w:tcBorders>
              <w:top w:val="nil"/>
              <w:left w:val="nil"/>
              <w:bottom w:val="single" w:sz="4" w:space="0" w:color="auto"/>
              <w:right w:val="single" w:sz="4" w:space="0" w:color="auto"/>
            </w:tcBorders>
            <w:noWrap/>
          </w:tcPr>
          <w:p w14:paraId="5881B299" w14:textId="77777777" w:rsidR="00CA0DC1" w:rsidRPr="00D025ED" w:rsidRDefault="00CA0DC1" w:rsidP="00CA0DC1">
            <w:pPr>
              <w:rPr>
                <w:color w:val="000000"/>
                <w:sz w:val="20"/>
                <w:szCs w:val="20"/>
              </w:rPr>
            </w:pPr>
          </w:p>
        </w:tc>
      </w:tr>
      <w:tr w:rsidR="00A7429F" w:rsidRPr="00D025ED" w14:paraId="24379C91"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5696C35B" w14:textId="77777777" w:rsidR="00A7429F" w:rsidRPr="00D025ED" w:rsidRDefault="00A7429F" w:rsidP="00A7429F">
            <w:pPr>
              <w:rPr>
                <w:color w:val="000000"/>
                <w:sz w:val="20"/>
                <w:szCs w:val="20"/>
              </w:rPr>
            </w:pPr>
            <w:r w:rsidRPr="00D025ED">
              <w:rPr>
                <w:color w:val="000000"/>
                <w:sz w:val="20"/>
                <w:szCs w:val="20"/>
              </w:rPr>
              <w:t>EFT_BEGIN_DT</w:t>
            </w:r>
          </w:p>
        </w:tc>
        <w:tc>
          <w:tcPr>
            <w:tcW w:w="5310" w:type="dxa"/>
            <w:tcBorders>
              <w:top w:val="nil"/>
              <w:left w:val="nil"/>
              <w:bottom w:val="single" w:sz="4" w:space="0" w:color="auto"/>
              <w:right w:val="single" w:sz="4" w:space="0" w:color="auto"/>
            </w:tcBorders>
            <w:vAlign w:val="center"/>
            <w:hideMark/>
          </w:tcPr>
          <w:p w14:paraId="70D16CB3" w14:textId="77777777" w:rsidR="00A7429F" w:rsidRPr="00D025ED" w:rsidRDefault="00A7429F" w:rsidP="00A7429F">
            <w:pPr>
              <w:rPr>
                <w:color w:val="000000"/>
                <w:sz w:val="20"/>
                <w:szCs w:val="20"/>
              </w:rPr>
            </w:pPr>
            <w:r w:rsidRPr="00D025ED">
              <w:rPr>
                <w:color w:val="000000"/>
                <w:sz w:val="20"/>
                <w:szCs w:val="20"/>
              </w:rPr>
              <w:t>Ngày bắt đầu hiệu lực</w:t>
            </w:r>
          </w:p>
        </w:tc>
        <w:tc>
          <w:tcPr>
            <w:tcW w:w="5940" w:type="dxa"/>
            <w:tcBorders>
              <w:top w:val="nil"/>
              <w:left w:val="nil"/>
              <w:bottom w:val="single" w:sz="4" w:space="0" w:color="auto"/>
              <w:right w:val="single" w:sz="4" w:space="0" w:color="auto"/>
            </w:tcBorders>
            <w:noWrap/>
            <w:vAlign w:val="center"/>
          </w:tcPr>
          <w:p w14:paraId="2D43FC6D" w14:textId="77777777" w:rsidR="00A7429F" w:rsidRPr="00D025ED" w:rsidRDefault="00A7429F" w:rsidP="00A7429F">
            <w:pPr>
              <w:rPr>
                <w:color w:val="000000"/>
                <w:sz w:val="20"/>
                <w:szCs w:val="20"/>
              </w:rPr>
            </w:pPr>
          </w:p>
        </w:tc>
      </w:tr>
      <w:tr w:rsidR="00A7429F" w:rsidRPr="00D025ED" w14:paraId="1963C91D"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047E3EA5" w14:textId="77777777" w:rsidR="00A7429F" w:rsidRPr="00D025ED" w:rsidRDefault="00A7429F" w:rsidP="00A7429F">
            <w:pPr>
              <w:rPr>
                <w:color w:val="000000"/>
                <w:sz w:val="20"/>
                <w:szCs w:val="20"/>
              </w:rPr>
            </w:pPr>
            <w:r w:rsidRPr="00D025ED">
              <w:rPr>
                <w:color w:val="000000"/>
                <w:sz w:val="20"/>
                <w:szCs w:val="20"/>
              </w:rPr>
              <w:t>EFT_END_DT</w:t>
            </w:r>
          </w:p>
        </w:tc>
        <w:tc>
          <w:tcPr>
            <w:tcW w:w="5310" w:type="dxa"/>
            <w:tcBorders>
              <w:top w:val="nil"/>
              <w:left w:val="nil"/>
              <w:bottom w:val="single" w:sz="4" w:space="0" w:color="auto"/>
              <w:right w:val="single" w:sz="4" w:space="0" w:color="auto"/>
            </w:tcBorders>
            <w:vAlign w:val="center"/>
            <w:hideMark/>
          </w:tcPr>
          <w:p w14:paraId="7A35FCDB" w14:textId="77777777" w:rsidR="00A7429F" w:rsidRPr="00D025ED" w:rsidRDefault="00A7429F" w:rsidP="00A7429F">
            <w:pPr>
              <w:rPr>
                <w:color w:val="000000"/>
                <w:sz w:val="20"/>
                <w:szCs w:val="20"/>
              </w:rPr>
            </w:pPr>
            <w:r w:rsidRPr="00D025ED">
              <w:rPr>
                <w:color w:val="000000"/>
                <w:sz w:val="20"/>
                <w:szCs w:val="20"/>
              </w:rPr>
              <w:t>Ngày kết thúc hiệu lực</w:t>
            </w:r>
          </w:p>
        </w:tc>
        <w:tc>
          <w:tcPr>
            <w:tcW w:w="5940" w:type="dxa"/>
            <w:tcBorders>
              <w:top w:val="nil"/>
              <w:left w:val="nil"/>
              <w:bottom w:val="single" w:sz="4" w:space="0" w:color="auto"/>
              <w:right w:val="single" w:sz="4" w:space="0" w:color="auto"/>
            </w:tcBorders>
            <w:noWrap/>
            <w:vAlign w:val="center"/>
          </w:tcPr>
          <w:p w14:paraId="04325140" w14:textId="77777777" w:rsidR="00A7429F" w:rsidRPr="00D025ED" w:rsidRDefault="00A7429F" w:rsidP="00A7429F">
            <w:pPr>
              <w:rPr>
                <w:color w:val="000000"/>
                <w:sz w:val="20"/>
                <w:szCs w:val="20"/>
              </w:rPr>
            </w:pPr>
          </w:p>
        </w:tc>
      </w:tr>
      <w:tr w:rsidR="00A7429F" w:rsidRPr="00D025ED" w14:paraId="3FAC5128" w14:textId="77777777" w:rsidTr="00CA0DC1">
        <w:tblPrEx>
          <w:tblCellMar>
            <w:left w:w="72" w:type="dxa"/>
            <w:right w:w="72" w:type="dxa"/>
          </w:tblCellMar>
        </w:tblPrEx>
        <w:trPr>
          <w:trHeight w:val="300"/>
        </w:trPr>
        <w:tc>
          <w:tcPr>
            <w:tcW w:w="2985" w:type="dxa"/>
            <w:tcBorders>
              <w:top w:val="nil"/>
              <w:left w:val="single" w:sz="4" w:space="0" w:color="auto"/>
              <w:bottom w:val="single" w:sz="4" w:space="0" w:color="auto"/>
              <w:right w:val="single" w:sz="4" w:space="0" w:color="auto"/>
            </w:tcBorders>
            <w:noWrap/>
            <w:vAlign w:val="center"/>
            <w:hideMark/>
          </w:tcPr>
          <w:p w14:paraId="24270E3E" w14:textId="77777777" w:rsidR="00A7429F" w:rsidRPr="00D025ED" w:rsidRDefault="00A7429F" w:rsidP="00A7429F">
            <w:pPr>
              <w:rPr>
                <w:color w:val="000000"/>
                <w:sz w:val="20"/>
                <w:szCs w:val="20"/>
              </w:rPr>
            </w:pPr>
            <w:r w:rsidRPr="00D025ED">
              <w:rPr>
                <w:color w:val="000000"/>
                <w:sz w:val="20"/>
                <w:szCs w:val="20"/>
              </w:rPr>
              <w:lastRenderedPageBreak/>
              <w:t>REC_IND</w:t>
            </w:r>
          </w:p>
        </w:tc>
        <w:tc>
          <w:tcPr>
            <w:tcW w:w="5310" w:type="dxa"/>
            <w:tcBorders>
              <w:top w:val="nil"/>
              <w:left w:val="nil"/>
              <w:bottom w:val="single" w:sz="4" w:space="0" w:color="auto"/>
              <w:right w:val="single" w:sz="4" w:space="0" w:color="auto"/>
            </w:tcBorders>
            <w:vAlign w:val="center"/>
            <w:hideMark/>
          </w:tcPr>
          <w:p w14:paraId="095A168D" w14:textId="77777777" w:rsidR="00A7429F" w:rsidRPr="00D025ED" w:rsidRDefault="00A7429F" w:rsidP="00A7429F">
            <w:pPr>
              <w:rPr>
                <w:color w:val="000000"/>
                <w:sz w:val="20"/>
                <w:szCs w:val="20"/>
              </w:rPr>
            </w:pPr>
            <w:r w:rsidRPr="00D025ED">
              <w:rPr>
                <w:color w:val="000000"/>
                <w:sz w:val="20"/>
                <w:szCs w:val="20"/>
              </w:rPr>
              <w:t> </w:t>
            </w:r>
          </w:p>
        </w:tc>
        <w:tc>
          <w:tcPr>
            <w:tcW w:w="5940" w:type="dxa"/>
            <w:tcBorders>
              <w:top w:val="nil"/>
              <w:left w:val="nil"/>
              <w:bottom w:val="single" w:sz="4" w:space="0" w:color="auto"/>
              <w:right w:val="single" w:sz="4" w:space="0" w:color="auto"/>
            </w:tcBorders>
            <w:noWrap/>
            <w:vAlign w:val="center"/>
          </w:tcPr>
          <w:p w14:paraId="601FD146" w14:textId="77777777" w:rsidR="00A7429F" w:rsidRPr="00D025ED" w:rsidRDefault="00A7429F" w:rsidP="00A7429F">
            <w:pPr>
              <w:rPr>
                <w:color w:val="000000"/>
                <w:sz w:val="20"/>
                <w:szCs w:val="20"/>
              </w:rPr>
            </w:pPr>
          </w:p>
        </w:tc>
      </w:tr>
    </w:tbl>
    <w:p w14:paraId="50B2467E" w14:textId="77777777" w:rsidR="00A7429F" w:rsidRPr="00D025ED" w:rsidRDefault="00A7429F" w:rsidP="00A7429F">
      <w:pPr>
        <w:rPr>
          <w:sz w:val="20"/>
          <w:szCs w:val="20"/>
        </w:rPr>
      </w:pPr>
    </w:p>
    <w:p w14:paraId="62473D3E" w14:textId="77777777" w:rsidR="00A7429F" w:rsidRPr="00D025ED" w:rsidRDefault="00A7429F" w:rsidP="00864D90">
      <w:pPr>
        <w:pStyle w:val="Caption"/>
        <w:keepNext/>
        <w:outlineLvl w:val="3"/>
        <w:rPr>
          <w:color w:val="auto"/>
          <w:sz w:val="20"/>
          <w:szCs w:val="20"/>
        </w:rPr>
      </w:pPr>
      <w:bookmarkStart w:id="223" w:name="_Toc2080436"/>
      <w:bookmarkStart w:id="224" w:name="_Toc215402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86</w:t>
      </w:r>
      <w:r w:rsidR="00CB325D" w:rsidRPr="00D025ED">
        <w:rPr>
          <w:color w:val="auto"/>
          <w:sz w:val="20"/>
          <w:szCs w:val="20"/>
        </w:rPr>
        <w:fldChar w:fldCharType="end"/>
      </w:r>
      <w:r w:rsidRPr="00D025ED">
        <w:rPr>
          <w:color w:val="auto"/>
          <w:sz w:val="20"/>
          <w:szCs w:val="20"/>
        </w:rPr>
        <w:t xml:space="preserve">: </w:t>
      </w:r>
      <w:r w:rsidR="00D025ED" w:rsidRPr="00D025ED">
        <w:rPr>
          <w:color w:val="auto"/>
          <w:sz w:val="20"/>
          <w:szCs w:val="20"/>
        </w:rPr>
        <w:t>PAR_CS_</w:t>
      </w:r>
      <w:r w:rsidRPr="00D025ED">
        <w:rPr>
          <w:color w:val="auto"/>
          <w:sz w:val="20"/>
          <w:szCs w:val="20"/>
        </w:rPr>
        <w:t>OVERDUE_INFO</w:t>
      </w:r>
      <w:bookmarkEnd w:id="223"/>
      <w:bookmarkEnd w:id="224"/>
    </w:p>
    <w:tbl>
      <w:tblPr>
        <w:tblW w:w="14242" w:type="dxa"/>
        <w:tblInd w:w="93" w:type="dxa"/>
        <w:tblCellMar>
          <w:top w:w="72" w:type="dxa"/>
          <w:left w:w="115" w:type="dxa"/>
          <w:bottom w:w="72" w:type="dxa"/>
          <w:right w:w="115" w:type="dxa"/>
        </w:tblCellMar>
        <w:tblLook w:val="04A0" w:firstRow="1" w:lastRow="0" w:firstColumn="1" w:lastColumn="0" w:noHBand="0" w:noVBand="1"/>
      </w:tblPr>
      <w:tblGrid>
        <w:gridCol w:w="2448"/>
        <w:gridCol w:w="11794"/>
      </w:tblGrid>
      <w:tr w:rsidR="00A7429F" w:rsidRPr="00D025ED" w14:paraId="6294C8CA" w14:textId="77777777" w:rsidTr="007B5785">
        <w:trPr>
          <w:trHeight w:val="20"/>
        </w:trPr>
        <w:tc>
          <w:tcPr>
            <w:tcW w:w="2448" w:type="dxa"/>
            <w:tcBorders>
              <w:top w:val="single" w:sz="4" w:space="0" w:color="auto"/>
              <w:left w:val="single" w:sz="4" w:space="0" w:color="auto"/>
              <w:bottom w:val="single" w:sz="4" w:space="0" w:color="auto"/>
              <w:right w:val="single" w:sz="4" w:space="0" w:color="auto"/>
            </w:tcBorders>
            <w:noWrap/>
            <w:vAlign w:val="center"/>
            <w:hideMark/>
          </w:tcPr>
          <w:p w14:paraId="62055BD2" w14:textId="77777777" w:rsidR="00A7429F" w:rsidRPr="00D025ED" w:rsidRDefault="00A7429F" w:rsidP="00A7429F">
            <w:pPr>
              <w:rPr>
                <w:color w:val="000000"/>
                <w:sz w:val="20"/>
                <w:szCs w:val="20"/>
              </w:rPr>
            </w:pPr>
            <w:r w:rsidRPr="00D025ED">
              <w:rPr>
                <w:color w:val="000000"/>
                <w:sz w:val="20"/>
                <w:szCs w:val="20"/>
              </w:rPr>
              <w:t>TableName:</w:t>
            </w:r>
          </w:p>
        </w:tc>
        <w:tc>
          <w:tcPr>
            <w:tcW w:w="11794" w:type="dxa"/>
            <w:tcBorders>
              <w:top w:val="single" w:sz="4" w:space="0" w:color="auto"/>
              <w:left w:val="nil"/>
              <w:bottom w:val="single" w:sz="4" w:space="0" w:color="auto"/>
              <w:right w:val="single" w:sz="4" w:space="0" w:color="auto"/>
            </w:tcBorders>
            <w:noWrap/>
            <w:vAlign w:val="center"/>
            <w:hideMark/>
          </w:tcPr>
          <w:p w14:paraId="02A08180" w14:textId="77777777" w:rsidR="00A7429F" w:rsidRPr="00D025ED" w:rsidRDefault="00D025ED" w:rsidP="00A7429F">
            <w:pPr>
              <w:rPr>
                <w:color w:val="000000"/>
                <w:sz w:val="20"/>
                <w:szCs w:val="20"/>
              </w:rPr>
            </w:pPr>
            <w:r w:rsidRPr="00D025ED">
              <w:rPr>
                <w:color w:val="000000"/>
                <w:sz w:val="20"/>
                <w:szCs w:val="20"/>
              </w:rPr>
              <w:t>PAR_CS_</w:t>
            </w:r>
            <w:r w:rsidR="00A7429F" w:rsidRPr="00D025ED">
              <w:rPr>
                <w:color w:val="000000"/>
                <w:sz w:val="20"/>
                <w:szCs w:val="20"/>
              </w:rPr>
              <w:t xml:space="preserve">OVERDUE_INFO </w:t>
            </w:r>
          </w:p>
        </w:tc>
      </w:tr>
      <w:tr w:rsidR="00864D90" w:rsidRPr="00D025ED" w14:paraId="4BD5C958" w14:textId="77777777" w:rsidTr="007B5785">
        <w:trPr>
          <w:trHeight w:val="20"/>
        </w:trPr>
        <w:tc>
          <w:tcPr>
            <w:tcW w:w="2448" w:type="dxa"/>
            <w:tcBorders>
              <w:top w:val="single" w:sz="4" w:space="0" w:color="auto"/>
              <w:left w:val="single" w:sz="4" w:space="0" w:color="auto"/>
              <w:bottom w:val="single" w:sz="4" w:space="0" w:color="auto"/>
              <w:right w:val="single" w:sz="4" w:space="0" w:color="auto"/>
            </w:tcBorders>
            <w:noWrap/>
            <w:vAlign w:val="center"/>
          </w:tcPr>
          <w:p w14:paraId="00E7DD8F" w14:textId="77777777" w:rsidR="00864D90" w:rsidRPr="00D025ED" w:rsidRDefault="00864D90" w:rsidP="00A7429F">
            <w:pPr>
              <w:rPr>
                <w:color w:val="000000"/>
                <w:sz w:val="20"/>
                <w:szCs w:val="20"/>
              </w:rPr>
            </w:pPr>
            <w:r>
              <w:rPr>
                <w:color w:val="000000"/>
                <w:sz w:val="20"/>
                <w:szCs w:val="20"/>
              </w:rPr>
              <w:t>Schema</w:t>
            </w:r>
          </w:p>
        </w:tc>
        <w:tc>
          <w:tcPr>
            <w:tcW w:w="11794" w:type="dxa"/>
            <w:tcBorders>
              <w:top w:val="single" w:sz="4" w:space="0" w:color="auto"/>
              <w:left w:val="nil"/>
              <w:bottom w:val="single" w:sz="4" w:space="0" w:color="auto"/>
              <w:right w:val="single" w:sz="4" w:space="0" w:color="auto"/>
            </w:tcBorders>
            <w:noWrap/>
            <w:vAlign w:val="center"/>
          </w:tcPr>
          <w:p w14:paraId="5A2B57D7" w14:textId="77777777" w:rsidR="00864D90" w:rsidRPr="00D025ED" w:rsidRDefault="00864D90" w:rsidP="00A7429F">
            <w:pPr>
              <w:rPr>
                <w:color w:val="000000"/>
                <w:sz w:val="20"/>
                <w:szCs w:val="20"/>
              </w:rPr>
            </w:pPr>
            <w:r>
              <w:rPr>
                <w:color w:val="000000"/>
                <w:sz w:val="20"/>
                <w:szCs w:val="20"/>
              </w:rPr>
              <w:t>B2RAW</w:t>
            </w:r>
          </w:p>
        </w:tc>
      </w:tr>
      <w:tr w:rsidR="00A7429F" w:rsidRPr="00D025ED" w14:paraId="6DFCB272" w14:textId="77777777" w:rsidTr="007B5785">
        <w:trPr>
          <w:trHeight w:val="20"/>
        </w:trPr>
        <w:tc>
          <w:tcPr>
            <w:tcW w:w="2448" w:type="dxa"/>
            <w:tcBorders>
              <w:top w:val="nil"/>
              <w:left w:val="single" w:sz="4" w:space="0" w:color="auto"/>
              <w:bottom w:val="single" w:sz="4" w:space="0" w:color="auto"/>
              <w:right w:val="single" w:sz="4" w:space="0" w:color="auto"/>
            </w:tcBorders>
            <w:noWrap/>
            <w:vAlign w:val="center"/>
            <w:hideMark/>
          </w:tcPr>
          <w:p w14:paraId="639A0C09" w14:textId="77777777" w:rsidR="00A7429F" w:rsidRPr="00D025ED" w:rsidRDefault="00A7429F" w:rsidP="00A7429F">
            <w:pPr>
              <w:rPr>
                <w:color w:val="000000"/>
                <w:sz w:val="20"/>
                <w:szCs w:val="20"/>
              </w:rPr>
            </w:pPr>
            <w:r w:rsidRPr="00D025ED">
              <w:rPr>
                <w:color w:val="000000"/>
                <w:sz w:val="20"/>
                <w:szCs w:val="20"/>
              </w:rPr>
              <w:t>DataGroup</w:t>
            </w:r>
          </w:p>
        </w:tc>
        <w:tc>
          <w:tcPr>
            <w:tcW w:w="11794" w:type="dxa"/>
            <w:tcBorders>
              <w:top w:val="single" w:sz="4" w:space="0" w:color="auto"/>
              <w:left w:val="nil"/>
              <w:bottom w:val="single" w:sz="4" w:space="0" w:color="auto"/>
              <w:right w:val="single" w:sz="4" w:space="0" w:color="auto"/>
            </w:tcBorders>
            <w:noWrap/>
            <w:vAlign w:val="center"/>
            <w:hideMark/>
          </w:tcPr>
          <w:p w14:paraId="27CC91A8" w14:textId="77777777" w:rsidR="00A7429F" w:rsidRPr="00D025ED" w:rsidRDefault="00A7429F" w:rsidP="00A7429F">
            <w:pPr>
              <w:rPr>
                <w:color w:val="000000"/>
                <w:sz w:val="20"/>
                <w:szCs w:val="20"/>
              </w:rPr>
            </w:pPr>
            <w:r w:rsidRPr="00D025ED">
              <w:rPr>
                <w:color w:val="000000"/>
                <w:sz w:val="20"/>
                <w:szCs w:val="20"/>
              </w:rPr>
              <w:t>All</w:t>
            </w:r>
          </w:p>
        </w:tc>
      </w:tr>
      <w:tr w:rsidR="00A7429F" w:rsidRPr="00D025ED" w14:paraId="5EC8E2F9" w14:textId="77777777" w:rsidTr="007B5785">
        <w:trPr>
          <w:trHeight w:val="20"/>
        </w:trPr>
        <w:tc>
          <w:tcPr>
            <w:tcW w:w="2448" w:type="dxa"/>
            <w:tcBorders>
              <w:top w:val="nil"/>
              <w:left w:val="single" w:sz="4" w:space="0" w:color="auto"/>
              <w:bottom w:val="single" w:sz="4" w:space="0" w:color="auto"/>
              <w:right w:val="single" w:sz="4" w:space="0" w:color="auto"/>
            </w:tcBorders>
            <w:noWrap/>
            <w:vAlign w:val="center"/>
            <w:hideMark/>
          </w:tcPr>
          <w:p w14:paraId="1256A625" w14:textId="77777777" w:rsidR="00A7429F" w:rsidRPr="00D025ED" w:rsidRDefault="00A7429F" w:rsidP="00A7429F">
            <w:pPr>
              <w:rPr>
                <w:color w:val="000000"/>
                <w:sz w:val="20"/>
                <w:szCs w:val="20"/>
              </w:rPr>
            </w:pPr>
            <w:r w:rsidRPr="00D025ED">
              <w:rPr>
                <w:color w:val="000000"/>
                <w:sz w:val="20"/>
                <w:szCs w:val="20"/>
              </w:rPr>
              <w:t>Description</w:t>
            </w:r>
          </w:p>
        </w:tc>
        <w:tc>
          <w:tcPr>
            <w:tcW w:w="11794" w:type="dxa"/>
            <w:tcBorders>
              <w:top w:val="single" w:sz="4" w:space="0" w:color="auto"/>
              <w:left w:val="nil"/>
              <w:bottom w:val="single" w:sz="4" w:space="0" w:color="auto"/>
              <w:right w:val="single" w:sz="4" w:space="0" w:color="auto"/>
            </w:tcBorders>
            <w:noWrap/>
            <w:vAlign w:val="center"/>
            <w:hideMark/>
          </w:tcPr>
          <w:p w14:paraId="21308E1E" w14:textId="77777777" w:rsidR="00A7429F" w:rsidRPr="00D025ED" w:rsidRDefault="00A7429F" w:rsidP="00A7429F">
            <w:pPr>
              <w:rPr>
                <w:color w:val="000000"/>
                <w:sz w:val="20"/>
                <w:szCs w:val="20"/>
              </w:rPr>
            </w:pPr>
            <w:r w:rsidRPr="00D025ED">
              <w:rPr>
                <w:color w:val="000000"/>
                <w:sz w:val="20"/>
                <w:szCs w:val="20"/>
              </w:rPr>
              <w:t>Bảng lưu thông tin về giao dịch/ mã bond/ mã paper quá hạn</w:t>
            </w:r>
          </w:p>
        </w:tc>
      </w:tr>
      <w:tr w:rsidR="00A7429F" w:rsidRPr="00D025ED" w14:paraId="46975D75" w14:textId="77777777" w:rsidTr="007B5785">
        <w:trPr>
          <w:trHeight w:val="20"/>
        </w:trPr>
        <w:tc>
          <w:tcPr>
            <w:tcW w:w="2448" w:type="dxa"/>
            <w:tcBorders>
              <w:top w:val="nil"/>
              <w:left w:val="single" w:sz="4" w:space="0" w:color="auto"/>
              <w:bottom w:val="single" w:sz="4" w:space="0" w:color="auto"/>
              <w:right w:val="single" w:sz="4" w:space="0" w:color="auto"/>
            </w:tcBorders>
            <w:noWrap/>
            <w:vAlign w:val="center"/>
            <w:hideMark/>
          </w:tcPr>
          <w:p w14:paraId="5BB84EA3" w14:textId="77777777" w:rsidR="00A7429F" w:rsidRPr="00D025ED" w:rsidRDefault="00A7429F" w:rsidP="00A7429F">
            <w:pPr>
              <w:rPr>
                <w:color w:val="000000"/>
                <w:sz w:val="20"/>
                <w:szCs w:val="20"/>
              </w:rPr>
            </w:pPr>
            <w:r w:rsidRPr="00D025ED">
              <w:rPr>
                <w:color w:val="000000"/>
                <w:sz w:val="20"/>
                <w:szCs w:val="20"/>
              </w:rPr>
              <w:t>Data Source</w:t>
            </w:r>
          </w:p>
        </w:tc>
        <w:tc>
          <w:tcPr>
            <w:tcW w:w="11794" w:type="dxa"/>
            <w:tcBorders>
              <w:top w:val="single" w:sz="4" w:space="0" w:color="auto"/>
              <w:left w:val="nil"/>
              <w:bottom w:val="single" w:sz="4" w:space="0" w:color="auto"/>
              <w:right w:val="single" w:sz="4" w:space="0" w:color="auto"/>
            </w:tcBorders>
            <w:noWrap/>
            <w:vAlign w:val="center"/>
            <w:hideMark/>
          </w:tcPr>
          <w:p w14:paraId="48AD976F" w14:textId="77777777" w:rsidR="00A7429F" w:rsidRPr="00D025ED" w:rsidRDefault="00A7429F" w:rsidP="00A7429F">
            <w:pPr>
              <w:rPr>
                <w:color w:val="000000"/>
                <w:sz w:val="20"/>
                <w:szCs w:val="20"/>
              </w:rPr>
            </w:pPr>
            <w:r w:rsidRPr="00D025ED">
              <w:rPr>
                <w:color w:val="000000"/>
                <w:sz w:val="20"/>
                <w:szCs w:val="20"/>
              </w:rPr>
              <w:t>Manual Input</w:t>
            </w:r>
          </w:p>
        </w:tc>
      </w:tr>
    </w:tbl>
    <w:p w14:paraId="37E92D11" w14:textId="77777777" w:rsidR="007B5785" w:rsidRDefault="007B5785"/>
    <w:tbl>
      <w:tblPr>
        <w:tblW w:w="14249" w:type="dxa"/>
        <w:tblInd w:w="93" w:type="dxa"/>
        <w:tblCellMar>
          <w:top w:w="72" w:type="dxa"/>
          <w:left w:w="115" w:type="dxa"/>
          <w:bottom w:w="72" w:type="dxa"/>
          <w:right w:w="115" w:type="dxa"/>
        </w:tblCellMar>
        <w:tblLook w:val="04A0" w:firstRow="1" w:lastRow="0" w:firstColumn="1" w:lastColumn="0" w:noHBand="0" w:noVBand="1"/>
      </w:tblPr>
      <w:tblGrid>
        <w:gridCol w:w="2455"/>
        <w:gridCol w:w="6124"/>
        <w:gridCol w:w="5670"/>
      </w:tblGrid>
      <w:tr w:rsidR="00A7429F" w:rsidRPr="00D025ED" w14:paraId="05947308" w14:textId="77777777" w:rsidTr="007B5785">
        <w:trPr>
          <w:trHeight w:val="20"/>
          <w:tblHeader/>
        </w:trPr>
        <w:tc>
          <w:tcPr>
            <w:tcW w:w="245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772BDAB" w14:textId="77777777" w:rsidR="00A7429F" w:rsidRPr="00D025ED" w:rsidRDefault="00A7429F" w:rsidP="00A7429F">
            <w:pPr>
              <w:rPr>
                <w:color w:val="000000"/>
                <w:sz w:val="20"/>
                <w:szCs w:val="20"/>
              </w:rPr>
            </w:pPr>
            <w:r w:rsidRPr="00D025ED">
              <w:rPr>
                <w:color w:val="000000"/>
                <w:sz w:val="20"/>
                <w:szCs w:val="20"/>
              </w:rPr>
              <w:t>Trường</w:t>
            </w:r>
          </w:p>
        </w:tc>
        <w:tc>
          <w:tcPr>
            <w:tcW w:w="612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7E31074" w14:textId="77777777" w:rsidR="00A7429F" w:rsidRPr="00D025ED" w:rsidRDefault="00A7429F" w:rsidP="00A7429F">
            <w:pPr>
              <w:rPr>
                <w:color w:val="000000"/>
                <w:sz w:val="20"/>
                <w:szCs w:val="20"/>
              </w:rPr>
            </w:pPr>
            <w:r w:rsidRPr="00D025ED">
              <w:rPr>
                <w:color w:val="000000"/>
                <w:sz w:val="20"/>
                <w:szCs w:val="20"/>
              </w:rPr>
              <w:t>Ý nghĩa</w:t>
            </w:r>
          </w:p>
        </w:tc>
        <w:tc>
          <w:tcPr>
            <w:tcW w:w="567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CFB08FC" w14:textId="77777777" w:rsidR="00A7429F" w:rsidRPr="00D025ED" w:rsidRDefault="00A7429F" w:rsidP="00A7429F">
            <w:pPr>
              <w:rPr>
                <w:color w:val="000000"/>
                <w:sz w:val="20"/>
                <w:szCs w:val="20"/>
              </w:rPr>
            </w:pPr>
            <w:r w:rsidRPr="00D025ED">
              <w:rPr>
                <w:color w:val="000000"/>
                <w:sz w:val="20"/>
                <w:szCs w:val="20"/>
              </w:rPr>
              <w:t>Mô tả</w:t>
            </w:r>
          </w:p>
        </w:tc>
      </w:tr>
      <w:tr w:rsidR="00A7429F" w:rsidRPr="00D025ED" w14:paraId="3E31EC1E"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2B0DB853" w14:textId="77777777" w:rsidR="00A7429F" w:rsidRPr="00D025ED" w:rsidRDefault="00A7429F" w:rsidP="00A7429F">
            <w:pPr>
              <w:rPr>
                <w:color w:val="000000"/>
              </w:rPr>
            </w:pPr>
            <w:r w:rsidRPr="00D025ED">
              <w:rPr>
                <w:color w:val="000000"/>
                <w:sz w:val="22"/>
                <w:szCs w:val="22"/>
              </w:rPr>
              <w:t>PRODUCT_GROUP_ID</w:t>
            </w:r>
          </w:p>
        </w:tc>
        <w:tc>
          <w:tcPr>
            <w:tcW w:w="6124" w:type="dxa"/>
            <w:tcBorders>
              <w:top w:val="nil"/>
              <w:left w:val="nil"/>
              <w:bottom w:val="single" w:sz="4" w:space="0" w:color="auto"/>
              <w:right w:val="single" w:sz="4" w:space="0" w:color="auto"/>
            </w:tcBorders>
            <w:vAlign w:val="center"/>
            <w:hideMark/>
          </w:tcPr>
          <w:p w14:paraId="48650764" w14:textId="77777777" w:rsidR="00A7429F" w:rsidRPr="00D025ED" w:rsidRDefault="00A7429F" w:rsidP="00A7429F">
            <w:pPr>
              <w:rPr>
                <w:color w:val="000000"/>
                <w:sz w:val="20"/>
                <w:szCs w:val="20"/>
              </w:rPr>
            </w:pPr>
            <w:r w:rsidRPr="00D025ED">
              <w:rPr>
                <w:color w:val="000000"/>
                <w:sz w:val="20"/>
                <w:szCs w:val="20"/>
              </w:rPr>
              <w:t>Sản phẩm (ProductGroup)</w:t>
            </w:r>
          </w:p>
        </w:tc>
        <w:tc>
          <w:tcPr>
            <w:tcW w:w="5670" w:type="dxa"/>
            <w:tcBorders>
              <w:top w:val="nil"/>
              <w:left w:val="nil"/>
              <w:bottom w:val="single" w:sz="4" w:space="0" w:color="auto"/>
              <w:right w:val="single" w:sz="4" w:space="0" w:color="auto"/>
            </w:tcBorders>
            <w:vAlign w:val="center"/>
          </w:tcPr>
          <w:p w14:paraId="66D96CDB" w14:textId="77777777" w:rsidR="00A7429F" w:rsidRPr="00D025ED" w:rsidRDefault="00A7429F" w:rsidP="00A7429F">
            <w:pPr>
              <w:rPr>
                <w:color w:val="000000"/>
                <w:sz w:val="20"/>
                <w:szCs w:val="20"/>
              </w:rPr>
            </w:pPr>
          </w:p>
        </w:tc>
      </w:tr>
      <w:tr w:rsidR="00A7429F" w:rsidRPr="00D025ED" w14:paraId="14CECAF1"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1C3C1D95" w14:textId="77777777" w:rsidR="00A7429F" w:rsidRPr="00D025ED" w:rsidRDefault="00A7429F" w:rsidP="00A7429F">
            <w:pPr>
              <w:rPr>
                <w:color w:val="000000"/>
              </w:rPr>
            </w:pPr>
            <w:r w:rsidRPr="00D025ED">
              <w:rPr>
                <w:color w:val="000000"/>
                <w:sz w:val="22"/>
                <w:szCs w:val="22"/>
              </w:rPr>
              <w:t>ID_TYPE</w:t>
            </w:r>
          </w:p>
        </w:tc>
        <w:tc>
          <w:tcPr>
            <w:tcW w:w="6124" w:type="dxa"/>
            <w:tcBorders>
              <w:top w:val="nil"/>
              <w:left w:val="nil"/>
              <w:bottom w:val="single" w:sz="4" w:space="0" w:color="auto"/>
              <w:right w:val="single" w:sz="4" w:space="0" w:color="auto"/>
            </w:tcBorders>
            <w:vAlign w:val="center"/>
            <w:hideMark/>
          </w:tcPr>
          <w:p w14:paraId="49479912" w14:textId="77777777" w:rsidR="00A7429F" w:rsidRPr="00E80669" w:rsidRDefault="00A7429F" w:rsidP="00A7429F">
            <w:pPr>
              <w:rPr>
                <w:color w:val="000000"/>
                <w:szCs w:val="20"/>
              </w:rPr>
            </w:pPr>
            <w:r w:rsidRPr="00E80669">
              <w:rPr>
                <w:color w:val="000000"/>
                <w:sz w:val="22"/>
                <w:szCs w:val="20"/>
              </w:rPr>
              <w:t>DEAL_ID/…</w:t>
            </w:r>
          </w:p>
          <w:p w14:paraId="5AC82D5E" w14:textId="77777777" w:rsidR="00A7429F" w:rsidRPr="00E80669" w:rsidRDefault="00A7429F" w:rsidP="00A7429F">
            <w:pPr>
              <w:rPr>
                <w:color w:val="000000"/>
                <w:szCs w:val="20"/>
              </w:rPr>
            </w:pPr>
            <w:r w:rsidRPr="00E80669">
              <w:rPr>
                <w:color w:val="000000"/>
                <w:sz w:val="22"/>
                <w:szCs w:val="20"/>
              </w:rPr>
              <w:t>Nếu deal_Id thì thể hiện giao dịch Deal_ID = ID_Value bị quá hạn</w:t>
            </w:r>
          </w:p>
          <w:p w14:paraId="4C814338" w14:textId="77777777" w:rsidR="00A7429F" w:rsidRPr="00D025ED" w:rsidRDefault="00A7429F" w:rsidP="00A7429F">
            <w:pPr>
              <w:rPr>
                <w:color w:val="000000"/>
                <w:sz w:val="20"/>
                <w:szCs w:val="20"/>
              </w:rPr>
            </w:pPr>
            <w:r w:rsidRPr="00E80669">
              <w:rPr>
                <w:color w:val="000000"/>
                <w:sz w:val="22"/>
                <w:szCs w:val="20"/>
              </w:rPr>
              <w:t xml:space="preserve">Nếu không phải deal_Id thì thể </w:t>
            </w:r>
            <w:r w:rsidRPr="00D025ED">
              <w:rPr>
                <w:color w:val="000000"/>
                <w:sz w:val="20"/>
                <w:szCs w:val="20"/>
              </w:rPr>
              <w:t>hiện Bond_Id hoặc Paper_ID có ID = Value_Id bị quá hạn</w:t>
            </w:r>
          </w:p>
        </w:tc>
        <w:tc>
          <w:tcPr>
            <w:tcW w:w="5670" w:type="dxa"/>
            <w:tcBorders>
              <w:top w:val="nil"/>
              <w:left w:val="nil"/>
              <w:bottom w:val="single" w:sz="4" w:space="0" w:color="auto"/>
              <w:right w:val="single" w:sz="4" w:space="0" w:color="auto"/>
            </w:tcBorders>
            <w:vAlign w:val="center"/>
          </w:tcPr>
          <w:p w14:paraId="15FC8D8B" w14:textId="77777777" w:rsidR="00A7429F" w:rsidRPr="00D025ED" w:rsidRDefault="00A7429F" w:rsidP="00A7429F">
            <w:pPr>
              <w:rPr>
                <w:color w:val="000000"/>
                <w:sz w:val="20"/>
                <w:szCs w:val="20"/>
              </w:rPr>
            </w:pPr>
          </w:p>
        </w:tc>
      </w:tr>
      <w:tr w:rsidR="00A7429F" w:rsidRPr="00D025ED" w14:paraId="31F3ED23"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5C4C30ED" w14:textId="77777777" w:rsidR="00A7429F" w:rsidRPr="00D025ED" w:rsidRDefault="00A7429F" w:rsidP="00A7429F">
            <w:pPr>
              <w:rPr>
                <w:color w:val="000000"/>
              </w:rPr>
            </w:pPr>
            <w:r w:rsidRPr="00D025ED">
              <w:rPr>
                <w:color w:val="000000"/>
                <w:sz w:val="22"/>
                <w:szCs w:val="22"/>
              </w:rPr>
              <w:t>ID_VALUE</w:t>
            </w:r>
          </w:p>
        </w:tc>
        <w:tc>
          <w:tcPr>
            <w:tcW w:w="6124" w:type="dxa"/>
            <w:tcBorders>
              <w:top w:val="nil"/>
              <w:left w:val="nil"/>
              <w:bottom w:val="single" w:sz="4" w:space="0" w:color="auto"/>
              <w:right w:val="single" w:sz="4" w:space="0" w:color="auto"/>
            </w:tcBorders>
            <w:vAlign w:val="center"/>
            <w:hideMark/>
          </w:tcPr>
          <w:p w14:paraId="71FDE8D5" w14:textId="77777777" w:rsidR="00A7429F" w:rsidRPr="00D025ED" w:rsidRDefault="00A7429F" w:rsidP="00A7429F">
            <w:pPr>
              <w:rPr>
                <w:color w:val="000000"/>
                <w:sz w:val="20"/>
                <w:szCs w:val="20"/>
              </w:rPr>
            </w:pPr>
            <w:r w:rsidRPr="00D025ED">
              <w:rPr>
                <w:color w:val="000000"/>
                <w:sz w:val="20"/>
                <w:szCs w:val="20"/>
              </w:rPr>
              <w:t>ID value</w:t>
            </w:r>
          </w:p>
        </w:tc>
        <w:tc>
          <w:tcPr>
            <w:tcW w:w="5670" w:type="dxa"/>
            <w:tcBorders>
              <w:top w:val="nil"/>
              <w:left w:val="nil"/>
              <w:bottom w:val="single" w:sz="4" w:space="0" w:color="auto"/>
              <w:right w:val="single" w:sz="4" w:space="0" w:color="auto"/>
            </w:tcBorders>
            <w:vAlign w:val="center"/>
          </w:tcPr>
          <w:p w14:paraId="34DA336F" w14:textId="77777777" w:rsidR="00A7429F" w:rsidRPr="00D025ED" w:rsidRDefault="00A7429F" w:rsidP="00A7429F">
            <w:pPr>
              <w:rPr>
                <w:color w:val="000000"/>
                <w:sz w:val="20"/>
                <w:szCs w:val="20"/>
              </w:rPr>
            </w:pPr>
          </w:p>
        </w:tc>
      </w:tr>
      <w:tr w:rsidR="00A7429F" w:rsidRPr="00D025ED" w14:paraId="635C535F"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75DD19F3" w14:textId="77777777" w:rsidR="00A7429F" w:rsidRPr="00D025ED" w:rsidRDefault="00A7429F" w:rsidP="00A7429F">
            <w:pPr>
              <w:rPr>
                <w:color w:val="000000"/>
              </w:rPr>
            </w:pPr>
            <w:r w:rsidRPr="00D025ED">
              <w:rPr>
                <w:color w:val="000000"/>
                <w:sz w:val="22"/>
                <w:szCs w:val="22"/>
              </w:rPr>
              <w:t>CURRENCY_CODE</w:t>
            </w:r>
          </w:p>
        </w:tc>
        <w:tc>
          <w:tcPr>
            <w:tcW w:w="6124" w:type="dxa"/>
            <w:tcBorders>
              <w:top w:val="nil"/>
              <w:left w:val="nil"/>
              <w:bottom w:val="single" w:sz="4" w:space="0" w:color="auto"/>
              <w:right w:val="single" w:sz="4" w:space="0" w:color="auto"/>
            </w:tcBorders>
            <w:vAlign w:val="center"/>
            <w:hideMark/>
          </w:tcPr>
          <w:p w14:paraId="3E396EFF" w14:textId="77777777" w:rsidR="00A7429F" w:rsidRPr="00D025ED" w:rsidRDefault="00A7429F" w:rsidP="00A7429F">
            <w:pPr>
              <w:rPr>
                <w:color w:val="000000"/>
                <w:sz w:val="20"/>
                <w:szCs w:val="20"/>
              </w:rPr>
            </w:pPr>
            <w:r w:rsidRPr="00D025ED">
              <w:rPr>
                <w:color w:val="000000"/>
                <w:sz w:val="20"/>
                <w:szCs w:val="20"/>
              </w:rPr>
              <w:t>Đồng tiền</w:t>
            </w:r>
          </w:p>
        </w:tc>
        <w:tc>
          <w:tcPr>
            <w:tcW w:w="5670" w:type="dxa"/>
            <w:tcBorders>
              <w:top w:val="nil"/>
              <w:left w:val="nil"/>
              <w:bottom w:val="single" w:sz="4" w:space="0" w:color="auto"/>
              <w:right w:val="single" w:sz="4" w:space="0" w:color="auto"/>
            </w:tcBorders>
            <w:vAlign w:val="center"/>
          </w:tcPr>
          <w:p w14:paraId="3C63FFE2" w14:textId="77777777" w:rsidR="00A7429F" w:rsidRPr="00D025ED" w:rsidRDefault="00A7429F" w:rsidP="00A7429F">
            <w:pPr>
              <w:rPr>
                <w:color w:val="000000"/>
                <w:sz w:val="20"/>
                <w:szCs w:val="20"/>
              </w:rPr>
            </w:pPr>
          </w:p>
        </w:tc>
      </w:tr>
      <w:tr w:rsidR="00A7429F" w:rsidRPr="00D025ED" w14:paraId="387C8C2F"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67F74E48" w14:textId="77777777" w:rsidR="00A7429F" w:rsidRPr="00D025ED" w:rsidRDefault="00A7429F" w:rsidP="00A7429F">
            <w:pPr>
              <w:rPr>
                <w:color w:val="000000"/>
              </w:rPr>
            </w:pPr>
            <w:r w:rsidRPr="00D025ED">
              <w:rPr>
                <w:color w:val="000000"/>
                <w:sz w:val="22"/>
                <w:szCs w:val="22"/>
              </w:rPr>
              <w:t>OVER_AMT</w:t>
            </w:r>
          </w:p>
        </w:tc>
        <w:tc>
          <w:tcPr>
            <w:tcW w:w="6124" w:type="dxa"/>
            <w:tcBorders>
              <w:top w:val="nil"/>
              <w:left w:val="nil"/>
              <w:bottom w:val="single" w:sz="4" w:space="0" w:color="auto"/>
              <w:right w:val="single" w:sz="4" w:space="0" w:color="auto"/>
            </w:tcBorders>
            <w:noWrap/>
            <w:vAlign w:val="center"/>
            <w:hideMark/>
          </w:tcPr>
          <w:p w14:paraId="15831A24" w14:textId="77777777" w:rsidR="00A7429F" w:rsidRPr="00D025ED" w:rsidRDefault="00A7429F" w:rsidP="00A7429F">
            <w:pPr>
              <w:rPr>
                <w:color w:val="000000"/>
                <w:sz w:val="20"/>
                <w:szCs w:val="20"/>
              </w:rPr>
            </w:pPr>
            <w:r w:rsidRPr="00D025ED">
              <w:rPr>
                <w:color w:val="000000"/>
                <w:sz w:val="20"/>
                <w:szCs w:val="20"/>
              </w:rPr>
              <w:t>Số tiền quá hạn</w:t>
            </w:r>
          </w:p>
        </w:tc>
        <w:tc>
          <w:tcPr>
            <w:tcW w:w="5670" w:type="dxa"/>
            <w:tcBorders>
              <w:top w:val="nil"/>
              <w:left w:val="nil"/>
              <w:bottom w:val="single" w:sz="4" w:space="0" w:color="auto"/>
              <w:right w:val="single" w:sz="4" w:space="0" w:color="auto"/>
            </w:tcBorders>
            <w:vAlign w:val="center"/>
          </w:tcPr>
          <w:p w14:paraId="618EA5D3" w14:textId="77777777" w:rsidR="00A7429F" w:rsidRPr="00D025ED" w:rsidRDefault="00A7429F" w:rsidP="00A7429F">
            <w:pPr>
              <w:rPr>
                <w:color w:val="000000"/>
                <w:sz w:val="20"/>
                <w:szCs w:val="20"/>
              </w:rPr>
            </w:pPr>
          </w:p>
        </w:tc>
      </w:tr>
      <w:tr w:rsidR="00A7429F" w:rsidRPr="00D025ED" w14:paraId="07FDA46A"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1D1ABC92" w14:textId="77777777" w:rsidR="00A7429F" w:rsidRPr="00D025ED" w:rsidRDefault="00A7429F" w:rsidP="00A7429F">
            <w:pPr>
              <w:rPr>
                <w:color w:val="000000"/>
              </w:rPr>
            </w:pPr>
            <w:r w:rsidRPr="00D025ED">
              <w:rPr>
                <w:color w:val="000000"/>
                <w:sz w:val="22"/>
                <w:szCs w:val="22"/>
              </w:rPr>
              <w:t>OVER_BEGIN_DATE</w:t>
            </w:r>
          </w:p>
        </w:tc>
        <w:tc>
          <w:tcPr>
            <w:tcW w:w="6124" w:type="dxa"/>
            <w:tcBorders>
              <w:top w:val="nil"/>
              <w:left w:val="nil"/>
              <w:bottom w:val="single" w:sz="4" w:space="0" w:color="auto"/>
              <w:right w:val="single" w:sz="4" w:space="0" w:color="auto"/>
            </w:tcBorders>
            <w:noWrap/>
            <w:vAlign w:val="center"/>
            <w:hideMark/>
          </w:tcPr>
          <w:p w14:paraId="25C0EA2F" w14:textId="77777777" w:rsidR="00A7429F" w:rsidRPr="00D025ED" w:rsidRDefault="00A7429F" w:rsidP="00A7429F">
            <w:pPr>
              <w:rPr>
                <w:color w:val="000000"/>
                <w:sz w:val="20"/>
                <w:szCs w:val="20"/>
              </w:rPr>
            </w:pPr>
            <w:r w:rsidRPr="00D025ED">
              <w:rPr>
                <w:color w:val="000000"/>
                <w:sz w:val="20"/>
                <w:szCs w:val="20"/>
              </w:rPr>
              <w:t>Ngày bắt đầu quá hạn</w:t>
            </w:r>
          </w:p>
        </w:tc>
        <w:tc>
          <w:tcPr>
            <w:tcW w:w="5670" w:type="dxa"/>
            <w:tcBorders>
              <w:top w:val="nil"/>
              <w:left w:val="nil"/>
              <w:bottom w:val="single" w:sz="4" w:space="0" w:color="auto"/>
              <w:right w:val="single" w:sz="4" w:space="0" w:color="auto"/>
            </w:tcBorders>
            <w:vAlign w:val="center"/>
          </w:tcPr>
          <w:p w14:paraId="74E4C8F0" w14:textId="77777777" w:rsidR="00A7429F" w:rsidRPr="00D025ED" w:rsidRDefault="00A7429F" w:rsidP="00A7429F">
            <w:pPr>
              <w:rPr>
                <w:color w:val="000000"/>
                <w:sz w:val="20"/>
                <w:szCs w:val="20"/>
              </w:rPr>
            </w:pPr>
          </w:p>
        </w:tc>
      </w:tr>
      <w:tr w:rsidR="00A7429F" w:rsidRPr="00D025ED" w14:paraId="72B5A977" w14:textId="77777777" w:rsidTr="007B5785">
        <w:trPr>
          <w:trHeight w:val="20"/>
        </w:trPr>
        <w:tc>
          <w:tcPr>
            <w:tcW w:w="2455" w:type="dxa"/>
            <w:tcBorders>
              <w:top w:val="nil"/>
              <w:left w:val="single" w:sz="4" w:space="0" w:color="auto"/>
              <w:bottom w:val="single" w:sz="4" w:space="0" w:color="auto"/>
              <w:right w:val="single" w:sz="4" w:space="0" w:color="auto"/>
            </w:tcBorders>
            <w:vAlign w:val="bottom"/>
          </w:tcPr>
          <w:p w14:paraId="2899287D" w14:textId="77777777" w:rsidR="00A7429F" w:rsidRPr="00D025ED" w:rsidRDefault="00A7429F" w:rsidP="00A7429F">
            <w:pPr>
              <w:rPr>
                <w:color w:val="000000"/>
              </w:rPr>
            </w:pPr>
            <w:r w:rsidRPr="00D025ED">
              <w:rPr>
                <w:color w:val="000000"/>
                <w:sz w:val="22"/>
                <w:szCs w:val="22"/>
              </w:rPr>
              <w:t>OVER_TYPE</w:t>
            </w:r>
          </w:p>
        </w:tc>
        <w:tc>
          <w:tcPr>
            <w:tcW w:w="6124" w:type="dxa"/>
            <w:tcBorders>
              <w:top w:val="nil"/>
              <w:left w:val="nil"/>
              <w:bottom w:val="single" w:sz="4" w:space="0" w:color="auto"/>
              <w:right w:val="single" w:sz="4" w:space="0" w:color="auto"/>
            </w:tcBorders>
            <w:noWrap/>
            <w:vAlign w:val="center"/>
          </w:tcPr>
          <w:p w14:paraId="16B2FCCF" w14:textId="77777777" w:rsidR="00A7429F" w:rsidRPr="00D025ED" w:rsidRDefault="00A7429F" w:rsidP="00A7429F">
            <w:pPr>
              <w:rPr>
                <w:color w:val="000000"/>
                <w:sz w:val="20"/>
                <w:szCs w:val="20"/>
              </w:rPr>
            </w:pPr>
            <w:r w:rsidRPr="00D025ED">
              <w:rPr>
                <w:color w:val="000000"/>
                <w:sz w:val="20"/>
                <w:szCs w:val="20"/>
              </w:rPr>
              <w:t>Loại quá hạn (N: gốc, I: Lãi)</w:t>
            </w:r>
          </w:p>
        </w:tc>
        <w:tc>
          <w:tcPr>
            <w:tcW w:w="5670" w:type="dxa"/>
            <w:tcBorders>
              <w:top w:val="nil"/>
              <w:left w:val="nil"/>
              <w:bottom w:val="single" w:sz="4" w:space="0" w:color="auto"/>
              <w:right w:val="single" w:sz="4" w:space="0" w:color="auto"/>
            </w:tcBorders>
            <w:vAlign w:val="center"/>
          </w:tcPr>
          <w:p w14:paraId="6B9949EB" w14:textId="77777777" w:rsidR="00A7429F" w:rsidRPr="00D025ED" w:rsidRDefault="00A7429F" w:rsidP="00A7429F">
            <w:pPr>
              <w:rPr>
                <w:color w:val="000000"/>
                <w:sz w:val="20"/>
                <w:szCs w:val="20"/>
              </w:rPr>
            </w:pPr>
          </w:p>
        </w:tc>
      </w:tr>
      <w:tr w:rsidR="00A7429F" w:rsidRPr="00D025ED" w14:paraId="5D824A81" w14:textId="77777777" w:rsidTr="007B5785">
        <w:trPr>
          <w:trHeight w:val="20"/>
        </w:trPr>
        <w:tc>
          <w:tcPr>
            <w:tcW w:w="2455" w:type="dxa"/>
            <w:tcBorders>
              <w:top w:val="nil"/>
              <w:left w:val="single" w:sz="4" w:space="0" w:color="auto"/>
              <w:bottom w:val="single" w:sz="4" w:space="0" w:color="auto"/>
              <w:right w:val="single" w:sz="4" w:space="0" w:color="auto"/>
            </w:tcBorders>
            <w:vAlign w:val="bottom"/>
          </w:tcPr>
          <w:p w14:paraId="3E33260D" w14:textId="77777777" w:rsidR="00A7429F" w:rsidRPr="00D025ED" w:rsidRDefault="00A7429F" w:rsidP="00A7429F">
            <w:pPr>
              <w:rPr>
                <w:color w:val="000000"/>
              </w:rPr>
            </w:pPr>
            <w:r w:rsidRPr="00D025ED">
              <w:rPr>
                <w:color w:val="000000"/>
                <w:sz w:val="22"/>
                <w:szCs w:val="22"/>
              </w:rPr>
              <w:t>EFT_BEGIN_DT</w:t>
            </w:r>
          </w:p>
        </w:tc>
        <w:tc>
          <w:tcPr>
            <w:tcW w:w="6124" w:type="dxa"/>
            <w:tcBorders>
              <w:top w:val="nil"/>
              <w:left w:val="nil"/>
              <w:bottom w:val="single" w:sz="4" w:space="0" w:color="auto"/>
              <w:right w:val="single" w:sz="4" w:space="0" w:color="auto"/>
            </w:tcBorders>
            <w:noWrap/>
            <w:vAlign w:val="center"/>
          </w:tcPr>
          <w:p w14:paraId="4B47A93F" w14:textId="77777777" w:rsidR="00A7429F" w:rsidRPr="00D025ED" w:rsidRDefault="00A7429F" w:rsidP="00A7429F">
            <w:pPr>
              <w:rPr>
                <w:color w:val="000000"/>
                <w:sz w:val="20"/>
                <w:szCs w:val="20"/>
              </w:rPr>
            </w:pPr>
            <w:r w:rsidRPr="00D025ED">
              <w:rPr>
                <w:color w:val="000000"/>
                <w:sz w:val="20"/>
                <w:szCs w:val="20"/>
              </w:rPr>
              <w:t>Ngày bắt đầu hiệu lực</w:t>
            </w:r>
          </w:p>
        </w:tc>
        <w:tc>
          <w:tcPr>
            <w:tcW w:w="5670" w:type="dxa"/>
            <w:tcBorders>
              <w:top w:val="nil"/>
              <w:left w:val="nil"/>
              <w:bottom w:val="single" w:sz="4" w:space="0" w:color="auto"/>
              <w:right w:val="single" w:sz="4" w:space="0" w:color="auto"/>
            </w:tcBorders>
            <w:vAlign w:val="center"/>
          </w:tcPr>
          <w:p w14:paraId="1734BEA4" w14:textId="77777777" w:rsidR="00A7429F" w:rsidRPr="00D025ED" w:rsidRDefault="00A7429F" w:rsidP="00A7429F">
            <w:pPr>
              <w:rPr>
                <w:color w:val="000000"/>
                <w:sz w:val="20"/>
                <w:szCs w:val="20"/>
              </w:rPr>
            </w:pPr>
          </w:p>
        </w:tc>
      </w:tr>
      <w:tr w:rsidR="00A7429F" w:rsidRPr="00D025ED" w14:paraId="7C193E94" w14:textId="77777777" w:rsidTr="007B5785">
        <w:trPr>
          <w:trHeight w:val="20"/>
        </w:trPr>
        <w:tc>
          <w:tcPr>
            <w:tcW w:w="2455" w:type="dxa"/>
            <w:tcBorders>
              <w:top w:val="nil"/>
              <w:left w:val="single" w:sz="4" w:space="0" w:color="auto"/>
              <w:bottom w:val="single" w:sz="4" w:space="0" w:color="auto"/>
              <w:right w:val="single" w:sz="4" w:space="0" w:color="auto"/>
            </w:tcBorders>
            <w:vAlign w:val="bottom"/>
            <w:hideMark/>
          </w:tcPr>
          <w:p w14:paraId="6A712827" w14:textId="77777777" w:rsidR="00A7429F" w:rsidRPr="00D025ED" w:rsidRDefault="00A7429F" w:rsidP="00A7429F">
            <w:pPr>
              <w:rPr>
                <w:color w:val="000000"/>
              </w:rPr>
            </w:pPr>
            <w:r w:rsidRPr="00D025ED">
              <w:rPr>
                <w:color w:val="000000"/>
                <w:sz w:val="22"/>
                <w:szCs w:val="22"/>
              </w:rPr>
              <w:t>EFT_END_DT</w:t>
            </w:r>
          </w:p>
        </w:tc>
        <w:tc>
          <w:tcPr>
            <w:tcW w:w="6124" w:type="dxa"/>
            <w:tcBorders>
              <w:top w:val="nil"/>
              <w:left w:val="nil"/>
              <w:bottom w:val="single" w:sz="4" w:space="0" w:color="auto"/>
              <w:right w:val="single" w:sz="4" w:space="0" w:color="auto"/>
            </w:tcBorders>
            <w:vAlign w:val="center"/>
            <w:hideMark/>
          </w:tcPr>
          <w:p w14:paraId="121E5296" w14:textId="77777777" w:rsidR="00A7429F" w:rsidRPr="00D025ED" w:rsidRDefault="00A7429F" w:rsidP="00A7429F">
            <w:pPr>
              <w:rPr>
                <w:color w:val="000000"/>
                <w:sz w:val="20"/>
                <w:szCs w:val="20"/>
              </w:rPr>
            </w:pPr>
            <w:r w:rsidRPr="00D025ED">
              <w:rPr>
                <w:color w:val="000000"/>
                <w:sz w:val="20"/>
                <w:szCs w:val="20"/>
              </w:rPr>
              <w:t>Ngày kết thúc hiệu lực</w:t>
            </w:r>
          </w:p>
        </w:tc>
        <w:tc>
          <w:tcPr>
            <w:tcW w:w="5670" w:type="dxa"/>
            <w:tcBorders>
              <w:top w:val="nil"/>
              <w:left w:val="nil"/>
              <w:bottom w:val="single" w:sz="4" w:space="0" w:color="auto"/>
              <w:right w:val="single" w:sz="4" w:space="0" w:color="auto"/>
            </w:tcBorders>
            <w:vAlign w:val="center"/>
          </w:tcPr>
          <w:p w14:paraId="305305FB" w14:textId="77777777" w:rsidR="00A7429F" w:rsidRPr="00D025ED" w:rsidRDefault="00A7429F" w:rsidP="00A7429F">
            <w:pPr>
              <w:rPr>
                <w:color w:val="000000"/>
                <w:sz w:val="20"/>
                <w:szCs w:val="20"/>
              </w:rPr>
            </w:pPr>
          </w:p>
        </w:tc>
      </w:tr>
    </w:tbl>
    <w:p w14:paraId="6F82B025" w14:textId="77777777" w:rsidR="00513BBA" w:rsidRPr="00D025ED" w:rsidRDefault="00513BBA" w:rsidP="00513BBA">
      <w:pPr>
        <w:rPr>
          <w:sz w:val="20"/>
          <w:szCs w:val="20"/>
        </w:rPr>
      </w:pPr>
    </w:p>
    <w:p w14:paraId="03AC695D" w14:textId="77777777" w:rsidR="00A7429F" w:rsidRPr="00D025ED" w:rsidRDefault="00A7429F" w:rsidP="00513BBA">
      <w:pPr>
        <w:rPr>
          <w:sz w:val="20"/>
          <w:szCs w:val="20"/>
        </w:rPr>
      </w:pPr>
    </w:p>
    <w:p w14:paraId="0852DA3F" w14:textId="6A43D634" w:rsidR="00BD42CA" w:rsidRPr="00D025ED" w:rsidRDefault="00BD42CA" w:rsidP="007B5785">
      <w:pPr>
        <w:pStyle w:val="Caption"/>
        <w:keepNext/>
        <w:outlineLvl w:val="3"/>
        <w:rPr>
          <w:color w:val="auto"/>
          <w:sz w:val="20"/>
          <w:szCs w:val="20"/>
        </w:rPr>
      </w:pPr>
      <w:bookmarkStart w:id="225" w:name="_Toc2080437"/>
      <w:bookmarkStart w:id="226" w:name="_Toc2154024"/>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87</w:t>
      </w:r>
      <w:r w:rsidR="00CB325D" w:rsidRPr="00D025ED">
        <w:rPr>
          <w:color w:val="auto"/>
          <w:sz w:val="20"/>
          <w:szCs w:val="20"/>
        </w:rPr>
        <w:fldChar w:fldCharType="end"/>
      </w:r>
      <w:r w:rsidRPr="00D025ED">
        <w:rPr>
          <w:color w:val="auto"/>
          <w:sz w:val="20"/>
          <w:szCs w:val="20"/>
        </w:rPr>
        <w:t xml:space="preserve">: </w:t>
      </w:r>
      <w:bookmarkEnd w:id="225"/>
      <w:bookmarkEnd w:id="226"/>
      <w:r w:rsidR="00586E44" w:rsidRPr="00586E44">
        <w:rPr>
          <w:color w:val="auto"/>
          <w:sz w:val="20"/>
          <w:szCs w:val="20"/>
        </w:rPr>
        <w:t>PAR_MEASUMENT_SETTING</w:t>
      </w:r>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7"/>
        <w:gridCol w:w="11695"/>
      </w:tblGrid>
      <w:tr w:rsidR="00BD42CA" w:rsidRPr="00D025ED" w14:paraId="7703ADA5" w14:textId="77777777" w:rsidTr="005007C5">
        <w:trPr>
          <w:trHeight w:val="20"/>
        </w:trPr>
        <w:tc>
          <w:tcPr>
            <w:tcW w:w="2537" w:type="dxa"/>
            <w:tcBorders>
              <w:top w:val="single" w:sz="4" w:space="0" w:color="auto"/>
              <w:left w:val="single" w:sz="4" w:space="0" w:color="auto"/>
              <w:bottom w:val="single" w:sz="4" w:space="0" w:color="auto"/>
              <w:right w:val="single" w:sz="4" w:space="0" w:color="auto"/>
            </w:tcBorders>
            <w:noWrap/>
            <w:vAlign w:val="center"/>
            <w:hideMark/>
          </w:tcPr>
          <w:p w14:paraId="6D8B64F9" w14:textId="77777777" w:rsidR="00BD42CA" w:rsidRPr="00D025ED" w:rsidRDefault="00BD42CA" w:rsidP="00BD42CA">
            <w:pPr>
              <w:rPr>
                <w:color w:val="000000"/>
                <w:sz w:val="20"/>
                <w:szCs w:val="20"/>
              </w:rPr>
            </w:pPr>
            <w:r w:rsidRPr="00D025ED">
              <w:rPr>
                <w:color w:val="000000"/>
                <w:sz w:val="20"/>
                <w:szCs w:val="20"/>
              </w:rPr>
              <w:t>Table name</w:t>
            </w:r>
          </w:p>
        </w:tc>
        <w:tc>
          <w:tcPr>
            <w:tcW w:w="11695" w:type="dxa"/>
            <w:tcBorders>
              <w:top w:val="single" w:sz="4" w:space="0" w:color="auto"/>
              <w:left w:val="nil"/>
              <w:bottom w:val="single" w:sz="4" w:space="0" w:color="auto"/>
              <w:right w:val="single" w:sz="4" w:space="0" w:color="auto"/>
            </w:tcBorders>
            <w:vAlign w:val="center"/>
            <w:hideMark/>
          </w:tcPr>
          <w:p w14:paraId="17AD863E" w14:textId="77777777" w:rsidR="00BD42CA" w:rsidRPr="00D025ED" w:rsidRDefault="00BD42CA" w:rsidP="00BD42CA">
            <w:pPr>
              <w:rPr>
                <w:sz w:val="20"/>
                <w:szCs w:val="20"/>
              </w:rPr>
            </w:pPr>
            <w:r w:rsidRPr="00D025ED">
              <w:rPr>
                <w:sz w:val="20"/>
                <w:szCs w:val="20"/>
              </w:rPr>
              <w:t>PAR_MEASUREMENT_SETTING</w:t>
            </w:r>
          </w:p>
        </w:tc>
      </w:tr>
      <w:tr w:rsidR="003E3837" w:rsidRPr="00D025ED" w14:paraId="142E7C10"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tcPr>
          <w:p w14:paraId="63298AD3" w14:textId="77777777" w:rsidR="003E3837" w:rsidRPr="00D025ED" w:rsidRDefault="003E3837" w:rsidP="00BD42CA">
            <w:pPr>
              <w:rPr>
                <w:color w:val="000000"/>
                <w:sz w:val="20"/>
                <w:szCs w:val="20"/>
              </w:rPr>
            </w:pPr>
            <w:r>
              <w:rPr>
                <w:color w:val="000000"/>
                <w:sz w:val="20"/>
                <w:szCs w:val="20"/>
              </w:rPr>
              <w:lastRenderedPageBreak/>
              <w:t>Schema</w:t>
            </w:r>
          </w:p>
        </w:tc>
        <w:tc>
          <w:tcPr>
            <w:tcW w:w="11695" w:type="dxa"/>
            <w:tcBorders>
              <w:top w:val="single" w:sz="4" w:space="0" w:color="auto"/>
              <w:left w:val="nil"/>
              <w:bottom w:val="single" w:sz="4" w:space="0" w:color="auto"/>
              <w:right w:val="single" w:sz="4" w:space="0" w:color="auto"/>
            </w:tcBorders>
            <w:vAlign w:val="center"/>
          </w:tcPr>
          <w:p w14:paraId="4BBFB278" w14:textId="77777777" w:rsidR="003E3837" w:rsidRPr="00D025ED" w:rsidRDefault="003E3837" w:rsidP="00BD42CA">
            <w:pPr>
              <w:rPr>
                <w:sz w:val="20"/>
                <w:szCs w:val="20"/>
              </w:rPr>
            </w:pPr>
            <w:r>
              <w:rPr>
                <w:sz w:val="20"/>
                <w:szCs w:val="20"/>
              </w:rPr>
              <w:t>B2RAW</w:t>
            </w:r>
          </w:p>
        </w:tc>
      </w:tr>
      <w:tr w:rsidR="00BD42CA" w:rsidRPr="00D025ED" w14:paraId="36B757A5"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565A3CD1" w14:textId="77777777" w:rsidR="00BD42CA" w:rsidRPr="00D025ED" w:rsidRDefault="00BD42CA" w:rsidP="00BD42CA">
            <w:pPr>
              <w:rPr>
                <w:color w:val="000000"/>
                <w:sz w:val="20"/>
                <w:szCs w:val="20"/>
              </w:rPr>
            </w:pPr>
            <w:r w:rsidRPr="00D025ED">
              <w:rPr>
                <w:color w:val="000000"/>
                <w:sz w:val="20"/>
                <w:szCs w:val="20"/>
              </w:rPr>
              <w:t>Data group</w:t>
            </w:r>
          </w:p>
        </w:tc>
        <w:tc>
          <w:tcPr>
            <w:tcW w:w="11695" w:type="dxa"/>
            <w:tcBorders>
              <w:top w:val="single" w:sz="4" w:space="0" w:color="auto"/>
              <w:left w:val="nil"/>
              <w:bottom w:val="single" w:sz="4" w:space="0" w:color="auto"/>
              <w:right w:val="single" w:sz="4" w:space="0" w:color="auto"/>
            </w:tcBorders>
            <w:vAlign w:val="center"/>
            <w:hideMark/>
          </w:tcPr>
          <w:p w14:paraId="5EDBF0F2" w14:textId="77777777" w:rsidR="00BD42CA" w:rsidRPr="00D025ED" w:rsidRDefault="00BD42CA" w:rsidP="00BD42CA">
            <w:pPr>
              <w:rPr>
                <w:sz w:val="20"/>
                <w:szCs w:val="20"/>
              </w:rPr>
            </w:pPr>
            <w:r w:rsidRPr="00D025ED">
              <w:rPr>
                <w:sz w:val="20"/>
                <w:szCs w:val="20"/>
              </w:rPr>
              <w:t>PARAMETER</w:t>
            </w:r>
          </w:p>
        </w:tc>
      </w:tr>
      <w:tr w:rsidR="00BD42CA" w:rsidRPr="00D025ED" w14:paraId="71ECE322"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32AA25B7" w14:textId="77777777" w:rsidR="00BD42CA" w:rsidRPr="00D025ED" w:rsidRDefault="00BD42CA" w:rsidP="00BD42CA">
            <w:pPr>
              <w:rPr>
                <w:color w:val="000000"/>
                <w:sz w:val="20"/>
                <w:szCs w:val="20"/>
              </w:rPr>
            </w:pPr>
            <w:r w:rsidRPr="00D025ED">
              <w:rPr>
                <w:color w:val="000000"/>
                <w:sz w:val="20"/>
                <w:szCs w:val="20"/>
              </w:rPr>
              <w:t>Description</w:t>
            </w:r>
          </w:p>
        </w:tc>
        <w:tc>
          <w:tcPr>
            <w:tcW w:w="11695" w:type="dxa"/>
            <w:tcBorders>
              <w:top w:val="single" w:sz="4" w:space="0" w:color="auto"/>
              <w:left w:val="nil"/>
              <w:bottom w:val="single" w:sz="4" w:space="0" w:color="auto"/>
              <w:right w:val="single" w:sz="4" w:space="0" w:color="auto"/>
            </w:tcBorders>
            <w:vAlign w:val="center"/>
          </w:tcPr>
          <w:p w14:paraId="4475AFFA" w14:textId="77777777" w:rsidR="007B5785" w:rsidRPr="00D025ED" w:rsidRDefault="007B5785" w:rsidP="00BD42CA">
            <w:pPr>
              <w:rPr>
                <w:sz w:val="20"/>
                <w:szCs w:val="20"/>
              </w:rPr>
            </w:pPr>
            <w:r>
              <w:rPr>
                <w:sz w:val="20"/>
                <w:szCs w:val="20"/>
              </w:rPr>
              <w:t>Bảng lưu các tham số setup tính toán của MR. Một số bảng tính toán sẽ refer đến bảng này để lấy các tham số cần thiết.</w:t>
            </w:r>
          </w:p>
        </w:tc>
      </w:tr>
      <w:tr w:rsidR="00BD42CA" w:rsidRPr="00D025ED" w14:paraId="1AE1645B"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27D27CF9" w14:textId="77777777" w:rsidR="00BD42CA" w:rsidRPr="00D025ED" w:rsidRDefault="00BD42CA" w:rsidP="00BD42CA">
            <w:pPr>
              <w:rPr>
                <w:color w:val="000000"/>
                <w:sz w:val="20"/>
                <w:szCs w:val="20"/>
              </w:rPr>
            </w:pPr>
            <w:r w:rsidRPr="00D025ED">
              <w:rPr>
                <w:color w:val="000000"/>
                <w:sz w:val="20"/>
                <w:szCs w:val="20"/>
              </w:rPr>
              <w:t xml:space="preserve">Input data: </w:t>
            </w:r>
          </w:p>
        </w:tc>
        <w:tc>
          <w:tcPr>
            <w:tcW w:w="11695" w:type="dxa"/>
            <w:tcBorders>
              <w:top w:val="single" w:sz="4" w:space="0" w:color="auto"/>
              <w:left w:val="nil"/>
              <w:bottom w:val="single" w:sz="4" w:space="0" w:color="auto"/>
              <w:right w:val="single" w:sz="4" w:space="0" w:color="auto"/>
            </w:tcBorders>
            <w:vAlign w:val="center"/>
          </w:tcPr>
          <w:p w14:paraId="51112C68" w14:textId="77777777" w:rsidR="00BD42CA" w:rsidRPr="00D025ED" w:rsidRDefault="007B5785" w:rsidP="00BD42CA">
            <w:pPr>
              <w:rPr>
                <w:sz w:val="20"/>
                <w:szCs w:val="20"/>
              </w:rPr>
            </w:pPr>
            <w:r w:rsidRPr="00882DEC">
              <w:rPr>
                <w:sz w:val="20"/>
                <w:szCs w:val="20"/>
                <w:highlight w:val="yellow"/>
              </w:rPr>
              <w:t>Manual input. Hiện bảng này chi IT được thay đổi. Khi có nhu cầu người dùng gửi IT để IT cập nhật bảng.</w:t>
            </w:r>
          </w:p>
        </w:tc>
      </w:tr>
    </w:tbl>
    <w:p w14:paraId="53D3B0FA" w14:textId="77777777" w:rsidR="00557D78" w:rsidRDefault="00557D78" w:rsidP="00557D78">
      <w:pPr>
        <w:rPr>
          <w:b/>
          <w:sz w:val="20"/>
          <w:szCs w:val="20"/>
        </w:rPr>
      </w:pPr>
    </w:p>
    <w:tbl>
      <w:tblPr>
        <w:tblW w:w="14249" w:type="dxa"/>
        <w:tblInd w:w="93" w:type="dxa"/>
        <w:tblCellMar>
          <w:top w:w="72" w:type="dxa"/>
          <w:left w:w="115" w:type="dxa"/>
          <w:bottom w:w="72" w:type="dxa"/>
          <w:right w:w="115" w:type="dxa"/>
        </w:tblCellMar>
        <w:tblLook w:val="04A0" w:firstRow="1" w:lastRow="0" w:firstColumn="1" w:lastColumn="0" w:noHBand="0" w:noVBand="1"/>
      </w:tblPr>
      <w:tblGrid>
        <w:gridCol w:w="2455"/>
        <w:gridCol w:w="6124"/>
        <w:gridCol w:w="5670"/>
      </w:tblGrid>
      <w:tr w:rsidR="007B5785" w:rsidRPr="00D025ED" w14:paraId="616AE126" w14:textId="77777777" w:rsidTr="003E3837">
        <w:trPr>
          <w:trHeight w:val="20"/>
          <w:tblHeader/>
        </w:trPr>
        <w:tc>
          <w:tcPr>
            <w:tcW w:w="245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B395051" w14:textId="77777777" w:rsidR="007B5785" w:rsidRPr="00D025ED" w:rsidRDefault="007B5785" w:rsidP="003E3837">
            <w:pPr>
              <w:rPr>
                <w:color w:val="000000"/>
                <w:sz w:val="20"/>
                <w:szCs w:val="20"/>
              </w:rPr>
            </w:pPr>
            <w:r w:rsidRPr="00D025ED">
              <w:rPr>
                <w:color w:val="000000"/>
                <w:sz w:val="20"/>
                <w:szCs w:val="20"/>
              </w:rPr>
              <w:t>Trường</w:t>
            </w:r>
          </w:p>
        </w:tc>
        <w:tc>
          <w:tcPr>
            <w:tcW w:w="612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0CB2A09" w14:textId="77777777" w:rsidR="007B5785" w:rsidRPr="00D025ED" w:rsidRDefault="007B5785" w:rsidP="003E3837">
            <w:pPr>
              <w:rPr>
                <w:color w:val="000000"/>
                <w:sz w:val="20"/>
                <w:szCs w:val="20"/>
              </w:rPr>
            </w:pPr>
            <w:r w:rsidRPr="00D025ED">
              <w:rPr>
                <w:color w:val="000000"/>
                <w:sz w:val="20"/>
                <w:szCs w:val="20"/>
              </w:rPr>
              <w:t>Ý nghĩa</w:t>
            </w:r>
          </w:p>
        </w:tc>
        <w:tc>
          <w:tcPr>
            <w:tcW w:w="567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D1889C9" w14:textId="77777777" w:rsidR="007B5785" w:rsidRPr="00D025ED" w:rsidRDefault="007B5785" w:rsidP="003E3837">
            <w:pPr>
              <w:rPr>
                <w:color w:val="000000"/>
                <w:sz w:val="20"/>
                <w:szCs w:val="20"/>
              </w:rPr>
            </w:pPr>
            <w:r w:rsidRPr="00D025ED">
              <w:rPr>
                <w:color w:val="000000"/>
                <w:sz w:val="20"/>
                <w:szCs w:val="20"/>
              </w:rPr>
              <w:t>Mô tả</w:t>
            </w:r>
          </w:p>
        </w:tc>
      </w:tr>
      <w:tr w:rsidR="007B5785" w:rsidRPr="00D025ED" w14:paraId="1CE1B296" w14:textId="77777777" w:rsidTr="00902516">
        <w:trPr>
          <w:trHeight w:val="20"/>
        </w:trPr>
        <w:tc>
          <w:tcPr>
            <w:tcW w:w="2455" w:type="dxa"/>
            <w:tcBorders>
              <w:top w:val="nil"/>
              <w:left w:val="single" w:sz="4" w:space="0" w:color="auto"/>
              <w:bottom w:val="single" w:sz="4" w:space="0" w:color="auto"/>
              <w:right w:val="single" w:sz="4" w:space="0" w:color="auto"/>
            </w:tcBorders>
            <w:vAlign w:val="bottom"/>
            <w:hideMark/>
          </w:tcPr>
          <w:p w14:paraId="5C4C55D4" w14:textId="77777777" w:rsidR="007B5785" w:rsidRPr="00D025ED" w:rsidRDefault="007B5785" w:rsidP="003E3837">
            <w:pPr>
              <w:rPr>
                <w:color w:val="000000"/>
              </w:rPr>
            </w:pPr>
            <w:r w:rsidRPr="007B5785">
              <w:rPr>
                <w:color w:val="000000"/>
                <w:sz w:val="22"/>
                <w:szCs w:val="22"/>
              </w:rPr>
              <w:t>CODE</w:t>
            </w:r>
          </w:p>
        </w:tc>
        <w:tc>
          <w:tcPr>
            <w:tcW w:w="6124" w:type="dxa"/>
            <w:tcBorders>
              <w:top w:val="nil"/>
              <w:left w:val="nil"/>
              <w:bottom w:val="single" w:sz="4" w:space="0" w:color="auto"/>
              <w:right w:val="single" w:sz="4" w:space="0" w:color="auto"/>
            </w:tcBorders>
            <w:vAlign w:val="center"/>
            <w:hideMark/>
          </w:tcPr>
          <w:p w14:paraId="77859CD9" w14:textId="77777777" w:rsidR="007B5785" w:rsidRPr="00D025ED" w:rsidRDefault="007B5785" w:rsidP="003E3837">
            <w:pPr>
              <w:rPr>
                <w:color w:val="000000"/>
                <w:sz w:val="20"/>
                <w:szCs w:val="20"/>
              </w:rPr>
            </w:pPr>
            <w:r>
              <w:rPr>
                <w:color w:val="000000"/>
                <w:sz w:val="20"/>
                <w:szCs w:val="20"/>
              </w:rPr>
              <w:t>Mã tham số</w:t>
            </w:r>
          </w:p>
        </w:tc>
        <w:tc>
          <w:tcPr>
            <w:tcW w:w="5670" w:type="dxa"/>
            <w:tcBorders>
              <w:top w:val="nil"/>
              <w:left w:val="nil"/>
              <w:bottom w:val="single" w:sz="4" w:space="0" w:color="auto"/>
              <w:right w:val="single" w:sz="4" w:space="0" w:color="auto"/>
            </w:tcBorders>
            <w:vAlign w:val="center"/>
          </w:tcPr>
          <w:p w14:paraId="5BDF342E" w14:textId="77777777" w:rsidR="007B5785" w:rsidRPr="00D025ED" w:rsidRDefault="007B5785" w:rsidP="003E3837">
            <w:pPr>
              <w:rPr>
                <w:color w:val="000000"/>
                <w:sz w:val="20"/>
                <w:szCs w:val="20"/>
              </w:rPr>
            </w:pPr>
            <w:r>
              <w:rPr>
                <w:color w:val="000000"/>
                <w:sz w:val="20"/>
                <w:szCs w:val="20"/>
              </w:rPr>
              <w:t>Manual input</w:t>
            </w:r>
          </w:p>
        </w:tc>
      </w:tr>
      <w:tr w:rsidR="007B5785" w:rsidRPr="00D025ED" w14:paraId="5784C7C6" w14:textId="77777777" w:rsidTr="00902516">
        <w:trPr>
          <w:trHeight w:val="20"/>
        </w:trPr>
        <w:tc>
          <w:tcPr>
            <w:tcW w:w="2455" w:type="dxa"/>
            <w:tcBorders>
              <w:top w:val="single" w:sz="4" w:space="0" w:color="auto"/>
              <w:left w:val="single" w:sz="4" w:space="0" w:color="auto"/>
              <w:bottom w:val="single" w:sz="4" w:space="0" w:color="auto"/>
              <w:right w:val="single" w:sz="4" w:space="0" w:color="auto"/>
            </w:tcBorders>
            <w:vAlign w:val="bottom"/>
            <w:hideMark/>
          </w:tcPr>
          <w:p w14:paraId="198CF139" w14:textId="77777777" w:rsidR="007B5785" w:rsidRPr="00D025ED" w:rsidRDefault="007B5785" w:rsidP="003E3837">
            <w:pPr>
              <w:rPr>
                <w:color w:val="000000"/>
              </w:rPr>
            </w:pPr>
            <w:r>
              <w:rPr>
                <w:color w:val="000000"/>
                <w:sz w:val="22"/>
                <w:szCs w:val="22"/>
              </w:rPr>
              <w:t>NAME</w:t>
            </w:r>
          </w:p>
        </w:tc>
        <w:tc>
          <w:tcPr>
            <w:tcW w:w="6124" w:type="dxa"/>
            <w:tcBorders>
              <w:top w:val="single" w:sz="4" w:space="0" w:color="auto"/>
              <w:left w:val="nil"/>
              <w:bottom w:val="single" w:sz="4" w:space="0" w:color="auto"/>
              <w:right w:val="single" w:sz="4" w:space="0" w:color="auto"/>
            </w:tcBorders>
            <w:vAlign w:val="center"/>
            <w:hideMark/>
          </w:tcPr>
          <w:p w14:paraId="4F0ECB2F" w14:textId="77777777" w:rsidR="007B5785" w:rsidRPr="00D025ED" w:rsidRDefault="007B5785" w:rsidP="003E3837">
            <w:pPr>
              <w:rPr>
                <w:color w:val="000000"/>
                <w:sz w:val="20"/>
                <w:szCs w:val="20"/>
              </w:rPr>
            </w:pPr>
            <w:r>
              <w:rPr>
                <w:color w:val="000000"/>
                <w:sz w:val="20"/>
                <w:szCs w:val="20"/>
              </w:rPr>
              <w:t>Tên tham số</w:t>
            </w:r>
          </w:p>
        </w:tc>
        <w:tc>
          <w:tcPr>
            <w:tcW w:w="5670" w:type="dxa"/>
            <w:tcBorders>
              <w:top w:val="single" w:sz="4" w:space="0" w:color="auto"/>
              <w:left w:val="nil"/>
              <w:bottom w:val="single" w:sz="4" w:space="0" w:color="auto"/>
              <w:right w:val="single" w:sz="4" w:space="0" w:color="auto"/>
            </w:tcBorders>
            <w:vAlign w:val="center"/>
          </w:tcPr>
          <w:p w14:paraId="05959BC0" w14:textId="77777777" w:rsidR="007B5785" w:rsidRPr="00D025ED" w:rsidRDefault="007B5785" w:rsidP="003E3837">
            <w:pPr>
              <w:rPr>
                <w:color w:val="000000"/>
                <w:sz w:val="20"/>
                <w:szCs w:val="20"/>
              </w:rPr>
            </w:pPr>
            <w:r>
              <w:rPr>
                <w:color w:val="000000"/>
                <w:sz w:val="20"/>
                <w:szCs w:val="20"/>
              </w:rPr>
              <w:t>Manual input</w:t>
            </w:r>
          </w:p>
        </w:tc>
      </w:tr>
      <w:tr w:rsidR="007B5785" w:rsidRPr="00D025ED" w14:paraId="6CC60FD5" w14:textId="77777777" w:rsidTr="00902516">
        <w:trPr>
          <w:trHeight w:val="20"/>
        </w:trPr>
        <w:tc>
          <w:tcPr>
            <w:tcW w:w="2455" w:type="dxa"/>
            <w:tcBorders>
              <w:top w:val="single" w:sz="4" w:space="0" w:color="auto"/>
              <w:left w:val="single" w:sz="4" w:space="0" w:color="auto"/>
              <w:bottom w:val="single" w:sz="4" w:space="0" w:color="auto"/>
              <w:right w:val="single" w:sz="4" w:space="0" w:color="auto"/>
            </w:tcBorders>
            <w:vAlign w:val="bottom"/>
          </w:tcPr>
          <w:p w14:paraId="1BF0EB85" w14:textId="77777777" w:rsidR="007B5785" w:rsidRDefault="007B5785" w:rsidP="003E3837">
            <w:pPr>
              <w:rPr>
                <w:color w:val="000000"/>
              </w:rPr>
            </w:pPr>
            <w:r>
              <w:rPr>
                <w:color w:val="000000"/>
                <w:sz w:val="22"/>
                <w:szCs w:val="22"/>
              </w:rPr>
              <w:t>VALUE</w:t>
            </w:r>
          </w:p>
        </w:tc>
        <w:tc>
          <w:tcPr>
            <w:tcW w:w="6124" w:type="dxa"/>
            <w:tcBorders>
              <w:top w:val="single" w:sz="4" w:space="0" w:color="auto"/>
              <w:left w:val="nil"/>
              <w:bottom w:val="single" w:sz="4" w:space="0" w:color="auto"/>
              <w:right w:val="single" w:sz="4" w:space="0" w:color="auto"/>
            </w:tcBorders>
            <w:vAlign w:val="center"/>
          </w:tcPr>
          <w:p w14:paraId="04881913" w14:textId="77777777" w:rsidR="007B5785" w:rsidRDefault="007B5785" w:rsidP="003E3837">
            <w:pPr>
              <w:rPr>
                <w:color w:val="000000"/>
                <w:sz w:val="20"/>
                <w:szCs w:val="20"/>
              </w:rPr>
            </w:pPr>
            <w:r>
              <w:rPr>
                <w:color w:val="000000"/>
                <w:sz w:val="20"/>
                <w:szCs w:val="20"/>
              </w:rPr>
              <w:t>Giá trị tham số</w:t>
            </w:r>
          </w:p>
        </w:tc>
        <w:tc>
          <w:tcPr>
            <w:tcW w:w="5670" w:type="dxa"/>
            <w:tcBorders>
              <w:top w:val="single" w:sz="4" w:space="0" w:color="auto"/>
              <w:left w:val="nil"/>
              <w:bottom w:val="single" w:sz="4" w:space="0" w:color="auto"/>
              <w:right w:val="single" w:sz="4" w:space="0" w:color="auto"/>
            </w:tcBorders>
            <w:vAlign w:val="center"/>
          </w:tcPr>
          <w:p w14:paraId="74369383" w14:textId="77777777" w:rsidR="007B5785" w:rsidRDefault="007B5785" w:rsidP="003E3837">
            <w:pPr>
              <w:rPr>
                <w:color w:val="000000"/>
                <w:sz w:val="20"/>
                <w:szCs w:val="20"/>
              </w:rPr>
            </w:pPr>
            <w:r>
              <w:rPr>
                <w:color w:val="000000"/>
                <w:sz w:val="20"/>
                <w:szCs w:val="20"/>
              </w:rPr>
              <w:t>Manual input</w:t>
            </w:r>
          </w:p>
        </w:tc>
      </w:tr>
      <w:tr w:rsidR="007B5785" w:rsidRPr="00D025ED" w14:paraId="030CF836" w14:textId="77777777" w:rsidTr="00902516">
        <w:trPr>
          <w:trHeight w:val="20"/>
        </w:trPr>
        <w:tc>
          <w:tcPr>
            <w:tcW w:w="2455" w:type="dxa"/>
            <w:tcBorders>
              <w:top w:val="single" w:sz="4" w:space="0" w:color="auto"/>
              <w:left w:val="single" w:sz="4" w:space="0" w:color="auto"/>
              <w:bottom w:val="single" w:sz="4" w:space="0" w:color="auto"/>
              <w:right w:val="single" w:sz="4" w:space="0" w:color="auto"/>
            </w:tcBorders>
            <w:vAlign w:val="bottom"/>
          </w:tcPr>
          <w:p w14:paraId="055A5957" w14:textId="77777777" w:rsidR="007B5785" w:rsidRDefault="007B5785" w:rsidP="003E3837">
            <w:pPr>
              <w:rPr>
                <w:color w:val="000000"/>
              </w:rPr>
            </w:pPr>
            <w:r>
              <w:rPr>
                <w:color w:val="000000"/>
                <w:sz w:val="22"/>
                <w:szCs w:val="22"/>
              </w:rPr>
              <w:t>DESCRIPTION</w:t>
            </w:r>
          </w:p>
        </w:tc>
        <w:tc>
          <w:tcPr>
            <w:tcW w:w="6124" w:type="dxa"/>
            <w:tcBorders>
              <w:top w:val="single" w:sz="4" w:space="0" w:color="auto"/>
              <w:left w:val="nil"/>
              <w:bottom w:val="single" w:sz="4" w:space="0" w:color="auto"/>
              <w:right w:val="single" w:sz="4" w:space="0" w:color="auto"/>
            </w:tcBorders>
            <w:vAlign w:val="center"/>
          </w:tcPr>
          <w:p w14:paraId="762214ED" w14:textId="77777777" w:rsidR="007B5785" w:rsidRDefault="007B5785" w:rsidP="003E3837">
            <w:pPr>
              <w:rPr>
                <w:color w:val="000000"/>
                <w:sz w:val="20"/>
                <w:szCs w:val="20"/>
              </w:rPr>
            </w:pPr>
            <w:r>
              <w:rPr>
                <w:color w:val="000000"/>
                <w:sz w:val="20"/>
                <w:szCs w:val="20"/>
              </w:rPr>
              <w:t>Mô tả tham số</w:t>
            </w:r>
          </w:p>
        </w:tc>
        <w:tc>
          <w:tcPr>
            <w:tcW w:w="5670" w:type="dxa"/>
            <w:tcBorders>
              <w:top w:val="single" w:sz="4" w:space="0" w:color="auto"/>
              <w:left w:val="nil"/>
              <w:bottom w:val="single" w:sz="4" w:space="0" w:color="auto"/>
              <w:right w:val="single" w:sz="4" w:space="0" w:color="auto"/>
            </w:tcBorders>
            <w:vAlign w:val="center"/>
          </w:tcPr>
          <w:p w14:paraId="1489BC64" w14:textId="77777777" w:rsidR="007B5785" w:rsidRDefault="007B5785" w:rsidP="003E3837">
            <w:pPr>
              <w:rPr>
                <w:color w:val="000000"/>
                <w:sz w:val="20"/>
                <w:szCs w:val="20"/>
              </w:rPr>
            </w:pPr>
            <w:r>
              <w:rPr>
                <w:color w:val="000000"/>
                <w:sz w:val="20"/>
                <w:szCs w:val="20"/>
              </w:rPr>
              <w:t>Manual input</w:t>
            </w:r>
          </w:p>
        </w:tc>
      </w:tr>
      <w:tr w:rsidR="00902516" w:rsidRPr="00D025ED" w14:paraId="4D47DA76" w14:textId="77777777" w:rsidTr="003E3837">
        <w:trPr>
          <w:trHeight w:val="20"/>
        </w:trPr>
        <w:tc>
          <w:tcPr>
            <w:tcW w:w="2455" w:type="dxa"/>
            <w:tcBorders>
              <w:top w:val="single" w:sz="4" w:space="0" w:color="auto"/>
              <w:left w:val="single" w:sz="4" w:space="0" w:color="auto"/>
              <w:bottom w:val="single" w:sz="4" w:space="0" w:color="auto"/>
              <w:right w:val="single" w:sz="4" w:space="0" w:color="auto"/>
            </w:tcBorders>
            <w:vAlign w:val="bottom"/>
          </w:tcPr>
          <w:p w14:paraId="239AE5B8" w14:textId="77777777" w:rsidR="00902516" w:rsidRDefault="00902516" w:rsidP="00902516">
            <w:pPr>
              <w:rPr>
                <w:color w:val="000000"/>
              </w:rPr>
            </w:pPr>
            <w:r w:rsidRPr="00902516">
              <w:rPr>
                <w:color w:val="000000"/>
                <w:sz w:val="22"/>
                <w:szCs w:val="22"/>
              </w:rPr>
              <w:t>EFT_BEGIN_DT</w:t>
            </w:r>
          </w:p>
        </w:tc>
        <w:tc>
          <w:tcPr>
            <w:tcW w:w="6124" w:type="dxa"/>
            <w:tcBorders>
              <w:top w:val="single" w:sz="4" w:space="0" w:color="auto"/>
              <w:left w:val="nil"/>
              <w:bottom w:val="single" w:sz="4" w:space="0" w:color="auto"/>
              <w:right w:val="single" w:sz="4" w:space="0" w:color="auto"/>
            </w:tcBorders>
            <w:vAlign w:val="center"/>
          </w:tcPr>
          <w:p w14:paraId="086B7CDF" w14:textId="77777777" w:rsidR="00902516" w:rsidRDefault="00902516" w:rsidP="00902516">
            <w:pPr>
              <w:rPr>
                <w:color w:val="000000"/>
                <w:sz w:val="20"/>
                <w:szCs w:val="20"/>
              </w:rPr>
            </w:pPr>
            <w:r>
              <w:rPr>
                <w:color w:val="000000"/>
                <w:sz w:val="20"/>
                <w:szCs w:val="20"/>
              </w:rPr>
              <w:t>Ngày bắt đầu có hiệu lực</w:t>
            </w:r>
          </w:p>
        </w:tc>
        <w:tc>
          <w:tcPr>
            <w:tcW w:w="5670" w:type="dxa"/>
            <w:tcBorders>
              <w:top w:val="single" w:sz="4" w:space="0" w:color="auto"/>
              <w:left w:val="nil"/>
              <w:bottom w:val="single" w:sz="4" w:space="0" w:color="auto"/>
              <w:right w:val="single" w:sz="4" w:space="0" w:color="auto"/>
            </w:tcBorders>
          </w:tcPr>
          <w:p w14:paraId="1EA223E5" w14:textId="77777777" w:rsidR="00902516" w:rsidRDefault="00902516" w:rsidP="00902516">
            <w:pPr>
              <w:rPr>
                <w:color w:val="000000"/>
                <w:sz w:val="20"/>
                <w:szCs w:val="20"/>
              </w:rPr>
            </w:pPr>
            <w:r w:rsidRPr="00F45528">
              <w:rPr>
                <w:color w:val="000000"/>
                <w:sz w:val="20"/>
                <w:szCs w:val="20"/>
              </w:rPr>
              <w:t>Hệ thống tự sinh</w:t>
            </w:r>
          </w:p>
        </w:tc>
      </w:tr>
      <w:tr w:rsidR="00902516" w:rsidRPr="00D025ED" w14:paraId="0B8016F7" w14:textId="77777777" w:rsidTr="003E3837">
        <w:trPr>
          <w:trHeight w:val="20"/>
        </w:trPr>
        <w:tc>
          <w:tcPr>
            <w:tcW w:w="2455" w:type="dxa"/>
            <w:tcBorders>
              <w:top w:val="single" w:sz="4" w:space="0" w:color="auto"/>
              <w:left w:val="single" w:sz="4" w:space="0" w:color="auto"/>
              <w:bottom w:val="single" w:sz="4" w:space="0" w:color="auto"/>
              <w:right w:val="single" w:sz="4" w:space="0" w:color="auto"/>
            </w:tcBorders>
            <w:vAlign w:val="bottom"/>
          </w:tcPr>
          <w:p w14:paraId="5894CBA4" w14:textId="77777777" w:rsidR="00902516" w:rsidRPr="00902516" w:rsidRDefault="00902516" w:rsidP="00902516">
            <w:pPr>
              <w:rPr>
                <w:color w:val="000000"/>
              </w:rPr>
            </w:pPr>
            <w:r w:rsidRPr="00902516">
              <w:rPr>
                <w:color w:val="000000"/>
                <w:sz w:val="22"/>
                <w:szCs w:val="22"/>
              </w:rPr>
              <w:t>EFT_END_DT</w:t>
            </w:r>
          </w:p>
        </w:tc>
        <w:tc>
          <w:tcPr>
            <w:tcW w:w="6124" w:type="dxa"/>
            <w:tcBorders>
              <w:top w:val="single" w:sz="4" w:space="0" w:color="auto"/>
              <w:left w:val="nil"/>
              <w:bottom w:val="single" w:sz="4" w:space="0" w:color="auto"/>
              <w:right w:val="single" w:sz="4" w:space="0" w:color="auto"/>
            </w:tcBorders>
            <w:vAlign w:val="center"/>
          </w:tcPr>
          <w:p w14:paraId="5F552632" w14:textId="77777777" w:rsidR="00902516" w:rsidRDefault="00902516" w:rsidP="00902516">
            <w:pPr>
              <w:rPr>
                <w:color w:val="000000"/>
                <w:sz w:val="20"/>
                <w:szCs w:val="20"/>
              </w:rPr>
            </w:pPr>
            <w:r>
              <w:rPr>
                <w:color w:val="000000"/>
                <w:sz w:val="20"/>
                <w:szCs w:val="20"/>
              </w:rPr>
              <w:t>Ngày kêt thúc hiệu lực</w:t>
            </w:r>
          </w:p>
        </w:tc>
        <w:tc>
          <w:tcPr>
            <w:tcW w:w="5670" w:type="dxa"/>
            <w:tcBorders>
              <w:top w:val="single" w:sz="4" w:space="0" w:color="auto"/>
              <w:left w:val="nil"/>
              <w:bottom w:val="single" w:sz="4" w:space="0" w:color="auto"/>
              <w:right w:val="single" w:sz="4" w:space="0" w:color="auto"/>
            </w:tcBorders>
          </w:tcPr>
          <w:p w14:paraId="60A74146" w14:textId="77777777" w:rsidR="00902516" w:rsidRDefault="00902516" w:rsidP="00902516">
            <w:pPr>
              <w:rPr>
                <w:color w:val="000000"/>
                <w:sz w:val="20"/>
                <w:szCs w:val="20"/>
              </w:rPr>
            </w:pPr>
            <w:r w:rsidRPr="00F45528">
              <w:rPr>
                <w:color w:val="000000"/>
                <w:sz w:val="20"/>
                <w:szCs w:val="20"/>
              </w:rPr>
              <w:t>Hệ thống tự sinh</w:t>
            </w:r>
          </w:p>
        </w:tc>
      </w:tr>
      <w:tr w:rsidR="00902516" w:rsidRPr="00D025ED" w14:paraId="1F1801E1" w14:textId="77777777" w:rsidTr="00902516">
        <w:trPr>
          <w:trHeight w:val="20"/>
        </w:trPr>
        <w:tc>
          <w:tcPr>
            <w:tcW w:w="2455" w:type="dxa"/>
            <w:tcBorders>
              <w:top w:val="single" w:sz="4" w:space="0" w:color="auto"/>
              <w:left w:val="single" w:sz="4" w:space="0" w:color="auto"/>
              <w:bottom w:val="single" w:sz="4" w:space="0" w:color="auto"/>
              <w:right w:val="single" w:sz="4" w:space="0" w:color="auto"/>
            </w:tcBorders>
            <w:vAlign w:val="bottom"/>
          </w:tcPr>
          <w:p w14:paraId="4BFDB0DC" w14:textId="77777777" w:rsidR="00902516" w:rsidRPr="00902516" w:rsidRDefault="00902516" w:rsidP="003E3837">
            <w:pPr>
              <w:rPr>
                <w:color w:val="000000"/>
              </w:rPr>
            </w:pPr>
            <w:r w:rsidRPr="00902516">
              <w:rPr>
                <w:color w:val="000000"/>
                <w:sz w:val="22"/>
                <w:szCs w:val="22"/>
              </w:rPr>
              <w:t>REC_IND</w:t>
            </w:r>
          </w:p>
        </w:tc>
        <w:tc>
          <w:tcPr>
            <w:tcW w:w="6124" w:type="dxa"/>
            <w:tcBorders>
              <w:top w:val="single" w:sz="4" w:space="0" w:color="auto"/>
              <w:left w:val="nil"/>
              <w:bottom w:val="single" w:sz="4" w:space="0" w:color="auto"/>
              <w:right w:val="single" w:sz="4" w:space="0" w:color="auto"/>
            </w:tcBorders>
            <w:vAlign w:val="center"/>
          </w:tcPr>
          <w:p w14:paraId="5E76CB6D" w14:textId="77777777" w:rsidR="00902516" w:rsidRDefault="00902516" w:rsidP="003E3837">
            <w:pPr>
              <w:rPr>
                <w:color w:val="000000"/>
                <w:sz w:val="20"/>
                <w:szCs w:val="20"/>
              </w:rPr>
            </w:pPr>
            <w:r>
              <w:rPr>
                <w:color w:val="000000"/>
                <w:sz w:val="20"/>
                <w:szCs w:val="20"/>
              </w:rPr>
              <w:t>Trường hệ thống</w:t>
            </w:r>
          </w:p>
        </w:tc>
        <w:tc>
          <w:tcPr>
            <w:tcW w:w="5670" w:type="dxa"/>
            <w:tcBorders>
              <w:top w:val="single" w:sz="4" w:space="0" w:color="auto"/>
              <w:left w:val="nil"/>
              <w:bottom w:val="single" w:sz="4" w:space="0" w:color="auto"/>
              <w:right w:val="single" w:sz="4" w:space="0" w:color="auto"/>
            </w:tcBorders>
            <w:vAlign w:val="center"/>
          </w:tcPr>
          <w:p w14:paraId="0E66F6D5" w14:textId="77777777" w:rsidR="00902516" w:rsidRDefault="00902516" w:rsidP="003E3837">
            <w:pPr>
              <w:rPr>
                <w:color w:val="000000"/>
                <w:sz w:val="20"/>
                <w:szCs w:val="20"/>
              </w:rPr>
            </w:pPr>
            <w:r>
              <w:rPr>
                <w:color w:val="000000"/>
                <w:sz w:val="20"/>
                <w:szCs w:val="20"/>
              </w:rPr>
              <w:t>Hệ thống tự sinh</w:t>
            </w:r>
          </w:p>
        </w:tc>
      </w:tr>
    </w:tbl>
    <w:p w14:paraId="770CC690" w14:textId="77777777" w:rsidR="007B5785" w:rsidRPr="00D025ED" w:rsidRDefault="007B5785" w:rsidP="00557D78">
      <w:pPr>
        <w:rPr>
          <w:b/>
          <w:sz w:val="20"/>
          <w:szCs w:val="20"/>
        </w:rPr>
      </w:pPr>
    </w:p>
    <w:p w14:paraId="402A7A7F" w14:textId="77777777" w:rsidR="00BD42CA" w:rsidRPr="00D025ED" w:rsidRDefault="00BD42CA" w:rsidP="00F42A0D">
      <w:pPr>
        <w:pStyle w:val="Caption"/>
        <w:keepNext/>
        <w:outlineLvl w:val="3"/>
        <w:rPr>
          <w:color w:val="auto"/>
          <w:sz w:val="20"/>
          <w:szCs w:val="20"/>
        </w:rPr>
      </w:pPr>
      <w:bookmarkStart w:id="227" w:name="_Toc2080438"/>
      <w:bookmarkStart w:id="228" w:name="_Toc215402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88</w:t>
      </w:r>
      <w:r w:rsidR="00CB325D" w:rsidRPr="00D025ED">
        <w:rPr>
          <w:color w:val="auto"/>
          <w:sz w:val="20"/>
          <w:szCs w:val="20"/>
        </w:rPr>
        <w:fldChar w:fldCharType="end"/>
      </w:r>
      <w:r w:rsidRPr="00D025ED">
        <w:rPr>
          <w:color w:val="auto"/>
          <w:sz w:val="20"/>
          <w:szCs w:val="20"/>
        </w:rPr>
        <w:t xml:space="preserve">: </w:t>
      </w:r>
      <w:r w:rsidR="009744AA" w:rsidRPr="009744AA">
        <w:rPr>
          <w:color w:val="auto"/>
          <w:sz w:val="20"/>
          <w:szCs w:val="20"/>
        </w:rPr>
        <w:t>PAR_GL_PRODUCT_GROUP_MAP</w:t>
      </w:r>
      <w:bookmarkEnd w:id="227"/>
      <w:bookmarkEnd w:id="228"/>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7"/>
        <w:gridCol w:w="11695"/>
      </w:tblGrid>
      <w:tr w:rsidR="00557D78" w:rsidRPr="00D025ED" w14:paraId="2EDF627C" w14:textId="77777777" w:rsidTr="005007C5">
        <w:trPr>
          <w:trHeight w:val="20"/>
        </w:trPr>
        <w:tc>
          <w:tcPr>
            <w:tcW w:w="2537" w:type="dxa"/>
            <w:tcBorders>
              <w:top w:val="single" w:sz="4" w:space="0" w:color="auto"/>
              <w:left w:val="single" w:sz="4" w:space="0" w:color="auto"/>
              <w:bottom w:val="single" w:sz="4" w:space="0" w:color="auto"/>
              <w:right w:val="single" w:sz="4" w:space="0" w:color="auto"/>
            </w:tcBorders>
            <w:noWrap/>
            <w:vAlign w:val="center"/>
            <w:hideMark/>
          </w:tcPr>
          <w:p w14:paraId="38AA4177" w14:textId="77777777" w:rsidR="00557D78" w:rsidRPr="00D025ED" w:rsidRDefault="00557D78" w:rsidP="006226F9">
            <w:pPr>
              <w:rPr>
                <w:color w:val="000000"/>
                <w:sz w:val="20"/>
                <w:szCs w:val="20"/>
              </w:rPr>
            </w:pPr>
            <w:r w:rsidRPr="00D025ED">
              <w:rPr>
                <w:color w:val="000000"/>
                <w:sz w:val="20"/>
                <w:szCs w:val="20"/>
              </w:rPr>
              <w:t>Table name</w:t>
            </w:r>
          </w:p>
        </w:tc>
        <w:tc>
          <w:tcPr>
            <w:tcW w:w="11695" w:type="dxa"/>
            <w:tcBorders>
              <w:top w:val="single" w:sz="4" w:space="0" w:color="auto"/>
              <w:left w:val="nil"/>
              <w:bottom w:val="single" w:sz="4" w:space="0" w:color="auto"/>
              <w:right w:val="single" w:sz="4" w:space="0" w:color="auto"/>
            </w:tcBorders>
            <w:vAlign w:val="center"/>
            <w:hideMark/>
          </w:tcPr>
          <w:p w14:paraId="769E3836" w14:textId="1126A5E9" w:rsidR="00557D78" w:rsidRPr="00D025ED" w:rsidRDefault="006D33EE" w:rsidP="006226F9">
            <w:pPr>
              <w:rPr>
                <w:sz w:val="20"/>
                <w:szCs w:val="20"/>
              </w:rPr>
            </w:pPr>
            <w:r>
              <w:rPr>
                <w:sz w:val="20"/>
                <w:szCs w:val="20"/>
              </w:rPr>
              <w:t>PAR_GL_PRODUCT_GROUP_MAP</w:t>
            </w:r>
          </w:p>
        </w:tc>
      </w:tr>
      <w:tr w:rsidR="00533CB9" w:rsidRPr="00D025ED" w14:paraId="7533207F"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tcPr>
          <w:p w14:paraId="4AD1F40E" w14:textId="77777777" w:rsidR="00533CB9" w:rsidRPr="00D025ED" w:rsidRDefault="00533CB9" w:rsidP="006226F9">
            <w:pPr>
              <w:rPr>
                <w:color w:val="000000"/>
                <w:sz w:val="20"/>
                <w:szCs w:val="20"/>
              </w:rPr>
            </w:pPr>
            <w:r>
              <w:rPr>
                <w:color w:val="000000"/>
                <w:sz w:val="20"/>
                <w:szCs w:val="20"/>
              </w:rPr>
              <w:t>Schema</w:t>
            </w:r>
          </w:p>
        </w:tc>
        <w:tc>
          <w:tcPr>
            <w:tcW w:w="11695" w:type="dxa"/>
            <w:tcBorders>
              <w:top w:val="single" w:sz="4" w:space="0" w:color="auto"/>
              <w:left w:val="nil"/>
              <w:bottom w:val="single" w:sz="4" w:space="0" w:color="auto"/>
              <w:right w:val="single" w:sz="4" w:space="0" w:color="auto"/>
            </w:tcBorders>
            <w:vAlign w:val="center"/>
          </w:tcPr>
          <w:p w14:paraId="738CA216" w14:textId="77777777" w:rsidR="00533CB9" w:rsidRPr="00D025ED" w:rsidRDefault="00533CB9" w:rsidP="006226F9">
            <w:pPr>
              <w:rPr>
                <w:sz w:val="20"/>
                <w:szCs w:val="20"/>
              </w:rPr>
            </w:pPr>
            <w:r>
              <w:rPr>
                <w:sz w:val="20"/>
                <w:szCs w:val="20"/>
              </w:rPr>
              <w:t>B2RAW</w:t>
            </w:r>
          </w:p>
        </w:tc>
      </w:tr>
      <w:tr w:rsidR="00557D78" w:rsidRPr="00D025ED" w14:paraId="5CDB84ED"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4572A7BD" w14:textId="77777777" w:rsidR="00557D78" w:rsidRPr="00D025ED" w:rsidRDefault="00557D78" w:rsidP="006226F9">
            <w:pPr>
              <w:rPr>
                <w:color w:val="000000"/>
                <w:sz w:val="20"/>
                <w:szCs w:val="20"/>
              </w:rPr>
            </w:pPr>
            <w:r w:rsidRPr="00D025ED">
              <w:rPr>
                <w:color w:val="000000"/>
                <w:sz w:val="20"/>
                <w:szCs w:val="20"/>
              </w:rPr>
              <w:t>Data group</w:t>
            </w:r>
          </w:p>
        </w:tc>
        <w:tc>
          <w:tcPr>
            <w:tcW w:w="11695" w:type="dxa"/>
            <w:tcBorders>
              <w:top w:val="single" w:sz="4" w:space="0" w:color="auto"/>
              <w:left w:val="nil"/>
              <w:bottom w:val="single" w:sz="4" w:space="0" w:color="auto"/>
              <w:right w:val="single" w:sz="4" w:space="0" w:color="auto"/>
            </w:tcBorders>
            <w:vAlign w:val="center"/>
            <w:hideMark/>
          </w:tcPr>
          <w:p w14:paraId="5A99E463" w14:textId="77777777" w:rsidR="00557D78" w:rsidRPr="00D025ED" w:rsidRDefault="00557D78" w:rsidP="006226F9">
            <w:pPr>
              <w:rPr>
                <w:sz w:val="20"/>
                <w:szCs w:val="20"/>
              </w:rPr>
            </w:pPr>
            <w:r w:rsidRPr="00D025ED">
              <w:rPr>
                <w:sz w:val="20"/>
                <w:szCs w:val="20"/>
              </w:rPr>
              <w:t>PARAMETER</w:t>
            </w:r>
          </w:p>
        </w:tc>
      </w:tr>
      <w:tr w:rsidR="00557D78" w:rsidRPr="00D025ED" w14:paraId="21B271AB"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6C876591" w14:textId="77777777" w:rsidR="00557D78" w:rsidRPr="00D025ED" w:rsidRDefault="00557D78" w:rsidP="006226F9">
            <w:pPr>
              <w:rPr>
                <w:color w:val="000000"/>
                <w:sz w:val="20"/>
                <w:szCs w:val="20"/>
              </w:rPr>
            </w:pPr>
            <w:r w:rsidRPr="00D025ED">
              <w:rPr>
                <w:color w:val="000000"/>
                <w:sz w:val="20"/>
                <w:szCs w:val="20"/>
              </w:rPr>
              <w:t>Description</w:t>
            </w:r>
          </w:p>
        </w:tc>
        <w:tc>
          <w:tcPr>
            <w:tcW w:w="11695" w:type="dxa"/>
            <w:tcBorders>
              <w:top w:val="single" w:sz="4" w:space="0" w:color="auto"/>
              <w:left w:val="nil"/>
              <w:bottom w:val="single" w:sz="4" w:space="0" w:color="auto"/>
              <w:right w:val="single" w:sz="4" w:space="0" w:color="auto"/>
            </w:tcBorders>
            <w:vAlign w:val="center"/>
            <w:hideMark/>
          </w:tcPr>
          <w:p w14:paraId="215053FA" w14:textId="77777777" w:rsidR="00557D78" w:rsidRPr="00D025ED" w:rsidRDefault="006226F9" w:rsidP="006226F9">
            <w:pPr>
              <w:rPr>
                <w:sz w:val="20"/>
                <w:szCs w:val="20"/>
              </w:rPr>
            </w:pPr>
            <w:r w:rsidRPr="00D025ED">
              <w:rPr>
                <w:sz w:val="20"/>
                <w:szCs w:val="20"/>
              </w:rPr>
              <w:t>Bảng tham số nhận diện các sản phẩm gắn với các đầu tài khoản GL. Bao gồm các đầu tài khoản MSB và đầu tài khoản SBV tương ứng.</w:t>
            </w:r>
          </w:p>
        </w:tc>
      </w:tr>
      <w:tr w:rsidR="00557D78" w:rsidRPr="00D025ED" w14:paraId="709789AD"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55BF6A69" w14:textId="77777777" w:rsidR="00557D78" w:rsidRPr="00D025ED" w:rsidRDefault="00557D78" w:rsidP="006226F9">
            <w:pPr>
              <w:rPr>
                <w:color w:val="000000"/>
                <w:sz w:val="20"/>
                <w:szCs w:val="20"/>
              </w:rPr>
            </w:pPr>
            <w:r w:rsidRPr="00D025ED">
              <w:rPr>
                <w:color w:val="000000"/>
                <w:sz w:val="20"/>
                <w:szCs w:val="20"/>
              </w:rPr>
              <w:t xml:space="preserve">Input data: </w:t>
            </w:r>
          </w:p>
        </w:tc>
        <w:tc>
          <w:tcPr>
            <w:tcW w:w="11695" w:type="dxa"/>
            <w:tcBorders>
              <w:top w:val="single" w:sz="4" w:space="0" w:color="auto"/>
              <w:left w:val="nil"/>
              <w:bottom w:val="single" w:sz="4" w:space="0" w:color="auto"/>
              <w:right w:val="single" w:sz="4" w:space="0" w:color="auto"/>
            </w:tcBorders>
            <w:vAlign w:val="center"/>
            <w:hideMark/>
          </w:tcPr>
          <w:p w14:paraId="2B622E50" w14:textId="77777777" w:rsidR="00557D78" w:rsidRPr="00D025ED" w:rsidRDefault="00557D78" w:rsidP="006226F9">
            <w:pPr>
              <w:rPr>
                <w:sz w:val="20"/>
                <w:szCs w:val="20"/>
              </w:rPr>
            </w:pPr>
            <w:r w:rsidRPr="00D025ED">
              <w:rPr>
                <w:sz w:val="20"/>
                <w:szCs w:val="20"/>
              </w:rPr>
              <w:t>Manual input</w:t>
            </w:r>
          </w:p>
        </w:tc>
      </w:tr>
    </w:tbl>
    <w:p w14:paraId="0089B128"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7"/>
        <w:gridCol w:w="5402"/>
        <w:gridCol w:w="6293"/>
      </w:tblGrid>
      <w:tr w:rsidR="00557D78" w:rsidRPr="00D025ED" w14:paraId="2CFBEA4D" w14:textId="77777777" w:rsidTr="005C28C4">
        <w:trPr>
          <w:trHeight w:val="20"/>
          <w:tblHeader/>
        </w:trPr>
        <w:tc>
          <w:tcPr>
            <w:tcW w:w="253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D5DF006" w14:textId="77777777" w:rsidR="00557D78" w:rsidRPr="00D025ED" w:rsidRDefault="00557D78" w:rsidP="006226F9">
            <w:pPr>
              <w:rPr>
                <w:color w:val="000000"/>
                <w:sz w:val="20"/>
                <w:szCs w:val="20"/>
              </w:rPr>
            </w:pPr>
            <w:r w:rsidRPr="00D025ED">
              <w:rPr>
                <w:color w:val="000000"/>
                <w:sz w:val="20"/>
                <w:szCs w:val="20"/>
              </w:rPr>
              <w:t>Tên trường</w:t>
            </w:r>
          </w:p>
        </w:tc>
        <w:tc>
          <w:tcPr>
            <w:tcW w:w="5402" w:type="dxa"/>
            <w:tcBorders>
              <w:top w:val="single" w:sz="4" w:space="0" w:color="auto"/>
              <w:left w:val="nil"/>
              <w:bottom w:val="single" w:sz="4" w:space="0" w:color="auto"/>
              <w:right w:val="single" w:sz="4" w:space="0" w:color="auto"/>
            </w:tcBorders>
            <w:shd w:val="clear" w:color="000000" w:fill="BFBFBF"/>
            <w:noWrap/>
            <w:vAlign w:val="center"/>
            <w:hideMark/>
          </w:tcPr>
          <w:p w14:paraId="57CDDB43" w14:textId="77777777" w:rsidR="00557D78" w:rsidRPr="00D025ED" w:rsidRDefault="00557D78" w:rsidP="006226F9">
            <w:pPr>
              <w:rPr>
                <w:color w:val="000000"/>
                <w:sz w:val="20"/>
                <w:szCs w:val="20"/>
              </w:rPr>
            </w:pPr>
            <w:r w:rsidRPr="00D025ED">
              <w:rPr>
                <w:color w:val="000000"/>
                <w:sz w:val="20"/>
                <w:szCs w:val="20"/>
              </w:rPr>
              <w:t>Ý nghĩa</w:t>
            </w:r>
          </w:p>
        </w:tc>
        <w:tc>
          <w:tcPr>
            <w:tcW w:w="6293" w:type="dxa"/>
            <w:tcBorders>
              <w:top w:val="single" w:sz="4" w:space="0" w:color="auto"/>
              <w:left w:val="nil"/>
              <w:bottom w:val="single" w:sz="4" w:space="0" w:color="auto"/>
              <w:right w:val="single" w:sz="4" w:space="0" w:color="auto"/>
            </w:tcBorders>
            <w:shd w:val="clear" w:color="000000" w:fill="BFBFBF"/>
            <w:vAlign w:val="center"/>
            <w:hideMark/>
          </w:tcPr>
          <w:p w14:paraId="0F6190C7" w14:textId="77777777" w:rsidR="00557D78" w:rsidRPr="00D025ED" w:rsidRDefault="00557D78" w:rsidP="006226F9">
            <w:pPr>
              <w:rPr>
                <w:color w:val="000000"/>
                <w:sz w:val="20"/>
                <w:szCs w:val="20"/>
              </w:rPr>
            </w:pPr>
            <w:r w:rsidRPr="00D025ED">
              <w:rPr>
                <w:color w:val="000000"/>
                <w:sz w:val="20"/>
                <w:szCs w:val="20"/>
              </w:rPr>
              <w:t>Mô tả</w:t>
            </w:r>
          </w:p>
        </w:tc>
      </w:tr>
      <w:tr w:rsidR="00557D78" w:rsidRPr="00D025ED" w14:paraId="41DCE491"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575854CD" w14:textId="77777777" w:rsidR="00557D78" w:rsidRPr="00D025ED" w:rsidRDefault="00557D78" w:rsidP="006226F9">
            <w:pPr>
              <w:rPr>
                <w:color w:val="000000"/>
                <w:sz w:val="20"/>
                <w:szCs w:val="20"/>
              </w:rPr>
            </w:pPr>
            <w:r w:rsidRPr="00D025ED">
              <w:rPr>
                <w:color w:val="000000"/>
                <w:sz w:val="20"/>
                <w:szCs w:val="20"/>
              </w:rPr>
              <w:t>ON_OFF_BAL</w:t>
            </w:r>
          </w:p>
        </w:tc>
        <w:tc>
          <w:tcPr>
            <w:tcW w:w="5402" w:type="dxa"/>
            <w:tcBorders>
              <w:top w:val="nil"/>
              <w:left w:val="nil"/>
              <w:bottom w:val="single" w:sz="4" w:space="0" w:color="auto"/>
              <w:right w:val="single" w:sz="4" w:space="0" w:color="auto"/>
            </w:tcBorders>
            <w:vAlign w:val="center"/>
            <w:hideMark/>
          </w:tcPr>
          <w:p w14:paraId="72BA2B97" w14:textId="77777777" w:rsidR="00557D78" w:rsidRPr="00D025ED" w:rsidRDefault="006226F9" w:rsidP="006226F9">
            <w:pPr>
              <w:rPr>
                <w:color w:val="000000"/>
                <w:sz w:val="20"/>
                <w:szCs w:val="20"/>
              </w:rPr>
            </w:pPr>
            <w:r w:rsidRPr="00D025ED">
              <w:rPr>
                <w:color w:val="000000"/>
                <w:sz w:val="20"/>
                <w:szCs w:val="20"/>
              </w:rPr>
              <w:t>Xác định tài khoản nội bảng hay ngoại bảng</w:t>
            </w:r>
          </w:p>
          <w:p w14:paraId="6B272801" w14:textId="77777777" w:rsidR="00E85688" w:rsidRPr="00D025ED" w:rsidRDefault="00E85688" w:rsidP="006226F9">
            <w:pPr>
              <w:rPr>
                <w:color w:val="000000"/>
                <w:sz w:val="20"/>
                <w:szCs w:val="20"/>
              </w:rPr>
            </w:pPr>
            <w:r w:rsidRPr="00D025ED">
              <w:rPr>
                <w:color w:val="000000"/>
                <w:sz w:val="20"/>
                <w:szCs w:val="20"/>
              </w:rPr>
              <w:t>On: Nội bảng; Off: Ngoại bảng</w:t>
            </w:r>
          </w:p>
        </w:tc>
        <w:tc>
          <w:tcPr>
            <w:tcW w:w="6293" w:type="dxa"/>
            <w:tcBorders>
              <w:top w:val="nil"/>
              <w:left w:val="nil"/>
              <w:bottom w:val="single" w:sz="4" w:space="0" w:color="auto"/>
              <w:right w:val="single" w:sz="4" w:space="0" w:color="auto"/>
            </w:tcBorders>
            <w:noWrap/>
            <w:vAlign w:val="center"/>
            <w:hideMark/>
          </w:tcPr>
          <w:p w14:paraId="58369AC9" w14:textId="77777777" w:rsidR="00557D78" w:rsidRPr="00D025ED" w:rsidRDefault="00557D78" w:rsidP="00E85688">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04E7E551"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52395675" w14:textId="77777777" w:rsidR="00557D78" w:rsidRPr="00D025ED" w:rsidRDefault="00557D78" w:rsidP="006226F9">
            <w:pPr>
              <w:rPr>
                <w:color w:val="000000"/>
                <w:sz w:val="20"/>
                <w:szCs w:val="20"/>
              </w:rPr>
            </w:pPr>
            <w:r w:rsidRPr="00D025ED">
              <w:rPr>
                <w:color w:val="000000"/>
                <w:sz w:val="20"/>
                <w:szCs w:val="20"/>
              </w:rPr>
              <w:t>GL_MSB_CODE</w:t>
            </w:r>
          </w:p>
        </w:tc>
        <w:tc>
          <w:tcPr>
            <w:tcW w:w="5402" w:type="dxa"/>
            <w:tcBorders>
              <w:top w:val="nil"/>
              <w:left w:val="nil"/>
              <w:bottom w:val="single" w:sz="4" w:space="0" w:color="auto"/>
              <w:right w:val="single" w:sz="4" w:space="0" w:color="auto"/>
            </w:tcBorders>
            <w:noWrap/>
            <w:vAlign w:val="center"/>
            <w:hideMark/>
          </w:tcPr>
          <w:p w14:paraId="7CB6A0CA" w14:textId="77777777" w:rsidR="00557D78" w:rsidRPr="00D025ED" w:rsidRDefault="00051B21" w:rsidP="00051B21">
            <w:pPr>
              <w:rPr>
                <w:color w:val="000000"/>
                <w:sz w:val="20"/>
                <w:szCs w:val="20"/>
              </w:rPr>
            </w:pPr>
            <w:r w:rsidRPr="00D025ED">
              <w:rPr>
                <w:color w:val="000000"/>
                <w:sz w:val="20"/>
                <w:szCs w:val="20"/>
              </w:rPr>
              <w:t>Số tài khoản MSB</w:t>
            </w:r>
          </w:p>
        </w:tc>
        <w:tc>
          <w:tcPr>
            <w:tcW w:w="6293" w:type="dxa"/>
            <w:tcBorders>
              <w:top w:val="nil"/>
              <w:left w:val="nil"/>
              <w:bottom w:val="single" w:sz="4" w:space="0" w:color="auto"/>
              <w:right w:val="single" w:sz="4" w:space="0" w:color="auto"/>
            </w:tcBorders>
            <w:noWrap/>
            <w:vAlign w:val="center"/>
            <w:hideMark/>
          </w:tcPr>
          <w:p w14:paraId="054360DE" w14:textId="77777777" w:rsidR="00557D78" w:rsidRPr="00D025ED" w:rsidRDefault="00557D78" w:rsidP="006226F9">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0C24B1C5"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4F54FE89" w14:textId="77777777" w:rsidR="00557D78" w:rsidRPr="00D025ED" w:rsidRDefault="00557D78" w:rsidP="006226F9">
            <w:pPr>
              <w:rPr>
                <w:color w:val="000000"/>
                <w:sz w:val="20"/>
                <w:szCs w:val="20"/>
              </w:rPr>
            </w:pPr>
            <w:r w:rsidRPr="00D025ED">
              <w:rPr>
                <w:color w:val="000000"/>
                <w:sz w:val="20"/>
                <w:szCs w:val="20"/>
              </w:rPr>
              <w:lastRenderedPageBreak/>
              <w:t>GL_MSB_NAME</w:t>
            </w:r>
          </w:p>
        </w:tc>
        <w:tc>
          <w:tcPr>
            <w:tcW w:w="5402" w:type="dxa"/>
            <w:tcBorders>
              <w:top w:val="nil"/>
              <w:left w:val="nil"/>
              <w:bottom w:val="single" w:sz="4" w:space="0" w:color="auto"/>
              <w:right w:val="single" w:sz="4" w:space="0" w:color="auto"/>
            </w:tcBorders>
            <w:vAlign w:val="center"/>
            <w:hideMark/>
          </w:tcPr>
          <w:p w14:paraId="0AB5AAC2" w14:textId="77777777" w:rsidR="00557D78" w:rsidRPr="00D025ED" w:rsidRDefault="00051B21" w:rsidP="006226F9">
            <w:pPr>
              <w:rPr>
                <w:color w:val="000000"/>
                <w:sz w:val="20"/>
                <w:szCs w:val="20"/>
              </w:rPr>
            </w:pPr>
            <w:r w:rsidRPr="00D025ED">
              <w:rPr>
                <w:color w:val="000000"/>
                <w:sz w:val="20"/>
                <w:szCs w:val="20"/>
              </w:rPr>
              <w:t>Tên tài khoản MSB</w:t>
            </w:r>
          </w:p>
        </w:tc>
        <w:tc>
          <w:tcPr>
            <w:tcW w:w="6293" w:type="dxa"/>
            <w:tcBorders>
              <w:top w:val="nil"/>
              <w:left w:val="nil"/>
              <w:bottom w:val="single" w:sz="4" w:space="0" w:color="auto"/>
              <w:right w:val="single" w:sz="4" w:space="0" w:color="auto"/>
            </w:tcBorders>
            <w:noWrap/>
            <w:vAlign w:val="center"/>
            <w:hideMark/>
          </w:tcPr>
          <w:p w14:paraId="766497E9" w14:textId="77777777" w:rsidR="00557D78" w:rsidRPr="00D025ED" w:rsidRDefault="00557D78" w:rsidP="006226F9">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6884BCFC"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76C48A3C" w14:textId="77777777" w:rsidR="00557D78" w:rsidRPr="00D025ED" w:rsidRDefault="00557D78" w:rsidP="006226F9">
            <w:pPr>
              <w:rPr>
                <w:color w:val="000000"/>
                <w:sz w:val="20"/>
                <w:szCs w:val="20"/>
              </w:rPr>
            </w:pPr>
            <w:r w:rsidRPr="00D025ED">
              <w:rPr>
                <w:color w:val="000000"/>
                <w:sz w:val="20"/>
                <w:szCs w:val="20"/>
              </w:rPr>
              <w:t>GL_SBV_CODE</w:t>
            </w:r>
          </w:p>
        </w:tc>
        <w:tc>
          <w:tcPr>
            <w:tcW w:w="5402" w:type="dxa"/>
            <w:tcBorders>
              <w:top w:val="nil"/>
              <w:left w:val="nil"/>
              <w:bottom w:val="single" w:sz="4" w:space="0" w:color="auto"/>
              <w:right w:val="single" w:sz="4" w:space="0" w:color="auto"/>
            </w:tcBorders>
            <w:noWrap/>
            <w:vAlign w:val="center"/>
            <w:hideMark/>
          </w:tcPr>
          <w:p w14:paraId="6CF81E6C" w14:textId="77777777" w:rsidR="00557D78" w:rsidRPr="00D025ED" w:rsidRDefault="00051B21" w:rsidP="006226F9">
            <w:pPr>
              <w:rPr>
                <w:color w:val="000000"/>
                <w:sz w:val="20"/>
                <w:szCs w:val="20"/>
              </w:rPr>
            </w:pPr>
            <w:r w:rsidRPr="00D025ED">
              <w:rPr>
                <w:color w:val="000000"/>
                <w:sz w:val="20"/>
                <w:szCs w:val="20"/>
              </w:rPr>
              <w:t>Mã tài khoản SBV</w:t>
            </w:r>
          </w:p>
        </w:tc>
        <w:tc>
          <w:tcPr>
            <w:tcW w:w="6293" w:type="dxa"/>
            <w:tcBorders>
              <w:top w:val="nil"/>
              <w:left w:val="nil"/>
              <w:bottom w:val="single" w:sz="4" w:space="0" w:color="auto"/>
              <w:right w:val="single" w:sz="4" w:space="0" w:color="auto"/>
            </w:tcBorders>
            <w:noWrap/>
            <w:vAlign w:val="center"/>
            <w:hideMark/>
          </w:tcPr>
          <w:p w14:paraId="05B4148B" w14:textId="77777777" w:rsidR="00557D78" w:rsidRPr="00D025ED" w:rsidRDefault="00557D78" w:rsidP="006226F9">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08C7C230"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4752FAFE" w14:textId="77777777" w:rsidR="00557D78" w:rsidRPr="00D025ED" w:rsidRDefault="00557D78" w:rsidP="006226F9">
            <w:pPr>
              <w:rPr>
                <w:color w:val="000000"/>
                <w:sz w:val="20"/>
                <w:szCs w:val="20"/>
              </w:rPr>
            </w:pPr>
            <w:r w:rsidRPr="00D025ED">
              <w:rPr>
                <w:color w:val="000000"/>
                <w:sz w:val="20"/>
                <w:szCs w:val="20"/>
              </w:rPr>
              <w:t>GL_SBV_NAME</w:t>
            </w:r>
          </w:p>
        </w:tc>
        <w:tc>
          <w:tcPr>
            <w:tcW w:w="5402" w:type="dxa"/>
            <w:tcBorders>
              <w:top w:val="nil"/>
              <w:left w:val="nil"/>
              <w:bottom w:val="single" w:sz="4" w:space="0" w:color="auto"/>
              <w:right w:val="single" w:sz="4" w:space="0" w:color="auto"/>
            </w:tcBorders>
            <w:vAlign w:val="center"/>
            <w:hideMark/>
          </w:tcPr>
          <w:p w14:paraId="5573CE3E" w14:textId="77777777" w:rsidR="00557D78" w:rsidRPr="00D025ED" w:rsidRDefault="00051B21" w:rsidP="006226F9">
            <w:pPr>
              <w:rPr>
                <w:color w:val="000000"/>
                <w:sz w:val="20"/>
                <w:szCs w:val="20"/>
              </w:rPr>
            </w:pPr>
            <w:r w:rsidRPr="00D025ED">
              <w:rPr>
                <w:color w:val="000000"/>
                <w:sz w:val="20"/>
                <w:szCs w:val="20"/>
              </w:rPr>
              <w:t>Tên tài khoản SBV</w:t>
            </w:r>
          </w:p>
        </w:tc>
        <w:tc>
          <w:tcPr>
            <w:tcW w:w="6293" w:type="dxa"/>
            <w:tcBorders>
              <w:top w:val="nil"/>
              <w:left w:val="nil"/>
              <w:bottom w:val="single" w:sz="4" w:space="0" w:color="auto"/>
              <w:right w:val="single" w:sz="4" w:space="0" w:color="auto"/>
            </w:tcBorders>
            <w:noWrap/>
            <w:vAlign w:val="center"/>
            <w:hideMark/>
          </w:tcPr>
          <w:p w14:paraId="56BC16E9" w14:textId="77777777" w:rsidR="00557D78" w:rsidRPr="00D025ED" w:rsidRDefault="00557D78" w:rsidP="006226F9">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3DA97C54"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7271613C" w14:textId="77777777" w:rsidR="00557D78" w:rsidRPr="00D025ED" w:rsidRDefault="00557D78" w:rsidP="006226F9">
            <w:pPr>
              <w:rPr>
                <w:color w:val="000000"/>
                <w:sz w:val="20"/>
                <w:szCs w:val="20"/>
              </w:rPr>
            </w:pPr>
            <w:r w:rsidRPr="00D025ED">
              <w:rPr>
                <w:color w:val="000000"/>
                <w:sz w:val="20"/>
                <w:szCs w:val="20"/>
              </w:rPr>
              <w:t>PRODUCT</w:t>
            </w:r>
          </w:p>
        </w:tc>
        <w:tc>
          <w:tcPr>
            <w:tcW w:w="5402" w:type="dxa"/>
            <w:tcBorders>
              <w:top w:val="nil"/>
              <w:left w:val="nil"/>
              <w:bottom w:val="single" w:sz="4" w:space="0" w:color="auto"/>
              <w:right w:val="single" w:sz="4" w:space="0" w:color="auto"/>
            </w:tcBorders>
            <w:noWrap/>
            <w:vAlign w:val="center"/>
            <w:hideMark/>
          </w:tcPr>
          <w:p w14:paraId="02AC24AD" w14:textId="77777777" w:rsidR="00557D78" w:rsidRPr="00D025ED" w:rsidRDefault="00557D78" w:rsidP="006226F9">
            <w:pPr>
              <w:rPr>
                <w:color w:val="000000"/>
                <w:sz w:val="20"/>
                <w:szCs w:val="20"/>
              </w:rPr>
            </w:pPr>
            <w:r w:rsidRPr="00D025ED">
              <w:rPr>
                <w:color w:val="000000"/>
                <w:sz w:val="20"/>
                <w:szCs w:val="20"/>
              </w:rPr>
              <w:t xml:space="preserve">Sản phẩm </w:t>
            </w:r>
          </w:p>
        </w:tc>
        <w:tc>
          <w:tcPr>
            <w:tcW w:w="6293" w:type="dxa"/>
            <w:tcBorders>
              <w:top w:val="nil"/>
              <w:left w:val="nil"/>
              <w:bottom w:val="single" w:sz="4" w:space="0" w:color="auto"/>
              <w:right w:val="single" w:sz="4" w:space="0" w:color="auto"/>
            </w:tcBorders>
            <w:noWrap/>
            <w:vAlign w:val="center"/>
            <w:hideMark/>
          </w:tcPr>
          <w:p w14:paraId="2107A74A" w14:textId="77777777" w:rsidR="00557D78" w:rsidRPr="00D025ED" w:rsidRDefault="00557D78" w:rsidP="006226F9">
            <w:pPr>
              <w:rPr>
                <w:color w:val="000000"/>
                <w:sz w:val="20"/>
                <w:szCs w:val="20"/>
              </w:rPr>
            </w:pPr>
            <w:r w:rsidRPr="00D025ED">
              <w:rPr>
                <w:color w:val="000000"/>
                <w:sz w:val="20"/>
                <w:szCs w:val="20"/>
              </w:rPr>
              <w:t> </w:t>
            </w:r>
            <w:r w:rsidR="00E85688" w:rsidRPr="00D025ED">
              <w:rPr>
                <w:color w:val="000000"/>
                <w:sz w:val="20"/>
                <w:szCs w:val="20"/>
              </w:rPr>
              <w:t>QLRR Nhập tay</w:t>
            </w:r>
          </w:p>
        </w:tc>
      </w:tr>
      <w:tr w:rsidR="00557D78" w:rsidRPr="00D025ED" w14:paraId="5BB7E1A8"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2A138712" w14:textId="77777777" w:rsidR="00557D78" w:rsidRPr="00D025ED" w:rsidRDefault="00557D78" w:rsidP="006226F9">
            <w:pPr>
              <w:rPr>
                <w:color w:val="000000"/>
                <w:sz w:val="20"/>
                <w:szCs w:val="20"/>
              </w:rPr>
            </w:pPr>
            <w:r w:rsidRPr="00D025ED">
              <w:rPr>
                <w:color w:val="000000"/>
                <w:sz w:val="20"/>
                <w:szCs w:val="20"/>
              </w:rPr>
              <w:t>SUBPRODUCT</w:t>
            </w:r>
          </w:p>
        </w:tc>
        <w:tc>
          <w:tcPr>
            <w:tcW w:w="5402" w:type="dxa"/>
            <w:tcBorders>
              <w:top w:val="nil"/>
              <w:left w:val="nil"/>
              <w:bottom w:val="single" w:sz="4" w:space="0" w:color="auto"/>
              <w:right w:val="single" w:sz="4" w:space="0" w:color="auto"/>
            </w:tcBorders>
            <w:noWrap/>
            <w:vAlign w:val="center"/>
            <w:hideMark/>
          </w:tcPr>
          <w:p w14:paraId="4A318E3D" w14:textId="77777777" w:rsidR="00557D78" w:rsidRPr="00D025ED" w:rsidRDefault="00557D78" w:rsidP="006226F9">
            <w:pPr>
              <w:rPr>
                <w:color w:val="000000"/>
                <w:sz w:val="20"/>
                <w:szCs w:val="20"/>
              </w:rPr>
            </w:pPr>
            <w:r w:rsidRPr="00D025ED">
              <w:rPr>
                <w:color w:val="000000"/>
                <w:sz w:val="20"/>
                <w:szCs w:val="20"/>
              </w:rPr>
              <w:t>Sản phẩm nhỏ hơn</w:t>
            </w:r>
          </w:p>
        </w:tc>
        <w:tc>
          <w:tcPr>
            <w:tcW w:w="6293" w:type="dxa"/>
            <w:tcBorders>
              <w:top w:val="nil"/>
              <w:left w:val="nil"/>
              <w:bottom w:val="single" w:sz="4" w:space="0" w:color="auto"/>
              <w:right w:val="single" w:sz="4" w:space="0" w:color="auto"/>
            </w:tcBorders>
            <w:noWrap/>
            <w:vAlign w:val="center"/>
            <w:hideMark/>
          </w:tcPr>
          <w:p w14:paraId="6A2A85B0" w14:textId="77777777" w:rsidR="00557D78" w:rsidRPr="0068713A" w:rsidRDefault="00557D78" w:rsidP="006226F9">
            <w:pPr>
              <w:rPr>
                <w:sz w:val="20"/>
                <w:szCs w:val="20"/>
              </w:rPr>
            </w:pPr>
            <w:r w:rsidRPr="0068713A">
              <w:rPr>
                <w:sz w:val="20"/>
                <w:szCs w:val="20"/>
              </w:rPr>
              <w:t> </w:t>
            </w:r>
            <w:r w:rsidR="00051B21" w:rsidRPr="0068713A">
              <w:rPr>
                <w:sz w:val="20"/>
                <w:szCs w:val="20"/>
              </w:rPr>
              <w:t>QLRR Nhập tay</w:t>
            </w:r>
          </w:p>
          <w:p w14:paraId="7C578E5F" w14:textId="77777777" w:rsidR="00FD738C" w:rsidRPr="0068713A" w:rsidRDefault="00FD738C" w:rsidP="00FD738C">
            <w:pPr>
              <w:rPr>
                <w:sz w:val="20"/>
                <w:szCs w:val="20"/>
              </w:rPr>
            </w:pPr>
            <w:r w:rsidRPr="0068713A">
              <w:rPr>
                <w:sz w:val="20"/>
                <w:szCs w:val="20"/>
              </w:rPr>
              <w:t xml:space="preserve">Tham khảo: </w:t>
            </w:r>
          </w:p>
          <w:p w14:paraId="45FDBFC2" w14:textId="77777777" w:rsidR="00FD738C" w:rsidRPr="0068713A" w:rsidRDefault="00FD738C" w:rsidP="00FD738C">
            <w:pPr>
              <w:autoSpaceDE w:val="0"/>
              <w:autoSpaceDN w:val="0"/>
              <w:adjustRightInd w:val="0"/>
              <w:rPr>
                <w:rFonts w:ascii="Monospaced" w:eastAsiaTheme="minorHAnsi" w:hAnsi="Monospaced" w:cstheme="minorBidi"/>
              </w:rPr>
            </w:pPr>
            <w:r w:rsidRPr="0068713A">
              <w:rPr>
                <w:rFonts w:ascii="Monospaced" w:eastAsiaTheme="minorHAnsi" w:hAnsi="Monospaced" w:cs="Monospaced"/>
                <w:b/>
                <w:bCs/>
                <w:sz w:val="18"/>
                <w:szCs w:val="18"/>
              </w:rPr>
              <w:t>select</w:t>
            </w:r>
            <w:r w:rsidRPr="0068713A">
              <w:rPr>
                <w:rFonts w:ascii="Monospaced" w:eastAsiaTheme="minorHAnsi" w:hAnsi="Monospaced" w:cs="Monospaced"/>
                <w:sz w:val="18"/>
                <w:szCs w:val="18"/>
              </w:rPr>
              <w:t xml:space="preserve">* </w:t>
            </w:r>
            <w:r w:rsidRPr="0068713A">
              <w:rPr>
                <w:rFonts w:ascii="Monospaced" w:eastAsiaTheme="minorHAnsi" w:hAnsi="Monospaced" w:cs="Monospaced"/>
                <w:b/>
                <w:bCs/>
                <w:sz w:val="18"/>
                <w:szCs w:val="18"/>
              </w:rPr>
              <w:t xml:space="preserve">from </w:t>
            </w:r>
            <w:r w:rsidRPr="0068713A">
              <w:rPr>
                <w:rFonts w:ascii="Monospaced" w:eastAsiaTheme="minorHAnsi" w:hAnsi="Monospaced" w:cs="Monospaced"/>
                <w:sz w:val="18"/>
                <w:szCs w:val="18"/>
              </w:rPr>
              <w:t>Kustom..KP_GLMAP_BOND_REPO</w:t>
            </w:r>
          </w:p>
          <w:p w14:paraId="32B24906" w14:textId="77777777" w:rsidR="00FD738C" w:rsidRPr="0068713A" w:rsidRDefault="00FD738C" w:rsidP="006226F9">
            <w:pPr>
              <w:rPr>
                <w:sz w:val="20"/>
                <w:szCs w:val="20"/>
              </w:rPr>
            </w:pPr>
          </w:p>
          <w:p w14:paraId="7CA832F5" w14:textId="77777777" w:rsidR="00FD738C" w:rsidRPr="0068713A" w:rsidRDefault="00FD738C" w:rsidP="006226F9">
            <w:pPr>
              <w:rPr>
                <w:sz w:val="20"/>
                <w:szCs w:val="20"/>
              </w:rPr>
            </w:pPr>
            <w:r w:rsidRPr="0068713A">
              <w:rPr>
                <w:sz w:val="20"/>
                <w:szCs w:val="20"/>
              </w:rPr>
              <w:t>Tên bảng thay đổi theo loại sản phẩm tương ứng</w:t>
            </w:r>
          </w:p>
        </w:tc>
      </w:tr>
      <w:tr w:rsidR="00051B21" w:rsidRPr="00D025ED" w14:paraId="6F2EDA41"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3858BF3A" w14:textId="77777777" w:rsidR="00051B21" w:rsidRPr="00D025ED" w:rsidRDefault="00051B21" w:rsidP="006226F9">
            <w:pPr>
              <w:rPr>
                <w:color w:val="000000"/>
                <w:sz w:val="20"/>
                <w:szCs w:val="20"/>
              </w:rPr>
            </w:pPr>
            <w:r w:rsidRPr="00D025ED">
              <w:rPr>
                <w:color w:val="000000"/>
                <w:sz w:val="20"/>
                <w:szCs w:val="20"/>
              </w:rPr>
              <w:t>BUY_SELL</w:t>
            </w:r>
          </w:p>
        </w:tc>
        <w:tc>
          <w:tcPr>
            <w:tcW w:w="5402" w:type="dxa"/>
            <w:tcBorders>
              <w:top w:val="nil"/>
              <w:left w:val="nil"/>
              <w:bottom w:val="single" w:sz="4" w:space="0" w:color="auto"/>
              <w:right w:val="single" w:sz="4" w:space="0" w:color="auto"/>
            </w:tcBorders>
            <w:noWrap/>
            <w:vAlign w:val="center"/>
            <w:hideMark/>
          </w:tcPr>
          <w:p w14:paraId="3FACDBB4" w14:textId="77777777" w:rsidR="00051B21" w:rsidRPr="00D025ED" w:rsidRDefault="00051B21" w:rsidP="006226F9">
            <w:pPr>
              <w:rPr>
                <w:color w:val="000000"/>
                <w:sz w:val="20"/>
                <w:szCs w:val="20"/>
              </w:rPr>
            </w:pPr>
            <w:r w:rsidRPr="00D025ED">
              <w:rPr>
                <w:color w:val="000000"/>
                <w:sz w:val="20"/>
                <w:szCs w:val="20"/>
              </w:rPr>
              <w:t>Xác định chiều mua bán ứng với từng tài khoản</w:t>
            </w:r>
          </w:p>
          <w:p w14:paraId="657554BE" w14:textId="77777777" w:rsidR="00051B21" w:rsidRPr="00D025ED" w:rsidRDefault="00051B21" w:rsidP="006226F9">
            <w:pPr>
              <w:rPr>
                <w:color w:val="000000"/>
                <w:sz w:val="20"/>
                <w:szCs w:val="20"/>
              </w:rPr>
            </w:pPr>
            <w:r w:rsidRPr="00D025ED">
              <w:rPr>
                <w:color w:val="000000"/>
                <w:sz w:val="20"/>
                <w:szCs w:val="20"/>
              </w:rPr>
              <w:t>B: Buy; S: Sell; A: Both</w:t>
            </w:r>
          </w:p>
        </w:tc>
        <w:tc>
          <w:tcPr>
            <w:tcW w:w="6293" w:type="dxa"/>
            <w:tcBorders>
              <w:top w:val="nil"/>
              <w:left w:val="nil"/>
              <w:bottom w:val="single" w:sz="4" w:space="0" w:color="auto"/>
              <w:right w:val="single" w:sz="4" w:space="0" w:color="auto"/>
            </w:tcBorders>
            <w:noWrap/>
            <w:hideMark/>
          </w:tcPr>
          <w:p w14:paraId="6140DA62" w14:textId="77777777" w:rsidR="00051B21" w:rsidRPr="0068713A" w:rsidRDefault="00051B21">
            <w:pPr>
              <w:rPr>
                <w:sz w:val="20"/>
                <w:szCs w:val="20"/>
              </w:rPr>
            </w:pPr>
            <w:r w:rsidRPr="0068713A">
              <w:rPr>
                <w:sz w:val="20"/>
                <w:szCs w:val="20"/>
              </w:rPr>
              <w:t>QLRR Nhập tay</w:t>
            </w:r>
          </w:p>
          <w:p w14:paraId="1006C7E2" w14:textId="77777777" w:rsidR="00FD738C" w:rsidRPr="0068713A" w:rsidRDefault="00FD738C">
            <w:pPr>
              <w:rPr>
                <w:sz w:val="20"/>
                <w:szCs w:val="20"/>
              </w:rPr>
            </w:pPr>
            <w:r w:rsidRPr="0068713A">
              <w:rPr>
                <w:sz w:val="20"/>
                <w:szCs w:val="20"/>
              </w:rPr>
              <w:t>Trường này chỉ có ý nghĩa đối với FX và OPT, các sản phẩm khác không có phân tách buy sell. Mua vào thì + GL, bán ra thì – GL trực tiếp trên Amt</w:t>
            </w:r>
          </w:p>
        </w:tc>
      </w:tr>
      <w:tr w:rsidR="00051B21" w:rsidRPr="00D025ED" w14:paraId="63837A29"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7377CF72" w14:textId="77777777" w:rsidR="00051B21" w:rsidRPr="00D025ED" w:rsidRDefault="00051B21" w:rsidP="006226F9">
            <w:pPr>
              <w:rPr>
                <w:color w:val="000000"/>
                <w:sz w:val="20"/>
                <w:szCs w:val="20"/>
              </w:rPr>
            </w:pPr>
            <w:r w:rsidRPr="00D025ED">
              <w:rPr>
                <w:color w:val="000000"/>
                <w:sz w:val="20"/>
                <w:szCs w:val="20"/>
              </w:rPr>
              <w:t>TYPE_OF_ACCOUNT</w:t>
            </w:r>
          </w:p>
        </w:tc>
        <w:tc>
          <w:tcPr>
            <w:tcW w:w="5402" w:type="dxa"/>
            <w:tcBorders>
              <w:top w:val="nil"/>
              <w:left w:val="nil"/>
              <w:bottom w:val="single" w:sz="4" w:space="0" w:color="auto"/>
              <w:right w:val="single" w:sz="4" w:space="0" w:color="auto"/>
            </w:tcBorders>
            <w:noWrap/>
            <w:vAlign w:val="center"/>
            <w:hideMark/>
          </w:tcPr>
          <w:p w14:paraId="565E2E8A" w14:textId="77777777" w:rsidR="00051B21" w:rsidRPr="00D025ED" w:rsidRDefault="00051B21" w:rsidP="006226F9">
            <w:pPr>
              <w:rPr>
                <w:color w:val="000000"/>
                <w:sz w:val="20"/>
                <w:szCs w:val="20"/>
              </w:rPr>
            </w:pPr>
            <w:r w:rsidRPr="00D025ED">
              <w:rPr>
                <w:color w:val="000000"/>
                <w:sz w:val="20"/>
                <w:szCs w:val="20"/>
              </w:rPr>
              <w:t>Loại tài khoản kế toán</w:t>
            </w:r>
          </w:p>
          <w:p w14:paraId="762C5426" w14:textId="77777777" w:rsidR="00051B21" w:rsidRPr="00D025ED" w:rsidRDefault="00051B21" w:rsidP="006226F9">
            <w:pPr>
              <w:rPr>
                <w:color w:val="000000"/>
                <w:sz w:val="20"/>
                <w:szCs w:val="20"/>
              </w:rPr>
            </w:pPr>
            <w:r w:rsidRPr="00D025ED">
              <w:rPr>
                <w:color w:val="000000"/>
                <w:sz w:val="20"/>
                <w:szCs w:val="20"/>
              </w:rPr>
              <w:t>N: Nợ  C:Có NC: Nợ/Có</w:t>
            </w:r>
          </w:p>
        </w:tc>
        <w:tc>
          <w:tcPr>
            <w:tcW w:w="6293" w:type="dxa"/>
            <w:tcBorders>
              <w:top w:val="nil"/>
              <w:left w:val="nil"/>
              <w:bottom w:val="single" w:sz="4" w:space="0" w:color="auto"/>
              <w:right w:val="single" w:sz="4" w:space="0" w:color="auto"/>
            </w:tcBorders>
            <w:noWrap/>
            <w:hideMark/>
          </w:tcPr>
          <w:p w14:paraId="1DA524DA" w14:textId="77777777" w:rsidR="00051B21" w:rsidRPr="0068713A" w:rsidRDefault="00051B21">
            <w:pPr>
              <w:rPr>
                <w:sz w:val="20"/>
                <w:szCs w:val="20"/>
              </w:rPr>
            </w:pPr>
            <w:r w:rsidRPr="0068713A">
              <w:rPr>
                <w:sz w:val="20"/>
                <w:szCs w:val="20"/>
              </w:rPr>
              <w:t>QLRR Nhập tay</w:t>
            </w:r>
          </w:p>
        </w:tc>
      </w:tr>
      <w:tr w:rsidR="00557D78" w:rsidRPr="00D025ED" w14:paraId="6A03D6B3"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45F27539" w14:textId="77777777" w:rsidR="00557D78" w:rsidRPr="00D025ED" w:rsidRDefault="00557D78" w:rsidP="006226F9">
            <w:pPr>
              <w:rPr>
                <w:color w:val="000000"/>
                <w:sz w:val="20"/>
                <w:szCs w:val="20"/>
              </w:rPr>
            </w:pPr>
            <w:r w:rsidRPr="00A92757">
              <w:rPr>
                <w:color w:val="000000"/>
                <w:sz w:val="20"/>
                <w:szCs w:val="20"/>
                <w:highlight w:val="yellow"/>
              </w:rPr>
              <w:t>GL_CODE_SIGN</w:t>
            </w:r>
          </w:p>
        </w:tc>
        <w:tc>
          <w:tcPr>
            <w:tcW w:w="5402" w:type="dxa"/>
            <w:tcBorders>
              <w:top w:val="nil"/>
              <w:left w:val="nil"/>
              <w:bottom w:val="single" w:sz="4" w:space="0" w:color="auto"/>
              <w:right w:val="single" w:sz="4" w:space="0" w:color="auto"/>
            </w:tcBorders>
            <w:vAlign w:val="center"/>
            <w:hideMark/>
          </w:tcPr>
          <w:p w14:paraId="0187EEFE" w14:textId="77777777" w:rsidR="00557D78" w:rsidRPr="00D025ED" w:rsidRDefault="00557D78" w:rsidP="006226F9">
            <w:pPr>
              <w:rPr>
                <w:color w:val="000000"/>
                <w:sz w:val="20"/>
                <w:szCs w:val="20"/>
              </w:rPr>
            </w:pPr>
            <w:r w:rsidRPr="00D025ED">
              <w:rPr>
                <w:color w:val="000000"/>
                <w:sz w:val="20"/>
                <w:szCs w:val="20"/>
              </w:rPr>
              <w:t>dấu + hoặc -, thể hiện dấu của trạng thái ngoại tệ tương ứng với dấu của bút toán</w:t>
            </w:r>
            <w:r w:rsidRPr="00D025ED">
              <w:rPr>
                <w:color w:val="000000"/>
                <w:sz w:val="20"/>
                <w:szCs w:val="20"/>
              </w:rPr>
              <w:br/>
              <w:t>Nếu có giá trị dấu + thì khi bút toán có dấu + sẽ tạo ra trạng thái dương, bút toán có dấu - tạo ra trạng thái âm</w:t>
            </w:r>
            <w:r w:rsidRPr="00D025ED">
              <w:rPr>
                <w:color w:val="000000"/>
                <w:sz w:val="20"/>
                <w:szCs w:val="20"/>
              </w:rPr>
              <w:br/>
              <w:t>Nếu có giá trị dấu - thì khi bút toán có dấu + sẽ tạo ra trạng thái âm, bút toán có dấu - tạo ra trạng thái dương</w:t>
            </w:r>
          </w:p>
        </w:tc>
        <w:tc>
          <w:tcPr>
            <w:tcW w:w="6293" w:type="dxa"/>
            <w:tcBorders>
              <w:top w:val="nil"/>
              <w:left w:val="nil"/>
              <w:bottom w:val="single" w:sz="4" w:space="0" w:color="auto"/>
              <w:right w:val="single" w:sz="4" w:space="0" w:color="auto"/>
            </w:tcBorders>
            <w:vAlign w:val="center"/>
            <w:hideMark/>
          </w:tcPr>
          <w:p w14:paraId="56E82D3C" w14:textId="77777777" w:rsidR="00051B21" w:rsidRPr="00D025ED" w:rsidRDefault="00051B21" w:rsidP="006226F9">
            <w:pPr>
              <w:rPr>
                <w:color w:val="000000"/>
                <w:sz w:val="20"/>
                <w:szCs w:val="20"/>
              </w:rPr>
            </w:pPr>
            <w:r w:rsidRPr="00D025ED">
              <w:rPr>
                <w:color w:val="000000"/>
                <w:sz w:val="20"/>
                <w:szCs w:val="20"/>
              </w:rPr>
              <w:t>QLRR Nhập tay</w:t>
            </w:r>
          </w:p>
          <w:p w14:paraId="241C4206" w14:textId="77777777" w:rsidR="00557D78" w:rsidRDefault="00557D78" w:rsidP="006226F9">
            <w:pPr>
              <w:rPr>
                <w:color w:val="000000"/>
                <w:sz w:val="20"/>
                <w:szCs w:val="20"/>
              </w:rPr>
            </w:pPr>
            <w:r w:rsidRPr="00D025ED">
              <w:rPr>
                <w:color w:val="000000"/>
                <w:sz w:val="20"/>
                <w:szCs w:val="20"/>
              </w:rPr>
              <w:t>Xác định phụ thuộc vào tính chất tài khoản và TypeOfAccount</w:t>
            </w:r>
            <w:r w:rsidRPr="00D025ED">
              <w:rPr>
                <w:color w:val="000000"/>
                <w:sz w:val="20"/>
                <w:szCs w:val="20"/>
              </w:rPr>
              <w:br/>
              <w:t>Ví dụ tên tài khoản là mua thì số dư tăng sẽ thể hiện trạng thái tăng tức là ở đây có dấu +.  Tuy nhiên nếu có tính chất là tài khoản Có hoặc Nợ/Có thì số dư tăng của nó thể hiện bên bút toán có, lại là dấu âm, đâm ra dấubuttoan ở đây phải là - (để âm * âm = dương) (ví dụ tài khoản 910501001)</w:t>
            </w:r>
          </w:p>
          <w:p w14:paraId="6B1D9C58" w14:textId="77777777" w:rsidR="00FD738C" w:rsidRPr="00D025ED" w:rsidRDefault="00FD738C" w:rsidP="006226F9">
            <w:pPr>
              <w:rPr>
                <w:color w:val="000000"/>
                <w:sz w:val="20"/>
                <w:szCs w:val="20"/>
              </w:rPr>
            </w:pPr>
            <w:r>
              <w:rPr>
                <w:color w:val="000000"/>
                <w:sz w:val="20"/>
                <w:szCs w:val="20"/>
              </w:rPr>
              <w:t xml:space="preserve">Trường này đối với repo không có ý nghĩa, luôn mặc định =1 </w:t>
            </w:r>
          </w:p>
        </w:tc>
      </w:tr>
      <w:tr w:rsidR="00557D78" w:rsidRPr="00D025ED" w14:paraId="194BF917"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30507F40" w14:textId="77777777" w:rsidR="00557D78" w:rsidRPr="00D025ED" w:rsidRDefault="00557D78" w:rsidP="006226F9">
            <w:pPr>
              <w:rPr>
                <w:color w:val="000000"/>
                <w:sz w:val="20"/>
                <w:szCs w:val="20"/>
              </w:rPr>
            </w:pPr>
            <w:r w:rsidRPr="00D025ED">
              <w:rPr>
                <w:color w:val="000000"/>
                <w:sz w:val="20"/>
                <w:szCs w:val="20"/>
              </w:rPr>
              <w:t>EFT_BEGIN_DT</w:t>
            </w:r>
          </w:p>
        </w:tc>
        <w:tc>
          <w:tcPr>
            <w:tcW w:w="5402" w:type="dxa"/>
            <w:tcBorders>
              <w:top w:val="nil"/>
              <w:left w:val="nil"/>
              <w:bottom w:val="single" w:sz="4" w:space="0" w:color="auto"/>
              <w:right w:val="single" w:sz="4" w:space="0" w:color="auto"/>
            </w:tcBorders>
            <w:noWrap/>
            <w:vAlign w:val="center"/>
            <w:hideMark/>
          </w:tcPr>
          <w:p w14:paraId="1B2E7525" w14:textId="77777777" w:rsidR="00557D78" w:rsidRPr="00D025ED" w:rsidRDefault="00557D78" w:rsidP="006226F9">
            <w:pPr>
              <w:rPr>
                <w:color w:val="000000"/>
                <w:sz w:val="20"/>
                <w:szCs w:val="20"/>
              </w:rPr>
            </w:pPr>
            <w:r w:rsidRPr="00D025ED">
              <w:rPr>
                <w:color w:val="000000"/>
                <w:sz w:val="20"/>
                <w:szCs w:val="20"/>
              </w:rPr>
              <w:t>Ngày có hiệu lực</w:t>
            </w:r>
          </w:p>
        </w:tc>
        <w:tc>
          <w:tcPr>
            <w:tcW w:w="6293" w:type="dxa"/>
            <w:tcBorders>
              <w:top w:val="nil"/>
              <w:left w:val="nil"/>
              <w:bottom w:val="single" w:sz="4" w:space="0" w:color="auto"/>
              <w:right w:val="single" w:sz="4" w:space="0" w:color="auto"/>
            </w:tcBorders>
            <w:vAlign w:val="center"/>
          </w:tcPr>
          <w:p w14:paraId="6050DD70" w14:textId="77777777" w:rsidR="00557D78" w:rsidRPr="00D025ED" w:rsidRDefault="006226F9" w:rsidP="006226F9">
            <w:pPr>
              <w:rPr>
                <w:color w:val="000000"/>
                <w:sz w:val="20"/>
                <w:szCs w:val="20"/>
              </w:rPr>
            </w:pPr>
            <w:r w:rsidRPr="00D025ED">
              <w:rPr>
                <w:color w:val="000000"/>
                <w:sz w:val="20"/>
                <w:szCs w:val="20"/>
              </w:rPr>
              <w:t>Theo nguyên tắc xác định ngày hiệu lực.</w:t>
            </w:r>
          </w:p>
        </w:tc>
      </w:tr>
      <w:tr w:rsidR="00557D78" w:rsidRPr="00D025ED" w14:paraId="5F2B2EB3"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129FB44F" w14:textId="77777777" w:rsidR="00557D78" w:rsidRPr="00D025ED" w:rsidRDefault="00557D78" w:rsidP="006226F9">
            <w:pPr>
              <w:rPr>
                <w:color w:val="000000"/>
                <w:sz w:val="20"/>
                <w:szCs w:val="20"/>
              </w:rPr>
            </w:pPr>
            <w:r w:rsidRPr="00D025ED">
              <w:rPr>
                <w:color w:val="000000"/>
                <w:sz w:val="20"/>
                <w:szCs w:val="20"/>
              </w:rPr>
              <w:t>EFT_END_DT</w:t>
            </w:r>
          </w:p>
        </w:tc>
        <w:tc>
          <w:tcPr>
            <w:tcW w:w="5402" w:type="dxa"/>
            <w:tcBorders>
              <w:top w:val="nil"/>
              <w:left w:val="nil"/>
              <w:bottom w:val="single" w:sz="4" w:space="0" w:color="auto"/>
              <w:right w:val="single" w:sz="4" w:space="0" w:color="auto"/>
            </w:tcBorders>
            <w:vAlign w:val="center"/>
            <w:hideMark/>
          </w:tcPr>
          <w:p w14:paraId="13D50315" w14:textId="77777777" w:rsidR="00557D78" w:rsidRPr="00D025ED" w:rsidRDefault="00557D78" w:rsidP="006226F9">
            <w:pPr>
              <w:rPr>
                <w:color w:val="000000"/>
                <w:sz w:val="20"/>
                <w:szCs w:val="20"/>
              </w:rPr>
            </w:pPr>
            <w:r w:rsidRPr="00D025ED">
              <w:rPr>
                <w:color w:val="000000"/>
                <w:sz w:val="20"/>
                <w:szCs w:val="20"/>
              </w:rPr>
              <w:t>Ngày hết hiệu lưc</w:t>
            </w:r>
          </w:p>
        </w:tc>
        <w:tc>
          <w:tcPr>
            <w:tcW w:w="6293" w:type="dxa"/>
            <w:tcBorders>
              <w:top w:val="nil"/>
              <w:left w:val="nil"/>
              <w:bottom w:val="single" w:sz="4" w:space="0" w:color="auto"/>
              <w:right w:val="single" w:sz="4" w:space="0" w:color="auto"/>
            </w:tcBorders>
            <w:vAlign w:val="center"/>
          </w:tcPr>
          <w:p w14:paraId="6DE401EF" w14:textId="77777777" w:rsidR="00557D78" w:rsidRPr="00D025ED" w:rsidRDefault="006226F9" w:rsidP="006226F9">
            <w:pPr>
              <w:rPr>
                <w:color w:val="000000"/>
                <w:sz w:val="20"/>
                <w:szCs w:val="20"/>
              </w:rPr>
            </w:pPr>
            <w:r w:rsidRPr="00D025ED">
              <w:rPr>
                <w:color w:val="000000"/>
                <w:sz w:val="20"/>
                <w:szCs w:val="20"/>
              </w:rPr>
              <w:t>Theo nguyên tắc xác định ngày hiệu lực.</w:t>
            </w:r>
          </w:p>
        </w:tc>
      </w:tr>
      <w:tr w:rsidR="00557D78" w:rsidRPr="00D025ED" w14:paraId="43FDBDDB" w14:textId="77777777" w:rsidTr="005007C5">
        <w:trPr>
          <w:trHeight w:val="20"/>
        </w:trPr>
        <w:tc>
          <w:tcPr>
            <w:tcW w:w="2537" w:type="dxa"/>
            <w:tcBorders>
              <w:top w:val="nil"/>
              <w:left w:val="single" w:sz="4" w:space="0" w:color="auto"/>
              <w:bottom w:val="single" w:sz="4" w:space="0" w:color="auto"/>
              <w:right w:val="single" w:sz="4" w:space="0" w:color="auto"/>
            </w:tcBorders>
            <w:noWrap/>
            <w:vAlign w:val="center"/>
            <w:hideMark/>
          </w:tcPr>
          <w:p w14:paraId="16AB730E" w14:textId="77777777" w:rsidR="00557D78" w:rsidRPr="00D025ED" w:rsidRDefault="00533CB9" w:rsidP="006226F9">
            <w:pPr>
              <w:rPr>
                <w:color w:val="000000"/>
                <w:sz w:val="20"/>
                <w:szCs w:val="20"/>
              </w:rPr>
            </w:pPr>
            <w:r w:rsidRPr="00533CB9">
              <w:rPr>
                <w:color w:val="000000"/>
                <w:sz w:val="20"/>
                <w:szCs w:val="20"/>
              </w:rPr>
              <w:t>CPTY_TYPE</w:t>
            </w:r>
          </w:p>
        </w:tc>
        <w:tc>
          <w:tcPr>
            <w:tcW w:w="5402" w:type="dxa"/>
            <w:tcBorders>
              <w:top w:val="nil"/>
              <w:left w:val="nil"/>
              <w:bottom w:val="single" w:sz="4" w:space="0" w:color="auto"/>
              <w:right w:val="single" w:sz="4" w:space="0" w:color="auto"/>
            </w:tcBorders>
            <w:noWrap/>
            <w:vAlign w:val="center"/>
            <w:hideMark/>
          </w:tcPr>
          <w:p w14:paraId="4A699463" w14:textId="77777777" w:rsidR="00557D78" w:rsidRPr="00D025ED" w:rsidRDefault="00533CB9" w:rsidP="006226F9">
            <w:pPr>
              <w:rPr>
                <w:color w:val="000000"/>
                <w:sz w:val="20"/>
                <w:szCs w:val="20"/>
              </w:rPr>
            </w:pPr>
            <w:r w:rsidRPr="00533CB9">
              <w:rPr>
                <w:color w:val="000000"/>
                <w:sz w:val="20"/>
                <w:szCs w:val="20"/>
              </w:rPr>
              <w:t>Loại khách hàng</w:t>
            </w:r>
          </w:p>
        </w:tc>
        <w:tc>
          <w:tcPr>
            <w:tcW w:w="6293" w:type="dxa"/>
            <w:tcBorders>
              <w:top w:val="nil"/>
              <w:left w:val="nil"/>
              <w:bottom w:val="single" w:sz="4" w:space="0" w:color="auto"/>
              <w:right w:val="single" w:sz="4" w:space="0" w:color="auto"/>
            </w:tcBorders>
            <w:vAlign w:val="center"/>
          </w:tcPr>
          <w:p w14:paraId="4F6E6B90" w14:textId="77777777" w:rsidR="00557D78" w:rsidRDefault="00533CB9" w:rsidP="006226F9">
            <w:pPr>
              <w:rPr>
                <w:color w:val="000000"/>
                <w:sz w:val="20"/>
                <w:szCs w:val="20"/>
              </w:rPr>
            </w:pPr>
            <w:r>
              <w:rPr>
                <w:color w:val="000000"/>
                <w:sz w:val="20"/>
                <w:szCs w:val="20"/>
              </w:rPr>
              <w:t>Manual input</w:t>
            </w:r>
          </w:p>
          <w:p w14:paraId="5A2145BB" w14:textId="77777777" w:rsidR="00373A1B" w:rsidRDefault="00373A1B" w:rsidP="006226F9">
            <w:pPr>
              <w:rPr>
                <w:color w:val="000000"/>
                <w:sz w:val="20"/>
                <w:szCs w:val="20"/>
              </w:rPr>
            </w:pPr>
            <w:r>
              <w:rPr>
                <w:color w:val="000000"/>
                <w:sz w:val="20"/>
                <w:szCs w:val="20"/>
              </w:rPr>
              <w:t xml:space="preserve">Ví dụ một số tài khoản cùng sản phẩm, nhưng khau nhau về loại khách hàng. </w:t>
            </w:r>
          </w:p>
          <w:p w14:paraId="497D0FA5" w14:textId="77777777" w:rsidR="005572B2" w:rsidRDefault="005572B2" w:rsidP="006226F9">
            <w:pPr>
              <w:rPr>
                <w:color w:val="000000"/>
                <w:sz w:val="20"/>
                <w:szCs w:val="20"/>
              </w:rPr>
            </w:pPr>
            <w:r>
              <w:rPr>
                <w:color w:val="000000"/>
                <w:sz w:val="20"/>
                <w:szCs w:val="20"/>
              </w:rPr>
              <w:t xml:space="preserve">Tham khảo: </w:t>
            </w:r>
          </w:p>
          <w:p w14:paraId="5DCDF851" w14:textId="77777777" w:rsidR="005572B2" w:rsidRDefault="005572B2" w:rsidP="005572B2">
            <w:pPr>
              <w:autoSpaceDE w:val="0"/>
              <w:autoSpaceDN w:val="0"/>
              <w:adjustRightInd w:val="0"/>
              <w:rPr>
                <w:rFonts w:ascii="Monospaced" w:eastAsiaTheme="minorHAnsi" w:hAnsi="Monospaced" w:cstheme="minorBidi"/>
              </w:rPr>
            </w:pPr>
            <w:r>
              <w:rPr>
                <w:rFonts w:ascii="Monospaced" w:eastAsiaTheme="minorHAnsi" w:hAnsi="Monospaced" w:cs="Monospaced"/>
                <w:b/>
                <w:bCs/>
                <w:color w:val="0000FF"/>
                <w:sz w:val="18"/>
                <w:szCs w:val="18"/>
              </w:rPr>
              <w:t>select</w:t>
            </w:r>
            <w:r>
              <w:rPr>
                <w:rFonts w:ascii="Monospaced" w:eastAsiaTheme="minorHAnsi" w:hAnsi="Monospaced" w:cs="Monospaced"/>
                <w:color w:val="000000"/>
                <w:sz w:val="18"/>
                <w:szCs w:val="18"/>
              </w:rPr>
              <w:t xml:space="preserve">* </w:t>
            </w:r>
            <w:r>
              <w:rPr>
                <w:rFonts w:ascii="Monospaced" w:eastAsiaTheme="minorHAnsi" w:hAnsi="Monospaced" w:cs="Monospaced"/>
                <w:b/>
                <w:bCs/>
                <w:color w:val="0000FF"/>
                <w:sz w:val="18"/>
                <w:szCs w:val="18"/>
              </w:rPr>
              <w:t xml:space="preserve">from </w:t>
            </w:r>
            <w:r>
              <w:rPr>
                <w:rFonts w:ascii="Monospaced" w:eastAsiaTheme="minorHAnsi" w:hAnsi="Monospaced" w:cs="Monospaced"/>
                <w:color w:val="000000"/>
                <w:sz w:val="18"/>
                <w:szCs w:val="18"/>
              </w:rPr>
              <w:t>Kustom..KP_GLMAP_BOND_REPO</w:t>
            </w:r>
          </w:p>
          <w:p w14:paraId="41BC314A" w14:textId="77777777" w:rsidR="005572B2" w:rsidRDefault="005572B2" w:rsidP="005572B2">
            <w:pPr>
              <w:autoSpaceDE w:val="0"/>
              <w:autoSpaceDN w:val="0"/>
              <w:adjustRightInd w:val="0"/>
              <w:rPr>
                <w:rFonts w:ascii="Monospaced" w:eastAsiaTheme="minorHAnsi" w:hAnsi="Monospaced" w:cstheme="minorBidi"/>
              </w:rPr>
            </w:pPr>
            <w:r>
              <w:rPr>
                <w:rFonts w:ascii="Monospaced" w:eastAsiaTheme="minorHAnsi" w:hAnsi="Monospaced" w:cs="Monospaced"/>
                <w:b/>
                <w:bCs/>
                <w:color w:val="46B13B"/>
                <w:sz w:val="18"/>
                <w:szCs w:val="18"/>
              </w:rPr>
              <w:t>/</w:t>
            </w:r>
          </w:p>
          <w:p w14:paraId="6BBBB301" w14:textId="77777777" w:rsidR="005572B2" w:rsidRDefault="005572B2" w:rsidP="005572B2">
            <w:pPr>
              <w:autoSpaceDE w:val="0"/>
              <w:autoSpaceDN w:val="0"/>
              <w:adjustRightInd w:val="0"/>
              <w:rPr>
                <w:rFonts w:ascii="Monospaced" w:eastAsiaTheme="minorHAnsi" w:hAnsi="Monospaced" w:cstheme="minorBidi"/>
              </w:rPr>
            </w:pPr>
            <w:r>
              <w:rPr>
                <w:rFonts w:ascii="Monospaced" w:eastAsiaTheme="minorHAnsi" w:hAnsi="Monospaced" w:cs="Monospaced"/>
                <w:b/>
                <w:bCs/>
                <w:color w:val="0000FF"/>
                <w:sz w:val="18"/>
                <w:szCs w:val="18"/>
              </w:rPr>
              <w:t>select</w:t>
            </w:r>
            <w:r>
              <w:rPr>
                <w:rFonts w:ascii="Monospaced" w:eastAsiaTheme="minorHAnsi" w:hAnsi="Monospaced" w:cs="Monospaced"/>
                <w:color w:val="000000"/>
                <w:sz w:val="18"/>
                <w:szCs w:val="18"/>
              </w:rPr>
              <w:t xml:space="preserve">* </w:t>
            </w:r>
            <w:r>
              <w:rPr>
                <w:rFonts w:ascii="Monospaced" w:eastAsiaTheme="minorHAnsi" w:hAnsi="Monospaced" w:cs="Monospaced"/>
                <w:b/>
                <w:bCs/>
                <w:color w:val="0000FF"/>
                <w:sz w:val="18"/>
                <w:szCs w:val="18"/>
              </w:rPr>
              <w:t xml:space="preserve">from </w:t>
            </w:r>
            <w:r>
              <w:rPr>
                <w:rFonts w:ascii="Monospaced" w:eastAsiaTheme="minorHAnsi" w:hAnsi="Monospaced" w:cs="Monospaced"/>
                <w:color w:val="000000"/>
                <w:sz w:val="18"/>
                <w:szCs w:val="18"/>
              </w:rPr>
              <w:t>Kustom..KP_GLMAP_FX</w:t>
            </w:r>
          </w:p>
          <w:p w14:paraId="1ACF2660" w14:textId="77777777" w:rsidR="005572B2" w:rsidRDefault="005572B2" w:rsidP="005572B2">
            <w:pPr>
              <w:autoSpaceDE w:val="0"/>
              <w:autoSpaceDN w:val="0"/>
              <w:adjustRightInd w:val="0"/>
              <w:rPr>
                <w:rFonts w:ascii="Monospaced" w:eastAsiaTheme="minorHAnsi" w:hAnsi="Monospaced" w:cstheme="minorBidi"/>
              </w:rPr>
            </w:pPr>
            <w:r>
              <w:rPr>
                <w:rFonts w:ascii="Monospaced" w:eastAsiaTheme="minorHAnsi" w:hAnsi="Monospaced" w:cs="Monospaced"/>
                <w:b/>
                <w:bCs/>
                <w:color w:val="46B13B"/>
                <w:sz w:val="18"/>
                <w:szCs w:val="18"/>
              </w:rPr>
              <w:t>/</w:t>
            </w:r>
          </w:p>
          <w:p w14:paraId="17FFF1D7" w14:textId="77777777" w:rsidR="005572B2" w:rsidRDefault="005572B2" w:rsidP="005572B2">
            <w:pPr>
              <w:rPr>
                <w:color w:val="000000"/>
                <w:sz w:val="20"/>
                <w:szCs w:val="20"/>
              </w:rPr>
            </w:pPr>
            <w:r>
              <w:rPr>
                <w:rFonts w:ascii="Monospaced" w:eastAsiaTheme="minorHAnsi" w:hAnsi="Monospaced" w:cs="Monospaced"/>
                <w:b/>
                <w:bCs/>
                <w:color w:val="0000FF"/>
                <w:sz w:val="18"/>
                <w:szCs w:val="18"/>
              </w:rPr>
              <w:lastRenderedPageBreak/>
              <w:t>select</w:t>
            </w:r>
            <w:r>
              <w:rPr>
                <w:rFonts w:ascii="Monospaced" w:eastAsiaTheme="minorHAnsi" w:hAnsi="Monospaced" w:cs="Monospaced"/>
                <w:color w:val="000000"/>
                <w:sz w:val="18"/>
                <w:szCs w:val="18"/>
              </w:rPr>
              <w:t xml:space="preserve">* </w:t>
            </w:r>
            <w:r>
              <w:rPr>
                <w:rFonts w:ascii="Monospaced" w:eastAsiaTheme="minorHAnsi" w:hAnsi="Monospaced" w:cs="Monospaced"/>
                <w:b/>
                <w:bCs/>
                <w:color w:val="0000FF"/>
                <w:sz w:val="18"/>
                <w:szCs w:val="18"/>
              </w:rPr>
              <w:t xml:space="preserve">from </w:t>
            </w:r>
            <w:r>
              <w:rPr>
                <w:rFonts w:ascii="Monospaced" w:eastAsiaTheme="minorHAnsi" w:hAnsi="Monospaced" w:cs="Monospaced"/>
                <w:color w:val="000000"/>
                <w:sz w:val="18"/>
                <w:szCs w:val="18"/>
              </w:rPr>
              <w:t>Kustom..KP_GLMAP_MM</w:t>
            </w:r>
          </w:p>
          <w:p w14:paraId="50ED8B16" w14:textId="77777777" w:rsidR="00373A1B" w:rsidRPr="00D025ED" w:rsidRDefault="00373A1B" w:rsidP="006226F9">
            <w:pPr>
              <w:rPr>
                <w:color w:val="000000"/>
                <w:sz w:val="20"/>
                <w:szCs w:val="20"/>
              </w:rPr>
            </w:pPr>
          </w:p>
        </w:tc>
      </w:tr>
    </w:tbl>
    <w:p w14:paraId="786965DA" w14:textId="77777777" w:rsidR="00BE15B1" w:rsidRPr="00D025ED" w:rsidRDefault="00BE15B1" w:rsidP="008D036E">
      <w:pPr>
        <w:rPr>
          <w:sz w:val="20"/>
          <w:szCs w:val="20"/>
        </w:rPr>
      </w:pPr>
    </w:p>
    <w:p w14:paraId="7E756097" w14:textId="77777777" w:rsidR="00BD42CA" w:rsidRPr="00D025ED" w:rsidRDefault="00BD42CA" w:rsidP="00F42A0D">
      <w:pPr>
        <w:pStyle w:val="Caption"/>
        <w:keepNext/>
        <w:outlineLvl w:val="3"/>
        <w:rPr>
          <w:color w:val="auto"/>
          <w:sz w:val="20"/>
          <w:szCs w:val="20"/>
        </w:rPr>
      </w:pPr>
      <w:bookmarkStart w:id="229" w:name="_Toc2080439"/>
      <w:bookmarkStart w:id="230" w:name="_Toc215402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89</w:t>
      </w:r>
      <w:r w:rsidR="00CB325D" w:rsidRPr="00D025ED">
        <w:rPr>
          <w:color w:val="auto"/>
          <w:sz w:val="20"/>
          <w:szCs w:val="20"/>
        </w:rPr>
        <w:fldChar w:fldCharType="end"/>
      </w:r>
      <w:r w:rsidRPr="00D025ED">
        <w:rPr>
          <w:color w:val="auto"/>
          <w:sz w:val="20"/>
          <w:szCs w:val="20"/>
        </w:rPr>
        <w:t>: PAR_</w:t>
      </w:r>
      <w:r w:rsidR="00533CB9">
        <w:rPr>
          <w:color w:val="auto"/>
          <w:sz w:val="20"/>
          <w:szCs w:val="20"/>
        </w:rPr>
        <w:t>CS_</w:t>
      </w:r>
      <w:r w:rsidRPr="00D025ED">
        <w:rPr>
          <w:color w:val="auto"/>
          <w:sz w:val="20"/>
          <w:szCs w:val="20"/>
        </w:rPr>
        <w:t>MOD_DATA</w:t>
      </w:r>
      <w:bookmarkEnd w:id="229"/>
      <w:bookmarkEnd w:id="230"/>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2"/>
        <w:gridCol w:w="11700"/>
      </w:tblGrid>
      <w:tr w:rsidR="008D036E" w:rsidRPr="00D025ED" w14:paraId="15B48EC9" w14:textId="77777777" w:rsidTr="005007C5">
        <w:trPr>
          <w:trHeight w:val="20"/>
        </w:trPr>
        <w:tc>
          <w:tcPr>
            <w:tcW w:w="2532" w:type="dxa"/>
            <w:tcBorders>
              <w:top w:val="single" w:sz="4" w:space="0" w:color="auto"/>
              <w:left w:val="single" w:sz="4" w:space="0" w:color="auto"/>
              <w:bottom w:val="single" w:sz="4" w:space="0" w:color="auto"/>
              <w:right w:val="single" w:sz="4" w:space="0" w:color="auto"/>
            </w:tcBorders>
            <w:noWrap/>
            <w:vAlign w:val="center"/>
            <w:hideMark/>
          </w:tcPr>
          <w:p w14:paraId="78077F8E" w14:textId="77777777" w:rsidR="008D036E" w:rsidRPr="00D025ED" w:rsidRDefault="008D036E" w:rsidP="006226F9">
            <w:pPr>
              <w:rPr>
                <w:color w:val="000000"/>
                <w:sz w:val="20"/>
                <w:szCs w:val="20"/>
              </w:rPr>
            </w:pPr>
            <w:r w:rsidRPr="00D025ED">
              <w:rPr>
                <w:color w:val="000000"/>
                <w:sz w:val="20"/>
                <w:szCs w:val="20"/>
              </w:rPr>
              <w:t>Table name</w:t>
            </w:r>
          </w:p>
        </w:tc>
        <w:tc>
          <w:tcPr>
            <w:tcW w:w="11700" w:type="dxa"/>
            <w:tcBorders>
              <w:top w:val="single" w:sz="4" w:space="0" w:color="auto"/>
              <w:left w:val="nil"/>
              <w:bottom w:val="single" w:sz="4" w:space="0" w:color="auto"/>
              <w:right w:val="single" w:sz="4" w:space="0" w:color="auto"/>
            </w:tcBorders>
            <w:vAlign w:val="center"/>
            <w:hideMark/>
          </w:tcPr>
          <w:p w14:paraId="52B570C8" w14:textId="44585B09" w:rsidR="008D036E" w:rsidRPr="00D025ED" w:rsidRDefault="008D036E" w:rsidP="006226F9">
            <w:pPr>
              <w:rPr>
                <w:sz w:val="20"/>
                <w:szCs w:val="20"/>
              </w:rPr>
            </w:pPr>
            <w:r w:rsidRPr="00D025ED">
              <w:rPr>
                <w:sz w:val="20"/>
                <w:szCs w:val="20"/>
              </w:rPr>
              <w:t>PAR_</w:t>
            </w:r>
            <w:r w:rsidR="00533CB9">
              <w:rPr>
                <w:sz w:val="20"/>
                <w:szCs w:val="20"/>
              </w:rPr>
              <w:t>CS_</w:t>
            </w:r>
            <w:r w:rsidRPr="00D025ED">
              <w:rPr>
                <w:sz w:val="20"/>
                <w:szCs w:val="20"/>
              </w:rPr>
              <w:t>MOD_DATA</w:t>
            </w:r>
          </w:p>
        </w:tc>
      </w:tr>
      <w:tr w:rsidR="00533CB9" w:rsidRPr="00D025ED" w14:paraId="68376155"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tcPr>
          <w:p w14:paraId="4AD67E99" w14:textId="77777777" w:rsidR="00533CB9" w:rsidRPr="00D025ED" w:rsidRDefault="00533CB9" w:rsidP="006226F9">
            <w:pPr>
              <w:rPr>
                <w:color w:val="000000"/>
                <w:sz w:val="20"/>
                <w:szCs w:val="20"/>
              </w:rPr>
            </w:pPr>
            <w:r>
              <w:rPr>
                <w:color w:val="000000"/>
                <w:sz w:val="20"/>
                <w:szCs w:val="20"/>
              </w:rPr>
              <w:t>Schema</w:t>
            </w:r>
          </w:p>
        </w:tc>
        <w:tc>
          <w:tcPr>
            <w:tcW w:w="11700" w:type="dxa"/>
            <w:tcBorders>
              <w:top w:val="single" w:sz="4" w:space="0" w:color="auto"/>
              <w:left w:val="nil"/>
              <w:bottom w:val="single" w:sz="4" w:space="0" w:color="auto"/>
              <w:right w:val="single" w:sz="4" w:space="0" w:color="auto"/>
            </w:tcBorders>
            <w:vAlign w:val="center"/>
          </w:tcPr>
          <w:p w14:paraId="21C39BA9" w14:textId="77777777" w:rsidR="00533CB9" w:rsidRPr="00D025ED" w:rsidRDefault="00533CB9" w:rsidP="006226F9">
            <w:pPr>
              <w:rPr>
                <w:sz w:val="20"/>
                <w:szCs w:val="20"/>
              </w:rPr>
            </w:pPr>
            <w:r>
              <w:rPr>
                <w:sz w:val="20"/>
                <w:szCs w:val="20"/>
              </w:rPr>
              <w:t>B2RAW</w:t>
            </w:r>
          </w:p>
        </w:tc>
      </w:tr>
      <w:tr w:rsidR="008D036E" w:rsidRPr="00D025ED" w14:paraId="4DC10FFA"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F9DE9E6" w14:textId="77777777" w:rsidR="008D036E" w:rsidRPr="00D025ED" w:rsidRDefault="008D036E" w:rsidP="006226F9">
            <w:pPr>
              <w:rPr>
                <w:color w:val="000000"/>
                <w:sz w:val="20"/>
                <w:szCs w:val="20"/>
              </w:rPr>
            </w:pPr>
            <w:r w:rsidRPr="00D025ED">
              <w:rPr>
                <w:color w:val="000000"/>
                <w:sz w:val="20"/>
                <w:szCs w:val="20"/>
              </w:rPr>
              <w:t>Data group</w:t>
            </w:r>
          </w:p>
        </w:tc>
        <w:tc>
          <w:tcPr>
            <w:tcW w:w="11700" w:type="dxa"/>
            <w:tcBorders>
              <w:top w:val="single" w:sz="4" w:space="0" w:color="auto"/>
              <w:left w:val="nil"/>
              <w:bottom w:val="single" w:sz="4" w:space="0" w:color="auto"/>
              <w:right w:val="single" w:sz="4" w:space="0" w:color="auto"/>
            </w:tcBorders>
            <w:vAlign w:val="center"/>
            <w:hideMark/>
          </w:tcPr>
          <w:p w14:paraId="5822E53C" w14:textId="77777777" w:rsidR="008D036E" w:rsidRPr="00D025ED" w:rsidRDefault="008D036E" w:rsidP="006226F9">
            <w:pPr>
              <w:rPr>
                <w:sz w:val="20"/>
                <w:szCs w:val="20"/>
              </w:rPr>
            </w:pPr>
            <w:r w:rsidRPr="00D025ED">
              <w:rPr>
                <w:sz w:val="20"/>
                <w:szCs w:val="20"/>
              </w:rPr>
              <w:t>PARAMETER</w:t>
            </w:r>
          </w:p>
        </w:tc>
      </w:tr>
      <w:tr w:rsidR="008D036E" w:rsidRPr="00D025ED" w14:paraId="2F4172A9"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028EDA38" w14:textId="77777777" w:rsidR="008D036E" w:rsidRPr="00D025ED" w:rsidRDefault="008D036E" w:rsidP="006226F9">
            <w:pPr>
              <w:rPr>
                <w:color w:val="000000"/>
                <w:sz w:val="20"/>
                <w:szCs w:val="20"/>
              </w:rPr>
            </w:pPr>
            <w:r w:rsidRPr="00D025ED">
              <w:rPr>
                <w:color w:val="000000"/>
                <w:sz w:val="20"/>
                <w:szCs w:val="20"/>
              </w:rPr>
              <w:t>Description</w:t>
            </w:r>
          </w:p>
        </w:tc>
        <w:tc>
          <w:tcPr>
            <w:tcW w:w="11700" w:type="dxa"/>
            <w:tcBorders>
              <w:top w:val="single" w:sz="4" w:space="0" w:color="auto"/>
              <w:left w:val="nil"/>
              <w:bottom w:val="single" w:sz="4" w:space="0" w:color="auto"/>
              <w:right w:val="single" w:sz="4" w:space="0" w:color="auto"/>
            </w:tcBorders>
            <w:vAlign w:val="center"/>
            <w:hideMark/>
          </w:tcPr>
          <w:p w14:paraId="3D563524" w14:textId="77777777" w:rsidR="008D036E" w:rsidRPr="00D025ED" w:rsidRDefault="008D036E" w:rsidP="00ED5A51">
            <w:pPr>
              <w:rPr>
                <w:sz w:val="20"/>
                <w:szCs w:val="20"/>
              </w:rPr>
            </w:pPr>
            <w:r w:rsidRPr="00D025ED">
              <w:rPr>
                <w:sz w:val="20"/>
                <w:szCs w:val="20"/>
              </w:rPr>
              <w:t xml:space="preserve">Bảng lưu điều kiện xác định giá trị cho </w:t>
            </w:r>
            <w:r w:rsidR="00ED5A51">
              <w:rPr>
                <w:sz w:val="20"/>
                <w:szCs w:val="20"/>
              </w:rPr>
              <w:t xml:space="preserve">một số trường, ví dụ </w:t>
            </w:r>
            <w:r w:rsidRPr="00D025ED">
              <w:rPr>
                <w:sz w:val="20"/>
                <w:szCs w:val="20"/>
              </w:rPr>
              <w:t>CAPITAL_EXAM</w:t>
            </w:r>
            <w:r w:rsidR="00533CB9">
              <w:rPr>
                <w:sz w:val="20"/>
                <w:szCs w:val="20"/>
              </w:rPr>
              <w:t>P</w:t>
            </w:r>
            <w:r w:rsidRPr="00D025ED">
              <w:rPr>
                <w:sz w:val="20"/>
                <w:szCs w:val="20"/>
              </w:rPr>
              <w:t>TION,  BOOK_FLAG</w:t>
            </w:r>
            <w:r w:rsidR="00F42A0D">
              <w:rPr>
                <w:sz w:val="20"/>
                <w:szCs w:val="20"/>
              </w:rPr>
              <w:t>, TRANSACTION_STATUS, EXTERNAL_FLAG</w:t>
            </w:r>
          </w:p>
        </w:tc>
      </w:tr>
      <w:tr w:rsidR="008D036E" w:rsidRPr="00D025ED" w14:paraId="57C2DBCF" w14:textId="77777777" w:rsidTr="005E78C2">
        <w:trPr>
          <w:trHeight w:val="20"/>
        </w:trPr>
        <w:tc>
          <w:tcPr>
            <w:tcW w:w="2532" w:type="dxa"/>
            <w:tcBorders>
              <w:top w:val="nil"/>
              <w:left w:val="single" w:sz="4" w:space="0" w:color="auto"/>
              <w:bottom w:val="single" w:sz="4" w:space="0" w:color="auto"/>
              <w:right w:val="single" w:sz="4" w:space="0" w:color="auto"/>
            </w:tcBorders>
            <w:noWrap/>
            <w:vAlign w:val="center"/>
            <w:hideMark/>
          </w:tcPr>
          <w:p w14:paraId="7CD879EF" w14:textId="77777777" w:rsidR="008D036E" w:rsidRPr="00D025ED" w:rsidRDefault="008D036E" w:rsidP="006226F9">
            <w:pPr>
              <w:rPr>
                <w:color w:val="000000"/>
                <w:sz w:val="20"/>
                <w:szCs w:val="20"/>
              </w:rPr>
            </w:pPr>
            <w:r w:rsidRPr="00D025ED">
              <w:rPr>
                <w:color w:val="000000"/>
                <w:sz w:val="20"/>
                <w:szCs w:val="20"/>
              </w:rPr>
              <w:t xml:space="preserve">Input data: </w:t>
            </w:r>
          </w:p>
        </w:tc>
        <w:tc>
          <w:tcPr>
            <w:tcW w:w="11700" w:type="dxa"/>
            <w:tcBorders>
              <w:top w:val="single" w:sz="4" w:space="0" w:color="auto"/>
              <w:left w:val="nil"/>
              <w:bottom w:val="single" w:sz="4" w:space="0" w:color="auto"/>
              <w:right w:val="single" w:sz="4" w:space="0" w:color="auto"/>
            </w:tcBorders>
            <w:vAlign w:val="center"/>
            <w:hideMark/>
          </w:tcPr>
          <w:p w14:paraId="17CABD0A" w14:textId="77777777" w:rsidR="008D036E" w:rsidRPr="00D025ED" w:rsidRDefault="008D036E" w:rsidP="006226F9">
            <w:pPr>
              <w:rPr>
                <w:sz w:val="20"/>
                <w:szCs w:val="20"/>
              </w:rPr>
            </w:pPr>
            <w:r w:rsidRPr="00D025ED">
              <w:rPr>
                <w:sz w:val="20"/>
                <w:szCs w:val="20"/>
              </w:rPr>
              <w:t>Manual input</w:t>
            </w:r>
          </w:p>
        </w:tc>
      </w:tr>
      <w:tr w:rsidR="005E78C2" w:rsidRPr="00D025ED" w14:paraId="4EED263B" w14:textId="77777777" w:rsidTr="005E78C2">
        <w:trPr>
          <w:trHeight w:val="20"/>
        </w:trPr>
        <w:tc>
          <w:tcPr>
            <w:tcW w:w="2532" w:type="dxa"/>
            <w:tcBorders>
              <w:top w:val="single" w:sz="4" w:space="0" w:color="auto"/>
              <w:left w:val="single" w:sz="4" w:space="0" w:color="auto"/>
              <w:bottom w:val="single" w:sz="4" w:space="0" w:color="auto"/>
              <w:right w:val="single" w:sz="4" w:space="0" w:color="auto"/>
            </w:tcBorders>
            <w:noWrap/>
            <w:vAlign w:val="center"/>
          </w:tcPr>
          <w:p w14:paraId="6977705C" w14:textId="77777777" w:rsidR="005E78C2" w:rsidRPr="00D025ED" w:rsidRDefault="005E78C2" w:rsidP="006226F9">
            <w:pPr>
              <w:rPr>
                <w:color w:val="000000"/>
                <w:sz w:val="20"/>
                <w:szCs w:val="20"/>
              </w:rPr>
            </w:pPr>
            <w:r w:rsidRPr="00C85BB0">
              <w:t>Lưu ý</w:t>
            </w:r>
          </w:p>
        </w:tc>
        <w:tc>
          <w:tcPr>
            <w:tcW w:w="11700" w:type="dxa"/>
            <w:tcBorders>
              <w:top w:val="single" w:sz="4" w:space="0" w:color="auto"/>
              <w:left w:val="nil"/>
              <w:bottom w:val="single" w:sz="4" w:space="0" w:color="auto"/>
              <w:right w:val="single" w:sz="4" w:space="0" w:color="auto"/>
            </w:tcBorders>
            <w:vAlign w:val="center"/>
          </w:tcPr>
          <w:p w14:paraId="261E634C" w14:textId="77777777" w:rsidR="005E78C2" w:rsidRDefault="005E78C2" w:rsidP="005E78C2">
            <w:pPr>
              <w:rPr>
                <w:color w:val="FF0000"/>
              </w:rPr>
            </w:pPr>
            <w:r>
              <w:rPr>
                <w:color w:val="FF0000"/>
              </w:rPr>
              <w:t xml:space="preserve">Phase 3.3: </w:t>
            </w:r>
          </w:p>
          <w:p w14:paraId="76D42755" w14:textId="77777777" w:rsidR="005E78C2" w:rsidRPr="00DB681A" w:rsidRDefault="005E78C2" w:rsidP="005E78C2">
            <w:pPr>
              <w:rPr>
                <w:color w:val="FF0000"/>
                <w:lang w:val="en-GB"/>
              </w:rPr>
            </w:pPr>
            <w:r>
              <w:rPr>
                <w:color w:val="FF0000"/>
              </w:rPr>
              <w:t xml:space="preserve">_ </w:t>
            </w:r>
            <w:r w:rsidRPr="00DB681A">
              <w:rPr>
                <w:color w:val="FF0000"/>
                <w:lang w:val="en-GB"/>
              </w:rPr>
              <w:t>Điều chỉnh độ dài ký tự cho phép bảng PAR_CS_MOD_DATA phục vụ điều chỉnh mắc định BU_CORE cho một số BOND_ID</w:t>
            </w:r>
          </w:p>
          <w:p w14:paraId="43F5E815" w14:textId="77777777" w:rsidR="005E78C2" w:rsidRPr="00DB681A" w:rsidRDefault="005E78C2" w:rsidP="005E78C2">
            <w:pPr>
              <w:spacing w:line="276" w:lineRule="auto"/>
              <w:rPr>
                <w:color w:val="FF0000"/>
              </w:rPr>
            </w:pPr>
          </w:p>
          <w:p w14:paraId="4BD53F60" w14:textId="77777777" w:rsidR="005E78C2" w:rsidRPr="00D025ED" w:rsidRDefault="005E78C2" w:rsidP="006226F9">
            <w:pPr>
              <w:rPr>
                <w:sz w:val="20"/>
                <w:szCs w:val="20"/>
              </w:rPr>
            </w:pPr>
          </w:p>
        </w:tc>
      </w:tr>
    </w:tbl>
    <w:p w14:paraId="7AE095E6"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2"/>
        <w:gridCol w:w="3052"/>
        <w:gridCol w:w="8648"/>
      </w:tblGrid>
      <w:tr w:rsidR="008D036E" w:rsidRPr="00D025ED" w14:paraId="324F726F" w14:textId="77777777" w:rsidTr="005C28C4">
        <w:trPr>
          <w:trHeight w:val="20"/>
          <w:tblHeader/>
        </w:trPr>
        <w:tc>
          <w:tcPr>
            <w:tcW w:w="253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4E38B0C" w14:textId="77777777" w:rsidR="008D036E" w:rsidRPr="00D025ED" w:rsidRDefault="008D036E" w:rsidP="006226F9">
            <w:pPr>
              <w:rPr>
                <w:color w:val="000000"/>
                <w:sz w:val="20"/>
                <w:szCs w:val="20"/>
              </w:rPr>
            </w:pPr>
            <w:r w:rsidRPr="00D025ED">
              <w:rPr>
                <w:color w:val="000000"/>
                <w:sz w:val="20"/>
                <w:szCs w:val="20"/>
              </w:rPr>
              <w:t>Tên trường</w:t>
            </w:r>
          </w:p>
        </w:tc>
        <w:tc>
          <w:tcPr>
            <w:tcW w:w="3052" w:type="dxa"/>
            <w:tcBorders>
              <w:top w:val="single" w:sz="4" w:space="0" w:color="auto"/>
              <w:left w:val="nil"/>
              <w:bottom w:val="single" w:sz="4" w:space="0" w:color="auto"/>
              <w:right w:val="single" w:sz="4" w:space="0" w:color="auto"/>
            </w:tcBorders>
            <w:shd w:val="clear" w:color="000000" w:fill="BFBFBF"/>
            <w:noWrap/>
            <w:vAlign w:val="center"/>
            <w:hideMark/>
          </w:tcPr>
          <w:p w14:paraId="785A13D0" w14:textId="77777777" w:rsidR="008D036E" w:rsidRPr="00D025ED" w:rsidRDefault="008D036E" w:rsidP="006226F9">
            <w:pPr>
              <w:rPr>
                <w:color w:val="000000"/>
                <w:sz w:val="20"/>
                <w:szCs w:val="20"/>
              </w:rPr>
            </w:pPr>
            <w:r w:rsidRPr="00D025ED">
              <w:rPr>
                <w:color w:val="000000"/>
                <w:sz w:val="20"/>
                <w:szCs w:val="20"/>
              </w:rPr>
              <w:t>Ý nghĩa</w:t>
            </w:r>
          </w:p>
        </w:tc>
        <w:tc>
          <w:tcPr>
            <w:tcW w:w="8648" w:type="dxa"/>
            <w:tcBorders>
              <w:top w:val="single" w:sz="4" w:space="0" w:color="auto"/>
              <w:left w:val="nil"/>
              <w:bottom w:val="single" w:sz="4" w:space="0" w:color="auto"/>
              <w:right w:val="single" w:sz="4" w:space="0" w:color="auto"/>
            </w:tcBorders>
            <w:shd w:val="clear" w:color="000000" w:fill="BFBFBF"/>
            <w:noWrap/>
            <w:vAlign w:val="center"/>
            <w:hideMark/>
          </w:tcPr>
          <w:p w14:paraId="32B70534" w14:textId="77777777" w:rsidR="008D036E" w:rsidRPr="00D025ED" w:rsidRDefault="008D036E" w:rsidP="006226F9">
            <w:pPr>
              <w:rPr>
                <w:color w:val="000000"/>
                <w:sz w:val="20"/>
                <w:szCs w:val="20"/>
              </w:rPr>
            </w:pPr>
            <w:r w:rsidRPr="00D025ED">
              <w:rPr>
                <w:color w:val="000000"/>
                <w:sz w:val="20"/>
                <w:szCs w:val="20"/>
              </w:rPr>
              <w:t>Mô tả</w:t>
            </w:r>
          </w:p>
        </w:tc>
      </w:tr>
      <w:tr w:rsidR="008D036E" w:rsidRPr="00D025ED" w14:paraId="24CCA522"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CE5DE4C" w14:textId="77777777" w:rsidR="008D036E" w:rsidRPr="00D025ED" w:rsidRDefault="008D036E" w:rsidP="006226F9">
            <w:pPr>
              <w:rPr>
                <w:color w:val="000000"/>
                <w:sz w:val="20"/>
                <w:szCs w:val="20"/>
              </w:rPr>
            </w:pPr>
            <w:r w:rsidRPr="00D025ED">
              <w:rPr>
                <w:color w:val="000000"/>
                <w:sz w:val="20"/>
                <w:szCs w:val="20"/>
              </w:rPr>
              <w:t>TABLE_NAME</w:t>
            </w:r>
          </w:p>
        </w:tc>
        <w:tc>
          <w:tcPr>
            <w:tcW w:w="3052" w:type="dxa"/>
            <w:tcBorders>
              <w:top w:val="nil"/>
              <w:left w:val="nil"/>
              <w:bottom w:val="single" w:sz="4" w:space="0" w:color="auto"/>
              <w:right w:val="single" w:sz="4" w:space="0" w:color="auto"/>
            </w:tcBorders>
            <w:vAlign w:val="center"/>
            <w:hideMark/>
          </w:tcPr>
          <w:p w14:paraId="098DD883" w14:textId="77777777" w:rsidR="008D036E" w:rsidRPr="00D025ED" w:rsidRDefault="008D036E" w:rsidP="006226F9">
            <w:pPr>
              <w:rPr>
                <w:color w:val="000000"/>
                <w:sz w:val="20"/>
                <w:szCs w:val="20"/>
              </w:rPr>
            </w:pPr>
            <w:r w:rsidRPr="00D025ED">
              <w:rPr>
                <w:color w:val="000000"/>
                <w:sz w:val="20"/>
                <w:szCs w:val="20"/>
              </w:rPr>
              <w:t>Bảng áp dụng</w:t>
            </w:r>
            <w:r w:rsidR="00E16B35" w:rsidRPr="00D025ED">
              <w:rPr>
                <w:color w:val="000000"/>
                <w:sz w:val="20"/>
                <w:szCs w:val="20"/>
              </w:rPr>
              <w:t xml:space="preserve"> điều chỉnh</w:t>
            </w:r>
          </w:p>
        </w:tc>
        <w:tc>
          <w:tcPr>
            <w:tcW w:w="8648" w:type="dxa"/>
            <w:tcBorders>
              <w:top w:val="nil"/>
              <w:left w:val="nil"/>
              <w:bottom w:val="single" w:sz="4" w:space="0" w:color="auto"/>
              <w:right w:val="single" w:sz="4" w:space="0" w:color="auto"/>
            </w:tcBorders>
            <w:noWrap/>
            <w:vAlign w:val="center"/>
            <w:hideMark/>
          </w:tcPr>
          <w:p w14:paraId="21B7D755" w14:textId="77777777" w:rsidR="008D036E" w:rsidRPr="00D025ED" w:rsidRDefault="008D036E" w:rsidP="006226F9">
            <w:pPr>
              <w:rPr>
                <w:color w:val="000000"/>
                <w:sz w:val="20"/>
                <w:szCs w:val="20"/>
              </w:rPr>
            </w:pPr>
            <w:r w:rsidRPr="00D025ED">
              <w:rPr>
                <w:color w:val="000000"/>
                <w:sz w:val="20"/>
                <w:szCs w:val="20"/>
              </w:rPr>
              <w:t> </w:t>
            </w:r>
          </w:p>
        </w:tc>
      </w:tr>
      <w:tr w:rsidR="008D036E" w:rsidRPr="00D025ED" w14:paraId="4153B411"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59E7C73E" w14:textId="77777777" w:rsidR="008D036E" w:rsidRPr="00D025ED" w:rsidRDefault="008D036E" w:rsidP="006226F9">
            <w:pPr>
              <w:rPr>
                <w:color w:val="000000"/>
                <w:sz w:val="20"/>
                <w:szCs w:val="20"/>
              </w:rPr>
            </w:pPr>
            <w:r w:rsidRPr="00D025ED">
              <w:rPr>
                <w:color w:val="000000"/>
                <w:sz w:val="20"/>
                <w:szCs w:val="20"/>
              </w:rPr>
              <w:t>COLUMN_NAME</w:t>
            </w:r>
          </w:p>
        </w:tc>
        <w:tc>
          <w:tcPr>
            <w:tcW w:w="3052" w:type="dxa"/>
            <w:tcBorders>
              <w:top w:val="nil"/>
              <w:left w:val="nil"/>
              <w:bottom w:val="single" w:sz="4" w:space="0" w:color="auto"/>
              <w:right w:val="single" w:sz="4" w:space="0" w:color="auto"/>
            </w:tcBorders>
            <w:vAlign w:val="center"/>
            <w:hideMark/>
          </w:tcPr>
          <w:p w14:paraId="2BD370B6" w14:textId="77777777" w:rsidR="008D036E" w:rsidRPr="00D025ED" w:rsidRDefault="00051B21" w:rsidP="00E16B35">
            <w:pPr>
              <w:rPr>
                <w:color w:val="000000"/>
                <w:sz w:val="20"/>
                <w:szCs w:val="20"/>
              </w:rPr>
            </w:pPr>
            <w:r w:rsidRPr="00D025ED">
              <w:rPr>
                <w:color w:val="000000"/>
                <w:sz w:val="20"/>
                <w:szCs w:val="20"/>
              </w:rPr>
              <w:t>Tên trường bị thay đổi giá trị</w:t>
            </w:r>
          </w:p>
        </w:tc>
        <w:tc>
          <w:tcPr>
            <w:tcW w:w="8648" w:type="dxa"/>
            <w:tcBorders>
              <w:top w:val="nil"/>
              <w:left w:val="nil"/>
              <w:bottom w:val="single" w:sz="4" w:space="0" w:color="auto"/>
              <w:right w:val="single" w:sz="4" w:space="0" w:color="auto"/>
            </w:tcBorders>
            <w:vAlign w:val="center"/>
          </w:tcPr>
          <w:p w14:paraId="6997D220" w14:textId="77777777" w:rsidR="00051B21" w:rsidRPr="00D025ED" w:rsidRDefault="00051B21" w:rsidP="00051B21">
            <w:pPr>
              <w:rPr>
                <w:color w:val="000000"/>
                <w:sz w:val="20"/>
                <w:szCs w:val="20"/>
              </w:rPr>
            </w:pPr>
            <w:r w:rsidRPr="00D025ED">
              <w:rPr>
                <w:color w:val="000000"/>
                <w:sz w:val="20"/>
                <w:szCs w:val="20"/>
              </w:rPr>
              <w:t>QLRR Nhập tay</w:t>
            </w:r>
          </w:p>
          <w:p w14:paraId="006517EE" w14:textId="77777777" w:rsidR="008D036E" w:rsidRPr="00D025ED" w:rsidRDefault="00E16B35" w:rsidP="006226F9">
            <w:pPr>
              <w:rPr>
                <w:color w:val="000000"/>
                <w:sz w:val="20"/>
                <w:szCs w:val="20"/>
              </w:rPr>
            </w:pPr>
            <w:r w:rsidRPr="00D025ED">
              <w:rPr>
                <w:color w:val="000000"/>
                <w:sz w:val="20"/>
                <w:szCs w:val="20"/>
              </w:rPr>
              <w:t>Tên trường bị thay đổi giá trị</w:t>
            </w:r>
          </w:p>
        </w:tc>
      </w:tr>
      <w:tr w:rsidR="008D036E" w:rsidRPr="00D025ED" w14:paraId="0E139535"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432FC944" w14:textId="77777777" w:rsidR="008D036E" w:rsidRPr="00D025ED" w:rsidRDefault="008D036E" w:rsidP="006226F9">
            <w:pPr>
              <w:rPr>
                <w:color w:val="000000"/>
                <w:sz w:val="20"/>
                <w:szCs w:val="20"/>
              </w:rPr>
            </w:pPr>
            <w:r w:rsidRPr="00D025ED">
              <w:rPr>
                <w:color w:val="000000"/>
                <w:sz w:val="20"/>
                <w:szCs w:val="20"/>
              </w:rPr>
              <w:t>FILTER_COLUMN</w:t>
            </w:r>
          </w:p>
        </w:tc>
        <w:tc>
          <w:tcPr>
            <w:tcW w:w="3052" w:type="dxa"/>
            <w:tcBorders>
              <w:top w:val="nil"/>
              <w:left w:val="nil"/>
              <w:bottom w:val="single" w:sz="4" w:space="0" w:color="auto"/>
              <w:right w:val="single" w:sz="4" w:space="0" w:color="auto"/>
            </w:tcBorders>
            <w:vAlign w:val="center"/>
            <w:hideMark/>
          </w:tcPr>
          <w:p w14:paraId="1B491CCF" w14:textId="77777777" w:rsidR="008D036E" w:rsidRPr="00D025ED" w:rsidRDefault="00051B21" w:rsidP="006226F9">
            <w:pPr>
              <w:rPr>
                <w:color w:val="000000"/>
                <w:sz w:val="20"/>
                <w:szCs w:val="20"/>
              </w:rPr>
            </w:pPr>
            <w:r w:rsidRPr="00D025ED">
              <w:rPr>
                <w:color w:val="000000"/>
                <w:sz w:val="20"/>
                <w:szCs w:val="20"/>
              </w:rPr>
              <w:t>Trường tham chiếu tới các điều kiện kiểm tra</w:t>
            </w:r>
          </w:p>
        </w:tc>
        <w:tc>
          <w:tcPr>
            <w:tcW w:w="8648" w:type="dxa"/>
            <w:tcBorders>
              <w:top w:val="nil"/>
              <w:left w:val="nil"/>
              <w:bottom w:val="single" w:sz="4" w:space="0" w:color="auto"/>
              <w:right w:val="single" w:sz="4" w:space="0" w:color="auto"/>
            </w:tcBorders>
            <w:noWrap/>
            <w:vAlign w:val="center"/>
            <w:hideMark/>
          </w:tcPr>
          <w:p w14:paraId="5EE2E247" w14:textId="77777777" w:rsidR="00051B21" w:rsidRPr="00D025ED" w:rsidRDefault="00051B21" w:rsidP="00051B21">
            <w:pPr>
              <w:rPr>
                <w:color w:val="000000"/>
                <w:sz w:val="20"/>
                <w:szCs w:val="20"/>
              </w:rPr>
            </w:pPr>
            <w:r w:rsidRPr="00D025ED">
              <w:rPr>
                <w:color w:val="000000"/>
                <w:sz w:val="20"/>
                <w:szCs w:val="20"/>
              </w:rPr>
              <w:t>QLRR Nhập tay</w:t>
            </w:r>
          </w:p>
          <w:p w14:paraId="410F96A8" w14:textId="77777777" w:rsidR="008D036E" w:rsidRPr="00D025ED" w:rsidRDefault="00E16B35" w:rsidP="006226F9">
            <w:pPr>
              <w:rPr>
                <w:color w:val="000000"/>
                <w:sz w:val="20"/>
                <w:szCs w:val="20"/>
              </w:rPr>
            </w:pPr>
            <w:r w:rsidRPr="00D025ED">
              <w:rPr>
                <w:color w:val="000000"/>
                <w:sz w:val="20"/>
                <w:szCs w:val="20"/>
              </w:rPr>
              <w:t>Trường tham chiếu tới các điều kiện kiểm tra</w:t>
            </w:r>
          </w:p>
        </w:tc>
      </w:tr>
      <w:tr w:rsidR="008D036E" w:rsidRPr="00D025ED" w14:paraId="50A8B50F"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04FD47E" w14:textId="77777777" w:rsidR="008D036E" w:rsidRPr="00D025ED" w:rsidRDefault="008D036E" w:rsidP="006226F9">
            <w:pPr>
              <w:rPr>
                <w:color w:val="000000"/>
                <w:sz w:val="20"/>
                <w:szCs w:val="20"/>
              </w:rPr>
            </w:pPr>
            <w:r w:rsidRPr="00D025ED">
              <w:rPr>
                <w:color w:val="000000"/>
                <w:sz w:val="20"/>
                <w:szCs w:val="20"/>
              </w:rPr>
              <w:t>FILTER_DATA</w:t>
            </w:r>
          </w:p>
        </w:tc>
        <w:tc>
          <w:tcPr>
            <w:tcW w:w="3052" w:type="dxa"/>
            <w:tcBorders>
              <w:top w:val="nil"/>
              <w:left w:val="nil"/>
              <w:bottom w:val="single" w:sz="4" w:space="0" w:color="auto"/>
              <w:right w:val="single" w:sz="4" w:space="0" w:color="auto"/>
            </w:tcBorders>
            <w:vAlign w:val="center"/>
            <w:hideMark/>
          </w:tcPr>
          <w:p w14:paraId="3197AF21" w14:textId="77777777" w:rsidR="008D036E" w:rsidRPr="00D025ED" w:rsidRDefault="00051B21" w:rsidP="006226F9">
            <w:pPr>
              <w:rPr>
                <w:color w:val="000000"/>
                <w:sz w:val="20"/>
                <w:szCs w:val="20"/>
              </w:rPr>
            </w:pPr>
            <w:r w:rsidRPr="00D025ED">
              <w:rPr>
                <w:color w:val="000000"/>
                <w:sz w:val="20"/>
                <w:szCs w:val="20"/>
              </w:rPr>
              <w:t>Các giá trị so sánh với các giá trị của trường tham chiếu</w:t>
            </w:r>
          </w:p>
        </w:tc>
        <w:tc>
          <w:tcPr>
            <w:tcW w:w="8648" w:type="dxa"/>
            <w:tcBorders>
              <w:top w:val="nil"/>
              <w:left w:val="nil"/>
              <w:bottom w:val="single" w:sz="4" w:space="0" w:color="auto"/>
              <w:right w:val="single" w:sz="4" w:space="0" w:color="auto"/>
            </w:tcBorders>
            <w:noWrap/>
            <w:vAlign w:val="center"/>
            <w:hideMark/>
          </w:tcPr>
          <w:p w14:paraId="23265829" w14:textId="77777777" w:rsidR="00051B21" w:rsidRPr="00D025ED" w:rsidRDefault="00051B21" w:rsidP="00051B21">
            <w:pPr>
              <w:rPr>
                <w:color w:val="000000"/>
                <w:sz w:val="20"/>
                <w:szCs w:val="20"/>
              </w:rPr>
            </w:pPr>
            <w:r w:rsidRPr="00D025ED">
              <w:rPr>
                <w:color w:val="000000"/>
                <w:sz w:val="20"/>
                <w:szCs w:val="20"/>
              </w:rPr>
              <w:t>QLRR Nhập tay</w:t>
            </w:r>
          </w:p>
          <w:p w14:paraId="1110E833" w14:textId="77777777" w:rsidR="008D036E" w:rsidRPr="00D025ED" w:rsidRDefault="008D036E" w:rsidP="006226F9">
            <w:pPr>
              <w:rPr>
                <w:color w:val="000000"/>
                <w:sz w:val="20"/>
                <w:szCs w:val="20"/>
              </w:rPr>
            </w:pPr>
          </w:p>
        </w:tc>
      </w:tr>
      <w:tr w:rsidR="008D036E" w:rsidRPr="00D025ED" w14:paraId="3573166C"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7336D3B1" w14:textId="77777777" w:rsidR="008D036E" w:rsidRPr="00D025ED" w:rsidRDefault="008D036E" w:rsidP="006226F9">
            <w:pPr>
              <w:rPr>
                <w:color w:val="000000"/>
                <w:sz w:val="20"/>
                <w:szCs w:val="20"/>
              </w:rPr>
            </w:pPr>
            <w:r w:rsidRPr="00D025ED">
              <w:rPr>
                <w:color w:val="000000"/>
                <w:sz w:val="20"/>
                <w:szCs w:val="20"/>
              </w:rPr>
              <w:t>UPDATE_DATA</w:t>
            </w:r>
          </w:p>
        </w:tc>
        <w:tc>
          <w:tcPr>
            <w:tcW w:w="3052" w:type="dxa"/>
            <w:tcBorders>
              <w:top w:val="nil"/>
              <w:left w:val="nil"/>
              <w:bottom w:val="single" w:sz="4" w:space="0" w:color="auto"/>
              <w:right w:val="single" w:sz="4" w:space="0" w:color="auto"/>
            </w:tcBorders>
            <w:vAlign w:val="center"/>
            <w:hideMark/>
          </w:tcPr>
          <w:p w14:paraId="196425F0" w14:textId="77777777" w:rsidR="008D036E" w:rsidRPr="00D025ED" w:rsidRDefault="00051B21" w:rsidP="006226F9">
            <w:pPr>
              <w:rPr>
                <w:color w:val="000000"/>
                <w:sz w:val="20"/>
                <w:szCs w:val="20"/>
              </w:rPr>
            </w:pPr>
            <w:r w:rsidRPr="00D025ED">
              <w:rPr>
                <w:color w:val="000000"/>
                <w:sz w:val="20"/>
                <w:szCs w:val="20"/>
              </w:rPr>
              <w:t>Giá trị update mới cho trường áp dụng điều chỉnh nếu thỏa mãn điều kiện.</w:t>
            </w:r>
          </w:p>
        </w:tc>
        <w:tc>
          <w:tcPr>
            <w:tcW w:w="8648" w:type="dxa"/>
            <w:tcBorders>
              <w:top w:val="nil"/>
              <w:left w:val="nil"/>
              <w:bottom w:val="single" w:sz="4" w:space="0" w:color="auto"/>
              <w:right w:val="single" w:sz="4" w:space="0" w:color="auto"/>
            </w:tcBorders>
            <w:noWrap/>
            <w:vAlign w:val="center"/>
            <w:hideMark/>
          </w:tcPr>
          <w:p w14:paraId="32102CC0" w14:textId="77777777" w:rsidR="00051B21" w:rsidRPr="00D025ED" w:rsidRDefault="00051B21" w:rsidP="00051B21">
            <w:pPr>
              <w:rPr>
                <w:color w:val="000000"/>
                <w:sz w:val="20"/>
                <w:szCs w:val="20"/>
              </w:rPr>
            </w:pPr>
            <w:r w:rsidRPr="00D025ED">
              <w:rPr>
                <w:color w:val="000000"/>
                <w:sz w:val="20"/>
                <w:szCs w:val="20"/>
              </w:rPr>
              <w:t>QLRR Nhập tay</w:t>
            </w:r>
          </w:p>
          <w:p w14:paraId="31917CF2" w14:textId="77777777" w:rsidR="008D036E" w:rsidRPr="00D025ED" w:rsidRDefault="008D036E" w:rsidP="006226F9">
            <w:pPr>
              <w:rPr>
                <w:color w:val="000000"/>
                <w:sz w:val="20"/>
                <w:szCs w:val="20"/>
              </w:rPr>
            </w:pPr>
          </w:p>
        </w:tc>
      </w:tr>
      <w:tr w:rsidR="008D036E" w:rsidRPr="00D025ED" w14:paraId="685D241D"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1B300427" w14:textId="77777777" w:rsidR="008D036E" w:rsidRPr="00D025ED" w:rsidRDefault="008D036E" w:rsidP="006226F9">
            <w:pPr>
              <w:rPr>
                <w:color w:val="000000"/>
                <w:sz w:val="20"/>
                <w:szCs w:val="20"/>
              </w:rPr>
            </w:pPr>
            <w:r w:rsidRPr="00D025ED">
              <w:rPr>
                <w:color w:val="000000"/>
                <w:sz w:val="20"/>
                <w:szCs w:val="20"/>
              </w:rPr>
              <w:lastRenderedPageBreak/>
              <w:t>FILTER_ORDER</w:t>
            </w:r>
          </w:p>
        </w:tc>
        <w:tc>
          <w:tcPr>
            <w:tcW w:w="3052" w:type="dxa"/>
            <w:tcBorders>
              <w:top w:val="nil"/>
              <w:left w:val="nil"/>
              <w:bottom w:val="single" w:sz="4" w:space="0" w:color="auto"/>
              <w:right w:val="single" w:sz="4" w:space="0" w:color="auto"/>
            </w:tcBorders>
            <w:vAlign w:val="center"/>
            <w:hideMark/>
          </w:tcPr>
          <w:p w14:paraId="1C1C1A9F" w14:textId="77777777" w:rsidR="00051B21" w:rsidRPr="00D025ED" w:rsidRDefault="006226F9" w:rsidP="006226F9">
            <w:pPr>
              <w:rPr>
                <w:color w:val="000000"/>
                <w:sz w:val="20"/>
                <w:szCs w:val="20"/>
              </w:rPr>
            </w:pPr>
            <w:r w:rsidRPr="00D025ED">
              <w:rPr>
                <w:color w:val="000000"/>
                <w:sz w:val="20"/>
                <w:szCs w:val="20"/>
              </w:rPr>
              <w:t>Xác định thứ tự điều kiện ưu tiên</w:t>
            </w:r>
            <w:r w:rsidR="00051B21" w:rsidRPr="00D025ED">
              <w:rPr>
                <w:color w:val="000000"/>
                <w:sz w:val="20"/>
                <w:szCs w:val="20"/>
              </w:rPr>
              <w:t xml:space="preserve"> :</w:t>
            </w:r>
          </w:p>
          <w:p w14:paraId="7D36000D" w14:textId="77777777" w:rsidR="008D036E" w:rsidRPr="00D025ED" w:rsidRDefault="00051B21" w:rsidP="006226F9">
            <w:pPr>
              <w:rPr>
                <w:color w:val="000000"/>
                <w:sz w:val="20"/>
                <w:szCs w:val="20"/>
              </w:rPr>
            </w:pPr>
            <w:r w:rsidRPr="00D025ED">
              <w:rPr>
                <w:color w:val="000000"/>
                <w:sz w:val="20"/>
                <w:szCs w:val="20"/>
              </w:rPr>
              <w:t xml:space="preserve">1- ưu tiên nhất </w:t>
            </w:r>
            <w:r w:rsidRPr="00D025ED">
              <w:rPr>
                <w:color w:val="000000"/>
                <w:sz w:val="20"/>
                <w:szCs w:val="20"/>
              </w:rPr>
              <w:sym w:font="Wingdings" w:char="F0E0"/>
            </w:r>
            <w:r w:rsidRPr="00D025ED">
              <w:rPr>
                <w:color w:val="000000"/>
                <w:sz w:val="20"/>
                <w:szCs w:val="20"/>
              </w:rPr>
              <w:t xml:space="preserve"> 99 - giá trị mặc định.</w:t>
            </w:r>
          </w:p>
        </w:tc>
        <w:tc>
          <w:tcPr>
            <w:tcW w:w="8648" w:type="dxa"/>
            <w:tcBorders>
              <w:top w:val="nil"/>
              <w:left w:val="nil"/>
              <w:bottom w:val="single" w:sz="4" w:space="0" w:color="auto"/>
              <w:right w:val="single" w:sz="4" w:space="0" w:color="auto"/>
            </w:tcBorders>
            <w:noWrap/>
            <w:vAlign w:val="center"/>
            <w:hideMark/>
          </w:tcPr>
          <w:p w14:paraId="1BACFF11" w14:textId="77777777" w:rsidR="00051B21" w:rsidRPr="00D025ED" w:rsidRDefault="00051B21" w:rsidP="00051B21">
            <w:pPr>
              <w:rPr>
                <w:color w:val="000000"/>
                <w:sz w:val="20"/>
                <w:szCs w:val="20"/>
              </w:rPr>
            </w:pPr>
            <w:r w:rsidRPr="00D025ED">
              <w:rPr>
                <w:color w:val="000000"/>
                <w:sz w:val="20"/>
                <w:szCs w:val="20"/>
              </w:rPr>
              <w:t>QLRR Nhập tay</w:t>
            </w:r>
          </w:p>
          <w:p w14:paraId="56C1EAE4" w14:textId="77777777" w:rsidR="008D036E" w:rsidRPr="00D025ED" w:rsidRDefault="008D036E" w:rsidP="006226F9">
            <w:pPr>
              <w:rPr>
                <w:color w:val="000000"/>
                <w:sz w:val="20"/>
                <w:szCs w:val="20"/>
              </w:rPr>
            </w:pPr>
          </w:p>
        </w:tc>
      </w:tr>
      <w:tr w:rsidR="008D036E" w:rsidRPr="00D025ED" w14:paraId="64976B8B"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583F4CF7" w14:textId="77777777" w:rsidR="008D036E" w:rsidRPr="00D025ED" w:rsidRDefault="008D036E" w:rsidP="006226F9">
            <w:pPr>
              <w:rPr>
                <w:color w:val="000000"/>
                <w:sz w:val="20"/>
                <w:szCs w:val="20"/>
              </w:rPr>
            </w:pPr>
            <w:r w:rsidRPr="00D025ED">
              <w:rPr>
                <w:color w:val="000000"/>
                <w:sz w:val="20"/>
                <w:szCs w:val="20"/>
              </w:rPr>
              <w:t>REC_IND</w:t>
            </w:r>
          </w:p>
        </w:tc>
        <w:tc>
          <w:tcPr>
            <w:tcW w:w="3052" w:type="dxa"/>
            <w:tcBorders>
              <w:top w:val="nil"/>
              <w:left w:val="nil"/>
              <w:bottom w:val="single" w:sz="4" w:space="0" w:color="auto"/>
              <w:right w:val="single" w:sz="4" w:space="0" w:color="auto"/>
            </w:tcBorders>
            <w:vAlign w:val="center"/>
            <w:hideMark/>
          </w:tcPr>
          <w:p w14:paraId="0F78972B" w14:textId="77777777" w:rsidR="008D036E" w:rsidRPr="00D025ED" w:rsidRDefault="008D036E" w:rsidP="006226F9">
            <w:pPr>
              <w:rPr>
                <w:color w:val="000000"/>
                <w:sz w:val="20"/>
                <w:szCs w:val="20"/>
              </w:rPr>
            </w:pPr>
            <w:r w:rsidRPr="00D025ED">
              <w:rPr>
                <w:color w:val="000000"/>
                <w:sz w:val="20"/>
                <w:szCs w:val="20"/>
              </w:rPr>
              <w:t> </w:t>
            </w:r>
            <w:r w:rsidR="006226F9" w:rsidRPr="00D025ED">
              <w:rPr>
                <w:color w:val="000000"/>
                <w:sz w:val="20"/>
                <w:szCs w:val="20"/>
              </w:rPr>
              <w:t>Nhận diện hiệu lực</w:t>
            </w:r>
          </w:p>
        </w:tc>
        <w:tc>
          <w:tcPr>
            <w:tcW w:w="8648" w:type="dxa"/>
            <w:tcBorders>
              <w:top w:val="nil"/>
              <w:left w:val="nil"/>
              <w:bottom w:val="single" w:sz="4" w:space="0" w:color="auto"/>
              <w:right w:val="single" w:sz="4" w:space="0" w:color="auto"/>
            </w:tcBorders>
            <w:noWrap/>
            <w:vAlign w:val="center"/>
            <w:hideMark/>
          </w:tcPr>
          <w:p w14:paraId="204C14A1" w14:textId="77777777" w:rsidR="00051B21" w:rsidRPr="00D025ED" w:rsidRDefault="00051B21" w:rsidP="00051B21">
            <w:pPr>
              <w:rPr>
                <w:color w:val="000000"/>
                <w:sz w:val="20"/>
                <w:szCs w:val="20"/>
              </w:rPr>
            </w:pPr>
            <w:r w:rsidRPr="00D025ED">
              <w:rPr>
                <w:color w:val="000000"/>
                <w:sz w:val="20"/>
                <w:szCs w:val="20"/>
              </w:rPr>
              <w:t>QLRR Nhập tay</w:t>
            </w:r>
          </w:p>
          <w:p w14:paraId="21C02D52" w14:textId="77777777" w:rsidR="008D036E" w:rsidRPr="00D025ED" w:rsidRDefault="006226F9" w:rsidP="006226F9">
            <w:pPr>
              <w:rPr>
                <w:color w:val="000000"/>
                <w:sz w:val="20"/>
                <w:szCs w:val="20"/>
              </w:rPr>
            </w:pPr>
            <w:r w:rsidRPr="00D025ED">
              <w:rPr>
                <w:color w:val="000000"/>
                <w:sz w:val="20"/>
                <w:szCs w:val="20"/>
              </w:rPr>
              <w:t>Y – Đang có hiệu lực; N – hết hiệu lực</w:t>
            </w:r>
          </w:p>
        </w:tc>
      </w:tr>
      <w:tr w:rsidR="008D036E" w:rsidRPr="00D025ED" w14:paraId="48860502"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0059BA6" w14:textId="77777777" w:rsidR="008D036E" w:rsidRPr="00D025ED" w:rsidRDefault="008D036E" w:rsidP="006226F9">
            <w:pPr>
              <w:rPr>
                <w:color w:val="000000"/>
                <w:sz w:val="20"/>
                <w:szCs w:val="20"/>
              </w:rPr>
            </w:pPr>
            <w:r w:rsidRPr="00D025ED">
              <w:rPr>
                <w:color w:val="000000"/>
                <w:sz w:val="20"/>
                <w:szCs w:val="20"/>
              </w:rPr>
              <w:t>EFT_BEGIN_DT</w:t>
            </w:r>
          </w:p>
        </w:tc>
        <w:tc>
          <w:tcPr>
            <w:tcW w:w="3052" w:type="dxa"/>
            <w:tcBorders>
              <w:top w:val="nil"/>
              <w:left w:val="nil"/>
              <w:bottom w:val="single" w:sz="4" w:space="0" w:color="auto"/>
              <w:right w:val="single" w:sz="4" w:space="0" w:color="auto"/>
            </w:tcBorders>
            <w:vAlign w:val="center"/>
            <w:hideMark/>
          </w:tcPr>
          <w:p w14:paraId="1230F537" w14:textId="77777777" w:rsidR="008D036E" w:rsidRPr="00D025ED" w:rsidRDefault="008D036E" w:rsidP="006226F9">
            <w:pPr>
              <w:rPr>
                <w:color w:val="000000"/>
                <w:sz w:val="20"/>
                <w:szCs w:val="20"/>
              </w:rPr>
            </w:pPr>
            <w:r w:rsidRPr="00D025ED">
              <w:rPr>
                <w:color w:val="000000"/>
                <w:sz w:val="20"/>
                <w:szCs w:val="20"/>
              </w:rPr>
              <w:t>Ngày hiệu lực</w:t>
            </w:r>
          </w:p>
        </w:tc>
        <w:tc>
          <w:tcPr>
            <w:tcW w:w="8648" w:type="dxa"/>
            <w:tcBorders>
              <w:top w:val="nil"/>
              <w:left w:val="nil"/>
              <w:bottom w:val="single" w:sz="4" w:space="0" w:color="auto"/>
              <w:right w:val="single" w:sz="4" w:space="0" w:color="auto"/>
            </w:tcBorders>
            <w:noWrap/>
            <w:vAlign w:val="center"/>
            <w:hideMark/>
          </w:tcPr>
          <w:p w14:paraId="7B3C0483" w14:textId="77777777" w:rsidR="008D036E" w:rsidRPr="00D025ED" w:rsidRDefault="006226F9" w:rsidP="006226F9">
            <w:pPr>
              <w:rPr>
                <w:color w:val="000000"/>
                <w:sz w:val="20"/>
                <w:szCs w:val="20"/>
              </w:rPr>
            </w:pPr>
            <w:r w:rsidRPr="00D025ED">
              <w:rPr>
                <w:color w:val="000000"/>
                <w:sz w:val="20"/>
                <w:szCs w:val="20"/>
              </w:rPr>
              <w:t>Theo nguyên tắc xác định ngày hiệu lực.</w:t>
            </w:r>
          </w:p>
        </w:tc>
      </w:tr>
      <w:tr w:rsidR="008D036E" w:rsidRPr="00D025ED" w14:paraId="2600A3FB"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587AFB76" w14:textId="77777777" w:rsidR="008D036E" w:rsidRPr="00D025ED" w:rsidRDefault="008D036E" w:rsidP="006226F9">
            <w:pPr>
              <w:rPr>
                <w:color w:val="000000"/>
                <w:sz w:val="20"/>
                <w:szCs w:val="20"/>
              </w:rPr>
            </w:pPr>
            <w:r w:rsidRPr="00D025ED">
              <w:rPr>
                <w:color w:val="000000"/>
                <w:sz w:val="20"/>
                <w:szCs w:val="20"/>
              </w:rPr>
              <w:t>EFT_END_DT</w:t>
            </w:r>
          </w:p>
        </w:tc>
        <w:tc>
          <w:tcPr>
            <w:tcW w:w="3052" w:type="dxa"/>
            <w:tcBorders>
              <w:top w:val="nil"/>
              <w:left w:val="nil"/>
              <w:bottom w:val="single" w:sz="4" w:space="0" w:color="auto"/>
              <w:right w:val="single" w:sz="4" w:space="0" w:color="auto"/>
            </w:tcBorders>
            <w:vAlign w:val="center"/>
            <w:hideMark/>
          </w:tcPr>
          <w:p w14:paraId="010DC0A0" w14:textId="77777777" w:rsidR="008D036E" w:rsidRPr="00D025ED" w:rsidRDefault="008D036E" w:rsidP="006226F9">
            <w:pPr>
              <w:rPr>
                <w:color w:val="000000"/>
                <w:sz w:val="20"/>
                <w:szCs w:val="20"/>
              </w:rPr>
            </w:pPr>
            <w:r w:rsidRPr="00D025ED">
              <w:rPr>
                <w:color w:val="000000"/>
                <w:sz w:val="20"/>
                <w:szCs w:val="20"/>
              </w:rPr>
              <w:t>Ngày hết hiệu lực</w:t>
            </w:r>
          </w:p>
        </w:tc>
        <w:tc>
          <w:tcPr>
            <w:tcW w:w="8648" w:type="dxa"/>
            <w:tcBorders>
              <w:top w:val="nil"/>
              <w:left w:val="nil"/>
              <w:bottom w:val="single" w:sz="4" w:space="0" w:color="auto"/>
              <w:right w:val="single" w:sz="4" w:space="0" w:color="auto"/>
            </w:tcBorders>
            <w:noWrap/>
            <w:vAlign w:val="center"/>
            <w:hideMark/>
          </w:tcPr>
          <w:p w14:paraId="07A37D0A" w14:textId="77777777" w:rsidR="008D036E" w:rsidRPr="00D025ED" w:rsidRDefault="006226F9" w:rsidP="006226F9">
            <w:pPr>
              <w:rPr>
                <w:color w:val="000000"/>
                <w:sz w:val="20"/>
                <w:szCs w:val="20"/>
              </w:rPr>
            </w:pPr>
            <w:r w:rsidRPr="00D025ED">
              <w:rPr>
                <w:color w:val="000000"/>
                <w:sz w:val="20"/>
                <w:szCs w:val="20"/>
              </w:rPr>
              <w:t>Theo nguyên tắc xác định ngày hiệu lực.</w:t>
            </w:r>
          </w:p>
        </w:tc>
      </w:tr>
      <w:tr w:rsidR="008D036E" w:rsidRPr="00D025ED" w14:paraId="095D7DEE"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019F8DC5" w14:textId="77777777" w:rsidR="008D036E" w:rsidRPr="00D025ED" w:rsidRDefault="008D036E" w:rsidP="006226F9">
            <w:pPr>
              <w:rPr>
                <w:color w:val="000000"/>
                <w:sz w:val="20"/>
                <w:szCs w:val="20"/>
              </w:rPr>
            </w:pPr>
            <w:r w:rsidRPr="00D025ED">
              <w:rPr>
                <w:color w:val="000000"/>
                <w:sz w:val="20"/>
                <w:szCs w:val="20"/>
              </w:rPr>
              <w:t>FILTER_SQL</w:t>
            </w:r>
          </w:p>
        </w:tc>
        <w:tc>
          <w:tcPr>
            <w:tcW w:w="3052" w:type="dxa"/>
            <w:tcBorders>
              <w:top w:val="nil"/>
              <w:left w:val="nil"/>
              <w:bottom w:val="single" w:sz="4" w:space="0" w:color="auto"/>
              <w:right w:val="single" w:sz="4" w:space="0" w:color="auto"/>
            </w:tcBorders>
            <w:vAlign w:val="center"/>
            <w:hideMark/>
          </w:tcPr>
          <w:p w14:paraId="610E7586" w14:textId="77777777" w:rsidR="008D036E" w:rsidRPr="00D025ED" w:rsidRDefault="008D036E" w:rsidP="006226F9">
            <w:pPr>
              <w:rPr>
                <w:color w:val="000000"/>
                <w:sz w:val="20"/>
                <w:szCs w:val="20"/>
              </w:rPr>
            </w:pPr>
            <w:r w:rsidRPr="00D025ED">
              <w:rPr>
                <w:color w:val="000000"/>
                <w:sz w:val="20"/>
                <w:szCs w:val="20"/>
              </w:rPr>
              <w:t>Code SQL của IT</w:t>
            </w:r>
          </w:p>
        </w:tc>
        <w:tc>
          <w:tcPr>
            <w:tcW w:w="8648" w:type="dxa"/>
            <w:tcBorders>
              <w:top w:val="nil"/>
              <w:left w:val="nil"/>
              <w:bottom w:val="single" w:sz="4" w:space="0" w:color="auto"/>
              <w:right w:val="single" w:sz="4" w:space="0" w:color="auto"/>
            </w:tcBorders>
            <w:vAlign w:val="center"/>
            <w:hideMark/>
          </w:tcPr>
          <w:p w14:paraId="02BF8BA9" w14:textId="77777777" w:rsidR="008D036E" w:rsidRPr="00D025ED" w:rsidRDefault="008D036E" w:rsidP="006226F9">
            <w:pPr>
              <w:rPr>
                <w:color w:val="000000"/>
                <w:sz w:val="20"/>
                <w:szCs w:val="20"/>
              </w:rPr>
            </w:pPr>
            <w:r w:rsidRPr="00D025ED">
              <w:rPr>
                <w:color w:val="000000"/>
                <w:sz w:val="20"/>
                <w:szCs w:val="20"/>
              </w:rPr>
              <w:t xml:space="preserve">Điều kiện bổ sung trong trường hợp có nhiều hơn 1 điều kiện so sánh. </w:t>
            </w:r>
          </w:p>
        </w:tc>
      </w:tr>
    </w:tbl>
    <w:p w14:paraId="62B4DB65" w14:textId="77777777" w:rsidR="00F42A0D" w:rsidRDefault="00F42A0D" w:rsidP="00BD42CA">
      <w:pPr>
        <w:pStyle w:val="Caption"/>
        <w:keepNext/>
        <w:rPr>
          <w:color w:val="auto"/>
          <w:sz w:val="20"/>
          <w:szCs w:val="20"/>
        </w:rPr>
      </w:pPr>
    </w:p>
    <w:p w14:paraId="4F518A8C" w14:textId="77777777" w:rsidR="00585E10" w:rsidRDefault="00585E10" w:rsidP="00585E10">
      <w:pPr>
        <w:pStyle w:val="Caption"/>
        <w:keepNext/>
        <w:outlineLvl w:val="3"/>
        <w:rPr>
          <w:color w:val="auto"/>
          <w:sz w:val="20"/>
          <w:szCs w:val="20"/>
          <w:lang w:val="en-GB"/>
        </w:rPr>
      </w:pPr>
      <w:bookmarkStart w:id="231" w:name="_Toc2080440"/>
      <w:bookmarkStart w:id="232" w:name="_Toc215402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90</w:t>
      </w:r>
      <w:r w:rsidR="00CB325D" w:rsidRPr="00D025ED">
        <w:rPr>
          <w:color w:val="auto"/>
          <w:sz w:val="20"/>
          <w:szCs w:val="20"/>
        </w:rPr>
        <w:fldChar w:fldCharType="end"/>
      </w:r>
      <w:r w:rsidRPr="00D025ED">
        <w:rPr>
          <w:color w:val="auto"/>
          <w:sz w:val="20"/>
          <w:szCs w:val="20"/>
        </w:rPr>
        <w:t xml:space="preserve">: </w:t>
      </w:r>
      <w:r w:rsidR="00E053E6">
        <w:rPr>
          <w:color w:val="auto"/>
          <w:sz w:val="20"/>
          <w:szCs w:val="20"/>
          <w:lang w:val="en-GB"/>
        </w:rPr>
        <w:t>PAR_CS</w:t>
      </w:r>
      <w:r w:rsidRPr="00585E10">
        <w:rPr>
          <w:color w:val="auto"/>
          <w:sz w:val="20"/>
          <w:szCs w:val="20"/>
          <w:lang w:val="en-GB"/>
        </w:rPr>
        <w:t>_BOOK_FLAG</w:t>
      </w:r>
      <w:bookmarkEnd w:id="231"/>
      <w:bookmarkEnd w:id="232"/>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2"/>
        <w:gridCol w:w="11700"/>
      </w:tblGrid>
      <w:tr w:rsidR="00585E10" w:rsidRPr="00D025ED" w14:paraId="543B30E3" w14:textId="77777777" w:rsidTr="00A966BE">
        <w:trPr>
          <w:trHeight w:val="20"/>
        </w:trPr>
        <w:tc>
          <w:tcPr>
            <w:tcW w:w="2532" w:type="dxa"/>
            <w:tcBorders>
              <w:top w:val="single" w:sz="4" w:space="0" w:color="auto"/>
              <w:left w:val="single" w:sz="4" w:space="0" w:color="auto"/>
              <w:bottom w:val="single" w:sz="4" w:space="0" w:color="auto"/>
              <w:right w:val="single" w:sz="4" w:space="0" w:color="auto"/>
            </w:tcBorders>
            <w:noWrap/>
            <w:vAlign w:val="center"/>
            <w:hideMark/>
          </w:tcPr>
          <w:p w14:paraId="063CF7C0" w14:textId="77777777" w:rsidR="00585E10" w:rsidRPr="00D025ED" w:rsidRDefault="00585E10" w:rsidP="00A966BE">
            <w:pPr>
              <w:rPr>
                <w:color w:val="000000"/>
                <w:sz w:val="20"/>
                <w:szCs w:val="20"/>
              </w:rPr>
            </w:pPr>
            <w:r w:rsidRPr="00D025ED">
              <w:rPr>
                <w:color w:val="000000"/>
                <w:sz w:val="20"/>
                <w:szCs w:val="20"/>
              </w:rPr>
              <w:t>Table name</w:t>
            </w:r>
          </w:p>
        </w:tc>
        <w:tc>
          <w:tcPr>
            <w:tcW w:w="11700" w:type="dxa"/>
            <w:tcBorders>
              <w:top w:val="single" w:sz="4" w:space="0" w:color="auto"/>
              <w:left w:val="nil"/>
              <w:bottom w:val="single" w:sz="4" w:space="0" w:color="auto"/>
              <w:right w:val="single" w:sz="4" w:space="0" w:color="auto"/>
            </w:tcBorders>
            <w:vAlign w:val="center"/>
            <w:hideMark/>
          </w:tcPr>
          <w:p w14:paraId="6BF940E3" w14:textId="77777777" w:rsidR="00585E10" w:rsidRPr="00D025ED" w:rsidRDefault="00E053E6" w:rsidP="00A966BE">
            <w:pPr>
              <w:rPr>
                <w:sz w:val="20"/>
                <w:szCs w:val="20"/>
              </w:rPr>
            </w:pPr>
            <w:r>
              <w:rPr>
                <w:sz w:val="20"/>
                <w:szCs w:val="20"/>
                <w:lang w:val="en-GB"/>
              </w:rPr>
              <w:t>PAR_CS</w:t>
            </w:r>
            <w:r w:rsidR="00585E10" w:rsidRPr="00585E10">
              <w:rPr>
                <w:sz w:val="20"/>
                <w:szCs w:val="20"/>
                <w:lang w:val="en-GB"/>
              </w:rPr>
              <w:t>_BOOK_FLAG</w:t>
            </w:r>
          </w:p>
        </w:tc>
      </w:tr>
      <w:tr w:rsidR="00585E10" w:rsidRPr="00F42A0D" w14:paraId="6D7FDF73" w14:textId="77777777" w:rsidTr="00A966BE">
        <w:trPr>
          <w:trHeight w:val="20"/>
        </w:trPr>
        <w:tc>
          <w:tcPr>
            <w:tcW w:w="2532" w:type="dxa"/>
            <w:tcBorders>
              <w:top w:val="single" w:sz="4" w:space="0" w:color="auto"/>
              <w:left w:val="single" w:sz="4" w:space="0" w:color="auto"/>
              <w:bottom w:val="single" w:sz="4" w:space="0" w:color="auto"/>
              <w:right w:val="single" w:sz="4" w:space="0" w:color="auto"/>
            </w:tcBorders>
            <w:noWrap/>
            <w:vAlign w:val="center"/>
          </w:tcPr>
          <w:p w14:paraId="7DCF4802" w14:textId="77777777" w:rsidR="00585E10" w:rsidRPr="00D025ED" w:rsidRDefault="00585E10" w:rsidP="00A966BE">
            <w:pPr>
              <w:rPr>
                <w:color w:val="000000"/>
                <w:sz w:val="20"/>
                <w:szCs w:val="20"/>
              </w:rPr>
            </w:pPr>
            <w:r>
              <w:rPr>
                <w:color w:val="000000"/>
                <w:sz w:val="20"/>
                <w:szCs w:val="20"/>
              </w:rPr>
              <w:t>Schema</w:t>
            </w:r>
          </w:p>
        </w:tc>
        <w:tc>
          <w:tcPr>
            <w:tcW w:w="11700" w:type="dxa"/>
            <w:tcBorders>
              <w:top w:val="single" w:sz="4" w:space="0" w:color="auto"/>
              <w:left w:val="nil"/>
              <w:bottom w:val="single" w:sz="4" w:space="0" w:color="auto"/>
              <w:right w:val="single" w:sz="4" w:space="0" w:color="auto"/>
            </w:tcBorders>
            <w:vAlign w:val="center"/>
          </w:tcPr>
          <w:p w14:paraId="140A62E0" w14:textId="77777777" w:rsidR="00585E10" w:rsidRPr="00F42A0D" w:rsidRDefault="00585E10" w:rsidP="00A966BE">
            <w:pPr>
              <w:rPr>
                <w:sz w:val="20"/>
                <w:szCs w:val="20"/>
              </w:rPr>
            </w:pPr>
            <w:r>
              <w:rPr>
                <w:sz w:val="20"/>
                <w:szCs w:val="20"/>
              </w:rPr>
              <w:t>B2RAW</w:t>
            </w:r>
          </w:p>
        </w:tc>
      </w:tr>
      <w:tr w:rsidR="00585E10" w:rsidRPr="00D025ED" w14:paraId="5FDD2738" w14:textId="77777777" w:rsidTr="00A966BE">
        <w:trPr>
          <w:trHeight w:val="20"/>
        </w:trPr>
        <w:tc>
          <w:tcPr>
            <w:tcW w:w="2532" w:type="dxa"/>
            <w:tcBorders>
              <w:top w:val="nil"/>
              <w:left w:val="single" w:sz="4" w:space="0" w:color="auto"/>
              <w:bottom w:val="single" w:sz="4" w:space="0" w:color="auto"/>
              <w:right w:val="single" w:sz="4" w:space="0" w:color="auto"/>
            </w:tcBorders>
            <w:noWrap/>
            <w:vAlign w:val="center"/>
            <w:hideMark/>
          </w:tcPr>
          <w:p w14:paraId="5DAC21D5" w14:textId="77777777" w:rsidR="00585E10" w:rsidRPr="00D025ED" w:rsidRDefault="00585E10" w:rsidP="00A966BE">
            <w:pPr>
              <w:rPr>
                <w:color w:val="000000"/>
                <w:sz w:val="20"/>
                <w:szCs w:val="20"/>
              </w:rPr>
            </w:pPr>
            <w:r w:rsidRPr="00D025ED">
              <w:rPr>
                <w:color w:val="000000"/>
                <w:sz w:val="20"/>
                <w:szCs w:val="20"/>
              </w:rPr>
              <w:t>Data group</w:t>
            </w:r>
          </w:p>
        </w:tc>
        <w:tc>
          <w:tcPr>
            <w:tcW w:w="11700" w:type="dxa"/>
            <w:tcBorders>
              <w:top w:val="single" w:sz="4" w:space="0" w:color="auto"/>
              <w:left w:val="nil"/>
              <w:bottom w:val="single" w:sz="4" w:space="0" w:color="auto"/>
              <w:right w:val="single" w:sz="4" w:space="0" w:color="auto"/>
            </w:tcBorders>
            <w:vAlign w:val="center"/>
            <w:hideMark/>
          </w:tcPr>
          <w:p w14:paraId="2F9AC750" w14:textId="77777777" w:rsidR="00585E10" w:rsidRPr="00D025ED" w:rsidRDefault="00585E10" w:rsidP="00A966BE">
            <w:pPr>
              <w:rPr>
                <w:sz w:val="20"/>
                <w:szCs w:val="20"/>
              </w:rPr>
            </w:pPr>
            <w:r w:rsidRPr="00D025ED">
              <w:rPr>
                <w:sz w:val="20"/>
                <w:szCs w:val="20"/>
              </w:rPr>
              <w:t>PARAMETER</w:t>
            </w:r>
          </w:p>
        </w:tc>
      </w:tr>
      <w:tr w:rsidR="00585E10" w:rsidRPr="00D025ED" w14:paraId="278A9B83" w14:textId="77777777" w:rsidTr="00A966BE">
        <w:trPr>
          <w:trHeight w:val="20"/>
        </w:trPr>
        <w:tc>
          <w:tcPr>
            <w:tcW w:w="2532" w:type="dxa"/>
            <w:tcBorders>
              <w:top w:val="nil"/>
              <w:left w:val="single" w:sz="4" w:space="0" w:color="auto"/>
              <w:bottom w:val="single" w:sz="4" w:space="0" w:color="auto"/>
              <w:right w:val="single" w:sz="4" w:space="0" w:color="auto"/>
            </w:tcBorders>
            <w:noWrap/>
            <w:vAlign w:val="center"/>
            <w:hideMark/>
          </w:tcPr>
          <w:p w14:paraId="42368368" w14:textId="77777777" w:rsidR="00585E10" w:rsidRPr="00D025ED" w:rsidRDefault="00585E10" w:rsidP="00A966BE">
            <w:pPr>
              <w:rPr>
                <w:color w:val="000000"/>
                <w:sz w:val="20"/>
                <w:szCs w:val="20"/>
              </w:rPr>
            </w:pPr>
            <w:r w:rsidRPr="00D025ED">
              <w:rPr>
                <w:color w:val="000000"/>
                <w:sz w:val="20"/>
                <w:szCs w:val="20"/>
              </w:rPr>
              <w:t>Description</w:t>
            </w:r>
          </w:p>
        </w:tc>
        <w:tc>
          <w:tcPr>
            <w:tcW w:w="11700" w:type="dxa"/>
            <w:tcBorders>
              <w:top w:val="single" w:sz="4" w:space="0" w:color="auto"/>
              <w:left w:val="nil"/>
              <w:bottom w:val="single" w:sz="4" w:space="0" w:color="auto"/>
              <w:right w:val="single" w:sz="4" w:space="0" w:color="auto"/>
            </w:tcBorders>
            <w:vAlign w:val="center"/>
            <w:hideMark/>
          </w:tcPr>
          <w:p w14:paraId="405C147B" w14:textId="77777777" w:rsidR="00585E10" w:rsidRPr="00D025ED" w:rsidRDefault="00585E10" w:rsidP="00A966BE">
            <w:pPr>
              <w:rPr>
                <w:sz w:val="20"/>
                <w:szCs w:val="20"/>
              </w:rPr>
            </w:pPr>
            <w:r>
              <w:rPr>
                <w:sz w:val="20"/>
                <w:szCs w:val="20"/>
              </w:rPr>
              <w:t xml:space="preserve">Bảng thêm mới </w:t>
            </w:r>
            <w:r w:rsidRPr="00585E10">
              <w:rPr>
                <w:sz w:val="20"/>
                <w:szCs w:val="20"/>
                <w:lang w:val="en-GB"/>
              </w:rPr>
              <w:t>định nghĩa điều kiện gen Deal và xác định Book_Flag cho từng bảng thuộc lớp RAW</w:t>
            </w:r>
          </w:p>
        </w:tc>
      </w:tr>
      <w:tr w:rsidR="00585E10" w:rsidRPr="00D025ED" w14:paraId="07BB52C6" w14:textId="77777777" w:rsidTr="00585E10">
        <w:trPr>
          <w:trHeight w:val="20"/>
        </w:trPr>
        <w:tc>
          <w:tcPr>
            <w:tcW w:w="2532" w:type="dxa"/>
            <w:tcBorders>
              <w:top w:val="nil"/>
              <w:left w:val="single" w:sz="4" w:space="0" w:color="auto"/>
              <w:bottom w:val="single" w:sz="4" w:space="0" w:color="auto"/>
              <w:right w:val="single" w:sz="4" w:space="0" w:color="auto"/>
            </w:tcBorders>
            <w:noWrap/>
            <w:vAlign w:val="center"/>
            <w:hideMark/>
          </w:tcPr>
          <w:p w14:paraId="0B7CA87D" w14:textId="77777777" w:rsidR="00585E10" w:rsidRPr="00D025ED" w:rsidRDefault="00585E10" w:rsidP="00A966BE">
            <w:pPr>
              <w:rPr>
                <w:color w:val="000000"/>
                <w:sz w:val="20"/>
                <w:szCs w:val="20"/>
              </w:rPr>
            </w:pPr>
            <w:r w:rsidRPr="00D025ED">
              <w:rPr>
                <w:color w:val="000000"/>
                <w:sz w:val="20"/>
                <w:szCs w:val="20"/>
              </w:rPr>
              <w:t xml:space="preserve">Input data: </w:t>
            </w:r>
          </w:p>
        </w:tc>
        <w:tc>
          <w:tcPr>
            <w:tcW w:w="11700" w:type="dxa"/>
            <w:tcBorders>
              <w:top w:val="single" w:sz="4" w:space="0" w:color="auto"/>
              <w:left w:val="nil"/>
              <w:bottom w:val="single" w:sz="4" w:space="0" w:color="auto"/>
              <w:right w:val="single" w:sz="4" w:space="0" w:color="auto"/>
            </w:tcBorders>
            <w:vAlign w:val="center"/>
            <w:hideMark/>
          </w:tcPr>
          <w:p w14:paraId="48588A38" w14:textId="77777777" w:rsidR="00585E10" w:rsidRPr="00D025ED" w:rsidRDefault="00585E10" w:rsidP="00A966BE">
            <w:pPr>
              <w:rPr>
                <w:sz w:val="20"/>
                <w:szCs w:val="20"/>
              </w:rPr>
            </w:pPr>
            <w:r w:rsidRPr="00D025ED">
              <w:rPr>
                <w:sz w:val="20"/>
                <w:szCs w:val="20"/>
              </w:rPr>
              <w:t>Manual input</w:t>
            </w:r>
          </w:p>
        </w:tc>
      </w:tr>
      <w:tr w:rsidR="00585E10" w:rsidRPr="00D025ED" w14:paraId="36EA2705" w14:textId="77777777" w:rsidTr="00585E10">
        <w:trPr>
          <w:trHeight w:val="20"/>
        </w:trPr>
        <w:tc>
          <w:tcPr>
            <w:tcW w:w="2532" w:type="dxa"/>
            <w:tcBorders>
              <w:top w:val="single" w:sz="4" w:space="0" w:color="auto"/>
              <w:left w:val="single" w:sz="4" w:space="0" w:color="auto"/>
              <w:bottom w:val="single" w:sz="4" w:space="0" w:color="auto"/>
              <w:right w:val="single" w:sz="4" w:space="0" w:color="auto"/>
            </w:tcBorders>
            <w:noWrap/>
            <w:vAlign w:val="center"/>
          </w:tcPr>
          <w:p w14:paraId="386333E5" w14:textId="77777777" w:rsidR="00585E10" w:rsidRPr="00D025ED" w:rsidRDefault="00585E10" w:rsidP="00A966BE">
            <w:pPr>
              <w:rPr>
                <w:color w:val="000000"/>
                <w:sz w:val="20"/>
                <w:szCs w:val="20"/>
              </w:rPr>
            </w:pPr>
            <w:r>
              <w:rPr>
                <w:color w:val="000000"/>
                <w:sz w:val="20"/>
                <w:szCs w:val="20"/>
              </w:rPr>
              <w:t xml:space="preserve">Chú ý </w:t>
            </w:r>
          </w:p>
        </w:tc>
        <w:tc>
          <w:tcPr>
            <w:tcW w:w="11700" w:type="dxa"/>
            <w:tcBorders>
              <w:top w:val="single" w:sz="4" w:space="0" w:color="auto"/>
              <w:left w:val="nil"/>
              <w:bottom w:val="single" w:sz="4" w:space="0" w:color="auto"/>
              <w:right w:val="single" w:sz="4" w:space="0" w:color="auto"/>
            </w:tcBorders>
            <w:vAlign w:val="center"/>
          </w:tcPr>
          <w:p w14:paraId="50CABA59" w14:textId="77777777" w:rsidR="00585E10" w:rsidRDefault="00585E10" w:rsidP="00A966BE">
            <w:pPr>
              <w:rPr>
                <w:color w:val="FF0000"/>
                <w:sz w:val="20"/>
                <w:szCs w:val="20"/>
              </w:rPr>
            </w:pPr>
            <w:r>
              <w:rPr>
                <w:color w:val="FF0000"/>
                <w:sz w:val="20"/>
                <w:szCs w:val="20"/>
              </w:rPr>
              <w:t>Bảng thêm mới từ phase 3.</w:t>
            </w:r>
          </w:p>
          <w:p w14:paraId="0C5BC03A" w14:textId="77777777" w:rsidR="00E053E6" w:rsidRPr="00585E10" w:rsidRDefault="00E053E6" w:rsidP="00A966BE">
            <w:pPr>
              <w:rPr>
                <w:color w:val="FF0000"/>
                <w:sz w:val="20"/>
                <w:szCs w:val="20"/>
              </w:rPr>
            </w:pPr>
            <w:r>
              <w:rPr>
                <w:color w:val="FF0000"/>
                <w:sz w:val="20"/>
                <w:szCs w:val="20"/>
              </w:rPr>
              <w:t>Trong phase 3.4 đã nhập liệu điều kiện để phân tách sổ trading book và banking book trên các loại báo cáo khác nhau. ( điều kiện phân tách: folder AFS-DCM trong báo cáo SBV là banking book, trong báo cáo MSB là trading book )</w:t>
            </w:r>
          </w:p>
        </w:tc>
      </w:tr>
    </w:tbl>
    <w:p w14:paraId="4FE7BC43" w14:textId="77777777" w:rsidR="00585E10" w:rsidRPr="00585E10" w:rsidRDefault="00585E10" w:rsidP="00585E10">
      <w:pPr>
        <w:rPr>
          <w:lang w:val="en-GB"/>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790"/>
        <w:gridCol w:w="4140"/>
        <w:gridCol w:w="6390"/>
      </w:tblGrid>
      <w:tr w:rsidR="00585E10" w:rsidRPr="00585E10" w14:paraId="30CB1F17" w14:textId="77777777" w:rsidTr="00585E10">
        <w:trPr>
          <w:trHeight w:val="638"/>
          <w:tblHeader/>
        </w:trPr>
        <w:tc>
          <w:tcPr>
            <w:tcW w:w="1075" w:type="dxa"/>
            <w:shd w:val="clear" w:color="auto" w:fill="C00000"/>
            <w:vAlign w:val="center"/>
          </w:tcPr>
          <w:p w14:paraId="082E4131" w14:textId="77777777" w:rsidR="00585E10" w:rsidRPr="00585E10" w:rsidRDefault="00585E10" w:rsidP="00585E10">
            <w:pPr>
              <w:rPr>
                <w:b/>
                <w:bCs/>
                <w:lang w:val="en-GB"/>
              </w:rPr>
            </w:pPr>
            <w:r w:rsidRPr="00585E10">
              <w:rPr>
                <w:b/>
                <w:bCs/>
                <w:lang w:val="en-GB"/>
              </w:rPr>
              <w:t>STT</w:t>
            </w:r>
          </w:p>
        </w:tc>
        <w:tc>
          <w:tcPr>
            <w:tcW w:w="2790" w:type="dxa"/>
            <w:shd w:val="clear" w:color="auto" w:fill="C00000"/>
            <w:vAlign w:val="center"/>
          </w:tcPr>
          <w:p w14:paraId="7187A906" w14:textId="77777777" w:rsidR="00585E10" w:rsidRPr="00585E10" w:rsidRDefault="00585E10" w:rsidP="00585E10">
            <w:pPr>
              <w:rPr>
                <w:b/>
                <w:bCs/>
                <w:lang w:val="en-GB"/>
              </w:rPr>
            </w:pPr>
            <w:r w:rsidRPr="00585E10">
              <w:rPr>
                <w:b/>
                <w:bCs/>
                <w:lang w:val="en-GB"/>
              </w:rPr>
              <w:t>Tên trường</w:t>
            </w:r>
          </w:p>
        </w:tc>
        <w:tc>
          <w:tcPr>
            <w:tcW w:w="4140" w:type="dxa"/>
            <w:shd w:val="clear" w:color="auto" w:fill="C00000"/>
            <w:vAlign w:val="center"/>
          </w:tcPr>
          <w:p w14:paraId="7C6C3C2B" w14:textId="77777777" w:rsidR="00585E10" w:rsidRPr="00585E10" w:rsidRDefault="00585E10" w:rsidP="00585E10">
            <w:pPr>
              <w:rPr>
                <w:b/>
                <w:bCs/>
                <w:lang w:val="en-GB"/>
              </w:rPr>
            </w:pPr>
            <w:r w:rsidRPr="00585E10">
              <w:rPr>
                <w:b/>
                <w:bCs/>
                <w:lang w:val="en-GB"/>
              </w:rPr>
              <w:t>Mô tả</w:t>
            </w:r>
          </w:p>
        </w:tc>
        <w:tc>
          <w:tcPr>
            <w:tcW w:w="6390" w:type="dxa"/>
            <w:shd w:val="clear" w:color="auto" w:fill="C00000"/>
            <w:vAlign w:val="center"/>
          </w:tcPr>
          <w:p w14:paraId="5F4D3A86" w14:textId="77777777" w:rsidR="00585E10" w:rsidRPr="00585E10" w:rsidRDefault="00585E10" w:rsidP="00585E10">
            <w:pPr>
              <w:rPr>
                <w:b/>
                <w:bCs/>
                <w:color w:val="FFFFFF" w:themeColor="background1"/>
                <w:lang w:val="en-GB"/>
              </w:rPr>
            </w:pPr>
            <w:r w:rsidRPr="00585E10">
              <w:rPr>
                <w:b/>
                <w:bCs/>
                <w:lang w:val="en-GB"/>
              </w:rPr>
              <w:t>Mapping</w:t>
            </w:r>
          </w:p>
        </w:tc>
      </w:tr>
      <w:tr w:rsidR="00585E10" w:rsidRPr="00585E10" w14:paraId="0E5427DB" w14:textId="77777777" w:rsidTr="00585E10">
        <w:tc>
          <w:tcPr>
            <w:tcW w:w="1075" w:type="dxa"/>
            <w:vAlign w:val="center"/>
          </w:tcPr>
          <w:p w14:paraId="7B748B38" w14:textId="77777777" w:rsidR="00585E10" w:rsidRPr="00585E10" w:rsidRDefault="00585E10" w:rsidP="00585E10">
            <w:pPr>
              <w:numPr>
                <w:ilvl w:val="0"/>
                <w:numId w:val="30"/>
              </w:numPr>
              <w:rPr>
                <w:bCs/>
                <w:lang w:val="en-GB"/>
              </w:rPr>
            </w:pPr>
          </w:p>
        </w:tc>
        <w:tc>
          <w:tcPr>
            <w:tcW w:w="2790" w:type="dxa"/>
            <w:vAlign w:val="center"/>
          </w:tcPr>
          <w:p w14:paraId="410DE9B1" w14:textId="77777777" w:rsidR="00585E10" w:rsidRPr="00585E10" w:rsidRDefault="00585E10" w:rsidP="00585E10">
            <w:r w:rsidRPr="00585E10">
              <w:t>TABLE_NAME</w:t>
            </w:r>
          </w:p>
        </w:tc>
        <w:tc>
          <w:tcPr>
            <w:tcW w:w="4140" w:type="dxa"/>
            <w:vAlign w:val="center"/>
          </w:tcPr>
          <w:p w14:paraId="4DCAF900" w14:textId="77777777" w:rsidR="00585E10" w:rsidRPr="00585E10" w:rsidRDefault="00585E10" w:rsidP="00585E10">
            <w:pPr>
              <w:rPr>
                <w:bCs/>
                <w:lang w:val="en-GB"/>
              </w:rPr>
            </w:pPr>
            <w:r w:rsidRPr="00585E10">
              <w:t xml:space="preserve">Tên bảng </w:t>
            </w:r>
          </w:p>
        </w:tc>
        <w:tc>
          <w:tcPr>
            <w:tcW w:w="6390" w:type="dxa"/>
            <w:vAlign w:val="center"/>
          </w:tcPr>
          <w:p w14:paraId="7EBF5CB2" w14:textId="77777777" w:rsidR="00585E10" w:rsidRPr="00585E10" w:rsidRDefault="00585E10" w:rsidP="00585E10">
            <w:pPr>
              <w:rPr>
                <w:bCs/>
              </w:rPr>
            </w:pPr>
            <w:r w:rsidRPr="00585E10">
              <w:rPr>
                <w:bCs/>
                <w:lang w:val="en-GB"/>
              </w:rPr>
              <w:t>Trường nhập liệu thủ công</w:t>
            </w:r>
          </w:p>
        </w:tc>
      </w:tr>
      <w:tr w:rsidR="00585E10" w:rsidRPr="00585E10" w14:paraId="3EE31F30" w14:textId="77777777" w:rsidTr="00585E10">
        <w:trPr>
          <w:trHeight w:val="845"/>
        </w:trPr>
        <w:tc>
          <w:tcPr>
            <w:tcW w:w="1075" w:type="dxa"/>
            <w:vAlign w:val="center"/>
          </w:tcPr>
          <w:p w14:paraId="4D89B488" w14:textId="77777777" w:rsidR="00585E10" w:rsidRPr="00585E10" w:rsidRDefault="00585E10" w:rsidP="00585E10">
            <w:pPr>
              <w:numPr>
                <w:ilvl w:val="0"/>
                <w:numId w:val="30"/>
              </w:numPr>
              <w:rPr>
                <w:bCs/>
                <w:lang w:val="en-GB"/>
              </w:rPr>
            </w:pPr>
          </w:p>
        </w:tc>
        <w:tc>
          <w:tcPr>
            <w:tcW w:w="2790" w:type="dxa"/>
            <w:vAlign w:val="center"/>
          </w:tcPr>
          <w:p w14:paraId="36DF932F" w14:textId="77777777" w:rsidR="00585E10" w:rsidRPr="00585E10" w:rsidRDefault="00585E10" w:rsidP="00585E10">
            <w:r w:rsidRPr="00585E10">
              <w:t>FILTER</w:t>
            </w:r>
          </w:p>
        </w:tc>
        <w:tc>
          <w:tcPr>
            <w:tcW w:w="4140" w:type="dxa"/>
            <w:vAlign w:val="center"/>
          </w:tcPr>
          <w:p w14:paraId="3A1E3A61" w14:textId="77777777" w:rsidR="00585E10" w:rsidRPr="00585E10" w:rsidRDefault="00585E10" w:rsidP="00585E10">
            <w:r w:rsidRPr="00585E10">
              <w:t>Điều kiện Gen Deal và xác định Book_Flag</w:t>
            </w:r>
          </w:p>
        </w:tc>
        <w:tc>
          <w:tcPr>
            <w:tcW w:w="6390" w:type="dxa"/>
            <w:vAlign w:val="center"/>
          </w:tcPr>
          <w:p w14:paraId="34B27FF1" w14:textId="77777777" w:rsidR="00585E10" w:rsidRPr="00585E10" w:rsidRDefault="00585E10" w:rsidP="00585E10">
            <w:r w:rsidRPr="00585E10">
              <w:rPr>
                <w:bCs/>
                <w:lang w:val="en-GB"/>
              </w:rPr>
              <w:t>Trường nhập liệu thủ công</w:t>
            </w:r>
          </w:p>
        </w:tc>
      </w:tr>
      <w:tr w:rsidR="00585E10" w:rsidRPr="00585E10" w14:paraId="11A16EB1" w14:textId="77777777" w:rsidTr="00585E10">
        <w:trPr>
          <w:trHeight w:val="70"/>
        </w:trPr>
        <w:tc>
          <w:tcPr>
            <w:tcW w:w="1075" w:type="dxa"/>
            <w:vAlign w:val="center"/>
          </w:tcPr>
          <w:p w14:paraId="2A3037BA" w14:textId="77777777" w:rsidR="00585E10" w:rsidRPr="00585E10" w:rsidRDefault="00585E10" w:rsidP="00585E10">
            <w:pPr>
              <w:numPr>
                <w:ilvl w:val="0"/>
                <w:numId w:val="30"/>
              </w:numPr>
              <w:rPr>
                <w:bCs/>
                <w:lang w:val="en-GB"/>
              </w:rPr>
            </w:pPr>
          </w:p>
        </w:tc>
        <w:tc>
          <w:tcPr>
            <w:tcW w:w="2790" w:type="dxa"/>
            <w:vAlign w:val="center"/>
          </w:tcPr>
          <w:p w14:paraId="16D69265" w14:textId="77777777" w:rsidR="00585E10" w:rsidRPr="00585E10" w:rsidRDefault="00585E10" w:rsidP="00585E10">
            <w:r w:rsidRPr="00585E10">
              <w:t>BOOK_FLAG_S</w:t>
            </w:r>
          </w:p>
        </w:tc>
        <w:tc>
          <w:tcPr>
            <w:tcW w:w="4140" w:type="dxa"/>
            <w:vAlign w:val="center"/>
          </w:tcPr>
          <w:p w14:paraId="40BAEC88" w14:textId="77777777" w:rsidR="00585E10" w:rsidRPr="00585E10" w:rsidRDefault="00585E10" w:rsidP="00585E10">
            <w:r w:rsidRPr="00585E10">
              <w:t>Loại sổ giao dịch được hạch toán của deal SBV:</w:t>
            </w:r>
          </w:p>
          <w:p w14:paraId="5E10EDF4" w14:textId="77777777" w:rsidR="00585E10" w:rsidRPr="00585E10" w:rsidRDefault="00585E10" w:rsidP="00585E10">
            <w:r w:rsidRPr="00585E10">
              <w:lastRenderedPageBreak/>
              <w:t>- B: Banking Book</w:t>
            </w:r>
          </w:p>
          <w:p w14:paraId="4A858D98" w14:textId="77777777" w:rsidR="00585E10" w:rsidRPr="00585E10" w:rsidRDefault="00585E10" w:rsidP="00585E10">
            <w:r w:rsidRPr="00585E10">
              <w:t>- T : Trading Book</w:t>
            </w:r>
          </w:p>
        </w:tc>
        <w:tc>
          <w:tcPr>
            <w:tcW w:w="6390" w:type="dxa"/>
            <w:vAlign w:val="center"/>
          </w:tcPr>
          <w:p w14:paraId="0095E5E7" w14:textId="77777777" w:rsidR="00585E10" w:rsidRPr="00585E10" w:rsidRDefault="00585E10" w:rsidP="00585E10">
            <w:pPr>
              <w:rPr>
                <w:bCs/>
                <w:lang w:val="en-GB"/>
              </w:rPr>
            </w:pPr>
            <w:r w:rsidRPr="00585E10">
              <w:rPr>
                <w:bCs/>
                <w:lang w:val="en-GB"/>
              </w:rPr>
              <w:lastRenderedPageBreak/>
              <w:t>Trường nhập liệu thủ công</w:t>
            </w:r>
          </w:p>
        </w:tc>
      </w:tr>
      <w:tr w:rsidR="00585E10" w:rsidRPr="00585E10" w14:paraId="5273EDBD" w14:textId="77777777" w:rsidTr="00585E10">
        <w:trPr>
          <w:trHeight w:val="512"/>
        </w:trPr>
        <w:tc>
          <w:tcPr>
            <w:tcW w:w="1075" w:type="dxa"/>
            <w:vAlign w:val="center"/>
          </w:tcPr>
          <w:p w14:paraId="79203060" w14:textId="77777777" w:rsidR="00585E10" w:rsidRPr="00585E10" w:rsidRDefault="00585E10" w:rsidP="00585E10">
            <w:pPr>
              <w:numPr>
                <w:ilvl w:val="0"/>
                <w:numId w:val="30"/>
              </w:numPr>
              <w:rPr>
                <w:bCs/>
                <w:lang w:val="en-GB"/>
              </w:rPr>
            </w:pPr>
          </w:p>
        </w:tc>
        <w:tc>
          <w:tcPr>
            <w:tcW w:w="2790" w:type="dxa"/>
            <w:vAlign w:val="center"/>
          </w:tcPr>
          <w:p w14:paraId="62ECC16E" w14:textId="77777777" w:rsidR="00585E10" w:rsidRPr="00585E10" w:rsidRDefault="00585E10" w:rsidP="00585E10">
            <w:r w:rsidRPr="00585E10">
              <w:t>BOOK_FLAG_M</w:t>
            </w:r>
          </w:p>
        </w:tc>
        <w:tc>
          <w:tcPr>
            <w:tcW w:w="4140" w:type="dxa"/>
            <w:vAlign w:val="center"/>
          </w:tcPr>
          <w:p w14:paraId="2FC5866F" w14:textId="77777777" w:rsidR="00585E10" w:rsidRPr="00585E10" w:rsidRDefault="00585E10" w:rsidP="00585E10">
            <w:r w:rsidRPr="00585E10">
              <w:t>Loại sổ giao dịch được hạch toán của deal MSB:</w:t>
            </w:r>
          </w:p>
          <w:p w14:paraId="47C31243" w14:textId="77777777" w:rsidR="00585E10" w:rsidRPr="00585E10" w:rsidRDefault="00585E10" w:rsidP="00585E10">
            <w:r w:rsidRPr="00585E10">
              <w:t>- B: Banking Book</w:t>
            </w:r>
          </w:p>
          <w:p w14:paraId="21A06830" w14:textId="77777777" w:rsidR="00585E10" w:rsidRPr="00585E10" w:rsidRDefault="00585E10" w:rsidP="00585E10">
            <w:r w:rsidRPr="00585E10">
              <w:t>- T : Trading Book</w:t>
            </w:r>
          </w:p>
        </w:tc>
        <w:tc>
          <w:tcPr>
            <w:tcW w:w="6390" w:type="dxa"/>
            <w:vAlign w:val="center"/>
          </w:tcPr>
          <w:p w14:paraId="21C9B6BB" w14:textId="77777777" w:rsidR="00585E10" w:rsidRPr="00585E10" w:rsidRDefault="00585E10" w:rsidP="00585E10">
            <w:pPr>
              <w:rPr>
                <w:b/>
                <w:bCs/>
                <w:lang w:val="en-GB"/>
              </w:rPr>
            </w:pPr>
            <w:r w:rsidRPr="00585E10">
              <w:rPr>
                <w:bCs/>
                <w:lang w:val="en-GB"/>
              </w:rPr>
              <w:t>Trường nhập liệu thủ công</w:t>
            </w:r>
          </w:p>
        </w:tc>
      </w:tr>
    </w:tbl>
    <w:p w14:paraId="44744247" w14:textId="77777777" w:rsidR="00585E10" w:rsidRPr="00585E10" w:rsidRDefault="00585E10" w:rsidP="00585E10">
      <w:pPr>
        <w:rPr>
          <w:lang w:val="en-GB"/>
        </w:rPr>
      </w:pPr>
    </w:p>
    <w:p w14:paraId="3B1F76BC" w14:textId="77777777" w:rsidR="00585E10" w:rsidRDefault="00585E10" w:rsidP="00BE5715">
      <w:pPr>
        <w:pStyle w:val="Caption"/>
        <w:keepNext/>
        <w:rPr>
          <w:color w:val="auto"/>
          <w:sz w:val="20"/>
          <w:szCs w:val="20"/>
        </w:rPr>
      </w:pPr>
    </w:p>
    <w:p w14:paraId="411AD513" w14:textId="2E91422F" w:rsidR="00BD42CA" w:rsidRPr="00D025ED" w:rsidRDefault="00BD42CA" w:rsidP="00EE71CB">
      <w:pPr>
        <w:pStyle w:val="Caption"/>
        <w:keepNext/>
        <w:outlineLvl w:val="3"/>
        <w:rPr>
          <w:color w:val="auto"/>
          <w:sz w:val="20"/>
          <w:szCs w:val="20"/>
        </w:rPr>
      </w:pPr>
      <w:bookmarkStart w:id="233" w:name="_Toc2080441"/>
      <w:bookmarkStart w:id="234" w:name="_Toc215402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91</w:t>
      </w:r>
      <w:r w:rsidR="00CB325D" w:rsidRPr="00D025ED">
        <w:rPr>
          <w:color w:val="auto"/>
          <w:sz w:val="20"/>
          <w:szCs w:val="20"/>
        </w:rPr>
        <w:fldChar w:fldCharType="end"/>
      </w:r>
      <w:r w:rsidRPr="00D025ED">
        <w:rPr>
          <w:color w:val="auto"/>
          <w:sz w:val="20"/>
          <w:szCs w:val="20"/>
        </w:rPr>
        <w:t xml:space="preserve">: </w:t>
      </w:r>
      <w:bookmarkEnd w:id="233"/>
      <w:bookmarkEnd w:id="234"/>
      <w:r w:rsidR="00586E44" w:rsidRPr="00586E44">
        <w:rPr>
          <w:color w:val="auto"/>
          <w:sz w:val="20"/>
          <w:szCs w:val="20"/>
        </w:rPr>
        <w:t>PAR_CS_IRRATE_MAP</w:t>
      </w:r>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2"/>
        <w:gridCol w:w="11700"/>
      </w:tblGrid>
      <w:tr w:rsidR="008D036E" w:rsidRPr="00D025ED" w14:paraId="33DD0F87" w14:textId="77777777" w:rsidTr="005007C5">
        <w:trPr>
          <w:trHeight w:val="20"/>
        </w:trPr>
        <w:tc>
          <w:tcPr>
            <w:tcW w:w="2532" w:type="dxa"/>
            <w:tcBorders>
              <w:top w:val="single" w:sz="4" w:space="0" w:color="auto"/>
              <w:left w:val="single" w:sz="4" w:space="0" w:color="auto"/>
              <w:bottom w:val="single" w:sz="4" w:space="0" w:color="auto"/>
              <w:right w:val="single" w:sz="4" w:space="0" w:color="auto"/>
            </w:tcBorders>
            <w:noWrap/>
            <w:vAlign w:val="center"/>
            <w:hideMark/>
          </w:tcPr>
          <w:p w14:paraId="3D6D1E62" w14:textId="77777777" w:rsidR="008D036E" w:rsidRPr="00D025ED" w:rsidRDefault="008D036E" w:rsidP="00051B21">
            <w:pPr>
              <w:rPr>
                <w:color w:val="000000"/>
                <w:sz w:val="20"/>
                <w:szCs w:val="20"/>
              </w:rPr>
            </w:pPr>
            <w:r w:rsidRPr="00D025ED">
              <w:rPr>
                <w:color w:val="000000"/>
                <w:sz w:val="20"/>
                <w:szCs w:val="20"/>
              </w:rPr>
              <w:t>Table name</w:t>
            </w:r>
          </w:p>
        </w:tc>
        <w:tc>
          <w:tcPr>
            <w:tcW w:w="11700" w:type="dxa"/>
            <w:tcBorders>
              <w:top w:val="single" w:sz="4" w:space="0" w:color="auto"/>
              <w:left w:val="nil"/>
              <w:bottom w:val="single" w:sz="4" w:space="0" w:color="auto"/>
              <w:right w:val="single" w:sz="4" w:space="0" w:color="auto"/>
            </w:tcBorders>
            <w:vAlign w:val="center"/>
            <w:hideMark/>
          </w:tcPr>
          <w:p w14:paraId="1E335F55" w14:textId="77777777" w:rsidR="008D036E" w:rsidRPr="00D025ED" w:rsidRDefault="00F42A0D" w:rsidP="00051B21">
            <w:pPr>
              <w:rPr>
                <w:sz w:val="20"/>
                <w:szCs w:val="20"/>
              </w:rPr>
            </w:pPr>
            <w:r w:rsidRPr="00F42A0D">
              <w:rPr>
                <w:sz w:val="20"/>
                <w:szCs w:val="20"/>
              </w:rPr>
              <w:t>PAR_CS_IRRATE_MAP</w:t>
            </w:r>
          </w:p>
        </w:tc>
      </w:tr>
      <w:tr w:rsidR="00F42A0D" w:rsidRPr="00D025ED" w14:paraId="27B3E09F" w14:textId="77777777" w:rsidTr="005007C5">
        <w:trPr>
          <w:trHeight w:val="20"/>
        </w:trPr>
        <w:tc>
          <w:tcPr>
            <w:tcW w:w="2532" w:type="dxa"/>
            <w:tcBorders>
              <w:top w:val="single" w:sz="4" w:space="0" w:color="auto"/>
              <w:left w:val="single" w:sz="4" w:space="0" w:color="auto"/>
              <w:bottom w:val="single" w:sz="4" w:space="0" w:color="auto"/>
              <w:right w:val="single" w:sz="4" w:space="0" w:color="auto"/>
            </w:tcBorders>
            <w:noWrap/>
            <w:vAlign w:val="center"/>
          </w:tcPr>
          <w:p w14:paraId="42A98B1B" w14:textId="77777777" w:rsidR="00F42A0D" w:rsidRPr="00D025ED" w:rsidRDefault="00F42A0D" w:rsidP="00051B21">
            <w:pPr>
              <w:rPr>
                <w:color w:val="000000"/>
                <w:sz w:val="20"/>
                <w:szCs w:val="20"/>
              </w:rPr>
            </w:pPr>
            <w:r>
              <w:rPr>
                <w:color w:val="000000"/>
                <w:sz w:val="20"/>
                <w:szCs w:val="20"/>
              </w:rPr>
              <w:t>Schema</w:t>
            </w:r>
          </w:p>
        </w:tc>
        <w:tc>
          <w:tcPr>
            <w:tcW w:w="11700" w:type="dxa"/>
            <w:tcBorders>
              <w:top w:val="single" w:sz="4" w:space="0" w:color="auto"/>
              <w:left w:val="nil"/>
              <w:bottom w:val="single" w:sz="4" w:space="0" w:color="auto"/>
              <w:right w:val="single" w:sz="4" w:space="0" w:color="auto"/>
            </w:tcBorders>
            <w:vAlign w:val="center"/>
          </w:tcPr>
          <w:p w14:paraId="7D4A5535" w14:textId="77777777" w:rsidR="00F42A0D" w:rsidRPr="00F42A0D" w:rsidRDefault="00F42A0D" w:rsidP="00051B21">
            <w:pPr>
              <w:rPr>
                <w:sz w:val="20"/>
                <w:szCs w:val="20"/>
              </w:rPr>
            </w:pPr>
            <w:r>
              <w:rPr>
                <w:sz w:val="20"/>
                <w:szCs w:val="20"/>
              </w:rPr>
              <w:t>B2RAW</w:t>
            </w:r>
          </w:p>
        </w:tc>
      </w:tr>
      <w:tr w:rsidR="008D036E" w:rsidRPr="00D025ED" w14:paraId="7AE1F634"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3ABCEBBC" w14:textId="77777777" w:rsidR="008D036E" w:rsidRPr="00D025ED" w:rsidRDefault="008D036E" w:rsidP="00051B21">
            <w:pPr>
              <w:rPr>
                <w:color w:val="000000"/>
                <w:sz w:val="20"/>
                <w:szCs w:val="20"/>
              </w:rPr>
            </w:pPr>
            <w:r w:rsidRPr="00D025ED">
              <w:rPr>
                <w:color w:val="000000"/>
                <w:sz w:val="20"/>
                <w:szCs w:val="20"/>
              </w:rPr>
              <w:t>Data group</w:t>
            </w:r>
          </w:p>
        </w:tc>
        <w:tc>
          <w:tcPr>
            <w:tcW w:w="11700" w:type="dxa"/>
            <w:tcBorders>
              <w:top w:val="single" w:sz="4" w:space="0" w:color="auto"/>
              <w:left w:val="nil"/>
              <w:bottom w:val="single" w:sz="4" w:space="0" w:color="auto"/>
              <w:right w:val="single" w:sz="4" w:space="0" w:color="auto"/>
            </w:tcBorders>
            <w:vAlign w:val="center"/>
            <w:hideMark/>
          </w:tcPr>
          <w:p w14:paraId="7CAC5912" w14:textId="77777777" w:rsidR="008D036E" w:rsidRPr="00D025ED" w:rsidRDefault="008D036E" w:rsidP="00051B21">
            <w:pPr>
              <w:rPr>
                <w:sz w:val="20"/>
                <w:szCs w:val="20"/>
              </w:rPr>
            </w:pPr>
            <w:r w:rsidRPr="00D025ED">
              <w:rPr>
                <w:sz w:val="20"/>
                <w:szCs w:val="20"/>
              </w:rPr>
              <w:t>PARAMETER</w:t>
            </w:r>
          </w:p>
        </w:tc>
      </w:tr>
      <w:tr w:rsidR="008D036E" w:rsidRPr="00D025ED" w14:paraId="06C5CCA1"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49AF3408" w14:textId="77777777" w:rsidR="008D036E" w:rsidRPr="00D025ED" w:rsidRDefault="008D036E" w:rsidP="00051B21">
            <w:pPr>
              <w:rPr>
                <w:color w:val="000000"/>
                <w:sz w:val="20"/>
                <w:szCs w:val="20"/>
              </w:rPr>
            </w:pPr>
            <w:r w:rsidRPr="00D025ED">
              <w:rPr>
                <w:color w:val="000000"/>
                <w:sz w:val="20"/>
                <w:szCs w:val="20"/>
              </w:rPr>
              <w:t>Description</w:t>
            </w:r>
          </w:p>
        </w:tc>
        <w:tc>
          <w:tcPr>
            <w:tcW w:w="11700" w:type="dxa"/>
            <w:tcBorders>
              <w:top w:val="single" w:sz="4" w:space="0" w:color="auto"/>
              <w:left w:val="nil"/>
              <w:bottom w:val="single" w:sz="4" w:space="0" w:color="auto"/>
              <w:right w:val="single" w:sz="4" w:space="0" w:color="auto"/>
            </w:tcBorders>
            <w:vAlign w:val="center"/>
            <w:hideMark/>
          </w:tcPr>
          <w:p w14:paraId="616BFC95" w14:textId="77777777" w:rsidR="008D036E" w:rsidRPr="00D025ED" w:rsidRDefault="008D036E" w:rsidP="00051B21">
            <w:pPr>
              <w:rPr>
                <w:sz w:val="20"/>
                <w:szCs w:val="20"/>
              </w:rPr>
            </w:pPr>
            <w:r w:rsidRPr="00D025ED">
              <w:rPr>
                <w:sz w:val="20"/>
                <w:szCs w:val="20"/>
              </w:rPr>
              <w:t>Bảng lưu thông tin map các Curves với đồng tiền, sản phẩm theo các nhóm map khác nhau</w:t>
            </w:r>
          </w:p>
        </w:tc>
      </w:tr>
      <w:tr w:rsidR="008D036E" w:rsidRPr="00D025ED" w14:paraId="0DF5A016"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6D47F090" w14:textId="77777777" w:rsidR="008D036E" w:rsidRPr="00D025ED" w:rsidRDefault="008D036E" w:rsidP="00051B21">
            <w:pPr>
              <w:rPr>
                <w:color w:val="000000"/>
                <w:sz w:val="20"/>
                <w:szCs w:val="20"/>
              </w:rPr>
            </w:pPr>
            <w:r w:rsidRPr="00D025ED">
              <w:rPr>
                <w:color w:val="000000"/>
                <w:sz w:val="20"/>
                <w:szCs w:val="20"/>
              </w:rPr>
              <w:t xml:space="preserve">Input data: </w:t>
            </w:r>
          </w:p>
        </w:tc>
        <w:tc>
          <w:tcPr>
            <w:tcW w:w="11700" w:type="dxa"/>
            <w:tcBorders>
              <w:top w:val="single" w:sz="4" w:space="0" w:color="auto"/>
              <w:left w:val="nil"/>
              <w:bottom w:val="single" w:sz="4" w:space="0" w:color="auto"/>
              <w:right w:val="single" w:sz="4" w:space="0" w:color="auto"/>
            </w:tcBorders>
            <w:vAlign w:val="center"/>
            <w:hideMark/>
          </w:tcPr>
          <w:p w14:paraId="7BE4A75D" w14:textId="77777777" w:rsidR="008D036E" w:rsidRPr="00D025ED" w:rsidRDefault="008D036E" w:rsidP="00051B21">
            <w:pPr>
              <w:rPr>
                <w:sz w:val="20"/>
                <w:szCs w:val="20"/>
              </w:rPr>
            </w:pPr>
            <w:r w:rsidRPr="00D025ED">
              <w:rPr>
                <w:sz w:val="20"/>
                <w:szCs w:val="20"/>
              </w:rPr>
              <w:t>Manual input</w:t>
            </w:r>
          </w:p>
        </w:tc>
      </w:tr>
    </w:tbl>
    <w:p w14:paraId="230B24DD"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532"/>
        <w:gridCol w:w="3413"/>
        <w:gridCol w:w="8287"/>
      </w:tblGrid>
      <w:tr w:rsidR="008D036E" w:rsidRPr="00D025ED" w14:paraId="7E51BA1A" w14:textId="77777777" w:rsidTr="005C28C4">
        <w:trPr>
          <w:trHeight w:val="20"/>
          <w:tblHeader/>
        </w:trPr>
        <w:tc>
          <w:tcPr>
            <w:tcW w:w="2532" w:type="dxa"/>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7D9206F3" w14:textId="77777777" w:rsidR="008D036E" w:rsidRPr="00D025ED" w:rsidRDefault="008D036E" w:rsidP="00051B21">
            <w:pPr>
              <w:rPr>
                <w:color w:val="000000"/>
                <w:sz w:val="20"/>
                <w:szCs w:val="20"/>
              </w:rPr>
            </w:pPr>
            <w:r w:rsidRPr="00D025ED">
              <w:rPr>
                <w:color w:val="000000"/>
                <w:sz w:val="20"/>
                <w:szCs w:val="20"/>
              </w:rPr>
              <w:t>Tên trường</w:t>
            </w:r>
          </w:p>
        </w:tc>
        <w:tc>
          <w:tcPr>
            <w:tcW w:w="3413" w:type="dxa"/>
            <w:tcBorders>
              <w:top w:val="single" w:sz="4" w:space="0" w:color="auto"/>
              <w:left w:val="nil"/>
              <w:bottom w:val="single" w:sz="4" w:space="0" w:color="auto"/>
              <w:right w:val="single" w:sz="4" w:space="0" w:color="auto"/>
            </w:tcBorders>
            <w:shd w:val="clear" w:color="000000" w:fill="A6A6A6"/>
            <w:noWrap/>
            <w:vAlign w:val="center"/>
            <w:hideMark/>
          </w:tcPr>
          <w:p w14:paraId="6621A238" w14:textId="77777777" w:rsidR="008D036E" w:rsidRPr="00D025ED" w:rsidRDefault="008D036E" w:rsidP="00051B21">
            <w:pPr>
              <w:rPr>
                <w:color w:val="000000"/>
                <w:sz w:val="20"/>
                <w:szCs w:val="20"/>
              </w:rPr>
            </w:pPr>
            <w:r w:rsidRPr="00D025ED">
              <w:rPr>
                <w:color w:val="000000"/>
                <w:sz w:val="20"/>
                <w:szCs w:val="20"/>
              </w:rPr>
              <w:t xml:space="preserve">Ý nghĩa </w:t>
            </w:r>
          </w:p>
        </w:tc>
        <w:tc>
          <w:tcPr>
            <w:tcW w:w="8287" w:type="dxa"/>
            <w:tcBorders>
              <w:top w:val="single" w:sz="4" w:space="0" w:color="auto"/>
              <w:left w:val="nil"/>
              <w:bottom w:val="single" w:sz="4" w:space="0" w:color="auto"/>
              <w:right w:val="single" w:sz="4" w:space="0" w:color="auto"/>
            </w:tcBorders>
            <w:shd w:val="clear" w:color="000000" w:fill="A6A6A6"/>
            <w:noWrap/>
            <w:vAlign w:val="center"/>
            <w:hideMark/>
          </w:tcPr>
          <w:p w14:paraId="3359279E" w14:textId="77777777" w:rsidR="008D036E" w:rsidRPr="00D025ED" w:rsidRDefault="008D036E" w:rsidP="00051B21">
            <w:pPr>
              <w:rPr>
                <w:color w:val="000000"/>
                <w:sz w:val="20"/>
                <w:szCs w:val="20"/>
              </w:rPr>
            </w:pPr>
            <w:r w:rsidRPr="00D025ED">
              <w:rPr>
                <w:color w:val="000000"/>
                <w:sz w:val="20"/>
                <w:szCs w:val="20"/>
              </w:rPr>
              <w:t>Mô tả</w:t>
            </w:r>
          </w:p>
        </w:tc>
      </w:tr>
      <w:tr w:rsidR="00051B21" w:rsidRPr="00D025ED" w14:paraId="641C1D22"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05D7241" w14:textId="77777777" w:rsidR="00051B21" w:rsidRPr="00D025ED" w:rsidRDefault="00051B21" w:rsidP="00051B21">
            <w:pPr>
              <w:rPr>
                <w:color w:val="000000"/>
                <w:sz w:val="20"/>
                <w:szCs w:val="20"/>
              </w:rPr>
            </w:pPr>
            <w:r w:rsidRPr="00D025ED">
              <w:rPr>
                <w:color w:val="000000"/>
                <w:sz w:val="20"/>
                <w:szCs w:val="20"/>
              </w:rPr>
              <w:t>IRRATE_GROUP</w:t>
            </w:r>
          </w:p>
        </w:tc>
        <w:tc>
          <w:tcPr>
            <w:tcW w:w="3413" w:type="dxa"/>
            <w:tcBorders>
              <w:top w:val="nil"/>
              <w:left w:val="nil"/>
              <w:bottom w:val="single" w:sz="4" w:space="0" w:color="auto"/>
              <w:right w:val="single" w:sz="4" w:space="0" w:color="auto"/>
            </w:tcBorders>
            <w:noWrap/>
            <w:vAlign w:val="center"/>
            <w:hideMark/>
          </w:tcPr>
          <w:p w14:paraId="3BF4F65D" w14:textId="77777777" w:rsidR="00051B21" w:rsidRPr="00D025ED" w:rsidRDefault="00051B21" w:rsidP="00051B21">
            <w:pPr>
              <w:rPr>
                <w:color w:val="000000"/>
                <w:sz w:val="20"/>
                <w:szCs w:val="20"/>
              </w:rPr>
            </w:pPr>
            <w:r w:rsidRPr="00D025ED">
              <w:rPr>
                <w:color w:val="000000"/>
                <w:sz w:val="20"/>
                <w:szCs w:val="20"/>
              </w:rPr>
              <w:t> Có thể có nhiều bộ map khác nhau cho các mục đích sử dụng khác nhau: SBV/ MSB/…</w:t>
            </w:r>
          </w:p>
        </w:tc>
        <w:tc>
          <w:tcPr>
            <w:tcW w:w="8287" w:type="dxa"/>
            <w:tcBorders>
              <w:top w:val="nil"/>
              <w:left w:val="nil"/>
              <w:bottom w:val="single" w:sz="4" w:space="0" w:color="auto"/>
              <w:right w:val="single" w:sz="4" w:space="0" w:color="auto"/>
            </w:tcBorders>
            <w:noWrap/>
            <w:vAlign w:val="center"/>
            <w:hideMark/>
          </w:tcPr>
          <w:p w14:paraId="3F9C23F4" w14:textId="77777777" w:rsidR="00051B21" w:rsidRPr="00D025ED" w:rsidRDefault="00051B21" w:rsidP="00051B21">
            <w:pPr>
              <w:rPr>
                <w:sz w:val="20"/>
                <w:szCs w:val="20"/>
              </w:rPr>
            </w:pPr>
            <w:r w:rsidRPr="00D025ED">
              <w:rPr>
                <w:color w:val="000000"/>
                <w:sz w:val="20"/>
                <w:szCs w:val="20"/>
              </w:rPr>
              <w:t>QLRR Nhập tay</w:t>
            </w:r>
          </w:p>
        </w:tc>
      </w:tr>
      <w:tr w:rsidR="00051B21" w:rsidRPr="00D025ED" w14:paraId="213355B7"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259684DC" w14:textId="77777777" w:rsidR="00051B21" w:rsidRPr="00D025ED" w:rsidRDefault="00051B21" w:rsidP="00051B21">
            <w:pPr>
              <w:rPr>
                <w:color w:val="000000"/>
                <w:sz w:val="20"/>
                <w:szCs w:val="20"/>
              </w:rPr>
            </w:pPr>
            <w:r w:rsidRPr="00D025ED">
              <w:rPr>
                <w:color w:val="000000"/>
                <w:sz w:val="20"/>
                <w:szCs w:val="20"/>
              </w:rPr>
              <w:t>CURVES_CODE</w:t>
            </w:r>
          </w:p>
        </w:tc>
        <w:tc>
          <w:tcPr>
            <w:tcW w:w="3413" w:type="dxa"/>
            <w:tcBorders>
              <w:top w:val="nil"/>
              <w:left w:val="nil"/>
              <w:bottom w:val="single" w:sz="4" w:space="0" w:color="auto"/>
              <w:right w:val="single" w:sz="4" w:space="0" w:color="auto"/>
            </w:tcBorders>
            <w:noWrap/>
            <w:vAlign w:val="center"/>
            <w:hideMark/>
          </w:tcPr>
          <w:p w14:paraId="1A73A7CB" w14:textId="77777777" w:rsidR="00051B21" w:rsidRPr="00D025ED" w:rsidRDefault="00051B21" w:rsidP="00051B21">
            <w:pPr>
              <w:rPr>
                <w:color w:val="000000"/>
                <w:sz w:val="20"/>
                <w:szCs w:val="20"/>
              </w:rPr>
            </w:pPr>
            <w:r w:rsidRPr="00D025ED">
              <w:rPr>
                <w:color w:val="000000"/>
                <w:sz w:val="20"/>
                <w:szCs w:val="20"/>
              </w:rPr>
              <w:t> Curve được map</w:t>
            </w:r>
          </w:p>
        </w:tc>
        <w:tc>
          <w:tcPr>
            <w:tcW w:w="8287" w:type="dxa"/>
            <w:tcBorders>
              <w:top w:val="nil"/>
              <w:left w:val="nil"/>
              <w:bottom w:val="single" w:sz="4" w:space="0" w:color="auto"/>
              <w:right w:val="single" w:sz="4" w:space="0" w:color="auto"/>
            </w:tcBorders>
            <w:noWrap/>
            <w:vAlign w:val="center"/>
            <w:hideMark/>
          </w:tcPr>
          <w:p w14:paraId="61F8CF3E" w14:textId="77777777" w:rsidR="00051B21" w:rsidRPr="00D025ED" w:rsidRDefault="00051B21" w:rsidP="00051B21">
            <w:pPr>
              <w:rPr>
                <w:sz w:val="20"/>
                <w:szCs w:val="20"/>
              </w:rPr>
            </w:pPr>
            <w:r w:rsidRPr="00D025ED">
              <w:rPr>
                <w:color w:val="000000"/>
                <w:sz w:val="20"/>
                <w:szCs w:val="20"/>
              </w:rPr>
              <w:t>QLRR Nhập tay</w:t>
            </w:r>
          </w:p>
        </w:tc>
      </w:tr>
      <w:tr w:rsidR="00051B21" w:rsidRPr="00D025ED" w14:paraId="23B28A82"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496C1F4D" w14:textId="77777777" w:rsidR="00051B21" w:rsidRPr="00D025ED" w:rsidRDefault="00051B21" w:rsidP="00051B21">
            <w:pPr>
              <w:rPr>
                <w:color w:val="000000"/>
                <w:sz w:val="20"/>
                <w:szCs w:val="20"/>
              </w:rPr>
            </w:pPr>
            <w:r w:rsidRPr="00D025ED">
              <w:rPr>
                <w:color w:val="000000"/>
                <w:sz w:val="20"/>
                <w:szCs w:val="20"/>
              </w:rPr>
              <w:t>PRODUCT_GROUP_ID</w:t>
            </w:r>
          </w:p>
        </w:tc>
        <w:tc>
          <w:tcPr>
            <w:tcW w:w="3413" w:type="dxa"/>
            <w:tcBorders>
              <w:top w:val="nil"/>
              <w:left w:val="nil"/>
              <w:bottom w:val="single" w:sz="4" w:space="0" w:color="auto"/>
              <w:right w:val="single" w:sz="4" w:space="0" w:color="auto"/>
            </w:tcBorders>
            <w:noWrap/>
            <w:vAlign w:val="center"/>
            <w:hideMark/>
          </w:tcPr>
          <w:p w14:paraId="53F9B44C" w14:textId="77777777" w:rsidR="00051B21" w:rsidRPr="00D025ED" w:rsidRDefault="00051B21" w:rsidP="00051B21">
            <w:pPr>
              <w:rPr>
                <w:color w:val="000000"/>
                <w:sz w:val="20"/>
                <w:szCs w:val="20"/>
              </w:rPr>
            </w:pPr>
            <w:r w:rsidRPr="00D025ED">
              <w:rPr>
                <w:color w:val="000000"/>
                <w:sz w:val="20"/>
                <w:szCs w:val="20"/>
              </w:rPr>
              <w:t>Sản phẩm được gán với curve</w:t>
            </w:r>
          </w:p>
        </w:tc>
        <w:tc>
          <w:tcPr>
            <w:tcW w:w="8287" w:type="dxa"/>
            <w:tcBorders>
              <w:top w:val="nil"/>
              <w:left w:val="nil"/>
              <w:bottom w:val="single" w:sz="4" w:space="0" w:color="auto"/>
              <w:right w:val="single" w:sz="4" w:space="0" w:color="auto"/>
            </w:tcBorders>
            <w:noWrap/>
            <w:vAlign w:val="center"/>
            <w:hideMark/>
          </w:tcPr>
          <w:p w14:paraId="2D86B3F5" w14:textId="77777777" w:rsidR="00051B21" w:rsidRPr="00D025ED" w:rsidRDefault="00051B21" w:rsidP="00051B21">
            <w:pPr>
              <w:rPr>
                <w:sz w:val="20"/>
                <w:szCs w:val="20"/>
              </w:rPr>
            </w:pPr>
            <w:r w:rsidRPr="00D025ED">
              <w:rPr>
                <w:color w:val="000000"/>
                <w:sz w:val="20"/>
                <w:szCs w:val="20"/>
              </w:rPr>
              <w:t>QLRR Nhập tay</w:t>
            </w:r>
          </w:p>
        </w:tc>
      </w:tr>
      <w:tr w:rsidR="00051B21" w:rsidRPr="00D025ED" w14:paraId="2B646E5D"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1378622A" w14:textId="77777777" w:rsidR="00051B21" w:rsidRPr="00D025ED" w:rsidRDefault="00051B21" w:rsidP="00051B21">
            <w:pPr>
              <w:rPr>
                <w:color w:val="000000"/>
                <w:sz w:val="20"/>
                <w:szCs w:val="20"/>
              </w:rPr>
            </w:pPr>
            <w:r w:rsidRPr="00D025ED">
              <w:rPr>
                <w:color w:val="000000"/>
                <w:sz w:val="20"/>
                <w:szCs w:val="20"/>
              </w:rPr>
              <w:t>CURRENCY</w:t>
            </w:r>
          </w:p>
        </w:tc>
        <w:tc>
          <w:tcPr>
            <w:tcW w:w="3413" w:type="dxa"/>
            <w:tcBorders>
              <w:top w:val="nil"/>
              <w:left w:val="nil"/>
              <w:bottom w:val="single" w:sz="4" w:space="0" w:color="auto"/>
              <w:right w:val="single" w:sz="4" w:space="0" w:color="auto"/>
            </w:tcBorders>
            <w:noWrap/>
            <w:vAlign w:val="center"/>
            <w:hideMark/>
          </w:tcPr>
          <w:p w14:paraId="0C5A9CEF" w14:textId="77777777" w:rsidR="00051B21" w:rsidRPr="00D025ED" w:rsidRDefault="00051B21" w:rsidP="00051B21">
            <w:pPr>
              <w:rPr>
                <w:color w:val="000000"/>
                <w:sz w:val="20"/>
                <w:szCs w:val="20"/>
              </w:rPr>
            </w:pPr>
            <w:r w:rsidRPr="00D025ED">
              <w:rPr>
                <w:color w:val="000000"/>
                <w:sz w:val="20"/>
                <w:szCs w:val="20"/>
              </w:rPr>
              <w:t> Đồng tiền được gán với curve</w:t>
            </w:r>
          </w:p>
        </w:tc>
        <w:tc>
          <w:tcPr>
            <w:tcW w:w="8287" w:type="dxa"/>
            <w:tcBorders>
              <w:top w:val="nil"/>
              <w:left w:val="nil"/>
              <w:bottom w:val="single" w:sz="4" w:space="0" w:color="auto"/>
              <w:right w:val="single" w:sz="4" w:space="0" w:color="auto"/>
            </w:tcBorders>
            <w:noWrap/>
            <w:vAlign w:val="center"/>
            <w:hideMark/>
          </w:tcPr>
          <w:p w14:paraId="0B432EBB" w14:textId="77777777" w:rsidR="00051B21" w:rsidRPr="00D025ED" w:rsidRDefault="00051B21" w:rsidP="00051B21">
            <w:pPr>
              <w:rPr>
                <w:sz w:val="20"/>
                <w:szCs w:val="20"/>
              </w:rPr>
            </w:pPr>
            <w:r w:rsidRPr="00D025ED">
              <w:rPr>
                <w:color w:val="000000"/>
                <w:sz w:val="20"/>
                <w:szCs w:val="20"/>
              </w:rPr>
              <w:t>QLRR Nhập tay</w:t>
            </w:r>
          </w:p>
        </w:tc>
      </w:tr>
      <w:tr w:rsidR="008D036E" w:rsidRPr="00D025ED" w14:paraId="12FABB42"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46EAA2A0" w14:textId="77777777" w:rsidR="008D036E" w:rsidRPr="00D025ED" w:rsidRDefault="008D036E" w:rsidP="00051B21">
            <w:pPr>
              <w:rPr>
                <w:color w:val="000000"/>
                <w:sz w:val="20"/>
                <w:szCs w:val="20"/>
              </w:rPr>
            </w:pPr>
            <w:r w:rsidRPr="00D025ED">
              <w:rPr>
                <w:color w:val="000000"/>
                <w:sz w:val="20"/>
                <w:szCs w:val="20"/>
              </w:rPr>
              <w:t>EFT_BEGIN_DT</w:t>
            </w:r>
          </w:p>
        </w:tc>
        <w:tc>
          <w:tcPr>
            <w:tcW w:w="3413" w:type="dxa"/>
            <w:tcBorders>
              <w:top w:val="nil"/>
              <w:left w:val="nil"/>
              <w:bottom w:val="single" w:sz="4" w:space="0" w:color="auto"/>
              <w:right w:val="single" w:sz="4" w:space="0" w:color="auto"/>
            </w:tcBorders>
            <w:noWrap/>
            <w:vAlign w:val="center"/>
            <w:hideMark/>
          </w:tcPr>
          <w:p w14:paraId="326DC0D9" w14:textId="77777777" w:rsidR="008D036E" w:rsidRPr="00D025ED" w:rsidRDefault="008D036E" w:rsidP="00051B21">
            <w:pPr>
              <w:rPr>
                <w:color w:val="000000"/>
                <w:sz w:val="20"/>
                <w:szCs w:val="20"/>
              </w:rPr>
            </w:pPr>
            <w:r w:rsidRPr="00D025ED">
              <w:rPr>
                <w:color w:val="000000"/>
                <w:sz w:val="20"/>
                <w:szCs w:val="20"/>
              </w:rPr>
              <w:t>Ngày có hiệu lực</w:t>
            </w:r>
          </w:p>
        </w:tc>
        <w:tc>
          <w:tcPr>
            <w:tcW w:w="8287" w:type="dxa"/>
            <w:tcBorders>
              <w:top w:val="nil"/>
              <w:left w:val="nil"/>
              <w:bottom w:val="single" w:sz="4" w:space="0" w:color="auto"/>
              <w:right w:val="single" w:sz="4" w:space="0" w:color="auto"/>
            </w:tcBorders>
            <w:noWrap/>
            <w:vAlign w:val="center"/>
            <w:hideMark/>
          </w:tcPr>
          <w:p w14:paraId="378C0DD0" w14:textId="77777777" w:rsidR="008D036E" w:rsidRPr="00D025ED" w:rsidRDefault="008D036E" w:rsidP="00051B21">
            <w:pPr>
              <w:rPr>
                <w:color w:val="000000"/>
                <w:sz w:val="20"/>
                <w:szCs w:val="20"/>
              </w:rPr>
            </w:pPr>
            <w:r w:rsidRPr="00D025ED">
              <w:rPr>
                <w:color w:val="000000"/>
                <w:sz w:val="20"/>
                <w:szCs w:val="20"/>
              </w:rPr>
              <w:t> </w:t>
            </w:r>
            <w:r w:rsidR="00E16B35" w:rsidRPr="00D025ED">
              <w:rPr>
                <w:color w:val="000000"/>
                <w:sz w:val="20"/>
                <w:szCs w:val="20"/>
              </w:rPr>
              <w:t>Theo nguyên tắc xác định ngày hiệu lực.</w:t>
            </w:r>
          </w:p>
        </w:tc>
      </w:tr>
      <w:tr w:rsidR="008D036E" w:rsidRPr="00D025ED" w14:paraId="13A1DC4B" w14:textId="77777777" w:rsidTr="005007C5">
        <w:trPr>
          <w:trHeight w:val="20"/>
        </w:trPr>
        <w:tc>
          <w:tcPr>
            <w:tcW w:w="2532" w:type="dxa"/>
            <w:tcBorders>
              <w:top w:val="nil"/>
              <w:left w:val="single" w:sz="4" w:space="0" w:color="auto"/>
              <w:bottom w:val="single" w:sz="4" w:space="0" w:color="auto"/>
              <w:right w:val="single" w:sz="4" w:space="0" w:color="auto"/>
            </w:tcBorders>
            <w:noWrap/>
            <w:vAlign w:val="center"/>
            <w:hideMark/>
          </w:tcPr>
          <w:p w14:paraId="37EE8C86" w14:textId="77777777" w:rsidR="008D036E" w:rsidRPr="00D025ED" w:rsidRDefault="008D036E" w:rsidP="00051B21">
            <w:pPr>
              <w:rPr>
                <w:color w:val="000000"/>
                <w:sz w:val="20"/>
                <w:szCs w:val="20"/>
              </w:rPr>
            </w:pPr>
            <w:r w:rsidRPr="00D025ED">
              <w:rPr>
                <w:color w:val="000000"/>
                <w:sz w:val="20"/>
                <w:szCs w:val="20"/>
              </w:rPr>
              <w:t>EFT_END_DT</w:t>
            </w:r>
          </w:p>
        </w:tc>
        <w:tc>
          <w:tcPr>
            <w:tcW w:w="3413" w:type="dxa"/>
            <w:tcBorders>
              <w:top w:val="nil"/>
              <w:left w:val="nil"/>
              <w:bottom w:val="single" w:sz="4" w:space="0" w:color="auto"/>
              <w:right w:val="single" w:sz="4" w:space="0" w:color="auto"/>
            </w:tcBorders>
            <w:noWrap/>
            <w:vAlign w:val="center"/>
            <w:hideMark/>
          </w:tcPr>
          <w:p w14:paraId="5591B756" w14:textId="77777777" w:rsidR="008D036E" w:rsidRPr="00D025ED" w:rsidRDefault="008D036E" w:rsidP="00051B21">
            <w:pPr>
              <w:rPr>
                <w:color w:val="000000"/>
                <w:sz w:val="20"/>
                <w:szCs w:val="20"/>
              </w:rPr>
            </w:pPr>
            <w:r w:rsidRPr="00D025ED">
              <w:rPr>
                <w:color w:val="000000"/>
                <w:sz w:val="20"/>
                <w:szCs w:val="20"/>
              </w:rPr>
              <w:t>Ngày hết hiệu lực</w:t>
            </w:r>
          </w:p>
        </w:tc>
        <w:tc>
          <w:tcPr>
            <w:tcW w:w="8287" w:type="dxa"/>
            <w:tcBorders>
              <w:top w:val="nil"/>
              <w:left w:val="nil"/>
              <w:bottom w:val="single" w:sz="4" w:space="0" w:color="auto"/>
              <w:right w:val="single" w:sz="4" w:space="0" w:color="auto"/>
            </w:tcBorders>
            <w:noWrap/>
            <w:vAlign w:val="center"/>
            <w:hideMark/>
          </w:tcPr>
          <w:p w14:paraId="52334318" w14:textId="77777777" w:rsidR="008D036E" w:rsidRPr="00D025ED" w:rsidRDefault="008D036E" w:rsidP="00051B21">
            <w:pPr>
              <w:rPr>
                <w:color w:val="000000"/>
                <w:sz w:val="20"/>
                <w:szCs w:val="20"/>
              </w:rPr>
            </w:pPr>
            <w:r w:rsidRPr="00D025ED">
              <w:rPr>
                <w:color w:val="000000"/>
                <w:sz w:val="20"/>
                <w:szCs w:val="20"/>
              </w:rPr>
              <w:t> </w:t>
            </w:r>
            <w:r w:rsidR="00E16B35" w:rsidRPr="00D025ED">
              <w:rPr>
                <w:color w:val="000000"/>
                <w:sz w:val="20"/>
                <w:szCs w:val="20"/>
              </w:rPr>
              <w:t>Theo nguyên tắc xác định ngày hiệu lực.</w:t>
            </w:r>
          </w:p>
        </w:tc>
      </w:tr>
    </w:tbl>
    <w:p w14:paraId="438CE44A" w14:textId="77777777" w:rsidR="008D036E" w:rsidRPr="00D025ED" w:rsidRDefault="008D036E" w:rsidP="008D036E">
      <w:pPr>
        <w:rPr>
          <w:sz w:val="20"/>
          <w:szCs w:val="20"/>
        </w:rPr>
      </w:pPr>
    </w:p>
    <w:p w14:paraId="0F1EC9D2" w14:textId="77777777" w:rsidR="008D036E" w:rsidRDefault="008D036E" w:rsidP="008D036E">
      <w:pPr>
        <w:rPr>
          <w:sz w:val="20"/>
          <w:szCs w:val="20"/>
        </w:rPr>
      </w:pPr>
    </w:p>
    <w:p w14:paraId="2B313616" w14:textId="77777777" w:rsidR="00005F09" w:rsidRPr="001D3876" w:rsidRDefault="00005F09" w:rsidP="001D3876">
      <w:pPr>
        <w:pStyle w:val="Heading4"/>
        <w:numPr>
          <w:ilvl w:val="0"/>
          <w:numId w:val="0"/>
        </w:numPr>
        <w:rPr>
          <w:b/>
          <w:sz w:val="20"/>
          <w:szCs w:val="20"/>
        </w:rPr>
      </w:pPr>
      <w:bookmarkStart w:id="235" w:name="_Toc2080442"/>
      <w:bookmarkStart w:id="236" w:name="_Toc2154029"/>
      <w:commentRangeStart w:id="237"/>
      <w:r w:rsidRPr="001D3876">
        <w:rPr>
          <w:b/>
          <w:sz w:val="20"/>
          <w:szCs w:val="20"/>
        </w:rPr>
        <w:lastRenderedPageBreak/>
        <w:t xml:space="preserve">Table </w:t>
      </w:r>
      <w:r w:rsidR="00CB325D" w:rsidRPr="001D3876">
        <w:rPr>
          <w:b/>
          <w:sz w:val="20"/>
          <w:szCs w:val="20"/>
        </w:rPr>
        <w:fldChar w:fldCharType="begin"/>
      </w:r>
      <w:r w:rsidRPr="001D3876">
        <w:rPr>
          <w:b/>
          <w:sz w:val="20"/>
          <w:szCs w:val="20"/>
        </w:rPr>
        <w:instrText xml:space="preserve"> SEQ Table \* ARABIC </w:instrText>
      </w:r>
      <w:r w:rsidR="00CB325D" w:rsidRPr="001D3876">
        <w:rPr>
          <w:b/>
          <w:sz w:val="20"/>
          <w:szCs w:val="20"/>
        </w:rPr>
        <w:fldChar w:fldCharType="separate"/>
      </w:r>
      <w:r w:rsidR="00292C1D">
        <w:rPr>
          <w:b/>
          <w:noProof/>
          <w:sz w:val="20"/>
          <w:szCs w:val="20"/>
        </w:rPr>
        <w:t>92</w:t>
      </w:r>
      <w:r w:rsidR="00CB325D" w:rsidRPr="001D3876">
        <w:rPr>
          <w:b/>
          <w:sz w:val="20"/>
          <w:szCs w:val="20"/>
        </w:rPr>
        <w:fldChar w:fldCharType="end"/>
      </w:r>
      <w:r w:rsidRPr="001D3876">
        <w:rPr>
          <w:b/>
          <w:sz w:val="20"/>
          <w:szCs w:val="20"/>
        </w:rPr>
        <w:t>: PAR_CS_DEALER_DESK_MAP</w:t>
      </w:r>
      <w:bookmarkEnd w:id="235"/>
      <w:bookmarkEnd w:id="236"/>
      <w:commentRangeEnd w:id="237"/>
      <w:r w:rsidR="00D109E6" w:rsidRPr="001D3876">
        <w:rPr>
          <w:rStyle w:val="CommentReference"/>
          <w:b/>
          <w:sz w:val="20"/>
          <w:szCs w:val="20"/>
        </w:rPr>
        <w:commentReference w:id="237"/>
      </w:r>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92"/>
        <w:gridCol w:w="11340"/>
      </w:tblGrid>
      <w:tr w:rsidR="00005F09" w:rsidRPr="00D025ED" w14:paraId="67F28DD3" w14:textId="77777777" w:rsidTr="00D109E6">
        <w:trPr>
          <w:trHeight w:val="20"/>
        </w:trPr>
        <w:tc>
          <w:tcPr>
            <w:tcW w:w="2892" w:type="dxa"/>
            <w:tcBorders>
              <w:top w:val="single" w:sz="4" w:space="0" w:color="auto"/>
              <w:left w:val="single" w:sz="4" w:space="0" w:color="auto"/>
              <w:bottom w:val="single" w:sz="4" w:space="0" w:color="auto"/>
              <w:right w:val="single" w:sz="4" w:space="0" w:color="auto"/>
            </w:tcBorders>
            <w:noWrap/>
            <w:vAlign w:val="center"/>
            <w:hideMark/>
          </w:tcPr>
          <w:p w14:paraId="19F4B7B2" w14:textId="77777777" w:rsidR="00005F09" w:rsidRPr="00D025ED" w:rsidRDefault="00005F09" w:rsidP="00D109E6">
            <w:pPr>
              <w:rPr>
                <w:color w:val="000000"/>
                <w:sz w:val="20"/>
                <w:szCs w:val="20"/>
              </w:rPr>
            </w:pPr>
            <w:r w:rsidRPr="00D025ED">
              <w:rPr>
                <w:color w:val="000000"/>
                <w:sz w:val="20"/>
                <w:szCs w:val="20"/>
              </w:rPr>
              <w:t>Table name</w:t>
            </w:r>
          </w:p>
        </w:tc>
        <w:tc>
          <w:tcPr>
            <w:tcW w:w="11340" w:type="dxa"/>
            <w:tcBorders>
              <w:top w:val="single" w:sz="4" w:space="0" w:color="auto"/>
              <w:left w:val="nil"/>
              <w:bottom w:val="single" w:sz="4" w:space="0" w:color="auto"/>
              <w:right w:val="single" w:sz="4" w:space="0" w:color="auto"/>
            </w:tcBorders>
            <w:vAlign w:val="center"/>
            <w:hideMark/>
          </w:tcPr>
          <w:p w14:paraId="5C37E900" w14:textId="77777777" w:rsidR="00005F09" w:rsidRPr="00D025ED" w:rsidRDefault="00005F09" w:rsidP="00D109E6">
            <w:pPr>
              <w:rPr>
                <w:sz w:val="20"/>
                <w:szCs w:val="20"/>
              </w:rPr>
            </w:pPr>
            <w:r>
              <w:rPr>
                <w:sz w:val="20"/>
                <w:szCs w:val="20"/>
              </w:rPr>
              <w:t>PAR_CS_DEALER_DESK_MAP</w:t>
            </w:r>
          </w:p>
        </w:tc>
      </w:tr>
      <w:tr w:rsidR="00F42A0D" w:rsidRPr="00D025ED" w14:paraId="03D5565B" w14:textId="77777777" w:rsidTr="00D109E6">
        <w:trPr>
          <w:trHeight w:val="20"/>
        </w:trPr>
        <w:tc>
          <w:tcPr>
            <w:tcW w:w="2892" w:type="dxa"/>
            <w:tcBorders>
              <w:top w:val="nil"/>
              <w:left w:val="single" w:sz="4" w:space="0" w:color="auto"/>
              <w:bottom w:val="single" w:sz="4" w:space="0" w:color="auto"/>
              <w:right w:val="single" w:sz="4" w:space="0" w:color="auto"/>
            </w:tcBorders>
            <w:noWrap/>
            <w:vAlign w:val="center"/>
          </w:tcPr>
          <w:p w14:paraId="5F37B5E9" w14:textId="77777777" w:rsidR="00F42A0D" w:rsidRPr="00D025ED" w:rsidRDefault="00F42A0D" w:rsidP="00D109E6">
            <w:pPr>
              <w:rPr>
                <w:color w:val="000000"/>
                <w:sz w:val="20"/>
                <w:szCs w:val="20"/>
              </w:rPr>
            </w:pPr>
            <w:r>
              <w:rPr>
                <w:color w:val="000000"/>
                <w:sz w:val="20"/>
                <w:szCs w:val="20"/>
              </w:rPr>
              <w:t>Schema</w:t>
            </w:r>
          </w:p>
        </w:tc>
        <w:tc>
          <w:tcPr>
            <w:tcW w:w="11340" w:type="dxa"/>
            <w:tcBorders>
              <w:top w:val="single" w:sz="4" w:space="0" w:color="auto"/>
              <w:left w:val="nil"/>
              <w:bottom w:val="single" w:sz="4" w:space="0" w:color="auto"/>
              <w:right w:val="single" w:sz="4" w:space="0" w:color="auto"/>
            </w:tcBorders>
            <w:vAlign w:val="center"/>
          </w:tcPr>
          <w:p w14:paraId="774A98D0" w14:textId="77777777" w:rsidR="00F42A0D" w:rsidRPr="00D025ED" w:rsidRDefault="00F42A0D" w:rsidP="00D109E6">
            <w:pPr>
              <w:rPr>
                <w:sz w:val="20"/>
                <w:szCs w:val="20"/>
              </w:rPr>
            </w:pPr>
            <w:r>
              <w:rPr>
                <w:sz w:val="20"/>
                <w:szCs w:val="20"/>
              </w:rPr>
              <w:t>B2RAW</w:t>
            </w:r>
          </w:p>
        </w:tc>
      </w:tr>
      <w:tr w:rsidR="00005F09" w:rsidRPr="00D025ED" w14:paraId="3B793A22" w14:textId="77777777" w:rsidTr="00D109E6">
        <w:trPr>
          <w:trHeight w:val="20"/>
        </w:trPr>
        <w:tc>
          <w:tcPr>
            <w:tcW w:w="2892" w:type="dxa"/>
            <w:tcBorders>
              <w:top w:val="nil"/>
              <w:left w:val="single" w:sz="4" w:space="0" w:color="auto"/>
              <w:bottom w:val="single" w:sz="4" w:space="0" w:color="auto"/>
              <w:right w:val="single" w:sz="4" w:space="0" w:color="auto"/>
            </w:tcBorders>
            <w:noWrap/>
            <w:vAlign w:val="center"/>
            <w:hideMark/>
          </w:tcPr>
          <w:p w14:paraId="2A5E9F07" w14:textId="77777777" w:rsidR="00005F09" w:rsidRPr="00D025ED" w:rsidRDefault="00005F09" w:rsidP="00D109E6">
            <w:pPr>
              <w:rPr>
                <w:color w:val="000000"/>
                <w:sz w:val="20"/>
                <w:szCs w:val="20"/>
              </w:rPr>
            </w:pPr>
            <w:r w:rsidRPr="00D025ED">
              <w:rPr>
                <w:color w:val="000000"/>
                <w:sz w:val="20"/>
                <w:szCs w:val="20"/>
              </w:rPr>
              <w:t>Data group</w:t>
            </w:r>
          </w:p>
        </w:tc>
        <w:tc>
          <w:tcPr>
            <w:tcW w:w="11340" w:type="dxa"/>
            <w:tcBorders>
              <w:top w:val="single" w:sz="4" w:space="0" w:color="auto"/>
              <w:left w:val="nil"/>
              <w:bottom w:val="single" w:sz="4" w:space="0" w:color="auto"/>
              <w:right w:val="single" w:sz="4" w:space="0" w:color="auto"/>
            </w:tcBorders>
            <w:vAlign w:val="center"/>
            <w:hideMark/>
          </w:tcPr>
          <w:p w14:paraId="0B078B57" w14:textId="77777777" w:rsidR="00005F09" w:rsidRPr="00D025ED" w:rsidRDefault="00005F09" w:rsidP="00D109E6">
            <w:pPr>
              <w:rPr>
                <w:sz w:val="20"/>
                <w:szCs w:val="20"/>
              </w:rPr>
            </w:pPr>
            <w:r w:rsidRPr="00D025ED">
              <w:rPr>
                <w:sz w:val="20"/>
                <w:szCs w:val="20"/>
              </w:rPr>
              <w:t>PARAMETER</w:t>
            </w:r>
          </w:p>
        </w:tc>
      </w:tr>
      <w:tr w:rsidR="00005F09" w:rsidRPr="00D025ED" w14:paraId="620AAABD" w14:textId="77777777" w:rsidTr="00F42A0D">
        <w:trPr>
          <w:trHeight w:val="233"/>
        </w:trPr>
        <w:tc>
          <w:tcPr>
            <w:tcW w:w="2892" w:type="dxa"/>
            <w:tcBorders>
              <w:top w:val="nil"/>
              <w:left w:val="single" w:sz="4" w:space="0" w:color="auto"/>
              <w:bottom w:val="single" w:sz="4" w:space="0" w:color="auto"/>
              <w:right w:val="single" w:sz="4" w:space="0" w:color="auto"/>
            </w:tcBorders>
            <w:noWrap/>
            <w:vAlign w:val="center"/>
            <w:hideMark/>
          </w:tcPr>
          <w:p w14:paraId="34B806AA" w14:textId="77777777" w:rsidR="00005F09" w:rsidRPr="00D025ED" w:rsidRDefault="00005F09" w:rsidP="00D109E6">
            <w:pPr>
              <w:rPr>
                <w:color w:val="000000"/>
                <w:sz w:val="20"/>
                <w:szCs w:val="20"/>
              </w:rPr>
            </w:pPr>
            <w:r w:rsidRPr="00D025ED">
              <w:rPr>
                <w:color w:val="000000"/>
                <w:sz w:val="20"/>
                <w:szCs w:val="20"/>
              </w:rPr>
              <w:t>Description</w:t>
            </w:r>
          </w:p>
        </w:tc>
        <w:tc>
          <w:tcPr>
            <w:tcW w:w="11340" w:type="dxa"/>
            <w:tcBorders>
              <w:top w:val="single" w:sz="4" w:space="0" w:color="auto"/>
              <w:left w:val="nil"/>
              <w:bottom w:val="single" w:sz="4" w:space="0" w:color="auto"/>
              <w:right w:val="single" w:sz="4" w:space="0" w:color="auto"/>
            </w:tcBorders>
            <w:vAlign w:val="center"/>
            <w:hideMark/>
          </w:tcPr>
          <w:p w14:paraId="12E47935" w14:textId="77777777" w:rsidR="00005F09" w:rsidRPr="00D025ED" w:rsidRDefault="00005F09" w:rsidP="00D109E6">
            <w:pPr>
              <w:rPr>
                <w:sz w:val="20"/>
                <w:szCs w:val="20"/>
              </w:rPr>
            </w:pPr>
            <w:r>
              <w:rPr>
                <w:sz w:val="20"/>
                <w:szCs w:val="20"/>
              </w:rPr>
              <w:t xml:space="preserve">Bảng lưu tham số mapping giữa dealer – folder – desk. </w:t>
            </w:r>
          </w:p>
        </w:tc>
      </w:tr>
      <w:tr w:rsidR="00005F09" w:rsidRPr="00D025ED" w14:paraId="6E487247" w14:textId="77777777" w:rsidTr="0043258C">
        <w:trPr>
          <w:trHeight w:val="20"/>
        </w:trPr>
        <w:tc>
          <w:tcPr>
            <w:tcW w:w="2892" w:type="dxa"/>
            <w:tcBorders>
              <w:top w:val="nil"/>
              <w:left w:val="single" w:sz="4" w:space="0" w:color="auto"/>
              <w:bottom w:val="single" w:sz="4" w:space="0" w:color="auto"/>
              <w:right w:val="single" w:sz="4" w:space="0" w:color="auto"/>
            </w:tcBorders>
            <w:noWrap/>
            <w:vAlign w:val="center"/>
            <w:hideMark/>
          </w:tcPr>
          <w:p w14:paraId="4E44EF3F" w14:textId="77777777" w:rsidR="00005F09" w:rsidRPr="00D025ED" w:rsidRDefault="00005F09" w:rsidP="00D109E6">
            <w:pPr>
              <w:rPr>
                <w:color w:val="000000"/>
                <w:sz w:val="20"/>
                <w:szCs w:val="20"/>
              </w:rPr>
            </w:pPr>
            <w:r w:rsidRPr="00D025ED">
              <w:rPr>
                <w:color w:val="000000"/>
                <w:sz w:val="20"/>
                <w:szCs w:val="20"/>
              </w:rPr>
              <w:t>Input data</w:t>
            </w:r>
          </w:p>
        </w:tc>
        <w:tc>
          <w:tcPr>
            <w:tcW w:w="11340" w:type="dxa"/>
            <w:tcBorders>
              <w:top w:val="single" w:sz="4" w:space="0" w:color="auto"/>
              <w:left w:val="nil"/>
              <w:bottom w:val="single" w:sz="4" w:space="0" w:color="auto"/>
              <w:right w:val="single" w:sz="4" w:space="0" w:color="auto"/>
            </w:tcBorders>
            <w:vAlign w:val="center"/>
            <w:hideMark/>
          </w:tcPr>
          <w:p w14:paraId="459B34E1" w14:textId="77777777" w:rsidR="00005F09" w:rsidRPr="00D025ED" w:rsidRDefault="00005F09" w:rsidP="00D109E6">
            <w:pPr>
              <w:rPr>
                <w:sz w:val="20"/>
                <w:szCs w:val="20"/>
              </w:rPr>
            </w:pPr>
            <w:r w:rsidRPr="00D025ED">
              <w:rPr>
                <w:sz w:val="20"/>
                <w:szCs w:val="20"/>
              </w:rPr>
              <w:t>Manual input</w:t>
            </w:r>
          </w:p>
        </w:tc>
      </w:tr>
      <w:tr w:rsidR="0043258C" w:rsidRPr="00D025ED" w14:paraId="61571E62" w14:textId="77777777" w:rsidTr="0043258C">
        <w:trPr>
          <w:trHeight w:val="20"/>
        </w:trPr>
        <w:tc>
          <w:tcPr>
            <w:tcW w:w="2892" w:type="dxa"/>
            <w:tcBorders>
              <w:top w:val="single" w:sz="4" w:space="0" w:color="auto"/>
              <w:left w:val="single" w:sz="4" w:space="0" w:color="auto"/>
              <w:bottom w:val="single" w:sz="4" w:space="0" w:color="auto"/>
              <w:right w:val="single" w:sz="4" w:space="0" w:color="auto"/>
            </w:tcBorders>
            <w:noWrap/>
            <w:vAlign w:val="center"/>
          </w:tcPr>
          <w:p w14:paraId="6C550620" w14:textId="77777777" w:rsidR="0043258C" w:rsidRPr="00D025ED" w:rsidRDefault="0043258C" w:rsidP="00D109E6">
            <w:pPr>
              <w:rPr>
                <w:color w:val="000000"/>
                <w:sz w:val="20"/>
                <w:szCs w:val="20"/>
              </w:rPr>
            </w:pPr>
            <w:r>
              <w:rPr>
                <w:color w:val="000000"/>
                <w:sz w:val="20"/>
                <w:szCs w:val="20"/>
              </w:rPr>
              <w:t>Lưu ý</w:t>
            </w:r>
          </w:p>
        </w:tc>
        <w:tc>
          <w:tcPr>
            <w:tcW w:w="11340" w:type="dxa"/>
            <w:tcBorders>
              <w:top w:val="single" w:sz="4" w:space="0" w:color="auto"/>
              <w:left w:val="nil"/>
              <w:bottom w:val="single" w:sz="4" w:space="0" w:color="auto"/>
              <w:right w:val="single" w:sz="4" w:space="0" w:color="auto"/>
            </w:tcBorders>
            <w:vAlign w:val="center"/>
          </w:tcPr>
          <w:p w14:paraId="14D8EF0A" w14:textId="77777777" w:rsidR="0043258C" w:rsidRPr="00D025ED" w:rsidRDefault="0043258C" w:rsidP="00D109E6">
            <w:pPr>
              <w:rPr>
                <w:sz w:val="20"/>
                <w:szCs w:val="20"/>
              </w:rPr>
            </w:pPr>
            <w:r w:rsidRPr="00E81DBA">
              <w:rPr>
                <w:color w:val="FF0000"/>
                <w:sz w:val="20"/>
                <w:szCs w:val="20"/>
              </w:rPr>
              <w:t>Phase 3.2 bổ sung thêm thêm 2 trường PRODUCT và ORG_DESK.</w:t>
            </w:r>
          </w:p>
        </w:tc>
      </w:tr>
    </w:tbl>
    <w:p w14:paraId="663587F1" w14:textId="77777777" w:rsidR="00005F09" w:rsidRPr="00D025ED" w:rsidRDefault="00005F09" w:rsidP="00005F09"/>
    <w:tbl>
      <w:tblPr>
        <w:tblW w:w="1423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2892"/>
        <w:gridCol w:w="4050"/>
        <w:gridCol w:w="7290"/>
      </w:tblGrid>
      <w:tr w:rsidR="00005F09" w:rsidRPr="00005F09" w14:paraId="47DDDA9D" w14:textId="77777777" w:rsidTr="00005F09">
        <w:trPr>
          <w:trHeight w:val="20"/>
        </w:trPr>
        <w:tc>
          <w:tcPr>
            <w:tcW w:w="2892" w:type="dxa"/>
            <w:shd w:val="clear" w:color="000000" w:fill="BFBFBF"/>
            <w:noWrap/>
            <w:vAlign w:val="center"/>
            <w:hideMark/>
          </w:tcPr>
          <w:p w14:paraId="2EAD096F" w14:textId="77777777" w:rsidR="00005F09" w:rsidRPr="00005F09" w:rsidRDefault="00005F09" w:rsidP="00D109E6">
            <w:pPr>
              <w:rPr>
                <w:color w:val="000000"/>
                <w:sz w:val="20"/>
                <w:szCs w:val="20"/>
              </w:rPr>
            </w:pPr>
            <w:r w:rsidRPr="00005F09">
              <w:rPr>
                <w:color w:val="000000"/>
                <w:sz w:val="20"/>
                <w:szCs w:val="20"/>
              </w:rPr>
              <w:t>Tên trường</w:t>
            </w:r>
          </w:p>
        </w:tc>
        <w:tc>
          <w:tcPr>
            <w:tcW w:w="4050" w:type="dxa"/>
            <w:shd w:val="clear" w:color="000000" w:fill="BFBFBF"/>
            <w:noWrap/>
            <w:vAlign w:val="center"/>
            <w:hideMark/>
          </w:tcPr>
          <w:p w14:paraId="3F4FBBD8" w14:textId="77777777" w:rsidR="00005F09" w:rsidRPr="00005F09" w:rsidRDefault="00005F09" w:rsidP="00D109E6">
            <w:pPr>
              <w:rPr>
                <w:color w:val="000000"/>
                <w:sz w:val="20"/>
                <w:szCs w:val="20"/>
              </w:rPr>
            </w:pPr>
            <w:r w:rsidRPr="00005F09">
              <w:rPr>
                <w:color w:val="000000"/>
                <w:sz w:val="20"/>
                <w:szCs w:val="20"/>
              </w:rPr>
              <w:t>Ý nghĩa</w:t>
            </w:r>
          </w:p>
        </w:tc>
        <w:tc>
          <w:tcPr>
            <w:tcW w:w="7290" w:type="dxa"/>
            <w:shd w:val="clear" w:color="000000" w:fill="BFBFBF"/>
            <w:noWrap/>
            <w:vAlign w:val="center"/>
            <w:hideMark/>
          </w:tcPr>
          <w:p w14:paraId="70E6231C" w14:textId="77777777" w:rsidR="00005F09" w:rsidRPr="00005F09" w:rsidRDefault="00005F09" w:rsidP="00D109E6">
            <w:pPr>
              <w:rPr>
                <w:color w:val="000000"/>
                <w:sz w:val="20"/>
                <w:szCs w:val="20"/>
              </w:rPr>
            </w:pPr>
            <w:r w:rsidRPr="00005F09">
              <w:rPr>
                <w:color w:val="000000"/>
                <w:sz w:val="20"/>
                <w:szCs w:val="20"/>
              </w:rPr>
              <w:t>Mô tả</w:t>
            </w:r>
          </w:p>
        </w:tc>
      </w:tr>
      <w:tr w:rsidR="00005F09" w:rsidRPr="00005F09" w14:paraId="5E385AC9" w14:textId="77777777" w:rsidTr="00005F09">
        <w:trPr>
          <w:trHeight w:val="20"/>
        </w:trPr>
        <w:tc>
          <w:tcPr>
            <w:tcW w:w="2892" w:type="dxa"/>
            <w:noWrap/>
            <w:vAlign w:val="bottom"/>
            <w:hideMark/>
          </w:tcPr>
          <w:p w14:paraId="2518932D" w14:textId="77777777" w:rsidR="00005F09" w:rsidRPr="00005F09" w:rsidRDefault="00005F09" w:rsidP="00005F09">
            <w:pPr>
              <w:rPr>
                <w:color w:val="000000"/>
                <w:sz w:val="20"/>
                <w:szCs w:val="20"/>
              </w:rPr>
            </w:pPr>
            <w:r w:rsidRPr="00005F09">
              <w:rPr>
                <w:color w:val="000000"/>
                <w:sz w:val="20"/>
                <w:szCs w:val="20"/>
              </w:rPr>
              <w:t>FOLDERS_CODE</w:t>
            </w:r>
          </w:p>
        </w:tc>
        <w:tc>
          <w:tcPr>
            <w:tcW w:w="4050" w:type="dxa"/>
            <w:vAlign w:val="center"/>
            <w:hideMark/>
          </w:tcPr>
          <w:p w14:paraId="3AD2EC88" w14:textId="77777777" w:rsidR="00005F09" w:rsidRPr="00005F09" w:rsidRDefault="00005F09" w:rsidP="00005F09">
            <w:pPr>
              <w:rPr>
                <w:color w:val="000000"/>
                <w:sz w:val="20"/>
                <w:szCs w:val="20"/>
              </w:rPr>
            </w:pPr>
            <w:r w:rsidRPr="00005F09">
              <w:rPr>
                <w:color w:val="000000"/>
                <w:sz w:val="20"/>
                <w:szCs w:val="20"/>
              </w:rPr>
              <w:t xml:space="preserve">Mã Folder </w:t>
            </w:r>
          </w:p>
        </w:tc>
        <w:tc>
          <w:tcPr>
            <w:tcW w:w="7290" w:type="dxa"/>
            <w:noWrap/>
            <w:vAlign w:val="center"/>
            <w:hideMark/>
          </w:tcPr>
          <w:p w14:paraId="48C8E650" w14:textId="77777777" w:rsidR="00D109E6" w:rsidRPr="00005F09" w:rsidRDefault="00005F09" w:rsidP="00D109E6">
            <w:pPr>
              <w:rPr>
                <w:color w:val="000000"/>
                <w:sz w:val="20"/>
                <w:szCs w:val="20"/>
              </w:rPr>
            </w:pPr>
            <w:r w:rsidRPr="00005F09">
              <w:rPr>
                <w:color w:val="000000"/>
                <w:sz w:val="20"/>
                <w:szCs w:val="20"/>
              </w:rPr>
              <w:t> </w:t>
            </w:r>
            <w:r w:rsidR="00D109E6">
              <w:rPr>
                <w:color w:val="000000"/>
                <w:sz w:val="20"/>
                <w:szCs w:val="20"/>
              </w:rPr>
              <w:t>Manual input</w:t>
            </w:r>
          </w:p>
        </w:tc>
      </w:tr>
      <w:tr w:rsidR="00D109E6" w:rsidRPr="00005F09" w14:paraId="76860D78" w14:textId="77777777" w:rsidTr="00D109E6">
        <w:trPr>
          <w:trHeight w:val="20"/>
        </w:trPr>
        <w:tc>
          <w:tcPr>
            <w:tcW w:w="2892" w:type="dxa"/>
            <w:noWrap/>
            <w:vAlign w:val="bottom"/>
            <w:hideMark/>
          </w:tcPr>
          <w:p w14:paraId="32FFB50D" w14:textId="77777777" w:rsidR="00D109E6" w:rsidRPr="00005F09" w:rsidRDefault="00D109E6" w:rsidP="00D109E6">
            <w:pPr>
              <w:rPr>
                <w:color w:val="000000"/>
                <w:sz w:val="20"/>
                <w:szCs w:val="20"/>
              </w:rPr>
            </w:pPr>
            <w:r w:rsidRPr="00005F09">
              <w:rPr>
                <w:color w:val="000000"/>
                <w:sz w:val="20"/>
                <w:szCs w:val="20"/>
              </w:rPr>
              <w:t>FOLDERS_NAME</w:t>
            </w:r>
          </w:p>
        </w:tc>
        <w:tc>
          <w:tcPr>
            <w:tcW w:w="4050" w:type="dxa"/>
            <w:vAlign w:val="center"/>
            <w:hideMark/>
          </w:tcPr>
          <w:p w14:paraId="16D17A02" w14:textId="77777777" w:rsidR="00D109E6" w:rsidRPr="00005F09" w:rsidRDefault="00D109E6" w:rsidP="00D109E6">
            <w:pPr>
              <w:rPr>
                <w:color w:val="000000"/>
                <w:sz w:val="20"/>
                <w:szCs w:val="20"/>
              </w:rPr>
            </w:pPr>
            <w:r w:rsidRPr="00005F09">
              <w:rPr>
                <w:color w:val="000000"/>
                <w:sz w:val="20"/>
                <w:szCs w:val="20"/>
              </w:rPr>
              <w:t xml:space="preserve">Tên Folder </w:t>
            </w:r>
          </w:p>
        </w:tc>
        <w:tc>
          <w:tcPr>
            <w:tcW w:w="7290" w:type="dxa"/>
            <w:noWrap/>
            <w:hideMark/>
          </w:tcPr>
          <w:p w14:paraId="7D4260BC" w14:textId="77777777" w:rsidR="00D109E6" w:rsidRDefault="00D109E6" w:rsidP="00D109E6">
            <w:r w:rsidRPr="007D5FF1">
              <w:rPr>
                <w:color w:val="000000"/>
                <w:sz w:val="20"/>
                <w:szCs w:val="20"/>
              </w:rPr>
              <w:t>Manual input</w:t>
            </w:r>
          </w:p>
        </w:tc>
      </w:tr>
      <w:tr w:rsidR="00D109E6" w:rsidRPr="00005F09" w14:paraId="673D5CE2" w14:textId="77777777" w:rsidTr="00D109E6">
        <w:trPr>
          <w:trHeight w:val="20"/>
        </w:trPr>
        <w:tc>
          <w:tcPr>
            <w:tcW w:w="2892" w:type="dxa"/>
            <w:noWrap/>
            <w:vAlign w:val="bottom"/>
          </w:tcPr>
          <w:p w14:paraId="0FBFBA7E" w14:textId="77777777" w:rsidR="00D109E6" w:rsidRPr="00005F09" w:rsidRDefault="00D109E6" w:rsidP="00D109E6">
            <w:pPr>
              <w:rPr>
                <w:color w:val="000000"/>
                <w:sz w:val="20"/>
                <w:szCs w:val="20"/>
              </w:rPr>
            </w:pPr>
            <w:r w:rsidRPr="00005F09">
              <w:rPr>
                <w:color w:val="000000"/>
                <w:sz w:val="20"/>
                <w:szCs w:val="20"/>
              </w:rPr>
              <w:t>FOLDERS_INFO</w:t>
            </w:r>
          </w:p>
        </w:tc>
        <w:tc>
          <w:tcPr>
            <w:tcW w:w="4050" w:type="dxa"/>
            <w:vAlign w:val="center"/>
          </w:tcPr>
          <w:p w14:paraId="49623E07" w14:textId="77777777" w:rsidR="00D109E6" w:rsidRPr="00005F09" w:rsidRDefault="00D109E6" w:rsidP="00D109E6">
            <w:pPr>
              <w:rPr>
                <w:color w:val="000000"/>
                <w:sz w:val="20"/>
                <w:szCs w:val="20"/>
              </w:rPr>
            </w:pPr>
            <w:r>
              <w:rPr>
                <w:color w:val="000000"/>
                <w:sz w:val="20"/>
                <w:szCs w:val="20"/>
              </w:rPr>
              <w:t>(null)</w:t>
            </w:r>
          </w:p>
        </w:tc>
        <w:tc>
          <w:tcPr>
            <w:tcW w:w="7290" w:type="dxa"/>
            <w:noWrap/>
          </w:tcPr>
          <w:p w14:paraId="58F26C9B" w14:textId="77777777" w:rsidR="00D109E6" w:rsidRDefault="00D109E6" w:rsidP="00D109E6">
            <w:r w:rsidRPr="007D5FF1">
              <w:rPr>
                <w:color w:val="000000"/>
                <w:sz w:val="20"/>
                <w:szCs w:val="20"/>
              </w:rPr>
              <w:t>Manual input</w:t>
            </w:r>
          </w:p>
        </w:tc>
      </w:tr>
      <w:tr w:rsidR="00D109E6" w:rsidRPr="00005F09" w14:paraId="23310C9A" w14:textId="77777777" w:rsidTr="00D109E6">
        <w:trPr>
          <w:trHeight w:val="20"/>
        </w:trPr>
        <w:tc>
          <w:tcPr>
            <w:tcW w:w="2892" w:type="dxa"/>
            <w:noWrap/>
            <w:vAlign w:val="bottom"/>
          </w:tcPr>
          <w:p w14:paraId="38213D7E" w14:textId="77777777" w:rsidR="00D109E6" w:rsidRPr="00005F09" w:rsidRDefault="00D109E6" w:rsidP="00D109E6">
            <w:pPr>
              <w:rPr>
                <w:color w:val="000000"/>
                <w:sz w:val="20"/>
                <w:szCs w:val="20"/>
              </w:rPr>
            </w:pPr>
            <w:r w:rsidRPr="00005F09">
              <w:rPr>
                <w:color w:val="000000"/>
                <w:sz w:val="20"/>
                <w:szCs w:val="20"/>
              </w:rPr>
              <w:t>DEALER_CODE</w:t>
            </w:r>
          </w:p>
        </w:tc>
        <w:tc>
          <w:tcPr>
            <w:tcW w:w="4050" w:type="dxa"/>
            <w:vAlign w:val="center"/>
          </w:tcPr>
          <w:p w14:paraId="6E40DA1F" w14:textId="77777777" w:rsidR="00D109E6" w:rsidRPr="00005F09" w:rsidRDefault="00D109E6" w:rsidP="00D109E6">
            <w:pPr>
              <w:rPr>
                <w:color w:val="000000"/>
                <w:sz w:val="20"/>
                <w:szCs w:val="20"/>
              </w:rPr>
            </w:pPr>
            <w:r>
              <w:rPr>
                <w:color w:val="000000"/>
                <w:sz w:val="20"/>
                <w:szCs w:val="20"/>
              </w:rPr>
              <w:t>Mã Dealer</w:t>
            </w:r>
          </w:p>
        </w:tc>
        <w:tc>
          <w:tcPr>
            <w:tcW w:w="7290" w:type="dxa"/>
            <w:noWrap/>
          </w:tcPr>
          <w:p w14:paraId="48FCBED0" w14:textId="77777777" w:rsidR="00D109E6" w:rsidRDefault="00D109E6" w:rsidP="00D109E6">
            <w:r w:rsidRPr="007D5FF1">
              <w:rPr>
                <w:color w:val="000000"/>
                <w:sz w:val="20"/>
                <w:szCs w:val="20"/>
              </w:rPr>
              <w:t>Manual input</w:t>
            </w:r>
          </w:p>
        </w:tc>
      </w:tr>
      <w:tr w:rsidR="00D109E6" w:rsidRPr="00005F09" w14:paraId="496284B1" w14:textId="77777777" w:rsidTr="00D109E6">
        <w:trPr>
          <w:trHeight w:val="20"/>
        </w:trPr>
        <w:tc>
          <w:tcPr>
            <w:tcW w:w="2892" w:type="dxa"/>
            <w:noWrap/>
            <w:vAlign w:val="bottom"/>
            <w:hideMark/>
          </w:tcPr>
          <w:p w14:paraId="2BBD3E06" w14:textId="77777777" w:rsidR="00D109E6" w:rsidRPr="00005F09" w:rsidRDefault="00D109E6" w:rsidP="00D109E6">
            <w:pPr>
              <w:rPr>
                <w:color w:val="000000"/>
                <w:sz w:val="20"/>
                <w:szCs w:val="20"/>
              </w:rPr>
            </w:pPr>
            <w:r w:rsidRPr="00005F09">
              <w:rPr>
                <w:color w:val="000000"/>
                <w:sz w:val="20"/>
                <w:szCs w:val="20"/>
              </w:rPr>
              <w:t>DEALER_NAME</w:t>
            </w:r>
          </w:p>
        </w:tc>
        <w:tc>
          <w:tcPr>
            <w:tcW w:w="4050" w:type="dxa"/>
            <w:vAlign w:val="center"/>
            <w:hideMark/>
          </w:tcPr>
          <w:p w14:paraId="16012A00" w14:textId="77777777" w:rsidR="00D109E6" w:rsidRPr="00005F09" w:rsidRDefault="00D109E6" w:rsidP="00D109E6">
            <w:pPr>
              <w:rPr>
                <w:color w:val="000000"/>
                <w:sz w:val="20"/>
                <w:szCs w:val="20"/>
              </w:rPr>
            </w:pPr>
            <w:r w:rsidRPr="00005F09">
              <w:rPr>
                <w:color w:val="000000"/>
                <w:sz w:val="20"/>
                <w:szCs w:val="20"/>
              </w:rPr>
              <w:t>Mã Desk gắn với Folder</w:t>
            </w:r>
          </w:p>
        </w:tc>
        <w:tc>
          <w:tcPr>
            <w:tcW w:w="7290" w:type="dxa"/>
            <w:noWrap/>
            <w:hideMark/>
          </w:tcPr>
          <w:p w14:paraId="45B4EFDB" w14:textId="77777777" w:rsidR="00D109E6" w:rsidRDefault="00D109E6" w:rsidP="00D109E6">
            <w:r w:rsidRPr="007D5FF1">
              <w:rPr>
                <w:color w:val="000000"/>
                <w:sz w:val="20"/>
                <w:szCs w:val="20"/>
              </w:rPr>
              <w:t>Manual input</w:t>
            </w:r>
          </w:p>
        </w:tc>
      </w:tr>
      <w:tr w:rsidR="00D109E6" w:rsidRPr="00005F09" w14:paraId="671F34F7" w14:textId="77777777" w:rsidTr="00D109E6">
        <w:trPr>
          <w:trHeight w:val="20"/>
        </w:trPr>
        <w:tc>
          <w:tcPr>
            <w:tcW w:w="2892" w:type="dxa"/>
            <w:noWrap/>
            <w:vAlign w:val="bottom"/>
            <w:hideMark/>
          </w:tcPr>
          <w:p w14:paraId="638955DC" w14:textId="77777777" w:rsidR="00D109E6" w:rsidRPr="00005F09" w:rsidRDefault="00D109E6" w:rsidP="00D109E6">
            <w:pPr>
              <w:rPr>
                <w:color w:val="000000"/>
                <w:sz w:val="20"/>
                <w:szCs w:val="20"/>
              </w:rPr>
            </w:pPr>
            <w:r w:rsidRPr="00005F09">
              <w:rPr>
                <w:color w:val="000000"/>
                <w:sz w:val="20"/>
                <w:szCs w:val="20"/>
              </w:rPr>
              <w:t>DESK_CODE</w:t>
            </w:r>
          </w:p>
        </w:tc>
        <w:tc>
          <w:tcPr>
            <w:tcW w:w="4050" w:type="dxa"/>
            <w:vAlign w:val="center"/>
            <w:hideMark/>
          </w:tcPr>
          <w:p w14:paraId="26AFD7C7" w14:textId="77777777" w:rsidR="00D109E6" w:rsidRPr="00005F09" w:rsidRDefault="00D109E6" w:rsidP="00D109E6">
            <w:pPr>
              <w:rPr>
                <w:color w:val="000000"/>
                <w:sz w:val="20"/>
                <w:szCs w:val="20"/>
              </w:rPr>
            </w:pPr>
            <w:r w:rsidRPr="00005F09">
              <w:rPr>
                <w:color w:val="000000"/>
                <w:sz w:val="20"/>
                <w:szCs w:val="20"/>
              </w:rPr>
              <w:t>Tên Desk gắn với Folder</w:t>
            </w:r>
          </w:p>
        </w:tc>
        <w:tc>
          <w:tcPr>
            <w:tcW w:w="7290" w:type="dxa"/>
            <w:noWrap/>
            <w:hideMark/>
          </w:tcPr>
          <w:p w14:paraId="42F5B4A0" w14:textId="77777777" w:rsidR="00D109E6" w:rsidRDefault="00D109E6" w:rsidP="00D109E6">
            <w:r w:rsidRPr="007D5FF1">
              <w:rPr>
                <w:color w:val="000000"/>
                <w:sz w:val="20"/>
                <w:szCs w:val="20"/>
              </w:rPr>
              <w:t>Manual input</w:t>
            </w:r>
          </w:p>
        </w:tc>
      </w:tr>
      <w:tr w:rsidR="00D109E6" w:rsidRPr="00005F09" w14:paraId="7993B996" w14:textId="77777777" w:rsidTr="00D109E6">
        <w:trPr>
          <w:trHeight w:val="20"/>
        </w:trPr>
        <w:tc>
          <w:tcPr>
            <w:tcW w:w="2892" w:type="dxa"/>
            <w:noWrap/>
            <w:vAlign w:val="bottom"/>
            <w:hideMark/>
          </w:tcPr>
          <w:p w14:paraId="333FD594" w14:textId="77777777" w:rsidR="00D109E6" w:rsidRPr="00005F09" w:rsidRDefault="00D109E6" w:rsidP="00D109E6">
            <w:pPr>
              <w:rPr>
                <w:color w:val="000000"/>
                <w:sz w:val="20"/>
                <w:szCs w:val="20"/>
              </w:rPr>
            </w:pPr>
            <w:r w:rsidRPr="00005F09">
              <w:rPr>
                <w:color w:val="000000"/>
                <w:sz w:val="20"/>
                <w:szCs w:val="20"/>
              </w:rPr>
              <w:t>DESK_NAME</w:t>
            </w:r>
          </w:p>
        </w:tc>
        <w:tc>
          <w:tcPr>
            <w:tcW w:w="4050" w:type="dxa"/>
            <w:vAlign w:val="center"/>
            <w:hideMark/>
          </w:tcPr>
          <w:p w14:paraId="32F14D2F" w14:textId="77777777" w:rsidR="00D109E6" w:rsidRPr="00005F09" w:rsidRDefault="00D109E6" w:rsidP="00D109E6">
            <w:pPr>
              <w:rPr>
                <w:color w:val="000000"/>
                <w:sz w:val="20"/>
                <w:szCs w:val="20"/>
              </w:rPr>
            </w:pPr>
            <w:r>
              <w:rPr>
                <w:color w:val="000000"/>
                <w:sz w:val="20"/>
                <w:szCs w:val="20"/>
              </w:rPr>
              <w:t>Tên Desk</w:t>
            </w:r>
          </w:p>
        </w:tc>
        <w:tc>
          <w:tcPr>
            <w:tcW w:w="7290" w:type="dxa"/>
            <w:noWrap/>
            <w:hideMark/>
          </w:tcPr>
          <w:p w14:paraId="6E2AC350" w14:textId="77777777" w:rsidR="00D109E6" w:rsidRDefault="00D109E6" w:rsidP="00D109E6">
            <w:r w:rsidRPr="007D5FF1">
              <w:rPr>
                <w:color w:val="000000"/>
                <w:sz w:val="20"/>
                <w:szCs w:val="20"/>
              </w:rPr>
              <w:t>Manual input</w:t>
            </w:r>
          </w:p>
        </w:tc>
      </w:tr>
      <w:tr w:rsidR="00D109E6" w:rsidRPr="00005F09" w14:paraId="610984D6" w14:textId="77777777" w:rsidTr="00D109E6">
        <w:trPr>
          <w:trHeight w:val="20"/>
        </w:trPr>
        <w:tc>
          <w:tcPr>
            <w:tcW w:w="2892" w:type="dxa"/>
            <w:noWrap/>
            <w:vAlign w:val="bottom"/>
            <w:hideMark/>
          </w:tcPr>
          <w:p w14:paraId="3343B47E" w14:textId="77777777" w:rsidR="00D109E6" w:rsidRPr="00A92757" w:rsidRDefault="00D109E6" w:rsidP="00D109E6">
            <w:pPr>
              <w:rPr>
                <w:color w:val="000000"/>
                <w:sz w:val="20"/>
                <w:szCs w:val="20"/>
                <w:highlight w:val="yellow"/>
              </w:rPr>
            </w:pPr>
            <w:r w:rsidRPr="00A92757">
              <w:rPr>
                <w:color w:val="000000"/>
                <w:sz w:val="20"/>
                <w:szCs w:val="20"/>
                <w:highlight w:val="yellow"/>
              </w:rPr>
              <w:t>CALC_PURPOSE</w:t>
            </w:r>
          </w:p>
        </w:tc>
        <w:tc>
          <w:tcPr>
            <w:tcW w:w="4050" w:type="dxa"/>
            <w:vAlign w:val="center"/>
            <w:hideMark/>
          </w:tcPr>
          <w:p w14:paraId="47700922" w14:textId="77777777" w:rsidR="00D109E6" w:rsidRPr="00A92757" w:rsidRDefault="00D109E6" w:rsidP="00D109E6">
            <w:pPr>
              <w:rPr>
                <w:color w:val="000000"/>
                <w:sz w:val="20"/>
                <w:szCs w:val="20"/>
                <w:highlight w:val="yellow"/>
              </w:rPr>
            </w:pPr>
            <w:r w:rsidRPr="00A92757">
              <w:rPr>
                <w:color w:val="000000"/>
                <w:sz w:val="20"/>
                <w:szCs w:val="20"/>
                <w:highlight w:val="yellow"/>
              </w:rPr>
              <w:t>Desk được sử dụng phục vụ các mục đích khác nhau:</w:t>
            </w:r>
          </w:p>
          <w:p w14:paraId="301B4282" w14:textId="0CE3A312" w:rsidR="00D109E6" w:rsidRPr="00A92757" w:rsidRDefault="00D109E6" w:rsidP="00A92757">
            <w:pPr>
              <w:rPr>
                <w:color w:val="000000"/>
                <w:sz w:val="20"/>
                <w:szCs w:val="20"/>
                <w:highlight w:val="yellow"/>
              </w:rPr>
            </w:pPr>
            <w:r w:rsidRPr="00A92757">
              <w:rPr>
                <w:color w:val="000000"/>
                <w:sz w:val="20"/>
                <w:szCs w:val="20"/>
                <w:highlight w:val="yellow"/>
              </w:rPr>
              <w:t xml:space="preserve"> Desk 1 - Tính Capital/  Desk 2 - Tính PnL/ Desk 3 - other</w:t>
            </w:r>
          </w:p>
        </w:tc>
        <w:tc>
          <w:tcPr>
            <w:tcW w:w="7290" w:type="dxa"/>
            <w:noWrap/>
            <w:hideMark/>
          </w:tcPr>
          <w:p w14:paraId="20D330F2" w14:textId="77777777" w:rsidR="00D109E6" w:rsidRDefault="00D109E6" w:rsidP="00D109E6">
            <w:r w:rsidRPr="007D5FF1">
              <w:rPr>
                <w:color w:val="000000"/>
                <w:sz w:val="20"/>
                <w:szCs w:val="20"/>
              </w:rPr>
              <w:t>Manual input</w:t>
            </w:r>
          </w:p>
        </w:tc>
      </w:tr>
      <w:tr w:rsidR="00D109E6" w:rsidRPr="00005F09" w14:paraId="4D05935A" w14:textId="77777777" w:rsidTr="00005F09">
        <w:trPr>
          <w:trHeight w:val="20"/>
        </w:trPr>
        <w:tc>
          <w:tcPr>
            <w:tcW w:w="2892" w:type="dxa"/>
            <w:noWrap/>
            <w:vAlign w:val="bottom"/>
            <w:hideMark/>
          </w:tcPr>
          <w:p w14:paraId="4539E62D" w14:textId="77777777" w:rsidR="00D109E6" w:rsidRPr="00005F09" w:rsidRDefault="00D109E6" w:rsidP="00D109E6">
            <w:pPr>
              <w:rPr>
                <w:color w:val="000000"/>
                <w:sz w:val="20"/>
                <w:szCs w:val="20"/>
              </w:rPr>
            </w:pPr>
            <w:r w:rsidRPr="00005F09">
              <w:rPr>
                <w:color w:val="000000"/>
                <w:sz w:val="20"/>
                <w:szCs w:val="20"/>
              </w:rPr>
              <w:t>EFT_BEGIN_DT</w:t>
            </w:r>
          </w:p>
        </w:tc>
        <w:tc>
          <w:tcPr>
            <w:tcW w:w="4050" w:type="dxa"/>
            <w:vAlign w:val="center"/>
            <w:hideMark/>
          </w:tcPr>
          <w:p w14:paraId="59401D6B" w14:textId="77777777" w:rsidR="00D109E6" w:rsidRPr="00005F09" w:rsidRDefault="00D109E6" w:rsidP="00D109E6">
            <w:pPr>
              <w:rPr>
                <w:color w:val="000000"/>
                <w:sz w:val="20"/>
                <w:szCs w:val="20"/>
              </w:rPr>
            </w:pPr>
            <w:r w:rsidRPr="00005F09">
              <w:rPr>
                <w:color w:val="000000"/>
                <w:sz w:val="20"/>
                <w:szCs w:val="20"/>
              </w:rPr>
              <w:t xml:space="preserve">Ngày bắt đầu có hiệu lực </w:t>
            </w:r>
          </w:p>
        </w:tc>
        <w:tc>
          <w:tcPr>
            <w:tcW w:w="7290" w:type="dxa"/>
            <w:noWrap/>
            <w:vAlign w:val="center"/>
            <w:hideMark/>
          </w:tcPr>
          <w:p w14:paraId="0BB5803E" w14:textId="77777777" w:rsidR="00D109E6" w:rsidRPr="00005F09" w:rsidRDefault="00D109E6" w:rsidP="00D109E6">
            <w:pPr>
              <w:rPr>
                <w:color w:val="000000"/>
                <w:sz w:val="20"/>
                <w:szCs w:val="20"/>
              </w:rPr>
            </w:pPr>
            <w:r w:rsidRPr="00005F09">
              <w:rPr>
                <w:color w:val="000000"/>
                <w:sz w:val="20"/>
                <w:szCs w:val="20"/>
              </w:rPr>
              <w:t> Theo nguyên tắc xác định ngày hiệu lực.</w:t>
            </w:r>
          </w:p>
        </w:tc>
      </w:tr>
      <w:tr w:rsidR="00D109E6" w:rsidRPr="00005F09" w14:paraId="5891F0DC" w14:textId="77777777" w:rsidTr="00005F09">
        <w:trPr>
          <w:trHeight w:val="20"/>
        </w:trPr>
        <w:tc>
          <w:tcPr>
            <w:tcW w:w="2892" w:type="dxa"/>
            <w:noWrap/>
            <w:vAlign w:val="bottom"/>
          </w:tcPr>
          <w:p w14:paraId="69F2D2D0" w14:textId="77777777" w:rsidR="00D109E6" w:rsidRPr="00005F09" w:rsidRDefault="00D109E6" w:rsidP="00D109E6">
            <w:pPr>
              <w:rPr>
                <w:color w:val="000000"/>
                <w:sz w:val="20"/>
                <w:szCs w:val="20"/>
              </w:rPr>
            </w:pPr>
            <w:r w:rsidRPr="00005F09">
              <w:rPr>
                <w:color w:val="000000"/>
                <w:sz w:val="20"/>
                <w:szCs w:val="20"/>
              </w:rPr>
              <w:t>EFT_END_DT</w:t>
            </w:r>
          </w:p>
        </w:tc>
        <w:tc>
          <w:tcPr>
            <w:tcW w:w="4050" w:type="dxa"/>
            <w:vAlign w:val="center"/>
          </w:tcPr>
          <w:p w14:paraId="238E5DB7" w14:textId="77777777" w:rsidR="00D109E6" w:rsidRPr="00005F09" w:rsidRDefault="00D109E6" w:rsidP="00D109E6">
            <w:pPr>
              <w:rPr>
                <w:color w:val="000000"/>
                <w:sz w:val="20"/>
                <w:szCs w:val="20"/>
              </w:rPr>
            </w:pPr>
            <w:r w:rsidRPr="00005F09">
              <w:rPr>
                <w:color w:val="000000"/>
                <w:sz w:val="20"/>
                <w:szCs w:val="20"/>
              </w:rPr>
              <w:t>Ngày hết hiệu lực</w:t>
            </w:r>
          </w:p>
        </w:tc>
        <w:tc>
          <w:tcPr>
            <w:tcW w:w="7290" w:type="dxa"/>
            <w:noWrap/>
            <w:vAlign w:val="center"/>
          </w:tcPr>
          <w:p w14:paraId="27ADFB64" w14:textId="77777777" w:rsidR="00D109E6" w:rsidRPr="00005F09" w:rsidRDefault="00D109E6" w:rsidP="00D109E6">
            <w:pPr>
              <w:rPr>
                <w:color w:val="000000"/>
                <w:sz w:val="20"/>
                <w:szCs w:val="20"/>
              </w:rPr>
            </w:pPr>
            <w:r w:rsidRPr="00005F09">
              <w:rPr>
                <w:color w:val="000000"/>
                <w:sz w:val="20"/>
                <w:szCs w:val="20"/>
              </w:rPr>
              <w:t> Theo nguyên tắc xác định ngày hiệu lực.</w:t>
            </w:r>
          </w:p>
        </w:tc>
      </w:tr>
      <w:tr w:rsidR="0068713A" w:rsidRPr="00005F09" w14:paraId="6E40968B" w14:textId="77777777" w:rsidTr="001D3876">
        <w:trPr>
          <w:trHeight w:val="20"/>
        </w:trPr>
        <w:tc>
          <w:tcPr>
            <w:tcW w:w="2892" w:type="dxa"/>
            <w:noWrap/>
            <w:vAlign w:val="center"/>
          </w:tcPr>
          <w:p w14:paraId="71D21756" w14:textId="77777777" w:rsidR="0068713A" w:rsidRPr="0043258C" w:rsidRDefault="0068713A" w:rsidP="00D109E6">
            <w:pPr>
              <w:rPr>
                <w:color w:val="000000"/>
                <w:sz w:val="20"/>
                <w:szCs w:val="20"/>
              </w:rPr>
            </w:pPr>
            <w:r w:rsidRPr="0043258C">
              <w:rPr>
                <w:bCs/>
                <w:sz w:val="20"/>
                <w:szCs w:val="20"/>
                <w:lang w:val="en-GB"/>
              </w:rPr>
              <w:t>PRODUCT</w:t>
            </w:r>
          </w:p>
        </w:tc>
        <w:tc>
          <w:tcPr>
            <w:tcW w:w="4050" w:type="dxa"/>
            <w:vAlign w:val="center"/>
          </w:tcPr>
          <w:p w14:paraId="23D64245" w14:textId="77777777" w:rsidR="0068713A" w:rsidRPr="0043258C" w:rsidRDefault="0068713A" w:rsidP="00D109E6">
            <w:pPr>
              <w:rPr>
                <w:color w:val="000000"/>
                <w:sz w:val="20"/>
                <w:szCs w:val="20"/>
              </w:rPr>
            </w:pPr>
            <w:r w:rsidRPr="0043258C">
              <w:rPr>
                <w:sz w:val="20"/>
                <w:szCs w:val="20"/>
              </w:rPr>
              <w:t>Sản phẩm</w:t>
            </w:r>
          </w:p>
        </w:tc>
        <w:tc>
          <w:tcPr>
            <w:tcW w:w="7290" w:type="dxa"/>
            <w:noWrap/>
            <w:vAlign w:val="center"/>
          </w:tcPr>
          <w:p w14:paraId="6DB906A3" w14:textId="77777777" w:rsidR="0068713A" w:rsidRPr="0043258C" w:rsidRDefault="0068713A" w:rsidP="00D109E6">
            <w:pPr>
              <w:rPr>
                <w:color w:val="000000"/>
                <w:sz w:val="20"/>
                <w:szCs w:val="20"/>
              </w:rPr>
            </w:pPr>
            <w:r w:rsidRPr="0043258C">
              <w:rPr>
                <w:color w:val="000000"/>
                <w:sz w:val="20"/>
                <w:szCs w:val="20"/>
              </w:rPr>
              <w:t>Trường nhập liệu thủ công</w:t>
            </w:r>
          </w:p>
        </w:tc>
      </w:tr>
      <w:tr w:rsidR="0068713A" w:rsidRPr="00005F09" w14:paraId="1283995E" w14:textId="77777777" w:rsidTr="001D3876">
        <w:trPr>
          <w:trHeight w:val="20"/>
        </w:trPr>
        <w:tc>
          <w:tcPr>
            <w:tcW w:w="2892" w:type="dxa"/>
            <w:noWrap/>
            <w:vAlign w:val="center"/>
          </w:tcPr>
          <w:p w14:paraId="3EDC5219" w14:textId="77777777" w:rsidR="0068713A" w:rsidRPr="0043258C" w:rsidRDefault="0068713A" w:rsidP="00D109E6">
            <w:pPr>
              <w:rPr>
                <w:color w:val="000000"/>
                <w:sz w:val="20"/>
                <w:szCs w:val="20"/>
              </w:rPr>
            </w:pPr>
            <w:r w:rsidRPr="0043258C">
              <w:rPr>
                <w:bCs/>
                <w:sz w:val="20"/>
                <w:szCs w:val="20"/>
                <w:lang w:val="en-GB"/>
              </w:rPr>
              <w:t>ORG_DESK</w:t>
            </w:r>
          </w:p>
        </w:tc>
        <w:tc>
          <w:tcPr>
            <w:tcW w:w="4050" w:type="dxa"/>
            <w:vAlign w:val="center"/>
          </w:tcPr>
          <w:p w14:paraId="25466FD0" w14:textId="77777777" w:rsidR="0068713A" w:rsidRPr="0043258C" w:rsidRDefault="0068713A" w:rsidP="00D109E6">
            <w:pPr>
              <w:rPr>
                <w:color w:val="000000"/>
                <w:sz w:val="20"/>
                <w:szCs w:val="20"/>
              </w:rPr>
            </w:pPr>
            <w:r w:rsidRPr="0043258C">
              <w:rPr>
                <w:sz w:val="20"/>
                <w:szCs w:val="20"/>
              </w:rPr>
              <w:t>Desk gốc</w:t>
            </w:r>
          </w:p>
        </w:tc>
        <w:tc>
          <w:tcPr>
            <w:tcW w:w="7290" w:type="dxa"/>
            <w:noWrap/>
            <w:vAlign w:val="center"/>
          </w:tcPr>
          <w:p w14:paraId="1A3C332A" w14:textId="77777777" w:rsidR="0068713A" w:rsidRPr="0043258C" w:rsidRDefault="0068713A" w:rsidP="00D109E6">
            <w:pPr>
              <w:rPr>
                <w:color w:val="000000"/>
                <w:sz w:val="20"/>
                <w:szCs w:val="20"/>
              </w:rPr>
            </w:pPr>
            <w:r w:rsidRPr="0043258C">
              <w:rPr>
                <w:color w:val="000000"/>
                <w:sz w:val="20"/>
                <w:szCs w:val="20"/>
              </w:rPr>
              <w:t>Trường nhập liệu thủ công</w:t>
            </w:r>
          </w:p>
        </w:tc>
      </w:tr>
    </w:tbl>
    <w:p w14:paraId="5D9F6D15" w14:textId="77777777" w:rsidR="00005F09" w:rsidRPr="00005F09" w:rsidRDefault="00005F09" w:rsidP="00005F09">
      <w:pPr>
        <w:rPr>
          <w:sz w:val="20"/>
          <w:szCs w:val="20"/>
        </w:rPr>
      </w:pPr>
    </w:p>
    <w:p w14:paraId="4828B8D6" w14:textId="77777777" w:rsidR="00005F09" w:rsidRPr="00D025ED" w:rsidRDefault="00005F09" w:rsidP="008D036E">
      <w:pPr>
        <w:rPr>
          <w:sz w:val="20"/>
          <w:szCs w:val="20"/>
        </w:rPr>
      </w:pPr>
    </w:p>
    <w:p w14:paraId="5D47CD65" w14:textId="77777777" w:rsidR="001D3876" w:rsidRPr="001D3876" w:rsidRDefault="001D3876" w:rsidP="001D3876">
      <w:pPr>
        <w:autoSpaceDE w:val="0"/>
        <w:autoSpaceDN w:val="0"/>
        <w:adjustRightInd w:val="0"/>
        <w:rPr>
          <w:b/>
          <w:sz w:val="20"/>
          <w:szCs w:val="20"/>
        </w:rPr>
      </w:pPr>
      <w:bookmarkStart w:id="238" w:name="_Toc2154030"/>
      <w:r w:rsidRPr="001D3876">
        <w:rPr>
          <w:b/>
          <w:sz w:val="20"/>
          <w:szCs w:val="20"/>
        </w:rPr>
        <w:lastRenderedPageBreak/>
        <w:t xml:space="preserve">Table </w:t>
      </w:r>
      <w:r w:rsidR="00CB325D" w:rsidRPr="001D3876">
        <w:rPr>
          <w:b/>
          <w:sz w:val="20"/>
          <w:szCs w:val="20"/>
        </w:rPr>
        <w:fldChar w:fldCharType="begin"/>
      </w:r>
      <w:r w:rsidRPr="001D3876">
        <w:rPr>
          <w:b/>
          <w:sz w:val="20"/>
          <w:szCs w:val="20"/>
        </w:rPr>
        <w:instrText xml:space="preserve"> SEQ Table \* ARABIC </w:instrText>
      </w:r>
      <w:r w:rsidR="00CB325D" w:rsidRPr="001D3876">
        <w:rPr>
          <w:b/>
          <w:sz w:val="20"/>
          <w:szCs w:val="20"/>
        </w:rPr>
        <w:fldChar w:fldCharType="separate"/>
      </w:r>
      <w:r w:rsidR="00292C1D">
        <w:rPr>
          <w:b/>
          <w:noProof/>
          <w:sz w:val="20"/>
          <w:szCs w:val="20"/>
        </w:rPr>
        <w:t>93</w:t>
      </w:r>
      <w:r w:rsidR="00CB325D" w:rsidRPr="001D3876">
        <w:rPr>
          <w:b/>
          <w:sz w:val="20"/>
          <w:szCs w:val="20"/>
        </w:rPr>
        <w:fldChar w:fldCharType="end"/>
      </w:r>
      <w:r w:rsidRPr="001D3876">
        <w:rPr>
          <w:b/>
          <w:sz w:val="20"/>
          <w:szCs w:val="20"/>
        </w:rPr>
        <w:t>: PAR_CS_USER_MAPPING</w:t>
      </w:r>
      <w:bookmarkEnd w:id="238"/>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92"/>
        <w:gridCol w:w="11340"/>
      </w:tblGrid>
      <w:tr w:rsidR="001D3876" w:rsidRPr="00D025ED" w14:paraId="193C8013" w14:textId="77777777" w:rsidTr="001D3876">
        <w:trPr>
          <w:trHeight w:val="20"/>
        </w:trPr>
        <w:tc>
          <w:tcPr>
            <w:tcW w:w="2892" w:type="dxa"/>
            <w:tcBorders>
              <w:top w:val="single" w:sz="4" w:space="0" w:color="auto"/>
              <w:left w:val="single" w:sz="4" w:space="0" w:color="auto"/>
              <w:bottom w:val="single" w:sz="4" w:space="0" w:color="auto"/>
              <w:right w:val="single" w:sz="4" w:space="0" w:color="auto"/>
            </w:tcBorders>
            <w:noWrap/>
            <w:vAlign w:val="center"/>
            <w:hideMark/>
          </w:tcPr>
          <w:p w14:paraId="269F8BDC" w14:textId="77777777" w:rsidR="001D3876" w:rsidRPr="00D025ED" w:rsidRDefault="001D3876" w:rsidP="001D3876">
            <w:pPr>
              <w:rPr>
                <w:color w:val="000000"/>
                <w:sz w:val="20"/>
                <w:szCs w:val="20"/>
              </w:rPr>
            </w:pPr>
            <w:r w:rsidRPr="00D025ED">
              <w:rPr>
                <w:color w:val="000000"/>
                <w:sz w:val="20"/>
                <w:szCs w:val="20"/>
              </w:rPr>
              <w:t>Table name</w:t>
            </w:r>
          </w:p>
        </w:tc>
        <w:tc>
          <w:tcPr>
            <w:tcW w:w="11340" w:type="dxa"/>
            <w:tcBorders>
              <w:top w:val="single" w:sz="4" w:space="0" w:color="auto"/>
              <w:left w:val="nil"/>
              <w:bottom w:val="single" w:sz="4" w:space="0" w:color="auto"/>
              <w:right w:val="single" w:sz="4" w:space="0" w:color="auto"/>
            </w:tcBorders>
            <w:vAlign w:val="center"/>
            <w:hideMark/>
          </w:tcPr>
          <w:p w14:paraId="51C54D8A" w14:textId="77777777" w:rsidR="001D3876" w:rsidRPr="001D3876" w:rsidRDefault="001D3876" w:rsidP="001D3876">
            <w:pPr>
              <w:rPr>
                <w:sz w:val="20"/>
                <w:szCs w:val="20"/>
              </w:rPr>
            </w:pPr>
            <w:r w:rsidRPr="001D3876">
              <w:rPr>
                <w:sz w:val="20"/>
                <w:szCs w:val="20"/>
              </w:rPr>
              <w:t>PAR_CS_USER_MAPPING</w:t>
            </w:r>
          </w:p>
        </w:tc>
      </w:tr>
      <w:tr w:rsidR="001D3876" w:rsidRPr="00D025ED" w14:paraId="6AC58607" w14:textId="77777777" w:rsidTr="001D3876">
        <w:trPr>
          <w:trHeight w:val="20"/>
        </w:trPr>
        <w:tc>
          <w:tcPr>
            <w:tcW w:w="2892" w:type="dxa"/>
            <w:tcBorders>
              <w:top w:val="nil"/>
              <w:left w:val="single" w:sz="4" w:space="0" w:color="auto"/>
              <w:bottom w:val="single" w:sz="4" w:space="0" w:color="auto"/>
              <w:right w:val="single" w:sz="4" w:space="0" w:color="auto"/>
            </w:tcBorders>
            <w:noWrap/>
            <w:vAlign w:val="center"/>
          </w:tcPr>
          <w:p w14:paraId="410A23AE" w14:textId="77777777" w:rsidR="001D3876" w:rsidRPr="00D025ED" w:rsidRDefault="001D3876" w:rsidP="001D3876">
            <w:pPr>
              <w:rPr>
                <w:color w:val="000000"/>
                <w:sz w:val="20"/>
                <w:szCs w:val="20"/>
              </w:rPr>
            </w:pPr>
            <w:r>
              <w:rPr>
                <w:color w:val="000000"/>
                <w:sz w:val="20"/>
                <w:szCs w:val="20"/>
              </w:rPr>
              <w:t>Schema</w:t>
            </w:r>
          </w:p>
        </w:tc>
        <w:tc>
          <w:tcPr>
            <w:tcW w:w="11340" w:type="dxa"/>
            <w:tcBorders>
              <w:top w:val="single" w:sz="4" w:space="0" w:color="auto"/>
              <w:left w:val="nil"/>
              <w:bottom w:val="single" w:sz="4" w:space="0" w:color="auto"/>
              <w:right w:val="single" w:sz="4" w:space="0" w:color="auto"/>
            </w:tcBorders>
            <w:vAlign w:val="center"/>
          </w:tcPr>
          <w:p w14:paraId="3D07AEB1" w14:textId="77777777" w:rsidR="001D3876" w:rsidRPr="00D025ED" w:rsidRDefault="001D3876" w:rsidP="001D3876">
            <w:pPr>
              <w:rPr>
                <w:sz w:val="20"/>
                <w:szCs w:val="20"/>
              </w:rPr>
            </w:pPr>
            <w:r>
              <w:rPr>
                <w:sz w:val="20"/>
                <w:szCs w:val="20"/>
              </w:rPr>
              <w:t>B2RAW</w:t>
            </w:r>
          </w:p>
        </w:tc>
      </w:tr>
      <w:tr w:rsidR="001D3876" w:rsidRPr="00D025ED" w14:paraId="73ECCE94" w14:textId="77777777" w:rsidTr="001D3876">
        <w:trPr>
          <w:trHeight w:val="20"/>
        </w:trPr>
        <w:tc>
          <w:tcPr>
            <w:tcW w:w="2892" w:type="dxa"/>
            <w:tcBorders>
              <w:top w:val="nil"/>
              <w:left w:val="single" w:sz="4" w:space="0" w:color="auto"/>
              <w:bottom w:val="single" w:sz="4" w:space="0" w:color="auto"/>
              <w:right w:val="single" w:sz="4" w:space="0" w:color="auto"/>
            </w:tcBorders>
            <w:noWrap/>
            <w:vAlign w:val="center"/>
            <w:hideMark/>
          </w:tcPr>
          <w:p w14:paraId="36B3B08E" w14:textId="77777777" w:rsidR="001D3876" w:rsidRPr="00D025ED" w:rsidRDefault="001D3876" w:rsidP="001D3876">
            <w:pPr>
              <w:rPr>
                <w:color w:val="000000"/>
                <w:sz w:val="20"/>
                <w:szCs w:val="20"/>
              </w:rPr>
            </w:pPr>
            <w:r w:rsidRPr="00D025ED">
              <w:rPr>
                <w:color w:val="000000"/>
                <w:sz w:val="20"/>
                <w:szCs w:val="20"/>
              </w:rPr>
              <w:t>Data group</w:t>
            </w:r>
          </w:p>
        </w:tc>
        <w:tc>
          <w:tcPr>
            <w:tcW w:w="11340" w:type="dxa"/>
            <w:tcBorders>
              <w:top w:val="single" w:sz="4" w:space="0" w:color="auto"/>
              <w:left w:val="nil"/>
              <w:bottom w:val="single" w:sz="4" w:space="0" w:color="auto"/>
              <w:right w:val="single" w:sz="4" w:space="0" w:color="auto"/>
            </w:tcBorders>
            <w:vAlign w:val="center"/>
            <w:hideMark/>
          </w:tcPr>
          <w:p w14:paraId="268914B9" w14:textId="77777777" w:rsidR="001D3876" w:rsidRPr="00D025ED" w:rsidRDefault="001D3876" w:rsidP="001D3876">
            <w:pPr>
              <w:rPr>
                <w:sz w:val="20"/>
                <w:szCs w:val="20"/>
              </w:rPr>
            </w:pPr>
            <w:r w:rsidRPr="00D025ED">
              <w:rPr>
                <w:sz w:val="20"/>
                <w:szCs w:val="20"/>
              </w:rPr>
              <w:t>PARAMETER</w:t>
            </w:r>
          </w:p>
        </w:tc>
      </w:tr>
      <w:tr w:rsidR="001D3876" w:rsidRPr="00D025ED" w14:paraId="7C0647CA" w14:textId="77777777" w:rsidTr="001D3876">
        <w:trPr>
          <w:trHeight w:val="233"/>
        </w:trPr>
        <w:tc>
          <w:tcPr>
            <w:tcW w:w="2892" w:type="dxa"/>
            <w:tcBorders>
              <w:top w:val="nil"/>
              <w:left w:val="single" w:sz="4" w:space="0" w:color="auto"/>
              <w:bottom w:val="single" w:sz="4" w:space="0" w:color="auto"/>
              <w:right w:val="single" w:sz="4" w:space="0" w:color="auto"/>
            </w:tcBorders>
            <w:noWrap/>
            <w:vAlign w:val="center"/>
            <w:hideMark/>
          </w:tcPr>
          <w:p w14:paraId="5EBDE7A5" w14:textId="77777777" w:rsidR="001D3876" w:rsidRPr="00D025ED" w:rsidRDefault="001D3876" w:rsidP="001D3876">
            <w:pPr>
              <w:rPr>
                <w:color w:val="000000"/>
                <w:sz w:val="20"/>
                <w:szCs w:val="20"/>
              </w:rPr>
            </w:pPr>
            <w:r w:rsidRPr="00D025ED">
              <w:rPr>
                <w:color w:val="000000"/>
                <w:sz w:val="20"/>
                <w:szCs w:val="20"/>
              </w:rPr>
              <w:t>Description</w:t>
            </w:r>
          </w:p>
        </w:tc>
        <w:tc>
          <w:tcPr>
            <w:tcW w:w="11340" w:type="dxa"/>
            <w:tcBorders>
              <w:top w:val="single" w:sz="4" w:space="0" w:color="auto"/>
              <w:left w:val="nil"/>
              <w:bottom w:val="single" w:sz="4" w:space="0" w:color="auto"/>
              <w:right w:val="single" w:sz="4" w:space="0" w:color="auto"/>
            </w:tcBorders>
            <w:vAlign w:val="center"/>
            <w:hideMark/>
          </w:tcPr>
          <w:p w14:paraId="366C83BA" w14:textId="77777777" w:rsidR="001D3876" w:rsidRPr="00D025ED" w:rsidRDefault="001D3876" w:rsidP="001D3876">
            <w:pPr>
              <w:rPr>
                <w:sz w:val="20"/>
                <w:szCs w:val="20"/>
              </w:rPr>
            </w:pPr>
            <w:r w:rsidRPr="001D3876">
              <w:rPr>
                <w:sz w:val="20"/>
                <w:szCs w:val="20"/>
              </w:rPr>
              <w:t>Bảng lưu thông tin mapping cho folderđặc biệt gắn với nhiều dealer và nhiều desk (Phân biệt qua thông tin user)</w:t>
            </w:r>
            <w:r>
              <w:rPr>
                <w:sz w:val="20"/>
                <w:szCs w:val="20"/>
              </w:rPr>
              <w:t xml:space="preserve">. </w:t>
            </w:r>
          </w:p>
        </w:tc>
      </w:tr>
      <w:tr w:rsidR="001D3876" w:rsidRPr="00D025ED" w14:paraId="6864AE34" w14:textId="77777777" w:rsidTr="001D3876">
        <w:trPr>
          <w:trHeight w:val="20"/>
        </w:trPr>
        <w:tc>
          <w:tcPr>
            <w:tcW w:w="2892" w:type="dxa"/>
            <w:tcBorders>
              <w:top w:val="nil"/>
              <w:left w:val="single" w:sz="4" w:space="0" w:color="auto"/>
              <w:bottom w:val="single" w:sz="4" w:space="0" w:color="auto"/>
              <w:right w:val="single" w:sz="4" w:space="0" w:color="auto"/>
            </w:tcBorders>
            <w:noWrap/>
            <w:vAlign w:val="center"/>
            <w:hideMark/>
          </w:tcPr>
          <w:p w14:paraId="17FD0CB1" w14:textId="77777777" w:rsidR="001D3876" w:rsidRPr="00D025ED" w:rsidRDefault="001D3876" w:rsidP="001D3876">
            <w:pPr>
              <w:rPr>
                <w:color w:val="000000"/>
                <w:sz w:val="20"/>
                <w:szCs w:val="20"/>
              </w:rPr>
            </w:pPr>
            <w:r w:rsidRPr="00D025ED">
              <w:rPr>
                <w:color w:val="000000"/>
                <w:sz w:val="20"/>
                <w:szCs w:val="20"/>
              </w:rPr>
              <w:t>Input data</w:t>
            </w:r>
          </w:p>
        </w:tc>
        <w:tc>
          <w:tcPr>
            <w:tcW w:w="11340" w:type="dxa"/>
            <w:tcBorders>
              <w:top w:val="single" w:sz="4" w:space="0" w:color="auto"/>
              <w:left w:val="nil"/>
              <w:bottom w:val="single" w:sz="4" w:space="0" w:color="auto"/>
              <w:right w:val="single" w:sz="4" w:space="0" w:color="auto"/>
            </w:tcBorders>
            <w:vAlign w:val="center"/>
            <w:hideMark/>
          </w:tcPr>
          <w:p w14:paraId="61DCA2F6" w14:textId="77777777" w:rsidR="001D3876" w:rsidRPr="00D025ED" w:rsidRDefault="001D3876" w:rsidP="001D3876">
            <w:pPr>
              <w:rPr>
                <w:sz w:val="20"/>
                <w:szCs w:val="20"/>
              </w:rPr>
            </w:pPr>
            <w:r w:rsidRPr="00D025ED">
              <w:rPr>
                <w:sz w:val="20"/>
                <w:szCs w:val="20"/>
              </w:rPr>
              <w:t>Manual input</w:t>
            </w:r>
          </w:p>
        </w:tc>
      </w:tr>
    </w:tbl>
    <w:p w14:paraId="797BDDE0" w14:textId="77777777" w:rsidR="001D3876" w:rsidRDefault="001D3876" w:rsidP="001D3876">
      <w:pPr>
        <w:autoSpaceDE w:val="0"/>
        <w:autoSpaceDN w:val="0"/>
        <w:adjustRightInd w:val="0"/>
        <w:rPr>
          <w:rFonts w:ascii="Monospaced" w:eastAsiaTheme="minorHAnsi" w:hAnsi="Monospaced" w:cstheme="minorBid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5879"/>
        <w:gridCol w:w="5559"/>
      </w:tblGrid>
      <w:tr w:rsidR="0064599A" w:rsidRPr="0064599A" w14:paraId="76B673DC" w14:textId="77777777" w:rsidTr="0064599A">
        <w:trPr>
          <w:trHeight w:val="576"/>
          <w:jc w:val="center"/>
        </w:trPr>
        <w:tc>
          <w:tcPr>
            <w:tcW w:w="2921" w:type="dxa"/>
            <w:shd w:val="clear" w:color="auto" w:fill="A6A6A6" w:themeFill="background1" w:themeFillShade="A6"/>
            <w:vAlign w:val="center"/>
          </w:tcPr>
          <w:p w14:paraId="1FFBC42D" w14:textId="77777777" w:rsidR="0064599A" w:rsidRPr="0064599A" w:rsidRDefault="0064599A" w:rsidP="00510490">
            <w:pPr>
              <w:rPr>
                <w:b/>
                <w:color w:val="FFFFFF" w:themeColor="background1"/>
                <w:sz w:val="20"/>
                <w:szCs w:val="20"/>
              </w:rPr>
            </w:pPr>
            <w:r w:rsidRPr="0064599A">
              <w:rPr>
                <w:b/>
                <w:color w:val="FFFFFF" w:themeColor="background1"/>
                <w:sz w:val="20"/>
                <w:szCs w:val="20"/>
              </w:rPr>
              <w:t>Tên trường</w:t>
            </w:r>
          </w:p>
        </w:tc>
        <w:tc>
          <w:tcPr>
            <w:tcW w:w="5879" w:type="dxa"/>
            <w:shd w:val="clear" w:color="auto" w:fill="A6A6A6" w:themeFill="background1" w:themeFillShade="A6"/>
            <w:vAlign w:val="center"/>
          </w:tcPr>
          <w:p w14:paraId="18A1B81C" w14:textId="77777777" w:rsidR="0064599A" w:rsidRPr="0064599A" w:rsidRDefault="0064599A" w:rsidP="00510490">
            <w:pPr>
              <w:rPr>
                <w:b/>
                <w:color w:val="FFFFFF" w:themeColor="background1"/>
                <w:sz w:val="20"/>
                <w:szCs w:val="20"/>
              </w:rPr>
            </w:pPr>
            <w:r w:rsidRPr="0064599A">
              <w:rPr>
                <w:b/>
                <w:color w:val="FFFFFF" w:themeColor="background1"/>
                <w:sz w:val="20"/>
                <w:szCs w:val="20"/>
              </w:rPr>
              <w:t>Mô tả</w:t>
            </w:r>
          </w:p>
        </w:tc>
        <w:tc>
          <w:tcPr>
            <w:tcW w:w="5559" w:type="dxa"/>
            <w:shd w:val="clear" w:color="auto" w:fill="A6A6A6" w:themeFill="background1" w:themeFillShade="A6"/>
            <w:vAlign w:val="center"/>
          </w:tcPr>
          <w:p w14:paraId="0F20C1C6" w14:textId="77777777" w:rsidR="0064599A" w:rsidRPr="0064599A" w:rsidRDefault="0064599A" w:rsidP="00510490">
            <w:pPr>
              <w:rPr>
                <w:b/>
                <w:color w:val="FFFFFF" w:themeColor="background1"/>
                <w:sz w:val="20"/>
                <w:szCs w:val="20"/>
              </w:rPr>
            </w:pPr>
            <w:r w:rsidRPr="0064599A">
              <w:rPr>
                <w:b/>
                <w:color w:val="FFFFFF" w:themeColor="background1"/>
                <w:sz w:val="20"/>
                <w:szCs w:val="20"/>
              </w:rPr>
              <w:t>Mapping</w:t>
            </w:r>
          </w:p>
        </w:tc>
      </w:tr>
      <w:tr w:rsidR="0064599A" w:rsidRPr="0064599A" w14:paraId="04BDCF8B" w14:textId="77777777" w:rsidTr="0064599A">
        <w:trPr>
          <w:trHeight w:val="576"/>
          <w:jc w:val="center"/>
        </w:trPr>
        <w:tc>
          <w:tcPr>
            <w:tcW w:w="2921" w:type="dxa"/>
            <w:vAlign w:val="center"/>
          </w:tcPr>
          <w:p w14:paraId="5087C232" w14:textId="77777777" w:rsidR="0064599A" w:rsidRPr="0064599A" w:rsidRDefault="0064599A" w:rsidP="00510490">
            <w:pPr>
              <w:rPr>
                <w:color w:val="000000"/>
                <w:sz w:val="20"/>
                <w:szCs w:val="20"/>
              </w:rPr>
            </w:pPr>
            <w:r w:rsidRPr="0064599A">
              <w:rPr>
                <w:color w:val="000000"/>
                <w:sz w:val="20"/>
                <w:szCs w:val="20"/>
              </w:rPr>
              <w:t>User</w:t>
            </w:r>
          </w:p>
        </w:tc>
        <w:tc>
          <w:tcPr>
            <w:tcW w:w="5879" w:type="dxa"/>
            <w:vAlign w:val="center"/>
          </w:tcPr>
          <w:p w14:paraId="0331DB00" w14:textId="77777777" w:rsidR="0064599A" w:rsidRPr="0064599A" w:rsidRDefault="0064599A" w:rsidP="00510490">
            <w:pPr>
              <w:rPr>
                <w:sz w:val="20"/>
                <w:szCs w:val="20"/>
              </w:rPr>
            </w:pPr>
            <w:r w:rsidRPr="0064599A">
              <w:rPr>
                <w:color w:val="000000"/>
                <w:sz w:val="20"/>
                <w:szCs w:val="20"/>
              </w:rPr>
              <w:t>User</w:t>
            </w:r>
          </w:p>
        </w:tc>
        <w:tc>
          <w:tcPr>
            <w:tcW w:w="5559" w:type="dxa"/>
            <w:vAlign w:val="center"/>
          </w:tcPr>
          <w:p w14:paraId="2AAB3285"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0314A698" w14:textId="77777777" w:rsidTr="0064599A">
        <w:trPr>
          <w:trHeight w:val="576"/>
          <w:jc w:val="center"/>
        </w:trPr>
        <w:tc>
          <w:tcPr>
            <w:tcW w:w="2921" w:type="dxa"/>
            <w:vAlign w:val="center"/>
          </w:tcPr>
          <w:p w14:paraId="00CFCCF5" w14:textId="77777777" w:rsidR="0064599A" w:rsidRPr="0064599A" w:rsidRDefault="0064599A" w:rsidP="00510490">
            <w:pPr>
              <w:rPr>
                <w:color w:val="000000"/>
                <w:sz w:val="20"/>
                <w:szCs w:val="20"/>
              </w:rPr>
            </w:pPr>
            <w:r w:rsidRPr="0064599A">
              <w:rPr>
                <w:color w:val="000000"/>
                <w:sz w:val="20"/>
                <w:szCs w:val="20"/>
              </w:rPr>
              <w:t>Folders_Code</w:t>
            </w:r>
          </w:p>
        </w:tc>
        <w:tc>
          <w:tcPr>
            <w:tcW w:w="5879" w:type="dxa"/>
            <w:vAlign w:val="center"/>
          </w:tcPr>
          <w:p w14:paraId="3EF69517" w14:textId="77777777" w:rsidR="0064599A" w:rsidRPr="0064599A" w:rsidRDefault="0064599A" w:rsidP="00510490">
            <w:pPr>
              <w:rPr>
                <w:sz w:val="20"/>
                <w:szCs w:val="20"/>
              </w:rPr>
            </w:pPr>
            <w:r w:rsidRPr="0064599A">
              <w:rPr>
                <w:color w:val="000000"/>
                <w:sz w:val="20"/>
                <w:szCs w:val="20"/>
              </w:rPr>
              <w:t>Folders Short Name</w:t>
            </w:r>
          </w:p>
        </w:tc>
        <w:tc>
          <w:tcPr>
            <w:tcW w:w="5559" w:type="dxa"/>
            <w:vAlign w:val="center"/>
          </w:tcPr>
          <w:p w14:paraId="14C27524"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3B72A821" w14:textId="77777777" w:rsidTr="0064599A">
        <w:trPr>
          <w:trHeight w:val="576"/>
          <w:jc w:val="center"/>
        </w:trPr>
        <w:tc>
          <w:tcPr>
            <w:tcW w:w="2921" w:type="dxa"/>
            <w:vAlign w:val="center"/>
          </w:tcPr>
          <w:p w14:paraId="4A47D7C1" w14:textId="77777777" w:rsidR="0064599A" w:rsidRPr="0064599A" w:rsidRDefault="0064599A" w:rsidP="00510490">
            <w:pPr>
              <w:rPr>
                <w:color w:val="000000"/>
                <w:sz w:val="20"/>
                <w:szCs w:val="20"/>
              </w:rPr>
            </w:pPr>
            <w:r w:rsidRPr="0064599A">
              <w:rPr>
                <w:color w:val="000000"/>
                <w:sz w:val="20"/>
                <w:szCs w:val="20"/>
              </w:rPr>
              <w:t>Folders_Name</w:t>
            </w:r>
          </w:p>
        </w:tc>
        <w:tc>
          <w:tcPr>
            <w:tcW w:w="5879" w:type="dxa"/>
            <w:vAlign w:val="center"/>
          </w:tcPr>
          <w:p w14:paraId="412CEC58" w14:textId="77777777" w:rsidR="0064599A" w:rsidRPr="0064599A" w:rsidRDefault="0064599A" w:rsidP="00510490">
            <w:pPr>
              <w:rPr>
                <w:sz w:val="20"/>
                <w:szCs w:val="20"/>
              </w:rPr>
            </w:pPr>
            <w:r w:rsidRPr="0064599A">
              <w:rPr>
                <w:color w:val="000000"/>
                <w:sz w:val="20"/>
                <w:szCs w:val="20"/>
              </w:rPr>
              <w:t>Folders Name</w:t>
            </w:r>
          </w:p>
        </w:tc>
        <w:tc>
          <w:tcPr>
            <w:tcW w:w="5559" w:type="dxa"/>
            <w:vAlign w:val="center"/>
          </w:tcPr>
          <w:p w14:paraId="7373C5A8"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35B393D4" w14:textId="77777777" w:rsidTr="0064599A">
        <w:trPr>
          <w:trHeight w:val="576"/>
          <w:jc w:val="center"/>
        </w:trPr>
        <w:tc>
          <w:tcPr>
            <w:tcW w:w="2921" w:type="dxa"/>
            <w:vAlign w:val="center"/>
          </w:tcPr>
          <w:p w14:paraId="38A8DB9F" w14:textId="77777777" w:rsidR="0064599A" w:rsidRPr="0064599A" w:rsidRDefault="0064599A" w:rsidP="00510490">
            <w:pPr>
              <w:rPr>
                <w:color w:val="000000"/>
                <w:sz w:val="20"/>
                <w:szCs w:val="20"/>
              </w:rPr>
            </w:pPr>
            <w:r w:rsidRPr="0064599A">
              <w:rPr>
                <w:color w:val="000000"/>
                <w:sz w:val="20"/>
                <w:szCs w:val="20"/>
              </w:rPr>
              <w:t>Folders_Info</w:t>
            </w:r>
          </w:p>
        </w:tc>
        <w:tc>
          <w:tcPr>
            <w:tcW w:w="5879" w:type="dxa"/>
            <w:vAlign w:val="center"/>
          </w:tcPr>
          <w:p w14:paraId="40FE303D" w14:textId="77777777" w:rsidR="0064599A" w:rsidRPr="0064599A" w:rsidRDefault="0064599A" w:rsidP="00510490">
            <w:pPr>
              <w:rPr>
                <w:sz w:val="20"/>
                <w:szCs w:val="20"/>
              </w:rPr>
            </w:pPr>
            <w:r w:rsidRPr="0064599A">
              <w:rPr>
                <w:color w:val="000000"/>
                <w:sz w:val="20"/>
                <w:szCs w:val="20"/>
              </w:rPr>
              <w:t>Thông tin Folders</w:t>
            </w:r>
          </w:p>
        </w:tc>
        <w:tc>
          <w:tcPr>
            <w:tcW w:w="5559" w:type="dxa"/>
            <w:vAlign w:val="center"/>
          </w:tcPr>
          <w:p w14:paraId="728D66F4"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758639CC" w14:textId="77777777" w:rsidTr="0064599A">
        <w:trPr>
          <w:trHeight w:val="576"/>
          <w:jc w:val="center"/>
        </w:trPr>
        <w:tc>
          <w:tcPr>
            <w:tcW w:w="2921" w:type="dxa"/>
            <w:vAlign w:val="center"/>
          </w:tcPr>
          <w:p w14:paraId="453B0927" w14:textId="77777777" w:rsidR="0064599A" w:rsidRPr="0064599A" w:rsidRDefault="0064599A" w:rsidP="00510490">
            <w:pPr>
              <w:rPr>
                <w:color w:val="000000"/>
                <w:sz w:val="20"/>
                <w:szCs w:val="20"/>
              </w:rPr>
            </w:pPr>
            <w:r w:rsidRPr="0064599A">
              <w:rPr>
                <w:color w:val="000000"/>
                <w:sz w:val="20"/>
                <w:szCs w:val="20"/>
              </w:rPr>
              <w:t>Dealer_Code</w:t>
            </w:r>
          </w:p>
        </w:tc>
        <w:tc>
          <w:tcPr>
            <w:tcW w:w="5879" w:type="dxa"/>
            <w:vAlign w:val="center"/>
          </w:tcPr>
          <w:p w14:paraId="04DAEE8B" w14:textId="77777777" w:rsidR="0064599A" w:rsidRPr="0064599A" w:rsidRDefault="0064599A" w:rsidP="00510490">
            <w:pPr>
              <w:rPr>
                <w:sz w:val="20"/>
                <w:szCs w:val="20"/>
              </w:rPr>
            </w:pPr>
            <w:r w:rsidRPr="0064599A">
              <w:rPr>
                <w:color w:val="000000"/>
                <w:sz w:val="20"/>
                <w:szCs w:val="20"/>
              </w:rPr>
              <w:t>Mã Dealer</w:t>
            </w:r>
          </w:p>
        </w:tc>
        <w:tc>
          <w:tcPr>
            <w:tcW w:w="5559" w:type="dxa"/>
            <w:vAlign w:val="center"/>
          </w:tcPr>
          <w:p w14:paraId="5DFE0803"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140E5FE2" w14:textId="77777777" w:rsidTr="0064599A">
        <w:trPr>
          <w:trHeight w:val="576"/>
          <w:jc w:val="center"/>
        </w:trPr>
        <w:tc>
          <w:tcPr>
            <w:tcW w:w="2921" w:type="dxa"/>
            <w:vAlign w:val="center"/>
          </w:tcPr>
          <w:p w14:paraId="396437BA" w14:textId="77777777" w:rsidR="0064599A" w:rsidRPr="0064599A" w:rsidRDefault="0064599A" w:rsidP="00510490">
            <w:pPr>
              <w:rPr>
                <w:color w:val="000000"/>
                <w:sz w:val="20"/>
                <w:szCs w:val="20"/>
              </w:rPr>
            </w:pPr>
            <w:r w:rsidRPr="0064599A">
              <w:rPr>
                <w:color w:val="000000"/>
                <w:sz w:val="20"/>
                <w:szCs w:val="20"/>
              </w:rPr>
              <w:t>Dealer_Name</w:t>
            </w:r>
          </w:p>
        </w:tc>
        <w:tc>
          <w:tcPr>
            <w:tcW w:w="5879" w:type="dxa"/>
            <w:vAlign w:val="center"/>
          </w:tcPr>
          <w:p w14:paraId="54BAB4B5" w14:textId="77777777" w:rsidR="0064599A" w:rsidRPr="0064599A" w:rsidRDefault="0064599A" w:rsidP="00510490">
            <w:pPr>
              <w:rPr>
                <w:sz w:val="20"/>
                <w:szCs w:val="20"/>
              </w:rPr>
            </w:pPr>
            <w:r w:rsidRPr="0064599A">
              <w:rPr>
                <w:color w:val="000000"/>
                <w:sz w:val="20"/>
                <w:szCs w:val="20"/>
              </w:rPr>
              <w:t>Tên Dealer</w:t>
            </w:r>
          </w:p>
        </w:tc>
        <w:tc>
          <w:tcPr>
            <w:tcW w:w="5559" w:type="dxa"/>
            <w:vAlign w:val="center"/>
          </w:tcPr>
          <w:p w14:paraId="19B3714D"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7783F71D" w14:textId="77777777" w:rsidTr="0064599A">
        <w:trPr>
          <w:trHeight w:val="576"/>
          <w:jc w:val="center"/>
        </w:trPr>
        <w:tc>
          <w:tcPr>
            <w:tcW w:w="2921" w:type="dxa"/>
            <w:vAlign w:val="center"/>
          </w:tcPr>
          <w:p w14:paraId="06810A77" w14:textId="77777777" w:rsidR="0064599A" w:rsidRPr="0064599A" w:rsidRDefault="0064599A" w:rsidP="00510490">
            <w:pPr>
              <w:rPr>
                <w:color w:val="000000"/>
                <w:sz w:val="20"/>
                <w:szCs w:val="20"/>
              </w:rPr>
            </w:pPr>
            <w:r w:rsidRPr="0064599A">
              <w:rPr>
                <w:color w:val="000000"/>
                <w:sz w:val="20"/>
                <w:szCs w:val="20"/>
              </w:rPr>
              <w:t>Desk_Code</w:t>
            </w:r>
          </w:p>
        </w:tc>
        <w:tc>
          <w:tcPr>
            <w:tcW w:w="5879" w:type="dxa"/>
            <w:vAlign w:val="center"/>
          </w:tcPr>
          <w:p w14:paraId="1F7B34E6" w14:textId="77777777" w:rsidR="0064599A" w:rsidRPr="0064599A" w:rsidRDefault="0064599A" w:rsidP="00510490">
            <w:pPr>
              <w:rPr>
                <w:sz w:val="20"/>
                <w:szCs w:val="20"/>
              </w:rPr>
            </w:pPr>
            <w:r w:rsidRPr="0064599A">
              <w:rPr>
                <w:color w:val="000000"/>
                <w:sz w:val="20"/>
                <w:szCs w:val="20"/>
              </w:rPr>
              <w:t>Mã Desk</w:t>
            </w:r>
          </w:p>
        </w:tc>
        <w:tc>
          <w:tcPr>
            <w:tcW w:w="5559" w:type="dxa"/>
            <w:vAlign w:val="center"/>
          </w:tcPr>
          <w:p w14:paraId="54A921D6"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209C58EE" w14:textId="77777777" w:rsidTr="0064599A">
        <w:trPr>
          <w:trHeight w:val="576"/>
          <w:jc w:val="center"/>
        </w:trPr>
        <w:tc>
          <w:tcPr>
            <w:tcW w:w="2921" w:type="dxa"/>
            <w:vAlign w:val="center"/>
          </w:tcPr>
          <w:p w14:paraId="1CAC14B7" w14:textId="77777777" w:rsidR="0064599A" w:rsidRPr="0064599A" w:rsidRDefault="0064599A" w:rsidP="00510490">
            <w:pPr>
              <w:rPr>
                <w:color w:val="000000"/>
                <w:sz w:val="20"/>
                <w:szCs w:val="20"/>
              </w:rPr>
            </w:pPr>
            <w:r w:rsidRPr="0064599A">
              <w:rPr>
                <w:color w:val="000000"/>
                <w:sz w:val="20"/>
                <w:szCs w:val="20"/>
              </w:rPr>
              <w:t>Desk_Name</w:t>
            </w:r>
          </w:p>
        </w:tc>
        <w:tc>
          <w:tcPr>
            <w:tcW w:w="5879" w:type="dxa"/>
            <w:vAlign w:val="center"/>
          </w:tcPr>
          <w:p w14:paraId="10A369A7" w14:textId="77777777" w:rsidR="0064599A" w:rsidRPr="0064599A" w:rsidRDefault="0064599A" w:rsidP="00510490">
            <w:pPr>
              <w:rPr>
                <w:sz w:val="20"/>
                <w:szCs w:val="20"/>
              </w:rPr>
            </w:pPr>
            <w:r w:rsidRPr="0064599A">
              <w:rPr>
                <w:color w:val="000000"/>
                <w:sz w:val="20"/>
                <w:szCs w:val="20"/>
              </w:rPr>
              <w:t>Tên Desk</w:t>
            </w:r>
          </w:p>
        </w:tc>
        <w:tc>
          <w:tcPr>
            <w:tcW w:w="5559" w:type="dxa"/>
            <w:vAlign w:val="center"/>
          </w:tcPr>
          <w:p w14:paraId="6818F5D8"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4170E6E9" w14:textId="77777777" w:rsidTr="0064599A">
        <w:trPr>
          <w:trHeight w:val="576"/>
          <w:jc w:val="center"/>
        </w:trPr>
        <w:tc>
          <w:tcPr>
            <w:tcW w:w="2921" w:type="dxa"/>
            <w:vAlign w:val="center"/>
          </w:tcPr>
          <w:p w14:paraId="290C66CC" w14:textId="77777777" w:rsidR="0064599A" w:rsidRPr="0064599A" w:rsidRDefault="0064599A" w:rsidP="00510490">
            <w:pPr>
              <w:rPr>
                <w:color w:val="000000"/>
                <w:sz w:val="20"/>
                <w:szCs w:val="20"/>
              </w:rPr>
            </w:pPr>
            <w:r w:rsidRPr="0064599A">
              <w:rPr>
                <w:color w:val="000000"/>
                <w:sz w:val="20"/>
                <w:szCs w:val="20"/>
              </w:rPr>
              <w:t>Calc_Purpose</w:t>
            </w:r>
          </w:p>
        </w:tc>
        <w:tc>
          <w:tcPr>
            <w:tcW w:w="5879" w:type="dxa"/>
            <w:vAlign w:val="center"/>
          </w:tcPr>
          <w:p w14:paraId="5BD06CC2" w14:textId="77777777" w:rsidR="0064599A" w:rsidRPr="0064599A" w:rsidRDefault="0064599A" w:rsidP="00510490">
            <w:pPr>
              <w:rPr>
                <w:sz w:val="20"/>
                <w:szCs w:val="20"/>
              </w:rPr>
            </w:pPr>
            <w:r w:rsidRPr="0064599A">
              <w:rPr>
                <w:color w:val="000000"/>
                <w:sz w:val="20"/>
                <w:szCs w:val="20"/>
              </w:rPr>
              <w:t>Calc Purpose</w:t>
            </w:r>
          </w:p>
        </w:tc>
        <w:tc>
          <w:tcPr>
            <w:tcW w:w="5559" w:type="dxa"/>
            <w:vAlign w:val="center"/>
          </w:tcPr>
          <w:p w14:paraId="65E947B5"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673F45CA" w14:textId="77777777" w:rsidTr="0064599A">
        <w:trPr>
          <w:trHeight w:val="576"/>
          <w:jc w:val="center"/>
        </w:trPr>
        <w:tc>
          <w:tcPr>
            <w:tcW w:w="2921" w:type="dxa"/>
            <w:vAlign w:val="center"/>
          </w:tcPr>
          <w:p w14:paraId="235751A9" w14:textId="77777777" w:rsidR="0064599A" w:rsidRPr="0064599A" w:rsidRDefault="0064599A" w:rsidP="00510490">
            <w:pPr>
              <w:rPr>
                <w:color w:val="000000"/>
                <w:sz w:val="20"/>
                <w:szCs w:val="20"/>
              </w:rPr>
            </w:pPr>
            <w:r w:rsidRPr="0064599A">
              <w:rPr>
                <w:color w:val="000000"/>
                <w:sz w:val="20"/>
                <w:szCs w:val="20"/>
              </w:rPr>
              <w:t>Eft_Begin_DT</w:t>
            </w:r>
          </w:p>
        </w:tc>
        <w:tc>
          <w:tcPr>
            <w:tcW w:w="5879" w:type="dxa"/>
            <w:vAlign w:val="center"/>
          </w:tcPr>
          <w:p w14:paraId="67E49224" w14:textId="77777777" w:rsidR="0064599A" w:rsidRPr="0064599A" w:rsidRDefault="0064599A" w:rsidP="00510490">
            <w:pPr>
              <w:rPr>
                <w:sz w:val="20"/>
                <w:szCs w:val="20"/>
              </w:rPr>
            </w:pPr>
            <w:r w:rsidRPr="0064599A">
              <w:rPr>
                <w:color w:val="000000"/>
                <w:sz w:val="20"/>
                <w:szCs w:val="20"/>
              </w:rPr>
              <w:t>Hiệu lực từ ngày</w:t>
            </w:r>
          </w:p>
        </w:tc>
        <w:tc>
          <w:tcPr>
            <w:tcW w:w="5559" w:type="dxa"/>
            <w:vAlign w:val="center"/>
          </w:tcPr>
          <w:p w14:paraId="46C74F70" w14:textId="77777777" w:rsidR="0064599A" w:rsidRPr="0064599A" w:rsidRDefault="0064599A" w:rsidP="00510490">
            <w:pPr>
              <w:rPr>
                <w:color w:val="000000"/>
                <w:sz w:val="20"/>
                <w:szCs w:val="20"/>
              </w:rPr>
            </w:pPr>
            <w:r w:rsidRPr="0064599A">
              <w:rPr>
                <w:color w:val="000000"/>
                <w:sz w:val="20"/>
                <w:szCs w:val="20"/>
              </w:rPr>
              <w:t>Trường nhập liệu thủ công</w:t>
            </w:r>
          </w:p>
        </w:tc>
      </w:tr>
      <w:tr w:rsidR="0064599A" w:rsidRPr="0064599A" w14:paraId="12E1D2EE" w14:textId="77777777" w:rsidTr="0064599A">
        <w:trPr>
          <w:trHeight w:val="576"/>
          <w:jc w:val="center"/>
        </w:trPr>
        <w:tc>
          <w:tcPr>
            <w:tcW w:w="2921" w:type="dxa"/>
            <w:vAlign w:val="center"/>
          </w:tcPr>
          <w:p w14:paraId="016548E1" w14:textId="77777777" w:rsidR="0064599A" w:rsidRPr="0064599A" w:rsidRDefault="0064599A" w:rsidP="00510490">
            <w:pPr>
              <w:rPr>
                <w:color w:val="000000"/>
                <w:sz w:val="20"/>
                <w:szCs w:val="20"/>
              </w:rPr>
            </w:pPr>
            <w:r w:rsidRPr="0064599A">
              <w:rPr>
                <w:color w:val="000000"/>
                <w:sz w:val="20"/>
                <w:szCs w:val="20"/>
              </w:rPr>
              <w:lastRenderedPageBreak/>
              <w:t>Eft_End_DT</w:t>
            </w:r>
          </w:p>
        </w:tc>
        <w:tc>
          <w:tcPr>
            <w:tcW w:w="5879" w:type="dxa"/>
            <w:vAlign w:val="center"/>
          </w:tcPr>
          <w:p w14:paraId="25A981D5" w14:textId="77777777" w:rsidR="0064599A" w:rsidRPr="0064599A" w:rsidRDefault="0064599A" w:rsidP="00510490">
            <w:pPr>
              <w:rPr>
                <w:sz w:val="20"/>
                <w:szCs w:val="20"/>
              </w:rPr>
            </w:pPr>
            <w:r w:rsidRPr="0064599A">
              <w:rPr>
                <w:color w:val="000000"/>
                <w:sz w:val="20"/>
                <w:szCs w:val="20"/>
              </w:rPr>
              <w:t>Ngày kết thúc hiệu lực</w:t>
            </w:r>
          </w:p>
        </w:tc>
        <w:tc>
          <w:tcPr>
            <w:tcW w:w="5559" w:type="dxa"/>
            <w:vAlign w:val="center"/>
          </w:tcPr>
          <w:p w14:paraId="72E694A8"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2427903B" w14:textId="77777777" w:rsidTr="0064599A">
        <w:trPr>
          <w:trHeight w:val="576"/>
          <w:jc w:val="center"/>
        </w:trPr>
        <w:tc>
          <w:tcPr>
            <w:tcW w:w="2921" w:type="dxa"/>
            <w:vAlign w:val="center"/>
          </w:tcPr>
          <w:p w14:paraId="7C65A0E4" w14:textId="77777777" w:rsidR="0064599A" w:rsidRPr="0064599A" w:rsidRDefault="0064599A" w:rsidP="00510490">
            <w:pPr>
              <w:rPr>
                <w:color w:val="000000"/>
                <w:sz w:val="20"/>
                <w:szCs w:val="20"/>
              </w:rPr>
            </w:pPr>
            <w:r w:rsidRPr="0064599A">
              <w:rPr>
                <w:color w:val="000000"/>
                <w:sz w:val="20"/>
                <w:szCs w:val="20"/>
              </w:rPr>
              <w:t>Rec_Ind</w:t>
            </w:r>
          </w:p>
        </w:tc>
        <w:tc>
          <w:tcPr>
            <w:tcW w:w="5879" w:type="dxa"/>
            <w:vAlign w:val="center"/>
          </w:tcPr>
          <w:p w14:paraId="61DA4004" w14:textId="77777777" w:rsidR="0064599A" w:rsidRPr="0064599A" w:rsidRDefault="0064599A" w:rsidP="00510490">
            <w:pPr>
              <w:rPr>
                <w:sz w:val="20"/>
                <w:szCs w:val="20"/>
              </w:rPr>
            </w:pPr>
            <w:r w:rsidRPr="0064599A">
              <w:rPr>
                <w:color w:val="000000"/>
                <w:sz w:val="20"/>
                <w:szCs w:val="20"/>
              </w:rPr>
              <w:t>Y: đang có hiệu lực, N : Hết hiệu lực</w:t>
            </w:r>
          </w:p>
        </w:tc>
        <w:tc>
          <w:tcPr>
            <w:tcW w:w="5559" w:type="dxa"/>
            <w:vAlign w:val="center"/>
          </w:tcPr>
          <w:p w14:paraId="0CD6B698"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45588552" w14:textId="77777777" w:rsidTr="0064599A">
        <w:trPr>
          <w:trHeight w:val="576"/>
          <w:jc w:val="center"/>
        </w:trPr>
        <w:tc>
          <w:tcPr>
            <w:tcW w:w="2921" w:type="dxa"/>
            <w:vAlign w:val="center"/>
          </w:tcPr>
          <w:p w14:paraId="1CD4E4F4" w14:textId="77777777" w:rsidR="0064599A" w:rsidRPr="0064599A" w:rsidRDefault="0064599A" w:rsidP="00510490">
            <w:pPr>
              <w:rPr>
                <w:color w:val="000000"/>
                <w:sz w:val="20"/>
                <w:szCs w:val="20"/>
              </w:rPr>
            </w:pPr>
            <w:r w:rsidRPr="0064599A">
              <w:rPr>
                <w:color w:val="000000"/>
                <w:sz w:val="20"/>
                <w:szCs w:val="20"/>
              </w:rPr>
              <w:t>Param_Id</w:t>
            </w:r>
          </w:p>
        </w:tc>
        <w:tc>
          <w:tcPr>
            <w:tcW w:w="5879" w:type="dxa"/>
            <w:vAlign w:val="center"/>
          </w:tcPr>
          <w:p w14:paraId="2E601CFD" w14:textId="77777777" w:rsidR="0064599A" w:rsidRPr="0064599A" w:rsidRDefault="0064599A" w:rsidP="00510490">
            <w:pPr>
              <w:rPr>
                <w:sz w:val="20"/>
                <w:szCs w:val="20"/>
              </w:rPr>
            </w:pPr>
            <w:r w:rsidRPr="0064599A">
              <w:rPr>
                <w:color w:val="000000"/>
                <w:sz w:val="20"/>
                <w:szCs w:val="20"/>
              </w:rPr>
              <w:t>ID tham số (tự tăng)</w:t>
            </w:r>
          </w:p>
        </w:tc>
        <w:tc>
          <w:tcPr>
            <w:tcW w:w="5559" w:type="dxa"/>
            <w:vAlign w:val="center"/>
          </w:tcPr>
          <w:p w14:paraId="3844E02A"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76A88D36" w14:textId="77777777" w:rsidTr="0064599A">
        <w:trPr>
          <w:trHeight w:val="576"/>
          <w:jc w:val="center"/>
        </w:trPr>
        <w:tc>
          <w:tcPr>
            <w:tcW w:w="2921" w:type="dxa"/>
            <w:vAlign w:val="center"/>
          </w:tcPr>
          <w:p w14:paraId="6FFF815D" w14:textId="77777777" w:rsidR="0064599A" w:rsidRPr="0064599A" w:rsidRDefault="0064599A" w:rsidP="00510490">
            <w:pPr>
              <w:rPr>
                <w:color w:val="000000"/>
                <w:sz w:val="20"/>
                <w:szCs w:val="20"/>
              </w:rPr>
            </w:pPr>
            <w:r w:rsidRPr="0064599A">
              <w:rPr>
                <w:color w:val="000000"/>
                <w:sz w:val="20"/>
                <w:szCs w:val="20"/>
              </w:rPr>
              <w:t>Param_Code</w:t>
            </w:r>
          </w:p>
        </w:tc>
        <w:tc>
          <w:tcPr>
            <w:tcW w:w="5879" w:type="dxa"/>
            <w:vAlign w:val="center"/>
          </w:tcPr>
          <w:p w14:paraId="3812C02D" w14:textId="77777777" w:rsidR="0064599A" w:rsidRPr="0064599A" w:rsidRDefault="0064599A" w:rsidP="00510490">
            <w:pPr>
              <w:rPr>
                <w:sz w:val="20"/>
                <w:szCs w:val="20"/>
              </w:rPr>
            </w:pPr>
            <w:r w:rsidRPr="0064599A">
              <w:rPr>
                <w:color w:val="000000"/>
                <w:sz w:val="20"/>
                <w:szCs w:val="20"/>
              </w:rPr>
              <w:t xml:space="preserve">Mã tham số </w:t>
            </w:r>
          </w:p>
        </w:tc>
        <w:tc>
          <w:tcPr>
            <w:tcW w:w="5559" w:type="dxa"/>
            <w:vAlign w:val="center"/>
          </w:tcPr>
          <w:p w14:paraId="42634DB2"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3F11AC6E" w14:textId="77777777" w:rsidTr="0064599A">
        <w:trPr>
          <w:trHeight w:val="576"/>
          <w:jc w:val="center"/>
        </w:trPr>
        <w:tc>
          <w:tcPr>
            <w:tcW w:w="2921" w:type="dxa"/>
            <w:vAlign w:val="center"/>
          </w:tcPr>
          <w:p w14:paraId="3B3E51DE" w14:textId="77777777" w:rsidR="0064599A" w:rsidRPr="0064599A" w:rsidRDefault="0064599A" w:rsidP="00510490">
            <w:pPr>
              <w:rPr>
                <w:color w:val="000000"/>
                <w:sz w:val="20"/>
                <w:szCs w:val="20"/>
              </w:rPr>
            </w:pPr>
            <w:r w:rsidRPr="0064599A">
              <w:rPr>
                <w:color w:val="000000"/>
                <w:sz w:val="20"/>
                <w:szCs w:val="20"/>
              </w:rPr>
              <w:t>Param_Group</w:t>
            </w:r>
          </w:p>
        </w:tc>
        <w:tc>
          <w:tcPr>
            <w:tcW w:w="5879" w:type="dxa"/>
            <w:vAlign w:val="center"/>
          </w:tcPr>
          <w:p w14:paraId="60D79839" w14:textId="77777777" w:rsidR="0064599A" w:rsidRPr="0064599A" w:rsidRDefault="0064599A" w:rsidP="00510490">
            <w:pPr>
              <w:rPr>
                <w:sz w:val="20"/>
                <w:szCs w:val="20"/>
              </w:rPr>
            </w:pPr>
            <w:r w:rsidRPr="0064599A">
              <w:rPr>
                <w:color w:val="000000"/>
                <w:sz w:val="20"/>
                <w:szCs w:val="20"/>
              </w:rPr>
              <w:t>Nhóm tham số (dùng để phân quyền)</w:t>
            </w:r>
          </w:p>
        </w:tc>
        <w:tc>
          <w:tcPr>
            <w:tcW w:w="5559" w:type="dxa"/>
            <w:vAlign w:val="center"/>
          </w:tcPr>
          <w:p w14:paraId="49F7B619"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11EDD1B7" w14:textId="77777777" w:rsidTr="0064599A">
        <w:trPr>
          <w:trHeight w:val="576"/>
          <w:jc w:val="center"/>
        </w:trPr>
        <w:tc>
          <w:tcPr>
            <w:tcW w:w="2921" w:type="dxa"/>
            <w:vAlign w:val="center"/>
          </w:tcPr>
          <w:p w14:paraId="2410DF84" w14:textId="77777777" w:rsidR="0064599A" w:rsidRPr="0064599A" w:rsidRDefault="0064599A" w:rsidP="00510490">
            <w:pPr>
              <w:rPr>
                <w:color w:val="000000"/>
                <w:sz w:val="20"/>
                <w:szCs w:val="20"/>
              </w:rPr>
            </w:pPr>
            <w:r w:rsidRPr="0064599A">
              <w:rPr>
                <w:color w:val="000000"/>
                <w:sz w:val="20"/>
                <w:szCs w:val="20"/>
              </w:rPr>
              <w:t>Param_Set</w:t>
            </w:r>
          </w:p>
        </w:tc>
        <w:tc>
          <w:tcPr>
            <w:tcW w:w="5879" w:type="dxa"/>
            <w:vAlign w:val="center"/>
          </w:tcPr>
          <w:p w14:paraId="365B7F7B" w14:textId="77777777" w:rsidR="0064599A" w:rsidRPr="0064599A" w:rsidRDefault="0064599A" w:rsidP="00510490">
            <w:pPr>
              <w:rPr>
                <w:sz w:val="20"/>
                <w:szCs w:val="20"/>
              </w:rPr>
            </w:pPr>
            <w:r w:rsidRPr="0064599A">
              <w:rPr>
                <w:color w:val="000000"/>
                <w:sz w:val="20"/>
                <w:szCs w:val="20"/>
              </w:rPr>
              <w:t>Bộ tham số (dùng cho các Scenario)</w:t>
            </w:r>
          </w:p>
        </w:tc>
        <w:tc>
          <w:tcPr>
            <w:tcW w:w="5559" w:type="dxa"/>
            <w:vAlign w:val="center"/>
          </w:tcPr>
          <w:p w14:paraId="6F3651D2"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67165318" w14:textId="77777777" w:rsidTr="0064599A">
        <w:trPr>
          <w:trHeight w:val="576"/>
          <w:jc w:val="center"/>
        </w:trPr>
        <w:tc>
          <w:tcPr>
            <w:tcW w:w="2921" w:type="dxa"/>
            <w:vAlign w:val="center"/>
          </w:tcPr>
          <w:p w14:paraId="6B9306A9" w14:textId="77777777" w:rsidR="0064599A" w:rsidRPr="0064599A" w:rsidRDefault="0064599A" w:rsidP="00510490">
            <w:pPr>
              <w:rPr>
                <w:color w:val="000000"/>
                <w:sz w:val="20"/>
                <w:szCs w:val="20"/>
              </w:rPr>
            </w:pPr>
            <w:r w:rsidRPr="0064599A">
              <w:rPr>
                <w:color w:val="000000"/>
                <w:sz w:val="20"/>
                <w:szCs w:val="20"/>
              </w:rPr>
              <w:t>Updated_Usr</w:t>
            </w:r>
          </w:p>
        </w:tc>
        <w:tc>
          <w:tcPr>
            <w:tcW w:w="5879" w:type="dxa"/>
            <w:vAlign w:val="center"/>
          </w:tcPr>
          <w:p w14:paraId="02736F8B" w14:textId="77777777" w:rsidR="0064599A" w:rsidRPr="0064599A" w:rsidRDefault="0064599A" w:rsidP="00510490">
            <w:pPr>
              <w:rPr>
                <w:sz w:val="20"/>
                <w:szCs w:val="20"/>
              </w:rPr>
            </w:pPr>
            <w:r w:rsidRPr="0064599A">
              <w:rPr>
                <w:color w:val="000000"/>
                <w:sz w:val="20"/>
                <w:szCs w:val="20"/>
              </w:rPr>
              <w:t>Người cập nhật</w:t>
            </w:r>
          </w:p>
        </w:tc>
        <w:tc>
          <w:tcPr>
            <w:tcW w:w="5559" w:type="dxa"/>
            <w:vAlign w:val="center"/>
          </w:tcPr>
          <w:p w14:paraId="218ADB93"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r w:rsidR="0064599A" w:rsidRPr="0064599A" w14:paraId="29ABCF07" w14:textId="77777777" w:rsidTr="0064599A">
        <w:trPr>
          <w:trHeight w:val="576"/>
          <w:jc w:val="center"/>
        </w:trPr>
        <w:tc>
          <w:tcPr>
            <w:tcW w:w="2921" w:type="dxa"/>
            <w:vAlign w:val="center"/>
          </w:tcPr>
          <w:p w14:paraId="5E7EB581" w14:textId="77777777" w:rsidR="0064599A" w:rsidRPr="0064599A" w:rsidRDefault="0064599A" w:rsidP="00510490">
            <w:pPr>
              <w:rPr>
                <w:color w:val="000000"/>
                <w:sz w:val="20"/>
                <w:szCs w:val="20"/>
              </w:rPr>
            </w:pPr>
            <w:r w:rsidRPr="0064599A">
              <w:rPr>
                <w:color w:val="000000"/>
                <w:sz w:val="20"/>
                <w:szCs w:val="20"/>
              </w:rPr>
              <w:t>Updated_Dtm</w:t>
            </w:r>
          </w:p>
        </w:tc>
        <w:tc>
          <w:tcPr>
            <w:tcW w:w="5879" w:type="dxa"/>
            <w:vAlign w:val="center"/>
          </w:tcPr>
          <w:p w14:paraId="3E060462" w14:textId="77777777" w:rsidR="0064599A" w:rsidRPr="0064599A" w:rsidRDefault="0064599A" w:rsidP="00510490">
            <w:pPr>
              <w:rPr>
                <w:sz w:val="20"/>
                <w:szCs w:val="20"/>
              </w:rPr>
            </w:pPr>
            <w:r w:rsidRPr="0064599A">
              <w:rPr>
                <w:color w:val="000000"/>
                <w:sz w:val="20"/>
                <w:szCs w:val="20"/>
              </w:rPr>
              <w:t>Ngày giờ cập nhật</w:t>
            </w:r>
          </w:p>
        </w:tc>
        <w:tc>
          <w:tcPr>
            <w:tcW w:w="5559" w:type="dxa"/>
            <w:vAlign w:val="center"/>
          </w:tcPr>
          <w:p w14:paraId="07E2FA5F" w14:textId="77777777" w:rsidR="0064599A" w:rsidRPr="0064599A" w:rsidRDefault="0064599A" w:rsidP="00510490">
            <w:pPr>
              <w:rPr>
                <w:bCs/>
                <w:sz w:val="20"/>
                <w:szCs w:val="20"/>
                <w:lang w:val="en-GB"/>
              </w:rPr>
            </w:pPr>
            <w:r w:rsidRPr="0064599A">
              <w:rPr>
                <w:color w:val="000000"/>
                <w:sz w:val="20"/>
                <w:szCs w:val="20"/>
              </w:rPr>
              <w:t>Trường nhập liệu thủ công</w:t>
            </w:r>
          </w:p>
        </w:tc>
      </w:tr>
    </w:tbl>
    <w:p w14:paraId="3F320214" w14:textId="77777777" w:rsidR="0064599A" w:rsidRDefault="0064599A" w:rsidP="00510490">
      <w:pPr>
        <w:pStyle w:val="Caption"/>
        <w:keepNext/>
        <w:rPr>
          <w:color w:val="auto"/>
          <w:sz w:val="20"/>
          <w:szCs w:val="20"/>
        </w:rPr>
      </w:pPr>
    </w:p>
    <w:p w14:paraId="7C869E7E" w14:textId="77777777" w:rsidR="00BD42CA" w:rsidRPr="00D025ED" w:rsidRDefault="00BD42CA" w:rsidP="00F42A0D">
      <w:pPr>
        <w:pStyle w:val="Caption"/>
        <w:keepNext/>
        <w:outlineLvl w:val="3"/>
        <w:rPr>
          <w:color w:val="auto"/>
          <w:sz w:val="20"/>
          <w:szCs w:val="20"/>
        </w:rPr>
      </w:pPr>
      <w:bookmarkStart w:id="239" w:name="_Toc2080443"/>
      <w:bookmarkStart w:id="240" w:name="_Toc215403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94</w:t>
      </w:r>
      <w:r w:rsidR="00CB325D" w:rsidRPr="00D025ED">
        <w:rPr>
          <w:color w:val="auto"/>
          <w:sz w:val="20"/>
          <w:szCs w:val="20"/>
        </w:rPr>
        <w:fldChar w:fldCharType="end"/>
      </w:r>
      <w:r w:rsidRPr="00D025ED">
        <w:rPr>
          <w:color w:val="auto"/>
          <w:sz w:val="20"/>
          <w:szCs w:val="20"/>
        </w:rPr>
        <w:t>: PAR</w:t>
      </w:r>
      <w:r w:rsidR="00D109E6">
        <w:rPr>
          <w:color w:val="auto"/>
          <w:sz w:val="20"/>
          <w:szCs w:val="20"/>
        </w:rPr>
        <w:t>_MR</w:t>
      </w:r>
      <w:r w:rsidRPr="00D025ED">
        <w:rPr>
          <w:color w:val="auto"/>
          <w:sz w:val="20"/>
          <w:szCs w:val="20"/>
        </w:rPr>
        <w:t>_REPORT_TYPE</w:t>
      </w:r>
      <w:bookmarkEnd w:id="239"/>
      <w:bookmarkEnd w:id="240"/>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92"/>
        <w:gridCol w:w="11340"/>
      </w:tblGrid>
      <w:tr w:rsidR="008D036E" w:rsidRPr="00D025ED" w14:paraId="605191B0" w14:textId="77777777" w:rsidTr="00D109E6">
        <w:trPr>
          <w:trHeight w:val="368"/>
        </w:trPr>
        <w:tc>
          <w:tcPr>
            <w:tcW w:w="2892" w:type="dxa"/>
            <w:tcBorders>
              <w:top w:val="single" w:sz="4" w:space="0" w:color="auto"/>
              <w:left w:val="single" w:sz="4" w:space="0" w:color="auto"/>
              <w:bottom w:val="single" w:sz="4" w:space="0" w:color="auto"/>
              <w:right w:val="single" w:sz="4" w:space="0" w:color="auto"/>
            </w:tcBorders>
            <w:noWrap/>
            <w:vAlign w:val="center"/>
            <w:hideMark/>
          </w:tcPr>
          <w:p w14:paraId="537B30D2" w14:textId="77777777" w:rsidR="008D036E" w:rsidRPr="00D025ED" w:rsidRDefault="008D036E" w:rsidP="00EE4B67">
            <w:pPr>
              <w:rPr>
                <w:color w:val="000000"/>
                <w:sz w:val="20"/>
                <w:szCs w:val="20"/>
              </w:rPr>
            </w:pPr>
            <w:r w:rsidRPr="00D025ED">
              <w:rPr>
                <w:color w:val="000000"/>
                <w:sz w:val="20"/>
                <w:szCs w:val="20"/>
              </w:rPr>
              <w:t>Table name</w:t>
            </w:r>
          </w:p>
        </w:tc>
        <w:tc>
          <w:tcPr>
            <w:tcW w:w="11340" w:type="dxa"/>
            <w:tcBorders>
              <w:top w:val="single" w:sz="4" w:space="0" w:color="auto"/>
              <w:left w:val="nil"/>
              <w:bottom w:val="single" w:sz="4" w:space="0" w:color="auto"/>
              <w:right w:val="single" w:sz="4" w:space="0" w:color="auto"/>
            </w:tcBorders>
            <w:vAlign w:val="center"/>
            <w:hideMark/>
          </w:tcPr>
          <w:p w14:paraId="380CDB9B" w14:textId="77777777" w:rsidR="008D036E" w:rsidRPr="00D025ED" w:rsidRDefault="008D036E" w:rsidP="00EE4B67">
            <w:pPr>
              <w:rPr>
                <w:color w:val="000000"/>
                <w:sz w:val="20"/>
                <w:szCs w:val="20"/>
              </w:rPr>
            </w:pPr>
            <w:r w:rsidRPr="00D025ED">
              <w:rPr>
                <w:color w:val="000000"/>
                <w:sz w:val="20"/>
                <w:szCs w:val="20"/>
              </w:rPr>
              <w:t>PAR</w:t>
            </w:r>
            <w:r w:rsidR="00D109E6">
              <w:rPr>
                <w:color w:val="000000"/>
                <w:sz w:val="20"/>
                <w:szCs w:val="20"/>
              </w:rPr>
              <w:t>_MR</w:t>
            </w:r>
            <w:r w:rsidRPr="00D025ED">
              <w:rPr>
                <w:color w:val="000000"/>
                <w:sz w:val="20"/>
                <w:szCs w:val="20"/>
              </w:rPr>
              <w:t>_REPORT_TYPE</w:t>
            </w:r>
          </w:p>
        </w:tc>
      </w:tr>
      <w:tr w:rsidR="008D036E" w:rsidRPr="00D025ED" w14:paraId="3F181C19"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344EF89C" w14:textId="77777777" w:rsidR="008D036E" w:rsidRPr="00D025ED" w:rsidRDefault="008D036E" w:rsidP="00EE4B67">
            <w:pPr>
              <w:rPr>
                <w:color w:val="000000"/>
                <w:sz w:val="20"/>
                <w:szCs w:val="20"/>
              </w:rPr>
            </w:pPr>
            <w:r w:rsidRPr="00D025ED">
              <w:rPr>
                <w:color w:val="000000"/>
                <w:sz w:val="20"/>
                <w:szCs w:val="20"/>
              </w:rPr>
              <w:t>Data group</w:t>
            </w:r>
          </w:p>
        </w:tc>
        <w:tc>
          <w:tcPr>
            <w:tcW w:w="11340" w:type="dxa"/>
            <w:tcBorders>
              <w:top w:val="single" w:sz="4" w:space="0" w:color="auto"/>
              <w:left w:val="nil"/>
              <w:bottom w:val="single" w:sz="4" w:space="0" w:color="auto"/>
              <w:right w:val="single" w:sz="4" w:space="0" w:color="auto"/>
            </w:tcBorders>
            <w:vAlign w:val="center"/>
            <w:hideMark/>
          </w:tcPr>
          <w:p w14:paraId="54A4532F" w14:textId="77777777" w:rsidR="008D036E" w:rsidRPr="00D025ED" w:rsidRDefault="008D036E" w:rsidP="00EE4B67">
            <w:pPr>
              <w:rPr>
                <w:color w:val="000000"/>
                <w:sz w:val="20"/>
                <w:szCs w:val="20"/>
              </w:rPr>
            </w:pPr>
            <w:r w:rsidRPr="00D025ED">
              <w:rPr>
                <w:color w:val="000000"/>
                <w:sz w:val="20"/>
                <w:szCs w:val="20"/>
              </w:rPr>
              <w:t>PARAMETER</w:t>
            </w:r>
          </w:p>
        </w:tc>
      </w:tr>
      <w:tr w:rsidR="008D036E" w:rsidRPr="00D025ED" w14:paraId="6D35F2F7" w14:textId="77777777" w:rsidTr="00585E10">
        <w:trPr>
          <w:trHeight w:val="323"/>
        </w:trPr>
        <w:tc>
          <w:tcPr>
            <w:tcW w:w="2892" w:type="dxa"/>
            <w:tcBorders>
              <w:top w:val="nil"/>
              <w:left w:val="single" w:sz="4" w:space="0" w:color="auto"/>
              <w:bottom w:val="single" w:sz="4" w:space="0" w:color="auto"/>
              <w:right w:val="single" w:sz="4" w:space="0" w:color="auto"/>
            </w:tcBorders>
            <w:vAlign w:val="center"/>
            <w:hideMark/>
          </w:tcPr>
          <w:p w14:paraId="1AFAC5BF" w14:textId="77777777" w:rsidR="008D036E" w:rsidRPr="00D025ED" w:rsidRDefault="008D036E" w:rsidP="00EE4B67">
            <w:pPr>
              <w:rPr>
                <w:sz w:val="20"/>
                <w:szCs w:val="20"/>
              </w:rPr>
            </w:pPr>
            <w:r w:rsidRPr="00D025ED">
              <w:rPr>
                <w:sz w:val="20"/>
                <w:szCs w:val="20"/>
              </w:rPr>
              <w:t>Description</w:t>
            </w:r>
          </w:p>
        </w:tc>
        <w:tc>
          <w:tcPr>
            <w:tcW w:w="11340" w:type="dxa"/>
            <w:tcBorders>
              <w:top w:val="single" w:sz="4" w:space="0" w:color="auto"/>
              <w:left w:val="nil"/>
              <w:bottom w:val="single" w:sz="4" w:space="0" w:color="auto"/>
              <w:right w:val="single" w:sz="4" w:space="0" w:color="auto"/>
            </w:tcBorders>
            <w:vAlign w:val="center"/>
            <w:hideMark/>
          </w:tcPr>
          <w:p w14:paraId="218101FC" w14:textId="77777777" w:rsidR="008D036E" w:rsidRPr="00D025ED" w:rsidRDefault="008D036E" w:rsidP="00D109E6">
            <w:pPr>
              <w:rPr>
                <w:color w:val="000000"/>
                <w:sz w:val="20"/>
                <w:szCs w:val="20"/>
              </w:rPr>
            </w:pPr>
            <w:r w:rsidRPr="00D025ED">
              <w:rPr>
                <w:color w:val="000000"/>
                <w:sz w:val="20"/>
                <w:szCs w:val="20"/>
              </w:rPr>
              <w:t xml:space="preserve">Bảng tham số hóa các điều kiện tính toán </w:t>
            </w:r>
            <w:r w:rsidR="00D109E6">
              <w:rPr>
                <w:color w:val="000000"/>
                <w:sz w:val="20"/>
                <w:szCs w:val="20"/>
              </w:rPr>
              <w:t>theo từng loại báo cáo cho FX, IR, OPT</w:t>
            </w:r>
          </w:p>
        </w:tc>
      </w:tr>
      <w:tr w:rsidR="008D036E" w:rsidRPr="00D025ED" w14:paraId="60F15354" w14:textId="77777777" w:rsidTr="00585E10">
        <w:trPr>
          <w:trHeight w:val="20"/>
        </w:trPr>
        <w:tc>
          <w:tcPr>
            <w:tcW w:w="2892" w:type="dxa"/>
            <w:tcBorders>
              <w:top w:val="single" w:sz="4" w:space="0" w:color="auto"/>
              <w:left w:val="single" w:sz="4" w:space="0" w:color="auto"/>
              <w:bottom w:val="single" w:sz="4" w:space="0" w:color="auto"/>
              <w:right w:val="single" w:sz="4" w:space="0" w:color="auto"/>
            </w:tcBorders>
            <w:noWrap/>
            <w:vAlign w:val="center"/>
            <w:hideMark/>
          </w:tcPr>
          <w:p w14:paraId="49B6E671" w14:textId="77777777" w:rsidR="008D036E" w:rsidRPr="00D025ED" w:rsidRDefault="008D036E" w:rsidP="00EE4B67">
            <w:pPr>
              <w:rPr>
                <w:sz w:val="20"/>
                <w:szCs w:val="20"/>
              </w:rPr>
            </w:pPr>
            <w:r w:rsidRPr="00D025ED">
              <w:rPr>
                <w:sz w:val="20"/>
                <w:szCs w:val="20"/>
              </w:rPr>
              <w:t>Input data:</w:t>
            </w:r>
          </w:p>
        </w:tc>
        <w:tc>
          <w:tcPr>
            <w:tcW w:w="11340" w:type="dxa"/>
            <w:tcBorders>
              <w:top w:val="single" w:sz="4" w:space="0" w:color="auto"/>
              <w:left w:val="nil"/>
              <w:bottom w:val="single" w:sz="4" w:space="0" w:color="auto"/>
              <w:right w:val="single" w:sz="4" w:space="0" w:color="auto"/>
            </w:tcBorders>
            <w:vAlign w:val="center"/>
            <w:hideMark/>
          </w:tcPr>
          <w:p w14:paraId="08B34882" w14:textId="77777777" w:rsidR="008D036E" w:rsidRPr="00D025ED" w:rsidRDefault="008D036E" w:rsidP="00EE4B67">
            <w:pPr>
              <w:rPr>
                <w:color w:val="000000"/>
                <w:sz w:val="20"/>
                <w:szCs w:val="20"/>
              </w:rPr>
            </w:pPr>
            <w:r w:rsidRPr="00D025ED">
              <w:rPr>
                <w:color w:val="000000"/>
                <w:sz w:val="20"/>
                <w:szCs w:val="20"/>
              </w:rPr>
              <w:t>Manual</w:t>
            </w:r>
          </w:p>
        </w:tc>
      </w:tr>
      <w:tr w:rsidR="00585E10" w:rsidRPr="00D025ED" w14:paraId="22CD2493" w14:textId="77777777" w:rsidTr="00585E10">
        <w:trPr>
          <w:trHeight w:val="20"/>
        </w:trPr>
        <w:tc>
          <w:tcPr>
            <w:tcW w:w="2892" w:type="dxa"/>
            <w:tcBorders>
              <w:top w:val="single" w:sz="4" w:space="0" w:color="auto"/>
              <w:left w:val="single" w:sz="4" w:space="0" w:color="auto"/>
              <w:bottom w:val="single" w:sz="4" w:space="0" w:color="auto"/>
              <w:right w:val="single" w:sz="4" w:space="0" w:color="auto"/>
            </w:tcBorders>
            <w:noWrap/>
            <w:vAlign w:val="center"/>
          </w:tcPr>
          <w:p w14:paraId="2516AEE2" w14:textId="77777777" w:rsidR="00585E10" w:rsidRPr="00D025ED" w:rsidRDefault="00585E10" w:rsidP="00EE4B67">
            <w:pPr>
              <w:rPr>
                <w:sz w:val="20"/>
                <w:szCs w:val="20"/>
              </w:rPr>
            </w:pPr>
            <w:r>
              <w:rPr>
                <w:sz w:val="20"/>
                <w:szCs w:val="20"/>
              </w:rPr>
              <w:t>Lưu ý</w:t>
            </w:r>
          </w:p>
        </w:tc>
        <w:tc>
          <w:tcPr>
            <w:tcW w:w="11340" w:type="dxa"/>
            <w:tcBorders>
              <w:top w:val="single" w:sz="4" w:space="0" w:color="auto"/>
              <w:left w:val="nil"/>
              <w:bottom w:val="single" w:sz="4" w:space="0" w:color="auto"/>
              <w:right w:val="single" w:sz="4" w:space="0" w:color="auto"/>
            </w:tcBorders>
            <w:vAlign w:val="center"/>
          </w:tcPr>
          <w:p w14:paraId="723FE71F" w14:textId="77777777" w:rsidR="00585E10" w:rsidRDefault="00585E10" w:rsidP="00585E10">
            <w:pPr>
              <w:rPr>
                <w:bCs/>
                <w:color w:val="000000"/>
                <w:sz w:val="20"/>
                <w:szCs w:val="20"/>
                <w:lang w:val="en-GB"/>
              </w:rPr>
            </w:pPr>
            <w:r w:rsidRPr="00585E10">
              <w:rPr>
                <w:bCs/>
                <w:color w:val="000000"/>
                <w:sz w:val="20"/>
                <w:szCs w:val="20"/>
                <w:lang w:val="en-GB"/>
              </w:rPr>
              <w:t>Tại bản ghi thỏa mãn điều kiện REPORT_TYPE_ID = 4 và PARAM_CODE  = ‘SOURCE_1’, sửa trường PARAM_VALUE bổ sung điều kiện về FOLDER_ID</w:t>
            </w:r>
          </w:p>
          <w:p w14:paraId="189273FE" w14:textId="77777777" w:rsidR="0067609C" w:rsidRPr="0067609C" w:rsidRDefault="0067609C" w:rsidP="0067609C">
            <w:pPr>
              <w:pStyle w:val="Header"/>
              <w:tabs>
                <w:tab w:val="clear" w:pos="4320"/>
                <w:tab w:val="clear" w:pos="8640"/>
              </w:tabs>
              <w:spacing w:line="360" w:lineRule="auto"/>
              <w:rPr>
                <w:lang w:val="en-GB"/>
              </w:rPr>
            </w:pPr>
            <w:r>
              <w:rPr>
                <w:bCs/>
                <w:color w:val="FF0000"/>
                <w:sz w:val="20"/>
                <w:szCs w:val="20"/>
                <w:lang w:val="en-GB"/>
              </w:rPr>
              <w:t xml:space="preserve">Phase 3.2 : </w:t>
            </w:r>
            <w:r w:rsidRPr="0067609C">
              <w:rPr>
                <w:color w:val="FF0000"/>
              </w:rPr>
              <w:t>Điều kiện lấy dữ liệu nguồn Greek lên bảng B2MRISK.OPT_POSITION và B2MRISK.FX_CASH_FLOW bổ sung thêm điều kiện về FOLDER_ID</w:t>
            </w:r>
          </w:p>
          <w:p w14:paraId="4578A81F" w14:textId="77777777" w:rsidR="0067609C" w:rsidRDefault="0067609C" w:rsidP="001D229A">
            <w:pPr>
              <w:spacing w:line="276" w:lineRule="auto"/>
              <w:ind w:firstLine="360"/>
              <w:jc w:val="both"/>
              <w:rPr>
                <w:bCs/>
                <w:color w:val="FF0000"/>
                <w:sz w:val="20"/>
                <w:szCs w:val="20"/>
                <w:lang w:val="en-GB"/>
              </w:rPr>
            </w:pPr>
          </w:p>
          <w:p w14:paraId="40D686BA" w14:textId="77777777" w:rsidR="001D229A" w:rsidRPr="001D229A" w:rsidRDefault="001D229A" w:rsidP="0067609C">
            <w:pPr>
              <w:spacing w:line="276" w:lineRule="auto"/>
              <w:jc w:val="both"/>
              <w:rPr>
                <w:color w:val="FF0000"/>
              </w:rPr>
            </w:pPr>
            <w:r w:rsidRPr="001D229A">
              <w:rPr>
                <w:bCs/>
                <w:color w:val="FF0000"/>
                <w:sz w:val="20"/>
                <w:szCs w:val="20"/>
                <w:lang w:val="en-GB"/>
              </w:rPr>
              <w:lastRenderedPageBreak/>
              <w:t xml:space="preserve">Phase 3.3 : </w:t>
            </w:r>
            <w:r w:rsidRPr="001D229A">
              <w:rPr>
                <w:color w:val="FF0000"/>
              </w:rPr>
              <w:t>Sửa với report_type_id = 2, POSITION_SOURCE = 'FX_ORG',</w:t>
            </w:r>
          </w:p>
          <w:p w14:paraId="00FB62C5" w14:textId="77777777" w:rsidR="001D229A" w:rsidRPr="001D229A" w:rsidRDefault="001D229A" w:rsidP="0067609C">
            <w:pPr>
              <w:spacing w:line="276" w:lineRule="auto"/>
              <w:jc w:val="both"/>
              <w:rPr>
                <w:color w:val="FF0000"/>
              </w:rPr>
            </w:pPr>
            <w:r w:rsidRPr="001D229A">
              <w:rPr>
                <w:color w:val="FF0000"/>
              </w:rPr>
              <w:t xml:space="preserve">- Thay thế điều kiện: CPTY_CODE NOT IN ('CORE1410') </w:t>
            </w:r>
          </w:p>
          <w:p w14:paraId="4708C0D6" w14:textId="77777777" w:rsidR="001D229A" w:rsidRPr="001D229A" w:rsidRDefault="001D229A" w:rsidP="0067609C">
            <w:pPr>
              <w:spacing w:line="276" w:lineRule="auto"/>
              <w:jc w:val="both"/>
              <w:rPr>
                <w:color w:val="FF0000"/>
              </w:rPr>
            </w:pPr>
            <w:r w:rsidRPr="001D229A">
              <w:rPr>
                <w:color w:val="FF0000"/>
              </w:rPr>
              <w:t xml:space="preserve">- Bằng điều kiện: CPTY_CODE NOT IN ('CORE1410') or (CPTY_CODE IN ('CORE1410') and FOLDERS_CODE IN ('FUT-HEGE-G2')) </w:t>
            </w:r>
          </w:p>
          <w:p w14:paraId="35DA9E19" w14:textId="77777777" w:rsidR="001D229A" w:rsidRPr="001D229A" w:rsidRDefault="001D229A" w:rsidP="001D229A">
            <w:pPr>
              <w:spacing w:line="276" w:lineRule="auto"/>
              <w:ind w:firstLine="360"/>
              <w:jc w:val="both"/>
              <w:rPr>
                <w:color w:val="FF0000"/>
              </w:rPr>
            </w:pPr>
          </w:p>
          <w:p w14:paraId="1EEFE78C" w14:textId="77777777" w:rsidR="001D229A" w:rsidRPr="001D229A" w:rsidRDefault="001D229A" w:rsidP="0067609C">
            <w:pPr>
              <w:spacing w:line="276" w:lineRule="auto"/>
              <w:jc w:val="both"/>
              <w:rPr>
                <w:color w:val="FF0000"/>
              </w:rPr>
            </w:pPr>
            <w:r w:rsidRPr="001D229A">
              <w:rPr>
                <w:color w:val="FF0000"/>
              </w:rPr>
              <w:t>Lý do là sẽ không thực hiện manual input lại các deal ảo đã key trên trên K+ (folder  FUT-HEGE-G2 and Cpty CORE1410)  vào bảng FX structure nữa. Vì vậy báo cáo report_type_id cần phải bổ sung thêm các deal ảo này, tức là có lấy các deal có folder FUT-HEGE-G2 and Cpty CORE1410)</w:t>
            </w:r>
          </w:p>
          <w:p w14:paraId="37BAE249" w14:textId="77FCFF99" w:rsidR="001D229A" w:rsidRPr="001D229A" w:rsidRDefault="00001ADF" w:rsidP="00001ADF">
            <w:pPr>
              <w:spacing w:line="276" w:lineRule="auto"/>
              <w:jc w:val="both"/>
              <w:rPr>
                <w:color w:val="FF0000"/>
              </w:rPr>
            </w:pPr>
            <w:r>
              <w:rPr>
                <w:color w:val="FF0000"/>
              </w:rPr>
              <w:t>Lú</w:t>
            </w:r>
            <w:r w:rsidR="001D229A" w:rsidRPr="001D229A">
              <w:rPr>
                <w:color w:val="FF0000"/>
              </w:rPr>
              <w:t>c đó thì report_type_id 3,4,5 không cần sửa gì nữa (hiện lấy toàn bộ từ K+ và Fx structure)</w:t>
            </w:r>
          </w:p>
          <w:p w14:paraId="1787D706" w14:textId="77777777" w:rsidR="001D229A" w:rsidRPr="00585E10" w:rsidRDefault="001D229A" w:rsidP="00585E10">
            <w:pPr>
              <w:rPr>
                <w:bCs/>
                <w:color w:val="000000"/>
                <w:sz w:val="20"/>
                <w:szCs w:val="20"/>
                <w:lang w:val="en-GB"/>
              </w:rPr>
            </w:pPr>
          </w:p>
          <w:p w14:paraId="5150C61D" w14:textId="77777777" w:rsidR="00585E10" w:rsidRPr="00D025ED" w:rsidRDefault="00585E10" w:rsidP="00EE4B67">
            <w:pPr>
              <w:rPr>
                <w:color w:val="000000"/>
                <w:sz w:val="20"/>
                <w:szCs w:val="20"/>
              </w:rPr>
            </w:pPr>
          </w:p>
        </w:tc>
      </w:tr>
    </w:tbl>
    <w:p w14:paraId="3300CD4E"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92"/>
        <w:gridCol w:w="4050"/>
        <w:gridCol w:w="7290"/>
      </w:tblGrid>
      <w:tr w:rsidR="008D036E" w:rsidRPr="00D025ED" w14:paraId="70A810A3" w14:textId="77777777" w:rsidTr="005C28C4">
        <w:trPr>
          <w:trHeight w:val="20"/>
          <w:tblHeader/>
        </w:trPr>
        <w:tc>
          <w:tcPr>
            <w:tcW w:w="289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0D10220" w14:textId="77777777" w:rsidR="008D036E" w:rsidRPr="00D025ED" w:rsidRDefault="008D036E" w:rsidP="00EE4B67">
            <w:pPr>
              <w:rPr>
                <w:color w:val="000000"/>
                <w:sz w:val="20"/>
                <w:szCs w:val="20"/>
              </w:rPr>
            </w:pPr>
            <w:r w:rsidRPr="00D025ED">
              <w:rPr>
                <w:color w:val="000000"/>
                <w:sz w:val="20"/>
                <w:szCs w:val="20"/>
              </w:rPr>
              <w:t>Tên trường</w:t>
            </w:r>
          </w:p>
        </w:tc>
        <w:tc>
          <w:tcPr>
            <w:tcW w:w="4050" w:type="dxa"/>
            <w:tcBorders>
              <w:top w:val="single" w:sz="4" w:space="0" w:color="auto"/>
              <w:left w:val="nil"/>
              <w:bottom w:val="single" w:sz="4" w:space="0" w:color="auto"/>
              <w:right w:val="single" w:sz="4" w:space="0" w:color="auto"/>
            </w:tcBorders>
            <w:shd w:val="clear" w:color="000000" w:fill="BFBFBF"/>
            <w:vAlign w:val="center"/>
            <w:hideMark/>
          </w:tcPr>
          <w:p w14:paraId="2D4B68D5" w14:textId="77777777" w:rsidR="008D036E" w:rsidRPr="00D025ED" w:rsidRDefault="008D036E" w:rsidP="00EE4B67">
            <w:pPr>
              <w:rPr>
                <w:color w:val="000000"/>
                <w:sz w:val="20"/>
                <w:szCs w:val="20"/>
              </w:rPr>
            </w:pPr>
            <w:r w:rsidRPr="00D025ED">
              <w:rPr>
                <w:color w:val="000000"/>
                <w:sz w:val="20"/>
                <w:szCs w:val="20"/>
              </w:rPr>
              <w:t xml:space="preserve">Ý nghĩa </w:t>
            </w:r>
          </w:p>
        </w:tc>
        <w:tc>
          <w:tcPr>
            <w:tcW w:w="7290" w:type="dxa"/>
            <w:tcBorders>
              <w:top w:val="single" w:sz="4" w:space="0" w:color="auto"/>
              <w:left w:val="nil"/>
              <w:bottom w:val="single" w:sz="4" w:space="0" w:color="auto"/>
              <w:right w:val="single" w:sz="4" w:space="0" w:color="auto"/>
            </w:tcBorders>
            <w:shd w:val="clear" w:color="000000" w:fill="BFBFBF"/>
            <w:noWrap/>
            <w:vAlign w:val="center"/>
            <w:hideMark/>
          </w:tcPr>
          <w:p w14:paraId="410179BD" w14:textId="77777777" w:rsidR="008D036E" w:rsidRPr="00D025ED" w:rsidRDefault="008D036E" w:rsidP="00EE4B67">
            <w:pPr>
              <w:rPr>
                <w:color w:val="000000"/>
                <w:sz w:val="20"/>
                <w:szCs w:val="20"/>
              </w:rPr>
            </w:pPr>
            <w:r w:rsidRPr="00D025ED">
              <w:rPr>
                <w:color w:val="000000"/>
                <w:sz w:val="20"/>
                <w:szCs w:val="20"/>
              </w:rPr>
              <w:t>Mô tả</w:t>
            </w:r>
          </w:p>
        </w:tc>
      </w:tr>
      <w:tr w:rsidR="008D036E" w:rsidRPr="00D025ED" w14:paraId="49FE2803"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7A933A44" w14:textId="77777777" w:rsidR="008D036E" w:rsidRPr="00D025ED" w:rsidRDefault="008D036E" w:rsidP="00EE4B67">
            <w:pPr>
              <w:rPr>
                <w:color w:val="000000"/>
                <w:sz w:val="20"/>
                <w:szCs w:val="20"/>
              </w:rPr>
            </w:pPr>
            <w:r w:rsidRPr="00D025ED">
              <w:rPr>
                <w:color w:val="000000"/>
                <w:sz w:val="20"/>
                <w:szCs w:val="20"/>
              </w:rPr>
              <w:t>REPORT_TYPE_ID</w:t>
            </w:r>
          </w:p>
        </w:tc>
        <w:tc>
          <w:tcPr>
            <w:tcW w:w="4050" w:type="dxa"/>
            <w:tcBorders>
              <w:top w:val="nil"/>
              <w:left w:val="nil"/>
              <w:bottom w:val="single" w:sz="4" w:space="0" w:color="auto"/>
              <w:right w:val="single" w:sz="4" w:space="0" w:color="auto"/>
            </w:tcBorders>
            <w:vAlign w:val="center"/>
            <w:hideMark/>
          </w:tcPr>
          <w:p w14:paraId="7D2F490C" w14:textId="77777777" w:rsidR="008D036E" w:rsidRPr="00D025ED" w:rsidRDefault="008D036E" w:rsidP="00EE4B67">
            <w:pPr>
              <w:rPr>
                <w:sz w:val="20"/>
                <w:szCs w:val="20"/>
              </w:rPr>
            </w:pPr>
            <w:r w:rsidRPr="00D025ED">
              <w:rPr>
                <w:sz w:val="20"/>
                <w:szCs w:val="20"/>
              </w:rPr>
              <w:t xml:space="preserve">Loại báo cáo </w:t>
            </w:r>
          </w:p>
        </w:tc>
        <w:tc>
          <w:tcPr>
            <w:tcW w:w="7290" w:type="dxa"/>
            <w:tcBorders>
              <w:top w:val="nil"/>
              <w:left w:val="nil"/>
              <w:bottom w:val="single" w:sz="4" w:space="0" w:color="auto"/>
              <w:right w:val="single" w:sz="4" w:space="0" w:color="auto"/>
            </w:tcBorders>
            <w:vAlign w:val="center"/>
            <w:hideMark/>
          </w:tcPr>
          <w:p w14:paraId="1A12456D" w14:textId="77777777" w:rsidR="008D036E" w:rsidRPr="00D025ED" w:rsidRDefault="008D036E" w:rsidP="00EE4B67">
            <w:pPr>
              <w:rPr>
                <w:color w:val="000000"/>
                <w:sz w:val="20"/>
                <w:szCs w:val="20"/>
              </w:rPr>
            </w:pPr>
            <w:r w:rsidRPr="00D025ED">
              <w:rPr>
                <w:color w:val="000000"/>
                <w:sz w:val="20"/>
                <w:szCs w:val="20"/>
              </w:rPr>
              <w:t>1/2/3/4/5/…</w:t>
            </w:r>
          </w:p>
        </w:tc>
      </w:tr>
      <w:tr w:rsidR="008D036E" w:rsidRPr="00D025ED" w14:paraId="2A01B7FF"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3651C485" w14:textId="77777777" w:rsidR="008D036E" w:rsidRPr="00D025ED" w:rsidRDefault="008D036E" w:rsidP="00EE4B67">
            <w:pPr>
              <w:rPr>
                <w:color w:val="000000"/>
                <w:sz w:val="20"/>
                <w:szCs w:val="20"/>
              </w:rPr>
            </w:pPr>
            <w:r w:rsidRPr="00D025ED">
              <w:rPr>
                <w:color w:val="000000"/>
                <w:sz w:val="20"/>
                <w:szCs w:val="20"/>
              </w:rPr>
              <w:t>RISK_GROUP</w:t>
            </w:r>
          </w:p>
        </w:tc>
        <w:tc>
          <w:tcPr>
            <w:tcW w:w="4050" w:type="dxa"/>
            <w:tcBorders>
              <w:top w:val="nil"/>
              <w:left w:val="nil"/>
              <w:bottom w:val="single" w:sz="4" w:space="0" w:color="auto"/>
              <w:right w:val="single" w:sz="4" w:space="0" w:color="auto"/>
            </w:tcBorders>
            <w:vAlign w:val="center"/>
            <w:hideMark/>
          </w:tcPr>
          <w:p w14:paraId="79ECFC74" w14:textId="77777777" w:rsidR="008D036E" w:rsidRPr="00D025ED" w:rsidRDefault="008D036E" w:rsidP="00EE4B67">
            <w:pPr>
              <w:rPr>
                <w:sz w:val="20"/>
                <w:szCs w:val="20"/>
              </w:rPr>
            </w:pPr>
            <w:r w:rsidRPr="00D025ED">
              <w:rPr>
                <w:sz w:val="20"/>
                <w:szCs w:val="20"/>
              </w:rPr>
              <w:t>Nhóm rủi ro</w:t>
            </w:r>
          </w:p>
        </w:tc>
        <w:tc>
          <w:tcPr>
            <w:tcW w:w="7290" w:type="dxa"/>
            <w:tcBorders>
              <w:top w:val="nil"/>
              <w:left w:val="nil"/>
              <w:bottom w:val="single" w:sz="4" w:space="0" w:color="auto"/>
              <w:right w:val="single" w:sz="4" w:space="0" w:color="auto"/>
            </w:tcBorders>
            <w:vAlign w:val="center"/>
            <w:hideMark/>
          </w:tcPr>
          <w:p w14:paraId="139DDBB0" w14:textId="77777777" w:rsidR="008D036E" w:rsidRPr="00D025ED" w:rsidRDefault="00D109E6" w:rsidP="00EE4B67">
            <w:pPr>
              <w:rPr>
                <w:sz w:val="20"/>
                <w:szCs w:val="20"/>
              </w:rPr>
            </w:pPr>
            <w:r>
              <w:rPr>
                <w:sz w:val="20"/>
                <w:szCs w:val="20"/>
              </w:rPr>
              <w:t>FX/IR/OPT….</w:t>
            </w:r>
          </w:p>
        </w:tc>
      </w:tr>
      <w:tr w:rsidR="008D036E" w:rsidRPr="00D025ED" w14:paraId="7B34D781"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1EFC68F0" w14:textId="77777777" w:rsidR="008D036E" w:rsidRPr="00D025ED" w:rsidRDefault="008D036E" w:rsidP="00EE4B67">
            <w:pPr>
              <w:rPr>
                <w:color w:val="000000"/>
                <w:sz w:val="20"/>
                <w:szCs w:val="20"/>
              </w:rPr>
            </w:pPr>
            <w:r w:rsidRPr="00D025ED">
              <w:rPr>
                <w:color w:val="000000"/>
                <w:sz w:val="20"/>
                <w:szCs w:val="20"/>
              </w:rPr>
              <w:t>PARAM_CODE</w:t>
            </w:r>
          </w:p>
        </w:tc>
        <w:tc>
          <w:tcPr>
            <w:tcW w:w="4050" w:type="dxa"/>
            <w:tcBorders>
              <w:top w:val="nil"/>
              <w:left w:val="nil"/>
              <w:bottom w:val="single" w:sz="4" w:space="0" w:color="auto"/>
              <w:right w:val="single" w:sz="4" w:space="0" w:color="auto"/>
            </w:tcBorders>
            <w:vAlign w:val="center"/>
            <w:hideMark/>
          </w:tcPr>
          <w:p w14:paraId="5452749C" w14:textId="77777777" w:rsidR="008D036E" w:rsidRPr="00D025ED" w:rsidRDefault="008D036E" w:rsidP="00EE4B67">
            <w:pPr>
              <w:rPr>
                <w:sz w:val="20"/>
                <w:szCs w:val="20"/>
              </w:rPr>
            </w:pPr>
            <w:r w:rsidRPr="00D025ED">
              <w:rPr>
                <w:sz w:val="20"/>
                <w:szCs w:val="20"/>
              </w:rPr>
              <w:t>Mã tham số</w:t>
            </w:r>
          </w:p>
        </w:tc>
        <w:tc>
          <w:tcPr>
            <w:tcW w:w="7290" w:type="dxa"/>
            <w:tcBorders>
              <w:top w:val="nil"/>
              <w:left w:val="nil"/>
              <w:bottom w:val="single" w:sz="4" w:space="0" w:color="auto"/>
              <w:right w:val="single" w:sz="4" w:space="0" w:color="auto"/>
            </w:tcBorders>
            <w:vAlign w:val="center"/>
            <w:hideMark/>
          </w:tcPr>
          <w:p w14:paraId="7A507210" w14:textId="77777777" w:rsidR="008D036E" w:rsidRPr="00D025ED" w:rsidRDefault="008D036E" w:rsidP="00EE4B67">
            <w:pPr>
              <w:rPr>
                <w:color w:val="000000"/>
                <w:sz w:val="20"/>
                <w:szCs w:val="20"/>
              </w:rPr>
            </w:pPr>
            <w:r w:rsidRPr="00D025ED">
              <w:rPr>
                <w:color w:val="000000"/>
                <w:sz w:val="20"/>
                <w:szCs w:val="20"/>
              </w:rPr>
              <w:t> </w:t>
            </w:r>
          </w:p>
        </w:tc>
      </w:tr>
      <w:tr w:rsidR="008D036E" w:rsidRPr="00D025ED" w14:paraId="610A98F4"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353C6E45" w14:textId="77777777" w:rsidR="008D036E" w:rsidRPr="00D025ED" w:rsidRDefault="008D036E" w:rsidP="00EE4B67">
            <w:pPr>
              <w:rPr>
                <w:color w:val="000000"/>
                <w:sz w:val="20"/>
                <w:szCs w:val="20"/>
              </w:rPr>
            </w:pPr>
            <w:r w:rsidRPr="00D025ED">
              <w:rPr>
                <w:color w:val="000000"/>
                <w:sz w:val="20"/>
                <w:szCs w:val="20"/>
              </w:rPr>
              <w:t>PARAM_VALUE</w:t>
            </w:r>
          </w:p>
        </w:tc>
        <w:tc>
          <w:tcPr>
            <w:tcW w:w="4050" w:type="dxa"/>
            <w:tcBorders>
              <w:top w:val="nil"/>
              <w:left w:val="nil"/>
              <w:bottom w:val="single" w:sz="4" w:space="0" w:color="auto"/>
              <w:right w:val="single" w:sz="4" w:space="0" w:color="auto"/>
            </w:tcBorders>
            <w:vAlign w:val="center"/>
            <w:hideMark/>
          </w:tcPr>
          <w:p w14:paraId="6A5F1106" w14:textId="77777777" w:rsidR="008D036E" w:rsidRPr="00D025ED" w:rsidRDefault="008D036E" w:rsidP="00EE4B67">
            <w:pPr>
              <w:rPr>
                <w:sz w:val="20"/>
                <w:szCs w:val="20"/>
              </w:rPr>
            </w:pPr>
            <w:r w:rsidRPr="00D025ED">
              <w:rPr>
                <w:sz w:val="20"/>
                <w:szCs w:val="20"/>
              </w:rPr>
              <w:t>Điều kiện gắn với tham số</w:t>
            </w:r>
          </w:p>
        </w:tc>
        <w:tc>
          <w:tcPr>
            <w:tcW w:w="7290" w:type="dxa"/>
            <w:tcBorders>
              <w:top w:val="nil"/>
              <w:left w:val="nil"/>
              <w:bottom w:val="single" w:sz="4" w:space="0" w:color="auto"/>
              <w:right w:val="single" w:sz="4" w:space="0" w:color="auto"/>
            </w:tcBorders>
            <w:vAlign w:val="center"/>
            <w:hideMark/>
          </w:tcPr>
          <w:p w14:paraId="5C1D09B7" w14:textId="77777777" w:rsidR="008D036E" w:rsidRPr="00D025ED" w:rsidRDefault="008D036E" w:rsidP="00EE4B67">
            <w:pPr>
              <w:rPr>
                <w:color w:val="000000"/>
                <w:sz w:val="20"/>
                <w:szCs w:val="20"/>
              </w:rPr>
            </w:pPr>
            <w:r w:rsidRPr="00D025ED">
              <w:rPr>
                <w:color w:val="000000"/>
                <w:sz w:val="20"/>
                <w:szCs w:val="20"/>
              </w:rPr>
              <w:t xml:space="preserve">Các điều kiện lọc trạng thái để tổng hợp </w:t>
            </w:r>
          </w:p>
        </w:tc>
      </w:tr>
      <w:tr w:rsidR="008D036E" w:rsidRPr="00D025ED" w14:paraId="119A07AD"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6E9AC2EC" w14:textId="77777777" w:rsidR="008D036E" w:rsidRPr="00D025ED" w:rsidRDefault="008D036E" w:rsidP="00EE4B67">
            <w:pPr>
              <w:rPr>
                <w:color w:val="000000"/>
                <w:sz w:val="20"/>
                <w:szCs w:val="20"/>
              </w:rPr>
            </w:pPr>
            <w:r w:rsidRPr="00D025ED">
              <w:rPr>
                <w:color w:val="000000"/>
                <w:sz w:val="20"/>
                <w:szCs w:val="20"/>
              </w:rPr>
              <w:t>DESCRIPTION</w:t>
            </w:r>
          </w:p>
        </w:tc>
        <w:tc>
          <w:tcPr>
            <w:tcW w:w="4050" w:type="dxa"/>
            <w:tcBorders>
              <w:top w:val="nil"/>
              <w:left w:val="nil"/>
              <w:bottom w:val="single" w:sz="4" w:space="0" w:color="auto"/>
              <w:right w:val="single" w:sz="4" w:space="0" w:color="auto"/>
            </w:tcBorders>
            <w:vAlign w:val="center"/>
            <w:hideMark/>
          </w:tcPr>
          <w:p w14:paraId="4234C25C" w14:textId="77777777" w:rsidR="008D036E" w:rsidRPr="00D025ED" w:rsidRDefault="008D036E" w:rsidP="00EE4B67">
            <w:pPr>
              <w:rPr>
                <w:sz w:val="20"/>
                <w:szCs w:val="20"/>
              </w:rPr>
            </w:pPr>
            <w:r w:rsidRPr="00D025ED">
              <w:rPr>
                <w:sz w:val="20"/>
                <w:szCs w:val="20"/>
              </w:rPr>
              <w:t xml:space="preserve">Mô tả </w:t>
            </w:r>
          </w:p>
        </w:tc>
        <w:tc>
          <w:tcPr>
            <w:tcW w:w="7290" w:type="dxa"/>
            <w:tcBorders>
              <w:top w:val="nil"/>
              <w:left w:val="nil"/>
              <w:bottom w:val="single" w:sz="4" w:space="0" w:color="auto"/>
              <w:right w:val="single" w:sz="4" w:space="0" w:color="auto"/>
            </w:tcBorders>
            <w:vAlign w:val="center"/>
            <w:hideMark/>
          </w:tcPr>
          <w:p w14:paraId="7D11092D" w14:textId="77777777" w:rsidR="008D036E" w:rsidRPr="00D025ED" w:rsidRDefault="008D036E" w:rsidP="00EE4B67">
            <w:pPr>
              <w:rPr>
                <w:sz w:val="20"/>
                <w:szCs w:val="20"/>
              </w:rPr>
            </w:pPr>
            <w:r w:rsidRPr="00D025ED">
              <w:rPr>
                <w:sz w:val="20"/>
                <w:szCs w:val="20"/>
              </w:rPr>
              <w:t>Nội dung báo cáo</w:t>
            </w:r>
          </w:p>
        </w:tc>
      </w:tr>
      <w:tr w:rsidR="008D036E" w:rsidRPr="00D025ED" w14:paraId="59C5D596"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5D2522EE" w14:textId="77777777" w:rsidR="008D036E" w:rsidRPr="00D025ED" w:rsidRDefault="008D036E" w:rsidP="00EE4B67">
            <w:pPr>
              <w:rPr>
                <w:color w:val="000000"/>
                <w:sz w:val="20"/>
                <w:szCs w:val="20"/>
              </w:rPr>
            </w:pPr>
            <w:r w:rsidRPr="00D025ED">
              <w:rPr>
                <w:color w:val="000000"/>
                <w:sz w:val="20"/>
                <w:szCs w:val="20"/>
              </w:rPr>
              <w:t>EFT_BEGIN_DT</w:t>
            </w:r>
          </w:p>
        </w:tc>
        <w:tc>
          <w:tcPr>
            <w:tcW w:w="4050" w:type="dxa"/>
            <w:tcBorders>
              <w:top w:val="nil"/>
              <w:left w:val="nil"/>
              <w:bottom w:val="single" w:sz="4" w:space="0" w:color="auto"/>
              <w:right w:val="single" w:sz="4" w:space="0" w:color="auto"/>
            </w:tcBorders>
            <w:vAlign w:val="center"/>
            <w:hideMark/>
          </w:tcPr>
          <w:p w14:paraId="74B9EF4E" w14:textId="77777777" w:rsidR="008D036E" w:rsidRPr="00D025ED" w:rsidRDefault="008D036E" w:rsidP="00EE4B67">
            <w:pPr>
              <w:rPr>
                <w:sz w:val="20"/>
                <w:szCs w:val="20"/>
              </w:rPr>
            </w:pPr>
            <w:r w:rsidRPr="00D025ED">
              <w:rPr>
                <w:sz w:val="20"/>
                <w:szCs w:val="20"/>
              </w:rPr>
              <w:t xml:space="preserve">Ngày hiệu lực </w:t>
            </w:r>
          </w:p>
        </w:tc>
        <w:tc>
          <w:tcPr>
            <w:tcW w:w="7290" w:type="dxa"/>
            <w:tcBorders>
              <w:top w:val="nil"/>
              <w:left w:val="nil"/>
              <w:bottom w:val="single" w:sz="4" w:space="0" w:color="auto"/>
              <w:right w:val="single" w:sz="4" w:space="0" w:color="auto"/>
            </w:tcBorders>
            <w:vAlign w:val="center"/>
            <w:hideMark/>
          </w:tcPr>
          <w:p w14:paraId="1C1E844A" w14:textId="77777777" w:rsidR="008D036E" w:rsidRPr="00D025ED" w:rsidRDefault="008D036E" w:rsidP="00EE4B67">
            <w:pPr>
              <w:rPr>
                <w:color w:val="000000"/>
                <w:sz w:val="20"/>
                <w:szCs w:val="20"/>
              </w:rPr>
            </w:pPr>
            <w:r w:rsidRPr="00D025ED">
              <w:rPr>
                <w:color w:val="000000"/>
                <w:sz w:val="20"/>
                <w:szCs w:val="20"/>
              </w:rPr>
              <w:t> </w:t>
            </w:r>
            <w:r w:rsidR="00EE4B67" w:rsidRPr="00D025ED">
              <w:rPr>
                <w:color w:val="000000"/>
                <w:sz w:val="20"/>
                <w:szCs w:val="20"/>
              </w:rPr>
              <w:t>Theo nguyên tắc xác định ngày hiệu lực.</w:t>
            </w:r>
          </w:p>
        </w:tc>
      </w:tr>
      <w:tr w:rsidR="008D036E" w:rsidRPr="00D025ED" w14:paraId="1AA08833"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159FB901" w14:textId="77777777" w:rsidR="008D036E" w:rsidRPr="00D025ED" w:rsidRDefault="008D036E" w:rsidP="00EE4B67">
            <w:pPr>
              <w:rPr>
                <w:color w:val="000000"/>
                <w:sz w:val="20"/>
                <w:szCs w:val="20"/>
              </w:rPr>
            </w:pPr>
            <w:r w:rsidRPr="00D025ED">
              <w:rPr>
                <w:color w:val="000000"/>
                <w:sz w:val="20"/>
                <w:szCs w:val="20"/>
              </w:rPr>
              <w:t>EFT_END_DT</w:t>
            </w:r>
          </w:p>
        </w:tc>
        <w:tc>
          <w:tcPr>
            <w:tcW w:w="4050" w:type="dxa"/>
            <w:tcBorders>
              <w:top w:val="nil"/>
              <w:left w:val="nil"/>
              <w:bottom w:val="single" w:sz="4" w:space="0" w:color="auto"/>
              <w:right w:val="single" w:sz="4" w:space="0" w:color="auto"/>
            </w:tcBorders>
            <w:vAlign w:val="center"/>
            <w:hideMark/>
          </w:tcPr>
          <w:p w14:paraId="2B892937" w14:textId="77777777" w:rsidR="008D036E" w:rsidRPr="00D025ED" w:rsidRDefault="008D036E" w:rsidP="00EE4B67">
            <w:pPr>
              <w:rPr>
                <w:sz w:val="20"/>
                <w:szCs w:val="20"/>
              </w:rPr>
            </w:pPr>
            <w:r w:rsidRPr="00D025ED">
              <w:rPr>
                <w:sz w:val="20"/>
                <w:szCs w:val="20"/>
              </w:rPr>
              <w:t>Ngày hết liệu lực</w:t>
            </w:r>
          </w:p>
        </w:tc>
        <w:tc>
          <w:tcPr>
            <w:tcW w:w="7290" w:type="dxa"/>
            <w:tcBorders>
              <w:top w:val="nil"/>
              <w:left w:val="nil"/>
              <w:bottom w:val="single" w:sz="4" w:space="0" w:color="auto"/>
              <w:right w:val="single" w:sz="4" w:space="0" w:color="auto"/>
            </w:tcBorders>
            <w:vAlign w:val="center"/>
            <w:hideMark/>
          </w:tcPr>
          <w:p w14:paraId="47FEF241" w14:textId="77777777" w:rsidR="008D036E" w:rsidRPr="00D025ED" w:rsidRDefault="008D036E" w:rsidP="00EE4B67">
            <w:pPr>
              <w:rPr>
                <w:color w:val="000000"/>
                <w:sz w:val="20"/>
                <w:szCs w:val="20"/>
              </w:rPr>
            </w:pPr>
            <w:r w:rsidRPr="00D025ED">
              <w:rPr>
                <w:color w:val="000000"/>
                <w:sz w:val="20"/>
                <w:szCs w:val="20"/>
              </w:rPr>
              <w:t> </w:t>
            </w:r>
            <w:r w:rsidR="00EE4B67" w:rsidRPr="00D025ED">
              <w:rPr>
                <w:color w:val="000000"/>
                <w:sz w:val="20"/>
                <w:szCs w:val="20"/>
              </w:rPr>
              <w:t>Theo nguyên tắc xác định ngày hiệu lực.</w:t>
            </w:r>
          </w:p>
        </w:tc>
      </w:tr>
      <w:tr w:rsidR="008D036E" w:rsidRPr="00D025ED" w14:paraId="0E7F619D" w14:textId="77777777" w:rsidTr="005007C5">
        <w:trPr>
          <w:trHeight w:val="20"/>
        </w:trPr>
        <w:tc>
          <w:tcPr>
            <w:tcW w:w="2892" w:type="dxa"/>
            <w:tcBorders>
              <w:top w:val="nil"/>
              <w:left w:val="single" w:sz="4" w:space="0" w:color="auto"/>
              <w:bottom w:val="single" w:sz="4" w:space="0" w:color="auto"/>
              <w:right w:val="single" w:sz="4" w:space="0" w:color="auto"/>
            </w:tcBorders>
            <w:noWrap/>
            <w:vAlign w:val="center"/>
            <w:hideMark/>
          </w:tcPr>
          <w:p w14:paraId="1B95C52D" w14:textId="77777777" w:rsidR="008D036E" w:rsidRPr="00D025ED" w:rsidRDefault="008D036E" w:rsidP="00EE4B67">
            <w:pPr>
              <w:rPr>
                <w:color w:val="000000"/>
                <w:sz w:val="20"/>
                <w:szCs w:val="20"/>
              </w:rPr>
            </w:pPr>
            <w:r w:rsidRPr="00D025ED">
              <w:rPr>
                <w:color w:val="000000"/>
                <w:sz w:val="20"/>
                <w:szCs w:val="20"/>
              </w:rPr>
              <w:t>REC_IND</w:t>
            </w:r>
          </w:p>
        </w:tc>
        <w:tc>
          <w:tcPr>
            <w:tcW w:w="4050" w:type="dxa"/>
            <w:tcBorders>
              <w:top w:val="nil"/>
              <w:left w:val="nil"/>
              <w:bottom w:val="single" w:sz="4" w:space="0" w:color="auto"/>
              <w:right w:val="single" w:sz="4" w:space="0" w:color="auto"/>
            </w:tcBorders>
            <w:vAlign w:val="center"/>
            <w:hideMark/>
          </w:tcPr>
          <w:p w14:paraId="5BBA0F1C" w14:textId="77777777" w:rsidR="008D036E" w:rsidRPr="00D025ED" w:rsidRDefault="008D036E" w:rsidP="00EE4B67">
            <w:pPr>
              <w:rPr>
                <w:sz w:val="20"/>
                <w:szCs w:val="20"/>
              </w:rPr>
            </w:pPr>
            <w:r w:rsidRPr="00D025ED">
              <w:rPr>
                <w:sz w:val="20"/>
                <w:szCs w:val="20"/>
              </w:rPr>
              <w:t> </w:t>
            </w:r>
            <w:r w:rsidR="00EE4B67" w:rsidRPr="00D025ED">
              <w:rPr>
                <w:sz w:val="20"/>
                <w:szCs w:val="20"/>
              </w:rPr>
              <w:t>Nhận diện hiệu lực</w:t>
            </w:r>
          </w:p>
        </w:tc>
        <w:tc>
          <w:tcPr>
            <w:tcW w:w="7290" w:type="dxa"/>
            <w:tcBorders>
              <w:top w:val="nil"/>
              <w:left w:val="nil"/>
              <w:bottom w:val="single" w:sz="4" w:space="0" w:color="auto"/>
              <w:right w:val="single" w:sz="4" w:space="0" w:color="auto"/>
            </w:tcBorders>
            <w:vAlign w:val="center"/>
            <w:hideMark/>
          </w:tcPr>
          <w:p w14:paraId="0BE2951E" w14:textId="77777777" w:rsidR="008D036E" w:rsidRPr="00D025ED" w:rsidRDefault="00EE4B67" w:rsidP="00051B21">
            <w:pPr>
              <w:rPr>
                <w:sz w:val="20"/>
                <w:szCs w:val="20"/>
              </w:rPr>
            </w:pPr>
            <w:r w:rsidRPr="00D025ED">
              <w:rPr>
                <w:sz w:val="20"/>
                <w:szCs w:val="20"/>
              </w:rPr>
              <w:t xml:space="preserve">Y- Đang </w:t>
            </w:r>
            <w:r w:rsidR="00051B21" w:rsidRPr="00D025ED">
              <w:rPr>
                <w:sz w:val="20"/>
                <w:szCs w:val="20"/>
              </w:rPr>
              <w:t>trong thời gian có</w:t>
            </w:r>
            <w:r w:rsidRPr="00D025ED">
              <w:rPr>
                <w:sz w:val="20"/>
                <w:szCs w:val="20"/>
              </w:rPr>
              <w:t xml:space="preserve"> hiệu lực; N – Hết hiệu lực</w:t>
            </w:r>
          </w:p>
        </w:tc>
      </w:tr>
    </w:tbl>
    <w:p w14:paraId="47D082FA" w14:textId="77777777" w:rsidR="00EE4B67" w:rsidRPr="00D025ED" w:rsidRDefault="00EE4B67" w:rsidP="00EE4B67">
      <w:pPr>
        <w:rPr>
          <w:noProof/>
          <w:sz w:val="20"/>
          <w:szCs w:val="20"/>
        </w:rPr>
      </w:pPr>
    </w:p>
    <w:p w14:paraId="253D7A7A" w14:textId="77777777" w:rsidR="00BD42CA" w:rsidRPr="00E80669" w:rsidRDefault="00BD42CA" w:rsidP="00F42A0D">
      <w:pPr>
        <w:pStyle w:val="Caption"/>
        <w:keepNext/>
        <w:outlineLvl w:val="3"/>
        <w:rPr>
          <w:color w:val="FF0000"/>
          <w:sz w:val="20"/>
          <w:szCs w:val="20"/>
        </w:rPr>
      </w:pPr>
      <w:bookmarkStart w:id="241" w:name="_Toc2080444"/>
      <w:bookmarkStart w:id="242" w:name="_Toc2154032"/>
      <w:r w:rsidRPr="00E80669">
        <w:rPr>
          <w:color w:val="FF0000"/>
          <w:sz w:val="20"/>
          <w:szCs w:val="20"/>
        </w:rPr>
        <w:t xml:space="preserve">Table </w:t>
      </w:r>
      <w:r w:rsidR="00CB325D" w:rsidRPr="00E80669">
        <w:rPr>
          <w:color w:val="FF0000"/>
          <w:sz w:val="20"/>
          <w:szCs w:val="20"/>
        </w:rPr>
        <w:fldChar w:fldCharType="begin"/>
      </w:r>
      <w:r w:rsidRPr="00E80669">
        <w:rPr>
          <w:color w:val="FF0000"/>
          <w:sz w:val="20"/>
          <w:szCs w:val="20"/>
        </w:rPr>
        <w:instrText xml:space="preserve"> SEQ Table \* ARABIC </w:instrText>
      </w:r>
      <w:r w:rsidR="00CB325D" w:rsidRPr="00E80669">
        <w:rPr>
          <w:color w:val="FF0000"/>
          <w:sz w:val="20"/>
          <w:szCs w:val="20"/>
        </w:rPr>
        <w:fldChar w:fldCharType="separate"/>
      </w:r>
      <w:r w:rsidR="00292C1D" w:rsidRPr="00E80669">
        <w:rPr>
          <w:noProof/>
          <w:color w:val="FF0000"/>
          <w:sz w:val="20"/>
          <w:szCs w:val="20"/>
        </w:rPr>
        <w:t>95</w:t>
      </w:r>
      <w:r w:rsidR="00CB325D" w:rsidRPr="00E80669">
        <w:rPr>
          <w:color w:val="FF0000"/>
          <w:sz w:val="20"/>
          <w:szCs w:val="20"/>
        </w:rPr>
        <w:fldChar w:fldCharType="end"/>
      </w:r>
      <w:r w:rsidRPr="00E80669">
        <w:rPr>
          <w:color w:val="FF0000"/>
          <w:sz w:val="20"/>
          <w:szCs w:val="20"/>
        </w:rPr>
        <w:t xml:space="preserve">: </w:t>
      </w:r>
      <w:r w:rsidR="00F42A0D" w:rsidRPr="00E80669">
        <w:rPr>
          <w:color w:val="FF0000"/>
          <w:sz w:val="20"/>
          <w:szCs w:val="20"/>
        </w:rPr>
        <w:t>PAR_BONDPRICE_SOURCE</w:t>
      </w:r>
      <w:bookmarkEnd w:id="241"/>
      <w:bookmarkEnd w:id="242"/>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61"/>
        <w:gridCol w:w="11271"/>
      </w:tblGrid>
      <w:tr w:rsidR="00BD42CA" w:rsidRPr="001D3876" w14:paraId="119C4D1B" w14:textId="77777777" w:rsidTr="005007C5">
        <w:trPr>
          <w:trHeight w:val="300"/>
        </w:trPr>
        <w:tc>
          <w:tcPr>
            <w:tcW w:w="2961" w:type="dxa"/>
            <w:tcBorders>
              <w:top w:val="single" w:sz="4" w:space="0" w:color="auto"/>
              <w:left w:val="single" w:sz="4" w:space="0" w:color="auto"/>
              <w:bottom w:val="single" w:sz="4" w:space="0" w:color="auto"/>
              <w:right w:val="single" w:sz="4" w:space="0" w:color="auto"/>
            </w:tcBorders>
            <w:noWrap/>
            <w:vAlign w:val="center"/>
            <w:hideMark/>
          </w:tcPr>
          <w:p w14:paraId="42906300" w14:textId="77777777" w:rsidR="00BD42CA" w:rsidRPr="001D3876" w:rsidRDefault="00BD42CA" w:rsidP="00BD42CA">
            <w:pPr>
              <w:rPr>
                <w:color w:val="000000"/>
                <w:sz w:val="20"/>
                <w:szCs w:val="20"/>
              </w:rPr>
            </w:pPr>
            <w:r w:rsidRPr="001D3876">
              <w:rPr>
                <w:color w:val="000000"/>
                <w:sz w:val="20"/>
                <w:szCs w:val="20"/>
              </w:rPr>
              <w:t>Table</w:t>
            </w:r>
          </w:p>
        </w:tc>
        <w:tc>
          <w:tcPr>
            <w:tcW w:w="11271" w:type="dxa"/>
            <w:tcBorders>
              <w:top w:val="single" w:sz="4" w:space="0" w:color="auto"/>
              <w:left w:val="nil"/>
              <w:bottom w:val="single" w:sz="4" w:space="0" w:color="auto"/>
              <w:right w:val="single" w:sz="4" w:space="0" w:color="000000"/>
            </w:tcBorders>
            <w:noWrap/>
            <w:vAlign w:val="center"/>
            <w:hideMark/>
          </w:tcPr>
          <w:p w14:paraId="3832D82F" w14:textId="77777777" w:rsidR="00BD42CA" w:rsidRPr="001D3876" w:rsidRDefault="00F42A0D" w:rsidP="00BD42CA">
            <w:pPr>
              <w:rPr>
                <w:bCs/>
                <w:color w:val="000000"/>
                <w:sz w:val="20"/>
                <w:szCs w:val="20"/>
              </w:rPr>
            </w:pPr>
            <w:r w:rsidRPr="001D3876">
              <w:rPr>
                <w:bCs/>
                <w:color w:val="000000"/>
                <w:sz w:val="20"/>
                <w:szCs w:val="20"/>
              </w:rPr>
              <w:t>PAR_BONDPRICE_SOURCE</w:t>
            </w:r>
          </w:p>
        </w:tc>
      </w:tr>
      <w:tr w:rsidR="00F42A0D" w:rsidRPr="001D3876" w14:paraId="2BC9C163" w14:textId="77777777" w:rsidTr="005007C5">
        <w:trPr>
          <w:trHeight w:val="300"/>
        </w:trPr>
        <w:tc>
          <w:tcPr>
            <w:tcW w:w="2961" w:type="dxa"/>
            <w:tcBorders>
              <w:top w:val="single" w:sz="4" w:space="0" w:color="auto"/>
              <w:left w:val="single" w:sz="4" w:space="0" w:color="auto"/>
              <w:bottom w:val="single" w:sz="4" w:space="0" w:color="auto"/>
              <w:right w:val="single" w:sz="4" w:space="0" w:color="auto"/>
            </w:tcBorders>
            <w:noWrap/>
            <w:vAlign w:val="center"/>
          </w:tcPr>
          <w:p w14:paraId="3446C9F8" w14:textId="77777777" w:rsidR="00F42A0D" w:rsidRPr="001D3876" w:rsidRDefault="00F42A0D" w:rsidP="00BD42CA">
            <w:pPr>
              <w:rPr>
                <w:color w:val="000000"/>
                <w:sz w:val="20"/>
                <w:szCs w:val="20"/>
              </w:rPr>
            </w:pPr>
            <w:r w:rsidRPr="001D3876">
              <w:rPr>
                <w:color w:val="000000"/>
                <w:sz w:val="20"/>
                <w:szCs w:val="20"/>
              </w:rPr>
              <w:t>Schema</w:t>
            </w:r>
          </w:p>
        </w:tc>
        <w:tc>
          <w:tcPr>
            <w:tcW w:w="11271" w:type="dxa"/>
            <w:tcBorders>
              <w:top w:val="single" w:sz="4" w:space="0" w:color="auto"/>
              <w:left w:val="nil"/>
              <w:bottom w:val="single" w:sz="4" w:space="0" w:color="auto"/>
              <w:right w:val="single" w:sz="4" w:space="0" w:color="000000"/>
            </w:tcBorders>
            <w:noWrap/>
            <w:vAlign w:val="center"/>
          </w:tcPr>
          <w:p w14:paraId="1ABEFBAC" w14:textId="77777777" w:rsidR="00F42A0D" w:rsidRPr="001D3876" w:rsidRDefault="00F42A0D" w:rsidP="00BD42CA">
            <w:pPr>
              <w:rPr>
                <w:bCs/>
                <w:color w:val="000000"/>
                <w:sz w:val="20"/>
                <w:szCs w:val="20"/>
              </w:rPr>
            </w:pPr>
            <w:r w:rsidRPr="001D3876">
              <w:rPr>
                <w:bCs/>
                <w:color w:val="000000"/>
                <w:sz w:val="20"/>
                <w:szCs w:val="20"/>
              </w:rPr>
              <w:t>B2MRISK</w:t>
            </w:r>
          </w:p>
        </w:tc>
      </w:tr>
      <w:tr w:rsidR="00F42A0D" w:rsidRPr="001D3876" w14:paraId="3B0DDA95" w14:textId="77777777" w:rsidTr="005007C5">
        <w:trPr>
          <w:trHeight w:val="300"/>
        </w:trPr>
        <w:tc>
          <w:tcPr>
            <w:tcW w:w="2961" w:type="dxa"/>
            <w:tcBorders>
              <w:top w:val="single" w:sz="4" w:space="0" w:color="auto"/>
              <w:left w:val="single" w:sz="4" w:space="0" w:color="auto"/>
              <w:bottom w:val="single" w:sz="4" w:space="0" w:color="auto"/>
              <w:right w:val="single" w:sz="4" w:space="0" w:color="auto"/>
            </w:tcBorders>
            <w:noWrap/>
            <w:vAlign w:val="center"/>
          </w:tcPr>
          <w:p w14:paraId="760CCCE0" w14:textId="77777777" w:rsidR="00F42A0D" w:rsidRPr="001D3876" w:rsidRDefault="00F42A0D" w:rsidP="00BD42CA">
            <w:pPr>
              <w:rPr>
                <w:color w:val="000000"/>
                <w:sz w:val="20"/>
                <w:szCs w:val="20"/>
              </w:rPr>
            </w:pPr>
            <w:r w:rsidRPr="001D3876">
              <w:rPr>
                <w:color w:val="000000"/>
                <w:sz w:val="20"/>
                <w:szCs w:val="20"/>
              </w:rPr>
              <w:t>Data group</w:t>
            </w:r>
          </w:p>
        </w:tc>
        <w:tc>
          <w:tcPr>
            <w:tcW w:w="11271" w:type="dxa"/>
            <w:tcBorders>
              <w:top w:val="single" w:sz="4" w:space="0" w:color="auto"/>
              <w:left w:val="nil"/>
              <w:bottom w:val="single" w:sz="4" w:space="0" w:color="auto"/>
              <w:right w:val="single" w:sz="4" w:space="0" w:color="000000"/>
            </w:tcBorders>
            <w:noWrap/>
            <w:vAlign w:val="center"/>
          </w:tcPr>
          <w:p w14:paraId="641CAC60" w14:textId="77777777" w:rsidR="00F42A0D" w:rsidRPr="001D3876" w:rsidRDefault="00F42A0D" w:rsidP="00BD42CA">
            <w:pPr>
              <w:rPr>
                <w:bCs/>
                <w:color w:val="000000"/>
                <w:sz w:val="20"/>
                <w:szCs w:val="20"/>
              </w:rPr>
            </w:pPr>
            <w:r w:rsidRPr="001D3876">
              <w:rPr>
                <w:bCs/>
                <w:color w:val="000000"/>
                <w:sz w:val="20"/>
                <w:szCs w:val="20"/>
              </w:rPr>
              <w:t>PARAMETER</w:t>
            </w:r>
          </w:p>
        </w:tc>
      </w:tr>
      <w:tr w:rsidR="00BD42CA" w:rsidRPr="001D3876" w14:paraId="2A35FFE3" w14:textId="77777777" w:rsidTr="00F42A0D">
        <w:trPr>
          <w:trHeight w:val="20"/>
        </w:trPr>
        <w:tc>
          <w:tcPr>
            <w:tcW w:w="2961" w:type="dxa"/>
            <w:tcBorders>
              <w:top w:val="nil"/>
              <w:left w:val="single" w:sz="4" w:space="0" w:color="auto"/>
              <w:bottom w:val="single" w:sz="4" w:space="0" w:color="auto"/>
              <w:right w:val="single" w:sz="4" w:space="0" w:color="auto"/>
            </w:tcBorders>
            <w:noWrap/>
            <w:vAlign w:val="center"/>
            <w:hideMark/>
          </w:tcPr>
          <w:p w14:paraId="1D875BB3" w14:textId="77777777" w:rsidR="00BD42CA" w:rsidRPr="001D3876" w:rsidRDefault="00BD42CA" w:rsidP="00BD42CA">
            <w:pPr>
              <w:rPr>
                <w:color w:val="000000"/>
                <w:sz w:val="20"/>
                <w:szCs w:val="20"/>
              </w:rPr>
            </w:pPr>
            <w:r w:rsidRPr="001D3876">
              <w:rPr>
                <w:color w:val="000000"/>
                <w:sz w:val="20"/>
                <w:szCs w:val="20"/>
              </w:rPr>
              <w:lastRenderedPageBreak/>
              <w:t>Description</w:t>
            </w:r>
          </w:p>
        </w:tc>
        <w:tc>
          <w:tcPr>
            <w:tcW w:w="11271" w:type="dxa"/>
            <w:tcBorders>
              <w:top w:val="single" w:sz="4" w:space="0" w:color="auto"/>
              <w:left w:val="nil"/>
              <w:bottom w:val="single" w:sz="4" w:space="0" w:color="auto"/>
              <w:right w:val="single" w:sz="4" w:space="0" w:color="auto"/>
            </w:tcBorders>
            <w:vAlign w:val="center"/>
            <w:hideMark/>
          </w:tcPr>
          <w:p w14:paraId="6CD5A622" w14:textId="77777777" w:rsidR="00BD42CA" w:rsidRPr="001D3876" w:rsidRDefault="00BD42CA" w:rsidP="00D109E6">
            <w:pPr>
              <w:rPr>
                <w:iCs/>
                <w:color w:val="000000"/>
                <w:sz w:val="20"/>
                <w:szCs w:val="20"/>
              </w:rPr>
            </w:pPr>
            <w:r w:rsidRPr="001D3876">
              <w:rPr>
                <w:iCs/>
                <w:color w:val="000000"/>
                <w:sz w:val="20"/>
                <w:szCs w:val="20"/>
              </w:rPr>
              <w:t>Khai báo các bộ giá bond (BONDPRICE SOURCE), trong mỗi bộ có subsource cho các bond bình thường và bộ bond đặc biệt có subsource riêng khai báo trong bảng PAR_SPECIFIC_BOND</w:t>
            </w:r>
            <w:r w:rsidR="00D109E6" w:rsidRPr="001D3876">
              <w:rPr>
                <w:iCs/>
                <w:color w:val="000000"/>
                <w:sz w:val="20"/>
                <w:szCs w:val="20"/>
              </w:rPr>
              <w:t>.</w:t>
            </w:r>
          </w:p>
          <w:p w14:paraId="5B536AD3" w14:textId="77777777" w:rsidR="00D109E6" w:rsidRPr="001D3876" w:rsidRDefault="00D109E6" w:rsidP="00E56068">
            <w:pPr>
              <w:rPr>
                <w:iCs/>
                <w:color w:val="000000"/>
                <w:sz w:val="20"/>
                <w:szCs w:val="20"/>
              </w:rPr>
            </w:pPr>
            <w:r w:rsidRPr="001D3876">
              <w:rPr>
                <w:iCs/>
                <w:color w:val="000000"/>
                <w:sz w:val="20"/>
                <w:szCs w:val="20"/>
              </w:rPr>
              <w:t xml:space="preserve">Ngoài ra, </w:t>
            </w:r>
            <w:r w:rsidR="00E56068" w:rsidRPr="001D3876">
              <w:rPr>
                <w:iCs/>
                <w:color w:val="000000"/>
                <w:sz w:val="20"/>
                <w:szCs w:val="20"/>
              </w:rPr>
              <w:t xml:space="preserve">trong phase 2.1 bổ sung </w:t>
            </w:r>
            <w:r w:rsidRPr="001D3876">
              <w:rPr>
                <w:iCs/>
                <w:color w:val="000000"/>
                <w:sz w:val="20"/>
                <w:szCs w:val="20"/>
              </w:rPr>
              <w:t>3 trường xác định bộ giá thay thế theo thứ tự ưu tiên trong trường hợp bộ giá chỉ định không có dữ liệu.</w:t>
            </w:r>
          </w:p>
        </w:tc>
      </w:tr>
      <w:tr w:rsidR="00F42A0D" w:rsidRPr="001D3876" w14:paraId="203E1EBD" w14:textId="77777777" w:rsidTr="00F42A0D">
        <w:trPr>
          <w:trHeight w:val="20"/>
        </w:trPr>
        <w:tc>
          <w:tcPr>
            <w:tcW w:w="2961" w:type="dxa"/>
            <w:tcBorders>
              <w:top w:val="single" w:sz="4" w:space="0" w:color="auto"/>
              <w:left w:val="single" w:sz="4" w:space="0" w:color="auto"/>
              <w:bottom w:val="single" w:sz="4" w:space="0" w:color="auto"/>
              <w:right w:val="single" w:sz="4" w:space="0" w:color="auto"/>
            </w:tcBorders>
            <w:noWrap/>
            <w:vAlign w:val="center"/>
          </w:tcPr>
          <w:p w14:paraId="74A67C22" w14:textId="77777777" w:rsidR="00F42A0D" w:rsidRPr="001D3876" w:rsidRDefault="00F42A0D" w:rsidP="00BD42CA">
            <w:pPr>
              <w:rPr>
                <w:color w:val="000000"/>
                <w:sz w:val="20"/>
                <w:szCs w:val="20"/>
              </w:rPr>
            </w:pPr>
            <w:r w:rsidRPr="001D3876">
              <w:rPr>
                <w:color w:val="000000"/>
                <w:sz w:val="20"/>
                <w:szCs w:val="20"/>
              </w:rPr>
              <w:t>Input Data</w:t>
            </w:r>
          </w:p>
        </w:tc>
        <w:tc>
          <w:tcPr>
            <w:tcW w:w="11271" w:type="dxa"/>
            <w:tcBorders>
              <w:top w:val="single" w:sz="4" w:space="0" w:color="auto"/>
              <w:left w:val="nil"/>
              <w:bottom w:val="single" w:sz="4" w:space="0" w:color="auto"/>
              <w:right w:val="single" w:sz="4" w:space="0" w:color="auto"/>
            </w:tcBorders>
            <w:vAlign w:val="center"/>
          </w:tcPr>
          <w:p w14:paraId="31F507EF" w14:textId="77777777" w:rsidR="00F42A0D" w:rsidRPr="001D3876" w:rsidRDefault="00F42A0D" w:rsidP="00D109E6">
            <w:pPr>
              <w:rPr>
                <w:iCs/>
                <w:color w:val="000000"/>
                <w:sz w:val="20"/>
                <w:szCs w:val="20"/>
              </w:rPr>
            </w:pPr>
            <w:r w:rsidRPr="001D3876">
              <w:rPr>
                <w:iCs/>
                <w:color w:val="000000"/>
                <w:sz w:val="20"/>
                <w:szCs w:val="20"/>
              </w:rPr>
              <w:t>Manual input</w:t>
            </w:r>
          </w:p>
        </w:tc>
      </w:tr>
    </w:tbl>
    <w:p w14:paraId="0A2DF402"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61"/>
        <w:gridCol w:w="4076"/>
        <w:gridCol w:w="7195"/>
      </w:tblGrid>
      <w:tr w:rsidR="00BD42CA" w:rsidRPr="001D3876" w14:paraId="7FAC8203" w14:textId="77777777" w:rsidTr="005C28C4">
        <w:trPr>
          <w:trHeight w:val="300"/>
          <w:tblHeader/>
        </w:trPr>
        <w:tc>
          <w:tcPr>
            <w:tcW w:w="2961"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FF69ECF" w14:textId="77777777" w:rsidR="00BD42CA" w:rsidRPr="001D3876" w:rsidRDefault="00BD42CA" w:rsidP="00BD42CA">
            <w:pPr>
              <w:rPr>
                <w:color w:val="000000"/>
                <w:sz w:val="20"/>
                <w:szCs w:val="20"/>
              </w:rPr>
            </w:pPr>
            <w:r w:rsidRPr="001D3876">
              <w:rPr>
                <w:color w:val="000000"/>
                <w:sz w:val="20"/>
                <w:szCs w:val="20"/>
              </w:rPr>
              <w:t>Trường</w:t>
            </w:r>
          </w:p>
        </w:tc>
        <w:tc>
          <w:tcPr>
            <w:tcW w:w="4076"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33739E0" w14:textId="77777777" w:rsidR="00BD42CA" w:rsidRPr="001D3876" w:rsidRDefault="00BD42CA" w:rsidP="00BD42CA">
            <w:pPr>
              <w:rPr>
                <w:color w:val="000000"/>
                <w:sz w:val="20"/>
                <w:szCs w:val="20"/>
              </w:rPr>
            </w:pPr>
            <w:r w:rsidRPr="001D3876">
              <w:rPr>
                <w:color w:val="000000"/>
                <w:sz w:val="20"/>
                <w:szCs w:val="20"/>
              </w:rPr>
              <w:t>Ý nghĩa</w:t>
            </w:r>
          </w:p>
        </w:tc>
        <w:tc>
          <w:tcPr>
            <w:tcW w:w="719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8B41594" w14:textId="77777777" w:rsidR="00BD42CA" w:rsidRPr="001D3876" w:rsidRDefault="00BD42CA" w:rsidP="00BD42CA">
            <w:pPr>
              <w:rPr>
                <w:color w:val="000000"/>
                <w:sz w:val="20"/>
                <w:szCs w:val="20"/>
              </w:rPr>
            </w:pPr>
            <w:r w:rsidRPr="001D3876">
              <w:rPr>
                <w:color w:val="000000"/>
                <w:sz w:val="20"/>
                <w:szCs w:val="20"/>
              </w:rPr>
              <w:t>Ví dụ</w:t>
            </w:r>
          </w:p>
        </w:tc>
      </w:tr>
      <w:tr w:rsidR="00D109E6" w:rsidRPr="001D3876" w14:paraId="55B57919" w14:textId="77777777" w:rsidTr="00D109E6">
        <w:trPr>
          <w:trHeight w:val="300"/>
        </w:trPr>
        <w:tc>
          <w:tcPr>
            <w:tcW w:w="2961" w:type="dxa"/>
            <w:tcBorders>
              <w:top w:val="nil"/>
              <w:left w:val="single" w:sz="4" w:space="0" w:color="auto"/>
              <w:bottom w:val="single" w:sz="4" w:space="0" w:color="auto"/>
              <w:right w:val="single" w:sz="4" w:space="0" w:color="auto"/>
            </w:tcBorders>
            <w:noWrap/>
            <w:vAlign w:val="bottom"/>
            <w:hideMark/>
          </w:tcPr>
          <w:p w14:paraId="1804B696" w14:textId="77777777" w:rsidR="00D109E6" w:rsidRPr="001D3876" w:rsidRDefault="00D109E6" w:rsidP="00D109E6">
            <w:pPr>
              <w:rPr>
                <w:color w:val="000000"/>
                <w:sz w:val="20"/>
                <w:szCs w:val="20"/>
              </w:rPr>
            </w:pPr>
            <w:r w:rsidRPr="001D3876">
              <w:rPr>
                <w:color w:val="000000"/>
                <w:sz w:val="20"/>
                <w:szCs w:val="20"/>
              </w:rPr>
              <w:t>SOURCE_CODE</w:t>
            </w:r>
          </w:p>
        </w:tc>
        <w:tc>
          <w:tcPr>
            <w:tcW w:w="4076" w:type="dxa"/>
            <w:tcBorders>
              <w:top w:val="nil"/>
              <w:left w:val="nil"/>
              <w:bottom w:val="single" w:sz="4" w:space="0" w:color="auto"/>
              <w:right w:val="single" w:sz="4" w:space="0" w:color="auto"/>
            </w:tcBorders>
            <w:noWrap/>
            <w:vAlign w:val="center"/>
            <w:hideMark/>
          </w:tcPr>
          <w:p w14:paraId="07DD57F6" w14:textId="77777777" w:rsidR="00D109E6" w:rsidRPr="001D3876" w:rsidRDefault="00D109E6" w:rsidP="00D109E6">
            <w:pPr>
              <w:rPr>
                <w:color w:val="000000"/>
                <w:sz w:val="20"/>
                <w:szCs w:val="20"/>
              </w:rPr>
            </w:pPr>
            <w:r w:rsidRPr="001D3876">
              <w:rPr>
                <w:color w:val="000000"/>
                <w:sz w:val="20"/>
                <w:szCs w:val="20"/>
              </w:rPr>
              <w:t>ID của PriceSource</w:t>
            </w:r>
          </w:p>
        </w:tc>
        <w:tc>
          <w:tcPr>
            <w:tcW w:w="7195" w:type="dxa"/>
            <w:tcBorders>
              <w:top w:val="nil"/>
              <w:left w:val="nil"/>
              <w:bottom w:val="single" w:sz="4" w:space="0" w:color="auto"/>
              <w:right w:val="single" w:sz="4" w:space="0" w:color="auto"/>
            </w:tcBorders>
            <w:noWrap/>
            <w:vAlign w:val="center"/>
            <w:hideMark/>
          </w:tcPr>
          <w:p w14:paraId="51842613" w14:textId="77777777" w:rsidR="00D109E6" w:rsidRPr="001D3876" w:rsidRDefault="00D109E6" w:rsidP="00D109E6">
            <w:pPr>
              <w:rPr>
                <w:color w:val="000000"/>
                <w:sz w:val="20"/>
                <w:szCs w:val="20"/>
              </w:rPr>
            </w:pPr>
            <w:r w:rsidRPr="001D3876">
              <w:rPr>
                <w:color w:val="000000"/>
                <w:sz w:val="20"/>
                <w:szCs w:val="20"/>
              </w:rPr>
              <w:t>1</w:t>
            </w:r>
          </w:p>
        </w:tc>
      </w:tr>
      <w:tr w:rsidR="00D109E6" w:rsidRPr="001D3876" w14:paraId="42F90C54" w14:textId="77777777" w:rsidTr="00D109E6">
        <w:trPr>
          <w:trHeight w:val="300"/>
        </w:trPr>
        <w:tc>
          <w:tcPr>
            <w:tcW w:w="2961" w:type="dxa"/>
            <w:tcBorders>
              <w:top w:val="nil"/>
              <w:left w:val="single" w:sz="4" w:space="0" w:color="auto"/>
              <w:bottom w:val="single" w:sz="4" w:space="0" w:color="auto"/>
              <w:right w:val="single" w:sz="4" w:space="0" w:color="auto"/>
            </w:tcBorders>
            <w:noWrap/>
            <w:vAlign w:val="bottom"/>
            <w:hideMark/>
          </w:tcPr>
          <w:p w14:paraId="2DF397E3" w14:textId="77777777" w:rsidR="00D109E6" w:rsidRPr="001D3876" w:rsidRDefault="0041650F" w:rsidP="00D109E6">
            <w:pPr>
              <w:rPr>
                <w:color w:val="000000"/>
                <w:sz w:val="20"/>
                <w:szCs w:val="20"/>
              </w:rPr>
            </w:pPr>
            <w:r w:rsidRPr="001D3876">
              <w:rPr>
                <w:color w:val="000000"/>
                <w:sz w:val="20"/>
                <w:szCs w:val="20"/>
              </w:rPr>
              <w:t>SUBSOURCE_CODE</w:t>
            </w:r>
          </w:p>
        </w:tc>
        <w:tc>
          <w:tcPr>
            <w:tcW w:w="4076" w:type="dxa"/>
            <w:tcBorders>
              <w:top w:val="nil"/>
              <w:left w:val="nil"/>
              <w:bottom w:val="single" w:sz="4" w:space="0" w:color="auto"/>
              <w:right w:val="single" w:sz="4" w:space="0" w:color="auto"/>
            </w:tcBorders>
            <w:noWrap/>
            <w:vAlign w:val="center"/>
            <w:hideMark/>
          </w:tcPr>
          <w:p w14:paraId="7516B734" w14:textId="77777777" w:rsidR="00D109E6" w:rsidRPr="001D3876" w:rsidRDefault="00D109E6" w:rsidP="00D109E6">
            <w:pPr>
              <w:rPr>
                <w:color w:val="000000"/>
                <w:sz w:val="20"/>
                <w:szCs w:val="20"/>
              </w:rPr>
            </w:pPr>
            <w:r w:rsidRPr="001D3876">
              <w:rPr>
                <w:color w:val="000000"/>
                <w:sz w:val="20"/>
                <w:szCs w:val="20"/>
              </w:rPr>
              <w:t>PriceSource_Code</w:t>
            </w:r>
          </w:p>
        </w:tc>
        <w:tc>
          <w:tcPr>
            <w:tcW w:w="7195" w:type="dxa"/>
            <w:tcBorders>
              <w:top w:val="nil"/>
              <w:left w:val="nil"/>
              <w:bottom w:val="single" w:sz="4" w:space="0" w:color="auto"/>
              <w:right w:val="single" w:sz="4" w:space="0" w:color="auto"/>
            </w:tcBorders>
            <w:noWrap/>
            <w:vAlign w:val="center"/>
            <w:hideMark/>
          </w:tcPr>
          <w:p w14:paraId="037F3AA2" w14:textId="77777777" w:rsidR="00D109E6" w:rsidRPr="001D3876" w:rsidRDefault="00D109E6" w:rsidP="00D109E6">
            <w:pPr>
              <w:rPr>
                <w:color w:val="000000"/>
                <w:sz w:val="20"/>
                <w:szCs w:val="20"/>
              </w:rPr>
            </w:pPr>
            <w:r w:rsidRPr="001D3876">
              <w:rPr>
                <w:color w:val="000000"/>
                <w:sz w:val="20"/>
                <w:szCs w:val="20"/>
              </w:rPr>
              <w:t>K_M_1</w:t>
            </w:r>
          </w:p>
        </w:tc>
      </w:tr>
      <w:tr w:rsidR="00D109E6" w:rsidRPr="001D3876" w14:paraId="161D2B47" w14:textId="77777777" w:rsidTr="00D109E6">
        <w:trPr>
          <w:trHeight w:val="300"/>
        </w:trPr>
        <w:tc>
          <w:tcPr>
            <w:tcW w:w="2961" w:type="dxa"/>
            <w:tcBorders>
              <w:top w:val="nil"/>
              <w:left w:val="single" w:sz="4" w:space="0" w:color="auto"/>
              <w:bottom w:val="single" w:sz="4" w:space="0" w:color="auto"/>
              <w:right w:val="single" w:sz="4" w:space="0" w:color="auto"/>
            </w:tcBorders>
            <w:noWrap/>
            <w:vAlign w:val="bottom"/>
            <w:hideMark/>
          </w:tcPr>
          <w:p w14:paraId="675AC42F" w14:textId="77777777" w:rsidR="00D109E6" w:rsidRPr="001D3876" w:rsidRDefault="0041650F" w:rsidP="00D109E6">
            <w:pPr>
              <w:rPr>
                <w:color w:val="000000"/>
                <w:sz w:val="20"/>
                <w:szCs w:val="20"/>
              </w:rPr>
            </w:pPr>
            <w:r w:rsidRPr="001D3876">
              <w:rPr>
                <w:color w:val="000000"/>
                <w:sz w:val="20"/>
                <w:szCs w:val="20"/>
              </w:rPr>
              <w:t>SOURCE_NAME</w:t>
            </w:r>
          </w:p>
        </w:tc>
        <w:tc>
          <w:tcPr>
            <w:tcW w:w="4076" w:type="dxa"/>
            <w:tcBorders>
              <w:top w:val="nil"/>
              <w:left w:val="nil"/>
              <w:bottom w:val="single" w:sz="4" w:space="0" w:color="auto"/>
              <w:right w:val="single" w:sz="4" w:space="0" w:color="auto"/>
            </w:tcBorders>
            <w:noWrap/>
            <w:vAlign w:val="center"/>
            <w:hideMark/>
          </w:tcPr>
          <w:p w14:paraId="20253ED4" w14:textId="77777777" w:rsidR="00D109E6" w:rsidRPr="001D3876" w:rsidRDefault="00D109E6" w:rsidP="00D109E6">
            <w:pPr>
              <w:rPr>
                <w:color w:val="000000"/>
                <w:sz w:val="20"/>
                <w:szCs w:val="20"/>
              </w:rPr>
            </w:pPr>
            <w:r w:rsidRPr="001D3876">
              <w:rPr>
                <w:color w:val="000000"/>
                <w:sz w:val="20"/>
                <w:szCs w:val="20"/>
              </w:rPr>
              <w:t>PriceSource_Name</w:t>
            </w:r>
          </w:p>
        </w:tc>
        <w:tc>
          <w:tcPr>
            <w:tcW w:w="7195" w:type="dxa"/>
            <w:tcBorders>
              <w:top w:val="nil"/>
              <w:left w:val="nil"/>
              <w:bottom w:val="single" w:sz="4" w:space="0" w:color="auto"/>
              <w:right w:val="single" w:sz="4" w:space="0" w:color="auto"/>
            </w:tcBorders>
            <w:noWrap/>
            <w:vAlign w:val="center"/>
            <w:hideMark/>
          </w:tcPr>
          <w:p w14:paraId="4FE8193D" w14:textId="77777777" w:rsidR="00D109E6" w:rsidRPr="001D3876" w:rsidRDefault="00D109E6" w:rsidP="00D109E6">
            <w:pPr>
              <w:rPr>
                <w:color w:val="000000"/>
                <w:sz w:val="20"/>
                <w:szCs w:val="20"/>
              </w:rPr>
            </w:pPr>
            <w:r w:rsidRPr="001D3876">
              <w:rPr>
                <w:color w:val="000000"/>
                <w:sz w:val="20"/>
                <w:szCs w:val="20"/>
              </w:rPr>
              <w:t>K+ and Manual1</w:t>
            </w:r>
          </w:p>
        </w:tc>
      </w:tr>
      <w:tr w:rsidR="00D109E6" w:rsidRPr="001D3876" w14:paraId="24494520" w14:textId="77777777" w:rsidTr="00033291">
        <w:trPr>
          <w:trHeight w:val="243"/>
        </w:trPr>
        <w:tc>
          <w:tcPr>
            <w:tcW w:w="2961" w:type="dxa"/>
            <w:tcBorders>
              <w:top w:val="nil"/>
              <w:left w:val="single" w:sz="4" w:space="0" w:color="auto"/>
              <w:bottom w:val="single" w:sz="4" w:space="0" w:color="auto"/>
              <w:right w:val="single" w:sz="4" w:space="0" w:color="auto"/>
            </w:tcBorders>
            <w:noWrap/>
            <w:vAlign w:val="bottom"/>
          </w:tcPr>
          <w:p w14:paraId="78120EC4" w14:textId="11DE081F" w:rsidR="00D109E6" w:rsidRPr="001D3876" w:rsidRDefault="00871FA4" w:rsidP="00D109E6">
            <w:pPr>
              <w:rPr>
                <w:color w:val="000000"/>
                <w:sz w:val="20"/>
                <w:szCs w:val="20"/>
              </w:rPr>
            </w:pPr>
            <w:r w:rsidRPr="00871FA4">
              <w:rPr>
                <w:color w:val="000000"/>
                <w:sz w:val="20"/>
                <w:szCs w:val="20"/>
              </w:rPr>
              <w:t>SUBSOURCE_CODE</w:t>
            </w:r>
          </w:p>
        </w:tc>
        <w:tc>
          <w:tcPr>
            <w:tcW w:w="4076" w:type="dxa"/>
            <w:tcBorders>
              <w:top w:val="nil"/>
              <w:left w:val="nil"/>
              <w:bottom w:val="single" w:sz="4" w:space="0" w:color="auto"/>
              <w:right w:val="single" w:sz="4" w:space="0" w:color="auto"/>
            </w:tcBorders>
            <w:vAlign w:val="center"/>
            <w:hideMark/>
          </w:tcPr>
          <w:p w14:paraId="67CD7C72" w14:textId="77777777" w:rsidR="00D109E6" w:rsidRPr="001D3876" w:rsidRDefault="00D109E6" w:rsidP="00D109E6">
            <w:pPr>
              <w:rPr>
                <w:color w:val="000000"/>
                <w:sz w:val="20"/>
                <w:szCs w:val="20"/>
              </w:rPr>
            </w:pPr>
            <w:r w:rsidRPr="001D3876">
              <w:rPr>
                <w:color w:val="000000"/>
                <w:sz w:val="20"/>
                <w:szCs w:val="20"/>
              </w:rPr>
              <w:t>Price subsource dành cho bond thông thường (không thuộc specific group)</w:t>
            </w:r>
          </w:p>
        </w:tc>
        <w:tc>
          <w:tcPr>
            <w:tcW w:w="7195" w:type="dxa"/>
            <w:tcBorders>
              <w:top w:val="nil"/>
              <w:left w:val="nil"/>
              <w:bottom w:val="single" w:sz="4" w:space="0" w:color="auto"/>
              <w:right w:val="single" w:sz="4" w:space="0" w:color="auto"/>
            </w:tcBorders>
            <w:noWrap/>
            <w:vAlign w:val="center"/>
            <w:hideMark/>
          </w:tcPr>
          <w:p w14:paraId="512C1C5F" w14:textId="77777777" w:rsidR="00D109E6" w:rsidRPr="001D3876" w:rsidRDefault="00D109E6" w:rsidP="00D109E6">
            <w:pPr>
              <w:rPr>
                <w:color w:val="000000"/>
                <w:sz w:val="20"/>
                <w:szCs w:val="20"/>
              </w:rPr>
            </w:pPr>
            <w:r w:rsidRPr="001D3876">
              <w:rPr>
                <w:color w:val="000000"/>
                <w:sz w:val="20"/>
                <w:szCs w:val="20"/>
              </w:rPr>
              <w:t>K</w:t>
            </w:r>
          </w:p>
        </w:tc>
      </w:tr>
      <w:tr w:rsidR="00033291" w:rsidRPr="001D3876" w14:paraId="1754D0D4" w14:textId="77777777" w:rsidTr="00033291">
        <w:trPr>
          <w:trHeight w:val="450"/>
        </w:trPr>
        <w:tc>
          <w:tcPr>
            <w:tcW w:w="2961" w:type="dxa"/>
            <w:tcBorders>
              <w:top w:val="nil"/>
              <w:left w:val="single" w:sz="4" w:space="0" w:color="auto"/>
              <w:bottom w:val="single" w:sz="4" w:space="0" w:color="auto"/>
              <w:right w:val="single" w:sz="4" w:space="0" w:color="auto"/>
            </w:tcBorders>
            <w:noWrap/>
            <w:vAlign w:val="bottom"/>
          </w:tcPr>
          <w:p w14:paraId="29EDA395" w14:textId="5FD967F2" w:rsidR="00033291" w:rsidRPr="001D3876" w:rsidRDefault="00033291" w:rsidP="00033291">
            <w:pPr>
              <w:rPr>
                <w:color w:val="000000"/>
                <w:sz w:val="20"/>
                <w:szCs w:val="20"/>
              </w:rPr>
            </w:pPr>
            <w:r w:rsidRPr="001D3876">
              <w:rPr>
                <w:color w:val="000000"/>
                <w:sz w:val="20"/>
                <w:szCs w:val="20"/>
              </w:rPr>
              <w:t>SPECIFIC_GROUP_CODE</w:t>
            </w:r>
          </w:p>
        </w:tc>
        <w:tc>
          <w:tcPr>
            <w:tcW w:w="4076" w:type="dxa"/>
            <w:tcBorders>
              <w:top w:val="nil"/>
              <w:left w:val="nil"/>
              <w:bottom w:val="single" w:sz="4" w:space="0" w:color="auto"/>
              <w:right w:val="single" w:sz="4" w:space="0" w:color="auto"/>
            </w:tcBorders>
            <w:vAlign w:val="center"/>
            <w:hideMark/>
          </w:tcPr>
          <w:p w14:paraId="1CA9657F" w14:textId="77777777" w:rsidR="00033291" w:rsidRPr="001D3876" w:rsidRDefault="00033291" w:rsidP="00033291">
            <w:pPr>
              <w:rPr>
                <w:color w:val="000000"/>
                <w:sz w:val="20"/>
                <w:szCs w:val="20"/>
              </w:rPr>
            </w:pPr>
            <w:r w:rsidRPr="001D3876">
              <w:rPr>
                <w:color w:val="000000"/>
                <w:sz w:val="20"/>
                <w:szCs w:val="20"/>
              </w:rPr>
              <w:t>Specifice Group dành cho các bond thuộc nhóm specific</w:t>
            </w:r>
          </w:p>
        </w:tc>
        <w:tc>
          <w:tcPr>
            <w:tcW w:w="7195" w:type="dxa"/>
            <w:tcBorders>
              <w:top w:val="nil"/>
              <w:left w:val="nil"/>
              <w:bottom w:val="single" w:sz="4" w:space="0" w:color="auto"/>
              <w:right w:val="single" w:sz="4" w:space="0" w:color="auto"/>
            </w:tcBorders>
            <w:noWrap/>
            <w:vAlign w:val="center"/>
            <w:hideMark/>
          </w:tcPr>
          <w:p w14:paraId="29A76EDD" w14:textId="77777777" w:rsidR="00033291" w:rsidRPr="001D3876" w:rsidRDefault="00033291" w:rsidP="00033291">
            <w:pPr>
              <w:rPr>
                <w:color w:val="000000"/>
                <w:sz w:val="20"/>
                <w:szCs w:val="20"/>
              </w:rPr>
            </w:pPr>
            <w:r w:rsidRPr="001D3876">
              <w:rPr>
                <w:color w:val="000000"/>
                <w:sz w:val="20"/>
                <w:szCs w:val="20"/>
              </w:rPr>
              <w:t>SG_1</w:t>
            </w:r>
          </w:p>
        </w:tc>
      </w:tr>
      <w:tr w:rsidR="00033291" w:rsidRPr="001D3876" w14:paraId="0CD0A58D" w14:textId="77777777" w:rsidTr="00033291">
        <w:trPr>
          <w:trHeight w:val="300"/>
        </w:trPr>
        <w:tc>
          <w:tcPr>
            <w:tcW w:w="2961" w:type="dxa"/>
            <w:tcBorders>
              <w:top w:val="nil"/>
              <w:left w:val="single" w:sz="4" w:space="0" w:color="auto"/>
              <w:bottom w:val="single" w:sz="4" w:space="0" w:color="auto"/>
              <w:right w:val="single" w:sz="4" w:space="0" w:color="auto"/>
            </w:tcBorders>
            <w:noWrap/>
            <w:vAlign w:val="bottom"/>
          </w:tcPr>
          <w:p w14:paraId="2BDC25DD" w14:textId="32758861" w:rsidR="00033291" w:rsidRPr="001D3876" w:rsidRDefault="00033291" w:rsidP="00033291">
            <w:pPr>
              <w:rPr>
                <w:color w:val="000000"/>
                <w:sz w:val="20"/>
                <w:szCs w:val="20"/>
              </w:rPr>
            </w:pPr>
            <w:r w:rsidRPr="001D3876">
              <w:rPr>
                <w:color w:val="000000"/>
                <w:sz w:val="20"/>
                <w:szCs w:val="20"/>
              </w:rPr>
              <w:t>EFT_BEGIN_DT</w:t>
            </w:r>
          </w:p>
        </w:tc>
        <w:tc>
          <w:tcPr>
            <w:tcW w:w="4076" w:type="dxa"/>
            <w:tcBorders>
              <w:top w:val="nil"/>
              <w:left w:val="nil"/>
              <w:bottom w:val="single" w:sz="4" w:space="0" w:color="auto"/>
              <w:right w:val="single" w:sz="4" w:space="0" w:color="auto"/>
            </w:tcBorders>
            <w:noWrap/>
            <w:vAlign w:val="center"/>
            <w:hideMark/>
          </w:tcPr>
          <w:p w14:paraId="37A568C0" w14:textId="77777777" w:rsidR="00033291" w:rsidRPr="001D3876" w:rsidRDefault="00033291" w:rsidP="00033291">
            <w:pPr>
              <w:rPr>
                <w:color w:val="000000"/>
                <w:sz w:val="20"/>
                <w:szCs w:val="20"/>
              </w:rPr>
            </w:pPr>
            <w:r w:rsidRPr="001D3876">
              <w:rPr>
                <w:color w:val="000000"/>
                <w:sz w:val="20"/>
                <w:szCs w:val="20"/>
              </w:rPr>
              <w:t>Ngày bắt đầu hiệu lực</w:t>
            </w:r>
          </w:p>
        </w:tc>
        <w:tc>
          <w:tcPr>
            <w:tcW w:w="7195" w:type="dxa"/>
            <w:tcBorders>
              <w:top w:val="nil"/>
              <w:left w:val="nil"/>
              <w:bottom w:val="single" w:sz="4" w:space="0" w:color="auto"/>
              <w:right w:val="single" w:sz="4" w:space="0" w:color="auto"/>
            </w:tcBorders>
            <w:noWrap/>
            <w:vAlign w:val="center"/>
            <w:hideMark/>
          </w:tcPr>
          <w:p w14:paraId="5FB062F1" w14:textId="77777777" w:rsidR="00033291" w:rsidRPr="001D3876" w:rsidRDefault="00033291" w:rsidP="00033291">
            <w:pPr>
              <w:rPr>
                <w:color w:val="000000"/>
                <w:sz w:val="20"/>
                <w:szCs w:val="20"/>
              </w:rPr>
            </w:pPr>
            <w:r w:rsidRPr="001D3876">
              <w:rPr>
                <w:color w:val="000000"/>
                <w:sz w:val="20"/>
                <w:szCs w:val="20"/>
              </w:rPr>
              <w:t>1/1/2016 0:00</w:t>
            </w:r>
          </w:p>
        </w:tc>
      </w:tr>
      <w:tr w:rsidR="00033291" w:rsidRPr="001D3876" w14:paraId="369C8B99" w14:textId="77777777" w:rsidTr="00D109E6">
        <w:trPr>
          <w:trHeight w:val="300"/>
        </w:trPr>
        <w:tc>
          <w:tcPr>
            <w:tcW w:w="2961" w:type="dxa"/>
            <w:tcBorders>
              <w:top w:val="single" w:sz="4" w:space="0" w:color="auto"/>
              <w:left w:val="single" w:sz="4" w:space="0" w:color="auto"/>
              <w:bottom w:val="single" w:sz="4" w:space="0" w:color="auto"/>
              <w:right w:val="single" w:sz="4" w:space="0" w:color="auto"/>
            </w:tcBorders>
            <w:noWrap/>
            <w:vAlign w:val="bottom"/>
            <w:hideMark/>
          </w:tcPr>
          <w:p w14:paraId="3B6BB836" w14:textId="61FDC66E" w:rsidR="00033291" w:rsidRPr="001D3876" w:rsidRDefault="00033291" w:rsidP="00033291">
            <w:pPr>
              <w:rPr>
                <w:color w:val="000000"/>
                <w:sz w:val="20"/>
                <w:szCs w:val="20"/>
              </w:rPr>
            </w:pPr>
            <w:r w:rsidRPr="001D3876">
              <w:rPr>
                <w:color w:val="000000"/>
                <w:sz w:val="20"/>
                <w:szCs w:val="20"/>
              </w:rPr>
              <w:t>EFT_END_DT</w:t>
            </w:r>
          </w:p>
        </w:tc>
        <w:tc>
          <w:tcPr>
            <w:tcW w:w="4076" w:type="dxa"/>
            <w:tcBorders>
              <w:top w:val="single" w:sz="4" w:space="0" w:color="auto"/>
              <w:left w:val="nil"/>
              <w:bottom w:val="single" w:sz="4" w:space="0" w:color="auto"/>
              <w:right w:val="single" w:sz="4" w:space="0" w:color="auto"/>
            </w:tcBorders>
            <w:noWrap/>
            <w:vAlign w:val="center"/>
            <w:hideMark/>
          </w:tcPr>
          <w:p w14:paraId="2E86CCFB" w14:textId="77777777" w:rsidR="00033291" w:rsidRPr="001D3876" w:rsidRDefault="00033291" w:rsidP="00033291">
            <w:pPr>
              <w:rPr>
                <w:color w:val="000000"/>
                <w:sz w:val="20"/>
                <w:szCs w:val="20"/>
              </w:rPr>
            </w:pPr>
            <w:r w:rsidRPr="001D3876">
              <w:rPr>
                <w:color w:val="000000"/>
                <w:sz w:val="20"/>
                <w:szCs w:val="20"/>
              </w:rPr>
              <w:t>Ngày kết thúc hiệu lực</w:t>
            </w:r>
          </w:p>
        </w:tc>
        <w:tc>
          <w:tcPr>
            <w:tcW w:w="7195" w:type="dxa"/>
            <w:tcBorders>
              <w:top w:val="single" w:sz="4" w:space="0" w:color="auto"/>
              <w:left w:val="nil"/>
              <w:bottom w:val="single" w:sz="4" w:space="0" w:color="auto"/>
              <w:right w:val="single" w:sz="4" w:space="0" w:color="auto"/>
            </w:tcBorders>
            <w:noWrap/>
            <w:vAlign w:val="center"/>
            <w:hideMark/>
          </w:tcPr>
          <w:p w14:paraId="0472791A" w14:textId="77777777" w:rsidR="00033291" w:rsidRPr="001D3876" w:rsidRDefault="00033291" w:rsidP="00033291">
            <w:pPr>
              <w:rPr>
                <w:color w:val="000000"/>
                <w:sz w:val="20"/>
                <w:szCs w:val="20"/>
              </w:rPr>
            </w:pPr>
            <w:r w:rsidRPr="001D3876">
              <w:rPr>
                <w:color w:val="000000"/>
                <w:sz w:val="20"/>
                <w:szCs w:val="20"/>
              </w:rPr>
              <w:t>12/13/2999 0:00</w:t>
            </w:r>
          </w:p>
        </w:tc>
      </w:tr>
      <w:tr w:rsidR="00033291" w:rsidRPr="001D3876" w14:paraId="4B407133" w14:textId="77777777" w:rsidTr="00D109E6">
        <w:trPr>
          <w:trHeight w:val="300"/>
        </w:trPr>
        <w:tc>
          <w:tcPr>
            <w:tcW w:w="2961" w:type="dxa"/>
            <w:tcBorders>
              <w:top w:val="single" w:sz="4" w:space="0" w:color="auto"/>
              <w:left w:val="single" w:sz="4" w:space="0" w:color="auto"/>
              <w:bottom w:val="single" w:sz="4" w:space="0" w:color="auto"/>
              <w:right w:val="single" w:sz="4" w:space="0" w:color="auto"/>
            </w:tcBorders>
            <w:noWrap/>
            <w:vAlign w:val="bottom"/>
          </w:tcPr>
          <w:p w14:paraId="7111765F" w14:textId="34F842A2" w:rsidR="00033291" w:rsidRPr="001D3876" w:rsidRDefault="00033291" w:rsidP="00D109E6">
            <w:pPr>
              <w:rPr>
                <w:color w:val="FF0000"/>
                <w:sz w:val="20"/>
                <w:szCs w:val="20"/>
              </w:rPr>
            </w:pPr>
            <w:r w:rsidRPr="001D3876">
              <w:rPr>
                <w:color w:val="000000"/>
                <w:sz w:val="20"/>
                <w:szCs w:val="20"/>
              </w:rPr>
              <w:t>REC_IND</w:t>
            </w:r>
          </w:p>
        </w:tc>
        <w:tc>
          <w:tcPr>
            <w:tcW w:w="4076" w:type="dxa"/>
            <w:tcBorders>
              <w:top w:val="single" w:sz="4" w:space="0" w:color="auto"/>
              <w:left w:val="nil"/>
              <w:bottom w:val="single" w:sz="4" w:space="0" w:color="auto"/>
              <w:right w:val="single" w:sz="4" w:space="0" w:color="auto"/>
            </w:tcBorders>
            <w:noWrap/>
            <w:vAlign w:val="center"/>
          </w:tcPr>
          <w:p w14:paraId="45F707AF" w14:textId="77777777" w:rsidR="00033291" w:rsidRPr="001D3876" w:rsidRDefault="00033291" w:rsidP="00D109E6">
            <w:pPr>
              <w:rPr>
                <w:color w:val="FF0000"/>
                <w:sz w:val="20"/>
                <w:szCs w:val="20"/>
              </w:rPr>
            </w:pPr>
          </w:p>
        </w:tc>
        <w:tc>
          <w:tcPr>
            <w:tcW w:w="7195" w:type="dxa"/>
            <w:tcBorders>
              <w:top w:val="single" w:sz="4" w:space="0" w:color="auto"/>
              <w:left w:val="nil"/>
              <w:bottom w:val="single" w:sz="4" w:space="0" w:color="auto"/>
              <w:right w:val="single" w:sz="4" w:space="0" w:color="auto"/>
            </w:tcBorders>
            <w:noWrap/>
            <w:vAlign w:val="center"/>
          </w:tcPr>
          <w:p w14:paraId="30EE9114" w14:textId="77777777" w:rsidR="00033291" w:rsidRPr="001D3876" w:rsidRDefault="00033291" w:rsidP="00D109E6">
            <w:pPr>
              <w:rPr>
                <w:color w:val="FF0000"/>
                <w:sz w:val="20"/>
                <w:szCs w:val="20"/>
              </w:rPr>
            </w:pPr>
          </w:p>
        </w:tc>
      </w:tr>
      <w:tr w:rsidR="00D109E6" w:rsidRPr="001D3876" w14:paraId="39440C02" w14:textId="77777777" w:rsidTr="00D109E6">
        <w:trPr>
          <w:trHeight w:val="300"/>
        </w:trPr>
        <w:tc>
          <w:tcPr>
            <w:tcW w:w="2961" w:type="dxa"/>
            <w:tcBorders>
              <w:top w:val="single" w:sz="4" w:space="0" w:color="auto"/>
              <w:left w:val="single" w:sz="4" w:space="0" w:color="auto"/>
              <w:bottom w:val="single" w:sz="4" w:space="0" w:color="auto"/>
              <w:right w:val="single" w:sz="4" w:space="0" w:color="auto"/>
            </w:tcBorders>
            <w:noWrap/>
            <w:vAlign w:val="bottom"/>
          </w:tcPr>
          <w:p w14:paraId="2EA44C6B" w14:textId="77777777" w:rsidR="00D109E6" w:rsidRPr="001D3876" w:rsidRDefault="00D109E6" w:rsidP="00D109E6">
            <w:pPr>
              <w:rPr>
                <w:color w:val="FF0000"/>
                <w:sz w:val="20"/>
                <w:szCs w:val="20"/>
              </w:rPr>
            </w:pPr>
            <w:r w:rsidRPr="001D3876">
              <w:rPr>
                <w:color w:val="FF0000"/>
                <w:sz w:val="20"/>
                <w:szCs w:val="20"/>
              </w:rPr>
              <w:t>SOURCE_REPL_1</w:t>
            </w:r>
          </w:p>
        </w:tc>
        <w:tc>
          <w:tcPr>
            <w:tcW w:w="4076" w:type="dxa"/>
            <w:tcBorders>
              <w:top w:val="single" w:sz="4" w:space="0" w:color="auto"/>
              <w:left w:val="nil"/>
              <w:bottom w:val="single" w:sz="4" w:space="0" w:color="auto"/>
              <w:right w:val="single" w:sz="4" w:space="0" w:color="auto"/>
            </w:tcBorders>
            <w:noWrap/>
            <w:vAlign w:val="center"/>
          </w:tcPr>
          <w:p w14:paraId="7014648F" w14:textId="77777777" w:rsidR="00D109E6" w:rsidRPr="001D3876" w:rsidRDefault="00B925D7" w:rsidP="00D109E6">
            <w:pPr>
              <w:rPr>
                <w:color w:val="FF0000"/>
                <w:sz w:val="20"/>
                <w:szCs w:val="20"/>
              </w:rPr>
            </w:pPr>
            <w:r w:rsidRPr="001D3876">
              <w:rPr>
                <w:color w:val="FF0000"/>
                <w:sz w:val="20"/>
                <w:szCs w:val="20"/>
              </w:rPr>
              <w:t>Nguồn giá thay thế thứ nhất</w:t>
            </w:r>
          </w:p>
        </w:tc>
        <w:tc>
          <w:tcPr>
            <w:tcW w:w="7195" w:type="dxa"/>
            <w:tcBorders>
              <w:top w:val="single" w:sz="4" w:space="0" w:color="auto"/>
              <w:left w:val="nil"/>
              <w:bottom w:val="single" w:sz="4" w:space="0" w:color="auto"/>
              <w:right w:val="single" w:sz="4" w:space="0" w:color="auto"/>
            </w:tcBorders>
            <w:noWrap/>
            <w:vAlign w:val="center"/>
          </w:tcPr>
          <w:p w14:paraId="5962AAEC" w14:textId="77777777" w:rsidR="00D109E6" w:rsidRPr="001D3876" w:rsidRDefault="00B925D7" w:rsidP="00D109E6">
            <w:pPr>
              <w:rPr>
                <w:color w:val="FF0000"/>
                <w:sz w:val="20"/>
                <w:szCs w:val="20"/>
              </w:rPr>
            </w:pPr>
            <w:r w:rsidRPr="001D3876">
              <w:rPr>
                <w:color w:val="FF0000"/>
                <w:sz w:val="20"/>
                <w:szCs w:val="20"/>
              </w:rPr>
              <w:t>P</w:t>
            </w:r>
          </w:p>
        </w:tc>
      </w:tr>
      <w:tr w:rsidR="00D109E6" w:rsidRPr="001D3876" w14:paraId="5CAC407A" w14:textId="77777777" w:rsidTr="00D109E6">
        <w:trPr>
          <w:trHeight w:val="300"/>
        </w:trPr>
        <w:tc>
          <w:tcPr>
            <w:tcW w:w="2961" w:type="dxa"/>
            <w:tcBorders>
              <w:top w:val="single" w:sz="4" w:space="0" w:color="auto"/>
              <w:left w:val="single" w:sz="4" w:space="0" w:color="auto"/>
              <w:bottom w:val="single" w:sz="4" w:space="0" w:color="auto"/>
              <w:right w:val="single" w:sz="4" w:space="0" w:color="auto"/>
            </w:tcBorders>
            <w:noWrap/>
            <w:vAlign w:val="bottom"/>
          </w:tcPr>
          <w:p w14:paraId="028D6E44" w14:textId="77777777" w:rsidR="00D109E6" w:rsidRPr="001D3876" w:rsidRDefault="00D109E6" w:rsidP="00D109E6">
            <w:pPr>
              <w:rPr>
                <w:color w:val="FF0000"/>
                <w:sz w:val="20"/>
                <w:szCs w:val="20"/>
              </w:rPr>
            </w:pPr>
            <w:r w:rsidRPr="001D3876">
              <w:rPr>
                <w:color w:val="FF0000"/>
                <w:sz w:val="20"/>
                <w:szCs w:val="20"/>
              </w:rPr>
              <w:t>SOURCE_REPL_2</w:t>
            </w:r>
          </w:p>
        </w:tc>
        <w:tc>
          <w:tcPr>
            <w:tcW w:w="4076" w:type="dxa"/>
            <w:tcBorders>
              <w:top w:val="single" w:sz="4" w:space="0" w:color="auto"/>
              <w:left w:val="nil"/>
              <w:bottom w:val="single" w:sz="4" w:space="0" w:color="auto"/>
              <w:right w:val="single" w:sz="4" w:space="0" w:color="auto"/>
            </w:tcBorders>
            <w:noWrap/>
            <w:vAlign w:val="center"/>
          </w:tcPr>
          <w:p w14:paraId="06CBC966" w14:textId="77777777" w:rsidR="00D109E6" w:rsidRPr="001D3876" w:rsidRDefault="00B925D7" w:rsidP="00D109E6">
            <w:pPr>
              <w:rPr>
                <w:color w:val="FF0000"/>
                <w:sz w:val="20"/>
                <w:szCs w:val="20"/>
              </w:rPr>
            </w:pPr>
            <w:r w:rsidRPr="001D3876">
              <w:rPr>
                <w:color w:val="FF0000"/>
                <w:sz w:val="20"/>
                <w:szCs w:val="20"/>
              </w:rPr>
              <w:t>Nguồn giá thay thế thứ hai</w:t>
            </w:r>
          </w:p>
        </w:tc>
        <w:tc>
          <w:tcPr>
            <w:tcW w:w="7195" w:type="dxa"/>
            <w:tcBorders>
              <w:top w:val="single" w:sz="4" w:space="0" w:color="auto"/>
              <w:left w:val="nil"/>
              <w:bottom w:val="single" w:sz="4" w:space="0" w:color="auto"/>
              <w:right w:val="single" w:sz="4" w:space="0" w:color="auto"/>
            </w:tcBorders>
            <w:noWrap/>
            <w:vAlign w:val="center"/>
          </w:tcPr>
          <w:p w14:paraId="52FA055A" w14:textId="77777777" w:rsidR="00D109E6" w:rsidRPr="001D3876" w:rsidRDefault="00B925D7" w:rsidP="00D109E6">
            <w:pPr>
              <w:rPr>
                <w:color w:val="FF0000"/>
                <w:sz w:val="20"/>
                <w:szCs w:val="20"/>
              </w:rPr>
            </w:pPr>
            <w:r w:rsidRPr="001D3876">
              <w:rPr>
                <w:color w:val="FF0000"/>
                <w:sz w:val="20"/>
                <w:szCs w:val="20"/>
              </w:rPr>
              <w:t>Z</w:t>
            </w:r>
          </w:p>
        </w:tc>
      </w:tr>
      <w:tr w:rsidR="00D109E6" w:rsidRPr="001D3876" w14:paraId="6790216C" w14:textId="77777777" w:rsidTr="00D109E6">
        <w:trPr>
          <w:trHeight w:val="300"/>
        </w:trPr>
        <w:tc>
          <w:tcPr>
            <w:tcW w:w="2961" w:type="dxa"/>
            <w:tcBorders>
              <w:top w:val="single" w:sz="4" w:space="0" w:color="auto"/>
              <w:left w:val="single" w:sz="4" w:space="0" w:color="auto"/>
              <w:bottom w:val="single" w:sz="4" w:space="0" w:color="auto"/>
              <w:right w:val="single" w:sz="4" w:space="0" w:color="auto"/>
            </w:tcBorders>
            <w:noWrap/>
            <w:vAlign w:val="bottom"/>
          </w:tcPr>
          <w:p w14:paraId="57325D5D" w14:textId="77777777" w:rsidR="00D109E6" w:rsidRPr="001D3876" w:rsidRDefault="00D109E6" w:rsidP="00D109E6">
            <w:pPr>
              <w:rPr>
                <w:color w:val="FF0000"/>
                <w:sz w:val="20"/>
                <w:szCs w:val="20"/>
              </w:rPr>
            </w:pPr>
            <w:commentRangeStart w:id="243"/>
            <w:r w:rsidRPr="001D3876">
              <w:rPr>
                <w:color w:val="FF0000"/>
                <w:sz w:val="20"/>
                <w:szCs w:val="20"/>
              </w:rPr>
              <w:t>SOURCE_REPL_3</w:t>
            </w:r>
          </w:p>
        </w:tc>
        <w:tc>
          <w:tcPr>
            <w:tcW w:w="4076" w:type="dxa"/>
            <w:tcBorders>
              <w:top w:val="single" w:sz="4" w:space="0" w:color="auto"/>
              <w:left w:val="nil"/>
              <w:bottom w:val="single" w:sz="4" w:space="0" w:color="auto"/>
              <w:right w:val="single" w:sz="4" w:space="0" w:color="auto"/>
            </w:tcBorders>
            <w:noWrap/>
            <w:vAlign w:val="center"/>
          </w:tcPr>
          <w:p w14:paraId="423498D8" w14:textId="77777777" w:rsidR="00D109E6" w:rsidRPr="001D3876" w:rsidRDefault="00B925D7" w:rsidP="00D109E6">
            <w:pPr>
              <w:rPr>
                <w:color w:val="FF0000"/>
                <w:sz w:val="20"/>
                <w:szCs w:val="20"/>
              </w:rPr>
            </w:pPr>
            <w:r w:rsidRPr="001D3876">
              <w:rPr>
                <w:color w:val="FF0000"/>
                <w:sz w:val="20"/>
                <w:szCs w:val="20"/>
              </w:rPr>
              <w:t>Nguồn giá thay thế thứ ba</w:t>
            </w:r>
          </w:p>
        </w:tc>
        <w:tc>
          <w:tcPr>
            <w:tcW w:w="7195" w:type="dxa"/>
            <w:tcBorders>
              <w:top w:val="single" w:sz="4" w:space="0" w:color="auto"/>
              <w:left w:val="nil"/>
              <w:bottom w:val="single" w:sz="4" w:space="0" w:color="auto"/>
              <w:right w:val="single" w:sz="4" w:space="0" w:color="auto"/>
            </w:tcBorders>
            <w:noWrap/>
            <w:vAlign w:val="center"/>
          </w:tcPr>
          <w:p w14:paraId="76D86B0F" w14:textId="77777777" w:rsidR="00D109E6" w:rsidRPr="001D3876" w:rsidRDefault="00B925D7" w:rsidP="00D109E6">
            <w:pPr>
              <w:rPr>
                <w:color w:val="FF0000"/>
                <w:sz w:val="20"/>
                <w:szCs w:val="20"/>
              </w:rPr>
            </w:pPr>
            <w:r w:rsidRPr="001D3876">
              <w:rPr>
                <w:color w:val="FF0000"/>
                <w:sz w:val="20"/>
                <w:szCs w:val="20"/>
              </w:rPr>
              <w:t>M</w:t>
            </w:r>
            <w:commentRangeEnd w:id="243"/>
            <w:r w:rsidRPr="001D3876">
              <w:rPr>
                <w:rStyle w:val="CommentReference"/>
                <w:color w:val="FF0000"/>
                <w:sz w:val="20"/>
                <w:szCs w:val="20"/>
              </w:rPr>
              <w:commentReference w:id="243"/>
            </w:r>
          </w:p>
        </w:tc>
      </w:tr>
    </w:tbl>
    <w:p w14:paraId="1F5F198F" w14:textId="77777777" w:rsidR="00BD42CA" w:rsidRPr="00D025ED" w:rsidRDefault="00BD42CA" w:rsidP="00EE4B67">
      <w:pPr>
        <w:rPr>
          <w:noProof/>
          <w:sz w:val="20"/>
          <w:szCs w:val="20"/>
        </w:rPr>
      </w:pPr>
    </w:p>
    <w:p w14:paraId="1E6436F4" w14:textId="77777777" w:rsidR="000A3CF1" w:rsidRPr="00E80669" w:rsidRDefault="000A3CF1" w:rsidP="00017185">
      <w:pPr>
        <w:pStyle w:val="Caption"/>
        <w:keepNext/>
        <w:outlineLvl w:val="3"/>
        <w:rPr>
          <w:color w:val="FF0000"/>
          <w:sz w:val="20"/>
          <w:szCs w:val="20"/>
        </w:rPr>
      </w:pPr>
      <w:bookmarkStart w:id="244" w:name="_Toc2080445"/>
      <w:bookmarkStart w:id="245" w:name="_Toc2154033"/>
      <w:r w:rsidRPr="00E80669">
        <w:rPr>
          <w:color w:val="FF0000"/>
          <w:sz w:val="20"/>
          <w:szCs w:val="20"/>
        </w:rPr>
        <w:t xml:space="preserve">Table </w:t>
      </w:r>
      <w:r w:rsidR="00CB325D" w:rsidRPr="00E80669">
        <w:rPr>
          <w:color w:val="FF0000"/>
          <w:sz w:val="20"/>
          <w:szCs w:val="20"/>
        </w:rPr>
        <w:fldChar w:fldCharType="begin"/>
      </w:r>
      <w:r w:rsidRPr="00E80669">
        <w:rPr>
          <w:color w:val="FF0000"/>
          <w:sz w:val="20"/>
          <w:szCs w:val="20"/>
        </w:rPr>
        <w:instrText xml:space="preserve"> SEQ Table \* ARABIC </w:instrText>
      </w:r>
      <w:r w:rsidR="00CB325D" w:rsidRPr="00E80669">
        <w:rPr>
          <w:color w:val="FF0000"/>
          <w:sz w:val="20"/>
          <w:szCs w:val="20"/>
        </w:rPr>
        <w:fldChar w:fldCharType="separate"/>
      </w:r>
      <w:r w:rsidR="00292C1D" w:rsidRPr="00E80669">
        <w:rPr>
          <w:noProof/>
          <w:color w:val="FF0000"/>
          <w:sz w:val="20"/>
          <w:szCs w:val="20"/>
        </w:rPr>
        <w:t>96</w:t>
      </w:r>
      <w:r w:rsidR="00CB325D" w:rsidRPr="00E80669">
        <w:rPr>
          <w:color w:val="FF0000"/>
          <w:sz w:val="20"/>
          <w:szCs w:val="20"/>
        </w:rPr>
        <w:fldChar w:fldCharType="end"/>
      </w:r>
      <w:r w:rsidRPr="00E80669">
        <w:rPr>
          <w:color w:val="FF0000"/>
          <w:sz w:val="20"/>
          <w:szCs w:val="20"/>
        </w:rPr>
        <w:t>: PAR_BONDPRICE_SUBSOURCE</w:t>
      </w:r>
      <w:bookmarkEnd w:id="244"/>
      <w:bookmarkEnd w:id="245"/>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82"/>
        <w:gridCol w:w="4146"/>
        <w:gridCol w:w="7104"/>
      </w:tblGrid>
      <w:tr w:rsidR="00BD42CA" w:rsidRPr="00D025ED" w14:paraId="4794A526" w14:textId="77777777" w:rsidTr="005007C5">
        <w:trPr>
          <w:trHeight w:val="20"/>
        </w:trPr>
        <w:tc>
          <w:tcPr>
            <w:tcW w:w="2982" w:type="dxa"/>
            <w:tcBorders>
              <w:top w:val="single" w:sz="4" w:space="0" w:color="auto"/>
              <w:left w:val="single" w:sz="4" w:space="0" w:color="auto"/>
              <w:bottom w:val="single" w:sz="4" w:space="0" w:color="auto"/>
              <w:right w:val="single" w:sz="4" w:space="0" w:color="auto"/>
            </w:tcBorders>
            <w:noWrap/>
            <w:vAlign w:val="center"/>
            <w:hideMark/>
          </w:tcPr>
          <w:p w14:paraId="059CE45E" w14:textId="77777777" w:rsidR="00BD42CA" w:rsidRPr="00D025ED" w:rsidRDefault="00BD42CA" w:rsidP="000A3CF1">
            <w:pPr>
              <w:rPr>
                <w:color w:val="000000"/>
                <w:sz w:val="20"/>
                <w:szCs w:val="20"/>
              </w:rPr>
            </w:pPr>
            <w:r w:rsidRPr="00D025ED">
              <w:rPr>
                <w:color w:val="000000"/>
                <w:sz w:val="20"/>
                <w:szCs w:val="20"/>
              </w:rPr>
              <w:t>Table name</w:t>
            </w:r>
          </w:p>
        </w:tc>
        <w:tc>
          <w:tcPr>
            <w:tcW w:w="11250" w:type="dxa"/>
            <w:gridSpan w:val="2"/>
            <w:tcBorders>
              <w:top w:val="single" w:sz="4" w:space="0" w:color="auto"/>
              <w:left w:val="nil"/>
              <w:bottom w:val="single" w:sz="4" w:space="0" w:color="auto"/>
              <w:right w:val="single" w:sz="4" w:space="0" w:color="auto"/>
            </w:tcBorders>
            <w:noWrap/>
            <w:vAlign w:val="center"/>
            <w:hideMark/>
          </w:tcPr>
          <w:p w14:paraId="6EF1A6B0" w14:textId="77777777" w:rsidR="00BD42CA" w:rsidRPr="00D025ED" w:rsidRDefault="00BD42CA" w:rsidP="000A3CF1">
            <w:pPr>
              <w:rPr>
                <w:color w:val="000000"/>
                <w:sz w:val="20"/>
                <w:szCs w:val="20"/>
              </w:rPr>
            </w:pPr>
            <w:r w:rsidRPr="00D025ED">
              <w:rPr>
                <w:color w:val="000000"/>
                <w:sz w:val="20"/>
                <w:szCs w:val="20"/>
              </w:rPr>
              <w:t>PAR_BONDPRICE_SUBSOURCE</w:t>
            </w:r>
          </w:p>
        </w:tc>
      </w:tr>
      <w:tr w:rsidR="00080EC4" w:rsidRPr="00D025ED" w14:paraId="7E4D93DC"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tcPr>
          <w:p w14:paraId="2C907C58" w14:textId="77777777" w:rsidR="00080EC4" w:rsidRPr="00D025ED" w:rsidRDefault="00080EC4" w:rsidP="000A3CF1">
            <w:pPr>
              <w:rPr>
                <w:color w:val="000000"/>
                <w:sz w:val="20"/>
                <w:szCs w:val="20"/>
              </w:rPr>
            </w:pPr>
            <w:r>
              <w:rPr>
                <w:color w:val="000000"/>
                <w:sz w:val="20"/>
                <w:szCs w:val="20"/>
              </w:rPr>
              <w:t>Schema</w:t>
            </w:r>
          </w:p>
        </w:tc>
        <w:tc>
          <w:tcPr>
            <w:tcW w:w="11250" w:type="dxa"/>
            <w:gridSpan w:val="2"/>
            <w:tcBorders>
              <w:top w:val="single" w:sz="4" w:space="0" w:color="auto"/>
              <w:left w:val="nil"/>
              <w:bottom w:val="single" w:sz="4" w:space="0" w:color="auto"/>
              <w:right w:val="single" w:sz="4" w:space="0" w:color="auto"/>
            </w:tcBorders>
            <w:noWrap/>
            <w:vAlign w:val="center"/>
          </w:tcPr>
          <w:p w14:paraId="3DFF1822" w14:textId="77777777" w:rsidR="00080EC4" w:rsidRPr="00D025ED" w:rsidRDefault="00080EC4" w:rsidP="000A3CF1">
            <w:pPr>
              <w:rPr>
                <w:color w:val="000000"/>
                <w:sz w:val="20"/>
                <w:szCs w:val="20"/>
              </w:rPr>
            </w:pPr>
            <w:r>
              <w:rPr>
                <w:color w:val="000000"/>
                <w:sz w:val="20"/>
                <w:szCs w:val="20"/>
              </w:rPr>
              <w:t>B2MRISK</w:t>
            </w:r>
          </w:p>
        </w:tc>
      </w:tr>
      <w:tr w:rsidR="00BD42CA" w:rsidRPr="00D025ED" w14:paraId="36357A23"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012E5204" w14:textId="77777777" w:rsidR="00BD42CA" w:rsidRPr="00D025ED" w:rsidRDefault="00BD42CA" w:rsidP="000A3CF1">
            <w:pPr>
              <w:rPr>
                <w:color w:val="000000"/>
                <w:sz w:val="20"/>
                <w:szCs w:val="20"/>
              </w:rPr>
            </w:pPr>
            <w:r w:rsidRPr="00D025ED">
              <w:rPr>
                <w:color w:val="000000"/>
                <w:sz w:val="20"/>
                <w:szCs w:val="20"/>
              </w:rPr>
              <w:t>Data group</w:t>
            </w:r>
          </w:p>
        </w:tc>
        <w:tc>
          <w:tcPr>
            <w:tcW w:w="11250" w:type="dxa"/>
            <w:gridSpan w:val="2"/>
            <w:tcBorders>
              <w:top w:val="single" w:sz="4" w:space="0" w:color="auto"/>
              <w:left w:val="nil"/>
              <w:bottom w:val="single" w:sz="4" w:space="0" w:color="auto"/>
              <w:right w:val="single" w:sz="4" w:space="0" w:color="auto"/>
            </w:tcBorders>
            <w:noWrap/>
            <w:vAlign w:val="center"/>
            <w:hideMark/>
          </w:tcPr>
          <w:p w14:paraId="690D16ED" w14:textId="77777777" w:rsidR="00BD42CA" w:rsidRPr="00D025ED" w:rsidRDefault="00BD42CA" w:rsidP="000A3CF1">
            <w:pPr>
              <w:rPr>
                <w:color w:val="000000"/>
                <w:sz w:val="20"/>
                <w:szCs w:val="20"/>
              </w:rPr>
            </w:pPr>
            <w:r w:rsidRPr="00D025ED">
              <w:rPr>
                <w:color w:val="000000"/>
                <w:sz w:val="20"/>
                <w:szCs w:val="20"/>
              </w:rPr>
              <w:t>PARAMETER</w:t>
            </w:r>
          </w:p>
        </w:tc>
      </w:tr>
      <w:tr w:rsidR="00BD42CA" w:rsidRPr="00D025ED" w14:paraId="35131246"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3C9B4F35" w14:textId="77777777" w:rsidR="00BD42CA" w:rsidRPr="00D025ED" w:rsidRDefault="00BD42CA" w:rsidP="000A3CF1">
            <w:pPr>
              <w:rPr>
                <w:sz w:val="20"/>
                <w:szCs w:val="20"/>
              </w:rPr>
            </w:pPr>
            <w:r w:rsidRPr="00D025ED">
              <w:rPr>
                <w:sz w:val="20"/>
                <w:szCs w:val="20"/>
              </w:rPr>
              <w:lastRenderedPageBreak/>
              <w:t>Description</w:t>
            </w:r>
          </w:p>
        </w:tc>
        <w:tc>
          <w:tcPr>
            <w:tcW w:w="11250" w:type="dxa"/>
            <w:gridSpan w:val="2"/>
            <w:tcBorders>
              <w:top w:val="single" w:sz="4" w:space="0" w:color="auto"/>
              <w:left w:val="nil"/>
              <w:bottom w:val="single" w:sz="4" w:space="0" w:color="auto"/>
              <w:right w:val="single" w:sz="4" w:space="0" w:color="auto"/>
            </w:tcBorders>
            <w:vAlign w:val="center"/>
            <w:hideMark/>
          </w:tcPr>
          <w:p w14:paraId="2D3A6A77" w14:textId="77777777" w:rsidR="00BD42CA" w:rsidRPr="00D025ED" w:rsidRDefault="00BD42CA" w:rsidP="000A3CF1">
            <w:pPr>
              <w:rPr>
                <w:color w:val="000000"/>
                <w:sz w:val="20"/>
                <w:szCs w:val="20"/>
              </w:rPr>
            </w:pPr>
            <w:r w:rsidRPr="00D025ED">
              <w:rPr>
                <w:color w:val="000000"/>
                <w:sz w:val="20"/>
                <w:szCs w:val="20"/>
              </w:rPr>
              <w:t>Bảng ghi nhận các BondPrice SubSource. Một Bond có thể có nhiều nguồn giá phân biệt bằng trường SUBSOURCE_CODE trong bảng BOND_QUOTE</w:t>
            </w:r>
          </w:p>
        </w:tc>
      </w:tr>
      <w:tr w:rsidR="00BD42CA" w:rsidRPr="00D025ED" w14:paraId="5C347D9D" w14:textId="77777777" w:rsidTr="005007C5">
        <w:trPr>
          <w:trHeight w:val="20"/>
        </w:trPr>
        <w:tc>
          <w:tcPr>
            <w:tcW w:w="2982" w:type="dxa"/>
            <w:tcBorders>
              <w:top w:val="nil"/>
              <w:left w:val="single" w:sz="4" w:space="0" w:color="auto"/>
              <w:bottom w:val="single" w:sz="4" w:space="0" w:color="auto"/>
              <w:right w:val="single" w:sz="4" w:space="0" w:color="auto"/>
            </w:tcBorders>
            <w:noWrap/>
            <w:vAlign w:val="center"/>
            <w:hideMark/>
          </w:tcPr>
          <w:p w14:paraId="37B0E65D" w14:textId="77777777" w:rsidR="00BD42CA" w:rsidRPr="00D025ED" w:rsidRDefault="00BD42CA" w:rsidP="000A3CF1">
            <w:pPr>
              <w:rPr>
                <w:sz w:val="20"/>
                <w:szCs w:val="20"/>
              </w:rPr>
            </w:pPr>
            <w:r w:rsidRPr="00D025ED">
              <w:rPr>
                <w:sz w:val="20"/>
                <w:szCs w:val="20"/>
              </w:rPr>
              <w:t>Input data:</w:t>
            </w:r>
          </w:p>
        </w:tc>
        <w:tc>
          <w:tcPr>
            <w:tcW w:w="11250" w:type="dxa"/>
            <w:gridSpan w:val="2"/>
            <w:tcBorders>
              <w:top w:val="single" w:sz="4" w:space="0" w:color="auto"/>
              <w:left w:val="nil"/>
              <w:bottom w:val="single" w:sz="4" w:space="0" w:color="auto"/>
              <w:right w:val="single" w:sz="4" w:space="0" w:color="000000"/>
            </w:tcBorders>
            <w:noWrap/>
            <w:vAlign w:val="center"/>
            <w:hideMark/>
          </w:tcPr>
          <w:p w14:paraId="18825CF2" w14:textId="77777777" w:rsidR="00BD42CA" w:rsidRPr="00D025ED" w:rsidRDefault="00BD42CA" w:rsidP="000A3CF1">
            <w:pPr>
              <w:rPr>
                <w:color w:val="000000"/>
                <w:sz w:val="20"/>
                <w:szCs w:val="20"/>
              </w:rPr>
            </w:pPr>
            <w:r w:rsidRPr="00D025ED">
              <w:rPr>
                <w:color w:val="000000"/>
                <w:sz w:val="20"/>
                <w:szCs w:val="20"/>
              </w:rPr>
              <w:t>Manual Input</w:t>
            </w:r>
          </w:p>
        </w:tc>
      </w:tr>
      <w:tr w:rsidR="00BD42CA" w:rsidRPr="00D025ED" w14:paraId="097D227E" w14:textId="77777777" w:rsidTr="005007C5">
        <w:trPr>
          <w:trHeight w:val="20"/>
        </w:trPr>
        <w:tc>
          <w:tcPr>
            <w:tcW w:w="2982" w:type="dxa"/>
            <w:tcBorders>
              <w:top w:val="nil"/>
              <w:left w:val="nil"/>
              <w:bottom w:val="nil"/>
              <w:right w:val="nil"/>
            </w:tcBorders>
            <w:noWrap/>
            <w:vAlign w:val="center"/>
            <w:hideMark/>
          </w:tcPr>
          <w:p w14:paraId="64C3D7BC" w14:textId="77777777" w:rsidR="00BD42CA" w:rsidRPr="00D025ED" w:rsidRDefault="00BD42CA" w:rsidP="000A3CF1">
            <w:pPr>
              <w:rPr>
                <w:sz w:val="20"/>
                <w:szCs w:val="20"/>
              </w:rPr>
            </w:pPr>
          </w:p>
        </w:tc>
        <w:tc>
          <w:tcPr>
            <w:tcW w:w="4146" w:type="dxa"/>
            <w:tcBorders>
              <w:top w:val="nil"/>
              <w:left w:val="nil"/>
              <w:bottom w:val="nil"/>
              <w:right w:val="nil"/>
            </w:tcBorders>
            <w:noWrap/>
            <w:vAlign w:val="center"/>
            <w:hideMark/>
          </w:tcPr>
          <w:p w14:paraId="4838301F" w14:textId="77777777" w:rsidR="00BD42CA" w:rsidRPr="00D025ED" w:rsidRDefault="00BD42CA" w:rsidP="000A3CF1">
            <w:pPr>
              <w:rPr>
                <w:color w:val="000000"/>
                <w:sz w:val="20"/>
                <w:szCs w:val="20"/>
              </w:rPr>
            </w:pPr>
          </w:p>
        </w:tc>
        <w:tc>
          <w:tcPr>
            <w:tcW w:w="7104" w:type="dxa"/>
            <w:tcBorders>
              <w:top w:val="nil"/>
              <w:left w:val="nil"/>
              <w:bottom w:val="nil"/>
              <w:right w:val="nil"/>
            </w:tcBorders>
            <w:noWrap/>
            <w:vAlign w:val="center"/>
            <w:hideMark/>
          </w:tcPr>
          <w:p w14:paraId="2E9AF386" w14:textId="77777777" w:rsidR="00BD42CA" w:rsidRPr="00D025ED" w:rsidRDefault="00BD42CA" w:rsidP="000A3CF1">
            <w:pPr>
              <w:rPr>
                <w:color w:val="000000"/>
                <w:sz w:val="20"/>
                <w:szCs w:val="20"/>
              </w:rPr>
            </w:pPr>
          </w:p>
        </w:tc>
      </w:tr>
    </w:tbl>
    <w:p w14:paraId="20A0E1D7"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82"/>
        <w:gridCol w:w="4146"/>
        <w:gridCol w:w="7104"/>
      </w:tblGrid>
      <w:tr w:rsidR="00BD42CA" w:rsidRPr="00D025ED" w14:paraId="6983CAE5" w14:textId="77777777" w:rsidTr="005C28C4">
        <w:trPr>
          <w:trHeight w:val="20"/>
          <w:tblHeader/>
        </w:trPr>
        <w:tc>
          <w:tcPr>
            <w:tcW w:w="298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704B312" w14:textId="77777777" w:rsidR="00BD42CA" w:rsidRPr="00D025ED" w:rsidRDefault="00BD42CA" w:rsidP="000A3CF1">
            <w:pPr>
              <w:rPr>
                <w:sz w:val="20"/>
                <w:szCs w:val="20"/>
              </w:rPr>
            </w:pPr>
            <w:r w:rsidRPr="00D025ED">
              <w:rPr>
                <w:sz w:val="20"/>
                <w:szCs w:val="20"/>
              </w:rPr>
              <w:t>Trường</w:t>
            </w:r>
          </w:p>
        </w:tc>
        <w:tc>
          <w:tcPr>
            <w:tcW w:w="414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A569BB1" w14:textId="77777777" w:rsidR="00BD42CA" w:rsidRPr="00D025ED" w:rsidRDefault="00BD42CA" w:rsidP="000A3CF1">
            <w:pPr>
              <w:rPr>
                <w:color w:val="000000"/>
                <w:sz w:val="20"/>
                <w:szCs w:val="20"/>
              </w:rPr>
            </w:pPr>
            <w:r w:rsidRPr="00D025ED">
              <w:rPr>
                <w:color w:val="000000"/>
                <w:sz w:val="20"/>
                <w:szCs w:val="20"/>
              </w:rPr>
              <w:t>Ý nghĩa</w:t>
            </w:r>
          </w:p>
        </w:tc>
        <w:tc>
          <w:tcPr>
            <w:tcW w:w="710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79FD38F" w14:textId="77777777" w:rsidR="00BD42CA" w:rsidRPr="00D025ED" w:rsidRDefault="00BD42CA" w:rsidP="000A3CF1">
            <w:pPr>
              <w:rPr>
                <w:color w:val="000000"/>
                <w:sz w:val="20"/>
                <w:szCs w:val="20"/>
              </w:rPr>
            </w:pPr>
            <w:r w:rsidRPr="00D025ED">
              <w:rPr>
                <w:color w:val="000000"/>
                <w:sz w:val="20"/>
                <w:szCs w:val="20"/>
              </w:rPr>
              <w:t>Ví dụ 1</w:t>
            </w:r>
          </w:p>
        </w:tc>
      </w:tr>
      <w:tr w:rsidR="00BD42CA" w:rsidRPr="00D025ED" w14:paraId="216A9B81"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000BAB02" w14:textId="77777777" w:rsidR="00BD42CA" w:rsidRPr="00D025ED" w:rsidRDefault="00BD42CA" w:rsidP="000A3CF1">
            <w:pPr>
              <w:rPr>
                <w:color w:val="000000"/>
                <w:sz w:val="20"/>
                <w:szCs w:val="20"/>
              </w:rPr>
            </w:pPr>
            <w:r w:rsidRPr="00D025ED">
              <w:rPr>
                <w:color w:val="000000"/>
                <w:sz w:val="20"/>
                <w:szCs w:val="20"/>
              </w:rPr>
              <w:t>SUBSOURCE_CODE</w:t>
            </w:r>
          </w:p>
        </w:tc>
        <w:tc>
          <w:tcPr>
            <w:tcW w:w="4146" w:type="dxa"/>
            <w:tcBorders>
              <w:top w:val="nil"/>
              <w:left w:val="nil"/>
              <w:bottom w:val="single" w:sz="4" w:space="0" w:color="auto"/>
              <w:right w:val="single" w:sz="4" w:space="0" w:color="auto"/>
            </w:tcBorders>
            <w:vAlign w:val="center"/>
            <w:hideMark/>
          </w:tcPr>
          <w:p w14:paraId="5AAC09D9" w14:textId="77777777" w:rsidR="00BD42CA" w:rsidRPr="00D025ED" w:rsidRDefault="00BD42CA" w:rsidP="000A3CF1">
            <w:pPr>
              <w:rPr>
                <w:color w:val="000000"/>
                <w:sz w:val="20"/>
                <w:szCs w:val="20"/>
              </w:rPr>
            </w:pPr>
            <w:r w:rsidRPr="00D025ED">
              <w:rPr>
                <w:color w:val="000000"/>
                <w:sz w:val="20"/>
                <w:szCs w:val="20"/>
              </w:rPr>
              <w:t>Price subsource code</w:t>
            </w:r>
          </w:p>
        </w:tc>
        <w:tc>
          <w:tcPr>
            <w:tcW w:w="7104" w:type="dxa"/>
            <w:tcBorders>
              <w:top w:val="nil"/>
              <w:left w:val="nil"/>
              <w:bottom w:val="single" w:sz="4" w:space="0" w:color="auto"/>
              <w:right w:val="single" w:sz="4" w:space="0" w:color="auto"/>
            </w:tcBorders>
            <w:vAlign w:val="center"/>
            <w:hideMark/>
          </w:tcPr>
          <w:p w14:paraId="1502A46D" w14:textId="77777777" w:rsidR="00BD42CA" w:rsidRPr="00D025ED" w:rsidRDefault="00BD42CA" w:rsidP="000A3CF1">
            <w:pPr>
              <w:rPr>
                <w:color w:val="000000"/>
                <w:sz w:val="20"/>
                <w:szCs w:val="20"/>
              </w:rPr>
            </w:pPr>
            <w:r w:rsidRPr="00D025ED">
              <w:rPr>
                <w:color w:val="000000"/>
                <w:sz w:val="20"/>
                <w:szCs w:val="20"/>
              </w:rPr>
              <w:t>K</w:t>
            </w:r>
          </w:p>
        </w:tc>
      </w:tr>
      <w:tr w:rsidR="00BD42CA" w:rsidRPr="00D025ED" w14:paraId="363F8576"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11DC564B" w14:textId="77777777" w:rsidR="00BD42CA" w:rsidRPr="00D025ED" w:rsidRDefault="00BD42CA" w:rsidP="000A3CF1">
            <w:pPr>
              <w:rPr>
                <w:color w:val="000000"/>
                <w:sz w:val="20"/>
                <w:szCs w:val="20"/>
              </w:rPr>
            </w:pPr>
            <w:r w:rsidRPr="00D025ED">
              <w:rPr>
                <w:color w:val="000000"/>
                <w:sz w:val="20"/>
                <w:szCs w:val="20"/>
              </w:rPr>
              <w:t>SUBSOURCE_NAME</w:t>
            </w:r>
          </w:p>
        </w:tc>
        <w:tc>
          <w:tcPr>
            <w:tcW w:w="4146" w:type="dxa"/>
            <w:tcBorders>
              <w:top w:val="nil"/>
              <w:left w:val="nil"/>
              <w:bottom w:val="single" w:sz="4" w:space="0" w:color="auto"/>
              <w:right w:val="single" w:sz="4" w:space="0" w:color="auto"/>
            </w:tcBorders>
            <w:vAlign w:val="center"/>
            <w:hideMark/>
          </w:tcPr>
          <w:p w14:paraId="4CE73816" w14:textId="77777777" w:rsidR="00BD42CA" w:rsidRPr="00D025ED" w:rsidRDefault="00BD42CA" w:rsidP="000A3CF1">
            <w:pPr>
              <w:rPr>
                <w:color w:val="000000"/>
                <w:sz w:val="20"/>
                <w:szCs w:val="20"/>
              </w:rPr>
            </w:pPr>
            <w:r w:rsidRPr="00D025ED">
              <w:rPr>
                <w:color w:val="000000"/>
                <w:sz w:val="20"/>
                <w:szCs w:val="20"/>
              </w:rPr>
              <w:t>Price subsource name</w:t>
            </w:r>
          </w:p>
        </w:tc>
        <w:tc>
          <w:tcPr>
            <w:tcW w:w="7104" w:type="dxa"/>
            <w:tcBorders>
              <w:top w:val="nil"/>
              <w:left w:val="nil"/>
              <w:bottom w:val="single" w:sz="4" w:space="0" w:color="auto"/>
              <w:right w:val="single" w:sz="4" w:space="0" w:color="auto"/>
            </w:tcBorders>
            <w:vAlign w:val="center"/>
            <w:hideMark/>
          </w:tcPr>
          <w:p w14:paraId="5D5F90B6" w14:textId="77777777" w:rsidR="00BD42CA" w:rsidRPr="00D025ED" w:rsidRDefault="00BD42CA" w:rsidP="000A3CF1">
            <w:pPr>
              <w:rPr>
                <w:color w:val="000000"/>
                <w:sz w:val="20"/>
                <w:szCs w:val="20"/>
              </w:rPr>
            </w:pPr>
            <w:r w:rsidRPr="00D025ED">
              <w:rPr>
                <w:color w:val="000000"/>
                <w:sz w:val="20"/>
                <w:szCs w:val="20"/>
              </w:rPr>
              <w:t>Kplus</w:t>
            </w:r>
          </w:p>
        </w:tc>
      </w:tr>
      <w:tr w:rsidR="00BD42CA" w:rsidRPr="00D025ED" w14:paraId="4F9BBB9E"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3DEFD68F" w14:textId="77777777" w:rsidR="00BD42CA" w:rsidRPr="00D025ED" w:rsidRDefault="00BD42CA" w:rsidP="000A3CF1">
            <w:pPr>
              <w:rPr>
                <w:color w:val="000000"/>
                <w:sz w:val="20"/>
                <w:szCs w:val="20"/>
              </w:rPr>
            </w:pPr>
            <w:r w:rsidRPr="00D025ED">
              <w:rPr>
                <w:color w:val="000000"/>
                <w:sz w:val="20"/>
                <w:szCs w:val="20"/>
              </w:rPr>
              <w:t>DESCRIPTION</w:t>
            </w:r>
          </w:p>
        </w:tc>
        <w:tc>
          <w:tcPr>
            <w:tcW w:w="4146" w:type="dxa"/>
            <w:tcBorders>
              <w:top w:val="nil"/>
              <w:left w:val="nil"/>
              <w:bottom w:val="single" w:sz="4" w:space="0" w:color="auto"/>
              <w:right w:val="single" w:sz="4" w:space="0" w:color="auto"/>
            </w:tcBorders>
            <w:vAlign w:val="center"/>
            <w:hideMark/>
          </w:tcPr>
          <w:p w14:paraId="35070BDC" w14:textId="77777777" w:rsidR="00BD42CA" w:rsidRPr="00D025ED" w:rsidRDefault="00BD42CA" w:rsidP="000A3CF1">
            <w:pPr>
              <w:rPr>
                <w:color w:val="000000"/>
                <w:sz w:val="20"/>
                <w:szCs w:val="20"/>
              </w:rPr>
            </w:pPr>
            <w:r w:rsidRPr="00D025ED">
              <w:rPr>
                <w:color w:val="000000"/>
                <w:sz w:val="20"/>
                <w:szCs w:val="20"/>
              </w:rPr>
              <w:t>Mô tả</w:t>
            </w:r>
          </w:p>
        </w:tc>
        <w:tc>
          <w:tcPr>
            <w:tcW w:w="7104" w:type="dxa"/>
            <w:tcBorders>
              <w:top w:val="nil"/>
              <w:left w:val="nil"/>
              <w:bottom w:val="single" w:sz="4" w:space="0" w:color="auto"/>
              <w:right w:val="single" w:sz="4" w:space="0" w:color="auto"/>
            </w:tcBorders>
            <w:vAlign w:val="center"/>
            <w:hideMark/>
          </w:tcPr>
          <w:p w14:paraId="6A5EBD94" w14:textId="77777777" w:rsidR="00BD42CA" w:rsidRPr="00D025ED" w:rsidRDefault="00BD42CA" w:rsidP="000A3CF1">
            <w:pPr>
              <w:rPr>
                <w:color w:val="000000"/>
                <w:sz w:val="20"/>
                <w:szCs w:val="20"/>
              </w:rPr>
            </w:pPr>
            <w:r w:rsidRPr="00D025ED">
              <w:rPr>
                <w:color w:val="000000"/>
                <w:sz w:val="20"/>
                <w:szCs w:val="20"/>
              </w:rPr>
              <w:t>sử dụng giá K+ trong bảng BOND_QUOTE</w:t>
            </w:r>
          </w:p>
        </w:tc>
      </w:tr>
      <w:tr w:rsidR="00BD42CA" w:rsidRPr="00D025ED" w14:paraId="79B9857B"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247988F9" w14:textId="77777777" w:rsidR="00BD42CA" w:rsidRPr="00D025ED" w:rsidRDefault="00BD42CA" w:rsidP="000A3CF1">
            <w:pPr>
              <w:rPr>
                <w:color w:val="000000"/>
                <w:sz w:val="20"/>
                <w:szCs w:val="20"/>
              </w:rPr>
            </w:pPr>
            <w:r w:rsidRPr="00D025ED">
              <w:rPr>
                <w:color w:val="000000"/>
                <w:sz w:val="20"/>
                <w:szCs w:val="20"/>
              </w:rPr>
              <w:t>EFT_BEGIN_DT</w:t>
            </w:r>
          </w:p>
        </w:tc>
        <w:tc>
          <w:tcPr>
            <w:tcW w:w="4146" w:type="dxa"/>
            <w:tcBorders>
              <w:top w:val="nil"/>
              <w:left w:val="nil"/>
              <w:bottom w:val="single" w:sz="4" w:space="0" w:color="auto"/>
              <w:right w:val="single" w:sz="4" w:space="0" w:color="auto"/>
            </w:tcBorders>
            <w:vAlign w:val="center"/>
            <w:hideMark/>
          </w:tcPr>
          <w:p w14:paraId="65887380" w14:textId="77777777" w:rsidR="00BD42CA" w:rsidRPr="00D025ED" w:rsidRDefault="00BD42CA" w:rsidP="000A3CF1">
            <w:pPr>
              <w:rPr>
                <w:color w:val="000000"/>
                <w:sz w:val="20"/>
                <w:szCs w:val="20"/>
              </w:rPr>
            </w:pPr>
            <w:r w:rsidRPr="00D025ED">
              <w:rPr>
                <w:color w:val="000000"/>
                <w:sz w:val="20"/>
                <w:szCs w:val="20"/>
              </w:rPr>
              <w:t>Ngày bắt đầu hiệu lực</w:t>
            </w:r>
          </w:p>
        </w:tc>
        <w:tc>
          <w:tcPr>
            <w:tcW w:w="7104" w:type="dxa"/>
            <w:tcBorders>
              <w:top w:val="nil"/>
              <w:left w:val="nil"/>
              <w:bottom w:val="single" w:sz="4" w:space="0" w:color="auto"/>
              <w:right w:val="single" w:sz="4" w:space="0" w:color="auto"/>
            </w:tcBorders>
            <w:vAlign w:val="center"/>
            <w:hideMark/>
          </w:tcPr>
          <w:p w14:paraId="3EC3D46F" w14:textId="77777777" w:rsidR="00BD42CA" w:rsidRPr="00D025ED" w:rsidRDefault="00BD42CA" w:rsidP="000A3CF1">
            <w:pPr>
              <w:rPr>
                <w:color w:val="000000"/>
                <w:sz w:val="20"/>
                <w:szCs w:val="20"/>
              </w:rPr>
            </w:pPr>
            <w:r w:rsidRPr="00D025ED">
              <w:rPr>
                <w:color w:val="000000"/>
                <w:sz w:val="20"/>
                <w:szCs w:val="20"/>
              </w:rPr>
              <w:t>1/1/2015 0:00</w:t>
            </w:r>
          </w:p>
        </w:tc>
      </w:tr>
      <w:tr w:rsidR="00BD42CA" w:rsidRPr="00D025ED" w14:paraId="7278FC13" w14:textId="77777777" w:rsidTr="005007C5">
        <w:trPr>
          <w:trHeight w:val="20"/>
        </w:trPr>
        <w:tc>
          <w:tcPr>
            <w:tcW w:w="2982" w:type="dxa"/>
            <w:tcBorders>
              <w:top w:val="nil"/>
              <w:left w:val="single" w:sz="4" w:space="0" w:color="auto"/>
              <w:bottom w:val="single" w:sz="4" w:space="0" w:color="auto"/>
              <w:right w:val="single" w:sz="4" w:space="0" w:color="auto"/>
            </w:tcBorders>
            <w:vAlign w:val="center"/>
            <w:hideMark/>
          </w:tcPr>
          <w:p w14:paraId="5D42B3BF" w14:textId="77777777" w:rsidR="00BD42CA" w:rsidRPr="00D025ED" w:rsidRDefault="00BD42CA" w:rsidP="000A3CF1">
            <w:pPr>
              <w:rPr>
                <w:color w:val="000000"/>
                <w:sz w:val="20"/>
                <w:szCs w:val="20"/>
              </w:rPr>
            </w:pPr>
            <w:r w:rsidRPr="00D025ED">
              <w:rPr>
                <w:color w:val="000000"/>
                <w:sz w:val="20"/>
                <w:szCs w:val="20"/>
              </w:rPr>
              <w:t>EFT_END_DT</w:t>
            </w:r>
          </w:p>
        </w:tc>
        <w:tc>
          <w:tcPr>
            <w:tcW w:w="4146" w:type="dxa"/>
            <w:tcBorders>
              <w:top w:val="nil"/>
              <w:left w:val="nil"/>
              <w:bottom w:val="single" w:sz="4" w:space="0" w:color="auto"/>
              <w:right w:val="single" w:sz="4" w:space="0" w:color="auto"/>
            </w:tcBorders>
            <w:vAlign w:val="center"/>
            <w:hideMark/>
          </w:tcPr>
          <w:p w14:paraId="62F68E29" w14:textId="77777777" w:rsidR="00BD42CA" w:rsidRPr="00D025ED" w:rsidRDefault="00BD42CA" w:rsidP="000A3CF1">
            <w:pPr>
              <w:rPr>
                <w:color w:val="000000"/>
                <w:sz w:val="20"/>
                <w:szCs w:val="20"/>
              </w:rPr>
            </w:pPr>
            <w:r w:rsidRPr="00D025ED">
              <w:rPr>
                <w:color w:val="000000"/>
                <w:sz w:val="20"/>
                <w:szCs w:val="20"/>
              </w:rPr>
              <w:t>Ngày kết thúc hiệu lực</w:t>
            </w:r>
          </w:p>
        </w:tc>
        <w:tc>
          <w:tcPr>
            <w:tcW w:w="7104" w:type="dxa"/>
            <w:tcBorders>
              <w:top w:val="nil"/>
              <w:left w:val="nil"/>
              <w:bottom w:val="single" w:sz="4" w:space="0" w:color="auto"/>
              <w:right w:val="single" w:sz="4" w:space="0" w:color="auto"/>
            </w:tcBorders>
            <w:vAlign w:val="center"/>
            <w:hideMark/>
          </w:tcPr>
          <w:p w14:paraId="27B8AAB0" w14:textId="77777777" w:rsidR="00BD42CA" w:rsidRPr="00D025ED" w:rsidRDefault="00BD42CA" w:rsidP="000A3CF1">
            <w:pPr>
              <w:rPr>
                <w:color w:val="000000"/>
                <w:sz w:val="20"/>
                <w:szCs w:val="20"/>
              </w:rPr>
            </w:pPr>
            <w:r w:rsidRPr="00D025ED">
              <w:rPr>
                <w:color w:val="000000"/>
                <w:sz w:val="20"/>
                <w:szCs w:val="20"/>
              </w:rPr>
              <w:t>12/31/2999 0:00</w:t>
            </w:r>
          </w:p>
        </w:tc>
      </w:tr>
    </w:tbl>
    <w:p w14:paraId="266B5273" w14:textId="77777777" w:rsidR="00BD42CA" w:rsidRPr="00D025ED" w:rsidRDefault="00BD42CA" w:rsidP="00EE4B67">
      <w:pPr>
        <w:rPr>
          <w:noProof/>
          <w:sz w:val="20"/>
          <w:szCs w:val="20"/>
        </w:rPr>
      </w:pPr>
    </w:p>
    <w:p w14:paraId="7E46CED4" w14:textId="77777777" w:rsidR="000A3CF1" w:rsidRPr="00E80669" w:rsidRDefault="000A3CF1" w:rsidP="00017185">
      <w:pPr>
        <w:pStyle w:val="Caption"/>
        <w:keepNext/>
        <w:outlineLvl w:val="3"/>
        <w:rPr>
          <w:color w:val="FF0000"/>
          <w:sz w:val="20"/>
          <w:szCs w:val="20"/>
        </w:rPr>
      </w:pPr>
      <w:bookmarkStart w:id="246" w:name="_Toc2080446"/>
      <w:bookmarkStart w:id="247" w:name="_Toc2154034"/>
      <w:r w:rsidRPr="00E80669">
        <w:rPr>
          <w:color w:val="FF0000"/>
          <w:sz w:val="20"/>
          <w:szCs w:val="20"/>
        </w:rPr>
        <w:t xml:space="preserve">Table </w:t>
      </w:r>
      <w:r w:rsidR="00CB325D" w:rsidRPr="00E80669">
        <w:rPr>
          <w:color w:val="FF0000"/>
          <w:sz w:val="20"/>
          <w:szCs w:val="20"/>
        </w:rPr>
        <w:fldChar w:fldCharType="begin"/>
      </w:r>
      <w:r w:rsidRPr="00E80669">
        <w:rPr>
          <w:color w:val="FF0000"/>
          <w:sz w:val="20"/>
          <w:szCs w:val="20"/>
        </w:rPr>
        <w:instrText xml:space="preserve"> SEQ Table \* ARABIC </w:instrText>
      </w:r>
      <w:r w:rsidR="00CB325D" w:rsidRPr="00E80669">
        <w:rPr>
          <w:color w:val="FF0000"/>
          <w:sz w:val="20"/>
          <w:szCs w:val="20"/>
        </w:rPr>
        <w:fldChar w:fldCharType="separate"/>
      </w:r>
      <w:r w:rsidR="00292C1D" w:rsidRPr="00E80669">
        <w:rPr>
          <w:noProof/>
          <w:color w:val="FF0000"/>
          <w:sz w:val="20"/>
          <w:szCs w:val="20"/>
        </w:rPr>
        <w:t>97</w:t>
      </w:r>
      <w:r w:rsidR="00CB325D" w:rsidRPr="00E80669">
        <w:rPr>
          <w:color w:val="FF0000"/>
          <w:sz w:val="20"/>
          <w:szCs w:val="20"/>
        </w:rPr>
        <w:fldChar w:fldCharType="end"/>
      </w:r>
      <w:r w:rsidRPr="00E80669">
        <w:rPr>
          <w:color w:val="FF0000"/>
          <w:sz w:val="20"/>
          <w:szCs w:val="20"/>
        </w:rPr>
        <w:t xml:space="preserve">: </w:t>
      </w:r>
      <w:r w:rsidR="00080EC4" w:rsidRPr="00E80669">
        <w:rPr>
          <w:color w:val="FF0000"/>
          <w:sz w:val="20"/>
          <w:szCs w:val="20"/>
        </w:rPr>
        <w:t>PAR_SPECIFIC_BOND</w:t>
      </w:r>
      <w:bookmarkEnd w:id="246"/>
      <w:bookmarkEnd w:id="24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016"/>
        <w:gridCol w:w="11216"/>
      </w:tblGrid>
      <w:tr w:rsidR="000A3CF1" w:rsidRPr="00D025ED" w14:paraId="00BC9C16" w14:textId="77777777" w:rsidTr="005007C5">
        <w:trPr>
          <w:trHeight w:val="20"/>
        </w:trPr>
        <w:tc>
          <w:tcPr>
            <w:tcW w:w="3016" w:type="dxa"/>
            <w:tcBorders>
              <w:top w:val="single" w:sz="4" w:space="0" w:color="auto"/>
              <w:left w:val="single" w:sz="4" w:space="0" w:color="auto"/>
              <w:bottom w:val="single" w:sz="4" w:space="0" w:color="auto"/>
              <w:right w:val="single" w:sz="4" w:space="0" w:color="auto"/>
            </w:tcBorders>
            <w:noWrap/>
            <w:vAlign w:val="center"/>
            <w:hideMark/>
          </w:tcPr>
          <w:p w14:paraId="7D799F09" w14:textId="77777777" w:rsidR="000A3CF1" w:rsidRPr="00D025ED" w:rsidRDefault="000A3CF1" w:rsidP="000A3CF1">
            <w:pPr>
              <w:rPr>
                <w:color w:val="000000"/>
                <w:sz w:val="20"/>
                <w:szCs w:val="20"/>
              </w:rPr>
            </w:pPr>
            <w:r w:rsidRPr="00D025ED">
              <w:rPr>
                <w:color w:val="000000"/>
                <w:sz w:val="20"/>
                <w:szCs w:val="20"/>
              </w:rPr>
              <w:t>Table name</w:t>
            </w:r>
          </w:p>
        </w:tc>
        <w:tc>
          <w:tcPr>
            <w:tcW w:w="11216" w:type="dxa"/>
            <w:tcBorders>
              <w:top w:val="single" w:sz="4" w:space="0" w:color="auto"/>
              <w:left w:val="nil"/>
              <w:bottom w:val="single" w:sz="4" w:space="0" w:color="auto"/>
              <w:right w:val="single" w:sz="4" w:space="0" w:color="auto"/>
            </w:tcBorders>
            <w:noWrap/>
            <w:vAlign w:val="center"/>
            <w:hideMark/>
          </w:tcPr>
          <w:p w14:paraId="3DD71E92" w14:textId="77777777" w:rsidR="000A3CF1" w:rsidRPr="00D025ED" w:rsidRDefault="00080EC4" w:rsidP="000A3CF1">
            <w:pPr>
              <w:rPr>
                <w:color w:val="000000"/>
                <w:sz w:val="20"/>
                <w:szCs w:val="20"/>
              </w:rPr>
            </w:pPr>
            <w:r w:rsidRPr="00080EC4">
              <w:rPr>
                <w:color w:val="000000"/>
                <w:sz w:val="20"/>
                <w:szCs w:val="20"/>
              </w:rPr>
              <w:t>PAR_SPECIFIC_BOND</w:t>
            </w:r>
          </w:p>
        </w:tc>
      </w:tr>
      <w:tr w:rsidR="00080EC4" w:rsidRPr="00D025ED" w14:paraId="09EB267C" w14:textId="77777777" w:rsidTr="005007C5">
        <w:trPr>
          <w:trHeight w:val="20"/>
        </w:trPr>
        <w:tc>
          <w:tcPr>
            <w:tcW w:w="3016" w:type="dxa"/>
            <w:tcBorders>
              <w:top w:val="single" w:sz="4" w:space="0" w:color="auto"/>
              <w:left w:val="single" w:sz="4" w:space="0" w:color="auto"/>
              <w:bottom w:val="single" w:sz="4" w:space="0" w:color="auto"/>
              <w:right w:val="single" w:sz="4" w:space="0" w:color="auto"/>
            </w:tcBorders>
            <w:noWrap/>
            <w:vAlign w:val="center"/>
          </w:tcPr>
          <w:p w14:paraId="5EBCB1AF" w14:textId="77777777" w:rsidR="00080EC4" w:rsidRPr="00D025ED" w:rsidRDefault="00080EC4" w:rsidP="000A3CF1">
            <w:pPr>
              <w:rPr>
                <w:color w:val="000000"/>
                <w:sz w:val="20"/>
                <w:szCs w:val="20"/>
              </w:rPr>
            </w:pPr>
            <w:r>
              <w:rPr>
                <w:color w:val="000000"/>
                <w:sz w:val="20"/>
                <w:szCs w:val="20"/>
              </w:rPr>
              <w:t>Schema</w:t>
            </w:r>
          </w:p>
        </w:tc>
        <w:tc>
          <w:tcPr>
            <w:tcW w:w="11216" w:type="dxa"/>
            <w:tcBorders>
              <w:top w:val="single" w:sz="4" w:space="0" w:color="auto"/>
              <w:left w:val="nil"/>
              <w:bottom w:val="single" w:sz="4" w:space="0" w:color="auto"/>
              <w:right w:val="single" w:sz="4" w:space="0" w:color="auto"/>
            </w:tcBorders>
            <w:noWrap/>
            <w:vAlign w:val="center"/>
          </w:tcPr>
          <w:p w14:paraId="07F98189" w14:textId="77777777" w:rsidR="00080EC4" w:rsidRPr="00080EC4" w:rsidRDefault="00080EC4" w:rsidP="000A3CF1">
            <w:pPr>
              <w:rPr>
                <w:color w:val="000000"/>
                <w:sz w:val="20"/>
                <w:szCs w:val="20"/>
              </w:rPr>
            </w:pPr>
            <w:r>
              <w:rPr>
                <w:color w:val="000000"/>
                <w:sz w:val="20"/>
                <w:szCs w:val="20"/>
              </w:rPr>
              <w:t>B2MRISK</w:t>
            </w:r>
          </w:p>
        </w:tc>
      </w:tr>
      <w:tr w:rsidR="000A3CF1" w:rsidRPr="00D025ED" w14:paraId="1546735C" w14:textId="77777777" w:rsidTr="005007C5">
        <w:trPr>
          <w:trHeight w:val="20"/>
        </w:trPr>
        <w:tc>
          <w:tcPr>
            <w:tcW w:w="3016" w:type="dxa"/>
            <w:tcBorders>
              <w:top w:val="nil"/>
              <w:left w:val="single" w:sz="4" w:space="0" w:color="auto"/>
              <w:bottom w:val="single" w:sz="4" w:space="0" w:color="auto"/>
              <w:right w:val="single" w:sz="4" w:space="0" w:color="auto"/>
            </w:tcBorders>
            <w:noWrap/>
            <w:vAlign w:val="center"/>
            <w:hideMark/>
          </w:tcPr>
          <w:p w14:paraId="1D3021FD" w14:textId="77777777" w:rsidR="000A3CF1" w:rsidRPr="00D025ED" w:rsidRDefault="000A3CF1" w:rsidP="000A3CF1">
            <w:pPr>
              <w:rPr>
                <w:color w:val="000000"/>
                <w:sz w:val="20"/>
                <w:szCs w:val="20"/>
              </w:rPr>
            </w:pPr>
            <w:r w:rsidRPr="00D025ED">
              <w:rPr>
                <w:color w:val="000000"/>
                <w:sz w:val="20"/>
                <w:szCs w:val="20"/>
              </w:rPr>
              <w:t>Data group</w:t>
            </w:r>
          </w:p>
        </w:tc>
        <w:tc>
          <w:tcPr>
            <w:tcW w:w="11216" w:type="dxa"/>
            <w:tcBorders>
              <w:top w:val="single" w:sz="4" w:space="0" w:color="auto"/>
              <w:left w:val="nil"/>
              <w:bottom w:val="single" w:sz="4" w:space="0" w:color="auto"/>
              <w:right w:val="single" w:sz="4" w:space="0" w:color="auto"/>
            </w:tcBorders>
            <w:noWrap/>
            <w:vAlign w:val="center"/>
            <w:hideMark/>
          </w:tcPr>
          <w:p w14:paraId="5A94B090" w14:textId="77777777" w:rsidR="000A3CF1" w:rsidRPr="00D025ED" w:rsidRDefault="000A3CF1" w:rsidP="000A3CF1">
            <w:pPr>
              <w:rPr>
                <w:color w:val="000000"/>
                <w:sz w:val="20"/>
                <w:szCs w:val="20"/>
              </w:rPr>
            </w:pPr>
            <w:r w:rsidRPr="00D025ED">
              <w:rPr>
                <w:color w:val="000000"/>
                <w:sz w:val="20"/>
                <w:szCs w:val="20"/>
              </w:rPr>
              <w:t>PARAMETER</w:t>
            </w:r>
          </w:p>
        </w:tc>
      </w:tr>
      <w:tr w:rsidR="000A3CF1" w:rsidRPr="00D025ED" w14:paraId="4D9D33BF"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4AC44B3E" w14:textId="77777777" w:rsidR="000A3CF1" w:rsidRPr="00D025ED" w:rsidRDefault="000A3CF1" w:rsidP="000A3CF1">
            <w:pPr>
              <w:rPr>
                <w:sz w:val="20"/>
                <w:szCs w:val="20"/>
              </w:rPr>
            </w:pPr>
            <w:r w:rsidRPr="00D025ED">
              <w:rPr>
                <w:sz w:val="20"/>
                <w:szCs w:val="20"/>
              </w:rPr>
              <w:t>Description</w:t>
            </w:r>
          </w:p>
        </w:tc>
        <w:tc>
          <w:tcPr>
            <w:tcW w:w="11216" w:type="dxa"/>
            <w:tcBorders>
              <w:top w:val="single" w:sz="4" w:space="0" w:color="auto"/>
              <w:left w:val="nil"/>
              <w:bottom w:val="single" w:sz="4" w:space="0" w:color="auto"/>
              <w:right w:val="single" w:sz="4" w:space="0" w:color="auto"/>
            </w:tcBorders>
            <w:vAlign w:val="center"/>
            <w:hideMark/>
          </w:tcPr>
          <w:p w14:paraId="6787538D" w14:textId="77777777" w:rsidR="000A3CF1" w:rsidRPr="00D025ED" w:rsidRDefault="000A3CF1" w:rsidP="000A3CF1">
            <w:pPr>
              <w:rPr>
                <w:color w:val="000000"/>
                <w:sz w:val="20"/>
                <w:szCs w:val="20"/>
              </w:rPr>
            </w:pPr>
            <w:r w:rsidRPr="00D025ED">
              <w:rPr>
                <w:color w:val="000000"/>
                <w:sz w:val="20"/>
                <w:szCs w:val="20"/>
              </w:rPr>
              <w:t xml:space="preserve">Liệt kê các bộ bond đặc biệt (specific group), mỗi bộ này sẽ sử dụng nguồn giá subsource riêng </w:t>
            </w:r>
          </w:p>
        </w:tc>
      </w:tr>
      <w:tr w:rsidR="000A3CF1" w:rsidRPr="00D025ED" w14:paraId="7A6555C3"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22D6F2F7" w14:textId="77777777" w:rsidR="000A3CF1" w:rsidRPr="00D025ED" w:rsidRDefault="000A3CF1" w:rsidP="000A3CF1">
            <w:pPr>
              <w:rPr>
                <w:sz w:val="20"/>
                <w:szCs w:val="20"/>
              </w:rPr>
            </w:pPr>
            <w:r w:rsidRPr="00D025ED">
              <w:rPr>
                <w:sz w:val="20"/>
                <w:szCs w:val="20"/>
              </w:rPr>
              <w:t>Input</w:t>
            </w:r>
          </w:p>
        </w:tc>
        <w:tc>
          <w:tcPr>
            <w:tcW w:w="11216" w:type="dxa"/>
            <w:tcBorders>
              <w:top w:val="single" w:sz="4" w:space="0" w:color="auto"/>
              <w:left w:val="nil"/>
              <w:bottom w:val="single" w:sz="4" w:space="0" w:color="auto"/>
              <w:right w:val="single" w:sz="4" w:space="0" w:color="auto"/>
            </w:tcBorders>
            <w:vAlign w:val="center"/>
            <w:hideMark/>
          </w:tcPr>
          <w:p w14:paraId="2B33B9A2" w14:textId="77777777" w:rsidR="000A3CF1" w:rsidRPr="00D025ED" w:rsidRDefault="000A3CF1" w:rsidP="000A3CF1">
            <w:pPr>
              <w:rPr>
                <w:color w:val="000000"/>
                <w:sz w:val="20"/>
                <w:szCs w:val="20"/>
              </w:rPr>
            </w:pPr>
            <w:r w:rsidRPr="00D025ED">
              <w:rPr>
                <w:color w:val="000000"/>
                <w:sz w:val="20"/>
                <w:szCs w:val="20"/>
              </w:rPr>
              <w:t>Manual Input</w:t>
            </w:r>
          </w:p>
        </w:tc>
      </w:tr>
    </w:tbl>
    <w:p w14:paraId="1C9818D9"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016"/>
        <w:gridCol w:w="4016"/>
        <w:gridCol w:w="3422"/>
        <w:gridCol w:w="3778"/>
      </w:tblGrid>
      <w:tr w:rsidR="000A3CF1" w:rsidRPr="00D025ED" w14:paraId="0802CE0F" w14:textId="77777777" w:rsidTr="005C28C4">
        <w:trPr>
          <w:trHeight w:val="20"/>
          <w:tblHeader/>
        </w:trPr>
        <w:tc>
          <w:tcPr>
            <w:tcW w:w="301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1FDEBD1" w14:textId="77777777" w:rsidR="000A3CF1" w:rsidRPr="00D025ED" w:rsidRDefault="000A3CF1" w:rsidP="000A3CF1">
            <w:pPr>
              <w:rPr>
                <w:color w:val="000000"/>
                <w:sz w:val="20"/>
                <w:szCs w:val="20"/>
              </w:rPr>
            </w:pPr>
            <w:r w:rsidRPr="00D025ED">
              <w:rPr>
                <w:color w:val="000000"/>
                <w:sz w:val="20"/>
                <w:szCs w:val="20"/>
              </w:rPr>
              <w:t>Trường</w:t>
            </w:r>
          </w:p>
        </w:tc>
        <w:tc>
          <w:tcPr>
            <w:tcW w:w="4016"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54C6021" w14:textId="77777777" w:rsidR="000A3CF1" w:rsidRPr="00D025ED" w:rsidRDefault="000A3CF1" w:rsidP="000A3CF1">
            <w:pPr>
              <w:rPr>
                <w:color w:val="000000"/>
                <w:sz w:val="20"/>
                <w:szCs w:val="20"/>
              </w:rPr>
            </w:pPr>
            <w:r w:rsidRPr="00D025ED">
              <w:rPr>
                <w:color w:val="000000"/>
                <w:sz w:val="20"/>
                <w:szCs w:val="20"/>
              </w:rPr>
              <w:t>Ý nghĩa</w:t>
            </w:r>
          </w:p>
        </w:tc>
        <w:tc>
          <w:tcPr>
            <w:tcW w:w="342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E10BC75" w14:textId="77777777" w:rsidR="000A3CF1" w:rsidRPr="00D025ED" w:rsidRDefault="000A3CF1" w:rsidP="000A3CF1">
            <w:pPr>
              <w:rPr>
                <w:color w:val="000000"/>
                <w:sz w:val="20"/>
                <w:szCs w:val="20"/>
              </w:rPr>
            </w:pPr>
            <w:r w:rsidRPr="00D025ED">
              <w:rPr>
                <w:color w:val="000000"/>
                <w:sz w:val="20"/>
                <w:szCs w:val="20"/>
              </w:rPr>
              <w:t>Ví dụ 1</w:t>
            </w:r>
          </w:p>
        </w:tc>
        <w:tc>
          <w:tcPr>
            <w:tcW w:w="377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31AD8FB" w14:textId="77777777" w:rsidR="000A3CF1" w:rsidRPr="00D025ED" w:rsidRDefault="000A3CF1" w:rsidP="000A3CF1">
            <w:pPr>
              <w:rPr>
                <w:color w:val="000000"/>
                <w:sz w:val="20"/>
                <w:szCs w:val="20"/>
              </w:rPr>
            </w:pPr>
            <w:r w:rsidRPr="00D025ED">
              <w:rPr>
                <w:color w:val="000000"/>
                <w:sz w:val="20"/>
                <w:szCs w:val="20"/>
              </w:rPr>
              <w:t>Ví dụ 2</w:t>
            </w:r>
          </w:p>
        </w:tc>
      </w:tr>
      <w:tr w:rsidR="000A3CF1" w:rsidRPr="00D025ED" w14:paraId="6A33109D"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6EA7C3C1" w14:textId="77777777" w:rsidR="000A3CF1" w:rsidRPr="00D025ED" w:rsidRDefault="000A3CF1" w:rsidP="000A3CF1">
            <w:pPr>
              <w:rPr>
                <w:color w:val="000000"/>
                <w:sz w:val="20"/>
                <w:szCs w:val="20"/>
              </w:rPr>
            </w:pPr>
            <w:r w:rsidRPr="00D025ED">
              <w:rPr>
                <w:color w:val="000000"/>
                <w:sz w:val="20"/>
                <w:szCs w:val="20"/>
              </w:rPr>
              <w:t>SPECIFIC_CODE</w:t>
            </w:r>
          </w:p>
        </w:tc>
        <w:tc>
          <w:tcPr>
            <w:tcW w:w="4016" w:type="dxa"/>
            <w:tcBorders>
              <w:top w:val="nil"/>
              <w:left w:val="nil"/>
              <w:bottom w:val="single" w:sz="4" w:space="0" w:color="auto"/>
              <w:right w:val="single" w:sz="4" w:space="0" w:color="auto"/>
            </w:tcBorders>
            <w:noWrap/>
            <w:vAlign w:val="center"/>
            <w:hideMark/>
          </w:tcPr>
          <w:p w14:paraId="350DA6B2" w14:textId="77777777" w:rsidR="000A3CF1" w:rsidRPr="00D025ED" w:rsidRDefault="000A3CF1" w:rsidP="000A3CF1">
            <w:pPr>
              <w:rPr>
                <w:color w:val="000000"/>
                <w:sz w:val="20"/>
                <w:szCs w:val="20"/>
              </w:rPr>
            </w:pPr>
            <w:r w:rsidRPr="00D025ED">
              <w:rPr>
                <w:color w:val="000000"/>
                <w:sz w:val="20"/>
                <w:szCs w:val="20"/>
              </w:rPr>
              <w:t>Unique key của bảng</w:t>
            </w:r>
          </w:p>
        </w:tc>
        <w:tc>
          <w:tcPr>
            <w:tcW w:w="3422" w:type="dxa"/>
            <w:tcBorders>
              <w:top w:val="nil"/>
              <w:left w:val="nil"/>
              <w:bottom w:val="single" w:sz="4" w:space="0" w:color="auto"/>
              <w:right w:val="single" w:sz="4" w:space="0" w:color="auto"/>
            </w:tcBorders>
            <w:noWrap/>
            <w:vAlign w:val="center"/>
            <w:hideMark/>
          </w:tcPr>
          <w:p w14:paraId="67C0BD93" w14:textId="77777777" w:rsidR="000A3CF1" w:rsidRPr="00D025ED" w:rsidRDefault="000A3CF1" w:rsidP="000A3CF1">
            <w:pPr>
              <w:rPr>
                <w:color w:val="000000"/>
                <w:sz w:val="20"/>
                <w:szCs w:val="20"/>
              </w:rPr>
            </w:pPr>
            <w:r w:rsidRPr="00D025ED">
              <w:rPr>
                <w:color w:val="000000"/>
                <w:sz w:val="20"/>
                <w:szCs w:val="20"/>
              </w:rPr>
              <w:t>R8</w:t>
            </w:r>
          </w:p>
        </w:tc>
        <w:tc>
          <w:tcPr>
            <w:tcW w:w="3778" w:type="dxa"/>
            <w:tcBorders>
              <w:top w:val="nil"/>
              <w:left w:val="nil"/>
              <w:bottom w:val="single" w:sz="4" w:space="0" w:color="auto"/>
              <w:right w:val="single" w:sz="4" w:space="0" w:color="auto"/>
            </w:tcBorders>
            <w:noWrap/>
            <w:vAlign w:val="center"/>
            <w:hideMark/>
          </w:tcPr>
          <w:p w14:paraId="6835921B" w14:textId="77777777" w:rsidR="000A3CF1" w:rsidRPr="00D025ED" w:rsidRDefault="000A3CF1" w:rsidP="000A3CF1">
            <w:pPr>
              <w:rPr>
                <w:color w:val="000000"/>
                <w:sz w:val="20"/>
                <w:szCs w:val="20"/>
              </w:rPr>
            </w:pPr>
            <w:r w:rsidRPr="00D025ED">
              <w:rPr>
                <w:color w:val="000000"/>
                <w:sz w:val="20"/>
                <w:szCs w:val="20"/>
              </w:rPr>
              <w:t>R9</w:t>
            </w:r>
          </w:p>
        </w:tc>
      </w:tr>
      <w:tr w:rsidR="000A3CF1" w:rsidRPr="00D025ED" w14:paraId="0F18B886"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44114C13" w14:textId="77777777" w:rsidR="000A3CF1" w:rsidRPr="00D025ED" w:rsidRDefault="000A3CF1" w:rsidP="000A3CF1">
            <w:pPr>
              <w:rPr>
                <w:color w:val="000000"/>
                <w:sz w:val="20"/>
                <w:szCs w:val="20"/>
              </w:rPr>
            </w:pPr>
            <w:r w:rsidRPr="00D025ED">
              <w:rPr>
                <w:color w:val="000000"/>
                <w:sz w:val="20"/>
                <w:szCs w:val="20"/>
              </w:rPr>
              <w:t>SPECIFIC_GROUP_CODE</w:t>
            </w:r>
          </w:p>
        </w:tc>
        <w:tc>
          <w:tcPr>
            <w:tcW w:w="4016" w:type="dxa"/>
            <w:tcBorders>
              <w:top w:val="nil"/>
              <w:left w:val="nil"/>
              <w:bottom w:val="single" w:sz="4" w:space="0" w:color="auto"/>
              <w:right w:val="single" w:sz="4" w:space="0" w:color="auto"/>
            </w:tcBorders>
            <w:noWrap/>
            <w:vAlign w:val="center"/>
            <w:hideMark/>
          </w:tcPr>
          <w:p w14:paraId="66A04419" w14:textId="77777777" w:rsidR="000A3CF1" w:rsidRPr="00D025ED" w:rsidRDefault="000A3CF1" w:rsidP="000A3CF1">
            <w:pPr>
              <w:rPr>
                <w:color w:val="000000"/>
                <w:sz w:val="20"/>
                <w:szCs w:val="20"/>
              </w:rPr>
            </w:pPr>
            <w:r w:rsidRPr="00D025ED">
              <w:rPr>
                <w:color w:val="000000"/>
                <w:sz w:val="20"/>
                <w:szCs w:val="20"/>
              </w:rPr>
              <w:t xml:space="preserve">Code của SpecificGroup </w:t>
            </w:r>
          </w:p>
        </w:tc>
        <w:tc>
          <w:tcPr>
            <w:tcW w:w="3422" w:type="dxa"/>
            <w:tcBorders>
              <w:top w:val="nil"/>
              <w:left w:val="nil"/>
              <w:bottom w:val="single" w:sz="4" w:space="0" w:color="auto"/>
              <w:right w:val="single" w:sz="4" w:space="0" w:color="auto"/>
            </w:tcBorders>
            <w:noWrap/>
            <w:vAlign w:val="center"/>
            <w:hideMark/>
          </w:tcPr>
          <w:p w14:paraId="2D617310" w14:textId="77777777" w:rsidR="000A3CF1" w:rsidRPr="00D025ED" w:rsidRDefault="000A3CF1" w:rsidP="000A3CF1">
            <w:pPr>
              <w:rPr>
                <w:color w:val="000000"/>
                <w:sz w:val="20"/>
                <w:szCs w:val="20"/>
              </w:rPr>
            </w:pPr>
            <w:r w:rsidRPr="00D025ED">
              <w:rPr>
                <w:color w:val="000000"/>
                <w:sz w:val="20"/>
                <w:szCs w:val="20"/>
              </w:rPr>
              <w:t>SG_1</w:t>
            </w:r>
          </w:p>
        </w:tc>
        <w:tc>
          <w:tcPr>
            <w:tcW w:w="3778" w:type="dxa"/>
            <w:tcBorders>
              <w:top w:val="nil"/>
              <w:left w:val="nil"/>
              <w:bottom w:val="single" w:sz="4" w:space="0" w:color="auto"/>
              <w:right w:val="single" w:sz="4" w:space="0" w:color="auto"/>
            </w:tcBorders>
            <w:noWrap/>
            <w:vAlign w:val="center"/>
            <w:hideMark/>
          </w:tcPr>
          <w:p w14:paraId="0E87E995" w14:textId="77777777" w:rsidR="000A3CF1" w:rsidRPr="00D025ED" w:rsidRDefault="000A3CF1" w:rsidP="000A3CF1">
            <w:pPr>
              <w:rPr>
                <w:color w:val="000000"/>
                <w:sz w:val="20"/>
                <w:szCs w:val="20"/>
              </w:rPr>
            </w:pPr>
            <w:r w:rsidRPr="00D025ED">
              <w:rPr>
                <w:color w:val="000000"/>
                <w:sz w:val="20"/>
                <w:szCs w:val="20"/>
              </w:rPr>
              <w:t>SG_2</w:t>
            </w:r>
          </w:p>
        </w:tc>
      </w:tr>
      <w:tr w:rsidR="000A3CF1" w:rsidRPr="00D025ED" w14:paraId="19D322C7"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426B936B" w14:textId="77777777" w:rsidR="000A3CF1" w:rsidRPr="00D025ED" w:rsidRDefault="000A3CF1" w:rsidP="000A3CF1">
            <w:pPr>
              <w:rPr>
                <w:color w:val="000000"/>
                <w:sz w:val="20"/>
                <w:szCs w:val="20"/>
              </w:rPr>
            </w:pPr>
            <w:r w:rsidRPr="00D025ED">
              <w:rPr>
                <w:color w:val="000000"/>
                <w:sz w:val="20"/>
                <w:szCs w:val="20"/>
              </w:rPr>
              <w:t>SPECIFIC_GROUP_NAME</w:t>
            </w:r>
          </w:p>
        </w:tc>
        <w:tc>
          <w:tcPr>
            <w:tcW w:w="4016" w:type="dxa"/>
            <w:tcBorders>
              <w:top w:val="nil"/>
              <w:left w:val="nil"/>
              <w:bottom w:val="single" w:sz="4" w:space="0" w:color="auto"/>
              <w:right w:val="single" w:sz="4" w:space="0" w:color="auto"/>
            </w:tcBorders>
            <w:noWrap/>
            <w:vAlign w:val="center"/>
            <w:hideMark/>
          </w:tcPr>
          <w:p w14:paraId="34034631" w14:textId="77777777" w:rsidR="000A3CF1" w:rsidRPr="00D025ED" w:rsidRDefault="000A3CF1" w:rsidP="000A3CF1">
            <w:pPr>
              <w:rPr>
                <w:color w:val="000000"/>
                <w:sz w:val="20"/>
                <w:szCs w:val="20"/>
              </w:rPr>
            </w:pPr>
            <w:r w:rsidRPr="00D025ED">
              <w:rPr>
                <w:color w:val="000000"/>
                <w:sz w:val="20"/>
                <w:szCs w:val="20"/>
              </w:rPr>
              <w:t>Name của SpecificGroup</w:t>
            </w:r>
          </w:p>
        </w:tc>
        <w:tc>
          <w:tcPr>
            <w:tcW w:w="3422" w:type="dxa"/>
            <w:tcBorders>
              <w:top w:val="nil"/>
              <w:left w:val="nil"/>
              <w:bottom w:val="single" w:sz="4" w:space="0" w:color="auto"/>
              <w:right w:val="single" w:sz="4" w:space="0" w:color="auto"/>
            </w:tcBorders>
            <w:noWrap/>
            <w:vAlign w:val="center"/>
            <w:hideMark/>
          </w:tcPr>
          <w:p w14:paraId="7CA882DD" w14:textId="77777777" w:rsidR="000A3CF1" w:rsidRPr="00D025ED" w:rsidRDefault="000A3CF1" w:rsidP="000A3CF1">
            <w:pPr>
              <w:rPr>
                <w:color w:val="000000"/>
                <w:sz w:val="20"/>
                <w:szCs w:val="20"/>
              </w:rPr>
            </w:pPr>
            <w:r w:rsidRPr="00D025ED">
              <w:rPr>
                <w:color w:val="000000"/>
                <w:sz w:val="20"/>
                <w:szCs w:val="20"/>
              </w:rPr>
              <w:t>specific group 1</w:t>
            </w:r>
          </w:p>
        </w:tc>
        <w:tc>
          <w:tcPr>
            <w:tcW w:w="3778" w:type="dxa"/>
            <w:tcBorders>
              <w:top w:val="nil"/>
              <w:left w:val="nil"/>
              <w:bottom w:val="single" w:sz="4" w:space="0" w:color="auto"/>
              <w:right w:val="single" w:sz="4" w:space="0" w:color="auto"/>
            </w:tcBorders>
            <w:noWrap/>
            <w:vAlign w:val="center"/>
            <w:hideMark/>
          </w:tcPr>
          <w:p w14:paraId="67B159E9" w14:textId="77777777" w:rsidR="000A3CF1" w:rsidRPr="00D025ED" w:rsidRDefault="000A3CF1" w:rsidP="000A3CF1">
            <w:pPr>
              <w:rPr>
                <w:color w:val="000000"/>
                <w:sz w:val="20"/>
                <w:szCs w:val="20"/>
              </w:rPr>
            </w:pPr>
            <w:r w:rsidRPr="00D025ED">
              <w:rPr>
                <w:color w:val="000000"/>
                <w:sz w:val="20"/>
                <w:szCs w:val="20"/>
              </w:rPr>
              <w:t>specific group 2</w:t>
            </w:r>
          </w:p>
        </w:tc>
      </w:tr>
      <w:tr w:rsidR="000A3CF1" w:rsidRPr="00D025ED" w14:paraId="2C520534"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53E9EBAE" w14:textId="77777777" w:rsidR="000A3CF1" w:rsidRPr="00D025ED" w:rsidRDefault="000A3CF1" w:rsidP="000A3CF1">
            <w:pPr>
              <w:rPr>
                <w:color w:val="000000"/>
                <w:sz w:val="20"/>
                <w:szCs w:val="20"/>
              </w:rPr>
            </w:pPr>
            <w:r w:rsidRPr="00D025ED">
              <w:rPr>
                <w:color w:val="000000"/>
                <w:sz w:val="20"/>
                <w:szCs w:val="20"/>
              </w:rPr>
              <w:t>BOND_CODE</w:t>
            </w:r>
          </w:p>
        </w:tc>
        <w:tc>
          <w:tcPr>
            <w:tcW w:w="4016" w:type="dxa"/>
            <w:tcBorders>
              <w:top w:val="nil"/>
              <w:left w:val="nil"/>
              <w:bottom w:val="single" w:sz="4" w:space="0" w:color="auto"/>
              <w:right w:val="single" w:sz="4" w:space="0" w:color="auto"/>
            </w:tcBorders>
            <w:noWrap/>
            <w:vAlign w:val="center"/>
            <w:hideMark/>
          </w:tcPr>
          <w:p w14:paraId="500365AD" w14:textId="77777777" w:rsidR="000A3CF1" w:rsidRPr="00D025ED" w:rsidRDefault="000A3CF1" w:rsidP="000A3CF1">
            <w:pPr>
              <w:rPr>
                <w:color w:val="000000"/>
                <w:sz w:val="20"/>
                <w:szCs w:val="20"/>
              </w:rPr>
            </w:pPr>
            <w:r w:rsidRPr="00D025ED">
              <w:rPr>
                <w:color w:val="000000"/>
                <w:sz w:val="20"/>
                <w:szCs w:val="20"/>
              </w:rPr>
              <w:t>BOND_CODE thành phần thuộc SpecificGroup</w:t>
            </w:r>
          </w:p>
        </w:tc>
        <w:tc>
          <w:tcPr>
            <w:tcW w:w="3422" w:type="dxa"/>
            <w:tcBorders>
              <w:top w:val="nil"/>
              <w:left w:val="nil"/>
              <w:bottom w:val="single" w:sz="4" w:space="0" w:color="auto"/>
              <w:right w:val="single" w:sz="4" w:space="0" w:color="auto"/>
            </w:tcBorders>
            <w:noWrap/>
            <w:vAlign w:val="center"/>
            <w:hideMark/>
          </w:tcPr>
          <w:p w14:paraId="2D60742B" w14:textId="77777777" w:rsidR="000A3CF1" w:rsidRPr="00D025ED" w:rsidRDefault="000A3CF1" w:rsidP="000A3CF1">
            <w:pPr>
              <w:rPr>
                <w:color w:val="000000"/>
                <w:sz w:val="20"/>
                <w:szCs w:val="20"/>
              </w:rPr>
            </w:pPr>
            <w:r w:rsidRPr="00D025ED">
              <w:rPr>
                <w:color w:val="000000"/>
                <w:sz w:val="20"/>
                <w:szCs w:val="20"/>
              </w:rPr>
              <w:t>VIDTH200</w:t>
            </w:r>
          </w:p>
        </w:tc>
        <w:tc>
          <w:tcPr>
            <w:tcW w:w="3778" w:type="dxa"/>
            <w:tcBorders>
              <w:top w:val="nil"/>
              <w:left w:val="nil"/>
              <w:bottom w:val="single" w:sz="4" w:space="0" w:color="auto"/>
              <w:right w:val="single" w:sz="4" w:space="0" w:color="auto"/>
            </w:tcBorders>
            <w:noWrap/>
            <w:vAlign w:val="center"/>
            <w:hideMark/>
          </w:tcPr>
          <w:p w14:paraId="685552AF" w14:textId="77777777" w:rsidR="000A3CF1" w:rsidRPr="00D025ED" w:rsidRDefault="000A3CF1" w:rsidP="000A3CF1">
            <w:pPr>
              <w:rPr>
                <w:color w:val="000000"/>
                <w:sz w:val="20"/>
                <w:szCs w:val="20"/>
              </w:rPr>
            </w:pPr>
            <w:r w:rsidRPr="00D025ED">
              <w:rPr>
                <w:color w:val="000000"/>
                <w:sz w:val="20"/>
                <w:szCs w:val="20"/>
              </w:rPr>
              <w:t>CP4A1203</w:t>
            </w:r>
          </w:p>
        </w:tc>
      </w:tr>
      <w:tr w:rsidR="000A3CF1" w:rsidRPr="00D025ED" w14:paraId="17E88F9C"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619E5882" w14:textId="77777777" w:rsidR="000A3CF1" w:rsidRPr="00D025ED" w:rsidRDefault="000A3CF1" w:rsidP="000A3CF1">
            <w:pPr>
              <w:rPr>
                <w:color w:val="000000"/>
                <w:sz w:val="20"/>
                <w:szCs w:val="20"/>
              </w:rPr>
            </w:pPr>
            <w:r w:rsidRPr="00D025ED">
              <w:rPr>
                <w:color w:val="000000"/>
                <w:sz w:val="20"/>
                <w:szCs w:val="20"/>
              </w:rPr>
              <w:lastRenderedPageBreak/>
              <w:t>SUBSOURCE_CODE</w:t>
            </w:r>
          </w:p>
        </w:tc>
        <w:tc>
          <w:tcPr>
            <w:tcW w:w="4016" w:type="dxa"/>
            <w:tcBorders>
              <w:top w:val="nil"/>
              <w:left w:val="nil"/>
              <w:bottom w:val="single" w:sz="4" w:space="0" w:color="auto"/>
              <w:right w:val="single" w:sz="4" w:space="0" w:color="auto"/>
            </w:tcBorders>
            <w:noWrap/>
            <w:vAlign w:val="center"/>
            <w:hideMark/>
          </w:tcPr>
          <w:p w14:paraId="12B64B0C" w14:textId="77777777" w:rsidR="000A3CF1" w:rsidRPr="00D025ED" w:rsidRDefault="000A3CF1" w:rsidP="000A3CF1">
            <w:pPr>
              <w:rPr>
                <w:color w:val="000000"/>
                <w:sz w:val="20"/>
                <w:szCs w:val="20"/>
              </w:rPr>
            </w:pPr>
            <w:r w:rsidRPr="00D025ED">
              <w:rPr>
                <w:color w:val="000000"/>
                <w:sz w:val="20"/>
                <w:szCs w:val="20"/>
              </w:rPr>
              <w:t>Price SubSource dành cho mã bond và specificgroup tương ứng</w:t>
            </w:r>
          </w:p>
        </w:tc>
        <w:tc>
          <w:tcPr>
            <w:tcW w:w="3422" w:type="dxa"/>
            <w:tcBorders>
              <w:top w:val="nil"/>
              <w:left w:val="nil"/>
              <w:bottom w:val="single" w:sz="4" w:space="0" w:color="auto"/>
              <w:right w:val="single" w:sz="4" w:space="0" w:color="auto"/>
            </w:tcBorders>
            <w:noWrap/>
            <w:vAlign w:val="center"/>
            <w:hideMark/>
          </w:tcPr>
          <w:p w14:paraId="7669BA56" w14:textId="77777777" w:rsidR="000A3CF1" w:rsidRPr="00D025ED" w:rsidRDefault="000A3CF1" w:rsidP="000A3CF1">
            <w:pPr>
              <w:rPr>
                <w:color w:val="000000"/>
                <w:sz w:val="20"/>
                <w:szCs w:val="20"/>
              </w:rPr>
            </w:pPr>
            <w:r w:rsidRPr="00D025ED">
              <w:rPr>
                <w:color w:val="000000"/>
                <w:sz w:val="20"/>
                <w:szCs w:val="20"/>
              </w:rPr>
              <w:t>M_1</w:t>
            </w:r>
          </w:p>
        </w:tc>
        <w:tc>
          <w:tcPr>
            <w:tcW w:w="3778" w:type="dxa"/>
            <w:tcBorders>
              <w:top w:val="nil"/>
              <w:left w:val="nil"/>
              <w:bottom w:val="single" w:sz="4" w:space="0" w:color="auto"/>
              <w:right w:val="single" w:sz="4" w:space="0" w:color="auto"/>
            </w:tcBorders>
            <w:noWrap/>
            <w:vAlign w:val="center"/>
            <w:hideMark/>
          </w:tcPr>
          <w:p w14:paraId="511E712C" w14:textId="77777777" w:rsidR="000A3CF1" w:rsidRPr="00D025ED" w:rsidRDefault="000A3CF1" w:rsidP="000A3CF1">
            <w:pPr>
              <w:rPr>
                <w:color w:val="000000"/>
                <w:sz w:val="20"/>
                <w:szCs w:val="20"/>
              </w:rPr>
            </w:pPr>
            <w:r w:rsidRPr="00D025ED">
              <w:rPr>
                <w:color w:val="000000"/>
                <w:sz w:val="20"/>
                <w:szCs w:val="20"/>
              </w:rPr>
              <w:t>M_2</w:t>
            </w:r>
          </w:p>
        </w:tc>
      </w:tr>
      <w:tr w:rsidR="000A3CF1" w:rsidRPr="00D025ED" w14:paraId="5CA0DD63"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4FDA195B" w14:textId="77777777" w:rsidR="000A3CF1" w:rsidRPr="00D025ED" w:rsidRDefault="000A3CF1" w:rsidP="000A3CF1">
            <w:pPr>
              <w:rPr>
                <w:color w:val="000000"/>
                <w:sz w:val="20"/>
                <w:szCs w:val="20"/>
              </w:rPr>
            </w:pPr>
            <w:r w:rsidRPr="00D025ED">
              <w:rPr>
                <w:color w:val="000000"/>
                <w:sz w:val="20"/>
                <w:szCs w:val="20"/>
              </w:rPr>
              <w:t>EFT_BEGIN_DT</w:t>
            </w:r>
          </w:p>
        </w:tc>
        <w:tc>
          <w:tcPr>
            <w:tcW w:w="4016" w:type="dxa"/>
            <w:tcBorders>
              <w:top w:val="nil"/>
              <w:left w:val="nil"/>
              <w:bottom w:val="single" w:sz="4" w:space="0" w:color="auto"/>
              <w:right w:val="single" w:sz="4" w:space="0" w:color="auto"/>
            </w:tcBorders>
            <w:noWrap/>
            <w:vAlign w:val="center"/>
            <w:hideMark/>
          </w:tcPr>
          <w:p w14:paraId="7D0B8F0C" w14:textId="77777777" w:rsidR="000A3CF1" w:rsidRPr="00D025ED" w:rsidRDefault="000A3CF1" w:rsidP="000A3CF1">
            <w:pPr>
              <w:rPr>
                <w:color w:val="000000"/>
                <w:sz w:val="20"/>
                <w:szCs w:val="20"/>
              </w:rPr>
            </w:pPr>
            <w:r w:rsidRPr="00D025ED">
              <w:rPr>
                <w:color w:val="000000"/>
                <w:sz w:val="20"/>
                <w:szCs w:val="20"/>
              </w:rPr>
              <w:t>Ngày bắt đầu hiệu lực</w:t>
            </w:r>
          </w:p>
        </w:tc>
        <w:tc>
          <w:tcPr>
            <w:tcW w:w="3422" w:type="dxa"/>
            <w:tcBorders>
              <w:top w:val="nil"/>
              <w:left w:val="nil"/>
              <w:bottom w:val="single" w:sz="4" w:space="0" w:color="auto"/>
              <w:right w:val="single" w:sz="4" w:space="0" w:color="auto"/>
            </w:tcBorders>
            <w:noWrap/>
            <w:vAlign w:val="center"/>
            <w:hideMark/>
          </w:tcPr>
          <w:p w14:paraId="3F7BBB24" w14:textId="77777777" w:rsidR="000A3CF1" w:rsidRPr="00D025ED" w:rsidRDefault="000A3CF1" w:rsidP="000A3CF1">
            <w:pPr>
              <w:rPr>
                <w:color w:val="000000"/>
                <w:sz w:val="20"/>
                <w:szCs w:val="20"/>
              </w:rPr>
            </w:pPr>
            <w:r w:rsidRPr="00D025ED">
              <w:rPr>
                <w:color w:val="000000"/>
                <w:sz w:val="20"/>
                <w:szCs w:val="20"/>
              </w:rPr>
              <w:t>1/1/2015 0:00</w:t>
            </w:r>
          </w:p>
        </w:tc>
        <w:tc>
          <w:tcPr>
            <w:tcW w:w="3778" w:type="dxa"/>
            <w:tcBorders>
              <w:top w:val="nil"/>
              <w:left w:val="nil"/>
              <w:bottom w:val="single" w:sz="4" w:space="0" w:color="auto"/>
              <w:right w:val="single" w:sz="4" w:space="0" w:color="auto"/>
            </w:tcBorders>
            <w:noWrap/>
            <w:vAlign w:val="center"/>
            <w:hideMark/>
          </w:tcPr>
          <w:p w14:paraId="08C7309E" w14:textId="77777777" w:rsidR="000A3CF1" w:rsidRPr="00D025ED" w:rsidRDefault="000A3CF1" w:rsidP="000A3CF1">
            <w:pPr>
              <w:rPr>
                <w:color w:val="000000"/>
                <w:sz w:val="20"/>
                <w:szCs w:val="20"/>
              </w:rPr>
            </w:pPr>
            <w:r w:rsidRPr="00D025ED">
              <w:rPr>
                <w:color w:val="000000"/>
                <w:sz w:val="20"/>
                <w:szCs w:val="20"/>
              </w:rPr>
              <w:t>1/1/2015 0:00</w:t>
            </w:r>
          </w:p>
        </w:tc>
      </w:tr>
      <w:tr w:rsidR="000A3CF1" w:rsidRPr="00D025ED" w14:paraId="4A9A59A0" w14:textId="77777777" w:rsidTr="005007C5">
        <w:trPr>
          <w:trHeight w:val="20"/>
        </w:trPr>
        <w:tc>
          <w:tcPr>
            <w:tcW w:w="3016" w:type="dxa"/>
            <w:tcBorders>
              <w:top w:val="nil"/>
              <w:left w:val="single" w:sz="4" w:space="0" w:color="auto"/>
              <w:bottom w:val="single" w:sz="4" w:space="0" w:color="auto"/>
              <w:right w:val="single" w:sz="4" w:space="0" w:color="auto"/>
            </w:tcBorders>
            <w:vAlign w:val="center"/>
            <w:hideMark/>
          </w:tcPr>
          <w:p w14:paraId="2259FD74" w14:textId="77777777" w:rsidR="000A3CF1" w:rsidRPr="00D025ED" w:rsidRDefault="000A3CF1" w:rsidP="000A3CF1">
            <w:pPr>
              <w:rPr>
                <w:color w:val="000000"/>
                <w:sz w:val="20"/>
                <w:szCs w:val="20"/>
              </w:rPr>
            </w:pPr>
            <w:r w:rsidRPr="00D025ED">
              <w:rPr>
                <w:color w:val="000000"/>
                <w:sz w:val="20"/>
                <w:szCs w:val="20"/>
              </w:rPr>
              <w:t>EFT_END_DT</w:t>
            </w:r>
          </w:p>
        </w:tc>
        <w:tc>
          <w:tcPr>
            <w:tcW w:w="4016" w:type="dxa"/>
            <w:tcBorders>
              <w:top w:val="nil"/>
              <w:left w:val="nil"/>
              <w:bottom w:val="single" w:sz="4" w:space="0" w:color="auto"/>
              <w:right w:val="single" w:sz="4" w:space="0" w:color="auto"/>
            </w:tcBorders>
            <w:noWrap/>
            <w:vAlign w:val="center"/>
            <w:hideMark/>
          </w:tcPr>
          <w:p w14:paraId="715D007D" w14:textId="77777777" w:rsidR="000A3CF1" w:rsidRPr="00D025ED" w:rsidRDefault="000A3CF1" w:rsidP="000A3CF1">
            <w:pPr>
              <w:rPr>
                <w:color w:val="000000"/>
                <w:sz w:val="20"/>
                <w:szCs w:val="20"/>
              </w:rPr>
            </w:pPr>
            <w:r w:rsidRPr="00D025ED">
              <w:rPr>
                <w:color w:val="000000"/>
                <w:sz w:val="20"/>
                <w:szCs w:val="20"/>
              </w:rPr>
              <w:t>Ngày cuối cùng hiệu lực</w:t>
            </w:r>
          </w:p>
        </w:tc>
        <w:tc>
          <w:tcPr>
            <w:tcW w:w="3422" w:type="dxa"/>
            <w:tcBorders>
              <w:top w:val="nil"/>
              <w:left w:val="nil"/>
              <w:bottom w:val="single" w:sz="4" w:space="0" w:color="auto"/>
              <w:right w:val="single" w:sz="4" w:space="0" w:color="auto"/>
            </w:tcBorders>
            <w:noWrap/>
            <w:vAlign w:val="center"/>
            <w:hideMark/>
          </w:tcPr>
          <w:p w14:paraId="17E8A1D7" w14:textId="77777777" w:rsidR="000A3CF1" w:rsidRPr="00D025ED" w:rsidRDefault="000A3CF1" w:rsidP="000A3CF1">
            <w:pPr>
              <w:rPr>
                <w:color w:val="000000"/>
                <w:sz w:val="20"/>
                <w:szCs w:val="20"/>
              </w:rPr>
            </w:pPr>
            <w:r w:rsidRPr="00D025ED">
              <w:rPr>
                <w:color w:val="000000"/>
                <w:sz w:val="20"/>
                <w:szCs w:val="20"/>
              </w:rPr>
              <w:t>12/31/2999 0:00</w:t>
            </w:r>
          </w:p>
        </w:tc>
        <w:tc>
          <w:tcPr>
            <w:tcW w:w="3778" w:type="dxa"/>
            <w:tcBorders>
              <w:top w:val="nil"/>
              <w:left w:val="nil"/>
              <w:bottom w:val="single" w:sz="4" w:space="0" w:color="auto"/>
              <w:right w:val="single" w:sz="4" w:space="0" w:color="auto"/>
            </w:tcBorders>
            <w:noWrap/>
            <w:vAlign w:val="center"/>
            <w:hideMark/>
          </w:tcPr>
          <w:p w14:paraId="52957445" w14:textId="77777777" w:rsidR="000A3CF1" w:rsidRPr="00D025ED" w:rsidRDefault="000A3CF1" w:rsidP="000A3CF1">
            <w:pPr>
              <w:rPr>
                <w:color w:val="000000"/>
                <w:sz w:val="20"/>
                <w:szCs w:val="20"/>
              </w:rPr>
            </w:pPr>
            <w:r w:rsidRPr="00D025ED">
              <w:rPr>
                <w:color w:val="000000"/>
                <w:sz w:val="20"/>
                <w:szCs w:val="20"/>
              </w:rPr>
              <w:t>12/31/2999 0:00</w:t>
            </w:r>
          </w:p>
        </w:tc>
      </w:tr>
    </w:tbl>
    <w:p w14:paraId="1E6D31CF" w14:textId="77777777" w:rsidR="000A3CF1" w:rsidRPr="00D025ED" w:rsidRDefault="000A3CF1" w:rsidP="00017185">
      <w:pPr>
        <w:pStyle w:val="Caption"/>
        <w:keepNext/>
        <w:outlineLvl w:val="3"/>
        <w:rPr>
          <w:color w:val="auto"/>
          <w:sz w:val="20"/>
          <w:szCs w:val="20"/>
        </w:rPr>
      </w:pPr>
      <w:bookmarkStart w:id="248" w:name="_Toc2080447"/>
      <w:bookmarkStart w:id="249" w:name="_Toc215403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98</w:t>
      </w:r>
      <w:r w:rsidR="00CB325D" w:rsidRPr="00D025ED">
        <w:rPr>
          <w:color w:val="auto"/>
          <w:sz w:val="20"/>
          <w:szCs w:val="20"/>
        </w:rPr>
        <w:fldChar w:fldCharType="end"/>
      </w:r>
      <w:r w:rsidRPr="00D025ED">
        <w:rPr>
          <w:color w:val="auto"/>
          <w:sz w:val="20"/>
          <w:szCs w:val="20"/>
        </w:rPr>
        <w:t>: IR_SUB_TIME_BAND</w:t>
      </w:r>
      <w:bookmarkEnd w:id="248"/>
      <w:bookmarkEnd w:id="249"/>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031"/>
        <w:gridCol w:w="11201"/>
      </w:tblGrid>
      <w:tr w:rsidR="000A3CF1" w:rsidRPr="00D025ED" w14:paraId="1311F85B" w14:textId="77777777" w:rsidTr="005007C5">
        <w:trPr>
          <w:trHeight w:val="20"/>
        </w:trPr>
        <w:tc>
          <w:tcPr>
            <w:tcW w:w="3031" w:type="dxa"/>
            <w:tcBorders>
              <w:top w:val="single" w:sz="4" w:space="0" w:color="auto"/>
              <w:left w:val="single" w:sz="4" w:space="0" w:color="auto"/>
              <w:bottom w:val="single" w:sz="4" w:space="0" w:color="auto"/>
              <w:right w:val="single" w:sz="4" w:space="0" w:color="auto"/>
            </w:tcBorders>
            <w:noWrap/>
            <w:vAlign w:val="center"/>
            <w:hideMark/>
          </w:tcPr>
          <w:p w14:paraId="5E1C8E24" w14:textId="77777777" w:rsidR="000A3CF1" w:rsidRPr="00D025ED" w:rsidRDefault="000A3CF1" w:rsidP="000A3CF1">
            <w:pPr>
              <w:rPr>
                <w:color w:val="000000"/>
                <w:sz w:val="20"/>
                <w:szCs w:val="20"/>
              </w:rPr>
            </w:pPr>
            <w:r w:rsidRPr="00D025ED">
              <w:rPr>
                <w:color w:val="000000"/>
                <w:sz w:val="20"/>
                <w:szCs w:val="20"/>
              </w:rPr>
              <w:t>Table name</w:t>
            </w:r>
          </w:p>
        </w:tc>
        <w:tc>
          <w:tcPr>
            <w:tcW w:w="11201" w:type="dxa"/>
            <w:tcBorders>
              <w:top w:val="single" w:sz="4" w:space="0" w:color="auto"/>
              <w:left w:val="nil"/>
              <w:bottom w:val="single" w:sz="4" w:space="0" w:color="auto"/>
              <w:right w:val="single" w:sz="4" w:space="0" w:color="auto"/>
            </w:tcBorders>
            <w:noWrap/>
            <w:vAlign w:val="center"/>
            <w:hideMark/>
          </w:tcPr>
          <w:p w14:paraId="0885E0E9" w14:textId="77777777" w:rsidR="000A3CF1" w:rsidRPr="00D025ED" w:rsidRDefault="000A3CF1" w:rsidP="000A3CF1">
            <w:pPr>
              <w:rPr>
                <w:color w:val="000000"/>
                <w:sz w:val="20"/>
                <w:szCs w:val="20"/>
              </w:rPr>
            </w:pPr>
            <w:r w:rsidRPr="00D025ED">
              <w:rPr>
                <w:color w:val="000000"/>
                <w:sz w:val="20"/>
                <w:szCs w:val="20"/>
              </w:rPr>
              <w:t>IR_SUB_TIME_BAND</w:t>
            </w:r>
          </w:p>
        </w:tc>
      </w:tr>
      <w:tr w:rsidR="00017185" w:rsidRPr="00D025ED" w14:paraId="2DA84A98" w14:textId="77777777" w:rsidTr="005007C5">
        <w:trPr>
          <w:trHeight w:val="20"/>
        </w:trPr>
        <w:tc>
          <w:tcPr>
            <w:tcW w:w="3031" w:type="dxa"/>
            <w:tcBorders>
              <w:top w:val="nil"/>
              <w:left w:val="single" w:sz="4" w:space="0" w:color="auto"/>
              <w:bottom w:val="single" w:sz="4" w:space="0" w:color="auto"/>
              <w:right w:val="single" w:sz="4" w:space="0" w:color="auto"/>
            </w:tcBorders>
            <w:noWrap/>
            <w:vAlign w:val="center"/>
          </w:tcPr>
          <w:p w14:paraId="337166E5" w14:textId="77777777" w:rsidR="00017185" w:rsidRPr="00D025ED" w:rsidRDefault="00017185" w:rsidP="000A3CF1">
            <w:pPr>
              <w:rPr>
                <w:color w:val="000000"/>
                <w:sz w:val="20"/>
                <w:szCs w:val="20"/>
              </w:rPr>
            </w:pPr>
            <w:r>
              <w:rPr>
                <w:color w:val="000000"/>
                <w:sz w:val="20"/>
                <w:szCs w:val="20"/>
              </w:rPr>
              <w:t>Schema</w:t>
            </w:r>
          </w:p>
        </w:tc>
        <w:tc>
          <w:tcPr>
            <w:tcW w:w="11201" w:type="dxa"/>
            <w:tcBorders>
              <w:top w:val="single" w:sz="4" w:space="0" w:color="auto"/>
              <w:left w:val="nil"/>
              <w:bottom w:val="single" w:sz="4" w:space="0" w:color="auto"/>
              <w:right w:val="single" w:sz="4" w:space="0" w:color="auto"/>
            </w:tcBorders>
            <w:noWrap/>
            <w:vAlign w:val="center"/>
          </w:tcPr>
          <w:p w14:paraId="20851CA3" w14:textId="77777777" w:rsidR="00017185" w:rsidRPr="00D025ED" w:rsidRDefault="00017185" w:rsidP="000A3CF1">
            <w:pPr>
              <w:rPr>
                <w:color w:val="000000"/>
                <w:sz w:val="20"/>
                <w:szCs w:val="20"/>
              </w:rPr>
            </w:pPr>
            <w:r>
              <w:rPr>
                <w:color w:val="000000"/>
                <w:sz w:val="20"/>
                <w:szCs w:val="20"/>
              </w:rPr>
              <w:t>B2MRISK</w:t>
            </w:r>
          </w:p>
        </w:tc>
      </w:tr>
      <w:tr w:rsidR="000A3CF1" w:rsidRPr="00D025ED" w14:paraId="5BEB3D61" w14:textId="77777777" w:rsidTr="005007C5">
        <w:trPr>
          <w:trHeight w:val="20"/>
        </w:trPr>
        <w:tc>
          <w:tcPr>
            <w:tcW w:w="3031" w:type="dxa"/>
            <w:tcBorders>
              <w:top w:val="nil"/>
              <w:left w:val="single" w:sz="4" w:space="0" w:color="auto"/>
              <w:bottom w:val="single" w:sz="4" w:space="0" w:color="auto"/>
              <w:right w:val="single" w:sz="4" w:space="0" w:color="auto"/>
            </w:tcBorders>
            <w:noWrap/>
            <w:vAlign w:val="center"/>
            <w:hideMark/>
          </w:tcPr>
          <w:p w14:paraId="2C427798" w14:textId="77777777" w:rsidR="000A3CF1" w:rsidRPr="00D025ED" w:rsidRDefault="000A3CF1" w:rsidP="000A3CF1">
            <w:pPr>
              <w:rPr>
                <w:color w:val="000000"/>
                <w:sz w:val="20"/>
                <w:szCs w:val="20"/>
              </w:rPr>
            </w:pPr>
            <w:r w:rsidRPr="00D025ED">
              <w:rPr>
                <w:color w:val="000000"/>
                <w:sz w:val="20"/>
                <w:szCs w:val="20"/>
              </w:rPr>
              <w:t>Data group</w:t>
            </w:r>
          </w:p>
        </w:tc>
        <w:tc>
          <w:tcPr>
            <w:tcW w:w="11201" w:type="dxa"/>
            <w:tcBorders>
              <w:top w:val="single" w:sz="4" w:space="0" w:color="auto"/>
              <w:left w:val="nil"/>
              <w:bottom w:val="single" w:sz="4" w:space="0" w:color="auto"/>
              <w:right w:val="single" w:sz="4" w:space="0" w:color="auto"/>
            </w:tcBorders>
            <w:noWrap/>
            <w:vAlign w:val="center"/>
            <w:hideMark/>
          </w:tcPr>
          <w:p w14:paraId="0CF2DBE9" w14:textId="77777777" w:rsidR="000A3CF1" w:rsidRPr="00D025ED" w:rsidRDefault="000A3CF1" w:rsidP="000A3CF1">
            <w:pPr>
              <w:rPr>
                <w:color w:val="000000"/>
                <w:sz w:val="20"/>
                <w:szCs w:val="20"/>
              </w:rPr>
            </w:pPr>
            <w:r w:rsidRPr="00D025ED">
              <w:rPr>
                <w:color w:val="000000"/>
                <w:sz w:val="20"/>
                <w:szCs w:val="20"/>
              </w:rPr>
              <w:t>PARAMETER</w:t>
            </w:r>
          </w:p>
        </w:tc>
      </w:tr>
      <w:tr w:rsidR="000A3CF1" w:rsidRPr="00D025ED" w14:paraId="4D425135"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6A9E93DE" w14:textId="77777777" w:rsidR="000A3CF1" w:rsidRPr="00D025ED" w:rsidRDefault="000A3CF1" w:rsidP="000A3CF1">
            <w:pPr>
              <w:rPr>
                <w:sz w:val="20"/>
                <w:szCs w:val="20"/>
              </w:rPr>
            </w:pPr>
            <w:r w:rsidRPr="00D025ED">
              <w:rPr>
                <w:sz w:val="20"/>
                <w:szCs w:val="20"/>
              </w:rPr>
              <w:t>Description</w:t>
            </w:r>
          </w:p>
        </w:tc>
        <w:tc>
          <w:tcPr>
            <w:tcW w:w="11201" w:type="dxa"/>
            <w:tcBorders>
              <w:top w:val="single" w:sz="4" w:space="0" w:color="auto"/>
              <w:left w:val="nil"/>
              <w:bottom w:val="single" w:sz="4" w:space="0" w:color="auto"/>
              <w:right w:val="single" w:sz="4" w:space="0" w:color="auto"/>
            </w:tcBorders>
            <w:noWrap/>
            <w:vAlign w:val="center"/>
            <w:hideMark/>
          </w:tcPr>
          <w:p w14:paraId="609B9F7C" w14:textId="77777777" w:rsidR="000A3CF1" w:rsidRPr="00D025ED" w:rsidRDefault="000A3CF1" w:rsidP="000A3CF1">
            <w:pPr>
              <w:rPr>
                <w:color w:val="000000"/>
                <w:sz w:val="20"/>
                <w:szCs w:val="20"/>
              </w:rPr>
            </w:pPr>
            <w:r w:rsidRPr="00D025ED">
              <w:rPr>
                <w:color w:val="000000"/>
                <w:sz w:val="20"/>
                <w:szCs w:val="20"/>
              </w:rPr>
              <w:t>Bảng định nghĩa các sub time band tương ứng với coupon range và time range</w:t>
            </w:r>
          </w:p>
        </w:tc>
      </w:tr>
      <w:tr w:rsidR="000A3CF1" w:rsidRPr="00D025ED" w14:paraId="342581CB" w14:textId="77777777" w:rsidTr="005007C5">
        <w:trPr>
          <w:trHeight w:val="20"/>
        </w:trPr>
        <w:tc>
          <w:tcPr>
            <w:tcW w:w="3031" w:type="dxa"/>
            <w:tcBorders>
              <w:top w:val="nil"/>
              <w:left w:val="single" w:sz="4" w:space="0" w:color="auto"/>
              <w:bottom w:val="single" w:sz="4" w:space="0" w:color="auto"/>
              <w:right w:val="single" w:sz="4" w:space="0" w:color="auto"/>
            </w:tcBorders>
            <w:noWrap/>
            <w:vAlign w:val="center"/>
            <w:hideMark/>
          </w:tcPr>
          <w:p w14:paraId="04322D15" w14:textId="77777777" w:rsidR="000A3CF1" w:rsidRPr="00D025ED" w:rsidRDefault="000A3CF1" w:rsidP="000A3CF1">
            <w:pPr>
              <w:rPr>
                <w:sz w:val="20"/>
                <w:szCs w:val="20"/>
              </w:rPr>
            </w:pPr>
            <w:r w:rsidRPr="00D025ED">
              <w:rPr>
                <w:sz w:val="20"/>
                <w:szCs w:val="20"/>
              </w:rPr>
              <w:t>Input data:</w:t>
            </w:r>
          </w:p>
        </w:tc>
        <w:tc>
          <w:tcPr>
            <w:tcW w:w="11201" w:type="dxa"/>
            <w:tcBorders>
              <w:top w:val="single" w:sz="4" w:space="0" w:color="auto"/>
              <w:left w:val="nil"/>
              <w:bottom w:val="single" w:sz="4" w:space="0" w:color="auto"/>
              <w:right w:val="single" w:sz="4" w:space="0" w:color="auto"/>
            </w:tcBorders>
            <w:noWrap/>
            <w:vAlign w:val="center"/>
            <w:hideMark/>
          </w:tcPr>
          <w:p w14:paraId="13F83568" w14:textId="77777777" w:rsidR="000A3CF1" w:rsidRPr="00D025ED" w:rsidRDefault="000A3CF1" w:rsidP="000A3CF1">
            <w:pPr>
              <w:rPr>
                <w:color w:val="000000"/>
                <w:sz w:val="20"/>
                <w:szCs w:val="20"/>
              </w:rPr>
            </w:pPr>
            <w:r w:rsidRPr="00D025ED">
              <w:rPr>
                <w:color w:val="000000"/>
                <w:sz w:val="20"/>
                <w:szCs w:val="20"/>
              </w:rPr>
              <w:t>Manual, mỗi khi có version mới thì ngày bắt đầu và ngày kết thúc sẽ nhảy</w:t>
            </w:r>
          </w:p>
        </w:tc>
      </w:tr>
    </w:tbl>
    <w:p w14:paraId="1DF10644"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031"/>
        <w:gridCol w:w="6881"/>
        <w:gridCol w:w="4320"/>
      </w:tblGrid>
      <w:tr w:rsidR="000A3CF1" w:rsidRPr="00D025ED" w14:paraId="7B5DE3AD" w14:textId="77777777" w:rsidTr="005C28C4">
        <w:trPr>
          <w:trHeight w:val="20"/>
          <w:tblHeader/>
        </w:trPr>
        <w:tc>
          <w:tcPr>
            <w:tcW w:w="303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28A170D" w14:textId="77777777" w:rsidR="000A3CF1" w:rsidRPr="00D025ED" w:rsidRDefault="000A3CF1" w:rsidP="000A3CF1">
            <w:pPr>
              <w:rPr>
                <w:color w:val="000000"/>
                <w:sz w:val="20"/>
                <w:szCs w:val="20"/>
              </w:rPr>
            </w:pPr>
            <w:r w:rsidRPr="00D025ED">
              <w:rPr>
                <w:color w:val="000000"/>
                <w:sz w:val="20"/>
                <w:szCs w:val="20"/>
              </w:rPr>
              <w:t>Trường</w:t>
            </w:r>
          </w:p>
        </w:tc>
        <w:tc>
          <w:tcPr>
            <w:tcW w:w="6881"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6A317FA" w14:textId="77777777" w:rsidR="000A3CF1" w:rsidRPr="00D025ED" w:rsidRDefault="002710F6" w:rsidP="000A3CF1">
            <w:pPr>
              <w:rPr>
                <w:color w:val="000000"/>
                <w:sz w:val="20"/>
                <w:szCs w:val="20"/>
              </w:rPr>
            </w:pPr>
            <w:r w:rsidRPr="00D025ED">
              <w:rPr>
                <w:color w:val="000000"/>
                <w:sz w:val="20"/>
                <w:szCs w:val="20"/>
              </w:rPr>
              <w:t>Ý nghĩa</w:t>
            </w:r>
          </w:p>
        </w:tc>
        <w:tc>
          <w:tcPr>
            <w:tcW w:w="432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79DBABE2" w14:textId="77777777" w:rsidR="000A3CF1" w:rsidRPr="00D025ED" w:rsidRDefault="002710F6" w:rsidP="000A3CF1">
            <w:pPr>
              <w:rPr>
                <w:color w:val="000000"/>
                <w:sz w:val="20"/>
                <w:szCs w:val="20"/>
              </w:rPr>
            </w:pPr>
            <w:r w:rsidRPr="00D025ED">
              <w:rPr>
                <w:color w:val="000000"/>
                <w:sz w:val="20"/>
                <w:szCs w:val="20"/>
              </w:rPr>
              <w:t>Mô tả</w:t>
            </w:r>
          </w:p>
        </w:tc>
      </w:tr>
      <w:tr w:rsidR="002710F6" w:rsidRPr="00D025ED" w14:paraId="606D7F46" w14:textId="77777777" w:rsidTr="005007C5">
        <w:trPr>
          <w:trHeight w:val="20"/>
        </w:trPr>
        <w:tc>
          <w:tcPr>
            <w:tcW w:w="3031" w:type="dxa"/>
            <w:tcBorders>
              <w:top w:val="single" w:sz="4" w:space="0" w:color="auto"/>
              <w:left w:val="single" w:sz="4" w:space="0" w:color="auto"/>
              <w:bottom w:val="single" w:sz="4" w:space="0" w:color="auto"/>
              <w:right w:val="single" w:sz="4" w:space="0" w:color="auto"/>
            </w:tcBorders>
            <w:vAlign w:val="center"/>
            <w:hideMark/>
          </w:tcPr>
          <w:p w14:paraId="5BF45750" w14:textId="77777777" w:rsidR="002710F6" w:rsidRPr="00D025ED" w:rsidRDefault="002710F6" w:rsidP="000A3CF1">
            <w:pPr>
              <w:rPr>
                <w:color w:val="000000"/>
                <w:sz w:val="20"/>
                <w:szCs w:val="20"/>
              </w:rPr>
            </w:pPr>
            <w:r w:rsidRPr="00D025ED">
              <w:rPr>
                <w:color w:val="000000"/>
                <w:sz w:val="20"/>
                <w:szCs w:val="20"/>
              </w:rPr>
              <w:t>SUB_TIME_BAND_ID</w:t>
            </w:r>
          </w:p>
        </w:tc>
        <w:tc>
          <w:tcPr>
            <w:tcW w:w="6881" w:type="dxa"/>
            <w:tcBorders>
              <w:top w:val="single" w:sz="4" w:space="0" w:color="auto"/>
              <w:left w:val="nil"/>
              <w:bottom w:val="single" w:sz="4" w:space="0" w:color="auto"/>
              <w:right w:val="single" w:sz="4" w:space="0" w:color="auto"/>
            </w:tcBorders>
            <w:vAlign w:val="center"/>
            <w:hideMark/>
          </w:tcPr>
          <w:p w14:paraId="47C66E74" w14:textId="77777777" w:rsidR="002710F6" w:rsidRPr="00D025ED" w:rsidRDefault="002710F6" w:rsidP="000A3CF1">
            <w:pPr>
              <w:rPr>
                <w:color w:val="000000"/>
                <w:sz w:val="20"/>
                <w:szCs w:val="20"/>
              </w:rPr>
            </w:pPr>
            <w:r w:rsidRPr="00D025ED">
              <w:rPr>
                <w:color w:val="000000"/>
                <w:sz w:val="20"/>
                <w:szCs w:val="20"/>
              </w:rPr>
              <w:t>Mã subtimeband</w:t>
            </w:r>
          </w:p>
        </w:tc>
        <w:tc>
          <w:tcPr>
            <w:tcW w:w="4320" w:type="dxa"/>
            <w:tcBorders>
              <w:top w:val="single" w:sz="4" w:space="0" w:color="auto"/>
              <w:left w:val="nil"/>
              <w:bottom w:val="single" w:sz="4" w:space="0" w:color="auto"/>
              <w:right w:val="single" w:sz="4" w:space="0" w:color="auto"/>
            </w:tcBorders>
            <w:noWrap/>
            <w:hideMark/>
          </w:tcPr>
          <w:p w14:paraId="2288428A" w14:textId="77777777" w:rsidR="002710F6" w:rsidRPr="00D025ED" w:rsidRDefault="002710F6">
            <w:pPr>
              <w:rPr>
                <w:sz w:val="20"/>
                <w:szCs w:val="20"/>
              </w:rPr>
            </w:pPr>
            <w:r w:rsidRPr="00D025ED">
              <w:rPr>
                <w:color w:val="000000"/>
                <w:sz w:val="20"/>
                <w:szCs w:val="20"/>
              </w:rPr>
              <w:t>Manual Input</w:t>
            </w:r>
          </w:p>
        </w:tc>
      </w:tr>
      <w:tr w:rsidR="002710F6" w:rsidRPr="00D025ED" w14:paraId="0E0850B4"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63B883C8" w14:textId="77777777" w:rsidR="002710F6" w:rsidRPr="00D025ED" w:rsidRDefault="002710F6" w:rsidP="000A3CF1">
            <w:pPr>
              <w:rPr>
                <w:color w:val="000000"/>
                <w:sz w:val="20"/>
                <w:szCs w:val="20"/>
              </w:rPr>
            </w:pPr>
            <w:r w:rsidRPr="00D025ED">
              <w:rPr>
                <w:color w:val="000000"/>
                <w:sz w:val="20"/>
                <w:szCs w:val="20"/>
              </w:rPr>
              <w:t>SUB_TIME_BAND_CODE</w:t>
            </w:r>
          </w:p>
        </w:tc>
        <w:tc>
          <w:tcPr>
            <w:tcW w:w="6881" w:type="dxa"/>
            <w:tcBorders>
              <w:top w:val="nil"/>
              <w:left w:val="nil"/>
              <w:bottom w:val="single" w:sz="4" w:space="0" w:color="auto"/>
              <w:right w:val="single" w:sz="4" w:space="0" w:color="auto"/>
            </w:tcBorders>
            <w:vAlign w:val="center"/>
            <w:hideMark/>
          </w:tcPr>
          <w:p w14:paraId="38A48A51" w14:textId="77777777" w:rsidR="002710F6" w:rsidRPr="00D025ED" w:rsidRDefault="002710F6" w:rsidP="000A3CF1">
            <w:pPr>
              <w:rPr>
                <w:color w:val="000000"/>
                <w:sz w:val="20"/>
                <w:szCs w:val="20"/>
              </w:rPr>
            </w:pPr>
            <w:r w:rsidRPr="00D025ED">
              <w:rPr>
                <w:color w:val="000000"/>
                <w:sz w:val="20"/>
                <w:szCs w:val="20"/>
              </w:rPr>
              <w:t>Code</w:t>
            </w:r>
          </w:p>
        </w:tc>
        <w:tc>
          <w:tcPr>
            <w:tcW w:w="4320" w:type="dxa"/>
            <w:tcBorders>
              <w:top w:val="nil"/>
              <w:left w:val="nil"/>
              <w:bottom w:val="single" w:sz="4" w:space="0" w:color="auto"/>
              <w:right w:val="single" w:sz="4" w:space="0" w:color="auto"/>
            </w:tcBorders>
            <w:noWrap/>
            <w:hideMark/>
          </w:tcPr>
          <w:p w14:paraId="1B5B062B" w14:textId="77777777" w:rsidR="002710F6" w:rsidRPr="00D025ED" w:rsidRDefault="002710F6">
            <w:pPr>
              <w:rPr>
                <w:sz w:val="20"/>
                <w:szCs w:val="20"/>
              </w:rPr>
            </w:pPr>
            <w:r w:rsidRPr="00D025ED">
              <w:rPr>
                <w:color w:val="000000"/>
                <w:sz w:val="20"/>
                <w:szCs w:val="20"/>
              </w:rPr>
              <w:t>Manual Input</w:t>
            </w:r>
          </w:p>
        </w:tc>
      </w:tr>
      <w:tr w:rsidR="002710F6" w:rsidRPr="00D025ED" w14:paraId="6217292B"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700CBBE4" w14:textId="77777777" w:rsidR="002710F6" w:rsidRPr="00D025ED" w:rsidRDefault="002710F6" w:rsidP="000A3CF1">
            <w:pPr>
              <w:rPr>
                <w:color w:val="000000"/>
                <w:sz w:val="20"/>
                <w:szCs w:val="20"/>
              </w:rPr>
            </w:pPr>
            <w:r w:rsidRPr="00D025ED">
              <w:rPr>
                <w:color w:val="000000"/>
                <w:sz w:val="20"/>
                <w:szCs w:val="20"/>
              </w:rPr>
              <w:t>SUB_TIME_BAND_NAME</w:t>
            </w:r>
          </w:p>
        </w:tc>
        <w:tc>
          <w:tcPr>
            <w:tcW w:w="6881" w:type="dxa"/>
            <w:tcBorders>
              <w:top w:val="nil"/>
              <w:left w:val="nil"/>
              <w:bottom w:val="single" w:sz="4" w:space="0" w:color="auto"/>
              <w:right w:val="single" w:sz="4" w:space="0" w:color="auto"/>
            </w:tcBorders>
            <w:vAlign w:val="center"/>
            <w:hideMark/>
          </w:tcPr>
          <w:p w14:paraId="33910401" w14:textId="77777777" w:rsidR="002710F6" w:rsidRPr="00D025ED" w:rsidRDefault="002710F6" w:rsidP="000A3CF1">
            <w:pPr>
              <w:rPr>
                <w:color w:val="000000"/>
                <w:sz w:val="20"/>
                <w:szCs w:val="20"/>
              </w:rPr>
            </w:pPr>
            <w:r w:rsidRPr="00D025ED">
              <w:rPr>
                <w:color w:val="000000"/>
                <w:sz w:val="20"/>
                <w:szCs w:val="20"/>
              </w:rPr>
              <w:t>Tên</w:t>
            </w:r>
          </w:p>
        </w:tc>
        <w:tc>
          <w:tcPr>
            <w:tcW w:w="4320" w:type="dxa"/>
            <w:tcBorders>
              <w:top w:val="nil"/>
              <w:left w:val="nil"/>
              <w:bottom w:val="single" w:sz="4" w:space="0" w:color="auto"/>
              <w:right w:val="single" w:sz="4" w:space="0" w:color="auto"/>
            </w:tcBorders>
            <w:noWrap/>
            <w:hideMark/>
          </w:tcPr>
          <w:p w14:paraId="5D535CAC" w14:textId="77777777" w:rsidR="002710F6" w:rsidRPr="00D025ED" w:rsidRDefault="002710F6">
            <w:pPr>
              <w:rPr>
                <w:sz w:val="20"/>
                <w:szCs w:val="20"/>
              </w:rPr>
            </w:pPr>
            <w:r w:rsidRPr="00D025ED">
              <w:rPr>
                <w:color w:val="000000"/>
                <w:sz w:val="20"/>
                <w:szCs w:val="20"/>
              </w:rPr>
              <w:t>Manual Input</w:t>
            </w:r>
          </w:p>
        </w:tc>
      </w:tr>
      <w:tr w:rsidR="002710F6" w:rsidRPr="00D025ED" w14:paraId="6EDEA885"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2D934C09" w14:textId="77777777" w:rsidR="002710F6" w:rsidRPr="00D025ED" w:rsidRDefault="002710F6" w:rsidP="000A3CF1">
            <w:pPr>
              <w:rPr>
                <w:color w:val="000000"/>
                <w:sz w:val="20"/>
                <w:szCs w:val="20"/>
              </w:rPr>
            </w:pPr>
            <w:r w:rsidRPr="00D025ED">
              <w:rPr>
                <w:color w:val="000000"/>
                <w:sz w:val="20"/>
                <w:szCs w:val="20"/>
              </w:rPr>
              <w:t>SUB_TIME_BAND_ROW</w:t>
            </w:r>
          </w:p>
        </w:tc>
        <w:tc>
          <w:tcPr>
            <w:tcW w:w="6881" w:type="dxa"/>
            <w:tcBorders>
              <w:top w:val="nil"/>
              <w:left w:val="nil"/>
              <w:bottom w:val="single" w:sz="4" w:space="0" w:color="auto"/>
              <w:right w:val="single" w:sz="4" w:space="0" w:color="auto"/>
            </w:tcBorders>
            <w:vAlign w:val="center"/>
            <w:hideMark/>
          </w:tcPr>
          <w:p w14:paraId="06D8C0F3" w14:textId="77777777" w:rsidR="002710F6" w:rsidRPr="00D025ED" w:rsidRDefault="002710F6" w:rsidP="000A3CF1">
            <w:pPr>
              <w:rPr>
                <w:color w:val="000000"/>
                <w:sz w:val="20"/>
                <w:szCs w:val="20"/>
              </w:rPr>
            </w:pPr>
            <w:r w:rsidRPr="00D025ED">
              <w:rPr>
                <w:color w:val="000000"/>
                <w:sz w:val="20"/>
                <w:szCs w:val="20"/>
              </w:rPr>
              <w:t>Dòng tương ứng trong bảng tính vốn của SBV, thông thường 2 subtimeband (tương ứng với coupon &lt;3% và coupon &gt;3%) sẽ chung một row</w:t>
            </w:r>
          </w:p>
        </w:tc>
        <w:tc>
          <w:tcPr>
            <w:tcW w:w="4320" w:type="dxa"/>
            <w:tcBorders>
              <w:top w:val="nil"/>
              <w:left w:val="nil"/>
              <w:bottom w:val="single" w:sz="4" w:space="0" w:color="auto"/>
              <w:right w:val="single" w:sz="4" w:space="0" w:color="auto"/>
            </w:tcBorders>
            <w:noWrap/>
            <w:hideMark/>
          </w:tcPr>
          <w:p w14:paraId="446EEF49" w14:textId="77777777" w:rsidR="002710F6" w:rsidRPr="00D025ED" w:rsidRDefault="002710F6">
            <w:pPr>
              <w:rPr>
                <w:sz w:val="20"/>
                <w:szCs w:val="20"/>
              </w:rPr>
            </w:pPr>
            <w:r w:rsidRPr="00D025ED">
              <w:rPr>
                <w:color w:val="000000"/>
                <w:sz w:val="20"/>
                <w:szCs w:val="20"/>
              </w:rPr>
              <w:t>Manual Input</w:t>
            </w:r>
          </w:p>
        </w:tc>
      </w:tr>
      <w:tr w:rsidR="002710F6" w:rsidRPr="00D025ED" w14:paraId="78C96E8C"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6EF3F0D2" w14:textId="77777777" w:rsidR="002710F6" w:rsidRPr="00D025ED" w:rsidRDefault="002710F6" w:rsidP="000A3CF1">
            <w:pPr>
              <w:rPr>
                <w:color w:val="000000"/>
                <w:sz w:val="20"/>
                <w:szCs w:val="20"/>
              </w:rPr>
            </w:pPr>
            <w:r w:rsidRPr="00D025ED">
              <w:rPr>
                <w:color w:val="000000"/>
                <w:sz w:val="20"/>
                <w:szCs w:val="20"/>
              </w:rPr>
              <w:t>COUPON_RANGE_ID</w:t>
            </w:r>
          </w:p>
        </w:tc>
        <w:tc>
          <w:tcPr>
            <w:tcW w:w="6881" w:type="dxa"/>
            <w:tcBorders>
              <w:top w:val="nil"/>
              <w:left w:val="nil"/>
              <w:bottom w:val="single" w:sz="4" w:space="0" w:color="auto"/>
              <w:right w:val="single" w:sz="4" w:space="0" w:color="auto"/>
            </w:tcBorders>
            <w:vAlign w:val="center"/>
            <w:hideMark/>
          </w:tcPr>
          <w:p w14:paraId="1F6AA7E5" w14:textId="77777777" w:rsidR="002710F6" w:rsidRPr="00D025ED" w:rsidRDefault="002710F6" w:rsidP="000A3CF1">
            <w:pPr>
              <w:rPr>
                <w:color w:val="000000"/>
                <w:sz w:val="20"/>
                <w:szCs w:val="20"/>
              </w:rPr>
            </w:pPr>
            <w:r w:rsidRPr="00D025ED">
              <w:rPr>
                <w:color w:val="000000"/>
                <w:sz w:val="20"/>
                <w:szCs w:val="20"/>
              </w:rPr>
              <w:t>Dải coupon theo phân tách của Basel 2 (tham số hóa ở bảng IR_COUPON_RANGE)</w:t>
            </w:r>
          </w:p>
        </w:tc>
        <w:tc>
          <w:tcPr>
            <w:tcW w:w="4320" w:type="dxa"/>
            <w:tcBorders>
              <w:top w:val="nil"/>
              <w:left w:val="nil"/>
              <w:bottom w:val="single" w:sz="4" w:space="0" w:color="auto"/>
              <w:right w:val="single" w:sz="4" w:space="0" w:color="auto"/>
            </w:tcBorders>
            <w:noWrap/>
            <w:hideMark/>
          </w:tcPr>
          <w:p w14:paraId="59B7BC8E" w14:textId="77777777" w:rsidR="002710F6" w:rsidRPr="00D025ED" w:rsidRDefault="002710F6">
            <w:pPr>
              <w:rPr>
                <w:sz w:val="20"/>
                <w:szCs w:val="20"/>
              </w:rPr>
            </w:pPr>
            <w:r w:rsidRPr="00D025ED">
              <w:rPr>
                <w:color w:val="000000"/>
                <w:sz w:val="20"/>
                <w:szCs w:val="20"/>
              </w:rPr>
              <w:t>Manual Input</w:t>
            </w:r>
          </w:p>
        </w:tc>
      </w:tr>
      <w:tr w:rsidR="002710F6" w:rsidRPr="00D025ED" w14:paraId="35A0881D"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62A2DE54" w14:textId="77777777" w:rsidR="002710F6" w:rsidRPr="00D025ED" w:rsidRDefault="002710F6" w:rsidP="000A3CF1">
            <w:pPr>
              <w:rPr>
                <w:color w:val="000000"/>
                <w:sz w:val="20"/>
                <w:szCs w:val="20"/>
              </w:rPr>
            </w:pPr>
            <w:r w:rsidRPr="00D025ED">
              <w:rPr>
                <w:color w:val="000000"/>
                <w:sz w:val="20"/>
                <w:szCs w:val="20"/>
              </w:rPr>
              <w:t>START_DAY</w:t>
            </w:r>
          </w:p>
        </w:tc>
        <w:tc>
          <w:tcPr>
            <w:tcW w:w="6881" w:type="dxa"/>
            <w:tcBorders>
              <w:top w:val="nil"/>
              <w:left w:val="nil"/>
              <w:bottom w:val="single" w:sz="4" w:space="0" w:color="auto"/>
              <w:right w:val="single" w:sz="4" w:space="0" w:color="auto"/>
            </w:tcBorders>
            <w:vAlign w:val="center"/>
            <w:hideMark/>
          </w:tcPr>
          <w:p w14:paraId="1D3824E5" w14:textId="77777777" w:rsidR="002710F6" w:rsidRPr="00D025ED" w:rsidRDefault="002710F6" w:rsidP="000A3CF1">
            <w:pPr>
              <w:rPr>
                <w:color w:val="000000"/>
                <w:sz w:val="20"/>
                <w:szCs w:val="20"/>
              </w:rPr>
            </w:pPr>
            <w:r w:rsidRPr="00D025ED">
              <w:rPr>
                <w:color w:val="000000"/>
                <w:sz w:val="20"/>
                <w:szCs w:val="20"/>
              </w:rPr>
              <w:t>Ngày bắt đầu tính cho Subtimeband</w:t>
            </w:r>
          </w:p>
        </w:tc>
        <w:tc>
          <w:tcPr>
            <w:tcW w:w="4320" w:type="dxa"/>
            <w:tcBorders>
              <w:top w:val="nil"/>
              <w:left w:val="nil"/>
              <w:bottom w:val="single" w:sz="4" w:space="0" w:color="auto"/>
              <w:right w:val="single" w:sz="4" w:space="0" w:color="auto"/>
            </w:tcBorders>
            <w:noWrap/>
            <w:hideMark/>
          </w:tcPr>
          <w:p w14:paraId="0DEC19A5" w14:textId="77777777" w:rsidR="002710F6" w:rsidRPr="00D025ED" w:rsidRDefault="002710F6">
            <w:pPr>
              <w:rPr>
                <w:sz w:val="20"/>
                <w:szCs w:val="20"/>
              </w:rPr>
            </w:pPr>
            <w:r w:rsidRPr="00D025ED">
              <w:rPr>
                <w:color w:val="000000"/>
                <w:sz w:val="20"/>
                <w:szCs w:val="20"/>
              </w:rPr>
              <w:t>Manual Input</w:t>
            </w:r>
          </w:p>
        </w:tc>
      </w:tr>
      <w:tr w:rsidR="002710F6" w:rsidRPr="00D025ED" w14:paraId="7F77C518"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6A928AB6" w14:textId="77777777" w:rsidR="002710F6" w:rsidRPr="00D025ED" w:rsidRDefault="002710F6" w:rsidP="000A3CF1">
            <w:pPr>
              <w:rPr>
                <w:color w:val="000000"/>
                <w:sz w:val="20"/>
                <w:szCs w:val="20"/>
              </w:rPr>
            </w:pPr>
            <w:r w:rsidRPr="00D025ED">
              <w:rPr>
                <w:color w:val="000000"/>
                <w:sz w:val="20"/>
                <w:szCs w:val="20"/>
              </w:rPr>
              <w:t>END_DAY</w:t>
            </w:r>
          </w:p>
        </w:tc>
        <w:tc>
          <w:tcPr>
            <w:tcW w:w="6881" w:type="dxa"/>
            <w:tcBorders>
              <w:top w:val="nil"/>
              <w:left w:val="nil"/>
              <w:bottom w:val="single" w:sz="4" w:space="0" w:color="auto"/>
              <w:right w:val="single" w:sz="4" w:space="0" w:color="auto"/>
            </w:tcBorders>
            <w:vAlign w:val="center"/>
            <w:hideMark/>
          </w:tcPr>
          <w:p w14:paraId="12E06194" w14:textId="77777777" w:rsidR="002710F6" w:rsidRPr="00D025ED" w:rsidRDefault="002710F6" w:rsidP="000A3CF1">
            <w:pPr>
              <w:rPr>
                <w:color w:val="000000"/>
                <w:sz w:val="20"/>
                <w:szCs w:val="20"/>
              </w:rPr>
            </w:pPr>
            <w:r w:rsidRPr="00D025ED">
              <w:rPr>
                <w:color w:val="000000"/>
                <w:sz w:val="20"/>
                <w:szCs w:val="20"/>
              </w:rPr>
              <w:t>Ngày kết thúc tính cho Subtimeband</w:t>
            </w:r>
          </w:p>
        </w:tc>
        <w:tc>
          <w:tcPr>
            <w:tcW w:w="4320" w:type="dxa"/>
            <w:tcBorders>
              <w:top w:val="nil"/>
              <w:left w:val="nil"/>
              <w:bottom w:val="single" w:sz="4" w:space="0" w:color="auto"/>
              <w:right w:val="single" w:sz="4" w:space="0" w:color="auto"/>
            </w:tcBorders>
            <w:noWrap/>
            <w:hideMark/>
          </w:tcPr>
          <w:p w14:paraId="450C2F1A" w14:textId="77777777" w:rsidR="002710F6" w:rsidRPr="00D025ED" w:rsidRDefault="002710F6">
            <w:pPr>
              <w:rPr>
                <w:sz w:val="20"/>
                <w:szCs w:val="20"/>
              </w:rPr>
            </w:pPr>
            <w:r w:rsidRPr="00D025ED">
              <w:rPr>
                <w:color w:val="000000"/>
                <w:sz w:val="20"/>
                <w:szCs w:val="20"/>
              </w:rPr>
              <w:t>Manual Input</w:t>
            </w:r>
          </w:p>
        </w:tc>
      </w:tr>
      <w:tr w:rsidR="002710F6" w:rsidRPr="00D025ED" w14:paraId="7A5B1E21"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30D122F4" w14:textId="77777777" w:rsidR="002710F6" w:rsidRPr="00D025ED" w:rsidRDefault="002710F6" w:rsidP="000A3CF1">
            <w:pPr>
              <w:rPr>
                <w:color w:val="000000"/>
                <w:sz w:val="20"/>
                <w:szCs w:val="20"/>
              </w:rPr>
            </w:pPr>
            <w:r w:rsidRPr="00D025ED">
              <w:rPr>
                <w:color w:val="000000"/>
                <w:sz w:val="20"/>
                <w:szCs w:val="20"/>
              </w:rPr>
              <w:t>EFT_BEGIN_DT</w:t>
            </w:r>
          </w:p>
        </w:tc>
        <w:tc>
          <w:tcPr>
            <w:tcW w:w="6881" w:type="dxa"/>
            <w:tcBorders>
              <w:top w:val="nil"/>
              <w:left w:val="nil"/>
              <w:bottom w:val="single" w:sz="4" w:space="0" w:color="auto"/>
              <w:right w:val="single" w:sz="4" w:space="0" w:color="auto"/>
            </w:tcBorders>
            <w:vAlign w:val="center"/>
            <w:hideMark/>
          </w:tcPr>
          <w:p w14:paraId="6236C095" w14:textId="77777777" w:rsidR="002710F6" w:rsidRPr="00D025ED" w:rsidRDefault="002710F6" w:rsidP="000A3CF1">
            <w:pPr>
              <w:rPr>
                <w:color w:val="000000"/>
                <w:sz w:val="20"/>
                <w:szCs w:val="20"/>
              </w:rPr>
            </w:pPr>
            <w:r w:rsidRPr="00D025ED">
              <w:rPr>
                <w:color w:val="000000"/>
                <w:sz w:val="20"/>
                <w:szCs w:val="20"/>
              </w:rPr>
              <w:t> Ngày bắt đầu có hiệu lực</w:t>
            </w:r>
          </w:p>
        </w:tc>
        <w:tc>
          <w:tcPr>
            <w:tcW w:w="4320" w:type="dxa"/>
            <w:tcBorders>
              <w:top w:val="nil"/>
              <w:left w:val="nil"/>
              <w:bottom w:val="single" w:sz="4" w:space="0" w:color="auto"/>
              <w:right w:val="single" w:sz="4" w:space="0" w:color="auto"/>
            </w:tcBorders>
            <w:noWrap/>
          </w:tcPr>
          <w:p w14:paraId="6986FB14" w14:textId="77777777" w:rsidR="002710F6" w:rsidRPr="00D025ED" w:rsidRDefault="002710F6">
            <w:pPr>
              <w:rPr>
                <w:sz w:val="20"/>
                <w:szCs w:val="20"/>
              </w:rPr>
            </w:pPr>
            <w:r w:rsidRPr="00D025ED">
              <w:rPr>
                <w:color w:val="000000"/>
                <w:sz w:val="20"/>
                <w:szCs w:val="20"/>
              </w:rPr>
              <w:t>Manual Input</w:t>
            </w:r>
          </w:p>
        </w:tc>
      </w:tr>
      <w:tr w:rsidR="002710F6" w:rsidRPr="00D025ED" w14:paraId="5A802039" w14:textId="77777777" w:rsidTr="005007C5">
        <w:trPr>
          <w:trHeight w:val="20"/>
        </w:trPr>
        <w:tc>
          <w:tcPr>
            <w:tcW w:w="3031" w:type="dxa"/>
            <w:tcBorders>
              <w:top w:val="nil"/>
              <w:left w:val="single" w:sz="4" w:space="0" w:color="auto"/>
              <w:bottom w:val="single" w:sz="4" w:space="0" w:color="auto"/>
              <w:right w:val="single" w:sz="4" w:space="0" w:color="auto"/>
            </w:tcBorders>
            <w:vAlign w:val="center"/>
            <w:hideMark/>
          </w:tcPr>
          <w:p w14:paraId="149FDF76" w14:textId="77777777" w:rsidR="002710F6" w:rsidRPr="00D025ED" w:rsidRDefault="002710F6" w:rsidP="000A3CF1">
            <w:pPr>
              <w:rPr>
                <w:color w:val="000000"/>
                <w:sz w:val="20"/>
                <w:szCs w:val="20"/>
              </w:rPr>
            </w:pPr>
            <w:r w:rsidRPr="00D025ED">
              <w:rPr>
                <w:color w:val="000000"/>
                <w:sz w:val="20"/>
                <w:szCs w:val="20"/>
              </w:rPr>
              <w:t>EFT_END_DT</w:t>
            </w:r>
          </w:p>
        </w:tc>
        <w:tc>
          <w:tcPr>
            <w:tcW w:w="6881" w:type="dxa"/>
            <w:tcBorders>
              <w:top w:val="nil"/>
              <w:left w:val="nil"/>
              <w:bottom w:val="single" w:sz="4" w:space="0" w:color="auto"/>
              <w:right w:val="single" w:sz="4" w:space="0" w:color="auto"/>
            </w:tcBorders>
            <w:vAlign w:val="center"/>
            <w:hideMark/>
          </w:tcPr>
          <w:p w14:paraId="544C74ED" w14:textId="77777777" w:rsidR="002710F6" w:rsidRPr="00D025ED" w:rsidRDefault="002710F6" w:rsidP="000A3CF1">
            <w:pPr>
              <w:rPr>
                <w:color w:val="000000"/>
                <w:sz w:val="20"/>
                <w:szCs w:val="20"/>
              </w:rPr>
            </w:pPr>
            <w:r w:rsidRPr="00D025ED">
              <w:rPr>
                <w:color w:val="000000"/>
                <w:sz w:val="20"/>
                <w:szCs w:val="20"/>
              </w:rPr>
              <w:t> Ngày kết thúc hiệu lực</w:t>
            </w:r>
          </w:p>
        </w:tc>
        <w:tc>
          <w:tcPr>
            <w:tcW w:w="4320" w:type="dxa"/>
            <w:tcBorders>
              <w:top w:val="nil"/>
              <w:left w:val="nil"/>
              <w:bottom w:val="single" w:sz="4" w:space="0" w:color="auto"/>
              <w:right w:val="single" w:sz="4" w:space="0" w:color="auto"/>
            </w:tcBorders>
            <w:noWrap/>
          </w:tcPr>
          <w:p w14:paraId="142E97BE" w14:textId="77777777" w:rsidR="002710F6" w:rsidRPr="00D025ED" w:rsidRDefault="002710F6">
            <w:pPr>
              <w:rPr>
                <w:sz w:val="20"/>
                <w:szCs w:val="20"/>
              </w:rPr>
            </w:pPr>
            <w:r w:rsidRPr="00D025ED">
              <w:rPr>
                <w:sz w:val="20"/>
                <w:szCs w:val="20"/>
              </w:rPr>
              <w:t>Hệ thống tự xác định</w:t>
            </w:r>
          </w:p>
        </w:tc>
      </w:tr>
    </w:tbl>
    <w:p w14:paraId="00612080" w14:textId="77777777" w:rsidR="000A3CF1" w:rsidRPr="00D025ED" w:rsidRDefault="000A3CF1" w:rsidP="00EE4B67">
      <w:pPr>
        <w:rPr>
          <w:noProof/>
          <w:sz w:val="20"/>
          <w:szCs w:val="20"/>
        </w:rPr>
      </w:pPr>
    </w:p>
    <w:p w14:paraId="2928704B" w14:textId="77777777" w:rsidR="002710F6" w:rsidRPr="00D025ED" w:rsidRDefault="002710F6" w:rsidP="00017185">
      <w:pPr>
        <w:pStyle w:val="Caption"/>
        <w:keepNext/>
        <w:outlineLvl w:val="3"/>
        <w:rPr>
          <w:color w:val="auto"/>
          <w:sz w:val="20"/>
          <w:szCs w:val="20"/>
        </w:rPr>
      </w:pPr>
      <w:bookmarkStart w:id="250" w:name="_Toc2080448"/>
      <w:bookmarkStart w:id="251" w:name="_Toc2154036"/>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99</w:t>
      </w:r>
      <w:r w:rsidR="00CB325D" w:rsidRPr="00D025ED">
        <w:rPr>
          <w:color w:val="auto"/>
          <w:sz w:val="20"/>
          <w:szCs w:val="20"/>
        </w:rPr>
        <w:fldChar w:fldCharType="end"/>
      </w:r>
      <w:r w:rsidRPr="00D025ED">
        <w:rPr>
          <w:color w:val="auto"/>
          <w:sz w:val="20"/>
          <w:szCs w:val="20"/>
        </w:rPr>
        <w:t>: IR_TIME_BAND</w:t>
      </w:r>
      <w:bookmarkEnd w:id="250"/>
      <w:bookmarkEnd w:id="25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75"/>
        <w:gridCol w:w="6930"/>
        <w:gridCol w:w="4327"/>
      </w:tblGrid>
      <w:tr w:rsidR="002710F6" w:rsidRPr="00D025ED" w14:paraId="1A5F0CCD" w14:textId="77777777" w:rsidTr="005007C5">
        <w:trPr>
          <w:trHeight w:val="20"/>
        </w:trPr>
        <w:tc>
          <w:tcPr>
            <w:tcW w:w="2975" w:type="dxa"/>
            <w:tcBorders>
              <w:top w:val="single" w:sz="4" w:space="0" w:color="auto"/>
              <w:left w:val="single" w:sz="4" w:space="0" w:color="auto"/>
              <w:bottom w:val="single" w:sz="4" w:space="0" w:color="auto"/>
              <w:right w:val="single" w:sz="4" w:space="0" w:color="auto"/>
            </w:tcBorders>
            <w:noWrap/>
            <w:vAlign w:val="center"/>
            <w:hideMark/>
          </w:tcPr>
          <w:p w14:paraId="0F68C405" w14:textId="77777777" w:rsidR="002710F6" w:rsidRPr="00D025ED" w:rsidRDefault="002710F6" w:rsidP="002710F6">
            <w:pPr>
              <w:rPr>
                <w:color w:val="000000"/>
                <w:sz w:val="20"/>
                <w:szCs w:val="20"/>
              </w:rPr>
            </w:pPr>
            <w:r w:rsidRPr="00D025ED">
              <w:rPr>
                <w:color w:val="000000"/>
                <w:sz w:val="20"/>
                <w:szCs w:val="20"/>
              </w:rPr>
              <w:t>Table name</w:t>
            </w:r>
          </w:p>
        </w:tc>
        <w:tc>
          <w:tcPr>
            <w:tcW w:w="11257" w:type="dxa"/>
            <w:gridSpan w:val="2"/>
            <w:tcBorders>
              <w:top w:val="single" w:sz="4" w:space="0" w:color="auto"/>
              <w:left w:val="nil"/>
              <w:bottom w:val="single" w:sz="4" w:space="0" w:color="auto"/>
              <w:right w:val="single" w:sz="4" w:space="0" w:color="auto"/>
            </w:tcBorders>
            <w:noWrap/>
            <w:vAlign w:val="center"/>
            <w:hideMark/>
          </w:tcPr>
          <w:p w14:paraId="41349C5A" w14:textId="77777777" w:rsidR="002710F6" w:rsidRPr="00D025ED" w:rsidRDefault="002710F6" w:rsidP="002710F6">
            <w:pPr>
              <w:rPr>
                <w:color w:val="000000"/>
                <w:sz w:val="20"/>
                <w:szCs w:val="20"/>
              </w:rPr>
            </w:pPr>
            <w:r w:rsidRPr="00D025ED">
              <w:rPr>
                <w:color w:val="000000"/>
                <w:sz w:val="20"/>
                <w:szCs w:val="20"/>
              </w:rPr>
              <w:t>IR_TIME_BAND</w:t>
            </w:r>
          </w:p>
        </w:tc>
      </w:tr>
      <w:tr w:rsidR="00017185" w:rsidRPr="00D025ED" w14:paraId="5AC53C0E" w14:textId="77777777" w:rsidTr="005007C5">
        <w:trPr>
          <w:trHeight w:val="20"/>
        </w:trPr>
        <w:tc>
          <w:tcPr>
            <w:tcW w:w="2975" w:type="dxa"/>
            <w:tcBorders>
              <w:top w:val="single" w:sz="4" w:space="0" w:color="auto"/>
              <w:left w:val="single" w:sz="4" w:space="0" w:color="auto"/>
              <w:bottom w:val="single" w:sz="4" w:space="0" w:color="auto"/>
              <w:right w:val="single" w:sz="4" w:space="0" w:color="auto"/>
            </w:tcBorders>
            <w:noWrap/>
            <w:vAlign w:val="center"/>
          </w:tcPr>
          <w:p w14:paraId="4B7AE1B9" w14:textId="77777777" w:rsidR="00017185" w:rsidRPr="00D025ED" w:rsidRDefault="00017185" w:rsidP="002710F6">
            <w:pPr>
              <w:rPr>
                <w:color w:val="000000"/>
                <w:sz w:val="20"/>
                <w:szCs w:val="20"/>
              </w:rPr>
            </w:pPr>
            <w:r>
              <w:rPr>
                <w:color w:val="000000"/>
                <w:sz w:val="20"/>
                <w:szCs w:val="20"/>
              </w:rPr>
              <w:t>Schema</w:t>
            </w:r>
          </w:p>
        </w:tc>
        <w:tc>
          <w:tcPr>
            <w:tcW w:w="11257" w:type="dxa"/>
            <w:gridSpan w:val="2"/>
            <w:tcBorders>
              <w:top w:val="single" w:sz="4" w:space="0" w:color="auto"/>
              <w:left w:val="nil"/>
              <w:bottom w:val="single" w:sz="4" w:space="0" w:color="auto"/>
              <w:right w:val="single" w:sz="4" w:space="0" w:color="auto"/>
            </w:tcBorders>
            <w:noWrap/>
            <w:vAlign w:val="center"/>
          </w:tcPr>
          <w:p w14:paraId="44325A76" w14:textId="77777777" w:rsidR="00017185" w:rsidRPr="00D025ED" w:rsidRDefault="00017185" w:rsidP="002710F6">
            <w:pPr>
              <w:rPr>
                <w:color w:val="000000"/>
                <w:sz w:val="20"/>
                <w:szCs w:val="20"/>
              </w:rPr>
            </w:pPr>
            <w:r>
              <w:rPr>
                <w:color w:val="000000"/>
                <w:sz w:val="20"/>
                <w:szCs w:val="20"/>
              </w:rPr>
              <w:t>B2MRISK</w:t>
            </w:r>
          </w:p>
        </w:tc>
      </w:tr>
      <w:tr w:rsidR="002710F6" w:rsidRPr="00D025ED" w14:paraId="4C716CC9"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hideMark/>
          </w:tcPr>
          <w:p w14:paraId="5B9DC119" w14:textId="77777777" w:rsidR="002710F6" w:rsidRPr="00D025ED" w:rsidRDefault="002710F6" w:rsidP="002710F6">
            <w:pPr>
              <w:rPr>
                <w:color w:val="000000"/>
                <w:sz w:val="20"/>
                <w:szCs w:val="20"/>
              </w:rPr>
            </w:pPr>
            <w:r w:rsidRPr="00D025ED">
              <w:rPr>
                <w:color w:val="000000"/>
                <w:sz w:val="20"/>
                <w:szCs w:val="20"/>
              </w:rPr>
              <w:t>Data group</w:t>
            </w:r>
          </w:p>
        </w:tc>
        <w:tc>
          <w:tcPr>
            <w:tcW w:w="11257" w:type="dxa"/>
            <w:gridSpan w:val="2"/>
            <w:tcBorders>
              <w:top w:val="single" w:sz="4" w:space="0" w:color="auto"/>
              <w:left w:val="nil"/>
              <w:bottom w:val="single" w:sz="4" w:space="0" w:color="auto"/>
              <w:right w:val="single" w:sz="4" w:space="0" w:color="auto"/>
            </w:tcBorders>
            <w:noWrap/>
            <w:vAlign w:val="center"/>
            <w:hideMark/>
          </w:tcPr>
          <w:p w14:paraId="4E05B805" w14:textId="77777777" w:rsidR="002710F6" w:rsidRPr="00D025ED" w:rsidRDefault="0005622F" w:rsidP="002710F6">
            <w:pPr>
              <w:rPr>
                <w:color w:val="000000"/>
                <w:sz w:val="20"/>
                <w:szCs w:val="20"/>
              </w:rPr>
            </w:pPr>
            <w:r>
              <w:rPr>
                <w:color w:val="000000"/>
                <w:sz w:val="20"/>
                <w:szCs w:val="20"/>
              </w:rPr>
              <w:t>PARAMETER</w:t>
            </w:r>
          </w:p>
        </w:tc>
      </w:tr>
      <w:tr w:rsidR="002710F6" w:rsidRPr="00D025ED" w14:paraId="2C4756B4" w14:textId="77777777" w:rsidTr="00017185">
        <w:trPr>
          <w:trHeight w:val="20"/>
        </w:trPr>
        <w:tc>
          <w:tcPr>
            <w:tcW w:w="2975" w:type="dxa"/>
            <w:tcBorders>
              <w:top w:val="nil"/>
              <w:left w:val="single" w:sz="4" w:space="0" w:color="auto"/>
              <w:bottom w:val="single" w:sz="4" w:space="0" w:color="auto"/>
              <w:right w:val="single" w:sz="4" w:space="0" w:color="auto"/>
            </w:tcBorders>
            <w:vAlign w:val="center"/>
            <w:hideMark/>
          </w:tcPr>
          <w:p w14:paraId="3667341C" w14:textId="77777777" w:rsidR="002710F6" w:rsidRPr="00D025ED" w:rsidRDefault="002710F6" w:rsidP="002710F6">
            <w:pPr>
              <w:rPr>
                <w:sz w:val="20"/>
                <w:szCs w:val="20"/>
              </w:rPr>
            </w:pPr>
            <w:r w:rsidRPr="00D025ED">
              <w:rPr>
                <w:sz w:val="20"/>
                <w:szCs w:val="20"/>
              </w:rPr>
              <w:t>Description</w:t>
            </w:r>
          </w:p>
        </w:tc>
        <w:tc>
          <w:tcPr>
            <w:tcW w:w="11257" w:type="dxa"/>
            <w:gridSpan w:val="2"/>
            <w:tcBorders>
              <w:top w:val="single" w:sz="4" w:space="0" w:color="auto"/>
              <w:left w:val="nil"/>
              <w:bottom w:val="single" w:sz="4" w:space="0" w:color="auto"/>
              <w:right w:val="single" w:sz="4" w:space="0" w:color="auto"/>
            </w:tcBorders>
            <w:noWrap/>
            <w:vAlign w:val="center"/>
            <w:hideMark/>
          </w:tcPr>
          <w:p w14:paraId="3046EEE3" w14:textId="77777777" w:rsidR="002710F6" w:rsidRPr="00D025ED" w:rsidRDefault="002710F6" w:rsidP="002710F6">
            <w:pPr>
              <w:rPr>
                <w:color w:val="000000"/>
                <w:sz w:val="20"/>
                <w:szCs w:val="20"/>
              </w:rPr>
            </w:pPr>
            <w:r w:rsidRPr="00D025ED">
              <w:rPr>
                <w:color w:val="000000"/>
                <w:sz w:val="20"/>
                <w:szCs w:val="20"/>
              </w:rPr>
              <w:t>Bảng định nghĩa timeband</w:t>
            </w:r>
          </w:p>
        </w:tc>
      </w:tr>
      <w:tr w:rsidR="002710F6" w:rsidRPr="00D025ED" w14:paraId="7B42D79C" w14:textId="77777777" w:rsidTr="00017185">
        <w:trPr>
          <w:trHeight w:val="20"/>
        </w:trPr>
        <w:tc>
          <w:tcPr>
            <w:tcW w:w="2975" w:type="dxa"/>
            <w:tcBorders>
              <w:top w:val="single" w:sz="4" w:space="0" w:color="auto"/>
              <w:left w:val="single" w:sz="4" w:space="0" w:color="auto"/>
              <w:bottom w:val="single" w:sz="4" w:space="0" w:color="auto"/>
              <w:right w:val="single" w:sz="4" w:space="0" w:color="auto"/>
            </w:tcBorders>
            <w:noWrap/>
            <w:vAlign w:val="center"/>
            <w:hideMark/>
          </w:tcPr>
          <w:p w14:paraId="47D601DF" w14:textId="77777777" w:rsidR="002710F6" w:rsidRPr="00D025ED" w:rsidRDefault="002710F6" w:rsidP="002710F6">
            <w:pPr>
              <w:rPr>
                <w:sz w:val="20"/>
                <w:szCs w:val="20"/>
              </w:rPr>
            </w:pPr>
            <w:r w:rsidRPr="00D025ED">
              <w:rPr>
                <w:sz w:val="20"/>
                <w:szCs w:val="20"/>
              </w:rPr>
              <w:t>Input data:</w:t>
            </w:r>
          </w:p>
        </w:tc>
        <w:tc>
          <w:tcPr>
            <w:tcW w:w="11257" w:type="dxa"/>
            <w:gridSpan w:val="2"/>
            <w:tcBorders>
              <w:top w:val="single" w:sz="4" w:space="0" w:color="auto"/>
              <w:left w:val="single" w:sz="4" w:space="0" w:color="auto"/>
              <w:bottom w:val="single" w:sz="4" w:space="0" w:color="auto"/>
              <w:right w:val="single" w:sz="4" w:space="0" w:color="auto"/>
            </w:tcBorders>
            <w:noWrap/>
            <w:vAlign w:val="center"/>
            <w:hideMark/>
          </w:tcPr>
          <w:p w14:paraId="7812909D" w14:textId="77777777" w:rsidR="002710F6" w:rsidRPr="00D025ED" w:rsidRDefault="002710F6" w:rsidP="002710F6">
            <w:pPr>
              <w:rPr>
                <w:color w:val="000000"/>
                <w:sz w:val="20"/>
                <w:szCs w:val="20"/>
              </w:rPr>
            </w:pPr>
            <w:r w:rsidRPr="00D025ED">
              <w:rPr>
                <w:color w:val="000000"/>
                <w:sz w:val="20"/>
                <w:szCs w:val="20"/>
              </w:rPr>
              <w:t>Manual Input</w:t>
            </w:r>
          </w:p>
        </w:tc>
      </w:tr>
      <w:tr w:rsidR="002710F6" w:rsidRPr="00D025ED" w14:paraId="740A313B" w14:textId="77777777" w:rsidTr="00017185">
        <w:trPr>
          <w:trHeight w:val="20"/>
        </w:trPr>
        <w:tc>
          <w:tcPr>
            <w:tcW w:w="2975" w:type="dxa"/>
            <w:tcBorders>
              <w:top w:val="single" w:sz="4" w:space="0" w:color="auto"/>
              <w:left w:val="nil"/>
              <w:bottom w:val="nil"/>
              <w:right w:val="nil"/>
            </w:tcBorders>
            <w:noWrap/>
            <w:vAlign w:val="center"/>
            <w:hideMark/>
          </w:tcPr>
          <w:p w14:paraId="4E56702F" w14:textId="77777777" w:rsidR="002710F6" w:rsidRPr="00D025ED" w:rsidRDefault="002710F6" w:rsidP="002710F6">
            <w:pPr>
              <w:rPr>
                <w:sz w:val="20"/>
                <w:szCs w:val="20"/>
              </w:rPr>
            </w:pPr>
          </w:p>
        </w:tc>
        <w:tc>
          <w:tcPr>
            <w:tcW w:w="6930" w:type="dxa"/>
            <w:tcBorders>
              <w:top w:val="single" w:sz="4" w:space="0" w:color="auto"/>
              <w:left w:val="nil"/>
              <w:bottom w:val="nil"/>
              <w:right w:val="nil"/>
            </w:tcBorders>
            <w:noWrap/>
            <w:vAlign w:val="center"/>
            <w:hideMark/>
          </w:tcPr>
          <w:p w14:paraId="651AA64B" w14:textId="77777777" w:rsidR="002710F6" w:rsidRPr="00D025ED" w:rsidRDefault="002710F6" w:rsidP="002710F6">
            <w:pPr>
              <w:rPr>
                <w:sz w:val="20"/>
                <w:szCs w:val="20"/>
              </w:rPr>
            </w:pPr>
          </w:p>
        </w:tc>
        <w:tc>
          <w:tcPr>
            <w:tcW w:w="4327" w:type="dxa"/>
            <w:tcBorders>
              <w:top w:val="single" w:sz="4" w:space="0" w:color="auto"/>
              <w:left w:val="nil"/>
              <w:bottom w:val="nil"/>
              <w:right w:val="nil"/>
            </w:tcBorders>
            <w:noWrap/>
            <w:vAlign w:val="center"/>
            <w:hideMark/>
          </w:tcPr>
          <w:p w14:paraId="4A6A88AD" w14:textId="77777777" w:rsidR="002710F6" w:rsidRPr="00D025ED" w:rsidRDefault="002710F6" w:rsidP="002710F6">
            <w:pPr>
              <w:rPr>
                <w:color w:val="000000"/>
                <w:sz w:val="20"/>
                <w:szCs w:val="20"/>
              </w:rPr>
            </w:pPr>
          </w:p>
        </w:tc>
      </w:tr>
    </w:tbl>
    <w:p w14:paraId="460FA336"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75"/>
        <w:gridCol w:w="6930"/>
        <w:gridCol w:w="4327"/>
      </w:tblGrid>
      <w:tr w:rsidR="002710F6" w:rsidRPr="00D025ED" w14:paraId="4E4750C3" w14:textId="77777777" w:rsidTr="005C28C4">
        <w:trPr>
          <w:trHeight w:val="20"/>
          <w:tblHeader/>
        </w:trPr>
        <w:tc>
          <w:tcPr>
            <w:tcW w:w="297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F53558" w14:textId="77777777" w:rsidR="002710F6" w:rsidRPr="00D025ED" w:rsidRDefault="002710F6" w:rsidP="002710F6">
            <w:pPr>
              <w:rPr>
                <w:color w:val="000000"/>
                <w:sz w:val="20"/>
                <w:szCs w:val="20"/>
              </w:rPr>
            </w:pPr>
            <w:r w:rsidRPr="00D025ED">
              <w:rPr>
                <w:color w:val="000000"/>
                <w:sz w:val="20"/>
                <w:szCs w:val="20"/>
              </w:rPr>
              <w:t>Trường</w:t>
            </w:r>
          </w:p>
        </w:tc>
        <w:tc>
          <w:tcPr>
            <w:tcW w:w="69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A0C4BEF" w14:textId="77777777" w:rsidR="002710F6" w:rsidRPr="00D025ED" w:rsidRDefault="002710F6" w:rsidP="002710F6">
            <w:pPr>
              <w:rPr>
                <w:color w:val="000000"/>
                <w:sz w:val="20"/>
                <w:szCs w:val="20"/>
              </w:rPr>
            </w:pPr>
            <w:r w:rsidRPr="00D025ED">
              <w:rPr>
                <w:color w:val="000000"/>
                <w:sz w:val="20"/>
                <w:szCs w:val="20"/>
              </w:rPr>
              <w:t>Ý nghĩa</w:t>
            </w:r>
          </w:p>
        </w:tc>
        <w:tc>
          <w:tcPr>
            <w:tcW w:w="432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4C9D6EF" w14:textId="77777777" w:rsidR="002710F6" w:rsidRPr="00D025ED" w:rsidRDefault="002710F6" w:rsidP="002710F6">
            <w:pPr>
              <w:rPr>
                <w:color w:val="000000"/>
                <w:sz w:val="20"/>
                <w:szCs w:val="20"/>
              </w:rPr>
            </w:pPr>
            <w:r w:rsidRPr="00D025ED">
              <w:rPr>
                <w:color w:val="000000"/>
                <w:sz w:val="20"/>
                <w:szCs w:val="20"/>
              </w:rPr>
              <w:t>Mô tả</w:t>
            </w:r>
          </w:p>
        </w:tc>
      </w:tr>
      <w:tr w:rsidR="002710F6" w:rsidRPr="00D025ED" w14:paraId="5B90C8C7"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20F21CB0" w14:textId="77777777" w:rsidR="002710F6" w:rsidRPr="00D025ED" w:rsidRDefault="002710F6" w:rsidP="002710F6">
            <w:pPr>
              <w:rPr>
                <w:color w:val="000000"/>
                <w:sz w:val="20"/>
                <w:szCs w:val="20"/>
              </w:rPr>
            </w:pPr>
            <w:r w:rsidRPr="00D025ED">
              <w:rPr>
                <w:color w:val="000000"/>
                <w:sz w:val="20"/>
                <w:szCs w:val="20"/>
              </w:rPr>
              <w:t>TIME_BAND_ID</w:t>
            </w:r>
          </w:p>
        </w:tc>
        <w:tc>
          <w:tcPr>
            <w:tcW w:w="6930" w:type="dxa"/>
            <w:tcBorders>
              <w:top w:val="nil"/>
              <w:left w:val="nil"/>
              <w:bottom w:val="single" w:sz="4" w:space="0" w:color="auto"/>
              <w:right w:val="single" w:sz="4" w:space="0" w:color="auto"/>
            </w:tcBorders>
            <w:vAlign w:val="center"/>
            <w:hideMark/>
          </w:tcPr>
          <w:p w14:paraId="0343493C" w14:textId="77777777" w:rsidR="002710F6" w:rsidRPr="00D025ED" w:rsidRDefault="002710F6" w:rsidP="002710F6">
            <w:pPr>
              <w:rPr>
                <w:color w:val="000000"/>
                <w:sz w:val="20"/>
                <w:szCs w:val="20"/>
              </w:rPr>
            </w:pPr>
            <w:r w:rsidRPr="00D025ED">
              <w:rPr>
                <w:color w:val="000000"/>
                <w:sz w:val="20"/>
                <w:szCs w:val="20"/>
              </w:rPr>
              <w:t>Mã ID</w:t>
            </w:r>
          </w:p>
        </w:tc>
        <w:tc>
          <w:tcPr>
            <w:tcW w:w="4327" w:type="dxa"/>
            <w:tcBorders>
              <w:top w:val="nil"/>
              <w:left w:val="nil"/>
              <w:bottom w:val="single" w:sz="4" w:space="0" w:color="auto"/>
              <w:right w:val="single" w:sz="4" w:space="0" w:color="auto"/>
            </w:tcBorders>
            <w:noWrap/>
            <w:vAlign w:val="center"/>
            <w:hideMark/>
          </w:tcPr>
          <w:p w14:paraId="475D263D"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7B1EDC14"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5C736A3C" w14:textId="77777777" w:rsidR="002710F6" w:rsidRPr="00D025ED" w:rsidRDefault="002710F6" w:rsidP="002710F6">
            <w:pPr>
              <w:rPr>
                <w:color w:val="000000"/>
                <w:sz w:val="20"/>
                <w:szCs w:val="20"/>
              </w:rPr>
            </w:pPr>
            <w:r w:rsidRPr="00D025ED">
              <w:rPr>
                <w:color w:val="000000"/>
                <w:sz w:val="20"/>
                <w:szCs w:val="20"/>
              </w:rPr>
              <w:t>TIME_BAND_CODE</w:t>
            </w:r>
          </w:p>
        </w:tc>
        <w:tc>
          <w:tcPr>
            <w:tcW w:w="6930" w:type="dxa"/>
            <w:tcBorders>
              <w:top w:val="nil"/>
              <w:left w:val="nil"/>
              <w:bottom w:val="single" w:sz="4" w:space="0" w:color="auto"/>
              <w:right w:val="single" w:sz="4" w:space="0" w:color="auto"/>
            </w:tcBorders>
            <w:vAlign w:val="center"/>
            <w:hideMark/>
          </w:tcPr>
          <w:p w14:paraId="52BF67DF" w14:textId="77777777" w:rsidR="002710F6" w:rsidRPr="00D025ED" w:rsidRDefault="002710F6" w:rsidP="002710F6">
            <w:pPr>
              <w:rPr>
                <w:color w:val="000000"/>
                <w:sz w:val="20"/>
                <w:szCs w:val="20"/>
              </w:rPr>
            </w:pPr>
            <w:r w:rsidRPr="00D025ED">
              <w:rPr>
                <w:color w:val="000000"/>
                <w:sz w:val="20"/>
                <w:szCs w:val="20"/>
              </w:rPr>
              <w:t>Code</w:t>
            </w:r>
          </w:p>
        </w:tc>
        <w:tc>
          <w:tcPr>
            <w:tcW w:w="4327" w:type="dxa"/>
            <w:tcBorders>
              <w:top w:val="nil"/>
              <w:left w:val="nil"/>
              <w:bottom w:val="single" w:sz="4" w:space="0" w:color="auto"/>
              <w:right w:val="single" w:sz="4" w:space="0" w:color="auto"/>
            </w:tcBorders>
            <w:noWrap/>
            <w:vAlign w:val="center"/>
            <w:hideMark/>
          </w:tcPr>
          <w:p w14:paraId="1400BB51"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64F9AA4A"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69EDDA4F" w14:textId="77777777" w:rsidR="002710F6" w:rsidRPr="00D025ED" w:rsidRDefault="002710F6" w:rsidP="002710F6">
            <w:pPr>
              <w:rPr>
                <w:color w:val="000000"/>
                <w:sz w:val="20"/>
                <w:szCs w:val="20"/>
              </w:rPr>
            </w:pPr>
            <w:r w:rsidRPr="00D025ED">
              <w:rPr>
                <w:color w:val="000000"/>
                <w:sz w:val="20"/>
                <w:szCs w:val="20"/>
              </w:rPr>
              <w:t>TIME_BAND_NAME</w:t>
            </w:r>
          </w:p>
        </w:tc>
        <w:tc>
          <w:tcPr>
            <w:tcW w:w="6930" w:type="dxa"/>
            <w:tcBorders>
              <w:top w:val="nil"/>
              <w:left w:val="nil"/>
              <w:bottom w:val="single" w:sz="4" w:space="0" w:color="auto"/>
              <w:right w:val="single" w:sz="4" w:space="0" w:color="auto"/>
            </w:tcBorders>
            <w:vAlign w:val="center"/>
            <w:hideMark/>
          </w:tcPr>
          <w:p w14:paraId="64DCEA07" w14:textId="77777777" w:rsidR="002710F6" w:rsidRPr="00D025ED" w:rsidRDefault="002710F6" w:rsidP="002710F6">
            <w:pPr>
              <w:rPr>
                <w:color w:val="000000"/>
                <w:sz w:val="20"/>
                <w:szCs w:val="20"/>
              </w:rPr>
            </w:pPr>
            <w:r w:rsidRPr="00D025ED">
              <w:rPr>
                <w:color w:val="000000"/>
                <w:sz w:val="20"/>
                <w:szCs w:val="20"/>
              </w:rPr>
              <w:t>Tên gọi</w:t>
            </w:r>
          </w:p>
        </w:tc>
        <w:tc>
          <w:tcPr>
            <w:tcW w:w="4327" w:type="dxa"/>
            <w:tcBorders>
              <w:top w:val="nil"/>
              <w:left w:val="nil"/>
              <w:bottom w:val="single" w:sz="4" w:space="0" w:color="auto"/>
              <w:right w:val="single" w:sz="4" w:space="0" w:color="auto"/>
            </w:tcBorders>
            <w:noWrap/>
            <w:vAlign w:val="center"/>
            <w:hideMark/>
          </w:tcPr>
          <w:p w14:paraId="0A0B0CE0"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3B425751"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5906CC92" w14:textId="77777777" w:rsidR="002710F6" w:rsidRPr="00D025ED" w:rsidRDefault="002710F6" w:rsidP="002710F6">
            <w:pPr>
              <w:rPr>
                <w:color w:val="000000"/>
                <w:sz w:val="20"/>
                <w:szCs w:val="20"/>
              </w:rPr>
            </w:pPr>
            <w:r w:rsidRPr="00D025ED">
              <w:rPr>
                <w:color w:val="000000"/>
                <w:sz w:val="20"/>
                <w:szCs w:val="20"/>
              </w:rPr>
              <w:t>COUPON_RANGE_ID</w:t>
            </w:r>
          </w:p>
        </w:tc>
        <w:tc>
          <w:tcPr>
            <w:tcW w:w="6930" w:type="dxa"/>
            <w:tcBorders>
              <w:top w:val="nil"/>
              <w:left w:val="nil"/>
              <w:bottom w:val="single" w:sz="4" w:space="0" w:color="auto"/>
              <w:right w:val="single" w:sz="4" w:space="0" w:color="auto"/>
            </w:tcBorders>
            <w:vAlign w:val="center"/>
            <w:hideMark/>
          </w:tcPr>
          <w:p w14:paraId="74E2E842" w14:textId="77777777" w:rsidR="002710F6" w:rsidRPr="00D025ED" w:rsidRDefault="002710F6" w:rsidP="002710F6">
            <w:pPr>
              <w:rPr>
                <w:color w:val="000000"/>
                <w:sz w:val="20"/>
                <w:szCs w:val="20"/>
              </w:rPr>
            </w:pPr>
            <w:r w:rsidRPr="00D025ED">
              <w:rPr>
                <w:color w:val="000000"/>
                <w:sz w:val="20"/>
                <w:szCs w:val="20"/>
              </w:rPr>
              <w:t>Dải Coupon</w:t>
            </w:r>
          </w:p>
        </w:tc>
        <w:tc>
          <w:tcPr>
            <w:tcW w:w="4327" w:type="dxa"/>
            <w:tcBorders>
              <w:top w:val="nil"/>
              <w:left w:val="nil"/>
              <w:bottom w:val="single" w:sz="4" w:space="0" w:color="auto"/>
              <w:right w:val="single" w:sz="4" w:space="0" w:color="auto"/>
            </w:tcBorders>
            <w:noWrap/>
            <w:vAlign w:val="center"/>
            <w:hideMark/>
          </w:tcPr>
          <w:p w14:paraId="3FF52968"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6B8886A9"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7B1CA4C6" w14:textId="77777777" w:rsidR="002710F6" w:rsidRPr="00D025ED" w:rsidRDefault="002710F6" w:rsidP="002710F6">
            <w:pPr>
              <w:rPr>
                <w:color w:val="000000"/>
                <w:sz w:val="20"/>
                <w:szCs w:val="20"/>
              </w:rPr>
            </w:pPr>
            <w:r w:rsidRPr="00D025ED">
              <w:rPr>
                <w:color w:val="000000"/>
                <w:sz w:val="20"/>
                <w:szCs w:val="20"/>
              </w:rPr>
              <w:t>TIME_BAND_ROW</w:t>
            </w:r>
          </w:p>
        </w:tc>
        <w:tc>
          <w:tcPr>
            <w:tcW w:w="6930" w:type="dxa"/>
            <w:tcBorders>
              <w:top w:val="nil"/>
              <w:left w:val="nil"/>
              <w:bottom w:val="single" w:sz="4" w:space="0" w:color="auto"/>
              <w:right w:val="single" w:sz="4" w:space="0" w:color="auto"/>
            </w:tcBorders>
            <w:vAlign w:val="center"/>
            <w:hideMark/>
          </w:tcPr>
          <w:p w14:paraId="14EA44C8" w14:textId="77777777" w:rsidR="002710F6" w:rsidRPr="00D025ED" w:rsidRDefault="002710F6" w:rsidP="002710F6">
            <w:pPr>
              <w:rPr>
                <w:color w:val="000000"/>
                <w:sz w:val="20"/>
                <w:szCs w:val="20"/>
              </w:rPr>
            </w:pPr>
            <w:r w:rsidRPr="00D025ED">
              <w:rPr>
                <w:color w:val="000000"/>
                <w:sz w:val="20"/>
                <w:szCs w:val="20"/>
              </w:rPr>
              <w:t>Dòng tương ứng trong bảng tính vốn, 2 Timeband (tương ứng coupon &lt;3% và &gt;3%) sẽ chung một dòng</w:t>
            </w:r>
          </w:p>
        </w:tc>
        <w:tc>
          <w:tcPr>
            <w:tcW w:w="4327" w:type="dxa"/>
            <w:tcBorders>
              <w:top w:val="nil"/>
              <w:left w:val="nil"/>
              <w:bottom w:val="single" w:sz="4" w:space="0" w:color="auto"/>
              <w:right w:val="single" w:sz="4" w:space="0" w:color="auto"/>
            </w:tcBorders>
            <w:noWrap/>
            <w:vAlign w:val="center"/>
            <w:hideMark/>
          </w:tcPr>
          <w:p w14:paraId="7A5D6214"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7A2F01CF"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6FA2E2B9" w14:textId="77777777" w:rsidR="002710F6" w:rsidRPr="00D025ED" w:rsidRDefault="002710F6" w:rsidP="002710F6">
            <w:pPr>
              <w:rPr>
                <w:color w:val="000000"/>
                <w:sz w:val="20"/>
                <w:szCs w:val="20"/>
              </w:rPr>
            </w:pPr>
            <w:r w:rsidRPr="00D025ED">
              <w:rPr>
                <w:color w:val="000000"/>
                <w:sz w:val="20"/>
                <w:szCs w:val="20"/>
              </w:rPr>
              <w:t>ZONE_ID</w:t>
            </w:r>
          </w:p>
        </w:tc>
        <w:tc>
          <w:tcPr>
            <w:tcW w:w="6930" w:type="dxa"/>
            <w:tcBorders>
              <w:top w:val="nil"/>
              <w:left w:val="nil"/>
              <w:bottom w:val="single" w:sz="4" w:space="0" w:color="auto"/>
              <w:right w:val="single" w:sz="4" w:space="0" w:color="auto"/>
            </w:tcBorders>
            <w:vAlign w:val="center"/>
            <w:hideMark/>
          </w:tcPr>
          <w:p w14:paraId="56E0D19C" w14:textId="77777777" w:rsidR="002710F6" w:rsidRPr="00D025ED" w:rsidRDefault="002710F6" w:rsidP="002710F6">
            <w:pPr>
              <w:rPr>
                <w:color w:val="000000"/>
                <w:sz w:val="20"/>
                <w:szCs w:val="20"/>
              </w:rPr>
            </w:pPr>
            <w:r w:rsidRPr="00D025ED">
              <w:rPr>
                <w:color w:val="000000"/>
                <w:sz w:val="20"/>
                <w:szCs w:val="20"/>
              </w:rPr>
              <w:t>Mỗi timeband sẽ thuộc một zone cụ thể</w:t>
            </w:r>
          </w:p>
        </w:tc>
        <w:tc>
          <w:tcPr>
            <w:tcW w:w="4327" w:type="dxa"/>
            <w:tcBorders>
              <w:top w:val="nil"/>
              <w:left w:val="nil"/>
              <w:bottom w:val="single" w:sz="4" w:space="0" w:color="auto"/>
              <w:right w:val="single" w:sz="4" w:space="0" w:color="auto"/>
            </w:tcBorders>
            <w:noWrap/>
            <w:vAlign w:val="center"/>
            <w:hideMark/>
          </w:tcPr>
          <w:p w14:paraId="09D63800"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01D78677"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786549AC" w14:textId="77777777" w:rsidR="002710F6" w:rsidRPr="00D025ED" w:rsidRDefault="002710F6" w:rsidP="002710F6">
            <w:pPr>
              <w:rPr>
                <w:color w:val="000000"/>
                <w:sz w:val="20"/>
                <w:szCs w:val="20"/>
              </w:rPr>
            </w:pPr>
            <w:r w:rsidRPr="00D025ED">
              <w:rPr>
                <w:color w:val="000000"/>
                <w:sz w:val="20"/>
                <w:szCs w:val="20"/>
              </w:rPr>
              <w:t>TIME_BAND_GROUP</w:t>
            </w:r>
          </w:p>
        </w:tc>
        <w:tc>
          <w:tcPr>
            <w:tcW w:w="6930" w:type="dxa"/>
            <w:tcBorders>
              <w:top w:val="nil"/>
              <w:left w:val="nil"/>
              <w:bottom w:val="single" w:sz="4" w:space="0" w:color="auto"/>
              <w:right w:val="single" w:sz="4" w:space="0" w:color="auto"/>
            </w:tcBorders>
            <w:vAlign w:val="center"/>
            <w:hideMark/>
          </w:tcPr>
          <w:p w14:paraId="60C845D7" w14:textId="77777777" w:rsidR="002710F6" w:rsidRPr="00D025ED" w:rsidRDefault="002710F6" w:rsidP="002710F6">
            <w:pPr>
              <w:rPr>
                <w:color w:val="000000"/>
                <w:sz w:val="20"/>
                <w:szCs w:val="20"/>
              </w:rPr>
            </w:pPr>
            <w:r w:rsidRPr="00D025ED">
              <w:rPr>
                <w:color w:val="000000"/>
                <w:sz w:val="20"/>
                <w:szCs w:val="20"/>
              </w:rPr>
              <w:t> </w:t>
            </w:r>
          </w:p>
        </w:tc>
        <w:tc>
          <w:tcPr>
            <w:tcW w:w="4327" w:type="dxa"/>
            <w:tcBorders>
              <w:top w:val="nil"/>
              <w:left w:val="nil"/>
              <w:bottom w:val="single" w:sz="4" w:space="0" w:color="auto"/>
              <w:right w:val="single" w:sz="4" w:space="0" w:color="auto"/>
            </w:tcBorders>
            <w:noWrap/>
            <w:vAlign w:val="center"/>
            <w:hideMark/>
          </w:tcPr>
          <w:p w14:paraId="7E2C3AC5"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3AD79B97"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444E301D" w14:textId="77777777" w:rsidR="002710F6" w:rsidRPr="00D025ED" w:rsidRDefault="002710F6" w:rsidP="002710F6">
            <w:pPr>
              <w:rPr>
                <w:color w:val="000000"/>
                <w:sz w:val="20"/>
                <w:szCs w:val="20"/>
              </w:rPr>
            </w:pPr>
            <w:r w:rsidRPr="00D025ED">
              <w:rPr>
                <w:color w:val="000000"/>
                <w:sz w:val="20"/>
                <w:szCs w:val="20"/>
              </w:rPr>
              <w:t>START_DAY</w:t>
            </w:r>
          </w:p>
        </w:tc>
        <w:tc>
          <w:tcPr>
            <w:tcW w:w="6930" w:type="dxa"/>
            <w:tcBorders>
              <w:top w:val="nil"/>
              <w:left w:val="nil"/>
              <w:bottom w:val="single" w:sz="4" w:space="0" w:color="auto"/>
              <w:right w:val="single" w:sz="4" w:space="0" w:color="auto"/>
            </w:tcBorders>
            <w:vAlign w:val="center"/>
            <w:hideMark/>
          </w:tcPr>
          <w:p w14:paraId="06989AD0" w14:textId="77777777" w:rsidR="002710F6" w:rsidRPr="00D025ED" w:rsidRDefault="002710F6" w:rsidP="002710F6">
            <w:pPr>
              <w:rPr>
                <w:color w:val="000000"/>
                <w:sz w:val="20"/>
                <w:szCs w:val="20"/>
              </w:rPr>
            </w:pPr>
            <w:r w:rsidRPr="00D025ED">
              <w:rPr>
                <w:color w:val="000000"/>
                <w:sz w:val="20"/>
                <w:szCs w:val="20"/>
              </w:rPr>
              <w:t>Ngày bắt đầu tính cho timeband</w:t>
            </w:r>
          </w:p>
        </w:tc>
        <w:tc>
          <w:tcPr>
            <w:tcW w:w="4327" w:type="dxa"/>
            <w:tcBorders>
              <w:top w:val="nil"/>
              <w:left w:val="nil"/>
              <w:bottom w:val="single" w:sz="4" w:space="0" w:color="auto"/>
              <w:right w:val="single" w:sz="4" w:space="0" w:color="auto"/>
            </w:tcBorders>
            <w:noWrap/>
            <w:vAlign w:val="center"/>
            <w:hideMark/>
          </w:tcPr>
          <w:p w14:paraId="2777D29D"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73FE302A"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7C78BF6D" w14:textId="77777777" w:rsidR="002710F6" w:rsidRPr="00D025ED" w:rsidRDefault="002710F6" w:rsidP="002710F6">
            <w:pPr>
              <w:rPr>
                <w:color w:val="000000"/>
                <w:sz w:val="20"/>
                <w:szCs w:val="20"/>
              </w:rPr>
            </w:pPr>
            <w:r w:rsidRPr="00D025ED">
              <w:rPr>
                <w:color w:val="000000"/>
                <w:sz w:val="20"/>
                <w:szCs w:val="20"/>
              </w:rPr>
              <w:t>END_DAY</w:t>
            </w:r>
          </w:p>
        </w:tc>
        <w:tc>
          <w:tcPr>
            <w:tcW w:w="6930" w:type="dxa"/>
            <w:tcBorders>
              <w:top w:val="nil"/>
              <w:left w:val="nil"/>
              <w:bottom w:val="single" w:sz="4" w:space="0" w:color="auto"/>
              <w:right w:val="single" w:sz="4" w:space="0" w:color="auto"/>
            </w:tcBorders>
            <w:vAlign w:val="center"/>
            <w:hideMark/>
          </w:tcPr>
          <w:p w14:paraId="3F54B50E" w14:textId="77777777" w:rsidR="002710F6" w:rsidRPr="00D025ED" w:rsidRDefault="002710F6" w:rsidP="002710F6">
            <w:pPr>
              <w:rPr>
                <w:color w:val="000000"/>
                <w:sz w:val="20"/>
                <w:szCs w:val="20"/>
              </w:rPr>
            </w:pPr>
            <w:r w:rsidRPr="00D025ED">
              <w:rPr>
                <w:color w:val="000000"/>
                <w:sz w:val="20"/>
                <w:szCs w:val="20"/>
              </w:rPr>
              <w:t>Ngày kết thúc tính cho timeband</w:t>
            </w:r>
          </w:p>
        </w:tc>
        <w:tc>
          <w:tcPr>
            <w:tcW w:w="4327" w:type="dxa"/>
            <w:tcBorders>
              <w:top w:val="nil"/>
              <w:left w:val="nil"/>
              <w:bottom w:val="single" w:sz="4" w:space="0" w:color="auto"/>
              <w:right w:val="single" w:sz="4" w:space="0" w:color="auto"/>
            </w:tcBorders>
            <w:noWrap/>
            <w:vAlign w:val="center"/>
            <w:hideMark/>
          </w:tcPr>
          <w:p w14:paraId="2FB2A8B0" w14:textId="77777777" w:rsidR="002710F6" w:rsidRPr="00D025ED" w:rsidRDefault="002710F6" w:rsidP="002710F6">
            <w:pPr>
              <w:rPr>
                <w:sz w:val="20"/>
                <w:szCs w:val="20"/>
              </w:rPr>
            </w:pPr>
            <w:r w:rsidRPr="00D025ED">
              <w:rPr>
                <w:color w:val="000000"/>
                <w:sz w:val="20"/>
                <w:szCs w:val="20"/>
              </w:rPr>
              <w:t>Manual Input</w:t>
            </w:r>
          </w:p>
        </w:tc>
      </w:tr>
      <w:tr w:rsidR="002710F6" w:rsidRPr="00D025ED" w14:paraId="3C62A936"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798ABF5A" w14:textId="77777777" w:rsidR="002710F6" w:rsidRPr="00D025ED" w:rsidRDefault="002710F6" w:rsidP="002710F6">
            <w:pPr>
              <w:rPr>
                <w:color w:val="000000"/>
                <w:sz w:val="20"/>
                <w:szCs w:val="20"/>
              </w:rPr>
            </w:pPr>
            <w:r w:rsidRPr="00D025ED">
              <w:rPr>
                <w:color w:val="000000"/>
                <w:sz w:val="20"/>
                <w:szCs w:val="20"/>
              </w:rPr>
              <w:t>EFT_BEGIN_DT</w:t>
            </w:r>
          </w:p>
        </w:tc>
        <w:tc>
          <w:tcPr>
            <w:tcW w:w="6930" w:type="dxa"/>
            <w:tcBorders>
              <w:top w:val="nil"/>
              <w:left w:val="nil"/>
              <w:bottom w:val="single" w:sz="4" w:space="0" w:color="auto"/>
              <w:right w:val="single" w:sz="4" w:space="0" w:color="auto"/>
            </w:tcBorders>
            <w:vAlign w:val="center"/>
            <w:hideMark/>
          </w:tcPr>
          <w:p w14:paraId="5ADBE8E3" w14:textId="77777777" w:rsidR="002710F6" w:rsidRPr="00D025ED" w:rsidRDefault="002710F6" w:rsidP="002710F6">
            <w:pPr>
              <w:rPr>
                <w:color w:val="000000"/>
                <w:sz w:val="20"/>
                <w:szCs w:val="20"/>
              </w:rPr>
            </w:pPr>
            <w:r w:rsidRPr="00D025ED">
              <w:rPr>
                <w:color w:val="000000"/>
                <w:sz w:val="20"/>
                <w:szCs w:val="20"/>
              </w:rPr>
              <w:t> Ngày bắt đầu có hiệu lực</w:t>
            </w:r>
          </w:p>
        </w:tc>
        <w:tc>
          <w:tcPr>
            <w:tcW w:w="4327" w:type="dxa"/>
            <w:tcBorders>
              <w:top w:val="nil"/>
              <w:left w:val="nil"/>
              <w:bottom w:val="single" w:sz="4" w:space="0" w:color="auto"/>
              <w:right w:val="single" w:sz="4" w:space="0" w:color="auto"/>
            </w:tcBorders>
            <w:noWrap/>
            <w:vAlign w:val="center"/>
            <w:hideMark/>
          </w:tcPr>
          <w:p w14:paraId="41823CC8" w14:textId="77777777" w:rsidR="002710F6" w:rsidRPr="00D025ED" w:rsidRDefault="002710F6" w:rsidP="002710F6">
            <w:pPr>
              <w:rPr>
                <w:color w:val="000000"/>
                <w:sz w:val="20"/>
                <w:szCs w:val="20"/>
              </w:rPr>
            </w:pPr>
            <w:r w:rsidRPr="00D025ED">
              <w:rPr>
                <w:color w:val="000000"/>
                <w:sz w:val="20"/>
                <w:szCs w:val="20"/>
              </w:rPr>
              <w:t> Manual Input</w:t>
            </w:r>
          </w:p>
        </w:tc>
      </w:tr>
      <w:tr w:rsidR="002710F6" w:rsidRPr="00D025ED" w14:paraId="45D51B26"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30024D51" w14:textId="77777777" w:rsidR="002710F6" w:rsidRPr="00D025ED" w:rsidRDefault="002710F6" w:rsidP="002710F6">
            <w:pPr>
              <w:rPr>
                <w:color w:val="000000"/>
                <w:sz w:val="20"/>
                <w:szCs w:val="20"/>
              </w:rPr>
            </w:pPr>
            <w:r w:rsidRPr="00D025ED">
              <w:rPr>
                <w:color w:val="000000"/>
                <w:sz w:val="20"/>
                <w:szCs w:val="20"/>
              </w:rPr>
              <w:t>EFT_END_DT</w:t>
            </w:r>
          </w:p>
        </w:tc>
        <w:tc>
          <w:tcPr>
            <w:tcW w:w="6930" w:type="dxa"/>
            <w:tcBorders>
              <w:top w:val="nil"/>
              <w:left w:val="nil"/>
              <w:bottom w:val="single" w:sz="4" w:space="0" w:color="auto"/>
              <w:right w:val="single" w:sz="4" w:space="0" w:color="auto"/>
            </w:tcBorders>
            <w:vAlign w:val="center"/>
            <w:hideMark/>
          </w:tcPr>
          <w:p w14:paraId="635CE7F4" w14:textId="77777777" w:rsidR="002710F6" w:rsidRPr="00D025ED" w:rsidRDefault="002710F6" w:rsidP="002710F6">
            <w:pPr>
              <w:rPr>
                <w:color w:val="000000"/>
                <w:sz w:val="20"/>
                <w:szCs w:val="20"/>
              </w:rPr>
            </w:pPr>
            <w:r w:rsidRPr="00D025ED">
              <w:rPr>
                <w:color w:val="000000"/>
                <w:sz w:val="20"/>
                <w:szCs w:val="20"/>
              </w:rPr>
              <w:t>Ngày kết thúc hiệu lực</w:t>
            </w:r>
          </w:p>
        </w:tc>
        <w:tc>
          <w:tcPr>
            <w:tcW w:w="4327" w:type="dxa"/>
            <w:tcBorders>
              <w:top w:val="nil"/>
              <w:left w:val="nil"/>
              <w:bottom w:val="single" w:sz="4" w:space="0" w:color="auto"/>
              <w:right w:val="single" w:sz="4" w:space="0" w:color="auto"/>
            </w:tcBorders>
            <w:noWrap/>
            <w:vAlign w:val="center"/>
            <w:hideMark/>
          </w:tcPr>
          <w:p w14:paraId="7E3B5913" w14:textId="77777777" w:rsidR="002710F6" w:rsidRPr="00D025ED" w:rsidRDefault="002710F6" w:rsidP="002710F6">
            <w:pPr>
              <w:rPr>
                <w:color w:val="000000"/>
                <w:sz w:val="20"/>
                <w:szCs w:val="20"/>
              </w:rPr>
            </w:pPr>
            <w:r w:rsidRPr="00D025ED">
              <w:rPr>
                <w:color w:val="000000"/>
                <w:sz w:val="20"/>
                <w:szCs w:val="20"/>
              </w:rPr>
              <w:t> Hệ thống tự xác định</w:t>
            </w:r>
          </w:p>
        </w:tc>
      </w:tr>
    </w:tbl>
    <w:p w14:paraId="1B7F545A" w14:textId="77777777" w:rsidR="000A3CF1" w:rsidRPr="00D025ED" w:rsidRDefault="000A3CF1" w:rsidP="00EE4B67">
      <w:pPr>
        <w:rPr>
          <w:noProof/>
          <w:sz w:val="20"/>
          <w:szCs w:val="20"/>
        </w:rPr>
      </w:pPr>
    </w:p>
    <w:p w14:paraId="7ED3C879" w14:textId="77777777" w:rsidR="00CF29B3" w:rsidRPr="00D025ED" w:rsidRDefault="00CF29B3" w:rsidP="0005622F">
      <w:pPr>
        <w:pStyle w:val="Caption"/>
        <w:keepNext/>
        <w:outlineLvl w:val="3"/>
        <w:rPr>
          <w:color w:val="auto"/>
          <w:sz w:val="20"/>
          <w:szCs w:val="20"/>
        </w:rPr>
      </w:pPr>
      <w:bookmarkStart w:id="252" w:name="_Toc2080449"/>
      <w:bookmarkStart w:id="253" w:name="_Toc215403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100</w:t>
      </w:r>
      <w:r w:rsidR="00CB325D" w:rsidRPr="00D025ED">
        <w:rPr>
          <w:color w:val="auto"/>
          <w:sz w:val="20"/>
          <w:szCs w:val="20"/>
        </w:rPr>
        <w:fldChar w:fldCharType="end"/>
      </w:r>
      <w:r w:rsidRPr="00D025ED">
        <w:rPr>
          <w:color w:val="auto"/>
          <w:sz w:val="20"/>
          <w:szCs w:val="20"/>
        </w:rPr>
        <w:t>: IR_TIME_BAND_MAP</w:t>
      </w:r>
      <w:bookmarkEnd w:id="252"/>
      <w:bookmarkEnd w:id="25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75"/>
        <w:gridCol w:w="6660"/>
        <w:gridCol w:w="4597"/>
      </w:tblGrid>
      <w:tr w:rsidR="004F56E6" w:rsidRPr="00D025ED" w14:paraId="4321E748" w14:textId="77777777" w:rsidTr="005007C5">
        <w:trPr>
          <w:trHeight w:val="20"/>
        </w:trPr>
        <w:tc>
          <w:tcPr>
            <w:tcW w:w="2975" w:type="dxa"/>
            <w:tcBorders>
              <w:top w:val="single" w:sz="4" w:space="0" w:color="auto"/>
              <w:left w:val="single" w:sz="4" w:space="0" w:color="auto"/>
              <w:bottom w:val="single" w:sz="4" w:space="0" w:color="auto"/>
              <w:right w:val="single" w:sz="4" w:space="0" w:color="auto"/>
            </w:tcBorders>
            <w:noWrap/>
            <w:vAlign w:val="center"/>
            <w:hideMark/>
          </w:tcPr>
          <w:p w14:paraId="1DBECA9D" w14:textId="77777777" w:rsidR="004F56E6" w:rsidRPr="00D025ED" w:rsidRDefault="004F56E6" w:rsidP="004F56E6">
            <w:pPr>
              <w:rPr>
                <w:color w:val="000000"/>
                <w:sz w:val="20"/>
                <w:szCs w:val="20"/>
              </w:rPr>
            </w:pPr>
            <w:r w:rsidRPr="00D025ED">
              <w:rPr>
                <w:color w:val="000000"/>
                <w:sz w:val="20"/>
                <w:szCs w:val="20"/>
              </w:rPr>
              <w:t>Table name</w:t>
            </w:r>
          </w:p>
        </w:tc>
        <w:tc>
          <w:tcPr>
            <w:tcW w:w="11257" w:type="dxa"/>
            <w:gridSpan w:val="2"/>
            <w:tcBorders>
              <w:top w:val="single" w:sz="4" w:space="0" w:color="auto"/>
              <w:left w:val="nil"/>
              <w:bottom w:val="single" w:sz="4" w:space="0" w:color="auto"/>
              <w:right w:val="single" w:sz="4" w:space="0" w:color="auto"/>
            </w:tcBorders>
            <w:noWrap/>
            <w:vAlign w:val="center"/>
            <w:hideMark/>
          </w:tcPr>
          <w:p w14:paraId="3B6F97DE" w14:textId="77777777" w:rsidR="004F56E6" w:rsidRPr="00D025ED" w:rsidRDefault="004F56E6" w:rsidP="0053512B">
            <w:pPr>
              <w:rPr>
                <w:color w:val="000000"/>
                <w:sz w:val="20"/>
                <w:szCs w:val="20"/>
              </w:rPr>
            </w:pPr>
            <w:r w:rsidRPr="00D025ED">
              <w:rPr>
                <w:color w:val="000000"/>
                <w:sz w:val="20"/>
                <w:szCs w:val="20"/>
              </w:rPr>
              <w:t>IR_TIME_BAND_MAP</w:t>
            </w:r>
          </w:p>
        </w:tc>
      </w:tr>
      <w:tr w:rsidR="0005622F" w:rsidRPr="00D025ED" w14:paraId="0D57A1C6"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tcPr>
          <w:p w14:paraId="06B28183" w14:textId="77777777" w:rsidR="0005622F" w:rsidRPr="00D025ED" w:rsidRDefault="0005622F" w:rsidP="004F56E6">
            <w:pPr>
              <w:rPr>
                <w:color w:val="000000"/>
                <w:sz w:val="20"/>
                <w:szCs w:val="20"/>
              </w:rPr>
            </w:pPr>
            <w:r>
              <w:rPr>
                <w:color w:val="000000"/>
                <w:sz w:val="20"/>
                <w:szCs w:val="20"/>
              </w:rPr>
              <w:t>Schema</w:t>
            </w:r>
          </w:p>
        </w:tc>
        <w:tc>
          <w:tcPr>
            <w:tcW w:w="11257" w:type="dxa"/>
            <w:gridSpan w:val="2"/>
            <w:tcBorders>
              <w:top w:val="single" w:sz="4" w:space="0" w:color="auto"/>
              <w:left w:val="nil"/>
              <w:bottom w:val="single" w:sz="4" w:space="0" w:color="auto"/>
              <w:right w:val="single" w:sz="4" w:space="0" w:color="auto"/>
            </w:tcBorders>
            <w:noWrap/>
            <w:vAlign w:val="center"/>
          </w:tcPr>
          <w:p w14:paraId="091F3597" w14:textId="77777777" w:rsidR="0005622F" w:rsidRPr="00D025ED" w:rsidRDefault="0005622F" w:rsidP="004F56E6">
            <w:pPr>
              <w:rPr>
                <w:color w:val="000000"/>
                <w:sz w:val="20"/>
                <w:szCs w:val="20"/>
              </w:rPr>
            </w:pPr>
            <w:r>
              <w:rPr>
                <w:color w:val="000000"/>
                <w:sz w:val="20"/>
                <w:szCs w:val="20"/>
              </w:rPr>
              <w:t>B2MRISK</w:t>
            </w:r>
          </w:p>
        </w:tc>
      </w:tr>
      <w:tr w:rsidR="004F56E6" w:rsidRPr="00D025ED" w14:paraId="3A188FFF"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hideMark/>
          </w:tcPr>
          <w:p w14:paraId="75E5DA14" w14:textId="77777777" w:rsidR="004F56E6" w:rsidRPr="00D025ED" w:rsidRDefault="004F56E6" w:rsidP="004F56E6">
            <w:pPr>
              <w:rPr>
                <w:color w:val="000000"/>
                <w:sz w:val="20"/>
                <w:szCs w:val="20"/>
              </w:rPr>
            </w:pPr>
            <w:r w:rsidRPr="00D025ED">
              <w:rPr>
                <w:color w:val="000000"/>
                <w:sz w:val="20"/>
                <w:szCs w:val="20"/>
              </w:rPr>
              <w:lastRenderedPageBreak/>
              <w:t>Data group</w:t>
            </w:r>
          </w:p>
        </w:tc>
        <w:tc>
          <w:tcPr>
            <w:tcW w:w="11257" w:type="dxa"/>
            <w:gridSpan w:val="2"/>
            <w:tcBorders>
              <w:top w:val="single" w:sz="4" w:space="0" w:color="auto"/>
              <w:left w:val="nil"/>
              <w:bottom w:val="single" w:sz="4" w:space="0" w:color="auto"/>
              <w:right w:val="single" w:sz="4" w:space="0" w:color="auto"/>
            </w:tcBorders>
            <w:noWrap/>
            <w:vAlign w:val="center"/>
            <w:hideMark/>
          </w:tcPr>
          <w:p w14:paraId="0DEC3777" w14:textId="77777777" w:rsidR="004F56E6" w:rsidRPr="00D025ED" w:rsidRDefault="0005622F" w:rsidP="004F56E6">
            <w:pPr>
              <w:rPr>
                <w:color w:val="000000"/>
                <w:sz w:val="20"/>
                <w:szCs w:val="20"/>
              </w:rPr>
            </w:pPr>
            <w:r>
              <w:rPr>
                <w:color w:val="000000"/>
                <w:sz w:val="20"/>
                <w:szCs w:val="20"/>
              </w:rPr>
              <w:t>PARAMETER</w:t>
            </w:r>
          </w:p>
        </w:tc>
      </w:tr>
      <w:tr w:rsidR="004F56E6" w:rsidRPr="00D025ED" w14:paraId="469F9764" w14:textId="77777777" w:rsidTr="005007C5">
        <w:trPr>
          <w:trHeight w:val="20"/>
        </w:trPr>
        <w:tc>
          <w:tcPr>
            <w:tcW w:w="2975" w:type="dxa"/>
            <w:tcBorders>
              <w:top w:val="nil"/>
              <w:left w:val="single" w:sz="4" w:space="0" w:color="auto"/>
              <w:bottom w:val="single" w:sz="4" w:space="0" w:color="auto"/>
              <w:right w:val="single" w:sz="4" w:space="0" w:color="auto"/>
            </w:tcBorders>
            <w:vAlign w:val="center"/>
            <w:hideMark/>
          </w:tcPr>
          <w:p w14:paraId="5B58F337" w14:textId="77777777" w:rsidR="004F56E6" w:rsidRPr="00D025ED" w:rsidRDefault="004F56E6" w:rsidP="004F56E6">
            <w:pPr>
              <w:rPr>
                <w:sz w:val="20"/>
                <w:szCs w:val="20"/>
              </w:rPr>
            </w:pPr>
            <w:r w:rsidRPr="00D025ED">
              <w:rPr>
                <w:sz w:val="20"/>
                <w:szCs w:val="20"/>
              </w:rPr>
              <w:t>Description</w:t>
            </w:r>
          </w:p>
        </w:tc>
        <w:tc>
          <w:tcPr>
            <w:tcW w:w="11257" w:type="dxa"/>
            <w:gridSpan w:val="2"/>
            <w:tcBorders>
              <w:top w:val="single" w:sz="4" w:space="0" w:color="auto"/>
              <w:left w:val="nil"/>
              <w:bottom w:val="single" w:sz="4" w:space="0" w:color="auto"/>
              <w:right w:val="single" w:sz="4" w:space="0" w:color="auto"/>
            </w:tcBorders>
            <w:noWrap/>
            <w:vAlign w:val="center"/>
            <w:hideMark/>
          </w:tcPr>
          <w:p w14:paraId="7E776D0D" w14:textId="77777777" w:rsidR="004F56E6" w:rsidRPr="00D025ED" w:rsidRDefault="004F56E6" w:rsidP="004F56E6">
            <w:pPr>
              <w:rPr>
                <w:color w:val="000000"/>
                <w:sz w:val="20"/>
                <w:szCs w:val="20"/>
              </w:rPr>
            </w:pPr>
            <w:r w:rsidRPr="00D025ED">
              <w:rPr>
                <w:color w:val="000000"/>
                <w:sz w:val="20"/>
                <w:szCs w:val="20"/>
              </w:rPr>
              <w:t>Bảng mapping sub time band và timeband theo row</w:t>
            </w:r>
          </w:p>
        </w:tc>
      </w:tr>
      <w:tr w:rsidR="004F56E6" w:rsidRPr="00D025ED" w14:paraId="458F0E67"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hideMark/>
          </w:tcPr>
          <w:p w14:paraId="737FA0FB" w14:textId="77777777" w:rsidR="004F56E6" w:rsidRPr="00D025ED" w:rsidRDefault="004F56E6" w:rsidP="004F56E6">
            <w:pPr>
              <w:rPr>
                <w:sz w:val="20"/>
                <w:szCs w:val="20"/>
              </w:rPr>
            </w:pPr>
            <w:r w:rsidRPr="00D025ED">
              <w:rPr>
                <w:sz w:val="20"/>
                <w:szCs w:val="20"/>
              </w:rPr>
              <w:t>Input data:</w:t>
            </w:r>
          </w:p>
        </w:tc>
        <w:tc>
          <w:tcPr>
            <w:tcW w:w="11257" w:type="dxa"/>
            <w:gridSpan w:val="2"/>
            <w:tcBorders>
              <w:top w:val="single" w:sz="4" w:space="0" w:color="auto"/>
              <w:left w:val="nil"/>
              <w:bottom w:val="single" w:sz="4" w:space="0" w:color="auto"/>
              <w:right w:val="single" w:sz="4" w:space="0" w:color="auto"/>
            </w:tcBorders>
            <w:noWrap/>
            <w:vAlign w:val="center"/>
            <w:hideMark/>
          </w:tcPr>
          <w:p w14:paraId="024FAC3B" w14:textId="77777777" w:rsidR="004F56E6" w:rsidRPr="00D025ED" w:rsidRDefault="004F56E6" w:rsidP="004F56E6">
            <w:pPr>
              <w:rPr>
                <w:color w:val="000000"/>
                <w:sz w:val="20"/>
                <w:szCs w:val="20"/>
              </w:rPr>
            </w:pPr>
            <w:r w:rsidRPr="00D025ED">
              <w:rPr>
                <w:color w:val="000000"/>
                <w:sz w:val="20"/>
                <w:szCs w:val="20"/>
              </w:rPr>
              <w:t>Manual input</w:t>
            </w:r>
          </w:p>
        </w:tc>
      </w:tr>
      <w:tr w:rsidR="004F56E6" w:rsidRPr="00D025ED" w14:paraId="74C5CF40" w14:textId="77777777" w:rsidTr="005007C5">
        <w:trPr>
          <w:trHeight w:val="20"/>
        </w:trPr>
        <w:tc>
          <w:tcPr>
            <w:tcW w:w="2975" w:type="dxa"/>
            <w:tcBorders>
              <w:top w:val="nil"/>
              <w:left w:val="nil"/>
              <w:bottom w:val="nil"/>
              <w:right w:val="nil"/>
            </w:tcBorders>
            <w:noWrap/>
            <w:vAlign w:val="center"/>
            <w:hideMark/>
          </w:tcPr>
          <w:p w14:paraId="1C285D63" w14:textId="77777777" w:rsidR="004F56E6" w:rsidRPr="00D025ED" w:rsidRDefault="004F56E6" w:rsidP="004F56E6">
            <w:pPr>
              <w:rPr>
                <w:color w:val="000000"/>
                <w:sz w:val="20"/>
                <w:szCs w:val="20"/>
              </w:rPr>
            </w:pPr>
          </w:p>
        </w:tc>
        <w:tc>
          <w:tcPr>
            <w:tcW w:w="6660" w:type="dxa"/>
            <w:tcBorders>
              <w:top w:val="nil"/>
              <w:left w:val="nil"/>
              <w:bottom w:val="nil"/>
              <w:right w:val="nil"/>
            </w:tcBorders>
            <w:noWrap/>
            <w:vAlign w:val="center"/>
            <w:hideMark/>
          </w:tcPr>
          <w:p w14:paraId="539372E2" w14:textId="77777777" w:rsidR="004F56E6" w:rsidRPr="00D025ED" w:rsidRDefault="004F56E6" w:rsidP="004F56E6">
            <w:pPr>
              <w:rPr>
                <w:color w:val="000000"/>
                <w:sz w:val="20"/>
                <w:szCs w:val="20"/>
              </w:rPr>
            </w:pPr>
          </w:p>
        </w:tc>
        <w:tc>
          <w:tcPr>
            <w:tcW w:w="4597" w:type="dxa"/>
            <w:tcBorders>
              <w:top w:val="nil"/>
              <w:left w:val="nil"/>
              <w:bottom w:val="nil"/>
              <w:right w:val="nil"/>
            </w:tcBorders>
            <w:noWrap/>
            <w:vAlign w:val="center"/>
            <w:hideMark/>
          </w:tcPr>
          <w:p w14:paraId="5AAB32B9" w14:textId="77777777" w:rsidR="004F56E6" w:rsidRPr="00D025ED" w:rsidRDefault="004F56E6" w:rsidP="004F56E6">
            <w:pPr>
              <w:rPr>
                <w:color w:val="000000"/>
                <w:sz w:val="20"/>
                <w:szCs w:val="20"/>
              </w:rPr>
            </w:pPr>
          </w:p>
        </w:tc>
      </w:tr>
    </w:tbl>
    <w:p w14:paraId="63ACC79A"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975"/>
        <w:gridCol w:w="6660"/>
        <w:gridCol w:w="4597"/>
      </w:tblGrid>
      <w:tr w:rsidR="004F56E6" w:rsidRPr="00D025ED" w14:paraId="75C69B94" w14:textId="77777777" w:rsidTr="005C28C4">
        <w:trPr>
          <w:trHeight w:val="20"/>
          <w:tblHeader/>
        </w:trPr>
        <w:tc>
          <w:tcPr>
            <w:tcW w:w="297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725ACC" w14:textId="77777777" w:rsidR="004F56E6" w:rsidRPr="00D025ED" w:rsidRDefault="004F56E6" w:rsidP="004F56E6">
            <w:pPr>
              <w:rPr>
                <w:color w:val="000000"/>
                <w:sz w:val="20"/>
                <w:szCs w:val="20"/>
              </w:rPr>
            </w:pPr>
            <w:r w:rsidRPr="00D025ED">
              <w:rPr>
                <w:color w:val="000000"/>
                <w:sz w:val="20"/>
                <w:szCs w:val="20"/>
              </w:rPr>
              <w:t>Trường</w:t>
            </w:r>
          </w:p>
        </w:tc>
        <w:tc>
          <w:tcPr>
            <w:tcW w:w="666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C124DFB" w14:textId="77777777" w:rsidR="004F56E6" w:rsidRPr="00D025ED" w:rsidRDefault="004F56E6" w:rsidP="004F56E6">
            <w:pPr>
              <w:rPr>
                <w:color w:val="000000"/>
                <w:sz w:val="20"/>
                <w:szCs w:val="20"/>
              </w:rPr>
            </w:pPr>
            <w:r w:rsidRPr="00D025ED">
              <w:rPr>
                <w:color w:val="000000"/>
                <w:sz w:val="20"/>
                <w:szCs w:val="20"/>
              </w:rPr>
              <w:t>Ý nghĩa</w:t>
            </w:r>
          </w:p>
        </w:tc>
        <w:tc>
          <w:tcPr>
            <w:tcW w:w="459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546520E" w14:textId="77777777" w:rsidR="004F56E6" w:rsidRPr="00D025ED" w:rsidRDefault="004F56E6" w:rsidP="004F56E6">
            <w:pPr>
              <w:rPr>
                <w:color w:val="000000"/>
                <w:sz w:val="20"/>
                <w:szCs w:val="20"/>
              </w:rPr>
            </w:pPr>
            <w:r w:rsidRPr="00D025ED">
              <w:rPr>
                <w:color w:val="000000"/>
                <w:sz w:val="20"/>
                <w:szCs w:val="20"/>
              </w:rPr>
              <w:t>Mô tả</w:t>
            </w:r>
          </w:p>
        </w:tc>
      </w:tr>
      <w:tr w:rsidR="0053512B" w:rsidRPr="00D025ED" w14:paraId="7267F1DF"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hideMark/>
          </w:tcPr>
          <w:p w14:paraId="5F4B7B51" w14:textId="77777777" w:rsidR="0053512B" w:rsidRPr="00D025ED" w:rsidRDefault="0053512B" w:rsidP="004F56E6">
            <w:pPr>
              <w:rPr>
                <w:color w:val="000000"/>
                <w:sz w:val="20"/>
                <w:szCs w:val="20"/>
              </w:rPr>
            </w:pPr>
            <w:r w:rsidRPr="00D025ED">
              <w:rPr>
                <w:color w:val="000000"/>
                <w:sz w:val="20"/>
                <w:szCs w:val="20"/>
              </w:rPr>
              <w:t>TIME_BAND_ROW</w:t>
            </w:r>
          </w:p>
        </w:tc>
        <w:tc>
          <w:tcPr>
            <w:tcW w:w="6660" w:type="dxa"/>
            <w:tcBorders>
              <w:top w:val="nil"/>
              <w:left w:val="nil"/>
              <w:bottom w:val="single" w:sz="4" w:space="0" w:color="auto"/>
              <w:right w:val="single" w:sz="4" w:space="0" w:color="auto"/>
            </w:tcBorders>
            <w:noWrap/>
            <w:vAlign w:val="center"/>
            <w:hideMark/>
          </w:tcPr>
          <w:p w14:paraId="6DC6CAAF" w14:textId="77777777" w:rsidR="0053512B" w:rsidRPr="00D025ED" w:rsidRDefault="0053512B" w:rsidP="004F56E6">
            <w:pPr>
              <w:rPr>
                <w:color w:val="000000"/>
                <w:sz w:val="20"/>
                <w:szCs w:val="20"/>
              </w:rPr>
            </w:pPr>
            <w:r w:rsidRPr="00D025ED">
              <w:rPr>
                <w:color w:val="000000"/>
                <w:sz w:val="20"/>
                <w:szCs w:val="20"/>
              </w:rPr>
              <w:t> </w:t>
            </w:r>
          </w:p>
        </w:tc>
        <w:tc>
          <w:tcPr>
            <w:tcW w:w="4597" w:type="dxa"/>
            <w:tcBorders>
              <w:top w:val="nil"/>
              <w:left w:val="nil"/>
              <w:bottom w:val="single" w:sz="4" w:space="0" w:color="auto"/>
              <w:right w:val="single" w:sz="4" w:space="0" w:color="auto"/>
            </w:tcBorders>
            <w:noWrap/>
            <w:vAlign w:val="center"/>
            <w:hideMark/>
          </w:tcPr>
          <w:p w14:paraId="7E5A89DD" w14:textId="77777777" w:rsidR="0053512B" w:rsidRPr="00D025ED" w:rsidRDefault="0053512B" w:rsidP="00637281">
            <w:pPr>
              <w:rPr>
                <w:sz w:val="20"/>
                <w:szCs w:val="20"/>
              </w:rPr>
            </w:pPr>
            <w:r w:rsidRPr="00D025ED">
              <w:rPr>
                <w:color w:val="000000"/>
                <w:sz w:val="20"/>
                <w:szCs w:val="20"/>
              </w:rPr>
              <w:t>Manual Input</w:t>
            </w:r>
          </w:p>
        </w:tc>
      </w:tr>
      <w:tr w:rsidR="0053512B" w:rsidRPr="00D025ED" w14:paraId="240093B1" w14:textId="77777777" w:rsidTr="005007C5">
        <w:trPr>
          <w:trHeight w:val="20"/>
        </w:trPr>
        <w:tc>
          <w:tcPr>
            <w:tcW w:w="2975" w:type="dxa"/>
            <w:tcBorders>
              <w:top w:val="nil"/>
              <w:left w:val="single" w:sz="4" w:space="0" w:color="auto"/>
              <w:bottom w:val="single" w:sz="4" w:space="0" w:color="auto"/>
              <w:right w:val="single" w:sz="4" w:space="0" w:color="auto"/>
            </w:tcBorders>
            <w:noWrap/>
            <w:vAlign w:val="center"/>
            <w:hideMark/>
          </w:tcPr>
          <w:p w14:paraId="18B6EB54" w14:textId="77777777" w:rsidR="0053512B" w:rsidRPr="00D025ED" w:rsidRDefault="0053512B" w:rsidP="004F56E6">
            <w:pPr>
              <w:rPr>
                <w:color w:val="000000"/>
                <w:sz w:val="20"/>
                <w:szCs w:val="20"/>
              </w:rPr>
            </w:pPr>
            <w:r w:rsidRPr="00D025ED">
              <w:rPr>
                <w:color w:val="000000"/>
                <w:sz w:val="20"/>
                <w:szCs w:val="20"/>
              </w:rPr>
              <w:t>SUB_TIME_BAND_ROW</w:t>
            </w:r>
          </w:p>
        </w:tc>
        <w:tc>
          <w:tcPr>
            <w:tcW w:w="6660" w:type="dxa"/>
            <w:tcBorders>
              <w:top w:val="nil"/>
              <w:left w:val="nil"/>
              <w:bottom w:val="single" w:sz="4" w:space="0" w:color="auto"/>
              <w:right w:val="single" w:sz="4" w:space="0" w:color="auto"/>
            </w:tcBorders>
            <w:noWrap/>
            <w:vAlign w:val="center"/>
            <w:hideMark/>
          </w:tcPr>
          <w:p w14:paraId="3C6EBDF9" w14:textId="77777777" w:rsidR="0053512B" w:rsidRPr="00D025ED" w:rsidRDefault="0053512B" w:rsidP="004F56E6">
            <w:pPr>
              <w:rPr>
                <w:color w:val="000000"/>
                <w:sz w:val="20"/>
                <w:szCs w:val="20"/>
              </w:rPr>
            </w:pPr>
            <w:r w:rsidRPr="00D025ED">
              <w:rPr>
                <w:color w:val="000000"/>
                <w:sz w:val="20"/>
                <w:szCs w:val="20"/>
              </w:rPr>
              <w:t> </w:t>
            </w:r>
          </w:p>
        </w:tc>
        <w:tc>
          <w:tcPr>
            <w:tcW w:w="4597" w:type="dxa"/>
            <w:tcBorders>
              <w:top w:val="nil"/>
              <w:left w:val="nil"/>
              <w:bottom w:val="single" w:sz="4" w:space="0" w:color="auto"/>
              <w:right w:val="single" w:sz="4" w:space="0" w:color="auto"/>
            </w:tcBorders>
            <w:noWrap/>
            <w:vAlign w:val="center"/>
            <w:hideMark/>
          </w:tcPr>
          <w:p w14:paraId="7F7AC5BB" w14:textId="77777777" w:rsidR="0053512B" w:rsidRPr="00D025ED" w:rsidRDefault="0053512B" w:rsidP="00637281">
            <w:pPr>
              <w:rPr>
                <w:sz w:val="20"/>
                <w:szCs w:val="20"/>
              </w:rPr>
            </w:pPr>
            <w:r w:rsidRPr="00D025ED">
              <w:rPr>
                <w:color w:val="000000"/>
                <w:sz w:val="20"/>
                <w:szCs w:val="20"/>
              </w:rPr>
              <w:t>Manual Input</w:t>
            </w:r>
          </w:p>
        </w:tc>
      </w:tr>
      <w:tr w:rsidR="0053512B" w:rsidRPr="00D025ED" w14:paraId="51E46480" w14:textId="77777777" w:rsidTr="005007C5">
        <w:trPr>
          <w:trHeight w:val="20"/>
        </w:trPr>
        <w:tc>
          <w:tcPr>
            <w:tcW w:w="2975" w:type="dxa"/>
            <w:tcBorders>
              <w:top w:val="single" w:sz="4" w:space="0" w:color="auto"/>
              <w:left w:val="single" w:sz="4" w:space="0" w:color="auto"/>
              <w:bottom w:val="single" w:sz="4" w:space="0" w:color="auto"/>
              <w:right w:val="single" w:sz="4" w:space="0" w:color="auto"/>
            </w:tcBorders>
            <w:noWrap/>
            <w:vAlign w:val="center"/>
          </w:tcPr>
          <w:p w14:paraId="452EB169" w14:textId="77777777" w:rsidR="0053512B" w:rsidRPr="00D025ED" w:rsidRDefault="0053512B" w:rsidP="004F56E6">
            <w:pPr>
              <w:rPr>
                <w:color w:val="000000"/>
                <w:sz w:val="20"/>
                <w:szCs w:val="20"/>
              </w:rPr>
            </w:pPr>
            <w:r w:rsidRPr="00D025ED">
              <w:rPr>
                <w:color w:val="000000"/>
                <w:sz w:val="20"/>
                <w:szCs w:val="20"/>
              </w:rPr>
              <w:t>EFT_BEGIN_DT</w:t>
            </w:r>
          </w:p>
        </w:tc>
        <w:tc>
          <w:tcPr>
            <w:tcW w:w="6660" w:type="dxa"/>
            <w:tcBorders>
              <w:top w:val="single" w:sz="4" w:space="0" w:color="auto"/>
              <w:left w:val="nil"/>
              <w:bottom w:val="single" w:sz="4" w:space="0" w:color="auto"/>
              <w:right w:val="single" w:sz="4" w:space="0" w:color="auto"/>
            </w:tcBorders>
            <w:noWrap/>
            <w:vAlign w:val="center"/>
          </w:tcPr>
          <w:p w14:paraId="2B58E742" w14:textId="77777777" w:rsidR="0053512B" w:rsidRPr="00D025ED" w:rsidRDefault="0053512B" w:rsidP="004F56E6">
            <w:pPr>
              <w:rPr>
                <w:color w:val="000000"/>
                <w:sz w:val="20"/>
                <w:szCs w:val="20"/>
              </w:rPr>
            </w:pPr>
          </w:p>
        </w:tc>
        <w:tc>
          <w:tcPr>
            <w:tcW w:w="4597" w:type="dxa"/>
            <w:tcBorders>
              <w:top w:val="single" w:sz="4" w:space="0" w:color="auto"/>
              <w:left w:val="nil"/>
              <w:bottom w:val="single" w:sz="4" w:space="0" w:color="auto"/>
              <w:right w:val="single" w:sz="4" w:space="0" w:color="auto"/>
            </w:tcBorders>
            <w:noWrap/>
            <w:vAlign w:val="center"/>
          </w:tcPr>
          <w:p w14:paraId="0CAC87DA" w14:textId="77777777" w:rsidR="0053512B" w:rsidRPr="00D025ED" w:rsidRDefault="0053512B" w:rsidP="00637281">
            <w:pPr>
              <w:rPr>
                <w:color w:val="000000"/>
                <w:sz w:val="20"/>
                <w:szCs w:val="20"/>
              </w:rPr>
            </w:pPr>
            <w:r w:rsidRPr="00D025ED">
              <w:rPr>
                <w:color w:val="000000"/>
                <w:sz w:val="20"/>
                <w:szCs w:val="20"/>
              </w:rPr>
              <w:t> Manual Input</w:t>
            </w:r>
          </w:p>
        </w:tc>
      </w:tr>
      <w:tr w:rsidR="0053512B" w:rsidRPr="00D025ED" w14:paraId="4478BBA9" w14:textId="77777777" w:rsidTr="005007C5">
        <w:trPr>
          <w:trHeight w:val="20"/>
        </w:trPr>
        <w:tc>
          <w:tcPr>
            <w:tcW w:w="2975" w:type="dxa"/>
            <w:tcBorders>
              <w:top w:val="single" w:sz="4" w:space="0" w:color="auto"/>
              <w:left w:val="single" w:sz="4" w:space="0" w:color="auto"/>
              <w:bottom w:val="single" w:sz="4" w:space="0" w:color="auto"/>
              <w:right w:val="single" w:sz="4" w:space="0" w:color="auto"/>
            </w:tcBorders>
            <w:noWrap/>
            <w:vAlign w:val="center"/>
          </w:tcPr>
          <w:p w14:paraId="41F06614" w14:textId="77777777" w:rsidR="0053512B" w:rsidRPr="00D025ED" w:rsidRDefault="0053512B" w:rsidP="004F56E6">
            <w:pPr>
              <w:rPr>
                <w:color w:val="000000"/>
                <w:sz w:val="20"/>
                <w:szCs w:val="20"/>
              </w:rPr>
            </w:pPr>
            <w:r w:rsidRPr="00D025ED">
              <w:rPr>
                <w:color w:val="000000"/>
                <w:sz w:val="20"/>
                <w:szCs w:val="20"/>
              </w:rPr>
              <w:t>EFT_END_DT</w:t>
            </w:r>
          </w:p>
        </w:tc>
        <w:tc>
          <w:tcPr>
            <w:tcW w:w="6660" w:type="dxa"/>
            <w:tcBorders>
              <w:top w:val="single" w:sz="4" w:space="0" w:color="auto"/>
              <w:left w:val="nil"/>
              <w:bottom w:val="single" w:sz="4" w:space="0" w:color="auto"/>
              <w:right w:val="single" w:sz="4" w:space="0" w:color="auto"/>
            </w:tcBorders>
            <w:noWrap/>
            <w:vAlign w:val="center"/>
          </w:tcPr>
          <w:p w14:paraId="3E88F677" w14:textId="77777777" w:rsidR="0053512B" w:rsidRPr="00D025ED" w:rsidRDefault="0053512B" w:rsidP="004F56E6">
            <w:pPr>
              <w:rPr>
                <w:color w:val="000000"/>
                <w:sz w:val="20"/>
                <w:szCs w:val="20"/>
              </w:rPr>
            </w:pPr>
          </w:p>
        </w:tc>
        <w:tc>
          <w:tcPr>
            <w:tcW w:w="4597" w:type="dxa"/>
            <w:tcBorders>
              <w:top w:val="single" w:sz="4" w:space="0" w:color="auto"/>
              <w:left w:val="nil"/>
              <w:bottom w:val="single" w:sz="4" w:space="0" w:color="auto"/>
              <w:right w:val="single" w:sz="4" w:space="0" w:color="auto"/>
            </w:tcBorders>
            <w:noWrap/>
            <w:vAlign w:val="center"/>
          </w:tcPr>
          <w:p w14:paraId="27640DF8" w14:textId="77777777" w:rsidR="0053512B" w:rsidRPr="00D025ED" w:rsidRDefault="0053512B" w:rsidP="004F56E6">
            <w:pPr>
              <w:rPr>
                <w:color w:val="000000"/>
                <w:sz w:val="20"/>
                <w:szCs w:val="20"/>
              </w:rPr>
            </w:pPr>
            <w:r w:rsidRPr="00D025ED">
              <w:rPr>
                <w:color w:val="000000"/>
                <w:sz w:val="20"/>
                <w:szCs w:val="20"/>
              </w:rPr>
              <w:t>Hệ thống tự xác định</w:t>
            </w:r>
          </w:p>
        </w:tc>
      </w:tr>
    </w:tbl>
    <w:p w14:paraId="66C410B1" w14:textId="77777777" w:rsidR="000A3CF1" w:rsidRPr="00D025ED" w:rsidRDefault="000A3CF1" w:rsidP="00EE4B67">
      <w:pPr>
        <w:rPr>
          <w:noProof/>
          <w:sz w:val="20"/>
          <w:szCs w:val="20"/>
        </w:rPr>
      </w:pPr>
    </w:p>
    <w:p w14:paraId="0AC14F63" w14:textId="77777777" w:rsidR="00637281" w:rsidRPr="00D025ED" w:rsidRDefault="00637281" w:rsidP="0005622F">
      <w:pPr>
        <w:pStyle w:val="Caption"/>
        <w:keepNext/>
        <w:outlineLvl w:val="3"/>
        <w:rPr>
          <w:color w:val="auto"/>
          <w:sz w:val="20"/>
          <w:szCs w:val="20"/>
        </w:rPr>
      </w:pPr>
      <w:bookmarkStart w:id="254" w:name="_Toc2080450"/>
      <w:bookmarkStart w:id="255" w:name="_Toc215403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101</w:t>
      </w:r>
      <w:r w:rsidR="00CB325D" w:rsidRPr="00D025ED">
        <w:rPr>
          <w:color w:val="auto"/>
          <w:sz w:val="20"/>
          <w:szCs w:val="20"/>
        </w:rPr>
        <w:fldChar w:fldCharType="end"/>
      </w:r>
      <w:r w:rsidRPr="00D025ED">
        <w:rPr>
          <w:color w:val="auto"/>
          <w:sz w:val="20"/>
          <w:szCs w:val="20"/>
        </w:rPr>
        <w:t>: PAR_IR_GENERAL_RW</w:t>
      </w:r>
      <w:bookmarkEnd w:id="254"/>
      <w:bookmarkEnd w:id="255"/>
    </w:p>
    <w:tbl>
      <w:tblPr>
        <w:tblW w:w="14225" w:type="dxa"/>
        <w:tblInd w:w="103" w:type="dxa"/>
        <w:tblLook w:val="04A0" w:firstRow="1" w:lastRow="0" w:firstColumn="1" w:lastColumn="0" w:noHBand="0" w:noVBand="1"/>
      </w:tblPr>
      <w:tblGrid>
        <w:gridCol w:w="2975"/>
        <w:gridCol w:w="6480"/>
        <w:gridCol w:w="4770"/>
      </w:tblGrid>
      <w:tr w:rsidR="00637281" w:rsidRPr="00D025ED" w14:paraId="3689F0DC" w14:textId="77777777" w:rsidTr="005007C5">
        <w:trPr>
          <w:trHeight w:val="300"/>
        </w:trPr>
        <w:tc>
          <w:tcPr>
            <w:tcW w:w="2975" w:type="dxa"/>
            <w:tcBorders>
              <w:top w:val="single" w:sz="4" w:space="0" w:color="auto"/>
              <w:left w:val="single" w:sz="4" w:space="0" w:color="auto"/>
              <w:bottom w:val="single" w:sz="4" w:space="0" w:color="auto"/>
              <w:right w:val="single" w:sz="4" w:space="0" w:color="auto"/>
            </w:tcBorders>
            <w:noWrap/>
            <w:vAlign w:val="bottom"/>
            <w:hideMark/>
          </w:tcPr>
          <w:p w14:paraId="350F50D2" w14:textId="77777777" w:rsidR="00637281" w:rsidRPr="00D025ED" w:rsidRDefault="00637281" w:rsidP="00637281">
            <w:pPr>
              <w:rPr>
                <w:color w:val="000000"/>
                <w:sz w:val="20"/>
                <w:szCs w:val="20"/>
              </w:rPr>
            </w:pPr>
            <w:r w:rsidRPr="00D025ED">
              <w:rPr>
                <w:color w:val="000000"/>
                <w:sz w:val="20"/>
                <w:szCs w:val="20"/>
              </w:rPr>
              <w:t>Table name</w:t>
            </w:r>
          </w:p>
        </w:tc>
        <w:tc>
          <w:tcPr>
            <w:tcW w:w="11250" w:type="dxa"/>
            <w:gridSpan w:val="2"/>
            <w:tcBorders>
              <w:top w:val="single" w:sz="4" w:space="0" w:color="auto"/>
              <w:left w:val="nil"/>
              <w:bottom w:val="single" w:sz="4" w:space="0" w:color="auto"/>
              <w:right w:val="single" w:sz="4" w:space="0" w:color="auto"/>
            </w:tcBorders>
            <w:noWrap/>
            <w:vAlign w:val="bottom"/>
            <w:hideMark/>
          </w:tcPr>
          <w:p w14:paraId="279C698C" w14:textId="77777777" w:rsidR="00637281" w:rsidRPr="00D025ED" w:rsidRDefault="00637281" w:rsidP="00637281">
            <w:pPr>
              <w:rPr>
                <w:color w:val="000000"/>
                <w:sz w:val="20"/>
                <w:szCs w:val="20"/>
              </w:rPr>
            </w:pPr>
            <w:r w:rsidRPr="00D025ED">
              <w:rPr>
                <w:color w:val="000000"/>
                <w:sz w:val="20"/>
                <w:szCs w:val="20"/>
              </w:rPr>
              <w:t>PAR_IR_GENERAL_RW</w:t>
            </w:r>
          </w:p>
        </w:tc>
      </w:tr>
      <w:tr w:rsidR="0005622F" w:rsidRPr="00D025ED" w14:paraId="5F4EFC2B"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tcPr>
          <w:p w14:paraId="64E9E8F5" w14:textId="77777777" w:rsidR="0005622F" w:rsidRPr="00D025ED" w:rsidRDefault="0005622F" w:rsidP="00637281">
            <w:pPr>
              <w:rPr>
                <w:color w:val="000000"/>
                <w:sz w:val="20"/>
                <w:szCs w:val="20"/>
              </w:rPr>
            </w:pPr>
            <w:r>
              <w:rPr>
                <w:color w:val="000000"/>
                <w:sz w:val="20"/>
                <w:szCs w:val="20"/>
              </w:rPr>
              <w:t>Schema</w:t>
            </w:r>
          </w:p>
        </w:tc>
        <w:tc>
          <w:tcPr>
            <w:tcW w:w="11250" w:type="dxa"/>
            <w:gridSpan w:val="2"/>
            <w:tcBorders>
              <w:top w:val="single" w:sz="4" w:space="0" w:color="auto"/>
              <w:left w:val="nil"/>
              <w:bottom w:val="single" w:sz="4" w:space="0" w:color="auto"/>
              <w:right w:val="single" w:sz="4" w:space="0" w:color="auto"/>
            </w:tcBorders>
            <w:noWrap/>
            <w:vAlign w:val="bottom"/>
          </w:tcPr>
          <w:p w14:paraId="7C9AF251" w14:textId="77777777" w:rsidR="0005622F" w:rsidRPr="00D025ED" w:rsidRDefault="0005622F" w:rsidP="0005622F">
            <w:pPr>
              <w:rPr>
                <w:color w:val="000000"/>
                <w:sz w:val="20"/>
                <w:szCs w:val="20"/>
              </w:rPr>
            </w:pPr>
            <w:r>
              <w:rPr>
                <w:color w:val="000000"/>
                <w:sz w:val="20"/>
                <w:szCs w:val="20"/>
              </w:rPr>
              <w:t>B2MRISK</w:t>
            </w:r>
          </w:p>
        </w:tc>
      </w:tr>
      <w:tr w:rsidR="00637281" w:rsidRPr="00D025ED" w14:paraId="19291C6F"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742CE971" w14:textId="77777777" w:rsidR="00637281" w:rsidRPr="00D025ED" w:rsidRDefault="00637281" w:rsidP="00637281">
            <w:pPr>
              <w:rPr>
                <w:color w:val="000000"/>
                <w:sz w:val="20"/>
                <w:szCs w:val="20"/>
              </w:rPr>
            </w:pPr>
            <w:r w:rsidRPr="00D025ED">
              <w:rPr>
                <w:color w:val="000000"/>
                <w:sz w:val="20"/>
                <w:szCs w:val="20"/>
              </w:rPr>
              <w:t>Data group</w:t>
            </w:r>
          </w:p>
        </w:tc>
        <w:tc>
          <w:tcPr>
            <w:tcW w:w="11250" w:type="dxa"/>
            <w:gridSpan w:val="2"/>
            <w:tcBorders>
              <w:top w:val="single" w:sz="4" w:space="0" w:color="auto"/>
              <w:left w:val="nil"/>
              <w:bottom w:val="single" w:sz="4" w:space="0" w:color="auto"/>
              <w:right w:val="single" w:sz="4" w:space="0" w:color="auto"/>
            </w:tcBorders>
            <w:noWrap/>
            <w:vAlign w:val="bottom"/>
            <w:hideMark/>
          </w:tcPr>
          <w:p w14:paraId="7A047C7F" w14:textId="77777777" w:rsidR="00637281" w:rsidRPr="00D025ED" w:rsidRDefault="0005622F" w:rsidP="00637281">
            <w:pPr>
              <w:rPr>
                <w:color w:val="000000"/>
                <w:sz w:val="20"/>
                <w:szCs w:val="20"/>
              </w:rPr>
            </w:pPr>
            <w:r>
              <w:rPr>
                <w:color w:val="000000"/>
                <w:sz w:val="20"/>
                <w:szCs w:val="20"/>
              </w:rPr>
              <w:t>PARAMETER</w:t>
            </w:r>
          </w:p>
        </w:tc>
      </w:tr>
      <w:tr w:rsidR="00637281" w:rsidRPr="00D025ED" w14:paraId="160BD917" w14:textId="77777777" w:rsidTr="005007C5">
        <w:trPr>
          <w:trHeight w:val="300"/>
        </w:trPr>
        <w:tc>
          <w:tcPr>
            <w:tcW w:w="2975" w:type="dxa"/>
            <w:tcBorders>
              <w:top w:val="nil"/>
              <w:left w:val="single" w:sz="4" w:space="0" w:color="auto"/>
              <w:bottom w:val="single" w:sz="4" w:space="0" w:color="auto"/>
              <w:right w:val="single" w:sz="4" w:space="0" w:color="auto"/>
            </w:tcBorders>
            <w:vAlign w:val="bottom"/>
            <w:hideMark/>
          </w:tcPr>
          <w:p w14:paraId="59349162" w14:textId="77777777" w:rsidR="00637281" w:rsidRPr="00D025ED" w:rsidRDefault="00637281" w:rsidP="00637281">
            <w:pPr>
              <w:rPr>
                <w:sz w:val="20"/>
                <w:szCs w:val="20"/>
              </w:rPr>
            </w:pPr>
            <w:r w:rsidRPr="00D025ED">
              <w:rPr>
                <w:sz w:val="20"/>
                <w:szCs w:val="20"/>
              </w:rPr>
              <w:t>Description</w:t>
            </w:r>
          </w:p>
        </w:tc>
        <w:tc>
          <w:tcPr>
            <w:tcW w:w="11250" w:type="dxa"/>
            <w:gridSpan w:val="2"/>
            <w:tcBorders>
              <w:top w:val="single" w:sz="4" w:space="0" w:color="auto"/>
              <w:left w:val="nil"/>
              <w:bottom w:val="single" w:sz="4" w:space="0" w:color="auto"/>
              <w:right w:val="single" w:sz="4" w:space="0" w:color="auto"/>
            </w:tcBorders>
            <w:noWrap/>
            <w:vAlign w:val="bottom"/>
            <w:hideMark/>
          </w:tcPr>
          <w:p w14:paraId="50BA4C3E" w14:textId="77777777" w:rsidR="00637281" w:rsidRPr="00D025ED" w:rsidRDefault="00637281" w:rsidP="00637281">
            <w:pPr>
              <w:rPr>
                <w:color w:val="000000"/>
                <w:sz w:val="20"/>
                <w:szCs w:val="20"/>
              </w:rPr>
            </w:pPr>
            <w:r w:rsidRPr="00D025ED">
              <w:rPr>
                <w:color w:val="000000"/>
                <w:sz w:val="20"/>
                <w:szCs w:val="20"/>
              </w:rPr>
              <w:t>Bảng khai báo hệ số rủi ro lãi suất chung</w:t>
            </w:r>
          </w:p>
        </w:tc>
      </w:tr>
      <w:tr w:rsidR="00637281" w:rsidRPr="00D025ED" w14:paraId="1BB70855"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5F9416C7" w14:textId="77777777" w:rsidR="00637281" w:rsidRPr="00D025ED" w:rsidRDefault="00637281" w:rsidP="00637281">
            <w:pPr>
              <w:rPr>
                <w:sz w:val="20"/>
                <w:szCs w:val="20"/>
              </w:rPr>
            </w:pPr>
            <w:r w:rsidRPr="00D025ED">
              <w:rPr>
                <w:sz w:val="20"/>
                <w:szCs w:val="20"/>
              </w:rPr>
              <w:t>Input data:</w:t>
            </w:r>
          </w:p>
        </w:tc>
        <w:tc>
          <w:tcPr>
            <w:tcW w:w="11250" w:type="dxa"/>
            <w:gridSpan w:val="2"/>
            <w:tcBorders>
              <w:top w:val="single" w:sz="4" w:space="0" w:color="auto"/>
              <w:left w:val="nil"/>
              <w:bottom w:val="single" w:sz="4" w:space="0" w:color="auto"/>
              <w:right w:val="single" w:sz="4" w:space="0" w:color="auto"/>
            </w:tcBorders>
            <w:noWrap/>
            <w:vAlign w:val="bottom"/>
            <w:hideMark/>
          </w:tcPr>
          <w:p w14:paraId="4F3ABED0" w14:textId="77777777" w:rsidR="00637281" w:rsidRPr="00D025ED" w:rsidRDefault="00637281" w:rsidP="00637281">
            <w:pPr>
              <w:rPr>
                <w:color w:val="000000"/>
                <w:sz w:val="20"/>
                <w:szCs w:val="20"/>
              </w:rPr>
            </w:pPr>
            <w:r w:rsidRPr="00D025ED">
              <w:rPr>
                <w:color w:val="000000"/>
                <w:sz w:val="20"/>
                <w:szCs w:val="20"/>
              </w:rPr>
              <w:t>Manual</w:t>
            </w:r>
          </w:p>
        </w:tc>
      </w:tr>
      <w:tr w:rsidR="00637281" w:rsidRPr="00D025ED" w14:paraId="1EF890A9" w14:textId="77777777" w:rsidTr="005007C5">
        <w:trPr>
          <w:trHeight w:val="300"/>
        </w:trPr>
        <w:tc>
          <w:tcPr>
            <w:tcW w:w="2975" w:type="dxa"/>
            <w:tcBorders>
              <w:top w:val="nil"/>
              <w:left w:val="nil"/>
              <w:bottom w:val="nil"/>
              <w:right w:val="nil"/>
            </w:tcBorders>
            <w:noWrap/>
            <w:vAlign w:val="bottom"/>
            <w:hideMark/>
          </w:tcPr>
          <w:p w14:paraId="57C76564" w14:textId="77777777" w:rsidR="00637281" w:rsidRPr="00D025ED" w:rsidRDefault="00637281" w:rsidP="00637281">
            <w:pPr>
              <w:rPr>
                <w:color w:val="000000"/>
                <w:sz w:val="20"/>
                <w:szCs w:val="20"/>
              </w:rPr>
            </w:pPr>
          </w:p>
        </w:tc>
        <w:tc>
          <w:tcPr>
            <w:tcW w:w="6480" w:type="dxa"/>
            <w:tcBorders>
              <w:top w:val="nil"/>
              <w:left w:val="nil"/>
              <w:bottom w:val="nil"/>
              <w:right w:val="nil"/>
            </w:tcBorders>
            <w:noWrap/>
            <w:vAlign w:val="bottom"/>
            <w:hideMark/>
          </w:tcPr>
          <w:p w14:paraId="1789963B" w14:textId="77777777" w:rsidR="00637281" w:rsidRPr="00D025ED" w:rsidRDefault="00637281" w:rsidP="00637281">
            <w:pPr>
              <w:rPr>
                <w:color w:val="000000"/>
                <w:sz w:val="20"/>
                <w:szCs w:val="20"/>
              </w:rPr>
            </w:pPr>
          </w:p>
        </w:tc>
        <w:tc>
          <w:tcPr>
            <w:tcW w:w="4770" w:type="dxa"/>
            <w:tcBorders>
              <w:top w:val="nil"/>
              <w:left w:val="nil"/>
              <w:bottom w:val="nil"/>
              <w:right w:val="nil"/>
            </w:tcBorders>
            <w:noWrap/>
            <w:vAlign w:val="bottom"/>
            <w:hideMark/>
          </w:tcPr>
          <w:p w14:paraId="1455144D" w14:textId="77777777" w:rsidR="00637281" w:rsidRPr="00D025ED" w:rsidRDefault="00637281" w:rsidP="00637281">
            <w:pPr>
              <w:rPr>
                <w:color w:val="000000"/>
                <w:sz w:val="20"/>
                <w:szCs w:val="20"/>
              </w:rPr>
            </w:pPr>
          </w:p>
        </w:tc>
      </w:tr>
    </w:tbl>
    <w:p w14:paraId="40D27032" w14:textId="77777777" w:rsidR="005C28C4" w:rsidRPr="00D025ED" w:rsidRDefault="005C28C4"/>
    <w:tbl>
      <w:tblPr>
        <w:tblW w:w="14225" w:type="dxa"/>
        <w:tblInd w:w="103" w:type="dxa"/>
        <w:tblLook w:val="04A0" w:firstRow="1" w:lastRow="0" w:firstColumn="1" w:lastColumn="0" w:noHBand="0" w:noVBand="1"/>
      </w:tblPr>
      <w:tblGrid>
        <w:gridCol w:w="2975"/>
        <w:gridCol w:w="6480"/>
        <w:gridCol w:w="4770"/>
      </w:tblGrid>
      <w:tr w:rsidR="00637281" w:rsidRPr="00D025ED" w14:paraId="20BD4E7B" w14:textId="77777777" w:rsidTr="005C28C4">
        <w:trPr>
          <w:trHeight w:val="300"/>
          <w:tblHeader/>
        </w:trPr>
        <w:tc>
          <w:tcPr>
            <w:tcW w:w="297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64270EF8" w14:textId="77777777" w:rsidR="00637281" w:rsidRPr="00D025ED" w:rsidRDefault="00637281" w:rsidP="00637281">
            <w:pPr>
              <w:rPr>
                <w:color w:val="000000"/>
                <w:sz w:val="20"/>
                <w:szCs w:val="20"/>
              </w:rPr>
            </w:pPr>
            <w:r w:rsidRPr="00D025ED">
              <w:rPr>
                <w:color w:val="000000"/>
                <w:sz w:val="20"/>
                <w:szCs w:val="20"/>
              </w:rPr>
              <w:t xml:space="preserve">Trường </w:t>
            </w:r>
          </w:p>
        </w:tc>
        <w:tc>
          <w:tcPr>
            <w:tcW w:w="648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9763402" w14:textId="77777777" w:rsidR="00637281" w:rsidRPr="00D025ED" w:rsidRDefault="00637281" w:rsidP="00637281">
            <w:pPr>
              <w:rPr>
                <w:color w:val="000000"/>
                <w:sz w:val="20"/>
                <w:szCs w:val="20"/>
              </w:rPr>
            </w:pPr>
            <w:r w:rsidRPr="00D025ED">
              <w:rPr>
                <w:color w:val="000000"/>
                <w:sz w:val="20"/>
                <w:szCs w:val="20"/>
              </w:rPr>
              <w:t>Ý nghĩa</w:t>
            </w:r>
          </w:p>
        </w:tc>
        <w:tc>
          <w:tcPr>
            <w:tcW w:w="477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56B60A7D" w14:textId="77777777" w:rsidR="00637281" w:rsidRPr="00D025ED" w:rsidRDefault="00637281" w:rsidP="00637281">
            <w:pPr>
              <w:rPr>
                <w:color w:val="000000"/>
                <w:sz w:val="20"/>
                <w:szCs w:val="20"/>
              </w:rPr>
            </w:pPr>
            <w:r w:rsidRPr="00D025ED">
              <w:rPr>
                <w:color w:val="000000"/>
                <w:sz w:val="20"/>
                <w:szCs w:val="20"/>
              </w:rPr>
              <w:t>Mô tả</w:t>
            </w:r>
          </w:p>
        </w:tc>
      </w:tr>
      <w:tr w:rsidR="00637281" w:rsidRPr="00D025ED" w14:paraId="0ACDF657"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19787BD5" w14:textId="77777777" w:rsidR="00637281" w:rsidRPr="00D025ED" w:rsidRDefault="00637281" w:rsidP="00637281">
            <w:pPr>
              <w:rPr>
                <w:color w:val="000000"/>
                <w:sz w:val="20"/>
                <w:szCs w:val="20"/>
              </w:rPr>
            </w:pPr>
            <w:r w:rsidRPr="00D025ED">
              <w:rPr>
                <w:color w:val="000000"/>
                <w:sz w:val="20"/>
                <w:szCs w:val="20"/>
              </w:rPr>
              <w:t>TYPE</w:t>
            </w:r>
          </w:p>
        </w:tc>
        <w:tc>
          <w:tcPr>
            <w:tcW w:w="6480" w:type="dxa"/>
            <w:tcBorders>
              <w:top w:val="nil"/>
              <w:left w:val="nil"/>
              <w:bottom w:val="single" w:sz="4" w:space="0" w:color="auto"/>
              <w:right w:val="single" w:sz="4" w:space="0" w:color="auto"/>
            </w:tcBorders>
            <w:noWrap/>
            <w:vAlign w:val="bottom"/>
            <w:hideMark/>
          </w:tcPr>
          <w:p w14:paraId="3E33683B" w14:textId="77777777" w:rsidR="00637281" w:rsidRPr="00D025ED" w:rsidRDefault="00637281" w:rsidP="00637281">
            <w:pPr>
              <w:rPr>
                <w:color w:val="000000"/>
                <w:sz w:val="20"/>
                <w:szCs w:val="20"/>
              </w:rPr>
            </w:pPr>
            <w:r w:rsidRPr="00D025ED">
              <w:rPr>
                <w:color w:val="000000"/>
                <w:sz w:val="20"/>
                <w:szCs w:val="20"/>
              </w:rPr>
              <w:t> </w:t>
            </w:r>
          </w:p>
        </w:tc>
        <w:tc>
          <w:tcPr>
            <w:tcW w:w="4770" w:type="dxa"/>
            <w:tcBorders>
              <w:top w:val="nil"/>
              <w:left w:val="nil"/>
              <w:bottom w:val="single" w:sz="4" w:space="0" w:color="auto"/>
              <w:right w:val="single" w:sz="4" w:space="0" w:color="auto"/>
            </w:tcBorders>
            <w:noWrap/>
            <w:vAlign w:val="bottom"/>
            <w:hideMark/>
          </w:tcPr>
          <w:p w14:paraId="55326EB5" w14:textId="77777777" w:rsidR="00637281" w:rsidRPr="00D025ED" w:rsidRDefault="00637281" w:rsidP="00637281">
            <w:pPr>
              <w:rPr>
                <w:color w:val="000000"/>
                <w:sz w:val="20"/>
                <w:szCs w:val="20"/>
              </w:rPr>
            </w:pPr>
            <w:r w:rsidRPr="00D025ED">
              <w:rPr>
                <w:color w:val="000000"/>
                <w:sz w:val="20"/>
                <w:szCs w:val="20"/>
              </w:rPr>
              <w:t> </w:t>
            </w:r>
          </w:p>
        </w:tc>
      </w:tr>
      <w:tr w:rsidR="00637281" w:rsidRPr="00D025ED" w14:paraId="2166C901"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1A702041" w14:textId="77777777" w:rsidR="00637281" w:rsidRPr="00D025ED" w:rsidRDefault="00637281" w:rsidP="00637281">
            <w:pPr>
              <w:rPr>
                <w:color w:val="000000"/>
                <w:sz w:val="20"/>
                <w:szCs w:val="20"/>
              </w:rPr>
            </w:pPr>
            <w:r w:rsidRPr="00D025ED">
              <w:rPr>
                <w:color w:val="000000"/>
                <w:sz w:val="20"/>
                <w:szCs w:val="20"/>
              </w:rPr>
              <w:t>VAL</w:t>
            </w:r>
          </w:p>
        </w:tc>
        <w:tc>
          <w:tcPr>
            <w:tcW w:w="6480" w:type="dxa"/>
            <w:tcBorders>
              <w:top w:val="nil"/>
              <w:left w:val="nil"/>
              <w:bottom w:val="single" w:sz="4" w:space="0" w:color="auto"/>
              <w:right w:val="single" w:sz="4" w:space="0" w:color="auto"/>
            </w:tcBorders>
            <w:noWrap/>
            <w:vAlign w:val="bottom"/>
            <w:hideMark/>
          </w:tcPr>
          <w:p w14:paraId="5A921D60" w14:textId="77777777" w:rsidR="00637281" w:rsidRPr="00D025ED" w:rsidRDefault="00637281" w:rsidP="00637281">
            <w:pPr>
              <w:rPr>
                <w:color w:val="000000"/>
                <w:sz w:val="20"/>
                <w:szCs w:val="20"/>
              </w:rPr>
            </w:pPr>
            <w:r w:rsidRPr="00D025ED">
              <w:rPr>
                <w:color w:val="000000"/>
                <w:sz w:val="20"/>
                <w:szCs w:val="20"/>
              </w:rPr>
              <w:t> </w:t>
            </w:r>
          </w:p>
        </w:tc>
        <w:tc>
          <w:tcPr>
            <w:tcW w:w="4770" w:type="dxa"/>
            <w:tcBorders>
              <w:top w:val="nil"/>
              <w:left w:val="nil"/>
              <w:bottom w:val="single" w:sz="4" w:space="0" w:color="auto"/>
              <w:right w:val="single" w:sz="4" w:space="0" w:color="auto"/>
            </w:tcBorders>
            <w:noWrap/>
            <w:vAlign w:val="bottom"/>
            <w:hideMark/>
          </w:tcPr>
          <w:p w14:paraId="327DDBD2" w14:textId="77777777" w:rsidR="00637281" w:rsidRPr="00D025ED" w:rsidRDefault="00637281" w:rsidP="00637281">
            <w:pPr>
              <w:rPr>
                <w:color w:val="000000"/>
                <w:sz w:val="20"/>
                <w:szCs w:val="20"/>
              </w:rPr>
            </w:pPr>
            <w:r w:rsidRPr="00D025ED">
              <w:rPr>
                <w:color w:val="000000"/>
                <w:sz w:val="20"/>
                <w:szCs w:val="20"/>
              </w:rPr>
              <w:t> </w:t>
            </w:r>
          </w:p>
        </w:tc>
      </w:tr>
      <w:tr w:rsidR="00637281" w:rsidRPr="00D025ED" w14:paraId="403A5CC5"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7F39EA4D" w14:textId="77777777" w:rsidR="00637281" w:rsidRPr="00D025ED" w:rsidRDefault="00637281" w:rsidP="00637281">
            <w:pPr>
              <w:rPr>
                <w:color w:val="000000"/>
                <w:sz w:val="20"/>
                <w:szCs w:val="20"/>
              </w:rPr>
            </w:pPr>
            <w:r w:rsidRPr="00D025ED">
              <w:rPr>
                <w:color w:val="000000"/>
                <w:sz w:val="20"/>
                <w:szCs w:val="20"/>
              </w:rPr>
              <w:t>RISK_WEIGHT</w:t>
            </w:r>
          </w:p>
        </w:tc>
        <w:tc>
          <w:tcPr>
            <w:tcW w:w="6480" w:type="dxa"/>
            <w:tcBorders>
              <w:top w:val="nil"/>
              <w:left w:val="nil"/>
              <w:bottom w:val="single" w:sz="4" w:space="0" w:color="auto"/>
              <w:right w:val="single" w:sz="4" w:space="0" w:color="auto"/>
            </w:tcBorders>
            <w:noWrap/>
            <w:vAlign w:val="bottom"/>
            <w:hideMark/>
          </w:tcPr>
          <w:p w14:paraId="6BDE7BFD" w14:textId="77777777" w:rsidR="00637281" w:rsidRPr="00D025ED" w:rsidRDefault="00637281" w:rsidP="00637281">
            <w:pPr>
              <w:rPr>
                <w:color w:val="000000"/>
                <w:sz w:val="20"/>
                <w:szCs w:val="20"/>
              </w:rPr>
            </w:pPr>
            <w:r w:rsidRPr="00D025ED">
              <w:rPr>
                <w:color w:val="000000"/>
                <w:sz w:val="20"/>
                <w:szCs w:val="20"/>
              </w:rPr>
              <w:t> </w:t>
            </w:r>
          </w:p>
        </w:tc>
        <w:tc>
          <w:tcPr>
            <w:tcW w:w="4770" w:type="dxa"/>
            <w:tcBorders>
              <w:top w:val="nil"/>
              <w:left w:val="nil"/>
              <w:bottom w:val="single" w:sz="4" w:space="0" w:color="auto"/>
              <w:right w:val="single" w:sz="4" w:space="0" w:color="auto"/>
            </w:tcBorders>
            <w:noWrap/>
            <w:vAlign w:val="bottom"/>
            <w:hideMark/>
          </w:tcPr>
          <w:p w14:paraId="51478807" w14:textId="77777777" w:rsidR="00637281" w:rsidRPr="00D025ED" w:rsidRDefault="00637281" w:rsidP="00637281">
            <w:pPr>
              <w:rPr>
                <w:color w:val="000000"/>
                <w:sz w:val="20"/>
                <w:szCs w:val="20"/>
              </w:rPr>
            </w:pPr>
            <w:r w:rsidRPr="00D025ED">
              <w:rPr>
                <w:color w:val="000000"/>
                <w:sz w:val="20"/>
                <w:szCs w:val="20"/>
              </w:rPr>
              <w:t> </w:t>
            </w:r>
          </w:p>
        </w:tc>
      </w:tr>
      <w:tr w:rsidR="00637281" w:rsidRPr="00D025ED" w14:paraId="2B59418E"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1A05BE72" w14:textId="77777777" w:rsidR="00637281" w:rsidRPr="00D025ED" w:rsidRDefault="00637281" w:rsidP="00637281">
            <w:pPr>
              <w:rPr>
                <w:color w:val="000000"/>
                <w:sz w:val="20"/>
                <w:szCs w:val="20"/>
              </w:rPr>
            </w:pPr>
            <w:r w:rsidRPr="00D025ED">
              <w:rPr>
                <w:color w:val="000000"/>
                <w:sz w:val="20"/>
                <w:szCs w:val="20"/>
              </w:rPr>
              <w:t>EFT_BEGIN_DT</w:t>
            </w:r>
          </w:p>
        </w:tc>
        <w:tc>
          <w:tcPr>
            <w:tcW w:w="6480" w:type="dxa"/>
            <w:tcBorders>
              <w:top w:val="nil"/>
              <w:left w:val="nil"/>
              <w:bottom w:val="single" w:sz="4" w:space="0" w:color="auto"/>
              <w:right w:val="single" w:sz="4" w:space="0" w:color="auto"/>
            </w:tcBorders>
            <w:noWrap/>
            <w:vAlign w:val="bottom"/>
            <w:hideMark/>
          </w:tcPr>
          <w:p w14:paraId="6967DCD3" w14:textId="77777777" w:rsidR="00637281" w:rsidRPr="00D025ED" w:rsidRDefault="00637281" w:rsidP="00637281">
            <w:pPr>
              <w:rPr>
                <w:color w:val="000000"/>
                <w:sz w:val="20"/>
                <w:szCs w:val="20"/>
              </w:rPr>
            </w:pPr>
            <w:r w:rsidRPr="00D025ED">
              <w:rPr>
                <w:color w:val="000000"/>
                <w:sz w:val="20"/>
                <w:szCs w:val="20"/>
              </w:rPr>
              <w:t> </w:t>
            </w:r>
          </w:p>
        </w:tc>
        <w:tc>
          <w:tcPr>
            <w:tcW w:w="4770" w:type="dxa"/>
            <w:tcBorders>
              <w:top w:val="nil"/>
              <w:left w:val="nil"/>
              <w:bottom w:val="single" w:sz="4" w:space="0" w:color="auto"/>
              <w:right w:val="single" w:sz="4" w:space="0" w:color="auto"/>
            </w:tcBorders>
            <w:noWrap/>
            <w:vAlign w:val="bottom"/>
            <w:hideMark/>
          </w:tcPr>
          <w:p w14:paraId="508F7A72" w14:textId="77777777" w:rsidR="00637281" w:rsidRPr="00D025ED" w:rsidRDefault="00637281" w:rsidP="00637281">
            <w:pPr>
              <w:rPr>
                <w:color w:val="000000"/>
                <w:sz w:val="20"/>
                <w:szCs w:val="20"/>
              </w:rPr>
            </w:pPr>
            <w:r w:rsidRPr="00D025ED">
              <w:rPr>
                <w:color w:val="000000"/>
                <w:sz w:val="20"/>
                <w:szCs w:val="20"/>
              </w:rPr>
              <w:t> </w:t>
            </w:r>
          </w:p>
        </w:tc>
      </w:tr>
      <w:tr w:rsidR="00637281" w:rsidRPr="00D025ED" w14:paraId="6897193D" w14:textId="77777777" w:rsidTr="005007C5">
        <w:trPr>
          <w:trHeight w:val="300"/>
        </w:trPr>
        <w:tc>
          <w:tcPr>
            <w:tcW w:w="2975" w:type="dxa"/>
            <w:tcBorders>
              <w:top w:val="nil"/>
              <w:left w:val="single" w:sz="4" w:space="0" w:color="auto"/>
              <w:bottom w:val="single" w:sz="4" w:space="0" w:color="auto"/>
              <w:right w:val="single" w:sz="4" w:space="0" w:color="auto"/>
            </w:tcBorders>
            <w:noWrap/>
            <w:vAlign w:val="bottom"/>
            <w:hideMark/>
          </w:tcPr>
          <w:p w14:paraId="1A34ABC5" w14:textId="77777777" w:rsidR="00637281" w:rsidRPr="00D025ED" w:rsidRDefault="00637281" w:rsidP="00637281">
            <w:pPr>
              <w:rPr>
                <w:color w:val="000000"/>
                <w:sz w:val="20"/>
                <w:szCs w:val="20"/>
              </w:rPr>
            </w:pPr>
            <w:r w:rsidRPr="00D025ED">
              <w:rPr>
                <w:color w:val="000000"/>
                <w:sz w:val="20"/>
                <w:szCs w:val="20"/>
              </w:rPr>
              <w:t>EFT_END_DT</w:t>
            </w:r>
          </w:p>
        </w:tc>
        <w:tc>
          <w:tcPr>
            <w:tcW w:w="6480" w:type="dxa"/>
            <w:tcBorders>
              <w:top w:val="nil"/>
              <w:left w:val="nil"/>
              <w:bottom w:val="single" w:sz="4" w:space="0" w:color="auto"/>
              <w:right w:val="single" w:sz="4" w:space="0" w:color="auto"/>
            </w:tcBorders>
            <w:noWrap/>
            <w:vAlign w:val="bottom"/>
            <w:hideMark/>
          </w:tcPr>
          <w:p w14:paraId="71AE6D78" w14:textId="77777777" w:rsidR="00637281" w:rsidRPr="00D025ED" w:rsidRDefault="00637281" w:rsidP="00637281">
            <w:pPr>
              <w:rPr>
                <w:color w:val="000000"/>
                <w:sz w:val="20"/>
                <w:szCs w:val="20"/>
              </w:rPr>
            </w:pPr>
            <w:r w:rsidRPr="00D025ED">
              <w:rPr>
                <w:color w:val="000000"/>
                <w:sz w:val="20"/>
                <w:szCs w:val="20"/>
              </w:rPr>
              <w:t> </w:t>
            </w:r>
          </w:p>
        </w:tc>
        <w:tc>
          <w:tcPr>
            <w:tcW w:w="4770" w:type="dxa"/>
            <w:tcBorders>
              <w:top w:val="nil"/>
              <w:left w:val="nil"/>
              <w:bottom w:val="single" w:sz="4" w:space="0" w:color="auto"/>
              <w:right w:val="single" w:sz="4" w:space="0" w:color="auto"/>
            </w:tcBorders>
            <w:noWrap/>
            <w:vAlign w:val="bottom"/>
            <w:hideMark/>
          </w:tcPr>
          <w:p w14:paraId="4BAA8AAE" w14:textId="77777777" w:rsidR="00637281" w:rsidRPr="00D025ED" w:rsidRDefault="00637281" w:rsidP="00637281">
            <w:pPr>
              <w:rPr>
                <w:color w:val="000000"/>
                <w:sz w:val="20"/>
                <w:szCs w:val="20"/>
              </w:rPr>
            </w:pPr>
            <w:r w:rsidRPr="00D025ED">
              <w:rPr>
                <w:color w:val="000000"/>
                <w:sz w:val="20"/>
                <w:szCs w:val="20"/>
              </w:rPr>
              <w:t> </w:t>
            </w:r>
          </w:p>
        </w:tc>
      </w:tr>
    </w:tbl>
    <w:p w14:paraId="07B025CF" w14:textId="77777777" w:rsidR="00637281" w:rsidRPr="00D025ED" w:rsidRDefault="00637281" w:rsidP="00EE4B67">
      <w:pPr>
        <w:rPr>
          <w:noProof/>
          <w:sz w:val="20"/>
          <w:szCs w:val="20"/>
        </w:rPr>
      </w:pPr>
    </w:p>
    <w:p w14:paraId="0BA73837" w14:textId="77777777" w:rsidR="000A43A0" w:rsidRPr="00D025ED" w:rsidRDefault="000A43A0" w:rsidP="0005622F">
      <w:pPr>
        <w:pStyle w:val="Caption"/>
        <w:keepNext/>
        <w:outlineLvl w:val="3"/>
        <w:rPr>
          <w:color w:val="auto"/>
          <w:sz w:val="20"/>
          <w:szCs w:val="20"/>
        </w:rPr>
      </w:pPr>
      <w:bookmarkStart w:id="256" w:name="_Toc2080451"/>
      <w:bookmarkStart w:id="257" w:name="_Toc215403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102</w:t>
      </w:r>
      <w:r w:rsidR="00CB325D" w:rsidRPr="00D025ED">
        <w:rPr>
          <w:color w:val="auto"/>
          <w:sz w:val="20"/>
          <w:szCs w:val="20"/>
        </w:rPr>
        <w:fldChar w:fldCharType="end"/>
      </w:r>
      <w:r w:rsidRPr="00D025ED">
        <w:rPr>
          <w:color w:val="auto"/>
          <w:sz w:val="20"/>
          <w:szCs w:val="20"/>
        </w:rPr>
        <w:t>: PAR_IR_SPECIFIC_RW</w:t>
      </w:r>
      <w:bookmarkEnd w:id="256"/>
      <w:bookmarkEnd w:id="25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416"/>
        <w:gridCol w:w="6205"/>
        <w:gridCol w:w="4611"/>
      </w:tblGrid>
      <w:tr w:rsidR="00637281" w:rsidRPr="00D025ED" w14:paraId="1E6BFB51" w14:textId="77777777" w:rsidTr="005007C5">
        <w:trPr>
          <w:trHeight w:val="20"/>
        </w:trPr>
        <w:tc>
          <w:tcPr>
            <w:tcW w:w="3416" w:type="dxa"/>
            <w:tcBorders>
              <w:top w:val="single" w:sz="4" w:space="0" w:color="auto"/>
              <w:left w:val="single" w:sz="4" w:space="0" w:color="auto"/>
              <w:bottom w:val="single" w:sz="4" w:space="0" w:color="auto"/>
              <w:right w:val="single" w:sz="4" w:space="0" w:color="auto"/>
            </w:tcBorders>
            <w:noWrap/>
            <w:vAlign w:val="center"/>
            <w:hideMark/>
          </w:tcPr>
          <w:p w14:paraId="29244A6F" w14:textId="77777777" w:rsidR="00637281" w:rsidRPr="00D025ED" w:rsidRDefault="00637281" w:rsidP="000A43A0">
            <w:pPr>
              <w:rPr>
                <w:color w:val="000000"/>
                <w:sz w:val="20"/>
                <w:szCs w:val="20"/>
              </w:rPr>
            </w:pPr>
            <w:r w:rsidRPr="00D025ED">
              <w:rPr>
                <w:color w:val="000000"/>
                <w:sz w:val="20"/>
                <w:szCs w:val="20"/>
              </w:rPr>
              <w:t>Table name</w:t>
            </w:r>
          </w:p>
        </w:tc>
        <w:tc>
          <w:tcPr>
            <w:tcW w:w="10816" w:type="dxa"/>
            <w:gridSpan w:val="2"/>
            <w:tcBorders>
              <w:top w:val="single" w:sz="4" w:space="0" w:color="auto"/>
              <w:left w:val="nil"/>
              <w:bottom w:val="single" w:sz="4" w:space="0" w:color="auto"/>
              <w:right w:val="single" w:sz="4" w:space="0" w:color="auto"/>
            </w:tcBorders>
            <w:noWrap/>
            <w:vAlign w:val="center"/>
            <w:hideMark/>
          </w:tcPr>
          <w:p w14:paraId="70483D7E" w14:textId="77777777" w:rsidR="00637281" w:rsidRPr="00D025ED" w:rsidRDefault="00637281" w:rsidP="000A43A0">
            <w:pPr>
              <w:rPr>
                <w:color w:val="000000"/>
                <w:sz w:val="20"/>
                <w:szCs w:val="20"/>
              </w:rPr>
            </w:pPr>
            <w:r w:rsidRPr="00D025ED">
              <w:rPr>
                <w:color w:val="000000"/>
                <w:sz w:val="20"/>
                <w:szCs w:val="20"/>
              </w:rPr>
              <w:t>PAR_IR_SPECIFIC_RW</w:t>
            </w:r>
          </w:p>
        </w:tc>
      </w:tr>
      <w:tr w:rsidR="00CA28CF" w:rsidRPr="00D025ED" w14:paraId="462A1BE3" w14:textId="77777777" w:rsidTr="005007C5">
        <w:trPr>
          <w:trHeight w:val="20"/>
        </w:trPr>
        <w:tc>
          <w:tcPr>
            <w:tcW w:w="3416" w:type="dxa"/>
            <w:tcBorders>
              <w:top w:val="nil"/>
              <w:left w:val="single" w:sz="4" w:space="0" w:color="auto"/>
              <w:bottom w:val="single" w:sz="4" w:space="0" w:color="auto"/>
              <w:right w:val="single" w:sz="4" w:space="0" w:color="auto"/>
            </w:tcBorders>
            <w:noWrap/>
            <w:vAlign w:val="center"/>
          </w:tcPr>
          <w:p w14:paraId="2F9525AC" w14:textId="77777777" w:rsidR="00CA28CF" w:rsidRPr="00D025ED" w:rsidRDefault="00CA28CF" w:rsidP="000A43A0">
            <w:pPr>
              <w:rPr>
                <w:color w:val="000000"/>
                <w:sz w:val="20"/>
                <w:szCs w:val="20"/>
              </w:rPr>
            </w:pPr>
            <w:r>
              <w:rPr>
                <w:color w:val="000000"/>
                <w:sz w:val="20"/>
                <w:szCs w:val="20"/>
              </w:rPr>
              <w:lastRenderedPageBreak/>
              <w:t>Schema</w:t>
            </w:r>
          </w:p>
        </w:tc>
        <w:tc>
          <w:tcPr>
            <w:tcW w:w="10816" w:type="dxa"/>
            <w:gridSpan w:val="2"/>
            <w:tcBorders>
              <w:top w:val="single" w:sz="4" w:space="0" w:color="auto"/>
              <w:left w:val="nil"/>
              <w:bottom w:val="single" w:sz="4" w:space="0" w:color="auto"/>
              <w:right w:val="single" w:sz="4" w:space="0" w:color="auto"/>
            </w:tcBorders>
            <w:noWrap/>
            <w:vAlign w:val="center"/>
          </w:tcPr>
          <w:p w14:paraId="07D309C2" w14:textId="77777777" w:rsidR="00CA28CF" w:rsidRDefault="00CA28CF" w:rsidP="000A43A0">
            <w:pPr>
              <w:rPr>
                <w:color w:val="000000"/>
                <w:sz w:val="20"/>
                <w:szCs w:val="20"/>
              </w:rPr>
            </w:pPr>
            <w:r>
              <w:rPr>
                <w:color w:val="000000"/>
                <w:sz w:val="20"/>
                <w:szCs w:val="20"/>
              </w:rPr>
              <w:t>B2MRISK</w:t>
            </w:r>
          </w:p>
        </w:tc>
      </w:tr>
      <w:tr w:rsidR="00637281" w:rsidRPr="00D025ED" w14:paraId="6E08E030" w14:textId="77777777" w:rsidTr="005007C5">
        <w:trPr>
          <w:trHeight w:val="20"/>
        </w:trPr>
        <w:tc>
          <w:tcPr>
            <w:tcW w:w="3416" w:type="dxa"/>
            <w:tcBorders>
              <w:top w:val="nil"/>
              <w:left w:val="single" w:sz="4" w:space="0" w:color="auto"/>
              <w:bottom w:val="single" w:sz="4" w:space="0" w:color="auto"/>
              <w:right w:val="single" w:sz="4" w:space="0" w:color="auto"/>
            </w:tcBorders>
            <w:noWrap/>
            <w:vAlign w:val="center"/>
            <w:hideMark/>
          </w:tcPr>
          <w:p w14:paraId="587CA715" w14:textId="77777777" w:rsidR="00637281" w:rsidRPr="00D025ED" w:rsidRDefault="00637281" w:rsidP="000A43A0">
            <w:pPr>
              <w:rPr>
                <w:color w:val="000000"/>
                <w:sz w:val="20"/>
                <w:szCs w:val="20"/>
              </w:rPr>
            </w:pPr>
            <w:r w:rsidRPr="00D025ED">
              <w:rPr>
                <w:color w:val="000000"/>
                <w:sz w:val="20"/>
                <w:szCs w:val="20"/>
              </w:rPr>
              <w:t>Data group</w:t>
            </w:r>
          </w:p>
        </w:tc>
        <w:tc>
          <w:tcPr>
            <w:tcW w:w="10816" w:type="dxa"/>
            <w:gridSpan w:val="2"/>
            <w:tcBorders>
              <w:top w:val="single" w:sz="4" w:space="0" w:color="auto"/>
              <w:left w:val="nil"/>
              <w:bottom w:val="single" w:sz="4" w:space="0" w:color="auto"/>
              <w:right w:val="single" w:sz="4" w:space="0" w:color="auto"/>
            </w:tcBorders>
            <w:noWrap/>
            <w:vAlign w:val="center"/>
            <w:hideMark/>
          </w:tcPr>
          <w:p w14:paraId="4122C5BE" w14:textId="77777777" w:rsidR="00637281" w:rsidRPr="00D025ED" w:rsidRDefault="0005622F" w:rsidP="000A43A0">
            <w:pPr>
              <w:rPr>
                <w:color w:val="000000"/>
                <w:sz w:val="20"/>
                <w:szCs w:val="20"/>
              </w:rPr>
            </w:pPr>
            <w:r>
              <w:rPr>
                <w:color w:val="000000"/>
                <w:sz w:val="20"/>
                <w:szCs w:val="20"/>
              </w:rPr>
              <w:t>PARAMETER</w:t>
            </w:r>
          </w:p>
        </w:tc>
      </w:tr>
      <w:tr w:rsidR="00637281" w:rsidRPr="00D025ED" w14:paraId="77ECDCD9"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658D8D4B" w14:textId="77777777" w:rsidR="00637281" w:rsidRPr="00D025ED" w:rsidRDefault="00637281" w:rsidP="000A43A0">
            <w:pPr>
              <w:rPr>
                <w:sz w:val="20"/>
                <w:szCs w:val="20"/>
              </w:rPr>
            </w:pPr>
            <w:r w:rsidRPr="00D025ED">
              <w:rPr>
                <w:sz w:val="20"/>
                <w:szCs w:val="20"/>
              </w:rPr>
              <w:t>Description</w:t>
            </w:r>
          </w:p>
        </w:tc>
        <w:tc>
          <w:tcPr>
            <w:tcW w:w="10816" w:type="dxa"/>
            <w:gridSpan w:val="2"/>
            <w:tcBorders>
              <w:top w:val="single" w:sz="4" w:space="0" w:color="auto"/>
              <w:left w:val="nil"/>
              <w:bottom w:val="single" w:sz="4" w:space="0" w:color="auto"/>
              <w:right w:val="single" w:sz="4" w:space="0" w:color="auto"/>
            </w:tcBorders>
            <w:noWrap/>
            <w:vAlign w:val="center"/>
            <w:hideMark/>
          </w:tcPr>
          <w:p w14:paraId="027259D4" w14:textId="77777777" w:rsidR="00637281" w:rsidRPr="00D025ED" w:rsidRDefault="00637281" w:rsidP="000A43A0">
            <w:pPr>
              <w:rPr>
                <w:color w:val="000000"/>
                <w:sz w:val="20"/>
                <w:szCs w:val="20"/>
              </w:rPr>
            </w:pPr>
            <w:r w:rsidRPr="00D025ED">
              <w:rPr>
                <w:color w:val="000000"/>
                <w:sz w:val="20"/>
                <w:szCs w:val="20"/>
              </w:rPr>
              <w:t>bảng khai báo hệ số rủi ro lãi suất cụ thể</w:t>
            </w:r>
          </w:p>
        </w:tc>
      </w:tr>
      <w:tr w:rsidR="00637281" w:rsidRPr="00D025ED" w14:paraId="1CC060ED" w14:textId="77777777" w:rsidTr="005007C5">
        <w:trPr>
          <w:trHeight w:val="20"/>
        </w:trPr>
        <w:tc>
          <w:tcPr>
            <w:tcW w:w="3416" w:type="dxa"/>
            <w:tcBorders>
              <w:top w:val="nil"/>
              <w:left w:val="single" w:sz="4" w:space="0" w:color="auto"/>
              <w:bottom w:val="single" w:sz="4" w:space="0" w:color="auto"/>
              <w:right w:val="single" w:sz="4" w:space="0" w:color="auto"/>
            </w:tcBorders>
            <w:noWrap/>
            <w:vAlign w:val="center"/>
            <w:hideMark/>
          </w:tcPr>
          <w:p w14:paraId="54E171EF" w14:textId="77777777" w:rsidR="00637281" w:rsidRPr="00D025ED" w:rsidRDefault="00637281" w:rsidP="000A43A0">
            <w:pPr>
              <w:rPr>
                <w:sz w:val="20"/>
                <w:szCs w:val="20"/>
              </w:rPr>
            </w:pPr>
            <w:r w:rsidRPr="00D025ED">
              <w:rPr>
                <w:sz w:val="20"/>
                <w:szCs w:val="20"/>
              </w:rPr>
              <w:t>Input data:</w:t>
            </w:r>
          </w:p>
        </w:tc>
        <w:tc>
          <w:tcPr>
            <w:tcW w:w="10816" w:type="dxa"/>
            <w:gridSpan w:val="2"/>
            <w:tcBorders>
              <w:top w:val="single" w:sz="4" w:space="0" w:color="auto"/>
              <w:left w:val="nil"/>
              <w:bottom w:val="single" w:sz="4" w:space="0" w:color="auto"/>
              <w:right w:val="single" w:sz="4" w:space="0" w:color="auto"/>
            </w:tcBorders>
            <w:noWrap/>
            <w:vAlign w:val="center"/>
            <w:hideMark/>
          </w:tcPr>
          <w:p w14:paraId="67DCCD64" w14:textId="77777777" w:rsidR="00637281" w:rsidRPr="00D025ED" w:rsidRDefault="00637281" w:rsidP="000A43A0">
            <w:pPr>
              <w:rPr>
                <w:color w:val="000000"/>
                <w:sz w:val="20"/>
                <w:szCs w:val="20"/>
              </w:rPr>
            </w:pPr>
            <w:r w:rsidRPr="00D025ED">
              <w:rPr>
                <w:color w:val="000000"/>
                <w:sz w:val="20"/>
                <w:szCs w:val="20"/>
              </w:rPr>
              <w:t>Manual</w:t>
            </w:r>
          </w:p>
        </w:tc>
      </w:tr>
      <w:tr w:rsidR="00637281" w:rsidRPr="00D025ED" w14:paraId="1EF6A042" w14:textId="77777777" w:rsidTr="005007C5">
        <w:trPr>
          <w:trHeight w:val="20"/>
        </w:trPr>
        <w:tc>
          <w:tcPr>
            <w:tcW w:w="3416" w:type="dxa"/>
            <w:tcBorders>
              <w:top w:val="nil"/>
              <w:left w:val="nil"/>
              <w:bottom w:val="nil"/>
              <w:right w:val="nil"/>
            </w:tcBorders>
            <w:noWrap/>
            <w:vAlign w:val="center"/>
            <w:hideMark/>
          </w:tcPr>
          <w:p w14:paraId="1B5337A5" w14:textId="77777777" w:rsidR="00637281" w:rsidRPr="00D025ED" w:rsidRDefault="00637281" w:rsidP="000A43A0">
            <w:pPr>
              <w:rPr>
                <w:sz w:val="20"/>
                <w:szCs w:val="20"/>
              </w:rPr>
            </w:pPr>
          </w:p>
        </w:tc>
        <w:tc>
          <w:tcPr>
            <w:tcW w:w="6205" w:type="dxa"/>
            <w:tcBorders>
              <w:top w:val="nil"/>
              <w:left w:val="nil"/>
              <w:bottom w:val="nil"/>
              <w:right w:val="nil"/>
            </w:tcBorders>
            <w:noWrap/>
            <w:vAlign w:val="center"/>
            <w:hideMark/>
          </w:tcPr>
          <w:p w14:paraId="628A7CB9" w14:textId="77777777" w:rsidR="00637281" w:rsidRPr="00D025ED" w:rsidRDefault="00637281" w:rsidP="000A43A0">
            <w:pPr>
              <w:rPr>
                <w:sz w:val="20"/>
                <w:szCs w:val="20"/>
              </w:rPr>
            </w:pPr>
          </w:p>
        </w:tc>
        <w:tc>
          <w:tcPr>
            <w:tcW w:w="4611" w:type="dxa"/>
            <w:tcBorders>
              <w:top w:val="nil"/>
              <w:left w:val="nil"/>
              <w:bottom w:val="nil"/>
              <w:right w:val="nil"/>
            </w:tcBorders>
            <w:noWrap/>
            <w:vAlign w:val="center"/>
            <w:hideMark/>
          </w:tcPr>
          <w:p w14:paraId="75DF9F7E" w14:textId="77777777" w:rsidR="00637281" w:rsidRPr="00D025ED" w:rsidRDefault="00637281" w:rsidP="000A43A0">
            <w:pPr>
              <w:rPr>
                <w:color w:val="000000"/>
                <w:sz w:val="20"/>
                <w:szCs w:val="20"/>
              </w:rPr>
            </w:pPr>
          </w:p>
        </w:tc>
      </w:tr>
    </w:tbl>
    <w:p w14:paraId="766EC4A3"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416"/>
        <w:gridCol w:w="6205"/>
        <w:gridCol w:w="4611"/>
      </w:tblGrid>
      <w:tr w:rsidR="00637281" w:rsidRPr="00D025ED" w14:paraId="5028A520" w14:textId="77777777" w:rsidTr="005C28C4">
        <w:trPr>
          <w:trHeight w:val="20"/>
          <w:tblHeader/>
        </w:trPr>
        <w:tc>
          <w:tcPr>
            <w:tcW w:w="341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27A980E" w14:textId="77777777" w:rsidR="00637281" w:rsidRPr="00D025ED" w:rsidRDefault="00637281" w:rsidP="000A43A0">
            <w:pPr>
              <w:rPr>
                <w:color w:val="000000"/>
                <w:sz w:val="20"/>
                <w:szCs w:val="20"/>
              </w:rPr>
            </w:pPr>
            <w:r w:rsidRPr="00D025ED">
              <w:rPr>
                <w:color w:val="000000"/>
                <w:sz w:val="20"/>
                <w:szCs w:val="20"/>
              </w:rPr>
              <w:t>Trường</w:t>
            </w:r>
          </w:p>
        </w:tc>
        <w:tc>
          <w:tcPr>
            <w:tcW w:w="6205" w:type="dxa"/>
            <w:tcBorders>
              <w:top w:val="single" w:sz="4" w:space="0" w:color="auto"/>
              <w:left w:val="nil"/>
              <w:bottom w:val="single" w:sz="4" w:space="0" w:color="auto"/>
              <w:right w:val="single" w:sz="4" w:space="0" w:color="auto"/>
            </w:tcBorders>
            <w:shd w:val="clear" w:color="000000" w:fill="BFBFBF"/>
            <w:noWrap/>
            <w:vAlign w:val="center"/>
            <w:hideMark/>
          </w:tcPr>
          <w:p w14:paraId="042807DD" w14:textId="77777777" w:rsidR="00637281" w:rsidRPr="00D025ED" w:rsidRDefault="00637281" w:rsidP="000A43A0">
            <w:pPr>
              <w:rPr>
                <w:color w:val="000000"/>
                <w:sz w:val="20"/>
                <w:szCs w:val="20"/>
              </w:rPr>
            </w:pPr>
            <w:r w:rsidRPr="00D025ED">
              <w:rPr>
                <w:color w:val="000000"/>
                <w:sz w:val="20"/>
                <w:szCs w:val="20"/>
              </w:rPr>
              <w:t>Ý nghĩa</w:t>
            </w:r>
          </w:p>
        </w:tc>
        <w:tc>
          <w:tcPr>
            <w:tcW w:w="4611" w:type="dxa"/>
            <w:tcBorders>
              <w:top w:val="single" w:sz="4" w:space="0" w:color="auto"/>
              <w:left w:val="nil"/>
              <w:bottom w:val="single" w:sz="4" w:space="0" w:color="auto"/>
              <w:right w:val="single" w:sz="4" w:space="0" w:color="auto"/>
            </w:tcBorders>
            <w:shd w:val="clear" w:color="000000" w:fill="BFBFBF"/>
            <w:noWrap/>
            <w:vAlign w:val="center"/>
            <w:hideMark/>
          </w:tcPr>
          <w:p w14:paraId="0EC2544C" w14:textId="77777777" w:rsidR="00637281" w:rsidRPr="00D025ED" w:rsidRDefault="00637281" w:rsidP="000A43A0">
            <w:pPr>
              <w:rPr>
                <w:color w:val="000000"/>
                <w:sz w:val="20"/>
                <w:szCs w:val="20"/>
              </w:rPr>
            </w:pPr>
            <w:r w:rsidRPr="00D025ED">
              <w:rPr>
                <w:color w:val="000000"/>
                <w:sz w:val="20"/>
                <w:szCs w:val="20"/>
              </w:rPr>
              <w:t>Ví dụ</w:t>
            </w:r>
          </w:p>
        </w:tc>
      </w:tr>
      <w:tr w:rsidR="00637281" w:rsidRPr="00D025ED" w14:paraId="5DD1811A"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42539B56" w14:textId="77777777" w:rsidR="00637281" w:rsidRPr="00D025ED" w:rsidRDefault="00637281" w:rsidP="000A43A0">
            <w:pPr>
              <w:rPr>
                <w:color w:val="000000"/>
                <w:sz w:val="20"/>
                <w:szCs w:val="20"/>
              </w:rPr>
            </w:pPr>
            <w:r w:rsidRPr="00D025ED">
              <w:rPr>
                <w:color w:val="000000"/>
                <w:sz w:val="20"/>
                <w:szCs w:val="20"/>
              </w:rPr>
              <w:t>SECURITIES_GROUP</w:t>
            </w:r>
          </w:p>
        </w:tc>
        <w:tc>
          <w:tcPr>
            <w:tcW w:w="6205" w:type="dxa"/>
            <w:tcBorders>
              <w:top w:val="nil"/>
              <w:left w:val="nil"/>
              <w:bottom w:val="single" w:sz="4" w:space="0" w:color="auto"/>
              <w:right w:val="single" w:sz="4" w:space="0" w:color="auto"/>
            </w:tcBorders>
            <w:vAlign w:val="center"/>
            <w:hideMark/>
          </w:tcPr>
          <w:p w14:paraId="1C7AFC80" w14:textId="77777777" w:rsidR="00637281" w:rsidRPr="00D025ED" w:rsidRDefault="00637281" w:rsidP="000A43A0">
            <w:pPr>
              <w:rPr>
                <w:color w:val="000000"/>
                <w:sz w:val="20"/>
                <w:szCs w:val="20"/>
              </w:rPr>
            </w:pPr>
            <w:r w:rsidRPr="00D025ED">
              <w:rPr>
                <w:color w:val="000000"/>
                <w:sz w:val="20"/>
                <w:szCs w:val="20"/>
              </w:rPr>
              <w:t>Giá trị Financial Instrument Group</w:t>
            </w:r>
          </w:p>
        </w:tc>
        <w:tc>
          <w:tcPr>
            <w:tcW w:w="4611" w:type="dxa"/>
            <w:tcBorders>
              <w:top w:val="nil"/>
              <w:left w:val="nil"/>
              <w:bottom w:val="single" w:sz="4" w:space="0" w:color="auto"/>
              <w:right w:val="single" w:sz="4" w:space="0" w:color="auto"/>
            </w:tcBorders>
            <w:noWrap/>
            <w:vAlign w:val="center"/>
            <w:hideMark/>
          </w:tcPr>
          <w:p w14:paraId="35356E34" w14:textId="77777777" w:rsidR="00637281" w:rsidRPr="00D025ED" w:rsidRDefault="00637281" w:rsidP="000A43A0">
            <w:pPr>
              <w:rPr>
                <w:color w:val="000000"/>
                <w:sz w:val="20"/>
                <w:szCs w:val="20"/>
              </w:rPr>
            </w:pPr>
            <w:r w:rsidRPr="00D025ED">
              <w:rPr>
                <w:color w:val="000000"/>
                <w:sz w:val="20"/>
                <w:szCs w:val="20"/>
              </w:rPr>
              <w:t>GROUP_0</w:t>
            </w:r>
          </w:p>
        </w:tc>
      </w:tr>
      <w:tr w:rsidR="00637281" w:rsidRPr="00D025ED" w14:paraId="6FB5262B"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4952B5D6" w14:textId="77777777" w:rsidR="00637281" w:rsidRPr="00D025ED" w:rsidRDefault="00637281" w:rsidP="000A43A0">
            <w:pPr>
              <w:rPr>
                <w:color w:val="000000"/>
                <w:sz w:val="20"/>
                <w:szCs w:val="20"/>
              </w:rPr>
            </w:pPr>
            <w:r w:rsidRPr="00D025ED">
              <w:rPr>
                <w:color w:val="000000"/>
                <w:sz w:val="20"/>
                <w:szCs w:val="20"/>
              </w:rPr>
              <w:t>BUCKET_RATING</w:t>
            </w:r>
          </w:p>
        </w:tc>
        <w:tc>
          <w:tcPr>
            <w:tcW w:w="6205" w:type="dxa"/>
            <w:tcBorders>
              <w:top w:val="nil"/>
              <w:left w:val="nil"/>
              <w:bottom w:val="single" w:sz="4" w:space="0" w:color="auto"/>
              <w:right w:val="single" w:sz="4" w:space="0" w:color="auto"/>
            </w:tcBorders>
            <w:vAlign w:val="center"/>
            <w:hideMark/>
          </w:tcPr>
          <w:p w14:paraId="0516A218" w14:textId="77777777" w:rsidR="00637281" w:rsidRPr="00D025ED" w:rsidRDefault="00637281" w:rsidP="000A43A0">
            <w:pPr>
              <w:rPr>
                <w:color w:val="000000"/>
                <w:sz w:val="20"/>
                <w:szCs w:val="20"/>
              </w:rPr>
            </w:pPr>
            <w:r w:rsidRPr="00D025ED">
              <w:rPr>
                <w:color w:val="000000"/>
                <w:sz w:val="20"/>
                <w:szCs w:val="20"/>
              </w:rPr>
              <w:t>Giá trị Bucket Rating</w:t>
            </w:r>
          </w:p>
        </w:tc>
        <w:tc>
          <w:tcPr>
            <w:tcW w:w="4611" w:type="dxa"/>
            <w:tcBorders>
              <w:top w:val="nil"/>
              <w:left w:val="nil"/>
              <w:bottom w:val="single" w:sz="4" w:space="0" w:color="auto"/>
              <w:right w:val="single" w:sz="4" w:space="0" w:color="auto"/>
            </w:tcBorders>
            <w:noWrap/>
            <w:vAlign w:val="center"/>
            <w:hideMark/>
          </w:tcPr>
          <w:p w14:paraId="505533E8" w14:textId="77777777" w:rsidR="00637281" w:rsidRPr="00D025ED" w:rsidRDefault="00637281" w:rsidP="000A43A0">
            <w:pPr>
              <w:rPr>
                <w:color w:val="000000"/>
                <w:sz w:val="20"/>
                <w:szCs w:val="20"/>
              </w:rPr>
            </w:pPr>
            <w:r w:rsidRPr="00D025ED">
              <w:rPr>
                <w:color w:val="000000"/>
                <w:sz w:val="20"/>
                <w:szCs w:val="20"/>
              </w:rPr>
              <w:t>(null)</w:t>
            </w:r>
          </w:p>
        </w:tc>
      </w:tr>
      <w:tr w:rsidR="00637281" w:rsidRPr="00D025ED" w14:paraId="2D52DD2C"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13862620" w14:textId="77777777" w:rsidR="00637281" w:rsidRPr="00D025ED" w:rsidRDefault="00637281" w:rsidP="000A43A0">
            <w:pPr>
              <w:rPr>
                <w:color w:val="000000"/>
                <w:sz w:val="20"/>
                <w:szCs w:val="20"/>
              </w:rPr>
            </w:pPr>
            <w:r w:rsidRPr="00D025ED">
              <w:rPr>
                <w:color w:val="000000"/>
                <w:sz w:val="20"/>
                <w:szCs w:val="20"/>
              </w:rPr>
              <w:t>TIME_TO_MATURITY_GROUP</w:t>
            </w:r>
          </w:p>
        </w:tc>
        <w:tc>
          <w:tcPr>
            <w:tcW w:w="6205" w:type="dxa"/>
            <w:tcBorders>
              <w:top w:val="nil"/>
              <w:left w:val="nil"/>
              <w:bottom w:val="single" w:sz="4" w:space="0" w:color="auto"/>
              <w:right w:val="single" w:sz="4" w:space="0" w:color="auto"/>
            </w:tcBorders>
            <w:vAlign w:val="center"/>
            <w:hideMark/>
          </w:tcPr>
          <w:p w14:paraId="1C715FAF" w14:textId="77777777" w:rsidR="00637281" w:rsidRPr="00D025ED" w:rsidRDefault="00637281" w:rsidP="000A43A0">
            <w:pPr>
              <w:rPr>
                <w:color w:val="000000"/>
                <w:sz w:val="20"/>
                <w:szCs w:val="20"/>
              </w:rPr>
            </w:pPr>
            <w:r w:rsidRPr="00D025ED">
              <w:rPr>
                <w:color w:val="000000"/>
                <w:sz w:val="20"/>
                <w:szCs w:val="20"/>
              </w:rPr>
              <w:t>Giá trị Time to Maturity Group</w:t>
            </w:r>
          </w:p>
        </w:tc>
        <w:tc>
          <w:tcPr>
            <w:tcW w:w="4611" w:type="dxa"/>
            <w:tcBorders>
              <w:top w:val="nil"/>
              <w:left w:val="nil"/>
              <w:bottom w:val="single" w:sz="4" w:space="0" w:color="auto"/>
              <w:right w:val="single" w:sz="4" w:space="0" w:color="auto"/>
            </w:tcBorders>
            <w:noWrap/>
            <w:vAlign w:val="center"/>
            <w:hideMark/>
          </w:tcPr>
          <w:p w14:paraId="4470900B" w14:textId="77777777" w:rsidR="00637281" w:rsidRPr="00D025ED" w:rsidRDefault="00637281" w:rsidP="000A43A0">
            <w:pPr>
              <w:rPr>
                <w:color w:val="000000"/>
                <w:sz w:val="20"/>
                <w:szCs w:val="20"/>
              </w:rPr>
            </w:pPr>
            <w:r w:rsidRPr="00D025ED">
              <w:rPr>
                <w:color w:val="000000"/>
                <w:sz w:val="20"/>
                <w:szCs w:val="20"/>
              </w:rPr>
              <w:t>(null)</w:t>
            </w:r>
          </w:p>
        </w:tc>
      </w:tr>
      <w:tr w:rsidR="00637281" w:rsidRPr="00D025ED" w14:paraId="0424D63E"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5EFBBF64" w14:textId="77777777" w:rsidR="00637281" w:rsidRPr="00D025ED" w:rsidRDefault="00637281" w:rsidP="000A43A0">
            <w:pPr>
              <w:rPr>
                <w:color w:val="000000"/>
                <w:sz w:val="20"/>
                <w:szCs w:val="20"/>
              </w:rPr>
            </w:pPr>
            <w:r w:rsidRPr="00D025ED">
              <w:rPr>
                <w:color w:val="000000"/>
                <w:sz w:val="20"/>
                <w:szCs w:val="20"/>
              </w:rPr>
              <w:t>RISK_WEIGHT</w:t>
            </w:r>
          </w:p>
        </w:tc>
        <w:tc>
          <w:tcPr>
            <w:tcW w:w="6205" w:type="dxa"/>
            <w:tcBorders>
              <w:top w:val="nil"/>
              <w:left w:val="nil"/>
              <w:bottom w:val="single" w:sz="4" w:space="0" w:color="auto"/>
              <w:right w:val="single" w:sz="4" w:space="0" w:color="auto"/>
            </w:tcBorders>
            <w:vAlign w:val="center"/>
            <w:hideMark/>
          </w:tcPr>
          <w:p w14:paraId="7AEA5A6F" w14:textId="77777777" w:rsidR="00637281" w:rsidRPr="00D025ED" w:rsidRDefault="00637281" w:rsidP="000A43A0">
            <w:pPr>
              <w:rPr>
                <w:color w:val="000000"/>
                <w:sz w:val="20"/>
                <w:szCs w:val="20"/>
              </w:rPr>
            </w:pPr>
            <w:r w:rsidRPr="00D025ED">
              <w:rPr>
                <w:color w:val="000000"/>
                <w:sz w:val="20"/>
                <w:szCs w:val="20"/>
              </w:rPr>
              <w:t>RiskWeight tương ưng</w:t>
            </w:r>
          </w:p>
        </w:tc>
        <w:tc>
          <w:tcPr>
            <w:tcW w:w="4611" w:type="dxa"/>
            <w:tcBorders>
              <w:top w:val="nil"/>
              <w:left w:val="nil"/>
              <w:bottom w:val="single" w:sz="4" w:space="0" w:color="auto"/>
              <w:right w:val="single" w:sz="4" w:space="0" w:color="auto"/>
            </w:tcBorders>
            <w:noWrap/>
            <w:vAlign w:val="center"/>
            <w:hideMark/>
          </w:tcPr>
          <w:p w14:paraId="0B9C3EE0" w14:textId="77777777" w:rsidR="00637281" w:rsidRPr="00D025ED" w:rsidRDefault="00637281" w:rsidP="000A43A0">
            <w:pPr>
              <w:rPr>
                <w:color w:val="000000"/>
                <w:sz w:val="20"/>
                <w:szCs w:val="20"/>
              </w:rPr>
            </w:pPr>
            <w:r w:rsidRPr="00D025ED">
              <w:rPr>
                <w:color w:val="000000"/>
                <w:sz w:val="20"/>
                <w:szCs w:val="20"/>
              </w:rPr>
              <w:t>0</w:t>
            </w:r>
          </w:p>
        </w:tc>
      </w:tr>
      <w:tr w:rsidR="00637281" w:rsidRPr="00D025ED" w14:paraId="77BB80C2"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143BCB36" w14:textId="77777777" w:rsidR="00637281" w:rsidRPr="00D025ED" w:rsidRDefault="00637281" w:rsidP="000A43A0">
            <w:pPr>
              <w:rPr>
                <w:color w:val="000000"/>
                <w:sz w:val="20"/>
                <w:szCs w:val="20"/>
              </w:rPr>
            </w:pPr>
            <w:r w:rsidRPr="00D025ED">
              <w:rPr>
                <w:color w:val="000000"/>
                <w:sz w:val="20"/>
                <w:szCs w:val="20"/>
              </w:rPr>
              <w:t>EFT_BEGIN_DT</w:t>
            </w:r>
          </w:p>
        </w:tc>
        <w:tc>
          <w:tcPr>
            <w:tcW w:w="6205" w:type="dxa"/>
            <w:tcBorders>
              <w:top w:val="nil"/>
              <w:left w:val="nil"/>
              <w:bottom w:val="single" w:sz="4" w:space="0" w:color="auto"/>
              <w:right w:val="single" w:sz="4" w:space="0" w:color="auto"/>
            </w:tcBorders>
            <w:noWrap/>
            <w:vAlign w:val="center"/>
            <w:hideMark/>
          </w:tcPr>
          <w:p w14:paraId="54EFA36B" w14:textId="77777777" w:rsidR="00637281" w:rsidRPr="00D025ED" w:rsidRDefault="00637281" w:rsidP="000A43A0">
            <w:pPr>
              <w:rPr>
                <w:color w:val="000000"/>
                <w:sz w:val="20"/>
                <w:szCs w:val="20"/>
              </w:rPr>
            </w:pPr>
            <w:r w:rsidRPr="00D025ED">
              <w:rPr>
                <w:color w:val="000000"/>
                <w:sz w:val="20"/>
                <w:szCs w:val="20"/>
              </w:rPr>
              <w:t> </w:t>
            </w:r>
          </w:p>
        </w:tc>
        <w:tc>
          <w:tcPr>
            <w:tcW w:w="4611" w:type="dxa"/>
            <w:tcBorders>
              <w:top w:val="nil"/>
              <w:left w:val="nil"/>
              <w:bottom w:val="single" w:sz="4" w:space="0" w:color="auto"/>
              <w:right w:val="single" w:sz="4" w:space="0" w:color="auto"/>
            </w:tcBorders>
            <w:noWrap/>
            <w:vAlign w:val="center"/>
            <w:hideMark/>
          </w:tcPr>
          <w:p w14:paraId="085D20AF" w14:textId="77777777" w:rsidR="00637281" w:rsidRPr="00D025ED" w:rsidRDefault="00637281" w:rsidP="000A43A0">
            <w:pPr>
              <w:rPr>
                <w:color w:val="000000"/>
                <w:sz w:val="20"/>
                <w:szCs w:val="20"/>
              </w:rPr>
            </w:pPr>
            <w:r w:rsidRPr="00D025ED">
              <w:rPr>
                <w:color w:val="000000"/>
                <w:sz w:val="20"/>
                <w:szCs w:val="20"/>
              </w:rPr>
              <w:t>1/1/2015 0:00</w:t>
            </w:r>
          </w:p>
        </w:tc>
      </w:tr>
      <w:tr w:rsidR="00637281" w:rsidRPr="00D025ED" w14:paraId="53D86C72" w14:textId="77777777" w:rsidTr="005007C5">
        <w:trPr>
          <w:trHeight w:val="20"/>
        </w:trPr>
        <w:tc>
          <w:tcPr>
            <w:tcW w:w="3416" w:type="dxa"/>
            <w:tcBorders>
              <w:top w:val="nil"/>
              <w:left w:val="single" w:sz="4" w:space="0" w:color="auto"/>
              <w:bottom w:val="single" w:sz="4" w:space="0" w:color="auto"/>
              <w:right w:val="single" w:sz="4" w:space="0" w:color="auto"/>
            </w:tcBorders>
            <w:vAlign w:val="center"/>
            <w:hideMark/>
          </w:tcPr>
          <w:p w14:paraId="6F47929A" w14:textId="77777777" w:rsidR="00637281" w:rsidRPr="00D025ED" w:rsidRDefault="00637281" w:rsidP="000A43A0">
            <w:pPr>
              <w:rPr>
                <w:color w:val="000000"/>
                <w:sz w:val="20"/>
                <w:szCs w:val="20"/>
              </w:rPr>
            </w:pPr>
            <w:r w:rsidRPr="00D025ED">
              <w:rPr>
                <w:color w:val="000000"/>
                <w:sz w:val="20"/>
                <w:szCs w:val="20"/>
              </w:rPr>
              <w:t>EFT_END_DT</w:t>
            </w:r>
          </w:p>
        </w:tc>
        <w:tc>
          <w:tcPr>
            <w:tcW w:w="6205" w:type="dxa"/>
            <w:tcBorders>
              <w:top w:val="nil"/>
              <w:left w:val="nil"/>
              <w:bottom w:val="single" w:sz="4" w:space="0" w:color="auto"/>
              <w:right w:val="single" w:sz="4" w:space="0" w:color="auto"/>
            </w:tcBorders>
            <w:noWrap/>
            <w:vAlign w:val="center"/>
            <w:hideMark/>
          </w:tcPr>
          <w:p w14:paraId="27D00F2A" w14:textId="77777777" w:rsidR="00637281" w:rsidRPr="00D025ED" w:rsidRDefault="00637281" w:rsidP="000A43A0">
            <w:pPr>
              <w:rPr>
                <w:color w:val="000000"/>
                <w:sz w:val="20"/>
                <w:szCs w:val="20"/>
              </w:rPr>
            </w:pPr>
            <w:r w:rsidRPr="00D025ED">
              <w:rPr>
                <w:color w:val="000000"/>
                <w:sz w:val="20"/>
                <w:szCs w:val="20"/>
              </w:rPr>
              <w:t> </w:t>
            </w:r>
          </w:p>
        </w:tc>
        <w:tc>
          <w:tcPr>
            <w:tcW w:w="4611" w:type="dxa"/>
            <w:tcBorders>
              <w:top w:val="nil"/>
              <w:left w:val="nil"/>
              <w:bottom w:val="single" w:sz="4" w:space="0" w:color="auto"/>
              <w:right w:val="single" w:sz="4" w:space="0" w:color="auto"/>
            </w:tcBorders>
            <w:noWrap/>
            <w:vAlign w:val="center"/>
            <w:hideMark/>
          </w:tcPr>
          <w:p w14:paraId="73E2836A" w14:textId="77777777" w:rsidR="00637281" w:rsidRPr="00D025ED" w:rsidRDefault="00637281" w:rsidP="000A43A0">
            <w:pPr>
              <w:rPr>
                <w:color w:val="000000"/>
                <w:sz w:val="20"/>
                <w:szCs w:val="20"/>
              </w:rPr>
            </w:pPr>
            <w:r w:rsidRPr="00D025ED">
              <w:rPr>
                <w:color w:val="000000"/>
                <w:sz w:val="20"/>
                <w:szCs w:val="20"/>
              </w:rPr>
              <w:t>12/31/2999 0:00</w:t>
            </w:r>
          </w:p>
        </w:tc>
      </w:tr>
    </w:tbl>
    <w:p w14:paraId="30C543D5" w14:textId="77777777" w:rsidR="00637281" w:rsidRPr="00D025ED" w:rsidRDefault="00637281" w:rsidP="00EE4B67">
      <w:pPr>
        <w:rPr>
          <w:noProof/>
          <w:sz w:val="20"/>
          <w:szCs w:val="20"/>
        </w:rPr>
      </w:pPr>
    </w:p>
    <w:p w14:paraId="1AC803DE" w14:textId="77777777" w:rsidR="00001A63" w:rsidRPr="00D025ED" w:rsidRDefault="00001A63" w:rsidP="00CA28CF">
      <w:pPr>
        <w:pStyle w:val="Caption"/>
        <w:keepNext/>
        <w:outlineLvl w:val="3"/>
        <w:rPr>
          <w:color w:val="auto"/>
          <w:sz w:val="20"/>
          <w:szCs w:val="20"/>
        </w:rPr>
      </w:pPr>
      <w:bookmarkStart w:id="258" w:name="_Toc2080452"/>
      <w:bookmarkStart w:id="259" w:name="_Toc2154040"/>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103</w:t>
      </w:r>
      <w:r w:rsidR="00CB325D" w:rsidRPr="00D025ED">
        <w:rPr>
          <w:color w:val="auto"/>
          <w:sz w:val="20"/>
          <w:szCs w:val="20"/>
        </w:rPr>
        <w:fldChar w:fldCharType="end"/>
      </w:r>
      <w:r w:rsidRPr="00D025ED">
        <w:rPr>
          <w:color w:val="auto"/>
          <w:sz w:val="20"/>
          <w:szCs w:val="20"/>
        </w:rPr>
        <w:t>: IR_TTM_GROUP</w:t>
      </w:r>
      <w:bookmarkEnd w:id="258"/>
      <w:bookmarkEnd w:id="259"/>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15"/>
        <w:gridCol w:w="2970"/>
        <w:gridCol w:w="2970"/>
        <w:gridCol w:w="4777"/>
      </w:tblGrid>
      <w:tr w:rsidR="000A43A0" w:rsidRPr="00D025ED" w14:paraId="6467B6CB" w14:textId="77777777" w:rsidTr="005007C5">
        <w:trPr>
          <w:trHeight w:val="20"/>
        </w:trPr>
        <w:tc>
          <w:tcPr>
            <w:tcW w:w="3515" w:type="dxa"/>
            <w:tcBorders>
              <w:top w:val="single" w:sz="4" w:space="0" w:color="auto"/>
              <w:left w:val="single" w:sz="4" w:space="0" w:color="auto"/>
              <w:bottom w:val="single" w:sz="4" w:space="0" w:color="auto"/>
              <w:right w:val="single" w:sz="4" w:space="0" w:color="auto"/>
            </w:tcBorders>
            <w:noWrap/>
            <w:vAlign w:val="center"/>
            <w:hideMark/>
          </w:tcPr>
          <w:p w14:paraId="06492C0D" w14:textId="77777777" w:rsidR="000A43A0" w:rsidRPr="00D025ED" w:rsidRDefault="000A43A0" w:rsidP="000A43A0">
            <w:pPr>
              <w:rPr>
                <w:color w:val="000000"/>
                <w:sz w:val="20"/>
                <w:szCs w:val="20"/>
              </w:rPr>
            </w:pPr>
            <w:r w:rsidRPr="00D025ED">
              <w:rPr>
                <w:color w:val="000000"/>
                <w:sz w:val="20"/>
                <w:szCs w:val="20"/>
              </w:rPr>
              <w:t>Table name</w:t>
            </w:r>
          </w:p>
        </w:tc>
        <w:tc>
          <w:tcPr>
            <w:tcW w:w="10717" w:type="dxa"/>
            <w:gridSpan w:val="3"/>
            <w:tcBorders>
              <w:top w:val="single" w:sz="4" w:space="0" w:color="auto"/>
              <w:left w:val="nil"/>
              <w:bottom w:val="single" w:sz="4" w:space="0" w:color="auto"/>
              <w:right w:val="single" w:sz="4" w:space="0" w:color="auto"/>
            </w:tcBorders>
            <w:noWrap/>
            <w:vAlign w:val="center"/>
            <w:hideMark/>
          </w:tcPr>
          <w:p w14:paraId="402B9E61" w14:textId="77777777" w:rsidR="000A43A0" w:rsidRPr="00D025ED" w:rsidRDefault="000A43A0" w:rsidP="000A43A0">
            <w:pPr>
              <w:rPr>
                <w:color w:val="000000"/>
                <w:sz w:val="20"/>
                <w:szCs w:val="20"/>
              </w:rPr>
            </w:pPr>
            <w:r w:rsidRPr="00D025ED">
              <w:rPr>
                <w:color w:val="000000"/>
                <w:sz w:val="20"/>
                <w:szCs w:val="20"/>
              </w:rPr>
              <w:t>IR_TTM_GROUP</w:t>
            </w:r>
          </w:p>
        </w:tc>
      </w:tr>
      <w:tr w:rsidR="00CA28CF" w:rsidRPr="00D025ED" w14:paraId="680B5797" w14:textId="77777777" w:rsidTr="005007C5">
        <w:trPr>
          <w:trHeight w:val="20"/>
        </w:trPr>
        <w:tc>
          <w:tcPr>
            <w:tcW w:w="3515" w:type="dxa"/>
            <w:tcBorders>
              <w:top w:val="single" w:sz="4" w:space="0" w:color="auto"/>
              <w:left w:val="single" w:sz="4" w:space="0" w:color="auto"/>
              <w:bottom w:val="single" w:sz="4" w:space="0" w:color="auto"/>
              <w:right w:val="single" w:sz="4" w:space="0" w:color="auto"/>
            </w:tcBorders>
            <w:noWrap/>
            <w:vAlign w:val="center"/>
          </w:tcPr>
          <w:p w14:paraId="79DC757D" w14:textId="77777777" w:rsidR="00CA28CF" w:rsidRPr="00D025ED" w:rsidRDefault="00CA28CF" w:rsidP="000A43A0">
            <w:pPr>
              <w:rPr>
                <w:color w:val="000000"/>
                <w:sz w:val="20"/>
                <w:szCs w:val="20"/>
              </w:rPr>
            </w:pPr>
            <w:r>
              <w:rPr>
                <w:color w:val="000000"/>
                <w:sz w:val="20"/>
                <w:szCs w:val="20"/>
              </w:rPr>
              <w:t>Schema</w:t>
            </w:r>
          </w:p>
        </w:tc>
        <w:tc>
          <w:tcPr>
            <w:tcW w:w="10717" w:type="dxa"/>
            <w:gridSpan w:val="3"/>
            <w:tcBorders>
              <w:top w:val="single" w:sz="4" w:space="0" w:color="auto"/>
              <w:left w:val="nil"/>
              <w:bottom w:val="single" w:sz="4" w:space="0" w:color="auto"/>
              <w:right w:val="single" w:sz="4" w:space="0" w:color="auto"/>
            </w:tcBorders>
            <w:noWrap/>
            <w:vAlign w:val="center"/>
          </w:tcPr>
          <w:p w14:paraId="19944442" w14:textId="77777777" w:rsidR="00CA28CF" w:rsidRPr="00D025ED" w:rsidRDefault="00CA28CF" w:rsidP="000A43A0">
            <w:pPr>
              <w:rPr>
                <w:color w:val="000000"/>
                <w:sz w:val="20"/>
                <w:szCs w:val="20"/>
              </w:rPr>
            </w:pPr>
            <w:r>
              <w:rPr>
                <w:color w:val="000000"/>
                <w:sz w:val="20"/>
                <w:szCs w:val="20"/>
              </w:rPr>
              <w:t>B2MRISK</w:t>
            </w:r>
          </w:p>
        </w:tc>
      </w:tr>
      <w:tr w:rsidR="000A43A0" w:rsidRPr="00D025ED" w14:paraId="683F15B6"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162C1DDD" w14:textId="77777777" w:rsidR="000A43A0" w:rsidRPr="00D025ED" w:rsidRDefault="000A43A0" w:rsidP="000A43A0">
            <w:pPr>
              <w:rPr>
                <w:color w:val="000000"/>
                <w:sz w:val="20"/>
                <w:szCs w:val="20"/>
              </w:rPr>
            </w:pPr>
            <w:r w:rsidRPr="00D025ED">
              <w:rPr>
                <w:color w:val="000000"/>
                <w:sz w:val="20"/>
                <w:szCs w:val="20"/>
              </w:rPr>
              <w:t>Data group</w:t>
            </w:r>
          </w:p>
        </w:tc>
        <w:tc>
          <w:tcPr>
            <w:tcW w:w="10717" w:type="dxa"/>
            <w:gridSpan w:val="3"/>
            <w:tcBorders>
              <w:top w:val="single" w:sz="4" w:space="0" w:color="auto"/>
              <w:left w:val="nil"/>
              <w:bottom w:val="single" w:sz="4" w:space="0" w:color="auto"/>
              <w:right w:val="single" w:sz="4" w:space="0" w:color="auto"/>
            </w:tcBorders>
            <w:noWrap/>
            <w:vAlign w:val="center"/>
            <w:hideMark/>
          </w:tcPr>
          <w:p w14:paraId="3582713E" w14:textId="77777777" w:rsidR="000A43A0" w:rsidRPr="00D025ED" w:rsidRDefault="000A43A0" w:rsidP="000A43A0">
            <w:pPr>
              <w:rPr>
                <w:color w:val="000000"/>
                <w:sz w:val="20"/>
                <w:szCs w:val="20"/>
              </w:rPr>
            </w:pPr>
            <w:r w:rsidRPr="00D025ED">
              <w:rPr>
                <w:color w:val="000000"/>
                <w:sz w:val="20"/>
                <w:szCs w:val="20"/>
              </w:rPr>
              <w:t>IR</w:t>
            </w:r>
          </w:p>
        </w:tc>
      </w:tr>
      <w:tr w:rsidR="000A43A0" w:rsidRPr="00D025ED" w14:paraId="08A13F99" w14:textId="77777777" w:rsidTr="005007C5">
        <w:trPr>
          <w:trHeight w:val="20"/>
        </w:trPr>
        <w:tc>
          <w:tcPr>
            <w:tcW w:w="3515" w:type="dxa"/>
            <w:tcBorders>
              <w:top w:val="nil"/>
              <w:left w:val="single" w:sz="4" w:space="0" w:color="auto"/>
              <w:bottom w:val="single" w:sz="4" w:space="0" w:color="auto"/>
              <w:right w:val="single" w:sz="4" w:space="0" w:color="auto"/>
            </w:tcBorders>
            <w:vAlign w:val="center"/>
            <w:hideMark/>
          </w:tcPr>
          <w:p w14:paraId="5730DE2D" w14:textId="77777777" w:rsidR="000A43A0" w:rsidRPr="00D025ED" w:rsidRDefault="000A43A0" w:rsidP="000A43A0">
            <w:pPr>
              <w:rPr>
                <w:sz w:val="20"/>
                <w:szCs w:val="20"/>
              </w:rPr>
            </w:pPr>
            <w:r w:rsidRPr="00D025ED">
              <w:rPr>
                <w:sz w:val="20"/>
                <w:szCs w:val="20"/>
              </w:rPr>
              <w:t>Description</w:t>
            </w:r>
          </w:p>
        </w:tc>
        <w:tc>
          <w:tcPr>
            <w:tcW w:w="10717" w:type="dxa"/>
            <w:gridSpan w:val="3"/>
            <w:tcBorders>
              <w:top w:val="single" w:sz="4" w:space="0" w:color="auto"/>
              <w:left w:val="nil"/>
              <w:bottom w:val="single" w:sz="4" w:space="0" w:color="auto"/>
              <w:right w:val="single" w:sz="4" w:space="0" w:color="auto"/>
            </w:tcBorders>
            <w:noWrap/>
            <w:vAlign w:val="center"/>
            <w:hideMark/>
          </w:tcPr>
          <w:p w14:paraId="08C8563E" w14:textId="77777777" w:rsidR="000A43A0" w:rsidRPr="00D025ED" w:rsidRDefault="000A43A0" w:rsidP="000A43A0">
            <w:pPr>
              <w:rPr>
                <w:color w:val="000000"/>
                <w:sz w:val="20"/>
                <w:szCs w:val="20"/>
              </w:rPr>
            </w:pPr>
            <w:r w:rsidRPr="00D025ED">
              <w:rPr>
                <w:color w:val="000000"/>
                <w:sz w:val="20"/>
                <w:szCs w:val="20"/>
              </w:rPr>
              <w:t>Khai báo nhóm thời gian đến ngày đáo hạn phục vụ tính rủi ro lãi suất cụ thể</w:t>
            </w:r>
          </w:p>
        </w:tc>
      </w:tr>
      <w:tr w:rsidR="000A43A0" w:rsidRPr="00D025ED" w14:paraId="0A827156"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2D119777" w14:textId="77777777" w:rsidR="000A43A0" w:rsidRPr="00D025ED" w:rsidRDefault="000A43A0" w:rsidP="000A43A0">
            <w:pPr>
              <w:rPr>
                <w:sz w:val="20"/>
                <w:szCs w:val="20"/>
              </w:rPr>
            </w:pPr>
            <w:r w:rsidRPr="00D025ED">
              <w:rPr>
                <w:sz w:val="20"/>
                <w:szCs w:val="20"/>
              </w:rPr>
              <w:t>Input data:</w:t>
            </w:r>
          </w:p>
        </w:tc>
        <w:tc>
          <w:tcPr>
            <w:tcW w:w="10717" w:type="dxa"/>
            <w:gridSpan w:val="3"/>
            <w:tcBorders>
              <w:top w:val="single" w:sz="4" w:space="0" w:color="auto"/>
              <w:left w:val="nil"/>
              <w:bottom w:val="single" w:sz="4" w:space="0" w:color="auto"/>
              <w:right w:val="single" w:sz="4" w:space="0" w:color="auto"/>
            </w:tcBorders>
            <w:noWrap/>
            <w:vAlign w:val="center"/>
            <w:hideMark/>
          </w:tcPr>
          <w:p w14:paraId="16EC83A1" w14:textId="77777777" w:rsidR="000A43A0" w:rsidRPr="00D025ED" w:rsidRDefault="000A43A0" w:rsidP="000A43A0">
            <w:pPr>
              <w:rPr>
                <w:color w:val="000000"/>
                <w:sz w:val="20"/>
                <w:szCs w:val="20"/>
              </w:rPr>
            </w:pPr>
            <w:r w:rsidRPr="00D025ED">
              <w:rPr>
                <w:color w:val="000000"/>
                <w:sz w:val="20"/>
                <w:szCs w:val="20"/>
              </w:rPr>
              <w:t>Manual</w:t>
            </w:r>
          </w:p>
        </w:tc>
      </w:tr>
      <w:tr w:rsidR="000A43A0" w:rsidRPr="00D025ED" w14:paraId="537C96B8" w14:textId="77777777" w:rsidTr="005007C5">
        <w:trPr>
          <w:trHeight w:val="20"/>
        </w:trPr>
        <w:tc>
          <w:tcPr>
            <w:tcW w:w="3515" w:type="dxa"/>
            <w:tcBorders>
              <w:top w:val="nil"/>
              <w:left w:val="nil"/>
              <w:bottom w:val="nil"/>
              <w:right w:val="nil"/>
            </w:tcBorders>
            <w:noWrap/>
            <w:vAlign w:val="center"/>
            <w:hideMark/>
          </w:tcPr>
          <w:p w14:paraId="4942AC69" w14:textId="77777777" w:rsidR="000A43A0" w:rsidRPr="00D025ED" w:rsidRDefault="000A43A0" w:rsidP="000A43A0">
            <w:pPr>
              <w:rPr>
                <w:color w:val="000000"/>
                <w:sz w:val="20"/>
                <w:szCs w:val="20"/>
              </w:rPr>
            </w:pPr>
          </w:p>
        </w:tc>
        <w:tc>
          <w:tcPr>
            <w:tcW w:w="2970" w:type="dxa"/>
            <w:tcBorders>
              <w:top w:val="nil"/>
              <w:left w:val="nil"/>
              <w:bottom w:val="nil"/>
              <w:right w:val="nil"/>
            </w:tcBorders>
            <w:noWrap/>
            <w:vAlign w:val="center"/>
            <w:hideMark/>
          </w:tcPr>
          <w:p w14:paraId="1DDD0C84" w14:textId="77777777" w:rsidR="000A43A0" w:rsidRPr="00D025ED" w:rsidRDefault="000A43A0" w:rsidP="000A43A0">
            <w:pPr>
              <w:rPr>
                <w:color w:val="000000"/>
                <w:sz w:val="20"/>
                <w:szCs w:val="20"/>
              </w:rPr>
            </w:pPr>
          </w:p>
        </w:tc>
        <w:tc>
          <w:tcPr>
            <w:tcW w:w="2970" w:type="dxa"/>
            <w:tcBorders>
              <w:top w:val="nil"/>
              <w:left w:val="nil"/>
              <w:bottom w:val="nil"/>
              <w:right w:val="nil"/>
            </w:tcBorders>
            <w:noWrap/>
            <w:vAlign w:val="center"/>
            <w:hideMark/>
          </w:tcPr>
          <w:p w14:paraId="4435EBA9" w14:textId="77777777" w:rsidR="000A43A0" w:rsidRPr="00D025ED" w:rsidRDefault="000A43A0" w:rsidP="000A43A0">
            <w:pPr>
              <w:rPr>
                <w:color w:val="000000"/>
                <w:sz w:val="20"/>
                <w:szCs w:val="20"/>
              </w:rPr>
            </w:pPr>
          </w:p>
        </w:tc>
        <w:tc>
          <w:tcPr>
            <w:tcW w:w="4777" w:type="dxa"/>
            <w:tcBorders>
              <w:top w:val="nil"/>
              <w:left w:val="nil"/>
              <w:bottom w:val="nil"/>
              <w:right w:val="nil"/>
            </w:tcBorders>
            <w:noWrap/>
            <w:vAlign w:val="center"/>
            <w:hideMark/>
          </w:tcPr>
          <w:p w14:paraId="639E85B7" w14:textId="77777777" w:rsidR="000A43A0" w:rsidRPr="00D025ED" w:rsidRDefault="000A43A0" w:rsidP="000A43A0">
            <w:pPr>
              <w:rPr>
                <w:color w:val="000000"/>
                <w:sz w:val="20"/>
                <w:szCs w:val="20"/>
              </w:rPr>
            </w:pPr>
          </w:p>
        </w:tc>
      </w:tr>
    </w:tbl>
    <w:p w14:paraId="6DAEF77E"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15"/>
        <w:gridCol w:w="2970"/>
        <w:gridCol w:w="2970"/>
        <w:gridCol w:w="4777"/>
      </w:tblGrid>
      <w:tr w:rsidR="000A43A0" w:rsidRPr="00D025ED" w14:paraId="1C77281D" w14:textId="77777777" w:rsidTr="005C28C4">
        <w:trPr>
          <w:trHeight w:val="20"/>
          <w:tblHeader/>
        </w:trPr>
        <w:tc>
          <w:tcPr>
            <w:tcW w:w="351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C599721" w14:textId="77777777" w:rsidR="000A43A0" w:rsidRPr="00D025ED" w:rsidRDefault="000A43A0" w:rsidP="000A43A0">
            <w:pPr>
              <w:rPr>
                <w:color w:val="000000"/>
                <w:sz w:val="20"/>
                <w:szCs w:val="20"/>
              </w:rPr>
            </w:pPr>
            <w:r w:rsidRPr="00D025ED">
              <w:rPr>
                <w:color w:val="000000"/>
                <w:sz w:val="20"/>
                <w:szCs w:val="20"/>
              </w:rPr>
              <w:t>Trường</w:t>
            </w:r>
          </w:p>
        </w:tc>
        <w:tc>
          <w:tcPr>
            <w:tcW w:w="297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407BEA8" w14:textId="77777777" w:rsidR="000A43A0" w:rsidRPr="00D025ED" w:rsidRDefault="000A43A0" w:rsidP="000A43A0">
            <w:pPr>
              <w:rPr>
                <w:color w:val="000000"/>
                <w:sz w:val="20"/>
                <w:szCs w:val="20"/>
              </w:rPr>
            </w:pPr>
            <w:r w:rsidRPr="00D025ED">
              <w:rPr>
                <w:color w:val="000000"/>
                <w:sz w:val="20"/>
                <w:szCs w:val="20"/>
              </w:rPr>
              <w:t xml:space="preserve">Ví dụ 1 </w:t>
            </w:r>
          </w:p>
        </w:tc>
        <w:tc>
          <w:tcPr>
            <w:tcW w:w="297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829FBA2" w14:textId="77777777" w:rsidR="000A43A0" w:rsidRPr="00D025ED" w:rsidRDefault="000A43A0" w:rsidP="000A43A0">
            <w:pPr>
              <w:rPr>
                <w:color w:val="000000"/>
                <w:sz w:val="20"/>
                <w:szCs w:val="20"/>
              </w:rPr>
            </w:pPr>
            <w:r w:rsidRPr="00D025ED">
              <w:rPr>
                <w:color w:val="000000"/>
                <w:sz w:val="20"/>
                <w:szCs w:val="20"/>
              </w:rPr>
              <w:t>Ví dụ 2</w:t>
            </w:r>
          </w:p>
        </w:tc>
        <w:tc>
          <w:tcPr>
            <w:tcW w:w="477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DA7766D" w14:textId="77777777" w:rsidR="000A43A0" w:rsidRPr="00D025ED" w:rsidRDefault="000A43A0" w:rsidP="000A43A0">
            <w:pPr>
              <w:rPr>
                <w:color w:val="000000"/>
                <w:sz w:val="20"/>
                <w:szCs w:val="20"/>
              </w:rPr>
            </w:pPr>
            <w:r w:rsidRPr="00D025ED">
              <w:rPr>
                <w:color w:val="000000"/>
                <w:sz w:val="20"/>
                <w:szCs w:val="20"/>
              </w:rPr>
              <w:t>Ví dụ 3</w:t>
            </w:r>
          </w:p>
        </w:tc>
      </w:tr>
      <w:tr w:rsidR="000A43A0" w:rsidRPr="00D025ED" w14:paraId="6C6787C0"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224AA565" w14:textId="77777777" w:rsidR="000A43A0" w:rsidRPr="00D025ED" w:rsidRDefault="000A43A0" w:rsidP="000A43A0">
            <w:pPr>
              <w:rPr>
                <w:color w:val="000000"/>
                <w:sz w:val="20"/>
                <w:szCs w:val="20"/>
              </w:rPr>
            </w:pPr>
            <w:r w:rsidRPr="00D025ED">
              <w:rPr>
                <w:color w:val="000000"/>
                <w:sz w:val="20"/>
                <w:szCs w:val="20"/>
              </w:rPr>
              <w:t>TTM_GROUP_ID</w:t>
            </w:r>
          </w:p>
        </w:tc>
        <w:tc>
          <w:tcPr>
            <w:tcW w:w="2970" w:type="dxa"/>
            <w:tcBorders>
              <w:top w:val="nil"/>
              <w:left w:val="nil"/>
              <w:bottom w:val="single" w:sz="4" w:space="0" w:color="auto"/>
              <w:right w:val="single" w:sz="4" w:space="0" w:color="auto"/>
            </w:tcBorders>
            <w:noWrap/>
            <w:vAlign w:val="center"/>
            <w:hideMark/>
          </w:tcPr>
          <w:p w14:paraId="24B7EAC3" w14:textId="77777777" w:rsidR="000A43A0" w:rsidRPr="00D025ED" w:rsidRDefault="000A43A0" w:rsidP="000A43A0">
            <w:pPr>
              <w:rPr>
                <w:color w:val="000000"/>
                <w:sz w:val="20"/>
                <w:szCs w:val="20"/>
              </w:rPr>
            </w:pPr>
            <w:r w:rsidRPr="00D025ED">
              <w:rPr>
                <w:color w:val="000000"/>
                <w:sz w:val="20"/>
                <w:szCs w:val="20"/>
              </w:rPr>
              <w:t>1</w:t>
            </w:r>
          </w:p>
        </w:tc>
        <w:tc>
          <w:tcPr>
            <w:tcW w:w="2970" w:type="dxa"/>
            <w:tcBorders>
              <w:top w:val="nil"/>
              <w:left w:val="nil"/>
              <w:bottom w:val="single" w:sz="4" w:space="0" w:color="auto"/>
              <w:right w:val="single" w:sz="4" w:space="0" w:color="auto"/>
            </w:tcBorders>
            <w:noWrap/>
            <w:vAlign w:val="center"/>
            <w:hideMark/>
          </w:tcPr>
          <w:p w14:paraId="3EB5F0DD" w14:textId="77777777" w:rsidR="000A43A0" w:rsidRPr="00D025ED" w:rsidRDefault="000A43A0" w:rsidP="000A43A0">
            <w:pPr>
              <w:rPr>
                <w:color w:val="000000"/>
                <w:sz w:val="20"/>
                <w:szCs w:val="20"/>
              </w:rPr>
            </w:pPr>
            <w:r w:rsidRPr="00D025ED">
              <w:rPr>
                <w:color w:val="000000"/>
                <w:sz w:val="20"/>
                <w:szCs w:val="20"/>
              </w:rPr>
              <w:t>2</w:t>
            </w:r>
          </w:p>
        </w:tc>
        <w:tc>
          <w:tcPr>
            <w:tcW w:w="4777" w:type="dxa"/>
            <w:tcBorders>
              <w:top w:val="nil"/>
              <w:left w:val="nil"/>
              <w:bottom w:val="single" w:sz="4" w:space="0" w:color="auto"/>
              <w:right w:val="single" w:sz="4" w:space="0" w:color="auto"/>
            </w:tcBorders>
            <w:noWrap/>
            <w:vAlign w:val="center"/>
            <w:hideMark/>
          </w:tcPr>
          <w:p w14:paraId="64E626B3" w14:textId="77777777" w:rsidR="000A43A0" w:rsidRPr="00D025ED" w:rsidRDefault="000A43A0" w:rsidP="000A43A0">
            <w:pPr>
              <w:rPr>
                <w:color w:val="000000"/>
                <w:sz w:val="20"/>
                <w:szCs w:val="20"/>
              </w:rPr>
            </w:pPr>
            <w:r w:rsidRPr="00D025ED">
              <w:rPr>
                <w:color w:val="000000"/>
                <w:sz w:val="20"/>
                <w:szCs w:val="20"/>
              </w:rPr>
              <w:t>3</w:t>
            </w:r>
          </w:p>
        </w:tc>
      </w:tr>
      <w:tr w:rsidR="000A43A0" w:rsidRPr="00D025ED" w14:paraId="439B1095"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5ACFD213" w14:textId="77777777" w:rsidR="000A43A0" w:rsidRPr="00D025ED" w:rsidRDefault="000A43A0" w:rsidP="000A43A0">
            <w:pPr>
              <w:rPr>
                <w:color w:val="000000"/>
                <w:sz w:val="20"/>
                <w:szCs w:val="20"/>
              </w:rPr>
            </w:pPr>
            <w:r w:rsidRPr="00D025ED">
              <w:rPr>
                <w:color w:val="000000"/>
                <w:sz w:val="20"/>
                <w:szCs w:val="20"/>
              </w:rPr>
              <w:t>TTM_GROUP_CODE</w:t>
            </w:r>
          </w:p>
        </w:tc>
        <w:tc>
          <w:tcPr>
            <w:tcW w:w="2970" w:type="dxa"/>
            <w:tcBorders>
              <w:top w:val="nil"/>
              <w:left w:val="nil"/>
              <w:bottom w:val="single" w:sz="4" w:space="0" w:color="auto"/>
              <w:right w:val="single" w:sz="4" w:space="0" w:color="auto"/>
            </w:tcBorders>
            <w:noWrap/>
            <w:vAlign w:val="center"/>
            <w:hideMark/>
          </w:tcPr>
          <w:p w14:paraId="71BB1085" w14:textId="77777777" w:rsidR="000A43A0" w:rsidRPr="00D025ED" w:rsidRDefault="000A43A0" w:rsidP="000A43A0">
            <w:pPr>
              <w:rPr>
                <w:color w:val="000000"/>
                <w:sz w:val="20"/>
                <w:szCs w:val="20"/>
              </w:rPr>
            </w:pPr>
            <w:r w:rsidRPr="00D025ED">
              <w:rPr>
                <w:color w:val="000000"/>
                <w:sz w:val="20"/>
                <w:szCs w:val="20"/>
              </w:rPr>
              <w:t>BELOW_6M</w:t>
            </w:r>
          </w:p>
        </w:tc>
        <w:tc>
          <w:tcPr>
            <w:tcW w:w="2970" w:type="dxa"/>
            <w:tcBorders>
              <w:top w:val="nil"/>
              <w:left w:val="nil"/>
              <w:bottom w:val="single" w:sz="4" w:space="0" w:color="auto"/>
              <w:right w:val="single" w:sz="4" w:space="0" w:color="auto"/>
            </w:tcBorders>
            <w:noWrap/>
            <w:vAlign w:val="center"/>
            <w:hideMark/>
          </w:tcPr>
          <w:p w14:paraId="3075B48E" w14:textId="77777777" w:rsidR="000A43A0" w:rsidRPr="00D025ED" w:rsidRDefault="000A43A0" w:rsidP="000A43A0">
            <w:pPr>
              <w:rPr>
                <w:color w:val="000000"/>
                <w:sz w:val="20"/>
                <w:szCs w:val="20"/>
              </w:rPr>
            </w:pPr>
            <w:r w:rsidRPr="00D025ED">
              <w:rPr>
                <w:color w:val="000000"/>
                <w:sz w:val="20"/>
                <w:szCs w:val="20"/>
              </w:rPr>
              <w:t>6M_TO_24M</w:t>
            </w:r>
          </w:p>
        </w:tc>
        <w:tc>
          <w:tcPr>
            <w:tcW w:w="4777" w:type="dxa"/>
            <w:tcBorders>
              <w:top w:val="nil"/>
              <w:left w:val="nil"/>
              <w:bottom w:val="single" w:sz="4" w:space="0" w:color="auto"/>
              <w:right w:val="single" w:sz="4" w:space="0" w:color="auto"/>
            </w:tcBorders>
            <w:noWrap/>
            <w:vAlign w:val="center"/>
            <w:hideMark/>
          </w:tcPr>
          <w:p w14:paraId="2E9C7757" w14:textId="77777777" w:rsidR="000A43A0" w:rsidRPr="00D025ED" w:rsidRDefault="000A43A0" w:rsidP="000A43A0">
            <w:pPr>
              <w:rPr>
                <w:color w:val="000000"/>
                <w:sz w:val="20"/>
                <w:szCs w:val="20"/>
              </w:rPr>
            </w:pPr>
            <w:r w:rsidRPr="00D025ED">
              <w:rPr>
                <w:color w:val="000000"/>
                <w:sz w:val="20"/>
                <w:szCs w:val="20"/>
              </w:rPr>
              <w:t>ABOVE_24M</w:t>
            </w:r>
          </w:p>
        </w:tc>
      </w:tr>
      <w:tr w:rsidR="000A43A0" w:rsidRPr="00D025ED" w14:paraId="2FE882DA"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2ED80503" w14:textId="77777777" w:rsidR="000A43A0" w:rsidRPr="00D025ED" w:rsidRDefault="000A43A0" w:rsidP="000A43A0">
            <w:pPr>
              <w:rPr>
                <w:color w:val="000000"/>
                <w:sz w:val="20"/>
                <w:szCs w:val="20"/>
              </w:rPr>
            </w:pPr>
            <w:r w:rsidRPr="00D025ED">
              <w:rPr>
                <w:color w:val="000000"/>
                <w:sz w:val="20"/>
                <w:szCs w:val="20"/>
              </w:rPr>
              <w:t>TTM_GROUP_NAME</w:t>
            </w:r>
          </w:p>
        </w:tc>
        <w:tc>
          <w:tcPr>
            <w:tcW w:w="2970" w:type="dxa"/>
            <w:tcBorders>
              <w:top w:val="nil"/>
              <w:left w:val="nil"/>
              <w:bottom w:val="single" w:sz="4" w:space="0" w:color="auto"/>
              <w:right w:val="single" w:sz="4" w:space="0" w:color="auto"/>
            </w:tcBorders>
            <w:noWrap/>
            <w:vAlign w:val="center"/>
            <w:hideMark/>
          </w:tcPr>
          <w:p w14:paraId="3045189C" w14:textId="77777777" w:rsidR="000A43A0" w:rsidRPr="00D025ED" w:rsidRDefault="000A43A0" w:rsidP="000A43A0">
            <w:pPr>
              <w:rPr>
                <w:color w:val="000000"/>
                <w:sz w:val="20"/>
                <w:szCs w:val="20"/>
              </w:rPr>
            </w:pPr>
            <w:r w:rsidRPr="00D025ED">
              <w:rPr>
                <w:color w:val="000000"/>
                <w:sz w:val="20"/>
                <w:szCs w:val="20"/>
              </w:rPr>
              <w:t>&lt;= 6M</w:t>
            </w:r>
          </w:p>
        </w:tc>
        <w:tc>
          <w:tcPr>
            <w:tcW w:w="2970" w:type="dxa"/>
            <w:tcBorders>
              <w:top w:val="nil"/>
              <w:left w:val="nil"/>
              <w:bottom w:val="single" w:sz="4" w:space="0" w:color="auto"/>
              <w:right w:val="single" w:sz="4" w:space="0" w:color="auto"/>
            </w:tcBorders>
            <w:noWrap/>
            <w:vAlign w:val="center"/>
            <w:hideMark/>
          </w:tcPr>
          <w:p w14:paraId="65CDEE50" w14:textId="77777777" w:rsidR="000A43A0" w:rsidRPr="00D025ED" w:rsidRDefault="000A43A0" w:rsidP="000A43A0">
            <w:pPr>
              <w:rPr>
                <w:color w:val="000000"/>
                <w:sz w:val="20"/>
                <w:szCs w:val="20"/>
              </w:rPr>
            </w:pPr>
            <w:r w:rsidRPr="00D025ED">
              <w:rPr>
                <w:color w:val="000000"/>
                <w:sz w:val="20"/>
                <w:szCs w:val="20"/>
              </w:rPr>
              <w:t>&gt; 6M And &lt;= 24M</w:t>
            </w:r>
          </w:p>
        </w:tc>
        <w:tc>
          <w:tcPr>
            <w:tcW w:w="4777" w:type="dxa"/>
            <w:tcBorders>
              <w:top w:val="nil"/>
              <w:left w:val="nil"/>
              <w:bottom w:val="single" w:sz="4" w:space="0" w:color="auto"/>
              <w:right w:val="single" w:sz="4" w:space="0" w:color="auto"/>
            </w:tcBorders>
            <w:noWrap/>
            <w:vAlign w:val="center"/>
            <w:hideMark/>
          </w:tcPr>
          <w:p w14:paraId="283C6481" w14:textId="77777777" w:rsidR="000A43A0" w:rsidRPr="00D025ED" w:rsidRDefault="000A43A0" w:rsidP="000A43A0">
            <w:pPr>
              <w:rPr>
                <w:color w:val="000000"/>
                <w:sz w:val="20"/>
                <w:szCs w:val="20"/>
              </w:rPr>
            </w:pPr>
            <w:r w:rsidRPr="00D025ED">
              <w:rPr>
                <w:color w:val="000000"/>
                <w:sz w:val="20"/>
                <w:szCs w:val="20"/>
              </w:rPr>
              <w:t>&gt; 24M</w:t>
            </w:r>
          </w:p>
        </w:tc>
      </w:tr>
      <w:tr w:rsidR="000A43A0" w:rsidRPr="00D025ED" w14:paraId="12BDB6F6"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05F0C4CF" w14:textId="77777777" w:rsidR="000A43A0" w:rsidRPr="00D025ED" w:rsidRDefault="000A43A0" w:rsidP="000A43A0">
            <w:pPr>
              <w:rPr>
                <w:color w:val="000000"/>
                <w:sz w:val="20"/>
                <w:szCs w:val="20"/>
              </w:rPr>
            </w:pPr>
            <w:r w:rsidRPr="00D025ED">
              <w:rPr>
                <w:color w:val="000000"/>
                <w:sz w:val="20"/>
                <w:szCs w:val="20"/>
              </w:rPr>
              <w:lastRenderedPageBreak/>
              <w:t>TTM_RANGE</w:t>
            </w:r>
          </w:p>
        </w:tc>
        <w:tc>
          <w:tcPr>
            <w:tcW w:w="2970" w:type="dxa"/>
            <w:tcBorders>
              <w:top w:val="nil"/>
              <w:left w:val="nil"/>
              <w:bottom w:val="single" w:sz="4" w:space="0" w:color="auto"/>
              <w:right w:val="single" w:sz="4" w:space="0" w:color="auto"/>
            </w:tcBorders>
            <w:noWrap/>
            <w:vAlign w:val="center"/>
            <w:hideMark/>
          </w:tcPr>
          <w:p w14:paraId="00BAE3FD" w14:textId="77777777" w:rsidR="000A43A0" w:rsidRPr="00D025ED" w:rsidRDefault="000A43A0" w:rsidP="000A43A0">
            <w:pPr>
              <w:rPr>
                <w:color w:val="000000"/>
                <w:sz w:val="20"/>
                <w:szCs w:val="20"/>
              </w:rPr>
            </w:pPr>
            <w:r w:rsidRPr="00D025ED">
              <w:rPr>
                <w:color w:val="000000"/>
                <w:sz w:val="20"/>
                <w:szCs w:val="20"/>
              </w:rPr>
              <w:t>[0; 180]</w:t>
            </w:r>
          </w:p>
        </w:tc>
        <w:tc>
          <w:tcPr>
            <w:tcW w:w="2970" w:type="dxa"/>
            <w:tcBorders>
              <w:top w:val="nil"/>
              <w:left w:val="nil"/>
              <w:bottom w:val="single" w:sz="4" w:space="0" w:color="auto"/>
              <w:right w:val="single" w:sz="4" w:space="0" w:color="auto"/>
            </w:tcBorders>
            <w:noWrap/>
            <w:vAlign w:val="center"/>
            <w:hideMark/>
          </w:tcPr>
          <w:p w14:paraId="1CC90986" w14:textId="77777777" w:rsidR="000A43A0" w:rsidRPr="00D025ED" w:rsidRDefault="000A43A0" w:rsidP="000A43A0">
            <w:pPr>
              <w:rPr>
                <w:color w:val="000000"/>
                <w:sz w:val="20"/>
                <w:szCs w:val="20"/>
              </w:rPr>
            </w:pPr>
            <w:r w:rsidRPr="00D025ED">
              <w:rPr>
                <w:color w:val="000000"/>
                <w:sz w:val="20"/>
                <w:szCs w:val="20"/>
              </w:rPr>
              <w:t>(180; 720]</w:t>
            </w:r>
          </w:p>
        </w:tc>
        <w:tc>
          <w:tcPr>
            <w:tcW w:w="4777" w:type="dxa"/>
            <w:tcBorders>
              <w:top w:val="nil"/>
              <w:left w:val="nil"/>
              <w:bottom w:val="single" w:sz="4" w:space="0" w:color="auto"/>
              <w:right w:val="single" w:sz="4" w:space="0" w:color="auto"/>
            </w:tcBorders>
            <w:noWrap/>
            <w:vAlign w:val="center"/>
            <w:hideMark/>
          </w:tcPr>
          <w:p w14:paraId="677F1E63" w14:textId="77777777" w:rsidR="000A43A0" w:rsidRPr="00D025ED" w:rsidRDefault="000A43A0" w:rsidP="000A43A0">
            <w:pPr>
              <w:rPr>
                <w:color w:val="000000"/>
                <w:sz w:val="20"/>
                <w:szCs w:val="20"/>
              </w:rPr>
            </w:pPr>
            <w:r w:rsidRPr="00D025ED">
              <w:rPr>
                <w:color w:val="000000"/>
                <w:sz w:val="20"/>
                <w:szCs w:val="20"/>
              </w:rPr>
              <w:t>(720; 999999)</w:t>
            </w:r>
          </w:p>
        </w:tc>
      </w:tr>
      <w:tr w:rsidR="000A43A0" w:rsidRPr="00D025ED" w14:paraId="32592722"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1320C83F" w14:textId="77777777" w:rsidR="000A43A0" w:rsidRPr="00D025ED" w:rsidRDefault="000A43A0" w:rsidP="000A43A0">
            <w:pPr>
              <w:rPr>
                <w:color w:val="000000"/>
                <w:sz w:val="20"/>
                <w:szCs w:val="20"/>
              </w:rPr>
            </w:pPr>
            <w:r w:rsidRPr="00D025ED">
              <w:rPr>
                <w:color w:val="000000"/>
                <w:sz w:val="20"/>
                <w:szCs w:val="20"/>
              </w:rPr>
              <w:t>EFT_BEGIN_DT</w:t>
            </w:r>
          </w:p>
        </w:tc>
        <w:tc>
          <w:tcPr>
            <w:tcW w:w="2970" w:type="dxa"/>
            <w:tcBorders>
              <w:top w:val="nil"/>
              <w:left w:val="nil"/>
              <w:bottom w:val="single" w:sz="4" w:space="0" w:color="auto"/>
              <w:right w:val="single" w:sz="4" w:space="0" w:color="auto"/>
            </w:tcBorders>
            <w:noWrap/>
            <w:vAlign w:val="center"/>
            <w:hideMark/>
          </w:tcPr>
          <w:p w14:paraId="6BAEDA4C" w14:textId="77777777" w:rsidR="000A43A0" w:rsidRPr="00D025ED" w:rsidRDefault="000A43A0" w:rsidP="000A43A0">
            <w:pPr>
              <w:rPr>
                <w:color w:val="000000"/>
                <w:sz w:val="20"/>
                <w:szCs w:val="20"/>
              </w:rPr>
            </w:pPr>
            <w:r w:rsidRPr="00D025ED">
              <w:rPr>
                <w:color w:val="000000"/>
                <w:sz w:val="20"/>
                <w:szCs w:val="20"/>
              </w:rPr>
              <w:t>1/1/2015 0:00</w:t>
            </w:r>
          </w:p>
        </w:tc>
        <w:tc>
          <w:tcPr>
            <w:tcW w:w="2970" w:type="dxa"/>
            <w:tcBorders>
              <w:top w:val="nil"/>
              <w:left w:val="nil"/>
              <w:bottom w:val="single" w:sz="4" w:space="0" w:color="auto"/>
              <w:right w:val="single" w:sz="4" w:space="0" w:color="auto"/>
            </w:tcBorders>
            <w:noWrap/>
            <w:vAlign w:val="center"/>
            <w:hideMark/>
          </w:tcPr>
          <w:p w14:paraId="2DF98567" w14:textId="77777777" w:rsidR="000A43A0" w:rsidRPr="00D025ED" w:rsidRDefault="000A43A0" w:rsidP="000A43A0">
            <w:pPr>
              <w:rPr>
                <w:color w:val="000000"/>
                <w:sz w:val="20"/>
                <w:szCs w:val="20"/>
              </w:rPr>
            </w:pPr>
            <w:r w:rsidRPr="00D025ED">
              <w:rPr>
                <w:color w:val="000000"/>
                <w:sz w:val="20"/>
                <w:szCs w:val="20"/>
              </w:rPr>
              <w:t>1/1/2015 0:00</w:t>
            </w:r>
          </w:p>
        </w:tc>
        <w:tc>
          <w:tcPr>
            <w:tcW w:w="4777" w:type="dxa"/>
            <w:tcBorders>
              <w:top w:val="nil"/>
              <w:left w:val="nil"/>
              <w:bottom w:val="single" w:sz="4" w:space="0" w:color="auto"/>
              <w:right w:val="single" w:sz="4" w:space="0" w:color="auto"/>
            </w:tcBorders>
            <w:noWrap/>
            <w:vAlign w:val="center"/>
            <w:hideMark/>
          </w:tcPr>
          <w:p w14:paraId="587F9A8E" w14:textId="77777777" w:rsidR="000A43A0" w:rsidRPr="00D025ED" w:rsidRDefault="000A43A0" w:rsidP="000A43A0">
            <w:pPr>
              <w:rPr>
                <w:color w:val="000000"/>
                <w:sz w:val="20"/>
                <w:szCs w:val="20"/>
              </w:rPr>
            </w:pPr>
            <w:r w:rsidRPr="00D025ED">
              <w:rPr>
                <w:color w:val="000000"/>
                <w:sz w:val="20"/>
                <w:szCs w:val="20"/>
              </w:rPr>
              <w:t>1/1/2015 0:00</w:t>
            </w:r>
          </w:p>
        </w:tc>
      </w:tr>
      <w:tr w:rsidR="000A43A0" w:rsidRPr="00D025ED" w14:paraId="263BB976"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213F0C42" w14:textId="77777777" w:rsidR="000A43A0" w:rsidRPr="00D025ED" w:rsidRDefault="000A43A0" w:rsidP="000A43A0">
            <w:pPr>
              <w:rPr>
                <w:color w:val="000000"/>
                <w:sz w:val="20"/>
                <w:szCs w:val="20"/>
              </w:rPr>
            </w:pPr>
            <w:r w:rsidRPr="00D025ED">
              <w:rPr>
                <w:color w:val="000000"/>
                <w:sz w:val="20"/>
                <w:szCs w:val="20"/>
              </w:rPr>
              <w:t>EFT_END_DT</w:t>
            </w:r>
          </w:p>
        </w:tc>
        <w:tc>
          <w:tcPr>
            <w:tcW w:w="2970" w:type="dxa"/>
            <w:tcBorders>
              <w:top w:val="nil"/>
              <w:left w:val="nil"/>
              <w:bottom w:val="single" w:sz="4" w:space="0" w:color="auto"/>
              <w:right w:val="single" w:sz="4" w:space="0" w:color="auto"/>
            </w:tcBorders>
            <w:noWrap/>
            <w:vAlign w:val="center"/>
            <w:hideMark/>
          </w:tcPr>
          <w:p w14:paraId="0AC60FB4" w14:textId="77777777" w:rsidR="000A43A0" w:rsidRPr="00D025ED" w:rsidRDefault="000A43A0" w:rsidP="000A43A0">
            <w:pPr>
              <w:rPr>
                <w:color w:val="000000"/>
                <w:sz w:val="20"/>
                <w:szCs w:val="20"/>
              </w:rPr>
            </w:pPr>
            <w:r w:rsidRPr="00D025ED">
              <w:rPr>
                <w:color w:val="000000"/>
                <w:sz w:val="20"/>
                <w:szCs w:val="20"/>
              </w:rPr>
              <w:t>12/31/2999 0:00</w:t>
            </w:r>
          </w:p>
        </w:tc>
        <w:tc>
          <w:tcPr>
            <w:tcW w:w="2970" w:type="dxa"/>
            <w:tcBorders>
              <w:top w:val="nil"/>
              <w:left w:val="nil"/>
              <w:bottom w:val="single" w:sz="4" w:space="0" w:color="auto"/>
              <w:right w:val="single" w:sz="4" w:space="0" w:color="auto"/>
            </w:tcBorders>
            <w:noWrap/>
            <w:vAlign w:val="center"/>
            <w:hideMark/>
          </w:tcPr>
          <w:p w14:paraId="6B552A0E" w14:textId="77777777" w:rsidR="000A43A0" w:rsidRPr="00D025ED" w:rsidRDefault="000A43A0" w:rsidP="000A43A0">
            <w:pPr>
              <w:rPr>
                <w:color w:val="000000"/>
                <w:sz w:val="20"/>
                <w:szCs w:val="20"/>
              </w:rPr>
            </w:pPr>
            <w:r w:rsidRPr="00D025ED">
              <w:rPr>
                <w:color w:val="000000"/>
                <w:sz w:val="20"/>
                <w:szCs w:val="20"/>
              </w:rPr>
              <w:t>12/31/2999 0:00</w:t>
            </w:r>
          </w:p>
        </w:tc>
        <w:tc>
          <w:tcPr>
            <w:tcW w:w="4777" w:type="dxa"/>
            <w:tcBorders>
              <w:top w:val="nil"/>
              <w:left w:val="nil"/>
              <w:bottom w:val="single" w:sz="4" w:space="0" w:color="auto"/>
              <w:right w:val="single" w:sz="4" w:space="0" w:color="auto"/>
            </w:tcBorders>
            <w:noWrap/>
            <w:vAlign w:val="center"/>
            <w:hideMark/>
          </w:tcPr>
          <w:p w14:paraId="3D3B47BC" w14:textId="77777777" w:rsidR="000A43A0" w:rsidRPr="00D025ED" w:rsidRDefault="000A43A0" w:rsidP="000A43A0">
            <w:pPr>
              <w:rPr>
                <w:color w:val="000000"/>
                <w:sz w:val="20"/>
                <w:szCs w:val="20"/>
              </w:rPr>
            </w:pPr>
            <w:r w:rsidRPr="00D025ED">
              <w:rPr>
                <w:color w:val="000000"/>
                <w:sz w:val="20"/>
                <w:szCs w:val="20"/>
              </w:rPr>
              <w:t>12/31/2999 0:00</w:t>
            </w:r>
          </w:p>
        </w:tc>
      </w:tr>
    </w:tbl>
    <w:p w14:paraId="5C46A641" w14:textId="77777777" w:rsidR="00637281" w:rsidRPr="00D025ED" w:rsidRDefault="00637281" w:rsidP="00EE4B67">
      <w:pPr>
        <w:rPr>
          <w:noProof/>
          <w:sz w:val="20"/>
          <w:szCs w:val="20"/>
        </w:rPr>
      </w:pPr>
    </w:p>
    <w:p w14:paraId="1D64E2E8" w14:textId="77777777" w:rsidR="00001A63" w:rsidRPr="00D025ED" w:rsidRDefault="00001A63" w:rsidP="00CA28CF">
      <w:pPr>
        <w:pStyle w:val="Caption"/>
        <w:keepNext/>
        <w:outlineLvl w:val="3"/>
        <w:rPr>
          <w:color w:val="auto"/>
          <w:sz w:val="20"/>
          <w:szCs w:val="20"/>
        </w:rPr>
      </w:pPr>
      <w:bookmarkStart w:id="260" w:name="_Toc2080453"/>
      <w:bookmarkStart w:id="261" w:name="_Toc215404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104</w:t>
      </w:r>
      <w:r w:rsidR="00CB325D" w:rsidRPr="00D025ED">
        <w:rPr>
          <w:color w:val="auto"/>
          <w:sz w:val="20"/>
          <w:szCs w:val="20"/>
        </w:rPr>
        <w:fldChar w:fldCharType="end"/>
      </w:r>
      <w:r w:rsidRPr="00D025ED">
        <w:rPr>
          <w:color w:val="auto"/>
          <w:sz w:val="20"/>
          <w:szCs w:val="20"/>
        </w:rPr>
        <w:t>: IR_COUPON_RANGE</w:t>
      </w:r>
      <w:bookmarkEnd w:id="260"/>
      <w:bookmarkEnd w:id="26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15"/>
        <w:gridCol w:w="4998"/>
        <w:gridCol w:w="5719"/>
      </w:tblGrid>
      <w:tr w:rsidR="00001A63" w:rsidRPr="00D025ED" w14:paraId="5AE1AFF8" w14:textId="77777777" w:rsidTr="005007C5">
        <w:trPr>
          <w:trHeight w:val="20"/>
        </w:trPr>
        <w:tc>
          <w:tcPr>
            <w:tcW w:w="3515" w:type="dxa"/>
            <w:tcBorders>
              <w:top w:val="single" w:sz="4" w:space="0" w:color="auto"/>
              <w:left w:val="single" w:sz="4" w:space="0" w:color="auto"/>
              <w:bottom w:val="single" w:sz="4" w:space="0" w:color="auto"/>
              <w:right w:val="single" w:sz="4" w:space="0" w:color="auto"/>
            </w:tcBorders>
            <w:noWrap/>
            <w:vAlign w:val="center"/>
            <w:hideMark/>
          </w:tcPr>
          <w:p w14:paraId="4261A936" w14:textId="77777777" w:rsidR="00001A63" w:rsidRPr="00D025ED" w:rsidRDefault="00001A63" w:rsidP="00001A63">
            <w:pPr>
              <w:rPr>
                <w:color w:val="000000"/>
                <w:sz w:val="20"/>
                <w:szCs w:val="20"/>
              </w:rPr>
            </w:pPr>
            <w:r w:rsidRPr="00D025ED">
              <w:rPr>
                <w:color w:val="000000"/>
                <w:sz w:val="20"/>
                <w:szCs w:val="20"/>
              </w:rPr>
              <w:t>Table name</w:t>
            </w:r>
          </w:p>
        </w:tc>
        <w:tc>
          <w:tcPr>
            <w:tcW w:w="10717" w:type="dxa"/>
            <w:gridSpan w:val="2"/>
            <w:tcBorders>
              <w:top w:val="single" w:sz="4" w:space="0" w:color="auto"/>
              <w:left w:val="nil"/>
              <w:bottom w:val="single" w:sz="4" w:space="0" w:color="auto"/>
              <w:right w:val="single" w:sz="4" w:space="0" w:color="auto"/>
            </w:tcBorders>
            <w:noWrap/>
            <w:vAlign w:val="center"/>
            <w:hideMark/>
          </w:tcPr>
          <w:p w14:paraId="37A548AC" w14:textId="77777777" w:rsidR="00001A63" w:rsidRPr="00D025ED" w:rsidRDefault="00001A63" w:rsidP="00001A63">
            <w:pPr>
              <w:rPr>
                <w:color w:val="000000"/>
                <w:sz w:val="20"/>
                <w:szCs w:val="20"/>
              </w:rPr>
            </w:pPr>
            <w:r w:rsidRPr="00D025ED">
              <w:rPr>
                <w:color w:val="000000"/>
                <w:sz w:val="20"/>
                <w:szCs w:val="20"/>
              </w:rPr>
              <w:t>IR_COUPON_RANGE</w:t>
            </w:r>
          </w:p>
        </w:tc>
      </w:tr>
      <w:tr w:rsidR="00CA28CF" w:rsidRPr="00D025ED" w14:paraId="519E2B52"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tcPr>
          <w:p w14:paraId="1F28B3DB" w14:textId="77777777" w:rsidR="00CA28CF" w:rsidRPr="00D025ED" w:rsidRDefault="00CA28CF" w:rsidP="00001A63">
            <w:pPr>
              <w:rPr>
                <w:color w:val="000000"/>
                <w:sz w:val="20"/>
                <w:szCs w:val="20"/>
              </w:rPr>
            </w:pPr>
            <w:r>
              <w:rPr>
                <w:color w:val="000000"/>
                <w:sz w:val="20"/>
                <w:szCs w:val="20"/>
              </w:rPr>
              <w:t>Schema</w:t>
            </w:r>
          </w:p>
        </w:tc>
        <w:tc>
          <w:tcPr>
            <w:tcW w:w="10717" w:type="dxa"/>
            <w:gridSpan w:val="2"/>
            <w:tcBorders>
              <w:top w:val="single" w:sz="4" w:space="0" w:color="auto"/>
              <w:left w:val="nil"/>
              <w:bottom w:val="single" w:sz="4" w:space="0" w:color="auto"/>
              <w:right w:val="single" w:sz="4" w:space="0" w:color="auto"/>
            </w:tcBorders>
            <w:noWrap/>
            <w:vAlign w:val="center"/>
          </w:tcPr>
          <w:p w14:paraId="7788AE93" w14:textId="77777777" w:rsidR="00CA28CF" w:rsidRPr="00D025ED" w:rsidRDefault="00CA28CF" w:rsidP="00001A63">
            <w:pPr>
              <w:rPr>
                <w:color w:val="000000"/>
                <w:sz w:val="20"/>
                <w:szCs w:val="20"/>
              </w:rPr>
            </w:pPr>
            <w:r>
              <w:rPr>
                <w:color w:val="000000"/>
                <w:sz w:val="20"/>
                <w:szCs w:val="20"/>
              </w:rPr>
              <w:t>B2MRISK</w:t>
            </w:r>
          </w:p>
        </w:tc>
      </w:tr>
      <w:tr w:rsidR="00001A63" w:rsidRPr="00D025ED" w14:paraId="62B0800B"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3BF0D49D" w14:textId="77777777" w:rsidR="00001A63" w:rsidRPr="00D025ED" w:rsidRDefault="00001A63" w:rsidP="00001A63">
            <w:pPr>
              <w:rPr>
                <w:color w:val="000000"/>
                <w:sz w:val="20"/>
                <w:szCs w:val="20"/>
              </w:rPr>
            </w:pPr>
            <w:r w:rsidRPr="00D025ED">
              <w:rPr>
                <w:color w:val="000000"/>
                <w:sz w:val="20"/>
                <w:szCs w:val="20"/>
              </w:rPr>
              <w:t>Data group</w:t>
            </w:r>
          </w:p>
        </w:tc>
        <w:tc>
          <w:tcPr>
            <w:tcW w:w="10717" w:type="dxa"/>
            <w:gridSpan w:val="2"/>
            <w:tcBorders>
              <w:top w:val="single" w:sz="4" w:space="0" w:color="auto"/>
              <w:left w:val="nil"/>
              <w:bottom w:val="single" w:sz="4" w:space="0" w:color="auto"/>
              <w:right w:val="single" w:sz="4" w:space="0" w:color="auto"/>
            </w:tcBorders>
            <w:noWrap/>
            <w:vAlign w:val="center"/>
            <w:hideMark/>
          </w:tcPr>
          <w:p w14:paraId="21194D20" w14:textId="77777777" w:rsidR="00001A63" w:rsidRPr="00D025ED" w:rsidRDefault="00001A63" w:rsidP="00001A63">
            <w:pPr>
              <w:rPr>
                <w:color w:val="000000"/>
                <w:sz w:val="20"/>
                <w:szCs w:val="20"/>
              </w:rPr>
            </w:pPr>
            <w:r w:rsidRPr="00D025ED">
              <w:rPr>
                <w:color w:val="000000"/>
                <w:sz w:val="20"/>
                <w:szCs w:val="20"/>
              </w:rPr>
              <w:t>IR</w:t>
            </w:r>
          </w:p>
        </w:tc>
      </w:tr>
      <w:tr w:rsidR="00001A63" w:rsidRPr="00D025ED" w14:paraId="347B199A" w14:textId="77777777" w:rsidTr="005007C5">
        <w:trPr>
          <w:trHeight w:val="20"/>
        </w:trPr>
        <w:tc>
          <w:tcPr>
            <w:tcW w:w="3515" w:type="dxa"/>
            <w:tcBorders>
              <w:top w:val="nil"/>
              <w:left w:val="single" w:sz="4" w:space="0" w:color="auto"/>
              <w:bottom w:val="single" w:sz="4" w:space="0" w:color="auto"/>
              <w:right w:val="single" w:sz="4" w:space="0" w:color="auto"/>
            </w:tcBorders>
            <w:vAlign w:val="center"/>
            <w:hideMark/>
          </w:tcPr>
          <w:p w14:paraId="282D0169" w14:textId="77777777" w:rsidR="00001A63" w:rsidRPr="00D025ED" w:rsidRDefault="00001A63" w:rsidP="00001A63">
            <w:pPr>
              <w:rPr>
                <w:sz w:val="20"/>
                <w:szCs w:val="20"/>
              </w:rPr>
            </w:pPr>
            <w:r w:rsidRPr="00D025ED">
              <w:rPr>
                <w:sz w:val="20"/>
                <w:szCs w:val="20"/>
              </w:rPr>
              <w:t>Description</w:t>
            </w:r>
          </w:p>
        </w:tc>
        <w:tc>
          <w:tcPr>
            <w:tcW w:w="10717" w:type="dxa"/>
            <w:gridSpan w:val="2"/>
            <w:tcBorders>
              <w:top w:val="single" w:sz="4" w:space="0" w:color="auto"/>
              <w:left w:val="nil"/>
              <w:bottom w:val="single" w:sz="4" w:space="0" w:color="auto"/>
              <w:right w:val="single" w:sz="4" w:space="0" w:color="auto"/>
            </w:tcBorders>
            <w:noWrap/>
            <w:vAlign w:val="center"/>
            <w:hideMark/>
          </w:tcPr>
          <w:p w14:paraId="619BE3B2" w14:textId="77777777" w:rsidR="00001A63" w:rsidRPr="00D025ED" w:rsidRDefault="00001A63" w:rsidP="00001A63">
            <w:pPr>
              <w:rPr>
                <w:color w:val="000000"/>
                <w:sz w:val="20"/>
                <w:szCs w:val="20"/>
              </w:rPr>
            </w:pPr>
            <w:r w:rsidRPr="00D025ED">
              <w:rPr>
                <w:color w:val="000000"/>
                <w:sz w:val="20"/>
                <w:szCs w:val="20"/>
              </w:rPr>
              <w:t>Khai báo dải coupon</w:t>
            </w:r>
          </w:p>
        </w:tc>
      </w:tr>
      <w:tr w:rsidR="00001A63" w:rsidRPr="00D025ED" w14:paraId="44BD7328"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7191FF09" w14:textId="77777777" w:rsidR="00001A63" w:rsidRPr="00D025ED" w:rsidRDefault="00001A63" w:rsidP="00001A63">
            <w:pPr>
              <w:rPr>
                <w:sz w:val="20"/>
                <w:szCs w:val="20"/>
              </w:rPr>
            </w:pPr>
            <w:r w:rsidRPr="00D025ED">
              <w:rPr>
                <w:sz w:val="20"/>
                <w:szCs w:val="20"/>
              </w:rPr>
              <w:t>Input data</w:t>
            </w:r>
          </w:p>
        </w:tc>
        <w:tc>
          <w:tcPr>
            <w:tcW w:w="10717" w:type="dxa"/>
            <w:gridSpan w:val="2"/>
            <w:tcBorders>
              <w:top w:val="single" w:sz="4" w:space="0" w:color="auto"/>
              <w:left w:val="nil"/>
              <w:bottom w:val="single" w:sz="4" w:space="0" w:color="auto"/>
              <w:right w:val="single" w:sz="4" w:space="0" w:color="auto"/>
            </w:tcBorders>
            <w:noWrap/>
            <w:vAlign w:val="center"/>
            <w:hideMark/>
          </w:tcPr>
          <w:p w14:paraId="08F1F129" w14:textId="77777777" w:rsidR="00001A63" w:rsidRPr="00D025ED" w:rsidRDefault="00001A63" w:rsidP="00001A63">
            <w:pPr>
              <w:rPr>
                <w:color w:val="000000"/>
                <w:sz w:val="20"/>
                <w:szCs w:val="20"/>
              </w:rPr>
            </w:pPr>
            <w:r w:rsidRPr="00D025ED">
              <w:rPr>
                <w:color w:val="000000"/>
                <w:sz w:val="20"/>
                <w:szCs w:val="20"/>
              </w:rPr>
              <w:t>manual</w:t>
            </w:r>
          </w:p>
        </w:tc>
      </w:tr>
      <w:tr w:rsidR="00001A63" w:rsidRPr="00D025ED" w14:paraId="79B81626" w14:textId="77777777" w:rsidTr="005007C5">
        <w:trPr>
          <w:trHeight w:val="20"/>
        </w:trPr>
        <w:tc>
          <w:tcPr>
            <w:tcW w:w="3515" w:type="dxa"/>
            <w:tcBorders>
              <w:top w:val="nil"/>
              <w:left w:val="nil"/>
              <w:bottom w:val="nil"/>
              <w:right w:val="nil"/>
            </w:tcBorders>
            <w:noWrap/>
            <w:vAlign w:val="center"/>
            <w:hideMark/>
          </w:tcPr>
          <w:p w14:paraId="32F7A764" w14:textId="77777777" w:rsidR="00001A63" w:rsidRPr="00D025ED" w:rsidRDefault="00001A63" w:rsidP="00001A63">
            <w:pPr>
              <w:rPr>
                <w:color w:val="000000"/>
                <w:sz w:val="20"/>
                <w:szCs w:val="20"/>
              </w:rPr>
            </w:pPr>
          </w:p>
        </w:tc>
        <w:tc>
          <w:tcPr>
            <w:tcW w:w="4998" w:type="dxa"/>
            <w:tcBorders>
              <w:top w:val="nil"/>
              <w:left w:val="nil"/>
              <w:bottom w:val="nil"/>
              <w:right w:val="nil"/>
            </w:tcBorders>
            <w:noWrap/>
            <w:vAlign w:val="center"/>
            <w:hideMark/>
          </w:tcPr>
          <w:p w14:paraId="61DD6358" w14:textId="77777777" w:rsidR="00001A63" w:rsidRPr="00D025ED" w:rsidRDefault="00001A63" w:rsidP="00001A63">
            <w:pPr>
              <w:rPr>
                <w:color w:val="000000"/>
                <w:sz w:val="20"/>
                <w:szCs w:val="20"/>
              </w:rPr>
            </w:pPr>
          </w:p>
        </w:tc>
        <w:tc>
          <w:tcPr>
            <w:tcW w:w="5719" w:type="dxa"/>
            <w:tcBorders>
              <w:top w:val="nil"/>
              <w:left w:val="nil"/>
              <w:bottom w:val="nil"/>
              <w:right w:val="nil"/>
            </w:tcBorders>
            <w:noWrap/>
            <w:vAlign w:val="center"/>
            <w:hideMark/>
          </w:tcPr>
          <w:p w14:paraId="053913C5" w14:textId="77777777" w:rsidR="00001A63" w:rsidRPr="00D025ED" w:rsidRDefault="00001A63" w:rsidP="00001A63">
            <w:pPr>
              <w:rPr>
                <w:color w:val="000000"/>
                <w:sz w:val="20"/>
                <w:szCs w:val="20"/>
              </w:rPr>
            </w:pPr>
          </w:p>
        </w:tc>
      </w:tr>
    </w:tbl>
    <w:p w14:paraId="2636A8BE"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15"/>
        <w:gridCol w:w="4998"/>
        <w:gridCol w:w="5719"/>
      </w:tblGrid>
      <w:tr w:rsidR="00001A63" w:rsidRPr="00D025ED" w14:paraId="08B1D3F3" w14:textId="77777777" w:rsidTr="005C28C4">
        <w:trPr>
          <w:trHeight w:val="20"/>
          <w:tblHeader/>
        </w:trPr>
        <w:tc>
          <w:tcPr>
            <w:tcW w:w="351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9F43B18" w14:textId="77777777" w:rsidR="00001A63" w:rsidRPr="00D025ED" w:rsidRDefault="00001A63" w:rsidP="00001A63">
            <w:pPr>
              <w:rPr>
                <w:color w:val="000000"/>
                <w:sz w:val="20"/>
                <w:szCs w:val="20"/>
              </w:rPr>
            </w:pPr>
            <w:r w:rsidRPr="00D025ED">
              <w:rPr>
                <w:color w:val="000000"/>
                <w:sz w:val="20"/>
                <w:szCs w:val="20"/>
              </w:rPr>
              <w:t xml:space="preserve">Trường </w:t>
            </w:r>
          </w:p>
        </w:tc>
        <w:tc>
          <w:tcPr>
            <w:tcW w:w="499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8BD8CA" w14:textId="77777777" w:rsidR="00001A63" w:rsidRPr="00D025ED" w:rsidRDefault="00001A63" w:rsidP="00001A63">
            <w:pPr>
              <w:rPr>
                <w:color w:val="000000"/>
                <w:sz w:val="20"/>
                <w:szCs w:val="20"/>
              </w:rPr>
            </w:pPr>
            <w:r w:rsidRPr="00D025ED">
              <w:rPr>
                <w:color w:val="000000"/>
                <w:sz w:val="20"/>
                <w:szCs w:val="20"/>
              </w:rPr>
              <w:t>Ví dụ 1</w:t>
            </w:r>
          </w:p>
        </w:tc>
        <w:tc>
          <w:tcPr>
            <w:tcW w:w="571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508ABC1" w14:textId="77777777" w:rsidR="00001A63" w:rsidRPr="00D025ED" w:rsidRDefault="00001A63" w:rsidP="00001A63">
            <w:pPr>
              <w:rPr>
                <w:color w:val="000000"/>
                <w:sz w:val="20"/>
                <w:szCs w:val="20"/>
              </w:rPr>
            </w:pPr>
            <w:r w:rsidRPr="00D025ED">
              <w:rPr>
                <w:color w:val="000000"/>
                <w:sz w:val="20"/>
                <w:szCs w:val="20"/>
              </w:rPr>
              <w:t>Ví dụ 2</w:t>
            </w:r>
          </w:p>
        </w:tc>
      </w:tr>
      <w:tr w:rsidR="00001A63" w:rsidRPr="00D025ED" w14:paraId="648F6D23"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291CB3AC" w14:textId="77777777" w:rsidR="00001A63" w:rsidRPr="00D025ED" w:rsidRDefault="00001A63" w:rsidP="00001A63">
            <w:pPr>
              <w:rPr>
                <w:color w:val="000000"/>
                <w:sz w:val="20"/>
                <w:szCs w:val="20"/>
              </w:rPr>
            </w:pPr>
            <w:r w:rsidRPr="00D025ED">
              <w:rPr>
                <w:color w:val="000000"/>
                <w:sz w:val="20"/>
                <w:szCs w:val="20"/>
              </w:rPr>
              <w:t>COUPON_RANGE_ID</w:t>
            </w:r>
          </w:p>
        </w:tc>
        <w:tc>
          <w:tcPr>
            <w:tcW w:w="4998" w:type="dxa"/>
            <w:tcBorders>
              <w:top w:val="nil"/>
              <w:left w:val="nil"/>
              <w:bottom w:val="single" w:sz="4" w:space="0" w:color="auto"/>
              <w:right w:val="single" w:sz="4" w:space="0" w:color="auto"/>
            </w:tcBorders>
            <w:noWrap/>
            <w:vAlign w:val="center"/>
            <w:hideMark/>
          </w:tcPr>
          <w:p w14:paraId="4D258F45" w14:textId="77777777" w:rsidR="00001A63" w:rsidRPr="00D025ED" w:rsidRDefault="00001A63" w:rsidP="00001A63">
            <w:pPr>
              <w:rPr>
                <w:color w:val="000000"/>
                <w:sz w:val="20"/>
                <w:szCs w:val="20"/>
              </w:rPr>
            </w:pPr>
            <w:r w:rsidRPr="00D025ED">
              <w:rPr>
                <w:color w:val="000000"/>
                <w:sz w:val="20"/>
                <w:szCs w:val="20"/>
              </w:rPr>
              <w:t>1</w:t>
            </w:r>
          </w:p>
        </w:tc>
        <w:tc>
          <w:tcPr>
            <w:tcW w:w="5719" w:type="dxa"/>
            <w:tcBorders>
              <w:top w:val="nil"/>
              <w:left w:val="nil"/>
              <w:bottom w:val="single" w:sz="4" w:space="0" w:color="auto"/>
              <w:right w:val="single" w:sz="4" w:space="0" w:color="auto"/>
            </w:tcBorders>
            <w:noWrap/>
            <w:vAlign w:val="center"/>
            <w:hideMark/>
          </w:tcPr>
          <w:p w14:paraId="34F63657" w14:textId="77777777" w:rsidR="00001A63" w:rsidRPr="00D025ED" w:rsidRDefault="00001A63" w:rsidP="00001A63">
            <w:pPr>
              <w:rPr>
                <w:color w:val="000000"/>
                <w:sz w:val="20"/>
                <w:szCs w:val="20"/>
              </w:rPr>
            </w:pPr>
            <w:r w:rsidRPr="00D025ED">
              <w:rPr>
                <w:color w:val="000000"/>
                <w:sz w:val="20"/>
                <w:szCs w:val="20"/>
              </w:rPr>
              <w:t>2</w:t>
            </w:r>
          </w:p>
        </w:tc>
      </w:tr>
      <w:tr w:rsidR="00001A63" w:rsidRPr="00D025ED" w14:paraId="09939D84"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6D5AC721" w14:textId="77777777" w:rsidR="00001A63" w:rsidRPr="00D025ED" w:rsidRDefault="00001A63" w:rsidP="00001A63">
            <w:pPr>
              <w:rPr>
                <w:color w:val="000000"/>
                <w:sz w:val="20"/>
                <w:szCs w:val="20"/>
              </w:rPr>
            </w:pPr>
            <w:r w:rsidRPr="00D025ED">
              <w:rPr>
                <w:color w:val="000000"/>
                <w:sz w:val="20"/>
                <w:szCs w:val="20"/>
              </w:rPr>
              <w:t>RANGE_CODE</w:t>
            </w:r>
          </w:p>
        </w:tc>
        <w:tc>
          <w:tcPr>
            <w:tcW w:w="4998" w:type="dxa"/>
            <w:tcBorders>
              <w:top w:val="nil"/>
              <w:left w:val="nil"/>
              <w:bottom w:val="single" w:sz="4" w:space="0" w:color="auto"/>
              <w:right w:val="single" w:sz="4" w:space="0" w:color="auto"/>
            </w:tcBorders>
            <w:noWrap/>
            <w:vAlign w:val="center"/>
            <w:hideMark/>
          </w:tcPr>
          <w:p w14:paraId="4E964103" w14:textId="77777777" w:rsidR="00001A63" w:rsidRPr="00D025ED" w:rsidRDefault="00001A63" w:rsidP="00001A63">
            <w:pPr>
              <w:rPr>
                <w:color w:val="000000"/>
                <w:sz w:val="20"/>
                <w:szCs w:val="20"/>
              </w:rPr>
            </w:pPr>
            <w:r w:rsidRPr="00D025ED">
              <w:rPr>
                <w:color w:val="000000"/>
                <w:sz w:val="20"/>
                <w:szCs w:val="20"/>
              </w:rPr>
              <w:t>ABOVE_3</w:t>
            </w:r>
          </w:p>
        </w:tc>
        <w:tc>
          <w:tcPr>
            <w:tcW w:w="5719" w:type="dxa"/>
            <w:tcBorders>
              <w:top w:val="nil"/>
              <w:left w:val="nil"/>
              <w:bottom w:val="single" w:sz="4" w:space="0" w:color="auto"/>
              <w:right w:val="single" w:sz="4" w:space="0" w:color="auto"/>
            </w:tcBorders>
            <w:noWrap/>
            <w:vAlign w:val="center"/>
            <w:hideMark/>
          </w:tcPr>
          <w:p w14:paraId="7548EC06" w14:textId="77777777" w:rsidR="00001A63" w:rsidRPr="00D025ED" w:rsidRDefault="00001A63" w:rsidP="00001A63">
            <w:pPr>
              <w:rPr>
                <w:color w:val="000000"/>
                <w:sz w:val="20"/>
                <w:szCs w:val="20"/>
              </w:rPr>
            </w:pPr>
            <w:r w:rsidRPr="00D025ED">
              <w:rPr>
                <w:color w:val="000000"/>
                <w:sz w:val="20"/>
                <w:szCs w:val="20"/>
              </w:rPr>
              <w:t>BELOW_3</w:t>
            </w:r>
          </w:p>
        </w:tc>
      </w:tr>
      <w:tr w:rsidR="00001A63" w:rsidRPr="00D025ED" w14:paraId="5D38FFF1"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7F0E83D3" w14:textId="77777777" w:rsidR="00001A63" w:rsidRPr="00D025ED" w:rsidRDefault="00001A63" w:rsidP="00001A63">
            <w:pPr>
              <w:rPr>
                <w:color w:val="000000"/>
                <w:sz w:val="20"/>
                <w:szCs w:val="20"/>
              </w:rPr>
            </w:pPr>
            <w:r w:rsidRPr="00D025ED">
              <w:rPr>
                <w:color w:val="000000"/>
                <w:sz w:val="20"/>
                <w:szCs w:val="20"/>
              </w:rPr>
              <w:t>RANGE_NAME</w:t>
            </w:r>
          </w:p>
        </w:tc>
        <w:tc>
          <w:tcPr>
            <w:tcW w:w="4998" w:type="dxa"/>
            <w:tcBorders>
              <w:top w:val="nil"/>
              <w:left w:val="nil"/>
              <w:bottom w:val="single" w:sz="4" w:space="0" w:color="auto"/>
              <w:right w:val="single" w:sz="4" w:space="0" w:color="auto"/>
            </w:tcBorders>
            <w:noWrap/>
            <w:vAlign w:val="center"/>
            <w:hideMark/>
          </w:tcPr>
          <w:p w14:paraId="6AE442AA" w14:textId="77777777" w:rsidR="00001A63" w:rsidRPr="00D025ED" w:rsidRDefault="00001A63" w:rsidP="00001A63">
            <w:pPr>
              <w:rPr>
                <w:color w:val="000000"/>
                <w:sz w:val="20"/>
                <w:szCs w:val="20"/>
              </w:rPr>
            </w:pPr>
            <w:r w:rsidRPr="00D025ED">
              <w:rPr>
                <w:color w:val="000000"/>
                <w:sz w:val="20"/>
                <w:szCs w:val="20"/>
              </w:rPr>
              <w:t>&gt;= 3%</w:t>
            </w:r>
          </w:p>
        </w:tc>
        <w:tc>
          <w:tcPr>
            <w:tcW w:w="5719" w:type="dxa"/>
            <w:tcBorders>
              <w:top w:val="nil"/>
              <w:left w:val="nil"/>
              <w:bottom w:val="single" w:sz="4" w:space="0" w:color="auto"/>
              <w:right w:val="single" w:sz="4" w:space="0" w:color="auto"/>
            </w:tcBorders>
            <w:noWrap/>
            <w:vAlign w:val="center"/>
            <w:hideMark/>
          </w:tcPr>
          <w:p w14:paraId="51DE6E44" w14:textId="77777777" w:rsidR="00001A63" w:rsidRPr="00D025ED" w:rsidRDefault="00001A63" w:rsidP="00001A63">
            <w:pPr>
              <w:rPr>
                <w:color w:val="000000"/>
                <w:sz w:val="20"/>
                <w:szCs w:val="20"/>
              </w:rPr>
            </w:pPr>
            <w:r w:rsidRPr="00D025ED">
              <w:rPr>
                <w:color w:val="000000"/>
                <w:sz w:val="20"/>
                <w:szCs w:val="20"/>
              </w:rPr>
              <w:t>&lt; 3%</w:t>
            </w:r>
          </w:p>
        </w:tc>
      </w:tr>
      <w:tr w:rsidR="00001A63" w:rsidRPr="00D025ED" w14:paraId="54F1D219"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6EBFA733" w14:textId="77777777" w:rsidR="00001A63" w:rsidRPr="00D025ED" w:rsidRDefault="00001A63" w:rsidP="00001A63">
            <w:pPr>
              <w:rPr>
                <w:color w:val="000000"/>
                <w:sz w:val="20"/>
                <w:szCs w:val="20"/>
              </w:rPr>
            </w:pPr>
            <w:r w:rsidRPr="00D025ED">
              <w:rPr>
                <w:color w:val="000000"/>
                <w:sz w:val="20"/>
                <w:szCs w:val="20"/>
              </w:rPr>
              <w:t>RANGE_VALUE</w:t>
            </w:r>
          </w:p>
        </w:tc>
        <w:tc>
          <w:tcPr>
            <w:tcW w:w="4998" w:type="dxa"/>
            <w:tcBorders>
              <w:top w:val="nil"/>
              <w:left w:val="nil"/>
              <w:bottom w:val="single" w:sz="4" w:space="0" w:color="auto"/>
              <w:right w:val="single" w:sz="4" w:space="0" w:color="auto"/>
            </w:tcBorders>
            <w:noWrap/>
            <w:vAlign w:val="center"/>
            <w:hideMark/>
          </w:tcPr>
          <w:p w14:paraId="497E49E3" w14:textId="77777777" w:rsidR="00001A63" w:rsidRPr="00D025ED" w:rsidRDefault="00001A63" w:rsidP="00001A63">
            <w:pPr>
              <w:rPr>
                <w:color w:val="000000"/>
                <w:sz w:val="20"/>
                <w:szCs w:val="20"/>
              </w:rPr>
            </w:pPr>
            <w:r w:rsidRPr="00D025ED">
              <w:rPr>
                <w:color w:val="000000"/>
                <w:sz w:val="20"/>
                <w:szCs w:val="20"/>
              </w:rPr>
              <w:t>[3; 999)</w:t>
            </w:r>
          </w:p>
        </w:tc>
        <w:tc>
          <w:tcPr>
            <w:tcW w:w="5719" w:type="dxa"/>
            <w:tcBorders>
              <w:top w:val="nil"/>
              <w:left w:val="nil"/>
              <w:bottom w:val="single" w:sz="4" w:space="0" w:color="auto"/>
              <w:right w:val="single" w:sz="4" w:space="0" w:color="auto"/>
            </w:tcBorders>
            <w:noWrap/>
            <w:vAlign w:val="center"/>
            <w:hideMark/>
          </w:tcPr>
          <w:p w14:paraId="0CE554C5" w14:textId="77777777" w:rsidR="00001A63" w:rsidRPr="00D025ED" w:rsidRDefault="00001A63" w:rsidP="00001A63">
            <w:pPr>
              <w:rPr>
                <w:color w:val="000000"/>
                <w:sz w:val="20"/>
                <w:szCs w:val="20"/>
              </w:rPr>
            </w:pPr>
            <w:r w:rsidRPr="00D025ED">
              <w:rPr>
                <w:color w:val="000000"/>
                <w:sz w:val="20"/>
                <w:szCs w:val="20"/>
              </w:rPr>
              <w:t>[0; 3)</w:t>
            </w:r>
          </w:p>
        </w:tc>
      </w:tr>
      <w:tr w:rsidR="00001A63" w:rsidRPr="00D025ED" w14:paraId="322B785E"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5C15DC53" w14:textId="77777777" w:rsidR="00001A63" w:rsidRPr="00D025ED" w:rsidRDefault="00001A63" w:rsidP="00001A63">
            <w:pPr>
              <w:rPr>
                <w:color w:val="000000"/>
                <w:sz w:val="20"/>
                <w:szCs w:val="20"/>
              </w:rPr>
            </w:pPr>
            <w:r w:rsidRPr="00D025ED">
              <w:rPr>
                <w:color w:val="000000"/>
                <w:sz w:val="20"/>
                <w:szCs w:val="20"/>
              </w:rPr>
              <w:t>EFT_BEGIN_DT</w:t>
            </w:r>
          </w:p>
        </w:tc>
        <w:tc>
          <w:tcPr>
            <w:tcW w:w="4998" w:type="dxa"/>
            <w:tcBorders>
              <w:top w:val="nil"/>
              <w:left w:val="nil"/>
              <w:bottom w:val="single" w:sz="4" w:space="0" w:color="auto"/>
              <w:right w:val="single" w:sz="4" w:space="0" w:color="auto"/>
            </w:tcBorders>
            <w:noWrap/>
            <w:vAlign w:val="center"/>
            <w:hideMark/>
          </w:tcPr>
          <w:p w14:paraId="4DB254C9" w14:textId="77777777" w:rsidR="00001A63" w:rsidRPr="00D025ED" w:rsidRDefault="00001A63" w:rsidP="00001A63">
            <w:pPr>
              <w:rPr>
                <w:color w:val="000000"/>
                <w:sz w:val="20"/>
                <w:szCs w:val="20"/>
              </w:rPr>
            </w:pPr>
            <w:r w:rsidRPr="00D025ED">
              <w:rPr>
                <w:color w:val="000000"/>
                <w:sz w:val="20"/>
                <w:szCs w:val="20"/>
              </w:rPr>
              <w:t>1/1/2015 0:00</w:t>
            </w:r>
          </w:p>
        </w:tc>
        <w:tc>
          <w:tcPr>
            <w:tcW w:w="5719" w:type="dxa"/>
            <w:tcBorders>
              <w:top w:val="nil"/>
              <w:left w:val="nil"/>
              <w:bottom w:val="single" w:sz="4" w:space="0" w:color="auto"/>
              <w:right w:val="single" w:sz="4" w:space="0" w:color="auto"/>
            </w:tcBorders>
            <w:noWrap/>
            <w:vAlign w:val="center"/>
            <w:hideMark/>
          </w:tcPr>
          <w:p w14:paraId="4D6B8DCB" w14:textId="77777777" w:rsidR="00001A63" w:rsidRPr="00D025ED" w:rsidRDefault="00001A63" w:rsidP="00001A63">
            <w:pPr>
              <w:rPr>
                <w:color w:val="000000"/>
                <w:sz w:val="20"/>
                <w:szCs w:val="20"/>
              </w:rPr>
            </w:pPr>
            <w:r w:rsidRPr="00D025ED">
              <w:rPr>
                <w:color w:val="000000"/>
                <w:sz w:val="20"/>
                <w:szCs w:val="20"/>
              </w:rPr>
              <w:t>1/1/2015 0:00</w:t>
            </w:r>
          </w:p>
        </w:tc>
      </w:tr>
      <w:tr w:rsidR="00001A63" w:rsidRPr="00D025ED" w14:paraId="1D5F2D9C" w14:textId="77777777" w:rsidTr="005007C5">
        <w:trPr>
          <w:trHeight w:val="20"/>
        </w:trPr>
        <w:tc>
          <w:tcPr>
            <w:tcW w:w="3515" w:type="dxa"/>
            <w:tcBorders>
              <w:top w:val="nil"/>
              <w:left w:val="single" w:sz="4" w:space="0" w:color="auto"/>
              <w:bottom w:val="single" w:sz="4" w:space="0" w:color="auto"/>
              <w:right w:val="single" w:sz="4" w:space="0" w:color="auto"/>
            </w:tcBorders>
            <w:noWrap/>
            <w:vAlign w:val="center"/>
            <w:hideMark/>
          </w:tcPr>
          <w:p w14:paraId="48B57CE6" w14:textId="77777777" w:rsidR="00001A63" w:rsidRPr="00D025ED" w:rsidRDefault="00001A63" w:rsidP="00001A63">
            <w:pPr>
              <w:rPr>
                <w:color w:val="000000"/>
                <w:sz w:val="20"/>
                <w:szCs w:val="20"/>
              </w:rPr>
            </w:pPr>
            <w:r w:rsidRPr="00D025ED">
              <w:rPr>
                <w:color w:val="000000"/>
                <w:sz w:val="20"/>
                <w:szCs w:val="20"/>
              </w:rPr>
              <w:t>EFT_END_DT</w:t>
            </w:r>
          </w:p>
        </w:tc>
        <w:tc>
          <w:tcPr>
            <w:tcW w:w="4998" w:type="dxa"/>
            <w:tcBorders>
              <w:top w:val="nil"/>
              <w:left w:val="nil"/>
              <w:bottom w:val="single" w:sz="4" w:space="0" w:color="auto"/>
              <w:right w:val="single" w:sz="4" w:space="0" w:color="auto"/>
            </w:tcBorders>
            <w:noWrap/>
            <w:vAlign w:val="center"/>
            <w:hideMark/>
          </w:tcPr>
          <w:p w14:paraId="758559B8" w14:textId="77777777" w:rsidR="00001A63" w:rsidRPr="00D025ED" w:rsidRDefault="00001A63" w:rsidP="00001A63">
            <w:pPr>
              <w:rPr>
                <w:color w:val="000000"/>
                <w:sz w:val="20"/>
                <w:szCs w:val="20"/>
              </w:rPr>
            </w:pPr>
            <w:r w:rsidRPr="00D025ED">
              <w:rPr>
                <w:color w:val="000000"/>
                <w:sz w:val="20"/>
                <w:szCs w:val="20"/>
              </w:rPr>
              <w:t>12/31/2999 0:00</w:t>
            </w:r>
          </w:p>
        </w:tc>
        <w:tc>
          <w:tcPr>
            <w:tcW w:w="5719" w:type="dxa"/>
            <w:tcBorders>
              <w:top w:val="nil"/>
              <w:left w:val="nil"/>
              <w:bottom w:val="single" w:sz="4" w:space="0" w:color="auto"/>
              <w:right w:val="single" w:sz="4" w:space="0" w:color="auto"/>
            </w:tcBorders>
            <w:noWrap/>
            <w:vAlign w:val="center"/>
            <w:hideMark/>
          </w:tcPr>
          <w:p w14:paraId="17CFE3B4" w14:textId="77777777" w:rsidR="00001A63" w:rsidRPr="00D025ED" w:rsidRDefault="00001A63" w:rsidP="00001A63">
            <w:pPr>
              <w:rPr>
                <w:color w:val="000000"/>
                <w:sz w:val="20"/>
                <w:szCs w:val="20"/>
              </w:rPr>
            </w:pPr>
            <w:r w:rsidRPr="00D025ED">
              <w:rPr>
                <w:color w:val="000000"/>
                <w:sz w:val="20"/>
                <w:szCs w:val="20"/>
              </w:rPr>
              <w:t>12/31/2999 0:00</w:t>
            </w:r>
          </w:p>
        </w:tc>
      </w:tr>
    </w:tbl>
    <w:p w14:paraId="67657C81" w14:textId="77777777" w:rsidR="00001A63" w:rsidRPr="00D025ED" w:rsidRDefault="00001A63" w:rsidP="00EE4B67">
      <w:pPr>
        <w:rPr>
          <w:noProof/>
          <w:sz w:val="20"/>
          <w:szCs w:val="20"/>
        </w:rPr>
      </w:pPr>
    </w:p>
    <w:p w14:paraId="3B6661F7" w14:textId="77777777" w:rsidR="00001A63" w:rsidRPr="00D025ED" w:rsidRDefault="00001A63" w:rsidP="00CA28CF">
      <w:pPr>
        <w:pStyle w:val="Caption"/>
        <w:keepNext/>
        <w:outlineLvl w:val="3"/>
        <w:rPr>
          <w:color w:val="auto"/>
          <w:sz w:val="20"/>
          <w:szCs w:val="20"/>
        </w:rPr>
      </w:pPr>
      <w:bookmarkStart w:id="262" w:name="_Toc2080454"/>
      <w:bookmarkStart w:id="263" w:name="_Toc215404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105</w:t>
      </w:r>
      <w:r w:rsidR="00CB325D" w:rsidRPr="00D025ED">
        <w:rPr>
          <w:color w:val="auto"/>
          <w:sz w:val="20"/>
          <w:szCs w:val="20"/>
        </w:rPr>
        <w:fldChar w:fldCharType="end"/>
      </w:r>
      <w:r w:rsidRPr="00D025ED">
        <w:rPr>
          <w:color w:val="auto"/>
          <w:sz w:val="20"/>
          <w:szCs w:val="20"/>
        </w:rPr>
        <w:t xml:space="preserve">: </w:t>
      </w:r>
      <w:r w:rsidR="00CA28CF" w:rsidRPr="00CA28CF">
        <w:rPr>
          <w:color w:val="auto"/>
          <w:sz w:val="20"/>
          <w:szCs w:val="20"/>
        </w:rPr>
        <w:t>PAR_IR_FINAN_INSTR_GROUP</w:t>
      </w:r>
      <w:bookmarkEnd w:id="262"/>
      <w:bookmarkEnd w:id="26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998"/>
        <w:gridCol w:w="1844"/>
        <w:gridCol w:w="2055"/>
        <w:gridCol w:w="1909"/>
        <w:gridCol w:w="2898"/>
      </w:tblGrid>
      <w:tr w:rsidR="00001A63" w:rsidRPr="00D025ED" w14:paraId="6F992B5D" w14:textId="77777777" w:rsidTr="005007C5">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61C9194B" w14:textId="77777777" w:rsidR="00001A63" w:rsidRPr="00D025ED" w:rsidRDefault="00001A63" w:rsidP="00001A63">
            <w:pPr>
              <w:rPr>
                <w:color w:val="000000"/>
                <w:sz w:val="20"/>
                <w:szCs w:val="20"/>
              </w:rPr>
            </w:pPr>
            <w:r w:rsidRPr="00D025ED">
              <w:rPr>
                <w:color w:val="000000"/>
                <w:sz w:val="20"/>
                <w:szCs w:val="20"/>
              </w:rPr>
              <w:t>Table name</w:t>
            </w:r>
          </w:p>
        </w:tc>
        <w:tc>
          <w:tcPr>
            <w:tcW w:w="10704" w:type="dxa"/>
            <w:gridSpan w:val="5"/>
            <w:tcBorders>
              <w:top w:val="single" w:sz="4" w:space="0" w:color="auto"/>
              <w:left w:val="nil"/>
              <w:bottom w:val="single" w:sz="4" w:space="0" w:color="auto"/>
              <w:right w:val="single" w:sz="4" w:space="0" w:color="auto"/>
            </w:tcBorders>
            <w:noWrap/>
            <w:vAlign w:val="center"/>
            <w:hideMark/>
          </w:tcPr>
          <w:p w14:paraId="7ADC46E8" w14:textId="77777777" w:rsidR="00001A63" w:rsidRPr="00D025ED" w:rsidRDefault="00CA28CF" w:rsidP="00001A63">
            <w:pPr>
              <w:rPr>
                <w:color w:val="000000"/>
                <w:sz w:val="20"/>
                <w:szCs w:val="20"/>
              </w:rPr>
            </w:pPr>
            <w:r w:rsidRPr="00CA28CF">
              <w:rPr>
                <w:color w:val="000000"/>
                <w:sz w:val="20"/>
                <w:szCs w:val="20"/>
              </w:rPr>
              <w:t>PAR_IR_FINAN_INSTR_GROUP</w:t>
            </w:r>
          </w:p>
        </w:tc>
      </w:tr>
      <w:tr w:rsidR="00CA28CF" w:rsidRPr="00D025ED" w14:paraId="668134A1"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tcPr>
          <w:p w14:paraId="62217D01" w14:textId="77777777" w:rsidR="00CA28CF" w:rsidRPr="00D025ED" w:rsidRDefault="00CA28CF" w:rsidP="00001A63">
            <w:pPr>
              <w:rPr>
                <w:color w:val="000000"/>
                <w:sz w:val="20"/>
                <w:szCs w:val="20"/>
              </w:rPr>
            </w:pPr>
            <w:r>
              <w:rPr>
                <w:color w:val="000000"/>
                <w:sz w:val="20"/>
                <w:szCs w:val="20"/>
              </w:rPr>
              <w:t>Schema</w:t>
            </w:r>
          </w:p>
        </w:tc>
        <w:tc>
          <w:tcPr>
            <w:tcW w:w="10704" w:type="dxa"/>
            <w:gridSpan w:val="5"/>
            <w:tcBorders>
              <w:top w:val="single" w:sz="4" w:space="0" w:color="auto"/>
              <w:left w:val="nil"/>
              <w:bottom w:val="single" w:sz="4" w:space="0" w:color="auto"/>
              <w:right w:val="single" w:sz="4" w:space="0" w:color="auto"/>
            </w:tcBorders>
            <w:noWrap/>
            <w:vAlign w:val="center"/>
          </w:tcPr>
          <w:p w14:paraId="39C570B2" w14:textId="77777777" w:rsidR="00CA28CF" w:rsidRPr="00D025ED" w:rsidRDefault="00CA28CF" w:rsidP="00001A63">
            <w:pPr>
              <w:rPr>
                <w:color w:val="000000"/>
                <w:sz w:val="20"/>
                <w:szCs w:val="20"/>
              </w:rPr>
            </w:pPr>
            <w:r>
              <w:rPr>
                <w:color w:val="000000"/>
                <w:sz w:val="20"/>
                <w:szCs w:val="20"/>
              </w:rPr>
              <w:t>B2RAW</w:t>
            </w:r>
          </w:p>
        </w:tc>
      </w:tr>
      <w:tr w:rsidR="00001A63" w:rsidRPr="00D025ED" w14:paraId="6F273F0C"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05CCE7C6" w14:textId="77777777" w:rsidR="00001A63" w:rsidRPr="00D025ED" w:rsidRDefault="00001A63" w:rsidP="00001A63">
            <w:pPr>
              <w:rPr>
                <w:color w:val="000000"/>
                <w:sz w:val="20"/>
                <w:szCs w:val="20"/>
              </w:rPr>
            </w:pPr>
            <w:r w:rsidRPr="00D025ED">
              <w:rPr>
                <w:color w:val="000000"/>
                <w:sz w:val="20"/>
                <w:szCs w:val="20"/>
              </w:rPr>
              <w:t>Data group</w:t>
            </w:r>
          </w:p>
        </w:tc>
        <w:tc>
          <w:tcPr>
            <w:tcW w:w="10704" w:type="dxa"/>
            <w:gridSpan w:val="5"/>
            <w:tcBorders>
              <w:top w:val="single" w:sz="4" w:space="0" w:color="auto"/>
              <w:left w:val="nil"/>
              <w:bottom w:val="single" w:sz="4" w:space="0" w:color="auto"/>
              <w:right w:val="single" w:sz="4" w:space="0" w:color="auto"/>
            </w:tcBorders>
            <w:noWrap/>
            <w:vAlign w:val="center"/>
            <w:hideMark/>
          </w:tcPr>
          <w:p w14:paraId="20E43DE5" w14:textId="77777777" w:rsidR="00001A63" w:rsidRPr="00D025ED" w:rsidRDefault="00001A63" w:rsidP="00001A63">
            <w:pPr>
              <w:rPr>
                <w:color w:val="000000"/>
                <w:sz w:val="20"/>
                <w:szCs w:val="20"/>
              </w:rPr>
            </w:pPr>
            <w:r w:rsidRPr="00D025ED">
              <w:rPr>
                <w:color w:val="000000"/>
                <w:sz w:val="20"/>
                <w:szCs w:val="20"/>
              </w:rPr>
              <w:t>IR</w:t>
            </w:r>
          </w:p>
        </w:tc>
      </w:tr>
      <w:tr w:rsidR="00001A63" w:rsidRPr="00D025ED" w14:paraId="42BE26B9" w14:textId="77777777" w:rsidTr="005007C5">
        <w:trPr>
          <w:trHeight w:val="20"/>
        </w:trPr>
        <w:tc>
          <w:tcPr>
            <w:tcW w:w="3528" w:type="dxa"/>
            <w:tcBorders>
              <w:top w:val="nil"/>
              <w:left w:val="single" w:sz="4" w:space="0" w:color="auto"/>
              <w:bottom w:val="single" w:sz="4" w:space="0" w:color="auto"/>
              <w:right w:val="single" w:sz="4" w:space="0" w:color="auto"/>
            </w:tcBorders>
            <w:vAlign w:val="center"/>
            <w:hideMark/>
          </w:tcPr>
          <w:p w14:paraId="4FAAACCA" w14:textId="77777777" w:rsidR="00001A63" w:rsidRPr="00D025ED" w:rsidRDefault="00001A63" w:rsidP="00001A63">
            <w:pPr>
              <w:rPr>
                <w:sz w:val="20"/>
                <w:szCs w:val="20"/>
              </w:rPr>
            </w:pPr>
            <w:r w:rsidRPr="00D025ED">
              <w:rPr>
                <w:sz w:val="20"/>
                <w:szCs w:val="20"/>
              </w:rPr>
              <w:lastRenderedPageBreak/>
              <w:t>Description</w:t>
            </w:r>
          </w:p>
        </w:tc>
        <w:tc>
          <w:tcPr>
            <w:tcW w:w="10704" w:type="dxa"/>
            <w:gridSpan w:val="5"/>
            <w:tcBorders>
              <w:top w:val="single" w:sz="4" w:space="0" w:color="auto"/>
              <w:left w:val="nil"/>
              <w:bottom w:val="single" w:sz="4" w:space="0" w:color="auto"/>
              <w:right w:val="single" w:sz="4" w:space="0" w:color="auto"/>
            </w:tcBorders>
            <w:noWrap/>
            <w:vAlign w:val="center"/>
            <w:hideMark/>
          </w:tcPr>
          <w:p w14:paraId="61B39DEB" w14:textId="77777777" w:rsidR="00001A63" w:rsidRPr="00D025ED" w:rsidRDefault="00001A63" w:rsidP="00001A63">
            <w:pPr>
              <w:rPr>
                <w:color w:val="000000"/>
                <w:sz w:val="20"/>
                <w:szCs w:val="20"/>
              </w:rPr>
            </w:pPr>
            <w:r w:rsidRPr="00D025ED">
              <w:rPr>
                <w:color w:val="000000"/>
                <w:sz w:val="20"/>
                <w:szCs w:val="20"/>
              </w:rPr>
              <w:t>khai báo các nhóm công cụ tài chính phục vụ tính lãi suất cụ thể</w:t>
            </w:r>
          </w:p>
        </w:tc>
      </w:tr>
      <w:tr w:rsidR="00001A63" w:rsidRPr="00D025ED" w14:paraId="71A84084"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13E065B2" w14:textId="77777777" w:rsidR="00001A63" w:rsidRPr="00D025ED" w:rsidRDefault="00001A63" w:rsidP="00001A63">
            <w:pPr>
              <w:rPr>
                <w:sz w:val="20"/>
                <w:szCs w:val="20"/>
              </w:rPr>
            </w:pPr>
            <w:r w:rsidRPr="00D025ED">
              <w:rPr>
                <w:sz w:val="20"/>
                <w:szCs w:val="20"/>
              </w:rPr>
              <w:t>Input data:</w:t>
            </w:r>
          </w:p>
        </w:tc>
        <w:tc>
          <w:tcPr>
            <w:tcW w:w="10704" w:type="dxa"/>
            <w:gridSpan w:val="5"/>
            <w:tcBorders>
              <w:top w:val="single" w:sz="4" w:space="0" w:color="auto"/>
              <w:left w:val="nil"/>
              <w:bottom w:val="single" w:sz="4" w:space="0" w:color="auto"/>
              <w:right w:val="single" w:sz="4" w:space="0" w:color="auto"/>
            </w:tcBorders>
            <w:noWrap/>
            <w:vAlign w:val="center"/>
            <w:hideMark/>
          </w:tcPr>
          <w:p w14:paraId="22AA1304" w14:textId="77777777" w:rsidR="00001A63" w:rsidRPr="00D025ED" w:rsidRDefault="00001A63" w:rsidP="00001A63">
            <w:pPr>
              <w:rPr>
                <w:color w:val="000000"/>
                <w:sz w:val="20"/>
                <w:szCs w:val="20"/>
              </w:rPr>
            </w:pPr>
            <w:r w:rsidRPr="00D025ED">
              <w:rPr>
                <w:color w:val="000000"/>
                <w:sz w:val="20"/>
                <w:szCs w:val="20"/>
              </w:rPr>
              <w:t>manual</w:t>
            </w:r>
          </w:p>
        </w:tc>
      </w:tr>
      <w:tr w:rsidR="00001A63" w:rsidRPr="00D025ED" w14:paraId="7CD8E2D2" w14:textId="77777777" w:rsidTr="005007C5">
        <w:trPr>
          <w:trHeight w:val="20"/>
        </w:trPr>
        <w:tc>
          <w:tcPr>
            <w:tcW w:w="3528" w:type="dxa"/>
            <w:tcBorders>
              <w:top w:val="nil"/>
              <w:left w:val="nil"/>
              <w:bottom w:val="nil"/>
              <w:right w:val="nil"/>
            </w:tcBorders>
            <w:noWrap/>
            <w:vAlign w:val="center"/>
            <w:hideMark/>
          </w:tcPr>
          <w:p w14:paraId="5EBFED68" w14:textId="77777777" w:rsidR="00001A63" w:rsidRPr="00D025ED" w:rsidRDefault="00001A63" w:rsidP="00001A63">
            <w:pPr>
              <w:rPr>
                <w:color w:val="000000"/>
                <w:sz w:val="20"/>
                <w:szCs w:val="20"/>
              </w:rPr>
            </w:pPr>
          </w:p>
        </w:tc>
        <w:tc>
          <w:tcPr>
            <w:tcW w:w="1998" w:type="dxa"/>
            <w:tcBorders>
              <w:top w:val="nil"/>
              <w:left w:val="nil"/>
              <w:bottom w:val="nil"/>
              <w:right w:val="nil"/>
            </w:tcBorders>
            <w:noWrap/>
            <w:vAlign w:val="center"/>
            <w:hideMark/>
          </w:tcPr>
          <w:p w14:paraId="04038687" w14:textId="77777777" w:rsidR="00001A63" w:rsidRPr="00D025ED" w:rsidRDefault="00001A63" w:rsidP="00001A63">
            <w:pPr>
              <w:rPr>
                <w:color w:val="000000"/>
                <w:sz w:val="20"/>
                <w:szCs w:val="20"/>
              </w:rPr>
            </w:pPr>
          </w:p>
        </w:tc>
        <w:tc>
          <w:tcPr>
            <w:tcW w:w="1844" w:type="dxa"/>
            <w:tcBorders>
              <w:top w:val="nil"/>
              <w:left w:val="nil"/>
              <w:bottom w:val="nil"/>
              <w:right w:val="nil"/>
            </w:tcBorders>
            <w:noWrap/>
            <w:vAlign w:val="center"/>
            <w:hideMark/>
          </w:tcPr>
          <w:p w14:paraId="164C910F" w14:textId="77777777" w:rsidR="00001A63" w:rsidRPr="00D025ED" w:rsidRDefault="00001A63" w:rsidP="00001A63">
            <w:pPr>
              <w:rPr>
                <w:color w:val="000000"/>
                <w:sz w:val="20"/>
                <w:szCs w:val="20"/>
              </w:rPr>
            </w:pPr>
          </w:p>
        </w:tc>
        <w:tc>
          <w:tcPr>
            <w:tcW w:w="2055" w:type="dxa"/>
            <w:tcBorders>
              <w:top w:val="nil"/>
              <w:left w:val="nil"/>
              <w:bottom w:val="nil"/>
              <w:right w:val="nil"/>
            </w:tcBorders>
            <w:noWrap/>
            <w:vAlign w:val="center"/>
            <w:hideMark/>
          </w:tcPr>
          <w:p w14:paraId="12659FC7" w14:textId="77777777" w:rsidR="00001A63" w:rsidRPr="00D025ED" w:rsidRDefault="00001A63" w:rsidP="00001A63">
            <w:pPr>
              <w:rPr>
                <w:color w:val="000000"/>
                <w:sz w:val="20"/>
                <w:szCs w:val="20"/>
              </w:rPr>
            </w:pPr>
          </w:p>
        </w:tc>
        <w:tc>
          <w:tcPr>
            <w:tcW w:w="1909" w:type="dxa"/>
            <w:tcBorders>
              <w:top w:val="nil"/>
              <w:left w:val="nil"/>
              <w:bottom w:val="nil"/>
              <w:right w:val="nil"/>
            </w:tcBorders>
            <w:noWrap/>
            <w:vAlign w:val="center"/>
            <w:hideMark/>
          </w:tcPr>
          <w:p w14:paraId="5FAF5907" w14:textId="77777777" w:rsidR="00001A63" w:rsidRPr="00D025ED" w:rsidRDefault="00001A63" w:rsidP="00001A63">
            <w:pPr>
              <w:rPr>
                <w:color w:val="000000"/>
                <w:sz w:val="20"/>
                <w:szCs w:val="20"/>
              </w:rPr>
            </w:pPr>
          </w:p>
        </w:tc>
        <w:tc>
          <w:tcPr>
            <w:tcW w:w="2898" w:type="dxa"/>
            <w:tcBorders>
              <w:top w:val="nil"/>
              <w:left w:val="nil"/>
              <w:bottom w:val="nil"/>
              <w:right w:val="nil"/>
            </w:tcBorders>
            <w:noWrap/>
            <w:vAlign w:val="center"/>
            <w:hideMark/>
          </w:tcPr>
          <w:p w14:paraId="64F7432C" w14:textId="77777777" w:rsidR="00001A63" w:rsidRPr="00D025ED" w:rsidRDefault="00001A63" w:rsidP="00001A63">
            <w:pPr>
              <w:rPr>
                <w:color w:val="000000"/>
                <w:sz w:val="20"/>
                <w:szCs w:val="20"/>
              </w:rPr>
            </w:pPr>
          </w:p>
        </w:tc>
      </w:tr>
    </w:tbl>
    <w:p w14:paraId="27828B73"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998"/>
        <w:gridCol w:w="1844"/>
        <w:gridCol w:w="2055"/>
        <w:gridCol w:w="1909"/>
        <w:gridCol w:w="2898"/>
      </w:tblGrid>
      <w:tr w:rsidR="00001A63" w:rsidRPr="00D025ED" w14:paraId="17BB28E9" w14:textId="77777777" w:rsidTr="005C28C4">
        <w:trPr>
          <w:trHeight w:val="20"/>
          <w:tblHeader/>
        </w:trPr>
        <w:tc>
          <w:tcPr>
            <w:tcW w:w="3528"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62C89AD" w14:textId="77777777" w:rsidR="00001A63" w:rsidRPr="00D025ED" w:rsidRDefault="00001A63" w:rsidP="00001A63">
            <w:pPr>
              <w:rPr>
                <w:color w:val="000000"/>
                <w:sz w:val="20"/>
                <w:szCs w:val="20"/>
              </w:rPr>
            </w:pPr>
            <w:r w:rsidRPr="00D025ED">
              <w:rPr>
                <w:color w:val="000000"/>
                <w:sz w:val="20"/>
                <w:szCs w:val="20"/>
              </w:rPr>
              <w:t>Trường</w:t>
            </w:r>
          </w:p>
        </w:tc>
        <w:tc>
          <w:tcPr>
            <w:tcW w:w="199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5AA95F5" w14:textId="77777777" w:rsidR="00001A63" w:rsidRPr="00D025ED" w:rsidRDefault="00001A63" w:rsidP="00001A63">
            <w:pPr>
              <w:rPr>
                <w:color w:val="000000"/>
                <w:sz w:val="20"/>
                <w:szCs w:val="20"/>
              </w:rPr>
            </w:pPr>
            <w:r w:rsidRPr="00D025ED">
              <w:rPr>
                <w:color w:val="000000"/>
                <w:sz w:val="20"/>
                <w:szCs w:val="20"/>
              </w:rPr>
              <w:t xml:space="preserve">Ví dụ 1 </w:t>
            </w:r>
          </w:p>
        </w:tc>
        <w:tc>
          <w:tcPr>
            <w:tcW w:w="184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C477EE3" w14:textId="77777777" w:rsidR="00001A63" w:rsidRPr="00D025ED" w:rsidRDefault="00001A63" w:rsidP="00001A63">
            <w:pPr>
              <w:rPr>
                <w:color w:val="000000"/>
                <w:sz w:val="20"/>
                <w:szCs w:val="20"/>
              </w:rPr>
            </w:pPr>
            <w:r w:rsidRPr="00D025ED">
              <w:rPr>
                <w:color w:val="000000"/>
                <w:sz w:val="20"/>
                <w:szCs w:val="20"/>
              </w:rPr>
              <w:t>Ví dụ 2</w:t>
            </w:r>
          </w:p>
        </w:tc>
        <w:tc>
          <w:tcPr>
            <w:tcW w:w="205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DDBD515" w14:textId="77777777" w:rsidR="00001A63" w:rsidRPr="00D025ED" w:rsidRDefault="00001A63" w:rsidP="00001A63">
            <w:pPr>
              <w:rPr>
                <w:color w:val="000000"/>
                <w:sz w:val="20"/>
                <w:szCs w:val="20"/>
              </w:rPr>
            </w:pPr>
            <w:r w:rsidRPr="00D025ED">
              <w:rPr>
                <w:color w:val="000000"/>
                <w:sz w:val="20"/>
                <w:szCs w:val="20"/>
              </w:rPr>
              <w:t>Ví dụ 3</w:t>
            </w:r>
          </w:p>
        </w:tc>
        <w:tc>
          <w:tcPr>
            <w:tcW w:w="190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58A61F7" w14:textId="77777777" w:rsidR="00001A63" w:rsidRPr="00D025ED" w:rsidRDefault="00001A63" w:rsidP="00001A63">
            <w:pPr>
              <w:rPr>
                <w:color w:val="000000"/>
                <w:sz w:val="20"/>
                <w:szCs w:val="20"/>
              </w:rPr>
            </w:pPr>
            <w:r w:rsidRPr="00D025ED">
              <w:rPr>
                <w:color w:val="000000"/>
                <w:sz w:val="20"/>
                <w:szCs w:val="20"/>
              </w:rPr>
              <w:t>Ví dụ 4</w:t>
            </w:r>
          </w:p>
        </w:tc>
        <w:tc>
          <w:tcPr>
            <w:tcW w:w="289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8DD2AAE" w14:textId="77777777" w:rsidR="00001A63" w:rsidRPr="00D025ED" w:rsidRDefault="00001A63" w:rsidP="00001A63">
            <w:pPr>
              <w:rPr>
                <w:color w:val="000000"/>
                <w:sz w:val="20"/>
                <w:szCs w:val="20"/>
              </w:rPr>
            </w:pPr>
            <w:r w:rsidRPr="00D025ED">
              <w:rPr>
                <w:color w:val="000000"/>
                <w:sz w:val="20"/>
                <w:szCs w:val="20"/>
              </w:rPr>
              <w:t>Ví dụ 5</w:t>
            </w:r>
          </w:p>
        </w:tc>
      </w:tr>
      <w:tr w:rsidR="00001A63" w:rsidRPr="00D025ED" w14:paraId="14CED708"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021D2201" w14:textId="77777777" w:rsidR="00001A63" w:rsidRPr="00D025ED" w:rsidRDefault="00001A63" w:rsidP="00001A63">
            <w:pPr>
              <w:rPr>
                <w:color w:val="000000"/>
                <w:sz w:val="20"/>
                <w:szCs w:val="20"/>
              </w:rPr>
            </w:pPr>
            <w:r w:rsidRPr="00D025ED">
              <w:rPr>
                <w:color w:val="000000"/>
                <w:sz w:val="20"/>
                <w:szCs w:val="20"/>
              </w:rPr>
              <w:t>FINAN_INSTR_GROUP_ID</w:t>
            </w:r>
          </w:p>
        </w:tc>
        <w:tc>
          <w:tcPr>
            <w:tcW w:w="1998" w:type="dxa"/>
            <w:tcBorders>
              <w:top w:val="nil"/>
              <w:left w:val="nil"/>
              <w:bottom w:val="single" w:sz="4" w:space="0" w:color="auto"/>
              <w:right w:val="single" w:sz="4" w:space="0" w:color="auto"/>
            </w:tcBorders>
            <w:noWrap/>
            <w:vAlign w:val="center"/>
            <w:hideMark/>
          </w:tcPr>
          <w:p w14:paraId="32AE2C0C" w14:textId="77777777" w:rsidR="00001A63" w:rsidRPr="00D025ED" w:rsidRDefault="00001A63" w:rsidP="00001A63">
            <w:pPr>
              <w:rPr>
                <w:color w:val="000000"/>
                <w:sz w:val="20"/>
                <w:szCs w:val="20"/>
              </w:rPr>
            </w:pPr>
            <w:r w:rsidRPr="00D025ED">
              <w:rPr>
                <w:color w:val="000000"/>
                <w:sz w:val="20"/>
                <w:szCs w:val="20"/>
              </w:rPr>
              <w:t>ID</w:t>
            </w:r>
          </w:p>
        </w:tc>
        <w:tc>
          <w:tcPr>
            <w:tcW w:w="1844" w:type="dxa"/>
            <w:tcBorders>
              <w:top w:val="nil"/>
              <w:left w:val="nil"/>
              <w:bottom w:val="single" w:sz="4" w:space="0" w:color="auto"/>
              <w:right w:val="single" w:sz="4" w:space="0" w:color="auto"/>
            </w:tcBorders>
            <w:noWrap/>
            <w:vAlign w:val="center"/>
            <w:hideMark/>
          </w:tcPr>
          <w:p w14:paraId="5EDC9E3A" w14:textId="77777777" w:rsidR="00001A63" w:rsidRPr="00D025ED" w:rsidRDefault="00001A63" w:rsidP="00001A63">
            <w:pPr>
              <w:rPr>
                <w:color w:val="000000"/>
                <w:sz w:val="20"/>
                <w:szCs w:val="20"/>
              </w:rPr>
            </w:pPr>
            <w:r w:rsidRPr="00D025ED">
              <w:rPr>
                <w:color w:val="000000"/>
                <w:sz w:val="20"/>
                <w:szCs w:val="20"/>
              </w:rPr>
              <w:t>1</w:t>
            </w:r>
          </w:p>
        </w:tc>
        <w:tc>
          <w:tcPr>
            <w:tcW w:w="2055" w:type="dxa"/>
            <w:tcBorders>
              <w:top w:val="nil"/>
              <w:left w:val="nil"/>
              <w:bottom w:val="single" w:sz="4" w:space="0" w:color="auto"/>
              <w:right w:val="single" w:sz="4" w:space="0" w:color="auto"/>
            </w:tcBorders>
            <w:noWrap/>
            <w:vAlign w:val="center"/>
            <w:hideMark/>
          </w:tcPr>
          <w:p w14:paraId="50AF0E0E" w14:textId="77777777" w:rsidR="00001A63" w:rsidRPr="00D025ED" w:rsidRDefault="00001A63" w:rsidP="00001A63">
            <w:pPr>
              <w:rPr>
                <w:color w:val="000000"/>
                <w:sz w:val="20"/>
                <w:szCs w:val="20"/>
              </w:rPr>
            </w:pPr>
            <w:r w:rsidRPr="00D025ED">
              <w:rPr>
                <w:color w:val="000000"/>
                <w:sz w:val="20"/>
                <w:szCs w:val="20"/>
              </w:rPr>
              <w:t>2</w:t>
            </w:r>
          </w:p>
        </w:tc>
        <w:tc>
          <w:tcPr>
            <w:tcW w:w="1909" w:type="dxa"/>
            <w:tcBorders>
              <w:top w:val="nil"/>
              <w:left w:val="nil"/>
              <w:bottom w:val="single" w:sz="4" w:space="0" w:color="auto"/>
              <w:right w:val="single" w:sz="4" w:space="0" w:color="auto"/>
            </w:tcBorders>
            <w:noWrap/>
            <w:vAlign w:val="center"/>
            <w:hideMark/>
          </w:tcPr>
          <w:p w14:paraId="66BB1A02" w14:textId="77777777" w:rsidR="00001A63" w:rsidRPr="00D025ED" w:rsidRDefault="00001A63" w:rsidP="00001A63">
            <w:pPr>
              <w:rPr>
                <w:color w:val="000000"/>
                <w:sz w:val="20"/>
                <w:szCs w:val="20"/>
              </w:rPr>
            </w:pPr>
            <w:r w:rsidRPr="00D025ED">
              <w:rPr>
                <w:color w:val="000000"/>
                <w:sz w:val="20"/>
                <w:szCs w:val="20"/>
              </w:rPr>
              <w:t>3</w:t>
            </w:r>
          </w:p>
        </w:tc>
        <w:tc>
          <w:tcPr>
            <w:tcW w:w="2898" w:type="dxa"/>
            <w:tcBorders>
              <w:top w:val="nil"/>
              <w:left w:val="nil"/>
              <w:bottom w:val="single" w:sz="4" w:space="0" w:color="auto"/>
              <w:right w:val="single" w:sz="4" w:space="0" w:color="auto"/>
            </w:tcBorders>
            <w:noWrap/>
            <w:vAlign w:val="center"/>
            <w:hideMark/>
          </w:tcPr>
          <w:p w14:paraId="32E1A049" w14:textId="77777777" w:rsidR="00001A63" w:rsidRPr="00D025ED" w:rsidRDefault="00001A63" w:rsidP="00001A63">
            <w:pPr>
              <w:rPr>
                <w:color w:val="000000"/>
                <w:sz w:val="20"/>
                <w:szCs w:val="20"/>
              </w:rPr>
            </w:pPr>
            <w:r w:rsidRPr="00D025ED">
              <w:rPr>
                <w:color w:val="000000"/>
                <w:sz w:val="20"/>
                <w:szCs w:val="20"/>
              </w:rPr>
              <w:t>999</w:t>
            </w:r>
          </w:p>
        </w:tc>
      </w:tr>
      <w:tr w:rsidR="00001A63" w:rsidRPr="00D025ED" w14:paraId="34082533"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5E1BFE75" w14:textId="77777777" w:rsidR="00001A63" w:rsidRPr="00D025ED" w:rsidRDefault="00001A63" w:rsidP="00001A63">
            <w:pPr>
              <w:rPr>
                <w:color w:val="000000"/>
                <w:sz w:val="20"/>
                <w:szCs w:val="20"/>
              </w:rPr>
            </w:pPr>
            <w:r w:rsidRPr="00D025ED">
              <w:rPr>
                <w:color w:val="000000"/>
                <w:sz w:val="20"/>
                <w:szCs w:val="20"/>
              </w:rPr>
              <w:t>FINAN_INSTR_GROUP_CODE</w:t>
            </w:r>
          </w:p>
        </w:tc>
        <w:tc>
          <w:tcPr>
            <w:tcW w:w="1998" w:type="dxa"/>
            <w:tcBorders>
              <w:top w:val="nil"/>
              <w:left w:val="nil"/>
              <w:bottom w:val="single" w:sz="4" w:space="0" w:color="auto"/>
              <w:right w:val="single" w:sz="4" w:space="0" w:color="auto"/>
            </w:tcBorders>
            <w:noWrap/>
            <w:vAlign w:val="center"/>
            <w:hideMark/>
          </w:tcPr>
          <w:p w14:paraId="72FDC350" w14:textId="77777777" w:rsidR="00001A63" w:rsidRPr="00D025ED" w:rsidRDefault="00001A63" w:rsidP="00001A63">
            <w:pPr>
              <w:rPr>
                <w:color w:val="000000"/>
                <w:sz w:val="20"/>
                <w:szCs w:val="20"/>
              </w:rPr>
            </w:pPr>
            <w:r w:rsidRPr="00D025ED">
              <w:rPr>
                <w:color w:val="000000"/>
                <w:sz w:val="20"/>
                <w:szCs w:val="20"/>
              </w:rPr>
              <w:t>Code</w:t>
            </w:r>
          </w:p>
        </w:tc>
        <w:tc>
          <w:tcPr>
            <w:tcW w:w="1844" w:type="dxa"/>
            <w:tcBorders>
              <w:top w:val="nil"/>
              <w:left w:val="nil"/>
              <w:bottom w:val="single" w:sz="4" w:space="0" w:color="auto"/>
              <w:right w:val="single" w:sz="4" w:space="0" w:color="auto"/>
            </w:tcBorders>
            <w:noWrap/>
            <w:vAlign w:val="center"/>
            <w:hideMark/>
          </w:tcPr>
          <w:p w14:paraId="0C3ADB16" w14:textId="77777777" w:rsidR="00001A63" w:rsidRPr="00D025ED" w:rsidRDefault="00001A63" w:rsidP="00001A63">
            <w:pPr>
              <w:rPr>
                <w:color w:val="000000"/>
                <w:sz w:val="20"/>
                <w:szCs w:val="20"/>
              </w:rPr>
            </w:pPr>
            <w:r w:rsidRPr="00D025ED">
              <w:rPr>
                <w:color w:val="000000"/>
                <w:sz w:val="20"/>
                <w:szCs w:val="20"/>
              </w:rPr>
              <w:t>GROUP_0</w:t>
            </w:r>
          </w:p>
        </w:tc>
        <w:tc>
          <w:tcPr>
            <w:tcW w:w="2055" w:type="dxa"/>
            <w:tcBorders>
              <w:top w:val="nil"/>
              <w:left w:val="nil"/>
              <w:bottom w:val="single" w:sz="4" w:space="0" w:color="auto"/>
              <w:right w:val="single" w:sz="4" w:space="0" w:color="auto"/>
            </w:tcBorders>
            <w:noWrap/>
            <w:vAlign w:val="center"/>
            <w:hideMark/>
          </w:tcPr>
          <w:p w14:paraId="48F39AC2" w14:textId="77777777" w:rsidR="00001A63" w:rsidRPr="00D025ED" w:rsidRDefault="00001A63" w:rsidP="00001A63">
            <w:pPr>
              <w:rPr>
                <w:color w:val="000000"/>
                <w:sz w:val="20"/>
                <w:szCs w:val="20"/>
              </w:rPr>
            </w:pPr>
            <w:r w:rsidRPr="00D025ED">
              <w:rPr>
                <w:color w:val="000000"/>
                <w:sz w:val="20"/>
                <w:szCs w:val="20"/>
              </w:rPr>
              <w:t>GROUP_1</w:t>
            </w:r>
          </w:p>
        </w:tc>
        <w:tc>
          <w:tcPr>
            <w:tcW w:w="1909" w:type="dxa"/>
            <w:tcBorders>
              <w:top w:val="nil"/>
              <w:left w:val="nil"/>
              <w:bottom w:val="single" w:sz="4" w:space="0" w:color="auto"/>
              <w:right w:val="single" w:sz="4" w:space="0" w:color="auto"/>
            </w:tcBorders>
            <w:noWrap/>
            <w:vAlign w:val="center"/>
            <w:hideMark/>
          </w:tcPr>
          <w:p w14:paraId="4484CE0E" w14:textId="77777777" w:rsidR="00001A63" w:rsidRPr="00D025ED" w:rsidRDefault="00001A63" w:rsidP="00001A63">
            <w:pPr>
              <w:rPr>
                <w:color w:val="000000"/>
                <w:sz w:val="20"/>
                <w:szCs w:val="20"/>
              </w:rPr>
            </w:pPr>
            <w:r w:rsidRPr="00D025ED">
              <w:rPr>
                <w:color w:val="000000"/>
                <w:sz w:val="20"/>
                <w:szCs w:val="20"/>
              </w:rPr>
              <w:t>GROUP_2</w:t>
            </w:r>
          </w:p>
        </w:tc>
        <w:tc>
          <w:tcPr>
            <w:tcW w:w="2898" w:type="dxa"/>
            <w:tcBorders>
              <w:top w:val="nil"/>
              <w:left w:val="nil"/>
              <w:bottom w:val="single" w:sz="4" w:space="0" w:color="auto"/>
              <w:right w:val="single" w:sz="4" w:space="0" w:color="auto"/>
            </w:tcBorders>
            <w:noWrap/>
            <w:vAlign w:val="center"/>
            <w:hideMark/>
          </w:tcPr>
          <w:p w14:paraId="35E1D72A" w14:textId="77777777" w:rsidR="00001A63" w:rsidRPr="00D025ED" w:rsidRDefault="00001A63" w:rsidP="00001A63">
            <w:pPr>
              <w:rPr>
                <w:color w:val="000000"/>
                <w:sz w:val="20"/>
                <w:szCs w:val="20"/>
              </w:rPr>
            </w:pPr>
            <w:r w:rsidRPr="00D025ED">
              <w:rPr>
                <w:color w:val="000000"/>
                <w:sz w:val="20"/>
                <w:szCs w:val="20"/>
              </w:rPr>
              <w:t>GROUP_3</w:t>
            </w:r>
          </w:p>
        </w:tc>
      </w:tr>
      <w:tr w:rsidR="00001A63" w:rsidRPr="00D025ED" w14:paraId="7835F756"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3787DF2F" w14:textId="77777777" w:rsidR="00001A63" w:rsidRPr="00D025ED" w:rsidRDefault="00001A63" w:rsidP="00001A63">
            <w:pPr>
              <w:rPr>
                <w:color w:val="000000"/>
                <w:sz w:val="20"/>
                <w:szCs w:val="20"/>
              </w:rPr>
            </w:pPr>
            <w:r w:rsidRPr="00D025ED">
              <w:rPr>
                <w:color w:val="000000"/>
                <w:sz w:val="20"/>
                <w:szCs w:val="20"/>
              </w:rPr>
              <w:t>FINAN_INSTR_GROUP_NAME</w:t>
            </w:r>
          </w:p>
        </w:tc>
        <w:tc>
          <w:tcPr>
            <w:tcW w:w="1998" w:type="dxa"/>
            <w:tcBorders>
              <w:top w:val="nil"/>
              <w:left w:val="nil"/>
              <w:bottom w:val="single" w:sz="4" w:space="0" w:color="auto"/>
              <w:right w:val="single" w:sz="4" w:space="0" w:color="auto"/>
            </w:tcBorders>
            <w:noWrap/>
            <w:vAlign w:val="center"/>
            <w:hideMark/>
          </w:tcPr>
          <w:p w14:paraId="7289D6C0" w14:textId="77777777" w:rsidR="00001A63" w:rsidRPr="00D025ED" w:rsidRDefault="00001A63" w:rsidP="00001A63">
            <w:pPr>
              <w:rPr>
                <w:color w:val="000000"/>
                <w:sz w:val="20"/>
                <w:szCs w:val="20"/>
              </w:rPr>
            </w:pPr>
            <w:r w:rsidRPr="00D025ED">
              <w:rPr>
                <w:color w:val="000000"/>
                <w:sz w:val="20"/>
                <w:szCs w:val="20"/>
              </w:rPr>
              <w:t>Name (mô tả)</w:t>
            </w:r>
          </w:p>
        </w:tc>
        <w:tc>
          <w:tcPr>
            <w:tcW w:w="1844" w:type="dxa"/>
            <w:tcBorders>
              <w:top w:val="nil"/>
              <w:left w:val="nil"/>
              <w:bottom w:val="single" w:sz="4" w:space="0" w:color="auto"/>
              <w:right w:val="single" w:sz="4" w:space="0" w:color="auto"/>
            </w:tcBorders>
            <w:noWrap/>
            <w:vAlign w:val="center"/>
            <w:hideMark/>
          </w:tcPr>
          <w:p w14:paraId="2D008B4C" w14:textId="77777777" w:rsidR="00001A63" w:rsidRPr="00D025ED" w:rsidRDefault="00001A63" w:rsidP="00001A63">
            <w:pPr>
              <w:rPr>
                <w:color w:val="000000"/>
                <w:sz w:val="20"/>
                <w:szCs w:val="20"/>
              </w:rPr>
            </w:pPr>
            <w:r w:rsidRPr="00D025ED">
              <w:rPr>
                <w:color w:val="000000"/>
                <w:sz w:val="20"/>
                <w:szCs w:val="20"/>
              </w:rPr>
              <w:t>CCTC do Chính phủ VN, chính quyền địa phương phát hành và bảo lãnh thanh toán</w:t>
            </w:r>
          </w:p>
        </w:tc>
        <w:tc>
          <w:tcPr>
            <w:tcW w:w="2055" w:type="dxa"/>
            <w:tcBorders>
              <w:top w:val="nil"/>
              <w:left w:val="nil"/>
              <w:bottom w:val="single" w:sz="4" w:space="0" w:color="auto"/>
              <w:right w:val="single" w:sz="4" w:space="0" w:color="auto"/>
            </w:tcBorders>
            <w:noWrap/>
            <w:vAlign w:val="center"/>
            <w:hideMark/>
          </w:tcPr>
          <w:p w14:paraId="08ECACB8" w14:textId="77777777" w:rsidR="00001A63" w:rsidRPr="00D025ED" w:rsidRDefault="00001A63" w:rsidP="00001A63">
            <w:pPr>
              <w:rPr>
                <w:color w:val="000000"/>
                <w:sz w:val="20"/>
                <w:szCs w:val="20"/>
              </w:rPr>
            </w:pPr>
            <w:r w:rsidRPr="00D025ED">
              <w:rPr>
                <w:color w:val="000000"/>
                <w:sz w:val="20"/>
                <w:szCs w:val="20"/>
              </w:rPr>
              <w:t>CCTC do Chính phủ, chính quyền địa phương của các nước phát hành</w:t>
            </w:r>
          </w:p>
        </w:tc>
        <w:tc>
          <w:tcPr>
            <w:tcW w:w="1909" w:type="dxa"/>
            <w:tcBorders>
              <w:top w:val="nil"/>
              <w:left w:val="nil"/>
              <w:bottom w:val="single" w:sz="4" w:space="0" w:color="auto"/>
              <w:right w:val="single" w:sz="4" w:space="0" w:color="auto"/>
            </w:tcBorders>
            <w:noWrap/>
            <w:vAlign w:val="center"/>
            <w:hideMark/>
          </w:tcPr>
          <w:p w14:paraId="7AAAB49B" w14:textId="77777777" w:rsidR="00001A63" w:rsidRPr="00D025ED" w:rsidRDefault="00001A63" w:rsidP="00001A63">
            <w:pPr>
              <w:rPr>
                <w:color w:val="000000"/>
                <w:sz w:val="20"/>
                <w:szCs w:val="20"/>
              </w:rPr>
            </w:pPr>
            <w:r w:rsidRPr="00D025ED">
              <w:rPr>
                <w:color w:val="000000"/>
                <w:sz w:val="20"/>
                <w:szCs w:val="20"/>
              </w:rPr>
              <w:t>(i) CCTC do các tổ chức tài chính quốc tế hoặc doanh nghiệp nhà nước phát hành (ii) CCTC được ít nhất hai tổ chức xếp hạng tín nhiệm xếp hạng  BBB- hoặc tương đương trở lên</w:t>
            </w:r>
          </w:p>
        </w:tc>
        <w:tc>
          <w:tcPr>
            <w:tcW w:w="2898" w:type="dxa"/>
            <w:tcBorders>
              <w:top w:val="nil"/>
              <w:left w:val="nil"/>
              <w:bottom w:val="single" w:sz="4" w:space="0" w:color="auto"/>
              <w:right w:val="single" w:sz="4" w:space="0" w:color="auto"/>
            </w:tcBorders>
            <w:noWrap/>
            <w:vAlign w:val="center"/>
            <w:hideMark/>
          </w:tcPr>
          <w:p w14:paraId="01DF8D22" w14:textId="77777777" w:rsidR="00001A63" w:rsidRPr="00D025ED" w:rsidRDefault="00001A63" w:rsidP="00001A63">
            <w:pPr>
              <w:rPr>
                <w:color w:val="000000"/>
                <w:sz w:val="20"/>
                <w:szCs w:val="20"/>
              </w:rPr>
            </w:pPr>
            <w:r w:rsidRPr="00D025ED">
              <w:rPr>
                <w:color w:val="000000"/>
                <w:sz w:val="20"/>
                <w:szCs w:val="20"/>
              </w:rPr>
              <w:t>Còn lại</w:t>
            </w:r>
          </w:p>
        </w:tc>
      </w:tr>
      <w:tr w:rsidR="00001A63" w:rsidRPr="00D025ED" w14:paraId="022551DE"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495EA1F8" w14:textId="77777777" w:rsidR="00001A63" w:rsidRPr="00D025ED" w:rsidRDefault="00001A63" w:rsidP="00001A63">
            <w:pPr>
              <w:rPr>
                <w:color w:val="000000"/>
                <w:sz w:val="20"/>
                <w:szCs w:val="20"/>
              </w:rPr>
            </w:pPr>
            <w:r w:rsidRPr="00D025ED">
              <w:rPr>
                <w:color w:val="000000"/>
                <w:sz w:val="20"/>
                <w:szCs w:val="20"/>
              </w:rPr>
              <w:t>ADD_INFO1</w:t>
            </w:r>
          </w:p>
        </w:tc>
        <w:tc>
          <w:tcPr>
            <w:tcW w:w="1998" w:type="dxa"/>
            <w:tcBorders>
              <w:top w:val="nil"/>
              <w:left w:val="nil"/>
              <w:bottom w:val="single" w:sz="4" w:space="0" w:color="auto"/>
              <w:right w:val="single" w:sz="4" w:space="0" w:color="auto"/>
            </w:tcBorders>
            <w:noWrap/>
            <w:vAlign w:val="center"/>
            <w:hideMark/>
          </w:tcPr>
          <w:p w14:paraId="4E787E16" w14:textId="77777777" w:rsidR="00001A63" w:rsidRPr="00D025ED" w:rsidRDefault="00001A63" w:rsidP="00001A63">
            <w:pPr>
              <w:rPr>
                <w:color w:val="000000"/>
                <w:sz w:val="20"/>
                <w:szCs w:val="20"/>
              </w:rPr>
            </w:pPr>
            <w:r w:rsidRPr="00D025ED">
              <w:rPr>
                <w:color w:val="000000"/>
                <w:sz w:val="20"/>
                <w:szCs w:val="20"/>
              </w:rPr>
              <w:t>(null)</w:t>
            </w:r>
          </w:p>
        </w:tc>
        <w:tc>
          <w:tcPr>
            <w:tcW w:w="1844" w:type="dxa"/>
            <w:tcBorders>
              <w:top w:val="nil"/>
              <w:left w:val="nil"/>
              <w:bottom w:val="single" w:sz="4" w:space="0" w:color="auto"/>
              <w:right w:val="single" w:sz="4" w:space="0" w:color="auto"/>
            </w:tcBorders>
            <w:noWrap/>
            <w:vAlign w:val="center"/>
            <w:hideMark/>
          </w:tcPr>
          <w:p w14:paraId="7F89E768" w14:textId="77777777" w:rsidR="00001A63" w:rsidRPr="00D025ED" w:rsidRDefault="00001A63" w:rsidP="00001A63">
            <w:pPr>
              <w:rPr>
                <w:color w:val="000000"/>
                <w:sz w:val="20"/>
                <w:szCs w:val="20"/>
              </w:rPr>
            </w:pPr>
            <w:r w:rsidRPr="00D025ED">
              <w:rPr>
                <w:color w:val="000000"/>
                <w:sz w:val="20"/>
                <w:szCs w:val="20"/>
              </w:rPr>
              <w:t>(null)</w:t>
            </w:r>
          </w:p>
        </w:tc>
        <w:tc>
          <w:tcPr>
            <w:tcW w:w="2055" w:type="dxa"/>
            <w:tcBorders>
              <w:top w:val="nil"/>
              <w:left w:val="nil"/>
              <w:bottom w:val="single" w:sz="4" w:space="0" w:color="auto"/>
              <w:right w:val="single" w:sz="4" w:space="0" w:color="auto"/>
            </w:tcBorders>
            <w:noWrap/>
            <w:vAlign w:val="center"/>
            <w:hideMark/>
          </w:tcPr>
          <w:p w14:paraId="687F83AE" w14:textId="77777777" w:rsidR="00001A63" w:rsidRPr="00D025ED" w:rsidRDefault="00001A63" w:rsidP="00001A63">
            <w:pPr>
              <w:rPr>
                <w:color w:val="000000"/>
                <w:sz w:val="20"/>
                <w:szCs w:val="20"/>
              </w:rPr>
            </w:pPr>
            <w:r w:rsidRPr="00D025ED">
              <w:rPr>
                <w:color w:val="000000"/>
                <w:sz w:val="20"/>
                <w:szCs w:val="20"/>
              </w:rPr>
              <w:t>(null)</w:t>
            </w:r>
          </w:p>
        </w:tc>
        <w:tc>
          <w:tcPr>
            <w:tcW w:w="1909" w:type="dxa"/>
            <w:tcBorders>
              <w:top w:val="nil"/>
              <w:left w:val="nil"/>
              <w:bottom w:val="single" w:sz="4" w:space="0" w:color="auto"/>
              <w:right w:val="single" w:sz="4" w:space="0" w:color="auto"/>
            </w:tcBorders>
            <w:noWrap/>
            <w:vAlign w:val="center"/>
            <w:hideMark/>
          </w:tcPr>
          <w:p w14:paraId="7EEB90A2" w14:textId="77777777" w:rsidR="00001A63" w:rsidRPr="00D025ED" w:rsidRDefault="00001A63" w:rsidP="00001A63">
            <w:pPr>
              <w:rPr>
                <w:color w:val="000000"/>
                <w:sz w:val="20"/>
                <w:szCs w:val="20"/>
              </w:rPr>
            </w:pPr>
            <w:r w:rsidRPr="00D025ED">
              <w:rPr>
                <w:color w:val="000000"/>
                <w:sz w:val="20"/>
                <w:szCs w:val="20"/>
              </w:rPr>
              <w:t>(null)</w:t>
            </w:r>
          </w:p>
        </w:tc>
        <w:tc>
          <w:tcPr>
            <w:tcW w:w="2898" w:type="dxa"/>
            <w:tcBorders>
              <w:top w:val="nil"/>
              <w:left w:val="nil"/>
              <w:bottom w:val="single" w:sz="4" w:space="0" w:color="auto"/>
              <w:right w:val="single" w:sz="4" w:space="0" w:color="auto"/>
            </w:tcBorders>
            <w:noWrap/>
            <w:vAlign w:val="center"/>
            <w:hideMark/>
          </w:tcPr>
          <w:p w14:paraId="2E18A2AB" w14:textId="77777777" w:rsidR="00001A63" w:rsidRPr="00D025ED" w:rsidRDefault="00001A63" w:rsidP="00001A63">
            <w:pPr>
              <w:rPr>
                <w:color w:val="000000"/>
                <w:sz w:val="20"/>
                <w:szCs w:val="20"/>
              </w:rPr>
            </w:pPr>
            <w:r w:rsidRPr="00D025ED">
              <w:rPr>
                <w:color w:val="000000"/>
                <w:sz w:val="20"/>
                <w:szCs w:val="20"/>
              </w:rPr>
              <w:t>DEFAULT</w:t>
            </w:r>
          </w:p>
        </w:tc>
      </w:tr>
      <w:tr w:rsidR="00001A63" w:rsidRPr="00D025ED" w14:paraId="2D60A739"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6CC259A8" w14:textId="77777777" w:rsidR="00001A63" w:rsidRPr="00D025ED" w:rsidRDefault="00001A63" w:rsidP="00001A63">
            <w:pPr>
              <w:rPr>
                <w:color w:val="000000"/>
                <w:sz w:val="20"/>
                <w:szCs w:val="20"/>
              </w:rPr>
            </w:pPr>
            <w:r w:rsidRPr="00D025ED">
              <w:rPr>
                <w:color w:val="000000"/>
                <w:sz w:val="20"/>
                <w:szCs w:val="20"/>
              </w:rPr>
              <w:t>ADD_INFO2</w:t>
            </w:r>
          </w:p>
        </w:tc>
        <w:tc>
          <w:tcPr>
            <w:tcW w:w="1998" w:type="dxa"/>
            <w:tcBorders>
              <w:top w:val="nil"/>
              <w:left w:val="nil"/>
              <w:bottom w:val="single" w:sz="4" w:space="0" w:color="auto"/>
              <w:right w:val="single" w:sz="4" w:space="0" w:color="auto"/>
            </w:tcBorders>
            <w:noWrap/>
            <w:vAlign w:val="center"/>
            <w:hideMark/>
          </w:tcPr>
          <w:p w14:paraId="76F68215" w14:textId="77777777" w:rsidR="00001A63" w:rsidRPr="00D025ED" w:rsidRDefault="00001A63" w:rsidP="00001A63">
            <w:pPr>
              <w:rPr>
                <w:color w:val="000000"/>
                <w:sz w:val="20"/>
                <w:szCs w:val="20"/>
              </w:rPr>
            </w:pPr>
            <w:r w:rsidRPr="00D025ED">
              <w:rPr>
                <w:color w:val="000000"/>
                <w:sz w:val="20"/>
                <w:szCs w:val="20"/>
              </w:rPr>
              <w:t>(null)</w:t>
            </w:r>
          </w:p>
        </w:tc>
        <w:tc>
          <w:tcPr>
            <w:tcW w:w="1844" w:type="dxa"/>
            <w:tcBorders>
              <w:top w:val="nil"/>
              <w:left w:val="nil"/>
              <w:bottom w:val="single" w:sz="4" w:space="0" w:color="auto"/>
              <w:right w:val="single" w:sz="4" w:space="0" w:color="auto"/>
            </w:tcBorders>
            <w:noWrap/>
            <w:vAlign w:val="center"/>
            <w:hideMark/>
          </w:tcPr>
          <w:p w14:paraId="69E960BA" w14:textId="77777777" w:rsidR="00001A63" w:rsidRPr="00D025ED" w:rsidRDefault="00001A63" w:rsidP="00001A63">
            <w:pPr>
              <w:rPr>
                <w:color w:val="000000"/>
                <w:sz w:val="20"/>
                <w:szCs w:val="20"/>
              </w:rPr>
            </w:pPr>
            <w:r w:rsidRPr="00D025ED">
              <w:rPr>
                <w:color w:val="000000"/>
                <w:sz w:val="20"/>
                <w:szCs w:val="20"/>
              </w:rPr>
              <w:t>(null)</w:t>
            </w:r>
          </w:p>
        </w:tc>
        <w:tc>
          <w:tcPr>
            <w:tcW w:w="2055" w:type="dxa"/>
            <w:tcBorders>
              <w:top w:val="nil"/>
              <w:left w:val="nil"/>
              <w:bottom w:val="single" w:sz="4" w:space="0" w:color="auto"/>
              <w:right w:val="single" w:sz="4" w:space="0" w:color="auto"/>
            </w:tcBorders>
            <w:noWrap/>
            <w:vAlign w:val="center"/>
            <w:hideMark/>
          </w:tcPr>
          <w:p w14:paraId="3930BE93" w14:textId="77777777" w:rsidR="00001A63" w:rsidRPr="00D025ED" w:rsidRDefault="00001A63" w:rsidP="00001A63">
            <w:pPr>
              <w:rPr>
                <w:color w:val="000000"/>
                <w:sz w:val="20"/>
                <w:szCs w:val="20"/>
              </w:rPr>
            </w:pPr>
            <w:r w:rsidRPr="00D025ED">
              <w:rPr>
                <w:color w:val="000000"/>
                <w:sz w:val="20"/>
                <w:szCs w:val="20"/>
              </w:rPr>
              <w:t>(null)</w:t>
            </w:r>
          </w:p>
        </w:tc>
        <w:tc>
          <w:tcPr>
            <w:tcW w:w="1909" w:type="dxa"/>
            <w:tcBorders>
              <w:top w:val="nil"/>
              <w:left w:val="nil"/>
              <w:bottom w:val="single" w:sz="4" w:space="0" w:color="auto"/>
              <w:right w:val="single" w:sz="4" w:space="0" w:color="auto"/>
            </w:tcBorders>
            <w:noWrap/>
            <w:vAlign w:val="center"/>
            <w:hideMark/>
          </w:tcPr>
          <w:p w14:paraId="1E0BE2AC" w14:textId="77777777" w:rsidR="00001A63" w:rsidRPr="00D025ED" w:rsidRDefault="00001A63" w:rsidP="00001A63">
            <w:pPr>
              <w:rPr>
                <w:color w:val="000000"/>
                <w:sz w:val="20"/>
                <w:szCs w:val="20"/>
              </w:rPr>
            </w:pPr>
            <w:r w:rsidRPr="00D025ED">
              <w:rPr>
                <w:color w:val="000000"/>
                <w:sz w:val="20"/>
                <w:szCs w:val="20"/>
              </w:rPr>
              <w:t>(null)</w:t>
            </w:r>
          </w:p>
        </w:tc>
        <w:tc>
          <w:tcPr>
            <w:tcW w:w="2898" w:type="dxa"/>
            <w:tcBorders>
              <w:top w:val="nil"/>
              <w:left w:val="nil"/>
              <w:bottom w:val="single" w:sz="4" w:space="0" w:color="auto"/>
              <w:right w:val="single" w:sz="4" w:space="0" w:color="auto"/>
            </w:tcBorders>
            <w:noWrap/>
            <w:vAlign w:val="center"/>
            <w:hideMark/>
          </w:tcPr>
          <w:p w14:paraId="4903AF15" w14:textId="77777777" w:rsidR="00001A63" w:rsidRPr="00D025ED" w:rsidRDefault="00001A63" w:rsidP="00001A63">
            <w:pPr>
              <w:rPr>
                <w:color w:val="000000"/>
                <w:sz w:val="20"/>
                <w:szCs w:val="20"/>
              </w:rPr>
            </w:pPr>
            <w:r w:rsidRPr="00D025ED">
              <w:rPr>
                <w:color w:val="000000"/>
                <w:sz w:val="20"/>
                <w:szCs w:val="20"/>
              </w:rPr>
              <w:t>(null)</w:t>
            </w:r>
          </w:p>
        </w:tc>
      </w:tr>
      <w:tr w:rsidR="00001A63" w:rsidRPr="00D025ED" w14:paraId="1949E390"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6FFC1371" w14:textId="77777777" w:rsidR="00001A63" w:rsidRPr="00D025ED" w:rsidRDefault="00001A63" w:rsidP="00001A63">
            <w:pPr>
              <w:rPr>
                <w:color w:val="000000"/>
                <w:sz w:val="20"/>
                <w:szCs w:val="20"/>
              </w:rPr>
            </w:pPr>
            <w:r w:rsidRPr="00D025ED">
              <w:rPr>
                <w:color w:val="000000"/>
                <w:sz w:val="20"/>
                <w:szCs w:val="20"/>
              </w:rPr>
              <w:t>EFT_BEGIN_DT</w:t>
            </w:r>
          </w:p>
        </w:tc>
        <w:tc>
          <w:tcPr>
            <w:tcW w:w="1998" w:type="dxa"/>
            <w:tcBorders>
              <w:top w:val="nil"/>
              <w:left w:val="nil"/>
              <w:bottom w:val="single" w:sz="4" w:space="0" w:color="auto"/>
              <w:right w:val="single" w:sz="4" w:space="0" w:color="auto"/>
            </w:tcBorders>
            <w:noWrap/>
            <w:vAlign w:val="center"/>
            <w:hideMark/>
          </w:tcPr>
          <w:p w14:paraId="3482B8CF" w14:textId="77777777" w:rsidR="00001A63" w:rsidRPr="00D025ED" w:rsidRDefault="00001A63" w:rsidP="00001A63">
            <w:pPr>
              <w:rPr>
                <w:color w:val="000000"/>
                <w:sz w:val="20"/>
                <w:szCs w:val="20"/>
              </w:rPr>
            </w:pPr>
            <w:r w:rsidRPr="00D025ED">
              <w:rPr>
                <w:color w:val="000000"/>
                <w:sz w:val="20"/>
                <w:szCs w:val="20"/>
              </w:rPr>
              <w:t>Ngày bắt đầu hiệu lực</w:t>
            </w:r>
          </w:p>
        </w:tc>
        <w:tc>
          <w:tcPr>
            <w:tcW w:w="1844" w:type="dxa"/>
            <w:tcBorders>
              <w:top w:val="nil"/>
              <w:left w:val="nil"/>
              <w:bottom w:val="single" w:sz="4" w:space="0" w:color="auto"/>
              <w:right w:val="single" w:sz="4" w:space="0" w:color="auto"/>
            </w:tcBorders>
            <w:noWrap/>
            <w:vAlign w:val="center"/>
            <w:hideMark/>
          </w:tcPr>
          <w:p w14:paraId="15F8A043" w14:textId="77777777" w:rsidR="00001A63" w:rsidRPr="00D025ED" w:rsidRDefault="00001A63" w:rsidP="00001A63">
            <w:pPr>
              <w:rPr>
                <w:color w:val="000000"/>
                <w:sz w:val="20"/>
                <w:szCs w:val="20"/>
              </w:rPr>
            </w:pPr>
            <w:r w:rsidRPr="00D025ED">
              <w:rPr>
                <w:color w:val="000000"/>
                <w:sz w:val="20"/>
                <w:szCs w:val="20"/>
              </w:rPr>
              <w:t>#########</w:t>
            </w:r>
          </w:p>
        </w:tc>
        <w:tc>
          <w:tcPr>
            <w:tcW w:w="2055" w:type="dxa"/>
            <w:tcBorders>
              <w:top w:val="nil"/>
              <w:left w:val="nil"/>
              <w:bottom w:val="single" w:sz="4" w:space="0" w:color="auto"/>
              <w:right w:val="single" w:sz="4" w:space="0" w:color="auto"/>
            </w:tcBorders>
            <w:noWrap/>
            <w:vAlign w:val="center"/>
            <w:hideMark/>
          </w:tcPr>
          <w:p w14:paraId="7E28F39E" w14:textId="77777777" w:rsidR="00001A63" w:rsidRPr="00D025ED" w:rsidRDefault="00001A63" w:rsidP="00001A63">
            <w:pPr>
              <w:rPr>
                <w:color w:val="000000"/>
                <w:sz w:val="20"/>
                <w:szCs w:val="20"/>
              </w:rPr>
            </w:pPr>
            <w:r w:rsidRPr="00D025ED">
              <w:rPr>
                <w:color w:val="000000"/>
                <w:sz w:val="20"/>
                <w:szCs w:val="20"/>
              </w:rPr>
              <w:t>#########</w:t>
            </w:r>
          </w:p>
        </w:tc>
        <w:tc>
          <w:tcPr>
            <w:tcW w:w="1909" w:type="dxa"/>
            <w:tcBorders>
              <w:top w:val="nil"/>
              <w:left w:val="nil"/>
              <w:bottom w:val="single" w:sz="4" w:space="0" w:color="auto"/>
              <w:right w:val="single" w:sz="4" w:space="0" w:color="auto"/>
            </w:tcBorders>
            <w:noWrap/>
            <w:vAlign w:val="center"/>
            <w:hideMark/>
          </w:tcPr>
          <w:p w14:paraId="0416E6F8" w14:textId="77777777" w:rsidR="00001A63" w:rsidRPr="00D025ED" w:rsidRDefault="00001A63" w:rsidP="00001A63">
            <w:pPr>
              <w:rPr>
                <w:color w:val="000000"/>
                <w:sz w:val="20"/>
                <w:szCs w:val="20"/>
              </w:rPr>
            </w:pPr>
            <w:r w:rsidRPr="00D025ED">
              <w:rPr>
                <w:color w:val="000000"/>
                <w:sz w:val="20"/>
                <w:szCs w:val="20"/>
              </w:rPr>
              <w:t>#########</w:t>
            </w:r>
          </w:p>
        </w:tc>
        <w:tc>
          <w:tcPr>
            <w:tcW w:w="2898" w:type="dxa"/>
            <w:tcBorders>
              <w:top w:val="nil"/>
              <w:left w:val="nil"/>
              <w:bottom w:val="single" w:sz="4" w:space="0" w:color="auto"/>
              <w:right w:val="single" w:sz="4" w:space="0" w:color="auto"/>
            </w:tcBorders>
            <w:noWrap/>
            <w:vAlign w:val="center"/>
            <w:hideMark/>
          </w:tcPr>
          <w:p w14:paraId="7DA7613A" w14:textId="77777777" w:rsidR="00001A63" w:rsidRPr="00D025ED" w:rsidRDefault="00001A63" w:rsidP="00001A63">
            <w:pPr>
              <w:rPr>
                <w:color w:val="000000"/>
                <w:sz w:val="20"/>
                <w:szCs w:val="20"/>
              </w:rPr>
            </w:pPr>
            <w:r w:rsidRPr="00D025ED">
              <w:rPr>
                <w:color w:val="000000"/>
                <w:sz w:val="20"/>
                <w:szCs w:val="20"/>
              </w:rPr>
              <w:t>#########</w:t>
            </w:r>
          </w:p>
        </w:tc>
      </w:tr>
      <w:tr w:rsidR="00001A63" w:rsidRPr="00D025ED" w14:paraId="28C6BB25" w14:textId="77777777" w:rsidTr="005007C5">
        <w:trPr>
          <w:trHeight w:val="20"/>
        </w:trPr>
        <w:tc>
          <w:tcPr>
            <w:tcW w:w="3528" w:type="dxa"/>
            <w:tcBorders>
              <w:top w:val="nil"/>
              <w:left w:val="single" w:sz="4" w:space="0" w:color="auto"/>
              <w:bottom w:val="single" w:sz="4" w:space="0" w:color="auto"/>
              <w:right w:val="single" w:sz="4" w:space="0" w:color="auto"/>
            </w:tcBorders>
            <w:noWrap/>
            <w:vAlign w:val="center"/>
            <w:hideMark/>
          </w:tcPr>
          <w:p w14:paraId="42ABB798" w14:textId="77777777" w:rsidR="00001A63" w:rsidRPr="00D025ED" w:rsidRDefault="00001A63" w:rsidP="00001A63">
            <w:pPr>
              <w:rPr>
                <w:color w:val="000000"/>
                <w:sz w:val="20"/>
                <w:szCs w:val="20"/>
              </w:rPr>
            </w:pPr>
            <w:r w:rsidRPr="00D025ED">
              <w:rPr>
                <w:color w:val="000000"/>
                <w:sz w:val="20"/>
                <w:szCs w:val="20"/>
              </w:rPr>
              <w:t>EFT_END_DT</w:t>
            </w:r>
          </w:p>
        </w:tc>
        <w:tc>
          <w:tcPr>
            <w:tcW w:w="1998" w:type="dxa"/>
            <w:tcBorders>
              <w:top w:val="nil"/>
              <w:left w:val="nil"/>
              <w:bottom w:val="single" w:sz="4" w:space="0" w:color="auto"/>
              <w:right w:val="single" w:sz="4" w:space="0" w:color="auto"/>
            </w:tcBorders>
            <w:noWrap/>
            <w:vAlign w:val="center"/>
            <w:hideMark/>
          </w:tcPr>
          <w:p w14:paraId="50AF2978" w14:textId="77777777" w:rsidR="00001A63" w:rsidRPr="00D025ED" w:rsidRDefault="00001A63" w:rsidP="00001A63">
            <w:pPr>
              <w:rPr>
                <w:color w:val="000000"/>
                <w:sz w:val="20"/>
                <w:szCs w:val="20"/>
              </w:rPr>
            </w:pPr>
            <w:r w:rsidRPr="00D025ED">
              <w:rPr>
                <w:color w:val="000000"/>
                <w:sz w:val="20"/>
                <w:szCs w:val="20"/>
              </w:rPr>
              <w:t>Ngày kết thúc hiệu lực</w:t>
            </w:r>
          </w:p>
        </w:tc>
        <w:tc>
          <w:tcPr>
            <w:tcW w:w="1844" w:type="dxa"/>
            <w:tcBorders>
              <w:top w:val="nil"/>
              <w:left w:val="nil"/>
              <w:bottom w:val="single" w:sz="4" w:space="0" w:color="auto"/>
              <w:right w:val="single" w:sz="4" w:space="0" w:color="auto"/>
            </w:tcBorders>
            <w:noWrap/>
            <w:vAlign w:val="center"/>
            <w:hideMark/>
          </w:tcPr>
          <w:p w14:paraId="6AD6C5F8" w14:textId="77777777" w:rsidR="00001A63" w:rsidRPr="00D025ED" w:rsidRDefault="00001A63" w:rsidP="00001A63">
            <w:pPr>
              <w:rPr>
                <w:color w:val="000000"/>
                <w:sz w:val="20"/>
                <w:szCs w:val="20"/>
              </w:rPr>
            </w:pPr>
            <w:r w:rsidRPr="00D025ED">
              <w:rPr>
                <w:color w:val="000000"/>
                <w:sz w:val="20"/>
                <w:szCs w:val="20"/>
              </w:rPr>
              <w:t>#########</w:t>
            </w:r>
          </w:p>
        </w:tc>
        <w:tc>
          <w:tcPr>
            <w:tcW w:w="2055" w:type="dxa"/>
            <w:tcBorders>
              <w:top w:val="nil"/>
              <w:left w:val="nil"/>
              <w:bottom w:val="single" w:sz="4" w:space="0" w:color="auto"/>
              <w:right w:val="single" w:sz="4" w:space="0" w:color="auto"/>
            </w:tcBorders>
            <w:noWrap/>
            <w:vAlign w:val="center"/>
            <w:hideMark/>
          </w:tcPr>
          <w:p w14:paraId="4C75B214" w14:textId="77777777" w:rsidR="00001A63" w:rsidRPr="00D025ED" w:rsidRDefault="00001A63" w:rsidP="00001A63">
            <w:pPr>
              <w:rPr>
                <w:color w:val="000000"/>
                <w:sz w:val="20"/>
                <w:szCs w:val="20"/>
              </w:rPr>
            </w:pPr>
            <w:r w:rsidRPr="00D025ED">
              <w:rPr>
                <w:color w:val="000000"/>
                <w:sz w:val="20"/>
                <w:szCs w:val="20"/>
              </w:rPr>
              <w:t>#########</w:t>
            </w:r>
          </w:p>
        </w:tc>
        <w:tc>
          <w:tcPr>
            <w:tcW w:w="1909" w:type="dxa"/>
            <w:tcBorders>
              <w:top w:val="nil"/>
              <w:left w:val="nil"/>
              <w:bottom w:val="single" w:sz="4" w:space="0" w:color="auto"/>
              <w:right w:val="single" w:sz="4" w:space="0" w:color="auto"/>
            </w:tcBorders>
            <w:noWrap/>
            <w:vAlign w:val="center"/>
            <w:hideMark/>
          </w:tcPr>
          <w:p w14:paraId="5A3D9430" w14:textId="77777777" w:rsidR="00001A63" w:rsidRPr="00D025ED" w:rsidRDefault="00001A63" w:rsidP="00001A63">
            <w:pPr>
              <w:rPr>
                <w:color w:val="000000"/>
                <w:sz w:val="20"/>
                <w:szCs w:val="20"/>
              </w:rPr>
            </w:pPr>
            <w:r w:rsidRPr="00D025ED">
              <w:rPr>
                <w:color w:val="000000"/>
                <w:sz w:val="20"/>
                <w:szCs w:val="20"/>
              </w:rPr>
              <w:t>#########</w:t>
            </w:r>
          </w:p>
        </w:tc>
        <w:tc>
          <w:tcPr>
            <w:tcW w:w="2898" w:type="dxa"/>
            <w:tcBorders>
              <w:top w:val="nil"/>
              <w:left w:val="nil"/>
              <w:bottom w:val="single" w:sz="4" w:space="0" w:color="auto"/>
              <w:right w:val="single" w:sz="4" w:space="0" w:color="auto"/>
            </w:tcBorders>
            <w:noWrap/>
            <w:vAlign w:val="center"/>
            <w:hideMark/>
          </w:tcPr>
          <w:p w14:paraId="076AD6FF" w14:textId="77777777" w:rsidR="00001A63" w:rsidRPr="00D025ED" w:rsidRDefault="00001A63" w:rsidP="00001A63">
            <w:pPr>
              <w:rPr>
                <w:color w:val="000000"/>
                <w:sz w:val="20"/>
                <w:szCs w:val="20"/>
              </w:rPr>
            </w:pPr>
            <w:r w:rsidRPr="00D025ED">
              <w:rPr>
                <w:color w:val="000000"/>
                <w:sz w:val="20"/>
                <w:szCs w:val="20"/>
              </w:rPr>
              <w:t>#########</w:t>
            </w:r>
          </w:p>
        </w:tc>
      </w:tr>
    </w:tbl>
    <w:p w14:paraId="6B06515B" w14:textId="77777777" w:rsidR="00001A63" w:rsidRPr="00D025ED" w:rsidRDefault="00001A63" w:rsidP="00EE4B67">
      <w:pPr>
        <w:rPr>
          <w:noProof/>
          <w:sz w:val="20"/>
          <w:szCs w:val="20"/>
        </w:rPr>
      </w:pPr>
    </w:p>
    <w:p w14:paraId="6C6C04DF" w14:textId="77777777" w:rsidR="006C0890" w:rsidRPr="00D025ED" w:rsidRDefault="006C0890" w:rsidP="00EE4B67">
      <w:pPr>
        <w:rPr>
          <w:noProof/>
          <w:sz w:val="20"/>
          <w:szCs w:val="20"/>
        </w:rPr>
      </w:pPr>
    </w:p>
    <w:p w14:paraId="0703BFBF" w14:textId="77777777" w:rsidR="006C0890" w:rsidRPr="00D025ED" w:rsidRDefault="006C0890" w:rsidP="00CA28CF">
      <w:pPr>
        <w:pStyle w:val="Caption"/>
        <w:keepNext/>
        <w:outlineLvl w:val="3"/>
        <w:rPr>
          <w:color w:val="auto"/>
          <w:sz w:val="20"/>
          <w:szCs w:val="20"/>
        </w:rPr>
      </w:pPr>
      <w:bookmarkStart w:id="264" w:name="_Toc2080455"/>
      <w:bookmarkStart w:id="265" w:name="_Toc215404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106</w:t>
      </w:r>
      <w:r w:rsidR="00CB325D" w:rsidRPr="00D025ED">
        <w:rPr>
          <w:color w:val="auto"/>
          <w:sz w:val="20"/>
          <w:szCs w:val="20"/>
        </w:rPr>
        <w:fldChar w:fldCharType="end"/>
      </w:r>
      <w:r w:rsidRPr="00D025ED">
        <w:rPr>
          <w:color w:val="auto"/>
          <w:sz w:val="20"/>
          <w:szCs w:val="20"/>
        </w:rPr>
        <w:t xml:space="preserve">: </w:t>
      </w:r>
      <w:r w:rsidR="00CA28CF" w:rsidRPr="00CA28CF">
        <w:rPr>
          <w:color w:val="auto"/>
          <w:sz w:val="20"/>
          <w:szCs w:val="20"/>
        </w:rPr>
        <w:t>PAR_IR_FINAN_INSTR_GROUP_MAP</w:t>
      </w:r>
      <w:bookmarkEnd w:id="264"/>
      <w:bookmarkEnd w:id="265"/>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998"/>
        <w:gridCol w:w="1844"/>
        <w:gridCol w:w="2055"/>
        <w:gridCol w:w="1909"/>
        <w:gridCol w:w="2898"/>
      </w:tblGrid>
      <w:tr w:rsidR="006C0890" w:rsidRPr="00D025ED" w14:paraId="130B6468" w14:textId="77777777" w:rsidTr="006C0890">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35DFC90C" w14:textId="77777777" w:rsidR="006C0890" w:rsidRPr="00D025ED" w:rsidRDefault="006C0890" w:rsidP="006C0890">
            <w:pPr>
              <w:rPr>
                <w:color w:val="000000"/>
                <w:sz w:val="20"/>
                <w:szCs w:val="20"/>
              </w:rPr>
            </w:pPr>
            <w:r w:rsidRPr="00D025ED">
              <w:rPr>
                <w:color w:val="000000"/>
                <w:sz w:val="20"/>
                <w:szCs w:val="20"/>
              </w:rPr>
              <w:t>Table name</w:t>
            </w:r>
          </w:p>
        </w:tc>
        <w:tc>
          <w:tcPr>
            <w:tcW w:w="10704" w:type="dxa"/>
            <w:gridSpan w:val="5"/>
            <w:tcBorders>
              <w:top w:val="single" w:sz="4" w:space="0" w:color="auto"/>
              <w:left w:val="nil"/>
              <w:bottom w:val="single" w:sz="4" w:space="0" w:color="auto"/>
              <w:right w:val="single" w:sz="4" w:space="0" w:color="auto"/>
            </w:tcBorders>
            <w:noWrap/>
            <w:vAlign w:val="center"/>
            <w:hideMark/>
          </w:tcPr>
          <w:p w14:paraId="65308FD9" w14:textId="77777777" w:rsidR="006C0890" w:rsidRPr="00D025ED" w:rsidRDefault="00CA28CF" w:rsidP="006C0890">
            <w:pPr>
              <w:rPr>
                <w:color w:val="000000"/>
                <w:sz w:val="20"/>
                <w:szCs w:val="20"/>
              </w:rPr>
            </w:pPr>
            <w:r w:rsidRPr="00CA28CF">
              <w:rPr>
                <w:color w:val="000000"/>
                <w:sz w:val="20"/>
                <w:szCs w:val="20"/>
              </w:rPr>
              <w:t>PAR_IR_FINAN_INSTR_GROUP_MAP</w:t>
            </w:r>
          </w:p>
        </w:tc>
      </w:tr>
      <w:tr w:rsidR="00CA28CF" w:rsidRPr="00D025ED" w14:paraId="267E86A7" w14:textId="77777777" w:rsidTr="006C0890">
        <w:trPr>
          <w:trHeight w:val="20"/>
        </w:trPr>
        <w:tc>
          <w:tcPr>
            <w:tcW w:w="3528" w:type="dxa"/>
            <w:tcBorders>
              <w:top w:val="single" w:sz="4" w:space="0" w:color="auto"/>
              <w:left w:val="single" w:sz="4" w:space="0" w:color="auto"/>
              <w:bottom w:val="single" w:sz="4" w:space="0" w:color="auto"/>
              <w:right w:val="single" w:sz="4" w:space="0" w:color="auto"/>
            </w:tcBorders>
            <w:noWrap/>
            <w:vAlign w:val="center"/>
          </w:tcPr>
          <w:p w14:paraId="3717A4D3" w14:textId="77777777" w:rsidR="00CA28CF" w:rsidRPr="00D025ED" w:rsidRDefault="00CA28CF" w:rsidP="006C0890">
            <w:pPr>
              <w:rPr>
                <w:color w:val="000000"/>
                <w:sz w:val="20"/>
                <w:szCs w:val="20"/>
              </w:rPr>
            </w:pPr>
            <w:r>
              <w:rPr>
                <w:color w:val="000000"/>
                <w:sz w:val="20"/>
                <w:szCs w:val="20"/>
              </w:rPr>
              <w:t>Schema</w:t>
            </w:r>
          </w:p>
        </w:tc>
        <w:tc>
          <w:tcPr>
            <w:tcW w:w="10704" w:type="dxa"/>
            <w:gridSpan w:val="5"/>
            <w:tcBorders>
              <w:top w:val="single" w:sz="4" w:space="0" w:color="auto"/>
              <w:left w:val="nil"/>
              <w:bottom w:val="single" w:sz="4" w:space="0" w:color="auto"/>
              <w:right w:val="single" w:sz="4" w:space="0" w:color="auto"/>
            </w:tcBorders>
            <w:noWrap/>
            <w:vAlign w:val="center"/>
          </w:tcPr>
          <w:p w14:paraId="211B1197" w14:textId="77777777" w:rsidR="00CA28CF" w:rsidRPr="00CA28CF" w:rsidRDefault="00CA28CF" w:rsidP="006C0890">
            <w:pPr>
              <w:rPr>
                <w:color w:val="000000"/>
                <w:sz w:val="20"/>
                <w:szCs w:val="20"/>
              </w:rPr>
            </w:pPr>
            <w:r>
              <w:rPr>
                <w:color w:val="000000"/>
                <w:sz w:val="20"/>
                <w:szCs w:val="20"/>
              </w:rPr>
              <w:t>B2RAW</w:t>
            </w:r>
          </w:p>
        </w:tc>
      </w:tr>
      <w:tr w:rsidR="006C0890" w:rsidRPr="00D025ED" w14:paraId="6AE968A8" w14:textId="77777777" w:rsidTr="006C0890">
        <w:trPr>
          <w:trHeight w:val="20"/>
        </w:trPr>
        <w:tc>
          <w:tcPr>
            <w:tcW w:w="3528" w:type="dxa"/>
            <w:tcBorders>
              <w:top w:val="nil"/>
              <w:left w:val="single" w:sz="4" w:space="0" w:color="auto"/>
              <w:bottom w:val="single" w:sz="4" w:space="0" w:color="auto"/>
              <w:right w:val="single" w:sz="4" w:space="0" w:color="auto"/>
            </w:tcBorders>
            <w:noWrap/>
            <w:vAlign w:val="center"/>
            <w:hideMark/>
          </w:tcPr>
          <w:p w14:paraId="5F00825E" w14:textId="77777777" w:rsidR="006C0890" w:rsidRPr="00D025ED" w:rsidRDefault="006C0890" w:rsidP="006C0890">
            <w:pPr>
              <w:rPr>
                <w:color w:val="000000"/>
                <w:sz w:val="20"/>
                <w:szCs w:val="20"/>
              </w:rPr>
            </w:pPr>
            <w:r w:rsidRPr="00D025ED">
              <w:rPr>
                <w:color w:val="000000"/>
                <w:sz w:val="20"/>
                <w:szCs w:val="20"/>
              </w:rPr>
              <w:t>Data group</w:t>
            </w:r>
          </w:p>
        </w:tc>
        <w:tc>
          <w:tcPr>
            <w:tcW w:w="10704" w:type="dxa"/>
            <w:gridSpan w:val="5"/>
            <w:tcBorders>
              <w:top w:val="single" w:sz="4" w:space="0" w:color="auto"/>
              <w:left w:val="nil"/>
              <w:bottom w:val="single" w:sz="4" w:space="0" w:color="auto"/>
              <w:right w:val="single" w:sz="4" w:space="0" w:color="auto"/>
            </w:tcBorders>
            <w:noWrap/>
            <w:vAlign w:val="center"/>
            <w:hideMark/>
          </w:tcPr>
          <w:p w14:paraId="319637DA" w14:textId="77777777" w:rsidR="006C0890" w:rsidRPr="00D025ED" w:rsidRDefault="006C0890" w:rsidP="006C0890">
            <w:pPr>
              <w:rPr>
                <w:color w:val="000000"/>
                <w:sz w:val="20"/>
                <w:szCs w:val="20"/>
              </w:rPr>
            </w:pPr>
            <w:r w:rsidRPr="00D025ED">
              <w:rPr>
                <w:color w:val="000000"/>
                <w:sz w:val="20"/>
                <w:szCs w:val="20"/>
              </w:rPr>
              <w:t>IR</w:t>
            </w:r>
          </w:p>
        </w:tc>
      </w:tr>
      <w:tr w:rsidR="006C0890" w:rsidRPr="00D025ED" w14:paraId="4732C441" w14:textId="77777777" w:rsidTr="006C0890">
        <w:trPr>
          <w:trHeight w:val="20"/>
        </w:trPr>
        <w:tc>
          <w:tcPr>
            <w:tcW w:w="3528" w:type="dxa"/>
            <w:tcBorders>
              <w:top w:val="nil"/>
              <w:left w:val="single" w:sz="4" w:space="0" w:color="auto"/>
              <w:bottom w:val="single" w:sz="4" w:space="0" w:color="auto"/>
              <w:right w:val="single" w:sz="4" w:space="0" w:color="auto"/>
            </w:tcBorders>
            <w:vAlign w:val="center"/>
            <w:hideMark/>
          </w:tcPr>
          <w:p w14:paraId="1760D34B" w14:textId="77777777" w:rsidR="006C0890" w:rsidRPr="00D025ED" w:rsidRDefault="006C0890" w:rsidP="006C0890">
            <w:pPr>
              <w:rPr>
                <w:sz w:val="20"/>
                <w:szCs w:val="20"/>
              </w:rPr>
            </w:pPr>
            <w:r w:rsidRPr="00D025ED">
              <w:rPr>
                <w:sz w:val="20"/>
                <w:szCs w:val="20"/>
              </w:rPr>
              <w:lastRenderedPageBreak/>
              <w:t>Description</w:t>
            </w:r>
          </w:p>
        </w:tc>
        <w:tc>
          <w:tcPr>
            <w:tcW w:w="10704" w:type="dxa"/>
            <w:gridSpan w:val="5"/>
            <w:tcBorders>
              <w:top w:val="single" w:sz="4" w:space="0" w:color="auto"/>
              <w:left w:val="nil"/>
              <w:bottom w:val="single" w:sz="4" w:space="0" w:color="auto"/>
              <w:right w:val="single" w:sz="4" w:space="0" w:color="auto"/>
            </w:tcBorders>
            <w:noWrap/>
            <w:vAlign w:val="center"/>
            <w:hideMark/>
          </w:tcPr>
          <w:p w14:paraId="7896AB33" w14:textId="77777777" w:rsidR="006C0890" w:rsidRPr="00D025ED" w:rsidRDefault="006C0890" w:rsidP="009C7128">
            <w:pPr>
              <w:autoSpaceDE w:val="0"/>
              <w:autoSpaceDN w:val="0"/>
              <w:adjustRightInd w:val="0"/>
              <w:rPr>
                <w:color w:val="000000"/>
                <w:sz w:val="20"/>
                <w:szCs w:val="20"/>
              </w:rPr>
            </w:pPr>
            <w:r w:rsidRPr="00D025ED">
              <w:rPr>
                <w:color w:val="000000"/>
                <w:sz w:val="20"/>
                <w:szCs w:val="20"/>
              </w:rPr>
              <w:t xml:space="preserve">Khai báo các điều kiện để phân nhóm công cụ tài chính phục vụ rủi ro lãi suất cụ thể (hiện đang dựa vào các tiêu chí loại Cpty </w:t>
            </w:r>
            <w:r w:rsidR="009C7128">
              <w:rPr>
                <w:color w:val="000000"/>
                <w:sz w:val="20"/>
                <w:szCs w:val="20"/>
              </w:rPr>
              <w:t xml:space="preserve">Type </w:t>
            </w:r>
            <w:r w:rsidRPr="00D025ED">
              <w:rPr>
                <w:color w:val="000000"/>
                <w:sz w:val="20"/>
                <w:szCs w:val="20"/>
              </w:rPr>
              <w:t xml:space="preserve">trong dữ liệu Cpty, </w:t>
            </w:r>
            <w:r w:rsidR="009C7128">
              <w:rPr>
                <w:color w:val="000000"/>
                <w:sz w:val="20"/>
                <w:szCs w:val="20"/>
              </w:rPr>
              <w:t xml:space="preserve">bucket rating vfa </w:t>
            </w:r>
            <w:r w:rsidRPr="00D025ED">
              <w:rPr>
                <w:color w:val="000000"/>
                <w:sz w:val="20"/>
                <w:szCs w:val="20"/>
              </w:rPr>
              <w:t>số lượng Investment</w:t>
            </w:r>
            <w:r w:rsidR="009C7128">
              <w:rPr>
                <w:color w:val="000000"/>
                <w:sz w:val="20"/>
                <w:szCs w:val="20"/>
              </w:rPr>
              <w:t>Grade</w:t>
            </w:r>
            <w:r w:rsidRPr="00D025ED">
              <w:rPr>
                <w:color w:val="000000"/>
                <w:sz w:val="20"/>
                <w:szCs w:val="20"/>
              </w:rPr>
              <w:t xml:space="preserve"> trong dữ liệu final rating của Datamart Basel II (bên tín dụng)</w:t>
            </w:r>
          </w:p>
        </w:tc>
      </w:tr>
      <w:tr w:rsidR="006C0890" w:rsidRPr="00D025ED" w14:paraId="6DD92B74" w14:textId="77777777" w:rsidTr="006C0890">
        <w:trPr>
          <w:trHeight w:val="20"/>
        </w:trPr>
        <w:tc>
          <w:tcPr>
            <w:tcW w:w="3528" w:type="dxa"/>
            <w:tcBorders>
              <w:top w:val="nil"/>
              <w:left w:val="single" w:sz="4" w:space="0" w:color="auto"/>
              <w:bottom w:val="single" w:sz="4" w:space="0" w:color="auto"/>
              <w:right w:val="single" w:sz="4" w:space="0" w:color="auto"/>
            </w:tcBorders>
            <w:noWrap/>
            <w:vAlign w:val="center"/>
            <w:hideMark/>
          </w:tcPr>
          <w:p w14:paraId="019FCDDB" w14:textId="77777777" w:rsidR="006C0890" w:rsidRPr="00D025ED" w:rsidRDefault="006C0890" w:rsidP="006C0890">
            <w:pPr>
              <w:rPr>
                <w:sz w:val="20"/>
                <w:szCs w:val="20"/>
              </w:rPr>
            </w:pPr>
            <w:r w:rsidRPr="00D025ED">
              <w:rPr>
                <w:sz w:val="20"/>
                <w:szCs w:val="20"/>
              </w:rPr>
              <w:t>Input data:</w:t>
            </w:r>
          </w:p>
        </w:tc>
        <w:tc>
          <w:tcPr>
            <w:tcW w:w="10704" w:type="dxa"/>
            <w:gridSpan w:val="5"/>
            <w:tcBorders>
              <w:top w:val="single" w:sz="4" w:space="0" w:color="auto"/>
              <w:left w:val="nil"/>
              <w:bottom w:val="single" w:sz="4" w:space="0" w:color="auto"/>
              <w:right w:val="single" w:sz="4" w:space="0" w:color="auto"/>
            </w:tcBorders>
            <w:noWrap/>
            <w:vAlign w:val="center"/>
            <w:hideMark/>
          </w:tcPr>
          <w:p w14:paraId="6AA8EEAC" w14:textId="77777777" w:rsidR="006C0890" w:rsidRPr="00D025ED" w:rsidRDefault="006C0890" w:rsidP="006C0890">
            <w:pPr>
              <w:rPr>
                <w:color w:val="000000"/>
                <w:sz w:val="20"/>
                <w:szCs w:val="20"/>
              </w:rPr>
            </w:pPr>
            <w:r w:rsidRPr="00D025ED">
              <w:rPr>
                <w:color w:val="000000"/>
                <w:sz w:val="20"/>
                <w:szCs w:val="20"/>
              </w:rPr>
              <w:t>manual</w:t>
            </w:r>
          </w:p>
        </w:tc>
      </w:tr>
      <w:tr w:rsidR="006C0890" w:rsidRPr="00D025ED" w14:paraId="56343624" w14:textId="77777777" w:rsidTr="006C0890">
        <w:trPr>
          <w:trHeight w:val="20"/>
        </w:trPr>
        <w:tc>
          <w:tcPr>
            <w:tcW w:w="3528" w:type="dxa"/>
            <w:tcBorders>
              <w:top w:val="nil"/>
              <w:left w:val="nil"/>
              <w:bottom w:val="nil"/>
              <w:right w:val="nil"/>
            </w:tcBorders>
            <w:noWrap/>
            <w:vAlign w:val="center"/>
            <w:hideMark/>
          </w:tcPr>
          <w:p w14:paraId="3F64E6D2" w14:textId="77777777" w:rsidR="006C0890" w:rsidRPr="00D025ED" w:rsidRDefault="006C0890" w:rsidP="00A7429F">
            <w:pPr>
              <w:rPr>
                <w:color w:val="000000"/>
                <w:sz w:val="20"/>
                <w:szCs w:val="20"/>
              </w:rPr>
            </w:pPr>
          </w:p>
        </w:tc>
        <w:tc>
          <w:tcPr>
            <w:tcW w:w="1998" w:type="dxa"/>
            <w:tcBorders>
              <w:top w:val="nil"/>
              <w:left w:val="nil"/>
              <w:bottom w:val="nil"/>
              <w:right w:val="nil"/>
            </w:tcBorders>
            <w:noWrap/>
            <w:vAlign w:val="center"/>
            <w:hideMark/>
          </w:tcPr>
          <w:p w14:paraId="1CF7CC80" w14:textId="77777777" w:rsidR="006C0890" w:rsidRPr="00D025ED" w:rsidRDefault="006C0890" w:rsidP="006C0890">
            <w:pPr>
              <w:rPr>
                <w:color w:val="000000"/>
                <w:sz w:val="20"/>
                <w:szCs w:val="20"/>
              </w:rPr>
            </w:pPr>
          </w:p>
        </w:tc>
        <w:tc>
          <w:tcPr>
            <w:tcW w:w="1844" w:type="dxa"/>
            <w:tcBorders>
              <w:top w:val="nil"/>
              <w:left w:val="nil"/>
              <w:bottom w:val="nil"/>
              <w:right w:val="nil"/>
            </w:tcBorders>
            <w:noWrap/>
            <w:vAlign w:val="center"/>
            <w:hideMark/>
          </w:tcPr>
          <w:p w14:paraId="696D058B" w14:textId="77777777" w:rsidR="006C0890" w:rsidRPr="00D025ED" w:rsidRDefault="006C0890" w:rsidP="006C0890">
            <w:pPr>
              <w:rPr>
                <w:color w:val="000000"/>
                <w:sz w:val="20"/>
                <w:szCs w:val="20"/>
              </w:rPr>
            </w:pPr>
          </w:p>
        </w:tc>
        <w:tc>
          <w:tcPr>
            <w:tcW w:w="2055" w:type="dxa"/>
            <w:tcBorders>
              <w:top w:val="nil"/>
              <w:left w:val="nil"/>
              <w:bottom w:val="nil"/>
              <w:right w:val="nil"/>
            </w:tcBorders>
            <w:noWrap/>
            <w:vAlign w:val="center"/>
            <w:hideMark/>
          </w:tcPr>
          <w:p w14:paraId="167A846F" w14:textId="77777777" w:rsidR="006C0890" w:rsidRPr="00D025ED" w:rsidRDefault="006C0890" w:rsidP="006C0890">
            <w:pPr>
              <w:rPr>
                <w:color w:val="000000"/>
                <w:sz w:val="20"/>
                <w:szCs w:val="20"/>
              </w:rPr>
            </w:pPr>
          </w:p>
        </w:tc>
        <w:tc>
          <w:tcPr>
            <w:tcW w:w="1909" w:type="dxa"/>
            <w:tcBorders>
              <w:top w:val="nil"/>
              <w:left w:val="nil"/>
              <w:bottom w:val="nil"/>
              <w:right w:val="nil"/>
            </w:tcBorders>
            <w:noWrap/>
            <w:vAlign w:val="center"/>
            <w:hideMark/>
          </w:tcPr>
          <w:p w14:paraId="75374F1E" w14:textId="77777777" w:rsidR="006C0890" w:rsidRPr="00D025ED" w:rsidRDefault="006C0890" w:rsidP="006C0890">
            <w:pPr>
              <w:rPr>
                <w:color w:val="000000"/>
                <w:sz w:val="20"/>
                <w:szCs w:val="20"/>
              </w:rPr>
            </w:pPr>
          </w:p>
        </w:tc>
        <w:tc>
          <w:tcPr>
            <w:tcW w:w="2898" w:type="dxa"/>
            <w:tcBorders>
              <w:top w:val="nil"/>
              <w:left w:val="nil"/>
              <w:bottom w:val="nil"/>
              <w:right w:val="nil"/>
            </w:tcBorders>
            <w:noWrap/>
            <w:vAlign w:val="center"/>
            <w:hideMark/>
          </w:tcPr>
          <w:p w14:paraId="65E325F6" w14:textId="77777777" w:rsidR="006C0890" w:rsidRPr="00D025ED" w:rsidRDefault="006C0890" w:rsidP="006C0890">
            <w:pPr>
              <w:rPr>
                <w:color w:val="000000"/>
                <w:sz w:val="20"/>
                <w:szCs w:val="20"/>
              </w:rPr>
            </w:pPr>
          </w:p>
        </w:tc>
      </w:tr>
    </w:tbl>
    <w:p w14:paraId="2C0DF2DF" w14:textId="77777777" w:rsidR="006C0890" w:rsidRPr="00D025ED" w:rsidRDefault="006C0890" w:rsidP="006C0890"/>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998"/>
        <w:gridCol w:w="1844"/>
        <w:gridCol w:w="2055"/>
        <w:gridCol w:w="1909"/>
        <w:gridCol w:w="2898"/>
      </w:tblGrid>
      <w:tr w:rsidR="006C0890" w:rsidRPr="00D025ED" w14:paraId="3FB0BC27" w14:textId="77777777" w:rsidTr="00A7429F">
        <w:trPr>
          <w:trHeight w:val="20"/>
          <w:tblHeader/>
        </w:trPr>
        <w:tc>
          <w:tcPr>
            <w:tcW w:w="3528"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2B2F27" w14:textId="77777777" w:rsidR="006C0890" w:rsidRPr="00D025ED" w:rsidRDefault="006C0890" w:rsidP="00A7429F">
            <w:pPr>
              <w:rPr>
                <w:color w:val="000000"/>
                <w:sz w:val="20"/>
                <w:szCs w:val="20"/>
              </w:rPr>
            </w:pPr>
            <w:r w:rsidRPr="00D025ED">
              <w:rPr>
                <w:color w:val="000000"/>
                <w:sz w:val="20"/>
                <w:szCs w:val="20"/>
              </w:rPr>
              <w:t>Trường</w:t>
            </w:r>
          </w:p>
        </w:tc>
        <w:tc>
          <w:tcPr>
            <w:tcW w:w="199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BCB259" w14:textId="77777777" w:rsidR="006C0890" w:rsidRPr="00D025ED" w:rsidRDefault="003016B4" w:rsidP="00A7429F">
            <w:pPr>
              <w:rPr>
                <w:color w:val="000000"/>
                <w:sz w:val="20"/>
                <w:szCs w:val="20"/>
              </w:rPr>
            </w:pPr>
            <w:r w:rsidRPr="00D025ED">
              <w:rPr>
                <w:color w:val="000000"/>
                <w:sz w:val="20"/>
                <w:szCs w:val="20"/>
              </w:rPr>
              <w:t>Ý nghĩa</w:t>
            </w:r>
          </w:p>
        </w:tc>
        <w:tc>
          <w:tcPr>
            <w:tcW w:w="184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712EF99" w14:textId="77777777" w:rsidR="006C0890" w:rsidRPr="00D025ED" w:rsidRDefault="003016B4" w:rsidP="00A7429F">
            <w:pPr>
              <w:rPr>
                <w:color w:val="000000"/>
                <w:sz w:val="20"/>
                <w:szCs w:val="20"/>
              </w:rPr>
            </w:pPr>
            <w:r w:rsidRPr="00D025ED">
              <w:rPr>
                <w:color w:val="000000"/>
                <w:sz w:val="20"/>
                <w:szCs w:val="20"/>
              </w:rPr>
              <w:t>Ví dụ 1</w:t>
            </w:r>
          </w:p>
        </w:tc>
        <w:tc>
          <w:tcPr>
            <w:tcW w:w="205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C7EB6AB" w14:textId="77777777" w:rsidR="006C0890" w:rsidRPr="00D025ED" w:rsidRDefault="003016B4" w:rsidP="00A7429F">
            <w:pPr>
              <w:rPr>
                <w:color w:val="000000"/>
                <w:sz w:val="20"/>
                <w:szCs w:val="20"/>
              </w:rPr>
            </w:pPr>
            <w:r w:rsidRPr="00D025ED">
              <w:rPr>
                <w:color w:val="000000"/>
                <w:sz w:val="20"/>
                <w:szCs w:val="20"/>
              </w:rPr>
              <w:t>Ví dụ 2</w:t>
            </w:r>
          </w:p>
        </w:tc>
        <w:tc>
          <w:tcPr>
            <w:tcW w:w="190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432A228" w14:textId="77777777" w:rsidR="006C0890" w:rsidRPr="00D025ED" w:rsidRDefault="003016B4" w:rsidP="00A7429F">
            <w:pPr>
              <w:rPr>
                <w:color w:val="000000"/>
                <w:sz w:val="20"/>
                <w:szCs w:val="20"/>
              </w:rPr>
            </w:pPr>
            <w:r w:rsidRPr="00D025ED">
              <w:rPr>
                <w:color w:val="000000"/>
                <w:sz w:val="20"/>
                <w:szCs w:val="20"/>
              </w:rPr>
              <w:t>Ví dụ 3</w:t>
            </w:r>
          </w:p>
        </w:tc>
        <w:tc>
          <w:tcPr>
            <w:tcW w:w="2898"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5837874" w14:textId="77777777" w:rsidR="006C0890" w:rsidRPr="00D025ED" w:rsidRDefault="003016B4" w:rsidP="00A7429F">
            <w:pPr>
              <w:rPr>
                <w:color w:val="000000"/>
                <w:sz w:val="20"/>
                <w:szCs w:val="20"/>
              </w:rPr>
            </w:pPr>
            <w:r w:rsidRPr="00D025ED">
              <w:rPr>
                <w:color w:val="000000"/>
                <w:sz w:val="20"/>
                <w:szCs w:val="20"/>
              </w:rPr>
              <w:t>Ví dụ 4</w:t>
            </w:r>
          </w:p>
        </w:tc>
      </w:tr>
      <w:tr w:rsidR="003016B4" w:rsidRPr="00D025ED" w14:paraId="21D06019"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7A2EFEFA" w14:textId="77777777" w:rsidR="003016B4" w:rsidRPr="00D025ED" w:rsidRDefault="003016B4" w:rsidP="003016B4">
            <w:pPr>
              <w:rPr>
                <w:sz w:val="20"/>
                <w:szCs w:val="20"/>
              </w:rPr>
            </w:pPr>
            <w:r w:rsidRPr="00D025ED">
              <w:rPr>
                <w:sz w:val="20"/>
                <w:szCs w:val="20"/>
              </w:rPr>
              <w:t>CPTY_TYPE_SBV</w:t>
            </w:r>
          </w:p>
        </w:tc>
        <w:tc>
          <w:tcPr>
            <w:tcW w:w="1998" w:type="dxa"/>
            <w:tcBorders>
              <w:top w:val="nil"/>
              <w:left w:val="nil"/>
              <w:bottom w:val="single" w:sz="4" w:space="0" w:color="auto"/>
              <w:right w:val="single" w:sz="4" w:space="0" w:color="auto"/>
            </w:tcBorders>
            <w:noWrap/>
            <w:vAlign w:val="bottom"/>
            <w:hideMark/>
          </w:tcPr>
          <w:p w14:paraId="77F8C2B7" w14:textId="77777777" w:rsidR="003016B4" w:rsidRPr="00D025ED" w:rsidRDefault="003016B4" w:rsidP="003016B4">
            <w:pPr>
              <w:rPr>
                <w:sz w:val="20"/>
                <w:szCs w:val="20"/>
              </w:rPr>
            </w:pPr>
            <w:r w:rsidRPr="00D025ED">
              <w:rPr>
                <w:sz w:val="20"/>
                <w:szCs w:val="20"/>
              </w:rPr>
              <w:t>Điều kiện về Cpty Type SBV (giá trị trong bảng Counterparty)</w:t>
            </w:r>
          </w:p>
        </w:tc>
        <w:tc>
          <w:tcPr>
            <w:tcW w:w="1844" w:type="dxa"/>
            <w:tcBorders>
              <w:top w:val="nil"/>
              <w:left w:val="nil"/>
              <w:bottom w:val="single" w:sz="4" w:space="0" w:color="auto"/>
              <w:right w:val="single" w:sz="4" w:space="0" w:color="auto"/>
            </w:tcBorders>
            <w:noWrap/>
            <w:vAlign w:val="bottom"/>
            <w:hideMark/>
          </w:tcPr>
          <w:p w14:paraId="1D52D71A" w14:textId="77777777" w:rsidR="003016B4" w:rsidRPr="00D025ED" w:rsidRDefault="003016B4" w:rsidP="003016B4">
            <w:pPr>
              <w:rPr>
                <w:color w:val="000000"/>
              </w:rPr>
            </w:pPr>
            <w:r w:rsidRPr="00D025ED">
              <w:rPr>
                <w:color w:val="000000"/>
                <w:sz w:val="22"/>
                <w:szCs w:val="22"/>
              </w:rPr>
              <w:t>SOV_VN_GOV</w:t>
            </w:r>
          </w:p>
        </w:tc>
        <w:tc>
          <w:tcPr>
            <w:tcW w:w="2055" w:type="dxa"/>
            <w:tcBorders>
              <w:top w:val="nil"/>
              <w:left w:val="nil"/>
              <w:bottom w:val="single" w:sz="4" w:space="0" w:color="auto"/>
              <w:right w:val="single" w:sz="4" w:space="0" w:color="auto"/>
            </w:tcBorders>
            <w:noWrap/>
            <w:vAlign w:val="bottom"/>
            <w:hideMark/>
          </w:tcPr>
          <w:p w14:paraId="0E12B439" w14:textId="77777777" w:rsidR="003016B4" w:rsidRPr="00D025ED" w:rsidRDefault="003016B4" w:rsidP="003016B4">
            <w:pPr>
              <w:rPr>
                <w:color w:val="000000"/>
              </w:rPr>
            </w:pPr>
            <w:r w:rsidRPr="00D025ED">
              <w:rPr>
                <w:color w:val="000000"/>
                <w:sz w:val="22"/>
                <w:szCs w:val="22"/>
              </w:rPr>
              <w:t>SOV_VN_OTHER</w:t>
            </w:r>
          </w:p>
        </w:tc>
        <w:tc>
          <w:tcPr>
            <w:tcW w:w="1909" w:type="dxa"/>
            <w:tcBorders>
              <w:top w:val="nil"/>
              <w:left w:val="nil"/>
              <w:bottom w:val="single" w:sz="4" w:space="0" w:color="auto"/>
              <w:right w:val="single" w:sz="4" w:space="0" w:color="auto"/>
            </w:tcBorders>
            <w:noWrap/>
            <w:vAlign w:val="bottom"/>
            <w:hideMark/>
          </w:tcPr>
          <w:p w14:paraId="7E98B5E3" w14:textId="77777777" w:rsidR="003016B4" w:rsidRPr="00D025ED" w:rsidRDefault="003016B4" w:rsidP="003016B4">
            <w:pPr>
              <w:rPr>
                <w:color w:val="000000"/>
              </w:rPr>
            </w:pPr>
            <w:r w:rsidRPr="00D025ED">
              <w:rPr>
                <w:color w:val="000000"/>
                <w:sz w:val="22"/>
                <w:szCs w:val="22"/>
              </w:rPr>
              <w:t>(null)</w:t>
            </w:r>
          </w:p>
        </w:tc>
        <w:tc>
          <w:tcPr>
            <w:tcW w:w="2898" w:type="dxa"/>
            <w:tcBorders>
              <w:top w:val="nil"/>
              <w:left w:val="nil"/>
              <w:bottom w:val="single" w:sz="4" w:space="0" w:color="auto"/>
              <w:right w:val="single" w:sz="4" w:space="0" w:color="auto"/>
            </w:tcBorders>
            <w:noWrap/>
            <w:vAlign w:val="bottom"/>
            <w:hideMark/>
          </w:tcPr>
          <w:p w14:paraId="4386B4BC" w14:textId="77777777" w:rsidR="003016B4" w:rsidRPr="00D025ED" w:rsidRDefault="003016B4" w:rsidP="003016B4">
            <w:pPr>
              <w:rPr>
                <w:color w:val="000000"/>
              </w:rPr>
            </w:pPr>
            <w:r w:rsidRPr="00D025ED">
              <w:rPr>
                <w:color w:val="000000"/>
                <w:sz w:val="22"/>
                <w:szCs w:val="22"/>
              </w:rPr>
              <w:t>(null)</w:t>
            </w:r>
          </w:p>
        </w:tc>
      </w:tr>
      <w:tr w:rsidR="003016B4" w:rsidRPr="00D025ED" w14:paraId="53152B95"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520363B7" w14:textId="77777777" w:rsidR="003016B4" w:rsidRPr="00D025ED" w:rsidRDefault="003016B4" w:rsidP="003016B4">
            <w:pPr>
              <w:rPr>
                <w:sz w:val="20"/>
                <w:szCs w:val="20"/>
              </w:rPr>
            </w:pPr>
            <w:r w:rsidRPr="00D025ED">
              <w:rPr>
                <w:sz w:val="20"/>
                <w:szCs w:val="20"/>
              </w:rPr>
              <w:t>CPTY_TYPE_MSB</w:t>
            </w:r>
          </w:p>
        </w:tc>
        <w:tc>
          <w:tcPr>
            <w:tcW w:w="1998" w:type="dxa"/>
            <w:tcBorders>
              <w:top w:val="nil"/>
              <w:left w:val="nil"/>
              <w:bottom w:val="single" w:sz="4" w:space="0" w:color="auto"/>
              <w:right w:val="single" w:sz="4" w:space="0" w:color="auto"/>
            </w:tcBorders>
            <w:noWrap/>
            <w:vAlign w:val="bottom"/>
            <w:hideMark/>
          </w:tcPr>
          <w:p w14:paraId="67154C01" w14:textId="77777777" w:rsidR="003016B4" w:rsidRPr="00D025ED" w:rsidRDefault="003016B4" w:rsidP="003016B4">
            <w:pPr>
              <w:rPr>
                <w:sz w:val="20"/>
                <w:szCs w:val="20"/>
              </w:rPr>
            </w:pPr>
            <w:r w:rsidRPr="00D025ED">
              <w:rPr>
                <w:sz w:val="20"/>
                <w:szCs w:val="20"/>
              </w:rPr>
              <w:t>Điều kiện về Cpty Type MSB (giá trị trong bảng Counterparty)</w:t>
            </w:r>
          </w:p>
        </w:tc>
        <w:tc>
          <w:tcPr>
            <w:tcW w:w="1844" w:type="dxa"/>
            <w:tcBorders>
              <w:top w:val="nil"/>
              <w:left w:val="nil"/>
              <w:bottom w:val="single" w:sz="4" w:space="0" w:color="auto"/>
              <w:right w:val="single" w:sz="4" w:space="0" w:color="auto"/>
            </w:tcBorders>
            <w:noWrap/>
            <w:vAlign w:val="bottom"/>
            <w:hideMark/>
          </w:tcPr>
          <w:p w14:paraId="3711AB1D" w14:textId="77777777" w:rsidR="003016B4" w:rsidRPr="00D025ED" w:rsidRDefault="003016B4" w:rsidP="003016B4">
            <w:pPr>
              <w:rPr>
                <w:color w:val="000000"/>
              </w:rPr>
            </w:pPr>
            <w:r w:rsidRPr="00D025ED">
              <w:rPr>
                <w:color w:val="000000"/>
                <w:sz w:val="22"/>
                <w:szCs w:val="22"/>
              </w:rPr>
              <w:t>(null)</w:t>
            </w:r>
          </w:p>
        </w:tc>
        <w:tc>
          <w:tcPr>
            <w:tcW w:w="2055" w:type="dxa"/>
            <w:tcBorders>
              <w:top w:val="nil"/>
              <w:left w:val="nil"/>
              <w:bottom w:val="single" w:sz="4" w:space="0" w:color="auto"/>
              <w:right w:val="single" w:sz="4" w:space="0" w:color="auto"/>
            </w:tcBorders>
            <w:noWrap/>
            <w:vAlign w:val="bottom"/>
            <w:hideMark/>
          </w:tcPr>
          <w:p w14:paraId="3BDE4ED4" w14:textId="77777777" w:rsidR="003016B4" w:rsidRPr="00D025ED" w:rsidRDefault="003016B4" w:rsidP="003016B4">
            <w:pPr>
              <w:rPr>
                <w:color w:val="000000"/>
              </w:rPr>
            </w:pPr>
            <w:r w:rsidRPr="00D025ED">
              <w:rPr>
                <w:color w:val="000000"/>
                <w:sz w:val="22"/>
                <w:szCs w:val="22"/>
              </w:rPr>
              <w:t>(null)</w:t>
            </w:r>
          </w:p>
        </w:tc>
        <w:tc>
          <w:tcPr>
            <w:tcW w:w="1909" w:type="dxa"/>
            <w:tcBorders>
              <w:top w:val="nil"/>
              <w:left w:val="nil"/>
              <w:bottom w:val="single" w:sz="4" w:space="0" w:color="auto"/>
              <w:right w:val="single" w:sz="4" w:space="0" w:color="auto"/>
            </w:tcBorders>
            <w:noWrap/>
            <w:vAlign w:val="bottom"/>
            <w:hideMark/>
          </w:tcPr>
          <w:p w14:paraId="5A82E5F1" w14:textId="77777777" w:rsidR="003016B4" w:rsidRPr="00D025ED" w:rsidRDefault="003016B4" w:rsidP="003016B4">
            <w:pPr>
              <w:rPr>
                <w:color w:val="000000"/>
              </w:rPr>
            </w:pPr>
            <w:r w:rsidRPr="00D025ED">
              <w:rPr>
                <w:color w:val="000000"/>
                <w:sz w:val="22"/>
                <w:szCs w:val="22"/>
              </w:rPr>
              <w:t>(null)</w:t>
            </w:r>
          </w:p>
        </w:tc>
        <w:tc>
          <w:tcPr>
            <w:tcW w:w="2898" w:type="dxa"/>
            <w:tcBorders>
              <w:top w:val="nil"/>
              <w:left w:val="nil"/>
              <w:bottom w:val="single" w:sz="4" w:space="0" w:color="auto"/>
              <w:right w:val="single" w:sz="4" w:space="0" w:color="auto"/>
            </w:tcBorders>
            <w:noWrap/>
            <w:vAlign w:val="bottom"/>
            <w:hideMark/>
          </w:tcPr>
          <w:p w14:paraId="6ABC40F7" w14:textId="77777777" w:rsidR="003016B4" w:rsidRPr="00D025ED" w:rsidRDefault="003016B4" w:rsidP="003016B4">
            <w:pPr>
              <w:rPr>
                <w:color w:val="000000"/>
              </w:rPr>
            </w:pPr>
            <w:r w:rsidRPr="00D025ED">
              <w:rPr>
                <w:color w:val="000000"/>
                <w:sz w:val="22"/>
                <w:szCs w:val="22"/>
              </w:rPr>
              <w:t>(null)</w:t>
            </w:r>
          </w:p>
        </w:tc>
      </w:tr>
      <w:tr w:rsidR="003016B4" w:rsidRPr="00D025ED" w14:paraId="2E41D8E0"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6E35C386" w14:textId="77777777" w:rsidR="003016B4" w:rsidRPr="00D025ED" w:rsidRDefault="003016B4" w:rsidP="003016B4">
            <w:pPr>
              <w:rPr>
                <w:sz w:val="20"/>
                <w:szCs w:val="20"/>
              </w:rPr>
            </w:pPr>
            <w:r w:rsidRPr="00D025ED">
              <w:rPr>
                <w:sz w:val="20"/>
                <w:szCs w:val="20"/>
              </w:rPr>
              <w:t>INVESTMENT_RATING</w:t>
            </w:r>
          </w:p>
        </w:tc>
        <w:tc>
          <w:tcPr>
            <w:tcW w:w="1998" w:type="dxa"/>
            <w:tcBorders>
              <w:top w:val="nil"/>
              <w:left w:val="nil"/>
              <w:bottom w:val="single" w:sz="4" w:space="0" w:color="auto"/>
              <w:right w:val="single" w:sz="4" w:space="0" w:color="auto"/>
            </w:tcBorders>
            <w:noWrap/>
            <w:vAlign w:val="bottom"/>
            <w:hideMark/>
          </w:tcPr>
          <w:p w14:paraId="1F9AE810" w14:textId="77777777" w:rsidR="003016B4" w:rsidRPr="00D025ED" w:rsidRDefault="003016B4" w:rsidP="003016B4">
            <w:pPr>
              <w:rPr>
                <w:sz w:val="20"/>
                <w:szCs w:val="20"/>
              </w:rPr>
            </w:pPr>
            <w:r w:rsidRPr="00D025ED">
              <w:rPr>
                <w:sz w:val="20"/>
                <w:szCs w:val="20"/>
              </w:rPr>
              <w:t>Điều kiện về số lượng rating InvestmentRating</w:t>
            </w:r>
          </w:p>
        </w:tc>
        <w:tc>
          <w:tcPr>
            <w:tcW w:w="1844" w:type="dxa"/>
            <w:tcBorders>
              <w:top w:val="nil"/>
              <w:left w:val="nil"/>
              <w:bottom w:val="single" w:sz="4" w:space="0" w:color="auto"/>
              <w:right w:val="single" w:sz="4" w:space="0" w:color="auto"/>
            </w:tcBorders>
            <w:noWrap/>
            <w:vAlign w:val="bottom"/>
            <w:hideMark/>
          </w:tcPr>
          <w:p w14:paraId="14C5755F" w14:textId="77777777" w:rsidR="003016B4" w:rsidRPr="00D025ED" w:rsidRDefault="003016B4" w:rsidP="003016B4">
            <w:pPr>
              <w:rPr>
                <w:color w:val="000000"/>
              </w:rPr>
            </w:pPr>
            <w:r w:rsidRPr="00D025ED">
              <w:rPr>
                <w:color w:val="000000"/>
                <w:sz w:val="22"/>
                <w:szCs w:val="22"/>
              </w:rPr>
              <w:t>(null)</w:t>
            </w:r>
          </w:p>
        </w:tc>
        <w:tc>
          <w:tcPr>
            <w:tcW w:w="2055" w:type="dxa"/>
            <w:tcBorders>
              <w:top w:val="nil"/>
              <w:left w:val="nil"/>
              <w:bottom w:val="single" w:sz="4" w:space="0" w:color="auto"/>
              <w:right w:val="single" w:sz="4" w:space="0" w:color="auto"/>
            </w:tcBorders>
            <w:noWrap/>
            <w:vAlign w:val="bottom"/>
            <w:hideMark/>
          </w:tcPr>
          <w:p w14:paraId="763482E4" w14:textId="77777777" w:rsidR="003016B4" w:rsidRPr="00D025ED" w:rsidRDefault="003016B4" w:rsidP="003016B4">
            <w:pPr>
              <w:rPr>
                <w:color w:val="000000"/>
              </w:rPr>
            </w:pPr>
            <w:r w:rsidRPr="00D025ED">
              <w:rPr>
                <w:color w:val="000000"/>
                <w:sz w:val="22"/>
                <w:szCs w:val="22"/>
              </w:rPr>
              <w:t>(null)</w:t>
            </w:r>
          </w:p>
        </w:tc>
        <w:tc>
          <w:tcPr>
            <w:tcW w:w="1909" w:type="dxa"/>
            <w:tcBorders>
              <w:top w:val="nil"/>
              <w:left w:val="nil"/>
              <w:bottom w:val="single" w:sz="4" w:space="0" w:color="auto"/>
              <w:right w:val="single" w:sz="4" w:space="0" w:color="auto"/>
            </w:tcBorders>
            <w:noWrap/>
            <w:vAlign w:val="bottom"/>
            <w:hideMark/>
          </w:tcPr>
          <w:p w14:paraId="578E6CAC" w14:textId="77777777" w:rsidR="003016B4" w:rsidRPr="00D025ED" w:rsidRDefault="003016B4" w:rsidP="003016B4">
            <w:pPr>
              <w:rPr>
                <w:color w:val="000000"/>
              </w:rPr>
            </w:pPr>
            <w:r w:rsidRPr="00D025ED">
              <w:rPr>
                <w:color w:val="000000"/>
                <w:sz w:val="22"/>
                <w:szCs w:val="22"/>
              </w:rPr>
              <w:t>[2, 9999]</w:t>
            </w:r>
          </w:p>
        </w:tc>
        <w:tc>
          <w:tcPr>
            <w:tcW w:w="2898" w:type="dxa"/>
            <w:tcBorders>
              <w:top w:val="nil"/>
              <w:left w:val="nil"/>
              <w:bottom w:val="single" w:sz="4" w:space="0" w:color="auto"/>
              <w:right w:val="single" w:sz="4" w:space="0" w:color="auto"/>
            </w:tcBorders>
            <w:noWrap/>
            <w:vAlign w:val="bottom"/>
            <w:hideMark/>
          </w:tcPr>
          <w:p w14:paraId="0DEBE877" w14:textId="77777777" w:rsidR="003016B4" w:rsidRPr="00D025ED" w:rsidRDefault="003016B4" w:rsidP="003016B4">
            <w:pPr>
              <w:rPr>
                <w:color w:val="000000"/>
              </w:rPr>
            </w:pPr>
            <w:r w:rsidRPr="00D025ED">
              <w:rPr>
                <w:color w:val="000000"/>
                <w:sz w:val="22"/>
                <w:szCs w:val="22"/>
              </w:rPr>
              <w:t>(null)</w:t>
            </w:r>
          </w:p>
        </w:tc>
      </w:tr>
      <w:tr w:rsidR="003016B4" w:rsidRPr="00D025ED" w14:paraId="45371813"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2F29D355" w14:textId="77777777" w:rsidR="003016B4" w:rsidRPr="00D025ED" w:rsidRDefault="003016B4" w:rsidP="003016B4">
            <w:pPr>
              <w:rPr>
                <w:sz w:val="20"/>
                <w:szCs w:val="20"/>
              </w:rPr>
            </w:pPr>
            <w:r w:rsidRPr="00D025ED">
              <w:rPr>
                <w:sz w:val="20"/>
                <w:szCs w:val="20"/>
              </w:rPr>
              <w:t>ADD_INFO1</w:t>
            </w:r>
          </w:p>
        </w:tc>
        <w:tc>
          <w:tcPr>
            <w:tcW w:w="1998" w:type="dxa"/>
            <w:tcBorders>
              <w:top w:val="nil"/>
              <w:left w:val="nil"/>
              <w:bottom w:val="single" w:sz="4" w:space="0" w:color="auto"/>
              <w:right w:val="single" w:sz="4" w:space="0" w:color="auto"/>
            </w:tcBorders>
            <w:noWrap/>
            <w:vAlign w:val="bottom"/>
            <w:hideMark/>
          </w:tcPr>
          <w:p w14:paraId="729D2211" w14:textId="77777777" w:rsidR="003016B4" w:rsidRPr="00D025ED" w:rsidRDefault="003016B4" w:rsidP="003016B4">
            <w:pPr>
              <w:rPr>
                <w:sz w:val="20"/>
                <w:szCs w:val="20"/>
              </w:rPr>
            </w:pPr>
            <w:r w:rsidRPr="00D025ED">
              <w:rPr>
                <w:sz w:val="20"/>
                <w:szCs w:val="20"/>
              </w:rPr>
              <w:t> Thông tin một trường khác trong bảng Cpty</w:t>
            </w:r>
          </w:p>
        </w:tc>
        <w:tc>
          <w:tcPr>
            <w:tcW w:w="1844" w:type="dxa"/>
            <w:tcBorders>
              <w:top w:val="nil"/>
              <w:left w:val="nil"/>
              <w:bottom w:val="single" w:sz="4" w:space="0" w:color="auto"/>
              <w:right w:val="single" w:sz="4" w:space="0" w:color="auto"/>
            </w:tcBorders>
            <w:noWrap/>
            <w:vAlign w:val="bottom"/>
            <w:hideMark/>
          </w:tcPr>
          <w:p w14:paraId="1130DD3D" w14:textId="77777777" w:rsidR="003016B4" w:rsidRPr="00D025ED" w:rsidRDefault="003016B4" w:rsidP="003016B4">
            <w:pPr>
              <w:rPr>
                <w:color w:val="000000"/>
              </w:rPr>
            </w:pPr>
            <w:r w:rsidRPr="00D025ED">
              <w:rPr>
                <w:color w:val="000000"/>
                <w:sz w:val="22"/>
                <w:szCs w:val="22"/>
              </w:rPr>
              <w:t>(null)</w:t>
            </w:r>
          </w:p>
        </w:tc>
        <w:tc>
          <w:tcPr>
            <w:tcW w:w="2055" w:type="dxa"/>
            <w:tcBorders>
              <w:top w:val="nil"/>
              <w:left w:val="nil"/>
              <w:bottom w:val="single" w:sz="4" w:space="0" w:color="auto"/>
              <w:right w:val="single" w:sz="4" w:space="0" w:color="auto"/>
            </w:tcBorders>
            <w:noWrap/>
            <w:vAlign w:val="bottom"/>
            <w:hideMark/>
          </w:tcPr>
          <w:p w14:paraId="1AA438C4" w14:textId="77777777" w:rsidR="003016B4" w:rsidRPr="00D025ED" w:rsidRDefault="003016B4" w:rsidP="003016B4">
            <w:pPr>
              <w:rPr>
                <w:color w:val="000000"/>
              </w:rPr>
            </w:pPr>
            <w:r w:rsidRPr="00D025ED">
              <w:rPr>
                <w:color w:val="000000"/>
                <w:sz w:val="22"/>
                <w:szCs w:val="22"/>
              </w:rPr>
              <w:t>(null)</w:t>
            </w:r>
          </w:p>
        </w:tc>
        <w:tc>
          <w:tcPr>
            <w:tcW w:w="1909" w:type="dxa"/>
            <w:tcBorders>
              <w:top w:val="nil"/>
              <w:left w:val="nil"/>
              <w:bottom w:val="single" w:sz="4" w:space="0" w:color="auto"/>
              <w:right w:val="single" w:sz="4" w:space="0" w:color="auto"/>
            </w:tcBorders>
            <w:noWrap/>
            <w:vAlign w:val="bottom"/>
            <w:hideMark/>
          </w:tcPr>
          <w:p w14:paraId="2922753F" w14:textId="77777777" w:rsidR="003016B4" w:rsidRPr="00D025ED" w:rsidRDefault="003016B4" w:rsidP="003016B4">
            <w:pPr>
              <w:rPr>
                <w:color w:val="000000"/>
              </w:rPr>
            </w:pPr>
            <w:r w:rsidRPr="00D025ED">
              <w:rPr>
                <w:color w:val="000000"/>
                <w:sz w:val="22"/>
                <w:szCs w:val="22"/>
              </w:rPr>
              <w:t>(null)</w:t>
            </w:r>
          </w:p>
        </w:tc>
        <w:tc>
          <w:tcPr>
            <w:tcW w:w="2898" w:type="dxa"/>
            <w:tcBorders>
              <w:top w:val="nil"/>
              <w:left w:val="nil"/>
              <w:bottom w:val="single" w:sz="4" w:space="0" w:color="auto"/>
              <w:right w:val="single" w:sz="4" w:space="0" w:color="auto"/>
            </w:tcBorders>
            <w:noWrap/>
            <w:vAlign w:val="bottom"/>
            <w:hideMark/>
          </w:tcPr>
          <w:p w14:paraId="29F8B4A6" w14:textId="77777777" w:rsidR="003016B4" w:rsidRPr="00D025ED" w:rsidRDefault="003016B4" w:rsidP="003016B4">
            <w:pPr>
              <w:rPr>
                <w:color w:val="000000"/>
              </w:rPr>
            </w:pPr>
            <w:r w:rsidRPr="00D025ED">
              <w:rPr>
                <w:color w:val="000000"/>
                <w:sz w:val="22"/>
                <w:szCs w:val="22"/>
              </w:rPr>
              <w:t>ECONOMIC_SECTOR_SBV</w:t>
            </w:r>
          </w:p>
        </w:tc>
      </w:tr>
      <w:tr w:rsidR="003016B4" w:rsidRPr="00D025ED" w14:paraId="494D5AAB"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6DA36D96" w14:textId="77777777" w:rsidR="003016B4" w:rsidRPr="00D025ED" w:rsidRDefault="003016B4" w:rsidP="003016B4">
            <w:pPr>
              <w:rPr>
                <w:sz w:val="20"/>
                <w:szCs w:val="20"/>
              </w:rPr>
            </w:pPr>
            <w:r w:rsidRPr="00D025ED">
              <w:rPr>
                <w:sz w:val="20"/>
                <w:szCs w:val="20"/>
              </w:rPr>
              <w:t>ADD_INFO2</w:t>
            </w:r>
          </w:p>
        </w:tc>
        <w:tc>
          <w:tcPr>
            <w:tcW w:w="1998" w:type="dxa"/>
            <w:tcBorders>
              <w:top w:val="nil"/>
              <w:left w:val="nil"/>
              <w:bottom w:val="single" w:sz="4" w:space="0" w:color="auto"/>
              <w:right w:val="single" w:sz="4" w:space="0" w:color="auto"/>
            </w:tcBorders>
            <w:noWrap/>
            <w:vAlign w:val="bottom"/>
            <w:hideMark/>
          </w:tcPr>
          <w:p w14:paraId="31B007C8" w14:textId="77777777" w:rsidR="003016B4" w:rsidRPr="00D025ED" w:rsidRDefault="003016B4" w:rsidP="003016B4">
            <w:pPr>
              <w:rPr>
                <w:sz w:val="20"/>
                <w:szCs w:val="20"/>
              </w:rPr>
            </w:pPr>
            <w:r w:rsidRPr="00D025ED">
              <w:rPr>
                <w:sz w:val="20"/>
                <w:szCs w:val="20"/>
              </w:rPr>
              <w:t> Giá trị của trường add_info1</w:t>
            </w:r>
          </w:p>
        </w:tc>
        <w:tc>
          <w:tcPr>
            <w:tcW w:w="1844" w:type="dxa"/>
            <w:tcBorders>
              <w:top w:val="nil"/>
              <w:left w:val="nil"/>
              <w:bottom w:val="single" w:sz="4" w:space="0" w:color="auto"/>
              <w:right w:val="single" w:sz="4" w:space="0" w:color="auto"/>
            </w:tcBorders>
            <w:noWrap/>
            <w:vAlign w:val="bottom"/>
            <w:hideMark/>
          </w:tcPr>
          <w:p w14:paraId="492759E6" w14:textId="77777777" w:rsidR="003016B4" w:rsidRPr="00D025ED" w:rsidRDefault="003016B4" w:rsidP="003016B4">
            <w:pPr>
              <w:rPr>
                <w:color w:val="000000"/>
              </w:rPr>
            </w:pPr>
            <w:r w:rsidRPr="00D025ED">
              <w:rPr>
                <w:color w:val="000000"/>
                <w:sz w:val="22"/>
                <w:szCs w:val="22"/>
              </w:rPr>
              <w:t>(null)</w:t>
            </w:r>
          </w:p>
        </w:tc>
        <w:tc>
          <w:tcPr>
            <w:tcW w:w="2055" w:type="dxa"/>
            <w:tcBorders>
              <w:top w:val="nil"/>
              <w:left w:val="nil"/>
              <w:bottom w:val="single" w:sz="4" w:space="0" w:color="auto"/>
              <w:right w:val="single" w:sz="4" w:space="0" w:color="auto"/>
            </w:tcBorders>
            <w:noWrap/>
            <w:vAlign w:val="bottom"/>
            <w:hideMark/>
          </w:tcPr>
          <w:p w14:paraId="05B0A905" w14:textId="77777777" w:rsidR="003016B4" w:rsidRPr="00D025ED" w:rsidRDefault="003016B4" w:rsidP="003016B4">
            <w:pPr>
              <w:rPr>
                <w:color w:val="000000"/>
              </w:rPr>
            </w:pPr>
            <w:r w:rsidRPr="00D025ED">
              <w:rPr>
                <w:color w:val="000000"/>
                <w:sz w:val="22"/>
                <w:szCs w:val="22"/>
              </w:rPr>
              <w:t>(null)</w:t>
            </w:r>
          </w:p>
        </w:tc>
        <w:tc>
          <w:tcPr>
            <w:tcW w:w="1909" w:type="dxa"/>
            <w:tcBorders>
              <w:top w:val="nil"/>
              <w:left w:val="nil"/>
              <w:bottom w:val="single" w:sz="4" w:space="0" w:color="auto"/>
              <w:right w:val="single" w:sz="4" w:space="0" w:color="auto"/>
            </w:tcBorders>
            <w:noWrap/>
            <w:vAlign w:val="bottom"/>
            <w:hideMark/>
          </w:tcPr>
          <w:p w14:paraId="6550DDD6" w14:textId="77777777" w:rsidR="003016B4" w:rsidRPr="00D025ED" w:rsidRDefault="003016B4" w:rsidP="003016B4">
            <w:pPr>
              <w:rPr>
                <w:color w:val="000000"/>
              </w:rPr>
            </w:pPr>
            <w:r w:rsidRPr="00D025ED">
              <w:rPr>
                <w:color w:val="000000"/>
                <w:sz w:val="22"/>
                <w:szCs w:val="22"/>
              </w:rPr>
              <w:t>(null)</w:t>
            </w:r>
          </w:p>
        </w:tc>
        <w:tc>
          <w:tcPr>
            <w:tcW w:w="2898" w:type="dxa"/>
            <w:tcBorders>
              <w:top w:val="nil"/>
              <w:left w:val="nil"/>
              <w:bottom w:val="single" w:sz="4" w:space="0" w:color="auto"/>
              <w:right w:val="single" w:sz="4" w:space="0" w:color="auto"/>
            </w:tcBorders>
            <w:noWrap/>
            <w:vAlign w:val="bottom"/>
            <w:hideMark/>
          </w:tcPr>
          <w:p w14:paraId="6A5B3D58" w14:textId="77777777" w:rsidR="003016B4" w:rsidRPr="00D025ED" w:rsidRDefault="003016B4" w:rsidP="003016B4">
            <w:pPr>
              <w:rPr>
                <w:color w:val="000000"/>
              </w:rPr>
            </w:pPr>
            <w:r w:rsidRPr="00D025ED">
              <w:rPr>
                <w:color w:val="000000"/>
                <w:sz w:val="22"/>
                <w:szCs w:val="22"/>
              </w:rPr>
              <w:t>ECO001</w:t>
            </w:r>
          </w:p>
        </w:tc>
      </w:tr>
      <w:tr w:rsidR="003016B4" w:rsidRPr="00D025ED" w14:paraId="3B0C544B" w14:textId="77777777" w:rsidTr="00A7429F">
        <w:trPr>
          <w:trHeight w:val="20"/>
        </w:trPr>
        <w:tc>
          <w:tcPr>
            <w:tcW w:w="3528" w:type="dxa"/>
            <w:tcBorders>
              <w:top w:val="nil"/>
              <w:left w:val="single" w:sz="4" w:space="0" w:color="auto"/>
              <w:bottom w:val="single" w:sz="4" w:space="0" w:color="auto"/>
              <w:right w:val="single" w:sz="4" w:space="0" w:color="auto"/>
            </w:tcBorders>
            <w:noWrap/>
            <w:vAlign w:val="bottom"/>
            <w:hideMark/>
          </w:tcPr>
          <w:p w14:paraId="379C3C12" w14:textId="77777777" w:rsidR="003016B4" w:rsidRPr="00D025ED" w:rsidRDefault="003016B4" w:rsidP="003016B4">
            <w:pPr>
              <w:rPr>
                <w:sz w:val="20"/>
                <w:szCs w:val="20"/>
              </w:rPr>
            </w:pPr>
            <w:r w:rsidRPr="00D025ED">
              <w:rPr>
                <w:sz w:val="20"/>
                <w:szCs w:val="20"/>
              </w:rPr>
              <w:t>FINAN_INSTR_GROUP_CODE</w:t>
            </w:r>
          </w:p>
        </w:tc>
        <w:tc>
          <w:tcPr>
            <w:tcW w:w="1998" w:type="dxa"/>
            <w:tcBorders>
              <w:top w:val="nil"/>
              <w:left w:val="nil"/>
              <w:bottom w:val="single" w:sz="4" w:space="0" w:color="auto"/>
              <w:right w:val="single" w:sz="4" w:space="0" w:color="auto"/>
            </w:tcBorders>
            <w:noWrap/>
            <w:vAlign w:val="bottom"/>
            <w:hideMark/>
          </w:tcPr>
          <w:p w14:paraId="7FB9523B" w14:textId="77777777" w:rsidR="003016B4" w:rsidRPr="00D025ED" w:rsidRDefault="003016B4" w:rsidP="003016B4">
            <w:pPr>
              <w:rPr>
                <w:sz w:val="20"/>
                <w:szCs w:val="20"/>
              </w:rPr>
            </w:pPr>
            <w:r w:rsidRPr="00D025ED">
              <w:rPr>
                <w:sz w:val="20"/>
                <w:szCs w:val="20"/>
              </w:rPr>
              <w:t> </w:t>
            </w:r>
          </w:p>
        </w:tc>
        <w:tc>
          <w:tcPr>
            <w:tcW w:w="1844" w:type="dxa"/>
            <w:tcBorders>
              <w:top w:val="nil"/>
              <w:left w:val="nil"/>
              <w:bottom w:val="single" w:sz="4" w:space="0" w:color="auto"/>
              <w:right w:val="single" w:sz="4" w:space="0" w:color="auto"/>
            </w:tcBorders>
            <w:noWrap/>
            <w:vAlign w:val="bottom"/>
            <w:hideMark/>
          </w:tcPr>
          <w:p w14:paraId="03949D85" w14:textId="77777777" w:rsidR="003016B4" w:rsidRPr="00D025ED" w:rsidRDefault="003016B4" w:rsidP="003016B4">
            <w:pPr>
              <w:rPr>
                <w:color w:val="000000"/>
              </w:rPr>
            </w:pPr>
            <w:r w:rsidRPr="00D025ED">
              <w:rPr>
                <w:color w:val="000000"/>
                <w:sz w:val="22"/>
                <w:szCs w:val="22"/>
              </w:rPr>
              <w:t>GROUP_0</w:t>
            </w:r>
          </w:p>
        </w:tc>
        <w:tc>
          <w:tcPr>
            <w:tcW w:w="2055" w:type="dxa"/>
            <w:tcBorders>
              <w:top w:val="nil"/>
              <w:left w:val="nil"/>
              <w:bottom w:val="single" w:sz="4" w:space="0" w:color="auto"/>
              <w:right w:val="single" w:sz="4" w:space="0" w:color="auto"/>
            </w:tcBorders>
            <w:noWrap/>
            <w:vAlign w:val="bottom"/>
            <w:hideMark/>
          </w:tcPr>
          <w:p w14:paraId="776BA2FF" w14:textId="77777777" w:rsidR="003016B4" w:rsidRPr="00D025ED" w:rsidRDefault="003016B4" w:rsidP="003016B4">
            <w:pPr>
              <w:rPr>
                <w:color w:val="000000"/>
              </w:rPr>
            </w:pPr>
            <w:r w:rsidRPr="00D025ED">
              <w:rPr>
                <w:color w:val="000000"/>
                <w:sz w:val="22"/>
                <w:szCs w:val="22"/>
              </w:rPr>
              <w:t>GROUP_0</w:t>
            </w:r>
          </w:p>
        </w:tc>
        <w:tc>
          <w:tcPr>
            <w:tcW w:w="1909" w:type="dxa"/>
            <w:tcBorders>
              <w:top w:val="nil"/>
              <w:left w:val="nil"/>
              <w:bottom w:val="single" w:sz="4" w:space="0" w:color="auto"/>
              <w:right w:val="single" w:sz="4" w:space="0" w:color="auto"/>
            </w:tcBorders>
            <w:noWrap/>
            <w:vAlign w:val="bottom"/>
            <w:hideMark/>
          </w:tcPr>
          <w:p w14:paraId="77590CDD" w14:textId="77777777" w:rsidR="003016B4" w:rsidRPr="00D025ED" w:rsidRDefault="003016B4" w:rsidP="003016B4">
            <w:pPr>
              <w:rPr>
                <w:color w:val="000000"/>
              </w:rPr>
            </w:pPr>
            <w:r w:rsidRPr="00D025ED">
              <w:rPr>
                <w:color w:val="000000"/>
                <w:sz w:val="22"/>
                <w:szCs w:val="22"/>
              </w:rPr>
              <w:t>GROUP_2</w:t>
            </w:r>
          </w:p>
        </w:tc>
        <w:tc>
          <w:tcPr>
            <w:tcW w:w="2898" w:type="dxa"/>
            <w:tcBorders>
              <w:top w:val="nil"/>
              <w:left w:val="nil"/>
              <w:bottom w:val="single" w:sz="4" w:space="0" w:color="auto"/>
              <w:right w:val="single" w:sz="4" w:space="0" w:color="auto"/>
            </w:tcBorders>
            <w:noWrap/>
            <w:vAlign w:val="bottom"/>
            <w:hideMark/>
          </w:tcPr>
          <w:p w14:paraId="2E4F80C8" w14:textId="77777777" w:rsidR="003016B4" w:rsidRPr="00D025ED" w:rsidRDefault="003016B4" w:rsidP="003016B4">
            <w:pPr>
              <w:rPr>
                <w:color w:val="000000"/>
              </w:rPr>
            </w:pPr>
            <w:r w:rsidRPr="00D025ED">
              <w:rPr>
                <w:color w:val="000000"/>
                <w:sz w:val="22"/>
                <w:szCs w:val="22"/>
              </w:rPr>
              <w:t>GROUP_2</w:t>
            </w:r>
          </w:p>
        </w:tc>
      </w:tr>
      <w:tr w:rsidR="003016B4" w:rsidRPr="00D025ED" w14:paraId="1F6058FB" w14:textId="77777777" w:rsidTr="003016B4">
        <w:trPr>
          <w:trHeight w:val="20"/>
        </w:trPr>
        <w:tc>
          <w:tcPr>
            <w:tcW w:w="3528" w:type="dxa"/>
            <w:tcBorders>
              <w:top w:val="single" w:sz="4" w:space="0" w:color="auto"/>
              <w:left w:val="single" w:sz="4" w:space="0" w:color="auto"/>
              <w:bottom w:val="single" w:sz="4" w:space="0" w:color="auto"/>
              <w:right w:val="single" w:sz="4" w:space="0" w:color="auto"/>
            </w:tcBorders>
            <w:noWrap/>
            <w:vAlign w:val="bottom"/>
            <w:hideMark/>
          </w:tcPr>
          <w:p w14:paraId="630AA0B4" w14:textId="77777777" w:rsidR="003016B4" w:rsidRPr="00D025ED" w:rsidRDefault="003016B4" w:rsidP="003016B4">
            <w:pPr>
              <w:rPr>
                <w:sz w:val="20"/>
                <w:szCs w:val="20"/>
              </w:rPr>
            </w:pPr>
            <w:r w:rsidRPr="00D025ED">
              <w:rPr>
                <w:sz w:val="20"/>
                <w:szCs w:val="20"/>
              </w:rPr>
              <w:t>EFT_BEGIN_DT</w:t>
            </w:r>
          </w:p>
        </w:tc>
        <w:tc>
          <w:tcPr>
            <w:tcW w:w="1998" w:type="dxa"/>
            <w:tcBorders>
              <w:top w:val="single" w:sz="4" w:space="0" w:color="auto"/>
              <w:left w:val="nil"/>
              <w:bottom w:val="single" w:sz="4" w:space="0" w:color="auto"/>
              <w:right w:val="single" w:sz="4" w:space="0" w:color="auto"/>
            </w:tcBorders>
            <w:noWrap/>
            <w:vAlign w:val="bottom"/>
            <w:hideMark/>
          </w:tcPr>
          <w:p w14:paraId="29C402F7" w14:textId="77777777" w:rsidR="003016B4" w:rsidRPr="00D025ED" w:rsidRDefault="003016B4" w:rsidP="003016B4">
            <w:pPr>
              <w:rPr>
                <w:sz w:val="20"/>
                <w:szCs w:val="20"/>
              </w:rPr>
            </w:pPr>
            <w:r w:rsidRPr="00D025ED">
              <w:rPr>
                <w:sz w:val="20"/>
                <w:szCs w:val="20"/>
              </w:rPr>
              <w:t> </w:t>
            </w:r>
          </w:p>
        </w:tc>
        <w:tc>
          <w:tcPr>
            <w:tcW w:w="1844" w:type="dxa"/>
            <w:tcBorders>
              <w:top w:val="single" w:sz="4" w:space="0" w:color="auto"/>
              <w:left w:val="nil"/>
              <w:bottom w:val="single" w:sz="4" w:space="0" w:color="auto"/>
              <w:right w:val="single" w:sz="4" w:space="0" w:color="auto"/>
            </w:tcBorders>
            <w:noWrap/>
            <w:vAlign w:val="center"/>
          </w:tcPr>
          <w:p w14:paraId="5FB294F2" w14:textId="77777777" w:rsidR="003016B4" w:rsidRPr="00D025ED" w:rsidRDefault="003016B4" w:rsidP="003016B4">
            <w:pPr>
              <w:rPr>
                <w:color w:val="000000"/>
                <w:sz w:val="20"/>
                <w:szCs w:val="20"/>
              </w:rPr>
            </w:pPr>
          </w:p>
        </w:tc>
        <w:tc>
          <w:tcPr>
            <w:tcW w:w="2055" w:type="dxa"/>
            <w:tcBorders>
              <w:top w:val="single" w:sz="4" w:space="0" w:color="auto"/>
              <w:left w:val="nil"/>
              <w:bottom w:val="single" w:sz="4" w:space="0" w:color="auto"/>
              <w:right w:val="single" w:sz="4" w:space="0" w:color="auto"/>
            </w:tcBorders>
            <w:noWrap/>
            <w:vAlign w:val="center"/>
          </w:tcPr>
          <w:p w14:paraId="6108F23C" w14:textId="77777777" w:rsidR="003016B4" w:rsidRPr="00D025ED" w:rsidRDefault="003016B4" w:rsidP="003016B4">
            <w:pPr>
              <w:rPr>
                <w:color w:val="000000"/>
                <w:sz w:val="20"/>
                <w:szCs w:val="20"/>
              </w:rPr>
            </w:pPr>
          </w:p>
        </w:tc>
        <w:tc>
          <w:tcPr>
            <w:tcW w:w="1909" w:type="dxa"/>
            <w:tcBorders>
              <w:top w:val="single" w:sz="4" w:space="0" w:color="auto"/>
              <w:left w:val="nil"/>
              <w:bottom w:val="single" w:sz="4" w:space="0" w:color="auto"/>
              <w:right w:val="single" w:sz="4" w:space="0" w:color="auto"/>
            </w:tcBorders>
            <w:noWrap/>
            <w:vAlign w:val="center"/>
          </w:tcPr>
          <w:p w14:paraId="2F41DE56" w14:textId="77777777" w:rsidR="003016B4" w:rsidRPr="00D025ED" w:rsidRDefault="003016B4" w:rsidP="003016B4">
            <w:pPr>
              <w:rPr>
                <w:color w:val="000000"/>
                <w:sz w:val="20"/>
                <w:szCs w:val="20"/>
              </w:rPr>
            </w:pPr>
          </w:p>
        </w:tc>
        <w:tc>
          <w:tcPr>
            <w:tcW w:w="2898" w:type="dxa"/>
            <w:tcBorders>
              <w:top w:val="single" w:sz="4" w:space="0" w:color="auto"/>
              <w:left w:val="nil"/>
              <w:bottom w:val="single" w:sz="4" w:space="0" w:color="auto"/>
              <w:right w:val="single" w:sz="4" w:space="0" w:color="auto"/>
            </w:tcBorders>
            <w:noWrap/>
            <w:vAlign w:val="center"/>
          </w:tcPr>
          <w:p w14:paraId="0CFB4A5C" w14:textId="77777777" w:rsidR="003016B4" w:rsidRPr="00D025ED" w:rsidRDefault="003016B4" w:rsidP="003016B4">
            <w:pPr>
              <w:rPr>
                <w:color w:val="000000"/>
                <w:sz w:val="20"/>
                <w:szCs w:val="20"/>
              </w:rPr>
            </w:pPr>
          </w:p>
        </w:tc>
      </w:tr>
      <w:tr w:rsidR="003016B4" w:rsidRPr="00D025ED" w14:paraId="494A9359" w14:textId="77777777" w:rsidTr="00A7429F">
        <w:trPr>
          <w:trHeight w:val="20"/>
        </w:trPr>
        <w:tc>
          <w:tcPr>
            <w:tcW w:w="3528" w:type="dxa"/>
            <w:tcBorders>
              <w:top w:val="single" w:sz="4" w:space="0" w:color="auto"/>
              <w:left w:val="single" w:sz="4" w:space="0" w:color="auto"/>
              <w:bottom w:val="single" w:sz="4" w:space="0" w:color="auto"/>
              <w:right w:val="single" w:sz="4" w:space="0" w:color="auto"/>
            </w:tcBorders>
            <w:noWrap/>
            <w:vAlign w:val="bottom"/>
          </w:tcPr>
          <w:p w14:paraId="4E425971" w14:textId="77777777" w:rsidR="003016B4" w:rsidRPr="00D025ED" w:rsidRDefault="003016B4" w:rsidP="003016B4">
            <w:pPr>
              <w:rPr>
                <w:sz w:val="20"/>
                <w:szCs w:val="20"/>
              </w:rPr>
            </w:pPr>
            <w:r w:rsidRPr="00D025ED">
              <w:rPr>
                <w:sz w:val="20"/>
                <w:szCs w:val="20"/>
              </w:rPr>
              <w:t>EFT_END_DT</w:t>
            </w:r>
          </w:p>
        </w:tc>
        <w:tc>
          <w:tcPr>
            <w:tcW w:w="1998" w:type="dxa"/>
            <w:tcBorders>
              <w:top w:val="single" w:sz="4" w:space="0" w:color="auto"/>
              <w:left w:val="nil"/>
              <w:bottom w:val="single" w:sz="4" w:space="0" w:color="auto"/>
              <w:right w:val="single" w:sz="4" w:space="0" w:color="auto"/>
            </w:tcBorders>
            <w:noWrap/>
            <w:vAlign w:val="bottom"/>
          </w:tcPr>
          <w:p w14:paraId="626E3018" w14:textId="77777777" w:rsidR="003016B4" w:rsidRPr="00D025ED" w:rsidRDefault="003016B4" w:rsidP="003016B4">
            <w:pPr>
              <w:rPr>
                <w:sz w:val="20"/>
                <w:szCs w:val="20"/>
              </w:rPr>
            </w:pPr>
            <w:r w:rsidRPr="00D025ED">
              <w:rPr>
                <w:sz w:val="20"/>
                <w:szCs w:val="20"/>
              </w:rPr>
              <w:t> </w:t>
            </w:r>
          </w:p>
        </w:tc>
        <w:tc>
          <w:tcPr>
            <w:tcW w:w="1844" w:type="dxa"/>
            <w:tcBorders>
              <w:top w:val="single" w:sz="4" w:space="0" w:color="auto"/>
              <w:left w:val="nil"/>
              <w:bottom w:val="single" w:sz="4" w:space="0" w:color="auto"/>
              <w:right w:val="single" w:sz="4" w:space="0" w:color="auto"/>
            </w:tcBorders>
            <w:noWrap/>
            <w:vAlign w:val="center"/>
          </w:tcPr>
          <w:p w14:paraId="38380613" w14:textId="77777777" w:rsidR="003016B4" w:rsidRPr="00D025ED" w:rsidRDefault="003016B4" w:rsidP="003016B4">
            <w:pPr>
              <w:rPr>
                <w:color w:val="000000"/>
                <w:sz w:val="20"/>
                <w:szCs w:val="20"/>
              </w:rPr>
            </w:pPr>
          </w:p>
        </w:tc>
        <w:tc>
          <w:tcPr>
            <w:tcW w:w="2055" w:type="dxa"/>
            <w:tcBorders>
              <w:top w:val="single" w:sz="4" w:space="0" w:color="auto"/>
              <w:left w:val="nil"/>
              <w:bottom w:val="single" w:sz="4" w:space="0" w:color="auto"/>
              <w:right w:val="single" w:sz="4" w:space="0" w:color="auto"/>
            </w:tcBorders>
            <w:noWrap/>
            <w:vAlign w:val="center"/>
          </w:tcPr>
          <w:p w14:paraId="584DDC52" w14:textId="77777777" w:rsidR="003016B4" w:rsidRPr="00D025ED" w:rsidRDefault="003016B4" w:rsidP="003016B4">
            <w:pPr>
              <w:rPr>
                <w:color w:val="000000"/>
                <w:sz w:val="20"/>
                <w:szCs w:val="20"/>
              </w:rPr>
            </w:pPr>
          </w:p>
        </w:tc>
        <w:tc>
          <w:tcPr>
            <w:tcW w:w="1909" w:type="dxa"/>
            <w:tcBorders>
              <w:top w:val="single" w:sz="4" w:space="0" w:color="auto"/>
              <w:left w:val="nil"/>
              <w:bottom w:val="single" w:sz="4" w:space="0" w:color="auto"/>
              <w:right w:val="single" w:sz="4" w:space="0" w:color="auto"/>
            </w:tcBorders>
            <w:noWrap/>
            <w:vAlign w:val="center"/>
          </w:tcPr>
          <w:p w14:paraId="3E0A1253" w14:textId="77777777" w:rsidR="003016B4" w:rsidRPr="00D025ED" w:rsidRDefault="003016B4" w:rsidP="003016B4">
            <w:pPr>
              <w:rPr>
                <w:color w:val="000000"/>
                <w:sz w:val="20"/>
                <w:szCs w:val="20"/>
              </w:rPr>
            </w:pPr>
          </w:p>
        </w:tc>
        <w:tc>
          <w:tcPr>
            <w:tcW w:w="2898" w:type="dxa"/>
            <w:tcBorders>
              <w:top w:val="single" w:sz="4" w:space="0" w:color="auto"/>
              <w:left w:val="nil"/>
              <w:bottom w:val="single" w:sz="4" w:space="0" w:color="auto"/>
              <w:right w:val="single" w:sz="4" w:space="0" w:color="auto"/>
            </w:tcBorders>
            <w:noWrap/>
            <w:vAlign w:val="center"/>
          </w:tcPr>
          <w:p w14:paraId="236DE082" w14:textId="77777777" w:rsidR="003016B4" w:rsidRPr="00D025ED" w:rsidRDefault="003016B4" w:rsidP="003016B4">
            <w:pPr>
              <w:rPr>
                <w:color w:val="000000"/>
                <w:sz w:val="20"/>
                <w:szCs w:val="20"/>
              </w:rPr>
            </w:pPr>
          </w:p>
        </w:tc>
      </w:tr>
    </w:tbl>
    <w:p w14:paraId="4D03990B" w14:textId="77777777" w:rsidR="00EE71CB" w:rsidRDefault="00EE71CB" w:rsidP="00EE71CB">
      <w:pPr>
        <w:pStyle w:val="Caption"/>
        <w:keepNext/>
        <w:rPr>
          <w:color w:val="auto"/>
          <w:sz w:val="20"/>
          <w:szCs w:val="20"/>
        </w:rPr>
      </w:pPr>
    </w:p>
    <w:p w14:paraId="1E13216D" w14:textId="77777777" w:rsidR="00EE71CB" w:rsidRPr="00E80669" w:rsidRDefault="00EE71CB" w:rsidP="00EE71CB">
      <w:pPr>
        <w:pStyle w:val="Caption"/>
        <w:keepNext/>
        <w:outlineLvl w:val="3"/>
        <w:rPr>
          <w:color w:val="FF0000"/>
          <w:sz w:val="20"/>
          <w:szCs w:val="20"/>
        </w:rPr>
      </w:pPr>
      <w:bookmarkStart w:id="266" w:name="_Toc2080456"/>
      <w:bookmarkStart w:id="267" w:name="_Toc2154044"/>
      <w:r w:rsidRPr="00E80669">
        <w:rPr>
          <w:color w:val="FF0000"/>
          <w:sz w:val="20"/>
          <w:szCs w:val="20"/>
        </w:rPr>
        <w:t xml:space="preserve">Table </w:t>
      </w:r>
      <w:r w:rsidR="00CB325D" w:rsidRPr="00E80669">
        <w:rPr>
          <w:color w:val="FF0000"/>
          <w:sz w:val="20"/>
          <w:szCs w:val="20"/>
        </w:rPr>
        <w:fldChar w:fldCharType="begin"/>
      </w:r>
      <w:r w:rsidRPr="00E80669">
        <w:rPr>
          <w:color w:val="FF0000"/>
          <w:sz w:val="20"/>
          <w:szCs w:val="20"/>
        </w:rPr>
        <w:instrText xml:space="preserve"> SEQ Table \* ARABIC </w:instrText>
      </w:r>
      <w:r w:rsidR="00CB325D" w:rsidRPr="00E80669">
        <w:rPr>
          <w:color w:val="FF0000"/>
          <w:sz w:val="20"/>
          <w:szCs w:val="20"/>
        </w:rPr>
        <w:fldChar w:fldCharType="separate"/>
      </w:r>
      <w:r w:rsidR="00292C1D" w:rsidRPr="00E80669">
        <w:rPr>
          <w:noProof/>
          <w:color w:val="FF0000"/>
          <w:sz w:val="20"/>
          <w:szCs w:val="20"/>
        </w:rPr>
        <w:t>107</w:t>
      </w:r>
      <w:r w:rsidR="00CB325D" w:rsidRPr="00E80669">
        <w:rPr>
          <w:color w:val="FF0000"/>
          <w:sz w:val="20"/>
          <w:szCs w:val="20"/>
        </w:rPr>
        <w:fldChar w:fldCharType="end"/>
      </w:r>
      <w:r w:rsidRPr="00E80669">
        <w:rPr>
          <w:color w:val="FF0000"/>
          <w:sz w:val="20"/>
          <w:szCs w:val="20"/>
        </w:rPr>
        <w:t>: PAR_CS_LOCKED_BOND</w:t>
      </w:r>
      <w:bookmarkEnd w:id="266"/>
      <w:bookmarkEnd w:id="26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0704"/>
      </w:tblGrid>
      <w:tr w:rsidR="00EE71CB" w:rsidRPr="00D025ED" w14:paraId="334A75D8"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5EF611B0" w14:textId="77777777" w:rsidR="00EE71CB" w:rsidRPr="00D025ED" w:rsidRDefault="00EE71CB" w:rsidP="00EE71CB">
            <w:pPr>
              <w:rPr>
                <w:color w:val="000000"/>
                <w:sz w:val="20"/>
                <w:szCs w:val="20"/>
              </w:rPr>
            </w:pPr>
            <w:r w:rsidRPr="00D025ED">
              <w:rPr>
                <w:color w:val="000000"/>
                <w:sz w:val="20"/>
                <w:szCs w:val="20"/>
              </w:rPr>
              <w:t>Table name</w:t>
            </w:r>
          </w:p>
        </w:tc>
        <w:tc>
          <w:tcPr>
            <w:tcW w:w="10704" w:type="dxa"/>
            <w:tcBorders>
              <w:top w:val="single" w:sz="4" w:space="0" w:color="auto"/>
              <w:left w:val="nil"/>
              <w:bottom w:val="single" w:sz="4" w:space="0" w:color="auto"/>
              <w:right w:val="single" w:sz="4" w:space="0" w:color="auto"/>
            </w:tcBorders>
            <w:noWrap/>
            <w:vAlign w:val="center"/>
          </w:tcPr>
          <w:p w14:paraId="21116488" w14:textId="77777777" w:rsidR="00EE71CB" w:rsidRPr="00D025ED" w:rsidRDefault="00EE71CB" w:rsidP="00EE71CB">
            <w:pPr>
              <w:rPr>
                <w:color w:val="000000"/>
                <w:sz w:val="20"/>
                <w:szCs w:val="20"/>
              </w:rPr>
            </w:pPr>
            <w:r w:rsidRPr="00EE71CB">
              <w:rPr>
                <w:sz w:val="20"/>
                <w:szCs w:val="20"/>
              </w:rPr>
              <w:t>PAR_CS_LOCKED_BOND</w:t>
            </w:r>
          </w:p>
        </w:tc>
      </w:tr>
      <w:tr w:rsidR="009C7128" w:rsidRPr="00D025ED" w14:paraId="3D6A0B18"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tcPr>
          <w:p w14:paraId="4A97C166" w14:textId="77777777" w:rsidR="009C7128" w:rsidRPr="00D025ED" w:rsidRDefault="009C7128" w:rsidP="009C7128">
            <w:pPr>
              <w:rPr>
                <w:color w:val="000000"/>
                <w:sz w:val="20"/>
                <w:szCs w:val="20"/>
              </w:rPr>
            </w:pPr>
            <w:r>
              <w:rPr>
                <w:color w:val="000000"/>
                <w:sz w:val="20"/>
                <w:szCs w:val="20"/>
              </w:rPr>
              <w:t>Schema</w:t>
            </w:r>
          </w:p>
        </w:tc>
        <w:tc>
          <w:tcPr>
            <w:tcW w:w="10704" w:type="dxa"/>
            <w:tcBorders>
              <w:top w:val="single" w:sz="4" w:space="0" w:color="auto"/>
              <w:left w:val="nil"/>
              <w:bottom w:val="single" w:sz="4" w:space="0" w:color="auto"/>
              <w:right w:val="single" w:sz="4" w:space="0" w:color="auto"/>
            </w:tcBorders>
            <w:noWrap/>
            <w:vAlign w:val="center"/>
          </w:tcPr>
          <w:p w14:paraId="3AE34F68" w14:textId="77777777" w:rsidR="009C7128" w:rsidRPr="00CA28CF" w:rsidRDefault="009C7128" w:rsidP="009C7128">
            <w:pPr>
              <w:rPr>
                <w:color w:val="000000"/>
                <w:sz w:val="20"/>
                <w:szCs w:val="20"/>
              </w:rPr>
            </w:pPr>
            <w:r>
              <w:rPr>
                <w:color w:val="000000"/>
                <w:sz w:val="20"/>
                <w:szCs w:val="20"/>
              </w:rPr>
              <w:t>B2RAW</w:t>
            </w:r>
          </w:p>
        </w:tc>
      </w:tr>
      <w:tr w:rsidR="009C7128" w:rsidRPr="00D025ED" w14:paraId="65BEC109" w14:textId="77777777" w:rsidTr="00EE71CB">
        <w:trPr>
          <w:trHeight w:val="20"/>
        </w:trPr>
        <w:tc>
          <w:tcPr>
            <w:tcW w:w="3528" w:type="dxa"/>
            <w:tcBorders>
              <w:top w:val="nil"/>
              <w:left w:val="single" w:sz="4" w:space="0" w:color="auto"/>
              <w:bottom w:val="single" w:sz="4" w:space="0" w:color="auto"/>
              <w:right w:val="single" w:sz="4" w:space="0" w:color="auto"/>
            </w:tcBorders>
            <w:noWrap/>
            <w:vAlign w:val="center"/>
            <w:hideMark/>
          </w:tcPr>
          <w:p w14:paraId="2838680B" w14:textId="77777777" w:rsidR="009C7128" w:rsidRPr="00D025ED" w:rsidRDefault="009C7128" w:rsidP="009C7128">
            <w:pPr>
              <w:rPr>
                <w:color w:val="000000"/>
                <w:sz w:val="20"/>
                <w:szCs w:val="20"/>
              </w:rPr>
            </w:pPr>
            <w:r w:rsidRPr="00D025ED">
              <w:rPr>
                <w:color w:val="000000"/>
                <w:sz w:val="20"/>
                <w:szCs w:val="20"/>
              </w:rPr>
              <w:lastRenderedPageBreak/>
              <w:t>Data group</w:t>
            </w:r>
          </w:p>
        </w:tc>
        <w:tc>
          <w:tcPr>
            <w:tcW w:w="10704" w:type="dxa"/>
            <w:tcBorders>
              <w:top w:val="single" w:sz="4" w:space="0" w:color="auto"/>
              <w:left w:val="nil"/>
              <w:bottom w:val="single" w:sz="4" w:space="0" w:color="auto"/>
              <w:right w:val="single" w:sz="4" w:space="0" w:color="auto"/>
            </w:tcBorders>
            <w:noWrap/>
            <w:vAlign w:val="center"/>
          </w:tcPr>
          <w:p w14:paraId="16FC3D0C" w14:textId="77777777" w:rsidR="009C7128" w:rsidRPr="00D025ED" w:rsidRDefault="009C7128" w:rsidP="009C7128">
            <w:pPr>
              <w:rPr>
                <w:color w:val="000000"/>
                <w:sz w:val="20"/>
                <w:szCs w:val="20"/>
              </w:rPr>
            </w:pPr>
            <w:r w:rsidRPr="00D025ED">
              <w:rPr>
                <w:color w:val="000000"/>
                <w:sz w:val="20"/>
                <w:szCs w:val="20"/>
              </w:rPr>
              <w:t>IR</w:t>
            </w:r>
          </w:p>
        </w:tc>
      </w:tr>
      <w:tr w:rsidR="00EE71CB" w:rsidRPr="00D025ED" w14:paraId="5999FB98" w14:textId="77777777" w:rsidTr="00EE71CB">
        <w:trPr>
          <w:trHeight w:val="20"/>
        </w:trPr>
        <w:tc>
          <w:tcPr>
            <w:tcW w:w="3528" w:type="dxa"/>
            <w:tcBorders>
              <w:top w:val="nil"/>
              <w:left w:val="single" w:sz="4" w:space="0" w:color="auto"/>
              <w:bottom w:val="single" w:sz="4" w:space="0" w:color="auto"/>
              <w:right w:val="single" w:sz="4" w:space="0" w:color="auto"/>
            </w:tcBorders>
            <w:vAlign w:val="center"/>
            <w:hideMark/>
          </w:tcPr>
          <w:p w14:paraId="620061A4" w14:textId="77777777" w:rsidR="00EE71CB" w:rsidRPr="00D025ED" w:rsidRDefault="00EE71CB" w:rsidP="00EE71CB">
            <w:pPr>
              <w:spacing w:before="120" w:after="120"/>
              <w:rPr>
                <w:sz w:val="20"/>
                <w:szCs w:val="20"/>
              </w:rPr>
            </w:pPr>
            <w:r w:rsidRPr="00D025ED">
              <w:rPr>
                <w:sz w:val="20"/>
                <w:szCs w:val="20"/>
              </w:rPr>
              <w:t>Description</w:t>
            </w:r>
          </w:p>
        </w:tc>
        <w:tc>
          <w:tcPr>
            <w:tcW w:w="10704" w:type="dxa"/>
            <w:tcBorders>
              <w:top w:val="single" w:sz="4" w:space="0" w:color="auto"/>
              <w:left w:val="nil"/>
              <w:bottom w:val="single" w:sz="4" w:space="0" w:color="auto"/>
              <w:right w:val="single" w:sz="4" w:space="0" w:color="auto"/>
            </w:tcBorders>
            <w:noWrap/>
            <w:vAlign w:val="center"/>
          </w:tcPr>
          <w:p w14:paraId="43AEB595" w14:textId="77777777" w:rsidR="00EE71CB" w:rsidRDefault="009C7128" w:rsidP="009C7128">
            <w:pPr>
              <w:autoSpaceDE w:val="0"/>
              <w:autoSpaceDN w:val="0"/>
              <w:adjustRightInd w:val="0"/>
              <w:spacing w:before="120" w:after="120"/>
              <w:rPr>
                <w:color w:val="000000"/>
                <w:sz w:val="20"/>
                <w:szCs w:val="20"/>
              </w:rPr>
            </w:pPr>
            <w:r>
              <w:rPr>
                <w:color w:val="000000"/>
                <w:sz w:val="20"/>
                <w:szCs w:val="20"/>
              </w:rPr>
              <w:t>Khai báo điều kiện xác định trạng thái bond mang đi cầm cố. Trạng thái bond mang đi cầm cố được sử dụng để tính lượng bond underlying trong hợp đồng repo phân bổ cho trading book và banking book theo method 3 (bảng b2raw.tbtr_Repo_T_B)</w:t>
            </w:r>
          </w:p>
          <w:p w14:paraId="2078E947" w14:textId="77777777" w:rsidR="00CE24B5" w:rsidRPr="00D025ED" w:rsidRDefault="00CE24B5" w:rsidP="009C7128">
            <w:pPr>
              <w:autoSpaceDE w:val="0"/>
              <w:autoSpaceDN w:val="0"/>
              <w:adjustRightInd w:val="0"/>
              <w:spacing w:before="120" w:after="120"/>
              <w:rPr>
                <w:color w:val="000000"/>
                <w:sz w:val="20"/>
                <w:szCs w:val="20"/>
              </w:rPr>
            </w:pPr>
            <w:r>
              <w:rPr>
                <w:color w:val="000000"/>
                <w:sz w:val="20"/>
                <w:szCs w:val="20"/>
              </w:rPr>
              <w:t>Các deal Bond thỏa mãn điều kiện trong bảng này sẽ được tính vào trạng thái bond mang đi cầm cố</w:t>
            </w:r>
          </w:p>
        </w:tc>
      </w:tr>
      <w:tr w:rsidR="00EE71CB" w:rsidRPr="00D025ED" w14:paraId="6E753F1F" w14:textId="77777777" w:rsidTr="00EE71CB">
        <w:trPr>
          <w:trHeight w:val="20"/>
        </w:trPr>
        <w:tc>
          <w:tcPr>
            <w:tcW w:w="3528" w:type="dxa"/>
            <w:tcBorders>
              <w:top w:val="nil"/>
              <w:left w:val="single" w:sz="4" w:space="0" w:color="auto"/>
              <w:bottom w:val="single" w:sz="4" w:space="0" w:color="auto"/>
              <w:right w:val="single" w:sz="4" w:space="0" w:color="auto"/>
            </w:tcBorders>
            <w:noWrap/>
            <w:vAlign w:val="center"/>
            <w:hideMark/>
          </w:tcPr>
          <w:p w14:paraId="0355D5E8" w14:textId="77777777" w:rsidR="00EE71CB" w:rsidRPr="00D025ED" w:rsidRDefault="00EE71CB" w:rsidP="00EE71CB">
            <w:pPr>
              <w:spacing w:before="120" w:after="120"/>
              <w:rPr>
                <w:sz w:val="20"/>
                <w:szCs w:val="20"/>
              </w:rPr>
            </w:pPr>
            <w:r w:rsidRPr="00D025ED">
              <w:rPr>
                <w:sz w:val="20"/>
                <w:szCs w:val="20"/>
              </w:rPr>
              <w:t>Input data:</w:t>
            </w:r>
          </w:p>
        </w:tc>
        <w:tc>
          <w:tcPr>
            <w:tcW w:w="10704" w:type="dxa"/>
            <w:tcBorders>
              <w:top w:val="single" w:sz="4" w:space="0" w:color="auto"/>
              <w:left w:val="nil"/>
              <w:bottom w:val="single" w:sz="4" w:space="0" w:color="auto"/>
              <w:right w:val="single" w:sz="4" w:space="0" w:color="auto"/>
            </w:tcBorders>
            <w:noWrap/>
            <w:vAlign w:val="center"/>
          </w:tcPr>
          <w:p w14:paraId="0EFBD709" w14:textId="77777777" w:rsidR="00EE71CB" w:rsidRPr="00D025ED" w:rsidRDefault="009C7128" w:rsidP="00EE71CB">
            <w:pPr>
              <w:spacing w:before="120" w:after="120"/>
              <w:rPr>
                <w:color w:val="000000"/>
                <w:sz w:val="20"/>
                <w:szCs w:val="20"/>
              </w:rPr>
            </w:pPr>
            <w:r>
              <w:rPr>
                <w:color w:val="000000"/>
                <w:sz w:val="20"/>
                <w:szCs w:val="20"/>
              </w:rPr>
              <w:t>Manual</w:t>
            </w:r>
          </w:p>
        </w:tc>
      </w:tr>
    </w:tbl>
    <w:p w14:paraId="230373B6" w14:textId="77777777" w:rsidR="00EE71CB" w:rsidRDefault="00EE71CB" w:rsidP="00EE71CB">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6277"/>
        <w:gridCol w:w="2561"/>
        <w:gridCol w:w="2561"/>
      </w:tblGrid>
      <w:tr w:rsidR="00CE24B5" w:rsidRPr="00CE24B5" w14:paraId="0E55F8D4" w14:textId="77777777" w:rsidTr="00CE24B5">
        <w:trPr>
          <w:trHeight w:val="432"/>
        </w:trPr>
        <w:tc>
          <w:tcPr>
            <w:tcW w:w="1039" w:type="pct"/>
            <w:shd w:val="clear" w:color="000000" w:fill="D9D9D9"/>
            <w:noWrap/>
            <w:vAlign w:val="bottom"/>
            <w:hideMark/>
          </w:tcPr>
          <w:p w14:paraId="567AD2E0" w14:textId="77777777" w:rsidR="00CE24B5" w:rsidRPr="00CE24B5" w:rsidRDefault="00CE24B5" w:rsidP="00CE24B5">
            <w:pPr>
              <w:rPr>
                <w:color w:val="000000"/>
                <w:sz w:val="20"/>
                <w:szCs w:val="20"/>
              </w:rPr>
            </w:pPr>
            <w:r w:rsidRPr="00CE24B5">
              <w:rPr>
                <w:color w:val="000000"/>
                <w:sz w:val="20"/>
                <w:szCs w:val="20"/>
              </w:rPr>
              <w:t>Trường</w:t>
            </w:r>
          </w:p>
        </w:tc>
        <w:tc>
          <w:tcPr>
            <w:tcW w:w="2181" w:type="pct"/>
            <w:shd w:val="clear" w:color="000000" w:fill="D9D9D9"/>
            <w:vAlign w:val="bottom"/>
            <w:hideMark/>
          </w:tcPr>
          <w:p w14:paraId="40F8B956" w14:textId="77777777" w:rsidR="00CE24B5" w:rsidRPr="00CE24B5" w:rsidRDefault="00CE24B5" w:rsidP="00CE24B5">
            <w:pPr>
              <w:rPr>
                <w:color w:val="000000"/>
                <w:sz w:val="20"/>
                <w:szCs w:val="20"/>
              </w:rPr>
            </w:pPr>
            <w:r w:rsidRPr="00CE24B5">
              <w:rPr>
                <w:color w:val="000000"/>
                <w:sz w:val="20"/>
                <w:szCs w:val="20"/>
              </w:rPr>
              <w:t>Ý nghĩa</w:t>
            </w:r>
          </w:p>
        </w:tc>
        <w:tc>
          <w:tcPr>
            <w:tcW w:w="890" w:type="pct"/>
            <w:shd w:val="clear" w:color="000000" w:fill="D9D9D9"/>
            <w:noWrap/>
            <w:vAlign w:val="bottom"/>
            <w:hideMark/>
          </w:tcPr>
          <w:p w14:paraId="20EAE98B" w14:textId="77777777" w:rsidR="00CE24B5" w:rsidRPr="00CE24B5" w:rsidRDefault="00CE24B5" w:rsidP="00CE24B5">
            <w:pPr>
              <w:rPr>
                <w:color w:val="000000"/>
                <w:sz w:val="20"/>
                <w:szCs w:val="20"/>
              </w:rPr>
            </w:pPr>
            <w:r w:rsidRPr="00CE24B5">
              <w:rPr>
                <w:color w:val="000000"/>
                <w:sz w:val="20"/>
                <w:szCs w:val="20"/>
              </w:rPr>
              <w:t>Ví dụ 1</w:t>
            </w:r>
          </w:p>
        </w:tc>
        <w:tc>
          <w:tcPr>
            <w:tcW w:w="890" w:type="pct"/>
            <w:shd w:val="clear" w:color="000000" w:fill="D9D9D9"/>
            <w:noWrap/>
            <w:vAlign w:val="bottom"/>
            <w:hideMark/>
          </w:tcPr>
          <w:p w14:paraId="6F0E300B" w14:textId="77777777" w:rsidR="00CE24B5" w:rsidRPr="00CE24B5" w:rsidRDefault="00CE24B5" w:rsidP="00CE24B5">
            <w:pPr>
              <w:rPr>
                <w:color w:val="000000"/>
                <w:sz w:val="20"/>
                <w:szCs w:val="20"/>
              </w:rPr>
            </w:pPr>
            <w:r w:rsidRPr="00CE24B5">
              <w:rPr>
                <w:color w:val="000000"/>
                <w:sz w:val="20"/>
                <w:szCs w:val="20"/>
              </w:rPr>
              <w:t>Ví dụ 2</w:t>
            </w:r>
          </w:p>
        </w:tc>
      </w:tr>
      <w:tr w:rsidR="00CE24B5" w:rsidRPr="00CE24B5" w14:paraId="0F105A44" w14:textId="77777777" w:rsidTr="00CE24B5">
        <w:trPr>
          <w:trHeight w:val="432"/>
        </w:trPr>
        <w:tc>
          <w:tcPr>
            <w:tcW w:w="1039" w:type="pct"/>
            <w:vAlign w:val="bottom"/>
            <w:hideMark/>
          </w:tcPr>
          <w:p w14:paraId="1337A6F9" w14:textId="77777777" w:rsidR="00CE24B5" w:rsidRPr="00CE24B5" w:rsidRDefault="00CE24B5" w:rsidP="00CE24B5">
            <w:pPr>
              <w:rPr>
                <w:color w:val="000000"/>
                <w:sz w:val="20"/>
                <w:szCs w:val="20"/>
              </w:rPr>
            </w:pPr>
            <w:r w:rsidRPr="00CE24B5">
              <w:rPr>
                <w:color w:val="000000"/>
                <w:sz w:val="20"/>
                <w:szCs w:val="20"/>
              </w:rPr>
              <w:t>SCENARIO_CODE</w:t>
            </w:r>
          </w:p>
        </w:tc>
        <w:tc>
          <w:tcPr>
            <w:tcW w:w="2181" w:type="pct"/>
            <w:vAlign w:val="bottom"/>
            <w:hideMark/>
          </w:tcPr>
          <w:p w14:paraId="590D5CA5" w14:textId="77777777" w:rsidR="00CE24B5" w:rsidRPr="00CE24B5" w:rsidRDefault="00CE24B5" w:rsidP="00CE24B5">
            <w:pPr>
              <w:rPr>
                <w:color w:val="000000"/>
                <w:sz w:val="20"/>
                <w:szCs w:val="20"/>
              </w:rPr>
            </w:pPr>
            <w:r w:rsidRPr="00CE24B5">
              <w:rPr>
                <w:color w:val="000000"/>
                <w:sz w:val="20"/>
                <w:szCs w:val="20"/>
              </w:rPr>
              <w:t>Trường IT thêm phục vụ scenario sau này</w:t>
            </w:r>
          </w:p>
        </w:tc>
        <w:tc>
          <w:tcPr>
            <w:tcW w:w="890" w:type="pct"/>
            <w:noWrap/>
            <w:vAlign w:val="bottom"/>
            <w:hideMark/>
          </w:tcPr>
          <w:p w14:paraId="70A81D00" w14:textId="77777777" w:rsidR="00CE24B5" w:rsidRPr="00CE24B5" w:rsidRDefault="00CE24B5" w:rsidP="00CE24B5">
            <w:pPr>
              <w:rPr>
                <w:color w:val="000000"/>
                <w:sz w:val="20"/>
                <w:szCs w:val="20"/>
              </w:rPr>
            </w:pPr>
            <w:r w:rsidRPr="00CE24B5">
              <w:rPr>
                <w:color w:val="000000"/>
                <w:sz w:val="20"/>
                <w:szCs w:val="20"/>
              </w:rPr>
              <w:t>(null)</w:t>
            </w:r>
          </w:p>
        </w:tc>
        <w:tc>
          <w:tcPr>
            <w:tcW w:w="890" w:type="pct"/>
            <w:noWrap/>
            <w:vAlign w:val="bottom"/>
            <w:hideMark/>
          </w:tcPr>
          <w:p w14:paraId="7C6D7AE3" w14:textId="77777777" w:rsidR="00CE24B5" w:rsidRPr="00CE24B5" w:rsidRDefault="00CE24B5" w:rsidP="00CE24B5">
            <w:pPr>
              <w:rPr>
                <w:color w:val="000000"/>
                <w:sz w:val="20"/>
                <w:szCs w:val="20"/>
              </w:rPr>
            </w:pPr>
            <w:r w:rsidRPr="00CE24B5">
              <w:rPr>
                <w:color w:val="000000"/>
                <w:sz w:val="20"/>
                <w:szCs w:val="20"/>
              </w:rPr>
              <w:t>(null)</w:t>
            </w:r>
          </w:p>
        </w:tc>
      </w:tr>
      <w:tr w:rsidR="00CE24B5" w:rsidRPr="00CE24B5" w14:paraId="3DE0F468" w14:textId="77777777" w:rsidTr="00CE24B5">
        <w:trPr>
          <w:trHeight w:val="432"/>
        </w:trPr>
        <w:tc>
          <w:tcPr>
            <w:tcW w:w="1039" w:type="pct"/>
            <w:vAlign w:val="bottom"/>
            <w:hideMark/>
          </w:tcPr>
          <w:p w14:paraId="0163A9AA" w14:textId="77777777" w:rsidR="00CE24B5" w:rsidRPr="00CE24B5" w:rsidRDefault="00CE24B5" w:rsidP="00CE24B5">
            <w:pPr>
              <w:rPr>
                <w:color w:val="000000"/>
                <w:sz w:val="20"/>
                <w:szCs w:val="20"/>
              </w:rPr>
            </w:pPr>
            <w:r w:rsidRPr="00CE24B5">
              <w:rPr>
                <w:color w:val="000000"/>
                <w:sz w:val="20"/>
                <w:szCs w:val="20"/>
              </w:rPr>
              <w:t>FOLDERS_CODE</w:t>
            </w:r>
          </w:p>
        </w:tc>
        <w:tc>
          <w:tcPr>
            <w:tcW w:w="2181" w:type="pct"/>
            <w:vAlign w:val="bottom"/>
            <w:hideMark/>
          </w:tcPr>
          <w:p w14:paraId="677092C2" w14:textId="77777777" w:rsidR="00CE24B5" w:rsidRPr="00CE24B5" w:rsidRDefault="00CE24B5" w:rsidP="00CE24B5">
            <w:pPr>
              <w:rPr>
                <w:color w:val="000000"/>
                <w:sz w:val="20"/>
                <w:szCs w:val="20"/>
              </w:rPr>
            </w:pPr>
            <w:r w:rsidRPr="00CE24B5">
              <w:rPr>
                <w:color w:val="000000"/>
                <w:sz w:val="20"/>
                <w:szCs w:val="20"/>
              </w:rPr>
              <w:t>Tiêu chí Folder_Code</w:t>
            </w:r>
          </w:p>
        </w:tc>
        <w:tc>
          <w:tcPr>
            <w:tcW w:w="890" w:type="pct"/>
            <w:noWrap/>
            <w:vAlign w:val="bottom"/>
            <w:hideMark/>
          </w:tcPr>
          <w:p w14:paraId="64BAF890" w14:textId="77777777" w:rsidR="00CE24B5" w:rsidRPr="00CE24B5" w:rsidRDefault="00CE24B5" w:rsidP="00CE24B5">
            <w:pPr>
              <w:rPr>
                <w:color w:val="000000"/>
                <w:sz w:val="20"/>
                <w:szCs w:val="20"/>
              </w:rPr>
            </w:pPr>
            <w:r w:rsidRPr="00CE24B5">
              <w:rPr>
                <w:color w:val="000000"/>
                <w:sz w:val="20"/>
                <w:szCs w:val="20"/>
              </w:rPr>
              <w:t>SBV-L-COLL</w:t>
            </w:r>
          </w:p>
        </w:tc>
        <w:tc>
          <w:tcPr>
            <w:tcW w:w="890" w:type="pct"/>
            <w:noWrap/>
            <w:vAlign w:val="bottom"/>
            <w:hideMark/>
          </w:tcPr>
          <w:p w14:paraId="73DE9AAE" w14:textId="77777777" w:rsidR="00CE24B5" w:rsidRPr="00CE24B5" w:rsidRDefault="00CE24B5" w:rsidP="00CE24B5">
            <w:pPr>
              <w:rPr>
                <w:color w:val="000000"/>
                <w:sz w:val="20"/>
                <w:szCs w:val="20"/>
              </w:rPr>
            </w:pPr>
            <w:r w:rsidRPr="00CE24B5">
              <w:rPr>
                <w:color w:val="000000"/>
                <w:sz w:val="20"/>
                <w:szCs w:val="20"/>
              </w:rPr>
              <w:t>SBV-L-COLL</w:t>
            </w:r>
          </w:p>
        </w:tc>
      </w:tr>
      <w:tr w:rsidR="00CE24B5" w:rsidRPr="00CE24B5" w14:paraId="28935029" w14:textId="77777777" w:rsidTr="00CE24B5">
        <w:trPr>
          <w:trHeight w:val="432"/>
        </w:trPr>
        <w:tc>
          <w:tcPr>
            <w:tcW w:w="1039" w:type="pct"/>
            <w:vAlign w:val="bottom"/>
            <w:hideMark/>
          </w:tcPr>
          <w:p w14:paraId="7A0D0289" w14:textId="77777777" w:rsidR="00CE24B5" w:rsidRPr="00CE24B5" w:rsidRDefault="00CE24B5" w:rsidP="00CE24B5">
            <w:pPr>
              <w:rPr>
                <w:color w:val="000000"/>
                <w:sz w:val="20"/>
                <w:szCs w:val="20"/>
              </w:rPr>
            </w:pPr>
            <w:r w:rsidRPr="00CE24B5">
              <w:rPr>
                <w:color w:val="000000"/>
                <w:sz w:val="20"/>
                <w:szCs w:val="20"/>
              </w:rPr>
              <w:t>CPTY_CODE</w:t>
            </w:r>
          </w:p>
        </w:tc>
        <w:tc>
          <w:tcPr>
            <w:tcW w:w="2181" w:type="pct"/>
            <w:vAlign w:val="bottom"/>
            <w:hideMark/>
          </w:tcPr>
          <w:p w14:paraId="602729EB" w14:textId="77777777" w:rsidR="00CE24B5" w:rsidRPr="00CE24B5" w:rsidRDefault="00CE24B5" w:rsidP="00CE24B5">
            <w:pPr>
              <w:rPr>
                <w:color w:val="000000"/>
                <w:sz w:val="20"/>
                <w:szCs w:val="20"/>
              </w:rPr>
            </w:pPr>
            <w:r w:rsidRPr="00CE24B5">
              <w:rPr>
                <w:color w:val="000000"/>
                <w:sz w:val="20"/>
                <w:szCs w:val="20"/>
              </w:rPr>
              <w:t>Tiêu chí Cpty_Code</w:t>
            </w:r>
          </w:p>
        </w:tc>
        <w:tc>
          <w:tcPr>
            <w:tcW w:w="890" w:type="pct"/>
            <w:noWrap/>
            <w:vAlign w:val="bottom"/>
            <w:hideMark/>
          </w:tcPr>
          <w:p w14:paraId="598008CB" w14:textId="77777777" w:rsidR="00CE24B5" w:rsidRPr="00CE24B5" w:rsidRDefault="00CE24B5" w:rsidP="00CE24B5">
            <w:pPr>
              <w:rPr>
                <w:color w:val="000000"/>
                <w:sz w:val="20"/>
                <w:szCs w:val="20"/>
              </w:rPr>
            </w:pPr>
            <w:r w:rsidRPr="00CE24B5">
              <w:rPr>
                <w:color w:val="000000"/>
                <w:sz w:val="20"/>
                <w:szCs w:val="20"/>
              </w:rPr>
              <w:t>LOCK_CAMCO</w:t>
            </w:r>
          </w:p>
        </w:tc>
        <w:tc>
          <w:tcPr>
            <w:tcW w:w="890" w:type="pct"/>
            <w:noWrap/>
            <w:vAlign w:val="bottom"/>
            <w:hideMark/>
          </w:tcPr>
          <w:p w14:paraId="1FDE2738" w14:textId="77777777" w:rsidR="00CE24B5" w:rsidRPr="00CE24B5" w:rsidRDefault="00CE24B5" w:rsidP="00CE24B5">
            <w:pPr>
              <w:rPr>
                <w:color w:val="000000"/>
                <w:sz w:val="20"/>
                <w:szCs w:val="20"/>
              </w:rPr>
            </w:pPr>
            <w:r w:rsidRPr="00CE24B5">
              <w:rPr>
                <w:color w:val="000000"/>
                <w:sz w:val="20"/>
                <w:szCs w:val="20"/>
              </w:rPr>
              <w:t>LOCK_CAMCO</w:t>
            </w:r>
          </w:p>
        </w:tc>
      </w:tr>
      <w:tr w:rsidR="00CE24B5" w:rsidRPr="00CE24B5" w14:paraId="26998EC4" w14:textId="77777777" w:rsidTr="00CE24B5">
        <w:trPr>
          <w:trHeight w:val="432"/>
        </w:trPr>
        <w:tc>
          <w:tcPr>
            <w:tcW w:w="1039" w:type="pct"/>
            <w:vAlign w:val="bottom"/>
            <w:hideMark/>
          </w:tcPr>
          <w:p w14:paraId="3676ECF1" w14:textId="77777777" w:rsidR="00CE24B5" w:rsidRPr="00CE24B5" w:rsidRDefault="00CE24B5" w:rsidP="00CE24B5">
            <w:pPr>
              <w:rPr>
                <w:color w:val="000000"/>
                <w:sz w:val="20"/>
                <w:szCs w:val="20"/>
              </w:rPr>
            </w:pPr>
            <w:r w:rsidRPr="00CE24B5">
              <w:rPr>
                <w:color w:val="000000"/>
                <w:sz w:val="20"/>
                <w:szCs w:val="20"/>
              </w:rPr>
              <w:t>DEAL_TYPE</w:t>
            </w:r>
          </w:p>
        </w:tc>
        <w:tc>
          <w:tcPr>
            <w:tcW w:w="2181" w:type="pct"/>
            <w:vAlign w:val="bottom"/>
            <w:hideMark/>
          </w:tcPr>
          <w:p w14:paraId="0B6CAE4C" w14:textId="77777777" w:rsidR="00CE24B5" w:rsidRPr="00CE24B5" w:rsidRDefault="00CE24B5" w:rsidP="00CE24B5">
            <w:pPr>
              <w:rPr>
                <w:color w:val="000000"/>
                <w:sz w:val="20"/>
                <w:szCs w:val="20"/>
              </w:rPr>
            </w:pPr>
            <w:r w:rsidRPr="00CE24B5">
              <w:rPr>
                <w:color w:val="000000"/>
                <w:sz w:val="20"/>
                <w:szCs w:val="20"/>
              </w:rPr>
              <w:t>Tiêu chí Deal_Type</w:t>
            </w:r>
          </w:p>
        </w:tc>
        <w:tc>
          <w:tcPr>
            <w:tcW w:w="890" w:type="pct"/>
            <w:noWrap/>
            <w:vAlign w:val="bottom"/>
            <w:hideMark/>
          </w:tcPr>
          <w:p w14:paraId="63675DCB" w14:textId="77777777" w:rsidR="00CE24B5" w:rsidRPr="00CE24B5" w:rsidRDefault="00CE24B5" w:rsidP="00CE24B5">
            <w:pPr>
              <w:rPr>
                <w:color w:val="000000"/>
                <w:sz w:val="20"/>
                <w:szCs w:val="20"/>
              </w:rPr>
            </w:pPr>
            <w:r w:rsidRPr="00CE24B5">
              <w:rPr>
                <w:color w:val="000000"/>
                <w:sz w:val="20"/>
                <w:szCs w:val="20"/>
              </w:rPr>
              <w:t>S</w:t>
            </w:r>
          </w:p>
        </w:tc>
        <w:tc>
          <w:tcPr>
            <w:tcW w:w="890" w:type="pct"/>
            <w:noWrap/>
            <w:vAlign w:val="bottom"/>
            <w:hideMark/>
          </w:tcPr>
          <w:p w14:paraId="0F8619D4" w14:textId="77777777" w:rsidR="00CE24B5" w:rsidRPr="00CE24B5" w:rsidRDefault="00CE24B5" w:rsidP="00CE24B5">
            <w:pPr>
              <w:rPr>
                <w:color w:val="000000"/>
                <w:sz w:val="20"/>
                <w:szCs w:val="20"/>
              </w:rPr>
            </w:pPr>
            <w:r w:rsidRPr="00CE24B5">
              <w:rPr>
                <w:color w:val="000000"/>
                <w:sz w:val="20"/>
                <w:szCs w:val="20"/>
              </w:rPr>
              <w:t>B</w:t>
            </w:r>
          </w:p>
        </w:tc>
      </w:tr>
      <w:tr w:rsidR="00CE24B5" w:rsidRPr="00CE24B5" w14:paraId="3267BFD8" w14:textId="77777777" w:rsidTr="00CE24B5">
        <w:trPr>
          <w:trHeight w:val="432"/>
        </w:trPr>
        <w:tc>
          <w:tcPr>
            <w:tcW w:w="1039" w:type="pct"/>
            <w:vAlign w:val="bottom"/>
            <w:hideMark/>
          </w:tcPr>
          <w:p w14:paraId="6C06CA3F" w14:textId="77777777" w:rsidR="00CE24B5" w:rsidRPr="00CE24B5" w:rsidRDefault="00CE24B5" w:rsidP="00CE24B5">
            <w:pPr>
              <w:rPr>
                <w:color w:val="000000"/>
                <w:sz w:val="20"/>
                <w:szCs w:val="20"/>
              </w:rPr>
            </w:pPr>
            <w:r w:rsidRPr="00CE24B5">
              <w:rPr>
                <w:color w:val="000000"/>
                <w:sz w:val="20"/>
                <w:szCs w:val="20"/>
              </w:rPr>
              <w:t>DORC</w:t>
            </w:r>
          </w:p>
        </w:tc>
        <w:tc>
          <w:tcPr>
            <w:tcW w:w="2181" w:type="pct"/>
            <w:vAlign w:val="bottom"/>
            <w:hideMark/>
          </w:tcPr>
          <w:p w14:paraId="5B89B2F2" w14:textId="77777777" w:rsidR="00CE24B5" w:rsidRPr="00CE24B5" w:rsidRDefault="00CE24B5" w:rsidP="00CE24B5">
            <w:pPr>
              <w:rPr>
                <w:color w:val="000000"/>
                <w:sz w:val="20"/>
                <w:szCs w:val="20"/>
              </w:rPr>
            </w:pPr>
            <w:r w:rsidRPr="00CE24B5">
              <w:rPr>
                <w:color w:val="000000"/>
                <w:sz w:val="20"/>
                <w:szCs w:val="20"/>
              </w:rPr>
              <w:t>Dấu trạng thái được tính</w:t>
            </w:r>
            <w:r w:rsidRPr="00CE24B5">
              <w:rPr>
                <w:color w:val="000000"/>
                <w:sz w:val="20"/>
                <w:szCs w:val="20"/>
              </w:rPr>
              <w:br/>
              <w:t>Quantity mang đi cầm cố = Quantity * DORC</w:t>
            </w:r>
          </w:p>
        </w:tc>
        <w:tc>
          <w:tcPr>
            <w:tcW w:w="890" w:type="pct"/>
            <w:noWrap/>
            <w:vAlign w:val="bottom"/>
            <w:hideMark/>
          </w:tcPr>
          <w:p w14:paraId="4CA2C2A8" w14:textId="77777777" w:rsidR="00CE24B5" w:rsidRPr="00CE24B5" w:rsidRDefault="00CE24B5" w:rsidP="00CE24B5">
            <w:pPr>
              <w:jc w:val="right"/>
              <w:rPr>
                <w:color w:val="000000"/>
                <w:sz w:val="20"/>
                <w:szCs w:val="20"/>
              </w:rPr>
            </w:pPr>
            <w:r w:rsidRPr="00CE24B5">
              <w:rPr>
                <w:color w:val="000000"/>
                <w:sz w:val="20"/>
                <w:szCs w:val="20"/>
              </w:rPr>
              <w:t>1</w:t>
            </w:r>
          </w:p>
        </w:tc>
        <w:tc>
          <w:tcPr>
            <w:tcW w:w="890" w:type="pct"/>
            <w:noWrap/>
            <w:vAlign w:val="bottom"/>
            <w:hideMark/>
          </w:tcPr>
          <w:p w14:paraId="1B129195" w14:textId="77777777" w:rsidR="00CE24B5" w:rsidRPr="00CE24B5" w:rsidRDefault="00CE24B5" w:rsidP="00CE24B5">
            <w:pPr>
              <w:jc w:val="right"/>
              <w:rPr>
                <w:color w:val="000000"/>
                <w:sz w:val="20"/>
                <w:szCs w:val="20"/>
              </w:rPr>
            </w:pPr>
            <w:r w:rsidRPr="00CE24B5">
              <w:rPr>
                <w:color w:val="000000"/>
                <w:sz w:val="20"/>
                <w:szCs w:val="20"/>
              </w:rPr>
              <w:t>-1</w:t>
            </w:r>
          </w:p>
        </w:tc>
      </w:tr>
      <w:tr w:rsidR="00CE24B5" w:rsidRPr="00CE24B5" w14:paraId="38453078" w14:textId="77777777" w:rsidTr="00CE24B5">
        <w:trPr>
          <w:trHeight w:val="432"/>
        </w:trPr>
        <w:tc>
          <w:tcPr>
            <w:tcW w:w="1039" w:type="pct"/>
            <w:vAlign w:val="bottom"/>
            <w:hideMark/>
          </w:tcPr>
          <w:p w14:paraId="51379C95" w14:textId="77777777" w:rsidR="00CE24B5" w:rsidRPr="00CE24B5" w:rsidRDefault="00CE24B5" w:rsidP="00CE24B5">
            <w:pPr>
              <w:rPr>
                <w:color w:val="000000"/>
                <w:sz w:val="20"/>
                <w:szCs w:val="20"/>
              </w:rPr>
            </w:pPr>
            <w:r w:rsidRPr="00CE24B5">
              <w:rPr>
                <w:color w:val="000000"/>
                <w:sz w:val="20"/>
                <w:szCs w:val="20"/>
              </w:rPr>
              <w:t>EFT_BEGIN_DT</w:t>
            </w:r>
          </w:p>
        </w:tc>
        <w:tc>
          <w:tcPr>
            <w:tcW w:w="2181" w:type="pct"/>
            <w:vAlign w:val="bottom"/>
            <w:hideMark/>
          </w:tcPr>
          <w:p w14:paraId="5D7ED52C" w14:textId="77777777" w:rsidR="00CE24B5" w:rsidRPr="00CE24B5" w:rsidRDefault="00CE24B5" w:rsidP="00CE24B5">
            <w:pPr>
              <w:rPr>
                <w:color w:val="000000"/>
                <w:sz w:val="20"/>
                <w:szCs w:val="20"/>
              </w:rPr>
            </w:pPr>
            <w:r w:rsidRPr="00CE24B5">
              <w:rPr>
                <w:color w:val="000000"/>
                <w:sz w:val="20"/>
                <w:szCs w:val="20"/>
              </w:rPr>
              <w:t>Ngày bắt đầu hiệu lực</w:t>
            </w:r>
          </w:p>
        </w:tc>
        <w:tc>
          <w:tcPr>
            <w:tcW w:w="890" w:type="pct"/>
            <w:noWrap/>
            <w:vAlign w:val="bottom"/>
            <w:hideMark/>
          </w:tcPr>
          <w:p w14:paraId="65C4D90A" w14:textId="77777777" w:rsidR="00CE24B5" w:rsidRPr="00CE24B5" w:rsidRDefault="00CE24B5" w:rsidP="00CE24B5">
            <w:pPr>
              <w:jc w:val="right"/>
              <w:rPr>
                <w:color w:val="000000"/>
                <w:sz w:val="20"/>
                <w:szCs w:val="20"/>
              </w:rPr>
            </w:pPr>
            <w:r w:rsidRPr="00CE24B5">
              <w:rPr>
                <w:color w:val="000000"/>
                <w:sz w:val="20"/>
                <w:szCs w:val="20"/>
              </w:rPr>
              <w:t>1/1/2015</w:t>
            </w:r>
          </w:p>
        </w:tc>
        <w:tc>
          <w:tcPr>
            <w:tcW w:w="890" w:type="pct"/>
            <w:noWrap/>
            <w:vAlign w:val="bottom"/>
            <w:hideMark/>
          </w:tcPr>
          <w:p w14:paraId="4BC74F97" w14:textId="77777777" w:rsidR="00CE24B5" w:rsidRPr="00CE24B5" w:rsidRDefault="00CE24B5" w:rsidP="00CE24B5">
            <w:pPr>
              <w:jc w:val="right"/>
              <w:rPr>
                <w:color w:val="000000"/>
                <w:sz w:val="20"/>
                <w:szCs w:val="20"/>
              </w:rPr>
            </w:pPr>
            <w:r w:rsidRPr="00CE24B5">
              <w:rPr>
                <w:color w:val="000000"/>
                <w:sz w:val="20"/>
                <w:szCs w:val="20"/>
              </w:rPr>
              <w:t>1/1/2015</w:t>
            </w:r>
          </w:p>
        </w:tc>
      </w:tr>
      <w:tr w:rsidR="00CE24B5" w:rsidRPr="00CE24B5" w14:paraId="7AB9A654" w14:textId="77777777" w:rsidTr="00CE24B5">
        <w:trPr>
          <w:trHeight w:val="432"/>
        </w:trPr>
        <w:tc>
          <w:tcPr>
            <w:tcW w:w="1039" w:type="pct"/>
            <w:vAlign w:val="bottom"/>
            <w:hideMark/>
          </w:tcPr>
          <w:p w14:paraId="5161328D" w14:textId="77777777" w:rsidR="00CE24B5" w:rsidRPr="00CE24B5" w:rsidRDefault="00CE24B5" w:rsidP="00CE24B5">
            <w:pPr>
              <w:rPr>
                <w:color w:val="000000"/>
                <w:sz w:val="20"/>
                <w:szCs w:val="20"/>
              </w:rPr>
            </w:pPr>
            <w:r w:rsidRPr="00CE24B5">
              <w:rPr>
                <w:color w:val="000000"/>
                <w:sz w:val="20"/>
                <w:szCs w:val="20"/>
              </w:rPr>
              <w:t>EFT_END_DT</w:t>
            </w:r>
          </w:p>
        </w:tc>
        <w:tc>
          <w:tcPr>
            <w:tcW w:w="2181" w:type="pct"/>
            <w:vAlign w:val="bottom"/>
            <w:hideMark/>
          </w:tcPr>
          <w:p w14:paraId="18DD2597" w14:textId="77777777" w:rsidR="00CE24B5" w:rsidRPr="00CE24B5" w:rsidRDefault="00CE24B5" w:rsidP="00CE24B5">
            <w:pPr>
              <w:rPr>
                <w:color w:val="000000"/>
                <w:sz w:val="20"/>
                <w:szCs w:val="20"/>
              </w:rPr>
            </w:pPr>
            <w:r w:rsidRPr="00CE24B5">
              <w:rPr>
                <w:color w:val="000000"/>
                <w:sz w:val="20"/>
                <w:szCs w:val="20"/>
              </w:rPr>
              <w:t>Ngày kết thức hiệu lực</w:t>
            </w:r>
          </w:p>
        </w:tc>
        <w:tc>
          <w:tcPr>
            <w:tcW w:w="890" w:type="pct"/>
            <w:noWrap/>
            <w:vAlign w:val="bottom"/>
            <w:hideMark/>
          </w:tcPr>
          <w:p w14:paraId="76F7C793" w14:textId="77777777" w:rsidR="00CE24B5" w:rsidRPr="00CE24B5" w:rsidRDefault="00CE24B5" w:rsidP="00CE24B5">
            <w:pPr>
              <w:jc w:val="right"/>
              <w:rPr>
                <w:color w:val="000000"/>
                <w:sz w:val="20"/>
                <w:szCs w:val="20"/>
              </w:rPr>
            </w:pPr>
            <w:r w:rsidRPr="00CE24B5">
              <w:rPr>
                <w:color w:val="000000"/>
                <w:sz w:val="20"/>
                <w:szCs w:val="20"/>
              </w:rPr>
              <w:t>12/31/2999</w:t>
            </w:r>
          </w:p>
        </w:tc>
        <w:tc>
          <w:tcPr>
            <w:tcW w:w="890" w:type="pct"/>
            <w:noWrap/>
            <w:vAlign w:val="bottom"/>
            <w:hideMark/>
          </w:tcPr>
          <w:p w14:paraId="1AB05BAC" w14:textId="77777777" w:rsidR="00CE24B5" w:rsidRPr="00CE24B5" w:rsidRDefault="00CE24B5" w:rsidP="00CE24B5">
            <w:pPr>
              <w:jc w:val="right"/>
              <w:rPr>
                <w:color w:val="000000"/>
                <w:sz w:val="20"/>
                <w:szCs w:val="20"/>
              </w:rPr>
            </w:pPr>
            <w:r w:rsidRPr="00CE24B5">
              <w:rPr>
                <w:color w:val="000000"/>
                <w:sz w:val="20"/>
                <w:szCs w:val="20"/>
              </w:rPr>
              <w:t>12/31/2999</w:t>
            </w:r>
          </w:p>
        </w:tc>
      </w:tr>
      <w:tr w:rsidR="00CE24B5" w:rsidRPr="00CE24B5" w14:paraId="2C177C7B" w14:textId="77777777" w:rsidTr="00CE24B5">
        <w:trPr>
          <w:trHeight w:val="432"/>
        </w:trPr>
        <w:tc>
          <w:tcPr>
            <w:tcW w:w="1039" w:type="pct"/>
            <w:vAlign w:val="bottom"/>
            <w:hideMark/>
          </w:tcPr>
          <w:p w14:paraId="3F2EE458" w14:textId="77777777" w:rsidR="00CE24B5" w:rsidRPr="00CE24B5" w:rsidRDefault="00CE24B5" w:rsidP="00CE24B5">
            <w:pPr>
              <w:rPr>
                <w:color w:val="000000"/>
                <w:sz w:val="20"/>
                <w:szCs w:val="20"/>
              </w:rPr>
            </w:pPr>
            <w:r w:rsidRPr="00CE24B5">
              <w:rPr>
                <w:color w:val="000000"/>
                <w:sz w:val="20"/>
                <w:szCs w:val="20"/>
              </w:rPr>
              <w:t>REC_IND</w:t>
            </w:r>
          </w:p>
        </w:tc>
        <w:tc>
          <w:tcPr>
            <w:tcW w:w="2181" w:type="pct"/>
            <w:vAlign w:val="bottom"/>
            <w:hideMark/>
          </w:tcPr>
          <w:p w14:paraId="04FAD951"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266FA7A2" w14:textId="77777777" w:rsidR="00CE24B5" w:rsidRPr="00CE24B5" w:rsidRDefault="00CE24B5" w:rsidP="00CE24B5">
            <w:pPr>
              <w:rPr>
                <w:color w:val="000000"/>
                <w:sz w:val="20"/>
                <w:szCs w:val="20"/>
              </w:rPr>
            </w:pPr>
            <w:r w:rsidRPr="00CE24B5">
              <w:rPr>
                <w:color w:val="000000"/>
                <w:sz w:val="20"/>
                <w:szCs w:val="20"/>
              </w:rPr>
              <w:t>Y</w:t>
            </w:r>
          </w:p>
        </w:tc>
        <w:tc>
          <w:tcPr>
            <w:tcW w:w="890" w:type="pct"/>
            <w:noWrap/>
            <w:vAlign w:val="bottom"/>
            <w:hideMark/>
          </w:tcPr>
          <w:p w14:paraId="247EB5F7" w14:textId="77777777" w:rsidR="00CE24B5" w:rsidRPr="00CE24B5" w:rsidRDefault="00CE24B5" w:rsidP="00CE24B5">
            <w:pPr>
              <w:rPr>
                <w:color w:val="000000"/>
                <w:sz w:val="20"/>
                <w:szCs w:val="20"/>
              </w:rPr>
            </w:pPr>
            <w:r w:rsidRPr="00CE24B5">
              <w:rPr>
                <w:color w:val="000000"/>
                <w:sz w:val="20"/>
                <w:szCs w:val="20"/>
              </w:rPr>
              <w:t>Y</w:t>
            </w:r>
          </w:p>
        </w:tc>
      </w:tr>
      <w:tr w:rsidR="00CE24B5" w:rsidRPr="00CE24B5" w14:paraId="33280FBD" w14:textId="77777777" w:rsidTr="00CE24B5">
        <w:trPr>
          <w:trHeight w:val="432"/>
        </w:trPr>
        <w:tc>
          <w:tcPr>
            <w:tcW w:w="1039" w:type="pct"/>
            <w:vAlign w:val="bottom"/>
            <w:hideMark/>
          </w:tcPr>
          <w:p w14:paraId="1C0F338F" w14:textId="77777777" w:rsidR="00CE24B5" w:rsidRPr="00CE24B5" w:rsidRDefault="00CE24B5" w:rsidP="00CE24B5">
            <w:pPr>
              <w:rPr>
                <w:color w:val="000000"/>
                <w:sz w:val="20"/>
                <w:szCs w:val="20"/>
              </w:rPr>
            </w:pPr>
            <w:r w:rsidRPr="00CE24B5">
              <w:rPr>
                <w:color w:val="000000"/>
                <w:sz w:val="20"/>
                <w:szCs w:val="20"/>
              </w:rPr>
              <w:t>PARAM_ID</w:t>
            </w:r>
          </w:p>
        </w:tc>
        <w:tc>
          <w:tcPr>
            <w:tcW w:w="2181" w:type="pct"/>
            <w:vAlign w:val="bottom"/>
            <w:hideMark/>
          </w:tcPr>
          <w:p w14:paraId="0E39A342"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5438D831" w14:textId="77777777" w:rsidR="00CE24B5" w:rsidRPr="00CE24B5" w:rsidRDefault="00CE24B5" w:rsidP="00CE24B5">
            <w:pPr>
              <w:jc w:val="right"/>
              <w:rPr>
                <w:color w:val="000000"/>
                <w:sz w:val="20"/>
                <w:szCs w:val="20"/>
              </w:rPr>
            </w:pPr>
            <w:r w:rsidRPr="00CE24B5">
              <w:rPr>
                <w:color w:val="000000"/>
                <w:sz w:val="20"/>
                <w:szCs w:val="20"/>
              </w:rPr>
              <w:t>1</w:t>
            </w:r>
          </w:p>
        </w:tc>
        <w:tc>
          <w:tcPr>
            <w:tcW w:w="890" w:type="pct"/>
            <w:noWrap/>
            <w:vAlign w:val="bottom"/>
            <w:hideMark/>
          </w:tcPr>
          <w:p w14:paraId="23CAB901" w14:textId="77777777" w:rsidR="00CE24B5" w:rsidRPr="00CE24B5" w:rsidRDefault="00CE24B5" w:rsidP="00CE24B5">
            <w:pPr>
              <w:jc w:val="right"/>
              <w:rPr>
                <w:color w:val="000000"/>
                <w:sz w:val="20"/>
                <w:szCs w:val="20"/>
              </w:rPr>
            </w:pPr>
            <w:r w:rsidRPr="00CE24B5">
              <w:rPr>
                <w:color w:val="000000"/>
                <w:sz w:val="20"/>
                <w:szCs w:val="20"/>
              </w:rPr>
              <w:t>2</w:t>
            </w:r>
          </w:p>
        </w:tc>
      </w:tr>
      <w:tr w:rsidR="00CE24B5" w:rsidRPr="00CE24B5" w14:paraId="3644B8ED" w14:textId="77777777" w:rsidTr="00CE24B5">
        <w:trPr>
          <w:trHeight w:val="432"/>
        </w:trPr>
        <w:tc>
          <w:tcPr>
            <w:tcW w:w="1039" w:type="pct"/>
            <w:vAlign w:val="bottom"/>
            <w:hideMark/>
          </w:tcPr>
          <w:p w14:paraId="22F09E3A" w14:textId="77777777" w:rsidR="00CE24B5" w:rsidRPr="00CE24B5" w:rsidRDefault="00CE24B5" w:rsidP="00CE24B5">
            <w:pPr>
              <w:rPr>
                <w:color w:val="000000"/>
                <w:sz w:val="20"/>
                <w:szCs w:val="20"/>
              </w:rPr>
            </w:pPr>
            <w:r w:rsidRPr="00CE24B5">
              <w:rPr>
                <w:color w:val="000000"/>
                <w:sz w:val="20"/>
                <w:szCs w:val="20"/>
              </w:rPr>
              <w:t>PARAM_CODE</w:t>
            </w:r>
          </w:p>
        </w:tc>
        <w:tc>
          <w:tcPr>
            <w:tcW w:w="2181" w:type="pct"/>
            <w:vAlign w:val="bottom"/>
            <w:hideMark/>
          </w:tcPr>
          <w:p w14:paraId="03F2E560"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1856403C" w14:textId="77777777" w:rsidR="00CE24B5" w:rsidRPr="00CE24B5" w:rsidRDefault="00CE24B5" w:rsidP="00CE24B5">
            <w:pPr>
              <w:rPr>
                <w:color w:val="000000"/>
                <w:sz w:val="20"/>
                <w:szCs w:val="20"/>
              </w:rPr>
            </w:pPr>
            <w:r w:rsidRPr="00CE24B5">
              <w:rPr>
                <w:color w:val="000000"/>
                <w:sz w:val="20"/>
                <w:szCs w:val="20"/>
              </w:rPr>
              <w:t>PC1</w:t>
            </w:r>
          </w:p>
        </w:tc>
        <w:tc>
          <w:tcPr>
            <w:tcW w:w="890" w:type="pct"/>
            <w:noWrap/>
            <w:vAlign w:val="bottom"/>
            <w:hideMark/>
          </w:tcPr>
          <w:p w14:paraId="3FEB05A7" w14:textId="77777777" w:rsidR="00CE24B5" w:rsidRPr="00CE24B5" w:rsidRDefault="00CE24B5" w:rsidP="00CE24B5">
            <w:pPr>
              <w:rPr>
                <w:color w:val="000000"/>
                <w:sz w:val="20"/>
                <w:szCs w:val="20"/>
              </w:rPr>
            </w:pPr>
            <w:r w:rsidRPr="00CE24B5">
              <w:rPr>
                <w:color w:val="000000"/>
                <w:sz w:val="20"/>
                <w:szCs w:val="20"/>
              </w:rPr>
              <w:t>PC2</w:t>
            </w:r>
          </w:p>
        </w:tc>
      </w:tr>
      <w:tr w:rsidR="00CE24B5" w:rsidRPr="00CE24B5" w14:paraId="3537A218" w14:textId="77777777" w:rsidTr="00CE24B5">
        <w:trPr>
          <w:trHeight w:val="432"/>
        </w:trPr>
        <w:tc>
          <w:tcPr>
            <w:tcW w:w="1039" w:type="pct"/>
            <w:vAlign w:val="bottom"/>
            <w:hideMark/>
          </w:tcPr>
          <w:p w14:paraId="05772D19" w14:textId="77777777" w:rsidR="00CE24B5" w:rsidRPr="00CE24B5" w:rsidRDefault="00CE24B5" w:rsidP="00CE24B5">
            <w:pPr>
              <w:rPr>
                <w:color w:val="000000"/>
                <w:sz w:val="20"/>
                <w:szCs w:val="20"/>
              </w:rPr>
            </w:pPr>
            <w:r w:rsidRPr="00CE24B5">
              <w:rPr>
                <w:color w:val="000000"/>
                <w:sz w:val="20"/>
                <w:szCs w:val="20"/>
              </w:rPr>
              <w:t>PARAM_GROUP</w:t>
            </w:r>
          </w:p>
        </w:tc>
        <w:tc>
          <w:tcPr>
            <w:tcW w:w="2181" w:type="pct"/>
            <w:vAlign w:val="bottom"/>
            <w:hideMark/>
          </w:tcPr>
          <w:p w14:paraId="4809D91F"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3CDB4737" w14:textId="77777777" w:rsidR="00CE24B5" w:rsidRPr="00CE24B5" w:rsidRDefault="00CE24B5" w:rsidP="00CE24B5">
            <w:pPr>
              <w:rPr>
                <w:color w:val="000000"/>
                <w:sz w:val="20"/>
                <w:szCs w:val="20"/>
              </w:rPr>
            </w:pPr>
            <w:r w:rsidRPr="00CE24B5">
              <w:rPr>
                <w:color w:val="000000"/>
                <w:sz w:val="20"/>
                <w:szCs w:val="20"/>
              </w:rPr>
              <w:t>(null)</w:t>
            </w:r>
          </w:p>
        </w:tc>
        <w:tc>
          <w:tcPr>
            <w:tcW w:w="890" w:type="pct"/>
            <w:noWrap/>
            <w:vAlign w:val="bottom"/>
            <w:hideMark/>
          </w:tcPr>
          <w:p w14:paraId="4347D15C" w14:textId="77777777" w:rsidR="00CE24B5" w:rsidRPr="00CE24B5" w:rsidRDefault="00CE24B5" w:rsidP="00CE24B5">
            <w:pPr>
              <w:rPr>
                <w:color w:val="000000"/>
                <w:sz w:val="20"/>
                <w:szCs w:val="20"/>
              </w:rPr>
            </w:pPr>
            <w:r w:rsidRPr="00CE24B5">
              <w:rPr>
                <w:color w:val="000000"/>
                <w:sz w:val="20"/>
                <w:szCs w:val="20"/>
              </w:rPr>
              <w:t>(null)</w:t>
            </w:r>
          </w:p>
        </w:tc>
      </w:tr>
      <w:tr w:rsidR="00CE24B5" w:rsidRPr="00CE24B5" w14:paraId="4F59EAC4" w14:textId="77777777" w:rsidTr="00CE24B5">
        <w:trPr>
          <w:trHeight w:val="432"/>
        </w:trPr>
        <w:tc>
          <w:tcPr>
            <w:tcW w:w="1039" w:type="pct"/>
            <w:vAlign w:val="bottom"/>
            <w:hideMark/>
          </w:tcPr>
          <w:p w14:paraId="32524D3C" w14:textId="77777777" w:rsidR="00CE24B5" w:rsidRPr="00CE24B5" w:rsidRDefault="00CE24B5" w:rsidP="00CE24B5">
            <w:pPr>
              <w:rPr>
                <w:color w:val="000000"/>
                <w:sz w:val="20"/>
                <w:szCs w:val="20"/>
              </w:rPr>
            </w:pPr>
            <w:r w:rsidRPr="00CE24B5">
              <w:rPr>
                <w:color w:val="000000"/>
                <w:sz w:val="20"/>
                <w:szCs w:val="20"/>
              </w:rPr>
              <w:t>PARAM_SET</w:t>
            </w:r>
          </w:p>
        </w:tc>
        <w:tc>
          <w:tcPr>
            <w:tcW w:w="2181" w:type="pct"/>
            <w:vAlign w:val="bottom"/>
            <w:hideMark/>
          </w:tcPr>
          <w:p w14:paraId="1A69BA76"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6522F52A" w14:textId="77777777" w:rsidR="00CE24B5" w:rsidRPr="00CE24B5" w:rsidRDefault="00CE24B5" w:rsidP="00CE24B5">
            <w:pPr>
              <w:rPr>
                <w:color w:val="000000"/>
                <w:sz w:val="20"/>
                <w:szCs w:val="20"/>
              </w:rPr>
            </w:pPr>
            <w:r w:rsidRPr="00CE24B5">
              <w:rPr>
                <w:color w:val="000000"/>
                <w:sz w:val="20"/>
                <w:szCs w:val="20"/>
              </w:rPr>
              <w:t>(null)</w:t>
            </w:r>
          </w:p>
        </w:tc>
        <w:tc>
          <w:tcPr>
            <w:tcW w:w="890" w:type="pct"/>
            <w:noWrap/>
            <w:vAlign w:val="bottom"/>
            <w:hideMark/>
          </w:tcPr>
          <w:p w14:paraId="09244439" w14:textId="77777777" w:rsidR="00CE24B5" w:rsidRPr="00CE24B5" w:rsidRDefault="00CE24B5" w:rsidP="00CE24B5">
            <w:pPr>
              <w:rPr>
                <w:color w:val="000000"/>
                <w:sz w:val="20"/>
                <w:szCs w:val="20"/>
              </w:rPr>
            </w:pPr>
            <w:r w:rsidRPr="00CE24B5">
              <w:rPr>
                <w:color w:val="000000"/>
                <w:sz w:val="20"/>
                <w:szCs w:val="20"/>
              </w:rPr>
              <w:t>(null)</w:t>
            </w:r>
          </w:p>
        </w:tc>
      </w:tr>
      <w:tr w:rsidR="00CE24B5" w:rsidRPr="00CE24B5" w14:paraId="6CE1E5C7" w14:textId="77777777" w:rsidTr="00CE24B5">
        <w:trPr>
          <w:trHeight w:val="432"/>
        </w:trPr>
        <w:tc>
          <w:tcPr>
            <w:tcW w:w="1039" w:type="pct"/>
            <w:vAlign w:val="bottom"/>
            <w:hideMark/>
          </w:tcPr>
          <w:p w14:paraId="4790338D" w14:textId="77777777" w:rsidR="00CE24B5" w:rsidRPr="00CE24B5" w:rsidRDefault="00CE24B5" w:rsidP="00CE24B5">
            <w:pPr>
              <w:rPr>
                <w:color w:val="000000"/>
                <w:sz w:val="20"/>
                <w:szCs w:val="20"/>
              </w:rPr>
            </w:pPr>
            <w:r w:rsidRPr="00CE24B5">
              <w:rPr>
                <w:color w:val="000000"/>
                <w:sz w:val="20"/>
                <w:szCs w:val="20"/>
              </w:rPr>
              <w:t>UPDATED_USR</w:t>
            </w:r>
          </w:p>
        </w:tc>
        <w:tc>
          <w:tcPr>
            <w:tcW w:w="2181" w:type="pct"/>
            <w:vAlign w:val="bottom"/>
            <w:hideMark/>
          </w:tcPr>
          <w:p w14:paraId="0216739B"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325DAA72" w14:textId="77777777" w:rsidR="00CE24B5" w:rsidRPr="00CE24B5" w:rsidRDefault="00CE24B5" w:rsidP="00CE24B5">
            <w:pPr>
              <w:rPr>
                <w:color w:val="000000"/>
                <w:sz w:val="20"/>
                <w:szCs w:val="20"/>
              </w:rPr>
            </w:pPr>
            <w:r w:rsidRPr="00CE24B5">
              <w:rPr>
                <w:color w:val="000000"/>
                <w:sz w:val="20"/>
                <w:szCs w:val="20"/>
              </w:rPr>
              <w:t>(null)</w:t>
            </w:r>
          </w:p>
        </w:tc>
        <w:tc>
          <w:tcPr>
            <w:tcW w:w="890" w:type="pct"/>
            <w:noWrap/>
            <w:vAlign w:val="bottom"/>
            <w:hideMark/>
          </w:tcPr>
          <w:p w14:paraId="4E60A68A" w14:textId="77777777" w:rsidR="00CE24B5" w:rsidRPr="00CE24B5" w:rsidRDefault="00CE24B5" w:rsidP="00CE24B5">
            <w:pPr>
              <w:rPr>
                <w:color w:val="000000"/>
                <w:sz w:val="20"/>
                <w:szCs w:val="20"/>
              </w:rPr>
            </w:pPr>
            <w:r w:rsidRPr="00CE24B5">
              <w:rPr>
                <w:color w:val="000000"/>
                <w:sz w:val="20"/>
                <w:szCs w:val="20"/>
              </w:rPr>
              <w:t>(null)</w:t>
            </w:r>
          </w:p>
        </w:tc>
      </w:tr>
      <w:tr w:rsidR="00CE24B5" w:rsidRPr="00CE24B5" w14:paraId="5B655DFC" w14:textId="77777777" w:rsidTr="00CE24B5">
        <w:trPr>
          <w:trHeight w:val="432"/>
        </w:trPr>
        <w:tc>
          <w:tcPr>
            <w:tcW w:w="1039" w:type="pct"/>
            <w:vAlign w:val="bottom"/>
            <w:hideMark/>
          </w:tcPr>
          <w:p w14:paraId="313907D8" w14:textId="77777777" w:rsidR="00CE24B5" w:rsidRPr="00CE24B5" w:rsidRDefault="00CE24B5" w:rsidP="00CE24B5">
            <w:pPr>
              <w:rPr>
                <w:color w:val="000000"/>
                <w:sz w:val="20"/>
                <w:szCs w:val="20"/>
              </w:rPr>
            </w:pPr>
            <w:r w:rsidRPr="00CE24B5">
              <w:rPr>
                <w:color w:val="000000"/>
                <w:sz w:val="20"/>
                <w:szCs w:val="20"/>
              </w:rPr>
              <w:lastRenderedPageBreak/>
              <w:t>UPDATED_DTM</w:t>
            </w:r>
          </w:p>
        </w:tc>
        <w:tc>
          <w:tcPr>
            <w:tcW w:w="2181" w:type="pct"/>
            <w:vAlign w:val="bottom"/>
            <w:hideMark/>
          </w:tcPr>
          <w:p w14:paraId="73EEA961" w14:textId="77777777" w:rsidR="00CE24B5" w:rsidRPr="00CE24B5" w:rsidRDefault="00CE24B5" w:rsidP="00CE24B5">
            <w:pPr>
              <w:rPr>
                <w:color w:val="000000"/>
                <w:sz w:val="20"/>
                <w:szCs w:val="20"/>
              </w:rPr>
            </w:pPr>
            <w:r w:rsidRPr="00CE24B5">
              <w:rPr>
                <w:color w:val="000000"/>
                <w:sz w:val="20"/>
                <w:szCs w:val="20"/>
              </w:rPr>
              <w:t>Thông tin từ giao diện quản lý tham số</w:t>
            </w:r>
          </w:p>
        </w:tc>
        <w:tc>
          <w:tcPr>
            <w:tcW w:w="890" w:type="pct"/>
            <w:noWrap/>
            <w:vAlign w:val="bottom"/>
            <w:hideMark/>
          </w:tcPr>
          <w:p w14:paraId="25E4EC1F" w14:textId="77777777" w:rsidR="00CE24B5" w:rsidRPr="00CE24B5" w:rsidRDefault="00CE24B5" w:rsidP="00CE24B5">
            <w:pPr>
              <w:rPr>
                <w:color w:val="000000"/>
                <w:sz w:val="20"/>
                <w:szCs w:val="20"/>
              </w:rPr>
            </w:pPr>
            <w:r w:rsidRPr="00CE24B5">
              <w:rPr>
                <w:color w:val="000000"/>
                <w:sz w:val="20"/>
                <w:szCs w:val="20"/>
              </w:rPr>
              <w:t>(null)</w:t>
            </w:r>
          </w:p>
        </w:tc>
        <w:tc>
          <w:tcPr>
            <w:tcW w:w="890" w:type="pct"/>
            <w:noWrap/>
            <w:vAlign w:val="bottom"/>
            <w:hideMark/>
          </w:tcPr>
          <w:p w14:paraId="5A431ABB" w14:textId="77777777" w:rsidR="00CE24B5" w:rsidRPr="00CE24B5" w:rsidRDefault="00CE24B5" w:rsidP="00CE24B5">
            <w:pPr>
              <w:rPr>
                <w:color w:val="000000"/>
                <w:sz w:val="20"/>
                <w:szCs w:val="20"/>
              </w:rPr>
            </w:pPr>
            <w:r w:rsidRPr="00CE24B5">
              <w:rPr>
                <w:color w:val="000000"/>
                <w:sz w:val="20"/>
                <w:szCs w:val="20"/>
              </w:rPr>
              <w:t>(null)</w:t>
            </w:r>
          </w:p>
        </w:tc>
      </w:tr>
    </w:tbl>
    <w:p w14:paraId="5AD37585" w14:textId="77777777" w:rsidR="00CE24B5" w:rsidRPr="00D025ED" w:rsidRDefault="00CE24B5" w:rsidP="00EE71CB">
      <w:pPr>
        <w:spacing w:before="120" w:after="120"/>
      </w:pPr>
    </w:p>
    <w:p w14:paraId="7D505B82" w14:textId="77777777" w:rsidR="00EE71CB" w:rsidRPr="00D025ED" w:rsidRDefault="00EE71CB" w:rsidP="00EE71CB">
      <w:pPr>
        <w:pStyle w:val="Caption"/>
        <w:keepNext/>
        <w:outlineLvl w:val="3"/>
        <w:rPr>
          <w:color w:val="auto"/>
          <w:sz w:val="20"/>
          <w:szCs w:val="20"/>
        </w:rPr>
      </w:pPr>
      <w:bookmarkStart w:id="268" w:name="_Toc2080457"/>
      <w:bookmarkStart w:id="269" w:name="_Toc215404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108</w:t>
      </w:r>
      <w:r w:rsidR="00CB325D" w:rsidRPr="00D025ED">
        <w:rPr>
          <w:color w:val="auto"/>
          <w:sz w:val="20"/>
          <w:szCs w:val="20"/>
        </w:rPr>
        <w:fldChar w:fldCharType="end"/>
      </w:r>
      <w:r w:rsidRPr="00D025ED">
        <w:rPr>
          <w:color w:val="auto"/>
          <w:sz w:val="20"/>
          <w:szCs w:val="20"/>
        </w:rPr>
        <w:t xml:space="preserve">: </w:t>
      </w:r>
      <w:r w:rsidRPr="00EE71CB">
        <w:rPr>
          <w:color w:val="auto"/>
          <w:sz w:val="20"/>
          <w:szCs w:val="20"/>
        </w:rPr>
        <w:t>PAR_CS_EXCHANGE_RATE</w:t>
      </w:r>
      <w:bookmarkEnd w:id="268"/>
      <w:bookmarkEnd w:id="269"/>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0704"/>
      </w:tblGrid>
      <w:tr w:rsidR="00EE71CB" w:rsidRPr="00D025ED" w14:paraId="55E98AEE"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0ED39586" w14:textId="77777777" w:rsidR="00EE71CB" w:rsidRPr="00D025ED" w:rsidRDefault="00EE71CB" w:rsidP="00EE71CB">
            <w:pPr>
              <w:rPr>
                <w:color w:val="000000"/>
                <w:sz w:val="20"/>
                <w:szCs w:val="20"/>
              </w:rPr>
            </w:pPr>
            <w:r w:rsidRPr="00D025ED">
              <w:rPr>
                <w:color w:val="000000"/>
                <w:sz w:val="20"/>
                <w:szCs w:val="20"/>
              </w:rPr>
              <w:t>Table name</w:t>
            </w:r>
          </w:p>
        </w:tc>
        <w:tc>
          <w:tcPr>
            <w:tcW w:w="10704" w:type="dxa"/>
            <w:tcBorders>
              <w:top w:val="single" w:sz="4" w:space="0" w:color="auto"/>
              <w:left w:val="nil"/>
              <w:bottom w:val="single" w:sz="4" w:space="0" w:color="auto"/>
              <w:right w:val="single" w:sz="4" w:space="0" w:color="auto"/>
            </w:tcBorders>
            <w:noWrap/>
            <w:vAlign w:val="center"/>
          </w:tcPr>
          <w:p w14:paraId="661BDC91" w14:textId="77777777" w:rsidR="00EE71CB" w:rsidRPr="00D025ED" w:rsidRDefault="00EE71CB" w:rsidP="00EE71CB">
            <w:pPr>
              <w:rPr>
                <w:color w:val="000000"/>
                <w:sz w:val="20"/>
                <w:szCs w:val="20"/>
              </w:rPr>
            </w:pPr>
            <w:r w:rsidRPr="00EE71CB">
              <w:rPr>
                <w:color w:val="000000"/>
                <w:sz w:val="20"/>
                <w:szCs w:val="20"/>
              </w:rPr>
              <w:t>PAR_CS_EXCHANGE_RATE</w:t>
            </w:r>
          </w:p>
        </w:tc>
      </w:tr>
      <w:tr w:rsidR="00EE71CB" w:rsidRPr="00D025ED" w14:paraId="575F6A5D"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tcPr>
          <w:p w14:paraId="7B83A7A5" w14:textId="77777777" w:rsidR="00EE71CB" w:rsidRPr="00D025ED" w:rsidRDefault="00EE71CB" w:rsidP="00EE71CB">
            <w:pPr>
              <w:rPr>
                <w:color w:val="000000"/>
                <w:sz w:val="20"/>
                <w:szCs w:val="20"/>
              </w:rPr>
            </w:pPr>
            <w:r>
              <w:rPr>
                <w:color w:val="000000"/>
                <w:sz w:val="20"/>
                <w:szCs w:val="20"/>
              </w:rPr>
              <w:t>Schema</w:t>
            </w:r>
          </w:p>
        </w:tc>
        <w:tc>
          <w:tcPr>
            <w:tcW w:w="10704" w:type="dxa"/>
            <w:tcBorders>
              <w:top w:val="single" w:sz="4" w:space="0" w:color="auto"/>
              <w:left w:val="nil"/>
              <w:bottom w:val="single" w:sz="4" w:space="0" w:color="auto"/>
              <w:right w:val="single" w:sz="4" w:space="0" w:color="auto"/>
            </w:tcBorders>
            <w:noWrap/>
            <w:vAlign w:val="center"/>
          </w:tcPr>
          <w:p w14:paraId="04C36752" w14:textId="77777777" w:rsidR="00EE71CB" w:rsidRPr="00CA28CF" w:rsidRDefault="0011182D" w:rsidP="00EE71CB">
            <w:pPr>
              <w:rPr>
                <w:color w:val="000000"/>
                <w:sz w:val="20"/>
                <w:szCs w:val="20"/>
              </w:rPr>
            </w:pPr>
            <w:r>
              <w:rPr>
                <w:color w:val="000000"/>
                <w:sz w:val="20"/>
                <w:szCs w:val="20"/>
              </w:rPr>
              <w:t>B2raw</w:t>
            </w:r>
          </w:p>
        </w:tc>
      </w:tr>
      <w:tr w:rsidR="00EE71CB" w:rsidRPr="00D025ED" w14:paraId="10E42A9C" w14:textId="77777777" w:rsidTr="00EE71CB">
        <w:trPr>
          <w:trHeight w:val="20"/>
        </w:trPr>
        <w:tc>
          <w:tcPr>
            <w:tcW w:w="3528" w:type="dxa"/>
            <w:tcBorders>
              <w:top w:val="nil"/>
              <w:left w:val="single" w:sz="4" w:space="0" w:color="auto"/>
              <w:bottom w:val="single" w:sz="4" w:space="0" w:color="auto"/>
              <w:right w:val="single" w:sz="4" w:space="0" w:color="auto"/>
            </w:tcBorders>
            <w:noWrap/>
            <w:vAlign w:val="center"/>
            <w:hideMark/>
          </w:tcPr>
          <w:p w14:paraId="028046C2" w14:textId="77777777" w:rsidR="00EE71CB" w:rsidRPr="00D025ED" w:rsidRDefault="00EE71CB" w:rsidP="00EE71CB">
            <w:pPr>
              <w:rPr>
                <w:color w:val="000000"/>
                <w:sz w:val="20"/>
                <w:szCs w:val="20"/>
              </w:rPr>
            </w:pPr>
            <w:r w:rsidRPr="00D025ED">
              <w:rPr>
                <w:color w:val="000000"/>
                <w:sz w:val="20"/>
                <w:szCs w:val="20"/>
              </w:rPr>
              <w:t>Data group</w:t>
            </w:r>
          </w:p>
        </w:tc>
        <w:tc>
          <w:tcPr>
            <w:tcW w:w="10704" w:type="dxa"/>
            <w:tcBorders>
              <w:top w:val="single" w:sz="4" w:space="0" w:color="auto"/>
              <w:left w:val="nil"/>
              <w:bottom w:val="single" w:sz="4" w:space="0" w:color="auto"/>
              <w:right w:val="single" w:sz="4" w:space="0" w:color="auto"/>
            </w:tcBorders>
            <w:noWrap/>
            <w:vAlign w:val="center"/>
          </w:tcPr>
          <w:p w14:paraId="0E273335" w14:textId="77777777" w:rsidR="00EE71CB" w:rsidRPr="00D025ED" w:rsidRDefault="0011182D" w:rsidP="00EE71CB">
            <w:pPr>
              <w:rPr>
                <w:color w:val="000000"/>
                <w:sz w:val="20"/>
                <w:szCs w:val="20"/>
              </w:rPr>
            </w:pPr>
            <w:r>
              <w:rPr>
                <w:color w:val="000000"/>
                <w:sz w:val="20"/>
                <w:szCs w:val="20"/>
              </w:rPr>
              <w:t>FX</w:t>
            </w:r>
          </w:p>
        </w:tc>
      </w:tr>
      <w:tr w:rsidR="00EE71CB" w:rsidRPr="00D025ED" w14:paraId="48E577A5"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vAlign w:val="center"/>
            <w:hideMark/>
          </w:tcPr>
          <w:p w14:paraId="1C436F8D" w14:textId="77777777" w:rsidR="00EE71CB" w:rsidRPr="00D025ED" w:rsidRDefault="00EE71CB" w:rsidP="00EE71CB">
            <w:pPr>
              <w:spacing w:before="120" w:after="120"/>
              <w:rPr>
                <w:sz w:val="20"/>
                <w:szCs w:val="20"/>
              </w:rPr>
            </w:pPr>
            <w:r w:rsidRPr="00D025ED">
              <w:rPr>
                <w:sz w:val="20"/>
                <w:szCs w:val="20"/>
              </w:rPr>
              <w:t>Description</w:t>
            </w:r>
          </w:p>
        </w:tc>
        <w:tc>
          <w:tcPr>
            <w:tcW w:w="10704" w:type="dxa"/>
            <w:tcBorders>
              <w:top w:val="single" w:sz="4" w:space="0" w:color="auto"/>
              <w:left w:val="single" w:sz="4" w:space="0" w:color="auto"/>
              <w:bottom w:val="single" w:sz="4" w:space="0" w:color="auto"/>
              <w:right w:val="single" w:sz="4" w:space="0" w:color="auto"/>
            </w:tcBorders>
            <w:noWrap/>
            <w:vAlign w:val="center"/>
          </w:tcPr>
          <w:p w14:paraId="621B35A2" w14:textId="77777777" w:rsidR="00EE71CB" w:rsidRPr="00D025ED" w:rsidRDefault="0011182D" w:rsidP="00EE71CB">
            <w:pPr>
              <w:autoSpaceDE w:val="0"/>
              <w:autoSpaceDN w:val="0"/>
              <w:adjustRightInd w:val="0"/>
              <w:spacing w:before="120" w:after="120"/>
              <w:rPr>
                <w:color w:val="000000"/>
                <w:sz w:val="20"/>
                <w:szCs w:val="20"/>
              </w:rPr>
            </w:pPr>
            <w:r>
              <w:rPr>
                <w:color w:val="000000"/>
                <w:sz w:val="20"/>
                <w:szCs w:val="20"/>
              </w:rPr>
              <w:t>Tham số về nguồn giá và cách tính để tính ra bộ tỷ giá</w:t>
            </w:r>
            <w:r w:rsidR="00744CA4">
              <w:rPr>
                <w:color w:val="000000"/>
                <w:sz w:val="20"/>
                <w:szCs w:val="20"/>
              </w:rPr>
              <w:t xml:space="preserve"> trong bảng b2raw.tbcs_Exchange_Rate</w:t>
            </w:r>
          </w:p>
        </w:tc>
      </w:tr>
      <w:tr w:rsidR="00EE71CB" w:rsidRPr="00D025ED" w14:paraId="0E353779"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262BCF15" w14:textId="77777777" w:rsidR="00EE71CB" w:rsidRPr="00D025ED" w:rsidRDefault="00EE71CB" w:rsidP="00EE71CB">
            <w:pPr>
              <w:spacing w:before="120" w:after="120"/>
              <w:rPr>
                <w:sz w:val="20"/>
                <w:szCs w:val="20"/>
              </w:rPr>
            </w:pPr>
            <w:r w:rsidRPr="00D025ED">
              <w:rPr>
                <w:sz w:val="20"/>
                <w:szCs w:val="20"/>
              </w:rPr>
              <w:t>Input data:</w:t>
            </w:r>
          </w:p>
        </w:tc>
        <w:tc>
          <w:tcPr>
            <w:tcW w:w="10704" w:type="dxa"/>
            <w:tcBorders>
              <w:top w:val="single" w:sz="4" w:space="0" w:color="auto"/>
              <w:left w:val="nil"/>
              <w:bottom w:val="single" w:sz="4" w:space="0" w:color="auto"/>
              <w:right w:val="single" w:sz="4" w:space="0" w:color="auto"/>
            </w:tcBorders>
            <w:noWrap/>
            <w:vAlign w:val="center"/>
          </w:tcPr>
          <w:p w14:paraId="79B41FCF" w14:textId="77777777" w:rsidR="00EE71CB" w:rsidRPr="00D025ED" w:rsidRDefault="00744CA4" w:rsidP="00EE71CB">
            <w:pPr>
              <w:spacing w:before="120" w:after="120"/>
              <w:rPr>
                <w:color w:val="000000"/>
                <w:sz w:val="20"/>
                <w:szCs w:val="20"/>
              </w:rPr>
            </w:pPr>
            <w:r>
              <w:rPr>
                <w:color w:val="000000"/>
                <w:sz w:val="20"/>
                <w:szCs w:val="20"/>
              </w:rPr>
              <w:t>Manual</w:t>
            </w:r>
          </w:p>
        </w:tc>
      </w:tr>
    </w:tbl>
    <w:p w14:paraId="2A9DC665" w14:textId="77777777" w:rsidR="00EE71CB" w:rsidRDefault="00EE71CB" w:rsidP="00EE71CB">
      <w:pPr>
        <w:spacing w:before="120" w:after="120"/>
      </w:pPr>
    </w:p>
    <w:p w14:paraId="01D0D554" w14:textId="77777777" w:rsidR="00744CA4" w:rsidRDefault="00744CA4" w:rsidP="00EE71CB">
      <w:pPr>
        <w:spacing w:before="120" w:after="120"/>
      </w:pPr>
    </w:p>
    <w:tbl>
      <w:tblPr>
        <w:tblW w:w="14310" w:type="dxa"/>
        <w:tblInd w:w="-5" w:type="dxa"/>
        <w:tblLook w:val="04A0" w:firstRow="1" w:lastRow="0" w:firstColumn="1" w:lastColumn="0" w:noHBand="0" w:noVBand="1"/>
      </w:tblPr>
      <w:tblGrid>
        <w:gridCol w:w="2862"/>
        <w:gridCol w:w="2860"/>
        <w:gridCol w:w="1560"/>
        <w:gridCol w:w="1804"/>
        <w:gridCol w:w="1804"/>
        <w:gridCol w:w="1560"/>
        <w:gridCol w:w="1922"/>
      </w:tblGrid>
      <w:tr w:rsidR="00744CA4" w:rsidRPr="0064599A" w14:paraId="3D893773" w14:textId="77777777" w:rsidTr="00744CA4">
        <w:trPr>
          <w:trHeight w:val="300"/>
        </w:trPr>
        <w:tc>
          <w:tcPr>
            <w:tcW w:w="280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94B9AD" w14:textId="77777777" w:rsidR="00744CA4" w:rsidRPr="0064599A" w:rsidRDefault="00744CA4" w:rsidP="00744CA4">
            <w:pPr>
              <w:rPr>
                <w:color w:val="000000"/>
                <w:sz w:val="20"/>
                <w:szCs w:val="20"/>
              </w:rPr>
            </w:pPr>
            <w:r w:rsidRPr="0064599A">
              <w:rPr>
                <w:color w:val="000000"/>
                <w:sz w:val="20"/>
                <w:szCs w:val="20"/>
              </w:rPr>
              <w:t>Trường</w:t>
            </w:r>
          </w:p>
        </w:tc>
        <w:tc>
          <w:tcPr>
            <w:tcW w:w="2860" w:type="dxa"/>
            <w:tcBorders>
              <w:top w:val="single" w:sz="4" w:space="0" w:color="auto"/>
              <w:left w:val="nil"/>
              <w:bottom w:val="single" w:sz="4" w:space="0" w:color="auto"/>
              <w:right w:val="single" w:sz="4" w:space="0" w:color="auto"/>
            </w:tcBorders>
            <w:shd w:val="clear" w:color="000000" w:fill="D9D9D9"/>
            <w:noWrap/>
            <w:vAlign w:val="bottom"/>
            <w:hideMark/>
          </w:tcPr>
          <w:p w14:paraId="3BA40A9A" w14:textId="77777777" w:rsidR="00744CA4" w:rsidRPr="0064599A" w:rsidRDefault="00744CA4" w:rsidP="00744CA4">
            <w:pPr>
              <w:rPr>
                <w:color w:val="000000"/>
                <w:sz w:val="20"/>
                <w:szCs w:val="20"/>
              </w:rPr>
            </w:pPr>
            <w:r w:rsidRPr="0064599A">
              <w:rPr>
                <w:color w:val="000000"/>
                <w:sz w:val="20"/>
                <w:szCs w:val="20"/>
              </w:rPr>
              <w:t>Ý nghĩa</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1F377DE1" w14:textId="77777777" w:rsidR="00744CA4" w:rsidRPr="0064599A" w:rsidRDefault="00744CA4" w:rsidP="00744CA4">
            <w:pPr>
              <w:rPr>
                <w:color w:val="000000"/>
                <w:sz w:val="20"/>
                <w:szCs w:val="20"/>
              </w:rPr>
            </w:pPr>
            <w:r w:rsidRPr="0064599A">
              <w:rPr>
                <w:color w:val="000000"/>
                <w:sz w:val="20"/>
                <w:szCs w:val="20"/>
              </w:rPr>
              <w:t>Ví dụ 1</w:t>
            </w:r>
          </w:p>
        </w:tc>
        <w:tc>
          <w:tcPr>
            <w:tcW w:w="1804" w:type="dxa"/>
            <w:tcBorders>
              <w:top w:val="single" w:sz="4" w:space="0" w:color="auto"/>
              <w:left w:val="nil"/>
              <w:bottom w:val="single" w:sz="4" w:space="0" w:color="auto"/>
              <w:right w:val="single" w:sz="4" w:space="0" w:color="auto"/>
            </w:tcBorders>
            <w:shd w:val="clear" w:color="000000" w:fill="D9D9D9"/>
            <w:noWrap/>
            <w:vAlign w:val="bottom"/>
            <w:hideMark/>
          </w:tcPr>
          <w:p w14:paraId="2EE4E29A" w14:textId="77777777" w:rsidR="00744CA4" w:rsidRPr="0064599A" w:rsidRDefault="00744CA4" w:rsidP="00744CA4">
            <w:pPr>
              <w:rPr>
                <w:color w:val="000000"/>
                <w:sz w:val="20"/>
                <w:szCs w:val="20"/>
              </w:rPr>
            </w:pPr>
            <w:r w:rsidRPr="0064599A">
              <w:rPr>
                <w:color w:val="000000"/>
                <w:sz w:val="20"/>
                <w:szCs w:val="20"/>
              </w:rPr>
              <w:t>Ví dụ 2</w:t>
            </w:r>
          </w:p>
        </w:tc>
        <w:tc>
          <w:tcPr>
            <w:tcW w:w="1804" w:type="dxa"/>
            <w:tcBorders>
              <w:top w:val="single" w:sz="4" w:space="0" w:color="auto"/>
              <w:left w:val="nil"/>
              <w:bottom w:val="single" w:sz="4" w:space="0" w:color="auto"/>
              <w:right w:val="single" w:sz="4" w:space="0" w:color="auto"/>
            </w:tcBorders>
            <w:shd w:val="clear" w:color="000000" w:fill="D9D9D9"/>
            <w:noWrap/>
            <w:vAlign w:val="bottom"/>
            <w:hideMark/>
          </w:tcPr>
          <w:p w14:paraId="1DD5FAD3" w14:textId="77777777" w:rsidR="00744CA4" w:rsidRPr="0064599A" w:rsidRDefault="00744CA4" w:rsidP="00744CA4">
            <w:pPr>
              <w:rPr>
                <w:color w:val="000000"/>
                <w:sz w:val="20"/>
                <w:szCs w:val="20"/>
              </w:rPr>
            </w:pPr>
            <w:r w:rsidRPr="0064599A">
              <w:rPr>
                <w:color w:val="000000"/>
                <w:sz w:val="20"/>
                <w:szCs w:val="20"/>
              </w:rPr>
              <w:t>Ví dụ 3</w:t>
            </w:r>
          </w:p>
        </w:tc>
        <w:tc>
          <w:tcPr>
            <w:tcW w:w="1560" w:type="dxa"/>
            <w:tcBorders>
              <w:top w:val="single" w:sz="4" w:space="0" w:color="auto"/>
              <w:left w:val="nil"/>
              <w:bottom w:val="single" w:sz="4" w:space="0" w:color="auto"/>
              <w:right w:val="single" w:sz="4" w:space="0" w:color="auto"/>
            </w:tcBorders>
            <w:shd w:val="clear" w:color="000000" w:fill="D9D9D9"/>
            <w:noWrap/>
            <w:vAlign w:val="bottom"/>
            <w:hideMark/>
          </w:tcPr>
          <w:p w14:paraId="35043211" w14:textId="77777777" w:rsidR="00744CA4" w:rsidRPr="0064599A" w:rsidRDefault="00744CA4" w:rsidP="00744CA4">
            <w:pPr>
              <w:rPr>
                <w:color w:val="000000"/>
                <w:sz w:val="20"/>
                <w:szCs w:val="20"/>
              </w:rPr>
            </w:pPr>
            <w:r w:rsidRPr="0064599A">
              <w:rPr>
                <w:color w:val="000000"/>
                <w:sz w:val="20"/>
                <w:szCs w:val="20"/>
              </w:rPr>
              <w:t>Ví dụ 4</w:t>
            </w:r>
          </w:p>
        </w:tc>
        <w:tc>
          <w:tcPr>
            <w:tcW w:w="1922" w:type="dxa"/>
            <w:tcBorders>
              <w:top w:val="single" w:sz="4" w:space="0" w:color="auto"/>
              <w:left w:val="nil"/>
              <w:bottom w:val="single" w:sz="4" w:space="0" w:color="auto"/>
              <w:right w:val="single" w:sz="4" w:space="0" w:color="auto"/>
            </w:tcBorders>
            <w:shd w:val="clear" w:color="000000" w:fill="D9D9D9"/>
            <w:noWrap/>
            <w:vAlign w:val="bottom"/>
            <w:hideMark/>
          </w:tcPr>
          <w:p w14:paraId="7D017F9A" w14:textId="77777777" w:rsidR="00744CA4" w:rsidRPr="0064599A" w:rsidRDefault="00744CA4" w:rsidP="00744CA4">
            <w:pPr>
              <w:rPr>
                <w:color w:val="000000"/>
                <w:sz w:val="20"/>
                <w:szCs w:val="20"/>
              </w:rPr>
            </w:pPr>
            <w:r w:rsidRPr="0064599A">
              <w:rPr>
                <w:color w:val="000000"/>
                <w:sz w:val="20"/>
                <w:szCs w:val="20"/>
              </w:rPr>
              <w:t>Ví dụ 5</w:t>
            </w:r>
          </w:p>
        </w:tc>
      </w:tr>
      <w:tr w:rsidR="00744CA4" w:rsidRPr="0064599A" w14:paraId="5A97C770"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5420FE09" w14:textId="77777777" w:rsidR="00744CA4" w:rsidRPr="0064599A" w:rsidRDefault="00744CA4" w:rsidP="00744CA4">
            <w:pPr>
              <w:rPr>
                <w:color w:val="000000"/>
                <w:sz w:val="20"/>
                <w:szCs w:val="20"/>
              </w:rPr>
            </w:pPr>
            <w:r w:rsidRPr="0064599A">
              <w:rPr>
                <w:color w:val="000000"/>
                <w:sz w:val="20"/>
                <w:szCs w:val="20"/>
              </w:rPr>
              <w:t>SCENARIO_CODE</w:t>
            </w:r>
          </w:p>
        </w:tc>
        <w:tc>
          <w:tcPr>
            <w:tcW w:w="2860" w:type="dxa"/>
            <w:tcBorders>
              <w:top w:val="nil"/>
              <w:left w:val="nil"/>
              <w:bottom w:val="single" w:sz="4" w:space="0" w:color="auto"/>
              <w:right w:val="single" w:sz="4" w:space="0" w:color="auto"/>
            </w:tcBorders>
            <w:noWrap/>
            <w:vAlign w:val="bottom"/>
            <w:hideMark/>
          </w:tcPr>
          <w:p w14:paraId="10BE6F25" w14:textId="77777777" w:rsidR="00744CA4" w:rsidRPr="0064599A" w:rsidRDefault="00744CA4" w:rsidP="00744CA4">
            <w:pPr>
              <w:rPr>
                <w:color w:val="000000"/>
                <w:sz w:val="20"/>
                <w:szCs w:val="20"/>
              </w:rPr>
            </w:pPr>
            <w:r w:rsidRPr="0064599A">
              <w:rPr>
                <w:color w:val="000000"/>
                <w:sz w:val="20"/>
                <w:szCs w:val="20"/>
              </w:rPr>
              <w:t>Trường IT tự sinh phục vụ tính scenario (sau này nếu có)</w:t>
            </w:r>
          </w:p>
        </w:tc>
        <w:tc>
          <w:tcPr>
            <w:tcW w:w="1560" w:type="dxa"/>
            <w:tcBorders>
              <w:top w:val="nil"/>
              <w:left w:val="nil"/>
              <w:bottom w:val="single" w:sz="4" w:space="0" w:color="auto"/>
              <w:right w:val="single" w:sz="4" w:space="0" w:color="auto"/>
            </w:tcBorders>
            <w:noWrap/>
            <w:vAlign w:val="bottom"/>
            <w:hideMark/>
          </w:tcPr>
          <w:p w14:paraId="74BAAA0B"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381A4C67"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63F1CE2D" w14:textId="77777777" w:rsidR="00744CA4" w:rsidRPr="0064599A" w:rsidRDefault="00744CA4" w:rsidP="00744CA4">
            <w:pPr>
              <w:rPr>
                <w:color w:val="000000"/>
                <w:sz w:val="20"/>
                <w:szCs w:val="20"/>
              </w:rPr>
            </w:pPr>
            <w:r w:rsidRPr="0064599A">
              <w:rPr>
                <w:color w:val="000000"/>
                <w:sz w:val="20"/>
                <w:szCs w:val="20"/>
              </w:rPr>
              <w:t>(null)</w:t>
            </w:r>
          </w:p>
        </w:tc>
        <w:tc>
          <w:tcPr>
            <w:tcW w:w="1560" w:type="dxa"/>
            <w:tcBorders>
              <w:top w:val="nil"/>
              <w:left w:val="nil"/>
              <w:bottom w:val="single" w:sz="4" w:space="0" w:color="auto"/>
              <w:right w:val="single" w:sz="4" w:space="0" w:color="auto"/>
            </w:tcBorders>
            <w:noWrap/>
            <w:vAlign w:val="bottom"/>
            <w:hideMark/>
          </w:tcPr>
          <w:p w14:paraId="4E7F8E7B" w14:textId="77777777" w:rsidR="00744CA4" w:rsidRPr="0064599A" w:rsidRDefault="00744CA4" w:rsidP="00744CA4">
            <w:pPr>
              <w:rPr>
                <w:color w:val="000000"/>
                <w:sz w:val="20"/>
                <w:szCs w:val="20"/>
              </w:rPr>
            </w:pPr>
            <w:r w:rsidRPr="0064599A">
              <w:rPr>
                <w:color w:val="000000"/>
                <w:sz w:val="20"/>
                <w:szCs w:val="20"/>
              </w:rPr>
              <w:t>(null)</w:t>
            </w:r>
          </w:p>
        </w:tc>
        <w:tc>
          <w:tcPr>
            <w:tcW w:w="1922" w:type="dxa"/>
            <w:tcBorders>
              <w:top w:val="nil"/>
              <w:left w:val="nil"/>
              <w:bottom w:val="single" w:sz="4" w:space="0" w:color="auto"/>
              <w:right w:val="single" w:sz="4" w:space="0" w:color="auto"/>
            </w:tcBorders>
            <w:noWrap/>
            <w:vAlign w:val="bottom"/>
            <w:hideMark/>
          </w:tcPr>
          <w:p w14:paraId="0E89E160" w14:textId="77777777" w:rsidR="00744CA4" w:rsidRPr="0064599A" w:rsidRDefault="00744CA4" w:rsidP="00744CA4">
            <w:pPr>
              <w:rPr>
                <w:color w:val="000000"/>
                <w:sz w:val="20"/>
                <w:szCs w:val="20"/>
              </w:rPr>
            </w:pPr>
            <w:r w:rsidRPr="0064599A">
              <w:rPr>
                <w:color w:val="000000"/>
                <w:sz w:val="20"/>
                <w:szCs w:val="20"/>
              </w:rPr>
              <w:t>(null)</w:t>
            </w:r>
          </w:p>
        </w:tc>
      </w:tr>
      <w:tr w:rsidR="00744CA4" w:rsidRPr="0064599A" w14:paraId="34F6146C"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BCAE9EF" w14:textId="77777777" w:rsidR="00744CA4" w:rsidRPr="0064599A" w:rsidRDefault="00744CA4" w:rsidP="00744CA4">
            <w:pPr>
              <w:rPr>
                <w:color w:val="000000"/>
                <w:sz w:val="20"/>
                <w:szCs w:val="20"/>
              </w:rPr>
            </w:pPr>
            <w:r w:rsidRPr="0064599A">
              <w:rPr>
                <w:color w:val="000000"/>
                <w:sz w:val="20"/>
                <w:szCs w:val="20"/>
              </w:rPr>
              <w:t>CALCULATOR_ORDER</w:t>
            </w:r>
          </w:p>
        </w:tc>
        <w:tc>
          <w:tcPr>
            <w:tcW w:w="2860" w:type="dxa"/>
            <w:tcBorders>
              <w:top w:val="nil"/>
              <w:left w:val="nil"/>
              <w:bottom w:val="single" w:sz="4" w:space="0" w:color="auto"/>
              <w:right w:val="single" w:sz="4" w:space="0" w:color="auto"/>
            </w:tcBorders>
            <w:noWrap/>
            <w:vAlign w:val="bottom"/>
            <w:hideMark/>
          </w:tcPr>
          <w:p w14:paraId="027D2BED" w14:textId="77777777" w:rsidR="00744CA4" w:rsidRPr="0064599A" w:rsidRDefault="00744CA4" w:rsidP="00744CA4">
            <w:pPr>
              <w:rPr>
                <w:color w:val="000000"/>
                <w:sz w:val="20"/>
                <w:szCs w:val="20"/>
              </w:rPr>
            </w:pPr>
            <w:r w:rsidRPr="0064599A">
              <w:rPr>
                <w:color w:val="000000"/>
                <w:sz w:val="20"/>
                <w:szCs w:val="20"/>
              </w:rPr>
              <w:t>Thứ tự thực hiện tính toán cho từng bộ Exrate_Group</w:t>
            </w:r>
          </w:p>
        </w:tc>
        <w:tc>
          <w:tcPr>
            <w:tcW w:w="1560" w:type="dxa"/>
            <w:tcBorders>
              <w:top w:val="nil"/>
              <w:left w:val="nil"/>
              <w:bottom w:val="single" w:sz="4" w:space="0" w:color="auto"/>
              <w:right w:val="single" w:sz="4" w:space="0" w:color="auto"/>
            </w:tcBorders>
            <w:noWrap/>
            <w:vAlign w:val="bottom"/>
            <w:hideMark/>
          </w:tcPr>
          <w:p w14:paraId="170ADC1F" w14:textId="77777777" w:rsidR="00744CA4" w:rsidRPr="0064599A" w:rsidRDefault="00744CA4" w:rsidP="00744CA4">
            <w:pPr>
              <w:jc w:val="right"/>
              <w:rPr>
                <w:color w:val="000000"/>
                <w:sz w:val="20"/>
                <w:szCs w:val="20"/>
              </w:rPr>
            </w:pPr>
            <w:r w:rsidRPr="0064599A">
              <w:rPr>
                <w:color w:val="000000"/>
                <w:sz w:val="20"/>
                <w:szCs w:val="20"/>
              </w:rPr>
              <w:t>1</w:t>
            </w:r>
          </w:p>
        </w:tc>
        <w:tc>
          <w:tcPr>
            <w:tcW w:w="1804" w:type="dxa"/>
            <w:tcBorders>
              <w:top w:val="nil"/>
              <w:left w:val="nil"/>
              <w:bottom w:val="single" w:sz="4" w:space="0" w:color="auto"/>
              <w:right w:val="single" w:sz="4" w:space="0" w:color="auto"/>
            </w:tcBorders>
            <w:noWrap/>
            <w:vAlign w:val="bottom"/>
            <w:hideMark/>
          </w:tcPr>
          <w:p w14:paraId="16AB4D82" w14:textId="77777777" w:rsidR="00744CA4" w:rsidRPr="0064599A" w:rsidRDefault="00744CA4" w:rsidP="00744CA4">
            <w:pPr>
              <w:jc w:val="right"/>
              <w:rPr>
                <w:color w:val="000000"/>
                <w:sz w:val="20"/>
                <w:szCs w:val="20"/>
              </w:rPr>
            </w:pPr>
            <w:r w:rsidRPr="0064599A">
              <w:rPr>
                <w:color w:val="000000"/>
                <w:sz w:val="20"/>
                <w:szCs w:val="20"/>
              </w:rPr>
              <w:t>1</w:t>
            </w:r>
          </w:p>
        </w:tc>
        <w:tc>
          <w:tcPr>
            <w:tcW w:w="1804" w:type="dxa"/>
            <w:tcBorders>
              <w:top w:val="nil"/>
              <w:left w:val="nil"/>
              <w:bottom w:val="single" w:sz="4" w:space="0" w:color="auto"/>
              <w:right w:val="single" w:sz="4" w:space="0" w:color="auto"/>
            </w:tcBorders>
            <w:noWrap/>
            <w:vAlign w:val="bottom"/>
            <w:hideMark/>
          </w:tcPr>
          <w:p w14:paraId="44C94034" w14:textId="77777777" w:rsidR="00744CA4" w:rsidRPr="0064599A" w:rsidRDefault="00744CA4" w:rsidP="00744CA4">
            <w:pPr>
              <w:jc w:val="right"/>
              <w:rPr>
                <w:color w:val="000000"/>
                <w:sz w:val="20"/>
                <w:szCs w:val="20"/>
              </w:rPr>
            </w:pPr>
            <w:r w:rsidRPr="0064599A">
              <w:rPr>
                <w:color w:val="000000"/>
                <w:sz w:val="20"/>
                <w:szCs w:val="20"/>
              </w:rPr>
              <w:t>2</w:t>
            </w:r>
          </w:p>
        </w:tc>
        <w:tc>
          <w:tcPr>
            <w:tcW w:w="1560" w:type="dxa"/>
            <w:tcBorders>
              <w:top w:val="nil"/>
              <w:left w:val="nil"/>
              <w:bottom w:val="single" w:sz="4" w:space="0" w:color="auto"/>
              <w:right w:val="single" w:sz="4" w:space="0" w:color="auto"/>
            </w:tcBorders>
            <w:noWrap/>
            <w:vAlign w:val="bottom"/>
            <w:hideMark/>
          </w:tcPr>
          <w:p w14:paraId="77B0EBC5" w14:textId="77777777" w:rsidR="00744CA4" w:rsidRPr="0064599A" w:rsidRDefault="00744CA4" w:rsidP="00744CA4">
            <w:pPr>
              <w:jc w:val="right"/>
              <w:rPr>
                <w:color w:val="000000"/>
                <w:sz w:val="20"/>
                <w:szCs w:val="20"/>
              </w:rPr>
            </w:pPr>
            <w:r w:rsidRPr="0064599A">
              <w:rPr>
                <w:color w:val="000000"/>
                <w:sz w:val="20"/>
                <w:szCs w:val="20"/>
              </w:rPr>
              <w:t>3</w:t>
            </w:r>
          </w:p>
        </w:tc>
        <w:tc>
          <w:tcPr>
            <w:tcW w:w="1922" w:type="dxa"/>
            <w:tcBorders>
              <w:top w:val="nil"/>
              <w:left w:val="nil"/>
              <w:bottom w:val="single" w:sz="4" w:space="0" w:color="auto"/>
              <w:right w:val="single" w:sz="4" w:space="0" w:color="auto"/>
            </w:tcBorders>
            <w:noWrap/>
            <w:vAlign w:val="bottom"/>
            <w:hideMark/>
          </w:tcPr>
          <w:p w14:paraId="5951DF73" w14:textId="77777777" w:rsidR="00744CA4" w:rsidRPr="0064599A" w:rsidRDefault="00744CA4" w:rsidP="00744CA4">
            <w:pPr>
              <w:jc w:val="right"/>
              <w:rPr>
                <w:color w:val="000000"/>
                <w:sz w:val="20"/>
                <w:szCs w:val="20"/>
              </w:rPr>
            </w:pPr>
            <w:r w:rsidRPr="0064599A">
              <w:rPr>
                <w:color w:val="000000"/>
                <w:sz w:val="20"/>
                <w:szCs w:val="20"/>
              </w:rPr>
              <w:t>4</w:t>
            </w:r>
          </w:p>
        </w:tc>
      </w:tr>
      <w:tr w:rsidR="00744CA4" w:rsidRPr="0064599A" w14:paraId="3E314B1D"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5F7A3E50" w14:textId="77777777" w:rsidR="00744CA4" w:rsidRPr="0064599A" w:rsidRDefault="00744CA4" w:rsidP="00744CA4">
            <w:pPr>
              <w:rPr>
                <w:color w:val="000000"/>
                <w:sz w:val="20"/>
                <w:szCs w:val="20"/>
              </w:rPr>
            </w:pPr>
            <w:r w:rsidRPr="0064599A">
              <w:rPr>
                <w:color w:val="000000"/>
                <w:sz w:val="20"/>
                <w:szCs w:val="20"/>
              </w:rPr>
              <w:t>PREFERENCE</w:t>
            </w:r>
          </w:p>
        </w:tc>
        <w:tc>
          <w:tcPr>
            <w:tcW w:w="2860" w:type="dxa"/>
            <w:tcBorders>
              <w:top w:val="nil"/>
              <w:left w:val="nil"/>
              <w:bottom w:val="single" w:sz="4" w:space="0" w:color="auto"/>
              <w:right w:val="single" w:sz="4" w:space="0" w:color="auto"/>
            </w:tcBorders>
            <w:noWrap/>
            <w:vAlign w:val="bottom"/>
            <w:hideMark/>
          </w:tcPr>
          <w:p w14:paraId="6FB55D0C" w14:textId="77777777" w:rsidR="00744CA4" w:rsidRPr="0064599A" w:rsidRDefault="00744CA4" w:rsidP="00744CA4">
            <w:pPr>
              <w:rPr>
                <w:color w:val="000000"/>
                <w:sz w:val="20"/>
                <w:szCs w:val="20"/>
              </w:rPr>
            </w:pPr>
            <w:r w:rsidRPr="0064599A">
              <w:rPr>
                <w:color w:val="000000"/>
                <w:sz w:val="20"/>
                <w:szCs w:val="20"/>
              </w:rPr>
              <w:t>Preference cho từng order</w:t>
            </w:r>
          </w:p>
        </w:tc>
        <w:tc>
          <w:tcPr>
            <w:tcW w:w="1560" w:type="dxa"/>
            <w:tcBorders>
              <w:top w:val="nil"/>
              <w:left w:val="nil"/>
              <w:bottom w:val="single" w:sz="4" w:space="0" w:color="auto"/>
              <w:right w:val="single" w:sz="4" w:space="0" w:color="auto"/>
            </w:tcBorders>
            <w:noWrap/>
            <w:vAlign w:val="bottom"/>
            <w:hideMark/>
          </w:tcPr>
          <w:p w14:paraId="1BBF9B55" w14:textId="77777777" w:rsidR="00744CA4" w:rsidRPr="0064599A" w:rsidRDefault="00744CA4" w:rsidP="00744CA4">
            <w:pPr>
              <w:jc w:val="right"/>
              <w:rPr>
                <w:color w:val="000000"/>
                <w:sz w:val="20"/>
                <w:szCs w:val="20"/>
              </w:rPr>
            </w:pPr>
            <w:r w:rsidRPr="0064599A">
              <w:rPr>
                <w:color w:val="000000"/>
                <w:sz w:val="20"/>
                <w:szCs w:val="20"/>
              </w:rPr>
              <w:t>1</w:t>
            </w:r>
          </w:p>
        </w:tc>
        <w:tc>
          <w:tcPr>
            <w:tcW w:w="1804" w:type="dxa"/>
            <w:tcBorders>
              <w:top w:val="nil"/>
              <w:left w:val="nil"/>
              <w:bottom w:val="single" w:sz="4" w:space="0" w:color="auto"/>
              <w:right w:val="single" w:sz="4" w:space="0" w:color="auto"/>
            </w:tcBorders>
            <w:noWrap/>
            <w:vAlign w:val="bottom"/>
            <w:hideMark/>
          </w:tcPr>
          <w:p w14:paraId="20B6DD07" w14:textId="77777777" w:rsidR="00744CA4" w:rsidRPr="0064599A" w:rsidRDefault="00744CA4" w:rsidP="00744CA4">
            <w:pPr>
              <w:jc w:val="right"/>
              <w:rPr>
                <w:color w:val="000000"/>
                <w:sz w:val="20"/>
                <w:szCs w:val="20"/>
              </w:rPr>
            </w:pPr>
            <w:r w:rsidRPr="0064599A">
              <w:rPr>
                <w:color w:val="000000"/>
                <w:sz w:val="20"/>
                <w:szCs w:val="20"/>
              </w:rPr>
              <w:t>2</w:t>
            </w:r>
          </w:p>
        </w:tc>
        <w:tc>
          <w:tcPr>
            <w:tcW w:w="1804" w:type="dxa"/>
            <w:tcBorders>
              <w:top w:val="nil"/>
              <w:left w:val="nil"/>
              <w:bottom w:val="single" w:sz="4" w:space="0" w:color="auto"/>
              <w:right w:val="single" w:sz="4" w:space="0" w:color="auto"/>
            </w:tcBorders>
            <w:noWrap/>
            <w:vAlign w:val="bottom"/>
            <w:hideMark/>
          </w:tcPr>
          <w:p w14:paraId="224A2485" w14:textId="77777777" w:rsidR="00744CA4" w:rsidRPr="0064599A" w:rsidRDefault="00744CA4" w:rsidP="00744CA4">
            <w:pPr>
              <w:jc w:val="right"/>
              <w:rPr>
                <w:color w:val="000000"/>
                <w:sz w:val="20"/>
                <w:szCs w:val="20"/>
              </w:rPr>
            </w:pPr>
            <w:r w:rsidRPr="0064599A">
              <w:rPr>
                <w:color w:val="000000"/>
                <w:sz w:val="20"/>
                <w:szCs w:val="20"/>
              </w:rPr>
              <w:t>1</w:t>
            </w:r>
          </w:p>
        </w:tc>
        <w:tc>
          <w:tcPr>
            <w:tcW w:w="1560" w:type="dxa"/>
            <w:tcBorders>
              <w:top w:val="nil"/>
              <w:left w:val="nil"/>
              <w:bottom w:val="single" w:sz="4" w:space="0" w:color="auto"/>
              <w:right w:val="single" w:sz="4" w:space="0" w:color="auto"/>
            </w:tcBorders>
            <w:noWrap/>
            <w:vAlign w:val="bottom"/>
            <w:hideMark/>
          </w:tcPr>
          <w:p w14:paraId="1167C707" w14:textId="77777777" w:rsidR="00744CA4" w:rsidRPr="0064599A" w:rsidRDefault="00744CA4" w:rsidP="00744CA4">
            <w:pPr>
              <w:jc w:val="right"/>
              <w:rPr>
                <w:color w:val="000000"/>
                <w:sz w:val="20"/>
                <w:szCs w:val="20"/>
              </w:rPr>
            </w:pPr>
            <w:r w:rsidRPr="0064599A">
              <w:rPr>
                <w:color w:val="000000"/>
                <w:sz w:val="20"/>
                <w:szCs w:val="20"/>
              </w:rPr>
              <w:t>1</w:t>
            </w:r>
          </w:p>
        </w:tc>
        <w:tc>
          <w:tcPr>
            <w:tcW w:w="1922" w:type="dxa"/>
            <w:tcBorders>
              <w:top w:val="nil"/>
              <w:left w:val="nil"/>
              <w:bottom w:val="single" w:sz="4" w:space="0" w:color="auto"/>
              <w:right w:val="single" w:sz="4" w:space="0" w:color="auto"/>
            </w:tcBorders>
            <w:noWrap/>
            <w:vAlign w:val="bottom"/>
            <w:hideMark/>
          </w:tcPr>
          <w:p w14:paraId="554B20AC" w14:textId="77777777" w:rsidR="00744CA4" w:rsidRPr="0064599A" w:rsidRDefault="00744CA4" w:rsidP="00744CA4">
            <w:pPr>
              <w:jc w:val="right"/>
              <w:rPr>
                <w:color w:val="000000"/>
                <w:sz w:val="20"/>
                <w:szCs w:val="20"/>
              </w:rPr>
            </w:pPr>
            <w:r w:rsidRPr="0064599A">
              <w:rPr>
                <w:color w:val="000000"/>
                <w:sz w:val="20"/>
                <w:szCs w:val="20"/>
              </w:rPr>
              <w:t>1</w:t>
            </w:r>
          </w:p>
        </w:tc>
      </w:tr>
      <w:tr w:rsidR="00744CA4" w:rsidRPr="0064599A" w14:paraId="13F3574C"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41B6F35" w14:textId="77777777" w:rsidR="00744CA4" w:rsidRPr="0064599A" w:rsidRDefault="00744CA4" w:rsidP="00744CA4">
            <w:pPr>
              <w:rPr>
                <w:color w:val="000000"/>
                <w:sz w:val="20"/>
                <w:szCs w:val="20"/>
              </w:rPr>
            </w:pPr>
            <w:r w:rsidRPr="0064599A">
              <w:rPr>
                <w:color w:val="000000"/>
                <w:sz w:val="20"/>
                <w:szCs w:val="20"/>
              </w:rPr>
              <w:t>EXRATE_GROUP</w:t>
            </w:r>
          </w:p>
        </w:tc>
        <w:tc>
          <w:tcPr>
            <w:tcW w:w="2860" w:type="dxa"/>
            <w:tcBorders>
              <w:top w:val="nil"/>
              <w:left w:val="nil"/>
              <w:bottom w:val="single" w:sz="4" w:space="0" w:color="auto"/>
              <w:right w:val="single" w:sz="4" w:space="0" w:color="auto"/>
            </w:tcBorders>
            <w:noWrap/>
            <w:vAlign w:val="bottom"/>
            <w:hideMark/>
          </w:tcPr>
          <w:p w14:paraId="2B85E54D" w14:textId="77777777" w:rsidR="00744CA4" w:rsidRPr="0064599A" w:rsidRDefault="00744CA4" w:rsidP="00744CA4">
            <w:pPr>
              <w:rPr>
                <w:color w:val="000000"/>
                <w:sz w:val="20"/>
                <w:szCs w:val="20"/>
              </w:rPr>
            </w:pPr>
            <w:r w:rsidRPr="0064599A">
              <w:rPr>
                <w:color w:val="000000"/>
                <w:sz w:val="20"/>
                <w:szCs w:val="20"/>
              </w:rPr>
              <w:t>Bộ tỷ giá</w:t>
            </w:r>
          </w:p>
        </w:tc>
        <w:tc>
          <w:tcPr>
            <w:tcW w:w="1560" w:type="dxa"/>
            <w:tcBorders>
              <w:top w:val="nil"/>
              <w:left w:val="nil"/>
              <w:bottom w:val="single" w:sz="4" w:space="0" w:color="auto"/>
              <w:right w:val="single" w:sz="4" w:space="0" w:color="auto"/>
            </w:tcBorders>
            <w:noWrap/>
            <w:vAlign w:val="bottom"/>
            <w:hideMark/>
          </w:tcPr>
          <w:p w14:paraId="4ABA726B" w14:textId="77777777" w:rsidR="00744CA4" w:rsidRPr="0064599A" w:rsidRDefault="00744CA4" w:rsidP="00744CA4">
            <w:pPr>
              <w:rPr>
                <w:color w:val="000000"/>
                <w:sz w:val="20"/>
                <w:szCs w:val="20"/>
              </w:rPr>
            </w:pPr>
            <w:r w:rsidRPr="0064599A">
              <w:rPr>
                <w:color w:val="000000"/>
                <w:sz w:val="20"/>
                <w:szCs w:val="20"/>
              </w:rPr>
              <w:t>SBV</w:t>
            </w:r>
          </w:p>
        </w:tc>
        <w:tc>
          <w:tcPr>
            <w:tcW w:w="1804" w:type="dxa"/>
            <w:tcBorders>
              <w:top w:val="nil"/>
              <w:left w:val="nil"/>
              <w:bottom w:val="single" w:sz="4" w:space="0" w:color="auto"/>
              <w:right w:val="single" w:sz="4" w:space="0" w:color="auto"/>
            </w:tcBorders>
            <w:noWrap/>
            <w:vAlign w:val="bottom"/>
            <w:hideMark/>
          </w:tcPr>
          <w:p w14:paraId="6DC45C98" w14:textId="77777777" w:rsidR="00744CA4" w:rsidRPr="0064599A" w:rsidRDefault="00744CA4" w:rsidP="00744CA4">
            <w:pPr>
              <w:rPr>
                <w:color w:val="000000"/>
                <w:sz w:val="20"/>
                <w:szCs w:val="20"/>
              </w:rPr>
            </w:pPr>
            <w:r w:rsidRPr="0064599A">
              <w:rPr>
                <w:color w:val="000000"/>
                <w:sz w:val="20"/>
                <w:szCs w:val="20"/>
              </w:rPr>
              <w:t>SBV</w:t>
            </w:r>
          </w:p>
        </w:tc>
        <w:tc>
          <w:tcPr>
            <w:tcW w:w="1804" w:type="dxa"/>
            <w:tcBorders>
              <w:top w:val="nil"/>
              <w:left w:val="nil"/>
              <w:bottom w:val="single" w:sz="4" w:space="0" w:color="auto"/>
              <w:right w:val="single" w:sz="4" w:space="0" w:color="auto"/>
            </w:tcBorders>
            <w:noWrap/>
            <w:vAlign w:val="bottom"/>
            <w:hideMark/>
          </w:tcPr>
          <w:p w14:paraId="21211860" w14:textId="77777777" w:rsidR="00744CA4" w:rsidRPr="0064599A" w:rsidRDefault="00744CA4" w:rsidP="00744CA4">
            <w:pPr>
              <w:rPr>
                <w:color w:val="000000"/>
                <w:sz w:val="20"/>
                <w:szCs w:val="20"/>
              </w:rPr>
            </w:pPr>
            <w:r w:rsidRPr="0064599A">
              <w:rPr>
                <w:color w:val="000000"/>
                <w:sz w:val="20"/>
                <w:szCs w:val="20"/>
              </w:rPr>
              <w:t>SBV</w:t>
            </w:r>
          </w:p>
        </w:tc>
        <w:tc>
          <w:tcPr>
            <w:tcW w:w="1560" w:type="dxa"/>
            <w:tcBorders>
              <w:top w:val="nil"/>
              <w:left w:val="nil"/>
              <w:bottom w:val="single" w:sz="4" w:space="0" w:color="auto"/>
              <w:right w:val="single" w:sz="4" w:space="0" w:color="auto"/>
            </w:tcBorders>
            <w:noWrap/>
            <w:vAlign w:val="bottom"/>
            <w:hideMark/>
          </w:tcPr>
          <w:p w14:paraId="0DB0D6BF" w14:textId="77777777" w:rsidR="00744CA4" w:rsidRPr="0064599A" w:rsidRDefault="00744CA4" w:rsidP="00744CA4">
            <w:pPr>
              <w:rPr>
                <w:color w:val="000000"/>
                <w:sz w:val="20"/>
                <w:szCs w:val="20"/>
              </w:rPr>
            </w:pPr>
            <w:r w:rsidRPr="0064599A">
              <w:rPr>
                <w:color w:val="000000"/>
                <w:sz w:val="20"/>
                <w:szCs w:val="20"/>
              </w:rPr>
              <w:t>SBV</w:t>
            </w:r>
          </w:p>
        </w:tc>
        <w:tc>
          <w:tcPr>
            <w:tcW w:w="1922" w:type="dxa"/>
            <w:tcBorders>
              <w:top w:val="nil"/>
              <w:left w:val="nil"/>
              <w:bottom w:val="single" w:sz="4" w:space="0" w:color="auto"/>
              <w:right w:val="single" w:sz="4" w:space="0" w:color="auto"/>
            </w:tcBorders>
            <w:noWrap/>
            <w:vAlign w:val="bottom"/>
            <w:hideMark/>
          </w:tcPr>
          <w:p w14:paraId="542B15E2" w14:textId="77777777" w:rsidR="00744CA4" w:rsidRPr="0064599A" w:rsidRDefault="00744CA4" w:rsidP="00744CA4">
            <w:pPr>
              <w:rPr>
                <w:color w:val="000000"/>
                <w:sz w:val="20"/>
                <w:szCs w:val="20"/>
              </w:rPr>
            </w:pPr>
            <w:r w:rsidRPr="0064599A">
              <w:rPr>
                <w:color w:val="000000"/>
                <w:sz w:val="20"/>
                <w:szCs w:val="20"/>
              </w:rPr>
              <w:t>SBV</w:t>
            </w:r>
          </w:p>
        </w:tc>
      </w:tr>
      <w:tr w:rsidR="00744CA4" w:rsidRPr="0064599A" w14:paraId="069AF93D"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7968AA11" w14:textId="77777777" w:rsidR="00744CA4" w:rsidRPr="0064599A" w:rsidRDefault="00744CA4" w:rsidP="00744CA4">
            <w:pPr>
              <w:rPr>
                <w:color w:val="000000"/>
                <w:sz w:val="20"/>
                <w:szCs w:val="20"/>
              </w:rPr>
            </w:pPr>
            <w:r w:rsidRPr="0064599A">
              <w:rPr>
                <w:color w:val="000000"/>
                <w:sz w:val="20"/>
                <w:szCs w:val="20"/>
              </w:rPr>
              <w:t>FROM_CURRENCY</w:t>
            </w:r>
          </w:p>
        </w:tc>
        <w:tc>
          <w:tcPr>
            <w:tcW w:w="2860" w:type="dxa"/>
            <w:tcBorders>
              <w:top w:val="nil"/>
              <w:left w:val="nil"/>
              <w:bottom w:val="single" w:sz="4" w:space="0" w:color="auto"/>
              <w:right w:val="single" w:sz="4" w:space="0" w:color="auto"/>
            </w:tcBorders>
            <w:noWrap/>
            <w:vAlign w:val="bottom"/>
            <w:hideMark/>
          </w:tcPr>
          <w:p w14:paraId="3F513581" w14:textId="77777777" w:rsidR="00744CA4" w:rsidRPr="0064599A" w:rsidRDefault="00744CA4" w:rsidP="00744CA4">
            <w:pPr>
              <w:rPr>
                <w:color w:val="000000"/>
                <w:sz w:val="20"/>
                <w:szCs w:val="20"/>
              </w:rPr>
            </w:pPr>
            <w:r w:rsidRPr="0064599A">
              <w:rPr>
                <w:color w:val="000000"/>
                <w:sz w:val="20"/>
                <w:szCs w:val="20"/>
              </w:rPr>
              <w:t>Đồng tiền thứ nhất trong cặp tỷ giá cần tính toán</w:t>
            </w:r>
          </w:p>
        </w:tc>
        <w:tc>
          <w:tcPr>
            <w:tcW w:w="1560" w:type="dxa"/>
            <w:tcBorders>
              <w:top w:val="nil"/>
              <w:left w:val="nil"/>
              <w:bottom w:val="single" w:sz="4" w:space="0" w:color="auto"/>
              <w:right w:val="single" w:sz="4" w:space="0" w:color="auto"/>
            </w:tcBorders>
            <w:noWrap/>
            <w:vAlign w:val="bottom"/>
            <w:hideMark/>
          </w:tcPr>
          <w:p w14:paraId="297E5BEC" w14:textId="77777777" w:rsidR="00744CA4" w:rsidRPr="0064599A" w:rsidRDefault="00744CA4" w:rsidP="00744CA4">
            <w:pPr>
              <w:rPr>
                <w:color w:val="000000"/>
                <w:sz w:val="20"/>
                <w:szCs w:val="20"/>
              </w:rPr>
            </w:pPr>
            <w:r w:rsidRPr="0064599A">
              <w:rPr>
                <w:color w:val="000000"/>
                <w:sz w:val="20"/>
                <w:szCs w:val="20"/>
              </w:rPr>
              <w:t>USD</w:t>
            </w:r>
          </w:p>
        </w:tc>
        <w:tc>
          <w:tcPr>
            <w:tcW w:w="1804" w:type="dxa"/>
            <w:tcBorders>
              <w:top w:val="nil"/>
              <w:left w:val="nil"/>
              <w:bottom w:val="single" w:sz="4" w:space="0" w:color="auto"/>
              <w:right w:val="single" w:sz="4" w:space="0" w:color="auto"/>
            </w:tcBorders>
            <w:noWrap/>
            <w:vAlign w:val="bottom"/>
            <w:hideMark/>
          </w:tcPr>
          <w:p w14:paraId="6F994034" w14:textId="77777777" w:rsidR="00744CA4" w:rsidRPr="0064599A" w:rsidRDefault="00744CA4" w:rsidP="00744CA4">
            <w:pPr>
              <w:rPr>
                <w:color w:val="000000"/>
                <w:sz w:val="20"/>
                <w:szCs w:val="20"/>
              </w:rPr>
            </w:pPr>
            <w:r w:rsidRPr="0064599A">
              <w:rPr>
                <w:color w:val="000000"/>
                <w:sz w:val="20"/>
                <w:szCs w:val="20"/>
              </w:rPr>
              <w:t>USD</w:t>
            </w:r>
          </w:p>
        </w:tc>
        <w:tc>
          <w:tcPr>
            <w:tcW w:w="1804" w:type="dxa"/>
            <w:tcBorders>
              <w:top w:val="nil"/>
              <w:left w:val="nil"/>
              <w:bottom w:val="single" w:sz="4" w:space="0" w:color="auto"/>
              <w:right w:val="single" w:sz="4" w:space="0" w:color="auto"/>
            </w:tcBorders>
            <w:noWrap/>
            <w:vAlign w:val="bottom"/>
            <w:hideMark/>
          </w:tcPr>
          <w:p w14:paraId="6540F211" w14:textId="77777777" w:rsidR="00744CA4" w:rsidRPr="0064599A" w:rsidRDefault="00744CA4" w:rsidP="00744CA4">
            <w:pPr>
              <w:rPr>
                <w:color w:val="000000"/>
                <w:sz w:val="20"/>
                <w:szCs w:val="20"/>
              </w:rPr>
            </w:pPr>
            <w:r w:rsidRPr="0064599A">
              <w:rPr>
                <w:color w:val="000000"/>
                <w:sz w:val="20"/>
                <w:szCs w:val="20"/>
              </w:rPr>
              <w:t>NGOAI_TE</w:t>
            </w:r>
          </w:p>
        </w:tc>
        <w:tc>
          <w:tcPr>
            <w:tcW w:w="1560" w:type="dxa"/>
            <w:tcBorders>
              <w:top w:val="nil"/>
              <w:left w:val="nil"/>
              <w:bottom w:val="single" w:sz="4" w:space="0" w:color="auto"/>
              <w:right w:val="single" w:sz="4" w:space="0" w:color="auto"/>
            </w:tcBorders>
            <w:noWrap/>
            <w:vAlign w:val="bottom"/>
            <w:hideMark/>
          </w:tcPr>
          <w:p w14:paraId="079354AA" w14:textId="77777777" w:rsidR="00744CA4" w:rsidRPr="0064599A" w:rsidRDefault="00744CA4" w:rsidP="00744CA4">
            <w:pPr>
              <w:rPr>
                <w:color w:val="000000"/>
                <w:sz w:val="20"/>
                <w:szCs w:val="20"/>
              </w:rPr>
            </w:pPr>
            <w:r w:rsidRPr="0064599A">
              <w:rPr>
                <w:color w:val="000000"/>
                <w:sz w:val="20"/>
                <w:szCs w:val="20"/>
              </w:rPr>
              <w:t>VND</w:t>
            </w:r>
          </w:p>
        </w:tc>
        <w:tc>
          <w:tcPr>
            <w:tcW w:w="1922" w:type="dxa"/>
            <w:tcBorders>
              <w:top w:val="nil"/>
              <w:left w:val="nil"/>
              <w:bottom w:val="single" w:sz="4" w:space="0" w:color="auto"/>
              <w:right w:val="single" w:sz="4" w:space="0" w:color="auto"/>
            </w:tcBorders>
            <w:noWrap/>
            <w:vAlign w:val="bottom"/>
            <w:hideMark/>
          </w:tcPr>
          <w:p w14:paraId="3A23B31C" w14:textId="77777777" w:rsidR="00744CA4" w:rsidRPr="0064599A" w:rsidRDefault="00744CA4" w:rsidP="00744CA4">
            <w:pPr>
              <w:rPr>
                <w:color w:val="000000"/>
                <w:sz w:val="20"/>
                <w:szCs w:val="20"/>
              </w:rPr>
            </w:pPr>
            <w:r w:rsidRPr="0064599A">
              <w:rPr>
                <w:color w:val="000000"/>
                <w:sz w:val="20"/>
                <w:szCs w:val="20"/>
              </w:rPr>
              <w:t>NGOAI_TE</w:t>
            </w:r>
          </w:p>
        </w:tc>
      </w:tr>
      <w:tr w:rsidR="00744CA4" w:rsidRPr="0064599A" w14:paraId="234D5D9F"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2585841" w14:textId="77777777" w:rsidR="00744CA4" w:rsidRPr="0064599A" w:rsidRDefault="00744CA4" w:rsidP="00744CA4">
            <w:pPr>
              <w:rPr>
                <w:color w:val="000000"/>
                <w:sz w:val="20"/>
                <w:szCs w:val="20"/>
              </w:rPr>
            </w:pPr>
            <w:r w:rsidRPr="0064599A">
              <w:rPr>
                <w:color w:val="000000"/>
                <w:sz w:val="20"/>
                <w:szCs w:val="20"/>
              </w:rPr>
              <w:t>TO_CURRENCY</w:t>
            </w:r>
          </w:p>
        </w:tc>
        <w:tc>
          <w:tcPr>
            <w:tcW w:w="2860" w:type="dxa"/>
            <w:tcBorders>
              <w:top w:val="nil"/>
              <w:left w:val="nil"/>
              <w:bottom w:val="single" w:sz="4" w:space="0" w:color="auto"/>
              <w:right w:val="single" w:sz="4" w:space="0" w:color="auto"/>
            </w:tcBorders>
            <w:noWrap/>
            <w:vAlign w:val="bottom"/>
            <w:hideMark/>
          </w:tcPr>
          <w:p w14:paraId="123E66D8" w14:textId="77777777" w:rsidR="00744CA4" w:rsidRPr="0064599A" w:rsidRDefault="00744CA4" w:rsidP="00744CA4">
            <w:pPr>
              <w:rPr>
                <w:color w:val="000000"/>
                <w:sz w:val="20"/>
                <w:szCs w:val="20"/>
              </w:rPr>
            </w:pPr>
            <w:r w:rsidRPr="0064599A">
              <w:rPr>
                <w:color w:val="000000"/>
                <w:sz w:val="20"/>
                <w:szCs w:val="20"/>
              </w:rPr>
              <w:t>Đồng tiền thứ hai trong cặp tỷ giá cần tính toán</w:t>
            </w:r>
          </w:p>
        </w:tc>
        <w:tc>
          <w:tcPr>
            <w:tcW w:w="1560" w:type="dxa"/>
            <w:tcBorders>
              <w:top w:val="nil"/>
              <w:left w:val="nil"/>
              <w:bottom w:val="single" w:sz="4" w:space="0" w:color="auto"/>
              <w:right w:val="single" w:sz="4" w:space="0" w:color="auto"/>
            </w:tcBorders>
            <w:noWrap/>
            <w:vAlign w:val="bottom"/>
            <w:hideMark/>
          </w:tcPr>
          <w:p w14:paraId="7EFC2CE8" w14:textId="77777777" w:rsidR="00744CA4" w:rsidRPr="0064599A" w:rsidRDefault="00744CA4" w:rsidP="00744CA4">
            <w:pPr>
              <w:rPr>
                <w:color w:val="000000"/>
                <w:sz w:val="20"/>
                <w:szCs w:val="20"/>
              </w:rPr>
            </w:pPr>
            <w:r w:rsidRPr="0064599A">
              <w:rPr>
                <w:color w:val="000000"/>
                <w:sz w:val="20"/>
                <w:szCs w:val="20"/>
              </w:rPr>
              <w:t>VND</w:t>
            </w:r>
          </w:p>
        </w:tc>
        <w:tc>
          <w:tcPr>
            <w:tcW w:w="1804" w:type="dxa"/>
            <w:tcBorders>
              <w:top w:val="nil"/>
              <w:left w:val="nil"/>
              <w:bottom w:val="single" w:sz="4" w:space="0" w:color="auto"/>
              <w:right w:val="single" w:sz="4" w:space="0" w:color="auto"/>
            </w:tcBorders>
            <w:noWrap/>
            <w:vAlign w:val="bottom"/>
            <w:hideMark/>
          </w:tcPr>
          <w:p w14:paraId="2B53B938" w14:textId="77777777" w:rsidR="00744CA4" w:rsidRPr="0064599A" w:rsidRDefault="00744CA4" w:rsidP="00744CA4">
            <w:pPr>
              <w:rPr>
                <w:color w:val="000000"/>
                <w:sz w:val="20"/>
                <w:szCs w:val="20"/>
              </w:rPr>
            </w:pPr>
            <w:r w:rsidRPr="0064599A">
              <w:rPr>
                <w:color w:val="000000"/>
                <w:sz w:val="20"/>
                <w:szCs w:val="20"/>
              </w:rPr>
              <w:t>VND</w:t>
            </w:r>
          </w:p>
        </w:tc>
        <w:tc>
          <w:tcPr>
            <w:tcW w:w="1804" w:type="dxa"/>
            <w:tcBorders>
              <w:top w:val="nil"/>
              <w:left w:val="nil"/>
              <w:bottom w:val="single" w:sz="4" w:space="0" w:color="auto"/>
              <w:right w:val="single" w:sz="4" w:space="0" w:color="auto"/>
            </w:tcBorders>
            <w:noWrap/>
            <w:vAlign w:val="bottom"/>
            <w:hideMark/>
          </w:tcPr>
          <w:p w14:paraId="45F5536A" w14:textId="77777777" w:rsidR="00744CA4" w:rsidRPr="0064599A" w:rsidRDefault="00744CA4" w:rsidP="00744CA4">
            <w:pPr>
              <w:rPr>
                <w:color w:val="000000"/>
                <w:sz w:val="20"/>
                <w:szCs w:val="20"/>
              </w:rPr>
            </w:pPr>
            <w:r w:rsidRPr="0064599A">
              <w:rPr>
                <w:color w:val="000000"/>
                <w:sz w:val="20"/>
                <w:szCs w:val="20"/>
              </w:rPr>
              <w:t>VND</w:t>
            </w:r>
          </w:p>
        </w:tc>
        <w:tc>
          <w:tcPr>
            <w:tcW w:w="1560" w:type="dxa"/>
            <w:tcBorders>
              <w:top w:val="nil"/>
              <w:left w:val="nil"/>
              <w:bottom w:val="single" w:sz="4" w:space="0" w:color="auto"/>
              <w:right w:val="single" w:sz="4" w:space="0" w:color="auto"/>
            </w:tcBorders>
            <w:noWrap/>
            <w:vAlign w:val="bottom"/>
            <w:hideMark/>
          </w:tcPr>
          <w:p w14:paraId="6F8DDA94" w14:textId="77777777" w:rsidR="00744CA4" w:rsidRPr="0064599A" w:rsidRDefault="00744CA4" w:rsidP="00744CA4">
            <w:pPr>
              <w:rPr>
                <w:color w:val="000000"/>
                <w:sz w:val="20"/>
                <w:szCs w:val="20"/>
              </w:rPr>
            </w:pPr>
            <w:r w:rsidRPr="0064599A">
              <w:rPr>
                <w:color w:val="000000"/>
                <w:sz w:val="20"/>
                <w:szCs w:val="20"/>
              </w:rPr>
              <w:t>NGOAI_TE</w:t>
            </w:r>
          </w:p>
        </w:tc>
        <w:tc>
          <w:tcPr>
            <w:tcW w:w="1922" w:type="dxa"/>
            <w:tcBorders>
              <w:top w:val="nil"/>
              <w:left w:val="nil"/>
              <w:bottom w:val="single" w:sz="4" w:space="0" w:color="auto"/>
              <w:right w:val="single" w:sz="4" w:space="0" w:color="auto"/>
            </w:tcBorders>
            <w:noWrap/>
            <w:vAlign w:val="bottom"/>
            <w:hideMark/>
          </w:tcPr>
          <w:p w14:paraId="30074E23" w14:textId="77777777" w:rsidR="00744CA4" w:rsidRPr="0064599A" w:rsidRDefault="00744CA4" w:rsidP="00744CA4">
            <w:pPr>
              <w:rPr>
                <w:color w:val="000000"/>
                <w:sz w:val="20"/>
                <w:szCs w:val="20"/>
              </w:rPr>
            </w:pPr>
            <w:r w:rsidRPr="0064599A">
              <w:rPr>
                <w:color w:val="000000"/>
                <w:sz w:val="20"/>
                <w:szCs w:val="20"/>
              </w:rPr>
              <w:t>USD</w:t>
            </w:r>
          </w:p>
        </w:tc>
      </w:tr>
      <w:tr w:rsidR="00744CA4" w:rsidRPr="0064599A" w14:paraId="16603D93"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6A0D6C7C" w14:textId="77777777" w:rsidR="00744CA4" w:rsidRPr="0064599A" w:rsidRDefault="00744CA4" w:rsidP="00744CA4">
            <w:pPr>
              <w:rPr>
                <w:color w:val="000000"/>
                <w:sz w:val="20"/>
                <w:szCs w:val="20"/>
              </w:rPr>
            </w:pPr>
            <w:r w:rsidRPr="0064599A">
              <w:rPr>
                <w:color w:val="000000"/>
                <w:sz w:val="20"/>
                <w:szCs w:val="20"/>
              </w:rPr>
              <w:t>FORMULA</w:t>
            </w:r>
          </w:p>
        </w:tc>
        <w:tc>
          <w:tcPr>
            <w:tcW w:w="2860" w:type="dxa"/>
            <w:tcBorders>
              <w:top w:val="nil"/>
              <w:left w:val="nil"/>
              <w:bottom w:val="single" w:sz="4" w:space="0" w:color="auto"/>
              <w:right w:val="single" w:sz="4" w:space="0" w:color="auto"/>
            </w:tcBorders>
            <w:noWrap/>
            <w:vAlign w:val="bottom"/>
            <w:hideMark/>
          </w:tcPr>
          <w:p w14:paraId="2007B514" w14:textId="77777777" w:rsidR="00744CA4" w:rsidRPr="0064599A" w:rsidRDefault="00744CA4" w:rsidP="00744CA4">
            <w:pPr>
              <w:rPr>
                <w:color w:val="000000"/>
                <w:sz w:val="20"/>
                <w:szCs w:val="20"/>
              </w:rPr>
            </w:pPr>
            <w:r w:rsidRPr="0064599A">
              <w:rPr>
                <w:color w:val="000000"/>
                <w:sz w:val="20"/>
                <w:szCs w:val="20"/>
              </w:rPr>
              <w:t>Công thức tính</w:t>
            </w:r>
          </w:p>
        </w:tc>
        <w:tc>
          <w:tcPr>
            <w:tcW w:w="1560" w:type="dxa"/>
            <w:tcBorders>
              <w:top w:val="nil"/>
              <w:left w:val="nil"/>
              <w:bottom w:val="single" w:sz="4" w:space="0" w:color="auto"/>
              <w:right w:val="single" w:sz="4" w:space="0" w:color="auto"/>
            </w:tcBorders>
            <w:noWrap/>
            <w:vAlign w:val="bottom"/>
            <w:hideMark/>
          </w:tcPr>
          <w:p w14:paraId="62BA868C" w14:textId="77777777" w:rsidR="00744CA4" w:rsidRPr="0064599A" w:rsidRDefault="00744CA4" w:rsidP="00744CA4">
            <w:pPr>
              <w:rPr>
                <w:color w:val="000000"/>
                <w:sz w:val="20"/>
                <w:szCs w:val="20"/>
              </w:rPr>
            </w:pPr>
            <w:r w:rsidRPr="0064599A">
              <w:rPr>
                <w:color w:val="000000"/>
                <w:sz w:val="20"/>
                <w:szCs w:val="20"/>
              </w:rPr>
              <w:t>x</w:t>
            </w:r>
          </w:p>
        </w:tc>
        <w:tc>
          <w:tcPr>
            <w:tcW w:w="1804" w:type="dxa"/>
            <w:tcBorders>
              <w:top w:val="nil"/>
              <w:left w:val="nil"/>
              <w:bottom w:val="single" w:sz="4" w:space="0" w:color="auto"/>
              <w:right w:val="single" w:sz="4" w:space="0" w:color="auto"/>
            </w:tcBorders>
            <w:noWrap/>
            <w:vAlign w:val="bottom"/>
            <w:hideMark/>
          </w:tcPr>
          <w:p w14:paraId="28C8913C" w14:textId="77777777" w:rsidR="00744CA4" w:rsidRPr="0064599A" w:rsidRDefault="00744CA4" w:rsidP="00744CA4">
            <w:pPr>
              <w:rPr>
                <w:color w:val="000000"/>
                <w:sz w:val="20"/>
                <w:szCs w:val="20"/>
              </w:rPr>
            </w:pPr>
            <w:r w:rsidRPr="0064599A">
              <w:rPr>
                <w:color w:val="000000"/>
                <w:sz w:val="20"/>
                <w:szCs w:val="20"/>
              </w:rPr>
              <w:t>x</w:t>
            </w:r>
          </w:p>
        </w:tc>
        <w:tc>
          <w:tcPr>
            <w:tcW w:w="1804" w:type="dxa"/>
            <w:tcBorders>
              <w:top w:val="nil"/>
              <w:left w:val="nil"/>
              <w:bottom w:val="single" w:sz="4" w:space="0" w:color="auto"/>
              <w:right w:val="single" w:sz="4" w:space="0" w:color="auto"/>
            </w:tcBorders>
            <w:noWrap/>
            <w:vAlign w:val="bottom"/>
            <w:hideMark/>
          </w:tcPr>
          <w:p w14:paraId="3178859C" w14:textId="77777777" w:rsidR="00744CA4" w:rsidRPr="0064599A" w:rsidRDefault="00744CA4" w:rsidP="00744CA4">
            <w:pPr>
              <w:rPr>
                <w:color w:val="000000"/>
                <w:sz w:val="20"/>
                <w:szCs w:val="20"/>
              </w:rPr>
            </w:pPr>
            <w:r w:rsidRPr="0064599A">
              <w:rPr>
                <w:color w:val="000000"/>
                <w:sz w:val="20"/>
                <w:szCs w:val="20"/>
              </w:rPr>
              <w:t>x</w:t>
            </w:r>
          </w:p>
        </w:tc>
        <w:tc>
          <w:tcPr>
            <w:tcW w:w="1560" w:type="dxa"/>
            <w:tcBorders>
              <w:top w:val="nil"/>
              <w:left w:val="nil"/>
              <w:bottom w:val="single" w:sz="4" w:space="0" w:color="auto"/>
              <w:right w:val="single" w:sz="4" w:space="0" w:color="auto"/>
            </w:tcBorders>
            <w:noWrap/>
            <w:vAlign w:val="bottom"/>
            <w:hideMark/>
          </w:tcPr>
          <w:p w14:paraId="77AA9134" w14:textId="77777777" w:rsidR="00744CA4" w:rsidRPr="0064599A" w:rsidRDefault="00744CA4" w:rsidP="00744CA4">
            <w:pPr>
              <w:rPr>
                <w:color w:val="000000"/>
                <w:sz w:val="20"/>
                <w:szCs w:val="20"/>
              </w:rPr>
            </w:pPr>
            <w:r w:rsidRPr="0064599A">
              <w:rPr>
                <w:color w:val="000000"/>
                <w:sz w:val="20"/>
                <w:szCs w:val="20"/>
              </w:rPr>
              <w:t>1/x</w:t>
            </w:r>
          </w:p>
        </w:tc>
        <w:tc>
          <w:tcPr>
            <w:tcW w:w="1922" w:type="dxa"/>
            <w:tcBorders>
              <w:top w:val="nil"/>
              <w:left w:val="nil"/>
              <w:bottom w:val="single" w:sz="4" w:space="0" w:color="auto"/>
              <w:right w:val="single" w:sz="4" w:space="0" w:color="auto"/>
            </w:tcBorders>
            <w:noWrap/>
            <w:vAlign w:val="bottom"/>
            <w:hideMark/>
          </w:tcPr>
          <w:p w14:paraId="6591686E" w14:textId="77777777" w:rsidR="00744CA4" w:rsidRPr="0064599A" w:rsidRDefault="00744CA4" w:rsidP="00744CA4">
            <w:pPr>
              <w:rPr>
                <w:color w:val="000000"/>
                <w:sz w:val="20"/>
                <w:szCs w:val="20"/>
              </w:rPr>
            </w:pPr>
            <w:r w:rsidRPr="0064599A">
              <w:rPr>
                <w:color w:val="000000"/>
                <w:sz w:val="20"/>
                <w:szCs w:val="20"/>
              </w:rPr>
              <w:t>x/x</w:t>
            </w:r>
          </w:p>
        </w:tc>
      </w:tr>
      <w:tr w:rsidR="00744CA4" w:rsidRPr="0064599A" w14:paraId="261064D6"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526DC50" w14:textId="77777777" w:rsidR="00744CA4" w:rsidRPr="0064599A" w:rsidRDefault="00744CA4" w:rsidP="00744CA4">
            <w:pPr>
              <w:rPr>
                <w:color w:val="000000"/>
                <w:sz w:val="20"/>
                <w:szCs w:val="20"/>
              </w:rPr>
            </w:pPr>
            <w:r w:rsidRPr="0064599A">
              <w:rPr>
                <w:color w:val="000000"/>
                <w:sz w:val="20"/>
                <w:szCs w:val="20"/>
              </w:rPr>
              <w:t>SOURCE_EXRATE_GROUP</w:t>
            </w:r>
          </w:p>
        </w:tc>
        <w:tc>
          <w:tcPr>
            <w:tcW w:w="2860" w:type="dxa"/>
            <w:tcBorders>
              <w:top w:val="nil"/>
              <w:left w:val="nil"/>
              <w:bottom w:val="single" w:sz="4" w:space="0" w:color="auto"/>
              <w:right w:val="single" w:sz="4" w:space="0" w:color="auto"/>
            </w:tcBorders>
            <w:noWrap/>
            <w:vAlign w:val="bottom"/>
            <w:hideMark/>
          </w:tcPr>
          <w:p w14:paraId="3EDEAD79" w14:textId="77777777" w:rsidR="00744CA4" w:rsidRPr="0064599A" w:rsidRDefault="00744CA4" w:rsidP="00744CA4">
            <w:pPr>
              <w:rPr>
                <w:color w:val="000000"/>
                <w:sz w:val="20"/>
                <w:szCs w:val="20"/>
              </w:rPr>
            </w:pPr>
            <w:r w:rsidRPr="0064599A">
              <w:rPr>
                <w:color w:val="000000"/>
                <w:sz w:val="20"/>
                <w:szCs w:val="20"/>
              </w:rPr>
              <w:t>Nguồn tỷ giá sử dụng để tính</w:t>
            </w:r>
          </w:p>
        </w:tc>
        <w:tc>
          <w:tcPr>
            <w:tcW w:w="1560" w:type="dxa"/>
            <w:tcBorders>
              <w:top w:val="nil"/>
              <w:left w:val="nil"/>
              <w:bottom w:val="single" w:sz="4" w:space="0" w:color="auto"/>
              <w:right w:val="single" w:sz="4" w:space="0" w:color="auto"/>
            </w:tcBorders>
            <w:noWrap/>
            <w:vAlign w:val="bottom"/>
            <w:hideMark/>
          </w:tcPr>
          <w:p w14:paraId="7FB1CE93" w14:textId="77777777" w:rsidR="00744CA4" w:rsidRPr="0064599A" w:rsidRDefault="00744CA4" w:rsidP="00744CA4">
            <w:pPr>
              <w:rPr>
                <w:color w:val="000000"/>
                <w:sz w:val="20"/>
                <w:szCs w:val="20"/>
              </w:rPr>
            </w:pPr>
            <w:r w:rsidRPr="0064599A">
              <w:rPr>
                <w:color w:val="000000"/>
                <w:sz w:val="20"/>
                <w:szCs w:val="20"/>
              </w:rPr>
              <w:t>MCM</w:t>
            </w:r>
          </w:p>
        </w:tc>
        <w:tc>
          <w:tcPr>
            <w:tcW w:w="1804" w:type="dxa"/>
            <w:tcBorders>
              <w:top w:val="nil"/>
              <w:left w:val="nil"/>
              <w:bottom w:val="single" w:sz="4" w:space="0" w:color="auto"/>
              <w:right w:val="single" w:sz="4" w:space="0" w:color="auto"/>
            </w:tcBorders>
            <w:noWrap/>
            <w:vAlign w:val="bottom"/>
            <w:hideMark/>
          </w:tcPr>
          <w:p w14:paraId="634ED283" w14:textId="77777777" w:rsidR="00744CA4" w:rsidRPr="0064599A" w:rsidRDefault="00744CA4" w:rsidP="00744CA4">
            <w:pPr>
              <w:rPr>
                <w:color w:val="000000"/>
                <w:sz w:val="20"/>
                <w:szCs w:val="20"/>
              </w:rPr>
            </w:pPr>
            <w:r w:rsidRPr="0064599A">
              <w:rPr>
                <w:color w:val="000000"/>
                <w:sz w:val="20"/>
                <w:szCs w:val="20"/>
              </w:rPr>
              <w:t>SQ_R_9_67318_0</w:t>
            </w:r>
          </w:p>
        </w:tc>
        <w:tc>
          <w:tcPr>
            <w:tcW w:w="1804" w:type="dxa"/>
            <w:tcBorders>
              <w:top w:val="nil"/>
              <w:left w:val="nil"/>
              <w:bottom w:val="single" w:sz="4" w:space="0" w:color="auto"/>
              <w:right w:val="single" w:sz="4" w:space="0" w:color="auto"/>
            </w:tcBorders>
            <w:noWrap/>
            <w:vAlign w:val="bottom"/>
            <w:hideMark/>
          </w:tcPr>
          <w:p w14:paraId="61EEE832" w14:textId="77777777" w:rsidR="00744CA4" w:rsidRPr="0064599A" w:rsidRDefault="00744CA4" w:rsidP="00744CA4">
            <w:pPr>
              <w:rPr>
                <w:color w:val="000000"/>
                <w:sz w:val="20"/>
                <w:szCs w:val="20"/>
              </w:rPr>
            </w:pPr>
            <w:r w:rsidRPr="0064599A">
              <w:rPr>
                <w:color w:val="000000"/>
                <w:sz w:val="20"/>
                <w:szCs w:val="20"/>
              </w:rPr>
              <w:t>SQ_R_9_67318_0</w:t>
            </w:r>
          </w:p>
        </w:tc>
        <w:tc>
          <w:tcPr>
            <w:tcW w:w="1560" w:type="dxa"/>
            <w:tcBorders>
              <w:top w:val="nil"/>
              <w:left w:val="nil"/>
              <w:bottom w:val="single" w:sz="4" w:space="0" w:color="auto"/>
              <w:right w:val="single" w:sz="4" w:space="0" w:color="auto"/>
            </w:tcBorders>
            <w:noWrap/>
            <w:vAlign w:val="bottom"/>
            <w:hideMark/>
          </w:tcPr>
          <w:p w14:paraId="254EA2A1" w14:textId="77777777" w:rsidR="00744CA4" w:rsidRPr="0064599A" w:rsidRDefault="00744CA4" w:rsidP="00744CA4">
            <w:pPr>
              <w:rPr>
                <w:color w:val="000000"/>
                <w:sz w:val="20"/>
                <w:szCs w:val="20"/>
              </w:rPr>
            </w:pPr>
            <w:r w:rsidRPr="0064599A">
              <w:rPr>
                <w:color w:val="000000"/>
                <w:sz w:val="20"/>
                <w:szCs w:val="20"/>
              </w:rPr>
              <w:t>SBV</w:t>
            </w:r>
          </w:p>
        </w:tc>
        <w:tc>
          <w:tcPr>
            <w:tcW w:w="1922" w:type="dxa"/>
            <w:tcBorders>
              <w:top w:val="nil"/>
              <w:left w:val="nil"/>
              <w:bottom w:val="single" w:sz="4" w:space="0" w:color="auto"/>
              <w:right w:val="single" w:sz="4" w:space="0" w:color="auto"/>
            </w:tcBorders>
            <w:noWrap/>
            <w:vAlign w:val="bottom"/>
            <w:hideMark/>
          </w:tcPr>
          <w:p w14:paraId="54C1B382" w14:textId="77777777" w:rsidR="00744CA4" w:rsidRPr="0064599A" w:rsidRDefault="00744CA4" w:rsidP="00744CA4">
            <w:pPr>
              <w:rPr>
                <w:color w:val="000000"/>
                <w:sz w:val="20"/>
                <w:szCs w:val="20"/>
              </w:rPr>
            </w:pPr>
            <w:r w:rsidRPr="0064599A">
              <w:rPr>
                <w:color w:val="000000"/>
                <w:sz w:val="20"/>
                <w:szCs w:val="20"/>
              </w:rPr>
              <w:t>SBV</w:t>
            </w:r>
          </w:p>
        </w:tc>
      </w:tr>
      <w:tr w:rsidR="00744CA4" w:rsidRPr="0064599A" w14:paraId="4DA7735A"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5DF91AB7" w14:textId="77777777" w:rsidR="00744CA4" w:rsidRPr="0064599A" w:rsidRDefault="00744CA4" w:rsidP="00744CA4">
            <w:pPr>
              <w:rPr>
                <w:color w:val="000000"/>
                <w:sz w:val="20"/>
                <w:szCs w:val="20"/>
              </w:rPr>
            </w:pPr>
            <w:r w:rsidRPr="0064599A">
              <w:rPr>
                <w:color w:val="000000"/>
                <w:sz w:val="20"/>
                <w:szCs w:val="20"/>
              </w:rPr>
              <w:t>SOURCE_FROM_CURRENCY</w:t>
            </w:r>
          </w:p>
        </w:tc>
        <w:tc>
          <w:tcPr>
            <w:tcW w:w="2860" w:type="dxa"/>
            <w:tcBorders>
              <w:top w:val="nil"/>
              <w:left w:val="nil"/>
              <w:bottom w:val="single" w:sz="4" w:space="0" w:color="auto"/>
              <w:right w:val="single" w:sz="4" w:space="0" w:color="auto"/>
            </w:tcBorders>
            <w:noWrap/>
            <w:vAlign w:val="bottom"/>
            <w:hideMark/>
          </w:tcPr>
          <w:p w14:paraId="3882C86E" w14:textId="77777777" w:rsidR="00744CA4" w:rsidRPr="0064599A" w:rsidRDefault="00744CA4" w:rsidP="00744CA4">
            <w:pPr>
              <w:rPr>
                <w:color w:val="000000"/>
                <w:sz w:val="20"/>
                <w:szCs w:val="20"/>
              </w:rPr>
            </w:pPr>
            <w:r w:rsidRPr="0064599A">
              <w:rPr>
                <w:color w:val="000000"/>
                <w:sz w:val="20"/>
                <w:szCs w:val="20"/>
              </w:rPr>
              <w:t>Đồng tiền thứ nhất trong cặp tỷ giá nguồn</w:t>
            </w:r>
          </w:p>
        </w:tc>
        <w:tc>
          <w:tcPr>
            <w:tcW w:w="1560" w:type="dxa"/>
            <w:tcBorders>
              <w:top w:val="nil"/>
              <w:left w:val="nil"/>
              <w:bottom w:val="single" w:sz="4" w:space="0" w:color="auto"/>
              <w:right w:val="single" w:sz="4" w:space="0" w:color="auto"/>
            </w:tcBorders>
            <w:noWrap/>
            <w:vAlign w:val="bottom"/>
            <w:hideMark/>
          </w:tcPr>
          <w:p w14:paraId="0C4FF7A9" w14:textId="77777777" w:rsidR="00744CA4" w:rsidRPr="0064599A" w:rsidRDefault="00744CA4" w:rsidP="00744CA4">
            <w:pPr>
              <w:rPr>
                <w:color w:val="000000"/>
                <w:sz w:val="20"/>
                <w:szCs w:val="20"/>
              </w:rPr>
            </w:pPr>
            <w:r w:rsidRPr="0064599A">
              <w:rPr>
                <w:color w:val="000000"/>
                <w:sz w:val="20"/>
                <w:szCs w:val="20"/>
              </w:rPr>
              <w:t>USD</w:t>
            </w:r>
          </w:p>
        </w:tc>
        <w:tc>
          <w:tcPr>
            <w:tcW w:w="1804" w:type="dxa"/>
            <w:tcBorders>
              <w:top w:val="nil"/>
              <w:left w:val="nil"/>
              <w:bottom w:val="single" w:sz="4" w:space="0" w:color="auto"/>
              <w:right w:val="single" w:sz="4" w:space="0" w:color="auto"/>
            </w:tcBorders>
            <w:noWrap/>
            <w:vAlign w:val="bottom"/>
            <w:hideMark/>
          </w:tcPr>
          <w:p w14:paraId="72DCBDBF" w14:textId="77777777" w:rsidR="00744CA4" w:rsidRPr="0064599A" w:rsidRDefault="00744CA4" w:rsidP="00744CA4">
            <w:pPr>
              <w:rPr>
                <w:color w:val="000000"/>
                <w:sz w:val="20"/>
                <w:szCs w:val="20"/>
              </w:rPr>
            </w:pPr>
            <w:r w:rsidRPr="0064599A">
              <w:rPr>
                <w:color w:val="000000"/>
                <w:sz w:val="20"/>
                <w:szCs w:val="20"/>
              </w:rPr>
              <w:t>USD</w:t>
            </w:r>
          </w:p>
        </w:tc>
        <w:tc>
          <w:tcPr>
            <w:tcW w:w="1804" w:type="dxa"/>
            <w:tcBorders>
              <w:top w:val="nil"/>
              <w:left w:val="nil"/>
              <w:bottom w:val="single" w:sz="4" w:space="0" w:color="auto"/>
              <w:right w:val="single" w:sz="4" w:space="0" w:color="auto"/>
            </w:tcBorders>
            <w:noWrap/>
            <w:vAlign w:val="bottom"/>
            <w:hideMark/>
          </w:tcPr>
          <w:p w14:paraId="196840CD" w14:textId="77777777" w:rsidR="00744CA4" w:rsidRPr="0064599A" w:rsidRDefault="00744CA4" w:rsidP="00744CA4">
            <w:pPr>
              <w:rPr>
                <w:color w:val="000000"/>
                <w:sz w:val="20"/>
                <w:szCs w:val="20"/>
              </w:rPr>
            </w:pPr>
            <w:r w:rsidRPr="0064599A">
              <w:rPr>
                <w:color w:val="000000"/>
                <w:sz w:val="20"/>
                <w:szCs w:val="20"/>
              </w:rPr>
              <w:t>NGOAI_TE</w:t>
            </w:r>
          </w:p>
        </w:tc>
        <w:tc>
          <w:tcPr>
            <w:tcW w:w="1560" w:type="dxa"/>
            <w:tcBorders>
              <w:top w:val="nil"/>
              <w:left w:val="nil"/>
              <w:bottom w:val="single" w:sz="4" w:space="0" w:color="auto"/>
              <w:right w:val="single" w:sz="4" w:space="0" w:color="auto"/>
            </w:tcBorders>
            <w:noWrap/>
            <w:vAlign w:val="bottom"/>
            <w:hideMark/>
          </w:tcPr>
          <w:p w14:paraId="4F8AA80D" w14:textId="77777777" w:rsidR="00744CA4" w:rsidRPr="0064599A" w:rsidRDefault="00744CA4" w:rsidP="00744CA4">
            <w:pPr>
              <w:rPr>
                <w:color w:val="000000"/>
                <w:sz w:val="20"/>
                <w:szCs w:val="20"/>
              </w:rPr>
            </w:pPr>
            <w:r w:rsidRPr="0064599A">
              <w:rPr>
                <w:color w:val="000000"/>
                <w:sz w:val="20"/>
                <w:szCs w:val="20"/>
              </w:rPr>
              <w:t>NGOAI_TE</w:t>
            </w:r>
          </w:p>
        </w:tc>
        <w:tc>
          <w:tcPr>
            <w:tcW w:w="1922" w:type="dxa"/>
            <w:tcBorders>
              <w:top w:val="nil"/>
              <w:left w:val="nil"/>
              <w:bottom w:val="single" w:sz="4" w:space="0" w:color="auto"/>
              <w:right w:val="single" w:sz="4" w:space="0" w:color="auto"/>
            </w:tcBorders>
            <w:noWrap/>
            <w:vAlign w:val="bottom"/>
            <w:hideMark/>
          </w:tcPr>
          <w:p w14:paraId="155DE1AD" w14:textId="77777777" w:rsidR="00744CA4" w:rsidRPr="0064599A" w:rsidRDefault="00744CA4" w:rsidP="00744CA4">
            <w:pPr>
              <w:rPr>
                <w:color w:val="000000"/>
                <w:sz w:val="20"/>
                <w:szCs w:val="20"/>
              </w:rPr>
            </w:pPr>
            <w:r w:rsidRPr="0064599A">
              <w:rPr>
                <w:color w:val="000000"/>
                <w:sz w:val="20"/>
                <w:szCs w:val="20"/>
              </w:rPr>
              <w:t>NGOAI_TE</w:t>
            </w:r>
          </w:p>
        </w:tc>
      </w:tr>
      <w:tr w:rsidR="00744CA4" w:rsidRPr="0064599A" w14:paraId="7495662F"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2C0124CE" w14:textId="77777777" w:rsidR="00744CA4" w:rsidRPr="0064599A" w:rsidRDefault="00744CA4" w:rsidP="00744CA4">
            <w:pPr>
              <w:rPr>
                <w:color w:val="000000"/>
                <w:sz w:val="20"/>
                <w:szCs w:val="20"/>
              </w:rPr>
            </w:pPr>
            <w:r w:rsidRPr="0064599A">
              <w:rPr>
                <w:color w:val="000000"/>
                <w:sz w:val="20"/>
                <w:szCs w:val="20"/>
              </w:rPr>
              <w:t>SOURCE_TO_CURRENCY</w:t>
            </w:r>
          </w:p>
        </w:tc>
        <w:tc>
          <w:tcPr>
            <w:tcW w:w="2860" w:type="dxa"/>
            <w:tcBorders>
              <w:top w:val="nil"/>
              <w:left w:val="nil"/>
              <w:bottom w:val="single" w:sz="4" w:space="0" w:color="auto"/>
              <w:right w:val="single" w:sz="4" w:space="0" w:color="auto"/>
            </w:tcBorders>
            <w:noWrap/>
            <w:vAlign w:val="bottom"/>
            <w:hideMark/>
          </w:tcPr>
          <w:p w14:paraId="42EDB5E6" w14:textId="77777777" w:rsidR="00744CA4" w:rsidRPr="0064599A" w:rsidRDefault="00744CA4" w:rsidP="00744CA4">
            <w:pPr>
              <w:rPr>
                <w:color w:val="000000"/>
                <w:sz w:val="20"/>
                <w:szCs w:val="20"/>
              </w:rPr>
            </w:pPr>
            <w:r w:rsidRPr="0064599A">
              <w:rPr>
                <w:color w:val="000000"/>
                <w:sz w:val="20"/>
                <w:szCs w:val="20"/>
              </w:rPr>
              <w:t>Đồng tiền thứ hai trong cặp tỷ giá nguồn</w:t>
            </w:r>
          </w:p>
        </w:tc>
        <w:tc>
          <w:tcPr>
            <w:tcW w:w="1560" w:type="dxa"/>
            <w:tcBorders>
              <w:top w:val="nil"/>
              <w:left w:val="nil"/>
              <w:bottom w:val="single" w:sz="4" w:space="0" w:color="auto"/>
              <w:right w:val="single" w:sz="4" w:space="0" w:color="auto"/>
            </w:tcBorders>
            <w:noWrap/>
            <w:vAlign w:val="bottom"/>
            <w:hideMark/>
          </w:tcPr>
          <w:p w14:paraId="346801D6" w14:textId="77777777" w:rsidR="00744CA4" w:rsidRPr="0064599A" w:rsidRDefault="00744CA4" w:rsidP="00744CA4">
            <w:pPr>
              <w:rPr>
                <w:color w:val="000000"/>
                <w:sz w:val="20"/>
                <w:szCs w:val="20"/>
              </w:rPr>
            </w:pPr>
            <w:r w:rsidRPr="0064599A">
              <w:rPr>
                <w:color w:val="000000"/>
                <w:sz w:val="20"/>
                <w:szCs w:val="20"/>
              </w:rPr>
              <w:t>VND</w:t>
            </w:r>
          </w:p>
        </w:tc>
        <w:tc>
          <w:tcPr>
            <w:tcW w:w="1804" w:type="dxa"/>
            <w:tcBorders>
              <w:top w:val="nil"/>
              <w:left w:val="nil"/>
              <w:bottom w:val="single" w:sz="4" w:space="0" w:color="auto"/>
              <w:right w:val="single" w:sz="4" w:space="0" w:color="auto"/>
            </w:tcBorders>
            <w:noWrap/>
            <w:vAlign w:val="bottom"/>
            <w:hideMark/>
          </w:tcPr>
          <w:p w14:paraId="151B3AF2" w14:textId="77777777" w:rsidR="00744CA4" w:rsidRPr="0064599A" w:rsidRDefault="00744CA4" w:rsidP="00744CA4">
            <w:pPr>
              <w:rPr>
                <w:color w:val="000000"/>
                <w:sz w:val="20"/>
                <w:szCs w:val="20"/>
              </w:rPr>
            </w:pPr>
            <w:r w:rsidRPr="0064599A">
              <w:rPr>
                <w:color w:val="000000"/>
                <w:sz w:val="20"/>
                <w:szCs w:val="20"/>
              </w:rPr>
              <w:t>VND</w:t>
            </w:r>
          </w:p>
        </w:tc>
        <w:tc>
          <w:tcPr>
            <w:tcW w:w="1804" w:type="dxa"/>
            <w:tcBorders>
              <w:top w:val="nil"/>
              <w:left w:val="nil"/>
              <w:bottom w:val="single" w:sz="4" w:space="0" w:color="auto"/>
              <w:right w:val="single" w:sz="4" w:space="0" w:color="auto"/>
            </w:tcBorders>
            <w:noWrap/>
            <w:vAlign w:val="bottom"/>
            <w:hideMark/>
          </w:tcPr>
          <w:p w14:paraId="50B12556" w14:textId="77777777" w:rsidR="00744CA4" w:rsidRPr="0064599A" w:rsidRDefault="00744CA4" w:rsidP="00744CA4">
            <w:pPr>
              <w:rPr>
                <w:color w:val="000000"/>
                <w:sz w:val="20"/>
                <w:szCs w:val="20"/>
              </w:rPr>
            </w:pPr>
            <w:r w:rsidRPr="0064599A">
              <w:rPr>
                <w:color w:val="000000"/>
                <w:sz w:val="20"/>
                <w:szCs w:val="20"/>
              </w:rPr>
              <w:t>VND</w:t>
            </w:r>
          </w:p>
        </w:tc>
        <w:tc>
          <w:tcPr>
            <w:tcW w:w="1560" w:type="dxa"/>
            <w:tcBorders>
              <w:top w:val="nil"/>
              <w:left w:val="nil"/>
              <w:bottom w:val="single" w:sz="4" w:space="0" w:color="auto"/>
              <w:right w:val="single" w:sz="4" w:space="0" w:color="auto"/>
            </w:tcBorders>
            <w:noWrap/>
            <w:vAlign w:val="bottom"/>
            <w:hideMark/>
          </w:tcPr>
          <w:p w14:paraId="36F242C3" w14:textId="77777777" w:rsidR="00744CA4" w:rsidRPr="0064599A" w:rsidRDefault="00744CA4" w:rsidP="00744CA4">
            <w:pPr>
              <w:rPr>
                <w:color w:val="000000"/>
                <w:sz w:val="20"/>
                <w:szCs w:val="20"/>
              </w:rPr>
            </w:pPr>
            <w:r w:rsidRPr="0064599A">
              <w:rPr>
                <w:color w:val="000000"/>
                <w:sz w:val="20"/>
                <w:szCs w:val="20"/>
              </w:rPr>
              <w:t>VND</w:t>
            </w:r>
          </w:p>
        </w:tc>
        <w:tc>
          <w:tcPr>
            <w:tcW w:w="1922" w:type="dxa"/>
            <w:tcBorders>
              <w:top w:val="nil"/>
              <w:left w:val="nil"/>
              <w:bottom w:val="single" w:sz="4" w:space="0" w:color="auto"/>
              <w:right w:val="single" w:sz="4" w:space="0" w:color="auto"/>
            </w:tcBorders>
            <w:noWrap/>
            <w:vAlign w:val="bottom"/>
            <w:hideMark/>
          </w:tcPr>
          <w:p w14:paraId="06F8099C" w14:textId="77777777" w:rsidR="00744CA4" w:rsidRPr="0064599A" w:rsidRDefault="00744CA4" w:rsidP="00744CA4">
            <w:pPr>
              <w:rPr>
                <w:color w:val="000000"/>
                <w:sz w:val="20"/>
                <w:szCs w:val="20"/>
              </w:rPr>
            </w:pPr>
            <w:r w:rsidRPr="0064599A">
              <w:rPr>
                <w:color w:val="000000"/>
                <w:sz w:val="20"/>
                <w:szCs w:val="20"/>
              </w:rPr>
              <w:t>VND</w:t>
            </w:r>
          </w:p>
        </w:tc>
      </w:tr>
      <w:tr w:rsidR="00744CA4" w:rsidRPr="0064599A" w14:paraId="6A8CF603"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227E01FA" w14:textId="77777777" w:rsidR="00744CA4" w:rsidRPr="0064599A" w:rsidRDefault="00744CA4" w:rsidP="00744CA4">
            <w:pPr>
              <w:rPr>
                <w:color w:val="000000"/>
                <w:sz w:val="20"/>
                <w:szCs w:val="20"/>
              </w:rPr>
            </w:pPr>
            <w:r w:rsidRPr="0064599A">
              <w:rPr>
                <w:color w:val="000000"/>
                <w:sz w:val="20"/>
                <w:szCs w:val="20"/>
              </w:rPr>
              <w:lastRenderedPageBreak/>
              <w:t>EFT_BEGIN_DT</w:t>
            </w:r>
          </w:p>
        </w:tc>
        <w:tc>
          <w:tcPr>
            <w:tcW w:w="2860" w:type="dxa"/>
            <w:tcBorders>
              <w:top w:val="nil"/>
              <w:left w:val="nil"/>
              <w:bottom w:val="single" w:sz="4" w:space="0" w:color="auto"/>
              <w:right w:val="single" w:sz="4" w:space="0" w:color="auto"/>
            </w:tcBorders>
            <w:noWrap/>
            <w:vAlign w:val="bottom"/>
            <w:hideMark/>
          </w:tcPr>
          <w:p w14:paraId="571E92AF" w14:textId="77777777" w:rsidR="00744CA4" w:rsidRPr="0064599A" w:rsidRDefault="00744CA4" w:rsidP="00744CA4">
            <w:pPr>
              <w:rPr>
                <w:color w:val="000000"/>
                <w:sz w:val="20"/>
                <w:szCs w:val="20"/>
              </w:rPr>
            </w:pPr>
            <w:r w:rsidRPr="0064599A">
              <w:rPr>
                <w:color w:val="000000"/>
                <w:sz w:val="20"/>
                <w:szCs w:val="20"/>
              </w:rPr>
              <w:t>Ngày bắt đầu hiệu lực</w:t>
            </w:r>
          </w:p>
        </w:tc>
        <w:tc>
          <w:tcPr>
            <w:tcW w:w="1560" w:type="dxa"/>
            <w:tcBorders>
              <w:top w:val="nil"/>
              <w:left w:val="nil"/>
              <w:bottom w:val="single" w:sz="4" w:space="0" w:color="auto"/>
              <w:right w:val="single" w:sz="4" w:space="0" w:color="auto"/>
            </w:tcBorders>
            <w:noWrap/>
            <w:vAlign w:val="bottom"/>
            <w:hideMark/>
          </w:tcPr>
          <w:p w14:paraId="4AEE2CA0" w14:textId="77777777" w:rsidR="00744CA4" w:rsidRPr="0064599A" w:rsidRDefault="00744CA4" w:rsidP="00744CA4">
            <w:pPr>
              <w:jc w:val="right"/>
              <w:rPr>
                <w:color w:val="000000"/>
                <w:sz w:val="20"/>
                <w:szCs w:val="20"/>
              </w:rPr>
            </w:pPr>
            <w:r w:rsidRPr="0064599A">
              <w:rPr>
                <w:color w:val="000000"/>
                <w:sz w:val="20"/>
                <w:szCs w:val="20"/>
              </w:rPr>
              <w:t>1/1/2017 0:00</w:t>
            </w:r>
          </w:p>
        </w:tc>
        <w:tc>
          <w:tcPr>
            <w:tcW w:w="1804" w:type="dxa"/>
            <w:tcBorders>
              <w:top w:val="nil"/>
              <w:left w:val="nil"/>
              <w:bottom w:val="single" w:sz="4" w:space="0" w:color="auto"/>
              <w:right w:val="single" w:sz="4" w:space="0" w:color="auto"/>
            </w:tcBorders>
            <w:noWrap/>
            <w:vAlign w:val="bottom"/>
            <w:hideMark/>
          </w:tcPr>
          <w:p w14:paraId="2E32C2EE" w14:textId="77777777" w:rsidR="00744CA4" w:rsidRPr="0064599A" w:rsidRDefault="00744CA4" w:rsidP="00744CA4">
            <w:pPr>
              <w:jc w:val="right"/>
              <w:rPr>
                <w:color w:val="000000"/>
                <w:sz w:val="20"/>
                <w:szCs w:val="20"/>
              </w:rPr>
            </w:pPr>
            <w:r w:rsidRPr="0064599A">
              <w:rPr>
                <w:color w:val="000000"/>
                <w:sz w:val="20"/>
                <w:szCs w:val="20"/>
              </w:rPr>
              <w:t>1/1/2017 0:00</w:t>
            </w:r>
          </w:p>
        </w:tc>
        <w:tc>
          <w:tcPr>
            <w:tcW w:w="1804" w:type="dxa"/>
            <w:tcBorders>
              <w:top w:val="nil"/>
              <w:left w:val="nil"/>
              <w:bottom w:val="single" w:sz="4" w:space="0" w:color="auto"/>
              <w:right w:val="single" w:sz="4" w:space="0" w:color="auto"/>
            </w:tcBorders>
            <w:noWrap/>
            <w:vAlign w:val="bottom"/>
            <w:hideMark/>
          </w:tcPr>
          <w:p w14:paraId="6C6CDEE7" w14:textId="77777777" w:rsidR="00744CA4" w:rsidRPr="0064599A" w:rsidRDefault="00744CA4" w:rsidP="00744CA4">
            <w:pPr>
              <w:jc w:val="right"/>
              <w:rPr>
                <w:color w:val="000000"/>
                <w:sz w:val="20"/>
                <w:szCs w:val="20"/>
              </w:rPr>
            </w:pPr>
            <w:r w:rsidRPr="0064599A">
              <w:rPr>
                <w:color w:val="000000"/>
                <w:sz w:val="20"/>
                <w:szCs w:val="20"/>
              </w:rPr>
              <w:t>1/1/2017 0:00</w:t>
            </w:r>
          </w:p>
        </w:tc>
        <w:tc>
          <w:tcPr>
            <w:tcW w:w="1560" w:type="dxa"/>
            <w:tcBorders>
              <w:top w:val="nil"/>
              <w:left w:val="nil"/>
              <w:bottom w:val="single" w:sz="4" w:space="0" w:color="auto"/>
              <w:right w:val="single" w:sz="4" w:space="0" w:color="auto"/>
            </w:tcBorders>
            <w:noWrap/>
            <w:vAlign w:val="bottom"/>
            <w:hideMark/>
          </w:tcPr>
          <w:p w14:paraId="27B037D5" w14:textId="77777777" w:rsidR="00744CA4" w:rsidRPr="0064599A" w:rsidRDefault="00744CA4" w:rsidP="00744CA4">
            <w:pPr>
              <w:jc w:val="right"/>
              <w:rPr>
                <w:color w:val="000000"/>
                <w:sz w:val="20"/>
                <w:szCs w:val="20"/>
              </w:rPr>
            </w:pPr>
            <w:r w:rsidRPr="0064599A">
              <w:rPr>
                <w:color w:val="000000"/>
                <w:sz w:val="20"/>
                <w:szCs w:val="20"/>
              </w:rPr>
              <w:t>1/1/2017 0:00</w:t>
            </w:r>
          </w:p>
        </w:tc>
        <w:tc>
          <w:tcPr>
            <w:tcW w:w="1922" w:type="dxa"/>
            <w:tcBorders>
              <w:top w:val="nil"/>
              <w:left w:val="nil"/>
              <w:bottom w:val="single" w:sz="4" w:space="0" w:color="auto"/>
              <w:right w:val="single" w:sz="4" w:space="0" w:color="auto"/>
            </w:tcBorders>
            <w:noWrap/>
            <w:vAlign w:val="bottom"/>
            <w:hideMark/>
          </w:tcPr>
          <w:p w14:paraId="2E5AC038" w14:textId="77777777" w:rsidR="00744CA4" w:rsidRPr="0064599A" w:rsidRDefault="00744CA4" w:rsidP="00744CA4">
            <w:pPr>
              <w:jc w:val="center"/>
              <w:rPr>
                <w:color w:val="000000"/>
                <w:sz w:val="20"/>
                <w:szCs w:val="20"/>
              </w:rPr>
            </w:pPr>
            <w:r w:rsidRPr="0064599A">
              <w:rPr>
                <w:color w:val="000000"/>
                <w:sz w:val="20"/>
                <w:szCs w:val="20"/>
              </w:rPr>
              <w:t>########</w:t>
            </w:r>
          </w:p>
        </w:tc>
      </w:tr>
      <w:tr w:rsidR="00744CA4" w:rsidRPr="0064599A" w14:paraId="16F77006"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3CC6D0D8" w14:textId="77777777" w:rsidR="00744CA4" w:rsidRPr="0064599A" w:rsidRDefault="00744CA4" w:rsidP="00744CA4">
            <w:pPr>
              <w:rPr>
                <w:color w:val="000000"/>
                <w:sz w:val="20"/>
                <w:szCs w:val="20"/>
              </w:rPr>
            </w:pPr>
            <w:r w:rsidRPr="0064599A">
              <w:rPr>
                <w:color w:val="000000"/>
                <w:sz w:val="20"/>
                <w:szCs w:val="20"/>
              </w:rPr>
              <w:t>EFT_END_DT</w:t>
            </w:r>
          </w:p>
        </w:tc>
        <w:tc>
          <w:tcPr>
            <w:tcW w:w="2860" w:type="dxa"/>
            <w:tcBorders>
              <w:top w:val="nil"/>
              <w:left w:val="nil"/>
              <w:bottom w:val="single" w:sz="4" w:space="0" w:color="auto"/>
              <w:right w:val="single" w:sz="4" w:space="0" w:color="auto"/>
            </w:tcBorders>
            <w:noWrap/>
            <w:vAlign w:val="bottom"/>
            <w:hideMark/>
          </w:tcPr>
          <w:p w14:paraId="3246BCB2"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5EC1C46A" w14:textId="77777777" w:rsidR="00744CA4" w:rsidRPr="0064599A" w:rsidRDefault="00744CA4" w:rsidP="00744CA4">
            <w:pPr>
              <w:jc w:val="right"/>
              <w:rPr>
                <w:color w:val="000000"/>
                <w:sz w:val="20"/>
                <w:szCs w:val="20"/>
              </w:rPr>
            </w:pPr>
            <w:r w:rsidRPr="0064599A">
              <w:rPr>
                <w:color w:val="000000"/>
                <w:sz w:val="20"/>
                <w:szCs w:val="20"/>
              </w:rPr>
              <w:t>12/31/2030 0:00</w:t>
            </w:r>
          </w:p>
        </w:tc>
        <w:tc>
          <w:tcPr>
            <w:tcW w:w="1804" w:type="dxa"/>
            <w:tcBorders>
              <w:top w:val="nil"/>
              <w:left w:val="nil"/>
              <w:bottom w:val="single" w:sz="4" w:space="0" w:color="auto"/>
              <w:right w:val="single" w:sz="4" w:space="0" w:color="auto"/>
            </w:tcBorders>
            <w:noWrap/>
            <w:vAlign w:val="bottom"/>
            <w:hideMark/>
          </w:tcPr>
          <w:p w14:paraId="4A9908D9" w14:textId="77777777" w:rsidR="00744CA4" w:rsidRPr="0064599A" w:rsidRDefault="00744CA4" w:rsidP="00744CA4">
            <w:pPr>
              <w:jc w:val="right"/>
              <w:rPr>
                <w:color w:val="000000"/>
                <w:sz w:val="20"/>
                <w:szCs w:val="20"/>
              </w:rPr>
            </w:pPr>
            <w:r w:rsidRPr="0064599A">
              <w:rPr>
                <w:color w:val="000000"/>
                <w:sz w:val="20"/>
                <w:szCs w:val="20"/>
              </w:rPr>
              <w:t>12/31/2030 0:00</w:t>
            </w:r>
          </w:p>
        </w:tc>
        <w:tc>
          <w:tcPr>
            <w:tcW w:w="1804" w:type="dxa"/>
            <w:tcBorders>
              <w:top w:val="nil"/>
              <w:left w:val="nil"/>
              <w:bottom w:val="single" w:sz="4" w:space="0" w:color="auto"/>
              <w:right w:val="single" w:sz="4" w:space="0" w:color="auto"/>
            </w:tcBorders>
            <w:noWrap/>
            <w:vAlign w:val="bottom"/>
            <w:hideMark/>
          </w:tcPr>
          <w:p w14:paraId="6BF54DB6" w14:textId="77777777" w:rsidR="00744CA4" w:rsidRPr="0064599A" w:rsidRDefault="00744CA4" w:rsidP="00744CA4">
            <w:pPr>
              <w:jc w:val="right"/>
              <w:rPr>
                <w:color w:val="000000"/>
                <w:sz w:val="20"/>
                <w:szCs w:val="20"/>
              </w:rPr>
            </w:pPr>
            <w:r w:rsidRPr="0064599A">
              <w:rPr>
                <w:color w:val="000000"/>
                <w:sz w:val="20"/>
                <w:szCs w:val="20"/>
              </w:rPr>
              <w:t>12/31/2030 0:00</w:t>
            </w:r>
          </w:p>
        </w:tc>
        <w:tc>
          <w:tcPr>
            <w:tcW w:w="1560" w:type="dxa"/>
            <w:tcBorders>
              <w:top w:val="nil"/>
              <w:left w:val="nil"/>
              <w:bottom w:val="single" w:sz="4" w:space="0" w:color="auto"/>
              <w:right w:val="single" w:sz="4" w:space="0" w:color="auto"/>
            </w:tcBorders>
            <w:noWrap/>
            <w:vAlign w:val="bottom"/>
            <w:hideMark/>
          </w:tcPr>
          <w:p w14:paraId="3CB33A00" w14:textId="77777777" w:rsidR="00744CA4" w:rsidRPr="0064599A" w:rsidRDefault="00744CA4" w:rsidP="00744CA4">
            <w:pPr>
              <w:jc w:val="right"/>
              <w:rPr>
                <w:color w:val="000000"/>
                <w:sz w:val="20"/>
                <w:szCs w:val="20"/>
              </w:rPr>
            </w:pPr>
            <w:r w:rsidRPr="0064599A">
              <w:rPr>
                <w:color w:val="000000"/>
                <w:sz w:val="20"/>
                <w:szCs w:val="20"/>
              </w:rPr>
              <w:t>12/31/2030 0:00</w:t>
            </w:r>
          </w:p>
        </w:tc>
        <w:tc>
          <w:tcPr>
            <w:tcW w:w="1922" w:type="dxa"/>
            <w:tcBorders>
              <w:top w:val="nil"/>
              <w:left w:val="nil"/>
              <w:bottom w:val="single" w:sz="4" w:space="0" w:color="auto"/>
              <w:right w:val="single" w:sz="4" w:space="0" w:color="auto"/>
            </w:tcBorders>
            <w:noWrap/>
            <w:vAlign w:val="bottom"/>
            <w:hideMark/>
          </w:tcPr>
          <w:p w14:paraId="42C4E7A5" w14:textId="77777777" w:rsidR="00744CA4" w:rsidRPr="0064599A" w:rsidRDefault="00744CA4" w:rsidP="00744CA4">
            <w:pPr>
              <w:jc w:val="center"/>
              <w:rPr>
                <w:color w:val="000000"/>
                <w:sz w:val="20"/>
                <w:szCs w:val="20"/>
              </w:rPr>
            </w:pPr>
            <w:r w:rsidRPr="0064599A">
              <w:rPr>
                <w:color w:val="000000"/>
                <w:sz w:val="20"/>
                <w:szCs w:val="20"/>
              </w:rPr>
              <w:t>########</w:t>
            </w:r>
          </w:p>
        </w:tc>
      </w:tr>
      <w:tr w:rsidR="00744CA4" w:rsidRPr="0064599A" w14:paraId="454E0A70"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2D9149CF" w14:textId="77777777" w:rsidR="00744CA4" w:rsidRPr="0064599A" w:rsidRDefault="00744CA4" w:rsidP="00744CA4">
            <w:pPr>
              <w:rPr>
                <w:color w:val="000000"/>
                <w:sz w:val="20"/>
                <w:szCs w:val="20"/>
              </w:rPr>
            </w:pPr>
            <w:r w:rsidRPr="0064599A">
              <w:rPr>
                <w:color w:val="000000"/>
                <w:sz w:val="20"/>
                <w:szCs w:val="20"/>
              </w:rPr>
              <w:t>REC_IND</w:t>
            </w:r>
          </w:p>
        </w:tc>
        <w:tc>
          <w:tcPr>
            <w:tcW w:w="2860" w:type="dxa"/>
            <w:tcBorders>
              <w:top w:val="nil"/>
              <w:left w:val="nil"/>
              <w:bottom w:val="single" w:sz="4" w:space="0" w:color="auto"/>
              <w:right w:val="single" w:sz="4" w:space="0" w:color="auto"/>
            </w:tcBorders>
            <w:noWrap/>
            <w:vAlign w:val="bottom"/>
            <w:hideMark/>
          </w:tcPr>
          <w:p w14:paraId="39C94372"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792D3D8F" w14:textId="77777777" w:rsidR="00744CA4" w:rsidRPr="0064599A" w:rsidRDefault="00744CA4" w:rsidP="00744CA4">
            <w:pPr>
              <w:rPr>
                <w:color w:val="000000"/>
                <w:sz w:val="20"/>
                <w:szCs w:val="20"/>
              </w:rPr>
            </w:pPr>
            <w:r w:rsidRPr="0064599A">
              <w:rPr>
                <w:color w:val="000000"/>
                <w:sz w:val="20"/>
                <w:szCs w:val="20"/>
              </w:rPr>
              <w:t>Y</w:t>
            </w:r>
          </w:p>
        </w:tc>
        <w:tc>
          <w:tcPr>
            <w:tcW w:w="1804" w:type="dxa"/>
            <w:tcBorders>
              <w:top w:val="nil"/>
              <w:left w:val="nil"/>
              <w:bottom w:val="single" w:sz="4" w:space="0" w:color="auto"/>
              <w:right w:val="single" w:sz="4" w:space="0" w:color="auto"/>
            </w:tcBorders>
            <w:noWrap/>
            <w:vAlign w:val="bottom"/>
            <w:hideMark/>
          </w:tcPr>
          <w:p w14:paraId="579F8C49" w14:textId="77777777" w:rsidR="00744CA4" w:rsidRPr="0064599A" w:rsidRDefault="00744CA4" w:rsidP="00744CA4">
            <w:pPr>
              <w:rPr>
                <w:color w:val="000000"/>
                <w:sz w:val="20"/>
                <w:szCs w:val="20"/>
              </w:rPr>
            </w:pPr>
            <w:r w:rsidRPr="0064599A">
              <w:rPr>
                <w:color w:val="000000"/>
                <w:sz w:val="20"/>
                <w:szCs w:val="20"/>
              </w:rPr>
              <w:t>Y</w:t>
            </w:r>
          </w:p>
        </w:tc>
        <w:tc>
          <w:tcPr>
            <w:tcW w:w="1804" w:type="dxa"/>
            <w:tcBorders>
              <w:top w:val="nil"/>
              <w:left w:val="nil"/>
              <w:bottom w:val="single" w:sz="4" w:space="0" w:color="auto"/>
              <w:right w:val="single" w:sz="4" w:space="0" w:color="auto"/>
            </w:tcBorders>
            <w:noWrap/>
            <w:vAlign w:val="bottom"/>
            <w:hideMark/>
          </w:tcPr>
          <w:p w14:paraId="1ED5B7BF" w14:textId="77777777" w:rsidR="00744CA4" w:rsidRPr="0064599A" w:rsidRDefault="00744CA4" w:rsidP="00744CA4">
            <w:pPr>
              <w:rPr>
                <w:color w:val="000000"/>
                <w:sz w:val="20"/>
                <w:szCs w:val="20"/>
              </w:rPr>
            </w:pPr>
            <w:r w:rsidRPr="0064599A">
              <w:rPr>
                <w:color w:val="000000"/>
                <w:sz w:val="20"/>
                <w:szCs w:val="20"/>
              </w:rPr>
              <w:t>Y</w:t>
            </w:r>
          </w:p>
        </w:tc>
        <w:tc>
          <w:tcPr>
            <w:tcW w:w="1560" w:type="dxa"/>
            <w:tcBorders>
              <w:top w:val="nil"/>
              <w:left w:val="nil"/>
              <w:bottom w:val="single" w:sz="4" w:space="0" w:color="auto"/>
              <w:right w:val="single" w:sz="4" w:space="0" w:color="auto"/>
            </w:tcBorders>
            <w:noWrap/>
            <w:vAlign w:val="bottom"/>
            <w:hideMark/>
          </w:tcPr>
          <w:p w14:paraId="07F6CB18" w14:textId="77777777" w:rsidR="00744CA4" w:rsidRPr="0064599A" w:rsidRDefault="00744CA4" w:rsidP="00744CA4">
            <w:pPr>
              <w:rPr>
                <w:color w:val="000000"/>
                <w:sz w:val="20"/>
                <w:szCs w:val="20"/>
              </w:rPr>
            </w:pPr>
            <w:r w:rsidRPr="0064599A">
              <w:rPr>
                <w:color w:val="000000"/>
                <w:sz w:val="20"/>
                <w:szCs w:val="20"/>
              </w:rPr>
              <w:t>Y</w:t>
            </w:r>
          </w:p>
        </w:tc>
        <w:tc>
          <w:tcPr>
            <w:tcW w:w="1922" w:type="dxa"/>
            <w:tcBorders>
              <w:top w:val="nil"/>
              <w:left w:val="nil"/>
              <w:bottom w:val="single" w:sz="4" w:space="0" w:color="auto"/>
              <w:right w:val="single" w:sz="4" w:space="0" w:color="auto"/>
            </w:tcBorders>
            <w:noWrap/>
            <w:vAlign w:val="bottom"/>
            <w:hideMark/>
          </w:tcPr>
          <w:p w14:paraId="21DA0DBF" w14:textId="77777777" w:rsidR="00744CA4" w:rsidRPr="0064599A" w:rsidRDefault="00744CA4" w:rsidP="00744CA4">
            <w:pPr>
              <w:rPr>
                <w:color w:val="000000"/>
                <w:sz w:val="20"/>
                <w:szCs w:val="20"/>
              </w:rPr>
            </w:pPr>
            <w:r w:rsidRPr="0064599A">
              <w:rPr>
                <w:color w:val="000000"/>
                <w:sz w:val="20"/>
                <w:szCs w:val="20"/>
              </w:rPr>
              <w:t>Y</w:t>
            </w:r>
          </w:p>
        </w:tc>
      </w:tr>
      <w:tr w:rsidR="00744CA4" w:rsidRPr="0064599A" w14:paraId="7212A453"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5DF3516A" w14:textId="77777777" w:rsidR="00744CA4" w:rsidRPr="0064599A" w:rsidRDefault="00744CA4" w:rsidP="00744CA4">
            <w:pPr>
              <w:rPr>
                <w:color w:val="000000"/>
                <w:sz w:val="20"/>
                <w:szCs w:val="20"/>
              </w:rPr>
            </w:pPr>
            <w:r w:rsidRPr="0064599A">
              <w:rPr>
                <w:color w:val="000000"/>
                <w:sz w:val="20"/>
                <w:szCs w:val="20"/>
              </w:rPr>
              <w:t>PARAM_ID</w:t>
            </w:r>
          </w:p>
        </w:tc>
        <w:tc>
          <w:tcPr>
            <w:tcW w:w="2860" w:type="dxa"/>
            <w:tcBorders>
              <w:top w:val="nil"/>
              <w:left w:val="nil"/>
              <w:bottom w:val="single" w:sz="4" w:space="0" w:color="auto"/>
              <w:right w:val="single" w:sz="4" w:space="0" w:color="auto"/>
            </w:tcBorders>
            <w:noWrap/>
            <w:vAlign w:val="bottom"/>
            <w:hideMark/>
          </w:tcPr>
          <w:p w14:paraId="5A872A78"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0E752B11" w14:textId="77777777" w:rsidR="00744CA4" w:rsidRPr="0064599A" w:rsidRDefault="00744CA4" w:rsidP="00744CA4">
            <w:pPr>
              <w:jc w:val="right"/>
              <w:rPr>
                <w:color w:val="000000"/>
                <w:sz w:val="20"/>
                <w:szCs w:val="20"/>
              </w:rPr>
            </w:pPr>
            <w:r w:rsidRPr="0064599A">
              <w:rPr>
                <w:color w:val="000000"/>
                <w:sz w:val="20"/>
                <w:szCs w:val="20"/>
              </w:rPr>
              <w:t>172</w:t>
            </w:r>
          </w:p>
        </w:tc>
        <w:tc>
          <w:tcPr>
            <w:tcW w:w="1804" w:type="dxa"/>
            <w:tcBorders>
              <w:top w:val="nil"/>
              <w:left w:val="nil"/>
              <w:bottom w:val="single" w:sz="4" w:space="0" w:color="auto"/>
              <w:right w:val="single" w:sz="4" w:space="0" w:color="auto"/>
            </w:tcBorders>
            <w:noWrap/>
            <w:vAlign w:val="bottom"/>
            <w:hideMark/>
          </w:tcPr>
          <w:p w14:paraId="4001ED1D" w14:textId="77777777" w:rsidR="00744CA4" w:rsidRPr="0064599A" w:rsidRDefault="00744CA4" w:rsidP="00744CA4">
            <w:pPr>
              <w:jc w:val="right"/>
              <w:rPr>
                <w:color w:val="000000"/>
                <w:sz w:val="20"/>
                <w:szCs w:val="20"/>
              </w:rPr>
            </w:pPr>
            <w:r w:rsidRPr="0064599A">
              <w:rPr>
                <w:color w:val="000000"/>
                <w:sz w:val="20"/>
                <w:szCs w:val="20"/>
              </w:rPr>
              <w:t>173</w:t>
            </w:r>
          </w:p>
        </w:tc>
        <w:tc>
          <w:tcPr>
            <w:tcW w:w="1804" w:type="dxa"/>
            <w:tcBorders>
              <w:top w:val="nil"/>
              <w:left w:val="nil"/>
              <w:bottom w:val="single" w:sz="4" w:space="0" w:color="auto"/>
              <w:right w:val="single" w:sz="4" w:space="0" w:color="auto"/>
            </w:tcBorders>
            <w:noWrap/>
            <w:vAlign w:val="bottom"/>
            <w:hideMark/>
          </w:tcPr>
          <w:p w14:paraId="24F24562" w14:textId="77777777" w:rsidR="00744CA4" w:rsidRPr="0064599A" w:rsidRDefault="00744CA4" w:rsidP="00744CA4">
            <w:pPr>
              <w:jc w:val="right"/>
              <w:rPr>
                <w:color w:val="000000"/>
                <w:sz w:val="20"/>
                <w:szCs w:val="20"/>
              </w:rPr>
            </w:pPr>
            <w:r w:rsidRPr="0064599A">
              <w:rPr>
                <w:color w:val="000000"/>
                <w:sz w:val="20"/>
                <w:szCs w:val="20"/>
              </w:rPr>
              <w:t>174</w:t>
            </w:r>
          </w:p>
        </w:tc>
        <w:tc>
          <w:tcPr>
            <w:tcW w:w="1560" w:type="dxa"/>
            <w:tcBorders>
              <w:top w:val="nil"/>
              <w:left w:val="nil"/>
              <w:bottom w:val="single" w:sz="4" w:space="0" w:color="auto"/>
              <w:right w:val="single" w:sz="4" w:space="0" w:color="auto"/>
            </w:tcBorders>
            <w:noWrap/>
            <w:vAlign w:val="bottom"/>
            <w:hideMark/>
          </w:tcPr>
          <w:p w14:paraId="7D5C7DE4" w14:textId="77777777" w:rsidR="00744CA4" w:rsidRPr="0064599A" w:rsidRDefault="00744CA4" w:rsidP="00744CA4">
            <w:pPr>
              <w:jc w:val="right"/>
              <w:rPr>
                <w:color w:val="000000"/>
                <w:sz w:val="20"/>
                <w:szCs w:val="20"/>
              </w:rPr>
            </w:pPr>
            <w:r w:rsidRPr="0064599A">
              <w:rPr>
                <w:color w:val="000000"/>
                <w:sz w:val="20"/>
                <w:szCs w:val="20"/>
              </w:rPr>
              <w:t>175</w:t>
            </w:r>
          </w:p>
        </w:tc>
        <w:tc>
          <w:tcPr>
            <w:tcW w:w="1922" w:type="dxa"/>
            <w:tcBorders>
              <w:top w:val="nil"/>
              <w:left w:val="nil"/>
              <w:bottom w:val="single" w:sz="4" w:space="0" w:color="auto"/>
              <w:right w:val="single" w:sz="4" w:space="0" w:color="auto"/>
            </w:tcBorders>
            <w:noWrap/>
            <w:vAlign w:val="bottom"/>
            <w:hideMark/>
          </w:tcPr>
          <w:p w14:paraId="605683FE" w14:textId="77777777" w:rsidR="00744CA4" w:rsidRPr="0064599A" w:rsidRDefault="00744CA4" w:rsidP="00744CA4">
            <w:pPr>
              <w:jc w:val="right"/>
              <w:rPr>
                <w:color w:val="000000"/>
                <w:sz w:val="20"/>
                <w:szCs w:val="20"/>
              </w:rPr>
            </w:pPr>
            <w:r w:rsidRPr="0064599A">
              <w:rPr>
                <w:color w:val="000000"/>
                <w:sz w:val="20"/>
                <w:szCs w:val="20"/>
              </w:rPr>
              <w:t>176</w:t>
            </w:r>
          </w:p>
        </w:tc>
      </w:tr>
      <w:tr w:rsidR="00744CA4" w:rsidRPr="0064599A" w14:paraId="694154A4"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50370A6C" w14:textId="77777777" w:rsidR="00744CA4" w:rsidRPr="0064599A" w:rsidRDefault="00744CA4" w:rsidP="00744CA4">
            <w:pPr>
              <w:rPr>
                <w:color w:val="000000"/>
                <w:sz w:val="20"/>
                <w:szCs w:val="20"/>
              </w:rPr>
            </w:pPr>
            <w:r w:rsidRPr="0064599A">
              <w:rPr>
                <w:color w:val="000000"/>
                <w:sz w:val="20"/>
                <w:szCs w:val="20"/>
              </w:rPr>
              <w:t>PARAM_CODE</w:t>
            </w:r>
          </w:p>
        </w:tc>
        <w:tc>
          <w:tcPr>
            <w:tcW w:w="2860" w:type="dxa"/>
            <w:tcBorders>
              <w:top w:val="nil"/>
              <w:left w:val="nil"/>
              <w:bottom w:val="single" w:sz="4" w:space="0" w:color="auto"/>
              <w:right w:val="single" w:sz="4" w:space="0" w:color="auto"/>
            </w:tcBorders>
            <w:noWrap/>
            <w:vAlign w:val="bottom"/>
            <w:hideMark/>
          </w:tcPr>
          <w:p w14:paraId="6A97BE41"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5A6AA877" w14:textId="77777777" w:rsidR="00744CA4" w:rsidRPr="0064599A" w:rsidRDefault="00744CA4" w:rsidP="00744CA4">
            <w:pPr>
              <w:rPr>
                <w:color w:val="000000"/>
                <w:sz w:val="20"/>
                <w:szCs w:val="20"/>
              </w:rPr>
            </w:pPr>
            <w:r w:rsidRPr="0064599A">
              <w:rPr>
                <w:color w:val="000000"/>
                <w:sz w:val="20"/>
                <w:szCs w:val="20"/>
              </w:rPr>
              <w:t>PC140</w:t>
            </w:r>
          </w:p>
        </w:tc>
        <w:tc>
          <w:tcPr>
            <w:tcW w:w="1804" w:type="dxa"/>
            <w:tcBorders>
              <w:top w:val="nil"/>
              <w:left w:val="nil"/>
              <w:bottom w:val="single" w:sz="4" w:space="0" w:color="auto"/>
              <w:right w:val="single" w:sz="4" w:space="0" w:color="auto"/>
            </w:tcBorders>
            <w:noWrap/>
            <w:vAlign w:val="bottom"/>
            <w:hideMark/>
          </w:tcPr>
          <w:p w14:paraId="48CDC9CD" w14:textId="77777777" w:rsidR="00744CA4" w:rsidRPr="0064599A" w:rsidRDefault="00744CA4" w:rsidP="00744CA4">
            <w:pPr>
              <w:rPr>
                <w:color w:val="000000"/>
                <w:sz w:val="20"/>
                <w:szCs w:val="20"/>
              </w:rPr>
            </w:pPr>
            <w:r w:rsidRPr="0064599A">
              <w:rPr>
                <w:color w:val="000000"/>
                <w:sz w:val="20"/>
                <w:szCs w:val="20"/>
              </w:rPr>
              <w:t>PC141</w:t>
            </w:r>
          </w:p>
        </w:tc>
        <w:tc>
          <w:tcPr>
            <w:tcW w:w="1804" w:type="dxa"/>
            <w:tcBorders>
              <w:top w:val="nil"/>
              <w:left w:val="nil"/>
              <w:bottom w:val="single" w:sz="4" w:space="0" w:color="auto"/>
              <w:right w:val="single" w:sz="4" w:space="0" w:color="auto"/>
            </w:tcBorders>
            <w:noWrap/>
            <w:vAlign w:val="bottom"/>
            <w:hideMark/>
          </w:tcPr>
          <w:p w14:paraId="19C39EE2" w14:textId="77777777" w:rsidR="00744CA4" w:rsidRPr="0064599A" w:rsidRDefault="00744CA4" w:rsidP="00744CA4">
            <w:pPr>
              <w:rPr>
                <w:color w:val="000000"/>
                <w:sz w:val="20"/>
                <w:szCs w:val="20"/>
              </w:rPr>
            </w:pPr>
            <w:r w:rsidRPr="0064599A">
              <w:rPr>
                <w:color w:val="000000"/>
                <w:sz w:val="20"/>
                <w:szCs w:val="20"/>
              </w:rPr>
              <w:t>PC142</w:t>
            </w:r>
          </w:p>
        </w:tc>
        <w:tc>
          <w:tcPr>
            <w:tcW w:w="1560" w:type="dxa"/>
            <w:tcBorders>
              <w:top w:val="nil"/>
              <w:left w:val="nil"/>
              <w:bottom w:val="single" w:sz="4" w:space="0" w:color="auto"/>
              <w:right w:val="single" w:sz="4" w:space="0" w:color="auto"/>
            </w:tcBorders>
            <w:noWrap/>
            <w:vAlign w:val="bottom"/>
            <w:hideMark/>
          </w:tcPr>
          <w:p w14:paraId="00B2FCAD" w14:textId="77777777" w:rsidR="00744CA4" w:rsidRPr="0064599A" w:rsidRDefault="00744CA4" w:rsidP="00744CA4">
            <w:pPr>
              <w:rPr>
                <w:color w:val="000000"/>
                <w:sz w:val="20"/>
                <w:szCs w:val="20"/>
              </w:rPr>
            </w:pPr>
            <w:r w:rsidRPr="0064599A">
              <w:rPr>
                <w:color w:val="000000"/>
                <w:sz w:val="20"/>
                <w:szCs w:val="20"/>
              </w:rPr>
              <w:t>PC143</w:t>
            </w:r>
          </w:p>
        </w:tc>
        <w:tc>
          <w:tcPr>
            <w:tcW w:w="1922" w:type="dxa"/>
            <w:tcBorders>
              <w:top w:val="nil"/>
              <w:left w:val="nil"/>
              <w:bottom w:val="single" w:sz="4" w:space="0" w:color="auto"/>
              <w:right w:val="single" w:sz="4" w:space="0" w:color="auto"/>
            </w:tcBorders>
            <w:noWrap/>
            <w:vAlign w:val="bottom"/>
            <w:hideMark/>
          </w:tcPr>
          <w:p w14:paraId="6D9431A4" w14:textId="77777777" w:rsidR="00744CA4" w:rsidRPr="0064599A" w:rsidRDefault="00744CA4" w:rsidP="00744CA4">
            <w:pPr>
              <w:rPr>
                <w:color w:val="000000"/>
                <w:sz w:val="20"/>
                <w:szCs w:val="20"/>
              </w:rPr>
            </w:pPr>
            <w:r w:rsidRPr="0064599A">
              <w:rPr>
                <w:color w:val="000000"/>
                <w:sz w:val="20"/>
                <w:szCs w:val="20"/>
              </w:rPr>
              <w:t>PC144</w:t>
            </w:r>
          </w:p>
        </w:tc>
      </w:tr>
      <w:tr w:rsidR="00744CA4" w:rsidRPr="0064599A" w14:paraId="2F0DAA0A"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A590AE5" w14:textId="77777777" w:rsidR="00744CA4" w:rsidRPr="0064599A" w:rsidRDefault="00744CA4" w:rsidP="00744CA4">
            <w:pPr>
              <w:rPr>
                <w:color w:val="000000"/>
                <w:sz w:val="20"/>
                <w:szCs w:val="20"/>
              </w:rPr>
            </w:pPr>
            <w:r w:rsidRPr="0064599A">
              <w:rPr>
                <w:color w:val="000000"/>
                <w:sz w:val="20"/>
                <w:szCs w:val="20"/>
              </w:rPr>
              <w:t>PARAM_GROUP</w:t>
            </w:r>
          </w:p>
        </w:tc>
        <w:tc>
          <w:tcPr>
            <w:tcW w:w="2860" w:type="dxa"/>
            <w:tcBorders>
              <w:top w:val="nil"/>
              <w:left w:val="nil"/>
              <w:bottom w:val="single" w:sz="4" w:space="0" w:color="auto"/>
              <w:right w:val="single" w:sz="4" w:space="0" w:color="auto"/>
            </w:tcBorders>
            <w:noWrap/>
            <w:vAlign w:val="bottom"/>
            <w:hideMark/>
          </w:tcPr>
          <w:p w14:paraId="1503BB93"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4B3FBBB6"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67110FA1"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14917D84" w14:textId="77777777" w:rsidR="00744CA4" w:rsidRPr="0064599A" w:rsidRDefault="00744CA4" w:rsidP="00744CA4">
            <w:pPr>
              <w:rPr>
                <w:color w:val="000000"/>
                <w:sz w:val="20"/>
                <w:szCs w:val="20"/>
              </w:rPr>
            </w:pPr>
            <w:r w:rsidRPr="0064599A">
              <w:rPr>
                <w:color w:val="000000"/>
                <w:sz w:val="20"/>
                <w:szCs w:val="20"/>
              </w:rPr>
              <w:t>(null)</w:t>
            </w:r>
          </w:p>
        </w:tc>
        <w:tc>
          <w:tcPr>
            <w:tcW w:w="1560" w:type="dxa"/>
            <w:tcBorders>
              <w:top w:val="nil"/>
              <w:left w:val="nil"/>
              <w:bottom w:val="single" w:sz="4" w:space="0" w:color="auto"/>
              <w:right w:val="single" w:sz="4" w:space="0" w:color="auto"/>
            </w:tcBorders>
            <w:noWrap/>
            <w:vAlign w:val="bottom"/>
            <w:hideMark/>
          </w:tcPr>
          <w:p w14:paraId="2C88E541" w14:textId="77777777" w:rsidR="00744CA4" w:rsidRPr="0064599A" w:rsidRDefault="00744CA4" w:rsidP="00744CA4">
            <w:pPr>
              <w:rPr>
                <w:color w:val="000000"/>
                <w:sz w:val="20"/>
                <w:szCs w:val="20"/>
              </w:rPr>
            </w:pPr>
            <w:r w:rsidRPr="0064599A">
              <w:rPr>
                <w:color w:val="000000"/>
                <w:sz w:val="20"/>
                <w:szCs w:val="20"/>
              </w:rPr>
              <w:t>(null)</w:t>
            </w:r>
          </w:p>
        </w:tc>
        <w:tc>
          <w:tcPr>
            <w:tcW w:w="1922" w:type="dxa"/>
            <w:tcBorders>
              <w:top w:val="nil"/>
              <w:left w:val="nil"/>
              <w:bottom w:val="single" w:sz="4" w:space="0" w:color="auto"/>
              <w:right w:val="single" w:sz="4" w:space="0" w:color="auto"/>
            </w:tcBorders>
            <w:noWrap/>
            <w:vAlign w:val="bottom"/>
            <w:hideMark/>
          </w:tcPr>
          <w:p w14:paraId="1ACFC036" w14:textId="77777777" w:rsidR="00744CA4" w:rsidRPr="0064599A" w:rsidRDefault="00744CA4" w:rsidP="00744CA4">
            <w:pPr>
              <w:rPr>
                <w:color w:val="000000"/>
                <w:sz w:val="20"/>
                <w:szCs w:val="20"/>
              </w:rPr>
            </w:pPr>
            <w:r w:rsidRPr="0064599A">
              <w:rPr>
                <w:color w:val="000000"/>
                <w:sz w:val="20"/>
                <w:szCs w:val="20"/>
              </w:rPr>
              <w:t>(null)</w:t>
            </w:r>
          </w:p>
        </w:tc>
      </w:tr>
      <w:tr w:rsidR="00744CA4" w:rsidRPr="0064599A" w14:paraId="0E0F6099"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3A4113FB" w14:textId="77777777" w:rsidR="00744CA4" w:rsidRPr="0064599A" w:rsidRDefault="00744CA4" w:rsidP="00744CA4">
            <w:pPr>
              <w:rPr>
                <w:color w:val="000000"/>
                <w:sz w:val="20"/>
                <w:szCs w:val="20"/>
              </w:rPr>
            </w:pPr>
            <w:r w:rsidRPr="0064599A">
              <w:rPr>
                <w:color w:val="000000"/>
                <w:sz w:val="20"/>
                <w:szCs w:val="20"/>
              </w:rPr>
              <w:t>PARAM_SET</w:t>
            </w:r>
          </w:p>
        </w:tc>
        <w:tc>
          <w:tcPr>
            <w:tcW w:w="2860" w:type="dxa"/>
            <w:tcBorders>
              <w:top w:val="nil"/>
              <w:left w:val="nil"/>
              <w:bottom w:val="single" w:sz="4" w:space="0" w:color="auto"/>
              <w:right w:val="single" w:sz="4" w:space="0" w:color="auto"/>
            </w:tcBorders>
            <w:noWrap/>
            <w:vAlign w:val="bottom"/>
            <w:hideMark/>
          </w:tcPr>
          <w:p w14:paraId="6DA84F8F"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6D0116CF"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5DD4F8C3" w14:textId="77777777" w:rsidR="00744CA4" w:rsidRPr="0064599A" w:rsidRDefault="00744CA4" w:rsidP="00744CA4">
            <w:pPr>
              <w:rPr>
                <w:color w:val="000000"/>
                <w:sz w:val="20"/>
                <w:szCs w:val="20"/>
              </w:rPr>
            </w:pPr>
            <w:r w:rsidRPr="0064599A">
              <w:rPr>
                <w:color w:val="000000"/>
                <w:sz w:val="20"/>
                <w:szCs w:val="20"/>
              </w:rPr>
              <w:t>(null)</w:t>
            </w:r>
          </w:p>
        </w:tc>
        <w:tc>
          <w:tcPr>
            <w:tcW w:w="1804" w:type="dxa"/>
            <w:tcBorders>
              <w:top w:val="nil"/>
              <w:left w:val="nil"/>
              <w:bottom w:val="single" w:sz="4" w:space="0" w:color="auto"/>
              <w:right w:val="single" w:sz="4" w:space="0" w:color="auto"/>
            </w:tcBorders>
            <w:noWrap/>
            <w:vAlign w:val="bottom"/>
            <w:hideMark/>
          </w:tcPr>
          <w:p w14:paraId="4E582A87" w14:textId="77777777" w:rsidR="00744CA4" w:rsidRPr="0064599A" w:rsidRDefault="00744CA4" w:rsidP="00744CA4">
            <w:pPr>
              <w:rPr>
                <w:color w:val="000000"/>
                <w:sz w:val="20"/>
                <w:szCs w:val="20"/>
              </w:rPr>
            </w:pPr>
            <w:r w:rsidRPr="0064599A">
              <w:rPr>
                <w:color w:val="000000"/>
                <w:sz w:val="20"/>
                <w:szCs w:val="20"/>
              </w:rPr>
              <w:t>(null)</w:t>
            </w:r>
          </w:p>
        </w:tc>
        <w:tc>
          <w:tcPr>
            <w:tcW w:w="1560" w:type="dxa"/>
            <w:tcBorders>
              <w:top w:val="nil"/>
              <w:left w:val="nil"/>
              <w:bottom w:val="single" w:sz="4" w:space="0" w:color="auto"/>
              <w:right w:val="single" w:sz="4" w:space="0" w:color="auto"/>
            </w:tcBorders>
            <w:noWrap/>
            <w:vAlign w:val="bottom"/>
            <w:hideMark/>
          </w:tcPr>
          <w:p w14:paraId="27646725" w14:textId="77777777" w:rsidR="00744CA4" w:rsidRPr="0064599A" w:rsidRDefault="00744CA4" w:rsidP="00744CA4">
            <w:pPr>
              <w:rPr>
                <w:color w:val="000000"/>
                <w:sz w:val="20"/>
                <w:szCs w:val="20"/>
              </w:rPr>
            </w:pPr>
            <w:r w:rsidRPr="0064599A">
              <w:rPr>
                <w:color w:val="000000"/>
                <w:sz w:val="20"/>
                <w:szCs w:val="20"/>
              </w:rPr>
              <w:t>(null)</w:t>
            </w:r>
          </w:p>
        </w:tc>
        <w:tc>
          <w:tcPr>
            <w:tcW w:w="1922" w:type="dxa"/>
            <w:tcBorders>
              <w:top w:val="nil"/>
              <w:left w:val="nil"/>
              <w:bottom w:val="single" w:sz="4" w:space="0" w:color="auto"/>
              <w:right w:val="single" w:sz="4" w:space="0" w:color="auto"/>
            </w:tcBorders>
            <w:noWrap/>
            <w:vAlign w:val="bottom"/>
            <w:hideMark/>
          </w:tcPr>
          <w:p w14:paraId="51D5B1B5" w14:textId="77777777" w:rsidR="00744CA4" w:rsidRPr="0064599A" w:rsidRDefault="00744CA4" w:rsidP="00744CA4">
            <w:pPr>
              <w:rPr>
                <w:color w:val="000000"/>
                <w:sz w:val="20"/>
                <w:szCs w:val="20"/>
              </w:rPr>
            </w:pPr>
            <w:r w:rsidRPr="0064599A">
              <w:rPr>
                <w:color w:val="000000"/>
                <w:sz w:val="20"/>
                <w:szCs w:val="20"/>
              </w:rPr>
              <w:t>(null)</w:t>
            </w:r>
          </w:p>
        </w:tc>
      </w:tr>
      <w:tr w:rsidR="00744CA4" w:rsidRPr="0064599A" w14:paraId="21F9E5DE"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7EF97A03" w14:textId="77777777" w:rsidR="00744CA4" w:rsidRPr="0064599A" w:rsidRDefault="00744CA4" w:rsidP="00744CA4">
            <w:pPr>
              <w:rPr>
                <w:color w:val="000000"/>
                <w:sz w:val="20"/>
                <w:szCs w:val="20"/>
              </w:rPr>
            </w:pPr>
            <w:r w:rsidRPr="0064599A">
              <w:rPr>
                <w:color w:val="000000"/>
                <w:sz w:val="20"/>
                <w:szCs w:val="20"/>
              </w:rPr>
              <w:t>UPDATED_USR</w:t>
            </w:r>
          </w:p>
        </w:tc>
        <w:tc>
          <w:tcPr>
            <w:tcW w:w="2860" w:type="dxa"/>
            <w:tcBorders>
              <w:top w:val="nil"/>
              <w:left w:val="nil"/>
              <w:bottom w:val="single" w:sz="4" w:space="0" w:color="auto"/>
              <w:right w:val="single" w:sz="4" w:space="0" w:color="auto"/>
            </w:tcBorders>
            <w:noWrap/>
            <w:vAlign w:val="bottom"/>
            <w:hideMark/>
          </w:tcPr>
          <w:p w14:paraId="43CABA47"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535912EE" w14:textId="77777777" w:rsidR="00744CA4" w:rsidRPr="0064599A" w:rsidRDefault="00744CA4" w:rsidP="00744CA4">
            <w:pPr>
              <w:rPr>
                <w:color w:val="000000"/>
                <w:sz w:val="20"/>
                <w:szCs w:val="20"/>
              </w:rPr>
            </w:pPr>
            <w:r w:rsidRPr="0064599A">
              <w:rPr>
                <w:color w:val="000000"/>
                <w:sz w:val="20"/>
                <w:szCs w:val="20"/>
              </w:rPr>
              <w:t>hoangdh5</w:t>
            </w:r>
          </w:p>
        </w:tc>
        <w:tc>
          <w:tcPr>
            <w:tcW w:w="1804" w:type="dxa"/>
            <w:tcBorders>
              <w:top w:val="nil"/>
              <w:left w:val="nil"/>
              <w:bottom w:val="single" w:sz="4" w:space="0" w:color="auto"/>
              <w:right w:val="single" w:sz="4" w:space="0" w:color="auto"/>
            </w:tcBorders>
            <w:noWrap/>
            <w:vAlign w:val="bottom"/>
            <w:hideMark/>
          </w:tcPr>
          <w:p w14:paraId="1B3805D6" w14:textId="77777777" w:rsidR="00744CA4" w:rsidRPr="0064599A" w:rsidRDefault="00744CA4" w:rsidP="00744CA4">
            <w:pPr>
              <w:rPr>
                <w:color w:val="000000"/>
                <w:sz w:val="20"/>
                <w:szCs w:val="20"/>
              </w:rPr>
            </w:pPr>
            <w:r w:rsidRPr="0064599A">
              <w:rPr>
                <w:color w:val="000000"/>
                <w:sz w:val="20"/>
                <w:szCs w:val="20"/>
              </w:rPr>
              <w:t>hoangdh5</w:t>
            </w:r>
          </w:p>
        </w:tc>
        <w:tc>
          <w:tcPr>
            <w:tcW w:w="1804" w:type="dxa"/>
            <w:tcBorders>
              <w:top w:val="nil"/>
              <w:left w:val="nil"/>
              <w:bottom w:val="single" w:sz="4" w:space="0" w:color="auto"/>
              <w:right w:val="single" w:sz="4" w:space="0" w:color="auto"/>
            </w:tcBorders>
            <w:noWrap/>
            <w:vAlign w:val="bottom"/>
            <w:hideMark/>
          </w:tcPr>
          <w:p w14:paraId="4F44A042" w14:textId="77777777" w:rsidR="00744CA4" w:rsidRPr="0064599A" w:rsidRDefault="00744CA4" w:rsidP="00744CA4">
            <w:pPr>
              <w:rPr>
                <w:color w:val="000000"/>
                <w:sz w:val="20"/>
                <w:szCs w:val="20"/>
              </w:rPr>
            </w:pPr>
            <w:r w:rsidRPr="0064599A">
              <w:rPr>
                <w:color w:val="000000"/>
                <w:sz w:val="20"/>
                <w:szCs w:val="20"/>
              </w:rPr>
              <w:t>hoangdh5</w:t>
            </w:r>
          </w:p>
        </w:tc>
        <w:tc>
          <w:tcPr>
            <w:tcW w:w="1560" w:type="dxa"/>
            <w:tcBorders>
              <w:top w:val="nil"/>
              <w:left w:val="nil"/>
              <w:bottom w:val="single" w:sz="4" w:space="0" w:color="auto"/>
              <w:right w:val="single" w:sz="4" w:space="0" w:color="auto"/>
            </w:tcBorders>
            <w:noWrap/>
            <w:vAlign w:val="bottom"/>
            <w:hideMark/>
          </w:tcPr>
          <w:p w14:paraId="16C4E2B0" w14:textId="77777777" w:rsidR="00744CA4" w:rsidRPr="0064599A" w:rsidRDefault="00744CA4" w:rsidP="00744CA4">
            <w:pPr>
              <w:rPr>
                <w:color w:val="000000"/>
                <w:sz w:val="20"/>
                <w:szCs w:val="20"/>
              </w:rPr>
            </w:pPr>
            <w:r w:rsidRPr="0064599A">
              <w:rPr>
                <w:color w:val="000000"/>
                <w:sz w:val="20"/>
                <w:szCs w:val="20"/>
              </w:rPr>
              <w:t>hoangdh5</w:t>
            </w:r>
          </w:p>
        </w:tc>
        <w:tc>
          <w:tcPr>
            <w:tcW w:w="1922" w:type="dxa"/>
            <w:tcBorders>
              <w:top w:val="nil"/>
              <w:left w:val="nil"/>
              <w:bottom w:val="single" w:sz="4" w:space="0" w:color="auto"/>
              <w:right w:val="single" w:sz="4" w:space="0" w:color="auto"/>
            </w:tcBorders>
            <w:noWrap/>
            <w:vAlign w:val="bottom"/>
            <w:hideMark/>
          </w:tcPr>
          <w:p w14:paraId="1A394432" w14:textId="77777777" w:rsidR="00744CA4" w:rsidRPr="0064599A" w:rsidRDefault="00744CA4" w:rsidP="00744CA4">
            <w:pPr>
              <w:rPr>
                <w:color w:val="000000"/>
                <w:sz w:val="20"/>
                <w:szCs w:val="20"/>
              </w:rPr>
            </w:pPr>
            <w:r w:rsidRPr="0064599A">
              <w:rPr>
                <w:color w:val="000000"/>
                <w:sz w:val="20"/>
                <w:szCs w:val="20"/>
              </w:rPr>
              <w:t>hoangdh5</w:t>
            </w:r>
          </w:p>
        </w:tc>
      </w:tr>
      <w:tr w:rsidR="00744CA4" w:rsidRPr="0064599A" w14:paraId="21114209" w14:textId="77777777" w:rsidTr="00744CA4">
        <w:trPr>
          <w:trHeight w:val="300"/>
        </w:trPr>
        <w:tc>
          <w:tcPr>
            <w:tcW w:w="2800" w:type="dxa"/>
            <w:tcBorders>
              <w:top w:val="nil"/>
              <w:left w:val="single" w:sz="4" w:space="0" w:color="auto"/>
              <w:bottom w:val="single" w:sz="4" w:space="0" w:color="auto"/>
              <w:right w:val="single" w:sz="4" w:space="0" w:color="auto"/>
            </w:tcBorders>
            <w:noWrap/>
            <w:vAlign w:val="bottom"/>
            <w:hideMark/>
          </w:tcPr>
          <w:p w14:paraId="0AF435DE" w14:textId="77777777" w:rsidR="00744CA4" w:rsidRPr="0064599A" w:rsidRDefault="00744CA4" w:rsidP="00744CA4">
            <w:pPr>
              <w:rPr>
                <w:color w:val="000000"/>
                <w:sz w:val="20"/>
                <w:szCs w:val="20"/>
              </w:rPr>
            </w:pPr>
            <w:r w:rsidRPr="0064599A">
              <w:rPr>
                <w:color w:val="000000"/>
                <w:sz w:val="20"/>
                <w:szCs w:val="20"/>
              </w:rPr>
              <w:t>UPDATED_DTM</w:t>
            </w:r>
          </w:p>
        </w:tc>
        <w:tc>
          <w:tcPr>
            <w:tcW w:w="2860" w:type="dxa"/>
            <w:tcBorders>
              <w:top w:val="nil"/>
              <w:left w:val="nil"/>
              <w:bottom w:val="single" w:sz="4" w:space="0" w:color="auto"/>
              <w:right w:val="single" w:sz="4" w:space="0" w:color="auto"/>
            </w:tcBorders>
            <w:noWrap/>
            <w:vAlign w:val="bottom"/>
            <w:hideMark/>
          </w:tcPr>
          <w:p w14:paraId="55C32C4F" w14:textId="77777777" w:rsidR="00744CA4" w:rsidRPr="0064599A" w:rsidRDefault="00744CA4" w:rsidP="00744CA4">
            <w:pPr>
              <w:rPr>
                <w:color w:val="000000"/>
                <w:sz w:val="20"/>
                <w:szCs w:val="20"/>
              </w:rPr>
            </w:pPr>
            <w:r w:rsidRPr="0064599A">
              <w:rPr>
                <w:color w:val="000000"/>
                <w:sz w:val="20"/>
                <w:szCs w:val="20"/>
              </w:rPr>
              <w:t> </w:t>
            </w:r>
          </w:p>
        </w:tc>
        <w:tc>
          <w:tcPr>
            <w:tcW w:w="1560" w:type="dxa"/>
            <w:tcBorders>
              <w:top w:val="nil"/>
              <w:left w:val="nil"/>
              <w:bottom w:val="single" w:sz="4" w:space="0" w:color="auto"/>
              <w:right w:val="single" w:sz="4" w:space="0" w:color="auto"/>
            </w:tcBorders>
            <w:noWrap/>
            <w:vAlign w:val="bottom"/>
            <w:hideMark/>
          </w:tcPr>
          <w:p w14:paraId="3B87C86A" w14:textId="77777777" w:rsidR="00744CA4" w:rsidRPr="0064599A" w:rsidRDefault="00744CA4" w:rsidP="00744CA4">
            <w:pPr>
              <w:jc w:val="right"/>
              <w:rPr>
                <w:color w:val="000000"/>
                <w:sz w:val="20"/>
                <w:szCs w:val="20"/>
              </w:rPr>
            </w:pPr>
            <w:r w:rsidRPr="0064599A">
              <w:rPr>
                <w:color w:val="000000"/>
                <w:sz w:val="20"/>
                <w:szCs w:val="20"/>
              </w:rPr>
              <w:t>8/5/2017 4:09</w:t>
            </w:r>
          </w:p>
        </w:tc>
        <w:tc>
          <w:tcPr>
            <w:tcW w:w="1804" w:type="dxa"/>
            <w:tcBorders>
              <w:top w:val="nil"/>
              <w:left w:val="nil"/>
              <w:bottom w:val="single" w:sz="4" w:space="0" w:color="auto"/>
              <w:right w:val="single" w:sz="4" w:space="0" w:color="auto"/>
            </w:tcBorders>
            <w:noWrap/>
            <w:vAlign w:val="bottom"/>
            <w:hideMark/>
          </w:tcPr>
          <w:p w14:paraId="63204BB2" w14:textId="77777777" w:rsidR="00744CA4" w:rsidRPr="0064599A" w:rsidRDefault="00744CA4" w:rsidP="00744CA4">
            <w:pPr>
              <w:jc w:val="right"/>
              <w:rPr>
                <w:color w:val="000000"/>
                <w:sz w:val="20"/>
                <w:szCs w:val="20"/>
              </w:rPr>
            </w:pPr>
            <w:r w:rsidRPr="0064599A">
              <w:rPr>
                <w:color w:val="000000"/>
                <w:sz w:val="20"/>
                <w:szCs w:val="20"/>
              </w:rPr>
              <w:t>8/5/2017 4:09</w:t>
            </w:r>
          </w:p>
        </w:tc>
        <w:tc>
          <w:tcPr>
            <w:tcW w:w="1804" w:type="dxa"/>
            <w:tcBorders>
              <w:top w:val="nil"/>
              <w:left w:val="nil"/>
              <w:bottom w:val="single" w:sz="4" w:space="0" w:color="auto"/>
              <w:right w:val="single" w:sz="4" w:space="0" w:color="auto"/>
            </w:tcBorders>
            <w:noWrap/>
            <w:vAlign w:val="bottom"/>
            <w:hideMark/>
          </w:tcPr>
          <w:p w14:paraId="6904C68D" w14:textId="77777777" w:rsidR="00744CA4" w:rsidRPr="0064599A" w:rsidRDefault="00744CA4" w:rsidP="00744CA4">
            <w:pPr>
              <w:jc w:val="right"/>
              <w:rPr>
                <w:color w:val="000000"/>
                <w:sz w:val="20"/>
                <w:szCs w:val="20"/>
              </w:rPr>
            </w:pPr>
            <w:r w:rsidRPr="0064599A">
              <w:rPr>
                <w:color w:val="000000"/>
                <w:sz w:val="20"/>
                <w:szCs w:val="20"/>
              </w:rPr>
              <w:t>8/5/2017 4:09</w:t>
            </w:r>
          </w:p>
        </w:tc>
        <w:tc>
          <w:tcPr>
            <w:tcW w:w="1560" w:type="dxa"/>
            <w:tcBorders>
              <w:top w:val="nil"/>
              <w:left w:val="nil"/>
              <w:bottom w:val="single" w:sz="4" w:space="0" w:color="auto"/>
              <w:right w:val="single" w:sz="4" w:space="0" w:color="auto"/>
            </w:tcBorders>
            <w:noWrap/>
            <w:vAlign w:val="bottom"/>
            <w:hideMark/>
          </w:tcPr>
          <w:p w14:paraId="7741F5B9" w14:textId="77777777" w:rsidR="00744CA4" w:rsidRPr="0064599A" w:rsidRDefault="00744CA4" w:rsidP="00744CA4">
            <w:pPr>
              <w:jc w:val="right"/>
              <w:rPr>
                <w:color w:val="000000"/>
                <w:sz w:val="20"/>
                <w:szCs w:val="20"/>
              </w:rPr>
            </w:pPr>
            <w:r w:rsidRPr="0064599A">
              <w:rPr>
                <w:color w:val="000000"/>
                <w:sz w:val="20"/>
                <w:szCs w:val="20"/>
              </w:rPr>
              <w:t>8/5/2017 4:09</w:t>
            </w:r>
          </w:p>
        </w:tc>
        <w:tc>
          <w:tcPr>
            <w:tcW w:w="1922" w:type="dxa"/>
            <w:tcBorders>
              <w:top w:val="nil"/>
              <w:left w:val="nil"/>
              <w:bottom w:val="single" w:sz="4" w:space="0" w:color="auto"/>
              <w:right w:val="single" w:sz="4" w:space="0" w:color="auto"/>
            </w:tcBorders>
            <w:noWrap/>
            <w:vAlign w:val="bottom"/>
            <w:hideMark/>
          </w:tcPr>
          <w:p w14:paraId="387CA6A1" w14:textId="77777777" w:rsidR="00744CA4" w:rsidRPr="0064599A" w:rsidRDefault="00744CA4" w:rsidP="00744CA4">
            <w:pPr>
              <w:jc w:val="center"/>
              <w:rPr>
                <w:color w:val="000000"/>
                <w:sz w:val="20"/>
                <w:szCs w:val="20"/>
              </w:rPr>
            </w:pPr>
            <w:r w:rsidRPr="0064599A">
              <w:rPr>
                <w:color w:val="000000"/>
                <w:sz w:val="20"/>
                <w:szCs w:val="20"/>
              </w:rPr>
              <w:t>########</w:t>
            </w:r>
          </w:p>
        </w:tc>
      </w:tr>
    </w:tbl>
    <w:p w14:paraId="2E1F1B0D" w14:textId="77777777" w:rsidR="00744CA4" w:rsidRDefault="00744CA4" w:rsidP="00EE71CB">
      <w:pPr>
        <w:spacing w:before="120" w:after="120"/>
      </w:pPr>
    </w:p>
    <w:p w14:paraId="7A5D9C02" w14:textId="77777777" w:rsidR="00744CA4" w:rsidRDefault="00744CA4" w:rsidP="00EE71CB">
      <w:pPr>
        <w:spacing w:before="120" w:after="120"/>
      </w:pPr>
      <w:r>
        <w:t xml:space="preserve">Ví dụ trong bảng tham số trên đây thể hiện: </w:t>
      </w:r>
    </w:p>
    <w:p w14:paraId="7436F435" w14:textId="77777777" w:rsidR="00744CA4" w:rsidRDefault="00744CA4" w:rsidP="00B27E38">
      <w:pPr>
        <w:pStyle w:val="ListParagraph"/>
        <w:numPr>
          <w:ilvl w:val="2"/>
          <w:numId w:val="6"/>
        </w:numPr>
        <w:spacing w:before="120" w:after="120"/>
        <w:ind w:left="360"/>
      </w:pPr>
      <w:r>
        <w:t>Đối với bộ tỷ giá SBV, thực hiện tính tỷ giá USDVND trước, sau đó đến Ngoại tệ/VND (Ngoại tệ # USD), sau đó đến VND/Ngoại tệ, sau đó đến Ngoại tệ/USD</w:t>
      </w:r>
    </w:p>
    <w:p w14:paraId="7B437C47" w14:textId="77777777" w:rsidR="00744CA4" w:rsidRPr="00744CA4" w:rsidRDefault="00744CA4" w:rsidP="00B27E38">
      <w:pPr>
        <w:pStyle w:val="ListParagraph"/>
        <w:numPr>
          <w:ilvl w:val="2"/>
          <w:numId w:val="6"/>
        </w:numPr>
        <w:spacing w:before="120" w:after="120"/>
        <w:ind w:left="360"/>
      </w:pPr>
      <w:r>
        <w:t xml:space="preserve">USD/VND ưu tiên lấy tỷ giá USD/VND từ MCM, nếu không có lấy tỷ giá USD/VND từ </w:t>
      </w:r>
      <w:r w:rsidRPr="00744CA4">
        <w:rPr>
          <w:rFonts w:ascii="Calibri" w:hAnsi="Calibri"/>
          <w:color w:val="000000"/>
          <w:sz w:val="22"/>
          <w:szCs w:val="22"/>
        </w:rPr>
        <w:t>SQ_R_9_67318_0</w:t>
      </w:r>
      <w:r>
        <w:rPr>
          <w:rFonts w:ascii="Calibri" w:hAnsi="Calibri"/>
          <w:color w:val="000000"/>
          <w:sz w:val="22"/>
          <w:szCs w:val="22"/>
        </w:rPr>
        <w:t xml:space="preserve"> (tức là SpotQuote SBV perimeter)</w:t>
      </w:r>
    </w:p>
    <w:p w14:paraId="6703A6B4" w14:textId="77777777" w:rsidR="00744CA4" w:rsidRPr="00744CA4" w:rsidRDefault="00744CA4" w:rsidP="00B27E38">
      <w:pPr>
        <w:pStyle w:val="ListParagraph"/>
        <w:numPr>
          <w:ilvl w:val="2"/>
          <w:numId w:val="6"/>
        </w:numPr>
        <w:spacing w:before="120" w:after="120"/>
        <w:ind w:left="360"/>
      </w:pPr>
      <w:r>
        <w:t xml:space="preserve">Ngoại tệ/VND lấy từ </w:t>
      </w:r>
      <w:r w:rsidRPr="00744CA4">
        <w:rPr>
          <w:rFonts w:ascii="Calibri" w:hAnsi="Calibri"/>
          <w:color w:val="000000"/>
          <w:sz w:val="22"/>
          <w:szCs w:val="22"/>
        </w:rPr>
        <w:t>SQ_R_9_67318_0</w:t>
      </w:r>
    </w:p>
    <w:p w14:paraId="121F2B6C" w14:textId="77777777" w:rsidR="00744CA4" w:rsidRPr="00744CA4" w:rsidRDefault="00744CA4" w:rsidP="00B27E38">
      <w:pPr>
        <w:pStyle w:val="ListParagraph"/>
        <w:numPr>
          <w:ilvl w:val="2"/>
          <w:numId w:val="6"/>
        </w:numPr>
        <w:spacing w:before="120" w:after="120"/>
        <w:ind w:left="360"/>
      </w:pPr>
      <w:r>
        <w:rPr>
          <w:rFonts w:ascii="Calibri" w:hAnsi="Calibri"/>
          <w:color w:val="000000"/>
          <w:sz w:val="22"/>
          <w:szCs w:val="22"/>
        </w:rPr>
        <w:t xml:space="preserve">VND/Ngoại tệ = 1/x, với x là các tỷ giá Ngoại tệ/VND lấy từ </w:t>
      </w:r>
      <w:r w:rsidRPr="00744CA4">
        <w:rPr>
          <w:rFonts w:ascii="Calibri" w:hAnsi="Calibri"/>
          <w:color w:val="000000"/>
          <w:sz w:val="22"/>
          <w:szCs w:val="22"/>
        </w:rPr>
        <w:t>SQ_R_9_67318_0</w:t>
      </w:r>
    </w:p>
    <w:p w14:paraId="50D19484" w14:textId="77777777" w:rsidR="00744CA4" w:rsidRPr="00744CA4" w:rsidRDefault="00744CA4" w:rsidP="00B27E38">
      <w:pPr>
        <w:pStyle w:val="ListParagraph"/>
        <w:numPr>
          <w:ilvl w:val="2"/>
          <w:numId w:val="6"/>
        </w:numPr>
        <w:spacing w:before="120" w:after="120"/>
        <w:ind w:left="360"/>
      </w:pPr>
      <w:r>
        <w:t xml:space="preserve">Ngoại tệ/USD = x1/x2, với x1 là tỷ giá Ngoại tệ/VND, x2 là tr giá USD/VND, lấy từ </w:t>
      </w:r>
      <w:r w:rsidRPr="00744CA4">
        <w:rPr>
          <w:rFonts w:ascii="Calibri" w:hAnsi="Calibri"/>
          <w:color w:val="000000"/>
          <w:sz w:val="22"/>
          <w:szCs w:val="22"/>
        </w:rPr>
        <w:t>SQ_R_9_67318_0</w:t>
      </w:r>
    </w:p>
    <w:p w14:paraId="133B7455" w14:textId="77777777" w:rsidR="00744CA4" w:rsidRPr="00D025ED" w:rsidRDefault="00744CA4" w:rsidP="00744CA4">
      <w:pPr>
        <w:pStyle w:val="ListParagraph"/>
        <w:spacing w:before="120" w:after="120"/>
        <w:ind w:left="360"/>
      </w:pPr>
    </w:p>
    <w:p w14:paraId="6AEA9554" w14:textId="77777777" w:rsidR="00EE71CB" w:rsidRPr="00D025ED" w:rsidRDefault="00EE71CB" w:rsidP="00EE71CB">
      <w:pPr>
        <w:pStyle w:val="Caption"/>
        <w:keepNext/>
        <w:outlineLvl w:val="3"/>
        <w:rPr>
          <w:color w:val="auto"/>
          <w:sz w:val="20"/>
          <w:szCs w:val="20"/>
        </w:rPr>
      </w:pPr>
      <w:bookmarkStart w:id="270" w:name="_Toc2080458"/>
      <w:bookmarkStart w:id="271" w:name="_Toc215404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109</w:t>
      </w:r>
      <w:r w:rsidR="00CB325D" w:rsidRPr="00D025ED">
        <w:rPr>
          <w:color w:val="auto"/>
          <w:sz w:val="20"/>
          <w:szCs w:val="20"/>
        </w:rPr>
        <w:fldChar w:fldCharType="end"/>
      </w:r>
      <w:r w:rsidRPr="00D025ED">
        <w:rPr>
          <w:color w:val="auto"/>
          <w:sz w:val="20"/>
          <w:szCs w:val="20"/>
        </w:rPr>
        <w:t xml:space="preserve">: </w:t>
      </w:r>
      <w:r w:rsidR="00CE24B5" w:rsidRPr="00F92D79">
        <w:rPr>
          <w:color w:val="000000"/>
          <w:sz w:val="20"/>
          <w:szCs w:val="20"/>
        </w:rPr>
        <w:t>PAR_CS_MAPPING</w:t>
      </w:r>
      <w:bookmarkEnd w:id="270"/>
      <w:bookmarkEnd w:id="27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0704"/>
      </w:tblGrid>
      <w:tr w:rsidR="00EE71CB" w:rsidRPr="00D025ED" w14:paraId="668D2BE2"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446F970D" w14:textId="77777777" w:rsidR="00EE71CB" w:rsidRPr="00D025ED" w:rsidRDefault="00EE71CB" w:rsidP="00EE71CB">
            <w:pPr>
              <w:rPr>
                <w:color w:val="000000"/>
                <w:sz w:val="20"/>
                <w:szCs w:val="20"/>
              </w:rPr>
            </w:pPr>
            <w:r w:rsidRPr="00D025ED">
              <w:rPr>
                <w:color w:val="000000"/>
                <w:sz w:val="20"/>
                <w:szCs w:val="20"/>
              </w:rPr>
              <w:t>Table name</w:t>
            </w:r>
          </w:p>
        </w:tc>
        <w:tc>
          <w:tcPr>
            <w:tcW w:w="10704" w:type="dxa"/>
            <w:tcBorders>
              <w:top w:val="single" w:sz="4" w:space="0" w:color="auto"/>
              <w:left w:val="nil"/>
              <w:bottom w:val="single" w:sz="4" w:space="0" w:color="auto"/>
              <w:right w:val="single" w:sz="4" w:space="0" w:color="auto"/>
            </w:tcBorders>
            <w:noWrap/>
            <w:vAlign w:val="center"/>
          </w:tcPr>
          <w:p w14:paraId="080297FB" w14:textId="77777777" w:rsidR="00EE71CB" w:rsidRPr="00D025ED" w:rsidRDefault="00CE24B5" w:rsidP="00EE71CB">
            <w:pPr>
              <w:rPr>
                <w:color w:val="000000"/>
                <w:sz w:val="20"/>
                <w:szCs w:val="20"/>
              </w:rPr>
            </w:pPr>
            <w:r w:rsidRPr="00F92D79">
              <w:rPr>
                <w:color w:val="000000"/>
                <w:sz w:val="20"/>
                <w:szCs w:val="20"/>
              </w:rPr>
              <w:t>PAR_CS_MAPPING</w:t>
            </w:r>
          </w:p>
        </w:tc>
      </w:tr>
      <w:tr w:rsidR="00EE71CB" w:rsidRPr="00D025ED" w14:paraId="133B0E83" w14:textId="77777777" w:rsidTr="00EE71CB">
        <w:trPr>
          <w:trHeight w:val="20"/>
        </w:trPr>
        <w:tc>
          <w:tcPr>
            <w:tcW w:w="3528" w:type="dxa"/>
            <w:tcBorders>
              <w:top w:val="single" w:sz="4" w:space="0" w:color="auto"/>
              <w:left w:val="single" w:sz="4" w:space="0" w:color="auto"/>
              <w:bottom w:val="single" w:sz="4" w:space="0" w:color="auto"/>
              <w:right w:val="single" w:sz="4" w:space="0" w:color="auto"/>
            </w:tcBorders>
            <w:noWrap/>
            <w:vAlign w:val="center"/>
          </w:tcPr>
          <w:p w14:paraId="50D963AD" w14:textId="77777777" w:rsidR="00EE71CB" w:rsidRPr="00D025ED" w:rsidRDefault="00EE71CB" w:rsidP="00EE71CB">
            <w:pPr>
              <w:rPr>
                <w:color w:val="000000"/>
                <w:sz w:val="20"/>
                <w:szCs w:val="20"/>
              </w:rPr>
            </w:pPr>
            <w:r>
              <w:rPr>
                <w:color w:val="000000"/>
                <w:sz w:val="20"/>
                <w:szCs w:val="20"/>
              </w:rPr>
              <w:t>Schema</w:t>
            </w:r>
          </w:p>
        </w:tc>
        <w:tc>
          <w:tcPr>
            <w:tcW w:w="10704" w:type="dxa"/>
            <w:tcBorders>
              <w:top w:val="single" w:sz="4" w:space="0" w:color="auto"/>
              <w:left w:val="nil"/>
              <w:bottom w:val="single" w:sz="4" w:space="0" w:color="auto"/>
              <w:right w:val="single" w:sz="4" w:space="0" w:color="auto"/>
            </w:tcBorders>
            <w:noWrap/>
            <w:vAlign w:val="center"/>
          </w:tcPr>
          <w:p w14:paraId="3ED1D73D" w14:textId="77777777" w:rsidR="00EE71CB" w:rsidRPr="00CA28CF" w:rsidRDefault="00CE24B5" w:rsidP="00EE71CB">
            <w:pPr>
              <w:rPr>
                <w:color w:val="000000"/>
                <w:sz w:val="20"/>
                <w:szCs w:val="20"/>
              </w:rPr>
            </w:pPr>
            <w:r>
              <w:rPr>
                <w:color w:val="000000"/>
                <w:sz w:val="20"/>
                <w:szCs w:val="20"/>
              </w:rPr>
              <w:t>B2raw</w:t>
            </w:r>
          </w:p>
        </w:tc>
      </w:tr>
      <w:tr w:rsidR="00EE71CB" w:rsidRPr="00D025ED" w14:paraId="2F20DC37" w14:textId="77777777" w:rsidTr="00EE71CB">
        <w:trPr>
          <w:trHeight w:val="20"/>
        </w:trPr>
        <w:tc>
          <w:tcPr>
            <w:tcW w:w="3528" w:type="dxa"/>
            <w:tcBorders>
              <w:top w:val="nil"/>
              <w:left w:val="single" w:sz="4" w:space="0" w:color="auto"/>
              <w:bottom w:val="single" w:sz="4" w:space="0" w:color="auto"/>
              <w:right w:val="single" w:sz="4" w:space="0" w:color="auto"/>
            </w:tcBorders>
            <w:noWrap/>
            <w:vAlign w:val="center"/>
            <w:hideMark/>
          </w:tcPr>
          <w:p w14:paraId="5BA878C7" w14:textId="77777777" w:rsidR="00EE71CB" w:rsidRPr="00D025ED" w:rsidRDefault="00EE71CB" w:rsidP="00EE71CB">
            <w:pPr>
              <w:rPr>
                <w:color w:val="000000"/>
                <w:sz w:val="20"/>
                <w:szCs w:val="20"/>
              </w:rPr>
            </w:pPr>
            <w:r w:rsidRPr="00D025ED">
              <w:rPr>
                <w:color w:val="000000"/>
                <w:sz w:val="20"/>
                <w:szCs w:val="20"/>
              </w:rPr>
              <w:t>Data group</w:t>
            </w:r>
          </w:p>
        </w:tc>
        <w:tc>
          <w:tcPr>
            <w:tcW w:w="10704" w:type="dxa"/>
            <w:tcBorders>
              <w:top w:val="single" w:sz="4" w:space="0" w:color="auto"/>
              <w:left w:val="nil"/>
              <w:bottom w:val="single" w:sz="4" w:space="0" w:color="auto"/>
              <w:right w:val="single" w:sz="4" w:space="0" w:color="auto"/>
            </w:tcBorders>
            <w:noWrap/>
            <w:vAlign w:val="center"/>
          </w:tcPr>
          <w:p w14:paraId="692E452E" w14:textId="77777777" w:rsidR="00EE71CB" w:rsidRPr="00D025ED" w:rsidRDefault="00CE24B5" w:rsidP="00EE71CB">
            <w:pPr>
              <w:rPr>
                <w:color w:val="000000"/>
                <w:sz w:val="20"/>
                <w:szCs w:val="20"/>
              </w:rPr>
            </w:pPr>
            <w:r>
              <w:rPr>
                <w:color w:val="000000"/>
                <w:sz w:val="20"/>
                <w:szCs w:val="20"/>
              </w:rPr>
              <w:t>All</w:t>
            </w:r>
          </w:p>
        </w:tc>
      </w:tr>
      <w:tr w:rsidR="00EE71CB" w:rsidRPr="00D025ED" w14:paraId="3E8F639F" w14:textId="77777777" w:rsidTr="00EE71CB">
        <w:trPr>
          <w:trHeight w:val="20"/>
        </w:trPr>
        <w:tc>
          <w:tcPr>
            <w:tcW w:w="3528" w:type="dxa"/>
            <w:tcBorders>
              <w:top w:val="nil"/>
              <w:left w:val="single" w:sz="4" w:space="0" w:color="auto"/>
              <w:bottom w:val="single" w:sz="4" w:space="0" w:color="auto"/>
              <w:right w:val="single" w:sz="4" w:space="0" w:color="auto"/>
            </w:tcBorders>
            <w:vAlign w:val="center"/>
            <w:hideMark/>
          </w:tcPr>
          <w:p w14:paraId="1AACF00B" w14:textId="77777777" w:rsidR="00EE71CB" w:rsidRPr="00D025ED" w:rsidRDefault="00EE71CB" w:rsidP="00EE71CB">
            <w:pPr>
              <w:spacing w:before="120" w:after="120"/>
              <w:rPr>
                <w:sz w:val="20"/>
                <w:szCs w:val="20"/>
              </w:rPr>
            </w:pPr>
            <w:r w:rsidRPr="00D025ED">
              <w:rPr>
                <w:sz w:val="20"/>
                <w:szCs w:val="20"/>
              </w:rPr>
              <w:t>Description</w:t>
            </w:r>
          </w:p>
        </w:tc>
        <w:tc>
          <w:tcPr>
            <w:tcW w:w="10704" w:type="dxa"/>
            <w:tcBorders>
              <w:top w:val="single" w:sz="4" w:space="0" w:color="auto"/>
              <w:left w:val="nil"/>
              <w:bottom w:val="single" w:sz="4" w:space="0" w:color="auto"/>
              <w:right w:val="single" w:sz="4" w:space="0" w:color="auto"/>
            </w:tcBorders>
            <w:noWrap/>
            <w:vAlign w:val="center"/>
          </w:tcPr>
          <w:p w14:paraId="7781831A" w14:textId="77777777" w:rsidR="00EE71CB" w:rsidRPr="00D025ED" w:rsidRDefault="00CE24B5" w:rsidP="00EE71CB">
            <w:pPr>
              <w:autoSpaceDE w:val="0"/>
              <w:autoSpaceDN w:val="0"/>
              <w:adjustRightInd w:val="0"/>
              <w:spacing w:before="120" w:after="120"/>
              <w:rPr>
                <w:color w:val="000000"/>
                <w:sz w:val="20"/>
                <w:szCs w:val="20"/>
              </w:rPr>
            </w:pPr>
            <w:r>
              <w:rPr>
                <w:color w:val="000000"/>
                <w:sz w:val="20"/>
                <w:szCs w:val="20"/>
              </w:rPr>
              <w:t>Bảng tham số mapping chung của tất cả các WS</w:t>
            </w:r>
          </w:p>
        </w:tc>
      </w:tr>
      <w:tr w:rsidR="00EE71CB" w:rsidRPr="00D025ED" w14:paraId="4DE42102" w14:textId="77777777" w:rsidTr="00EE71CB">
        <w:trPr>
          <w:trHeight w:val="20"/>
        </w:trPr>
        <w:tc>
          <w:tcPr>
            <w:tcW w:w="3528" w:type="dxa"/>
            <w:tcBorders>
              <w:top w:val="nil"/>
              <w:left w:val="single" w:sz="4" w:space="0" w:color="auto"/>
              <w:bottom w:val="single" w:sz="4" w:space="0" w:color="auto"/>
              <w:right w:val="single" w:sz="4" w:space="0" w:color="auto"/>
            </w:tcBorders>
            <w:noWrap/>
            <w:vAlign w:val="center"/>
            <w:hideMark/>
          </w:tcPr>
          <w:p w14:paraId="1DEDA940" w14:textId="77777777" w:rsidR="00EE71CB" w:rsidRPr="00D025ED" w:rsidRDefault="00EE71CB" w:rsidP="00EE71CB">
            <w:pPr>
              <w:spacing w:before="120" w:after="120"/>
              <w:rPr>
                <w:sz w:val="20"/>
                <w:szCs w:val="20"/>
              </w:rPr>
            </w:pPr>
            <w:r w:rsidRPr="00D025ED">
              <w:rPr>
                <w:sz w:val="20"/>
                <w:szCs w:val="20"/>
              </w:rPr>
              <w:t>Input data:</w:t>
            </w:r>
          </w:p>
        </w:tc>
        <w:tc>
          <w:tcPr>
            <w:tcW w:w="10704" w:type="dxa"/>
            <w:tcBorders>
              <w:top w:val="single" w:sz="4" w:space="0" w:color="auto"/>
              <w:left w:val="nil"/>
              <w:bottom w:val="single" w:sz="4" w:space="0" w:color="auto"/>
              <w:right w:val="single" w:sz="4" w:space="0" w:color="auto"/>
            </w:tcBorders>
            <w:noWrap/>
            <w:vAlign w:val="center"/>
          </w:tcPr>
          <w:p w14:paraId="4182B199" w14:textId="77777777" w:rsidR="00EE71CB" w:rsidRPr="00D025ED" w:rsidRDefault="00CE24B5" w:rsidP="00EE71CB">
            <w:pPr>
              <w:spacing w:before="120" w:after="120"/>
              <w:rPr>
                <w:color w:val="000000"/>
                <w:sz w:val="20"/>
                <w:szCs w:val="20"/>
              </w:rPr>
            </w:pPr>
            <w:r>
              <w:rPr>
                <w:color w:val="000000"/>
                <w:sz w:val="20"/>
                <w:szCs w:val="20"/>
              </w:rPr>
              <w:t>Manual input</w:t>
            </w:r>
          </w:p>
        </w:tc>
      </w:tr>
    </w:tbl>
    <w:p w14:paraId="43D32F2E" w14:textId="77777777" w:rsidR="006C0890" w:rsidRDefault="006C0890" w:rsidP="00EE71CB">
      <w:pPr>
        <w:spacing w:before="120" w:after="120"/>
        <w:rPr>
          <w:noProof/>
          <w:sz w:val="20"/>
          <w:szCs w:val="20"/>
        </w:rPr>
      </w:pPr>
    </w:p>
    <w:p w14:paraId="17C5CF4E" w14:textId="77777777" w:rsidR="00463A42" w:rsidRDefault="00463A42" w:rsidP="00EE71CB">
      <w:pPr>
        <w:spacing w:before="120" w:after="120"/>
        <w:rPr>
          <w:noProof/>
          <w:sz w:val="20"/>
          <w:szCs w:val="20"/>
        </w:rPr>
      </w:pPr>
      <w:r>
        <w:rPr>
          <w:noProof/>
          <w:sz w:val="20"/>
          <w:szCs w:val="20"/>
        </w:rPr>
        <w:t>Thông tin liên quan đến MR:</w:t>
      </w:r>
    </w:p>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1"/>
        <w:gridCol w:w="1564"/>
        <w:gridCol w:w="759"/>
        <w:gridCol w:w="759"/>
        <w:gridCol w:w="993"/>
        <w:gridCol w:w="993"/>
        <w:gridCol w:w="993"/>
        <w:gridCol w:w="1058"/>
        <w:gridCol w:w="984"/>
        <w:gridCol w:w="984"/>
        <w:gridCol w:w="2242"/>
      </w:tblGrid>
      <w:tr w:rsidR="00814CCC" w:rsidRPr="00814CCC" w14:paraId="64D6434D" w14:textId="77777777" w:rsidTr="00814CCC">
        <w:trPr>
          <w:trHeight w:val="300"/>
        </w:trPr>
        <w:tc>
          <w:tcPr>
            <w:tcW w:w="3595" w:type="dxa"/>
            <w:shd w:val="clear" w:color="auto" w:fill="D9D9D9" w:themeFill="background1" w:themeFillShade="D9"/>
            <w:noWrap/>
            <w:vAlign w:val="bottom"/>
            <w:hideMark/>
          </w:tcPr>
          <w:p w14:paraId="1AAEA3C7" w14:textId="77777777" w:rsidR="0011182D" w:rsidRPr="00814CCC" w:rsidRDefault="0011182D" w:rsidP="00463A42">
            <w:pPr>
              <w:rPr>
                <w:color w:val="000000"/>
                <w:sz w:val="20"/>
                <w:szCs w:val="20"/>
              </w:rPr>
            </w:pPr>
            <w:r w:rsidRPr="00814CCC">
              <w:rPr>
                <w:color w:val="000000"/>
                <w:sz w:val="20"/>
                <w:szCs w:val="20"/>
              </w:rPr>
              <w:t>CATGRY</w:t>
            </w:r>
          </w:p>
        </w:tc>
        <w:tc>
          <w:tcPr>
            <w:tcW w:w="993" w:type="dxa"/>
            <w:shd w:val="clear" w:color="auto" w:fill="D9D9D9" w:themeFill="background1" w:themeFillShade="D9"/>
            <w:noWrap/>
            <w:vAlign w:val="bottom"/>
            <w:hideMark/>
          </w:tcPr>
          <w:p w14:paraId="38CDC4DD" w14:textId="77777777" w:rsidR="0011182D" w:rsidRPr="00814CCC" w:rsidRDefault="0011182D" w:rsidP="00463A42">
            <w:pPr>
              <w:rPr>
                <w:color w:val="000000"/>
                <w:sz w:val="20"/>
                <w:szCs w:val="20"/>
              </w:rPr>
            </w:pPr>
            <w:r w:rsidRPr="00814CCC">
              <w:rPr>
                <w:color w:val="000000"/>
                <w:sz w:val="20"/>
                <w:szCs w:val="20"/>
              </w:rPr>
              <w:t>CODE1</w:t>
            </w:r>
          </w:p>
        </w:tc>
        <w:tc>
          <w:tcPr>
            <w:tcW w:w="762" w:type="dxa"/>
            <w:shd w:val="clear" w:color="auto" w:fill="D9D9D9" w:themeFill="background1" w:themeFillShade="D9"/>
            <w:noWrap/>
            <w:vAlign w:val="bottom"/>
            <w:hideMark/>
          </w:tcPr>
          <w:p w14:paraId="49061545" w14:textId="77777777" w:rsidR="0011182D" w:rsidRPr="00814CCC" w:rsidRDefault="0011182D" w:rsidP="00463A42">
            <w:pPr>
              <w:rPr>
                <w:color w:val="000000"/>
                <w:sz w:val="20"/>
                <w:szCs w:val="20"/>
              </w:rPr>
            </w:pPr>
            <w:r w:rsidRPr="00814CCC">
              <w:rPr>
                <w:color w:val="000000"/>
                <w:sz w:val="20"/>
                <w:szCs w:val="20"/>
              </w:rPr>
              <w:t>CODE2</w:t>
            </w:r>
          </w:p>
        </w:tc>
        <w:tc>
          <w:tcPr>
            <w:tcW w:w="762" w:type="dxa"/>
            <w:shd w:val="clear" w:color="auto" w:fill="D9D9D9" w:themeFill="background1" w:themeFillShade="D9"/>
            <w:noWrap/>
            <w:vAlign w:val="bottom"/>
            <w:hideMark/>
          </w:tcPr>
          <w:p w14:paraId="096AE0BF" w14:textId="77777777" w:rsidR="0011182D" w:rsidRPr="00814CCC" w:rsidRDefault="0011182D" w:rsidP="00463A42">
            <w:pPr>
              <w:rPr>
                <w:color w:val="000000"/>
                <w:sz w:val="20"/>
                <w:szCs w:val="20"/>
              </w:rPr>
            </w:pPr>
            <w:r w:rsidRPr="00814CCC">
              <w:rPr>
                <w:color w:val="000000"/>
                <w:sz w:val="20"/>
                <w:szCs w:val="20"/>
              </w:rPr>
              <w:t>CODE3</w:t>
            </w:r>
          </w:p>
        </w:tc>
        <w:tc>
          <w:tcPr>
            <w:tcW w:w="997" w:type="dxa"/>
            <w:shd w:val="clear" w:color="auto" w:fill="D9D9D9" w:themeFill="background1" w:themeFillShade="D9"/>
            <w:noWrap/>
            <w:vAlign w:val="bottom"/>
            <w:hideMark/>
          </w:tcPr>
          <w:p w14:paraId="643CA958" w14:textId="77777777" w:rsidR="0011182D" w:rsidRPr="00814CCC" w:rsidRDefault="0011182D" w:rsidP="00463A42">
            <w:pPr>
              <w:rPr>
                <w:color w:val="000000"/>
                <w:sz w:val="20"/>
                <w:szCs w:val="20"/>
              </w:rPr>
            </w:pPr>
            <w:r w:rsidRPr="00814CCC">
              <w:rPr>
                <w:color w:val="000000"/>
                <w:sz w:val="20"/>
                <w:szCs w:val="20"/>
              </w:rPr>
              <w:t>NVALUE1</w:t>
            </w:r>
          </w:p>
        </w:tc>
        <w:tc>
          <w:tcPr>
            <w:tcW w:w="997" w:type="dxa"/>
            <w:shd w:val="clear" w:color="auto" w:fill="D9D9D9" w:themeFill="background1" w:themeFillShade="D9"/>
            <w:noWrap/>
            <w:vAlign w:val="bottom"/>
            <w:hideMark/>
          </w:tcPr>
          <w:p w14:paraId="06398A63" w14:textId="77777777" w:rsidR="0011182D" w:rsidRPr="00814CCC" w:rsidRDefault="0011182D" w:rsidP="00463A42">
            <w:pPr>
              <w:rPr>
                <w:color w:val="000000"/>
                <w:sz w:val="20"/>
                <w:szCs w:val="20"/>
              </w:rPr>
            </w:pPr>
            <w:r w:rsidRPr="00814CCC">
              <w:rPr>
                <w:color w:val="000000"/>
                <w:sz w:val="20"/>
                <w:szCs w:val="20"/>
              </w:rPr>
              <w:t>NVALUE2</w:t>
            </w:r>
          </w:p>
        </w:tc>
        <w:tc>
          <w:tcPr>
            <w:tcW w:w="997" w:type="dxa"/>
            <w:shd w:val="clear" w:color="auto" w:fill="D9D9D9" w:themeFill="background1" w:themeFillShade="D9"/>
            <w:noWrap/>
            <w:vAlign w:val="bottom"/>
            <w:hideMark/>
          </w:tcPr>
          <w:p w14:paraId="687E9D47" w14:textId="77777777" w:rsidR="0011182D" w:rsidRPr="00814CCC" w:rsidRDefault="0011182D" w:rsidP="00463A42">
            <w:pPr>
              <w:rPr>
                <w:color w:val="000000"/>
                <w:sz w:val="20"/>
                <w:szCs w:val="20"/>
              </w:rPr>
            </w:pPr>
            <w:r w:rsidRPr="00814CCC">
              <w:rPr>
                <w:color w:val="000000"/>
                <w:sz w:val="20"/>
                <w:szCs w:val="20"/>
              </w:rPr>
              <w:t>NVALUE3</w:t>
            </w:r>
          </w:p>
        </w:tc>
        <w:tc>
          <w:tcPr>
            <w:tcW w:w="1062" w:type="dxa"/>
            <w:shd w:val="clear" w:color="auto" w:fill="D9D9D9" w:themeFill="background1" w:themeFillShade="D9"/>
            <w:noWrap/>
            <w:vAlign w:val="bottom"/>
            <w:hideMark/>
          </w:tcPr>
          <w:p w14:paraId="5C64982A" w14:textId="77777777" w:rsidR="0011182D" w:rsidRPr="00814CCC" w:rsidRDefault="0011182D" w:rsidP="00463A42">
            <w:pPr>
              <w:rPr>
                <w:color w:val="000000"/>
                <w:sz w:val="20"/>
                <w:szCs w:val="20"/>
              </w:rPr>
            </w:pPr>
            <w:r w:rsidRPr="00814CCC">
              <w:rPr>
                <w:color w:val="000000"/>
                <w:sz w:val="20"/>
                <w:szCs w:val="20"/>
              </w:rPr>
              <w:t>CVALUE1</w:t>
            </w:r>
          </w:p>
        </w:tc>
        <w:tc>
          <w:tcPr>
            <w:tcW w:w="987" w:type="dxa"/>
            <w:shd w:val="clear" w:color="auto" w:fill="D9D9D9" w:themeFill="background1" w:themeFillShade="D9"/>
            <w:noWrap/>
            <w:vAlign w:val="bottom"/>
            <w:hideMark/>
          </w:tcPr>
          <w:p w14:paraId="1A2E6844" w14:textId="77777777" w:rsidR="0011182D" w:rsidRPr="00814CCC" w:rsidRDefault="0011182D" w:rsidP="00463A42">
            <w:pPr>
              <w:rPr>
                <w:color w:val="000000"/>
                <w:sz w:val="20"/>
                <w:szCs w:val="20"/>
              </w:rPr>
            </w:pPr>
            <w:r w:rsidRPr="00814CCC">
              <w:rPr>
                <w:color w:val="000000"/>
                <w:sz w:val="20"/>
                <w:szCs w:val="20"/>
              </w:rPr>
              <w:t>CVALUE2</w:t>
            </w:r>
          </w:p>
        </w:tc>
        <w:tc>
          <w:tcPr>
            <w:tcW w:w="987" w:type="dxa"/>
            <w:shd w:val="clear" w:color="auto" w:fill="D9D9D9" w:themeFill="background1" w:themeFillShade="D9"/>
            <w:noWrap/>
            <w:vAlign w:val="bottom"/>
            <w:hideMark/>
          </w:tcPr>
          <w:p w14:paraId="0162A67D" w14:textId="77777777" w:rsidR="0011182D" w:rsidRPr="00814CCC" w:rsidRDefault="0011182D" w:rsidP="00463A42">
            <w:pPr>
              <w:rPr>
                <w:color w:val="000000"/>
                <w:sz w:val="20"/>
                <w:szCs w:val="20"/>
              </w:rPr>
            </w:pPr>
            <w:r w:rsidRPr="00814CCC">
              <w:rPr>
                <w:color w:val="000000"/>
                <w:sz w:val="20"/>
                <w:szCs w:val="20"/>
              </w:rPr>
              <w:t>CVALUE3</w:t>
            </w:r>
          </w:p>
        </w:tc>
        <w:tc>
          <w:tcPr>
            <w:tcW w:w="2251" w:type="dxa"/>
            <w:shd w:val="clear" w:color="auto" w:fill="D9D9D9" w:themeFill="background1" w:themeFillShade="D9"/>
            <w:noWrap/>
            <w:vAlign w:val="bottom"/>
            <w:hideMark/>
          </w:tcPr>
          <w:p w14:paraId="4099BC36" w14:textId="77777777" w:rsidR="0011182D" w:rsidRPr="00814CCC" w:rsidRDefault="0011182D" w:rsidP="0011182D">
            <w:pPr>
              <w:ind w:left="2880" w:hanging="2880"/>
              <w:rPr>
                <w:color w:val="000000"/>
                <w:sz w:val="20"/>
                <w:szCs w:val="20"/>
              </w:rPr>
            </w:pPr>
            <w:r w:rsidRPr="00814CCC">
              <w:rPr>
                <w:color w:val="000000"/>
                <w:sz w:val="20"/>
                <w:szCs w:val="20"/>
              </w:rPr>
              <w:t>DESCRIPTION</w:t>
            </w:r>
          </w:p>
        </w:tc>
      </w:tr>
      <w:tr w:rsidR="00814CCC" w:rsidRPr="00814CCC" w14:paraId="5B959BA8" w14:textId="77777777" w:rsidTr="00814CCC">
        <w:trPr>
          <w:trHeight w:val="300"/>
        </w:trPr>
        <w:tc>
          <w:tcPr>
            <w:tcW w:w="3595" w:type="dxa"/>
            <w:noWrap/>
            <w:vAlign w:val="bottom"/>
            <w:hideMark/>
          </w:tcPr>
          <w:p w14:paraId="0AE0C48E" w14:textId="77777777" w:rsidR="0011182D" w:rsidRPr="00814CCC" w:rsidRDefault="0011182D" w:rsidP="00463A42">
            <w:pPr>
              <w:rPr>
                <w:color w:val="000000"/>
                <w:sz w:val="20"/>
                <w:szCs w:val="20"/>
              </w:rPr>
            </w:pPr>
            <w:r w:rsidRPr="00814CCC">
              <w:rPr>
                <w:color w:val="000000"/>
                <w:sz w:val="20"/>
                <w:szCs w:val="20"/>
              </w:rPr>
              <w:t>REPO_SECU_T_B</w:t>
            </w:r>
          </w:p>
          <w:p w14:paraId="6BE13E6B" w14:textId="77777777" w:rsidR="0011182D" w:rsidRPr="00814CCC" w:rsidRDefault="0011182D" w:rsidP="00463A42">
            <w:pPr>
              <w:rPr>
                <w:color w:val="000000"/>
                <w:sz w:val="20"/>
                <w:szCs w:val="20"/>
              </w:rPr>
            </w:pPr>
            <w:r w:rsidRPr="00814CCC">
              <w:rPr>
                <w:color w:val="000000"/>
                <w:sz w:val="20"/>
                <w:szCs w:val="20"/>
              </w:rPr>
              <w:t>_QUANTITY_METHOD</w:t>
            </w:r>
          </w:p>
        </w:tc>
        <w:tc>
          <w:tcPr>
            <w:tcW w:w="993" w:type="dxa"/>
            <w:noWrap/>
            <w:vAlign w:val="bottom"/>
            <w:hideMark/>
          </w:tcPr>
          <w:p w14:paraId="3B248FF9" w14:textId="77777777" w:rsidR="0011182D" w:rsidRPr="00814CCC" w:rsidRDefault="0011182D" w:rsidP="00463A42">
            <w:pPr>
              <w:rPr>
                <w:color w:val="000000"/>
                <w:sz w:val="20"/>
                <w:szCs w:val="20"/>
              </w:rPr>
            </w:pPr>
            <w:r w:rsidRPr="00814CCC">
              <w:rPr>
                <w:color w:val="000000"/>
                <w:sz w:val="20"/>
                <w:szCs w:val="20"/>
              </w:rPr>
              <w:t>DEFAULT</w:t>
            </w:r>
          </w:p>
        </w:tc>
        <w:tc>
          <w:tcPr>
            <w:tcW w:w="762" w:type="dxa"/>
            <w:noWrap/>
            <w:vAlign w:val="bottom"/>
            <w:hideMark/>
          </w:tcPr>
          <w:p w14:paraId="04B41C1A" w14:textId="77777777" w:rsidR="0011182D" w:rsidRPr="00814CCC" w:rsidRDefault="0011182D" w:rsidP="00463A42">
            <w:pPr>
              <w:rPr>
                <w:color w:val="000000"/>
                <w:sz w:val="20"/>
                <w:szCs w:val="20"/>
              </w:rPr>
            </w:pPr>
            <w:r w:rsidRPr="00814CCC">
              <w:rPr>
                <w:color w:val="000000"/>
                <w:sz w:val="20"/>
                <w:szCs w:val="20"/>
              </w:rPr>
              <w:t>(null)</w:t>
            </w:r>
          </w:p>
        </w:tc>
        <w:tc>
          <w:tcPr>
            <w:tcW w:w="762" w:type="dxa"/>
            <w:noWrap/>
            <w:vAlign w:val="bottom"/>
            <w:hideMark/>
          </w:tcPr>
          <w:p w14:paraId="0CA6C05B"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742E0B4B" w14:textId="77777777" w:rsidR="0011182D" w:rsidRPr="00814CCC" w:rsidRDefault="0011182D" w:rsidP="00463A42">
            <w:pPr>
              <w:jc w:val="right"/>
              <w:rPr>
                <w:color w:val="000000"/>
                <w:sz w:val="20"/>
                <w:szCs w:val="20"/>
              </w:rPr>
            </w:pPr>
            <w:r w:rsidRPr="00814CCC">
              <w:rPr>
                <w:color w:val="000000"/>
                <w:sz w:val="20"/>
                <w:szCs w:val="20"/>
              </w:rPr>
              <w:t>3</w:t>
            </w:r>
          </w:p>
        </w:tc>
        <w:tc>
          <w:tcPr>
            <w:tcW w:w="997" w:type="dxa"/>
            <w:noWrap/>
            <w:vAlign w:val="bottom"/>
            <w:hideMark/>
          </w:tcPr>
          <w:p w14:paraId="25742AD8"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749C57D6" w14:textId="77777777" w:rsidR="0011182D" w:rsidRPr="00814CCC" w:rsidRDefault="0011182D" w:rsidP="00463A42">
            <w:pPr>
              <w:rPr>
                <w:color w:val="000000"/>
                <w:sz w:val="20"/>
                <w:szCs w:val="20"/>
              </w:rPr>
            </w:pPr>
            <w:r w:rsidRPr="00814CCC">
              <w:rPr>
                <w:color w:val="000000"/>
                <w:sz w:val="20"/>
                <w:szCs w:val="20"/>
              </w:rPr>
              <w:t>(null)</w:t>
            </w:r>
          </w:p>
        </w:tc>
        <w:tc>
          <w:tcPr>
            <w:tcW w:w="1062" w:type="dxa"/>
            <w:noWrap/>
            <w:vAlign w:val="bottom"/>
            <w:hideMark/>
          </w:tcPr>
          <w:p w14:paraId="2CE2B5DD" w14:textId="77777777" w:rsidR="0011182D" w:rsidRPr="00814CCC" w:rsidRDefault="0011182D" w:rsidP="00463A42">
            <w:pPr>
              <w:rPr>
                <w:color w:val="000000"/>
                <w:sz w:val="20"/>
                <w:szCs w:val="20"/>
              </w:rPr>
            </w:pPr>
            <w:r w:rsidRPr="00814CCC">
              <w:rPr>
                <w:color w:val="000000"/>
                <w:sz w:val="20"/>
                <w:szCs w:val="20"/>
              </w:rPr>
              <w:t>(null)</w:t>
            </w:r>
          </w:p>
        </w:tc>
        <w:tc>
          <w:tcPr>
            <w:tcW w:w="987" w:type="dxa"/>
            <w:noWrap/>
            <w:vAlign w:val="bottom"/>
            <w:hideMark/>
          </w:tcPr>
          <w:p w14:paraId="1067A259" w14:textId="77777777" w:rsidR="0011182D" w:rsidRPr="00814CCC" w:rsidRDefault="0011182D" w:rsidP="00463A42">
            <w:pPr>
              <w:rPr>
                <w:color w:val="000000"/>
                <w:sz w:val="20"/>
                <w:szCs w:val="20"/>
              </w:rPr>
            </w:pPr>
            <w:r w:rsidRPr="00814CCC">
              <w:rPr>
                <w:color w:val="000000"/>
                <w:sz w:val="20"/>
                <w:szCs w:val="20"/>
              </w:rPr>
              <w:t>(null)</w:t>
            </w:r>
          </w:p>
        </w:tc>
        <w:tc>
          <w:tcPr>
            <w:tcW w:w="987" w:type="dxa"/>
            <w:noWrap/>
            <w:vAlign w:val="bottom"/>
            <w:hideMark/>
          </w:tcPr>
          <w:p w14:paraId="72CBF99C" w14:textId="77777777" w:rsidR="0011182D" w:rsidRPr="00814CCC" w:rsidRDefault="0011182D" w:rsidP="00463A42">
            <w:pPr>
              <w:rPr>
                <w:color w:val="000000"/>
                <w:sz w:val="20"/>
                <w:szCs w:val="20"/>
              </w:rPr>
            </w:pPr>
            <w:r w:rsidRPr="00814CCC">
              <w:rPr>
                <w:color w:val="000000"/>
                <w:sz w:val="20"/>
                <w:szCs w:val="20"/>
              </w:rPr>
              <w:t>(null)</w:t>
            </w:r>
          </w:p>
        </w:tc>
        <w:tc>
          <w:tcPr>
            <w:tcW w:w="2251" w:type="dxa"/>
            <w:noWrap/>
            <w:vAlign w:val="bottom"/>
            <w:hideMark/>
          </w:tcPr>
          <w:p w14:paraId="1633C83D" w14:textId="77777777" w:rsidR="0011182D" w:rsidRPr="00814CCC" w:rsidRDefault="0011182D" w:rsidP="0011182D">
            <w:pPr>
              <w:rPr>
                <w:color w:val="000000"/>
                <w:sz w:val="20"/>
                <w:szCs w:val="20"/>
              </w:rPr>
            </w:pPr>
            <w:r w:rsidRPr="00814CCC">
              <w:rPr>
                <w:color w:val="000000"/>
                <w:sz w:val="20"/>
                <w:szCs w:val="20"/>
              </w:rPr>
              <w:t xml:space="preserve">Phương Pháp Phân Bổ Trading Và Banking để đưa vào bảng Repo_Secu_Schedule: 1 tỷ lệ fix/ 2 - tỷ lệ trading banking của từng mã Bond /3 - tỷ lệ trading banking của từng mã Bond loại trừ cầm cố </w:t>
            </w:r>
          </w:p>
        </w:tc>
      </w:tr>
      <w:tr w:rsidR="00814CCC" w:rsidRPr="00814CCC" w14:paraId="7FD705CC" w14:textId="77777777" w:rsidTr="00814CCC">
        <w:trPr>
          <w:trHeight w:val="300"/>
        </w:trPr>
        <w:tc>
          <w:tcPr>
            <w:tcW w:w="3595" w:type="dxa"/>
            <w:noWrap/>
            <w:vAlign w:val="bottom"/>
            <w:hideMark/>
          </w:tcPr>
          <w:p w14:paraId="15817186" w14:textId="77777777" w:rsidR="0011182D" w:rsidRPr="00814CCC" w:rsidRDefault="0011182D" w:rsidP="00463A42">
            <w:pPr>
              <w:rPr>
                <w:color w:val="000000"/>
                <w:sz w:val="20"/>
                <w:szCs w:val="20"/>
              </w:rPr>
            </w:pPr>
            <w:r w:rsidRPr="00814CCC">
              <w:rPr>
                <w:color w:val="000000"/>
                <w:sz w:val="20"/>
                <w:szCs w:val="20"/>
              </w:rPr>
              <w:t>REPO_SECU_T_B</w:t>
            </w:r>
          </w:p>
          <w:p w14:paraId="21ECCDF7" w14:textId="77777777" w:rsidR="0011182D" w:rsidRPr="00814CCC" w:rsidRDefault="0011182D" w:rsidP="00463A42">
            <w:pPr>
              <w:rPr>
                <w:color w:val="000000"/>
                <w:sz w:val="20"/>
                <w:szCs w:val="20"/>
              </w:rPr>
            </w:pPr>
            <w:r w:rsidRPr="00814CCC">
              <w:rPr>
                <w:color w:val="000000"/>
                <w:sz w:val="20"/>
                <w:szCs w:val="20"/>
              </w:rPr>
              <w:t>_QUANTITY_METHOD</w:t>
            </w:r>
          </w:p>
          <w:p w14:paraId="14A63D9F" w14:textId="77777777" w:rsidR="0011182D" w:rsidRPr="00814CCC" w:rsidRDefault="0011182D" w:rsidP="00463A42">
            <w:pPr>
              <w:rPr>
                <w:color w:val="000000"/>
                <w:sz w:val="20"/>
                <w:szCs w:val="20"/>
              </w:rPr>
            </w:pPr>
            <w:r w:rsidRPr="00814CCC">
              <w:rPr>
                <w:color w:val="000000"/>
                <w:sz w:val="20"/>
                <w:szCs w:val="20"/>
              </w:rPr>
              <w:t>_1_VALUE</w:t>
            </w:r>
          </w:p>
        </w:tc>
        <w:tc>
          <w:tcPr>
            <w:tcW w:w="993" w:type="dxa"/>
            <w:noWrap/>
            <w:vAlign w:val="bottom"/>
            <w:hideMark/>
          </w:tcPr>
          <w:p w14:paraId="4896BBC7" w14:textId="77777777" w:rsidR="0011182D" w:rsidRPr="00814CCC" w:rsidRDefault="0011182D" w:rsidP="00463A42">
            <w:pPr>
              <w:rPr>
                <w:color w:val="000000"/>
                <w:sz w:val="20"/>
                <w:szCs w:val="20"/>
              </w:rPr>
            </w:pPr>
            <w:r w:rsidRPr="00814CCC">
              <w:rPr>
                <w:color w:val="000000"/>
                <w:sz w:val="20"/>
                <w:szCs w:val="20"/>
              </w:rPr>
              <w:t>DEFAULT</w:t>
            </w:r>
          </w:p>
        </w:tc>
        <w:tc>
          <w:tcPr>
            <w:tcW w:w="762" w:type="dxa"/>
            <w:noWrap/>
            <w:vAlign w:val="bottom"/>
            <w:hideMark/>
          </w:tcPr>
          <w:p w14:paraId="59AE91EA" w14:textId="77777777" w:rsidR="0011182D" w:rsidRPr="00814CCC" w:rsidRDefault="0011182D" w:rsidP="00463A42">
            <w:pPr>
              <w:rPr>
                <w:color w:val="000000"/>
                <w:sz w:val="20"/>
                <w:szCs w:val="20"/>
              </w:rPr>
            </w:pPr>
            <w:r w:rsidRPr="00814CCC">
              <w:rPr>
                <w:color w:val="000000"/>
                <w:sz w:val="20"/>
                <w:szCs w:val="20"/>
              </w:rPr>
              <w:t>(null)</w:t>
            </w:r>
          </w:p>
        </w:tc>
        <w:tc>
          <w:tcPr>
            <w:tcW w:w="762" w:type="dxa"/>
            <w:noWrap/>
            <w:vAlign w:val="bottom"/>
            <w:hideMark/>
          </w:tcPr>
          <w:p w14:paraId="1920A8EF"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14FD9405" w14:textId="77777777" w:rsidR="0011182D" w:rsidRPr="00814CCC" w:rsidRDefault="0011182D" w:rsidP="00463A42">
            <w:pPr>
              <w:jc w:val="right"/>
              <w:rPr>
                <w:color w:val="000000"/>
                <w:sz w:val="20"/>
                <w:szCs w:val="20"/>
              </w:rPr>
            </w:pPr>
            <w:r w:rsidRPr="00814CCC">
              <w:rPr>
                <w:color w:val="000000"/>
                <w:sz w:val="20"/>
                <w:szCs w:val="20"/>
              </w:rPr>
              <w:t>0.4</w:t>
            </w:r>
          </w:p>
        </w:tc>
        <w:tc>
          <w:tcPr>
            <w:tcW w:w="997" w:type="dxa"/>
            <w:noWrap/>
            <w:vAlign w:val="bottom"/>
            <w:hideMark/>
          </w:tcPr>
          <w:p w14:paraId="5F244A53"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0E442913" w14:textId="77777777" w:rsidR="0011182D" w:rsidRPr="00814CCC" w:rsidRDefault="0011182D" w:rsidP="00463A42">
            <w:pPr>
              <w:rPr>
                <w:color w:val="000000"/>
                <w:sz w:val="20"/>
                <w:szCs w:val="20"/>
              </w:rPr>
            </w:pPr>
            <w:r w:rsidRPr="00814CCC">
              <w:rPr>
                <w:color w:val="000000"/>
                <w:sz w:val="20"/>
                <w:szCs w:val="20"/>
              </w:rPr>
              <w:t>(null)</w:t>
            </w:r>
          </w:p>
        </w:tc>
        <w:tc>
          <w:tcPr>
            <w:tcW w:w="1062" w:type="dxa"/>
            <w:noWrap/>
            <w:vAlign w:val="bottom"/>
            <w:hideMark/>
          </w:tcPr>
          <w:p w14:paraId="67E865FD" w14:textId="77777777" w:rsidR="0011182D" w:rsidRPr="00814CCC" w:rsidRDefault="0011182D" w:rsidP="00463A42">
            <w:pPr>
              <w:rPr>
                <w:color w:val="000000"/>
                <w:sz w:val="20"/>
                <w:szCs w:val="20"/>
              </w:rPr>
            </w:pPr>
            <w:r w:rsidRPr="00814CCC">
              <w:rPr>
                <w:color w:val="000000"/>
                <w:sz w:val="20"/>
                <w:szCs w:val="20"/>
              </w:rPr>
              <w:t>(null)</w:t>
            </w:r>
          </w:p>
        </w:tc>
        <w:tc>
          <w:tcPr>
            <w:tcW w:w="987" w:type="dxa"/>
            <w:noWrap/>
            <w:vAlign w:val="bottom"/>
            <w:hideMark/>
          </w:tcPr>
          <w:p w14:paraId="599D7B91" w14:textId="77777777" w:rsidR="0011182D" w:rsidRPr="00814CCC" w:rsidRDefault="0011182D" w:rsidP="00463A42">
            <w:pPr>
              <w:rPr>
                <w:color w:val="000000"/>
                <w:sz w:val="20"/>
                <w:szCs w:val="20"/>
              </w:rPr>
            </w:pPr>
            <w:r w:rsidRPr="00814CCC">
              <w:rPr>
                <w:color w:val="000000"/>
                <w:sz w:val="20"/>
                <w:szCs w:val="20"/>
              </w:rPr>
              <w:t>(null)</w:t>
            </w:r>
          </w:p>
        </w:tc>
        <w:tc>
          <w:tcPr>
            <w:tcW w:w="987" w:type="dxa"/>
            <w:noWrap/>
            <w:vAlign w:val="bottom"/>
            <w:hideMark/>
          </w:tcPr>
          <w:p w14:paraId="099A4FA8" w14:textId="77777777" w:rsidR="0011182D" w:rsidRPr="00814CCC" w:rsidRDefault="0011182D" w:rsidP="00463A42">
            <w:pPr>
              <w:rPr>
                <w:color w:val="000000"/>
                <w:sz w:val="20"/>
                <w:szCs w:val="20"/>
              </w:rPr>
            </w:pPr>
            <w:r w:rsidRPr="00814CCC">
              <w:rPr>
                <w:color w:val="000000"/>
                <w:sz w:val="20"/>
                <w:szCs w:val="20"/>
              </w:rPr>
              <w:t>(null)</w:t>
            </w:r>
          </w:p>
        </w:tc>
        <w:tc>
          <w:tcPr>
            <w:tcW w:w="2251" w:type="dxa"/>
            <w:noWrap/>
            <w:vAlign w:val="bottom"/>
            <w:hideMark/>
          </w:tcPr>
          <w:p w14:paraId="7FEE9BAC" w14:textId="77777777" w:rsidR="0011182D" w:rsidRPr="00814CCC" w:rsidRDefault="0011182D" w:rsidP="00463A42">
            <w:pPr>
              <w:rPr>
                <w:color w:val="000000"/>
                <w:sz w:val="20"/>
                <w:szCs w:val="20"/>
              </w:rPr>
            </w:pPr>
            <w:r w:rsidRPr="00814CCC">
              <w:rPr>
                <w:color w:val="000000"/>
                <w:sz w:val="20"/>
                <w:szCs w:val="20"/>
              </w:rPr>
              <w:t>Giá trị phân bổ theo Trading của Tbtr_Repo_Secu_Schedule theo phương pháp 1</w:t>
            </w:r>
          </w:p>
        </w:tc>
      </w:tr>
      <w:tr w:rsidR="00814CCC" w:rsidRPr="00814CCC" w14:paraId="68505606" w14:textId="77777777" w:rsidTr="00814CCC">
        <w:trPr>
          <w:trHeight w:val="300"/>
        </w:trPr>
        <w:tc>
          <w:tcPr>
            <w:tcW w:w="3595" w:type="dxa"/>
            <w:noWrap/>
            <w:vAlign w:val="bottom"/>
            <w:hideMark/>
          </w:tcPr>
          <w:p w14:paraId="77066E19" w14:textId="77777777" w:rsidR="0011182D" w:rsidRPr="00814CCC" w:rsidRDefault="0011182D" w:rsidP="00463A42">
            <w:pPr>
              <w:rPr>
                <w:color w:val="000000"/>
                <w:sz w:val="20"/>
                <w:szCs w:val="20"/>
              </w:rPr>
            </w:pPr>
            <w:r w:rsidRPr="00814CCC">
              <w:rPr>
                <w:color w:val="000000"/>
                <w:sz w:val="20"/>
                <w:szCs w:val="20"/>
              </w:rPr>
              <w:t>REPO_SECU_T_B_</w:t>
            </w:r>
          </w:p>
          <w:p w14:paraId="4CBAB330" w14:textId="77777777" w:rsidR="0011182D" w:rsidRPr="00814CCC" w:rsidRDefault="0011182D" w:rsidP="00463A42">
            <w:pPr>
              <w:rPr>
                <w:color w:val="000000"/>
                <w:sz w:val="20"/>
                <w:szCs w:val="20"/>
              </w:rPr>
            </w:pPr>
            <w:r w:rsidRPr="00814CCC">
              <w:rPr>
                <w:color w:val="000000"/>
                <w:sz w:val="20"/>
                <w:szCs w:val="20"/>
              </w:rPr>
              <w:t>CALCULATION_GROUP</w:t>
            </w:r>
          </w:p>
        </w:tc>
        <w:tc>
          <w:tcPr>
            <w:tcW w:w="993" w:type="dxa"/>
            <w:noWrap/>
            <w:vAlign w:val="bottom"/>
            <w:hideMark/>
          </w:tcPr>
          <w:p w14:paraId="317906E3" w14:textId="77777777" w:rsidR="0011182D" w:rsidRPr="00814CCC" w:rsidRDefault="0011182D" w:rsidP="00463A42">
            <w:pPr>
              <w:rPr>
                <w:color w:val="000000"/>
                <w:sz w:val="20"/>
                <w:szCs w:val="20"/>
              </w:rPr>
            </w:pPr>
            <w:r w:rsidRPr="00814CCC">
              <w:rPr>
                <w:color w:val="000000"/>
                <w:sz w:val="20"/>
                <w:szCs w:val="20"/>
              </w:rPr>
              <w:t>DEFAULT</w:t>
            </w:r>
          </w:p>
        </w:tc>
        <w:tc>
          <w:tcPr>
            <w:tcW w:w="762" w:type="dxa"/>
            <w:noWrap/>
            <w:vAlign w:val="bottom"/>
            <w:hideMark/>
          </w:tcPr>
          <w:p w14:paraId="0B0A1320" w14:textId="77777777" w:rsidR="0011182D" w:rsidRPr="00814CCC" w:rsidRDefault="0011182D" w:rsidP="00463A42">
            <w:pPr>
              <w:rPr>
                <w:color w:val="000000"/>
                <w:sz w:val="20"/>
                <w:szCs w:val="20"/>
              </w:rPr>
            </w:pPr>
            <w:r w:rsidRPr="00814CCC">
              <w:rPr>
                <w:color w:val="000000"/>
                <w:sz w:val="20"/>
                <w:szCs w:val="20"/>
              </w:rPr>
              <w:t>(null)</w:t>
            </w:r>
          </w:p>
        </w:tc>
        <w:tc>
          <w:tcPr>
            <w:tcW w:w="762" w:type="dxa"/>
            <w:noWrap/>
            <w:vAlign w:val="bottom"/>
            <w:hideMark/>
          </w:tcPr>
          <w:p w14:paraId="1C8C723E"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5307702A"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5F66EB93" w14:textId="77777777" w:rsidR="0011182D" w:rsidRPr="00814CCC" w:rsidRDefault="0011182D" w:rsidP="00463A42">
            <w:pPr>
              <w:rPr>
                <w:color w:val="000000"/>
                <w:sz w:val="20"/>
                <w:szCs w:val="20"/>
              </w:rPr>
            </w:pPr>
            <w:r w:rsidRPr="00814CCC">
              <w:rPr>
                <w:color w:val="000000"/>
                <w:sz w:val="20"/>
                <w:szCs w:val="20"/>
              </w:rPr>
              <w:t>(null)</w:t>
            </w:r>
          </w:p>
        </w:tc>
        <w:tc>
          <w:tcPr>
            <w:tcW w:w="997" w:type="dxa"/>
            <w:noWrap/>
            <w:vAlign w:val="bottom"/>
            <w:hideMark/>
          </w:tcPr>
          <w:p w14:paraId="0A684AF6" w14:textId="77777777" w:rsidR="0011182D" w:rsidRPr="00814CCC" w:rsidRDefault="0011182D" w:rsidP="00463A42">
            <w:pPr>
              <w:rPr>
                <w:color w:val="000000"/>
                <w:sz w:val="20"/>
                <w:szCs w:val="20"/>
              </w:rPr>
            </w:pPr>
            <w:r w:rsidRPr="00814CCC">
              <w:rPr>
                <w:color w:val="000000"/>
                <w:sz w:val="20"/>
                <w:szCs w:val="20"/>
              </w:rPr>
              <w:t>(null)</w:t>
            </w:r>
          </w:p>
        </w:tc>
        <w:tc>
          <w:tcPr>
            <w:tcW w:w="1062" w:type="dxa"/>
            <w:noWrap/>
            <w:vAlign w:val="bottom"/>
            <w:hideMark/>
          </w:tcPr>
          <w:p w14:paraId="5E1069B3" w14:textId="77777777" w:rsidR="0011182D" w:rsidRPr="00814CCC" w:rsidRDefault="0011182D" w:rsidP="00463A42">
            <w:pPr>
              <w:rPr>
                <w:color w:val="000000"/>
                <w:sz w:val="20"/>
                <w:szCs w:val="20"/>
              </w:rPr>
            </w:pPr>
            <w:r w:rsidRPr="00814CCC">
              <w:rPr>
                <w:color w:val="000000"/>
                <w:sz w:val="20"/>
                <w:szCs w:val="20"/>
              </w:rPr>
              <w:t>S</w:t>
            </w:r>
          </w:p>
        </w:tc>
        <w:tc>
          <w:tcPr>
            <w:tcW w:w="987" w:type="dxa"/>
            <w:noWrap/>
            <w:vAlign w:val="bottom"/>
            <w:hideMark/>
          </w:tcPr>
          <w:p w14:paraId="36B3E9EB" w14:textId="77777777" w:rsidR="0011182D" w:rsidRPr="00814CCC" w:rsidRDefault="0011182D" w:rsidP="00463A42">
            <w:pPr>
              <w:rPr>
                <w:color w:val="000000"/>
                <w:sz w:val="20"/>
                <w:szCs w:val="20"/>
              </w:rPr>
            </w:pPr>
            <w:r w:rsidRPr="00814CCC">
              <w:rPr>
                <w:color w:val="000000"/>
                <w:sz w:val="20"/>
                <w:szCs w:val="20"/>
              </w:rPr>
              <w:t>(null)</w:t>
            </w:r>
          </w:p>
        </w:tc>
        <w:tc>
          <w:tcPr>
            <w:tcW w:w="987" w:type="dxa"/>
            <w:noWrap/>
            <w:vAlign w:val="bottom"/>
            <w:hideMark/>
          </w:tcPr>
          <w:p w14:paraId="2F21B9CF" w14:textId="77777777" w:rsidR="0011182D" w:rsidRPr="00814CCC" w:rsidRDefault="0011182D" w:rsidP="00463A42">
            <w:pPr>
              <w:rPr>
                <w:color w:val="000000"/>
                <w:sz w:val="20"/>
                <w:szCs w:val="20"/>
              </w:rPr>
            </w:pPr>
            <w:r w:rsidRPr="00814CCC">
              <w:rPr>
                <w:color w:val="000000"/>
                <w:sz w:val="20"/>
                <w:szCs w:val="20"/>
              </w:rPr>
              <w:t>(null)</w:t>
            </w:r>
          </w:p>
        </w:tc>
        <w:tc>
          <w:tcPr>
            <w:tcW w:w="2251" w:type="dxa"/>
            <w:noWrap/>
            <w:vAlign w:val="bottom"/>
            <w:hideMark/>
          </w:tcPr>
          <w:p w14:paraId="3BE20115" w14:textId="77777777" w:rsidR="0011182D" w:rsidRPr="00814CCC" w:rsidRDefault="0011182D" w:rsidP="0011182D">
            <w:pPr>
              <w:rPr>
                <w:color w:val="000000"/>
                <w:sz w:val="20"/>
                <w:szCs w:val="20"/>
              </w:rPr>
            </w:pPr>
            <w:r w:rsidRPr="00814CCC">
              <w:rPr>
                <w:color w:val="000000"/>
                <w:sz w:val="20"/>
                <w:szCs w:val="20"/>
              </w:rPr>
              <w:t xml:space="preserve">Calculation_Group trong bảng Repo_Secu_T_B để đưa vào bảng Repo_Secu_Schedule </w:t>
            </w:r>
          </w:p>
        </w:tc>
      </w:tr>
      <w:tr w:rsidR="00814CCC" w:rsidRPr="00814CCC" w14:paraId="660B2039" w14:textId="77777777" w:rsidTr="00814CCC">
        <w:trPr>
          <w:trHeight w:val="300"/>
        </w:trPr>
        <w:tc>
          <w:tcPr>
            <w:tcW w:w="3595" w:type="dxa"/>
            <w:noWrap/>
            <w:vAlign w:val="bottom"/>
          </w:tcPr>
          <w:p w14:paraId="6D010463" w14:textId="77777777" w:rsidR="00814CCC" w:rsidRPr="00814CCC" w:rsidRDefault="00814CCC" w:rsidP="00463A42">
            <w:pPr>
              <w:rPr>
                <w:color w:val="000000"/>
                <w:sz w:val="20"/>
                <w:szCs w:val="20"/>
              </w:rPr>
            </w:pPr>
            <w:r w:rsidRPr="00814CCC">
              <w:rPr>
                <w:color w:val="FF0000"/>
                <w:sz w:val="20"/>
                <w:szCs w:val="20"/>
              </w:rPr>
              <w:t>STRUCTURE_PRODUCT_CODE</w:t>
            </w:r>
          </w:p>
        </w:tc>
        <w:tc>
          <w:tcPr>
            <w:tcW w:w="993" w:type="dxa"/>
            <w:noWrap/>
            <w:vAlign w:val="bottom"/>
          </w:tcPr>
          <w:p w14:paraId="5B122C7F" w14:textId="77777777" w:rsidR="00814CCC" w:rsidRPr="00814CCC" w:rsidRDefault="00814CCC" w:rsidP="00463A42">
            <w:pPr>
              <w:rPr>
                <w:color w:val="000000"/>
                <w:sz w:val="20"/>
                <w:szCs w:val="20"/>
              </w:rPr>
            </w:pPr>
          </w:p>
        </w:tc>
        <w:tc>
          <w:tcPr>
            <w:tcW w:w="762" w:type="dxa"/>
            <w:noWrap/>
            <w:vAlign w:val="bottom"/>
          </w:tcPr>
          <w:p w14:paraId="6341D894" w14:textId="77777777" w:rsidR="00814CCC" w:rsidRPr="00814CCC" w:rsidRDefault="00814CCC" w:rsidP="00463A42">
            <w:pPr>
              <w:rPr>
                <w:color w:val="000000"/>
                <w:sz w:val="20"/>
                <w:szCs w:val="20"/>
              </w:rPr>
            </w:pPr>
          </w:p>
        </w:tc>
        <w:tc>
          <w:tcPr>
            <w:tcW w:w="762" w:type="dxa"/>
            <w:noWrap/>
            <w:vAlign w:val="bottom"/>
          </w:tcPr>
          <w:p w14:paraId="701E9ACD" w14:textId="77777777" w:rsidR="00814CCC" w:rsidRPr="00814CCC" w:rsidRDefault="00814CCC" w:rsidP="00463A42">
            <w:pPr>
              <w:rPr>
                <w:color w:val="000000"/>
                <w:sz w:val="20"/>
                <w:szCs w:val="20"/>
              </w:rPr>
            </w:pPr>
          </w:p>
        </w:tc>
        <w:tc>
          <w:tcPr>
            <w:tcW w:w="997" w:type="dxa"/>
            <w:noWrap/>
            <w:vAlign w:val="bottom"/>
          </w:tcPr>
          <w:p w14:paraId="6125A009" w14:textId="77777777" w:rsidR="00814CCC" w:rsidRPr="00814CCC" w:rsidRDefault="00814CCC" w:rsidP="00463A42">
            <w:pPr>
              <w:rPr>
                <w:color w:val="000000"/>
                <w:sz w:val="20"/>
                <w:szCs w:val="20"/>
              </w:rPr>
            </w:pPr>
          </w:p>
        </w:tc>
        <w:tc>
          <w:tcPr>
            <w:tcW w:w="997" w:type="dxa"/>
            <w:noWrap/>
            <w:vAlign w:val="bottom"/>
          </w:tcPr>
          <w:p w14:paraId="7B7952F5" w14:textId="77777777" w:rsidR="00814CCC" w:rsidRPr="00814CCC" w:rsidRDefault="00814CCC" w:rsidP="00463A42">
            <w:pPr>
              <w:rPr>
                <w:color w:val="000000"/>
                <w:sz w:val="20"/>
                <w:szCs w:val="20"/>
              </w:rPr>
            </w:pPr>
          </w:p>
        </w:tc>
        <w:tc>
          <w:tcPr>
            <w:tcW w:w="997" w:type="dxa"/>
            <w:noWrap/>
            <w:vAlign w:val="bottom"/>
          </w:tcPr>
          <w:p w14:paraId="78706B19" w14:textId="77777777" w:rsidR="00814CCC" w:rsidRPr="00814CCC" w:rsidRDefault="00814CCC" w:rsidP="00463A42">
            <w:pPr>
              <w:rPr>
                <w:color w:val="000000"/>
                <w:sz w:val="20"/>
                <w:szCs w:val="20"/>
              </w:rPr>
            </w:pPr>
          </w:p>
        </w:tc>
        <w:tc>
          <w:tcPr>
            <w:tcW w:w="1062" w:type="dxa"/>
            <w:noWrap/>
            <w:vAlign w:val="bottom"/>
          </w:tcPr>
          <w:p w14:paraId="0BC9A615" w14:textId="77777777" w:rsidR="00814CCC" w:rsidRPr="00814CCC" w:rsidRDefault="00814CCC" w:rsidP="00463A42">
            <w:pPr>
              <w:rPr>
                <w:color w:val="000000"/>
                <w:sz w:val="20"/>
                <w:szCs w:val="20"/>
              </w:rPr>
            </w:pPr>
            <w:r w:rsidRPr="00814CCC">
              <w:rPr>
                <w:color w:val="000000"/>
                <w:sz w:val="20"/>
                <w:szCs w:val="20"/>
              </w:rPr>
              <w:t>CVUDVND</w:t>
            </w:r>
          </w:p>
        </w:tc>
        <w:tc>
          <w:tcPr>
            <w:tcW w:w="987" w:type="dxa"/>
            <w:noWrap/>
            <w:vAlign w:val="bottom"/>
          </w:tcPr>
          <w:p w14:paraId="51F51AD1" w14:textId="77777777" w:rsidR="00814CCC" w:rsidRPr="00814CCC" w:rsidRDefault="00814CCC" w:rsidP="00463A42">
            <w:pPr>
              <w:rPr>
                <w:color w:val="000000"/>
                <w:sz w:val="20"/>
                <w:szCs w:val="20"/>
              </w:rPr>
            </w:pPr>
          </w:p>
        </w:tc>
        <w:tc>
          <w:tcPr>
            <w:tcW w:w="987" w:type="dxa"/>
            <w:noWrap/>
            <w:vAlign w:val="bottom"/>
          </w:tcPr>
          <w:p w14:paraId="43129DB1" w14:textId="77777777" w:rsidR="00814CCC" w:rsidRPr="00814CCC" w:rsidRDefault="00814CCC" w:rsidP="00463A42">
            <w:pPr>
              <w:rPr>
                <w:color w:val="000000"/>
                <w:sz w:val="20"/>
                <w:szCs w:val="20"/>
              </w:rPr>
            </w:pPr>
          </w:p>
        </w:tc>
        <w:tc>
          <w:tcPr>
            <w:tcW w:w="2251" w:type="dxa"/>
            <w:noWrap/>
            <w:vAlign w:val="bottom"/>
          </w:tcPr>
          <w:p w14:paraId="3C385A01" w14:textId="77777777" w:rsidR="00814CCC" w:rsidRDefault="00814CCC" w:rsidP="00814CCC">
            <w:pPr>
              <w:rPr>
                <w:color w:val="000000"/>
                <w:sz w:val="20"/>
                <w:szCs w:val="20"/>
              </w:rPr>
            </w:pPr>
            <w:r w:rsidRPr="00814CCC">
              <w:rPr>
                <w:color w:val="000000"/>
                <w:sz w:val="20"/>
                <w:szCs w:val="20"/>
              </w:rPr>
              <w:t>CODE : PRODUCT_GROUP_CODE, CVALUE1 : PRODUCT_TYPE</w:t>
            </w:r>
          </w:p>
          <w:p w14:paraId="58E1B5DF" w14:textId="77777777" w:rsidR="00814CCC" w:rsidRPr="00814CCC" w:rsidRDefault="00814CCC" w:rsidP="00814CCC">
            <w:pPr>
              <w:rPr>
                <w:color w:val="000000"/>
                <w:sz w:val="20"/>
                <w:szCs w:val="20"/>
              </w:rPr>
            </w:pPr>
            <w:r>
              <w:rPr>
                <w:color w:val="000000"/>
                <w:sz w:val="20"/>
                <w:szCs w:val="20"/>
              </w:rPr>
              <w:t>Code lấy mã sản phẩm loan để đưa vào bảng FxStructure (Mfloat)</w:t>
            </w:r>
          </w:p>
        </w:tc>
      </w:tr>
      <w:tr w:rsidR="00814CCC" w:rsidRPr="00814CCC" w14:paraId="455AB84B"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53E02058"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5845B08D" w14:textId="77777777" w:rsidR="00814CCC" w:rsidRPr="00814CCC" w:rsidRDefault="00814CCC" w:rsidP="00814CCC">
            <w:pPr>
              <w:rPr>
                <w:color w:val="000000"/>
                <w:sz w:val="20"/>
                <w:szCs w:val="20"/>
              </w:rPr>
            </w:pPr>
            <w:r w:rsidRPr="00814CCC">
              <w:rPr>
                <w:color w:val="000000"/>
                <w:sz w:val="20"/>
                <w:szCs w:val="20"/>
              </w:rPr>
              <w:t>FRA</w:t>
            </w:r>
          </w:p>
        </w:tc>
        <w:tc>
          <w:tcPr>
            <w:tcW w:w="762" w:type="dxa"/>
            <w:tcBorders>
              <w:top w:val="single" w:sz="4" w:space="0" w:color="auto"/>
              <w:left w:val="single" w:sz="4" w:space="0" w:color="auto"/>
              <w:bottom w:val="single" w:sz="4" w:space="0" w:color="auto"/>
              <w:right w:val="single" w:sz="4" w:space="0" w:color="auto"/>
            </w:tcBorders>
            <w:noWrap/>
            <w:vAlign w:val="bottom"/>
          </w:tcPr>
          <w:p w14:paraId="0492F03C"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1416ED90"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EA476E4"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1671F0E8"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C33B339"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566F5B5C"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0910C778"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63C10169"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7E600989" w14:textId="77777777" w:rsidR="00814CCC" w:rsidRPr="00814CCC" w:rsidRDefault="00814CCC" w:rsidP="00814CCC">
            <w:pPr>
              <w:rPr>
                <w:color w:val="000000"/>
                <w:sz w:val="20"/>
                <w:szCs w:val="20"/>
              </w:rPr>
            </w:pPr>
            <w:r>
              <w:rPr>
                <w:color w:val="000000"/>
                <w:sz w:val="20"/>
                <w:szCs w:val="20"/>
              </w:rPr>
              <w:t>Lựa chọn các tài khoản on hay off balance sheet để tính trạng thái từ GL cho sản phẩm FRA/ Swap/ MM/..</w:t>
            </w:r>
          </w:p>
        </w:tc>
      </w:tr>
      <w:tr w:rsidR="00814CCC" w:rsidRPr="00814CCC" w14:paraId="20AEBBB2"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445CE1E6"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3A53076D" w14:textId="77777777" w:rsidR="00814CCC" w:rsidRPr="00814CCC" w:rsidRDefault="00814CCC" w:rsidP="00814CCC">
            <w:pPr>
              <w:rPr>
                <w:color w:val="000000"/>
                <w:sz w:val="20"/>
                <w:szCs w:val="20"/>
              </w:rPr>
            </w:pPr>
            <w:r w:rsidRPr="00814CCC">
              <w:rPr>
                <w:color w:val="000000"/>
                <w:sz w:val="20"/>
                <w:szCs w:val="20"/>
              </w:rPr>
              <w:t>SWAP</w:t>
            </w:r>
          </w:p>
        </w:tc>
        <w:tc>
          <w:tcPr>
            <w:tcW w:w="762" w:type="dxa"/>
            <w:tcBorders>
              <w:top w:val="single" w:sz="4" w:space="0" w:color="auto"/>
              <w:left w:val="single" w:sz="4" w:space="0" w:color="auto"/>
              <w:bottom w:val="single" w:sz="4" w:space="0" w:color="auto"/>
              <w:right w:val="single" w:sz="4" w:space="0" w:color="auto"/>
            </w:tcBorders>
            <w:noWrap/>
            <w:vAlign w:val="bottom"/>
          </w:tcPr>
          <w:p w14:paraId="1E50B665"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1971F358"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39148B7"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79F74D7"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B522635"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1990B1BF"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5EFFB4D7"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12C98EC0"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59760BC7" w14:textId="77777777" w:rsidR="00814CCC" w:rsidRPr="00814CCC" w:rsidRDefault="00814CCC" w:rsidP="00814CCC">
            <w:pPr>
              <w:rPr>
                <w:color w:val="000000"/>
                <w:sz w:val="20"/>
                <w:szCs w:val="20"/>
              </w:rPr>
            </w:pPr>
          </w:p>
        </w:tc>
      </w:tr>
      <w:tr w:rsidR="00814CCC" w:rsidRPr="00814CCC" w14:paraId="14B066CB"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6A634C71"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7E786E67" w14:textId="77777777" w:rsidR="00814CCC" w:rsidRPr="00814CCC" w:rsidRDefault="00814CCC" w:rsidP="00814CCC">
            <w:pPr>
              <w:rPr>
                <w:color w:val="000000"/>
                <w:sz w:val="20"/>
                <w:szCs w:val="20"/>
              </w:rPr>
            </w:pPr>
            <w:r w:rsidRPr="00814CCC">
              <w:rPr>
                <w:color w:val="000000"/>
                <w:sz w:val="20"/>
                <w:szCs w:val="20"/>
              </w:rPr>
              <w:t>MM</w:t>
            </w:r>
          </w:p>
        </w:tc>
        <w:tc>
          <w:tcPr>
            <w:tcW w:w="762" w:type="dxa"/>
            <w:tcBorders>
              <w:top w:val="single" w:sz="4" w:space="0" w:color="auto"/>
              <w:left w:val="single" w:sz="4" w:space="0" w:color="auto"/>
              <w:bottom w:val="single" w:sz="4" w:space="0" w:color="auto"/>
              <w:right w:val="single" w:sz="4" w:space="0" w:color="auto"/>
            </w:tcBorders>
            <w:noWrap/>
            <w:vAlign w:val="bottom"/>
          </w:tcPr>
          <w:p w14:paraId="6D306013"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73E2A013"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5823FDC0"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7CA8A89"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031972B"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79810796"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660D03D2"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1C5872B9"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0835D81C" w14:textId="77777777" w:rsidR="00814CCC" w:rsidRPr="00814CCC" w:rsidRDefault="00814CCC" w:rsidP="00814CCC">
            <w:pPr>
              <w:rPr>
                <w:color w:val="000000"/>
                <w:sz w:val="20"/>
                <w:szCs w:val="20"/>
              </w:rPr>
            </w:pPr>
          </w:p>
        </w:tc>
      </w:tr>
      <w:tr w:rsidR="00814CCC" w:rsidRPr="00814CCC" w14:paraId="0D7A7F9F"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4E642B33" w14:textId="77777777" w:rsidR="00814CCC" w:rsidRPr="00814CCC" w:rsidRDefault="00814CCC" w:rsidP="00814CCC">
            <w:pPr>
              <w:rPr>
                <w:color w:val="000000"/>
                <w:sz w:val="20"/>
                <w:szCs w:val="20"/>
              </w:rPr>
            </w:pPr>
            <w:r w:rsidRPr="00814CCC">
              <w:rPr>
                <w:color w:val="000000"/>
                <w:sz w:val="20"/>
                <w:szCs w:val="20"/>
              </w:rPr>
              <w:lastRenderedPageBreak/>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73DA18DE" w14:textId="77777777" w:rsidR="00814CCC" w:rsidRPr="00814CCC" w:rsidRDefault="00814CCC" w:rsidP="00814CCC">
            <w:pPr>
              <w:rPr>
                <w:color w:val="000000"/>
                <w:sz w:val="20"/>
                <w:szCs w:val="20"/>
              </w:rPr>
            </w:pPr>
            <w:r w:rsidRPr="00814CCC">
              <w:rPr>
                <w:color w:val="000000"/>
                <w:sz w:val="20"/>
                <w:szCs w:val="20"/>
              </w:rPr>
              <w:t>BOND</w:t>
            </w:r>
          </w:p>
        </w:tc>
        <w:tc>
          <w:tcPr>
            <w:tcW w:w="762" w:type="dxa"/>
            <w:tcBorders>
              <w:top w:val="single" w:sz="4" w:space="0" w:color="auto"/>
              <w:left w:val="single" w:sz="4" w:space="0" w:color="auto"/>
              <w:bottom w:val="single" w:sz="4" w:space="0" w:color="auto"/>
              <w:right w:val="single" w:sz="4" w:space="0" w:color="auto"/>
            </w:tcBorders>
            <w:noWrap/>
            <w:vAlign w:val="bottom"/>
          </w:tcPr>
          <w:p w14:paraId="10F8F895"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3A653064"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56FE3203"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0D17414"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E5F1F0C"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1236EBE6"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6004968B"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2B1030FB"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2733E8E6" w14:textId="77777777" w:rsidR="00814CCC" w:rsidRPr="00814CCC" w:rsidRDefault="00814CCC" w:rsidP="00814CCC">
            <w:pPr>
              <w:rPr>
                <w:color w:val="000000"/>
                <w:sz w:val="20"/>
                <w:szCs w:val="20"/>
              </w:rPr>
            </w:pPr>
          </w:p>
        </w:tc>
      </w:tr>
      <w:tr w:rsidR="00814CCC" w:rsidRPr="00814CCC" w14:paraId="07C523FF"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2F7EB5DA"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2B1343CA" w14:textId="77777777" w:rsidR="00814CCC" w:rsidRPr="00814CCC" w:rsidRDefault="00814CCC" w:rsidP="00814CCC">
            <w:pPr>
              <w:rPr>
                <w:color w:val="000000"/>
                <w:sz w:val="20"/>
                <w:szCs w:val="20"/>
              </w:rPr>
            </w:pPr>
            <w:r w:rsidRPr="00814CCC">
              <w:rPr>
                <w:color w:val="000000"/>
                <w:sz w:val="20"/>
                <w:szCs w:val="20"/>
              </w:rPr>
              <w:t>PAPER_MANUAL</w:t>
            </w:r>
          </w:p>
        </w:tc>
        <w:tc>
          <w:tcPr>
            <w:tcW w:w="762" w:type="dxa"/>
            <w:tcBorders>
              <w:top w:val="single" w:sz="4" w:space="0" w:color="auto"/>
              <w:left w:val="single" w:sz="4" w:space="0" w:color="auto"/>
              <w:bottom w:val="single" w:sz="4" w:space="0" w:color="auto"/>
              <w:right w:val="single" w:sz="4" w:space="0" w:color="auto"/>
            </w:tcBorders>
            <w:noWrap/>
            <w:vAlign w:val="bottom"/>
          </w:tcPr>
          <w:p w14:paraId="1D1C5CD3"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6421C638"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EBE3BB0"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6304DDF9"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CC49038"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2BDD8A5D"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6D11D957"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60CBCA5A"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051EC055" w14:textId="77777777" w:rsidR="00814CCC" w:rsidRPr="00814CCC" w:rsidRDefault="00814CCC" w:rsidP="00814CCC">
            <w:pPr>
              <w:rPr>
                <w:color w:val="000000"/>
                <w:sz w:val="20"/>
                <w:szCs w:val="20"/>
              </w:rPr>
            </w:pPr>
          </w:p>
        </w:tc>
      </w:tr>
      <w:tr w:rsidR="00814CCC" w:rsidRPr="00814CCC" w14:paraId="1E2EEF17"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31029A12"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4BDD735D" w14:textId="77777777" w:rsidR="00814CCC" w:rsidRPr="00814CCC" w:rsidRDefault="00814CCC" w:rsidP="00814CCC">
            <w:pPr>
              <w:rPr>
                <w:color w:val="000000"/>
                <w:sz w:val="20"/>
                <w:szCs w:val="20"/>
              </w:rPr>
            </w:pPr>
            <w:r w:rsidRPr="00814CCC">
              <w:rPr>
                <w:color w:val="000000"/>
                <w:sz w:val="20"/>
                <w:szCs w:val="20"/>
              </w:rPr>
              <w:t>PAPER</w:t>
            </w:r>
          </w:p>
        </w:tc>
        <w:tc>
          <w:tcPr>
            <w:tcW w:w="762" w:type="dxa"/>
            <w:tcBorders>
              <w:top w:val="single" w:sz="4" w:space="0" w:color="auto"/>
              <w:left w:val="single" w:sz="4" w:space="0" w:color="auto"/>
              <w:bottom w:val="single" w:sz="4" w:space="0" w:color="auto"/>
              <w:right w:val="single" w:sz="4" w:space="0" w:color="auto"/>
            </w:tcBorders>
            <w:noWrap/>
            <w:vAlign w:val="bottom"/>
          </w:tcPr>
          <w:p w14:paraId="099F93ED"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49FA961B"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D5D6DB1"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445D7A5"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66EC58F"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529DD916"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0C9E0E8A"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26A08D0A"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784F885A" w14:textId="77777777" w:rsidR="00814CCC" w:rsidRPr="00814CCC" w:rsidRDefault="00814CCC" w:rsidP="00814CCC">
            <w:pPr>
              <w:rPr>
                <w:color w:val="000000"/>
                <w:sz w:val="20"/>
                <w:szCs w:val="20"/>
              </w:rPr>
            </w:pPr>
          </w:p>
        </w:tc>
      </w:tr>
      <w:tr w:rsidR="00814CCC" w:rsidRPr="00814CCC" w14:paraId="7738B47A"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09970BB7"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02A93477" w14:textId="77777777" w:rsidR="00814CCC" w:rsidRPr="00814CCC" w:rsidRDefault="00814CCC" w:rsidP="00814CCC">
            <w:pPr>
              <w:rPr>
                <w:color w:val="000000"/>
                <w:sz w:val="20"/>
                <w:szCs w:val="20"/>
              </w:rPr>
            </w:pPr>
            <w:r w:rsidRPr="00814CCC">
              <w:rPr>
                <w:color w:val="000000"/>
                <w:sz w:val="20"/>
                <w:szCs w:val="20"/>
              </w:rPr>
              <w:t>REPO</w:t>
            </w:r>
          </w:p>
        </w:tc>
        <w:tc>
          <w:tcPr>
            <w:tcW w:w="762" w:type="dxa"/>
            <w:tcBorders>
              <w:top w:val="single" w:sz="4" w:space="0" w:color="auto"/>
              <w:left w:val="single" w:sz="4" w:space="0" w:color="auto"/>
              <w:bottom w:val="single" w:sz="4" w:space="0" w:color="auto"/>
              <w:right w:val="single" w:sz="4" w:space="0" w:color="auto"/>
            </w:tcBorders>
            <w:noWrap/>
            <w:vAlign w:val="bottom"/>
          </w:tcPr>
          <w:p w14:paraId="304E698F"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4B3472DC"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6273F95"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1ABF12EB"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F458868"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198EB8C1"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135275B8"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5D7AD0C2"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4BA7962A" w14:textId="77777777" w:rsidR="00814CCC" w:rsidRPr="00814CCC" w:rsidRDefault="00814CCC" w:rsidP="00814CCC">
            <w:pPr>
              <w:rPr>
                <w:color w:val="000000"/>
                <w:sz w:val="20"/>
                <w:szCs w:val="20"/>
              </w:rPr>
            </w:pPr>
          </w:p>
        </w:tc>
      </w:tr>
      <w:tr w:rsidR="00814CCC" w:rsidRPr="00814CCC" w14:paraId="75BCDD9F"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5570A9C0"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5E2D0749" w14:textId="77777777" w:rsidR="00814CCC" w:rsidRPr="00814CCC" w:rsidRDefault="00814CCC" w:rsidP="00814CCC">
            <w:pPr>
              <w:rPr>
                <w:color w:val="000000"/>
                <w:sz w:val="20"/>
                <w:szCs w:val="20"/>
              </w:rPr>
            </w:pPr>
            <w:r w:rsidRPr="00814CCC">
              <w:rPr>
                <w:color w:val="000000"/>
                <w:sz w:val="20"/>
                <w:szCs w:val="20"/>
              </w:rPr>
              <w:t>FX_FORWARD</w:t>
            </w:r>
          </w:p>
        </w:tc>
        <w:tc>
          <w:tcPr>
            <w:tcW w:w="762" w:type="dxa"/>
            <w:tcBorders>
              <w:top w:val="single" w:sz="4" w:space="0" w:color="auto"/>
              <w:left w:val="single" w:sz="4" w:space="0" w:color="auto"/>
              <w:bottom w:val="single" w:sz="4" w:space="0" w:color="auto"/>
              <w:right w:val="single" w:sz="4" w:space="0" w:color="auto"/>
            </w:tcBorders>
            <w:noWrap/>
            <w:vAlign w:val="bottom"/>
          </w:tcPr>
          <w:p w14:paraId="007D61E0"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6520867F"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BD491DA"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14EC23BA"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2234DA5"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5F6679D2"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795C670B"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68EA1791"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7796F834" w14:textId="77777777" w:rsidR="00814CCC" w:rsidRPr="00814CCC" w:rsidRDefault="00814CCC" w:rsidP="00814CCC">
            <w:pPr>
              <w:rPr>
                <w:color w:val="000000"/>
                <w:sz w:val="20"/>
                <w:szCs w:val="20"/>
              </w:rPr>
            </w:pPr>
          </w:p>
        </w:tc>
      </w:tr>
      <w:tr w:rsidR="00814CCC" w:rsidRPr="00814CCC" w14:paraId="224A74B7"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698F0AFB"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2FA52084" w14:textId="77777777" w:rsidR="00814CCC" w:rsidRPr="00814CCC" w:rsidRDefault="00814CCC" w:rsidP="00814CCC">
            <w:pPr>
              <w:rPr>
                <w:color w:val="000000"/>
                <w:sz w:val="20"/>
                <w:szCs w:val="20"/>
              </w:rPr>
            </w:pPr>
            <w:r w:rsidRPr="00814CCC">
              <w:rPr>
                <w:color w:val="000000"/>
                <w:sz w:val="20"/>
                <w:szCs w:val="20"/>
              </w:rPr>
              <w:t>FX_OPTION</w:t>
            </w:r>
          </w:p>
        </w:tc>
        <w:tc>
          <w:tcPr>
            <w:tcW w:w="762" w:type="dxa"/>
            <w:tcBorders>
              <w:top w:val="single" w:sz="4" w:space="0" w:color="auto"/>
              <w:left w:val="single" w:sz="4" w:space="0" w:color="auto"/>
              <w:bottom w:val="single" w:sz="4" w:space="0" w:color="auto"/>
              <w:right w:val="single" w:sz="4" w:space="0" w:color="auto"/>
            </w:tcBorders>
            <w:noWrap/>
            <w:vAlign w:val="bottom"/>
          </w:tcPr>
          <w:p w14:paraId="6CDD3FEB"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7EE9FDA6"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1B4BD11"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DC62771"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5E3F409"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4516033E"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788732AB"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75AFBF75"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7250D6B9" w14:textId="77777777" w:rsidR="00814CCC" w:rsidRPr="00814CCC" w:rsidRDefault="00814CCC" w:rsidP="00814CCC">
            <w:pPr>
              <w:rPr>
                <w:color w:val="000000"/>
                <w:sz w:val="20"/>
                <w:szCs w:val="20"/>
              </w:rPr>
            </w:pPr>
          </w:p>
        </w:tc>
      </w:tr>
      <w:tr w:rsidR="00814CCC" w:rsidRPr="00814CCC" w14:paraId="51221D13"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1D6C4D8D"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5EE7CF1F" w14:textId="77777777" w:rsidR="00814CCC" w:rsidRPr="00814CCC" w:rsidRDefault="00814CCC" w:rsidP="00814CCC">
            <w:pPr>
              <w:rPr>
                <w:color w:val="000000"/>
                <w:sz w:val="20"/>
                <w:szCs w:val="20"/>
              </w:rPr>
            </w:pPr>
            <w:r w:rsidRPr="00814CCC">
              <w:rPr>
                <w:color w:val="000000"/>
                <w:sz w:val="20"/>
                <w:szCs w:val="20"/>
              </w:rPr>
              <w:t>FX_FUTURE</w:t>
            </w:r>
          </w:p>
        </w:tc>
        <w:tc>
          <w:tcPr>
            <w:tcW w:w="762" w:type="dxa"/>
            <w:tcBorders>
              <w:top w:val="single" w:sz="4" w:space="0" w:color="auto"/>
              <w:left w:val="single" w:sz="4" w:space="0" w:color="auto"/>
              <w:bottom w:val="single" w:sz="4" w:space="0" w:color="auto"/>
              <w:right w:val="single" w:sz="4" w:space="0" w:color="auto"/>
            </w:tcBorders>
            <w:noWrap/>
            <w:vAlign w:val="bottom"/>
          </w:tcPr>
          <w:p w14:paraId="7E01BB3D"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23791157"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769B0BF2"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5263ED9"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1745CF18"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6C269166"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1EA4F369"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391AD8A3"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55F5C8B8" w14:textId="77777777" w:rsidR="00814CCC" w:rsidRPr="00814CCC" w:rsidRDefault="00814CCC" w:rsidP="00814CCC">
            <w:pPr>
              <w:rPr>
                <w:color w:val="000000"/>
                <w:sz w:val="20"/>
                <w:szCs w:val="20"/>
              </w:rPr>
            </w:pPr>
          </w:p>
        </w:tc>
      </w:tr>
      <w:tr w:rsidR="00814CCC" w:rsidRPr="00814CCC" w14:paraId="2259B812"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24C240C3"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4B3B5108" w14:textId="77777777" w:rsidR="00814CCC" w:rsidRPr="00814CCC" w:rsidRDefault="00814CCC" w:rsidP="00814CCC">
            <w:pPr>
              <w:rPr>
                <w:color w:val="000000"/>
                <w:sz w:val="20"/>
                <w:szCs w:val="20"/>
              </w:rPr>
            </w:pPr>
            <w:r w:rsidRPr="00814CCC">
              <w:rPr>
                <w:color w:val="000000"/>
                <w:sz w:val="20"/>
                <w:szCs w:val="20"/>
              </w:rPr>
              <w:t>FX_SWAP</w:t>
            </w:r>
          </w:p>
        </w:tc>
        <w:tc>
          <w:tcPr>
            <w:tcW w:w="762" w:type="dxa"/>
            <w:tcBorders>
              <w:top w:val="single" w:sz="4" w:space="0" w:color="auto"/>
              <w:left w:val="single" w:sz="4" w:space="0" w:color="auto"/>
              <w:bottom w:val="single" w:sz="4" w:space="0" w:color="auto"/>
              <w:right w:val="single" w:sz="4" w:space="0" w:color="auto"/>
            </w:tcBorders>
            <w:noWrap/>
            <w:vAlign w:val="bottom"/>
          </w:tcPr>
          <w:p w14:paraId="3DA071BA"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4F37D3E5"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2BC8E48A"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54F44EA2"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B798826"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4068F7D7"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15F8CB60"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049ED44E"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5C43712D" w14:textId="77777777" w:rsidR="00814CCC" w:rsidRPr="00814CCC" w:rsidRDefault="00814CCC" w:rsidP="00814CCC">
            <w:pPr>
              <w:rPr>
                <w:color w:val="000000"/>
                <w:sz w:val="20"/>
                <w:szCs w:val="20"/>
              </w:rPr>
            </w:pPr>
          </w:p>
        </w:tc>
      </w:tr>
      <w:tr w:rsidR="00814CCC" w:rsidRPr="00814CCC" w14:paraId="47520617"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66F75384"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394BEC02" w14:textId="77777777" w:rsidR="00814CCC" w:rsidRPr="00814CCC" w:rsidRDefault="00814CCC" w:rsidP="00814CCC">
            <w:pPr>
              <w:rPr>
                <w:color w:val="000000"/>
                <w:sz w:val="20"/>
                <w:szCs w:val="20"/>
              </w:rPr>
            </w:pPr>
            <w:r w:rsidRPr="00814CCC">
              <w:rPr>
                <w:color w:val="000000"/>
                <w:sz w:val="20"/>
                <w:szCs w:val="20"/>
              </w:rPr>
              <w:t>FX_SPOT_TN</w:t>
            </w:r>
          </w:p>
        </w:tc>
        <w:tc>
          <w:tcPr>
            <w:tcW w:w="762" w:type="dxa"/>
            <w:tcBorders>
              <w:top w:val="single" w:sz="4" w:space="0" w:color="auto"/>
              <w:left w:val="single" w:sz="4" w:space="0" w:color="auto"/>
              <w:bottom w:val="single" w:sz="4" w:space="0" w:color="auto"/>
              <w:right w:val="single" w:sz="4" w:space="0" w:color="auto"/>
            </w:tcBorders>
            <w:noWrap/>
            <w:vAlign w:val="bottom"/>
          </w:tcPr>
          <w:p w14:paraId="30A9E8A3"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014E7BE0"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3AF2FEDE"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172850DC"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00B2CE6F"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66A628E0" w14:textId="77777777" w:rsidR="00814CCC" w:rsidRPr="00814CCC" w:rsidRDefault="00814CCC" w:rsidP="00814CCC">
            <w:pPr>
              <w:rPr>
                <w:color w:val="000000"/>
                <w:sz w:val="20"/>
                <w:szCs w:val="20"/>
              </w:rPr>
            </w:pPr>
            <w:r w:rsidRPr="00814CCC">
              <w:rPr>
                <w:color w:val="000000"/>
                <w:sz w:val="20"/>
                <w:szCs w:val="20"/>
              </w:rPr>
              <w:t>Off</w:t>
            </w:r>
          </w:p>
        </w:tc>
        <w:tc>
          <w:tcPr>
            <w:tcW w:w="987" w:type="dxa"/>
            <w:tcBorders>
              <w:top w:val="single" w:sz="4" w:space="0" w:color="auto"/>
              <w:left w:val="single" w:sz="4" w:space="0" w:color="auto"/>
              <w:bottom w:val="single" w:sz="4" w:space="0" w:color="auto"/>
              <w:right w:val="single" w:sz="4" w:space="0" w:color="auto"/>
            </w:tcBorders>
            <w:noWrap/>
            <w:vAlign w:val="bottom"/>
          </w:tcPr>
          <w:p w14:paraId="0F7B0E31"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7EDC338E"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60B2D2E8" w14:textId="77777777" w:rsidR="00814CCC" w:rsidRPr="00814CCC" w:rsidRDefault="00814CCC" w:rsidP="00814CCC">
            <w:pPr>
              <w:rPr>
                <w:color w:val="000000"/>
                <w:sz w:val="20"/>
                <w:szCs w:val="20"/>
              </w:rPr>
            </w:pPr>
          </w:p>
        </w:tc>
      </w:tr>
      <w:tr w:rsidR="00814CCC" w:rsidRPr="00814CCC" w14:paraId="07F6ED9A" w14:textId="77777777" w:rsidTr="00814CCC">
        <w:trPr>
          <w:trHeight w:val="300"/>
        </w:trPr>
        <w:tc>
          <w:tcPr>
            <w:tcW w:w="3595" w:type="dxa"/>
            <w:tcBorders>
              <w:top w:val="single" w:sz="4" w:space="0" w:color="auto"/>
              <w:left w:val="single" w:sz="4" w:space="0" w:color="auto"/>
              <w:bottom w:val="single" w:sz="4" w:space="0" w:color="auto"/>
              <w:right w:val="single" w:sz="4" w:space="0" w:color="auto"/>
            </w:tcBorders>
            <w:noWrap/>
            <w:vAlign w:val="bottom"/>
          </w:tcPr>
          <w:p w14:paraId="30C08B34" w14:textId="77777777" w:rsidR="00814CCC" w:rsidRPr="00814CCC" w:rsidRDefault="00814CCC" w:rsidP="00814CCC">
            <w:pPr>
              <w:rPr>
                <w:color w:val="000000"/>
                <w:sz w:val="20"/>
                <w:szCs w:val="20"/>
              </w:rPr>
            </w:pPr>
            <w:r w:rsidRPr="00814CCC">
              <w:rPr>
                <w:color w:val="000000"/>
                <w:sz w:val="20"/>
                <w:szCs w:val="20"/>
              </w:rPr>
              <w:t>GL_ON_OFF_FILTER_BY_PRODUCT</w:t>
            </w:r>
          </w:p>
        </w:tc>
        <w:tc>
          <w:tcPr>
            <w:tcW w:w="993" w:type="dxa"/>
            <w:tcBorders>
              <w:top w:val="single" w:sz="4" w:space="0" w:color="auto"/>
              <w:left w:val="single" w:sz="4" w:space="0" w:color="auto"/>
              <w:bottom w:val="single" w:sz="4" w:space="0" w:color="auto"/>
              <w:right w:val="single" w:sz="4" w:space="0" w:color="auto"/>
            </w:tcBorders>
            <w:noWrap/>
            <w:vAlign w:val="bottom"/>
          </w:tcPr>
          <w:p w14:paraId="65A9247A" w14:textId="77777777" w:rsidR="00814CCC" w:rsidRPr="00814CCC" w:rsidRDefault="00814CCC" w:rsidP="00814CCC">
            <w:pPr>
              <w:rPr>
                <w:color w:val="000000"/>
                <w:sz w:val="20"/>
                <w:szCs w:val="20"/>
              </w:rPr>
            </w:pPr>
            <w:r w:rsidRPr="00814CCC">
              <w:rPr>
                <w:color w:val="000000"/>
                <w:sz w:val="20"/>
                <w:szCs w:val="20"/>
              </w:rPr>
              <w:t>FX_SPOT</w:t>
            </w:r>
          </w:p>
        </w:tc>
        <w:tc>
          <w:tcPr>
            <w:tcW w:w="762" w:type="dxa"/>
            <w:tcBorders>
              <w:top w:val="single" w:sz="4" w:space="0" w:color="auto"/>
              <w:left w:val="single" w:sz="4" w:space="0" w:color="auto"/>
              <w:bottom w:val="single" w:sz="4" w:space="0" w:color="auto"/>
              <w:right w:val="single" w:sz="4" w:space="0" w:color="auto"/>
            </w:tcBorders>
            <w:noWrap/>
            <w:vAlign w:val="bottom"/>
          </w:tcPr>
          <w:p w14:paraId="24E94D50" w14:textId="77777777" w:rsidR="00814CCC" w:rsidRPr="00814CCC" w:rsidRDefault="00814CCC" w:rsidP="00814CCC">
            <w:pPr>
              <w:rPr>
                <w:color w:val="000000"/>
                <w:sz w:val="20"/>
                <w:szCs w:val="20"/>
              </w:rPr>
            </w:pPr>
            <w:r w:rsidRPr="00814CCC">
              <w:rPr>
                <w:color w:val="000000"/>
                <w:sz w:val="20"/>
                <w:szCs w:val="20"/>
              </w:rPr>
              <w:t> </w:t>
            </w:r>
          </w:p>
        </w:tc>
        <w:tc>
          <w:tcPr>
            <w:tcW w:w="762" w:type="dxa"/>
            <w:tcBorders>
              <w:top w:val="single" w:sz="4" w:space="0" w:color="auto"/>
              <w:left w:val="single" w:sz="4" w:space="0" w:color="auto"/>
              <w:bottom w:val="single" w:sz="4" w:space="0" w:color="auto"/>
              <w:right w:val="single" w:sz="4" w:space="0" w:color="auto"/>
            </w:tcBorders>
            <w:noWrap/>
            <w:vAlign w:val="bottom"/>
          </w:tcPr>
          <w:p w14:paraId="2547CC9B"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E812848"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BF3210E" w14:textId="77777777" w:rsidR="00814CCC" w:rsidRPr="00814CCC" w:rsidRDefault="00814CCC" w:rsidP="00814CCC">
            <w:pPr>
              <w:rPr>
                <w:color w:val="000000"/>
                <w:sz w:val="20"/>
                <w:szCs w:val="20"/>
              </w:rPr>
            </w:pPr>
            <w:r w:rsidRPr="00814CCC">
              <w:rPr>
                <w:color w:val="000000"/>
                <w:sz w:val="20"/>
                <w:szCs w:val="20"/>
              </w:rPr>
              <w:t> </w:t>
            </w:r>
          </w:p>
        </w:tc>
        <w:tc>
          <w:tcPr>
            <w:tcW w:w="997" w:type="dxa"/>
            <w:tcBorders>
              <w:top w:val="single" w:sz="4" w:space="0" w:color="auto"/>
              <w:left w:val="single" w:sz="4" w:space="0" w:color="auto"/>
              <w:bottom w:val="single" w:sz="4" w:space="0" w:color="auto"/>
              <w:right w:val="single" w:sz="4" w:space="0" w:color="auto"/>
            </w:tcBorders>
            <w:noWrap/>
            <w:vAlign w:val="bottom"/>
          </w:tcPr>
          <w:p w14:paraId="4947FA31" w14:textId="77777777" w:rsidR="00814CCC" w:rsidRPr="00814CCC" w:rsidRDefault="00814CCC" w:rsidP="00814CCC">
            <w:pPr>
              <w:rPr>
                <w:color w:val="000000"/>
                <w:sz w:val="20"/>
                <w:szCs w:val="20"/>
              </w:rPr>
            </w:pPr>
            <w:r w:rsidRPr="00814CCC">
              <w:rPr>
                <w:color w:val="000000"/>
                <w:sz w:val="20"/>
                <w:szCs w:val="20"/>
              </w:rPr>
              <w:t> </w:t>
            </w:r>
          </w:p>
        </w:tc>
        <w:tc>
          <w:tcPr>
            <w:tcW w:w="1062" w:type="dxa"/>
            <w:tcBorders>
              <w:top w:val="single" w:sz="4" w:space="0" w:color="auto"/>
              <w:left w:val="single" w:sz="4" w:space="0" w:color="auto"/>
              <w:bottom w:val="single" w:sz="4" w:space="0" w:color="auto"/>
              <w:right w:val="single" w:sz="4" w:space="0" w:color="auto"/>
            </w:tcBorders>
            <w:noWrap/>
            <w:vAlign w:val="bottom"/>
          </w:tcPr>
          <w:p w14:paraId="6955F70D" w14:textId="77777777" w:rsidR="00814CCC" w:rsidRPr="00814CCC" w:rsidRDefault="00814CCC" w:rsidP="00814CCC">
            <w:pPr>
              <w:rPr>
                <w:color w:val="000000"/>
                <w:sz w:val="20"/>
                <w:szCs w:val="20"/>
              </w:rPr>
            </w:pPr>
            <w:r w:rsidRPr="00814CCC">
              <w:rPr>
                <w:color w:val="000000"/>
                <w:sz w:val="20"/>
                <w:szCs w:val="20"/>
              </w:rPr>
              <w:t>On</w:t>
            </w:r>
          </w:p>
        </w:tc>
        <w:tc>
          <w:tcPr>
            <w:tcW w:w="987" w:type="dxa"/>
            <w:tcBorders>
              <w:top w:val="single" w:sz="4" w:space="0" w:color="auto"/>
              <w:left w:val="single" w:sz="4" w:space="0" w:color="auto"/>
              <w:bottom w:val="single" w:sz="4" w:space="0" w:color="auto"/>
              <w:right w:val="single" w:sz="4" w:space="0" w:color="auto"/>
            </w:tcBorders>
            <w:noWrap/>
            <w:vAlign w:val="bottom"/>
          </w:tcPr>
          <w:p w14:paraId="21F391FB" w14:textId="77777777" w:rsidR="00814CCC" w:rsidRPr="00814CCC" w:rsidRDefault="00814CCC" w:rsidP="00814CCC">
            <w:pPr>
              <w:rPr>
                <w:color w:val="000000"/>
                <w:sz w:val="20"/>
                <w:szCs w:val="20"/>
              </w:rPr>
            </w:pPr>
            <w:r w:rsidRPr="00814CCC">
              <w:rPr>
                <w:color w:val="000000"/>
                <w:sz w:val="20"/>
                <w:szCs w:val="20"/>
              </w:rPr>
              <w:t> </w:t>
            </w:r>
          </w:p>
        </w:tc>
        <w:tc>
          <w:tcPr>
            <w:tcW w:w="987" w:type="dxa"/>
            <w:tcBorders>
              <w:top w:val="single" w:sz="4" w:space="0" w:color="auto"/>
              <w:left w:val="single" w:sz="4" w:space="0" w:color="auto"/>
              <w:bottom w:val="single" w:sz="4" w:space="0" w:color="auto"/>
              <w:right w:val="single" w:sz="4" w:space="0" w:color="auto"/>
            </w:tcBorders>
            <w:noWrap/>
            <w:vAlign w:val="bottom"/>
          </w:tcPr>
          <w:p w14:paraId="1833FF03" w14:textId="77777777" w:rsidR="00814CCC" w:rsidRPr="00814CCC" w:rsidRDefault="00814CCC" w:rsidP="00814CCC">
            <w:pPr>
              <w:rPr>
                <w:color w:val="000000"/>
                <w:sz w:val="20"/>
                <w:szCs w:val="20"/>
              </w:rPr>
            </w:pPr>
            <w:r w:rsidRPr="00814CCC">
              <w:rPr>
                <w:color w:val="000000"/>
                <w:sz w:val="20"/>
                <w:szCs w:val="20"/>
              </w:rPr>
              <w:t> </w:t>
            </w:r>
          </w:p>
        </w:tc>
        <w:tc>
          <w:tcPr>
            <w:tcW w:w="2251" w:type="dxa"/>
            <w:tcBorders>
              <w:top w:val="single" w:sz="4" w:space="0" w:color="auto"/>
              <w:left w:val="single" w:sz="4" w:space="0" w:color="auto"/>
              <w:bottom w:val="single" w:sz="4" w:space="0" w:color="auto"/>
              <w:right w:val="single" w:sz="4" w:space="0" w:color="auto"/>
            </w:tcBorders>
            <w:noWrap/>
            <w:vAlign w:val="bottom"/>
          </w:tcPr>
          <w:p w14:paraId="1DCACBBE" w14:textId="77777777" w:rsidR="00814CCC" w:rsidRPr="00814CCC" w:rsidRDefault="00814CCC" w:rsidP="00814CCC">
            <w:pPr>
              <w:rPr>
                <w:color w:val="000000"/>
                <w:sz w:val="20"/>
                <w:szCs w:val="20"/>
              </w:rPr>
            </w:pPr>
          </w:p>
        </w:tc>
      </w:tr>
    </w:tbl>
    <w:p w14:paraId="2705DB8D" w14:textId="77777777" w:rsidR="00463A42" w:rsidRDefault="00463A42" w:rsidP="00EE71CB">
      <w:pPr>
        <w:spacing w:before="120" w:after="120"/>
        <w:rPr>
          <w:noProof/>
          <w:sz w:val="20"/>
          <w:szCs w:val="20"/>
        </w:rPr>
      </w:pPr>
    </w:p>
    <w:p w14:paraId="26C48950" w14:textId="77777777" w:rsidR="00B3649E" w:rsidRPr="00D025ED" w:rsidRDefault="00B3649E" w:rsidP="00B3649E">
      <w:pPr>
        <w:pStyle w:val="Caption"/>
        <w:keepNext/>
        <w:outlineLvl w:val="3"/>
        <w:rPr>
          <w:color w:val="auto"/>
          <w:sz w:val="20"/>
          <w:szCs w:val="20"/>
        </w:rPr>
      </w:pPr>
      <w:bookmarkStart w:id="272" w:name="_Toc2080459"/>
      <w:bookmarkStart w:id="273" w:name="_Toc215404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110</w:t>
      </w:r>
      <w:r w:rsidR="00CB325D" w:rsidRPr="00D025ED">
        <w:rPr>
          <w:color w:val="auto"/>
          <w:sz w:val="20"/>
          <w:szCs w:val="20"/>
        </w:rPr>
        <w:fldChar w:fldCharType="end"/>
      </w:r>
      <w:r w:rsidRPr="00D025ED">
        <w:rPr>
          <w:color w:val="auto"/>
          <w:sz w:val="20"/>
          <w:szCs w:val="20"/>
        </w:rPr>
        <w:t xml:space="preserve">: </w:t>
      </w:r>
      <w:r w:rsidRPr="00F92D79">
        <w:rPr>
          <w:color w:val="000000"/>
          <w:sz w:val="20"/>
          <w:szCs w:val="20"/>
        </w:rPr>
        <w:t>PAR_</w:t>
      </w:r>
      <w:r>
        <w:rPr>
          <w:color w:val="000000"/>
          <w:sz w:val="20"/>
          <w:szCs w:val="20"/>
        </w:rPr>
        <w:t>MR_CAPITAL_REPORT</w:t>
      </w:r>
      <w:bookmarkEnd w:id="272"/>
      <w:bookmarkEnd w:id="27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3528"/>
        <w:gridCol w:w="10704"/>
      </w:tblGrid>
      <w:tr w:rsidR="00B3649E" w:rsidRPr="00D025ED" w14:paraId="0E154BE3" w14:textId="77777777" w:rsidTr="00B3649E">
        <w:trPr>
          <w:trHeight w:val="20"/>
        </w:trPr>
        <w:tc>
          <w:tcPr>
            <w:tcW w:w="3528" w:type="dxa"/>
            <w:tcBorders>
              <w:top w:val="single" w:sz="4" w:space="0" w:color="auto"/>
              <w:left w:val="single" w:sz="4" w:space="0" w:color="auto"/>
              <w:bottom w:val="single" w:sz="4" w:space="0" w:color="auto"/>
              <w:right w:val="single" w:sz="4" w:space="0" w:color="auto"/>
            </w:tcBorders>
            <w:noWrap/>
            <w:vAlign w:val="center"/>
            <w:hideMark/>
          </w:tcPr>
          <w:p w14:paraId="5CD49AC7" w14:textId="77777777" w:rsidR="00B3649E" w:rsidRPr="00D025ED" w:rsidRDefault="00B3649E" w:rsidP="00B3649E">
            <w:pPr>
              <w:rPr>
                <w:color w:val="000000"/>
                <w:sz w:val="20"/>
                <w:szCs w:val="20"/>
              </w:rPr>
            </w:pPr>
            <w:r w:rsidRPr="00D025ED">
              <w:rPr>
                <w:color w:val="000000"/>
                <w:sz w:val="20"/>
                <w:szCs w:val="20"/>
              </w:rPr>
              <w:t>Table name</w:t>
            </w:r>
          </w:p>
        </w:tc>
        <w:tc>
          <w:tcPr>
            <w:tcW w:w="10704" w:type="dxa"/>
            <w:tcBorders>
              <w:top w:val="single" w:sz="4" w:space="0" w:color="auto"/>
              <w:left w:val="nil"/>
              <w:bottom w:val="single" w:sz="4" w:space="0" w:color="auto"/>
              <w:right w:val="single" w:sz="4" w:space="0" w:color="auto"/>
            </w:tcBorders>
            <w:noWrap/>
            <w:vAlign w:val="center"/>
          </w:tcPr>
          <w:p w14:paraId="6342A087" w14:textId="77777777" w:rsidR="00B3649E" w:rsidRPr="00D025ED" w:rsidRDefault="00B3649E" w:rsidP="00B3649E">
            <w:pPr>
              <w:rPr>
                <w:color w:val="000000"/>
                <w:sz w:val="20"/>
                <w:szCs w:val="20"/>
              </w:rPr>
            </w:pPr>
            <w:r w:rsidRPr="00F92D79">
              <w:rPr>
                <w:color w:val="000000"/>
                <w:sz w:val="20"/>
                <w:szCs w:val="20"/>
              </w:rPr>
              <w:t>PAR_</w:t>
            </w:r>
            <w:r>
              <w:rPr>
                <w:color w:val="000000"/>
                <w:sz w:val="20"/>
                <w:szCs w:val="20"/>
              </w:rPr>
              <w:t>MR_CAPITAL_REPORT</w:t>
            </w:r>
          </w:p>
        </w:tc>
      </w:tr>
      <w:tr w:rsidR="00B3649E" w:rsidRPr="00D025ED" w14:paraId="50B20243" w14:textId="77777777" w:rsidTr="00B3649E">
        <w:trPr>
          <w:trHeight w:val="20"/>
        </w:trPr>
        <w:tc>
          <w:tcPr>
            <w:tcW w:w="3528" w:type="dxa"/>
            <w:tcBorders>
              <w:top w:val="single" w:sz="4" w:space="0" w:color="auto"/>
              <w:left w:val="single" w:sz="4" w:space="0" w:color="auto"/>
              <w:bottom w:val="single" w:sz="4" w:space="0" w:color="auto"/>
              <w:right w:val="single" w:sz="4" w:space="0" w:color="auto"/>
            </w:tcBorders>
            <w:noWrap/>
            <w:vAlign w:val="center"/>
          </w:tcPr>
          <w:p w14:paraId="620D0C12" w14:textId="77777777" w:rsidR="00B3649E" w:rsidRPr="00D025ED" w:rsidRDefault="00B3649E" w:rsidP="00B3649E">
            <w:pPr>
              <w:rPr>
                <w:color w:val="000000"/>
                <w:sz w:val="20"/>
                <w:szCs w:val="20"/>
              </w:rPr>
            </w:pPr>
            <w:r>
              <w:rPr>
                <w:color w:val="000000"/>
                <w:sz w:val="20"/>
                <w:szCs w:val="20"/>
              </w:rPr>
              <w:t>Schema</w:t>
            </w:r>
          </w:p>
        </w:tc>
        <w:tc>
          <w:tcPr>
            <w:tcW w:w="10704" w:type="dxa"/>
            <w:tcBorders>
              <w:top w:val="single" w:sz="4" w:space="0" w:color="auto"/>
              <w:left w:val="nil"/>
              <w:bottom w:val="single" w:sz="4" w:space="0" w:color="auto"/>
              <w:right w:val="single" w:sz="4" w:space="0" w:color="auto"/>
            </w:tcBorders>
            <w:noWrap/>
            <w:vAlign w:val="center"/>
          </w:tcPr>
          <w:p w14:paraId="2994E8C1" w14:textId="77777777" w:rsidR="00B3649E" w:rsidRPr="00CA28CF" w:rsidRDefault="00786E96" w:rsidP="00B55ABA">
            <w:pPr>
              <w:rPr>
                <w:color w:val="000000"/>
                <w:sz w:val="20"/>
                <w:szCs w:val="20"/>
              </w:rPr>
            </w:pPr>
            <w:r>
              <w:rPr>
                <w:color w:val="000000"/>
                <w:sz w:val="20"/>
                <w:szCs w:val="20"/>
              </w:rPr>
              <w:t>B2mrisk</w:t>
            </w:r>
          </w:p>
        </w:tc>
      </w:tr>
      <w:tr w:rsidR="00B3649E" w:rsidRPr="00D025ED" w14:paraId="722941BB" w14:textId="77777777" w:rsidTr="00B3649E">
        <w:trPr>
          <w:trHeight w:val="20"/>
        </w:trPr>
        <w:tc>
          <w:tcPr>
            <w:tcW w:w="3528" w:type="dxa"/>
            <w:tcBorders>
              <w:top w:val="nil"/>
              <w:left w:val="single" w:sz="4" w:space="0" w:color="auto"/>
              <w:bottom w:val="single" w:sz="4" w:space="0" w:color="auto"/>
              <w:right w:val="single" w:sz="4" w:space="0" w:color="auto"/>
            </w:tcBorders>
            <w:noWrap/>
            <w:vAlign w:val="center"/>
            <w:hideMark/>
          </w:tcPr>
          <w:p w14:paraId="580DAF7C" w14:textId="77777777" w:rsidR="00B3649E" w:rsidRPr="00D025ED" w:rsidRDefault="00B3649E" w:rsidP="00B3649E">
            <w:pPr>
              <w:rPr>
                <w:color w:val="000000"/>
                <w:sz w:val="20"/>
                <w:szCs w:val="20"/>
              </w:rPr>
            </w:pPr>
            <w:r w:rsidRPr="00D025ED">
              <w:rPr>
                <w:color w:val="000000"/>
                <w:sz w:val="20"/>
                <w:szCs w:val="20"/>
              </w:rPr>
              <w:t>Data group</w:t>
            </w:r>
          </w:p>
        </w:tc>
        <w:tc>
          <w:tcPr>
            <w:tcW w:w="10704" w:type="dxa"/>
            <w:tcBorders>
              <w:top w:val="single" w:sz="4" w:space="0" w:color="auto"/>
              <w:left w:val="nil"/>
              <w:bottom w:val="single" w:sz="4" w:space="0" w:color="auto"/>
              <w:right w:val="single" w:sz="4" w:space="0" w:color="auto"/>
            </w:tcBorders>
            <w:noWrap/>
            <w:vAlign w:val="center"/>
          </w:tcPr>
          <w:p w14:paraId="20121E83" w14:textId="77777777" w:rsidR="00B3649E" w:rsidRPr="00D025ED" w:rsidRDefault="00B3649E" w:rsidP="00B3649E">
            <w:pPr>
              <w:rPr>
                <w:color w:val="000000"/>
                <w:sz w:val="20"/>
                <w:szCs w:val="20"/>
              </w:rPr>
            </w:pPr>
            <w:r>
              <w:rPr>
                <w:color w:val="000000"/>
                <w:sz w:val="20"/>
                <w:szCs w:val="20"/>
              </w:rPr>
              <w:t>All</w:t>
            </w:r>
          </w:p>
        </w:tc>
      </w:tr>
      <w:tr w:rsidR="00B55ABA" w:rsidRPr="00D025ED" w14:paraId="67AE6CD9" w14:textId="77777777" w:rsidTr="00B3649E">
        <w:trPr>
          <w:trHeight w:val="20"/>
        </w:trPr>
        <w:tc>
          <w:tcPr>
            <w:tcW w:w="3528" w:type="dxa"/>
            <w:tcBorders>
              <w:top w:val="nil"/>
              <w:left w:val="single" w:sz="4" w:space="0" w:color="auto"/>
              <w:bottom w:val="single" w:sz="4" w:space="0" w:color="auto"/>
              <w:right w:val="single" w:sz="4" w:space="0" w:color="auto"/>
            </w:tcBorders>
            <w:vAlign w:val="center"/>
            <w:hideMark/>
          </w:tcPr>
          <w:p w14:paraId="33CBA157" w14:textId="77777777" w:rsidR="00B55ABA" w:rsidRPr="00D025ED" w:rsidRDefault="00B55ABA" w:rsidP="00B55ABA">
            <w:pPr>
              <w:spacing w:before="120" w:after="120"/>
              <w:rPr>
                <w:sz w:val="20"/>
                <w:szCs w:val="20"/>
              </w:rPr>
            </w:pPr>
            <w:r w:rsidRPr="00D025ED">
              <w:rPr>
                <w:sz w:val="20"/>
                <w:szCs w:val="20"/>
              </w:rPr>
              <w:t>Description</w:t>
            </w:r>
          </w:p>
        </w:tc>
        <w:tc>
          <w:tcPr>
            <w:tcW w:w="10704" w:type="dxa"/>
            <w:tcBorders>
              <w:top w:val="single" w:sz="4" w:space="0" w:color="auto"/>
              <w:left w:val="nil"/>
              <w:bottom w:val="single" w:sz="4" w:space="0" w:color="auto"/>
              <w:right w:val="single" w:sz="4" w:space="0" w:color="auto"/>
            </w:tcBorders>
            <w:noWrap/>
            <w:vAlign w:val="center"/>
          </w:tcPr>
          <w:p w14:paraId="25F94A91" w14:textId="77777777" w:rsidR="00B55ABA" w:rsidRPr="00D025ED" w:rsidRDefault="00B55ABA" w:rsidP="00B55ABA">
            <w:pPr>
              <w:autoSpaceDE w:val="0"/>
              <w:autoSpaceDN w:val="0"/>
              <w:adjustRightInd w:val="0"/>
              <w:spacing w:before="120" w:after="120"/>
              <w:rPr>
                <w:color w:val="000000"/>
                <w:sz w:val="20"/>
                <w:szCs w:val="20"/>
              </w:rPr>
            </w:pPr>
            <w:r w:rsidRPr="0013080C">
              <w:rPr>
                <w:color w:val="000000"/>
                <w:sz w:val="20"/>
                <w:szCs w:val="20"/>
              </w:rPr>
              <w:t>Th</w:t>
            </w:r>
            <w:r>
              <w:rPr>
                <w:color w:val="000000"/>
                <w:sz w:val="20"/>
                <w:szCs w:val="20"/>
              </w:rPr>
              <w:t>am số lựa chọn loại Report_Type</w:t>
            </w:r>
            <w:r w:rsidRPr="0013080C">
              <w:rPr>
                <w:color w:val="000000"/>
                <w:sz w:val="20"/>
                <w:szCs w:val="20"/>
              </w:rPr>
              <w:t>, Reporting Unit cho từng loại rủi ro (IR, FX, OPTION,…) để xuất báo cáo (lên Báo cáo lịch sử tổng hợp Capital Charge của MR, không tác động tới các bảng dữ liệu)</w:t>
            </w:r>
          </w:p>
        </w:tc>
      </w:tr>
      <w:tr w:rsidR="00B55ABA" w:rsidRPr="00D025ED" w14:paraId="5E844205" w14:textId="77777777" w:rsidTr="00B3649E">
        <w:trPr>
          <w:trHeight w:val="20"/>
        </w:trPr>
        <w:tc>
          <w:tcPr>
            <w:tcW w:w="3528" w:type="dxa"/>
            <w:tcBorders>
              <w:top w:val="nil"/>
              <w:left w:val="single" w:sz="4" w:space="0" w:color="auto"/>
              <w:bottom w:val="single" w:sz="4" w:space="0" w:color="auto"/>
              <w:right w:val="single" w:sz="4" w:space="0" w:color="auto"/>
            </w:tcBorders>
            <w:noWrap/>
            <w:vAlign w:val="center"/>
            <w:hideMark/>
          </w:tcPr>
          <w:p w14:paraId="2992A84F" w14:textId="77777777" w:rsidR="00B55ABA" w:rsidRPr="00D025ED" w:rsidRDefault="00B55ABA" w:rsidP="00B55ABA">
            <w:pPr>
              <w:spacing w:before="120" w:after="120"/>
              <w:rPr>
                <w:sz w:val="20"/>
                <w:szCs w:val="20"/>
              </w:rPr>
            </w:pPr>
            <w:r w:rsidRPr="00D025ED">
              <w:rPr>
                <w:sz w:val="20"/>
                <w:szCs w:val="20"/>
              </w:rPr>
              <w:t>Input data:</w:t>
            </w:r>
          </w:p>
        </w:tc>
        <w:tc>
          <w:tcPr>
            <w:tcW w:w="10704" w:type="dxa"/>
            <w:tcBorders>
              <w:top w:val="single" w:sz="4" w:space="0" w:color="auto"/>
              <w:left w:val="nil"/>
              <w:bottom w:val="single" w:sz="4" w:space="0" w:color="auto"/>
              <w:right w:val="single" w:sz="4" w:space="0" w:color="auto"/>
            </w:tcBorders>
            <w:noWrap/>
            <w:vAlign w:val="center"/>
          </w:tcPr>
          <w:p w14:paraId="7A4FB29E" w14:textId="77777777" w:rsidR="00B55ABA" w:rsidRPr="00D025ED" w:rsidRDefault="00B55ABA" w:rsidP="00B55ABA">
            <w:pPr>
              <w:spacing w:before="120" w:after="120"/>
              <w:rPr>
                <w:color w:val="000000"/>
                <w:sz w:val="20"/>
                <w:szCs w:val="20"/>
              </w:rPr>
            </w:pPr>
            <w:r>
              <w:rPr>
                <w:color w:val="000000"/>
                <w:sz w:val="20"/>
                <w:szCs w:val="20"/>
              </w:rPr>
              <w:t>Manual input</w:t>
            </w:r>
          </w:p>
        </w:tc>
      </w:tr>
    </w:tbl>
    <w:p w14:paraId="12E5A5F1" w14:textId="77777777" w:rsidR="00B3649E" w:rsidRDefault="00B3649E" w:rsidP="00B3649E">
      <w:pPr>
        <w:spacing w:before="120" w:after="120"/>
        <w:rPr>
          <w:noProof/>
          <w:sz w:val="20"/>
          <w:szCs w:val="20"/>
        </w:rPr>
      </w:pPr>
    </w:p>
    <w:p w14:paraId="0F1BC627" w14:textId="77777777" w:rsidR="00B3649E" w:rsidRDefault="00B55ABA" w:rsidP="00B3649E">
      <w:pPr>
        <w:spacing w:before="120" w:after="120"/>
        <w:rPr>
          <w:noProof/>
          <w:sz w:val="20"/>
          <w:szCs w:val="20"/>
        </w:rPr>
      </w:pPr>
      <w:r>
        <w:rPr>
          <w:noProof/>
          <w:sz w:val="20"/>
          <w:szCs w:val="20"/>
        </w:rPr>
        <w:t xml:space="preserve">Chi tiết trường và ý nghĩa: </w:t>
      </w:r>
    </w:p>
    <w:p w14:paraId="378D711A" w14:textId="77777777" w:rsidR="00B3649E" w:rsidRDefault="00B3649E" w:rsidP="00B3649E">
      <w:pPr>
        <w:spacing w:before="120" w:after="120"/>
        <w:rPr>
          <w:noProof/>
          <w:sz w:val="20"/>
          <w:szCs w:val="20"/>
        </w:rPr>
      </w:pPr>
    </w:p>
    <w:tbl>
      <w:tblPr>
        <w:tblW w:w="14485" w:type="dxa"/>
        <w:tblInd w:w="-5" w:type="dxa"/>
        <w:tblLook w:val="04A0" w:firstRow="1" w:lastRow="0" w:firstColumn="1" w:lastColumn="0" w:noHBand="0" w:noVBand="1"/>
      </w:tblPr>
      <w:tblGrid>
        <w:gridCol w:w="1310"/>
        <w:gridCol w:w="1363"/>
        <w:gridCol w:w="421"/>
        <w:gridCol w:w="463"/>
        <w:gridCol w:w="519"/>
        <w:gridCol w:w="812"/>
        <w:gridCol w:w="1363"/>
        <w:gridCol w:w="1203"/>
        <w:gridCol w:w="892"/>
        <w:gridCol w:w="1034"/>
        <w:gridCol w:w="1301"/>
        <w:gridCol w:w="839"/>
        <w:gridCol w:w="1150"/>
        <w:gridCol w:w="963"/>
        <w:gridCol w:w="1070"/>
      </w:tblGrid>
      <w:tr w:rsidR="00786E96" w:rsidRPr="00786E96" w14:paraId="7F948194" w14:textId="77777777" w:rsidTr="00786E96">
        <w:trPr>
          <w:trHeight w:val="300"/>
        </w:trPr>
        <w:tc>
          <w:tcPr>
            <w:tcW w:w="1289" w:type="dxa"/>
            <w:tcBorders>
              <w:top w:val="single" w:sz="4" w:space="0" w:color="auto"/>
              <w:left w:val="single" w:sz="4" w:space="0" w:color="auto"/>
              <w:bottom w:val="single" w:sz="4" w:space="0" w:color="auto"/>
              <w:right w:val="single" w:sz="4" w:space="0" w:color="auto"/>
            </w:tcBorders>
            <w:noWrap/>
            <w:vAlign w:val="bottom"/>
            <w:hideMark/>
          </w:tcPr>
          <w:p w14:paraId="4838CF5B" w14:textId="77777777" w:rsidR="00786E96" w:rsidRPr="00786E96" w:rsidRDefault="00786E96" w:rsidP="00786E96">
            <w:pPr>
              <w:rPr>
                <w:color w:val="000000"/>
                <w:sz w:val="16"/>
                <w:szCs w:val="16"/>
              </w:rPr>
            </w:pPr>
            <w:r w:rsidRPr="00786E96">
              <w:rPr>
                <w:color w:val="000000"/>
                <w:sz w:val="16"/>
                <w:szCs w:val="16"/>
              </w:rPr>
              <w:t>REPORT_TYPE</w:t>
            </w:r>
          </w:p>
        </w:tc>
        <w:tc>
          <w:tcPr>
            <w:tcW w:w="1341" w:type="dxa"/>
            <w:tcBorders>
              <w:top w:val="single" w:sz="4" w:space="0" w:color="auto"/>
              <w:left w:val="nil"/>
              <w:bottom w:val="single" w:sz="4" w:space="0" w:color="auto"/>
              <w:right w:val="single" w:sz="4" w:space="0" w:color="auto"/>
            </w:tcBorders>
            <w:noWrap/>
            <w:vAlign w:val="bottom"/>
            <w:hideMark/>
          </w:tcPr>
          <w:p w14:paraId="4677B8E4" w14:textId="77777777" w:rsidR="00786E96" w:rsidRDefault="00786E96" w:rsidP="00786E96">
            <w:pPr>
              <w:rPr>
                <w:color w:val="000000"/>
                <w:sz w:val="16"/>
                <w:szCs w:val="16"/>
              </w:rPr>
            </w:pPr>
            <w:r w:rsidRPr="00786E96">
              <w:rPr>
                <w:color w:val="000000"/>
                <w:sz w:val="16"/>
                <w:szCs w:val="16"/>
              </w:rPr>
              <w:t>REPORTING_</w:t>
            </w:r>
          </w:p>
          <w:p w14:paraId="79FCCCB4" w14:textId="77777777" w:rsidR="00786E96" w:rsidRPr="00786E96" w:rsidRDefault="00786E96" w:rsidP="00786E96">
            <w:pPr>
              <w:rPr>
                <w:color w:val="000000"/>
                <w:sz w:val="16"/>
                <w:szCs w:val="16"/>
              </w:rPr>
            </w:pPr>
            <w:r w:rsidRPr="00786E96">
              <w:rPr>
                <w:color w:val="000000"/>
                <w:sz w:val="16"/>
                <w:szCs w:val="16"/>
              </w:rPr>
              <w:t>UNIT_TYPE</w:t>
            </w:r>
          </w:p>
        </w:tc>
        <w:tc>
          <w:tcPr>
            <w:tcW w:w="417" w:type="dxa"/>
            <w:tcBorders>
              <w:top w:val="single" w:sz="4" w:space="0" w:color="auto"/>
              <w:left w:val="nil"/>
              <w:bottom w:val="single" w:sz="4" w:space="0" w:color="auto"/>
              <w:right w:val="single" w:sz="4" w:space="0" w:color="auto"/>
            </w:tcBorders>
            <w:noWrap/>
            <w:vAlign w:val="bottom"/>
            <w:hideMark/>
          </w:tcPr>
          <w:p w14:paraId="72461956" w14:textId="77777777" w:rsidR="00786E96" w:rsidRPr="00786E96" w:rsidRDefault="00786E96" w:rsidP="00786E96">
            <w:pPr>
              <w:rPr>
                <w:color w:val="000000"/>
                <w:sz w:val="16"/>
                <w:szCs w:val="16"/>
              </w:rPr>
            </w:pPr>
            <w:r w:rsidRPr="00786E96">
              <w:rPr>
                <w:color w:val="000000"/>
                <w:sz w:val="16"/>
                <w:szCs w:val="16"/>
              </w:rPr>
              <w:t>FX</w:t>
            </w:r>
          </w:p>
        </w:tc>
        <w:tc>
          <w:tcPr>
            <w:tcW w:w="463" w:type="dxa"/>
            <w:tcBorders>
              <w:top w:val="single" w:sz="4" w:space="0" w:color="auto"/>
              <w:left w:val="nil"/>
              <w:bottom w:val="single" w:sz="4" w:space="0" w:color="auto"/>
              <w:right w:val="single" w:sz="4" w:space="0" w:color="auto"/>
            </w:tcBorders>
            <w:noWrap/>
            <w:vAlign w:val="bottom"/>
            <w:hideMark/>
          </w:tcPr>
          <w:p w14:paraId="0646F381" w14:textId="77777777" w:rsidR="00786E96" w:rsidRPr="00786E96" w:rsidRDefault="00786E96" w:rsidP="00786E96">
            <w:pPr>
              <w:rPr>
                <w:color w:val="000000"/>
                <w:sz w:val="16"/>
                <w:szCs w:val="16"/>
              </w:rPr>
            </w:pPr>
            <w:r w:rsidRPr="00786E96">
              <w:rPr>
                <w:color w:val="000000"/>
                <w:sz w:val="16"/>
                <w:szCs w:val="16"/>
              </w:rPr>
              <w:t>IR</w:t>
            </w:r>
          </w:p>
        </w:tc>
        <w:tc>
          <w:tcPr>
            <w:tcW w:w="513" w:type="dxa"/>
            <w:tcBorders>
              <w:top w:val="single" w:sz="4" w:space="0" w:color="auto"/>
              <w:left w:val="nil"/>
              <w:bottom w:val="single" w:sz="4" w:space="0" w:color="auto"/>
              <w:right w:val="single" w:sz="4" w:space="0" w:color="auto"/>
            </w:tcBorders>
            <w:noWrap/>
            <w:vAlign w:val="bottom"/>
            <w:hideMark/>
          </w:tcPr>
          <w:p w14:paraId="6AF847B2" w14:textId="77777777" w:rsidR="00786E96" w:rsidRPr="00786E96" w:rsidRDefault="00786E96" w:rsidP="00786E96">
            <w:pPr>
              <w:rPr>
                <w:color w:val="000000"/>
                <w:sz w:val="16"/>
                <w:szCs w:val="16"/>
              </w:rPr>
            </w:pPr>
            <w:r w:rsidRPr="00786E96">
              <w:rPr>
                <w:color w:val="000000"/>
                <w:sz w:val="16"/>
                <w:szCs w:val="16"/>
              </w:rPr>
              <w:t>OPT</w:t>
            </w:r>
          </w:p>
        </w:tc>
        <w:tc>
          <w:tcPr>
            <w:tcW w:w="800" w:type="dxa"/>
            <w:tcBorders>
              <w:top w:val="single" w:sz="4" w:space="0" w:color="auto"/>
              <w:left w:val="nil"/>
              <w:bottom w:val="single" w:sz="4" w:space="0" w:color="auto"/>
              <w:right w:val="single" w:sz="4" w:space="0" w:color="auto"/>
            </w:tcBorders>
            <w:noWrap/>
            <w:vAlign w:val="bottom"/>
            <w:hideMark/>
          </w:tcPr>
          <w:p w14:paraId="51E35B78" w14:textId="77777777" w:rsidR="00786E96" w:rsidRPr="00786E96" w:rsidRDefault="00786E96" w:rsidP="00786E96">
            <w:pPr>
              <w:rPr>
                <w:color w:val="000000"/>
                <w:sz w:val="16"/>
                <w:szCs w:val="16"/>
              </w:rPr>
            </w:pPr>
            <w:r w:rsidRPr="00786E96">
              <w:rPr>
                <w:color w:val="000000"/>
                <w:sz w:val="16"/>
                <w:szCs w:val="16"/>
              </w:rPr>
              <w:t>EQUITY</w:t>
            </w:r>
          </w:p>
        </w:tc>
        <w:tc>
          <w:tcPr>
            <w:tcW w:w="1341" w:type="dxa"/>
            <w:tcBorders>
              <w:top w:val="single" w:sz="4" w:space="0" w:color="auto"/>
              <w:left w:val="nil"/>
              <w:bottom w:val="single" w:sz="4" w:space="0" w:color="auto"/>
              <w:right w:val="single" w:sz="4" w:space="0" w:color="auto"/>
            </w:tcBorders>
            <w:noWrap/>
            <w:vAlign w:val="bottom"/>
            <w:hideMark/>
          </w:tcPr>
          <w:p w14:paraId="1A38E256" w14:textId="77777777" w:rsidR="00786E96" w:rsidRPr="00786E96" w:rsidRDefault="00786E96" w:rsidP="00786E96">
            <w:pPr>
              <w:rPr>
                <w:color w:val="000000"/>
                <w:sz w:val="16"/>
                <w:szCs w:val="16"/>
              </w:rPr>
            </w:pPr>
            <w:r w:rsidRPr="00786E96">
              <w:rPr>
                <w:color w:val="000000"/>
                <w:sz w:val="16"/>
                <w:szCs w:val="16"/>
              </w:rPr>
              <w:t>EFT_BEGIN_DT</w:t>
            </w:r>
          </w:p>
        </w:tc>
        <w:tc>
          <w:tcPr>
            <w:tcW w:w="1184" w:type="dxa"/>
            <w:tcBorders>
              <w:top w:val="single" w:sz="4" w:space="0" w:color="auto"/>
              <w:left w:val="nil"/>
              <w:bottom w:val="single" w:sz="4" w:space="0" w:color="auto"/>
              <w:right w:val="single" w:sz="4" w:space="0" w:color="auto"/>
            </w:tcBorders>
            <w:noWrap/>
            <w:vAlign w:val="bottom"/>
            <w:hideMark/>
          </w:tcPr>
          <w:p w14:paraId="134FCB9F" w14:textId="77777777" w:rsidR="00786E96" w:rsidRPr="00786E96" w:rsidRDefault="00786E96" w:rsidP="00786E96">
            <w:pPr>
              <w:rPr>
                <w:color w:val="000000"/>
                <w:sz w:val="16"/>
                <w:szCs w:val="16"/>
              </w:rPr>
            </w:pPr>
            <w:r w:rsidRPr="00786E96">
              <w:rPr>
                <w:color w:val="000000"/>
                <w:sz w:val="16"/>
                <w:szCs w:val="16"/>
              </w:rPr>
              <w:t>EFT_END_DT</w:t>
            </w:r>
          </w:p>
        </w:tc>
        <w:tc>
          <w:tcPr>
            <w:tcW w:w="879" w:type="dxa"/>
            <w:tcBorders>
              <w:top w:val="single" w:sz="4" w:space="0" w:color="auto"/>
              <w:left w:val="nil"/>
              <w:bottom w:val="single" w:sz="4" w:space="0" w:color="auto"/>
              <w:right w:val="single" w:sz="4" w:space="0" w:color="auto"/>
            </w:tcBorders>
            <w:noWrap/>
            <w:vAlign w:val="bottom"/>
            <w:hideMark/>
          </w:tcPr>
          <w:p w14:paraId="77434616" w14:textId="77777777" w:rsidR="00786E96" w:rsidRPr="00786E96" w:rsidRDefault="00786E96" w:rsidP="00786E96">
            <w:pPr>
              <w:rPr>
                <w:color w:val="000000"/>
                <w:sz w:val="16"/>
                <w:szCs w:val="16"/>
              </w:rPr>
            </w:pPr>
            <w:r w:rsidRPr="00786E96">
              <w:rPr>
                <w:color w:val="000000"/>
                <w:sz w:val="16"/>
                <w:szCs w:val="16"/>
              </w:rPr>
              <w:t>REC_IND</w:t>
            </w:r>
          </w:p>
        </w:tc>
        <w:tc>
          <w:tcPr>
            <w:tcW w:w="1018" w:type="dxa"/>
            <w:tcBorders>
              <w:top w:val="single" w:sz="4" w:space="0" w:color="auto"/>
              <w:left w:val="nil"/>
              <w:bottom w:val="single" w:sz="4" w:space="0" w:color="auto"/>
              <w:right w:val="single" w:sz="4" w:space="0" w:color="auto"/>
            </w:tcBorders>
            <w:noWrap/>
            <w:vAlign w:val="bottom"/>
            <w:hideMark/>
          </w:tcPr>
          <w:p w14:paraId="6AE4A417" w14:textId="77777777" w:rsidR="00786E96" w:rsidRPr="00786E96" w:rsidRDefault="00786E96" w:rsidP="00786E96">
            <w:pPr>
              <w:rPr>
                <w:color w:val="000000"/>
                <w:sz w:val="16"/>
                <w:szCs w:val="16"/>
              </w:rPr>
            </w:pPr>
            <w:r w:rsidRPr="00786E96">
              <w:rPr>
                <w:color w:val="000000"/>
                <w:sz w:val="16"/>
                <w:szCs w:val="16"/>
              </w:rPr>
              <w:t>PARAM_ID</w:t>
            </w:r>
          </w:p>
        </w:tc>
        <w:tc>
          <w:tcPr>
            <w:tcW w:w="1280" w:type="dxa"/>
            <w:tcBorders>
              <w:top w:val="single" w:sz="4" w:space="0" w:color="auto"/>
              <w:left w:val="nil"/>
              <w:bottom w:val="single" w:sz="4" w:space="0" w:color="auto"/>
              <w:right w:val="single" w:sz="4" w:space="0" w:color="auto"/>
            </w:tcBorders>
            <w:noWrap/>
            <w:vAlign w:val="bottom"/>
            <w:hideMark/>
          </w:tcPr>
          <w:p w14:paraId="6077E7FC" w14:textId="77777777" w:rsidR="00786E96" w:rsidRPr="00786E96" w:rsidRDefault="00786E96" w:rsidP="00786E96">
            <w:pPr>
              <w:rPr>
                <w:color w:val="000000"/>
                <w:sz w:val="16"/>
                <w:szCs w:val="16"/>
              </w:rPr>
            </w:pPr>
            <w:r w:rsidRPr="00786E96">
              <w:rPr>
                <w:color w:val="000000"/>
                <w:sz w:val="16"/>
                <w:szCs w:val="16"/>
              </w:rPr>
              <w:t>PARAM_CODE</w:t>
            </w:r>
          </w:p>
        </w:tc>
        <w:tc>
          <w:tcPr>
            <w:tcW w:w="827" w:type="dxa"/>
            <w:tcBorders>
              <w:top w:val="single" w:sz="4" w:space="0" w:color="auto"/>
              <w:left w:val="nil"/>
              <w:bottom w:val="single" w:sz="4" w:space="0" w:color="auto"/>
              <w:right w:val="single" w:sz="4" w:space="0" w:color="auto"/>
            </w:tcBorders>
            <w:noWrap/>
            <w:vAlign w:val="bottom"/>
            <w:hideMark/>
          </w:tcPr>
          <w:p w14:paraId="730BA275" w14:textId="77777777" w:rsidR="00786E96" w:rsidRPr="00786E96" w:rsidRDefault="00786E96" w:rsidP="00786E96">
            <w:pPr>
              <w:rPr>
                <w:color w:val="000000"/>
                <w:sz w:val="16"/>
                <w:szCs w:val="16"/>
              </w:rPr>
            </w:pPr>
            <w:r w:rsidRPr="00786E96">
              <w:rPr>
                <w:color w:val="000000"/>
                <w:sz w:val="16"/>
                <w:szCs w:val="16"/>
              </w:rPr>
              <w:t>PARAM</w:t>
            </w:r>
          </w:p>
          <w:p w14:paraId="206462A2" w14:textId="77777777" w:rsidR="00786E96" w:rsidRPr="00786E96" w:rsidRDefault="00786E96" w:rsidP="00786E96">
            <w:pPr>
              <w:rPr>
                <w:color w:val="000000"/>
                <w:sz w:val="16"/>
                <w:szCs w:val="16"/>
              </w:rPr>
            </w:pPr>
            <w:r w:rsidRPr="00786E96">
              <w:rPr>
                <w:color w:val="000000"/>
                <w:sz w:val="16"/>
                <w:szCs w:val="16"/>
              </w:rPr>
              <w:t>_GROUP</w:t>
            </w:r>
          </w:p>
        </w:tc>
        <w:tc>
          <w:tcPr>
            <w:tcW w:w="1132" w:type="dxa"/>
            <w:tcBorders>
              <w:top w:val="single" w:sz="4" w:space="0" w:color="auto"/>
              <w:left w:val="nil"/>
              <w:bottom w:val="single" w:sz="4" w:space="0" w:color="auto"/>
              <w:right w:val="single" w:sz="4" w:space="0" w:color="auto"/>
            </w:tcBorders>
            <w:noWrap/>
            <w:vAlign w:val="bottom"/>
            <w:hideMark/>
          </w:tcPr>
          <w:p w14:paraId="4628ABB4" w14:textId="77777777" w:rsidR="00786E96" w:rsidRPr="00786E96" w:rsidRDefault="00786E96" w:rsidP="00786E96">
            <w:pPr>
              <w:rPr>
                <w:color w:val="000000"/>
                <w:sz w:val="16"/>
                <w:szCs w:val="16"/>
              </w:rPr>
            </w:pPr>
            <w:r w:rsidRPr="00786E96">
              <w:rPr>
                <w:color w:val="000000"/>
                <w:sz w:val="16"/>
                <w:szCs w:val="16"/>
              </w:rPr>
              <w:t>PARAM_SET</w:t>
            </w:r>
          </w:p>
        </w:tc>
        <w:tc>
          <w:tcPr>
            <w:tcW w:w="948" w:type="dxa"/>
            <w:tcBorders>
              <w:top w:val="single" w:sz="4" w:space="0" w:color="auto"/>
              <w:left w:val="nil"/>
              <w:bottom w:val="single" w:sz="4" w:space="0" w:color="auto"/>
              <w:right w:val="single" w:sz="4" w:space="0" w:color="auto"/>
            </w:tcBorders>
            <w:noWrap/>
            <w:vAlign w:val="bottom"/>
            <w:hideMark/>
          </w:tcPr>
          <w:p w14:paraId="215003D7" w14:textId="77777777" w:rsidR="00786E96" w:rsidRPr="00786E96" w:rsidRDefault="00786E96" w:rsidP="00786E96">
            <w:pPr>
              <w:rPr>
                <w:color w:val="000000"/>
                <w:sz w:val="16"/>
                <w:szCs w:val="16"/>
              </w:rPr>
            </w:pPr>
            <w:r w:rsidRPr="00786E96">
              <w:rPr>
                <w:color w:val="000000"/>
                <w:sz w:val="16"/>
                <w:szCs w:val="16"/>
              </w:rPr>
              <w:t>UPDATED</w:t>
            </w:r>
          </w:p>
          <w:p w14:paraId="15B014B7" w14:textId="77777777" w:rsidR="00786E96" w:rsidRPr="00786E96" w:rsidRDefault="00786E96" w:rsidP="00786E96">
            <w:pPr>
              <w:rPr>
                <w:color w:val="000000"/>
                <w:sz w:val="16"/>
                <w:szCs w:val="16"/>
              </w:rPr>
            </w:pPr>
            <w:r w:rsidRPr="00786E96">
              <w:rPr>
                <w:color w:val="000000"/>
                <w:sz w:val="16"/>
                <w:szCs w:val="16"/>
              </w:rPr>
              <w:t>_USR</w:t>
            </w:r>
          </w:p>
        </w:tc>
        <w:tc>
          <w:tcPr>
            <w:tcW w:w="1053" w:type="dxa"/>
            <w:tcBorders>
              <w:top w:val="single" w:sz="4" w:space="0" w:color="auto"/>
              <w:left w:val="nil"/>
              <w:bottom w:val="single" w:sz="4" w:space="0" w:color="auto"/>
              <w:right w:val="single" w:sz="4" w:space="0" w:color="auto"/>
            </w:tcBorders>
            <w:noWrap/>
            <w:vAlign w:val="bottom"/>
            <w:hideMark/>
          </w:tcPr>
          <w:p w14:paraId="1F178082" w14:textId="77777777" w:rsidR="00786E96" w:rsidRDefault="00786E96" w:rsidP="00786E96">
            <w:pPr>
              <w:rPr>
                <w:color w:val="000000"/>
                <w:sz w:val="16"/>
                <w:szCs w:val="16"/>
              </w:rPr>
            </w:pPr>
            <w:r w:rsidRPr="00786E96">
              <w:rPr>
                <w:color w:val="000000"/>
                <w:sz w:val="16"/>
                <w:szCs w:val="16"/>
              </w:rPr>
              <w:t>UPDATED</w:t>
            </w:r>
          </w:p>
          <w:p w14:paraId="63A9AE67" w14:textId="77777777" w:rsidR="00786E96" w:rsidRPr="00786E96" w:rsidRDefault="00786E96" w:rsidP="00786E96">
            <w:pPr>
              <w:rPr>
                <w:color w:val="000000"/>
                <w:sz w:val="16"/>
                <w:szCs w:val="16"/>
              </w:rPr>
            </w:pPr>
            <w:r w:rsidRPr="00786E96">
              <w:rPr>
                <w:color w:val="000000"/>
                <w:sz w:val="16"/>
                <w:szCs w:val="16"/>
              </w:rPr>
              <w:t>_DTM</w:t>
            </w:r>
          </w:p>
        </w:tc>
      </w:tr>
      <w:tr w:rsidR="00786E96" w:rsidRPr="00786E96" w14:paraId="2D5A2584" w14:textId="77777777" w:rsidTr="00786E96">
        <w:trPr>
          <w:trHeight w:val="300"/>
        </w:trPr>
        <w:tc>
          <w:tcPr>
            <w:tcW w:w="1289" w:type="dxa"/>
            <w:tcBorders>
              <w:top w:val="nil"/>
              <w:left w:val="single" w:sz="4" w:space="0" w:color="auto"/>
              <w:bottom w:val="single" w:sz="4" w:space="0" w:color="auto"/>
              <w:right w:val="single" w:sz="4" w:space="0" w:color="auto"/>
            </w:tcBorders>
            <w:noWrap/>
            <w:vAlign w:val="bottom"/>
            <w:hideMark/>
          </w:tcPr>
          <w:p w14:paraId="7F3BF4A3" w14:textId="77777777" w:rsidR="00786E96" w:rsidRPr="00786E96" w:rsidRDefault="00786E96" w:rsidP="00786E96">
            <w:pPr>
              <w:rPr>
                <w:color w:val="000000"/>
                <w:sz w:val="16"/>
                <w:szCs w:val="16"/>
              </w:rPr>
            </w:pPr>
            <w:r w:rsidRPr="00786E96">
              <w:rPr>
                <w:color w:val="000000"/>
                <w:sz w:val="16"/>
                <w:szCs w:val="16"/>
              </w:rPr>
              <w:t>MSB</w:t>
            </w:r>
          </w:p>
        </w:tc>
        <w:tc>
          <w:tcPr>
            <w:tcW w:w="1341" w:type="dxa"/>
            <w:tcBorders>
              <w:top w:val="nil"/>
              <w:left w:val="nil"/>
              <w:bottom w:val="single" w:sz="4" w:space="0" w:color="auto"/>
              <w:right w:val="single" w:sz="4" w:space="0" w:color="auto"/>
            </w:tcBorders>
            <w:noWrap/>
            <w:vAlign w:val="bottom"/>
            <w:hideMark/>
          </w:tcPr>
          <w:p w14:paraId="3A250461" w14:textId="77777777" w:rsidR="00786E96" w:rsidRPr="00786E96" w:rsidRDefault="00786E96" w:rsidP="00786E96">
            <w:pPr>
              <w:rPr>
                <w:color w:val="000000"/>
                <w:sz w:val="16"/>
                <w:szCs w:val="16"/>
              </w:rPr>
            </w:pPr>
            <w:r w:rsidRPr="00786E96">
              <w:rPr>
                <w:color w:val="000000"/>
                <w:sz w:val="16"/>
                <w:szCs w:val="16"/>
              </w:rPr>
              <w:t>MSB</w:t>
            </w:r>
          </w:p>
        </w:tc>
        <w:tc>
          <w:tcPr>
            <w:tcW w:w="417" w:type="dxa"/>
            <w:tcBorders>
              <w:top w:val="nil"/>
              <w:left w:val="nil"/>
              <w:bottom w:val="single" w:sz="4" w:space="0" w:color="auto"/>
              <w:right w:val="single" w:sz="4" w:space="0" w:color="auto"/>
            </w:tcBorders>
            <w:noWrap/>
            <w:vAlign w:val="bottom"/>
            <w:hideMark/>
          </w:tcPr>
          <w:p w14:paraId="3925DE1F" w14:textId="77777777" w:rsidR="00786E96" w:rsidRPr="00786E96" w:rsidRDefault="00786E96" w:rsidP="00786E96">
            <w:pPr>
              <w:jc w:val="right"/>
              <w:rPr>
                <w:color w:val="000000"/>
                <w:sz w:val="16"/>
                <w:szCs w:val="16"/>
              </w:rPr>
            </w:pPr>
            <w:r w:rsidRPr="00786E96">
              <w:rPr>
                <w:color w:val="000000"/>
                <w:sz w:val="16"/>
                <w:szCs w:val="16"/>
              </w:rPr>
              <w:t>2</w:t>
            </w:r>
          </w:p>
        </w:tc>
        <w:tc>
          <w:tcPr>
            <w:tcW w:w="463" w:type="dxa"/>
            <w:tcBorders>
              <w:top w:val="nil"/>
              <w:left w:val="nil"/>
              <w:bottom w:val="single" w:sz="4" w:space="0" w:color="auto"/>
              <w:right w:val="single" w:sz="4" w:space="0" w:color="auto"/>
            </w:tcBorders>
            <w:noWrap/>
            <w:vAlign w:val="bottom"/>
            <w:hideMark/>
          </w:tcPr>
          <w:p w14:paraId="7CC71FC7" w14:textId="77777777" w:rsidR="00786E96" w:rsidRPr="00786E96" w:rsidRDefault="00786E96" w:rsidP="00786E96">
            <w:pPr>
              <w:jc w:val="right"/>
              <w:rPr>
                <w:color w:val="000000"/>
                <w:sz w:val="16"/>
                <w:szCs w:val="16"/>
              </w:rPr>
            </w:pPr>
            <w:r w:rsidRPr="00786E96">
              <w:rPr>
                <w:color w:val="000000"/>
                <w:sz w:val="16"/>
                <w:szCs w:val="16"/>
              </w:rPr>
              <w:t>2</w:t>
            </w:r>
          </w:p>
        </w:tc>
        <w:tc>
          <w:tcPr>
            <w:tcW w:w="513" w:type="dxa"/>
            <w:tcBorders>
              <w:top w:val="nil"/>
              <w:left w:val="nil"/>
              <w:bottom w:val="single" w:sz="4" w:space="0" w:color="auto"/>
              <w:right w:val="single" w:sz="4" w:space="0" w:color="auto"/>
            </w:tcBorders>
            <w:noWrap/>
            <w:vAlign w:val="bottom"/>
            <w:hideMark/>
          </w:tcPr>
          <w:p w14:paraId="7E1B114C" w14:textId="77777777" w:rsidR="00786E96" w:rsidRPr="00786E96" w:rsidRDefault="00786E96" w:rsidP="00786E96">
            <w:pPr>
              <w:jc w:val="right"/>
              <w:rPr>
                <w:color w:val="000000"/>
                <w:sz w:val="16"/>
                <w:szCs w:val="16"/>
              </w:rPr>
            </w:pPr>
            <w:r w:rsidRPr="00786E96">
              <w:rPr>
                <w:color w:val="000000"/>
                <w:sz w:val="16"/>
                <w:szCs w:val="16"/>
              </w:rPr>
              <w:t>2</w:t>
            </w:r>
          </w:p>
        </w:tc>
        <w:tc>
          <w:tcPr>
            <w:tcW w:w="800" w:type="dxa"/>
            <w:tcBorders>
              <w:top w:val="nil"/>
              <w:left w:val="nil"/>
              <w:bottom w:val="single" w:sz="4" w:space="0" w:color="auto"/>
              <w:right w:val="single" w:sz="4" w:space="0" w:color="auto"/>
            </w:tcBorders>
            <w:noWrap/>
            <w:vAlign w:val="bottom"/>
            <w:hideMark/>
          </w:tcPr>
          <w:p w14:paraId="6F738220" w14:textId="77777777" w:rsidR="00786E96" w:rsidRPr="00786E96" w:rsidRDefault="00786E96" w:rsidP="00786E96">
            <w:pPr>
              <w:jc w:val="right"/>
              <w:rPr>
                <w:color w:val="000000"/>
                <w:sz w:val="16"/>
                <w:szCs w:val="16"/>
              </w:rPr>
            </w:pPr>
            <w:r w:rsidRPr="00786E96">
              <w:rPr>
                <w:color w:val="000000"/>
                <w:sz w:val="16"/>
                <w:szCs w:val="16"/>
              </w:rPr>
              <w:t>1</w:t>
            </w:r>
          </w:p>
        </w:tc>
        <w:tc>
          <w:tcPr>
            <w:tcW w:w="1341" w:type="dxa"/>
            <w:tcBorders>
              <w:top w:val="nil"/>
              <w:left w:val="nil"/>
              <w:bottom w:val="single" w:sz="4" w:space="0" w:color="auto"/>
              <w:right w:val="single" w:sz="4" w:space="0" w:color="auto"/>
            </w:tcBorders>
            <w:noWrap/>
            <w:vAlign w:val="bottom"/>
            <w:hideMark/>
          </w:tcPr>
          <w:p w14:paraId="3D53E6A8" w14:textId="77777777" w:rsidR="00786E96" w:rsidRPr="00786E96" w:rsidRDefault="00786E96" w:rsidP="00786E96">
            <w:pPr>
              <w:jc w:val="center"/>
              <w:rPr>
                <w:color w:val="000000"/>
                <w:sz w:val="16"/>
                <w:szCs w:val="16"/>
              </w:rPr>
            </w:pPr>
            <w:r w:rsidRPr="00786E96">
              <w:rPr>
                <w:color w:val="000000"/>
                <w:sz w:val="16"/>
                <w:szCs w:val="16"/>
              </w:rPr>
              <w:t>1/1/2015 0:00</w:t>
            </w:r>
          </w:p>
        </w:tc>
        <w:tc>
          <w:tcPr>
            <w:tcW w:w="1184" w:type="dxa"/>
            <w:tcBorders>
              <w:top w:val="nil"/>
              <w:left w:val="nil"/>
              <w:bottom w:val="single" w:sz="4" w:space="0" w:color="auto"/>
              <w:right w:val="single" w:sz="4" w:space="0" w:color="auto"/>
            </w:tcBorders>
            <w:noWrap/>
            <w:vAlign w:val="bottom"/>
            <w:hideMark/>
          </w:tcPr>
          <w:p w14:paraId="56C49D90" w14:textId="77777777" w:rsidR="00786E96" w:rsidRPr="00786E96" w:rsidRDefault="00786E96" w:rsidP="00786E96">
            <w:pPr>
              <w:jc w:val="center"/>
              <w:rPr>
                <w:color w:val="000000"/>
                <w:sz w:val="16"/>
                <w:szCs w:val="16"/>
              </w:rPr>
            </w:pPr>
            <w:r w:rsidRPr="00786E96">
              <w:rPr>
                <w:color w:val="000000"/>
                <w:sz w:val="16"/>
                <w:szCs w:val="16"/>
              </w:rPr>
              <w:t>12/31/2030 0:00</w:t>
            </w:r>
          </w:p>
        </w:tc>
        <w:tc>
          <w:tcPr>
            <w:tcW w:w="879" w:type="dxa"/>
            <w:tcBorders>
              <w:top w:val="nil"/>
              <w:left w:val="nil"/>
              <w:bottom w:val="single" w:sz="4" w:space="0" w:color="auto"/>
              <w:right w:val="single" w:sz="4" w:space="0" w:color="auto"/>
            </w:tcBorders>
            <w:noWrap/>
            <w:vAlign w:val="bottom"/>
            <w:hideMark/>
          </w:tcPr>
          <w:p w14:paraId="4FDD71AE" w14:textId="77777777" w:rsidR="00786E96" w:rsidRPr="00786E96" w:rsidRDefault="00786E96" w:rsidP="00786E96">
            <w:pPr>
              <w:rPr>
                <w:color w:val="000000"/>
                <w:sz w:val="16"/>
                <w:szCs w:val="16"/>
              </w:rPr>
            </w:pPr>
            <w:r w:rsidRPr="00786E96">
              <w:rPr>
                <w:color w:val="000000"/>
                <w:sz w:val="16"/>
                <w:szCs w:val="16"/>
              </w:rPr>
              <w:t>Y</w:t>
            </w:r>
          </w:p>
        </w:tc>
        <w:tc>
          <w:tcPr>
            <w:tcW w:w="1018" w:type="dxa"/>
            <w:tcBorders>
              <w:top w:val="nil"/>
              <w:left w:val="nil"/>
              <w:bottom w:val="single" w:sz="4" w:space="0" w:color="auto"/>
              <w:right w:val="single" w:sz="4" w:space="0" w:color="auto"/>
            </w:tcBorders>
            <w:noWrap/>
            <w:vAlign w:val="bottom"/>
            <w:hideMark/>
          </w:tcPr>
          <w:p w14:paraId="7D5F0E47" w14:textId="77777777" w:rsidR="00786E96" w:rsidRPr="00786E96" w:rsidRDefault="00786E96" w:rsidP="00786E96">
            <w:pPr>
              <w:jc w:val="right"/>
              <w:rPr>
                <w:color w:val="000000"/>
                <w:sz w:val="16"/>
                <w:szCs w:val="16"/>
              </w:rPr>
            </w:pPr>
            <w:r w:rsidRPr="00786E96">
              <w:rPr>
                <w:color w:val="000000"/>
                <w:sz w:val="16"/>
                <w:szCs w:val="16"/>
              </w:rPr>
              <w:t>117</w:t>
            </w:r>
          </w:p>
        </w:tc>
        <w:tc>
          <w:tcPr>
            <w:tcW w:w="1280" w:type="dxa"/>
            <w:tcBorders>
              <w:top w:val="nil"/>
              <w:left w:val="nil"/>
              <w:bottom w:val="single" w:sz="4" w:space="0" w:color="auto"/>
              <w:right w:val="single" w:sz="4" w:space="0" w:color="auto"/>
            </w:tcBorders>
            <w:noWrap/>
            <w:vAlign w:val="bottom"/>
            <w:hideMark/>
          </w:tcPr>
          <w:p w14:paraId="42B3B37A" w14:textId="77777777" w:rsidR="00786E96" w:rsidRPr="00786E96" w:rsidRDefault="00786E96" w:rsidP="00786E96">
            <w:pPr>
              <w:rPr>
                <w:color w:val="000000"/>
                <w:sz w:val="16"/>
                <w:szCs w:val="16"/>
              </w:rPr>
            </w:pPr>
            <w:r w:rsidRPr="00786E96">
              <w:rPr>
                <w:color w:val="000000"/>
                <w:sz w:val="16"/>
                <w:szCs w:val="16"/>
              </w:rPr>
              <w:t>PC112</w:t>
            </w:r>
          </w:p>
        </w:tc>
        <w:tc>
          <w:tcPr>
            <w:tcW w:w="827" w:type="dxa"/>
            <w:tcBorders>
              <w:top w:val="nil"/>
              <w:left w:val="nil"/>
              <w:bottom w:val="single" w:sz="4" w:space="0" w:color="auto"/>
              <w:right w:val="single" w:sz="4" w:space="0" w:color="auto"/>
            </w:tcBorders>
            <w:noWrap/>
            <w:vAlign w:val="bottom"/>
            <w:hideMark/>
          </w:tcPr>
          <w:p w14:paraId="02F92890" w14:textId="77777777" w:rsidR="00786E96" w:rsidRPr="00786E96" w:rsidRDefault="00786E96" w:rsidP="00786E96">
            <w:pPr>
              <w:rPr>
                <w:color w:val="000000"/>
                <w:sz w:val="16"/>
                <w:szCs w:val="16"/>
              </w:rPr>
            </w:pPr>
            <w:r w:rsidRPr="00786E96">
              <w:rPr>
                <w:color w:val="000000"/>
                <w:sz w:val="16"/>
                <w:szCs w:val="16"/>
              </w:rPr>
              <w:t>MR</w:t>
            </w:r>
          </w:p>
        </w:tc>
        <w:tc>
          <w:tcPr>
            <w:tcW w:w="1132" w:type="dxa"/>
            <w:tcBorders>
              <w:top w:val="nil"/>
              <w:left w:val="nil"/>
              <w:bottom w:val="single" w:sz="4" w:space="0" w:color="auto"/>
              <w:right w:val="single" w:sz="4" w:space="0" w:color="auto"/>
            </w:tcBorders>
            <w:noWrap/>
            <w:vAlign w:val="bottom"/>
            <w:hideMark/>
          </w:tcPr>
          <w:p w14:paraId="2B95DC9A" w14:textId="77777777" w:rsidR="00786E96" w:rsidRPr="00786E96" w:rsidRDefault="00786E96" w:rsidP="00786E96">
            <w:pPr>
              <w:rPr>
                <w:color w:val="000000"/>
                <w:sz w:val="16"/>
                <w:szCs w:val="16"/>
              </w:rPr>
            </w:pPr>
            <w:r w:rsidRPr="00786E96">
              <w:rPr>
                <w:color w:val="000000"/>
                <w:sz w:val="16"/>
                <w:szCs w:val="16"/>
              </w:rPr>
              <w:t> </w:t>
            </w:r>
          </w:p>
        </w:tc>
        <w:tc>
          <w:tcPr>
            <w:tcW w:w="948" w:type="dxa"/>
            <w:tcBorders>
              <w:top w:val="nil"/>
              <w:left w:val="nil"/>
              <w:bottom w:val="single" w:sz="4" w:space="0" w:color="auto"/>
              <w:right w:val="single" w:sz="4" w:space="0" w:color="auto"/>
            </w:tcBorders>
            <w:noWrap/>
            <w:vAlign w:val="bottom"/>
            <w:hideMark/>
          </w:tcPr>
          <w:p w14:paraId="2F3CD3F2" w14:textId="77777777" w:rsidR="00786E96" w:rsidRPr="00786E96" w:rsidRDefault="00786E96" w:rsidP="00786E96">
            <w:pPr>
              <w:rPr>
                <w:color w:val="000000"/>
                <w:sz w:val="16"/>
                <w:szCs w:val="16"/>
              </w:rPr>
            </w:pPr>
            <w:r w:rsidRPr="00786E96">
              <w:rPr>
                <w:color w:val="000000"/>
                <w:sz w:val="16"/>
                <w:szCs w:val="16"/>
              </w:rPr>
              <w:t>hoangdh5</w:t>
            </w:r>
          </w:p>
        </w:tc>
        <w:tc>
          <w:tcPr>
            <w:tcW w:w="1053" w:type="dxa"/>
            <w:tcBorders>
              <w:top w:val="nil"/>
              <w:left w:val="nil"/>
              <w:bottom w:val="single" w:sz="4" w:space="0" w:color="auto"/>
              <w:right w:val="single" w:sz="4" w:space="0" w:color="auto"/>
            </w:tcBorders>
            <w:noWrap/>
            <w:hideMark/>
          </w:tcPr>
          <w:p w14:paraId="4B9BA6C8" w14:textId="77777777" w:rsidR="00786E96" w:rsidRPr="00786E96" w:rsidRDefault="00786E96" w:rsidP="00786E96">
            <w:pPr>
              <w:jc w:val="center"/>
              <w:rPr>
                <w:color w:val="000000"/>
                <w:sz w:val="16"/>
                <w:szCs w:val="16"/>
              </w:rPr>
            </w:pPr>
            <w:r w:rsidRPr="00935F37">
              <w:t>8/5/2017 3:41</w:t>
            </w:r>
          </w:p>
        </w:tc>
      </w:tr>
      <w:tr w:rsidR="00786E96" w:rsidRPr="00786E96" w14:paraId="6E09E8DE" w14:textId="77777777" w:rsidTr="00786E96">
        <w:trPr>
          <w:trHeight w:val="300"/>
        </w:trPr>
        <w:tc>
          <w:tcPr>
            <w:tcW w:w="1289" w:type="dxa"/>
            <w:tcBorders>
              <w:top w:val="nil"/>
              <w:left w:val="single" w:sz="4" w:space="0" w:color="auto"/>
              <w:bottom w:val="single" w:sz="4" w:space="0" w:color="auto"/>
              <w:right w:val="single" w:sz="4" w:space="0" w:color="auto"/>
            </w:tcBorders>
            <w:noWrap/>
            <w:vAlign w:val="bottom"/>
            <w:hideMark/>
          </w:tcPr>
          <w:p w14:paraId="765E1124" w14:textId="77777777" w:rsidR="00786E96" w:rsidRPr="00786E96" w:rsidRDefault="00786E96" w:rsidP="00786E96">
            <w:pPr>
              <w:rPr>
                <w:color w:val="000000"/>
                <w:sz w:val="16"/>
                <w:szCs w:val="16"/>
              </w:rPr>
            </w:pPr>
            <w:r w:rsidRPr="00786E96">
              <w:rPr>
                <w:color w:val="000000"/>
                <w:sz w:val="16"/>
                <w:szCs w:val="16"/>
              </w:rPr>
              <w:t>MSB_DETAIL</w:t>
            </w:r>
          </w:p>
        </w:tc>
        <w:tc>
          <w:tcPr>
            <w:tcW w:w="1341" w:type="dxa"/>
            <w:tcBorders>
              <w:top w:val="nil"/>
              <w:left w:val="nil"/>
              <w:bottom w:val="single" w:sz="4" w:space="0" w:color="auto"/>
              <w:right w:val="single" w:sz="4" w:space="0" w:color="auto"/>
            </w:tcBorders>
            <w:noWrap/>
            <w:vAlign w:val="bottom"/>
            <w:hideMark/>
          </w:tcPr>
          <w:p w14:paraId="11C48A44" w14:textId="77777777" w:rsidR="00786E96" w:rsidRPr="00786E96" w:rsidRDefault="00786E96" w:rsidP="00786E96">
            <w:pPr>
              <w:rPr>
                <w:color w:val="000000"/>
                <w:sz w:val="16"/>
                <w:szCs w:val="16"/>
              </w:rPr>
            </w:pPr>
            <w:r w:rsidRPr="00786E96">
              <w:rPr>
                <w:color w:val="000000"/>
                <w:sz w:val="16"/>
                <w:szCs w:val="16"/>
              </w:rPr>
              <w:t>DEALER_CODE</w:t>
            </w:r>
          </w:p>
        </w:tc>
        <w:tc>
          <w:tcPr>
            <w:tcW w:w="417" w:type="dxa"/>
            <w:tcBorders>
              <w:top w:val="nil"/>
              <w:left w:val="nil"/>
              <w:bottom w:val="single" w:sz="4" w:space="0" w:color="auto"/>
              <w:right w:val="single" w:sz="4" w:space="0" w:color="auto"/>
            </w:tcBorders>
            <w:noWrap/>
            <w:vAlign w:val="bottom"/>
            <w:hideMark/>
          </w:tcPr>
          <w:p w14:paraId="3BF913AB" w14:textId="77777777" w:rsidR="00786E96" w:rsidRPr="00786E96" w:rsidRDefault="00786E96" w:rsidP="00786E96">
            <w:pPr>
              <w:jc w:val="right"/>
              <w:rPr>
                <w:color w:val="000000"/>
                <w:sz w:val="16"/>
                <w:szCs w:val="16"/>
              </w:rPr>
            </w:pPr>
            <w:r w:rsidRPr="00786E96">
              <w:rPr>
                <w:color w:val="000000"/>
                <w:sz w:val="16"/>
                <w:szCs w:val="16"/>
              </w:rPr>
              <w:t>3</w:t>
            </w:r>
          </w:p>
        </w:tc>
        <w:tc>
          <w:tcPr>
            <w:tcW w:w="463" w:type="dxa"/>
            <w:tcBorders>
              <w:top w:val="nil"/>
              <w:left w:val="nil"/>
              <w:bottom w:val="single" w:sz="4" w:space="0" w:color="auto"/>
              <w:right w:val="single" w:sz="4" w:space="0" w:color="auto"/>
            </w:tcBorders>
            <w:noWrap/>
            <w:vAlign w:val="bottom"/>
            <w:hideMark/>
          </w:tcPr>
          <w:p w14:paraId="5D744D1A" w14:textId="77777777" w:rsidR="00786E96" w:rsidRPr="00786E96" w:rsidRDefault="00786E96" w:rsidP="00786E96">
            <w:pPr>
              <w:jc w:val="right"/>
              <w:rPr>
                <w:color w:val="000000"/>
                <w:sz w:val="16"/>
                <w:szCs w:val="16"/>
              </w:rPr>
            </w:pPr>
            <w:r w:rsidRPr="00786E96">
              <w:rPr>
                <w:color w:val="000000"/>
                <w:sz w:val="16"/>
                <w:szCs w:val="16"/>
              </w:rPr>
              <w:t>4</w:t>
            </w:r>
          </w:p>
        </w:tc>
        <w:tc>
          <w:tcPr>
            <w:tcW w:w="513" w:type="dxa"/>
            <w:tcBorders>
              <w:top w:val="nil"/>
              <w:left w:val="nil"/>
              <w:bottom w:val="single" w:sz="4" w:space="0" w:color="auto"/>
              <w:right w:val="single" w:sz="4" w:space="0" w:color="auto"/>
            </w:tcBorders>
            <w:noWrap/>
            <w:vAlign w:val="bottom"/>
            <w:hideMark/>
          </w:tcPr>
          <w:p w14:paraId="51BED14F" w14:textId="77777777" w:rsidR="00786E96" w:rsidRPr="00786E96" w:rsidRDefault="00786E96" w:rsidP="00786E96">
            <w:pPr>
              <w:jc w:val="right"/>
              <w:rPr>
                <w:color w:val="000000"/>
                <w:sz w:val="16"/>
                <w:szCs w:val="16"/>
              </w:rPr>
            </w:pPr>
            <w:r w:rsidRPr="00786E96">
              <w:rPr>
                <w:color w:val="000000"/>
                <w:sz w:val="16"/>
                <w:szCs w:val="16"/>
              </w:rPr>
              <w:t>3</w:t>
            </w:r>
          </w:p>
        </w:tc>
        <w:tc>
          <w:tcPr>
            <w:tcW w:w="800" w:type="dxa"/>
            <w:tcBorders>
              <w:top w:val="nil"/>
              <w:left w:val="nil"/>
              <w:bottom w:val="single" w:sz="4" w:space="0" w:color="auto"/>
              <w:right w:val="single" w:sz="4" w:space="0" w:color="auto"/>
            </w:tcBorders>
            <w:noWrap/>
            <w:vAlign w:val="bottom"/>
            <w:hideMark/>
          </w:tcPr>
          <w:p w14:paraId="2070AF00" w14:textId="77777777" w:rsidR="00786E96" w:rsidRPr="00786E96" w:rsidRDefault="00786E96" w:rsidP="00786E96">
            <w:pPr>
              <w:rPr>
                <w:color w:val="000000"/>
                <w:sz w:val="16"/>
                <w:szCs w:val="16"/>
              </w:rPr>
            </w:pPr>
            <w:r w:rsidRPr="00786E96">
              <w:rPr>
                <w:color w:val="000000"/>
                <w:sz w:val="16"/>
                <w:szCs w:val="16"/>
              </w:rPr>
              <w:t> </w:t>
            </w:r>
          </w:p>
        </w:tc>
        <w:tc>
          <w:tcPr>
            <w:tcW w:w="1341" w:type="dxa"/>
            <w:tcBorders>
              <w:top w:val="nil"/>
              <w:left w:val="nil"/>
              <w:bottom w:val="single" w:sz="4" w:space="0" w:color="auto"/>
              <w:right w:val="single" w:sz="4" w:space="0" w:color="auto"/>
            </w:tcBorders>
            <w:noWrap/>
            <w:vAlign w:val="bottom"/>
            <w:hideMark/>
          </w:tcPr>
          <w:p w14:paraId="1DF64AAD" w14:textId="77777777" w:rsidR="00786E96" w:rsidRPr="00786E96" w:rsidRDefault="00786E96" w:rsidP="00786E96">
            <w:pPr>
              <w:jc w:val="center"/>
              <w:rPr>
                <w:color w:val="000000"/>
                <w:sz w:val="16"/>
                <w:szCs w:val="16"/>
              </w:rPr>
            </w:pPr>
            <w:r w:rsidRPr="00786E96">
              <w:rPr>
                <w:color w:val="000000"/>
                <w:sz w:val="16"/>
                <w:szCs w:val="16"/>
              </w:rPr>
              <w:t>1/1/2015 0:00</w:t>
            </w:r>
          </w:p>
        </w:tc>
        <w:tc>
          <w:tcPr>
            <w:tcW w:w="1184" w:type="dxa"/>
            <w:tcBorders>
              <w:top w:val="nil"/>
              <w:left w:val="nil"/>
              <w:bottom w:val="single" w:sz="4" w:space="0" w:color="auto"/>
              <w:right w:val="single" w:sz="4" w:space="0" w:color="auto"/>
            </w:tcBorders>
            <w:noWrap/>
            <w:vAlign w:val="bottom"/>
            <w:hideMark/>
          </w:tcPr>
          <w:p w14:paraId="0C9B80C1" w14:textId="77777777" w:rsidR="00786E96" w:rsidRPr="00786E96" w:rsidRDefault="00786E96" w:rsidP="00786E96">
            <w:pPr>
              <w:jc w:val="center"/>
              <w:rPr>
                <w:color w:val="000000"/>
                <w:sz w:val="16"/>
                <w:szCs w:val="16"/>
              </w:rPr>
            </w:pPr>
            <w:r w:rsidRPr="00786E96">
              <w:rPr>
                <w:color w:val="000000"/>
                <w:sz w:val="16"/>
                <w:szCs w:val="16"/>
              </w:rPr>
              <w:t>12/31/2030 0:00</w:t>
            </w:r>
          </w:p>
        </w:tc>
        <w:tc>
          <w:tcPr>
            <w:tcW w:w="879" w:type="dxa"/>
            <w:tcBorders>
              <w:top w:val="nil"/>
              <w:left w:val="nil"/>
              <w:bottom w:val="single" w:sz="4" w:space="0" w:color="auto"/>
              <w:right w:val="single" w:sz="4" w:space="0" w:color="auto"/>
            </w:tcBorders>
            <w:noWrap/>
            <w:vAlign w:val="bottom"/>
            <w:hideMark/>
          </w:tcPr>
          <w:p w14:paraId="44A71E8A" w14:textId="77777777" w:rsidR="00786E96" w:rsidRPr="00786E96" w:rsidRDefault="00786E96" w:rsidP="00786E96">
            <w:pPr>
              <w:rPr>
                <w:color w:val="000000"/>
                <w:sz w:val="16"/>
                <w:szCs w:val="16"/>
              </w:rPr>
            </w:pPr>
            <w:r w:rsidRPr="00786E96">
              <w:rPr>
                <w:color w:val="000000"/>
                <w:sz w:val="16"/>
                <w:szCs w:val="16"/>
              </w:rPr>
              <w:t>Y</w:t>
            </w:r>
          </w:p>
        </w:tc>
        <w:tc>
          <w:tcPr>
            <w:tcW w:w="1018" w:type="dxa"/>
            <w:tcBorders>
              <w:top w:val="nil"/>
              <w:left w:val="nil"/>
              <w:bottom w:val="single" w:sz="4" w:space="0" w:color="auto"/>
              <w:right w:val="single" w:sz="4" w:space="0" w:color="auto"/>
            </w:tcBorders>
            <w:noWrap/>
            <w:vAlign w:val="bottom"/>
            <w:hideMark/>
          </w:tcPr>
          <w:p w14:paraId="5A4B7756" w14:textId="77777777" w:rsidR="00786E96" w:rsidRPr="00786E96" w:rsidRDefault="00786E96" w:rsidP="00786E96">
            <w:pPr>
              <w:jc w:val="right"/>
              <w:rPr>
                <w:color w:val="000000"/>
                <w:sz w:val="16"/>
                <w:szCs w:val="16"/>
              </w:rPr>
            </w:pPr>
            <w:r w:rsidRPr="00786E96">
              <w:rPr>
                <w:color w:val="000000"/>
                <w:sz w:val="16"/>
                <w:szCs w:val="16"/>
              </w:rPr>
              <w:t>118</w:t>
            </w:r>
          </w:p>
        </w:tc>
        <w:tc>
          <w:tcPr>
            <w:tcW w:w="1280" w:type="dxa"/>
            <w:tcBorders>
              <w:top w:val="nil"/>
              <w:left w:val="nil"/>
              <w:bottom w:val="single" w:sz="4" w:space="0" w:color="auto"/>
              <w:right w:val="single" w:sz="4" w:space="0" w:color="auto"/>
            </w:tcBorders>
            <w:noWrap/>
            <w:vAlign w:val="bottom"/>
            <w:hideMark/>
          </w:tcPr>
          <w:p w14:paraId="1C2E0AF7" w14:textId="77777777" w:rsidR="00786E96" w:rsidRPr="00786E96" w:rsidRDefault="00786E96" w:rsidP="00786E96">
            <w:pPr>
              <w:rPr>
                <w:color w:val="000000"/>
                <w:sz w:val="16"/>
                <w:szCs w:val="16"/>
              </w:rPr>
            </w:pPr>
            <w:r w:rsidRPr="00786E96">
              <w:rPr>
                <w:color w:val="000000"/>
                <w:sz w:val="16"/>
                <w:szCs w:val="16"/>
              </w:rPr>
              <w:t>PC113</w:t>
            </w:r>
          </w:p>
        </w:tc>
        <w:tc>
          <w:tcPr>
            <w:tcW w:w="827" w:type="dxa"/>
            <w:tcBorders>
              <w:top w:val="nil"/>
              <w:left w:val="nil"/>
              <w:bottom w:val="single" w:sz="4" w:space="0" w:color="auto"/>
              <w:right w:val="single" w:sz="4" w:space="0" w:color="auto"/>
            </w:tcBorders>
            <w:noWrap/>
            <w:vAlign w:val="bottom"/>
            <w:hideMark/>
          </w:tcPr>
          <w:p w14:paraId="2D676EB6" w14:textId="77777777" w:rsidR="00786E96" w:rsidRPr="00786E96" w:rsidRDefault="00786E96" w:rsidP="00786E96">
            <w:pPr>
              <w:rPr>
                <w:color w:val="000000"/>
                <w:sz w:val="16"/>
                <w:szCs w:val="16"/>
              </w:rPr>
            </w:pPr>
            <w:r w:rsidRPr="00786E96">
              <w:rPr>
                <w:color w:val="000000"/>
                <w:sz w:val="16"/>
                <w:szCs w:val="16"/>
              </w:rPr>
              <w:t>MR</w:t>
            </w:r>
          </w:p>
        </w:tc>
        <w:tc>
          <w:tcPr>
            <w:tcW w:w="1132" w:type="dxa"/>
            <w:tcBorders>
              <w:top w:val="nil"/>
              <w:left w:val="nil"/>
              <w:bottom w:val="single" w:sz="4" w:space="0" w:color="auto"/>
              <w:right w:val="single" w:sz="4" w:space="0" w:color="auto"/>
            </w:tcBorders>
            <w:noWrap/>
            <w:vAlign w:val="bottom"/>
            <w:hideMark/>
          </w:tcPr>
          <w:p w14:paraId="740F12CE" w14:textId="77777777" w:rsidR="00786E96" w:rsidRPr="00786E96" w:rsidRDefault="00786E96" w:rsidP="00786E96">
            <w:pPr>
              <w:rPr>
                <w:color w:val="000000"/>
                <w:sz w:val="16"/>
                <w:szCs w:val="16"/>
              </w:rPr>
            </w:pPr>
            <w:r w:rsidRPr="00786E96">
              <w:rPr>
                <w:color w:val="000000"/>
                <w:sz w:val="16"/>
                <w:szCs w:val="16"/>
              </w:rPr>
              <w:t> </w:t>
            </w:r>
          </w:p>
        </w:tc>
        <w:tc>
          <w:tcPr>
            <w:tcW w:w="948" w:type="dxa"/>
            <w:tcBorders>
              <w:top w:val="nil"/>
              <w:left w:val="nil"/>
              <w:bottom w:val="single" w:sz="4" w:space="0" w:color="auto"/>
              <w:right w:val="single" w:sz="4" w:space="0" w:color="auto"/>
            </w:tcBorders>
            <w:noWrap/>
            <w:vAlign w:val="bottom"/>
            <w:hideMark/>
          </w:tcPr>
          <w:p w14:paraId="01516F1D" w14:textId="77777777" w:rsidR="00786E96" w:rsidRPr="00786E96" w:rsidRDefault="00786E96" w:rsidP="00786E96">
            <w:pPr>
              <w:rPr>
                <w:color w:val="000000"/>
                <w:sz w:val="16"/>
                <w:szCs w:val="16"/>
              </w:rPr>
            </w:pPr>
            <w:r w:rsidRPr="00786E96">
              <w:rPr>
                <w:color w:val="000000"/>
                <w:sz w:val="16"/>
                <w:szCs w:val="16"/>
              </w:rPr>
              <w:t>hoangdh5</w:t>
            </w:r>
          </w:p>
        </w:tc>
        <w:tc>
          <w:tcPr>
            <w:tcW w:w="1053" w:type="dxa"/>
            <w:tcBorders>
              <w:top w:val="nil"/>
              <w:left w:val="nil"/>
              <w:bottom w:val="single" w:sz="4" w:space="0" w:color="auto"/>
              <w:right w:val="single" w:sz="4" w:space="0" w:color="auto"/>
            </w:tcBorders>
            <w:noWrap/>
            <w:hideMark/>
          </w:tcPr>
          <w:p w14:paraId="2C204BD5" w14:textId="77777777" w:rsidR="00786E96" w:rsidRPr="00786E96" w:rsidRDefault="00786E96" w:rsidP="00786E96">
            <w:pPr>
              <w:jc w:val="center"/>
              <w:rPr>
                <w:color w:val="000000"/>
                <w:sz w:val="16"/>
                <w:szCs w:val="16"/>
              </w:rPr>
            </w:pPr>
            <w:r w:rsidRPr="00935F37">
              <w:t>8/5/2017 3:41</w:t>
            </w:r>
          </w:p>
        </w:tc>
      </w:tr>
      <w:tr w:rsidR="00786E96" w:rsidRPr="00786E96" w14:paraId="0198AE02" w14:textId="77777777" w:rsidTr="00786E96">
        <w:trPr>
          <w:trHeight w:val="300"/>
        </w:trPr>
        <w:tc>
          <w:tcPr>
            <w:tcW w:w="1289" w:type="dxa"/>
            <w:tcBorders>
              <w:top w:val="nil"/>
              <w:left w:val="single" w:sz="4" w:space="0" w:color="auto"/>
              <w:bottom w:val="single" w:sz="4" w:space="0" w:color="auto"/>
              <w:right w:val="single" w:sz="4" w:space="0" w:color="auto"/>
            </w:tcBorders>
            <w:noWrap/>
            <w:vAlign w:val="bottom"/>
            <w:hideMark/>
          </w:tcPr>
          <w:p w14:paraId="0D3784B9" w14:textId="77777777" w:rsidR="00786E96" w:rsidRPr="00786E96" w:rsidRDefault="00786E96" w:rsidP="00786E96">
            <w:pPr>
              <w:rPr>
                <w:color w:val="000000"/>
                <w:sz w:val="16"/>
                <w:szCs w:val="16"/>
              </w:rPr>
            </w:pPr>
            <w:r w:rsidRPr="00786E96">
              <w:rPr>
                <w:color w:val="000000"/>
                <w:sz w:val="16"/>
                <w:szCs w:val="16"/>
              </w:rPr>
              <w:t>MSB_DETAIL</w:t>
            </w:r>
          </w:p>
        </w:tc>
        <w:tc>
          <w:tcPr>
            <w:tcW w:w="1341" w:type="dxa"/>
            <w:tcBorders>
              <w:top w:val="nil"/>
              <w:left w:val="nil"/>
              <w:bottom w:val="single" w:sz="4" w:space="0" w:color="auto"/>
              <w:right w:val="single" w:sz="4" w:space="0" w:color="auto"/>
            </w:tcBorders>
            <w:noWrap/>
            <w:vAlign w:val="bottom"/>
            <w:hideMark/>
          </w:tcPr>
          <w:p w14:paraId="25EB7703" w14:textId="77777777" w:rsidR="00786E96" w:rsidRPr="00786E96" w:rsidRDefault="00786E96" w:rsidP="00786E96">
            <w:pPr>
              <w:rPr>
                <w:color w:val="000000"/>
                <w:sz w:val="16"/>
                <w:szCs w:val="16"/>
              </w:rPr>
            </w:pPr>
            <w:r w:rsidRPr="00786E96">
              <w:rPr>
                <w:color w:val="000000"/>
                <w:sz w:val="16"/>
                <w:szCs w:val="16"/>
              </w:rPr>
              <w:t>DESK_NAME</w:t>
            </w:r>
          </w:p>
        </w:tc>
        <w:tc>
          <w:tcPr>
            <w:tcW w:w="417" w:type="dxa"/>
            <w:tcBorders>
              <w:top w:val="nil"/>
              <w:left w:val="nil"/>
              <w:bottom w:val="single" w:sz="4" w:space="0" w:color="auto"/>
              <w:right w:val="single" w:sz="4" w:space="0" w:color="auto"/>
            </w:tcBorders>
            <w:noWrap/>
            <w:vAlign w:val="bottom"/>
            <w:hideMark/>
          </w:tcPr>
          <w:p w14:paraId="554184B5" w14:textId="77777777" w:rsidR="00786E96" w:rsidRPr="00786E96" w:rsidRDefault="00786E96" w:rsidP="00786E96">
            <w:pPr>
              <w:jc w:val="right"/>
              <w:rPr>
                <w:color w:val="000000"/>
                <w:sz w:val="16"/>
                <w:szCs w:val="16"/>
              </w:rPr>
            </w:pPr>
            <w:r w:rsidRPr="00786E96">
              <w:rPr>
                <w:color w:val="000000"/>
                <w:sz w:val="16"/>
                <w:szCs w:val="16"/>
              </w:rPr>
              <w:t>3</w:t>
            </w:r>
          </w:p>
        </w:tc>
        <w:tc>
          <w:tcPr>
            <w:tcW w:w="463" w:type="dxa"/>
            <w:tcBorders>
              <w:top w:val="nil"/>
              <w:left w:val="nil"/>
              <w:bottom w:val="single" w:sz="4" w:space="0" w:color="auto"/>
              <w:right w:val="single" w:sz="4" w:space="0" w:color="auto"/>
            </w:tcBorders>
            <w:noWrap/>
            <w:vAlign w:val="bottom"/>
            <w:hideMark/>
          </w:tcPr>
          <w:p w14:paraId="4D8CECB1" w14:textId="77777777" w:rsidR="00786E96" w:rsidRPr="00786E96" w:rsidRDefault="00786E96" w:rsidP="00786E96">
            <w:pPr>
              <w:jc w:val="right"/>
              <w:rPr>
                <w:color w:val="000000"/>
                <w:sz w:val="16"/>
                <w:szCs w:val="16"/>
              </w:rPr>
            </w:pPr>
            <w:r w:rsidRPr="00786E96">
              <w:rPr>
                <w:color w:val="000000"/>
                <w:sz w:val="16"/>
                <w:szCs w:val="16"/>
              </w:rPr>
              <w:t>4</w:t>
            </w:r>
          </w:p>
        </w:tc>
        <w:tc>
          <w:tcPr>
            <w:tcW w:w="513" w:type="dxa"/>
            <w:tcBorders>
              <w:top w:val="nil"/>
              <w:left w:val="nil"/>
              <w:bottom w:val="single" w:sz="4" w:space="0" w:color="auto"/>
              <w:right w:val="single" w:sz="4" w:space="0" w:color="auto"/>
            </w:tcBorders>
            <w:noWrap/>
            <w:vAlign w:val="bottom"/>
            <w:hideMark/>
          </w:tcPr>
          <w:p w14:paraId="32613372" w14:textId="77777777" w:rsidR="00786E96" w:rsidRPr="00786E96" w:rsidRDefault="00786E96" w:rsidP="00786E96">
            <w:pPr>
              <w:jc w:val="right"/>
              <w:rPr>
                <w:color w:val="000000"/>
                <w:sz w:val="16"/>
                <w:szCs w:val="16"/>
              </w:rPr>
            </w:pPr>
            <w:r w:rsidRPr="00786E96">
              <w:rPr>
                <w:color w:val="000000"/>
                <w:sz w:val="16"/>
                <w:szCs w:val="16"/>
              </w:rPr>
              <w:t>3</w:t>
            </w:r>
          </w:p>
        </w:tc>
        <w:tc>
          <w:tcPr>
            <w:tcW w:w="800" w:type="dxa"/>
            <w:tcBorders>
              <w:top w:val="nil"/>
              <w:left w:val="nil"/>
              <w:bottom w:val="single" w:sz="4" w:space="0" w:color="auto"/>
              <w:right w:val="single" w:sz="4" w:space="0" w:color="auto"/>
            </w:tcBorders>
            <w:noWrap/>
            <w:vAlign w:val="bottom"/>
            <w:hideMark/>
          </w:tcPr>
          <w:p w14:paraId="55FF5A87" w14:textId="77777777" w:rsidR="00786E96" w:rsidRPr="00786E96" w:rsidRDefault="00786E96" w:rsidP="00786E96">
            <w:pPr>
              <w:rPr>
                <w:color w:val="000000"/>
                <w:sz w:val="16"/>
                <w:szCs w:val="16"/>
              </w:rPr>
            </w:pPr>
            <w:r w:rsidRPr="00786E96">
              <w:rPr>
                <w:color w:val="000000"/>
                <w:sz w:val="16"/>
                <w:szCs w:val="16"/>
              </w:rPr>
              <w:t> </w:t>
            </w:r>
          </w:p>
        </w:tc>
        <w:tc>
          <w:tcPr>
            <w:tcW w:w="1341" w:type="dxa"/>
            <w:tcBorders>
              <w:top w:val="nil"/>
              <w:left w:val="nil"/>
              <w:bottom w:val="single" w:sz="4" w:space="0" w:color="auto"/>
              <w:right w:val="single" w:sz="4" w:space="0" w:color="auto"/>
            </w:tcBorders>
            <w:noWrap/>
            <w:vAlign w:val="bottom"/>
            <w:hideMark/>
          </w:tcPr>
          <w:p w14:paraId="4040DD23" w14:textId="77777777" w:rsidR="00786E96" w:rsidRPr="00786E96" w:rsidRDefault="00786E96" w:rsidP="00786E96">
            <w:pPr>
              <w:jc w:val="center"/>
              <w:rPr>
                <w:color w:val="000000"/>
                <w:sz w:val="16"/>
                <w:szCs w:val="16"/>
              </w:rPr>
            </w:pPr>
            <w:r w:rsidRPr="00786E96">
              <w:rPr>
                <w:color w:val="000000"/>
                <w:sz w:val="16"/>
                <w:szCs w:val="16"/>
              </w:rPr>
              <w:t>1/1/2015 0:00</w:t>
            </w:r>
          </w:p>
        </w:tc>
        <w:tc>
          <w:tcPr>
            <w:tcW w:w="1184" w:type="dxa"/>
            <w:tcBorders>
              <w:top w:val="nil"/>
              <w:left w:val="nil"/>
              <w:bottom w:val="single" w:sz="4" w:space="0" w:color="auto"/>
              <w:right w:val="single" w:sz="4" w:space="0" w:color="auto"/>
            </w:tcBorders>
            <w:noWrap/>
            <w:vAlign w:val="bottom"/>
            <w:hideMark/>
          </w:tcPr>
          <w:p w14:paraId="1370575E" w14:textId="77777777" w:rsidR="00786E96" w:rsidRPr="00786E96" w:rsidRDefault="00786E96" w:rsidP="00786E96">
            <w:pPr>
              <w:jc w:val="center"/>
              <w:rPr>
                <w:color w:val="000000"/>
                <w:sz w:val="16"/>
                <w:szCs w:val="16"/>
              </w:rPr>
            </w:pPr>
            <w:r w:rsidRPr="00786E96">
              <w:rPr>
                <w:color w:val="000000"/>
                <w:sz w:val="16"/>
                <w:szCs w:val="16"/>
              </w:rPr>
              <w:t>12/31/2030 0:00</w:t>
            </w:r>
          </w:p>
        </w:tc>
        <w:tc>
          <w:tcPr>
            <w:tcW w:w="879" w:type="dxa"/>
            <w:tcBorders>
              <w:top w:val="nil"/>
              <w:left w:val="nil"/>
              <w:bottom w:val="single" w:sz="4" w:space="0" w:color="auto"/>
              <w:right w:val="single" w:sz="4" w:space="0" w:color="auto"/>
            </w:tcBorders>
            <w:noWrap/>
            <w:vAlign w:val="bottom"/>
            <w:hideMark/>
          </w:tcPr>
          <w:p w14:paraId="57D467D8" w14:textId="77777777" w:rsidR="00786E96" w:rsidRPr="00786E96" w:rsidRDefault="00786E96" w:rsidP="00786E96">
            <w:pPr>
              <w:rPr>
                <w:color w:val="000000"/>
                <w:sz w:val="16"/>
                <w:szCs w:val="16"/>
              </w:rPr>
            </w:pPr>
            <w:r w:rsidRPr="00786E96">
              <w:rPr>
                <w:color w:val="000000"/>
                <w:sz w:val="16"/>
                <w:szCs w:val="16"/>
              </w:rPr>
              <w:t>Y</w:t>
            </w:r>
          </w:p>
        </w:tc>
        <w:tc>
          <w:tcPr>
            <w:tcW w:w="1018" w:type="dxa"/>
            <w:tcBorders>
              <w:top w:val="nil"/>
              <w:left w:val="nil"/>
              <w:bottom w:val="single" w:sz="4" w:space="0" w:color="auto"/>
              <w:right w:val="single" w:sz="4" w:space="0" w:color="auto"/>
            </w:tcBorders>
            <w:noWrap/>
            <w:vAlign w:val="bottom"/>
            <w:hideMark/>
          </w:tcPr>
          <w:p w14:paraId="0AA0BA3D" w14:textId="77777777" w:rsidR="00786E96" w:rsidRPr="00786E96" w:rsidRDefault="00786E96" w:rsidP="00786E96">
            <w:pPr>
              <w:jc w:val="right"/>
              <w:rPr>
                <w:color w:val="000000"/>
                <w:sz w:val="16"/>
                <w:szCs w:val="16"/>
              </w:rPr>
            </w:pPr>
            <w:r w:rsidRPr="00786E96">
              <w:rPr>
                <w:color w:val="000000"/>
                <w:sz w:val="16"/>
                <w:szCs w:val="16"/>
              </w:rPr>
              <w:t>120</w:t>
            </w:r>
          </w:p>
        </w:tc>
        <w:tc>
          <w:tcPr>
            <w:tcW w:w="1280" w:type="dxa"/>
            <w:tcBorders>
              <w:top w:val="nil"/>
              <w:left w:val="nil"/>
              <w:bottom w:val="single" w:sz="4" w:space="0" w:color="auto"/>
              <w:right w:val="single" w:sz="4" w:space="0" w:color="auto"/>
            </w:tcBorders>
            <w:noWrap/>
            <w:vAlign w:val="bottom"/>
            <w:hideMark/>
          </w:tcPr>
          <w:p w14:paraId="531577CC" w14:textId="77777777" w:rsidR="00786E96" w:rsidRPr="00786E96" w:rsidRDefault="00786E96" w:rsidP="00786E96">
            <w:pPr>
              <w:rPr>
                <w:color w:val="000000"/>
                <w:sz w:val="16"/>
                <w:szCs w:val="16"/>
              </w:rPr>
            </w:pPr>
            <w:r w:rsidRPr="00786E96">
              <w:rPr>
                <w:color w:val="000000"/>
                <w:sz w:val="16"/>
                <w:szCs w:val="16"/>
              </w:rPr>
              <w:t>PC115</w:t>
            </w:r>
          </w:p>
        </w:tc>
        <w:tc>
          <w:tcPr>
            <w:tcW w:w="827" w:type="dxa"/>
            <w:tcBorders>
              <w:top w:val="nil"/>
              <w:left w:val="nil"/>
              <w:bottom w:val="single" w:sz="4" w:space="0" w:color="auto"/>
              <w:right w:val="single" w:sz="4" w:space="0" w:color="auto"/>
            </w:tcBorders>
            <w:noWrap/>
            <w:vAlign w:val="bottom"/>
            <w:hideMark/>
          </w:tcPr>
          <w:p w14:paraId="79A1AB71" w14:textId="77777777" w:rsidR="00786E96" w:rsidRPr="00786E96" w:rsidRDefault="00786E96" w:rsidP="00786E96">
            <w:pPr>
              <w:rPr>
                <w:color w:val="000000"/>
                <w:sz w:val="16"/>
                <w:szCs w:val="16"/>
              </w:rPr>
            </w:pPr>
            <w:r w:rsidRPr="00786E96">
              <w:rPr>
                <w:color w:val="000000"/>
                <w:sz w:val="16"/>
                <w:szCs w:val="16"/>
              </w:rPr>
              <w:t>MR</w:t>
            </w:r>
          </w:p>
        </w:tc>
        <w:tc>
          <w:tcPr>
            <w:tcW w:w="1132" w:type="dxa"/>
            <w:tcBorders>
              <w:top w:val="nil"/>
              <w:left w:val="nil"/>
              <w:bottom w:val="single" w:sz="4" w:space="0" w:color="auto"/>
              <w:right w:val="single" w:sz="4" w:space="0" w:color="auto"/>
            </w:tcBorders>
            <w:noWrap/>
            <w:vAlign w:val="bottom"/>
            <w:hideMark/>
          </w:tcPr>
          <w:p w14:paraId="4A3B0230" w14:textId="77777777" w:rsidR="00786E96" w:rsidRPr="00786E96" w:rsidRDefault="00786E96" w:rsidP="00786E96">
            <w:pPr>
              <w:rPr>
                <w:color w:val="000000"/>
                <w:sz w:val="16"/>
                <w:szCs w:val="16"/>
              </w:rPr>
            </w:pPr>
            <w:r w:rsidRPr="00786E96">
              <w:rPr>
                <w:color w:val="000000"/>
                <w:sz w:val="16"/>
                <w:szCs w:val="16"/>
              </w:rPr>
              <w:t> </w:t>
            </w:r>
          </w:p>
        </w:tc>
        <w:tc>
          <w:tcPr>
            <w:tcW w:w="948" w:type="dxa"/>
            <w:tcBorders>
              <w:top w:val="nil"/>
              <w:left w:val="nil"/>
              <w:bottom w:val="single" w:sz="4" w:space="0" w:color="auto"/>
              <w:right w:val="single" w:sz="4" w:space="0" w:color="auto"/>
            </w:tcBorders>
            <w:noWrap/>
            <w:vAlign w:val="bottom"/>
            <w:hideMark/>
          </w:tcPr>
          <w:p w14:paraId="54CFDA41" w14:textId="77777777" w:rsidR="00786E96" w:rsidRPr="00786E96" w:rsidRDefault="00786E96" w:rsidP="00786E96">
            <w:pPr>
              <w:rPr>
                <w:color w:val="000000"/>
                <w:sz w:val="16"/>
                <w:szCs w:val="16"/>
              </w:rPr>
            </w:pPr>
            <w:r w:rsidRPr="00786E96">
              <w:rPr>
                <w:color w:val="000000"/>
                <w:sz w:val="16"/>
                <w:szCs w:val="16"/>
              </w:rPr>
              <w:t>hoangdh5</w:t>
            </w:r>
          </w:p>
        </w:tc>
        <w:tc>
          <w:tcPr>
            <w:tcW w:w="1053" w:type="dxa"/>
            <w:tcBorders>
              <w:top w:val="nil"/>
              <w:left w:val="nil"/>
              <w:bottom w:val="single" w:sz="4" w:space="0" w:color="auto"/>
              <w:right w:val="single" w:sz="4" w:space="0" w:color="auto"/>
            </w:tcBorders>
            <w:noWrap/>
            <w:hideMark/>
          </w:tcPr>
          <w:p w14:paraId="44F4E241" w14:textId="77777777" w:rsidR="00786E96" w:rsidRPr="00786E96" w:rsidRDefault="00786E96" w:rsidP="00786E96">
            <w:pPr>
              <w:jc w:val="center"/>
              <w:rPr>
                <w:color w:val="000000"/>
                <w:sz w:val="16"/>
                <w:szCs w:val="16"/>
              </w:rPr>
            </w:pPr>
            <w:r w:rsidRPr="00935F37">
              <w:t>8/5/2017 3:41</w:t>
            </w:r>
          </w:p>
        </w:tc>
      </w:tr>
      <w:tr w:rsidR="00786E96" w:rsidRPr="00786E96" w14:paraId="3FAB9120" w14:textId="77777777" w:rsidTr="00786E96">
        <w:trPr>
          <w:trHeight w:val="300"/>
        </w:trPr>
        <w:tc>
          <w:tcPr>
            <w:tcW w:w="1289" w:type="dxa"/>
            <w:tcBorders>
              <w:top w:val="nil"/>
              <w:left w:val="single" w:sz="4" w:space="0" w:color="auto"/>
              <w:bottom w:val="single" w:sz="4" w:space="0" w:color="auto"/>
              <w:right w:val="single" w:sz="4" w:space="0" w:color="auto"/>
            </w:tcBorders>
            <w:noWrap/>
            <w:vAlign w:val="bottom"/>
            <w:hideMark/>
          </w:tcPr>
          <w:p w14:paraId="595846C3" w14:textId="77777777" w:rsidR="00786E96" w:rsidRPr="00786E96" w:rsidRDefault="00786E96" w:rsidP="00786E96">
            <w:pPr>
              <w:rPr>
                <w:color w:val="000000"/>
                <w:sz w:val="16"/>
                <w:szCs w:val="16"/>
              </w:rPr>
            </w:pPr>
            <w:r w:rsidRPr="00786E96">
              <w:rPr>
                <w:color w:val="000000"/>
                <w:sz w:val="16"/>
                <w:szCs w:val="16"/>
              </w:rPr>
              <w:t>MSB_DETAIL</w:t>
            </w:r>
          </w:p>
        </w:tc>
        <w:tc>
          <w:tcPr>
            <w:tcW w:w="1341" w:type="dxa"/>
            <w:tcBorders>
              <w:top w:val="nil"/>
              <w:left w:val="nil"/>
              <w:bottom w:val="single" w:sz="4" w:space="0" w:color="auto"/>
              <w:right w:val="single" w:sz="4" w:space="0" w:color="auto"/>
            </w:tcBorders>
            <w:noWrap/>
            <w:vAlign w:val="bottom"/>
            <w:hideMark/>
          </w:tcPr>
          <w:p w14:paraId="2A9F7DFC" w14:textId="77777777" w:rsidR="00786E96" w:rsidRDefault="00786E96" w:rsidP="00786E96">
            <w:pPr>
              <w:rPr>
                <w:color w:val="000000"/>
                <w:sz w:val="16"/>
                <w:szCs w:val="16"/>
              </w:rPr>
            </w:pPr>
            <w:r w:rsidRPr="00786E96">
              <w:rPr>
                <w:color w:val="000000"/>
                <w:sz w:val="16"/>
                <w:szCs w:val="16"/>
              </w:rPr>
              <w:t>FOLDER_</w:t>
            </w:r>
          </w:p>
          <w:p w14:paraId="43B0F501" w14:textId="77777777" w:rsidR="00786E96" w:rsidRDefault="00786E96" w:rsidP="00786E96">
            <w:pPr>
              <w:rPr>
                <w:color w:val="000000"/>
                <w:sz w:val="16"/>
                <w:szCs w:val="16"/>
              </w:rPr>
            </w:pPr>
            <w:r w:rsidRPr="00786E96">
              <w:rPr>
                <w:color w:val="000000"/>
                <w:sz w:val="16"/>
                <w:szCs w:val="16"/>
              </w:rPr>
              <w:t>GROUPS</w:t>
            </w:r>
          </w:p>
          <w:p w14:paraId="76B3F3A3" w14:textId="77777777" w:rsidR="00786E96" w:rsidRPr="00786E96" w:rsidRDefault="00786E96" w:rsidP="00786E96">
            <w:pPr>
              <w:rPr>
                <w:color w:val="000000"/>
                <w:sz w:val="16"/>
                <w:szCs w:val="16"/>
              </w:rPr>
            </w:pPr>
            <w:r w:rsidRPr="00786E96">
              <w:rPr>
                <w:color w:val="000000"/>
                <w:sz w:val="16"/>
                <w:szCs w:val="16"/>
              </w:rPr>
              <w:t>_CODE</w:t>
            </w:r>
          </w:p>
        </w:tc>
        <w:tc>
          <w:tcPr>
            <w:tcW w:w="417" w:type="dxa"/>
            <w:tcBorders>
              <w:top w:val="nil"/>
              <w:left w:val="nil"/>
              <w:bottom w:val="single" w:sz="4" w:space="0" w:color="auto"/>
              <w:right w:val="single" w:sz="4" w:space="0" w:color="auto"/>
            </w:tcBorders>
            <w:noWrap/>
            <w:vAlign w:val="bottom"/>
            <w:hideMark/>
          </w:tcPr>
          <w:p w14:paraId="7096B0F8" w14:textId="77777777" w:rsidR="00786E96" w:rsidRPr="00786E96" w:rsidRDefault="00786E96" w:rsidP="00786E96">
            <w:pPr>
              <w:jc w:val="right"/>
              <w:rPr>
                <w:color w:val="000000"/>
                <w:sz w:val="16"/>
                <w:szCs w:val="16"/>
              </w:rPr>
            </w:pPr>
            <w:r w:rsidRPr="00786E96">
              <w:rPr>
                <w:color w:val="000000"/>
                <w:sz w:val="16"/>
                <w:szCs w:val="16"/>
              </w:rPr>
              <w:t>3</w:t>
            </w:r>
          </w:p>
        </w:tc>
        <w:tc>
          <w:tcPr>
            <w:tcW w:w="463" w:type="dxa"/>
            <w:tcBorders>
              <w:top w:val="nil"/>
              <w:left w:val="nil"/>
              <w:bottom w:val="single" w:sz="4" w:space="0" w:color="auto"/>
              <w:right w:val="single" w:sz="4" w:space="0" w:color="auto"/>
            </w:tcBorders>
            <w:noWrap/>
            <w:vAlign w:val="bottom"/>
            <w:hideMark/>
          </w:tcPr>
          <w:p w14:paraId="60100491" w14:textId="77777777" w:rsidR="00786E96" w:rsidRPr="00786E96" w:rsidRDefault="00786E96" w:rsidP="00786E96">
            <w:pPr>
              <w:jc w:val="right"/>
              <w:rPr>
                <w:color w:val="000000"/>
                <w:sz w:val="16"/>
                <w:szCs w:val="16"/>
              </w:rPr>
            </w:pPr>
            <w:r w:rsidRPr="00786E96">
              <w:rPr>
                <w:color w:val="000000"/>
                <w:sz w:val="16"/>
                <w:szCs w:val="16"/>
              </w:rPr>
              <w:t>4</w:t>
            </w:r>
          </w:p>
        </w:tc>
        <w:tc>
          <w:tcPr>
            <w:tcW w:w="513" w:type="dxa"/>
            <w:tcBorders>
              <w:top w:val="nil"/>
              <w:left w:val="nil"/>
              <w:bottom w:val="single" w:sz="4" w:space="0" w:color="auto"/>
              <w:right w:val="single" w:sz="4" w:space="0" w:color="auto"/>
            </w:tcBorders>
            <w:noWrap/>
            <w:vAlign w:val="bottom"/>
            <w:hideMark/>
          </w:tcPr>
          <w:p w14:paraId="618C0CDC" w14:textId="77777777" w:rsidR="00786E96" w:rsidRPr="00786E96" w:rsidRDefault="00786E96" w:rsidP="00786E96">
            <w:pPr>
              <w:jc w:val="right"/>
              <w:rPr>
                <w:color w:val="000000"/>
                <w:sz w:val="16"/>
                <w:szCs w:val="16"/>
              </w:rPr>
            </w:pPr>
            <w:r w:rsidRPr="00786E96">
              <w:rPr>
                <w:color w:val="000000"/>
                <w:sz w:val="16"/>
                <w:szCs w:val="16"/>
              </w:rPr>
              <w:t>3</w:t>
            </w:r>
          </w:p>
        </w:tc>
        <w:tc>
          <w:tcPr>
            <w:tcW w:w="800" w:type="dxa"/>
            <w:tcBorders>
              <w:top w:val="nil"/>
              <w:left w:val="nil"/>
              <w:bottom w:val="single" w:sz="4" w:space="0" w:color="auto"/>
              <w:right w:val="single" w:sz="4" w:space="0" w:color="auto"/>
            </w:tcBorders>
            <w:noWrap/>
            <w:vAlign w:val="bottom"/>
            <w:hideMark/>
          </w:tcPr>
          <w:p w14:paraId="54D63A20" w14:textId="77777777" w:rsidR="00786E96" w:rsidRPr="00786E96" w:rsidRDefault="00786E96" w:rsidP="00786E96">
            <w:pPr>
              <w:rPr>
                <w:color w:val="000000"/>
                <w:sz w:val="16"/>
                <w:szCs w:val="16"/>
              </w:rPr>
            </w:pPr>
            <w:r w:rsidRPr="00786E96">
              <w:rPr>
                <w:color w:val="000000"/>
                <w:sz w:val="16"/>
                <w:szCs w:val="16"/>
              </w:rPr>
              <w:t> </w:t>
            </w:r>
          </w:p>
        </w:tc>
        <w:tc>
          <w:tcPr>
            <w:tcW w:w="1341" w:type="dxa"/>
            <w:tcBorders>
              <w:top w:val="nil"/>
              <w:left w:val="nil"/>
              <w:bottom w:val="single" w:sz="4" w:space="0" w:color="auto"/>
              <w:right w:val="single" w:sz="4" w:space="0" w:color="auto"/>
            </w:tcBorders>
            <w:noWrap/>
            <w:vAlign w:val="bottom"/>
            <w:hideMark/>
          </w:tcPr>
          <w:p w14:paraId="3980AE2C" w14:textId="77777777" w:rsidR="00786E96" w:rsidRPr="00786E96" w:rsidRDefault="00786E96" w:rsidP="00786E96">
            <w:pPr>
              <w:jc w:val="center"/>
              <w:rPr>
                <w:color w:val="000000"/>
                <w:sz w:val="16"/>
                <w:szCs w:val="16"/>
              </w:rPr>
            </w:pPr>
            <w:r w:rsidRPr="00786E96">
              <w:rPr>
                <w:color w:val="000000"/>
                <w:sz w:val="16"/>
                <w:szCs w:val="16"/>
              </w:rPr>
              <w:t>1/1/2015 0:00</w:t>
            </w:r>
          </w:p>
        </w:tc>
        <w:tc>
          <w:tcPr>
            <w:tcW w:w="1184" w:type="dxa"/>
            <w:tcBorders>
              <w:top w:val="nil"/>
              <w:left w:val="nil"/>
              <w:bottom w:val="single" w:sz="4" w:space="0" w:color="auto"/>
              <w:right w:val="single" w:sz="4" w:space="0" w:color="auto"/>
            </w:tcBorders>
            <w:noWrap/>
            <w:vAlign w:val="bottom"/>
            <w:hideMark/>
          </w:tcPr>
          <w:p w14:paraId="18A6B1F1" w14:textId="77777777" w:rsidR="00786E96" w:rsidRPr="00786E96" w:rsidRDefault="00786E96" w:rsidP="00786E96">
            <w:pPr>
              <w:jc w:val="center"/>
              <w:rPr>
                <w:color w:val="000000"/>
                <w:sz w:val="16"/>
                <w:szCs w:val="16"/>
              </w:rPr>
            </w:pPr>
            <w:r w:rsidRPr="00786E96">
              <w:rPr>
                <w:color w:val="000000"/>
                <w:sz w:val="16"/>
                <w:szCs w:val="16"/>
              </w:rPr>
              <w:t>12/31/2030 0:00</w:t>
            </w:r>
          </w:p>
        </w:tc>
        <w:tc>
          <w:tcPr>
            <w:tcW w:w="879" w:type="dxa"/>
            <w:tcBorders>
              <w:top w:val="nil"/>
              <w:left w:val="nil"/>
              <w:bottom w:val="single" w:sz="4" w:space="0" w:color="auto"/>
              <w:right w:val="single" w:sz="4" w:space="0" w:color="auto"/>
            </w:tcBorders>
            <w:noWrap/>
            <w:vAlign w:val="bottom"/>
            <w:hideMark/>
          </w:tcPr>
          <w:p w14:paraId="4E0529DD" w14:textId="77777777" w:rsidR="00786E96" w:rsidRPr="00786E96" w:rsidRDefault="00786E96" w:rsidP="00786E96">
            <w:pPr>
              <w:rPr>
                <w:color w:val="000000"/>
                <w:sz w:val="16"/>
                <w:szCs w:val="16"/>
              </w:rPr>
            </w:pPr>
            <w:r w:rsidRPr="00786E96">
              <w:rPr>
                <w:color w:val="000000"/>
                <w:sz w:val="16"/>
                <w:szCs w:val="16"/>
              </w:rPr>
              <w:t>Y</w:t>
            </w:r>
          </w:p>
        </w:tc>
        <w:tc>
          <w:tcPr>
            <w:tcW w:w="1018" w:type="dxa"/>
            <w:tcBorders>
              <w:top w:val="nil"/>
              <w:left w:val="nil"/>
              <w:bottom w:val="single" w:sz="4" w:space="0" w:color="auto"/>
              <w:right w:val="single" w:sz="4" w:space="0" w:color="auto"/>
            </w:tcBorders>
            <w:noWrap/>
            <w:vAlign w:val="bottom"/>
            <w:hideMark/>
          </w:tcPr>
          <w:p w14:paraId="3723EFC8" w14:textId="77777777" w:rsidR="00786E96" w:rsidRPr="00786E96" w:rsidRDefault="00786E96" w:rsidP="00786E96">
            <w:pPr>
              <w:jc w:val="right"/>
              <w:rPr>
                <w:color w:val="000000"/>
                <w:sz w:val="16"/>
                <w:szCs w:val="16"/>
              </w:rPr>
            </w:pPr>
            <w:r w:rsidRPr="00786E96">
              <w:rPr>
                <w:color w:val="000000"/>
                <w:sz w:val="16"/>
                <w:szCs w:val="16"/>
              </w:rPr>
              <w:t>119</w:t>
            </w:r>
          </w:p>
        </w:tc>
        <w:tc>
          <w:tcPr>
            <w:tcW w:w="1280" w:type="dxa"/>
            <w:tcBorders>
              <w:top w:val="nil"/>
              <w:left w:val="nil"/>
              <w:bottom w:val="single" w:sz="4" w:space="0" w:color="auto"/>
              <w:right w:val="single" w:sz="4" w:space="0" w:color="auto"/>
            </w:tcBorders>
            <w:noWrap/>
            <w:vAlign w:val="bottom"/>
            <w:hideMark/>
          </w:tcPr>
          <w:p w14:paraId="78B2A617" w14:textId="77777777" w:rsidR="00786E96" w:rsidRPr="00786E96" w:rsidRDefault="00786E96" w:rsidP="00786E96">
            <w:pPr>
              <w:rPr>
                <w:color w:val="000000"/>
                <w:sz w:val="16"/>
                <w:szCs w:val="16"/>
              </w:rPr>
            </w:pPr>
            <w:r w:rsidRPr="00786E96">
              <w:rPr>
                <w:color w:val="000000"/>
                <w:sz w:val="16"/>
                <w:szCs w:val="16"/>
              </w:rPr>
              <w:t>PC114</w:t>
            </w:r>
          </w:p>
        </w:tc>
        <w:tc>
          <w:tcPr>
            <w:tcW w:w="827" w:type="dxa"/>
            <w:tcBorders>
              <w:top w:val="nil"/>
              <w:left w:val="nil"/>
              <w:bottom w:val="single" w:sz="4" w:space="0" w:color="auto"/>
              <w:right w:val="single" w:sz="4" w:space="0" w:color="auto"/>
            </w:tcBorders>
            <w:noWrap/>
            <w:vAlign w:val="bottom"/>
            <w:hideMark/>
          </w:tcPr>
          <w:p w14:paraId="789AC9C5" w14:textId="77777777" w:rsidR="00786E96" w:rsidRPr="00786E96" w:rsidRDefault="00786E96" w:rsidP="00786E96">
            <w:pPr>
              <w:rPr>
                <w:color w:val="000000"/>
                <w:sz w:val="16"/>
                <w:szCs w:val="16"/>
              </w:rPr>
            </w:pPr>
            <w:r w:rsidRPr="00786E96">
              <w:rPr>
                <w:color w:val="000000"/>
                <w:sz w:val="16"/>
                <w:szCs w:val="16"/>
              </w:rPr>
              <w:t>MR</w:t>
            </w:r>
          </w:p>
        </w:tc>
        <w:tc>
          <w:tcPr>
            <w:tcW w:w="1132" w:type="dxa"/>
            <w:tcBorders>
              <w:top w:val="nil"/>
              <w:left w:val="nil"/>
              <w:bottom w:val="single" w:sz="4" w:space="0" w:color="auto"/>
              <w:right w:val="single" w:sz="4" w:space="0" w:color="auto"/>
            </w:tcBorders>
            <w:noWrap/>
            <w:vAlign w:val="bottom"/>
            <w:hideMark/>
          </w:tcPr>
          <w:p w14:paraId="653B8FDD" w14:textId="77777777" w:rsidR="00786E96" w:rsidRPr="00786E96" w:rsidRDefault="00786E96" w:rsidP="00786E96">
            <w:pPr>
              <w:rPr>
                <w:color w:val="000000"/>
                <w:sz w:val="16"/>
                <w:szCs w:val="16"/>
              </w:rPr>
            </w:pPr>
            <w:r w:rsidRPr="00786E96">
              <w:rPr>
                <w:color w:val="000000"/>
                <w:sz w:val="16"/>
                <w:szCs w:val="16"/>
              </w:rPr>
              <w:t> </w:t>
            </w:r>
          </w:p>
        </w:tc>
        <w:tc>
          <w:tcPr>
            <w:tcW w:w="948" w:type="dxa"/>
            <w:tcBorders>
              <w:top w:val="nil"/>
              <w:left w:val="nil"/>
              <w:bottom w:val="single" w:sz="4" w:space="0" w:color="auto"/>
              <w:right w:val="single" w:sz="4" w:space="0" w:color="auto"/>
            </w:tcBorders>
            <w:noWrap/>
            <w:vAlign w:val="bottom"/>
            <w:hideMark/>
          </w:tcPr>
          <w:p w14:paraId="390AF085" w14:textId="77777777" w:rsidR="00786E96" w:rsidRPr="00786E96" w:rsidRDefault="00786E96" w:rsidP="00786E96">
            <w:pPr>
              <w:rPr>
                <w:color w:val="000000"/>
                <w:sz w:val="16"/>
                <w:szCs w:val="16"/>
              </w:rPr>
            </w:pPr>
            <w:r w:rsidRPr="00786E96">
              <w:rPr>
                <w:color w:val="000000"/>
                <w:sz w:val="16"/>
                <w:szCs w:val="16"/>
              </w:rPr>
              <w:t>hoangdh5</w:t>
            </w:r>
          </w:p>
        </w:tc>
        <w:tc>
          <w:tcPr>
            <w:tcW w:w="1053" w:type="dxa"/>
            <w:tcBorders>
              <w:top w:val="nil"/>
              <w:left w:val="nil"/>
              <w:bottom w:val="single" w:sz="4" w:space="0" w:color="auto"/>
              <w:right w:val="single" w:sz="4" w:space="0" w:color="auto"/>
            </w:tcBorders>
            <w:noWrap/>
            <w:hideMark/>
          </w:tcPr>
          <w:p w14:paraId="73B9F2FC" w14:textId="77777777" w:rsidR="00786E96" w:rsidRPr="00786E96" w:rsidRDefault="00786E96" w:rsidP="00786E96">
            <w:pPr>
              <w:jc w:val="center"/>
              <w:rPr>
                <w:color w:val="000000"/>
                <w:sz w:val="16"/>
                <w:szCs w:val="16"/>
              </w:rPr>
            </w:pPr>
            <w:r w:rsidRPr="00935F37">
              <w:t>8/5/2017 3:41</w:t>
            </w:r>
          </w:p>
        </w:tc>
      </w:tr>
      <w:tr w:rsidR="00786E96" w:rsidRPr="00786E96" w14:paraId="4D8957BB" w14:textId="77777777" w:rsidTr="00786E96">
        <w:trPr>
          <w:trHeight w:val="300"/>
        </w:trPr>
        <w:tc>
          <w:tcPr>
            <w:tcW w:w="1289" w:type="dxa"/>
            <w:tcBorders>
              <w:top w:val="nil"/>
              <w:left w:val="single" w:sz="4" w:space="0" w:color="auto"/>
              <w:bottom w:val="single" w:sz="4" w:space="0" w:color="auto"/>
              <w:right w:val="single" w:sz="4" w:space="0" w:color="auto"/>
            </w:tcBorders>
            <w:noWrap/>
            <w:vAlign w:val="bottom"/>
            <w:hideMark/>
          </w:tcPr>
          <w:p w14:paraId="33EB61E6" w14:textId="77777777" w:rsidR="00786E96" w:rsidRPr="00786E96" w:rsidRDefault="00786E96" w:rsidP="00786E96">
            <w:pPr>
              <w:rPr>
                <w:color w:val="000000"/>
                <w:sz w:val="16"/>
                <w:szCs w:val="16"/>
              </w:rPr>
            </w:pPr>
            <w:r w:rsidRPr="00786E96">
              <w:rPr>
                <w:color w:val="000000"/>
                <w:sz w:val="16"/>
                <w:szCs w:val="16"/>
              </w:rPr>
              <w:t>SBV</w:t>
            </w:r>
          </w:p>
        </w:tc>
        <w:tc>
          <w:tcPr>
            <w:tcW w:w="1341" w:type="dxa"/>
            <w:tcBorders>
              <w:top w:val="nil"/>
              <w:left w:val="nil"/>
              <w:bottom w:val="single" w:sz="4" w:space="0" w:color="auto"/>
              <w:right w:val="single" w:sz="4" w:space="0" w:color="auto"/>
            </w:tcBorders>
            <w:noWrap/>
            <w:vAlign w:val="bottom"/>
            <w:hideMark/>
          </w:tcPr>
          <w:p w14:paraId="68179642" w14:textId="77777777" w:rsidR="00786E96" w:rsidRPr="00786E96" w:rsidRDefault="00786E96" w:rsidP="00786E96">
            <w:pPr>
              <w:rPr>
                <w:color w:val="000000"/>
                <w:sz w:val="16"/>
                <w:szCs w:val="16"/>
              </w:rPr>
            </w:pPr>
            <w:r w:rsidRPr="00786E96">
              <w:rPr>
                <w:color w:val="000000"/>
                <w:sz w:val="16"/>
                <w:szCs w:val="16"/>
              </w:rPr>
              <w:t>MSB</w:t>
            </w:r>
          </w:p>
        </w:tc>
        <w:tc>
          <w:tcPr>
            <w:tcW w:w="417" w:type="dxa"/>
            <w:tcBorders>
              <w:top w:val="nil"/>
              <w:left w:val="nil"/>
              <w:bottom w:val="single" w:sz="4" w:space="0" w:color="auto"/>
              <w:right w:val="single" w:sz="4" w:space="0" w:color="auto"/>
            </w:tcBorders>
            <w:noWrap/>
            <w:vAlign w:val="bottom"/>
            <w:hideMark/>
          </w:tcPr>
          <w:p w14:paraId="6BEC5CC8" w14:textId="77777777" w:rsidR="00786E96" w:rsidRPr="00786E96" w:rsidRDefault="00786E96" w:rsidP="00786E96">
            <w:pPr>
              <w:jc w:val="right"/>
              <w:rPr>
                <w:color w:val="000000"/>
                <w:sz w:val="16"/>
                <w:szCs w:val="16"/>
              </w:rPr>
            </w:pPr>
            <w:r w:rsidRPr="00786E96">
              <w:rPr>
                <w:color w:val="000000"/>
                <w:sz w:val="16"/>
                <w:szCs w:val="16"/>
              </w:rPr>
              <w:t>1</w:t>
            </w:r>
          </w:p>
        </w:tc>
        <w:tc>
          <w:tcPr>
            <w:tcW w:w="463" w:type="dxa"/>
            <w:tcBorders>
              <w:top w:val="nil"/>
              <w:left w:val="nil"/>
              <w:bottom w:val="single" w:sz="4" w:space="0" w:color="auto"/>
              <w:right w:val="single" w:sz="4" w:space="0" w:color="auto"/>
            </w:tcBorders>
            <w:noWrap/>
            <w:vAlign w:val="bottom"/>
            <w:hideMark/>
          </w:tcPr>
          <w:p w14:paraId="65B059B1" w14:textId="77777777" w:rsidR="00786E96" w:rsidRPr="00786E96" w:rsidRDefault="00786E96" w:rsidP="00786E96">
            <w:pPr>
              <w:jc w:val="right"/>
              <w:rPr>
                <w:color w:val="000000"/>
                <w:sz w:val="16"/>
                <w:szCs w:val="16"/>
              </w:rPr>
            </w:pPr>
            <w:r w:rsidRPr="00786E96">
              <w:rPr>
                <w:color w:val="000000"/>
                <w:sz w:val="16"/>
                <w:szCs w:val="16"/>
              </w:rPr>
              <w:t>1</w:t>
            </w:r>
          </w:p>
        </w:tc>
        <w:tc>
          <w:tcPr>
            <w:tcW w:w="513" w:type="dxa"/>
            <w:tcBorders>
              <w:top w:val="nil"/>
              <w:left w:val="nil"/>
              <w:bottom w:val="single" w:sz="4" w:space="0" w:color="auto"/>
              <w:right w:val="single" w:sz="4" w:space="0" w:color="auto"/>
            </w:tcBorders>
            <w:noWrap/>
            <w:vAlign w:val="bottom"/>
            <w:hideMark/>
          </w:tcPr>
          <w:p w14:paraId="396DD104" w14:textId="77777777" w:rsidR="00786E96" w:rsidRPr="00786E96" w:rsidRDefault="00786E96" w:rsidP="00786E96">
            <w:pPr>
              <w:jc w:val="right"/>
              <w:rPr>
                <w:color w:val="000000"/>
                <w:sz w:val="16"/>
                <w:szCs w:val="16"/>
              </w:rPr>
            </w:pPr>
            <w:r w:rsidRPr="00786E96">
              <w:rPr>
                <w:color w:val="000000"/>
                <w:sz w:val="16"/>
                <w:szCs w:val="16"/>
              </w:rPr>
              <w:t>1</w:t>
            </w:r>
          </w:p>
        </w:tc>
        <w:tc>
          <w:tcPr>
            <w:tcW w:w="800" w:type="dxa"/>
            <w:tcBorders>
              <w:top w:val="nil"/>
              <w:left w:val="nil"/>
              <w:bottom w:val="single" w:sz="4" w:space="0" w:color="auto"/>
              <w:right w:val="single" w:sz="4" w:space="0" w:color="auto"/>
            </w:tcBorders>
            <w:noWrap/>
            <w:vAlign w:val="bottom"/>
            <w:hideMark/>
          </w:tcPr>
          <w:p w14:paraId="44F847A4" w14:textId="77777777" w:rsidR="00786E96" w:rsidRPr="00786E96" w:rsidRDefault="00786E96" w:rsidP="00786E96">
            <w:pPr>
              <w:jc w:val="right"/>
              <w:rPr>
                <w:color w:val="000000"/>
                <w:sz w:val="16"/>
                <w:szCs w:val="16"/>
              </w:rPr>
            </w:pPr>
            <w:r w:rsidRPr="00786E96">
              <w:rPr>
                <w:color w:val="000000"/>
                <w:sz w:val="16"/>
                <w:szCs w:val="16"/>
              </w:rPr>
              <w:t>1</w:t>
            </w:r>
          </w:p>
        </w:tc>
        <w:tc>
          <w:tcPr>
            <w:tcW w:w="1341" w:type="dxa"/>
            <w:tcBorders>
              <w:top w:val="nil"/>
              <w:left w:val="nil"/>
              <w:bottom w:val="single" w:sz="4" w:space="0" w:color="auto"/>
              <w:right w:val="single" w:sz="4" w:space="0" w:color="auto"/>
            </w:tcBorders>
            <w:noWrap/>
            <w:vAlign w:val="bottom"/>
            <w:hideMark/>
          </w:tcPr>
          <w:p w14:paraId="03E13978" w14:textId="77777777" w:rsidR="00786E96" w:rsidRPr="00786E96" w:rsidRDefault="00786E96" w:rsidP="00786E96">
            <w:pPr>
              <w:jc w:val="center"/>
              <w:rPr>
                <w:color w:val="000000"/>
                <w:sz w:val="16"/>
                <w:szCs w:val="16"/>
              </w:rPr>
            </w:pPr>
            <w:r w:rsidRPr="00786E96">
              <w:rPr>
                <w:color w:val="000000"/>
                <w:sz w:val="16"/>
                <w:szCs w:val="16"/>
              </w:rPr>
              <w:t>1/1/2015 0:00</w:t>
            </w:r>
          </w:p>
        </w:tc>
        <w:tc>
          <w:tcPr>
            <w:tcW w:w="1184" w:type="dxa"/>
            <w:tcBorders>
              <w:top w:val="nil"/>
              <w:left w:val="nil"/>
              <w:bottom w:val="single" w:sz="4" w:space="0" w:color="auto"/>
              <w:right w:val="single" w:sz="4" w:space="0" w:color="auto"/>
            </w:tcBorders>
            <w:noWrap/>
            <w:vAlign w:val="bottom"/>
            <w:hideMark/>
          </w:tcPr>
          <w:p w14:paraId="726670BB" w14:textId="77777777" w:rsidR="00786E96" w:rsidRPr="00786E96" w:rsidRDefault="00786E96" w:rsidP="00786E96">
            <w:pPr>
              <w:jc w:val="center"/>
              <w:rPr>
                <w:color w:val="000000"/>
                <w:sz w:val="16"/>
                <w:szCs w:val="16"/>
              </w:rPr>
            </w:pPr>
            <w:r w:rsidRPr="00786E96">
              <w:rPr>
                <w:color w:val="000000"/>
                <w:sz w:val="16"/>
                <w:szCs w:val="16"/>
              </w:rPr>
              <w:t>12/31/2030 0:00</w:t>
            </w:r>
          </w:p>
        </w:tc>
        <w:tc>
          <w:tcPr>
            <w:tcW w:w="879" w:type="dxa"/>
            <w:tcBorders>
              <w:top w:val="nil"/>
              <w:left w:val="nil"/>
              <w:bottom w:val="single" w:sz="4" w:space="0" w:color="auto"/>
              <w:right w:val="single" w:sz="4" w:space="0" w:color="auto"/>
            </w:tcBorders>
            <w:noWrap/>
            <w:vAlign w:val="bottom"/>
            <w:hideMark/>
          </w:tcPr>
          <w:p w14:paraId="5EFFA25A" w14:textId="77777777" w:rsidR="00786E96" w:rsidRPr="00786E96" w:rsidRDefault="00786E96" w:rsidP="00786E96">
            <w:pPr>
              <w:rPr>
                <w:color w:val="000000"/>
                <w:sz w:val="16"/>
                <w:szCs w:val="16"/>
              </w:rPr>
            </w:pPr>
            <w:r w:rsidRPr="00786E96">
              <w:rPr>
                <w:color w:val="000000"/>
                <w:sz w:val="16"/>
                <w:szCs w:val="16"/>
              </w:rPr>
              <w:t>Y</w:t>
            </w:r>
          </w:p>
        </w:tc>
        <w:tc>
          <w:tcPr>
            <w:tcW w:w="1018" w:type="dxa"/>
            <w:tcBorders>
              <w:top w:val="nil"/>
              <w:left w:val="nil"/>
              <w:bottom w:val="single" w:sz="4" w:space="0" w:color="auto"/>
              <w:right w:val="single" w:sz="4" w:space="0" w:color="auto"/>
            </w:tcBorders>
            <w:noWrap/>
            <w:vAlign w:val="bottom"/>
            <w:hideMark/>
          </w:tcPr>
          <w:p w14:paraId="1004509B" w14:textId="77777777" w:rsidR="00786E96" w:rsidRPr="00786E96" w:rsidRDefault="00786E96" w:rsidP="00786E96">
            <w:pPr>
              <w:jc w:val="right"/>
              <w:rPr>
                <w:color w:val="000000"/>
                <w:sz w:val="16"/>
                <w:szCs w:val="16"/>
              </w:rPr>
            </w:pPr>
            <w:r w:rsidRPr="00786E96">
              <w:rPr>
                <w:color w:val="000000"/>
                <w:sz w:val="16"/>
                <w:szCs w:val="16"/>
              </w:rPr>
              <w:t>116</w:t>
            </w:r>
          </w:p>
        </w:tc>
        <w:tc>
          <w:tcPr>
            <w:tcW w:w="1280" w:type="dxa"/>
            <w:tcBorders>
              <w:top w:val="nil"/>
              <w:left w:val="nil"/>
              <w:bottom w:val="single" w:sz="4" w:space="0" w:color="auto"/>
              <w:right w:val="single" w:sz="4" w:space="0" w:color="auto"/>
            </w:tcBorders>
            <w:noWrap/>
            <w:vAlign w:val="bottom"/>
            <w:hideMark/>
          </w:tcPr>
          <w:p w14:paraId="10951218" w14:textId="77777777" w:rsidR="00786E96" w:rsidRPr="00786E96" w:rsidRDefault="00786E96" w:rsidP="00786E96">
            <w:pPr>
              <w:rPr>
                <w:color w:val="000000"/>
                <w:sz w:val="16"/>
                <w:szCs w:val="16"/>
              </w:rPr>
            </w:pPr>
            <w:r w:rsidRPr="00786E96">
              <w:rPr>
                <w:color w:val="000000"/>
                <w:sz w:val="16"/>
                <w:szCs w:val="16"/>
              </w:rPr>
              <w:t>PC111</w:t>
            </w:r>
          </w:p>
        </w:tc>
        <w:tc>
          <w:tcPr>
            <w:tcW w:w="827" w:type="dxa"/>
            <w:tcBorders>
              <w:top w:val="nil"/>
              <w:left w:val="nil"/>
              <w:bottom w:val="single" w:sz="4" w:space="0" w:color="auto"/>
              <w:right w:val="single" w:sz="4" w:space="0" w:color="auto"/>
            </w:tcBorders>
            <w:noWrap/>
            <w:vAlign w:val="bottom"/>
            <w:hideMark/>
          </w:tcPr>
          <w:p w14:paraId="41E3D6A5" w14:textId="77777777" w:rsidR="00786E96" w:rsidRPr="00786E96" w:rsidRDefault="00786E96" w:rsidP="00786E96">
            <w:pPr>
              <w:rPr>
                <w:color w:val="000000"/>
                <w:sz w:val="16"/>
                <w:szCs w:val="16"/>
              </w:rPr>
            </w:pPr>
            <w:r w:rsidRPr="00786E96">
              <w:rPr>
                <w:color w:val="000000"/>
                <w:sz w:val="16"/>
                <w:szCs w:val="16"/>
              </w:rPr>
              <w:t>MR</w:t>
            </w:r>
          </w:p>
        </w:tc>
        <w:tc>
          <w:tcPr>
            <w:tcW w:w="1132" w:type="dxa"/>
            <w:tcBorders>
              <w:top w:val="nil"/>
              <w:left w:val="nil"/>
              <w:bottom w:val="single" w:sz="4" w:space="0" w:color="auto"/>
              <w:right w:val="single" w:sz="4" w:space="0" w:color="auto"/>
            </w:tcBorders>
            <w:noWrap/>
            <w:vAlign w:val="bottom"/>
            <w:hideMark/>
          </w:tcPr>
          <w:p w14:paraId="5CAE4D0F" w14:textId="77777777" w:rsidR="00786E96" w:rsidRPr="00786E96" w:rsidRDefault="00786E96" w:rsidP="00786E96">
            <w:pPr>
              <w:rPr>
                <w:color w:val="000000"/>
                <w:sz w:val="16"/>
                <w:szCs w:val="16"/>
              </w:rPr>
            </w:pPr>
            <w:r w:rsidRPr="00786E96">
              <w:rPr>
                <w:color w:val="000000"/>
                <w:sz w:val="16"/>
                <w:szCs w:val="16"/>
              </w:rPr>
              <w:t> </w:t>
            </w:r>
          </w:p>
        </w:tc>
        <w:tc>
          <w:tcPr>
            <w:tcW w:w="948" w:type="dxa"/>
            <w:tcBorders>
              <w:top w:val="nil"/>
              <w:left w:val="nil"/>
              <w:bottom w:val="single" w:sz="4" w:space="0" w:color="auto"/>
              <w:right w:val="single" w:sz="4" w:space="0" w:color="auto"/>
            </w:tcBorders>
            <w:noWrap/>
            <w:vAlign w:val="bottom"/>
            <w:hideMark/>
          </w:tcPr>
          <w:p w14:paraId="25CF1F7A" w14:textId="77777777" w:rsidR="00786E96" w:rsidRPr="00786E96" w:rsidRDefault="00786E96" w:rsidP="00786E96">
            <w:pPr>
              <w:rPr>
                <w:color w:val="000000"/>
                <w:sz w:val="16"/>
                <w:szCs w:val="16"/>
              </w:rPr>
            </w:pPr>
            <w:r w:rsidRPr="00786E96">
              <w:rPr>
                <w:color w:val="000000"/>
                <w:sz w:val="16"/>
                <w:szCs w:val="16"/>
              </w:rPr>
              <w:t>hoangdh5</w:t>
            </w:r>
          </w:p>
        </w:tc>
        <w:tc>
          <w:tcPr>
            <w:tcW w:w="1053" w:type="dxa"/>
            <w:tcBorders>
              <w:top w:val="nil"/>
              <w:left w:val="nil"/>
              <w:bottom w:val="single" w:sz="4" w:space="0" w:color="auto"/>
              <w:right w:val="single" w:sz="4" w:space="0" w:color="auto"/>
            </w:tcBorders>
            <w:noWrap/>
            <w:hideMark/>
          </w:tcPr>
          <w:p w14:paraId="15F75BCC" w14:textId="77777777" w:rsidR="00786E96" w:rsidRPr="00786E96" w:rsidRDefault="00786E96" w:rsidP="00786E96">
            <w:pPr>
              <w:jc w:val="center"/>
              <w:rPr>
                <w:color w:val="000000"/>
                <w:sz w:val="16"/>
                <w:szCs w:val="16"/>
              </w:rPr>
            </w:pPr>
            <w:r w:rsidRPr="00935F37">
              <w:t>8/5/2017 3:41</w:t>
            </w:r>
          </w:p>
        </w:tc>
      </w:tr>
    </w:tbl>
    <w:p w14:paraId="28F78ABC" w14:textId="77777777" w:rsidR="00EE71CB" w:rsidRDefault="00EE71CB" w:rsidP="00EE71CB">
      <w:pPr>
        <w:spacing w:before="120" w:after="120"/>
        <w:rPr>
          <w:noProof/>
          <w:sz w:val="20"/>
          <w:szCs w:val="20"/>
        </w:rPr>
      </w:pPr>
    </w:p>
    <w:p w14:paraId="3B92140E" w14:textId="77777777" w:rsidR="00786E96" w:rsidRDefault="00786E96" w:rsidP="00786E96">
      <w:pPr>
        <w:spacing w:before="120" w:after="120"/>
      </w:pPr>
      <w:r>
        <w:t xml:space="preserve">Ví dụ trong bảng tham số trên đây thể hiện: </w:t>
      </w:r>
    </w:p>
    <w:p w14:paraId="6E183B0B" w14:textId="77777777" w:rsidR="00786E96" w:rsidRDefault="00786E96" w:rsidP="00B27E38">
      <w:pPr>
        <w:pStyle w:val="ListParagraph"/>
        <w:numPr>
          <w:ilvl w:val="2"/>
          <w:numId w:val="6"/>
        </w:numPr>
        <w:spacing w:before="120" w:after="120"/>
        <w:ind w:left="360"/>
      </w:pPr>
      <w:r>
        <w:t>Báo cáo chuỗi Capital gồm có các loại báo cáo SBV, MSB, MSB Details.</w:t>
      </w:r>
    </w:p>
    <w:p w14:paraId="329E0CA8" w14:textId="77777777" w:rsidR="00786E96" w:rsidRDefault="00786E96" w:rsidP="00B27E38">
      <w:pPr>
        <w:pStyle w:val="ListParagraph"/>
        <w:numPr>
          <w:ilvl w:val="2"/>
          <w:numId w:val="6"/>
        </w:numPr>
        <w:spacing w:before="120" w:after="120"/>
        <w:ind w:left="360"/>
      </w:pPr>
      <w:r>
        <w:t>Đối với báo cáo SBV, MSB chỉ có reporting unit là MSB</w:t>
      </w:r>
    </w:p>
    <w:p w14:paraId="74586604" w14:textId="77777777" w:rsidR="00786E96" w:rsidRDefault="00786E96" w:rsidP="00B27E38">
      <w:pPr>
        <w:pStyle w:val="ListParagraph"/>
        <w:numPr>
          <w:ilvl w:val="2"/>
          <w:numId w:val="6"/>
        </w:numPr>
        <w:spacing w:before="120" w:after="120"/>
        <w:ind w:left="360"/>
      </w:pPr>
      <w:r>
        <w:t>Đối với báo cáo MSB Details, có các reporting unit là MSB, Dealer_Code, Desk Name, FolderGroup</w:t>
      </w:r>
    </w:p>
    <w:p w14:paraId="7E4E9140" w14:textId="77777777" w:rsidR="00786E96" w:rsidRDefault="00786E96" w:rsidP="00B27E38">
      <w:pPr>
        <w:pStyle w:val="ListParagraph"/>
        <w:numPr>
          <w:ilvl w:val="2"/>
          <w:numId w:val="6"/>
        </w:numPr>
        <w:spacing w:before="120" w:after="120"/>
        <w:ind w:left="360"/>
      </w:pPr>
      <w:r>
        <w:t>Đối với từng báo cáo, sử dụng kết quả Report_Type_Id là số ở trên đối với loại rủi ro FX, IR,Option</w:t>
      </w:r>
    </w:p>
    <w:p w14:paraId="27273060" w14:textId="77777777" w:rsidR="00786E96" w:rsidRPr="00744CA4" w:rsidRDefault="00786E96" w:rsidP="00B27E38">
      <w:pPr>
        <w:pStyle w:val="ListParagraph"/>
        <w:numPr>
          <w:ilvl w:val="2"/>
          <w:numId w:val="6"/>
        </w:numPr>
        <w:spacing w:before="120" w:after="120"/>
        <w:ind w:left="360"/>
      </w:pPr>
      <w:r>
        <w:t xml:space="preserve">Riêng Equity chỉ có 1 loại báo cáo, nên bảng tham số này điền mặc định là 1. </w:t>
      </w:r>
    </w:p>
    <w:p w14:paraId="25778A8C" w14:textId="77777777" w:rsidR="00786E96" w:rsidRPr="00D025ED" w:rsidRDefault="00786E96" w:rsidP="00EE71CB">
      <w:pPr>
        <w:spacing w:before="120" w:after="120"/>
        <w:rPr>
          <w:noProof/>
          <w:sz w:val="20"/>
          <w:szCs w:val="20"/>
        </w:rPr>
      </w:pPr>
    </w:p>
    <w:p w14:paraId="760AF51F" w14:textId="77777777" w:rsidR="00513BBA" w:rsidRPr="00CA28CF" w:rsidRDefault="00513BBA" w:rsidP="00EE71CB">
      <w:pPr>
        <w:pStyle w:val="Heading1"/>
        <w:numPr>
          <w:ilvl w:val="0"/>
          <w:numId w:val="0"/>
        </w:numPr>
        <w:spacing w:after="120"/>
        <w:rPr>
          <w:noProof/>
          <w:sz w:val="24"/>
          <w:szCs w:val="24"/>
        </w:rPr>
      </w:pPr>
      <w:bookmarkStart w:id="274" w:name="_Toc2080460"/>
      <w:r w:rsidRPr="00CA28CF">
        <w:rPr>
          <w:noProof/>
          <w:sz w:val="24"/>
          <w:szCs w:val="24"/>
        </w:rPr>
        <w:t>3. Nhóm bảng dữ liệu tính toán</w:t>
      </w:r>
      <w:bookmarkEnd w:id="274"/>
    </w:p>
    <w:p w14:paraId="1D6AA56B" w14:textId="77777777" w:rsidR="00513BBA" w:rsidRPr="00CA28CF" w:rsidRDefault="00513BBA" w:rsidP="00513BBA">
      <w:pPr>
        <w:spacing w:before="120" w:after="120" w:line="312" w:lineRule="auto"/>
        <w:contextualSpacing/>
        <w:jc w:val="both"/>
        <w:outlineLvl w:val="1"/>
        <w:rPr>
          <w:noProof/>
        </w:rPr>
      </w:pPr>
      <w:bookmarkStart w:id="275" w:name="_Toc2080461"/>
      <w:r w:rsidRPr="00CA28CF">
        <w:rPr>
          <w:noProof/>
        </w:rPr>
        <w:t>3.1. Cấu phần rủi ro ngoại hối (FX)</w:t>
      </w:r>
      <w:bookmarkEnd w:id="275"/>
    </w:p>
    <w:p w14:paraId="1F58B6CA" w14:textId="77777777" w:rsidR="00D06C81" w:rsidRPr="00D025ED" w:rsidRDefault="00D06C81" w:rsidP="007C3D7E">
      <w:pPr>
        <w:pStyle w:val="Caption"/>
        <w:keepNext/>
        <w:outlineLvl w:val="3"/>
        <w:rPr>
          <w:color w:val="auto"/>
          <w:sz w:val="20"/>
          <w:szCs w:val="20"/>
        </w:rPr>
      </w:pPr>
      <w:bookmarkStart w:id="276" w:name="_Toc2080462"/>
      <w:bookmarkStart w:id="277" w:name="_Toc215404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111</w:t>
      </w:r>
      <w:r w:rsidR="00CB325D" w:rsidRPr="00D025ED">
        <w:rPr>
          <w:color w:val="auto"/>
          <w:sz w:val="20"/>
          <w:szCs w:val="20"/>
        </w:rPr>
        <w:fldChar w:fldCharType="end"/>
      </w:r>
      <w:r w:rsidRPr="00D025ED">
        <w:rPr>
          <w:color w:val="auto"/>
          <w:sz w:val="20"/>
          <w:szCs w:val="20"/>
        </w:rPr>
        <w:t>: FX_CASH_FLOW</w:t>
      </w:r>
      <w:bookmarkEnd w:id="276"/>
      <w:bookmarkEnd w:id="277"/>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11575"/>
      </w:tblGrid>
      <w:tr w:rsidR="00513BBA" w:rsidRPr="00D025ED" w14:paraId="66409FE3"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296930B6" w14:textId="77777777" w:rsidR="00513BBA" w:rsidRPr="00D025ED" w:rsidRDefault="00513BBA" w:rsidP="00EE4B67">
            <w:pPr>
              <w:rPr>
                <w:color w:val="000000"/>
                <w:sz w:val="20"/>
                <w:szCs w:val="20"/>
              </w:rPr>
            </w:pPr>
            <w:r w:rsidRPr="00D025ED">
              <w:rPr>
                <w:color w:val="000000"/>
                <w:sz w:val="20"/>
                <w:szCs w:val="20"/>
              </w:rPr>
              <w:t>Table name</w:t>
            </w:r>
          </w:p>
        </w:tc>
        <w:tc>
          <w:tcPr>
            <w:tcW w:w="11575" w:type="dxa"/>
            <w:tcBorders>
              <w:top w:val="single" w:sz="4" w:space="0" w:color="auto"/>
              <w:left w:val="nil"/>
              <w:bottom w:val="single" w:sz="4" w:space="0" w:color="auto"/>
              <w:right w:val="single" w:sz="4" w:space="0" w:color="auto"/>
            </w:tcBorders>
            <w:vAlign w:val="center"/>
            <w:hideMark/>
          </w:tcPr>
          <w:p w14:paraId="437E7AFA" w14:textId="77777777" w:rsidR="00513BBA" w:rsidRPr="00D025ED" w:rsidRDefault="00513BBA" w:rsidP="00EE4B67">
            <w:pPr>
              <w:rPr>
                <w:color w:val="000000"/>
                <w:sz w:val="20"/>
                <w:szCs w:val="20"/>
              </w:rPr>
            </w:pPr>
            <w:r w:rsidRPr="00D025ED">
              <w:rPr>
                <w:color w:val="000000"/>
                <w:sz w:val="20"/>
                <w:szCs w:val="20"/>
              </w:rPr>
              <w:t>FX_CASH_FLOW</w:t>
            </w:r>
          </w:p>
        </w:tc>
      </w:tr>
      <w:tr w:rsidR="00CA28CF" w:rsidRPr="00D025ED" w14:paraId="57C7D966"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tcPr>
          <w:p w14:paraId="5842A3DA" w14:textId="77777777" w:rsidR="00CA28CF" w:rsidRPr="00D025ED" w:rsidRDefault="00CA28CF" w:rsidP="00EE4B67">
            <w:pPr>
              <w:rPr>
                <w:color w:val="000000"/>
                <w:sz w:val="20"/>
                <w:szCs w:val="20"/>
              </w:rPr>
            </w:pPr>
            <w:r>
              <w:rPr>
                <w:color w:val="000000"/>
                <w:sz w:val="20"/>
                <w:szCs w:val="20"/>
              </w:rPr>
              <w:t>Schema</w:t>
            </w:r>
          </w:p>
        </w:tc>
        <w:tc>
          <w:tcPr>
            <w:tcW w:w="11575" w:type="dxa"/>
            <w:tcBorders>
              <w:top w:val="single" w:sz="4" w:space="0" w:color="auto"/>
              <w:left w:val="nil"/>
              <w:bottom w:val="single" w:sz="4" w:space="0" w:color="auto"/>
              <w:right w:val="single" w:sz="4" w:space="0" w:color="auto"/>
            </w:tcBorders>
            <w:vAlign w:val="center"/>
          </w:tcPr>
          <w:p w14:paraId="0F94BA9D" w14:textId="77777777" w:rsidR="00CA28CF" w:rsidRPr="00D025ED" w:rsidRDefault="00CA28CF" w:rsidP="00EE4B67">
            <w:pPr>
              <w:rPr>
                <w:color w:val="000000"/>
                <w:sz w:val="20"/>
                <w:szCs w:val="20"/>
              </w:rPr>
            </w:pPr>
            <w:r>
              <w:rPr>
                <w:color w:val="000000"/>
                <w:sz w:val="20"/>
                <w:szCs w:val="20"/>
              </w:rPr>
              <w:t>B2MRISK</w:t>
            </w:r>
          </w:p>
        </w:tc>
      </w:tr>
      <w:tr w:rsidR="00513BBA" w:rsidRPr="00D025ED" w14:paraId="1019750A"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8EBF905" w14:textId="77777777" w:rsidR="00513BBA" w:rsidRPr="00D025ED" w:rsidRDefault="00513BBA" w:rsidP="00EE4B67">
            <w:pPr>
              <w:rPr>
                <w:color w:val="000000"/>
                <w:sz w:val="20"/>
                <w:szCs w:val="20"/>
              </w:rPr>
            </w:pPr>
            <w:r w:rsidRPr="00D025ED">
              <w:rPr>
                <w:color w:val="000000"/>
                <w:sz w:val="20"/>
                <w:szCs w:val="20"/>
              </w:rPr>
              <w:t>Data group</w:t>
            </w:r>
          </w:p>
        </w:tc>
        <w:tc>
          <w:tcPr>
            <w:tcW w:w="11575" w:type="dxa"/>
            <w:tcBorders>
              <w:top w:val="single" w:sz="4" w:space="0" w:color="auto"/>
              <w:left w:val="nil"/>
              <w:bottom w:val="single" w:sz="4" w:space="0" w:color="auto"/>
              <w:right w:val="single" w:sz="4" w:space="0" w:color="auto"/>
            </w:tcBorders>
            <w:vAlign w:val="center"/>
            <w:hideMark/>
          </w:tcPr>
          <w:p w14:paraId="7FBCFBEB" w14:textId="77777777" w:rsidR="00513BBA" w:rsidRPr="00D025ED" w:rsidRDefault="00513BBA" w:rsidP="00EE4B67">
            <w:pPr>
              <w:rPr>
                <w:color w:val="000000"/>
                <w:sz w:val="20"/>
                <w:szCs w:val="20"/>
              </w:rPr>
            </w:pPr>
            <w:r w:rsidRPr="00D025ED">
              <w:rPr>
                <w:color w:val="000000"/>
                <w:sz w:val="20"/>
                <w:szCs w:val="20"/>
              </w:rPr>
              <w:t>FX</w:t>
            </w:r>
          </w:p>
        </w:tc>
      </w:tr>
      <w:tr w:rsidR="00513BBA" w:rsidRPr="00D025ED" w14:paraId="39B2DA35" w14:textId="77777777" w:rsidTr="007C3D7E">
        <w:trPr>
          <w:trHeight w:val="20"/>
        </w:trPr>
        <w:tc>
          <w:tcPr>
            <w:tcW w:w="2657" w:type="dxa"/>
            <w:tcBorders>
              <w:top w:val="nil"/>
              <w:left w:val="single" w:sz="4" w:space="0" w:color="auto"/>
              <w:bottom w:val="single" w:sz="4" w:space="0" w:color="auto"/>
              <w:right w:val="single" w:sz="4" w:space="0" w:color="auto"/>
            </w:tcBorders>
            <w:vAlign w:val="center"/>
            <w:hideMark/>
          </w:tcPr>
          <w:p w14:paraId="3BABAE1D" w14:textId="77777777" w:rsidR="00513BBA" w:rsidRPr="00D025ED" w:rsidRDefault="00513BBA" w:rsidP="00EE4B67">
            <w:pPr>
              <w:rPr>
                <w:sz w:val="20"/>
                <w:szCs w:val="20"/>
              </w:rPr>
            </w:pPr>
            <w:r w:rsidRPr="00D025ED">
              <w:rPr>
                <w:sz w:val="20"/>
                <w:szCs w:val="20"/>
              </w:rPr>
              <w:lastRenderedPageBreak/>
              <w:t>Description</w:t>
            </w:r>
          </w:p>
        </w:tc>
        <w:tc>
          <w:tcPr>
            <w:tcW w:w="11575" w:type="dxa"/>
            <w:tcBorders>
              <w:top w:val="single" w:sz="4" w:space="0" w:color="auto"/>
              <w:left w:val="nil"/>
              <w:bottom w:val="single" w:sz="4" w:space="0" w:color="auto"/>
              <w:right w:val="single" w:sz="4" w:space="0" w:color="auto"/>
            </w:tcBorders>
            <w:vAlign w:val="center"/>
            <w:hideMark/>
          </w:tcPr>
          <w:p w14:paraId="44437231" w14:textId="77777777" w:rsidR="00513BBA" w:rsidRDefault="00513BBA" w:rsidP="00EE4B67">
            <w:pPr>
              <w:rPr>
                <w:color w:val="000000"/>
                <w:sz w:val="20"/>
                <w:szCs w:val="20"/>
              </w:rPr>
            </w:pPr>
            <w:r w:rsidRPr="00D025ED">
              <w:rPr>
                <w:color w:val="000000"/>
                <w:sz w:val="20"/>
                <w:szCs w:val="20"/>
              </w:rPr>
              <w:t xml:space="preserve">Bảng lưu </w:t>
            </w:r>
            <w:r w:rsidR="00EE4B67" w:rsidRPr="00D025ED">
              <w:rPr>
                <w:color w:val="000000"/>
                <w:sz w:val="20"/>
                <w:szCs w:val="20"/>
              </w:rPr>
              <w:t xml:space="preserve">các dòng cashflow hình thành từ các deal </w:t>
            </w:r>
          </w:p>
          <w:p w14:paraId="6A808B9A" w14:textId="77777777" w:rsidR="008D0477" w:rsidRPr="008D0477" w:rsidRDefault="008D0477" w:rsidP="008D0477">
            <w:pPr>
              <w:spacing w:line="276" w:lineRule="auto"/>
              <w:rPr>
                <w:color w:val="000000"/>
                <w:sz w:val="20"/>
                <w:szCs w:val="20"/>
              </w:rPr>
            </w:pPr>
            <w:r w:rsidRPr="008D0477">
              <w:rPr>
                <w:color w:val="000000"/>
                <w:sz w:val="20"/>
                <w:szCs w:val="20"/>
              </w:rPr>
              <w:t>Mỗi deal spot, forward từ bảng FX_SFS sinh 2 cashflow ở bảng này</w:t>
            </w:r>
          </w:p>
          <w:p w14:paraId="60788FED" w14:textId="77777777" w:rsidR="008D0477" w:rsidRPr="008D0477" w:rsidRDefault="008D0477" w:rsidP="008D0477">
            <w:pPr>
              <w:spacing w:line="276" w:lineRule="auto"/>
              <w:rPr>
                <w:color w:val="000000"/>
                <w:sz w:val="20"/>
                <w:szCs w:val="20"/>
              </w:rPr>
            </w:pPr>
            <w:r w:rsidRPr="008D0477">
              <w:rPr>
                <w:color w:val="000000"/>
                <w:sz w:val="20"/>
                <w:szCs w:val="20"/>
              </w:rPr>
              <w:t>Mỗi deal swap từ bảng FX_SFS sinh ra 4 cashflow ở bảng này</w:t>
            </w:r>
          </w:p>
          <w:p w14:paraId="0C36500B" w14:textId="77777777" w:rsidR="008D0477" w:rsidRPr="008D0477" w:rsidRDefault="008D0477" w:rsidP="008D0477">
            <w:pPr>
              <w:spacing w:line="276" w:lineRule="auto"/>
              <w:rPr>
                <w:color w:val="000000"/>
                <w:sz w:val="20"/>
                <w:szCs w:val="20"/>
              </w:rPr>
            </w:pPr>
            <w:r w:rsidRPr="008D0477">
              <w:rPr>
                <w:color w:val="000000"/>
                <w:sz w:val="20"/>
                <w:szCs w:val="20"/>
              </w:rPr>
              <w:t>Mỗi deal FXOption trong bảng FX_OPTION sẽ sinh ra 2 cashflow ở bảng này. . Trạng thái cashflow từ Fx Option chỉ tính khi phương pháp tính cho Option Measurement Method (bảng Measurement Setting) là Delta Plus. Tuy nhiên, phase 2 update lại, Mỗi deal Fx Option trong bảng FX_OPTION tương ứng với từng report type của option trong bảng Par_mr_report_type sẽ tạo ra hai dòng cashflow trong bảng này</w:t>
            </w:r>
          </w:p>
          <w:p w14:paraId="1AA95A6A" w14:textId="77777777" w:rsidR="008D0477" w:rsidRPr="008D0477" w:rsidRDefault="008D0477" w:rsidP="008D0477">
            <w:pPr>
              <w:spacing w:line="276" w:lineRule="auto"/>
              <w:rPr>
                <w:color w:val="000000"/>
                <w:sz w:val="20"/>
                <w:szCs w:val="20"/>
              </w:rPr>
            </w:pPr>
            <w:r w:rsidRPr="008D0477">
              <w:rPr>
                <w:color w:val="000000"/>
                <w:sz w:val="20"/>
                <w:szCs w:val="20"/>
              </w:rPr>
              <w:t>Mỗi deal FX_Structure sinh ra 2 hoặc 4 cashflow ở bảng này.</w:t>
            </w:r>
          </w:p>
          <w:p w14:paraId="6DFE529F" w14:textId="77777777" w:rsidR="008D0477" w:rsidRPr="008D0477" w:rsidRDefault="008D0477" w:rsidP="008D0477">
            <w:pPr>
              <w:rPr>
                <w:color w:val="000000"/>
                <w:sz w:val="20"/>
                <w:szCs w:val="20"/>
              </w:rPr>
            </w:pPr>
            <w:r w:rsidRPr="008D0477">
              <w:rPr>
                <w:color w:val="000000"/>
                <w:sz w:val="20"/>
                <w:szCs w:val="20"/>
              </w:rPr>
              <w:t>Mỗi deal FX_future sinh ra 2 cashflow ở bảng này.</w:t>
            </w:r>
          </w:p>
          <w:p w14:paraId="50B48DDB" w14:textId="77777777" w:rsidR="008D0477" w:rsidRPr="00D025ED" w:rsidRDefault="008D0477" w:rsidP="00EE4B67">
            <w:pPr>
              <w:rPr>
                <w:color w:val="000000"/>
                <w:sz w:val="20"/>
                <w:szCs w:val="20"/>
              </w:rPr>
            </w:pPr>
          </w:p>
        </w:tc>
      </w:tr>
      <w:tr w:rsidR="00513BBA" w:rsidRPr="00D025ED" w14:paraId="00A2C605" w14:textId="77777777" w:rsidTr="007C3D7E">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1D6A0051" w14:textId="77777777" w:rsidR="00513BBA" w:rsidRPr="00D025ED" w:rsidRDefault="00513BBA" w:rsidP="00EE4B67">
            <w:pPr>
              <w:rPr>
                <w:sz w:val="20"/>
                <w:szCs w:val="20"/>
              </w:rPr>
            </w:pPr>
            <w:r w:rsidRPr="00D025ED">
              <w:rPr>
                <w:sz w:val="20"/>
                <w:szCs w:val="20"/>
              </w:rPr>
              <w:t>Input data:</w:t>
            </w:r>
          </w:p>
        </w:tc>
        <w:tc>
          <w:tcPr>
            <w:tcW w:w="11575" w:type="dxa"/>
            <w:tcBorders>
              <w:top w:val="single" w:sz="4" w:space="0" w:color="auto"/>
              <w:left w:val="single" w:sz="4" w:space="0" w:color="auto"/>
              <w:bottom w:val="single" w:sz="4" w:space="0" w:color="auto"/>
              <w:right w:val="single" w:sz="4" w:space="0" w:color="auto"/>
            </w:tcBorders>
            <w:vAlign w:val="center"/>
            <w:hideMark/>
          </w:tcPr>
          <w:p w14:paraId="069AEDD5" w14:textId="77777777" w:rsidR="00513BBA" w:rsidRPr="00D025ED" w:rsidRDefault="00EE4B67" w:rsidP="00EE4B67">
            <w:pPr>
              <w:rPr>
                <w:color w:val="000000"/>
                <w:sz w:val="20"/>
                <w:szCs w:val="20"/>
              </w:rPr>
            </w:pPr>
            <w:r w:rsidRPr="00D025ED">
              <w:rPr>
                <w:color w:val="000000"/>
                <w:sz w:val="20"/>
                <w:szCs w:val="20"/>
              </w:rPr>
              <w:t>Các bảng FX_SFS, FX_STRUCTURE, FX_OPTION, FX_FUTURE</w:t>
            </w:r>
          </w:p>
        </w:tc>
      </w:tr>
      <w:tr w:rsidR="00150286" w:rsidRPr="00D025ED" w14:paraId="35D62CBE" w14:textId="77777777" w:rsidTr="007C3D7E">
        <w:trPr>
          <w:trHeight w:val="20"/>
        </w:trPr>
        <w:tc>
          <w:tcPr>
            <w:tcW w:w="2657" w:type="dxa"/>
            <w:tcBorders>
              <w:top w:val="single" w:sz="4" w:space="0" w:color="auto"/>
              <w:left w:val="single" w:sz="4" w:space="0" w:color="auto"/>
              <w:bottom w:val="single" w:sz="4" w:space="0" w:color="auto"/>
              <w:right w:val="single" w:sz="4" w:space="0" w:color="auto"/>
            </w:tcBorders>
            <w:noWrap/>
            <w:vAlign w:val="center"/>
          </w:tcPr>
          <w:p w14:paraId="7F9365C9" w14:textId="77777777" w:rsidR="00150286" w:rsidRPr="00150286" w:rsidRDefault="00150286" w:rsidP="00EE4B67">
            <w:pPr>
              <w:rPr>
                <w:color w:val="FF0000"/>
                <w:sz w:val="20"/>
                <w:szCs w:val="20"/>
              </w:rPr>
            </w:pPr>
            <w:r w:rsidRPr="00150286">
              <w:rPr>
                <w:color w:val="FF0000"/>
                <w:sz w:val="20"/>
                <w:szCs w:val="20"/>
              </w:rPr>
              <w:t>Lưu ý</w:t>
            </w:r>
          </w:p>
        </w:tc>
        <w:tc>
          <w:tcPr>
            <w:tcW w:w="11575" w:type="dxa"/>
            <w:tcBorders>
              <w:top w:val="single" w:sz="4" w:space="0" w:color="auto"/>
              <w:left w:val="single" w:sz="4" w:space="0" w:color="auto"/>
              <w:bottom w:val="single" w:sz="4" w:space="0" w:color="auto"/>
              <w:right w:val="single" w:sz="4" w:space="0" w:color="auto"/>
            </w:tcBorders>
            <w:vAlign w:val="center"/>
          </w:tcPr>
          <w:p w14:paraId="54B4C429" w14:textId="77777777" w:rsidR="00150286" w:rsidRPr="00150286" w:rsidRDefault="00150286" w:rsidP="00EE4B67">
            <w:pPr>
              <w:rPr>
                <w:color w:val="FF0000"/>
                <w:sz w:val="20"/>
                <w:szCs w:val="20"/>
              </w:rPr>
            </w:pPr>
            <w:r w:rsidRPr="00150286">
              <w:rPr>
                <w:color w:val="FF0000"/>
                <w:sz w:val="20"/>
                <w:szCs w:val="20"/>
              </w:rPr>
              <w:t>Công thức CF DATE được cập nhật ở phase 3.3</w:t>
            </w:r>
          </w:p>
        </w:tc>
      </w:tr>
    </w:tbl>
    <w:p w14:paraId="747F3250"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2935"/>
        <w:gridCol w:w="8640"/>
      </w:tblGrid>
      <w:tr w:rsidR="00513BBA" w:rsidRPr="00D025ED" w14:paraId="08047E6E" w14:textId="77777777" w:rsidTr="005C28C4">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EBA173B" w14:textId="77777777" w:rsidR="00513BBA" w:rsidRPr="00D025ED" w:rsidRDefault="00513BBA" w:rsidP="00EE4B67">
            <w:pPr>
              <w:rPr>
                <w:color w:val="000000"/>
                <w:sz w:val="20"/>
                <w:szCs w:val="20"/>
              </w:rPr>
            </w:pPr>
            <w:r w:rsidRPr="00D025ED">
              <w:rPr>
                <w:color w:val="000000"/>
                <w:sz w:val="20"/>
                <w:szCs w:val="20"/>
              </w:rPr>
              <w:t>Tên trường</w:t>
            </w:r>
          </w:p>
        </w:tc>
        <w:tc>
          <w:tcPr>
            <w:tcW w:w="2935" w:type="dxa"/>
            <w:tcBorders>
              <w:top w:val="single" w:sz="4" w:space="0" w:color="auto"/>
              <w:left w:val="nil"/>
              <w:bottom w:val="single" w:sz="4" w:space="0" w:color="auto"/>
              <w:right w:val="single" w:sz="4" w:space="0" w:color="auto"/>
            </w:tcBorders>
            <w:shd w:val="clear" w:color="000000" w:fill="BFBFBF"/>
            <w:vAlign w:val="center"/>
            <w:hideMark/>
          </w:tcPr>
          <w:p w14:paraId="541A0920" w14:textId="77777777" w:rsidR="00513BBA" w:rsidRPr="00D025ED" w:rsidRDefault="00513BBA" w:rsidP="00EE4B67">
            <w:pPr>
              <w:rPr>
                <w:color w:val="000000"/>
                <w:sz w:val="20"/>
                <w:szCs w:val="20"/>
              </w:rPr>
            </w:pPr>
            <w:r w:rsidRPr="00D025ED">
              <w:rPr>
                <w:color w:val="000000"/>
                <w:sz w:val="20"/>
                <w:szCs w:val="20"/>
              </w:rPr>
              <w:t xml:space="preserve">Ý nghĩa </w:t>
            </w:r>
          </w:p>
        </w:tc>
        <w:tc>
          <w:tcPr>
            <w:tcW w:w="8640" w:type="dxa"/>
            <w:tcBorders>
              <w:top w:val="single" w:sz="4" w:space="0" w:color="auto"/>
              <w:left w:val="nil"/>
              <w:bottom w:val="single" w:sz="4" w:space="0" w:color="auto"/>
              <w:right w:val="single" w:sz="4" w:space="0" w:color="auto"/>
            </w:tcBorders>
            <w:shd w:val="clear" w:color="000000" w:fill="BFBFBF"/>
            <w:noWrap/>
            <w:vAlign w:val="center"/>
            <w:hideMark/>
          </w:tcPr>
          <w:p w14:paraId="05DCF089" w14:textId="77777777" w:rsidR="00513BBA" w:rsidRPr="00D025ED" w:rsidRDefault="00513BBA" w:rsidP="00EE4B67">
            <w:pPr>
              <w:rPr>
                <w:color w:val="000000"/>
                <w:sz w:val="20"/>
                <w:szCs w:val="20"/>
              </w:rPr>
            </w:pPr>
            <w:r w:rsidRPr="00D025ED">
              <w:rPr>
                <w:color w:val="000000"/>
                <w:sz w:val="20"/>
                <w:szCs w:val="20"/>
              </w:rPr>
              <w:t>Mô tả</w:t>
            </w:r>
          </w:p>
        </w:tc>
      </w:tr>
      <w:tr w:rsidR="00513BBA" w:rsidRPr="00D025ED" w14:paraId="034D9499"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F730074" w14:textId="77777777" w:rsidR="00513BBA" w:rsidRPr="00D025ED" w:rsidRDefault="00513BBA" w:rsidP="00EE4B67">
            <w:pPr>
              <w:rPr>
                <w:color w:val="000000"/>
                <w:sz w:val="20"/>
                <w:szCs w:val="20"/>
              </w:rPr>
            </w:pPr>
            <w:r w:rsidRPr="00D025ED">
              <w:rPr>
                <w:color w:val="000000"/>
                <w:sz w:val="20"/>
                <w:szCs w:val="20"/>
              </w:rPr>
              <w:t>POSTED_DT</w:t>
            </w:r>
          </w:p>
        </w:tc>
        <w:tc>
          <w:tcPr>
            <w:tcW w:w="2935" w:type="dxa"/>
            <w:tcBorders>
              <w:top w:val="nil"/>
              <w:left w:val="nil"/>
              <w:bottom w:val="single" w:sz="4" w:space="0" w:color="auto"/>
              <w:right w:val="single" w:sz="4" w:space="0" w:color="auto"/>
            </w:tcBorders>
            <w:vAlign w:val="center"/>
            <w:hideMark/>
          </w:tcPr>
          <w:p w14:paraId="69E52859" w14:textId="77777777" w:rsidR="00513BBA" w:rsidRPr="00D025ED" w:rsidRDefault="00513BBA" w:rsidP="00EE4B67">
            <w:pPr>
              <w:rPr>
                <w:sz w:val="20"/>
                <w:szCs w:val="20"/>
              </w:rPr>
            </w:pPr>
            <w:r w:rsidRPr="00D025ED">
              <w:rPr>
                <w:sz w:val="20"/>
                <w:szCs w:val="20"/>
              </w:rPr>
              <w:t>Ngày báo cáo</w:t>
            </w:r>
          </w:p>
        </w:tc>
        <w:tc>
          <w:tcPr>
            <w:tcW w:w="8640" w:type="dxa"/>
            <w:tcBorders>
              <w:top w:val="nil"/>
              <w:left w:val="nil"/>
              <w:bottom w:val="single" w:sz="4" w:space="0" w:color="auto"/>
              <w:right w:val="single" w:sz="4" w:space="0" w:color="auto"/>
            </w:tcBorders>
            <w:vAlign w:val="center"/>
            <w:hideMark/>
          </w:tcPr>
          <w:p w14:paraId="1749BFBE" w14:textId="77777777" w:rsidR="00513BBA" w:rsidRPr="00D025ED" w:rsidRDefault="00513BBA" w:rsidP="00EE4B67">
            <w:pPr>
              <w:rPr>
                <w:color w:val="000000"/>
                <w:sz w:val="20"/>
                <w:szCs w:val="20"/>
              </w:rPr>
            </w:pPr>
            <w:r w:rsidRPr="00D025ED">
              <w:rPr>
                <w:color w:val="000000"/>
                <w:sz w:val="20"/>
                <w:szCs w:val="20"/>
              </w:rPr>
              <w:t> </w:t>
            </w:r>
          </w:p>
        </w:tc>
      </w:tr>
      <w:tr w:rsidR="00513BBA" w:rsidRPr="00D025ED" w14:paraId="7D8EA395"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24A6A60" w14:textId="77777777" w:rsidR="00513BBA" w:rsidRPr="00D025ED" w:rsidRDefault="00513BBA" w:rsidP="00EE4B67">
            <w:pPr>
              <w:rPr>
                <w:color w:val="000000"/>
                <w:sz w:val="20"/>
                <w:szCs w:val="20"/>
              </w:rPr>
            </w:pPr>
            <w:r w:rsidRPr="00D025ED">
              <w:rPr>
                <w:color w:val="000000"/>
                <w:sz w:val="20"/>
                <w:szCs w:val="20"/>
              </w:rPr>
              <w:t>CASHFLOW_ID</w:t>
            </w:r>
          </w:p>
        </w:tc>
        <w:tc>
          <w:tcPr>
            <w:tcW w:w="2935" w:type="dxa"/>
            <w:tcBorders>
              <w:top w:val="nil"/>
              <w:left w:val="nil"/>
              <w:bottom w:val="single" w:sz="4" w:space="0" w:color="auto"/>
              <w:right w:val="single" w:sz="4" w:space="0" w:color="auto"/>
            </w:tcBorders>
            <w:vAlign w:val="center"/>
            <w:hideMark/>
          </w:tcPr>
          <w:p w14:paraId="0BDFD8F2" w14:textId="77777777" w:rsidR="00513BBA" w:rsidRPr="00D025ED" w:rsidRDefault="00513BBA" w:rsidP="00EE4B67">
            <w:pPr>
              <w:rPr>
                <w:sz w:val="20"/>
                <w:szCs w:val="20"/>
              </w:rPr>
            </w:pPr>
            <w:r w:rsidRPr="00D025ED">
              <w:rPr>
                <w:sz w:val="20"/>
                <w:szCs w:val="20"/>
              </w:rPr>
              <w:t>ID nhận diện từng dòng tiền của deal</w:t>
            </w:r>
          </w:p>
        </w:tc>
        <w:tc>
          <w:tcPr>
            <w:tcW w:w="8640" w:type="dxa"/>
            <w:tcBorders>
              <w:top w:val="nil"/>
              <w:left w:val="nil"/>
              <w:bottom w:val="single" w:sz="4" w:space="0" w:color="auto"/>
              <w:right w:val="single" w:sz="4" w:space="0" w:color="auto"/>
            </w:tcBorders>
            <w:vAlign w:val="center"/>
            <w:hideMark/>
          </w:tcPr>
          <w:p w14:paraId="25926DE5" w14:textId="77777777" w:rsidR="00513BBA" w:rsidRPr="00D025ED" w:rsidRDefault="00513BBA" w:rsidP="00EE4B67">
            <w:pPr>
              <w:rPr>
                <w:sz w:val="20"/>
                <w:szCs w:val="20"/>
              </w:rPr>
            </w:pPr>
            <w:r w:rsidRPr="00D025ED">
              <w:rPr>
                <w:sz w:val="20"/>
                <w:szCs w:val="20"/>
              </w:rPr>
              <w:t>Bằng Transaction ID + số seq</w:t>
            </w:r>
          </w:p>
        </w:tc>
      </w:tr>
      <w:tr w:rsidR="00513BBA" w:rsidRPr="00D025ED" w14:paraId="0FFBB459"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64269093" w14:textId="77777777" w:rsidR="00513BBA" w:rsidRPr="00D025ED" w:rsidRDefault="00513BBA" w:rsidP="00EE4B67">
            <w:pPr>
              <w:rPr>
                <w:color w:val="000000"/>
                <w:sz w:val="20"/>
                <w:szCs w:val="20"/>
              </w:rPr>
            </w:pPr>
            <w:r w:rsidRPr="007634D1">
              <w:rPr>
                <w:color w:val="000000"/>
                <w:sz w:val="20"/>
                <w:szCs w:val="20"/>
                <w:highlight w:val="yellow"/>
              </w:rPr>
              <w:t>TRANSACTION_ID</w:t>
            </w:r>
          </w:p>
        </w:tc>
        <w:tc>
          <w:tcPr>
            <w:tcW w:w="2935" w:type="dxa"/>
            <w:tcBorders>
              <w:top w:val="nil"/>
              <w:left w:val="nil"/>
              <w:bottom w:val="single" w:sz="4" w:space="0" w:color="auto"/>
              <w:right w:val="single" w:sz="4" w:space="0" w:color="auto"/>
            </w:tcBorders>
            <w:vAlign w:val="center"/>
            <w:hideMark/>
          </w:tcPr>
          <w:p w14:paraId="36854493" w14:textId="77777777" w:rsidR="00513BBA" w:rsidRPr="00D025ED" w:rsidRDefault="00513BBA" w:rsidP="00EE4B67">
            <w:pPr>
              <w:rPr>
                <w:sz w:val="20"/>
                <w:szCs w:val="20"/>
              </w:rPr>
            </w:pPr>
            <w:r w:rsidRPr="00D025ED">
              <w:rPr>
                <w:sz w:val="20"/>
                <w:szCs w:val="20"/>
              </w:rPr>
              <w:t>Transaction ID</w:t>
            </w:r>
          </w:p>
        </w:tc>
        <w:tc>
          <w:tcPr>
            <w:tcW w:w="8640" w:type="dxa"/>
            <w:tcBorders>
              <w:top w:val="nil"/>
              <w:left w:val="nil"/>
              <w:bottom w:val="single" w:sz="4" w:space="0" w:color="auto"/>
              <w:right w:val="single" w:sz="4" w:space="0" w:color="auto"/>
            </w:tcBorders>
            <w:vAlign w:val="center"/>
            <w:hideMark/>
          </w:tcPr>
          <w:p w14:paraId="31A487D5" w14:textId="77777777" w:rsidR="00513BBA" w:rsidRPr="00D025ED" w:rsidRDefault="00513BBA" w:rsidP="00EE4B67">
            <w:pPr>
              <w:rPr>
                <w:color w:val="000000"/>
                <w:sz w:val="20"/>
                <w:szCs w:val="20"/>
              </w:rPr>
            </w:pPr>
            <w:r w:rsidRPr="00D025ED">
              <w:rPr>
                <w:color w:val="000000"/>
                <w:sz w:val="20"/>
                <w:szCs w:val="20"/>
              </w:rPr>
              <w:t>Link từ bảng deal của các sản phẩm</w:t>
            </w:r>
          </w:p>
        </w:tc>
      </w:tr>
      <w:tr w:rsidR="00513BBA" w:rsidRPr="00D025ED" w14:paraId="3EF6DF27"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46427620" w14:textId="77777777" w:rsidR="00513BBA" w:rsidRPr="00D025ED" w:rsidRDefault="00513BBA" w:rsidP="00EE4B67">
            <w:pPr>
              <w:rPr>
                <w:color w:val="000000"/>
                <w:sz w:val="20"/>
                <w:szCs w:val="20"/>
              </w:rPr>
            </w:pPr>
            <w:r w:rsidRPr="007634D1">
              <w:rPr>
                <w:color w:val="000000"/>
                <w:sz w:val="20"/>
                <w:szCs w:val="20"/>
                <w:highlight w:val="yellow"/>
              </w:rPr>
              <w:t>PRODUCT_GROUP_ID</w:t>
            </w:r>
          </w:p>
        </w:tc>
        <w:tc>
          <w:tcPr>
            <w:tcW w:w="2935" w:type="dxa"/>
            <w:tcBorders>
              <w:top w:val="nil"/>
              <w:left w:val="nil"/>
              <w:bottom w:val="single" w:sz="4" w:space="0" w:color="auto"/>
              <w:right w:val="single" w:sz="4" w:space="0" w:color="auto"/>
            </w:tcBorders>
            <w:vAlign w:val="center"/>
            <w:hideMark/>
          </w:tcPr>
          <w:p w14:paraId="7EBA8183" w14:textId="77777777" w:rsidR="00513BBA" w:rsidRPr="00D025ED" w:rsidRDefault="00513BBA" w:rsidP="00EE4B67">
            <w:pPr>
              <w:rPr>
                <w:sz w:val="20"/>
                <w:szCs w:val="20"/>
              </w:rPr>
            </w:pPr>
            <w:r w:rsidRPr="00D025ED">
              <w:rPr>
                <w:sz w:val="20"/>
                <w:szCs w:val="20"/>
              </w:rPr>
              <w:t>Product Group ID</w:t>
            </w:r>
          </w:p>
        </w:tc>
        <w:tc>
          <w:tcPr>
            <w:tcW w:w="8640" w:type="dxa"/>
            <w:tcBorders>
              <w:top w:val="nil"/>
              <w:left w:val="nil"/>
              <w:bottom w:val="single" w:sz="4" w:space="0" w:color="auto"/>
              <w:right w:val="single" w:sz="4" w:space="0" w:color="auto"/>
            </w:tcBorders>
            <w:vAlign w:val="center"/>
            <w:hideMark/>
          </w:tcPr>
          <w:p w14:paraId="54078144" w14:textId="77777777" w:rsidR="00513BBA" w:rsidRPr="00D025ED" w:rsidRDefault="00513BBA" w:rsidP="00EE4B67">
            <w:pPr>
              <w:rPr>
                <w:color w:val="000000"/>
                <w:sz w:val="20"/>
                <w:szCs w:val="20"/>
              </w:rPr>
            </w:pPr>
            <w:r w:rsidRPr="00D025ED">
              <w:rPr>
                <w:color w:val="000000"/>
                <w:sz w:val="20"/>
                <w:szCs w:val="20"/>
              </w:rPr>
              <w:t xml:space="preserve">Link từ deal </w:t>
            </w:r>
          </w:p>
        </w:tc>
      </w:tr>
      <w:tr w:rsidR="00513BBA" w:rsidRPr="00D025ED" w14:paraId="37920ADA"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1FDB9FA8" w14:textId="77777777" w:rsidR="00513BBA" w:rsidRPr="00D025ED" w:rsidRDefault="00513BBA" w:rsidP="00EE4B67">
            <w:pPr>
              <w:rPr>
                <w:color w:val="000000"/>
                <w:sz w:val="20"/>
                <w:szCs w:val="20"/>
              </w:rPr>
            </w:pPr>
            <w:r w:rsidRPr="007634D1">
              <w:rPr>
                <w:color w:val="000000"/>
                <w:sz w:val="20"/>
                <w:szCs w:val="20"/>
                <w:highlight w:val="yellow"/>
              </w:rPr>
              <w:t>CURRENCY</w:t>
            </w:r>
          </w:p>
        </w:tc>
        <w:tc>
          <w:tcPr>
            <w:tcW w:w="2935" w:type="dxa"/>
            <w:tcBorders>
              <w:top w:val="nil"/>
              <w:left w:val="nil"/>
              <w:bottom w:val="single" w:sz="4" w:space="0" w:color="auto"/>
              <w:right w:val="single" w:sz="4" w:space="0" w:color="auto"/>
            </w:tcBorders>
            <w:vAlign w:val="center"/>
            <w:hideMark/>
          </w:tcPr>
          <w:p w14:paraId="4788A442" w14:textId="77777777" w:rsidR="00513BBA" w:rsidRPr="00D025ED" w:rsidRDefault="00513BBA" w:rsidP="00EE4B67">
            <w:pPr>
              <w:rPr>
                <w:sz w:val="20"/>
                <w:szCs w:val="20"/>
              </w:rPr>
            </w:pPr>
            <w:r w:rsidRPr="00D025ED">
              <w:rPr>
                <w:sz w:val="20"/>
                <w:szCs w:val="20"/>
              </w:rPr>
              <w:t>Đồng tiền của CF</w:t>
            </w:r>
          </w:p>
        </w:tc>
        <w:tc>
          <w:tcPr>
            <w:tcW w:w="8640" w:type="dxa"/>
            <w:tcBorders>
              <w:top w:val="nil"/>
              <w:left w:val="nil"/>
              <w:bottom w:val="single" w:sz="4" w:space="0" w:color="auto"/>
              <w:right w:val="single" w:sz="4" w:space="0" w:color="auto"/>
            </w:tcBorders>
            <w:vAlign w:val="center"/>
            <w:hideMark/>
          </w:tcPr>
          <w:p w14:paraId="6012429A" w14:textId="77777777" w:rsidR="00513BBA" w:rsidRPr="00D025ED" w:rsidRDefault="00513BBA" w:rsidP="00EE4B67">
            <w:pPr>
              <w:spacing w:after="240"/>
              <w:rPr>
                <w:sz w:val="20"/>
                <w:szCs w:val="20"/>
              </w:rPr>
            </w:pPr>
            <w:r w:rsidRPr="00D025ED">
              <w:rPr>
                <w:sz w:val="20"/>
                <w:szCs w:val="20"/>
              </w:rPr>
              <w:t>- Đối với spot &amp;forward:</w:t>
            </w:r>
            <w:r w:rsidRPr="00D025ED">
              <w:rPr>
                <w:sz w:val="20"/>
                <w:szCs w:val="20"/>
              </w:rPr>
              <w:br/>
              <w:t>Cashflow 1: Currency1_Id</w:t>
            </w:r>
            <w:r w:rsidRPr="00D025ED">
              <w:rPr>
                <w:sz w:val="20"/>
                <w:szCs w:val="20"/>
              </w:rPr>
              <w:br/>
              <w:t>Cashflow 2: Currency2_Id</w:t>
            </w:r>
            <w:r w:rsidRPr="00D025ED">
              <w:rPr>
                <w:sz w:val="20"/>
                <w:szCs w:val="20"/>
              </w:rPr>
              <w:br/>
              <w:t>- Đối với swap:</w:t>
            </w:r>
            <w:r w:rsidRPr="00D025ED">
              <w:rPr>
                <w:sz w:val="20"/>
                <w:szCs w:val="20"/>
              </w:rPr>
              <w:br/>
              <w:t>Cashflow 1&amp;3: Currency1_Id</w:t>
            </w:r>
            <w:r w:rsidRPr="00D025ED">
              <w:rPr>
                <w:sz w:val="20"/>
                <w:szCs w:val="20"/>
              </w:rPr>
              <w:br/>
              <w:t>Cashflow 2&amp;4: Currency2_Id</w:t>
            </w:r>
            <w:r w:rsidRPr="00D025ED">
              <w:rPr>
                <w:sz w:val="20"/>
                <w:szCs w:val="20"/>
              </w:rPr>
              <w:br/>
              <w:t>- Đối với Option: Xác định đồng tiền của CF. Nếu CF 1 --&gt; lấy Currency1. Nếu CF2 --&gt; Lấy Currency2 (của Pairs)</w:t>
            </w:r>
            <w:r w:rsidRPr="00D025ED">
              <w:rPr>
                <w:sz w:val="20"/>
                <w:szCs w:val="20"/>
              </w:rPr>
              <w:br/>
              <w:t xml:space="preserve">- Đối với Future: Xác định đồng tiền của CF. Nếu CF 1 --&gt; lấy Currency1. Nếu CF2 --&gt; Lấy Currency2 (của Pairs) </w:t>
            </w:r>
            <w:r w:rsidRPr="00D025ED">
              <w:rPr>
                <w:sz w:val="20"/>
                <w:szCs w:val="20"/>
              </w:rPr>
              <w:br/>
              <w:t>- Đối với Structure:  CF1: Curr1, CF2: Curr2</w:t>
            </w:r>
          </w:p>
        </w:tc>
      </w:tr>
      <w:tr w:rsidR="00513BBA" w:rsidRPr="00D025ED" w14:paraId="0661015C"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78B71F2A" w14:textId="77777777" w:rsidR="00513BBA" w:rsidRPr="00D025ED" w:rsidRDefault="00513BBA" w:rsidP="00EE4B67">
            <w:pPr>
              <w:rPr>
                <w:color w:val="000000"/>
                <w:sz w:val="20"/>
                <w:szCs w:val="20"/>
              </w:rPr>
            </w:pPr>
            <w:r w:rsidRPr="007634D1">
              <w:rPr>
                <w:color w:val="000000"/>
                <w:sz w:val="20"/>
                <w:szCs w:val="20"/>
                <w:highlight w:val="yellow"/>
              </w:rPr>
              <w:t>AMOUNT_TYPE</w:t>
            </w:r>
          </w:p>
        </w:tc>
        <w:tc>
          <w:tcPr>
            <w:tcW w:w="2935" w:type="dxa"/>
            <w:tcBorders>
              <w:top w:val="nil"/>
              <w:left w:val="nil"/>
              <w:bottom w:val="single" w:sz="4" w:space="0" w:color="auto"/>
              <w:right w:val="single" w:sz="4" w:space="0" w:color="auto"/>
            </w:tcBorders>
            <w:vAlign w:val="center"/>
            <w:hideMark/>
          </w:tcPr>
          <w:p w14:paraId="24338386" w14:textId="77777777" w:rsidR="00513BBA" w:rsidRPr="00D025ED" w:rsidRDefault="00513BBA" w:rsidP="00EE4B67">
            <w:pPr>
              <w:rPr>
                <w:sz w:val="20"/>
                <w:szCs w:val="20"/>
              </w:rPr>
            </w:pPr>
            <w:r w:rsidRPr="00D025ED">
              <w:rPr>
                <w:sz w:val="20"/>
                <w:szCs w:val="20"/>
              </w:rPr>
              <w:t xml:space="preserve"> (Gốc, lãi, phí, phụ trội, chiết khấu …)</w:t>
            </w:r>
          </w:p>
        </w:tc>
        <w:tc>
          <w:tcPr>
            <w:tcW w:w="8640" w:type="dxa"/>
            <w:tcBorders>
              <w:top w:val="nil"/>
              <w:left w:val="nil"/>
              <w:bottom w:val="single" w:sz="4" w:space="0" w:color="auto"/>
              <w:right w:val="single" w:sz="4" w:space="0" w:color="auto"/>
            </w:tcBorders>
            <w:vAlign w:val="center"/>
            <w:hideMark/>
          </w:tcPr>
          <w:p w14:paraId="6749697E" w14:textId="77777777" w:rsidR="00513BBA" w:rsidRPr="00D025ED" w:rsidRDefault="00513BBA" w:rsidP="00EE4B67">
            <w:pPr>
              <w:rPr>
                <w:color w:val="000000"/>
                <w:sz w:val="20"/>
                <w:szCs w:val="20"/>
              </w:rPr>
            </w:pPr>
            <w:r w:rsidRPr="00D025ED">
              <w:rPr>
                <w:color w:val="000000"/>
                <w:sz w:val="20"/>
                <w:szCs w:val="20"/>
              </w:rPr>
              <w:t xml:space="preserve">Link từ deal </w:t>
            </w:r>
          </w:p>
        </w:tc>
      </w:tr>
      <w:tr w:rsidR="00513BBA" w:rsidRPr="00D025ED" w14:paraId="69C58B13"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27DE031" w14:textId="77777777" w:rsidR="00513BBA" w:rsidRPr="00D025ED" w:rsidRDefault="00513BBA" w:rsidP="00EE4B67">
            <w:pPr>
              <w:rPr>
                <w:color w:val="000000"/>
                <w:sz w:val="20"/>
                <w:szCs w:val="20"/>
              </w:rPr>
            </w:pPr>
            <w:r w:rsidRPr="007634D1">
              <w:rPr>
                <w:color w:val="000000"/>
                <w:sz w:val="20"/>
                <w:szCs w:val="20"/>
                <w:highlight w:val="yellow"/>
              </w:rPr>
              <w:lastRenderedPageBreak/>
              <w:t>CF_DATE</w:t>
            </w:r>
          </w:p>
        </w:tc>
        <w:tc>
          <w:tcPr>
            <w:tcW w:w="2935" w:type="dxa"/>
            <w:tcBorders>
              <w:top w:val="nil"/>
              <w:left w:val="nil"/>
              <w:bottom w:val="single" w:sz="4" w:space="0" w:color="auto"/>
              <w:right w:val="single" w:sz="4" w:space="0" w:color="auto"/>
            </w:tcBorders>
            <w:vAlign w:val="center"/>
            <w:hideMark/>
          </w:tcPr>
          <w:p w14:paraId="420E935D" w14:textId="77777777" w:rsidR="00513BBA" w:rsidRPr="00D025ED" w:rsidRDefault="00513BBA" w:rsidP="00EE4B67">
            <w:pPr>
              <w:rPr>
                <w:sz w:val="20"/>
                <w:szCs w:val="20"/>
              </w:rPr>
            </w:pPr>
            <w:r w:rsidRPr="00D025ED">
              <w:rPr>
                <w:sz w:val="20"/>
                <w:szCs w:val="20"/>
              </w:rPr>
              <w:t>Cash Flow Date</w:t>
            </w:r>
          </w:p>
        </w:tc>
        <w:tc>
          <w:tcPr>
            <w:tcW w:w="8640" w:type="dxa"/>
            <w:tcBorders>
              <w:top w:val="nil"/>
              <w:left w:val="nil"/>
              <w:bottom w:val="single" w:sz="4" w:space="0" w:color="auto"/>
              <w:right w:val="single" w:sz="4" w:space="0" w:color="auto"/>
            </w:tcBorders>
            <w:vAlign w:val="center"/>
            <w:hideMark/>
          </w:tcPr>
          <w:p w14:paraId="44382F47" w14:textId="77777777" w:rsidR="00150286" w:rsidRPr="007634D1" w:rsidRDefault="00150286" w:rsidP="00150286">
            <w:pPr>
              <w:spacing w:line="360" w:lineRule="auto"/>
              <w:rPr>
                <w:bCs/>
                <w:highlight w:val="yellow"/>
                <w:lang w:val="en-GB"/>
              </w:rPr>
            </w:pPr>
            <w:r w:rsidRPr="007634D1">
              <w:rPr>
                <w:bCs/>
                <w:highlight w:val="yellow"/>
                <w:lang w:val="en-GB"/>
              </w:rPr>
              <w:t>Nâng cấp: [fx_cf].CF_DATE = Min ([op].</w:t>
            </w:r>
            <w:r w:rsidRPr="007634D1">
              <w:rPr>
                <w:bCs/>
                <w:caps/>
                <w:highlight w:val="yellow"/>
                <w:lang w:val="en-GB"/>
              </w:rPr>
              <w:t>mat_date</w:t>
            </w:r>
            <w:r w:rsidRPr="007634D1">
              <w:rPr>
                <w:bCs/>
                <w:highlight w:val="yellow"/>
                <w:lang w:val="en-GB"/>
              </w:rPr>
              <w:t>, [op].</w:t>
            </w:r>
            <w:r w:rsidRPr="007634D1">
              <w:rPr>
                <w:bCs/>
                <w:caps/>
                <w:highlight w:val="yellow"/>
                <w:lang w:val="en-GB"/>
              </w:rPr>
              <w:t>value_date+ X</w:t>
            </w:r>
            <w:r w:rsidRPr="007634D1">
              <w:rPr>
                <w:bCs/>
                <w:highlight w:val="yellow"/>
                <w:lang w:val="en-GB"/>
              </w:rPr>
              <w:t>)</w:t>
            </w:r>
          </w:p>
          <w:p w14:paraId="3A7A7E20" w14:textId="77777777" w:rsidR="00150286" w:rsidRPr="00871316" w:rsidRDefault="00150286" w:rsidP="00150286">
            <w:pPr>
              <w:spacing w:line="360" w:lineRule="auto"/>
              <w:rPr>
                <w:bCs/>
                <w:lang w:val="en-GB"/>
              </w:rPr>
            </w:pPr>
            <w:r w:rsidRPr="007634D1">
              <w:rPr>
                <w:bCs/>
                <w:highlight w:val="yellow"/>
                <w:lang w:val="en-GB"/>
              </w:rPr>
              <w:t>Giá trị X được tham số tại bảng PAR_CS_MAPING</w:t>
            </w:r>
            <w:r w:rsidR="00871316" w:rsidRPr="007634D1">
              <w:rPr>
                <w:bCs/>
                <w:highlight w:val="yellow"/>
                <w:lang w:val="en-GB"/>
              </w:rPr>
              <w:t xml:space="preserve"> (hiện tại được xác định là 7)</w:t>
            </w:r>
            <w:r w:rsidRPr="007634D1">
              <w:rPr>
                <w:bCs/>
                <w:highlight w:val="yellow"/>
                <w:lang w:val="en-GB"/>
              </w:rPr>
              <w:t xml:space="preserve"> và xác định theo từng điều kiện lấy dữ liệu [op].EXERCICE_TYPE = 'A' OR [fo].FOLDERS_CODE = 'OFO-MANHBK')</w:t>
            </w:r>
            <w:r w:rsidRPr="00871316">
              <w:rPr>
                <w:bCs/>
                <w:lang w:val="en-GB"/>
              </w:rPr>
              <w:t xml:space="preserve">  </w:t>
            </w:r>
          </w:p>
          <w:p w14:paraId="08456878" w14:textId="77777777" w:rsidR="00513BBA" w:rsidRPr="00D025ED" w:rsidRDefault="00150286" w:rsidP="00150286">
            <w:pPr>
              <w:rPr>
                <w:sz w:val="20"/>
                <w:szCs w:val="20"/>
              </w:rPr>
            </w:pPr>
            <w:r>
              <w:rPr>
                <w:sz w:val="20"/>
                <w:szCs w:val="20"/>
              </w:rPr>
              <w:br/>
            </w:r>
            <w:r w:rsidR="00513BBA" w:rsidRPr="00D025ED">
              <w:rPr>
                <w:sz w:val="20"/>
                <w:szCs w:val="20"/>
              </w:rPr>
              <w:br/>
            </w:r>
          </w:p>
        </w:tc>
      </w:tr>
      <w:tr w:rsidR="00513BBA" w:rsidRPr="00D025ED" w14:paraId="4F8030B0"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5A753CAE" w14:textId="77777777" w:rsidR="00513BBA" w:rsidRPr="00D025ED" w:rsidRDefault="00513BBA" w:rsidP="00EE4B67">
            <w:pPr>
              <w:rPr>
                <w:color w:val="000000"/>
                <w:sz w:val="20"/>
                <w:szCs w:val="20"/>
              </w:rPr>
            </w:pPr>
            <w:r w:rsidRPr="007634D1">
              <w:rPr>
                <w:color w:val="000000"/>
                <w:sz w:val="20"/>
                <w:szCs w:val="20"/>
                <w:highlight w:val="yellow"/>
              </w:rPr>
              <w:t>CF_AMOUNT</w:t>
            </w:r>
          </w:p>
        </w:tc>
        <w:tc>
          <w:tcPr>
            <w:tcW w:w="2935" w:type="dxa"/>
            <w:tcBorders>
              <w:top w:val="nil"/>
              <w:left w:val="nil"/>
              <w:bottom w:val="single" w:sz="4" w:space="0" w:color="auto"/>
              <w:right w:val="single" w:sz="4" w:space="0" w:color="auto"/>
            </w:tcBorders>
            <w:vAlign w:val="center"/>
            <w:hideMark/>
          </w:tcPr>
          <w:p w14:paraId="5EA5C4D0" w14:textId="77777777" w:rsidR="00513BBA" w:rsidRPr="00D025ED" w:rsidRDefault="00513BBA" w:rsidP="00EE4B67">
            <w:pPr>
              <w:rPr>
                <w:sz w:val="20"/>
                <w:szCs w:val="20"/>
              </w:rPr>
            </w:pPr>
            <w:r w:rsidRPr="00D025ED">
              <w:rPr>
                <w:sz w:val="20"/>
                <w:szCs w:val="20"/>
              </w:rPr>
              <w:t>Cash Flow Amount</w:t>
            </w:r>
          </w:p>
        </w:tc>
        <w:tc>
          <w:tcPr>
            <w:tcW w:w="8640" w:type="dxa"/>
            <w:tcBorders>
              <w:top w:val="nil"/>
              <w:left w:val="nil"/>
              <w:bottom w:val="single" w:sz="4" w:space="0" w:color="auto"/>
              <w:right w:val="single" w:sz="4" w:space="0" w:color="auto"/>
            </w:tcBorders>
            <w:vAlign w:val="center"/>
            <w:hideMark/>
          </w:tcPr>
          <w:p w14:paraId="187C4518" w14:textId="77777777" w:rsidR="00B450B4" w:rsidRDefault="00513BBA" w:rsidP="00EE4B67">
            <w:pPr>
              <w:rPr>
                <w:sz w:val="20"/>
                <w:szCs w:val="20"/>
              </w:rPr>
            </w:pPr>
            <w:r w:rsidRPr="00D025ED">
              <w:rPr>
                <w:sz w:val="20"/>
                <w:szCs w:val="20"/>
              </w:rPr>
              <w:t>- Đối với spot &amp;forward:</w:t>
            </w:r>
            <w:r w:rsidRPr="00D025ED">
              <w:rPr>
                <w:sz w:val="20"/>
                <w:szCs w:val="20"/>
              </w:rPr>
              <w:br/>
              <w:t>Cashflow 1: Amt1Cur1</w:t>
            </w:r>
            <w:r w:rsidRPr="00D025ED">
              <w:rPr>
                <w:sz w:val="20"/>
                <w:szCs w:val="20"/>
              </w:rPr>
              <w:br/>
              <w:t>Cashflow 2: Amt1Cur2</w:t>
            </w:r>
            <w:r w:rsidRPr="00D025ED">
              <w:rPr>
                <w:sz w:val="20"/>
                <w:szCs w:val="20"/>
              </w:rPr>
              <w:br/>
              <w:t>- Đối với swap:</w:t>
            </w:r>
            <w:r w:rsidRPr="00D025ED">
              <w:rPr>
                <w:sz w:val="20"/>
                <w:szCs w:val="20"/>
              </w:rPr>
              <w:br/>
              <w:t>Cashflow 1: Amt1Cur1</w:t>
            </w:r>
            <w:r w:rsidRPr="00D025ED">
              <w:rPr>
                <w:sz w:val="20"/>
                <w:szCs w:val="20"/>
              </w:rPr>
              <w:br/>
              <w:t>Cashflow 2: Amt1Cur2</w:t>
            </w:r>
            <w:r w:rsidRPr="00D025ED">
              <w:rPr>
                <w:sz w:val="20"/>
                <w:szCs w:val="20"/>
              </w:rPr>
              <w:br/>
              <w:t>Cashflow 3: Amt2Cur1</w:t>
            </w:r>
            <w:r w:rsidRPr="00D025ED">
              <w:rPr>
                <w:sz w:val="20"/>
                <w:szCs w:val="20"/>
              </w:rPr>
              <w:br/>
              <w:t>Cashflow 4: Amt2Cur2</w:t>
            </w:r>
            <w:r w:rsidRPr="00D025ED">
              <w:rPr>
                <w:sz w:val="20"/>
                <w:szCs w:val="20"/>
              </w:rPr>
              <w:br/>
              <w:t>- Đối với Option:</w:t>
            </w:r>
            <w:r w:rsidRPr="00D025ED">
              <w:rPr>
                <w:sz w:val="20"/>
                <w:szCs w:val="20"/>
              </w:rPr>
              <w:br/>
              <w:t>Từ bảng KPFxOptionGreeks,</w:t>
            </w:r>
            <w:r w:rsidRPr="00D025ED">
              <w:rPr>
                <w:sz w:val="20"/>
                <w:szCs w:val="20"/>
              </w:rPr>
              <w:br/>
              <w:t>Cashflow 1: Deltal*NotionalAmount</w:t>
            </w:r>
            <w:r w:rsidRPr="00D025ED">
              <w:rPr>
                <w:sz w:val="20"/>
                <w:szCs w:val="20"/>
              </w:rPr>
              <w:br/>
              <w:t xml:space="preserve">Cashflow 2: </w:t>
            </w:r>
            <w:r w:rsidR="00116385" w:rsidRPr="00116385">
              <w:rPr>
                <w:sz w:val="20"/>
                <w:szCs w:val="20"/>
              </w:rPr>
              <w:t>-1 * [FG].Delta * [FG].Spot_Rate * [FG].NotionalAmount + [PA].TheoPrice_Factor * [FG].Premium * [</w:t>
            </w:r>
            <w:commentRangeStart w:id="278"/>
            <w:r w:rsidR="00116385" w:rsidRPr="00116385">
              <w:rPr>
                <w:sz w:val="20"/>
                <w:szCs w:val="20"/>
              </w:rPr>
              <w:t>FG</w:t>
            </w:r>
            <w:commentRangeEnd w:id="278"/>
            <w:r w:rsidR="00116385" w:rsidRPr="00116385">
              <w:rPr>
                <w:rStyle w:val="CommentReference"/>
                <w:sz w:val="20"/>
                <w:szCs w:val="20"/>
              </w:rPr>
              <w:commentReference w:id="278"/>
            </w:r>
            <w:r w:rsidR="00116385" w:rsidRPr="00116385">
              <w:rPr>
                <w:sz w:val="20"/>
                <w:szCs w:val="20"/>
              </w:rPr>
              <w:t xml:space="preserve">].NotionalAmount </w:t>
            </w:r>
            <w:r w:rsidRPr="00D025ED">
              <w:rPr>
                <w:sz w:val="20"/>
                <w:szCs w:val="20"/>
              </w:rPr>
              <w:t>(spot rate lấy trong bảng KPFxOptionsGreeks)</w:t>
            </w:r>
          </w:p>
          <w:p w14:paraId="727361EA" w14:textId="77777777" w:rsidR="00513BBA" w:rsidRPr="00D025ED" w:rsidRDefault="00B450B4" w:rsidP="00B450B4">
            <w:pPr>
              <w:rPr>
                <w:sz w:val="20"/>
                <w:szCs w:val="20"/>
              </w:rPr>
            </w:pPr>
            <w:commentRangeStart w:id="279"/>
            <w:r w:rsidRPr="00B450B4">
              <w:rPr>
                <w:color w:val="FF0000"/>
                <w:sz w:val="20"/>
                <w:szCs w:val="20"/>
              </w:rPr>
              <w:t>Với sp Option thì trong bảng Par_mr_report_type có bao nhiêu loại report thì có từng đấy cặp CF. Các cashflow này sẽ lấy thông tin từ greeks dựa trên setup trên report_type. Nhận diện report_type sẽ thông qua trường ADD_INFO1.</w:t>
            </w:r>
            <w:commentRangeEnd w:id="279"/>
            <w:r w:rsidRPr="00D025ED">
              <w:rPr>
                <w:rStyle w:val="CommentReference"/>
                <w:sz w:val="20"/>
                <w:szCs w:val="20"/>
              </w:rPr>
              <w:commentReference w:id="279"/>
            </w:r>
            <w:r w:rsidR="00513BBA" w:rsidRPr="00D025ED">
              <w:rPr>
                <w:sz w:val="20"/>
                <w:szCs w:val="20"/>
              </w:rPr>
              <w:br/>
              <w:t xml:space="preserve">- Đối với Future: </w:t>
            </w:r>
            <w:r w:rsidR="00513BBA" w:rsidRPr="00D025ED">
              <w:rPr>
                <w:sz w:val="20"/>
                <w:szCs w:val="20"/>
              </w:rPr>
              <w:br/>
              <w:t>Cashflow 1: Quantity x FaceAmount</w:t>
            </w:r>
            <w:r w:rsidR="00513BBA" w:rsidRPr="00D025ED">
              <w:rPr>
                <w:sz w:val="20"/>
                <w:szCs w:val="20"/>
              </w:rPr>
              <w:br/>
              <w:t>Cashflow 2: -Quantity x FaceAmount x Price/CurFutQuotation</w:t>
            </w:r>
            <w:r w:rsidR="00513BBA" w:rsidRPr="00D025ED">
              <w:rPr>
                <w:sz w:val="20"/>
                <w:szCs w:val="20"/>
              </w:rPr>
              <w:br/>
              <w:t xml:space="preserve">- Đối với FX Structure: </w:t>
            </w:r>
            <w:r w:rsidR="00513BBA" w:rsidRPr="00D025ED">
              <w:rPr>
                <w:sz w:val="20"/>
                <w:szCs w:val="20"/>
              </w:rPr>
              <w:br/>
              <w:t>Cashflow 1: Amount1Currency1</w:t>
            </w:r>
            <w:r w:rsidR="00513BBA" w:rsidRPr="00D025ED">
              <w:rPr>
                <w:sz w:val="20"/>
                <w:szCs w:val="20"/>
              </w:rPr>
              <w:br/>
              <w:t>Cashflow 2: Amount1Currency2</w:t>
            </w:r>
          </w:p>
        </w:tc>
      </w:tr>
      <w:tr w:rsidR="00513BBA" w:rsidRPr="00D025ED" w14:paraId="2885E361"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03D8B253" w14:textId="77777777" w:rsidR="00513BBA" w:rsidRPr="00D025ED" w:rsidRDefault="00513BBA" w:rsidP="00EE4B67">
            <w:pPr>
              <w:rPr>
                <w:color w:val="000000"/>
                <w:sz w:val="20"/>
                <w:szCs w:val="20"/>
              </w:rPr>
            </w:pPr>
            <w:r w:rsidRPr="007634D1">
              <w:rPr>
                <w:color w:val="000000"/>
                <w:sz w:val="20"/>
                <w:szCs w:val="20"/>
                <w:highlight w:val="yellow"/>
              </w:rPr>
              <w:t>ADD_INFO1</w:t>
            </w:r>
          </w:p>
        </w:tc>
        <w:tc>
          <w:tcPr>
            <w:tcW w:w="2935" w:type="dxa"/>
            <w:tcBorders>
              <w:top w:val="nil"/>
              <w:left w:val="nil"/>
              <w:bottom w:val="single" w:sz="4" w:space="0" w:color="auto"/>
              <w:right w:val="single" w:sz="4" w:space="0" w:color="auto"/>
            </w:tcBorders>
            <w:vAlign w:val="center"/>
            <w:hideMark/>
          </w:tcPr>
          <w:p w14:paraId="2B3DBA39" w14:textId="77777777" w:rsidR="00513BBA" w:rsidRPr="00D025ED" w:rsidRDefault="00513BBA" w:rsidP="00EE4B67">
            <w:pPr>
              <w:rPr>
                <w:sz w:val="20"/>
                <w:szCs w:val="20"/>
              </w:rPr>
            </w:pPr>
            <w:r w:rsidRPr="00D025ED">
              <w:rPr>
                <w:sz w:val="20"/>
                <w:szCs w:val="20"/>
              </w:rPr>
              <w:t>Trường bổ sung thông tin</w:t>
            </w:r>
          </w:p>
        </w:tc>
        <w:tc>
          <w:tcPr>
            <w:tcW w:w="8640" w:type="dxa"/>
            <w:tcBorders>
              <w:top w:val="nil"/>
              <w:left w:val="nil"/>
              <w:bottom w:val="single" w:sz="4" w:space="0" w:color="auto"/>
              <w:right w:val="single" w:sz="4" w:space="0" w:color="auto"/>
            </w:tcBorders>
            <w:vAlign w:val="center"/>
            <w:hideMark/>
          </w:tcPr>
          <w:p w14:paraId="7A1DECA7" w14:textId="77777777" w:rsidR="000240B7" w:rsidRPr="000240B7" w:rsidRDefault="00513BBA" w:rsidP="000240B7">
            <w:pPr>
              <w:rPr>
                <w:color w:val="FF0000"/>
                <w:sz w:val="20"/>
                <w:szCs w:val="20"/>
              </w:rPr>
            </w:pPr>
            <w:r w:rsidRPr="00D025ED">
              <w:rPr>
                <w:sz w:val="20"/>
                <w:szCs w:val="20"/>
              </w:rPr>
              <w:t>- Đối với SFS: Hệ thống tự sinh. Bổ sung phân loại/ comment. Đang để Null</w:t>
            </w:r>
            <w:r w:rsidRPr="00D025ED">
              <w:rPr>
                <w:sz w:val="20"/>
                <w:szCs w:val="20"/>
              </w:rPr>
              <w:br/>
              <w:t xml:space="preserve">- </w:t>
            </w:r>
            <w:r w:rsidRPr="000240B7">
              <w:rPr>
                <w:color w:val="FF0000"/>
                <w:sz w:val="20"/>
                <w:szCs w:val="20"/>
              </w:rPr>
              <w:t xml:space="preserve">Đối với Option: Xác định </w:t>
            </w:r>
            <w:r w:rsidR="00B450B4" w:rsidRPr="000240B7">
              <w:rPr>
                <w:color w:val="FF0000"/>
                <w:sz w:val="20"/>
                <w:szCs w:val="20"/>
              </w:rPr>
              <w:t>report type Id</w:t>
            </w:r>
            <w:r w:rsidRPr="000240B7">
              <w:rPr>
                <w:color w:val="FF0000"/>
                <w:sz w:val="20"/>
                <w:szCs w:val="20"/>
              </w:rPr>
              <w:t xml:space="preserve"> báo cáo. Hệ thống tự sinh. </w:t>
            </w:r>
          </w:p>
          <w:p w14:paraId="690CBB9A" w14:textId="77777777" w:rsidR="00513BBA" w:rsidRPr="00D025ED" w:rsidRDefault="00513BBA" w:rsidP="00B450B4">
            <w:pPr>
              <w:spacing w:after="240"/>
              <w:rPr>
                <w:sz w:val="20"/>
                <w:szCs w:val="20"/>
              </w:rPr>
            </w:pPr>
            <w:r w:rsidRPr="00D025ED">
              <w:rPr>
                <w:sz w:val="20"/>
                <w:szCs w:val="20"/>
              </w:rPr>
              <w:t>- Đối với Future: Hệ thống tự sinh. Bổ sung phân loại/ comment. Đang để Null</w:t>
            </w:r>
            <w:r w:rsidRPr="00D025ED">
              <w:rPr>
                <w:sz w:val="20"/>
                <w:szCs w:val="20"/>
              </w:rPr>
              <w:br/>
              <w:t>- Đối với Structure: Hệ thống tự sinh. Bổ sung phân loại/ comment. Đang để Null</w:t>
            </w:r>
          </w:p>
        </w:tc>
      </w:tr>
      <w:tr w:rsidR="00513BBA" w:rsidRPr="00D025ED" w14:paraId="2E5C7645"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3370D150" w14:textId="77777777" w:rsidR="00513BBA" w:rsidRPr="00D025ED" w:rsidRDefault="00513BBA" w:rsidP="00EE4B67">
            <w:pPr>
              <w:rPr>
                <w:color w:val="000000"/>
                <w:sz w:val="20"/>
                <w:szCs w:val="20"/>
              </w:rPr>
            </w:pPr>
            <w:r w:rsidRPr="007634D1">
              <w:rPr>
                <w:color w:val="000000"/>
                <w:sz w:val="20"/>
                <w:szCs w:val="20"/>
                <w:highlight w:val="yellow"/>
              </w:rPr>
              <w:lastRenderedPageBreak/>
              <w:t>ADD_INFO2</w:t>
            </w:r>
          </w:p>
        </w:tc>
        <w:tc>
          <w:tcPr>
            <w:tcW w:w="2935" w:type="dxa"/>
            <w:tcBorders>
              <w:top w:val="nil"/>
              <w:left w:val="nil"/>
              <w:bottom w:val="single" w:sz="4" w:space="0" w:color="auto"/>
              <w:right w:val="single" w:sz="4" w:space="0" w:color="auto"/>
            </w:tcBorders>
            <w:vAlign w:val="center"/>
            <w:hideMark/>
          </w:tcPr>
          <w:p w14:paraId="0A1AB212" w14:textId="77777777" w:rsidR="00513BBA" w:rsidRPr="00D025ED" w:rsidRDefault="00513BBA" w:rsidP="00EE4B67">
            <w:pPr>
              <w:rPr>
                <w:sz w:val="20"/>
                <w:szCs w:val="20"/>
              </w:rPr>
            </w:pPr>
            <w:r w:rsidRPr="00D025ED">
              <w:rPr>
                <w:sz w:val="20"/>
                <w:szCs w:val="20"/>
              </w:rPr>
              <w:t>Trường bổ sung thông tin dự phòng</w:t>
            </w:r>
          </w:p>
        </w:tc>
        <w:tc>
          <w:tcPr>
            <w:tcW w:w="8640" w:type="dxa"/>
            <w:tcBorders>
              <w:top w:val="nil"/>
              <w:left w:val="nil"/>
              <w:bottom w:val="single" w:sz="4" w:space="0" w:color="auto"/>
              <w:right w:val="single" w:sz="4" w:space="0" w:color="auto"/>
            </w:tcBorders>
            <w:vAlign w:val="center"/>
            <w:hideMark/>
          </w:tcPr>
          <w:p w14:paraId="3D2E255F" w14:textId="77777777" w:rsidR="00513BBA" w:rsidRPr="000240B7" w:rsidRDefault="00513BBA" w:rsidP="00EE4B67">
            <w:pPr>
              <w:rPr>
                <w:strike/>
                <w:color w:val="000000"/>
                <w:sz w:val="20"/>
                <w:szCs w:val="20"/>
              </w:rPr>
            </w:pPr>
            <w:r w:rsidRPr="000240B7">
              <w:rPr>
                <w:strike/>
                <w:color w:val="000000"/>
                <w:sz w:val="20"/>
                <w:szCs w:val="20"/>
              </w:rPr>
              <w:t>Riêng với sản phẩm Option:</w:t>
            </w:r>
            <w:r w:rsidRPr="000240B7">
              <w:rPr>
                <w:strike/>
                <w:color w:val="000000"/>
                <w:sz w:val="20"/>
                <w:szCs w:val="20"/>
              </w:rPr>
              <w:br/>
              <w:t>ADD_INFO2 = 'K'  --&gt; Chỉ có greeks nguồn Kondor</w:t>
            </w:r>
            <w:r w:rsidRPr="000240B7">
              <w:rPr>
                <w:strike/>
                <w:color w:val="000000"/>
                <w:sz w:val="20"/>
                <w:szCs w:val="20"/>
              </w:rPr>
              <w:br/>
              <w:t>ADD_INFO2 = 'S'  --&gt; Chỉ có greeks nguồn Kondor và nguồn Manual tính cho SBV</w:t>
            </w:r>
            <w:r w:rsidRPr="000240B7">
              <w:rPr>
                <w:strike/>
                <w:color w:val="000000"/>
                <w:sz w:val="20"/>
                <w:szCs w:val="20"/>
              </w:rPr>
              <w:br/>
              <w:t>ADD_INFO2 = 'M'  --&gt; Chỉ có greeks nguồn Kondor và nguồn Manual tính cho MSB</w:t>
            </w:r>
            <w:r w:rsidRPr="000240B7">
              <w:rPr>
                <w:strike/>
                <w:color w:val="000000"/>
                <w:sz w:val="20"/>
                <w:szCs w:val="20"/>
              </w:rPr>
              <w:br/>
              <w:t>ADD_INFO2 = 'A'  --&gt; Chỉ có greeks có cả ba nguồn</w:t>
            </w:r>
          </w:p>
        </w:tc>
      </w:tr>
    </w:tbl>
    <w:p w14:paraId="2C31F6DB" w14:textId="77777777" w:rsidR="00513BBA" w:rsidRPr="00D025ED" w:rsidRDefault="00513BBA" w:rsidP="00513BBA">
      <w:pPr>
        <w:rPr>
          <w:sz w:val="20"/>
          <w:szCs w:val="20"/>
        </w:rPr>
      </w:pPr>
    </w:p>
    <w:p w14:paraId="13D7F578" w14:textId="77777777" w:rsidR="00D06C81" w:rsidRPr="00D025ED" w:rsidRDefault="00D06C81" w:rsidP="0049486E">
      <w:pPr>
        <w:pStyle w:val="Caption"/>
        <w:keepNext/>
        <w:outlineLvl w:val="3"/>
        <w:rPr>
          <w:color w:val="auto"/>
          <w:sz w:val="20"/>
          <w:szCs w:val="20"/>
        </w:rPr>
      </w:pPr>
      <w:bookmarkStart w:id="280" w:name="_Toc2080463"/>
      <w:bookmarkStart w:id="281" w:name="_Toc215404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112</w:t>
      </w:r>
      <w:r w:rsidR="00CB325D" w:rsidRPr="00D025ED">
        <w:rPr>
          <w:color w:val="auto"/>
          <w:sz w:val="20"/>
          <w:szCs w:val="20"/>
        </w:rPr>
        <w:fldChar w:fldCharType="end"/>
      </w:r>
      <w:r w:rsidRPr="00D025ED">
        <w:rPr>
          <w:color w:val="auto"/>
          <w:sz w:val="20"/>
          <w:szCs w:val="20"/>
        </w:rPr>
        <w:t>: FX_POSITION_KTPB</w:t>
      </w:r>
      <w:bookmarkEnd w:id="280"/>
      <w:bookmarkEnd w:id="281"/>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70"/>
        <w:gridCol w:w="11362"/>
      </w:tblGrid>
      <w:tr w:rsidR="00587CCB" w:rsidRPr="00D025ED" w14:paraId="1A83C4A9" w14:textId="77777777" w:rsidTr="005007C5">
        <w:trPr>
          <w:trHeight w:val="20"/>
        </w:trPr>
        <w:tc>
          <w:tcPr>
            <w:tcW w:w="2870" w:type="dxa"/>
            <w:tcBorders>
              <w:top w:val="single" w:sz="4" w:space="0" w:color="auto"/>
              <w:left w:val="single" w:sz="4" w:space="0" w:color="auto"/>
              <w:bottom w:val="single" w:sz="4" w:space="0" w:color="auto"/>
              <w:right w:val="single" w:sz="4" w:space="0" w:color="auto"/>
            </w:tcBorders>
            <w:vAlign w:val="center"/>
            <w:hideMark/>
          </w:tcPr>
          <w:p w14:paraId="5EF0C220" w14:textId="77777777" w:rsidR="00587CCB" w:rsidRPr="00D025ED" w:rsidRDefault="00587CCB" w:rsidP="00EE4B67">
            <w:pPr>
              <w:rPr>
                <w:color w:val="000000"/>
                <w:sz w:val="20"/>
                <w:szCs w:val="20"/>
              </w:rPr>
            </w:pPr>
            <w:r w:rsidRPr="00D025ED">
              <w:rPr>
                <w:color w:val="000000"/>
                <w:sz w:val="20"/>
                <w:szCs w:val="20"/>
              </w:rPr>
              <w:t>Table name</w:t>
            </w:r>
          </w:p>
        </w:tc>
        <w:tc>
          <w:tcPr>
            <w:tcW w:w="11362" w:type="dxa"/>
            <w:tcBorders>
              <w:top w:val="single" w:sz="4" w:space="0" w:color="auto"/>
              <w:left w:val="nil"/>
              <w:bottom w:val="single" w:sz="4" w:space="0" w:color="auto"/>
              <w:right w:val="single" w:sz="4" w:space="0" w:color="auto"/>
            </w:tcBorders>
            <w:noWrap/>
            <w:vAlign w:val="center"/>
            <w:hideMark/>
          </w:tcPr>
          <w:p w14:paraId="5554350B" w14:textId="77777777" w:rsidR="00587CCB" w:rsidRPr="00D025ED" w:rsidRDefault="00587CCB" w:rsidP="00EE4B67">
            <w:pPr>
              <w:rPr>
                <w:color w:val="000000"/>
                <w:sz w:val="20"/>
                <w:szCs w:val="20"/>
              </w:rPr>
            </w:pPr>
            <w:r w:rsidRPr="00D025ED">
              <w:rPr>
                <w:color w:val="000000"/>
                <w:sz w:val="20"/>
                <w:szCs w:val="20"/>
              </w:rPr>
              <w:t>FX_POSITION_KTPB</w:t>
            </w:r>
          </w:p>
        </w:tc>
      </w:tr>
      <w:tr w:rsidR="007C3D7E" w:rsidRPr="00D025ED" w14:paraId="69FD2A1E" w14:textId="77777777" w:rsidTr="005007C5">
        <w:trPr>
          <w:trHeight w:val="20"/>
        </w:trPr>
        <w:tc>
          <w:tcPr>
            <w:tcW w:w="2870" w:type="dxa"/>
            <w:tcBorders>
              <w:top w:val="nil"/>
              <w:left w:val="single" w:sz="4" w:space="0" w:color="auto"/>
              <w:bottom w:val="single" w:sz="4" w:space="0" w:color="auto"/>
              <w:right w:val="single" w:sz="4" w:space="0" w:color="auto"/>
            </w:tcBorders>
            <w:vAlign w:val="center"/>
          </w:tcPr>
          <w:p w14:paraId="4C1C3CD1" w14:textId="77777777" w:rsidR="007C3D7E" w:rsidRPr="00D025ED" w:rsidRDefault="007C3D7E" w:rsidP="00EE4B67">
            <w:pPr>
              <w:rPr>
                <w:color w:val="000000"/>
                <w:sz w:val="20"/>
                <w:szCs w:val="20"/>
              </w:rPr>
            </w:pPr>
            <w:r>
              <w:rPr>
                <w:color w:val="000000"/>
                <w:sz w:val="20"/>
                <w:szCs w:val="20"/>
              </w:rPr>
              <w:t>Schema</w:t>
            </w:r>
          </w:p>
        </w:tc>
        <w:tc>
          <w:tcPr>
            <w:tcW w:w="11362" w:type="dxa"/>
            <w:tcBorders>
              <w:top w:val="single" w:sz="4" w:space="0" w:color="auto"/>
              <w:left w:val="nil"/>
              <w:bottom w:val="single" w:sz="4" w:space="0" w:color="auto"/>
              <w:right w:val="single" w:sz="4" w:space="0" w:color="auto"/>
            </w:tcBorders>
            <w:noWrap/>
            <w:vAlign w:val="center"/>
          </w:tcPr>
          <w:p w14:paraId="72560B51" w14:textId="77777777" w:rsidR="007C3D7E" w:rsidRPr="00D025ED" w:rsidRDefault="007C3D7E" w:rsidP="00EE4B67">
            <w:pPr>
              <w:rPr>
                <w:color w:val="000000"/>
                <w:sz w:val="20"/>
                <w:szCs w:val="20"/>
              </w:rPr>
            </w:pPr>
            <w:r>
              <w:rPr>
                <w:color w:val="000000"/>
                <w:sz w:val="20"/>
                <w:szCs w:val="20"/>
              </w:rPr>
              <w:t>B2MRISK</w:t>
            </w:r>
          </w:p>
        </w:tc>
      </w:tr>
      <w:tr w:rsidR="00587CCB" w:rsidRPr="00D025ED" w14:paraId="79F56EE9"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3045BF4E" w14:textId="77777777" w:rsidR="00587CCB" w:rsidRPr="00D025ED" w:rsidRDefault="00587CCB" w:rsidP="00EE4B67">
            <w:pPr>
              <w:rPr>
                <w:color w:val="000000"/>
                <w:sz w:val="20"/>
                <w:szCs w:val="20"/>
              </w:rPr>
            </w:pPr>
            <w:r w:rsidRPr="00D025ED">
              <w:rPr>
                <w:color w:val="000000"/>
                <w:sz w:val="20"/>
                <w:szCs w:val="20"/>
              </w:rPr>
              <w:t>Data group</w:t>
            </w:r>
          </w:p>
        </w:tc>
        <w:tc>
          <w:tcPr>
            <w:tcW w:w="11362" w:type="dxa"/>
            <w:tcBorders>
              <w:top w:val="single" w:sz="4" w:space="0" w:color="auto"/>
              <w:left w:val="nil"/>
              <w:bottom w:val="single" w:sz="4" w:space="0" w:color="auto"/>
              <w:right w:val="single" w:sz="4" w:space="0" w:color="auto"/>
            </w:tcBorders>
            <w:noWrap/>
            <w:vAlign w:val="center"/>
            <w:hideMark/>
          </w:tcPr>
          <w:p w14:paraId="7EC8D738" w14:textId="77777777" w:rsidR="00587CCB" w:rsidRPr="00D025ED" w:rsidRDefault="00587CCB" w:rsidP="00EE4B67">
            <w:pPr>
              <w:rPr>
                <w:color w:val="000000"/>
                <w:sz w:val="20"/>
                <w:szCs w:val="20"/>
              </w:rPr>
            </w:pPr>
            <w:r w:rsidRPr="00D025ED">
              <w:rPr>
                <w:color w:val="000000"/>
                <w:sz w:val="20"/>
                <w:szCs w:val="20"/>
              </w:rPr>
              <w:t>FX</w:t>
            </w:r>
          </w:p>
        </w:tc>
      </w:tr>
      <w:tr w:rsidR="00587CCB" w:rsidRPr="00D025ED" w14:paraId="461DD615"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57ACCC51" w14:textId="77777777" w:rsidR="00587CCB" w:rsidRPr="00D025ED" w:rsidRDefault="00587CCB" w:rsidP="00EE4B67">
            <w:pPr>
              <w:rPr>
                <w:sz w:val="20"/>
                <w:szCs w:val="20"/>
              </w:rPr>
            </w:pPr>
            <w:r w:rsidRPr="00D025ED">
              <w:rPr>
                <w:sz w:val="20"/>
                <w:szCs w:val="20"/>
              </w:rPr>
              <w:t>Description</w:t>
            </w:r>
          </w:p>
        </w:tc>
        <w:tc>
          <w:tcPr>
            <w:tcW w:w="11362" w:type="dxa"/>
            <w:tcBorders>
              <w:top w:val="single" w:sz="4" w:space="0" w:color="auto"/>
              <w:left w:val="nil"/>
              <w:bottom w:val="single" w:sz="4" w:space="0" w:color="auto"/>
              <w:right w:val="single" w:sz="4" w:space="0" w:color="auto"/>
            </w:tcBorders>
            <w:vAlign w:val="center"/>
            <w:hideMark/>
          </w:tcPr>
          <w:p w14:paraId="1B271A04" w14:textId="77777777" w:rsidR="00587CCB" w:rsidRPr="00D025ED" w:rsidRDefault="00587CCB" w:rsidP="00EE4B67">
            <w:pPr>
              <w:rPr>
                <w:color w:val="000000"/>
                <w:sz w:val="20"/>
                <w:szCs w:val="20"/>
              </w:rPr>
            </w:pPr>
            <w:r w:rsidRPr="00D025ED">
              <w:rPr>
                <w:color w:val="000000"/>
                <w:sz w:val="20"/>
                <w:szCs w:val="20"/>
              </w:rPr>
              <w:t>Bảng này tính phần trạng thái kế toán đã phân bổ vào TK 2601 (spot) đối với phần chênh 2 leg swap, option premium nếu có….</w:t>
            </w:r>
          </w:p>
        </w:tc>
      </w:tr>
      <w:tr w:rsidR="00587CCB" w:rsidRPr="00D025ED" w14:paraId="7332B4E7"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01AABA2D" w14:textId="77777777" w:rsidR="00587CCB" w:rsidRPr="00D025ED" w:rsidRDefault="00587CCB" w:rsidP="00EE4B67">
            <w:pPr>
              <w:rPr>
                <w:sz w:val="20"/>
                <w:szCs w:val="20"/>
              </w:rPr>
            </w:pPr>
            <w:r w:rsidRPr="00D025ED">
              <w:rPr>
                <w:sz w:val="20"/>
                <w:szCs w:val="20"/>
              </w:rPr>
              <w:t>Input data:</w:t>
            </w:r>
          </w:p>
        </w:tc>
        <w:tc>
          <w:tcPr>
            <w:tcW w:w="11362" w:type="dxa"/>
            <w:tcBorders>
              <w:top w:val="single" w:sz="4" w:space="0" w:color="auto"/>
              <w:left w:val="nil"/>
              <w:bottom w:val="single" w:sz="4" w:space="0" w:color="auto"/>
              <w:right w:val="single" w:sz="4" w:space="0" w:color="auto"/>
            </w:tcBorders>
            <w:vAlign w:val="center"/>
            <w:hideMark/>
          </w:tcPr>
          <w:p w14:paraId="0DB4FBF6" w14:textId="77777777" w:rsidR="00587CCB" w:rsidRPr="00D025ED" w:rsidRDefault="00587CCB" w:rsidP="00EE4B67">
            <w:pPr>
              <w:rPr>
                <w:color w:val="000000"/>
                <w:sz w:val="20"/>
                <w:szCs w:val="20"/>
              </w:rPr>
            </w:pPr>
            <w:r w:rsidRPr="00D025ED">
              <w:rPr>
                <w:color w:val="000000"/>
                <w:sz w:val="20"/>
                <w:szCs w:val="20"/>
              </w:rPr>
              <w:t xml:space="preserve">Bảng </w:t>
            </w:r>
            <w:r w:rsidR="007C3D7E">
              <w:rPr>
                <w:color w:val="000000"/>
                <w:sz w:val="20"/>
                <w:szCs w:val="20"/>
              </w:rPr>
              <w:t>TBTR_</w:t>
            </w:r>
            <w:r w:rsidRPr="00D025ED">
              <w:rPr>
                <w:color w:val="000000"/>
                <w:sz w:val="20"/>
                <w:szCs w:val="20"/>
              </w:rPr>
              <w:t xml:space="preserve">FX_SFS, Tính trạng thái phát sinh từ </w:t>
            </w:r>
            <w:r w:rsidRPr="005912B8">
              <w:rPr>
                <w:color w:val="000000"/>
                <w:sz w:val="20"/>
                <w:szCs w:val="20"/>
                <w:highlight w:val="yellow"/>
              </w:rPr>
              <w:t>các deal Fx swap chưa đáo hạn (MaturityDate &gt; POSTED_DT =&gt;ValueDate) mà có status = BO valid, original Product bằng Fx Swap</w:t>
            </w:r>
          </w:p>
        </w:tc>
      </w:tr>
    </w:tbl>
    <w:p w14:paraId="7B52FD06"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870"/>
        <w:gridCol w:w="2876"/>
        <w:gridCol w:w="8486"/>
      </w:tblGrid>
      <w:tr w:rsidR="00587CCB" w:rsidRPr="00D025ED" w14:paraId="1F2D0803" w14:textId="77777777" w:rsidTr="005C28C4">
        <w:trPr>
          <w:trHeight w:val="20"/>
          <w:tblHeader/>
        </w:trPr>
        <w:tc>
          <w:tcPr>
            <w:tcW w:w="287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9C1B9CE" w14:textId="77777777" w:rsidR="00587CCB" w:rsidRPr="00D025ED" w:rsidRDefault="00587CCB" w:rsidP="00EE4B67">
            <w:pPr>
              <w:rPr>
                <w:color w:val="000000"/>
                <w:sz w:val="20"/>
                <w:szCs w:val="20"/>
              </w:rPr>
            </w:pPr>
            <w:r w:rsidRPr="00D025ED">
              <w:rPr>
                <w:color w:val="000000"/>
                <w:sz w:val="20"/>
                <w:szCs w:val="20"/>
              </w:rPr>
              <w:t>Tên trường</w:t>
            </w:r>
          </w:p>
        </w:tc>
        <w:tc>
          <w:tcPr>
            <w:tcW w:w="2876" w:type="dxa"/>
            <w:tcBorders>
              <w:top w:val="single" w:sz="4" w:space="0" w:color="auto"/>
              <w:left w:val="nil"/>
              <w:bottom w:val="single" w:sz="4" w:space="0" w:color="auto"/>
              <w:right w:val="single" w:sz="4" w:space="0" w:color="auto"/>
            </w:tcBorders>
            <w:shd w:val="clear" w:color="000000" w:fill="BFBFBF"/>
            <w:vAlign w:val="center"/>
            <w:hideMark/>
          </w:tcPr>
          <w:p w14:paraId="5801D998" w14:textId="77777777" w:rsidR="00587CCB" w:rsidRPr="00D025ED" w:rsidRDefault="00587CCB" w:rsidP="00EE4B67">
            <w:pPr>
              <w:rPr>
                <w:color w:val="000000"/>
                <w:sz w:val="20"/>
                <w:szCs w:val="20"/>
              </w:rPr>
            </w:pPr>
            <w:r w:rsidRPr="00D025ED">
              <w:rPr>
                <w:color w:val="000000"/>
                <w:sz w:val="20"/>
                <w:szCs w:val="20"/>
              </w:rPr>
              <w:t xml:space="preserve">Ý nghĩa </w:t>
            </w:r>
          </w:p>
        </w:tc>
        <w:tc>
          <w:tcPr>
            <w:tcW w:w="8486" w:type="dxa"/>
            <w:tcBorders>
              <w:top w:val="single" w:sz="4" w:space="0" w:color="auto"/>
              <w:left w:val="nil"/>
              <w:bottom w:val="single" w:sz="4" w:space="0" w:color="auto"/>
              <w:right w:val="single" w:sz="4" w:space="0" w:color="auto"/>
            </w:tcBorders>
            <w:shd w:val="clear" w:color="000000" w:fill="BFBFBF"/>
            <w:noWrap/>
            <w:vAlign w:val="center"/>
            <w:hideMark/>
          </w:tcPr>
          <w:p w14:paraId="5A057A2D" w14:textId="77777777" w:rsidR="00587CCB" w:rsidRPr="00D025ED" w:rsidRDefault="00587CCB" w:rsidP="00EE4B67">
            <w:pPr>
              <w:rPr>
                <w:color w:val="000000"/>
                <w:sz w:val="20"/>
                <w:szCs w:val="20"/>
              </w:rPr>
            </w:pPr>
            <w:r w:rsidRPr="00D025ED">
              <w:rPr>
                <w:color w:val="000000"/>
                <w:sz w:val="20"/>
                <w:szCs w:val="20"/>
              </w:rPr>
              <w:t>Mô tả</w:t>
            </w:r>
          </w:p>
        </w:tc>
      </w:tr>
      <w:tr w:rsidR="00587CCB" w:rsidRPr="00D025ED" w14:paraId="5247A4BF"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1D9911A4" w14:textId="77777777" w:rsidR="00587CCB" w:rsidRPr="00D025ED" w:rsidRDefault="00587CCB" w:rsidP="00EE4B67">
            <w:pPr>
              <w:rPr>
                <w:color w:val="000000"/>
                <w:sz w:val="20"/>
                <w:szCs w:val="20"/>
              </w:rPr>
            </w:pPr>
            <w:r w:rsidRPr="00D025ED">
              <w:rPr>
                <w:color w:val="000000"/>
                <w:sz w:val="20"/>
                <w:szCs w:val="20"/>
              </w:rPr>
              <w:t>POSTED_DT</w:t>
            </w:r>
          </w:p>
        </w:tc>
        <w:tc>
          <w:tcPr>
            <w:tcW w:w="2876" w:type="dxa"/>
            <w:tcBorders>
              <w:top w:val="nil"/>
              <w:left w:val="nil"/>
              <w:bottom w:val="single" w:sz="4" w:space="0" w:color="auto"/>
              <w:right w:val="single" w:sz="4" w:space="0" w:color="auto"/>
            </w:tcBorders>
            <w:vAlign w:val="center"/>
            <w:hideMark/>
          </w:tcPr>
          <w:p w14:paraId="14467D0C" w14:textId="77777777" w:rsidR="00587CCB" w:rsidRPr="00D025ED" w:rsidRDefault="00587CCB" w:rsidP="00EE4B67">
            <w:pPr>
              <w:rPr>
                <w:color w:val="000000"/>
                <w:sz w:val="20"/>
                <w:szCs w:val="20"/>
              </w:rPr>
            </w:pPr>
            <w:r w:rsidRPr="00D025ED">
              <w:rPr>
                <w:color w:val="000000"/>
                <w:sz w:val="20"/>
                <w:szCs w:val="20"/>
              </w:rPr>
              <w:t xml:space="preserve">Ngày báo cáo </w:t>
            </w:r>
          </w:p>
        </w:tc>
        <w:tc>
          <w:tcPr>
            <w:tcW w:w="8486" w:type="dxa"/>
            <w:tcBorders>
              <w:top w:val="nil"/>
              <w:left w:val="nil"/>
              <w:bottom w:val="single" w:sz="4" w:space="0" w:color="auto"/>
              <w:right w:val="single" w:sz="4" w:space="0" w:color="auto"/>
            </w:tcBorders>
            <w:noWrap/>
            <w:vAlign w:val="center"/>
            <w:hideMark/>
          </w:tcPr>
          <w:p w14:paraId="6F37FF3C" w14:textId="77777777" w:rsidR="00587CCB" w:rsidRPr="00D025ED" w:rsidRDefault="00587CCB" w:rsidP="00EE4B67">
            <w:pPr>
              <w:rPr>
                <w:color w:val="000000"/>
                <w:sz w:val="20"/>
                <w:szCs w:val="20"/>
              </w:rPr>
            </w:pPr>
            <w:r w:rsidRPr="00D025ED">
              <w:rPr>
                <w:color w:val="000000"/>
                <w:sz w:val="20"/>
                <w:szCs w:val="20"/>
              </w:rPr>
              <w:t> </w:t>
            </w:r>
          </w:p>
        </w:tc>
      </w:tr>
      <w:tr w:rsidR="00587CCB" w:rsidRPr="00D025ED" w14:paraId="0D4C206E"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21880848" w14:textId="77777777" w:rsidR="00587CCB" w:rsidRPr="00D025ED" w:rsidRDefault="00587CCB" w:rsidP="00EE4B67">
            <w:pPr>
              <w:rPr>
                <w:color w:val="000000"/>
                <w:sz w:val="20"/>
                <w:szCs w:val="20"/>
              </w:rPr>
            </w:pPr>
            <w:r w:rsidRPr="00D025ED">
              <w:rPr>
                <w:color w:val="000000"/>
                <w:sz w:val="20"/>
                <w:szCs w:val="20"/>
              </w:rPr>
              <w:t>TRANSACTION_ID</w:t>
            </w:r>
          </w:p>
        </w:tc>
        <w:tc>
          <w:tcPr>
            <w:tcW w:w="2876" w:type="dxa"/>
            <w:tcBorders>
              <w:top w:val="nil"/>
              <w:left w:val="nil"/>
              <w:bottom w:val="single" w:sz="4" w:space="0" w:color="auto"/>
              <w:right w:val="single" w:sz="4" w:space="0" w:color="auto"/>
            </w:tcBorders>
            <w:vAlign w:val="center"/>
            <w:hideMark/>
          </w:tcPr>
          <w:p w14:paraId="7AB28446" w14:textId="77777777" w:rsidR="00587CCB" w:rsidRPr="00D025ED" w:rsidRDefault="00587CCB" w:rsidP="00EE4B67">
            <w:pPr>
              <w:rPr>
                <w:color w:val="000000"/>
                <w:sz w:val="20"/>
                <w:szCs w:val="20"/>
              </w:rPr>
            </w:pPr>
            <w:r w:rsidRPr="00D025ED">
              <w:rPr>
                <w:color w:val="000000"/>
                <w:sz w:val="20"/>
                <w:szCs w:val="20"/>
              </w:rPr>
              <w:t>Transaction ID</w:t>
            </w:r>
          </w:p>
        </w:tc>
        <w:tc>
          <w:tcPr>
            <w:tcW w:w="8486" w:type="dxa"/>
            <w:tcBorders>
              <w:top w:val="nil"/>
              <w:left w:val="nil"/>
              <w:bottom w:val="single" w:sz="4" w:space="0" w:color="auto"/>
              <w:right w:val="single" w:sz="4" w:space="0" w:color="auto"/>
            </w:tcBorders>
            <w:noWrap/>
            <w:vAlign w:val="center"/>
            <w:hideMark/>
          </w:tcPr>
          <w:p w14:paraId="2D8974A1" w14:textId="77777777" w:rsidR="00587CCB" w:rsidRPr="00D025ED" w:rsidRDefault="00587CCB" w:rsidP="00EE4B67">
            <w:pPr>
              <w:rPr>
                <w:color w:val="000000"/>
                <w:sz w:val="20"/>
                <w:szCs w:val="20"/>
              </w:rPr>
            </w:pPr>
            <w:r w:rsidRPr="00D025ED">
              <w:rPr>
                <w:color w:val="000000"/>
                <w:sz w:val="20"/>
                <w:szCs w:val="20"/>
              </w:rPr>
              <w:t> </w:t>
            </w:r>
            <w:r w:rsidR="00EE4B67" w:rsidRPr="00D025ED">
              <w:rPr>
                <w:color w:val="000000"/>
                <w:sz w:val="20"/>
                <w:szCs w:val="20"/>
              </w:rPr>
              <w:t>Giữ nguyên từ nguồn</w:t>
            </w:r>
          </w:p>
        </w:tc>
      </w:tr>
      <w:tr w:rsidR="00587CCB" w:rsidRPr="00D025ED" w14:paraId="29C46B9C"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3C84CA91" w14:textId="77777777" w:rsidR="00587CCB" w:rsidRPr="00D025ED" w:rsidRDefault="00587CCB" w:rsidP="00EE4B67">
            <w:pPr>
              <w:rPr>
                <w:color w:val="000000"/>
                <w:sz w:val="20"/>
                <w:szCs w:val="20"/>
              </w:rPr>
            </w:pPr>
            <w:r w:rsidRPr="00D025ED">
              <w:rPr>
                <w:color w:val="000000"/>
                <w:sz w:val="20"/>
                <w:szCs w:val="20"/>
              </w:rPr>
              <w:t>DEAL_ID</w:t>
            </w:r>
          </w:p>
        </w:tc>
        <w:tc>
          <w:tcPr>
            <w:tcW w:w="2876" w:type="dxa"/>
            <w:tcBorders>
              <w:top w:val="nil"/>
              <w:left w:val="nil"/>
              <w:bottom w:val="single" w:sz="4" w:space="0" w:color="auto"/>
              <w:right w:val="single" w:sz="4" w:space="0" w:color="auto"/>
            </w:tcBorders>
            <w:vAlign w:val="center"/>
            <w:hideMark/>
          </w:tcPr>
          <w:p w14:paraId="4D5BF5C4" w14:textId="77777777" w:rsidR="00587CCB" w:rsidRPr="00D025ED" w:rsidRDefault="00587CCB" w:rsidP="00EE4B67">
            <w:pPr>
              <w:rPr>
                <w:color w:val="000000"/>
                <w:sz w:val="20"/>
                <w:szCs w:val="20"/>
              </w:rPr>
            </w:pPr>
            <w:r w:rsidRPr="00D025ED">
              <w:rPr>
                <w:color w:val="000000"/>
                <w:sz w:val="20"/>
                <w:szCs w:val="20"/>
              </w:rPr>
              <w:t>Deal_ID</w:t>
            </w:r>
          </w:p>
        </w:tc>
        <w:tc>
          <w:tcPr>
            <w:tcW w:w="8486" w:type="dxa"/>
            <w:tcBorders>
              <w:top w:val="nil"/>
              <w:left w:val="nil"/>
              <w:bottom w:val="single" w:sz="4" w:space="0" w:color="auto"/>
              <w:right w:val="single" w:sz="4" w:space="0" w:color="auto"/>
            </w:tcBorders>
            <w:noWrap/>
            <w:vAlign w:val="center"/>
            <w:hideMark/>
          </w:tcPr>
          <w:p w14:paraId="5BF038EB" w14:textId="77777777" w:rsidR="00587CCB" w:rsidRPr="00D025ED" w:rsidRDefault="00587CCB" w:rsidP="00EE4B67">
            <w:pPr>
              <w:rPr>
                <w:color w:val="000000"/>
                <w:sz w:val="20"/>
                <w:szCs w:val="20"/>
              </w:rPr>
            </w:pPr>
            <w:r w:rsidRPr="00D025ED">
              <w:rPr>
                <w:color w:val="000000"/>
                <w:sz w:val="20"/>
                <w:szCs w:val="20"/>
              </w:rPr>
              <w:t> </w:t>
            </w:r>
            <w:r w:rsidR="00EE4B67" w:rsidRPr="00D025ED">
              <w:rPr>
                <w:color w:val="000000"/>
                <w:sz w:val="20"/>
                <w:szCs w:val="20"/>
              </w:rPr>
              <w:t>Giữ nguyên từ nguồn</w:t>
            </w:r>
          </w:p>
        </w:tc>
      </w:tr>
      <w:tr w:rsidR="00587CCB" w:rsidRPr="00D025ED" w14:paraId="65E0B989"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6F610A26" w14:textId="77777777" w:rsidR="00587CCB" w:rsidRPr="00D025ED" w:rsidRDefault="00587CCB" w:rsidP="00EE4B67">
            <w:pPr>
              <w:rPr>
                <w:color w:val="000000"/>
                <w:sz w:val="20"/>
                <w:szCs w:val="20"/>
              </w:rPr>
            </w:pPr>
            <w:r w:rsidRPr="00D025ED">
              <w:rPr>
                <w:color w:val="000000"/>
                <w:sz w:val="20"/>
                <w:szCs w:val="20"/>
              </w:rPr>
              <w:t>PRODUCT_GROUP_ID</w:t>
            </w:r>
          </w:p>
        </w:tc>
        <w:tc>
          <w:tcPr>
            <w:tcW w:w="2876" w:type="dxa"/>
            <w:tcBorders>
              <w:top w:val="nil"/>
              <w:left w:val="nil"/>
              <w:bottom w:val="single" w:sz="4" w:space="0" w:color="auto"/>
              <w:right w:val="single" w:sz="4" w:space="0" w:color="auto"/>
            </w:tcBorders>
            <w:vAlign w:val="center"/>
            <w:hideMark/>
          </w:tcPr>
          <w:p w14:paraId="78CF42C5" w14:textId="77777777" w:rsidR="00587CCB" w:rsidRPr="00D025ED" w:rsidRDefault="00587CCB" w:rsidP="00EE4B67">
            <w:pPr>
              <w:rPr>
                <w:color w:val="000000"/>
                <w:sz w:val="20"/>
                <w:szCs w:val="20"/>
              </w:rPr>
            </w:pPr>
            <w:r w:rsidRPr="00D025ED">
              <w:rPr>
                <w:color w:val="000000"/>
                <w:sz w:val="20"/>
                <w:szCs w:val="20"/>
              </w:rPr>
              <w:t>Sản phẩm</w:t>
            </w:r>
          </w:p>
        </w:tc>
        <w:tc>
          <w:tcPr>
            <w:tcW w:w="8486" w:type="dxa"/>
            <w:tcBorders>
              <w:top w:val="nil"/>
              <w:left w:val="nil"/>
              <w:bottom w:val="single" w:sz="4" w:space="0" w:color="auto"/>
              <w:right w:val="single" w:sz="4" w:space="0" w:color="auto"/>
            </w:tcBorders>
            <w:vAlign w:val="center"/>
            <w:hideMark/>
          </w:tcPr>
          <w:p w14:paraId="42418038" w14:textId="77777777" w:rsidR="00587CCB" w:rsidRPr="00D025ED" w:rsidRDefault="00EE4B67" w:rsidP="00EE4B67">
            <w:pPr>
              <w:rPr>
                <w:color w:val="000000"/>
                <w:sz w:val="20"/>
                <w:szCs w:val="20"/>
              </w:rPr>
            </w:pPr>
            <w:r w:rsidRPr="00D025ED">
              <w:rPr>
                <w:color w:val="000000"/>
                <w:sz w:val="20"/>
                <w:szCs w:val="20"/>
              </w:rPr>
              <w:t>Giữ nguyên từ nguồn</w:t>
            </w:r>
          </w:p>
        </w:tc>
      </w:tr>
      <w:tr w:rsidR="00587CCB" w:rsidRPr="00D025ED" w14:paraId="63C3330F"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793AAAC3" w14:textId="77777777" w:rsidR="00587CCB" w:rsidRPr="00D025ED" w:rsidRDefault="00587CCB" w:rsidP="00EE4B67">
            <w:pPr>
              <w:rPr>
                <w:color w:val="000000"/>
                <w:sz w:val="20"/>
                <w:szCs w:val="20"/>
              </w:rPr>
            </w:pPr>
            <w:r w:rsidRPr="00D025ED">
              <w:rPr>
                <w:color w:val="000000"/>
                <w:sz w:val="20"/>
                <w:szCs w:val="20"/>
              </w:rPr>
              <w:t>PAIRS_ID</w:t>
            </w:r>
          </w:p>
        </w:tc>
        <w:tc>
          <w:tcPr>
            <w:tcW w:w="2876" w:type="dxa"/>
            <w:tcBorders>
              <w:top w:val="nil"/>
              <w:left w:val="nil"/>
              <w:bottom w:val="single" w:sz="4" w:space="0" w:color="auto"/>
              <w:right w:val="single" w:sz="4" w:space="0" w:color="auto"/>
            </w:tcBorders>
            <w:noWrap/>
            <w:vAlign w:val="center"/>
            <w:hideMark/>
          </w:tcPr>
          <w:p w14:paraId="5AB5ED8E" w14:textId="77777777" w:rsidR="00587CCB" w:rsidRPr="00D025ED" w:rsidRDefault="00587CCB" w:rsidP="00EE4B67">
            <w:pPr>
              <w:rPr>
                <w:sz w:val="20"/>
                <w:szCs w:val="20"/>
              </w:rPr>
            </w:pPr>
            <w:r w:rsidRPr="00D025ED">
              <w:rPr>
                <w:sz w:val="20"/>
                <w:szCs w:val="20"/>
              </w:rPr>
              <w:t>Pair_Id</w:t>
            </w:r>
          </w:p>
        </w:tc>
        <w:tc>
          <w:tcPr>
            <w:tcW w:w="8486" w:type="dxa"/>
            <w:tcBorders>
              <w:top w:val="nil"/>
              <w:left w:val="nil"/>
              <w:bottom w:val="single" w:sz="4" w:space="0" w:color="auto"/>
              <w:right w:val="single" w:sz="4" w:space="0" w:color="auto"/>
            </w:tcBorders>
            <w:noWrap/>
            <w:vAlign w:val="center"/>
            <w:hideMark/>
          </w:tcPr>
          <w:p w14:paraId="10673E06" w14:textId="77777777" w:rsidR="00587CCB" w:rsidRPr="00D025ED" w:rsidRDefault="00587CCB" w:rsidP="00EE4B67">
            <w:pPr>
              <w:rPr>
                <w:color w:val="000000"/>
                <w:sz w:val="20"/>
                <w:szCs w:val="20"/>
              </w:rPr>
            </w:pPr>
            <w:r w:rsidRPr="00D025ED">
              <w:rPr>
                <w:color w:val="000000"/>
                <w:sz w:val="20"/>
                <w:szCs w:val="20"/>
              </w:rPr>
              <w:t> </w:t>
            </w:r>
            <w:r w:rsidR="00EE4B67" w:rsidRPr="00D025ED">
              <w:rPr>
                <w:color w:val="000000"/>
                <w:sz w:val="20"/>
                <w:szCs w:val="20"/>
              </w:rPr>
              <w:t>Giữ nguyên từ nguồn</w:t>
            </w:r>
          </w:p>
        </w:tc>
      </w:tr>
      <w:tr w:rsidR="00587CCB" w:rsidRPr="00D025ED" w14:paraId="5217A36C"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528AC035" w14:textId="77777777" w:rsidR="00587CCB" w:rsidRPr="00D025ED" w:rsidRDefault="00587CCB" w:rsidP="00EE4B67">
            <w:pPr>
              <w:rPr>
                <w:color w:val="000000"/>
                <w:sz w:val="20"/>
                <w:szCs w:val="20"/>
              </w:rPr>
            </w:pPr>
            <w:r w:rsidRPr="00D025ED">
              <w:rPr>
                <w:color w:val="000000"/>
                <w:sz w:val="20"/>
                <w:szCs w:val="20"/>
              </w:rPr>
              <w:t>CURRENCY</w:t>
            </w:r>
          </w:p>
        </w:tc>
        <w:tc>
          <w:tcPr>
            <w:tcW w:w="2876" w:type="dxa"/>
            <w:tcBorders>
              <w:top w:val="nil"/>
              <w:left w:val="nil"/>
              <w:bottom w:val="single" w:sz="4" w:space="0" w:color="auto"/>
              <w:right w:val="single" w:sz="4" w:space="0" w:color="auto"/>
            </w:tcBorders>
            <w:noWrap/>
            <w:vAlign w:val="center"/>
            <w:hideMark/>
          </w:tcPr>
          <w:p w14:paraId="2FFC9177" w14:textId="77777777" w:rsidR="00587CCB" w:rsidRPr="00D025ED" w:rsidRDefault="00587CCB" w:rsidP="00EE4B67">
            <w:pPr>
              <w:rPr>
                <w:sz w:val="20"/>
                <w:szCs w:val="20"/>
              </w:rPr>
            </w:pPr>
            <w:r w:rsidRPr="00D025ED">
              <w:rPr>
                <w:sz w:val="20"/>
                <w:szCs w:val="20"/>
              </w:rPr>
              <w:t>Currency_Id</w:t>
            </w:r>
          </w:p>
        </w:tc>
        <w:tc>
          <w:tcPr>
            <w:tcW w:w="8486" w:type="dxa"/>
            <w:tcBorders>
              <w:top w:val="nil"/>
              <w:left w:val="nil"/>
              <w:bottom w:val="single" w:sz="4" w:space="0" w:color="auto"/>
              <w:right w:val="single" w:sz="4" w:space="0" w:color="auto"/>
            </w:tcBorders>
            <w:noWrap/>
            <w:vAlign w:val="center"/>
            <w:hideMark/>
          </w:tcPr>
          <w:p w14:paraId="07653E67" w14:textId="77777777" w:rsidR="00587CCB" w:rsidRPr="00D025ED" w:rsidRDefault="00587CCB" w:rsidP="00EE4B67">
            <w:pPr>
              <w:rPr>
                <w:color w:val="000000"/>
                <w:sz w:val="20"/>
                <w:szCs w:val="20"/>
              </w:rPr>
            </w:pPr>
            <w:r w:rsidRPr="00D025ED">
              <w:rPr>
                <w:color w:val="000000"/>
                <w:sz w:val="20"/>
                <w:szCs w:val="20"/>
              </w:rPr>
              <w:t> </w:t>
            </w:r>
            <w:r w:rsidR="00EE4B67" w:rsidRPr="00D025ED">
              <w:rPr>
                <w:color w:val="000000"/>
                <w:sz w:val="20"/>
                <w:szCs w:val="20"/>
              </w:rPr>
              <w:t>Giữ nguyên từ nguồn</w:t>
            </w:r>
          </w:p>
        </w:tc>
      </w:tr>
      <w:tr w:rsidR="00587CCB" w:rsidRPr="00D025ED" w14:paraId="0B708B14"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6FE5544D" w14:textId="77777777" w:rsidR="00587CCB" w:rsidRPr="005912B8" w:rsidRDefault="00587CCB" w:rsidP="00EE4B67">
            <w:pPr>
              <w:rPr>
                <w:color w:val="000000"/>
                <w:sz w:val="20"/>
                <w:szCs w:val="20"/>
                <w:highlight w:val="yellow"/>
              </w:rPr>
            </w:pPr>
            <w:r w:rsidRPr="005912B8">
              <w:rPr>
                <w:color w:val="000000"/>
                <w:sz w:val="20"/>
                <w:szCs w:val="20"/>
                <w:highlight w:val="yellow"/>
              </w:rPr>
              <w:t>POSITION</w:t>
            </w:r>
          </w:p>
        </w:tc>
        <w:tc>
          <w:tcPr>
            <w:tcW w:w="2876" w:type="dxa"/>
            <w:tcBorders>
              <w:top w:val="nil"/>
              <w:left w:val="nil"/>
              <w:bottom w:val="single" w:sz="4" w:space="0" w:color="auto"/>
              <w:right w:val="single" w:sz="4" w:space="0" w:color="auto"/>
            </w:tcBorders>
            <w:vAlign w:val="center"/>
            <w:hideMark/>
          </w:tcPr>
          <w:p w14:paraId="4BE007A8" w14:textId="77777777" w:rsidR="00587CCB" w:rsidRPr="005912B8" w:rsidRDefault="00587CCB" w:rsidP="00EE4B67">
            <w:pPr>
              <w:rPr>
                <w:sz w:val="20"/>
                <w:szCs w:val="20"/>
                <w:highlight w:val="yellow"/>
              </w:rPr>
            </w:pPr>
            <w:r w:rsidRPr="005912B8">
              <w:rPr>
                <w:sz w:val="20"/>
                <w:szCs w:val="20"/>
                <w:highlight w:val="yellow"/>
              </w:rPr>
              <w:t>Trạng thái phân bổ</w:t>
            </w:r>
          </w:p>
        </w:tc>
        <w:tc>
          <w:tcPr>
            <w:tcW w:w="8486" w:type="dxa"/>
            <w:tcBorders>
              <w:top w:val="nil"/>
              <w:left w:val="nil"/>
              <w:bottom w:val="single" w:sz="4" w:space="0" w:color="auto"/>
              <w:right w:val="single" w:sz="4" w:space="0" w:color="auto"/>
            </w:tcBorders>
            <w:vAlign w:val="center"/>
            <w:hideMark/>
          </w:tcPr>
          <w:p w14:paraId="6C929145" w14:textId="77777777" w:rsidR="00587CCB" w:rsidRPr="00D025ED" w:rsidRDefault="00587CCB" w:rsidP="00EE4B67">
            <w:pPr>
              <w:rPr>
                <w:color w:val="000000"/>
                <w:sz w:val="20"/>
                <w:szCs w:val="20"/>
              </w:rPr>
            </w:pPr>
            <w:r w:rsidRPr="00D025ED">
              <w:rPr>
                <w:color w:val="000000"/>
                <w:sz w:val="20"/>
                <w:szCs w:val="20"/>
              </w:rPr>
              <w:t>Version = 1 và Version 2 có kết quả như nhau: Tính trạng thái phát sinh từ các deal Fx swap mà có status = BO valid, original Product bằng Fx Swap</w:t>
            </w:r>
            <w:r w:rsidRPr="00D025ED">
              <w:rPr>
                <w:color w:val="000000"/>
                <w:sz w:val="20"/>
                <w:szCs w:val="20"/>
              </w:rPr>
              <w:br/>
            </w:r>
            <w:r w:rsidRPr="005912B8">
              <w:rPr>
                <w:color w:val="000000"/>
                <w:sz w:val="20"/>
                <w:szCs w:val="20"/>
                <w:highlight w:val="yellow"/>
              </w:rPr>
              <w:t>Phần kế toán chưa phân bổ chỉ có ở các deal swap có Value date &lt;=Report date &lt; Maturity date</w:t>
            </w:r>
            <w:r w:rsidRPr="00D025ED">
              <w:rPr>
                <w:color w:val="000000"/>
                <w:sz w:val="20"/>
                <w:szCs w:val="20"/>
              </w:rPr>
              <w:t xml:space="preserve">. </w:t>
            </w:r>
          </w:p>
          <w:p w14:paraId="4DDBEAB8" w14:textId="77777777" w:rsidR="00587CCB" w:rsidRPr="00D025ED" w:rsidRDefault="00587CCB" w:rsidP="00EE4B67">
            <w:pPr>
              <w:rPr>
                <w:color w:val="000000"/>
                <w:sz w:val="20"/>
                <w:szCs w:val="20"/>
              </w:rPr>
            </w:pPr>
            <w:r w:rsidRPr="00D025ED">
              <w:rPr>
                <w:color w:val="000000"/>
                <w:sz w:val="20"/>
                <w:szCs w:val="20"/>
              </w:rPr>
              <w:br/>
              <w:t xml:space="preserve">Mỗi deal swap sẽ có 2 cặp cashflow cùng Currency Id và cùng Deal Id (cùng tất cả các thông tin khác trừ thông tin Cashflow date, Amount/NPV amount)  , giá trị Position/NPV </w:t>
            </w:r>
          </w:p>
          <w:p w14:paraId="3945C9B8" w14:textId="77777777" w:rsidR="00587CCB" w:rsidRDefault="00587CCB" w:rsidP="00EE4B67">
            <w:pPr>
              <w:rPr>
                <w:color w:val="000000"/>
                <w:sz w:val="20"/>
                <w:szCs w:val="20"/>
              </w:rPr>
            </w:pPr>
            <w:r w:rsidRPr="00D025ED">
              <w:rPr>
                <w:color w:val="000000"/>
                <w:sz w:val="20"/>
                <w:szCs w:val="20"/>
              </w:rPr>
              <w:lastRenderedPageBreak/>
              <w:br/>
              <w:t>Position được phân bổ được tính cho từng đồng tiền và từng deal Id, dựa vào Amount của cashflow tương ứng với đồng tiền và Deal Id đó.</w:t>
            </w:r>
            <w:r w:rsidRPr="00D025ED">
              <w:rPr>
                <w:color w:val="000000"/>
                <w:sz w:val="20"/>
                <w:szCs w:val="20"/>
              </w:rPr>
              <w:br/>
              <w:t>Position được phân bổ tính bằng (  -Tổng Amount chênh của 2 leg * ( Report date - Value date)/(Maturity date - Value date)  ).</w:t>
            </w:r>
            <w:r w:rsidRPr="00D025ED">
              <w:rPr>
                <w:color w:val="000000"/>
                <w:sz w:val="20"/>
                <w:szCs w:val="20"/>
              </w:rPr>
              <w:br/>
              <w:t>Trạng thái bảng này mang dấu âm vì muốn loại đi phần trạng thái đã phân bổ vào 2601.</w:t>
            </w:r>
          </w:p>
          <w:p w14:paraId="2C525184" w14:textId="77777777" w:rsidR="00A20DAB" w:rsidRDefault="00A20DAB" w:rsidP="00EE4B67">
            <w:pPr>
              <w:rPr>
                <w:color w:val="000000"/>
                <w:sz w:val="20"/>
                <w:szCs w:val="20"/>
              </w:rPr>
            </w:pPr>
          </w:p>
          <w:p w14:paraId="08C868FE" w14:textId="0003BFF8" w:rsidR="00A20DAB" w:rsidRPr="00A20DAB" w:rsidRDefault="00A20DAB" w:rsidP="00EE4B67">
            <w:pPr>
              <w:rPr>
                <w:color w:val="FF0000"/>
                <w:sz w:val="20"/>
                <w:szCs w:val="20"/>
              </w:rPr>
            </w:pPr>
            <w:r>
              <w:rPr>
                <w:color w:val="FF0000"/>
                <w:sz w:val="20"/>
                <w:szCs w:val="20"/>
              </w:rPr>
              <w:t>Trong Phase 6, sửa lại công thức phân bổ =  (</w:t>
            </w:r>
            <w:r w:rsidRPr="00A20DAB">
              <w:rPr>
                <w:color w:val="FF0000"/>
                <w:sz w:val="20"/>
                <w:szCs w:val="20"/>
              </w:rPr>
              <w:t xml:space="preserve"> -Tổng Amount chênh của 2 leg * ( Report date - Value date</w:t>
            </w:r>
            <w:r>
              <w:rPr>
                <w:color w:val="FF0000"/>
                <w:sz w:val="20"/>
                <w:szCs w:val="20"/>
              </w:rPr>
              <w:t xml:space="preserve"> + 1</w:t>
            </w:r>
            <w:r w:rsidRPr="00A20DAB">
              <w:rPr>
                <w:color w:val="FF0000"/>
                <w:sz w:val="20"/>
                <w:szCs w:val="20"/>
              </w:rPr>
              <w:t>)/</w:t>
            </w:r>
            <w:r w:rsidR="00F0030F">
              <w:rPr>
                <w:color w:val="FF0000"/>
                <w:sz w:val="20"/>
                <w:szCs w:val="20"/>
              </w:rPr>
              <w:t xml:space="preserve"> </w:t>
            </w:r>
            <w:r w:rsidRPr="00A20DAB">
              <w:rPr>
                <w:color w:val="FF0000"/>
                <w:sz w:val="20"/>
                <w:szCs w:val="20"/>
              </w:rPr>
              <w:t>(Maturity date - Value date)  )</w:t>
            </w:r>
          </w:p>
        </w:tc>
      </w:tr>
      <w:tr w:rsidR="00587CCB" w:rsidRPr="00D025ED" w14:paraId="5BC91420"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77943795" w14:textId="77777777" w:rsidR="00587CCB" w:rsidRPr="00D025ED" w:rsidRDefault="00587CCB" w:rsidP="00EE4B67">
            <w:pPr>
              <w:rPr>
                <w:color w:val="000000"/>
                <w:sz w:val="20"/>
                <w:szCs w:val="20"/>
              </w:rPr>
            </w:pPr>
            <w:r w:rsidRPr="00D025ED">
              <w:rPr>
                <w:color w:val="000000"/>
                <w:sz w:val="20"/>
                <w:szCs w:val="20"/>
              </w:rPr>
              <w:lastRenderedPageBreak/>
              <w:t>BOOK_FLAG</w:t>
            </w:r>
          </w:p>
        </w:tc>
        <w:tc>
          <w:tcPr>
            <w:tcW w:w="2876" w:type="dxa"/>
            <w:tcBorders>
              <w:top w:val="nil"/>
              <w:left w:val="nil"/>
              <w:bottom w:val="single" w:sz="4" w:space="0" w:color="auto"/>
              <w:right w:val="single" w:sz="4" w:space="0" w:color="auto"/>
            </w:tcBorders>
            <w:vAlign w:val="center"/>
            <w:hideMark/>
          </w:tcPr>
          <w:p w14:paraId="0C254D9D" w14:textId="77777777" w:rsidR="00587CCB" w:rsidRPr="00D025ED" w:rsidRDefault="00587CCB" w:rsidP="00EE4B67">
            <w:pPr>
              <w:rPr>
                <w:sz w:val="20"/>
                <w:szCs w:val="20"/>
              </w:rPr>
            </w:pPr>
            <w:r w:rsidRPr="00D025ED">
              <w:rPr>
                <w:sz w:val="20"/>
                <w:szCs w:val="20"/>
              </w:rPr>
              <w:t>Nhận diện trạng thái trên Trading hay banking book</w:t>
            </w:r>
          </w:p>
        </w:tc>
        <w:tc>
          <w:tcPr>
            <w:tcW w:w="8486" w:type="dxa"/>
            <w:tcBorders>
              <w:top w:val="nil"/>
              <w:left w:val="nil"/>
              <w:bottom w:val="single" w:sz="4" w:space="0" w:color="auto"/>
              <w:right w:val="single" w:sz="4" w:space="0" w:color="auto"/>
            </w:tcBorders>
            <w:noWrap/>
            <w:vAlign w:val="center"/>
            <w:hideMark/>
          </w:tcPr>
          <w:p w14:paraId="0E1F2487" w14:textId="77777777" w:rsidR="00587CCB" w:rsidRPr="00D025ED" w:rsidRDefault="00EE4B67" w:rsidP="00EE4B67">
            <w:pPr>
              <w:rPr>
                <w:color w:val="000000"/>
                <w:sz w:val="20"/>
                <w:szCs w:val="20"/>
              </w:rPr>
            </w:pPr>
            <w:r w:rsidRPr="00D025ED">
              <w:rPr>
                <w:color w:val="000000"/>
                <w:sz w:val="20"/>
                <w:szCs w:val="20"/>
              </w:rPr>
              <w:t>Giữ nguyên từ nguồn</w:t>
            </w:r>
          </w:p>
        </w:tc>
      </w:tr>
      <w:tr w:rsidR="00587CCB" w:rsidRPr="00D025ED" w14:paraId="10389400"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4C15FB99" w14:textId="77777777" w:rsidR="00587CCB" w:rsidRPr="00D025ED" w:rsidRDefault="00587CCB" w:rsidP="00EE4B67">
            <w:pPr>
              <w:rPr>
                <w:color w:val="000000"/>
                <w:sz w:val="20"/>
                <w:szCs w:val="20"/>
              </w:rPr>
            </w:pPr>
            <w:r w:rsidRPr="00D025ED">
              <w:rPr>
                <w:color w:val="000000"/>
                <w:sz w:val="20"/>
                <w:szCs w:val="20"/>
              </w:rPr>
              <w:t>CAPITAL_EXEMPTION</w:t>
            </w:r>
          </w:p>
        </w:tc>
        <w:tc>
          <w:tcPr>
            <w:tcW w:w="2876" w:type="dxa"/>
            <w:tcBorders>
              <w:top w:val="nil"/>
              <w:left w:val="nil"/>
              <w:bottom w:val="single" w:sz="4" w:space="0" w:color="auto"/>
              <w:right w:val="single" w:sz="4" w:space="0" w:color="auto"/>
            </w:tcBorders>
            <w:vAlign w:val="center"/>
            <w:hideMark/>
          </w:tcPr>
          <w:p w14:paraId="0261EC9C" w14:textId="77777777" w:rsidR="00587CCB" w:rsidRPr="00D025ED" w:rsidRDefault="00587CCB" w:rsidP="00EE4B67">
            <w:pPr>
              <w:rPr>
                <w:sz w:val="20"/>
                <w:szCs w:val="20"/>
              </w:rPr>
            </w:pPr>
            <w:r w:rsidRPr="00D025ED">
              <w:rPr>
                <w:sz w:val="20"/>
                <w:szCs w:val="20"/>
              </w:rPr>
              <w:t>Có loại trừ khỏi tính vốn không?</w:t>
            </w:r>
          </w:p>
        </w:tc>
        <w:tc>
          <w:tcPr>
            <w:tcW w:w="8486" w:type="dxa"/>
            <w:tcBorders>
              <w:top w:val="nil"/>
              <w:left w:val="nil"/>
              <w:bottom w:val="single" w:sz="4" w:space="0" w:color="auto"/>
              <w:right w:val="single" w:sz="4" w:space="0" w:color="auto"/>
            </w:tcBorders>
            <w:vAlign w:val="center"/>
            <w:hideMark/>
          </w:tcPr>
          <w:p w14:paraId="01BECFDA" w14:textId="77777777" w:rsidR="00587CCB" w:rsidRPr="00D025ED" w:rsidRDefault="00EE4B67" w:rsidP="00EE4B67">
            <w:pPr>
              <w:rPr>
                <w:color w:val="000000"/>
                <w:sz w:val="20"/>
                <w:szCs w:val="20"/>
              </w:rPr>
            </w:pPr>
            <w:r w:rsidRPr="00D025ED">
              <w:rPr>
                <w:color w:val="000000"/>
                <w:sz w:val="20"/>
                <w:szCs w:val="20"/>
              </w:rPr>
              <w:t>Giữ nguyên từ nguồn</w:t>
            </w:r>
          </w:p>
        </w:tc>
      </w:tr>
      <w:tr w:rsidR="00587CCB" w:rsidRPr="00D025ED" w14:paraId="2D4C9C72" w14:textId="77777777" w:rsidTr="005007C5">
        <w:trPr>
          <w:trHeight w:val="20"/>
        </w:trPr>
        <w:tc>
          <w:tcPr>
            <w:tcW w:w="2870" w:type="dxa"/>
            <w:tcBorders>
              <w:top w:val="nil"/>
              <w:left w:val="single" w:sz="4" w:space="0" w:color="auto"/>
              <w:bottom w:val="single" w:sz="4" w:space="0" w:color="auto"/>
              <w:right w:val="single" w:sz="4" w:space="0" w:color="auto"/>
            </w:tcBorders>
            <w:vAlign w:val="center"/>
            <w:hideMark/>
          </w:tcPr>
          <w:p w14:paraId="65927825" w14:textId="77777777" w:rsidR="00587CCB" w:rsidRPr="00D025ED" w:rsidRDefault="00587CCB" w:rsidP="00EE4B67">
            <w:pPr>
              <w:rPr>
                <w:color w:val="000000"/>
                <w:sz w:val="20"/>
                <w:szCs w:val="20"/>
              </w:rPr>
            </w:pPr>
            <w:r w:rsidRPr="00D025ED">
              <w:rPr>
                <w:color w:val="000000"/>
                <w:sz w:val="20"/>
                <w:szCs w:val="20"/>
              </w:rPr>
              <w:t>CALCULATION_GROUP</w:t>
            </w:r>
          </w:p>
        </w:tc>
        <w:tc>
          <w:tcPr>
            <w:tcW w:w="2876" w:type="dxa"/>
            <w:tcBorders>
              <w:top w:val="nil"/>
              <w:left w:val="nil"/>
              <w:bottom w:val="single" w:sz="4" w:space="0" w:color="auto"/>
              <w:right w:val="single" w:sz="4" w:space="0" w:color="auto"/>
            </w:tcBorders>
            <w:vAlign w:val="center"/>
            <w:hideMark/>
          </w:tcPr>
          <w:p w14:paraId="3F1805D7" w14:textId="77777777" w:rsidR="00587CCB" w:rsidRPr="00D025ED" w:rsidRDefault="00587CCB" w:rsidP="00EE4B67">
            <w:pPr>
              <w:rPr>
                <w:sz w:val="20"/>
                <w:szCs w:val="20"/>
              </w:rPr>
            </w:pPr>
            <w:r w:rsidRPr="00D025ED">
              <w:rPr>
                <w:sz w:val="20"/>
                <w:szCs w:val="20"/>
              </w:rPr>
              <w:t>Nhóm tính vốn</w:t>
            </w:r>
          </w:p>
        </w:tc>
        <w:tc>
          <w:tcPr>
            <w:tcW w:w="8486" w:type="dxa"/>
            <w:tcBorders>
              <w:top w:val="nil"/>
              <w:left w:val="nil"/>
              <w:bottom w:val="single" w:sz="4" w:space="0" w:color="auto"/>
              <w:right w:val="single" w:sz="4" w:space="0" w:color="auto"/>
            </w:tcBorders>
            <w:vAlign w:val="center"/>
            <w:hideMark/>
          </w:tcPr>
          <w:p w14:paraId="17A4EE09" w14:textId="77777777" w:rsidR="00587CCB" w:rsidRPr="00D025ED" w:rsidRDefault="00EE4B67" w:rsidP="00EE4B67">
            <w:pPr>
              <w:rPr>
                <w:color w:val="000000"/>
                <w:sz w:val="20"/>
                <w:szCs w:val="20"/>
              </w:rPr>
            </w:pPr>
            <w:r w:rsidRPr="00D025ED">
              <w:rPr>
                <w:color w:val="000000"/>
                <w:sz w:val="20"/>
                <w:szCs w:val="20"/>
              </w:rPr>
              <w:t>Giữ nguyên từ nguồn</w:t>
            </w:r>
          </w:p>
        </w:tc>
      </w:tr>
    </w:tbl>
    <w:p w14:paraId="6F1A9EB2" w14:textId="77777777" w:rsidR="008D036E" w:rsidRPr="00D025ED" w:rsidRDefault="008D036E" w:rsidP="008D036E">
      <w:pPr>
        <w:rPr>
          <w:sz w:val="20"/>
          <w:szCs w:val="20"/>
        </w:rPr>
      </w:pPr>
    </w:p>
    <w:p w14:paraId="6B471855" w14:textId="77777777" w:rsidR="00D06C81" w:rsidRPr="00D025ED" w:rsidRDefault="00D06C81" w:rsidP="0049486E">
      <w:pPr>
        <w:pStyle w:val="Caption"/>
        <w:keepNext/>
        <w:outlineLvl w:val="3"/>
        <w:rPr>
          <w:color w:val="auto"/>
          <w:sz w:val="20"/>
          <w:szCs w:val="20"/>
        </w:rPr>
      </w:pPr>
      <w:bookmarkStart w:id="282" w:name="_Toc2080464"/>
      <w:bookmarkStart w:id="283" w:name="_Toc2154050"/>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113</w:t>
      </w:r>
      <w:r w:rsidR="00CB325D" w:rsidRPr="00D025ED">
        <w:rPr>
          <w:color w:val="auto"/>
          <w:sz w:val="20"/>
          <w:szCs w:val="20"/>
        </w:rPr>
        <w:fldChar w:fldCharType="end"/>
      </w:r>
      <w:r w:rsidRPr="00D025ED">
        <w:rPr>
          <w:color w:val="auto"/>
          <w:sz w:val="20"/>
          <w:szCs w:val="20"/>
        </w:rPr>
        <w:t>: FX_POSITION_NHCD</w:t>
      </w:r>
      <w:bookmarkEnd w:id="282"/>
      <w:bookmarkEnd w:id="283"/>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11575"/>
      </w:tblGrid>
      <w:tr w:rsidR="00587CCB" w:rsidRPr="00D025ED" w14:paraId="3AD5DBC5"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217D76E2" w14:textId="77777777" w:rsidR="00D06C81" w:rsidRPr="00D025ED" w:rsidRDefault="00D06C81" w:rsidP="00EE4B67">
            <w:pPr>
              <w:rPr>
                <w:color w:val="000000"/>
                <w:sz w:val="20"/>
                <w:szCs w:val="20"/>
              </w:rPr>
            </w:pPr>
          </w:p>
          <w:p w14:paraId="65467545" w14:textId="77777777" w:rsidR="00587CCB" w:rsidRPr="00D025ED" w:rsidRDefault="00587CCB" w:rsidP="00EE4B67">
            <w:pPr>
              <w:rPr>
                <w:color w:val="000000"/>
                <w:sz w:val="20"/>
                <w:szCs w:val="20"/>
              </w:rPr>
            </w:pPr>
            <w:r w:rsidRPr="00D025ED">
              <w:rPr>
                <w:color w:val="000000"/>
                <w:sz w:val="20"/>
                <w:szCs w:val="20"/>
              </w:rPr>
              <w:t>Table name</w:t>
            </w:r>
          </w:p>
        </w:tc>
        <w:tc>
          <w:tcPr>
            <w:tcW w:w="11575" w:type="dxa"/>
            <w:tcBorders>
              <w:top w:val="single" w:sz="4" w:space="0" w:color="auto"/>
              <w:left w:val="nil"/>
              <w:bottom w:val="single" w:sz="4" w:space="0" w:color="auto"/>
              <w:right w:val="single" w:sz="4" w:space="0" w:color="auto"/>
            </w:tcBorders>
            <w:vAlign w:val="center"/>
            <w:hideMark/>
          </w:tcPr>
          <w:p w14:paraId="5B0DC89B" w14:textId="77777777" w:rsidR="00587CCB" w:rsidRPr="00D025ED" w:rsidRDefault="00587CCB" w:rsidP="00EE4B67">
            <w:pPr>
              <w:rPr>
                <w:color w:val="000000"/>
                <w:sz w:val="20"/>
                <w:szCs w:val="20"/>
              </w:rPr>
            </w:pPr>
            <w:r w:rsidRPr="00D025ED">
              <w:rPr>
                <w:color w:val="000000"/>
                <w:sz w:val="20"/>
                <w:szCs w:val="20"/>
              </w:rPr>
              <w:t>FX_POSITION_NHCD</w:t>
            </w:r>
          </w:p>
        </w:tc>
      </w:tr>
      <w:tr w:rsidR="0049486E" w:rsidRPr="00D025ED" w14:paraId="4275CDE9"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395CD8E7" w14:textId="77777777" w:rsidR="0049486E" w:rsidRPr="00D025ED" w:rsidRDefault="0049486E" w:rsidP="00EE4B67">
            <w:pPr>
              <w:rPr>
                <w:color w:val="000000"/>
                <w:sz w:val="20"/>
                <w:szCs w:val="20"/>
              </w:rPr>
            </w:pPr>
            <w:r>
              <w:rPr>
                <w:color w:val="000000"/>
                <w:sz w:val="20"/>
                <w:szCs w:val="20"/>
              </w:rPr>
              <w:t>Schema</w:t>
            </w:r>
          </w:p>
        </w:tc>
        <w:tc>
          <w:tcPr>
            <w:tcW w:w="11575" w:type="dxa"/>
            <w:tcBorders>
              <w:top w:val="single" w:sz="4" w:space="0" w:color="auto"/>
              <w:left w:val="nil"/>
              <w:bottom w:val="single" w:sz="4" w:space="0" w:color="auto"/>
              <w:right w:val="single" w:sz="4" w:space="0" w:color="auto"/>
            </w:tcBorders>
            <w:vAlign w:val="center"/>
          </w:tcPr>
          <w:p w14:paraId="39F9E292" w14:textId="77777777" w:rsidR="0049486E" w:rsidRPr="00D025ED" w:rsidRDefault="0049486E" w:rsidP="00EE4B67">
            <w:pPr>
              <w:rPr>
                <w:color w:val="000000"/>
                <w:sz w:val="20"/>
                <w:szCs w:val="20"/>
              </w:rPr>
            </w:pPr>
            <w:r>
              <w:rPr>
                <w:color w:val="000000"/>
                <w:sz w:val="20"/>
                <w:szCs w:val="20"/>
              </w:rPr>
              <w:t>B2MRISK</w:t>
            </w:r>
          </w:p>
        </w:tc>
      </w:tr>
      <w:tr w:rsidR="00587CCB" w:rsidRPr="00D025ED" w14:paraId="7F840922"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3C693970" w14:textId="77777777" w:rsidR="00587CCB" w:rsidRPr="00D025ED" w:rsidRDefault="00587CCB" w:rsidP="00EE4B67">
            <w:pPr>
              <w:rPr>
                <w:color w:val="000000"/>
                <w:sz w:val="20"/>
                <w:szCs w:val="20"/>
              </w:rPr>
            </w:pPr>
            <w:r w:rsidRPr="00D025ED">
              <w:rPr>
                <w:color w:val="000000"/>
                <w:sz w:val="20"/>
                <w:szCs w:val="20"/>
              </w:rPr>
              <w:t>Data group</w:t>
            </w:r>
          </w:p>
        </w:tc>
        <w:tc>
          <w:tcPr>
            <w:tcW w:w="11575" w:type="dxa"/>
            <w:tcBorders>
              <w:top w:val="single" w:sz="4" w:space="0" w:color="auto"/>
              <w:left w:val="nil"/>
              <w:bottom w:val="single" w:sz="4" w:space="0" w:color="auto"/>
              <w:right w:val="single" w:sz="4" w:space="0" w:color="auto"/>
            </w:tcBorders>
            <w:vAlign w:val="center"/>
            <w:hideMark/>
          </w:tcPr>
          <w:p w14:paraId="2BCD56B4" w14:textId="77777777" w:rsidR="00587CCB" w:rsidRPr="00D025ED" w:rsidRDefault="00587CCB" w:rsidP="00EE4B67">
            <w:pPr>
              <w:rPr>
                <w:color w:val="000000"/>
                <w:sz w:val="20"/>
                <w:szCs w:val="20"/>
              </w:rPr>
            </w:pPr>
            <w:r w:rsidRPr="00D025ED">
              <w:rPr>
                <w:color w:val="000000"/>
                <w:sz w:val="20"/>
                <w:szCs w:val="20"/>
              </w:rPr>
              <w:t>FX</w:t>
            </w:r>
          </w:p>
        </w:tc>
      </w:tr>
      <w:tr w:rsidR="00587CCB" w:rsidRPr="00D025ED" w14:paraId="14AC939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75F6414" w14:textId="77777777" w:rsidR="00587CCB" w:rsidRPr="00D025ED" w:rsidRDefault="00587CCB" w:rsidP="00EE4B67">
            <w:pPr>
              <w:rPr>
                <w:sz w:val="20"/>
                <w:szCs w:val="20"/>
              </w:rPr>
            </w:pPr>
            <w:r w:rsidRPr="00D025ED">
              <w:rPr>
                <w:sz w:val="20"/>
                <w:szCs w:val="20"/>
              </w:rPr>
              <w:t>Description</w:t>
            </w:r>
          </w:p>
        </w:tc>
        <w:tc>
          <w:tcPr>
            <w:tcW w:w="11575" w:type="dxa"/>
            <w:tcBorders>
              <w:top w:val="single" w:sz="4" w:space="0" w:color="auto"/>
              <w:left w:val="nil"/>
              <w:bottom w:val="single" w:sz="4" w:space="0" w:color="auto"/>
              <w:right w:val="single" w:sz="4" w:space="0" w:color="auto"/>
            </w:tcBorders>
            <w:vAlign w:val="center"/>
            <w:hideMark/>
          </w:tcPr>
          <w:p w14:paraId="718EF727" w14:textId="77777777" w:rsidR="00587CCB" w:rsidRPr="00D025ED" w:rsidRDefault="00587CCB" w:rsidP="00EE4B67">
            <w:pPr>
              <w:rPr>
                <w:color w:val="000000"/>
                <w:sz w:val="20"/>
                <w:szCs w:val="20"/>
              </w:rPr>
            </w:pPr>
            <w:r w:rsidRPr="00D025ED">
              <w:rPr>
                <w:color w:val="000000"/>
                <w:sz w:val="20"/>
                <w:szCs w:val="20"/>
              </w:rPr>
              <w:t>Bảng lưu trạng thái ngoại tệ phát sinh tại từng ngân hàng chuyên doanh. Được tính bằng trạng thái từ báo cáo Infoview + Trạng thái ERP từ DWH.</w:t>
            </w:r>
          </w:p>
        </w:tc>
      </w:tr>
      <w:tr w:rsidR="00587CCB" w:rsidRPr="00D025ED" w14:paraId="626D18D8"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3BA714F2" w14:textId="77777777" w:rsidR="00587CCB" w:rsidRPr="00D025ED" w:rsidRDefault="00587CCB" w:rsidP="00EE4B67">
            <w:pPr>
              <w:rPr>
                <w:sz w:val="20"/>
                <w:szCs w:val="20"/>
              </w:rPr>
            </w:pPr>
            <w:r w:rsidRPr="00D025ED">
              <w:rPr>
                <w:sz w:val="20"/>
                <w:szCs w:val="20"/>
              </w:rPr>
              <w:t>Input data:</w:t>
            </w:r>
          </w:p>
        </w:tc>
        <w:tc>
          <w:tcPr>
            <w:tcW w:w="11575" w:type="dxa"/>
            <w:tcBorders>
              <w:top w:val="single" w:sz="4" w:space="0" w:color="auto"/>
              <w:left w:val="nil"/>
              <w:bottom w:val="single" w:sz="4" w:space="0" w:color="auto"/>
              <w:right w:val="single" w:sz="4" w:space="0" w:color="auto"/>
            </w:tcBorders>
            <w:vAlign w:val="center"/>
            <w:hideMark/>
          </w:tcPr>
          <w:p w14:paraId="13DB62E1" w14:textId="77777777" w:rsidR="00587CCB" w:rsidRPr="00D025ED" w:rsidRDefault="00587CCB" w:rsidP="00EE4B67">
            <w:pPr>
              <w:rPr>
                <w:color w:val="000000"/>
                <w:sz w:val="20"/>
                <w:szCs w:val="20"/>
              </w:rPr>
            </w:pPr>
            <w:r w:rsidRPr="00D025ED">
              <w:rPr>
                <w:color w:val="000000"/>
                <w:sz w:val="20"/>
                <w:szCs w:val="20"/>
              </w:rPr>
              <w:t>GL_FOREX_TRANS và GL_CURRENCY_POS</w:t>
            </w:r>
          </w:p>
        </w:tc>
      </w:tr>
    </w:tbl>
    <w:p w14:paraId="0E5EFEC6"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4345"/>
        <w:gridCol w:w="7230"/>
      </w:tblGrid>
      <w:tr w:rsidR="00587CCB" w:rsidRPr="00D025ED" w14:paraId="272E6627" w14:textId="77777777" w:rsidTr="0049486E">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D609F69" w14:textId="77777777" w:rsidR="00587CCB" w:rsidRPr="00D025ED" w:rsidRDefault="00587CCB" w:rsidP="00EE4B67">
            <w:pPr>
              <w:rPr>
                <w:color w:val="000000"/>
                <w:sz w:val="20"/>
                <w:szCs w:val="20"/>
              </w:rPr>
            </w:pPr>
            <w:r w:rsidRPr="00D025ED">
              <w:rPr>
                <w:color w:val="000000"/>
                <w:sz w:val="20"/>
                <w:szCs w:val="20"/>
              </w:rPr>
              <w:t>Tên trường</w:t>
            </w:r>
          </w:p>
        </w:tc>
        <w:tc>
          <w:tcPr>
            <w:tcW w:w="4345" w:type="dxa"/>
            <w:tcBorders>
              <w:top w:val="single" w:sz="4" w:space="0" w:color="auto"/>
              <w:left w:val="nil"/>
              <w:bottom w:val="single" w:sz="4" w:space="0" w:color="auto"/>
              <w:right w:val="single" w:sz="4" w:space="0" w:color="auto"/>
            </w:tcBorders>
            <w:shd w:val="clear" w:color="000000" w:fill="BFBFBF"/>
            <w:vAlign w:val="center"/>
            <w:hideMark/>
          </w:tcPr>
          <w:p w14:paraId="2ED062CD" w14:textId="77777777" w:rsidR="00587CCB" w:rsidRPr="00D025ED" w:rsidRDefault="00587CCB" w:rsidP="00EE4B67">
            <w:pPr>
              <w:rPr>
                <w:color w:val="000000"/>
                <w:sz w:val="20"/>
                <w:szCs w:val="20"/>
              </w:rPr>
            </w:pPr>
            <w:r w:rsidRPr="00D025ED">
              <w:rPr>
                <w:color w:val="000000"/>
                <w:sz w:val="20"/>
                <w:szCs w:val="20"/>
              </w:rPr>
              <w:t xml:space="preserve">Ý nghĩa </w:t>
            </w:r>
          </w:p>
        </w:tc>
        <w:tc>
          <w:tcPr>
            <w:tcW w:w="7230" w:type="dxa"/>
            <w:tcBorders>
              <w:top w:val="single" w:sz="4" w:space="0" w:color="auto"/>
              <w:left w:val="nil"/>
              <w:bottom w:val="single" w:sz="4" w:space="0" w:color="auto"/>
              <w:right w:val="single" w:sz="4" w:space="0" w:color="auto"/>
            </w:tcBorders>
            <w:shd w:val="clear" w:color="000000" w:fill="BFBFBF"/>
            <w:noWrap/>
            <w:vAlign w:val="center"/>
            <w:hideMark/>
          </w:tcPr>
          <w:p w14:paraId="0B6B1C6E" w14:textId="77777777" w:rsidR="00587CCB" w:rsidRPr="00D025ED" w:rsidRDefault="00587CCB" w:rsidP="00EE4B67">
            <w:pPr>
              <w:rPr>
                <w:color w:val="000000"/>
                <w:sz w:val="20"/>
                <w:szCs w:val="20"/>
              </w:rPr>
            </w:pPr>
            <w:r w:rsidRPr="00D025ED">
              <w:rPr>
                <w:color w:val="000000"/>
                <w:sz w:val="20"/>
                <w:szCs w:val="20"/>
              </w:rPr>
              <w:t>Mô tả</w:t>
            </w:r>
          </w:p>
        </w:tc>
      </w:tr>
      <w:tr w:rsidR="00587CCB" w:rsidRPr="00D025ED" w14:paraId="1DCF52E7"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3A11B6DE" w14:textId="77777777" w:rsidR="00587CCB" w:rsidRPr="00D025ED" w:rsidRDefault="00587CCB" w:rsidP="00EE4B67">
            <w:pPr>
              <w:rPr>
                <w:color w:val="000000"/>
                <w:sz w:val="20"/>
                <w:szCs w:val="20"/>
              </w:rPr>
            </w:pPr>
            <w:r w:rsidRPr="00D025ED">
              <w:rPr>
                <w:color w:val="000000"/>
                <w:sz w:val="20"/>
                <w:szCs w:val="20"/>
              </w:rPr>
              <w:t>POSTED_DT</w:t>
            </w:r>
          </w:p>
        </w:tc>
        <w:tc>
          <w:tcPr>
            <w:tcW w:w="4345" w:type="dxa"/>
            <w:tcBorders>
              <w:top w:val="nil"/>
              <w:left w:val="nil"/>
              <w:bottom w:val="single" w:sz="4" w:space="0" w:color="auto"/>
              <w:right w:val="single" w:sz="4" w:space="0" w:color="auto"/>
            </w:tcBorders>
            <w:vAlign w:val="center"/>
            <w:hideMark/>
          </w:tcPr>
          <w:p w14:paraId="54A12E2D" w14:textId="77777777" w:rsidR="00587CCB" w:rsidRPr="00D025ED" w:rsidRDefault="00587CCB" w:rsidP="00EE4B67">
            <w:pPr>
              <w:rPr>
                <w:color w:val="000000"/>
                <w:sz w:val="20"/>
                <w:szCs w:val="20"/>
              </w:rPr>
            </w:pPr>
            <w:r w:rsidRPr="00D025ED">
              <w:rPr>
                <w:color w:val="000000"/>
                <w:sz w:val="20"/>
                <w:szCs w:val="20"/>
              </w:rPr>
              <w:t>Ngày báo cáo</w:t>
            </w:r>
          </w:p>
        </w:tc>
        <w:tc>
          <w:tcPr>
            <w:tcW w:w="7230" w:type="dxa"/>
            <w:tcBorders>
              <w:top w:val="nil"/>
              <w:left w:val="nil"/>
              <w:bottom w:val="single" w:sz="4" w:space="0" w:color="auto"/>
              <w:right w:val="single" w:sz="4" w:space="0" w:color="auto"/>
            </w:tcBorders>
            <w:noWrap/>
            <w:vAlign w:val="center"/>
            <w:hideMark/>
          </w:tcPr>
          <w:p w14:paraId="467551C8" w14:textId="77777777" w:rsidR="00587CCB" w:rsidRPr="00D025ED" w:rsidRDefault="00587CCB" w:rsidP="00EE4B67">
            <w:pPr>
              <w:rPr>
                <w:color w:val="000000"/>
                <w:sz w:val="20"/>
                <w:szCs w:val="20"/>
              </w:rPr>
            </w:pPr>
            <w:r w:rsidRPr="00D025ED">
              <w:rPr>
                <w:color w:val="000000"/>
                <w:sz w:val="20"/>
                <w:szCs w:val="20"/>
              </w:rPr>
              <w:t> </w:t>
            </w:r>
          </w:p>
        </w:tc>
      </w:tr>
      <w:tr w:rsidR="00587CCB" w:rsidRPr="00D025ED" w14:paraId="252D22F4"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35AC3B50" w14:textId="77777777" w:rsidR="00587CCB" w:rsidRPr="00D025ED" w:rsidRDefault="00587CCB" w:rsidP="00EE4B67">
            <w:pPr>
              <w:rPr>
                <w:color w:val="000000"/>
                <w:sz w:val="20"/>
                <w:szCs w:val="20"/>
              </w:rPr>
            </w:pPr>
            <w:r w:rsidRPr="00D025ED">
              <w:rPr>
                <w:color w:val="000000"/>
                <w:sz w:val="20"/>
                <w:szCs w:val="20"/>
              </w:rPr>
              <w:t>BRANCH_ID</w:t>
            </w:r>
          </w:p>
        </w:tc>
        <w:tc>
          <w:tcPr>
            <w:tcW w:w="4345" w:type="dxa"/>
            <w:tcBorders>
              <w:top w:val="nil"/>
              <w:left w:val="nil"/>
              <w:bottom w:val="single" w:sz="4" w:space="0" w:color="auto"/>
              <w:right w:val="single" w:sz="4" w:space="0" w:color="auto"/>
            </w:tcBorders>
            <w:vAlign w:val="center"/>
            <w:hideMark/>
          </w:tcPr>
          <w:p w14:paraId="2B6C4C46" w14:textId="77777777" w:rsidR="00587CCB" w:rsidRPr="00D025ED" w:rsidRDefault="00587CCB" w:rsidP="00EE4B67">
            <w:pPr>
              <w:rPr>
                <w:color w:val="000000"/>
                <w:sz w:val="20"/>
                <w:szCs w:val="20"/>
              </w:rPr>
            </w:pPr>
            <w:r w:rsidRPr="00D025ED">
              <w:rPr>
                <w:color w:val="000000"/>
                <w:sz w:val="20"/>
                <w:szCs w:val="20"/>
              </w:rPr>
              <w:t>Xác định chi nhánh phát sinh giao dịch</w:t>
            </w:r>
          </w:p>
        </w:tc>
        <w:tc>
          <w:tcPr>
            <w:tcW w:w="7230" w:type="dxa"/>
            <w:tcBorders>
              <w:top w:val="nil"/>
              <w:left w:val="nil"/>
              <w:bottom w:val="single" w:sz="4" w:space="0" w:color="auto"/>
              <w:right w:val="single" w:sz="4" w:space="0" w:color="auto"/>
            </w:tcBorders>
            <w:noWrap/>
            <w:vAlign w:val="center"/>
            <w:hideMark/>
          </w:tcPr>
          <w:p w14:paraId="74B6D598" w14:textId="77777777" w:rsidR="00587CCB" w:rsidRPr="00D025ED" w:rsidRDefault="00587CCB" w:rsidP="00EE4B67">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2BB0F957"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4FA2B27F" w14:textId="77777777" w:rsidR="00587CCB" w:rsidRPr="00D025ED" w:rsidRDefault="00587CCB" w:rsidP="00EE4B67">
            <w:pPr>
              <w:rPr>
                <w:color w:val="000000"/>
                <w:sz w:val="20"/>
                <w:szCs w:val="20"/>
              </w:rPr>
            </w:pPr>
            <w:r w:rsidRPr="00D025ED">
              <w:rPr>
                <w:color w:val="000000"/>
                <w:sz w:val="20"/>
                <w:szCs w:val="20"/>
              </w:rPr>
              <w:t>BUSINESS_LINE</w:t>
            </w:r>
          </w:p>
        </w:tc>
        <w:tc>
          <w:tcPr>
            <w:tcW w:w="4345" w:type="dxa"/>
            <w:tcBorders>
              <w:top w:val="nil"/>
              <w:left w:val="nil"/>
              <w:bottom w:val="single" w:sz="4" w:space="0" w:color="auto"/>
              <w:right w:val="single" w:sz="4" w:space="0" w:color="auto"/>
            </w:tcBorders>
            <w:vAlign w:val="center"/>
            <w:hideMark/>
          </w:tcPr>
          <w:p w14:paraId="2FA69365" w14:textId="77777777" w:rsidR="00587CCB" w:rsidRPr="00D025ED" w:rsidRDefault="00587CCB" w:rsidP="00EE4B67">
            <w:pPr>
              <w:rPr>
                <w:color w:val="000000"/>
                <w:sz w:val="20"/>
                <w:szCs w:val="20"/>
              </w:rPr>
            </w:pPr>
            <w:r w:rsidRPr="00D025ED">
              <w:rPr>
                <w:color w:val="000000"/>
                <w:sz w:val="20"/>
                <w:szCs w:val="20"/>
              </w:rPr>
              <w:t>Xác định Ngân hàng chuyên doanh phát sinh giao dịch</w:t>
            </w:r>
          </w:p>
        </w:tc>
        <w:tc>
          <w:tcPr>
            <w:tcW w:w="7230" w:type="dxa"/>
            <w:tcBorders>
              <w:top w:val="nil"/>
              <w:left w:val="nil"/>
              <w:bottom w:val="single" w:sz="4" w:space="0" w:color="auto"/>
              <w:right w:val="single" w:sz="4" w:space="0" w:color="auto"/>
            </w:tcBorders>
            <w:noWrap/>
            <w:vAlign w:val="center"/>
            <w:hideMark/>
          </w:tcPr>
          <w:p w14:paraId="24715AB1" w14:textId="77777777" w:rsidR="00587CCB" w:rsidRPr="00D025ED" w:rsidRDefault="00587CCB" w:rsidP="00EE4B67">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2EBA22F4"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3F5A4B8F" w14:textId="77777777" w:rsidR="00587CCB" w:rsidRPr="00D025ED" w:rsidRDefault="00587CCB" w:rsidP="00EE4B67">
            <w:pPr>
              <w:rPr>
                <w:color w:val="000000"/>
                <w:sz w:val="20"/>
                <w:szCs w:val="20"/>
              </w:rPr>
            </w:pPr>
            <w:r w:rsidRPr="00D025ED">
              <w:rPr>
                <w:color w:val="000000"/>
                <w:sz w:val="20"/>
                <w:szCs w:val="20"/>
              </w:rPr>
              <w:lastRenderedPageBreak/>
              <w:t>PRODUCT_GROUP_ID</w:t>
            </w:r>
          </w:p>
        </w:tc>
        <w:tc>
          <w:tcPr>
            <w:tcW w:w="4345" w:type="dxa"/>
            <w:tcBorders>
              <w:top w:val="nil"/>
              <w:left w:val="nil"/>
              <w:bottom w:val="single" w:sz="4" w:space="0" w:color="auto"/>
              <w:right w:val="single" w:sz="4" w:space="0" w:color="auto"/>
            </w:tcBorders>
            <w:vAlign w:val="center"/>
            <w:hideMark/>
          </w:tcPr>
          <w:p w14:paraId="06117555" w14:textId="77777777" w:rsidR="00587CCB" w:rsidRPr="00D025ED" w:rsidRDefault="00587CCB" w:rsidP="00EE4B67">
            <w:pPr>
              <w:rPr>
                <w:color w:val="000000"/>
                <w:sz w:val="20"/>
                <w:szCs w:val="20"/>
              </w:rPr>
            </w:pPr>
            <w:r w:rsidRPr="00D025ED">
              <w:rPr>
                <w:color w:val="000000"/>
                <w:sz w:val="20"/>
                <w:szCs w:val="20"/>
              </w:rPr>
              <w:t>Name of Product</w:t>
            </w:r>
          </w:p>
        </w:tc>
        <w:tc>
          <w:tcPr>
            <w:tcW w:w="7230" w:type="dxa"/>
            <w:tcBorders>
              <w:top w:val="nil"/>
              <w:left w:val="nil"/>
              <w:bottom w:val="single" w:sz="4" w:space="0" w:color="auto"/>
              <w:right w:val="single" w:sz="4" w:space="0" w:color="auto"/>
            </w:tcBorders>
            <w:noWrap/>
            <w:vAlign w:val="center"/>
            <w:hideMark/>
          </w:tcPr>
          <w:p w14:paraId="66CF032F" w14:textId="77777777" w:rsidR="00587CCB" w:rsidRPr="00D025ED" w:rsidRDefault="00587CCB" w:rsidP="00EE4B67">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7A1C6DFB"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35DBAE4D" w14:textId="77777777" w:rsidR="00587CCB" w:rsidRPr="00D025ED" w:rsidRDefault="00587CCB" w:rsidP="00EE4B67">
            <w:pPr>
              <w:rPr>
                <w:color w:val="000000"/>
                <w:sz w:val="20"/>
                <w:szCs w:val="20"/>
              </w:rPr>
            </w:pPr>
            <w:r w:rsidRPr="00D025ED">
              <w:rPr>
                <w:color w:val="000000"/>
                <w:sz w:val="20"/>
                <w:szCs w:val="20"/>
              </w:rPr>
              <w:t>CURRENCY</w:t>
            </w:r>
          </w:p>
        </w:tc>
        <w:tc>
          <w:tcPr>
            <w:tcW w:w="4345" w:type="dxa"/>
            <w:tcBorders>
              <w:top w:val="nil"/>
              <w:left w:val="nil"/>
              <w:bottom w:val="single" w:sz="4" w:space="0" w:color="auto"/>
              <w:right w:val="single" w:sz="4" w:space="0" w:color="auto"/>
            </w:tcBorders>
            <w:vAlign w:val="center"/>
            <w:hideMark/>
          </w:tcPr>
          <w:p w14:paraId="47BA9AA3" w14:textId="77777777" w:rsidR="00587CCB" w:rsidRPr="00D025ED" w:rsidRDefault="00587CCB" w:rsidP="00EE4B67">
            <w:pPr>
              <w:rPr>
                <w:color w:val="000000"/>
                <w:sz w:val="20"/>
                <w:szCs w:val="20"/>
              </w:rPr>
            </w:pPr>
            <w:r w:rsidRPr="00D025ED">
              <w:rPr>
                <w:color w:val="000000"/>
                <w:sz w:val="20"/>
                <w:szCs w:val="20"/>
              </w:rPr>
              <w:t>Xác định đồng tiền của dòng tiền</w:t>
            </w:r>
          </w:p>
        </w:tc>
        <w:tc>
          <w:tcPr>
            <w:tcW w:w="7230" w:type="dxa"/>
            <w:tcBorders>
              <w:top w:val="nil"/>
              <w:left w:val="nil"/>
              <w:bottom w:val="single" w:sz="4" w:space="0" w:color="auto"/>
              <w:right w:val="single" w:sz="4" w:space="0" w:color="auto"/>
            </w:tcBorders>
            <w:noWrap/>
            <w:vAlign w:val="center"/>
            <w:hideMark/>
          </w:tcPr>
          <w:p w14:paraId="5CCB30CF" w14:textId="77777777" w:rsidR="00587CCB" w:rsidRPr="00D025ED" w:rsidRDefault="00587CCB" w:rsidP="00EE4B67">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2B3FB926"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2FB42EE5" w14:textId="77777777" w:rsidR="00587CCB" w:rsidRPr="00D025ED" w:rsidRDefault="00587CCB" w:rsidP="00EE4B67">
            <w:pPr>
              <w:rPr>
                <w:color w:val="000000"/>
                <w:sz w:val="20"/>
                <w:szCs w:val="20"/>
              </w:rPr>
            </w:pPr>
            <w:r w:rsidRPr="00D025ED">
              <w:rPr>
                <w:color w:val="000000"/>
                <w:sz w:val="20"/>
                <w:szCs w:val="20"/>
              </w:rPr>
              <w:t>POSITION</w:t>
            </w:r>
          </w:p>
        </w:tc>
        <w:tc>
          <w:tcPr>
            <w:tcW w:w="4345" w:type="dxa"/>
            <w:tcBorders>
              <w:top w:val="nil"/>
              <w:left w:val="nil"/>
              <w:bottom w:val="single" w:sz="4" w:space="0" w:color="auto"/>
              <w:right w:val="single" w:sz="4" w:space="0" w:color="auto"/>
            </w:tcBorders>
            <w:vAlign w:val="center"/>
            <w:hideMark/>
          </w:tcPr>
          <w:p w14:paraId="2E77D2A5" w14:textId="77777777" w:rsidR="00587CCB" w:rsidRPr="00D025ED" w:rsidRDefault="00B87328" w:rsidP="00EE4B67">
            <w:pPr>
              <w:rPr>
                <w:color w:val="000000"/>
                <w:sz w:val="20"/>
                <w:szCs w:val="20"/>
              </w:rPr>
            </w:pPr>
            <w:r w:rsidRPr="00D025ED">
              <w:rPr>
                <w:color w:val="000000"/>
                <w:sz w:val="20"/>
                <w:szCs w:val="20"/>
              </w:rPr>
              <w:t>Trạng thái</w:t>
            </w:r>
          </w:p>
        </w:tc>
        <w:tc>
          <w:tcPr>
            <w:tcW w:w="7230" w:type="dxa"/>
            <w:tcBorders>
              <w:top w:val="nil"/>
              <w:left w:val="nil"/>
              <w:bottom w:val="single" w:sz="4" w:space="0" w:color="auto"/>
              <w:right w:val="single" w:sz="4" w:space="0" w:color="auto"/>
            </w:tcBorders>
            <w:noWrap/>
            <w:vAlign w:val="center"/>
            <w:hideMark/>
          </w:tcPr>
          <w:p w14:paraId="45D8DA69" w14:textId="77777777" w:rsidR="00587CCB" w:rsidRPr="00D025ED" w:rsidRDefault="00B87328" w:rsidP="00EE4B67">
            <w:pPr>
              <w:rPr>
                <w:color w:val="000000"/>
                <w:sz w:val="20"/>
                <w:szCs w:val="20"/>
              </w:rPr>
            </w:pPr>
            <w:r w:rsidRPr="00D025ED">
              <w:rPr>
                <w:color w:val="000000"/>
                <w:sz w:val="20"/>
                <w:szCs w:val="20"/>
              </w:rPr>
              <w:t>Tổng trạng thái tính từ nguồn</w:t>
            </w:r>
          </w:p>
        </w:tc>
      </w:tr>
      <w:tr w:rsidR="00587CCB" w:rsidRPr="00D025ED" w14:paraId="15F66460" w14:textId="77777777" w:rsidTr="0049486E">
        <w:trPr>
          <w:trHeight w:val="20"/>
        </w:trPr>
        <w:tc>
          <w:tcPr>
            <w:tcW w:w="2657" w:type="dxa"/>
            <w:tcBorders>
              <w:top w:val="nil"/>
              <w:left w:val="single" w:sz="4" w:space="0" w:color="auto"/>
              <w:bottom w:val="single" w:sz="4" w:space="0" w:color="auto"/>
              <w:right w:val="single" w:sz="4" w:space="0" w:color="auto"/>
            </w:tcBorders>
            <w:noWrap/>
            <w:vAlign w:val="center"/>
            <w:hideMark/>
          </w:tcPr>
          <w:p w14:paraId="46AEB9D3" w14:textId="77777777" w:rsidR="00587CCB" w:rsidRPr="00D025ED" w:rsidRDefault="00587CCB" w:rsidP="00EE4B67">
            <w:pPr>
              <w:rPr>
                <w:color w:val="000000"/>
                <w:sz w:val="20"/>
                <w:szCs w:val="20"/>
              </w:rPr>
            </w:pPr>
            <w:r w:rsidRPr="00D025ED">
              <w:rPr>
                <w:color w:val="000000"/>
                <w:sz w:val="20"/>
                <w:szCs w:val="20"/>
              </w:rPr>
              <w:t>SOURCE_SYSTEM</w:t>
            </w:r>
          </w:p>
        </w:tc>
        <w:tc>
          <w:tcPr>
            <w:tcW w:w="4345" w:type="dxa"/>
            <w:tcBorders>
              <w:top w:val="nil"/>
              <w:left w:val="nil"/>
              <w:bottom w:val="single" w:sz="4" w:space="0" w:color="auto"/>
              <w:right w:val="single" w:sz="4" w:space="0" w:color="auto"/>
            </w:tcBorders>
            <w:vAlign w:val="center"/>
            <w:hideMark/>
          </w:tcPr>
          <w:p w14:paraId="381BB762" w14:textId="77777777" w:rsidR="00587CCB" w:rsidRPr="00D025ED" w:rsidRDefault="00587CCB" w:rsidP="00EE4B67">
            <w:pPr>
              <w:rPr>
                <w:color w:val="000000"/>
                <w:sz w:val="20"/>
                <w:szCs w:val="20"/>
              </w:rPr>
            </w:pPr>
            <w:r w:rsidRPr="00D025ED">
              <w:rPr>
                <w:color w:val="000000"/>
                <w:sz w:val="20"/>
                <w:szCs w:val="20"/>
              </w:rPr>
              <w:t xml:space="preserve">Nguồn </w:t>
            </w:r>
          </w:p>
        </w:tc>
        <w:tc>
          <w:tcPr>
            <w:tcW w:w="7230" w:type="dxa"/>
            <w:tcBorders>
              <w:top w:val="nil"/>
              <w:left w:val="nil"/>
              <w:bottom w:val="single" w:sz="4" w:space="0" w:color="auto"/>
              <w:right w:val="single" w:sz="4" w:space="0" w:color="auto"/>
            </w:tcBorders>
            <w:vAlign w:val="center"/>
            <w:hideMark/>
          </w:tcPr>
          <w:p w14:paraId="1A56FB60" w14:textId="77777777" w:rsidR="00587CCB" w:rsidRPr="00D025ED" w:rsidRDefault="00587CCB" w:rsidP="00B87328">
            <w:pPr>
              <w:rPr>
                <w:color w:val="000000"/>
                <w:sz w:val="20"/>
                <w:szCs w:val="20"/>
              </w:rPr>
            </w:pPr>
            <w:r w:rsidRPr="00D025ED">
              <w:rPr>
                <w:color w:val="000000"/>
                <w:sz w:val="20"/>
                <w:szCs w:val="20"/>
              </w:rPr>
              <w:t xml:space="preserve">I - GL_CURRENCY_POS </w:t>
            </w:r>
            <w:r w:rsidR="00B87328" w:rsidRPr="00D025ED">
              <w:rPr>
                <w:color w:val="000000"/>
                <w:sz w:val="20"/>
                <w:szCs w:val="20"/>
              </w:rPr>
              <w:t xml:space="preserve">; </w:t>
            </w:r>
            <w:r w:rsidRPr="00D025ED">
              <w:rPr>
                <w:color w:val="000000"/>
                <w:sz w:val="20"/>
                <w:szCs w:val="20"/>
              </w:rPr>
              <w:t>E - GL_FOREX_TRANS</w:t>
            </w:r>
          </w:p>
        </w:tc>
      </w:tr>
    </w:tbl>
    <w:p w14:paraId="287569D4" w14:textId="77777777" w:rsidR="00587CCB" w:rsidRPr="00D025ED" w:rsidRDefault="00587CCB" w:rsidP="008D036E">
      <w:pPr>
        <w:rPr>
          <w:sz w:val="20"/>
          <w:szCs w:val="20"/>
        </w:rPr>
      </w:pPr>
    </w:p>
    <w:p w14:paraId="3B69B146" w14:textId="77777777" w:rsidR="00D06C81" w:rsidRPr="00D025ED" w:rsidRDefault="00D06C81" w:rsidP="0049486E">
      <w:pPr>
        <w:pStyle w:val="Caption"/>
        <w:keepNext/>
        <w:outlineLvl w:val="3"/>
        <w:rPr>
          <w:color w:val="auto"/>
          <w:sz w:val="20"/>
          <w:szCs w:val="20"/>
        </w:rPr>
      </w:pPr>
      <w:bookmarkStart w:id="284" w:name="_Toc2080465"/>
      <w:bookmarkStart w:id="285" w:name="_Toc215405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114</w:t>
      </w:r>
      <w:r w:rsidR="00CB325D" w:rsidRPr="00D025ED">
        <w:rPr>
          <w:color w:val="auto"/>
          <w:sz w:val="20"/>
          <w:szCs w:val="20"/>
        </w:rPr>
        <w:fldChar w:fldCharType="end"/>
      </w:r>
      <w:r w:rsidRPr="00D025ED">
        <w:rPr>
          <w:color w:val="auto"/>
          <w:sz w:val="20"/>
          <w:szCs w:val="20"/>
        </w:rPr>
        <w:t xml:space="preserve">: </w:t>
      </w:r>
      <w:commentRangeStart w:id="286"/>
      <w:r w:rsidRPr="00D025ED">
        <w:rPr>
          <w:color w:val="auto"/>
          <w:sz w:val="20"/>
          <w:szCs w:val="20"/>
        </w:rPr>
        <w:t>FX_POSITION_GL</w:t>
      </w:r>
      <w:bookmarkEnd w:id="284"/>
      <w:bookmarkEnd w:id="285"/>
      <w:commentRangeEnd w:id="286"/>
      <w:r w:rsidR="0010616B" w:rsidRPr="00D025ED">
        <w:rPr>
          <w:rStyle w:val="CommentReference"/>
          <w:color w:val="auto"/>
          <w:sz w:val="20"/>
          <w:szCs w:val="20"/>
        </w:rPr>
        <w:commentReference w:id="286"/>
      </w:r>
    </w:p>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11575"/>
      </w:tblGrid>
      <w:tr w:rsidR="00587CCB" w:rsidRPr="00D025ED" w14:paraId="1FD47498"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60C29A4D" w14:textId="77777777" w:rsidR="00587CCB" w:rsidRPr="00D025ED" w:rsidRDefault="00587CCB" w:rsidP="00B87328">
            <w:pPr>
              <w:rPr>
                <w:color w:val="000000"/>
                <w:sz w:val="20"/>
                <w:szCs w:val="20"/>
              </w:rPr>
            </w:pPr>
            <w:r w:rsidRPr="00D025ED">
              <w:rPr>
                <w:color w:val="000000"/>
                <w:sz w:val="20"/>
                <w:szCs w:val="20"/>
              </w:rPr>
              <w:t>Table name</w:t>
            </w:r>
          </w:p>
        </w:tc>
        <w:tc>
          <w:tcPr>
            <w:tcW w:w="11575" w:type="dxa"/>
            <w:tcBorders>
              <w:top w:val="single" w:sz="4" w:space="0" w:color="auto"/>
              <w:left w:val="nil"/>
              <w:bottom w:val="single" w:sz="4" w:space="0" w:color="auto"/>
              <w:right w:val="single" w:sz="4" w:space="0" w:color="auto"/>
            </w:tcBorders>
            <w:vAlign w:val="center"/>
            <w:hideMark/>
          </w:tcPr>
          <w:p w14:paraId="24A66DF1" w14:textId="77777777" w:rsidR="00587CCB" w:rsidRPr="00D025ED" w:rsidRDefault="00587CCB" w:rsidP="00B87328">
            <w:pPr>
              <w:rPr>
                <w:color w:val="000000"/>
                <w:sz w:val="20"/>
                <w:szCs w:val="20"/>
              </w:rPr>
            </w:pPr>
            <w:r w:rsidRPr="00D025ED">
              <w:rPr>
                <w:color w:val="000000"/>
                <w:sz w:val="20"/>
                <w:szCs w:val="20"/>
              </w:rPr>
              <w:t>FX_POSITION_GL</w:t>
            </w:r>
          </w:p>
        </w:tc>
      </w:tr>
      <w:tr w:rsidR="0049486E" w:rsidRPr="00D025ED" w14:paraId="70F5F253"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3489ADFB" w14:textId="77777777" w:rsidR="0049486E" w:rsidRPr="00D025ED" w:rsidRDefault="0049486E" w:rsidP="00B87328">
            <w:pPr>
              <w:rPr>
                <w:color w:val="000000"/>
                <w:sz w:val="20"/>
                <w:szCs w:val="20"/>
              </w:rPr>
            </w:pPr>
            <w:r>
              <w:rPr>
                <w:color w:val="000000"/>
                <w:sz w:val="20"/>
                <w:szCs w:val="20"/>
              </w:rPr>
              <w:t>Schema</w:t>
            </w:r>
          </w:p>
        </w:tc>
        <w:tc>
          <w:tcPr>
            <w:tcW w:w="11575" w:type="dxa"/>
            <w:tcBorders>
              <w:top w:val="single" w:sz="4" w:space="0" w:color="auto"/>
              <w:left w:val="nil"/>
              <w:bottom w:val="single" w:sz="4" w:space="0" w:color="auto"/>
              <w:right w:val="single" w:sz="4" w:space="0" w:color="auto"/>
            </w:tcBorders>
            <w:vAlign w:val="center"/>
          </w:tcPr>
          <w:p w14:paraId="20E449F5" w14:textId="77777777" w:rsidR="0049486E" w:rsidRPr="00D025ED" w:rsidRDefault="0049486E" w:rsidP="00B87328">
            <w:pPr>
              <w:rPr>
                <w:color w:val="000000"/>
                <w:sz w:val="20"/>
                <w:szCs w:val="20"/>
              </w:rPr>
            </w:pPr>
            <w:r>
              <w:rPr>
                <w:color w:val="000000"/>
                <w:sz w:val="20"/>
                <w:szCs w:val="20"/>
              </w:rPr>
              <w:t>B2MRISK</w:t>
            </w:r>
          </w:p>
        </w:tc>
      </w:tr>
      <w:tr w:rsidR="00587CCB" w:rsidRPr="00D025ED" w14:paraId="51C7E8B5"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65E4E71" w14:textId="77777777" w:rsidR="00587CCB" w:rsidRPr="00D025ED" w:rsidRDefault="00587CCB" w:rsidP="00B87328">
            <w:pPr>
              <w:rPr>
                <w:color w:val="000000"/>
                <w:sz w:val="20"/>
                <w:szCs w:val="20"/>
              </w:rPr>
            </w:pPr>
            <w:r w:rsidRPr="00D025ED">
              <w:rPr>
                <w:color w:val="000000"/>
                <w:sz w:val="20"/>
                <w:szCs w:val="20"/>
              </w:rPr>
              <w:t>Data group</w:t>
            </w:r>
          </w:p>
        </w:tc>
        <w:tc>
          <w:tcPr>
            <w:tcW w:w="11575" w:type="dxa"/>
            <w:tcBorders>
              <w:top w:val="single" w:sz="4" w:space="0" w:color="auto"/>
              <w:left w:val="nil"/>
              <w:bottom w:val="single" w:sz="4" w:space="0" w:color="auto"/>
              <w:right w:val="single" w:sz="4" w:space="0" w:color="auto"/>
            </w:tcBorders>
            <w:vAlign w:val="center"/>
            <w:hideMark/>
          </w:tcPr>
          <w:p w14:paraId="0AF41B4C" w14:textId="77777777" w:rsidR="00587CCB" w:rsidRPr="00D025ED" w:rsidRDefault="00587CCB" w:rsidP="00B87328">
            <w:pPr>
              <w:rPr>
                <w:color w:val="000000"/>
                <w:sz w:val="20"/>
                <w:szCs w:val="20"/>
              </w:rPr>
            </w:pPr>
            <w:r w:rsidRPr="00D025ED">
              <w:rPr>
                <w:color w:val="000000"/>
                <w:sz w:val="20"/>
                <w:szCs w:val="20"/>
              </w:rPr>
              <w:t>FX</w:t>
            </w:r>
          </w:p>
        </w:tc>
      </w:tr>
      <w:tr w:rsidR="00587CCB" w:rsidRPr="00D025ED" w14:paraId="3A66E12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7D374722" w14:textId="77777777" w:rsidR="00587CCB" w:rsidRPr="00D025ED" w:rsidRDefault="00587CCB" w:rsidP="00B87328">
            <w:pPr>
              <w:rPr>
                <w:sz w:val="20"/>
                <w:szCs w:val="20"/>
              </w:rPr>
            </w:pPr>
            <w:r w:rsidRPr="00D025ED">
              <w:rPr>
                <w:sz w:val="20"/>
                <w:szCs w:val="20"/>
              </w:rPr>
              <w:t>Description</w:t>
            </w:r>
          </w:p>
        </w:tc>
        <w:tc>
          <w:tcPr>
            <w:tcW w:w="11575" w:type="dxa"/>
            <w:tcBorders>
              <w:top w:val="single" w:sz="4" w:space="0" w:color="auto"/>
              <w:left w:val="nil"/>
              <w:bottom w:val="single" w:sz="4" w:space="0" w:color="auto"/>
              <w:right w:val="single" w:sz="4" w:space="0" w:color="auto"/>
            </w:tcBorders>
            <w:vAlign w:val="center"/>
            <w:hideMark/>
          </w:tcPr>
          <w:p w14:paraId="4CB0EC52" w14:textId="77777777" w:rsidR="00587CCB" w:rsidRPr="00D025ED" w:rsidRDefault="00587CCB" w:rsidP="00B87328">
            <w:pPr>
              <w:rPr>
                <w:color w:val="000000"/>
                <w:sz w:val="20"/>
                <w:szCs w:val="20"/>
              </w:rPr>
            </w:pPr>
            <w:r w:rsidRPr="00D025ED">
              <w:rPr>
                <w:color w:val="000000"/>
                <w:sz w:val="20"/>
                <w:szCs w:val="20"/>
              </w:rPr>
              <w:t>Bảng lưu trạng thái ngoại tệ phát sinh được ghi nhận trên bảng cân đối kế toán</w:t>
            </w:r>
          </w:p>
        </w:tc>
      </w:tr>
      <w:tr w:rsidR="00587CCB" w:rsidRPr="00D025ED" w14:paraId="137B7B86"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17D77294" w14:textId="77777777" w:rsidR="00587CCB" w:rsidRPr="00D025ED" w:rsidRDefault="00587CCB" w:rsidP="00B87328">
            <w:pPr>
              <w:rPr>
                <w:sz w:val="20"/>
                <w:szCs w:val="20"/>
              </w:rPr>
            </w:pPr>
            <w:r w:rsidRPr="00D025ED">
              <w:rPr>
                <w:sz w:val="20"/>
                <w:szCs w:val="20"/>
              </w:rPr>
              <w:t>Input data:</w:t>
            </w:r>
          </w:p>
        </w:tc>
        <w:tc>
          <w:tcPr>
            <w:tcW w:w="11575" w:type="dxa"/>
            <w:tcBorders>
              <w:top w:val="single" w:sz="4" w:space="0" w:color="auto"/>
              <w:left w:val="nil"/>
              <w:bottom w:val="single" w:sz="4" w:space="0" w:color="auto"/>
              <w:right w:val="single" w:sz="4" w:space="0" w:color="auto"/>
            </w:tcBorders>
            <w:vAlign w:val="center"/>
            <w:hideMark/>
          </w:tcPr>
          <w:p w14:paraId="3F534519" w14:textId="77777777" w:rsidR="00587CCB" w:rsidRDefault="00587CCB" w:rsidP="00B87328">
            <w:pPr>
              <w:rPr>
                <w:color w:val="000000"/>
                <w:sz w:val="20"/>
                <w:szCs w:val="20"/>
              </w:rPr>
            </w:pPr>
            <w:r w:rsidRPr="00D025ED">
              <w:rPr>
                <w:color w:val="000000"/>
                <w:sz w:val="20"/>
                <w:szCs w:val="20"/>
              </w:rPr>
              <w:t>GL_MASTER</w:t>
            </w:r>
          </w:p>
          <w:p w14:paraId="788EA5CC" w14:textId="77777777" w:rsidR="00725926" w:rsidRPr="00D025ED" w:rsidRDefault="00725926" w:rsidP="00B87328">
            <w:pPr>
              <w:rPr>
                <w:color w:val="000000"/>
                <w:sz w:val="20"/>
                <w:szCs w:val="20"/>
              </w:rPr>
            </w:pPr>
            <w:r>
              <w:rPr>
                <w:color w:val="FF0000"/>
                <w:sz w:val="20"/>
                <w:szCs w:val="20"/>
              </w:rPr>
              <w:t xml:space="preserve">Với trạng thái từ GL, trạng thái cho từng sản phẩm còn được xác định điều kiện mapping </w:t>
            </w:r>
            <w:r w:rsidRPr="00961D62">
              <w:rPr>
                <w:color w:val="FF0000"/>
                <w:sz w:val="20"/>
                <w:szCs w:val="20"/>
                <w:highlight w:val="yellow"/>
              </w:rPr>
              <w:t>với GL On hoặc Off Balance sheet</w:t>
            </w:r>
            <w:r>
              <w:rPr>
                <w:color w:val="FF0000"/>
                <w:sz w:val="20"/>
                <w:szCs w:val="20"/>
              </w:rPr>
              <w:t xml:space="preserve"> qua bảng tham số PAR_CS_MAPPING với CATGRY= ‘</w:t>
            </w:r>
            <w:r w:rsidRPr="00542CA9">
              <w:rPr>
                <w:color w:val="FF0000"/>
                <w:sz w:val="20"/>
                <w:szCs w:val="20"/>
              </w:rPr>
              <w:t>GL_ON_OFF_FILTER_BY_PRODUCT</w:t>
            </w:r>
            <w:r>
              <w:rPr>
                <w:color w:val="FF0000"/>
                <w:sz w:val="20"/>
                <w:szCs w:val="20"/>
              </w:rPr>
              <w:t xml:space="preserve">’ </w:t>
            </w:r>
            <w:r w:rsidRPr="00961D62">
              <w:rPr>
                <w:color w:val="FF0000"/>
                <w:sz w:val="20"/>
                <w:szCs w:val="20"/>
                <w:highlight w:val="yellow"/>
              </w:rPr>
              <w:t>hiện đang chỉ lấy trạng thái ON</w:t>
            </w:r>
          </w:p>
        </w:tc>
      </w:tr>
    </w:tbl>
    <w:p w14:paraId="033E7343" w14:textId="77777777" w:rsidR="005C28C4" w:rsidRPr="00D025ED" w:rsidRDefault="005C28C4"/>
    <w:tbl>
      <w:tblPr>
        <w:tblW w:w="14232" w:type="dxa"/>
        <w:tblInd w:w="103" w:type="dxa"/>
        <w:tblCellMar>
          <w:top w:w="72" w:type="dxa"/>
          <w:left w:w="115" w:type="dxa"/>
          <w:bottom w:w="72" w:type="dxa"/>
          <w:right w:w="115" w:type="dxa"/>
        </w:tblCellMar>
        <w:tblLook w:val="04A0" w:firstRow="1" w:lastRow="0" w:firstColumn="1" w:lastColumn="0" w:noHBand="0" w:noVBand="1"/>
      </w:tblPr>
      <w:tblGrid>
        <w:gridCol w:w="2657"/>
        <w:gridCol w:w="2426"/>
        <w:gridCol w:w="9149"/>
      </w:tblGrid>
      <w:tr w:rsidR="00587CCB" w:rsidRPr="00D025ED" w14:paraId="4C0B6776" w14:textId="77777777" w:rsidTr="005C28C4">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DD891EE" w14:textId="77777777" w:rsidR="00587CCB" w:rsidRPr="00D025ED" w:rsidRDefault="00587CCB" w:rsidP="00B87328">
            <w:pPr>
              <w:rPr>
                <w:color w:val="000000"/>
                <w:sz w:val="20"/>
                <w:szCs w:val="20"/>
              </w:rPr>
            </w:pPr>
            <w:r w:rsidRPr="00D025ED">
              <w:rPr>
                <w:color w:val="000000"/>
                <w:sz w:val="20"/>
                <w:szCs w:val="20"/>
              </w:rPr>
              <w:t>Tên trường</w:t>
            </w:r>
          </w:p>
        </w:tc>
        <w:tc>
          <w:tcPr>
            <w:tcW w:w="2426" w:type="dxa"/>
            <w:tcBorders>
              <w:top w:val="single" w:sz="4" w:space="0" w:color="auto"/>
              <w:left w:val="nil"/>
              <w:bottom w:val="single" w:sz="4" w:space="0" w:color="auto"/>
              <w:right w:val="single" w:sz="4" w:space="0" w:color="auto"/>
            </w:tcBorders>
            <w:shd w:val="clear" w:color="000000" w:fill="BFBFBF"/>
            <w:vAlign w:val="center"/>
            <w:hideMark/>
          </w:tcPr>
          <w:p w14:paraId="486320F8" w14:textId="77777777" w:rsidR="00587CCB" w:rsidRPr="00D025ED" w:rsidRDefault="00587CCB" w:rsidP="00B87328">
            <w:pPr>
              <w:rPr>
                <w:color w:val="000000"/>
                <w:sz w:val="20"/>
                <w:szCs w:val="20"/>
              </w:rPr>
            </w:pPr>
            <w:r w:rsidRPr="00D025ED">
              <w:rPr>
                <w:color w:val="000000"/>
                <w:sz w:val="20"/>
                <w:szCs w:val="20"/>
              </w:rPr>
              <w:t xml:space="preserve">Ý nghĩa </w:t>
            </w:r>
          </w:p>
        </w:tc>
        <w:tc>
          <w:tcPr>
            <w:tcW w:w="9149" w:type="dxa"/>
            <w:tcBorders>
              <w:top w:val="single" w:sz="4" w:space="0" w:color="auto"/>
              <w:left w:val="nil"/>
              <w:bottom w:val="single" w:sz="4" w:space="0" w:color="auto"/>
              <w:right w:val="single" w:sz="4" w:space="0" w:color="auto"/>
            </w:tcBorders>
            <w:shd w:val="clear" w:color="000000" w:fill="BFBFBF"/>
            <w:noWrap/>
            <w:vAlign w:val="center"/>
            <w:hideMark/>
          </w:tcPr>
          <w:p w14:paraId="1DF49BD8" w14:textId="77777777" w:rsidR="00587CCB" w:rsidRPr="00D025ED" w:rsidRDefault="00587CCB" w:rsidP="00B87328">
            <w:pPr>
              <w:rPr>
                <w:color w:val="000000"/>
                <w:sz w:val="20"/>
                <w:szCs w:val="20"/>
              </w:rPr>
            </w:pPr>
            <w:r w:rsidRPr="00D025ED">
              <w:rPr>
                <w:color w:val="000000"/>
                <w:sz w:val="20"/>
                <w:szCs w:val="20"/>
              </w:rPr>
              <w:t>Mô tả</w:t>
            </w:r>
          </w:p>
        </w:tc>
      </w:tr>
      <w:tr w:rsidR="00587CCB" w:rsidRPr="00D025ED" w14:paraId="51890372"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6C8D0A55" w14:textId="77777777" w:rsidR="00587CCB" w:rsidRPr="00D025ED" w:rsidRDefault="00587CCB" w:rsidP="00B87328">
            <w:pPr>
              <w:rPr>
                <w:color w:val="000000"/>
                <w:sz w:val="20"/>
                <w:szCs w:val="20"/>
              </w:rPr>
            </w:pPr>
            <w:r w:rsidRPr="00D025ED">
              <w:rPr>
                <w:color w:val="000000"/>
                <w:sz w:val="20"/>
                <w:szCs w:val="20"/>
              </w:rPr>
              <w:t>POSTED_DT</w:t>
            </w:r>
          </w:p>
        </w:tc>
        <w:tc>
          <w:tcPr>
            <w:tcW w:w="2426" w:type="dxa"/>
            <w:tcBorders>
              <w:top w:val="nil"/>
              <w:left w:val="nil"/>
              <w:bottom w:val="single" w:sz="4" w:space="0" w:color="auto"/>
              <w:right w:val="single" w:sz="4" w:space="0" w:color="auto"/>
            </w:tcBorders>
            <w:vAlign w:val="center"/>
            <w:hideMark/>
          </w:tcPr>
          <w:p w14:paraId="79D2515E" w14:textId="77777777" w:rsidR="00587CCB" w:rsidRPr="00D025ED" w:rsidRDefault="00587CCB" w:rsidP="00B87328">
            <w:pPr>
              <w:rPr>
                <w:color w:val="000000"/>
                <w:sz w:val="20"/>
                <w:szCs w:val="20"/>
              </w:rPr>
            </w:pPr>
            <w:r w:rsidRPr="00D025ED">
              <w:rPr>
                <w:color w:val="000000"/>
                <w:sz w:val="20"/>
                <w:szCs w:val="20"/>
              </w:rPr>
              <w:t>Ngày báo cáo</w:t>
            </w:r>
          </w:p>
        </w:tc>
        <w:tc>
          <w:tcPr>
            <w:tcW w:w="9149" w:type="dxa"/>
            <w:tcBorders>
              <w:top w:val="nil"/>
              <w:left w:val="nil"/>
              <w:bottom w:val="single" w:sz="4" w:space="0" w:color="auto"/>
              <w:right w:val="single" w:sz="4" w:space="0" w:color="auto"/>
            </w:tcBorders>
            <w:vAlign w:val="center"/>
            <w:hideMark/>
          </w:tcPr>
          <w:p w14:paraId="148871F8" w14:textId="77777777" w:rsidR="00587CCB" w:rsidRPr="00D025ED" w:rsidRDefault="00587CCB" w:rsidP="00B87328">
            <w:pPr>
              <w:rPr>
                <w:color w:val="000000"/>
                <w:sz w:val="20"/>
                <w:szCs w:val="20"/>
              </w:rPr>
            </w:pPr>
            <w:r w:rsidRPr="00D025ED">
              <w:rPr>
                <w:color w:val="000000"/>
                <w:sz w:val="20"/>
                <w:szCs w:val="20"/>
              </w:rPr>
              <w:t> </w:t>
            </w:r>
          </w:p>
        </w:tc>
      </w:tr>
      <w:tr w:rsidR="00587CCB" w:rsidRPr="00D025ED" w14:paraId="2B53DC67"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105609C7" w14:textId="77777777" w:rsidR="00587CCB" w:rsidRPr="00D025ED" w:rsidRDefault="00587CCB" w:rsidP="00B87328">
            <w:pPr>
              <w:rPr>
                <w:color w:val="000000"/>
                <w:sz w:val="20"/>
                <w:szCs w:val="20"/>
              </w:rPr>
            </w:pPr>
            <w:r w:rsidRPr="00D025ED">
              <w:rPr>
                <w:color w:val="000000"/>
                <w:sz w:val="20"/>
                <w:szCs w:val="20"/>
              </w:rPr>
              <w:t>BRANCH_ID</w:t>
            </w:r>
          </w:p>
        </w:tc>
        <w:tc>
          <w:tcPr>
            <w:tcW w:w="2426" w:type="dxa"/>
            <w:tcBorders>
              <w:top w:val="nil"/>
              <w:left w:val="nil"/>
              <w:bottom w:val="single" w:sz="4" w:space="0" w:color="auto"/>
              <w:right w:val="single" w:sz="4" w:space="0" w:color="auto"/>
            </w:tcBorders>
            <w:vAlign w:val="center"/>
            <w:hideMark/>
          </w:tcPr>
          <w:p w14:paraId="4FC1D735" w14:textId="77777777" w:rsidR="00587CCB" w:rsidRPr="00D025ED" w:rsidRDefault="00587CCB" w:rsidP="00B87328">
            <w:pPr>
              <w:rPr>
                <w:color w:val="000000"/>
                <w:sz w:val="20"/>
                <w:szCs w:val="20"/>
              </w:rPr>
            </w:pPr>
            <w:r w:rsidRPr="00D025ED">
              <w:rPr>
                <w:color w:val="000000"/>
                <w:sz w:val="20"/>
                <w:szCs w:val="20"/>
              </w:rPr>
              <w:t>Mã chi nhánh</w:t>
            </w:r>
          </w:p>
        </w:tc>
        <w:tc>
          <w:tcPr>
            <w:tcW w:w="9149" w:type="dxa"/>
            <w:tcBorders>
              <w:top w:val="nil"/>
              <w:left w:val="nil"/>
              <w:bottom w:val="single" w:sz="4" w:space="0" w:color="auto"/>
              <w:right w:val="single" w:sz="4" w:space="0" w:color="auto"/>
            </w:tcBorders>
            <w:vAlign w:val="center"/>
            <w:hideMark/>
          </w:tcPr>
          <w:p w14:paraId="5A69E3C5" w14:textId="77777777" w:rsidR="00587CCB" w:rsidRPr="00D025ED" w:rsidRDefault="00587CCB" w:rsidP="00B87328">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0E4D7F21"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B3B1B1B" w14:textId="77777777" w:rsidR="00587CCB" w:rsidRPr="00D025ED" w:rsidRDefault="00587CCB" w:rsidP="00B87328">
            <w:pPr>
              <w:rPr>
                <w:color w:val="000000"/>
                <w:sz w:val="20"/>
                <w:szCs w:val="20"/>
              </w:rPr>
            </w:pPr>
            <w:r w:rsidRPr="005912B8">
              <w:rPr>
                <w:color w:val="000000"/>
                <w:sz w:val="20"/>
                <w:szCs w:val="20"/>
                <w:highlight w:val="yellow"/>
              </w:rPr>
              <w:t>BSHEET_TYPE</w:t>
            </w:r>
          </w:p>
        </w:tc>
        <w:tc>
          <w:tcPr>
            <w:tcW w:w="2426" w:type="dxa"/>
            <w:tcBorders>
              <w:top w:val="nil"/>
              <w:left w:val="nil"/>
              <w:bottom w:val="single" w:sz="4" w:space="0" w:color="auto"/>
              <w:right w:val="single" w:sz="4" w:space="0" w:color="auto"/>
            </w:tcBorders>
            <w:vAlign w:val="center"/>
            <w:hideMark/>
          </w:tcPr>
          <w:p w14:paraId="358BC3C9" w14:textId="77777777" w:rsidR="00587CCB" w:rsidRPr="00D025ED" w:rsidRDefault="00587CCB" w:rsidP="00B87328">
            <w:pPr>
              <w:rPr>
                <w:color w:val="000000"/>
                <w:sz w:val="20"/>
                <w:szCs w:val="20"/>
              </w:rPr>
            </w:pPr>
            <w:r w:rsidRPr="00D025ED">
              <w:rPr>
                <w:color w:val="000000"/>
                <w:sz w:val="20"/>
                <w:szCs w:val="20"/>
              </w:rPr>
              <w:t>Loại bảng cân đối</w:t>
            </w:r>
          </w:p>
        </w:tc>
        <w:tc>
          <w:tcPr>
            <w:tcW w:w="9149" w:type="dxa"/>
            <w:tcBorders>
              <w:top w:val="nil"/>
              <w:left w:val="nil"/>
              <w:bottom w:val="single" w:sz="4" w:space="0" w:color="auto"/>
              <w:right w:val="single" w:sz="4" w:space="0" w:color="auto"/>
            </w:tcBorders>
            <w:vAlign w:val="center"/>
            <w:hideMark/>
          </w:tcPr>
          <w:p w14:paraId="4DE2BBDA" w14:textId="77777777" w:rsidR="00587CCB" w:rsidRPr="00D025ED" w:rsidRDefault="00587CCB" w:rsidP="00B87328">
            <w:pPr>
              <w:rPr>
                <w:color w:val="000000"/>
                <w:sz w:val="20"/>
                <w:szCs w:val="20"/>
              </w:rPr>
            </w:pPr>
            <w:r w:rsidRPr="00D025ED">
              <w:rPr>
                <w:color w:val="000000"/>
                <w:sz w:val="20"/>
                <w:szCs w:val="20"/>
              </w:rPr>
              <w:t>Cân đối nội bảng (I), ngoại bảng (E)</w:t>
            </w:r>
          </w:p>
        </w:tc>
      </w:tr>
      <w:tr w:rsidR="00587CCB" w:rsidRPr="00D025ED" w14:paraId="29DC2BA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E12BBCD" w14:textId="77777777" w:rsidR="00587CCB" w:rsidRPr="00D025ED" w:rsidRDefault="00587CCB" w:rsidP="00B87328">
            <w:pPr>
              <w:rPr>
                <w:color w:val="000000"/>
                <w:sz w:val="20"/>
                <w:szCs w:val="20"/>
              </w:rPr>
            </w:pPr>
            <w:r w:rsidRPr="005912B8">
              <w:rPr>
                <w:color w:val="000000"/>
                <w:sz w:val="20"/>
                <w:szCs w:val="20"/>
                <w:highlight w:val="yellow"/>
              </w:rPr>
              <w:t>PRODUCT_GROUP_ID</w:t>
            </w:r>
          </w:p>
        </w:tc>
        <w:tc>
          <w:tcPr>
            <w:tcW w:w="2426" w:type="dxa"/>
            <w:tcBorders>
              <w:top w:val="nil"/>
              <w:left w:val="nil"/>
              <w:bottom w:val="single" w:sz="4" w:space="0" w:color="auto"/>
              <w:right w:val="single" w:sz="4" w:space="0" w:color="auto"/>
            </w:tcBorders>
            <w:vAlign w:val="center"/>
            <w:hideMark/>
          </w:tcPr>
          <w:p w14:paraId="3FBB84C2" w14:textId="77777777" w:rsidR="00587CCB" w:rsidRPr="00D025ED" w:rsidRDefault="00587CCB" w:rsidP="00B87328">
            <w:pPr>
              <w:rPr>
                <w:color w:val="000000"/>
                <w:sz w:val="20"/>
                <w:szCs w:val="20"/>
              </w:rPr>
            </w:pPr>
            <w:r w:rsidRPr="00D025ED">
              <w:rPr>
                <w:color w:val="000000"/>
                <w:sz w:val="20"/>
                <w:szCs w:val="20"/>
              </w:rPr>
              <w:t>Mã sản phẩm</w:t>
            </w:r>
          </w:p>
        </w:tc>
        <w:tc>
          <w:tcPr>
            <w:tcW w:w="9149" w:type="dxa"/>
            <w:tcBorders>
              <w:top w:val="nil"/>
              <w:left w:val="nil"/>
              <w:bottom w:val="single" w:sz="4" w:space="0" w:color="auto"/>
              <w:right w:val="single" w:sz="4" w:space="0" w:color="auto"/>
            </w:tcBorders>
            <w:vAlign w:val="center"/>
            <w:hideMark/>
          </w:tcPr>
          <w:p w14:paraId="17E0E5CA" w14:textId="631A5351" w:rsidR="00587CCB" w:rsidRPr="00D025ED" w:rsidRDefault="00B87328" w:rsidP="00B87328">
            <w:pPr>
              <w:rPr>
                <w:color w:val="000000"/>
                <w:sz w:val="20"/>
                <w:szCs w:val="20"/>
              </w:rPr>
            </w:pPr>
            <w:r w:rsidRPr="00D025ED">
              <w:rPr>
                <w:color w:val="000000"/>
                <w:sz w:val="20"/>
                <w:szCs w:val="20"/>
              </w:rPr>
              <w:t xml:space="preserve">Hệ thống tự xác định qua bảng </w:t>
            </w:r>
            <w:r w:rsidR="006D33EE">
              <w:rPr>
                <w:color w:val="000000"/>
                <w:sz w:val="20"/>
                <w:szCs w:val="20"/>
              </w:rPr>
              <w:t>PAR_GL_PRODUCT_GROUP_MAP</w:t>
            </w:r>
            <w:r w:rsidRPr="00D025ED">
              <w:rPr>
                <w:color w:val="000000"/>
                <w:sz w:val="20"/>
                <w:szCs w:val="20"/>
              </w:rPr>
              <w:t xml:space="preserve"> trong quá trình tổng hợp.</w:t>
            </w:r>
          </w:p>
        </w:tc>
      </w:tr>
      <w:tr w:rsidR="00587CCB" w:rsidRPr="00D025ED" w14:paraId="4A811009"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7E83AB7D" w14:textId="77777777" w:rsidR="00587CCB" w:rsidRPr="00D025ED" w:rsidRDefault="00587CCB" w:rsidP="00B87328">
            <w:pPr>
              <w:rPr>
                <w:color w:val="000000"/>
                <w:sz w:val="20"/>
                <w:szCs w:val="20"/>
              </w:rPr>
            </w:pPr>
            <w:r w:rsidRPr="00D025ED">
              <w:rPr>
                <w:color w:val="000000"/>
                <w:sz w:val="20"/>
                <w:szCs w:val="20"/>
              </w:rPr>
              <w:t>CURRENCY</w:t>
            </w:r>
          </w:p>
        </w:tc>
        <w:tc>
          <w:tcPr>
            <w:tcW w:w="2426" w:type="dxa"/>
            <w:tcBorders>
              <w:top w:val="nil"/>
              <w:left w:val="nil"/>
              <w:bottom w:val="single" w:sz="4" w:space="0" w:color="auto"/>
              <w:right w:val="single" w:sz="4" w:space="0" w:color="auto"/>
            </w:tcBorders>
            <w:vAlign w:val="center"/>
            <w:hideMark/>
          </w:tcPr>
          <w:p w14:paraId="1C56C3FD" w14:textId="77777777" w:rsidR="00587CCB" w:rsidRPr="00D025ED" w:rsidRDefault="00587CCB" w:rsidP="00B87328">
            <w:pPr>
              <w:rPr>
                <w:color w:val="000000"/>
                <w:sz w:val="20"/>
                <w:szCs w:val="20"/>
              </w:rPr>
            </w:pPr>
            <w:r w:rsidRPr="00D025ED">
              <w:rPr>
                <w:color w:val="000000"/>
                <w:sz w:val="20"/>
                <w:szCs w:val="20"/>
              </w:rPr>
              <w:t>Đồng tiền</w:t>
            </w:r>
          </w:p>
        </w:tc>
        <w:tc>
          <w:tcPr>
            <w:tcW w:w="9149" w:type="dxa"/>
            <w:tcBorders>
              <w:top w:val="nil"/>
              <w:left w:val="nil"/>
              <w:bottom w:val="single" w:sz="4" w:space="0" w:color="auto"/>
              <w:right w:val="single" w:sz="4" w:space="0" w:color="auto"/>
            </w:tcBorders>
            <w:vAlign w:val="center"/>
            <w:hideMark/>
          </w:tcPr>
          <w:p w14:paraId="47A971D7" w14:textId="77777777" w:rsidR="00587CCB" w:rsidRPr="00D025ED" w:rsidRDefault="00587CCB" w:rsidP="00B87328">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476A85D6"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450F552" w14:textId="77777777" w:rsidR="00587CCB" w:rsidRPr="00D025ED" w:rsidRDefault="00587CCB" w:rsidP="00B87328">
            <w:pPr>
              <w:rPr>
                <w:color w:val="000000"/>
                <w:sz w:val="20"/>
                <w:szCs w:val="20"/>
              </w:rPr>
            </w:pPr>
            <w:r w:rsidRPr="005912B8">
              <w:rPr>
                <w:color w:val="000000"/>
                <w:sz w:val="20"/>
                <w:szCs w:val="20"/>
                <w:highlight w:val="yellow"/>
              </w:rPr>
              <w:t>ORG_POSITION</w:t>
            </w:r>
          </w:p>
        </w:tc>
        <w:tc>
          <w:tcPr>
            <w:tcW w:w="2426" w:type="dxa"/>
            <w:tcBorders>
              <w:top w:val="nil"/>
              <w:left w:val="nil"/>
              <w:bottom w:val="single" w:sz="4" w:space="0" w:color="auto"/>
              <w:right w:val="single" w:sz="4" w:space="0" w:color="auto"/>
            </w:tcBorders>
            <w:vAlign w:val="center"/>
            <w:hideMark/>
          </w:tcPr>
          <w:p w14:paraId="40E032A4" w14:textId="77777777" w:rsidR="00587CCB" w:rsidRPr="00D025ED" w:rsidRDefault="00587CCB" w:rsidP="00B87328">
            <w:pPr>
              <w:rPr>
                <w:color w:val="000000"/>
                <w:sz w:val="20"/>
                <w:szCs w:val="20"/>
              </w:rPr>
            </w:pPr>
            <w:r w:rsidRPr="00D025ED">
              <w:rPr>
                <w:color w:val="000000"/>
                <w:sz w:val="20"/>
                <w:szCs w:val="20"/>
              </w:rPr>
              <w:t>Số ban đầu</w:t>
            </w:r>
          </w:p>
        </w:tc>
        <w:tc>
          <w:tcPr>
            <w:tcW w:w="9149" w:type="dxa"/>
            <w:tcBorders>
              <w:top w:val="nil"/>
              <w:left w:val="nil"/>
              <w:bottom w:val="single" w:sz="4" w:space="0" w:color="auto"/>
              <w:right w:val="single" w:sz="4" w:space="0" w:color="auto"/>
            </w:tcBorders>
            <w:vAlign w:val="center"/>
            <w:hideMark/>
          </w:tcPr>
          <w:p w14:paraId="74038DF9" w14:textId="20CDE06F" w:rsidR="00587CCB" w:rsidRPr="00D025ED" w:rsidRDefault="00587CCB" w:rsidP="00B87328">
            <w:pPr>
              <w:rPr>
                <w:color w:val="000000"/>
                <w:sz w:val="20"/>
                <w:szCs w:val="20"/>
              </w:rPr>
            </w:pPr>
            <w:r w:rsidRPr="00D025ED">
              <w:rPr>
                <w:color w:val="000000"/>
                <w:sz w:val="20"/>
                <w:szCs w:val="20"/>
              </w:rPr>
              <w:t>Tổng trạng th</w:t>
            </w:r>
            <w:r w:rsidR="00B87328" w:rsidRPr="00D025ED">
              <w:rPr>
                <w:color w:val="000000"/>
                <w:sz w:val="20"/>
                <w:szCs w:val="20"/>
              </w:rPr>
              <w:t xml:space="preserve">ái đã tính đến dấu của bút toán (xác định dấu qua bảng </w:t>
            </w:r>
            <w:r w:rsidR="006D33EE">
              <w:rPr>
                <w:color w:val="000000"/>
                <w:sz w:val="20"/>
                <w:szCs w:val="20"/>
              </w:rPr>
              <w:t>PAR_GL_PRODUCT_GROUP_MAP</w:t>
            </w:r>
            <w:r w:rsidR="00B87328" w:rsidRPr="00D025ED">
              <w:rPr>
                <w:color w:val="000000"/>
                <w:sz w:val="20"/>
                <w:szCs w:val="20"/>
              </w:rPr>
              <w:t>)</w:t>
            </w:r>
          </w:p>
        </w:tc>
      </w:tr>
      <w:tr w:rsidR="00587CCB" w:rsidRPr="00D025ED" w14:paraId="5B46C8DA"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5C9D50A9" w14:textId="77777777" w:rsidR="00587CCB" w:rsidRPr="00D025ED" w:rsidRDefault="00587CCB" w:rsidP="00B87328">
            <w:pPr>
              <w:rPr>
                <w:color w:val="000000"/>
                <w:sz w:val="20"/>
                <w:szCs w:val="20"/>
              </w:rPr>
            </w:pPr>
            <w:r w:rsidRPr="00D025ED">
              <w:rPr>
                <w:color w:val="000000"/>
                <w:sz w:val="20"/>
                <w:szCs w:val="20"/>
              </w:rPr>
              <w:t>ADJ_POSITION</w:t>
            </w:r>
          </w:p>
        </w:tc>
        <w:tc>
          <w:tcPr>
            <w:tcW w:w="2426" w:type="dxa"/>
            <w:tcBorders>
              <w:top w:val="nil"/>
              <w:left w:val="nil"/>
              <w:bottom w:val="single" w:sz="4" w:space="0" w:color="auto"/>
              <w:right w:val="single" w:sz="4" w:space="0" w:color="auto"/>
            </w:tcBorders>
            <w:vAlign w:val="center"/>
            <w:hideMark/>
          </w:tcPr>
          <w:p w14:paraId="1A2C4F25" w14:textId="77777777" w:rsidR="00587CCB" w:rsidRPr="00D025ED" w:rsidRDefault="00587CCB" w:rsidP="00B87328">
            <w:pPr>
              <w:rPr>
                <w:color w:val="000000"/>
                <w:sz w:val="20"/>
                <w:szCs w:val="20"/>
              </w:rPr>
            </w:pPr>
            <w:r w:rsidRPr="00D025ED">
              <w:rPr>
                <w:color w:val="000000"/>
                <w:sz w:val="20"/>
                <w:szCs w:val="20"/>
              </w:rPr>
              <w:t>Số điều chỉnh</w:t>
            </w:r>
          </w:p>
        </w:tc>
        <w:tc>
          <w:tcPr>
            <w:tcW w:w="9149" w:type="dxa"/>
            <w:tcBorders>
              <w:top w:val="nil"/>
              <w:left w:val="nil"/>
              <w:bottom w:val="single" w:sz="4" w:space="0" w:color="auto"/>
              <w:right w:val="single" w:sz="4" w:space="0" w:color="auto"/>
            </w:tcBorders>
            <w:vAlign w:val="center"/>
            <w:hideMark/>
          </w:tcPr>
          <w:p w14:paraId="30E4F990" w14:textId="77777777" w:rsidR="00587CCB" w:rsidRPr="00D025ED" w:rsidRDefault="00587CCB" w:rsidP="00B87328">
            <w:pPr>
              <w:rPr>
                <w:color w:val="000000"/>
                <w:sz w:val="20"/>
                <w:szCs w:val="20"/>
              </w:rPr>
            </w:pPr>
            <w:r w:rsidRPr="00D025ED">
              <w:rPr>
                <w:color w:val="000000"/>
                <w:sz w:val="20"/>
                <w:szCs w:val="20"/>
              </w:rPr>
              <w:t xml:space="preserve">Phần trạng thái kế toán phân bổ loại khỏi GL. </w:t>
            </w:r>
            <w:r w:rsidRPr="00D025ED">
              <w:rPr>
                <w:b/>
                <w:bCs/>
                <w:color w:val="000000"/>
                <w:sz w:val="20"/>
                <w:szCs w:val="20"/>
              </w:rPr>
              <w:t xml:space="preserve">Hiện không dùng </w:t>
            </w:r>
          </w:p>
        </w:tc>
      </w:tr>
      <w:tr w:rsidR="00587CCB" w:rsidRPr="00D025ED" w14:paraId="34712805"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45942E3C" w14:textId="77777777" w:rsidR="00587CCB" w:rsidRPr="00D025ED" w:rsidRDefault="00587CCB" w:rsidP="00B87328">
            <w:pPr>
              <w:rPr>
                <w:color w:val="000000"/>
                <w:sz w:val="20"/>
                <w:szCs w:val="20"/>
              </w:rPr>
            </w:pPr>
            <w:r w:rsidRPr="00D025ED">
              <w:rPr>
                <w:color w:val="000000"/>
                <w:sz w:val="20"/>
                <w:szCs w:val="20"/>
              </w:rPr>
              <w:t>POSITION</w:t>
            </w:r>
          </w:p>
        </w:tc>
        <w:tc>
          <w:tcPr>
            <w:tcW w:w="2426" w:type="dxa"/>
            <w:tcBorders>
              <w:top w:val="nil"/>
              <w:left w:val="nil"/>
              <w:bottom w:val="single" w:sz="4" w:space="0" w:color="auto"/>
              <w:right w:val="single" w:sz="4" w:space="0" w:color="auto"/>
            </w:tcBorders>
            <w:vAlign w:val="center"/>
            <w:hideMark/>
          </w:tcPr>
          <w:p w14:paraId="60BE81DF" w14:textId="77777777" w:rsidR="00587CCB" w:rsidRPr="00D025ED" w:rsidRDefault="00587CCB" w:rsidP="00B87328">
            <w:pPr>
              <w:rPr>
                <w:color w:val="000000"/>
                <w:sz w:val="20"/>
                <w:szCs w:val="20"/>
              </w:rPr>
            </w:pPr>
            <w:r w:rsidRPr="00D025ED">
              <w:rPr>
                <w:color w:val="000000"/>
                <w:sz w:val="20"/>
                <w:szCs w:val="20"/>
              </w:rPr>
              <w:t>Position</w:t>
            </w:r>
          </w:p>
        </w:tc>
        <w:tc>
          <w:tcPr>
            <w:tcW w:w="9149" w:type="dxa"/>
            <w:tcBorders>
              <w:top w:val="nil"/>
              <w:left w:val="nil"/>
              <w:bottom w:val="single" w:sz="4" w:space="0" w:color="auto"/>
              <w:right w:val="single" w:sz="4" w:space="0" w:color="auto"/>
            </w:tcBorders>
            <w:vAlign w:val="center"/>
            <w:hideMark/>
          </w:tcPr>
          <w:p w14:paraId="07892C32" w14:textId="77777777" w:rsidR="00587CCB" w:rsidRPr="00D025ED" w:rsidRDefault="00587CCB" w:rsidP="00B87328">
            <w:pPr>
              <w:rPr>
                <w:color w:val="000000"/>
                <w:sz w:val="20"/>
                <w:szCs w:val="20"/>
              </w:rPr>
            </w:pPr>
            <w:r w:rsidRPr="00D025ED">
              <w:rPr>
                <w:color w:val="000000"/>
                <w:sz w:val="20"/>
                <w:szCs w:val="20"/>
              </w:rPr>
              <w:t xml:space="preserve">Trạng thái ngoại tệ sau điều chỉnh. </w:t>
            </w:r>
            <w:r w:rsidRPr="00D025ED">
              <w:rPr>
                <w:b/>
                <w:bCs/>
                <w:color w:val="000000"/>
                <w:sz w:val="20"/>
                <w:szCs w:val="20"/>
              </w:rPr>
              <w:t>Hiện bằng ORG_POSITION</w:t>
            </w:r>
          </w:p>
        </w:tc>
      </w:tr>
    </w:tbl>
    <w:p w14:paraId="741927F2" w14:textId="77777777" w:rsidR="00587CCB" w:rsidRPr="00D025ED" w:rsidRDefault="00587CCB" w:rsidP="008D036E">
      <w:pPr>
        <w:rPr>
          <w:sz w:val="20"/>
          <w:szCs w:val="20"/>
        </w:rPr>
      </w:pPr>
    </w:p>
    <w:p w14:paraId="041E70D8" w14:textId="77777777" w:rsidR="00D06C81" w:rsidRPr="00D025ED" w:rsidRDefault="00D06C81" w:rsidP="0049486E">
      <w:pPr>
        <w:pStyle w:val="Caption"/>
        <w:keepNext/>
        <w:outlineLvl w:val="3"/>
        <w:rPr>
          <w:color w:val="auto"/>
          <w:sz w:val="20"/>
          <w:szCs w:val="20"/>
        </w:rPr>
      </w:pPr>
      <w:bookmarkStart w:id="287" w:name="_Toc2080466"/>
      <w:bookmarkStart w:id="288" w:name="_Toc2154052"/>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115</w:t>
      </w:r>
      <w:r w:rsidR="00CB325D" w:rsidRPr="00D025ED">
        <w:rPr>
          <w:color w:val="auto"/>
          <w:sz w:val="20"/>
          <w:szCs w:val="20"/>
        </w:rPr>
        <w:fldChar w:fldCharType="end"/>
      </w:r>
      <w:r w:rsidRPr="00D025ED">
        <w:rPr>
          <w:color w:val="auto"/>
          <w:sz w:val="20"/>
          <w:szCs w:val="20"/>
        </w:rPr>
        <w:t>: FX_POSITION_TF</w:t>
      </w:r>
      <w:bookmarkEnd w:id="287"/>
      <w:bookmarkEnd w:id="288"/>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4940"/>
        <w:gridCol w:w="6725"/>
      </w:tblGrid>
      <w:tr w:rsidR="00587CCB" w:rsidRPr="00D025ED" w14:paraId="57B6DFA1" w14:textId="77777777" w:rsidTr="005007C5">
        <w:trPr>
          <w:trHeight w:val="20"/>
        </w:trPr>
        <w:tc>
          <w:tcPr>
            <w:tcW w:w="2657" w:type="dxa"/>
            <w:tcBorders>
              <w:top w:val="single" w:sz="4" w:space="0" w:color="auto"/>
              <w:left w:val="single" w:sz="4" w:space="0" w:color="auto"/>
              <w:bottom w:val="single" w:sz="4" w:space="0" w:color="auto"/>
              <w:right w:val="single" w:sz="4" w:space="0" w:color="auto"/>
            </w:tcBorders>
            <w:noWrap/>
            <w:vAlign w:val="center"/>
            <w:hideMark/>
          </w:tcPr>
          <w:p w14:paraId="1EDBC0BF" w14:textId="77777777" w:rsidR="00587CCB" w:rsidRPr="00D025ED" w:rsidRDefault="00587CCB" w:rsidP="00B87328">
            <w:pPr>
              <w:rPr>
                <w:color w:val="000000"/>
                <w:sz w:val="20"/>
                <w:szCs w:val="20"/>
              </w:rPr>
            </w:pPr>
            <w:r w:rsidRPr="00D025ED">
              <w:rPr>
                <w:color w:val="000000"/>
                <w:sz w:val="20"/>
                <w:szCs w:val="20"/>
              </w:rPr>
              <w:t>Table name</w:t>
            </w:r>
          </w:p>
        </w:tc>
        <w:tc>
          <w:tcPr>
            <w:tcW w:w="11665" w:type="dxa"/>
            <w:gridSpan w:val="2"/>
            <w:tcBorders>
              <w:top w:val="single" w:sz="4" w:space="0" w:color="auto"/>
              <w:left w:val="nil"/>
              <w:bottom w:val="single" w:sz="4" w:space="0" w:color="auto"/>
              <w:right w:val="single" w:sz="4" w:space="0" w:color="auto"/>
            </w:tcBorders>
            <w:vAlign w:val="center"/>
            <w:hideMark/>
          </w:tcPr>
          <w:p w14:paraId="6F7E34A7" w14:textId="77777777" w:rsidR="00587CCB" w:rsidRPr="00D025ED" w:rsidRDefault="00587CCB" w:rsidP="00B87328">
            <w:pPr>
              <w:rPr>
                <w:color w:val="000000"/>
                <w:sz w:val="20"/>
                <w:szCs w:val="20"/>
              </w:rPr>
            </w:pPr>
            <w:r w:rsidRPr="00D025ED">
              <w:rPr>
                <w:color w:val="000000"/>
                <w:sz w:val="20"/>
                <w:szCs w:val="20"/>
              </w:rPr>
              <w:t>FX_POSITION_TF</w:t>
            </w:r>
          </w:p>
        </w:tc>
      </w:tr>
      <w:tr w:rsidR="0049486E" w:rsidRPr="00D025ED" w14:paraId="7D9A756E"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tcPr>
          <w:p w14:paraId="1DAE1229" w14:textId="77777777" w:rsidR="0049486E" w:rsidRPr="00D025ED" w:rsidRDefault="0049486E" w:rsidP="00B87328">
            <w:pPr>
              <w:rPr>
                <w:color w:val="000000"/>
                <w:sz w:val="20"/>
                <w:szCs w:val="20"/>
              </w:rPr>
            </w:pPr>
            <w:r>
              <w:rPr>
                <w:color w:val="000000"/>
                <w:sz w:val="20"/>
                <w:szCs w:val="20"/>
              </w:rPr>
              <w:t>Schema</w:t>
            </w:r>
          </w:p>
        </w:tc>
        <w:tc>
          <w:tcPr>
            <w:tcW w:w="11665" w:type="dxa"/>
            <w:gridSpan w:val="2"/>
            <w:tcBorders>
              <w:top w:val="single" w:sz="4" w:space="0" w:color="auto"/>
              <w:left w:val="nil"/>
              <w:bottom w:val="single" w:sz="4" w:space="0" w:color="auto"/>
              <w:right w:val="single" w:sz="4" w:space="0" w:color="auto"/>
            </w:tcBorders>
            <w:vAlign w:val="center"/>
          </w:tcPr>
          <w:p w14:paraId="39FB6D3C" w14:textId="77777777" w:rsidR="0049486E" w:rsidRPr="00D025ED" w:rsidRDefault="0049486E" w:rsidP="00B87328">
            <w:pPr>
              <w:rPr>
                <w:color w:val="000000"/>
                <w:sz w:val="20"/>
                <w:szCs w:val="20"/>
              </w:rPr>
            </w:pPr>
            <w:r>
              <w:rPr>
                <w:color w:val="000000"/>
                <w:sz w:val="20"/>
                <w:szCs w:val="20"/>
              </w:rPr>
              <w:t>B2MRISK</w:t>
            </w:r>
          </w:p>
        </w:tc>
      </w:tr>
      <w:tr w:rsidR="00587CCB" w:rsidRPr="00D025ED" w14:paraId="3FA39381"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997E69D" w14:textId="77777777" w:rsidR="00587CCB" w:rsidRPr="00D025ED" w:rsidRDefault="00587CCB" w:rsidP="00B87328">
            <w:pPr>
              <w:rPr>
                <w:color w:val="000000"/>
                <w:sz w:val="20"/>
                <w:szCs w:val="20"/>
              </w:rPr>
            </w:pPr>
            <w:r w:rsidRPr="00D025ED">
              <w:rPr>
                <w:color w:val="000000"/>
                <w:sz w:val="20"/>
                <w:szCs w:val="20"/>
              </w:rPr>
              <w:t>Data group</w:t>
            </w:r>
          </w:p>
        </w:tc>
        <w:tc>
          <w:tcPr>
            <w:tcW w:w="11665" w:type="dxa"/>
            <w:gridSpan w:val="2"/>
            <w:tcBorders>
              <w:top w:val="single" w:sz="4" w:space="0" w:color="auto"/>
              <w:left w:val="nil"/>
              <w:bottom w:val="single" w:sz="4" w:space="0" w:color="auto"/>
              <w:right w:val="single" w:sz="4" w:space="0" w:color="auto"/>
            </w:tcBorders>
            <w:vAlign w:val="center"/>
            <w:hideMark/>
          </w:tcPr>
          <w:p w14:paraId="4376CD02" w14:textId="77777777" w:rsidR="00587CCB" w:rsidRPr="00D025ED" w:rsidRDefault="00587CCB" w:rsidP="00B87328">
            <w:pPr>
              <w:rPr>
                <w:color w:val="000000"/>
                <w:sz w:val="20"/>
                <w:szCs w:val="20"/>
              </w:rPr>
            </w:pPr>
            <w:r w:rsidRPr="00D025ED">
              <w:rPr>
                <w:color w:val="000000"/>
                <w:sz w:val="20"/>
                <w:szCs w:val="20"/>
              </w:rPr>
              <w:t>FX</w:t>
            </w:r>
          </w:p>
        </w:tc>
      </w:tr>
      <w:tr w:rsidR="00587CCB" w:rsidRPr="00D025ED" w14:paraId="268D30CA" w14:textId="77777777" w:rsidTr="005007C5">
        <w:trPr>
          <w:trHeight w:val="20"/>
        </w:trPr>
        <w:tc>
          <w:tcPr>
            <w:tcW w:w="2657" w:type="dxa"/>
            <w:tcBorders>
              <w:top w:val="nil"/>
              <w:left w:val="single" w:sz="4" w:space="0" w:color="auto"/>
              <w:bottom w:val="single" w:sz="4" w:space="0" w:color="auto"/>
              <w:right w:val="single" w:sz="4" w:space="0" w:color="auto"/>
            </w:tcBorders>
            <w:vAlign w:val="center"/>
            <w:hideMark/>
          </w:tcPr>
          <w:p w14:paraId="015E842C" w14:textId="77777777" w:rsidR="00587CCB" w:rsidRPr="00D025ED" w:rsidRDefault="00587CCB" w:rsidP="00B87328">
            <w:pPr>
              <w:rPr>
                <w:sz w:val="20"/>
                <w:szCs w:val="20"/>
              </w:rPr>
            </w:pPr>
            <w:r w:rsidRPr="00D025ED">
              <w:rPr>
                <w:sz w:val="20"/>
                <w:szCs w:val="20"/>
              </w:rPr>
              <w:t>Description</w:t>
            </w:r>
          </w:p>
        </w:tc>
        <w:tc>
          <w:tcPr>
            <w:tcW w:w="11665" w:type="dxa"/>
            <w:gridSpan w:val="2"/>
            <w:tcBorders>
              <w:top w:val="single" w:sz="4" w:space="0" w:color="auto"/>
              <w:left w:val="nil"/>
              <w:bottom w:val="single" w:sz="4" w:space="0" w:color="auto"/>
              <w:right w:val="single" w:sz="4" w:space="0" w:color="auto"/>
            </w:tcBorders>
            <w:vAlign w:val="center"/>
            <w:hideMark/>
          </w:tcPr>
          <w:p w14:paraId="22014A54" w14:textId="77777777" w:rsidR="00587CCB" w:rsidRPr="00D025ED" w:rsidRDefault="00587CCB" w:rsidP="00B87328">
            <w:pPr>
              <w:rPr>
                <w:color w:val="000000"/>
                <w:sz w:val="20"/>
                <w:szCs w:val="20"/>
              </w:rPr>
            </w:pPr>
            <w:r w:rsidRPr="00D025ED">
              <w:rPr>
                <w:color w:val="000000"/>
                <w:sz w:val="20"/>
                <w:szCs w:val="20"/>
              </w:rPr>
              <w:t>Bảng lưu trạng thái ngoại tệ phát sinh tổng hợp từ các bảo lãnh trên báo cáo TF_01</w:t>
            </w:r>
          </w:p>
        </w:tc>
      </w:tr>
      <w:tr w:rsidR="00587CCB" w:rsidRPr="00D025ED" w14:paraId="7DF412C0"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1195842C" w14:textId="77777777" w:rsidR="00587CCB" w:rsidRPr="00D025ED" w:rsidRDefault="00587CCB" w:rsidP="00B87328">
            <w:pPr>
              <w:rPr>
                <w:sz w:val="20"/>
                <w:szCs w:val="20"/>
              </w:rPr>
            </w:pPr>
            <w:r w:rsidRPr="00D025ED">
              <w:rPr>
                <w:sz w:val="20"/>
                <w:szCs w:val="20"/>
              </w:rPr>
              <w:t>Input data:</w:t>
            </w:r>
          </w:p>
        </w:tc>
        <w:tc>
          <w:tcPr>
            <w:tcW w:w="11665" w:type="dxa"/>
            <w:gridSpan w:val="2"/>
            <w:tcBorders>
              <w:top w:val="single" w:sz="4" w:space="0" w:color="auto"/>
              <w:left w:val="nil"/>
              <w:bottom w:val="single" w:sz="4" w:space="0" w:color="auto"/>
              <w:right w:val="single" w:sz="4" w:space="0" w:color="auto"/>
            </w:tcBorders>
            <w:vAlign w:val="center"/>
            <w:hideMark/>
          </w:tcPr>
          <w:p w14:paraId="2FFC5275" w14:textId="77777777" w:rsidR="00587CCB" w:rsidRPr="00D025ED" w:rsidRDefault="00587CCB" w:rsidP="00B87328">
            <w:pPr>
              <w:rPr>
                <w:color w:val="000000"/>
                <w:sz w:val="20"/>
                <w:szCs w:val="20"/>
              </w:rPr>
            </w:pPr>
            <w:r w:rsidRPr="00D025ED">
              <w:rPr>
                <w:color w:val="000000"/>
                <w:sz w:val="20"/>
                <w:szCs w:val="20"/>
              </w:rPr>
              <w:t>TF_MASTER</w:t>
            </w:r>
          </w:p>
        </w:tc>
      </w:tr>
      <w:tr w:rsidR="00587CCB" w:rsidRPr="00D025ED" w14:paraId="775E3CDD" w14:textId="77777777" w:rsidTr="005007C5">
        <w:trPr>
          <w:trHeight w:val="20"/>
        </w:trPr>
        <w:tc>
          <w:tcPr>
            <w:tcW w:w="2657" w:type="dxa"/>
            <w:tcBorders>
              <w:top w:val="nil"/>
              <w:left w:val="nil"/>
              <w:bottom w:val="nil"/>
              <w:right w:val="nil"/>
            </w:tcBorders>
            <w:noWrap/>
            <w:vAlign w:val="center"/>
            <w:hideMark/>
          </w:tcPr>
          <w:p w14:paraId="178059CF" w14:textId="77777777" w:rsidR="00587CCB" w:rsidRPr="00D025ED" w:rsidRDefault="00587CCB" w:rsidP="00B87328">
            <w:pPr>
              <w:rPr>
                <w:color w:val="000000"/>
                <w:sz w:val="20"/>
                <w:szCs w:val="20"/>
              </w:rPr>
            </w:pPr>
          </w:p>
        </w:tc>
        <w:tc>
          <w:tcPr>
            <w:tcW w:w="4940" w:type="dxa"/>
            <w:tcBorders>
              <w:top w:val="nil"/>
              <w:left w:val="nil"/>
              <w:bottom w:val="nil"/>
              <w:right w:val="nil"/>
            </w:tcBorders>
            <w:noWrap/>
            <w:vAlign w:val="center"/>
            <w:hideMark/>
          </w:tcPr>
          <w:p w14:paraId="3202146B" w14:textId="77777777" w:rsidR="00587CCB" w:rsidRPr="00D025ED" w:rsidRDefault="00587CCB" w:rsidP="00B87328">
            <w:pPr>
              <w:rPr>
                <w:color w:val="000000"/>
                <w:sz w:val="20"/>
                <w:szCs w:val="20"/>
              </w:rPr>
            </w:pPr>
          </w:p>
        </w:tc>
        <w:tc>
          <w:tcPr>
            <w:tcW w:w="6725" w:type="dxa"/>
            <w:tcBorders>
              <w:top w:val="nil"/>
              <w:left w:val="nil"/>
              <w:bottom w:val="nil"/>
              <w:right w:val="nil"/>
            </w:tcBorders>
            <w:noWrap/>
            <w:vAlign w:val="center"/>
            <w:hideMark/>
          </w:tcPr>
          <w:p w14:paraId="14D62BE2" w14:textId="77777777" w:rsidR="00587CCB" w:rsidRPr="00D025ED" w:rsidRDefault="00587CCB" w:rsidP="00B87328">
            <w:pPr>
              <w:rPr>
                <w:color w:val="000000"/>
                <w:sz w:val="20"/>
                <w:szCs w:val="20"/>
              </w:rPr>
            </w:pPr>
          </w:p>
        </w:tc>
      </w:tr>
      <w:tr w:rsidR="00587CCB" w:rsidRPr="00D025ED" w14:paraId="51DF2FB1" w14:textId="77777777" w:rsidTr="005007C5">
        <w:trPr>
          <w:trHeight w:val="20"/>
        </w:trPr>
        <w:tc>
          <w:tcPr>
            <w:tcW w:w="2657" w:type="dxa"/>
            <w:tcBorders>
              <w:top w:val="nil"/>
              <w:left w:val="nil"/>
              <w:bottom w:val="nil"/>
              <w:right w:val="nil"/>
            </w:tcBorders>
            <w:noWrap/>
            <w:vAlign w:val="center"/>
            <w:hideMark/>
          </w:tcPr>
          <w:p w14:paraId="7551DA3A" w14:textId="77777777" w:rsidR="00587CCB" w:rsidRPr="00D025ED" w:rsidRDefault="00587CCB" w:rsidP="00B87328">
            <w:pPr>
              <w:rPr>
                <w:color w:val="000000"/>
                <w:sz w:val="20"/>
                <w:szCs w:val="20"/>
              </w:rPr>
            </w:pPr>
          </w:p>
        </w:tc>
        <w:tc>
          <w:tcPr>
            <w:tcW w:w="4940" w:type="dxa"/>
            <w:tcBorders>
              <w:top w:val="nil"/>
              <w:left w:val="nil"/>
              <w:bottom w:val="nil"/>
              <w:right w:val="nil"/>
            </w:tcBorders>
            <w:noWrap/>
            <w:vAlign w:val="center"/>
            <w:hideMark/>
          </w:tcPr>
          <w:p w14:paraId="602DCB4B" w14:textId="77777777" w:rsidR="00587CCB" w:rsidRPr="00D025ED" w:rsidRDefault="00587CCB" w:rsidP="00B87328">
            <w:pPr>
              <w:rPr>
                <w:color w:val="000000"/>
                <w:sz w:val="20"/>
                <w:szCs w:val="20"/>
              </w:rPr>
            </w:pPr>
          </w:p>
        </w:tc>
        <w:tc>
          <w:tcPr>
            <w:tcW w:w="6725" w:type="dxa"/>
            <w:tcBorders>
              <w:top w:val="nil"/>
              <w:left w:val="nil"/>
              <w:bottom w:val="nil"/>
              <w:right w:val="nil"/>
            </w:tcBorders>
            <w:noWrap/>
            <w:vAlign w:val="center"/>
            <w:hideMark/>
          </w:tcPr>
          <w:p w14:paraId="57DCEF8F" w14:textId="77777777" w:rsidR="00587CCB" w:rsidRPr="00D025ED" w:rsidRDefault="00587CCB" w:rsidP="00B87328">
            <w:pPr>
              <w:rPr>
                <w:color w:val="000000"/>
                <w:sz w:val="20"/>
                <w:szCs w:val="20"/>
              </w:rPr>
            </w:pPr>
          </w:p>
        </w:tc>
      </w:tr>
    </w:tbl>
    <w:p w14:paraId="7A3584F8" w14:textId="77777777" w:rsidR="005C28C4" w:rsidRPr="00D025ED" w:rsidRDefault="005C28C4"/>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657"/>
        <w:gridCol w:w="4940"/>
        <w:gridCol w:w="6725"/>
      </w:tblGrid>
      <w:tr w:rsidR="00587CCB" w:rsidRPr="00D025ED" w14:paraId="6755E4C7" w14:textId="77777777" w:rsidTr="005C28C4">
        <w:trPr>
          <w:trHeight w:val="20"/>
          <w:tblHeader/>
        </w:trPr>
        <w:tc>
          <w:tcPr>
            <w:tcW w:w="2657"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23B1EF8" w14:textId="77777777" w:rsidR="00587CCB" w:rsidRPr="00D025ED" w:rsidRDefault="00587CCB" w:rsidP="00B87328">
            <w:pPr>
              <w:rPr>
                <w:color w:val="000000"/>
                <w:sz w:val="20"/>
                <w:szCs w:val="20"/>
              </w:rPr>
            </w:pPr>
            <w:r w:rsidRPr="00D025ED">
              <w:rPr>
                <w:color w:val="000000"/>
                <w:sz w:val="20"/>
                <w:szCs w:val="20"/>
              </w:rPr>
              <w:t>Tên trường</w:t>
            </w:r>
          </w:p>
        </w:tc>
        <w:tc>
          <w:tcPr>
            <w:tcW w:w="4940" w:type="dxa"/>
            <w:tcBorders>
              <w:top w:val="single" w:sz="4" w:space="0" w:color="auto"/>
              <w:left w:val="nil"/>
              <w:bottom w:val="single" w:sz="4" w:space="0" w:color="auto"/>
              <w:right w:val="single" w:sz="4" w:space="0" w:color="auto"/>
            </w:tcBorders>
            <w:shd w:val="clear" w:color="000000" w:fill="BFBFBF"/>
            <w:vAlign w:val="center"/>
            <w:hideMark/>
          </w:tcPr>
          <w:p w14:paraId="611FFA1E" w14:textId="77777777" w:rsidR="00587CCB" w:rsidRPr="00D025ED" w:rsidRDefault="00587CCB" w:rsidP="00B87328">
            <w:pPr>
              <w:rPr>
                <w:color w:val="000000"/>
                <w:sz w:val="20"/>
                <w:szCs w:val="20"/>
              </w:rPr>
            </w:pPr>
            <w:r w:rsidRPr="00D025ED">
              <w:rPr>
                <w:color w:val="000000"/>
                <w:sz w:val="20"/>
                <w:szCs w:val="20"/>
              </w:rPr>
              <w:t xml:space="preserve">Ý nghĩa </w:t>
            </w:r>
          </w:p>
        </w:tc>
        <w:tc>
          <w:tcPr>
            <w:tcW w:w="6725" w:type="dxa"/>
            <w:tcBorders>
              <w:top w:val="single" w:sz="4" w:space="0" w:color="auto"/>
              <w:left w:val="nil"/>
              <w:bottom w:val="single" w:sz="4" w:space="0" w:color="auto"/>
              <w:right w:val="single" w:sz="4" w:space="0" w:color="auto"/>
            </w:tcBorders>
            <w:shd w:val="clear" w:color="000000" w:fill="BFBFBF"/>
            <w:noWrap/>
            <w:vAlign w:val="center"/>
            <w:hideMark/>
          </w:tcPr>
          <w:p w14:paraId="22CB2BA4" w14:textId="77777777" w:rsidR="00587CCB" w:rsidRPr="00D025ED" w:rsidRDefault="00587CCB" w:rsidP="00B87328">
            <w:pPr>
              <w:rPr>
                <w:color w:val="000000"/>
                <w:sz w:val="20"/>
                <w:szCs w:val="20"/>
              </w:rPr>
            </w:pPr>
            <w:r w:rsidRPr="00D025ED">
              <w:rPr>
                <w:color w:val="000000"/>
                <w:sz w:val="20"/>
                <w:szCs w:val="20"/>
              </w:rPr>
              <w:t>Mô tả</w:t>
            </w:r>
          </w:p>
        </w:tc>
      </w:tr>
      <w:tr w:rsidR="00587CCB" w:rsidRPr="00D025ED" w14:paraId="351674EE"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65369AF4" w14:textId="77777777" w:rsidR="00587CCB" w:rsidRPr="00D025ED" w:rsidRDefault="00587CCB" w:rsidP="00B87328">
            <w:pPr>
              <w:rPr>
                <w:color w:val="000000"/>
                <w:sz w:val="20"/>
                <w:szCs w:val="20"/>
              </w:rPr>
            </w:pPr>
            <w:r w:rsidRPr="00D025ED">
              <w:rPr>
                <w:color w:val="000000"/>
                <w:sz w:val="20"/>
                <w:szCs w:val="20"/>
              </w:rPr>
              <w:t>POSTED_DT</w:t>
            </w:r>
          </w:p>
        </w:tc>
        <w:tc>
          <w:tcPr>
            <w:tcW w:w="4940" w:type="dxa"/>
            <w:tcBorders>
              <w:top w:val="nil"/>
              <w:left w:val="nil"/>
              <w:bottom w:val="single" w:sz="4" w:space="0" w:color="auto"/>
              <w:right w:val="single" w:sz="4" w:space="0" w:color="auto"/>
            </w:tcBorders>
            <w:noWrap/>
            <w:vAlign w:val="center"/>
            <w:hideMark/>
          </w:tcPr>
          <w:p w14:paraId="7AE37BB9" w14:textId="77777777" w:rsidR="00587CCB" w:rsidRPr="00D025ED" w:rsidRDefault="00587CCB" w:rsidP="00B87328">
            <w:pPr>
              <w:rPr>
                <w:color w:val="000000"/>
                <w:sz w:val="20"/>
                <w:szCs w:val="20"/>
              </w:rPr>
            </w:pPr>
            <w:r w:rsidRPr="00D025ED">
              <w:rPr>
                <w:color w:val="000000"/>
                <w:sz w:val="20"/>
                <w:szCs w:val="20"/>
              </w:rPr>
              <w:t>Ngày báo cáo</w:t>
            </w:r>
          </w:p>
        </w:tc>
        <w:tc>
          <w:tcPr>
            <w:tcW w:w="6725" w:type="dxa"/>
            <w:tcBorders>
              <w:top w:val="nil"/>
              <w:left w:val="nil"/>
              <w:bottom w:val="single" w:sz="4" w:space="0" w:color="auto"/>
              <w:right w:val="single" w:sz="4" w:space="0" w:color="auto"/>
            </w:tcBorders>
            <w:noWrap/>
            <w:vAlign w:val="center"/>
            <w:hideMark/>
          </w:tcPr>
          <w:p w14:paraId="040E566E" w14:textId="77777777" w:rsidR="00587CCB" w:rsidRPr="00D025ED" w:rsidRDefault="00587CCB" w:rsidP="00B87328">
            <w:pPr>
              <w:rPr>
                <w:color w:val="000000"/>
                <w:sz w:val="20"/>
                <w:szCs w:val="20"/>
              </w:rPr>
            </w:pPr>
            <w:r w:rsidRPr="00D025ED">
              <w:rPr>
                <w:color w:val="000000"/>
                <w:sz w:val="20"/>
                <w:szCs w:val="20"/>
              </w:rPr>
              <w:t> </w:t>
            </w:r>
          </w:p>
        </w:tc>
      </w:tr>
      <w:tr w:rsidR="00587CCB" w:rsidRPr="00D025ED" w14:paraId="7A7FD808"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3990A66D" w14:textId="77777777" w:rsidR="00587CCB" w:rsidRPr="00D025ED" w:rsidRDefault="00587CCB" w:rsidP="00B87328">
            <w:pPr>
              <w:rPr>
                <w:color w:val="000000"/>
                <w:sz w:val="20"/>
                <w:szCs w:val="20"/>
              </w:rPr>
            </w:pPr>
            <w:r w:rsidRPr="00D025ED">
              <w:rPr>
                <w:color w:val="000000"/>
                <w:sz w:val="20"/>
                <w:szCs w:val="20"/>
              </w:rPr>
              <w:t>BUSINESS_LINE</w:t>
            </w:r>
          </w:p>
        </w:tc>
        <w:tc>
          <w:tcPr>
            <w:tcW w:w="4940" w:type="dxa"/>
            <w:tcBorders>
              <w:top w:val="nil"/>
              <w:left w:val="nil"/>
              <w:bottom w:val="single" w:sz="4" w:space="0" w:color="auto"/>
              <w:right w:val="single" w:sz="4" w:space="0" w:color="auto"/>
            </w:tcBorders>
            <w:noWrap/>
            <w:vAlign w:val="center"/>
            <w:hideMark/>
          </w:tcPr>
          <w:p w14:paraId="7D4D86E0" w14:textId="77777777" w:rsidR="00587CCB" w:rsidRPr="00D025ED" w:rsidRDefault="00587CCB" w:rsidP="00B87328">
            <w:pPr>
              <w:rPr>
                <w:color w:val="000000"/>
                <w:sz w:val="20"/>
                <w:szCs w:val="20"/>
              </w:rPr>
            </w:pPr>
            <w:r w:rsidRPr="00D025ED">
              <w:rPr>
                <w:color w:val="000000"/>
                <w:sz w:val="20"/>
                <w:szCs w:val="20"/>
              </w:rPr>
              <w:t xml:space="preserve">Xác định </w:t>
            </w:r>
            <w:r w:rsidR="00B87328" w:rsidRPr="00D025ED">
              <w:rPr>
                <w:color w:val="000000"/>
                <w:sz w:val="20"/>
                <w:szCs w:val="20"/>
              </w:rPr>
              <w:t>NHCD</w:t>
            </w:r>
            <w:r w:rsidRPr="00D025ED">
              <w:rPr>
                <w:color w:val="000000"/>
                <w:sz w:val="20"/>
                <w:szCs w:val="20"/>
              </w:rPr>
              <w:t xml:space="preserve"> phát sinh giao dịch</w:t>
            </w:r>
          </w:p>
        </w:tc>
        <w:tc>
          <w:tcPr>
            <w:tcW w:w="6725" w:type="dxa"/>
            <w:tcBorders>
              <w:top w:val="nil"/>
              <w:left w:val="nil"/>
              <w:bottom w:val="single" w:sz="4" w:space="0" w:color="auto"/>
              <w:right w:val="single" w:sz="4" w:space="0" w:color="auto"/>
            </w:tcBorders>
            <w:noWrap/>
            <w:vAlign w:val="center"/>
            <w:hideMark/>
          </w:tcPr>
          <w:p w14:paraId="223C3311" w14:textId="77777777" w:rsidR="00587CCB" w:rsidRPr="00D025ED" w:rsidRDefault="00587CCB" w:rsidP="00B87328">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3A42AF6D"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158FA857" w14:textId="77777777" w:rsidR="00587CCB" w:rsidRPr="00D025ED" w:rsidRDefault="00587CCB" w:rsidP="00B87328">
            <w:pPr>
              <w:rPr>
                <w:color w:val="000000"/>
                <w:sz w:val="20"/>
                <w:szCs w:val="20"/>
              </w:rPr>
            </w:pPr>
            <w:r w:rsidRPr="00D025ED">
              <w:rPr>
                <w:color w:val="000000"/>
                <w:sz w:val="20"/>
                <w:szCs w:val="20"/>
              </w:rPr>
              <w:t>PRODUCT_GROUP_ID</w:t>
            </w:r>
          </w:p>
        </w:tc>
        <w:tc>
          <w:tcPr>
            <w:tcW w:w="4940" w:type="dxa"/>
            <w:tcBorders>
              <w:top w:val="nil"/>
              <w:left w:val="nil"/>
              <w:bottom w:val="single" w:sz="4" w:space="0" w:color="auto"/>
              <w:right w:val="single" w:sz="4" w:space="0" w:color="auto"/>
            </w:tcBorders>
            <w:noWrap/>
            <w:vAlign w:val="center"/>
            <w:hideMark/>
          </w:tcPr>
          <w:p w14:paraId="4339C7C7" w14:textId="77777777" w:rsidR="00587CCB" w:rsidRPr="00D025ED" w:rsidRDefault="00587CCB" w:rsidP="00B87328">
            <w:pPr>
              <w:rPr>
                <w:color w:val="000000"/>
                <w:sz w:val="20"/>
                <w:szCs w:val="20"/>
              </w:rPr>
            </w:pPr>
            <w:r w:rsidRPr="00D025ED">
              <w:rPr>
                <w:color w:val="000000"/>
                <w:sz w:val="20"/>
                <w:szCs w:val="20"/>
              </w:rPr>
              <w:t>Name of Product</w:t>
            </w:r>
          </w:p>
        </w:tc>
        <w:tc>
          <w:tcPr>
            <w:tcW w:w="6725" w:type="dxa"/>
            <w:tcBorders>
              <w:top w:val="nil"/>
              <w:left w:val="nil"/>
              <w:bottom w:val="single" w:sz="4" w:space="0" w:color="auto"/>
              <w:right w:val="single" w:sz="4" w:space="0" w:color="auto"/>
            </w:tcBorders>
            <w:noWrap/>
            <w:vAlign w:val="center"/>
            <w:hideMark/>
          </w:tcPr>
          <w:p w14:paraId="1AB203A6" w14:textId="77777777" w:rsidR="00587CCB" w:rsidRPr="00D025ED" w:rsidRDefault="00587CCB" w:rsidP="00B87328">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1B6C5CDC"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B50C450" w14:textId="77777777" w:rsidR="00587CCB" w:rsidRPr="00D025ED" w:rsidRDefault="00587CCB" w:rsidP="00B87328">
            <w:pPr>
              <w:rPr>
                <w:color w:val="000000"/>
                <w:sz w:val="20"/>
                <w:szCs w:val="20"/>
              </w:rPr>
            </w:pPr>
            <w:r w:rsidRPr="00D025ED">
              <w:rPr>
                <w:color w:val="000000"/>
                <w:sz w:val="20"/>
                <w:szCs w:val="20"/>
              </w:rPr>
              <w:t>CURRENCY</w:t>
            </w:r>
          </w:p>
        </w:tc>
        <w:tc>
          <w:tcPr>
            <w:tcW w:w="4940" w:type="dxa"/>
            <w:tcBorders>
              <w:top w:val="nil"/>
              <w:left w:val="nil"/>
              <w:bottom w:val="single" w:sz="4" w:space="0" w:color="auto"/>
              <w:right w:val="single" w:sz="4" w:space="0" w:color="auto"/>
            </w:tcBorders>
            <w:noWrap/>
            <w:vAlign w:val="center"/>
            <w:hideMark/>
          </w:tcPr>
          <w:p w14:paraId="5487F120" w14:textId="77777777" w:rsidR="00587CCB" w:rsidRPr="00D025ED" w:rsidRDefault="00587CCB" w:rsidP="00B87328">
            <w:pPr>
              <w:rPr>
                <w:color w:val="000000"/>
                <w:sz w:val="20"/>
                <w:szCs w:val="20"/>
              </w:rPr>
            </w:pPr>
            <w:r w:rsidRPr="00D025ED">
              <w:rPr>
                <w:color w:val="000000"/>
                <w:sz w:val="20"/>
                <w:szCs w:val="20"/>
              </w:rPr>
              <w:t>Xác định đồng tiền của dòng tiền</w:t>
            </w:r>
          </w:p>
        </w:tc>
        <w:tc>
          <w:tcPr>
            <w:tcW w:w="6725" w:type="dxa"/>
            <w:tcBorders>
              <w:top w:val="nil"/>
              <w:left w:val="nil"/>
              <w:bottom w:val="single" w:sz="4" w:space="0" w:color="auto"/>
              <w:right w:val="single" w:sz="4" w:space="0" w:color="auto"/>
            </w:tcBorders>
            <w:noWrap/>
            <w:vAlign w:val="center"/>
            <w:hideMark/>
          </w:tcPr>
          <w:p w14:paraId="7E3A3E13" w14:textId="77777777" w:rsidR="00587CCB" w:rsidRPr="00D025ED" w:rsidRDefault="00587CCB" w:rsidP="00B87328">
            <w:pPr>
              <w:rPr>
                <w:color w:val="000000"/>
                <w:sz w:val="20"/>
                <w:szCs w:val="20"/>
              </w:rPr>
            </w:pPr>
            <w:r w:rsidRPr="00D025ED">
              <w:rPr>
                <w:color w:val="000000"/>
                <w:sz w:val="20"/>
                <w:szCs w:val="20"/>
              </w:rPr>
              <w:t> </w:t>
            </w:r>
            <w:r w:rsidR="00B87328" w:rsidRPr="00D025ED">
              <w:rPr>
                <w:color w:val="000000"/>
                <w:sz w:val="20"/>
                <w:szCs w:val="20"/>
              </w:rPr>
              <w:t>Giữ nguyên từ nguồn</w:t>
            </w:r>
          </w:p>
        </w:tc>
      </w:tr>
      <w:tr w:rsidR="00587CCB" w:rsidRPr="00D025ED" w14:paraId="5364E3F3" w14:textId="77777777" w:rsidTr="005007C5">
        <w:trPr>
          <w:trHeight w:val="20"/>
        </w:trPr>
        <w:tc>
          <w:tcPr>
            <w:tcW w:w="2657" w:type="dxa"/>
            <w:tcBorders>
              <w:top w:val="nil"/>
              <w:left w:val="single" w:sz="4" w:space="0" w:color="auto"/>
              <w:bottom w:val="single" w:sz="4" w:space="0" w:color="auto"/>
              <w:right w:val="single" w:sz="4" w:space="0" w:color="auto"/>
            </w:tcBorders>
            <w:noWrap/>
            <w:vAlign w:val="center"/>
            <w:hideMark/>
          </w:tcPr>
          <w:p w14:paraId="27332470" w14:textId="77777777" w:rsidR="00587CCB" w:rsidRPr="00D025ED" w:rsidRDefault="00587CCB" w:rsidP="00B87328">
            <w:pPr>
              <w:rPr>
                <w:color w:val="000000"/>
                <w:sz w:val="20"/>
                <w:szCs w:val="20"/>
              </w:rPr>
            </w:pPr>
            <w:r w:rsidRPr="00672B2B">
              <w:rPr>
                <w:color w:val="000000"/>
                <w:sz w:val="20"/>
                <w:szCs w:val="20"/>
                <w:highlight w:val="yellow"/>
              </w:rPr>
              <w:t>POSITION</w:t>
            </w:r>
          </w:p>
        </w:tc>
        <w:tc>
          <w:tcPr>
            <w:tcW w:w="4940" w:type="dxa"/>
            <w:tcBorders>
              <w:top w:val="nil"/>
              <w:left w:val="nil"/>
              <w:bottom w:val="single" w:sz="4" w:space="0" w:color="auto"/>
              <w:right w:val="single" w:sz="4" w:space="0" w:color="auto"/>
            </w:tcBorders>
            <w:noWrap/>
            <w:vAlign w:val="center"/>
            <w:hideMark/>
          </w:tcPr>
          <w:p w14:paraId="70099F39" w14:textId="77777777" w:rsidR="00587CCB" w:rsidRPr="00D025ED" w:rsidRDefault="00587CCB" w:rsidP="00B87328">
            <w:pPr>
              <w:rPr>
                <w:color w:val="000000"/>
                <w:sz w:val="20"/>
                <w:szCs w:val="20"/>
              </w:rPr>
            </w:pPr>
            <w:r w:rsidRPr="00D025ED">
              <w:rPr>
                <w:color w:val="000000"/>
                <w:sz w:val="20"/>
                <w:szCs w:val="20"/>
              </w:rPr>
              <w:t>Trạng thái phát sinh từ số dư bảo lãnh</w:t>
            </w:r>
          </w:p>
        </w:tc>
        <w:tc>
          <w:tcPr>
            <w:tcW w:w="6725" w:type="dxa"/>
            <w:tcBorders>
              <w:top w:val="nil"/>
              <w:left w:val="nil"/>
              <w:bottom w:val="single" w:sz="4" w:space="0" w:color="auto"/>
              <w:right w:val="single" w:sz="4" w:space="0" w:color="auto"/>
            </w:tcBorders>
            <w:noWrap/>
            <w:vAlign w:val="center"/>
            <w:hideMark/>
          </w:tcPr>
          <w:p w14:paraId="3C2E32F0" w14:textId="77777777" w:rsidR="00587CCB" w:rsidRPr="00D025ED" w:rsidRDefault="00587CCB" w:rsidP="00B87328">
            <w:pPr>
              <w:rPr>
                <w:color w:val="000000"/>
                <w:sz w:val="20"/>
                <w:szCs w:val="20"/>
              </w:rPr>
            </w:pPr>
            <w:r w:rsidRPr="00D025ED">
              <w:rPr>
                <w:color w:val="000000"/>
                <w:sz w:val="20"/>
                <w:szCs w:val="20"/>
              </w:rPr>
              <w:t>Tổng số dư ở cột BillOutstanding</w:t>
            </w:r>
          </w:p>
        </w:tc>
      </w:tr>
    </w:tbl>
    <w:p w14:paraId="6089B50C" w14:textId="77777777" w:rsidR="00587CCB" w:rsidRPr="00D025ED" w:rsidRDefault="00587CCB" w:rsidP="008D036E">
      <w:pPr>
        <w:rPr>
          <w:sz w:val="20"/>
          <w:szCs w:val="20"/>
        </w:rPr>
      </w:pPr>
    </w:p>
    <w:p w14:paraId="1DF36A0C" w14:textId="77777777" w:rsidR="00D06C81" w:rsidRPr="00D025ED" w:rsidRDefault="00D06C81" w:rsidP="0049486E">
      <w:pPr>
        <w:pStyle w:val="Caption"/>
        <w:keepNext/>
        <w:outlineLvl w:val="3"/>
        <w:rPr>
          <w:color w:val="auto"/>
          <w:sz w:val="20"/>
          <w:szCs w:val="20"/>
        </w:rPr>
      </w:pPr>
      <w:bookmarkStart w:id="289" w:name="_Toc2080467"/>
      <w:bookmarkStart w:id="290" w:name="_Toc215405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116</w:t>
      </w:r>
      <w:r w:rsidR="00CB325D" w:rsidRPr="00D025ED">
        <w:rPr>
          <w:color w:val="auto"/>
          <w:sz w:val="20"/>
          <w:szCs w:val="20"/>
        </w:rPr>
        <w:fldChar w:fldCharType="end"/>
      </w:r>
      <w:r w:rsidRPr="00D025ED">
        <w:rPr>
          <w:color w:val="auto"/>
          <w:sz w:val="20"/>
          <w:szCs w:val="20"/>
        </w:rPr>
        <w:t>: FX_POSITION_DTL</w:t>
      </w:r>
      <w:bookmarkEnd w:id="289"/>
      <w:bookmarkEnd w:id="290"/>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622"/>
        <w:gridCol w:w="11700"/>
      </w:tblGrid>
      <w:tr w:rsidR="00587CCB" w:rsidRPr="00D025ED" w14:paraId="04EAFF4E" w14:textId="77777777" w:rsidTr="005007C5">
        <w:trPr>
          <w:trHeight w:val="20"/>
        </w:trPr>
        <w:tc>
          <w:tcPr>
            <w:tcW w:w="2622" w:type="dxa"/>
            <w:tcBorders>
              <w:top w:val="single" w:sz="4" w:space="0" w:color="auto"/>
              <w:left w:val="single" w:sz="4" w:space="0" w:color="auto"/>
              <w:bottom w:val="single" w:sz="4" w:space="0" w:color="auto"/>
              <w:right w:val="single" w:sz="4" w:space="0" w:color="auto"/>
            </w:tcBorders>
            <w:noWrap/>
            <w:vAlign w:val="center"/>
            <w:hideMark/>
          </w:tcPr>
          <w:p w14:paraId="1E381C4A" w14:textId="77777777" w:rsidR="00587CCB" w:rsidRPr="00D025ED" w:rsidRDefault="00587CCB" w:rsidP="00B87328">
            <w:pPr>
              <w:rPr>
                <w:color w:val="000000"/>
                <w:sz w:val="20"/>
                <w:szCs w:val="20"/>
              </w:rPr>
            </w:pPr>
            <w:r w:rsidRPr="00D025ED">
              <w:rPr>
                <w:color w:val="000000"/>
                <w:sz w:val="20"/>
                <w:szCs w:val="20"/>
              </w:rPr>
              <w:t>Table name</w:t>
            </w:r>
          </w:p>
        </w:tc>
        <w:tc>
          <w:tcPr>
            <w:tcW w:w="11700" w:type="dxa"/>
            <w:tcBorders>
              <w:top w:val="single" w:sz="4" w:space="0" w:color="auto"/>
              <w:left w:val="nil"/>
              <w:bottom w:val="single" w:sz="4" w:space="0" w:color="auto"/>
              <w:right w:val="single" w:sz="4" w:space="0" w:color="auto"/>
            </w:tcBorders>
            <w:vAlign w:val="center"/>
            <w:hideMark/>
          </w:tcPr>
          <w:p w14:paraId="69A1F2C3" w14:textId="77777777" w:rsidR="00587CCB" w:rsidRPr="00D025ED" w:rsidRDefault="00587CCB" w:rsidP="00B87328">
            <w:pPr>
              <w:rPr>
                <w:color w:val="000000"/>
                <w:sz w:val="20"/>
                <w:szCs w:val="20"/>
              </w:rPr>
            </w:pPr>
            <w:r w:rsidRPr="00D025ED">
              <w:rPr>
                <w:color w:val="000000"/>
                <w:sz w:val="20"/>
                <w:szCs w:val="20"/>
              </w:rPr>
              <w:t>FX_POSITION_DTL</w:t>
            </w:r>
          </w:p>
        </w:tc>
      </w:tr>
      <w:tr w:rsidR="0049486E" w:rsidRPr="00D025ED" w14:paraId="63051218" w14:textId="77777777" w:rsidTr="005007C5">
        <w:trPr>
          <w:trHeight w:val="20"/>
        </w:trPr>
        <w:tc>
          <w:tcPr>
            <w:tcW w:w="2622" w:type="dxa"/>
            <w:tcBorders>
              <w:top w:val="nil"/>
              <w:left w:val="single" w:sz="4" w:space="0" w:color="auto"/>
              <w:bottom w:val="single" w:sz="4" w:space="0" w:color="auto"/>
              <w:right w:val="single" w:sz="4" w:space="0" w:color="auto"/>
            </w:tcBorders>
            <w:noWrap/>
            <w:vAlign w:val="center"/>
          </w:tcPr>
          <w:p w14:paraId="46510C5B" w14:textId="77777777" w:rsidR="0049486E" w:rsidRPr="00D025ED" w:rsidRDefault="0049486E" w:rsidP="00B87328">
            <w:pPr>
              <w:rPr>
                <w:color w:val="000000"/>
                <w:sz w:val="20"/>
                <w:szCs w:val="20"/>
              </w:rPr>
            </w:pPr>
            <w:r>
              <w:rPr>
                <w:color w:val="000000"/>
                <w:sz w:val="20"/>
                <w:szCs w:val="20"/>
              </w:rPr>
              <w:t>Schema</w:t>
            </w:r>
          </w:p>
        </w:tc>
        <w:tc>
          <w:tcPr>
            <w:tcW w:w="11700" w:type="dxa"/>
            <w:tcBorders>
              <w:top w:val="single" w:sz="4" w:space="0" w:color="auto"/>
              <w:left w:val="nil"/>
              <w:bottom w:val="single" w:sz="4" w:space="0" w:color="auto"/>
              <w:right w:val="single" w:sz="4" w:space="0" w:color="auto"/>
            </w:tcBorders>
            <w:vAlign w:val="center"/>
          </w:tcPr>
          <w:p w14:paraId="2E53E1AA" w14:textId="77777777" w:rsidR="0049486E" w:rsidRPr="00D025ED" w:rsidRDefault="0049486E" w:rsidP="00B87328">
            <w:pPr>
              <w:rPr>
                <w:color w:val="000000"/>
                <w:sz w:val="20"/>
                <w:szCs w:val="20"/>
              </w:rPr>
            </w:pPr>
            <w:r>
              <w:rPr>
                <w:color w:val="000000"/>
                <w:sz w:val="20"/>
                <w:szCs w:val="20"/>
              </w:rPr>
              <w:t>B2MRISK</w:t>
            </w:r>
          </w:p>
        </w:tc>
      </w:tr>
      <w:tr w:rsidR="00587CCB" w:rsidRPr="00D025ED" w14:paraId="564F5AA5" w14:textId="77777777" w:rsidTr="005007C5">
        <w:trPr>
          <w:trHeight w:val="20"/>
        </w:trPr>
        <w:tc>
          <w:tcPr>
            <w:tcW w:w="2622" w:type="dxa"/>
            <w:tcBorders>
              <w:top w:val="nil"/>
              <w:left w:val="single" w:sz="4" w:space="0" w:color="auto"/>
              <w:bottom w:val="single" w:sz="4" w:space="0" w:color="auto"/>
              <w:right w:val="single" w:sz="4" w:space="0" w:color="auto"/>
            </w:tcBorders>
            <w:noWrap/>
            <w:vAlign w:val="center"/>
            <w:hideMark/>
          </w:tcPr>
          <w:p w14:paraId="54940CAB" w14:textId="77777777" w:rsidR="00587CCB" w:rsidRPr="00D025ED" w:rsidRDefault="00587CCB" w:rsidP="00B87328">
            <w:pPr>
              <w:rPr>
                <w:color w:val="000000"/>
                <w:sz w:val="20"/>
                <w:szCs w:val="20"/>
              </w:rPr>
            </w:pPr>
            <w:r w:rsidRPr="00D025ED">
              <w:rPr>
                <w:color w:val="000000"/>
                <w:sz w:val="20"/>
                <w:szCs w:val="20"/>
              </w:rPr>
              <w:t>Data group</w:t>
            </w:r>
          </w:p>
        </w:tc>
        <w:tc>
          <w:tcPr>
            <w:tcW w:w="11700" w:type="dxa"/>
            <w:tcBorders>
              <w:top w:val="single" w:sz="4" w:space="0" w:color="auto"/>
              <w:left w:val="nil"/>
              <w:bottom w:val="single" w:sz="4" w:space="0" w:color="auto"/>
              <w:right w:val="single" w:sz="4" w:space="0" w:color="auto"/>
            </w:tcBorders>
            <w:vAlign w:val="center"/>
            <w:hideMark/>
          </w:tcPr>
          <w:p w14:paraId="4EB6CFD1" w14:textId="77777777" w:rsidR="00587CCB" w:rsidRPr="00D025ED" w:rsidRDefault="00587CCB" w:rsidP="00B87328">
            <w:pPr>
              <w:rPr>
                <w:color w:val="000000"/>
                <w:sz w:val="20"/>
                <w:szCs w:val="20"/>
              </w:rPr>
            </w:pPr>
            <w:r w:rsidRPr="00D025ED">
              <w:rPr>
                <w:color w:val="000000"/>
                <w:sz w:val="20"/>
                <w:szCs w:val="20"/>
              </w:rPr>
              <w:t>FX</w:t>
            </w:r>
          </w:p>
        </w:tc>
      </w:tr>
      <w:tr w:rsidR="00587CCB" w:rsidRPr="00D025ED" w14:paraId="3433436B"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3D553DFD" w14:textId="77777777" w:rsidR="00587CCB" w:rsidRPr="00D025ED" w:rsidRDefault="00587CCB" w:rsidP="00B87328">
            <w:pPr>
              <w:rPr>
                <w:sz w:val="20"/>
                <w:szCs w:val="20"/>
              </w:rPr>
            </w:pPr>
            <w:r w:rsidRPr="00D025ED">
              <w:rPr>
                <w:sz w:val="20"/>
                <w:szCs w:val="20"/>
              </w:rPr>
              <w:t>Description</w:t>
            </w:r>
          </w:p>
        </w:tc>
        <w:tc>
          <w:tcPr>
            <w:tcW w:w="11700" w:type="dxa"/>
            <w:tcBorders>
              <w:top w:val="single" w:sz="4" w:space="0" w:color="auto"/>
              <w:left w:val="nil"/>
              <w:bottom w:val="single" w:sz="4" w:space="0" w:color="auto"/>
              <w:right w:val="single" w:sz="4" w:space="0" w:color="auto"/>
            </w:tcBorders>
            <w:vAlign w:val="center"/>
            <w:hideMark/>
          </w:tcPr>
          <w:p w14:paraId="0A37E8C8" w14:textId="77777777" w:rsidR="00587CCB" w:rsidRDefault="00587CCB" w:rsidP="00B87328">
            <w:pPr>
              <w:rPr>
                <w:color w:val="000000"/>
                <w:sz w:val="20"/>
                <w:szCs w:val="20"/>
              </w:rPr>
            </w:pPr>
            <w:r w:rsidRPr="00D025ED">
              <w:rPr>
                <w:color w:val="000000"/>
                <w:sz w:val="20"/>
                <w:szCs w:val="20"/>
              </w:rPr>
              <w:t>Bảng lưu trạng thái và các thông tin chi tiết đến cấp độ từng deal (nếu có) được ghi nhận từ tất cả các nguồn ( K+, GL, infoview,manual,..)</w:t>
            </w:r>
          </w:p>
          <w:p w14:paraId="1DE9FA47" w14:textId="77777777" w:rsidR="00226321" w:rsidRPr="00D025ED" w:rsidRDefault="00226321" w:rsidP="00B87328">
            <w:pPr>
              <w:rPr>
                <w:color w:val="000000"/>
                <w:sz w:val="20"/>
                <w:szCs w:val="20"/>
              </w:rPr>
            </w:pPr>
            <w:r w:rsidRPr="00226321">
              <w:rPr>
                <w:color w:val="FF0000"/>
                <w:sz w:val="20"/>
                <w:szCs w:val="20"/>
              </w:rPr>
              <w:t xml:space="preserve">Để phân biệt dữ liệu thuộc nguồn nào, dựa vào trường Position_source </w:t>
            </w:r>
          </w:p>
        </w:tc>
      </w:tr>
      <w:tr w:rsidR="00587CCB" w:rsidRPr="00D025ED" w14:paraId="125348B7" w14:textId="77777777" w:rsidTr="005007C5">
        <w:trPr>
          <w:trHeight w:val="20"/>
        </w:trPr>
        <w:tc>
          <w:tcPr>
            <w:tcW w:w="2622" w:type="dxa"/>
            <w:tcBorders>
              <w:top w:val="nil"/>
              <w:left w:val="single" w:sz="4" w:space="0" w:color="auto"/>
              <w:bottom w:val="single" w:sz="4" w:space="0" w:color="auto"/>
              <w:right w:val="single" w:sz="4" w:space="0" w:color="auto"/>
            </w:tcBorders>
            <w:noWrap/>
            <w:vAlign w:val="center"/>
            <w:hideMark/>
          </w:tcPr>
          <w:p w14:paraId="2DAE409B" w14:textId="77777777" w:rsidR="00587CCB" w:rsidRPr="00D025ED" w:rsidRDefault="00B87328" w:rsidP="00B87328">
            <w:pPr>
              <w:rPr>
                <w:sz w:val="20"/>
                <w:szCs w:val="20"/>
              </w:rPr>
            </w:pPr>
            <w:r w:rsidRPr="00D025ED">
              <w:rPr>
                <w:sz w:val="20"/>
                <w:szCs w:val="20"/>
              </w:rPr>
              <w:t>Input data</w:t>
            </w:r>
          </w:p>
        </w:tc>
        <w:tc>
          <w:tcPr>
            <w:tcW w:w="11700" w:type="dxa"/>
            <w:tcBorders>
              <w:top w:val="single" w:sz="4" w:space="0" w:color="auto"/>
              <w:left w:val="nil"/>
              <w:bottom w:val="single" w:sz="4" w:space="0" w:color="auto"/>
              <w:right w:val="single" w:sz="4" w:space="0" w:color="auto"/>
            </w:tcBorders>
            <w:vAlign w:val="center"/>
            <w:hideMark/>
          </w:tcPr>
          <w:p w14:paraId="10F140E5" w14:textId="77777777" w:rsidR="00587CCB" w:rsidRPr="00D025ED" w:rsidRDefault="00587CCB" w:rsidP="00B87328">
            <w:pPr>
              <w:rPr>
                <w:color w:val="000000"/>
                <w:sz w:val="20"/>
                <w:szCs w:val="20"/>
              </w:rPr>
            </w:pPr>
            <w:r w:rsidRPr="00D025ED">
              <w:rPr>
                <w:color w:val="000000"/>
                <w:sz w:val="20"/>
                <w:szCs w:val="20"/>
              </w:rPr>
              <w:t>Với dữ liệu từ bảng FX_CASH_FLOW: Hệ thống load toàn bộ về và mapping với các bảng Deal thông qua trường TRANSACTION_ID.</w:t>
            </w:r>
            <w:r w:rsidRPr="00D025ED">
              <w:rPr>
                <w:color w:val="000000"/>
                <w:sz w:val="20"/>
                <w:szCs w:val="20"/>
              </w:rPr>
              <w:br/>
              <w:t>Với dữ liệu từ các bảng FX_POSITION_xxxx: Hệ thống chỉ load toàn bộ dữ liệu về không có bước mapping với bảng deal.</w:t>
            </w:r>
          </w:p>
        </w:tc>
      </w:tr>
    </w:tbl>
    <w:p w14:paraId="20195ED0" w14:textId="77777777" w:rsidR="005C28C4" w:rsidRPr="00D025ED" w:rsidRDefault="005C28C4"/>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622"/>
        <w:gridCol w:w="3386"/>
        <w:gridCol w:w="8314"/>
      </w:tblGrid>
      <w:tr w:rsidR="00587CCB" w:rsidRPr="00D025ED" w14:paraId="57AC3843" w14:textId="77777777" w:rsidTr="005C28C4">
        <w:trPr>
          <w:trHeight w:val="20"/>
          <w:tblHeader/>
        </w:trPr>
        <w:tc>
          <w:tcPr>
            <w:tcW w:w="2622"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8570C3C" w14:textId="77777777" w:rsidR="00587CCB" w:rsidRPr="00D025ED" w:rsidRDefault="00587CCB" w:rsidP="00B87328">
            <w:pPr>
              <w:rPr>
                <w:color w:val="000000"/>
                <w:sz w:val="20"/>
                <w:szCs w:val="20"/>
              </w:rPr>
            </w:pPr>
            <w:r w:rsidRPr="00D025ED">
              <w:rPr>
                <w:color w:val="000000"/>
                <w:sz w:val="20"/>
                <w:szCs w:val="20"/>
              </w:rPr>
              <w:lastRenderedPageBreak/>
              <w:t>Tên trường</w:t>
            </w:r>
          </w:p>
        </w:tc>
        <w:tc>
          <w:tcPr>
            <w:tcW w:w="3386" w:type="dxa"/>
            <w:tcBorders>
              <w:top w:val="single" w:sz="4" w:space="0" w:color="auto"/>
              <w:left w:val="nil"/>
              <w:bottom w:val="single" w:sz="4" w:space="0" w:color="auto"/>
              <w:right w:val="single" w:sz="4" w:space="0" w:color="auto"/>
            </w:tcBorders>
            <w:shd w:val="clear" w:color="000000" w:fill="BFBFBF"/>
            <w:vAlign w:val="center"/>
            <w:hideMark/>
          </w:tcPr>
          <w:p w14:paraId="0E7D15E5" w14:textId="77777777" w:rsidR="00587CCB" w:rsidRPr="00D025ED" w:rsidRDefault="00587CCB" w:rsidP="00B87328">
            <w:pPr>
              <w:rPr>
                <w:color w:val="000000"/>
                <w:sz w:val="20"/>
                <w:szCs w:val="20"/>
              </w:rPr>
            </w:pPr>
            <w:r w:rsidRPr="00D025ED">
              <w:rPr>
                <w:color w:val="000000"/>
                <w:sz w:val="20"/>
                <w:szCs w:val="20"/>
              </w:rPr>
              <w:t xml:space="preserve">Ý nghĩa </w:t>
            </w:r>
          </w:p>
        </w:tc>
        <w:tc>
          <w:tcPr>
            <w:tcW w:w="8314" w:type="dxa"/>
            <w:tcBorders>
              <w:top w:val="single" w:sz="4" w:space="0" w:color="auto"/>
              <w:left w:val="nil"/>
              <w:bottom w:val="single" w:sz="4" w:space="0" w:color="auto"/>
              <w:right w:val="single" w:sz="4" w:space="0" w:color="auto"/>
            </w:tcBorders>
            <w:shd w:val="clear" w:color="000000" w:fill="BFBFBF"/>
            <w:noWrap/>
            <w:vAlign w:val="center"/>
            <w:hideMark/>
          </w:tcPr>
          <w:p w14:paraId="6FBD993A" w14:textId="77777777" w:rsidR="00587CCB" w:rsidRPr="00D025ED" w:rsidRDefault="00587CCB" w:rsidP="00B87328">
            <w:pPr>
              <w:rPr>
                <w:color w:val="000000"/>
                <w:sz w:val="20"/>
                <w:szCs w:val="20"/>
              </w:rPr>
            </w:pPr>
            <w:r w:rsidRPr="00D025ED">
              <w:rPr>
                <w:color w:val="000000"/>
                <w:sz w:val="20"/>
                <w:szCs w:val="20"/>
              </w:rPr>
              <w:t>Mô tả</w:t>
            </w:r>
          </w:p>
        </w:tc>
      </w:tr>
      <w:tr w:rsidR="00587CCB" w:rsidRPr="00D025ED" w14:paraId="288285D9"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04F7354A" w14:textId="77777777" w:rsidR="00587CCB" w:rsidRPr="00D025ED" w:rsidRDefault="00587CCB" w:rsidP="00B87328">
            <w:pPr>
              <w:rPr>
                <w:color w:val="000000"/>
                <w:sz w:val="20"/>
                <w:szCs w:val="20"/>
              </w:rPr>
            </w:pPr>
            <w:r w:rsidRPr="00D025ED">
              <w:rPr>
                <w:color w:val="000000"/>
                <w:sz w:val="20"/>
                <w:szCs w:val="20"/>
              </w:rPr>
              <w:t>POSTED_DT</w:t>
            </w:r>
          </w:p>
        </w:tc>
        <w:tc>
          <w:tcPr>
            <w:tcW w:w="3386" w:type="dxa"/>
            <w:tcBorders>
              <w:top w:val="nil"/>
              <w:left w:val="nil"/>
              <w:bottom w:val="single" w:sz="4" w:space="0" w:color="auto"/>
              <w:right w:val="single" w:sz="4" w:space="0" w:color="auto"/>
            </w:tcBorders>
            <w:vAlign w:val="center"/>
            <w:hideMark/>
          </w:tcPr>
          <w:p w14:paraId="1AC40E49" w14:textId="77777777" w:rsidR="00587CCB" w:rsidRPr="00D025ED" w:rsidRDefault="00587CCB" w:rsidP="00B87328">
            <w:pPr>
              <w:rPr>
                <w:color w:val="000000"/>
                <w:sz w:val="20"/>
                <w:szCs w:val="20"/>
              </w:rPr>
            </w:pPr>
            <w:r w:rsidRPr="00D025ED">
              <w:rPr>
                <w:color w:val="000000"/>
                <w:sz w:val="20"/>
                <w:szCs w:val="20"/>
              </w:rPr>
              <w:t>ngày báo cáo</w:t>
            </w:r>
          </w:p>
        </w:tc>
        <w:tc>
          <w:tcPr>
            <w:tcW w:w="8314" w:type="dxa"/>
            <w:tcBorders>
              <w:top w:val="nil"/>
              <w:left w:val="nil"/>
              <w:bottom w:val="single" w:sz="4" w:space="0" w:color="auto"/>
              <w:right w:val="single" w:sz="4" w:space="0" w:color="auto"/>
            </w:tcBorders>
            <w:vAlign w:val="center"/>
            <w:hideMark/>
          </w:tcPr>
          <w:p w14:paraId="6E64B50C" w14:textId="77777777" w:rsidR="00587CCB" w:rsidRPr="00D025ED" w:rsidRDefault="00587CCB" w:rsidP="00B87328">
            <w:pPr>
              <w:rPr>
                <w:color w:val="000000"/>
                <w:sz w:val="20"/>
                <w:szCs w:val="20"/>
              </w:rPr>
            </w:pPr>
            <w:r w:rsidRPr="00D025ED">
              <w:rPr>
                <w:color w:val="000000"/>
                <w:sz w:val="20"/>
                <w:szCs w:val="20"/>
              </w:rPr>
              <w:t> </w:t>
            </w:r>
          </w:p>
        </w:tc>
      </w:tr>
      <w:tr w:rsidR="00587CCB" w:rsidRPr="00D025ED" w14:paraId="09282A42"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32558C4E" w14:textId="77777777" w:rsidR="00587CCB" w:rsidRPr="00D025ED" w:rsidRDefault="00587CCB" w:rsidP="00B87328">
            <w:pPr>
              <w:rPr>
                <w:color w:val="000000"/>
                <w:sz w:val="20"/>
                <w:szCs w:val="20"/>
              </w:rPr>
            </w:pPr>
            <w:r w:rsidRPr="00D025ED">
              <w:rPr>
                <w:color w:val="000000"/>
                <w:sz w:val="20"/>
                <w:szCs w:val="20"/>
              </w:rPr>
              <w:t>POSITION_SOURCE_ID</w:t>
            </w:r>
          </w:p>
        </w:tc>
        <w:tc>
          <w:tcPr>
            <w:tcW w:w="3386" w:type="dxa"/>
            <w:tcBorders>
              <w:top w:val="nil"/>
              <w:left w:val="nil"/>
              <w:bottom w:val="single" w:sz="4" w:space="0" w:color="auto"/>
              <w:right w:val="single" w:sz="4" w:space="0" w:color="auto"/>
            </w:tcBorders>
            <w:vAlign w:val="center"/>
            <w:hideMark/>
          </w:tcPr>
          <w:p w14:paraId="16F46833" w14:textId="77777777" w:rsidR="00587CCB" w:rsidRPr="00D025ED" w:rsidRDefault="00587CCB" w:rsidP="00B87328">
            <w:pPr>
              <w:rPr>
                <w:sz w:val="20"/>
                <w:szCs w:val="20"/>
              </w:rPr>
            </w:pPr>
            <w:r w:rsidRPr="00D025ED">
              <w:rPr>
                <w:sz w:val="20"/>
                <w:szCs w:val="20"/>
              </w:rPr>
              <w:t>ID nguồn lấy trạng thái</w:t>
            </w:r>
          </w:p>
        </w:tc>
        <w:tc>
          <w:tcPr>
            <w:tcW w:w="8314" w:type="dxa"/>
            <w:tcBorders>
              <w:top w:val="nil"/>
              <w:left w:val="nil"/>
              <w:bottom w:val="single" w:sz="4" w:space="0" w:color="auto"/>
              <w:right w:val="single" w:sz="4" w:space="0" w:color="auto"/>
            </w:tcBorders>
            <w:vAlign w:val="center"/>
            <w:hideMark/>
          </w:tcPr>
          <w:p w14:paraId="394E3A87" w14:textId="77777777" w:rsidR="00587CCB" w:rsidRPr="00D025ED" w:rsidRDefault="00587CCB" w:rsidP="00B87328">
            <w:pPr>
              <w:rPr>
                <w:sz w:val="20"/>
                <w:szCs w:val="20"/>
              </w:rPr>
            </w:pPr>
            <w:r w:rsidRPr="00D025ED">
              <w:rPr>
                <w:sz w:val="20"/>
                <w:szCs w:val="20"/>
              </w:rPr>
              <w:t> </w:t>
            </w:r>
            <w:r w:rsidR="00B87328" w:rsidRPr="00D025ED">
              <w:rPr>
                <w:sz w:val="20"/>
                <w:szCs w:val="20"/>
              </w:rPr>
              <w:t>ID hệ thống tự định nghĩa</w:t>
            </w:r>
          </w:p>
        </w:tc>
      </w:tr>
      <w:tr w:rsidR="00587CCB" w:rsidRPr="00D025ED" w14:paraId="6946D6E2"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64E9D7F4" w14:textId="77777777" w:rsidR="00587CCB" w:rsidRPr="00D025ED" w:rsidRDefault="00587CCB" w:rsidP="00B87328">
            <w:pPr>
              <w:rPr>
                <w:color w:val="000000"/>
                <w:sz w:val="20"/>
                <w:szCs w:val="20"/>
              </w:rPr>
            </w:pPr>
            <w:r w:rsidRPr="00672B2B">
              <w:rPr>
                <w:color w:val="000000"/>
                <w:sz w:val="20"/>
                <w:szCs w:val="20"/>
                <w:highlight w:val="yellow"/>
              </w:rPr>
              <w:t>POSITION_SOURCE</w:t>
            </w:r>
          </w:p>
        </w:tc>
        <w:tc>
          <w:tcPr>
            <w:tcW w:w="3386" w:type="dxa"/>
            <w:tcBorders>
              <w:top w:val="nil"/>
              <w:left w:val="nil"/>
              <w:bottom w:val="single" w:sz="4" w:space="0" w:color="auto"/>
              <w:right w:val="single" w:sz="4" w:space="0" w:color="auto"/>
            </w:tcBorders>
            <w:vAlign w:val="center"/>
            <w:hideMark/>
          </w:tcPr>
          <w:p w14:paraId="7A0E8B65" w14:textId="77777777" w:rsidR="00587CCB" w:rsidRPr="00D025ED" w:rsidRDefault="00587CCB" w:rsidP="00B87328">
            <w:pPr>
              <w:rPr>
                <w:sz w:val="20"/>
                <w:szCs w:val="20"/>
              </w:rPr>
            </w:pPr>
            <w:r w:rsidRPr="00D025ED">
              <w:rPr>
                <w:sz w:val="20"/>
                <w:szCs w:val="20"/>
              </w:rPr>
              <w:t>Nguồn lấy trạng thái</w:t>
            </w:r>
          </w:p>
        </w:tc>
        <w:tc>
          <w:tcPr>
            <w:tcW w:w="8314" w:type="dxa"/>
            <w:tcBorders>
              <w:top w:val="nil"/>
              <w:left w:val="nil"/>
              <w:bottom w:val="single" w:sz="4" w:space="0" w:color="auto"/>
              <w:right w:val="single" w:sz="4" w:space="0" w:color="auto"/>
            </w:tcBorders>
            <w:vAlign w:val="center"/>
            <w:hideMark/>
          </w:tcPr>
          <w:p w14:paraId="1B06A724" w14:textId="77777777" w:rsidR="00587CCB" w:rsidRPr="00D025ED" w:rsidRDefault="00587CCB" w:rsidP="00B87328">
            <w:pPr>
              <w:rPr>
                <w:color w:val="000000"/>
                <w:sz w:val="20"/>
                <w:szCs w:val="20"/>
              </w:rPr>
            </w:pPr>
            <w:r w:rsidRPr="00D025ED">
              <w:rPr>
                <w:color w:val="000000"/>
                <w:sz w:val="20"/>
                <w:szCs w:val="20"/>
              </w:rPr>
              <w:t>Các nguồn như: Nguồn deal gốc, nguồn deal K+ gen, nguồn Manual Gen, nguồn GL, nguồn NHCD, nguồn TF</w:t>
            </w:r>
          </w:p>
        </w:tc>
      </w:tr>
      <w:tr w:rsidR="00587CCB" w:rsidRPr="00D025ED" w14:paraId="42A124D4"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5DAE8EE4" w14:textId="77777777" w:rsidR="00587CCB" w:rsidRPr="00672B2B" w:rsidRDefault="00587CCB" w:rsidP="00B87328">
            <w:pPr>
              <w:rPr>
                <w:color w:val="000000"/>
                <w:sz w:val="20"/>
                <w:szCs w:val="20"/>
                <w:highlight w:val="yellow"/>
              </w:rPr>
            </w:pPr>
            <w:r w:rsidRPr="00672B2B">
              <w:rPr>
                <w:color w:val="000000"/>
                <w:sz w:val="20"/>
                <w:szCs w:val="20"/>
                <w:highlight w:val="yellow"/>
              </w:rPr>
              <w:t>CASHFLOW_ID</w:t>
            </w:r>
          </w:p>
        </w:tc>
        <w:tc>
          <w:tcPr>
            <w:tcW w:w="3386" w:type="dxa"/>
            <w:tcBorders>
              <w:top w:val="nil"/>
              <w:left w:val="nil"/>
              <w:bottom w:val="single" w:sz="4" w:space="0" w:color="auto"/>
              <w:right w:val="single" w:sz="4" w:space="0" w:color="auto"/>
            </w:tcBorders>
            <w:vAlign w:val="center"/>
            <w:hideMark/>
          </w:tcPr>
          <w:p w14:paraId="0CACA529" w14:textId="77777777" w:rsidR="00587CCB" w:rsidRPr="00D025ED" w:rsidRDefault="00587CCB" w:rsidP="00B87328">
            <w:pPr>
              <w:rPr>
                <w:sz w:val="20"/>
                <w:szCs w:val="20"/>
              </w:rPr>
            </w:pPr>
            <w:r w:rsidRPr="00D025ED">
              <w:rPr>
                <w:sz w:val="20"/>
                <w:szCs w:val="20"/>
              </w:rPr>
              <w:t>Mã Cashflow</w:t>
            </w:r>
          </w:p>
        </w:tc>
        <w:tc>
          <w:tcPr>
            <w:tcW w:w="8314" w:type="dxa"/>
            <w:tcBorders>
              <w:top w:val="nil"/>
              <w:left w:val="nil"/>
              <w:bottom w:val="single" w:sz="4" w:space="0" w:color="auto"/>
              <w:right w:val="single" w:sz="4" w:space="0" w:color="auto"/>
            </w:tcBorders>
            <w:vAlign w:val="center"/>
            <w:hideMark/>
          </w:tcPr>
          <w:p w14:paraId="5648D1B0" w14:textId="77777777" w:rsidR="00587CCB" w:rsidRPr="00D025ED" w:rsidRDefault="00B87328" w:rsidP="00B87328">
            <w:pPr>
              <w:rPr>
                <w:color w:val="000000"/>
                <w:sz w:val="20"/>
                <w:szCs w:val="20"/>
              </w:rPr>
            </w:pPr>
            <w:r w:rsidRPr="00D025ED">
              <w:rPr>
                <w:color w:val="000000"/>
                <w:sz w:val="20"/>
                <w:szCs w:val="20"/>
              </w:rPr>
              <w:t>CASHFLOW_ID với các dữ liệu lấy từ bảng FX_CASHFLOW, NULL với các bảng FX_POSITION_xxxx</w:t>
            </w:r>
          </w:p>
        </w:tc>
      </w:tr>
      <w:tr w:rsidR="00587CCB" w:rsidRPr="00D025ED" w14:paraId="14892892"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3B0EB554" w14:textId="77777777" w:rsidR="00587CCB" w:rsidRPr="00672B2B" w:rsidRDefault="00587CCB" w:rsidP="00B87328">
            <w:pPr>
              <w:rPr>
                <w:color w:val="000000"/>
                <w:sz w:val="20"/>
                <w:szCs w:val="20"/>
                <w:highlight w:val="yellow"/>
              </w:rPr>
            </w:pPr>
            <w:r w:rsidRPr="00672B2B">
              <w:rPr>
                <w:color w:val="000000"/>
                <w:sz w:val="20"/>
                <w:szCs w:val="20"/>
                <w:highlight w:val="yellow"/>
              </w:rPr>
              <w:t>TRANSACTION_ID</w:t>
            </w:r>
          </w:p>
        </w:tc>
        <w:tc>
          <w:tcPr>
            <w:tcW w:w="3386" w:type="dxa"/>
            <w:tcBorders>
              <w:top w:val="nil"/>
              <w:left w:val="nil"/>
              <w:bottom w:val="single" w:sz="4" w:space="0" w:color="auto"/>
              <w:right w:val="single" w:sz="4" w:space="0" w:color="auto"/>
            </w:tcBorders>
            <w:vAlign w:val="center"/>
            <w:hideMark/>
          </w:tcPr>
          <w:p w14:paraId="3E4F28F7" w14:textId="77777777" w:rsidR="00587CCB" w:rsidRPr="00D025ED" w:rsidRDefault="00587CCB" w:rsidP="00B87328">
            <w:pPr>
              <w:rPr>
                <w:sz w:val="20"/>
                <w:szCs w:val="20"/>
              </w:rPr>
            </w:pPr>
            <w:r w:rsidRPr="00D025ED">
              <w:rPr>
                <w:sz w:val="20"/>
                <w:szCs w:val="20"/>
              </w:rPr>
              <w:t>Mã giao dịch</w:t>
            </w:r>
          </w:p>
        </w:tc>
        <w:tc>
          <w:tcPr>
            <w:tcW w:w="8314" w:type="dxa"/>
            <w:tcBorders>
              <w:top w:val="nil"/>
              <w:left w:val="nil"/>
              <w:bottom w:val="single" w:sz="4" w:space="0" w:color="auto"/>
              <w:right w:val="single" w:sz="4" w:space="0" w:color="auto"/>
            </w:tcBorders>
            <w:vAlign w:val="center"/>
            <w:hideMark/>
          </w:tcPr>
          <w:p w14:paraId="7DE35036" w14:textId="77777777" w:rsidR="00587CCB" w:rsidRPr="00D025ED" w:rsidRDefault="00587CCB" w:rsidP="0010617B">
            <w:pPr>
              <w:rPr>
                <w:sz w:val="20"/>
                <w:szCs w:val="20"/>
              </w:rPr>
            </w:pPr>
            <w:r w:rsidRPr="00D025ED">
              <w:rPr>
                <w:sz w:val="20"/>
                <w:szCs w:val="20"/>
              </w:rPr>
              <w:t> </w:t>
            </w:r>
            <w:r w:rsidR="0010617B" w:rsidRPr="00D025ED">
              <w:rPr>
                <w:color w:val="000000"/>
                <w:sz w:val="20"/>
                <w:szCs w:val="20"/>
              </w:rPr>
              <w:t>TRANSACTION_ID với các dữ liệu lấy từ bảng FX_CASHFLOW, NULL với các bảng FX_POSITION_xxxx</w:t>
            </w:r>
          </w:p>
        </w:tc>
      </w:tr>
      <w:tr w:rsidR="00587CCB" w:rsidRPr="00D025ED" w14:paraId="6C280909"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6CE633BD" w14:textId="77777777" w:rsidR="00587CCB" w:rsidRPr="00D025ED" w:rsidRDefault="00587CCB" w:rsidP="00B87328">
            <w:pPr>
              <w:rPr>
                <w:color w:val="000000"/>
                <w:sz w:val="20"/>
                <w:szCs w:val="20"/>
              </w:rPr>
            </w:pPr>
            <w:r w:rsidRPr="00D025ED">
              <w:rPr>
                <w:color w:val="000000"/>
                <w:sz w:val="20"/>
                <w:szCs w:val="20"/>
              </w:rPr>
              <w:t>BRANCH_ID</w:t>
            </w:r>
          </w:p>
        </w:tc>
        <w:tc>
          <w:tcPr>
            <w:tcW w:w="3386" w:type="dxa"/>
            <w:tcBorders>
              <w:top w:val="nil"/>
              <w:left w:val="nil"/>
              <w:bottom w:val="single" w:sz="4" w:space="0" w:color="auto"/>
              <w:right w:val="single" w:sz="4" w:space="0" w:color="auto"/>
            </w:tcBorders>
            <w:vAlign w:val="center"/>
            <w:hideMark/>
          </w:tcPr>
          <w:p w14:paraId="565BDD88" w14:textId="77777777" w:rsidR="00587CCB" w:rsidRPr="00D025ED" w:rsidRDefault="00587CCB" w:rsidP="00B87328">
            <w:pPr>
              <w:rPr>
                <w:sz w:val="20"/>
                <w:szCs w:val="20"/>
              </w:rPr>
            </w:pPr>
            <w:r w:rsidRPr="00D025ED">
              <w:rPr>
                <w:sz w:val="20"/>
                <w:szCs w:val="20"/>
              </w:rPr>
              <w:t>Mã chi nhánh (Core)</w:t>
            </w:r>
          </w:p>
        </w:tc>
        <w:tc>
          <w:tcPr>
            <w:tcW w:w="8314" w:type="dxa"/>
            <w:tcBorders>
              <w:top w:val="nil"/>
              <w:left w:val="nil"/>
              <w:bottom w:val="single" w:sz="4" w:space="0" w:color="auto"/>
              <w:right w:val="single" w:sz="4" w:space="0" w:color="auto"/>
            </w:tcBorders>
            <w:vAlign w:val="center"/>
            <w:hideMark/>
          </w:tcPr>
          <w:p w14:paraId="1D4E9E9F" w14:textId="77777777" w:rsidR="00587CCB" w:rsidRPr="00D025ED" w:rsidRDefault="00226321" w:rsidP="00226321">
            <w:pPr>
              <w:rPr>
                <w:color w:val="000000"/>
                <w:sz w:val="20"/>
                <w:szCs w:val="20"/>
              </w:rPr>
            </w:pPr>
            <w:r w:rsidRPr="00226321">
              <w:rPr>
                <w:color w:val="FF0000"/>
                <w:sz w:val="20"/>
                <w:szCs w:val="20"/>
              </w:rPr>
              <w:t>Link tới bảng nguồn (bảng deal và bảng position)</w:t>
            </w:r>
          </w:p>
        </w:tc>
      </w:tr>
      <w:tr w:rsidR="00226321" w:rsidRPr="00D025ED" w14:paraId="04DF104A"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56EF7EDA" w14:textId="77777777" w:rsidR="00226321" w:rsidRPr="00D025ED" w:rsidRDefault="00226321" w:rsidP="00226321">
            <w:pPr>
              <w:rPr>
                <w:color w:val="000000"/>
                <w:sz w:val="20"/>
                <w:szCs w:val="20"/>
              </w:rPr>
            </w:pPr>
            <w:r w:rsidRPr="00D025ED">
              <w:rPr>
                <w:color w:val="000000"/>
                <w:sz w:val="20"/>
                <w:szCs w:val="20"/>
              </w:rPr>
              <w:t>BRANCH</w:t>
            </w:r>
          </w:p>
        </w:tc>
        <w:tc>
          <w:tcPr>
            <w:tcW w:w="3386" w:type="dxa"/>
            <w:tcBorders>
              <w:top w:val="nil"/>
              <w:left w:val="nil"/>
              <w:bottom w:val="single" w:sz="4" w:space="0" w:color="auto"/>
              <w:right w:val="single" w:sz="4" w:space="0" w:color="auto"/>
            </w:tcBorders>
            <w:vAlign w:val="center"/>
            <w:hideMark/>
          </w:tcPr>
          <w:p w14:paraId="3CE25048" w14:textId="77777777" w:rsidR="00226321" w:rsidRPr="00D025ED" w:rsidRDefault="00226321" w:rsidP="00226321">
            <w:pPr>
              <w:rPr>
                <w:sz w:val="20"/>
                <w:szCs w:val="20"/>
              </w:rPr>
            </w:pPr>
            <w:r w:rsidRPr="00D025ED">
              <w:rPr>
                <w:sz w:val="20"/>
                <w:szCs w:val="20"/>
              </w:rPr>
              <w:t>Tên chi nhánh (Core)</w:t>
            </w:r>
          </w:p>
        </w:tc>
        <w:tc>
          <w:tcPr>
            <w:tcW w:w="8314" w:type="dxa"/>
            <w:tcBorders>
              <w:top w:val="nil"/>
              <w:left w:val="nil"/>
              <w:bottom w:val="single" w:sz="4" w:space="0" w:color="auto"/>
              <w:right w:val="single" w:sz="4" w:space="0" w:color="auto"/>
            </w:tcBorders>
            <w:hideMark/>
          </w:tcPr>
          <w:p w14:paraId="512EA0E3"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A4016E2"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7C80A8F7" w14:textId="77777777" w:rsidR="00226321" w:rsidRPr="00672B2B" w:rsidRDefault="00226321" w:rsidP="00226321">
            <w:pPr>
              <w:rPr>
                <w:color w:val="000000"/>
                <w:sz w:val="20"/>
                <w:szCs w:val="20"/>
                <w:highlight w:val="yellow"/>
              </w:rPr>
            </w:pPr>
            <w:r w:rsidRPr="00672B2B">
              <w:rPr>
                <w:color w:val="000000"/>
                <w:sz w:val="20"/>
                <w:szCs w:val="20"/>
                <w:highlight w:val="yellow"/>
              </w:rPr>
              <w:t>PRODUCT_GROUP_ID</w:t>
            </w:r>
          </w:p>
        </w:tc>
        <w:tc>
          <w:tcPr>
            <w:tcW w:w="3386" w:type="dxa"/>
            <w:tcBorders>
              <w:top w:val="nil"/>
              <w:left w:val="nil"/>
              <w:bottom w:val="single" w:sz="4" w:space="0" w:color="auto"/>
              <w:right w:val="single" w:sz="4" w:space="0" w:color="auto"/>
            </w:tcBorders>
            <w:vAlign w:val="center"/>
            <w:hideMark/>
          </w:tcPr>
          <w:p w14:paraId="6EDF13DF" w14:textId="77777777" w:rsidR="00226321" w:rsidRPr="00D025ED" w:rsidRDefault="00226321" w:rsidP="00226321">
            <w:pPr>
              <w:rPr>
                <w:sz w:val="20"/>
                <w:szCs w:val="20"/>
              </w:rPr>
            </w:pPr>
            <w:r w:rsidRPr="00D025ED">
              <w:rPr>
                <w:sz w:val="20"/>
                <w:szCs w:val="20"/>
              </w:rPr>
              <w:t>Mã sản phẩm</w:t>
            </w:r>
          </w:p>
        </w:tc>
        <w:tc>
          <w:tcPr>
            <w:tcW w:w="8314" w:type="dxa"/>
            <w:tcBorders>
              <w:top w:val="nil"/>
              <w:left w:val="nil"/>
              <w:bottom w:val="single" w:sz="4" w:space="0" w:color="auto"/>
              <w:right w:val="single" w:sz="4" w:space="0" w:color="auto"/>
            </w:tcBorders>
            <w:hideMark/>
          </w:tcPr>
          <w:p w14:paraId="7F0A53DC"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29635D83"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17BAAE9A" w14:textId="77777777" w:rsidR="00226321" w:rsidRPr="00672B2B" w:rsidRDefault="00226321" w:rsidP="00226321">
            <w:pPr>
              <w:rPr>
                <w:color w:val="000000"/>
                <w:sz w:val="20"/>
                <w:szCs w:val="20"/>
                <w:highlight w:val="yellow"/>
              </w:rPr>
            </w:pPr>
            <w:r w:rsidRPr="00672B2B">
              <w:rPr>
                <w:color w:val="000000"/>
                <w:sz w:val="20"/>
                <w:szCs w:val="20"/>
                <w:highlight w:val="yellow"/>
              </w:rPr>
              <w:t>PRODUCT_GROUP</w:t>
            </w:r>
          </w:p>
        </w:tc>
        <w:tc>
          <w:tcPr>
            <w:tcW w:w="3386" w:type="dxa"/>
            <w:tcBorders>
              <w:top w:val="nil"/>
              <w:left w:val="nil"/>
              <w:bottom w:val="single" w:sz="4" w:space="0" w:color="auto"/>
              <w:right w:val="single" w:sz="4" w:space="0" w:color="auto"/>
            </w:tcBorders>
            <w:vAlign w:val="center"/>
            <w:hideMark/>
          </w:tcPr>
          <w:p w14:paraId="6FC8FCE5" w14:textId="77777777" w:rsidR="00226321" w:rsidRPr="00D025ED" w:rsidRDefault="00226321" w:rsidP="00226321">
            <w:pPr>
              <w:rPr>
                <w:sz w:val="20"/>
                <w:szCs w:val="20"/>
              </w:rPr>
            </w:pPr>
            <w:r w:rsidRPr="00D025ED">
              <w:rPr>
                <w:sz w:val="20"/>
                <w:szCs w:val="20"/>
              </w:rPr>
              <w:t>Tên sản phẩm</w:t>
            </w:r>
          </w:p>
        </w:tc>
        <w:tc>
          <w:tcPr>
            <w:tcW w:w="8314" w:type="dxa"/>
            <w:tcBorders>
              <w:top w:val="nil"/>
              <w:left w:val="nil"/>
              <w:bottom w:val="single" w:sz="4" w:space="0" w:color="auto"/>
              <w:right w:val="single" w:sz="4" w:space="0" w:color="auto"/>
            </w:tcBorders>
            <w:hideMark/>
          </w:tcPr>
          <w:p w14:paraId="0C9ACAD1"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6871E15"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64073D29" w14:textId="77777777" w:rsidR="00226321" w:rsidRPr="00D025ED" w:rsidRDefault="00226321" w:rsidP="00226321">
            <w:pPr>
              <w:rPr>
                <w:color w:val="000000"/>
                <w:sz w:val="20"/>
                <w:szCs w:val="20"/>
              </w:rPr>
            </w:pPr>
            <w:r w:rsidRPr="00D025ED">
              <w:rPr>
                <w:color w:val="000000"/>
                <w:sz w:val="20"/>
                <w:szCs w:val="20"/>
              </w:rPr>
              <w:t>ORG_PRODUCT_GROUP_ID</w:t>
            </w:r>
          </w:p>
        </w:tc>
        <w:tc>
          <w:tcPr>
            <w:tcW w:w="3386" w:type="dxa"/>
            <w:tcBorders>
              <w:top w:val="nil"/>
              <w:left w:val="nil"/>
              <w:bottom w:val="single" w:sz="4" w:space="0" w:color="auto"/>
              <w:right w:val="single" w:sz="4" w:space="0" w:color="auto"/>
            </w:tcBorders>
            <w:vAlign w:val="center"/>
            <w:hideMark/>
          </w:tcPr>
          <w:p w14:paraId="04C22E2E" w14:textId="77777777" w:rsidR="00226321" w:rsidRPr="00D025ED" w:rsidRDefault="00226321" w:rsidP="00226321">
            <w:pPr>
              <w:rPr>
                <w:sz w:val="20"/>
                <w:szCs w:val="20"/>
              </w:rPr>
            </w:pPr>
            <w:r w:rsidRPr="00D025ED">
              <w:rPr>
                <w:sz w:val="20"/>
                <w:szCs w:val="20"/>
              </w:rPr>
              <w:t>Mã sản phẩm gốc</w:t>
            </w:r>
          </w:p>
        </w:tc>
        <w:tc>
          <w:tcPr>
            <w:tcW w:w="8314" w:type="dxa"/>
            <w:tcBorders>
              <w:top w:val="nil"/>
              <w:left w:val="nil"/>
              <w:bottom w:val="single" w:sz="4" w:space="0" w:color="auto"/>
              <w:right w:val="single" w:sz="4" w:space="0" w:color="auto"/>
            </w:tcBorders>
            <w:hideMark/>
          </w:tcPr>
          <w:p w14:paraId="28725DD9"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30B636E4"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899D3B6" w14:textId="77777777" w:rsidR="00226321" w:rsidRPr="00D025ED" w:rsidRDefault="00226321" w:rsidP="00226321">
            <w:pPr>
              <w:rPr>
                <w:color w:val="000000"/>
                <w:sz w:val="20"/>
                <w:szCs w:val="20"/>
              </w:rPr>
            </w:pPr>
            <w:r w:rsidRPr="00D025ED">
              <w:rPr>
                <w:color w:val="000000"/>
                <w:sz w:val="20"/>
                <w:szCs w:val="20"/>
              </w:rPr>
              <w:t>ORG_PRODUCT_GROUP</w:t>
            </w:r>
          </w:p>
        </w:tc>
        <w:tc>
          <w:tcPr>
            <w:tcW w:w="3386" w:type="dxa"/>
            <w:tcBorders>
              <w:top w:val="nil"/>
              <w:left w:val="nil"/>
              <w:bottom w:val="single" w:sz="4" w:space="0" w:color="auto"/>
              <w:right w:val="single" w:sz="4" w:space="0" w:color="auto"/>
            </w:tcBorders>
            <w:vAlign w:val="center"/>
            <w:hideMark/>
          </w:tcPr>
          <w:p w14:paraId="505BBCEA" w14:textId="77777777" w:rsidR="00226321" w:rsidRPr="00D025ED" w:rsidRDefault="00226321" w:rsidP="00226321">
            <w:pPr>
              <w:rPr>
                <w:sz w:val="20"/>
                <w:szCs w:val="20"/>
              </w:rPr>
            </w:pPr>
            <w:r w:rsidRPr="00D025ED">
              <w:rPr>
                <w:sz w:val="20"/>
                <w:szCs w:val="20"/>
              </w:rPr>
              <w:t>Tên sản phẩm gốc</w:t>
            </w:r>
          </w:p>
        </w:tc>
        <w:tc>
          <w:tcPr>
            <w:tcW w:w="8314" w:type="dxa"/>
            <w:tcBorders>
              <w:top w:val="nil"/>
              <w:left w:val="nil"/>
              <w:bottom w:val="single" w:sz="4" w:space="0" w:color="auto"/>
              <w:right w:val="single" w:sz="4" w:space="0" w:color="auto"/>
            </w:tcBorders>
            <w:hideMark/>
          </w:tcPr>
          <w:p w14:paraId="6A6B4801"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2DCF17A"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59648B37" w14:textId="77777777" w:rsidR="00226321" w:rsidRPr="00D025ED" w:rsidRDefault="00226321" w:rsidP="00226321">
            <w:pPr>
              <w:rPr>
                <w:color w:val="000000"/>
                <w:sz w:val="20"/>
                <w:szCs w:val="20"/>
              </w:rPr>
            </w:pPr>
            <w:r w:rsidRPr="00D025ED">
              <w:rPr>
                <w:color w:val="000000"/>
                <w:sz w:val="20"/>
                <w:szCs w:val="20"/>
              </w:rPr>
              <w:t>PRODUCT_ID</w:t>
            </w:r>
          </w:p>
        </w:tc>
        <w:tc>
          <w:tcPr>
            <w:tcW w:w="3386" w:type="dxa"/>
            <w:tcBorders>
              <w:top w:val="nil"/>
              <w:left w:val="nil"/>
              <w:bottom w:val="single" w:sz="4" w:space="0" w:color="auto"/>
              <w:right w:val="single" w:sz="4" w:space="0" w:color="auto"/>
            </w:tcBorders>
            <w:vAlign w:val="center"/>
            <w:hideMark/>
          </w:tcPr>
          <w:p w14:paraId="013D9447" w14:textId="77777777" w:rsidR="00226321" w:rsidRPr="00D025ED" w:rsidRDefault="00226321" w:rsidP="00226321">
            <w:pPr>
              <w:rPr>
                <w:sz w:val="20"/>
                <w:szCs w:val="20"/>
              </w:rPr>
            </w:pPr>
            <w:r w:rsidRPr="00D025ED">
              <w:rPr>
                <w:sz w:val="20"/>
                <w:szCs w:val="20"/>
              </w:rPr>
              <w:t>Type of Instrument  ID</w:t>
            </w:r>
          </w:p>
        </w:tc>
        <w:tc>
          <w:tcPr>
            <w:tcW w:w="8314" w:type="dxa"/>
            <w:tcBorders>
              <w:top w:val="nil"/>
              <w:left w:val="nil"/>
              <w:bottom w:val="single" w:sz="4" w:space="0" w:color="auto"/>
              <w:right w:val="single" w:sz="4" w:space="0" w:color="auto"/>
            </w:tcBorders>
            <w:noWrap/>
            <w:hideMark/>
          </w:tcPr>
          <w:p w14:paraId="326E0C5C"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32D8BFC2"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3128A24F" w14:textId="77777777" w:rsidR="00226321" w:rsidRPr="00D025ED" w:rsidRDefault="00226321" w:rsidP="00226321">
            <w:pPr>
              <w:rPr>
                <w:color w:val="000000"/>
                <w:sz w:val="20"/>
                <w:szCs w:val="20"/>
              </w:rPr>
            </w:pPr>
            <w:r w:rsidRPr="00D025ED">
              <w:rPr>
                <w:color w:val="000000"/>
                <w:sz w:val="20"/>
                <w:szCs w:val="20"/>
              </w:rPr>
              <w:t>PRODUCT</w:t>
            </w:r>
          </w:p>
        </w:tc>
        <w:tc>
          <w:tcPr>
            <w:tcW w:w="3386" w:type="dxa"/>
            <w:tcBorders>
              <w:top w:val="nil"/>
              <w:left w:val="nil"/>
              <w:bottom w:val="single" w:sz="4" w:space="0" w:color="auto"/>
              <w:right w:val="single" w:sz="4" w:space="0" w:color="auto"/>
            </w:tcBorders>
            <w:vAlign w:val="center"/>
            <w:hideMark/>
          </w:tcPr>
          <w:p w14:paraId="7EE78FB4" w14:textId="77777777" w:rsidR="00226321" w:rsidRPr="00D025ED" w:rsidRDefault="00226321" w:rsidP="00226321">
            <w:pPr>
              <w:rPr>
                <w:sz w:val="20"/>
                <w:szCs w:val="20"/>
              </w:rPr>
            </w:pPr>
            <w:r w:rsidRPr="00D025ED">
              <w:rPr>
                <w:sz w:val="20"/>
                <w:szCs w:val="20"/>
              </w:rPr>
              <w:t>Type of Instrument</w:t>
            </w:r>
          </w:p>
        </w:tc>
        <w:tc>
          <w:tcPr>
            <w:tcW w:w="8314" w:type="dxa"/>
            <w:tcBorders>
              <w:top w:val="nil"/>
              <w:left w:val="nil"/>
              <w:bottom w:val="single" w:sz="4" w:space="0" w:color="auto"/>
              <w:right w:val="single" w:sz="4" w:space="0" w:color="auto"/>
            </w:tcBorders>
            <w:noWrap/>
            <w:hideMark/>
          </w:tcPr>
          <w:p w14:paraId="1480F8E2"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55EA51BF"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0413E28" w14:textId="77777777" w:rsidR="00226321" w:rsidRPr="00672B2B" w:rsidRDefault="00226321" w:rsidP="00226321">
            <w:pPr>
              <w:rPr>
                <w:color w:val="000000"/>
                <w:sz w:val="20"/>
                <w:szCs w:val="20"/>
                <w:highlight w:val="yellow"/>
              </w:rPr>
            </w:pPr>
            <w:r w:rsidRPr="00672B2B">
              <w:rPr>
                <w:color w:val="000000"/>
                <w:sz w:val="20"/>
                <w:szCs w:val="20"/>
                <w:highlight w:val="yellow"/>
              </w:rPr>
              <w:t>CPTY_ID</w:t>
            </w:r>
          </w:p>
        </w:tc>
        <w:tc>
          <w:tcPr>
            <w:tcW w:w="3386" w:type="dxa"/>
            <w:tcBorders>
              <w:top w:val="nil"/>
              <w:left w:val="nil"/>
              <w:bottom w:val="single" w:sz="4" w:space="0" w:color="auto"/>
              <w:right w:val="single" w:sz="4" w:space="0" w:color="auto"/>
            </w:tcBorders>
            <w:vAlign w:val="center"/>
            <w:hideMark/>
          </w:tcPr>
          <w:p w14:paraId="21FA65B7" w14:textId="77777777" w:rsidR="00226321" w:rsidRPr="00D025ED" w:rsidRDefault="00226321" w:rsidP="00226321">
            <w:pPr>
              <w:rPr>
                <w:sz w:val="20"/>
                <w:szCs w:val="20"/>
              </w:rPr>
            </w:pPr>
            <w:r w:rsidRPr="00D025ED">
              <w:rPr>
                <w:sz w:val="20"/>
                <w:szCs w:val="20"/>
              </w:rPr>
              <w:t>Mã đối tác</w:t>
            </w:r>
          </w:p>
        </w:tc>
        <w:tc>
          <w:tcPr>
            <w:tcW w:w="8314" w:type="dxa"/>
            <w:tcBorders>
              <w:top w:val="nil"/>
              <w:left w:val="nil"/>
              <w:bottom w:val="single" w:sz="4" w:space="0" w:color="auto"/>
              <w:right w:val="single" w:sz="4" w:space="0" w:color="auto"/>
            </w:tcBorders>
            <w:noWrap/>
            <w:hideMark/>
          </w:tcPr>
          <w:p w14:paraId="1E1CE783"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33FFEA9"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194EFF54" w14:textId="77777777" w:rsidR="00226321" w:rsidRPr="00672B2B" w:rsidRDefault="00226321" w:rsidP="00226321">
            <w:pPr>
              <w:rPr>
                <w:color w:val="000000"/>
                <w:sz w:val="20"/>
                <w:szCs w:val="20"/>
                <w:highlight w:val="yellow"/>
              </w:rPr>
            </w:pPr>
            <w:r w:rsidRPr="00672B2B">
              <w:rPr>
                <w:color w:val="000000"/>
                <w:sz w:val="20"/>
                <w:szCs w:val="20"/>
                <w:highlight w:val="yellow"/>
              </w:rPr>
              <w:t>CPTY</w:t>
            </w:r>
          </w:p>
        </w:tc>
        <w:tc>
          <w:tcPr>
            <w:tcW w:w="3386" w:type="dxa"/>
            <w:tcBorders>
              <w:top w:val="nil"/>
              <w:left w:val="nil"/>
              <w:bottom w:val="single" w:sz="4" w:space="0" w:color="auto"/>
              <w:right w:val="single" w:sz="4" w:space="0" w:color="auto"/>
            </w:tcBorders>
            <w:vAlign w:val="center"/>
            <w:hideMark/>
          </w:tcPr>
          <w:p w14:paraId="06A6056C" w14:textId="77777777" w:rsidR="00226321" w:rsidRPr="00D025ED" w:rsidRDefault="00226321" w:rsidP="00226321">
            <w:pPr>
              <w:rPr>
                <w:sz w:val="20"/>
                <w:szCs w:val="20"/>
              </w:rPr>
            </w:pPr>
            <w:r w:rsidRPr="00D025ED">
              <w:rPr>
                <w:sz w:val="20"/>
                <w:szCs w:val="20"/>
              </w:rPr>
              <w:t>Tên đối tác</w:t>
            </w:r>
          </w:p>
        </w:tc>
        <w:tc>
          <w:tcPr>
            <w:tcW w:w="8314" w:type="dxa"/>
            <w:tcBorders>
              <w:top w:val="nil"/>
              <w:left w:val="nil"/>
              <w:bottom w:val="single" w:sz="4" w:space="0" w:color="auto"/>
              <w:right w:val="single" w:sz="4" w:space="0" w:color="auto"/>
            </w:tcBorders>
            <w:noWrap/>
            <w:hideMark/>
          </w:tcPr>
          <w:p w14:paraId="2A2AB3C9"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66F83F67"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9196EAB" w14:textId="77777777" w:rsidR="00226321" w:rsidRPr="00672B2B" w:rsidRDefault="00226321" w:rsidP="00226321">
            <w:pPr>
              <w:rPr>
                <w:color w:val="000000"/>
                <w:sz w:val="20"/>
                <w:szCs w:val="20"/>
                <w:highlight w:val="yellow"/>
              </w:rPr>
            </w:pPr>
            <w:r w:rsidRPr="00672B2B">
              <w:rPr>
                <w:color w:val="000000"/>
                <w:sz w:val="20"/>
                <w:szCs w:val="20"/>
                <w:highlight w:val="yellow"/>
              </w:rPr>
              <w:t>FOLDERS_ID</w:t>
            </w:r>
          </w:p>
        </w:tc>
        <w:tc>
          <w:tcPr>
            <w:tcW w:w="3386" w:type="dxa"/>
            <w:tcBorders>
              <w:top w:val="nil"/>
              <w:left w:val="nil"/>
              <w:bottom w:val="single" w:sz="4" w:space="0" w:color="auto"/>
              <w:right w:val="single" w:sz="4" w:space="0" w:color="auto"/>
            </w:tcBorders>
            <w:vAlign w:val="center"/>
            <w:hideMark/>
          </w:tcPr>
          <w:p w14:paraId="2FB73E5C"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23E017A8"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AD9F105"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5CA5352C" w14:textId="77777777" w:rsidR="00226321" w:rsidRPr="00672B2B" w:rsidRDefault="00226321" w:rsidP="00226321">
            <w:pPr>
              <w:rPr>
                <w:color w:val="000000"/>
                <w:sz w:val="20"/>
                <w:szCs w:val="20"/>
                <w:highlight w:val="yellow"/>
              </w:rPr>
            </w:pPr>
            <w:r w:rsidRPr="00672B2B">
              <w:rPr>
                <w:color w:val="000000"/>
                <w:sz w:val="20"/>
                <w:szCs w:val="20"/>
                <w:highlight w:val="yellow"/>
              </w:rPr>
              <w:t>FOLDER</w:t>
            </w:r>
          </w:p>
        </w:tc>
        <w:tc>
          <w:tcPr>
            <w:tcW w:w="3386" w:type="dxa"/>
            <w:tcBorders>
              <w:top w:val="nil"/>
              <w:left w:val="nil"/>
              <w:bottom w:val="single" w:sz="4" w:space="0" w:color="auto"/>
              <w:right w:val="single" w:sz="4" w:space="0" w:color="auto"/>
            </w:tcBorders>
            <w:vAlign w:val="center"/>
            <w:hideMark/>
          </w:tcPr>
          <w:p w14:paraId="48F5C242"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172A3FB0"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036E8EAC"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26001B7E" w14:textId="77777777" w:rsidR="00226321" w:rsidRPr="00672B2B" w:rsidRDefault="00226321" w:rsidP="00226321">
            <w:pPr>
              <w:rPr>
                <w:color w:val="000000"/>
                <w:sz w:val="20"/>
                <w:szCs w:val="20"/>
                <w:highlight w:val="yellow"/>
              </w:rPr>
            </w:pPr>
            <w:r w:rsidRPr="00672B2B">
              <w:rPr>
                <w:color w:val="000000"/>
                <w:sz w:val="20"/>
                <w:szCs w:val="20"/>
                <w:highlight w:val="yellow"/>
              </w:rPr>
              <w:t>PORTFOLIO</w:t>
            </w:r>
          </w:p>
        </w:tc>
        <w:tc>
          <w:tcPr>
            <w:tcW w:w="3386" w:type="dxa"/>
            <w:tcBorders>
              <w:top w:val="nil"/>
              <w:left w:val="nil"/>
              <w:bottom w:val="single" w:sz="4" w:space="0" w:color="auto"/>
              <w:right w:val="single" w:sz="4" w:space="0" w:color="auto"/>
            </w:tcBorders>
            <w:vAlign w:val="center"/>
            <w:hideMark/>
          </w:tcPr>
          <w:p w14:paraId="6D2B7FF8"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38D94D12"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0FC18BA6"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3641BE0" w14:textId="77777777" w:rsidR="00226321" w:rsidRPr="00672B2B" w:rsidRDefault="00226321" w:rsidP="00226321">
            <w:pPr>
              <w:rPr>
                <w:color w:val="000000"/>
                <w:sz w:val="20"/>
                <w:szCs w:val="20"/>
                <w:highlight w:val="yellow"/>
              </w:rPr>
            </w:pPr>
            <w:r w:rsidRPr="00672B2B">
              <w:rPr>
                <w:color w:val="000000"/>
                <w:sz w:val="20"/>
                <w:szCs w:val="20"/>
                <w:highlight w:val="yellow"/>
              </w:rPr>
              <w:t>DEALER_ID</w:t>
            </w:r>
          </w:p>
        </w:tc>
        <w:tc>
          <w:tcPr>
            <w:tcW w:w="3386" w:type="dxa"/>
            <w:tcBorders>
              <w:top w:val="nil"/>
              <w:left w:val="nil"/>
              <w:bottom w:val="single" w:sz="4" w:space="0" w:color="auto"/>
              <w:right w:val="single" w:sz="4" w:space="0" w:color="auto"/>
            </w:tcBorders>
            <w:vAlign w:val="center"/>
            <w:hideMark/>
          </w:tcPr>
          <w:p w14:paraId="728E2D79"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537377A3"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226321" w:rsidRPr="00D025ED" w14:paraId="41CECD5C"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F171435" w14:textId="77777777" w:rsidR="00226321" w:rsidRPr="00672B2B" w:rsidRDefault="00226321" w:rsidP="00226321">
            <w:pPr>
              <w:rPr>
                <w:color w:val="000000"/>
                <w:sz w:val="20"/>
                <w:szCs w:val="20"/>
                <w:highlight w:val="yellow"/>
              </w:rPr>
            </w:pPr>
            <w:r w:rsidRPr="00672B2B">
              <w:rPr>
                <w:color w:val="000000"/>
                <w:sz w:val="20"/>
                <w:szCs w:val="20"/>
                <w:highlight w:val="yellow"/>
              </w:rPr>
              <w:t>DEALER</w:t>
            </w:r>
          </w:p>
        </w:tc>
        <w:tc>
          <w:tcPr>
            <w:tcW w:w="3386" w:type="dxa"/>
            <w:tcBorders>
              <w:top w:val="nil"/>
              <w:left w:val="nil"/>
              <w:bottom w:val="single" w:sz="4" w:space="0" w:color="auto"/>
              <w:right w:val="single" w:sz="4" w:space="0" w:color="auto"/>
            </w:tcBorders>
            <w:vAlign w:val="center"/>
            <w:hideMark/>
          </w:tcPr>
          <w:p w14:paraId="036EF1E0"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5241CFD4" w14:textId="77777777" w:rsidR="00226321" w:rsidRPr="00D025ED" w:rsidRDefault="00226321" w:rsidP="00226321">
            <w:pPr>
              <w:rPr>
                <w:color w:val="000000"/>
                <w:sz w:val="20"/>
                <w:szCs w:val="20"/>
              </w:rPr>
            </w:pPr>
            <w:r w:rsidRPr="0017032D">
              <w:rPr>
                <w:color w:val="000000"/>
                <w:sz w:val="20"/>
                <w:szCs w:val="20"/>
              </w:rPr>
              <w:t> Link tới bảng nguồn (bảng deal và bảng position)</w:t>
            </w:r>
          </w:p>
        </w:tc>
      </w:tr>
      <w:tr w:rsidR="00DD5D1C" w:rsidRPr="00D025ED" w14:paraId="71D3625D"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35A917FE" w14:textId="77777777" w:rsidR="00DD5D1C" w:rsidRPr="00672B2B" w:rsidRDefault="00DD5D1C" w:rsidP="00B87328">
            <w:pPr>
              <w:rPr>
                <w:color w:val="000000"/>
                <w:sz w:val="20"/>
                <w:szCs w:val="20"/>
                <w:highlight w:val="yellow"/>
              </w:rPr>
            </w:pPr>
            <w:r w:rsidRPr="00672B2B">
              <w:rPr>
                <w:color w:val="000000"/>
                <w:sz w:val="20"/>
                <w:szCs w:val="20"/>
                <w:highlight w:val="yellow"/>
              </w:rPr>
              <w:lastRenderedPageBreak/>
              <w:t>DESK</w:t>
            </w:r>
          </w:p>
        </w:tc>
        <w:tc>
          <w:tcPr>
            <w:tcW w:w="3386" w:type="dxa"/>
            <w:tcBorders>
              <w:top w:val="nil"/>
              <w:left w:val="nil"/>
              <w:bottom w:val="single" w:sz="4" w:space="0" w:color="auto"/>
              <w:right w:val="single" w:sz="4" w:space="0" w:color="auto"/>
            </w:tcBorders>
            <w:vAlign w:val="center"/>
            <w:hideMark/>
          </w:tcPr>
          <w:p w14:paraId="330A2F62" w14:textId="77777777" w:rsidR="00DD5D1C" w:rsidRPr="00D025ED" w:rsidRDefault="00DD5D1C" w:rsidP="00B87328">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vAlign w:val="center"/>
            <w:hideMark/>
          </w:tcPr>
          <w:p w14:paraId="28C8A0B7" w14:textId="77777777" w:rsidR="00DD5D1C" w:rsidRDefault="00DD5D1C" w:rsidP="00B87328">
            <w:pPr>
              <w:rPr>
                <w:strike/>
                <w:color w:val="000000"/>
                <w:sz w:val="20"/>
                <w:szCs w:val="20"/>
              </w:rPr>
            </w:pPr>
            <w:r w:rsidRPr="000240B7">
              <w:rPr>
                <w:strike/>
                <w:color w:val="000000"/>
                <w:sz w:val="20"/>
                <w:szCs w:val="20"/>
              </w:rPr>
              <w:t>Nguyên tắc xác định Desk cho Folder:</w:t>
            </w:r>
            <w:r w:rsidRPr="000240B7">
              <w:rPr>
                <w:strike/>
                <w:color w:val="000000"/>
                <w:sz w:val="20"/>
                <w:szCs w:val="20"/>
              </w:rPr>
              <w:br/>
              <w:t>1. Folder map vs Dealer --&gt; OK --&gt; Check Dealer thuộc Desk nào. Nếu ko map được Folder vs Dealer thì qua bước 2.</w:t>
            </w:r>
            <w:r w:rsidRPr="000240B7">
              <w:rPr>
                <w:strike/>
                <w:color w:val="000000"/>
                <w:sz w:val="20"/>
                <w:szCs w:val="20"/>
              </w:rPr>
              <w:br/>
              <w:t>2. Map Folder vs Desk qua bảng Desk_Folder_map</w:t>
            </w:r>
          </w:p>
          <w:p w14:paraId="33CA455A" w14:textId="77777777" w:rsidR="000240B7" w:rsidRPr="000240B7" w:rsidRDefault="000240B7" w:rsidP="00B87328">
            <w:pPr>
              <w:rPr>
                <w:color w:val="000000"/>
                <w:sz w:val="20"/>
                <w:szCs w:val="20"/>
              </w:rPr>
            </w:pPr>
            <w:r w:rsidRPr="0049486E">
              <w:rPr>
                <w:color w:val="FF0000"/>
                <w:sz w:val="20"/>
                <w:szCs w:val="20"/>
              </w:rPr>
              <w:t>Xác định thông qua bảng map PAR_CS_DEALER_</w:t>
            </w:r>
            <w:commentRangeStart w:id="291"/>
            <w:r w:rsidRPr="0049486E">
              <w:rPr>
                <w:color w:val="FF0000"/>
                <w:sz w:val="20"/>
                <w:szCs w:val="20"/>
              </w:rPr>
              <w:t>DESK</w:t>
            </w:r>
            <w:commentRangeEnd w:id="291"/>
            <w:r w:rsidR="004F70CB" w:rsidRPr="000240B7">
              <w:rPr>
                <w:rStyle w:val="CommentReference"/>
                <w:color w:val="000000"/>
                <w:sz w:val="20"/>
                <w:szCs w:val="20"/>
              </w:rPr>
              <w:commentReference w:id="291"/>
            </w:r>
          </w:p>
        </w:tc>
      </w:tr>
      <w:tr w:rsidR="00DD5D1C" w:rsidRPr="00D025ED" w14:paraId="4F2051FA"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55716D5D" w14:textId="77777777" w:rsidR="00DD5D1C" w:rsidRPr="00D025ED" w:rsidRDefault="00DD5D1C" w:rsidP="00B87328">
            <w:pPr>
              <w:rPr>
                <w:color w:val="000000"/>
                <w:sz w:val="20"/>
                <w:szCs w:val="20"/>
              </w:rPr>
            </w:pPr>
            <w:r w:rsidRPr="00D025ED">
              <w:rPr>
                <w:color w:val="000000"/>
                <w:sz w:val="20"/>
                <w:szCs w:val="20"/>
              </w:rPr>
              <w:t>BRANCHES_CODE</w:t>
            </w:r>
          </w:p>
        </w:tc>
        <w:tc>
          <w:tcPr>
            <w:tcW w:w="3386" w:type="dxa"/>
            <w:tcBorders>
              <w:top w:val="nil"/>
              <w:left w:val="nil"/>
              <w:bottom w:val="single" w:sz="4" w:space="0" w:color="auto"/>
              <w:right w:val="single" w:sz="4" w:space="0" w:color="auto"/>
            </w:tcBorders>
            <w:vAlign w:val="center"/>
            <w:hideMark/>
          </w:tcPr>
          <w:p w14:paraId="7B7D720E" w14:textId="77777777" w:rsidR="00DD5D1C" w:rsidRPr="00D025ED" w:rsidRDefault="00DD5D1C" w:rsidP="00B87328">
            <w:pPr>
              <w:rPr>
                <w:sz w:val="20"/>
                <w:szCs w:val="20"/>
              </w:rPr>
            </w:pPr>
            <w:r w:rsidRPr="00D025ED">
              <w:rPr>
                <w:sz w:val="20"/>
                <w:szCs w:val="20"/>
              </w:rPr>
              <w:t>Mã Brach trên kondor</w:t>
            </w:r>
          </w:p>
        </w:tc>
        <w:tc>
          <w:tcPr>
            <w:tcW w:w="8314" w:type="dxa"/>
            <w:tcBorders>
              <w:top w:val="nil"/>
              <w:left w:val="nil"/>
              <w:bottom w:val="single" w:sz="4" w:space="0" w:color="auto"/>
              <w:right w:val="single" w:sz="4" w:space="0" w:color="auto"/>
            </w:tcBorders>
            <w:noWrap/>
            <w:vAlign w:val="center"/>
            <w:hideMark/>
          </w:tcPr>
          <w:p w14:paraId="168D8B29" w14:textId="77777777" w:rsidR="00DD5D1C" w:rsidRPr="00D025ED" w:rsidRDefault="00226321" w:rsidP="00116151">
            <w:pPr>
              <w:rPr>
                <w:color w:val="000000"/>
                <w:sz w:val="20"/>
                <w:szCs w:val="20"/>
              </w:rPr>
            </w:pPr>
            <w:r w:rsidRPr="00D025ED">
              <w:rPr>
                <w:color w:val="000000"/>
                <w:sz w:val="20"/>
                <w:szCs w:val="20"/>
              </w:rPr>
              <w:t> </w:t>
            </w:r>
            <w:r>
              <w:rPr>
                <w:color w:val="000000"/>
                <w:sz w:val="20"/>
                <w:szCs w:val="20"/>
              </w:rPr>
              <w:t>Link tới bảng nguồn (bảng deal và bảng position)</w:t>
            </w:r>
          </w:p>
        </w:tc>
      </w:tr>
      <w:tr w:rsidR="00DD5D1C" w:rsidRPr="00D025ED" w14:paraId="0345CAB2"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25F5B27F" w14:textId="77777777" w:rsidR="00DD5D1C" w:rsidRPr="00D025ED" w:rsidRDefault="00DD5D1C" w:rsidP="00B87328">
            <w:pPr>
              <w:rPr>
                <w:color w:val="000000"/>
                <w:sz w:val="20"/>
                <w:szCs w:val="20"/>
              </w:rPr>
            </w:pPr>
            <w:r w:rsidRPr="008F0F4F">
              <w:rPr>
                <w:color w:val="000000"/>
                <w:sz w:val="20"/>
                <w:szCs w:val="20"/>
                <w:highlight w:val="yellow"/>
              </w:rPr>
              <w:t>PAIRS_ID</w:t>
            </w:r>
          </w:p>
        </w:tc>
        <w:tc>
          <w:tcPr>
            <w:tcW w:w="3386" w:type="dxa"/>
            <w:tcBorders>
              <w:top w:val="nil"/>
              <w:left w:val="nil"/>
              <w:bottom w:val="single" w:sz="4" w:space="0" w:color="auto"/>
              <w:right w:val="single" w:sz="4" w:space="0" w:color="auto"/>
            </w:tcBorders>
            <w:vAlign w:val="center"/>
            <w:hideMark/>
          </w:tcPr>
          <w:p w14:paraId="5DCD8156" w14:textId="77777777" w:rsidR="00DD5D1C" w:rsidRPr="00D025ED" w:rsidRDefault="00DD5D1C" w:rsidP="00B87328">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vAlign w:val="center"/>
            <w:hideMark/>
          </w:tcPr>
          <w:p w14:paraId="2FE799DC" w14:textId="77777777" w:rsidR="00226321" w:rsidRDefault="00226321" w:rsidP="00B87328">
            <w:pPr>
              <w:rPr>
                <w:color w:val="000000"/>
                <w:sz w:val="20"/>
                <w:szCs w:val="20"/>
              </w:rPr>
            </w:pPr>
            <w:r w:rsidRPr="00D025ED">
              <w:rPr>
                <w:color w:val="000000"/>
                <w:sz w:val="20"/>
                <w:szCs w:val="20"/>
              </w:rPr>
              <w:t> </w:t>
            </w:r>
            <w:r w:rsidRPr="00226321">
              <w:rPr>
                <w:color w:val="FF0000"/>
                <w:sz w:val="20"/>
                <w:szCs w:val="20"/>
              </w:rPr>
              <w:t>Link tới bảng nguồn (bảng deal và bảng position)</w:t>
            </w:r>
          </w:p>
          <w:p w14:paraId="630649B0" w14:textId="77777777" w:rsidR="00DD5D1C" w:rsidRPr="00D025ED" w:rsidRDefault="00226321" w:rsidP="00226321">
            <w:pPr>
              <w:rPr>
                <w:color w:val="000000"/>
                <w:sz w:val="20"/>
                <w:szCs w:val="20"/>
              </w:rPr>
            </w:pPr>
            <w:r w:rsidRPr="00226321">
              <w:rPr>
                <w:color w:val="FF0000"/>
                <w:sz w:val="20"/>
                <w:szCs w:val="20"/>
              </w:rPr>
              <w:t xml:space="preserve">Riêng đối với </w:t>
            </w:r>
            <w:r w:rsidR="00DD5D1C" w:rsidRPr="00226321">
              <w:rPr>
                <w:color w:val="FF0000"/>
                <w:sz w:val="20"/>
                <w:szCs w:val="20"/>
              </w:rPr>
              <w:t>POSITION_SOURCE</w:t>
            </w:r>
            <w:r w:rsidRPr="00226321">
              <w:rPr>
                <w:color w:val="FF0000"/>
                <w:sz w:val="20"/>
                <w:szCs w:val="20"/>
              </w:rPr>
              <w:t>_ID</w:t>
            </w:r>
            <w:r w:rsidR="00DD5D1C" w:rsidRPr="00226321">
              <w:rPr>
                <w:color w:val="FF0000"/>
                <w:sz w:val="20"/>
                <w:szCs w:val="20"/>
              </w:rPr>
              <w:t xml:space="preserve"> =2</w:t>
            </w:r>
            <w:r w:rsidR="00DD5D1C" w:rsidRPr="00D025ED">
              <w:rPr>
                <w:color w:val="000000"/>
                <w:sz w:val="20"/>
                <w:szCs w:val="20"/>
              </w:rPr>
              <w:br/>
              <w:t>- Đối với các deal có Pairs_Id mà SwapPairs của nó = N thì lấy Pairs ngược lại. Nếu cả Pairs ngược lại có SwapPairs = N thì lấy Pairs nào có GoodOrder = Y</w:t>
            </w:r>
            <w:r w:rsidR="00DD5D1C" w:rsidRPr="00D025ED">
              <w:rPr>
                <w:color w:val="000000"/>
                <w:sz w:val="20"/>
                <w:szCs w:val="20"/>
              </w:rPr>
              <w:br/>
              <w:t>- Đối với các deal có Pairs_Id mà SwapPairs của nó = Y thì giữ nguyên</w:t>
            </w:r>
            <w:r w:rsidR="00DD5D1C" w:rsidRPr="00D025ED">
              <w:rPr>
                <w:color w:val="000000"/>
                <w:sz w:val="20"/>
                <w:szCs w:val="20"/>
              </w:rPr>
              <w:br/>
              <w:t xml:space="preserve">Ví dụ cái deal spot 50307 và 50308 có PairsId = 52084 (SGD/USD). Xem ở bảng Pairs thì SwapPairs của pair SGD/USD = </w:t>
            </w:r>
            <w:r w:rsidR="000240B7" w:rsidRPr="00D025ED">
              <w:rPr>
                <w:color w:val="000000"/>
                <w:sz w:val="20"/>
                <w:szCs w:val="20"/>
              </w:rPr>
              <w:t>N và</w:t>
            </w:r>
            <w:r w:rsidR="00DD5D1C" w:rsidRPr="00D025ED">
              <w:rPr>
                <w:color w:val="000000"/>
                <w:sz w:val="20"/>
                <w:szCs w:val="20"/>
              </w:rPr>
              <w:t xml:space="preserve"> SwapPairs của pairs ngược lại là USD/SGD = Y nên phải gán position của deal này cho Pairs USD/SGD tức 52805. Trường hợp cả hai pairs đều có SwapPairs = N thì dựa vào GoodOrder</w:t>
            </w:r>
          </w:p>
        </w:tc>
      </w:tr>
      <w:tr w:rsidR="00DD5D1C" w:rsidRPr="00D025ED" w14:paraId="61BF5C21"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277DB567" w14:textId="77777777" w:rsidR="00DD5D1C" w:rsidRPr="00D025ED" w:rsidRDefault="00DD5D1C" w:rsidP="00B87328">
            <w:pPr>
              <w:rPr>
                <w:color w:val="000000"/>
                <w:sz w:val="20"/>
                <w:szCs w:val="20"/>
              </w:rPr>
            </w:pPr>
            <w:r w:rsidRPr="00D025ED">
              <w:rPr>
                <w:color w:val="000000"/>
                <w:sz w:val="20"/>
                <w:szCs w:val="20"/>
              </w:rPr>
              <w:t>PAIR</w:t>
            </w:r>
          </w:p>
        </w:tc>
        <w:tc>
          <w:tcPr>
            <w:tcW w:w="3386" w:type="dxa"/>
            <w:tcBorders>
              <w:top w:val="nil"/>
              <w:left w:val="nil"/>
              <w:bottom w:val="single" w:sz="4" w:space="0" w:color="auto"/>
              <w:right w:val="single" w:sz="4" w:space="0" w:color="auto"/>
            </w:tcBorders>
            <w:vAlign w:val="center"/>
            <w:hideMark/>
          </w:tcPr>
          <w:p w14:paraId="1CA506BD" w14:textId="77777777" w:rsidR="00DD5D1C" w:rsidRPr="00D025ED" w:rsidRDefault="00DD5D1C" w:rsidP="00B87328">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vAlign w:val="center"/>
            <w:hideMark/>
          </w:tcPr>
          <w:p w14:paraId="020054BC" w14:textId="77777777" w:rsidR="00DD5D1C" w:rsidRPr="00D025ED" w:rsidRDefault="00226321" w:rsidP="00116151">
            <w:pPr>
              <w:rPr>
                <w:color w:val="000000"/>
                <w:sz w:val="20"/>
                <w:szCs w:val="20"/>
              </w:rPr>
            </w:pPr>
            <w:r w:rsidRPr="00D025ED">
              <w:rPr>
                <w:color w:val="000000"/>
                <w:sz w:val="20"/>
                <w:szCs w:val="20"/>
              </w:rPr>
              <w:t> </w:t>
            </w:r>
            <w:r w:rsidRPr="00226321">
              <w:rPr>
                <w:color w:val="FF0000"/>
                <w:sz w:val="20"/>
                <w:szCs w:val="20"/>
              </w:rPr>
              <w:t>Link tới bảng nguồn (bảng deal và bảng position)</w:t>
            </w:r>
          </w:p>
        </w:tc>
      </w:tr>
      <w:tr w:rsidR="00226321" w:rsidRPr="00D025ED" w14:paraId="74D49A24"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53E41CD" w14:textId="77777777" w:rsidR="00226321" w:rsidRPr="00D025ED" w:rsidRDefault="00226321" w:rsidP="00226321">
            <w:pPr>
              <w:rPr>
                <w:color w:val="000000"/>
                <w:sz w:val="20"/>
                <w:szCs w:val="20"/>
              </w:rPr>
            </w:pPr>
            <w:r w:rsidRPr="00D025ED">
              <w:rPr>
                <w:color w:val="000000"/>
                <w:sz w:val="20"/>
                <w:szCs w:val="20"/>
              </w:rPr>
              <w:t>TRADING_DATE</w:t>
            </w:r>
          </w:p>
        </w:tc>
        <w:tc>
          <w:tcPr>
            <w:tcW w:w="3386" w:type="dxa"/>
            <w:tcBorders>
              <w:top w:val="nil"/>
              <w:left w:val="nil"/>
              <w:bottom w:val="single" w:sz="4" w:space="0" w:color="auto"/>
              <w:right w:val="single" w:sz="4" w:space="0" w:color="auto"/>
            </w:tcBorders>
            <w:vAlign w:val="center"/>
            <w:hideMark/>
          </w:tcPr>
          <w:p w14:paraId="406EF77E"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7C196214"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6092DDE0"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1B2A411B" w14:textId="77777777" w:rsidR="00226321" w:rsidRPr="00D025ED" w:rsidRDefault="00226321" w:rsidP="00226321">
            <w:pPr>
              <w:rPr>
                <w:color w:val="000000"/>
                <w:sz w:val="20"/>
                <w:szCs w:val="20"/>
              </w:rPr>
            </w:pPr>
            <w:r w:rsidRPr="00D025ED">
              <w:rPr>
                <w:color w:val="000000"/>
                <w:sz w:val="20"/>
                <w:szCs w:val="20"/>
              </w:rPr>
              <w:t>VALUE_DATE</w:t>
            </w:r>
          </w:p>
        </w:tc>
        <w:tc>
          <w:tcPr>
            <w:tcW w:w="3386" w:type="dxa"/>
            <w:tcBorders>
              <w:top w:val="nil"/>
              <w:left w:val="nil"/>
              <w:bottom w:val="single" w:sz="4" w:space="0" w:color="auto"/>
              <w:right w:val="single" w:sz="4" w:space="0" w:color="auto"/>
            </w:tcBorders>
            <w:vAlign w:val="center"/>
            <w:hideMark/>
          </w:tcPr>
          <w:p w14:paraId="3F105D2F"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71D3ACA3"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0599AD6F"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7D56D388" w14:textId="77777777" w:rsidR="00226321" w:rsidRPr="00D025ED" w:rsidRDefault="00226321" w:rsidP="00226321">
            <w:pPr>
              <w:rPr>
                <w:color w:val="000000"/>
                <w:sz w:val="20"/>
                <w:szCs w:val="20"/>
              </w:rPr>
            </w:pPr>
            <w:r w:rsidRPr="00D025ED">
              <w:rPr>
                <w:color w:val="000000"/>
                <w:sz w:val="20"/>
                <w:szCs w:val="20"/>
              </w:rPr>
              <w:t>MATURITY_DATE</w:t>
            </w:r>
          </w:p>
        </w:tc>
        <w:tc>
          <w:tcPr>
            <w:tcW w:w="3386" w:type="dxa"/>
            <w:tcBorders>
              <w:top w:val="nil"/>
              <w:left w:val="nil"/>
              <w:bottom w:val="single" w:sz="4" w:space="0" w:color="auto"/>
              <w:right w:val="single" w:sz="4" w:space="0" w:color="auto"/>
            </w:tcBorders>
            <w:vAlign w:val="center"/>
            <w:hideMark/>
          </w:tcPr>
          <w:p w14:paraId="06FDFD99"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58F68D5A"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5DC248C6"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739F38D6" w14:textId="77777777" w:rsidR="00226321" w:rsidRPr="00D025ED" w:rsidRDefault="00226321" w:rsidP="00226321">
            <w:pPr>
              <w:rPr>
                <w:color w:val="000000"/>
                <w:sz w:val="20"/>
                <w:szCs w:val="20"/>
              </w:rPr>
            </w:pPr>
            <w:r w:rsidRPr="00D025ED">
              <w:rPr>
                <w:color w:val="000000"/>
                <w:sz w:val="20"/>
                <w:szCs w:val="20"/>
              </w:rPr>
              <w:t>TYPE_OF_EVENT</w:t>
            </w:r>
          </w:p>
        </w:tc>
        <w:tc>
          <w:tcPr>
            <w:tcW w:w="3386" w:type="dxa"/>
            <w:tcBorders>
              <w:top w:val="nil"/>
              <w:left w:val="nil"/>
              <w:bottom w:val="single" w:sz="4" w:space="0" w:color="auto"/>
              <w:right w:val="single" w:sz="4" w:space="0" w:color="auto"/>
            </w:tcBorders>
            <w:vAlign w:val="center"/>
            <w:hideMark/>
          </w:tcPr>
          <w:p w14:paraId="3E546ED1"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482C122E"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7B24D66B"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16EBA83" w14:textId="77777777" w:rsidR="00226321" w:rsidRPr="00D025ED" w:rsidRDefault="00226321" w:rsidP="00226321">
            <w:pPr>
              <w:rPr>
                <w:color w:val="000000"/>
                <w:sz w:val="20"/>
                <w:szCs w:val="20"/>
              </w:rPr>
            </w:pPr>
            <w:r w:rsidRPr="00D025ED">
              <w:rPr>
                <w:color w:val="000000"/>
                <w:sz w:val="20"/>
                <w:szCs w:val="20"/>
              </w:rPr>
              <w:t>INPUT_MODE</w:t>
            </w:r>
          </w:p>
        </w:tc>
        <w:tc>
          <w:tcPr>
            <w:tcW w:w="3386" w:type="dxa"/>
            <w:tcBorders>
              <w:top w:val="nil"/>
              <w:left w:val="nil"/>
              <w:bottom w:val="single" w:sz="4" w:space="0" w:color="auto"/>
              <w:right w:val="single" w:sz="4" w:space="0" w:color="auto"/>
            </w:tcBorders>
            <w:vAlign w:val="center"/>
            <w:hideMark/>
          </w:tcPr>
          <w:p w14:paraId="0FF5DA42"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65C2BEF6"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1F580989"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F42B05F" w14:textId="77777777" w:rsidR="00226321" w:rsidRPr="00D025ED" w:rsidRDefault="00226321" w:rsidP="00226321">
            <w:pPr>
              <w:rPr>
                <w:color w:val="000000"/>
                <w:sz w:val="20"/>
                <w:szCs w:val="20"/>
              </w:rPr>
            </w:pPr>
            <w:r w:rsidRPr="00D025ED">
              <w:rPr>
                <w:color w:val="000000"/>
                <w:sz w:val="20"/>
                <w:szCs w:val="20"/>
              </w:rPr>
              <w:t>CAPITAL_EXEMPTION</w:t>
            </w:r>
          </w:p>
        </w:tc>
        <w:tc>
          <w:tcPr>
            <w:tcW w:w="3386" w:type="dxa"/>
            <w:tcBorders>
              <w:top w:val="nil"/>
              <w:left w:val="nil"/>
              <w:bottom w:val="single" w:sz="4" w:space="0" w:color="auto"/>
              <w:right w:val="single" w:sz="4" w:space="0" w:color="auto"/>
            </w:tcBorders>
            <w:vAlign w:val="center"/>
            <w:hideMark/>
          </w:tcPr>
          <w:p w14:paraId="4C74FCC2" w14:textId="77777777" w:rsidR="00226321" w:rsidRPr="00D025ED" w:rsidRDefault="00226321" w:rsidP="00226321">
            <w:pPr>
              <w:rPr>
                <w:sz w:val="20"/>
                <w:szCs w:val="20"/>
              </w:rPr>
            </w:pPr>
            <w:r w:rsidRPr="00D025ED">
              <w:rPr>
                <w:sz w:val="20"/>
                <w:szCs w:val="20"/>
              </w:rPr>
              <w:t>Nhận diện có loại trừ khỏi capital charge ko</w:t>
            </w:r>
          </w:p>
        </w:tc>
        <w:tc>
          <w:tcPr>
            <w:tcW w:w="8314" w:type="dxa"/>
            <w:tcBorders>
              <w:top w:val="nil"/>
              <w:left w:val="nil"/>
              <w:bottom w:val="single" w:sz="4" w:space="0" w:color="auto"/>
              <w:right w:val="single" w:sz="4" w:space="0" w:color="auto"/>
            </w:tcBorders>
            <w:noWrap/>
            <w:hideMark/>
          </w:tcPr>
          <w:p w14:paraId="3F118CEC"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226321" w:rsidRPr="00D025ED" w14:paraId="32CBB344"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F729168" w14:textId="77777777" w:rsidR="00226321" w:rsidRPr="00D025ED" w:rsidRDefault="00226321" w:rsidP="00226321">
            <w:pPr>
              <w:rPr>
                <w:color w:val="000000"/>
                <w:sz w:val="20"/>
                <w:szCs w:val="20"/>
              </w:rPr>
            </w:pPr>
            <w:r w:rsidRPr="008F0F4F">
              <w:rPr>
                <w:color w:val="000000"/>
                <w:sz w:val="20"/>
                <w:szCs w:val="20"/>
                <w:highlight w:val="yellow"/>
              </w:rPr>
              <w:t>BOOK_FLAG</w:t>
            </w:r>
          </w:p>
        </w:tc>
        <w:tc>
          <w:tcPr>
            <w:tcW w:w="3386" w:type="dxa"/>
            <w:tcBorders>
              <w:top w:val="nil"/>
              <w:left w:val="nil"/>
              <w:bottom w:val="single" w:sz="4" w:space="0" w:color="auto"/>
              <w:right w:val="single" w:sz="4" w:space="0" w:color="auto"/>
            </w:tcBorders>
            <w:vAlign w:val="center"/>
            <w:hideMark/>
          </w:tcPr>
          <w:p w14:paraId="394104F2" w14:textId="77777777" w:rsidR="00226321" w:rsidRPr="00D025ED" w:rsidRDefault="00226321" w:rsidP="00226321">
            <w:pPr>
              <w:rPr>
                <w:sz w:val="20"/>
                <w:szCs w:val="20"/>
              </w:rPr>
            </w:pPr>
            <w:r w:rsidRPr="00D025ED">
              <w:rPr>
                <w:sz w:val="20"/>
                <w:szCs w:val="20"/>
              </w:rPr>
              <w:t>Nhận diện trading book/ banking book</w:t>
            </w:r>
          </w:p>
        </w:tc>
        <w:tc>
          <w:tcPr>
            <w:tcW w:w="8314" w:type="dxa"/>
            <w:tcBorders>
              <w:top w:val="nil"/>
              <w:left w:val="nil"/>
              <w:bottom w:val="single" w:sz="4" w:space="0" w:color="auto"/>
              <w:right w:val="single" w:sz="4" w:space="0" w:color="auto"/>
            </w:tcBorders>
            <w:noWrap/>
            <w:hideMark/>
          </w:tcPr>
          <w:p w14:paraId="0E677A4E" w14:textId="77777777" w:rsidR="00226321" w:rsidRPr="00D025ED" w:rsidRDefault="00226321" w:rsidP="00226321">
            <w:pPr>
              <w:rPr>
                <w:color w:val="000000"/>
                <w:sz w:val="20"/>
                <w:szCs w:val="20"/>
              </w:rPr>
            </w:pPr>
            <w:r w:rsidRPr="00CD576D">
              <w:rPr>
                <w:color w:val="FF0000"/>
                <w:sz w:val="20"/>
                <w:szCs w:val="20"/>
              </w:rPr>
              <w:t>Link tới bảng nguồn (bảng deal và bảng position)</w:t>
            </w:r>
          </w:p>
        </w:tc>
      </w:tr>
      <w:tr w:rsidR="00DD5D1C" w:rsidRPr="00D025ED" w14:paraId="4F6DD2F7"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4BA902A2" w14:textId="77777777" w:rsidR="00DD5D1C" w:rsidRPr="00D025ED" w:rsidRDefault="00DD5D1C" w:rsidP="00B87328">
            <w:pPr>
              <w:rPr>
                <w:color w:val="000000"/>
                <w:sz w:val="20"/>
                <w:szCs w:val="20"/>
              </w:rPr>
            </w:pPr>
            <w:r w:rsidRPr="00D025ED">
              <w:rPr>
                <w:color w:val="000000"/>
                <w:sz w:val="20"/>
                <w:szCs w:val="20"/>
              </w:rPr>
              <w:t>EXTERNAL_FLAG</w:t>
            </w:r>
          </w:p>
        </w:tc>
        <w:tc>
          <w:tcPr>
            <w:tcW w:w="3386" w:type="dxa"/>
            <w:tcBorders>
              <w:top w:val="nil"/>
              <w:left w:val="nil"/>
              <w:bottom w:val="single" w:sz="4" w:space="0" w:color="auto"/>
              <w:right w:val="single" w:sz="4" w:space="0" w:color="auto"/>
            </w:tcBorders>
            <w:vAlign w:val="center"/>
            <w:hideMark/>
          </w:tcPr>
          <w:p w14:paraId="2DD6CCE8" w14:textId="77777777" w:rsidR="00DD5D1C" w:rsidRPr="00D025ED" w:rsidRDefault="00DD5D1C" w:rsidP="00B87328">
            <w:pPr>
              <w:rPr>
                <w:sz w:val="20"/>
                <w:szCs w:val="20"/>
              </w:rPr>
            </w:pPr>
            <w:r w:rsidRPr="00D025ED">
              <w:rPr>
                <w:sz w:val="20"/>
                <w:szCs w:val="20"/>
              </w:rPr>
              <w:t>Nhận diện giao dịch nội bộ (Folder kondor)</w:t>
            </w:r>
          </w:p>
        </w:tc>
        <w:tc>
          <w:tcPr>
            <w:tcW w:w="8314" w:type="dxa"/>
            <w:tcBorders>
              <w:top w:val="nil"/>
              <w:left w:val="nil"/>
              <w:bottom w:val="single" w:sz="4" w:space="0" w:color="auto"/>
              <w:right w:val="single" w:sz="4" w:space="0" w:color="auto"/>
            </w:tcBorders>
            <w:vAlign w:val="center"/>
            <w:hideMark/>
          </w:tcPr>
          <w:p w14:paraId="247FA1C5" w14:textId="77777777" w:rsidR="00DD5D1C" w:rsidRPr="00D025ED" w:rsidRDefault="00226321" w:rsidP="00B87328">
            <w:pPr>
              <w:rPr>
                <w:color w:val="000000"/>
                <w:sz w:val="20"/>
                <w:szCs w:val="20"/>
              </w:rPr>
            </w:pPr>
            <w:r w:rsidRPr="00226321">
              <w:rPr>
                <w:color w:val="FF0000"/>
                <w:sz w:val="20"/>
                <w:szCs w:val="20"/>
              </w:rPr>
              <w:t>Link tới bảng nguồn (bảng deal và bảng position)</w:t>
            </w:r>
          </w:p>
        </w:tc>
      </w:tr>
      <w:tr w:rsidR="00226321" w:rsidRPr="00D025ED" w14:paraId="6A89171C"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34323C0" w14:textId="77777777" w:rsidR="00226321" w:rsidRPr="00D025ED" w:rsidRDefault="00226321" w:rsidP="00226321">
            <w:pPr>
              <w:rPr>
                <w:color w:val="000000"/>
                <w:sz w:val="20"/>
                <w:szCs w:val="20"/>
              </w:rPr>
            </w:pPr>
            <w:r w:rsidRPr="008F0F4F">
              <w:rPr>
                <w:color w:val="000000"/>
                <w:sz w:val="20"/>
                <w:szCs w:val="20"/>
                <w:highlight w:val="yellow"/>
              </w:rPr>
              <w:t>TRANSACTION_STATUS</w:t>
            </w:r>
          </w:p>
        </w:tc>
        <w:tc>
          <w:tcPr>
            <w:tcW w:w="3386" w:type="dxa"/>
            <w:tcBorders>
              <w:top w:val="nil"/>
              <w:left w:val="nil"/>
              <w:bottom w:val="single" w:sz="4" w:space="0" w:color="auto"/>
              <w:right w:val="single" w:sz="4" w:space="0" w:color="auto"/>
            </w:tcBorders>
            <w:vAlign w:val="center"/>
            <w:hideMark/>
          </w:tcPr>
          <w:p w14:paraId="01BF4450" w14:textId="77777777" w:rsidR="00226321" w:rsidRPr="00D025ED" w:rsidRDefault="00226321" w:rsidP="00226321">
            <w:pPr>
              <w:rPr>
                <w:sz w:val="20"/>
                <w:szCs w:val="20"/>
              </w:rPr>
            </w:pPr>
            <w:r w:rsidRPr="00D025ED">
              <w:rPr>
                <w:sz w:val="20"/>
                <w:szCs w:val="20"/>
              </w:rPr>
              <w:t>V: Valid/P: Pending/ N: BO chưa valid</w:t>
            </w:r>
          </w:p>
        </w:tc>
        <w:tc>
          <w:tcPr>
            <w:tcW w:w="8314" w:type="dxa"/>
            <w:tcBorders>
              <w:top w:val="nil"/>
              <w:left w:val="nil"/>
              <w:bottom w:val="single" w:sz="4" w:space="0" w:color="auto"/>
              <w:right w:val="single" w:sz="4" w:space="0" w:color="auto"/>
            </w:tcBorders>
            <w:noWrap/>
            <w:hideMark/>
          </w:tcPr>
          <w:p w14:paraId="21AC5016"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430D358E"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28488A14" w14:textId="77777777" w:rsidR="00226321" w:rsidRPr="00D025ED" w:rsidRDefault="00226321" w:rsidP="00226321">
            <w:pPr>
              <w:rPr>
                <w:color w:val="000000"/>
                <w:sz w:val="20"/>
                <w:szCs w:val="20"/>
              </w:rPr>
            </w:pPr>
            <w:r w:rsidRPr="00D025ED">
              <w:rPr>
                <w:color w:val="000000"/>
                <w:sz w:val="20"/>
                <w:szCs w:val="20"/>
              </w:rPr>
              <w:t>BUSINESS_LINE</w:t>
            </w:r>
          </w:p>
        </w:tc>
        <w:tc>
          <w:tcPr>
            <w:tcW w:w="3386" w:type="dxa"/>
            <w:tcBorders>
              <w:top w:val="nil"/>
              <w:left w:val="nil"/>
              <w:bottom w:val="single" w:sz="4" w:space="0" w:color="auto"/>
              <w:right w:val="single" w:sz="4" w:space="0" w:color="auto"/>
            </w:tcBorders>
            <w:vAlign w:val="center"/>
            <w:hideMark/>
          </w:tcPr>
          <w:p w14:paraId="01E5F33E"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6DB13A0F"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2CA8EBEF"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6CCC6CEA" w14:textId="77777777" w:rsidR="00226321" w:rsidRPr="00D025ED" w:rsidRDefault="00226321" w:rsidP="00226321">
            <w:pPr>
              <w:rPr>
                <w:color w:val="000000"/>
                <w:sz w:val="20"/>
                <w:szCs w:val="20"/>
              </w:rPr>
            </w:pPr>
            <w:r w:rsidRPr="00D025ED">
              <w:rPr>
                <w:color w:val="000000"/>
                <w:sz w:val="20"/>
                <w:szCs w:val="20"/>
              </w:rPr>
              <w:t>USER_ID</w:t>
            </w:r>
          </w:p>
        </w:tc>
        <w:tc>
          <w:tcPr>
            <w:tcW w:w="3386" w:type="dxa"/>
            <w:tcBorders>
              <w:top w:val="nil"/>
              <w:left w:val="nil"/>
              <w:bottom w:val="single" w:sz="4" w:space="0" w:color="auto"/>
              <w:right w:val="single" w:sz="4" w:space="0" w:color="auto"/>
            </w:tcBorders>
            <w:vAlign w:val="center"/>
            <w:hideMark/>
          </w:tcPr>
          <w:p w14:paraId="797B2F29"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05CD364D"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2893D1C4"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676FFFFF" w14:textId="77777777" w:rsidR="00226321" w:rsidRPr="00D025ED" w:rsidRDefault="00226321" w:rsidP="00226321">
            <w:pPr>
              <w:rPr>
                <w:color w:val="000000"/>
                <w:sz w:val="20"/>
                <w:szCs w:val="20"/>
              </w:rPr>
            </w:pPr>
            <w:r w:rsidRPr="00D025ED">
              <w:rPr>
                <w:color w:val="000000"/>
                <w:sz w:val="20"/>
                <w:szCs w:val="20"/>
              </w:rPr>
              <w:lastRenderedPageBreak/>
              <w:t>BLOCK_NUMBER</w:t>
            </w:r>
          </w:p>
        </w:tc>
        <w:tc>
          <w:tcPr>
            <w:tcW w:w="3386" w:type="dxa"/>
            <w:tcBorders>
              <w:top w:val="nil"/>
              <w:left w:val="nil"/>
              <w:bottom w:val="single" w:sz="4" w:space="0" w:color="auto"/>
              <w:right w:val="single" w:sz="4" w:space="0" w:color="auto"/>
            </w:tcBorders>
            <w:vAlign w:val="center"/>
            <w:hideMark/>
          </w:tcPr>
          <w:p w14:paraId="4EBCC11D"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3A494975"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25364B46"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49E311E3" w14:textId="77777777" w:rsidR="00226321" w:rsidRPr="00D025ED" w:rsidRDefault="00226321" w:rsidP="00226321">
            <w:pPr>
              <w:rPr>
                <w:color w:val="000000"/>
                <w:sz w:val="20"/>
                <w:szCs w:val="20"/>
              </w:rPr>
            </w:pPr>
            <w:r w:rsidRPr="00D025ED">
              <w:rPr>
                <w:color w:val="000000"/>
                <w:sz w:val="20"/>
                <w:szCs w:val="20"/>
              </w:rPr>
              <w:t>DEAL_ID</w:t>
            </w:r>
          </w:p>
        </w:tc>
        <w:tc>
          <w:tcPr>
            <w:tcW w:w="3386" w:type="dxa"/>
            <w:tcBorders>
              <w:top w:val="nil"/>
              <w:left w:val="nil"/>
              <w:bottom w:val="single" w:sz="4" w:space="0" w:color="auto"/>
              <w:right w:val="single" w:sz="4" w:space="0" w:color="auto"/>
            </w:tcBorders>
            <w:vAlign w:val="center"/>
            <w:hideMark/>
          </w:tcPr>
          <w:p w14:paraId="27320875"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457B45EC"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6B56FCFE"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2EF27C6B" w14:textId="77777777" w:rsidR="00226321" w:rsidRPr="00D025ED" w:rsidRDefault="00226321" w:rsidP="00226321">
            <w:pPr>
              <w:rPr>
                <w:color w:val="000000"/>
                <w:sz w:val="20"/>
                <w:szCs w:val="20"/>
              </w:rPr>
            </w:pPr>
            <w:r w:rsidRPr="00D025ED">
              <w:rPr>
                <w:color w:val="000000"/>
                <w:sz w:val="20"/>
                <w:szCs w:val="20"/>
              </w:rPr>
              <w:t>ORG_DEAL_ID</w:t>
            </w:r>
          </w:p>
        </w:tc>
        <w:tc>
          <w:tcPr>
            <w:tcW w:w="3386" w:type="dxa"/>
            <w:tcBorders>
              <w:top w:val="nil"/>
              <w:left w:val="nil"/>
              <w:bottom w:val="single" w:sz="4" w:space="0" w:color="auto"/>
              <w:right w:val="single" w:sz="4" w:space="0" w:color="auto"/>
            </w:tcBorders>
            <w:vAlign w:val="center"/>
            <w:hideMark/>
          </w:tcPr>
          <w:p w14:paraId="279BF35C" w14:textId="77777777" w:rsidR="00226321" w:rsidRPr="00D025ED" w:rsidRDefault="00226321" w:rsidP="00226321">
            <w:pPr>
              <w:rPr>
                <w:sz w:val="20"/>
                <w:szCs w:val="20"/>
              </w:rPr>
            </w:pPr>
            <w:r w:rsidRPr="00D025ED">
              <w:rPr>
                <w:sz w:val="20"/>
                <w:szCs w:val="20"/>
              </w:rPr>
              <w:t>Deal ID gốc</w:t>
            </w:r>
          </w:p>
        </w:tc>
        <w:tc>
          <w:tcPr>
            <w:tcW w:w="8314" w:type="dxa"/>
            <w:tcBorders>
              <w:top w:val="nil"/>
              <w:left w:val="nil"/>
              <w:bottom w:val="single" w:sz="4" w:space="0" w:color="auto"/>
              <w:right w:val="single" w:sz="4" w:space="0" w:color="auto"/>
            </w:tcBorders>
            <w:hideMark/>
          </w:tcPr>
          <w:p w14:paraId="24D3C5C6"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226321" w:rsidRPr="00D025ED" w14:paraId="7422AC60"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033481BB" w14:textId="77777777" w:rsidR="00226321" w:rsidRPr="00D025ED" w:rsidRDefault="00226321" w:rsidP="00226321">
            <w:pPr>
              <w:rPr>
                <w:color w:val="000000"/>
                <w:sz w:val="20"/>
                <w:szCs w:val="20"/>
              </w:rPr>
            </w:pPr>
            <w:r w:rsidRPr="00D025ED">
              <w:rPr>
                <w:color w:val="000000"/>
                <w:sz w:val="20"/>
                <w:szCs w:val="20"/>
              </w:rPr>
              <w:t>CURRENCY</w:t>
            </w:r>
          </w:p>
        </w:tc>
        <w:tc>
          <w:tcPr>
            <w:tcW w:w="3386" w:type="dxa"/>
            <w:tcBorders>
              <w:top w:val="nil"/>
              <w:left w:val="nil"/>
              <w:bottom w:val="single" w:sz="4" w:space="0" w:color="auto"/>
              <w:right w:val="single" w:sz="4" w:space="0" w:color="auto"/>
            </w:tcBorders>
            <w:vAlign w:val="center"/>
            <w:hideMark/>
          </w:tcPr>
          <w:p w14:paraId="10619451" w14:textId="77777777" w:rsidR="00226321" w:rsidRPr="00D025ED" w:rsidRDefault="00226321" w:rsidP="00226321">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hideMark/>
          </w:tcPr>
          <w:p w14:paraId="0A838F72" w14:textId="77777777" w:rsidR="00226321" w:rsidRPr="00D025ED" w:rsidRDefault="00226321" w:rsidP="00226321">
            <w:pPr>
              <w:rPr>
                <w:color w:val="000000"/>
                <w:sz w:val="20"/>
                <w:szCs w:val="20"/>
              </w:rPr>
            </w:pPr>
            <w:r w:rsidRPr="00E70C20">
              <w:rPr>
                <w:color w:val="FF0000"/>
                <w:sz w:val="20"/>
                <w:szCs w:val="20"/>
              </w:rPr>
              <w:t>Link tới bảng nguồn (bảng deal và bảng position)</w:t>
            </w:r>
          </w:p>
        </w:tc>
      </w:tr>
      <w:tr w:rsidR="00DD5D1C" w:rsidRPr="00D025ED" w14:paraId="0D7A691D"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713BE645" w14:textId="77777777" w:rsidR="00DD5D1C" w:rsidRPr="00D025ED" w:rsidRDefault="00DD5D1C" w:rsidP="00B87328">
            <w:pPr>
              <w:rPr>
                <w:color w:val="000000"/>
                <w:sz w:val="20"/>
                <w:szCs w:val="20"/>
              </w:rPr>
            </w:pPr>
            <w:r w:rsidRPr="008F0F4F">
              <w:rPr>
                <w:color w:val="000000"/>
                <w:sz w:val="20"/>
                <w:szCs w:val="20"/>
                <w:highlight w:val="yellow"/>
              </w:rPr>
              <w:t>POSITION_DATE</w:t>
            </w:r>
          </w:p>
        </w:tc>
        <w:tc>
          <w:tcPr>
            <w:tcW w:w="3386" w:type="dxa"/>
            <w:tcBorders>
              <w:top w:val="nil"/>
              <w:left w:val="nil"/>
              <w:bottom w:val="single" w:sz="4" w:space="0" w:color="auto"/>
              <w:right w:val="single" w:sz="4" w:space="0" w:color="auto"/>
            </w:tcBorders>
            <w:vAlign w:val="center"/>
            <w:hideMark/>
          </w:tcPr>
          <w:p w14:paraId="21FDC799" w14:textId="77777777" w:rsidR="00DD5D1C" w:rsidRPr="00D025ED" w:rsidRDefault="00DD5D1C" w:rsidP="00B87328">
            <w:pPr>
              <w:rPr>
                <w:sz w:val="20"/>
                <w:szCs w:val="20"/>
              </w:rPr>
            </w:pPr>
            <w:r w:rsidRPr="00D025ED">
              <w:rPr>
                <w:sz w:val="20"/>
                <w:szCs w:val="20"/>
              </w:rPr>
              <w:t>Ngày trạng thái ghi nhận</w:t>
            </w:r>
          </w:p>
        </w:tc>
        <w:tc>
          <w:tcPr>
            <w:tcW w:w="8314" w:type="dxa"/>
            <w:tcBorders>
              <w:top w:val="nil"/>
              <w:left w:val="nil"/>
              <w:bottom w:val="single" w:sz="4" w:space="0" w:color="auto"/>
              <w:right w:val="single" w:sz="4" w:space="0" w:color="auto"/>
            </w:tcBorders>
            <w:noWrap/>
            <w:vAlign w:val="center"/>
            <w:hideMark/>
          </w:tcPr>
          <w:p w14:paraId="1FDF0D07" w14:textId="77777777" w:rsidR="00226321" w:rsidRDefault="00226321" w:rsidP="00226321">
            <w:pPr>
              <w:rPr>
                <w:color w:val="FF0000"/>
                <w:sz w:val="20"/>
                <w:szCs w:val="20"/>
              </w:rPr>
            </w:pPr>
            <w:r w:rsidRPr="00226321">
              <w:rPr>
                <w:color w:val="FF0000"/>
                <w:sz w:val="20"/>
                <w:szCs w:val="20"/>
              </w:rPr>
              <w:t>Li</w:t>
            </w:r>
            <w:r>
              <w:rPr>
                <w:color w:val="FF0000"/>
                <w:sz w:val="20"/>
                <w:szCs w:val="20"/>
              </w:rPr>
              <w:t xml:space="preserve">nk tới bảng nguồn (Trường CF_DATE bảng FX_CASHFLOW, và trường POSITION_DATE </w:t>
            </w:r>
            <w:r w:rsidRPr="00226321">
              <w:rPr>
                <w:color w:val="FF0000"/>
                <w:sz w:val="20"/>
                <w:szCs w:val="20"/>
              </w:rPr>
              <w:t xml:space="preserve"> và bảng position)</w:t>
            </w:r>
            <w:r>
              <w:rPr>
                <w:color w:val="FF0000"/>
                <w:sz w:val="20"/>
                <w:szCs w:val="20"/>
              </w:rPr>
              <w:t>.</w:t>
            </w:r>
          </w:p>
          <w:p w14:paraId="4B039438" w14:textId="77777777" w:rsidR="00DD5D1C" w:rsidRDefault="00226321" w:rsidP="00226321">
            <w:pPr>
              <w:rPr>
                <w:color w:val="FF0000"/>
                <w:sz w:val="20"/>
                <w:szCs w:val="20"/>
              </w:rPr>
            </w:pPr>
            <w:r>
              <w:rPr>
                <w:color w:val="FF0000"/>
                <w:sz w:val="20"/>
                <w:szCs w:val="20"/>
              </w:rPr>
              <w:t xml:space="preserve"> Nếu bảng nguồn (ví dụ FX_POSIITON_KTPB) không có thông tin PositionDAte thì lấy Posted-dT</w:t>
            </w:r>
          </w:p>
          <w:p w14:paraId="6359F78B" w14:textId="77777777" w:rsidR="00226321" w:rsidRPr="00D025ED" w:rsidRDefault="00226321" w:rsidP="00226321">
            <w:pPr>
              <w:rPr>
                <w:color w:val="000000"/>
                <w:sz w:val="20"/>
                <w:szCs w:val="20"/>
              </w:rPr>
            </w:pPr>
            <w:r>
              <w:rPr>
                <w:color w:val="FF0000"/>
                <w:sz w:val="20"/>
                <w:szCs w:val="20"/>
              </w:rPr>
              <w:t>Nếu POSITION_DATE xác dịnh ở trên &lt;= POSTED_DT thì lấy POSTED_DT</w:t>
            </w:r>
          </w:p>
        </w:tc>
      </w:tr>
      <w:tr w:rsidR="00DD5D1C" w:rsidRPr="00D025ED" w14:paraId="338361CE"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2C1F3A4E" w14:textId="77777777" w:rsidR="00DD5D1C" w:rsidRPr="00D025ED" w:rsidRDefault="00DD5D1C" w:rsidP="00B87328">
            <w:pPr>
              <w:rPr>
                <w:color w:val="000000"/>
                <w:sz w:val="20"/>
                <w:szCs w:val="20"/>
              </w:rPr>
            </w:pPr>
            <w:r w:rsidRPr="00D025ED">
              <w:rPr>
                <w:color w:val="000000"/>
                <w:sz w:val="20"/>
                <w:szCs w:val="20"/>
              </w:rPr>
              <w:t>POSITION</w:t>
            </w:r>
          </w:p>
        </w:tc>
        <w:tc>
          <w:tcPr>
            <w:tcW w:w="3386" w:type="dxa"/>
            <w:tcBorders>
              <w:top w:val="nil"/>
              <w:left w:val="nil"/>
              <w:bottom w:val="single" w:sz="4" w:space="0" w:color="auto"/>
              <w:right w:val="single" w:sz="4" w:space="0" w:color="auto"/>
            </w:tcBorders>
            <w:vAlign w:val="center"/>
            <w:hideMark/>
          </w:tcPr>
          <w:p w14:paraId="450C81BA" w14:textId="77777777" w:rsidR="00DD5D1C" w:rsidRPr="00D025ED" w:rsidRDefault="00DD5D1C" w:rsidP="00B87328">
            <w:pPr>
              <w:rPr>
                <w:sz w:val="20"/>
                <w:szCs w:val="20"/>
              </w:rPr>
            </w:pPr>
            <w:r w:rsidRPr="00D025ED">
              <w:rPr>
                <w:sz w:val="20"/>
                <w:szCs w:val="20"/>
              </w:rPr>
              <w:t xml:space="preserve">Trạng thái </w:t>
            </w:r>
          </w:p>
        </w:tc>
        <w:tc>
          <w:tcPr>
            <w:tcW w:w="8314" w:type="dxa"/>
            <w:tcBorders>
              <w:top w:val="nil"/>
              <w:left w:val="nil"/>
              <w:bottom w:val="single" w:sz="4" w:space="0" w:color="auto"/>
              <w:right w:val="single" w:sz="4" w:space="0" w:color="auto"/>
            </w:tcBorders>
            <w:vAlign w:val="center"/>
            <w:hideMark/>
          </w:tcPr>
          <w:p w14:paraId="0BD989AD" w14:textId="77777777" w:rsidR="00DD5D1C" w:rsidRPr="00226321" w:rsidRDefault="00226321" w:rsidP="00B87328">
            <w:pPr>
              <w:rPr>
                <w:color w:val="FF0000"/>
                <w:sz w:val="20"/>
                <w:szCs w:val="20"/>
              </w:rPr>
            </w:pPr>
            <w:r w:rsidRPr="00226321">
              <w:rPr>
                <w:color w:val="FF0000"/>
                <w:sz w:val="20"/>
                <w:szCs w:val="20"/>
              </w:rPr>
              <w:t>Li</w:t>
            </w:r>
            <w:r>
              <w:rPr>
                <w:color w:val="FF0000"/>
                <w:sz w:val="20"/>
                <w:szCs w:val="20"/>
              </w:rPr>
              <w:t>nk tới bảng nguồn (Trường CF_Amount bảng FX_CASHFLOW, và trường POSITION</w:t>
            </w:r>
            <w:r w:rsidRPr="00226321">
              <w:rPr>
                <w:color w:val="FF0000"/>
                <w:sz w:val="20"/>
                <w:szCs w:val="20"/>
              </w:rPr>
              <w:t xml:space="preserve"> và bảng position)</w:t>
            </w:r>
            <w:r>
              <w:rPr>
                <w:color w:val="FF0000"/>
                <w:sz w:val="20"/>
                <w:szCs w:val="20"/>
              </w:rPr>
              <w:t>.</w:t>
            </w:r>
          </w:p>
        </w:tc>
      </w:tr>
      <w:tr w:rsidR="00DD5D1C" w:rsidRPr="00D025ED" w14:paraId="330D6E3E"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524BD8E7" w14:textId="77777777" w:rsidR="00DD5D1C" w:rsidRPr="008F0F4F" w:rsidRDefault="00DD5D1C" w:rsidP="00B87328">
            <w:pPr>
              <w:rPr>
                <w:color w:val="000000"/>
                <w:sz w:val="20"/>
                <w:szCs w:val="20"/>
                <w:highlight w:val="yellow"/>
              </w:rPr>
            </w:pPr>
            <w:r w:rsidRPr="008F0F4F">
              <w:rPr>
                <w:color w:val="000000"/>
                <w:sz w:val="20"/>
                <w:szCs w:val="20"/>
                <w:highlight w:val="yellow"/>
              </w:rPr>
              <w:t>ADD_INFO1</w:t>
            </w:r>
          </w:p>
        </w:tc>
        <w:tc>
          <w:tcPr>
            <w:tcW w:w="3386" w:type="dxa"/>
            <w:tcBorders>
              <w:top w:val="nil"/>
              <w:left w:val="nil"/>
              <w:bottom w:val="single" w:sz="4" w:space="0" w:color="auto"/>
              <w:right w:val="single" w:sz="4" w:space="0" w:color="auto"/>
            </w:tcBorders>
            <w:vAlign w:val="center"/>
            <w:hideMark/>
          </w:tcPr>
          <w:p w14:paraId="42CCF12E" w14:textId="77777777" w:rsidR="00DD5D1C" w:rsidRPr="00D025ED" w:rsidRDefault="00DD5D1C" w:rsidP="00B87328">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vAlign w:val="center"/>
            <w:hideMark/>
          </w:tcPr>
          <w:p w14:paraId="4B4D54B1" w14:textId="77777777" w:rsidR="00C6430B" w:rsidRPr="00226321" w:rsidRDefault="00C6430B" w:rsidP="00C6430B">
            <w:pPr>
              <w:rPr>
                <w:color w:val="FF0000"/>
                <w:sz w:val="20"/>
                <w:szCs w:val="20"/>
              </w:rPr>
            </w:pPr>
            <w:r w:rsidRPr="00D025ED">
              <w:rPr>
                <w:color w:val="000000"/>
                <w:sz w:val="20"/>
                <w:szCs w:val="20"/>
              </w:rPr>
              <w:t>Link tới trường ADD_INFO</w:t>
            </w:r>
            <w:r w:rsidR="000240B7">
              <w:rPr>
                <w:color w:val="000000"/>
                <w:sz w:val="20"/>
                <w:szCs w:val="20"/>
              </w:rPr>
              <w:t>1</w:t>
            </w:r>
            <w:r w:rsidRPr="00D025ED">
              <w:rPr>
                <w:color w:val="000000"/>
                <w:sz w:val="20"/>
                <w:szCs w:val="20"/>
              </w:rPr>
              <w:t xml:space="preserve"> trong bảng nguồn tương ứng.</w:t>
            </w:r>
            <w:r w:rsidR="00226321">
              <w:rPr>
                <w:color w:val="FF0000"/>
                <w:sz w:val="20"/>
                <w:szCs w:val="20"/>
              </w:rPr>
              <w:t>(Trường Add_Info1 bảng FX_CASHFLOW, và trường BSHEET_TYPE trong bảng FX_POSITION_GL</w:t>
            </w:r>
            <w:r w:rsidR="00226321" w:rsidRPr="00226321">
              <w:rPr>
                <w:color w:val="FF0000"/>
                <w:sz w:val="20"/>
                <w:szCs w:val="20"/>
              </w:rPr>
              <w:t>)</w:t>
            </w:r>
            <w:r w:rsidR="00226321">
              <w:rPr>
                <w:color w:val="FF0000"/>
                <w:sz w:val="20"/>
                <w:szCs w:val="20"/>
              </w:rPr>
              <w:t>.</w:t>
            </w:r>
          </w:p>
          <w:p w14:paraId="70B6E21D" w14:textId="77777777" w:rsidR="00DD5D1C" w:rsidRPr="00D025ED" w:rsidRDefault="00DD5D1C" w:rsidP="00116151">
            <w:pPr>
              <w:rPr>
                <w:color w:val="000000"/>
                <w:sz w:val="20"/>
                <w:szCs w:val="20"/>
              </w:rPr>
            </w:pPr>
          </w:p>
        </w:tc>
      </w:tr>
      <w:tr w:rsidR="00DD5D1C" w:rsidRPr="00D025ED" w14:paraId="59878C3C"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254B162B" w14:textId="77777777" w:rsidR="00DD5D1C" w:rsidRPr="008F0F4F" w:rsidRDefault="00DD5D1C" w:rsidP="00B87328">
            <w:pPr>
              <w:rPr>
                <w:color w:val="000000"/>
                <w:sz w:val="20"/>
                <w:szCs w:val="20"/>
                <w:highlight w:val="yellow"/>
              </w:rPr>
            </w:pPr>
            <w:r w:rsidRPr="008F0F4F">
              <w:rPr>
                <w:color w:val="000000"/>
                <w:sz w:val="20"/>
                <w:szCs w:val="20"/>
                <w:highlight w:val="yellow"/>
              </w:rPr>
              <w:t>ADD_INFO2</w:t>
            </w:r>
          </w:p>
        </w:tc>
        <w:tc>
          <w:tcPr>
            <w:tcW w:w="3386" w:type="dxa"/>
            <w:tcBorders>
              <w:top w:val="nil"/>
              <w:left w:val="nil"/>
              <w:bottom w:val="single" w:sz="4" w:space="0" w:color="auto"/>
              <w:right w:val="single" w:sz="4" w:space="0" w:color="auto"/>
            </w:tcBorders>
            <w:vAlign w:val="center"/>
            <w:hideMark/>
          </w:tcPr>
          <w:p w14:paraId="4C9E3AB3" w14:textId="77777777" w:rsidR="00DD5D1C" w:rsidRPr="00226321" w:rsidRDefault="00DD5D1C" w:rsidP="00B87328">
            <w:pPr>
              <w:rPr>
                <w:sz w:val="20"/>
                <w:szCs w:val="20"/>
                <w:u w:val="single"/>
              </w:rPr>
            </w:pPr>
            <w:r w:rsidRPr="00226321">
              <w:rPr>
                <w:sz w:val="20"/>
                <w:szCs w:val="20"/>
                <w:u w:val="single"/>
              </w:rPr>
              <w:t> </w:t>
            </w:r>
          </w:p>
        </w:tc>
        <w:tc>
          <w:tcPr>
            <w:tcW w:w="8314" w:type="dxa"/>
            <w:tcBorders>
              <w:top w:val="nil"/>
              <w:left w:val="nil"/>
              <w:bottom w:val="single" w:sz="4" w:space="0" w:color="auto"/>
              <w:right w:val="single" w:sz="4" w:space="0" w:color="auto"/>
            </w:tcBorders>
            <w:noWrap/>
            <w:vAlign w:val="center"/>
            <w:hideMark/>
          </w:tcPr>
          <w:p w14:paraId="6D3EBF04" w14:textId="77777777" w:rsidR="00226321" w:rsidRDefault="00226321" w:rsidP="00C6430B">
            <w:pPr>
              <w:rPr>
                <w:color w:val="000000"/>
                <w:sz w:val="20"/>
                <w:szCs w:val="20"/>
              </w:rPr>
            </w:pPr>
            <w:r>
              <w:rPr>
                <w:color w:val="000000"/>
                <w:sz w:val="20"/>
                <w:szCs w:val="20"/>
              </w:rPr>
              <w:t>Phase 1 sử dụng cho sản phẩm Option: (lấy thông tin từ bảng FX_Cashflow)</w:t>
            </w:r>
          </w:p>
          <w:p w14:paraId="1B32DC10" w14:textId="77777777" w:rsidR="00C6430B" w:rsidRPr="00226321" w:rsidRDefault="00C6430B" w:rsidP="00C6430B">
            <w:pPr>
              <w:rPr>
                <w:color w:val="000000"/>
                <w:sz w:val="20"/>
                <w:szCs w:val="20"/>
              </w:rPr>
            </w:pPr>
            <w:commentRangeStart w:id="292"/>
            <w:r w:rsidRPr="00226321">
              <w:rPr>
                <w:color w:val="000000"/>
                <w:sz w:val="20"/>
                <w:szCs w:val="20"/>
              </w:rPr>
              <w:t>ADD_INFO2 = 'K'  --&gt; Chỉ có greeks nguồn Kondor</w:t>
            </w:r>
          </w:p>
          <w:p w14:paraId="093122F7" w14:textId="77777777" w:rsidR="00C6430B" w:rsidRPr="00226321" w:rsidRDefault="00C6430B" w:rsidP="00C6430B">
            <w:pPr>
              <w:rPr>
                <w:color w:val="000000"/>
                <w:sz w:val="20"/>
                <w:szCs w:val="20"/>
              </w:rPr>
            </w:pPr>
            <w:r w:rsidRPr="00226321">
              <w:rPr>
                <w:color w:val="000000"/>
                <w:sz w:val="20"/>
                <w:szCs w:val="20"/>
              </w:rPr>
              <w:t>ADD_INFO2 = 'S'  --&gt; Chỉ có greeks nguồn Kondor và nguồn Manual tính cho SBV</w:t>
            </w:r>
          </w:p>
          <w:p w14:paraId="3D170658" w14:textId="77777777" w:rsidR="00C6430B" w:rsidRPr="00226321" w:rsidRDefault="00C6430B" w:rsidP="00C6430B">
            <w:pPr>
              <w:rPr>
                <w:color w:val="000000"/>
                <w:sz w:val="20"/>
                <w:szCs w:val="20"/>
              </w:rPr>
            </w:pPr>
            <w:r w:rsidRPr="00226321">
              <w:rPr>
                <w:color w:val="000000"/>
                <w:sz w:val="20"/>
                <w:szCs w:val="20"/>
              </w:rPr>
              <w:t>ADD_INFO2 = 'M'  --&gt; Chỉ có greeks nguồn Kondor và nguồn Manual tính cho MSB</w:t>
            </w:r>
          </w:p>
          <w:p w14:paraId="375B22AE" w14:textId="77777777" w:rsidR="00DD5D1C" w:rsidRDefault="00C6430B" w:rsidP="00C6430B">
            <w:pPr>
              <w:rPr>
                <w:color w:val="000000"/>
                <w:sz w:val="20"/>
                <w:szCs w:val="20"/>
              </w:rPr>
            </w:pPr>
            <w:r w:rsidRPr="00226321">
              <w:rPr>
                <w:color w:val="000000"/>
                <w:sz w:val="20"/>
                <w:szCs w:val="20"/>
              </w:rPr>
              <w:t>ADD_INFO2 = 'A'  --&gt; Chỉ có greeks có cả ba nguồn</w:t>
            </w:r>
            <w:commentRangeEnd w:id="292"/>
            <w:r w:rsidR="000240B7">
              <w:rPr>
                <w:rStyle w:val="CommentReference"/>
                <w:color w:val="000000"/>
                <w:sz w:val="20"/>
                <w:szCs w:val="20"/>
              </w:rPr>
              <w:commentReference w:id="292"/>
            </w:r>
          </w:p>
          <w:p w14:paraId="3E4E3657" w14:textId="77777777" w:rsidR="00226321" w:rsidRPr="00226321" w:rsidRDefault="00226321" w:rsidP="00C6430B">
            <w:pPr>
              <w:rPr>
                <w:color w:val="000000"/>
                <w:sz w:val="20"/>
                <w:szCs w:val="20"/>
                <w:u w:val="single"/>
              </w:rPr>
            </w:pPr>
            <w:r>
              <w:rPr>
                <w:color w:val="000000"/>
                <w:sz w:val="20"/>
                <w:szCs w:val="20"/>
              </w:rPr>
              <w:t>Phase 2: Không sử dụng nữa, trường này để null</w:t>
            </w:r>
          </w:p>
        </w:tc>
      </w:tr>
      <w:tr w:rsidR="00DD5D1C" w:rsidRPr="00D025ED" w14:paraId="0EC2FFE8" w14:textId="77777777" w:rsidTr="005007C5">
        <w:trPr>
          <w:trHeight w:val="20"/>
        </w:trPr>
        <w:tc>
          <w:tcPr>
            <w:tcW w:w="2622" w:type="dxa"/>
            <w:tcBorders>
              <w:top w:val="nil"/>
              <w:left w:val="single" w:sz="4" w:space="0" w:color="auto"/>
              <w:bottom w:val="single" w:sz="4" w:space="0" w:color="auto"/>
              <w:right w:val="single" w:sz="4" w:space="0" w:color="auto"/>
            </w:tcBorders>
            <w:vAlign w:val="center"/>
            <w:hideMark/>
          </w:tcPr>
          <w:p w14:paraId="401BB177" w14:textId="77777777" w:rsidR="00DD5D1C" w:rsidRPr="00D025ED" w:rsidRDefault="00DD5D1C" w:rsidP="00B87328">
            <w:pPr>
              <w:rPr>
                <w:color w:val="000000"/>
                <w:sz w:val="20"/>
                <w:szCs w:val="20"/>
              </w:rPr>
            </w:pPr>
            <w:r w:rsidRPr="00D025ED">
              <w:rPr>
                <w:color w:val="000000"/>
                <w:sz w:val="20"/>
                <w:szCs w:val="20"/>
              </w:rPr>
              <w:t>ADD_INFO3</w:t>
            </w:r>
          </w:p>
        </w:tc>
        <w:tc>
          <w:tcPr>
            <w:tcW w:w="3386" w:type="dxa"/>
            <w:tcBorders>
              <w:top w:val="nil"/>
              <w:left w:val="nil"/>
              <w:bottom w:val="single" w:sz="4" w:space="0" w:color="auto"/>
              <w:right w:val="single" w:sz="4" w:space="0" w:color="auto"/>
            </w:tcBorders>
            <w:vAlign w:val="center"/>
            <w:hideMark/>
          </w:tcPr>
          <w:p w14:paraId="0173E9A4" w14:textId="77777777" w:rsidR="00DD5D1C" w:rsidRPr="00D025ED" w:rsidRDefault="00DD5D1C" w:rsidP="00B87328">
            <w:pPr>
              <w:rPr>
                <w:sz w:val="20"/>
                <w:szCs w:val="20"/>
              </w:rPr>
            </w:pPr>
            <w:r w:rsidRPr="00D025ED">
              <w:rPr>
                <w:sz w:val="20"/>
                <w:szCs w:val="20"/>
              </w:rPr>
              <w:t> </w:t>
            </w:r>
          </w:p>
        </w:tc>
        <w:tc>
          <w:tcPr>
            <w:tcW w:w="8314" w:type="dxa"/>
            <w:tcBorders>
              <w:top w:val="nil"/>
              <w:left w:val="nil"/>
              <w:bottom w:val="single" w:sz="4" w:space="0" w:color="auto"/>
              <w:right w:val="single" w:sz="4" w:space="0" w:color="auto"/>
            </w:tcBorders>
            <w:noWrap/>
            <w:vAlign w:val="center"/>
            <w:hideMark/>
          </w:tcPr>
          <w:p w14:paraId="56D6F006" w14:textId="77777777" w:rsidR="00DD5D1C" w:rsidRPr="00D025ED" w:rsidRDefault="00DD5D1C" w:rsidP="00116151">
            <w:pPr>
              <w:rPr>
                <w:color w:val="000000"/>
                <w:sz w:val="20"/>
                <w:szCs w:val="20"/>
              </w:rPr>
            </w:pPr>
            <w:r w:rsidRPr="00D025ED">
              <w:rPr>
                <w:color w:val="000000"/>
                <w:sz w:val="20"/>
                <w:szCs w:val="20"/>
              </w:rPr>
              <w:t>Link tới bảng deal tương ứng</w:t>
            </w:r>
          </w:p>
        </w:tc>
      </w:tr>
      <w:tr w:rsidR="00A502A8" w:rsidRPr="00D025ED" w14:paraId="0CFA8F09" w14:textId="77777777" w:rsidTr="00C605B4">
        <w:trPr>
          <w:trHeight w:val="20"/>
        </w:trPr>
        <w:tc>
          <w:tcPr>
            <w:tcW w:w="2622" w:type="dxa"/>
            <w:tcBorders>
              <w:top w:val="nil"/>
              <w:left w:val="single" w:sz="4" w:space="0" w:color="auto"/>
              <w:bottom w:val="single" w:sz="4" w:space="0" w:color="auto"/>
              <w:right w:val="single" w:sz="4" w:space="0" w:color="auto"/>
            </w:tcBorders>
            <w:vAlign w:val="center"/>
            <w:hideMark/>
          </w:tcPr>
          <w:p w14:paraId="69E03188" w14:textId="77777777" w:rsidR="00A502A8" w:rsidRPr="00D025ED" w:rsidRDefault="00A502A8" w:rsidP="00A502A8">
            <w:pPr>
              <w:rPr>
                <w:color w:val="000000"/>
                <w:sz w:val="20"/>
                <w:szCs w:val="20"/>
              </w:rPr>
            </w:pPr>
            <w:r w:rsidRPr="00D025ED">
              <w:rPr>
                <w:color w:val="000000"/>
                <w:sz w:val="20"/>
                <w:szCs w:val="20"/>
              </w:rPr>
              <w:t>CALCULATION_GROUP</w:t>
            </w:r>
          </w:p>
        </w:tc>
        <w:tc>
          <w:tcPr>
            <w:tcW w:w="3386" w:type="dxa"/>
            <w:tcBorders>
              <w:top w:val="nil"/>
              <w:left w:val="nil"/>
              <w:bottom w:val="single" w:sz="4" w:space="0" w:color="auto"/>
              <w:right w:val="single" w:sz="4" w:space="0" w:color="auto"/>
            </w:tcBorders>
            <w:vAlign w:val="center"/>
            <w:hideMark/>
          </w:tcPr>
          <w:p w14:paraId="58D92ED5" w14:textId="77777777" w:rsidR="00A502A8" w:rsidRPr="00D025ED" w:rsidRDefault="00A502A8" w:rsidP="00A502A8">
            <w:pPr>
              <w:rPr>
                <w:sz w:val="20"/>
                <w:szCs w:val="20"/>
              </w:rPr>
            </w:pPr>
            <w:r w:rsidRPr="00D025ED">
              <w:rPr>
                <w:sz w:val="20"/>
                <w:szCs w:val="20"/>
              </w:rPr>
              <w:t>Nhóm tính vốn</w:t>
            </w:r>
          </w:p>
        </w:tc>
        <w:tc>
          <w:tcPr>
            <w:tcW w:w="8314" w:type="dxa"/>
            <w:tcBorders>
              <w:top w:val="nil"/>
              <w:left w:val="nil"/>
              <w:bottom w:val="single" w:sz="4" w:space="0" w:color="auto"/>
              <w:right w:val="single" w:sz="4" w:space="0" w:color="auto"/>
            </w:tcBorders>
            <w:noWrap/>
            <w:hideMark/>
          </w:tcPr>
          <w:p w14:paraId="1EE687F5" w14:textId="77777777" w:rsidR="00A502A8" w:rsidRPr="00D025ED" w:rsidRDefault="00A502A8" w:rsidP="00A502A8">
            <w:pPr>
              <w:rPr>
                <w:color w:val="000000"/>
                <w:sz w:val="20"/>
                <w:szCs w:val="20"/>
              </w:rPr>
            </w:pPr>
            <w:r w:rsidRPr="002F1B60">
              <w:rPr>
                <w:color w:val="FF0000"/>
                <w:sz w:val="20"/>
                <w:szCs w:val="20"/>
              </w:rPr>
              <w:t>Link tới bảng nguồn (bảng deal và bảng position)</w:t>
            </w:r>
          </w:p>
        </w:tc>
      </w:tr>
      <w:tr w:rsidR="00A502A8" w:rsidRPr="004F70CB" w14:paraId="4731ACF2" w14:textId="77777777" w:rsidTr="00C605B4">
        <w:trPr>
          <w:trHeight w:val="20"/>
        </w:trPr>
        <w:tc>
          <w:tcPr>
            <w:tcW w:w="2622" w:type="dxa"/>
            <w:tcBorders>
              <w:top w:val="single" w:sz="4" w:space="0" w:color="auto"/>
              <w:left w:val="single" w:sz="4" w:space="0" w:color="auto"/>
              <w:bottom w:val="single" w:sz="4" w:space="0" w:color="auto"/>
              <w:right w:val="single" w:sz="4" w:space="0" w:color="auto"/>
            </w:tcBorders>
          </w:tcPr>
          <w:p w14:paraId="034DF542" w14:textId="77777777" w:rsidR="00A502A8" w:rsidRPr="004F70CB" w:rsidRDefault="00A502A8" w:rsidP="00A502A8">
            <w:pPr>
              <w:rPr>
                <w:color w:val="FF0000"/>
                <w:sz w:val="20"/>
                <w:szCs w:val="20"/>
              </w:rPr>
            </w:pPr>
            <w:r w:rsidRPr="004F70CB">
              <w:rPr>
                <w:color w:val="FF0000"/>
              </w:rPr>
              <w:t>Trans_Info</w:t>
            </w:r>
          </w:p>
        </w:tc>
        <w:tc>
          <w:tcPr>
            <w:tcW w:w="3386" w:type="dxa"/>
            <w:tcBorders>
              <w:top w:val="single" w:sz="4" w:space="0" w:color="auto"/>
              <w:left w:val="nil"/>
              <w:bottom w:val="single" w:sz="4" w:space="0" w:color="auto"/>
              <w:right w:val="single" w:sz="4" w:space="0" w:color="auto"/>
            </w:tcBorders>
          </w:tcPr>
          <w:p w14:paraId="60C6A62A" w14:textId="77777777" w:rsidR="00A502A8" w:rsidRPr="004F70CB" w:rsidRDefault="00A502A8" w:rsidP="00A502A8">
            <w:pPr>
              <w:rPr>
                <w:color w:val="FF0000"/>
                <w:sz w:val="20"/>
                <w:szCs w:val="20"/>
              </w:rPr>
            </w:pPr>
            <w:r w:rsidRPr="004F70CB">
              <w:rPr>
                <w:color w:val="FF0000"/>
              </w:rPr>
              <w:t xml:space="preserve">Trường nhận diện giao dịch thông thường hay giao dịch đặc biệt do MSB quy định </w:t>
            </w:r>
          </w:p>
        </w:tc>
        <w:tc>
          <w:tcPr>
            <w:tcW w:w="8314" w:type="dxa"/>
            <w:tcBorders>
              <w:top w:val="single" w:sz="4" w:space="0" w:color="auto"/>
              <w:left w:val="nil"/>
              <w:bottom w:val="single" w:sz="4" w:space="0" w:color="auto"/>
              <w:right w:val="single" w:sz="4" w:space="0" w:color="auto"/>
            </w:tcBorders>
            <w:noWrap/>
          </w:tcPr>
          <w:p w14:paraId="3FE17426" w14:textId="77777777" w:rsidR="00A502A8" w:rsidRPr="004F70CB" w:rsidRDefault="00A502A8" w:rsidP="00A502A8">
            <w:pPr>
              <w:rPr>
                <w:color w:val="FF0000"/>
                <w:sz w:val="20"/>
                <w:szCs w:val="20"/>
                <w:lang w:val="vi-VN"/>
              </w:rPr>
            </w:pPr>
            <w:r w:rsidRPr="002F1B60">
              <w:rPr>
                <w:color w:val="FF0000"/>
                <w:sz w:val="20"/>
                <w:szCs w:val="20"/>
              </w:rPr>
              <w:t>Link tới bảng nguồn (bảng deal và bảng position)</w:t>
            </w:r>
          </w:p>
        </w:tc>
      </w:tr>
      <w:tr w:rsidR="004F70CB" w:rsidRPr="004F70CB" w14:paraId="0E11CE20" w14:textId="77777777" w:rsidTr="004F70CB">
        <w:trPr>
          <w:trHeight w:val="20"/>
        </w:trPr>
        <w:tc>
          <w:tcPr>
            <w:tcW w:w="2622" w:type="dxa"/>
            <w:tcBorders>
              <w:top w:val="single" w:sz="4" w:space="0" w:color="auto"/>
              <w:left w:val="single" w:sz="4" w:space="0" w:color="auto"/>
              <w:bottom w:val="single" w:sz="4" w:space="0" w:color="auto"/>
              <w:right w:val="single" w:sz="4" w:space="0" w:color="auto"/>
            </w:tcBorders>
          </w:tcPr>
          <w:p w14:paraId="57C4A345" w14:textId="77777777" w:rsidR="004F70CB" w:rsidRPr="008F0F4F" w:rsidRDefault="004F70CB" w:rsidP="004F70CB">
            <w:pPr>
              <w:rPr>
                <w:color w:val="FF0000"/>
                <w:sz w:val="20"/>
                <w:szCs w:val="20"/>
                <w:highlight w:val="yellow"/>
              </w:rPr>
            </w:pPr>
            <w:r w:rsidRPr="008F0F4F">
              <w:rPr>
                <w:color w:val="FF0000"/>
                <w:highlight w:val="yellow"/>
              </w:rPr>
              <w:t>Buy_Cash_Flow</w:t>
            </w:r>
          </w:p>
        </w:tc>
        <w:tc>
          <w:tcPr>
            <w:tcW w:w="3386" w:type="dxa"/>
            <w:tcBorders>
              <w:top w:val="single" w:sz="4" w:space="0" w:color="auto"/>
              <w:left w:val="nil"/>
              <w:bottom w:val="single" w:sz="4" w:space="0" w:color="auto"/>
              <w:right w:val="single" w:sz="4" w:space="0" w:color="auto"/>
            </w:tcBorders>
          </w:tcPr>
          <w:p w14:paraId="2DB8625D" w14:textId="77777777" w:rsidR="004F70CB" w:rsidRPr="004F70CB" w:rsidRDefault="004F70CB" w:rsidP="004F70CB">
            <w:pPr>
              <w:rPr>
                <w:color w:val="FF0000"/>
                <w:sz w:val="20"/>
                <w:szCs w:val="20"/>
              </w:rPr>
            </w:pPr>
            <w:r w:rsidRPr="004F70CB">
              <w:rPr>
                <w:color w:val="FF0000"/>
              </w:rPr>
              <w:t>Dòng tiền mua vào</w:t>
            </w:r>
          </w:p>
        </w:tc>
        <w:tc>
          <w:tcPr>
            <w:tcW w:w="8314" w:type="dxa"/>
            <w:tcBorders>
              <w:top w:val="single" w:sz="4" w:space="0" w:color="auto"/>
              <w:left w:val="nil"/>
              <w:bottom w:val="single" w:sz="4" w:space="0" w:color="auto"/>
              <w:right w:val="single" w:sz="4" w:space="0" w:color="auto"/>
            </w:tcBorders>
            <w:noWrap/>
            <w:vAlign w:val="center"/>
          </w:tcPr>
          <w:p w14:paraId="15A24A87" w14:textId="77777777" w:rsidR="004F70CB" w:rsidRPr="004F70CB" w:rsidRDefault="00A502A8" w:rsidP="004F70CB">
            <w:pPr>
              <w:rPr>
                <w:color w:val="FF0000"/>
                <w:sz w:val="20"/>
                <w:szCs w:val="20"/>
              </w:rPr>
            </w:pPr>
            <w:r>
              <w:rPr>
                <w:color w:val="FF0000"/>
                <w:sz w:val="20"/>
                <w:szCs w:val="20"/>
              </w:rPr>
              <w:t>Buy Cashflow = tổng Buy Cashflow ở bảng nguồn (FX_POSITION_KTPB) và các  trạng thái/ dòng CF &gt; 0 (bảng FX_Cashflow, bảng POSITION khác)</w:t>
            </w:r>
          </w:p>
        </w:tc>
      </w:tr>
      <w:tr w:rsidR="004F70CB" w:rsidRPr="004F70CB" w14:paraId="3ECA2279" w14:textId="77777777" w:rsidTr="004F70CB">
        <w:trPr>
          <w:trHeight w:val="20"/>
        </w:trPr>
        <w:tc>
          <w:tcPr>
            <w:tcW w:w="2622" w:type="dxa"/>
            <w:tcBorders>
              <w:top w:val="single" w:sz="4" w:space="0" w:color="auto"/>
              <w:left w:val="single" w:sz="4" w:space="0" w:color="auto"/>
              <w:bottom w:val="single" w:sz="4" w:space="0" w:color="auto"/>
              <w:right w:val="single" w:sz="4" w:space="0" w:color="auto"/>
            </w:tcBorders>
          </w:tcPr>
          <w:p w14:paraId="5C1D5420" w14:textId="77777777" w:rsidR="004F70CB" w:rsidRPr="008F0F4F" w:rsidRDefault="004F70CB" w:rsidP="004F70CB">
            <w:pPr>
              <w:rPr>
                <w:color w:val="FF0000"/>
                <w:sz w:val="20"/>
                <w:szCs w:val="20"/>
                <w:highlight w:val="yellow"/>
              </w:rPr>
            </w:pPr>
            <w:r w:rsidRPr="008F0F4F">
              <w:rPr>
                <w:color w:val="FF0000"/>
                <w:highlight w:val="yellow"/>
              </w:rPr>
              <w:t>Sell_Cash_Flow</w:t>
            </w:r>
          </w:p>
        </w:tc>
        <w:tc>
          <w:tcPr>
            <w:tcW w:w="3386" w:type="dxa"/>
            <w:tcBorders>
              <w:top w:val="single" w:sz="4" w:space="0" w:color="auto"/>
              <w:left w:val="nil"/>
              <w:bottom w:val="single" w:sz="4" w:space="0" w:color="auto"/>
              <w:right w:val="single" w:sz="4" w:space="0" w:color="auto"/>
            </w:tcBorders>
          </w:tcPr>
          <w:p w14:paraId="6C3139CC" w14:textId="77777777" w:rsidR="004F70CB" w:rsidRPr="004F70CB" w:rsidRDefault="004F70CB" w:rsidP="004F70CB">
            <w:pPr>
              <w:rPr>
                <w:color w:val="FF0000"/>
                <w:sz w:val="20"/>
                <w:szCs w:val="20"/>
              </w:rPr>
            </w:pPr>
            <w:r w:rsidRPr="004F70CB">
              <w:rPr>
                <w:color w:val="FF0000"/>
              </w:rPr>
              <w:t>Dòng tiền bán ra</w:t>
            </w:r>
          </w:p>
        </w:tc>
        <w:tc>
          <w:tcPr>
            <w:tcW w:w="8314" w:type="dxa"/>
            <w:tcBorders>
              <w:top w:val="single" w:sz="4" w:space="0" w:color="auto"/>
              <w:left w:val="nil"/>
              <w:bottom w:val="single" w:sz="4" w:space="0" w:color="auto"/>
              <w:right w:val="single" w:sz="4" w:space="0" w:color="auto"/>
            </w:tcBorders>
            <w:noWrap/>
            <w:vAlign w:val="center"/>
          </w:tcPr>
          <w:p w14:paraId="37832FB6" w14:textId="77777777" w:rsidR="004F70CB" w:rsidRPr="004F70CB" w:rsidRDefault="00A502A8" w:rsidP="004F70CB">
            <w:pPr>
              <w:rPr>
                <w:color w:val="FF0000"/>
                <w:sz w:val="20"/>
                <w:szCs w:val="20"/>
              </w:rPr>
            </w:pPr>
            <w:r>
              <w:rPr>
                <w:color w:val="FF0000"/>
                <w:sz w:val="20"/>
                <w:szCs w:val="20"/>
              </w:rPr>
              <w:t>Buy Cashflow = tổng Sell Cashflow ở bảng nguồn (FX_POSITION_KTPB) và các  trạng thái/ dòng CF &lt; 0 (bảng FX_Cashflow, bảng POSITION khác)</w:t>
            </w:r>
          </w:p>
        </w:tc>
      </w:tr>
      <w:tr w:rsidR="00167213" w:rsidRPr="00167213" w14:paraId="5CD2467C" w14:textId="77777777" w:rsidTr="00167213">
        <w:trPr>
          <w:trHeight w:val="20"/>
        </w:trPr>
        <w:tc>
          <w:tcPr>
            <w:tcW w:w="2622" w:type="dxa"/>
            <w:tcBorders>
              <w:top w:val="single" w:sz="4" w:space="0" w:color="auto"/>
              <w:left w:val="single" w:sz="4" w:space="0" w:color="auto"/>
              <w:bottom w:val="single" w:sz="4" w:space="0" w:color="auto"/>
              <w:right w:val="single" w:sz="4" w:space="0" w:color="auto"/>
            </w:tcBorders>
          </w:tcPr>
          <w:p w14:paraId="6B994F20" w14:textId="77777777" w:rsidR="00167213" w:rsidRPr="00167213" w:rsidRDefault="00167213" w:rsidP="004E4896">
            <w:pPr>
              <w:rPr>
                <w:color w:val="FF0000"/>
              </w:rPr>
            </w:pPr>
            <w:r w:rsidRPr="00167213">
              <w:rPr>
                <w:color w:val="FF0000"/>
              </w:rPr>
              <w:lastRenderedPageBreak/>
              <w:t>BU_org</w:t>
            </w:r>
          </w:p>
        </w:tc>
        <w:tc>
          <w:tcPr>
            <w:tcW w:w="3386" w:type="dxa"/>
            <w:tcBorders>
              <w:top w:val="single" w:sz="4" w:space="0" w:color="auto"/>
              <w:left w:val="nil"/>
              <w:bottom w:val="single" w:sz="4" w:space="0" w:color="auto"/>
              <w:right w:val="single" w:sz="4" w:space="0" w:color="auto"/>
            </w:tcBorders>
          </w:tcPr>
          <w:p w14:paraId="737D704A" w14:textId="77777777" w:rsidR="00167213" w:rsidRPr="00167213" w:rsidRDefault="00167213" w:rsidP="004E4896">
            <w:pPr>
              <w:rPr>
                <w:color w:val="FF0000"/>
              </w:rPr>
            </w:pPr>
            <w:r w:rsidRPr="00167213">
              <w:rPr>
                <w:color w:val="FF0000"/>
              </w:rPr>
              <w:t>Thông tin BU (ngân hàng chuyên doanh) từ hệ thống</w:t>
            </w:r>
          </w:p>
        </w:tc>
        <w:tc>
          <w:tcPr>
            <w:tcW w:w="8314" w:type="dxa"/>
            <w:tcBorders>
              <w:top w:val="single" w:sz="4" w:space="0" w:color="auto"/>
              <w:left w:val="nil"/>
              <w:bottom w:val="single" w:sz="4" w:space="0" w:color="auto"/>
              <w:right w:val="single" w:sz="4" w:space="0" w:color="auto"/>
            </w:tcBorders>
            <w:noWrap/>
            <w:vAlign w:val="center"/>
          </w:tcPr>
          <w:p w14:paraId="2E49B5DA" w14:textId="77777777" w:rsidR="00167213" w:rsidRPr="00167213" w:rsidRDefault="00167213" w:rsidP="004E4896">
            <w:pPr>
              <w:rPr>
                <w:color w:val="FF0000"/>
                <w:sz w:val="20"/>
                <w:szCs w:val="20"/>
              </w:rPr>
            </w:pPr>
            <w:r w:rsidRPr="00E70C20">
              <w:rPr>
                <w:color w:val="FF0000"/>
                <w:sz w:val="20"/>
                <w:szCs w:val="20"/>
              </w:rPr>
              <w:t>Link tới bảng nguồn (bảng deal</w:t>
            </w:r>
            <w:r>
              <w:rPr>
                <w:color w:val="FF0000"/>
                <w:sz w:val="20"/>
                <w:szCs w:val="20"/>
              </w:rPr>
              <w:t>)</w:t>
            </w:r>
          </w:p>
        </w:tc>
      </w:tr>
      <w:tr w:rsidR="00167213" w:rsidRPr="00167213" w14:paraId="47922769" w14:textId="77777777" w:rsidTr="00167213">
        <w:trPr>
          <w:trHeight w:val="20"/>
        </w:trPr>
        <w:tc>
          <w:tcPr>
            <w:tcW w:w="2622" w:type="dxa"/>
            <w:tcBorders>
              <w:top w:val="single" w:sz="4" w:space="0" w:color="auto"/>
              <w:left w:val="single" w:sz="4" w:space="0" w:color="auto"/>
              <w:bottom w:val="single" w:sz="4" w:space="0" w:color="auto"/>
              <w:right w:val="single" w:sz="4" w:space="0" w:color="auto"/>
            </w:tcBorders>
          </w:tcPr>
          <w:p w14:paraId="09E6D82B" w14:textId="77777777" w:rsidR="00167213" w:rsidRPr="00167213" w:rsidRDefault="00167213" w:rsidP="004E4896">
            <w:pPr>
              <w:rPr>
                <w:color w:val="FF0000"/>
              </w:rPr>
            </w:pPr>
            <w:r w:rsidRPr="00167213">
              <w:rPr>
                <w:color w:val="FF0000"/>
              </w:rPr>
              <w:t>BU_core</w:t>
            </w:r>
          </w:p>
        </w:tc>
        <w:tc>
          <w:tcPr>
            <w:tcW w:w="3386" w:type="dxa"/>
            <w:tcBorders>
              <w:top w:val="single" w:sz="4" w:space="0" w:color="auto"/>
              <w:left w:val="nil"/>
              <w:bottom w:val="single" w:sz="4" w:space="0" w:color="auto"/>
              <w:right w:val="single" w:sz="4" w:space="0" w:color="auto"/>
            </w:tcBorders>
          </w:tcPr>
          <w:p w14:paraId="77FFAA48" w14:textId="77777777" w:rsidR="00167213" w:rsidRPr="00167213" w:rsidRDefault="00167213" w:rsidP="004E4896">
            <w:pPr>
              <w:rPr>
                <w:color w:val="FF0000"/>
              </w:rPr>
            </w:pPr>
            <w:r w:rsidRPr="00167213">
              <w:rPr>
                <w:color w:val="FF0000"/>
              </w:rPr>
              <w:t>Thông tin BU (ngân hàng chuyên doanh) sử dụng trong báo cáo</w:t>
            </w:r>
          </w:p>
        </w:tc>
        <w:tc>
          <w:tcPr>
            <w:tcW w:w="8314" w:type="dxa"/>
            <w:tcBorders>
              <w:top w:val="single" w:sz="4" w:space="0" w:color="auto"/>
              <w:left w:val="nil"/>
              <w:bottom w:val="single" w:sz="4" w:space="0" w:color="auto"/>
              <w:right w:val="single" w:sz="4" w:space="0" w:color="auto"/>
            </w:tcBorders>
            <w:noWrap/>
            <w:vAlign w:val="center"/>
          </w:tcPr>
          <w:p w14:paraId="263482FF" w14:textId="77777777" w:rsidR="00167213" w:rsidRPr="00167213" w:rsidRDefault="00167213" w:rsidP="004E4896">
            <w:pPr>
              <w:rPr>
                <w:color w:val="FF0000"/>
                <w:sz w:val="20"/>
                <w:szCs w:val="20"/>
              </w:rPr>
            </w:pPr>
            <w:r w:rsidRPr="00E70C20">
              <w:rPr>
                <w:color w:val="FF0000"/>
                <w:sz w:val="20"/>
                <w:szCs w:val="20"/>
              </w:rPr>
              <w:t>Link tới bảng nguồn (bảng deal</w:t>
            </w:r>
            <w:r>
              <w:rPr>
                <w:color w:val="FF0000"/>
                <w:sz w:val="20"/>
                <w:szCs w:val="20"/>
              </w:rPr>
              <w:t>)</w:t>
            </w:r>
          </w:p>
        </w:tc>
      </w:tr>
    </w:tbl>
    <w:p w14:paraId="4CFEB884" w14:textId="77777777" w:rsidR="00587CCB" w:rsidRDefault="00587CCB" w:rsidP="008D036E">
      <w:pPr>
        <w:rPr>
          <w:color w:val="FF0000"/>
          <w:sz w:val="20"/>
          <w:szCs w:val="20"/>
        </w:rPr>
      </w:pPr>
    </w:p>
    <w:p w14:paraId="62F983D5" w14:textId="77777777" w:rsidR="00167213" w:rsidRPr="004F70CB" w:rsidRDefault="00167213" w:rsidP="008D036E">
      <w:pPr>
        <w:rPr>
          <w:color w:val="FF0000"/>
          <w:sz w:val="20"/>
          <w:szCs w:val="20"/>
        </w:rPr>
      </w:pPr>
    </w:p>
    <w:p w14:paraId="19436117" w14:textId="77777777" w:rsidR="00622000" w:rsidRPr="00D025ED" w:rsidRDefault="00622000" w:rsidP="00B36234">
      <w:pPr>
        <w:pStyle w:val="Caption"/>
        <w:keepNext/>
        <w:outlineLvl w:val="3"/>
        <w:rPr>
          <w:color w:val="auto"/>
          <w:sz w:val="20"/>
          <w:szCs w:val="20"/>
        </w:rPr>
      </w:pPr>
      <w:bookmarkStart w:id="293" w:name="_Toc2080468"/>
      <w:bookmarkStart w:id="294" w:name="_Toc2154054"/>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117</w:t>
      </w:r>
      <w:r w:rsidR="00CB325D" w:rsidRPr="00D025ED">
        <w:rPr>
          <w:color w:val="auto"/>
          <w:sz w:val="20"/>
          <w:szCs w:val="20"/>
        </w:rPr>
        <w:fldChar w:fldCharType="end"/>
      </w:r>
      <w:r w:rsidRPr="00D025ED">
        <w:rPr>
          <w:color w:val="auto"/>
          <w:sz w:val="20"/>
          <w:szCs w:val="20"/>
        </w:rPr>
        <w:t>: FX_POSITION</w:t>
      </w:r>
      <w:bookmarkEnd w:id="293"/>
      <w:bookmarkEnd w:id="294"/>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284"/>
        <w:gridCol w:w="11038"/>
      </w:tblGrid>
      <w:tr w:rsidR="00622000" w:rsidRPr="00D025ED" w14:paraId="6D1225DF" w14:textId="77777777" w:rsidTr="0005200D">
        <w:trPr>
          <w:trHeight w:val="20"/>
        </w:trPr>
        <w:tc>
          <w:tcPr>
            <w:tcW w:w="3284" w:type="dxa"/>
            <w:tcBorders>
              <w:top w:val="single" w:sz="4" w:space="0" w:color="auto"/>
              <w:left w:val="single" w:sz="4" w:space="0" w:color="auto"/>
              <w:bottom w:val="single" w:sz="4" w:space="0" w:color="auto"/>
              <w:right w:val="single" w:sz="4" w:space="0" w:color="auto"/>
            </w:tcBorders>
            <w:noWrap/>
            <w:vAlign w:val="bottom"/>
            <w:hideMark/>
          </w:tcPr>
          <w:p w14:paraId="48F0799C" w14:textId="77777777" w:rsidR="00622000" w:rsidRPr="00D025ED" w:rsidRDefault="00622000" w:rsidP="0005200D">
            <w:pPr>
              <w:rPr>
                <w:color w:val="000000"/>
                <w:sz w:val="20"/>
                <w:szCs w:val="20"/>
              </w:rPr>
            </w:pPr>
            <w:r w:rsidRPr="00D025ED">
              <w:rPr>
                <w:color w:val="000000"/>
                <w:sz w:val="20"/>
                <w:szCs w:val="20"/>
              </w:rPr>
              <w:t>Table name</w:t>
            </w:r>
          </w:p>
        </w:tc>
        <w:tc>
          <w:tcPr>
            <w:tcW w:w="11038" w:type="dxa"/>
            <w:tcBorders>
              <w:top w:val="single" w:sz="4" w:space="0" w:color="auto"/>
              <w:left w:val="nil"/>
              <w:bottom w:val="single" w:sz="4" w:space="0" w:color="auto"/>
              <w:right w:val="single" w:sz="4" w:space="0" w:color="auto"/>
            </w:tcBorders>
            <w:vAlign w:val="center"/>
            <w:hideMark/>
          </w:tcPr>
          <w:p w14:paraId="4C762FBC" w14:textId="77777777" w:rsidR="00622000" w:rsidRPr="00D025ED" w:rsidRDefault="00622000" w:rsidP="0005200D">
            <w:pPr>
              <w:rPr>
                <w:color w:val="000000"/>
                <w:sz w:val="20"/>
                <w:szCs w:val="20"/>
              </w:rPr>
            </w:pPr>
            <w:r w:rsidRPr="00D025ED">
              <w:rPr>
                <w:color w:val="000000"/>
                <w:sz w:val="20"/>
                <w:szCs w:val="20"/>
              </w:rPr>
              <w:t>FX_POSITION</w:t>
            </w:r>
          </w:p>
        </w:tc>
      </w:tr>
      <w:tr w:rsidR="00B36234" w:rsidRPr="00D025ED" w14:paraId="27B153D5"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tcPr>
          <w:p w14:paraId="6C43CF66" w14:textId="77777777" w:rsidR="00B36234" w:rsidRPr="00D025ED" w:rsidRDefault="00B36234" w:rsidP="0005200D">
            <w:pPr>
              <w:rPr>
                <w:color w:val="000000"/>
                <w:sz w:val="20"/>
                <w:szCs w:val="20"/>
              </w:rPr>
            </w:pPr>
            <w:r>
              <w:rPr>
                <w:color w:val="000000"/>
                <w:sz w:val="20"/>
                <w:szCs w:val="20"/>
              </w:rPr>
              <w:t>Schema</w:t>
            </w:r>
          </w:p>
        </w:tc>
        <w:tc>
          <w:tcPr>
            <w:tcW w:w="11038" w:type="dxa"/>
            <w:tcBorders>
              <w:top w:val="single" w:sz="4" w:space="0" w:color="auto"/>
              <w:left w:val="nil"/>
              <w:bottom w:val="single" w:sz="4" w:space="0" w:color="auto"/>
              <w:right w:val="single" w:sz="4" w:space="0" w:color="auto"/>
            </w:tcBorders>
            <w:vAlign w:val="center"/>
          </w:tcPr>
          <w:p w14:paraId="007871C5" w14:textId="77777777" w:rsidR="00B36234" w:rsidRPr="00D025ED" w:rsidRDefault="00B36234" w:rsidP="0005200D">
            <w:pPr>
              <w:rPr>
                <w:color w:val="000000"/>
                <w:sz w:val="20"/>
                <w:szCs w:val="20"/>
              </w:rPr>
            </w:pPr>
            <w:r>
              <w:rPr>
                <w:color w:val="000000"/>
                <w:sz w:val="20"/>
                <w:szCs w:val="20"/>
              </w:rPr>
              <w:t>B2MRISK</w:t>
            </w:r>
          </w:p>
        </w:tc>
      </w:tr>
      <w:tr w:rsidR="00622000" w:rsidRPr="00D025ED" w14:paraId="3B001350"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58E9CDDF" w14:textId="77777777" w:rsidR="00622000" w:rsidRPr="00D025ED" w:rsidRDefault="00622000" w:rsidP="0005200D">
            <w:pPr>
              <w:rPr>
                <w:color w:val="000000"/>
                <w:sz w:val="20"/>
                <w:szCs w:val="20"/>
              </w:rPr>
            </w:pPr>
            <w:r w:rsidRPr="00D025ED">
              <w:rPr>
                <w:color w:val="000000"/>
                <w:sz w:val="20"/>
                <w:szCs w:val="20"/>
              </w:rPr>
              <w:t>Data group</w:t>
            </w:r>
          </w:p>
        </w:tc>
        <w:tc>
          <w:tcPr>
            <w:tcW w:w="11038" w:type="dxa"/>
            <w:tcBorders>
              <w:top w:val="single" w:sz="4" w:space="0" w:color="auto"/>
              <w:left w:val="nil"/>
              <w:bottom w:val="single" w:sz="4" w:space="0" w:color="auto"/>
              <w:right w:val="single" w:sz="4" w:space="0" w:color="auto"/>
            </w:tcBorders>
            <w:vAlign w:val="center"/>
            <w:hideMark/>
          </w:tcPr>
          <w:p w14:paraId="1C8BD1E6" w14:textId="77777777" w:rsidR="00622000" w:rsidRPr="00D025ED" w:rsidRDefault="00622000" w:rsidP="0005200D">
            <w:pPr>
              <w:rPr>
                <w:color w:val="000000"/>
                <w:sz w:val="20"/>
                <w:szCs w:val="20"/>
              </w:rPr>
            </w:pPr>
            <w:r w:rsidRPr="00D025ED">
              <w:rPr>
                <w:color w:val="000000"/>
                <w:sz w:val="20"/>
                <w:szCs w:val="20"/>
              </w:rPr>
              <w:t>FX</w:t>
            </w:r>
          </w:p>
        </w:tc>
      </w:tr>
      <w:tr w:rsidR="00622000" w:rsidRPr="00D025ED" w14:paraId="14689760" w14:textId="77777777" w:rsidTr="0005200D">
        <w:trPr>
          <w:trHeight w:val="20"/>
        </w:trPr>
        <w:tc>
          <w:tcPr>
            <w:tcW w:w="3284" w:type="dxa"/>
            <w:tcBorders>
              <w:top w:val="nil"/>
              <w:left w:val="single" w:sz="4" w:space="0" w:color="auto"/>
              <w:bottom w:val="single" w:sz="4" w:space="0" w:color="auto"/>
              <w:right w:val="single" w:sz="4" w:space="0" w:color="auto"/>
            </w:tcBorders>
            <w:vAlign w:val="bottom"/>
            <w:hideMark/>
          </w:tcPr>
          <w:p w14:paraId="0CF1A4BB" w14:textId="77777777" w:rsidR="00622000" w:rsidRPr="00D025ED" w:rsidRDefault="00622000" w:rsidP="0005200D">
            <w:pPr>
              <w:rPr>
                <w:sz w:val="20"/>
                <w:szCs w:val="20"/>
              </w:rPr>
            </w:pPr>
            <w:r w:rsidRPr="00D025ED">
              <w:rPr>
                <w:sz w:val="20"/>
                <w:szCs w:val="20"/>
              </w:rPr>
              <w:t>Description</w:t>
            </w:r>
          </w:p>
        </w:tc>
        <w:tc>
          <w:tcPr>
            <w:tcW w:w="11038" w:type="dxa"/>
            <w:tcBorders>
              <w:top w:val="single" w:sz="4" w:space="0" w:color="auto"/>
              <w:left w:val="nil"/>
              <w:bottom w:val="single" w:sz="4" w:space="0" w:color="auto"/>
              <w:right w:val="single" w:sz="4" w:space="0" w:color="auto"/>
            </w:tcBorders>
            <w:vAlign w:val="center"/>
            <w:hideMark/>
          </w:tcPr>
          <w:p w14:paraId="2D49440B" w14:textId="77777777" w:rsidR="00A502A8" w:rsidRPr="00A502A8" w:rsidRDefault="00622000" w:rsidP="0005200D">
            <w:pPr>
              <w:rPr>
                <w:color w:val="FF0000"/>
                <w:sz w:val="20"/>
                <w:szCs w:val="20"/>
              </w:rPr>
            </w:pPr>
            <w:r w:rsidRPr="00A502A8">
              <w:rPr>
                <w:color w:val="FF0000"/>
                <w:sz w:val="20"/>
                <w:szCs w:val="20"/>
              </w:rPr>
              <w:t>Bảng lưu tổng hợp trạng thái t</w:t>
            </w:r>
            <w:r w:rsidR="00A502A8" w:rsidRPr="00A502A8">
              <w:rPr>
                <w:color w:val="FF0000"/>
                <w:sz w:val="20"/>
                <w:szCs w:val="20"/>
              </w:rPr>
              <w:t>heo các đồng tiền từ các bảng deal (FX, Option, Fx future), không tổng hợp lại bảng trạng thái nguồn nữa (như FX_POSITION_KTPB, FX_POSITION_GL, …)</w:t>
            </w:r>
          </w:p>
          <w:p w14:paraId="6EC436FB" w14:textId="77777777" w:rsidR="00A502A8" w:rsidRPr="00A502A8" w:rsidRDefault="00A502A8" w:rsidP="0005200D">
            <w:pPr>
              <w:rPr>
                <w:color w:val="FF0000"/>
                <w:sz w:val="20"/>
                <w:szCs w:val="20"/>
              </w:rPr>
            </w:pPr>
          </w:p>
          <w:p w14:paraId="787E24FB" w14:textId="77777777" w:rsidR="00622000" w:rsidRPr="00A502A8" w:rsidRDefault="00A502A8" w:rsidP="0005200D">
            <w:pPr>
              <w:rPr>
                <w:color w:val="FF0000"/>
                <w:sz w:val="20"/>
                <w:szCs w:val="20"/>
              </w:rPr>
            </w:pPr>
            <w:r w:rsidRPr="00A502A8">
              <w:rPr>
                <w:color w:val="FF0000"/>
                <w:sz w:val="20"/>
                <w:szCs w:val="20"/>
              </w:rPr>
              <w:t xml:space="preserve">Ngoài ra </w:t>
            </w:r>
            <w:r w:rsidR="00622000" w:rsidRPr="00A502A8">
              <w:rPr>
                <w:color w:val="FF0000"/>
                <w:sz w:val="20"/>
                <w:szCs w:val="20"/>
              </w:rPr>
              <w:t>có bổ sung thêm NPV Position, Discount Rate. Bảng này sẽ lưu lịch sử</w:t>
            </w:r>
          </w:p>
          <w:p w14:paraId="1A5D9D4F" w14:textId="77777777" w:rsidR="00A502A8" w:rsidRPr="00D025ED" w:rsidRDefault="00A502A8" w:rsidP="0005200D">
            <w:pPr>
              <w:rPr>
                <w:color w:val="000000"/>
                <w:sz w:val="20"/>
                <w:szCs w:val="20"/>
              </w:rPr>
            </w:pPr>
          </w:p>
        </w:tc>
      </w:tr>
      <w:tr w:rsidR="00622000" w:rsidRPr="00D025ED" w14:paraId="043AAE1B"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0B83EFC8" w14:textId="77777777" w:rsidR="00622000" w:rsidRPr="00D025ED" w:rsidRDefault="00622000" w:rsidP="0005200D">
            <w:pPr>
              <w:rPr>
                <w:sz w:val="20"/>
                <w:szCs w:val="20"/>
              </w:rPr>
            </w:pPr>
            <w:r w:rsidRPr="00D025ED">
              <w:rPr>
                <w:sz w:val="20"/>
                <w:szCs w:val="20"/>
              </w:rPr>
              <w:t>Input data:</w:t>
            </w:r>
          </w:p>
        </w:tc>
        <w:tc>
          <w:tcPr>
            <w:tcW w:w="11038" w:type="dxa"/>
            <w:tcBorders>
              <w:top w:val="single" w:sz="4" w:space="0" w:color="auto"/>
              <w:left w:val="nil"/>
              <w:bottom w:val="single" w:sz="4" w:space="0" w:color="auto"/>
              <w:right w:val="single" w:sz="4" w:space="0" w:color="auto"/>
            </w:tcBorders>
            <w:vAlign w:val="center"/>
            <w:hideMark/>
          </w:tcPr>
          <w:p w14:paraId="5F927E15" w14:textId="77777777" w:rsidR="00622000" w:rsidRPr="00A502A8" w:rsidRDefault="00A502A8" w:rsidP="0005200D">
            <w:pPr>
              <w:rPr>
                <w:color w:val="000000"/>
                <w:sz w:val="20"/>
                <w:szCs w:val="20"/>
              </w:rPr>
            </w:pPr>
            <w:r>
              <w:rPr>
                <w:color w:val="000000"/>
                <w:sz w:val="20"/>
                <w:szCs w:val="20"/>
              </w:rPr>
              <w:t>Bảng: FX_POSITION_DTL với Position_Source_Id in (1,2,3,4,6)</w:t>
            </w:r>
          </w:p>
          <w:p w14:paraId="11FBCED6" w14:textId="77777777" w:rsidR="00542CA9" w:rsidRPr="000240B7" w:rsidRDefault="000240B7" w:rsidP="00542CA9">
            <w:pPr>
              <w:rPr>
                <w:color w:val="FF0000"/>
                <w:sz w:val="20"/>
                <w:szCs w:val="20"/>
              </w:rPr>
            </w:pPr>
            <w:r>
              <w:rPr>
                <w:color w:val="FF0000"/>
                <w:sz w:val="20"/>
                <w:szCs w:val="20"/>
              </w:rPr>
              <w:t>Riêng với phần option, trạng thái tổng hợp cho 2 calculation group SBV và MSB sẽ được tổng hợp từ 2 report type nhất định</w:t>
            </w:r>
            <w:r w:rsidR="00A502A8">
              <w:rPr>
                <w:color w:val="FF0000"/>
                <w:sz w:val="20"/>
                <w:szCs w:val="20"/>
              </w:rPr>
              <w:t xml:space="preserve"> (trường add_info1 ở bảng FX_Cashflow, bảng FX_Position_DTL)</w:t>
            </w:r>
            <w:r>
              <w:rPr>
                <w:color w:val="FF0000"/>
                <w:sz w:val="20"/>
                <w:szCs w:val="20"/>
              </w:rPr>
              <w:t>. Thông tin report type id được tổng hợp lên FX_POSITION tham số tro</w:t>
            </w:r>
            <w:r w:rsidR="00A502A8">
              <w:rPr>
                <w:color w:val="FF0000"/>
                <w:sz w:val="20"/>
                <w:szCs w:val="20"/>
              </w:rPr>
              <w:t xml:space="preserve">ng bảng b2mrisk.PAR_MEASUREMENT_SETTING với CODE = </w:t>
            </w:r>
            <w:r w:rsidRPr="000240B7">
              <w:rPr>
                <w:color w:val="FF0000"/>
                <w:sz w:val="20"/>
                <w:szCs w:val="20"/>
              </w:rPr>
              <w:t>OPT_CAL_MSB_SRC</w:t>
            </w:r>
            <w:r>
              <w:rPr>
                <w:color w:val="FF0000"/>
                <w:sz w:val="20"/>
                <w:szCs w:val="20"/>
              </w:rPr>
              <w:t xml:space="preserve"> và </w:t>
            </w:r>
            <w:commentRangeStart w:id="295"/>
            <w:r w:rsidRPr="000240B7">
              <w:rPr>
                <w:color w:val="FF0000"/>
                <w:sz w:val="20"/>
                <w:szCs w:val="20"/>
              </w:rPr>
              <w:t>OPT</w:t>
            </w:r>
            <w:commentRangeEnd w:id="295"/>
            <w:r w:rsidRPr="000240B7">
              <w:rPr>
                <w:rStyle w:val="CommentReference"/>
                <w:color w:val="FF0000"/>
                <w:sz w:val="20"/>
                <w:szCs w:val="20"/>
              </w:rPr>
              <w:commentReference w:id="295"/>
            </w:r>
            <w:r w:rsidRPr="000240B7">
              <w:rPr>
                <w:color w:val="FF0000"/>
                <w:sz w:val="20"/>
                <w:szCs w:val="20"/>
              </w:rPr>
              <w:t>_CAL_SBV_SRC</w:t>
            </w:r>
          </w:p>
        </w:tc>
      </w:tr>
    </w:tbl>
    <w:p w14:paraId="5A35E46D" w14:textId="77777777" w:rsidR="00622000" w:rsidRPr="00D025ED" w:rsidRDefault="00622000" w:rsidP="00622000"/>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284"/>
        <w:gridCol w:w="3604"/>
        <w:gridCol w:w="7434"/>
      </w:tblGrid>
      <w:tr w:rsidR="00622000" w:rsidRPr="00D025ED" w14:paraId="4E54A446" w14:textId="77777777" w:rsidTr="0005200D">
        <w:trPr>
          <w:trHeight w:val="20"/>
          <w:tblHeader/>
        </w:trPr>
        <w:tc>
          <w:tcPr>
            <w:tcW w:w="3284"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089004A" w14:textId="77777777" w:rsidR="00622000" w:rsidRPr="00D025ED" w:rsidRDefault="00622000" w:rsidP="0005200D">
            <w:pPr>
              <w:rPr>
                <w:color w:val="000000"/>
                <w:sz w:val="20"/>
                <w:szCs w:val="20"/>
              </w:rPr>
            </w:pPr>
            <w:r w:rsidRPr="00D025ED">
              <w:rPr>
                <w:color w:val="000000"/>
                <w:sz w:val="20"/>
                <w:szCs w:val="20"/>
              </w:rPr>
              <w:t>Tên trường</w:t>
            </w:r>
          </w:p>
        </w:tc>
        <w:tc>
          <w:tcPr>
            <w:tcW w:w="3604" w:type="dxa"/>
            <w:tcBorders>
              <w:top w:val="single" w:sz="4" w:space="0" w:color="auto"/>
              <w:left w:val="nil"/>
              <w:bottom w:val="single" w:sz="4" w:space="0" w:color="auto"/>
              <w:right w:val="single" w:sz="4" w:space="0" w:color="auto"/>
            </w:tcBorders>
            <w:shd w:val="clear" w:color="000000" w:fill="BFBFBF"/>
            <w:vAlign w:val="bottom"/>
            <w:hideMark/>
          </w:tcPr>
          <w:p w14:paraId="02DCF6CC" w14:textId="77777777" w:rsidR="00622000" w:rsidRPr="00D025ED" w:rsidRDefault="00622000" w:rsidP="0005200D">
            <w:pPr>
              <w:rPr>
                <w:color w:val="000000"/>
                <w:sz w:val="20"/>
                <w:szCs w:val="20"/>
              </w:rPr>
            </w:pPr>
            <w:r w:rsidRPr="00D025ED">
              <w:rPr>
                <w:color w:val="000000"/>
                <w:sz w:val="20"/>
                <w:szCs w:val="20"/>
              </w:rPr>
              <w:t>Ý nghĩa</w:t>
            </w:r>
          </w:p>
        </w:tc>
        <w:tc>
          <w:tcPr>
            <w:tcW w:w="7434" w:type="dxa"/>
            <w:tcBorders>
              <w:top w:val="single" w:sz="4" w:space="0" w:color="auto"/>
              <w:left w:val="nil"/>
              <w:bottom w:val="single" w:sz="4" w:space="0" w:color="auto"/>
              <w:right w:val="single" w:sz="4" w:space="0" w:color="auto"/>
            </w:tcBorders>
            <w:shd w:val="clear" w:color="000000" w:fill="BFBFBF"/>
            <w:noWrap/>
            <w:vAlign w:val="bottom"/>
            <w:hideMark/>
          </w:tcPr>
          <w:p w14:paraId="71F49067" w14:textId="77777777" w:rsidR="00622000" w:rsidRPr="00D025ED" w:rsidRDefault="00622000" w:rsidP="0005200D">
            <w:pPr>
              <w:rPr>
                <w:color w:val="000000"/>
                <w:sz w:val="20"/>
                <w:szCs w:val="20"/>
              </w:rPr>
            </w:pPr>
            <w:r w:rsidRPr="00D025ED">
              <w:rPr>
                <w:color w:val="000000"/>
                <w:sz w:val="20"/>
                <w:szCs w:val="20"/>
              </w:rPr>
              <w:t>Mô tả</w:t>
            </w:r>
          </w:p>
        </w:tc>
      </w:tr>
      <w:tr w:rsidR="00622000" w:rsidRPr="00D025ED" w14:paraId="5C7B2546"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202EEEB8" w14:textId="77777777" w:rsidR="00622000" w:rsidRPr="00D025ED" w:rsidRDefault="00622000" w:rsidP="0005200D">
            <w:pPr>
              <w:rPr>
                <w:color w:val="000000"/>
                <w:sz w:val="20"/>
                <w:szCs w:val="20"/>
              </w:rPr>
            </w:pPr>
            <w:r w:rsidRPr="00D025ED">
              <w:rPr>
                <w:color w:val="000000"/>
                <w:sz w:val="20"/>
                <w:szCs w:val="20"/>
              </w:rPr>
              <w:t>POSTED_DT</w:t>
            </w:r>
          </w:p>
        </w:tc>
        <w:tc>
          <w:tcPr>
            <w:tcW w:w="3604" w:type="dxa"/>
            <w:tcBorders>
              <w:top w:val="nil"/>
              <w:left w:val="nil"/>
              <w:bottom w:val="single" w:sz="4" w:space="0" w:color="auto"/>
              <w:right w:val="single" w:sz="4" w:space="0" w:color="auto"/>
            </w:tcBorders>
            <w:hideMark/>
          </w:tcPr>
          <w:p w14:paraId="4388C1CA" w14:textId="77777777" w:rsidR="00622000" w:rsidRPr="00D025ED" w:rsidRDefault="00622000" w:rsidP="0005200D">
            <w:pPr>
              <w:rPr>
                <w:sz w:val="20"/>
                <w:szCs w:val="20"/>
              </w:rPr>
            </w:pPr>
            <w:r w:rsidRPr="00D025ED">
              <w:rPr>
                <w:sz w:val="20"/>
                <w:szCs w:val="20"/>
              </w:rPr>
              <w:t>Ngày báo cáo</w:t>
            </w:r>
          </w:p>
        </w:tc>
        <w:tc>
          <w:tcPr>
            <w:tcW w:w="7434" w:type="dxa"/>
            <w:tcBorders>
              <w:top w:val="nil"/>
              <w:left w:val="nil"/>
              <w:bottom w:val="single" w:sz="4" w:space="0" w:color="auto"/>
              <w:right w:val="single" w:sz="4" w:space="0" w:color="auto"/>
            </w:tcBorders>
            <w:vAlign w:val="bottom"/>
            <w:hideMark/>
          </w:tcPr>
          <w:p w14:paraId="707F3E04" w14:textId="77777777" w:rsidR="00622000" w:rsidRPr="00D025ED" w:rsidRDefault="00622000" w:rsidP="0005200D">
            <w:pPr>
              <w:rPr>
                <w:color w:val="000000"/>
                <w:sz w:val="20"/>
                <w:szCs w:val="20"/>
              </w:rPr>
            </w:pPr>
            <w:r w:rsidRPr="00D025ED">
              <w:rPr>
                <w:color w:val="000000"/>
                <w:sz w:val="20"/>
                <w:szCs w:val="20"/>
              </w:rPr>
              <w:t> </w:t>
            </w:r>
          </w:p>
        </w:tc>
      </w:tr>
      <w:tr w:rsidR="00622000" w:rsidRPr="00D025ED" w14:paraId="2B5337AD"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7B51D826" w14:textId="77777777" w:rsidR="00622000" w:rsidRPr="00D025ED" w:rsidRDefault="00622000" w:rsidP="0005200D">
            <w:pPr>
              <w:rPr>
                <w:color w:val="000000"/>
                <w:sz w:val="20"/>
                <w:szCs w:val="20"/>
              </w:rPr>
            </w:pPr>
            <w:r w:rsidRPr="00D025ED">
              <w:rPr>
                <w:color w:val="000000"/>
                <w:sz w:val="20"/>
                <w:szCs w:val="20"/>
              </w:rPr>
              <w:t>POSITION_SOURCE_ID</w:t>
            </w:r>
          </w:p>
        </w:tc>
        <w:tc>
          <w:tcPr>
            <w:tcW w:w="3604" w:type="dxa"/>
            <w:tcBorders>
              <w:top w:val="nil"/>
              <w:left w:val="nil"/>
              <w:bottom w:val="single" w:sz="4" w:space="0" w:color="auto"/>
              <w:right w:val="single" w:sz="4" w:space="0" w:color="auto"/>
            </w:tcBorders>
            <w:hideMark/>
          </w:tcPr>
          <w:p w14:paraId="0DDE3553" w14:textId="77777777" w:rsidR="00622000" w:rsidRPr="00D025ED" w:rsidRDefault="00622000" w:rsidP="0005200D">
            <w:pPr>
              <w:rPr>
                <w:sz w:val="20"/>
                <w:szCs w:val="20"/>
              </w:rPr>
            </w:pPr>
            <w:r w:rsidRPr="00D025ED">
              <w:rPr>
                <w:sz w:val="20"/>
                <w:szCs w:val="20"/>
              </w:rPr>
              <w:t>Position_Source</w:t>
            </w:r>
          </w:p>
        </w:tc>
        <w:tc>
          <w:tcPr>
            <w:tcW w:w="7434" w:type="dxa"/>
            <w:tcBorders>
              <w:top w:val="nil"/>
              <w:left w:val="nil"/>
              <w:bottom w:val="single" w:sz="4" w:space="0" w:color="auto"/>
              <w:right w:val="single" w:sz="4" w:space="0" w:color="auto"/>
            </w:tcBorders>
            <w:vAlign w:val="bottom"/>
            <w:hideMark/>
          </w:tcPr>
          <w:p w14:paraId="20B06D06" w14:textId="77777777" w:rsidR="00622000" w:rsidRPr="00D025ED" w:rsidRDefault="00622000" w:rsidP="0005200D">
            <w:pPr>
              <w:rPr>
                <w:color w:val="000000"/>
                <w:sz w:val="20"/>
                <w:szCs w:val="20"/>
              </w:rPr>
            </w:pPr>
            <w:r w:rsidRPr="00D025ED">
              <w:rPr>
                <w:color w:val="000000"/>
                <w:sz w:val="20"/>
                <w:szCs w:val="20"/>
              </w:rPr>
              <w:t>Hệ thống tự xác định từ nguồn lấy trạng thái</w:t>
            </w:r>
          </w:p>
        </w:tc>
      </w:tr>
      <w:tr w:rsidR="00622000" w:rsidRPr="00D025ED" w14:paraId="1DBA9F94"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328BC00A" w14:textId="77777777" w:rsidR="00622000" w:rsidRPr="00D025ED" w:rsidRDefault="00622000" w:rsidP="0005200D">
            <w:pPr>
              <w:rPr>
                <w:color w:val="000000"/>
                <w:sz w:val="20"/>
                <w:szCs w:val="20"/>
              </w:rPr>
            </w:pPr>
            <w:r w:rsidRPr="00D025ED">
              <w:rPr>
                <w:color w:val="000000"/>
                <w:sz w:val="20"/>
                <w:szCs w:val="20"/>
              </w:rPr>
              <w:t>ORG_PRODUCT_GROUP_ID</w:t>
            </w:r>
          </w:p>
        </w:tc>
        <w:tc>
          <w:tcPr>
            <w:tcW w:w="3604" w:type="dxa"/>
            <w:tcBorders>
              <w:top w:val="nil"/>
              <w:left w:val="nil"/>
              <w:bottom w:val="single" w:sz="4" w:space="0" w:color="auto"/>
              <w:right w:val="single" w:sz="4" w:space="0" w:color="auto"/>
            </w:tcBorders>
            <w:hideMark/>
          </w:tcPr>
          <w:p w14:paraId="36531175" w14:textId="77777777" w:rsidR="00622000" w:rsidRPr="00D025ED" w:rsidRDefault="00622000" w:rsidP="0005200D">
            <w:pPr>
              <w:rPr>
                <w:sz w:val="20"/>
                <w:szCs w:val="20"/>
              </w:rPr>
            </w:pPr>
            <w:r w:rsidRPr="00D025ED">
              <w:rPr>
                <w:sz w:val="20"/>
                <w:szCs w:val="20"/>
              </w:rPr>
              <w:t>Spot/Spot Tom/Spot Next/Forward/Swap/Future/Option</w:t>
            </w:r>
          </w:p>
        </w:tc>
        <w:tc>
          <w:tcPr>
            <w:tcW w:w="7434" w:type="dxa"/>
            <w:tcBorders>
              <w:top w:val="nil"/>
              <w:left w:val="nil"/>
              <w:bottom w:val="single" w:sz="4" w:space="0" w:color="auto"/>
              <w:right w:val="single" w:sz="4" w:space="0" w:color="auto"/>
            </w:tcBorders>
            <w:vAlign w:val="bottom"/>
            <w:hideMark/>
          </w:tcPr>
          <w:p w14:paraId="2BD17678" w14:textId="77777777" w:rsidR="00622000" w:rsidRPr="00D025ED" w:rsidRDefault="00622000" w:rsidP="0005200D">
            <w:pPr>
              <w:rPr>
                <w:color w:val="000000"/>
                <w:sz w:val="20"/>
                <w:szCs w:val="20"/>
              </w:rPr>
            </w:pPr>
            <w:r w:rsidRPr="00D025ED">
              <w:rPr>
                <w:color w:val="000000"/>
                <w:sz w:val="20"/>
                <w:szCs w:val="20"/>
              </w:rPr>
              <w:t>Tên sản phẩm của deal gốc. Nếu là deal GEN thì ORG_PRODUCT_GROUP &lt;&gt; PRODUCT_GROUP_ID</w:t>
            </w:r>
          </w:p>
        </w:tc>
      </w:tr>
      <w:tr w:rsidR="00622000" w:rsidRPr="00D025ED" w14:paraId="34D38489"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1B88BD45" w14:textId="77777777" w:rsidR="00622000" w:rsidRPr="00D025ED" w:rsidRDefault="00622000" w:rsidP="0005200D">
            <w:pPr>
              <w:rPr>
                <w:color w:val="000000"/>
                <w:sz w:val="20"/>
                <w:szCs w:val="20"/>
              </w:rPr>
            </w:pPr>
            <w:r w:rsidRPr="00D025ED">
              <w:rPr>
                <w:color w:val="000000"/>
                <w:sz w:val="20"/>
                <w:szCs w:val="20"/>
              </w:rPr>
              <w:t>PRODUCT_GROUP_ID</w:t>
            </w:r>
          </w:p>
        </w:tc>
        <w:tc>
          <w:tcPr>
            <w:tcW w:w="3604" w:type="dxa"/>
            <w:tcBorders>
              <w:top w:val="nil"/>
              <w:left w:val="nil"/>
              <w:bottom w:val="single" w:sz="4" w:space="0" w:color="auto"/>
              <w:right w:val="single" w:sz="4" w:space="0" w:color="auto"/>
            </w:tcBorders>
            <w:hideMark/>
          </w:tcPr>
          <w:p w14:paraId="67D1C500" w14:textId="77777777" w:rsidR="00622000" w:rsidRPr="00D025ED" w:rsidRDefault="00622000" w:rsidP="0005200D">
            <w:pPr>
              <w:rPr>
                <w:sz w:val="20"/>
                <w:szCs w:val="20"/>
              </w:rPr>
            </w:pPr>
            <w:r w:rsidRPr="00D025ED">
              <w:rPr>
                <w:sz w:val="20"/>
                <w:szCs w:val="20"/>
              </w:rPr>
              <w:t>Spot/Spot Tom/Spot Next/Forward/Swap/Future/Option</w:t>
            </w:r>
          </w:p>
        </w:tc>
        <w:tc>
          <w:tcPr>
            <w:tcW w:w="7434" w:type="dxa"/>
            <w:tcBorders>
              <w:top w:val="nil"/>
              <w:left w:val="nil"/>
              <w:bottom w:val="single" w:sz="4" w:space="0" w:color="auto"/>
              <w:right w:val="single" w:sz="4" w:space="0" w:color="auto"/>
            </w:tcBorders>
            <w:vAlign w:val="bottom"/>
            <w:hideMark/>
          </w:tcPr>
          <w:p w14:paraId="757F6F08" w14:textId="77777777" w:rsidR="00622000" w:rsidRPr="00D025ED" w:rsidRDefault="00622000" w:rsidP="0005200D">
            <w:pPr>
              <w:rPr>
                <w:color w:val="000000"/>
                <w:sz w:val="20"/>
                <w:szCs w:val="20"/>
              </w:rPr>
            </w:pPr>
            <w:r w:rsidRPr="00D025ED">
              <w:rPr>
                <w:color w:val="000000"/>
                <w:sz w:val="20"/>
                <w:szCs w:val="20"/>
              </w:rPr>
              <w:t xml:space="preserve">Lấy từ bảng nguồn </w:t>
            </w:r>
          </w:p>
        </w:tc>
      </w:tr>
      <w:tr w:rsidR="00622000" w:rsidRPr="00D025ED" w14:paraId="48E10537"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319054B6" w14:textId="77777777" w:rsidR="00622000" w:rsidRPr="00D025ED" w:rsidRDefault="00622000" w:rsidP="0005200D">
            <w:pPr>
              <w:rPr>
                <w:color w:val="000000"/>
                <w:sz w:val="20"/>
                <w:szCs w:val="20"/>
              </w:rPr>
            </w:pPr>
            <w:r w:rsidRPr="00D025ED">
              <w:rPr>
                <w:color w:val="000000"/>
                <w:sz w:val="20"/>
                <w:szCs w:val="20"/>
              </w:rPr>
              <w:lastRenderedPageBreak/>
              <w:t>PRODUCT_ID</w:t>
            </w:r>
          </w:p>
        </w:tc>
        <w:tc>
          <w:tcPr>
            <w:tcW w:w="3604" w:type="dxa"/>
            <w:tcBorders>
              <w:top w:val="nil"/>
              <w:left w:val="nil"/>
              <w:bottom w:val="single" w:sz="4" w:space="0" w:color="auto"/>
              <w:right w:val="single" w:sz="4" w:space="0" w:color="auto"/>
            </w:tcBorders>
            <w:hideMark/>
          </w:tcPr>
          <w:p w14:paraId="090E94E6" w14:textId="77777777" w:rsidR="00622000" w:rsidRPr="00D025ED" w:rsidRDefault="00622000" w:rsidP="0005200D">
            <w:pPr>
              <w:rPr>
                <w:sz w:val="20"/>
                <w:szCs w:val="20"/>
              </w:rPr>
            </w:pPr>
            <w:r w:rsidRPr="00D025ED">
              <w:rPr>
                <w:sz w:val="20"/>
                <w:szCs w:val="20"/>
              </w:rPr>
              <w:t>Đối với giao dịch từ bảng Structured Products, sẽ có thêm thông tin Mfloat, Mflex, …</w:t>
            </w:r>
          </w:p>
        </w:tc>
        <w:tc>
          <w:tcPr>
            <w:tcW w:w="7434" w:type="dxa"/>
            <w:tcBorders>
              <w:top w:val="nil"/>
              <w:left w:val="nil"/>
              <w:bottom w:val="single" w:sz="4" w:space="0" w:color="auto"/>
              <w:right w:val="single" w:sz="4" w:space="0" w:color="auto"/>
            </w:tcBorders>
            <w:hideMark/>
          </w:tcPr>
          <w:p w14:paraId="0F72F9AC"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3A7BFBDE"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7B91DEA0" w14:textId="77777777" w:rsidR="00622000" w:rsidRPr="00D025ED" w:rsidRDefault="00622000" w:rsidP="0005200D">
            <w:pPr>
              <w:rPr>
                <w:color w:val="000000"/>
                <w:sz w:val="20"/>
                <w:szCs w:val="20"/>
              </w:rPr>
            </w:pPr>
            <w:r w:rsidRPr="00D025ED">
              <w:rPr>
                <w:color w:val="000000"/>
                <w:sz w:val="20"/>
                <w:szCs w:val="20"/>
              </w:rPr>
              <w:t>FOLDERS_ID</w:t>
            </w:r>
          </w:p>
        </w:tc>
        <w:tc>
          <w:tcPr>
            <w:tcW w:w="3604" w:type="dxa"/>
            <w:tcBorders>
              <w:top w:val="nil"/>
              <w:left w:val="nil"/>
              <w:bottom w:val="single" w:sz="4" w:space="0" w:color="auto"/>
              <w:right w:val="single" w:sz="4" w:space="0" w:color="auto"/>
            </w:tcBorders>
            <w:hideMark/>
          </w:tcPr>
          <w:p w14:paraId="2616A38D" w14:textId="77777777" w:rsidR="00622000" w:rsidRPr="00D025ED" w:rsidRDefault="00622000" w:rsidP="0005200D">
            <w:pPr>
              <w:rPr>
                <w:sz w:val="20"/>
                <w:szCs w:val="20"/>
              </w:rPr>
            </w:pPr>
            <w:r w:rsidRPr="00D025ED">
              <w:rPr>
                <w:sz w:val="20"/>
                <w:szCs w:val="20"/>
              </w:rPr>
              <w:t>Folder Id</w:t>
            </w:r>
          </w:p>
        </w:tc>
        <w:tc>
          <w:tcPr>
            <w:tcW w:w="7434" w:type="dxa"/>
            <w:tcBorders>
              <w:top w:val="nil"/>
              <w:left w:val="nil"/>
              <w:bottom w:val="single" w:sz="4" w:space="0" w:color="auto"/>
              <w:right w:val="single" w:sz="4" w:space="0" w:color="auto"/>
            </w:tcBorders>
            <w:hideMark/>
          </w:tcPr>
          <w:p w14:paraId="4D8D22C7"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3F39BCE7"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417A49BE" w14:textId="77777777" w:rsidR="00622000" w:rsidRPr="00D025ED" w:rsidRDefault="00622000" w:rsidP="0005200D">
            <w:pPr>
              <w:rPr>
                <w:color w:val="000000"/>
                <w:sz w:val="20"/>
                <w:szCs w:val="20"/>
              </w:rPr>
            </w:pPr>
            <w:r w:rsidRPr="00D025ED">
              <w:rPr>
                <w:color w:val="000000"/>
                <w:sz w:val="20"/>
                <w:szCs w:val="20"/>
              </w:rPr>
              <w:t>PAIRS_ID</w:t>
            </w:r>
          </w:p>
        </w:tc>
        <w:tc>
          <w:tcPr>
            <w:tcW w:w="3604" w:type="dxa"/>
            <w:tcBorders>
              <w:top w:val="nil"/>
              <w:left w:val="nil"/>
              <w:bottom w:val="single" w:sz="4" w:space="0" w:color="auto"/>
              <w:right w:val="single" w:sz="4" w:space="0" w:color="auto"/>
            </w:tcBorders>
            <w:hideMark/>
          </w:tcPr>
          <w:p w14:paraId="0B6BCC8D" w14:textId="77777777" w:rsidR="00622000" w:rsidRPr="00D025ED" w:rsidRDefault="00622000" w:rsidP="0005200D">
            <w:pPr>
              <w:rPr>
                <w:sz w:val="20"/>
                <w:szCs w:val="20"/>
              </w:rPr>
            </w:pPr>
            <w:r w:rsidRPr="00D025ED">
              <w:rPr>
                <w:sz w:val="20"/>
                <w:szCs w:val="20"/>
              </w:rPr>
              <w:t>Pair_Id</w:t>
            </w:r>
          </w:p>
        </w:tc>
        <w:tc>
          <w:tcPr>
            <w:tcW w:w="7434" w:type="dxa"/>
            <w:tcBorders>
              <w:top w:val="nil"/>
              <w:left w:val="nil"/>
              <w:bottom w:val="single" w:sz="4" w:space="0" w:color="auto"/>
              <w:right w:val="single" w:sz="4" w:space="0" w:color="auto"/>
            </w:tcBorders>
            <w:hideMark/>
          </w:tcPr>
          <w:p w14:paraId="4192FE7C"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11525582"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2510CC4D" w14:textId="77777777" w:rsidR="00622000" w:rsidRPr="00D025ED" w:rsidRDefault="00622000" w:rsidP="0005200D">
            <w:pPr>
              <w:rPr>
                <w:color w:val="000000"/>
                <w:sz w:val="20"/>
                <w:szCs w:val="20"/>
              </w:rPr>
            </w:pPr>
            <w:r w:rsidRPr="00D025ED">
              <w:rPr>
                <w:color w:val="000000"/>
                <w:sz w:val="20"/>
                <w:szCs w:val="20"/>
              </w:rPr>
              <w:t>CAPITAL_EXEMPTION</w:t>
            </w:r>
          </w:p>
        </w:tc>
        <w:tc>
          <w:tcPr>
            <w:tcW w:w="3604" w:type="dxa"/>
            <w:tcBorders>
              <w:top w:val="nil"/>
              <w:left w:val="nil"/>
              <w:bottom w:val="single" w:sz="4" w:space="0" w:color="auto"/>
              <w:right w:val="single" w:sz="4" w:space="0" w:color="auto"/>
            </w:tcBorders>
            <w:hideMark/>
          </w:tcPr>
          <w:p w14:paraId="107A6C69" w14:textId="77777777" w:rsidR="00622000" w:rsidRPr="00D025ED" w:rsidRDefault="00622000" w:rsidP="0005200D">
            <w:pPr>
              <w:rPr>
                <w:sz w:val="20"/>
                <w:szCs w:val="20"/>
              </w:rPr>
            </w:pPr>
            <w:r w:rsidRPr="00D025ED">
              <w:rPr>
                <w:sz w:val="20"/>
                <w:szCs w:val="20"/>
              </w:rPr>
              <w:t>value 1 or 0, If value 1, will not be caculated in Basel capital charge and vice versa</w:t>
            </w:r>
          </w:p>
        </w:tc>
        <w:tc>
          <w:tcPr>
            <w:tcW w:w="7434" w:type="dxa"/>
            <w:tcBorders>
              <w:top w:val="nil"/>
              <w:left w:val="nil"/>
              <w:bottom w:val="single" w:sz="4" w:space="0" w:color="auto"/>
              <w:right w:val="single" w:sz="4" w:space="0" w:color="auto"/>
            </w:tcBorders>
            <w:hideMark/>
          </w:tcPr>
          <w:p w14:paraId="439DA1BB"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70B41B8D"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1EA71626" w14:textId="77777777" w:rsidR="00622000" w:rsidRPr="00D025ED" w:rsidRDefault="00622000" w:rsidP="0005200D">
            <w:pPr>
              <w:rPr>
                <w:color w:val="000000"/>
                <w:sz w:val="20"/>
                <w:szCs w:val="20"/>
              </w:rPr>
            </w:pPr>
            <w:r w:rsidRPr="00D025ED">
              <w:rPr>
                <w:color w:val="000000"/>
                <w:sz w:val="20"/>
                <w:szCs w:val="20"/>
              </w:rPr>
              <w:t>BOOK_FLAG</w:t>
            </w:r>
          </w:p>
        </w:tc>
        <w:tc>
          <w:tcPr>
            <w:tcW w:w="3604" w:type="dxa"/>
            <w:tcBorders>
              <w:top w:val="nil"/>
              <w:left w:val="nil"/>
              <w:bottom w:val="single" w:sz="4" w:space="0" w:color="auto"/>
              <w:right w:val="single" w:sz="4" w:space="0" w:color="auto"/>
            </w:tcBorders>
            <w:hideMark/>
          </w:tcPr>
          <w:p w14:paraId="0B0972F2" w14:textId="77777777" w:rsidR="00622000" w:rsidRPr="00D025ED" w:rsidRDefault="00622000" w:rsidP="0005200D">
            <w:pPr>
              <w:rPr>
                <w:sz w:val="20"/>
                <w:szCs w:val="20"/>
              </w:rPr>
            </w:pPr>
            <w:r w:rsidRPr="00D025ED">
              <w:rPr>
                <w:sz w:val="20"/>
                <w:szCs w:val="20"/>
              </w:rPr>
              <w:t>Book Flag</w:t>
            </w:r>
          </w:p>
        </w:tc>
        <w:tc>
          <w:tcPr>
            <w:tcW w:w="7434" w:type="dxa"/>
            <w:tcBorders>
              <w:top w:val="nil"/>
              <w:left w:val="nil"/>
              <w:bottom w:val="single" w:sz="4" w:space="0" w:color="auto"/>
              <w:right w:val="single" w:sz="4" w:space="0" w:color="auto"/>
            </w:tcBorders>
            <w:hideMark/>
          </w:tcPr>
          <w:p w14:paraId="048B57CE"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3F078473"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4891E662" w14:textId="77777777" w:rsidR="00622000" w:rsidRPr="00D025ED" w:rsidRDefault="00622000" w:rsidP="0005200D">
            <w:pPr>
              <w:rPr>
                <w:color w:val="000000"/>
                <w:sz w:val="20"/>
                <w:szCs w:val="20"/>
              </w:rPr>
            </w:pPr>
            <w:r w:rsidRPr="00D025ED">
              <w:rPr>
                <w:color w:val="000000"/>
                <w:sz w:val="20"/>
                <w:szCs w:val="20"/>
              </w:rPr>
              <w:t>TRANSACTION_STATUS</w:t>
            </w:r>
          </w:p>
        </w:tc>
        <w:tc>
          <w:tcPr>
            <w:tcW w:w="3604" w:type="dxa"/>
            <w:tcBorders>
              <w:top w:val="nil"/>
              <w:left w:val="nil"/>
              <w:bottom w:val="single" w:sz="4" w:space="0" w:color="auto"/>
              <w:right w:val="single" w:sz="4" w:space="0" w:color="auto"/>
            </w:tcBorders>
            <w:hideMark/>
          </w:tcPr>
          <w:p w14:paraId="204028AD" w14:textId="77777777" w:rsidR="00622000" w:rsidRPr="00D025ED" w:rsidRDefault="00622000" w:rsidP="0005200D">
            <w:pPr>
              <w:rPr>
                <w:sz w:val="20"/>
                <w:szCs w:val="20"/>
              </w:rPr>
            </w:pPr>
            <w:r w:rsidRPr="00D025ED">
              <w:rPr>
                <w:sz w:val="20"/>
                <w:szCs w:val="20"/>
              </w:rPr>
              <w:t>TRANSACTION_STATUS</w:t>
            </w:r>
          </w:p>
        </w:tc>
        <w:tc>
          <w:tcPr>
            <w:tcW w:w="7434" w:type="dxa"/>
            <w:tcBorders>
              <w:top w:val="nil"/>
              <w:left w:val="nil"/>
              <w:bottom w:val="single" w:sz="4" w:space="0" w:color="auto"/>
              <w:right w:val="single" w:sz="4" w:space="0" w:color="auto"/>
            </w:tcBorders>
            <w:hideMark/>
          </w:tcPr>
          <w:p w14:paraId="58653DFA"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337AC5CF"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1E710772" w14:textId="77777777" w:rsidR="00622000" w:rsidRPr="00D025ED" w:rsidRDefault="00622000" w:rsidP="0005200D">
            <w:pPr>
              <w:rPr>
                <w:color w:val="000000"/>
                <w:sz w:val="20"/>
                <w:szCs w:val="20"/>
              </w:rPr>
            </w:pPr>
            <w:r w:rsidRPr="00D025ED">
              <w:rPr>
                <w:color w:val="000000"/>
                <w:sz w:val="20"/>
                <w:szCs w:val="20"/>
              </w:rPr>
              <w:t>EXTERNAL_FLAG</w:t>
            </w:r>
          </w:p>
        </w:tc>
        <w:tc>
          <w:tcPr>
            <w:tcW w:w="3604" w:type="dxa"/>
            <w:tcBorders>
              <w:top w:val="nil"/>
              <w:left w:val="nil"/>
              <w:bottom w:val="single" w:sz="4" w:space="0" w:color="auto"/>
              <w:right w:val="single" w:sz="4" w:space="0" w:color="auto"/>
            </w:tcBorders>
            <w:hideMark/>
          </w:tcPr>
          <w:p w14:paraId="713767D1" w14:textId="77777777" w:rsidR="00622000" w:rsidRPr="00D025ED" w:rsidRDefault="00622000" w:rsidP="0005200D">
            <w:pPr>
              <w:rPr>
                <w:sz w:val="20"/>
                <w:szCs w:val="20"/>
              </w:rPr>
            </w:pPr>
            <w:r w:rsidRPr="00D025ED">
              <w:rPr>
                <w:sz w:val="20"/>
                <w:szCs w:val="20"/>
              </w:rPr>
              <w:t>EXTERNAL_FLAG</w:t>
            </w:r>
          </w:p>
        </w:tc>
        <w:tc>
          <w:tcPr>
            <w:tcW w:w="7434" w:type="dxa"/>
            <w:tcBorders>
              <w:top w:val="nil"/>
              <w:left w:val="nil"/>
              <w:bottom w:val="single" w:sz="4" w:space="0" w:color="auto"/>
              <w:right w:val="single" w:sz="4" w:space="0" w:color="auto"/>
            </w:tcBorders>
            <w:hideMark/>
          </w:tcPr>
          <w:p w14:paraId="7596C119"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5AB372CD"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08035511" w14:textId="77777777" w:rsidR="00622000" w:rsidRPr="00D025ED" w:rsidRDefault="00622000" w:rsidP="0005200D">
            <w:pPr>
              <w:rPr>
                <w:color w:val="000000"/>
                <w:sz w:val="20"/>
                <w:szCs w:val="20"/>
              </w:rPr>
            </w:pPr>
            <w:r w:rsidRPr="00D025ED">
              <w:rPr>
                <w:color w:val="000000"/>
                <w:sz w:val="20"/>
                <w:szCs w:val="20"/>
              </w:rPr>
              <w:t>CURRENCY</w:t>
            </w:r>
          </w:p>
        </w:tc>
        <w:tc>
          <w:tcPr>
            <w:tcW w:w="3604" w:type="dxa"/>
            <w:tcBorders>
              <w:top w:val="nil"/>
              <w:left w:val="nil"/>
              <w:bottom w:val="single" w:sz="4" w:space="0" w:color="auto"/>
              <w:right w:val="single" w:sz="4" w:space="0" w:color="auto"/>
            </w:tcBorders>
            <w:hideMark/>
          </w:tcPr>
          <w:p w14:paraId="02E32FDE" w14:textId="77777777" w:rsidR="00622000" w:rsidRPr="00D025ED" w:rsidRDefault="00622000" w:rsidP="0005200D">
            <w:pPr>
              <w:rPr>
                <w:sz w:val="20"/>
                <w:szCs w:val="20"/>
              </w:rPr>
            </w:pPr>
            <w:r w:rsidRPr="00D025ED">
              <w:rPr>
                <w:sz w:val="20"/>
                <w:szCs w:val="20"/>
              </w:rPr>
              <w:t>Currency</w:t>
            </w:r>
          </w:p>
        </w:tc>
        <w:tc>
          <w:tcPr>
            <w:tcW w:w="7434" w:type="dxa"/>
            <w:tcBorders>
              <w:top w:val="nil"/>
              <w:left w:val="nil"/>
              <w:bottom w:val="single" w:sz="4" w:space="0" w:color="auto"/>
              <w:right w:val="single" w:sz="4" w:space="0" w:color="auto"/>
            </w:tcBorders>
            <w:hideMark/>
          </w:tcPr>
          <w:p w14:paraId="60AFFE16"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17447629"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31480707" w14:textId="77777777" w:rsidR="00622000" w:rsidRPr="00D025ED" w:rsidRDefault="00622000" w:rsidP="0005200D">
            <w:pPr>
              <w:rPr>
                <w:color w:val="000000"/>
                <w:sz w:val="20"/>
                <w:szCs w:val="20"/>
              </w:rPr>
            </w:pPr>
            <w:r w:rsidRPr="00D025ED">
              <w:rPr>
                <w:color w:val="000000"/>
                <w:sz w:val="20"/>
                <w:szCs w:val="20"/>
              </w:rPr>
              <w:t>POSITION_DATE</w:t>
            </w:r>
          </w:p>
        </w:tc>
        <w:tc>
          <w:tcPr>
            <w:tcW w:w="3604" w:type="dxa"/>
            <w:tcBorders>
              <w:top w:val="nil"/>
              <w:left w:val="nil"/>
              <w:bottom w:val="single" w:sz="4" w:space="0" w:color="auto"/>
              <w:right w:val="single" w:sz="4" w:space="0" w:color="auto"/>
            </w:tcBorders>
            <w:hideMark/>
          </w:tcPr>
          <w:p w14:paraId="3342683E" w14:textId="77777777" w:rsidR="00622000" w:rsidRPr="00D025ED" w:rsidRDefault="00622000" w:rsidP="0005200D">
            <w:pPr>
              <w:rPr>
                <w:sz w:val="20"/>
                <w:szCs w:val="20"/>
              </w:rPr>
            </w:pPr>
            <w:r w:rsidRPr="00D025ED">
              <w:rPr>
                <w:sz w:val="20"/>
                <w:szCs w:val="20"/>
              </w:rPr>
              <w:t>Position Date</w:t>
            </w:r>
          </w:p>
        </w:tc>
        <w:tc>
          <w:tcPr>
            <w:tcW w:w="7434" w:type="dxa"/>
            <w:tcBorders>
              <w:top w:val="nil"/>
              <w:left w:val="nil"/>
              <w:bottom w:val="single" w:sz="4" w:space="0" w:color="auto"/>
              <w:right w:val="single" w:sz="4" w:space="0" w:color="auto"/>
            </w:tcBorders>
            <w:vAlign w:val="bottom"/>
            <w:hideMark/>
          </w:tcPr>
          <w:p w14:paraId="15A5DE0E" w14:textId="77777777" w:rsidR="00622000" w:rsidRPr="00D025ED" w:rsidRDefault="00622000" w:rsidP="0005200D">
            <w:pPr>
              <w:rPr>
                <w:color w:val="000000"/>
                <w:sz w:val="20"/>
                <w:szCs w:val="20"/>
              </w:rPr>
            </w:pPr>
            <w:r w:rsidRPr="00D025ED">
              <w:rPr>
                <w:color w:val="000000"/>
                <w:sz w:val="20"/>
                <w:szCs w:val="20"/>
              </w:rPr>
              <w:t>Ngày Position date từ nguồn</w:t>
            </w:r>
          </w:p>
        </w:tc>
      </w:tr>
      <w:tr w:rsidR="00622000" w:rsidRPr="00D025ED" w14:paraId="2CE84FD4"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3875C9C7" w14:textId="77777777" w:rsidR="00622000" w:rsidRPr="00D025ED" w:rsidRDefault="00622000" w:rsidP="0005200D">
            <w:pPr>
              <w:rPr>
                <w:color w:val="000000"/>
                <w:sz w:val="20"/>
                <w:szCs w:val="20"/>
              </w:rPr>
            </w:pPr>
            <w:r w:rsidRPr="008F0F4F">
              <w:rPr>
                <w:color w:val="000000"/>
                <w:sz w:val="20"/>
                <w:szCs w:val="20"/>
                <w:highlight w:val="yellow"/>
              </w:rPr>
              <w:t>POSITION</w:t>
            </w:r>
          </w:p>
        </w:tc>
        <w:tc>
          <w:tcPr>
            <w:tcW w:w="3604" w:type="dxa"/>
            <w:tcBorders>
              <w:top w:val="nil"/>
              <w:left w:val="nil"/>
              <w:bottom w:val="single" w:sz="4" w:space="0" w:color="auto"/>
              <w:right w:val="single" w:sz="4" w:space="0" w:color="auto"/>
            </w:tcBorders>
            <w:hideMark/>
          </w:tcPr>
          <w:p w14:paraId="19CAAAB1" w14:textId="77777777" w:rsidR="00622000" w:rsidRPr="00D025ED" w:rsidRDefault="00622000" w:rsidP="0005200D">
            <w:pPr>
              <w:rPr>
                <w:sz w:val="20"/>
                <w:szCs w:val="20"/>
              </w:rPr>
            </w:pPr>
            <w:r w:rsidRPr="00D025ED">
              <w:rPr>
                <w:sz w:val="20"/>
                <w:szCs w:val="20"/>
              </w:rPr>
              <w:t xml:space="preserve">Tổng trạng thái </w:t>
            </w:r>
          </w:p>
        </w:tc>
        <w:tc>
          <w:tcPr>
            <w:tcW w:w="7434" w:type="dxa"/>
            <w:tcBorders>
              <w:top w:val="nil"/>
              <w:left w:val="nil"/>
              <w:bottom w:val="single" w:sz="4" w:space="0" w:color="auto"/>
              <w:right w:val="single" w:sz="4" w:space="0" w:color="auto"/>
            </w:tcBorders>
            <w:vAlign w:val="bottom"/>
            <w:hideMark/>
          </w:tcPr>
          <w:p w14:paraId="0F030226" w14:textId="77777777" w:rsidR="00622000" w:rsidRPr="00D025ED" w:rsidRDefault="00622000" w:rsidP="0049486E">
            <w:pPr>
              <w:spacing w:before="120" w:after="120"/>
              <w:rPr>
                <w:color w:val="000000"/>
                <w:sz w:val="20"/>
                <w:szCs w:val="20"/>
              </w:rPr>
            </w:pPr>
            <w:r w:rsidRPr="00D025ED">
              <w:rPr>
                <w:color w:val="000000"/>
                <w:sz w:val="20"/>
                <w:szCs w:val="20"/>
              </w:rPr>
              <w:t xml:space="preserve">Tổng hợp trạng thái từ trường POSITION group by theo các tiêu chí. </w:t>
            </w:r>
          </w:p>
          <w:p w14:paraId="017627FA" w14:textId="77777777" w:rsidR="00622000" w:rsidRPr="00D025ED" w:rsidRDefault="00622000" w:rsidP="0049486E">
            <w:pPr>
              <w:spacing w:before="120" w:after="120"/>
              <w:rPr>
                <w:color w:val="000000"/>
                <w:sz w:val="20"/>
                <w:szCs w:val="20"/>
              </w:rPr>
            </w:pPr>
            <w:r w:rsidRPr="00D025ED">
              <w:rPr>
                <w:color w:val="000000"/>
                <w:sz w:val="20"/>
                <w:szCs w:val="20"/>
              </w:rPr>
              <w:t>Riêng FX_OPTION: Chỉ tổng hợp vào bảng</w:t>
            </w:r>
            <w:r w:rsidR="00507B6B">
              <w:rPr>
                <w:color w:val="000000"/>
                <w:sz w:val="20"/>
                <w:szCs w:val="20"/>
              </w:rPr>
              <w:t xml:space="preserve"> này trạng thái có ADD_INFO1 </w:t>
            </w:r>
            <w:r w:rsidR="00507B6B" w:rsidRPr="00507B6B">
              <w:rPr>
                <w:color w:val="FF0000"/>
                <w:sz w:val="20"/>
                <w:szCs w:val="20"/>
              </w:rPr>
              <w:t>= các giá trị gán trong PAR_MEASUREMENT_SETTING: OPT_CAL_MSB_SRC và OPT_CAL_SBV_SRC</w:t>
            </w:r>
          </w:p>
        </w:tc>
      </w:tr>
      <w:tr w:rsidR="00622000" w:rsidRPr="00D025ED" w14:paraId="6F2D2A16"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674B3FB9" w14:textId="77777777" w:rsidR="00622000" w:rsidRPr="00D025ED" w:rsidRDefault="00622000" w:rsidP="0005200D">
            <w:pPr>
              <w:rPr>
                <w:color w:val="000000"/>
                <w:sz w:val="20"/>
                <w:szCs w:val="20"/>
              </w:rPr>
            </w:pPr>
            <w:r w:rsidRPr="008F0F4F">
              <w:rPr>
                <w:color w:val="000000"/>
                <w:sz w:val="20"/>
                <w:szCs w:val="20"/>
                <w:highlight w:val="yellow"/>
              </w:rPr>
              <w:t>NPV_POSITION</w:t>
            </w:r>
          </w:p>
        </w:tc>
        <w:tc>
          <w:tcPr>
            <w:tcW w:w="3604" w:type="dxa"/>
            <w:tcBorders>
              <w:top w:val="nil"/>
              <w:left w:val="nil"/>
              <w:bottom w:val="single" w:sz="4" w:space="0" w:color="auto"/>
              <w:right w:val="single" w:sz="4" w:space="0" w:color="auto"/>
            </w:tcBorders>
            <w:hideMark/>
          </w:tcPr>
          <w:p w14:paraId="4CD87B07" w14:textId="77777777" w:rsidR="00622000" w:rsidRPr="00D025ED" w:rsidRDefault="00622000" w:rsidP="0005200D">
            <w:pPr>
              <w:rPr>
                <w:sz w:val="20"/>
                <w:szCs w:val="20"/>
              </w:rPr>
            </w:pPr>
            <w:r w:rsidRPr="00D025ED">
              <w:rPr>
                <w:sz w:val="20"/>
                <w:szCs w:val="20"/>
              </w:rPr>
              <w:t>Tổng trạng thái đã chiết khấu về hiện tại</w:t>
            </w:r>
          </w:p>
        </w:tc>
        <w:tc>
          <w:tcPr>
            <w:tcW w:w="7434" w:type="dxa"/>
            <w:tcBorders>
              <w:top w:val="nil"/>
              <w:left w:val="nil"/>
              <w:bottom w:val="single" w:sz="4" w:space="0" w:color="auto"/>
              <w:right w:val="single" w:sz="4" w:space="0" w:color="auto"/>
            </w:tcBorders>
            <w:vAlign w:val="bottom"/>
            <w:hideMark/>
          </w:tcPr>
          <w:p w14:paraId="27F4A365" w14:textId="77777777" w:rsidR="00622000" w:rsidRPr="00D025ED" w:rsidRDefault="00EA0144" w:rsidP="0005200D">
            <w:pPr>
              <w:rPr>
                <w:color w:val="000000"/>
                <w:sz w:val="20"/>
                <w:szCs w:val="20"/>
              </w:rPr>
            </w:pPr>
            <w:r>
              <w:rPr>
                <w:color w:val="000000"/>
                <w:sz w:val="20"/>
                <w:szCs w:val="20"/>
              </w:rPr>
              <w:t>Bằng giá trị POSITION được chiết khấu theo Discount_rate</w:t>
            </w:r>
          </w:p>
        </w:tc>
      </w:tr>
      <w:tr w:rsidR="00622000" w:rsidRPr="00D025ED" w14:paraId="528CFD10"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32B48A60" w14:textId="77777777" w:rsidR="00622000" w:rsidRPr="00D025ED" w:rsidRDefault="00622000" w:rsidP="0005200D">
            <w:pPr>
              <w:rPr>
                <w:color w:val="000000"/>
                <w:sz w:val="20"/>
                <w:szCs w:val="20"/>
              </w:rPr>
            </w:pPr>
            <w:r w:rsidRPr="008F0F4F">
              <w:rPr>
                <w:color w:val="000000"/>
                <w:sz w:val="20"/>
                <w:szCs w:val="20"/>
                <w:highlight w:val="yellow"/>
              </w:rPr>
              <w:t>DISCOUNT_RATE</w:t>
            </w:r>
          </w:p>
        </w:tc>
        <w:tc>
          <w:tcPr>
            <w:tcW w:w="3604" w:type="dxa"/>
            <w:tcBorders>
              <w:top w:val="nil"/>
              <w:left w:val="nil"/>
              <w:bottom w:val="single" w:sz="4" w:space="0" w:color="auto"/>
              <w:right w:val="single" w:sz="4" w:space="0" w:color="auto"/>
            </w:tcBorders>
            <w:hideMark/>
          </w:tcPr>
          <w:p w14:paraId="532D4C6E" w14:textId="77777777" w:rsidR="00622000" w:rsidRPr="00D025ED" w:rsidRDefault="00622000" w:rsidP="0005200D">
            <w:pPr>
              <w:rPr>
                <w:sz w:val="20"/>
                <w:szCs w:val="20"/>
              </w:rPr>
            </w:pPr>
            <w:r w:rsidRPr="00D025ED">
              <w:rPr>
                <w:sz w:val="20"/>
                <w:szCs w:val="20"/>
              </w:rPr>
              <w:t>Discount Rate tính NPV</w:t>
            </w:r>
          </w:p>
        </w:tc>
        <w:tc>
          <w:tcPr>
            <w:tcW w:w="7434" w:type="dxa"/>
            <w:tcBorders>
              <w:top w:val="nil"/>
              <w:left w:val="nil"/>
              <w:bottom w:val="single" w:sz="4" w:space="0" w:color="auto"/>
              <w:right w:val="single" w:sz="4" w:space="0" w:color="auto"/>
            </w:tcBorders>
            <w:vAlign w:val="bottom"/>
            <w:hideMark/>
          </w:tcPr>
          <w:p w14:paraId="0BDA03B6" w14:textId="77777777" w:rsidR="00622000" w:rsidRPr="00EA0144" w:rsidRDefault="00622000" w:rsidP="00EA0144">
            <w:pPr>
              <w:rPr>
                <w:color w:val="FF0000"/>
                <w:sz w:val="20"/>
                <w:szCs w:val="20"/>
              </w:rPr>
            </w:pPr>
            <w:r w:rsidRPr="00EA0144">
              <w:rPr>
                <w:color w:val="FF0000"/>
                <w:sz w:val="20"/>
                <w:szCs w:val="20"/>
              </w:rPr>
              <w:t xml:space="preserve">Discount rate sử dụng </w:t>
            </w:r>
            <w:r w:rsidR="00EA0144" w:rsidRPr="00EA0144">
              <w:rPr>
                <w:color w:val="FF0000"/>
                <w:sz w:val="20"/>
                <w:szCs w:val="20"/>
              </w:rPr>
              <w:t>để chiết khấu interpolate theo ngày Position_Date</w:t>
            </w:r>
          </w:p>
          <w:p w14:paraId="45CD183C" w14:textId="77777777" w:rsidR="00EA0144" w:rsidRPr="00EA0144" w:rsidRDefault="00EA0144" w:rsidP="00EA0144">
            <w:pPr>
              <w:rPr>
                <w:color w:val="FF0000"/>
                <w:sz w:val="20"/>
                <w:szCs w:val="20"/>
              </w:rPr>
            </w:pPr>
            <w:r w:rsidRPr="00EA0144">
              <w:rPr>
                <w:color w:val="FF0000"/>
                <w:sz w:val="20"/>
                <w:szCs w:val="20"/>
              </w:rPr>
              <w:t>Curve lãi suất được xác định dựa vào bảng b2raw.PAR_IRRATE_MAP</w:t>
            </w:r>
          </w:p>
          <w:p w14:paraId="68279BB2" w14:textId="77777777" w:rsidR="00EA0144" w:rsidRPr="00EA0144" w:rsidRDefault="00EA0144" w:rsidP="00EA0144">
            <w:pPr>
              <w:rPr>
                <w:color w:val="FF0000"/>
                <w:sz w:val="20"/>
                <w:szCs w:val="20"/>
              </w:rPr>
            </w:pPr>
            <w:r w:rsidRPr="00EA0144">
              <w:rPr>
                <w:color w:val="FF0000"/>
                <w:sz w:val="20"/>
                <w:szCs w:val="20"/>
              </w:rPr>
              <w:t>Sử dụng IRRATEGROUP = SBV cho CalculationGRoup = S và IRRATEGROUP = MSB cho CalculationGRoup = M</w:t>
            </w:r>
          </w:p>
        </w:tc>
      </w:tr>
      <w:tr w:rsidR="00622000" w:rsidRPr="00D025ED" w14:paraId="3BDE0366"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05D54341" w14:textId="77777777" w:rsidR="00622000" w:rsidRPr="00D025ED" w:rsidRDefault="00622000" w:rsidP="0005200D">
            <w:pPr>
              <w:rPr>
                <w:color w:val="000000"/>
                <w:sz w:val="20"/>
                <w:szCs w:val="20"/>
              </w:rPr>
            </w:pPr>
            <w:r w:rsidRPr="008F0F4F">
              <w:rPr>
                <w:color w:val="000000"/>
                <w:sz w:val="20"/>
                <w:szCs w:val="20"/>
                <w:highlight w:val="yellow"/>
              </w:rPr>
              <w:t>CALCULATION_GROUP</w:t>
            </w:r>
          </w:p>
        </w:tc>
        <w:tc>
          <w:tcPr>
            <w:tcW w:w="3604" w:type="dxa"/>
            <w:tcBorders>
              <w:top w:val="nil"/>
              <w:left w:val="nil"/>
              <w:bottom w:val="single" w:sz="4" w:space="0" w:color="auto"/>
              <w:right w:val="single" w:sz="4" w:space="0" w:color="auto"/>
            </w:tcBorders>
            <w:hideMark/>
          </w:tcPr>
          <w:p w14:paraId="6181D26D" w14:textId="77777777" w:rsidR="00622000" w:rsidRPr="00D025ED" w:rsidRDefault="00622000" w:rsidP="0005200D">
            <w:pPr>
              <w:rPr>
                <w:sz w:val="20"/>
                <w:szCs w:val="20"/>
              </w:rPr>
            </w:pPr>
            <w:r w:rsidRPr="00D025ED">
              <w:rPr>
                <w:sz w:val="20"/>
                <w:szCs w:val="20"/>
              </w:rPr>
              <w:t>M : Tính cho báo cáo MSB, S : Tính cho báo cáo SBV, B : Tính cho cả MSB và SBV</w:t>
            </w:r>
          </w:p>
        </w:tc>
        <w:tc>
          <w:tcPr>
            <w:tcW w:w="7434" w:type="dxa"/>
            <w:tcBorders>
              <w:top w:val="nil"/>
              <w:left w:val="nil"/>
              <w:bottom w:val="single" w:sz="4" w:space="0" w:color="auto"/>
              <w:right w:val="single" w:sz="4" w:space="0" w:color="auto"/>
            </w:tcBorders>
            <w:hideMark/>
          </w:tcPr>
          <w:p w14:paraId="4C729A2E" w14:textId="77777777" w:rsidR="00622000" w:rsidRPr="00EA0144" w:rsidRDefault="00EA0144" w:rsidP="0005200D">
            <w:pPr>
              <w:rPr>
                <w:color w:val="FF0000"/>
                <w:sz w:val="20"/>
                <w:szCs w:val="20"/>
              </w:rPr>
            </w:pPr>
            <w:r w:rsidRPr="00EA0144">
              <w:rPr>
                <w:color w:val="FF0000"/>
                <w:sz w:val="20"/>
                <w:szCs w:val="20"/>
              </w:rPr>
              <w:t>S &amp; M</w:t>
            </w:r>
          </w:p>
          <w:p w14:paraId="6391B6D8" w14:textId="77777777" w:rsidR="00EA0144" w:rsidRPr="00EA0144" w:rsidRDefault="00EA0144" w:rsidP="0005200D">
            <w:pPr>
              <w:rPr>
                <w:color w:val="FF0000"/>
                <w:sz w:val="20"/>
                <w:szCs w:val="20"/>
              </w:rPr>
            </w:pPr>
            <w:r w:rsidRPr="00EA0144">
              <w:rPr>
                <w:color w:val="FF0000"/>
                <w:sz w:val="20"/>
                <w:szCs w:val="20"/>
              </w:rPr>
              <w:t xml:space="preserve">S chỉ tính cho trạng thái nguồn có CalculationGRoup = S hoặc B </w:t>
            </w:r>
          </w:p>
          <w:p w14:paraId="68205807" w14:textId="77777777" w:rsidR="00EA0144" w:rsidRPr="00EA0144" w:rsidRDefault="00EA0144" w:rsidP="00EA0144">
            <w:pPr>
              <w:rPr>
                <w:color w:val="FF0000"/>
                <w:sz w:val="20"/>
                <w:szCs w:val="20"/>
              </w:rPr>
            </w:pPr>
            <w:r w:rsidRPr="00EA0144">
              <w:rPr>
                <w:color w:val="FF0000"/>
                <w:sz w:val="20"/>
                <w:szCs w:val="20"/>
              </w:rPr>
              <w:t>M chỉ tính cho trạng thái nguồn có CalculationGRoup = M hoặc B</w:t>
            </w:r>
          </w:p>
        </w:tc>
      </w:tr>
      <w:tr w:rsidR="00622000" w:rsidRPr="00D025ED" w14:paraId="3C8FE2FD"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4F352763" w14:textId="77777777" w:rsidR="00622000" w:rsidRPr="00D025ED" w:rsidRDefault="00622000" w:rsidP="0005200D">
            <w:pPr>
              <w:rPr>
                <w:color w:val="000000"/>
                <w:sz w:val="20"/>
                <w:szCs w:val="20"/>
              </w:rPr>
            </w:pPr>
            <w:r w:rsidRPr="008F0F4F">
              <w:rPr>
                <w:color w:val="000000"/>
                <w:sz w:val="20"/>
                <w:szCs w:val="20"/>
                <w:highlight w:val="yellow"/>
              </w:rPr>
              <w:t>ADD_INFO1</w:t>
            </w:r>
          </w:p>
        </w:tc>
        <w:tc>
          <w:tcPr>
            <w:tcW w:w="3604" w:type="dxa"/>
            <w:tcBorders>
              <w:top w:val="nil"/>
              <w:left w:val="nil"/>
              <w:bottom w:val="single" w:sz="4" w:space="0" w:color="auto"/>
              <w:right w:val="single" w:sz="4" w:space="0" w:color="auto"/>
            </w:tcBorders>
            <w:hideMark/>
          </w:tcPr>
          <w:p w14:paraId="4534D7CF" w14:textId="77777777" w:rsidR="00622000" w:rsidRPr="00D025ED" w:rsidRDefault="00622000" w:rsidP="0005200D">
            <w:pPr>
              <w:rPr>
                <w:sz w:val="20"/>
                <w:szCs w:val="20"/>
              </w:rPr>
            </w:pPr>
            <w:r w:rsidRPr="00D025ED">
              <w:rPr>
                <w:sz w:val="20"/>
                <w:szCs w:val="20"/>
              </w:rPr>
              <w:t>Addition Info 1</w:t>
            </w:r>
          </w:p>
        </w:tc>
        <w:tc>
          <w:tcPr>
            <w:tcW w:w="7434" w:type="dxa"/>
            <w:tcBorders>
              <w:top w:val="nil"/>
              <w:left w:val="nil"/>
              <w:bottom w:val="single" w:sz="4" w:space="0" w:color="auto"/>
              <w:right w:val="single" w:sz="4" w:space="0" w:color="auto"/>
            </w:tcBorders>
            <w:hideMark/>
          </w:tcPr>
          <w:p w14:paraId="1747E7AF" w14:textId="77777777" w:rsidR="00EA0144" w:rsidRPr="00D025ED" w:rsidRDefault="009634F0" w:rsidP="009634F0">
            <w:pPr>
              <w:rPr>
                <w:sz w:val="20"/>
                <w:szCs w:val="20"/>
              </w:rPr>
            </w:pPr>
            <w:r>
              <w:rPr>
                <w:color w:val="000000"/>
                <w:sz w:val="20"/>
                <w:szCs w:val="20"/>
              </w:rPr>
              <w:t xml:space="preserve">Thể hiện bộ IRRATEGROUP để chiết khấu </w:t>
            </w:r>
          </w:p>
        </w:tc>
      </w:tr>
      <w:tr w:rsidR="00622000" w:rsidRPr="00D025ED" w14:paraId="798EA020" w14:textId="77777777" w:rsidTr="0005200D">
        <w:trPr>
          <w:trHeight w:val="20"/>
        </w:trPr>
        <w:tc>
          <w:tcPr>
            <w:tcW w:w="3284" w:type="dxa"/>
            <w:tcBorders>
              <w:top w:val="nil"/>
              <w:left w:val="single" w:sz="4" w:space="0" w:color="auto"/>
              <w:bottom w:val="single" w:sz="4" w:space="0" w:color="auto"/>
              <w:right w:val="single" w:sz="4" w:space="0" w:color="auto"/>
            </w:tcBorders>
            <w:noWrap/>
            <w:vAlign w:val="bottom"/>
            <w:hideMark/>
          </w:tcPr>
          <w:p w14:paraId="7703E983" w14:textId="77777777" w:rsidR="00622000" w:rsidRPr="00D025ED" w:rsidRDefault="00622000" w:rsidP="0005200D">
            <w:pPr>
              <w:rPr>
                <w:color w:val="000000"/>
                <w:sz w:val="20"/>
                <w:szCs w:val="20"/>
              </w:rPr>
            </w:pPr>
            <w:r w:rsidRPr="00D025ED">
              <w:rPr>
                <w:color w:val="000000"/>
                <w:sz w:val="20"/>
                <w:szCs w:val="20"/>
              </w:rPr>
              <w:t>ADD_INFO2</w:t>
            </w:r>
          </w:p>
        </w:tc>
        <w:tc>
          <w:tcPr>
            <w:tcW w:w="3604" w:type="dxa"/>
            <w:tcBorders>
              <w:top w:val="nil"/>
              <w:left w:val="nil"/>
              <w:bottom w:val="single" w:sz="4" w:space="0" w:color="auto"/>
              <w:right w:val="single" w:sz="4" w:space="0" w:color="auto"/>
            </w:tcBorders>
            <w:hideMark/>
          </w:tcPr>
          <w:p w14:paraId="6C222C1E" w14:textId="77777777" w:rsidR="00622000" w:rsidRPr="00D025ED" w:rsidRDefault="00622000" w:rsidP="0005200D">
            <w:pPr>
              <w:rPr>
                <w:sz w:val="20"/>
                <w:szCs w:val="20"/>
              </w:rPr>
            </w:pPr>
            <w:r w:rsidRPr="00D025ED">
              <w:rPr>
                <w:sz w:val="20"/>
                <w:szCs w:val="20"/>
              </w:rPr>
              <w:t>Addition Info 2</w:t>
            </w:r>
          </w:p>
        </w:tc>
        <w:tc>
          <w:tcPr>
            <w:tcW w:w="7434" w:type="dxa"/>
            <w:tcBorders>
              <w:top w:val="nil"/>
              <w:left w:val="nil"/>
              <w:bottom w:val="single" w:sz="4" w:space="0" w:color="auto"/>
              <w:right w:val="single" w:sz="4" w:space="0" w:color="auto"/>
            </w:tcBorders>
            <w:hideMark/>
          </w:tcPr>
          <w:p w14:paraId="76035988" w14:textId="77777777" w:rsidR="00622000" w:rsidRPr="00D025ED" w:rsidRDefault="00622000" w:rsidP="0005200D">
            <w:pPr>
              <w:rPr>
                <w:sz w:val="20"/>
                <w:szCs w:val="20"/>
              </w:rPr>
            </w:pPr>
            <w:r w:rsidRPr="00D025ED">
              <w:rPr>
                <w:color w:val="000000"/>
                <w:sz w:val="20"/>
                <w:szCs w:val="20"/>
              </w:rPr>
              <w:t xml:space="preserve">Lấy từ bảng nguồn </w:t>
            </w:r>
          </w:p>
        </w:tc>
      </w:tr>
      <w:tr w:rsidR="00622000" w:rsidRPr="00D025ED" w14:paraId="37E95F53" w14:textId="77777777" w:rsidTr="002D424F">
        <w:trPr>
          <w:trHeight w:val="20"/>
        </w:trPr>
        <w:tc>
          <w:tcPr>
            <w:tcW w:w="3284" w:type="dxa"/>
            <w:tcBorders>
              <w:top w:val="nil"/>
              <w:left w:val="single" w:sz="4" w:space="0" w:color="auto"/>
              <w:bottom w:val="single" w:sz="4" w:space="0" w:color="auto"/>
              <w:right w:val="single" w:sz="4" w:space="0" w:color="auto"/>
            </w:tcBorders>
            <w:noWrap/>
            <w:vAlign w:val="bottom"/>
            <w:hideMark/>
          </w:tcPr>
          <w:p w14:paraId="6FA1F737" w14:textId="77777777" w:rsidR="00622000" w:rsidRPr="00D025ED" w:rsidRDefault="00622000" w:rsidP="0005200D">
            <w:pPr>
              <w:rPr>
                <w:color w:val="000000"/>
                <w:sz w:val="20"/>
                <w:szCs w:val="20"/>
              </w:rPr>
            </w:pPr>
            <w:r w:rsidRPr="00D025ED">
              <w:rPr>
                <w:color w:val="000000"/>
                <w:sz w:val="20"/>
                <w:szCs w:val="20"/>
              </w:rPr>
              <w:lastRenderedPageBreak/>
              <w:t>ADD_INFO3</w:t>
            </w:r>
          </w:p>
        </w:tc>
        <w:tc>
          <w:tcPr>
            <w:tcW w:w="3604" w:type="dxa"/>
            <w:tcBorders>
              <w:top w:val="nil"/>
              <w:left w:val="nil"/>
              <w:bottom w:val="single" w:sz="4" w:space="0" w:color="auto"/>
              <w:right w:val="single" w:sz="4" w:space="0" w:color="auto"/>
            </w:tcBorders>
            <w:hideMark/>
          </w:tcPr>
          <w:p w14:paraId="3395E21B" w14:textId="77777777" w:rsidR="00622000" w:rsidRPr="00D025ED" w:rsidRDefault="00622000" w:rsidP="0005200D">
            <w:pPr>
              <w:rPr>
                <w:sz w:val="20"/>
                <w:szCs w:val="20"/>
              </w:rPr>
            </w:pPr>
            <w:r w:rsidRPr="00D025ED">
              <w:rPr>
                <w:sz w:val="20"/>
                <w:szCs w:val="20"/>
              </w:rPr>
              <w:t>Addition Info 3</w:t>
            </w:r>
          </w:p>
        </w:tc>
        <w:tc>
          <w:tcPr>
            <w:tcW w:w="7434" w:type="dxa"/>
            <w:tcBorders>
              <w:top w:val="nil"/>
              <w:left w:val="nil"/>
              <w:bottom w:val="single" w:sz="4" w:space="0" w:color="auto"/>
              <w:right w:val="single" w:sz="4" w:space="0" w:color="auto"/>
            </w:tcBorders>
            <w:hideMark/>
          </w:tcPr>
          <w:p w14:paraId="180FF9A8" w14:textId="77777777" w:rsidR="00622000" w:rsidRPr="00D025ED" w:rsidRDefault="00622000" w:rsidP="0005200D">
            <w:pPr>
              <w:rPr>
                <w:sz w:val="20"/>
                <w:szCs w:val="20"/>
              </w:rPr>
            </w:pPr>
            <w:r w:rsidRPr="00D025ED">
              <w:rPr>
                <w:color w:val="000000"/>
                <w:sz w:val="20"/>
                <w:szCs w:val="20"/>
              </w:rPr>
              <w:t xml:space="preserve">Lấy từ bảng nguồn </w:t>
            </w:r>
          </w:p>
        </w:tc>
      </w:tr>
      <w:tr w:rsidR="002D424F" w:rsidRPr="00D025ED" w14:paraId="2CC8A12C" w14:textId="77777777" w:rsidTr="004F70CB">
        <w:trPr>
          <w:trHeight w:val="20"/>
        </w:trPr>
        <w:tc>
          <w:tcPr>
            <w:tcW w:w="3284" w:type="dxa"/>
            <w:tcBorders>
              <w:top w:val="single" w:sz="4" w:space="0" w:color="auto"/>
              <w:left w:val="single" w:sz="4" w:space="0" w:color="auto"/>
              <w:bottom w:val="single" w:sz="4" w:space="0" w:color="auto"/>
              <w:right w:val="single" w:sz="4" w:space="0" w:color="auto"/>
            </w:tcBorders>
            <w:noWrap/>
          </w:tcPr>
          <w:p w14:paraId="0EFABCF6" w14:textId="77777777" w:rsidR="002D424F" w:rsidRPr="004F70CB" w:rsidRDefault="002D424F" w:rsidP="002D424F">
            <w:pPr>
              <w:rPr>
                <w:color w:val="FF0000"/>
                <w:sz w:val="20"/>
                <w:szCs w:val="20"/>
              </w:rPr>
            </w:pPr>
            <w:r w:rsidRPr="004F70CB">
              <w:rPr>
                <w:color w:val="FF0000"/>
              </w:rPr>
              <w:t>Trans Info</w:t>
            </w:r>
          </w:p>
        </w:tc>
        <w:tc>
          <w:tcPr>
            <w:tcW w:w="3604" w:type="dxa"/>
            <w:tcBorders>
              <w:top w:val="single" w:sz="4" w:space="0" w:color="auto"/>
              <w:left w:val="nil"/>
              <w:bottom w:val="single" w:sz="4" w:space="0" w:color="auto"/>
              <w:right w:val="single" w:sz="4" w:space="0" w:color="auto"/>
            </w:tcBorders>
          </w:tcPr>
          <w:p w14:paraId="442FD99F" w14:textId="77777777" w:rsidR="002D424F" w:rsidRPr="004F70CB" w:rsidRDefault="004F70CB" w:rsidP="002D424F">
            <w:pPr>
              <w:rPr>
                <w:color w:val="FF0000"/>
                <w:sz w:val="20"/>
                <w:szCs w:val="20"/>
                <w:lang w:val="vi-VN"/>
              </w:rPr>
            </w:pPr>
            <w:r w:rsidRPr="004F70CB">
              <w:rPr>
                <w:color w:val="FF0000"/>
                <w:sz w:val="20"/>
                <w:szCs w:val="20"/>
                <w:lang w:val="vi-VN"/>
              </w:rPr>
              <w:t>Trường nhận diện giao dịch thông thường hay giao dịch đặc biệt do MSB quy định</w:t>
            </w:r>
          </w:p>
        </w:tc>
        <w:tc>
          <w:tcPr>
            <w:tcW w:w="7434" w:type="dxa"/>
            <w:tcBorders>
              <w:top w:val="single" w:sz="4" w:space="0" w:color="auto"/>
              <w:left w:val="nil"/>
              <w:bottom w:val="single" w:sz="4" w:space="0" w:color="auto"/>
              <w:right w:val="single" w:sz="4" w:space="0" w:color="auto"/>
            </w:tcBorders>
          </w:tcPr>
          <w:p w14:paraId="7ABC81B3" w14:textId="77777777" w:rsidR="002D424F" w:rsidRPr="004F70CB" w:rsidRDefault="009634F0" w:rsidP="002D424F">
            <w:pPr>
              <w:rPr>
                <w:color w:val="FF0000"/>
                <w:sz w:val="20"/>
                <w:szCs w:val="20"/>
                <w:lang w:val="vi-VN"/>
              </w:rPr>
            </w:pPr>
            <w:r w:rsidRPr="009634F0">
              <w:rPr>
                <w:color w:val="FF0000"/>
                <w:sz w:val="20"/>
                <w:szCs w:val="20"/>
              </w:rPr>
              <w:t>Lấy từ bảng nguồn</w:t>
            </w:r>
          </w:p>
        </w:tc>
      </w:tr>
      <w:tr w:rsidR="002D424F" w:rsidRPr="00D025ED" w14:paraId="6E43731A" w14:textId="77777777" w:rsidTr="004F70CB">
        <w:trPr>
          <w:trHeight w:val="20"/>
        </w:trPr>
        <w:tc>
          <w:tcPr>
            <w:tcW w:w="3284" w:type="dxa"/>
            <w:tcBorders>
              <w:top w:val="single" w:sz="4" w:space="0" w:color="auto"/>
              <w:left w:val="single" w:sz="4" w:space="0" w:color="auto"/>
              <w:bottom w:val="single" w:sz="4" w:space="0" w:color="auto"/>
              <w:right w:val="single" w:sz="4" w:space="0" w:color="auto"/>
            </w:tcBorders>
            <w:noWrap/>
          </w:tcPr>
          <w:p w14:paraId="27DBD340" w14:textId="77777777" w:rsidR="002D424F" w:rsidRPr="004F70CB" w:rsidRDefault="002D424F" w:rsidP="002D424F">
            <w:pPr>
              <w:rPr>
                <w:color w:val="FF0000"/>
                <w:sz w:val="20"/>
                <w:szCs w:val="20"/>
              </w:rPr>
            </w:pPr>
            <w:r w:rsidRPr="004F70CB">
              <w:rPr>
                <w:color w:val="FF0000"/>
              </w:rPr>
              <w:t>Buy Cash Flow</w:t>
            </w:r>
          </w:p>
        </w:tc>
        <w:tc>
          <w:tcPr>
            <w:tcW w:w="3604" w:type="dxa"/>
            <w:tcBorders>
              <w:top w:val="single" w:sz="4" w:space="0" w:color="auto"/>
              <w:left w:val="nil"/>
              <w:bottom w:val="single" w:sz="4" w:space="0" w:color="auto"/>
              <w:right w:val="single" w:sz="4" w:space="0" w:color="auto"/>
            </w:tcBorders>
          </w:tcPr>
          <w:p w14:paraId="374415EB" w14:textId="77777777" w:rsidR="002D424F" w:rsidRPr="004F70CB" w:rsidRDefault="004F70CB" w:rsidP="002D424F">
            <w:pPr>
              <w:rPr>
                <w:color w:val="FF0000"/>
                <w:sz w:val="20"/>
                <w:szCs w:val="20"/>
                <w:lang w:val="vi-VN"/>
              </w:rPr>
            </w:pPr>
            <w:r w:rsidRPr="004F70CB">
              <w:rPr>
                <w:color w:val="FF0000"/>
                <w:sz w:val="20"/>
                <w:szCs w:val="20"/>
                <w:lang w:val="vi-VN"/>
              </w:rPr>
              <w:t>Trạng thái mua</w:t>
            </w:r>
          </w:p>
        </w:tc>
        <w:tc>
          <w:tcPr>
            <w:tcW w:w="7434" w:type="dxa"/>
            <w:tcBorders>
              <w:top w:val="single" w:sz="4" w:space="0" w:color="auto"/>
              <w:left w:val="nil"/>
              <w:bottom w:val="single" w:sz="4" w:space="0" w:color="auto"/>
              <w:right w:val="single" w:sz="4" w:space="0" w:color="auto"/>
            </w:tcBorders>
          </w:tcPr>
          <w:p w14:paraId="4A099FC7" w14:textId="77777777" w:rsidR="002D424F" w:rsidRPr="004F70CB" w:rsidRDefault="004F70CB" w:rsidP="002D424F">
            <w:pPr>
              <w:rPr>
                <w:color w:val="FF0000"/>
                <w:sz w:val="20"/>
                <w:szCs w:val="20"/>
                <w:lang w:val="vi-VN"/>
              </w:rPr>
            </w:pPr>
            <w:r>
              <w:rPr>
                <w:color w:val="FF0000"/>
                <w:sz w:val="20"/>
                <w:szCs w:val="20"/>
                <w:lang w:val="vi-VN"/>
              </w:rPr>
              <w:t xml:space="preserve">Hệ thống lấy từ </w:t>
            </w:r>
            <w:r w:rsidR="009634F0">
              <w:rPr>
                <w:color w:val="FF0000"/>
                <w:sz w:val="20"/>
                <w:szCs w:val="20"/>
              </w:rPr>
              <w:t xml:space="preserve">bảng nguồn </w:t>
            </w:r>
            <w:r>
              <w:rPr>
                <w:color w:val="FF0000"/>
                <w:sz w:val="20"/>
                <w:szCs w:val="20"/>
                <w:lang w:val="vi-VN"/>
              </w:rPr>
              <w:t>FX_POSITION_DTL</w:t>
            </w:r>
          </w:p>
        </w:tc>
      </w:tr>
      <w:tr w:rsidR="004F70CB" w:rsidRPr="00D025ED" w14:paraId="39EBB7E7" w14:textId="77777777" w:rsidTr="004F70CB">
        <w:trPr>
          <w:trHeight w:val="20"/>
        </w:trPr>
        <w:tc>
          <w:tcPr>
            <w:tcW w:w="3284" w:type="dxa"/>
            <w:tcBorders>
              <w:top w:val="single" w:sz="4" w:space="0" w:color="auto"/>
              <w:left w:val="single" w:sz="4" w:space="0" w:color="auto"/>
              <w:bottom w:val="single" w:sz="4" w:space="0" w:color="auto"/>
              <w:right w:val="single" w:sz="4" w:space="0" w:color="auto"/>
            </w:tcBorders>
            <w:noWrap/>
          </w:tcPr>
          <w:p w14:paraId="2CA3962C" w14:textId="77777777" w:rsidR="004F70CB" w:rsidRPr="004F70CB" w:rsidRDefault="004F70CB" w:rsidP="004F70CB">
            <w:pPr>
              <w:rPr>
                <w:color w:val="FF0000"/>
                <w:sz w:val="20"/>
                <w:szCs w:val="20"/>
              </w:rPr>
            </w:pPr>
            <w:r w:rsidRPr="004F70CB">
              <w:rPr>
                <w:color w:val="FF0000"/>
              </w:rPr>
              <w:t>Sell Cash Flow</w:t>
            </w:r>
          </w:p>
        </w:tc>
        <w:tc>
          <w:tcPr>
            <w:tcW w:w="3604" w:type="dxa"/>
            <w:tcBorders>
              <w:top w:val="single" w:sz="4" w:space="0" w:color="auto"/>
              <w:left w:val="nil"/>
              <w:bottom w:val="single" w:sz="4" w:space="0" w:color="auto"/>
              <w:right w:val="single" w:sz="4" w:space="0" w:color="auto"/>
            </w:tcBorders>
          </w:tcPr>
          <w:p w14:paraId="1AC4D4DA" w14:textId="77777777" w:rsidR="004F70CB" w:rsidRPr="004F70CB" w:rsidRDefault="004F70CB" w:rsidP="004F70CB">
            <w:pPr>
              <w:rPr>
                <w:color w:val="FF0000"/>
                <w:sz w:val="20"/>
                <w:szCs w:val="20"/>
                <w:lang w:val="vi-VN"/>
              </w:rPr>
            </w:pPr>
            <w:r w:rsidRPr="004F70CB">
              <w:rPr>
                <w:color w:val="FF0000"/>
                <w:sz w:val="20"/>
                <w:szCs w:val="20"/>
                <w:lang w:val="vi-VN"/>
              </w:rPr>
              <w:t>Trạng thái bán</w:t>
            </w:r>
          </w:p>
        </w:tc>
        <w:tc>
          <w:tcPr>
            <w:tcW w:w="7434" w:type="dxa"/>
            <w:tcBorders>
              <w:top w:val="single" w:sz="4" w:space="0" w:color="auto"/>
              <w:left w:val="nil"/>
              <w:bottom w:val="single" w:sz="4" w:space="0" w:color="auto"/>
              <w:right w:val="single" w:sz="4" w:space="0" w:color="auto"/>
            </w:tcBorders>
          </w:tcPr>
          <w:p w14:paraId="0C2671E3" w14:textId="77777777" w:rsidR="004F70CB" w:rsidRPr="004F70CB" w:rsidRDefault="009634F0" w:rsidP="004F70CB">
            <w:pPr>
              <w:rPr>
                <w:color w:val="FF0000"/>
                <w:sz w:val="20"/>
                <w:szCs w:val="20"/>
              </w:rPr>
            </w:pPr>
            <w:r>
              <w:rPr>
                <w:color w:val="FF0000"/>
                <w:sz w:val="20"/>
                <w:szCs w:val="20"/>
                <w:lang w:val="vi-VN"/>
              </w:rPr>
              <w:t xml:space="preserve">Hệ thống lấy từ </w:t>
            </w:r>
            <w:r>
              <w:rPr>
                <w:color w:val="FF0000"/>
                <w:sz w:val="20"/>
                <w:szCs w:val="20"/>
              </w:rPr>
              <w:t>bảng nguồn</w:t>
            </w:r>
            <w:r w:rsidR="004F70CB">
              <w:rPr>
                <w:color w:val="FF0000"/>
                <w:sz w:val="20"/>
                <w:szCs w:val="20"/>
                <w:lang w:val="vi-VN"/>
              </w:rPr>
              <w:t xml:space="preserve"> FX_POSITION_DTL</w:t>
            </w:r>
          </w:p>
        </w:tc>
      </w:tr>
      <w:tr w:rsidR="00167213" w:rsidRPr="00167213" w14:paraId="735AAC3E" w14:textId="77777777" w:rsidTr="00167213">
        <w:trPr>
          <w:trHeight w:val="20"/>
        </w:trPr>
        <w:tc>
          <w:tcPr>
            <w:tcW w:w="3284" w:type="dxa"/>
            <w:tcBorders>
              <w:top w:val="single" w:sz="4" w:space="0" w:color="auto"/>
              <w:left w:val="single" w:sz="4" w:space="0" w:color="auto"/>
              <w:bottom w:val="single" w:sz="4" w:space="0" w:color="auto"/>
              <w:right w:val="single" w:sz="4" w:space="0" w:color="auto"/>
            </w:tcBorders>
            <w:noWrap/>
          </w:tcPr>
          <w:p w14:paraId="22FAF9BA" w14:textId="77777777" w:rsidR="00167213" w:rsidRPr="00167213" w:rsidRDefault="00167213" w:rsidP="004E4896">
            <w:pPr>
              <w:rPr>
                <w:color w:val="FF0000"/>
              </w:rPr>
            </w:pPr>
            <w:r w:rsidRPr="00167213">
              <w:rPr>
                <w:color w:val="FF0000"/>
              </w:rPr>
              <w:t>BU_org</w:t>
            </w:r>
          </w:p>
        </w:tc>
        <w:tc>
          <w:tcPr>
            <w:tcW w:w="3604" w:type="dxa"/>
            <w:tcBorders>
              <w:top w:val="single" w:sz="4" w:space="0" w:color="auto"/>
              <w:left w:val="nil"/>
              <w:bottom w:val="single" w:sz="4" w:space="0" w:color="auto"/>
              <w:right w:val="single" w:sz="4" w:space="0" w:color="auto"/>
            </w:tcBorders>
          </w:tcPr>
          <w:p w14:paraId="114B2220" w14:textId="77777777" w:rsidR="00167213" w:rsidRPr="00167213" w:rsidRDefault="00167213" w:rsidP="004E4896">
            <w:pPr>
              <w:rPr>
                <w:color w:val="FF0000"/>
                <w:sz w:val="20"/>
                <w:szCs w:val="20"/>
                <w:lang w:val="vi-VN"/>
              </w:rPr>
            </w:pPr>
            <w:r w:rsidRPr="00167213">
              <w:rPr>
                <w:color w:val="FF0000"/>
                <w:sz w:val="20"/>
                <w:szCs w:val="20"/>
                <w:lang w:val="vi-VN"/>
              </w:rPr>
              <w:t>Thông tin BU (ngân hàng chuyên doanh) từ hệ thống</w:t>
            </w:r>
          </w:p>
        </w:tc>
        <w:tc>
          <w:tcPr>
            <w:tcW w:w="7434" w:type="dxa"/>
            <w:tcBorders>
              <w:top w:val="single" w:sz="4" w:space="0" w:color="auto"/>
              <w:left w:val="nil"/>
              <w:bottom w:val="single" w:sz="4" w:space="0" w:color="auto"/>
              <w:right w:val="single" w:sz="4" w:space="0" w:color="auto"/>
            </w:tcBorders>
          </w:tcPr>
          <w:p w14:paraId="0A68D908" w14:textId="77777777" w:rsidR="00167213" w:rsidRPr="00167213" w:rsidRDefault="00167213" w:rsidP="004E4896">
            <w:pPr>
              <w:rPr>
                <w:color w:val="FF0000"/>
                <w:sz w:val="20"/>
                <w:szCs w:val="20"/>
                <w:lang w:val="vi-VN"/>
              </w:rPr>
            </w:pPr>
            <w:r w:rsidRPr="00167213">
              <w:rPr>
                <w:color w:val="FF0000"/>
                <w:sz w:val="20"/>
                <w:szCs w:val="20"/>
                <w:lang w:val="vi-VN"/>
              </w:rPr>
              <w:t xml:space="preserve">Link tới bảng nguồn </w:t>
            </w:r>
            <w:r>
              <w:rPr>
                <w:color w:val="FF0000"/>
                <w:sz w:val="20"/>
                <w:szCs w:val="20"/>
                <w:lang w:val="vi-VN"/>
              </w:rPr>
              <w:t>FX_POSITION_DTL</w:t>
            </w:r>
          </w:p>
        </w:tc>
      </w:tr>
      <w:tr w:rsidR="00167213" w:rsidRPr="00167213" w14:paraId="6124A70A" w14:textId="77777777" w:rsidTr="00167213">
        <w:trPr>
          <w:trHeight w:val="20"/>
        </w:trPr>
        <w:tc>
          <w:tcPr>
            <w:tcW w:w="3284" w:type="dxa"/>
            <w:tcBorders>
              <w:top w:val="single" w:sz="4" w:space="0" w:color="auto"/>
              <w:left w:val="single" w:sz="4" w:space="0" w:color="auto"/>
              <w:bottom w:val="single" w:sz="4" w:space="0" w:color="auto"/>
              <w:right w:val="single" w:sz="4" w:space="0" w:color="auto"/>
            </w:tcBorders>
            <w:noWrap/>
          </w:tcPr>
          <w:p w14:paraId="788ECA65" w14:textId="77777777" w:rsidR="00167213" w:rsidRPr="00167213" w:rsidRDefault="00167213" w:rsidP="004E4896">
            <w:pPr>
              <w:rPr>
                <w:color w:val="FF0000"/>
              </w:rPr>
            </w:pPr>
            <w:r w:rsidRPr="00167213">
              <w:rPr>
                <w:color w:val="FF0000"/>
              </w:rPr>
              <w:t>BU_core</w:t>
            </w:r>
          </w:p>
        </w:tc>
        <w:tc>
          <w:tcPr>
            <w:tcW w:w="3604" w:type="dxa"/>
            <w:tcBorders>
              <w:top w:val="single" w:sz="4" w:space="0" w:color="auto"/>
              <w:left w:val="nil"/>
              <w:bottom w:val="single" w:sz="4" w:space="0" w:color="auto"/>
              <w:right w:val="single" w:sz="4" w:space="0" w:color="auto"/>
            </w:tcBorders>
          </w:tcPr>
          <w:p w14:paraId="18F778E8" w14:textId="77777777" w:rsidR="00167213" w:rsidRPr="00167213" w:rsidRDefault="00167213" w:rsidP="004E4896">
            <w:pPr>
              <w:rPr>
                <w:color w:val="FF0000"/>
                <w:sz w:val="20"/>
                <w:szCs w:val="20"/>
                <w:lang w:val="vi-VN"/>
              </w:rPr>
            </w:pPr>
            <w:r w:rsidRPr="00167213">
              <w:rPr>
                <w:color w:val="FF0000"/>
                <w:sz w:val="20"/>
                <w:szCs w:val="20"/>
                <w:lang w:val="vi-VN"/>
              </w:rPr>
              <w:t>Thông tin BU (ngân hàng chuyên doanh) sử dụng trong báo cáo</w:t>
            </w:r>
          </w:p>
        </w:tc>
        <w:tc>
          <w:tcPr>
            <w:tcW w:w="7434" w:type="dxa"/>
            <w:tcBorders>
              <w:top w:val="single" w:sz="4" w:space="0" w:color="auto"/>
              <w:left w:val="nil"/>
              <w:bottom w:val="single" w:sz="4" w:space="0" w:color="auto"/>
              <w:right w:val="single" w:sz="4" w:space="0" w:color="auto"/>
            </w:tcBorders>
          </w:tcPr>
          <w:p w14:paraId="68E62BA1" w14:textId="77777777" w:rsidR="00167213" w:rsidRPr="00167213" w:rsidRDefault="00167213" w:rsidP="004E4896">
            <w:pPr>
              <w:rPr>
                <w:color w:val="FF0000"/>
                <w:sz w:val="20"/>
                <w:szCs w:val="20"/>
                <w:lang w:val="vi-VN"/>
              </w:rPr>
            </w:pPr>
            <w:r w:rsidRPr="00167213">
              <w:rPr>
                <w:color w:val="FF0000"/>
                <w:sz w:val="20"/>
                <w:szCs w:val="20"/>
                <w:lang w:val="vi-VN"/>
              </w:rPr>
              <w:t xml:space="preserve">Link tới bảng nguồn </w:t>
            </w:r>
            <w:r>
              <w:rPr>
                <w:color w:val="FF0000"/>
                <w:sz w:val="20"/>
                <w:szCs w:val="20"/>
                <w:lang w:val="vi-VN"/>
              </w:rPr>
              <w:t>FX_POSITION_DTL</w:t>
            </w:r>
          </w:p>
        </w:tc>
      </w:tr>
    </w:tbl>
    <w:p w14:paraId="56290585" w14:textId="77777777" w:rsidR="00622000" w:rsidRPr="00B36234" w:rsidRDefault="00622000" w:rsidP="00622000"/>
    <w:p w14:paraId="7EC5A5D1" w14:textId="77777777" w:rsidR="00587CCB" w:rsidRPr="00B36234" w:rsidRDefault="00587CCB" w:rsidP="00587CCB">
      <w:pPr>
        <w:spacing w:before="120" w:after="120" w:line="312" w:lineRule="auto"/>
        <w:contextualSpacing/>
        <w:jc w:val="both"/>
        <w:outlineLvl w:val="1"/>
        <w:rPr>
          <w:noProof/>
        </w:rPr>
      </w:pPr>
      <w:bookmarkStart w:id="296" w:name="_Toc2080469"/>
      <w:r w:rsidRPr="00B36234">
        <w:rPr>
          <w:noProof/>
        </w:rPr>
        <w:t>3.2. Cấu phần rủi ro lãi suất (IR)</w:t>
      </w:r>
      <w:bookmarkEnd w:id="296"/>
    </w:p>
    <w:p w14:paraId="7F772F58" w14:textId="77777777" w:rsidR="00D27DA8" w:rsidRPr="00D025ED" w:rsidRDefault="00D27DA8" w:rsidP="00B36234">
      <w:pPr>
        <w:pStyle w:val="Caption"/>
        <w:keepNext/>
        <w:outlineLvl w:val="3"/>
        <w:rPr>
          <w:color w:val="auto"/>
          <w:sz w:val="20"/>
          <w:szCs w:val="20"/>
        </w:rPr>
      </w:pPr>
      <w:bookmarkStart w:id="297" w:name="_Toc2080470"/>
      <w:bookmarkStart w:id="298" w:name="_Toc215405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118</w:t>
      </w:r>
      <w:r w:rsidR="00CB325D" w:rsidRPr="00D025ED">
        <w:rPr>
          <w:color w:val="auto"/>
          <w:sz w:val="20"/>
          <w:szCs w:val="20"/>
        </w:rPr>
        <w:fldChar w:fldCharType="end"/>
      </w:r>
      <w:r w:rsidRPr="00D025ED">
        <w:rPr>
          <w:color w:val="auto"/>
          <w:sz w:val="20"/>
          <w:szCs w:val="20"/>
        </w:rPr>
        <w:t>: IR_NOTIONAL_BOND</w:t>
      </w:r>
      <w:bookmarkEnd w:id="297"/>
      <w:bookmarkEnd w:id="298"/>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352"/>
        <w:gridCol w:w="1090"/>
        <w:gridCol w:w="1170"/>
        <w:gridCol w:w="1170"/>
        <w:gridCol w:w="1260"/>
        <w:gridCol w:w="1440"/>
        <w:gridCol w:w="1530"/>
        <w:gridCol w:w="1350"/>
        <w:gridCol w:w="2070"/>
        <w:gridCol w:w="1890"/>
      </w:tblGrid>
      <w:tr w:rsidR="00D06C81" w:rsidRPr="00D025ED" w14:paraId="67BCE779" w14:textId="77777777" w:rsidTr="009F68F6">
        <w:trPr>
          <w:trHeight w:val="20"/>
        </w:trPr>
        <w:tc>
          <w:tcPr>
            <w:tcW w:w="1352" w:type="dxa"/>
            <w:tcBorders>
              <w:top w:val="single" w:sz="4" w:space="0" w:color="auto"/>
              <w:left w:val="single" w:sz="4" w:space="0" w:color="auto"/>
              <w:bottom w:val="single" w:sz="4" w:space="0" w:color="auto"/>
              <w:right w:val="single" w:sz="4" w:space="0" w:color="auto"/>
            </w:tcBorders>
            <w:vAlign w:val="center"/>
            <w:hideMark/>
          </w:tcPr>
          <w:p w14:paraId="1A603CE1" w14:textId="77777777" w:rsidR="00D06C81" w:rsidRPr="00D025ED" w:rsidRDefault="00D06C81" w:rsidP="00D27DA8">
            <w:pPr>
              <w:rPr>
                <w:color w:val="000000"/>
                <w:sz w:val="20"/>
                <w:szCs w:val="20"/>
              </w:rPr>
            </w:pPr>
            <w:r w:rsidRPr="00D025ED">
              <w:rPr>
                <w:color w:val="000000"/>
                <w:sz w:val="20"/>
                <w:szCs w:val="20"/>
              </w:rPr>
              <w:t>Table name</w:t>
            </w:r>
          </w:p>
        </w:tc>
        <w:tc>
          <w:tcPr>
            <w:tcW w:w="12970" w:type="dxa"/>
            <w:gridSpan w:val="9"/>
            <w:tcBorders>
              <w:top w:val="single" w:sz="4" w:space="0" w:color="auto"/>
              <w:left w:val="nil"/>
              <w:bottom w:val="single" w:sz="4" w:space="0" w:color="auto"/>
              <w:right w:val="single" w:sz="4" w:space="0" w:color="auto"/>
            </w:tcBorders>
            <w:vAlign w:val="center"/>
            <w:hideMark/>
          </w:tcPr>
          <w:p w14:paraId="790C4B97" w14:textId="77777777" w:rsidR="00D06C81" w:rsidRPr="00D025ED" w:rsidRDefault="00D06C81" w:rsidP="00D27DA8">
            <w:pPr>
              <w:rPr>
                <w:color w:val="000000"/>
                <w:sz w:val="20"/>
                <w:szCs w:val="20"/>
              </w:rPr>
            </w:pPr>
            <w:r w:rsidRPr="00D025ED">
              <w:rPr>
                <w:color w:val="000000"/>
                <w:sz w:val="20"/>
                <w:szCs w:val="20"/>
              </w:rPr>
              <w:t>IR_NOTIONAL_BOND</w:t>
            </w:r>
          </w:p>
        </w:tc>
      </w:tr>
      <w:tr w:rsidR="00B36234" w:rsidRPr="00D025ED" w14:paraId="6F562BBF" w14:textId="77777777" w:rsidTr="009F68F6">
        <w:trPr>
          <w:trHeight w:val="20"/>
        </w:trPr>
        <w:tc>
          <w:tcPr>
            <w:tcW w:w="1352" w:type="dxa"/>
            <w:tcBorders>
              <w:top w:val="nil"/>
              <w:left w:val="single" w:sz="4" w:space="0" w:color="auto"/>
              <w:bottom w:val="single" w:sz="4" w:space="0" w:color="auto"/>
              <w:right w:val="single" w:sz="4" w:space="0" w:color="auto"/>
            </w:tcBorders>
            <w:vAlign w:val="center"/>
          </w:tcPr>
          <w:p w14:paraId="55090477" w14:textId="77777777" w:rsidR="00B36234" w:rsidRPr="00D025ED" w:rsidRDefault="00B36234" w:rsidP="00D27DA8">
            <w:pPr>
              <w:rPr>
                <w:color w:val="000000"/>
                <w:sz w:val="20"/>
                <w:szCs w:val="20"/>
              </w:rPr>
            </w:pPr>
            <w:r>
              <w:rPr>
                <w:color w:val="000000"/>
                <w:sz w:val="20"/>
                <w:szCs w:val="20"/>
              </w:rPr>
              <w:t>Schema</w:t>
            </w:r>
          </w:p>
        </w:tc>
        <w:tc>
          <w:tcPr>
            <w:tcW w:w="12970" w:type="dxa"/>
            <w:gridSpan w:val="9"/>
            <w:tcBorders>
              <w:top w:val="single" w:sz="4" w:space="0" w:color="auto"/>
              <w:left w:val="nil"/>
              <w:bottom w:val="single" w:sz="4" w:space="0" w:color="auto"/>
              <w:right w:val="single" w:sz="4" w:space="0" w:color="auto"/>
            </w:tcBorders>
            <w:vAlign w:val="center"/>
          </w:tcPr>
          <w:p w14:paraId="55FD3E91" w14:textId="77777777" w:rsidR="00B36234" w:rsidRPr="00D025ED" w:rsidRDefault="00B36234" w:rsidP="00D27DA8">
            <w:pPr>
              <w:rPr>
                <w:color w:val="000000"/>
                <w:sz w:val="20"/>
                <w:szCs w:val="20"/>
              </w:rPr>
            </w:pPr>
            <w:r>
              <w:rPr>
                <w:color w:val="000000"/>
                <w:sz w:val="20"/>
                <w:szCs w:val="20"/>
              </w:rPr>
              <w:t>B2MRISK</w:t>
            </w:r>
          </w:p>
        </w:tc>
      </w:tr>
      <w:tr w:rsidR="00D06C81" w:rsidRPr="00D025ED" w14:paraId="48EEEED0" w14:textId="77777777" w:rsidTr="009F68F6">
        <w:trPr>
          <w:trHeight w:val="20"/>
        </w:trPr>
        <w:tc>
          <w:tcPr>
            <w:tcW w:w="1352" w:type="dxa"/>
            <w:tcBorders>
              <w:top w:val="nil"/>
              <w:left w:val="single" w:sz="4" w:space="0" w:color="auto"/>
              <w:bottom w:val="single" w:sz="4" w:space="0" w:color="auto"/>
              <w:right w:val="single" w:sz="4" w:space="0" w:color="auto"/>
            </w:tcBorders>
            <w:vAlign w:val="center"/>
            <w:hideMark/>
          </w:tcPr>
          <w:p w14:paraId="57D92DE1" w14:textId="77777777" w:rsidR="00D06C81" w:rsidRPr="00D025ED" w:rsidRDefault="00D06C81" w:rsidP="00D27DA8">
            <w:pPr>
              <w:rPr>
                <w:color w:val="000000"/>
                <w:sz w:val="20"/>
                <w:szCs w:val="20"/>
              </w:rPr>
            </w:pPr>
            <w:r w:rsidRPr="00D025ED">
              <w:rPr>
                <w:color w:val="000000"/>
                <w:sz w:val="20"/>
                <w:szCs w:val="20"/>
              </w:rPr>
              <w:t>Data group</w:t>
            </w:r>
          </w:p>
        </w:tc>
        <w:tc>
          <w:tcPr>
            <w:tcW w:w="12970" w:type="dxa"/>
            <w:gridSpan w:val="9"/>
            <w:tcBorders>
              <w:top w:val="single" w:sz="4" w:space="0" w:color="auto"/>
              <w:left w:val="nil"/>
              <w:bottom w:val="single" w:sz="4" w:space="0" w:color="auto"/>
              <w:right w:val="single" w:sz="4" w:space="0" w:color="auto"/>
            </w:tcBorders>
            <w:vAlign w:val="center"/>
            <w:hideMark/>
          </w:tcPr>
          <w:p w14:paraId="41C1F55E" w14:textId="77777777" w:rsidR="00D06C81" w:rsidRPr="00D025ED" w:rsidRDefault="00D06C81" w:rsidP="00D27DA8">
            <w:pPr>
              <w:rPr>
                <w:color w:val="000000"/>
                <w:sz w:val="20"/>
                <w:szCs w:val="20"/>
              </w:rPr>
            </w:pPr>
            <w:r w:rsidRPr="00D025ED">
              <w:rPr>
                <w:color w:val="000000"/>
                <w:sz w:val="20"/>
                <w:szCs w:val="20"/>
              </w:rPr>
              <w:t>IR</w:t>
            </w:r>
          </w:p>
        </w:tc>
      </w:tr>
      <w:tr w:rsidR="00D06C81" w:rsidRPr="00D025ED" w14:paraId="0BFF82AA" w14:textId="77777777" w:rsidTr="009F68F6">
        <w:trPr>
          <w:trHeight w:val="20"/>
        </w:trPr>
        <w:tc>
          <w:tcPr>
            <w:tcW w:w="1352" w:type="dxa"/>
            <w:tcBorders>
              <w:top w:val="nil"/>
              <w:left w:val="single" w:sz="4" w:space="0" w:color="auto"/>
              <w:bottom w:val="single" w:sz="4" w:space="0" w:color="auto"/>
              <w:right w:val="single" w:sz="4" w:space="0" w:color="auto"/>
            </w:tcBorders>
            <w:vAlign w:val="center"/>
            <w:hideMark/>
          </w:tcPr>
          <w:p w14:paraId="114C8F56" w14:textId="77777777" w:rsidR="00D06C81" w:rsidRPr="00D025ED" w:rsidRDefault="00D06C81" w:rsidP="00D27DA8">
            <w:pPr>
              <w:rPr>
                <w:sz w:val="20"/>
                <w:szCs w:val="20"/>
              </w:rPr>
            </w:pPr>
            <w:r w:rsidRPr="00D025ED">
              <w:rPr>
                <w:sz w:val="20"/>
                <w:szCs w:val="20"/>
              </w:rPr>
              <w:t>Description</w:t>
            </w:r>
          </w:p>
        </w:tc>
        <w:tc>
          <w:tcPr>
            <w:tcW w:w="12970" w:type="dxa"/>
            <w:gridSpan w:val="9"/>
            <w:tcBorders>
              <w:top w:val="single" w:sz="4" w:space="0" w:color="auto"/>
              <w:left w:val="nil"/>
              <w:bottom w:val="single" w:sz="4" w:space="0" w:color="auto"/>
              <w:right w:val="single" w:sz="4" w:space="0" w:color="auto"/>
            </w:tcBorders>
            <w:vAlign w:val="center"/>
            <w:hideMark/>
          </w:tcPr>
          <w:p w14:paraId="41238DB0" w14:textId="77777777" w:rsidR="00D06C81" w:rsidRPr="00D025ED" w:rsidRDefault="00D06C81" w:rsidP="00D27DA8">
            <w:pPr>
              <w:rPr>
                <w:color w:val="000000"/>
                <w:sz w:val="20"/>
                <w:szCs w:val="20"/>
              </w:rPr>
            </w:pPr>
            <w:r w:rsidRPr="00D025ED">
              <w:rPr>
                <w:color w:val="000000"/>
                <w:sz w:val="20"/>
                <w:szCs w:val="20"/>
              </w:rPr>
              <w:t>Bảng này quy đổi tất cả các trạng thái có rủi ro lãi suất thành trạng thái các Bond danh nghĩa để tính rủi ro lãi suất chung theo phương pháp Maturity method. Lưu ý đối với các deal có amortization (gốc dùng để tính lãi giảm dần), sẽ phân tách deal đó thành nhiều bond danh nghĩa, bao gồm bond tương ứng mỗi lần amortization và bond còn lại (thể hiện phần gốc còn lại sau các lần amortization). Chỉ lấy các trạng thái và giao dịch chưa đáo hạn</w:t>
            </w:r>
          </w:p>
        </w:tc>
      </w:tr>
      <w:tr w:rsidR="00D06C81" w:rsidRPr="00D025ED" w14:paraId="14A16E65" w14:textId="77777777" w:rsidTr="009F68F6">
        <w:trPr>
          <w:trHeight w:val="20"/>
        </w:trPr>
        <w:tc>
          <w:tcPr>
            <w:tcW w:w="1352" w:type="dxa"/>
            <w:tcBorders>
              <w:top w:val="nil"/>
              <w:left w:val="single" w:sz="4" w:space="0" w:color="auto"/>
              <w:bottom w:val="single" w:sz="4" w:space="0" w:color="auto"/>
              <w:right w:val="single" w:sz="4" w:space="0" w:color="auto"/>
            </w:tcBorders>
            <w:vAlign w:val="center"/>
            <w:hideMark/>
          </w:tcPr>
          <w:p w14:paraId="6444728C" w14:textId="77777777" w:rsidR="00D06C81" w:rsidRPr="00D025ED" w:rsidRDefault="00D06C81" w:rsidP="00D27DA8">
            <w:pPr>
              <w:rPr>
                <w:sz w:val="20"/>
                <w:szCs w:val="20"/>
              </w:rPr>
            </w:pPr>
            <w:r w:rsidRPr="00D025ED">
              <w:rPr>
                <w:sz w:val="20"/>
                <w:szCs w:val="20"/>
              </w:rPr>
              <w:t>Input data:</w:t>
            </w:r>
          </w:p>
        </w:tc>
        <w:tc>
          <w:tcPr>
            <w:tcW w:w="12970" w:type="dxa"/>
            <w:gridSpan w:val="9"/>
            <w:tcBorders>
              <w:top w:val="single" w:sz="4" w:space="0" w:color="auto"/>
              <w:left w:val="nil"/>
              <w:bottom w:val="single" w:sz="4" w:space="0" w:color="auto"/>
              <w:right w:val="single" w:sz="4" w:space="0" w:color="auto"/>
            </w:tcBorders>
            <w:vAlign w:val="center"/>
            <w:hideMark/>
          </w:tcPr>
          <w:p w14:paraId="30EB46F1" w14:textId="77777777" w:rsidR="00D06C81" w:rsidRDefault="00D06C81" w:rsidP="00C913A8">
            <w:pPr>
              <w:spacing w:line="276" w:lineRule="auto"/>
              <w:rPr>
                <w:color w:val="000000"/>
                <w:sz w:val="20"/>
                <w:szCs w:val="20"/>
              </w:rPr>
            </w:pPr>
            <w:r w:rsidRPr="00D025ED">
              <w:rPr>
                <w:color w:val="000000"/>
                <w:sz w:val="20"/>
                <w:szCs w:val="20"/>
              </w:rPr>
              <w:t>Đối với trạng thái Bond, input từ BOND_TRANSACTION, BOND, BOND_SCHEDULE có maturitydate &gt; PostedDt</w:t>
            </w:r>
            <w:r w:rsidRPr="00D025ED">
              <w:rPr>
                <w:color w:val="000000"/>
                <w:sz w:val="20"/>
                <w:szCs w:val="20"/>
              </w:rPr>
              <w:br/>
              <w:t>Đối với trạng thái IRSCCS, input từ SWAP_TRANSACTION, SWAP_SCHEDULE có maturitydate &gt; PostedDt</w:t>
            </w:r>
            <w:r w:rsidRPr="00D025ED">
              <w:rPr>
                <w:color w:val="000000"/>
                <w:sz w:val="20"/>
                <w:szCs w:val="20"/>
              </w:rPr>
              <w:br/>
              <w:t>Đối với trạng thái từ FX</w:t>
            </w:r>
            <w:r w:rsidR="00217960">
              <w:rPr>
                <w:color w:val="000000"/>
                <w:sz w:val="20"/>
                <w:szCs w:val="20"/>
              </w:rPr>
              <w:t xml:space="preserve"> và FX_Future</w:t>
            </w:r>
            <w:r w:rsidRPr="00D025ED">
              <w:rPr>
                <w:color w:val="000000"/>
                <w:sz w:val="20"/>
                <w:szCs w:val="20"/>
              </w:rPr>
              <w:t xml:space="preserve">, có 3 lựa chọn input: Bảng FX_POSITION với </w:t>
            </w:r>
            <w:r w:rsidR="00217960">
              <w:rPr>
                <w:color w:val="000000"/>
                <w:sz w:val="20"/>
                <w:szCs w:val="20"/>
              </w:rPr>
              <w:t>(</w:t>
            </w:r>
            <w:r w:rsidRPr="00D025ED">
              <w:rPr>
                <w:color w:val="000000"/>
                <w:sz w:val="20"/>
                <w:szCs w:val="20"/>
              </w:rPr>
              <w:t>Positionsource_Id = 1 hoặc 2 hoặc 3</w:t>
            </w:r>
            <w:r w:rsidR="00217960">
              <w:rPr>
                <w:color w:val="000000"/>
                <w:sz w:val="20"/>
                <w:szCs w:val="20"/>
              </w:rPr>
              <w:t xml:space="preserve">)và Positionsource_Id = </w:t>
            </w:r>
            <w:r w:rsidR="00C913A8">
              <w:rPr>
                <w:color w:val="000000"/>
                <w:sz w:val="20"/>
                <w:szCs w:val="20"/>
              </w:rPr>
              <w:t xml:space="preserve">5, </w:t>
            </w:r>
            <w:r w:rsidR="00C913A8" w:rsidRPr="00C913A8">
              <w:rPr>
                <w:color w:val="000000"/>
                <w:sz w:val="20"/>
                <w:szCs w:val="20"/>
              </w:rPr>
              <w:t xml:space="preserve">tùy vào Parameter ở bảng b2mrisk.Par_Measument_Setting, với CODE = IR_NOTIONAL_BOND_FX_POS_SOURCE) </w:t>
            </w:r>
            <w:r w:rsidRPr="00D025ED">
              <w:rPr>
                <w:color w:val="000000"/>
                <w:sz w:val="20"/>
                <w:szCs w:val="20"/>
              </w:rPr>
              <w:t xml:space="preserve"> mà có PositionDate &gt; ReportDate, </w:t>
            </w:r>
            <w:r w:rsidRPr="00D025ED">
              <w:rPr>
                <w:color w:val="000000"/>
                <w:sz w:val="20"/>
                <w:szCs w:val="20"/>
              </w:rPr>
              <w:br/>
              <w:t>Đối với trạng thái từ Repo, lấy từ bảng REPO_TRANSACTION, REPO_SCHEDULE, chỉ lấy  các deal repo có Maturitydate &gt; Report date</w:t>
            </w:r>
            <w:r w:rsidR="00217960">
              <w:rPr>
                <w:color w:val="000000"/>
                <w:sz w:val="20"/>
                <w:szCs w:val="20"/>
              </w:rPr>
              <w:t xml:space="preserve"> và TypeOfEvent # F. (</w:t>
            </w:r>
            <w:r w:rsidR="00217960" w:rsidRPr="00217960">
              <w:rPr>
                <w:color w:val="000000"/>
                <w:sz w:val="20"/>
                <w:szCs w:val="20"/>
              </w:rPr>
              <w:t>Đối với các deal Repo dạng Buy Sell Back, K+ cho phép sinh ra deal buy &amp; sell trái phiếu tương ứng, lúc này deal Repo sẽ có TypeOfEvent = F. Trong trường hợp như vậy rủi ro của deal đã được tính ở deal buy và sell trái phiếu sinh ra từ deal repo, nên không tính rủi ro lãi suất cho deal repo này nữa.)</w:t>
            </w:r>
            <w:r w:rsidRPr="00D025ED">
              <w:rPr>
                <w:color w:val="000000"/>
                <w:sz w:val="20"/>
                <w:szCs w:val="20"/>
              </w:rPr>
              <w:br/>
              <w:t>Đối với trạng thái từ MM, lấy từ bảng MM_TRANSACTION, MM_SCHEDULE,  chỉ lấy các deal MM có Maturitydate &gt; Report date</w:t>
            </w:r>
            <w:r w:rsidRPr="00D025ED">
              <w:rPr>
                <w:color w:val="000000"/>
                <w:sz w:val="20"/>
                <w:szCs w:val="20"/>
              </w:rPr>
              <w:br/>
              <w:t>Đối với trạng thái từ FRA, lấy từ bảng FRA_TRANSACTION các deal có ValueDate &gt; Report date</w:t>
            </w:r>
            <w:r w:rsidRPr="00D025ED">
              <w:rPr>
                <w:color w:val="000000"/>
                <w:sz w:val="20"/>
                <w:szCs w:val="20"/>
              </w:rPr>
              <w:br/>
            </w:r>
            <w:r w:rsidRPr="00D025ED">
              <w:rPr>
                <w:color w:val="000000"/>
                <w:sz w:val="20"/>
                <w:szCs w:val="20"/>
              </w:rPr>
              <w:lastRenderedPageBreak/>
              <w:t xml:space="preserve">Đối với trạng thái từ PaperManual, lấy từ bảng </w:t>
            </w:r>
            <w:r w:rsidR="00EF2881">
              <w:rPr>
                <w:color w:val="000000"/>
                <w:sz w:val="20"/>
                <w:szCs w:val="20"/>
              </w:rPr>
              <w:t xml:space="preserve">TBTR_Paper_M_Transaction, TBTR_Paper_M_Schedule, </w:t>
            </w:r>
            <w:r w:rsidRPr="00D025ED">
              <w:rPr>
                <w:color w:val="000000"/>
                <w:sz w:val="20"/>
                <w:szCs w:val="20"/>
              </w:rPr>
              <w:t xml:space="preserve"> chỉ lấy các deal Papers có Maturitydate &gt; Report date, EFT_START_DATE &lt;= Report date và EFT_END_DATE &lt;= Report date</w:t>
            </w:r>
            <w:r w:rsidRPr="00D025ED">
              <w:rPr>
                <w:color w:val="000000"/>
                <w:sz w:val="20"/>
                <w:szCs w:val="20"/>
              </w:rPr>
              <w:br/>
              <w:t xml:space="preserve">Đối với trạng thái từ Paper từ K+, lấy từ bảng PAPER_TRANSACTION, PAPER, PAPER_SCHEDULE, chỉ lấy thông tin các deal Papers có Maturitydate &gt; Report date. </w:t>
            </w:r>
          </w:p>
          <w:p w14:paraId="72140014" w14:textId="77777777" w:rsidR="0012374A" w:rsidRDefault="00FF6D92" w:rsidP="00EF2881">
            <w:pPr>
              <w:rPr>
                <w:color w:val="000000"/>
                <w:sz w:val="20"/>
                <w:szCs w:val="20"/>
              </w:rPr>
            </w:pPr>
            <w:r w:rsidRPr="00FF6D92">
              <w:rPr>
                <w:color w:val="000000"/>
                <w:sz w:val="20"/>
                <w:szCs w:val="20"/>
              </w:rPr>
              <w:t>Đối với bond future: lấy từ các bảng liên quan đến Futures và  Bond: FUTURE[FU], TBTR_FUTURE_MATURITIES[FM], TBTR_FUTURE_TRANSACTION[TR], TBTR_FUTURE_DELIV_BOND[FD], TBTR_FUTURE_QUOTES[FQ], TBTR_BOND[BD], TBTR_BOND_SCHEDULE[BS], chỉ lấy các deal Future có Underlying = B, có Cheapest Bond chưa đáo hạn</w:t>
            </w:r>
          </w:p>
          <w:p w14:paraId="15E864C1" w14:textId="77777777" w:rsidR="00966507" w:rsidRDefault="00966507" w:rsidP="00EF2881">
            <w:pPr>
              <w:rPr>
                <w:color w:val="FF0000"/>
                <w:sz w:val="20"/>
                <w:szCs w:val="20"/>
              </w:rPr>
            </w:pPr>
            <w:r>
              <w:rPr>
                <w:color w:val="FF0000"/>
                <w:sz w:val="20"/>
                <w:szCs w:val="20"/>
              </w:rPr>
              <w:t xml:space="preserve">Tháng 2/2020: Điều kiện bên trên để lấy Bond Future: </w:t>
            </w:r>
            <w:r w:rsidRPr="00FF6D92">
              <w:rPr>
                <w:color w:val="000000"/>
                <w:sz w:val="20"/>
                <w:szCs w:val="20"/>
              </w:rPr>
              <w:t>chỉ lấy các deal Future có Underlying = B, có Cheapest Bond chưa đáo hạn</w:t>
            </w:r>
            <w:r>
              <w:rPr>
                <w:color w:val="000000"/>
                <w:sz w:val="20"/>
                <w:szCs w:val="20"/>
              </w:rPr>
              <w:t xml:space="preserve">, </w:t>
            </w:r>
            <w:r>
              <w:rPr>
                <w:color w:val="FF0000"/>
                <w:sz w:val="20"/>
                <w:szCs w:val="20"/>
              </w:rPr>
              <w:t>Rule của hệ thống ghi nhận lấy những deal Future (có Cheapest Bond chưa đáo hạn), tức điều kiện là Bond CTD chưa đáo hạn, thay vì deal Bond Future đó chưa đáo hạn.</w:t>
            </w:r>
          </w:p>
          <w:p w14:paraId="4D0D5C79" w14:textId="32FE29C0" w:rsidR="00966507" w:rsidRPr="00966507" w:rsidRDefault="00966507" w:rsidP="00E36E52">
            <w:pPr>
              <w:rPr>
                <w:color w:val="FF0000"/>
                <w:sz w:val="20"/>
                <w:szCs w:val="20"/>
              </w:rPr>
            </w:pPr>
            <w:r>
              <w:rPr>
                <w:color w:val="FF0000"/>
                <w:sz w:val="20"/>
                <w:szCs w:val="20"/>
              </w:rPr>
              <w:t>Do đó, đã</w:t>
            </w:r>
            <w:r w:rsidR="00E36E52">
              <w:rPr>
                <w:color w:val="FF0000"/>
                <w:sz w:val="20"/>
                <w:szCs w:val="20"/>
              </w:rPr>
              <w:t xml:space="preserve"> hot fix</w:t>
            </w:r>
            <w:r>
              <w:rPr>
                <w:color w:val="FF0000"/>
                <w:sz w:val="20"/>
                <w:szCs w:val="20"/>
              </w:rPr>
              <w:t xml:space="preserve"> theo hướng: Bond Future chưa đáo hạn.</w:t>
            </w:r>
          </w:p>
        </w:tc>
      </w:tr>
      <w:tr w:rsidR="0012374A" w:rsidRPr="00D025ED" w14:paraId="15CB346E" w14:textId="77777777" w:rsidTr="009B7F2D">
        <w:trPr>
          <w:trHeight w:val="20"/>
        </w:trPr>
        <w:tc>
          <w:tcPr>
            <w:tcW w:w="1352" w:type="dxa"/>
            <w:vMerge w:val="restart"/>
            <w:tcBorders>
              <w:top w:val="nil"/>
              <w:left w:val="single" w:sz="4" w:space="0" w:color="auto"/>
              <w:right w:val="single" w:sz="4" w:space="0" w:color="auto"/>
            </w:tcBorders>
            <w:vAlign w:val="center"/>
            <w:hideMark/>
          </w:tcPr>
          <w:p w14:paraId="1014C367" w14:textId="77777777" w:rsidR="0012374A" w:rsidRPr="00D025ED" w:rsidRDefault="0012374A" w:rsidP="00D27DA8">
            <w:pPr>
              <w:rPr>
                <w:sz w:val="20"/>
                <w:szCs w:val="20"/>
              </w:rPr>
            </w:pPr>
            <w:r w:rsidRPr="00D025ED">
              <w:rPr>
                <w:sz w:val="20"/>
                <w:szCs w:val="20"/>
              </w:rPr>
              <w:lastRenderedPageBreak/>
              <w:t>Mô tả chung từng sản phẩm</w:t>
            </w:r>
          </w:p>
        </w:tc>
        <w:tc>
          <w:tcPr>
            <w:tcW w:w="12970" w:type="dxa"/>
            <w:gridSpan w:val="9"/>
            <w:tcBorders>
              <w:top w:val="single" w:sz="4" w:space="0" w:color="auto"/>
              <w:left w:val="nil"/>
              <w:bottom w:val="single" w:sz="4" w:space="0" w:color="auto"/>
              <w:right w:val="single" w:sz="4" w:space="0" w:color="auto"/>
            </w:tcBorders>
            <w:vAlign w:val="center"/>
            <w:hideMark/>
          </w:tcPr>
          <w:p w14:paraId="07990E6E" w14:textId="77777777" w:rsidR="0012374A" w:rsidRPr="00D025ED" w:rsidRDefault="0012374A" w:rsidP="00D27DA8">
            <w:pPr>
              <w:rPr>
                <w:color w:val="000000"/>
                <w:sz w:val="20"/>
                <w:szCs w:val="20"/>
              </w:rPr>
            </w:pPr>
            <w:r w:rsidRPr="00D025ED">
              <w:rPr>
                <w:color w:val="000000"/>
                <w:sz w:val="20"/>
                <w:szCs w:val="20"/>
              </w:rPr>
              <w:t>FRA: Mỗi deal FRA sẽ sinh ra 2  bond danh nghĩa ở bảng này, với facevalue bằng giá trị danh nghĩa của hợp đồng FRA, lãi suất tương ứng lãi suất tham chiếu và lãi suất hợp đồng của hợp đồng FRA,  maturity tương ứng với valuedate và maturitydate của hợp đồng FRA</w:t>
            </w:r>
          </w:p>
        </w:tc>
      </w:tr>
      <w:tr w:rsidR="0012374A" w:rsidRPr="00D025ED" w14:paraId="77241A0C" w14:textId="77777777" w:rsidTr="009B7F2D">
        <w:trPr>
          <w:trHeight w:val="20"/>
        </w:trPr>
        <w:tc>
          <w:tcPr>
            <w:tcW w:w="1352" w:type="dxa"/>
            <w:vMerge/>
            <w:tcBorders>
              <w:left w:val="single" w:sz="4" w:space="0" w:color="auto"/>
              <w:right w:val="single" w:sz="4" w:space="0" w:color="auto"/>
            </w:tcBorders>
            <w:vAlign w:val="center"/>
            <w:hideMark/>
          </w:tcPr>
          <w:p w14:paraId="2FA728B8" w14:textId="77777777" w:rsidR="0012374A" w:rsidRPr="00D025ED" w:rsidRDefault="0012374A" w:rsidP="00D27DA8">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3AD1DCA2" w14:textId="77777777" w:rsidR="0012374A" w:rsidRDefault="0012374A" w:rsidP="00424B67">
            <w:pPr>
              <w:rPr>
                <w:color w:val="000000"/>
                <w:sz w:val="20"/>
                <w:szCs w:val="20"/>
              </w:rPr>
            </w:pPr>
            <w:r w:rsidRPr="00D025ED">
              <w:rPr>
                <w:color w:val="000000"/>
                <w:sz w:val="20"/>
                <w:szCs w:val="20"/>
              </w:rPr>
              <w:t>FX</w:t>
            </w:r>
            <w:r w:rsidR="00C913A8">
              <w:rPr>
                <w:color w:val="000000"/>
                <w:sz w:val="20"/>
                <w:szCs w:val="20"/>
              </w:rPr>
              <w:t>, Fx future</w:t>
            </w:r>
            <w:r w:rsidRPr="00D025ED">
              <w:rPr>
                <w:color w:val="000000"/>
                <w:sz w:val="20"/>
                <w:szCs w:val="20"/>
              </w:rPr>
              <w:t xml:space="preserve">: </w:t>
            </w:r>
            <w:r>
              <w:rPr>
                <w:color w:val="000000"/>
                <w:sz w:val="20"/>
                <w:szCs w:val="20"/>
              </w:rPr>
              <w:t xml:space="preserve">Các </w:t>
            </w:r>
            <w:r w:rsidRPr="00D025ED">
              <w:rPr>
                <w:color w:val="000000"/>
                <w:sz w:val="20"/>
                <w:szCs w:val="20"/>
              </w:rPr>
              <w:t>trạng thái ở bảng Fx_Position (nguồn Source = 1 hoặc 2 hoặc 3</w:t>
            </w:r>
            <w:r w:rsidR="00C913A8">
              <w:rPr>
                <w:color w:val="000000"/>
                <w:sz w:val="20"/>
                <w:szCs w:val="20"/>
              </w:rPr>
              <w:t xml:space="preserve"> cho FX)</w:t>
            </w:r>
            <w:r w:rsidRPr="00D025ED">
              <w:rPr>
                <w:color w:val="000000"/>
                <w:sz w:val="20"/>
                <w:szCs w:val="20"/>
              </w:rPr>
              <w:t xml:space="preserve"> tùy vào Parameter ở bảng </w:t>
            </w:r>
            <w:r w:rsidR="007A6D31">
              <w:rPr>
                <w:color w:val="000000"/>
                <w:sz w:val="20"/>
                <w:szCs w:val="20"/>
              </w:rPr>
              <w:t xml:space="preserve">PAR_Measument_Seting, với CODE = </w:t>
            </w:r>
            <w:r w:rsidR="007A6D31" w:rsidRPr="007A6D31">
              <w:rPr>
                <w:color w:val="000000"/>
                <w:sz w:val="20"/>
                <w:szCs w:val="20"/>
              </w:rPr>
              <w:t>IR_NOTIONAL_BOND_FX_POS_SOURCE</w:t>
            </w:r>
            <w:r w:rsidRPr="00D025ED">
              <w:rPr>
                <w:color w:val="000000"/>
                <w:sz w:val="20"/>
                <w:szCs w:val="20"/>
              </w:rPr>
              <w:t xml:space="preserve">) </w:t>
            </w:r>
            <w:r>
              <w:rPr>
                <w:color w:val="000000"/>
                <w:sz w:val="20"/>
                <w:szCs w:val="20"/>
              </w:rPr>
              <w:t xml:space="preserve"> được tổng hợp nên trạng thái bond</w:t>
            </w:r>
            <w:r w:rsidRPr="00D025ED">
              <w:rPr>
                <w:color w:val="000000"/>
                <w:sz w:val="20"/>
                <w:szCs w:val="20"/>
              </w:rPr>
              <w:t xml:space="preserve"> danh nghĩa ở bảng này, với</w:t>
            </w:r>
            <w:r w:rsidRPr="00F62763">
              <w:rPr>
                <w:color w:val="000000"/>
                <w:sz w:val="20"/>
                <w:szCs w:val="20"/>
              </w:rPr>
              <w:t xml:space="preserve"> coupon bằng 0 và maturitydate = position date</w:t>
            </w:r>
            <w:r w:rsidR="00E60371">
              <w:rPr>
                <w:color w:val="000000"/>
                <w:sz w:val="20"/>
                <w:szCs w:val="20"/>
              </w:rPr>
              <w:t>.</w:t>
            </w:r>
          </w:p>
          <w:p w14:paraId="2009F8C3" w14:textId="77777777" w:rsidR="00E60371" w:rsidRPr="00F62763" w:rsidRDefault="00E60371" w:rsidP="00424B67">
            <w:pPr>
              <w:rPr>
                <w:color w:val="000000"/>
                <w:sz w:val="20"/>
                <w:szCs w:val="20"/>
              </w:rPr>
            </w:pPr>
            <w:r>
              <w:rPr>
                <w:color w:val="000000"/>
                <w:sz w:val="20"/>
                <w:szCs w:val="20"/>
              </w:rPr>
              <w:t xml:space="preserve">Phase 2 update, tổng hợp trạng thái BuyCashflow và SellCashflow thay vì POSITION. </w:t>
            </w:r>
          </w:p>
          <w:p w14:paraId="39991660" w14:textId="77777777" w:rsidR="0012374A" w:rsidRPr="00F62763" w:rsidRDefault="0012374A" w:rsidP="00B27E38">
            <w:pPr>
              <w:pStyle w:val="Header"/>
              <w:numPr>
                <w:ilvl w:val="0"/>
                <w:numId w:val="3"/>
              </w:numPr>
              <w:tabs>
                <w:tab w:val="clear" w:pos="4320"/>
                <w:tab w:val="clear" w:pos="8640"/>
              </w:tabs>
              <w:spacing w:line="360" w:lineRule="auto"/>
              <w:ind w:left="720"/>
              <w:rPr>
                <w:bCs/>
                <w:color w:val="FF0000"/>
                <w:sz w:val="20"/>
                <w:szCs w:val="20"/>
                <w:lang w:val="en-GB"/>
              </w:rPr>
            </w:pPr>
            <w:r w:rsidRPr="00F62763">
              <w:rPr>
                <w:bCs/>
                <w:color w:val="FF0000"/>
                <w:sz w:val="20"/>
                <w:szCs w:val="20"/>
                <w:lang w:val="en-GB"/>
              </w:rPr>
              <w:t>Các trạng thái BuyCashflow  ở bảng FX_POSITION sẽ được tổng hợp lên bảng IR_NOTIONAL_BOND, với Principal bằng tổng BuyCashflowtừ bảng FX_POSITION, Group By theo các tiêu chí của bảng IR_Notional_Bond như Posted_DT, Position_Source_ID, Org_Product_Group_ID, Product_Group_ID, Product_ID, Folder_ID, Pairs_ID…với điều kiện Coupon = 0 v</w:t>
            </w:r>
            <w:r>
              <w:rPr>
                <w:bCs/>
                <w:color w:val="FF0000"/>
                <w:sz w:val="20"/>
                <w:szCs w:val="20"/>
                <w:lang w:val="en-GB"/>
              </w:rPr>
              <w:t>à Maturity_Date = Position_Date, Quantity = 1, NotionalBondType = B1, NotionalLeg = 1</w:t>
            </w:r>
          </w:p>
          <w:p w14:paraId="40FC29EE" w14:textId="77777777" w:rsidR="0012374A" w:rsidRPr="00C913A8" w:rsidRDefault="0012374A" w:rsidP="00B27E38">
            <w:pPr>
              <w:pStyle w:val="Header"/>
              <w:numPr>
                <w:ilvl w:val="0"/>
                <w:numId w:val="3"/>
              </w:numPr>
              <w:tabs>
                <w:tab w:val="clear" w:pos="4320"/>
                <w:tab w:val="clear" w:pos="8640"/>
              </w:tabs>
              <w:spacing w:line="360" w:lineRule="auto"/>
              <w:ind w:left="720"/>
              <w:rPr>
                <w:bCs/>
                <w:lang w:val="en-GB"/>
              </w:rPr>
            </w:pPr>
            <w:r w:rsidRPr="00F62763">
              <w:rPr>
                <w:bCs/>
                <w:color w:val="FF0000"/>
                <w:sz w:val="20"/>
                <w:szCs w:val="20"/>
                <w:lang w:val="en-GB"/>
              </w:rPr>
              <w:t>Các trạng thái SellCashflow  ở bảng FX_POSITION sẽ được tổng hợp lên bảng IR_NOTIONAL_BOND, với Principal bằng tổng SellCashflowtừ bảng FX_POSITION, Group By theo các tiêu chí của bảng IR_Notional_Bond như Posted_DT, Position_Source_ID, Org_Product_Group_ID, Product_Group_ID, Product_ID, Folder_ID, Pairs_ID…với điều kiện Coupon = 0 và Maturity_Date = Position_Date.</w:t>
            </w:r>
            <w:r>
              <w:rPr>
                <w:bCs/>
                <w:color w:val="FF0000"/>
                <w:sz w:val="20"/>
                <w:szCs w:val="20"/>
                <w:lang w:val="en-GB"/>
              </w:rPr>
              <w:t xml:space="preserve"> Quantity = -1, NotionalBondType = B2, NotionalLeg = 2</w:t>
            </w:r>
          </w:p>
          <w:p w14:paraId="24E16D20" w14:textId="77777777" w:rsidR="00C913A8" w:rsidRPr="00F62763" w:rsidRDefault="00C913A8" w:rsidP="00C913A8">
            <w:pPr>
              <w:pStyle w:val="Header"/>
              <w:tabs>
                <w:tab w:val="clear" w:pos="4320"/>
                <w:tab w:val="clear" w:pos="8640"/>
              </w:tabs>
              <w:spacing w:line="360" w:lineRule="auto"/>
              <w:rPr>
                <w:bCs/>
                <w:lang w:val="en-GB"/>
              </w:rPr>
            </w:pPr>
            <w:r>
              <w:rPr>
                <w:bCs/>
                <w:color w:val="FF0000"/>
                <w:sz w:val="20"/>
                <w:szCs w:val="20"/>
                <w:lang w:val="en-GB"/>
              </w:rPr>
              <w:t xml:space="preserve">Phase 2.2.2 bổ sung thêm Position Source = 5 cho sản phẩm Fx future, code vẫn như trên. Giá trị này cũng được đưa vào tham số </w:t>
            </w:r>
            <w:r w:rsidRPr="00C913A8">
              <w:rPr>
                <w:bCs/>
                <w:color w:val="FF0000"/>
                <w:sz w:val="20"/>
                <w:szCs w:val="20"/>
                <w:lang w:val="en-GB"/>
              </w:rPr>
              <w:t>bảng PAR_Measument_Seting, với CODE = IR_NOTIONAL_BOND_FX_POS_SOURCE</w:t>
            </w:r>
          </w:p>
        </w:tc>
      </w:tr>
      <w:tr w:rsidR="0012374A" w:rsidRPr="00D025ED" w14:paraId="47E42961" w14:textId="77777777" w:rsidTr="009B7F2D">
        <w:trPr>
          <w:trHeight w:val="20"/>
        </w:trPr>
        <w:tc>
          <w:tcPr>
            <w:tcW w:w="1352" w:type="dxa"/>
            <w:vMerge/>
            <w:tcBorders>
              <w:left w:val="single" w:sz="4" w:space="0" w:color="auto"/>
              <w:right w:val="single" w:sz="4" w:space="0" w:color="auto"/>
            </w:tcBorders>
            <w:vAlign w:val="center"/>
            <w:hideMark/>
          </w:tcPr>
          <w:p w14:paraId="3F082BC1" w14:textId="77777777" w:rsidR="0012374A" w:rsidRPr="00D025ED" w:rsidRDefault="0012374A" w:rsidP="00D27DA8">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37836C72" w14:textId="77777777" w:rsidR="0012374A" w:rsidRPr="00D025ED" w:rsidRDefault="0012374A" w:rsidP="00D27DA8">
            <w:pPr>
              <w:rPr>
                <w:color w:val="000000"/>
                <w:sz w:val="20"/>
                <w:szCs w:val="20"/>
              </w:rPr>
            </w:pPr>
            <w:r w:rsidRPr="00D025ED">
              <w:rPr>
                <w:color w:val="000000"/>
                <w:sz w:val="20"/>
                <w:szCs w:val="20"/>
              </w:rPr>
              <w:t>Repo:</w:t>
            </w:r>
            <w:r w:rsidRPr="00D025ED">
              <w:rPr>
                <w:color w:val="000000"/>
                <w:sz w:val="20"/>
                <w:szCs w:val="20"/>
              </w:rPr>
              <w:br/>
              <w:t>- Mỗi deal repo có ValueDate &gt; ReportDate sẽ sinh ra 2 bond danh nghĩa ở bảng này: Bond số 1 và Bond số 2</w:t>
            </w:r>
            <w:r w:rsidRPr="00D025ED">
              <w:rPr>
                <w:color w:val="000000"/>
                <w:sz w:val="20"/>
                <w:szCs w:val="20"/>
              </w:rPr>
              <w:br/>
              <w:t>- Mỗi deal repo có ValueDate &lt;= ReportDate sẽ sinh ra 1 bond danh nghĩa ở bảng này: Bond số 2</w:t>
            </w:r>
          </w:p>
        </w:tc>
      </w:tr>
      <w:tr w:rsidR="0012374A" w:rsidRPr="00D025ED" w14:paraId="19EDBD8B" w14:textId="77777777" w:rsidTr="009B7F2D">
        <w:trPr>
          <w:trHeight w:val="20"/>
        </w:trPr>
        <w:tc>
          <w:tcPr>
            <w:tcW w:w="1352" w:type="dxa"/>
            <w:vMerge/>
            <w:tcBorders>
              <w:left w:val="single" w:sz="4" w:space="0" w:color="auto"/>
              <w:right w:val="single" w:sz="4" w:space="0" w:color="auto"/>
            </w:tcBorders>
            <w:vAlign w:val="center"/>
          </w:tcPr>
          <w:p w14:paraId="17145185"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bottom"/>
          </w:tcPr>
          <w:p w14:paraId="018828A6" w14:textId="77777777" w:rsidR="0012374A" w:rsidRPr="00D025ED" w:rsidRDefault="0012374A" w:rsidP="005A376E">
            <w:pPr>
              <w:spacing w:line="276" w:lineRule="auto"/>
              <w:rPr>
                <w:color w:val="000000"/>
                <w:sz w:val="20"/>
                <w:szCs w:val="20"/>
              </w:rPr>
            </w:pPr>
            <w:r w:rsidRPr="00D025ED">
              <w:rPr>
                <w:color w:val="000000"/>
                <w:sz w:val="20"/>
                <w:szCs w:val="20"/>
              </w:rPr>
              <w:t>MM</w:t>
            </w:r>
          </w:p>
          <w:p w14:paraId="5F8C06CD" w14:textId="77777777" w:rsidR="0012374A" w:rsidRPr="00D025ED" w:rsidRDefault="0012374A" w:rsidP="005A376E">
            <w:pPr>
              <w:spacing w:line="276" w:lineRule="auto"/>
              <w:rPr>
                <w:color w:val="000000"/>
              </w:rPr>
            </w:pPr>
            <w:r w:rsidRPr="00D025ED">
              <w:rPr>
                <w:color w:val="000000"/>
                <w:sz w:val="20"/>
                <w:szCs w:val="20"/>
              </w:rPr>
              <w:lastRenderedPageBreak/>
              <w:t>- Mỗi deal MM có ValueDate &gt; ReportDate, thì sinh ra 1 bond danh nghĩa (notional leg = 1) ở bảng này: Bond B1</w:t>
            </w:r>
            <w:r w:rsidRPr="00D025ED">
              <w:rPr>
                <w:color w:val="000000"/>
                <w:sz w:val="20"/>
                <w:szCs w:val="20"/>
              </w:rPr>
              <w:br/>
              <w:t>- Mỗi deal MM có có maturitydate &gt; Reportdate đều sinh ra 1 hoặc nhiều bond danh nghĩa (notional leg =2) ở bảng ngày, tùy vào việc deal có amortized hay không.</w:t>
            </w:r>
            <w:r w:rsidRPr="00D025ED">
              <w:rPr>
                <w:color w:val="000000"/>
                <w:sz w:val="20"/>
                <w:szCs w:val="20"/>
              </w:rPr>
              <w:br/>
              <w:t xml:space="preserve">   + Trường hợp  deal swap có Amortization = N (None) hoặc O (Other): sinh ra 1 bond danh nghĩa B2</w:t>
            </w:r>
            <w:r w:rsidRPr="00D025ED">
              <w:rPr>
                <w:color w:val="000000"/>
                <w:sz w:val="20"/>
                <w:szCs w:val="20"/>
              </w:rPr>
              <w:br/>
              <w:t xml:space="preserve">   + Trường hợp deal Swap có Amortization # N và O: sinh ra n bond danh nghĩa BA1, ..., Ban tương ứng với n dòng trả gốc trong tương lai (CashFlowType = N, paymentdate &gt; reportdate)</w:t>
            </w:r>
          </w:p>
        </w:tc>
      </w:tr>
      <w:tr w:rsidR="0012374A" w:rsidRPr="00D025ED" w14:paraId="460E2EEF" w14:textId="77777777" w:rsidTr="009B7F2D">
        <w:trPr>
          <w:trHeight w:val="20"/>
        </w:trPr>
        <w:tc>
          <w:tcPr>
            <w:tcW w:w="1352" w:type="dxa"/>
            <w:vMerge/>
            <w:tcBorders>
              <w:left w:val="single" w:sz="4" w:space="0" w:color="auto"/>
              <w:right w:val="single" w:sz="4" w:space="0" w:color="auto"/>
            </w:tcBorders>
            <w:vAlign w:val="center"/>
            <w:hideMark/>
          </w:tcPr>
          <w:p w14:paraId="508D3EFC"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55B619F2" w14:textId="77777777" w:rsidR="0012374A" w:rsidRPr="00D025ED" w:rsidRDefault="0012374A" w:rsidP="005A376E">
            <w:pPr>
              <w:rPr>
                <w:color w:val="000000"/>
                <w:sz w:val="20"/>
                <w:szCs w:val="20"/>
              </w:rPr>
            </w:pPr>
            <w:r w:rsidRPr="00D025ED">
              <w:rPr>
                <w:color w:val="000000"/>
                <w:sz w:val="20"/>
                <w:szCs w:val="20"/>
              </w:rPr>
              <w:t xml:space="preserve">Paper manual: </w:t>
            </w:r>
            <w:r w:rsidRPr="00D025ED">
              <w:rPr>
                <w:color w:val="000000"/>
                <w:sz w:val="20"/>
                <w:szCs w:val="20"/>
              </w:rPr>
              <w:br/>
              <w:t>- Mỗi deal paper có ValueDate &gt; ReportDate sẽ sinh ra 2 bond danh nghĩa ở bảng này: Bond số 1 và Bond số 2</w:t>
            </w:r>
            <w:r w:rsidRPr="00D025ED">
              <w:rPr>
                <w:color w:val="000000"/>
                <w:sz w:val="20"/>
                <w:szCs w:val="20"/>
              </w:rPr>
              <w:br/>
              <w:t>- Mỗi deal paper có ValueDate &lt;= ReportDate sẽ sinh ra 1 bond danh nghĩa ở bảng này: Bond số 2</w:t>
            </w:r>
          </w:p>
        </w:tc>
      </w:tr>
      <w:tr w:rsidR="0012374A" w:rsidRPr="00D025ED" w14:paraId="04FA0708" w14:textId="77777777" w:rsidTr="009B7F2D">
        <w:trPr>
          <w:trHeight w:val="20"/>
        </w:trPr>
        <w:tc>
          <w:tcPr>
            <w:tcW w:w="1352" w:type="dxa"/>
            <w:vMerge/>
            <w:tcBorders>
              <w:left w:val="single" w:sz="4" w:space="0" w:color="auto"/>
              <w:right w:val="single" w:sz="4" w:space="0" w:color="auto"/>
            </w:tcBorders>
            <w:vAlign w:val="center"/>
            <w:hideMark/>
          </w:tcPr>
          <w:p w14:paraId="292B4E62"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7D6ACAFB" w14:textId="77777777" w:rsidR="0012374A" w:rsidRPr="00D025ED" w:rsidRDefault="0012374A" w:rsidP="005A376E">
            <w:pPr>
              <w:rPr>
                <w:color w:val="000000"/>
                <w:sz w:val="20"/>
                <w:szCs w:val="20"/>
              </w:rPr>
            </w:pPr>
            <w:r w:rsidRPr="00D025ED">
              <w:rPr>
                <w:color w:val="000000"/>
                <w:sz w:val="20"/>
                <w:szCs w:val="20"/>
              </w:rPr>
              <w:t>Paper từ K+:</w:t>
            </w:r>
            <w:r w:rsidRPr="00D025ED">
              <w:rPr>
                <w:color w:val="000000"/>
                <w:sz w:val="20"/>
                <w:szCs w:val="20"/>
              </w:rPr>
              <w:br/>
              <w:t>Trường hợp mã Papers có Amortization = N (None) hoặc O (Other)</w:t>
            </w:r>
            <w:r w:rsidRPr="00D025ED">
              <w:rPr>
                <w:color w:val="000000"/>
                <w:sz w:val="20"/>
                <w:szCs w:val="20"/>
              </w:rPr>
              <w:br/>
              <w:t xml:space="preserve">- Mỗi deal Paper có ValueDate &gt; ReportDate sẽ sinh ra 1 bond danh nghĩa ở bảng này: Bond số 1 </w:t>
            </w:r>
            <w:r w:rsidRPr="00D025ED">
              <w:rPr>
                <w:color w:val="000000"/>
                <w:sz w:val="20"/>
                <w:szCs w:val="20"/>
              </w:rPr>
              <w:br/>
              <w:t xml:space="preserve">- Trạng thái phát sinh từ các deal Paper sẽ sinh ra 1 bond danh nghĩa ở bảng này: Bond số 2 </w:t>
            </w:r>
            <w:r w:rsidRPr="00D025ED">
              <w:rPr>
                <w:color w:val="000000"/>
                <w:sz w:val="20"/>
                <w:szCs w:val="20"/>
              </w:rPr>
              <w:br/>
              <w:t>Trường hợp mã Paper có Amortization # N và O</w:t>
            </w:r>
            <w:r w:rsidRPr="00D025ED">
              <w:rPr>
                <w:color w:val="000000"/>
                <w:sz w:val="20"/>
                <w:szCs w:val="20"/>
              </w:rPr>
              <w:br/>
              <w:t xml:space="preserve">- Mỗi deal Paper có ValueDate &gt; ReportDate sẽ sinh ra 1 bond danh nghĩa ở bảng này: Bond số 1 </w:t>
            </w:r>
            <w:r w:rsidRPr="00D025ED">
              <w:rPr>
                <w:color w:val="000000"/>
                <w:sz w:val="20"/>
                <w:szCs w:val="20"/>
              </w:rPr>
              <w:br/>
              <w:t>- Trạng thái phát sinh từ các deal Paper sẽ sinh ra n bond danh nghĩa ở bảng này với n là số lần amortization  trong tương lai của deal (bond A1, A2, ..., An) tương ứng với n dòng trả gốc trong tương lai (CashFlowType = N, paymentdate &gt; reportdate)</w:t>
            </w:r>
          </w:p>
        </w:tc>
      </w:tr>
      <w:tr w:rsidR="0012374A" w:rsidRPr="00D025ED" w14:paraId="1FDBEF1C" w14:textId="77777777" w:rsidTr="009B7F2D">
        <w:trPr>
          <w:trHeight w:val="20"/>
        </w:trPr>
        <w:tc>
          <w:tcPr>
            <w:tcW w:w="1352" w:type="dxa"/>
            <w:vMerge/>
            <w:tcBorders>
              <w:left w:val="single" w:sz="4" w:space="0" w:color="auto"/>
              <w:right w:val="single" w:sz="4" w:space="0" w:color="auto"/>
            </w:tcBorders>
            <w:vAlign w:val="center"/>
            <w:hideMark/>
          </w:tcPr>
          <w:p w14:paraId="06EC7D86"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39983953" w14:textId="77777777" w:rsidR="0012374A" w:rsidRPr="00D025ED" w:rsidRDefault="0012374A" w:rsidP="00D54CF7">
            <w:pPr>
              <w:rPr>
                <w:color w:val="000000"/>
                <w:sz w:val="20"/>
                <w:szCs w:val="20"/>
              </w:rPr>
            </w:pPr>
            <w:r w:rsidRPr="00D025ED">
              <w:rPr>
                <w:color w:val="000000"/>
                <w:sz w:val="20"/>
                <w:szCs w:val="20"/>
              </w:rPr>
              <w:t xml:space="preserve">Bond: </w:t>
            </w:r>
            <w:r w:rsidRPr="00D025ED">
              <w:rPr>
                <w:color w:val="000000"/>
                <w:sz w:val="20"/>
                <w:szCs w:val="20"/>
              </w:rPr>
              <w:br/>
              <w:t>Trường hợp mã Bond có Amortization = S (None) hoặc O (Other)</w:t>
            </w:r>
            <w:r w:rsidRPr="00D025ED">
              <w:rPr>
                <w:color w:val="000000"/>
                <w:sz w:val="20"/>
                <w:szCs w:val="20"/>
              </w:rPr>
              <w:br/>
              <w:t xml:space="preserve">- Mỗi deal Bond có SettlementDate &gt; ReportDate sẽ sinh ra 1 bond danh nghĩa ở bảng này: Bond số 1 </w:t>
            </w:r>
            <w:r w:rsidRPr="00D025ED">
              <w:rPr>
                <w:color w:val="000000"/>
                <w:sz w:val="20"/>
                <w:szCs w:val="20"/>
              </w:rPr>
              <w:br/>
              <w:t xml:space="preserve">- Trạng thái phát sinh từ các deal Bond sẽ sinh ra 1 bond danh nghĩa ở bảng này: Bond số 2 </w:t>
            </w:r>
            <w:r w:rsidRPr="00D025ED">
              <w:rPr>
                <w:color w:val="000000"/>
                <w:sz w:val="20"/>
                <w:szCs w:val="20"/>
              </w:rPr>
              <w:br/>
              <w:t>Trường hợp mã Bond có Amortization # S và O</w:t>
            </w:r>
            <w:r w:rsidRPr="00D025ED">
              <w:rPr>
                <w:color w:val="000000"/>
                <w:sz w:val="20"/>
                <w:szCs w:val="20"/>
              </w:rPr>
              <w:br/>
              <w:t xml:space="preserve">- Mỗi deal Bond có SettlementDate &gt; ReportDate sẽ sinh ra 1 bond danh nghĩa ở bảng này: Bond số 1 </w:t>
            </w:r>
            <w:r w:rsidRPr="00D025ED">
              <w:rPr>
                <w:color w:val="000000"/>
                <w:sz w:val="20"/>
                <w:szCs w:val="20"/>
              </w:rPr>
              <w:br/>
              <w:t>- Trạng thái phát sinh từ các deal Bond sẽ sinh ra n bond danh nghĩa ở bảng này với n là số lần amortization  trong tương lai của deal (bond A1, A2, ..., An) tương ứng với n dòng trả gốc trong tương lai (CashFlowType = N, paymentdate &gt; reportdate)</w:t>
            </w:r>
          </w:p>
        </w:tc>
      </w:tr>
      <w:tr w:rsidR="0012374A" w:rsidRPr="00D025ED" w14:paraId="2CD73B93" w14:textId="77777777" w:rsidTr="009B7F2D">
        <w:trPr>
          <w:trHeight w:val="20"/>
        </w:trPr>
        <w:tc>
          <w:tcPr>
            <w:tcW w:w="1352" w:type="dxa"/>
            <w:vMerge/>
            <w:tcBorders>
              <w:left w:val="single" w:sz="4" w:space="0" w:color="auto"/>
              <w:right w:val="single" w:sz="4" w:space="0" w:color="auto"/>
            </w:tcBorders>
            <w:vAlign w:val="center"/>
            <w:hideMark/>
          </w:tcPr>
          <w:p w14:paraId="5370C35D"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hideMark/>
          </w:tcPr>
          <w:p w14:paraId="2803977C" w14:textId="77777777" w:rsidR="0012374A" w:rsidRPr="00D025ED" w:rsidRDefault="0012374A" w:rsidP="005A376E">
            <w:pPr>
              <w:rPr>
                <w:color w:val="000000"/>
                <w:sz w:val="20"/>
                <w:szCs w:val="20"/>
              </w:rPr>
            </w:pPr>
            <w:r w:rsidRPr="00D025ED">
              <w:rPr>
                <w:color w:val="000000"/>
                <w:sz w:val="20"/>
                <w:szCs w:val="20"/>
              </w:rPr>
              <w:t xml:space="preserve">Swap: </w:t>
            </w:r>
            <w:r w:rsidRPr="00D025ED">
              <w:rPr>
                <w:color w:val="000000"/>
                <w:sz w:val="20"/>
                <w:szCs w:val="20"/>
              </w:rPr>
              <w:br/>
              <w:t>Mỗi deal swap gồm 2 leg. Mỗi leg sẽ được tách thành các bond danh nghĩa tương ứng.</w:t>
            </w:r>
            <w:r w:rsidRPr="00D025ED">
              <w:rPr>
                <w:color w:val="000000"/>
                <w:sz w:val="20"/>
                <w:szCs w:val="20"/>
              </w:rPr>
              <w:br/>
              <w:t>- Mỗi swapleg có hoán đổi gốc đầu kỳ ( bảng Swap_transaction có trường NotionalExchange = B hoặc T) mà có dòng hoán đổi gốc đầu kỳ ở trong tương lai  (bảng Swap_schedule, cashflowtype = N đầu tiên, PaymentDate &gt; ReportDate), thì sinh ra 1 bond danh nghĩa (notional leg = 1) ở bảng này: Bond B1</w:t>
            </w:r>
            <w:r w:rsidRPr="00D025ED">
              <w:rPr>
                <w:color w:val="000000"/>
                <w:sz w:val="20"/>
                <w:szCs w:val="20"/>
              </w:rPr>
              <w:br/>
              <w:t>- Mỗi swapleg có có maturitydate &gt;  reportdate đều sinh ra 1 hoặc nhiều bond danh nghĩa (notional leg =2) ở bảng ngày, tùy vào việc deal swap có amortized hay không.</w:t>
            </w:r>
            <w:r w:rsidRPr="00D025ED">
              <w:rPr>
                <w:color w:val="000000"/>
                <w:sz w:val="20"/>
                <w:szCs w:val="20"/>
              </w:rPr>
              <w:br/>
              <w:t xml:space="preserve">   + Trường hợp  deal swap có Amortization = N (None) hoặc O (Other): sinh ra 1 bond danh nghĩa B2</w:t>
            </w:r>
            <w:r w:rsidRPr="00D025ED">
              <w:rPr>
                <w:color w:val="000000"/>
                <w:sz w:val="20"/>
                <w:szCs w:val="20"/>
              </w:rPr>
              <w:br/>
              <w:t xml:space="preserve">   + Trường hợp deal Swap có Amortization # N và O: sinh ra n bond danh nghĩa BA1, ..., BAn, (BA1 đến BAn-1 tương ứng với n-1 dòng cashflow lãi trong tương lai (CashFlowType = I, enddate &gt; reportdate) có gốc lớn hơn so với dòng cashflow lãi ngày sau nó; BAn tương ứng với dòng lãi cuối cùng )</w:t>
            </w:r>
          </w:p>
        </w:tc>
      </w:tr>
      <w:tr w:rsidR="0012374A" w:rsidRPr="00D025ED" w14:paraId="4D259A51" w14:textId="77777777" w:rsidTr="009B7F2D">
        <w:trPr>
          <w:trHeight w:val="20"/>
        </w:trPr>
        <w:tc>
          <w:tcPr>
            <w:tcW w:w="1352" w:type="dxa"/>
            <w:vMerge/>
            <w:tcBorders>
              <w:left w:val="single" w:sz="4" w:space="0" w:color="auto"/>
              <w:bottom w:val="single" w:sz="4" w:space="0" w:color="auto"/>
              <w:right w:val="single" w:sz="4" w:space="0" w:color="auto"/>
            </w:tcBorders>
            <w:vAlign w:val="center"/>
          </w:tcPr>
          <w:p w14:paraId="581553D6" w14:textId="77777777" w:rsidR="0012374A" w:rsidRPr="00D025ED" w:rsidRDefault="0012374A" w:rsidP="005A376E">
            <w:pPr>
              <w:rPr>
                <w:sz w:val="20"/>
                <w:szCs w:val="20"/>
              </w:rPr>
            </w:pPr>
          </w:p>
        </w:tc>
        <w:tc>
          <w:tcPr>
            <w:tcW w:w="12970" w:type="dxa"/>
            <w:gridSpan w:val="9"/>
            <w:tcBorders>
              <w:top w:val="single" w:sz="4" w:space="0" w:color="auto"/>
              <w:left w:val="nil"/>
              <w:bottom w:val="single" w:sz="4" w:space="0" w:color="auto"/>
              <w:right w:val="single" w:sz="4" w:space="0" w:color="auto"/>
            </w:tcBorders>
            <w:vAlign w:val="center"/>
          </w:tcPr>
          <w:p w14:paraId="453E25FD" w14:textId="77777777" w:rsidR="0012374A" w:rsidRDefault="0012374A" w:rsidP="005A376E">
            <w:pPr>
              <w:rPr>
                <w:color w:val="000000"/>
                <w:sz w:val="20"/>
                <w:szCs w:val="20"/>
              </w:rPr>
            </w:pPr>
            <w:r>
              <w:rPr>
                <w:color w:val="000000"/>
                <w:sz w:val="20"/>
                <w:szCs w:val="20"/>
              </w:rPr>
              <w:t>Bond future</w:t>
            </w:r>
          </w:p>
          <w:p w14:paraId="7C442E4D" w14:textId="77777777" w:rsidR="0012374A" w:rsidRPr="0012374A" w:rsidRDefault="0012374A" w:rsidP="00B27E38">
            <w:pPr>
              <w:pStyle w:val="Header"/>
              <w:numPr>
                <w:ilvl w:val="0"/>
                <w:numId w:val="9"/>
              </w:numPr>
              <w:tabs>
                <w:tab w:val="clear" w:pos="4320"/>
                <w:tab w:val="clear" w:pos="8640"/>
              </w:tabs>
              <w:spacing w:line="360" w:lineRule="auto"/>
              <w:ind w:left="360"/>
              <w:rPr>
                <w:bCs/>
                <w:color w:val="FF0000"/>
                <w:sz w:val="20"/>
                <w:szCs w:val="20"/>
                <w:lang w:val="en-GB"/>
              </w:rPr>
            </w:pPr>
            <w:r w:rsidRPr="0012374A">
              <w:rPr>
                <w:bCs/>
                <w:color w:val="FF0000"/>
                <w:sz w:val="20"/>
                <w:szCs w:val="20"/>
                <w:lang w:val="en-GB"/>
              </w:rPr>
              <w:lastRenderedPageBreak/>
              <w:t xml:space="preserve">Từ tất cả các </w:t>
            </w:r>
            <w:r w:rsidR="0042603A" w:rsidRPr="0012374A">
              <w:rPr>
                <w:bCs/>
                <w:color w:val="FF0000"/>
                <w:sz w:val="20"/>
                <w:szCs w:val="20"/>
                <w:lang w:val="en-GB"/>
              </w:rPr>
              <w:t xml:space="preserve">Deal </w:t>
            </w:r>
            <w:r w:rsidR="0042603A">
              <w:rPr>
                <w:bCs/>
                <w:color w:val="FF0000"/>
                <w:sz w:val="20"/>
                <w:szCs w:val="20"/>
                <w:lang w:val="en-GB"/>
              </w:rPr>
              <w:t>Bond</w:t>
            </w:r>
            <w:r w:rsidR="001B3674">
              <w:rPr>
                <w:bCs/>
                <w:color w:val="FF0000"/>
                <w:sz w:val="20"/>
                <w:szCs w:val="20"/>
                <w:lang w:val="en-GB"/>
              </w:rPr>
              <w:t xml:space="preserve"> future </w:t>
            </w:r>
            <w:r w:rsidRPr="0012374A">
              <w:rPr>
                <w:bCs/>
                <w:color w:val="FF0000"/>
                <w:sz w:val="20"/>
                <w:szCs w:val="20"/>
                <w:lang w:val="en-GB"/>
              </w:rPr>
              <w:t xml:space="preserve">Future (bảng </w:t>
            </w:r>
            <w:r>
              <w:rPr>
                <w:bCs/>
                <w:color w:val="FF0000"/>
                <w:sz w:val="20"/>
                <w:szCs w:val="20"/>
                <w:lang w:val="en-GB"/>
              </w:rPr>
              <w:t xml:space="preserve">Tbtr_Future_Transaction </w:t>
            </w:r>
            <w:r w:rsidRPr="0012374A">
              <w:rPr>
                <w:bCs/>
                <w:color w:val="FF0000"/>
                <w:sz w:val="20"/>
                <w:szCs w:val="20"/>
                <w:lang w:val="en-GB"/>
              </w:rPr>
              <w:t xml:space="preserve">[TR] gắn với các mã Cheapest Bond trong bảng </w:t>
            </w:r>
            <w:r>
              <w:rPr>
                <w:bCs/>
                <w:color w:val="FF0000"/>
                <w:sz w:val="20"/>
                <w:szCs w:val="20"/>
                <w:lang w:val="en-GB"/>
              </w:rPr>
              <w:t xml:space="preserve">Tbtr_Future_Maturities </w:t>
            </w:r>
            <w:r w:rsidRPr="0012374A">
              <w:rPr>
                <w:bCs/>
                <w:color w:val="FF0000"/>
                <w:sz w:val="20"/>
                <w:szCs w:val="20"/>
                <w:lang w:val="en-GB"/>
              </w:rPr>
              <w:t xml:space="preserve">[FM] chưa đáo hạn tương với các mã Future </w:t>
            </w:r>
            <w:r>
              <w:rPr>
                <w:bCs/>
                <w:color w:val="FF0000"/>
                <w:sz w:val="20"/>
                <w:szCs w:val="20"/>
                <w:lang w:val="en-GB"/>
              </w:rPr>
              <w:t xml:space="preserve">(bảng Tbtr_Future) </w:t>
            </w:r>
            <w:r w:rsidRPr="0012374A">
              <w:rPr>
                <w:bCs/>
                <w:color w:val="FF0000"/>
                <w:sz w:val="20"/>
                <w:szCs w:val="20"/>
                <w:lang w:val="en-GB"/>
              </w:rPr>
              <w:t xml:space="preserve">có Underlying là B để xác định ra các deal Bond Future có rủi ro lãi suất và đưa vào bảng </w:t>
            </w:r>
            <w:r>
              <w:rPr>
                <w:bCs/>
                <w:color w:val="FF0000"/>
                <w:sz w:val="20"/>
                <w:szCs w:val="20"/>
                <w:lang w:val="en-GB"/>
              </w:rPr>
              <w:t xml:space="preserve">IR_Notional_Bond </w:t>
            </w:r>
            <w:r w:rsidRPr="0012374A">
              <w:rPr>
                <w:bCs/>
                <w:color w:val="FF0000"/>
                <w:sz w:val="20"/>
                <w:szCs w:val="20"/>
                <w:lang w:val="en-GB"/>
              </w:rPr>
              <w:t>[IR].</w:t>
            </w:r>
          </w:p>
          <w:p w14:paraId="5EB1468B" w14:textId="77777777" w:rsidR="0012374A" w:rsidRPr="002B203E" w:rsidRDefault="0012374A" w:rsidP="002B203E">
            <w:pPr>
              <w:rPr>
                <w:color w:val="FF0000"/>
                <w:sz w:val="20"/>
                <w:szCs w:val="20"/>
              </w:rPr>
            </w:pPr>
            <w:r w:rsidRPr="0012374A">
              <w:rPr>
                <w:bCs/>
                <w:color w:val="FF0000"/>
                <w:sz w:val="20"/>
                <w:szCs w:val="20"/>
                <w:lang w:val="en-GB"/>
              </w:rPr>
              <w:t>Mỗi dòng tiền thanh toán gắn với từng [FM] có [FM].SettlementDate &gt; [TR].Posted_DT sẽ tạo ra một Notional Bond B1 trong bảng [IR].</w:t>
            </w:r>
            <w:r w:rsidR="000F7EF2">
              <w:rPr>
                <w:bCs/>
                <w:color w:val="FF0000"/>
                <w:sz w:val="20"/>
                <w:szCs w:val="20"/>
                <w:lang w:val="en-GB"/>
              </w:rPr>
              <w:t xml:space="preserve"> Principle của bond B1 bằng số tiền thanh toán khi chuyển giao bond trong hợp đồng future, bằng </w:t>
            </w:r>
            <w:r w:rsidR="002B203E" w:rsidRPr="00997533">
              <w:rPr>
                <w:color w:val="FF0000"/>
                <w:sz w:val="20"/>
                <w:szCs w:val="20"/>
              </w:rPr>
              <w:t>=</w:t>
            </w:r>
            <w:r w:rsidR="002B203E">
              <w:rPr>
                <w:color w:val="FF0000"/>
                <w:sz w:val="20"/>
                <w:szCs w:val="20"/>
              </w:rPr>
              <w:t xml:space="preserve"> </w:t>
            </w:r>
            <w:r w:rsidR="002B203E" w:rsidRPr="00997533">
              <w:rPr>
                <w:color w:val="FF0000"/>
                <w:sz w:val="20"/>
                <w:szCs w:val="20"/>
              </w:rPr>
              <w:t xml:space="preserve">((([@[PRICE_BID]]+[@[PRICE_ASK]])/2 * [@[CONC_FACTOR]]/100 +[@ACCRUED]/1000 ) * [@QUANTITY] * [@[FACE_VALUE]] / 100)  </w:t>
            </w:r>
            <w:r w:rsidR="002B203E">
              <w:rPr>
                <w:bCs/>
                <w:color w:val="FF0000"/>
                <w:sz w:val="20"/>
                <w:szCs w:val="20"/>
                <w:lang w:val="en-GB"/>
              </w:rPr>
              <w:t xml:space="preserve"> </w:t>
            </w:r>
            <w:r w:rsidR="000F7EF2" w:rsidRPr="000F7EF2">
              <w:rPr>
                <w:bCs/>
                <w:i/>
                <w:color w:val="FF0000"/>
                <w:sz w:val="20"/>
                <w:szCs w:val="20"/>
                <w:lang w:val="en-GB"/>
              </w:rPr>
              <w:t>(chia cho 100 vì bảng Future_Quote FQ quote giá dưới dạng 100, Conversion Factor trong bảng FutureDelivBond FD để dưới dạng 100.)</w:t>
            </w:r>
          </w:p>
          <w:p w14:paraId="51EC2507" w14:textId="77777777" w:rsidR="0012374A" w:rsidRPr="0012374A" w:rsidRDefault="0012374A" w:rsidP="00B27E38">
            <w:pPr>
              <w:pStyle w:val="Header"/>
              <w:numPr>
                <w:ilvl w:val="0"/>
                <w:numId w:val="9"/>
              </w:numPr>
              <w:tabs>
                <w:tab w:val="clear" w:pos="4320"/>
                <w:tab w:val="clear" w:pos="8640"/>
              </w:tabs>
              <w:spacing w:line="360" w:lineRule="auto"/>
              <w:ind w:left="360"/>
              <w:rPr>
                <w:bCs/>
                <w:color w:val="FF0000"/>
                <w:sz w:val="20"/>
                <w:szCs w:val="20"/>
                <w:lang w:val="en-GB"/>
              </w:rPr>
            </w:pPr>
            <w:r w:rsidRPr="0012374A">
              <w:rPr>
                <w:bCs/>
                <w:color w:val="FF0000"/>
                <w:sz w:val="20"/>
                <w:szCs w:val="20"/>
                <w:lang w:val="en-GB"/>
              </w:rPr>
              <w:t>Trạng thái tổng hợp các Cheapest Bond sẽ sinh ra Notional Bond B2 hoặc các Notional Bond BAx trong bảng [IR], tùy thuộc vào Bond đó có amortize hay không. Cụ thể:</w:t>
            </w:r>
          </w:p>
          <w:p w14:paraId="6B5551E9" w14:textId="77777777" w:rsidR="0012374A" w:rsidRPr="0012374A" w:rsidRDefault="0012374A" w:rsidP="00B27E38">
            <w:pPr>
              <w:pStyle w:val="Header"/>
              <w:numPr>
                <w:ilvl w:val="0"/>
                <w:numId w:val="8"/>
              </w:numPr>
              <w:tabs>
                <w:tab w:val="clear" w:pos="4320"/>
                <w:tab w:val="clear" w:pos="8640"/>
              </w:tabs>
              <w:spacing w:line="360" w:lineRule="auto"/>
              <w:ind w:left="1080"/>
              <w:rPr>
                <w:bCs/>
                <w:color w:val="FF0000"/>
                <w:sz w:val="20"/>
                <w:szCs w:val="20"/>
                <w:lang w:val="en-GB"/>
              </w:rPr>
            </w:pPr>
            <w:r w:rsidRPr="0012374A">
              <w:rPr>
                <w:bCs/>
                <w:color w:val="FF0000"/>
                <w:sz w:val="20"/>
                <w:szCs w:val="20"/>
                <w:lang w:val="en-GB"/>
              </w:rPr>
              <w:t xml:space="preserve">Trường hợp mã Bond có Amotization = S (None) hoặc O (Other) thì trạng thái phát sinh từ các Deal Bond sẽ sinh ra một Notionla Bond trong </w:t>
            </w:r>
            <w:r w:rsidR="000F7EF2">
              <w:rPr>
                <w:bCs/>
                <w:color w:val="FF0000"/>
                <w:sz w:val="20"/>
                <w:szCs w:val="20"/>
                <w:lang w:val="en-GB"/>
              </w:rPr>
              <w:t>bảng [IR]: Bond B2</w:t>
            </w:r>
          </w:p>
          <w:p w14:paraId="433445B7" w14:textId="77777777" w:rsidR="0012374A" w:rsidRPr="0012374A" w:rsidRDefault="0012374A" w:rsidP="00B27E38">
            <w:pPr>
              <w:pStyle w:val="Header"/>
              <w:numPr>
                <w:ilvl w:val="0"/>
                <w:numId w:val="8"/>
              </w:numPr>
              <w:tabs>
                <w:tab w:val="clear" w:pos="4320"/>
                <w:tab w:val="clear" w:pos="8640"/>
              </w:tabs>
              <w:spacing w:line="360" w:lineRule="auto"/>
              <w:ind w:left="1080"/>
              <w:rPr>
                <w:bCs/>
                <w:color w:val="FF0000"/>
                <w:sz w:val="20"/>
                <w:szCs w:val="20"/>
                <w:lang w:val="en-GB"/>
              </w:rPr>
            </w:pPr>
            <w:r w:rsidRPr="0012374A">
              <w:rPr>
                <w:bCs/>
                <w:color w:val="FF0000"/>
                <w:sz w:val="20"/>
                <w:szCs w:val="20"/>
                <w:lang w:val="en-GB"/>
              </w:rPr>
              <w:t>Trường hợp mã Bond có Amortization khác S và O thì trạng thái phát sinh từ các Deal Bond sẽ sinh ra n Notional Bond ở bảng này với n là số lần Amotization trong tương lai của Deal (Bond BA1, BA2….BAn) tương ứng với n dòng trả gốc trong tương lai, với CashFlowType = N và PaymentDate &gt; Posted_DT, trong bảng [BS].</w:t>
            </w:r>
          </w:p>
          <w:p w14:paraId="476350E0" w14:textId="77777777" w:rsidR="0012374A" w:rsidRDefault="000F7EF2" w:rsidP="005A376E">
            <w:pPr>
              <w:rPr>
                <w:color w:val="000000"/>
                <w:sz w:val="20"/>
                <w:szCs w:val="20"/>
              </w:rPr>
            </w:pPr>
            <w:r>
              <w:rPr>
                <w:color w:val="000000"/>
                <w:sz w:val="20"/>
                <w:szCs w:val="20"/>
              </w:rPr>
              <w:t>Ký hiệu bảng sử dụng dưới đây</w:t>
            </w:r>
          </w:p>
          <w:p w14:paraId="48228195"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TBTR_FUTURE[FU]</w:t>
            </w:r>
          </w:p>
          <w:p w14:paraId="6ED213A8"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TBTR_FUTURE_MATURITIES[FM]</w:t>
            </w:r>
          </w:p>
          <w:p w14:paraId="0C490EC4"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TBTR_FUTURE_TRANSACTION[TR]</w:t>
            </w:r>
          </w:p>
          <w:p w14:paraId="69C83D0F"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TBTR_FUTURE_DELIV_BOND[FD]</w:t>
            </w:r>
          </w:p>
          <w:p w14:paraId="41DB49B5"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TBTR_FUTURE_QUOTES[FQ]</w:t>
            </w:r>
          </w:p>
          <w:p w14:paraId="14A775C1"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TBTR_BOND[BD]</w:t>
            </w:r>
          </w:p>
          <w:p w14:paraId="775D2E26"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TBTR_BOND_SCHEDULE[BS]</w:t>
            </w:r>
          </w:p>
          <w:p w14:paraId="4CC05B1E"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IR_NOTIONAL_BOND[IR]</w:t>
            </w:r>
          </w:p>
          <w:p w14:paraId="0A747CB9"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TBTR_BOND_QUOTES[BQ]</w:t>
            </w:r>
          </w:p>
          <w:p w14:paraId="31E16B1F"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PAR_MEASUMENT_SETTING[ME]</w:t>
            </w:r>
          </w:p>
          <w:p w14:paraId="2FD75AA8" w14:textId="77777777" w:rsidR="000F7EF2" w:rsidRPr="000F7EF2" w:rsidRDefault="000F7EF2" w:rsidP="00B27E38">
            <w:pPr>
              <w:pStyle w:val="Header"/>
              <w:numPr>
                <w:ilvl w:val="0"/>
                <w:numId w:val="8"/>
              </w:numPr>
              <w:tabs>
                <w:tab w:val="clear" w:pos="4320"/>
                <w:tab w:val="clear" w:pos="8640"/>
              </w:tabs>
              <w:spacing w:line="360" w:lineRule="auto"/>
              <w:ind w:left="1080"/>
              <w:rPr>
                <w:bCs/>
                <w:color w:val="FF0000"/>
                <w:sz w:val="20"/>
                <w:szCs w:val="20"/>
                <w:lang w:val="en-GB"/>
              </w:rPr>
            </w:pPr>
            <w:r w:rsidRPr="000F7EF2">
              <w:rPr>
                <w:bCs/>
                <w:color w:val="FF0000"/>
                <w:sz w:val="20"/>
                <w:szCs w:val="20"/>
                <w:lang w:val="en-GB"/>
              </w:rPr>
              <w:t>TBCS_CURRENCY[CR]</w:t>
            </w:r>
          </w:p>
          <w:p w14:paraId="73BDA310" w14:textId="77777777" w:rsidR="000F7EF2" w:rsidRPr="00D025ED" w:rsidRDefault="000F7EF2" w:rsidP="005A376E">
            <w:pPr>
              <w:rPr>
                <w:color w:val="000000"/>
                <w:sz w:val="20"/>
                <w:szCs w:val="20"/>
              </w:rPr>
            </w:pPr>
          </w:p>
        </w:tc>
      </w:tr>
      <w:tr w:rsidR="005A376E" w:rsidRPr="00D025ED" w14:paraId="68EB7298" w14:textId="77777777" w:rsidTr="009F68F6">
        <w:trPr>
          <w:trHeight w:val="20"/>
        </w:trPr>
        <w:tc>
          <w:tcPr>
            <w:tcW w:w="1352" w:type="dxa"/>
            <w:tcBorders>
              <w:top w:val="nil"/>
              <w:left w:val="nil"/>
              <w:bottom w:val="nil"/>
              <w:right w:val="nil"/>
            </w:tcBorders>
            <w:vAlign w:val="center"/>
            <w:hideMark/>
          </w:tcPr>
          <w:p w14:paraId="369DF8DB" w14:textId="77777777" w:rsidR="005A376E" w:rsidRPr="00D025ED" w:rsidRDefault="005A376E" w:rsidP="005A376E">
            <w:pPr>
              <w:rPr>
                <w:color w:val="000000"/>
                <w:sz w:val="20"/>
                <w:szCs w:val="20"/>
              </w:rPr>
            </w:pPr>
          </w:p>
        </w:tc>
        <w:tc>
          <w:tcPr>
            <w:tcW w:w="1090" w:type="dxa"/>
            <w:tcBorders>
              <w:top w:val="nil"/>
              <w:left w:val="nil"/>
              <w:bottom w:val="nil"/>
              <w:right w:val="nil"/>
            </w:tcBorders>
            <w:vAlign w:val="center"/>
            <w:hideMark/>
          </w:tcPr>
          <w:p w14:paraId="6560C4D2" w14:textId="77777777" w:rsidR="005A376E" w:rsidRPr="00D025ED" w:rsidRDefault="005A376E" w:rsidP="005A376E">
            <w:pPr>
              <w:rPr>
                <w:color w:val="000000"/>
                <w:sz w:val="20"/>
                <w:szCs w:val="20"/>
              </w:rPr>
            </w:pPr>
          </w:p>
        </w:tc>
        <w:tc>
          <w:tcPr>
            <w:tcW w:w="1170" w:type="dxa"/>
            <w:tcBorders>
              <w:top w:val="nil"/>
              <w:left w:val="nil"/>
              <w:bottom w:val="nil"/>
              <w:right w:val="nil"/>
            </w:tcBorders>
            <w:vAlign w:val="center"/>
            <w:hideMark/>
          </w:tcPr>
          <w:p w14:paraId="4C6B8F45" w14:textId="77777777" w:rsidR="005A376E" w:rsidRPr="00D025ED" w:rsidRDefault="005A376E" w:rsidP="005A376E">
            <w:pPr>
              <w:rPr>
                <w:color w:val="000000"/>
                <w:sz w:val="20"/>
                <w:szCs w:val="20"/>
              </w:rPr>
            </w:pPr>
          </w:p>
        </w:tc>
        <w:tc>
          <w:tcPr>
            <w:tcW w:w="1170" w:type="dxa"/>
            <w:tcBorders>
              <w:top w:val="nil"/>
              <w:left w:val="nil"/>
              <w:bottom w:val="nil"/>
              <w:right w:val="nil"/>
            </w:tcBorders>
            <w:vAlign w:val="center"/>
            <w:hideMark/>
          </w:tcPr>
          <w:p w14:paraId="556421E2" w14:textId="77777777" w:rsidR="005A376E" w:rsidRPr="00D025ED" w:rsidRDefault="005A376E" w:rsidP="005A376E">
            <w:pPr>
              <w:rPr>
                <w:color w:val="000000"/>
                <w:sz w:val="20"/>
                <w:szCs w:val="20"/>
              </w:rPr>
            </w:pPr>
          </w:p>
        </w:tc>
        <w:tc>
          <w:tcPr>
            <w:tcW w:w="1260" w:type="dxa"/>
            <w:tcBorders>
              <w:top w:val="nil"/>
              <w:left w:val="nil"/>
              <w:bottom w:val="nil"/>
              <w:right w:val="nil"/>
            </w:tcBorders>
            <w:vAlign w:val="center"/>
            <w:hideMark/>
          </w:tcPr>
          <w:p w14:paraId="7D74B071" w14:textId="77777777" w:rsidR="005A376E" w:rsidRPr="00D025ED" w:rsidRDefault="005A376E" w:rsidP="005A376E">
            <w:pPr>
              <w:rPr>
                <w:color w:val="000000"/>
                <w:sz w:val="20"/>
                <w:szCs w:val="20"/>
              </w:rPr>
            </w:pPr>
          </w:p>
        </w:tc>
        <w:tc>
          <w:tcPr>
            <w:tcW w:w="1440" w:type="dxa"/>
            <w:tcBorders>
              <w:top w:val="nil"/>
              <w:left w:val="nil"/>
              <w:bottom w:val="nil"/>
              <w:right w:val="nil"/>
            </w:tcBorders>
            <w:vAlign w:val="center"/>
            <w:hideMark/>
          </w:tcPr>
          <w:p w14:paraId="00A1DAFD" w14:textId="77777777" w:rsidR="005A376E" w:rsidRPr="00D025ED" w:rsidRDefault="005A376E" w:rsidP="005A376E">
            <w:pPr>
              <w:rPr>
                <w:color w:val="000000"/>
                <w:sz w:val="20"/>
                <w:szCs w:val="20"/>
              </w:rPr>
            </w:pPr>
          </w:p>
        </w:tc>
        <w:tc>
          <w:tcPr>
            <w:tcW w:w="1530" w:type="dxa"/>
            <w:tcBorders>
              <w:top w:val="nil"/>
              <w:left w:val="nil"/>
              <w:bottom w:val="nil"/>
              <w:right w:val="nil"/>
            </w:tcBorders>
            <w:vAlign w:val="center"/>
            <w:hideMark/>
          </w:tcPr>
          <w:p w14:paraId="5C5AB9CE" w14:textId="77777777" w:rsidR="005A376E" w:rsidRPr="00D025ED" w:rsidRDefault="005A376E" w:rsidP="005A376E">
            <w:pPr>
              <w:rPr>
                <w:color w:val="000000"/>
                <w:sz w:val="20"/>
                <w:szCs w:val="20"/>
              </w:rPr>
            </w:pPr>
          </w:p>
        </w:tc>
        <w:tc>
          <w:tcPr>
            <w:tcW w:w="1350" w:type="dxa"/>
            <w:tcBorders>
              <w:top w:val="nil"/>
              <w:left w:val="nil"/>
              <w:bottom w:val="nil"/>
              <w:right w:val="nil"/>
            </w:tcBorders>
            <w:vAlign w:val="center"/>
            <w:hideMark/>
          </w:tcPr>
          <w:p w14:paraId="1F96FFE3" w14:textId="77777777" w:rsidR="005A376E" w:rsidRPr="00D025ED" w:rsidRDefault="005A376E" w:rsidP="005A376E">
            <w:pPr>
              <w:rPr>
                <w:color w:val="000000"/>
                <w:sz w:val="20"/>
                <w:szCs w:val="20"/>
              </w:rPr>
            </w:pPr>
          </w:p>
        </w:tc>
        <w:tc>
          <w:tcPr>
            <w:tcW w:w="2070" w:type="dxa"/>
            <w:tcBorders>
              <w:top w:val="nil"/>
              <w:left w:val="nil"/>
              <w:bottom w:val="nil"/>
              <w:right w:val="nil"/>
            </w:tcBorders>
            <w:vAlign w:val="center"/>
            <w:hideMark/>
          </w:tcPr>
          <w:p w14:paraId="7EE3638E" w14:textId="77777777" w:rsidR="005A376E" w:rsidRPr="00D025ED" w:rsidRDefault="005A376E" w:rsidP="005A376E">
            <w:pPr>
              <w:rPr>
                <w:color w:val="000000"/>
                <w:sz w:val="20"/>
                <w:szCs w:val="20"/>
              </w:rPr>
            </w:pPr>
          </w:p>
        </w:tc>
        <w:tc>
          <w:tcPr>
            <w:tcW w:w="1890" w:type="dxa"/>
            <w:tcBorders>
              <w:top w:val="nil"/>
              <w:left w:val="nil"/>
              <w:bottom w:val="nil"/>
              <w:right w:val="nil"/>
            </w:tcBorders>
            <w:vAlign w:val="center"/>
            <w:hideMark/>
          </w:tcPr>
          <w:p w14:paraId="746F3259" w14:textId="77777777" w:rsidR="005A376E" w:rsidRPr="00D025ED" w:rsidRDefault="005A376E" w:rsidP="005A376E">
            <w:pPr>
              <w:rPr>
                <w:color w:val="000000"/>
                <w:sz w:val="20"/>
                <w:szCs w:val="20"/>
              </w:rPr>
            </w:pPr>
          </w:p>
        </w:tc>
      </w:tr>
    </w:tbl>
    <w:p w14:paraId="2B983193" w14:textId="77777777" w:rsidR="005C28C4" w:rsidRPr="00D025ED" w:rsidRDefault="005C28C4"/>
    <w:tbl>
      <w:tblPr>
        <w:tblW w:w="14652" w:type="dxa"/>
        <w:tblInd w:w="103" w:type="dxa"/>
        <w:tblLayout w:type="fixed"/>
        <w:tblCellMar>
          <w:top w:w="72" w:type="dxa"/>
          <w:left w:w="115" w:type="dxa"/>
          <w:bottom w:w="72" w:type="dxa"/>
          <w:right w:w="115" w:type="dxa"/>
        </w:tblCellMar>
        <w:tblLook w:val="04A0" w:firstRow="1" w:lastRow="0" w:firstColumn="1" w:lastColumn="0" w:noHBand="0" w:noVBand="1"/>
      </w:tblPr>
      <w:tblGrid>
        <w:gridCol w:w="1332"/>
        <w:gridCol w:w="730"/>
        <w:gridCol w:w="1170"/>
        <w:gridCol w:w="1170"/>
        <w:gridCol w:w="1260"/>
        <w:gridCol w:w="1440"/>
        <w:gridCol w:w="1530"/>
        <w:gridCol w:w="1350"/>
        <w:gridCol w:w="1790"/>
        <w:gridCol w:w="1530"/>
        <w:gridCol w:w="1350"/>
      </w:tblGrid>
      <w:tr w:rsidR="0012374A" w:rsidRPr="00D025ED" w14:paraId="6B431F80" w14:textId="77777777" w:rsidTr="00251D39">
        <w:trPr>
          <w:trHeight w:val="20"/>
          <w:tblHeader/>
        </w:trPr>
        <w:tc>
          <w:tcPr>
            <w:tcW w:w="13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8B28DA7" w14:textId="77777777" w:rsidR="0012374A" w:rsidRPr="00D025ED" w:rsidRDefault="0012374A" w:rsidP="00D27DA8">
            <w:pPr>
              <w:rPr>
                <w:sz w:val="20"/>
                <w:szCs w:val="20"/>
              </w:rPr>
            </w:pPr>
            <w:r w:rsidRPr="00D025ED">
              <w:rPr>
                <w:sz w:val="20"/>
                <w:szCs w:val="20"/>
              </w:rPr>
              <w:lastRenderedPageBreak/>
              <w:t xml:space="preserve">Trường </w:t>
            </w:r>
          </w:p>
        </w:tc>
        <w:tc>
          <w:tcPr>
            <w:tcW w:w="7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4F0EA74" w14:textId="77777777" w:rsidR="0012374A" w:rsidRPr="00D025ED" w:rsidRDefault="0012374A" w:rsidP="00D27DA8">
            <w:pPr>
              <w:rPr>
                <w:sz w:val="20"/>
                <w:szCs w:val="20"/>
              </w:rPr>
            </w:pPr>
            <w:r w:rsidRPr="00D025ED">
              <w:rPr>
                <w:sz w:val="20"/>
                <w:szCs w:val="20"/>
              </w:rPr>
              <w:t>Ý nghĩa</w:t>
            </w:r>
          </w:p>
        </w:tc>
        <w:tc>
          <w:tcPr>
            <w:tcW w:w="117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95F331D" w14:textId="77777777" w:rsidR="0012374A" w:rsidRPr="00D025ED" w:rsidRDefault="0012374A" w:rsidP="00D27DA8">
            <w:pPr>
              <w:rPr>
                <w:sz w:val="20"/>
                <w:szCs w:val="20"/>
              </w:rPr>
            </w:pPr>
            <w:r w:rsidRPr="00D025ED">
              <w:rPr>
                <w:sz w:val="20"/>
                <w:szCs w:val="20"/>
              </w:rPr>
              <w:t>Mô tả FRA</w:t>
            </w:r>
          </w:p>
        </w:tc>
        <w:tc>
          <w:tcPr>
            <w:tcW w:w="117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438CA9D" w14:textId="77777777" w:rsidR="0012374A" w:rsidRPr="00D025ED" w:rsidRDefault="0012374A" w:rsidP="00D27DA8">
            <w:pPr>
              <w:rPr>
                <w:sz w:val="20"/>
                <w:szCs w:val="20"/>
              </w:rPr>
            </w:pPr>
            <w:r w:rsidRPr="00D025ED">
              <w:rPr>
                <w:sz w:val="20"/>
                <w:szCs w:val="20"/>
              </w:rPr>
              <w:t>Mô tả FX</w:t>
            </w:r>
            <w:r w:rsidR="00C913A8">
              <w:rPr>
                <w:sz w:val="20"/>
                <w:szCs w:val="20"/>
              </w:rPr>
              <w:t>, Fx future</w:t>
            </w:r>
          </w:p>
        </w:tc>
        <w:tc>
          <w:tcPr>
            <w:tcW w:w="12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1C18BCE" w14:textId="77777777" w:rsidR="0012374A" w:rsidRPr="00D025ED" w:rsidRDefault="0012374A" w:rsidP="00D27DA8">
            <w:pPr>
              <w:rPr>
                <w:sz w:val="20"/>
                <w:szCs w:val="20"/>
              </w:rPr>
            </w:pPr>
            <w:r w:rsidRPr="00D025ED">
              <w:rPr>
                <w:sz w:val="20"/>
                <w:szCs w:val="20"/>
              </w:rPr>
              <w:t>Mô tả MM</w:t>
            </w:r>
          </w:p>
        </w:tc>
        <w:tc>
          <w:tcPr>
            <w:tcW w:w="144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91D1C1A" w14:textId="77777777" w:rsidR="0012374A" w:rsidRPr="00D025ED" w:rsidRDefault="0012374A" w:rsidP="00D27DA8">
            <w:pPr>
              <w:rPr>
                <w:sz w:val="20"/>
                <w:szCs w:val="20"/>
              </w:rPr>
            </w:pPr>
            <w:r w:rsidRPr="00D025ED">
              <w:rPr>
                <w:sz w:val="20"/>
                <w:szCs w:val="20"/>
              </w:rPr>
              <w:t>Mô tả Repo</w:t>
            </w:r>
          </w:p>
        </w:tc>
        <w:tc>
          <w:tcPr>
            <w:tcW w:w="15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CCBE91C" w14:textId="77777777" w:rsidR="0012374A" w:rsidRPr="00D025ED" w:rsidRDefault="0012374A" w:rsidP="00D27DA8">
            <w:pPr>
              <w:rPr>
                <w:sz w:val="20"/>
                <w:szCs w:val="20"/>
              </w:rPr>
            </w:pPr>
            <w:r w:rsidRPr="00D025ED">
              <w:rPr>
                <w:sz w:val="20"/>
                <w:szCs w:val="20"/>
              </w:rPr>
              <w:t>Mô tả Paper manual</w:t>
            </w:r>
          </w:p>
        </w:tc>
        <w:tc>
          <w:tcPr>
            <w:tcW w:w="135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5BAC4F1" w14:textId="77777777" w:rsidR="0012374A" w:rsidRPr="00D025ED" w:rsidRDefault="0012374A" w:rsidP="00D27DA8">
            <w:pPr>
              <w:rPr>
                <w:sz w:val="20"/>
                <w:szCs w:val="20"/>
              </w:rPr>
            </w:pPr>
            <w:r w:rsidRPr="00D025ED">
              <w:rPr>
                <w:sz w:val="20"/>
                <w:szCs w:val="20"/>
              </w:rPr>
              <w:t xml:space="preserve">Mô tả Paper </w:t>
            </w:r>
          </w:p>
        </w:tc>
        <w:tc>
          <w:tcPr>
            <w:tcW w:w="179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9222F6F" w14:textId="77777777" w:rsidR="0012374A" w:rsidRPr="00D025ED" w:rsidRDefault="0012374A" w:rsidP="00D27DA8">
            <w:pPr>
              <w:rPr>
                <w:sz w:val="20"/>
                <w:szCs w:val="20"/>
              </w:rPr>
            </w:pPr>
            <w:r w:rsidRPr="00D025ED">
              <w:rPr>
                <w:sz w:val="20"/>
                <w:szCs w:val="20"/>
              </w:rPr>
              <w:t>Mô tả BOND</w:t>
            </w:r>
          </w:p>
        </w:tc>
        <w:tc>
          <w:tcPr>
            <w:tcW w:w="153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F82A605" w14:textId="77777777" w:rsidR="0012374A" w:rsidRPr="00D025ED" w:rsidRDefault="0012374A" w:rsidP="00D27DA8">
            <w:pPr>
              <w:rPr>
                <w:sz w:val="20"/>
                <w:szCs w:val="20"/>
              </w:rPr>
            </w:pPr>
            <w:r w:rsidRPr="00D025ED">
              <w:rPr>
                <w:sz w:val="20"/>
                <w:szCs w:val="20"/>
              </w:rPr>
              <w:t>Mô tả SWAP</w:t>
            </w:r>
          </w:p>
        </w:tc>
        <w:tc>
          <w:tcPr>
            <w:tcW w:w="1350"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2227C87D" w14:textId="77777777" w:rsidR="0012374A" w:rsidRPr="00D025ED" w:rsidRDefault="0012374A" w:rsidP="00D27DA8">
            <w:pPr>
              <w:rPr>
                <w:sz w:val="20"/>
                <w:szCs w:val="20"/>
              </w:rPr>
            </w:pPr>
            <w:r>
              <w:rPr>
                <w:sz w:val="20"/>
                <w:szCs w:val="20"/>
              </w:rPr>
              <w:t>Mô tả Bond Future</w:t>
            </w:r>
          </w:p>
        </w:tc>
      </w:tr>
      <w:tr w:rsidR="0012374A" w:rsidRPr="00D025ED" w14:paraId="5C9E5C93"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091C6545" w14:textId="77777777" w:rsidR="0012374A" w:rsidRPr="00D025ED" w:rsidRDefault="0012374A" w:rsidP="0012374A">
            <w:pPr>
              <w:rPr>
                <w:sz w:val="20"/>
                <w:szCs w:val="20"/>
              </w:rPr>
            </w:pPr>
            <w:r w:rsidRPr="00D025ED">
              <w:rPr>
                <w:sz w:val="20"/>
                <w:szCs w:val="20"/>
              </w:rPr>
              <w:t>POSTED_DT</w:t>
            </w:r>
          </w:p>
        </w:tc>
        <w:tc>
          <w:tcPr>
            <w:tcW w:w="730" w:type="dxa"/>
            <w:tcBorders>
              <w:top w:val="nil"/>
              <w:left w:val="nil"/>
              <w:bottom w:val="single" w:sz="4" w:space="0" w:color="auto"/>
              <w:right w:val="single" w:sz="4" w:space="0" w:color="auto"/>
            </w:tcBorders>
            <w:vAlign w:val="center"/>
            <w:hideMark/>
          </w:tcPr>
          <w:p w14:paraId="2165AD9C" w14:textId="77777777" w:rsidR="0012374A" w:rsidRPr="00D025ED" w:rsidRDefault="0012374A" w:rsidP="0012374A">
            <w:pPr>
              <w:rPr>
                <w:sz w:val="20"/>
                <w:szCs w:val="20"/>
              </w:rPr>
            </w:pPr>
            <w:r w:rsidRPr="00D025ED">
              <w:rPr>
                <w:sz w:val="20"/>
                <w:szCs w:val="20"/>
              </w:rPr>
              <w:t>Ngày báo cáo</w:t>
            </w:r>
          </w:p>
        </w:tc>
        <w:tc>
          <w:tcPr>
            <w:tcW w:w="1170" w:type="dxa"/>
            <w:tcBorders>
              <w:top w:val="nil"/>
              <w:left w:val="nil"/>
              <w:bottom w:val="single" w:sz="4" w:space="0" w:color="auto"/>
              <w:right w:val="single" w:sz="4" w:space="0" w:color="auto"/>
            </w:tcBorders>
            <w:vAlign w:val="center"/>
            <w:hideMark/>
          </w:tcPr>
          <w:p w14:paraId="54C1ED39" w14:textId="77777777" w:rsidR="0012374A" w:rsidRPr="00D025ED" w:rsidRDefault="0012374A" w:rsidP="0012374A">
            <w:pPr>
              <w:rPr>
                <w:sz w:val="20"/>
                <w:szCs w:val="20"/>
              </w:rPr>
            </w:pPr>
            <w:r w:rsidRPr="00D025ED">
              <w:rPr>
                <w:sz w:val="20"/>
                <w:szCs w:val="20"/>
              </w:rPr>
              <w:t>IT tự sinh</w:t>
            </w:r>
          </w:p>
        </w:tc>
        <w:tc>
          <w:tcPr>
            <w:tcW w:w="1170" w:type="dxa"/>
            <w:tcBorders>
              <w:top w:val="nil"/>
              <w:left w:val="nil"/>
              <w:bottom w:val="single" w:sz="4" w:space="0" w:color="auto"/>
              <w:right w:val="single" w:sz="4" w:space="0" w:color="auto"/>
            </w:tcBorders>
            <w:vAlign w:val="center"/>
            <w:hideMark/>
          </w:tcPr>
          <w:p w14:paraId="2EB67C59" w14:textId="77777777" w:rsidR="0012374A" w:rsidRPr="00D025ED" w:rsidRDefault="0012374A" w:rsidP="0012374A">
            <w:pPr>
              <w:rPr>
                <w:sz w:val="20"/>
                <w:szCs w:val="20"/>
              </w:rPr>
            </w:pPr>
            <w:r w:rsidRPr="00D025ED">
              <w:rPr>
                <w:sz w:val="20"/>
                <w:szCs w:val="20"/>
              </w:rPr>
              <w:t>IT tự sinh</w:t>
            </w:r>
          </w:p>
        </w:tc>
        <w:tc>
          <w:tcPr>
            <w:tcW w:w="1260" w:type="dxa"/>
            <w:tcBorders>
              <w:top w:val="nil"/>
              <w:left w:val="nil"/>
              <w:bottom w:val="single" w:sz="4" w:space="0" w:color="auto"/>
              <w:right w:val="single" w:sz="4" w:space="0" w:color="auto"/>
            </w:tcBorders>
            <w:vAlign w:val="center"/>
            <w:hideMark/>
          </w:tcPr>
          <w:p w14:paraId="29CD379A" w14:textId="77777777" w:rsidR="0012374A" w:rsidRPr="00D025ED" w:rsidRDefault="0012374A" w:rsidP="0012374A">
            <w:pPr>
              <w:rPr>
                <w:sz w:val="20"/>
                <w:szCs w:val="20"/>
              </w:rPr>
            </w:pPr>
            <w:r w:rsidRPr="00D025ED">
              <w:rPr>
                <w:sz w:val="20"/>
                <w:szCs w:val="20"/>
              </w:rPr>
              <w:t>IT tự sinh</w:t>
            </w:r>
          </w:p>
        </w:tc>
        <w:tc>
          <w:tcPr>
            <w:tcW w:w="1440" w:type="dxa"/>
            <w:tcBorders>
              <w:top w:val="nil"/>
              <w:left w:val="nil"/>
              <w:bottom w:val="single" w:sz="4" w:space="0" w:color="auto"/>
              <w:right w:val="single" w:sz="4" w:space="0" w:color="auto"/>
            </w:tcBorders>
            <w:vAlign w:val="center"/>
            <w:hideMark/>
          </w:tcPr>
          <w:p w14:paraId="40DADD8C" w14:textId="77777777" w:rsidR="0012374A" w:rsidRPr="00D025ED" w:rsidRDefault="0012374A" w:rsidP="0012374A">
            <w:pPr>
              <w:rPr>
                <w:sz w:val="20"/>
                <w:szCs w:val="20"/>
              </w:rPr>
            </w:pPr>
            <w:r w:rsidRPr="00D025ED">
              <w:rPr>
                <w:sz w:val="20"/>
                <w:szCs w:val="20"/>
              </w:rPr>
              <w:t>IT tự sinh</w:t>
            </w:r>
          </w:p>
        </w:tc>
        <w:tc>
          <w:tcPr>
            <w:tcW w:w="1530" w:type="dxa"/>
            <w:tcBorders>
              <w:top w:val="nil"/>
              <w:left w:val="nil"/>
              <w:bottom w:val="single" w:sz="4" w:space="0" w:color="auto"/>
              <w:right w:val="single" w:sz="4" w:space="0" w:color="auto"/>
            </w:tcBorders>
            <w:vAlign w:val="center"/>
            <w:hideMark/>
          </w:tcPr>
          <w:p w14:paraId="27720C18" w14:textId="77777777" w:rsidR="0012374A" w:rsidRPr="00D025ED" w:rsidRDefault="0012374A" w:rsidP="0012374A">
            <w:pPr>
              <w:rPr>
                <w:sz w:val="20"/>
                <w:szCs w:val="20"/>
              </w:rPr>
            </w:pPr>
            <w:r w:rsidRPr="00D025ED">
              <w:rPr>
                <w:sz w:val="20"/>
                <w:szCs w:val="20"/>
              </w:rPr>
              <w:t>IT tự sinh</w:t>
            </w:r>
          </w:p>
        </w:tc>
        <w:tc>
          <w:tcPr>
            <w:tcW w:w="1350" w:type="dxa"/>
            <w:tcBorders>
              <w:top w:val="nil"/>
              <w:left w:val="nil"/>
              <w:bottom w:val="single" w:sz="4" w:space="0" w:color="auto"/>
              <w:right w:val="single" w:sz="4" w:space="0" w:color="auto"/>
            </w:tcBorders>
            <w:vAlign w:val="center"/>
            <w:hideMark/>
          </w:tcPr>
          <w:p w14:paraId="5D46AC17" w14:textId="77777777" w:rsidR="0012374A" w:rsidRPr="00D025ED" w:rsidRDefault="0012374A" w:rsidP="0012374A">
            <w:pPr>
              <w:rPr>
                <w:sz w:val="20"/>
                <w:szCs w:val="20"/>
              </w:rPr>
            </w:pPr>
            <w:r w:rsidRPr="00D025ED">
              <w:rPr>
                <w:sz w:val="20"/>
                <w:szCs w:val="20"/>
              </w:rPr>
              <w:t>IT tự sinh</w:t>
            </w:r>
          </w:p>
        </w:tc>
        <w:tc>
          <w:tcPr>
            <w:tcW w:w="1790" w:type="dxa"/>
            <w:tcBorders>
              <w:top w:val="nil"/>
              <w:left w:val="nil"/>
              <w:bottom w:val="single" w:sz="4" w:space="0" w:color="auto"/>
              <w:right w:val="single" w:sz="4" w:space="0" w:color="auto"/>
            </w:tcBorders>
            <w:vAlign w:val="center"/>
            <w:hideMark/>
          </w:tcPr>
          <w:p w14:paraId="7B44D11C" w14:textId="77777777" w:rsidR="0012374A" w:rsidRPr="00D025ED" w:rsidRDefault="0012374A" w:rsidP="0012374A">
            <w:pPr>
              <w:rPr>
                <w:sz w:val="20"/>
                <w:szCs w:val="20"/>
              </w:rPr>
            </w:pPr>
            <w:r w:rsidRPr="00D025ED">
              <w:rPr>
                <w:sz w:val="20"/>
                <w:szCs w:val="20"/>
              </w:rPr>
              <w:t>IT tự sinh</w:t>
            </w:r>
          </w:p>
        </w:tc>
        <w:tc>
          <w:tcPr>
            <w:tcW w:w="1530" w:type="dxa"/>
            <w:tcBorders>
              <w:top w:val="nil"/>
              <w:left w:val="nil"/>
              <w:bottom w:val="single" w:sz="4" w:space="0" w:color="auto"/>
              <w:right w:val="single" w:sz="4" w:space="0" w:color="auto"/>
            </w:tcBorders>
            <w:vAlign w:val="center"/>
            <w:hideMark/>
          </w:tcPr>
          <w:p w14:paraId="1A170873" w14:textId="77777777" w:rsidR="0012374A" w:rsidRPr="00D025ED" w:rsidRDefault="0012374A" w:rsidP="0012374A">
            <w:pPr>
              <w:rPr>
                <w:sz w:val="20"/>
                <w:szCs w:val="20"/>
              </w:rPr>
            </w:pPr>
            <w:r w:rsidRPr="00D025ED">
              <w:rPr>
                <w:sz w:val="20"/>
                <w:szCs w:val="20"/>
              </w:rPr>
              <w:t>IT tự sinh</w:t>
            </w:r>
          </w:p>
        </w:tc>
        <w:tc>
          <w:tcPr>
            <w:tcW w:w="1350" w:type="dxa"/>
            <w:tcBorders>
              <w:top w:val="nil"/>
              <w:left w:val="nil"/>
              <w:bottom w:val="single" w:sz="4" w:space="0" w:color="auto"/>
              <w:right w:val="single" w:sz="4" w:space="0" w:color="auto"/>
            </w:tcBorders>
            <w:vAlign w:val="center"/>
          </w:tcPr>
          <w:p w14:paraId="00ABDF33" w14:textId="77777777" w:rsidR="0012374A" w:rsidRPr="00D025ED" w:rsidRDefault="0012374A" w:rsidP="0012374A">
            <w:pPr>
              <w:rPr>
                <w:sz w:val="20"/>
                <w:szCs w:val="20"/>
              </w:rPr>
            </w:pPr>
            <w:r w:rsidRPr="00D025ED">
              <w:rPr>
                <w:sz w:val="20"/>
                <w:szCs w:val="20"/>
              </w:rPr>
              <w:t>IT tự sinh</w:t>
            </w:r>
          </w:p>
        </w:tc>
      </w:tr>
      <w:tr w:rsidR="0012374A" w:rsidRPr="00D025ED" w14:paraId="16C6CD7A"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42526452" w14:textId="77777777" w:rsidR="0012374A" w:rsidRPr="00D025ED" w:rsidRDefault="0012374A" w:rsidP="0012374A">
            <w:pPr>
              <w:rPr>
                <w:sz w:val="20"/>
                <w:szCs w:val="20"/>
              </w:rPr>
            </w:pPr>
            <w:r w:rsidRPr="00D025ED">
              <w:rPr>
                <w:sz w:val="20"/>
                <w:szCs w:val="20"/>
              </w:rPr>
              <w:t>NOTIONAL_BOND_ID</w:t>
            </w:r>
          </w:p>
        </w:tc>
        <w:tc>
          <w:tcPr>
            <w:tcW w:w="730" w:type="dxa"/>
            <w:tcBorders>
              <w:top w:val="nil"/>
              <w:left w:val="nil"/>
              <w:bottom w:val="single" w:sz="4" w:space="0" w:color="auto"/>
              <w:right w:val="single" w:sz="4" w:space="0" w:color="auto"/>
            </w:tcBorders>
            <w:vAlign w:val="center"/>
            <w:hideMark/>
          </w:tcPr>
          <w:p w14:paraId="6DDF78D3" w14:textId="77777777" w:rsidR="0012374A" w:rsidRPr="00D025ED" w:rsidRDefault="0012374A" w:rsidP="0012374A">
            <w:pPr>
              <w:rPr>
                <w:sz w:val="20"/>
                <w:szCs w:val="20"/>
              </w:rPr>
            </w:pPr>
            <w:r w:rsidRPr="00D025ED">
              <w:rPr>
                <w:sz w:val="20"/>
                <w:szCs w:val="20"/>
              </w:rPr>
              <w:t>IT tự sinh</w:t>
            </w:r>
          </w:p>
        </w:tc>
        <w:tc>
          <w:tcPr>
            <w:tcW w:w="1170" w:type="dxa"/>
            <w:tcBorders>
              <w:top w:val="nil"/>
              <w:left w:val="nil"/>
              <w:bottom w:val="single" w:sz="4" w:space="0" w:color="auto"/>
              <w:right w:val="single" w:sz="4" w:space="0" w:color="auto"/>
            </w:tcBorders>
            <w:vAlign w:val="center"/>
            <w:hideMark/>
          </w:tcPr>
          <w:p w14:paraId="312B2B18" w14:textId="77777777" w:rsidR="0012374A" w:rsidRPr="00D025ED" w:rsidRDefault="0012374A" w:rsidP="0012374A">
            <w:pPr>
              <w:rPr>
                <w:sz w:val="20"/>
                <w:szCs w:val="20"/>
              </w:rPr>
            </w:pPr>
            <w:r w:rsidRPr="00D025ED">
              <w:rPr>
                <w:sz w:val="20"/>
                <w:szCs w:val="20"/>
              </w:rPr>
              <w:t>IT tự sinh</w:t>
            </w:r>
          </w:p>
        </w:tc>
        <w:tc>
          <w:tcPr>
            <w:tcW w:w="1170" w:type="dxa"/>
            <w:tcBorders>
              <w:top w:val="nil"/>
              <w:left w:val="nil"/>
              <w:bottom w:val="single" w:sz="4" w:space="0" w:color="auto"/>
              <w:right w:val="single" w:sz="4" w:space="0" w:color="auto"/>
            </w:tcBorders>
            <w:vAlign w:val="center"/>
            <w:hideMark/>
          </w:tcPr>
          <w:p w14:paraId="6020F5AF" w14:textId="77777777" w:rsidR="0012374A" w:rsidRPr="00D025ED" w:rsidRDefault="0012374A" w:rsidP="0012374A">
            <w:pPr>
              <w:rPr>
                <w:sz w:val="20"/>
                <w:szCs w:val="20"/>
              </w:rPr>
            </w:pPr>
            <w:r w:rsidRPr="00D025ED">
              <w:rPr>
                <w:sz w:val="20"/>
                <w:szCs w:val="20"/>
              </w:rPr>
              <w:t>IT tự sinh</w:t>
            </w:r>
          </w:p>
        </w:tc>
        <w:tc>
          <w:tcPr>
            <w:tcW w:w="1260" w:type="dxa"/>
            <w:tcBorders>
              <w:top w:val="nil"/>
              <w:left w:val="nil"/>
              <w:bottom w:val="single" w:sz="4" w:space="0" w:color="auto"/>
              <w:right w:val="single" w:sz="4" w:space="0" w:color="auto"/>
            </w:tcBorders>
            <w:vAlign w:val="center"/>
            <w:hideMark/>
          </w:tcPr>
          <w:p w14:paraId="6B7E1CBA" w14:textId="77777777" w:rsidR="0012374A" w:rsidRPr="00D025ED" w:rsidRDefault="0012374A" w:rsidP="0012374A">
            <w:pPr>
              <w:rPr>
                <w:sz w:val="20"/>
                <w:szCs w:val="20"/>
              </w:rPr>
            </w:pPr>
            <w:r w:rsidRPr="00D025ED">
              <w:rPr>
                <w:sz w:val="20"/>
                <w:szCs w:val="20"/>
              </w:rPr>
              <w:t>IT tự sinh</w:t>
            </w:r>
          </w:p>
        </w:tc>
        <w:tc>
          <w:tcPr>
            <w:tcW w:w="1440" w:type="dxa"/>
            <w:tcBorders>
              <w:top w:val="nil"/>
              <w:left w:val="nil"/>
              <w:bottom w:val="single" w:sz="4" w:space="0" w:color="auto"/>
              <w:right w:val="single" w:sz="4" w:space="0" w:color="auto"/>
            </w:tcBorders>
            <w:vAlign w:val="center"/>
            <w:hideMark/>
          </w:tcPr>
          <w:p w14:paraId="602109D3" w14:textId="77777777" w:rsidR="0012374A" w:rsidRPr="00D025ED" w:rsidRDefault="0012374A" w:rsidP="0012374A">
            <w:pPr>
              <w:rPr>
                <w:sz w:val="20"/>
                <w:szCs w:val="20"/>
              </w:rPr>
            </w:pPr>
            <w:r w:rsidRPr="00D025ED">
              <w:rPr>
                <w:sz w:val="20"/>
                <w:szCs w:val="20"/>
              </w:rPr>
              <w:t>IT tự sinh</w:t>
            </w:r>
          </w:p>
        </w:tc>
        <w:tc>
          <w:tcPr>
            <w:tcW w:w="1530" w:type="dxa"/>
            <w:tcBorders>
              <w:top w:val="nil"/>
              <w:left w:val="nil"/>
              <w:bottom w:val="single" w:sz="4" w:space="0" w:color="auto"/>
              <w:right w:val="single" w:sz="4" w:space="0" w:color="auto"/>
            </w:tcBorders>
            <w:vAlign w:val="center"/>
            <w:hideMark/>
          </w:tcPr>
          <w:p w14:paraId="6E82C009" w14:textId="77777777" w:rsidR="0012374A" w:rsidRPr="00D025ED" w:rsidRDefault="0012374A" w:rsidP="0012374A">
            <w:pPr>
              <w:rPr>
                <w:sz w:val="20"/>
                <w:szCs w:val="20"/>
              </w:rPr>
            </w:pPr>
            <w:r w:rsidRPr="00D025ED">
              <w:rPr>
                <w:sz w:val="20"/>
                <w:szCs w:val="20"/>
              </w:rPr>
              <w:t>IT tự sinh</w:t>
            </w:r>
          </w:p>
        </w:tc>
        <w:tc>
          <w:tcPr>
            <w:tcW w:w="1350" w:type="dxa"/>
            <w:tcBorders>
              <w:top w:val="nil"/>
              <w:left w:val="nil"/>
              <w:bottom w:val="single" w:sz="4" w:space="0" w:color="auto"/>
              <w:right w:val="single" w:sz="4" w:space="0" w:color="auto"/>
            </w:tcBorders>
            <w:vAlign w:val="center"/>
            <w:hideMark/>
          </w:tcPr>
          <w:p w14:paraId="290E180D" w14:textId="77777777" w:rsidR="0012374A" w:rsidRPr="00D025ED" w:rsidRDefault="0012374A" w:rsidP="0012374A">
            <w:pPr>
              <w:rPr>
                <w:sz w:val="20"/>
                <w:szCs w:val="20"/>
              </w:rPr>
            </w:pPr>
            <w:r w:rsidRPr="00D025ED">
              <w:rPr>
                <w:sz w:val="20"/>
                <w:szCs w:val="20"/>
              </w:rPr>
              <w:t>IT tự sinh</w:t>
            </w:r>
          </w:p>
        </w:tc>
        <w:tc>
          <w:tcPr>
            <w:tcW w:w="1790" w:type="dxa"/>
            <w:tcBorders>
              <w:top w:val="nil"/>
              <w:left w:val="nil"/>
              <w:bottom w:val="single" w:sz="4" w:space="0" w:color="auto"/>
              <w:right w:val="single" w:sz="4" w:space="0" w:color="auto"/>
            </w:tcBorders>
            <w:vAlign w:val="center"/>
            <w:hideMark/>
          </w:tcPr>
          <w:p w14:paraId="1CBD6B17" w14:textId="77777777" w:rsidR="0012374A" w:rsidRPr="00D025ED" w:rsidRDefault="0012374A" w:rsidP="0012374A">
            <w:pPr>
              <w:rPr>
                <w:sz w:val="20"/>
                <w:szCs w:val="20"/>
              </w:rPr>
            </w:pPr>
            <w:r w:rsidRPr="00D025ED">
              <w:rPr>
                <w:sz w:val="20"/>
                <w:szCs w:val="20"/>
              </w:rPr>
              <w:t>IT tự sinh</w:t>
            </w:r>
          </w:p>
        </w:tc>
        <w:tc>
          <w:tcPr>
            <w:tcW w:w="1530" w:type="dxa"/>
            <w:tcBorders>
              <w:top w:val="nil"/>
              <w:left w:val="nil"/>
              <w:bottom w:val="single" w:sz="4" w:space="0" w:color="auto"/>
              <w:right w:val="single" w:sz="4" w:space="0" w:color="auto"/>
            </w:tcBorders>
            <w:vAlign w:val="center"/>
            <w:hideMark/>
          </w:tcPr>
          <w:p w14:paraId="29C205F5" w14:textId="77777777" w:rsidR="0012374A" w:rsidRPr="00D025ED" w:rsidRDefault="0012374A" w:rsidP="0012374A">
            <w:pPr>
              <w:rPr>
                <w:sz w:val="20"/>
                <w:szCs w:val="20"/>
              </w:rPr>
            </w:pPr>
            <w:r w:rsidRPr="00D025ED">
              <w:rPr>
                <w:sz w:val="20"/>
                <w:szCs w:val="20"/>
              </w:rPr>
              <w:t>IT tự sinh</w:t>
            </w:r>
          </w:p>
        </w:tc>
        <w:tc>
          <w:tcPr>
            <w:tcW w:w="1350" w:type="dxa"/>
            <w:tcBorders>
              <w:top w:val="nil"/>
              <w:left w:val="nil"/>
              <w:bottom w:val="single" w:sz="4" w:space="0" w:color="auto"/>
              <w:right w:val="single" w:sz="4" w:space="0" w:color="auto"/>
            </w:tcBorders>
            <w:vAlign w:val="center"/>
          </w:tcPr>
          <w:p w14:paraId="136B4F1D" w14:textId="77777777" w:rsidR="0012374A" w:rsidRPr="00D025ED" w:rsidRDefault="0012374A" w:rsidP="0012374A">
            <w:pPr>
              <w:rPr>
                <w:sz w:val="20"/>
                <w:szCs w:val="20"/>
              </w:rPr>
            </w:pPr>
            <w:r w:rsidRPr="00D025ED">
              <w:rPr>
                <w:sz w:val="20"/>
                <w:szCs w:val="20"/>
              </w:rPr>
              <w:t>IT tự sinh</w:t>
            </w:r>
          </w:p>
        </w:tc>
      </w:tr>
      <w:tr w:rsidR="0012374A" w:rsidRPr="00D025ED" w14:paraId="34036F45"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63C56ECD" w14:textId="77777777" w:rsidR="0012374A" w:rsidRPr="00D025ED" w:rsidRDefault="0012374A" w:rsidP="00D27DA8">
            <w:pPr>
              <w:rPr>
                <w:sz w:val="20"/>
                <w:szCs w:val="20"/>
              </w:rPr>
            </w:pPr>
            <w:r w:rsidRPr="00D025ED">
              <w:rPr>
                <w:sz w:val="20"/>
                <w:szCs w:val="20"/>
              </w:rPr>
              <w:t>NOTIONAL_BOND_TYPE</w:t>
            </w:r>
          </w:p>
        </w:tc>
        <w:tc>
          <w:tcPr>
            <w:tcW w:w="730" w:type="dxa"/>
            <w:tcBorders>
              <w:top w:val="nil"/>
              <w:left w:val="nil"/>
              <w:bottom w:val="single" w:sz="4" w:space="0" w:color="auto"/>
              <w:right w:val="single" w:sz="4" w:space="0" w:color="auto"/>
            </w:tcBorders>
            <w:vAlign w:val="center"/>
            <w:hideMark/>
          </w:tcPr>
          <w:p w14:paraId="28389221" w14:textId="77777777" w:rsidR="0012374A" w:rsidRPr="00D025ED" w:rsidRDefault="0012374A" w:rsidP="00D27DA8">
            <w:pPr>
              <w:rPr>
                <w:color w:val="FF0000"/>
                <w:sz w:val="20"/>
                <w:szCs w:val="20"/>
              </w:rPr>
            </w:pPr>
            <w:r w:rsidRPr="00D025ED">
              <w:rPr>
                <w:color w:val="FF0000"/>
                <w:sz w:val="20"/>
                <w:szCs w:val="20"/>
              </w:rPr>
              <w:t>B1 vs B2 vs Bax</w:t>
            </w:r>
          </w:p>
        </w:tc>
        <w:tc>
          <w:tcPr>
            <w:tcW w:w="1170" w:type="dxa"/>
            <w:tcBorders>
              <w:top w:val="nil"/>
              <w:left w:val="nil"/>
              <w:bottom w:val="single" w:sz="4" w:space="0" w:color="auto"/>
              <w:right w:val="single" w:sz="4" w:space="0" w:color="auto"/>
            </w:tcBorders>
            <w:vAlign w:val="center"/>
            <w:hideMark/>
          </w:tcPr>
          <w:p w14:paraId="1D4AC5CC" w14:textId="77777777" w:rsidR="0012374A" w:rsidRPr="00D025ED" w:rsidRDefault="0012374A" w:rsidP="00D27DA8">
            <w:pPr>
              <w:rPr>
                <w:sz w:val="20"/>
                <w:szCs w:val="20"/>
              </w:rPr>
            </w:pPr>
            <w:r w:rsidRPr="00D025ED">
              <w:rPr>
                <w:sz w:val="20"/>
                <w:szCs w:val="20"/>
              </w:rPr>
              <w:t>Bond 1 và Bond 2</w:t>
            </w:r>
          </w:p>
        </w:tc>
        <w:tc>
          <w:tcPr>
            <w:tcW w:w="1170" w:type="dxa"/>
            <w:tcBorders>
              <w:top w:val="nil"/>
              <w:left w:val="nil"/>
              <w:bottom w:val="single" w:sz="4" w:space="0" w:color="auto"/>
              <w:right w:val="single" w:sz="4" w:space="0" w:color="auto"/>
            </w:tcBorders>
            <w:vAlign w:val="center"/>
            <w:hideMark/>
          </w:tcPr>
          <w:p w14:paraId="5892D35D" w14:textId="77777777" w:rsidR="0012374A" w:rsidRPr="00D025ED" w:rsidRDefault="0012374A" w:rsidP="00D27DA8">
            <w:pPr>
              <w:rPr>
                <w:sz w:val="20"/>
                <w:szCs w:val="20"/>
              </w:rPr>
            </w:pPr>
            <w:r w:rsidRPr="00D025ED">
              <w:rPr>
                <w:sz w:val="20"/>
                <w:szCs w:val="20"/>
              </w:rPr>
              <w:t>Bond</w:t>
            </w:r>
            <w:r>
              <w:rPr>
                <w:sz w:val="20"/>
                <w:szCs w:val="20"/>
              </w:rPr>
              <w:t xml:space="preserve"> 1 hoặc 2 tùy vào buy hay sell CF</w:t>
            </w:r>
          </w:p>
        </w:tc>
        <w:tc>
          <w:tcPr>
            <w:tcW w:w="1260" w:type="dxa"/>
            <w:tcBorders>
              <w:top w:val="nil"/>
              <w:left w:val="nil"/>
              <w:bottom w:val="single" w:sz="4" w:space="0" w:color="auto"/>
              <w:right w:val="single" w:sz="4" w:space="0" w:color="auto"/>
            </w:tcBorders>
            <w:vAlign w:val="center"/>
            <w:hideMark/>
          </w:tcPr>
          <w:p w14:paraId="13C36FBA" w14:textId="77777777" w:rsidR="0012374A" w:rsidRPr="00D025ED" w:rsidRDefault="0012374A" w:rsidP="00D27DA8">
            <w:pPr>
              <w:rPr>
                <w:color w:val="FF0000"/>
                <w:sz w:val="20"/>
                <w:szCs w:val="20"/>
              </w:rPr>
            </w:pPr>
            <w:r w:rsidRPr="00D025ED">
              <w:rPr>
                <w:color w:val="FF0000"/>
                <w:sz w:val="20"/>
                <w:szCs w:val="20"/>
              </w:rPr>
              <w:t>Bond 1, Bond A1, A2,…An</w:t>
            </w:r>
          </w:p>
        </w:tc>
        <w:tc>
          <w:tcPr>
            <w:tcW w:w="1440" w:type="dxa"/>
            <w:tcBorders>
              <w:top w:val="nil"/>
              <w:left w:val="nil"/>
              <w:bottom w:val="single" w:sz="4" w:space="0" w:color="auto"/>
              <w:right w:val="single" w:sz="4" w:space="0" w:color="auto"/>
            </w:tcBorders>
            <w:vAlign w:val="center"/>
            <w:hideMark/>
          </w:tcPr>
          <w:p w14:paraId="4BA1FD59" w14:textId="77777777" w:rsidR="0012374A" w:rsidRPr="00D025ED" w:rsidRDefault="0012374A" w:rsidP="00D27DA8">
            <w:pPr>
              <w:rPr>
                <w:sz w:val="20"/>
                <w:szCs w:val="20"/>
              </w:rPr>
            </w:pPr>
            <w:r w:rsidRPr="00D025ED">
              <w:rPr>
                <w:sz w:val="20"/>
                <w:szCs w:val="20"/>
              </w:rPr>
              <w:t>Bond 1 và Bond 2</w:t>
            </w:r>
          </w:p>
        </w:tc>
        <w:tc>
          <w:tcPr>
            <w:tcW w:w="1530" w:type="dxa"/>
            <w:tcBorders>
              <w:top w:val="nil"/>
              <w:left w:val="nil"/>
              <w:bottom w:val="single" w:sz="4" w:space="0" w:color="auto"/>
              <w:right w:val="single" w:sz="4" w:space="0" w:color="auto"/>
            </w:tcBorders>
            <w:vAlign w:val="center"/>
            <w:hideMark/>
          </w:tcPr>
          <w:p w14:paraId="208123D0" w14:textId="77777777" w:rsidR="0012374A" w:rsidRPr="00D025ED" w:rsidRDefault="0012374A" w:rsidP="00D27DA8">
            <w:pPr>
              <w:rPr>
                <w:sz w:val="20"/>
                <w:szCs w:val="20"/>
              </w:rPr>
            </w:pPr>
            <w:r w:rsidRPr="00D025ED">
              <w:rPr>
                <w:sz w:val="20"/>
                <w:szCs w:val="20"/>
              </w:rPr>
              <w:t>Bond 1 và Bond 2</w:t>
            </w:r>
          </w:p>
        </w:tc>
        <w:tc>
          <w:tcPr>
            <w:tcW w:w="1350" w:type="dxa"/>
            <w:tcBorders>
              <w:top w:val="nil"/>
              <w:left w:val="nil"/>
              <w:bottom w:val="single" w:sz="4" w:space="0" w:color="auto"/>
              <w:right w:val="single" w:sz="4" w:space="0" w:color="auto"/>
            </w:tcBorders>
            <w:vAlign w:val="center"/>
            <w:hideMark/>
          </w:tcPr>
          <w:p w14:paraId="1547AC4B" w14:textId="77777777" w:rsidR="0012374A" w:rsidRPr="00D025ED" w:rsidRDefault="0012374A" w:rsidP="00D27DA8">
            <w:pPr>
              <w:rPr>
                <w:sz w:val="20"/>
                <w:szCs w:val="20"/>
              </w:rPr>
            </w:pPr>
            <w:r w:rsidRPr="00D025ED">
              <w:rPr>
                <w:sz w:val="20"/>
                <w:szCs w:val="20"/>
              </w:rPr>
              <w:t>Bond 1, Bond 2, Bond A1, A2,…An</w:t>
            </w:r>
          </w:p>
        </w:tc>
        <w:tc>
          <w:tcPr>
            <w:tcW w:w="1790" w:type="dxa"/>
            <w:tcBorders>
              <w:top w:val="nil"/>
              <w:left w:val="nil"/>
              <w:bottom w:val="single" w:sz="4" w:space="0" w:color="auto"/>
              <w:right w:val="single" w:sz="4" w:space="0" w:color="auto"/>
            </w:tcBorders>
            <w:vAlign w:val="center"/>
            <w:hideMark/>
          </w:tcPr>
          <w:p w14:paraId="79A988E4" w14:textId="77777777" w:rsidR="0012374A" w:rsidRPr="00D025ED" w:rsidRDefault="0012374A" w:rsidP="00D27DA8">
            <w:pPr>
              <w:rPr>
                <w:sz w:val="20"/>
                <w:szCs w:val="20"/>
              </w:rPr>
            </w:pPr>
            <w:r w:rsidRPr="00D025ED">
              <w:rPr>
                <w:sz w:val="20"/>
                <w:szCs w:val="20"/>
              </w:rPr>
              <w:t>Bond 1, Bond 2, Bond A1, A2,…An</w:t>
            </w:r>
          </w:p>
        </w:tc>
        <w:tc>
          <w:tcPr>
            <w:tcW w:w="1530" w:type="dxa"/>
            <w:tcBorders>
              <w:top w:val="nil"/>
              <w:left w:val="nil"/>
              <w:bottom w:val="single" w:sz="4" w:space="0" w:color="auto"/>
              <w:right w:val="single" w:sz="4" w:space="0" w:color="auto"/>
            </w:tcBorders>
            <w:vAlign w:val="center"/>
            <w:hideMark/>
          </w:tcPr>
          <w:p w14:paraId="77F59640" w14:textId="77777777" w:rsidR="0012374A" w:rsidRPr="00D025ED" w:rsidRDefault="0012374A" w:rsidP="00D27DA8">
            <w:pPr>
              <w:rPr>
                <w:sz w:val="20"/>
                <w:szCs w:val="20"/>
              </w:rPr>
            </w:pPr>
            <w:r w:rsidRPr="00D025ED">
              <w:rPr>
                <w:sz w:val="20"/>
                <w:szCs w:val="20"/>
              </w:rPr>
              <w:t>Mỗi leg có thể có bond số 1, bond số 2 hoặc bond Ax</w:t>
            </w:r>
          </w:p>
        </w:tc>
        <w:tc>
          <w:tcPr>
            <w:tcW w:w="1350" w:type="dxa"/>
            <w:tcBorders>
              <w:top w:val="nil"/>
              <w:left w:val="nil"/>
              <w:bottom w:val="single" w:sz="4" w:space="0" w:color="auto"/>
              <w:right w:val="single" w:sz="4" w:space="0" w:color="auto"/>
            </w:tcBorders>
            <w:vAlign w:val="center"/>
          </w:tcPr>
          <w:p w14:paraId="2392062B" w14:textId="77777777" w:rsidR="0012374A" w:rsidRPr="00D025ED" w:rsidRDefault="0012374A" w:rsidP="00D27DA8">
            <w:pPr>
              <w:rPr>
                <w:sz w:val="20"/>
                <w:szCs w:val="20"/>
              </w:rPr>
            </w:pPr>
            <w:r w:rsidRPr="00D025ED">
              <w:rPr>
                <w:sz w:val="20"/>
                <w:szCs w:val="20"/>
              </w:rPr>
              <w:t>Bond 1, Bond 2, Bond A1, A2,…An</w:t>
            </w:r>
          </w:p>
        </w:tc>
      </w:tr>
      <w:tr w:rsidR="0012374A" w:rsidRPr="00D025ED" w14:paraId="624CB275"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02D08722" w14:textId="77777777" w:rsidR="0012374A" w:rsidRPr="00D025ED" w:rsidRDefault="0012374A" w:rsidP="00D27DA8">
            <w:pPr>
              <w:rPr>
                <w:sz w:val="20"/>
                <w:szCs w:val="20"/>
              </w:rPr>
            </w:pPr>
            <w:r w:rsidRPr="00D025ED">
              <w:rPr>
                <w:sz w:val="20"/>
                <w:szCs w:val="20"/>
              </w:rPr>
              <w:t>NOTIONAL_LEG</w:t>
            </w:r>
          </w:p>
        </w:tc>
        <w:tc>
          <w:tcPr>
            <w:tcW w:w="730" w:type="dxa"/>
            <w:tcBorders>
              <w:top w:val="nil"/>
              <w:left w:val="nil"/>
              <w:bottom w:val="single" w:sz="4" w:space="0" w:color="auto"/>
              <w:right w:val="single" w:sz="4" w:space="0" w:color="auto"/>
            </w:tcBorders>
            <w:vAlign w:val="center"/>
            <w:hideMark/>
          </w:tcPr>
          <w:p w14:paraId="14DCC765" w14:textId="77777777" w:rsidR="0012374A" w:rsidRPr="00D025ED" w:rsidRDefault="0012374A" w:rsidP="00D27DA8">
            <w:pPr>
              <w:rPr>
                <w:sz w:val="20"/>
                <w:szCs w:val="20"/>
              </w:rPr>
            </w:pPr>
            <w:r w:rsidRPr="00D025ED">
              <w:rPr>
                <w:sz w:val="20"/>
                <w:szCs w:val="20"/>
              </w:rPr>
              <w:t>Gồm giá trị 1  2.</w:t>
            </w:r>
            <w:r w:rsidRPr="00D025ED">
              <w:rPr>
                <w:sz w:val="20"/>
                <w:szCs w:val="20"/>
              </w:rPr>
              <w:br/>
              <w:t xml:space="preserve">Chân 1 Bond danh nghĩa phát sinh từ các dòng thanh toán của các giao dịch Bond, Paper hay dòng gốc ban đầu của </w:t>
            </w:r>
            <w:r w:rsidRPr="00D025ED">
              <w:rPr>
                <w:sz w:val="20"/>
                <w:szCs w:val="20"/>
              </w:rPr>
              <w:lastRenderedPageBreak/>
              <w:t xml:space="preserve">các deal MM, Repo, Swap, là các zero coupon bond </w:t>
            </w:r>
            <w:r w:rsidRPr="00D025ED">
              <w:rPr>
                <w:sz w:val="20"/>
                <w:szCs w:val="20"/>
              </w:rPr>
              <w:br/>
              <w:t>Chân 2 Còn lại</w:t>
            </w:r>
          </w:p>
        </w:tc>
        <w:tc>
          <w:tcPr>
            <w:tcW w:w="1170" w:type="dxa"/>
            <w:tcBorders>
              <w:top w:val="nil"/>
              <w:left w:val="nil"/>
              <w:bottom w:val="single" w:sz="4" w:space="0" w:color="auto"/>
              <w:right w:val="single" w:sz="4" w:space="0" w:color="auto"/>
            </w:tcBorders>
            <w:vAlign w:val="center"/>
            <w:hideMark/>
          </w:tcPr>
          <w:p w14:paraId="74DA2F54" w14:textId="77777777" w:rsidR="0012374A" w:rsidRPr="00D025ED" w:rsidRDefault="0012374A" w:rsidP="00D27DA8">
            <w:pPr>
              <w:rPr>
                <w:sz w:val="20"/>
                <w:szCs w:val="20"/>
              </w:rPr>
            </w:pPr>
            <w:r w:rsidRPr="00D025ED">
              <w:rPr>
                <w:sz w:val="20"/>
                <w:szCs w:val="20"/>
              </w:rPr>
              <w:lastRenderedPageBreak/>
              <w:t>Chân 2</w:t>
            </w:r>
          </w:p>
        </w:tc>
        <w:tc>
          <w:tcPr>
            <w:tcW w:w="1170" w:type="dxa"/>
            <w:tcBorders>
              <w:top w:val="nil"/>
              <w:left w:val="nil"/>
              <w:bottom w:val="single" w:sz="4" w:space="0" w:color="auto"/>
              <w:right w:val="single" w:sz="4" w:space="0" w:color="auto"/>
            </w:tcBorders>
            <w:vAlign w:val="center"/>
            <w:hideMark/>
          </w:tcPr>
          <w:p w14:paraId="71569EDA" w14:textId="77777777" w:rsidR="0012374A" w:rsidRPr="00D025ED" w:rsidRDefault="0012374A" w:rsidP="00D27DA8">
            <w:pPr>
              <w:rPr>
                <w:sz w:val="20"/>
                <w:szCs w:val="20"/>
              </w:rPr>
            </w:pPr>
            <w:r>
              <w:rPr>
                <w:sz w:val="20"/>
                <w:szCs w:val="20"/>
              </w:rPr>
              <w:t>Chân 1 hoặc 2</w:t>
            </w:r>
          </w:p>
        </w:tc>
        <w:tc>
          <w:tcPr>
            <w:tcW w:w="1260" w:type="dxa"/>
            <w:tcBorders>
              <w:top w:val="nil"/>
              <w:left w:val="nil"/>
              <w:bottom w:val="single" w:sz="4" w:space="0" w:color="auto"/>
              <w:right w:val="single" w:sz="4" w:space="0" w:color="auto"/>
            </w:tcBorders>
            <w:vAlign w:val="center"/>
            <w:hideMark/>
          </w:tcPr>
          <w:p w14:paraId="2318FC6B" w14:textId="77777777" w:rsidR="0012374A" w:rsidRPr="00D025ED" w:rsidRDefault="0012374A" w:rsidP="00D27DA8">
            <w:pPr>
              <w:rPr>
                <w:color w:val="FF0000"/>
                <w:sz w:val="20"/>
                <w:szCs w:val="20"/>
              </w:rPr>
            </w:pPr>
            <w:r w:rsidRPr="00D025ED">
              <w:rPr>
                <w:color w:val="FF0000"/>
                <w:sz w:val="20"/>
                <w:szCs w:val="20"/>
              </w:rPr>
              <w:t>Bond số 1: Chân 1</w:t>
            </w:r>
            <w:r w:rsidRPr="00D025ED">
              <w:rPr>
                <w:color w:val="FF0000"/>
                <w:sz w:val="20"/>
                <w:szCs w:val="20"/>
              </w:rPr>
              <w:br/>
              <w:t>Bond số  A1 -&gt; An: Chân 2</w:t>
            </w:r>
          </w:p>
        </w:tc>
        <w:tc>
          <w:tcPr>
            <w:tcW w:w="1440" w:type="dxa"/>
            <w:tcBorders>
              <w:top w:val="nil"/>
              <w:left w:val="nil"/>
              <w:bottom w:val="single" w:sz="4" w:space="0" w:color="auto"/>
              <w:right w:val="single" w:sz="4" w:space="0" w:color="auto"/>
            </w:tcBorders>
            <w:vAlign w:val="center"/>
            <w:hideMark/>
          </w:tcPr>
          <w:p w14:paraId="10986C04"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Chân 2</w:t>
            </w:r>
          </w:p>
        </w:tc>
        <w:tc>
          <w:tcPr>
            <w:tcW w:w="1530" w:type="dxa"/>
            <w:tcBorders>
              <w:top w:val="nil"/>
              <w:left w:val="nil"/>
              <w:bottom w:val="single" w:sz="4" w:space="0" w:color="auto"/>
              <w:right w:val="single" w:sz="4" w:space="0" w:color="auto"/>
            </w:tcBorders>
            <w:vAlign w:val="center"/>
            <w:hideMark/>
          </w:tcPr>
          <w:p w14:paraId="42749272"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Chân 2</w:t>
            </w:r>
          </w:p>
        </w:tc>
        <w:tc>
          <w:tcPr>
            <w:tcW w:w="1350" w:type="dxa"/>
            <w:tcBorders>
              <w:top w:val="nil"/>
              <w:left w:val="nil"/>
              <w:bottom w:val="single" w:sz="4" w:space="0" w:color="auto"/>
              <w:right w:val="single" w:sz="4" w:space="0" w:color="auto"/>
            </w:tcBorders>
            <w:vAlign w:val="center"/>
            <w:hideMark/>
          </w:tcPr>
          <w:p w14:paraId="0D22F3B6"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và A1 -&gt; An: Chân 2</w:t>
            </w:r>
          </w:p>
        </w:tc>
        <w:tc>
          <w:tcPr>
            <w:tcW w:w="1790" w:type="dxa"/>
            <w:tcBorders>
              <w:top w:val="nil"/>
              <w:left w:val="nil"/>
              <w:bottom w:val="single" w:sz="4" w:space="0" w:color="auto"/>
              <w:right w:val="single" w:sz="4" w:space="0" w:color="auto"/>
            </w:tcBorders>
            <w:vAlign w:val="center"/>
            <w:hideMark/>
          </w:tcPr>
          <w:p w14:paraId="10EC4DDC"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và A1 -&gt; An: Chân 2</w:t>
            </w:r>
          </w:p>
        </w:tc>
        <w:tc>
          <w:tcPr>
            <w:tcW w:w="1530" w:type="dxa"/>
            <w:tcBorders>
              <w:top w:val="nil"/>
              <w:left w:val="nil"/>
              <w:bottom w:val="single" w:sz="4" w:space="0" w:color="auto"/>
              <w:right w:val="single" w:sz="4" w:space="0" w:color="auto"/>
            </w:tcBorders>
            <w:vAlign w:val="center"/>
            <w:hideMark/>
          </w:tcPr>
          <w:p w14:paraId="5473A200"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và A1 -&gt; An: Chân 2</w:t>
            </w:r>
          </w:p>
        </w:tc>
        <w:tc>
          <w:tcPr>
            <w:tcW w:w="1350" w:type="dxa"/>
            <w:tcBorders>
              <w:top w:val="nil"/>
              <w:left w:val="nil"/>
              <w:bottom w:val="single" w:sz="4" w:space="0" w:color="auto"/>
              <w:right w:val="single" w:sz="4" w:space="0" w:color="auto"/>
            </w:tcBorders>
            <w:vAlign w:val="center"/>
          </w:tcPr>
          <w:p w14:paraId="731AB2DD" w14:textId="77777777" w:rsidR="0012374A" w:rsidRPr="00D025ED" w:rsidRDefault="0012374A" w:rsidP="00D27DA8">
            <w:pPr>
              <w:rPr>
                <w:sz w:val="20"/>
                <w:szCs w:val="20"/>
              </w:rPr>
            </w:pPr>
            <w:r w:rsidRPr="00D025ED">
              <w:rPr>
                <w:sz w:val="20"/>
                <w:szCs w:val="20"/>
              </w:rPr>
              <w:t>Bond số 1: Chân 1</w:t>
            </w:r>
            <w:r w:rsidRPr="00D025ED">
              <w:rPr>
                <w:sz w:val="20"/>
                <w:szCs w:val="20"/>
              </w:rPr>
              <w:br/>
              <w:t>Bond số 2 và A1 -&gt; An: Chân 2</w:t>
            </w:r>
          </w:p>
        </w:tc>
      </w:tr>
      <w:tr w:rsidR="0012374A" w:rsidRPr="00D025ED" w14:paraId="6FA35F2A"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33671B2E" w14:textId="77777777" w:rsidR="0012374A" w:rsidRPr="00D025ED" w:rsidRDefault="0012374A" w:rsidP="00D27DA8">
            <w:pPr>
              <w:rPr>
                <w:sz w:val="20"/>
                <w:szCs w:val="20"/>
              </w:rPr>
            </w:pPr>
            <w:r w:rsidRPr="00D025ED">
              <w:rPr>
                <w:sz w:val="20"/>
                <w:szCs w:val="20"/>
              </w:rPr>
              <w:t>TRANSACTION_ID</w:t>
            </w:r>
          </w:p>
        </w:tc>
        <w:tc>
          <w:tcPr>
            <w:tcW w:w="730" w:type="dxa"/>
            <w:tcBorders>
              <w:top w:val="nil"/>
              <w:left w:val="nil"/>
              <w:bottom w:val="single" w:sz="4" w:space="0" w:color="auto"/>
              <w:right w:val="single" w:sz="4" w:space="0" w:color="auto"/>
            </w:tcBorders>
            <w:vAlign w:val="center"/>
            <w:hideMark/>
          </w:tcPr>
          <w:p w14:paraId="158A8409" w14:textId="77777777" w:rsidR="0012374A" w:rsidRPr="00D025ED" w:rsidRDefault="0012374A" w:rsidP="00D27DA8">
            <w:pPr>
              <w:rPr>
                <w:sz w:val="20"/>
                <w:szCs w:val="20"/>
              </w:rPr>
            </w:pPr>
            <w:r w:rsidRPr="00D025ED">
              <w:rPr>
                <w:sz w:val="20"/>
                <w:szCs w:val="20"/>
              </w:rPr>
              <w:t>Transaction ID (Auto Gen)</w:t>
            </w:r>
          </w:p>
        </w:tc>
        <w:tc>
          <w:tcPr>
            <w:tcW w:w="1170" w:type="dxa"/>
            <w:tcBorders>
              <w:top w:val="nil"/>
              <w:left w:val="nil"/>
              <w:bottom w:val="single" w:sz="4" w:space="0" w:color="auto"/>
              <w:right w:val="single" w:sz="4" w:space="0" w:color="auto"/>
            </w:tcBorders>
            <w:vAlign w:val="center"/>
            <w:hideMark/>
          </w:tcPr>
          <w:p w14:paraId="7DF81C51" w14:textId="77777777" w:rsidR="0012374A" w:rsidRPr="00D025ED" w:rsidRDefault="0012374A" w:rsidP="00D27DA8">
            <w:pPr>
              <w:rPr>
                <w:sz w:val="20"/>
                <w:szCs w:val="20"/>
              </w:rPr>
            </w:pPr>
            <w:r w:rsidRPr="00D025ED">
              <w:rPr>
                <w:sz w:val="20"/>
                <w:szCs w:val="20"/>
              </w:rPr>
              <w:t>bảng Transaction</w:t>
            </w:r>
          </w:p>
        </w:tc>
        <w:tc>
          <w:tcPr>
            <w:tcW w:w="1170" w:type="dxa"/>
            <w:tcBorders>
              <w:top w:val="nil"/>
              <w:left w:val="nil"/>
              <w:bottom w:val="single" w:sz="4" w:space="0" w:color="auto"/>
              <w:right w:val="single" w:sz="4" w:space="0" w:color="auto"/>
            </w:tcBorders>
            <w:vAlign w:val="center"/>
            <w:hideMark/>
          </w:tcPr>
          <w:p w14:paraId="32634178" w14:textId="77777777" w:rsidR="0012374A" w:rsidRPr="00D025ED" w:rsidRDefault="0012374A" w:rsidP="00D27DA8">
            <w:pPr>
              <w:rPr>
                <w:sz w:val="20"/>
                <w:szCs w:val="20"/>
              </w:rPr>
            </w:pPr>
            <w:r w:rsidRPr="00D025ED">
              <w:rPr>
                <w:sz w:val="20"/>
                <w:szCs w:val="20"/>
              </w:rPr>
              <w:t>null</w:t>
            </w:r>
          </w:p>
        </w:tc>
        <w:tc>
          <w:tcPr>
            <w:tcW w:w="1260" w:type="dxa"/>
            <w:tcBorders>
              <w:top w:val="nil"/>
              <w:left w:val="nil"/>
              <w:bottom w:val="single" w:sz="4" w:space="0" w:color="auto"/>
              <w:right w:val="single" w:sz="4" w:space="0" w:color="auto"/>
            </w:tcBorders>
            <w:vAlign w:val="center"/>
            <w:hideMark/>
          </w:tcPr>
          <w:p w14:paraId="24D35DC1" w14:textId="77777777" w:rsidR="0012374A" w:rsidRPr="00D025ED" w:rsidRDefault="0012374A" w:rsidP="00D27DA8">
            <w:pPr>
              <w:rPr>
                <w:sz w:val="20"/>
                <w:szCs w:val="20"/>
              </w:rPr>
            </w:pPr>
            <w:r w:rsidRPr="00D025ED">
              <w:rPr>
                <w:sz w:val="20"/>
                <w:szCs w:val="20"/>
              </w:rPr>
              <w:t>bảng Transaction</w:t>
            </w:r>
          </w:p>
        </w:tc>
        <w:tc>
          <w:tcPr>
            <w:tcW w:w="1440" w:type="dxa"/>
            <w:tcBorders>
              <w:top w:val="nil"/>
              <w:left w:val="nil"/>
              <w:bottom w:val="single" w:sz="4" w:space="0" w:color="auto"/>
              <w:right w:val="single" w:sz="4" w:space="0" w:color="auto"/>
            </w:tcBorders>
            <w:vAlign w:val="center"/>
            <w:hideMark/>
          </w:tcPr>
          <w:p w14:paraId="5BC081B0"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033C2F35"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hideMark/>
          </w:tcPr>
          <w:p w14:paraId="36EBB7CE" w14:textId="77777777" w:rsidR="0012374A" w:rsidRPr="00D025ED" w:rsidRDefault="0012374A" w:rsidP="00D27DA8">
            <w:pPr>
              <w:rPr>
                <w:sz w:val="20"/>
                <w:szCs w:val="20"/>
              </w:rPr>
            </w:pPr>
            <w:r w:rsidRPr="00D025ED">
              <w:rPr>
                <w:sz w:val="20"/>
                <w:szCs w:val="20"/>
              </w:rPr>
              <w:t>Bond 1: Lấy từ bảng Transaction</w:t>
            </w:r>
            <w:r w:rsidRPr="00D025ED">
              <w:rPr>
                <w:sz w:val="20"/>
                <w:szCs w:val="20"/>
              </w:rPr>
              <w:br/>
              <w:t xml:space="preserve">Bond 2: NA vì tính trạng thái </w:t>
            </w:r>
            <w:r w:rsidRPr="00D025ED">
              <w:rPr>
                <w:sz w:val="20"/>
                <w:szCs w:val="20"/>
              </w:rPr>
              <w:br/>
              <w:t>Bond A1 -&gt; An: giống Bond 2</w:t>
            </w:r>
          </w:p>
        </w:tc>
        <w:tc>
          <w:tcPr>
            <w:tcW w:w="1790" w:type="dxa"/>
            <w:tcBorders>
              <w:top w:val="nil"/>
              <w:left w:val="nil"/>
              <w:bottom w:val="single" w:sz="4" w:space="0" w:color="auto"/>
              <w:right w:val="single" w:sz="4" w:space="0" w:color="auto"/>
            </w:tcBorders>
            <w:vAlign w:val="center"/>
            <w:hideMark/>
          </w:tcPr>
          <w:p w14:paraId="0BF7327B" w14:textId="77777777" w:rsidR="0012374A" w:rsidRPr="00D025ED" w:rsidRDefault="0012374A" w:rsidP="0012374A">
            <w:pPr>
              <w:rPr>
                <w:sz w:val="20"/>
                <w:szCs w:val="20"/>
              </w:rPr>
            </w:pPr>
            <w:r>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25585E98"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4A31B2C0" w14:textId="77777777" w:rsidR="0012374A" w:rsidRPr="00D025ED" w:rsidRDefault="0012374A" w:rsidP="00D27DA8">
            <w:pPr>
              <w:rPr>
                <w:sz w:val="20"/>
                <w:szCs w:val="20"/>
              </w:rPr>
            </w:pPr>
            <w:r>
              <w:rPr>
                <w:sz w:val="20"/>
                <w:szCs w:val="20"/>
              </w:rPr>
              <w:t>Lấy từ bảng Transaction TR</w:t>
            </w:r>
          </w:p>
        </w:tc>
      </w:tr>
      <w:tr w:rsidR="0012374A" w:rsidRPr="00D025ED" w14:paraId="24424069"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6986D247" w14:textId="77777777" w:rsidR="0012374A" w:rsidRPr="00D025ED" w:rsidRDefault="0012374A" w:rsidP="00D27DA8">
            <w:pPr>
              <w:rPr>
                <w:sz w:val="20"/>
                <w:szCs w:val="20"/>
              </w:rPr>
            </w:pPr>
            <w:r w:rsidRPr="00D025ED">
              <w:rPr>
                <w:sz w:val="20"/>
                <w:szCs w:val="20"/>
              </w:rPr>
              <w:t>DEAL_ID</w:t>
            </w:r>
          </w:p>
        </w:tc>
        <w:tc>
          <w:tcPr>
            <w:tcW w:w="730" w:type="dxa"/>
            <w:tcBorders>
              <w:top w:val="nil"/>
              <w:left w:val="nil"/>
              <w:bottom w:val="single" w:sz="4" w:space="0" w:color="auto"/>
              <w:right w:val="single" w:sz="4" w:space="0" w:color="auto"/>
            </w:tcBorders>
            <w:vAlign w:val="center"/>
            <w:hideMark/>
          </w:tcPr>
          <w:p w14:paraId="743DF017" w14:textId="77777777" w:rsidR="0012374A" w:rsidRPr="00D025ED" w:rsidRDefault="0012374A" w:rsidP="00D27DA8">
            <w:pPr>
              <w:rPr>
                <w:sz w:val="20"/>
                <w:szCs w:val="20"/>
              </w:rPr>
            </w:pPr>
            <w:r w:rsidRPr="00D025ED">
              <w:rPr>
                <w:sz w:val="20"/>
                <w:szCs w:val="20"/>
              </w:rPr>
              <w:t xml:space="preserve">Deal Id đối với các deal Swap (IRSCCS), MM, Repo, FRA,...Đối với </w:t>
            </w:r>
            <w:r w:rsidRPr="00D025ED">
              <w:rPr>
                <w:sz w:val="20"/>
                <w:szCs w:val="20"/>
              </w:rPr>
              <w:lastRenderedPageBreak/>
              <w:t>Bond, Papers và FX forward tính theo trạng thái nên không có Deal Id</w:t>
            </w:r>
          </w:p>
        </w:tc>
        <w:tc>
          <w:tcPr>
            <w:tcW w:w="1170" w:type="dxa"/>
            <w:tcBorders>
              <w:top w:val="nil"/>
              <w:left w:val="nil"/>
              <w:bottom w:val="single" w:sz="4" w:space="0" w:color="auto"/>
              <w:right w:val="single" w:sz="4" w:space="0" w:color="auto"/>
            </w:tcBorders>
            <w:vAlign w:val="center"/>
            <w:hideMark/>
          </w:tcPr>
          <w:p w14:paraId="07309DB1" w14:textId="77777777" w:rsidR="0012374A" w:rsidRPr="00D025ED" w:rsidRDefault="0012374A" w:rsidP="00D27DA8">
            <w:pPr>
              <w:rPr>
                <w:sz w:val="20"/>
                <w:szCs w:val="20"/>
              </w:rPr>
            </w:pPr>
            <w:r w:rsidRPr="00D025ED">
              <w:rPr>
                <w:sz w:val="20"/>
                <w:szCs w:val="20"/>
              </w:rPr>
              <w:lastRenderedPageBreak/>
              <w:t>Lấy từ bảng Transaction</w:t>
            </w:r>
          </w:p>
        </w:tc>
        <w:tc>
          <w:tcPr>
            <w:tcW w:w="1170" w:type="dxa"/>
            <w:tcBorders>
              <w:top w:val="nil"/>
              <w:left w:val="nil"/>
              <w:bottom w:val="single" w:sz="4" w:space="0" w:color="auto"/>
              <w:right w:val="single" w:sz="4" w:space="0" w:color="auto"/>
            </w:tcBorders>
            <w:vAlign w:val="center"/>
            <w:hideMark/>
          </w:tcPr>
          <w:p w14:paraId="6F1E422D" w14:textId="77777777" w:rsidR="0012374A" w:rsidRPr="00D025ED" w:rsidRDefault="0012374A" w:rsidP="00D27DA8">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76DD9EFF" w14:textId="77777777" w:rsidR="0012374A" w:rsidRPr="00D025ED" w:rsidRDefault="0012374A" w:rsidP="00D27DA8">
            <w:pPr>
              <w:rPr>
                <w:sz w:val="20"/>
                <w:szCs w:val="20"/>
              </w:rPr>
            </w:pPr>
            <w:r w:rsidRPr="00D025ED">
              <w:rPr>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2F299725"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69983FAE" w14:textId="77777777" w:rsidR="0012374A" w:rsidRPr="00D025ED" w:rsidRDefault="0012374A" w:rsidP="00D27DA8">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10CFDCDE" w14:textId="77777777" w:rsidR="0012374A" w:rsidRPr="00D025ED" w:rsidRDefault="0012374A" w:rsidP="00D27DA8">
            <w:pPr>
              <w:rPr>
                <w:sz w:val="20"/>
                <w:szCs w:val="20"/>
              </w:rPr>
            </w:pPr>
            <w:r w:rsidRPr="00D025ED">
              <w:rPr>
                <w:sz w:val="20"/>
                <w:szCs w:val="20"/>
              </w:rPr>
              <w:t>Bond 1: Lấy từ bảng Transaction</w:t>
            </w:r>
            <w:r w:rsidRPr="00D025ED">
              <w:rPr>
                <w:sz w:val="20"/>
                <w:szCs w:val="20"/>
              </w:rPr>
              <w:br/>
              <w:t xml:space="preserve">Bond 2: NA vì tính trạng thái </w:t>
            </w:r>
            <w:r w:rsidRPr="00D025ED">
              <w:rPr>
                <w:sz w:val="20"/>
                <w:szCs w:val="20"/>
              </w:rPr>
              <w:br/>
              <w:t>Bond A1 -&gt; An: giống Bond 2</w:t>
            </w:r>
          </w:p>
        </w:tc>
        <w:tc>
          <w:tcPr>
            <w:tcW w:w="1790" w:type="dxa"/>
            <w:tcBorders>
              <w:top w:val="nil"/>
              <w:left w:val="nil"/>
              <w:bottom w:val="single" w:sz="4" w:space="0" w:color="auto"/>
              <w:right w:val="single" w:sz="4" w:space="0" w:color="auto"/>
            </w:tcBorders>
            <w:vAlign w:val="center"/>
            <w:hideMark/>
          </w:tcPr>
          <w:p w14:paraId="1158DE48" w14:textId="77777777" w:rsidR="0012374A" w:rsidRPr="00D025ED" w:rsidRDefault="0012374A" w:rsidP="00D27DA8">
            <w:pPr>
              <w:rPr>
                <w:sz w:val="20"/>
                <w:szCs w:val="20"/>
              </w:rPr>
            </w:pPr>
            <w:r w:rsidRPr="00D025ED">
              <w:rPr>
                <w:sz w:val="20"/>
                <w:szCs w:val="20"/>
              </w:rPr>
              <w:t>Bond 1: Lấy từ bảng Transaction</w:t>
            </w:r>
            <w:r w:rsidRPr="00D025ED">
              <w:rPr>
                <w:sz w:val="20"/>
                <w:szCs w:val="20"/>
              </w:rPr>
              <w:br/>
              <w:t xml:space="preserve">Bond 2: NA vì tính trạng thái </w:t>
            </w:r>
            <w:r w:rsidRPr="00D025ED">
              <w:rPr>
                <w:sz w:val="20"/>
                <w:szCs w:val="20"/>
              </w:rPr>
              <w:br/>
              <w:t>Bond A1 -&gt; An: giống Bond 2</w:t>
            </w:r>
          </w:p>
        </w:tc>
        <w:tc>
          <w:tcPr>
            <w:tcW w:w="1530" w:type="dxa"/>
            <w:tcBorders>
              <w:top w:val="nil"/>
              <w:left w:val="nil"/>
              <w:bottom w:val="single" w:sz="4" w:space="0" w:color="auto"/>
              <w:right w:val="single" w:sz="4" w:space="0" w:color="auto"/>
            </w:tcBorders>
            <w:vAlign w:val="center"/>
            <w:hideMark/>
          </w:tcPr>
          <w:p w14:paraId="19543B63"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4F770687" w14:textId="77777777" w:rsidR="0012374A" w:rsidRPr="00D025ED" w:rsidRDefault="0012374A" w:rsidP="00D27DA8">
            <w:pPr>
              <w:rPr>
                <w:sz w:val="20"/>
                <w:szCs w:val="20"/>
              </w:rPr>
            </w:pPr>
            <w:r w:rsidRPr="00D025ED">
              <w:rPr>
                <w:sz w:val="20"/>
                <w:szCs w:val="20"/>
              </w:rPr>
              <w:t>Bond 1: Lấy từ bảng Transaction</w:t>
            </w:r>
            <w:r w:rsidRPr="00D025ED">
              <w:rPr>
                <w:sz w:val="20"/>
                <w:szCs w:val="20"/>
              </w:rPr>
              <w:br/>
              <w:t xml:space="preserve">Bond 2: NA vì tính trạng thái </w:t>
            </w:r>
            <w:r w:rsidRPr="00D025ED">
              <w:rPr>
                <w:sz w:val="20"/>
                <w:szCs w:val="20"/>
              </w:rPr>
              <w:br/>
              <w:t>Bond A1 -&gt; An: giống Bond 2</w:t>
            </w:r>
          </w:p>
        </w:tc>
      </w:tr>
      <w:tr w:rsidR="0012374A" w:rsidRPr="00D025ED" w14:paraId="6B968924"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1CADCE0B" w14:textId="77777777" w:rsidR="0012374A" w:rsidRPr="00D025ED" w:rsidRDefault="0012374A" w:rsidP="00D27DA8">
            <w:pPr>
              <w:rPr>
                <w:sz w:val="20"/>
                <w:szCs w:val="20"/>
              </w:rPr>
            </w:pPr>
            <w:r w:rsidRPr="00D025ED">
              <w:rPr>
                <w:sz w:val="20"/>
                <w:szCs w:val="20"/>
              </w:rPr>
              <w:t>FOLDERS_ID</w:t>
            </w:r>
          </w:p>
        </w:tc>
        <w:tc>
          <w:tcPr>
            <w:tcW w:w="730" w:type="dxa"/>
            <w:tcBorders>
              <w:top w:val="nil"/>
              <w:left w:val="nil"/>
              <w:bottom w:val="single" w:sz="4" w:space="0" w:color="auto"/>
              <w:right w:val="single" w:sz="4" w:space="0" w:color="auto"/>
            </w:tcBorders>
            <w:vAlign w:val="center"/>
            <w:hideMark/>
          </w:tcPr>
          <w:p w14:paraId="52C643ED" w14:textId="77777777" w:rsidR="0012374A" w:rsidRPr="00D025ED" w:rsidRDefault="0012374A" w:rsidP="00D27DA8">
            <w:pPr>
              <w:rPr>
                <w:sz w:val="20"/>
                <w:szCs w:val="20"/>
              </w:rPr>
            </w:pPr>
            <w:r w:rsidRPr="00D025ED">
              <w:rPr>
                <w:sz w:val="20"/>
                <w:szCs w:val="20"/>
              </w:rPr>
              <w:t>Folder ID</w:t>
            </w:r>
          </w:p>
        </w:tc>
        <w:tc>
          <w:tcPr>
            <w:tcW w:w="1170" w:type="dxa"/>
            <w:tcBorders>
              <w:top w:val="nil"/>
              <w:left w:val="nil"/>
              <w:bottom w:val="single" w:sz="4" w:space="0" w:color="auto"/>
              <w:right w:val="single" w:sz="4" w:space="0" w:color="auto"/>
            </w:tcBorders>
            <w:vAlign w:val="center"/>
            <w:hideMark/>
          </w:tcPr>
          <w:p w14:paraId="1B28C353" w14:textId="77777777" w:rsidR="0012374A" w:rsidRPr="00D025ED" w:rsidRDefault="0012374A" w:rsidP="00D27DA8">
            <w:pPr>
              <w:rPr>
                <w:sz w:val="20"/>
                <w:szCs w:val="20"/>
              </w:rPr>
            </w:pPr>
            <w:r w:rsidRPr="00D025ED">
              <w:rPr>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05DA1408" w14:textId="77777777" w:rsidR="0012374A" w:rsidRPr="00D025ED" w:rsidRDefault="0012374A" w:rsidP="00D27DA8">
            <w:pPr>
              <w:rPr>
                <w:sz w:val="20"/>
                <w:szCs w:val="20"/>
              </w:rPr>
            </w:pPr>
            <w:r w:rsidRPr="00D025ED">
              <w:rPr>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1A3F3852" w14:textId="77777777" w:rsidR="0012374A" w:rsidRPr="00D025ED" w:rsidRDefault="0012374A" w:rsidP="00D27DA8">
            <w:pPr>
              <w:rPr>
                <w:sz w:val="20"/>
                <w:szCs w:val="20"/>
              </w:rPr>
            </w:pPr>
            <w:r w:rsidRPr="00D025ED">
              <w:rPr>
                <w:sz w:val="20"/>
                <w:szCs w:val="20"/>
              </w:rPr>
              <w:t>Lấy từ bảng LoansDepositDeals</w:t>
            </w:r>
          </w:p>
        </w:tc>
        <w:tc>
          <w:tcPr>
            <w:tcW w:w="1440" w:type="dxa"/>
            <w:tcBorders>
              <w:top w:val="nil"/>
              <w:left w:val="nil"/>
              <w:bottom w:val="single" w:sz="4" w:space="0" w:color="auto"/>
              <w:right w:val="single" w:sz="4" w:space="0" w:color="auto"/>
            </w:tcBorders>
            <w:vAlign w:val="center"/>
            <w:hideMark/>
          </w:tcPr>
          <w:p w14:paraId="06606B39"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3BFE1D7C" w14:textId="77777777" w:rsidR="0012374A" w:rsidRPr="00D025ED" w:rsidRDefault="0012374A" w:rsidP="00D27DA8">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hideMark/>
          </w:tcPr>
          <w:p w14:paraId="1EBDE53B" w14:textId="77777777" w:rsidR="0012374A" w:rsidRPr="00D025ED" w:rsidRDefault="0012374A" w:rsidP="00D27DA8">
            <w:pPr>
              <w:rPr>
                <w:sz w:val="20"/>
                <w:szCs w:val="20"/>
              </w:rPr>
            </w:pPr>
            <w:r w:rsidRPr="00D025ED">
              <w:rPr>
                <w:sz w:val="20"/>
                <w:szCs w:val="20"/>
              </w:rPr>
              <w:t>Lấy từ bảng Transaction</w:t>
            </w:r>
          </w:p>
        </w:tc>
        <w:tc>
          <w:tcPr>
            <w:tcW w:w="1790" w:type="dxa"/>
            <w:tcBorders>
              <w:top w:val="nil"/>
              <w:left w:val="nil"/>
              <w:bottom w:val="single" w:sz="4" w:space="0" w:color="auto"/>
              <w:right w:val="single" w:sz="4" w:space="0" w:color="auto"/>
            </w:tcBorders>
            <w:vAlign w:val="center"/>
            <w:hideMark/>
          </w:tcPr>
          <w:p w14:paraId="760FD156"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57DEC654"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186B688C" w14:textId="77777777" w:rsidR="0012374A" w:rsidRPr="00D025ED" w:rsidRDefault="0012374A" w:rsidP="00D27DA8">
            <w:pPr>
              <w:rPr>
                <w:sz w:val="20"/>
                <w:szCs w:val="20"/>
              </w:rPr>
            </w:pPr>
            <w:r w:rsidRPr="00D025ED">
              <w:rPr>
                <w:sz w:val="20"/>
                <w:szCs w:val="20"/>
              </w:rPr>
              <w:t>bảng Transaction</w:t>
            </w:r>
          </w:p>
        </w:tc>
      </w:tr>
      <w:tr w:rsidR="0012374A" w:rsidRPr="00D025ED" w14:paraId="73F68562"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09181275" w14:textId="77777777" w:rsidR="0012374A" w:rsidRPr="00D025ED" w:rsidRDefault="0012374A" w:rsidP="00D27DA8">
            <w:pPr>
              <w:rPr>
                <w:sz w:val="20"/>
                <w:szCs w:val="20"/>
              </w:rPr>
            </w:pPr>
            <w:r w:rsidRPr="00D025ED">
              <w:rPr>
                <w:sz w:val="20"/>
                <w:szCs w:val="20"/>
              </w:rPr>
              <w:t>PRODUCT_GROUP_ID</w:t>
            </w:r>
          </w:p>
        </w:tc>
        <w:tc>
          <w:tcPr>
            <w:tcW w:w="730" w:type="dxa"/>
            <w:tcBorders>
              <w:top w:val="nil"/>
              <w:left w:val="nil"/>
              <w:bottom w:val="single" w:sz="4" w:space="0" w:color="auto"/>
              <w:right w:val="single" w:sz="4" w:space="0" w:color="auto"/>
            </w:tcBorders>
            <w:vAlign w:val="center"/>
            <w:hideMark/>
          </w:tcPr>
          <w:p w14:paraId="7B88C706" w14:textId="77777777" w:rsidR="0012374A" w:rsidRPr="00D025ED" w:rsidRDefault="0012374A" w:rsidP="00D27DA8">
            <w:pPr>
              <w:rPr>
                <w:sz w:val="20"/>
                <w:szCs w:val="20"/>
              </w:rPr>
            </w:pPr>
            <w:r w:rsidRPr="00D025ED">
              <w:rPr>
                <w:sz w:val="20"/>
                <w:szCs w:val="20"/>
              </w:rPr>
              <w:t xml:space="preserve"> (product group trong datamart)</w:t>
            </w:r>
          </w:p>
        </w:tc>
        <w:tc>
          <w:tcPr>
            <w:tcW w:w="1170" w:type="dxa"/>
            <w:tcBorders>
              <w:top w:val="nil"/>
              <w:left w:val="nil"/>
              <w:bottom w:val="single" w:sz="4" w:space="0" w:color="auto"/>
              <w:right w:val="single" w:sz="4" w:space="0" w:color="auto"/>
            </w:tcBorders>
            <w:vAlign w:val="center"/>
            <w:hideMark/>
          </w:tcPr>
          <w:p w14:paraId="49483E0B" w14:textId="77777777" w:rsidR="0012374A" w:rsidRPr="00D025ED" w:rsidRDefault="0012374A" w:rsidP="00D27DA8">
            <w:pPr>
              <w:rPr>
                <w:sz w:val="20"/>
                <w:szCs w:val="20"/>
              </w:rPr>
            </w:pPr>
            <w:r w:rsidRPr="00D025ED">
              <w:rPr>
                <w:sz w:val="20"/>
                <w:szCs w:val="20"/>
              </w:rPr>
              <w:t>Lấy từ bảng Transaction (22)</w:t>
            </w:r>
          </w:p>
        </w:tc>
        <w:tc>
          <w:tcPr>
            <w:tcW w:w="1170" w:type="dxa"/>
            <w:tcBorders>
              <w:top w:val="nil"/>
              <w:left w:val="nil"/>
              <w:bottom w:val="single" w:sz="4" w:space="0" w:color="auto"/>
              <w:right w:val="single" w:sz="4" w:space="0" w:color="auto"/>
            </w:tcBorders>
            <w:vAlign w:val="center"/>
            <w:hideMark/>
          </w:tcPr>
          <w:p w14:paraId="7381186A" w14:textId="77777777" w:rsidR="0012374A" w:rsidRPr="00D025ED" w:rsidRDefault="0012374A" w:rsidP="00D27DA8">
            <w:pPr>
              <w:rPr>
                <w:sz w:val="20"/>
                <w:szCs w:val="20"/>
              </w:rPr>
            </w:pPr>
            <w:r w:rsidRPr="00D025ED">
              <w:rPr>
                <w:sz w:val="20"/>
                <w:szCs w:val="20"/>
              </w:rPr>
              <w:t>Lấy từ bảng Fx_Position (12/13/14)</w:t>
            </w:r>
          </w:p>
        </w:tc>
        <w:tc>
          <w:tcPr>
            <w:tcW w:w="1260" w:type="dxa"/>
            <w:tcBorders>
              <w:top w:val="nil"/>
              <w:left w:val="nil"/>
              <w:bottom w:val="single" w:sz="4" w:space="0" w:color="auto"/>
              <w:right w:val="single" w:sz="4" w:space="0" w:color="auto"/>
            </w:tcBorders>
            <w:vAlign w:val="center"/>
            <w:hideMark/>
          </w:tcPr>
          <w:p w14:paraId="3A929458" w14:textId="77777777" w:rsidR="0012374A" w:rsidRPr="00D025ED" w:rsidRDefault="0012374A" w:rsidP="00D27DA8">
            <w:pPr>
              <w:rPr>
                <w:sz w:val="20"/>
                <w:szCs w:val="20"/>
              </w:rPr>
            </w:pPr>
            <w:r w:rsidRPr="00D025ED">
              <w:rPr>
                <w:sz w:val="20"/>
                <w:szCs w:val="20"/>
              </w:rPr>
              <w:t>Lấy từ bảng Transaction (23)</w:t>
            </w:r>
          </w:p>
        </w:tc>
        <w:tc>
          <w:tcPr>
            <w:tcW w:w="1440" w:type="dxa"/>
            <w:tcBorders>
              <w:top w:val="nil"/>
              <w:left w:val="nil"/>
              <w:bottom w:val="single" w:sz="4" w:space="0" w:color="auto"/>
              <w:right w:val="single" w:sz="4" w:space="0" w:color="auto"/>
            </w:tcBorders>
            <w:vAlign w:val="center"/>
            <w:hideMark/>
          </w:tcPr>
          <w:p w14:paraId="2451B4EF" w14:textId="77777777" w:rsidR="0012374A" w:rsidRPr="00D025ED" w:rsidRDefault="0012374A" w:rsidP="00D27DA8">
            <w:pPr>
              <w:rPr>
                <w:sz w:val="20"/>
                <w:szCs w:val="20"/>
              </w:rPr>
            </w:pPr>
            <w:r w:rsidRPr="00D025ED">
              <w:rPr>
                <w:sz w:val="20"/>
                <w:szCs w:val="20"/>
              </w:rPr>
              <w:t>Lấy từ bảng Transaction (25)</w:t>
            </w:r>
          </w:p>
        </w:tc>
        <w:tc>
          <w:tcPr>
            <w:tcW w:w="1530" w:type="dxa"/>
            <w:tcBorders>
              <w:top w:val="nil"/>
              <w:left w:val="nil"/>
              <w:bottom w:val="single" w:sz="4" w:space="0" w:color="auto"/>
              <w:right w:val="single" w:sz="4" w:space="0" w:color="auto"/>
            </w:tcBorders>
            <w:vAlign w:val="center"/>
            <w:hideMark/>
          </w:tcPr>
          <w:p w14:paraId="6D96FACE" w14:textId="77777777" w:rsidR="0012374A" w:rsidRPr="00D025ED" w:rsidRDefault="0012374A" w:rsidP="00D27DA8">
            <w:pPr>
              <w:rPr>
                <w:sz w:val="20"/>
                <w:szCs w:val="20"/>
              </w:rPr>
            </w:pPr>
            <w:r w:rsidRPr="00D025ED">
              <w:rPr>
                <w:sz w:val="20"/>
                <w:szCs w:val="20"/>
              </w:rPr>
              <w:t>Mặc định số 26</w:t>
            </w:r>
          </w:p>
        </w:tc>
        <w:tc>
          <w:tcPr>
            <w:tcW w:w="1350" w:type="dxa"/>
            <w:tcBorders>
              <w:top w:val="nil"/>
              <w:left w:val="nil"/>
              <w:bottom w:val="single" w:sz="4" w:space="0" w:color="auto"/>
              <w:right w:val="single" w:sz="4" w:space="0" w:color="auto"/>
            </w:tcBorders>
            <w:vAlign w:val="center"/>
            <w:hideMark/>
          </w:tcPr>
          <w:p w14:paraId="5420A3B3" w14:textId="77777777" w:rsidR="0012374A" w:rsidRPr="00D025ED" w:rsidRDefault="0012374A" w:rsidP="00D27DA8">
            <w:pPr>
              <w:rPr>
                <w:sz w:val="20"/>
                <w:szCs w:val="20"/>
              </w:rPr>
            </w:pPr>
            <w:r w:rsidRPr="00D025ED">
              <w:rPr>
                <w:sz w:val="20"/>
                <w:szCs w:val="20"/>
              </w:rPr>
              <w:t>Lấy từ bảng Transaction (24)</w:t>
            </w:r>
          </w:p>
        </w:tc>
        <w:tc>
          <w:tcPr>
            <w:tcW w:w="1790" w:type="dxa"/>
            <w:tcBorders>
              <w:top w:val="nil"/>
              <w:left w:val="nil"/>
              <w:bottom w:val="single" w:sz="4" w:space="0" w:color="auto"/>
              <w:right w:val="single" w:sz="4" w:space="0" w:color="auto"/>
            </w:tcBorders>
            <w:vAlign w:val="center"/>
            <w:hideMark/>
          </w:tcPr>
          <w:p w14:paraId="0334F567" w14:textId="77777777" w:rsidR="0012374A" w:rsidRPr="00D025ED" w:rsidRDefault="0012374A" w:rsidP="00D27DA8">
            <w:pPr>
              <w:rPr>
                <w:sz w:val="20"/>
                <w:szCs w:val="20"/>
              </w:rPr>
            </w:pPr>
            <w:r w:rsidRPr="00D025ED">
              <w:rPr>
                <w:sz w:val="20"/>
                <w:szCs w:val="20"/>
              </w:rPr>
              <w:t>Lấy từ bảng Transaction (20)</w:t>
            </w:r>
          </w:p>
        </w:tc>
        <w:tc>
          <w:tcPr>
            <w:tcW w:w="1530" w:type="dxa"/>
            <w:tcBorders>
              <w:top w:val="nil"/>
              <w:left w:val="nil"/>
              <w:bottom w:val="single" w:sz="4" w:space="0" w:color="auto"/>
              <w:right w:val="single" w:sz="4" w:space="0" w:color="auto"/>
            </w:tcBorders>
            <w:vAlign w:val="center"/>
            <w:hideMark/>
          </w:tcPr>
          <w:p w14:paraId="21B72F0F" w14:textId="77777777" w:rsidR="0012374A" w:rsidRPr="00D025ED" w:rsidRDefault="0012374A" w:rsidP="00D27DA8">
            <w:pPr>
              <w:rPr>
                <w:sz w:val="20"/>
                <w:szCs w:val="20"/>
              </w:rPr>
            </w:pPr>
            <w:r w:rsidRPr="00D025ED">
              <w:rPr>
                <w:sz w:val="20"/>
                <w:szCs w:val="20"/>
              </w:rPr>
              <w:t>Lấy từ bảng Transaction (21)</w:t>
            </w:r>
          </w:p>
        </w:tc>
        <w:tc>
          <w:tcPr>
            <w:tcW w:w="1350" w:type="dxa"/>
            <w:tcBorders>
              <w:top w:val="nil"/>
              <w:left w:val="nil"/>
              <w:bottom w:val="single" w:sz="4" w:space="0" w:color="auto"/>
              <w:right w:val="single" w:sz="4" w:space="0" w:color="auto"/>
            </w:tcBorders>
            <w:vAlign w:val="center"/>
          </w:tcPr>
          <w:p w14:paraId="0B952699" w14:textId="77777777" w:rsidR="0012374A" w:rsidRPr="00D025ED" w:rsidRDefault="0012374A" w:rsidP="00D27DA8">
            <w:pPr>
              <w:rPr>
                <w:sz w:val="20"/>
                <w:szCs w:val="20"/>
              </w:rPr>
            </w:pPr>
            <w:r w:rsidRPr="00D025ED">
              <w:rPr>
                <w:sz w:val="20"/>
                <w:szCs w:val="20"/>
              </w:rPr>
              <w:t>bảng Transaction</w:t>
            </w:r>
            <w:r>
              <w:rPr>
                <w:sz w:val="20"/>
                <w:szCs w:val="20"/>
              </w:rPr>
              <w:t xml:space="preserve"> (27)</w:t>
            </w:r>
          </w:p>
        </w:tc>
      </w:tr>
      <w:tr w:rsidR="0012374A" w:rsidRPr="00D025ED" w14:paraId="4F89F27B"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5367FD95" w14:textId="77777777" w:rsidR="0012374A" w:rsidRPr="00D025ED" w:rsidRDefault="0012374A" w:rsidP="00D27DA8">
            <w:pPr>
              <w:rPr>
                <w:sz w:val="20"/>
                <w:szCs w:val="20"/>
              </w:rPr>
            </w:pPr>
            <w:r w:rsidRPr="00D025ED">
              <w:rPr>
                <w:sz w:val="20"/>
                <w:szCs w:val="20"/>
              </w:rPr>
              <w:t>PRODUCT_ID</w:t>
            </w:r>
          </w:p>
        </w:tc>
        <w:tc>
          <w:tcPr>
            <w:tcW w:w="730" w:type="dxa"/>
            <w:tcBorders>
              <w:top w:val="nil"/>
              <w:left w:val="nil"/>
              <w:bottom w:val="single" w:sz="4" w:space="0" w:color="auto"/>
              <w:right w:val="single" w:sz="4" w:space="0" w:color="auto"/>
            </w:tcBorders>
            <w:vAlign w:val="center"/>
            <w:hideMark/>
          </w:tcPr>
          <w:p w14:paraId="57781611" w14:textId="77777777" w:rsidR="0012374A" w:rsidRPr="00D025ED" w:rsidRDefault="0012374A" w:rsidP="00D27DA8">
            <w:pPr>
              <w:rPr>
                <w:sz w:val="20"/>
                <w:szCs w:val="20"/>
              </w:rPr>
            </w:pPr>
            <w:r w:rsidRPr="00D025ED">
              <w:rPr>
                <w:sz w:val="20"/>
                <w:szCs w:val="20"/>
              </w:rPr>
              <w:t>Product trong datamart</w:t>
            </w:r>
          </w:p>
        </w:tc>
        <w:tc>
          <w:tcPr>
            <w:tcW w:w="1170" w:type="dxa"/>
            <w:tcBorders>
              <w:top w:val="nil"/>
              <w:left w:val="nil"/>
              <w:bottom w:val="single" w:sz="4" w:space="0" w:color="auto"/>
              <w:right w:val="single" w:sz="4" w:space="0" w:color="auto"/>
            </w:tcBorders>
            <w:vAlign w:val="center"/>
            <w:hideMark/>
          </w:tcPr>
          <w:p w14:paraId="34F37B52" w14:textId="77777777" w:rsidR="0012374A" w:rsidRPr="00D025ED" w:rsidRDefault="0012374A" w:rsidP="00D27DA8">
            <w:pPr>
              <w:rPr>
                <w:sz w:val="20"/>
                <w:szCs w:val="20"/>
              </w:rPr>
            </w:pPr>
            <w:r w:rsidRPr="00D025ED">
              <w:rPr>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7BCEB6E7" w14:textId="77777777" w:rsidR="0012374A" w:rsidRPr="00D025ED" w:rsidRDefault="0012374A" w:rsidP="00D27DA8">
            <w:pPr>
              <w:rPr>
                <w:sz w:val="20"/>
                <w:szCs w:val="20"/>
              </w:rPr>
            </w:pPr>
            <w:r w:rsidRPr="00D025ED">
              <w:rPr>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444BAC03" w14:textId="77777777" w:rsidR="0012374A" w:rsidRPr="00D025ED" w:rsidRDefault="0012374A" w:rsidP="00D27DA8">
            <w:pPr>
              <w:rPr>
                <w:sz w:val="20"/>
                <w:szCs w:val="20"/>
              </w:rPr>
            </w:pPr>
            <w:r w:rsidRPr="00D025ED">
              <w:rPr>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2612BEBE"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382C35B9" w14:textId="77777777" w:rsidR="0012374A" w:rsidRPr="00D025ED" w:rsidRDefault="0012374A" w:rsidP="00D27DA8">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hideMark/>
          </w:tcPr>
          <w:p w14:paraId="1315C49D" w14:textId="77777777" w:rsidR="0012374A" w:rsidRPr="00D025ED" w:rsidRDefault="0012374A" w:rsidP="00D27DA8">
            <w:pPr>
              <w:rPr>
                <w:sz w:val="20"/>
                <w:szCs w:val="20"/>
              </w:rPr>
            </w:pPr>
            <w:r w:rsidRPr="00D025ED">
              <w:rPr>
                <w:sz w:val="20"/>
                <w:szCs w:val="20"/>
              </w:rPr>
              <w:t>Lấy từ bảng Transaction</w:t>
            </w:r>
          </w:p>
        </w:tc>
        <w:tc>
          <w:tcPr>
            <w:tcW w:w="1790" w:type="dxa"/>
            <w:tcBorders>
              <w:top w:val="nil"/>
              <w:left w:val="nil"/>
              <w:bottom w:val="single" w:sz="4" w:space="0" w:color="auto"/>
              <w:right w:val="single" w:sz="4" w:space="0" w:color="auto"/>
            </w:tcBorders>
            <w:vAlign w:val="center"/>
            <w:hideMark/>
          </w:tcPr>
          <w:p w14:paraId="45247CAC"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23CFB0D2"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71BF3610" w14:textId="77777777" w:rsidR="0012374A" w:rsidRPr="00D025ED" w:rsidRDefault="0012374A" w:rsidP="00D27DA8">
            <w:pPr>
              <w:rPr>
                <w:sz w:val="20"/>
                <w:szCs w:val="20"/>
              </w:rPr>
            </w:pPr>
            <w:r w:rsidRPr="00D025ED">
              <w:rPr>
                <w:sz w:val="20"/>
                <w:szCs w:val="20"/>
              </w:rPr>
              <w:t>bảng Transaction</w:t>
            </w:r>
          </w:p>
        </w:tc>
      </w:tr>
      <w:tr w:rsidR="0012374A" w:rsidRPr="00D025ED" w14:paraId="2683623B"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7A283D75" w14:textId="77777777" w:rsidR="0012374A" w:rsidRPr="00D025ED" w:rsidRDefault="0012374A" w:rsidP="00D27DA8">
            <w:pPr>
              <w:rPr>
                <w:sz w:val="20"/>
                <w:szCs w:val="20"/>
              </w:rPr>
            </w:pPr>
            <w:r w:rsidRPr="00D025ED">
              <w:rPr>
                <w:sz w:val="20"/>
                <w:szCs w:val="20"/>
              </w:rPr>
              <w:t>USERS_ID</w:t>
            </w:r>
          </w:p>
        </w:tc>
        <w:tc>
          <w:tcPr>
            <w:tcW w:w="730" w:type="dxa"/>
            <w:tcBorders>
              <w:top w:val="nil"/>
              <w:left w:val="nil"/>
              <w:bottom w:val="single" w:sz="4" w:space="0" w:color="auto"/>
              <w:right w:val="single" w:sz="4" w:space="0" w:color="auto"/>
            </w:tcBorders>
            <w:vAlign w:val="center"/>
            <w:hideMark/>
          </w:tcPr>
          <w:p w14:paraId="74CABD78" w14:textId="77777777" w:rsidR="0012374A" w:rsidRDefault="0012374A" w:rsidP="00D27DA8">
            <w:pPr>
              <w:rPr>
                <w:sz w:val="20"/>
                <w:szCs w:val="20"/>
              </w:rPr>
            </w:pPr>
            <w:r w:rsidRPr="00D025ED">
              <w:rPr>
                <w:sz w:val="20"/>
                <w:szCs w:val="20"/>
              </w:rPr>
              <w:t>User ID</w:t>
            </w:r>
            <w:r w:rsidR="001B3674">
              <w:rPr>
                <w:sz w:val="20"/>
                <w:szCs w:val="20"/>
              </w:rPr>
              <w:t>,</w:t>
            </w:r>
          </w:p>
          <w:p w14:paraId="20D38A20" w14:textId="77777777" w:rsidR="001B3674" w:rsidRPr="00D025ED" w:rsidRDefault="001B3674" w:rsidP="00D27DA8">
            <w:pPr>
              <w:rPr>
                <w:sz w:val="20"/>
                <w:szCs w:val="20"/>
              </w:rPr>
            </w:pPr>
            <w:r>
              <w:rPr>
                <w:sz w:val="20"/>
                <w:szCs w:val="20"/>
              </w:rPr>
              <w:lastRenderedPageBreak/>
              <w:t>Trường IT tự sinh trong phase 1, Nghiệp vụ không cần group by nên đều để null,</w:t>
            </w:r>
          </w:p>
        </w:tc>
        <w:tc>
          <w:tcPr>
            <w:tcW w:w="1170" w:type="dxa"/>
            <w:tcBorders>
              <w:top w:val="nil"/>
              <w:left w:val="nil"/>
              <w:bottom w:val="single" w:sz="4" w:space="0" w:color="auto"/>
              <w:right w:val="single" w:sz="4" w:space="0" w:color="auto"/>
            </w:tcBorders>
            <w:vAlign w:val="center"/>
            <w:hideMark/>
          </w:tcPr>
          <w:p w14:paraId="6E66A5E5" w14:textId="77777777" w:rsidR="0012374A" w:rsidRPr="00D025ED" w:rsidRDefault="0012374A" w:rsidP="00D27DA8">
            <w:pPr>
              <w:rPr>
                <w:color w:val="538DD5"/>
                <w:sz w:val="20"/>
                <w:szCs w:val="20"/>
              </w:rPr>
            </w:pPr>
            <w:r w:rsidRPr="00D025ED">
              <w:rPr>
                <w:color w:val="538DD5"/>
                <w:sz w:val="20"/>
                <w:szCs w:val="20"/>
              </w:rPr>
              <w:lastRenderedPageBreak/>
              <w:t>(null)</w:t>
            </w:r>
          </w:p>
        </w:tc>
        <w:tc>
          <w:tcPr>
            <w:tcW w:w="1170" w:type="dxa"/>
            <w:tcBorders>
              <w:top w:val="nil"/>
              <w:left w:val="nil"/>
              <w:bottom w:val="single" w:sz="4" w:space="0" w:color="auto"/>
              <w:right w:val="single" w:sz="4" w:space="0" w:color="auto"/>
            </w:tcBorders>
            <w:vAlign w:val="center"/>
            <w:hideMark/>
          </w:tcPr>
          <w:p w14:paraId="72F72BD6" w14:textId="77777777" w:rsidR="0012374A" w:rsidRPr="00D025ED" w:rsidRDefault="0012374A" w:rsidP="00D27DA8">
            <w:pPr>
              <w:rPr>
                <w:color w:val="538DD5"/>
                <w:sz w:val="20"/>
                <w:szCs w:val="20"/>
              </w:rPr>
            </w:pPr>
            <w:r w:rsidRPr="00D025ED">
              <w:rPr>
                <w:color w:val="538DD5"/>
                <w:sz w:val="20"/>
                <w:szCs w:val="20"/>
              </w:rPr>
              <w:t>(null)</w:t>
            </w:r>
          </w:p>
        </w:tc>
        <w:tc>
          <w:tcPr>
            <w:tcW w:w="1260" w:type="dxa"/>
            <w:tcBorders>
              <w:top w:val="nil"/>
              <w:left w:val="nil"/>
              <w:bottom w:val="single" w:sz="4" w:space="0" w:color="auto"/>
              <w:right w:val="single" w:sz="4" w:space="0" w:color="auto"/>
            </w:tcBorders>
            <w:vAlign w:val="center"/>
            <w:hideMark/>
          </w:tcPr>
          <w:p w14:paraId="0F59B572" w14:textId="77777777" w:rsidR="0012374A" w:rsidRPr="00D025ED" w:rsidRDefault="0012374A" w:rsidP="00D27DA8">
            <w:pPr>
              <w:rPr>
                <w:color w:val="538DD5"/>
                <w:sz w:val="20"/>
                <w:szCs w:val="20"/>
              </w:rPr>
            </w:pPr>
            <w:r w:rsidRPr="00D025ED">
              <w:rPr>
                <w:color w:val="538DD5"/>
                <w:sz w:val="20"/>
                <w:szCs w:val="20"/>
              </w:rPr>
              <w:t>(null)</w:t>
            </w:r>
          </w:p>
        </w:tc>
        <w:tc>
          <w:tcPr>
            <w:tcW w:w="1440" w:type="dxa"/>
            <w:tcBorders>
              <w:top w:val="nil"/>
              <w:left w:val="nil"/>
              <w:bottom w:val="single" w:sz="4" w:space="0" w:color="auto"/>
              <w:right w:val="single" w:sz="4" w:space="0" w:color="auto"/>
            </w:tcBorders>
            <w:vAlign w:val="center"/>
            <w:hideMark/>
          </w:tcPr>
          <w:p w14:paraId="7F927DE6" w14:textId="77777777" w:rsidR="0012374A" w:rsidRPr="00D025ED" w:rsidRDefault="0012374A" w:rsidP="00D27DA8">
            <w:pPr>
              <w:rPr>
                <w:color w:val="538DD5"/>
                <w:sz w:val="20"/>
                <w:szCs w:val="20"/>
              </w:rPr>
            </w:pPr>
            <w:r w:rsidRPr="00D025ED">
              <w:rPr>
                <w:color w:val="538DD5"/>
                <w:sz w:val="20"/>
                <w:szCs w:val="20"/>
              </w:rPr>
              <w:t>(null)</w:t>
            </w:r>
          </w:p>
        </w:tc>
        <w:tc>
          <w:tcPr>
            <w:tcW w:w="1530" w:type="dxa"/>
            <w:tcBorders>
              <w:top w:val="nil"/>
              <w:left w:val="nil"/>
              <w:bottom w:val="single" w:sz="4" w:space="0" w:color="auto"/>
              <w:right w:val="single" w:sz="4" w:space="0" w:color="auto"/>
            </w:tcBorders>
            <w:vAlign w:val="center"/>
            <w:hideMark/>
          </w:tcPr>
          <w:p w14:paraId="31F4D631" w14:textId="77777777" w:rsidR="0012374A" w:rsidRPr="00D025ED" w:rsidRDefault="0012374A" w:rsidP="00D27DA8">
            <w:pPr>
              <w:rPr>
                <w:color w:val="538DD5"/>
                <w:sz w:val="20"/>
                <w:szCs w:val="20"/>
              </w:rPr>
            </w:pPr>
            <w:r w:rsidRPr="00D025ED">
              <w:rPr>
                <w:color w:val="538DD5"/>
                <w:sz w:val="20"/>
                <w:szCs w:val="20"/>
              </w:rPr>
              <w:t>(null)</w:t>
            </w:r>
          </w:p>
        </w:tc>
        <w:tc>
          <w:tcPr>
            <w:tcW w:w="1350" w:type="dxa"/>
            <w:tcBorders>
              <w:top w:val="nil"/>
              <w:left w:val="nil"/>
              <w:bottom w:val="single" w:sz="4" w:space="0" w:color="auto"/>
              <w:right w:val="single" w:sz="4" w:space="0" w:color="auto"/>
            </w:tcBorders>
            <w:vAlign w:val="center"/>
            <w:hideMark/>
          </w:tcPr>
          <w:p w14:paraId="18C9F689" w14:textId="77777777" w:rsidR="0012374A" w:rsidRPr="00D025ED" w:rsidRDefault="0012374A" w:rsidP="00D27DA8">
            <w:pPr>
              <w:rPr>
                <w:color w:val="538DD5"/>
                <w:sz w:val="20"/>
                <w:szCs w:val="20"/>
              </w:rPr>
            </w:pPr>
            <w:r w:rsidRPr="00D025ED">
              <w:rPr>
                <w:color w:val="538DD5"/>
                <w:sz w:val="20"/>
                <w:szCs w:val="20"/>
              </w:rPr>
              <w:t>(null)</w:t>
            </w:r>
          </w:p>
        </w:tc>
        <w:tc>
          <w:tcPr>
            <w:tcW w:w="1790" w:type="dxa"/>
            <w:tcBorders>
              <w:top w:val="nil"/>
              <w:left w:val="nil"/>
              <w:bottom w:val="single" w:sz="4" w:space="0" w:color="auto"/>
              <w:right w:val="single" w:sz="4" w:space="0" w:color="auto"/>
            </w:tcBorders>
            <w:vAlign w:val="center"/>
            <w:hideMark/>
          </w:tcPr>
          <w:p w14:paraId="1703AC5B" w14:textId="77777777" w:rsidR="0012374A" w:rsidRDefault="0012374A" w:rsidP="00D27DA8">
            <w:pPr>
              <w:rPr>
                <w:strike/>
                <w:color w:val="538DD5"/>
                <w:sz w:val="20"/>
                <w:szCs w:val="20"/>
              </w:rPr>
            </w:pPr>
            <w:r w:rsidRPr="00F62763">
              <w:rPr>
                <w:strike/>
                <w:color w:val="538DD5"/>
                <w:sz w:val="20"/>
                <w:szCs w:val="20"/>
              </w:rPr>
              <w:t>(null)</w:t>
            </w:r>
          </w:p>
          <w:p w14:paraId="02F7D696" w14:textId="77777777" w:rsidR="0012374A" w:rsidRPr="00F62763" w:rsidRDefault="001B3674" w:rsidP="00F62763">
            <w:pPr>
              <w:rPr>
                <w:color w:val="538DD5"/>
                <w:sz w:val="20"/>
                <w:szCs w:val="20"/>
              </w:rPr>
            </w:pPr>
            <w:r>
              <w:rPr>
                <w:color w:val="FF0000"/>
                <w:sz w:val="20"/>
                <w:szCs w:val="20"/>
              </w:rPr>
              <w:t xml:space="preserve">Phase 2: </w:t>
            </w:r>
            <w:r w:rsidR="0012374A">
              <w:rPr>
                <w:color w:val="FF0000"/>
                <w:sz w:val="20"/>
                <w:szCs w:val="20"/>
              </w:rPr>
              <w:t xml:space="preserve">Đối với </w:t>
            </w:r>
            <w:r w:rsidR="0012374A" w:rsidRPr="00F62763">
              <w:rPr>
                <w:color w:val="FF0000"/>
                <w:sz w:val="20"/>
                <w:szCs w:val="20"/>
              </w:rPr>
              <w:t xml:space="preserve"> bond B1 (notionleg </w:t>
            </w:r>
            <w:r w:rsidR="0012374A" w:rsidRPr="00F62763">
              <w:rPr>
                <w:color w:val="FF0000"/>
                <w:sz w:val="20"/>
                <w:szCs w:val="20"/>
              </w:rPr>
              <w:lastRenderedPageBreak/>
              <w:t>=1) với productgroup = 20</w:t>
            </w:r>
            <w:r w:rsidR="0012374A">
              <w:rPr>
                <w:color w:val="FF0000"/>
                <w:sz w:val="20"/>
                <w:szCs w:val="20"/>
              </w:rPr>
              <w:t xml:space="preserve"> thì giữ nguyên thông tin từ bảng  Bond_transaction</w:t>
            </w:r>
          </w:p>
        </w:tc>
        <w:tc>
          <w:tcPr>
            <w:tcW w:w="1530" w:type="dxa"/>
            <w:tcBorders>
              <w:top w:val="nil"/>
              <w:left w:val="nil"/>
              <w:bottom w:val="single" w:sz="4" w:space="0" w:color="auto"/>
              <w:right w:val="single" w:sz="4" w:space="0" w:color="auto"/>
            </w:tcBorders>
            <w:vAlign w:val="center"/>
            <w:hideMark/>
          </w:tcPr>
          <w:p w14:paraId="78EFDC74" w14:textId="77777777" w:rsidR="0012374A" w:rsidRPr="00D025ED" w:rsidRDefault="0012374A" w:rsidP="00D27DA8">
            <w:pPr>
              <w:rPr>
                <w:color w:val="538DD5"/>
                <w:sz w:val="20"/>
                <w:szCs w:val="20"/>
              </w:rPr>
            </w:pPr>
            <w:r w:rsidRPr="00D025ED">
              <w:rPr>
                <w:color w:val="538DD5"/>
                <w:sz w:val="20"/>
                <w:szCs w:val="20"/>
              </w:rPr>
              <w:lastRenderedPageBreak/>
              <w:t>(null)</w:t>
            </w:r>
          </w:p>
        </w:tc>
        <w:tc>
          <w:tcPr>
            <w:tcW w:w="1350" w:type="dxa"/>
            <w:tcBorders>
              <w:top w:val="nil"/>
              <w:left w:val="nil"/>
              <w:bottom w:val="single" w:sz="4" w:space="0" w:color="auto"/>
              <w:right w:val="single" w:sz="4" w:space="0" w:color="auto"/>
            </w:tcBorders>
            <w:vAlign w:val="center"/>
          </w:tcPr>
          <w:p w14:paraId="24E9558A" w14:textId="77777777" w:rsidR="0012374A" w:rsidRPr="00D025ED" w:rsidRDefault="001B3674" w:rsidP="00D27DA8">
            <w:pPr>
              <w:rPr>
                <w:color w:val="538DD5"/>
                <w:sz w:val="20"/>
                <w:szCs w:val="20"/>
              </w:rPr>
            </w:pPr>
            <w:r w:rsidRPr="00D025ED">
              <w:rPr>
                <w:color w:val="538DD5"/>
                <w:sz w:val="20"/>
                <w:szCs w:val="20"/>
              </w:rPr>
              <w:t>(null)</w:t>
            </w:r>
          </w:p>
        </w:tc>
      </w:tr>
      <w:tr w:rsidR="0012374A" w:rsidRPr="00D025ED" w14:paraId="607F3030"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195C35C5" w14:textId="77777777" w:rsidR="0012374A" w:rsidRPr="00D025ED" w:rsidRDefault="0012374A" w:rsidP="00D27DA8">
            <w:pPr>
              <w:rPr>
                <w:sz w:val="20"/>
                <w:szCs w:val="20"/>
              </w:rPr>
            </w:pPr>
            <w:r w:rsidRPr="00D025ED">
              <w:rPr>
                <w:sz w:val="20"/>
                <w:szCs w:val="20"/>
              </w:rPr>
              <w:t>CPTY_ID</w:t>
            </w:r>
          </w:p>
        </w:tc>
        <w:tc>
          <w:tcPr>
            <w:tcW w:w="730" w:type="dxa"/>
            <w:tcBorders>
              <w:top w:val="nil"/>
              <w:left w:val="nil"/>
              <w:bottom w:val="single" w:sz="4" w:space="0" w:color="auto"/>
              <w:right w:val="single" w:sz="4" w:space="0" w:color="auto"/>
            </w:tcBorders>
            <w:vAlign w:val="center"/>
            <w:hideMark/>
          </w:tcPr>
          <w:p w14:paraId="01879339" w14:textId="77777777" w:rsidR="0012374A" w:rsidRDefault="0012374A" w:rsidP="00D27DA8">
            <w:pPr>
              <w:rPr>
                <w:sz w:val="20"/>
                <w:szCs w:val="20"/>
              </w:rPr>
            </w:pPr>
            <w:r w:rsidRPr="00D025ED">
              <w:rPr>
                <w:sz w:val="20"/>
                <w:szCs w:val="20"/>
              </w:rPr>
              <w:t>Mã khách hàng</w:t>
            </w:r>
          </w:p>
          <w:p w14:paraId="49279E37" w14:textId="77777777" w:rsidR="001B3674" w:rsidRPr="00D025ED" w:rsidRDefault="001B3674" w:rsidP="00D27DA8">
            <w:pPr>
              <w:rPr>
                <w:sz w:val="20"/>
                <w:szCs w:val="20"/>
              </w:rPr>
            </w:pPr>
            <w:r>
              <w:rPr>
                <w:sz w:val="20"/>
                <w:szCs w:val="20"/>
              </w:rPr>
              <w:t xml:space="preserve">Trường IT tự sinh trong phase 1, Nghiệp vụ không cần group by nên đều để </w:t>
            </w:r>
            <w:r>
              <w:rPr>
                <w:sz w:val="20"/>
                <w:szCs w:val="20"/>
              </w:rPr>
              <w:lastRenderedPageBreak/>
              <w:t>null, phase 2.1 thêm thông tin cho bond phục vụ thanh khoản</w:t>
            </w:r>
          </w:p>
        </w:tc>
        <w:tc>
          <w:tcPr>
            <w:tcW w:w="1170" w:type="dxa"/>
            <w:tcBorders>
              <w:top w:val="nil"/>
              <w:left w:val="nil"/>
              <w:bottom w:val="single" w:sz="4" w:space="0" w:color="auto"/>
              <w:right w:val="single" w:sz="4" w:space="0" w:color="auto"/>
            </w:tcBorders>
            <w:vAlign w:val="center"/>
            <w:hideMark/>
          </w:tcPr>
          <w:p w14:paraId="0FED79C7" w14:textId="77777777" w:rsidR="0012374A" w:rsidRPr="00D025ED" w:rsidRDefault="0012374A" w:rsidP="00D27DA8">
            <w:pPr>
              <w:rPr>
                <w:color w:val="538DD5"/>
                <w:sz w:val="20"/>
                <w:szCs w:val="20"/>
              </w:rPr>
            </w:pPr>
            <w:r w:rsidRPr="00D025ED">
              <w:rPr>
                <w:color w:val="538DD5"/>
                <w:sz w:val="20"/>
                <w:szCs w:val="20"/>
              </w:rPr>
              <w:lastRenderedPageBreak/>
              <w:t>(null)</w:t>
            </w:r>
          </w:p>
        </w:tc>
        <w:tc>
          <w:tcPr>
            <w:tcW w:w="1170" w:type="dxa"/>
            <w:tcBorders>
              <w:top w:val="nil"/>
              <w:left w:val="nil"/>
              <w:bottom w:val="single" w:sz="4" w:space="0" w:color="auto"/>
              <w:right w:val="single" w:sz="4" w:space="0" w:color="auto"/>
            </w:tcBorders>
            <w:vAlign w:val="center"/>
            <w:hideMark/>
          </w:tcPr>
          <w:p w14:paraId="24658569" w14:textId="77777777" w:rsidR="0012374A" w:rsidRPr="00D025ED" w:rsidRDefault="0012374A" w:rsidP="00D27DA8">
            <w:pPr>
              <w:rPr>
                <w:color w:val="538DD5"/>
                <w:sz w:val="20"/>
                <w:szCs w:val="20"/>
              </w:rPr>
            </w:pPr>
            <w:r w:rsidRPr="00D025ED">
              <w:rPr>
                <w:color w:val="538DD5"/>
                <w:sz w:val="20"/>
                <w:szCs w:val="20"/>
              </w:rPr>
              <w:t>(null)</w:t>
            </w:r>
          </w:p>
        </w:tc>
        <w:tc>
          <w:tcPr>
            <w:tcW w:w="1260" w:type="dxa"/>
            <w:tcBorders>
              <w:top w:val="nil"/>
              <w:left w:val="nil"/>
              <w:bottom w:val="single" w:sz="4" w:space="0" w:color="auto"/>
              <w:right w:val="single" w:sz="4" w:space="0" w:color="auto"/>
            </w:tcBorders>
            <w:vAlign w:val="center"/>
            <w:hideMark/>
          </w:tcPr>
          <w:p w14:paraId="65BBD6DF" w14:textId="77777777" w:rsidR="0012374A" w:rsidRPr="00D025ED" w:rsidRDefault="0012374A" w:rsidP="00D27DA8">
            <w:pPr>
              <w:rPr>
                <w:color w:val="538DD5"/>
                <w:sz w:val="20"/>
                <w:szCs w:val="20"/>
              </w:rPr>
            </w:pPr>
            <w:r w:rsidRPr="00D025ED">
              <w:rPr>
                <w:color w:val="538DD5"/>
                <w:sz w:val="20"/>
                <w:szCs w:val="20"/>
              </w:rPr>
              <w:t>(null)</w:t>
            </w:r>
          </w:p>
        </w:tc>
        <w:tc>
          <w:tcPr>
            <w:tcW w:w="1440" w:type="dxa"/>
            <w:tcBorders>
              <w:top w:val="nil"/>
              <w:left w:val="nil"/>
              <w:bottom w:val="single" w:sz="4" w:space="0" w:color="auto"/>
              <w:right w:val="single" w:sz="4" w:space="0" w:color="auto"/>
            </w:tcBorders>
            <w:vAlign w:val="center"/>
            <w:hideMark/>
          </w:tcPr>
          <w:p w14:paraId="722F1F05" w14:textId="77777777" w:rsidR="0012374A" w:rsidRPr="00D025ED" w:rsidRDefault="0012374A" w:rsidP="00D27DA8">
            <w:pPr>
              <w:rPr>
                <w:color w:val="538DD5"/>
                <w:sz w:val="20"/>
                <w:szCs w:val="20"/>
              </w:rPr>
            </w:pPr>
            <w:r w:rsidRPr="00D025ED">
              <w:rPr>
                <w:color w:val="538DD5"/>
                <w:sz w:val="20"/>
                <w:szCs w:val="20"/>
              </w:rPr>
              <w:t>(null)</w:t>
            </w:r>
          </w:p>
        </w:tc>
        <w:tc>
          <w:tcPr>
            <w:tcW w:w="1530" w:type="dxa"/>
            <w:tcBorders>
              <w:top w:val="nil"/>
              <w:left w:val="nil"/>
              <w:bottom w:val="single" w:sz="4" w:space="0" w:color="auto"/>
              <w:right w:val="single" w:sz="4" w:space="0" w:color="auto"/>
            </w:tcBorders>
            <w:vAlign w:val="center"/>
            <w:hideMark/>
          </w:tcPr>
          <w:p w14:paraId="14C6063E" w14:textId="77777777" w:rsidR="0012374A" w:rsidRPr="00D025ED" w:rsidRDefault="0012374A" w:rsidP="00D27DA8">
            <w:pPr>
              <w:rPr>
                <w:color w:val="538DD5"/>
                <w:sz w:val="20"/>
                <w:szCs w:val="20"/>
              </w:rPr>
            </w:pPr>
            <w:r w:rsidRPr="00D025ED">
              <w:rPr>
                <w:color w:val="538DD5"/>
                <w:sz w:val="20"/>
                <w:szCs w:val="20"/>
              </w:rPr>
              <w:t>(null)</w:t>
            </w:r>
          </w:p>
        </w:tc>
        <w:tc>
          <w:tcPr>
            <w:tcW w:w="1350" w:type="dxa"/>
            <w:tcBorders>
              <w:top w:val="nil"/>
              <w:left w:val="nil"/>
              <w:bottom w:val="single" w:sz="4" w:space="0" w:color="auto"/>
              <w:right w:val="single" w:sz="4" w:space="0" w:color="auto"/>
            </w:tcBorders>
            <w:vAlign w:val="center"/>
            <w:hideMark/>
          </w:tcPr>
          <w:p w14:paraId="0BEA4315" w14:textId="77777777" w:rsidR="0012374A" w:rsidRPr="00D025ED" w:rsidRDefault="0012374A" w:rsidP="00D27DA8">
            <w:pPr>
              <w:rPr>
                <w:color w:val="538DD5"/>
                <w:sz w:val="20"/>
                <w:szCs w:val="20"/>
              </w:rPr>
            </w:pPr>
            <w:r w:rsidRPr="00D025ED">
              <w:rPr>
                <w:color w:val="538DD5"/>
                <w:sz w:val="20"/>
                <w:szCs w:val="20"/>
              </w:rPr>
              <w:t>(null)</w:t>
            </w:r>
          </w:p>
        </w:tc>
        <w:tc>
          <w:tcPr>
            <w:tcW w:w="1790" w:type="dxa"/>
            <w:tcBorders>
              <w:top w:val="nil"/>
              <w:left w:val="nil"/>
              <w:bottom w:val="single" w:sz="4" w:space="0" w:color="auto"/>
              <w:right w:val="single" w:sz="4" w:space="0" w:color="auto"/>
            </w:tcBorders>
            <w:vAlign w:val="center"/>
            <w:hideMark/>
          </w:tcPr>
          <w:p w14:paraId="351C25D7" w14:textId="77777777" w:rsidR="0012374A" w:rsidRDefault="0012374A" w:rsidP="00535550">
            <w:pPr>
              <w:rPr>
                <w:strike/>
                <w:color w:val="538DD5"/>
                <w:sz w:val="20"/>
                <w:szCs w:val="20"/>
              </w:rPr>
            </w:pPr>
            <w:r w:rsidRPr="00F62763">
              <w:rPr>
                <w:strike/>
                <w:color w:val="538DD5"/>
                <w:sz w:val="20"/>
                <w:szCs w:val="20"/>
              </w:rPr>
              <w:t>(null)</w:t>
            </w:r>
          </w:p>
          <w:p w14:paraId="13E47F33" w14:textId="77777777" w:rsidR="0012374A" w:rsidRPr="00D025ED" w:rsidRDefault="0012374A" w:rsidP="00535550">
            <w:pPr>
              <w:rPr>
                <w:color w:val="538DD5"/>
                <w:sz w:val="20"/>
                <w:szCs w:val="20"/>
              </w:rPr>
            </w:pPr>
            <w:r w:rsidRPr="00535550">
              <w:rPr>
                <w:color w:val="FF0000"/>
                <w:sz w:val="20"/>
                <w:szCs w:val="20"/>
              </w:rPr>
              <w:t xml:space="preserve">Mapping từ bảng Bond_Transaction </w:t>
            </w:r>
          </w:p>
        </w:tc>
        <w:tc>
          <w:tcPr>
            <w:tcW w:w="1530" w:type="dxa"/>
            <w:tcBorders>
              <w:top w:val="nil"/>
              <w:left w:val="nil"/>
              <w:bottom w:val="single" w:sz="4" w:space="0" w:color="auto"/>
              <w:right w:val="single" w:sz="4" w:space="0" w:color="auto"/>
            </w:tcBorders>
            <w:vAlign w:val="center"/>
            <w:hideMark/>
          </w:tcPr>
          <w:p w14:paraId="3FF0960D" w14:textId="77777777" w:rsidR="0012374A" w:rsidRPr="00D025ED" w:rsidRDefault="0012374A" w:rsidP="00D27DA8">
            <w:pPr>
              <w:rPr>
                <w:color w:val="538DD5"/>
                <w:sz w:val="20"/>
                <w:szCs w:val="20"/>
              </w:rPr>
            </w:pPr>
            <w:r w:rsidRPr="00D025ED">
              <w:rPr>
                <w:color w:val="538DD5"/>
                <w:sz w:val="20"/>
                <w:szCs w:val="20"/>
              </w:rPr>
              <w:t>(null)</w:t>
            </w:r>
          </w:p>
        </w:tc>
        <w:tc>
          <w:tcPr>
            <w:tcW w:w="1350" w:type="dxa"/>
            <w:tcBorders>
              <w:top w:val="nil"/>
              <w:left w:val="nil"/>
              <w:bottom w:val="single" w:sz="4" w:space="0" w:color="auto"/>
              <w:right w:val="single" w:sz="4" w:space="0" w:color="auto"/>
            </w:tcBorders>
            <w:vAlign w:val="center"/>
          </w:tcPr>
          <w:p w14:paraId="0BB9585A" w14:textId="77777777" w:rsidR="0012374A" w:rsidRPr="00D025ED" w:rsidRDefault="001B3674" w:rsidP="00D27DA8">
            <w:pPr>
              <w:rPr>
                <w:color w:val="538DD5"/>
                <w:sz w:val="20"/>
                <w:szCs w:val="20"/>
              </w:rPr>
            </w:pPr>
            <w:r w:rsidRPr="00535550">
              <w:rPr>
                <w:color w:val="FF0000"/>
                <w:sz w:val="20"/>
                <w:szCs w:val="20"/>
              </w:rPr>
              <w:t>Mapping từ bảng Bond_Transaction</w:t>
            </w:r>
          </w:p>
        </w:tc>
      </w:tr>
      <w:tr w:rsidR="0012374A" w:rsidRPr="00D025ED" w14:paraId="42737B16"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0A6883D2" w14:textId="77777777" w:rsidR="0012374A" w:rsidRPr="00D025ED" w:rsidRDefault="0012374A" w:rsidP="00D27DA8">
            <w:pPr>
              <w:rPr>
                <w:sz w:val="20"/>
                <w:szCs w:val="20"/>
              </w:rPr>
            </w:pPr>
            <w:r w:rsidRPr="00D025ED">
              <w:rPr>
                <w:sz w:val="20"/>
                <w:szCs w:val="20"/>
              </w:rPr>
              <w:t>EXTERNAL_FLAG</w:t>
            </w:r>
          </w:p>
        </w:tc>
        <w:tc>
          <w:tcPr>
            <w:tcW w:w="730" w:type="dxa"/>
            <w:tcBorders>
              <w:top w:val="nil"/>
              <w:left w:val="nil"/>
              <w:bottom w:val="single" w:sz="4" w:space="0" w:color="auto"/>
              <w:right w:val="single" w:sz="4" w:space="0" w:color="auto"/>
            </w:tcBorders>
            <w:vAlign w:val="center"/>
            <w:hideMark/>
          </w:tcPr>
          <w:p w14:paraId="6695D5B8" w14:textId="77777777" w:rsidR="0012374A" w:rsidRPr="00D025ED" w:rsidRDefault="0012374A" w:rsidP="00D27DA8">
            <w:pPr>
              <w:rPr>
                <w:sz w:val="20"/>
                <w:szCs w:val="20"/>
              </w:rPr>
            </w:pPr>
            <w:r w:rsidRPr="00D025ED">
              <w:rPr>
                <w:sz w:val="20"/>
                <w:szCs w:val="20"/>
              </w:rPr>
              <w:t>E: External, I : Internal</w:t>
            </w:r>
          </w:p>
        </w:tc>
        <w:tc>
          <w:tcPr>
            <w:tcW w:w="1170" w:type="dxa"/>
            <w:tcBorders>
              <w:top w:val="nil"/>
              <w:left w:val="nil"/>
              <w:bottom w:val="single" w:sz="4" w:space="0" w:color="auto"/>
              <w:right w:val="single" w:sz="4" w:space="0" w:color="auto"/>
            </w:tcBorders>
            <w:vAlign w:val="center"/>
            <w:hideMark/>
          </w:tcPr>
          <w:p w14:paraId="1D34EA28" w14:textId="77777777" w:rsidR="0012374A" w:rsidRPr="00D025ED" w:rsidRDefault="0012374A" w:rsidP="00D27DA8">
            <w:pPr>
              <w:rPr>
                <w:color w:val="538DD5"/>
                <w:sz w:val="20"/>
                <w:szCs w:val="20"/>
              </w:rPr>
            </w:pPr>
            <w:r w:rsidRPr="00D025ED">
              <w:rPr>
                <w:color w:val="538DD5"/>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1207D31B" w14:textId="77777777" w:rsidR="0012374A" w:rsidRPr="00D025ED" w:rsidRDefault="0012374A" w:rsidP="00D27DA8">
            <w:pPr>
              <w:rPr>
                <w:color w:val="538DD5"/>
                <w:sz w:val="20"/>
                <w:szCs w:val="20"/>
              </w:rPr>
            </w:pPr>
            <w:r w:rsidRPr="00D025ED">
              <w:rPr>
                <w:color w:val="538DD5"/>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513A6CBA" w14:textId="77777777" w:rsidR="0012374A" w:rsidRPr="00D025ED" w:rsidRDefault="0012374A" w:rsidP="00D27DA8">
            <w:pPr>
              <w:rPr>
                <w:color w:val="538DD5"/>
                <w:sz w:val="20"/>
                <w:szCs w:val="20"/>
              </w:rPr>
            </w:pPr>
            <w:r w:rsidRPr="00D025ED">
              <w:rPr>
                <w:color w:val="538DD5"/>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496A0512" w14:textId="77777777" w:rsidR="0012374A" w:rsidRPr="00D025ED" w:rsidRDefault="0012374A" w:rsidP="00D27DA8">
            <w:pPr>
              <w:rPr>
                <w:color w:val="538DD5"/>
                <w:sz w:val="20"/>
                <w:szCs w:val="20"/>
              </w:rPr>
            </w:pPr>
            <w:r w:rsidRPr="00D025ED">
              <w:rPr>
                <w:color w:val="538DD5"/>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035153CB" w14:textId="77777777" w:rsidR="0012374A" w:rsidRPr="00D025ED" w:rsidRDefault="0012374A" w:rsidP="00D27DA8">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62083476" w14:textId="77777777" w:rsidR="0012374A" w:rsidRPr="00D025ED" w:rsidRDefault="0012374A" w:rsidP="00D27DA8">
            <w:pPr>
              <w:rPr>
                <w:color w:val="538DD5"/>
                <w:sz w:val="20"/>
                <w:szCs w:val="20"/>
              </w:rPr>
            </w:pPr>
            <w:r w:rsidRPr="00D025ED">
              <w:rPr>
                <w:color w:val="538DD5"/>
                <w:sz w:val="20"/>
                <w:szCs w:val="20"/>
              </w:rPr>
              <w:t>bảng Transaction</w:t>
            </w:r>
          </w:p>
        </w:tc>
        <w:tc>
          <w:tcPr>
            <w:tcW w:w="1790" w:type="dxa"/>
            <w:tcBorders>
              <w:top w:val="nil"/>
              <w:left w:val="nil"/>
              <w:bottom w:val="single" w:sz="4" w:space="0" w:color="auto"/>
              <w:right w:val="single" w:sz="4" w:space="0" w:color="auto"/>
            </w:tcBorders>
            <w:vAlign w:val="center"/>
            <w:hideMark/>
          </w:tcPr>
          <w:p w14:paraId="6FD18907" w14:textId="77777777" w:rsidR="0012374A" w:rsidRDefault="0012374A" w:rsidP="00F62763">
            <w:pPr>
              <w:rPr>
                <w:strike/>
                <w:color w:val="538DD5"/>
                <w:sz w:val="20"/>
                <w:szCs w:val="20"/>
              </w:rPr>
            </w:pPr>
            <w:r w:rsidRPr="00F62763">
              <w:rPr>
                <w:strike/>
                <w:color w:val="538DD5"/>
                <w:sz w:val="20"/>
                <w:szCs w:val="20"/>
              </w:rPr>
              <w:t>(null)</w:t>
            </w:r>
          </w:p>
          <w:p w14:paraId="5482D38B" w14:textId="77777777" w:rsidR="0012374A" w:rsidRPr="00D025ED" w:rsidRDefault="0012374A" w:rsidP="00F62763">
            <w:pPr>
              <w:rPr>
                <w:color w:val="538DD5"/>
                <w:sz w:val="20"/>
                <w:szCs w:val="20"/>
              </w:rPr>
            </w:pPr>
            <w:r>
              <w:rPr>
                <w:color w:val="FF0000"/>
                <w:sz w:val="20"/>
                <w:szCs w:val="20"/>
              </w:rPr>
              <w:t>Đ</w:t>
            </w:r>
            <w:r w:rsidRPr="00F62763">
              <w:rPr>
                <w:color w:val="FF0000"/>
                <w:sz w:val="20"/>
                <w:szCs w:val="20"/>
              </w:rPr>
              <w:t>ối</w:t>
            </w:r>
            <w:r>
              <w:rPr>
                <w:color w:val="FF0000"/>
                <w:sz w:val="20"/>
                <w:szCs w:val="20"/>
              </w:rPr>
              <w:t xml:space="preserve"> với</w:t>
            </w:r>
            <w:r w:rsidRPr="00F62763">
              <w:rPr>
                <w:color w:val="FF0000"/>
                <w:sz w:val="20"/>
                <w:szCs w:val="20"/>
              </w:rPr>
              <w:t xml:space="preserve"> bond B1 (notionleg =1) với productgroup = 20</w:t>
            </w:r>
            <w:r>
              <w:rPr>
                <w:color w:val="FF0000"/>
                <w:sz w:val="20"/>
                <w:szCs w:val="20"/>
              </w:rPr>
              <w:t xml:space="preserve"> thì giữ nguyên thông tin từ bảng  Bond_transaction</w:t>
            </w:r>
          </w:p>
        </w:tc>
        <w:tc>
          <w:tcPr>
            <w:tcW w:w="1530" w:type="dxa"/>
            <w:tcBorders>
              <w:top w:val="nil"/>
              <w:left w:val="nil"/>
              <w:bottom w:val="single" w:sz="4" w:space="0" w:color="auto"/>
              <w:right w:val="single" w:sz="4" w:space="0" w:color="auto"/>
            </w:tcBorders>
            <w:vAlign w:val="center"/>
            <w:hideMark/>
          </w:tcPr>
          <w:p w14:paraId="39FA5B08" w14:textId="77777777" w:rsidR="0012374A" w:rsidRPr="00D025ED" w:rsidRDefault="0012374A" w:rsidP="00D27DA8">
            <w:pPr>
              <w:rPr>
                <w:color w:val="538DD5"/>
                <w:sz w:val="20"/>
                <w:szCs w:val="20"/>
              </w:rPr>
            </w:pPr>
            <w:r w:rsidRPr="00D025ED">
              <w:rPr>
                <w:color w:val="538DD5"/>
                <w:sz w:val="20"/>
                <w:szCs w:val="20"/>
              </w:rPr>
              <w:t>bảng Transaction</w:t>
            </w:r>
          </w:p>
        </w:tc>
        <w:tc>
          <w:tcPr>
            <w:tcW w:w="1350" w:type="dxa"/>
            <w:tcBorders>
              <w:top w:val="nil"/>
              <w:left w:val="nil"/>
              <w:bottom w:val="single" w:sz="4" w:space="0" w:color="auto"/>
              <w:right w:val="single" w:sz="4" w:space="0" w:color="auto"/>
            </w:tcBorders>
            <w:vAlign w:val="center"/>
          </w:tcPr>
          <w:p w14:paraId="54830C16" w14:textId="77777777" w:rsidR="0012374A" w:rsidRPr="00D025ED" w:rsidRDefault="001B3674" w:rsidP="00D27DA8">
            <w:pPr>
              <w:rPr>
                <w:color w:val="538DD5"/>
                <w:sz w:val="20"/>
                <w:szCs w:val="20"/>
              </w:rPr>
            </w:pPr>
            <w:r w:rsidRPr="00D025ED">
              <w:rPr>
                <w:color w:val="538DD5"/>
                <w:sz w:val="20"/>
                <w:szCs w:val="20"/>
              </w:rPr>
              <w:t>bảng Transaction</w:t>
            </w:r>
          </w:p>
        </w:tc>
      </w:tr>
      <w:tr w:rsidR="0012374A" w:rsidRPr="00D025ED" w14:paraId="302C5C22"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6345E5B0" w14:textId="77777777" w:rsidR="0012374A" w:rsidRPr="00D025ED" w:rsidRDefault="0012374A" w:rsidP="00D27DA8">
            <w:pPr>
              <w:rPr>
                <w:sz w:val="20"/>
                <w:szCs w:val="20"/>
              </w:rPr>
            </w:pPr>
            <w:r w:rsidRPr="00D025ED">
              <w:rPr>
                <w:sz w:val="20"/>
                <w:szCs w:val="20"/>
              </w:rPr>
              <w:t>TRANSACTION_STATUS</w:t>
            </w:r>
          </w:p>
        </w:tc>
        <w:tc>
          <w:tcPr>
            <w:tcW w:w="730" w:type="dxa"/>
            <w:tcBorders>
              <w:top w:val="nil"/>
              <w:left w:val="nil"/>
              <w:bottom w:val="single" w:sz="4" w:space="0" w:color="auto"/>
              <w:right w:val="single" w:sz="4" w:space="0" w:color="auto"/>
            </w:tcBorders>
            <w:vAlign w:val="center"/>
            <w:hideMark/>
          </w:tcPr>
          <w:p w14:paraId="0B8983F5" w14:textId="77777777" w:rsidR="0012374A" w:rsidRPr="00D025ED" w:rsidRDefault="0012374A" w:rsidP="00D27DA8">
            <w:pPr>
              <w:rPr>
                <w:sz w:val="20"/>
                <w:szCs w:val="20"/>
              </w:rPr>
            </w:pPr>
            <w:r w:rsidRPr="00D025ED">
              <w:rPr>
                <w:sz w:val="20"/>
                <w:szCs w:val="20"/>
              </w:rPr>
              <w:t>Status của deal/ trạng thái Papers/Bond</w:t>
            </w:r>
          </w:p>
        </w:tc>
        <w:tc>
          <w:tcPr>
            <w:tcW w:w="1170" w:type="dxa"/>
            <w:tcBorders>
              <w:top w:val="nil"/>
              <w:left w:val="nil"/>
              <w:bottom w:val="single" w:sz="4" w:space="0" w:color="auto"/>
              <w:right w:val="single" w:sz="4" w:space="0" w:color="auto"/>
            </w:tcBorders>
            <w:vAlign w:val="center"/>
            <w:hideMark/>
          </w:tcPr>
          <w:p w14:paraId="3597FA83" w14:textId="77777777" w:rsidR="0012374A" w:rsidRPr="00D025ED" w:rsidRDefault="0012374A" w:rsidP="00D27DA8">
            <w:pPr>
              <w:rPr>
                <w:sz w:val="20"/>
                <w:szCs w:val="20"/>
              </w:rPr>
            </w:pPr>
            <w:r w:rsidRPr="00D025ED">
              <w:rPr>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22724963" w14:textId="77777777" w:rsidR="0012374A" w:rsidRPr="00D025ED" w:rsidRDefault="0012374A" w:rsidP="00D27DA8">
            <w:pPr>
              <w:rPr>
                <w:sz w:val="20"/>
                <w:szCs w:val="20"/>
              </w:rPr>
            </w:pPr>
            <w:r w:rsidRPr="00D025ED">
              <w:rPr>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15760D9F" w14:textId="77777777" w:rsidR="0012374A" w:rsidRPr="00D025ED" w:rsidRDefault="0012374A" w:rsidP="00D27DA8">
            <w:pPr>
              <w:rPr>
                <w:sz w:val="20"/>
                <w:szCs w:val="20"/>
              </w:rPr>
            </w:pPr>
            <w:r w:rsidRPr="00D025ED">
              <w:rPr>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6CF53825"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1677C3CD" w14:textId="77777777" w:rsidR="0012374A" w:rsidRPr="00D025ED" w:rsidRDefault="0012374A" w:rsidP="00D27DA8">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hideMark/>
          </w:tcPr>
          <w:p w14:paraId="0B9F59BB" w14:textId="77777777" w:rsidR="0012374A" w:rsidRPr="00D025ED" w:rsidRDefault="0012374A" w:rsidP="00D27DA8">
            <w:pPr>
              <w:rPr>
                <w:color w:val="538DD5"/>
                <w:sz w:val="20"/>
                <w:szCs w:val="20"/>
              </w:rPr>
            </w:pPr>
            <w:r w:rsidRPr="00D025ED">
              <w:rPr>
                <w:color w:val="538DD5"/>
                <w:sz w:val="20"/>
                <w:szCs w:val="20"/>
              </w:rPr>
              <w:t>bảng Transaction</w:t>
            </w:r>
          </w:p>
        </w:tc>
        <w:tc>
          <w:tcPr>
            <w:tcW w:w="1790" w:type="dxa"/>
            <w:tcBorders>
              <w:top w:val="nil"/>
              <w:left w:val="nil"/>
              <w:bottom w:val="single" w:sz="4" w:space="0" w:color="auto"/>
              <w:right w:val="single" w:sz="4" w:space="0" w:color="auto"/>
            </w:tcBorders>
            <w:vAlign w:val="center"/>
            <w:hideMark/>
          </w:tcPr>
          <w:p w14:paraId="7B420EA1" w14:textId="77777777" w:rsidR="0012374A" w:rsidRPr="00D025ED" w:rsidRDefault="0012374A" w:rsidP="00D27DA8">
            <w:pPr>
              <w:rPr>
                <w:sz w:val="20"/>
                <w:szCs w:val="20"/>
              </w:rPr>
            </w:pPr>
            <w:r w:rsidRPr="00D025ED">
              <w:rPr>
                <w:sz w:val="20"/>
                <w:szCs w:val="20"/>
              </w:rPr>
              <w:t>trong deal</w:t>
            </w:r>
          </w:p>
        </w:tc>
        <w:tc>
          <w:tcPr>
            <w:tcW w:w="1530" w:type="dxa"/>
            <w:tcBorders>
              <w:top w:val="nil"/>
              <w:left w:val="nil"/>
              <w:bottom w:val="single" w:sz="4" w:space="0" w:color="auto"/>
              <w:right w:val="single" w:sz="4" w:space="0" w:color="auto"/>
            </w:tcBorders>
            <w:vAlign w:val="center"/>
            <w:hideMark/>
          </w:tcPr>
          <w:p w14:paraId="3038436E"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797FA00F" w14:textId="77777777" w:rsidR="0012374A" w:rsidRPr="00D025ED" w:rsidRDefault="001B3674" w:rsidP="00D27DA8">
            <w:pPr>
              <w:rPr>
                <w:sz w:val="20"/>
                <w:szCs w:val="20"/>
              </w:rPr>
            </w:pPr>
            <w:r w:rsidRPr="00D025ED">
              <w:rPr>
                <w:color w:val="538DD5"/>
                <w:sz w:val="20"/>
                <w:szCs w:val="20"/>
              </w:rPr>
              <w:t>bảng Transaction</w:t>
            </w:r>
          </w:p>
        </w:tc>
      </w:tr>
      <w:tr w:rsidR="0012374A" w:rsidRPr="00D025ED" w14:paraId="57B91935"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30D7416B" w14:textId="77777777" w:rsidR="0012374A" w:rsidRPr="00D025ED" w:rsidRDefault="0012374A" w:rsidP="00D27DA8">
            <w:pPr>
              <w:rPr>
                <w:sz w:val="20"/>
                <w:szCs w:val="20"/>
              </w:rPr>
            </w:pPr>
            <w:r w:rsidRPr="00D025ED">
              <w:rPr>
                <w:sz w:val="20"/>
                <w:szCs w:val="20"/>
              </w:rPr>
              <w:t>BOOK_FLAG</w:t>
            </w:r>
          </w:p>
        </w:tc>
        <w:tc>
          <w:tcPr>
            <w:tcW w:w="730" w:type="dxa"/>
            <w:tcBorders>
              <w:top w:val="nil"/>
              <w:left w:val="nil"/>
              <w:bottom w:val="single" w:sz="4" w:space="0" w:color="auto"/>
              <w:right w:val="single" w:sz="4" w:space="0" w:color="auto"/>
            </w:tcBorders>
            <w:vAlign w:val="center"/>
            <w:hideMark/>
          </w:tcPr>
          <w:p w14:paraId="4CF58122" w14:textId="77777777" w:rsidR="0012374A" w:rsidRPr="00D025ED" w:rsidRDefault="0012374A" w:rsidP="00D27DA8">
            <w:pPr>
              <w:rPr>
                <w:sz w:val="20"/>
                <w:szCs w:val="20"/>
              </w:rPr>
            </w:pPr>
            <w:r w:rsidRPr="00D025ED">
              <w:rPr>
                <w:sz w:val="20"/>
                <w:szCs w:val="20"/>
              </w:rPr>
              <w:t>Trading/Banking</w:t>
            </w:r>
          </w:p>
        </w:tc>
        <w:tc>
          <w:tcPr>
            <w:tcW w:w="1170" w:type="dxa"/>
            <w:tcBorders>
              <w:top w:val="nil"/>
              <w:left w:val="nil"/>
              <w:bottom w:val="single" w:sz="4" w:space="0" w:color="auto"/>
              <w:right w:val="single" w:sz="4" w:space="0" w:color="auto"/>
            </w:tcBorders>
            <w:vAlign w:val="center"/>
            <w:hideMark/>
          </w:tcPr>
          <w:p w14:paraId="0167D856" w14:textId="77777777" w:rsidR="0012374A" w:rsidRPr="00D025ED" w:rsidRDefault="0012374A" w:rsidP="00D27DA8">
            <w:pPr>
              <w:rPr>
                <w:sz w:val="20"/>
                <w:szCs w:val="20"/>
              </w:rPr>
            </w:pPr>
            <w:r w:rsidRPr="00D025ED">
              <w:rPr>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07E30CB3" w14:textId="77777777" w:rsidR="0012374A" w:rsidRPr="00D025ED" w:rsidRDefault="0012374A" w:rsidP="00D27DA8">
            <w:pPr>
              <w:rPr>
                <w:sz w:val="20"/>
                <w:szCs w:val="20"/>
              </w:rPr>
            </w:pPr>
            <w:r w:rsidRPr="00D025ED">
              <w:rPr>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2C6ADE03" w14:textId="77777777" w:rsidR="0012374A" w:rsidRPr="00D025ED" w:rsidRDefault="0012374A" w:rsidP="00D27DA8">
            <w:pPr>
              <w:rPr>
                <w:sz w:val="20"/>
                <w:szCs w:val="20"/>
              </w:rPr>
            </w:pPr>
            <w:r w:rsidRPr="00D025ED">
              <w:rPr>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1AD3D3CC"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4B710BDE" w14:textId="77777777" w:rsidR="0012374A" w:rsidRPr="00D025ED" w:rsidRDefault="0012374A" w:rsidP="00D27DA8">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4AE1222C" w14:textId="77777777" w:rsidR="0012374A" w:rsidRPr="00D025ED" w:rsidRDefault="0012374A" w:rsidP="00D27DA8">
            <w:pPr>
              <w:rPr>
                <w:sz w:val="20"/>
                <w:szCs w:val="20"/>
              </w:rPr>
            </w:pPr>
            <w:r w:rsidRPr="00D025ED">
              <w:rPr>
                <w:sz w:val="20"/>
                <w:szCs w:val="20"/>
              </w:rPr>
              <w:t>Lấy từ bảng Transaction</w:t>
            </w:r>
          </w:p>
        </w:tc>
        <w:tc>
          <w:tcPr>
            <w:tcW w:w="1790" w:type="dxa"/>
            <w:tcBorders>
              <w:top w:val="nil"/>
              <w:left w:val="nil"/>
              <w:bottom w:val="single" w:sz="4" w:space="0" w:color="auto"/>
              <w:right w:val="single" w:sz="4" w:space="0" w:color="auto"/>
            </w:tcBorders>
            <w:vAlign w:val="center"/>
            <w:hideMark/>
          </w:tcPr>
          <w:p w14:paraId="39E8BDF6"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30CC6740"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2CA1D6C5" w14:textId="77777777" w:rsidR="0012374A" w:rsidRPr="00D025ED" w:rsidRDefault="001B3674" w:rsidP="00D27DA8">
            <w:pPr>
              <w:rPr>
                <w:sz w:val="20"/>
                <w:szCs w:val="20"/>
              </w:rPr>
            </w:pPr>
            <w:r w:rsidRPr="00D025ED">
              <w:rPr>
                <w:color w:val="538DD5"/>
                <w:sz w:val="20"/>
                <w:szCs w:val="20"/>
              </w:rPr>
              <w:t>bảng Transaction</w:t>
            </w:r>
          </w:p>
        </w:tc>
      </w:tr>
      <w:tr w:rsidR="0012374A" w:rsidRPr="00D025ED" w14:paraId="76736083"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7308F7B1" w14:textId="77777777" w:rsidR="0012374A" w:rsidRPr="00D025ED" w:rsidRDefault="0012374A" w:rsidP="00D27DA8">
            <w:pPr>
              <w:rPr>
                <w:sz w:val="20"/>
                <w:szCs w:val="20"/>
              </w:rPr>
            </w:pPr>
            <w:r w:rsidRPr="00D025ED">
              <w:rPr>
                <w:sz w:val="20"/>
                <w:szCs w:val="20"/>
              </w:rPr>
              <w:t>CAPITAL_EXEMPTION</w:t>
            </w:r>
          </w:p>
        </w:tc>
        <w:tc>
          <w:tcPr>
            <w:tcW w:w="730" w:type="dxa"/>
            <w:tcBorders>
              <w:top w:val="nil"/>
              <w:left w:val="nil"/>
              <w:bottom w:val="single" w:sz="4" w:space="0" w:color="auto"/>
              <w:right w:val="single" w:sz="4" w:space="0" w:color="auto"/>
            </w:tcBorders>
            <w:vAlign w:val="center"/>
            <w:hideMark/>
          </w:tcPr>
          <w:p w14:paraId="3A1341A7" w14:textId="77777777" w:rsidR="0012374A" w:rsidRPr="00D025ED" w:rsidRDefault="0012374A" w:rsidP="00D27DA8">
            <w:pPr>
              <w:rPr>
                <w:sz w:val="20"/>
                <w:szCs w:val="20"/>
              </w:rPr>
            </w:pPr>
            <w:r w:rsidRPr="00D025ED">
              <w:rPr>
                <w:sz w:val="20"/>
                <w:szCs w:val="20"/>
              </w:rPr>
              <w:t>Y/N</w:t>
            </w:r>
          </w:p>
        </w:tc>
        <w:tc>
          <w:tcPr>
            <w:tcW w:w="1170" w:type="dxa"/>
            <w:tcBorders>
              <w:top w:val="nil"/>
              <w:left w:val="nil"/>
              <w:bottom w:val="single" w:sz="4" w:space="0" w:color="auto"/>
              <w:right w:val="single" w:sz="4" w:space="0" w:color="auto"/>
            </w:tcBorders>
            <w:vAlign w:val="center"/>
            <w:hideMark/>
          </w:tcPr>
          <w:p w14:paraId="0FCA835B" w14:textId="77777777" w:rsidR="0012374A" w:rsidRPr="00D025ED" w:rsidRDefault="0012374A" w:rsidP="00D27DA8">
            <w:pPr>
              <w:rPr>
                <w:sz w:val="20"/>
                <w:szCs w:val="20"/>
              </w:rPr>
            </w:pPr>
            <w:r w:rsidRPr="00D025ED">
              <w:rPr>
                <w:sz w:val="20"/>
                <w:szCs w:val="20"/>
              </w:rPr>
              <w:t xml:space="preserve">Lấy từ bảng </w:t>
            </w:r>
            <w:r w:rsidRPr="00D025ED">
              <w:rPr>
                <w:sz w:val="20"/>
                <w:szCs w:val="20"/>
              </w:rPr>
              <w:lastRenderedPageBreak/>
              <w:t>Transaction</w:t>
            </w:r>
          </w:p>
        </w:tc>
        <w:tc>
          <w:tcPr>
            <w:tcW w:w="1170" w:type="dxa"/>
            <w:tcBorders>
              <w:top w:val="nil"/>
              <w:left w:val="nil"/>
              <w:bottom w:val="single" w:sz="4" w:space="0" w:color="auto"/>
              <w:right w:val="single" w:sz="4" w:space="0" w:color="auto"/>
            </w:tcBorders>
            <w:vAlign w:val="center"/>
            <w:hideMark/>
          </w:tcPr>
          <w:p w14:paraId="671DEBCF" w14:textId="77777777" w:rsidR="0012374A" w:rsidRPr="00D025ED" w:rsidRDefault="0012374A" w:rsidP="00D27DA8">
            <w:pPr>
              <w:rPr>
                <w:sz w:val="20"/>
                <w:szCs w:val="20"/>
              </w:rPr>
            </w:pPr>
            <w:r w:rsidRPr="00D025ED">
              <w:rPr>
                <w:sz w:val="20"/>
                <w:szCs w:val="20"/>
              </w:rPr>
              <w:lastRenderedPageBreak/>
              <w:t xml:space="preserve">Lấy từ bảng </w:t>
            </w:r>
            <w:r w:rsidRPr="00D025ED">
              <w:rPr>
                <w:sz w:val="20"/>
                <w:szCs w:val="20"/>
              </w:rPr>
              <w:lastRenderedPageBreak/>
              <w:t>Fx_Position</w:t>
            </w:r>
          </w:p>
        </w:tc>
        <w:tc>
          <w:tcPr>
            <w:tcW w:w="1260" w:type="dxa"/>
            <w:tcBorders>
              <w:top w:val="nil"/>
              <w:left w:val="nil"/>
              <w:bottom w:val="single" w:sz="4" w:space="0" w:color="auto"/>
              <w:right w:val="single" w:sz="4" w:space="0" w:color="auto"/>
            </w:tcBorders>
            <w:vAlign w:val="center"/>
            <w:hideMark/>
          </w:tcPr>
          <w:p w14:paraId="01EC556C" w14:textId="77777777" w:rsidR="0012374A" w:rsidRPr="00D025ED" w:rsidRDefault="0012374A" w:rsidP="00D27DA8">
            <w:pPr>
              <w:rPr>
                <w:sz w:val="20"/>
                <w:szCs w:val="20"/>
              </w:rPr>
            </w:pPr>
            <w:r w:rsidRPr="00D025ED">
              <w:rPr>
                <w:sz w:val="20"/>
                <w:szCs w:val="20"/>
              </w:rPr>
              <w:lastRenderedPageBreak/>
              <w:t>Lấy từ bảng Transaction</w:t>
            </w:r>
          </w:p>
        </w:tc>
        <w:tc>
          <w:tcPr>
            <w:tcW w:w="1440" w:type="dxa"/>
            <w:tcBorders>
              <w:top w:val="nil"/>
              <w:left w:val="nil"/>
              <w:bottom w:val="single" w:sz="4" w:space="0" w:color="auto"/>
              <w:right w:val="single" w:sz="4" w:space="0" w:color="auto"/>
            </w:tcBorders>
            <w:vAlign w:val="center"/>
            <w:hideMark/>
          </w:tcPr>
          <w:p w14:paraId="6295AEF4"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2365B29E" w14:textId="77777777" w:rsidR="0012374A" w:rsidRPr="00D025ED" w:rsidRDefault="0012374A" w:rsidP="00D27DA8">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0F821811" w14:textId="77777777" w:rsidR="0012374A" w:rsidRPr="00D025ED" w:rsidRDefault="0012374A" w:rsidP="00D27DA8">
            <w:pPr>
              <w:rPr>
                <w:sz w:val="20"/>
                <w:szCs w:val="20"/>
              </w:rPr>
            </w:pPr>
            <w:r w:rsidRPr="00D025ED">
              <w:rPr>
                <w:sz w:val="20"/>
                <w:szCs w:val="20"/>
              </w:rPr>
              <w:t>Lấy từ bảng Transaction</w:t>
            </w:r>
          </w:p>
        </w:tc>
        <w:tc>
          <w:tcPr>
            <w:tcW w:w="1790" w:type="dxa"/>
            <w:tcBorders>
              <w:top w:val="nil"/>
              <w:left w:val="nil"/>
              <w:bottom w:val="single" w:sz="4" w:space="0" w:color="auto"/>
              <w:right w:val="single" w:sz="4" w:space="0" w:color="auto"/>
            </w:tcBorders>
            <w:vAlign w:val="center"/>
            <w:hideMark/>
          </w:tcPr>
          <w:p w14:paraId="0CE1EE4A"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527F4381"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774D95A9" w14:textId="77777777" w:rsidR="0012374A" w:rsidRPr="00D025ED" w:rsidRDefault="001B3674" w:rsidP="00D27DA8">
            <w:pPr>
              <w:rPr>
                <w:sz w:val="20"/>
                <w:szCs w:val="20"/>
              </w:rPr>
            </w:pPr>
            <w:r w:rsidRPr="00D025ED">
              <w:rPr>
                <w:color w:val="538DD5"/>
                <w:sz w:val="20"/>
                <w:szCs w:val="20"/>
              </w:rPr>
              <w:t>bảng Transaction</w:t>
            </w:r>
          </w:p>
        </w:tc>
      </w:tr>
      <w:tr w:rsidR="0012374A" w:rsidRPr="00D025ED" w14:paraId="55294EBA"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434A85FD" w14:textId="77777777" w:rsidR="0012374A" w:rsidRPr="00D025ED" w:rsidRDefault="0012374A" w:rsidP="00D27DA8">
            <w:pPr>
              <w:rPr>
                <w:sz w:val="20"/>
                <w:szCs w:val="20"/>
              </w:rPr>
            </w:pPr>
            <w:r w:rsidRPr="00D025ED">
              <w:rPr>
                <w:sz w:val="20"/>
                <w:szCs w:val="20"/>
              </w:rPr>
              <w:t>CALCULATION_GROUP</w:t>
            </w:r>
          </w:p>
        </w:tc>
        <w:tc>
          <w:tcPr>
            <w:tcW w:w="730" w:type="dxa"/>
            <w:tcBorders>
              <w:top w:val="nil"/>
              <w:left w:val="nil"/>
              <w:bottom w:val="single" w:sz="4" w:space="0" w:color="auto"/>
              <w:right w:val="single" w:sz="4" w:space="0" w:color="auto"/>
            </w:tcBorders>
            <w:vAlign w:val="center"/>
            <w:hideMark/>
          </w:tcPr>
          <w:p w14:paraId="1D031341" w14:textId="77777777" w:rsidR="0012374A" w:rsidRPr="00D025ED" w:rsidRDefault="0012374A" w:rsidP="00D27DA8">
            <w:pPr>
              <w:rPr>
                <w:sz w:val="20"/>
                <w:szCs w:val="20"/>
              </w:rPr>
            </w:pPr>
            <w:r w:rsidRPr="00D025ED">
              <w:rPr>
                <w:sz w:val="20"/>
                <w:szCs w:val="20"/>
              </w:rPr>
              <w:t>S/M/B/N</w:t>
            </w:r>
          </w:p>
        </w:tc>
        <w:tc>
          <w:tcPr>
            <w:tcW w:w="1170" w:type="dxa"/>
            <w:tcBorders>
              <w:top w:val="nil"/>
              <w:left w:val="nil"/>
              <w:bottom w:val="single" w:sz="4" w:space="0" w:color="auto"/>
              <w:right w:val="single" w:sz="4" w:space="0" w:color="auto"/>
            </w:tcBorders>
            <w:vAlign w:val="center"/>
            <w:hideMark/>
          </w:tcPr>
          <w:p w14:paraId="1A065E03" w14:textId="77777777" w:rsidR="0012374A" w:rsidRPr="00D025ED" w:rsidRDefault="0012374A" w:rsidP="00D27DA8">
            <w:pPr>
              <w:rPr>
                <w:sz w:val="20"/>
                <w:szCs w:val="20"/>
              </w:rPr>
            </w:pPr>
            <w:r w:rsidRPr="00D025ED">
              <w:rPr>
                <w:sz w:val="20"/>
                <w:szCs w:val="20"/>
              </w:rPr>
              <w:t>Lấy từ bảng Transaction</w:t>
            </w:r>
          </w:p>
        </w:tc>
        <w:tc>
          <w:tcPr>
            <w:tcW w:w="1170" w:type="dxa"/>
            <w:tcBorders>
              <w:top w:val="nil"/>
              <w:left w:val="nil"/>
              <w:bottom w:val="single" w:sz="4" w:space="0" w:color="auto"/>
              <w:right w:val="single" w:sz="4" w:space="0" w:color="auto"/>
            </w:tcBorders>
            <w:vAlign w:val="center"/>
            <w:hideMark/>
          </w:tcPr>
          <w:p w14:paraId="015151D1" w14:textId="77777777" w:rsidR="0012374A" w:rsidRPr="00D025ED" w:rsidRDefault="0012374A" w:rsidP="00D27DA8">
            <w:pPr>
              <w:rPr>
                <w:sz w:val="20"/>
                <w:szCs w:val="20"/>
              </w:rPr>
            </w:pPr>
            <w:r w:rsidRPr="00D025ED">
              <w:rPr>
                <w:sz w:val="20"/>
                <w:szCs w:val="20"/>
              </w:rPr>
              <w:t>Lấy từ bảng Fx_Position</w:t>
            </w:r>
          </w:p>
        </w:tc>
        <w:tc>
          <w:tcPr>
            <w:tcW w:w="1260" w:type="dxa"/>
            <w:tcBorders>
              <w:top w:val="nil"/>
              <w:left w:val="nil"/>
              <w:bottom w:val="single" w:sz="4" w:space="0" w:color="auto"/>
              <w:right w:val="single" w:sz="4" w:space="0" w:color="auto"/>
            </w:tcBorders>
            <w:vAlign w:val="center"/>
            <w:hideMark/>
          </w:tcPr>
          <w:p w14:paraId="27BC5F4C" w14:textId="77777777" w:rsidR="0012374A" w:rsidRPr="00D025ED" w:rsidRDefault="0012374A" w:rsidP="00D27DA8">
            <w:pPr>
              <w:rPr>
                <w:sz w:val="20"/>
                <w:szCs w:val="20"/>
              </w:rPr>
            </w:pPr>
            <w:r w:rsidRPr="00D025ED">
              <w:rPr>
                <w:sz w:val="20"/>
                <w:szCs w:val="20"/>
              </w:rPr>
              <w:t>Lấy từ bảng Transaction</w:t>
            </w:r>
          </w:p>
        </w:tc>
        <w:tc>
          <w:tcPr>
            <w:tcW w:w="1440" w:type="dxa"/>
            <w:tcBorders>
              <w:top w:val="nil"/>
              <w:left w:val="nil"/>
              <w:bottom w:val="single" w:sz="4" w:space="0" w:color="auto"/>
              <w:right w:val="single" w:sz="4" w:space="0" w:color="auto"/>
            </w:tcBorders>
            <w:vAlign w:val="center"/>
            <w:hideMark/>
          </w:tcPr>
          <w:p w14:paraId="00A0AC13" w14:textId="77777777" w:rsidR="0012374A" w:rsidRPr="00D025ED" w:rsidRDefault="0012374A" w:rsidP="00D27DA8">
            <w:pPr>
              <w:rPr>
                <w:sz w:val="20"/>
                <w:szCs w:val="20"/>
              </w:rPr>
            </w:pPr>
            <w:r w:rsidRPr="00D025ED">
              <w:rPr>
                <w:sz w:val="20"/>
                <w:szCs w:val="20"/>
              </w:rPr>
              <w:t>Lấy từ bảng Transaction</w:t>
            </w:r>
          </w:p>
        </w:tc>
        <w:tc>
          <w:tcPr>
            <w:tcW w:w="1530" w:type="dxa"/>
            <w:tcBorders>
              <w:top w:val="nil"/>
              <w:left w:val="nil"/>
              <w:bottom w:val="single" w:sz="4" w:space="0" w:color="auto"/>
              <w:right w:val="single" w:sz="4" w:space="0" w:color="auto"/>
            </w:tcBorders>
            <w:vAlign w:val="center"/>
            <w:hideMark/>
          </w:tcPr>
          <w:p w14:paraId="2EF5FC21" w14:textId="77777777" w:rsidR="0012374A" w:rsidRPr="00D025ED" w:rsidRDefault="0012374A" w:rsidP="00D27DA8">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2DD6480F" w14:textId="77777777" w:rsidR="0012374A" w:rsidRPr="00D025ED" w:rsidRDefault="0012374A" w:rsidP="00D27DA8">
            <w:pPr>
              <w:rPr>
                <w:sz w:val="20"/>
                <w:szCs w:val="20"/>
              </w:rPr>
            </w:pPr>
            <w:r w:rsidRPr="00D025ED">
              <w:rPr>
                <w:sz w:val="20"/>
                <w:szCs w:val="20"/>
              </w:rPr>
              <w:t>Lấy từ bảng Transaction</w:t>
            </w:r>
          </w:p>
        </w:tc>
        <w:tc>
          <w:tcPr>
            <w:tcW w:w="1790" w:type="dxa"/>
            <w:tcBorders>
              <w:top w:val="nil"/>
              <w:left w:val="nil"/>
              <w:bottom w:val="single" w:sz="4" w:space="0" w:color="auto"/>
              <w:right w:val="single" w:sz="4" w:space="0" w:color="auto"/>
            </w:tcBorders>
            <w:vAlign w:val="center"/>
            <w:hideMark/>
          </w:tcPr>
          <w:p w14:paraId="1097286A" w14:textId="77777777" w:rsidR="0012374A" w:rsidRPr="00D025ED" w:rsidRDefault="0012374A" w:rsidP="00D27DA8">
            <w:pPr>
              <w:rPr>
                <w:sz w:val="20"/>
                <w:szCs w:val="20"/>
              </w:rPr>
            </w:pPr>
            <w:r w:rsidRPr="00D025ED">
              <w:rPr>
                <w:sz w:val="20"/>
                <w:szCs w:val="20"/>
              </w:rPr>
              <w:t>bảng Transaction</w:t>
            </w:r>
          </w:p>
        </w:tc>
        <w:tc>
          <w:tcPr>
            <w:tcW w:w="1530" w:type="dxa"/>
            <w:tcBorders>
              <w:top w:val="nil"/>
              <w:left w:val="nil"/>
              <w:bottom w:val="single" w:sz="4" w:space="0" w:color="auto"/>
              <w:right w:val="single" w:sz="4" w:space="0" w:color="auto"/>
            </w:tcBorders>
            <w:vAlign w:val="center"/>
            <w:hideMark/>
          </w:tcPr>
          <w:p w14:paraId="11F6307E" w14:textId="77777777" w:rsidR="0012374A" w:rsidRPr="00D025ED" w:rsidRDefault="0012374A" w:rsidP="00D27DA8">
            <w:pPr>
              <w:rPr>
                <w:sz w:val="20"/>
                <w:szCs w:val="20"/>
              </w:rPr>
            </w:pPr>
            <w:r w:rsidRPr="00D025ED">
              <w:rPr>
                <w:sz w:val="20"/>
                <w:szCs w:val="20"/>
              </w:rPr>
              <w:t>bảng Transaction</w:t>
            </w:r>
          </w:p>
        </w:tc>
        <w:tc>
          <w:tcPr>
            <w:tcW w:w="1350" w:type="dxa"/>
            <w:tcBorders>
              <w:top w:val="nil"/>
              <w:left w:val="nil"/>
              <w:bottom w:val="single" w:sz="4" w:space="0" w:color="auto"/>
              <w:right w:val="single" w:sz="4" w:space="0" w:color="auto"/>
            </w:tcBorders>
            <w:vAlign w:val="center"/>
          </w:tcPr>
          <w:p w14:paraId="2CAF1E47" w14:textId="77777777" w:rsidR="0012374A" w:rsidRPr="00D025ED" w:rsidRDefault="001B3674" w:rsidP="00D27DA8">
            <w:pPr>
              <w:rPr>
                <w:sz w:val="20"/>
                <w:szCs w:val="20"/>
              </w:rPr>
            </w:pPr>
            <w:r w:rsidRPr="00D025ED">
              <w:rPr>
                <w:color w:val="538DD5"/>
                <w:sz w:val="20"/>
                <w:szCs w:val="20"/>
              </w:rPr>
              <w:t>bảng Transaction</w:t>
            </w:r>
          </w:p>
        </w:tc>
      </w:tr>
      <w:tr w:rsidR="0012374A" w:rsidRPr="00D025ED" w14:paraId="0E9B124C"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2CBE139B" w14:textId="77777777" w:rsidR="0012374A" w:rsidRPr="00D025ED" w:rsidRDefault="0012374A" w:rsidP="00D27DA8">
            <w:pPr>
              <w:rPr>
                <w:sz w:val="20"/>
                <w:szCs w:val="20"/>
              </w:rPr>
            </w:pPr>
            <w:r w:rsidRPr="00D025ED">
              <w:rPr>
                <w:sz w:val="20"/>
                <w:szCs w:val="20"/>
              </w:rPr>
              <w:t>INDEXATION</w:t>
            </w:r>
          </w:p>
        </w:tc>
        <w:tc>
          <w:tcPr>
            <w:tcW w:w="730" w:type="dxa"/>
            <w:tcBorders>
              <w:top w:val="nil"/>
              <w:left w:val="nil"/>
              <w:bottom w:val="single" w:sz="4" w:space="0" w:color="auto"/>
              <w:right w:val="single" w:sz="4" w:space="0" w:color="auto"/>
            </w:tcBorders>
            <w:vAlign w:val="center"/>
            <w:hideMark/>
          </w:tcPr>
          <w:p w14:paraId="1302F994" w14:textId="77777777" w:rsidR="0012374A" w:rsidRPr="00D025ED" w:rsidRDefault="0012374A" w:rsidP="00D27DA8">
            <w:pPr>
              <w:rPr>
                <w:sz w:val="20"/>
                <w:szCs w:val="20"/>
              </w:rPr>
            </w:pPr>
            <w:r w:rsidRPr="00D025ED">
              <w:rPr>
                <w:sz w:val="20"/>
                <w:szCs w:val="20"/>
              </w:rPr>
              <w:t>Indexation gắn với mỗi bond danh nghĩa</w:t>
            </w:r>
            <w:r w:rsidRPr="00D025ED">
              <w:rPr>
                <w:sz w:val="20"/>
                <w:szCs w:val="20"/>
              </w:rPr>
              <w:br/>
              <w:t>F: Fixed</w:t>
            </w:r>
            <w:r w:rsidRPr="00D025ED">
              <w:rPr>
                <w:sz w:val="20"/>
                <w:szCs w:val="20"/>
              </w:rPr>
              <w:br/>
              <w:t>V: Variable (Floating)</w:t>
            </w:r>
          </w:p>
        </w:tc>
        <w:tc>
          <w:tcPr>
            <w:tcW w:w="1170" w:type="dxa"/>
            <w:tcBorders>
              <w:top w:val="nil"/>
              <w:left w:val="nil"/>
              <w:bottom w:val="single" w:sz="4" w:space="0" w:color="auto"/>
              <w:right w:val="single" w:sz="4" w:space="0" w:color="auto"/>
            </w:tcBorders>
            <w:vAlign w:val="center"/>
            <w:hideMark/>
          </w:tcPr>
          <w:p w14:paraId="742D5531" w14:textId="77777777" w:rsidR="0012374A" w:rsidRPr="00D025ED" w:rsidRDefault="0012374A" w:rsidP="00D27DA8">
            <w:pPr>
              <w:rPr>
                <w:sz w:val="20"/>
                <w:szCs w:val="20"/>
              </w:rPr>
            </w:pPr>
            <w:r w:rsidRPr="00D025ED">
              <w:rPr>
                <w:sz w:val="20"/>
                <w:szCs w:val="20"/>
              </w:rPr>
              <w:t>Bond 1: Indexation = F</w:t>
            </w:r>
            <w:r w:rsidRPr="00D025ED">
              <w:rPr>
                <w:sz w:val="20"/>
                <w:szCs w:val="20"/>
              </w:rPr>
              <w:br/>
              <w:t>Bond 2: Indexation = F</w:t>
            </w:r>
          </w:p>
        </w:tc>
        <w:tc>
          <w:tcPr>
            <w:tcW w:w="1170" w:type="dxa"/>
            <w:tcBorders>
              <w:top w:val="nil"/>
              <w:left w:val="nil"/>
              <w:bottom w:val="single" w:sz="4" w:space="0" w:color="auto"/>
              <w:right w:val="single" w:sz="4" w:space="0" w:color="auto"/>
            </w:tcBorders>
            <w:vAlign w:val="center"/>
            <w:hideMark/>
          </w:tcPr>
          <w:p w14:paraId="0A2A1C02" w14:textId="77777777" w:rsidR="0012374A" w:rsidRPr="00D025ED" w:rsidRDefault="0012374A" w:rsidP="00D27DA8">
            <w:pPr>
              <w:rPr>
                <w:sz w:val="20"/>
                <w:szCs w:val="20"/>
              </w:rPr>
            </w:pPr>
            <w:r w:rsidRPr="00D025ED">
              <w:rPr>
                <w:sz w:val="20"/>
                <w:szCs w:val="20"/>
              </w:rPr>
              <w:t>F</w:t>
            </w:r>
          </w:p>
        </w:tc>
        <w:tc>
          <w:tcPr>
            <w:tcW w:w="1260" w:type="dxa"/>
            <w:tcBorders>
              <w:top w:val="nil"/>
              <w:left w:val="nil"/>
              <w:bottom w:val="single" w:sz="4" w:space="0" w:color="auto"/>
              <w:right w:val="single" w:sz="4" w:space="0" w:color="auto"/>
            </w:tcBorders>
            <w:vAlign w:val="center"/>
            <w:hideMark/>
          </w:tcPr>
          <w:p w14:paraId="0C813F16" w14:textId="77777777" w:rsidR="0012374A" w:rsidRPr="00D025ED" w:rsidRDefault="0012374A" w:rsidP="00D27DA8">
            <w:pPr>
              <w:rPr>
                <w:sz w:val="20"/>
                <w:szCs w:val="20"/>
              </w:rPr>
            </w:pPr>
            <w:r w:rsidRPr="00D025ED">
              <w:rPr>
                <w:sz w:val="20"/>
                <w:szCs w:val="20"/>
              </w:rPr>
              <w:t>Bond 1: Indexation = F</w:t>
            </w:r>
            <w:r w:rsidRPr="00D025ED">
              <w:rPr>
                <w:sz w:val="20"/>
                <w:szCs w:val="20"/>
              </w:rPr>
              <w:br/>
              <w:t>Bond 2, A1, A2,…An: Indexation = Indexation của deal (lấy trong bảng LoansDepositDeal)</w:t>
            </w:r>
          </w:p>
        </w:tc>
        <w:tc>
          <w:tcPr>
            <w:tcW w:w="1440" w:type="dxa"/>
            <w:tcBorders>
              <w:top w:val="nil"/>
              <w:left w:val="nil"/>
              <w:bottom w:val="single" w:sz="4" w:space="0" w:color="auto"/>
              <w:right w:val="single" w:sz="4" w:space="0" w:color="auto"/>
            </w:tcBorders>
            <w:vAlign w:val="center"/>
            <w:hideMark/>
          </w:tcPr>
          <w:p w14:paraId="555DF7F9" w14:textId="77777777" w:rsidR="0012374A" w:rsidRPr="00D025ED" w:rsidRDefault="0012374A" w:rsidP="00D27DA8">
            <w:pPr>
              <w:rPr>
                <w:sz w:val="20"/>
                <w:szCs w:val="20"/>
              </w:rPr>
            </w:pPr>
            <w:r w:rsidRPr="00D025ED">
              <w:rPr>
                <w:sz w:val="20"/>
                <w:szCs w:val="20"/>
              </w:rPr>
              <w:t>Bond 1: Indexation = F</w:t>
            </w:r>
            <w:r w:rsidRPr="00D025ED">
              <w:rPr>
                <w:sz w:val="20"/>
                <w:szCs w:val="20"/>
              </w:rPr>
              <w:br/>
              <w:t>Bond 2: Indexation = Indexation của deal (lấy trong bảng RepoDeal)</w:t>
            </w:r>
          </w:p>
        </w:tc>
        <w:tc>
          <w:tcPr>
            <w:tcW w:w="1530" w:type="dxa"/>
            <w:tcBorders>
              <w:top w:val="nil"/>
              <w:left w:val="nil"/>
              <w:bottom w:val="single" w:sz="4" w:space="0" w:color="auto"/>
              <w:right w:val="single" w:sz="4" w:space="0" w:color="auto"/>
            </w:tcBorders>
            <w:vAlign w:val="center"/>
            <w:hideMark/>
          </w:tcPr>
          <w:p w14:paraId="10FEE227" w14:textId="77777777" w:rsidR="0012374A" w:rsidRPr="00D025ED" w:rsidRDefault="0012374A" w:rsidP="00D27DA8">
            <w:pPr>
              <w:spacing w:after="240"/>
              <w:rPr>
                <w:sz w:val="20"/>
                <w:szCs w:val="20"/>
              </w:rPr>
            </w:pPr>
            <w:r w:rsidRPr="00D025ED">
              <w:rPr>
                <w:sz w:val="20"/>
                <w:szCs w:val="20"/>
              </w:rPr>
              <w:t>Bond 1: F</w:t>
            </w:r>
            <w:r w:rsidRPr="00D025ED">
              <w:rPr>
                <w:sz w:val="20"/>
                <w:szCs w:val="20"/>
              </w:rPr>
              <w:br/>
              <w:t>Bond 2: lấy Indexation trong bảng PaperDealsManual gắn với mã Papers</w:t>
            </w:r>
          </w:p>
        </w:tc>
        <w:tc>
          <w:tcPr>
            <w:tcW w:w="1350" w:type="dxa"/>
            <w:tcBorders>
              <w:top w:val="nil"/>
              <w:left w:val="nil"/>
              <w:bottom w:val="single" w:sz="4" w:space="0" w:color="auto"/>
              <w:right w:val="single" w:sz="4" w:space="0" w:color="auto"/>
            </w:tcBorders>
            <w:vAlign w:val="center"/>
            <w:hideMark/>
          </w:tcPr>
          <w:p w14:paraId="1D36ABB7" w14:textId="77777777" w:rsidR="0012374A" w:rsidRPr="00D025ED" w:rsidRDefault="0012374A" w:rsidP="00D27DA8">
            <w:pPr>
              <w:rPr>
                <w:sz w:val="20"/>
                <w:szCs w:val="20"/>
              </w:rPr>
            </w:pPr>
            <w:r w:rsidRPr="00D025ED">
              <w:rPr>
                <w:sz w:val="20"/>
                <w:szCs w:val="20"/>
              </w:rPr>
              <w:t>Bond 1: Indexation = F</w:t>
            </w:r>
            <w:r w:rsidRPr="00D025ED">
              <w:rPr>
                <w:sz w:val="20"/>
                <w:szCs w:val="20"/>
              </w:rPr>
              <w:br/>
              <w:t>Bond 2: Indexation của paper (lấy trong bảng Papers)</w:t>
            </w:r>
            <w:r w:rsidRPr="00D025ED">
              <w:rPr>
                <w:sz w:val="20"/>
                <w:szCs w:val="20"/>
              </w:rPr>
              <w:br/>
              <w:t>Bond A1 -&gt; An: giống Bond 2</w:t>
            </w:r>
          </w:p>
        </w:tc>
        <w:tc>
          <w:tcPr>
            <w:tcW w:w="1790" w:type="dxa"/>
            <w:tcBorders>
              <w:top w:val="nil"/>
              <w:left w:val="nil"/>
              <w:bottom w:val="single" w:sz="4" w:space="0" w:color="auto"/>
              <w:right w:val="single" w:sz="4" w:space="0" w:color="auto"/>
            </w:tcBorders>
            <w:vAlign w:val="center"/>
            <w:hideMark/>
          </w:tcPr>
          <w:p w14:paraId="55665223" w14:textId="77777777" w:rsidR="0012374A" w:rsidRPr="00D025ED" w:rsidRDefault="0012374A" w:rsidP="00D27DA8">
            <w:pPr>
              <w:rPr>
                <w:sz w:val="20"/>
                <w:szCs w:val="20"/>
              </w:rPr>
            </w:pPr>
            <w:r w:rsidRPr="00D025ED">
              <w:rPr>
                <w:sz w:val="20"/>
                <w:szCs w:val="20"/>
              </w:rPr>
              <w:t>Bond 1: Indexation = F</w:t>
            </w:r>
            <w:r w:rsidRPr="00D025ED">
              <w:rPr>
                <w:sz w:val="20"/>
                <w:szCs w:val="20"/>
              </w:rPr>
              <w:br/>
              <w:t>Bond 2: Indexation của BOND (lấy trong bảng BOND)</w:t>
            </w:r>
            <w:r w:rsidRPr="00D025ED">
              <w:rPr>
                <w:sz w:val="20"/>
                <w:szCs w:val="20"/>
              </w:rPr>
              <w:br/>
              <w:t>Bond A1 -&gt; An: giống Bond 2</w:t>
            </w:r>
          </w:p>
        </w:tc>
        <w:tc>
          <w:tcPr>
            <w:tcW w:w="1530" w:type="dxa"/>
            <w:tcBorders>
              <w:top w:val="nil"/>
              <w:left w:val="nil"/>
              <w:bottom w:val="single" w:sz="4" w:space="0" w:color="auto"/>
              <w:right w:val="single" w:sz="4" w:space="0" w:color="auto"/>
            </w:tcBorders>
            <w:vAlign w:val="center"/>
            <w:hideMark/>
          </w:tcPr>
          <w:p w14:paraId="5169ED91" w14:textId="77777777" w:rsidR="0012374A" w:rsidRPr="00D025ED" w:rsidRDefault="0012374A" w:rsidP="00D27DA8">
            <w:pPr>
              <w:rPr>
                <w:sz w:val="20"/>
                <w:szCs w:val="20"/>
              </w:rPr>
            </w:pPr>
            <w:r w:rsidRPr="00D025ED">
              <w:rPr>
                <w:sz w:val="20"/>
                <w:szCs w:val="20"/>
              </w:rPr>
              <w:t>lấy trong swapleg</w:t>
            </w:r>
          </w:p>
        </w:tc>
        <w:tc>
          <w:tcPr>
            <w:tcW w:w="1350" w:type="dxa"/>
            <w:tcBorders>
              <w:top w:val="nil"/>
              <w:left w:val="nil"/>
              <w:bottom w:val="single" w:sz="4" w:space="0" w:color="auto"/>
              <w:right w:val="single" w:sz="4" w:space="0" w:color="auto"/>
            </w:tcBorders>
            <w:vAlign w:val="center"/>
          </w:tcPr>
          <w:p w14:paraId="67CBC03F" w14:textId="77777777" w:rsidR="0012374A" w:rsidRPr="00D025ED" w:rsidRDefault="001B3674" w:rsidP="00D27DA8">
            <w:pPr>
              <w:rPr>
                <w:sz w:val="20"/>
                <w:szCs w:val="20"/>
              </w:rPr>
            </w:pPr>
            <w:r w:rsidRPr="00D025ED">
              <w:rPr>
                <w:sz w:val="20"/>
                <w:szCs w:val="20"/>
              </w:rPr>
              <w:t>Bond 1: Indexation = F</w:t>
            </w:r>
            <w:r w:rsidRPr="00D025ED">
              <w:rPr>
                <w:sz w:val="20"/>
                <w:szCs w:val="20"/>
              </w:rPr>
              <w:br/>
              <w:t>Bond 2: Indexation của BOND (lấy trong bảng BOND)</w:t>
            </w:r>
            <w:r w:rsidRPr="00D025ED">
              <w:rPr>
                <w:sz w:val="20"/>
                <w:szCs w:val="20"/>
              </w:rPr>
              <w:br/>
              <w:t>Bond A1 -&gt; An: giống Bond 2</w:t>
            </w:r>
          </w:p>
        </w:tc>
      </w:tr>
      <w:tr w:rsidR="0012374A" w:rsidRPr="00D025ED" w14:paraId="7491676C"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6E19A62E" w14:textId="77777777" w:rsidR="0012374A" w:rsidRPr="00D025ED" w:rsidRDefault="0012374A" w:rsidP="00D27DA8">
            <w:pPr>
              <w:rPr>
                <w:sz w:val="20"/>
                <w:szCs w:val="20"/>
              </w:rPr>
            </w:pPr>
            <w:r w:rsidRPr="00D025ED">
              <w:rPr>
                <w:sz w:val="20"/>
                <w:szCs w:val="20"/>
              </w:rPr>
              <w:t>UNDERLYING</w:t>
            </w:r>
          </w:p>
        </w:tc>
        <w:tc>
          <w:tcPr>
            <w:tcW w:w="730" w:type="dxa"/>
            <w:tcBorders>
              <w:top w:val="nil"/>
              <w:left w:val="nil"/>
              <w:bottom w:val="single" w:sz="4" w:space="0" w:color="auto"/>
              <w:right w:val="single" w:sz="4" w:space="0" w:color="auto"/>
            </w:tcBorders>
            <w:vAlign w:val="center"/>
            <w:hideMark/>
          </w:tcPr>
          <w:p w14:paraId="690911DE" w14:textId="77777777" w:rsidR="0012374A" w:rsidRPr="00D025ED" w:rsidRDefault="0012374A" w:rsidP="00D27DA8">
            <w:pPr>
              <w:rPr>
                <w:sz w:val="20"/>
                <w:szCs w:val="20"/>
              </w:rPr>
            </w:pPr>
            <w:r w:rsidRPr="00D025ED">
              <w:rPr>
                <w:sz w:val="20"/>
                <w:szCs w:val="20"/>
              </w:rPr>
              <w:t xml:space="preserve">Underlying của deal với từng trạng thái Bonds/ Papers (phục vụ </w:t>
            </w:r>
            <w:r w:rsidRPr="00D025ED">
              <w:rPr>
                <w:sz w:val="20"/>
                <w:szCs w:val="20"/>
              </w:rPr>
              <w:lastRenderedPageBreak/>
              <w:t>tính specific risk)</w:t>
            </w:r>
            <w:r w:rsidRPr="00D025ED">
              <w:rPr>
                <w:sz w:val="20"/>
                <w:szCs w:val="20"/>
              </w:rPr>
              <w:br/>
              <w:t xml:space="preserve">Đối với các sản phẩm khác, giá trị NA </w:t>
            </w:r>
          </w:p>
        </w:tc>
        <w:tc>
          <w:tcPr>
            <w:tcW w:w="1170" w:type="dxa"/>
            <w:tcBorders>
              <w:top w:val="nil"/>
              <w:left w:val="nil"/>
              <w:bottom w:val="single" w:sz="4" w:space="0" w:color="auto"/>
              <w:right w:val="single" w:sz="4" w:space="0" w:color="auto"/>
            </w:tcBorders>
            <w:vAlign w:val="center"/>
            <w:hideMark/>
          </w:tcPr>
          <w:p w14:paraId="1BFF65DD" w14:textId="77777777" w:rsidR="0012374A" w:rsidRPr="00D025ED" w:rsidRDefault="0012374A" w:rsidP="00D27DA8">
            <w:pPr>
              <w:rPr>
                <w:sz w:val="20"/>
                <w:szCs w:val="20"/>
              </w:rPr>
            </w:pPr>
            <w:r w:rsidRPr="00D025ED">
              <w:rPr>
                <w:sz w:val="20"/>
                <w:szCs w:val="20"/>
              </w:rPr>
              <w:lastRenderedPageBreak/>
              <w:t>NA</w:t>
            </w:r>
          </w:p>
        </w:tc>
        <w:tc>
          <w:tcPr>
            <w:tcW w:w="1170" w:type="dxa"/>
            <w:tcBorders>
              <w:top w:val="nil"/>
              <w:left w:val="nil"/>
              <w:bottom w:val="single" w:sz="4" w:space="0" w:color="auto"/>
              <w:right w:val="single" w:sz="4" w:space="0" w:color="auto"/>
            </w:tcBorders>
            <w:vAlign w:val="center"/>
            <w:hideMark/>
          </w:tcPr>
          <w:p w14:paraId="2FF39E90" w14:textId="77777777" w:rsidR="0012374A" w:rsidRPr="00D025ED" w:rsidRDefault="0012374A" w:rsidP="00D27DA8">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3016B488" w14:textId="77777777" w:rsidR="0012374A" w:rsidRPr="00D025ED" w:rsidRDefault="0012374A" w:rsidP="00D27DA8">
            <w:pPr>
              <w:rPr>
                <w:sz w:val="20"/>
                <w:szCs w:val="20"/>
              </w:rPr>
            </w:pPr>
            <w:r w:rsidRPr="00D025ED">
              <w:rPr>
                <w:sz w:val="20"/>
                <w:szCs w:val="20"/>
              </w:rPr>
              <w:t>NA</w:t>
            </w:r>
          </w:p>
        </w:tc>
        <w:tc>
          <w:tcPr>
            <w:tcW w:w="1440" w:type="dxa"/>
            <w:tcBorders>
              <w:top w:val="nil"/>
              <w:left w:val="nil"/>
              <w:bottom w:val="single" w:sz="4" w:space="0" w:color="auto"/>
              <w:right w:val="single" w:sz="4" w:space="0" w:color="auto"/>
            </w:tcBorders>
            <w:vAlign w:val="center"/>
            <w:hideMark/>
          </w:tcPr>
          <w:p w14:paraId="7218A46A" w14:textId="77777777" w:rsidR="0012374A" w:rsidRPr="00D025ED" w:rsidRDefault="0012374A" w:rsidP="00D27DA8">
            <w:pPr>
              <w:rPr>
                <w:sz w:val="20"/>
                <w:szCs w:val="20"/>
              </w:rPr>
            </w:pPr>
            <w:r w:rsidRPr="00D025ED">
              <w:rPr>
                <w:sz w:val="20"/>
                <w:szCs w:val="20"/>
              </w:rPr>
              <w:t>NA</w:t>
            </w:r>
          </w:p>
        </w:tc>
        <w:tc>
          <w:tcPr>
            <w:tcW w:w="1530" w:type="dxa"/>
            <w:tcBorders>
              <w:top w:val="nil"/>
              <w:left w:val="nil"/>
              <w:bottom w:val="single" w:sz="4" w:space="0" w:color="auto"/>
              <w:right w:val="single" w:sz="4" w:space="0" w:color="auto"/>
            </w:tcBorders>
            <w:vAlign w:val="center"/>
            <w:hideMark/>
          </w:tcPr>
          <w:p w14:paraId="36685CA3" w14:textId="77777777" w:rsidR="0012374A" w:rsidRPr="00D025ED" w:rsidRDefault="0012374A" w:rsidP="00D27DA8">
            <w:pPr>
              <w:rPr>
                <w:sz w:val="20"/>
                <w:szCs w:val="20"/>
              </w:rPr>
            </w:pPr>
            <w:r w:rsidRPr="00D025ED">
              <w:rPr>
                <w:sz w:val="20"/>
                <w:szCs w:val="20"/>
              </w:rPr>
              <w:t>Bond 1: NA</w:t>
            </w:r>
            <w:r w:rsidRPr="00D025ED">
              <w:rPr>
                <w:sz w:val="20"/>
                <w:szCs w:val="20"/>
              </w:rPr>
              <w:br/>
              <w:t>Bond 2: Paper ở bảng PaperScheduleManual</w:t>
            </w:r>
          </w:p>
        </w:tc>
        <w:tc>
          <w:tcPr>
            <w:tcW w:w="1350" w:type="dxa"/>
            <w:tcBorders>
              <w:top w:val="nil"/>
              <w:left w:val="nil"/>
              <w:bottom w:val="single" w:sz="4" w:space="0" w:color="auto"/>
              <w:right w:val="single" w:sz="4" w:space="0" w:color="auto"/>
            </w:tcBorders>
            <w:vAlign w:val="center"/>
            <w:hideMark/>
          </w:tcPr>
          <w:p w14:paraId="5CB6A2DE" w14:textId="77777777" w:rsidR="0012374A" w:rsidRPr="00D025ED" w:rsidRDefault="0012374A" w:rsidP="00D27DA8">
            <w:pPr>
              <w:rPr>
                <w:sz w:val="20"/>
                <w:szCs w:val="20"/>
              </w:rPr>
            </w:pPr>
            <w:r w:rsidRPr="00D025ED">
              <w:rPr>
                <w:sz w:val="20"/>
                <w:szCs w:val="20"/>
              </w:rPr>
              <w:t>Bond 1: NA</w:t>
            </w:r>
            <w:r w:rsidRPr="00D025ED">
              <w:rPr>
                <w:sz w:val="20"/>
                <w:szCs w:val="20"/>
              </w:rPr>
              <w:br/>
              <w:t>Bond 2 : mã Paper</w:t>
            </w:r>
            <w:r w:rsidRPr="00D025ED">
              <w:rPr>
                <w:sz w:val="20"/>
                <w:szCs w:val="20"/>
              </w:rPr>
              <w:br/>
              <w:t>Bond A1 -&gt; An: giống Bond 2</w:t>
            </w:r>
          </w:p>
        </w:tc>
        <w:tc>
          <w:tcPr>
            <w:tcW w:w="1790" w:type="dxa"/>
            <w:tcBorders>
              <w:top w:val="nil"/>
              <w:left w:val="nil"/>
              <w:bottom w:val="single" w:sz="4" w:space="0" w:color="auto"/>
              <w:right w:val="single" w:sz="4" w:space="0" w:color="auto"/>
            </w:tcBorders>
            <w:vAlign w:val="center"/>
            <w:hideMark/>
          </w:tcPr>
          <w:p w14:paraId="65930DB1" w14:textId="77777777" w:rsidR="0012374A" w:rsidRPr="00D025ED" w:rsidRDefault="0012374A" w:rsidP="00D27DA8">
            <w:pPr>
              <w:rPr>
                <w:sz w:val="20"/>
                <w:szCs w:val="20"/>
              </w:rPr>
            </w:pPr>
            <w:r w:rsidRPr="00D025ED">
              <w:rPr>
                <w:sz w:val="20"/>
                <w:szCs w:val="20"/>
              </w:rPr>
              <w:t>Bond 1: NA</w:t>
            </w:r>
            <w:r w:rsidRPr="00D025ED">
              <w:rPr>
                <w:sz w:val="20"/>
                <w:szCs w:val="20"/>
              </w:rPr>
              <w:br/>
              <w:t>Bond 2 : mã BOND</w:t>
            </w:r>
            <w:r w:rsidRPr="00D025ED">
              <w:rPr>
                <w:sz w:val="20"/>
                <w:szCs w:val="20"/>
              </w:rPr>
              <w:br/>
              <w:t>Bond A1 -&gt; An: giống Bond 2</w:t>
            </w:r>
          </w:p>
        </w:tc>
        <w:tc>
          <w:tcPr>
            <w:tcW w:w="1530" w:type="dxa"/>
            <w:tcBorders>
              <w:top w:val="nil"/>
              <w:left w:val="nil"/>
              <w:bottom w:val="single" w:sz="4" w:space="0" w:color="auto"/>
              <w:right w:val="single" w:sz="4" w:space="0" w:color="auto"/>
            </w:tcBorders>
            <w:vAlign w:val="center"/>
            <w:hideMark/>
          </w:tcPr>
          <w:p w14:paraId="5581207B" w14:textId="77777777" w:rsidR="0012374A" w:rsidRPr="00D025ED" w:rsidRDefault="0012374A" w:rsidP="00D27DA8">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tcPr>
          <w:p w14:paraId="55C7FF13" w14:textId="77777777" w:rsidR="0012374A" w:rsidRPr="00D025ED" w:rsidRDefault="001B3674" w:rsidP="00D27DA8">
            <w:pPr>
              <w:rPr>
                <w:sz w:val="20"/>
                <w:szCs w:val="20"/>
              </w:rPr>
            </w:pPr>
            <w:r w:rsidRPr="00D025ED">
              <w:rPr>
                <w:sz w:val="20"/>
                <w:szCs w:val="20"/>
              </w:rPr>
              <w:t>Bond 1: NA</w:t>
            </w:r>
            <w:r w:rsidRPr="00D025ED">
              <w:rPr>
                <w:sz w:val="20"/>
                <w:szCs w:val="20"/>
              </w:rPr>
              <w:br/>
              <w:t>Bond 2 : mã BOND</w:t>
            </w:r>
            <w:r w:rsidRPr="00D025ED">
              <w:rPr>
                <w:sz w:val="20"/>
                <w:szCs w:val="20"/>
              </w:rPr>
              <w:br/>
              <w:t>Bond A1 -&gt; An: giống Bond 2</w:t>
            </w:r>
          </w:p>
        </w:tc>
      </w:tr>
      <w:tr w:rsidR="0012374A" w:rsidRPr="00D025ED" w14:paraId="4D6C79FD"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09398D2E" w14:textId="77777777" w:rsidR="0012374A" w:rsidRPr="00D025ED" w:rsidRDefault="0012374A" w:rsidP="00D27DA8">
            <w:pPr>
              <w:rPr>
                <w:sz w:val="20"/>
                <w:szCs w:val="20"/>
              </w:rPr>
            </w:pPr>
            <w:r w:rsidRPr="00D025ED">
              <w:rPr>
                <w:sz w:val="20"/>
                <w:szCs w:val="20"/>
              </w:rPr>
              <w:t>MATURITY_DATE</w:t>
            </w:r>
          </w:p>
        </w:tc>
        <w:tc>
          <w:tcPr>
            <w:tcW w:w="730" w:type="dxa"/>
            <w:tcBorders>
              <w:top w:val="nil"/>
              <w:left w:val="nil"/>
              <w:bottom w:val="single" w:sz="4" w:space="0" w:color="auto"/>
              <w:right w:val="single" w:sz="4" w:space="0" w:color="auto"/>
            </w:tcBorders>
            <w:vAlign w:val="center"/>
            <w:hideMark/>
          </w:tcPr>
          <w:p w14:paraId="7FE9C365" w14:textId="77777777" w:rsidR="0012374A" w:rsidRPr="00D025ED" w:rsidRDefault="0012374A" w:rsidP="00D27DA8">
            <w:pPr>
              <w:rPr>
                <w:sz w:val="20"/>
                <w:szCs w:val="20"/>
              </w:rPr>
            </w:pPr>
            <w:r w:rsidRPr="00D025ED">
              <w:rPr>
                <w:sz w:val="20"/>
                <w:szCs w:val="20"/>
              </w:rPr>
              <w:t>MaturityDate của từng bond danh nghĩa</w:t>
            </w:r>
          </w:p>
        </w:tc>
        <w:tc>
          <w:tcPr>
            <w:tcW w:w="1170" w:type="dxa"/>
            <w:tcBorders>
              <w:top w:val="nil"/>
              <w:left w:val="nil"/>
              <w:bottom w:val="single" w:sz="4" w:space="0" w:color="auto"/>
              <w:right w:val="single" w:sz="4" w:space="0" w:color="auto"/>
            </w:tcBorders>
            <w:vAlign w:val="center"/>
            <w:hideMark/>
          </w:tcPr>
          <w:p w14:paraId="45FA07E8" w14:textId="77777777" w:rsidR="0012374A" w:rsidRPr="00D025ED" w:rsidRDefault="0012374A" w:rsidP="00D27DA8">
            <w:pPr>
              <w:rPr>
                <w:sz w:val="20"/>
                <w:szCs w:val="20"/>
              </w:rPr>
            </w:pPr>
            <w:r w:rsidRPr="00D025ED">
              <w:rPr>
                <w:sz w:val="20"/>
                <w:szCs w:val="20"/>
              </w:rPr>
              <w:t>Bond 1: ValueDate trong bảng FRADeals</w:t>
            </w:r>
            <w:r w:rsidRPr="00D025ED">
              <w:rPr>
                <w:sz w:val="20"/>
                <w:szCs w:val="20"/>
              </w:rPr>
              <w:br/>
              <w:t>Bond 2: Maturitydate của bảng FRADeals</w:t>
            </w:r>
          </w:p>
        </w:tc>
        <w:tc>
          <w:tcPr>
            <w:tcW w:w="1170" w:type="dxa"/>
            <w:tcBorders>
              <w:top w:val="nil"/>
              <w:left w:val="nil"/>
              <w:bottom w:val="single" w:sz="4" w:space="0" w:color="auto"/>
              <w:right w:val="single" w:sz="4" w:space="0" w:color="auto"/>
            </w:tcBorders>
            <w:vAlign w:val="center"/>
            <w:hideMark/>
          </w:tcPr>
          <w:p w14:paraId="240E1FD5" w14:textId="77777777" w:rsidR="0012374A" w:rsidRPr="00D025ED" w:rsidRDefault="0012374A" w:rsidP="00D27DA8">
            <w:pPr>
              <w:rPr>
                <w:sz w:val="20"/>
                <w:szCs w:val="20"/>
              </w:rPr>
            </w:pPr>
            <w:r w:rsidRPr="00D025ED">
              <w:rPr>
                <w:sz w:val="20"/>
                <w:szCs w:val="20"/>
              </w:rPr>
              <w:t>Position date bảng Fx_Position</w:t>
            </w:r>
          </w:p>
        </w:tc>
        <w:tc>
          <w:tcPr>
            <w:tcW w:w="1260" w:type="dxa"/>
            <w:tcBorders>
              <w:top w:val="nil"/>
              <w:left w:val="nil"/>
              <w:bottom w:val="single" w:sz="4" w:space="0" w:color="auto"/>
              <w:right w:val="single" w:sz="4" w:space="0" w:color="auto"/>
            </w:tcBorders>
            <w:vAlign w:val="center"/>
            <w:hideMark/>
          </w:tcPr>
          <w:p w14:paraId="4CE7EBF8" w14:textId="77777777" w:rsidR="0012374A" w:rsidRPr="00D025ED" w:rsidRDefault="0012374A" w:rsidP="00D27DA8">
            <w:pPr>
              <w:rPr>
                <w:sz w:val="20"/>
                <w:szCs w:val="20"/>
              </w:rPr>
            </w:pPr>
            <w:r w:rsidRPr="00D025ED">
              <w:rPr>
                <w:sz w:val="20"/>
                <w:szCs w:val="20"/>
              </w:rPr>
              <w:t>Bond 1: ValueDate</w:t>
            </w:r>
            <w:r w:rsidRPr="00D025ED">
              <w:rPr>
                <w:sz w:val="20"/>
                <w:szCs w:val="20"/>
              </w:rPr>
              <w:br/>
              <w:t>Bond 2: MaturityDate</w:t>
            </w:r>
            <w:r w:rsidRPr="00D025ED">
              <w:rPr>
                <w:sz w:val="20"/>
                <w:szCs w:val="20"/>
              </w:rPr>
              <w:br/>
              <w:t>Bond A1, A2,…, An: lấy trường PaymentDate của dòng CashFlow tương ứng với từng Bond danh nghĩa</w:t>
            </w:r>
          </w:p>
        </w:tc>
        <w:tc>
          <w:tcPr>
            <w:tcW w:w="1440" w:type="dxa"/>
            <w:tcBorders>
              <w:top w:val="nil"/>
              <w:left w:val="nil"/>
              <w:bottom w:val="single" w:sz="4" w:space="0" w:color="auto"/>
              <w:right w:val="single" w:sz="4" w:space="0" w:color="auto"/>
            </w:tcBorders>
            <w:vAlign w:val="center"/>
            <w:hideMark/>
          </w:tcPr>
          <w:p w14:paraId="78546EC5" w14:textId="77777777" w:rsidR="0012374A" w:rsidRPr="00D025ED" w:rsidRDefault="0012374A" w:rsidP="00D27DA8">
            <w:pPr>
              <w:rPr>
                <w:sz w:val="20"/>
                <w:szCs w:val="20"/>
              </w:rPr>
            </w:pPr>
            <w:r w:rsidRPr="00D025ED">
              <w:rPr>
                <w:sz w:val="20"/>
                <w:szCs w:val="20"/>
              </w:rPr>
              <w:t>Bond 1: ValueDate</w:t>
            </w:r>
            <w:r w:rsidRPr="00D025ED">
              <w:rPr>
                <w:sz w:val="20"/>
                <w:szCs w:val="20"/>
              </w:rPr>
              <w:br/>
              <w:t xml:space="preserve">Bond 2: MaturityDate </w:t>
            </w:r>
          </w:p>
        </w:tc>
        <w:tc>
          <w:tcPr>
            <w:tcW w:w="1530" w:type="dxa"/>
            <w:tcBorders>
              <w:top w:val="nil"/>
              <w:left w:val="nil"/>
              <w:bottom w:val="single" w:sz="4" w:space="0" w:color="auto"/>
              <w:right w:val="single" w:sz="4" w:space="0" w:color="auto"/>
            </w:tcBorders>
            <w:vAlign w:val="center"/>
            <w:hideMark/>
          </w:tcPr>
          <w:p w14:paraId="5A2A6810" w14:textId="77777777" w:rsidR="0012374A" w:rsidRPr="00D025ED" w:rsidRDefault="0012374A" w:rsidP="00D27DA8">
            <w:pPr>
              <w:spacing w:after="240"/>
              <w:rPr>
                <w:sz w:val="20"/>
                <w:szCs w:val="20"/>
              </w:rPr>
            </w:pPr>
            <w:r w:rsidRPr="00D025ED">
              <w:rPr>
                <w:sz w:val="20"/>
                <w:szCs w:val="20"/>
              </w:rPr>
              <w:t>Bond 1: ValueDate ở bảng Transaction</w:t>
            </w:r>
            <w:r w:rsidRPr="00D025ED">
              <w:rPr>
                <w:sz w:val="20"/>
                <w:szCs w:val="20"/>
              </w:rPr>
              <w:br/>
              <w:t>Bond 2: MaturityDate bảng PaperDealsManual</w:t>
            </w:r>
          </w:p>
        </w:tc>
        <w:tc>
          <w:tcPr>
            <w:tcW w:w="1350" w:type="dxa"/>
            <w:tcBorders>
              <w:top w:val="nil"/>
              <w:left w:val="nil"/>
              <w:bottom w:val="single" w:sz="4" w:space="0" w:color="auto"/>
              <w:right w:val="single" w:sz="4" w:space="0" w:color="auto"/>
            </w:tcBorders>
            <w:vAlign w:val="center"/>
            <w:hideMark/>
          </w:tcPr>
          <w:p w14:paraId="27E70841" w14:textId="77777777" w:rsidR="0012374A" w:rsidRPr="00D025ED" w:rsidRDefault="0012374A" w:rsidP="00D27DA8">
            <w:pPr>
              <w:rPr>
                <w:sz w:val="20"/>
                <w:szCs w:val="20"/>
              </w:rPr>
            </w:pPr>
            <w:r w:rsidRPr="00D025ED">
              <w:rPr>
                <w:sz w:val="20"/>
                <w:szCs w:val="20"/>
              </w:rPr>
              <w:t>Bond 1: ValueDate  bảng Transaction</w:t>
            </w:r>
            <w:r w:rsidRPr="00D025ED">
              <w:rPr>
                <w:sz w:val="20"/>
                <w:szCs w:val="20"/>
              </w:rPr>
              <w:br/>
              <w:t>Bond 2: MaturityDate trong bảng Paper</w:t>
            </w:r>
            <w:r w:rsidRPr="00D025ED">
              <w:rPr>
                <w:sz w:val="20"/>
                <w:szCs w:val="20"/>
              </w:rPr>
              <w:br/>
              <w:t>Bond A1, A2,…, An: lấy trường PaymentDate của dòng CashFlow tương ứng với từng Bond danh nghĩa</w:t>
            </w:r>
          </w:p>
        </w:tc>
        <w:tc>
          <w:tcPr>
            <w:tcW w:w="1790" w:type="dxa"/>
            <w:tcBorders>
              <w:top w:val="nil"/>
              <w:left w:val="nil"/>
              <w:bottom w:val="single" w:sz="4" w:space="0" w:color="auto"/>
              <w:right w:val="single" w:sz="4" w:space="0" w:color="auto"/>
            </w:tcBorders>
            <w:vAlign w:val="center"/>
            <w:hideMark/>
          </w:tcPr>
          <w:p w14:paraId="6534624E" w14:textId="77777777" w:rsidR="0012374A" w:rsidRPr="00D025ED" w:rsidRDefault="0012374A" w:rsidP="00D27DA8">
            <w:pPr>
              <w:rPr>
                <w:sz w:val="20"/>
                <w:szCs w:val="20"/>
              </w:rPr>
            </w:pPr>
            <w:r w:rsidRPr="00D025ED">
              <w:rPr>
                <w:sz w:val="20"/>
                <w:szCs w:val="20"/>
              </w:rPr>
              <w:t>Bond 1: SettlementDate  bảng Transaction</w:t>
            </w:r>
            <w:r w:rsidRPr="00D025ED">
              <w:rPr>
                <w:sz w:val="20"/>
                <w:szCs w:val="20"/>
              </w:rPr>
              <w:br/>
              <w:t>Bond 2: MaturityDate trong bảng BOND</w:t>
            </w:r>
            <w:r w:rsidRPr="00D025ED">
              <w:rPr>
                <w:sz w:val="20"/>
                <w:szCs w:val="20"/>
              </w:rPr>
              <w:br/>
              <w:t>Bond A1, A2,…, An: lấy trường PaymentDate của dòng CashFlow tương ứng với từng Bond danh nghĩa</w:t>
            </w:r>
          </w:p>
        </w:tc>
        <w:tc>
          <w:tcPr>
            <w:tcW w:w="1530" w:type="dxa"/>
            <w:tcBorders>
              <w:top w:val="nil"/>
              <w:left w:val="nil"/>
              <w:bottom w:val="single" w:sz="4" w:space="0" w:color="auto"/>
              <w:right w:val="single" w:sz="4" w:space="0" w:color="auto"/>
            </w:tcBorders>
            <w:vAlign w:val="center"/>
            <w:hideMark/>
          </w:tcPr>
          <w:p w14:paraId="25AC291F" w14:textId="77777777" w:rsidR="0012374A" w:rsidRPr="00D025ED" w:rsidRDefault="0012374A" w:rsidP="00D27DA8">
            <w:pPr>
              <w:rPr>
                <w:sz w:val="20"/>
                <w:szCs w:val="20"/>
              </w:rPr>
            </w:pPr>
            <w:r w:rsidRPr="00D025ED">
              <w:rPr>
                <w:sz w:val="20"/>
                <w:szCs w:val="20"/>
              </w:rPr>
              <w:t>Bond 1: PaymentDate của dòng hoán đổi gốc đầu kỳ của deal swap</w:t>
            </w:r>
            <w:r w:rsidRPr="00D025ED">
              <w:rPr>
                <w:sz w:val="20"/>
                <w:szCs w:val="20"/>
              </w:rPr>
              <w:br/>
              <w:t>Bond 2: MaturityDate của deal swap</w:t>
            </w:r>
            <w:r w:rsidRPr="00D025ED">
              <w:rPr>
                <w:sz w:val="20"/>
                <w:szCs w:val="20"/>
              </w:rPr>
              <w:br/>
              <w:t>Bond Ax: lấy trường PaymentDate của dòng CashFlow lãi tương ứng với từng Bond danh nghĩa</w:t>
            </w:r>
          </w:p>
        </w:tc>
        <w:tc>
          <w:tcPr>
            <w:tcW w:w="1350" w:type="dxa"/>
            <w:tcBorders>
              <w:top w:val="nil"/>
              <w:left w:val="nil"/>
              <w:bottom w:val="single" w:sz="4" w:space="0" w:color="auto"/>
              <w:right w:val="single" w:sz="4" w:space="0" w:color="auto"/>
            </w:tcBorders>
            <w:vAlign w:val="center"/>
          </w:tcPr>
          <w:p w14:paraId="58B25B7C" w14:textId="77777777" w:rsidR="0012374A" w:rsidRPr="00D025ED" w:rsidRDefault="001B3674" w:rsidP="001B3674">
            <w:pPr>
              <w:rPr>
                <w:sz w:val="20"/>
                <w:szCs w:val="20"/>
              </w:rPr>
            </w:pPr>
            <w:r w:rsidRPr="00D025ED">
              <w:rPr>
                <w:sz w:val="20"/>
                <w:szCs w:val="20"/>
              </w:rPr>
              <w:t xml:space="preserve">Bond 1: SettlementDate  bảng </w:t>
            </w:r>
            <w:r>
              <w:rPr>
                <w:sz w:val="20"/>
                <w:szCs w:val="20"/>
              </w:rPr>
              <w:t>FM</w:t>
            </w:r>
            <w:r w:rsidRPr="00D025ED">
              <w:rPr>
                <w:sz w:val="20"/>
                <w:szCs w:val="20"/>
              </w:rPr>
              <w:t xml:space="preserve"> 2: MaturityDate trong bảng BOND</w:t>
            </w:r>
            <w:r w:rsidRPr="00D025ED">
              <w:rPr>
                <w:sz w:val="20"/>
                <w:szCs w:val="20"/>
              </w:rPr>
              <w:br/>
              <w:t>Bond A1, A2,…, An: lấy trường PaymentDate của dòng CashFlow tương ứng với từng Bond danh nghĩa</w:t>
            </w:r>
          </w:p>
        </w:tc>
      </w:tr>
      <w:tr w:rsidR="00202ACA" w:rsidRPr="00D025ED" w14:paraId="5D15D146"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5590C5DC" w14:textId="77777777" w:rsidR="00202ACA" w:rsidRPr="00D025ED" w:rsidRDefault="00202ACA" w:rsidP="00202ACA">
            <w:pPr>
              <w:rPr>
                <w:sz w:val="20"/>
                <w:szCs w:val="20"/>
              </w:rPr>
            </w:pPr>
            <w:r w:rsidRPr="00D025ED">
              <w:rPr>
                <w:sz w:val="20"/>
                <w:szCs w:val="20"/>
              </w:rPr>
              <w:t>NEXTPRICING_DATE</w:t>
            </w:r>
          </w:p>
        </w:tc>
        <w:tc>
          <w:tcPr>
            <w:tcW w:w="730" w:type="dxa"/>
            <w:tcBorders>
              <w:top w:val="nil"/>
              <w:left w:val="nil"/>
              <w:bottom w:val="single" w:sz="4" w:space="0" w:color="auto"/>
              <w:right w:val="single" w:sz="4" w:space="0" w:color="auto"/>
            </w:tcBorders>
            <w:vAlign w:val="center"/>
            <w:hideMark/>
          </w:tcPr>
          <w:p w14:paraId="2E0378CB" w14:textId="77777777" w:rsidR="00202ACA" w:rsidRPr="00D025ED" w:rsidRDefault="00202ACA" w:rsidP="00202ACA">
            <w:pPr>
              <w:rPr>
                <w:sz w:val="20"/>
                <w:szCs w:val="20"/>
              </w:rPr>
            </w:pPr>
            <w:r w:rsidRPr="00D025ED">
              <w:rPr>
                <w:sz w:val="20"/>
                <w:szCs w:val="20"/>
              </w:rPr>
              <w:t xml:space="preserve">NextPricingdate của từng </w:t>
            </w:r>
            <w:r w:rsidRPr="00D025ED">
              <w:rPr>
                <w:sz w:val="20"/>
                <w:szCs w:val="20"/>
              </w:rPr>
              <w:lastRenderedPageBreak/>
              <w:t>chân, áp dụng với chân có Indexation = F</w:t>
            </w:r>
          </w:p>
        </w:tc>
        <w:tc>
          <w:tcPr>
            <w:tcW w:w="1170" w:type="dxa"/>
            <w:tcBorders>
              <w:top w:val="nil"/>
              <w:left w:val="nil"/>
              <w:bottom w:val="single" w:sz="4" w:space="0" w:color="auto"/>
              <w:right w:val="single" w:sz="4" w:space="0" w:color="auto"/>
            </w:tcBorders>
            <w:vAlign w:val="center"/>
            <w:hideMark/>
          </w:tcPr>
          <w:p w14:paraId="563DBE7D" w14:textId="77777777" w:rsidR="00202ACA" w:rsidRPr="00D025ED" w:rsidRDefault="00202ACA" w:rsidP="00202ACA">
            <w:pPr>
              <w:rPr>
                <w:sz w:val="20"/>
                <w:szCs w:val="20"/>
              </w:rPr>
            </w:pPr>
            <w:r w:rsidRPr="00D025ED">
              <w:rPr>
                <w:sz w:val="20"/>
                <w:szCs w:val="20"/>
              </w:rPr>
              <w:lastRenderedPageBreak/>
              <w:t>NA</w:t>
            </w:r>
          </w:p>
        </w:tc>
        <w:tc>
          <w:tcPr>
            <w:tcW w:w="1170" w:type="dxa"/>
            <w:tcBorders>
              <w:top w:val="nil"/>
              <w:left w:val="nil"/>
              <w:bottom w:val="single" w:sz="4" w:space="0" w:color="auto"/>
              <w:right w:val="single" w:sz="4" w:space="0" w:color="auto"/>
            </w:tcBorders>
            <w:vAlign w:val="center"/>
            <w:hideMark/>
          </w:tcPr>
          <w:p w14:paraId="19C1AAD6"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35C39D06" w14:textId="77777777" w:rsidR="00202ACA" w:rsidRPr="00D025ED" w:rsidRDefault="00202ACA" w:rsidP="00202ACA">
            <w:pPr>
              <w:rPr>
                <w:sz w:val="20"/>
                <w:szCs w:val="20"/>
              </w:rPr>
            </w:pPr>
            <w:r w:rsidRPr="00D025ED">
              <w:rPr>
                <w:sz w:val="20"/>
                <w:szCs w:val="20"/>
              </w:rPr>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w:t>
            </w:r>
            <w:r w:rsidRPr="00D025ED">
              <w:rPr>
                <w:sz w:val="20"/>
                <w:szCs w:val="20"/>
              </w:rPr>
              <w:lastRenderedPageBreak/>
              <w:t>Indexation = V: Kiểm tra các dòng cashflow của deal trong bảng LoansSchedule, lấy Startdate của dòng cashflow lãi (cashflowtype = I) đầu tiên mà có Indexation = V và Fixingdate &gt; Reportdate. Nếu không có lấy MaturityDate</w:t>
            </w:r>
            <w:r w:rsidRPr="00D025ED">
              <w:rPr>
                <w:sz w:val="20"/>
                <w:szCs w:val="20"/>
              </w:rPr>
              <w:br w:type="page"/>
              <w:t>Bond A1 đến An: giống bond 2. Trường hợp Next Pricing Date xác định được &gt; MaturityDAte của Bond A thì lấy MaturityDate</w:t>
            </w:r>
          </w:p>
        </w:tc>
        <w:tc>
          <w:tcPr>
            <w:tcW w:w="1440" w:type="dxa"/>
            <w:tcBorders>
              <w:top w:val="nil"/>
              <w:left w:val="nil"/>
              <w:bottom w:val="single" w:sz="4" w:space="0" w:color="auto"/>
              <w:right w:val="single" w:sz="4" w:space="0" w:color="auto"/>
            </w:tcBorders>
            <w:vAlign w:val="center"/>
            <w:hideMark/>
          </w:tcPr>
          <w:p w14:paraId="2C6BBB62" w14:textId="77777777" w:rsidR="00202ACA" w:rsidRPr="00D025ED" w:rsidRDefault="00202ACA" w:rsidP="00202ACA">
            <w:pPr>
              <w:rPr>
                <w:sz w:val="20"/>
                <w:szCs w:val="20"/>
              </w:rPr>
            </w:pPr>
            <w:r w:rsidRPr="00D025ED">
              <w:rPr>
                <w:sz w:val="20"/>
                <w:szCs w:val="20"/>
              </w:rPr>
              <w:lastRenderedPageBreak/>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w:t>
            </w:r>
            <w:r w:rsidRPr="00D025ED">
              <w:rPr>
                <w:sz w:val="20"/>
                <w:szCs w:val="20"/>
              </w:rPr>
              <w:lastRenderedPageBreak/>
              <w:t>Indexation = V: Kiểm tra các dòng cashflow của deal trong bảng RepoSchedule, lấy Startdate của dòng cashflow lãi (cashflowtype = I) đầu tiên mà có Indexation = V và Fixingdate &gt; Reportdate. Nếu không có lấy MaturityDate</w:t>
            </w:r>
          </w:p>
        </w:tc>
        <w:tc>
          <w:tcPr>
            <w:tcW w:w="1530" w:type="dxa"/>
            <w:tcBorders>
              <w:top w:val="nil"/>
              <w:left w:val="nil"/>
              <w:bottom w:val="single" w:sz="4" w:space="0" w:color="auto"/>
              <w:right w:val="single" w:sz="4" w:space="0" w:color="auto"/>
            </w:tcBorders>
            <w:vAlign w:val="center"/>
            <w:hideMark/>
          </w:tcPr>
          <w:p w14:paraId="3C006E07" w14:textId="77777777" w:rsidR="00202ACA" w:rsidRPr="00D025ED" w:rsidRDefault="00202ACA" w:rsidP="00202ACA">
            <w:pPr>
              <w:rPr>
                <w:sz w:val="20"/>
                <w:szCs w:val="20"/>
              </w:rPr>
            </w:pPr>
            <w:r w:rsidRPr="00D025ED">
              <w:rPr>
                <w:sz w:val="20"/>
                <w:szCs w:val="20"/>
              </w:rPr>
              <w:lastRenderedPageBreak/>
              <w:t>Bond 1: giá trị NA</w:t>
            </w:r>
            <w:r w:rsidRPr="00D025ED">
              <w:rPr>
                <w:sz w:val="20"/>
                <w:szCs w:val="20"/>
              </w:rPr>
              <w:br w:type="page"/>
              <w:t>Bond 2:</w:t>
            </w:r>
            <w:r w:rsidRPr="00D025ED">
              <w:rPr>
                <w:sz w:val="20"/>
                <w:szCs w:val="20"/>
              </w:rPr>
              <w:br w:type="page"/>
              <w:t>- Nếu LegIndexation = F: NA</w:t>
            </w:r>
            <w:r w:rsidRPr="00D025ED">
              <w:rPr>
                <w:sz w:val="20"/>
                <w:szCs w:val="20"/>
              </w:rPr>
              <w:br w:type="page"/>
              <w:t xml:space="preserve">- Nếu </w:t>
            </w:r>
            <w:r w:rsidRPr="00D025ED">
              <w:rPr>
                <w:sz w:val="20"/>
                <w:szCs w:val="20"/>
              </w:rPr>
              <w:lastRenderedPageBreak/>
              <w:t>LegIndexation = V: Startdate của dòng cashflow lãi đầu tiên của Paper mà có Indexation = V và Fixingdate &gt; Reportdate (bảng PaperScheduleManual)</w:t>
            </w:r>
          </w:p>
        </w:tc>
        <w:tc>
          <w:tcPr>
            <w:tcW w:w="1350" w:type="dxa"/>
            <w:tcBorders>
              <w:top w:val="nil"/>
              <w:left w:val="nil"/>
              <w:bottom w:val="single" w:sz="4" w:space="0" w:color="auto"/>
              <w:right w:val="single" w:sz="4" w:space="0" w:color="auto"/>
            </w:tcBorders>
            <w:vAlign w:val="center"/>
            <w:hideMark/>
          </w:tcPr>
          <w:p w14:paraId="7789CAB2" w14:textId="77777777" w:rsidR="00202ACA" w:rsidRPr="00D025ED" w:rsidRDefault="00202ACA" w:rsidP="00202ACA">
            <w:pPr>
              <w:rPr>
                <w:sz w:val="20"/>
                <w:szCs w:val="20"/>
              </w:rPr>
            </w:pPr>
            <w:r w:rsidRPr="00D025ED">
              <w:rPr>
                <w:sz w:val="20"/>
                <w:szCs w:val="20"/>
              </w:rPr>
              <w:lastRenderedPageBreak/>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w:t>
            </w:r>
            <w:r w:rsidRPr="00D025ED">
              <w:rPr>
                <w:sz w:val="20"/>
                <w:szCs w:val="20"/>
              </w:rPr>
              <w:lastRenderedPageBreak/>
              <w:t>Indexation = V: Kiểm tra các dòng cashflow của deal trong bảng Paper_Schedule, lấy Startdate của dòng cashflow lãi (cashflowtype = I) đầu tiên mà có Indexation = V và Fixingdate &gt; Reportdate. Nếu không có lấy MaturityDate</w:t>
            </w:r>
            <w:r w:rsidRPr="00D025ED">
              <w:rPr>
                <w:sz w:val="20"/>
                <w:szCs w:val="20"/>
              </w:rPr>
              <w:br w:type="page"/>
              <w:t>Bond A1 đến An: giống bond 2.  Trường hợp Next Pricing Date xác định được &gt; MaturityDate của Bond danh nghĩa thì lấy MaturityDate</w:t>
            </w:r>
          </w:p>
        </w:tc>
        <w:tc>
          <w:tcPr>
            <w:tcW w:w="1790" w:type="dxa"/>
            <w:tcBorders>
              <w:top w:val="nil"/>
              <w:left w:val="nil"/>
              <w:bottom w:val="single" w:sz="4" w:space="0" w:color="auto"/>
              <w:right w:val="single" w:sz="4" w:space="0" w:color="auto"/>
            </w:tcBorders>
            <w:vAlign w:val="center"/>
            <w:hideMark/>
          </w:tcPr>
          <w:p w14:paraId="7C320BCA" w14:textId="77777777" w:rsidR="00202ACA" w:rsidRPr="00D025ED" w:rsidRDefault="00202ACA" w:rsidP="00202ACA">
            <w:pPr>
              <w:rPr>
                <w:sz w:val="20"/>
                <w:szCs w:val="20"/>
              </w:rPr>
            </w:pPr>
            <w:r w:rsidRPr="00D025ED">
              <w:rPr>
                <w:sz w:val="20"/>
                <w:szCs w:val="20"/>
              </w:rPr>
              <w:lastRenderedPageBreak/>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Indexation = V: </w:t>
            </w:r>
            <w:r w:rsidRPr="00D025ED">
              <w:rPr>
                <w:sz w:val="20"/>
                <w:szCs w:val="20"/>
              </w:rPr>
              <w:lastRenderedPageBreak/>
              <w:t>Kiểm tra các dòng cashflow của deal trong bảng Bond_Schedule, lấy Startdate của dòng cashflow lãi (cashflowtype = I) đầu tiên mà có Indexation = V và Fixingdate &gt; Reportdate. Nếu không có lấy MaturityDate</w:t>
            </w:r>
            <w:r w:rsidRPr="00D025ED">
              <w:rPr>
                <w:sz w:val="20"/>
                <w:szCs w:val="20"/>
              </w:rPr>
              <w:br w:type="page"/>
              <w:t>Bond A1 đến An: giống bond 2.  Trường hợp Next Pricing Date xác định được &gt; MaturityDate của Bond danh nghĩa thì lấy MaturityDate</w:t>
            </w:r>
          </w:p>
        </w:tc>
        <w:tc>
          <w:tcPr>
            <w:tcW w:w="1530" w:type="dxa"/>
            <w:tcBorders>
              <w:top w:val="nil"/>
              <w:left w:val="nil"/>
              <w:bottom w:val="single" w:sz="4" w:space="0" w:color="auto"/>
              <w:right w:val="single" w:sz="4" w:space="0" w:color="auto"/>
            </w:tcBorders>
            <w:vAlign w:val="center"/>
            <w:hideMark/>
          </w:tcPr>
          <w:p w14:paraId="26FB51C6" w14:textId="77777777" w:rsidR="00202ACA" w:rsidRPr="00D025ED" w:rsidRDefault="00202ACA" w:rsidP="00202ACA">
            <w:pPr>
              <w:rPr>
                <w:sz w:val="20"/>
                <w:szCs w:val="20"/>
              </w:rPr>
            </w:pPr>
            <w:r w:rsidRPr="00D025ED">
              <w:rPr>
                <w:sz w:val="20"/>
                <w:szCs w:val="20"/>
              </w:rPr>
              <w:lastRenderedPageBreak/>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Indexation = V: </w:t>
            </w:r>
            <w:r w:rsidRPr="00D025ED">
              <w:rPr>
                <w:sz w:val="20"/>
                <w:szCs w:val="20"/>
              </w:rPr>
              <w:lastRenderedPageBreak/>
              <w:t>Kiểm tra các dòng cashflow của deal trong bảng Bond_Schedule, lấy Startdate của dòng cashflow lãi (cashflowtype = I) đầu tiên mà có Indexation = V và Fixingdate &gt; Reportdate. Nếu không có lấy MaturityDate</w:t>
            </w:r>
            <w:r w:rsidRPr="00D025ED">
              <w:rPr>
                <w:sz w:val="20"/>
                <w:szCs w:val="20"/>
              </w:rPr>
              <w:br w:type="page"/>
              <w:t>Bond A1 đến An: giống bond 2.  Trường hợp Next Pricing Date xác định được &gt; MaturityDate của Bond danh nghĩa thì lấy MaturityDate</w:t>
            </w:r>
          </w:p>
        </w:tc>
        <w:tc>
          <w:tcPr>
            <w:tcW w:w="1350" w:type="dxa"/>
            <w:tcBorders>
              <w:top w:val="nil"/>
              <w:left w:val="nil"/>
              <w:bottom w:val="single" w:sz="4" w:space="0" w:color="auto"/>
              <w:right w:val="single" w:sz="4" w:space="0" w:color="auto"/>
            </w:tcBorders>
            <w:vAlign w:val="center"/>
          </w:tcPr>
          <w:p w14:paraId="127CE97B" w14:textId="77777777" w:rsidR="00202ACA" w:rsidRPr="00D025ED" w:rsidRDefault="00202ACA" w:rsidP="00202ACA">
            <w:pPr>
              <w:rPr>
                <w:sz w:val="20"/>
                <w:szCs w:val="20"/>
              </w:rPr>
            </w:pPr>
            <w:r w:rsidRPr="00D025ED">
              <w:rPr>
                <w:sz w:val="20"/>
                <w:szCs w:val="20"/>
              </w:rPr>
              <w:lastRenderedPageBreak/>
              <w:t>Bond 1: NA</w:t>
            </w:r>
            <w:r w:rsidRPr="00D025ED">
              <w:rPr>
                <w:sz w:val="20"/>
                <w:szCs w:val="20"/>
              </w:rPr>
              <w:br w:type="page"/>
              <w:t xml:space="preserve">Bond2: </w:t>
            </w:r>
            <w:r w:rsidRPr="00D025ED">
              <w:rPr>
                <w:sz w:val="20"/>
                <w:szCs w:val="20"/>
              </w:rPr>
              <w:br w:type="page"/>
              <w:t>- Nếu Indexation = F: NA</w:t>
            </w:r>
            <w:r w:rsidRPr="00D025ED">
              <w:rPr>
                <w:sz w:val="20"/>
                <w:szCs w:val="20"/>
              </w:rPr>
              <w:br w:type="page"/>
              <w:t xml:space="preserve">- Nếu </w:t>
            </w:r>
            <w:r w:rsidRPr="00D025ED">
              <w:rPr>
                <w:sz w:val="20"/>
                <w:szCs w:val="20"/>
              </w:rPr>
              <w:lastRenderedPageBreak/>
              <w:t>Indexation = V: Kiểm tra các dòng cashflow của deal trong bảng Bond_Schedule, lấy Startdate của dòng cashflow lãi (cashflowtype = I) đầu tiên mà có Indexation = V và Fixingdate &gt; Reportdate. Nếu không có lấy MaturityDate</w:t>
            </w:r>
            <w:r w:rsidRPr="00D025ED">
              <w:rPr>
                <w:sz w:val="20"/>
                <w:szCs w:val="20"/>
              </w:rPr>
              <w:br w:type="page"/>
              <w:t>Bond A1 đến An: giống bond 2.  Trường hợp Next Pricing Date xác định được &gt; MaturityDate của Bond danh nghĩa thì lấy MaturityDate</w:t>
            </w:r>
          </w:p>
        </w:tc>
      </w:tr>
      <w:tr w:rsidR="00202ACA" w:rsidRPr="00D025ED" w14:paraId="4F94B2C9"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290A501C" w14:textId="77777777" w:rsidR="00202ACA" w:rsidRPr="00D025ED" w:rsidRDefault="00202ACA" w:rsidP="00202ACA">
            <w:pPr>
              <w:rPr>
                <w:sz w:val="20"/>
                <w:szCs w:val="20"/>
              </w:rPr>
            </w:pPr>
            <w:r w:rsidRPr="00D025ED">
              <w:rPr>
                <w:sz w:val="20"/>
                <w:szCs w:val="20"/>
              </w:rPr>
              <w:lastRenderedPageBreak/>
              <w:t>FLOATINGRATE_ID</w:t>
            </w:r>
          </w:p>
        </w:tc>
        <w:tc>
          <w:tcPr>
            <w:tcW w:w="730" w:type="dxa"/>
            <w:tcBorders>
              <w:top w:val="nil"/>
              <w:left w:val="nil"/>
              <w:bottom w:val="single" w:sz="4" w:space="0" w:color="auto"/>
              <w:right w:val="single" w:sz="4" w:space="0" w:color="auto"/>
            </w:tcBorders>
            <w:vAlign w:val="center"/>
            <w:hideMark/>
          </w:tcPr>
          <w:p w14:paraId="0BB0084F" w14:textId="77777777" w:rsidR="00202ACA" w:rsidRPr="00D025ED" w:rsidRDefault="00202ACA" w:rsidP="00202ACA">
            <w:pPr>
              <w:rPr>
                <w:sz w:val="20"/>
                <w:szCs w:val="20"/>
              </w:rPr>
            </w:pPr>
            <w:r w:rsidRPr="00D025ED">
              <w:rPr>
                <w:sz w:val="20"/>
                <w:szCs w:val="20"/>
              </w:rPr>
              <w:t>mã định danh cho floating rate của deal/mã Bond/mã papers</w:t>
            </w:r>
          </w:p>
        </w:tc>
        <w:tc>
          <w:tcPr>
            <w:tcW w:w="1170" w:type="dxa"/>
            <w:tcBorders>
              <w:top w:val="nil"/>
              <w:left w:val="nil"/>
              <w:bottom w:val="single" w:sz="4" w:space="0" w:color="auto"/>
              <w:right w:val="single" w:sz="4" w:space="0" w:color="auto"/>
            </w:tcBorders>
            <w:vAlign w:val="center"/>
            <w:hideMark/>
          </w:tcPr>
          <w:p w14:paraId="7B3B72C5" w14:textId="77777777" w:rsidR="00202ACA" w:rsidRPr="00D025ED" w:rsidRDefault="00202ACA" w:rsidP="00202ACA">
            <w:pPr>
              <w:rPr>
                <w:sz w:val="20"/>
                <w:szCs w:val="20"/>
              </w:rPr>
            </w:pPr>
            <w:r w:rsidRPr="00D025ED">
              <w:rPr>
                <w:sz w:val="20"/>
                <w:szCs w:val="20"/>
              </w:rPr>
              <w:t>NA</w:t>
            </w:r>
          </w:p>
        </w:tc>
        <w:tc>
          <w:tcPr>
            <w:tcW w:w="1170" w:type="dxa"/>
            <w:tcBorders>
              <w:top w:val="nil"/>
              <w:left w:val="nil"/>
              <w:bottom w:val="single" w:sz="4" w:space="0" w:color="auto"/>
              <w:right w:val="single" w:sz="4" w:space="0" w:color="auto"/>
            </w:tcBorders>
            <w:vAlign w:val="center"/>
            <w:hideMark/>
          </w:tcPr>
          <w:p w14:paraId="32AEF8FC"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7D92BA7A"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FloatingRates_Id trong bảng LoansDepositDeal</w:t>
            </w:r>
            <w:r w:rsidRPr="00D025ED">
              <w:rPr>
                <w:sz w:val="20"/>
                <w:szCs w:val="20"/>
              </w:rPr>
              <w:br/>
              <w:t>Bond A1 đến An: giống bond 2</w:t>
            </w:r>
          </w:p>
        </w:tc>
        <w:tc>
          <w:tcPr>
            <w:tcW w:w="1440" w:type="dxa"/>
            <w:tcBorders>
              <w:top w:val="nil"/>
              <w:left w:val="nil"/>
              <w:bottom w:val="single" w:sz="4" w:space="0" w:color="auto"/>
              <w:right w:val="single" w:sz="4" w:space="0" w:color="auto"/>
            </w:tcBorders>
            <w:vAlign w:val="center"/>
            <w:hideMark/>
          </w:tcPr>
          <w:p w14:paraId="0108DFD9"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FloatingRates_Id trong bảng RepoDeal</w:t>
            </w:r>
          </w:p>
        </w:tc>
        <w:tc>
          <w:tcPr>
            <w:tcW w:w="1530" w:type="dxa"/>
            <w:tcBorders>
              <w:top w:val="nil"/>
              <w:left w:val="nil"/>
              <w:bottom w:val="single" w:sz="4" w:space="0" w:color="auto"/>
              <w:right w:val="single" w:sz="4" w:space="0" w:color="auto"/>
            </w:tcBorders>
            <w:vAlign w:val="center"/>
            <w:hideMark/>
          </w:tcPr>
          <w:p w14:paraId="4C802F52" w14:textId="77777777" w:rsidR="00202ACA" w:rsidRPr="00D025ED" w:rsidRDefault="00202ACA" w:rsidP="00202ACA">
            <w:pPr>
              <w:rPr>
                <w:sz w:val="20"/>
                <w:szCs w:val="20"/>
              </w:rPr>
            </w:pPr>
            <w:r w:rsidRPr="00D025ED">
              <w:rPr>
                <w:sz w:val="20"/>
                <w:szCs w:val="20"/>
              </w:rPr>
              <w:t>Bond 1: NA</w:t>
            </w:r>
            <w:r w:rsidRPr="00D025ED">
              <w:rPr>
                <w:sz w:val="20"/>
                <w:szCs w:val="20"/>
              </w:rPr>
              <w:br/>
              <w:t>Bond 2: bảng Transaction</w:t>
            </w:r>
          </w:p>
        </w:tc>
        <w:tc>
          <w:tcPr>
            <w:tcW w:w="1350" w:type="dxa"/>
            <w:tcBorders>
              <w:top w:val="nil"/>
              <w:left w:val="nil"/>
              <w:bottom w:val="single" w:sz="4" w:space="0" w:color="auto"/>
              <w:right w:val="single" w:sz="4" w:space="0" w:color="auto"/>
            </w:tcBorders>
            <w:vAlign w:val="center"/>
            <w:hideMark/>
          </w:tcPr>
          <w:p w14:paraId="6CA42C10"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FloatingRates_Id trong bảng Paper</w:t>
            </w:r>
            <w:r w:rsidRPr="00D025ED">
              <w:rPr>
                <w:sz w:val="20"/>
                <w:szCs w:val="20"/>
              </w:rPr>
              <w:br/>
              <w:t>Bond A1 đến An: giống bond 2</w:t>
            </w:r>
          </w:p>
        </w:tc>
        <w:tc>
          <w:tcPr>
            <w:tcW w:w="1790" w:type="dxa"/>
            <w:tcBorders>
              <w:top w:val="nil"/>
              <w:left w:val="nil"/>
              <w:bottom w:val="single" w:sz="4" w:space="0" w:color="auto"/>
              <w:right w:val="single" w:sz="4" w:space="0" w:color="auto"/>
            </w:tcBorders>
            <w:vAlign w:val="center"/>
            <w:hideMark/>
          </w:tcPr>
          <w:p w14:paraId="713B4DDB"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FloatingRates_Id trong bảng BOND</w:t>
            </w:r>
            <w:r w:rsidRPr="00D025ED">
              <w:rPr>
                <w:sz w:val="20"/>
                <w:szCs w:val="20"/>
              </w:rPr>
              <w:br/>
              <w:t>Bond A1 đến An: giống bond 2</w:t>
            </w:r>
          </w:p>
        </w:tc>
        <w:tc>
          <w:tcPr>
            <w:tcW w:w="1530" w:type="dxa"/>
            <w:tcBorders>
              <w:top w:val="nil"/>
              <w:left w:val="nil"/>
              <w:bottom w:val="single" w:sz="4" w:space="0" w:color="auto"/>
              <w:right w:val="single" w:sz="4" w:space="0" w:color="auto"/>
            </w:tcBorders>
            <w:vAlign w:val="center"/>
            <w:hideMark/>
          </w:tcPr>
          <w:p w14:paraId="0B26C811"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FloatingRates_Id trong bảng Swap_Transaction</w:t>
            </w:r>
            <w:r w:rsidRPr="00D025ED">
              <w:rPr>
                <w:sz w:val="20"/>
                <w:szCs w:val="20"/>
              </w:rPr>
              <w:br/>
              <w:t>Bond A1 đến An: giống bond 2</w:t>
            </w:r>
          </w:p>
        </w:tc>
        <w:tc>
          <w:tcPr>
            <w:tcW w:w="1350" w:type="dxa"/>
            <w:tcBorders>
              <w:top w:val="nil"/>
              <w:left w:val="nil"/>
              <w:bottom w:val="single" w:sz="4" w:space="0" w:color="auto"/>
              <w:right w:val="single" w:sz="4" w:space="0" w:color="auto"/>
            </w:tcBorders>
            <w:vAlign w:val="center"/>
          </w:tcPr>
          <w:p w14:paraId="69D5F13D" w14:textId="77777777" w:rsidR="00202ACA" w:rsidRPr="00202ACA" w:rsidRDefault="00202ACA" w:rsidP="00202ACA">
            <w:r w:rsidRPr="00D025ED">
              <w:rPr>
                <w:sz w:val="20"/>
                <w:szCs w:val="20"/>
              </w:rPr>
              <w:t>Bond 1: giá trị NA</w:t>
            </w:r>
            <w:r w:rsidRPr="00D025ED">
              <w:rPr>
                <w:sz w:val="20"/>
                <w:szCs w:val="20"/>
              </w:rPr>
              <w:br/>
              <w:t>Bond 2: lấy FloatingRates_Id trong bảng BOND</w:t>
            </w:r>
            <w:r w:rsidRPr="00D025ED">
              <w:rPr>
                <w:sz w:val="20"/>
                <w:szCs w:val="20"/>
              </w:rPr>
              <w:br/>
              <w:t>Bond A1 đến An: giống bond 2</w:t>
            </w:r>
          </w:p>
        </w:tc>
      </w:tr>
      <w:tr w:rsidR="00202ACA" w:rsidRPr="00D025ED" w14:paraId="4F43E82A"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169BAC01" w14:textId="77777777" w:rsidR="00202ACA" w:rsidRPr="00D025ED" w:rsidRDefault="00202ACA" w:rsidP="00202ACA">
            <w:pPr>
              <w:rPr>
                <w:sz w:val="20"/>
                <w:szCs w:val="20"/>
              </w:rPr>
            </w:pPr>
            <w:r w:rsidRPr="00D025ED">
              <w:rPr>
                <w:sz w:val="20"/>
                <w:szCs w:val="20"/>
              </w:rPr>
              <w:t>MULTIPLY_MARGIN</w:t>
            </w:r>
          </w:p>
        </w:tc>
        <w:tc>
          <w:tcPr>
            <w:tcW w:w="730" w:type="dxa"/>
            <w:tcBorders>
              <w:top w:val="nil"/>
              <w:left w:val="nil"/>
              <w:bottom w:val="single" w:sz="4" w:space="0" w:color="auto"/>
              <w:right w:val="single" w:sz="4" w:space="0" w:color="auto"/>
            </w:tcBorders>
            <w:vAlign w:val="center"/>
            <w:hideMark/>
          </w:tcPr>
          <w:p w14:paraId="6D2253D0" w14:textId="77777777" w:rsidR="00202ACA" w:rsidRPr="00D025ED" w:rsidRDefault="00202ACA" w:rsidP="00202ACA">
            <w:pPr>
              <w:rPr>
                <w:sz w:val="20"/>
                <w:szCs w:val="20"/>
              </w:rPr>
            </w:pPr>
            <w:r w:rsidRPr="00D025ED">
              <w:rPr>
                <w:sz w:val="20"/>
                <w:szCs w:val="20"/>
              </w:rPr>
              <w:t>Bằng MultiplyMargin của deal/mã Bond/mã papers</w:t>
            </w:r>
          </w:p>
        </w:tc>
        <w:tc>
          <w:tcPr>
            <w:tcW w:w="1170" w:type="dxa"/>
            <w:tcBorders>
              <w:top w:val="nil"/>
              <w:left w:val="nil"/>
              <w:bottom w:val="single" w:sz="4" w:space="0" w:color="auto"/>
              <w:right w:val="single" w:sz="4" w:space="0" w:color="auto"/>
            </w:tcBorders>
            <w:vAlign w:val="center"/>
            <w:hideMark/>
          </w:tcPr>
          <w:p w14:paraId="58F64E45" w14:textId="77777777" w:rsidR="00202ACA" w:rsidRPr="00D025ED" w:rsidRDefault="00202ACA" w:rsidP="00202ACA">
            <w:pPr>
              <w:rPr>
                <w:sz w:val="20"/>
                <w:szCs w:val="20"/>
              </w:rPr>
            </w:pPr>
            <w:r w:rsidRPr="00D025ED">
              <w:rPr>
                <w:sz w:val="20"/>
                <w:szCs w:val="20"/>
              </w:rPr>
              <w:t>NA</w:t>
            </w:r>
          </w:p>
        </w:tc>
        <w:tc>
          <w:tcPr>
            <w:tcW w:w="1170" w:type="dxa"/>
            <w:tcBorders>
              <w:top w:val="nil"/>
              <w:left w:val="nil"/>
              <w:bottom w:val="single" w:sz="4" w:space="0" w:color="auto"/>
              <w:right w:val="single" w:sz="4" w:space="0" w:color="auto"/>
            </w:tcBorders>
            <w:vAlign w:val="center"/>
            <w:hideMark/>
          </w:tcPr>
          <w:p w14:paraId="7C2582B5"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46144B32"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trong bảng LoansDepositDeal</w:t>
            </w:r>
            <w:r w:rsidRPr="00D025ED">
              <w:rPr>
                <w:sz w:val="20"/>
                <w:szCs w:val="20"/>
              </w:rPr>
              <w:br/>
              <w:t>Bond A1 đến An: giống bond 2</w:t>
            </w:r>
          </w:p>
        </w:tc>
        <w:tc>
          <w:tcPr>
            <w:tcW w:w="1440" w:type="dxa"/>
            <w:tcBorders>
              <w:top w:val="nil"/>
              <w:left w:val="nil"/>
              <w:bottom w:val="single" w:sz="4" w:space="0" w:color="auto"/>
              <w:right w:val="single" w:sz="4" w:space="0" w:color="auto"/>
            </w:tcBorders>
            <w:vAlign w:val="center"/>
            <w:hideMark/>
          </w:tcPr>
          <w:p w14:paraId="1395974E"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trong bảng RepoDeal</w:t>
            </w:r>
          </w:p>
        </w:tc>
        <w:tc>
          <w:tcPr>
            <w:tcW w:w="1530" w:type="dxa"/>
            <w:tcBorders>
              <w:top w:val="nil"/>
              <w:left w:val="nil"/>
              <w:bottom w:val="single" w:sz="4" w:space="0" w:color="auto"/>
              <w:right w:val="single" w:sz="4" w:space="0" w:color="auto"/>
            </w:tcBorders>
            <w:vAlign w:val="center"/>
            <w:hideMark/>
          </w:tcPr>
          <w:p w14:paraId="6CDA5284" w14:textId="77777777" w:rsidR="00202ACA" w:rsidRPr="00D025ED" w:rsidRDefault="00202ACA" w:rsidP="00202ACA">
            <w:pPr>
              <w:rPr>
                <w:sz w:val="20"/>
                <w:szCs w:val="20"/>
              </w:rPr>
            </w:pPr>
            <w:r w:rsidRPr="00D025ED">
              <w:rPr>
                <w:sz w:val="20"/>
                <w:szCs w:val="20"/>
              </w:rPr>
              <w:t>Bond 1: NA</w:t>
            </w:r>
            <w:r w:rsidRPr="00D025ED">
              <w:rPr>
                <w:sz w:val="20"/>
                <w:szCs w:val="20"/>
              </w:rPr>
              <w:br/>
              <w:t>Bond 2: bảng Transaction</w:t>
            </w:r>
          </w:p>
        </w:tc>
        <w:tc>
          <w:tcPr>
            <w:tcW w:w="1350" w:type="dxa"/>
            <w:tcBorders>
              <w:top w:val="nil"/>
              <w:left w:val="nil"/>
              <w:bottom w:val="single" w:sz="4" w:space="0" w:color="auto"/>
              <w:right w:val="single" w:sz="4" w:space="0" w:color="auto"/>
            </w:tcBorders>
            <w:vAlign w:val="center"/>
            <w:hideMark/>
          </w:tcPr>
          <w:p w14:paraId="0E9C813A" w14:textId="77777777" w:rsidR="00202ACA" w:rsidRPr="00D025ED" w:rsidRDefault="00202ACA" w:rsidP="00202ACA">
            <w:pPr>
              <w:rPr>
                <w:sz w:val="20"/>
                <w:szCs w:val="20"/>
              </w:rPr>
            </w:pPr>
            <w:r w:rsidRPr="00D025ED">
              <w:rPr>
                <w:sz w:val="20"/>
                <w:szCs w:val="20"/>
              </w:rPr>
              <w:t>Chân 1: giá trị NA</w:t>
            </w:r>
            <w:r w:rsidRPr="00D025ED">
              <w:rPr>
                <w:sz w:val="20"/>
                <w:szCs w:val="20"/>
              </w:rPr>
              <w:br/>
              <w:t>Chân 2: lấy MultiplySpread trong bảng Papers</w:t>
            </w:r>
            <w:r w:rsidRPr="00D025ED">
              <w:rPr>
                <w:sz w:val="20"/>
                <w:szCs w:val="20"/>
              </w:rPr>
              <w:br/>
              <w:t>Bond A1 đến An: giống bond 2</w:t>
            </w:r>
          </w:p>
        </w:tc>
        <w:tc>
          <w:tcPr>
            <w:tcW w:w="1790" w:type="dxa"/>
            <w:tcBorders>
              <w:top w:val="nil"/>
              <w:left w:val="nil"/>
              <w:bottom w:val="single" w:sz="4" w:space="0" w:color="auto"/>
              <w:right w:val="single" w:sz="4" w:space="0" w:color="auto"/>
            </w:tcBorders>
            <w:vAlign w:val="center"/>
            <w:hideMark/>
          </w:tcPr>
          <w:p w14:paraId="25163782" w14:textId="77777777" w:rsidR="00202ACA" w:rsidRPr="00D025ED" w:rsidRDefault="00202ACA" w:rsidP="00202ACA">
            <w:pPr>
              <w:rPr>
                <w:sz w:val="20"/>
                <w:szCs w:val="20"/>
              </w:rPr>
            </w:pPr>
            <w:r w:rsidRPr="00D025ED">
              <w:rPr>
                <w:sz w:val="20"/>
                <w:szCs w:val="20"/>
              </w:rPr>
              <w:t>Chân 1: giá trị NA</w:t>
            </w:r>
            <w:r w:rsidRPr="00D025ED">
              <w:rPr>
                <w:sz w:val="20"/>
                <w:szCs w:val="20"/>
              </w:rPr>
              <w:br/>
              <w:t>Chân 2: lấy MultiplySpread trong bảng BOND</w:t>
            </w:r>
            <w:r w:rsidRPr="00D025ED">
              <w:rPr>
                <w:sz w:val="20"/>
                <w:szCs w:val="20"/>
              </w:rPr>
              <w:br/>
              <w:t>Bond A1 đến An: giống bond 2</w:t>
            </w:r>
          </w:p>
        </w:tc>
        <w:tc>
          <w:tcPr>
            <w:tcW w:w="1530" w:type="dxa"/>
            <w:tcBorders>
              <w:top w:val="nil"/>
              <w:left w:val="nil"/>
              <w:bottom w:val="single" w:sz="4" w:space="0" w:color="auto"/>
              <w:right w:val="single" w:sz="4" w:space="0" w:color="auto"/>
            </w:tcBorders>
            <w:vAlign w:val="center"/>
            <w:hideMark/>
          </w:tcPr>
          <w:p w14:paraId="605C3ADC" w14:textId="77777777" w:rsidR="00202ACA" w:rsidRPr="00D025ED" w:rsidRDefault="00202ACA" w:rsidP="00202ACA">
            <w:pPr>
              <w:rPr>
                <w:sz w:val="20"/>
                <w:szCs w:val="20"/>
              </w:rPr>
            </w:pPr>
            <w:r w:rsidRPr="00D025ED">
              <w:rPr>
                <w:sz w:val="20"/>
                <w:szCs w:val="20"/>
              </w:rPr>
              <w:t>Chân 1: giá trị NA</w:t>
            </w:r>
            <w:r w:rsidRPr="00D025ED">
              <w:rPr>
                <w:sz w:val="20"/>
                <w:szCs w:val="20"/>
              </w:rPr>
              <w:br/>
              <w:t>Chân 2: lấy MultiplySpread trong bảng Swap_Transaction</w:t>
            </w:r>
            <w:r w:rsidRPr="00D025ED">
              <w:rPr>
                <w:sz w:val="20"/>
                <w:szCs w:val="20"/>
              </w:rPr>
              <w:br/>
              <w:t>Bond A1 đến An: giống bond 2</w:t>
            </w:r>
          </w:p>
        </w:tc>
        <w:tc>
          <w:tcPr>
            <w:tcW w:w="1350" w:type="dxa"/>
            <w:tcBorders>
              <w:top w:val="nil"/>
              <w:left w:val="nil"/>
              <w:bottom w:val="single" w:sz="4" w:space="0" w:color="auto"/>
              <w:right w:val="single" w:sz="4" w:space="0" w:color="auto"/>
            </w:tcBorders>
            <w:vAlign w:val="center"/>
          </w:tcPr>
          <w:p w14:paraId="4D4AF272" w14:textId="77777777" w:rsidR="00202ACA" w:rsidRPr="00D025ED" w:rsidRDefault="00202ACA" w:rsidP="00202ACA">
            <w:pPr>
              <w:rPr>
                <w:sz w:val="20"/>
                <w:szCs w:val="20"/>
              </w:rPr>
            </w:pPr>
            <w:r w:rsidRPr="00D025ED">
              <w:rPr>
                <w:sz w:val="20"/>
                <w:szCs w:val="20"/>
              </w:rPr>
              <w:t>Chân 1: giá trị NA</w:t>
            </w:r>
            <w:r w:rsidRPr="00D025ED">
              <w:rPr>
                <w:sz w:val="20"/>
                <w:szCs w:val="20"/>
              </w:rPr>
              <w:br/>
              <w:t>Chân 2: lấy MultiplySpread trong bảng BOND</w:t>
            </w:r>
            <w:r w:rsidRPr="00D025ED">
              <w:rPr>
                <w:sz w:val="20"/>
                <w:szCs w:val="20"/>
              </w:rPr>
              <w:br/>
              <w:t>Bond A1 đến An: giống bond 2</w:t>
            </w:r>
          </w:p>
        </w:tc>
      </w:tr>
      <w:tr w:rsidR="00202ACA" w:rsidRPr="00D025ED" w14:paraId="546C962D"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7B2E6A8C" w14:textId="77777777" w:rsidR="00202ACA" w:rsidRPr="00D025ED" w:rsidRDefault="00202ACA" w:rsidP="00202ACA">
            <w:pPr>
              <w:rPr>
                <w:sz w:val="20"/>
                <w:szCs w:val="20"/>
              </w:rPr>
            </w:pPr>
            <w:r w:rsidRPr="00D025ED">
              <w:rPr>
                <w:sz w:val="20"/>
                <w:szCs w:val="20"/>
              </w:rPr>
              <w:t>ADDITATIVE_MARGIN</w:t>
            </w:r>
          </w:p>
        </w:tc>
        <w:tc>
          <w:tcPr>
            <w:tcW w:w="730" w:type="dxa"/>
            <w:tcBorders>
              <w:top w:val="nil"/>
              <w:left w:val="nil"/>
              <w:bottom w:val="single" w:sz="4" w:space="0" w:color="auto"/>
              <w:right w:val="single" w:sz="4" w:space="0" w:color="auto"/>
            </w:tcBorders>
            <w:vAlign w:val="center"/>
            <w:hideMark/>
          </w:tcPr>
          <w:p w14:paraId="3EBA6E27" w14:textId="77777777" w:rsidR="00202ACA" w:rsidRPr="00D025ED" w:rsidRDefault="00202ACA" w:rsidP="00202ACA">
            <w:pPr>
              <w:rPr>
                <w:sz w:val="20"/>
                <w:szCs w:val="20"/>
              </w:rPr>
            </w:pPr>
            <w:r w:rsidRPr="00D025ED">
              <w:rPr>
                <w:sz w:val="20"/>
                <w:szCs w:val="20"/>
              </w:rPr>
              <w:t>AddititiveMargin của deal/mã Bond/mã papers</w:t>
            </w:r>
          </w:p>
        </w:tc>
        <w:tc>
          <w:tcPr>
            <w:tcW w:w="1170" w:type="dxa"/>
            <w:tcBorders>
              <w:top w:val="nil"/>
              <w:left w:val="nil"/>
              <w:bottom w:val="single" w:sz="4" w:space="0" w:color="auto"/>
              <w:right w:val="single" w:sz="4" w:space="0" w:color="auto"/>
            </w:tcBorders>
            <w:vAlign w:val="center"/>
            <w:hideMark/>
          </w:tcPr>
          <w:p w14:paraId="11209A39" w14:textId="77777777" w:rsidR="00202ACA" w:rsidRPr="00D025ED" w:rsidRDefault="00202ACA" w:rsidP="00202ACA">
            <w:pPr>
              <w:rPr>
                <w:sz w:val="20"/>
                <w:szCs w:val="20"/>
              </w:rPr>
            </w:pPr>
            <w:r w:rsidRPr="00D025ED">
              <w:rPr>
                <w:sz w:val="20"/>
                <w:szCs w:val="20"/>
              </w:rPr>
              <w:t>NA</w:t>
            </w:r>
          </w:p>
        </w:tc>
        <w:tc>
          <w:tcPr>
            <w:tcW w:w="1170" w:type="dxa"/>
            <w:tcBorders>
              <w:top w:val="nil"/>
              <w:left w:val="nil"/>
              <w:bottom w:val="single" w:sz="4" w:space="0" w:color="auto"/>
              <w:right w:val="single" w:sz="4" w:space="0" w:color="auto"/>
            </w:tcBorders>
            <w:vAlign w:val="center"/>
            <w:hideMark/>
          </w:tcPr>
          <w:p w14:paraId="2AC93E32"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0563D491"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Spread trong bảng LoansDepositDeal</w:t>
            </w:r>
            <w:r w:rsidRPr="00D025ED">
              <w:rPr>
                <w:sz w:val="20"/>
                <w:szCs w:val="20"/>
              </w:rPr>
              <w:br/>
              <w:t xml:space="preserve">Bond A1 đến An: </w:t>
            </w:r>
            <w:r w:rsidRPr="00D025ED">
              <w:rPr>
                <w:sz w:val="20"/>
                <w:szCs w:val="20"/>
              </w:rPr>
              <w:lastRenderedPageBreak/>
              <w:t>giống bond 2</w:t>
            </w:r>
          </w:p>
        </w:tc>
        <w:tc>
          <w:tcPr>
            <w:tcW w:w="1440" w:type="dxa"/>
            <w:tcBorders>
              <w:top w:val="nil"/>
              <w:left w:val="nil"/>
              <w:bottom w:val="single" w:sz="4" w:space="0" w:color="auto"/>
              <w:right w:val="single" w:sz="4" w:space="0" w:color="auto"/>
            </w:tcBorders>
            <w:vAlign w:val="center"/>
            <w:hideMark/>
          </w:tcPr>
          <w:p w14:paraId="61DE6E54" w14:textId="77777777" w:rsidR="00202ACA" w:rsidRPr="00D025ED" w:rsidRDefault="00202ACA" w:rsidP="00202ACA">
            <w:pPr>
              <w:rPr>
                <w:sz w:val="20"/>
                <w:szCs w:val="20"/>
              </w:rPr>
            </w:pPr>
            <w:r w:rsidRPr="00D025ED">
              <w:rPr>
                <w:sz w:val="20"/>
                <w:szCs w:val="20"/>
              </w:rPr>
              <w:lastRenderedPageBreak/>
              <w:t>Bond 1: giá trị NA</w:t>
            </w:r>
            <w:r w:rsidRPr="00D025ED">
              <w:rPr>
                <w:sz w:val="20"/>
                <w:szCs w:val="20"/>
              </w:rPr>
              <w:br/>
              <w:t>Bond 2: lấy Spread trong bảng RepoDeal</w:t>
            </w:r>
          </w:p>
        </w:tc>
        <w:tc>
          <w:tcPr>
            <w:tcW w:w="1530" w:type="dxa"/>
            <w:tcBorders>
              <w:top w:val="nil"/>
              <w:left w:val="nil"/>
              <w:bottom w:val="single" w:sz="4" w:space="0" w:color="auto"/>
              <w:right w:val="single" w:sz="4" w:space="0" w:color="auto"/>
            </w:tcBorders>
            <w:vAlign w:val="center"/>
            <w:hideMark/>
          </w:tcPr>
          <w:p w14:paraId="2D3B7A70" w14:textId="77777777" w:rsidR="00202ACA" w:rsidRPr="00D025ED" w:rsidRDefault="00202ACA" w:rsidP="00202ACA">
            <w:pPr>
              <w:rPr>
                <w:sz w:val="20"/>
                <w:szCs w:val="20"/>
              </w:rPr>
            </w:pPr>
            <w:r w:rsidRPr="00D025ED">
              <w:rPr>
                <w:sz w:val="20"/>
                <w:szCs w:val="20"/>
              </w:rPr>
              <w:t>Bond 1: NA</w:t>
            </w:r>
            <w:r w:rsidRPr="00D025ED">
              <w:rPr>
                <w:sz w:val="20"/>
                <w:szCs w:val="20"/>
              </w:rPr>
              <w:br/>
              <w:t>Bond 2: bảng Transaction</w:t>
            </w:r>
          </w:p>
        </w:tc>
        <w:tc>
          <w:tcPr>
            <w:tcW w:w="1350" w:type="dxa"/>
            <w:tcBorders>
              <w:top w:val="nil"/>
              <w:left w:val="nil"/>
              <w:bottom w:val="single" w:sz="4" w:space="0" w:color="auto"/>
              <w:right w:val="single" w:sz="4" w:space="0" w:color="auto"/>
            </w:tcBorders>
            <w:vAlign w:val="center"/>
            <w:hideMark/>
          </w:tcPr>
          <w:p w14:paraId="5DD4E012"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Spread trong bảng Paper</w:t>
            </w:r>
            <w:r w:rsidRPr="00D025ED">
              <w:rPr>
                <w:sz w:val="20"/>
                <w:szCs w:val="20"/>
              </w:rPr>
              <w:br/>
              <w:t>Bond A1 đến An: giống bond 2</w:t>
            </w:r>
          </w:p>
        </w:tc>
        <w:tc>
          <w:tcPr>
            <w:tcW w:w="1790" w:type="dxa"/>
            <w:tcBorders>
              <w:top w:val="nil"/>
              <w:left w:val="nil"/>
              <w:bottom w:val="single" w:sz="4" w:space="0" w:color="auto"/>
              <w:right w:val="single" w:sz="4" w:space="0" w:color="auto"/>
            </w:tcBorders>
            <w:vAlign w:val="center"/>
            <w:hideMark/>
          </w:tcPr>
          <w:p w14:paraId="4AA4F405"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Spread trong bảng BOND</w:t>
            </w:r>
            <w:r w:rsidRPr="00D025ED">
              <w:rPr>
                <w:sz w:val="20"/>
                <w:szCs w:val="20"/>
              </w:rPr>
              <w:br/>
              <w:t>Bond A1 đến An: giống bond 2</w:t>
            </w:r>
          </w:p>
        </w:tc>
        <w:tc>
          <w:tcPr>
            <w:tcW w:w="1530" w:type="dxa"/>
            <w:tcBorders>
              <w:top w:val="nil"/>
              <w:left w:val="nil"/>
              <w:bottom w:val="single" w:sz="4" w:space="0" w:color="auto"/>
              <w:right w:val="single" w:sz="4" w:space="0" w:color="auto"/>
            </w:tcBorders>
            <w:vAlign w:val="center"/>
            <w:hideMark/>
          </w:tcPr>
          <w:p w14:paraId="353249B8"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Spread trong bảng Swap_Transaction</w:t>
            </w:r>
            <w:r w:rsidRPr="00D025ED">
              <w:rPr>
                <w:sz w:val="20"/>
                <w:szCs w:val="20"/>
              </w:rPr>
              <w:br/>
              <w:t>Bond A1 đến An: giống bond 2</w:t>
            </w:r>
          </w:p>
        </w:tc>
        <w:tc>
          <w:tcPr>
            <w:tcW w:w="1350" w:type="dxa"/>
            <w:tcBorders>
              <w:top w:val="nil"/>
              <w:left w:val="nil"/>
              <w:bottom w:val="single" w:sz="4" w:space="0" w:color="auto"/>
              <w:right w:val="single" w:sz="4" w:space="0" w:color="auto"/>
            </w:tcBorders>
            <w:vAlign w:val="center"/>
          </w:tcPr>
          <w:p w14:paraId="6542F2E1" w14:textId="77777777" w:rsidR="00202ACA" w:rsidRPr="00D025ED" w:rsidRDefault="00202ACA" w:rsidP="00202ACA">
            <w:pPr>
              <w:rPr>
                <w:sz w:val="20"/>
                <w:szCs w:val="20"/>
              </w:rPr>
            </w:pPr>
            <w:r w:rsidRPr="00D025ED">
              <w:rPr>
                <w:sz w:val="20"/>
                <w:szCs w:val="20"/>
              </w:rPr>
              <w:t>Bond 1: giá trị NA</w:t>
            </w:r>
            <w:r w:rsidRPr="00D025ED">
              <w:rPr>
                <w:sz w:val="20"/>
                <w:szCs w:val="20"/>
              </w:rPr>
              <w:br/>
              <w:t>Bond 2: lấy Spread trong bảng BOND</w:t>
            </w:r>
            <w:r w:rsidRPr="00D025ED">
              <w:rPr>
                <w:sz w:val="20"/>
                <w:szCs w:val="20"/>
              </w:rPr>
              <w:br/>
              <w:t>Bond A1 đến An: giống bond 2</w:t>
            </w:r>
          </w:p>
        </w:tc>
      </w:tr>
      <w:tr w:rsidR="00202ACA" w:rsidRPr="00D025ED" w14:paraId="1FC708C0"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64CA2086" w14:textId="77777777" w:rsidR="00202ACA" w:rsidRPr="00D025ED" w:rsidRDefault="00202ACA" w:rsidP="00202ACA">
            <w:pPr>
              <w:rPr>
                <w:sz w:val="20"/>
                <w:szCs w:val="20"/>
              </w:rPr>
            </w:pPr>
            <w:r w:rsidRPr="00D025ED">
              <w:rPr>
                <w:sz w:val="20"/>
                <w:szCs w:val="20"/>
              </w:rPr>
              <w:t>QUANTITY</w:t>
            </w:r>
          </w:p>
        </w:tc>
        <w:tc>
          <w:tcPr>
            <w:tcW w:w="730" w:type="dxa"/>
            <w:tcBorders>
              <w:top w:val="nil"/>
              <w:left w:val="nil"/>
              <w:bottom w:val="single" w:sz="4" w:space="0" w:color="auto"/>
              <w:right w:val="single" w:sz="4" w:space="0" w:color="auto"/>
            </w:tcBorders>
            <w:vAlign w:val="center"/>
            <w:hideMark/>
          </w:tcPr>
          <w:p w14:paraId="394EAF43" w14:textId="77777777" w:rsidR="00202ACA" w:rsidRPr="00D025ED" w:rsidRDefault="00202ACA" w:rsidP="00202ACA">
            <w:pPr>
              <w:rPr>
                <w:sz w:val="20"/>
                <w:szCs w:val="20"/>
              </w:rPr>
            </w:pPr>
            <w:r w:rsidRPr="00D025ED">
              <w:rPr>
                <w:sz w:val="20"/>
                <w:szCs w:val="20"/>
              </w:rPr>
              <w:t>Quantity, áp dụng cho trạng thái Bond, Papers (vì trên bảng Transaction các sản phẩm này có trường Quantity); áp dụng cho Swap, MM (để phân biệt Loan leg và Depo</w:t>
            </w:r>
            <w:r w:rsidRPr="00D025ED">
              <w:rPr>
                <w:sz w:val="20"/>
                <w:szCs w:val="20"/>
              </w:rPr>
              <w:lastRenderedPageBreak/>
              <w:t xml:space="preserve">sit Leg) </w:t>
            </w:r>
          </w:p>
        </w:tc>
        <w:tc>
          <w:tcPr>
            <w:tcW w:w="1170" w:type="dxa"/>
            <w:tcBorders>
              <w:top w:val="nil"/>
              <w:left w:val="nil"/>
              <w:bottom w:val="single" w:sz="4" w:space="0" w:color="auto"/>
              <w:right w:val="single" w:sz="4" w:space="0" w:color="auto"/>
            </w:tcBorders>
            <w:vAlign w:val="center"/>
            <w:hideMark/>
          </w:tcPr>
          <w:p w14:paraId="1AA67D7A" w14:textId="77777777" w:rsidR="00202ACA" w:rsidRPr="00D025ED" w:rsidRDefault="00202ACA" w:rsidP="00202ACA">
            <w:pPr>
              <w:rPr>
                <w:color w:val="FF0000"/>
                <w:sz w:val="20"/>
                <w:szCs w:val="20"/>
              </w:rPr>
            </w:pPr>
            <w:r w:rsidRPr="00D025ED">
              <w:rPr>
                <w:color w:val="FF0000"/>
                <w:sz w:val="20"/>
                <w:szCs w:val="20"/>
              </w:rPr>
              <w:lastRenderedPageBreak/>
              <w:t>Nếu FRA DealType = B:  Bond 1:  Quantity= 1 ; Bond 2: Quantity = -1</w:t>
            </w:r>
            <w:r w:rsidRPr="00D025ED">
              <w:rPr>
                <w:color w:val="FF0000"/>
                <w:sz w:val="20"/>
                <w:szCs w:val="20"/>
              </w:rPr>
              <w:br/>
              <w:t>Nếu FRA DealType = S: Bond 1: Quantity = -1; Bond 2: Quantity = 1</w:t>
            </w:r>
          </w:p>
        </w:tc>
        <w:tc>
          <w:tcPr>
            <w:tcW w:w="1170" w:type="dxa"/>
            <w:tcBorders>
              <w:top w:val="nil"/>
              <w:left w:val="nil"/>
              <w:bottom w:val="single" w:sz="4" w:space="0" w:color="auto"/>
              <w:right w:val="single" w:sz="4" w:space="0" w:color="auto"/>
            </w:tcBorders>
            <w:vAlign w:val="center"/>
            <w:hideMark/>
          </w:tcPr>
          <w:p w14:paraId="00286686" w14:textId="77777777" w:rsidR="00202ACA" w:rsidRPr="00D025ED" w:rsidRDefault="00202ACA" w:rsidP="00202ACA">
            <w:pPr>
              <w:rPr>
                <w:color w:val="FF0000"/>
                <w:sz w:val="20"/>
                <w:szCs w:val="20"/>
              </w:rPr>
            </w:pPr>
            <w:r w:rsidRPr="00D025ED">
              <w:rPr>
                <w:color w:val="FF0000"/>
                <w:sz w:val="20"/>
                <w:szCs w:val="20"/>
              </w:rPr>
              <w:t>1 nếu PRINCIPLE bảng này dương</w:t>
            </w:r>
            <w:r w:rsidRPr="00D025ED">
              <w:rPr>
                <w:color w:val="FF0000"/>
                <w:sz w:val="20"/>
                <w:szCs w:val="20"/>
              </w:rPr>
              <w:br/>
              <w:t>- 1 nếu PRINCIPLE bảng này âm</w:t>
            </w:r>
          </w:p>
        </w:tc>
        <w:tc>
          <w:tcPr>
            <w:tcW w:w="1260" w:type="dxa"/>
            <w:tcBorders>
              <w:top w:val="nil"/>
              <w:left w:val="nil"/>
              <w:bottom w:val="single" w:sz="4" w:space="0" w:color="auto"/>
              <w:right w:val="single" w:sz="4" w:space="0" w:color="auto"/>
            </w:tcBorders>
            <w:vAlign w:val="center"/>
            <w:hideMark/>
          </w:tcPr>
          <w:p w14:paraId="28F1D4CF" w14:textId="77777777" w:rsidR="00202ACA" w:rsidRPr="00D025ED" w:rsidRDefault="00202ACA" w:rsidP="00202ACA">
            <w:pPr>
              <w:rPr>
                <w:color w:val="FF0000"/>
                <w:sz w:val="20"/>
                <w:szCs w:val="20"/>
              </w:rPr>
            </w:pPr>
            <w:r w:rsidRPr="00D025ED">
              <w:rPr>
                <w:color w:val="FF0000"/>
                <w:sz w:val="20"/>
                <w:szCs w:val="20"/>
              </w:rPr>
              <w:t>Nếu DealType = D (Deposit), Bond 1 Quantity = 1, Bond 2 và Bond Ax: Quantity = -1</w:t>
            </w:r>
            <w:r w:rsidRPr="00D025ED">
              <w:rPr>
                <w:color w:val="FF0000"/>
                <w:sz w:val="20"/>
                <w:szCs w:val="20"/>
              </w:rPr>
              <w:br/>
              <w:t>Nếu Dealtype = L (Loan), Bond 1 Quantity = - 1, Bond 2 và bond Ax: Quantity= 1</w:t>
            </w:r>
          </w:p>
        </w:tc>
        <w:tc>
          <w:tcPr>
            <w:tcW w:w="1440" w:type="dxa"/>
            <w:tcBorders>
              <w:top w:val="nil"/>
              <w:left w:val="nil"/>
              <w:bottom w:val="single" w:sz="4" w:space="0" w:color="auto"/>
              <w:right w:val="single" w:sz="4" w:space="0" w:color="auto"/>
            </w:tcBorders>
            <w:vAlign w:val="center"/>
            <w:hideMark/>
          </w:tcPr>
          <w:p w14:paraId="607DD088" w14:textId="77777777" w:rsidR="00202ACA" w:rsidRPr="00D025ED" w:rsidRDefault="00202ACA" w:rsidP="00202ACA">
            <w:pPr>
              <w:rPr>
                <w:color w:val="FF0000"/>
                <w:sz w:val="20"/>
                <w:szCs w:val="20"/>
              </w:rPr>
            </w:pPr>
            <w:r w:rsidRPr="00D025ED">
              <w:rPr>
                <w:color w:val="FF0000"/>
                <w:sz w:val="20"/>
                <w:szCs w:val="20"/>
              </w:rPr>
              <w:t>Nếu DealType = R hoặc S, Bond 1 Quantity = 1, Bond 2 Quantity = -1</w:t>
            </w:r>
            <w:r w:rsidRPr="00D025ED">
              <w:rPr>
                <w:color w:val="FF0000"/>
                <w:sz w:val="20"/>
                <w:szCs w:val="20"/>
              </w:rPr>
              <w:br/>
              <w:t>Nếu Dealtype = V  hặc B, Quantity = -1, Bond 2 Quantity = 1</w:t>
            </w:r>
          </w:p>
        </w:tc>
        <w:tc>
          <w:tcPr>
            <w:tcW w:w="1530" w:type="dxa"/>
            <w:tcBorders>
              <w:top w:val="nil"/>
              <w:left w:val="nil"/>
              <w:bottom w:val="single" w:sz="4" w:space="0" w:color="auto"/>
              <w:right w:val="single" w:sz="4" w:space="0" w:color="auto"/>
            </w:tcBorders>
            <w:vAlign w:val="center"/>
            <w:hideMark/>
          </w:tcPr>
          <w:p w14:paraId="55B5D6A2" w14:textId="77777777" w:rsidR="00202ACA" w:rsidRPr="00D025ED" w:rsidRDefault="00202ACA" w:rsidP="00202ACA">
            <w:pPr>
              <w:rPr>
                <w:color w:val="FF0000"/>
                <w:sz w:val="20"/>
                <w:szCs w:val="20"/>
              </w:rPr>
            </w:pPr>
            <w:r w:rsidRPr="00D025ED">
              <w:rPr>
                <w:color w:val="FF0000"/>
                <w:sz w:val="20"/>
                <w:szCs w:val="20"/>
              </w:rPr>
              <w:t>1 nếu PRINCIPLE bảng này dương; - 1 nếu PRINCIPLE bảng này âm</w:t>
            </w:r>
          </w:p>
        </w:tc>
        <w:tc>
          <w:tcPr>
            <w:tcW w:w="1350" w:type="dxa"/>
            <w:tcBorders>
              <w:top w:val="nil"/>
              <w:left w:val="nil"/>
              <w:bottom w:val="single" w:sz="4" w:space="0" w:color="auto"/>
              <w:right w:val="single" w:sz="4" w:space="0" w:color="auto"/>
            </w:tcBorders>
            <w:vAlign w:val="center"/>
            <w:hideMark/>
          </w:tcPr>
          <w:p w14:paraId="3BF7EDE7" w14:textId="77777777" w:rsidR="00202ACA" w:rsidRPr="00D025ED" w:rsidRDefault="00202ACA" w:rsidP="00202ACA">
            <w:pPr>
              <w:rPr>
                <w:color w:val="FF0000"/>
                <w:sz w:val="20"/>
                <w:szCs w:val="20"/>
              </w:rPr>
            </w:pPr>
            <w:r w:rsidRPr="00D025ED">
              <w:rPr>
                <w:color w:val="FF0000"/>
                <w:sz w:val="20"/>
                <w:szCs w:val="20"/>
              </w:rPr>
              <w:t>Bond 1: Nếu Dealtype = S thì Quantity = 1, Dealtype = B thì Quantity = -1</w:t>
            </w:r>
            <w:r w:rsidRPr="00D025ED">
              <w:rPr>
                <w:color w:val="FF0000"/>
                <w:sz w:val="20"/>
                <w:szCs w:val="20"/>
              </w:rPr>
              <w:br/>
              <w:t>Bond 2 và Bond Ax: Tổng giá trị Amount của bảng Transaction * t / 100)</w:t>
            </w:r>
            <w:r w:rsidRPr="00D025ED">
              <w:rPr>
                <w:color w:val="FF0000"/>
                <w:sz w:val="20"/>
                <w:szCs w:val="20"/>
              </w:rPr>
              <w:br/>
              <w:t>Trong đó:  nếu dealtype = S thì t = -1, nếu dealtype = B thì t = -1</w:t>
            </w:r>
          </w:p>
        </w:tc>
        <w:tc>
          <w:tcPr>
            <w:tcW w:w="1790" w:type="dxa"/>
            <w:tcBorders>
              <w:top w:val="nil"/>
              <w:left w:val="nil"/>
              <w:bottom w:val="single" w:sz="4" w:space="0" w:color="auto"/>
              <w:right w:val="single" w:sz="4" w:space="0" w:color="auto"/>
            </w:tcBorders>
            <w:vAlign w:val="center"/>
            <w:hideMark/>
          </w:tcPr>
          <w:p w14:paraId="316E83B8" w14:textId="77777777" w:rsidR="00202ACA" w:rsidRPr="00D025ED" w:rsidRDefault="00202ACA" w:rsidP="00202ACA">
            <w:pPr>
              <w:rPr>
                <w:color w:val="FF0000"/>
                <w:sz w:val="20"/>
                <w:szCs w:val="20"/>
              </w:rPr>
            </w:pPr>
            <w:r w:rsidRPr="00D025ED">
              <w:rPr>
                <w:color w:val="FF0000"/>
                <w:sz w:val="20"/>
                <w:szCs w:val="20"/>
              </w:rPr>
              <w:t>Bond 1: Nếu Dealtype = S thì Quantity = 1, Dealtype = B thì Quantity = -1</w:t>
            </w:r>
            <w:r w:rsidRPr="00D025ED">
              <w:rPr>
                <w:color w:val="FF0000"/>
                <w:sz w:val="20"/>
                <w:szCs w:val="20"/>
              </w:rPr>
              <w:br/>
              <w:t xml:space="preserve">Bond 2 và Bond Ax:  tổng trường Quantity (DealType = S thì âm, DealType = B thì dương) trong các Bond_Transaction, group by theo các trường tại bảng này </w:t>
            </w:r>
          </w:p>
        </w:tc>
        <w:tc>
          <w:tcPr>
            <w:tcW w:w="1530" w:type="dxa"/>
            <w:tcBorders>
              <w:top w:val="nil"/>
              <w:left w:val="nil"/>
              <w:bottom w:val="single" w:sz="4" w:space="0" w:color="auto"/>
              <w:right w:val="single" w:sz="4" w:space="0" w:color="auto"/>
            </w:tcBorders>
            <w:vAlign w:val="center"/>
            <w:hideMark/>
          </w:tcPr>
          <w:p w14:paraId="77C00AA6" w14:textId="77777777" w:rsidR="00202ACA" w:rsidRPr="00D025ED" w:rsidRDefault="00202ACA" w:rsidP="00202ACA">
            <w:pPr>
              <w:rPr>
                <w:sz w:val="20"/>
                <w:szCs w:val="20"/>
              </w:rPr>
            </w:pPr>
            <w:r w:rsidRPr="00D025ED">
              <w:rPr>
                <w:sz w:val="20"/>
                <w:szCs w:val="20"/>
              </w:rPr>
              <w:t>Bond1: -1 nếu SwapLeg = L và bằng 1 nếu SwapLeg = D,</w:t>
            </w:r>
            <w:r w:rsidRPr="00D025ED">
              <w:rPr>
                <w:sz w:val="20"/>
                <w:szCs w:val="20"/>
              </w:rPr>
              <w:br/>
              <w:t>Bond 2 và Ax:  1 nếu SwapLeg = L và bằng -1 nếu SwapLeg = D,</w:t>
            </w:r>
          </w:p>
        </w:tc>
        <w:tc>
          <w:tcPr>
            <w:tcW w:w="1350" w:type="dxa"/>
            <w:tcBorders>
              <w:top w:val="nil"/>
              <w:left w:val="nil"/>
              <w:bottom w:val="single" w:sz="4" w:space="0" w:color="auto"/>
              <w:right w:val="single" w:sz="4" w:space="0" w:color="auto"/>
            </w:tcBorders>
            <w:vAlign w:val="center"/>
          </w:tcPr>
          <w:p w14:paraId="1D657639" w14:textId="77777777" w:rsidR="00202ACA" w:rsidRDefault="00202ACA" w:rsidP="00202ACA">
            <w:pPr>
              <w:rPr>
                <w:color w:val="FF0000"/>
                <w:sz w:val="20"/>
                <w:szCs w:val="20"/>
              </w:rPr>
            </w:pPr>
            <w:r w:rsidRPr="00D025ED">
              <w:rPr>
                <w:color w:val="FF0000"/>
                <w:sz w:val="20"/>
                <w:szCs w:val="20"/>
              </w:rPr>
              <w:t>Bond 1: Nếu Dealtype = S thì Quantity = 1, Dealtype = B thì Quantity = -1</w:t>
            </w:r>
            <w:r w:rsidRPr="00D025ED">
              <w:rPr>
                <w:color w:val="FF0000"/>
                <w:sz w:val="20"/>
                <w:szCs w:val="20"/>
              </w:rPr>
              <w:br/>
            </w:r>
          </w:p>
          <w:p w14:paraId="58751C2E" w14:textId="77777777" w:rsidR="00202ACA" w:rsidRPr="00D025ED" w:rsidRDefault="00202ACA" w:rsidP="00202ACA">
            <w:pPr>
              <w:rPr>
                <w:sz w:val="20"/>
                <w:szCs w:val="20"/>
              </w:rPr>
            </w:pPr>
            <w:r w:rsidRPr="00D025ED">
              <w:rPr>
                <w:color w:val="FF0000"/>
                <w:sz w:val="20"/>
                <w:szCs w:val="20"/>
              </w:rPr>
              <w:t>Bond 2 và Bond Ax:  tổng trường Quantity (DealType = S thì âm, Dea</w:t>
            </w:r>
            <w:r>
              <w:rPr>
                <w:color w:val="FF0000"/>
                <w:sz w:val="20"/>
                <w:szCs w:val="20"/>
              </w:rPr>
              <w:t>lType = B thì dương) trong bảng TR</w:t>
            </w:r>
            <w:r w:rsidRPr="00D025ED">
              <w:rPr>
                <w:color w:val="FF0000"/>
                <w:sz w:val="20"/>
                <w:szCs w:val="20"/>
              </w:rPr>
              <w:t>, group by theo các trường tại bảng này</w:t>
            </w:r>
            <w:r>
              <w:rPr>
                <w:color w:val="FF0000"/>
                <w:sz w:val="20"/>
                <w:szCs w:val="20"/>
              </w:rPr>
              <w:t xml:space="preserve"> và nhân với tỷ lệ </w:t>
            </w:r>
            <w:r w:rsidRPr="00202ACA">
              <w:rPr>
                <w:color w:val="FF0000"/>
                <w:sz w:val="20"/>
                <w:szCs w:val="20"/>
              </w:rPr>
              <w:t>* [FU].FaceValue / [BD].Face_Value</w:t>
            </w:r>
          </w:p>
        </w:tc>
      </w:tr>
      <w:tr w:rsidR="00202ACA" w:rsidRPr="00D025ED" w14:paraId="764FD98B"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31A760C7" w14:textId="77777777" w:rsidR="00202ACA" w:rsidRPr="00D025ED" w:rsidRDefault="00202ACA" w:rsidP="00202ACA">
            <w:pPr>
              <w:rPr>
                <w:sz w:val="20"/>
                <w:szCs w:val="20"/>
              </w:rPr>
            </w:pPr>
            <w:r w:rsidRPr="00D025ED">
              <w:rPr>
                <w:sz w:val="20"/>
                <w:szCs w:val="20"/>
              </w:rPr>
              <w:t>PRINCIPAL</w:t>
            </w:r>
          </w:p>
        </w:tc>
        <w:tc>
          <w:tcPr>
            <w:tcW w:w="730" w:type="dxa"/>
            <w:tcBorders>
              <w:top w:val="nil"/>
              <w:left w:val="nil"/>
              <w:bottom w:val="single" w:sz="4" w:space="0" w:color="auto"/>
              <w:right w:val="single" w:sz="4" w:space="0" w:color="auto"/>
            </w:tcBorders>
            <w:vAlign w:val="center"/>
            <w:hideMark/>
          </w:tcPr>
          <w:p w14:paraId="7D388084" w14:textId="77777777" w:rsidR="00202ACA" w:rsidRPr="00D025ED" w:rsidRDefault="00202ACA" w:rsidP="00202ACA">
            <w:pPr>
              <w:rPr>
                <w:sz w:val="20"/>
                <w:szCs w:val="20"/>
              </w:rPr>
            </w:pPr>
            <w:r w:rsidRPr="00D025ED">
              <w:rPr>
                <w:sz w:val="20"/>
                <w:szCs w:val="20"/>
              </w:rPr>
              <w:t>Faceamount của từng bond danh nghĩa</w:t>
            </w:r>
          </w:p>
        </w:tc>
        <w:tc>
          <w:tcPr>
            <w:tcW w:w="1170" w:type="dxa"/>
            <w:tcBorders>
              <w:top w:val="nil"/>
              <w:left w:val="nil"/>
              <w:bottom w:val="single" w:sz="4" w:space="0" w:color="auto"/>
              <w:right w:val="single" w:sz="4" w:space="0" w:color="auto"/>
            </w:tcBorders>
            <w:vAlign w:val="center"/>
            <w:hideMark/>
          </w:tcPr>
          <w:p w14:paraId="7BA73A11" w14:textId="77777777" w:rsidR="00202ACA" w:rsidRPr="00D025ED" w:rsidRDefault="00202ACA" w:rsidP="00202ACA">
            <w:pPr>
              <w:rPr>
                <w:color w:val="FF0000"/>
                <w:sz w:val="20"/>
                <w:szCs w:val="20"/>
              </w:rPr>
            </w:pPr>
            <w:r w:rsidRPr="00D025ED">
              <w:rPr>
                <w:color w:val="FF0000"/>
                <w:sz w:val="20"/>
                <w:szCs w:val="20"/>
              </w:rPr>
              <w:t xml:space="preserve">Quantity *  NotionalAmount bảng FRADeals </w:t>
            </w:r>
          </w:p>
        </w:tc>
        <w:tc>
          <w:tcPr>
            <w:tcW w:w="1170" w:type="dxa"/>
            <w:tcBorders>
              <w:top w:val="nil"/>
              <w:left w:val="nil"/>
              <w:bottom w:val="single" w:sz="4" w:space="0" w:color="auto"/>
              <w:right w:val="single" w:sz="4" w:space="0" w:color="auto"/>
            </w:tcBorders>
            <w:vAlign w:val="center"/>
            <w:hideMark/>
          </w:tcPr>
          <w:p w14:paraId="596B9097" w14:textId="77777777" w:rsidR="00202ACA" w:rsidRPr="00D025ED" w:rsidRDefault="00202ACA" w:rsidP="00202ACA">
            <w:pPr>
              <w:rPr>
                <w:sz w:val="20"/>
                <w:szCs w:val="20"/>
              </w:rPr>
            </w:pPr>
            <w:r w:rsidRPr="00D025ED">
              <w:rPr>
                <w:sz w:val="20"/>
                <w:szCs w:val="20"/>
              </w:rPr>
              <w:t>Position bảng Fx_Position</w:t>
            </w:r>
          </w:p>
        </w:tc>
        <w:tc>
          <w:tcPr>
            <w:tcW w:w="1260" w:type="dxa"/>
            <w:tcBorders>
              <w:top w:val="nil"/>
              <w:left w:val="nil"/>
              <w:bottom w:val="single" w:sz="4" w:space="0" w:color="auto"/>
              <w:right w:val="single" w:sz="4" w:space="0" w:color="auto"/>
            </w:tcBorders>
            <w:vAlign w:val="center"/>
            <w:hideMark/>
          </w:tcPr>
          <w:p w14:paraId="0E96D8C9" w14:textId="77777777" w:rsidR="00202ACA" w:rsidRPr="00D025ED" w:rsidRDefault="00202ACA" w:rsidP="00202ACA">
            <w:pPr>
              <w:rPr>
                <w:color w:val="FF0000"/>
                <w:sz w:val="20"/>
                <w:szCs w:val="20"/>
              </w:rPr>
            </w:pPr>
            <w:r w:rsidRPr="00D025ED">
              <w:rPr>
                <w:color w:val="FF0000"/>
                <w:sz w:val="20"/>
                <w:szCs w:val="20"/>
              </w:rPr>
              <w:t>Bond 1: Quantity * Giá trị Amount</w:t>
            </w:r>
            <w:r w:rsidRPr="00D025ED">
              <w:rPr>
                <w:color w:val="FF0000"/>
                <w:sz w:val="20"/>
                <w:szCs w:val="20"/>
              </w:rPr>
              <w:br w:type="page"/>
              <w:t>Bond 2, Bond Ax</w:t>
            </w:r>
            <w:r w:rsidRPr="00D025ED">
              <w:rPr>
                <w:color w:val="FF0000"/>
                <w:sz w:val="20"/>
                <w:szCs w:val="20"/>
              </w:rPr>
              <w:br w:type="page"/>
              <w:t>+ Nếu deal có amortization = N hoặc O:  Bond 2: Quantity * giá trị amount</w:t>
            </w:r>
            <w:r w:rsidRPr="00D025ED">
              <w:rPr>
                <w:color w:val="FF0000"/>
                <w:sz w:val="20"/>
                <w:szCs w:val="20"/>
              </w:rPr>
              <w:br w:type="page"/>
              <w:t xml:space="preserve">+ Nếu deal có amortization # N hoặc O: Bond Ax: Quantity * giá trị tuyệt đối dòng Cashflow của các Cashflow gốc tương ứng </w:t>
            </w:r>
          </w:p>
        </w:tc>
        <w:tc>
          <w:tcPr>
            <w:tcW w:w="1440" w:type="dxa"/>
            <w:tcBorders>
              <w:top w:val="nil"/>
              <w:left w:val="nil"/>
              <w:bottom w:val="single" w:sz="4" w:space="0" w:color="auto"/>
              <w:right w:val="single" w:sz="4" w:space="0" w:color="auto"/>
            </w:tcBorders>
            <w:vAlign w:val="center"/>
            <w:hideMark/>
          </w:tcPr>
          <w:p w14:paraId="4C074806" w14:textId="77777777" w:rsidR="00202ACA" w:rsidRPr="00D025ED" w:rsidRDefault="00202ACA" w:rsidP="00202ACA">
            <w:pPr>
              <w:rPr>
                <w:color w:val="FF0000"/>
                <w:sz w:val="20"/>
                <w:szCs w:val="20"/>
              </w:rPr>
            </w:pPr>
            <w:r w:rsidRPr="00D025ED">
              <w:rPr>
                <w:color w:val="FF0000"/>
                <w:sz w:val="20"/>
                <w:szCs w:val="20"/>
              </w:rPr>
              <w:t>Quantity * giá trị amount</w:t>
            </w:r>
          </w:p>
        </w:tc>
        <w:tc>
          <w:tcPr>
            <w:tcW w:w="1530" w:type="dxa"/>
            <w:tcBorders>
              <w:top w:val="nil"/>
              <w:left w:val="nil"/>
              <w:bottom w:val="single" w:sz="4" w:space="0" w:color="auto"/>
              <w:right w:val="single" w:sz="4" w:space="0" w:color="auto"/>
            </w:tcBorders>
            <w:vAlign w:val="center"/>
            <w:hideMark/>
          </w:tcPr>
          <w:p w14:paraId="4E62E013" w14:textId="77777777" w:rsidR="00202ACA" w:rsidRPr="00D025ED" w:rsidRDefault="00202ACA" w:rsidP="00202ACA">
            <w:pPr>
              <w:rPr>
                <w:color w:val="FF0000"/>
                <w:sz w:val="20"/>
                <w:szCs w:val="20"/>
              </w:rPr>
            </w:pPr>
            <w:r w:rsidRPr="00D025ED">
              <w:rPr>
                <w:color w:val="FF0000"/>
                <w:sz w:val="20"/>
                <w:szCs w:val="20"/>
              </w:rPr>
              <w:t>Bond 1: Giá trị Gross Amount trong bảng Transaction</w:t>
            </w:r>
            <w:r w:rsidRPr="00D025ED">
              <w:rPr>
                <w:color w:val="FF0000"/>
                <w:sz w:val="20"/>
                <w:szCs w:val="20"/>
              </w:rPr>
              <w:br w:type="page"/>
              <w:t>Bond 2: Giá trị Principle trong bảng Transaction</w:t>
            </w:r>
          </w:p>
        </w:tc>
        <w:tc>
          <w:tcPr>
            <w:tcW w:w="1350" w:type="dxa"/>
            <w:tcBorders>
              <w:top w:val="nil"/>
              <w:left w:val="nil"/>
              <w:bottom w:val="single" w:sz="4" w:space="0" w:color="auto"/>
              <w:right w:val="single" w:sz="4" w:space="0" w:color="auto"/>
            </w:tcBorders>
            <w:vAlign w:val="center"/>
            <w:hideMark/>
          </w:tcPr>
          <w:p w14:paraId="423B2732" w14:textId="77777777" w:rsidR="00202ACA" w:rsidRPr="00D025ED" w:rsidRDefault="00202ACA" w:rsidP="00202ACA">
            <w:pPr>
              <w:rPr>
                <w:color w:val="FF0000"/>
                <w:sz w:val="20"/>
                <w:szCs w:val="20"/>
              </w:rPr>
            </w:pPr>
            <w:r w:rsidRPr="00D025ED">
              <w:rPr>
                <w:color w:val="FF0000"/>
                <w:sz w:val="20"/>
                <w:szCs w:val="20"/>
              </w:rPr>
              <w:t>Bond 1: Quantity * Gross Amount của deal</w:t>
            </w:r>
            <w:r w:rsidRPr="00D025ED">
              <w:rPr>
                <w:color w:val="FF0000"/>
                <w:sz w:val="20"/>
                <w:szCs w:val="20"/>
              </w:rPr>
              <w:br w:type="page"/>
              <w:t xml:space="preserve"> Bond 2 &amp; Bond Ax</w:t>
            </w:r>
            <w:r w:rsidRPr="00D025ED">
              <w:rPr>
                <w:color w:val="FF0000"/>
                <w:sz w:val="20"/>
                <w:szCs w:val="20"/>
              </w:rPr>
              <w:br w:type="page"/>
              <w:t>+ Nếu Paper có amortization = N hoặc O:  Bond 2: Quantity * 100</w:t>
            </w:r>
            <w:r w:rsidRPr="00D025ED">
              <w:rPr>
                <w:color w:val="FF0000"/>
                <w:sz w:val="20"/>
                <w:szCs w:val="20"/>
              </w:rPr>
              <w:br w:type="page"/>
              <w:t xml:space="preserve">+ Nếu Paper có amortization # N hoặc O: Bond Ax: Quantity * cashflow của dòng gốc tương ứng với từng Bond Ax </w:t>
            </w:r>
          </w:p>
        </w:tc>
        <w:tc>
          <w:tcPr>
            <w:tcW w:w="1790" w:type="dxa"/>
            <w:tcBorders>
              <w:top w:val="nil"/>
              <w:left w:val="nil"/>
              <w:bottom w:val="single" w:sz="4" w:space="0" w:color="auto"/>
              <w:right w:val="single" w:sz="4" w:space="0" w:color="auto"/>
            </w:tcBorders>
            <w:vAlign w:val="center"/>
            <w:hideMark/>
          </w:tcPr>
          <w:p w14:paraId="725B9163" w14:textId="77777777" w:rsidR="00202ACA" w:rsidRDefault="00202ACA" w:rsidP="00202ACA">
            <w:pPr>
              <w:rPr>
                <w:color w:val="FF0000"/>
                <w:sz w:val="20"/>
                <w:szCs w:val="20"/>
              </w:rPr>
            </w:pPr>
            <w:r w:rsidRPr="00D025ED">
              <w:rPr>
                <w:color w:val="FF0000"/>
                <w:sz w:val="20"/>
                <w:szCs w:val="20"/>
              </w:rPr>
              <w:t>Bond 1: Quantity * Gross Amount của deal</w:t>
            </w:r>
            <w:r w:rsidRPr="00D025ED">
              <w:rPr>
                <w:color w:val="FF0000"/>
                <w:sz w:val="20"/>
                <w:szCs w:val="20"/>
              </w:rPr>
              <w:br w:type="page"/>
            </w:r>
          </w:p>
          <w:p w14:paraId="3DE57634" w14:textId="77777777" w:rsidR="00202ACA" w:rsidRDefault="00202ACA" w:rsidP="00202ACA">
            <w:pPr>
              <w:rPr>
                <w:color w:val="FF0000"/>
                <w:sz w:val="20"/>
                <w:szCs w:val="20"/>
              </w:rPr>
            </w:pPr>
            <w:r w:rsidRPr="00D025ED">
              <w:rPr>
                <w:color w:val="FF0000"/>
                <w:sz w:val="20"/>
                <w:szCs w:val="20"/>
              </w:rPr>
              <w:t>Bond 2:  QUANTITY * trư</w:t>
            </w:r>
            <w:r>
              <w:rPr>
                <w:color w:val="FF0000"/>
                <w:sz w:val="20"/>
                <w:szCs w:val="20"/>
              </w:rPr>
              <w:t>ờng Principal trong bảng Bond</w:t>
            </w:r>
            <w:r>
              <w:rPr>
                <w:color w:val="FF0000"/>
                <w:sz w:val="20"/>
                <w:szCs w:val="20"/>
              </w:rPr>
              <w:br w:type="page"/>
            </w:r>
          </w:p>
          <w:p w14:paraId="26F490D1" w14:textId="77777777" w:rsidR="00202ACA" w:rsidRPr="00D025ED" w:rsidRDefault="00202ACA" w:rsidP="00202ACA">
            <w:pPr>
              <w:rPr>
                <w:color w:val="FF0000"/>
                <w:sz w:val="20"/>
                <w:szCs w:val="20"/>
              </w:rPr>
            </w:pPr>
            <w:r w:rsidRPr="00D025ED">
              <w:rPr>
                <w:color w:val="FF0000"/>
                <w:sz w:val="20"/>
                <w:szCs w:val="20"/>
              </w:rPr>
              <w:t>Bond Ax: QUANTITY *  cashflow của dòng CashFlow gốc tương ứng với từng Bond danh nghĩa</w:t>
            </w:r>
            <w:r w:rsidRPr="00D025ED">
              <w:rPr>
                <w:color w:val="FF0000"/>
                <w:sz w:val="20"/>
                <w:szCs w:val="20"/>
              </w:rPr>
              <w:br w:type="page"/>
            </w:r>
          </w:p>
        </w:tc>
        <w:tc>
          <w:tcPr>
            <w:tcW w:w="1530" w:type="dxa"/>
            <w:tcBorders>
              <w:top w:val="nil"/>
              <w:left w:val="nil"/>
              <w:bottom w:val="single" w:sz="4" w:space="0" w:color="auto"/>
              <w:right w:val="single" w:sz="4" w:space="0" w:color="auto"/>
            </w:tcBorders>
            <w:vAlign w:val="center"/>
            <w:hideMark/>
          </w:tcPr>
          <w:p w14:paraId="3D5795F5" w14:textId="77777777" w:rsidR="008D72F0" w:rsidRDefault="008D72F0" w:rsidP="00202ACA">
            <w:pPr>
              <w:rPr>
                <w:sz w:val="20"/>
                <w:szCs w:val="20"/>
              </w:rPr>
            </w:pPr>
            <w:r>
              <w:rPr>
                <w:sz w:val="20"/>
                <w:szCs w:val="20"/>
              </w:rPr>
              <w:t>UPDATE 4/9/19</w:t>
            </w:r>
          </w:p>
          <w:p w14:paraId="1F14596F" w14:textId="55AED43B" w:rsidR="008D72F0" w:rsidRPr="00CC4DE2" w:rsidRDefault="008D72F0" w:rsidP="008D72F0">
            <w:pPr>
              <w:rPr>
                <w:b/>
                <w:bCs/>
                <w:color w:val="FF0000"/>
                <w:sz w:val="21"/>
                <w:szCs w:val="21"/>
              </w:rPr>
            </w:pPr>
            <w:r w:rsidRPr="00CC4DE2">
              <w:rPr>
                <w:b/>
                <w:bCs/>
                <w:color w:val="FF0000"/>
                <w:sz w:val="21"/>
                <w:szCs w:val="21"/>
              </w:rPr>
              <w:t>Đối với các deal CCS có PERIOD_TYPE chứa S</w:t>
            </w:r>
            <w:r w:rsidR="005E5A33">
              <w:rPr>
                <w:b/>
                <w:bCs/>
                <w:color w:val="FF0000"/>
                <w:sz w:val="21"/>
                <w:szCs w:val="21"/>
              </w:rPr>
              <w:t xml:space="preserve"> (Tức có split giả định dòng lãi do Principal thay đổi trong thời gian phát sinh 1 dòng lãi)</w:t>
            </w:r>
            <w:r w:rsidRPr="00CC4DE2">
              <w:rPr>
                <w:b/>
                <w:bCs/>
                <w:color w:val="FF0000"/>
                <w:sz w:val="21"/>
                <w:szCs w:val="21"/>
              </w:rPr>
              <w:t xml:space="preserve">: </w:t>
            </w:r>
          </w:p>
          <w:p w14:paraId="6AB7B3CA" w14:textId="77777777" w:rsidR="008D72F0" w:rsidRPr="00CC4DE2" w:rsidRDefault="008D72F0" w:rsidP="008D72F0">
            <w:pPr>
              <w:rPr>
                <w:color w:val="FF0000"/>
                <w:sz w:val="21"/>
                <w:szCs w:val="21"/>
              </w:rPr>
            </w:pPr>
            <w:r w:rsidRPr="00CC4DE2">
              <w:rPr>
                <w:color w:val="FF0000"/>
                <w:sz w:val="21"/>
                <w:szCs w:val="21"/>
              </w:rPr>
              <w:t xml:space="preserve">+Nếu </w:t>
            </w:r>
            <w:r w:rsidRPr="00CC4DE2">
              <w:rPr>
                <w:b/>
                <w:bCs/>
                <w:color w:val="FF0000"/>
                <w:sz w:val="21"/>
                <w:szCs w:val="21"/>
              </w:rPr>
              <w:t>CASH_FLOW_TYPE = ‘I’</w:t>
            </w:r>
            <w:r w:rsidRPr="00CC4DE2">
              <w:rPr>
                <w:color w:val="FF0000"/>
                <w:sz w:val="21"/>
                <w:szCs w:val="21"/>
              </w:rPr>
              <w:t xml:space="preserve"> và </w:t>
            </w:r>
            <w:r w:rsidRPr="00CC4DE2">
              <w:rPr>
                <w:b/>
                <w:bCs/>
                <w:color w:val="FF0000"/>
                <w:sz w:val="21"/>
                <w:szCs w:val="21"/>
              </w:rPr>
              <w:t>PERIOD_TYPE =’P’</w:t>
            </w:r>
            <w:r w:rsidRPr="00CC4DE2">
              <w:rPr>
                <w:color w:val="FF0000"/>
                <w:sz w:val="21"/>
                <w:szCs w:val="21"/>
              </w:rPr>
              <w:t xml:space="preserve"> (có:</w:t>
            </w:r>
          </w:p>
          <w:p w14:paraId="24793CA1" w14:textId="77777777" w:rsidR="008D72F0" w:rsidRPr="00CC4DE2" w:rsidRDefault="008D72F0" w:rsidP="008D72F0">
            <w:pPr>
              <w:rPr>
                <w:color w:val="FF0000"/>
                <w:sz w:val="21"/>
                <w:szCs w:val="21"/>
              </w:rPr>
            </w:pPr>
            <w:r w:rsidRPr="00CC4DE2">
              <w:rPr>
                <w:color w:val="FF0000"/>
                <w:sz w:val="21"/>
                <w:szCs w:val="21"/>
              </w:rPr>
              <w:t xml:space="preserve">-START_DATE &gt; END_DATE của tất cả các CASH_FLOW_TYPE = ‘I’ và PERIOD_TYPE =’S’ (em viết tắt là IS nhé) </w:t>
            </w:r>
            <w:r w:rsidRPr="00CC4DE2">
              <w:rPr>
                <w:b/>
                <w:bCs/>
                <w:color w:val="FF0000"/>
                <w:sz w:val="21"/>
                <w:szCs w:val="21"/>
              </w:rPr>
              <w:t>hoặc</w:t>
            </w:r>
            <w:r w:rsidRPr="00CC4DE2">
              <w:rPr>
                <w:color w:val="FF0000"/>
                <w:sz w:val="21"/>
                <w:szCs w:val="21"/>
              </w:rPr>
              <w:t>:</w:t>
            </w:r>
          </w:p>
          <w:p w14:paraId="5A17A3B6" w14:textId="77777777" w:rsidR="008D72F0" w:rsidRPr="00CC4DE2" w:rsidRDefault="008D72F0" w:rsidP="008D72F0">
            <w:pPr>
              <w:rPr>
                <w:color w:val="FF0000"/>
                <w:sz w:val="21"/>
                <w:szCs w:val="21"/>
              </w:rPr>
            </w:pPr>
            <w:r w:rsidRPr="00CC4DE2">
              <w:rPr>
                <w:color w:val="FF0000"/>
                <w:sz w:val="21"/>
                <w:szCs w:val="21"/>
              </w:rPr>
              <w:lastRenderedPageBreak/>
              <w:t>-IP có END_DATE &lt;  START_DATE của tất cả các IS thì giữ nguyên bond danh nghĩa IP đó</w:t>
            </w:r>
          </w:p>
          <w:p w14:paraId="57F051EF" w14:textId="77777777" w:rsidR="008D72F0" w:rsidRPr="00CC4DE2" w:rsidRDefault="008D72F0" w:rsidP="008D72F0">
            <w:pPr>
              <w:rPr>
                <w:color w:val="FF0000"/>
                <w:sz w:val="21"/>
                <w:szCs w:val="21"/>
              </w:rPr>
            </w:pPr>
            <w:r w:rsidRPr="00CC4DE2">
              <w:rPr>
                <w:color w:val="FF0000"/>
                <w:sz w:val="21"/>
                <w:szCs w:val="21"/>
              </w:rPr>
              <w:t>+Nếu IP có START_DATE &lt; END_DATE của các IS và END_DATE &gt;  START_DATE của các IS thì giữ lại bond danh nghĩa có IS và bỏ bond danh nghĩa có IP</w:t>
            </w:r>
          </w:p>
          <w:p w14:paraId="39842F57" w14:textId="77777777" w:rsidR="008D72F0" w:rsidRPr="00CC4DE2" w:rsidRDefault="008D72F0" w:rsidP="008D72F0">
            <w:pPr>
              <w:rPr>
                <w:color w:val="FF0000"/>
                <w:sz w:val="21"/>
                <w:szCs w:val="21"/>
              </w:rPr>
            </w:pPr>
            <w:r w:rsidRPr="00CC4DE2">
              <w:rPr>
                <w:color w:val="FF0000"/>
                <w:sz w:val="21"/>
                <w:szCs w:val="21"/>
              </w:rPr>
              <w:t>+Sau đó thực hiện như rule cũ.</w:t>
            </w:r>
          </w:p>
          <w:p w14:paraId="1F18FD91" w14:textId="77777777" w:rsidR="008D72F0" w:rsidRPr="00790C7D" w:rsidRDefault="008D72F0" w:rsidP="008D72F0">
            <w:pPr>
              <w:rPr>
                <w:color w:val="262626"/>
                <w:sz w:val="21"/>
                <w:szCs w:val="21"/>
              </w:rPr>
            </w:pPr>
            <w:r w:rsidRPr="00CC4DE2">
              <w:rPr>
                <w:b/>
                <w:bCs/>
                <w:color w:val="FF0000"/>
                <w:sz w:val="21"/>
                <w:szCs w:val="21"/>
              </w:rPr>
              <w:t>+Với các deal CCS PERIOD_TYPE không chứa S:</w:t>
            </w:r>
            <w:r w:rsidRPr="00CC4DE2">
              <w:rPr>
                <w:color w:val="FF0000"/>
                <w:sz w:val="21"/>
                <w:szCs w:val="21"/>
              </w:rPr>
              <w:t xml:space="preserve"> giữ nguyên rule</w:t>
            </w:r>
          </w:p>
          <w:p w14:paraId="1CC458CD" w14:textId="77777777" w:rsidR="008D72F0" w:rsidRDefault="008D72F0" w:rsidP="008D72F0"/>
          <w:p w14:paraId="6420AA0C" w14:textId="77777777" w:rsidR="008D72F0" w:rsidRDefault="008D72F0" w:rsidP="00202ACA">
            <w:pPr>
              <w:rPr>
                <w:sz w:val="20"/>
                <w:szCs w:val="20"/>
              </w:rPr>
            </w:pPr>
          </w:p>
          <w:p w14:paraId="0F64794C" w14:textId="77777777" w:rsidR="00202ACA" w:rsidRPr="00D025ED" w:rsidRDefault="00202ACA" w:rsidP="00202ACA">
            <w:pPr>
              <w:rPr>
                <w:sz w:val="20"/>
                <w:szCs w:val="20"/>
              </w:rPr>
            </w:pPr>
            <w:r w:rsidRPr="00D025ED">
              <w:rPr>
                <w:sz w:val="20"/>
                <w:szCs w:val="20"/>
              </w:rPr>
              <w:t xml:space="preserve">Bond 1: PRINCIPLE =  Cashflow tương </w:t>
            </w:r>
            <w:r w:rsidRPr="00D025ED">
              <w:rPr>
                <w:sz w:val="20"/>
                <w:szCs w:val="20"/>
              </w:rPr>
              <w:lastRenderedPageBreak/>
              <w:t>ứng với từng Bond danh nghĩa</w:t>
            </w:r>
            <w:r w:rsidRPr="00D025ED">
              <w:rPr>
                <w:sz w:val="20"/>
                <w:szCs w:val="20"/>
              </w:rPr>
              <w:br w:type="page"/>
              <w:t>Bond 2: Quantity * trường Principal trong bảng SwapLeg tương với từng Leg</w:t>
            </w:r>
            <w:r w:rsidRPr="00D025ED">
              <w:rPr>
                <w:sz w:val="20"/>
                <w:szCs w:val="20"/>
              </w:rPr>
              <w:br w:type="page"/>
              <w:t>Bond A1 đến An-1: Quantity * (Principal của dòng lãi tương ứng với bond danh nghĩa - Principle của dòng lãi ngay sau nó); Bond An: Quantity * (Principal của dòng lãi cuối cùng)</w:t>
            </w:r>
            <w:r w:rsidRPr="00D025ED">
              <w:rPr>
                <w:sz w:val="20"/>
                <w:szCs w:val="20"/>
              </w:rPr>
              <w:br w:type="page"/>
            </w:r>
          </w:p>
        </w:tc>
        <w:tc>
          <w:tcPr>
            <w:tcW w:w="1350" w:type="dxa"/>
            <w:tcBorders>
              <w:top w:val="nil"/>
              <w:left w:val="nil"/>
              <w:bottom w:val="single" w:sz="4" w:space="0" w:color="auto"/>
              <w:right w:val="single" w:sz="4" w:space="0" w:color="auto"/>
            </w:tcBorders>
            <w:vAlign w:val="center"/>
          </w:tcPr>
          <w:p w14:paraId="1C8E0425" w14:textId="77777777" w:rsidR="00997533" w:rsidRDefault="00202ACA" w:rsidP="00202ACA">
            <w:pPr>
              <w:rPr>
                <w:color w:val="FF0000"/>
                <w:sz w:val="20"/>
                <w:szCs w:val="20"/>
              </w:rPr>
            </w:pPr>
            <w:r w:rsidRPr="00D025ED">
              <w:rPr>
                <w:color w:val="FF0000"/>
                <w:sz w:val="20"/>
                <w:szCs w:val="20"/>
              </w:rPr>
              <w:lastRenderedPageBreak/>
              <w:t xml:space="preserve">Bond 1: </w:t>
            </w:r>
            <w:r w:rsidR="00997533" w:rsidRPr="00997533">
              <w:rPr>
                <w:color w:val="FF0000"/>
                <w:sz w:val="20"/>
                <w:szCs w:val="20"/>
              </w:rPr>
              <w:t xml:space="preserve">Principal B1 =((([@[PRICE_BID]]+[@[PRICE_ASK]])/2 * [@[CONC_FACTOR]]/100 +[@ACCRUED]/1000 ) * [@QUANTITY] * [@[FACE_VALUE]] / 100)  </w:t>
            </w:r>
          </w:p>
          <w:p w14:paraId="0F41C760" w14:textId="77777777" w:rsidR="00997533" w:rsidRDefault="00997533" w:rsidP="00202ACA">
            <w:pPr>
              <w:rPr>
                <w:color w:val="FF0000"/>
                <w:sz w:val="20"/>
                <w:szCs w:val="20"/>
              </w:rPr>
            </w:pPr>
          </w:p>
          <w:p w14:paraId="698A6FBC" w14:textId="77777777" w:rsidR="00202ACA" w:rsidRDefault="00202ACA" w:rsidP="00202ACA">
            <w:pPr>
              <w:rPr>
                <w:color w:val="FF0000"/>
                <w:sz w:val="20"/>
                <w:szCs w:val="20"/>
              </w:rPr>
            </w:pPr>
            <w:r w:rsidRPr="00D025ED">
              <w:rPr>
                <w:color w:val="FF0000"/>
                <w:sz w:val="20"/>
                <w:szCs w:val="20"/>
              </w:rPr>
              <w:t>Bond 2:  QUANTITY * trư</w:t>
            </w:r>
            <w:r>
              <w:rPr>
                <w:color w:val="FF0000"/>
                <w:sz w:val="20"/>
                <w:szCs w:val="20"/>
              </w:rPr>
              <w:t>ờng Principal trong bảng Bond</w:t>
            </w:r>
            <w:r>
              <w:rPr>
                <w:color w:val="FF0000"/>
                <w:sz w:val="20"/>
                <w:szCs w:val="20"/>
              </w:rPr>
              <w:br w:type="page"/>
            </w:r>
          </w:p>
          <w:p w14:paraId="7EED7288" w14:textId="77777777" w:rsidR="00202ACA" w:rsidRPr="00D025ED" w:rsidRDefault="00202ACA" w:rsidP="00202ACA">
            <w:pPr>
              <w:rPr>
                <w:sz w:val="20"/>
                <w:szCs w:val="20"/>
              </w:rPr>
            </w:pPr>
            <w:r w:rsidRPr="00D025ED">
              <w:rPr>
                <w:color w:val="FF0000"/>
                <w:sz w:val="20"/>
                <w:szCs w:val="20"/>
              </w:rPr>
              <w:t>Bond Ax: QUANTITY *  cashflow của dòng CashFlow gốc tương ứng với từng Bond danh nghĩa</w:t>
            </w:r>
          </w:p>
        </w:tc>
      </w:tr>
      <w:tr w:rsidR="00202ACA" w:rsidRPr="00D025ED" w14:paraId="4BE1C8B8"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7059995D" w14:textId="54288A97" w:rsidR="00202ACA" w:rsidRPr="00D025ED" w:rsidRDefault="00202ACA" w:rsidP="00202ACA">
            <w:pPr>
              <w:rPr>
                <w:sz w:val="20"/>
                <w:szCs w:val="20"/>
              </w:rPr>
            </w:pPr>
            <w:r w:rsidRPr="00D025ED">
              <w:rPr>
                <w:sz w:val="20"/>
                <w:szCs w:val="20"/>
              </w:rPr>
              <w:lastRenderedPageBreak/>
              <w:t>COUPON</w:t>
            </w:r>
          </w:p>
        </w:tc>
        <w:tc>
          <w:tcPr>
            <w:tcW w:w="730" w:type="dxa"/>
            <w:tcBorders>
              <w:top w:val="nil"/>
              <w:left w:val="nil"/>
              <w:bottom w:val="single" w:sz="4" w:space="0" w:color="auto"/>
              <w:right w:val="single" w:sz="4" w:space="0" w:color="auto"/>
            </w:tcBorders>
            <w:vAlign w:val="center"/>
            <w:hideMark/>
          </w:tcPr>
          <w:p w14:paraId="385D65F8" w14:textId="77777777" w:rsidR="00202ACA" w:rsidRPr="00D025ED" w:rsidRDefault="00202ACA" w:rsidP="00202ACA">
            <w:pPr>
              <w:rPr>
                <w:sz w:val="20"/>
                <w:szCs w:val="20"/>
              </w:rPr>
            </w:pPr>
            <w:r w:rsidRPr="00D025ED">
              <w:rPr>
                <w:sz w:val="20"/>
                <w:szCs w:val="20"/>
              </w:rPr>
              <w:t>coupon gắn với mỗi chân</w:t>
            </w:r>
          </w:p>
        </w:tc>
        <w:tc>
          <w:tcPr>
            <w:tcW w:w="1170" w:type="dxa"/>
            <w:tcBorders>
              <w:top w:val="nil"/>
              <w:left w:val="nil"/>
              <w:bottom w:val="single" w:sz="4" w:space="0" w:color="auto"/>
              <w:right w:val="single" w:sz="4" w:space="0" w:color="auto"/>
            </w:tcBorders>
            <w:vAlign w:val="center"/>
            <w:hideMark/>
          </w:tcPr>
          <w:p w14:paraId="721DA532" w14:textId="77777777" w:rsidR="00202ACA" w:rsidRPr="00D025ED" w:rsidRDefault="00202ACA" w:rsidP="00202ACA">
            <w:pPr>
              <w:rPr>
                <w:sz w:val="20"/>
                <w:szCs w:val="20"/>
              </w:rPr>
            </w:pPr>
            <w:r w:rsidRPr="00D025ED">
              <w:rPr>
                <w:sz w:val="20"/>
                <w:szCs w:val="20"/>
              </w:rPr>
              <w:t>bond 1: 0%</w:t>
            </w:r>
            <w:r w:rsidRPr="00D025ED">
              <w:rPr>
                <w:sz w:val="20"/>
                <w:szCs w:val="20"/>
              </w:rPr>
              <w:br/>
              <w:t>bond 2: 0%</w:t>
            </w:r>
          </w:p>
        </w:tc>
        <w:tc>
          <w:tcPr>
            <w:tcW w:w="1170" w:type="dxa"/>
            <w:tcBorders>
              <w:top w:val="nil"/>
              <w:left w:val="nil"/>
              <w:bottom w:val="single" w:sz="4" w:space="0" w:color="auto"/>
              <w:right w:val="single" w:sz="4" w:space="0" w:color="auto"/>
            </w:tcBorders>
            <w:vAlign w:val="center"/>
            <w:hideMark/>
          </w:tcPr>
          <w:p w14:paraId="765761A7" w14:textId="77777777" w:rsidR="00202ACA" w:rsidRPr="00D025ED" w:rsidRDefault="00202ACA" w:rsidP="00202ACA">
            <w:pPr>
              <w:rPr>
                <w:sz w:val="20"/>
                <w:szCs w:val="20"/>
              </w:rPr>
            </w:pPr>
            <w:r w:rsidRPr="00D025ED">
              <w:rPr>
                <w:sz w:val="20"/>
                <w:szCs w:val="20"/>
              </w:rPr>
              <w:t>0</w:t>
            </w:r>
          </w:p>
        </w:tc>
        <w:tc>
          <w:tcPr>
            <w:tcW w:w="1260" w:type="dxa"/>
            <w:tcBorders>
              <w:top w:val="nil"/>
              <w:left w:val="nil"/>
              <w:bottom w:val="single" w:sz="4" w:space="0" w:color="auto"/>
              <w:right w:val="single" w:sz="4" w:space="0" w:color="auto"/>
            </w:tcBorders>
            <w:vAlign w:val="center"/>
            <w:hideMark/>
          </w:tcPr>
          <w:p w14:paraId="114A327D" w14:textId="77777777" w:rsidR="00202ACA" w:rsidRPr="00D025ED" w:rsidRDefault="00202ACA" w:rsidP="00202ACA">
            <w:pPr>
              <w:rPr>
                <w:sz w:val="20"/>
                <w:szCs w:val="20"/>
              </w:rPr>
            </w:pPr>
            <w:r w:rsidRPr="00D025ED">
              <w:rPr>
                <w:sz w:val="20"/>
                <w:szCs w:val="20"/>
              </w:rPr>
              <w:t>Bond 1: 0%</w:t>
            </w:r>
            <w:r w:rsidRPr="00D025ED">
              <w:rPr>
                <w:sz w:val="20"/>
                <w:szCs w:val="20"/>
              </w:rPr>
              <w:br/>
              <w:t xml:space="preserve">Bond 2: </w:t>
            </w:r>
            <w:r w:rsidRPr="00D025ED">
              <w:rPr>
                <w:sz w:val="20"/>
                <w:szCs w:val="20"/>
              </w:rPr>
              <w:br/>
              <w:t>- Nếu Indexation = F, Coupon = FixedRate bảng LoansDepositDeal</w:t>
            </w:r>
            <w:r w:rsidRPr="00D025ED">
              <w:rPr>
                <w:sz w:val="20"/>
                <w:szCs w:val="20"/>
              </w:rPr>
              <w:br/>
              <w:t xml:space="preserve">- Nếu Indexation = V, Coupon  được xác định là trung </w:t>
            </w:r>
            <w:r w:rsidRPr="00D025ED">
              <w:rPr>
                <w:sz w:val="20"/>
                <w:szCs w:val="20"/>
              </w:rPr>
              <w:lastRenderedPageBreak/>
              <w:t>bình cụm  (Rate * MultiplyMargin + AdditativeMargin)  cho các dòng tiền lãi (CashflowType = I, PeriodType # S)trong tương lai (PaymentDate&gt; ReportDate) mà lãi suất đã xác định (Fixing date &lt;= Reportdate)</w:t>
            </w:r>
            <w:r w:rsidRPr="00D025ED">
              <w:rPr>
                <w:sz w:val="20"/>
                <w:szCs w:val="20"/>
              </w:rPr>
              <w:br/>
              <w:t>Bond A1 đến An: giống bond 2</w:t>
            </w:r>
          </w:p>
        </w:tc>
        <w:tc>
          <w:tcPr>
            <w:tcW w:w="1440" w:type="dxa"/>
            <w:tcBorders>
              <w:top w:val="nil"/>
              <w:left w:val="nil"/>
              <w:bottom w:val="single" w:sz="4" w:space="0" w:color="auto"/>
              <w:right w:val="single" w:sz="4" w:space="0" w:color="auto"/>
            </w:tcBorders>
            <w:vAlign w:val="center"/>
            <w:hideMark/>
          </w:tcPr>
          <w:p w14:paraId="667FB1C3"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 xml:space="preserve">Bond 2: </w:t>
            </w:r>
            <w:r w:rsidRPr="00D025ED">
              <w:rPr>
                <w:sz w:val="20"/>
                <w:szCs w:val="20"/>
              </w:rPr>
              <w:br/>
              <w:t xml:space="preserve">- Nếu Indexation = F, Coupon = FixedRate </w:t>
            </w:r>
            <w:r w:rsidRPr="00D025ED">
              <w:rPr>
                <w:sz w:val="20"/>
                <w:szCs w:val="20"/>
              </w:rPr>
              <w:br/>
              <w:t xml:space="preserve">- Nếu Indexation = V, Coupon  được xác định là trung bình cụm  (Rate * MultiplyMargin + </w:t>
            </w:r>
            <w:r w:rsidRPr="00D025ED">
              <w:rPr>
                <w:sz w:val="20"/>
                <w:szCs w:val="20"/>
              </w:rPr>
              <w:lastRenderedPageBreak/>
              <w:t>AdditativeMargin)  cho các dòng tiền lãi (CashflowType = I, PeriodType # S)trong tương lai (PaymentDate&gt; ReportDate) mà lãi suất đã xác định (Fixing date &lt;= Reportdate)</w:t>
            </w:r>
          </w:p>
        </w:tc>
        <w:tc>
          <w:tcPr>
            <w:tcW w:w="1530" w:type="dxa"/>
            <w:tcBorders>
              <w:top w:val="nil"/>
              <w:left w:val="nil"/>
              <w:bottom w:val="single" w:sz="4" w:space="0" w:color="auto"/>
              <w:right w:val="single" w:sz="4" w:space="0" w:color="auto"/>
            </w:tcBorders>
            <w:vAlign w:val="center"/>
            <w:hideMark/>
          </w:tcPr>
          <w:p w14:paraId="4BD36333"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Bond 2:</w:t>
            </w:r>
            <w:r w:rsidRPr="00D025ED">
              <w:rPr>
                <w:sz w:val="20"/>
                <w:szCs w:val="20"/>
              </w:rPr>
              <w:br/>
              <w:t xml:space="preserve">- Nếu Indexation = F, Coupon = Rate </w:t>
            </w:r>
            <w:r w:rsidRPr="00D025ED">
              <w:rPr>
                <w:sz w:val="20"/>
                <w:szCs w:val="20"/>
              </w:rPr>
              <w:br/>
              <w:t>- Nếu Indexation = V, Coupon  được xác định là trung bình cụm  (Rate * MultiplyMargin + AdditativeMarg</w:t>
            </w:r>
            <w:r w:rsidRPr="00D025ED">
              <w:rPr>
                <w:sz w:val="20"/>
                <w:szCs w:val="20"/>
              </w:rPr>
              <w:lastRenderedPageBreak/>
              <w:t>in)  cho các dòng tiền lãi (CashflowType = I, PeriodType # S)trong tương lai (PaymentDate&gt; ReportDate) mà lãi suất đã xác định (Fixing date &lt;= Reportdate)</w:t>
            </w:r>
          </w:p>
        </w:tc>
        <w:tc>
          <w:tcPr>
            <w:tcW w:w="1350" w:type="dxa"/>
            <w:tcBorders>
              <w:top w:val="nil"/>
              <w:left w:val="nil"/>
              <w:bottom w:val="single" w:sz="4" w:space="0" w:color="auto"/>
              <w:right w:val="single" w:sz="4" w:space="0" w:color="auto"/>
            </w:tcBorders>
            <w:vAlign w:val="center"/>
            <w:hideMark/>
          </w:tcPr>
          <w:p w14:paraId="079181CF"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 xml:space="preserve">Bond 2: </w:t>
            </w:r>
            <w:r w:rsidRPr="00D025ED">
              <w:rPr>
                <w:sz w:val="20"/>
                <w:szCs w:val="20"/>
              </w:rPr>
              <w:br/>
              <w:t>- Nếu Indexation = F, Coupon = FixedRate bảng Papers</w:t>
            </w:r>
            <w:r w:rsidRPr="00D025ED">
              <w:rPr>
                <w:sz w:val="20"/>
                <w:szCs w:val="20"/>
              </w:rPr>
              <w:br/>
              <w:t xml:space="preserve">- Nếu Indexation = V, Coupon  được xác định là trung bình cụm  (Rate * </w:t>
            </w:r>
            <w:r w:rsidRPr="00D025ED">
              <w:rPr>
                <w:sz w:val="20"/>
                <w:szCs w:val="20"/>
              </w:rPr>
              <w:lastRenderedPageBreak/>
              <w:t>MultiplyMargin + AdditativeMargin)  cho các dòng tiền lãi (CashflowType = I, PeriodType # S)trong tương lai (PaymentDate&gt; ReportDate) mà lãi suất đã xác định (Fixing date &lt;= Reportdate)</w:t>
            </w:r>
            <w:r w:rsidRPr="00D025ED">
              <w:rPr>
                <w:sz w:val="20"/>
                <w:szCs w:val="20"/>
              </w:rPr>
              <w:br/>
              <w:t>Bond A1 đến An: giống bond 2</w:t>
            </w:r>
            <w:r w:rsidRPr="00D025ED">
              <w:rPr>
                <w:sz w:val="20"/>
                <w:szCs w:val="20"/>
              </w:rPr>
              <w:br/>
              <w:t>TH không xác định được coupon rate thì cho bằng 0%</w:t>
            </w:r>
          </w:p>
        </w:tc>
        <w:tc>
          <w:tcPr>
            <w:tcW w:w="1790" w:type="dxa"/>
            <w:tcBorders>
              <w:top w:val="nil"/>
              <w:left w:val="nil"/>
              <w:bottom w:val="single" w:sz="4" w:space="0" w:color="auto"/>
              <w:right w:val="single" w:sz="4" w:space="0" w:color="auto"/>
            </w:tcBorders>
            <w:vAlign w:val="center"/>
            <w:hideMark/>
          </w:tcPr>
          <w:p w14:paraId="742D9359"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 xml:space="preserve">Bond 2: </w:t>
            </w:r>
            <w:r w:rsidRPr="00D025ED">
              <w:rPr>
                <w:sz w:val="20"/>
                <w:szCs w:val="20"/>
              </w:rPr>
              <w:br/>
              <w:t>- Nếu Indexation = F, Coupon = FixedRate bảng BOND</w:t>
            </w:r>
            <w:r w:rsidRPr="00D025ED">
              <w:rPr>
                <w:sz w:val="20"/>
                <w:szCs w:val="20"/>
              </w:rPr>
              <w:br/>
              <w:t xml:space="preserve">- Nếu Indexation = V, Coupon  được xác định dựa vào các dòng tiền lãi của Bond đó trong bảng BOND_SCHEDULE, là trung bình </w:t>
            </w:r>
            <w:r w:rsidRPr="00D025ED">
              <w:rPr>
                <w:sz w:val="20"/>
                <w:szCs w:val="20"/>
              </w:rPr>
              <w:lastRenderedPageBreak/>
              <w:t>cụm  (Rate * MultiplyMargin + AdditativeMargin)  cho các dòng tiền lãi (CashflowType = I, PeriodType # S)trong tương lai (PaymentDate&gt; ReportDate) mà lãi suất đã xác định (Fixing date &lt;= Reportdate)</w:t>
            </w:r>
            <w:r w:rsidRPr="00D025ED">
              <w:rPr>
                <w:sz w:val="20"/>
                <w:szCs w:val="20"/>
              </w:rPr>
              <w:br/>
              <w:t>Bond A1 đến An: giống bond 2</w:t>
            </w:r>
            <w:r w:rsidRPr="00D025ED">
              <w:rPr>
                <w:sz w:val="20"/>
                <w:szCs w:val="20"/>
              </w:rPr>
              <w:br/>
              <w:t>TH không xác định được coupon rate thì cho bằng 0%</w:t>
            </w:r>
          </w:p>
        </w:tc>
        <w:tc>
          <w:tcPr>
            <w:tcW w:w="1530" w:type="dxa"/>
            <w:tcBorders>
              <w:top w:val="nil"/>
              <w:left w:val="nil"/>
              <w:bottom w:val="single" w:sz="4" w:space="0" w:color="auto"/>
              <w:right w:val="single" w:sz="4" w:space="0" w:color="auto"/>
            </w:tcBorders>
            <w:vAlign w:val="center"/>
            <w:hideMark/>
          </w:tcPr>
          <w:p w14:paraId="137AC388"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 xml:space="preserve">Bond 2: </w:t>
            </w:r>
            <w:r w:rsidRPr="00D025ED">
              <w:rPr>
                <w:sz w:val="20"/>
                <w:szCs w:val="20"/>
              </w:rPr>
              <w:br/>
              <w:t>- Nếu Indexation = F, Coupon = FixedRate bảng SWAP_TRANSACTION</w:t>
            </w:r>
            <w:r w:rsidRPr="00D025ED">
              <w:rPr>
                <w:sz w:val="20"/>
                <w:szCs w:val="20"/>
              </w:rPr>
              <w:br/>
              <w:t xml:space="preserve">- Nếu Indexation = V, Coupon  được xác định dựa vào các dòng tiền lãi của </w:t>
            </w:r>
            <w:r w:rsidRPr="00D025ED">
              <w:rPr>
                <w:sz w:val="20"/>
                <w:szCs w:val="20"/>
              </w:rPr>
              <w:lastRenderedPageBreak/>
              <w:t>Bond đó trong bảng SWAP_SCHEDULE, là trung bình cụm  (Rate * MultiplyMargin + AdditativeMargin)  cho các dòng tiền lãi (CashflowType = I, PeriodType # S)trong tương lai (PaymentDate&gt; ReportDate) mà lãi suất đã xác định (Fixing date &lt;= Reportdate)</w:t>
            </w:r>
            <w:r w:rsidRPr="00D025ED">
              <w:rPr>
                <w:sz w:val="20"/>
                <w:szCs w:val="20"/>
              </w:rPr>
              <w:br/>
              <w:t>Bond A1 đến An: giống bond 2</w:t>
            </w:r>
            <w:r w:rsidRPr="00D025ED">
              <w:rPr>
                <w:sz w:val="20"/>
                <w:szCs w:val="20"/>
              </w:rPr>
              <w:br/>
              <w:t>TH không xác định được coupon rate thì cho bằng 0%</w:t>
            </w:r>
          </w:p>
        </w:tc>
        <w:tc>
          <w:tcPr>
            <w:tcW w:w="1350" w:type="dxa"/>
            <w:tcBorders>
              <w:top w:val="nil"/>
              <w:left w:val="nil"/>
              <w:bottom w:val="single" w:sz="4" w:space="0" w:color="auto"/>
              <w:right w:val="single" w:sz="4" w:space="0" w:color="auto"/>
            </w:tcBorders>
            <w:vAlign w:val="center"/>
          </w:tcPr>
          <w:p w14:paraId="67ABF82B" w14:textId="77777777" w:rsidR="000F7EF2" w:rsidRPr="000F7EF2" w:rsidRDefault="000F7EF2" w:rsidP="000F7EF2">
            <w:pPr>
              <w:rPr>
                <w:bCs/>
                <w:sz w:val="20"/>
                <w:szCs w:val="20"/>
                <w:lang w:val="en-GB"/>
              </w:rPr>
            </w:pPr>
            <w:r w:rsidRPr="000F7EF2">
              <w:rPr>
                <w:color w:val="FF0000"/>
                <w:sz w:val="20"/>
                <w:szCs w:val="20"/>
              </w:rPr>
              <w:lastRenderedPageBreak/>
              <w:t>Bond 1: 0%</w:t>
            </w:r>
            <w:r w:rsidRPr="000F7EF2">
              <w:rPr>
                <w:color w:val="FF0000"/>
                <w:sz w:val="20"/>
                <w:szCs w:val="20"/>
              </w:rPr>
              <w:br/>
              <w:t xml:space="preserve">Bond 2: </w:t>
            </w:r>
            <w:r w:rsidRPr="000F7EF2">
              <w:rPr>
                <w:color w:val="FF0000"/>
                <w:sz w:val="20"/>
                <w:szCs w:val="20"/>
              </w:rPr>
              <w:br/>
            </w:r>
            <w:r w:rsidRPr="000F7EF2">
              <w:rPr>
                <w:sz w:val="20"/>
                <w:szCs w:val="20"/>
              </w:rPr>
              <w:t>- Nếu Indexation = F, Coupon = FixedRate bảng BD</w:t>
            </w:r>
            <w:r w:rsidRPr="000F7EF2">
              <w:rPr>
                <w:sz w:val="20"/>
                <w:szCs w:val="20"/>
              </w:rPr>
              <w:br/>
              <w:t xml:space="preserve">- Nếu Indexation = V, Coupon  </w:t>
            </w:r>
            <w:r w:rsidRPr="000F7EF2">
              <w:rPr>
                <w:bCs/>
                <w:sz w:val="20"/>
                <w:szCs w:val="20"/>
                <w:lang w:val="en-GB"/>
              </w:rPr>
              <w:t xml:space="preserve">bằng rate * multiply_margin + additiative </w:t>
            </w:r>
            <w:r w:rsidRPr="000F7EF2">
              <w:rPr>
                <w:bCs/>
                <w:sz w:val="20"/>
                <w:szCs w:val="20"/>
                <w:lang w:val="en-GB"/>
              </w:rPr>
              <w:lastRenderedPageBreak/>
              <w:t xml:space="preserve">margin của dòng lãi hiện tại (start date &lt; reportdate &lt; end date) đối với bond thả nổi. </w:t>
            </w:r>
          </w:p>
          <w:p w14:paraId="4B5C7990" w14:textId="77777777" w:rsidR="00202ACA" w:rsidRDefault="000F7EF2" w:rsidP="000F7EF2">
            <w:pPr>
              <w:rPr>
                <w:color w:val="FF0000"/>
                <w:sz w:val="20"/>
                <w:szCs w:val="20"/>
              </w:rPr>
            </w:pPr>
            <w:r w:rsidRPr="000F7EF2">
              <w:rPr>
                <w:color w:val="FF0000"/>
                <w:sz w:val="20"/>
                <w:szCs w:val="20"/>
              </w:rPr>
              <w:t>Bond A1 đến An: giống bond 2</w:t>
            </w:r>
            <w:r w:rsidRPr="000F7EF2">
              <w:rPr>
                <w:color w:val="FF0000"/>
                <w:sz w:val="20"/>
                <w:szCs w:val="20"/>
              </w:rPr>
              <w:br/>
              <w:t>TH không xác định được coupon rate thì cho bằng 0%</w:t>
            </w:r>
          </w:p>
          <w:p w14:paraId="35B07164" w14:textId="77777777" w:rsidR="000F7EF2" w:rsidRDefault="000F7EF2" w:rsidP="000F7EF2">
            <w:pPr>
              <w:rPr>
                <w:color w:val="FF0000"/>
                <w:sz w:val="20"/>
                <w:szCs w:val="20"/>
              </w:rPr>
            </w:pPr>
          </w:p>
          <w:p w14:paraId="4CFAC844" w14:textId="77777777" w:rsidR="000F7EF2" w:rsidRPr="000F7EF2" w:rsidRDefault="000F7EF2" w:rsidP="00B27E38">
            <w:pPr>
              <w:pStyle w:val="ListParagraph"/>
              <w:numPr>
                <w:ilvl w:val="0"/>
                <w:numId w:val="10"/>
              </w:numPr>
              <w:tabs>
                <w:tab w:val="left" w:pos="335"/>
              </w:tabs>
              <w:ind w:left="0" w:firstLine="180"/>
              <w:rPr>
                <w:i/>
                <w:sz w:val="20"/>
                <w:szCs w:val="20"/>
              </w:rPr>
            </w:pPr>
            <w:r w:rsidRPr="000F7EF2">
              <w:rPr>
                <w:i/>
                <w:sz w:val="20"/>
                <w:szCs w:val="20"/>
              </w:rPr>
              <w:t xml:space="preserve">Mô tả như trên không chính xác cho underlying là bond thả nổi, tuy nhiên Bond future của VN sẽ </w:t>
            </w:r>
            <w:r w:rsidR="005409E6">
              <w:rPr>
                <w:i/>
                <w:sz w:val="20"/>
                <w:szCs w:val="20"/>
              </w:rPr>
              <w:t xml:space="preserve">không có </w:t>
            </w:r>
            <w:r w:rsidRPr="000F7EF2">
              <w:rPr>
                <w:i/>
                <w:sz w:val="20"/>
                <w:szCs w:val="20"/>
              </w:rPr>
              <w:t>bond thả nổi nên không cần sửa</w:t>
            </w:r>
          </w:p>
        </w:tc>
      </w:tr>
      <w:tr w:rsidR="00202ACA" w:rsidRPr="00D025ED" w14:paraId="55EB98B8"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2FDE29E4" w14:textId="77777777" w:rsidR="00202ACA" w:rsidRPr="00D025ED" w:rsidRDefault="00202ACA" w:rsidP="00202ACA">
            <w:pPr>
              <w:rPr>
                <w:sz w:val="20"/>
                <w:szCs w:val="20"/>
              </w:rPr>
            </w:pPr>
            <w:r w:rsidRPr="00D025ED">
              <w:rPr>
                <w:sz w:val="20"/>
                <w:szCs w:val="20"/>
              </w:rPr>
              <w:lastRenderedPageBreak/>
              <w:t>QUANTITY_AFTER_EXDIV</w:t>
            </w:r>
          </w:p>
        </w:tc>
        <w:tc>
          <w:tcPr>
            <w:tcW w:w="730" w:type="dxa"/>
            <w:tcBorders>
              <w:top w:val="nil"/>
              <w:left w:val="nil"/>
              <w:bottom w:val="single" w:sz="4" w:space="0" w:color="auto"/>
              <w:right w:val="single" w:sz="4" w:space="0" w:color="auto"/>
            </w:tcBorders>
            <w:vAlign w:val="center"/>
            <w:hideMark/>
          </w:tcPr>
          <w:p w14:paraId="78F9CAA5" w14:textId="77777777" w:rsidR="00202ACA" w:rsidRPr="00D025ED" w:rsidRDefault="00202ACA" w:rsidP="00202ACA">
            <w:pPr>
              <w:rPr>
                <w:sz w:val="20"/>
                <w:szCs w:val="20"/>
              </w:rPr>
            </w:pPr>
            <w:r w:rsidRPr="00D025ED">
              <w:rPr>
                <w:sz w:val="20"/>
                <w:szCs w:val="20"/>
              </w:rPr>
              <w:t>(null)</w:t>
            </w:r>
          </w:p>
        </w:tc>
        <w:tc>
          <w:tcPr>
            <w:tcW w:w="1170" w:type="dxa"/>
            <w:tcBorders>
              <w:top w:val="nil"/>
              <w:left w:val="nil"/>
              <w:bottom w:val="single" w:sz="4" w:space="0" w:color="auto"/>
              <w:right w:val="single" w:sz="4" w:space="0" w:color="auto"/>
            </w:tcBorders>
            <w:vAlign w:val="center"/>
            <w:hideMark/>
          </w:tcPr>
          <w:p w14:paraId="21E00C56" w14:textId="77777777" w:rsidR="00202ACA" w:rsidRPr="00D025ED" w:rsidRDefault="00202ACA" w:rsidP="00202ACA">
            <w:pPr>
              <w:rPr>
                <w:sz w:val="20"/>
                <w:szCs w:val="20"/>
              </w:rPr>
            </w:pPr>
            <w:r w:rsidRPr="00D025ED">
              <w:rPr>
                <w:sz w:val="20"/>
                <w:szCs w:val="20"/>
              </w:rPr>
              <w:t>NA</w:t>
            </w:r>
          </w:p>
        </w:tc>
        <w:tc>
          <w:tcPr>
            <w:tcW w:w="1170" w:type="dxa"/>
            <w:tcBorders>
              <w:top w:val="nil"/>
              <w:left w:val="nil"/>
              <w:bottom w:val="single" w:sz="4" w:space="0" w:color="auto"/>
              <w:right w:val="single" w:sz="4" w:space="0" w:color="auto"/>
            </w:tcBorders>
            <w:vAlign w:val="center"/>
            <w:hideMark/>
          </w:tcPr>
          <w:p w14:paraId="2B460467"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3823AFFF" w14:textId="77777777" w:rsidR="00202ACA" w:rsidRPr="00D025ED" w:rsidRDefault="00202ACA" w:rsidP="00202ACA">
            <w:pPr>
              <w:rPr>
                <w:sz w:val="20"/>
                <w:szCs w:val="20"/>
              </w:rPr>
            </w:pPr>
            <w:r w:rsidRPr="00D025ED">
              <w:rPr>
                <w:sz w:val="20"/>
                <w:szCs w:val="20"/>
              </w:rPr>
              <w:t>NA</w:t>
            </w:r>
          </w:p>
        </w:tc>
        <w:tc>
          <w:tcPr>
            <w:tcW w:w="1440" w:type="dxa"/>
            <w:tcBorders>
              <w:top w:val="nil"/>
              <w:left w:val="nil"/>
              <w:bottom w:val="single" w:sz="4" w:space="0" w:color="auto"/>
              <w:right w:val="single" w:sz="4" w:space="0" w:color="auto"/>
            </w:tcBorders>
            <w:vAlign w:val="center"/>
            <w:hideMark/>
          </w:tcPr>
          <w:p w14:paraId="4C23958A" w14:textId="77777777" w:rsidR="00202ACA" w:rsidRPr="00D025ED" w:rsidRDefault="00202ACA" w:rsidP="00202ACA">
            <w:pPr>
              <w:rPr>
                <w:sz w:val="20"/>
                <w:szCs w:val="20"/>
              </w:rPr>
            </w:pPr>
            <w:r w:rsidRPr="00D025ED">
              <w:rPr>
                <w:sz w:val="20"/>
                <w:szCs w:val="20"/>
              </w:rPr>
              <w:t>NA</w:t>
            </w:r>
          </w:p>
        </w:tc>
        <w:tc>
          <w:tcPr>
            <w:tcW w:w="1530" w:type="dxa"/>
            <w:tcBorders>
              <w:top w:val="nil"/>
              <w:left w:val="nil"/>
              <w:bottom w:val="single" w:sz="4" w:space="0" w:color="auto"/>
              <w:right w:val="single" w:sz="4" w:space="0" w:color="auto"/>
            </w:tcBorders>
            <w:vAlign w:val="center"/>
            <w:hideMark/>
          </w:tcPr>
          <w:p w14:paraId="0C2CA90D" w14:textId="77777777" w:rsidR="00202ACA" w:rsidRPr="00D025ED" w:rsidRDefault="00202ACA" w:rsidP="00202ACA">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hideMark/>
          </w:tcPr>
          <w:p w14:paraId="285E0A00" w14:textId="77777777" w:rsidR="00202ACA" w:rsidRPr="00D025ED" w:rsidRDefault="00202ACA" w:rsidP="00202ACA">
            <w:pPr>
              <w:rPr>
                <w:sz w:val="20"/>
                <w:szCs w:val="20"/>
              </w:rPr>
            </w:pPr>
            <w:r w:rsidRPr="00D025ED">
              <w:rPr>
                <w:sz w:val="20"/>
                <w:szCs w:val="20"/>
              </w:rPr>
              <w:t>NA</w:t>
            </w:r>
          </w:p>
        </w:tc>
        <w:tc>
          <w:tcPr>
            <w:tcW w:w="1790" w:type="dxa"/>
            <w:tcBorders>
              <w:top w:val="nil"/>
              <w:left w:val="nil"/>
              <w:bottom w:val="single" w:sz="4" w:space="0" w:color="auto"/>
              <w:right w:val="single" w:sz="4" w:space="0" w:color="auto"/>
            </w:tcBorders>
            <w:vAlign w:val="center"/>
            <w:hideMark/>
          </w:tcPr>
          <w:p w14:paraId="3AB27745" w14:textId="77777777" w:rsidR="00202ACA" w:rsidRPr="00D025ED" w:rsidRDefault="00202ACA" w:rsidP="00202ACA">
            <w:pPr>
              <w:rPr>
                <w:sz w:val="20"/>
                <w:szCs w:val="20"/>
              </w:rPr>
            </w:pPr>
            <w:r w:rsidRPr="00D025ED">
              <w:rPr>
                <w:sz w:val="20"/>
                <w:szCs w:val="20"/>
              </w:rPr>
              <w:t>Bond B1: NA</w:t>
            </w:r>
            <w:r w:rsidRPr="00D025ED">
              <w:rPr>
                <w:sz w:val="20"/>
                <w:szCs w:val="20"/>
              </w:rPr>
              <w:br/>
              <w:t xml:space="preserve">Bond B2 và BAx: Tổng Quantity ( dương nếu DealType = B, âm nếu DealType = S) của Deal BOND </w:t>
            </w:r>
            <w:r w:rsidRPr="00D025ED">
              <w:rPr>
                <w:sz w:val="20"/>
                <w:szCs w:val="20"/>
              </w:rPr>
              <w:lastRenderedPageBreak/>
              <w:t>(bảng BOND_TRANSACTION) có ValueDate &gt;=EXDIV_DATE của BOND đó (bảng BOND</w:t>
            </w:r>
            <w:r w:rsidR="005409E6">
              <w:rPr>
                <w:sz w:val="20"/>
                <w:szCs w:val="20"/>
              </w:rPr>
              <w:t>_SCHEDULE có startdate &lt;= posted_Dt &lt; End_date</w:t>
            </w:r>
            <w:r w:rsidRPr="00D025ED">
              <w:rPr>
                <w:sz w:val="20"/>
                <w:szCs w:val="20"/>
              </w:rPr>
              <w:t>)</w:t>
            </w:r>
          </w:p>
        </w:tc>
        <w:tc>
          <w:tcPr>
            <w:tcW w:w="1530" w:type="dxa"/>
            <w:tcBorders>
              <w:top w:val="nil"/>
              <w:left w:val="nil"/>
              <w:bottom w:val="single" w:sz="4" w:space="0" w:color="auto"/>
              <w:right w:val="single" w:sz="4" w:space="0" w:color="auto"/>
            </w:tcBorders>
            <w:vAlign w:val="center"/>
            <w:hideMark/>
          </w:tcPr>
          <w:p w14:paraId="6B9660AA" w14:textId="77777777" w:rsidR="00202ACA" w:rsidRPr="00D025ED" w:rsidRDefault="00202ACA" w:rsidP="00202ACA">
            <w:pPr>
              <w:rPr>
                <w:sz w:val="20"/>
                <w:szCs w:val="20"/>
              </w:rPr>
            </w:pPr>
            <w:r w:rsidRPr="00D025ED">
              <w:rPr>
                <w:sz w:val="20"/>
                <w:szCs w:val="20"/>
              </w:rPr>
              <w:lastRenderedPageBreak/>
              <w:t>NA</w:t>
            </w:r>
          </w:p>
        </w:tc>
        <w:tc>
          <w:tcPr>
            <w:tcW w:w="1350" w:type="dxa"/>
            <w:tcBorders>
              <w:top w:val="nil"/>
              <w:left w:val="nil"/>
              <w:bottom w:val="single" w:sz="4" w:space="0" w:color="auto"/>
              <w:right w:val="single" w:sz="4" w:space="0" w:color="auto"/>
            </w:tcBorders>
            <w:vAlign w:val="center"/>
          </w:tcPr>
          <w:p w14:paraId="0307485B" w14:textId="77777777" w:rsidR="005409E6" w:rsidRDefault="005409E6" w:rsidP="005409E6">
            <w:pPr>
              <w:rPr>
                <w:bCs/>
                <w:sz w:val="20"/>
                <w:szCs w:val="20"/>
                <w:lang w:val="en-GB"/>
              </w:rPr>
            </w:pPr>
            <w:r w:rsidRPr="00D025ED">
              <w:rPr>
                <w:sz w:val="20"/>
                <w:szCs w:val="20"/>
              </w:rPr>
              <w:t>Bond B1: NA</w:t>
            </w:r>
            <w:r w:rsidRPr="00D025ED">
              <w:rPr>
                <w:sz w:val="20"/>
                <w:szCs w:val="20"/>
              </w:rPr>
              <w:br/>
              <w:t>Bond B2 và BAx:</w:t>
            </w:r>
          </w:p>
          <w:p w14:paraId="496F826E" w14:textId="77777777" w:rsidR="00202ACA" w:rsidRPr="005409E6" w:rsidRDefault="005409E6" w:rsidP="005409E6">
            <w:pPr>
              <w:rPr>
                <w:sz w:val="20"/>
                <w:szCs w:val="20"/>
              </w:rPr>
            </w:pPr>
            <w:r w:rsidRPr="005409E6">
              <w:rPr>
                <w:bCs/>
                <w:sz w:val="20"/>
                <w:szCs w:val="20"/>
                <w:lang w:val="en-GB"/>
              </w:rPr>
              <w:t xml:space="preserve">bằng </w:t>
            </w:r>
            <w:r>
              <w:rPr>
                <w:bCs/>
                <w:sz w:val="20"/>
                <w:szCs w:val="20"/>
                <w:lang w:val="en-GB"/>
              </w:rPr>
              <w:t>tổng quantity các</w:t>
            </w:r>
            <w:r w:rsidRPr="005409E6">
              <w:rPr>
                <w:bCs/>
                <w:sz w:val="20"/>
                <w:szCs w:val="20"/>
                <w:lang w:val="en-GB"/>
              </w:rPr>
              <w:t xml:space="preserve"> giao dịch </w:t>
            </w:r>
            <w:r>
              <w:rPr>
                <w:bCs/>
                <w:sz w:val="20"/>
                <w:szCs w:val="20"/>
                <w:lang w:val="en-GB"/>
              </w:rPr>
              <w:t>bond fuure</w:t>
            </w:r>
            <w:r w:rsidRPr="005409E6">
              <w:rPr>
                <w:bCs/>
                <w:sz w:val="20"/>
                <w:szCs w:val="20"/>
                <w:lang w:val="en-GB"/>
              </w:rPr>
              <w:t xml:space="preserve"> có </w:t>
            </w:r>
            <w:r>
              <w:rPr>
                <w:bCs/>
                <w:sz w:val="20"/>
                <w:szCs w:val="20"/>
                <w:lang w:val="en-GB"/>
              </w:rPr>
              <w:lastRenderedPageBreak/>
              <w:t xml:space="preserve">FM.SettlementDate </w:t>
            </w:r>
            <w:r w:rsidRPr="005409E6">
              <w:rPr>
                <w:bCs/>
                <w:sz w:val="20"/>
                <w:szCs w:val="20"/>
                <w:lang w:val="en-GB"/>
              </w:rPr>
              <w:t xml:space="preserve">&gt; Ex_Div_Date </w:t>
            </w:r>
            <w:r w:rsidRPr="00D025ED">
              <w:rPr>
                <w:sz w:val="20"/>
                <w:szCs w:val="20"/>
              </w:rPr>
              <w:t>(bảng BOND</w:t>
            </w:r>
            <w:r>
              <w:rPr>
                <w:sz w:val="20"/>
                <w:szCs w:val="20"/>
              </w:rPr>
              <w:t>_SCHEDULE có startdate &lt;= posted_Dt &lt; End_date</w:t>
            </w:r>
            <w:r w:rsidRPr="00D025ED">
              <w:rPr>
                <w:sz w:val="20"/>
                <w:szCs w:val="20"/>
              </w:rPr>
              <w:t>)</w:t>
            </w:r>
          </w:p>
        </w:tc>
      </w:tr>
      <w:tr w:rsidR="00202ACA" w:rsidRPr="00D025ED" w14:paraId="1D3D6305"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4A4EA4C2" w14:textId="77777777" w:rsidR="00202ACA" w:rsidRPr="00D025ED" w:rsidRDefault="00202ACA" w:rsidP="00202ACA">
            <w:pPr>
              <w:rPr>
                <w:sz w:val="20"/>
                <w:szCs w:val="20"/>
              </w:rPr>
            </w:pPr>
            <w:r w:rsidRPr="00D025ED">
              <w:rPr>
                <w:sz w:val="20"/>
                <w:szCs w:val="20"/>
              </w:rPr>
              <w:lastRenderedPageBreak/>
              <w:t>ACCRUED_INTEREST</w:t>
            </w:r>
          </w:p>
        </w:tc>
        <w:tc>
          <w:tcPr>
            <w:tcW w:w="730" w:type="dxa"/>
            <w:tcBorders>
              <w:top w:val="nil"/>
              <w:left w:val="nil"/>
              <w:bottom w:val="single" w:sz="4" w:space="0" w:color="auto"/>
              <w:right w:val="single" w:sz="4" w:space="0" w:color="auto"/>
            </w:tcBorders>
            <w:vAlign w:val="center"/>
            <w:hideMark/>
          </w:tcPr>
          <w:p w14:paraId="46137F1E" w14:textId="77777777" w:rsidR="00202ACA" w:rsidRPr="00D025ED" w:rsidRDefault="00202ACA" w:rsidP="00202ACA">
            <w:pPr>
              <w:rPr>
                <w:sz w:val="20"/>
                <w:szCs w:val="20"/>
              </w:rPr>
            </w:pPr>
            <w:r w:rsidRPr="00D025ED">
              <w:rPr>
                <w:sz w:val="20"/>
                <w:szCs w:val="20"/>
              </w:rPr>
              <w:t>coupon gắn với mỗi chân</w:t>
            </w:r>
          </w:p>
        </w:tc>
        <w:tc>
          <w:tcPr>
            <w:tcW w:w="1170" w:type="dxa"/>
            <w:tcBorders>
              <w:top w:val="nil"/>
              <w:left w:val="nil"/>
              <w:bottom w:val="single" w:sz="4" w:space="0" w:color="auto"/>
              <w:right w:val="single" w:sz="4" w:space="0" w:color="auto"/>
            </w:tcBorders>
            <w:vAlign w:val="center"/>
            <w:hideMark/>
          </w:tcPr>
          <w:p w14:paraId="7500772A" w14:textId="77777777" w:rsidR="00202ACA" w:rsidRPr="00D025ED" w:rsidRDefault="00202ACA" w:rsidP="00202ACA">
            <w:pPr>
              <w:rPr>
                <w:sz w:val="20"/>
                <w:szCs w:val="20"/>
              </w:rPr>
            </w:pPr>
            <w:r w:rsidRPr="00D025ED">
              <w:rPr>
                <w:sz w:val="20"/>
                <w:szCs w:val="20"/>
              </w:rPr>
              <w:t>bond 1: 0</w:t>
            </w:r>
            <w:r w:rsidRPr="00D025ED">
              <w:rPr>
                <w:sz w:val="20"/>
                <w:szCs w:val="20"/>
              </w:rPr>
              <w:br w:type="page"/>
              <w:t>bond 2: 0</w:t>
            </w:r>
          </w:p>
        </w:tc>
        <w:tc>
          <w:tcPr>
            <w:tcW w:w="1170" w:type="dxa"/>
            <w:tcBorders>
              <w:top w:val="nil"/>
              <w:left w:val="nil"/>
              <w:bottom w:val="single" w:sz="4" w:space="0" w:color="auto"/>
              <w:right w:val="single" w:sz="4" w:space="0" w:color="auto"/>
            </w:tcBorders>
            <w:vAlign w:val="center"/>
            <w:hideMark/>
          </w:tcPr>
          <w:p w14:paraId="2DE87B39" w14:textId="77777777" w:rsidR="00202ACA" w:rsidRPr="00D025ED" w:rsidRDefault="00202ACA" w:rsidP="00202ACA">
            <w:pPr>
              <w:rPr>
                <w:sz w:val="20"/>
                <w:szCs w:val="20"/>
              </w:rPr>
            </w:pPr>
            <w:r w:rsidRPr="00D025ED">
              <w:rPr>
                <w:sz w:val="20"/>
                <w:szCs w:val="20"/>
              </w:rPr>
              <w:t>0</w:t>
            </w:r>
          </w:p>
        </w:tc>
        <w:tc>
          <w:tcPr>
            <w:tcW w:w="1260" w:type="dxa"/>
            <w:tcBorders>
              <w:top w:val="nil"/>
              <w:left w:val="nil"/>
              <w:bottom w:val="single" w:sz="4" w:space="0" w:color="auto"/>
              <w:right w:val="single" w:sz="4" w:space="0" w:color="auto"/>
            </w:tcBorders>
            <w:vAlign w:val="center"/>
            <w:hideMark/>
          </w:tcPr>
          <w:p w14:paraId="4ACC0203" w14:textId="77777777" w:rsidR="00202ACA" w:rsidRPr="00D025ED" w:rsidRDefault="00202ACA" w:rsidP="00202ACA">
            <w:pPr>
              <w:rPr>
                <w:sz w:val="20"/>
                <w:szCs w:val="20"/>
              </w:rPr>
            </w:pPr>
            <w:r w:rsidRPr="00D025ED">
              <w:rPr>
                <w:sz w:val="20"/>
                <w:szCs w:val="20"/>
              </w:rPr>
              <w:t>Bond 1: 0%</w:t>
            </w:r>
            <w:r w:rsidRPr="00D025ED">
              <w:rPr>
                <w:sz w:val="20"/>
                <w:szCs w:val="20"/>
              </w:rPr>
              <w:br w:type="page"/>
              <w:t>Bond 2: Được tính dựa vào dòng lãi (CashflowType = I, PeriodType # S) có trong bảng LoanSchedule mà có Start date &lt; = Reportdate &lt;Enddate, với accrued interest = absolutevalue(cashflow) *(Report - StartDate+1)/(Enddate - Startdate) *  PRINCIPA</w:t>
            </w:r>
            <w:r w:rsidRPr="00D025ED">
              <w:rPr>
                <w:sz w:val="20"/>
                <w:szCs w:val="20"/>
              </w:rPr>
              <w:lastRenderedPageBreak/>
              <w:t>L của bond 2/ Principle của cashflow</w:t>
            </w:r>
            <w:r w:rsidRPr="00D025ED">
              <w:rPr>
                <w:sz w:val="20"/>
                <w:szCs w:val="20"/>
              </w:rPr>
              <w:br w:type="page"/>
              <w:t>Bond A1 đến An: Giống Bond 2 (sử dụng principle của Bond nhỏ thay vì bond 2), trừ trường hợp dòng lãi để xác định accrued interest có MaturityDate &lt; Enddate thì accrued interest = absolutevalue(cashflow) * (Report Date - StartDate+1)/(MaturityDate - StartDate) *  PRINCIPAL của bond nhỏ/principle của cashflow</w:t>
            </w:r>
            <w:r w:rsidRPr="00D025ED">
              <w:rPr>
                <w:sz w:val="20"/>
                <w:szCs w:val="20"/>
              </w:rPr>
              <w:br w:type="page"/>
              <w:t xml:space="preserve">(ACCRUED_INTEREST </w:t>
            </w:r>
            <w:r w:rsidRPr="00D025ED">
              <w:rPr>
                <w:sz w:val="20"/>
                <w:szCs w:val="20"/>
              </w:rPr>
              <w:lastRenderedPageBreak/>
              <w:t>luôn cùng dấu với PRINCIPLE)</w:t>
            </w:r>
          </w:p>
        </w:tc>
        <w:tc>
          <w:tcPr>
            <w:tcW w:w="1440" w:type="dxa"/>
            <w:tcBorders>
              <w:top w:val="nil"/>
              <w:left w:val="nil"/>
              <w:bottom w:val="single" w:sz="4" w:space="0" w:color="auto"/>
              <w:right w:val="single" w:sz="4" w:space="0" w:color="auto"/>
            </w:tcBorders>
            <w:vAlign w:val="center"/>
            <w:hideMark/>
          </w:tcPr>
          <w:p w14:paraId="0F7611CC"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ype="page"/>
              <w:t>Bond 2: Được tính dựa vào dòng lãi (CashflowType = I, PeriodType # S) có trong bảng RepoSchedule mà có Start date &lt; = Reportdate &lt; Enddate, với accrued interest = cashflow *( Reportdate - Start Date+1)/(Enddate - Startdate)</w:t>
            </w:r>
            <w:r w:rsidRPr="00D025ED">
              <w:rPr>
                <w:sz w:val="20"/>
                <w:szCs w:val="20"/>
              </w:rPr>
              <w:br w:type="page"/>
              <w:t xml:space="preserve">(ACCRUED_INTEREST luôn </w:t>
            </w:r>
            <w:r w:rsidRPr="00D025ED">
              <w:rPr>
                <w:sz w:val="20"/>
                <w:szCs w:val="20"/>
              </w:rPr>
              <w:lastRenderedPageBreak/>
              <w:t>cùng dấu với PRINCIPLE)</w:t>
            </w:r>
          </w:p>
        </w:tc>
        <w:tc>
          <w:tcPr>
            <w:tcW w:w="1530" w:type="dxa"/>
            <w:tcBorders>
              <w:top w:val="nil"/>
              <w:left w:val="nil"/>
              <w:bottom w:val="single" w:sz="4" w:space="0" w:color="auto"/>
              <w:right w:val="single" w:sz="4" w:space="0" w:color="auto"/>
            </w:tcBorders>
            <w:vAlign w:val="center"/>
            <w:hideMark/>
          </w:tcPr>
          <w:p w14:paraId="3F957762" w14:textId="77777777" w:rsidR="00202ACA" w:rsidRPr="00D025ED" w:rsidRDefault="00202ACA" w:rsidP="00202ACA">
            <w:pPr>
              <w:rPr>
                <w:sz w:val="20"/>
                <w:szCs w:val="20"/>
              </w:rPr>
            </w:pPr>
            <w:r w:rsidRPr="00D025ED">
              <w:rPr>
                <w:sz w:val="20"/>
                <w:szCs w:val="20"/>
              </w:rPr>
              <w:lastRenderedPageBreak/>
              <w:t>Chân 1: 0%</w:t>
            </w:r>
            <w:r w:rsidRPr="00D025ED">
              <w:rPr>
                <w:sz w:val="20"/>
                <w:szCs w:val="20"/>
              </w:rPr>
              <w:br w:type="page"/>
              <w:t>Chân 2: Được tính dựa vào dòng lãi (CashflowType = I, PeriodType # S) có trong bảngPaperScheduleManual mà có Start date &lt; = Reportdate &lt;Enddate, với accrued interest =absolutevalue(cashflow )*(End date - Reportdate+1)/(Enddate - Startdate)* PRINCIPAL/Principle của cashflow</w:t>
            </w:r>
            <w:r w:rsidRPr="00D025ED">
              <w:rPr>
                <w:sz w:val="20"/>
                <w:szCs w:val="20"/>
              </w:rPr>
              <w:br w:type="page"/>
              <w:t xml:space="preserve">(ACCRUED_INTEREST luôn cùng </w:t>
            </w:r>
            <w:r w:rsidRPr="00D025ED">
              <w:rPr>
                <w:sz w:val="20"/>
                <w:szCs w:val="20"/>
              </w:rPr>
              <w:lastRenderedPageBreak/>
              <w:t>dấu với PRINCIPLE)</w:t>
            </w:r>
          </w:p>
        </w:tc>
        <w:tc>
          <w:tcPr>
            <w:tcW w:w="1350" w:type="dxa"/>
            <w:tcBorders>
              <w:top w:val="nil"/>
              <w:left w:val="nil"/>
              <w:bottom w:val="single" w:sz="4" w:space="0" w:color="auto"/>
              <w:right w:val="single" w:sz="4" w:space="0" w:color="auto"/>
            </w:tcBorders>
            <w:vAlign w:val="center"/>
            <w:hideMark/>
          </w:tcPr>
          <w:p w14:paraId="6411ADE3"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ype="page"/>
              <w:t xml:space="preserve">Bond 2: Được tính dựa vào dòng lãi (CashflowType = I, PeriodType # S)có trong bảng PaperSchedule mà có Start date &lt; = Reportdate &lt; Enddate, với accrued interest = absolutevalue(cashflow) *(Report - StartDate+1)/(Enddate - Startdate) * PRINCIPAL/Principle của </w:t>
            </w:r>
            <w:r w:rsidRPr="00D025ED">
              <w:rPr>
                <w:sz w:val="20"/>
                <w:szCs w:val="20"/>
              </w:rPr>
              <w:lastRenderedPageBreak/>
              <w:t>cashflow</w:t>
            </w:r>
            <w:r w:rsidRPr="00D025ED">
              <w:rPr>
                <w:sz w:val="20"/>
                <w:szCs w:val="20"/>
              </w:rPr>
              <w:br w:type="page"/>
              <w:t>Bond A1 đến An: Giống Bond 2, trừ trường hợp dòng lãi để xác định accrued interest có MaturityDate &lt; Enddate thì accrued interest = absolutevalue(cashflow) * (Report Date - StartDate+1)/(MaturityDate - StartDate) * PRINCIPAL /Principal của CashFlow</w:t>
            </w:r>
            <w:r w:rsidRPr="00D025ED">
              <w:rPr>
                <w:sz w:val="20"/>
                <w:szCs w:val="20"/>
              </w:rPr>
              <w:br w:type="page"/>
              <w:t>(ACCRUED_INTEREST luôn cùng dấu với PRINCIPLE)</w:t>
            </w:r>
            <w:r w:rsidRPr="00D025ED">
              <w:rPr>
                <w:sz w:val="20"/>
                <w:szCs w:val="20"/>
              </w:rPr>
              <w:br w:type="page"/>
              <w:t>TH không xác định được accrued interest thì cho bằng 0.</w:t>
            </w:r>
          </w:p>
        </w:tc>
        <w:tc>
          <w:tcPr>
            <w:tcW w:w="1790" w:type="dxa"/>
            <w:tcBorders>
              <w:top w:val="nil"/>
              <w:left w:val="nil"/>
              <w:bottom w:val="single" w:sz="4" w:space="0" w:color="auto"/>
              <w:right w:val="single" w:sz="4" w:space="0" w:color="auto"/>
            </w:tcBorders>
            <w:vAlign w:val="center"/>
            <w:hideMark/>
          </w:tcPr>
          <w:p w14:paraId="1548BBA7" w14:textId="77777777" w:rsidR="00202ACA" w:rsidRDefault="00202ACA" w:rsidP="00202ACA">
            <w:pPr>
              <w:rPr>
                <w:sz w:val="20"/>
                <w:szCs w:val="20"/>
              </w:rPr>
            </w:pPr>
            <w:r w:rsidRPr="00D025ED">
              <w:rPr>
                <w:sz w:val="20"/>
                <w:szCs w:val="20"/>
              </w:rPr>
              <w:lastRenderedPageBreak/>
              <w:t>Bond 1: 0%</w:t>
            </w:r>
            <w:r w:rsidRPr="00D025ED">
              <w:rPr>
                <w:sz w:val="20"/>
                <w:szCs w:val="20"/>
              </w:rPr>
              <w:br w:type="page"/>
              <w:t>Bond 2: Được tính dựa vào dòng lãi (CashflowType = I, PeriodType # S)có trong bảng BONDSchedule mà có Start date &lt; = Reportdate &lt; Enddate, với accrued interest = cashflow *(Report - StartDate+1)/(Enddate - Startdate) * PRINCIPAL của bond danh nghĩa/Principle của cashflow</w:t>
            </w:r>
            <w:r w:rsidRPr="00D025ED">
              <w:rPr>
                <w:sz w:val="20"/>
                <w:szCs w:val="20"/>
              </w:rPr>
              <w:br w:type="page"/>
              <w:t xml:space="preserve">Bond A1 đến An: Giống Bond 2, trừ trường hợp dòng lãi để xác định accrued interest có MaturityDate của </w:t>
            </w:r>
            <w:r w:rsidRPr="00D025ED">
              <w:rPr>
                <w:sz w:val="20"/>
                <w:szCs w:val="20"/>
              </w:rPr>
              <w:lastRenderedPageBreak/>
              <w:t>bond danh nghĩa &lt; Enddate thì accrued interest = absolutevalue(cashflow) * (Report Date - StartDate+1)/(MaturityDate - StartDate) * PRINCIPAL của bond danh nghĩa/Principal của CashFlow</w:t>
            </w:r>
            <w:r w:rsidRPr="00D025ED">
              <w:rPr>
                <w:sz w:val="20"/>
                <w:szCs w:val="20"/>
              </w:rPr>
              <w:br w:type="page"/>
              <w:t>(ACCRUED_INTEREST luôn cùng dấu với PRINCIPLE)</w:t>
            </w:r>
            <w:r w:rsidRPr="00D025ED">
              <w:rPr>
                <w:sz w:val="20"/>
                <w:szCs w:val="20"/>
              </w:rPr>
              <w:br w:type="page"/>
              <w:t>TH không xác định được accrued interest thì cho bằng 0.</w:t>
            </w:r>
          </w:p>
          <w:p w14:paraId="2253B582" w14:textId="77777777" w:rsidR="00E85958" w:rsidRDefault="00E85958" w:rsidP="00202ACA">
            <w:pPr>
              <w:rPr>
                <w:sz w:val="20"/>
                <w:szCs w:val="20"/>
              </w:rPr>
            </w:pPr>
          </w:p>
          <w:p w14:paraId="00670CC7" w14:textId="77777777" w:rsidR="00E27846" w:rsidRPr="00E85958" w:rsidRDefault="00E85958" w:rsidP="00E85958">
            <w:pPr>
              <w:rPr>
                <w:color w:val="FF0000"/>
                <w:sz w:val="20"/>
                <w:szCs w:val="20"/>
              </w:rPr>
            </w:pPr>
            <w:r w:rsidRPr="00E85958">
              <w:rPr>
                <w:color w:val="FF0000"/>
                <w:sz w:val="20"/>
                <w:szCs w:val="20"/>
                <w:lang w:val="vi-VN"/>
              </w:rPr>
              <w:t xml:space="preserve">Phase 2: Đã sửa, lấy giá trị </w:t>
            </w:r>
            <w:r w:rsidR="00446A28" w:rsidRPr="00446A28">
              <w:rPr>
                <w:color w:val="FF0000"/>
                <w:sz w:val="20"/>
                <w:szCs w:val="20"/>
                <w:lang w:val="vi-VN"/>
              </w:rPr>
              <w:t>IR_Bond</w:t>
            </w:r>
            <w:r w:rsidRPr="00E85958">
              <w:rPr>
                <w:color w:val="FF0000"/>
                <w:sz w:val="20"/>
                <w:szCs w:val="20"/>
                <w:lang w:val="vi-VN"/>
              </w:rPr>
              <w:t xml:space="preserve">từ bảng </w:t>
            </w:r>
            <w:r w:rsidR="00446A28" w:rsidRPr="00E85958">
              <w:rPr>
                <w:color w:val="FF0000"/>
                <w:sz w:val="20"/>
                <w:szCs w:val="20"/>
                <w:lang w:val="vi-VN"/>
              </w:rPr>
              <w:t>TBTR_BOND_BV, phân bổ theo tỷ lệ Principal, áp dụng cho các</w:t>
            </w:r>
            <w:r>
              <w:rPr>
                <w:color w:val="FF0000"/>
                <w:sz w:val="20"/>
                <w:szCs w:val="20"/>
                <w:lang w:val="vi-VN"/>
              </w:rPr>
              <w:t xml:space="preserve"> bond có transaction status = V (bond b2)</w:t>
            </w:r>
          </w:p>
          <w:p w14:paraId="0C61EBE3" w14:textId="77777777" w:rsidR="00E85958" w:rsidRPr="00E85958" w:rsidRDefault="00E85958" w:rsidP="00202ACA">
            <w:pPr>
              <w:rPr>
                <w:sz w:val="20"/>
                <w:szCs w:val="20"/>
                <w:lang w:val="vi-VN"/>
              </w:rPr>
            </w:pPr>
          </w:p>
        </w:tc>
        <w:tc>
          <w:tcPr>
            <w:tcW w:w="1530" w:type="dxa"/>
            <w:tcBorders>
              <w:top w:val="nil"/>
              <w:left w:val="nil"/>
              <w:bottom w:val="single" w:sz="4" w:space="0" w:color="auto"/>
              <w:right w:val="single" w:sz="4" w:space="0" w:color="auto"/>
            </w:tcBorders>
            <w:vAlign w:val="center"/>
            <w:hideMark/>
          </w:tcPr>
          <w:p w14:paraId="23A322C8" w14:textId="77777777" w:rsidR="00202ACA" w:rsidRPr="00D025ED" w:rsidRDefault="00202ACA" w:rsidP="00202ACA">
            <w:pPr>
              <w:rPr>
                <w:sz w:val="20"/>
                <w:szCs w:val="20"/>
              </w:rPr>
            </w:pPr>
            <w:r w:rsidRPr="00D025ED">
              <w:rPr>
                <w:sz w:val="20"/>
                <w:szCs w:val="20"/>
              </w:rPr>
              <w:lastRenderedPageBreak/>
              <w:t>Bond 1: 0%</w:t>
            </w:r>
            <w:r w:rsidRPr="00D025ED">
              <w:rPr>
                <w:sz w:val="20"/>
                <w:szCs w:val="20"/>
              </w:rPr>
              <w:br w:type="page"/>
              <w:t>Bond 2: Được tính dựa vào dòng lãi (CashflowType = I, PeriodType # S)có trong bảng SWAPSchedule mà có Start date &lt; = Reportdate &lt; Enddate, với accrued interest = cashflow *(Report - StartDate+1)/(Enddate - Startdate) * PRINCIPAL của bond danh nghĩa/Principle của cashflow</w:t>
            </w:r>
            <w:r w:rsidRPr="00D025ED">
              <w:rPr>
                <w:sz w:val="20"/>
                <w:szCs w:val="20"/>
              </w:rPr>
              <w:br w:type="page"/>
              <w:t xml:space="preserve">Bond A1 đến An: Giống Bond 2, </w:t>
            </w:r>
            <w:r w:rsidRPr="00D025ED">
              <w:rPr>
                <w:sz w:val="20"/>
                <w:szCs w:val="20"/>
              </w:rPr>
              <w:lastRenderedPageBreak/>
              <w:t>trừ trường hợp dòng lãi để xác định accrued interest có MaturityDate của bond danh nghĩa &lt; Enddate thì accrued interest = absolutevalue(cashflow) * (Report Date - StartDate+1)/(MaturityDate - StartDate) * PRINCIPAL của bond danh nghĩa/Principal của CashFlow</w:t>
            </w:r>
            <w:r w:rsidRPr="00D025ED">
              <w:rPr>
                <w:sz w:val="20"/>
                <w:szCs w:val="20"/>
              </w:rPr>
              <w:br w:type="page"/>
              <w:t>(ACCRUED_INTEREST luôn cùng dấu với PRINCIPLE)</w:t>
            </w:r>
            <w:r w:rsidRPr="00D025ED">
              <w:rPr>
                <w:sz w:val="20"/>
                <w:szCs w:val="20"/>
              </w:rPr>
              <w:br w:type="page"/>
              <w:t>TH không xác định được accrued interest thì cho bằng 0.</w:t>
            </w:r>
          </w:p>
        </w:tc>
        <w:tc>
          <w:tcPr>
            <w:tcW w:w="1350" w:type="dxa"/>
            <w:tcBorders>
              <w:top w:val="nil"/>
              <w:left w:val="nil"/>
              <w:bottom w:val="single" w:sz="4" w:space="0" w:color="auto"/>
              <w:right w:val="single" w:sz="4" w:space="0" w:color="auto"/>
            </w:tcBorders>
            <w:vAlign w:val="center"/>
          </w:tcPr>
          <w:p w14:paraId="447A272B" w14:textId="77777777" w:rsidR="00202ACA" w:rsidRPr="00D025ED" w:rsidRDefault="005409E6" w:rsidP="00202ACA">
            <w:pPr>
              <w:rPr>
                <w:sz w:val="20"/>
                <w:szCs w:val="20"/>
              </w:rPr>
            </w:pPr>
            <w:r w:rsidRPr="00D025ED">
              <w:rPr>
                <w:sz w:val="20"/>
                <w:szCs w:val="20"/>
              </w:rPr>
              <w:lastRenderedPageBreak/>
              <w:t>Bond 1: 0%</w:t>
            </w:r>
            <w:r w:rsidRPr="00D025ED">
              <w:rPr>
                <w:sz w:val="20"/>
                <w:szCs w:val="20"/>
              </w:rPr>
              <w:br w:type="page"/>
              <w:t xml:space="preserve">Bond 2: Được tính dựa vào dòng lãi (CashflowType = I, PeriodType # S)có trong bảng BONDSchedule mà có Start date &lt; = Reportdate &lt; Enddate, với accrued interest = cashflow *(Report - StartDate+1)/(Enddate - Startdate) * PRINCIPAL của bond danh </w:t>
            </w:r>
            <w:r w:rsidRPr="00D025ED">
              <w:rPr>
                <w:sz w:val="20"/>
                <w:szCs w:val="20"/>
              </w:rPr>
              <w:lastRenderedPageBreak/>
              <w:t>nghĩa/Principle của cashflow</w:t>
            </w:r>
            <w:r w:rsidRPr="00D025ED">
              <w:rPr>
                <w:sz w:val="20"/>
                <w:szCs w:val="20"/>
              </w:rPr>
              <w:br w:type="page"/>
              <w:t>Bond A1 đến An: Giống Bond 2, trừ trường hợp dòng lãi để xác định accrued interest có MaturityDate của bond danh nghĩa &lt; Enddate thì accrued interest = absolutevalue(cashflow) * (Report Date - StartDate+1)/(MaturityDate - StartDate) * PRINCIPAL của bond danh nghĩa/Principal của CashFlow</w:t>
            </w:r>
            <w:r w:rsidRPr="00D025ED">
              <w:rPr>
                <w:sz w:val="20"/>
                <w:szCs w:val="20"/>
              </w:rPr>
              <w:br w:type="page"/>
              <w:t>(ACCRUED_INTEREST luôn cùng dấu với PRINCIPLE)</w:t>
            </w:r>
            <w:r w:rsidRPr="00D025ED">
              <w:rPr>
                <w:sz w:val="20"/>
                <w:szCs w:val="20"/>
              </w:rPr>
              <w:br w:type="page"/>
              <w:t xml:space="preserve">TH không </w:t>
            </w:r>
            <w:r w:rsidRPr="00D025ED">
              <w:rPr>
                <w:sz w:val="20"/>
                <w:szCs w:val="20"/>
              </w:rPr>
              <w:lastRenderedPageBreak/>
              <w:t>xác định được accrued interest thì cho bằng 0.</w:t>
            </w:r>
          </w:p>
        </w:tc>
      </w:tr>
      <w:tr w:rsidR="00202ACA" w:rsidRPr="00D025ED" w14:paraId="798392AE"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570C700F" w14:textId="77777777" w:rsidR="00202ACA" w:rsidRPr="00D025ED" w:rsidRDefault="00202ACA" w:rsidP="00202ACA">
            <w:pPr>
              <w:rPr>
                <w:sz w:val="20"/>
                <w:szCs w:val="20"/>
              </w:rPr>
            </w:pPr>
            <w:r w:rsidRPr="00D025ED">
              <w:rPr>
                <w:sz w:val="20"/>
                <w:szCs w:val="20"/>
              </w:rPr>
              <w:lastRenderedPageBreak/>
              <w:t>CURRENCY_CODE</w:t>
            </w:r>
          </w:p>
        </w:tc>
        <w:tc>
          <w:tcPr>
            <w:tcW w:w="730" w:type="dxa"/>
            <w:tcBorders>
              <w:top w:val="nil"/>
              <w:left w:val="nil"/>
              <w:bottom w:val="single" w:sz="4" w:space="0" w:color="auto"/>
              <w:right w:val="single" w:sz="4" w:space="0" w:color="auto"/>
            </w:tcBorders>
            <w:vAlign w:val="center"/>
            <w:hideMark/>
          </w:tcPr>
          <w:p w14:paraId="1333E6F7" w14:textId="77777777" w:rsidR="00202ACA" w:rsidRPr="00D025ED" w:rsidRDefault="00202ACA" w:rsidP="00202ACA">
            <w:pPr>
              <w:rPr>
                <w:sz w:val="20"/>
                <w:szCs w:val="20"/>
              </w:rPr>
            </w:pPr>
            <w:r w:rsidRPr="00D025ED">
              <w:rPr>
                <w:sz w:val="20"/>
                <w:szCs w:val="20"/>
              </w:rPr>
              <w:t>Currency gắn với mỗi chân và mỗi cashflow</w:t>
            </w:r>
          </w:p>
        </w:tc>
        <w:tc>
          <w:tcPr>
            <w:tcW w:w="1170" w:type="dxa"/>
            <w:tcBorders>
              <w:top w:val="nil"/>
              <w:left w:val="nil"/>
              <w:bottom w:val="single" w:sz="4" w:space="0" w:color="auto"/>
              <w:right w:val="single" w:sz="4" w:space="0" w:color="auto"/>
            </w:tcBorders>
            <w:vAlign w:val="center"/>
            <w:hideMark/>
          </w:tcPr>
          <w:p w14:paraId="49303A57" w14:textId="77777777" w:rsidR="00202ACA" w:rsidRPr="00D025ED" w:rsidRDefault="00202ACA" w:rsidP="00202ACA">
            <w:pPr>
              <w:rPr>
                <w:sz w:val="20"/>
                <w:szCs w:val="20"/>
              </w:rPr>
            </w:pPr>
            <w:r w:rsidRPr="00D025ED">
              <w:rPr>
                <w:sz w:val="20"/>
                <w:szCs w:val="20"/>
              </w:rPr>
              <w:t xml:space="preserve">Lấy từ bảng Transaction (currency gắn với FloatingRates_Id trong bảng FRADeals) </w:t>
            </w:r>
          </w:p>
        </w:tc>
        <w:tc>
          <w:tcPr>
            <w:tcW w:w="1170" w:type="dxa"/>
            <w:tcBorders>
              <w:top w:val="nil"/>
              <w:left w:val="nil"/>
              <w:bottom w:val="single" w:sz="4" w:space="0" w:color="auto"/>
              <w:right w:val="single" w:sz="4" w:space="0" w:color="auto"/>
            </w:tcBorders>
            <w:vAlign w:val="center"/>
            <w:hideMark/>
          </w:tcPr>
          <w:p w14:paraId="5A3B06AD" w14:textId="77777777" w:rsidR="00202ACA" w:rsidRPr="00D025ED" w:rsidRDefault="00202ACA" w:rsidP="00202ACA">
            <w:pPr>
              <w:rPr>
                <w:sz w:val="20"/>
                <w:szCs w:val="20"/>
              </w:rPr>
            </w:pPr>
            <w:r w:rsidRPr="00D025ED">
              <w:rPr>
                <w:sz w:val="20"/>
                <w:szCs w:val="20"/>
              </w:rPr>
              <w:t>Lấy từ bảng KPOriginFXPOsCF</w:t>
            </w:r>
          </w:p>
        </w:tc>
        <w:tc>
          <w:tcPr>
            <w:tcW w:w="1260" w:type="dxa"/>
            <w:tcBorders>
              <w:top w:val="nil"/>
              <w:left w:val="nil"/>
              <w:bottom w:val="single" w:sz="4" w:space="0" w:color="auto"/>
              <w:right w:val="single" w:sz="4" w:space="0" w:color="auto"/>
            </w:tcBorders>
            <w:vAlign w:val="center"/>
            <w:hideMark/>
          </w:tcPr>
          <w:p w14:paraId="257C0A58" w14:textId="77777777" w:rsidR="00202ACA" w:rsidRPr="00D025ED" w:rsidRDefault="00202ACA" w:rsidP="00202ACA">
            <w:pPr>
              <w:rPr>
                <w:sz w:val="20"/>
                <w:szCs w:val="20"/>
              </w:rPr>
            </w:pPr>
            <w:r w:rsidRPr="00D025ED">
              <w:rPr>
                <w:sz w:val="20"/>
                <w:szCs w:val="20"/>
              </w:rPr>
              <w:t xml:space="preserve">bảng LoansDepositDeal </w:t>
            </w:r>
          </w:p>
        </w:tc>
        <w:tc>
          <w:tcPr>
            <w:tcW w:w="1440" w:type="dxa"/>
            <w:tcBorders>
              <w:top w:val="nil"/>
              <w:left w:val="nil"/>
              <w:bottom w:val="single" w:sz="4" w:space="0" w:color="auto"/>
              <w:right w:val="single" w:sz="4" w:space="0" w:color="auto"/>
            </w:tcBorders>
            <w:vAlign w:val="center"/>
            <w:hideMark/>
          </w:tcPr>
          <w:p w14:paraId="22A5903C" w14:textId="77777777" w:rsidR="00202ACA" w:rsidRPr="00D025ED" w:rsidRDefault="00202ACA" w:rsidP="00202ACA">
            <w:pPr>
              <w:rPr>
                <w:sz w:val="20"/>
                <w:szCs w:val="20"/>
              </w:rPr>
            </w:pPr>
            <w:r w:rsidRPr="00D025ED">
              <w:rPr>
                <w:sz w:val="20"/>
                <w:szCs w:val="20"/>
              </w:rPr>
              <w:t>lấy trong bảng RepoDeal</w:t>
            </w:r>
          </w:p>
        </w:tc>
        <w:tc>
          <w:tcPr>
            <w:tcW w:w="1530" w:type="dxa"/>
            <w:tcBorders>
              <w:top w:val="nil"/>
              <w:left w:val="nil"/>
              <w:bottom w:val="single" w:sz="4" w:space="0" w:color="auto"/>
              <w:right w:val="single" w:sz="4" w:space="0" w:color="auto"/>
            </w:tcBorders>
            <w:vAlign w:val="center"/>
            <w:hideMark/>
          </w:tcPr>
          <w:p w14:paraId="449B2577" w14:textId="77777777" w:rsidR="00202ACA" w:rsidRPr="00D025ED" w:rsidRDefault="00202ACA" w:rsidP="00202ACA">
            <w:pPr>
              <w:rPr>
                <w:sz w:val="20"/>
                <w:szCs w:val="20"/>
              </w:rPr>
            </w:pPr>
            <w:r w:rsidRPr="00D025ED">
              <w:rPr>
                <w:sz w:val="20"/>
                <w:szCs w:val="20"/>
              </w:rPr>
              <w:t>ở bảng Transaction</w:t>
            </w:r>
          </w:p>
        </w:tc>
        <w:tc>
          <w:tcPr>
            <w:tcW w:w="1350" w:type="dxa"/>
            <w:tcBorders>
              <w:top w:val="nil"/>
              <w:left w:val="nil"/>
              <w:bottom w:val="single" w:sz="4" w:space="0" w:color="auto"/>
              <w:right w:val="single" w:sz="4" w:space="0" w:color="auto"/>
            </w:tcBorders>
            <w:vAlign w:val="center"/>
            <w:hideMark/>
          </w:tcPr>
          <w:p w14:paraId="0EF90DA4" w14:textId="77777777" w:rsidR="00202ACA" w:rsidRPr="00D025ED" w:rsidRDefault="00202ACA" w:rsidP="00202ACA">
            <w:pPr>
              <w:rPr>
                <w:sz w:val="20"/>
                <w:szCs w:val="20"/>
              </w:rPr>
            </w:pPr>
            <w:r w:rsidRPr="00D025ED">
              <w:rPr>
                <w:sz w:val="20"/>
                <w:szCs w:val="20"/>
              </w:rPr>
              <w:t>bảng Papers</w:t>
            </w:r>
          </w:p>
        </w:tc>
        <w:tc>
          <w:tcPr>
            <w:tcW w:w="1790" w:type="dxa"/>
            <w:tcBorders>
              <w:top w:val="nil"/>
              <w:left w:val="nil"/>
              <w:bottom w:val="single" w:sz="4" w:space="0" w:color="auto"/>
              <w:right w:val="single" w:sz="4" w:space="0" w:color="auto"/>
            </w:tcBorders>
            <w:vAlign w:val="center"/>
            <w:hideMark/>
          </w:tcPr>
          <w:p w14:paraId="038D0407" w14:textId="77777777" w:rsidR="00202ACA" w:rsidRPr="00D025ED" w:rsidRDefault="00202ACA" w:rsidP="00202ACA">
            <w:pPr>
              <w:rPr>
                <w:sz w:val="20"/>
                <w:szCs w:val="20"/>
              </w:rPr>
            </w:pPr>
            <w:r w:rsidRPr="00D025ED">
              <w:rPr>
                <w:sz w:val="20"/>
                <w:szCs w:val="20"/>
              </w:rPr>
              <w:t>bảng BOND</w:t>
            </w:r>
          </w:p>
        </w:tc>
        <w:tc>
          <w:tcPr>
            <w:tcW w:w="1530" w:type="dxa"/>
            <w:tcBorders>
              <w:top w:val="nil"/>
              <w:left w:val="nil"/>
              <w:bottom w:val="single" w:sz="4" w:space="0" w:color="auto"/>
              <w:right w:val="single" w:sz="4" w:space="0" w:color="auto"/>
            </w:tcBorders>
            <w:vAlign w:val="center"/>
            <w:hideMark/>
          </w:tcPr>
          <w:p w14:paraId="53E043E7" w14:textId="77777777" w:rsidR="00202ACA" w:rsidRPr="00D025ED" w:rsidRDefault="00202ACA" w:rsidP="00202ACA">
            <w:pPr>
              <w:rPr>
                <w:sz w:val="20"/>
                <w:szCs w:val="20"/>
              </w:rPr>
            </w:pPr>
            <w:r w:rsidRPr="00D025ED">
              <w:rPr>
                <w:sz w:val="20"/>
                <w:szCs w:val="20"/>
              </w:rPr>
              <w:t>bảng SWAP_TRANSACTION</w:t>
            </w:r>
          </w:p>
        </w:tc>
        <w:tc>
          <w:tcPr>
            <w:tcW w:w="1350" w:type="dxa"/>
            <w:tcBorders>
              <w:top w:val="nil"/>
              <w:left w:val="nil"/>
              <w:bottom w:val="single" w:sz="4" w:space="0" w:color="auto"/>
              <w:right w:val="single" w:sz="4" w:space="0" w:color="auto"/>
            </w:tcBorders>
            <w:vAlign w:val="center"/>
          </w:tcPr>
          <w:p w14:paraId="5D99DA12" w14:textId="77777777" w:rsidR="00202ACA" w:rsidRDefault="005409E6" w:rsidP="00202ACA">
            <w:pPr>
              <w:rPr>
                <w:sz w:val="20"/>
                <w:szCs w:val="20"/>
              </w:rPr>
            </w:pPr>
            <w:r>
              <w:rPr>
                <w:sz w:val="20"/>
                <w:szCs w:val="20"/>
              </w:rPr>
              <w:t>B1: Currency gắn với bảng FU</w:t>
            </w:r>
          </w:p>
          <w:p w14:paraId="724FC69E" w14:textId="77777777" w:rsidR="005409E6" w:rsidRPr="00D025ED" w:rsidRDefault="005409E6" w:rsidP="00202ACA">
            <w:pPr>
              <w:rPr>
                <w:sz w:val="20"/>
                <w:szCs w:val="20"/>
              </w:rPr>
            </w:pPr>
            <w:r>
              <w:rPr>
                <w:sz w:val="20"/>
                <w:szCs w:val="20"/>
              </w:rPr>
              <w:t>B2: Currency Code gắn với bảng BD</w:t>
            </w:r>
          </w:p>
        </w:tc>
      </w:tr>
      <w:tr w:rsidR="00202ACA" w:rsidRPr="00D025ED" w14:paraId="44F34B85"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479F2402" w14:textId="77777777" w:rsidR="00202ACA" w:rsidRPr="00D025ED" w:rsidRDefault="00202ACA" w:rsidP="00202ACA">
            <w:pPr>
              <w:rPr>
                <w:sz w:val="20"/>
                <w:szCs w:val="20"/>
              </w:rPr>
            </w:pPr>
            <w:r w:rsidRPr="00D025ED">
              <w:rPr>
                <w:sz w:val="20"/>
                <w:szCs w:val="20"/>
              </w:rPr>
              <w:t>HEDGE_BY_CREDIT</w:t>
            </w:r>
          </w:p>
        </w:tc>
        <w:tc>
          <w:tcPr>
            <w:tcW w:w="730" w:type="dxa"/>
            <w:tcBorders>
              <w:top w:val="nil"/>
              <w:left w:val="nil"/>
              <w:bottom w:val="single" w:sz="4" w:space="0" w:color="auto"/>
              <w:right w:val="single" w:sz="4" w:space="0" w:color="auto"/>
            </w:tcBorders>
            <w:vAlign w:val="center"/>
            <w:hideMark/>
          </w:tcPr>
          <w:p w14:paraId="3F3531E0" w14:textId="77777777" w:rsidR="00202ACA" w:rsidRPr="00D025ED" w:rsidRDefault="00202ACA" w:rsidP="00202ACA">
            <w:pPr>
              <w:rPr>
                <w:sz w:val="20"/>
                <w:szCs w:val="20"/>
              </w:rPr>
            </w:pPr>
            <w:r w:rsidRPr="00D025ED">
              <w:rPr>
                <w:sz w:val="20"/>
                <w:szCs w:val="20"/>
              </w:rPr>
              <w:t>Trạng thái Bond/Papers Có được hedge bởi Credit Derivative hay không</w:t>
            </w:r>
            <w:r w:rsidRPr="00D025ED">
              <w:rPr>
                <w:sz w:val="20"/>
                <w:szCs w:val="20"/>
              </w:rPr>
              <w:br/>
              <w:t>Y: Yes</w:t>
            </w:r>
            <w:r w:rsidRPr="00D025ED">
              <w:rPr>
                <w:sz w:val="20"/>
                <w:szCs w:val="20"/>
              </w:rPr>
              <w:br/>
              <w:t>N: No</w:t>
            </w:r>
            <w:r w:rsidRPr="00D025ED">
              <w:rPr>
                <w:sz w:val="20"/>
                <w:szCs w:val="20"/>
              </w:rPr>
              <w:br/>
              <w:t xml:space="preserve">Đối với  sản phẩm khác, </w:t>
            </w:r>
            <w:r w:rsidRPr="00D025ED">
              <w:rPr>
                <w:sz w:val="20"/>
                <w:szCs w:val="20"/>
              </w:rPr>
              <w:lastRenderedPageBreak/>
              <w:t>giá trị NA</w:t>
            </w:r>
          </w:p>
        </w:tc>
        <w:tc>
          <w:tcPr>
            <w:tcW w:w="1170" w:type="dxa"/>
            <w:tcBorders>
              <w:top w:val="nil"/>
              <w:left w:val="nil"/>
              <w:bottom w:val="single" w:sz="4" w:space="0" w:color="auto"/>
              <w:right w:val="single" w:sz="4" w:space="0" w:color="auto"/>
            </w:tcBorders>
            <w:vAlign w:val="center"/>
            <w:hideMark/>
          </w:tcPr>
          <w:p w14:paraId="76C72D59" w14:textId="77777777" w:rsidR="00202ACA" w:rsidRPr="00D025ED" w:rsidRDefault="00202ACA" w:rsidP="00202ACA">
            <w:pPr>
              <w:rPr>
                <w:sz w:val="20"/>
                <w:szCs w:val="20"/>
              </w:rPr>
            </w:pPr>
            <w:r w:rsidRPr="00D025ED">
              <w:rPr>
                <w:sz w:val="20"/>
                <w:szCs w:val="20"/>
              </w:rPr>
              <w:lastRenderedPageBreak/>
              <w:t>N</w:t>
            </w:r>
          </w:p>
        </w:tc>
        <w:tc>
          <w:tcPr>
            <w:tcW w:w="1170" w:type="dxa"/>
            <w:tcBorders>
              <w:top w:val="nil"/>
              <w:left w:val="nil"/>
              <w:bottom w:val="single" w:sz="4" w:space="0" w:color="auto"/>
              <w:right w:val="single" w:sz="4" w:space="0" w:color="auto"/>
            </w:tcBorders>
            <w:vAlign w:val="center"/>
            <w:hideMark/>
          </w:tcPr>
          <w:p w14:paraId="52239A67" w14:textId="77777777" w:rsidR="00202ACA" w:rsidRPr="00D025ED" w:rsidRDefault="00202ACA" w:rsidP="00202ACA">
            <w:pPr>
              <w:rPr>
                <w:sz w:val="20"/>
                <w:szCs w:val="20"/>
              </w:rPr>
            </w:pPr>
            <w:r w:rsidRPr="00D025ED">
              <w:rPr>
                <w:sz w:val="20"/>
                <w:szCs w:val="20"/>
              </w:rPr>
              <w:t>NA</w:t>
            </w:r>
          </w:p>
        </w:tc>
        <w:tc>
          <w:tcPr>
            <w:tcW w:w="1260" w:type="dxa"/>
            <w:tcBorders>
              <w:top w:val="nil"/>
              <w:left w:val="nil"/>
              <w:bottom w:val="single" w:sz="4" w:space="0" w:color="auto"/>
              <w:right w:val="single" w:sz="4" w:space="0" w:color="auto"/>
            </w:tcBorders>
            <w:vAlign w:val="center"/>
            <w:hideMark/>
          </w:tcPr>
          <w:p w14:paraId="3AE750FD" w14:textId="77777777" w:rsidR="00202ACA" w:rsidRPr="00D025ED" w:rsidRDefault="00202ACA" w:rsidP="00202ACA">
            <w:pPr>
              <w:rPr>
                <w:sz w:val="20"/>
                <w:szCs w:val="20"/>
              </w:rPr>
            </w:pPr>
            <w:r w:rsidRPr="00D025ED">
              <w:rPr>
                <w:sz w:val="20"/>
                <w:szCs w:val="20"/>
              </w:rPr>
              <w:t>NA</w:t>
            </w:r>
          </w:p>
        </w:tc>
        <w:tc>
          <w:tcPr>
            <w:tcW w:w="1440" w:type="dxa"/>
            <w:tcBorders>
              <w:top w:val="nil"/>
              <w:left w:val="nil"/>
              <w:bottom w:val="single" w:sz="4" w:space="0" w:color="auto"/>
              <w:right w:val="single" w:sz="4" w:space="0" w:color="auto"/>
            </w:tcBorders>
            <w:vAlign w:val="center"/>
            <w:hideMark/>
          </w:tcPr>
          <w:p w14:paraId="571ABF25" w14:textId="77777777" w:rsidR="00202ACA" w:rsidRPr="00D025ED" w:rsidRDefault="00202ACA" w:rsidP="00202ACA">
            <w:pPr>
              <w:rPr>
                <w:sz w:val="20"/>
                <w:szCs w:val="20"/>
              </w:rPr>
            </w:pPr>
            <w:r w:rsidRPr="00D025ED">
              <w:rPr>
                <w:sz w:val="20"/>
                <w:szCs w:val="20"/>
              </w:rPr>
              <w:t>NA</w:t>
            </w:r>
          </w:p>
        </w:tc>
        <w:tc>
          <w:tcPr>
            <w:tcW w:w="1530" w:type="dxa"/>
            <w:tcBorders>
              <w:top w:val="nil"/>
              <w:left w:val="nil"/>
              <w:bottom w:val="single" w:sz="4" w:space="0" w:color="auto"/>
              <w:right w:val="single" w:sz="4" w:space="0" w:color="auto"/>
            </w:tcBorders>
            <w:vAlign w:val="center"/>
            <w:hideMark/>
          </w:tcPr>
          <w:p w14:paraId="3823C1FD" w14:textId="77777777" w:rsidR="00202ACA" w:rsidRPr="00D025ED" w:rsidRDefault="00202ACA" w:rsidP="00202ACA">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hideMark/>
          </w:tcPr>
          <w:p w14:paraId="4ED5CEB1" w14:textId="77777777" w:rsidR="00202ACA" w:rsidRPr="00D025ED" w:rsidRDefault="00202ACA" w:rsidP="00202ACA">
            <w:pPr>
              <w:rPr>
                <w:sz w:val="20"/>
                <w:szCs w:val="20"/>
              </w:rPr>
            </w:pPr>
            <w:r w:rsidRPr="00D025ED">
              <w:rPr>
                <w:sz w:val="20"/>
                <w:szCs w:val="20"/>
              </w:rPr>
              <w:t>NA</w:t>
            </w:r>
          </w:p>
        </w:tc>
        <w:tc>
          <w:tcPr>
            <w:tcW w:w="1790" w:type="dxa"/>
            <w:tcBorders>
              <w:top w:val="nil"/>
              <w:left w:val="nil"/>
              <w:bottom w:val="single" w:sz="4" w:space="0" w:color="auto"/>
              <w:right w:val="single" w:sz="4" w:space="0" w:color="auto"/>
            </w:tcBorders>
            <w:vAlign w:val="center"/>
            <w:hideMark/>
          </w:tcPr>
          <w:p w14:paraId="7B673696" w14:textId="77777777" w:rsidR="00202ACA" w:rsidRPr="00D025ED" w:rsidRDefault="00202ACA" w:rsidP="00202ACA">
            <w:pPr>
              <w:rPr>
                <w:sz w:val="20"/>
                <w:szCs w:val="20"/>
              </w:rPr>
            </w:pPr>
            <w:r w:rsidRPr="00D025ED">
              <w:rPr>
                <w:sz w:val="20"/>
                <w:szCs w:val="20"/>
              </w:rPr>
              <w:t>NA</w:t>
            </w:r>
          </w:p>
        </w:tc>
        <w:tc>
          <w:tcPr>
            <w:tcW w:w="1530" w:type="dxa"/>
            <w:tcBorders>
              <w:top w:val="nil"/>
              <w:left w:val="nil"/>
              <w:bottom w:val="single" w:sz="4" w:space="0" w:color="auto"/>
              <w:right w:val="single" w:sz="4" w:space="0" w:color="auto"/>
            </w:tcBorders>
            <w:vAlign w:val="center"/>
            <w:hideMark/>
          </w:tcPr>
          <w:p w14:paraId="41A613F9" w14:textId="77777777" w:rsidR="00202ACA" w:rsidRPr="00D025ED" w:rsidRDefault="00202ACA" w:rsidP="00202ACA">
            <w:pPr>
              <w:rPr>
                <w:sz w:val="20"/>
                <w:szCs w:val="20"/>
              </w:rPr>
            </w:pPr>
            <w:r w:rsidRPr="00D025ED">
              <w:rPr>
                <w:sz w:val="20"/>
                <w:szCs w:val="20"/>
              </w:rPr>
              <w:t>NA</w:t>
            </w:r>
          </w:p>
        </w:tc>
        <w:tc>
          <w:tcPr>
            <w:tcW w:w="1350" w:type="dxa"/>
            <w:tcBorders>
              <w:top w:val="nil"/>
              <w:left w:val="nil"/>
              <w:bottom w:val="single" w:sz="4" w:space="0" w:color="auto"/>
              <w:right w:val="single" w:sz="4" w:space="0" w:color="auto"/>
            </w:tcBorders>
            <w:vAlign w:val="center"/>
          </w:tcPr>
          <w:p w14:paraId="1B591E7C" w14:textId="77777777" w:rsidR="00202ACA" w:rsidRPr="00D025ED" w:rsidRDefault="005409E6" w:rsidP="00202ACA">
            <w:pPr>
              <w:rPr>
                <w:sz w:val="20"/>
                <w:szCs w:val="20"/>
              </w:rPr>
            </w:pPr>
            <w:r w:rsidRPr="00D025ED">
              <w:rPr>
                <w:sz w:val="20"/>
                <w:szCs w:val="20"/>
              </w:rPr>
              <w:t>NA</w:t>
            </w:r>
          </w:p>
        </w:tc>
      </w:tr>
      <w:tr w:rsidR="005409E6" w:rsidRPr="00D025ED" w14:paraId="427E7E5B" w14:textId="77777777" w:rsidTr="00251D39">
        <w:trPr>
          <w:trHeight w:val="20"/>
        </w:trPr>
        <w:tc>
          <w:tcPr>
            <w:tcW w:w="1332" w:type="dxa"/>
            <w:tcBorders>
              <w:top w:val="nil"/>
              <w:left w:val="single" w:sz="4" w:space="0" w:color="auto"/>
              <w:bottom w:val="single" w:sz="4" w:space="0" w:color="auto"/>
              <w:right w:val="single" w:sz="4" w:space="0" w:color="auto"/>
            </w:tcBorders>
            <w:vAlign w:val="center"/>
            <w:hideMark/>
          </w:tcPr>
          <w:p w14:paraId="44A50A4D" w14:textId="77777777" w:rsidR="005409E6" w:rsidRPr="00D025ED" w:rsidRDefault="005409E6" w:rsidP="005409E6">
            <w:pPr>
              <w:rPr>
                <w:sz w:val="20"/>
                <w:szCs w:val="20"/>
              </w:rPr>
            </w:pPr>
            <w:r w:rsidRPr="00D025ED">
              <w:rPr>
                <w:sz w:val="20"/>
                <w:szCs w:val="20"/>
              </w:rPr>
              <w:t>AMORTIZATION_METHOD</w:t>
            </w:r>
          </w:p>
        </w:tc>
        <w:tc>
          <w:tcPr>
            <w:tcW w:w="730" w:type="dxa"/>
            <w:tcBorders>
              <w:top w:val="nil"/>
              <w:left w:val="nil"/>
              <w:bottom w:val="single" w:sz="4" w:space="0" w:color="auto"/>
              <w:right w:val="single" w:sz="4" w:space="0" w:color="auto"/>
            </w:tcBorders>
            <w:vAlign w:val="center"/>
            <w:hideMark/>
          </w:tcPr>
          <w:p w14:paraId="0A8915C6" w14:textId="77777777" w:rsidR="005409E6" w:rsidRPr="00D025ED" w:rsidRDefault="005409E6" w:rsidP="005409E6">
            <w:pPr>
              <w:rPr>
                <w:sz w:val="20"/>
                <w:szCs w:val="20"/>
              </w:rPr>
            </w:pPr>
            <w:r w:rsidRPr="00D025ED">
              <w:rPr>
                <w:sz w:val="20"/>
                <w:szCs w:val="20"/>
              </w:rPr>
              <w:t>Phương pháp khấu hao của bond</w:t>
            </w:r>
          </w:p>
        </w:tc>
        <w:tc>
          <w:tcPr>
            <w:tcW w:w="1170" w:type="dxa"/>
            <w:tcBorders>
              <w:top w:val="nil"/>
              <w:left w:val="nil"/>
              <w:bottom w:val="single" w:sz="4" w:space="0" w:color="auto"/>
              <w:right w:val="single" w:sz="4" w:space="0" w:color="auto"/>
            </w:tcBorders>
            <w:vAlign w:val="center"/>
            <w:hideMark/>
          </w:tcPr>
          <w:p w14:paraId="481512B0" w14:textId="77777777" w:rsidR="005409E6" w:rsidRPr="005409E6" w:rsidRDefault="005409E6" w:rsidP="005409E6">
            <w:pPr>
              <w:rPr>
                <w:sz w:val="20"/>
                <w:szCs w:val="20"/>
              </w:rPr>
            </w:pPr>
            <w:r w:rsidRPr="005409E6">
              <w:rPr>
                <w:sz w:val="20"/>
                <w:szCs w:val="20"/>
              </w:rPr>
              <w:t> </w:t>
            </w:r>
            <w:r w:rsidR="00765493">
              <w:rPr>
                <w:sz w:val="20"/>
                <w:szCs w:val="20"/>
              </w:rPr>
              <w:t>null</w:t>
            </w:r>
          </w:p>
        </w:tc>
        <w:tc>
          <w:tcPr>
            <w:tcW w:w="1170" w:type="dxa"/>
            <w:tcBorders>
              <w:top w:val="nil"/>
              <w:left w:val="nil"/>
              <w:bottom w:val="single" w:sz="4" w:space="0" w:color="auto"/>
              <w:right w:val="single" w:sz="4" w:space="0" w:color="auto"/>
            </w:tcBorders>
            <w:vAlign w:val="center"/>
            <w:hideMark/>
          </w:tcPr>
          <w:p w14:paraId="6B7AC7E5" w14:textId="77777777" w:rsidR="005409E6" w:rsidRPr="005409E6" w:rsidRDefault="005409E6" w:rsidP="005409E6">
            <w:pPr>
              <w:rPr>
                <w:sz w:val="20"/>
                <w:szCs w:val="20"/>
              </w:rPr>
            </w:pPr>
            <w:r w:rsidRPr="005409E6">
              <w:rPr>
                <w:sz w:val="20"/>
                <w:szCs w:val="20"/>
              </w:rPr>
              <w:t> </w:t>
            </w:r>
            <w:r w:rsidR="00765493">
              <w:rPr>
                <w:sz w:val="20"/>
                <w:szCs w:val="20"/>
              </w:rPr>
              <w:t>nul</w:t>
            </w:r>
          </w:p>
        </w:tc>
        <w:tc>
          <w:tcPr>
            <w:tcW w:w="1260" w:type="dxa"/>
            <w:tcBorders>
              <w:top w:val="nil"/>
              <w:left w:val="nil"/>
              <w:bottom w:val="single" w:sz="4" w:space="0" w:color="auto"/>
              <w:right w:val="single" w:sz="4" w:space="0" w:color="auto"/>
            </w:tcBorders>
            <w:vAlign w:val="center"/>
            <w:hideMark/>
          </w:tcPr>
          <w:p w14:paraId="605393DA" w14:textId="77777777" w:rsidR="005409E6" w:rsidRPr="005409E6" w:rsidRDefault="005409E6" w:rsidP="005409E6">
            <w:pPr>
              <w:rPr>
                <w:sz w:val="20"/>
                <w:szCs w:val="20"/>
              </w:rPr>
            </w:pPr>
            <w:r w:rsidRPr="005409E6">
              <w:rPr>
                <w:sz w:val="20"/>
                <w:szCs w:val="20"/>
              </w:rPr>
              <w:t> </w:t>
            </w:r>
            <w:r w:rsidR="00765493">
              <w:rPr>
                <w:sz w:val="20"/>
                <w:szCs w:val="20"/>
              </w:rPr>
              <w:t>Amortization từ bảng deal</w:t>
            </w:r>
          </w:p>
        </w:tc>
        <w:tc>
          <w:tcPr>
            <w:tcW w:w="1440" w:type="dxa"/>
            <w:tcBorders>
              <w:top w:val="nil"/>
              <w:left w:val="nil"/>
              <w:bottom w:val="single" w:sz="4" w:space="0" w:color="auto"/>
              <w:right w:val="single" w:sz="4" w:space="0" w:color="auto"/>
            </w:tcBorders>
            <w:vAlign w:val="center"/>
            <w:hideMark/>
          </w:tcPr>
          <w:p w14:paraId="015BEF2F" w14:textId="77777777" w:rsidR="005409E6" w:rsidRPr="005409E6" w:rsidRDefault="005409E6" w:rsidP="005409E6">
            <w:pPr>
              <w:rPr>
                <w:sz w:val="20"/>
                <w:szCs w:val="20"/>
              </w:rPr>
            </w:pPr>
            <w:r w:rsidRPr="005409E6">
              <w:rPr>
                <w:sz w:val="20"/>
                <w:szCs w:val="20"/>
              </w:rPr>
              <w:t> </w:t>
            </w:r>
            <w:r w:rsidR="00765493">
              <w:rPr>
                <w:sz w:val="20"/>
                <w:szCs w:val="20"/>
              </w:rPr>
              <w:t>null</w:t>
            </w:r>
          </w:p>
        </w:tc>
        <w:tc>
          <w:tcPr>
            <w:tcW w:w="1530" w:type="dxa"/>
            <w:tcBorders>
              <w:top w:val="nil"/>
              <w:left w:val="nil"/>
              <w:bottom w:val="single" w:sz="4" w:space="0" w:color="auto"/>
              <w:right w:val="single" w:sz="4" w:space="0" w:color="auto"/>
            </w:tcBorders>
            <w:vAlign w:val="center"/>
            <w:hideMark/>
          </w:tcPr>
          <w:p w14:paraId="3EF3A183" w14:textId="77777777" w:rsidR="005409E6" w:rsidRPr="005409E6" w:rsidRDefault="00765493" w:rsidP="005409E6">
            <w:pPr>
              <w:rPr>
                <w:sz w:val="20"/>
                <w:szCs w:val="20"/>
              </w:rPr>
            </w:pPr>
            <w:r>
              <w:rPr>
                <w:sz w:val="20"/>
                <w:szCs w:val="20"/>
              </w:rPr>
              <w:t>null</w:t>
            </w:r>
            <w:r w:rsidR="005409E6" w:rsidRPr="005409E6">
              <w:rPr>
                <w:sz w:val="20"/>
                <w:szCs w:val="20"/>
              </w:rPr>
              <w:t> </w:t>
            </w:r>
          </w:p>
        </w:tc>
        <w:tc>
          <w:tcPr>
            <w:tcW w:w="1350" w:type="dxa"/>
            <w:tcBorders>
              <w:top w:val="nil"/>
              <w:left w:val="nil"/>
              <w:bottom w:val="single" w:sz="4" w:space="0" w:color="auto"/>
              <w:right w:val="single" w:sz="4" w:space="0" w:color="auto"/>
            </w:tcBorders>
            <w:vAlign w:val="center"/>
            <w:hideMark/>
          </w:tcPr>
          <w:p w14:paraId="2387E45A" w14:textId="77777777" w:rsidR="005409E6" w:rsidRPr="005409E6" w:rsidRDefault="00765493" w:rsidP="005409E6">
            <w:pPr>
              <w:rPr>
                <w:sz w:val="20"/>
                <w:szCs w:val="20"/>
              </w:rPr>
            </w:pPr>
            <w:r>
              <w:rPr>
                <w:sz w:val="20"/>
                <w:szCs w:val="20"/>
              </w:rPr>
              <w:t>null</w:t>
            </w:r>
          </w:p>
        </w:tc>
        <w:tc>
          <w:tcPr>
            <w:tcW w:w="1790" w:type="dxa"/>
            <w:tcBorders>
              <w:top w:val="nil"/>
              <w:left w:val="nil"/>
              <w:bottom w:val="single" w:sz="4" w:space="0" w:color="auto"/>
              <w:right w:val="single" w:sz="4" w:space="0" w:color="auto"/>
            </w:tcBorders>
            <w:vAlign w:val="center"/>
            <w:hideMark/>
          </w:tcPr>
          <w:p w14:paraId="2F5013C2" w14:textId="77777777" w:rsidR="005409E6" w:rsidRPr="005409E6" w:rsidRDefault="005409E6" w:rsidP="005409E6">
            <w:pPr>
              <w:rPr>
                <w:bCs/>
                <w:sz w:val="20"/>
                <w:szCs w:val="20"/>
                <w:lang w:val="en-GB"/>
              </w:rPr>
            </w:pPr>
            <w:r w:rsidRPr="005409E6">
              <w:rPr>
                <w:sz w:val="20"/>
                <w:szCs w:val="20"/>
              </w:rPr>
              <w:t> </w:t>
            </w:r>
            <w:r w:rsidRPr="005409E6">
              <w:rPr>
                <w:bCs/>
                <w:sz w:val="20"/>
                <w:szCs w:val="20"/>
                <w:lang w:val="en-GB"/>
              </w:rPr>
              <w:t>B1: NA</w:t>
            </w:r>
          </w:p>
          <w:p w14:paraId="2E12C2C2" w14:textId="77777777" w:rsidR="005409E6" w:rsidRPr="005409E6" w:rsidRDefault="005409E6" w:rsidP="005409E6">
            <w:pPr>
              <w:rPr>
                <w:sz w:val="20"/>
                <w:szCs w:val="20"/>
              </w:rPr>
            </w:pPr>
            <w:r w:rsidRPr="005409E6">
              <w:rPr>
                <w:bCs/>
                <w:sz w:val="20"/>
                <w:szCs w:val="20"/>
                <w:lang w:val="en-GB"/>
              </w:rPr>
              <w:t>B2 &amp; BAx: [BD].Amortization</w:t>
            </w:r>
            <w:r>
              <w:rPr>
                <w:bCs/>
                <w:sz w:val="20"/>
                <w:szCs w:val="20"/>
                <w:lang w:val="en-GB"/>
              </w:rPr>
              <w:t>_Method</w:t>
            </w:r>
          </w:p>
        </w:tc>
        <w:tc>
          <w:tcPr>
            <w:tcW w:w="1530" w:type="dxa"/>
            <w:tcBorders>
              <w:top w:val="nil"/>
              <w:left w:val="nil"/>
              <w:bottom w:val="single" w:sz="4" w:space="0" w:color="auto"/>
              <w:right w:val="single" w:sz="4" w:space="0" w:color="auto"/>
            </w:tcBorders>
            <w:vAlign w:val="center"/>
            <w:hideMark/>
          </w:tcPr>
          <w:p w14:paraId="20C658AE" w14:textId="77777777" w:rsidR="005409E6" w:rsidRPr="005409E6" w:rsidRDefault="005409E6" w:rsidP="005409E6">
            <w:pPr>
              <w:rPr>
                <w:sz w:val="20"/>
                <w:szCs w:val="20"/>
              </w:rPr>
            </w:pPr>
            <w:r w:rsidRPr="005409E6">
              <w:rPr>
                <w:sz w:val="20"/>
                <w:szCs w:val="20"/>
              </w:rPr>
              <w:t> </w:t>
            </w:r>
            <w:r>
              <w:rPr>
                <w:sz w:val="20"/>
                <w:szCs w:val="20"/>
              </w:rPr>
              <w:t>Amortization từ bảng deal</w:t>
            </w:r>
          </w:p>
        </w:tc>
        <w:tc>
          <w:tcPr>
            <w:tcW w:w="1350" w:type="dxa"/>
            <w:tcBorders>
              <w:top w:val="nil"/>
              <w:left w:val="nil"/>
              <w:bottom w:val="single" w:sz="4" w:space="0" w:color="auto"/>
              <w:right w:val="single" w:sz="4" w:space="0" w:color="auto"/>
            </w:tcBorders>
            <w:vAlign w:val="center"/>
          </w:tcPr>
          <w:p w14:paraId="7444DAA2" w14:textId="77777777" w:rsidR="005409E6" w:rsidRPr="005409E6" w:rsidRDefault="005409E6" w:rsidP="005409E6">
            <w:pPr>
              <w:rPr>
                <w:bCs/>
                <w:sz w:val="20"/>
                <w:szCs w:val="20"/>
                <w:lang w:val="en-GB"/>
              </w:rPr>
            </w:pPr>
            <w:r w:rsidRPr="005409E6">
              <w:rPr>
                <w:bCs/>
                <w:sz w:val="20"/>
                <w:szCs w:val="20"/>
                <w:lang w:val="en-GB"/>
              </w:rPr>
              <w:t>B1: NA</w:t>
            </w:r>
          </w:p>
          <w:p w14:paraId="10846760" w14:textId="77777777" w:rsidR="005409E6" w:rsidRPr="005409E6" w:rsidRDefault="005409E6" w:rsidP="005409E6">
            <w:pPr>
              <w:rPr>
                <w:sz w:val="20"/>
                <w:szCs w:val="20"/>
              </w:rPr>
            </w:pPr>
            <w:r w:rsidRPr="005409E6">
              <w:rPr>
                <w:bCs/>
                <w:sz w:val="20"/>
                <w:szCs w:val="20"/>
                <w:lang w:val="en-GB"/>
              </w:rPr>
              <w:t xml:space="preserve">B2 &amp; BAx: </w:t>
            </w:r>
            <w:r>
              <w:rPr>
                <w:bCs/>
                <w:sz w:val="20"/>
                <w:szCs w:val="20"/>
                <w:lang w:val="en-GB"/>
              </w:rPr>
              <w:t>[BD].</w:t>
            </w:r>
            <w:commentRangeStart w:id="299"/>
            <w:r>
              <w:rPr>
                <w:bCs/>
                <w:sz w:val="20"/>
                <w:szCs w:val="20"/>
                <w:lang w:val="en-GB"/>
              </w:rPr>
              <w:t>Amortization</w:t>
            </w:r>
            <w:commentRangeEnd w:id="299"/>
            <w:r w:rsidRPr="005409E6">
              <w:rPr>
                <w:rStyle w:val="CommentReference"/>
                <w:sz w:val="20"/>
                <w:szCs w:val="20"/>
              </w:rPr>
              <w:commentReference w:id="299"/>
            </w:r>
          </w:p>
        </w:tc>
      </w:tr>
      <w:tr w:rsidR="005409E6" w:rsidRPr="00D025ED" w14:paraId="0EC5786B" w14:textId="77777777" w:rsidTr="00251D39">
        <w:trPr>
          <w:trHeight w:val="20"/>
        </w:trPr>
        <w:tc>
          <w:tcPr>
            <w:tcW w:w="1332" w:type="dxa"/>
            <w:tcBorders>
              <w:top w:val="single" w:sz="4" w:space="0" w:color="auto"/>
              <w:left w:val="single" w:sz="4" w:space="0" w:color="auto"/>
              <w:bottom w:val="single" w:sz="4" w:space="0" w:color="auto"/>
              <w:right w:val="single" w:sz="4" w:space="0" w:color="auto"/>
            </w:tcBorders>
          </w:tcPr>
          <w:p w14:paraId="09C2308B" w14:textId="77777777" w:rsidR="005409E6" w:rsidRPr="00765493" w:rsidRDefault="005409E6" w:rsidP="005409E6">
            <w:pPr>
              <w:rPr>
                <w:color w:val="FF0000"/>
                <w:sz w:val="20"/>
                <w:szCs w:val="20"/>
              </w:rPr>
            </w:pPr>
            <w:r w:rsidRPr="00765493">
              <w:rPr>
                <w:color w:val="FF0000"/>
                <w:sz w:val="20"/>
                <w:szCs w:val="20"/>
              </w:rPr>
              <w:t>Trans Info</w:t>
            </w:r>
          </w:p>
        </w:tc>
        <w:tc>
          <w:tcPr>
            <w:tcW w:w="730" w:type="dxa"/>
            <w:tcBorders>
              <w:top w:val="single" w:sz="4" w:space="0" w:color="auto"/>
              <w:left w:val="nil"/>
              <w:bottom w:val="single" w:sz="4" w:space="0" w:color="auto"/>
              <w:right w:val="single" w:sz="4" w:space="0" w:color="auto"/>
            </w:tcBorders>
          </w:tcPr>
          <w:p w14:paraId="79CD02E8" w14:textId="77777777" w:rsidR="005409E6" w:rsidRPr="00765493" w:rsidRDefault="005409E6" w:rsidP="005409E6">
            <w:pPr>
              <w:rPr>
                <w:color w:val="FF0000"/>
                <w:sz w:val="20"/>
                <w:szCs w:val="20"/>
              </w:rPr>
            </w:pPr>
            <w:r w:rsidRPr="00765493">
              <w:rPr>
                <w:color w:val="FF0000"/>
                <w:sz w:val="20"/>
                <w:szCs w:val="20"/>
              </w:rPr>
              <w:t xml:space="preserve">Trường nhận diện giao dịch thông thường hay giao dịch đặc biệt do MSB quy định </w:t>
            </w:r>
          </w:p>
        </w:tc>
        <w:tc>
          <w:tcPr>
            <w:tcW w:w="12590" w:type="dxa"/>
            <w:gridSpan w:val="9"/>
            <w:tcBorders>
              <w:top w:val="single" w:sz="4" w:space="0" w:color="auto"/>
              <w:left w:val="nil"/>
              <w:bottom w:val="single" w:sz="4" w:space="0" w:color="auto"/>
              <w:right w:val="single" w:sz="4" w:space="0" w:color="auto"/>
            </w:tcBorders>
            <w:vAlign w:val="center"/>
          </w:tcPr>
          <w:p w14:paraId="48F58A3F" w14:textId="77777777" w:rsidR="005409E6" w:rsidRPr="005409E6" w:rsidRDefault="005409E6" w:rsidP="005409E6">
            <w:pPr>
              <w:rPr>
                <w:sz w:val="20"/>
                <w:szCs w:val="20"/>
              </w:rPr>
            </w:pPr>
            <w:r>
              <w:rPr>
                <w:sz w:val="20"/>
                <w:szCs w:val="20"/>
              </w:rPr>
              <w:t>Lấy thông tin từ bảng nguồn (bảng FX_POSITION và các bảng Transaction)</w:t>
            </w:r>
          </w:p>
        </w:tc>
      </w:tr>
      <w:tr w:rsidR="005409E6" w:rsidRPr="00D025ED" w14:paraId="4EE6A5FC" w14:textId="77777777" w:rsidTr="00251D39">
        <w:trPr>
          <w:trHeight w:val="20"/>
        </w:trPr>
        <w:tc>
          <w:tcPr>
            <w:tcW w:w="1332" w:type="dxa"/>
            <w:tcBorders>
              <w:top w:val="single" w:sz="4" w:space="0" w:color="auto"/>
              <w:left w:val="single" w:sz="4" w:space="0" w:color="auto"/>
              <w:bottom w:val="single" w:sz="4" w:space="0" w:color="auto"/>
              <w:right w:val="single" w:sz="4" w:space="0" w:color="auto"/>
            </w:tcBorders>
          </w:tcPr>
          <w:p w14:paraId="48A95911" w14:textId="77777777" w:rsidR="005409E6" w:rsidRPr="005409E6" w:rsidRDefault="005409E6" w:rsidP="005409E6">
            <w:pPr>
              <w:rPr>
                <w:color w:val="FF0000"/>
                <w:sz w:val="20"/>
                <w:szCs w:val="20"/>
              </w:rPr>
            </w:pPr>
            <w:r w:rsidRPr="005409E6">
              <w:rPr>
                <w:color w:val="FF0000"/>
                <w:sz w:val="20"/>
                <w:szCs w:val="20"/>
              </w:rPr>
              <w:t>Settlement Date</w:t>
            </w:r>
          </w:p>
        </w:tc>
        <w:tc>
          <w:tcPr>
            <w:tcW w:w="730" w:type="dxa"/>
            <w:tcBorders>
              <w:top w:val="single" w:sz="4" w:space="0" w:color="auto"/>
              <w:left w:val="nil"/>
              <w:bottom w:val="single" w:sz="4" w:space="0" w:color="auto"/>
              <w:right w:val="single" w:sz="4" w:space="0" w:color="auto"/>
            </w:tcBorders>
          </w:tcPr>
          <w:p w14:paraId="23CAC3DC" w14:textId="77777777" w:rsidR="005409E6" w:rsidRPr="005409E6" w:rsidRDefault="005409E6" w:rsidP="005409E6">
            <w:pPr>
              <w:rPr>
                <w:color w:val="FF0000"/>
                <w:sz w:val="20"/>
                <w:szCs w:val="20"/>
              </w:rPr>
            </w:pPr>
            <w:r w:rsidRPr="005409E6">
              <w:rPr>
                <w:color w:val="FF0000"/>
                <w:sz w:val="20"/>
                <w:szCs w:val="20"/>
              </w:rPr>
              <w:t xml:space="preserve">Ngày thanh toán (nếu &lt;= ngày Posted_Dt thì </w:t>
            </w:r>
            <w:r w:rsidRPr="005409E6">
              <w:rPr>
                <w:color w:val="FF0000"/>
                <w:sz w:val="20"/>
                <w:szCs w:val="20"/>
              </w:rPr>
              <w:lastRenderedPageBreak/>
              <w:t>lấy ngày Posted_DT. Ngược lại lấy ngày thanh toán)</w:t>
            </w:r>
          </w:p>
        </w:tc>
        <w:tc>
          <w:tcPr>
            <w:tcW w:w="1170" w:type="dxa"/>
            <w:tcBorders>
              <w:top w:val="single" w:sz="4" w:space="0" w:color="auto"/>
              <w:left w:val="nil"/>
              <w:bottom w:val="single" w:sz="4" w:space="0" w:color="auto"/>
              <w:right w:val="single" w:sz="4" w:space="0" w:color="auto"/>
            </w:tcBorders>
            <w:vAlign w:val="center"/>
          </w:tcPr>
          <w:p w14:paraId="34C88ADE" w14:textId="77777777" w:rsidR="005409E6" w:rsidRPr="005409E6" w:rsidRDefault="00765493" w:rsidP="005409E6">
            <w:pPr>
              <w:rPr>
                <w:sz w:val="20"/>
                <w:szCs w:val="20"/>
              </w:rPr>
            </w:pPr>
            <w:r>
              <w:rPr>
                <w:sz w:val="20"/>
                <w:szCs w:val="20"/>
              </w:rPr>
              <w:lastRenderedPageBreak/>
              <w:t>Null</w:t>
            </w:r>
          </w:p>
        </w:tc>
        <w:tc>
          <w:tcPr>
            <w:tcW w:w="1170" w:type="dxa"/>
            <w:tcBorders>
              <w:top w:val="single" w:sz="4" w:space="0" w:color="auto"/>
              <w:left w:val="nil"/>
              <w:bottom w:val="single" w:sz="4" w:space="0" w:color="auto"/>
              <w:right w:val="single" w:sz="4" w:space="0" w:color="auto"/>
            </w:tcBorders>
            <w:vAlign w:val="center"/>
          </w:tcPr>
          <w:p w14:paraId="0C84261E" w14:textId="77777777" w:rsidR="005409E6" w:rsidRPr="005409E6" w:rsidRDefault="00765493" w:rsidP="005409E6">
            <w:pPr>
              <w:rPr>
                <w:sz w:val="20"/>
                <w:szCs w:val="20"/>
              </w:rPr>
            </w:pPr>
            <w:r>
              <w:rPr>
                <w:sz w:val="20"/>
                <w:szCs w:val="20"/>
              </w:rPr>
              <w:t>Null</w:t>
            </w:r>
          </w:p>
        </w:tc>
        <w:tc>
          <w:tcPr>
            <w:tcW w:w="1260" w:type="dxa"/>
            <w:tcBorders>
              <w:top w:val="single" w:sz="4" w:space="0" w:color="auto"/>
              <w:left w:val="nil"/>
              <w:bottom w:val="single" w:sz="4" w:space="0" w:color="auto"/>
              <w:right w:val="single" w:sz="4" w:space="0" w:color="auto"/>
            </w:tcBorders>
            <w:vAlign w:val="center"/>
          </w:tcPr>
          <w:p w14:paraId="44B6FA9B" w14:textId="77777777" w:rsidR="005409E6" w:rsidRPr="005409E6" w:rsidRDefault="00765493" w:rsidP="005409E6">
            <w:pPr>
              <w:rPr>
                <w:sz w:val="20"/>
                <w:szCs w:val="20"/>
              </w:rPr>
            </w:pPr>
            <w:r>
              <w:rPr>
                <w:sz w:val="20"/>
                <w:szCs w:val="20"/>
              </w:rPr>
              <w:t>Min của ngày ValueDate trong bảng deal và posted_DT</w:t>
            </w:r>
          </w:p>
        </w:tc>
        <w:tc>
          <w:tcPr>
            <w:tcW w:w="1440" w:type="dxa"/>
            <w:tcBorders>
              <w:top w:val="single" w:sz="4" w:space="0" w:color="auto"/>
              <w:left w:val="nil"/>
              <w:bottom w:val="single" w:sz="4" w:space="0" w:color="auto"/>
              <w:right w:val="single" w:sz="4" w:space="0" w:color="auto"/>
            </w:tcBorders>
            <w:vAlign w:val="center"/>
          </w:tcPr>
          <w:p w14:paraId="3AB8DE81" w14:textId="77777777" w:rsidR="005409E6" w:rsidRPr="005409E6" w:rsidRDefault="00765493" w:rsidP="005409E6">
            <w:pPr>
              <w:rPr>
                <w:sz w:val="20"/>
                <w:szCs w:val="20"/>
              </w:rPr>
            </w:pPr>
            <w:r>
              <w:rPr>
                <w:sz w:val="20"/>
                <w:szCs w:val="20"/>
              </w:rPr>
              <w:t>Min của ngày ValueDate trong bảng deal và posted_DT</w:t>
            </w:r>
          </w:p>
        </w:tc>
        <w:tc>
          <w:tcPr>
            <w:tcW w:w="1530" w:type="dxa"/>
            <w:tcBorders>
              <w:top w:val="single" w:sz="4" w:space="0" w:color="auto"/>
              <w:left w:val="nil"/>
              <w:bottom w:val="single" w:sz="4" w:space="0" w:color="auto"/>
              <w:right w:val="single" w:sz="4" w:space="0" w:color="auto"/>
            </w:tcBorders>
            <w:vAlign w:val="center"/>
          </w:tcPr>
          <w:p w14:paraId="613CDEAB" w14:textId="77777777" w:rsidR="005409E6" w:rsidRPr="005409E6" w:rsidRDefault="00765493" w:rsidP="005409E6">
            <w:pPr>
              <w:rPr>
                <w:sz w:val="20"/>
                <w:szCs w:val="20"/>
              </w:rPr>
            </w:pPr>
            <w:r>
              <w:rPr>
                <w:sz w:val="20"/>
                <w:szCs w:val="20"/>
              </w:rPr>
              <w:t>Min của ngày ValueDate trong bảng deal và posted_DT</w:t>
            </w:r>
          </w:p>
        </w:tc>
        <w:tc>
          <w:tcPr>
            <w:tcW w:w="1350" w:type="dxa"/>
            <w:tcBorders>
              <w:top w:val="single" w:sz="4" w:space="0" w:color="auto"/>
              <w:left w:val="nil"/>
              <w:bottom w:val="single" w:sz="4" w:space="0" w:color="auto"/>
              <w:right w:val="single" w:sz="4" w:space="0" w:color="auto"/>
            </w:tcBorders>
            <w:vAlign w:val="center"/>
          </w:tcPr>
          <w:p w14:paraId="77371DDC" w14:textId="77777777" w:rsidR="005409E6" w:rsidRPr="005409E6" w:rsidRDefault="00765493" w:rsidP="005409E6">
            <w:pPr>
              <w:rPr>
                <w:sz w:val="20"/>
                <w:szCs w:val="20"/>
              </w:rPr>
            </w:pPr>
            <w:r>
              <w:rPr>
                <w:sz w:val="20"/>
                <w:szCs w:val="20"/>
              </w:rPr>
              <w:t>Min của ngày ValueDate trong bảng deal và posted_DT</w:t>
            </w:r>
          </w:p>
        </w:tc>
        <w:tc>
          <w:tcPr>
            <w:tcW w:w="1790" w:type="dxa"/>
            <w:tcBorders>
              <w:top w:val="single" w:sz="4" w:space="0" w:color="auto"/>
              <w:left w:val="nil"/>
              <w:bottom w:val="single" w:sz="4" w:space="0" w:color="auto"/>
              <w:right w:val="single" w:sz="4" w:space="0" w:color="auto"/>
            </w:tcBorders>
            <w:vAlign w:val="center"/>
          </w:tcPr>
          <w:p w14:paraId="188175AA" w14:textId="77777777" w:rsidR="005409E6" w:rsidRPr="005409E6" w:rsidRDefault="00765493" w:rsidP="005409E6">
            <w:pPr>
              <w:rPr>
                <w:sz w:val="20"/>
                <w:szCs w:val="20"/>
              </w:rPr>
            </w:pPr>
            <w:r>
              <w:rPr>
                <w:sz w:val="20"/>
                <w:szCs w:val="20"/>
              </w:rPr>
              <w:t>Min của ngày SettlementDate trong bảng deal và posted_DT</w:t>
            </w:r>
          </w:p>
        </w:tc>
        <w:tc>
          <w:tcPr>
            <w:tcW w:w="1530" w:type="dxa"/>
            <w:tcBorders>
              <w:top w:val="single" w:sz="4" w:space="0" w:color="auto"/>
              <w:left w:val="nil"/>
              <w:bottom w:val="single" w:sz="4" w:space="0" w:color="auto"/>
              <w:right w:val="single" w:sz="4" w:space="0" w:color="auto"/>
            </w:tcBorders>
            <w:vAlign w:val="center"/>
          </w:tcPr>
          <w:p w14:paraId="398BAE3C" w14:textId="77777777" w:rsidR="005409E6" w:rsidRPr="005409E6" w:rsidRDefault="00765493" w:rsidP="005409E6">
            <w:pPr>
              <w:rPr>
                <w:sz w:val="20"/>
                <w:szCs w:val="20"/>
              </w:rPr>
            </w:pPr>
            <w:r>
              <w:rPr>
                <w:sz w:val="20"/>
                <w:szCs w:val="20"/>
              </w:rPr>
              <w:t>Mặc định trường Posted_DT</w:t>
            </w:r>
          </w:p>
        </w:tc>
        <w:tc>
          <w:tcPr>
            <w:tcW w:w="1350" w:type="dxa"/>
            <w:tcBorders>
              <w:top w:val="single" w:sz="4" w:space="0" w:color="auto"/>
              <w:left w:val="nil"/>
              <w:bottom w:val="single" w:sz="4" w:space="0" w:color="auto"/>
              <w:right w:val="single" w:sz="4" w:space="0" w:color="auto"/>
            </w:tcBorders>
            <w:vAlign w:val="center"/>
          </w:tcPr>
          <w:p w14:paraId="3EA80578" w14:textId="77777777" w:rsidR="005409E6" w:rsidRPr="005409E6" w:rsidRDefault="005409E6" w:rsidP="005409E6">
            <w:pPr>
              <w:pStyle w:val="Header"/>
              <w:tabs>
                <w:tab w:val="clear" w:pos="4320"/>
                <w:tab w:val="clear" w:pos="8640"/>
              </w:tabs>
              <w:spacing w:line="360" w:lineRule="auto"/>
              <w:ind w:firstLine="65"/>
              <w:rPr>
                <w:sz w:val="20"/>
                <w:szCs w:val="20"/>
              </w:rPr>
            </w:pPr>
            <w:r w:rsidRPr="005409E6">
              <w:rPr>
                <w:bCs/>
                <w:sz w:val="20"/>
                <w:szCs w:val="20"/>
                <w:lang w:val="en-GB"/>
              </w:rPr>
              <w:t>min (FM.SettlêmtDate, Posted_DT)</w:t>
            </w:r>
          </w:p>
        </w:tc>
      </w:tr>
      <w:tr w:rsidR="00167213" w:rsidRPr="00D025ED" w14:paraId="6E10EB9F" w14:textId="77777777" w:rsidTr="00251D39">
        <w:trPr>
          <w:trHeight w:val="1511"/>
        </w:trPr>
        <w:tc>
          <w:tcPr>
            <w:tcW w:w="1332" w:type="dxa"/>
            <w:tcBorders>
              <w:top w:val="single" w:sz="4" w:space="0" w:color="auto"/>
              <w:left w:val="single" w:sz="4" w:space="0" w:color="auto"/>
              <w:bottom w:val="single" w:sz="4" w:space="0" w:color="auto"/>
              <w:right w:val="single" w:sz="4" w:space="0" w:color="auto"/>
            </w:tcBorders>
          </w:tcPr>
          <w:p w14:paraId="017A82C7" w14:textId="77777777" w:rsidR="00167213" w:rsidRPr="005409E6" w:rsidRDefault="00167213" w:rsidP="005409E6">
            <w:pPr>
              <w:rPr>
                <w:color w:val="FF0000"/>
                <w:sz w:val="20"/>
                <w:szCs w:val="20"/>
              </w:rPr>
            </w:pPr>
            <w:r>
              <w:rPr>
                <w:color w:val="FF0000"/>
                <w:sz w:val="20"/>
                <w:szCs w:val="20"/>
              </w:rPr>
              <w:t>Book_Value</w:t>
            </w:r>
          </w:p>
        </w:tc>
        <w:tc>
          <w:tcPr>
            <w:tcW w:w="730" w:type="dxa"/>
            <w:tcBorders>
              <w:top w:val="single" w:sz="4" w:space="0" w:color="auto"/>
              <w:left w:val="nil"/>
              <w:bottom w:val="single" w:sz="4" w:space="0" w:color="auto"/>
              <w:right w:val="single" w:sz="4" w:space="0" w:color="auto"/>
            </w:tcBorders>
          </w:tcPr>
          <w:p w14:paraId="53F7B1AE" w14:textId="77777777" w:rsidR="00167213" w:rsidRPr="005409E6" w:rsidRDefault="00167213" w:rsidP="005409E6">
            <w:pPr>
              <w:rPr>
                <w:color w:val="FF0000"/>
                <w:sz w:val="20"/>
                <w:szCs w:val="20"/>
              </w:rPr>
            </w:pPr>
          </w:p>
        </w:tc>
        <w:tc>
          <w:tcPr>
            <w:tcW w:w="1170" w:type="dxa"/>
            <w:tcBorders>
              <w:top w:val="single" w:sz="4" w:space="0" w:color="auto"/>
              <w:left w:val="nil"/>
              <w:bottom w:val="single" w:sz="4" w:space="0" w:color="auto"/>
              <w:right w:val="single" w:sz="4" w:space="0" w:color="auto"/>
            </w:tcBorders>
            <w:vAlign w:val="center"/>
          </w:tcPr>
          <w:p w14:paraId="6068528D" w14:textId="77777777" w:rsidR="00167213" w:rsidRDefault="00167213" w:rsidP="005409E6">
            <w:pPr>
              <w:rPr>
                <w:sz w:val="20"/>
                <w:szCs w:val="20"/>
              </w:rPr>
            </w:pPr>
          </w:p>
        </w:tc>
        <w:tc>
          <w:tcPr>
            <w:tcW w:w="1170" w:type="dxa"/>
            <w:tcBorders>
              <w:top w:val="single" w:sz="4" w:space="0" w:color="auto"/>
              <w:left w:val="nil"/>
              <w:bottom w:val="single" w:sz="4" w:space="0" w:color="auto"/>
              <w:right w:val="single" w:sz="4" w:space="0" w:color="auto"/>
            </w:tcBorders>
            <w:vAlign w:val="center"/>
          </w:tcPr>
          <w:p w14:paraId="1D33D792" w14:textId="77777777" w:rsidR="00167213" w:rsidRDefault="00167213" w:rsidP="005409E6">
            <w:pPr>
              <w:rPr>
                <w:sz w:val="20"/>
                <w:szCs w:val="20"/>
              </w:rPr>
            </w:pPr>
          </w:p>
        </w:tc>
        <w:tc>
          <w:tcPr>
            <w:tcW w:w="1260" w:type="dxa"/>
            <w:tcBorders>
              <w:top w:val="single" w:sz="4" w:space="0" w:color="auto"/>
              <w:left w:val="nil"/>
              <w:bottom w:val="single" w:sz="4" w:space="0" w:color="auto"/>
              <w:right w:val="single" w:sz="4" w:space="0" w:color="auto"/>
            </w:tcBorders>
            <w:vAlign w:val="center"/>
          </w:tcPr>
          <w:p w14:paraId="68E1C88A" w14:textId="77777777" w:rsidR="00167213" w:rsidRDefault="00167213" w:rsidP="005409E6">
            <w:pPr>
              <w:rPr>
                <w:sz w:val="20"/>
                <w:szCs w:val="20"/>
              </w:rPr>
            </w:pPr>
          </w:p>
        </w:tc>
        <w:tc>
          <w:tcPr>
            <w:tcW w:w="1440" w:type="dxa"/>
            <w:tcBorders>
              <w:top w:val="single" w:sz="4" w:space="0" w:color="auto"/>
              <w:left w:val="nil"/>
              <w:bottom w:val="single" w:sz="4" w:space="0" w:color="auto"/>
              <w:right w:val="single" w:sz="4" w:space="0" w:color="auto"/>
            </w:tcBorders>
            <w:vAlign w:val="center"/>
          </w:tcPr>
          <w:p w14:paraId="38D7416E" w14:textId="77777777" w:rsidR="00167213" w:rsidRDefault="00167213" w:rsidP="005409E6">
            <w:pPr>
              <w:rPr>
                <w:sz w:val="20"/>
                <w:szCs w:val="20"/>
              </w:rPr>
            </w:pPr>
          </w:p>
        </w:tc>
        <w:tc>
          <w:tcPr>
            <w:tcW w:w="1530" w:type="dxa"/>
            <w:tcBorders>
              <w:top w:val="single" w:sz="4" w:space="0" w:color="auto"/>
              <w:left w:val="nil"/>
              <w:bottom w:val="single" w:sz="4" w:space="0" w:color="auto"/>
              <w:right w:val="single" w:sz="4" w:space="0" w:color="auto"/>
            </w:tcBorders>
            <w:vAlign w:val="center"/>
          </w:tcPr>
          <w:p w14:paraId="34F5F6FF" w14:textId="77777777" w:rsidR="00167213" w:rsidRDefault="00167213" w:rsidP="005409E6">
            <w:pPr>
              <w:rPr>
                <w:sz w:val="20"/>
                <w:szCs w:val="20"/>
              </w:rPr>
            </w:pPr>
          </w:p>
        </w:tc>
        <w:tc>
          <w:tcPr>
            <w:tcW w:w="1350" w:type="dxa"/>
            <w:tcBorders>
              <w:top w:val="single" w:sz="4" w:space="0" w:color="auto"/>
              <w:left w:val="nil"/>
              <w:bottom w:val="single" w:sz="4" w:space="0" w:color="auto"/>
              <w:right w:val="single" w:sz="4" w:space="0" w:color="auto"/>
            </w:tcBorders>
            <w:vAlign w:val="center"/>
          </w:tcPr>
          <w:p w14:paraId="5B116CE7" w14:textId="77777777" w:rsidR="00167213" w:rsidRDefault="00167213" w:rsidP="005409E6">
            <w:pPr>
              <w:rPr>
                <w:sz w:val="20"/>
                <w:szCs w:val="20"/>
              </w:rPr>
            </w:pPr>
          </w:p>
        </w:tc>
        <w:tc>
          <w:tcPr>
            <w:tcW w:w="1790" w:type="dxa"/>
            <w:tcBorders>
              <w:top w:val="single" w:sz="4" w:space="0" w:color="auto"/>
              <w:left w:val="nil"/>
              <w:bottom w:val="single" w:sz="4" w:space="0" w:color="auto"/>
              <w:right w:val="single" w:sz="4" w:space="0" w:color="auto"/>
            </w:tcBorders>
            <w:vAlign w:val="center"/>
          </w:tcPr>
          <w:p w14:paraId="468BB2B5" w14:textId="77777777" w:rsidR="00167213" w:rsidRPr="00E85958" w:rsidRDefault="00446A28" w:rsidP="00E85958">
            <w:pPr>
              <w:rPr>
                <w:sz w:val="20"/>
                <w:szCs w:val="20"/>
              </w:rPr>
            </w:pPr>
            <w:r w:rsidRPr="00E85958">
              <w:rPr>
                <w:color w:val="FF0000"/>
                <w:sz w:val="20"/>
                <w:szCs w:val="20"/>
                <w:lang w:val="vi-VN"/>
              </w:rPr>
              <w:t xml:space="preserve">được lấy từ </w:t>
            </w:r>
            <w:r>
              <w:rPr>
                <w:color w:val="FF0000"/>
                <w:sz w:val="20"/>
                <w:szCs w:val="20"/>
                <w:lang w:val="vi-VN"/>
              </w:rPr>
              <w:t xml:space="preserve">Book_value </w:t>
            </w:r>
            <w:r w:rsidRPr="00E85958">
              <w:rPr>
                <w:color w:val="FF0000"/>
                <w:sz w:val="20"/>
                <w:szCs w:val="20"/>
                <w:lang w:val="vi-VN"/>
              </w:rPr>
              <w:t>bảng TBTR_BOND_BV, phân bổ theo tỷ lệ Principal, áp dụng cho các bond có transaction status = V.</w:t>
            </w:r>
            <w:r w:rsidR="00E85958" w:rsidRPr="00E85958">
              <w:rPr>
                <w:color w:val="FF0000"/>
                <w:sz w:val="20"/>
                <w:szCs w:val="20"/>
                <w:lang w:val="vi-VN"/>
              </w:rPr>
              <w:t xml:space="preserve"> (bond b2)</w:t>
            </w:r>
          </w:p>
        </w:tc>
        <w:tc>
          <w:tcPr>
            <w:tcW w:w="1530" w:type="dxa"/>
            <w:tcBorders>
              <w:top w:val="single" w:sz="4" w:space="0" w:color="auto"/>
              <w:left w:val="nil"/>
              <w:bottom w:val="single" w:sz="4" w:space="0" w:color="auto"/>
              <w:right w:val="single" w:sz="4" w:space="0" w:color="auto"/>
            </w:tcBorders>
            <w:vAlign w:val="center"/>
          </w:tcPr>
          <w:p w14:paraId="7853ACF5" w14:textId="77777777" w:rsidR="00167213" w:rsidRDefault="00167213" w:rsidP="005409E6">
            <w:pPr>
              <w:rPr>
                <w:sz w:val="20"/>
                <w:szCs w:val="20"/>
              </w:rPr>
            </w:pPr>
          </w:p>
        </w:tc>
        <w:tc>
          <w:tcPr>
            <w:tcW w:w="1350" w:type="dxa"/>
            <w:tcBorders>
              <w:top w:val="single" w:sz="4" w:space="0" w:color="auto"/>
              <w:left w:val="nil"/>
              <w:bottom w:val="single" w:sz="4" w:space="0" w:color="auto"/>
              <w:right w:val="single" w:sz="4" w:space="0" w:color="auto"/>
            </w:tcBorders>
            <w:vAlign w:val="center"/>
          </w:tcPr>
          <w:p w14:paraId="3D1F1FBA" w14:textId="77777777" w:rsidR="00167213" w:rsidRPr="005409E6" w:rsidRDefault="00167213" w:rsidP="005409E6">
            <w:pPr>
              <w:pStyle w:val="Header"/>
              <w:tabs>
                <w:tab w:val="clear" w:pos="4320"/>
                <w:tab w:val="clear" w:pos="8640"/>
              </w:tabs>
              <w:spacing w:line="360" w:lineRule="auto"/>
              <w:ind w:firstLine="65"/>
              <w:rPr>
                <w:bCs/>
                <w:sz w:val="20"/>
                <w:szCs w:val="20"/>
                <w:lang w:val="en-GB"/>
              </w:rPr>
            </w:pPr>
          </w:p>
        </w:tc>
      </w:tr>
      <w:tr w:rsidR="00064AFA" w:rsidRPr="00D025ED" w14:paraId="74BFBB64" w14:textId="77777777" w:rsidTr="00251D39">
        <w:trPr>
          <w:trHeight w:val="20"/>
        </w:trPr>
        <w:tc>
          <w:tcPr>
            <w:tcW w:w="1332" w:type="dxa"/>
            <w:tcBorders>
              <w:top w:val="single" w:sz="4" w:space="0" w:color="auto"/>
              <w:left w:val="single" w:sz="4" w:space="0" w:color="auto"/>
              <w:bottom w:val="single" w:sz="4" w:space="0" w:color="auto"/>
              <w:right w:val="single" w:sz="4" w:space="0" w:color="auto"/>
            </w:tcBorders>
          </w:tcPr>
          <w:p w14:paraId="1A2C36CA" w14:textId="77777777" w:rsidR="00064AFA" w:rsidRDefault="00064AFA" w:rsidP="00064AFA">
            <w:pPr>
              <w:rPr>
                <w:color w:val="FF0000"/>
                <w:sz w:val="20"/>
                <w:szCs w:val="20"/>
              </w:rPr>
            </w:pPr>
            <w:r>
              <w:rPr>
                <w:color w:val="FF0000"/>
                <w:sz w:val="20"/>
                <w:szCs w:val="20"/>
              </w:rPr>
              <w:t>ADJ_Principal</w:t>
            </w:r>
          </w:p>
        </w:tc>
        <w:tc>
          <w:tcPr>
            <w:tcW w:w="730" w:type="dxa"/>
            <w:tcBorders>
              <w:top w:val="single" w:sz="4" w:space="0" w:color="auto"/>
              <w:left w:val="nil"/>
              <w:bottom w:val="single" w:sz="4" w:space="0" w:color="auto"/>
              <w:right w:val="single" w:sz="4" w:space="0" w:color="auto"/>
            </w:tcBorders>
          </w:tcPr>
          <w:p w14:paraId="2D3E98F5" w14:textId="77777777" w:rsidR="00064AFA" w:rsidRPr="005409E6" w:rsidRDefault="00064AFA" w:rsidP="00064AFA">
            <w:pPr>
              <w:rPr>
                <w:color w:val="FF0000"/>
                <w:sz w:val="20"/>
                <w:szCs w:val="20"/>
              </w:rPr>
            </w:pPr>
          </w:p>
        </w:tc>
        <w:tc>
          <w:tcPr>
            <w:tcW w:w="1170" w:type="dxa"/>
            <w:tcBorders>
              <w:top w:val="single" w:sz="4" w:space="0" w:color="auto"/>
              <w:left w:val="nil"/>
              <w:bottom w:val="single" w:sz="4" w:space="0" w:color="auto"/>
              <w:right w:val="single" w:sz="4" w:space="0" w:color="auto"/>
            </w:tcBorders>
            <w:vAlign w:val="center"/>
          </w:tcPr>
          <w:p w14:paraId="557EC3F9" w14:textId="77777777" w:rsidR="00064AFA" w:rsidRDefault="00064AFA" w:rsidP="00064AFA">
            <w:pPr>
              <w:rPr>
                <w:sz w:val="20"/>
                <w:szCs w:val="20"/>
              </w:rPr>
            </w:pPr>
            <w:r>
              <w:rPr>
                <w:sz w:val="20"/>
                <w:szCs w:val="20"/>
              </w:rPr>
              <w:t>Bằng Principal</w:t>
            </w:r>
          </w:p>
        </w:tc>
        <w:tc>
          <w:tcPr>
            <w:tcW w:w="1170" w:type="dxa"/>
            <w:tcBorders>
              <w:top w:val="single" w:sz="4" w:space="0" w:color="auto"/>
              <w:left w:val="nil"/>
              <w:bottom w:val="single" w:sz="4" w:space="0" w:color="auto"/>
              <w:right w:val="single" w:sz="4" w:space="0" w:color="auto"/>
            </w:tcBorders>
          </w:tcPr>
          <w:p w14:paraId="7B31008B" w14:textId="77777777" w:rsidR="00064AFA" w:rsidRDefault="00064AFA" w:rsidP="00064AFA">
            <w:pPr>
              <w:rPr>
                <w:sz w:val="20"/>
                <w:szCs w:val="20"/>
              </w:rPr>
            </w:pPr>
            <w:r w:rsidRPr="00FD603F">
              <w:rPr>
                <w:sz w:val="20"/>
                <w:szCs w:val="20"/>
              </w:rPr>
              <w:t>Bằng Principal</w:t>
            </w:r>
          </w:p>
        </w:tc>
        <w:tc>
          <w:tcPr>
            <w:tcW w:w="1260" w:type="dxa"/>
            <w:tcBorders>
              <w:top w:val="single" w:sz="4" w:space="0" w:color="auto"/>
              <w:left w:val="nil"/>
              <w:bottom w:val="single" w:sz="4" w:space="0" w:color="auto"/>
              <w:right w:val="single" w:sz="4" w:space="0" w:color="auto"/>
            </w:tcBorders>
          </w:tcPr>
          <w:p w14:paraId="21EED394" w14:textId="77777777" w:rsidR="00064AFA" w:rsidRDefault="0002083E" w:rsidP="00064AFA">
            <w:pPr>
              <w:rPr>
                <w:sz w:val="20"/>
                <w:szCs w:val="20"/>
              </w:rPr>
            </w:pPr>
            <w:r>
              <w:rPr>
                <w:sz w:val="20"/>
                <w:szCs w:val="20"/>
              </w:rPr>
              <w:t>Tính dựa vào tỷ lệ % số dư của khoản đầu tư được loại trừ khỏi vốn, mô tả như dưới đây</w:t>
            </w:r>
          </w:p>
        </w:tc>
        <w:tc>
          <w:tcPr>
            <w:tcW w:w="1440" w:type="dxa"/>
            <w:tcBorders>
              <w:top w:val="single" w:sz="4" w:space="0" w:color="auto"/>
              <w:left w:val="nil"/>
              <w:bottom w:val="single" w:sz="4" w:space="0" w:color="auto"/>
              <w:right w:val="single" w:sz="4" w:space="0" w:color="auto"/>
            </w:tcBorders>
          </w:tcPr>
          <w:p w14:paraId="62378AA3" w14:textId="77777777" w:rsidR="00064AFA" w:rsidRDefault="00064AFA" w:rsidP="00064AFA">
            <w:pPr>
              <w:rPr>
                <w:sz w:val="20"/>
                <w:szCs w:val="20"/>
              </w:rPr>
            </w:pPr>
            <w:r w:rsidRPr="00FD603F">
              <w:rPr>
                <w:sz w:val="20"/>
                <w:szCs w:val="20"/>
              </w:rPr>
              <w:t>Bằng Principal</w:t>
            </w:r>
          </w:p>
        </w:tc>
        <w:tc>
          <w:tcPr>
            <w:tcW w:w="1530" w:type="dxa"/>
            <w:tcBorders>
              <w:top w:val="single" w:sz="4" w:space="0" w:color="auto"/>
              <w:left w:val="nil"/>
              <w:bottom w:val="single" w:sz="4" w:space="0" w:color="auto"/>
              <w:right w:val="single" w:sz="4" w:space="0" w:color="auto"/>
            </w:tcBorders>
          </w:tcPr>
          <w:p w14:paraId="07CE8010" w14:textId="77777777" w:rsidR="00064AFA" w:rsidRDefault="00064AFA" w:rsidP="00064AFA">
            <w:pPr>
              <w:rPr>
                <w:sz w:val="20"/>
                <w:szCs w:val="20"/>
              </w:rPr>
            </w:pPr>
            <w:r w:rsidRPr="00FD603F">
              <w:rPr>
                <w:sz w:val="20"/>
                <w:szCs w:val="20"/>
              </w:rPr>
              <w:t>Bằng Principal</w:t>
            </w:r>
          </w:p>
        </w:tc>
        <w:tc>
          <w:tcPr>
            <w:tcW w:w="1350" w:type="dxa"/>
            <w:tcBorders>
              <w:top w:val="single" w:sz="4" w:space="0" w:color="auto"/>
              <w:left w:val="nil"/>
              <w:bottom w:val="single" w:sz="4" w:space="0" w:color="auto"/>
              <w:right w:val="single" w:sz="4" w:space="0" w:color="auto"/>
            </w:tcBorders>
          </w:tcPr>
          <w:p w14:paraId="1813880F" w14:textId="77777777" w:rsidR="00064AFA" w:rsidRDefault="00064AFA" w:rsidP="00064AFA">
            <w:pPr>
              <w:rPr>
                <w:sz w:val="20"/>
                <w:szCs w:val="20"/>
              </w:rPr>
            </w:pPr>
            <w:r w:rsidRPr="00FD603F">
              <w:rPr>
                <w:sz w:val="20"/>
                <w:szCs w:val="20"/>
              </w:rPr>
              <w:t>Bằng Principal</w:t>
            </w:r>
          </w:p>
        </w:tc>
        <w:tc>
          <w:tcPr>
            <w:tcW w:w="1790" w:type="dxa"/>
            <w:tcBorders>
              <w:top w:val="single" w:sz="4" w:space="0" w:color="auto"/>
              <w:left w:val="nil"/>
              <w:bottom w:val="single" w:sz="4" w:space="0" w:color="auto"/>
              <w:right w:val="single" w:sz="4" w:space="0" w:color="auto"/>
            </w:tcBorders>
          </w:tcPr>
          <w:p w14:paraId="40575B4D" w14:textId="77777777" w:rsidR="00064AFA" w:rsidRDefault="0002083E" w:rsidP="00064AFA">
            <w:pPr>
              <w:rPr>
                <w:sz w:val="20"/>
                <w:szCs w:val="20"/>
              </w:rPr>
            </w:pPr>
            <w:r>
              <w:rPr>
                <w:sz w:val="20"/>
                <w:szCs w:val="20"/>
              </w:rPr>
              <w:t>Tính dựa vào tỷ lệ % số dư của khoản đầu tư được loại trừ khỏi vốn, mô tả như dưới đây</w:t>
            </w:r>
          </w:p>
        </w:tc>
        <w:tc>
          <w:tcPr>
            <w:tcW w:w="1530" w:type="dxa"/>
            <w:tcBorders>
              <w:top w:val="single" w:sz="4" w:space="0" w:color="auto"/>
              <w:left w:val="nil"/>
              <w:bottom w:val="single" w:sz="4" w:space="0" w:color="auto"/>
              <w:right w:val="single" w:sz="4" w:space="0" w:color="auto"/>
            </w:tcBorders>
          </w:tcPr>
          <w:p w14:paraId="7256671F" w14:textId="77777777" w:rsidR="00064AFA" w:rsidRDefault="00064AFA" w:rsidP="00064AFA">
            <w:pPr>
              <w:rPr>
                <w:sz w:val="20"/>
                <w:szCs w:val="20"/>
              </w:rPr>
            </w:pPr>
            <w:r w:rsidRPr="00FD603F">
              <w:rPr>
                <w:sz w:val="20"/>
                <w:szCs w:val="20"/>
              </w:rPr>
              <w:t>Bằng Principal</w:t>
            </w:r>
          </w:p>
        </w:tc>
        <w:tc>
          <w:tcPr>
            <w:tcW w:w="1350" w:type="dxa"/>
            <w:tcBorders>
              <w:top w:val="single" w:sz="4" w:space="0" w:color="auto"/>
              <w:left w:val="nil"/>
              <w:bottom w:val="single" w:sz="4" w:space="0" w:color="auto"/>
              <w:right w:val="single" w:sz="4" w:space="0" w:color="auto"/>
            </w:tcBorders>
          </w:tcPr>
          <w:p w14:paraId="77BEFB68" w14:textId="77777777" w:rsidR="00064AFA" w:rsidRPr="005409E6" w:rsidRDefault="00064AFA" w:rsidP="00064AFA">
            <w:pPr>
              <w:pStyle w:val="Header"/>
              <w:tabs>
                <w:tab w:val="clear" w:pos="4320"/>
                <w:tab w:val="clear" w:pos="8640"/>
              </w:tabs>
              <w:spacing w:line="360" w:lineRule="auto"/>
              <w:ind w:firstLine="65"/>
              <w:rPr>
                <w:bCs/>
                <w:sz w:val="20"/>
                <w:szCs w:val="20"/>
                <w:lang w:val="en-GB"/>
              </w:rPr>
            </w:pPr>
            <w:r w:rsidRPr="00FD603F">
              <w:rPr>
                <w:sz w:val="20"/>
                <w:szCs w:val="20"/>
              </w:rPr>
              <w:t>Bằng Principal</w:t>
            </w:r>
          </w:p>
        </w:tc>
      </w:tr>
      <w:tr w:rsidR="00064AFA" w:rsidRPr="00D025ED" w14:paraId="18921191" w14:textId="77777777" w:rsidTr="00251D39">
        <w:trPr>
          <w:trHeight w:val="20"/>
        </w:trPr>
        <w:tc>
          <w:tcPr>
            <w:tcW w:w="1332" w:type="dxa"/>
            <w:tcBorders>
              <w:top w:val="single" w:sz="4" w:space="0" w:color="auto"/>
              <w:left w:val="single" w:sz="4" w:space="0" w:color="auto"/>
              <w:bottom w:val="single" w:sz="4" w:space="0" w:color="auto"/>
              <w:right w:val="single" w:sz="4" w:space="0" w:color="auto"/>
            </w:tcBorders>
          </w:tcPr>
          <w:p w14:paraId="7A84D9D8" w14:textId="77777777" w:rsidR="00064AFA" w:rsidRDefault="00064AFA" w:rsidP="00064AFA">
            <w:pPr>
              <w:rPr>
                <w:color w:val="FF0000"/>
                <w:sz w:val="20"/>
                <w:szCs w:val="20"/>
              </w:rPr>
            </w:pPr>
            <w:r>
              <w:rPr>
                <w:color w:val="FF0000"/>
                <w:sz w:val="20"/>
                <w:szCs w:val="20"/>
              </w:rPr>
              <w:t>BU_org</w:t>
            </w:r>
          </w:p>
        </w:tc>
        <w:tc>
          <w:tcPr>
            <w:tcW w:w="730" w:type="dxa"/>
            <w:tcBorders>
              <w:top w:val="single" w:sz="4" w:space="0" w:color="auto"/>
              <w:left w:val="nil"/>
              <w:bottom w:val="single" w:sz="4" w:space="0" w:color="auto"/>
              <w:right w:val="single" w:sz="4" w:space="0" w:color="auto"/>
            </w:tcBorders>
          </w:tcPr>
          <w:p w14:paraId="55A630AC" w14:textId="77777777" w:rsidR="00064AFA" w:rsidRPr="005409E6" w:rsidRDefault="00064AFA" w:rsidP="00064AFA">
            <w:pPr>
              <w:rPr>
                <w:color w:val="FF0000"/>
                <w:sz w:val="20"/>
                <w:szCs w:val="20"/>
              </w:rPr>
            </w:pPr>
            <w:r w:rsidRPr="00167213">
              <w:rPr>
                <w:color w:val="FF0000"/>
                <w:sz w:val="20"/>
                <w:szCs w:val="20"/>
                <w:lang w:val="vi-VN"/>
              </w:rPr>
              <w:t>Thông tin BU từ hệ thống</w:t>
            </w:r>
          </w:p>
        </w:tc>
        <w:tc>
          <w:tcPr>
            <w:tcW w:w="1170" w:type="dxa"/>
            <w:tcBorders>
              <w:top w:val="single" w:sz="4" w:space="0" w:color="auto"/>
              <w:left w:val="nil"/>
              <w:bottom w:val="single" w:sz="4" w:space="0" w:color="auto"/>
              <w:right w:val="single" w:sz="4" w:space="0" w:color="auto"/>
            </w:tcBorders>
            <w:vAlign w:val="center"/>
          </w:tcPr>
          <w:p w14:paraId="63A62467" w14:textId="77777777" w:rsidR="00064AFA" w:rsidRDefault="00064AFA" w:rsidP="00064AFA">
            <w:pPr>
              <w:rPr>
                <w:sz w:val="20"/>
                <w:szCs w:val="20"/>
              </w:rPr>
            </w:pPr>
            <w:r>
              <w:rPr>
                <w:sz w:val="20"/>
                <w:szCs w:val="20"/>
              </w:rPr>
              <w:t>Lấy từ bảng nguồn (bảng transaction)</w:t>
            </w:r>
          </w:p>
        </w:tc>
        <w:tc>
          <w:tcPr>
            <w:tcW w:w="1170" w:type="dxa"/>
            <w:tcBorders>
              <w:top w:val="single" w:sz="4" w:space="0" w:color="auto"/>
              <w:left w:val="nil"/>
              <w:bottom w:val="single" w:sz="4" w:space="0" w:color="auto"/>
              <w:right w:val="single" w:sz="4" w:space="0" w:color="auto"/>
            </w:tcBorders>
          </w:tcPr>
          <w:p w14:paraId="77CF6F29" w14:textId="77777777" w:rsidR="00064AFA" w:rsidRDefault="00064AFA" w:rsidP="00064AFA">
            <w:pPr>
              <w:rPr>
                <w:sz w:val="20"/>
                <w:szCs w:val="20"/>
              </w:rPr>
            </w:pPr>
            <w:r w:rsidRPr="007D0593">
              <w:rPr>
                <w:sz w:val="20"/>
                <w:szCs w:val="20"/>
              </w:rPr>
              <w:t>Lấy từ bảng nguồn</w:t>
            </w:r>
            <w:r>
              <w:rPr>
                <w:sz w:val="20"/>
                <w:szCs w:val="20"/>
              </w:rPr>
              <w:t xml:space="preserve"> (FX_POSITION</w:t>
            </w:r>
            <w:r w:rsidRPr="007D0593">
              <w:rPr>
                <w:sz w:val="20"/>
                <w:szCs w:val="20"/>
              </w:rPr>
              <w:t>)</w:t>
            </w:r>
          </w:p>
        </w:tc>
        <w:tc>
          <w:tcPr>
            <w:tcW w:w="1260" w:type="dxa"/>
            <w:tcBorders>
              <w:top w:val="single" w:sz="4" w:space="0" w:color="auto"/>
              <w:left w:val="nil"/>
              <w:bottom w:val="single" w:sz="4" w:space="0" w:color="auto"/>
              <w:right w:val="single" w:sz="4" w:space="0" w:color="auto"/>
            </w:tcBorders>
          </w:tcPr>
          <w:p w14:paraId="6BE87FBD" w14:textId="77777777" w:rsidR="00064AFA" w:rsidRDefault="00064AFA" w:rsidP="00064AFA">
            <w:pPr>
              <w:rPr>
                <w:sz w:val="20"/>
                <w:szCs w:val="20"/>
              </w:rPr>
            </w:pPr>
            <w:r w:rsidRPr="00F81FCE">
              <w:rPr>
                <w:sz w:val="20"/>
                <w:szCs w:val="20"/>
              </w:rPr>
              <w:t>Lấy từ bảng nguồn (bảng transaction)</w:t>
            </w:r>
          </w:p>
        </w:tc>
        <w:tc>
          <w:tcPr>
            <w:tcW w:w="1440" w:type="dxa"/>
            <w:tcBorders>
              <w:top w:val="single" w:sz="4" w:space="0" w:color="auto"/>
              <w:left w:val="nil"/>
              <w:bottom w:val="single" w:sz="4" w:space="0" w:color="auto"/>
              <w:right w:val="single" w:sz="4" w:space="0" w:color="auto"/>
            </w:tcBorders>
          </w:tcPr>
          <w:p w14:paraId="51795BA3" w14:textId="77777777" w:rsidR="00064AFA" w:rsidRDefault="00064AFA" w:rsidP="00064AFA">
            <w:pPr>
              <w:rPr>
                <w:sz w:val="20"/>
                <w:szCs w:val="20"/>
              </w:rPr>
            </w:pPr>
            <w:r w:rsidRPr="00F81FCE">
              <w:rPr>
                <w:sz w:val="20"/>
                <w:szCs w:val="20"/>
              </w:rPr>
              <w:t>Lấy từ bảng nguồn (bảng transaction)</w:t>
            </w:r>
          </w:p>
        </w:tc>
        <w:tc>
          <w:tcPr>
            <w:tcW w:w="1530" w:type="dxa"/>
            <w:tcBorders>
              <w:top w:val="single" w:sz="4" w:space="0" w:color="auto"/>
              <w:left w:val="nil"/>
              <w:bottom w:val="single" w:sz="4" w:space="0" w:color="auto"/>
              <w:right w:val="single" w:sz="4" w:space="0" w:color="auto"/>
            </w:tcBorders>
          </w:tcPr>
          <w:p w14:paraId="37BD5E4C" w14:textId="77777777" w:rsidR="00064AFA" w:rsidRDefault="00064AFA" w:rsidP="00064AFA">
            <w:pPr>
              <w:rPr>
                <w:sz w:val="20"/>
                <w:szCs w:val="20"/>
              </w:rPr>
            </w:pPr>
            <w:r w:rsidRPr="00F81FCE">
              <w:rPr>
                <w:sz w:val="20"/>
                <w:szCs w:val="20"/>
              </w:rPr>
              <w:t>Lấy từ bảng nguồn (bảng transaction)</w:t>
            </w:r>
          </w:p>
        </w:tc>
        <w:tc>
          <w:tcPr>
            <w:tcW w:w="1350" w:type="dxa"/>
            <w:tcBorders>
              <w:top w:val="single" w:sz="4" w:space="0" w:color="auto"/>
              <w:left w:val="nil"/>
              <w:bottom w:val="single" w:sz="4" w:space="0" w:color="auto"/>
              <w:right w:val="single" w:sz="4" w:space="0" w:color="auto"/>
            </w:tcBorders>
          </w:tcPr>
          <w:p w14:paraId="76D75A87" w14:textId="77777777" w:rsidR="00064AFA" w:rsidRDefault="00064AFA" w:rsidP="00064AFA">
            <w:pPr>
              <w:rPr>
                <w:sz w:val="20"/>
                <w:szCs w:val="20"/>
              </w:rPr>
            </w:pPr>
            <w:r w:rsidRPr="00F81FCE">
              <w:rPr>
                <w:sz w:val="20"/>
                <w:szCs w:val="20"/>
              </w:rPr>
              <w:t>Lấy từ bảng nguồn (bảng transaction)</w:t>
            </w:r>
          </w:p>
        </w:tc>
        <w:tc>
          <w:tcPr>
            <w:tcW w:w="1790" w:type="dxa"/>
            <w:tcBorders>
              <w:top w:val="single" w:sz="4" w:space="0" w:color="auto"/>
              <w:left w:val="nil"/>
              <w:bottom w:val="single" w:sz="4" w:space="0" w:color="auto"/>
              <w:right w:val="single" w:sz="4" w:space="0" w:color="auto"/>
            </w:tcBorders>
          </w:tcPr>
          <w:p w14:paraId="3EB8F3D7" w14:textId="77777777" w:rsidR="00064AFA" w:rsidRDefault="00064AFA" w:rsidP="00064AFA">
            <w:pPr>
              <w:rPr>
                <w:sz w:val="20"/>
                <w:szCs w:val="20"/>
              </w:rPr>
            </w:pPr>
            <w:r w:rsidRPr="00F81FCE">
              <w:rPr>
                <w:sz w:val="20"/>
                <w:szCs w:val="20"/>
              </w:rPr>
              <w:t>Lấy từ bảng nguồn (bảng transaction)</w:t>
            </w:r>
          </w:p>
        </w:tc>
        <w:tc>
          <w:tcPr>
            <w:tcW w:w="1530" w:type="dxa"/>
            <w:tcBorders>
              <w:top w:val="single" w:sz="4" w:space="0" w:color="auto"/>
              <w:left w:val="nil"/>
              <w:bottom w:val="single" w:sz="4" w:space="0" w:color="auto"/>
              <w:right w:val="single" w:sz="4" w:space="0" w:color="auto"/>
            </w:tcBorders>
          </w:tcPr>
          <w:p w14:paraId="586F5040" w14:textId="77777777" w:rsidR="00064AFA" w:rsidRDefault="00064AFA" w:rsidP="00064AFA">
            <w:pPr>
              <w:rPr>
                <w:sz w:val="20"/>
                <w:szCs w:val="20"/>
              </w:rPr>
            </w:pPr>
            <w:r w:rsidRPr="00F81FCE">
              <w:rPr>
                <w:sz w:val="20"/>
                <w:szCs w:val="20"/>
              </w:rPr>
              <w:t>Lấy từ bảng nguồn (bảng transaction)</w:t>
            </w:r>
          </w:p>
        </w:tc>
        <w:tc>
          <w:tcPr>
            <w:tcW w:w="1350" w:type="dxa"/>
            <w:tcBorders>
              <w:top w:val="single" w:sz="4" w:space="0" w:color="auto"/>
              <w:left w:val="nil"/>
              <w:bottom w:val="single" w:sz="4" w:space="0" w:color="auto"/>
              <w:right w:val="single" w:sz="4" w:space="0" w:color="auto"/>
            </w:tcBorders>
          </w:tcPr>
          <w:p w14:paraId="41669C97" w14:textId="77777777" w:rsidR="00064AFA" w:rsidRPr="005409E6" w:rsidRDefault="00064AFA" w:rsidP="00064AFA">
            <w:pPr>
              <w:pStyle w:val="Header"/>
              <w:tabs>
                <w:tab w:val="clear" w:pos="4320"/>
                <w:tab w:val="clear" w:pos="8640"/>
              </w:tabs>
              <w:spacing w:line="360" w:lineRule="auto"/>
              <w:ind w:firstLine="65"/>
              <w:rPr>
                <w:bCs/>
                <w:sz w:val="20"/>
                <w:szCs w:val="20"/>
                <w:lang w:val="en-GB"/>
              </w:rPr>
            </w:pPr>
            <w:r w:rsidRPr="00F81FCE">
              <w:rPr>
                <w:sz w:val="20"/>
                <w:szCs w:val="20"/>
              </w:rPr>
              <w:t>Lấy từ bảng nguồn (bảng transaction)</w:t>
            </w:r>
          </w:p>
        </w:tc>
      </w:tr>
      <w:tr w:rsidR="00064AFA" w:rsidRPr="00D025ED" w14:paraId="5339C1AD" w14:textId="77777777" w:rsidTr="00251D39">
        <w:trPr>
          <w:trHeight w:val="20"/>
        </w:trPr>
        <w:tc>
          <w:tcPr>
            <w:tcW w:w="1332" w:type="dxa"/>
            <w:tcBorders>
              <w:top w:val="single" w:sz="4" w:space="0" w:color="auto"/>
              <w:left w:val="single" w:sz="4" w:space="0" w:color="auto"/>
              <w:bottom w:val="single" w:sz="4" w:space="0" w:color="auto"/>
              <w:right w:val="single" w:sz="4" w:space="0" w:color="auto"/>
            </w:tcBorders>
          </w:tcPr>
          <w:p w14:paraId="36B8B0CF" w14:textId="77777777" w:rsidR="00064AFA" w:rsidRDefault="00064AFA" w:rsidP="00064AFA">
            <w:pPr>
              <w:rPr>
                <w:color w:val="FF0000"/>
                <w:sz w:val="20"/>
                <w:szCs w:val="20"/>
              </w:rPr>
            </w:pPr>
            <w:r>
              <w:rPr>
                <w:color w:val="FF0000"/>
                <w:sz w:val="20"/>
                <w:szCs w:val="20"/>
              </w:rPr>
              <w:lastRenderedPageBreak/>
              <w:t>BU_core</w:t>
            </w:r>
          </w:p>
        </w:tc>
        <w:tc>
          <w:tcPr>
            <w:tcW w:w="730" w:type="dxa"/>
            <w:tcBorders>
              <w:top w:val="single" w:sz="4" w:space="0" w:color="auto"/>
              <w:left w:val="nil"/>
              <w:bottom w:val="single" w:sz="4" w:space="0" w:color="auto"/>
              <w:right w:val="single" w:sz="4" w:space="0" w:color="auto"/>
            </w:tcBorders>
          </w:tcPr>
          <w:p w14:paraId="6663B376" w14:textId="77777777" w:rsidR="00064AFA" w:rsidRPr="005409E6" w:rsidRDefault="00064AFA" w:rsidP="00064AFA">
            <w:pPr>
              <w:rPr>
                <w:color w:val="FF0000"/>
                <w:sz w:val="20"/>
                <w:szCs w:val="20"/>
              </w:rPr>
            </w:pPr>
            <w:r w:rsidRPr="00167213">
              <w:rPr>
                <w:color w:val="FF0000"/>
                <w:sz w:val="20"/>
                <w:szCs w:val="20"/>
                <w:lang w:val="vi-VN"/>
              </w:rPr>
              <w:t>Thông tin BU sử dụng trong báo cáo</w:t>
            </w:r>
          </w:p>
        </w:tc>
        <w:tc>
          <w:tcPr>
            <w:tcW w:w="1170" w:type="dxa"/>
            <w:tcBorders>
              <w:top w:val="single" w:sz="4" w:space="0" w:color="auto"/>
              <w:left w:val="nil"/>
              <w:bottom w:val="single" w:sz="4" w:space="0" w:color="auto"/>
              <w:right w:val="single" w:sz="4" w:space="0" w:color="auto"/>
            </w:tcBorders>
            <w:vAlign w:val="center"/>
          </w:tcPr>
          <w:p w14:paraId="19E8B3E6" w14:textId="77777777" w:rsidR="00064AFA" w:rsidRDefault="00064AFA" w:rsidP="00064AFA">
            <w:pPr>
              <w:rPr>
                <w:sz w:val="20"/>
                <w:szCs w:val="20"/>
              </w:rPr>
            </w:pPr>
            <w:r>
              <w:rPr>
                <w:sz w:val="20"/>
                <w:szCs w:val="20"/>
              </w:rPr>
              <w:t>Lấy từ bảng nguồn (bảng transaction)</w:t>
            </w:r>
          </w:p>
        </w:tc>
        <w:tc>
          <w:tcPr>
            <w:tcW w:w="1170" w:type="dxa"/>
            <w:tcBorders>
              <w:top w:val="single" w:sz="4" w:space="0" w:color="auto"/>
              <w:left w:val="nil"/>
              <w:bottom w:val="single" w:sz="4" w:space="0" w:color="auto"/>
              <w:right w:val="single" w:sz="4" w:space="0" w:color="auto"/>
            </w:tcBorders>
          </w:tcPr>
          <w:p w14:paraId="0F4A45F7" w14:textId="77777777" w:rsidR="00064AFA" w:rsidRDefault="00064AFA" w:rsidP="00064AFA">
            <w:pPr>
              <w:rPr>
                <w:sz w:val="20"/>
                <w:szCs w:val="20"/>
              </w:rPr>
            </w:pPr>
            <w:r w:rsidRPr="007D0593">
              <w:rPr>
                <w:sz w:val="20"/>
                <w:szCs w:val="20"/>
              </w:rPr>
              <w:t>Lấy từ bảng nguồn</w:t>
            </w:r>
            <w:r>
              <w:rPr>
                <w:sz w:val="20"/>
                <w:szCs w:val="20"/>
              </w:rPr>
              <w:t xml:space="preserve"> (FX_POSITION</w:t>
            </w:r>
            <w:r w:rsidRPr="007D0593">
              <w:rPr>
                <w:sz w:val="20"/>
                <w:szCs w:val="20"/>
              </w:rPr>
              <w:t>)</w:t>
            </w:r>
          </w:p>
        </w:tc>
        <w:tc>
          <w:tcPr>
            <w:tcW w:w="1260" w:type="dxa"/>
            <w:tcBorders>
              <w:top w:val="single" w:sz="4" w:space="0" w:color="auto"/>
              <w:left w:val="nil"/>
              <w:bottom w:val="single" w:sz="4" w:space="0" w:color="auto"/>
              <w:right w:val="single" w:sz="4" w:space="0" w:color="auto"/>
            </w:tcBorders>
          </w:tcPr>
          <w:p w14:paraId="2F6ACC2E" w14:textId="77777777" w:rsidR="00064AFA" w:rsidRDefault="00064AFA" w:rsidP="00064AFA">
            <w:pPr>
              <w:rPr>
                <w:sz w:val="20"/>
                <w:szCs w:val="20"/>
              </w:rPr>
            </w:pPr>
            <w:r w:rsidRPr="00F81FCE">
              <w:rPr>
                <w:sz w:val="20"/>
                <w:szCs w:val="20"/>
              </w:rPr>
              <w:t>Lấy từ bảng nguồn (bảng transaction)</w:t>
            </w:r>
          </w:p>
        </w:tc>
        <w:tc>
          <w:tcPr>
            <w:tcW w:w="1440" w:type="dxa"/>
            <w:tcBorders>
              <w:top w:val="single" w:sz="4" w:space="0" w:color="auto"/>
              <w:left w:val="nil"/>
              <w:bottom w:val="single" w:sz="4" w:space="0" w:color="auto"/>
              <w:right w:val="single" w:sz="4" w:space="0" w:color="auto"/>
            </w:tcBorders>
          </w:tcPr>
          <w:p w14:paraId="2F27C413" w14:textId="77777777" w:rsidR="00064AFA" w:rsidRDefault="00064AFA" w:rsidP="00064AFA">
            <w:pPr>
              <w:rPr>
                <w:sz w:val="20"/>
                <w:szCs w:val="20"/>
              </w:rPr>
            </w:pPr>
            <w:r w:rsidRPr="00F81FCE">
              <w:rPr>
                <w:sz w:val="20"/>
                <w:szCs w:val="20"/>
              </w:rPr>
              <w:t>Lấy từ bảng nguồn (bảng transaction)</w:t>
            </w:r>
          </w:p>
        </w:tc>
        <w:tc>
          <w:tcPr>
            <w:tcW w:w="1530" w:type="dxa"/>
            <w:tcBorders>
              <w:top w:val="single" w:sz="4" w:space="0" w:color="auto"/>
              <w:left w:val="nil"/>
              <w:bottom w:val="single" w:sz="4" w:space="0" w:color="auto"/>
              <w:right w:val="single" w:sz="4" w:space="0" w:color="auto"/>
            </w:tcBorders>
          </w:tcPr>
          <w:p w14:paraId="2399CBB2" w14:textId="77777777" w:rsidR="00064AFA" w:rsidRDefault="00064AFA" w:rsidP="00064AFA">
            <w:pPr>
              <w:rPr>
                <w:sz w:val="20"/>
                <w:szCs w:val="20"/>
              </w:rPr>
            </w:pPr>
            <w:r w:rsidRPr="00F81FCE">
              <w:rPr>
                <w:sz w:val="20"/>
                <w:szCs w:val="20"/>
              </w:rPr>
              <w:t>Lấy từ bảng nguồn (bảng transaction)</w:t>
            </w:r>
          </w:p>
        </w:tc>
        <w:tc>
          <w:tcPr>
            <w:tcW w:w="1350" w:type="dxa"/>
            <w:tcBorders>
              <w:top w:val="single" w:sz="4" w:space="0" w:color="auto"/>
              <w:left w:val="nil"/>
              <w:bottom w:val="single" w:sz="4" w:space="0" w:color="auto"/>
              <w:right w:val="single" w:sz="4" w:space="0" w:color="auto"/>
            </w:tcBorders>
          </w:tcPr>
          <w:p w14:paraId="5E282761" w14:textId="77777777" w:rsidR="00064AFA" w:rsidRDefault="00064AFA" w:rsidP="00064AFA">
            <w:pPr>
              <w:rPr>
                <w:sz w:val="20"/>
                <w:szCs w:val="20"/>
              </w:rPr>
            </w:pPr>
            <w:r w:rsidRPr="00F81FCE">
              <w:rPr>
                <w:sz w:val="20"/>
                <w:szCs w:val="20"/>
              </w:rPr>
              <w:t>Lấy từ bảng nguồn (bảng transaction)</w:t>
            </w:r>
          </w:p>
        </w:tc>
        <w:tc>
          <w:tcPr>
            <w:tcW w:w="1790" w:type="dxa"/>
            <w:tcBorders>
              <w:top w:val="single" w:sz="4" w:space="0" w:color="auto"/>
              <w:left w:val="nil"/>
              <w:bottom w:val="single" w:sz="4" w:space="0" w:color="auto"/>
              <w:right w:val="single" w:sz="4" w:space="0" w:color="auto"/>
            </w:tcBorders>
          </w:tcPr>
          <w:p w14:paraId="457BAB86" w14:textId="77777777" w:rsidR="00064AFA" w:rsidRDefault="00064AFA" w:rsidP="00064AFA">
            <w:pPr>
              <w:rPr>
                <w:sz w:val="20"/>
                <w:szCs w:val="20"/>
              </w:rPr>
            </w:pPr>
            <w:r w:rsidRPr="00F81FCE">
              <w:rPr>
                <w:sz w:val="20"/>
                <w:szCs w:val="20"/>
              </w:rPr>
              <w:t>Lấy từ bảng nguồn (bảng transaction)</w:t>
            </w:r>
          </w:p>
        </w:tc>
        <w:tc>
          <w:tcPr>
            <w:tcW w:w="1530" w:type="dxa"/>
            <w:tcBorders>
              <w:top w:val="single" w:sz="4" w:space="0" w:color="auto"/>
              <w:left w:val="nil"/>
              <w:bottom w:val="single" w:sz="4" w:space="0" w:color="auto"/>
              <w:right w:val="single" w:sz="4" w:space="0" w:color="auto"/>
            </w:tcBorders>
          </w:tcPr>
          <w:p w14:paraId="3470141D" w14:textId="77777777" w:rsidR="00064AFA" w:rsidRDefault="00064AFA" w:rsidP="00064AFA">
            <w:pPr>
              <w:rPr>
                <w:sz w:val="20"/>
                <w:szCs w:val="20"/>
              </w:rPr>
            </w:pPr>
            <w:r w:rsidRPr="00F81FCE">
              <w:rPr>
                <w:sz w:val="20"/>
                <w:szCs w:val="20"/>
              </w:rPr>
              <w:t>Lấy từ bảng nguồn (bảng transaction)</w:t>
            </w:r>
          </w:p>
        </w:tc>
        <w:tc>
          <w:tcPr>
            <w:tcW w:w="1350" w:type="dxa"/>
            <w:tcBorders>
              <w:top w:val="single" w:sz="4" w:space="0" w:color="auto"/>
              <w:left w:val="nil"/>
              <w:bottom w:val="single" w:sz="4" w:space="0" w:color="auto"/>
              <w:right w:val="single" w:sz="4" w:space="0" w:color="auto"/>
            </w:tcBorders>
          </w:tcPr>
          <w:p w14:paraId="4AC06D9B" w14:textId="77777777" w:rsidR="00064AFA" w:rsidRPr="005409E6" w:rsidRDefault="00064AFA" w:rsidP="00064AFA">
            <w:pPr>
              <w:pStyle w:val="Header"/>
              <w:tabs>
                <w:tab w:val="clear" w:pos="4320"/>
                <w:tab w:val="clear" w:pos="8640"/>
              </w:tabs>
              <w:spacing w:line="360" w:lineRule="auto"/>
              <w:ind w:firstLine="65"/>
              <w:rPr>
                <w:bCs/>
                <w:sz w:val="20"/>
                <w:szCs w:val="20"/>
                <w:lang w:val="en-GB"/>
              </w:rPr>
            </w:pPr>
            <w:r w:rsidRPr="00F81FCE">
              <w:rPr>
                <w:sz w:val="20"/>
                <w:szCs w:val="20"/>
              </w:rPr>
              <w:t>Lấy từ bảng nguồn (bảng transaction)</w:t>
            </w:r>
          </w:p>
        </w:tc>
      </w:tr>
    </w:tbl>
    <w:p w14:paraId="69C7F90A" w14:textId="77777777" w:rsidR="00D06C81" w:rsidRDefault="00D06C81" w:rsidP="00D06C81">
      <w:pPr>
        <w:rPr>
          <w:noProof/>
          <w:sz w:val="20"/>
          <w:szCs w:val="20"/>
        </w:rPr>
      </w:pPr>
    </w:p>
    <w:p w14:paraId="37A9E3C1" w14:textId="77777777" w:rsidR="00167213" w:rsidRDefault="00167213" w:rsidP="00D06C81">
      <w:pPr>
        <w:rPr>
          <w:noProof/>
          <w:sz w:val="20"/>
          <w:szCs w:val="20"/>
        </w:rPr>
      </w:pPr>
    </w:p>
    <w:p w14:paraId="0B9324E7" w14:textId="77777777" w:rsidR="0002083E" w:rsidRDefault="0002083E" w:rsidP="00D06C81">
      <w:pPr>
        <w:rPr>
          <w:noProof/>
          <w:sz w:val="20"/>
          <w:szCs w:val="20"/>
        </w:rPr>
      </w:pPr>
      <w:r>
        <w:rPr>
          <w:noProof/>
          <w:sz w:val="20"/>
          <w:szCs w:val="20"/>
        </w:rPr>
        <w:t>Mô tả cụ thể ADJ_Principal</w:t>
      </w:r>
      <w:r>
        <w:rPr>
          <w:noProof/>
          <w:sz w:val="20"/>
          <w:szCs w:val="20"/>
        </w:rPr>
        <w:br/>
      </w:r>
    </w:p>
    <w:tbl>
      <w:tblPr>
        <w:tblW w:w="14935" w:type="dxa"/>
        <w:tblLook w:val="04A0" w:firstRow="1" w:lastRow="0" w:firstColumn="1" w:lastColumn="0" w:noHBand="0" w:noVBand="1"/>
      </w:tblPr>
      <w:tblGrid>
        <w:gridCol w:w="1409"/>
        <w:gridCol w:w="3176"/>
        <w:gridCol w:w="3780"/>
        <w:gridCol w:w="3690"/>
        <w:gridCol w:w="2880"/>
      </w:tblGrid>
      <w:tr w:rsidR="0002083E" w:rsidRPr="0002083E" w14:paraId="34794A92" w14:textId="77777777" w:rsidTr="0002083E">
        <w:trPr>
          <w:trHeight w:val="300"/>
        </w:trPr>
        <w:tc>
          <w:tcPr>
            <w:tcW w:w="1409" w:type="dxa"/>
            <w:tcBorders>
              <w:top w:val="single" w:sz="4" w:space="0" w:color="auto"/>
              <w:left w:val="single" w:sz="4" w:space="0" w:color="auto"/>
              <w:bottom w:val="single" w:sz="4" w:space="0" w:color="auto"/>
              <w:right w:val="single" w:sz="4" w:space="0" w:color="auto"/>
            </w:tcBorders>
            <w:vAlign w:val="bottom"/>
            <w:hideMark/>
          </w:tcPr>
          <w:p w14:paraId="26FB77D4" w14:textId="77777777" w:rsidR="0002083E" w:rsidRPr="0002083E" w:rsidRDefault="0002083E" w:rsidP="0002083E">
            <w:pPr>
              <w:rPr>
                <w:color w:val="000000"/>
              </w:rPr>
            </w:pPr>
            <w:r w:rsidRPr="0002083E">
              <w:rPr>
                <w:color w:val="000000"/>
                <w:sz w:val="22"/>
                <w:szCs w:val="22"/>
              </w:rPr>
              <w:t> </w:t>
            </w:r>
          </w:p>
        </w:tc>
        <w:tc>
          <w:tcPr>
            <w:tcW w:w="3176" w:type="dxa"/>
            <w:tcBorders>
              <w:top w:val="single" w:sz="4" w:space="0" w:color="auto"/>
              <w:left w:val="nil"/>
              <w:bottom w:val="single" w:sz="4" w:space="0" w:color="auto"/>
              <w:right w:val="single" w:sz="4" w:space="0" w:color="auto"/>
            </w:tcBorders>
            <w:noWrap/>
            <w:vAlign w:val="bottom"/>
            <w:hideMark/>
          </w:tcPr>
          <w:p w14:paraId="1830C58D" w14:textId="77777777" w:rsidR="0002083E" w:rsidRPr="0002083E" w:rsidRDefault="0002083E" w:rsidP="0002083E">
            <w:pPr>
              <w:rPr>
                <w:color w:val="000000"/>
              </w:rPr>
            </w:pPr>
            <w:r w:rsidRPr="0002083E">
              <w:rPr>
                <w:color w:val="000000"/>
                <w:sz w:val="22"/>
                <w:szCs w:val="22"/>
              </w:rPr>
              <w:t>Mô tả chung khi lên IR_NotionalBond</w:t>
            </w:r>
          </w:p>
        </w:tc>
        <w:tc>
          <w:tcPr>
            <w:tcW w:w="3780" w:type="dxa"/>
            <w:tcBorders>
              <w:top w:val="single" w:sz="4" w:space="0" w:color="auto"/>
              <w:left w:val="nil"/>
              <w:bottom w:val="single" w:sz="4" w:space="0" w:color="auto"/>
              <w:right w:val="single" w:sz="4" w:space="0" w:color="auto"/>
            </w:tcBorders>
            <w:noWrap/>
            <w:vAlign w:val="bottom"/>
            <w:hideMark/>
          </w:tcPr>
          <w:p w14:paraId="22177B48" w14:textId="77777777" w:rsidR="0002083E" w:rsidRPr="0002083E" w:rsidRDefault="0002083E" w:rsidP="0002083E">
            <w:pPr>
              <w:rPr>
                <w:color w:val="000000"/>
              </w:rPr>
            </w:pPr>
            <w:r w:rsidRPr="0002083E">
              <w:rPr>
                <w:color w:val="000000"/>
                <w:sz w:val="22"/>
                <w:szCs w:val="22"/>
              </w:rPr>
              <w:t>% Exemption</w:t>
            </w:r>
          </w:p>
        </w:tc>
        <w:tc>
          <w:tcPr>
            <w:tcW w:w="3690" w:type="dxa"/>
            <w:tcBorders>
              <w:top w:val="single" w:sz="4" w:space="0" w:color="auto"/>
              <w:left w:val="nil"/>
              <w:bottom w:val="single" w:sz="4" w:space="0" w:color="auto"/>
              <w:right w:val="single" w:sz="4" w:space="0" w:color="auto"/>
            </w:tcBorders>
            <w:noWrap/>
            <w:vAlign w:val="bottom"/>
            <w:hideMark/>
          </w:tcPr>
          <w:p w14:paraId="79E13073" w14:textId="77777777" w:rsidR="0002083E" w:rsidRPr="0002083E" w:rsidRDefault="0002083E" w:rsidP="0002083E">
            <w:pPr>
              <w:rPr>
                <w:color w:val="000000"/>
              </w:rPr>
            </w:pPr>
            <w:r w:rsidRPr="0002083E">
              <w:rPr>
                <w:color w:val="000000"/>
                <w:sz w:val="22"/>
                <w:szCs w:val="22"/>
              </w:rPr>
              <w:t>IRNotionalBond Leg1</w:t>
            </w:r>
          </w:p>
        </w:tc>
        <w:tc>
          <w:tcPr>
            <w:tcW w:w="2880" w:type="dxa"/>
            <w:tcBorders>
              <w:top w:val="single" w:sz="4" w:space="0" w:color="auto"/>
              <w:left w:val="nil"/>
              <w:bottom w:val="single" w:sz="4" w:space="0" w:color="auto"/>
              <w:right w:val="single" w:sz="4" w:space="0" w:color="auto"/>
            </w:tcBorders>
            <w:noWrap/>
            <w:vAlign w:val="bottom"/>
            <w:hideMark/>
          </w:tcPr>
          <w:p w14:paraId="4F0CADED" w14:textId="77777777" w:rsidR="0002083E" w:rsidRPr="0002083E" w:rsidRDefault="0002083E" w:rsidP="0002083E">
            <w:pPr>
              <w:rPr>
                <w:color w:val="000000"/>
              </w:rPr>
            </w:pPr>
            <w:r w:rsidRPr="0002083E">
              <w:rPr>
                <w:color w:val="000000"/>
                <w:sz w:val="22"/>
                <w:szCs w:val="22"/>
              </w:rPr>
              <w:t>IRNotionalbond Leg 2</w:t>
            </w:r>
          </w:p>
        </w:tc>
      </w:tr>
      <w:tr w:rsidR="0002083E" w:rsidRPr="0002083E" w14:paraId="0A3BEE06" w14:textId="77777777" w:rsidTr="0002083E">
        <w:trPr>
          <w:trHeight w:val="1500"/>
        </w:trPr>
        <w:tc>
          <w:tcPr>
            <w:tcW w:w="1409" w:type="dxa"/>
            <w:tcBorders>
              <w:top w:val="nil"/>
              <w:left w:val="single" w:sz="4" w:space="0" w:color="auto"/>
              <w:bottom w:val="single" w:sz="4" w:space="0" w:color="auto"/>
              <w:right w:val="single" w:sz="4" w:space="0" w:color="auto"/>
            </w:tcBorders>
            <w:vAlign w:val="bottom"/>
            <w:hideMark/>
          </w:tcPr>
          <w:p w14:paraId="2C2E84FA" w14:textId="77777777" w:rsidR="0002083E" w:rsidRPr="0002083E" w:rsidRDefault="0002083E" w:rsidP="0002083E">
            <w:pPr>
              <w:rPr>
                <w:color w:val="000000"/>
              </w:rPr>
            </w:pPr>
            <w:r w:rsidRPr="0002083E">
              <w:rPr>
                <w:color w:val="000000"/>
                <w:sz w:val="22"/>
                <w:szCs w:val="22"/>
              </w:rPr>
              <w:t>Sản phẩm Bond thông thường</w:t>
            </w:r>
          </w:p>
        </w:tc>
        <w:tc>
          <w:tcPr>
            <w:tcW w:w="3176" w:type="dxa"/>
            <w:tcBorders>
              <w:top w:val="nil"/>
              <w:left w:val="nil"/>
              <w:bottom w:val="single" w:sz="4" w:space="0" w:color="auto"/>
              <w:right w:val="single" w:sz="4" w:space="0" w:color="auto"/>
            </w:tcBorders>
            <w:vAlign w:val="bottom"/>
            <w:hideMark/>
          </w:tcPr>
          <w:p w14:paraId="0FB03EAB" w14:textId="77777777" w:rsidR="0002083E" w:rsidRPr="0002083E" w:rsidRDefault="0002083E" w:rsidP="0002083E">
            <w:pPr>
              <w:rPr>
                <w:color w:val="000000"/>
              </w:rPr>
            </w:pPr>
            <w:r w:rsidRPr="0002083E">
              <w:rPr>
                <w:color w:val="000000"/>
                <w:sz w:val="22"/>
                <w:szCs w:val="22"/>
              </w:rPr>
              <w:t>Leg1: 1 notional bond tương ứng dòng tiền thanh toán của các deal bond có settlementdate &gt; Posted_dt</w:t>
            </w:r>
            <w:r w:rsidRPr="0002083E">
              <w:rPr>
                <w:color w:val="000000"/>
                <w:sz w:val="22"/>
                <w:szCs w:val="22"/>
              </w:rPr>
              <w:br/>
              <w:t>Leg 2:  1 notional bond B2 tương ứng mã bond và group by tại bảng IR_NotionalBond</w:t>
            </w:r>
          </w:p>
        </w:tc>
        <w:tc>
          <w:tcPr>
            <w:tcW w:w="3780" w:type="dxa"/>
            <w:tcBorders>
              <w:top w:val="nil"/>
              <w:left w:val="nil"/>
              <w:bottom w:val="single" w:sz="4" w:space="0" w:color="auto"/>
              <w:right w:val="single" w:sz="4" w:space="0" w:color="auto"/>
            </w:tcBorders>
            <w:vAlign w:val="bottom"/>
            <w:hideMark/>
          </w:tcPr>
          <w:p w14:paraId="7760E369" w14:textId="77777777" w:rsidR="0002083E" w:rsidRPr="0002083E" w:rsidRDefault="0002083E" w:rsidP="0002083E">
            <w:pPr>
              <w:rPr>
                <w:color w:val="000000"/>
              </w:rPr>
            </w:pPr>
            <w:r w:rsidRPr="0002083E">
              <w:rPr>
                <w:color w:val="000000"/>
                <w:sz w:val="22"/>
                <w:szCs w:val="22"/>
              </w:rPr>
              <w:t>% Exemption = ADJ_CAPITAL_EXEMPTION/ (facevalue bảng bond x Quanity)</w:t>
            </w:r>
          </w:p>
        </w:tc>
        <w:tc>
          <w:tcPr>
            <w:tcW w:w="3690" w:type="dxa"/>
            <w:tcBorders>
              <w:top w:val="nil"/>
              <w:left w:val="nil"/>
              <w:bottom w:val="single" w:sz="4" w:space="0" w:color="auto"/>
              <w:right w:val="single" w:sz="4" w:space="0" w:color="auto"/>
            </w:tcBorders>
            <w:vAlign w:val="bottom"/>
            <w:hideMark/>
          </w:tcPr>
          <w:p w14:paraId="5B012350" w14:textId="77777777" w:rsidR="0002083E" w:rsidRPr="0002083E" w:rsidRDefault="0002083E" w:rsidP="0002083E">
            <w:pPr>
              <w:rPr>
                <w:color w:val="000000"/>
              </w:rPr>
            </w:pPr>
            <w:r w:rsidRPr="0002083E">
              <w:rPr>
                <w:color w:val="000000"/>
                <w:sz w:val="22"/>
                <w:szCs w:val="22"/>
              </w:rPr>
              <w:t>Principal = -1* grossamount x dealtype (B là 1, Sell là -1)</w:t>
            </w:r>
            <w:r w:rsidRPr="0002083E">
              <w:rPr>
                <w:color w:val="000000"/>
                <w:sz w:val="22"/>
                <w:szCs w:val="22"/>
              </w:rPr>
              <w:br/>
              <w:t xml:space="preserve"> Adj_Principal = - 1 * grossamount x dealtypex (1-% Exemption)</w:t>
            </w:r>
          </w:p>
        </w:tc>
        <w:tc>
          <w:tcPr>
            <w:tcW w:w="2880" w:type="dxa"/>
            <w:tcBorders>
              <w:top w:val="nil"/>
              <w:left w:val="nil"/>
              <w:bottom w:val="single" w:sz="4" w:space="0" w:color="auto"/>
              <w:right w:val="single" w:sz="4" w:space="0" w:color="auto"/>
            </w:tcBorders>
            <w:vAlign w:val="bottom"/>
            <w:hideMark/>
          </w:tcPr>
          <w:p w14:paraId="55B48AC1" w14:textId="77777777" w:rsidR="0002083E" w:rsidRPr="0002083E" w:rsidRDefault="0002083E" w:rsidP="0002083E">
            <w:pPr>
              <w:rPr>
                <w:color w:val="000000"/>
              </w:rPr>
            </w:pPr>
            <w:r w:rsidRPr="0002083E">
              <w:rPr>
                <w:color w:val="000000"/>
                <w:sz w:val="22"/>
                <w:szCs w:val="22"/>
              </w:rPr>
              <w:t>Principal = Sum[facevalue bảng bond x quantity x dealtype]</w:t>
            </w:r>
            <w:r w:rsidRPr="0002083E">
              <w:rPr>
                <w:color w:val="000000"/>
                <w:sz w:val="22"/>
                <w:szCs w:val="22"/>
              </w:rPr>
              <w:br/>
              <w:t>Adj_Principal = Sum[(1-% Exemption) x facevalue bảng bond x quantity x dealtype]</w:t>
            </w:r>
          </w:p>
        </w:tc>
      </w:tr>
      <w:tr w:rsidR="0002083E" w:rsidRPr="0002083E" w14:paraId="3B77BB96" w14:textId="77777777" w:rsidTr="0002083E">
        <w:trPr>
          <w:trHeight w:val="2400"/>
        </w:trPr>
        <w:tc>
          <w:tcPr>
            <w:tcW w:w="1409" w:type="dxa"/>
            <w:tcBorders>
              <w:top w:val="nil"/>
              <w:left w:val="single" w:sz="4" w:space="0" w:color="auto"/>
              <w:bottom w:val="single" w:sz="4" w:space="0" w:color="auto"/>
              <w:right w:val="single" w:sz="4" w:space="0" w:color="auto"/>
            </w:tcBorders>
            <w:vAlign w:val="bottom"/>
            <w:hideMark/>
          </w:tcPr>
          <w:p w14:paraId="382722D6" w14:textId="77777777" w:rsidR="0002083E" w:rsidRPr="0002083E" w:rsidRDefault="0002083E" w:rsidP="0002083E">
            <w:pPr>
              <w:rPr>
                <w:color w:val="000000"/>
              </w:rPr>
            </w:pPr>
            <w:r w:rsidRPr="0002083E">
              <w:rPr>
                <w:color w:val="000000"/>
                <w:sz w:val="22"/>
                <w:szCs w:val="22"/>
              </w:rPr>
              <w:t>Sản phẩm Bond amortized</w:t>
            </w:r>
          </w:p>
        </w:tc>
        <w:tc>
          <w:tcPr>
            <w:tcW w:w="3176" w:type="dxa"/>
            <w:tcBorders>
              <w:top w:val="nil"/>
              <w:left w:val="nil"/>
              <w:bottom w:val="single" w:sz="4" w:space="0" w:color="auto"/>
              <w:right w:val="single" w:sz="4" w:space="0" w:color="auto"/>
            </w:tcBorders>
            <w:vAlign w:val="bottom"/>
            <w:hideMark/>
          </w:tcPr>
          <w:p w14:paraId="50705098" w14:textId="77777777" w:rsidR="0002083E" w:rsidRPr="0002083E" w:rsidRDefault="0002083E" w:rsidP="0002083E">
            <w:pPr>
              <w:rPr>
                <w:color w:val="000000"/>
              </w:rPr>
            </w:pPr>
            <w:r w:rsidRPr="0002083E">
              <w:rPr>
                <w:color w:val="000000"/>
                <w:sz w:val="22"/>
                <w:szCs w:val="22"/>
              </w:rPr>
              <w:t>Leg1: 1 notional bond tương ứng dòng tiền thanh toán của các deal bond có settlementdate &gt; Posted_dt</w:t>
            </w:r>
            <w:r w:rsidRPr="0002083E">
              <w:rPr>
                <w:color w:val="000000"/>
                <w:sz w:val="22"/>
                <w:szCs w:val="22"/>
              </w:rPr>
              <w:br/>
              <w:t>Leg2: nhiều notional bond BA tương ứng các dòng trả gốc trong bảng Bond Schedule (CashflowType = N, PaymentDate &gt; Posted_DT) và group by tại bảng IR_NotionalBond</w:t>
            </w:r>
          </w:p>
        </w:tc>
        <w:tc>
          <w:tcPr>
            <w:tcW w:w="3780" w:type="dxa"/>
            <w:tcBorders>
              <w:top w:val="nil"/>
              <w:left w:val="nil"/>
              <w:bottom w:val="single" w:sz="4" w:space="0" w:color="auto"/>
              <w:right w:val="single" w:sz="4" w:space="0" w:color="auto"/>
            </w:tcBorders>
            <w:vAlign w:val="bottom"/>
            <w:hideMark/>
          </w:tcPr>
          <w:p w14:paraId="7FD0C3C9" w14:textId="77777777" w:rsidR="0002083E" w:rsidRPr="0002083E" w:rsidRDefault="0002083E" w:rsidP="0002083E">
            <w:pPr>
              <w:rPr>
                <w:color w:val="000000"/>
              </w:rPr>
            </w:pPr>
            <w:r w:rsidRPr="0002083E">
              <w:rPr>
                <w:color w:val="000000"/>
                <w:sz w:val="22"/>
                <w:szCs w:val="22"/>
              </w:rPr>
              <w:t>% Exemption = ADJ_CAPITAL_EXEMPTION/ (Favelue còn lại) x Quanity)</w:t>
            </w:r>
            <w:r w:rsidRPr="0002083E">
              <w:rPr>
                <w:color w:val="000000"/>
                <w:sz w:val="22"/>
                <w:szCs w:val="22"/>
              </w:rPr>
              <w:br/>
              <w:t>Facevalue còn lại bằng tổng cashlow của dòng gốc bảng bond_schedule có CashflowType = N, PaymentDate &gt; Posted_DT</w:t>
            </w:r>
          </w:p>
        </w:tc>
        <w:tc>
          <w:tcPr>
            <w:tcW w:w="3690" w:type="dxa"/>
            <w:tcBorders>
              <w:top w:val="nil"/>
              <w:left w:val="nil"/>
              <w:bottom w:val="single" w:sz="4" w:space="0" w:color="auto"/>
              <w:right w:val="single" w:sz="4" w:space="0" w:color="auto"/>
            </w:tcBorders>
            <w:vAlign w:val="bottom"/>
            <w:hideMark/>
          </w:tcPr>
          <w:p w14:paraId="06F3FDCB" w14:textId="77777777" w:rsidR="0002083E" w:rsidRPr="0002083E" w:rsidRDefault="0002083E" w:rsidP="0002083E">
            <w:pPr>
              <w:rPr>
                <w:color w:val="000000"/>
              </w:rPr>
            </w:pPr>
            <w:r w:rsidRPr="0002083E">
              <w:rPr>
                <w:color w:val="000000"/>
                <w:sz w:val="22"/>
                <w:szCs w:val="22"/>
              </w:rPr>
              <w:t>Principal = -1* grossamount x dealtype (B là 1, Sell là -1)</w:t>
            </w:r>
            <w:r w:rsidRPr="0002083E">
              <w:rPr>
                <w:color w:val="000000"/>
                <w:sz w:val="22"/>
                <w:szCs w:val="22"/>
              </w:rPr>
              <w:br/>
              <w:t xml:space="preserve"> Adj_Principal = - 1 * grossamount x dealtypex (1-% Exemption)</w:t>
            </w:r>
          </w:p>
        </w:tc>
        <w:tc>
          <w:tcPr>
            <w:tcW w:w="2880" w:type="dxa"/>
            <w:tcBorders>
              <w:top w:val="nil"/>
              <w:left w:val="nil"/>
              <w:bottom w:val="single" w:sz="4" w:space="0" w:color="auto"/>
              <w:right w:val="single" w:sz="4" w:space="0" w:color="auto"/>
            </w:tcBorders>
            <w:vAlign w:val="bottom"/>
            <w:hideMark/>
          </w:tcPr>
          <w:p w14:paraId="595C0D51" w14:textId="77777777" w:rsidR="0002083E" w:rsidRPr="0002083E" w:rsidRDefault="0002083E" w:rsidP="0002083E">
            <w:pPr>
              <w:rPr>
                <w:color w:val="000000"/>
              </w:rPr>
            </w:pPr>
            <w:r w:rsidRPr="0002083E">
              <w:rPr>
                <w:color w:val="000000"/>
                <w:sz w:val="22"/>
                <w:szCs w:val="22"/>
              </w:rPr>
              <w:t>Principal = sum[ Cashflow bảng Schedule x quantity x dealtype]</w:t>
            </w:r>
            <w:r w:rsidRPr="0002083E">
              <w:rPr>
                <w:color w:val="000000"/>
                <w:sz w:val="22"/>
                <w:szCs w:val="22"/>
              </w:rPr>
              <w:br/>
              <w:t>Adj_Principal = sum[(1-% Exemption) x Cashflow bảng Schedule x quantity x dealtype]</w:t>
            </w:r>
          </w:p>
        </w:tc>
      </w:tr>
      <w:tr w:rsidR="0002083E" w:rsidRPr="0002083E" w14:paraId="42B05FED" w14:textId="77777777" w:rsidTr="0002083E">
        <w:trPr>
          <w:trHeight w:val="1500"/>
        </w:trPr>
        <w:tc>
          <w:tcPr>
            <w:tcW w:w="1409" w:type="dxa"/>
            <w:tcBorders>
              <w:top w:val="nil"/>
              <w:left w:val="single" w:sz="4" w:space="0" w:color="auto"/>
              <w:bottom w:val="single" w:sz="4" w:space="0" w:color="auto"/>
              <w:right w:val="single" w:sz="4" w:space="0" w:color="auto"/>
            </w:tcBorders>
            <w:vAlign w:val="bottom"/>
            <w:hideMark/>
          </w:tcPr>
          <w:p w14:paraId="7B643731" w14:textId="77777777" w:rsidR="0002083E" w:rsidRPr="0002083E" w:rsidRDefault="0002083E" w:rsidP="0002083E">
            <w:pPr>
              <w:rPr>
                <w:color w:val="000000"/>
              </w:rPr>
            </w:pPr>
            <w:r w:rsidRPr="0002083E">
              <w:rPr>
                <w:color w:val="000000"/>
                <w:sz w:val="22"/>
                <w:szCs w:val="22"/>
              </w:rPr>
              <w:lastRenderedPageBreak/>
              <w:t>Sản phẩm MM thông thường</w:t>
            </w:r>
          </w:p>
        </w:tc>
        <w:tc>
          <w:tcPr>
            <w:tcW w:w="3176" w:type="dxa"/>
            <w:tcBorders>
              <w:top w:val="nil"/>
              <w:left w:val="nil"/>
              <w:bottom w:val="single" w:sz="4" w:space="0" w:color="auto"/>
              <w:right w:val="single" w:sz="4" w:space="0" w:color="auto"/>
            </w:tcBorders>
            <w:vAlign w:val="bottom"/>
            <w:hideMark/>
          </w:tcPr>
          <w:p w14:paraId="4EA63A80" w14:textId="77777777" w:rsidR="0002083E" w:rsidRPr="0002083E" w:rsidRDefault="0002083E" w:rsidP="0002083E">
            <w:pPr>
              <w:rPr>
                <w:color w:val="000000"/>
              </w:rPr>
            </w:pPr>
            <w:r w:rsidRPr="0002083E">
              <w:rPr>
                <w:color w:val="000000"/>
                <w:sz w:val="22"/>
                <w:szCs w:val="22"/>
              </w:rPr>
              <w:t>Leg 1: 1 notionalbond tương ứng dòng tiền gốc ban đầu của các deal MM có ValueDate &gt; Posted_DT</w:t>
            </w:r>
            <w:r w:rsidRPr="0002083E">
              <w:rPr>
                <w:color w:val="000000"/>
                <w:sz w:val="22"/>
                <w:szCs w:val="22"/>
              </w:rPr>
              <w:br/>
              <w:t>Leg 2: 1 notionalbond tương ứng deal MM có MaturityDate &gt; Posted_DT</w:t>
            </w:r>
          </w:p>
        </w:tc>
        <w:tc>
          <w:tcPr>
            <w:tcW w:w="3780" w:type="dxa"/>
            <w:tcBorders>
              <w:top w:val="nil"/>
              <w:left w:val="nil"/>
              <w:bottom w:val="single" w:sz="4" w:space="0" w:color="auto"/>
              <w:right w:val="single" w:sz="4" w:space="0" w:color="auto"/>
            </w:tcBorders>
            <w:vAlign w:val="bottom"/>
            <w:hideMark/>
          </w:tcPr>
          <w:p w14:paraId="5A1F2953" w14:textId="77777777" w:rsidR="0002083E" w:rsidRPr="0002083E" w:rsidRDefault="0002083E" w:rsidP="0002083E">
            <w:pPr>
              <w:rPr>
                <w:color w:val="000000"/>
              </w:rPr>
            </w:pPr>
            <w:r w:rsidRPr="0002083E">
              <w:rPr>
                <w:color w:val="000000"/>
                <w:sz w:val="22"/>
                <w:szCs w:val="22"/>
              </w:rPr>
              <w:t>% Exemption = ADJ_CAPITAL_EXEMPTION/ Amount</w:t>
            </w:r>
          </w:p>
        </w:tc>
        <w:tc>
          <w:tcPr>
            <w:tcW w:w="3690" w:type="dxa"/>
            <w:tcBorders>
              <w:top w:val="nil"/>
              <w:left w:val="nil"/>
              <w:bottom w:val="single" w:sz="4" w:space="0" w:color="auto"/>
              <w:right w:val="single" w:sz="4" w:space="0" w:color="auto"/>
            </w:tcBorders>
            <w:vAlign w:val="bottom"/>
            <w:hideMark/>
          </w:tcPr>
          <w:p w14:paraId="78813369" w14:textId="77777777" w:rsidR="0002083E" w:rsidRPr="0002083E" w:rsidRDefault="0002083E" w:rsidP="0002083E">
            <w:pPr>
              <w:rPr>
                <w:color w:val="000000"/>
              </w:rPr>
            </w:pPr>
            <w:r w:rsidRPr="0002083E">
              <w:rPr>
                <w:color w:val="000000"/>
                <w:sz w:val="22"/>
                <w:szCs w:val="22"/>
              </w:rPr>
              <w:t>Principal = -1* Amount x dealtype (L là 1, D là -1)</w:t>
            </w:r>
            <w:r w:rsidRPr="0002083E">
              <w:rPr>
                <w:color w:val="000000"/>
                <w:sz w:val="22"/>
                <w:szCs w:val="22"/>
              </w:rPr>
              <w:br/>
              <w:t xml:space="preserve"> Adj_Principal = - 1 * amount x dealtypex (1-% Exemption)</w:t>
            </w:r>
          </w:p>
        </w:tc>
        <w:tc>
          <w:tcPr>
            <w:tcW w:w="2880" w:type="dxa"/>
            <w:tcBorders>
              <w:top w:val="nil"/>
              <w:left w:val="nil"/>
              <w:bottom w:val="single" w:sz="4" w:space="0" w:color="auto"/>
              <w:right w:val="single" w:sz="4" w:space="0" w:color="auto"/>
            </w:tcBorders>
            <w:vAlign w:val="bottom"/>
            <w:hideMark/>
          </w:tcPr>
          <w:p w14:paraId="0F9E3051" w14:textId="77777777" w:rsidR="0002083E" w:rsidRPr="0002083E" w:rsidRDefault="0002083E" w:rsidP="0002083E">
            <w:pPr>
              <w:rPr>
                <w:color w:val="000000"/>
              </w:rPr>
            </w:pPr>
            <w:r w:rsidRPr="0002083E">
              <w:rPr>
                <w:color w:val="000000"/>
                <w:sz w:val="22"/>
                <w:szCs w:val="22"/>
              </w:rPr>
              <w:t>Principal = 1* Amount x dealtype (L là 1, D là -1)</w:t>
            </w:r>
            <w:r w:rsidRPr="0002083E">
              <w:rPr>
                <w:color w:val="000000"/>
                <w:sz w:val="22"/>
                <w:szCs w:val="22"/>
              </w:rPr>
              <w:br/>
              <w:t xml:space="preserve"> Adj_Principal = 1 * amount x dealtypex (1-% Exemption)</w:t>
            </w:r>
          </w:p>
        </w:tc>
      </w:tr>
      <w:tr w:rsidR="0002083E" w:rsidRPr="0002083E" w14:paraId="67BE3843" w14:textId="77777777" w:rsidTr="0002083E">
        <w:trPr>
          <w:trHeight w:val="2400"/>
        </w:trPr>
        <w:tc>
          <w:tcPr>
            <w:tcW w:w="1409" w:type="dxa"/>
            <w:tcBorders>
              <w:top w:val="nil"/>
              <w:left w:val="single" w:sz="4" w:space="0" w:color="auto"/>
              <w:bottom w:val="single" w:sz="4" w:space="0" w:color="auto"/>
              <w:right w:val="single" w:sz="4" w:space="0" w:color="auto"/>
            </w:tcBorders>
            <w:vAlign w:val="bottom"/>
            <w:hideMark/>
          </w:tcPr>
          <w:p w14:paraId="035CF266" w14:textId="77777777" w:rsidR="0002083E" w:rsidRPr="0002083E" w:rsidRDefault="0002083E" w:rsidP="0002083E">
            <w:pPr>
              <w:rPr>
                <w:color w:val="000000"/>
              </w:rPr>
            </w:pPr>
            <w:r w:rsidRPr="0002083E">
              <w:rPr>
                <w:color w:val="000000"/>
                <w:sz w:val="22"/>
                <w:szCs w:val="22"/>
              </w:rPr>
              <w:t>Sản phẩm MM amortized</w:t>
            </w:r>
          </w:p>
        </w:tc>
        <w:tc>
          <w:tcPr>
            <w:tcW w:w="3176" w:type="dxa"/>
            <w:tcBorders>
              <w:top w:val="nil"/>
              <w:left w:val="nil"/>
              <w:bottom w:val="single" w:sz="4" w:space="0" w:color="auto"/>
              <w:right w:val="single" w:sz="4" w:space="0" w:color="auto"/>
            </w:tcBorders>
            <w:vAlign w:val="bottom"/>
            <w:hideMark/>
          </w:tcPr>
          <w:p w14:paraId="1FCBEABB" w14:textId="77777777" w:rsidR="0002083E" w:rsidRPr="0002083E" w:rsidRDefault="0002083E" w:rsidP="0002083E">
            <w:pPr>
              <w:rPr>
                <w:color w:val="000000"/>
              </w:rPr>
            </w:pPr>
            <w:r w:rsidRPr="0002083E">
              <w:rPr>
                <w:color w:val="000000"/>
                <w:sz w:val="22"/>
                <w:szCs w:val="22"/>
              </w:rPr>
              <w:t>Leg 1: 1 notionalbond tương ứng dòng tiền gốc ban đầu của các deal MM có ValueDate &gt; Posted_DT</w:t>
            </w:r>
            <w:r w:rsidRPr="0002083E">
              <w:rPr>
                <w:color w:val="000000"/>
                <w:sz w:val="22"/>
                <w:szCs w:val="22"/>
              </w:rPr>
              <w:br/>
              <w:t>Leg 2: Nhiều notionalbond tương ứng các dòng tiền trả gốc trong bảng MM_Schedule(CashflowType = N, PaymentDate &gt; Posted_DT), không bao gồm dòng trả gốc đầu tiên</w:t>
            </w:r>
          </w:p>
        </w:tc>
        <w:tc>
          <w:tcPr>
            <w:tcW w:w="3780" w:type="dxa"/>
            <w:tcBorders>
              <w:top w:val="nil"/>
              <w:left w:val="nil"/>
              <w:bottom w:val="single" w:sz="4" w:space="0" w:color="auto"/>
              <w:right w:val="single" w:sz="4" w:space="0" w:color="auto"/>
            </w:tcBorders>
            <w:vAlign w:val="bottom"/>
            <w:hideMark/>
          </w:tcPr>
          <w:p w14:paraId="6CF8B9D5" w14:textId="77777777" w:rsidR="0002083E" w:rsidRPr="0002083E" w:rsidRDefault="0002083E" w:rsidP="0002083E">
            <w:pPr>
              <w:rPr>
                <w:color w:val="000000"/>
              </w:rPr>
            </w:pPr>
            <w:r w:rsidRPr="0002083E">
              <w:rPr>
                <w:color w:val="000000"/>
                <w:sz w:val="22"/>
                <w:szCs w:val="22"/>
              </w:rPr>
              <w:t>% Exemption = ADJ_CAPITAL_EXEMPTION/ Amount còn lại.</w:t>
            </w:r>
            <w:r w:rsidRPr="0002083E">
              <w:rPr>
                <w:color w:val="000000"/>
                <w:sz w:val="22"/>
                <w:szCs w:val="22"/>
              </w:rPr>
              <w:br/>
              <w:t>Amount còn lại bằng tổng abs(cashlow) của dòng gốc bảng bond_schedule có CashflowType = N, PaymentDate &gt; Posted_DT, không bao gồm dòng gốc đầu tiên</w:t>
            </w:r>
          </w:p>
        </w:tc>
        <w:tc>
          <w:tcPr>
            <w:tcW w:w="3690" w:type="dxa"/>
            <w:tcBorders>
              <w:top w:val="nil"/>
              <w:left w:val="nil"/>
              <w:bottom w:val="single" w:sz="4" w:space="0" w:color="auto"/>
              <w:right w:val="single" w:sz="4" w:space="0" w:color="auto"/>
            </w:tcBorders>
            <w:vAlign w:val="bottom"/>
            <w:hideMark/>
          </w:tcPr>
          <w:p w14:paraId="1CFE1F89" w14:textId="77777777" w:rsidR="0002083E" w:rsidRPr="0002083E" w:rsidRDefault="0002083E" w:rsidP="0002083E">
            <w:pPr>
              <w:rPr>
                <w:color w:val="000000"/>
              </w:rPr>
            </w:pPr>
            <w:r w:rsidRPr="0002083E">
              <w:rPr>
                <w:color w:val="000000"/>
                <w:sz w:val="22"/>
                <w:szCs w:val="22"/>
              </w:rPr>
              <w:t>Principal = -1* Amount x dealtype (L là 1, D là -1)</w:t>
            </w:r>
            <w:r w:rsidRPr="0002083E">
              <w:rPr>
                <w:color w:val="000000"/>
                <w:sz w:val="22"/>
                <w:szCs w:val="22"/>
              </w:rPr>
              <w:br/>
              <w:t xml:space="preserve"> Adj_Principal = - 1 * amount x dealtypex (1-% Exemption)</w:t>
            </w:r>
          </w:p>
        </w:tc>
        <w:tc>
          <w:tcPr>
            <w:tcW w:w="2880" w:type="dxa"/>
            <w:tcBorders>
              <w:top w:val="nil"/>
              <w:left w:val="nil"/>
              <w:bottom w:val="single" w:sz="4" w:space="0" w:color="auto"/>
              <w:right w:val="single" w:sz="4" w:space="0" w:color="auto"/>
            </w:tcBorders>
            <w:vAlign w:val="bottom"/>
            <w:hideMark/>
          </w:tcPr>
          <w:p w14:paraId="5C0C87AF" w14:textId="77777777" w:rsidR="0002083E" w:rsidRPr="0002083E" w:rsidRDefault="0002083E" w:rsidP="0002083E">
            <w:pPr>
              <w:rPr>
                <w:color w:val="000000"/>
              </w:rPr>
            </w:pPr>
            <w:r w:rsidRPr="0002083E">
              <w:rPr>
                <w:color w:val="000000"/>
                <w:sz w:val="22"/>
                <w:szCs w:val="22"/>
              </w:rPr>
              <w:t>Principal = 1* abs(Cashflow) bảng schedule x dealtype (L là 1, D là -1)</w:t>
            </w:r>
            <w:r w:rsidRPr="0002083E">
              <w:rPr>
                <w:color w:val="000000"/>
                <w:sz w:val="22"/>
                <w:szCs w:val="22"/>
              </w:rPr>
              <w:br/>
              <w:t xml:space="preserve"> Adj_Principal = 1* abs(Cashflow) bảng schedule x dealtype x (1-% Exemption)</w:t>
            </w:r>
          </w:p>
        </w:tc>
      </w:tr>
    </w:tbl>
    <w:p w14:paraId="07814D91" w14:textId="77777777" w:rsidR="007D7644" w:rsidRPr="00D025ED" w:rsidRDefault="007D7644" w:rsidP="00B36234">
      <w:pPr>
        <w:pStyle w:val="Caption"/>
        <w:keepNext/>
        <w:outlineLvl w:val="3"/>
        <w:rPr>
          <w:color w:val="auto"/>
          <w:sz w:val="20"/>
          <w:szCs w:val="20"/>
        </w:rPr>
      </w:pPr>
      <w:bookmarkStart w:id="300" w:name="_Toc2080471"/>
      <w:bookmarkStart w:id="301" w:name="_Toc215405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119</w:t>
      </w:r>
      <w:r w:rsidR="00CB325D" w:rsidRPr="00D025ED">
        <w:rPr>
          <w:color w:val="auto"/>
          <w:sz w:val="20"/>
          <w:szCs w:val="20"/>
        </w:rPr>
        <w:fldChar w:fldCharType="end"/>
      </w:r>
      <w:r w:rsidRPr="00D025ED">
        <w:rPr>
          <w:color w:val="auto"/>
          <w:sz w:val="20"/>
          <w:szCs w:val="20"/>
        </w:rPr>
        <w:t>: IR_NOTIONAL_BOND_CF</w:t>
      </w:r>
      <w:bookmarkEnd w:id="300"/>
      <w:bookmarkEnd w:id="301"/>
    </w:p>
    <w:tbl>
      <w:tblPr>
        <w:tblW w:w="14315" w:type="dxa"/>
        <w:tblInd w:w="103" w:type="dxa"/>
        <w:tblLayout w:type="fixed"/>
        <w:tblCellMar>
          <w:top w:w="72" w:type="dxa"/>
          <w:left w:w="115" w:type="dxa"/>
          <w:bottom w:w="72" w:type="dxa"/>
          <w:right w:w="115" w:type="dxa"/>
        </w:tblCellMar>
        <w:tblLook w:val="04A0" w:firstRow="1" w:lastRow="0" w:firstColumn="1" w:lastColumn="0" w:noHBand="0" w:noVBand="1"/>
      </w:tblPr>
      <w:tblGrid>
        <w:gridCol w:w="1371"/>
        <w:gridCol w:w="1119"/>
        <w:gridCol w:w="1095"/>
        <w:gridCol w:w="1391"/>
        <w:gridCol w:w="1341"/>
        <w:gridCol w:w="1391"/>
        <w:gridCol w:w="1341"/>
        <w:gridCol w:w="1391"/>
        <w:gridCol w:w="1341"/>
        <w:gridCol w:w="1274"/>
        <w:gridCol w:w="1260"/>
      </w:tblGrid>
      <w:tr w:rsidR="009F68F6" w:rsidRPr="00D025ED" w14:paraId="31CA078B" w14:textId="77777777" w:rsidTr="00352E09">
        <w:trPr>
          <w:trHeight w:val="20"/>
        </w:trPr>
        <w:tc>
          <w:tcPr>
            <w:tcW w:w="1371" w:type="dxa"/>
            <w:tcBorders>
              <w:top w:val="single" w:sz="4" w:space="0" w:color="auto"/>
              <w:left w:val="single" w:sz="4" w:space="0" w:color="auto"/>
              <w:bottom w:val="single" w:sz="4" w:space="0" w:color="auto"/>
              <w:right w:val="single" w:sz="4" w:space="0" w:color="auto"/>
            </w:tcBorders>
            <w:vAlign w:val="center"/>
            <w:hideMark/>
          </w:tcPr>
          <w:p w14:paraId="06896462" w14:textId="77777777" w:rsidR="009F68F6" w:rsidRPr="00D025ED" w:rsidRDefault="009F68F6" w:rsidP="007D7644">
            <w:pPr>
              <w:rPr>
                <w:color w:val="000000"/>
                <w:sz w:val="20"/>
                <w:szCs w:val="20"/>
              </w:rPr>
            </w:pPr>
            <w:r w:rsidRPr="00D025ED">
              <w:rPr>
                <w:color w:val="000000"/>
                <w:sz w:val="20"/>
                <w:szCs w:val="20"/>
              </w:rPr>
              <w:t>Table name</w:t>
            </w:r>
          </w:p>
        </w:tc>
        <w:tc>
          <w:tcPr>
            <w:tcW w:w="12944" w:type="dxa"/>
            <w:gridSpan w:val="10"/>
            <w:tcBorders>
              <w:top w:val="single" w:sz="4" w:space="0" w:color="auto"/>
              <w:left w:val="nil"/>
              <w:bottom w:val="single" w:sz="4" w:space="0" w:color="auto"/>
              <w:right w:val="single" w:sz="4" w:space="0" w:color="auto"/>
            </w:tcBorders>
            <w:noWrap/>
            <w:vAlign w:val="center"/>
            <w:hideMark/>
          </w:tcPr>
          <w:p w14:paraId="5FDCB9A0" w14:textId="77777777" w:rsidR="009F68F6" w:rsidRPr="00D025ED" w:rsidRDefault="009F68F6" w:rsidP="007D7644">
            <w:pPr>
              <w:rPr>
                <w:color w:val="000000"/>
                <w:sz w:val="20"/>
                <w:szCs w:val="20"/>
              </w:rPr>
            </w:pPr>
            <w:r w:rsidRPr="00D025ED">
              <w:rPr>
                <w:color w:val="000000"/>
                <w:sz w:val="20"/>
                <w:szCs w:val="20"/>
              </w:rPr>
              <w:t>IR_NOTIONAL_BOND_CF</w:t>
            </w:r>
          </w:p>
        </w:tc>
      </w:tr>
      <w:tr w:rsidR="00B36234" w:rsidRPr="00D025ED" w14:paraId="5F0B6C92" w14:textId="77777777" w:rsidTr="00352E09">
        <w:trPr>
          <w:trHeight w:val="20"/>
        </w:trPr>
        <w:tc>
          <w:tcPr>
            <w:tcW w:w="1371" w:type="dxa"/>
            <w:tcBorders>
              <w:top w:val="nil"/>
              <w:left w:val="single" w:sz="4" w:space="0" w:color="auto"/>
              <w:bottom w:val="single" w:sz="4" w:space="0" w:color="auto"/>
              <w:right w:val="single" w:sz="4" w:space="0" w:color="auto"/>
            </w:tcBorders>
            <w:vAlign w:val="center"/>
          </w:tcPr>
          <w:p w14:paraId="2E901FDC" w14:textId="77777777" w:rsidR="00B36234" w:rsidRPr="00D025ED" w:rsidRDefault="00B36234" w:rsidP="007D7644">
            <w:pPr>
              <w:rPr>
                <w:color w:val="000000"/>
                <w:sz w:val="20"/>
                <w:szCs w:val="20"/>
              </w:rPr>
            </w:pPr>
            <w:r>
              <w:rPr>
                <w:color w:val="000000"/>
                <w:sz w:val="20"/>
                <w:szCs w:val="20"/>
              </w:rPr>
              <w:t>Schema</w:t>
            </w:r>
          </w:p>
        </w:tc>
        <w:tc>
          <w:tcPr>
            <w:tcW w:w="12944" w:type="dxa"/>
            <w:gridSpan w:val="10"/>
            <w:tcBorders>
              <w:top w:val="single" w:sz="4" w:space="0" w:color="auto"/>
              <w:left w:val="nil"/>
              <w:bottom w:val="single" w:sz="4" w:space="0" w:color="auto"/>
              <w:right w:val="single" w:sz="4" w:space="0" w:color="auto"/>
            </w:tcBorders>
            <w:noWrap/>
            <w:vAlign w:val="center"/>
          </w:tcPr>
          <w:p w14:paraId="6A2315E2" w14:textId="77777777" w:rsidR="00B36234" w:rsidRPr="00B36234" w:rsidRDefault="00B36234" w:rsidP="007D7644">
            <w:pPr>
              <w:rPr>
                <w:color w:val="000000"/>
                <w:sz w:val="20"/>
                <w:szCs w:val="20"/>
                <w:lang w:val="vi-VN"/>
              </w:rPr>
            </w:pPr>
            <w:r>
              <w:rPr>
                <w:color w:val="000000"/>
                <w:sz w:val="20"/>
                <w:szCs w:val="20"/>
              </w:rPr>
              <w:t>B2MRISK</w:t>
            </w:r>
          </w:p>
        </w:tc>
      </w:tr>
      <w:tr w:rsidR="009F68F6" w:rsidRPr="00D025ED" w14:paraId="099F5570"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54510557" w14:textId="77777777" w:rsidR="009F68F6" w:rsidRPr="00D025ED" w:rsidRDefault="009F68F6" w:rsidP="007D7644">
            <w:pPr>
              <w:rPr>
                <w:color w:val="000000"/>
                <w:sz w:val="20"/>
                <w:szCs w:val="20"/>
              </w:rPr>
            </w:pPr>
            <w:r w:rsidRPr="00D025ED">
              <w:rPr>
                <w:color w:val="000000"/>
                <w:sz w:val="20"/>
                <w:szCs w:val="20"/>
              </w:rPr>
              <w:t>Data group</w:t>
            </w:r>
          </w:p>
        </w:tc>
        <w:tc>
          <w:tcPr>
            <w:tcW w:w="12944" w:type="dxa"/>
            <w:gridSpan w:val="10"/>
            <w:tcBorders>
              <w:top w:val="single" w:sz="4" w:space="0" w:color="auto"/>
              <w:left w:val="nil"/>
              <w:bottom w:val="single" w:sz="4" w:space="0" w:color="auto"/>
              <w:right w:val="single" w:sz="4" w:space="0" w:color="auto"/>
            </w:tcBorders>
            <w:noWrap/>
            <w:vAlign w:val="center"/>
            <w:hideMark/>
          </w:tcPr>
          <w:p w14:paraId="4346AE73" w14:textId="77777777" w:rsidR="009F68F6" w:rsidRPr="00D025ED" w:rsidRDefault="009F68F6" w:rsidP="007D7644">
            <w:pPr>
              <w:rPr>
                <w:color w:val="000000"/>
                <w:sz w:val="20"/>
                <w:szCs w:val="20"/>
              </w:rPr>
            </w:pPr>
            <w:r w:rsidRPr="00D025ED">
              <w:rPr>
                <w:color w:val="000000"/>
                <w:sz w:val="20"/>
                <w:szCs w:val="20"/>
              </w:rPr>
              <w:t>IR</w:t>
            </w:r>
          </w:p>
        </w:tc>
      </w:tr>
      <w:tr w:rsidR="009F68F6" w:rsidRPr="00D025ED" w14:paraId="09DBD21B"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409D4D21" w14:textId="77777777" w:rsidR="009F68F6" w:rsidRPr="00D025ED" w:rsidRDefault="009F68F6" w:rsidP="007D7644">
            <w:pPr>
              <w:rPr>
                <w:sz w:val="20"/>
                <w:szCs w:val="20"/>
              </w:rPr>
            </w:pPr>
            <w:r w:rsidRPr="00D025ED">
              <w:rPr>
                <w:sz w:val="20"/>
                <w:szCs w:val="20"/>
              </w:rPr>
              <w:t>Description</w:t>
            </w:r>
          </w:p>
        </w:tc>
        <w:tc>
          <w:tcPr>
            <w:tcW w:w="12944" w:type="dxa"/>
            <w:gridSpan w:val="10"/>
            <w:tcBorders>
              <w:top w:val="single" w:sz="4" w:space="0" w:color="auto"/>
              <w:left w:val="nil"/>
              <w:bottom w:val="single" w:sz="4" w:space="0" w:color="auto"/>
              <w:right w:val="single" w:sz="4" w:space="0" w:color="auto"/>
            </w:tcBorders>
            <w:vAlign w:val="center"/>
            <w:hideMark/>
          </w:tcPr>
          <w:p w14:paraId="6DA4C19A" w14:textId="77777777" w:rsidR="009F68F6" w:rsidRDefault="009F68F6" w:rsidP="007D7644">
            <w:pPr>
              <w:rPr>
                <w:sz w:val="20"/>
                <w:szCs w:val="20"/>
              </w:rPr>
            </w:pPr>
            <w:r w:rsidRPr="00D025ED">
              <w:rPr>
                <w:sz w:val="20"/>
                <w:szCs w:val="20"/>
              </w:rPr>
              <w:t>Bảng này liệt kê các (1) dòng cashflow của mỗi Notional Bond ở bảng NotionalBondPos (2) các cashflow của mỗi mã Bond từ bảng BOND_SCHEDULE (3) các cashflow của mỗi mã Paper từ bảng PAPER_SCHEDULE. Mục đích để tính giá trị chiết khấu các dòng tiền và market value của các notional bond, mã bond, mã paper. Lưu ý dòng tiền ở đây luôn dương thay vì bên nguyên cashflow từ bảng schedule</w:t>
            </w:r>
          </w:p>
          <w:p w14:paraId="64A4303F" w14:textId="0C22A4BC" w:rsidR="0007034C" w:rsidRPr="00D025ED" w:rsidRDefault="0007034C" w:rsidP="0007034C">
            <w:pPr>
              <w:rPr>
                <w:sz w:val="20"/>
                <w:szCs w:val="20"/>
              </w:rPr>
            </w:pPr>
            <w:commentRangeStart w:id="302"/>
            <w:r w:rsidRPr="0007034C">
              <w:rPr>
                <w:color w:val="FF0000"/>
                <w:sz w:val="20"/>
                <w:szCs w:val="20"/>
              </w:rPr>
              <w:t xml:space="preserve">Lưu ý các dòng CF ở bảng </w:t>
            </w:r>
            <w:r w:rsidR="0087562F">
              <w:rPr>
                <w:color w:val="FF0000"/>
                <w:sz w:val="20"/>
                <w:szCs w:val="20"/>
              </w:rPr>
              <w:t>l</w:t>
            </w:r>
            <w:r w:rsidRPr="0007034C">
              <w:rPr>
                <w:color w:val="FF0000"/>
                <w:sz w:val="20"/>
                <w:szCs w:val="20"/>
              </w:rPr>
              <w:t xml:space="preserve">uôn dương (gồm dòng gốc và dòng lãi cho bond danh nghĩa), khi lên bảng trạng thái IR_Measurement thì nhân với Quantity ở bảng IR_Notional_Bond để thể hiện trạng thái dương hay âm </w:t>
            </w:r>
            <w:commentRangeEnd w:id="302"/>
            <w:r w:rsidR="005717F2" w:rsidRPr="00D025ED">
              <w:rPr>
                <w:rStyle w:val="CommentReference"/>
                <w:sz w:val="20"/>
                <w:szCs w:val="20"/>
              </w:rPr>
              <w:commentReference w:id="302"/>
            </w:r>
          </w:p>
        </w:tc>
      </w:tr>
      <w:tr w:rsidR="009F68F6" w:rsidRPr="00D025ED" w14:paraId="55A8F07F"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51181AE4" w14:textId="77777777" w:rsidR="009F68F6" w:rsidRPr="00D025ED" w:rsidRDefault="009F68F6" w:rsidP="007D7644">
            <w:pPr>
              <w:rPr>
                <w:sz w:val="20"/>
                <w:szCs w:val="20"/>
              </w:rPr>
            </w:pPr>
            <w:r w:rsidRPr="00D025ED">
              <w:rPr>
                <w:sz w:val="20"/>
                <w:szCs w:val="20"/>
              </w:rPr>
              <w:t>Input data:</w:t>
            </w:r>
          </w:p>
        </w:tc>
        <w:tc>
          <w:tcPr>
            <w:tcW w:w="12944" w:type="dxa"/>
            <w:gridSpan w:val="10"/>
            <w:tcBorders>
              <w:top w:val="single" w:sz="4" w:space="0" w:color="auto"/>
              <w:left w:val="nil"/>
              <w:bottom w:val="single" w:sz="4" w:space="0" w:color="auto"/>
              <w:right w:val="single" w:sz="4" w:space="0" w:color="auto"/>
            </w:tcBorders>
            <w:vAlign w:val="center"/>
            <w:hideMark/>
          </w:tcPr>
          <w:p w14:paraId="24CC88CD" w14:textId="77777777" w:rsidR="009F68F6" w:rsidRPr="00D025ED" w:rsidRDefault="009F68F6" w:rsidP="007D7644">
            <w:pPr>
              <w:rPr>
                <w:sz w:val="20"/>
                <w:szCs w:val="20"/>
              </w:rPr>
            </w:pPr>
            <w:r w:rsidRPr="00D025ED">
              <w:rPr>
                <w:sz w:val="20"/>
                <w:szCs w:val="20"/>
              </w:rPr>
              <w:t xml:space="preserve">Từ bảng </w:t>
            </w:r>
            <w:commentRangeStart w:id="303"/>
            <w:r w:rsidRPr="00D025ED">
              <w:rPr>
                <w:sz w:val="20"/>
                <w:szCs w:val="20"/>
              </w:rPr>
              <w:t>NotionalBondPos</w:t>
            </w:r>
            <w:commentRangeEnd w:id="303"/>
            <w:r w:rsidR="005717F2" w:rsidRPr="00D025ED">
              <w:rPr>
                <w:rStyle w:val="CommentReference"/>
                <w:sz w:val="20"/>
                <w:szCs w:val="20"/>
              </w:rPr>
              <w:commentReference w:id="303"/>
            </w:r>
            <w:r w:rsidRPr="00D025ED">
              <w:rPr>
                <w:sz w:val="20"/>
                <w:szCs w:val="20"/>
              </w:rPr>
              <w:t xml:space="preserve"> và các bảng Schedule</w:t>
            </w:r>
          </w:p>
        </w:tc>
      </w:tr>
      <w:tr w:rsidR="009F68F6" w:rsidRPr="00D025ED" w14:paraId="28AA3453" w14:textId="77777777" w:rsidTr="00352E09">
        <w:trPr>
          <w:trHeight w:val="20"/>
        </w:trPr>
        <w:tc>
          <w:tcPr>
            <w:tcW w:w="1371" w:type="dxa"/>
            <w:vMerge w:val="restart"/>
            <w:tcBorders>
              <w:top w:val="nil"/>
              <w:left w:val="single" w:sz="4" w:space="0" w:color="auto"/>
              <w:bottom w:val="single" w:sz="4" w:space="0" w:color="auto"/>
              <w:right w:val="single" w:sz="4" w:space="0" w:color="auto"/>
            </w:tcBorders>
            <w:vAlign w:val="center"/>
            <w:hideMark/>
          </w:tcPr>
          <w:p w14:paraId="4D1F11AD" w14:textId="77777777" w:rsidR="009F68F6" w:rsidRPr="00D025ED" w:rsidRDefault="009F68F6" w:rsidP="007D7644">
            <w:pPr>
              <w:rPr>
                <w:sz w:val="20"/>
                <w:szCs w:val="20"/>
              </w:rPr>
            </w:pPr>
            <w:r w:rsidRPr="00D025ED">
              <w:rPr>
                <w:sz w:val="20"/>
                <w:szCs w:val="20"/>
              </w:rPr>
              <w:t>Mô tả chung</w:t>
            </w:r>
          </w:p>
        </w:tc>
        <w:tc>
          <w:tcPr>
            <w:tcW w:w="12944" w:type="dxa"/>
            <w:gridSpan w:val="10"/>
            <w:tcBorders>
              <w:top w:val="single" w:sz="4" w:space="0" w:color="auto"/>
              <w:left w:val="nil"/>
              <w:bottom w:val="single" w:sz="4" w:space="0" w:color="auto"/>
              <w:right w:val="single" w:sz="4" w:space="0" w:color="auto"/>
            </w:tcBorders>
            <w:vAlign w:val="center"/>
            <w:hideMark/>
          </w:tcPr>
          <w:p w14:paraId="3BF5F603" w14:textId="77777777" w:rsidR="00EC055F" w:rsidRPr="00EC055F" w:rsidRDefault="009F68F6" w:rsidP="00EC055F">
            <w:pPr>
              <w:spacing w:line="276" w:lineRule="auto"/>
              <w:rPr>
                <w:i/>
                <w:color w:val="FF0000"/>
                <w:sz w:val="20"/>
                <w:szCs w:val="20"/>
              </w:rPr>
            </w:pPr>
            <w:r w:rsidRPr="00EC055F">
              <w:rPr>
                <w:i/>
                <w:color w:val="FF0000"/>
                <w:sz w:val="20"/>
                <w:szCs w:val="20"/>
              </w:rPr>
              <w:t>BOND/PAPER  (xuất phát từ bảng Bond/ bản Paper)</w:t>
            </w:r>
            <w:r w:rsidRPr="00EC055F">
              <w:rPr>
                <w:i/>
                <w:color w:val="FF0000"/>
                <w:sz w:val="20"/>
                <w:szCs w:val="20"/>
              </w:rPr>
              <w:br/>
            </w:r>
            <w:r w:rsidR="00EC055F" w:rsidRPr="00EC055F">
              <w:rPr>
                <w:i/>
                <w:color w:val="FF0000"/>
                <w:sz w:val="20"/>
                <w:szCs w:val="20"/>
              </w:rPr>
              <w:t>Phase 1 lấy toàn bộ các dòng cashflow từ bảng Schedule  có  EndDate &gt; Posted_DT  cho tất cả các mã Bond và mã Paper, do tại thời điểm đó nghiệp vụ cho răng để tính giá bond thì điều kiện filter dựa vào End_Date &gt; Posted_DT.</w:t>
            </w:r>
          </w:p>
          <w:p w14:paraId="65EB9499" w14:textId="77777777" w:rsidR="00EC055F" w:rsidRPr="00EC055F" w:rsidRDefault="00EC055F" w:rsidP="00EC055F">
            <w:pPr>
              <w:spacing w:line="276" w:lineRule="auto"/>
              <w:rPr>
                <w:i/>
                <w:color w:val="FF0000"/>
                <w:sz w:val="20"/>
                <w:szCs w:val="20"/>
              </w:rPr>
            </w:pPr>
            <w:r w:rsidRPr="00EC055F">
              <w:rPr>
                <w:i/>
                <w:color w:val="FF0000"/>
                <w:sz w:val="20"/>
                <w:szCs w:val="20"/>
              </w:rPr>
              <w:lastRenderedPageBreak/>
              <w:t>Phase 2: Update điều kiện EndDate &gt; Posted_DT hoặc Payment_Date &gt; Posted_DT, để đáp ứng nhu cầu của lấy CF trong tương lai của nhóm thanh khoản (dựa vào PaymentDate hoặc EndDate) và nhu cầu tính giá Bond của bên thị trường (dựa vào PaymentDate và Ex_Dividend_Date đối với phương pháp zero rate)</w:t>
            </w:r>
          </w:p>
          <w:p w14:paraId="19B0A4AD" w14:textId="77777777" w:rsidR="009B7F2D" w:rsidRPr="009B7F2D" w:rsidRDefault="00EC055F" w:rsidP="00EC055F">
            <w:pPr>
              <w:spacing w:line="276" w:lineRule="auto"/>
              <w:rPr>
                <w:i/>
                <w:sz w:val="20"/>
                <w:szCs w:val="20"/>
              </w:rPr>
            </w:pPr>
            <w:r>
              <w:rPr>
                <w:i/>
                <w:color w:val="FF0000"/>
                <w:sz w:val="20"/>
                <w:szCs w:val="20"/>
              </w:rPr>
              <w:t>Lưu ý, sản phẩm Bond future sẽ</w:t>
            </w:r>
            <w:r w:rsidR="009B7F2D" w:rsidRPr="009B7F2D">
              <w:rPr>
                <w:i/>
                <w:color w:val="FF0000"/>
                <w:sz w:val="20"/>
                <w:szCs w:val="20"/>
              </w:rPr>
              <w:t xml:space="preserve"> sinh ra các bond B2 và bond B1, bond B2 thuộc về mục này, bond B1 thuộc mục dưới</w:t>
            </w:r>
          </w:p>
        </w:tc>
      </w:tr>
      <w:tr w:rsidR="009F68F6" w:rsidRPr="00D025ED" w14:paraId="1ECA1939"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24A625D4"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1505E90B" w14:textId="77777777" w:rsidR="009F68F6" w:rsidRPr="00D025ED" w:rsidRDefault="009F68F6" w:rsidP="007D7644">
            <w:pPr>
              <w:rPr>
                <w:sz w:val="20"/>
                <w:szCs w:val="20"/>
              </w:rPr>
            </w:pPr>
            <w:r w:rsidRPr="00D025ED">
              <w:rPr>
                <w:sz w:val="20"/>
                <w:szCs w:val="20"/>
              </w:rPr>
              <w:t xml:space="preserve">Bond BA của sản phẩm 'BOND/PAPER  bảng IR_NotionalBond: </w:t>
            </w:r>
            <w:r w:rsidRPr="00D025ED">
              <w:rPr>
                <w:sz w:val="20"/>
                <w:szCs w:val="20"/>
              </w:rPr>
              <w:br/>
              <w:t>1. Dòng gốc: mỗi bond BA trong bảng IR_NOTIONAL_BOND mình sẽ sinh ra được một dòng gốc.</w:t>
            </w:r>
            <w:r w:rsidRPr="00D025ED">
              <w:rPr>
                <w:sz w:val="20"/>
                <w:szCs w:val="20"/>
              </w:rPr>
              <w:br/>
              <w:t>2. Dòng lãi: kết hợp với bảng schedule, lấy các dòng lãi có cashflowtype = I mà</w:t>
            </w:r>
            <w:r w:rsidRPr="00D025ED">
              <w:rPr>
                <w:sz w:val="20"/>
                <w:szCs w:val="20"/>
              </w:rPr>
              <w:br/>
              <w:t>- enddate của các dòng lãi &lt;= MaturityDate của bond BA</w:t>
            </w:r>
            <w:r w:rsidRPr="00D025ED">
              <w:rPr>
                <w:sz w:val="20"/>
                <w:szCs w:val="20"/>
              </w:rPr>
              <w:br/>
              <w:t>- Endate của dòng lãi &gt; PostedDate &amp; Payment_date &gt; Posted_DT (để áp dụng cho các trường hợp trả lãi trước)</w:t>
            </w:r>
          </w:p>
        </w:tc>
      </w:tr>
      <w:tr w:rsidR="009F68F6" w:rsidRPr="00D025ED" w14:paraId="4214945A"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4A366B76"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24C559D9" w14:textId="77777777" w:rsidR="009F68F6" w:rsidRPr="00D025ED" w:rsidRDefault="009F68F6" w:rsidP="007D7644">
            <w:pPr>
              <w:rPr>
                <w:sz w:val="20"/>
                <w:szCs w:val="20"/>
              </w:rPr>
            </w:pPr>
            <w:r w:rsidRPr="00D025ED">
              <w:rPr>
                <w:sz w:val="20"/>
                <w:szCs w:val="20"/>
              </w:rPr>
              <w:t>Bond B2 từ SWAP không Amortized bảng IR_NotionalBond: Load tất cả cashflow trong bảng Swap Schedule có:</w:t>
            </w:r>
            <w:r w:rsidRPr="00D025ED">
              <w:rPr>
                <w:sz w:val="20"/>
                <w:szCs w:val="20"/>
              </w:rPr>
              <w:br/>
              <w:t>- END_DATE  &gt; POSTED_DT,</w:t>
            </w:r>
            <w:r w:rsidRPr="00D025ED">
              <w:rPr>
                <w:sz w:val="20"/>
                <w:szCs w:val="20"/>
              </w:rPr>
              <w:br/>
              <w:t>- không bao gồm các dòng gốc (cashflow type =  N) đầu tiên</w:t>
            </w:r>
            <w:r w:rsidRPr="00D025ED">
              <w:rPr>
                <w:sz w:val="20"/>
                <w:szCs w:val="20"/>
              </w:rPr>
              <w:br/>
              <w:t>- Dấu của cashflow cùng dấu với Quantity của Bond trong bảng IR_Notional_Bond (vì mỗi bond B2 thể hiện một chân Loan hoặc chân Deposit của deal swap) hoặc map qua Transaction_ID để có đúng CF cho từng chân L/D.</w:t>
            </w:r>
            <w:r w:rsidRPr="00D025ED">
              <w:rPr>
                <w:sz w:val="20"/>
                <w:szCs w:val="20"/>
              </w:rPr>
              <w:br/>
              <w:t>* Với các deal Swap mà không có dòng gốc thì phải tự sinh thêm dòng gốc tương tự như tạo dòng gốc cho Swap Amortized.</w:t>
            </w:r>
          </w:p>
        </w:tc>
      </w:tr>
      <w:tr w:rsidR="009F68F6" w:rsidRPr="00D025ED" w14:paraId="111C2935"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2A8C1537"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5B16B49F" w14:textId="77777777" w:rsidR="009F68F6" w:rsidRPr="00D025ED" w:rsidRDefault="009F68F6" w:rsidP="007D7644">
            <w:pPr>
              <w:rPr>
                <w:sz w:val="20"/>
                <w:szCs w:val="20"/>
              </w:rPr>
            </w:pPr>
            <w:r w:rsidRPr="00D025ED">
              <w:rPr>
                <w:sz w:val="20"/>
                <w:szCs w:val="20"/>
              </w:rPr>
              <w:t xml:space="preserve">Bond BA từ SWAP có Amortized bảng IR_NotionalBond: </w:t>
            </w:r>
            <w:r w:rsidRPr="00D025ED">
              <w:rPr>
                <w:sz w:val="20"/>
                <w:szCs w:val="20"/>
              </w:rPr>
              <w:br/>
              <w:t>1. Dòng gốc tự sinh: Mỗi Notional_Bond sinh ra 1 dòng CF gốc (CF TYPE = 'N'). CF_AMOUNT = PRINCIPAL, CF_DATE = MATURITY_DATE trong IR_NOTIONAL_BOND.</w:t>
            </w:r>
            <w:r w:rsidRPr="00D025ED">
              <w:rPr>
                <w:sz w:val="20"/>
                <w:szCs w:val="20"/>
              </w:rPr>
              <w:br/>
              <w:t>2. Dòng lãi: kết hợp với swap schedule  cho mỗi dòng gốc của bond, lọc các dòng lãi cashflowtype = I có</w:t>
            </w:r>
            <w:r w:rsidRPr="00D025ED">
              <w:rPr>
                <w:sz w:val="20"/>
                <w:szCs w:val="20"/>
              </w:rPr>
              <w:br/>
              <w:t xml:space="preserve">-  End Date &lt;= MaturityDate (của bond BA tương ứng trong bảng IR_NOTIONAL_BOND)  và </w:t>
            </w:r>
            <w:r w:rsidRPr="00D025ED">
              <w:rPr>
                <w:sz w:val="20"/>
                <w:szCs w:val="20"/>
              </w:rPr>
              <w:br/>
              <w:t>- End Date Date &gt; Posted_dt  (trong bảng SChedule) &amp; Paymend_Date &gt; Posted_dt (áp dụng cho trường hợp có swap trả lãi trước)</w:t>
            </w:r>
            <w:r w:rsidRPr="00D025ED">
              <w:rPr>
                <w:sz w:val="20"/>
                <w:szCs w:val="20"/>
              </w:rPr>
              <w:br/>
              <w:t>- Dấu của cashflow cùng dấu với Quantity của Bond trong bảng IR_Notional_Bond (vì mỗi bond B2 thể hiện một chân Loan hoặc chân Deposit của deal swap)</w:t>
            </w:r>
          </w:p>
        </w:tc>
      </w:tr>
      <w:tr w:rsidR="009F68F6" w:rsidRPr="00D025ED" w14:paraId="624E937B"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006589E2"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52675C59" w14:textId="77777777" w:rsidR="009F68F6" w:rsidRPr="00D025ED" w:rsidRDefault="009F68F6" w:rsidP="007D7644">
            <w:pPr>
              <w:rPr>
                <w:sz w:val="20"/>
                <w:szCs w:val="20"/>
              </w:rPr>
            </w:pPr>
            <w:r w:rsidRPr="00D025ED">
              <w:rPr>
                <w:sz w:val="20"/>
                <w:szCs w:val="20"/>
              </w:rPr>
              <w:t>Bond B2 từ sản phẩm REPO ở bảng IR_NotionalBond</w:t>
            </w:r>
            <w:r w:rsidRPr="00D025ED">
              <w:rPr>
                <w:sz w:val="20"/>
                <w:szCs w:val="20"/>
              </w:rPr>
              <w:br/>
              <w:t>Giữ nguyên các dòng CF trong bảng Schedule có</w:t>
            </w:r>
            <w:r w:rsidRPr="00D025ED">
              <w:rPr>
                <w:sz w:val="20"/>
                <w:szCs w:val="20"/>
              </w:rPr>
              <w:br/>
              <w:t>- (endDate &gt; posteddt)</w:t>
            </w:r>
            <w:r w:rsidRPr="00D025ED">
              <w:rPr>
                <w:sz w:val="20"/>
                <w:szCs w:val="20"/>
              </w:rPr>
              <w:br/>
              <w:t>- không bao gồm các dòng gốc (cashflow type =  N) đầu tiên</w:t>
            </w:r>
          </w:p>
        </w:tc>
      </w:tr>
      <w:tr w:rsidR="009F68F6" w:rsidRPr="00D025ED" w14:paraId="2A37BC06"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7B7CB30A"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79ED9345" w14:textId="77777777" w:rsidR="009F68F6" w:rsidRPr="00D025ED" w:rsidRDefault="009F68F6" w:rsidP="007D7644">
            <w:pPr>
              <w:rPr>
                <w:sz w:val="20"/>
                <w:szCs w:val="20"/>
              </w:rPr>
            </w:pPr>
            <w:r w:rsidRPr="00D025ED">
              <w:rPr>
                <w:sz w:val="20"/>
                <w:szCs w:val="20"/>
              </w:rPr>
              <w:t>Bond B2 từ MM không Amortized bảng IR_NotionalBond: Lấy nguyên các dòng CF từ bảng Schedule có</w:t>
            </w:r>
            <w:r w:rsidRPr="00D025ED">
              <w:rPr>
                <w:sz w:val="20"/>
                <w:szCs w:val="20"/>
              </w:rPr>
              <w:br/>
              <w:t>- End Date &gt; PostedDt</w:t>
            </w:r>
            <w:r w:rsidRPr="00D025ED">
              <w:rPr>
                <w:sz w:val="20"/>
                <w:szCs w:val="20"/>
              </w:rPr>
              <w:br/>
              <w:t>- không bao gồm các dòng gốc (cashflow type =  N) đầu tiên.</w:t>
            </w:r>
          </w:p>
        </w:tc>
      </w:tr>
      <w:tr w:rsidR="009F68F6" w:rsidRPr="00D025ED" w14:paraId="501DDEC1"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3734F2B2"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054F5934" w14:textId="77777777" w:rsidR="009F68F6" w:rsidRPr="00D025ED" w:rsidRDefault="009F68F6" w:rsidP="007D7644">
            <w:pPr>
              <w:rPr>
                <w:sz w:val="20"/>
                <w:szCs w:val="20"/>
              </w:rPr>
            </w:pPr>
            <w:r w:rsidRPr="00D025ED">
              <w:rPr>
                <w:sz w:val="20"/>
                <w:szCs w:val="20"/>
              </w:rPr>
              <w:t xml:space="preserve">Bond BA từ MM có Amortized bảng IR_NotionalBond: </w:t>
            </w:r>
            <w:r w:rsidRPr="00D025ED">
              <w:rPr>
                <w:sz w:val="20"/>
                <w:szCs w:val="20"/>
              </w:rPr>
              <w:br/>
              <w:t>1. Dòng gốc tự sinh: Mỗi Notional_Bond sinh ra 1 dòng CF gốc (CF TYPE = 'N'). CF_AMOUNT = PRINCIPAL, CF_DATE = MATURITY_DATE trong IR_NOTIONAL_BOND.</w:t>
            </w:r>
            <w:r w:rsidRPr="00D025ED">
              <w:rPr>
                <w:sz w:val="20"/>
                <w:szCs w:val="20"/>
              </w:rPr>
              <w:br/>
              <w:t>2. Dòng lãi lấy từ bảng Schedule có</w:t>
            </w:r>
            <w:r w:rsidRPr="00D025ED">
              <w:rPr>
                <w:sz w:val="20"/>
                <w:szCs w:val="20"/>
              </w:rPr>
              <w:br/>
              <w:t>- ENDDATE&gt; Posted_dt và</w:t>
            </w:r>
            <w:r w:rsidRPr="00D025ED">
              <w:rPr>
                <w:sz w:val="20"/>
                <w:szCs w:val="20"/>
              </w:rPr>
              <w:br/>
            </w:r>
            <w:r w:rsidRPr="00D025ED">
              <w:rPr>
                <w:sz w:val="20"/>
                <w:szCs w:val="20"/>
              </w:rPr>
              <w:lastRenderedPageBreak/>
              <w:t>- EndDate &lt;= MaturityDate (của bond BA tương ứng trong bảng IR_NOTIONAL_BOND), CF_AMOUNT = abs (Cashflow trong Schedule)*Principal của bond BA/ Principal của dòng lãi gốc trong Schedule. CF_DATE= Maturity Date (IR_NOTIONAL_BOND) hoặc Payment Date trong Schedule.</w:t>
            </w:r>
          </w:p>
        </w:tc>
      </w:tr>
      <w:tr w:rsidR="009F68F6" w:rsidRPr="00D025ED" w14:paraId="47AD6B42"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24F77B2A"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453CC70F" w14:textId="77777777" w:rsidR="009F68F6" w:rsidRPr="00D025ED" w:rsidRDefault="009F68F6" w:rsidP="007D7644">
            <w:pPr>
              <w:rPr>
                <w:sz w:val="20"/>
                <w:szCs w:val="20"/>
              </w:rPr>
            </w:pPr>
            <w:r w:rsidRPr="00D025ED">
              <w:rPr>
                <w:sz w:val="20"/>
                <w:szCs w:val="20"/>
              </w:rPr>
              <w:t>Bond B2 từ MM từ sản phẩm REPO trong bảng IR_NotionalBond: Lấy nguyên các dòng CF từ bảng Schedule có</w:t>
            </w:r>
            <w:r w:rsidRPr="00D025ED">
              <w:rPr>
                <w:sz w:val="20"/>
                <w:szCs w:val="20"/>
              </w:rPr>
              <w:br/>
              <w:t>- End Date &gt; PostedDt</w:t>
            </w:r>
            <w:r w:rsidRPr="00D025ED">
              <w:rPr>
                <w:sz w:val="20"/>
                <w:szCs w:val="20"/>
              </w:rPr>
              <w:br/>
              <w:t>- không bao gồm các dòng gốc (cashflow type =  N) đầu tiên.</w:t>
            </w:r>
          </w:p>
        </w:tc>
      </w:tr>
      <w:tr w:rsidR="009F68F6" w:rsidRPr="00D025ED" w14:paraId="06A123E8"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62F89087"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74CD64CE" w14:textId="77777777" w:rsidR="009F68F6" w:rsidRPr="00D025ED" w:rsidRDefault="009F68F6" w:rsidP="007D7644">
            <w:pPr>
              <w:rPr>
                <w:sz w:val="20"/>
                <w:szCs w:val="20"/>
              </w:rPr>
            </w:pPr>
            <w:r w:rsidRPr="00D025ED">
              <w:rPr>
                <w:sz w:val="20"/>
                <w:szCs w:val="20"/>
              </w:rPr>
              <w:t xml:space="preserve">Bond B2 từ Paper </w:t>
            </w:r>
            <w:r w:rsidR="00E61CC5" w:rsidRPr="00D025ED">
              <w:rPr>
                <w:sz w:val="20"/>
                <w:szCs w:val="20"/>
              </w:rPr>
              <w:t>manual trong</w:t>
            </w:r>
            <w:r w:rsidRPr="00D025ED">
              <w:rPr>
                <w:sz w:val="20"/>
                <w:szCs w:val="20"/>
              </w:rPr>
              <w:t xml:space="preserve"> bảng IR_NotionalBond: Lấy nguyên các dòng CF từ bảng Schedule có</w:t>
            </w:r>
            <w:r w:rsidRPr="00D025ED">
              <w:rPr>
                <w:sz w:val="20"/>
                <w:szCs w:val="20"/>
              </w:rPr>
              <w:br/>
              <w:t>- End Date &gt; PostedDt</w:t>
            </w:r>
            <w:r w:rsidRPr="00D025ED">
              <w:rPr>
                <w:sz w:val="20"/>
                <w:szCs w:val="20"/>
              </w:rPr>
              <w:br/>
              <w:t>- không bao gồm các dòng gốc (cashflow type =  N) đầu tiên.</w:t>
            </w:r>
          </w:p>
        </w:tc>
      </w:tr>
      <w:tr w:rsidR="009F68F6" w:rsidRPr="00D025ED" w14:paraId="44802BBA" w14:textId="77777777" w:rsidTr="00352E09">
        <w:trPr>
          <w:trHeight w:val="20"/>
        </w:trPr>
        <w:tc>
          <w:tcPr>
            <w:tcW w:w="1371" w:type="dxa"/>
            <w:vMerge/>
            <w:tcBorders>
              <w:top w:val="nil"/>
              <w:left w:val="single" w:sz="4" w:space="0" w:color="auto"/>
              <w:bottom w:val="single" w:sz="4" w:space="0" w:color="auto"/>
              <w:right w:val="single" w:sz="4" w:space="0" w:color="auto"/>
            </w:tcBorders>
            <w:vAlign w:val="center"/>
            <w:hideMark/>
          </w:tcPr>
          <w:p w14:paraId="6EEB3280" w14:textId="77777777" w:rsidR="009F68F6" w:rsidRPr="00D025ED" w:rsidRDefault="009F68F6" w:rsidP="007D7644">
            <w:pPr>
              <w:rPr>
                <w:sz w:val="20"/>
                <w:szCs w:val="20"/>
              </w:rPr>
            </w:pPr>
          </w:p>
        </w:tc>
        <w:tc>
          <w:tcPr>
            <w:tcW w:w="12944" w:type="dxa"/>
            <w:gridSpan w:val="10"/>
            <w:tcBorders>
              <w:top w:val="single" w:sz="4" w:space="0" w:color="auto"/>
              <w:left w:val="nil"/>
              <w:bottom w:val="single" w:sz="4" w:space="0" w:color="auto"/>
              <w:right w:val="single" w:sz="4" w:space="0" w:color="auto"/>
            </w:tcBorders>
            <w:vAlign w:val="center"/>
            <w:hideMark/>
          </w:tcPr>
          <w:p w14:paraId="4FFD53AE" w14:textId="77777777" w:rsidR="009F68F6" w:rsidRPr="00D025ED" w:rsidRDefault="009F68F6" w:rsidP="007D7644">
            <w:pPr>
              <w:rPr>
                <w:sz w:val="20"/>
                <w:szCs w:val="20"/>
              </w:rPr>
            </w:pPr>
            <w:r w:rsidRPr="00D025ED">
              <w:rPr>
                <w:sz w:val="20"/>
                <w:szCs w:val="20"/>
              </w:rPr>
              <w:t>FX, FRA và các bond B1 trong bảng IR_NotionalBond: Riêng các notional bond phát sinh từ sản phẩm FX, FRA và các bond B1 là các zero coupon bond nên mỗi notional bond chỉ sinh ra một dòng gốc.</w:t>
            </w:r>
          </w:p>
        </w:tc>
      </w:tr>
      <w:tr w:rsidR="009F68F6" w:rsidRPr="00D025ED" w14:paraId="35F2C28B" w14:textId="77777777" w:rsidTr="00352E09">
        <w:trPr>
          <w:trHeight w:val="20"/>
        </w:trPr>
        <w:tc>
          <w:tcPr>
            <w:tcW w:w="1371" w:type="dxa"/>
            <w:tcBorders>
              <w:top w:val="nil"/>
              <w:left w:val="nil"/>
              <w:bottom w:val="nil"/>
              <w:right w:val="nil"/>
            </w:tcBorders>
            <w:vAlign w:val="center"/>
            <w:hideMark/>
          </w:tcPr>
          <w:p w14:paraId="041A5F88" w14:textId="77777777" w:rsidR="009F68F6" w:rsidRPr="00D025ED" w:rsidRDefault="009F68F6" w:rsidP="007D7644">
            <w:pPr>
              <w:rPr>
                <w:sz w:val="20"/>
                <w:szCs w:val="20"/>
              </w:rPr>
            </w:pPr>
          </w:p>
        </w:tc>
        <w:tc>
          <w:tcPr>
            <w:tcW w:w="1119" w:type="dxa"/>
            <w:tcBorders>
              <w:top w:val="nil"/>
              <w:left w:val="nil"/>
              <w:bottom w:val="nil"/>
              <w:right w:val="nil"/>
            </w:tcBorders>
            <w:vAlign w:val="center"/>
            <w:hideMark/>
          </w:tcPr>
          <w:p w14:paraId="02CF9989" w14:textId="77777777" w:rsidR="009F68F6" w:rsidRPr="00D025ED" w:rsidRDefault="009F68F6" w:rsidP="007D7644">
            <w:pPr>
              <w:rPr>
                <w:sz w:val="20"/>
                <w:szCs w:val="20"/>
              </w:rPr>
            </w:pPr>
          </w:p>
        </w:tc>
        <w:tc>
          <w:tcPr>
            <w:tcW w:w="1095" w:type="dxa"/>
            <w:tcBorders>
              <w:top w:val="nil"/>
              <w:left w:val="nil"/>
              <w:bottom w:val="nil"/>
              <w:right w:val="nil"/>
            </w:tcBorders>
            <w:vAlign w:val="center"/>
            <w:hideMark/>
          </w:tcPr>
          <w:p w14:paraId="7141C7ED" w14:textId="77777777" w:rsidR="009F68F6" w:rsidRPr="00D025ED" w:rsidRDefault="009F68F6" w:rsidP="007D7644">
            <w:pPr>
              <w:rPr>
                <w:color w:val="000000"/>
                <w:sz w:val="20"/>
                <w:szCs w:val="20"/>
              </w:rPr>
            </w:pPr>
          </w:p>
        </w:tc>
        <w:tc>
          <w:tcPr>
            <w:tcW w:w="1391" w:type="dxa"/>
            <w:tcBorders>
              <w:top w:val="nil"/>
              <w:left w:val="nil"/>
              <w:bottom w:val="nil"/>
              <w:right w:val="nil"/>
            </w:tcBorders>
            <w:vAlign w:val="center"/>
            <w:hideMark/>
          </w:tcPr>
          <w:p w14:paraId="039FC0EC" w14:textId="77777777" w:rsidR="009F68F6" w:rsidRPr="00D025ED" w:rsidRDefault="009F68F6" w:rsidP="007D7644">
            <w:pPr>
              <w:rPr>
                <w:color w:val="000000"/>
                <w:sz w:val="20"/>
                <w:szCs w:val="20"/>
              </w:rPr>
            </w:pPr>
          </w:p>
        </w:tc>
        <w:tc>
          <w:tcPr>
            <w:tcW w:w="1341" w:type="dxa"/>
            <w:tcBorders>
              <w:top w:val="nil"/>
              <w:left w:val="nil"/>
              <w:bottom w:val="nil"/>
              <w:right w:val="nil"/>
            </w:tcBorders>
            <w:vAlign w:val="center"/>
            <w:hideMark/>
          </w:tcPr>
          <w:p w14:paraId="22B8BE7B" w14:textId="77777777" w:rsidR="009F68F6" w:rsidRPr="00D025ED" w:rsidRDefault="009F68F6" w:rsidP="007D7644">
            <w:pPr>
              <w:rPr>
                <w:color w:val="000000"/>
                <w:sz w:val="20"/>
                <w:szCs w:val="20"/>
              </w:rPr>
            </w:pPr>
          </w:p>
        </w:tc>
        <w:tc>
          <w:tcPr>
            <w:tcW w:w="1391" w:type="dxa"/>
            <w:tcBorders>
              <w:top w:val="nil"/>
              <w:left w:val="nil"/>
              <w:bottom w:val="nil"/>
              <w:right w:val="nil"/>
            </w:tcBorders>
            <w:vAlign w:val="center"/>
            <w:hideMark/>
          </w:tcPr>
          <w:p w14:paraId="2470369F" w14:textId="77777777" w:rsidR="009F68F6" w:rsidRPr="00D025ED" w:rsidRDefault="009F68F6" w:rsidP="007D7644">
            <w:pPr>
              <w:rPr>
                <w:color w:val="000000"/>
                <w:sz w:val="20"/>
                <w:szCs w:val="20"/>
              </w:rPr>
            </w:pPr>
          </w:p>
        </w:tc>
        <w:tc>
          <w:tcPr>
            <w:tcW w:w="1341" w:type="dxa"/>
            <w:tcBorders>
              <w:top w:val="nil"/>
              <w:left w:val="nil"/>
              <w:bottom w:val="nil"/>
              <w:right w:val="nil"/>
            </w:tcBorders>
            <w:vAlign w:val="center"/>
            <w:hideMark/>
          </w:tcPr>
          <w:p w14:paraId="7FEC459A" w14:textId="77777777" w:rsidR="009F68F6" w:rsidRPr="00D025ED" w:rsidRDefault="009F68F6" w:rsidP="007D7644">
            <w:pPr>
              <w:rPr>
                <w:color w:val="000000"/>
                <w:sz w:val="20"/>
                <w:szCs w:val="20"/>
              </w:rPr>
            </w:pPr>
          </w:p>
        </w:tc>
        <w:tc>
          <w:tcPr>
            <w:tcW w:w="1391" w:type="dxa"/>
            <w:tcBorders>
              <w:top w:val="nil"/>
              <w:left w:val="nil"/>
              <w:bottom w:val="nil"/>
              <w:right w:val="nil"/>
            </w:tcBorders>
            <w:vAlign w:val="center"/>
            <w:hideMark/>
          </w:tcPr>
          <w:p w14:paraId="26372EF7" w14:textId="77777777" w:rsidR="009F68F6" w:rsidRPr="00D025ED" w:rsidRDefault="009F68F6" w:rsidP="007D7644">
            <w:pPr>
              <w:rPr>
                <w:color w:val="000000"/>
                <w:sz w:val="20"/>
                <w:szCs w:val="20"/>
              </w:rPr>
            </w:pPr>
          </w:p>
        </w:tc>
        <w:tc>
          <w:tcPr>
            <w:tcW w:w="1341" w:type="dxa"/>
            <w:tcBorders>
              <w:top w:val="nil"/>
              <w:left w:val="nil"/>
              <w:bottom w:val="nil"/>
              <w:right w:val="nil"/>
            </w:tcBorders>
            <w:vAlign w:val="center"/>
            <w:hideMark/>
          </w:tcPr>
          <w:p w14:paraId="2E1183B0" w14:textId="77777777" w:rsidR="009F68F6" w:rsidRPr="00D025ED" w:rsidRDefault="009F68F6" w:rsidP="007D7644">
            <w:pPr>
              <w:rPr>
                <w:color w:val="000000"/>
                <w:sz w:val="20"/>
                <w:szCs w:val="20"/>
              </w:rPr>
            </w:pPr>
          </w:p>
        </w:tc>
        <w:tc>
          <w:tcPr>
            <w:tcW w:w="1274" w:type="dxa"/>
            <w:tcBorders>
              <w:top w:val="nil"/>
              <w:left w:val="nil"/>
              <w:bottom w:val="nil"/>
              <w:right w:val="nil"/>
            </w:tcBorders>
            <w:vAlign w:val="center"/>
            <w:hideMark/>
          </w:tcPr>
          <w:p w14:paraId="70F5B520" w14:textId="77777777" w:rsidR="009F68F6" w:rsidRPr="00D025ED" w:rsidRDefault="009F68F6" w:rsidP="007D7644">
            <w:pPr>
              <w:rPr>
                <w:color w:val="000000"/>
                <w:sz w:val="20"/>
                <w:szCs w:val="20"/>
              </w:rPr>
            </w:pPr>
          </w:p>
        </w:tc>
        <w:tc>
          <w:tcPr>
            <w:tcW w:w="1260" w:type="dxa"/>
            <w:tcBorders>
              <w:top w:val="nil"/>
              <w:left w:val="nil"/>
              <w:bottom w:val="nil"/>
              <w:right w:val="nil"/>
            </w:tcBorders>
            <w:vAlign w:val="center"/>
            <w:hideMark/>
          </w:tcPr>
          <w:p w14:paraId="1D3283B0" w14:textId="77777777" w:rsidR="009F68F6" w:rsidRPr="00D025ED" w:rsidRDefault="009F68F6" w:rsidP="007D7644">
            <w:pPr>
              <w:rPr>
                <w:color w:val="000000"/>
                <w:sz w:val="20"/>
                <w:szCs w:val="20"/>
              </w:rPr>
            </w:pPr>
          </w:p>
        </w:tc>
      </w:tr>
    </w:tbl>
    <w:p w14:paraId="3D1E0C8A" w14:textId="77777777" w:rsidR="00E026E3" w:rsidRPr="00D025ED" w:rsidRDefault="00E026E3"/>
    <w:tbl>
      <w:tblPr>
        <w:tblW w:w="14315" w:type="dxa"/>
        <w:tblInd w:w="103" w:type="dxa"/>
        <w:tblLayout w:type="fixed"/>
        <w:tblCellMar>
          <w:top w:w="72" w:type="dxa"/>
          <w:left w:w="115" w:type="dxa"/>
          <w:bottom w:w="72" w:type="dxa"/>
          <w:right w:w="115" w:type="dxa"/>
        </w:tblCellMar>
        <w:tblLook w:val="04A0" w:firstRow="1" w:lastRow="0" w:firstColumn="1" w:lastColumn="0" w:noHBand="0" w:noVBand="1"/>
      </w:tblPr>
      <w:tblGrid>
        <w:gridCol w:w="1371"/>
        <w:gridCol w:w="1119"/>
        <w:gridCol w:w="1095"/>
        <w:gridCol w:w="1391"/>
        <w:gridCol w:w="1341"/>
        <w:gridCol w:w="1391"/>
        <w:gridCol w:w="1341"/>
        <w:gridCol w:w="1391"/>
        <w:gridCol w:w="1341"/>
        <w:gridCol w:w="1274"/>
        <w:gridCol w:w="1260"/>
      </w:tblGrid>
      <w:tr w:rsidR="009F68F6" w:rsidRPr="00D025ED" w14:paraId="6B6BAB31" w14:textId="77777777" w:rsidTr="00E026E3">
        <w:trPr>
          <w:trHeight w:val="20"/>
          <w:tblHeader/>
        </w:trPr>
        <w:tc>
          <w:tcPr>
            <w:tcW w:w="137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D3CCE5" w14:textId="77777777" w:rsidR="009F68F6" w:rsidRPr="00D025ED" w:rsidRDefault="009F68F6" w:rsidP="007D7644">
            <w:pPr>
              <w:rPr>
                <w:color w:val="000000"/>
                <w:sz w:val="20"/>
                <w:szCs w:val="20"/>
              </w:rPr>
            </w:pPr>
            <w:r w:rsidRPr="00D025ED">
              <w:rPr>
                <w:color w:val="000000"/>
                <w:sz w:val="20"/>
                <w:szCs w:val="20"/>
              </w:rPr>
              <w:t>Trường</w:t>
            </w:r>
          </w:p>
        </w:tc>
        <w:tc>
          <w:tcPr>
            <w:tcW w:w="111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C6840F7" w14:textId="77777777" w:rsidR="009F68F6" w:rsidRPr="00D025ED" w:rsidRDefault="009F68F6" w:rsidP="007D7644">
            <w:pPr>
              <w:rPr>
                <w:color w:val="000000"/>
                <w:sz w:val="20"/>
                <w:szCs w:val="20"/>
              </w:rPr>
            </w:pPr>
            <w:r w:rsidRPr="00D025ED">
              <w:rPr>
                <w:color w:val="000000"/>
                <w:sz w:val="20"/>
                <w:szCs w:val="20"/>
              </w:rPr>
              <w:t>Ý nghĩa</w:t>
            </w:r>
          </w:p>
        </w:tc>
        <w:tc>
          <w:tcPr>
            <w:tcW w:w="1095"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690FA0E" w14:textId="77777777" w:rsidR="009F68F6" w:rsidRPr="00D025ED" w:rsidRDefault="009F68F6" w:rsidP="007D7644">
            <w:pPr>
              <w:rPr>
                <w:color w:val="000000"/>
                <w:sz w:val="20"/>
                <w:szCs w:val="20"/>
              </w:rPr>
            </w:pPr>
            <w:r w:rsidRPr="00D025ED">
              <w:rPr>
                <w:color w:val="000000"/>
                <w:sz w:val="20"/>
                <w:szCs w:val="20"/>
              </w:rPr>
              <w:t>BOND/PAPER from BOND/PAPER table</w:t>
            </w:r>
          </w:p>
        </w:tc>
        <w:tc>
          <w:tcPr>
            <w:tcW w:w="13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2D5B903" w14:textId="77777777" w:rsidR="009F68F6" w:rsidRPr="00D025ED" w:rsidRDefault="009F68F6" w:rsidP="007D7644">
            <w:pPr>
              <w:rPr>
                <w:color w:val="000000"/>
                <w:sz w:val="20"/>
                <w:szCs w:val="20"/>
              </w:rPr>
            </w:pPr>
            <w:r w:rsidRPr="00D025ED">
              <w:rPr>
                <w:color w:val="000000"/>
                <w:sz w:val="20"/>
                <w:szCs w:val="20"/>
              </w:rPr>
              <w:t xml:space="preserve">'Bond BA của sản phẩm 'BOND/PAPER  bảng IR_NotionalBond: </w:t>
            </w:r>
          </w:p>
        </w:tc>
        <w:tc>
          <w:tcPr>
            <w:tcW w:w="134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C277E54" w14:textId="77777777" w:rsidR="009F68F6" w:rsidRPr="00D025ED" w:rsidRDefault="009F68F6" w:rsidP="007D7644">
            <w:pPr>
              <w:rPr>
                <w:color w:val="000000"/>
                <w:sz w:val="20"/>
                <w:szCs w:val="20"/>
              </w:rPr>
            </w:pPr>
            <w:r w:rsidRPr="00D025ED">
              <w:rPr>
                <w:color w:val="000000"/>
                <w:sz w:val="20"/>
                <w:szCs w:val="20"/>
              </w:rPr>
              <w:t>'Bond B2 từ SWAP không Amortized bảng IR_NotionalBond</w:t>
            </w:r>
          </w:p>
        </w:tc>
        <w:tc>
          <w:tcPr>
            <w:tcW w:w="13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265F57" w14:textId="77777777" w:rsidR="009F68F6" w:rsidRPr="00D025ED" w:rsidRDefault="009F68F6" w:rsidP="007D7644">
            <w:pPr>
              <w:rPr>
                <w:color w:val="000000"/>
                <w:sz w:val="20"/>
                <w:szCs w:val="20"/>
              </w:rPr>
            </w:pPr>
            <w:r w:rsidRPr="00D025ED">
              <w:rPr>
                <w:color w:val="000000"/>
                <w:sz w:val="20"/>
                <w:szCs w:val="20"/>
              </w:rPr>
              <w:t>Bond BA từ Swap bảng IR_NotionalBond</w:t>
            </w:r>
          </w:p>
        </w:tc>
        <w:tc>
          <w:tcPr>
            <w:tcW w:w="1341" w:type="dxa"/>
            <w:tcBorders>
              <w:top w:val="single" w:sz="4" w:space="0" w:color="auto"/>
              <w:left w:val="nil"/>
              <w:bottom w:val="nil"/>
              <w:right w:val="single" w:sz="4" w:space="0" w:color="auto"/>
            </w:tcBorders>
            <w:shd w:val="clear" w:color="auto" w:fill="BFBFBF" w:themeFill="background1" w:themeFillShade="BF"/>
            <w:vAlign w:val="center"/>
            <w:hideMark/>
          </w:tcPr>
          <w:p w14:paraId="55246C23" w14:textId="77777777" w:rsidR="009F68F6" w:rsidRPr="00D025ED" w:rsidRDefault="009F68F6" w:rsidP="007D7644">
            <w:pPr>
              <w:rPr>
                <w:color w:val="000000"/>
                <w:sz w:val="20"/>
                <w:szCs w:val="20"/>
              </w:rPr>
            </w:pPr>
            <w:r w:rsidRPr="00D025ED">
              <w:rPr>
                <w:color w:val="000000"/>
                <w:sz w:val="20"/>
                <w:szCs w:val="20"/>
              </w:rPr>
              <w:t>Bond B2 sản phẩm MM từ bảng IR_NotionalBond</w:t>
            </w:r>
          </w:p>
        </w:tc>
        <w:tc>
          <w:tcPr>
            <w:tcW w:w="13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1556B41" w14:textId="77777777" w:rsidR="009F68F6" w:rsidRPr="00D025ED" w:rsidRDefault="009F68F6" w:rsidP="007D7644">
            <w:pPr>
              <w:rPr>
                <w:color w:val="000000"/>
                <w:sz w:val="20"/>
                <w:szCs w:val="20"/>
              </w:rPr>
            </w:pPr>
            <w:r w:rsidRPr="00D025ED">
              <w:rPr>
                <w:color w:val="000000"/>
                <w:sz w:val="20"/>
                <w:szCs w:val="20"/>
              </w:rPr>
              <w:t>Bond BA sản phẩm MM từ bảng IR_NotionalBond</w:t>
            </w:r>
          </w:p>
        </w:tc>
        <w:tc>
          <w:tcPr>
            <w:tcW w:w="134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009612" w14:textId="77777777" w:rsidR="009F68F6" w:rsidRPr="00D025ED" w:rsidRDefault="009F68F6" w:rsidP="007D7644">
            <w:pPr>
              <w:rPr>
                <w:color w:val="000000"/>
                <w:sz w:val="20"/>
                <w:szCs w:val="20"/>
              </w:rPr>
            </w:pPr>
            <w:r w:rsidRPr="00D025ED">
              <w:rPr>
                <w:color w:val="000000"/>
                <w:sz w:val="20"/>
                <w:szCs w:val="20"/>
              </w:rPr>
              <w:t>Bond B2 từ REPO bảng IR_NotionalBond</w:t>
            </w:r>
          </w:p>
        </w:tc>
        <w:tc>
          <w:tcPr>
            <w:tcW w:w="1274" w:type="dxa"/>
            <w:tcBorders>
              <w:top w:val="single" w:sz="4" w:space="0" w:color="auto"/>
              <w:left w:val="nil"/>
              <w:bottom w:val="nil"/>
              <w:right w:val="single" w:sz="4" w:space="0" w:color="auto"/>
            </w:tcBorders>
            <w:shd w:val="clear" w:color="auto" w:fill="BFBFBF" w:themeFill="background1" w:themeFillShade="BF"/>
            <w:vAlign w:val="center"/>
            <w:hideMark/>
          </w:tcPr>
          <w:p w14:paraId="328A1B50" w14:textId="77777777" w:rsidR="009F68F6" w:rsidRPr="00D025ED" w:rsidRDefault="009F68F6" w:rsidP="007D7644">
            <w:pPr>
              <w:rPr>
                <w:color w:val="000000"/>
                <w:sz w:val="20"/>
                <w:szCs w:val="20"/>
              </w:rPr>
            </w:pPr>
            <w:r w:rsidRPr="00D025ED">
              <w:rPr>
                <w:color w:val="000000"/>
                <w:sz w:val="20"/>
                <w:szCs w:val="20"/>
              </w:rPr>
              <w:t>Paper manual</w:t>
            </w:r>
          </w:p>
        </w:tc>
        <w:tc>
          <w:tcPr>
            <w:tcW w:w="12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7469FC1" w14:textId="77777777" w:rsidR="009F68F6" w:rsidRPr="00D025ED" w:rsidRDefault="009F68F6" w:rsidP="007D7644">
            <w:pPr>
              <w:rPr>
                <w:color w:val="000000"/>
                <w:sz w:val="20"/>
                <w:szCs w:val="20"/>
              </w:rPr>
            </w:pPr>
            <w:r w:rsidRPr="00D025ED">
              <w:rPr>
                <w:color w:val="000000"/>
                <w:sz w:val="20"/>
                <w:szCs w:val="20"/>
              </w:rPr>
              <w:t>FX, FRA và bond B1</w:t>
            </w:r>
            <w:r w:rsidRPr="00D025ED">
              <w:rPr>
                <w:color w:val="000000"/>
                <w:sz w:val="20"/>
                <w:szCs w:val="20"/>
              </w:rPr>
              <w:br/>
              <w:t>trong bảng IR_NotionalBond</w:t>
            </w:r>
          </w:p>
        </w:tc>
      </w:tr>
      <w:tr w:rsidR="009F68F6" w:rsidRPr="00D025ED" w14:paraId="6D125981"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1C936F37" w14:textId="77777777" w:rsidR="009F68F6" w:rsidRPr="00D025ED" w:rsidRDefault="009F68F6" w:rsidP="007D7644">
            <w:pPr>
              <w:rPr>
                <w:color w:val="000000"/>
                <w:sz w:val="20"/>
                <w:szCs w:val="20"/>
              </w:rPr>
            </w:pPr>
            <w:r w:rsidRPr="00D025ED">
              <w:rPr>
                <w:color w:val="000000"/>
                <w:sz w:val="20"/>
                <w:szCs w:val="20"/>
              </w:rPr>
              <w:t>POSTED_DT</w:t>
            </w:r>
          </w:p>
        </w:tc>
        <w:tc>
          <w:tcPr>
            <w:tcW w:w="1119" w:type="dxa"/>
            <w:tcBorders>
              <w:top w:val="nil"/>
              <w:left w:val="nil"/>
              <w:bottom w:val="single" w:sz="4" w:space="0" w:color="auto"/>
              <w:right w:val="single" w:sz="4" w:space="0" w:color="auto"/>
            </w:tcBorders>
            <w:vAlign w:val="center"/>
            <w:hideMark/>
          </w:tcPr>
          <w:p w14:paraId="5F1E408F" w14:textId="77777777" w:rsidR="009F68F6" w:rsidRPr="00D025ED" w:rsidRDefault="009F68F6" w:rsidP="007D7644">
            <w:pPr>
              <w:rPr>
                <w:color w:val="000000"/>
                <w:sz w:val="20"/>
                <w:szCs w:val="20"/>
              </w:rPr>
            </w:pPr>
            <w:r w:rsidRPr="00D025ED">
              <w:rPr>
                <w:color w:val="000000"/>
                <w:sz w:val="20"/>
                <w:szCs w:val="20"/>
              </w:rPr>
              <w:t>Ngày báo cáo</w:t>
            </w:r>
          </w:p>
        </w:tc>
        <w:tc>
          <w:tcPr>
            <w:tcW w:w="1095" w:type="dxa"/>
            <w:tcBorders>
              <w:top w:val="nil"/>
              <w:left w:val="nil"/>
              <w:bottom w:val="single" w:sz="4" w:space="0" w:color="auto"/>
              <w:right w:val="single" w:sz="4" w:space="0" w:color="auto"/>
            </w:tcBorders>
            <w:vAlign w:val="center"/>
            <w:hideMark/>
          </w:tcPr>
          <w:p w14:paraId="269F94E7"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53202B6C"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nil"/>
              <w:left w:val="nil"/>
              <w:bottom w:val="single" w:sz="4" w:space="0" w:color="auto"/>
              <w:right w:val="single" w:sz="4" w:space="0" w:color="auto"/>
            </w:tcBorders>
            <w:vAlign w:val="center"/>
            <w:hideMark/>
          </w:tcPr>
          <w:p w14:paraId="142EAF58"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5E098607"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single" w:sz="4" w:space="0" w:color="auto"/>
              <w:left w:val="nil"/>
              <w:bottom w:val="single" w:sz="4" w:space="0" w:color="auto"/>
              <w:right w:val="single" w:sz="4" w:space="0" w:color="auto"/>
            </w:tcBorders>
            <w:vAlign w:val="center"/>
            <w:hideMark/>
          </w:tcPr>
          <w:p w14:paraId="2E67AA30"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59F8BFA3"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nil"/>
              <w:left w:val="nil"/>
              <w:bottom w:val="single" w:sz="4" w:space="0" w:color="auto"/>
              <w:right w:val="single" w:sz="4" w:space="0" w:color="auto"/>
            </w:tcBorders>
            <w:vAlign w:val="center"/>
            <w:hideMark/>
          </w:tcPr>
          <w:p w14:paraId="36DCC601" w14:textId="77777777" w:rsidR="009F68F6" w:rsidRPr="00D025ED" w:rsidRDefault="009F68F6" w:rsidP="007D7644">
            <w:pPr>
              <w:rPr>
                <w:color w:val="FF0000"/>
                <w:sz w:val="20"/>
                <w:szCs w:val="20"/>
              </w:rPr>
            </w:pPr>
            <w:r w:rsidRPr="00D025ED">
              <w:rPr>
                <w:color w:val="FF0000"/>
                <w:sz w:val="20"/>
                <w:szCs w:val="20"/>
              </w:rPr>
              <w:t>IT tự sinh</w:t>
            </w:r>
          </w:p>
        </w:tc>
        <w:tc>
          <w:tcPr>
            <w:tcW w:w="1274" w:type="dxa"/>
            <w:tcBorders>
              <w:top w:val="single" w:sz="4" w:space="0" w:color="auto"/>
              <w:left w:val="nil"/>
              <w:bottom w:val="single" w:sz="4" w:space="0" w:color="auto"/>
              <w:right w:val="single" w:sz="4" w:space="0" w:color="auto"/>
            </w:tcBorders>
            <w:vAlign w:val="center"/>
            <w:hideMark/>
          </w:tcPr>
          <w:p w14:paraId="4EA4DC85" w14:textId="77777777" w:rsidR="009F68F6" w:rsidRPr="00D025ED" w:rsidRDefault="009F68F6" w:rsidP="007D7644">
            <w:pPr>
              <w:rPr>
                <w:color w:val="FF0000"/>
                <w:sz w:val="20"/>
                <w:szCs w:val="20"/>
              </w:rPr>
            </w:pPr>
            <w:r w:rsidRPr="00D025ED">
              <w:rPr>
                <w:color w:val="FF0000"/>
                <w:sz w:val="20"/>
                <w:szCs w:val="20"/>
              </w:rPr>
              <w:t>IT tự sinh</w:t>
            </w:r>
          </w:p>
        </w:tc>
        <w:tc>
          <w:tcPr>
            <w:tcW w:w="1260" w:type="dxa"/>
            <w:tcBorders>
              <w:top w:val="nil"/>
              <w:left w:val="nil"/>
              <w:bottom w:val="single" w:sz="4" w:space="0" w:color="auto"/>
              <w:right w:val="single" w:sz="4" w:space="0" w:color="auto"/>
            </w:tcBorders>
            <w:vAlign w:val="center"/>
            <w:hideMark/>
          </w:tcPr>
          <w:p w14:paraId="25ACB116" w14:textId="77777777" w:rsidR="009F68F6" w:rsidRPr="00D025ED" w:rsidRDefault="009F68F6" w:rsidP="007D7644">
            <w:pPr>
              <w:rPr>
                <w:color w:val="FF0000"/>
                <w:sz w:val="20"/>
                <w:szCs w:val="20"/>
              </w:rPr>
            </w:pPr>
            <w:r w:rsidRPr="00D025ED">
              <w:rPr>
                <w:color w:val="FF0000"/>
                <w:sz w:val="20"/>
                <w:szCs w:val="20"/>
              </w:rPr>
              <w:t>IT tự sinh</w:t>
            </w:r>
          </w:p>
        </w:tc>
      </w:tr>
      <w:tr w:rsidR="009F68F6" w:rsidRPr="00D025ED" w14:paraId="12F2FEEA"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740092C3" w14:textId="77777777" w:rsidR="009F68F6" w:rsidRPr="00D025ED" w:rsidRDefault="009F68F6" w:rsidP="007D7644">
            <w:pPr>
              <w:rPr>
                <w:color w:val="000000"/>
                <w:sz w:val="20"/>
                <w:szCs w:val="20"/>
              </w:rPr>
            </w:pPr>
            <w:r w:rsidRPr="00D025ED">
              <w:rPr>
                <w:color w:val="000000"/>
                <w:sz w:val="20"/>
                <w:szCs w:val="20"/>
              </w:rPr>
              <w:t>CASH_FLOW_ID</w:t>
            </w:r>
          </w:p>
        </w:tc>
        <w:tc>
          <w:tcPr>
            <w:tcW w:w="1119" w:type="dxa"/>
            <w:tcBorders>
              <w:top w:val="nil"/>
              <w:left w:val="nil"/>
              <w:bottom w:val="single" w:sz="4" w:space="0" w:color="auto"/>
              <w:right w:val="single" w:sz="4" w:space="0" w:color="auto"/>
            </w:tcBorders>
            <w:vAlign w:val="center"/>
            <w:hideMark/>
          </w:tcPr>
          <w:p w14:paraId="550B2811" w14:textId="77777777" w:rsidR="009F68F6" w:rsidRPr="00D025ED" w:rsidRDefault="009F68F6" w:rsidP="007D7644">
            <w:pPr>
              <w:rPr>
                <w:color w:val="FF0000"/>
                <w:sz w:val="20"/>
                <w:szCs w:val="20"/>
              </w:rPr>
            </w:pPr>
            <w:r w:rsidRPr="00D025ED">
              <w:rPr>
                <w:color w:val="FF0000"/>
                <w:sz w:val="20"/>
                <w:szCs w:val="20"/>
              </w:rPr>
              <w:t>IT tự sinh</w:t>
            </w:r>
          </w:p>
        </w:tc>
        <w:tc>
          <w:tcPr>
            <w:tcW w:w="1095" w:type="dxa"/>
            <w:tcBorders>
              <w:top w:val="nil"/>
              <w:left w:val="nil"/>
              <w:bottom w:val="single" w:sz="4" w:space="0" w:color="auto"/>
              <w:right w:val="single" w:sz="4" w:space="0" w:color="auto"/>
            </w:tcBorders>
            <w:vAlign w:val="center"/>
            <w:hideMark/>
          </w:tcPr>
          <w:p w14:paraId="280CFD4D"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155E46BF"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nil"/>
              <w:left w:val="nil"/>
              <w:bottom w:val="single" w:sz="4" w:space="0" w:color="auto"/>
              <w:right w:val="single" w:sz="4" w:space="0" w:color="auto"/>
            </w:tcBorders>
            <w:vAlign w:val="center"/>
            <w:hideMark/>
          </w:tcPr>
          <w:p w14:paraId="5CCCC3B5"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367CEB0B"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nil"/>
              <w:left w:val="nil"/>
              <w:bottom w:val="single" w:sz="4" w:space="0" w:color="auto"/>
              <w:right w:val="single" w:sz="4" w:space="0" w:color="auto"/>
            </w:tcBorders>
            <w:vAlign w:val="center"/>
            <w:hideMark/>
          </w:tcPr>
          <w:p w14:paraId="7151DB3C" w14:textId="77777777" w:rsidR="009F68F6" w:rsidRPr="00D025ED" w:rsidRDefault="009F68F6" w:rsidP="007D7644">
            <w:pPr>
              <w:rPr>
                <w:color w:val="FF0000"/>
                <w:sz w:val="20"/>
                <w:szCs w:val="20"/>
              </w:rPr>
            </w:pPr>
            <w:r w:rsidRPr="00D025ED">
              <w:rPr>
                <w:color w:val="FF0000"/>
                <w:sz w:val="20"/>
                <w:szCs w:val="20"/>
              </w:rPr>
              <w:t>IT tự sinh</w:t>
            </w:r>
          </w:p>
        </w:tc>
        <w:tc>
          <w:tcPr>
            <w:tcW w:w="1391" w:type="dxa"/>
            <w:tcBorders>
              <w:top w:val="nil"/>
              <w:left w:val="nil"/>
              <w:bottom w:val="single" w:sz="4" w:space="0" w:color="auto"/>
              <w:right w:val="single" w:sz="4" w:space="0" w:color="auto"/>
            </w:tcBorders>
            <w:vAlign w:val="center"/>
            <w:hideMark/>
          </w:tcPr>
          <w:p w14:paraId="6C548F9F" w14:textId="77777777" w:rsidR="009F68F6" w:rsidRPr="00D025ED" w:rsidRDefault="009F68F6" w:rsidP="007D7644">
            <w:pPr>
              <w:rPr>
                <w:color w:val="FF0000"/>
                <w:sz w:val="20"/>
                <w:szCs w:val="20"/>
              </w:rPr>
            </w:pPr>
            <w:r w:rsidRPr="00D025ED">
              <w:rPr>
                <w:color w:val="FF0000"/>
                <w:sz w:val="20"/>
                <w:szCs w:val="20"/>
              </w:rPr>
              <w:t>IT tự sinh</w:t>
            </w:r>
          </w:p>
        </w:tc>
        <w:tc>
          <w:tcPr>
            <w:tcW w:w="1341" w:type="dxa"/>
            <w:tcBorders>
              <w:top w:val="nil"/>
              <w:left w:val="nil"/>
              <w:bottom w:val="single" w:sz="4" w:space="0" w:color="auto"/>
              <w:right w:val="single" w:sz="4" w:space="0" w:color="auto"/>
            </w:tcBorders>
            <w:vAlign w:val="center"/>
            <w:hideMark/>
          </w:tcPr>
          <w:p w14:paraId="0316A64D" w14:textId="77777777" w:rsidR="009F68F6" w:rsidRPr="00D025ED" w:rsidRDefault="009F68F6" w:rsidP="007D7644">
            <w:pPr>
              <w:rPr>
                <w:color w:val="FF0000"/>
                <w:sz w:val="20"/>
                <w:szCs w:val="20"/>
              </w:rPr>
            </w:pPr>
            <w:r w:rsidRPr="00D025ED">
              <w:rPr>
                <w:color w:val="FF0000"/>
                <w:sz w:val="20"/>
                <w:szCs w:val="20"/>
              </w:rPr>
              <w:t>IT tự sinh</w:t>
            </w:r>
          </w:p>
        </w:tc>
        <w:tc>
          <w:tcPr>
            <w:tcW w:w="1274" w:type="dxa"/>
            <w:tcBorders>
              <w:top w:val="nil"/>
              <w:left w:val="nil"/>
              <w:bottom w:val="single" w:sz="4" w:space="0" w:color="auto"/>
              <w:right w:val="single" w:sz="4" w:space="0" w:color="auto"/>
            </w:tcBorders>
            <w:vAlign w:val="center"/>
            <w:hideMark/>
          </w:tcPr>
          <w:p w14:paraId="16F67BDE" w14:textId="77777777" w:rsidR="009F68F6" w:rsidRPr="00D025ED" w:rsidRDefault="009F68F6" w:rsidP="007D7644">
            <w:pPr>
              <w:rPr>
                <w:color w:val="FF0000"/>
                <w:sz w:val="20"/>
                <w:szCs w:val="20"/>
              </w:rPr>
            </w:pPr>
            <w:r w:rsidRPr="00D025ED">
              <w:rPr>
                <w:color w:val="FF0000"/>
                <w:sz w:val="20"/>
                <w:szCs w:val="20"/>
              </w:rPr>
              <w:t>IT tự sinh</w:t>
            </w:r>
          </w:p>
        </w:tc>
        <w:tc>
          <w:tcPr>
            <w:tcW w:w="1260" w:type="dxa"/>
            <w:tcBorders>
              <w:top w:val="nil"/>
              <w:left w:val="nil"/>
              <w:bottom w:val="single" w:sz="4" w:space="0" w:color="auto"/>
              <w:right w:val="single" w:sz="4" w:space="0" w:color="auto"/>
            </w:tcBorders>
            <w:vAlign w:val="center"/>
            <w:hideMark/>
          </w:tcPr>
          <w:p w14:paraId="08FAA75B" w14:textId="77777777" w:rsidR="009F68F6" w:rsidRPr="00D025ED" w:rsidRDefault="009F68F6" w:rsidP="007D7644">
            <w:pPr>
              <w:rPr>
                <w:color w:val="FF0000"/>
                <w:sz w:val="20"/>
                <w:szCs w:val="20"/>
              </w:rPr>
            </w:pPr>
            <w:r w:rsidRPr="00D025ED">
              <w:rPr>
                <w:color w:val="FF0000"/>
                <w:sz w:val="20"/>
                <w:szCs w:val="20"/>
              </w:rPr>
              <w:t>IT tự sinh</w:t>
            </w:r>
          </w:p>
        </w:tc>
      </w:tr>
      <w:tr w:rsidR="009F68F6" w:rsidRPr="00D025ED" w14:paraId="2F4EAD13"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0F2A1AF9" w14:textId="77777777" w:rsidR="009F68F6" w:rsidRPr="00D025ED" w:rsidRDefault="009F68F6" w:rsidP="007D7644">
            <w:pPr>
              <w:rPr>
                <w:color w:val="000000"/>
                <w:sz w:val="20"/>
                <w:szCs w:val="20"/>
              </w:rPr>
            </w:pPr>
            <w:r w:rsidRPr="00D025ED">
              <w:rPr>
                <w:color w:val="000000"/>
                <w:sz w:val="20"/>
                <w:szCs w:val="20"/>
              </w:rPr>
              <w:t>NOTIONAL_BOND_ID</w:t>
            </w:r>
          </w:p>
        </w:tc>
        <w:tc>
          <w:tcPr>
            <w:tcW w:w="1119" w:type="dxa"/>
            <w:tcBorders>
              <w:top w:val="nil"/>
              <w:left w:val="nil"/>
              <w:bottom w:val="single" w:sz="4" w:space="0" w:color="auto"/>
              <w:right w:val="single" w:sz="4" w:space="0" w:color="auto"/>
            </w:tcBorders>
            <w:vAlign w:val="center"/>
            <w:hideMark/>
          </w:tcPr>
          <w:p w14:paraId="5D596C44" w14:textId="77777777" w:rsidR="009F68F6" w:rsidRPr="00D025ED" w:rsidRDefault="009F68F6" w:rsidP="007D7644">
            <w:pPr>
              <w:rPr>
                <w:color w:val="000000"/>
                <w:sz w:val="20"/>
                <w:szCs w:val="20"/>
              </w:rPr>
            </w:pPr>
            <w:r w:rsidRPr="00D025ED">
              <w:rPr>
                <w:color w:val="000000"/>
                <w:sz w:val="20"/>
                <w:szCs w:val="20"/>
              </w:rPr>
              <w:t xml:space="preserve">Đối với bond B2 sản phẩm PAPER/BOND: BOND_ID, PAPER ID </w:t>
            </w:r>
            <w:r w:rsidRPr="00D025ED">
              <w:rPr>
                <w:color w:val="000000"/>
                <w:sz w:val="20"/>
                <w:szCs w:val="20"/>
              </w:rPr>
              <w:br/>
              <w:t xml:space="preserve">Đối với trường hợp khác: NotionalBond_Id </w:t>
            </w:r>
            <w:r w:rsidRPr="00D025ED">
              <w:rPr>
                <w:color w:val="000000"/>
                <w:sz w:val="20"/>
                <w:szCs w:val="20"/>
              </w:rPr>
              <w:lastRenderedPageBreak/>
              <w:t>trong bảng IR_NotionalBond</w:t>
            </w:r>
          </w:p>
        </w:tc>
        <w:tc>
          <w:tcPr>
            <w:tcW w:w="1095" w:type="dxa"/>
            <w:tcBorders>
              <w:top w:val="nil"/>
              <w:left w:val="nil"/>
              <w:bottom w:val="single" w:sz="4" w:space="0" w:color="auto"/>
              <w:right w:val="single" w:sz="4" w:space="0" w:color="auto"/>
            </w:tcBorders>
            <w:vAlign w:val="center"/>
            <w:hideMark/>
          </w:tcPr>
          <w:p w14:paraId="4A9B542E" w14:textId="77777777" w:rsidR="009F68F6" w:rsidRPr="00D025ED" w:rsidRDefault="009F68F6" w:rsidP="007D7644">
            <w:pPr>
              <w:rPr>
                <w:color w:val="FF0000"/>
                <w:sz w:val="20"/>
                <w:szCs w:val="20"/>
              </w:rPr>
            </w:pPr>
            <w:r w:rsidRPr="00D025ED">
              <w:rPr>
                <w:color w:val="FF0000"/>
                <w:sz w:val="20"/>
                <w:szCs w:val="20"/>
              </w:rPr>
              <w:lastRenderedPageBreak/>
              <w:t>BOND_ID/ PAPER_ID bảng BOND/PAPER</w:t>
            </w:r>
          </w:p>
        </w:tc>
        <w:tc>
          <w:tcPr>
            <w:tcW w:w="1391" w:type="dxa"/>
            <w:tcBorders>
              <w:top w:val="nil"/>
              <w:left w:val="nil"/>
              <w:bottom w:val="single" w:sz="4" w:space="0" w:color="auto"/>
              <w:right w:val="single" w:sz="4" w:space="0" w:color="auto"/>
            </w:tcBorders>
            <w:vAlign w:val="center"/>
            <w:hideMark/>
          </w:tcPr>
          <w:p w14:paraId="43F93CA1" w14:textId="77777777" w:rsidR="009F68F6" w:rsidRPr="00D025ED" w:rsidRDefault="009F68F6" w:rsidP="007D7644">
            <w:pPr>
              <w:rPr>
                <w:color w:val="000000"/>
                <w:sz w:val="20"/>
                <w:szCs w:val="20"/>
              </w:rPr>
            </w:pPr>
            <w:r w:rsidRPr="00D025ED">
              <w:rPr>
                <w:color w:val="000000"/>
                <w:sz w:val="20"/>
                <w:szCs w:val="20"/>
              </w:rPr>
              <w:t>bảng IR_Notional_Bond</w:t>
            </w:r>
          </w:p>
        </w:tc>
        <w:tc>
          <w:tcPr>
            <w:tcW w:w="1341" w:type="dxa"/>
            <w:tcBorders>
              <w:top w:val="nil"/>
              <w:left w:val="nil"/>
              <w:bottom w:val="single" w:sz="4" w:space="0" w:color="auto"/>
              <w:right w:val="single" w:sz="4" w:space="0" w:color="auto"/>
            </w:tcBorders>
            <w:vAlign w:val="center"/>
            <w:hideMark/>
          </w:tcPr>
          <w:p w14:paraId="4B97D71C" w14:textId="77777777" w:rsidR="009F68F6" w:rsidRPr="00D025ED" w:rsidRDefault="009F68F6" w:rsidP="007D7644">
            <w:pPr>
              <w:rPr>
                <w:color w:val="000000"/>
                <w:sz w:val="20"/>
                <w:szCs w:val="20"/>
              </w:rPr>
            </w:pPr>
            <w:r w:rsidRPr="00D025ED">
              <w:rPr>
                <w:color w:val="000000"/>
                <w:sz w:val="20"/>
                <w:szCs w:val="20"/>
              </w:rPr>
              <w:t>bảng IR_Notional_Bond</w:t>
            </w:r>
          </w:p>
        </w:tc>
        <w:tc>
          <w:tcPr>
            <w:tcW w:w="1391" w:type="dxa"/>
            <w:tcBorders>
              <w:top w:val="nil"/>
              <w:left w:val="nil"/>
              <w:bottom w:val="single" w:sz="4" w:space="0" w:color="auto"/>
              <w:right w:val="single" w:sz="4" w:space="0" w:color="auto"/>
            </w:tcBorders>
            <w:vAlign w:val="center"/>
            <w:hideMark/>
          </w:tcPr>
          <w:p w14:paraId="1B243939" w14:textId="77777777" w:rsidR="009F68F6" w:rsidRPr="00D025ED" w:rsidRDefault="009F68F6" w:rsidP="007D7644">
            <w:pPr>
              <w:rPr>
                <w:color w:val="000000"/>
                <w:sz w:val="20"/>
                <w:szCs w:val="20"/>
              </w:rPr>
            </w:pPr>
            <w:r w:rsidRPr="00D025ED">
              <w:rPr>
                <w:color w:val="000000"/>
                <w:sz w:val="20"/>
                <w:szCs w:val="20"/>
              </w:rPr>
              <w:t>bảng IR_Notional_Bond</w:t>
            </w:r>
          </w:p>
        </w:tc>
        <w:tc>
          <w:tcPr>
            <w:tcW w:w="1341" w:type="dxa"/>
            <w:tcBorders>
              <w:top w:val="nil"/>
              <w:left w:val="nil"/>
              <w:bottom w:val="single" w:sz="4" w:space="0" w:color="auto"/>
              <w:right w:val="single" w:sz="4" w:space="0" w:color="auto"/>
            </w:tcBorders>
            <w:vAlign w:val="center"/>
            <w:hideMark/>
          </w:tcPr>
          <w:p w14:paraId="57B3F056" w14:textId="77777777" w:rsidR="009F68F6" w:rsidRPr="00D025ED" w:rsidRDefault="009F68F6" w:rsidP="007D7644">
            <w:pPr>
              <w:rPr>
                <w:color w:val="000000"/>
                <w:sz w:val="20"/>
                <w:szCs w:val="20"/>
              </w:rPr>
            </w:pPr>
            <w:r w:rsidRPr="00D025ED">
              <w:rPr>
                <w:color w:val="000000"/>
                <w:sz w:val="20"/>
                <w:szCs w:val="20"/>
              </w:rPr>
              <w:t>bảng IR_Notional_Bond</w:t>
            </w:r>
          </w:p>
        </w:tc>
        <w:tc>
          <w:tcPr>
            <w:tcW w:w="1391" w:type="dxa"/>
            <w:tcBorders>
              <w:top w:val="nil"/>
              <w:left w:val="nil"/>
              <w:bottom w:val="single" w:sz="4" w:space="0" w:color="auto"/>
              <w:right w:val="single" w:sz="4" w:space="0" w:color="auto"/>
            </w:tcBorders>
            <w:vAlign w:val="center"/>
            <w:hideMark/>
          </w:tcPr>
          <w:p w14:paraId="2D17E8A9" w14:textId="77777777" w:rsidR="009F68F6" w:rsidRPr="00D025ED" w:rsidRDefault="009F68F6" w:rsidP="007D7644">
            <w:pPr>
              <w:rPr>
                <w:color w:val="000000"/>
                <w:sz w:val="20"/>
                <w:szCs w:val="20"/>
              </w:rPr>
            </w:pPr>
            <w:r w:rsidRPr="00D025ED">
              <w:rPr>
                <w:color w:val="000000"/>
                <w:sz w:val="20"/>
                <w:szCs w:val="20"/>
              </w:rPr>
              <w:t>bảng IR_Notional_Bond</w:t>
            </w:r>
          </w:p>
        </w:tc>
        <w:tc>
          <w:tcPr>
            <w:tcW w:w="1341" w:type="dxa"/>
            <w:tcBorders>
              <w:top w:val="nil"/>
              <w:left w:val="nil"/>
              <w:bottom w:val="single" w:sz="4" w:space="0" w:color="auto"/>
              <w:right w:val="single" w:sz="4" w:space="0" w:color="auto"/>
            </w:tcBorders>
            <w:vAlign w:val="center"/>
            <w:hideMark/>
          </w:tcPr>
          <w:p w14:paraId="094577EF" w14:textId="77777777" w:rsidR="009F68F6" w:rsidRPr="00D025ED" w:rsidRDefault="009F68F6" w:rsidP="007D7644">
            <w:pPr>
              <w:rPr>
                <w:color w:val="000000"/>
                <w:sz w:val="20"/>
                <w:szCs w:val="20"/>
              </w:rPr>
            </w:pPr>
            <w:r w:rsidRPr="00D025ED">
              <w:rPr>
                <w:color w:val="000000"/>
                <w:sz w:val="20"/>
                <w:szCs w:val="20"/>
              </w:rPr>
              <w:t>bảng IR_Notional_Bond</w:t>
            </w:r>
          </w:p>
        </w:tc>
        <w:tc>
          <w:tcPr>
            <w:tcW w:w="1274" w:type="dxa"/>
            <w:tcBorders>
              <w:top w:val="nil"/>
              <w:left w:val="nil"/>
              <w:bottom w:val="single" w:sz="4" w:space="0" w:color="auto"/>
              <w:right w:val="single" w:sz="4" w:space="0" w:color="auto"/>
            </w:tcBorders>
            <w:vAlign w:val="center"/>
            <w:hideMark/>
          </w:tcPr>
          <w:p w14:paraId="4916CBD0" w14:textId="77777777" w:rsidR="009F68F6" w:rsidRPr="00D025ED" w:rsidRDefault="009F68F6" w:rsidP="007D7644">
            <w:pPr>
              <w:rPr>
                <w:color w:val="000000"/>
                <w:sz w:val="20"/>
                <w:szCs w:val="20"/>
              </w:rPr>
            </w:pPr>
            <w:r w:rsidRPr="00D025ED">
              <w:rPr>
                <w:color w:val="000000"/>
                <w:sz w:val="20"/>
                <w:szCs w:val="20"/>
              </w:rPr>
              <w:t>bảng IR_Notional_Bond</w:t>
            </w:r>
          </w:p>
        </w:tc>
        <w:tc>
          <w:tcPr>
            <w:tcW w:w="1260" w:type="dxa"/>
            <w:tcBorders>
              <w:top w:val="nil"/>
              <w:left w:val="nil"/>
              <w:bottom w:val="single" w:sz="4" w:space="0" w:color="auto"/>
              <w:right w:val="single" w:sz="4" w:space="0" w:color="auto"/>
            </w:tcBorders>
            <w:vAlign w:val="center"/>
            <w:hideMark/>
          </w:tcPr>
          <w:p w14:paraId="0A95C90D" w14:textId="77777777" w:rsidR="009F68F6" w:rsidRPr="00D025ED" w:rsidRDefault="009F68F6" w:rsidP="007D7644">
            <w:pPr>
              <w:rPr>
                <w:color w:val="000000"/>
                <w:sz w:val="20"/>
                <w:szCs w:val="20"/>
              </w:rPr>
            </w:pPr>
            <w:r w:rsidRPr="00D025ED">
              <w:rPr>
                <w:color w:val="000000"/>
                <w:sz w:val="20"/>
                <w:szCs w:val="20"/>
              </w:rPr>
              <w:t>bảng IR_Notional_Bond</w:t>
            </w:r>
          </w:p>
        </w:tc>
      </w:tr>
      <w:tr w:rsidR="009F68F6" w:rsidRPr="00D025ED" w14:paraId="372493B3"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785271F7" w14:textId="77777777" w:rsidR="009F68F6" w:rsidRPr="00D025ED" w:rsidRDefault="009F68F6" w:rsidP="007D7644">
            <w:pPr>
              <w:rPr>
                <w:color w:val="000000"/>
                <w:sz w:val="20"/>
                <w:szCs w:val="20"/>
              </w:rPr>
            </w:pPr>
            <w:r w:rsidRPr="00D025ED">
              <w:rPr>
                <w:color w:val="000000"/>
                <w:sz w:val="20"/>
                <w:szCs w:val="20"/>
              </w:rPr>
              <w:t>PRODUCT_GROUP_ID</w:t>
            </w:r>
          </w:p>
        </w:tc>
        <w:tc>
          <w:tcPr>
            <w:tcW w:w="1119" w:type="dxa"/>
            <w:tcBorders>
              <w:top w:val="nil"/>
              <w:left w:val="nil"/>
              <w:bottom w:val="single" w:sz="4" w:space="0" w:color="auto"/>
              <w:right w:val="single" w:sz="4" w:space="0" w:color="auto"/>
            </w:tcBorders>
            <w:vAlign w:val="center"/>
            <w:hideMark/>
          </w:tcPr>
          <w:p w14:paraId="0DEAF630" w14:textId="77777777" w:rsidR="009F68F6" w:rsidRPr="00D025ED" w:rsidRDefault="009F68F6" w:rsidP="007D7644">
            <w:pPr>
              <w:rPr>
                <w:color w:val="000000"/>
                <w:sz w:val="20"/>
                <w:szCs w:val="20"/>
              </w:rPr>
            </w:pPr>
            <w:r w:rsidRPr="00D025ED">
              <w:rPr>
                <w:color w:val="000000"/>
                <w:sz w:val="20"/>
                <w:szCs w:val="20"/>
              </w:rPr>
              <w:t>Mã sản phẩm gắn với mỗi CF</w:t>
            </w:r>
          </w:p>
        </w:tc>
        <w:tc>
          <w:tcPr>
            <w:tcW w:w="1095" w:type="dxa"/>
            <w:tcBorders>
              <w:top w:val="nil"/>
              <w:left w:val="nil"/>
              <w:bottom w:val="single" w:sz="4" w:space="0" w:color="auto"/>
              <w:right w:val="single" w:sz="4" w:space="0" w:color="auto"/>
            </w:tcBorders>
            <w:vAlign w:val="center"/>
            <w:hideMark/>
          </w:tcPr>
          <w:p w14:paraId="09F340D2"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91" w:type="dxa"/>
            <w:tcBorders>
              <w:top w:val="nil"/>
              <w:left w:val="nil"/>
              <w:bottom w:val="single" w:sz="4" w:space="0" w:color="auto"/>
              <w:right w:val="single" w:sz="4" w:space="0" w:color="auto"/>
            </w:tcBorders>
            <w:vAlign w:val="center"/>
            <w:hideMark/>
          </w:tcPr>
          <w:p w14:paraId="540A604D"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41" w:type="dxa"/>
            <w:tcBorders>
              <w:top w:val="nil"/>
              <w:left w:val="nil"/>
              <w:bottom w:val="single" w:sz="4" w:space="0" w:color="auto"/>
              <w:right w:val="single" w:sz="4" w:space="0" w:color="auto"/>
            </w:tcBorders>
            <w:vAlign w:val="center"/>
            <w:hideMark/>
          </w:tcPr>
          <w:p w14:paraId="2D1D43AA"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91" w:type="dxa"/>
            <w:tcBorders>
              <w:top w:val="nil"/>
              <w:left w:val="nil"/>
              <w:bottom w:val="single" w:sz="4" w:space="0" w:color="auto"/>
              <w:right w:val="single" w:sz="4" w:space="0" w:color="auto"/>
            </w:tcBorders>
            <w:vAlign w:val="center"/>
            <w:hideMark/>
          </w:tcPr>
          <w:p w14:paraId="56B9947E"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41" w:type="dxa"/>
            <w:tcBorders>
              <w:top w:val="nil"/>
              <w:left w:val="nil"/>
              <w:bottom w:val="single" w:sz="4" w:space="0" w:color="auto"/>
              <w:right w:val="single" w:sz="4" w:space="0" w:color="auto"/>
            </w:tcBorders>
            <w:vAlign w:val="center"/>
            <w:hideMark/>
          </w:tcPr>
          <w:p w14:paraId="28828768"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91" w:type="dxa"/>
            <w:tcBorders>
              <w:top w:val="nil"/>
              <w:left w:val="nil"/>
              <w:bottom w:val="single" w:sz="4" w:space="0" w:color="auto"/>
              <w:right w:val="single" w:sz="4" w:space="0" w:color="auto"/>
            </w:tcBorders>
            <w:vAlign w:val="center"/>
            <w:hideMark/>
          </w:tcPr>
          <w:p w14:paraId="32916E42"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341" w:type="dxa"/>
            <w:tcBorders>
              <w:top w:val="nil"/>
              <w:left w:val="nil"/>
              <w:bottom w:val="single" w:sz="4" w:space="0" w:color="auto"/>
              <w:right w:val="single" w:sz="4" w:space="0" w:color="auto"/>
            </w:tcBorders>
            <w:vAlign w:val="center"/>
            <w:hideMark/>
          </w:tcPr>
          <w:p w14:paraId="103FACC7"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274" w:type="dxa"/>
            <w:tcBorders>
              <w:top w:val="nil"/>
              <w:left w:val="nil"/>
              <w:bottom w:val="single" w:sz="4" w:space="0" w:color="auto"/>
              <w:right w:val="single" w:sz="4" w:space="0" w:color="auto"/>
            </w:tcBorders>
            <w:vAlign w:val="center"/>
            <w:hideMark/>
          </w:tcPr>
          <w:p w14:paraId="75D3F6C0" w14:textId="77777777" w:rsidR="009F68F6" w:rsidRPr="00D025ED" w:rsidRDefault="009F68F6" w:rsidP="007D7644">
            <w:pPr>
              <w:rPr>
                <w:color w:val="000000"/>
                <w:sz w:val="20"/>
                <w:szCs w:val="20"/>
              </w:rPr>
            </w:pPr>
            <w:r w:rsidRPr="00D025ED">
              <w:rPr>
                <w:color w:val="000000"/>
                <w:sz w:val="20"/>
                <w:szCs w:val="20"/>
              </w:rPr>
              <w:t>ProductGroup gắn với sản phẩm</w:t>
            </w:r>
          </w:p>
        </w:tc>
        <w:tc>
          <w:tcPr>
            <w:tcW w:w="1260" w:type="dxa"/>
            <w:tcBorders>
              <w:top w:val="nil"/>
              <w:left w:val="nil"/>
              <w:bottom w:val="single" w:sz="4" w:space="0" w:color="auto"/>
              <w:right w:val="single" w:sz="4" w:space="0" w:color="auto"/>
            </w:tcBorders>
            <w:vAlign w:val="center"/>
            <w:hideMark/>
          </w:tcPr>
          <w:p w14:paraId="5FAE273F" w14:textId="77777777" w:rsidR="009F68F6" w:rsidRPr="00D025ED" w:rsidRDefault="009F68F6" w:rsidP="007D7644">
            <w:pPr>
              <w:rPr>
                <w:color w:val="000000"/>
                <w:sz w:val="20"/>
                <w:szCs w:val="20"/>
              </w:rPr>
            </w:pPr>
            <w:r w:rsidRPr="00D025ED">
              <w:rPr>
                <w:color w:val="000000"/>
                <w:sz w:val="20"/>
                <w:szCs w:val="20"/>
              </w:rPr>
              <w:t>ProductGroup gắn với sản phẩm</w:t>
            </w:r>
          </w:p>
        </w:tc>
      </w:tr>
      <w:tr w:rsidR="009F68F6" w:rsidRPr="00D025ED" w14:paraId="29198504" w14:textId="77777777" w:rsidTr="00E026E3">
        <w:trPr>
          <w:trHeight w:val="20"/>
        </w:trPr>
        <w:tc>
          <w:tcPr>
            <w:tcW w:w="1371" w:type="dxa"/>
            <w:tcBorders>
              <w:top w:val="nil"/>
              <w:left w:val="single" w:sz="4" w:space="0" w:color="auto"/>
              <w:bottom w:val="single" w:sz="4" w:space="0" w:color="auto"/>
              <w:right w:val="single" w:sz="4" w:space="0" w:color="auto"/>
            </w:tcBorders>
            <w:vAlign w:val="center"/>
            <w:hideMark/>
          </w:tcPr>
          <w:p w14:paraId="1142FE84" w14:textId="77777777" w:rsidR="009F68F6" w:rsidRPr="00D025ED" w:rsidRDefault="009F68F6" w:rsidP="007D7644">
            <w:pPr>
              <w:rPr>
                <w:color w:val="000000"/>
                <w:sz w:val="20"/>
                <w:szCs w:val="20"/>
              </w:rPr>
            </w:pPr>
            <w:r w:rsidRPr="00D025ED">
              <w:rPr>
                <w:color w:val="000000"/>
                <w:sz w:val="20"/>
                <w:szCs w:val="20"/>
              </w:rPr>
              <w:t>UNDERLYING</w:t>
            </w:r>
          </w:p>
        </w:tc>
        <w:tc>
          <w:tcPr>
            <w:tcW w:w="1119" w:type="dxa"/>
            <w:tcBorders>
              <w:top w:val="nil"/>
              <w:left w:val="nil"/>
              <w:bottom w:val="single" w:sz="4" w:space="0" w:color="auto"/>
              <w:right w:val="single" w:sz="4" w:space="0" w:color="auto"/>
            </w:tcBorders>
            <w:vAlign w:val="center"/>
            <w:hideMark/>
          </w:tcPr>
          <w:p w14:paraId="522AC22D" w14:textId="77777777" w:rsidR="009F68F6" w:rsidRPr="00D025ED" w:rsidRDefault="009F68F6" w:rsidP="007D7644">
            <w:pPr>
              <w:rPr>
                <w:color w:val="000000"/>
                <w:sz w:val="20"/>
                <w:szCs w:val="20"/>
              </w:rPr>
            </w:pPr>
            <w:r w:rsidRPr="00D025ED">
              <w:rPr>
                <w:color w:val="000000"/>
                <w:sz w:val="20"/>
                <w:szCs w:val="20"/>
              </w:rPr>
              <w:t>Mã BOND_CODE, PAPER_CODE nếu có</w:t>
            </w:r>
          </w:p>
        </w:tc>
        <w:tc>
          <w:tcPr>
            <w:tcW w:w="1095" w:type="dxa"/>
            <w:tcBorders>
              <w:top w:val="nil"/>
              <w:left w:val="nil"/>
              <w:bottom w:val="single" w:sz="4" w:space="0" w:color="auto"/>
              <w:right w:val="single" w:sz="4" w:space="0" w:color="auto"/>
            </w:tcBorders>
            <w:vAlign w:val="center"/>
            <w:hideMark/>
          </w:tcPr>
          <w:p w14:paraId="4D682957" w14:textId="77777777" w:rsidR="009F68F6" w:rsidRPr="00D025ED" w:rsidRDefault="009F68F6" w:rsidP="007D7644">
            <w:pPr>
              <w:rPr>
                <w:color w:val="000000"/>
                <w:sz w:val="20"/>
                <w:szCs w:val="20"/>
              </w:rPr>
            </w:pPr>
            <w:r w:rsidRPr="00D025ED">
              <w:rPr>
                <w:color w:val="000000"/>
                <w:sz w:val="20"/>
                <w:szCs w:val="20"/>
              </w:rPr>
              <w:t>Bond Code/Paper Code</w:t>
            </w:r>
          </w:p>
        </w:tc>
        <w:tc>
          <w:tcPr>
            <w:tcW w:w="1391" w:type="dxa"/>
            <w:tcBorders>
              <w:top w:val="nil"/>
              <w:left w:val="nil"/>
              <w:bottom w:val="single" w:sz="4" w:space="0" w:color="auto"/>
              <w:right w:val="single" w:sz="4" w:space="0" w:color="auto"/>
            </w:tcBorders>
            <w:vAlign w:val="center"/>
            <w:hideMark/>
          </w:tcPr>
          <w:p w14:paraId="3006C526"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341" w:type="dxa"/>
            <w:tcBorders>
              <w:top w:val="nil"/>
              <w:left w:val="nil"/>
              <w:bottom w:val="single" w:sz="4" w:space="0" w:color="auto"/>
              <w:right w:val="single" w:sz="4" w:space="0" w:color="auto"/>
            </w:tcBorders>
            <w:vAlign w:val="center"/>
            <w:hideMark/>
          </w:tcPr>
          <w:p w14:paraId="0EC614C8"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391" w:type="dxa"/>
            <w:tcBorders>
              <w:top w:val="nil"/>
              <w:left w:val="nil"/>
              <w:bottom w:val="single" w:sz="4" w:space="0" w:color="auto"/>
              <w:right w:val="single" w:sz="4" w:space="0" w:color="auto"/>
            </w:tcBorders>
            <w:vAlign w:val="center"/>
            <w:hideMark/>
          </w:tcPr>
          <w:p w14:paraId="6017E531"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341" w:type="dxa"/>
            <w:tcBorders>
              <w:top w:val="nil"/>
              <w:left w:val="nil"/>
              <w:bottom w:val="single" w:sz="4" w:space="0" w:color="auto"/>
              <w:right w:val="single" w:sz="4" w:space="0" w:color="auto"/>
            </w:tcBorders>
            <w:vAlign w:val="center"/>
            <w:hideMark/>
          </w:tcPr>
          <w:p w14:paraId="0FC06CE9"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391" w:type="dxa"/>
            <w:tcBorders>
              <w:top w:val="nil"/>
              <w:left w:val="nil"/>
              <w:bottom w:val="single" w:sz="4" w:space="0" w:color="auto"/>
              <w:right w:val="single" w:sz="4" w:space="0" w:color="auto"/>
            </w:tcBorders>
            <w:vAlign w:val="center"/>
            <w:hideMark/>
          </w:tcPr>
          <w:p w14:paraId="641ECD88"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341" w:type="dxa"/>
            <w:tcBorders>
              <w:top w:val="nil"/>
              <w:left w:val="nil"/>
              <w:bottom w:val="single" w:sz="4" w:space="0" w:color="auto"/>
              <w:right w:val="single" w:sz="4" w:space="0" w:color="auto"/>
            </w:tcBorders>
            <w:vAlign w:val="center"/>
            <w:hideMark/>
          </w:tcPr>
          <w:p w14:paraId="0CBFBEAA" w14:textId="77777777" w:rsidR="009F68F6" w:rsidRPr="00D025ED" w:rsidRDefault="009F68F6" w:rsidP="007D7644">
            <w:pPr>
              <w:rPr>
                <w:color w:val="000000"/>
                <w:sz w:val="20"/>
                <w:szCs w:val="20"/>
              </w:rPr>
            </w:pPr>
            <w:r w:rsidRPr="00D025ED">
              <w:rPr>
                <w:color w:val="000000"/>
                <w:sz w:val="20"/>
                <w:szCs w:val="20"/>
              </w:rPr>
              <w:t xml:space="preserve">Bảng IR_NOTIONAL_BOND </w:t>
            </w:r>
          </w:p>
        </w:tc>
        <w:tc>
          <w:tcPr>
            <w:tcW w:w="1274" w:type="dxa"/>
            <w:tcBorders>
              <w:top w:val="nil"/>
              <w:left w:val="nil"/>
              <w:bottom w:val="single" w:sz="4" w:space="0" w:color="auto"/>
              <w:right w:val="single" w:sz="4" w:space="0" w:color="auto"/>
            </w:tcBorders>
            <w:vAlign w:val="center"/>
            <w:hideMark/>
          </w:tcPr>
          <w:p w14:paraId="33023495" w14:textId="77777777" w:rsidR="009F68F6" w:rsidRPr="00D025ED" w:rsidRDefault="009F68F6" w:rsidP="007D7644">
            <w:pPr>
              <w:rPr>
                <w:color w:val="000000"/>
                <w:sz w:val="20"/>
                <w:szCs w:val="20"/>
              </w:rPr>
            </w:pPr>
            <w:r w:rsidRPr="00D025ED">
              <w:rPr>
                <w:color w:val="000000"/>
                <w:sz w:val="20"/>
                <w:szCs w:val="20"/>
              </w:rPr>
              <w:t>Bảng IR_NOTIONAL_BOND hoặc để Null</w:t>
            </w:r>
          </w:p>
        </w:tc>
        <w:tc>
          <w:tcPr>
            <w:tcW w:w="1260" w:type="dxa"/>
            <w:tcBorders>
              <w:top w:val="nil"/>
              <w:left w:val="nil"/>
              <w:bottom w:val="single" w:sz="4" w:space="0" w:color="auto"/>
              <w:right w:val="single" w:sz="4" w:space="0" w:color="auto"/>
            </w:tcBorders>
            <w:vAlign w:val="center"/>
            <w:hideMark/>
          </w:tcPr>
          <w:p w14:paraId="76A81423" w14:textId="77777777" w:rsidR="009F68F6" w:rsidRPr="00D025ED" w:rsidRDefault="009F68F6" w:rsidP="007D7644">
            <w:pPr>
              <w:rPr>
                <w:color w:val="000000"/>
                <w:sz w:val="20"/>
                <w:szCs w:val="20"/>
              </w:rPr>
            </w:pPr>
            <w:r w:rsidRPr="00D025ED">
              <w:rPr>
                <w:color w:val="000000"/>
                <w:sz w:val="20"/>
                <w:szCs w:val="20"/>
              </w:rPr>
              <w:t>Bảng IR_NOTIONAL_BOND hoặc để Null</w:t>
            </w:r>
          </w:p>
        </w:tc>
      </w:tr>
      <w:tr w:rsidR="009F68F6" w:rsidRPr="00D025ED" w14:paraId="60969641" w14:textId="77777777" w:rsidTr="00E026E3">
        <w:trPr>
          <w:trHeight w:val="20"/>
        </w:trPr>
        <w:tc>
          <w:tcPr>
            <w:tcW w:w="1371" w:type="dxa"/>
            <w:tcBorders>
              <w:top w:val="single" w:sz="4" w:space="0" w:color="auto"/>
              <w:left w:val="single" w:sz="4" w:space="0" w:color="auto"/>
              <w:bottom w:val="single" w:sz="4" w:space="0" w:color="auto"/>
              <w:right w:val="single" w:sz="4" w:space="0" w:color="auto"/>
            </w:tcBorders>
            <w:vAlign w:val="center"/>
            <w:hideMark/>
          </w:tcPr>
          <w:p w14:paraId="5310BF7F" w14:textId="77777777" w:rsidR="009F68F6" w:rsidRPr="00D025ED" w:rsidRDefault="009F68F6" w:rsidP="007D7644">
            <w:pPr>
              <w:rPr>
                <w:color w:val="000000"/>
                <w:sz w:val="20"/>
                <w:szCs w:val="20"/>
              </w:rPr>
            </w:pPr>
            <w:r w:rsidRPr="00D025ED">
              <w:rPr>
                <w:color w:val="000000"/>
                <w:sz w:val="20"/>
                <w:szCs w:val="20"/>
              </w:rPr>
              <w:t>CASH_FLOW_TYPE</w:t>
            </w:r>
          </w:p>
        </w:tc>
        <w:tc>
          <w:tcPr>
            <w:tcW w:w="1119" w:type="dxa"/>
            <w:tcBorders>
              <w:top w:val="single" w:sz="4" w:space="0" w:color="auto"/>
              <w:left w:val="single" w:sz="4" w:space="0" w:color="auto"/>
              <w:bottom w:val="single" w:sz="4" w:space="0" w:color="auto"/>
              <w:right w:val="single" w:sz="4" w:space="0" w:color="auto"/>
            </w:tcBorders>
            <w:vAlign w:val="center"/>
            <w:hideMark/>
          </w:tcPr>
          <w:p w14:paraId="448F4B32" w14:textId="77777777" w:rsidR="009F68F6" w:rsidRPr="00D025ED" w:rsidRDefault="009F68F6" w:rsidP="007D7644">
            <w:pPr>
              <w:rPr>
                <w:color w:val="000000"/>
                <w:sz w:val="20"/>
                <w:szCs w:val="20"/>
              </w:rPr>
            </w:pPr>
            <w:r w:rsidRPr="00D025ED">
              <w:rPr>
                <w:color w:val="000000"/>
                <w:sz w:val="20"/>
                <w:szCs w:val="20"/>
              </w:rPr>
              <w:t>N/I</w:t>
            </w:r>
          </w:p>
        </w:tc>
        <w:tc>
          <w:tcPr>
            <w:tcW w:w="1095" w:type="dxa"/>
            <w:tcBorders>
              <w:top w:val="single" w:sz="4" w:space="0" w:color="auto"/>
              <w:left w:val="single" w:sz="4" w:space="0" w:color="auto"/>
              <w:bottom w:val="single" w:sz="4" w:space="0" w:color="auto"/>
              <w:right w:val="single" w:sz="4" w:space="0" w:color="auto"/>
            </w:tcBorders>
            <w:vAlign w:val="center"/>
            <w:hideMark/>
          </w:tcPr>
          <w:p w14:paraId="484491C2"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single" w:sz="4" w:space="0" w:color="auto"/>
              <w:bottom w:val="single" w:sz="4" w:space="0" w:color="auto"/>
              <w:right w:val="single" w:sz="4" w:space="0" w:color="auto"/>
            </w:tcBorders>
            <w:vAlign w:val="center"/>
            <w:hideMark/>
          </w:tcPr>
          <w:p w14:paraId="09989C17" w14:textId="77777777" w:rsidR="009F68F6" w:rsidRPr="00D025ED" w:rsidRDefault="009F68F6" w:rsidP="007D7644">
            <w:pPr>
              <w:rPr>
                <w:color w:val="000000"/>
                <w:sz w:val="20"/>
                <w:szCs w:val="20"/>
              </w:rPr>
            </w:pPr>
            <w:r w:rsidRPr="00D025ED">
              <w:rPr>
                <w:color w:val="000000"/>
                <w:sz w:val="20"/>
                <w:szCs w:val="20"/>
              </w:rPr>
              <w:t xml:space="preserve">Dòng gốc: N </w:t>
            </w:r>
            <w:r w:rsidRPr="00D025ED">
              <w:rPr>
                <w:color w:val="000000"/>
                <w:sz w:val="20"/>
                <w:szCs w:val="20"/>
              </w:rPr>
              <w:br/>
              <w:t>Dòng lãi: I</w:t>
            </w:r>
          </w:p>
        </w:tc>
        <w:tc>
          <w:tcPr>
            <w:tcW w:w="1341" w:type="dxa"/>
            <w:tcBorders>
              <w:top w:val="single" w:sz="4" w:space="0" w:color="auto"/>
              <w:left w:val="single" w:sz="4" w:space="0" w:color="auto"/>
              <w:bottom w:val="single" w:sz="4" w:space="0" w:color="auto"/>
              <w:right w:val="single" w:sz="4" w:space="0" w:color="auto"/>
            </w:tcBorders>
            <w:vAlign w:val="center"/>
            <w:hideMark/>
          </w:tcPr>
          <w:p w14:paraId="3EA8E550"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single" w:sz="4" w:space="0" w:color="auto"/>
              <w:bottom w:val="single" w:sz="4" w:space="0" w:color="auto"/>
              <w:right w:val="single" w:sz="4" w:space="0" w:color="auto"/>
            </w:tcBorders>
            <w:vAlign w:val="center"/>
            <w:hideMark/>
          </w:tcPr>
          <w:p w14:paraId="7072086C" w14:textId="77777777" w:rsidR="009F68F6" w:rsidRPr="00D025ED" w:rsidRDefault="009F68F6" w:rsidP="007D7644">
            <w:pPr>
              <w:rPr>
                <w:color w:val="000000"/>
                <w:sz w:val="20"/>
                <w:szCs w:val="20"/>
              </w:rPr>
            </w:pPr>
            <w:r w:rsidRPr="00D025ED">
              <w:rPr>
                <w:color w:val="000000"/>
                <w:sz w:val="20"/>
                <w:szCs w:val="20"/>
              </w:rPr>
              <w:t xml:space="preserve">Dòng gốc: N </w:t>
            </w:r>
            <w:r w:rsidRPr="00D025ED">
              <w:rPr>
                <w:color w:val="000000"/>
                <w:sz w:val="20"/>
                <w:szCs w:val="20"/>
              </w:rPr>
              <w:br/>
              <w:t>Dòng lãi: I</w:t>
            </w:r>
          </w:p>
        </w:tc>
        <w:tc>
          <w:tcPr>
            <w:tcW w:w="1341" w:type="dxa"/>
            <w:tcBorders>
              <w:top w:val="single" w:sz="4" w:space="0" w:color="auto"/>
              <w:left w:val="single" w:sz="4" w:space="0" w:color="auto"/>
              <w:bottom w:val="single" w:sz="4" w:space="0" w:color="auto"/>
              <w:right w:val="single" w:sz="4" w:space="0" w:color="auto"/>
            </w:tcBorders>
            <w:vAlign w:val="center"/>
            <w:hideMark/>
          </w:tcPr>
          <w:p w14:paraId="61BA19AF"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single" w:sz="4" w:space="0" w:color="auto"/>
              <w:bottom w:val="single" w:sz="4" w:space="0" w:color="auto"/>
              <w:right w:val="single" w:sz="4" w:space="0" w:color="auto"/>
            </w:tcBorders>
            <w:vAlign w:val="center"/>
            <w:hideMark/>
          </w:tcPr>
          <w:p w14:paraId="3B78318E" w14:textId="77777777" w:rsidR="009F68F6" w:rsidRPr="00D025ED" w:rsidRDefault="009F68F6" w:rsidP="007D7644">
            <w:pPr>
              <w:rPr>
                <w:color w:val="FF0000"/>
                <w:sz w:val="20"/>
                <w:szCs w:val="20"/>
              </w:rPr>
            </w:pPr>
            <w:r w:rsidRPr="00D025ED">
              <w:rPr>
                <w:color w:val="FF0000"/>
                <w:sz w:val="20"/>
                <w:szCs w:val="20"/>
              </w:rPr>
              <w:t>Dòng gốc: N</w:t>
            </w:r>
            <w:r w:rsidRPr="00D025ED">
              <w:rPr>
                <w:color w:val="FF0000"/>
                <w:sz w:val="20"/>
                <w:szCs w:val="20"/>
              </w:rPr>
              <w:br/>
              <w:t>Dòng lãi: I</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D11EC68" w14:textId="77777777" w:rsidR="009F68F6" w:rsidRPr="00D025ED" w:rsidRDefault="009F68F6" w:rsidP="007D7644">
            <w:pPr>
              <w:rPr>
                <w:color w:val="000000"/>
                <w:sz w:val="20"/>
                <w:szCs w:val="20"/>
              </w:rPr>
            </w:pPr>
            <w:r w:rsidRPr="00D025ED">
              <w:rPr>
                <w:color w:val="000000"/>
                <w:sz w:val="20"/>
                <w:szCs w:val="20"/>
              </w:rPr>
              <w:t>Bảng Schedule</w:t>
            </w:r>
          </w:p>
        </w:tc>
        <w:tc>
          <w:tcPr>
            <w:tcW w:w="1274" w:type="dxa"/>
            <w:tcBorders>
              <w:top w:val="single" w:sz="4" w:space="0" w:color="auto"/>
              <w:left w:val="single" w:sz="4" w:space="0" w:color="auto"/>
              <w:bottom w:val="single" w:sz="4" w:space="0" w:color="auto"/>
              <w:right w:val="single" w:sz="4" w:space="0" w:color="auto"/>
            </w:tcBorders>
            <w:vAlign w:val="center"/>
            <w:hideMark/>
          </w:tcPr>
          <w:p w14:paraId="03A700C4" w14:textId="77777777" w:rsidR="009F68F6" w:rsidRPr="00D025ED" w:rsidRDefault="009F68F6" w:rsidP="007D7644">
            <w:pPr>
              <w:rPr>
                <w:color w:val="000000"/>
                <w:sz w:val="20"/>
                <w:szCs w:val="20"/>
              </w:rPr>
            </w:pPr>
            <w:r w:rsidRPr="00D025ED">
              <w:rPr>
                <w:color w:val="000000"/>
                <w:sz w:val="20"/>
                <w:szCs w:val="20"/>
              </w:rPr>
              <w:t>Dòng gốc: N</w:t>
            </w:r>
            <w:r w:rsidRPr="00D025ED">
              <w:rPr>
                <w:color w:val="000000"/>
                <w:sz w:val="20"/>
                <w:szCs w:val="20"/>
              </w:rPr>
              <w:br/>
              <w:t>Dòng lãi: I</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D50E69" w14:textId="77777777" w:rsidR="009F68F6" w:rsidRPr="00D025ED" w:rsidRDefault="009F68F6" w:rsidP="007D7644">
            <w:pPr>
              <w:rPr>
                <w:color w:val="000000"/>
                <w:sz w:val="20"/>
                <w:szCs w:val="20"/>
              </w:rPr>
            </w:pPr>
            <w:r w:rsidRPr="00D025ED">
              <w:rPr>
                <w:color w:val="000000"/>
                <w:sz w:val="20"/>
                <w:szCs w:val="20"/>
              </w:rPr>
              <w:t>N</w:t>
            </w:r>
          </w:p>
        </w:tc>
      </w:tr>
      <w:tr w:rsidR="009F68F6" w:rsidRPr="00D025ED" w14:paraId="3E591C7F" w14:textId="77777777" w:rsidTr="00E026E3">
        <w:trPr>
          <w:trHeight w:val="20"/>
        </w:trPr>
        <w:tc>
          <w:tcPr>
            <w:tcW w:w="1371" w:type="dxa"/>
            <w:tcBorders>
              <w:top w:val="single" w:sz="4" w:space="0" w:color="auto"/>
              <w:left w:val="single" w:sz="4" w:space="0" w:color="auto"/>
              <w:bottom w:val="single" w:sz="4" w:space="0" w:color="auto"/>
              <w:right w:val="single" w:sz="4" w:space="0" w:color="auto"/>
            </w:tcBorders>
            <w:vAlign w:val="center"/>
            <w:hideMark/>
          </w:tcPr>
          <w:p w14:paraId="0C0F19BA" w14:textId="77777777" w:rsidR="009F68F6" w:rsidRPr="00D025ED" w:rsidRDefault="009F68F6" w:rsidP="007D7644">
            <w:pPr>
              <w:rPr>
                <w:color w:val="000000"/>
                <w:sz w:val="20"/>
                <w:szCs w:val="20"/>
              </w:rPr>
            </w:pPr>
            <w:r w:rsidRPr="00D025ED">
              <w:rPr>
                <w:color w:val="000000"/>
                <w:sz w:val="20"/>
                <w:szCs w:val="20"/>
              </w:rPr>
              <w:t>CURRENCY_CODE</w:t>
            </w:r>
          </w:p>
        </w:tc>
        <w:tc>
          <w:tcPr>
            <w:tcW w:w="1119" w:type="dxa"/>
            <w:tcBorders>
              <w:top w:val="single" w:sz="4" w:space="0" w:color="auto"/>
              <w:left w:val="nil"/>
              <w:bottom w:val="single" w:sz="4" w:space="0" w:color="auto"/>
              <w:right w:val="single" w:sz="4" w:space="0" w:color="auto"/>
            </w:tcBorders>
            <w:vAlign w:val="center"/>
            <w:hideMark/>
          </w:tcPr>
          <w:p w14:paraId="3A5AAD71" w14:textId="77777777" w:rsidR="009F68F6" w:rsidRPr="00D025ED" w:rsidRDefault="009F68F6" w:rsidP="007D7644">
            <w:pPr>
              <w:rPr>
                <w:color w:val="FF0000"/>
                <w:sz w:val="20"/>
                <w:szCs w:val="20"/>
              </w:rPr>
            </w:pPr>
            <w:r w:rsidRPr="00D025ED">
              <w:rPr>
                <w:color w:val="FF0000"/>
                <w:sz w:val="20"/>
                <w:szCs w:val="20"/>
              </w:rPr>
              <w:t>Đồng tiền</w:t>
            </w:r>
          </w:p>
        </w:tc>
        <w:tc>
          <w:tcPr>
            <w:tcW w:w="1095" w:type="dxa"/>
            <w:tcBorders>
              <w:top w:val="single" w:sz="4" w:space="0" w:color="auto"/>
              <w:left w:val="nil"/>
              <w:bottom w:val="single" w:sz="4" w:space="0" w:color="auto"/>
              <w:right w:val="single" w:sz="4" w:space="0" w:color="auto"/>
            </w:tcBorders>
            <w:vAlign w:val="center"/>
            <w:hideMark/>
          </w:tcPr>
          <w:p w14:paraId="43BC9CB8"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nil"/>
              <w:bottom w:val="single" w:sz="4" w:space="0" w:color="auto"/>
              <w:right w:val="single" w:sz="4" w:space="0" w:color="auto"/>
            </w:tcBorders>
            <w:vAlign w:val="center"/>
            <w:hideMark/>
          </w:tcPr>
          <w:p w14:paraId="35D5226D" w14:textId="77777777" w:rsidR="009F68F6" w:rsidRPr="00D025ED" w:rsidRDefault="009F68F6" w:rsidP="007D7644">
            <w:pPr>
              <w:rPr>
                <w:color w:val="000000"/>
                <w:sz w:val="20"/>
                <w:szCs w:val="20"/>
              </w:rPr>
            </w:pPr>
            <w:r w:rsidRPr="00D025ED">
              <w:rPr>
                <w:color w:val="000000"/>
                <w:sz w:val="20"/>
                <w:szCs w:val="20"/>
              </w:rPr>
              <w:t>Dòng gốc: bảng IR_NotionalBond</w:t>
            </w:r>
            <w:r w:rsidRPr="00D025ED">
              <w:rPr>
                <w:color w:val="000000"/>
                <w:sz w:val="20"/>
                <w:szCs w:val="20"/>
              </w:rPr>
              <w:br/>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4C96726F"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nil"/>
              <w:bottom w:val="single" w:sz="4" w:space="0" w:color="auto"/>
              <w:right w:val="single" w:sz="4" w:space="0" w:color="auto"/>
            </w:tcBorders>
            <w:vAlign w:val="center"/>
            <w:hideMark/>
          </w:tcPr>
          <w:p w14:paraId="42B0E710" w14:textId="77777777" w:rsidR="009F68F6" w:rsidRPr="00D025ED" w:rsidRDefault="009F68F6" w:rsidP="007D7644">
            <w:pPr>
              <w:rPr>
                <w:color w:val="000000"/>
                <w:sz w:val="20"/>
                <w:szCs w:val="20"/>
              </w:rPr>
            </w:pPr>
            <w:r w:rsidRPr="00D025ED">
              <w:rPr>
                <w:color w:val="000000"/>
                <w:sz w:val="20"/>
                <w:szCs w:val="20"/>
              </w:rPr>
              <w:t>Dòng gốc: bảng IR_NotionalBond</w:t>
            </w:r>
            <w:r w:rsidRPr="00D025ED">
              <w:rPr>
                <w:color w:val="000000"/>
                <w:sz w:val="20"/>
                <w:szCs w:val="20"/>
              </w:rPr>
              <w:br/>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179D2961"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nil"/>
              <w:bottom w:val="single" w:sz="4" w:space="0" w:color="auto"/>
              <w:right w:val="single" w:sz="4" w:space="0" w:color="auto"/>
            </w:tcBorders>
            <w:vAlign w:val="center"/>
            <w:hideMark/>
          </w:tcPr>
          <w:p w14:paraId="03493C8B" w14:textId="77777777" w:rsidR="009F68F6" w:rsidRPr="00D025ED" w:rsidRDefault="009F68F6" w:rsidP="007D7644">
            <w:pPr>
              <w:rPr>
                <w:color w:val="000000"/>
                <w:sz w:val="20"/>
                <w:szCs w:val="20"/>
              </w:rPr>
            </w:pPr>
            <w:r w:rsidRPr="00D025ED">
              <w:rPr>
                <w:color w:val="000000"/>
                <w:sz w:val="20"/>
                <w:szCs w:val="20"/>
              </w:rPr>
              <w:t>Dòng gốc: bảng IR_NotionalBond</w:t>
            </w:r>
            <w:r w:rsidRPr="00D025ED">
              <w:rPr>
                <w:color w:val="000000"/>
                <w:sz w:val="20"/>
                <w:szCs w:val="20"/>
              </w:rPr>
              <w:br/>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2BA44CDB" w14:textId="77777777" w:rsidR="009F68F6" w:rsidRPr="00D025ED" w:rsidRDefault="009F68F6" w:rsidP="007D7644">
            <w:pPr>
              <w:rPr>
                <w:color w:val="000000"/>
                <w:sz w:val="20"/>
                <w:szCs w:val="20"/>
              </w:rPr>
            </w:pPr>
            <w:r w:rsidRPr="00D025ED">
              <w:rPr>
                <w:color w:val="000000"/>
                <w:sz w:val="20"/>
                <w:szCs w:val="20"/>
              </w:rPr>
              <w:t>Bảng Schedule</w:t>
            </w:r>
          </w:p>
        </w:tc>
        <w:tc>
          <w:tcPr>
            <w:tcW w:w="1274" w:type="dxa"/>
            <w:tcBorders>
              <w:top w:val="single" w:sz="4" w:space="0" w:color="auto"/>
              <w:left w:val="nil"/>
              <w:bottom w:val="single" w:sz="4" w:space="0" w:color="auto"/>
              <w:right w:val="single" w:sz="4" w:space="0" w:color="auto"/>
            </w:tcBorders>
            <w:vAlign w:val="center"/>
            <w:hideMark/>
          </w:tcPr>
          <w:p w14:paraId="5925356A" w14:textId="77777777" w:rsidR="009F68F6" w:rsidRPr="00D025ED" w:rsidRDefault="009F68F6" w:rsidP="007D7644">
            <w:pPr>
              <w:rPr>
                <w:color w:val="000000"/>
                <w:sz w:val="20"/>
                <w:szCs w:val="20"/>
              </w:rPr>
            </w:pPr>
            <w:r w:rsidRPr="00D025ED">
              <w:rPr>
                <w:color w:val="000000"/>
                <w:sz w:val="20"/>
                <w:szCs w:val="20"/>
              </w:rPr>
              <w:t>bảng IR_NotionalBond</w:t>
            </w:r>
          </w:p>
        </w:tc>
        <w:tc>
          <w:tcPr>
            <w:tcW w:w="1260" w:type="dxa"/>
            <w:tcBorders>
              <w:top w:val="single" w:sz="4" w:space="0" w:color="auto"/>
              <w:left w:val="nil"/>
              <w:bottom w:val="single" w:sz="4" w:space="0" w:color="auto"/>
              <w:right w:val="single" w:sz="4" w:space="0" w:color="auto"/>
            </w:tcBorders>
            <w:vAlign w:val="center"/>
            <w:hideMark/>
          </w:tcPr>
          <w:p w14:paraId="037F1BC6" w14:textId="77777777" w:rsidR="009F68F6" w:rsidRPr="00D025ED" w:rsidRDefault="009F68F6" w:rsidP="007D7644">
            <w:pPr>
              <w:rPr>
                <w:color w:val="000000"/>
                <w:sz w:val="20"/>
                <w:szCs w:val="20"/>
              </w:rPr>
            </w:pPr>
            <w:r w:rsidRPr="00D025ED">
              <w:rPr>
                <w:color w:val="000000"/>
                <w:sz w:val="20"/>
                <w:szCs w:val="20"/>
              </w:rPr>
              <w:t> </w:t>
            </w:r>
          </w:p>
        </w:tc>
      </w:tr>
      <w:tr w:rsidR="009F68F6" w:rsidRPr="00D025ED" w14:paraId="10971C82"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7BA71C5C" w14:textId="77777777" w:rsidR="009F68F6" w:rsidRPr="00D025ED" w:rsidRDefault="009F68F6" w:rsidP="007D7644">
            <w:pPr>
              <w:rPr>
                <w:color w:val="000000"/>
                <w:sz w:val="20"/>
                <w:szCs w:val="20"/>
              </w:rPr>
            </w:pPr>
            <w:r w:rsidRPr="00D025ED">
              <w:rPr>
                <w:color w:val="000000"/>
                <w:sz w:val="20"/>
                <w:szCs w:val="20"/>
              </w:rPr>
              <w:t>PRINCIPAL</w:t>
            </w:r>
          </w:p>
        </w:tc>
        <w:tc>
          <w:tcPr>
            <w:tcW w:w="1119" w:type="dxa"/>
            <w:tcBorders>
              <w:top w:val="nil"/>
              <w:left w:val="nil"/>
              <w:bottom w:val="single" w:sz="4" w:space="0" w:color="auto"/>
              <w:right w:val="single" w:sz="4" w:space="0" w:color="auto"/>
            </w:tcBorders>
            <w:vAlign w:val="center"/>
            <w:hideMark/>
          </w:tcPr>
          <w:p w14:paraId="54F7E8A9" w14:textId="77777777" w:rsidR="009F68F6" w:rsidRPr="00D025ED" w:rsidRDefault="009F68F6" w:rsidP="007D7644">
            <w:pPr>
              <w:rPr>
                <w:color w:val="000000"/>
                <w:sz w:val="20"/>
                <w:szCs w:val="20"/>
              </w:rPr>
            </w:pPr>
            <w:r w:rsidRPr="00D025ED">
              <w:rPr>
                <w:color w:val="000000"/>
                <w:sz w:val="20"/>
                <w:szCs w:val="20"/>
              </w:rPr>
              <w:t>Principal để tính dòng tiền</w:t>
            </w:r>
          </w:p>
        </w:tc>
        <w:tc>
          <w:tcPr>
            <w:tcW w:w="1095" w:type="dxa"/>
            <w:tcBorders>
              <w:top w:val="nil"/>
              <w:left w:val="nil"/>
              <w:bottom w:val="single" w:sz="4" w:space="0" w:color="auto"/>
              <w:right w:val="single" w:sz="4" w:space="0" w:color="auto"/>
            </w:tcBorders>
            <w:vAlign w:val="center"/>
            <w:hideMark/>
          </w:tcPr>
          <w:p w14:paraId="45A58352"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79ABB827" w14:textId="77777777" w:rsidR="009F68F6" w:rsidRPr="00D025ED" w:rsidRDefault="009F68F6" w:rsidP="007D7644">
            <w:pPr>
              <w:rPr>
                <w:color w:val="000000"/>
                <w:sz w:val="20"/>
                <w:szCs w:val="20"/>
              </w:rPr>
            </w:pPr>
            <w:r w:rsidRPr="00D025ED">
              <w:rPr>
                <w:color w:val="000000"/>
                <w:sz w:val="20"/>
                <w:szCs w:val="20"/>
              </w:rPr>
              <w:t xml:space="preserve">Dòng gốc: 0 </w:t>
            </w:r>
            <w:r w:rsidRPr="00D025ED">
              <w:rPr>
                <w:color w:val="000000"/>
                <w:sz w:val="20"/>
                <w:szCs w:val="20"/>
              </w:rPr>
              <w:br/>
              <w:t>Dòng lãi: bảng IR_NotionalBond</w:t>
            </w:r>
          </w:p>
        </w:tc>
        <w:tc>
          <w:tcPr>
            <w:tcW w:w="1341" w:type="dxa"/>
            <w:tcBorders>
              <w:top w:val="nil"/>
              <w:left w:val="nil"/>
              <w:bottom w:val="single" w:sz="4" w:space="0" w:color="auto"/>
              <w:right w:val="single" w:sz="4" w:space="0" w:color="auto"/>
            </w:tcBorders>
            <w:vAlign w:val="center"/>
            <w:hideMark/>
          </w:tcPr>
          <w:p w14:paraId="4BC4A86D"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527E4BF7" w14:textId="77777777" w:rsidR="009F68F6" w:rsidRPr="00D025ED" w:rsidRDefault="009F68F6" w:rsidP="007D7644">
            <w:pPr>
              <w:rPr>
                <w:color w:val="000000"/>
                <w:sz w:val="20"/>
                <w:szCs w:val="20"/>
              </w:rPr>
            </w:pPr>
            <w:r w:rsidRPr="00D025ED">
              <w:rPr>
                <w:color w:val="000000"/>
                <w:sz w:val="20"/>
                <w:szCs w:val="20"/>
              </w:rPr>
              <w:t xml:space="preserve">Dòng gốc: 0 </w:t>
            </w:r>
            <w:r w:rsidRPr="00D025ED">
              <w:rPr>
                <w:color w:val="000000"/>
                <w:sz w:val="20"/>
                <w:szCs w:val="20"/>
              </w:rPr>
              <w:br/>
              <w:t>Dòng lãi: bảng IR_NotionalBond</w:t>
            </w:r>
          </w:p>
        </w:tc>
        <w:tc>
          <w:tcPr>
            <w:tcW w:w="1341" w:type="dxa"/>
            <w:tcBorders>
              <w:top w:val="nil"/>
              <w:left w:val="nil"/>
              <w:bottom w:val="single" w:sz="4" w:space="0" w:color="auto"/>
              <w:right w:val="single" w:sz="4" w:space="0" w:color="auto"/>
            </w:tcBorders>
            <w:vAlign w:val="center"/>
            <w:hideMark/>
          </w:tcPr>
          <w:p w14:paraId="523531EC"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5DC919DA" w14:textId="77777777" w:rsidR="009F68F6" w:rsidRPr="00D025ED" w:rsidRDefault="009F68F6" w:rsidP="007D7644">
            <w:pPr>
              <w:rPr>
                <w:color w:val="000000"/>
                <w:sz w:val="20"/>
                <w:szCs w:val="20"/>
              </w:rPr>
            </w:pPr>
            <w:r w:rsidRPr="00D025ED">
              <w:rPr>
                <w:color w:val="000000"/>
                <w:sz w:val="20"/>
                <w:szCs w:val="20"/>
              </w:rPr>
              <w:t xml:space="preserve">Dòng gốc: 0 </w:t>
            </w:r>
            <w:r w:rsidRPr="00D025ED">
              <w:rPr>
                <w:color w:val="000000"/>
                <w:sz w:val="20"/>
                <w:szCs w:val="20"/>
              </w:rPr>
              <w:br/>
              <w:t>Dòng lãi: bảng IR_NotionalBond</w:t>
            </w:r>
          </w:p>
        </w:tc>
        <w:tc>
          <w:tcPr>
            <w:tcW w:w="1341" w:type="dxa"/>
            <w:tcBorders>
              <w:top w:val="nil"/>
              <w:left w:val="nil"/>
              <w:bottom w:val="single" w:sz="4" w:space="0" w:color="auto"/>
              <w:right w:val="single" w:sz="4" w:space="0" w:color="auto"/>
            </w:tcBorders>
            <w:vAlign w:val="center"/>
            <w:hideMark/>
          </w:tcPr>
          <w:p w14:paraId="06F1A859" w14:textId="77777777" w:rsidR="009F68F6" w:rsidRPr="00D025ED" w:rsidRDefault="009F68F6" w:rsidP="007D7644">
            <w:pPr>
              <w:rPr>
                <w:color w:val="000000"/>
                <w:sz w:val="20"/>
                <w:szCs w:val="20"/>
              </w:rPr>
            </w:pPr>
            <w:r w:rsidRPr="00D025ED">
              <w:rPr>
                <w:color w:val="000000"/>
                <w:sz w:val="20"/>
                <w:szCs w:val="20"/>
              </w:rPr>
              <w:t>Bảng Schedule</w:t>
            </w:r>
          </w:p>
        </w:tc>
        <w:tc>
          <w:tcPr>
            <w:tcW w:w="1274" w:type="dxa"/>
            <w:tcBorders>
              <w:top w:val="nil"/>
              <w:left w:val="nil"/>
              <w:bottom w:val="single" w:sz="4" w:space="0" w:color="auto"/>
              <w:right w:val="single" w:sz="4" w:space="0" w:color="auto"/>
            </w:tcBorders>
            <w:vAlign w:val="center"/>
            <w:hideMark/>
          </w:tcPr>
          <w:p w14:paraId="7FD4243D" w14:textId="77777777" w:rsidR="009F68F6" w:rsidRPr="00D025ED" w:rsidRDefault="009F68F6" w:rsidP="007D7644">
            <w:pPr>
              <w:rPr>
                <w:color w:val="000000"/>
                <w:sz w:val="20"/>
                <w:szCs w:val="20"/>
              </w:rPr>
            </w:pPr>
            <w:r w:rsidRPr="00D025ED">
              <w:rPr>
                <w:color w:val="000000"/>
                <w:sz w:val="20"/>
                <w:szCs w:val="20"/>
              </w:rPr>
              <w:t xml:space="preserve">Dòng gốc: 0 </w:t>
            </w:r>
            <w:r w:rsidRPr="00D025ED">
              <w:rPr>
                <w:color w:val="000000"/>
                <w:sz w:val="20"/>
                <w:szCs w:val="20"/>
              </w:rPr>
              <w:br/>
              <w:t>Dòng lãi: bảng IR_NotionalBond</w:t>
            </w:r>
          </w:p>
        </w:tc>
        <w:tc>
          <w:tcPr>
            <w:tcW w:w="1260" w:type="dxa"/>
            <w:tcBorders>
              <w:top w:val="nil"/>
              <w:left w:val="nil"/>
              <w:bottom w:val="single" w:sz="4" w:space="0" w:color="auto"/>
              <w:right w:val="single" w:sz="4" w:space="0" w:color="auto"/>
            </w:tcBorders>
            <w:vAlign w:val="center"/>
            <w:hideMark/>
          </w:tcPr>
          <w:p w14:paraId="087F2410" w14:textId="77777777" w:rsidR="009F68F6" w:rsidRPr="00D025ED" w:rsidRDefault="009F68F6" w:rsidP="007D7644">
            <w:pPr>
              <w:rPr>
                <w:color w:val="000000"/>
                <w:sz w:val="20"/>
                <w:szCs w:val="20"/>
              </w:rPr>
            </w:pPr>
            <w:r w:rsidRPr="00D025ED">
              <w:rPr>
                <w:color w:val="000000"/>
                <w:sz w:val="20"/>
                <w:szCs w:val="20"/>
              </w:rPr>
              <w:t>0</w:t>
            </w:r>
          </w:p>
        </w:tc>
      </w:tr>
      <w:tr w:rsidR="009F68F6" w:rsidRPr="00D025ED" w14:paraId="6C95B022"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102D5E87" w14:textId="77777777" w:rsidR="009F68F6" w:rsidRPr="00D025ED" w:rsidRDefault="009F68F6" w:rsidP="007D7644">
            <w:pPr>
              <w:rPr>
                <w:color w:val="000000"/>
                <w:sz w:val="20"/>
                <w:szCs w:val="20"/>
              </w:rPr>
            </w:pPr>
            <w:r w:rsidRPr="00D025ED">
              <w:rPr>
                <w:color w:val="000000"/>
                <w:sz w:val="20"/>
                <w:szCs w:val="20"/>
              </w:rPr>
              <w:t>CASH_FLOW</w:t>
            </w:r>
          </w:p>
        </w:tc>
        <w:tc>
          <w:tcPr>
            <w:tcW w:w="1119" w:type="dxa"/>
            <w:tcBorders>
              <w:top w:val="nil"/>
              <w:left w:val="nil"/>
              <w:bottom w:val="single" w:sz="4" w:space="0" w:color="auto"/>
              <w:right w:val="single" w:sz="4" w:space="0" w:color="auto"/>
            </w:tcBorders>
            <w:vAlign w:val="center"/>
            <w:hideMark/>
          </w:tcPr>
          <w:p w14:paraId="37901678" w14:textId="77777777" w:rsidR="009F68F6" w:rsidRPr="00D025ED" w:rsidRDefault="009F68F6" w:rsidP="007D7644">
            <w:pPr>
              <w:rPr>
                <w:color w:val="000000"/>
                <w:sz w:val="20"/>
                <w:szCs w:val="20"/>
              </w:rPr>
            </w:pPr>
            <w:r w:rsidRPr="00D025ED">
              <w:rPr>
                <w:color w:val="000000"/>
                <w:sz w:val="20"/>
                <w:szCs w:val="20"/>
              </w:rPr>
              <w:t> </w:t>
            </w:r>
          </w:p>
        </w:tc>
        <w:tc>
          <w:tcPr>
            <w:tcW w:w="1095" w:type="dxa"/>
            <w:tcBorders>
              <w:top w:val="nil"/>
              <w:left w:val="nil"/>
              <w:bottom w:val="single" w:sz="4" w:space="0" w:color="auto"/>
              <w:right w:val="single" w:sz="4" w:space="0" w:color="auto"/>
            </w:tcBorders>
            <w:vAlign w:val="center"/>
            <w:hideMark/>
          </w:tcPr>
          <w:p w14:paraId="2DBAC0A1" w14:textId="77777777" w:rsidR="009F68F6" w:rsidRPr="00D025ED" w:rsidRDefault="009F68F6" w:rsidP="007D7644">
            <w:pPr>
              <w:rPr>
                <w:color w:val="000000"/>
                <w:sz w:val="20"/>
                <w:szCs w:val="20"/>
              </w:rPr>
            </w:pPr>
            <w:r w:rsidRPr="00D025ED">
              <w:rPr>
                <w:color w:val="000000"/>
                <w:sz w:val="20"/>
                <w:szCs w:val="20"/>
              </w:rPr>
              <w:t>abs(cashflow) Bảng Schedule</w:t>
            </w:r>
          </w:p>
        </w:tc>
        <w:tc>
          <w:tcPr>
            <w:tcW w:w="1391" w:type="dxa"/>
            <w:tcBorders>
              <w:top w:val="nil"/>
              <w:left w:val="nil"/>
              <w:bottom w:val="single" w:sz="4" w:space="0" w:color="auto"/>
              <w:right w:val="single" w:sz="4" w:space="0" w:color="auto"/>
            </w:tcBorders>
            <w:vAlign w:val="center"/>
            <w:hideMark/>
          </w:tcPr>
          <w:p w14:paraId="707C9B74" w14:textId="77777777" w:rsidR="009F68F6" w:rsidRPr="00D025ED" w:rsidRDefault="009F68F6" w:rsidP="007D7644">
            <w:pPr>
              <w:rPr>
                <w:color w:val="000000"/>
                <w:sz w:val="20"/>
                <w:szCs w:val="20"/>
              </w:rPr>
            </w:pPr>
            <w:r w:rsidRPr="00D025ED">
              <w:rPr>
                <w:color w:val="000000"/>
                <w:sz w:val="20"/>
                <w:szCs w:val="20"/>
              </w:rPr>
              <w:t xml:space="preserve">Dòng gốc: Lấy từ Principal của </w:t>
            </w:r>
            <w:r w:rsidRPr="00D025ED">
              <w:rPr>
                <w:color w:val="000000"/>
                <w:sz w:val="20"/>
                <w:szCs w:val="20"/>
              </w:rPr>
              <w:lastRenderedPageBreak/>
              <w:t>bond BA trong IR_NOTIONAL_BOND.</w:t>
            </w:r>
            <w:r w:rsidRPr="00D025ED">
              <w:rPr>
                <w:color w:val="000000"/>
                <w:sz w:val="20"/>
                <w:szCs w:val="20"/>
              </w:rPr>
              <w:br/>
              <w:t>Dòng lãi: abs[CashFow trong schedule * principal bond BA trong IR_NOTIONAL_BOND/ Principal của dòng schedule đó]</w:t>
            </w:r>
          </w:p>
        </w:tc>
        <w:tc>
          <w:tcPr>
            <w:tcW w:w="1341" w:type="dxa"/>
            <w:tcBorders>
              <w:top w:val="nil"/>
              <w:left w:val="nil"/>
              <w:bottom w:val="single" w:sz="4" w:space="0" w:color="auto"/>
              <w:right w:val="single" w:sz="4" w:space="0" w:color="auto"/>
            </w:tcBorders>
            <w:vAlign w:val="center"/>
            <w:hideMark/>
          </w:tcPr>
          <w:p w14:paraId="7764AF77" w14:textId="77777777" w:rsidR="009F68F6" w:rsidRPr="00D025ED" w:rsidRDefault="009F68F6" w:rsidP="007D7644">
            <w:pPr>
              <w:rPr>
                <w:color w:val="000000"/>
                <w:sz w:val="20"/>
                <w:szCs w:val="20"/>
              </w:rPr>
            </w:pPr>
            <w:r w:rsidRPr="00D025ED">
              <w:rPr>
                <w:color w:val="000000"/>
                <w:sz w:val="20"/>
                <w:szCs w:val="20"/>
              </w:rPr>
              <w:lastRenderedPageBreak/>
              <w:t>abs(cashflow) Bảng Schedule</w:t>
            </w:r>
          </w:p>
        </w:tc>
        <w:tc>
          <w:tcPr>
            <w:tcW w:w="1391" w:type="dxa"/>
            <w:tcBorders>
              <w:top w:val="nil"/>
              <w:left w:val="nil"/>
              <w:bottom w:val="single" w:sz="4" w:space="0" w:color="auto"/>
              <w:right w:val="single" w:sz="4" w:space="0" w:color="auto"/>
            </w:tcBorders>
            <w:vAlign w:val="center"/>
            <w:hideMark/>
          </w:tcPr>
          <w:p w14:paraId="6CAC7205" w14:textId="77777777" w:rsidR="009F68F6" w:rsidRPr="00D025ED" w:rsidRDefault="009F68F6" w:rsidP="007D7644">
            <w:pPr>
              <w:rPr>
                <w:color w:val="000000"/>
                <w:sz w:val="20"/>
                <w:szCs w:val="20"/>
              </w:rPr>
            </w:pPr>
            <w:r w:rsidRPr="00D025ED">
              <w:rPr>
                <w:color w:val="000000"/>
                <w:sz w:val="20"/>
                <w:szCs w:val="20"/>
              </w:rPr>
              <w:t xml:space="preserve">Dòng gốc: Lấy từ Principal của </w:t>
            </w:r>
            <w:r w:rsidRPr="00D025ED">
              <w:rPr>
                <w:color w:val="000000"/>
                <w:sz w:val="20"/>
                <w:szCs w:val="20"/>
              </w:rPr>
              <w:lastRenderedPageBreak/>
              <w:t>bond BA trong IR_NOTIONAL_BOND.</w:t>
            </w:r>
            <w:r w:rsidRPr="00D025ED">
              <w:rPr>
                <w:color w:val="000000"/>
                <w:sz w:val="20"/>
                <w:szCs w:val="20"/>
              </w:rPr>
              <w:br/>
              <w:t>Dòng lãi: abs[CashFow trong schedule * principal bond BA trong IR_NOTIONAL_BOND/ Principal của dòng schedule đó]</w:t>
            </w:r>
          </w:p>
        </w:tc>
        <w:tc>
          <w:tcPr>
            <w:tcW w:w="1341" w:type="dxa"/>
            <w:tcBorders>
              <w:top w:val="nil"/>
              <w:left w:val="nil"/>
              <w:bottom w:val="single" w:sz="4" w:space="0" w:color="auto"/>
              <w:right w:val="single" w:sz="4" w:space="0" w:color="auto"/>
            </w:tcBorders>
            <w:vAlign w:val="center"/>
            <w:hideMark/>
          </w:tcPr>
          <w:p w14:paraId="2E9F2B85" w14:textId="77777777" w:rsidR="009F68F6" w:rsidRPr="00D025ED" w:rsidRDefault="009F68F6" w:rsidP="007D7644">
            <w:pPr>
              <w:rPr>
                <w:color w:val="000000"/>
                <w:sz w:val="20"/>
                <w:szCs w:val="20"/>
              </w:rPr>
            </w:pPr>
            <w:r w:rsidRPr="00D025ED">
              <w:rPr>
                <w:color w:val="000000"/>
                <w:sz w:val="20"/>
                <w:szCs w:val="20"/>
              </w:rPr>
              <w:lastRenderedPageBreak/>
              <w:t>abs(cashflow) Bảng Schedule</w:t>
            </w:r>
          </w:p>
        </w:tc>
        <w:tc>
          <w:tcPr>
            <w:tcW w:w="1391" w:type="dxa"/>
            <w:tcBorders>
              <w:top w:val="nil"/>
              <w:left w:val="nil"/>
              <w:bottom w:val="single" w:sz="4" w:space="0" w:color="auto"/>
              <w:right w:val="single" w:sz="4" w:space="0" w:color="auto"/>
            </w:tcBorders>
            <w:vAlign w:val="center"/>
            <w:hideMark/>
          </w:tcPr>
          <w:p w14:paraId="2B5550FA" w14:textId="77777777" w:rsidR="009F68F6" w:rsidRPr="00D025ED" w:rsidRDefault="009F68F6" w:rsidP="007D7644">
            <w:pPr>
              <w:rPr>
                <w:color w:val="000000"/>
                <w:sz w:val="20"/>
                <w:szCs w:val="20"/>
              </w:rPr>
            </w:pPr>
            <w:r w:rsidRPr="00D025ED">
              <w:rPr>
                <w:color w:val="000000"/>
                <w:sz w:val="20"/>
                <w:szCs w:val="20"/>
              </w:rPr>
              <w:t xml:space="preserve">Dòng gốc: Lấy từ Principal của </w:t>
            </w:r>
            <w:r w:rsidRPr="00D025ED">
              <w:rPr>
                <w:color w:val="000000"/>
                <w:sz w:val="20"/>
                <w:szCs w:val="20"/>
              </w:rPr>
              <w:lastRenderedPageBreak/>
              <w:t>bond BA trong IR_NOTIONAL_BOND.</w:t>
            </w:r>
            <w:r w:rsidRPr="00D025ED">
              <w:rPr>
                <w:color w:val="000000"/>
                <w:sz w:val="20"/>
                <w:szCs w:val="20"/>
              </w:rPr>
              <w:br/>
              <w:t>Dòng lãi: abs[CashFow trong schedule * principal bond BA trong IR_NOTIONAL_BOND/ Principal của dòng schedule đó]</w:t>
            </w:r>
          </w:p>
        </w:tc>
        <w:tc>
          <w:tcPr>
            <w:tcW w:w="1341" w:type="dxa"/>
            <w:tcBorders>
              <w:top w:val="nil"/>
              <w:left w:val="nil"/>
              <w:bottom w:val="single" w:sz="4" w:space="0" w:color="auto"/>
              <w:right w:val="single" w:sz="4" w:space="0" w:color="auto"/>
            </w:tcBorders>
            <w:vAlign w:val="center"/>
            <w:hideMark/>
          </w:tcPr>
          <w:p w14:paraId="0310617D" w14:textId="77777777" w:rsidR="009F68F6" w:rsidRPr="00D025ED" w:rsidRDefault="009F68F6" w:rsidP="007D7644">
            <w:pPr>
              <w:rPr>
                <w:color w:val="000000"/>
                <w:sz w:val="20"/>
                <w:szCs w:val="20"/>
              </w:rPr>
            </w:pPr>
            <w:r w:rsidRPr="00D025ED">
              <w:rPr>
                <w:color w:val="000000"/>
                <w:sz w:val="20"/>
                <w:szCs w:val="20"/>
              </w:rPr>
              <w:lastRenderedPageBreak/>
              <w:t>abs(cashflow) Bảng Schedule</w:t>
            </w:r>
          </w:p>
        </w:tc>
        <w:tc>
          <w:tcPr>
            <w:tcW w:w="1274" w:type="dxa"/>
            <w:tcBorders>
              <w:top w:val="nil"/>
              <w:left w:val="nil"/>
              <w:bottom w:val="single" w:sz="4" w:space="0" w:color="auto"/>
              <w:right w:val="single" w:sz="4" w:space="0" w:color="auto"/>
            </w:tcBorders>
            <w:vAlign w:val="center"/>
            <w:hideMark/>
          </w:tcPr>
          <w:p w14:paraId="2678A3A5" w14:textId="77777777" w:rsidR="009F68F6" w:rsidRPr="00D025ED" w:rsidRDefault="009F68F6" w:rsidP="007D7644">
            <w:pPr>
              <w:rPr>
                <w:color w:val="000000"/>
                <w:sz w:val="20"/>
                <w:szCs w:val="20"/>
              </w:rPr>
            </w:pPr>
            <w:r w:rsidRPr="00D025ED">
              <w:rPr>
                <w:color w:val="000000"/>
                <w:sz w:val="20"/>
                <w:szCs w:val="20"/>
              </w:rPr>
              <w:t xml:space="preserve">Dòng gốc: abs(Principle từ bảng </w:t>
            </w:r>
            <w:r w:rsidRPr="00D025ED">
              <w:rPr>
                <w:color w:val="000000"/>
                <w:sz w:val="20"/>
                <w:szCs w:val="20"/>
              </w:rPr>
              <w:lastRenderedPageBreak/>
              <w:t>IR_NOTIONAL_BOND)</w:t>
            </w:r>
            <w:r w:rsidRPr="00D025ED">
              <w:rPr>
                <w:color w:val="000000"/>
                <w:sz w:val="20"/>
                <w:szCs w:val="20"/>
              </w:rPr>
              <w:br/>
              <w:t>Dòng lãi: abs[CashFow trong schedule * principal bond BA trong IR_NOTIONAL_BOND/ Principal của dòng schedule đó]</w:t>
            </w:r>
          </w:p>
        </w:tc>
        <w:tc>
          <w:tcPr>
            <w:tcW w:w="1260" w:type="dxa"/>
            <w:tcBorders>
              <w:top w:val="nil"/>
              <w:left w:val="nil"/>
              <w:bottom w:val="single" w:sz="4" w:space="0" w:color="auto"/>
              <w:right w:val="single" w:sz="4" w:space="0" w:color="auto"/>
            </w:tcBorders>
            <w:vAlign w:val="center"/>
            <w:hideMark/>
          </w:tcPr>
          <w:p w14:paraId="7D2AC35D" w14:textId="77777777" w:rsidR="009F68F6" w:rsidRPr="00D025ED" w:rsidRDefault="009F68F6" w:rsidP="007D7644">
            <w:pPr>
              <w:rPr>
                <w:color w:val="000000"/>
                <w:sz w:val="20"/>
                <w:szCs w:val="20"/>
              </w:rPr>
            </w:pPr>
            <w:r w:rsidRPr="00D025ED">
              <w:rPr>
                <w:color w:val="000000"/>
                <w:sz w:val="20"/>
                <w:szCs w:val="20"/>
              </w:rPr>
              <w:lastRenderedPageBreak/>
              <w:t>Principle từ bảng IR_NOTIO</w:t>
            </w:r>
            <w:r w:rsidRPr="00D025ED">
              <w:rPr>
                <w:color w:val="000000"/>
                <w:sz w:val="20"/>
                <w:szCs w:val="20"/>
              </w:rPr>
              <w:lastRenderedPageBreak/>
              <w:t>NAL_BOND</w:t>
            </w:r>
          </w:p>
        </w:tc>
      </w:tr>
      <w:tr w:rsidR="009F68F6" w:rsidRPr="00D025ED" w14:paraId="46BAF7E4"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4592F12D" w14:textId="77777777" w:rsidR="009F68F6" w:rsidRPr="00D025ED" w:rsidRDefault="009F68F6" w:rsidP="007D7644">
            <w:pPr>
              <w:rPr>
                <w:color w:val="000000"/>
                <w:sz w:val="20"/>
                <w:szCs w:val="20"/>
              </w:rPr>
            </w:pPr>
            <w:r w:rsidRPr="00D025ED">
              <w:rPr>
                <w:color w:val="000000"/>
                <w:sz w:val="20"/>
                <w:szCs w:val="20"/>
              </w:rPr>
              <w:lastRenderedPageBreak/>
              <w:t>CASH_FLOW_DATE</w:t>
            </w:r>
          </w:p>
        </w:tc>
        <w:tc>
          <w:tcPr>
            <w:tcW w:w="1119" w:type="dxa"/>
            <w:tcBorders>
              <w:top w:val="nil"/>
              <w:left w:val="nil"/>
              <w:bottom w:val="single" w:sz="4" w:space="0" w:color="auto"/>
              <w:right w:val="single" w:sz="4" w:space="0" w:color="auto"/>
            </w:tcBorders>
            <w:vAlign w:val="center"/>
            <w:hideMark/>
          </w:tcPr>
          <w:p w14:paraId="313B29AF" w14:textId="77777777" w:rsidR="009F68F6" w:rsidRPr="00D025ED" w:rsidRDefault="009F68F6" w:rsidP="007D7644">
            <w:pPr>
              <w:rPr>
                <w:color w:val="000000"/>
                <w:sz w:val="20"/>
                <w:szCs w:val="20"/>
              </w:rPr>
            </w:pPr>
            <w:r w:rsidRPr="00D025ED">
              <w:rPr>
                <w:color w:val="000000"/>
                <w:sz w:val="20"/>
                <w:szCs w:val="20"/>
              </w:rPr>
              <w:t>Ngày thanh toán dòng tiền</w:t>
            </w:r>
          </w:p>
        </w:tc>
        <w:tc>
          <w:tcPr>
            <w:tcW w:w="1095" w:type="dxa"/>
            <w:tcBorders>
              <w:top w:val="nil"/>
              <w:left w:val="nil"/>
              <w:bottom w:val="single" w:sz="4" w:space="0" w:color="auto"/>
              <w:right w:val="single" w:sz="4" w:space="0" w:color="auto"/>
            </w:tcBorders>
            <w:vAlign w:val="center"/>
            <w:hideMark/>
          </w:tcPr>
          <w:p w14:paraId="45BAEC5A" w14:textId="77777777" w:rsidR="009F68F6" w:rsidRPr="00D025ED" w:rsidRDefault="009F68F6" w:rsidP="007D7644">
            <w:pPr>
              <w:rPr>
                <w:color w:val="000000"/>
                <w:sz w:val="20"/>
                <w:szCs w:val="20"/>
              </w:rPr>
            </w:pPr>
            <w:r w:rsidRPr="00D025ED">
              <w:rPr>
                <w:color w:val="000000"/>
                <w:sz w:val="20"/>
                <w:szCs w:val="20"/>
              </w:rPr>
              <w:t>Lấy PAYMENT_DATE từ bảng Schedule</w:t>
            </w:r>
          </w:p>
        </w:tc>
        <w:tc>
          <w:tcPr>
            <w:tcW w:w="1391" w:type="dxa"/>
            <w:tcBorders>
              <w:top w:val="nil"/>
              <w:left w:val="nil"/>
              <w:bottom w:val="single" w:sz="4" w:space="0" w:color="auto"/>
              <w:right w:val="single" w:sz="4" w:space="0" w:color="auto"/>
            </w:tcBorders>
            <w:vAlign w:val="center"/>
            <w:hideMark/>
          </w:tcPr>
          <w:p w14:paraId="2F0A0101"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PaymentDate bảng schedule</w:t>
            </w:r>
          </w:p>
        </w:tc>
        <w:tc>
          <w:tcPr>
            <w:tcW w:w="1341" w:type="dxa"/>
            <w:tcBorders>
              <w:top w:val="nil"/>
              <w:left w:val="nil"/>
              <w:bottom w:val="single" w:sz="4" w:space="0" w:color="auto"/>
              <w:right w:val="single" w:sz="4" w:space="0" w:color="auto"/>
            </w:tcBorders>
            <w:vAlign w:val="center"/>
            <w:hideMark/>
          </w:tcPr>
          <w:p w14:paraId="2DD541B4" w14:textId="77777777" w:rsidR="009F68F6" w:rsidRPr="00D025ED" w:rsidRDefault="009F68F6" w:rsidP="007D7644">
            <w:pPr>
              <w:rPr>
                <w:color w:val="000000"/>
                <w:sz w:val="20"/>
                <w:szCs w:val="20"/>
              </w:rPr>
            </w:pPr>
            <w:r w:rsidRPr="00D025ED">
              <w:rPr>
                <w:color w:val="000000"/>
                <w:sz w:val="20"/>
                <w:szCs w:val="20"/>
              </w:rPr>
              <w:t>PAYMENT_DATE trong SCHEDULE</w:t>
            </w:r>
          </w:p>
        </w:tc>
        <w:tc>
          <w:tcPr>
            <w:tcW w:w="1391" w:type="dxa"/>
            <w:tcBorders>
              <w:top w:val="nil"/>
              <w:left w:val="nil"/>
              <w:bottom w:val="single" w:sz="4" w:space="0" w:color="auto"/>
              <w:right w:val="single" w:sz="4" w:space="0" w:color="auto"/>
            </w:tcBorders>
            <w:vAlign w:val="center"/>
            <w:hideMark/>
          </w:tcPr>
          <w:p w14:paraId="69467506"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PaymentDate bảng schedule</w:t>
            </w:r>
          </w:p>
        </w:tc>
        <w:tc>
          <w:tcPr>
            <w:tcW w:w="1341" w:type="dxa"/>
            <w:tcBorders>
              <w:top w:val="nil"/>
              <w:left w:val="nil"/>
              <w:bottom w:val="single" w:sz="4" w:space="0" w:color="auto"/>
              <w:right w:val="single" w:sz="4" w:space="0" w:color="auto"/>
            </w:tcBorders>
            <w:vAlign w:val="center"/>
            <w:hideMark/>
          </w:tcPr>
          <w:p w14:paraId="4F0450D4" w14:textId="77777777" w:rsidR="009F68F6" w:rsidRPr="00D025ED" w:rsidRDefault="009F68F6" w:rsidP="007D7644">
            <w:pPr>
              <w:rPr>
                <w:color w:val="000000"/>
                <w:sz w:val="20"/>
                <w:szCs w:val="20"/>
              </w:rPr>
            </w:pPr>
            <w:r w:rsidRPr="00D025ED">
              <w:rPr>
                <w:color w:val="000000"/>
                <w:sz w:val="20"/>
                <w:szCs w:val="20"/>
              </w:rPr>
              <w:t>PAYMENT_DATE trong bảng SCHEDULE</w:t>
            </w:r>
          </w:p>
        </w:tc>
        <w:tc>
          <w:tcPr>
            <w:tcW w:w="1391" w:type="dxa"/>
            <w:tcBorders>
              <w:top w:val="nil"/>
              <w:left w:val="nil"/>
              <w:bottom w:val="single" w:sz="4" w:space="0" w:color="auto"/>
              <w:right w:val="single" w:sz="4" w:space="0" w:color="auto"/>
            </w:tcBorders>
            <w:vAlign w:val="center"/>
            <w:hideMark/>
          </w:tcPr>
          <w:p w14:paraId="739DB333"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PaymentDate bảng schedule</w:t>
            </w:r>
          </w:p>
        </w:tc>
        <w:tc>
          <w:tcPr>
            <w:tcW w:w="1341" w:type="dxa"/>
            <w:tcBorders>
              <w:top w:val="nil"/>
              <w:left w:val="nil"/>
              <w:bottom w:val="single" w:sz="4" w:space="0" w:color="auto"/>
              <w:right w:val="single" w:sz="4" w:space="0" w:color="auto"/>
            </w:tcBorders>
            <w:vAlign w:val="center"/>
            <w:hideMark/>
          </w:tcPr>
          <w:p w14:paraId="03F091BC" w14:textId="77777777" w:rsidR="009F68F6" w:rsidRPr="00D025ED" w:rsidRDefault="009F68F6" w:rsidP="007D7644">
            <w:pPr>
              <w:rPr>
                <w:color w:val="000000"/>
                <w:sz w:val="20"/>
                <w:szCs w:val="20"/>
              </w:rPr>
            </w:pPr>
            <w:r w:rsidRPr="00D025ED">
              <w:rPr>
                <w:color w:val="000000"/>
                <w:sz w:val="20"/>
                <w:szCs w:val="20"/>
              </w:rPr>
              <w:t>PAYMENT_DATE trong bảng SCHEDULE</w:t>
            </w:r>
          </w:p>
        </w:tc>
        <w:tc>
          <w:tcPr>
            <w:tcW w:w="1274" w:type="dxa"/>
            <w:tcBorders>
              <w:top w:val="nil"/>
              <w:left w:val="nil"/>
              <w:bottom w:val="single" w:sz="4" w:space="0" w:color="auto"/>
              <w:right w:val="single" w:sz="4" w:space="0" w:color="auto"/>
            </w:tcBorders>
            <w:vAlign w:val="center"/>
            <w:hideMark/>
          </w:tcPr>
          <w:p w14:paraId="3F13837B" w14:textId="77777777" w:rsidR="009F68F6" w:rsidRPr="00D025ED" w:rsidRDefault="009F68F6" w:rsidP="007D7644">
            <w:pPr>
              <w:rPr>
                <w:color w:val="000000"/>
                <w:sz w:val="20"/>
                <w:szCs w:val="20"/>
              </w:rPr>
            </w:pPr>
            <w:r w:rsidRPr="00D025ED">
              <w:rPr>
                <w:color w:val="000000"/>
                <w:sz w:val="20"/>
                <w:szCs w:val="20"/>
              </w:rPr>
              <w:t>PAYMENT_DATE trong SCHEDULE</w:t>
            </w:r>
          </w:p>
        </w:tc>
        <w:tc>
          <w:tcPr>
            <w:tcW w:w="1260" w:type="dxa"/>
            <w:tcBorders>
              <w:top w:val="nil"/>
              <w:left w:val="nil"/>
              <w:bottom w:val="single" w:sz="4" w:space="0" w:color="auto"/>
              <w:right w:val="single" w:sz="4" w:space="0" w:color="auto"/>
            </w:tcBorders>
            <w:vAlign w:val="center"/>
            <w:hideMark/>
          </w:tcPr>
          <w:p w14:paraId="6AA7E9A3" w14:textId="77777777" w:rsidR="009F68F6" w:rsidRPr="00D025ED" w:rsidRDefault="009F68F6" w:rsidP="007D7644">
            <w:pPr>
              <w:rPr>
                <w:color w:val="000000"/>
                <w:sz w:val="20"/>
                <w:szCs w:val="20"/>
              </w:rPr>
            </w:pPr>
            <w:r w:rsidRPr="00D025ED">
              <w:rPr>
                <w:color w:val="000000"/>
                <w:sz w:val="20"/>
                <w:szCs w:val="20"/>
              </w:rPr>
              <w:t>Maturity Date từ bảng IR_NOTIONAL_BOND</w:t>
            </w:r>
          </w:p>
        </w:tc>
      </w:tr>
      <w:tr w:rsidR="009F68F6" w:rsidRPr="00D025ED" w14:paraId="54BE10F3" w14:textId="77777777" w:rsidTr="00352E09">
        <w:trPr>
          <w:trHeight w:val="20"/>
        </w:trPr>
        <w:tc>
          <w:tcPr>
            <w:tcW w:w="1371" w:type="dxa"/>
            <w:tcBorders>
              <w:top w:val="nil"/>
              <w:left w:val="single" w:sz="4" w:space="0" w:color="auto"/>
              <w:bottom w:val="single" w:sz="4" w:space="0" w:color="auto"/>
              <w:right w:val="single" w:sz="4" w:space="0" w:color="auto"/>
            </w:tcBorders>
            <w:vAlign w:val="center"/>
            <w:hideMark/>
          </w:tcPr>
          <w:p w14:paraId="0DC4D254" w14:textId="77777777" w:rsidR="009F68F6" w:rsidRPr="00D025ED" w:rsidRDefault="009F68F6" w:rsidP="007D7644">
            <w:pPr>
              <w:rPr>
                <w:color w:val="000000"/>
                <w:sz w:val="20"/>
                <w:szCs w:val="20"/>
              </w:rPr>
            </w:pPr>
            <w:r w:rsidRPr="00D025ED">
              <w:rPr>
                <w:color w:val="000000"/>
                <w:sz w:val="20"/>
                <w:szCs w:val="20"/>
              </w:rPr>
              <w:t>INDEXATION</w:t>
            </w:r>
          </w:p>
        </w:tc>
        <w:tc>
          <w:tcPr>
            <w:tcW w:w="1119" w:type="dxa"/>
            <w:tcBorders>
              <w:top w:val="nil"/>
              <w:left w:val="nil"/>
              <w:bottom w:val="single" w:sz="4" w:space="0" w:color="auto"/>
              <w:right w:val="single" w:sz="4" w:space="0" w:color="auto"/>
            </w:tcBorders>
            <w:vAlign w:val="center"/>
            <w:hideMark/>
          </w:tcPr>
          <w:p w14:paraId="52C59497" w14:textId="77777777" w:rsidR="009F68F6" w:rsidRPr="00D025ED" w:rsidRDefault="009F68F6" w:rsidP="007D7644">
            <w:pPr>
              <w:rPr>
                <w:color w:val="000000"/>
                <w:sz w:val="20"/>
                <w:szCs w:val="20"/>
              </w:rPr>
            </w:pPr>
            <w:r w:rsidRPr="00D025ED">
              <w:rPr>
                <w:color w:val="000000"/>
                <w:sz w:val="20"/>
                <w:szCs w:val="20"/>
              </w:rPr>
              <w:t>F/V</w:t>
            </w:r>
          </w:p>
        </w:tc>
        <w:tc>
          <w:tcPr>
            <w:tcW w:w="1095" w:type="dxa"/>
            <w:tcBorders>
              <w:top w:val="nil"/>
              <w:left w:val="nil"/>
              <w:bottom w:val="single" w:sz="4" w:space="0" w:color="auto"/>
              <w:right w:val="single" w:sz="4" w:space="0" w:color="auto"/>
            </w:tcBorders>
            <w:vAlign w:val="center"/>
            <w:hideMark/>
          </w:tcPr>
          <w:p w14:paraId="00E247EA"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03ED946F" w14:textId="77777777" w:rsidR="009F68F6" w:rsidRPr="00D025ED" w:rsidRDefault="009F68F6" w:rsidP="007D7644">
            <w:pPr>
              <w:rPr>
                <w:color w:val="000000"/>
                <w:sz w:val="20"/>
                <w:szCs w:val="20"/>
              </w:rPr>
            </w:pPr>
            <w:r w:rsidRPr="00D025ED">
              <w:rPr>
                <w:color w:val="000000"/>
                <w:sz w:val="20"/>
                <w:szCs w:val="20"/>
              </w:rPr>
              <w:t>Dòng gốc: F</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4C64112F"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35F41984" w14:textId="77777777" w:rsidR="009F68F6" w:rsidRPr="00D025ED" w:rsidRDefault="009F68F6" w:rsidP="007D7644">
            <w:pPr>
              <w:rPr>
                <w:color w:val="000000"/>
                <w:sz w:val="20"/>
                <w:szCs w:val="20"/>
              </w:rPr>
            </w:pPr>
            <w:r w:rsidRPr="00D025ED">
              <w:rPr>
                <w:color w:val="000000"/>
                <w:sz w:val="20"/>
                <w:szCs w:val="20"/>
              </w:rPr>
              <w:t>Dòng gốc: F</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7083A495" w14:textId="77777777" w:rsidR="009F68F6" w:rsidRPr="00D025ED" w:rsidRDefault="009F68F6" w:rsidP="007D7644">
            <w:pPr>
              <w:rPr>
                <w:color w:val="000000"/>
                <w:sz w:val="20"/>
                <w:szCs w:val="20"/>
              </w:rPr>
            </w:pPr>
            <w:r w:rsidRPr="00D025ED">
              <w:rPr>
                <w:color w:val="000000"/>
                <w:sz w:val="20"/>
                <w:szCs w:val="20"/>
              </w:rPr>
              <w:t>Từ bảng Schedule</w:t>
            </w:r>
          </w:p>
        </w:tc>
        <w:tc>
          <w:tcPr>
            <w:tcW w:w="1391" w:type="dxa"/>
            <w:tcBorders>
              <w:top w:val="nil"/>
              <w:left w:val="nil"/>
              <w:bottom w:val="single" w:sz="4" w:space="0" w:color="auto"/>
              <w:right w:val="single" w:sz="4" w:space="0" w:color="auto"/>
            </w:tcBorders>
            <w:vAlign w:val="center"/>
            <w:hideMark/>
          </w:tcPr>
          <w:p w14:paraId="054DDAD9" w14:textId="77777777" w:rsidR="009F68F6" w:rsidRPr="00D025ED" w:rsidRDefault="009F68F6" w:rsidP="007D7644">
            <w:pPr>
              <w:rPr>
                <w:color w:val="000000"/>
                <w:sz w:val="20"/>
                <w:szCs w:val="20"/>
              </w:rPr>
            </w:pPr>
            <w:r w:rsidRPr="00D025ED">
              <w:rPr>
                <w:color w:val="000000"/>
                <w:sz w:val="20"/>
                <w:szCs w:val="20"/>
              </w:rPr>
              <w:t>Dòng gốc: F</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16D16DE8" w14:textId="77777777" w:rsidR="009F68F6" w:rsidRPr="00D025ED" w:rsidRDefault="009F68F6" w:rsidP="007D7644">
            <w:pPr>
              <w:rPr>
                <w:color w:val="000000"/>
                <w:sz w:val="20"/>
                <w:szCs w:val="20"/>
              </w:rPr>
            </w:pPr>
            <w:r w:rsidRPr="00D025ED">
              <w:rPr>
                <w:color w:val="000000"/>
                <w:sz w:val="20"/>
                <w:szCs w:val="20"/>
              </w:rPr>
              <w:t>Từ bảng Schedule</w:t>
            </w:r>
          </w:p>
        </w:tc>
        <w:tc>
          <w:tcPr>
            <w:tcW w:w="1274" w:type="dxa"/>
            <w:tcBorders>
              <w:top w:val="nil"/>
              <w:left w:val="nil"/>
              <w:bottom w:val="single" w:sz="4" w:space="0" w:color="auto"/>
              <w:right w:val="single" w:sz="4" w:space="0" w:color="auto"/>
            </w:tcBorders>
            <w:vAlign w:val="center"/>
            <w:hideMark/>
          </w:tcPr>
          <w:p w14:paraId="7B722429" w14:textId="77777777" w:rsidR="009F68F6" w:rsidRPr="00D025ED" w:rsidRDefault="009F68F6" w:rsidP="007D7644">
            <w:pPr>
              <w:rPr>
                <w:color w:val="000000"/>
                <w:sz w:val="20"/>
                <w:szCs w:val="20"/>
              </w:rPr>
            </w:pPr>
            <w:r w:rsidRPr="00D025ED">
              <w:rPr>
                <w:color w:val="000000"/>
                <w:sz w:val="20"/>
                <w:szCs w:val="20"/>
              </w:rPr>
              <w:t>Từ bảng IR_NOTIONAL_BOND</w:t>
            </w:r>
          </w:p>
        </w:tc>
        <w:tc>
          <w:tcPr>
            <w:tcW w:w="1260" w:type="dxa"/>
            <w:tcBorders>
              <w:top w:val="nil"/>
              <w:left w:val="nil"/>
              <w:bottom w:val="single" w:sz="4" w:space="0" w:color="auto"/>
              <w:right w:val="single" w:sz="4" w:space="0" w:color="auto"/>
            </w:tcBorders>
            <w:vAlign w:val="center"/>
            <w:hideMark/>
          </w:tcPr>
          <w:p w14:paraId="64E232A7" w14:textId="77777777" w:rsidR="009F68F6" w:rsidRPr="00D025ED" w:rsidRDefault="009F68F6" w:rsidP="007D7644">
            <w:pPr>
              <w:rPr>
                <w:color w:val="000000"/>
                <w:sz w:val="20"/>
                <w:szCs w:val="20"/>
              </w:rPr>
            </w:pPr>
            <w:r w:rsidRPr="00D025ED">
              <w:rPr>
                <w:color w:val="000000"/>
                <w:sz w:val="20"/>
                <w:szCs w:val="20"/>
              </w:rPr>
              <w:t>INDEXATION Từ bảng IR_NOTIONAL_BOND</w:t>
            </w:r>
          </w:p>
        </w:tc>
      </w:tr>
      <w:tr w:rsidR="009F68F6" w:rsidRPr="00D025ED" w14:paraId="3CDBC897" w14:textId="77777777" w:rsidTr="00980D70">
        <w:trPr>
          <w:trHeight w:val="20"/>
        </w:trPr>
        <w:tc>
          <w:tcPr>
            <w:tcW w:w="1371" w:type="dxa"/>
            <w:tcBorders>
              <w:top w:val="nil"/>
              <w:left w:val="single" w:sz="4" w:space="0" w:color="auto"/>
              <w:bottom w:val="single" w:sz="4" w:space="0" w:color="auto"/>
              <w:right w:val="single" w:sz="4" w:space="0" w:color="auto"/>
            </w:tcBorders>
            <w:vAlign w:val="center"/>
            <w:hideMark/>
          </w:tcPr>
          <w:p w14:paraId="1A9D23C7" w14:textId="77777777" w:rsidR="009F68F6" w:rsidRPr="00D025ED" w:rsidRDefault="009F68F6" w:rsidP="007D7644">
            <w:pPr>
              <w:rPr>
                <w:color w:val="000000"/>
                <w:sz w:val="20"/>
                <w:szCs w:val="20"/>
              </w:rPr>
            </w:pPr>
            <w:r w:rsidRPr="00D025ED">
              <w:rPr>
                <w:color w:val="000000"/>
                <w:sz w:val="20"/>
                <w:szCs w:val="20"/>
              </w:rPr>
              <w:t>FIXING_DATE</w:t>
            </w:r>
          </w:p>
        </w:tc>
        <w:tc>
          <w:tcPr>
            <w:tcW w:w="1119" w:type="dxa"/>
            <w:tcBorders>
              <w:top w:val="nil"/>
              <w:left w:val="nil"/>
              <w:bottom w:val="single" w:sz="4" w:space="0" w:color="auto"/>
              <w:right w:val="single" w:sz="4" w:space="0" w:color="auto"/>
            </w:tcBorders>
            <w:vAlign w:val="center"/>
            <w:hideMark/>
          </w:tcPr>
          <w:p w14:paraId="1972598B" w14:textId="77777777" w:rsidR="009F68F6" w:rsidRDefault="009F68F6" w:rsidP="007D7644">
            <w:pPr>
              <w:rPr>
                <w:color w:val="000000"/>
                <w:sz w:val="20"/>
                <w:szCs w:val="20"/>
              </w:rPr>
            </w:pPr>
            <w:r w:rsidRPr="00D025ED">
              <w:rPr>
                <w:color w:val="000000"/>
                <w:sz w:val="20"/>
                <w:szCs w:val="20"/>
              </w:rPr>
              <w:t>Ngày fixing lãi suất</w:t>
            </w:r>
          </w:p>
          <w:p w14:paraId="52E1F194" w14:textId="7EAE349A" w:rsidR="00E61CC5" w:rsidRPr="00E61CC5" w:rsidRDefault="00E61CC5" w:rsidP="007D7644">
            <w:pPr>
              <w:rPr>
                <w:color w:val="FF0000"/>
                <w:sz w:val="20"/>
                <w:szCs w:val="20"/>
              </w:rPr>
            </w:pPr>
            <w:r w:rsidRPr="00E61CC5">
              <w:rPr>
                <w:color w:val="FF0000"/>
                <w:sz w:val="20"/>
                <w:szCs w:val="20"/>
              </w:rPr>
              <w:t xml:space="preserve">MR: chỉ quan tâm </w:t>
            </w:r>
            <w:r w:rsidRPr="00E61CC5">
              <w:rPr>
                <w:color w:val="FF0000"/>
                <w:sz w:val="20"/>
                <w:szCs w:val="20"/>
              </w:rPr>
              <w:lastRenderedPageBreak/>
              <w:t>đến các dòng lãi trong</w:t>
            </w:r>
            <w:r w:rsidR="000329A9">
              <w:rPr>
                <w:color w:val="FF0000"/>
                <w:sz w:val="20"/>
                <w:szCs w:val="20"/>
              </w:rPr>
              <w:t xml:space="preserve"> tương lai, không quan tâm đến p</w:t>
            </w:r>
            <w:r w:rsidRPr="00E61CC5">
              <w:rPr>
                <w:color w:val="FF0000"/>
                <w:sz w:val="20"/>
                <w:szCs w:val="20"/>
              </w:rPr>
              <w:t xml:space="preserve">ayment hay chưa. </w:t>
            </w:r>
          </w:p>
          <w:p w14:paraId="40FD8A91" w14:textId="77777777" w:rsidR="00E61CC5" w:rsidRPr="00D025ED" w:rsidRDefault="00E61CC5" w:rsidP="007D7644">
            <w:pPr>
              <w:rPr>
                <w:color w:val="000000"/>
                <w:sz w:val="20"/>
                <w:szCs w:val="20"/>
              </w:rPr>
            </w:pPr>
            <w:r w:rsidRPr="00E61CC5">
              <w:rPr>
                <w:color w:val="FF0000"/>
                <w:sz w:val="20"/>
                <w:szCs w:val="20"/>
              </w:rPr>
              <w:t>LR, IRRBB: chỉ quan tâm đến các dòng lãi hiện tại và phần lãi chưa trả hay các dòng lãi suất hay các dòng lãi đã xđ lại suất nhưng chưa đến ngày paymemnet</w:t>
            </w:r>
          </w:p>
        </w:tc>
        <w:tc>
          <w:tcPr>
            <w:tcW w:w="1095" w:type="dxa"/>
            <w:tcBorders>
              <w:top w:val="nil"/>
              <w:left w:val="nil"/>
              <w:bottom w:val="single" w:sz="4" w:space="0" w:color="auto"/>
              <w:right w:val="single" w:sz="4" w:space="0" w:color="auto"/>
            </w:tcBorders>
            <w:vAlign w:val="center"/>
            <w:hideMark/>
          </w:tcPr>
          <w:p w14:paraId="59B9A14F" w14:textId="77777777" w:rsidR="009F68F6" w:rsidRPr="00D025ED" w:rsidRDefault="009F68F6" w:rsidP="007D7644">
            <w:pPr>
              <w:rPr>
                <w:color w:val="000000"/>
                <w:sz w:val="20"/>
                <w:szCs w:val="20"/>
              </w:rPr>
            </w:pPr>
            <w:r w:rsidRPr="00D025ED">
              <w:rPr>
                <w:color w:val="000000"/>
                <w:sz w:val="20"/>
                <w:szCs w:val="20"/>
              </w:rPr>
              <w:lastRenderedPageBreak/>
              <w:t>Bảng Schedule</w:t>
            </w:r>
          </w:p>
        </w:tc>
        <w:tc>
          <w:tcPr>
            <w:tcW w:w="1391" w:type="dxa"/>
            <w:tcBorders>
              <w:top w:val="nil"/>
              <w:left w:val="nil"/>
              <w:bottom w:val="single" w:sz="4" w:space="0" w:color="auto"/>
              <w:right w:val="single" w:sz="4" w:space="0" w:color="auto"/>
            </w:tcBorders>
            <w:vAlign w:val="center"/>
            <w:hideMark/>
          </w:tcPr>
          <w:p w14:paraId="416E3C39"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3D093F75"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nil"/>
              <w:left w:val="nil"/>
              <w:bottom w:val="single" w:sz="4" w:space="0" w:color="auto"/>
              <w:right w:val="single" w:sz="4" w:space="0" w:color="auto"/>
            </w:tcBorders>
            <w:vAlign w:val="center"/>
            <w:hideMark/>
          </w:tcPr>
          <w:p w14:paraId="26D442CC"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3813570A" w14:textId="77777777" w:rsidR="009F68F6" w:rsidRPr="00D025ED" w:rsidRDefault="009F68F6" w:rsidP="007D7644">
            <w:pPr>
              <w:rPr>
                <w:color w:val="000000"/>
                <w:sz w:val="20"/>
                <w:szCs w:val="20"/>
              </w:rPr>
            </w:pPr>
            <w:r w:rsidRPr="00D025ED">
              <w:rPr>
                <w:color w:val="000000"/>
                <w:sz w:val="20"/>
                <w:szCs w:val="20"/>
              </w:rPr>
              <w:t>Từ bảng Schedule</w:t>
            </w:r>
          </w:p>
        </w:tc>
        <w:tc>
          <w:tcPr>
            <w:tcW w:w="1391" w:type="dxa"/>
            <w:tcBorders>
              <w:top w:val="nil"/>
              <w:left w:val="nil"/>
              <w:bottom w:val="single" w:sz="4" w:space="0" w:color="auto"/>
              <w:right w:val="single" w:sz="4" w:space="0" w:color="auto"/>
            </w:tcBorders>
            <w:vAlign w:val="center"/>
            <w:hideMark/>
          </w:tcPr>
          <w:p w14:paraId="58FEE6AF"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t>Dòng lãi: bảng schedule</w:t>
            </w:r>
          </w:p>
        </w:tc>
        <w:tc>
          <w:tcPr>
            <w:tcW w:w="1341" w:type="dxa"/>
            <w:tcBorders>
              <w:top w:val="nil"/>
              <w:left w:val="nil"/>
              <w:bottom w:val="single" w:sz="4" w:space="0" w:color="auto"/>
              <w:right w:val="single" w:sz="4" w:space="0" w:color="auto"/>
            </w:tcBorders>
            <w:vAlign w:val="center"/>
            <w:hideMark/>
          </w:tcPr>
          <w:p w14:paraId="45E4AF6D" w14:textId="77777777" w:rsidR="009F68F6" w:rsidRPr="00D025ED" w:rsidRDefault="009F68F6" w:rsidP="007D7644">
            <w:pPr>
              <w:rPr>
                <w:color w:val="000000"/>
                <w:sz w:val="20"/>
                <w:szCs w:val="20"/>
              </w:rPr>
            </w:pPr>
            <w:r w:rsidRPr="00D025ED">
              <w:rPr>
                <w:color w:val="000000"/>
                <w:sz w:val="20"/>
                <w:szCs w:val="20"/>
              </w:rPr>
              <w:t>Từ bảng Schedule</w:t>
            </w:r>
          </w:p>
        </w:tc>
        <w:tc>
          <w:tcPr>
            <w:tcW w:w="1274" w:type="dxa"/>
            <w:tcBorders>
              <w:top w:val="nil"/>
              <w:left w:val="nil"/>
              <w:bottom w:val="single" w:sz="4" w:space="0" w:color="auto"/>
              <w:right w:val="single" w:sz="4" w:space="0" w:color="auto"/>
            </w:tcBorders>
            <w:vAlign w:val="center"/>
            <w:hideMark/>
          </w:tcPr>
          <w:p w14:paraId="712AB8FE" w14:textId="77777777" w:rsidR="009F68F6" w:rsidRPr="00D025ED" w:rsidRDefault="009F68F6" w:rsidP="007D7644">
            <w:pPr>
              <w:rPr>
                <w:color w:val="000000"/>
                <w:sz w:val="20"/>
                <w:szCs w:val="20"/>
              </w:rPr>
            </w:pPr>
            <w:r w:rsidRPr="00D025ED">
              <w:rPr>
                <w:color w:val="000000"/>
                <w:sz w:val="20"/>
                <w:szCs w:val="20"/>
              </w:rPr>
              <w:t>Từ bảng Schedule</w:t>
            </w:r>
          </w:p>
        </w:tc>
        <w:tc>
          <w:tcPr>
            <w:tcW w:w="1260" w:type="dxa"/>
            <w:tcBorders>
              <w:top w:val="nil"/>
              <w:left w:val="nil"/>
              <w:bottom w:val="single" w:sz="4" w:space="0" w:color="auto"/>
              <w:right w:val="single" w:sz="4" w:space="0" w:color="auto"/>
            </w:tcBorders>
            <w:vAlign w:val="center"/>
            <w:hideMark/>
          </w:tcPr>
          <w:p w14:paraId="0F07E4A8" w14:textId="77777777" w:rsidR="009F68F6" w:rsidRPr="00D025ED" w:rsidRDefault="009F68F6" w:rsidP="007D7644">
            <w:pPr>
              <w:rPr>
                <w:color w:val="000000"/>
                <w:sz w:val="20"/>
                <w:szCs w:val="20"/>
              </w:rPr>
            </w:pPr>
            <w:r w:rsidRPr="00D025ED">
              <w:rPr>
                <w:color w:val="000000"/>
                <w:sz w:val="20"/>
                <w:szCs w:val="20"/>
              </w:rPr>
              <w:t>Maturity Date từ bảng IR_NOTIO</w:t>
            </w:r>
            <w:r w:rsidRPr="00D025ED">
              <w:rPr>
                <w:color w:val="000000"/>
                <w:sz w:val="20"/>
                <w:szCs w:val="20"/>
              </w:rPr>
              <w:lastRenderedPageBreak/>
              <w:t>NAL_BOND</w:t>
            </w:r>
          </w:p>
        </w:tc>
      </w:tr>
      <w:tr w:rsidR="009F68F6" w:rsidRPr="00D025ED" w14:paraId="56306220" w14:textId="77777777" w:rsidTr="00980D70">
        <w:trPr>
          <w:trHeight w:val="20"/>
        </w:trPr>
        <w:tc>
          <w:tcPr>
            <w:tcW w:w="1371" w:type="dxa"/>
            <w:tcBorders>
              <w:top w:val="single" w:sz="4" w:space="0" w:color="auto"/>
              <w:left w:val="single" w:sz="4" w:space="0" w:color="auto"/>
              <w:bottom w:val="single" w:sz="4" w:space="0" w:color="auto"/>
              <w:right w:val="single" w:sz="4" w:space="0" w:color="auto"/>
            </w:tcBorders>
            <w:vAlign w:val="center"/>
            <w:hideMark/>
          </w:tcPr>
          <w:p w14:paraId="56AB0E3D" w14:textId="77777777" w:rsidR="009F68F6" w:rsidRPr="00D025ED" w:rsidRDefault="009F68F6" w:rsidP="007D7644">
            <w:pPr>
              <w:rPr>
                <w:color w:val="000000"/>
                <w:sz w:val="20"/>
                <w:szCs w:val="20"/>
              </w:rPr>
            </w:pPr>
            <w:r w:rsidRPr="00D025ED">
              <w:rPr>
                <w:color w:val="000000"/>
                <w:sz w:val="20"/>
                <w:szCs w:val="20"/>
              </w:rPr>
              <w:lastRenderedPageBreak/>
              <w:t>END_DATE</w:t>
            </w:r>
          </w:p>
        </w:tc>
        <w:tc>
          <w:tcPr>
            <w:tcW w:w="1119" w:type="dxa"/>
            <w:tcBorders>
              <w:top w:val="single" w:sz="4" w:space="0" w:color="auto"/>
              <w:left w:val="nil"/>
              <w:bottom w:val="single" w:sz="4" w:space="0" w:color="auto"/>
              <w:right w:val="single" w:sz="4" w:space="0" w:color="auto"/>
            </w:tcBorders>
            <w:vAlign w:val="center"/>
            <w:hideMark/>
          </w:tcPr>
          <w:p w14:paraId="7B4E1BA3" w14:textId="77777777" w:rsidR="009F68F6" w:rsidRPr="00D025ED" w:rsidRDefault="009F68F6" w:rsidP="007D7644">
            <w:pPr>
              <w:rPr>
                <w:color w:val="000000"/>
                <w:sz w:val="20"/>
                <w:szCs w:val="20"/>
              </w:rPr>
            </w:pPr>
            <w:r w:rsidRPr="00D025ED">
              <w:rPr>
                <w:color w:val="000000"/>
                <w:sz w:val="20"/>
                <w:szCs w:val="20"/>
              </w:rPr>
              <w:t>End date của kỳ tính lãi</w:t>
            </w:r>
          </w:p>
        </w:tc>
        <w:tc>
          <w:tcPr>
            <w:tcW w:w="1095" w:type="dxa"/>
            <w:tcBorders>
              <w:top w:val="single" w:sz="4" w:space="0" w:color="auto"/>
              <w:left w:val="nil"/>
              <w:bottom w:val="single" w:sz="4" w:space="0" w:color="auto"/>
              <w:right w:val="single" w:sz="4" w:space="0" w:color="auto"/>
            </w:tcBorders>
            <w:vAlign w:val="center"/>
            <w:hideMark/>
          </w:tcPr>
          <w:p w14:paraId="7E87487A" w14:textId="77777777" w:rsidR="009F68F6" w:rsidRPr="00D025ED" w:rsidRDefault="009F68F6" w:rsidP="007D7644">
            <w:pPr>
              <w:rPr>
                <w:color w:val="000000"/>
                <w:sz w:val="20"/>
                <w:szCs w:val="20"/>
              </w:rPr>
            </w:pPr>
            <w:r w:rsidRPr="00D025ED">
              <w:rPr>
                <w:color w:val="000000"/>
                <w:sz w:val="20"/>
                <w:szCs w:val="20"/>
              </w:rPr>
              <w:t>Bảng Schedule</w:t>
            </w:r>
          </w:p>
        </w:tc>
        <w:tc>
          <w:tcPr>
            <w:tcW w:w="1391" w:type="dxa"/>
            <w:tcBorders>
              <w:top w:val="single" w:sz="4" w:space="0" w:color="auto"/>
              <w:left w:val="nil"/>
              <w:bottom w:val="single" w:sz="4" w:space="0" w:color="auto"/>
              <w:right w:val="single" w:sz="4" w:space="0" w:color="auto"/>
            </w:tcBorders>
            <w:vAlign w:val="center"/>
            <w:hideMark/>
          </w:tcPr>
          <w:p w14:paraId="26F471B9"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r>
            <w:r w:rsidRPr="00D025ED">
              <w:rPr>
                <w:color w:val="000000"/>
                <w:sz w:val="20"/>
                <w:szCs w:val="20"/>
              </w:rPr>
              <w:lastRenderedPageBreak/>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0ABB945C" w14:textId="77777777" w:rsidR="009F68F6" w:rsidRPr="00D025ED" w:rsidRDefault="009F68F6" w:rsidP="007D7644">
            <w:pPr>
              <w:rPr>
                <w:color w:val="000000"/>
                <w:sz w:val="20"/>
                <w:szCs w:val="20"/>
              </w:rPr>
            </w:pPr>
            <w:r w:rsidRPr="00D025ED">
              <w:rPr>
                <w:color w:val="000000"/>
                <w:sz w:val="20"/>
                <w:szCs w:val="20"/>
              </w:rPr>
              <w:lastRenderedPageBreak/>
              <w:t>bảng schedule</w:t>
            </w:r>
          </w:p>
        </w:tc>
        <w:tc>
          <w:tcPr>
            <w:tcW w:w="1391" w:type="dxa"/>
            <w:tcBorders>
              <w:top w:val="single" w:sz="4" w:space="0" w:color="auto"/>
              <w:left w:val="nil"/>
              <w:bottom w:val="single" w:sz="4" w:space="0" w:color="auto"/>
              <w:right w:val="single" w:sz="4" w:space="0" w:color="auto"/>
            </w:tcBorders>
            <w:vAlign w:val="center"/>
            <w:hideMark/>
          </w:tcPr>
          <w:p w14:paraId="59375234"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r>
            <w:r w:rsidRPr="00D025ED">
              <w:rPr>
                <w:color w:val="000000"/>
                <w:sz w:val="20"/>
                <w:szCs w:val="20"/>
              </w:rPr>
              <w:lastRenderedPageBreak/>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3A598B5A" w14:textId="77777777" w:rsidR="009F68F6" w:rsidRPr="00D025ED" w:rsidRDefault="009F68F6" w:rsidP="007D7644">
            <w:pPr>
              <w:rPr>
                <w:color w:val="000000"/>
                <w:sz w:val="20"/>
                <w:szCs w:val="20"/>
              </w:rPr>
            </w:pPr>
            <w:r w:rsidRPr="00D025ED">
              <w:rPr>
                <w:color w:val="000000"/>
                <w:sz w:val="20"/>
                <w:szCs w:val="20"/>
              </w:rPr>
              <w:lastRenderedPageBreak/>
              <w:t>Từ bảng Schedule</w:t>
            </w:r>
          </w:p>
        </w:tc>
        <w:tc>
          <w:tcPr>
            <w:tcW w:w="1391" w:type="dxa"/>
            <w:tcBorders>
              <w:top w:val="single" w:sz="4" w:space="0" w:color="auto"/>
              <w:left w:val="nil"/>
              <w:bottom w:val="single" w:sz="4" w:space="0" w:color="auto"/>
              <w:right w:val="single" w:sz="4" w:space="0" w:color="auto"/>
            </w:tcBorders>
            <w:vAlign w:val="center"/>
            <w:hideMark/>
          </w:tcPr>
          <w:p w14:paraId="1843DC35" w14:textId="77777777" w:rsidR="009F68F6" w:rsidRPr="00D025ED" w:rsidRDefault="009F68F6" w:rsidP="007D7644">
            <w:pPr>
              <w:rPr>
                <w:color w:val="000000"/>
                <w:sz w:val="20"/>
                <w:szCs w:val="20"/>
              </w:rPr>
            </w:pPr>
            <w:r w:rsidRPr="00D025ED">
              <w:rPr>
                <w:color w:val="000000"/>
                <w:sz w:val="20"/>
                <w:szCs w:val="20"/>
              </w:rPr>
              <w:t>Dòng gốc: Maturity Date của bond BA</w:t>
            </w:r>
            <w:r w:rsidRPr="00D025ED">
              <w:rPr>
                <w:color w:val="000000"/>
                <w:sz w:val="20"/>
                <w:szCs w:val="20"/>
              </w:rPr>
              <w:br/>
            </w:r>
            <w:r w:rsidRPr="00D025ED">
              <w:rPr>
                <w:color w:val="000000"/>
                <w:sz w:val="20"/>
                <w:szCs w:val="20"/>
              </w:rPr>
              <w:lastRenderedPageBreak/>
              <w:t>Dòng lãi: bảng schedule</w:t>
            </w:r>
          </w:p>
        </w:tc>
        <w:tc>
          <w:tcPr>
            <w:tcW w:w="1341" w:type="dxa"/>
            <w:tcBorders>
              <w:top w:val="single" w:sz="4" w:space="0" w:color="auto"/>
              <w:left w:val="nil"/>
              <w:bottom w:val="single" w:sz="4" w:space="0" w:color="auto"/>
              <w:right w:val="single" w:sz="4" w:space="0" w:color="auto"/>
            </w:tcBorders>
            <w:vAlign w:val="center"/>
            <w:hideMark/>
          </w:tcPr>
          <w:p w14:paraId="7E638EEE" w14:textId="77777777" w:rsidR="009F68F6" w:rsidRPr="00D025ED" w:rsidRDefault="009F68F6" w:rsidP="007D7644">
            <w:pPr>
              <w:rPr>
                <w:color w:val="000000"/>
                <w:sz w:val="20"/>
                <w:szCs w:val="20"/>
              </w:rPr>
            </w:pPr>
            <w:r w:rsidRPr="00D025ED">
              <w:rPr>
                <w:color w:val="000000"/>
                <w:sz w:val="20"/>
                <w:szCs w:val="20"/>
              </w:rPr>
              <w:lastRenderedPageBreak/>
              <w:t>Từ bảng Schedule</w:t>
            </w:r>
          </w:p>
        </w:tc>
        <w:tc>
          <w:tcPr>
            <w:tcW w:w="1274" w:type="dxa"/>
            <w:tcBorders>
              <w:top w:val="single" w:sz="4" w:space="0" w:color="auto"/>
              <w:left w:val="nil"/>
              <w:bottom w:val="single" w:sz="4" w:space="0" w:color="auto"/>
              <w:right w:val="single" w:sz="4" w:space="0" w:color="auto"/>
            </w:tcBorders>
            <w:vAlign w:val="center"/>
            <w:hideMark/>
          </w:tcPr>
          <w:p w14:paraId="4C6F2AB5" w14:textId="77777777" w:rsidR="009F68F6" w:rsidRPr="00D025ED" w:rsidRDefault="009F68F6" w:rsidP="007D7644">
            <w:pPr>
              <w:rPr>
                <w:color w:val="000000"/>
                <w:sz w:val="20"/>
                <w:szCs w:val="20"/>
              </w:rPr>
            </w:pPr>
            <w:r w:rsidRPr="00D025ED">
              <w:rPr>
                <w:color w:val="000000"/>
                <w:sz w:val="20"/>
                <w:szCs w:val="20"/>
              </w:rPr>
              <w:t>Từ bảng Schedule</w:t>
            </w:r>
          </w:p>
        </w:tc>
        <w:tc>
          <w:tcPr>
            <w:tcW w:w="1260" w:type="dxa"/>
            <w:tcBorders>
              <w:top w:val="single" w:sz="4" w:space="0" w:color="auto"/>
              <w:left w:val="nil"/>
              <w:bottom w:val="single" w:sz="4" w:space="0" w:color="auto"/>
              <w:right w:val="single" w:sz="4" w:space="0" w:color="auto"/>
            </w:tcBorders>
            <w:vAlign w:val="center"/>
            <w:hideMark/>
          </w:tcPr>
          <w:p w14:paraId="5FC65178" w14:textId="77777777" w:rsidR="009F68F6" w:rsidRPr="00D025ED" w:rsidRDefault="009F68F6" w:rsidP="007D7644">
            <w:pPr>
              <w:rPr>
                <w:color w:val="000000"/>
                <w:sz w:val="20"/>
                <w:szCs w:val="20"/>
              </w:rPr>
            </w:pPr>
            <w:r w:rsidRPr="00D025ED">
              <w:rPr>
                <w:color w:val="000000"/>
                <w:sz w:val="20"/>
                <w:szCs w:val="20"/>
              </w:rPr>
              <w:t>Maturity Date từ bảng IR_NOTIO</w:t>
            </w:r>
            <w:r w:rsidRPr="00D025ED">
              <w:rPr>
                <w:color w:val="000000"/>
                <w:sz w:val="20"/>
                <w:szCs w:val="20"/>
              </w:rPr>
              <w:lastRenderedPageBreak/>
              <w:t>NAL_BOND</w:t>
            </w:r>
          </w:p>
        </w:tc>
      </w:tr>
      <w:tr w:rsidR="00FD1F31" w:rsidRPr="00D025ED" w14:paraId="1D4FE772" w14:textId="77777777" w:rsidTr="000319BD">
        <w:trPr>
          <w:trHeight w:val="20"/>
        </w:trPr>
        <w:tc>
          <w:tcPr>
            <w:tcW w:w="1371" w:type="dxa"/>
            <w:tcBorders>
              <w:top w:val="single" w:sz="4" w:space="0" w:color="auto"/>
              <w:left w:val="single" w:sz="4" w:space="0" w:color="auto"/>
              <w:bottom w:val="single" w:sz="4" w:space="0" w:color="auto"/>
              <w:right w:val="single" w:sz="4" w:space="0" w:color="auto"/>
            </w:tcBorders>
            <w:vAlign w:val="bottom"/>
          </w:tcPr>
          <w:p w14:paraId="1931574B" w14:textId="77777777" w:rsidR="00FD1F31" w:rsidRPr="00D025ED" w:rsidRDefault="00FD1F31" w:rsidP="00FD1F31">
            <w:pPr>
              <w:rPr>
                <w:color w:val="000000"/>
                <w:sz w:val="20"/>
                <w:szCs w:val="20"/>
              </w:rPr>
            </w:pPr>
            <w:r>
              <w:rPr>
                <w:rFonts w:ascii="Calibri" w:hAnsi="Calibri"/>
                <w:color w:val="000000"/>
                <w:sz w:val="22"/>
                <w:szCs w:val="22"/>
              </w:rPr>
              <w:lastRenderedPageBreak/>
              <w:t>CALCULATION_GROUP</w:t>
            </w:r>
          </w:p>
        </w:tc>
        <w:tc>
          <w:tcPr>
            <w:tcW w:w="1119" w:type="dxa"/>
            <w:tcBorders>
              <w:top w:val="single" w:sz="4" w:space="0" w:color="auto"/>
              <w:left w:val="nil"/>
              <w:bottom w:val="single" w:sz="4" w:space="0" w:color="auto"/>
              <w:right w:val="single" w:sz="4" w:space="0" w:color="auto"/>
            </w:tcBorders>
            <w:vAlign w:val="center"/>
          </w:tcPr>
          <w:p w14:paraId="14EEA0C8" w14:textId="77777777" w:rsidR="00FD1F31" w:rsidRPr="00D025ED" w:rsidRDefault="00FD1F31" w:rsidP="00FD1F31">
            <w:pPr>
              <w:rPr>
                <w:color w:val="000000"/>
                <w:sz w:val="20"/>
                <w:szCs w:val="20"/>
              </w:rPr>
            </w:pPr>
            <w:r>
              <w:rPr>
                <w:color w:val="000000"/>
                <w:sz w:val="20"/>
                <w:szCs w:val="20"/>
              </w:rPr>
              <w:t>Giá trị S &amp; M</w:t>
            </w:r>
          </w:p>
        </w:tc>
        <w:tc>
          <w:tcPr>
            <w:tcW w:w="1095" w:type="dxa"/>
            <w:tcBorders>
              <w:top w:val="single" w:sz="4" w:space="0" w:color="auto"/>
              <w:left w:val="nil"/>
              <w:bottom w:val="single" w:sz="4" w:space="0" w:color="auto"/>
              <w:right w:val="single" w:sz="4" w:space="0" w:color="auto"/>
            </w:tcBorders>
            <w:vAlign w:val="center"/>
          </w:tcPr>
          <w:p w14:paraId="219AC58A" w14:textId="77777777" w:rsidR="00FD1F31" w:rsidRPr="00D025ED" w:rsidRDefault="00FD1F31" w:rsidP="00FD1F31">
            <w:pPr>
              <w:rPr>
                <w:color w:val="000000"/>
                <w:sz w:val="20"/>
                <w:szCs w:val="20"/>
              </w:rPr>
            </w:pPr>
            <w:r>
              <w:rPr>
                <w:color w:val="000000"/>
                <w:sz w:val="20"/>
                <w:szCs w:val="20"/>
              </w:rPr>
              <w:t>S &amp; M</w:t>
            </w:r>
          </w:p>
        </w:tc>
        <w:tc>
          <w:tcPr>
            <w:tcW w:w="1391" w:type="dxa"/>
            <w:tcBorders>
              <w:top w:val="single" w:sz="4" w:space="0" w:color="auto"/>
              <w:left w:val="nil"/>
              <w:bottom w:val="single" w:sz="4" w:space="0" w:color="auto"/>
              <w:right w:val="single" w:sz="4" w:space="0" w:color="auto"/>
            </w:tcBorders>
            <w:vAlign w:val="center"/>
          </w:tcPr>
          <w:p w14:paraId="49991167" w14:textId="77777777" w:rsidR="00FD1F31" w:rsidRPr="00D025ED" w:rsidRDefault="00FD1F31" w:rsidP="00FD1F31">
            <w:pPr>
              <w:rPr>
                <w:color w:val="000000"/>
                <w:sz w:val="20"/>
                <w:szCs w:val="20"/>
              </w:rPr>
            </w:pPr>
            <w:r>
              <w:rPr>
                <w:color w:val="000000"/>
                <w:sz w:val="20"/>
                <w:szCs w:val="20"/>
              </w:rPr>
              <w:t>Bảng IR_Notional_Bond</w:t>
            </w:r>
          </w:p>
        </w:tc>
        <w:tc>
          <w:tcPr>
            <w:tcW w:w="1341" w:type="dxa"/>
            <w:tcBorders>
              <w:top w:val="single" w:sz="4" w:space="0" w:color="auto"/>
              <w:left w:val="nil"/>
              <w:bottom w:val="single" w:sz="4" w:space="0" w:color="auto"/>
              <w:right w:val="single" w:sz="4" w:space="0" w:color="auto"/>
            </w:tcBorders>
          </w:tcPr>
          <w:p w14:paraId="103D8732" w14:textId="77777777" w:rsidR="00FD1F31" w:rsidRPr="00D025ED" w:rsidRDefault="00FD1F31" w:rsidP="00FD1F31">
            <w:pPr>
              <w:rPr>
                <w:color w:val="000000"/>
                <w:sz w:val="20"/>
                <w:szCs w:val="20"/>
              </w:rPr>
            </w:pPr>
            <w:r w:rsidRPr="008C27D4">
              <w:rPr>
                <w:color w:val="000000"/>
                <w:sz w:val="20"/>
                <w:szCs w:val="20"/>
              </w:rPr>
              <w:t>Bảng IR_Notional_Bond</w:t>
            </w:r>
          </w:p>
        </w:tc>
        <w:tc>
          <w:tcPr>
            <w:tcW w:w="1391" w:type="dxa"/>
            <w:tcBorders>
              <w:top w:val="single" w:sz="4" w:space="0" w:color="auto"/>
              <w:left w:val="nil"/>
              <w:bottom w:val="single" w:sz="4" w:space="0" w:color="auto"/>
              <w:right w:val="single" w:sz="4" w:space="0" w:color="auto"/>
            </w:tcBorders>
          </w:tcPr>
          <w:p w14:paraId="2378366C" w14:textId="77777777" w:rsidR="00FD1F31" w:rsidRPr="00D025ED" w:rsidRDefault="00FD1F31" w:rsidP="00FD1F31">
            <w:pPr>
              <w:rPr>
                <w:color w:val="000000"/>
                <w:sz w:val="20"/>
                <w:szCs w:val="20"/>
              </w:rPr>
            </w:pPr>
            <w:r w:rsidRPr="008C27D4">
              <w:rPr>
                <w:color w:val="000000"/>
                <w:sz w:val="20"/>
                <w:szCs w:val="20"/>
              </w:rPr>
              <w:t>Bảng IR_Notional_Bond</w:t>
            </w:r>
          </w:p>
        </w:tc>
        <w:tc>
          <w:tcPr>
            <w:tcW w:w="1341" w:type="dxa"/>
            <w:tcBorders>
              <w:top w:val="single" w:sz="4" w:space="0" w:color="auto"/>
              <w:left w:val="nil"/>
              <w:bottom w:val="single" w:sz="4" w:space="0" w:color="auto"/>
              <w:right w:val="single" w:sz="4" w:space="0" w:color="auto"/>
            </w:tcBorders>
          </w:tcPr>
          <w:p w14:paraId="55CC9BFC" w14:textId="77777777" w:rsidR="00FD1F31" w:rsidRPr="00D025ED" w:rsidRDefault="00FD1F31" w:rsidP="00FD1F31">
            <w:pPr>
              <w:rPr>
                <w:color w:val="000000"/>
                <w:sz w:val="20"/>
                <w:szCs w:val="20"/>
              </w:rPr>
            </w:pPr>
            <w:r w:rsidRPr="008C27D4">
              <w:rPr>
                <w:color w:val="000000"/>
                <w:sz w:val="20"/>
                <w:szCs w:val="20"/>
              </w:rPr>
              <w:t>Bảng IR_Notional_Bond</w:t>
            </w:r>
          </w:p>
        </w:tc>
        <w:tc>
          <w:tcPr>
            <w:tcW w:w="1391" w:type="dxa"/>
            <w:tcBorders>
              <w:top w:val="single" w:sz="4" w:space="0" w:color="auto"/>
              <w:left w:val="nil"/>
              <w:bottom w:val="single" w:sz="4" w:space="0" w:color="auto"/>
              <w:right w:val="single" w:sz="4" w:space="0" w:color="auto"/>
            </w:tcBorders>
          </w:tcPr>
          <w:p w14:paraId="2588E8B7" w14:textId="77777777" w:rsidR="00FD1F31" w:rsidRPr="00D025ED" w:rsidRDefault="00FD1F31" w:rsidP="00FD1F31">
            <w:pPr>
              <w:rPr>
                <w:color w:val="000000"/>
                <w:sz w:val="20"/>
                <w:szCs w:val="20"/>
              </w:rPr>
            </w:pPr>
            <w:r w:rsidRPr="008C27D4">
              <w:rPr>
                <w:color w:val="000000"/>
                <w:sz w:val="20"/>
                <w:szCs w:val="20"/>
              </w:rPr>
              <w:t>Bảng IR_Notional_Bond</w:t>
            </w:r>
          </w:p>
        </w:tc>
        <w:tc>
          <w:tcPr>
            <w:tcW w:w="1341" w:type="dxa"/>
            <w:tcBorders>
              <w:top w:val="single" w:sz="4" w:space="0" w:color="auto"/>
              <w:left w:val="nil"/>
              <w:bottom w:val="single" w:sz="4" w:space="0" w:color="auto"/>
              <w:right w:val="single" w:sz="4" w:space="0" w:color="auto"/>
            </w:tcBorders>
          </w:tcPr>
          <w:p w14:paraId="105489FA" w14:textId="77777777" w:rsidR="00FD1F31" w:rsidRPr="00D025ED" w:rsidRDefault="00FD1F31" w:rsidP="00FD1F31">
            <w:pPr>
              <w:rPr>
                <w:color w:val="000000"/>
                <w:sz w:val="20"/>
                <w:szCs w:val="20"/>
              </w:rPr>
            </w:pPr>
            <w:r w:rsidRPr="008C27D4">
              <w:rPr>
                <w:color w:val="000000"/>
                <w:sz w:val="20"/>
                <w:szCs w:val="20"/>
              </w:rPr>
              <w:t>Bảng IR_Notional_Bond</w:t>
            </w:r>
          </w:p>
        </w:tc>
        <w:tc>
          <w:tcPr>
            <w:tcW w:w="1274" w:type="dxa"/>
            <w:tcBorders>
              <w:top w:val="single" w:sz="4" w:space="0" w:color="auto"/>
              <w:left w:val="nil"/>
              <w:bottom w:val="single" w:sz="4" w:space="0" w:color="auto"/>
              <w:right w:val="single" w:sz="4" w:space="0" w:color="auto"/>
            </w:tcBorders>
          </w:tcPr>
          <w:p w14:paraId="163DF8F7" w14:textId="77777777" w:rsidR="00FD1F31" w:rsidRPr="00D025ED" w:rsidRDefault="00FD1F31" w:rsidP="00FD1F31">
            <w:pPr>
              <w:rPr>
                <w:color w:val="000000"/>
                <w:sz w:val="20"/>
                <w:szCs w:val="20"/>
              </w:rPr>
            </w:pPr>
            <w:r w:rsidRPr="008C27D4">
              <w:rPr>
                <w:color w:val="000000"/>
                <w:sz w:val="20"/>
                <w:szCs w:val="20"/>
              </w:rPr>
              <w:t>Bảng IR_Notional_Bond</w:t>
            </w:r>
          </w:p>
        </w:tc>
        <w:tc>
          <w:tcPr>
            <w:tcW w:w="1260" w:type="dxa"/>
            <w:tcBorders>
              <w:top w:val="single" w:sz="4" w:space="0" w:color="auto"/>
              <w:left w:val="nil"/>
              <w:bottom w:val="single" w:sz="4" w:space="0" w:color="auto"/>
              <w:right w:val="single" w:sz="4" w:space="0" w:color="auto"/>
            </w:tcBorders>
          </w:tcPr>
          <w:p w14:paraId="6284D799" w14:textId="77777777" w:rsidR="00FD1F31" w:rsidRPr="00D025ED" w:rsidRDefault="00FD1F31" w:rsidP="00FD1F31">
            <w:pPr>
              <w:rPr>
                <w:color w:val="000000"/>
                <w:sz w:val="20"/>
                <w:szCs w:val="20"/>
              </w:rPr>
            </w:pPr>
            <w:r w:rsidRPr="008C27D4">
              <w:rPr>
                <w:color w:val="000000"/>
                <w:sz w:val="20"/>
                <w:szCs w:val="20"/>
              </w:rPr>
              <w:t>Bảng IR_Notional_Bond</w:t>
            </w:r>
          </w:p>
        </w:tc>
      </w:tr>
      <w:tr w:rsidR="00FD1F31" w:rsidRPr="00D025ED" w14:paraId="6C5A6C36" w14:textId="77777777" w:rsidTr="00FD1F31">
        <w:trPr>
          <w:trHeight w:val="20"/>
        </w:trPr>
        <w:tc>
          <w:tcPr>
            <w:tcW w:w="1371" w:type="dxa"/>
            <w:tcBorders>
              <w:top w:val="single" w:sz="4" w:space="0" w:color="auto"/>
              <w:left w:val="single" w:sz="4" w:space="0" w:color="auto"/>
              <w:bottom w:val="single" w:sz="4" w:space="0" w:color="auto"/>
              <w:right w:val="single" w:sz="4" w:space="0" w:color="auto"/>
            </w:tcBorders>
            <w:vAlign w:val="bottom"/>
          </w:tcPr>
          <w:p w14:paraId="1D6EB23E" w14:textId="77777777" w:rsidR="00FD1F31" w:rsidRPr="00D025ED" w:rsidRDefault="00FD1F31" w:rsidP="00FD1F31">
            <w:pPr>
              <w:rPr>
                <w:color w:val="000000"/>
                <w:sz w:val="20"/>
                <w:szCs w:val="20"/>
              </w:rPr>
            </w:pPr>
            <w:r>
              <w:rPr>
                <w:rFonts w:ascii="Calibri" w:hAnsi="Calibri"/>
                <w:color w:val="000000"/>
                <w:sz w:val="22"/>
                <w:szCs w:val="22"/>
              </w:rPr>
              <w:t>EX_DIVIDEND_DATE</w:t>
            </w:r>
          </w:p>
        </w:tc>
        <w:tc>
          <w:tcPr>
            <w:tcW w:w="1119" w:type="dxa"/>
            <w:tcBorders>
              <w:top w:val="single" w:sz="4" w:space="0" w:color="auto"/>
              <w:left w:val="nil"/>
              <w:bottom w:val="single" w:sz="4" w:space="0" w:color="auto"/>
              <w:right w:val="single" w:sz="4" w:space="0" w:color="auto"/>
            </w:tcBorders>
            <w:vAlign w:val="center"/>
          </w:tcPr>
          <w:p w14:paraId="3AB8C659" w14:textId="77777777" w:rsidR="00FD1F31" w:rsidRPr="00D025ED" w:rsidRDefault="00FD1F31" w:rsidP="00FD1F31">
            <w:pPr>
              <w:rPr>
                <w:color w:val="000000"/>
                <w:sz w:val="20"/>
                <w:szCs w:val="20"/>
              </w:rPr>
            </w:pPr>
            <w:r>
              <w:rPr>
                <w:color w:val="000000"/>
                <w:sz w:val="20"/>
                <w:szCs w:val="20"/>
              </w:rPr>
              <w:t>Ngày chốt quyền nhận lãi coupon bond</w:t>
            </w:r>
          </w:p>
        </w:tc>
        <w:tc>
          <w:tcPr>
            <w:tcW w:w="1095" w:type="dxa"/>
            <w:tcBorders>
              <w:top w:val="single" w:sz="4" w:space="0" w:color="auto"/>
              <w:left w:val="nil"/>
              <w:bottom w:val="single" w:sz="4" w:space="0" w:color="auto"/>
              <w:right w:val="single" w:sz="4" w:space="0" w:color="auto"/>
            </w:tcBorders>
            <w:vAlign w:val="center"/>
          </w:tcPr>
          <w:p w14:paraId="5D9E054B" w14:textId="77777777" w:rsidR="00FD1F31" w:rsidRPr="00D025ED" w:rsidRDefault="00FD1F31" w:rsidP="00FD1F31">
            <w:pPr>
              <w:rPr>
                <w:color w:val="000000"/>
                <w:sz w:val="20"/>
                <w:szCs w:val="20"/>
              </w:rPr>
            </w:pPr>
            <w:r w:rsidRPr="00D025ED">
              <w:rPr>
                <w:color w:val="000000"/>
                <w:sz w:val="20"/>
                <w:szCs w:val="20"/>
              </w:rPr>
              <w:t>Bảng Schedule</w:t>
            </w:r>
          </w:p>
        </w:tc>
        <w:tc>
          <w:tcPr>
            <w:tcW w:w="1391" w:type="dxa"/>
            <w:tcBorders>
              <w:top w:val="single" w:sz="4" w:space="0" w:color="auto"/>
              <w:left w:val="nil"/>
              <w:bottom w:val="single" w:sz="4" w:space="0" w:color="auto"/>
              <w:right w:val="single" w:sz="4" w:space="0" w:color="auto"/>
            </w:tcBorders>
            <w:vAlign w:val="center"/>
          </w:tcPr>
          <w:p w14:paraId="123DFA98" w14:textId="77777777" w:rsidR="00FD1F31" w:rsidRPr="00D025ED" w:rsidRDefault="00FD1F31" w:rsidP="00FD1F31">
            <w:pPr>
              <w:rPr>
                <w:color w:val="000000"/>
                <w:sz w:val="20"/>
                <w:szCs w:val="20"/>
              </w:rPr>
            </w:pPr>
            <w:r>
              <w:rPr>
                <w:color w:val="000000"/>
                <w:sz w:val="20"/>
                <w:szCs w:val="20"/>
              </w:rPr>
              <w:t>null</w:t>
            </w:r>
          </w:p>
        </w:tc>
        <w:tc>
          <w:tcPr>
            <w:tcW w:w="1341" w:type="dxa"/>
            <w:tcBorders>
              <w:top w:val="single" w:sz="4" w:space="0" w:color="auto"/>
              <w:left w:val="nil"/>
              <w:bottom w:val="single" w:sz="4" w:space="0" w:color="auto"/>
              <w:right w:val="single" w:sz="4" w:space="0" w:color="auto"/>
            </w:tcBorders>
            <w:vAlign w:val="center"/>
          </w:tcPr>
          <w:p w14:paraId="6EC365B8" w14:textId="77777777" w:rsidR="00FD1F31" w:rsidRPr="00D025ED" w:rsidRDefault="00FD1F31" w:rsidP="00FD1F31">
            <w:pPr>
              <w:rPr>
                <w:color w:val="000000"/>
                <w:sz w:val="20"/>
                <w:szCs w:val="20"/>
              </w:rPr>
            </w:pPr>
            <w:r w:rsidRPr="00AE5F4E">
              <w:rPr>
                <w:color w:val="000000"/>
                <w:sz w:val="20"/>
                <w:szCs w:val="20"/>
              </w:rPr>
              <w:t>null</w:t>
            </w:r>
          </w:p>
        </w:tc>
        <w:tc>
          <w:tcPr>
            <w:tcW w:w="1391" w:type="dxa"/>
            <w:tcBorders>
              <w:top w:val="single" w:sz="4" w:space="0" w:color="auto"/>
              <w:left w:val="nil"/>
              <w:bottom w:val="single" w:sz="4" w:space="0" w:color="auto"/>
              <w:right w:val="single" w:sz="4" w:space="0" w:color="auto"/>
            </w:tcBorders>
            <w:vAlign w:val="center"/>
          </w:tcPr>
          <w:p w14:paraId="59222F24" w14:textId="77777777" w:rsidR="00FD1F31" w:rsidRPr="00D025ED" w:rsidRDefault="00FD1F31" w:rsidP="00FD1F31">
            <w:pPr>
              <w:rPr>
                <w:color w:val="000000"/>
                <w:sz w:val="20"/>
                <w:szCs w:val="20"/>
              </w:rPr>
            </w:pPr>
            <w:r w:rsidRPr="00AE5F4E">
              <w:rPr>
                <w:color w:val="000000"/>
                <w:sz w:val="20"/>
                <w:szCs w:val="20"/>
              </w:rPr>
              <w:t>null</w:t>
            </w:r>
          </w:p>
        </w:tc>
        <w:tc>
          <w:tcPr>
            <w:tcW w:w="1341" w:type="dxa"/>
            <w:tcBorders>
              <w:top w:val="single" w:sz="4" w:space="0" w:color="auto"/>
              <w:left w:val="nil"/>
              <w:bottom w:val="single" w:sz="4" w:space="0" w:color="auto"/>
              <w:right w:val="single" w:sz="4" w:space="0" w:color="auto"/>
            </w:tcBorders>
            <w:vAlign w:val="center"/>
          </w:tcPr>
          <w:p w14:paraId="0F77561E" w14:textId="77777777" w:rsidR="00FD1F31" w:rsidRPr="00D025ED" w:rsidRDefault="00FD1F31" w:rsidP="00FD1F31">
            <w:pPr>
              <w:rPr>
                <w:color w:val="000000"/>
                <w:sz w:val="20"/>
                <w:szCs w:val="20"/>
              </w:rPr>
            </w:pPr>
            <w:r w:rsidRPr="00AE5F4E">
              <w:rPr>
                <w:color w:val="000000"/>
                <w:sz w:val="20"/>
                <w:szCs w:val="20"/>
              </w:rPr>
              <w:t>null</w:t>
            </w:r>
          </w:p>
        </w:tc>
        <w:tc>
          <w:tcPr>
            <w:tcW w:w="1391" w:type="dxa"/>
            <w:tcBorders>
              <w:top w:val="single" w:sz="4" w:space="0" w:color="auto"/>
              <w:left w:val="nil"/>
              <w:bottom w:val="single" w:sz="4" w:space="0" w:color="auto"/>
              <w:right w:val="single" w:sz="4" w:space="0" w:color="auto"/>
            </w:tcBorders>
            <w:vAlign w:val="center"/>
          </w:tcPr>
          <w:p w14:paraId="702F6ECC" w14:textId="77777777" w:rsidR="00FD1F31" w:rsidRPr="00D025ED" w:rsidRDefault="00FD1F31" w:rsidP="00FD1F31">
            <w:pPr>
              <w:rPr>
                <w:color w:val="000000"/>
                <w:sz w:val="20"/>
                <w:szCs w:val="20"/>
              </w:rPr>
            </w:pPr>
            <w:r w:rsidRPr="00AE5F4E">
              <w:rPr>
                <w:color w:val="000000"/>
                <w:sz w:val="20"/>
                <w:szCs w:val="20"/>
              </w:rPr>
              <w:t>null</w:t>
            </w:r>
          </w:p>
        </w:tc>
        <w:tc>
          <w:tcPr>
            <w:tcW w:w="1341" w:type="dxa"/>
            <w:tcBorders>
              <w:top w:val="single" w:sz="4" w:space="0" w:color="auto"/>
              <w:left w:val="nil"/>
              <w:bottom w:val="single" w:sz="4" w:space="0" w:color="auto"/>
              <w:right w:val="single" w:sz="4" w:space="0" w:color="auto"/>
            </w:tcBorders>
            <w:vAlign w:val="center"/>
          </w:tcPr>
          <w:p w14:paraId="66BA8743" w14:textId="77777777" w:rsidR="00FD1F31" w:rsidRPr="00D025ED" w:rsidRDefault="00FD1F31" w:rsidP="00FD1F31">
            <w:pPr>
              <w:rPr>
                <w:color w:val="000000"/>
                <w:sz w:val="20"/>
                <w:szCs w:val="20"/>
              </w:rPr>
            </w:pPr>
            <w:r w:rsidRPr="00AE5F4E">
              <w:rPr>
                <w:color w:val="000000"/>
                <w:sz w:val="20"/>
                <w:szCs w:val="20"/>
              </w:rPr>
              <w:t>null</w:t>
            </w:r>
          </w:p>
        </w:tc>
        <w:tc>
          <w:tcPr>
            <w:tcW w:w="1274" w:type="dxa"/>
            <w:tcBorders>
              <w:top w:val="single" w:sz="4" w:space="0" w:color="auto"/>
              <w:left w:val="nil"/>
              <w:bottom w:val="single" w:sz="4" w:space="0" w:color="auto"/>
              <w:right w:val="single" w:sz="4" w:space="0" w:color="auto"/>
            </w:tcBorders>
            <w:vAlign w:val="center"/>
          </w:tcPr>
          <w:p w14:paraId="1CE3F89F" w14:textId="77777777" w:rsidR="00FD1F31" w:rsidRPr="00D025ED" w:rsidRDefault="00FD1F31" w:rsidP="00FD1F31">
            <w:pPr>
              <w:rPr>
                <w:color w:val="000000"/>
                <w:sz w:val="20"/>
                <w:szCs w:val="20"/>
              </w:rPr>
            </w:pPr>
            <w:r w:rsidRPr="00AE5F4E">
              <w:rPr>
                <w:color w:val="000000"/>
                <w:sz w:val="20"/>
                <w:szCs w:val="20"/>
              </w:rPr>
              <w:t>null</w:t>
            </w:r>
          </w:p>
        </w:tc>
        <w:tc>
          <w:tcPr>
            <w:tcW w:w="1260" w:type="dxa"/>
            <w:tcBorders>
              <w:top w:val="single" w:sz="4" w:space="0" w:color="auto"/>
              <w:left w:val="nil"/>
              <w:bottom w:val="single" w:sz="4" w:space="0" w:color="auto"/>
              <w:right w:val="single" w:sz="4" w:space="0" w:color="auto"/>
            </w:tcBorders>
            <w:vAlign w:val="center"/>
          </w:tcPr>
          <w:p w14:paraId="70C5B916" w14:textId="77777777" w:rsidR="00FD1F31" w:rsidRPr="00D025ED" w:rsidRDefault="00FD1F31" w:rsidP="00FD1F31">
            <w:pPr>
              <w:rPr>
                <w:color w:val="000000"/>
                <w:sz w:val="20"/>
                <w:szCs w:val="20"/>
              </w:rPr>
            </w:pPr>
            <w:r w:rsidRPr="00AE5F4E">
              <w:rPr>
                <w:color w:val="000000"/>
                <w:sz w:val="20"/>
                <w:szCs w:val="20"/>
              </w:rPr>
              <w:t>null</w:t>
            </w:r>
          </w:p>
        </w:tc>
      </w:tr>
    </w:tbl>
    <w:p w14:paraId="63F6511F" w14:textId="77777777" w:rsidR="009F68F6" w:rsidRPr="00D025ED" w:rsidRDefault="009F68F6" w:rsidP="009F68F6"/>
    <w:p w14:paraId="7B92F5B0" w14:textId="77777777" w:rsidR="009F68F6" w:rsidRPr="00D025ED" w:rsidRDefault="009F68F6" w:rsidP="009F68F6"/>
    <w:p w14:paraId="4FE86290" w14:textId="77777777" w:rsidR="007D7644" w:rsidRPr="00D025ED" w:rsidRDefault="007D7644" w:rsidP="00535550">
      <w:pPr>
        <w:pStyle w:val="Caption"/>
        <w:keepNext/>
        <w:outlineLvl w:val="3"/>
        <w:rPr>
          <w:color w:val="auto"/>
          <w:sz w:val="20"/>
          <w:szCs w:val="20"/>
        </w:rPr>
      </w:pPr>
      <w:bookmarkStart w:id="304" w:name="_Toc2080472"/>
      <w:bookmarkStart w:id="305" w:name="_Toc215405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120</w:t>
      </w:r>
      <w:r w:rsidR="00CB325D" w:rsidRPr="00D025ED">
        <w:rPr>
          <w:color w:val="auto"/>
          <w:sz w:val="20"/>
          <w:szCs w:val="20"/>
        </w:rPr>
        <w:fldChar w:fldCharType="end"/>
      </w:r>
      <w:r w:rsidRPr="00D025ED">
        <w:rPr>
          <w:color w:val="auto"/>
          <w:sz w:val="20"/>
          <w:szCs w:val="20"/>
        </w:rPr>
        <w:t>: IR_NPV_CF</w:t>
      </w:r>
      <w:bookmarkEnd w:id="304"/>
      <w:bookmarkEnd w:id="305"/>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253"/>
        <w:gridCol w:w="4746"/>
        <w:gridCol w:w="7323"/>
      </w:tblGrid>
      <w:tr w:rsidR="0055137D" w:rsidRPr="00D025ED" w14:paraId="4D7E08F0" w14:textId="77777777" w:rsidTr="009F68F6">
        <w:trPr>
          <w:trHeight w:val="20"/>
        </w:trPr>
        <w:tc>
          <w:tcPr>
            <w:tcW w:w="2253" w:type="dxa"/>
            <w:tcBorders>
              <w:top w:val="single" w:sz="4" w:space="0" w:color="auto"/>
              <w:left w:val="single" w:sz="4" w:space="0" w:color="auto"/>
              <w:bottom w:val="single" w:sz="4" w:space="0" w:color="auto"/>
              <w:right w:val="single" w:sz="4" w:space="0" w:color="auto"/>
            </w:tcBorders>
            <w:vAlign w:val="bottom"/>
            <w:hideMark/>
          </w:tcPr>
          <w:p w14:paraId="211A1172" w14:textId="77777777" w:rsidR="0055137D" w:rsidRPr="00D025ED" w:rsidRDefault="0055137D" w:rsidP="0055137D">
            <w:pPr>
              <w:rPr>
                <w:color w:val="000000"/>
                <w:sz w:val="20"/>
                <w:szCs w:val="20"/>
              </w:rPr>
            </w:pPr>
            <w:r w:rsidRPr="00D025ED">
              <w:rPr>
                <w:color w:val="000000"/>
                <w:sz w:val="20"/>
                <w:szCs w:val="20"/>
              </w:rPr>
              <w:t>Table name</w:t>
            </w:r>
          </w:p>
        </w:tc>
        <w:tc>
          <w:tcPr>
            <w:tcW w:w="12069" w:type="dxa"/>
            <w:gridSpan w:val="2"/>
            <w:tcBorders>
              <w:top w:val="single" w:sz="4" w:space="0" w:color="auto"/>
              <w:left w:val="nil"/>
              <w:bottom w:val="single" w:sz="4" w:space="0" w:color="auto"/>
              <w:right w:val="single" w:sz="4" w:space="0" w:color="auto"/>
            </w:tcBorders>
            <w:vAlign w:val="bottom"/>
            <w:hideMark/>
          </w:tcPr>
          <w:p w14:paraId="001C01CF" w14:textId="77777777" w:rsidR="0055137D" w:rsidRPr="00D025ED" w:rsidRDefault="0055137D" w:rsidP="0055137D">
            <w:pPr>
              <w:rPr>
                <w:color w:val="000000"/>
                <w:sz w:val="20"/>
                <w:szCs w:val="20"/>
              </w:rPr>
            </w:pPr>
            <w:r w:rsidRPr="00D025ED">
              <w:rPr>
                <w:color w:val="000000"/>
                <w:sz w:val="20"/>
                <w:szCs w:val="20"/>
              </w:rPr>
              <w:t>IR_NPV_CF</w:t>
            </w:r>
          </w:p>
        </w:tc>
      </w:tr>
      <w:tr w:rsidR="00535550" w:rsidRPr="00D025ED" w14:paraId="25A474C1" w14:textId="77777777" w:rsidTr="009F68F6">
        <w:trPr>
          <w:trHeight w:val="20"/>
        </w:trPr>
        <w:tc>
          <w:tcPr>
            <w:tcW w:w="2253" w:type="dxa"/>
            <w:tcBorders>
              <w:top w:val="single" w:sz="4" w:space="0" w:color="auto"/>
              <w:left w:val="single" w:sz="4" w:space="0" w:color="auto"/>
              <w:bottom w:val="single" w:sz="4" w:space="0" w:color="auto"/>
              <w:right w:val="single" w:sz="4" w:space="0" w:color="auto"/>
            </w:tcBorders>
            <w:vAlign w:val="bottom"/>
          </w:tcPr>
          <w:p w14:paraId="7729B581" w14:textId="77777777" w:rsidR="00535550" w:rsidRPr="00D025ED" w:rsidRDefault="00535550" w:rsidP="0055137D">
            <w:pPr>
              <w:rPr>
                <w:color w:val="000000"/>
                <w:sz w:val="20"/>
                <w:szCs w:val="20"/>
              </w:rPr>
            </w:pPr>
            <w:r>
              <w:rPr>
                <w:color w:val="000000"/>
                <w:sz w:val="20"/>
                <w:szCs w:val="20"/>
              </w:rPr>
              <w:t>Schema</w:t>
            </w:r>
          </w:p>
        </w:tc>
        <w:tc>
          <w:tcPr>
            <w:tcW w:w="12069" w:type="dxa"/>
            <w:gridSpan w:val="2"/>
            <w:tcBorders>
              <w:top w:val="single" w:sz="4" w:space="0" w:color="auto"/>
              <w:left w:val="nil"/>
              <w:bottom w:val="single" w:sz="4" w:space="0" w:color="auto"/>
              <w:right w:val="single" w:sz="4" w:space="0" w:color="auto"/>
            </w:tcBorders>
            <w:vAlign w:val="bottom"/>
          </w:tcPr>
          <w:p w14:paraId="162507AF" w14:textId="77777777" w:rsidR="00535550" w:rsidRPr="00D025ED" w:rsidRDefault="00535550" w:rsidP="0055137D">
            <w:pPr>
              <w:rPr>
                <w:color w:val="000000"/>
                <w:sz w:val="20"/>
                <w:szCs w:val="20"/>
              </w:rPr>
            </w:pPr>
            <w:r>
              <w:rPr>
                <w:color w:val="000000"/>
                <w:sz w:val="20"/>
                <w:szCs w:val="20"/>
              </w:rPr>
              <w:t>B2MRISK</w:t>
            </w:r>
          </w:p>
        </w:tc>
      </w:tr>
      <w:tr w:rsidR="0055137D" w:rsidRPr="00D025ED" w14:paraId="0DC6F2F0" w14:textId="77777777" w:rsidTr="009F68F6">
        <w:trPr>
          <w:trHeight w:val="20"/>
        </w:trPr>
        <w:tc>
          <w:tcPr>
            <w:tcW w:w="2253" w:type="dxa"/>
            <w:tcBorders>
              <w:top w:val="nil"/>
              <w:left w:val="single" w:sz="4" w:space="0" w:color="auto"/>
              <w:bottom w:val="single" w:sz="4" w:space="0" w:color="auto"/>
              <w:right w:val="single" w:sz="4" w:space="0" w:color="auto"/>
            </w:tcBorders>
            <w:vAlign w:val="bottom"/>
            <w:hideMark/>
          </w:tcPr>
          <w:p w14:paraId="311FE216" w14:textId="77777777" w:rsidR="0055137D" w:rsidRPr="00D025ED" w:rsidRDefault="0055137D" w:rsidP="0055137D">
            <w:pPr>
              <w:rPr>
                <w:color w:val="000000"/>
                <w:sz w:val="20"/>
                <w:szCs w:val="20"/>
              </w:rPr>
            </w:pPr>
            <w:r w:rsidRPr="00D025ED">
              <w:rPr>
                <w:color w:val="000000"/>
                <w:sz w:val="20"/>
                <w:szCs w:val="20"/>
              </w:rPr>
              <w:t>Data group</w:t>
            </w:r>
          </w:p>
        </w:tc>
        <w:tc>
          <w:tcPr>
            <w:tcW w:w="12069" w:type="dxa"/>
            <w:gridSpan w:val="2"/>
            <w:tcBorders>
              <w:top w:val="single" w:sz="4" w:space="0" w:color="auto"/>
              <w:left w:val="nil"/>
              <w:bottom w:val="single" w:sz="4" w:space="0" w:color="auto"/>
              <w:right w:val="single" w:sz="4" w:space="0" w:color="auto"/>
            </w:tcBorders>
            <w:vAlign w:val="bottom"/>
            <w:hideMark/>
          </w:tcPr>
          <w:p w14:paraId="2F3134E5" w14:textId="77777777" w:rsidR="0055137D" w:rsidRPr="00D025ED" w:rsidRDefault="0055137D" w:rsidP="0055137D">
            <w:pPr>
              <w:rPr>
                <w:color w:val="000000"/>
                <w:sz w:val="20"/>
                <w:szCs w:val="20"/>
              </w:rPr>
            </w:pPr>
            <w:r w:rsidRPr="00D025ED">
              <w:rPr>
                <w:color w:val="000000"/>
                <w:sz w:val="20"/>
                <w:szCs w:val="20"/>
              </w:rPr>
              <w:t>IR</w:t>
            </w:r>
          </w:p>
        </w:tc>
      </w:tr>
      <w:tr w:rsidR="0055137D" w:rsidRPr="00D025ED" w14:paraId="0D9D4AB9" w14:textId="77777777" w:rsidTr="009F68F6">
        <w:trPr>
          <w:trHeight w:val="20"/>
        </w:trPr>
        <w:tc>
          <w:tcPr>
            <w:tcW w:w="2253" w:type="dxa"/>
            <w:tcBorders>
              <w:top w:val="nil"/>
              <w:left w:val="single" w:sz="4" w:space="0" w:color="auto"/>
              <w:bottom w:val="single" w:sz="4" w:space="0" w:color="auto"/>
              <w:right w:val="single" w:sz="4" w:space="0" w:color="auto"/>
            </w:tcBorders>
            <w:vAlign w:val="bottom"/>
            <w:hideMark/>
          </w:tcPr>
          <w:p w14:paraId="24628814" w14:textId="77777777" w:rsidR="0055137D" w:rsidRPr="00D025ED" w:rsidRDefault="0055137D" w:rsidP="0055137D">
            <w:pPr>
              <w:rPr>
                <w:sz w:val="20"/>
                <w:szCs w:val="20"/>
              </w:rPr>
            </w:pPr>
            <w:r w:rsidRPr="00D025ED">
              <w:rPr>
                <w:sz w:val="20"/>
                <w:szCs w:val="20"/>
              </w:rPr>
              <w:t>Description</w:t>
            </w:r>
          </w:p>
        </w:tc>
        <w:tc>
          <w:tcPr>
            <w:tcW w:w="12069" w:type="dxa"/>
            <w:gridSpan w:val="2"/>
            <w:tcBorders>
              <w:top w:val="single" w:sz="4" w:space="0" w:color="auto"/>
              <w:left w:val="nil"/>
              <w:bottom w:val="single" w:sz="4" w:space="0" w:color="auto"/>
              <w:right w:val="single" w:sz="4" w:space="0" w:color="auto"/>
            </w:tcBorders>
            <w:vAlign w:val="bottom"/>
            <w:hideMark/>
          </w:tcPr>
          <w:p w14:paraId="730B2527" w14:textId="77777777" w:rsidR="0055137D" w:rsidRPr="00D025ED" w:rsidRDefault="0055137D" w:rsidP="0055137D">
            <w:pPr>
              <w:rPr>
                <w:color w:val="000000"/>
                <w:sz w:val="20"/>
                <w:szCs w:val="20"/>
              </w:rPr>
            </w:pPr>
            <w:r w:rsidRPr="00D025ED">
              <w:rPr>
                <w:color w:val="000000"/>
                <w:sz w:val="20"/>
                <w:szCs w:val="20"/>
              </w:rPr>
              <w:t>Bảng lưu giá trị chiết khấu của từng cashflow trong bảng IR_NotionalBond_CF</w:t>
            </w:r>
          </w:p>
        </w:tc>
      </w:tr>
      <w:tr w:rsidR="0055137D" w:rsidRPr="00D025ED" w14:paraId="1282F000" w14:textId="77777777" w:rsidTr="00507B6B">
        <w:trPr>
          <w:trHeight w:val="386"/>
        </w:trPr>
        <w:tc>
          <w:tcPr>
            <w:tcW w:w="2253" w:type="dxa"/>
            <w:tcBorders>
              <w:top w:val="nil"/>
              <w:left w:val="single" w:sz="4" w:space="0" w:color="auto"/>
              <w:bottom w:val="single" w:sz="4" w:space="0" w:color="auto"/>
              <w:right w:val="single" w:sz="4" w:space="0" w:color="auto"/>
            </w:tcBorders>
            <w:vAlign w:val="bottom"/>
            <w:hideMark/>
          </w:tcPr>
          <w:p w14:paraId="664850EE" w14:textId="77777777" w:rsidR="0055137D" w:rsidRPr="00D025ED" w:rsidRDefault="0055137D" w:rsidP="0055137D">
            <w:pPr>
              <w:rPr>
                <w:sz w:val="20"/>
                <w:szCs w:val="20"/>
              </w:rPr>
            </w:pPr>
            <w:r w:rsidRPr="00D025ED">
              <w:rPr>
                <w:sz w:val="20"/>
                <w:szCs w:val="20"/>
              </w:rPr>
              <w:t>Input data:</w:t>
            </w:r>
          </w:p>
        </w:tc>
        <w:tc>
          <w:tcPr>
            <w:tcW w:w="12069" w:type="dxa"/>
            <w:gridSpan w:val="2"/>
            <w:tcBorders>
              <w:top w:val="single" w:sz="4" w:space="0" w:color="auto"/>
              <w:left w:val="nil"/>
              <w:bottom w:val="single" w:sz="4" w:space="0" w:color="auto"/>
              <w:right w:val="single" w:sz="4" w:space="0" w:color="auto"/>
            </w:tcBorders>
            <w:vAlign w:val="bottom"/>
            <w:hideMark/>
          </w:tcPr>
          <w:p w14:paraId="7F559D5D" w14:textId="5BB4F6B2" w:rsidR="0055137D" w:rsidRPr="00D025ED" w:rsidRDefault="0055137D" w:rsidP="0055137D">
            <w:pPr>
              <w:rPr>
                <w:color w:val="000000"/>
                <w:sz w:val="20"/>
                <w:szCs w:val="20"/>
              </w:rPr>
            </w:pPr>
            <w:r w:rsidRPr="00D025ED">
              <w:rPr>
                <w:color w:val="000000"/>
                <w:sz w:val="20"/>
                <w:szCs w:val="20"/>
              </w:rPr>
              <w:t>Từ bảng NotionalBondCF, bảng InterestRate và PAR_</w:t>
            </w:r>
            <w:r w:rsidR="004D38B0">
              <w:rPr>
                <w:color w:val="000000"/>
                <w:sz w:val="20"/>
                <w:szCs w:val="20"/>
              </w:rPr>
              <w:t>CS_</w:t>
            </w:r>
            <w:r w:rsidRPr="00D025ED">
              <w:rPr>
                <w:color w:val="000000"/>
                <w:sz w:val="20"/>
                <w:szCs w:val="20"/>
              </w:rPr>
              <w:t>IRRATE_MAP</w:t>
            </w:r>
          </w:p>
        </w:tc>
      </w:tr>
      <w:tr w:rsidR="0055137D" w:rsidRPr="00D025ED" w14:paraId="26F7C8CC" w14:textId="77777777" w:rsidTr="009F68F6">
        <w:trPr>
          <w:trHeight w:val="20"/>
        </w:trPr>
        <w:tc>
          <w:tcPr>
            <w:tcW w:w="2253" w:type="dxa"/>
            <w:tcBorders>
              <w:top w:val="nil"/>
              <w:left w:val="single" w:sz="4" w:space="0" w:color="auto"/>
              <w:bottom w:val="single" w:sz="4" w:space="0" w:color="auto"/>
              <w:right w:val="single" w:sz="4" w:space="0" w:color="auto"/>
            </w:tcBorders>
            <w:vAlign w:val="bottom"/>
            <w:hideMark/>
          </w:tcPr>
          <w:p w14:paraId="443DE32D" w14:textId="77777777" w:rsidR="0055137D" w:rsidRPr="00D025ED" w:rsidRDefault="0055137D" w:rsidP="0055137D">
            <w:pPr>
              <w:rPr>
                <w:color w:val="000000"/>
                <w:sz w:val="20"/>
                <w:szCs w:val="20"/>
              </w:rPr>
            </w:pPr>
            <w:r w:rsidRPr="00D025ED">
              <w:rPr>
                <w:color w:val="000000"/>
                <w:sz w:val="20"/>
                <w:szCs w:val="20"/>
              </w:rPr>
              <w:t>Mô tả chung</w:t>
            </w:r>
          </w:p>
        </w:tc>
        <w:tc>
          <w:tcPr>
            <w:tcW w:w="12069" w:type="dxa"/>
            <w:gridSpan w:val="2"/>
            <w:tcBorders>
              <w:top w:val="single" w:sz="4" w:space="0" w:color="auto"/>
              <w:left w:val="nil"/>
              <w:bottom w:val="single" w:sz="4" w:space="0" w:color="auto"/>
              <w:right w:val="single" w:sz="4" w:space="0" w:color="auto"/>
            </w:tcBorders>
            <w:vAlign w:val="bottom"/>
            <w:hideMark/>
          </w:tcPr>
          <w:p w14:paraId="15411183" w14:textId="77777777" w:rsidR="00EC055F" w:rsidRPr="00EC055F" w:rsidRDefault="00EC055F" w:rsidP="00EC055F">
            <w:pPr>
              <w:rPr>
                <w:iCs/>
                <w:color w:val="C00000"/>
                <w:sz w:val="20"/>
                <w:szCs w:val="20"/>
              </w:rPr>
            </w:pPr>
            <w:r w:rsidRPr="00EC055F">
              <w:rPr>
                <w:iCs/>
                <w:color w:val="C00000"/>
                <w:sz w:val="20"/>
                <w:szCs w:val="20"/>
              </w:rPr>
              <w:t>Chiết khấu các dòng tiền trong bảng IR_NotionalBond_CF về hiện tại theo lãi suất được tham số hóa và phương pháp chiết khấu theo zero hoặc par, từ đó để tính market value của các bond danh nghĩa cũng như các mã bond, mã paper. Một CF từ bảng  IR_NotionalBond_CFcó thể có nhiều giá trị NPV trong bảng này khi discount theo nhiều bộ rate khác nhau</w:t>
            </w:r>
          </w:p>
          <w:p w14:paraId="7C499219" w14:textId="77777777" w:rsidR="00EC055F" w:rsidRPr="00EC055F" w:rsidRDefault="00EC055F" w:rsidP="00EC055F">
            <w:pPr>
              <w:rPr>
                <w:iCs/>
                <w:color w:val="C00000"/>
                <w:sz w:val="20"/>
                <w:szCs w:val="20"/>
              </w:rPr>
            </w:pPr>
          </w:p>
          <w:p w14:paraId="2D76BC2C" w14:textId="77777777" w:rsidR="00EC055F" w:rsidRPr="00EC055F" w:rsidRDefault="00EC055F" w:rsidP="00EC055F">
            <w:pPr>
              <w:rPr>
                <w:iCs/>
                <w:color w:val="C00000"/>
                <w:sz w:val="20"/>
                <w:szCs w:val="20"/>
              </w:rPr>
            </w:pPr>
            <w:r w:rsidRPr="00EC055F">
              <w:rPr>
                <w:iCs/>
                <w:color w:val="C00000"/>
                <w:sz w:val="20"/>
                <w:szCs w:val="20"/>
              </w:rPr>
              <w:t>Ý định của phase 1, tại bảng này, đối với Bond sẽ thực hiện chiết khấu cho từng dòng tiền theo hai phương pháp Par và Zero coupon. Tuy nhiên sau đó không thực hiện chiết khấu theo PAR (trường NPV_PAR để null) do chưa validate được hết công thức (phần YearFraction?) và giới hạn nguồn lực IT. (Tại phase 2 đã xây dựng bảng riêng để tính giá bond theo phương pháp Par là BOND_PAR_NPV)</w:t>
            </w:r>
          </w:p>
          <w:p w14:paraId="3F1DBDD3" w14:textId="77777777" w:rsidR="00EC055F" w:rsidRPr="00EC055F" w:rsidRDefault="00EC055F" w:rsidP="00EC055F">
            <w:pPr>
              <w:rPr>
                <w:iCs/>
                <w:color w:val="C00000"/>
                <w:sz w:val="20"/>
                <w:szCs w:val="20"/>
              </w:rPr>
            </w:pPr>
            <w:r w:rsidRPr="00EC055F">
              <w:rPr>
                <w:iCs/>
                <w:color w:val="C00000"/>
                <w:sz w:val="20"/>
                <w:szCs w:val="20"/>
              </w:rPr>
              <w:lastRenderedPageBreak/>
              <w:t>Đối với các sản phẩm khác chỉ thực hiện chiết khấu theo phương pháp Zero cou-pon</w:t>
            </w:r>
          </w:p>
          <w:p w14:paraId="73081952" w14:textId="77777777" w:rsidR="00EC055F" w:rsidRPr="00EC055F" w:rsidRDefault="00EC055F" w:rsidP="00EC055F">
            <w:pPr>
              <w:rPr>
                <w:iCs/>
                <w:color w:val="C00000"/>
                <w:sz w:val="20"/>
                <w:szCs w:val="20"/>
              </w:rPr>
            </w:pPr>
          </w:p>
          <w:p w14:paraId="18C05E8B" w14:textId="77777777" w:rsidR="00980D70" w:rsidRPr="00535550" w:rsidRDefault="00EC055F" w:rsidP="00EC055F">
            <w:pPr>
              <w:rPr>
                <w:iCs/>
                <w:color w:val="C00000"/>
                <w:sz w:val="20"/>
                <w:szCs w:val="20"/>
              </w:rPr>
            </w:pPr>
            <w:r w:rsidRPr="00EC055F">
              <w:rPr>
                <w:iCs/>
                <w:color w:val="C00000"/>
                <w:sz w:val="20"/>
                <w:szCs w:val="20"/>
              </w:rPr>
              <w:t>Giá trị chiết khấu = Cashflow ở bảng IR_NOtionalBondCF x Discountfactor</w:t>
            </w:r>
          </w:p>
        </w:tc>
      </w:tr>
      <w:tr w:rsidR="0055137D" w:rsidRPr="00D025ED" w14:paraId="7015B415" w14:textId="77777777" w:rsidTr="009F68F6">
        <w:trPr>
          <w:trHeight w:val="20"/>
        </w:trPr>
        <w:tc>
          <w:tcPr>
            <w:tcW w:w="2253" w:type="dxa"/>
            <w:tcBorders>
              <w:top w:val="nil"/>
              <w:left w:val="nil"/>
              <w:bottom w:val="nil"/>
              <w:right w:val="nil"/>
            </w:tcBorders>
            <w:vAlign w:val="bottom"/>
            <w:hideMark/>
          </w:tcPr>
          <w:p w14:paraId="0ADF0CD5" w14:textId="77777777" w:rsidR="0055137D" w:rsidRPr="00D025ED" w:rsidRDefault="0055137D" w:rsidP="0055137D">
            <w:pPr>
              <w:rPr>
                <w:color w:val="000000"/>
                <w:sz w:val="20"/>
                <w:szCs w:val="20"/>
              </w:rPr>
            </w:pPr>
          </w:p>
        </w:tc>
        <w:tc>
          <w:tcPr>
            <w:tcW w:w="4746" w:type="dxa"/>
            <w:tcBorders>
              <w:top w:val="nil"/>
              <w:left w:val="nil"/>
              <w:bottom w:val="nil"/>
              <w:right w:val="nil"/>
            </w:tcBorders>
            <w:vAlign w:val="bottom"/>
            <w:hideMark/>
          </w:tcPr>
          <w:p w14:paraId="29FC0F3D" w14:textId="77777777" w:rsidR="0055137D" w:rsidRPr="00D025ED" w:rsidRDefault="0055137D" w:rsidP="0055137D">
            <w:pPr>
              <w:rPr>
                <w:i/>
                <w:iCs/>
                <w:color w:val="C00000"/>
                <w:sz w:val="20"/>
                <w:szCs w:val="20"/>
              </w:rPr>
            </w:pPr>
          </w:p>
        </w:tc>
        <w:tc>
          <w:tcPr>
            <w:tcW w:w="7323" w:type="dxa"/>
            <w:tcBorders>
              <w:top w:val="nil"/>
              <w:left w:val="nil"/>
              <w:bottom w:val="nil"/>
              <w:right w:val="nil"/>
            </w:tcBorders>
            <w:vAlign w:val="bottom"/>
            <w:hideMark/>
          </w:tcPr>
          <w:p w14:paraId="45E1520E" w14:textId="77777777" w:rsidR="0055137D" w:rsidRPr="00D025ED" w:rsidRDefault="0055137D" w:rsidP="0055137D">
            <w:pPr>
              <w:rPr>
                <w:i/>
                <w:iCs/>
                <w:color w:val="C00000"/>
                <w:sz w:val="20"/>
                <w:szCs w:val="20"/>
              </w:rPr>
            </w:pPr>
          </w:p>
        </w:tc>
      </w:tr>
    </w:tbl>
    <w:p w14:paraId="0BAA7109" w14:textId="77777777" w:rsidR="005C28C4" w:rsidRPr="00D025ED" w:rsidRDefault="005C28C4"/>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264"/>
        <w:gridCol w:w="4738"/>
        <w:gridCol w:w="7320"/>
      </w:tblGrid>
      <w:tr w:rsidR="0055137D" w:rsidRPr="00D025ED" w14:paraId="4F2D1174" w14:textId="77777777" w:rsidTr="002E5427">
        <w:trPr>
          <w:trHeight w:val="20"/>
          <w:tblHeader/>
        </w:trPr>
        <w:tc>
          <w:tcPr>
            <w:tcW w:w="2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hideMark/>
          </w:tcPr>
          <w:p w14:paraId="24BF0CDC" w14:textId="77777777" w:rsidR="0055137D" w:rsidRPr="00D025ED" w:rsidRDefault="0055137D" w:rsidP="0055137D">
            <w:pPr>
              <w:rPr>
                <w:color w:val="000000"/>
                <w:sz w:val="20"/>
                <w:szCs w:val="20"/>
              </w:rPr>
            </w:pPr>
            <w:r w:rsidRPr="00D025ED">
              <w:rPr>
                <w:color w:val="000000"/>
                <w:sz w:val="20"/>
                <w:szCs w:val="20"/>
              </w:rPr>
              <w:t>Trường</w:t>
            </w:r>
          </w:p>
        </w:tc>
        <w:tc>
          <w:tcPr>
            <w:tcW w:w="4738"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505D1C4D" w14:textId="77777777" w:rsidR="0055137D" w:rsidRPr="00D025ED" w:rsidRDefault="0055137D" w:rsidP="0055137D">
            <w:pPr>
              <w:rPr>
                <w:color w:val="000000"/>
                <w:sz w:val="20"/>
                <w:szCs w:val="20"/>
              </w:rPr>
            </w:pPr>
            <w:r w:rsidRPr="00D025ED">
              <w:rPr>
                <w:color w:val="000000"/>
                <w:sz w:val="20"/>
                <w:szCs w:val="20"/>
              </w:rPr>
              <w:t>Ý nghĩa</w:t>
            </w:r>
          </w:p>
        </w:tc>
        <w:tc>
          <w:tcPr>
            <w:tcW w:w="7320" w:type="dxa"/>
            <w:tcBorders>
              <w:top w:val="single" w:sz="4" w:space="0" w:color="auto"/>
              <w:left w:val="nil"/>
              <w:bottom w:val="single" w:sz="4" w:space="0" w:color="auto"/>
              <w:right w:val="single" w:sz="4" w:space="0" w:color="auto"/>
            </w:tcBorders>
            <w:shd w:val="clear" w:color="auto" w:fill="BFBFBF" w:themeFill="background1" w:themeFillShade="BF"/>
            <w:vAlign w:val="bottom"/>
            <w:hideMark/>
          </w:tcPr>
          <w:p w14:paraId="1F13A1A6" w14:textId="77777777" w:rsidR="0055137D" w:rsidRPr="00D025ED" w:rsidRDefault="0055137D" w:rsidP="0055137D">
            <w:pPr>
              <w:rPr>
                <w:color w:val="000000"/>
                <w:sz w:val="20"/>
                <w:szCs w:val="20"/>
              </w:rPr>
            </w:pPr>
            <w:r w:rsidRPr="00D025ED">
              <w:rPr>
                <w:color w:val="000000"/>
                <w:sz w:val="20"/>
                <w:szCs w:val="20"/>
              </w:rPr>
              <w:t>Mô tả</w:t>
            </w:r>
          </w:p>
        </w:tc>
      </w:tr>
      <w:tr w:rsidR="0055137D" w:rsidRPr="00D025ED" w14:paraId="5E870C4C"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0F03792B" w14:textId="77777777" w:rsidR="0055137D" w:rsidRPr="00D025ED" w:rsidRDefault="0055137D" w:rsidP="0055137D">
            <w:pPr>
              <w:rPr>
                <w:color w:val="000000"/>
                <w:sz w:val="20"/>
                <w:szCs w:val="20"/>
              </w:rPr>
            </w:pPr>
            <w:r w:rsidRPr="00D025ED">
              <w:rPr>
                <w:color w:val="000000"/>
                <w:sz w:val="20"/>
                <w:szCs w:val="20"/>
              </w:rPr>
              <w:t>POSTED_DT</w:t>
            </w:r>
          </w:p>
        </w:tc>
        <w:tc>
          <w:tcPr>
            <w:tcW w:w="4738" w:type="dxa"/>
            <w:tcBorders>
              <w:top w:val="nil"/>
              <w:left w:val="nil"/>
              <w:bottom w:val="single" w:sz="4" w:space="0" w:color="auto"/>
              <w:right w:val="single" w:sz="4" w:space="0" w:color="auto"/>
            </w:tcBorders>
            <w:vAlign w:val="bottom"/>
            <w:hideMark/>
          </w:tcPr>
          <w:p w14:paraId="134C1AED" w14:textId="77777777" w:rsidR="0055137D" w:rsidRPr="00D025ED" w:rsidRDefault="0055137D" w:rsidP="0055137D">
            <w:pPr>
              <w:rPr>
                <w:color w:val="000000"/>
                <w:sz w:val="20"/>
                <w:szCs w:val="20"/>
              </w:rPr>
            </w:pPr>
            <w:r w:rsidRPr="00D025ED">
              <w:rPr>
                <w:color w:val="000000"/>
                <w:sz w:val="20"/>
                <w:szCs w:val="20"/>
              </w:rPr>
              <w:t> </w:t>
            </w:r>
          </w:p>
        </w:tc>
        <w:tc>
          <w:tcPr>
            <w:tcW w:w="7320" w:type="dxa"/>
            <w:tcBorders>
              <w:top w:val="nil"/>
              <w:left w:val="nil"/>
              <w:bottom w:val="single" w:sz="4" w:space="0" w:color="auto"/>
              <w:right w:val="single" w:sz="4" w:space="0" w:color="auto"/>
            </w:tcBorders>
            <w:vAlign w:val="bottom"/>
            <w:hideMark/>
          </w:tcPr>
          <w:p w14:paraId="69B1A154" w14:textId="77777777" w:rsidR="0055137D" w:rsidRPr="00D025ED" w:rsidRDefault="0055137D" w:rsidP="0055137D">
            <w:pPr>
              <w:rPr>
                <w:color w:val="000000"/>
                <w:sz w:val="20"/>
                <w:szCs w:val="20"/>
              </w:rPr>
            </w:pPr>
            <w:r w:rsidRPr="00D025ED">
              <w:rPr>
                <w:color w:val="000000"/>
                <w:sz w:val="20"/>
                <w:szCs w:val="20"/>
              </w:rPr>
              <w:t> </w:t>
            </w:r>
          </w:p>
        </w:tc>
      </w:tr>
      <w:tr w:rsidR="0055137D" w:rsidRPr="00D025ED" w14:paraId="285CE634"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7DEFB851" w14:textId="77777777" w:rsidR="0055137D" w:rsidRPr="00D025ED" w:rsidRDefault="0055137D" w:rsidP="0055137D">
            <w:pPr>
              <w:rPr>
                <w:color w:val="000000"/>
                <w:sz w:val="20"/>
                <w:szCs w:val="20"/>
              </w:rPr>
            </w:pPr>
            <w:r w:rsidRPr="00D025ED">
              <w:rPr>
                <w:color w:val="000000"/>
                <w:sz w:val="20"/>
                <w:szCs w:val="20"/>
              </w:rPr>
              <w:t>CASH_FLOW_ID</w:t>
            </w:r>
          </w:p>
        </w:tc>
        <w:tc>
          <w:tcPr>
            <w:tcW w:w="4738" w:type="dxa"/>
            <w:tcBorders>
              <w:top w:val="nil"/>
              <w:left w:val="nil"/>
              <w:bottom w:val="single" w:sz="4" w:space="0" w:color="auto"/>
              <w:right w:val="single" w:sz="4" w:space="0" w:color="auto"/>
            </w:tcBorders>
            <w:vAlign w:val="bottom"/>
            <w:hideMark/>
          </w:tcPr>
          <w:p w14:paraId="707EED2A" w14:textId="77777777" w:rsidR="0055137D" w:rsidRPr="00D025ED" w:rsidRDefault="0055137D" w:rsidP="0055137D">
            <w:pPr>
              <w:rPr>
                <w:color w:val="000000"/>
                <w:sz w:val="20"/>
                <w:szCs w:val="20"/>
              </w:rPr>
            </w:pPr>
            <w:r w:rsidRPr="00D025ED">
              <w:rPr>
                <w:color w:val="000000"/>
                <w:sz w:val="20"/>
                <w:szCs w:val="20"/>
              </w:rPr>
              <w:t>Cashflow Id</w:t>
            </w:r>
          </w:p>
        </w:tc>
        <w:tc>
          <w:tcPr>
            <w:tcW w:w="7320" w:type="dxa"/>
            <w:tcBorders>
              <w:top w:val="nil"/>
              <w:left w:val="nil"/>
              <w:bottom w:val="single" w:sz="4" w:space="0" w:color="auto"/>
              <w:right w:val="single" w:sz="4" w:space="0" w:color="auto"/>
            </w:tcBorders>
            <w:vAlign w:val="bottom"/>
            <w:hideMark/>
          </w:tcPr>
          <w:p w14:paraId="505D5A45" w14:textId="77777777" w:rsidR="0055137D" w:rsidRPr="00D025ED" w:rsidRDefault="0055137D" w:rsidP="0055137D">
            <w:pPr>
              <w:rPr>
                <w:color w:val="000000"/>
                <w:sz w:val="20"/>
                <w:szCs w:val="20"/>
              </w:rPr>
            </w:pPr>
            <w:r w:rsidRPr="00D025ED">
              <w:rPr>
                <w:color w:val="000000"/>
                <w:sz w:val="20"/>
                <w:szCs w:val="20"/>
              </w:rPr>
              <w:t>Lấy từ bảng IR_NOTIONAL_BOND_CF</w:t>
            </w:r>
          </w:p>
        </w:tc>
      </w:tr>
      <w:tr w:rsidR="0055137D" w:rsidRPr="00D025ED" w14:paraId="2819EA57"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0EF82A44" w14:textId="77777777" w:rsidR="0055137D" w:rsidRPr="00D025ED" w:rsidRDefault="0055137D" w:rsidP="0055137D">
            <w:pPr>
              <w:rPr>
                <w:color w:val="000000"/>
                <w:sz w:val="20"/>
                <w:szCs w:val="20"/>
              </w:rPr>
            </w:pPr>
            <w:r w:rsidRPr="00D025ED">
              <w:rPr>
                <w:color w:val="000000"/>
                <w:sz w:val="20"/>
                <w:szCs w:val="20"/>
              </w:rPr>
              <w:t>NOTIONAL_BOND_ID</w:t>
            </w:r>
          </w:p>
        </w:tc>
        <w:tc>
          <w:tcPr>
            <w:tcW w:w="4738" w:type="dxa"/>
            <w:tcBorders>
              <w:top w:val="nil"/>
              <w:left w:val="nil"/>
              <w:bottom w:val="single" w:sz="4" w:space="0" w:color="auto"/>
              <w:right w:val="single" w:sz="4" w:space="0" w:color="auto"/>
            </w:tcBorders>
            <w:vAlign w:val="bottom"/>
            <w:hideMark/>
          </w:tcPr>
          <w:p w14:paraId="617A3038" w14:textId="77777777" w:rsidR="0055137D" w:rsidRPr="00D025ED" w:rsidRDefault="0055137D" w:rsidP="0055137D">
            <w:pPr>
              <w:rPr>
                <w:color w:val="000000"/>
                <w:sz w:val="20"/>
                <w:szCs w:val="20"/>
              </w:rPr>
            </w:pPr>
            <w:r w:rsidRPr="00D025ED">
              <w:rPr>
                <w:color w:val="000000"/>
                <w:sz w:val="20"/>
                <w:szCs w:val="20"/>
              </w:rPr>
              <w:t>NotionalBond_Id</w:t>
            </w:r>
          </w:p>
        </w:tc>
        <w:tc>
          <w:tcPr>
            <w:tcW w:w="7320" w:type="dxa"/>
            <w:tcBorders>
              <w:top w:val="nil"/>
              <w:left w:val="nil"/>
              <w:bottom w:val="single" w:sz="4" w:space="0" w:color="auto"/>
              <w:right w:val="single" w:sz="4" w:space="0" w:color="auto"/>
            </w:tcBorders>
            <w:vAlign w:val="bottom"/>
            <w:hideMark/>
          </w:tcPr>
          <w:p w14:paraId="2798B30E" w14:textId="77777777" w:rsidR="0055137D" w:rsidRPr="00D025ED" w:rsidRDefault="0055137D" w:rsidP="0055137D">
            <w:pPr>
              <w:rPr>
                <w:color w:val="000000"/>
                <w:sz w:val="20"/>
                <w:szCs w:val="20"/>
              </w:rPr>
            </w:pPr>
            <w:r w:rsidRPr="00D025ED">
              <w:rPr>
                <w:color w:val="000000"/>
                <w:sz w:val="20"/>
                <w:szCs w:val="20"/>
              </w:rPr>
              <w:t>Lấy từ bảng IR_NOTIONAL_BOND_CF</w:t>
            </w:r>
          </w:p>
        </w:tc>
      </w:tr>
      <w:tr w:rsidR="0055137D" w:rsidRPr="00D025ED" w14:paraId="5A88B76F"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053FE5AC" w14:textId="77777777" w:rsidR="0055137D" w:rsidRPr="00D025ED" w:rsidRDefault="0055137D" w:rsidP="0055137D">
            <w:pPr>
              <w:rPr>
                <w:color w:val="000000"/>
                <w:sz w:val="20"/>
                <w:szCs w:val="20"/>
              </w:rPr>
            </w:pPr>
            <w:r w:rsidRPr="00D025ED">
              <w:rPr>
                <w:color w:val="000000"/>
                <w:sz w:val="20"/>
                <w:szCs w:val="20"/>
              </w:rPr>
              <w:t>PRODUCT_GROUP_ID</w:t>
            </w:r>
          </w:p>
        </w:tc>
        <w:tc>
          <w:tcPr>
            <w:tcW w:w="4738" w:type="dxa"/>
            <w:tcBorders>
              <w:top w:val="nil"/>
              <w:left w:val="nil"/>
              <w:bottom w:val="single" w:sz="4" w:space="0" w:color="auto"/>
              <w:right w:val="single" w:sz="4" w:space="0" w:color="auto"/>
            </w:tcBorders>
            <w:vAlign w:val="bottom"/>
            <w:hideMark/>
          </w:tcPr>
          <w:p w14:paraId="7F5AB7B2" w14:textId="77777777" w:rsidR="0055137D" w:rsidRPr="00D025ED" w:rsidRDefault="0055137D" w:rsidP="0055137D">
            <w:pPr>
              <w:rPr>
                <w:color w:val="000000"/>
                <w:sz w:val="20"/>
                <w:szCs w:val="20"/>
              </w:rPr>
            </w:pPr>
            <w:r w:rsidRPr="00D025ED">
              <w:rPr>
                <w:color w:val="000000"/>
                <w:sz w:val="20"/>
                <w:szCs w:val="20"/>
              </w:rPr>
              <w:t>ProductGroup_Id tuong ung voi san pham</w:t>
            </w:r>
          </w:p>
        </w:tc>
        <w:tc>
          <w:tcPr>
            <w:tcW w:w="7320" w:type="dxa"/>
            <w:tcBorders>
              <w:top w:val="nil"/>
              <w:left w:val="nil"/>
              <w:bottom w:val="single" w:sz="4" w:space="0" w:color="auto"/>
              <w:right w:val="single" w:sz="4" w:space="0" w:color="auto"/>
            </w:tcBorders>
            <w:vAlign w:val="bottom"/>
            <w:hideMark/>
          </w:tcPr>
          <w:p w14:paraId="56461B0D" w14:textId="77777777" w:rsidR="0055137D" w:rsidRPr="00D025ED" w:rsidRDefault="0055137D" w:rsidP="0055137D">
            <w:pPr>
              <w:rPr>
                <w:color w:val="000000"/>
                <w:sz w:val="20"/>
                <w:szCs w:val="20"/>
              </w:rPr>
            </w:pPr>
            <w:r w:rsidRPr="00D025ED">
              <w:rPr>
                <w:color w:val="000000"/>
                <w:sz w:val="20"/>
                <w:szCs w:val="20"/>
              </w:rPr>
              <w:t>Lấy từ bảng IR_NOTIONAL_BOND_CF</w:t>
            </w:r>
          </w:p>
        </w:tc>
      </w:tr>
      <w:tr w:rsidR="0055137D" w:rsidRPr="00D025ED" w14:paraId="5C2B3486"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49F204E0" w14:textId="77777777" w:rsidR="0055137D" w:rsidRPr="00D025ED" w:rsidRDefault="0055137D" w:rsidP="0055137D">
            <w:pPr>
              <w:rPr>
                <w:color w:val="000000"/>
                <w:sz w:val="20"/>
                <w:szCs w:val="20"/>
              </w:rPr>
            </w:pPr>
            <w:r w:rsidRPr="00D025ED">
              <w:rPr>
                <w:color w:val="000000"/>
                <w:sz w:val="20"/>
                <w:szCs w:val="20"/>
              </w:rPr>
              <w:t>ZERO_RATE</w:t>
            </w:r>
          </w:p>
        </w:tc>
        <w:tc>
          <w:tcPr>
            <w:tcW w:w="4738" w:type="dxa"/>
            <w:tcBorders>
              <w:top w:val="nil"/>
              <w:left w:val="nil"/>
              <w:bottom w:val="single" w:sz="4" w:space="0" w:color="auto"/>
              <w:right w:val="single" w:sz="4" w:space="0" w:color="auto"/>
            </w:tcBorders>
            <w:vAlign w:val="bottom"/>
            <w:hideMark/>
          </w:tcPr>
          <w:p w14:paraId="64B1E043" w14:textId="77777777" w:rsidR="0055137D" w:rsidRPr="00D025ED" w:rsidRDefault="0055137D" w:rsidP="0055137D">
            <w:pPr>
              <w:rPr>
                <w:color w:val="000000"/>
                <w:sz w:val="20"/>
                <w:szCs w:val="20"/>
              </w:rPr>
            </w:pPr>
            <w:r w:rsidRPr="00D025ED">
              <w:rPr>
                <w:color w:val="000000"/>
                <w:sz w:val="20"/>
                <w:szCs w:val="20"/>
              </w:rPr>
              <w:t>Lãi suất ZeroRate interpolate tại ngày paymentdate của dòng tiền và dùng để chiết khấu</w:t>
            </w:r>
          </w:p>
        </w:tc>
        <w:tc>
          <w:tcPr>
            <w:tcW w:w="7320" w:type="dxa"/>
            <w:tcBorders>
              <w:top w:val="nil"/>
              <w:left w:val="nil"/>
              <w:bottom w:val="single" w:sz="4" w:space="0" w:color="auto"/>
              <w:right w:val="single" w:sz="4" w:space="0" w:color="auto"/>
            </w:tcBorders>
            <w:vAlign w:val="bottom"/>
            <w:hideMark/>
          </w:tcPr>
          <w:p w14:paraId="16F550D8" w14:textId="77777777" w:rsidR="0055137D" w:rsidRPr="00D025ED" w:rsidRDefault="0055137D" w:rsidP="0055137D">
            <w:pPr>
              <w:rPr>
                <w:color w:val="000000"/>
                <w:sz w:val="20"/>
                <w:szCs w:val="20"/>
              </w:rPr>
            </w:pPr>
            <w:r w:rsidRPr="00D025ED">
              <w:rPr>
                <w:color w:val="000000"/>
                <w:sz w:val="20"/>
                <w:szCs w:val="20"/>
              </w:rPr>
              <w:t xml:space="preserve">Lãi suất ZeroRate được lấy từ CURVE và interpolate tại ngày cashflowdate </w:t>
            </w:r>
          </w:p>
        </w:tc>
      </w:tr>
      <w:tr w:rsidR="0055137D" w:rsidRPr="00D025ED" w14:paraId="0D441252"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008AF284" w14:textId="77777777" w:rsidR="0055137D" w:rsidRPr="00D025ED" w:rsidRDefault="0055137D" w:rsidP="0055137D">
            <w:pPr>
              <w:rPr>
                <w:color w:val="000000"/>
                <w:sz w:val="20"/>
                <w:szCs w:val="20"/>
              </w:rPr>
            </w:pPr>
            <w:r w:rsidRPr="00D025ED">
              <w:rPr>
                <w:color w:val="000000"/>
                <w:sz w:val="20"/>
                <w:szCs w:val="20"/>
              </w:rPr>
              <w:t>DF_ZERO_RATE</w:t>
            </w:r>
          </w:p>
        </w:tc>
        <w:tc>
          <w:tcPr>
            <w:tcW w:w="4738" w:type="dxa"/>
            <w:tcBorders>
              <w:top w:val="nil"/>
              <w:left w:val="nil"/>
              <w:bottom w:val="single" w:sz="4" w:space="0" w:color="auto"/>
              <w:right w:val="single" w:sz="4" w:space="0" w:color="auto"/>
            </w:tcBorders>
            <w:vAlign w:val="bottom"/>
            <w:hideMark/>
          </w:tcPr>
          <w:p w14:paraId="6D8672C3" w14:textId="77777777" w:rsidR="0055137D" w:rsidRPr="00D025ED" w:rsidRDefault="0055137D" w:rsidP="0055137D">
            <w:pPr>
              <w:rPr>
                <w:color w:val="000000"/>
                <w:sz w:val="20"/>
                <w:szCs w:val="20"/>
              </w:rPr>
            </w:pPr>
            <w:r w:rsidRPr="00D025ED">
              <w:rPr>
                <w:color w:val="000000"/>
                <w:sz w:val="20"/>
                <w:szCs w:val="20"/>
              </w:rPr>
              <w:t>Discount Factor tính theo Zero Rate</w:t>
            </w:r>
          </w:p>
        </w:tc>
        <w:tc>
          <w:tcPr>
            <w:tcW w:w="7320" w:type="dxa"/>
            <w:tcBorders>
              <w:top w:val="nil"/>
              <w:left w:val="nil"/>
              <w:bottom w:val="single" w:sz="4" w:space="0" w:color="auto"/>
              <w:right w:val="single" w:sz="4" w:space="0" w:color="auto"/>
            </w:tcBorders>
            <w:vAlign w:val="bottom"/>
            <w:hideMark/>
          </w:tcPr>
          <w:p w14:paraId="59EDA79D" w14:textId="77777777" w:rsidR="0055137D" w:rsidRPr="00D025ED" w:rsidRDefault="0055137D" w:rsidP="0055137D">
            <w:pPr>
              <w:rPr>
                <w:color w:val="000000"/>
                <w:sz w:val="20"/>
                <w:szCs w:val="20"/>
              </w:rPr>
            </w:pPr>
            <w:r w:rsidRPr="00D025ED">
              <w:rPr>
                <w:color w:val="000000"/>
                <w:sz w:val="20"/>
                <w:szCs w:val="20"/>
              </w:rPr>
              <w:t>Mô tả dưới đây</w:t>
            </w:r>
          </w:p>
        </w:tc>
      </w:tr>
      <w:tr w:rsidR="0055137D" w:rsidRPr="00D025ED" w14:paraId="7BB17A4E"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077F96EE" w14:textId="77777777" w:rsidR="0055137D" w:rsidRPr="00D025ED" w:rsidRDefault="0055137D" w:rsidP="0055137D">
            <w:pPr>
              <w:rPr>
                <w:color w:val="000000"/>
                <w:sz w:val="20"/>
                <w:szCs w:val="20"/>
              </w:rPr>
            </w:pPr>
            <w:r w:rsidRPr="00D025ED">
              <w:rPr>
                <w:color w:val="000000"/>
                <w:sz w:val="20"/>
                <w:szCs w:val="20"/>
              </w:rPr>
              <w:t>NPV_ZERO</w:t>
            </w:r>
          </w:p>
        </w:tc>
        <w:tc>
          <w:tcPr>
            <w:tcW w:w="4738" w:type="dxa"/>
            <w:tcBorders>
              <w:top w:val="nil"/>
              <w:left w:val="nil"/>
              <w:bottom w:val="single" w:sz="4" w:space="0" w:color="auto"/>
              <w:right w:val="single" w:sz="4" w:space="0" w:color="auto"/>
            </w:tcBorders>
            <w:vAlign w:val="bottom"/>
            <w:hideMark/>
          </w:tcPr>
          <w:p w14:paraId="44CDD259" w14:textId="77777777" w:rsidR="0055137D" w:rsidRPr="00D025ED" w:rsidRDefault="0055137D" w:rsidP="0055137D">
            <w:pPr>
              <w:rPr>
                <w:color w:val="000000"/>
                <w:sz w:val="20"/>
                <w:szCs w:val="20"/>
              </w:rPr>
            </w:pPr>
            <w:r w:rsidRPr="00D025ED">
              <w:rPr>
                <w:color w:val="000000"/>
                <w:sz w:val="20"/>
                <w:szCs w:val="20"/>
              </w:rPr>
              <w:t>NPV của dòng tiền tính theo ZeroRate</w:t>
            </w:r>
          </w:p>
        </w:tc>
        <w:tc>
          <w:tcPr>
            <w:tcW w:w="7320" w:type="dxa"/>
            <w:tcBorders>
              <w:top w:val="nil"/>
              <w:left w:val="nil"/>
              <w:bottom w:val="single" w:sz="4" w:space="0" w:color="auto"/>
              <w:right w:val="single" w:sz="4" w:space="0" w:color="auto"/>
            </w:tcBorders>
            <w:vAlign w:val="bottom"/>
            <w:hideMark/>
          </w:tcPr>
          <w:p w14:paraId="270B686A" w14:textId="77777777" w:rsidR="0055137D" w:rsidRPr="00D025ED" w:rsidRDefault="0055137D" w:rsidP="0055137D">
            <w:pPr>
              <w:rPr>
                <w:color w:val="000000"/>
                <w:sz w:val="20"/>
                <w:szCs w:val="20"/>
              </w:rPr>
            </w:pPr>
            <w:r w:rsidRPr="00D025ED">
              <w:rPr>
                <w:color w:val="000000"/>
                <w:sz w:val="20"/>
                <w:szCs w:val="20"/>
              </w:rPr>
              <w:t>DF_ZERO_RATE * Cashflow bảng IR_notionalBond_CF</w:t>
            </w:r>
          </w:p>
        </w:tc>
      </w:tr>
      <w:tr w:rsidR="0055137D" w:rsidRPr="00D025ED" w14:paraId="1FF06EEA"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62ADED55" w14:textId="77777777" w:rsidR="0055137D" w:rsidRPr="00D025ED" w:rsidRDefault="0055137D" w:rsidP="0055137D">
            <w:pPr>
              <w:rPr>
                <w:color w:val="000000"/>
                <w:sz w:val="20"/>
                <w:szCs w:val="20"/>
              </w:rPr>
            </w:pPr>
            <w:r w:rsidRPr="00D025ED">
              <w:rPr>
                <w:color w:val="000000"/>
                <w:sz w:val="20"/>
                <w:szCs w:val="20"/>
              </w:rPr>
              <w:t>PAR_RATE</w:t>
            </w:r>
          </w:p>
        </w:tc>
        <w:tc>
          <w:tcPr>
            <w:tcW w:w="4738" w:type="dxa"/>
            <w:tcBorders>
              <w:top w:val="nil"/>
              <w:left w:val="nil"/>
              <w:bottom w:val="single" w:sz="4" w:space="0" w:color="auto"/>
              <w:right w:val="single" w:sz="4" w:space="0" w:color="auto"/>
            </w:tcBorders>
            <w:vAlign w:val="bottom"/>
            <w:hideMark/>
          </w:tcPr>
          <w:p w14:paraId="4576BE67" w14:textId="77777777" w:rsidR="0055137D" w:rsidRPr="00D025ED" w:rsidRDefault="0055137D" w:rsidP="0055137D">
            <w:pPr>
              <w:rPr>
                <w:color w:val="000000"/>
                <w:sz w:val="20"/>
                <w:szCs w:val="20"/>
              </w:rPr>
            </w:pPr>
            <w:r w:rsidRPr="00D025ED">
              <w:rPr>
                <w:color w:val="000000"/>
                <w:sz w:val="20"/>
                <w:szCs w:val="20"/>
              </w:rPr>
              <w:t xml:space="preserve">Lãi suất ParRate interpolate tại ngày MaturtiyDate của Bond. Chỉ Bond mới có ParRate và NPV ParRate  </w:t>
            </w:r>
          </w:p>
        </w:tc>
        <w:tc>
          <w:tcPr>
            <w:tcW w:w="7320" w:type="dxa"/>
            <w:tcBorders>
              <w:top w:val="nil"/>
              <w:left w:val="nil"/>
              <w:bottom w:val="single" w:sz="4" w:space="0" w:color="auto"/>
              <w:right w:val="single" w:sz="4" w:space="0" w:color="auto"/>
            </w:tcBorders>
            <w:vAlign w:val="bottom"/>
            <w:hideMark/>
          </w:tcPr>
          <w:p w14:paraId="77735E2A" w14:textId="77777777" w:rsidR="0055137D" w:rsidRPr="00D025ED" w:rsidRDefault="0055137D" w:rsidP="0055137D">
            <w:pPr>
              <w:rPr>
                <w:color w:val="000000"/>
                <w:sz w:val="20"/>
                <w:szCs w:val="20"/>
              </w:rPr>
            </w:pPr>
            <w:r w:rsidRPr="00D025ED">
              <w:rPr>
                <w:color w:val="000000"/>
                <w:sz w:val="20"/>
                <w:szCs w:val="20"/>
              </w:rPr>
              <w:t>null</w:t>
            </w:r>
          </w:p>
        </w:tc>
      </w:tr>
      <w:tr w:rsidR="0055137D" w:rsidRPr="00D025ED" w14:paraId="0CF71FB2"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65DBD202" w14:textId="77777777" w:rsidR="0055137D" w:rsidRPr="00D025ED" w:rsidRDefault="0055137D" w:rsidP="0055137D">
            <w:pPr>
              <w:rPr>
                <w:color w:val="000000"/>
                <w:sz w:val="20"/>
                <w:szCs w:val="20"/>
              </w:rPr>
            </w:pPr>
            <w:r w:rsidRPr="00D025ED">
              <w:rPr>
                <w:color w:val="000000"/>
                <w:sz w:val="20"/>
                <w:szCs w:val="20"/>
              </w:rPr>
              <w:t>DF_PAR_RATE</w:t>
            </w:r>
          </w:p>
        </w:tc>
        <w:tc>
          <w:tcPr>
            <w:tcW w:w="4738" w:type="dxa"/>
            <w:tcBorders>
              <w:top w:val="nil"/>
              <w:left w:val="nil"/>
              <w:bottom w:val="single" w:sz="4" w:space="0" w:color="auto"/>
              <w:right w:val="single" w:sz="4" w:space="0" w:color="auto"/>
            </w:tcBorders>
            <w:vAlign w:val="bottom"/>
            <w:hideMark/>
          </w:tcPr>
          <w:p w14:paraId="3D14901C" w14:textId="77777777" w:rsidR="0055137D" w:rsidRPr="00D025ED" w:rsidRDefault="0055137D" w:rsidP="0055137D">
            <w:pPr>
              <w:rPr>
                <w:color w:val="000000"/>
                <w:sz w:val="20"/>
                <w:szCs w:val="20"/>
              </w:rPr>
            </w:pPr>
            <w:r w:rsidRPr="00D025ED">
              <w:rPr>
                <w:color w:val="000000"/>
                <w:sz w:val="20"/>
                <w:szCs w:val="20"/>
              </w:rPr>
              <w:t>Discount Factor tính theo Par Rate</w:t>
            </w:r>
          </w:p>
        </w:tc>
        <w:tc>
          <w:tcPr>
            <w:tcW w:w="7320" w:type="dxa"/>
            <w:tcBorders>
              <w:top w:val="nil"/>
              <w:left w:val="nil"/>
              <w:bottom w:val="single" w:sz="4" w:space="0" w:color="auto"/>
              <w:right w:val="single" w:sz="4" w:space="0" w:color="auto"/>
            </w:tcBorders>
            <w:vAlign w:val="bottom"/>
            <w:hideMark/>
          </w:tcPr>
          <w:p w14:paraId="58E965E6" w14:textId="77777777" w:rsidR="0055137D" w:rsidRPr="00D025ED" w:rsidRDefault="0055137D" w:rsidP="0055137D">
            <w:pPr>
              <w:rPr>
                <w:color w:val="000000"/>
                <w:sz w:val="20"/>
                <w:szCs w:val="20"/>
              </w:rPr>
            </w:pPr>
            <w:r w:rsidRPr="00D025ED">
              <w:rPr>
                <w:color w:val="000000"/>
                <w:sz w:val="20"/>
                <w:szCs w:val="20"/>
              </w:rPr>
              <w:t>null</w:t>
            </w:r>
          </w:p>
        </w:tc>
      </w:tr>
      <w:tr w:rsidR="0055137D" w:rsidRPr="00D025ED" w14:paraId="2EBCD76F"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7F879BCB" w14:textId="77777777" w:rsidR="0055137D" w:rsidRPr="00D025ED" w:rsidRDefault="0055137D" w:rsidP="0055137D">
            <w:pPr>
              <w:rPr>
                <w:color w:val="000000"/>
                <w:sz w:val="20"/>
                <w:szCs w:val="20"/>
              </w:rPr>
            </w:pPr>
            <w:r w:rsidRPr="00D025ED">
              <w:rPr>
                <w:color w:val="000000"/>
                <w:sz w:val="20"/>
                <w:szCs w:val="20"/>
              </w:rPr>
              <w:t>NPV_PAR</w:t>
            </w:r>
          </w:p>
        </w:tc>
        <w:tc>
          <w:tcPr>
            <w:tcW w:w="4738" w:type="dxa"/>
            <w:tcBorders>
              <w:top w:val="nil"/>
              <w:left w:val="nil"/>
              <w:bottom w:val="single" w:sz="4" w:space="0" w:color="auto"/>
              <w:right w:val="single" w:sz="4" w:space="0" w:color="auto"/>
            </w:tcBorders>
            <w:vAlign w:val="bottom"/>
            <w:hideMark/>
          </w:tcPr>
          <w:p w14:paraId="1070BA6D" w14:textId="77777777" w:rsidR="0055137D" w:rsidRPr="00D025ED" w:rsidRDefault="0055137D" w:rsidP="0055137D">
            <w:pPr>
              <w:rPr>
                <w:color w:val="000000"/>
                <w:sz w:val="20"/>
                <w:szCs w:val="20"/>
              </w:rPr>
            </w:pPr>
            <w:r w:rsidRPr="00D025ED">
              <w:rPr>
                <w:color w:val="000000"/>
                <w:sz w:val="20"/>
                <w:szCs w:val="20"/>
              </w:rPr>
              <w:t>NVP của dòng tiền tính theo ParRate</w:t>
            </w:r>
          </w:p>
        </w:tc>
        <w:tc>
          <w:tcPr>
            <w:tcW w:w="7320" w:type="dxa"/>
            <w:tcBorders>
              <w:top w:val="nil"/>
              <w:left w:val="nil"/>
              <w:bottom w:val="single" w:sz="4" w:space="0" w:color="auto"/>
              <w:right w:val="single" w:sz="4" w:space="0" w:color="auto"/>
            </w:tcBorders>
            <w:vAlign w:val="bottom"/>
            <w:hideMark/>
          </w:tcPr>
          <w:p w14:paraId="4FACAEDB" w14:textId="77777777" w:rsidR="0055137D" w:rsidRPr="00D025ED" w:rsidRDefault="0055137D" w:rsidP="0055137D">
            <w:pPr>
              <w:rPr>
                <w:color w:val="000000"/>
                <w:sz w:val="20"/>
                <w:szCs w:val="20"/>
              </w:rPr>
            </w:pPr>
            <w:r w:rsidRPr="00D025ED">
              <w:rPr>
                <w:color w:val="000000"/>
                <w:sz w:val="20"/>
                <w:szCs w:val="20"/>
              </w:rPr>
              <w:t>null</w:t>
            </w:r>
          </w:p>
        </w:tc>
      </w:tr>
      <w:tr w:rsidR="0055137D" w:rsidRPr="00D025ED" w14:paraId="239E16AA" w14:textId="77777777" w:rsidTr="002E5427">
        <w:trPr>
          <w:trHeight w:val="20"/>
        </w:trPr>
        <w:tc>
          <w:tcPr>
            <w:tcW w:w="2264" w:type="dxa"/>
            <w:tcBorders>
              <w:top w:val="nil"/>
              <w:left w:val="single" w:sz="4" w:space="0" w:color="auto"/>
              <w:bottom w:val="single" w:sz="4" w:space="0" w:color="auto"/>
              <w:right w:val="single" w:sz="4" w:space="0" w:color="auto"/>
            </w:tcBorders>
            <w:vAlign w:val="bottom"/>
            <w:hideMark/>
          </w:tcPr>
          <w:p w14:paraId="1DA188EE" w14:textId="77777777" w:rsidR="0055137D" w:rsidRPr="00D025ED" w:rsidRDefault="0055137D" w:rsidP="0055137D">
            <w:pPr>
              <w:rPr>
                <w:color w:val="000000"/>
                <w:sz w:val="20"/>
                <w:szCs w:val="20"/>
              </w:rPr>
            </w:pPr>
            <w:r w:rsidRPr="00D025ED">
              <w:rPr>
                <w:color w:val="000000"/>
                <w:sz w:val="20"/>
                <w:szCs w:val="20"/>
              </w:rPr>
              <w:t>CURVES_CODE</w:t>
            </w:r>
          </w:p>
        </w:tc>
        <w:tc>
          <w:tcPr>
            <w:tcW w:w="4738" w:type="dxa"/>
            <w:tcBorders>
              <w:top w:val="nil"/>
              <w:left w:val="nil"/>
              <w:bottom w:val="single" w:sz="4" w:space="0" w:color="auto"/>
              <w:right w:val="single" w:sz="4" w:space="0" w:color="auto"/>
            </w:tcBorders>
            <w:vAlign w:val="bottom"/>
            <w:hideMark/>
          </w:tcPr>
          <w:p w14:paraId="590ED080" w14:textId="77777777" w:rsidR="0055137D" w:rsidRPr="00D025ED" w:rsidRDefault="0055137D" w:rsidP="0055137D">
            <w:pPr>
              <w:rPr>
                <w:color w:val="000000"/>
                <w:sz w:val="20"/>
                <w:szCs w:val="20"/>
              </w:rPr>
            </w:pPr>
            <w:r w:rsidRPr="00D025ED">
              <w:rPr>
                <w:color w:val="000000"/>
                <w:sz w:val="20"/>
                <w:szCs w:val="20"/>
              </w:rPr>
              <w:t>Mã curve để tính lãi suất</w:t>
            </w:r>
          </w:p>
        </w:tc>
        <w:tc>
          <w:tcPr>
            <w:tcW w:w="7320" w:type="dxa"/>
            <w:tcBorders>
              <w:top w:val="nil"/>
              <w:left w:val="nil"/>
              <w:bottom w:val="single" w:sz="4" w:space="0" w:color="auto"/>
              <w:right w:val="single" w:sz="4" w:space="0" w:color="auto"/>
            </w:tcBorders>
            <w:hideMark/>
          </w:tcPr>
          <w:p w14:paraId="2861A7A0" w14:textId="77777777" w:rsidR="0055137D" w:rsidRDefault="0055137D" w:rsidP="002E5427">
            <w:pPr>
              <w:rPr>
                <w:color w:val="000000"/>
                <w:sz w:val="20"/>
                <w:szCs w:val="20"/>
              </w:rPr>
            </w:pPr>
            <w:r w:rsidRPr="00D025ED">
              <w:rPr>
                <w:color w:val="000000"/>
                <w:sz w:val="20"/>
                <w:szCs w:val="20"/>
              </w:rPr>
              <w:t xml:space="preserve"> Đối với CF từ BOND/PAPER: Lấy Curves từ trường CURVES_CODE_DISCOUNT_COUPON/Curves_ID_Coupon_Discount. Nếu không có thì link  bảng PAR_IRRATE_MAP để xác định Curves_Code tương ứng currency và productGroup_Id và từng bộ rate</w:t>
            </w:r>
            <w:r w:rsidRPr="00D025ED">
              <w:rPr>
                <w:color w:val="000000"/>
                <w:sz w:val="20"/>
                <w:szCs w:val="20"/>
              </w:rPr>
              <w:br/>
              <w:t xml:space="preserve">Đối với CF từ sản phẩm khác: </w:t>
            </w:r>
            <w:r w:rsidR="002E5427">
              <w:rPr>
                <w:color w:val="000000"/>
                <w:sz w:val="20"/>
                <w:szCs w:val="20"/>
              </w:rPr>
              <w:t>L</w:t>
            </w:r>
            <w:r w:rsidRPr="00D025ED">
              <w:rPr>
                <w:color w:val="000000"/>
                <w:sz w:val="20"/>
                <w:szCs w:val="20"/>
              </w:rPr>
              <w:t>ink  bảng PAR_IRRATE_MAP để xác định Curves_Code tương ứng currency và productGroup_Id và từng bộ rate</w:t>
            </w:r>
          </w:p>
          <w:p w14:paraId="456878E5" w14:textId="77777777" w:rsidR="002E5427" w:rsidRDefault="002E5427" w:rsidP="002E5427">
            <w:pPr>
              <w:rPr>
                <w:color w:val="FF0000"/>
                <w:sz w:val="20"/>
                <w:szCs w:val="20"/>
              </w:rPr>
            </w:pPr>
          </w:p>
          <w:p w14:paraId="53F2C5E0" w14:textId="77777777" w:rsidR="002E5427" w:rsidRPr="00D025ED" w:rsidRDefault="002E5427" w:rsidP="002E5427">
            <w:pPr>
              <w:rPr>
                <w:color w:val="000000"/>
                <w:sz w:val="20"/>
                <w:szCs w:val="20"/>
              </w:rPr>
            </w:pPr>
            <w:r w:rsidRPr="002E5427">
              <w:rPr>
                <w:color w:val="FF0000"/>
                <w:sz w:val="20"/>
                <w:szCs w:val="20"/>
              </w:rPr>
              <w:t>Sử dụng bộ rate SBV với CalculationGRoup = S và bộ rate MSB với CalculationGroup =M</w:t>
            </w:r>
          </w:p>
        </w:tc>
      </w:tr>
      <w:tr w:rsidR="0055137D" w:rsidRPr="00D025ED" w14:paraId="32F268DC" w14:textId="77777777" w:rsidTr="002E5427">
        <w:trPr>
          <w:trHeight w:val="20"/>
        </w:trPr>
        <w:tc>
          <w:tcPr>
            <w:tcW w:w="2264" w:type="dxa"/>
            <w:tcBorders>
              <w:top w:val="single" w:sz="4" w:space="0" w:color="auto"/>
              <w:left w:val="single" w:sz="4" w:space="0" w:color="auto"/>
              <w:bottom w:val="single" w:sz="4" w:space="0" w:color="auto"/>
              <w:right w:val="single" w:sz="4" w:space="0" w:color="auto"/>
            </w:tcBorders>
            <w:vAlign w:val="bottom"/>
            <w:hideMark/>
          </w:tcPr>
          <w:p w14:paraId="02D84E01" w14:textId="77777777" w:rsidR="0055137D" w:rsidRPr="00D025ED" w:rsidRDefault="0055137D" w:rsidP="0055137D">
            <w:pPr>
              <w:rPr>
                <w:color w:val="000000"/>
                <w:sz w:val="20"/>
                <w:szCs w:val="20"/>
              </w:rPr>
            </w:pPr>
            <w:r w:rsidRPr="00D025ED">
              <w:rPr>
                <w:color w:val="000000"/>
                <w:sz w:val="20"/>
                <w:szCs w:val="20"/>
              </w:rPr>
              <w:t>ADD_INFO1</w:t>
            </w:r>
          </w:p>
        </w:tc>
        <w:tc>
          <w:tcPr>
            <w:tcW w:w="4738" w:type="dxa"/>
            <w:tcBorders>
              <w:top w:val="single" w:sz="4" w:space="0" w:color="auto"/>
              <w:left w:val="nil"/>
              <w:bottom w:val="single" w:sz="4" w:space="0" w:color="auto"/>
              <w:right w:val="single" w:sz="4" w:space="0" w:color="auto"/>
            </w:tcBorders>
            <w:vAlign w:val="bottom"/>
            <w:hideMark/>
          </w:tcPr>
          <w:p w14:paraId="3F353276" w14:textId="77777777" w:rsidR="0055137D" w:rsidRPr="00D025ED" w:rsidRDefault="0055137D" w:rsidP="0055137D">
            <w:pPr>
              <w:rPr>
                <w:color w:val="000000"/>
                <w:sz w:val="20"/>
                <w:szCs w:val="20"/>
              </w:rPr>
            </w:pPr>
            <w:r w:rsidRPr="00D025ED">
              <w:rPr>
                <w:color w:val="000000"/>
                <w:sz w:val="20"/>
                <w:szCs w:val="20"/>
              </w:rPr>
              <w:t>bộ rate</w:t>
            </w:r>
          </w:p>
        </w:tc>
        <w:tc>
          <w:tcPr>
            <w:tcW w:w="7320" w:type="dxa"/>
            <w:tcBorders>
              <w:top w:val="single" w:sz="4" w:space="0" w:color="auto"/>
              <w:left w:val="nil"/>
              <w:bottom w:val="single" w:sz="4" w:space="0" w:color="auto"/>
              <w:right w:val="single" w:sz="4" w:space="0" w:color="auto"/>
            </w:tcBorders>
            <w:vAlign w:val="bottom"/>
            <w:hideMark/>
          </w:tcPr>
          <w:p w14:paraId="76DDB840" w14:textId="77777777" w:rsidR="0055137D" w:rsidRPr="00D025ED" w:rsidRDefault="0055137D" w:rsidP="0055137D">
            <w:pPr>
              <w:rPr>
                <w:color w:val="000000"/>
                <w:sz w:val="20"/>
                <w:szCs w:val="20"/>
              </w:rPr>
            </w:pPr>
            <w:r w:rsidRPr="00D025ED">
              <w:rPr>
                <w:color w:val="000000"/>
                <w:sz w:val="20"/>
                <w:szCs w:val="20"/>
              </w:rPr>
              <w:t>IRRATE_GROUP bảng PAR_IRRATE_MAP</w:t>
            </w:r>
          </w:p>
        </w:tc>
      </w:tr>
      <w:tr w:rsidR="002E5427" w:rsidRPr="00D025ED" w14:paraId="69F82AFF" w14:textId="77777777" w:rsidTr="002E5427">
        <w:trPr>
          <w:trHeight w:val="20"/>
        </w:trPr>
        <w:tc>
          <w:tcPr>
            <w:tcW w:w="2264" w:type="dxa"/>
            <w:tcBorders>
              <w:top w:val="single" w:sz="4" w:space="0" w:color="auto"/>
              <w:left w:val="single" w:sz="4" w:space="0" w:color="auto"/>
              <w:bottom w:val="single" w:sz="4" w:space="0" w:color="auto"/>
              <w:right w:val="single" w:sz="4" w:space="0" w:color="auto"/>
            </w:tcBorders>
            <w:vAlign w:val="bottom"/>
          </w:tcPr>
          <w:p w14:paraId="18AD9245" w14:textId="77777777" w:rsidR="002E5427" w:rsidRDefault="002E5427" w:rsidP="002E5427">
            <w:pPr>
              <w:rPr>
                <w:rFonts w:ascii="Calibri" w:hAnsi="Calibri"/>
                <w:color w:val="000000"/>
              </w:rPr>
            </w:pPr>
            <w:r>
              <w:rPr>
                <w:rFonts w:ascii="Calibri" w:hAnsi="Calibri"/>
                <w:color w:val="000000"/>
                <w:sz w:val="22"/>
                <w:szCs w:val="22"/>
              </w:rPr>
              <w:t>CALCULATION_GROUP</w:t>
            </w:r>
          </w:p>
          <w:p w14:paraId="55D12C71" w14:textId="77777777" w:rsidR="002E5427" w:rsidRPr="00D025ED" w:rsidRDefault="002E5427" w:rsidP="002E5427">
            <w:pPr>
              <w:rPr>
                <w:color w:val="000000"/>
                <w:sz w:val="20"/>
                <w:szCs w:val="20"/>
              </w:rPr>
            </w:pPr>
          </w:p>
        </w:tc>
        <w:tc>
          <w:tcPr>
            <w:tcW w:w="4738" w:type="dxa"/>
            <w:tcBorders>
              <w:top w:val="single" w:sz="4" w:space="0" w:color="auto"/>
              <w:left w:val="nil"/>
              <w:bottom w:val="single" w:sz="4" w:space="0" w:color="auto"/>
              <w:right w:val="single" w:sz="4" w:space="0" w:color="auto"/>
            </w:tcBorders>
            <w:vAlign w:val="center"/>
          </w:tcPr>
          <w:p w14:paraId="54A2E0E9" w14:textId="77777777" w:rsidR="002E5427" w:rsidRPr="00D025ED" w:rsidRDefault="002E5427" w:rsidP="002E5427">
            <w:pPr>
              <w:rPr>
                <w:color w:val="000000"/>
                <w:sz w:val="20"/>
                <w:szCs w:val="20"/>
              </w:rPr>
            </w:pPr>
            <w:r>
              <w:rPr>
                <w:color w:val="000000"/>
                <w:sz w:val="20"/>
                <w:szCs w:val="20"/>
              </w:rPr>
              <w:t>Giá trị S &amp; M</w:t>
            </w:r>
          </w:p>
        </w:tc>
        <w:tc>
          <w:tcPr>
            <w:tcW w:w="7320" w:type="dxa"/>
            <w:tcBorders>
              <w:top w:val="single" w:sz="4" w:space="0" w:color="auto"/>
              <w:left w:val="nil"/>
              <w:bottom w:val="single" w:sz="4" w:space="0" w:color="auto"/>
              <w:right w:val="single" w:sz="4" w:space="0" w:color="auto"/>
            </w:tcBorders>
            <w:vAlign w:val="center"/>
          </w:tcPr>
          <w:p w14:paraId="079B4023" w14:textId="77777777" w:rsidR="002E5427" w:rsidRPr="00D025ED" w:rsidRDefault="002E5427" w:rsidP="002E5427">
            <w:pPr>
              <w:rPr>
                <w:color w:val="000000"/>
                <w:sz w:val="20"/>
                <w:szCs w:val="20"/>
              </w:rPr>
            </w:pPr>
            <w:r>
              <w:rPr>
                <w:color w:val="000000"/>
                <w:sz w:val="20"/>
                <w:szCs w:val="20"/>
              </w:rPr>
              <w:t>Bảng IR_NotionalBond_CF</w:t>
            </w:r>
          </w:p>
        </w:tc>
      </w:tr>
    </w:tbl>
    <w:p w14:paraId="70965FE3" w14:textId="77777777" w:rsidR="0055137D" w:rsidRPr="00D025ED" w:rsidRDefault="0055137D" w:rsidP="00D06C81">
      <w:pPr>
        <w:rPr>
          <w:noProof/>
          <w:sz w:val="20"/>
          <w:szCs w:val="20"/>
        </w:rPr>
      </w:pPr>
    </w:p>
    <w:p w14:paraId="53E96CD8" w14:textId="77777777" w:rsidR="002E5427" w:rsidRDefault="002E5427" w:rsidP="0007034C"/>
    <w:p w14:paraId="3D016B2B" w14:textId="77777777" w:rsidR="007D7644" w:rsidRPr="00D025ED" w:rsidRDefault="007D7644" w:rsidP="003B4709">
      <w:pPr>
        <w:pStyle w:val="Caption"/>
        <w:keepNext/>
        <w:outlineLvl w:val="3"/>
        <w:rPr>
          <w:color w:val="auto"/>
          <w:sz w:val="20"/>
          <w:szCs w:val="20"/>
        </w:rPr>
      </w:pPr>
      <w:bookmarkStart w:id="306" w:name="_Toc2080473"/>
      <w:bookmarkStart w:id="307" w:name="_Toc215405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121</w:t>
      </w:r>
      <w:r w:rsidR="00CB325D" w:rsidRPr="00D025ED">
        <w:rPr>
          <w:color w:val="auto"/>
          <w:sz w:val="20"/>
          <w:szCs w:val="20"/>
        </w:rPr>
        <w:fldChar w:fldCharType="end"/>
      </w:r>
      <w:r w:rsidRPr="00D025ED">
        <w:rPr>
          <w:color w:val="auto"/>
          <w:sz w:val="20"/>
          <w:szCs w:val="20"/>
        </w:rPr>
        <w:t>: IR_MEASUREMENT</w:t>
      </w:r>
      <w:bookmarkEnd w:id="306"/>
      <w:bookmarkEnd w:id="307"/>
    </w:p>
    <w:tbl>
      <w:tblPr>
        <w:tblW w:w="14527" w:type="dxa"/>
        <w:tblInd w:w="103" w:type="dxa"/>
        <w:tblCellMar>
          <w:top w:w="72" w:type="dxa"/>
          <w:left w:w="115" w:type="dxa"/>
          <w:bottom w:w="72" w:type="dxa"/>
          <w:right w:w="115" w:type="dxa"/>
        </w:tblCellMar>
        <w:tblLook w:val="04A0" w:firstRow="1" w:lastRow="0" w:firstColumn="1" w:lastColumn="0" w:noHBand="0" w:noVBand="1"/>
      </w:tblPr>
      <w:tblGrid>
        <w:gridCol w:w="2499"/>
        <w:gridCol w:w="2296"/>
        <w:gridCol w:w="3106"/>
        <w:gridCol w:w="3106"/>
        <w:gridCol w:w="3520"/>
      </w:tblGrid>
      <w:tr w:rsidR="007D7644" w:rsidRPr="00D025ED" w14:paraId="28D1007B" w14:textId="77777777" w:rsidTr="005C28C4">
        <w:trPr>
          <w:trHeight w:val="20"/>
        </w:trPr>
        <w:tc>
          <w:tcPr>
            <w:tcW w:w="2499" w:type="dxa"/>
            <w:tcBorders>
              <w:top w:val="single" w:sz="4" w:space="0" w:color="auto"/>
              <w:left w:val="single" w:sz="4" w:space="0" w:color="auto"/>
              <w:bottom w:val="single" w:sz="4" w:space="0" w:color="auto"/>
              <w:right w:val="single" w:sz="4" w:space="0" w:color="auto"/>
            </w:tcBorders>
            <w:noWrap/>
            <w:vAlign w:val="center"/>
            <w:hideMark/>
          </w:tcPr>
          <w:p w14:paraId="7A791C25" w14:textId="77777777" w:rsidR="007D7644" w:rsidRPr="00D025ED" w:rsidRDefault="007D7644" w:rsidP="007D7644">
            <w:pPr>
              <w:rPr>
                <w:sz w:val="20"/>
                <w:szCs w:val="20"/>
              </w:rPr>
            </w:pPr>
            <w:r w:rsidRPr="00D025ED">
              <w:rPr>
                <w:sz w:val="20"/>
                <w:szCs w:val="20"/>
              </w:rPr>
              <w:t>Table name</w:t>
            </w:r>
          </w:p>
        </w:tc>
        <w:tc>
          <w:tcPr>
            <w:tcW w:w="12028" w:type="dxa"/>
            <w:gridSpan w:val="4"/>
            <w:tcBorders>
              <w:top w:val="single" w:sz="4" w:space="0" w:color="auto"/>
              <w:left w:val="nil"/>
              <w:bottom w:val="single" w:sz="4" w:space="0" w:color="auto"/>
              <w:right w:val="single" w:sz="4" w:space="0" w:color="auto"/>
            </w:tcBorders>
            <w:noWrap/>
            <w:vAlign w:val="center"/>
            <w:hideMark/>
          </w:tcPr>
          <w:p w14:paraId="1339BB3E" w14:textId="77777777" w:rsidR="007D7644" w:rsidRPr="00D025ED" w:rsidRDefault="007D7644" w:rsidP="007D7644">
            <w:pPr>
              <w:rPr>
                <w:sz w:val="20"/>
                <w:szCs w:val="20"/>
              </w:rPr>
            </w:pPr>
            <w:r w:rsidRPr="00D025ED">
              <w:rPr>
                <w:sz w:val="20"/>
                <w:szCs w:val="20"/>
              </w:rPr>
              <w:t>IR_MEASUREMENT</w:t>
            </w:r>
          </w:p>
        </w:tc>
      </w:tr>
      <w:tr w:rsidR="003B4709" w:rsidRPr="00D025ED" w14:paraId="0BEB5166" w14:textId="77777777" w:rsidTr="005C28C4">
        <w:trPr>
          <w:trHeight w:val="20"/>
        </w:trPr>
        <w:tc>
          <w:tcPr>
            <w:tcW w:w="2499" w:type="dxa"/>
            <w:tcBorders>
              <w:top w:val="single" w:sz="4" w:space="0" w:color="auto"/>
              <w:left w:val="single" w:sz="4" w:space="0" w:color="auto"/>
              <w:bottom w:val="single" w:sz="4" w:space="0" w:color="auto"/>
              <w:right w:val="single" w:sz="4" w:space="0" w:color="auto"/>
            </w:tcBorders>
            <w:noWrap/>
            <w:vAlign w:val="center"/>
          </w:tcPr>
          <w:p w14:paraId="750C490B" w14:textId="77777777" w:rsidR="003B4709" w:rsidRPr="00D025ED" w:rsidRDefault="003B4709" w:rsidP="007D7644">
            <w:pPr>
              <w:rPr>
                <w:sz w:val="20"/>
                <w:szCs w:val="20"/>
              </w:rPr>
            </w:pPr>
            <w:r>
              <w:rPr>
                <w:sz w:val="20"/>
                <w:szCs w:val="20"/>
              </w:rPr>
              <w:t>Schema</w:t>
            </w:r>
          </w:p>
        </w:tc>
        <w:tc>
          <w:tcPr>
            <w:tcW w:w="12028" w:type="dxa"/>
            <w:gridSpan w:val="4"/>
            <w:tcBorders>
              <w:top w:val="single" w:sz="4" w:space="0" w:color="auto"/>
              <w:left w:val="nil"/>
              <w:bottom w:val="single" w:sz="4" w:space="0" w:color="auto"/>
              <w:right w:val="single" w:sz="4" w:space="0" w:color="auto"/>
            </w:tcBorders>
            <w:noWrap/>
            <w:vAlign w:val="center"/>
          </w:tcPr>
          <w:p w14:paraId="735B2D72" w14:textId="77777777" w:rsidR="003B4709" w:rsidRPr="00D025ED" w:rsidRDefault="003B4709" w:rsidP="007D7644">
            <w:pPr>
              <w:rPr>
                <w:sz w:val="20"/>
                <w:szCs w:val="20"/>
              </w:rPr>
            </w:pPr>
            <w:r>
              <w:rPr>
                <w:sz w:val="20"/>
                <w:szCs w:val="20"/>
              </w:rPr>
              <w:t>B2MRISK</w:t>
            </w:r>
          </w:p>
        </w:tc>
      </w:tr>
      <w:tr w:rsidR="007D7644" w:rsidRPr="00D025ED" w14:paraId="7C700F7F" w14:textId="77777777" w:rsidTr="005C28C4">
        <w:trPr>
          <w:trHeight w:val="20"/>
        </w:trPr>
        <w:tc>
          <w:tcPr>
            <w:tcW w:w="2499" w:type="dxa"/>
            <w:tcBorders>
              <w:top w:val="nil"/>
              <w:left w:val="single" w:sz="4" w:space="0" w:color="auto"/>
              <w:bottom w:val="single" w:sz="4" w:space="0" w:color="auto"/>
              <w:right w:val="single" w:sz="4" w:space="0" w:color="auto"/>
            </w:tcBorders>
            <w:noWrap/>
            <w:vAlign w:val="center"/>
            <w:hideMark/>
          </w:tcPr>
          <w:p w14:paraId="5D9E6795" w14:textId="77777777" w:rsidR="007D7644" w:rsidRPr="00D025ED" w:rsidRDefault="007D7644" w:rsidP="007D7644">
            <w:pPr>
              <w:rPr>
                <w:sz w:val="20"/>
                <w:szCs w:val="20"/>
              </w:rPr>
            </w:pPr>
            <w:r w:rsidRPr="00D025ED">
              <w:rPr>
                <w:sz w:val="20"/>
                <w:szCs w:val="20"/>
              </w:rPr>
              <w:t>Data group</w:t>
            </w:r>
          </w:p>
        </w:tc>
        <w:tc>
          <w:tcPr>
            <w:tcW w:w="12028" w:type="dxa"/>
            <w:gridSpan w:val="4"/>
            <w:tcBorders>
              <w:top w:val="single" w:sz="4" w:space="0" w:color="auto"/>
              <w:left w:val="nil"/>
              <w:bottom w:val="single" w:sz="4" w:space="0" w:color="auto"/>
              <w:right w:val="single" w:sz="4" w:space="0" w:color="auto"/>
            </w:tcBorders>
            <w:noWrap/>
            <w:vAlign w:val="center"/>
            <w:hideMark/>
          </w:tcPr>
          <w:p w14:paraId="20F89B71" w14:textId="77777777" w:rsidR="007D7644" w:rsidRPr="00D025ED" w:rsidRDefault="007D7644" w:rsidP="007D7644">
            <w:pPr>
              <w:rPr>
                <w:sz w:val="20"/>
                <w:szCs w:val="20"/>
              </w:rPr>
            </w:pPr>
            <w:r w:rsidRPr="00D025ED">
              <w:rPr>
                <w:sz w:val="20"/>
                <w:szCs w:val="20"/>
              </w:rPr>
              <w:t>IR</w:t>
            </w:r>
          </w:p>
        </w:tc>
      </w:tr>
      <w:tr w:rsidR="007D7644" w:rsidRPr="00D025ED" w14:paraId="46967C29" w14:textId="77777777" w:rsidTr="005C28C4">
        <w:trPr>
          <w:trHeight w:val="20"/>
        </w:trPr>
        <w:tc>
          <w:tcPr>
            <w:tcW w:w="2499" w:type="dxa"/>
            <w:tcBorders>
              <w:top w:val="nil"/>
              <w:left w:val="single" w:sz="4" w:space="0" w:color="auto"/>
              <w:bottom w:val="single" w:sz="4" w:space="0" w:color="auto"/>
              <w:right w:val="single" w:sz="4" w:space="0" w:color="auto"/>
            </w:tcBorders>
            <w:vAlign w:val="center"/>
            <w:hideMark/>
          </w:tcPr>
          <w:p w14:paraId="720F65FB" w14:textId="77777777" w:rsidR="007D7644" w:rsidRPr="00D025ED" w:rsidRDefault="007D7644" w:rsidP="007D7644">
            <w:pPr>
              <w:rPr>
                <w:sz w:val="20"/>
                <w:szCs w:val="20"/>
              </w:rPr>
            </w:pPr>
            <w:r w:rsidRPr="00D025ED">
              <w:rPr>
                <w:sz w:val="20"/>
                <w:szCs w:val="20"/>
              </w:rPr>
              <w:t>Description</w:t>
            </w:r>
          </w:p>
        </w:tc>
        <w:tc>
          <w:tcPr>
            <w:tcW w:w="12028" w:type="dxa"/>
            <w:gridSpan w:val="4"/>
            <w:tcBorders>
              <w:top w:val="single" w:sz="4" w:space="0" w:color="auto"/>
              <w:left w:val="nil"/>
              <w:bottom w:val="single" w:sz="4" w:space="0" w:color="auto"/>
              <w:right w:val="single" w:sz="4" w:space="0" w:color="auto"/>
            </w:tcBorders>
            <w:vAlign w:val="center"/>
            <w:hideMark/>
          </w:tcPr>
          <w:p w14:paraId="53C84F49" w14:textId="77777777" w:rsidR="007D7644" w:rsidRPr="00D025ED" w:rsidRDefault="007D7644" w:rsidP="0007034C">
            <w:pPr>
              <w:rPr>
                <w:sz w:val="20"/>
                <w:szCs w:val="20"/>
              </w:rPr>
            </w:pPr>
            <w:r w:rsidRPr="00D025ED">
              <w:rPr>
                <w:sz w:val="20"/>
                <w:szCs w:val="20"/>
              </w:rPr>
              <w:t>Tổng hợp trạng thái tất cả các giao dịch có rủi ro lãi suất từ bảng IR_NotionalBond, theo những phương pháp khác nhau (pp dùng Face + accrued hoặc pp dùng marke</w:t>
            </w:r>
            <w:r w:rsidR="0007034C">
              <w:rPr>
                <w:sz w:val="20"/>
                <w:szCs w:val="20"/>
              </w:rPr>
              <w:t xml:space="preserve">t value để tính Position) </w:t>
            </w:r>
          </w:p>
        </w:tc>
      </w:tr>
      <w:tr w:rsidR="007D7644" w:rsidRPr="00D025ED" w14:paraId="15E003C3" w14:textId="77777777" w:rsidTr="005C28C4">
        <w:trPr>
          <w:trHeight w:val="20"/>
        </w:trPr>
        <w:tc>
          <w:tcPr>
            <w:tcW w:w="2499" w:type="dxa"/>
            <w:tcBorders>
              <w:top w:val="nil"/>
              <w:left w:val="single" w:sz="4" w:space="0" w:color="auto"/>
              <w:bottom w:val="single" w:sz="4" w:space="0" w:color="auto"/>
              <w:right w:val="single" w:sz="4" w:space="0" w:color="auto"/>
            </w:tcBorders>
            <w:noWrap/>
            <w:vAlign w:val="center"/>
            <w:hideMark/>
          </w:tcPr>
          <w:p w14:paraId="1626062A" w14:textId="77777777" w:rsidR="007D7644" w:rsidRPr="00D025ED" w:rsidRDefault="007D7644" w:rsidP="007D7644">
            <w:pPr>
              <w:rPr>
                <w:sz w:val="20"/>
                <w:szCs w:val="20"/>
              </w:rPr>
            </w:pPr>
            <w:r w:rsidRPr="00D025ED">
              <w:rPr>
                <w:sz w:val="20"/>
                <w:szCs w:val="20"/>
              </w:rPr>
              <w:t>Input data:</w:t>
            </w:r>
          </w:p>
        </w:tc>
        <w:tc>
          <w:tcPr>
            <w:tcW w:w="12028" w:type="dxa"/>
            <w:gridSpan w:val="4"/>
            <w:tcBorders>
              <w:top w:val="single" w:sz="4" w:space="0" w:color="auto"/>
              <w:left w:val="nil"/>
              <w:bottom w:val="single" w:sz="4" w:space="0" w:color="auto"/>
              <w:right w:val="single" w:sz="4" w:space="0" w:color="auto"/>
            </w:tcBorders>
            <w:vAlign w:val="center"/>
            <w:hideMark/>
          </w:tcPr>
          <w:p w14:paraId="4BC747DB" w14:textId="77777777" w:rsidR="003A629F" w:rsidRPr="003A629F" w:rsidRDefault="007D7644" w:rsidP="00B27E38">
            <w:pPr>
              <w:pStyle w:val="ListParagraph"/>
              <w:numPr>
                <w:ilvl w:val="2"/>
                <w:numId w:val="6"/>
              </w:numPr>
              <w:ind w:left="338"/>
              <w:rPr>
                <w:sz w:val="20"/>
                <w:szCs w:val="20"/>
              </w:rPr>
            </w:pPr>
            <w:r w:rsidRPr="003A629F">
              <w:rPr>
                <w:sz w:val="20"/>
                <w:szCs w:val="20"/>
              </w:rPr>
              <w:t xml:space="preserve">Bảng IR_NotionalBond,  </w:t>
            </w:r>
            <w:r w:rsidR="0007034C" w:rsidRPr="003A629F">
              <w:rPr>
                <w:sz w:val="20"/>
                <w:szCs w:val="20"/>
              </w:rPr>
              <w:t>IR_NPV_CF</w:t>
            </w:r>
            <w:r w:rsidRPr="003A629F">
              <w:rPr>
                <w:sz w:val="20"/>
                <w:szCs w:val="20"/>
              </w:rPr>
              <w:t xml:space="preserve">, bảng dữ liệu liên quan như </w:t>
            </w:r>
            <w:r w:rsidR="003A629F" w:rsidRPr="003A629F">
              <w:rPr>
                <w:sz w:val="20"/>
                <w:szCs w:val="20"/>
              </w:rPr>
              <w:t>tbtr_</w:t>
            </w:r>
            <w:r w:rsidRPr="003A629F">
              <w:rPr>
                <w:sz w:val="20"/>
                <w:szCs w:val="20"/>
              </w:rPr>
              <w:t xml:space="preserve">BOND, </w:t>
            </w:r>
            <w:r w:rsidR="003A629F" w:rsidRPr="003A629F">
              <w:rPr>
                <w:sz w:val="20"/>
                <w:szCs w:val="20"/>
              </w:rPr>
              <w:t xml:space="preserve">tbtr_PAPER, </w:t>
            </w:r>
          </w:p>
          <w:p w14:paraId="371C8B27" w14:textId="77777777" w:rsidR="003A629F" w:rsidRPr="0026183F" w:rsidRDefault="003A629F" w:rsidP="00B27E38">
            <w:pPr>
              <w:pStyle w:val="ListParagraph"/>
              <w:numPr>
                <w:ilvl w:val="2"/>
                <w:numId w:val="6"/>
              </w:numPr>
              <w:ind w:left="338"/>
              <w:rPr>
                <w:color w:val="FF0000"/>
                <w:sz w:val="20"/>
                <w:szCs w:val="20"/>
              </w:rPr>
            </w:pPr>
            <w:r w:rsidRPr="0026183F">
              <w:rPr>
                <w:color w:val="FF0000"/>
                <w:sz w:val="20"/>
                <w:szCs w:val="20"/>
              </w:rPr>
              <w:t xml:space="preserve">Bảng </w:t>
            </w:r>
            <w:r w:rsidRPr="0026183F">
              <w:rPr>
                <w:rFonts w:ascii="Monospaced" w:eastAsiaTheme="minorHAnsi" w:hAnsi="Monospaced" w:cs="Monospaced"/>
                <w:color w:val="FF0000"/>
                <w:sz w:val="18"/>
                <w:szCs w:val="18"/>
              </w:rPr>
              <w:t xml:space="preserve">B2RAW.TBCP_CPTY để xác định Cpty_Group, bảng B2CRISK.TBCP_RW_CPTY để xác định Bucket Rating của Securitites Issuer, bảng B2crisk.TBRT_SECURITIES_FINAL để xác định Bucket Rating của Securitities, </w:t>
            </w:r>
          </w:p>
          <w:p w14:paraId="5D1334E7" w14:textId="77777777" w:rsidR="00AB632E" w:rsidRPr="00AB632E" w:rsidRDefault="003A629F" w:rsidP="00B27E38">
            <w:pPr>
              <w:pStyle w:val="ListParagraph"/>
              <w:numPr>
                <w:ilvl w:val="2"/>
                <w:numId w:val="6"/>
              </w:numPr>
              <w:ind w:left="338"/>
              <w:rPr>
                <w:sz w:val="20"/>
                <w:szCs w:val="20"/>
              </w:rPr>
            </w:pPr>
            <w:r w:rsidRPr="0026183F">
              <w:rPr>
                <w:rFonts w:ascii="Monospaced" w:eastAsiaTheme="minorHAnsi" w:hAnsi="Monospaced" w:cs="Monospaced"/>
                <w:color w:val="FF0000"/>
                <w:sz w:val="18"/>
                <w:szCs w:val="18"/>
              </w:rPr>
              <w:t xml:space="preserve">Bảng tham số </w:t>
            </w:r>
            <w:r w:rsidR="00AB632E">
              <w:rPr>
                <w:rFonts w:ascii="Monospaced" w:eastAsiaTheme="minorHAnsi" w:hAnsi="Monospaced" w:cs="Monospaced"/>
                <w:color w:val="FF0000"/>
                <w:sz w:val="18"/>
                <w:szCs w:val="18"/>
              </w:rPr>
              <w:t>b2raw.</w:t>
            </w:r>
            <w:r w:rsidR="007D7644" w:rsidRPr="0026183F">
              <w:rPr>
                <w:color w:val="FF0000"/>
                <w:sz w:val="20"/>
                <w:szCs w:val="20"/>
              </w:rPr>
              <w:t>PAR_FINAN_INSTR_GROUP_MAP</w:t>
            </w:r>
            <w:r w:rsidRPr="0026183F">
              <w:rPr>
                <w:color w:val="FF0000"/>
                <w:sz w:val="20"/>
                <w:szCs w:val="20"/>
              </w:rPr>
              <w:t xml:space="preserve"> (để xác định Financial Intrument Group của CCTC, dựa vào Cpty Group và Buckt Rating)</w:t>
            </w:r>
          </w:p>
          <w:p w14:paraId="44E164AC" w14:textId="77777777" w:rsidR="007D7644" w:rsidRPr="00D025ED" w:rsidRDefault="00AB632E" w:rsidP="00B27E38">
            <w:pPr>
              <w:pStyle w:val="ListParagraph"/>
              <w:numPr>
                <w:ilvl w:val="2"/>
                <w:numId w:val="6"/>
              </w:numPr>
              <w:ind w:left="338"/>
              <w:rPr>
                <w:sz w:val="20"/>
                <w:szCs w:val="20"/>
              </w:rPr>
            </w:pPr>
            <w:r>
              <w:rPr>
                <w:color w:val="FF0000"/>
                <w:sz w:val="20"/>
                <w:szCs w:val="20"/>
              </w:rPr>
              <w:t xml:space="preserve">Các bảng tham số b2mrisk: </w:t>
            </w:r>
            <w:r w:rsidR="007D7644" w:rsidRPr="0026183F">
              <w:rPr>
                <w:color w:val="FF0000"/>
                <w:sz w:val="20"/>
                <w:szCs w:val="20"/>
              </w:rPr>
              <w:t>IR_TIMEBAND_MAP</w:t>
            </w:r>
            <w:r w:rsidR="003A629F" w:rsidRPr="0026183F">
              <w:rPr>
                <w:color w:val="FF0000"/>
                <w:sz w:val="20"/>
                <w:szCs w:val="20"/>
              </w:rPr>
              <w:t xml:space="preserve">, IR_TTM_GROUP, </w:t>
            </w:r>
            <w:r w:rsidR="0026183F" w:rsidRPr="0026183F">
              <w:rPr>
                <w:color w:val="FF0000"/>
                <w:sz w:val="20"/>
                <w:szCs w:val="20"/>
              </w:rPr>
              <w:t xml:space="preserve">PAR_IR_SPECIFIC_RW, PAR_IR_GENERAL_RW, </w:t>
            </w:r>
            <w:r w:rsidR="003A629F" w:rsidRPr="0026183F">
              <w:rPr>
                <w:color w:val="FF0000"/>
                <w:sz w:val="20"/>
                <w:szCs w:val="20"/>
              </w:rPr>
              <w:t>(để xác định RiskWeight)</w:t>
            </w:r>
          </w:p>
        </w:tc>
      </w:tr>
      <w:tr w:rsidR="007D7644" w:rsidRPr="00D025ED" w14:paraId="263F62FE" w14:textId="77777777" w:rsidTr="005C28C4">
        <w:trPr>
          <w:trHeight w:val="20"/>
        </w:trPr>
        <w:tc>
          <w:tcPr>
            <w:tcW w:w="2499" w:type="dxa"/>
            <w:tcBorders>
              <w:top w:val="nil"/>
              <w:left w:val="single" w:sz="4" w:space="0" w:color="auto"/>
              <w:bottom w:val="single" w:sz="4" w:space="0" w:color="auto"/>
              <w:right w:val="single" w:sz="4" w:space="0" w:color="auto"/>
            </w:tcBorders>
            <w:noWrap/>
            <w:vAlign w:val="center"/>
            <w:hideMark/>
          </w:tcPr>
          <w:p w14:paraId="4DFD0B2F" w14:textId="77777777" w:rsidR="007D7644" w:rsidRPr="00D025ED" w:rsidRDefault="007D7644" w:rsidP="007D7644">
            <w:pPr>
              <w:rPr>
                <w:sz w:val="20"/>
                <w:szCs w:val="20"/>
              </w:rPr>
            </w:pPr>
            <w:r w:rsidRPr="00D025ED">
              <w:rPr>
                <w:sz w:val="20"/>
                <w:szCs w:val="20"/>
              </w:rPr>
              <w:t>Mô tả chung</w:t>
            </w:r>
          </w:p>
        </w:tc>
        <w:tc>
          <w:tcPr>
            <w:tcW w:w="12028" w:type="dxa"/>
            <w:gridSpan w:val="4"/>
            <w:tcBorders>
              <w:top w:val="single" w:sz="4" w:space="0" w:color="auto"/>
              <w:left w:val="nil"/>
              <w:bottom w:val="single" w:sz="4" w:space="0" w:color="auto"/>
              <w:right w:val="single" w:sz="4" w:space="0" w:color="auto"/>
            </w:tcBorders>
            <w:vAlign w:val="center"/>
            <w:hideMark/>
          </w:tcPr>
          <w:p w14:paraId="7FA2DE84" w14:textId="1453073A" w:rsidR="007D7644" w:rsidRPr="00D025ED" w:rsidRDefault="007D7644" w:rsidP="0026183F">
            <w:pPr>
              <w:rPr>
                <w:sz w:val="20"/>
                <w:szCs w:val="20"/>
              </w:rPr>
            </w:pPr>
            <w:r w:rsidRPr="00D025ED">
              <w:rPr>
                <w:sz w:val="20"/>
                <w:szCs w:val="20"/>
              </w:rPr>
              <w:t>Với Measurement method = 1, position báo cáo bằng Principal + accrued interest ở bảng IR_Notionalbond</w:t>
            </w:r>
            <w:r w:rsidRPr="00D025ED">
              <w:rPr>
                <w:sz w:val="20"/>
                <w:szCs w:val="20"/>
              </w:rPr>
              <w:br/>
              <w:t xml:space="preserve">Với Measurement method = 2, position báo cáo bằng market value của từng notionalbond. </w:t>
            </w:r>
            <w:r w:rsidRPr="00D025ED">
              <w:rPr>
                <w:sz w:val="20"/>
                <w:szCs w:val="20"/>
              </w:rPr>
              <w:br/>
              <w:t xml:space="preserve"> - Các bond danh nghĩa </w:t>
            </w:r>
            <w:r w:rsidRPr="0026183F">
              <w:rPr>
                <w:b/>
                <w:sz w:val="20"/>
                <w:szCs w:val="20"/>
              </w:rPr>
              <w:t>khác</w:t>
            </w:r>
            <w:r w:rsidRPr="00D025ED">
              <w:rPr>
                <w:sz w:val="20"/>
                <w:szCs w:val="20"/>
              </w:rPr>
              <w:t xml:space="preserve"> bond B2 của sản phẩm </w:t>
            </w:r>
            <w:r w:rsidRPr="0026183F">
              <w:rPr>
                <w:sz w:val="20"/>
                <w:szCs w:val="20"/>
              </w:rPr>
              <w:t>BOND</w:t>
            </w:r>
            <w:r w:rsidR="0026183F" w:rsidRPr="0026183F">
              <w:rPr>
                <w:sz w:val="20"/>
                <w:szCs w:val="20"/>
              </w:rPr>
              <w:t>,</w:t>
            </w:r>
            <w:r w:rsidRPr="00D025ED">
              <w:rPr>
                <w:sz w:val="20"/>
                <w:szCs w:val="20"/>
              </w:rPr>
              <w:t xml:space="preserve">Sử dụng giá trị chiết khấu ở bảng IR_NPV_CF để tính market value. </w:t>
            </w:r>
            <w:r w:rsidR="0007034C">
              <w:rPr>
                <w:sz w:val="20"/>
                <w:szCs w:val="20"/>
              </w:rPr>
              <w:t>Lưu ý đối với sản phẩm bond B2 của Paper, giá trị chiết khấu ở bảng IR_NPV_CF thể hiện giá của 1 mã paper, cần nhân với Quantity ở bảng IR_Notional_Bond</w:t>
            </w:r>
            <w:r w:rsidRPr="00D025ED">
              <w:rPr>
                <w:sz w:val="20"/>
                <w:szCs w:val="20"/>
              </w:rPr>
              <w:br/>
              <w:t>- Các bond danh nghĩa B2 của sản phẩm BOND</w:t>
            </w:r>
            <w:r w:rsidR="0026183F" w:rsidRPr="0026183F">
              <w:rPr>
                <w:color w:val="FF0000"/>
                <w:sz w:val="20"/>
                <w:szCs w:val="20"/>
              </w:rPr>
              <w:t xml:space="preserve">(productgroup_Id = 20 và 27, notionalbond_type </w:t>
            </w:r>
            <w:r w:rsidR="0026183F">
              <w:rPr>
                <w:color w:val="FF0000"/>
                <w:sz w:val="20"/>
                <w:szCs w:val="20"/>
              </w:rPr>
              <w:t>=</w:t>
            </w:r>
            <w:r w:rsidR="0026183F" w:rsidRPr="0026183F">
              <w:rPr>
                <w:color w:val="FF0000"/>
                <w:sz w:val="20"/>
                <w:szCs w:val="20"/>
              </w:rPr>
              <w:t xml:space="preserve"> B2):</w:t>
            </w:r>
            <w:r w:rsidRPr="00D025ED">
              <w:rPr>
                <w:sz w:val="20"/>
                <w:szCs w:val="20"/>
              </w:rPr>
              <w:t xml:space="preserve">: Sử dụng giá bond </w:t>
            </w:r>
            <w:r w:rsidR="0026183F">
              <w:rPr>
                <w:sz w:val="20"/>
                <w:szCs w:val="20"/>
              </w:rPr>
              <w:t xml:space="preserve">final </w:t>
            </w:r>
            <w:r w:rsidRPr="00D025ED">
              <w:rPr>
                <w:sz w:val="20"/>
                <w:szCs w:val="20"/>
              </w:rPr>
              <w:t xml:space="preserve">ở bảng </w:t>
            </w:r>
            <w:r w:rsidR="0026183F">
              <w:rPr>
                <w:sz w:val="20"/>
                <w:szCs w:val="20"/>
              </w:rPr>
              <w:t>b2mrisk.</w:t>
            </w:r>
            <w:r w:rsidRPr="00D025ED">
              <w:rPr>
                <w:sz w:val="20"/>
                <w:szCs w:val="20"/>
              </w:rPr>
              <w:t>B</w:t>
            </w:r>
            <w:r w:rsidR="0026183F">
              <w:rPr>
                <w:sz w:val="20"/>
                <w:szCs w:val="20"/>
              </w:rPr>
              <w:t>OND_QUOTE</w:t>
            </w:r>
            <w:r w:rsidR="00117DCB">
              <w:rPr>
                <w:sz w:val="20"/>
                <w:szCs w:val="20"/>
              </w:rPr>
              <w:t>S</w:t>
            </w:r>
            <w:r w:rsidR="0026183F">
              <w:rPr>
                <w:sz w:val="20"/>
                <w:szCs w:val="20"/>
              </w:rPr>
              <w:t xml:space="preserve"> để tính market value. </w:t>
            </w:r>
            <w:r w:rsidR="0026183F" w:rsidRPr="0026183F">
              <w:rPr>
                <w:color w:val="FF0000"/>
                <w:sz w:val="20"/>
                <w:szCs w:val="20"/>
              </w:rPr>
              <w:t xml:space="preserve">Với mỗi mã Bond với mỗi CalculationGroup hiện có 2 giá là K_M_1 và giá K_M_2 nên sẽ xuất hiện 2 lần ở bảng IR_Measurement </w:t>
            </w:r>
          </w:p>
        </w:tc>
      </w:tr>
      <w:tr w:rsidR="007D7644" w:rsidRPr="00D025ED" w14:paraId="3F93C7F3" w14:textId="77777777" w:rsidTr="005C28C4">
        <w:trPr>
          <w:trHeight w:val="20"/>
        </w:trPr>
        <w:tc>
          <w:tcPr>
            <w:tcW w:w="2499" w:type="dxa"/>
            <w:tcBorders>
              <w:top w:val="nil"/>
              <w:left w:val="single" w:sz="4" w:space="0" w:color="auto"/>
              <w:bottom w:val="single" w:sz="4" w:space="0" w:color="auto"/>
              <w:right w:val="single" w:sz="4" w:space="0" w:color="auto"/>
            </w:tcBorders>
            <w:noWrap/>
            <w:vAlign w:val="center"/>
            <w:hideMark/>
          </w:tcPr>
          <w:p w14:paraId="68C5799F" w14:textId="77777777" w:rsidR="007D7644" w:rsidRPr="00D025ED" w:rsidRDefault="007D7644" w:rsidP="007D7644">
            <w:pPr>
              <w:rPr>
                <w:sz w:val="20"/>
                <w:szCs w:val="20"/>
              </w:rPr>
            </w:pPr>
            <w:r w:rsidRPr="00D025ED">
              <w:rPr>
                <w:sz w:val="20"/>
                <w:szCs w:val="20"/>
              </w:rPr>
              <w:t>Input data:</w:t>
            </w:r>
          </w:p>
        </w:tc>
        <w:tc>
          <w:tcPr>
            <w:tcW w:w="12028" w:type="dxa"/>
            <w:gridSpan w:val="4"/>
            <w:tcBorders>
              <w:top w:val="single" w:sz="4" w:space="0" w:color="auto"/>
              <w:left w:val="nil"/>
              <w:bottom w:val="single" w:sz="4" w:space="0" w:color="auto"/>
              <w:right w:val="single" w:sz="4" w:space="0" w:color="auto"/>
            </w:tcBorders>
            <w:vAlign w:val="center"/>
            <w:hideMark/>
          </w:tcPr>
          <w:p w14:paraId="7AD7B04F" w14:textId="77777777" w:rsidR="007D7644" w:rsidRPr="00D025ED" w:rsidRDefault="007D7644" w:rsidP="00330FBF">
            <w:pPr>
              <w:rPr>
                <w:sz w:val="20"/>
                <w:szCs w:val="20"/>
              </w:rPr>
            </w:pPr>
            <w:r w:rsidRPr="00D025ED">
              <w:rPr>
                <w:sz w:val="20"/>
                <w:szCs w:val="20"/>
              </w:rPr>
              <w:t xml:space="preserve">Bảng IR_NotionalBond,  NPVCashflow, bảng dữ liệu liên quan như BOND, </w:t>
            </w:r>
            <w:r w:rsidR="00330FBF" w:rsidRPr="00D025ED">
              <w:rPr>
                <w:sz w:val="20"/>
                <w:szCs w:val="20"/>
              </w:rPr>
              <w:t xml:space="preserve">dữ liệu </w:t>
            </w:r>
            <w:r w:rsidRPr="00D025ED">
              <w:rPr>
                <w:sz w:val="20"/>
                <w:szCs w:val="20"/>
              </w:rPr>
              <w:t>COUNTERPARTY, Secu</w:t>
            </w:r>
            <w:r w:rsidR="00330FBF" w:rsidRPr="00D025ED">
              <w:rPr>
                <w:sz w:val="20"/>
                <w:szCs w:val="20"/>
              </w:rPr>
              <w:t xml:space="preserve">rity </w:t>
            </w:r>
            <w:r w:rsidRPr="00D025ED">
              <w:rPr>
                <w:sz w:val="20"/>
                <w:szCs w:val="20"/>
              </w:rPr>
              <w:t>finalexter</w:t>
            </w:r>
            <w:r w:rsidR="00330FBF" w:rsidRPr="00D025ED">
              <w:rPr>
                <w:sz w:val="20"/>
                <w:szCs w:val="20"/>
              </w:rPr>
              <w:t>nal r</w:t>
            </w:r>
            <w:r w:rsidRPr="00D025ED">
              <w:rPr>
                <w:sz w:val="20"/>
                <w:szCs w:val="20"/>
              </w:rPr>
              <w:t xml:space="preserve">ating, </w:t>
            </w:r>
            <w:r w:rsidR="00330FBF" w:rsidRPr="00D025ED">
              <w:rPr>
                <w:sz w:val="20"/>
                <w:szCs w:val="20"/>
              </w:rPr>
              <w:t>Counterparty final external rating của Datamart Basel II (bên tín dụng)</w:t>
            </w:r>
            <w:r w:rsidRPr="00D025ED">
              <w:rPr>
                <w:sz w:val="20"/>
                <w:szCs w:val="20"/>
              </w:rPr>
              <w:t>, bảng riskweight</w:t>
            </w:r>
            <w:r w:rsidR="00330FBF" w:rsidRPr="00D025ED">
              <w:rPr>
                <w:sz w:val="20"/>
                <w:szCs w:val="20"/>
              </w:rPr>
              <w:t xml:space="preserve"> (gồm IR specific risk weight và IR general risk weight)</w:t>
            </w:r>
          </w:p>
        </w:tc>
      </w:tr>
      <w:tr w:rsidR="007D7644" w:rsidRPr="00D025ED" w14:paraId="6068E9DF" w14:textId="77777777" w:rsidTr="005C28C4">
        <w:trPr>
          <w:trHeight w:val="20"/>
        </w:trPr>
        <w:tc>
          <w:tcPr>
            <w:tcW w:w="2499" w:type="dxa"/>
            <w:tcBorders>
              <w:top w:val="nil"/>
              <w:left w:val="nil"/>
              <w:bottom w:val="nil"/>
              <w:right w:val="nil"/>
            </w:tcBorders>
            <w:noWrap/>
            <w:vAlign w:val="center"/>
            <w:hideMark/>
          </w:tcPr>
          <w:p w14:paraId="236A9BDB" w14:textId="77777777" w:rsidR="007D7644" w:rsidRPr="00D025ED" w:rsidRDefault="007D7644" w:rsidP="007D7644">
            <w:pPr>
              <w:rPr>
                <w:sz w:val="20"/>
                <w:szCs w:val="20"/>
              </w:rPr>
            </w:pPr>
          </w:p>
        </w:tc>
        <w:tc>
          <w:tcPr>
            <w:tcW w:w="2296" w:type="dxa"/>
            <w:tcBorders>
              <w:top w:val="nil"/>
              <w:left w:val="nil"/>
              <w:bottom w:val="nil"/>
              <w:right w:val="nil"/>
            </w:tcBorders>
            <w:noWrap/>
            <w:vAlign w:val="center"/>
            <w:hideMark/>
          </w:tcPr>
          <w:p w14:paraId="4BE9ED96" w14:textId="77777777" w:rsidR="007D7644" w:rsidRPr="00D025ED" w:rsidRDefault="007D7644" w:rsidP="007D7644">
            <w:pPr>
              <w:rPr>
                <w:sz w:val="20"/>
                <w:szCs w:val="20"/>
              </w:rPr>
            </w:pPr>
          </w:p>
        </w:tc>
        <w:tc>
          <w:tcPr>
            <w:tcW w:w="3106" w:type="dxa"/>
            <w:tcBorders>
              <w:top w:val="nil"/>
              <w:left w:val="nil"/>
              <w:bottom w:val="nil"/>
              <w:right w:val="nil"/>
            </w:tcBorders>
            <w:noWrap/>
            <w:vAlign w:val="center"/>
            <w:hideMark/>
          </w:tcPr>
          <w:p w14:paraId="684C62D7" w14:textId="77777777" w:rsidR="007D7644" w:rsidRPr="00D025ED" w:rsidRDefault="007D7644" w:rsidP="007D7644">
            <w:pPr>
              <w:rPr>
                <w:sz w:val="20"/>
                <w:szCs w:val="20"/>
              </w:rPr>
            </w:pPr>
          </w:p>
        </w:tc>
        <w:tc>
          <w:tcPr>
            <w:tcW w:w="3106" w:type="dxa"/>
            <w:tcBorders>
              <w:top w:val="nil"/>
              <w:left w:val="nil"/>
              <w:bottom w:val="nil"/>
              <w:right w:val="nil"/>
            </w:tcBorders>
            <w:noWrap/>
            <w:vAlign w:val="center"/>
            <w:hideMark/>
          </w:tcPr>
          <w:p w14:paraId="5578B9A8" w14:textId="77777777" w:rsidR="007D7644" w:rsidRPr="00D025ED" w:rsidRDefault="007D7644" w:rsidP="007D7644">
            <w:pPr>
              <w:rPr>
                <w:sz w:val="20"/>
                <w:szCs w:val="20"/>
              </w:rPr>
            </w:pPr>
          </w:p>
        </w:tc>
        <w:tc>
          <w:tcPr>
            <w:tcW w:w="3520" w:type="dxa"/>
            <w:tcBorders>
              <w:top w:val="nil"/>
              <w:left w:val="nil"/>
              <w:bottom w:val="nil"/>
              <w:right w:val="nil"/>
            </w:tcBorders>
            <w:noWrap/>
            <w:vAlign w:val="center"/>
            <w:hideMark/>
          </w:tcPr>
          <w:p w14:paraId="13773CEC" w14:textId="77777777" w:rsidR="007D7644" w:rsidRPr="00D025ED" w:rsidRDefault="007D7644" w:rsidP="007D7644">
            <w:pPr>
              <w:rPr>
                <w:sz w:val="20"/>
                <w:szCs w:val="20"/>
              </w:rPr>
            </w:pPr>
          </w:p>
        </w:tc>
      </w:tr>
    </w:tbl>
    <w:p w14:paraId="33E0FC6F" w14:textId="77777777" w:rsidR="005C28C4" w:rsidRPr="00D025ED" w:rsidRDefault="005C28C4"/>
    <w:tbl>
      <w:tblPr>
        <w:tblW w:w="14562" w:type="dxa"/>
        <w:tblInd w:w="103" w:type="dxa"/>
        <w:tblLayout w:type="fixed"/>
        <w:tblCellMar>
          <w:top w:w="72" w:type="dxa"/>
          <w:left w:w="115" w:type="dxa"/>
          <w:bottom w:w="72" w:type="dxa"/>
          <w:right w:w="115" w:type="dxa"/>
        </w:tblCellMar>
        <w:tblLook w:val="04A0" w:firstRow="1" w:lastRow="0" w:firstColumn="1" w:lastColumn="0" w:noHBand="0" w:noVBand="1"/>
      </w:tblPr>
      <w:tblGrid>
        <w:gridCol w:w="2502"/>
        <w:gridCol w:w="2486"/>
        <w:gridCol w:w="2258"/>
        <w:gridCol w:w="3600"/>
        <w:gridCol w:w="3716"/>
      </w:tblGrid>
      <w:tr w:rsidR="007D7644" w:rsidRPr="00D025ED" w14:paraId="6D2724FD" w14:textId="77777777" w:rsidTr="003B4709">
        <w:trPr>
          <w:trHeight w:val="20"/>
          <w:tblHeader/>
        </w:trPr>
        <w:tc>
          <w:tcPr>
            <w:tcW w:w="250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94101CB" w14:textId="77777777" w:rsidR="007D7644" w:rsidRPr="00D025ED" w:rsidRDefault="007D7644" w:rsidP="007D7644">
            <w:pPr>
              <w:rPr>
                <w:sz w:val="20"/>
                <w:szCs w:val="20"/>
              </w:rPr>
            </w:pPr>
            <w:r w:rsidRPr="00D025ED">
              <w:rPr>
                <w:sz w:val="20"/>
                <w:szCs w:val="20"/>
              </w:rPr>
              <w:t>Trường</w:t>
            </w:r>
          </w:p>
        </w:tc>
        <w:tc>
          <w:tcPr>
            <w:tcW w:w="2486"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DEEAFEC" w14:textId="77777777" w:rsidR="007D7644" w:rsidRPr="00D025ED" w:rsidRDefault="007D7644" w:rsidP="007D7644">
            <w:pPr>
              <w:rPr>
                <w:sz w:val="20"/>
                <w:szCs w:val="20"/>
              </w:rPr>
            </w:pPr>
            <w:r w:rsidRPr="00D025ED">
              <w:rPr>
                <w:sz w:val="20"/>
                <w:szCs w:val="20"/>
              </w:rPr>
              <w:t>Ý nghĩa</w:t>
            </w:r>
          </w:p>
        </w:tc>
        <w:tc>
          <w:tcPr>
            <w:tcW w:w="225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8DFCF25" w14:textId="77777777" w:rsidR="007D7644" w:rsidRPr="00D025ED" w:rsidRDefault="007D7644" w:rsidP="007D7644">
            <w:pPr>
              <w:rPr>
                <w:sz w:val="20"/>
                <w:szCs w:val="20"/>
              </w:rPr>
            </w:pPr>
            <w:r w:rsidRPr="00D025ED">
              <w:rPr>
                <w:sz w:val="20"/>
                <w:szCs w:val="20"/>
              </w:rPr>
              <w:t>Mô tả cho Method = 1</w:t>
            </w:r>
          </w:p>
        </w:tc>
        <w:tc>
          <w:tcPr>
            <w:tcW w:w="360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1A932F" w14:textId="77777777" w:rsidR="007D7644" w:rsidRPr="00D025ED" w:rsidRDefault="007D7644" w:rsidP="007D7644">
            <w:pPr>
              <w:rPr>
                <w:color w:val="FF0000"/>
                <w:sz w:val="20"/>
                <w:szCs w:val="20"/>
              </w:rPr>
            </w:pPr>
            <w:r w:rsidRPr="00D025ED">
              <w:rPr>
                <w:color w:val="FF0000"/>
                <w:sz w:val="20"/>
                <w:szCs w:val="20"/>
              </w:rPr>
              <w:t>Mô tả cho Method = 2 cho Các bond danh nghĩa khác bond B2 của sản phẩm BOND</w:t>
            </w:r>
            <w:r w:rsidR="00B34604">
              <w:rPr>
                <w:color w:val="FF0000"/>
                <w:sz w:val="20"/>
                <w:szCs w:val="20"/>
              </w:rPr>
              <w:t>, Bond future</w:t>
            </w:r>
          </w:p>
        </w:tc>
        <w:tc>
          <w:tcPr>
            <w:tcW w:w="371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F8D5C9E" w14:textId="77777777" w:rsidR="007D7644" w:rsidRPr="00D025ED" w:rsidRDefault="007D7644" w:rsidP="007D7644">
            <w:pPr>
              <w:rPr>
                <w:color w:val="FF0000"/>
                <w:sz w:val="20"/>
                <w:szCs w:val="20"/>
              </w:rPr>
            </w:pPr>
            <w:r w:rsidRPr="00D025ED">
              <w:rPr>
                <w:color w:val="FF0000"/>
                <w:sz w:val="20"/>
                <w:szCs w:val="20"/>
              </w:rPr>
              <w:t>Mô tả Method = 2 cho các bond danh nghĩa B2 của sản phẩm BOND</w:t>
            </w:r>
            <w:r w:rsidR="00B34604">
              <w:rPr>
                <w:color w:val="FF0000"/>
                <w:sz w:val="20"/>
                <w:szCs w:val="20"/>
              </w:rPr>
              <w:t>, Bond future</w:t>
            </w:r>
          </w:p>
        </w:tc>
      </w:tr>
      <w:tr w:rsidR="007D7644" w:rsidRPr="00D025ED" w14:paraId="5E59ADD1"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11C2E70A" w14:textId="77777777" w:rsidR="007D7644" w:rsidRPr="00D025ED" w:rsidRDefault="007D7644" w:rsidP="007D7644">
            <w:pPr>
              <w:rPr>
                <w:sz w:val="20"/>
                <w:szCs w:val="20"/>
              </w:rPr>
            </w:pPr>
            <w:r w:rsidRPr="00D025ED">
              <w:rPr>
                <w:sz w:val="20"/>
                <w:szCs w:val="20"/>
              </w:rPr>
              <w:t>POSTED_DT</w:t>
            </w:r>
          </w:p>
        </w:tc>
        <w:tc>
          <w:tcPr>
            <w:tcW w:w="2486" w:type="dxa"/>
            <w:tcBorders>
              <w:top w:val="nil"/>
              <w:left w:val="nil"/>
              <w:bottom w:val="single" w:sz="4" w:space="0" w:color="auto"/>
              <w:right w:val="single" w:sz="4" w:space="0" w:color="auto"/>
            </w:tcBorders>
            <w:vAlign w:val="center"/>
            <w:hideMark/>
          </w:tcPr>
          <w:p w14:paraId="7D26181C" w14:textId="77777777" w:rsidR="007D7644" w:rsidRPr="00D025ED" w:rsidRDefault="007D7644" w:rsidP="007D7644">
            <w:pPr>
              <w:rPr>
                <w:sz w:val="20"/>
                <w:szCs w:val="20"/>
              </w:rPr>
            </w:pPr>
            <w:r w:rsidRPr="00D025ED">
              <w:rPr>
                <w:sz w:val="20"/>
                <w:szCs w:val="20"/>
              </w:rPr>
              <w:t>Ngày báo cáo</w:t>
            </w:r>
          </w:p>
        </w:tc>
        <w:tc>
          <w:tcPr>
            <w:tcW w:w="2258" w:type="dxa"/>
            <w:tcBorders>
              <w:top w:val="nil"/>
              <w:left w:val="nil"/>
              <w:bottom w:val="single" w:sz="4" w:space="0" w:color="auto"/>
              <w:right w:val="single" w:sz="4" w:space="0" w:color="auto"/>
            </w:tcBorders>
            <w:vAlign w:val="center"/>
            <w:hideMark/>
          </w:tcPr>
          <w:p w14:paraId="3977F431" w14:textId="77777777" w:rsidR="007D7644" w:rsidRPr="00D025ED" w:rsidRDefault="007D7644" w:rsidP="007D7644">
            <w:pPr>
              <w:rPr>
                <w:sz w:val="20"/>
                <w:szCs w:val="20"/>
              </w:rPr>
            </w:pPr>
            <w:r w:rsidRPr="00D025ED">
              <w:rPr>
                <w:sz w:val="20"/>
                <w:szCs w:val="20"/>
              </w:rPr>
              <w:t> </w:t>
            </w:r>
          </w:p>
        </w:tc>
        <w:tc>
          <w:tcPr>
            <w:tcW w:w="3600" w:type="dxa"/>
            <w:tcBorders>
              <w:top w:val="nil"/>
              <w:left w:val="nil"/>
              <w:bottom w:val="single" w:sz="4" w:space="0" w:color="auto"/>
              <w:right w:val="single" w:sz="4" w:space="0" w:color="auto"/>
            </w:tcBorders>
            <w:vAlign w:val="center"/>
            <w:hideMark/>
          </w:tcPr>
          <w:p w14:paraId="49DFC5C1" w14:textId="77777777" w:rsidR="007D7644" w:rsidRPr="00D025ED" w:rsidRDefault="007D7644" w:rsidP="007D7644">
            <w:pPr>
              <w:rPr>
                <w:sz w:val="20"/>
                <w:szCs w:val="20"/>
              </w:rPr>
            </w:pPr>
            <w:r w:rsidRPr="00D025ED">
              <w:rPr>
                <w:sz w:val="20"/>
                <w:szCs w:val="20"/>
              </w:rPr>
              <w:t> </w:t>
            </w:r>
          </w:p>
        </w:tc>
        <w:tc>
          <w:tcPr>
            <w:tcW w:w="3716" w:type="dxa"/>
            <w:tcBorders>
              <w:top w:val="nil"/>
              <w:left w:val="nil"/>
              <w:bottom w:val="single" w:sz="4" w:space="0" w:color="auto"/>
              <w:right w:val="single" w:sz="4" w:space="0" w:color="auto"/>
            </w:tcBorders>
            <w:vAlign w:val="center"/>
            <w:hideMark/>
          </w:tcPr>
          <w:p w14:paraId="28B261AB" w14:textId="77777777" w:rsidR="007D7644" w:rsidRPr="00D025ED" w:rsidRDefault="007D7644" w:rsidP="007D7644">
            <w:pPr>
              <w:rPr>
                <w:sz w:val="20"/>
                <w:szCs w:val="20"/>
              </w:rPr>
            </w:pPr>
            <w:r w:rsidRPr="00D025ED">
              <w:rPr>
                <w:sz w:val="20"/>
                <w:szCs w:val="20"/>
              </w:rPr>
              <w:t> </w:t>
            </w:r>
          </w:p>
        </w:tc>
      </w:tr>
      <w:tr w:rsidR="007D7644" w:rsidRPr="00D025ED" w14:paraId="3528336D"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316E1CD1" w14:textId="77777777" w:rsidR="007D7644" w:rsidRPr="00D025ED" w:rsidRDefault="007D7644" w:rsidP="007D7644">
            <w:pPr>
              <w:rPr>
                <w:sz w:val="20"/>
                <w:szCs w:val="20"/>
              </w:rPr>
            </w:pPr>
            <w:r w:rsidRPr="00D025ED">
              <w:rPr>
                <w:sz w:val="20"/>
                <w:szCs w:val="20"/>
              </w:rPr>
              <w:t>NOTIONAL_BOND_ID</w:t>
            </w:r>
          </w:p>
        </w:tc>
        <w:tc>
          <w:tcPr>
            <w:tcW w:w="2486" w:type="dxa"/>
            <w:tcBorders>
              <w:top w:val="nil"/>
              <w:left w:val="nil"/>
              <w:bottom w:val="single" w:sz="4" w:space="0" w:color="auto"/>
              <w:right w:val="single" w:sz="4" w:space="0" w:color="auto"/>
            </w:tcBorders>
            <w:vAlign w:val="center"/>
            <w:hideMark/>
          </w:tcPr>
          <w:p w14:paraId="68545B5C" w14:textId="77777777" w:rsidR="007D7644" w:rsidRPr="00D025ED" w:rsidRDefault="007D7644" w:rsidP="007D7644">
            <w:pPr>
              <w:rPr>
                <w:sz w:val="20"/>
                <w:szCs w:val="20"/>
              </w:rPr>
            </w:pPr>
            <w:r w:rsidRPr="00D025ED">
              <w:rPr>
                <w:sz w:val="20"/>
                <w:szCs w:val="20"/>
              </w:rPr>
              <w:t>ID của Bond danh nghĩa</w:t>
            </w:r>
          </w:p>
        </w:tc>
        <w:tc>
          <w:tcPr>
            <w:tcW w:w="2258" w:type="dxa"/>
            <w:tcBorders>
              <w:top w:val="nil"/>
              <w:left w:val="nil"/>
              <w:bottom w:val="single" w:sz="4" w:space="0" w:color="auto"/>
              <w:right w:val="single" w:sz="4" w:space="0" w:color="auto"/>
            </w:tcBorders>
            <w:vAlign w:val="center"/>
            <w:hideMark/>
          </w:tcPr>
          <w:p w14:paraId="0741C5AC"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01490485"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693F1C29" w14:textId="77777777" w:rsidR="007D7644" w:rsidRPr="00D025ED" w:rsidRDefault="007D7644" w:rsidP="007D7644">
            <w:pPr>
              <w:rPr>
                <w:sz w:val="20"/>
                <w:szCs w:val="20"/>
              </w:rPr>
            </w:pPr>
            <w:r w:rsidRPr="00D025ED">
              <w:rPr>
                <w:sz w:val="20"/>
                <w:szCs w:val="20"/>
              </w:rPr>
              <w:t>Bảng IR_NotionalBond</w:t>
            </w:r>
          </w:p>
        </w:tc>
      </w:tr>
      <w:tr w:rsidR="007D7644" w:rsidRPr="00D025ED" w14:paraId="0DA90349"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6249BC6E" w14:textId="77777777" w:rsidR="007D7644" w:rsidRPr="00D025ED" w:rsidRDefault="007D7644" w:rsidP="007D7644">
            <w:pPr>
              <w:rPr>
                <w:sz w:val="20"/>
                <w:szCs w:val="20"/>
              </w:rPr>
            </w:pPr>
            <w:r w:rsidRPr="00D025ED">
              <w:rPr>
                <w:sz w:val="20"/>
                <w:szCs w:val="20"/>
              </w:rPr>
              <w:t>NOTIONAL_LEG</w:t>
            </w:r>
          </w:p>
        </w:tc>
        <w:tc>
          <w:tcPr>
            <w:tcW w:w="2486" w:type="dxa"/>
            <w:tcBorders>
              <w:top w:val="nil"/>
              <w:left w:val="nil"/>
              <w:bottom w:val="single" w:sz="4" w:space="0" w:color="auto"/>
              <w:right w:val="single" w:sz="4" w:space="0" w:color="auto"/>
            </w:tcBorders>
            <w:vAlign w:val="center"/>
            <w:hideMark/>
          </w:tcPr>
          <w:p w14:paraId="41CEAE03" w14:textId="77777777" w:rsidR="007D7644" w:rsidRPr="00D025ED" w:rsidRDefault="007D7644" w:rsidP="007D7644">
            <w:pPr>
              <w:rPr>
                <w:sz w:val="20"/>
                <w:szCs w:val="20"/>
              </w:rPr>
            </w:pPr>
            <w:r w:rsidRPr="00D025ED">
              <w:rPr>
                <w:sz w:val="20"/>
                <w:szCs w:val="20"/>
              </w:rPr>
              <w:t>2-Jan</w:t>
            </w:r>
          </w:p>
        </w:tc>
        <w:tc>
          <w:tcPr>
            <w:tcW w:w="2258" w:type="dxa"/>
            <w:tcBorders>
              <w:top w:val="nil"/>
              <w:left w:val="nil"/>
              <w:bottom w:val="single" w:sz="4" w:space="0" w:color="auto"/>
              <w:right w:val="single" w:sz="4" w:space="0" w:color="auto"/>
            </w:tcBorders>
            <w:vAlign w:val="center"/>
            <w:hideMark/>
          </w:tcPr>
          <w:p w14:paraId="30F69211"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7E4E5C01"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1F2C9DA8" w14:textId="77777777" w:rsidR="007D7644" w:rsidRPr="00D025ED" w:rsidRDefault="007D7644" w:rsidP="007D7644">
            <w:pPr>
              <w:rPr>
                <w:sz w:val="20"/>
                <w:szCs w:val="20"/>
              </w:rPr>
            </w:pPr>
            <w:r w:rsidRPr="00D025ED">
              <w:rPr>
                <w:sz w:val="20"/>
                <w:szCs w:val="20"/>
              </w:rPr>
              <w:t>Bảng IR_NotionalBond</w:t>
            </w:r>
          </w:p>
        </w:tc>
      </w:tr>
      <w:tr w:rsidR="007D7644" w:rsidRPr="00D025ED" w14:paraId="0B77AB14"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7EFC569" w14:textId="77777777" w:rsidR="007D7644" w:rsidRPr="00D025ED" w:rsidRDefault="007D7644" w:rsidP="007D7644">
            <w:pPr>
              <w:rPr>
                <w:sz w:val="20"/>
                <w:szCs w:val="20"/>
              </w:rPr>
            </w:pPr>
            <w:r w:rsidRPr="00D025ED">
              <w:rPr>
                <w:sz w:val="20"/>
                <w:szCs w:val="20"/>
              </w:rPr>
              <w:lastRenderedPageBreak/>
              <w:t>BOOK_FLAG</w:t>
            </w:r>
          </w:p>
        </w:tc>
        <w:tc>
          <w:tcPr>
            <w:tcW w:w="2486" w:type="dxa"/>
            <w:tcBorders>
              <w:top w:val="nil"/>
              <w:left w:val="nil"/>
              <w:bottom w:val="single" w:sz="4" w:space="0" w:color="auto"/>
              <w:right w:val="single" w:sz="4" w:space="0" w:color="auto"/>
            </w:tcBorders>
            <w:vAlign w:val="center"/>
            <w:hideMark/>
          </w:tcPr>
          <w:p w14:paraId="34752855" w14:textId="77777777" w:rsidR="007D7644" w:rsidRPr="00D025ED" w:rsidRDefault="007D7644" w:rsidP="007D7644">
            <w:pPr>
              <w:rPr>
                <w:sz w:val="20"/>
                <w:szCs w:val="20"/>
              </w:rPr>
            </w:pPr>
            <w:r w:rsidRPr="00D025ED">
              <w:rPr>
                <w:sz w:val="20"/>
                <w:szCs w:val="20"/>
              </w:rPr>
              <w:t>Trading/Banking</w:t>
            </w:r>
          </w:p>
        </w:tc>
        <w:tc>
          <w:tcPr>
            <w:tcW w:w="2258" w:type="dxa"/>
            <w:tcBorders>
              <w:top w:val="nil"/>
              <w:left w:val="nil"/>
              <w:bottom w:val="single" w:sz="4" w:space="0" w:color="auto"/>
              <w:right w:val="single" w:sz="4" w:space="0" w:color="auto"/>
            </w:tcBorders>
            <w:vAlign w:val="center"/>
            <w:hideMark/>
          </w:tcPr>
          <w:p w14:paraId="0D9920E5"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468FA6C4"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0FFD822D" w14:textId="77777777" w:rsidR="007D7644" w:rsidRPr="00D025ED" w:rsidRDefault="007D7644" w:rsidP="007D7644">
            <w:pPr>
              <w:rPr>
                <w:sz w:val="20"/>
                <w:szCs w:val="20"/>
              </w:rPr>
            </w:pPr>
            <w:r w:rsidRPr="00D025ED">
              <w:rPr>
                <w:sz w:val="20"/>
                <w:szCs w:val="20"/>
              </w:rPr>
              <w:t>Bảng IR_NotionalBond</w:t>
            </w:r>
          </w:p>
        </w:tc>
      </w:tr>
      <w:tr w:rsidR="007D7644" w:rsidRPr="00D025ED" w14:paraId="1FF09E2E"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08EAD09F" w14:textId="77777777" w:rsidR="007D7644" w:rsidRPr="00D025ED" w:rsidRDefault="007D7644" w:rsidP="007D7644">
            <w:pPr>
              <w:rPr>
                <w:sz w:val="20"/>
                <w:szCs w:val="20"/>
              </w:rPr>
            </w:pPr>
            <w:r w:rsidRPr="00D025ED">
              <w:rPr>
                <w:sz w:val="20"/>
                <w:szCs w:val="20"/>
              </w:rPr>
              <w:t>CAPITAL_EXEMPTION</w:t>
            </w:r>
          </w:p>
        </w:tc>
        <w:tc>
          <w:tcPr>
            <w:tcW w:w="2486" w:type="dxa"/>
            <w:tcBorders>
              <w:top w:val="nil"/>
              <w:left w:val="nil"/>
              <w:bottom w:val="single" w:sz="4" w:space="0" w:color="auto"/>
              <w:right w:val="single" w:sz="4" w:space="0" w:color="auto"/>
            </w:tcBorders>
            <w:vAlign w:val="center"/>
            <w:hideMark/>
          </w:tcPr>
          <w:p w14:paraId="335219A3" w14:textId="77777777" w:rsidR="007D7644" w:rsidRPr="00D025ED" w:rsidRDefault="007D7644" w:rsidP="007D7644">
            <w:pPr>
              <w:rPr>
                <w:sz w:val="20"/>
                <w:szCs w:val="20"/>
              </w:rPr>
            </w:pPr>
            <w:r w:rsidRPr="00D025ED">
              <w:rPr>
                <w:sz w:val="20"/>
                <w:szCs w:val="20"/>
              </w:rPr>
              <w:t>Y/N</w:t>
            </w:r>
          </w:p>
        </w:tc>
        <w:tc>
          <w:tcPr>
            <w:tcW w:w="2258" w:type="dxa"/>
            <w:tcBorders>
              <w:top w:val="nil"/>
              <w:left w:val="nil"/>
              <w:bottom w:val="single" w:sz="4" w:space="0" w:color="auto"/>
              <w:right w:val="single" w:sz="4" w:space="0" w:color="auto"/>
            </w:tcBorders>
            <w:vAlign w:val="center"/>
            <w:hideMark/>
          </w:tcPr>
          <w:p w14:paraId="6FAE4CB1"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0CC11146"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65C05E5A" w14:textId="77777777" w:rsidR="007D7644" w:rsidRPr="00D025ED" w:rsidRDefault="007D7644" w:rsidP="007D7644">
            <w:pPr>
              <w:rPr>
                <w:sz w:val="20"/>
                <w:szCs w:val="20"/>
              </w:rPr>
            </w:pPr>
            <w:r w:rsidRPr="00D025ED">
              <w:rPr>
                <w:sz w:val="20"/>
                <w:szCs w:val="20"/>
              </w:rPr>
              <w:t>Bảng IR_NotionalBond</w:t>
            </w:r>
          </w:p>
        </w:tc>
      </w:tr>
      <w:tr w:rsidR="007D7644" w:rsidRPr="00D025ED" w14:paraId="62EF9145"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6CF10B5F" w14:textId="77777777" w:rsidR="007D7644" w:rsidRPr="00D025ED" w:rsidRDefault="007D7644" w:rsidP="007D7644">
            <w:pPr>
              <w:rPr>
                <w:sz w:val="20"/>
                <w:szCs w:val="20"/>
              </w:rPr>
            </w:pPr>
            <w:r w:rsidRPr="00D025ED">
              <w:rPr>
                <w:sz w:val="20"/>
                <w:szCs w:val="20"/>
              </w:rPr>
              <w:t>CALCULATION_GROUP</w:t>
            </w:r>
          </w:p>
        </w:tc>
        <w:tc>
          <w:tcPr>
            <w:tcW w:w="2486" w:type="dxa"/>
            <w:tcBorders>
              <w:top w:val="nil"/>
              <w:left w:val="nil"/>
              <w:bottom w:val="single" w:sz="4" w:space="0" w:color="auto"/>
              <w:right w:val="single" w:sz="4" w:space="0" w:color="auto"/>
            </w:tcBorders>
            <w:vAlign w:val="center"/>
            <w:hideMark/>
          </w:tcPr>
          <w:p w14:paraId="764E3258" w14:textId="77777777" w:rsidR="007D7644" w:rsidRPr="00D025ED" w:rsidRDefault="007D7644" w:rsidP="007D7644">
            <w:pPr>
              <w:rPr>
                <w:sz w:val="20"/>
                <w:szCs w:val="20"/>
              </w:rPr>
            </w:pPr>
            <w:r w:rsidRPr="00D025ED">
              <w:rPr>
                <w:sz w:val="20"/>
                <w:szCs w:val="20"/>
              </w:rPr>
              <w:t>S/M/B/N</w:t>
            </w:r>
          </w:p>
        </w:tc>
        <w:tc>
          <w:tcPr>
            <w:tcW w:w="2258" w:type="dxa"/>
            <w:tcBorders>
              <w:top w:val="nil"/>
              <w:left w:val="nil"/>
              <w:bottom w:val="single" w:sz="4" w:space="0" w:color="auto"/>
              <w:right w:val="single" w:sz="4" w:space="0" w:color="auto"/>
            </w:tcBorders>
            <w:vAlign w:val="center"/>
            <w:hideMark/>
          </w:tcPr>
          <w:p w14:paraId="30EE5D78"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4384960A"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507CE87B" w14:textId="77777777" w:rsidR="007D7644" w:rsidRPr="00D025ED" w:rsidRDefault="007D7644" w:rsidP="007D7644">
            <w:pPr>
              <w:rPr>
                <w:sz w:val="20"/>
                <w:szCs w:val="20"/>
              </w:rPr>
            </w:pPr>
            <w:r w:rsidRPr="00D025ED">
              <w:rPr>
                <w:sz w:val="20"/>
                <w:szCs w:val="20"/>
              </w:rPr>
              <w:t>Bảng IR_NotionalBond</w:t>
            </w:r>
          </w:p>
        </w:tc>
      </w:tr>
      <w:tr w:rsidR="007D7644" w:rsidRPr="00D025ED" w14:paraId="271566D3"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1BA4F510" w14:textId="77777777" w:rsidR="007D7644" w:rsidRPr="00D025ED" w:rsidRDefault="007D7644" w:rsidP="007D7644">
            <w:pPr>
              <w:rPr>
                <w:sz w:val="20"/>
                <w:szCs w:val="20"/>
              </w:rPr>
            </w:pPr>
            <w:r w:rsidRPr="00D025ED">
              <w:rPr>
                <w:sz w:val="20"/>
                <w:szCs w:val="20"/>
              </w:rPr>
              <w:t>FOLDERS_ID</w:t>
            </w:r>
          </w:p>
        </w:tc>
        <w:tc>
          <w:tcPr>
            <w:tcW w:w="2486" w:type="dxa"/>
            <w:tcBorders>
              <w:top w:val="nil"/>
              <w:left w:val="nil"/>
              <w:bottom w:val="single" w:sz="4" w:space="0" w:color="auto"/>
              <w:right w:val="single" w:sz="4" w:space="0" w:color="auto"/>
            </w:tcBorders>
            <w:vAlign w:val="center"/>
            <w:hideMark/>
          </w:tcPr>
          <w:p w14:paraId="225A16FE" w14:textId="77777777" w:rsidR="007D7644" w:rsidRPr="00D025ED" w:rsidRDefault="007D7644" w:rsidP="007D7644">
            <w:pPr>
              <w:rPr>
                <w:sz w:val="20"/>
                <w:szCs w:val="20"/>
              </w:rPr>
            </w:pPr>
            <w:r w:rsidRPr="00D025ED">
              <w:rPr>
                <w:sz w:val="20"/>
                <w:szCs w:val="20"/>
              </w:rPr>
              <w:t>mã folder</w:t>
            </w:r>
          </w:p>
        </w:tc>
        <w:tc>
          <w:tcPr>
            <w:tcW w:w="2258" w:type="dxa"/>
            <w:tcBorders>
              <w:top w:val="nil"/>
              <w:left w:val="nil"/>
              <w:bottom w:val="single" w:sz="4" w:space="0" w:color="auto"/>
              <w:right w:val="single" w:sz="4" w:space="0" w:color="auto"/>
            </w:tcBorders>
            <w:vAlign w:val="center"/>
            <w:hideMark/>
          </w:tcPr>
          <w:p w14:paraId="7530E03E"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6F179FC9"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7859C632" w14:textId="77777777" w:rsidR="007D7644" w:rsidRPr="00D025ED" w:rsidRDefault="007D7644" w:rsidP="007D7644">
            <w:pPr>
              <w:rPr>
                <w:sz w:val="20"/>
                <w:szCs w:val="20"/>
              </w:rPr>
            </w:pPr>
            <w:r w:rsidRPr="00D025ED">
              <w:rPr>
                <w:sz w:val="20"/>
                <w:szCs w:val="20"/>
              </w:rPr>
              <w:t>Bảng IR_NotionalBond</w:t>
            </w:r>
          </w:p>
        </w:tc>
      </w:tr>
      <w:tr w:rsidR="007D7644" w:rsidRPr="00D025ED" w14:paraId="4E33B4E7"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7B166D76" w14:textId="77777777" w:rsidR="007D7644" w:rsidRPr="00D025ED" w:rsidRDefault="007D7644" w:rsidP="007D7644">
            <w:pPr>
              <w:rPr>
                <w:sz w:val="20"/>
                <w:szCs w:val="20"/>
              </w:rPr>
            </w:pPr>
            <w:r w:rsidRPr="00D025ED">
              <w:rPr>
                <w:sz w:val="20"/>
                <w:szCs w:val="20"/>
              </w:rPr>
              <w:t>PRODUCT_GROUP_ID</w:t>
            </w:r>
          </w:p>
        </w:tc>
        <w:tc>
          <w:tcPr>
            <w:tcW w:w="2486" w:type="dxa"/>
            <w:tcBorders>
              <w:top w:val="nil"/>
              <w:left w:val="nil"/>
              <w:bottom w:val="single" w:sz="4" w:space="0" w:color="auto"/>
              <w:right w:val="single" w:sz="4" w:space="0" w:color="auto"/>
            </w:tcBorders>
            <w:vAlign w:val="center"/>
            <w:hideMark/>
          </w:tcPr>
          <w:p w14:paraId="26724CA4" w14:textId="77777777" w:rsidR="007D7644" w:rsidRPr="00D025ED" w:rsidRDefault="007D7644" w:rsidP="007D7644">
            <w:pPr>
              <w:rPr>
                <w:sz w:val="20"/>
                <w:szCs w:val="20"/>
              </w:rPr>
            </w:pPr>
            <w:r w:rsidRPr="00D025ED">
              <w:rPr>
                <w:sz w:val="20"/>
                <w:szCs w:val="20"/>
              </w:rPr>
              <w:t>mã nhóm sản phẩm</w:t>
            </w:r>
          </w:p>
        </w:tc>
        <w:tc>
          <w:tcPr>
            <w:tcW w:w="2258" w:type="dxa"/>
            <w:tcBorders>
              <w:top w:val="nil"/>
              <w:left w:val="nil"/>
              <w:bottom w:val="single" w:sz="4" w:space="0" w:color="auto"/>
              <w:right w:val="single" w:sz="4" w:space="0" w:color="auto"/>
            </w:tcBorders>
            <w:vAlign w:val="center"/>
            <w:hideMark/>
          </w:tcPr>
          <w:p w14:paraId="09F30453"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4AF9A856"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66BBD052" w14:textId="77777777" w:rsidR="007D7644" w:rsidRPr="00D025ED" w:rsidRDefault="007D7644" w:rsidP="007D7644">
            <w:pPr>
              <w:rPr>
                <w:sz w:val="20"/>
                <w:szCs w:val="20"/>
              </w:rPr>
            </w:pPr>
            <w:r w:rsidRPr="00D025ED">
              <w:rPr>
                <w:sz w:val="20"/>
                <w:szCs w:val="20"/>
              </w:rPr>
              <w:t>Bảng IR_NotionalBond</w:t>
            </w:r>
          </w:p>
        </w:tc>
      </w:tr>
      <w:tr w:rsidR="007D7644" w:rsidRPr="00D025ED" w14:paraId="1BD82599"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30AFD6F6" w14:textId="77777777" w:rsidR="007D7644" w:rsidRPr="00D025ED" w:rsidRDefault="007D7644" w:rsidP="007D7644">
            <w:pPr>
              <w:rPr>
                <w:sz w:val="20"/>
                <w:szCs w:val="20"/>
              </w:rPr>
            </w:pPr>
            <w:r w:rsidRPr="00D025ED">
              <w:rPr>
                <w:sz w:val="20"/>
                <w:szCs w:val="20"/>
              </w:rPr>
              <w:t>PRODUCT_ID</w:t>
            </w:r>
          </w:p>
        </w:tc>
        <w:tc>
          <w:tcPr>
            <w:tcW w:w="2486" w:type="dxa"/>
            <w:tcBorders>
              <w:top w:val="nil"/>
              <w:left w:val="nil"/>
              <w:bottom w:val="single" w:sz="4" w:space="0" w:color="auto"/>
              <w:right w:val="single" w:sz="4" w:space="0" w:color="auto"/>
            </w:tcBorders>
            <w:vAlign w:val="center"/>
            <w:hideMark/>
          </w:tcPr>
          <w:p w14:paraId="64D67B6C" w14:textId="77777777" w:rsidR="007D7644" w:rsidRPr="00D025ED" w:rsidRDefault="007D7644" w:rsidP="007D7644">
            <w:pPr>
              <w:rPr>
                <w:sz w:val="20"/>
                <w:szCs w:val="20"/>
              </w:rPr>
            </w:pPr>
            <w:r w:rsidRPr="00D025ED">
              <w:rPr>
                <w:sz w:val="20"/>
                <w:szCs w:val="20"/>
              </w:rPr>
              <w:t>mã loại sản phẩm</w:t>
            </w:r>
          </w:p>
        </w:tc>
        <w:tc>
          <w:tcPr>
            <w:tcW w:w="2258" w:type="dxa"/>
            <w:tcBorders>
              <w:top w:val="nil"/>
              <w:left w:val="nil"/>
              <w:bottom w:val="single" w:sz="4" w:space="0" w:color="auto"/>
              <w:right w:val="single" w:sz="4" w:space="0" w:color="auto"/>
            </w:tcBorders>
            <w:vAlign w:val="center"/>
            <w:hideMark/>
          </w:tcPr>
          <w:p w14:paraId="1349D932"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131E096A"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025BEE78" w14:textId="77777777" w:rsidR="007D7644" w:rsidRPr="00D025ED" w:rsidRDefault="007D7644" w:rsidP="007D7644">
            <w:pPr>
              <w:rPr>
                <w:sz w:val="20"/>
                <w:szCs w:val="20"/>
              </w:rPr>
            </w:pPr>
            <w:r w:rsidRPr="00D025ED">
              <w:rPr>
                <w:sz w:val="20"/>
                <w:szCs w:val="20"/>
              </w:rPr>
              <w:t>Bảng IR_NotionalBond</w:t>
            </w:r>
          </w:p>
        </w:tc>
      </w:tr>
      <w:tr w:rsidR="007D7644" w:rsidRPr="00D025ED" w14:paraId="6CDACE5D"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E27144F" w14:textId="77777777" w:rsidR="007D7644" w:rsidRPr="00D025ED" w:rsidRDefault="007D7644" w:rsidP="007D7644">
            <w:pPr>
              <w:rPr>
                <w:sz w:val="20"/>
                <w:szCs w:val="20"/>
              </w:rPr>
            </w:pPr>
            <w:r w:rsidRPr="00D025ED">
              <w:rPr>
                <w:sz w:val="20"/>
                <w:szCs w:val="20"/>
              </w:rPr>
              <w:t>TRANSACTION_ID</w:t>
            </w:r>
          </w:p>
        </w:tc>
        <w:tc>
          <w:tcPr>
            <w:tcW w:w="2486" w:type="dxa"/>
            <w:tcBorders>
              <w:top w:val="nil"/>
              <w:left w:val="nil"/>
              <w:bottom w:val="single" w:sz="4" w:space="0" w:color="auto"/>
              <w:right w:val="single" w:sz="4" w:space="0" w:color="auto"/>
            </w:tcBorders>
            <w:vAlign w:val="center"/>
            <w:hideMark/>
          </w:tcPr>
          <w:p w14:paraId="4C42EE3E" w14:textId="77777777" w:rsidR="007D7644" w:rsidRPr="00D025ED" w:rsidRDefault="007D7644" w:rsidP="007D7644">
            <w:pPr>
              <w:rPr>
                <w:sz w:val="20"/>
                <w:szCs w:val="20"/>
              </w:rPr>
            </w:pPr>
            <w:r w:rsidRPr="00D025ED">
              <w:rPr>
                <w:sz w:val="20"/>
                <w:szCs w:val="20"/>
              </w:rPr>
              <w:t>Transaction ID (Auto Gen)</w:t>
            </w:r>
          </w:p>
        </w:tc>
        <w:tc>
          <w:tcPr>
            <w:tcW w:w="2258" w:type="dxa"/>
            <w:tcBorders>
              <w:top w:val="nil"/>
              <w:left w:val="nil"/>
              <w:bottom w:val="single" w:sz="4" w:space="0" w:color="auto"/>
              <w:right w:val="single" w:sz="4" w:space="0" w:color="auto"/>
            </w:tcBorders>
            <w:vAlign w:val="center"/>
            <w:hideMark/>
          </w:tcPr>
          <w:p w14:paraId="3EBAAEAB"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1ACBB06A"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133B8144" w14:textId="77777777" w:rsidR="007D7644" w:rsidRPr="00D025ED" w:rsidRDefault="007D7644" w:rsidP="007D7644">
            <w:pPr>
              <w:rPr>
                <w:sz w:val="20"/>
                <w:szCs w:val="20"/>
              </w:rPr>
            </w:pPr>
            <w:r w:rsidRPr="00D025ED">
              <w:rPr>
                <w:sz w:val="20"/>
                <w:szCs w:val="20"/>
              </w:rPr>
              <w:t>Bảng IR_NotionalBond</w:t>
            </w:r>
          </w:p>
        </w:tc>
      </w:tr>
      <w:tr w:rsidR="007D7644" w:rsidRPr="00D025ED" w14:paraId="3A9126BD"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12BBCA0" w14:textId="77777777" w:rsidR="007D7644" w:rsidRPr="00D025ED" w:rsidRDefault="007D7644" w:rsidP="007D7644">
            <w:pPr>
              <w:rPr>
                <w:sz w:val="20"/>
                <w:szCs w:val="20"/>
              </w:rPr>
            </w:pPr>
            <w:r w:rsidRPr="00D025ED">
              <w:rPr>
                <w:sz w:val="20"/>
                <w:szCs w:val="20"/>
              </w:rPr>
              <w:t>DEAL_ID</w:t>
            </w:r>
          </w:p>
        </w:tc>
        <w:tc>
          <w:tcPr>
            <w:tcW w:w="2486" w:type="dxa"/>
            <w:tcBorders>
              <w:top w:val="nil"/>
              <w:left w:val="nil"/>
              <w:bottom w:val="single" w:sz="4" w:space="0" w:color="auto"/>
              <w:right w:val="single" w:sz="4" w:space="0" w:color="auto"/>
            </w:tcBorders>
            <w:vAlign w:val="center"/>
            <w:hideMark/>
          </w:tcPr>
          <w:p w14:paraId="25EFFCE6" w14:textId="77777777" w:rsidR="007D7644" w:rsidRPr="00D025ED" w:rsidRDefault="007D7644" w:rsidP="007D7644">
            <w:pPr>
              <w:rPr>
                <w:sz w:val="20"/>
                <w:szCs w:val="20"/>
              </w:rPr>
            </w:pPr>
            <w:r w:rsidRPr="00D025ED">
              <w:rPr>
                <w:sz w:val="20"/>
                <w:szCs w:val="20"/>
              </w:rPr>
              <w:t>Deal Id đối với các deal Swap (IRSCCS), MM, Repo, FRA,...Đối với Bond, Papers và FX forward tính theo trạng thái nên không có Deal Id</w:t>
            </w:r>
          </w:p>
        </w:tc>
        <w:tc>
          <w:tcPr>
            <w:tcW w:w="2258" w:type="dxa"/>
            <w:tcBorders>
              <w:top w:val="nil"/>
              <w:left w:val="nil"/>
              <w:bottom w:val="single" w:sz="4" w:space="0" w:color="auto"/>
              <w:right w:val="single" w:sz="4" w:space="0" w:color="auto"/>
            </w:tcBorders>
            <w:vAlign w:val="center"/>
            <w:hideMark/>
          </w:tcPr>
          <w:p w14:paraId="02C5D4EE"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7A866BF9"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11E93489" w14:textId="77777777" w:rsidR="007D7644" w:rsidRPr="00D025ED" w:rsidRDefault="007D7644" w:rsidP="007D7644">
            <w:pPr>
              <w:rPr>
                <w:sz w:val="20"/>
                <w:szCs w:val="20"/>
              </w:rPr>
            </w:pPr>
            <w:r w:rsidRPr="00D025ED">
              <w:rPr>
                <w:sz w:val="20"/>
                <w:szCs w:val="20"/>
              </w:rPr>
              <w:t>Bảng IR_NotionalBond</w:t>
            </w:r>
          </w:p>
        </w:tc>
      </w:tr>
      <w:tr w:rsidR="007D7644" w:rsidRPr="00D025ED" w14:paraId="5484A50C"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6D87F8A0" w14:textId="77777777" w:rsidR="007D7644" w:rsidRPr="00D025ED" w:rsidRDefault="007D7644" w:rsidP="007D7644">
            <w:pPr>
              <w:rPr>
                <w:sz w:val="20"/>
                <w:szCs w:val="20"/>
              </w:rPr>
            </w:pPr>
            <w:r w:rsidRPr="00D025ED">
              <w:rPr>
                <w:sz w:val="20"/>
                <w:szCs w:val="20"/>
              </w:rPr>
              <w:t>TRANSACTION_STATUS</w:t>
            </w:r>
          </w:p>
        </w:tc>
        <w:tc>
          <w:tcPr>
            <w:tcW w:w="2486" w:type="dxa"/>
            <w:tcBorders>
              <w:top w:val="nil"/>
              <w:left w:val="nil"/>
              <w:bottom w:val="single" w:sz="4" w:space="0" w:color="auto"/>
              <w:right w:val="single" w:sz="4" w:space="0" w:color="auto"/>
            </w:tcBorders>
            <w:vAlign w:val="center"/>
            <w:hideMark/>
          </w:tcPr>
          <w:p w14:paraId="1459F568" w14:textId="77777777" w:rsidR="007D7644" w:rsidRPr="00D025ED" w:rsidRDefault="007D7644" w:rsidP="007D7644">
            <w:pPr>
              <w:rPr>
                <w:sz w:val="20"/>
                <w:szCs w:val="20"/>
              </w:rPr>
            </w:pPr>
            <w:r w:rsidRPr="00D025ED">
              <w:rPr>
                <w:sz w:val="20"/>
                <w:szCs w:val="20"/>
              </w:rPr>
              <w:t>V/N/P/S</w:t>
            </w:r>
          </w:p>
        </w:tc>
        <w:tc>
          <w:tcPr>
            <w:tcW w:w="2258" w:type="dxa"/>
            <w:tcBorders>
              <w:top w:val="nil"/>
              <w:left w:val="nil"/>
              <w:bottom w:val="single" w:sz="4" w:space="0" w:color="auto"/>
              <w:right w:val="single" w:sz="4" w:space="0" w:color="auto"/>
            </w:tcBorders>
            <w:vAlign w:val="center"/>
            <w:hideMark/>
          </w:tcPr>
          <w:p w14:paraId="5A28642E"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5A982AE6"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1AB2B2DE" w14:textId="77777777" w:rsidR="007D7644" w:rsidRPr="00D025ED" w:rsidRDefault="007D7644" w:rsidP="007D7644">
            <w:pPr>
              <w:rPr>
                <w:sz w:val="20"/>
                <w:szCs w:val="20"/>
              </w:rPr>
            </w:pPr>
            <w:r w:rsidRPr="00D025ED">
              <w:rPr>
                <w:sz w:val="20"/>
                <w:szCs w:val="20"/>
              </w:rPr>
              <w:t>Bảng IR_NotionalBond</w:t>
            </w:r>
          </w:p>
        </w:tc>
      </w:tr>
      <w:tr w:rsidR="007D7644" w:rsidRPr="00D025ED" w14:paraId="2D720A91"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7FBC9240" w14:textId="77777777" w:rsidR="007D7644" w:rsidRPr="00D025ED" w:rsidRDefault="007D7644" w:rsidP="007D7644">
            <w:pPr>
              <w:rPr>
                <w:sz w:val="20"/>
                <w:szCs w:val="20"/>
              </w:rPr>
            </w:pPr>
            <w:r w:rsidRPr="00D025ED">
              <w:rPr>
                <w:sz w:val="20"/>
                <w:szCs w:val="20"/>
              </w:rPr>
              <w:t>SOURCE_SYSTEM</w:t>
            </w:r>
          </w:p>
        </w:tc>
        <w:tc>
          <w:tcPr>
            <w:tcW w:w="2486" w:type="dxa"/>
            <w:tcBorders>
              <w:top w:val="nil"/>
              <w:left w:val="nil"/>
              <w:bottom w:val="single" w:sz="4" w:space="0" w:color="auto"/>
              <w:right w:val="single" w:sz="4" w:space="0" w:color="auto"/>
            </w:tcBorders>
            <w:vAlign w:val="center"/>
            <w:hideMark/>
          </w:tcPr>
          <w:p w14:paraId="004399BD" w14:textId="77777777" w:rsidR="007D7644" w:rsidRPr="00D025ED" w:rsidRDefault="007D7644" w:rsidP="007D7644">
            <w:pPr>
              <w:rPr>
                <w:sz w:val="20"/>
                <w:szCs w:val="20"/>
              </w:rPr>
            </w:pPr>
            <w:r w:rsidRPr="00D025ED">
              <w:rPr>
                <w:sz w:val="20"/>
                <w:szCs w:val="20"/>
              </w:rPr>
              <w:t>K+/ Core</w:t>
            </w:r>
          </w:p>
        </w:tc>
        <w:tc>
          <w:tcPr>
            <w:tcW w:w="2258" w:type="dxa"/>
            <w:tcBorders>
              <w:top w:val="nil"/>
              <w:left w:val="nil"/>
              <w:bottom w:val="single" w:sz="4" w:space="0" w:color="auto"/>
              <w:right w:val="single" w:sz="4" w:space="0" w:color="auto"/>
            </w:tcBorders>
            <w:vAlign w:val="center"/>
            <w:hideMark/>
          </w:tcPr>
          <w:p w14:paraId="3C6D9E22"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54585A37"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5C89CC5E" w14:textId="77777777" w:rsidR="007D7644" w:rsidRPr="00D025ED" w:rsidRDefault="007D7644" w:rsidP="007D7644">
            <w:pPr>
              <w:rPr>
                <w:sz w:val="20"/>
                <w:szCs w:val="20"/>
              </w:rPr>
            </w:pPr>
            <w:r w:rsidRPr="00D025ED">
              <w:rPr>
                <w:sz w:val="20"/>
                <w:szCs w:val="20"/>
              </w:rPr>
              <w:t>Bảng IR_NotionalBond</w:t>
            </w:r>
          </w:p>
        </w:tc>
      </w:tr>
      <w:tr w:rsidR="007D7644" w:rsidRPr="00D025ED" w14:paraId="799A8104"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0B0C1D0B" w14:textId="77777777" w:rsidR="007D7644" w:rsidRPr="00D025ED" w:rsidRDefault="007D7644" w:rsidP="007D7644">
            <w:pPr>
              <w:rPr>
                <w:sz w:val="20"/>
                <w:szCs w:val="20"/>
              </w:rPr>
            </w:pPr>
            <w:r w:rsidRPr="00D025ED">
              <w:rPr>
                <w:sz w:val="20"/>
                <w:szCs w:val="20"/>
              </w:rPr>
              <w:t>UNDERLYING</w:t>
            </w:r>
          </w:p>
        </w:tc>
        <w:tc>
          <w:tcPr>
            <w:tcW w:w="2486" w:type="dxa"/>
            <w:tcBorders>
              <w:top w:val="nil"/>
              <w:left w:val="nil"/>
              <w:bottom w:val="single" w:sz="4" w:space="0" w:color="auto"/>
              <w:right w:val="single" w:sz="4" w:space="0" w:color="auto"/>
            </w:tcBorders>
            <w:vAlign w:val="center"/>
            <w:hideMark/>
          </w:tcPr>
          <w:p w14:paraId="6AC2E398" w14:textId="77777777" w:rsidR="007D7644" w:rsidRPr="00D025ED" w:rsidRDefault="007D7644" w:rsidP="007D7644">
            <w:pPr>
              <w:rPr>
                <w:sz w:val="20"/>
                <w:szCs w:val="20"/>
              </w:rPr>
            </w:pPr>
            <w:r w:rsidRPr="00D025ED">
              <w:rPr>
                <w:sz w:val="20"/>
                <w:szCs w:val="20"/>
              </w:rPr>
              <w:t xml:space="preserve">Underlying của từng trạng thái Bonds/ Papers (phục vụ tính specific risk).Đối với các sản phẩm khác, giá trị NA </w:t>
            </w:r>
          </w:p>
        </w:tc>
        <w:tc>
          <w:tcPr>
            <w:tcW w:w="2258" w:type="dxa"/>
            <w:tcBorders>
              <w:top w:val="nil"/>
              <w:left w:val="nil"/>
              <w:bottom w:val="single" w:sz="4" w:space="0" w:color="auto"/>
              <w:right w:val="single" w:sz="4" w:space="0" w:color="auto"/>
            </w:tcBorders>
            <w:vAlign w:val="center"/>
            <w:hideMark/>
          </w:tcPr>
          <w:p w14:paraId="51A22BB0"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5572E73D"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341DE302" w14:textId="77777777" w:rsidR="007D7644" w:rsidRPr="00D025ED" w:rsidRDefault="007D7644" w:rsidP="007D7644">
            <w:pPr>
              <w:rPr>
                <w:sz w:val="20"/>
                <w:szCs w:val="20"/>
              </w:rPr>
            </w:pPr>
            <w:r w:rsidRPr="00D025ED">
              <w:rPr>
                <w:sz w:val="20"/>
                <w:szCs w:val="20"/>
              </w:rPr>
              <w:t>Bảng IR_NotionalBond</w:t>
            </w:r>
          </w:p>
        </w:tc>
      </w:tr>
      <w:tr w:rsidR="007D7644" w:rsidRPr="00D025ED" w14:paraId="6D0617ED"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3754669F" w14:textId="77777777" w:rsidR="007D7644" w:rsidRPr="00D025ED" w:rsidRDefault="007D7644" w:rsidP="007D7644">
            <w:pPr>
              <w:rPr>
                <w:sz w:val="20"/>
                <w:szCs w:val="20"/>
              </w:rPr>
            </w:pPr>
            <w:r w:rsidRPr="00D025ED">
              <w:rPr>
                <w:sz w:val="20"/>
                <w:szCs w:val="20"/>
              </w:rPr>
              <w:t>SECURITY_TYPE</w:t>
            </w:r>
          </w:p>
        </w:tc>
        <w:tc>
          <w:tcPr>
            <w:tcW w:w="2486" w:type="dxa"/>
            <w:tcBorders>
              <w:top w:val="nil"/>
              <w:left w:val="nil"/>
              <w:bottom w:val="single" w:sz="4" w:space="0" w:color="auto"/>
              <w:right w:val="single" w:sz="4" w:space="0" w:color="auto"/>
            </w:tcBorders>
            <w:vAlign w:val="center"/>
            <w:hideMark/>
          </w:tcPr>
          <w:p w14:paraId="3BF1B874" w14:textId="77777777" w:rsidR="007D7644" w:rsidRPr="00D025ED" w:rsidRDefault="007D7644" w:rsidP="007D7644">
            <w:pPr>
              <w:rPr>
                <w:sz w:val="20"/>
                <w:szCs w:val="20"/>
              </w:rPr>
            </w:pPr>
            <w:r w:rsidRPr="00D025ED">
              <w:rPr>
                <w:sz w:val="20"/>
                <w:szCs w:val="20"/>
              </w:rPr>
              <w:t>PRODUCTGROUP_CODE</w:t>
            </w:r>
          </w:p>
        </w:tc>
        <w:tc>
          <w:tcPr>
            <w:tcW w:w="2258" w:type="dxa"/>
            <w:tcBorders>
              <w:top w:val="nil"/>
              <w:left w:val="nil"/>
              <w:bottom w:val="single" w:sz="4" w:space="0" w:color="auto"/>
              <w:right w:val="single" w:sz="4" w:space="0" w:color="auto"/>
            </w:tcBorders>
            <w:vAlign w:val="center"/>
            <w:hideMark/>
          </w:tcPr>
          <w:p w14:paraId="433E1A0D" w14:textId="77777777" w:rsidR="007D7644" w:rsidRPr="00D025ED" w:rsidRDefault="007D7644" w:rsidP="007D7644">
            <w:pPr>
              <w:rPr>
                <w:sz w:val="20"/>
                <w:szCs w:val="20"/>
              </w:rPr>
            </w:pPr>
            <w:r w:rsidRPr="00D025ED">
              <w:rPr>
                <w:sz w:val="20"/>
                <w:szCs w:val="20"/>
              </w:rPr>
              <w:t>Dựa vào ProductGroup_ID bảng IR_NotionalBond</w:t>
            </w:r>
          </w:p>
        </w:tc>
        <w:tc>
          <w:tcPr>
            <w:tcW w:w="3600" w:type="dxa"/>
            <w:tcBorders>
              <w:top w:val="nil"/>
              <w:left w:val="nil"/>
              <w:bottom w:val="single" w:sz="4" w:space="0" w:color="auto"/>
              <w:right w:val="single" w:sz="4" w:space="0" w:color="auto"/>
            </w:tcBorders>
            <w:vAlign w:val="center"/>
            <w:hideMark/>
          </w:tcPr>
          <w:p w14:paraId="407A2B61" w14:textId="77777777" w:rsidR="007D7644" w:rsidRPr="00D025ED" w:rsidRDefault="007D7644" w:rsidP="007D7644">
            <w:pPr>
              <w:rPr>
                <w:sz w:val="20"/>
                <w:szCs w:val="20"/>
              </w:rPr>
            </w:pPr>
            <w:r w:rsidRPr="00D025ED">
              <w:rPr>
                <w:sz w:val="20"/>
                <w:szCs w:val="20"/>
              </w:rPr>
              <w:t>Dựa vào ProductGroup_ID bảng IR_NotionalBond</w:t>
            </w:r>
          </w:p>
        </w:tc>
        <w:tc>
          <w:tcPr>
            <w:tcW w:w="3716" w:type="dxa"/>
            <w:tcBorders>
              <w:top w:val="nil"/>
              <w:left w:val="nil"/>
              <w:bottom w:val="single" w:sz="4" w:space="0" w:color="auto"/>
              <w:right w:val="single" w:sz="4" w:space="0" w:color="auto"/>
            </w:tcBorders>
            <w:vAlign w:val="center"/>
            <w:hideMark/>
          </w:tcPr>
          <w:p w14:paraId="29DF0D18" w14:textId="77777777" w:rsidR="007D7644" w:rsidRPr="00D025ED" w:rsidRDefault="007D7644" w:rsidP="007D7644">
            <w:pPr>
              <w:rPr>
                <w:sz w:val="20"/>
                <w:szCs w:val="20"/>
              </w:rPr>
            </w:pPr>
            <w:r w:rsidRPr="00D025ED">
              <w:rPr>
                <w:sz w:val="20"/>
                <w:szCs w:val="20"/>
              </w:rPr>
              <w:t>Dựa vào ProductGroup_ID bảng IR_NotionalBond</w:t>
            </w:r>
          </w:p>
        </w:tc>
      </w:tr>
      <w:tr w:rsidR="007D7644" w:rsidRPr="00D025ED" w14:paraId="76A7FCEA"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1DD0C082" w14:textId="77777777" w:rsidR="007D7644" w:rsidRPr="00D025ED" w:rsidRDefault="007D7644" w:rsidP="007D7644">
            <w:pPr>
              <w:rPr>
                <w:sz w:val="20"/>
                <w:szCs w:val="20"/>
              </w:rPr>
            </w:pPr>
            <w:r w:rsidRPr="00D025ED">
              <w:rPr>
                <w:sz w:val="20"/>
                <w:szCs w:val="20"/>
              </w:rPr>
              <w:t>CPTY_ISSUER</w:t>
            </w:r>
          </w:p>
        </w:tc>
        <w:tc>
          <w:tcPr>
            <w:tcW w:w="2486" w:type="dxa"/>
            <w:tcBorders>
              <w:top w:val="nil"/>
              <w:left w:val="nil"/>
              <w:bottom w:val="single" w:sz="4" w:space="0" w:color="auto"/>
              <w:right w:val="single" w:sz="4" w:space="0" w:color="auto"/>
            </w:tcBorders>
            <w:vAlign w:val="center"/>
            <w:hideMark/>
          </w:tcPr>
          <w:p w14:paraId="6C75F3CC" w14:textId="77777777" w:rsidR="007D7644" w:rsidRPr="00D025ED" w:rsidRDefault="007D7644" w:rsidP="007D7644">
            <w:pPr>
              <w:rPr>
                <w:sz w:val="20"/>
                <w:szCs w:val="20"/>
              </w:rPr>
            </w:pPr>
            <w:r w:rsidRPr="00D025ED">
              <w:rPr>
                <w:sz w:val="20"/>
                <w:szCs w:val="20"/>
              </w:rPr>
              <w:t>Cpty Issuer của Underlying</w:t>
            </w:r>
          </w:p>
        </w:tc>
        <w:tc>
          <w:tcPr>
            <w:tcW w:w="9574" w:type="dxa"/>
            <w:gridSpan w:val="3"/>
            <w:tcBorders>
              <w:top w:val="single" w:sz="4" w:space="0" w:color="auto"/>
              <w:left w:val="nil"/>
              <w:bottom w:val="single" w:sz="4" w:space="0" w:color="auto"/>
              <w:right w:val="single" w:sz="4" w:space="0" w:color="000000"/>
            </w:tcBorders>
            <w:vAlign w:val="center"/>
            <w:hideMark/>
          </w:tcPr>
          <w:p w14:paraId="0416B846" w14:textId="77777777" w:rsidR="007D7644" w:rsidRPr="00D025ED" w:rsidRDefault="007D7644" w:rsidP="007D7644">
            <w:pPr>
              <w:rPr>
                <w:sz w:val="20"/>
                <w:szCs w:val="20"/>
              </w:rPr>
            </w:pPr>
            <w:r w:rsidRPr="00D025ED">
              <w:rPr>
                <w:sz w:val="20"/>
                <w:szCs w:val="20"/>
              </w:rPr>
              <w:t>Issuer của underlying</w:t>
            </w:r>
            <w:r w:rsidRPr="00D025ED">
              <w:rPr>
                <w:sz w:val="20"/>
                <w:szCs w:val="20"/>
              </w:rPr>
              <w:br/>
              <w:t>Nếu SecurityType là Bond xem ở bảng Bond để xác định Issuer</w:t>
            </w:r>
            <w:r w:rsidRPr="00D025ED">
              <w:rPr>
                <w:sz w:val="20"/>
                <w:szCs w:val="20"/>
              </w:rPr>
              <w:br/>
              <w:t>Nếu SecurityType là Papers xem ở bảng Paper để xác đinh Issuer</w:t>
            </w:r>
          </w:p>
        </w:tc>
      </w:tr>
      <w:tr w:rsidR="007D7644" w:rsidRPr="00D025ED" w14:paraId="7C6B9B11"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59E92A6" w14:textId="77777777" w:rsidR="007D7644" w:rsidRPr="00D025ED" w:rsidRDefault="007D7644" w:rsidP="007D7644">
            <w:pPr>
              <w:rPr>
                <w:sz w:val="20"/>
                <w:szCs w:val="20"/>
              </w:rPr>
            </w:pPr>
            <w:r w:rsidRPr="00D025ED">
              <w:rPr>
                <w:sz w:val="20"/>
                <w:szCs w:val="20"/>
              </w:rPr>
              <w:lastRenderedPageBreak/>
              <w:t>FINAN_INSTR_GROUP_ID</w:t>
            </w:r>
          </w:p>
        </w:tc>
        <w:tc>
          <w:tcPr>
            <w:tcW w:w="2486" w:type="dxa"/>
            <w:tcBorders>
              <w:top w:val="nil"/>
              <w:left w:val="nil"/>
              <w:bottom w:val="single" w:sz="4" w:space="0" w:color="auto"/>
              <w:right w:val="single" w:sz="4" w:space="0" w:color="auto"/>
            </w:tcBorders>
            <w:vAlign w:val="center"/>
            <w:hideMark/>
          </w:tcPr>
          <w:p w14:paraId="4F6CA4AC" w14:textId="77777777" w:rsidR="007D7644" w:rsidRPr="00D025ED" w:rsidRDefault="007D7644" w:rsidP="007D7644">
            <w:pPr>
              <w:rPr>
                <w:sz w:val="20"/>
                <w:szCs w:val="20"/>
              </w:rPr>
            </w:pPr>
            <w:r w:rsidRPr="00D025ED">
              <w:rPr>
                <w:sz w:val="20"/>
                <w:szCs w:val="20"/>
              </w:rPr>
              <w:t>Phân nhóm gồm các giá trị</w:t>
            </w:r>
            <w:r w:rsidRPr="00D025ED">
              <w:rPr>
                <w:sz w:val="20"/>
                <w:szCs w:val="20"/>
              </w:rPr>
              <w:br/>
              <w:t>1: CCTC do Chính phủ VN, chính quyền địa phương phát hành và bảo lãnh thanh toán</w:t>
            </w:r>
            <w:r w:rsidRPr="00D025ED">
              <w:rPr>
                <w:sz w:val="20"/>
                <w:szCs w:val="20"/>
              </w:rPr>
              <w:br/>
              <w:t>2: CCTC do Chính phủ, chính quyền địa phương của các nước phát hành</w:t>
            </w:r>
            <w:r w:rsidRPr="00D025ED">
              <w:rPr>
                <w:sz w:val="20"/>
                <w:szCs w:val="20"/>
              </w:rPr>
              <w:br/>
              <w:t>3: gồm (i) CCTC do các tổ chức tài chính quốc tế hoặc doanh nghiệp nhà nước phát hành (ii) CCTC được ít nhất hai tổ chức xếp hạng tín nhiệm xếp hạng  BBB- hoặc tương đương trở lên</w:t>
            </w:r>
            <w:r w:rsidRPr="00D025ED">
              <w:rPr>
                <w:sz w:val="20"/>
                <w:szCs w:val="20"/>
              </w:rPr>
              <w:br/>
              <w:t>999: Còn lại</w:t>
            </w:r>
          </w:p>
        </w:tc>
        <w:tc>
          <w:tcPr>
            <w:tcW w:w="9574" w:type="dxa"/>
            <w:gridSpan w:val="3"/>
            <w:tcBorders>
              <w:top w:val="single" w:sz="4" w:space="0" w:color="auto"/>
              <w:left w:val="nil"/>
              <w:bottom w:val="single" w:sz="4" w:space="0" w:color="auto"/>
              <w:right w:val="single" w:sz="4" w:space="0" w:color="000000"/>
            </w:tcBorders>
            <w:vAlign w:val="center"/>
            <w:hideMark/>
          </w:tcPr>
          <w:p w14:paraId="15F6476F" w14:textId="77777777" w:rsidR="0026183F" w:rsidRDefault="007D7644" w:rsidP="0026183F">
            <w:pPr>
              <w:rPr>
                <w:sz w:val="20"/>
                <w:szCs w:val="20"/>
              </w:rPr>
            </w:pPr>
            <w:r w:rsidRPr="00D025ED">
              <w:rPr>
                <w:sz w:val="20"/>
                <w:szCs w:val="20"/>
              </w:rPr>
              <w:t>Xác định SecuritiesGroup của từng underlying như sau:</w:t>
            </w:r>
            <w:r w:rsidRPr="00D025ED">
              <w:rPr>
                <w:sz w:val="20"/>
                <w:szCs w:val="20"/>
              </w:rPr>
              <w:br/>
              <w:t xml:space="preserve">Bước 1: </w:t>
            </w:r>
          </w:p>
          <w:p w14:paraId="241F24D9" w14:textId="77777777" w:rsidR="0026183F" w:rsidRDefault="007D7644" w:rsidP="00B27E38">
            <w:pPr>
              <w:pStyle w:val="ListParagraph"/>
              <w:numPr>
                <w:ilvl w:val="2"/>
                <w:numId w:val="6"/>
              </w:numPr>
              <w:ind w:left="459"/>
              <w:rPr>
                <w:sz w:val="20"/>
                <w:szCs w:val="20"/>
              </w:rPr>
            </w:pPr>
            <w:r w:rsidRPr="0026183F">
              <w:rPr>
                <w:sz w:val="20"/>
                <w:szCs w:val="20"/>
              </w:rPr>
              <w:t xml:space="preserve">Xác định </w:t>
            </w:r>
            <w:r w:rsidR="0026183F" w:rsidRPr="00D025ED">
              <w:rPr>
                <w:color w:val="000000"/>
                <w:sz w:val="20"/>
                <w:szCs w:val="20"/>
              </w:rPr>
              <w:t>CPTY_TYPE_SBV</w:t>
            </w:r>
            <w:r w:rsidRPr="0026183F">
              <w:rPr>
                <w:sz w:val="20"/>
                <w:szCs w:val="20"/>
              </w:rPr>
              <w:t xml:space="preserve">cho từng </w:t>
            </w:r>
            <w:r w:rsidR="0026183F" w:rsidRPr="0026183F">
              <w:rPr>
                <w:sz w:val="20"/>
                <w:szCs w:val="20"/>
              </w:rPr>
              <w:t xml:space="preserve">Cpty </w:t>
            </w:r>
            <w:r w:rsidRPr="0026183F">
              <w:rPr>
                <w:sz w:val="20"/>
                <w:szCs w:val="20"/>
              </w:rPr>
              <w:t xml:space="preserve">Issuer và </w:t>
            </w:r>
            <w:r w:rsidR="0026183F" w:rsidRPr="0026183F">
              <w:rPr>
                <w:sz w:val="20"/>
                <w:szCs w:val="20"/>
              </w:rPr>
              <w:t xml:space="preserve">Cpty </w:t>
            </w:r>
            <w:r w:rsidRPr="0026183F">
              <w:rPr>
                <w:sz w:val="20"/>
                <w:szCs w:val="20"/>
              </w:rPr>
              <w:t xml:space="preserve">Guarantee </w:t>
            </w:r>
            <w:r w:rsidR="0026183F" w:rsidRPr="0026183F">
              <w:rPr>
                <w:sz w:val="20"/>
                <w:szCs w:val="20"/>
              </w:rPr>
              <w:t xml:space="preserve">của Underlying dựa vào bảng </w:t>
            </w:r>
            <w:r w:rsidR="0026183F">
              <w:rPr>
                <w:sz w:val="20"/>
                <w:szCs w:val="20"/>
              </w:rPr>
              <w:t>b</w:t>
            </w:r>
            <w:r w:rsidR="0026183F" w:rsidRPr="0026183F">
              <w:rPr>
                <w:sz w:val="20"/>
                <w:szCs w:val="20"/>
              </w:rPr>
              <w:t>2raw.tbcp_CPTY</w:t>
            </w:r>
          </w:p>
          <w:p w14:paraId="59D56329" w14:textId="77777777" w:rsidR="0026183F" w:rsidRPr="0026183F" w:rsidRDefault="0026183F" w:rsidP="00B27E38">
            <w:pPr>
              <w:pStyle w:val="ListParagraph"/>
              <w:numPr>
                <w:ilvl w:val="2"/>
                <w:numId w:val="6"/>
              </w:numPr>
              <w:ind w:left="459"/>
              <w:rPr>
                <w:sz w:val="20"/>
                <w:szCs w:val="20"/>
              </w:rPr>
            </w:pPr>
            <w:r w:rsidRPr="0026183F">
              <w:rPr>
                <w:sz w:val="20"/>
                <w:szCs w:val="20"/>
              </w:rPr>
              <w:t xml:space="preserve">Xác định </w:t>
            </w:r>
            <w:r w:rsidRPr="0026183F">
              <w:rPr>
                <w:rFonts w:ascii="Monospaced" w:eastAsiaTheme="minorHAnsi" w:hAnsi="Monospaced" w:cs="Monospaced"/>
                <w:color w:val="000000"/>
                <w:sz w:val="18"/>
                <w:szCs w:val="18"/>
              </w:rPr>
              <w:t xml:space="preserve">ECONOMIC_SECTOR_SBV </w:t>
            </w:r>
            <w:r w:rsidRPr="0026183F">
              <w:rPr>
                <w:sz w:val="20"/>
                <w:szCs w:val="20"/>
              </w:rPr>
              <w:t xml:space="preserve">cho từng Cpty Issuer và Cpty Guarantee của Underlying dựa vào bảng </w:t>
            </w:r>
            <w:r>
              <w:rPr>
                <w:sz w:val="20"/>
                <w:szCs w:val="20"/>
              </w:rPr>
              <w:t>b</w:t>
            </w:r>
            <w:r w:rsidRPr="0026183F">
              <w:rPr>
                <w:sz w:val="20"/>
                <w:szCs w:val="20"/>
              </w:rPr>
              <w:t>2raw.tbcp_CPTY</w:t>
            </w:r>
          </w:p>
          <w:p w14:paraId="6A49FCED" w14:textId="77777777" w:rsidR="0026183F" w:rsidRPr="0026183F" w:rsidRDefault="0026183F" w:rsidP="00B27E38">
            <w:pPr>
              <w:pStyle w:val="ListParagraph"/>
              <w:numPr>
                <w:ilvl w:val="2"/>
                <w:numId w:val="6"/>
              </w:numPr>
              <w:ind w:left="459"/>
              <w:rPr>
                <w:sz w:val="20"/>
                <w:szCs w:val="20"/>
              </w:rPr>
            </w:pPr>
            <w:r>
              <w:rPr>
                <w:sz w:val="20"/>
                <w:szCs w:val="20"/>
              </w:rPr>
              <w:t xml:space="preserve">Xác định </w:t>
            </w:r>
            <w:r>
              <w:rPr>
                <w:rFonts w:ascii="Monospaced" w:eastAsiaTheme="minorHAnsi" w:hAnsi="Monospaced" w:cs="Monospaced"/>
                <w:color w:val="000000"/>
                <w:sz w:val="18"/>
                <w:szCs w:val="18"/>
              </w:rPr>
              <w:t>BUC_RATING_FINAL_SBV</w:t>
            </w:r>
            <w:r>
              <w:rPr>
                <w:sz w:val="20"/>
                <w:szCs w:val="20"/>
              </w:rPr>
              <w:t xml:space="preserve"> cho từng Cpty Issuer và Cpty Guarantee ủa Underlying dựa vào</w:t>
            </w:r>
          </w:p>
          <w:p w14:paraId="3378F28E" w14:textId="77777777" w:rsidR="00D66313" w:rsidRDefault="002A237F" w:rsidP="00D66313">
            <w:pPr>
              <w:rPr>
                <w:rFonts w:eastAsiaTheme="minorHAnsi"/>
                <w:color w:val="000000"/>
                <w:sz w:val="18"/>
                <w:szCs w:val="18"/>
              </w:rPr>
            </w:pPr>
            <w:r w:rsidRPr="00D025ED">
              <w:rPr>
                <w:color w:val="000000"/>
                <w:sz w:val="20"/>
                <w:szCs w:val="20"/>
              </w:rPr>
              <w:t xml:space="preserve">bảng </w:t>
            </w:r>
            <w:r w:rsidR="0026183F">
              <w:rPr>
                <w:rFonts w:ascii="Monospaced" w:eastAsiaTheme="minorHAnsi" w:hAnsi="Monospaced" w:cs="Monospaced"/>
                <w:color w:val="000000"/>
                <w:sz w:val="18"/>
                <w:szCs w:val="18"/>
              </w:rPr>
              <w:t>B2CRISK.TBCP_RW_CPTY (với điều kiện TERM = ‘T01’ hoặc null (tức là rating ngắn hạn)</w:t>
            </w:r>
            <w:r w:rsidR="00D66313">
              <w:rPr>
                <w:rFonts w:ascii="Monospaced" w:eastAsiaTheme="minorHAnsi" w:hAnsi="Monospaced" w:cs="Monospaced"/>
                <w:color w:val="000000"/>
                <w:sz w:val="18"/>
                <w:szCs w:val="18"/>
              </w:rPr>
              <w:t>, Report_Type = 1 (tức là dữ liệu báo cáo SBV)</w:t>
            </w:r>
            <w:r w:rsidRPr="00D025ED">
              <w:rPr>
                <w:rFonts w:eastAsiaTheme="minorHAnsi"/>
                <w:color w:val="000000"/>
                <w:sz w:val="18"/>
                <w:szCs w:val="18"/>
              </w:rPr>
              <w:t>)</w:t>
            </w:r>
          </w:p>
          <w:p w14:paraId="41FDFEFD" w14:textId="77777777" w:rsidR="00D66313" w:rsidRPr="00D66313" w:rsidRDefault="00D66313" w:rsidP="00B27E38">
            <w:pPr>
              <w:pStyle w:val="ListParagraph"/>
              <w:numPr>
                <w:ilvl w:val="2"/>
                <w:numId w:val="6"/>
              </w:numPr>
              <w:ind w:left="459"/>
              <w:rPr>
                <w:sz w:val="20"/>
                <w:szCs w:val="20"/>
              </w:rPr>
            </w:pPr>
            <w:r w:rsidRPr="00D66313">
              <w:rPr>
                <w:sz w:val="20"/>
                <w:szCs w:val="20"/>
              </w:rPr>
              <w:t xml:space="preserve">Xác định BUC_RATING_SBV_FINAL và INVESTMENT_RATING_SBV </w:t>
            </w:r>
            <w:r w:rsidR="006C0890" w:rsidRPr="00D66313">
              <w:rPr>
                <w:sz w:val="20"/>
                <w:szCs w:val="20"/>
              </w:rPr>
              <w:t xml:space="preserve">dựa vào </w:t>
            </w:r>
            <w:r w:rsidRPr="00D66313">
              <w:rPr>
                <w:sz w:val="20"/>
                <w:szCs w:val="20"/>
              </w:rPr>
              <w:t>B2crisk.TBRT_SECURITIES_FINALđể xác định Bucketing Rating và số lượng xếp hạng InvestmentGRate của Underkying</w:t>
            </w:r>
            <w:r>
              <w:rPr>
                <w:sz w:val="20"/>
                <w:szCs w:val="20"/>
              </w:rPr>
              <w:t xml:space="preserve"> (hiện bảng này dữ liệu không có)</w:t>
            </w:r>
          </w:p>
          <w:p w14:paraId="482BFBBD" w14:textId="77777777" w:rsidR="00D66313" w:rsidRDefault="00D66313" w:rsidP="00D66313">
            <w:pPr>
              <w:autoSpaceDE w:val="0"/>
              <w:autoSpaceDN w:val="0"/>
              <w:adjustRightInd w:val="0"/>
              <w:rPr>
                <w:rFonts w:ascii="Monospaced" w:eastAsiaTheme="minorHAnsi" w:hAnsi="Monospaced" w:cstheme="minorBidi"/>
              </w:rPr>
            </w:pPr>
          </w:p>
          <w:p w14:paraId="5A65549B" w14:textId="77777777" w:rsidR="007D7644" w:rsidRPr="00D66313" w:rsidRDefault="00D66313" w:rsidP="00B27E38">
            <w:pPr>
              <w:pStyle w:val="ListParagraph"/>
              <w:numPr>
                <w:ilvl w:val="2"/>
                <w:numId w:val="6"/>
              </w:numPr>
              <w:ind w:left="459"/>
              <w:rPr>
                <w:sz w:val="20"/>
                <w:szCs w:val="20"/>
              </w:rPr>
            </w:pPr>
            <w:r>
              <w:rPr>
                <w:sz w:val="20"/>
                <w:szCs w:val="20"/>
              </w:rPr>
              <w:t xml:space="preserve">Dựa vào bảng </w:t>
            </w:r>
            <w:r w:rsidR="006C0890" w:rsidRPr="00D66313">
              <w:rPr>
                <w:sz w:val="20"/>
                <w:szCs w:val="20"/>
              </w:rPr>
              <w:t xml:space="preserve">tham số </w:t>
            </w:r>
            <w:r w:rsidR="007D7644" w:rsidRPr="00D66313">
              <w:rPr>
                <w:sz w:val="20"/>
                <w:szCs w:val="20"/>
              </w:rPr>
              <w:t>PAR_FINAN_INSTR_GROUP_MAP</w:t>
            </w:r>
            <w:r>
              <w:rPr>
                <w:sz w:val="20"/>
                <w:szCs w:val="20"/>
              </w:rPr>
              <w:t xml:space="preserve"> và các thông tin ở trên để xác định Financial Instr Intrument Group của Underlying. Lưu ý, thông tin bucket rating ưu tiên lấy của Underlying, nếu</w:t>
            </w:r>
            <w:r w:rsidR="00AB632E">
              <w:rPr>
                <w:sz w:val="20"/>
                <w:szCs w:val="20"/>
              </w:rPr>
              <w:t xml:space="preserve"> không có mới lấy của I</w:t>
            </w:r>
            <w:r>
              <w:rPr>
                <w:sz w:val="20"/>
                <w:szCs w:val="20"/>
              </w:rPr>
              <w:t xml:space="preserve">ssuer và Guarantee. </w:t>
            </w:r>
            <w:r w:rsidR="007D7644" w:rsidRPr="00D66313">
              <w:rPr>
                <w:sz w:val="20"/>
                <w:szCs w:val="20"/>
              </w:rPr>
              <w:br/>
              <w:t xml:space="preserve">Bước 2: Chọn </w:t>
            </w:r>
            <w:r w:rsidR="007D7644" w:rsidRPr="00D66313">
              <w:rPr>
                <w:b/>
                <w:bCs/>
                <w:sz w:val="20"/>
                <w:szCs w:val="20"/>
              </w:rPr>
              <w:t xml:space="preserve">Group nhỏ hơn </w:t>
            </w:r>
            <w:r w:rsidR="00AB632E">
              <w:rPr>
                <w:b/>
                <w:bCs/>
                <w:sz w:val="20"/>
                <w:szCs w:val="20"/>
              </w:rPr>
              <w:t xml:space="preserve">nếu lấy theo thông tin của </w:t>
            </w:r>
            <w:r w:rsidR="007D7644" w:rsidRPr="00D66313">
              <w:rPr>
                <w:b/>
                <w:bCs/>
                <w:sz w:val="20"/>
                <w:szCs w:val="20"/>
              </w:rPr>
              <w:t xml:space="preserve">Issuer và </w:t>
            </w:r>
            <w:r w:rsidR="00AB632E">
              <w:rPr>
                <w:b/>
                <w:bCs/>
                <w:sz w:val="20"/>
                <w:szCs w:val="20"/>
              </w:rPr>
              <w:t xml:space="preserve">của </w:t>
            </w:r>
            <w:r w:rsidR="007D7644" w:rsidRPr="00D66313">
              <w:rPr>
                <w:b/>
                <w:bCs/>
                <w:sz w:val="20"/>
                <w:szCs w:val="20"/>
              </w:rPr>
              <w:t>Guarantee</w:t>
            </w:r>
          </w:p>
        </w:tc>
      </w:tr>
      <w:tr w:rsidR="007D7644" w:rsidRPr="00D025ED" w14:paraId="16EA0901"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728D66F" w14:textId="77777777" w:rsidR="007D7644" w:rsidRPr="00D025ED" w:rsidRDefault="007D7644" w:rsidP="007D7644">
            <w:pPr>
              <w:rPr>
                <w:sz w:val="20"/>
                <w:szCs w:val="20"/>
              </w:rPr>
            </w:pPr>
            <w:r w:rsidRPr="00D025ED">
              <w:rPr>
                <w:sz w:val="20"/>
                <w:szCs w:val="20"/>
              </w:rPr>
              <w:t>BUCKET_RATING</w:t>
            </w:r>
          </w:p>
        </w:tc>
        <w:tc>
          <w:tcPr>
            <w:tcW w:w="2486" w:type="dxa"/>
            <w:tcBorders>
              <w:top w:val="nil"/>
              <w:left w:val="nil"/>
              <w:bottom w:val="single" w:sz="4" w:space="0" w:color="auto"/>
              <w:right w:val="single" w:sz="4" w:space="0" w:color="auto"/>
            </w:tcBorders>
            <w:vAlign w:val="center"/>
            <w:hideMark/>
          </w:tcPr>
          <w:p w14:paraId="04B73286" w14:textId="77777777" w:rsidR="007D7644" w:rsidRPr="00D025ED" w:rsidRDefault="007D7644" w:rsidP="007D7644">
            <w:pPr>
              <w:rPr>
                <w:sz w:val="20"/>
                <w:szCs w:val="20"/>
              </w:rPr>
            </w:pPr>
            <w:r w:rsidRPr="00D025ED">
              <w:rPr>
                <w:sz w:val="20"/>
                <w:szCs w:val="20"/>
              </w:rPr>
              <w:t>Bucket_ID của CCTC, trường hợp không có thì dùng Bucket_ID  của Issuer hoặc Guarantee (lấy Bucket thấp hơn trong 2 bucket của Issuer và Guarantee) của Underlying</w:t>
            </w:r>
          </w:p>
        </w:tc>
        <w:tc>
          <w:tcPr>
            <w:tcW w:w="9574" w:type="dxa"/>
            <w:gridSpan w:val="3"/>
            <w:tcBorders>
              <w:top w:val="single" w:sz="4" w:space="0" w:color="auto"/>
              <w:left w:val="nil"/>
              <w:bottom w:val="single" w:sz="4" w:space="0" w:color="auto"/>
              <w:right w:val="single" w:sz="4" w:space="0" w:color="000000"/>
            </w:tcBorders>
            <w:vAlign w:val="center"/>
            <w:hideMark/>
          </w:tcPr>
          <w:p w14:paraId="0319FC20" w14:textId="77777777" w:rsidR="007D7644" w:rsidRPr="00D025ED" w:rsidRDefault="007D7644" w:rsidP="00254F36">
            <w:pPr>
              <w:autoSpaceDE w:val="0"/>
              <w:autoSpaceDN w:val="0"/>
              <w:adjustRightInd w:val="0"/>
              <w:rPr>
                <w:rFonts w:eastAsiaTheme="minorHAnsi"/>
              </w:rPr>
            </w:pPr>
            <w:r w:rsidRPr="00D025ED">
              <w:rPr>
                <w:sz w:val="20"/>
                <w:szCs w:val="20"/>
              </w:rPr>
              <w:t>Nếu Underlying = null thì Bucket Rating = null</w:t>
            </w:r>
            <w:r w:rsidRPr="00D025ED">
              <w:rPr>
                <w:sz w:val="20"/>
                <w:szCs w:val="20"/>
              </w:rPr>
              <w:br/>
              <w:t>Nếu Under</w:t>
            </w:r>
            <w:r w:rsidR="00330FBF" w:rsidRPr="00D025ED">
              <w:rPr>
                <w:sz w:val="20"/>
                <w:szCs w:val="20"/>
              </w:rPr>
              <w:t xml:space="preserve">lying &lt;&gt; null thì: </w:t>
            </w:r>
            <w:r w:rsidR="00330FBF" w:rsidRPr="00D025ED">
              <w:rPr>
                <w:sz w:val="20"/>
                <w:szCs w:val="20"/>
              </w:rPr>
              <w:br/>
              <w:t>- Trong dữ liệu</w:t>
            </w:r>
            <w:r w:rsidRPr="00D025ED">
              <w:rPr>
                <w:sz w:val="20"/>
                <w:szCs w:val="20"/>
              </w:rPr>
              <w:t xml:space="preserve">  Securities_FinalExterRating</w:t>
            </w:r>
            <w:r w:rsidR="00330FBF" w:rsidRPr="00D025ED">
              <w:rPr>
                <w:sz w:val="20"/>
                <w:szCs w:val="20"/>
              </w:rPr>
              <w:t xml:space="preserve"> của Datamart tín dụng</w:t>
            </w:r>
            <w:r w:rsidR="002A237F" w:rsidRPr="00D025ED">
              <w:rPr>
                <w:sz w:val="20"/>
                <w:szCs w:val="20"/>
              </w:rPr>
              <w:t xml:space="preserve"> (hiện là bảng </w:t>
            </w:r>
            <w:r w:rsidR="002A237F" w:rsidRPr="00D025ED">
              <w:rPr>
                <w:rFonts w:eastAsiaTheme="minorHAnsi"/>
                <w:color w:val="000000"/>
                <w:sz w:val="18"/>
                <w:szCs w:val="18"/>
              </w:rPr>
              <w:t>B2CRISK.TBRT_SECURITIES_FINAL</w:t>
            </w:r>
            <w:r w:rsidR="002A237F" w:rsidRPr="00D025ED">
              <w:rPr>
                <w:rFonts w:eastAsiaTheme="minorHAnsi"/>
              </w:rPr>
              <w:t>)</w:t>
            </w:r>
            <w:r w:rsidRPr="00D025ED">
              <w:rPr>
                <w:sz w:val="20"/>
                <w:szCs w:val="20"/>
              </w:rPr>
              <w:t>, map trường Underlying và Securities_</w:t>
            </w:r>
            <w:r w:rsidR="002A237F" w:rsidRPr="00D025ED">
              <w:rPr>
                <w:sz w:val="20"/>
                <w:szCs w:val="20"/>
              </w:rPr>
              <w:t>CODE, lấy</w:t>
            </w:r>
            <w:r w:rsidRPr="00D025ED">
              <w:rPr>
                <w:sz w:val="20"/>
                <w:szCs w:val="20"/>
              </w:rPr>
              <w:t xml:space="preserve"> trường BucRa</w:t>
            </w:r>
            <w:r w:rsidR="002A237F" w:rsidRPr="00D025ED">
              <w:rPr>
                <w:sz w:val="20"/>
                <w:szCs w:val="20"/>
              </w:rPr>
              <w:t>tingSBV_FinalSBV</w:t>
            </w:r>
            <w:r w:rsidRPr="00D025ED">
              <w:rPr>
                <w:sz w:val="20"/>
                <w:szCs w:val="20"/>
              </w:rPr>
              <w:t>.</w:t>
            </w:r>
            <w:r w:rsidRPr="00D025ED">
              <w:rPr>
                <w:sz w:val="20"/>
                <w:szCs w:val="20"/>
              </w:rPr>
              <w:br/>
              <w:t>- Nếu không có giá trị</w:t>
            </w:r>
            <w:r w:rsidR="002A237F" w:rsidRPr="00D025ED">
              <w:rPr>
                <w:sz w:val="20"/>
                <w:szCs w:val="20"/>
              </w:rPr>
              <w:t xml:space="preserve"> Bucket Rating</w:t>
            </w:r>
            <w:r w:rsidRPr="00D025ED">
              <w:rPr>
                <w:sz w:val="20"/>
                <w:szCs w:val="20"/>
              </w:rPr>
              <w:t xml:space="preserve"> thì map Issuer và Guarantee với trường Cpty_Id trong </w:t>
            </w:r>
            <w:r w:rsidR="00330FBF" w:rsidRPr="00D025ED">
              <w:rPr>
                <w:sz w:val="20"/>
                <w:szCs w:val="20"/>
              </w:rPr>
              <w:t>dữ liệu</w:t>
            </w:r>
            <w:r w:rsidRPr="00D025ED">
              <w:rPr>
                <w:sz w:val="20"/>
                <w:szCs w:val="20"/>
              </w:rPr>
              <w:t xml:space="preserve"> Cpty_FinalExterRating </w:t>
            </w:r>
            <w:r w:rsidR="00330FBF" w:rsidRPr="00D025ED">
              <w:rPr>
                <w:sz w:val="20"/>
                <w:szCs w:val="20"/>
              </w:rPr>
              <w:t>của Datamart tín dụng</w:t>
            </w:r>
            <w:r w:rsidR="002A237F" w:rsidRPr="00D025ED">
              <w:rPr>
                <w:sz w:val="20"/>
                <w:szCs w:val="20"/>
              </w:rPr>
              <w:t xml:space="preserve"> (hiện là bảng </w:t>
            </w:r>
            <w:r w:rsidR="002A237F" w:rsidRPr="00D025ED">
              <w:rPr>
                <w:rFonts w:eastAsiaTheme="minorHAnsi"/>
                <w:color w:val="000000"/>
                <w:sz w:val="18"/>
                <w:szCs w:val="18"/>
              </w:rPr>
              <w:t>B2CRISK.TBCP_RW_CPTY)</w:t>
            </w:r>
            <w:r w:rsidRPr="00D025ED">
              <w:rPr>
                <w:sz w:val="20"/>
                <w:szCs w:val="20"/>
              </w:rPr>
              <w:t>để xác định trường BucRating_FinalSBV cho Issuer và Gurantee, lấy bucket nào nhỏ hơn (R01&lt;R02&lt;R03&lt;R04&lt;R05&lt;R06&lt;R07)</w:t>
            </w:r>
            <w:r w:rsidRPr="00D025ED">
              <w:rPr>
                <w:sz w:val="20"/>
                <w:szCs w:val="20"/>
              </w:rPr>
              <w:br/>
              <w:t xml:space="preserve">- Nếu Bucket Rating của Issuer và Guarantee không có giá trị thì Bucket_Rating = </w:t>
            </w:r>
            <w:r w:rsidR="002A237F" w:rsidRPr="00D025ED">
              <w:rPr>
                <w:sz w:val="20"/>
                <w:szCs w:val="20"/>
              </w:rPr>
              <w:t xml:space="preserve">giá trị mặc định </w:t>
            </w:r>
            <w:r w:rsidR="00254F36" w:rsidRPr="00D025ED">
              <w:rPr>
                <w:sz w:val="20"/>
                <w:szCs w:val="20"/>
              </w:rPr>
              <w:t xml:space="preserve">CVALUE1 </w:t>
            </w:r>
            <w:r w:rsidR="002A237F" w:rsidRPr="00D025ED">
              <w:rPr>
                <w:sz w:val="20"/>
                <w:szCs w:val="20"/>
              </w:rPr>
              <w:t xml:space="preserve">quy định tại bảng </w:t>
            </w:r>
            <w:r w:rsidR="002A237F" w:rsidRPr="00D025ED">
              <w:rPr>
                <w:rFonts w:eastAsiaTheme="minorHAnsi"/>
                <w:color w:val="000000"/>
                <w:sz w:val="18"/>
                <w:szCs w:val="18"/>
              </w:rPr>
              <w:t xml:space="preserve">B2CRISK.PAR_CS_MAP với </w:t>
            </w:r>
            <w:r w:rsidR="00254F36" w:rsidRPr="00D025ED">
              <w:rPr>
                <w:rFonts w:eastAsiaTheme="minorHAnsi"/>
                <w:color w:val="000000"/>
                <w:sz w:val="18"/>
                <w:szCs w:val="18"/>
              </w:rPr>
              <w:t>CATGRY = BUC_RATING</w:t>
            </w:r>
          </w:p>
        </w:tc>
      </w:tr>
      <w:tr w:rsidR="007D7644" w:rsidRPr="00D025ED" w14:paraId="0AD27FBF"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B6839BE" w14:textId="77777777" w:rsidR="007D7644" w:rsidRPr="00D025ED" w:rsidRDefault="007D7644" w:rsidP="007D7644">
            <w:pPr>
              <w:rPr>
                <w:sz w:val="20"/>
                <w:szCs w:val="20"/>
              </w:rPr>
            </w:pPr>
            <w:r w:rsidRPr="00D025ED">
              <w:rPr>
                <w:sz w:val="20"/>
                <w:szCs w:val="20"/>
              </w:rPr>
              <w:t>COUPON</w:t>
            </w:r>
          </w:p>
        </w:tc>
        <w:tc>
          <w:tcPr>
            <w:tcW w:w="2486" w:type="dxa"/>
            <w:tcBorders>
              <w:top w:val="nil"/>
              <w:left w:val="nil"/>
              <w:bottom w:val="single" w:sz="4" w:space="0" w:color="auto"/>
              <w:right w:val="single" w:sz="4" w:space="0" w:color="auto"/>
            </w:tcBorders>
            <w:vAlign w:val="center"/>
            <w:hideMark/>
          </w:tcPr>
          <w:p w14:paraId="587BF85A" w14:textId="77777777" w:rsidR="007D7644" w:rsidRPr="00D025ED" w:rsidRDefault="007D7644" w:rsidP="007D7644">
            <w:pPr>
              <w:rPr>
                <w:sz w:val="20"/>
                <w:szCs w:val="20"/>
              </w:rPr>
            </w:pPr>
            <w:r w:rsidRPr="00D025ED">
              <w:rPr>
                <w:sz w:val="20"/>
                <w:szCs w:val="20"/>
              </w:rPr>
              <w:t>Coupon</w:t>
            </w:r>
          </w:p>
        </w:tc>
        <w:tc>
          <w:tcPr>
            <w:tcW w:w="2258" w:type="dxa"/>
            <w:tcBorders>
              <w:top w:val="nil"/>
              <w:left w:val="nil"/>
              <w:bottom w:val="single" w:sz="4" w:space="0" w:color="auto"/>
              <w:right w:val="single" w:sz="4" w:space="0" w:color="auto"/>
            </w:tcBorders>
            <w:vAlign w:val="center"/>
            <w:hideMark/>
          </w:tcPr>
          <w:p w14:paraId="26F375BB"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64F84306"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233030F2" w14:textId="77777777" w:rsidR="007D7644" w:rsidRPr="00D025ED" w:rsidRDefault="007D7644" w:rsidP="007D7644">
            <w:pPr>
              <w:rPr>
                <w:sz w:val="20"/>
                <w:szCs w:val="20"/>
              </w:rPr>
            </w:pPr>
            <w:r w:rsidRPr="00D025ED">
              <w:rPr>
                <w:sz w:val="20"/>
                <w:szCs w:val="20"/>
              </w:rPr>
              <w:t>Bảng IR_NotionalBond</w:t>
            </w:r>
          </w:p>
        </w:tc>
      </w:tr>
      <w:tr w:rsidR="007D7644" w:rsidRPr="00D025ED" w14:paraId="07219ACC"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87B6EF8" w14:textId="77777777" w:rsidR="007D7644" w:rsidRPr="00D025ED" w:rsidRDefault="007D7644" w:rsidP="007D7644">
            <w:pPr>
              <w:rPr>
                <w:sz w:val="20"/>
                <w:szCs w:val="20"/>
              </w:rPr>
            </w:pPr>
            <w:r w:rsidRPr="00D025ED">
              <w:rPr>
                <w:sz w:val="20"/>
                <w:szCs w:val="20"/>
              </w:rPr>
              <w:t>POSITION</w:t>
            </w:r>
          </w:p>
        </w:tc>
        <w:tc>
          <w:tcPr>
            <w:tcW w:w="2486" w:type="dxa"/>
            <w:tcBorders>
              <w:top w:val="nil"/>
              <w:left w:val="nil"/>
              <w:bottom w:val="single" w:sz="4" w:space="0" w:color="auto"/>
              <w:right w:val="single" w:sz="4" w:space="0" w:color="auto"/>
            </w:tcBorders>
            <w:vAlign w:val="center"/>
            <w:hideMark/>
          </w:tcPr>
          <w:p w14:paraId="425CFCDB" w14:textId="77777777" w:rsidR="007D7644" w:rsidRPr="00D025ED" w:rsidRDefault="007D7644" w:rsidP="007D7644">
            <w:pPr>
              <w:rPr>
                <w:sz w:val="20"/>
                <w:szCs w:val="20"/>
              </w:rPr>
            </w:pPr>
            <w:r w:rsidRPr="00D025ED">
              <w:rPr>
                <w:sz w:val="20"/>
                <w:szCs w:val="20"/>
              </w:rPr>
              <w:t>Trạng thái báo cáo</w:t>
            </w:r>
          </w:p>
        </w:tc>
        <w:tc>
          <w:tcPr>
            <w:tcW w:w="2258" w:type="dxa"/>
            <w:tcBorders>
              <w:top w:val="nil"/>
              <w:left w:val="nil"/>
              <w:bottom w:val="single" w:sz="4" w:space="0" w:color="auto"/>
              <w:right w:val="single" w:sz="4" w:space="0" w:color="auto"/>
            </w:tcBorders>
            <w:vAlign w:val="center"/>
            <w:hideMark/>
          </w:tcPr>
          <w:p w14:paraId="045D3275" w14:textId="77777777" w:rsidR="007D7644" w:rsidRPr="00D025ED" w:rsidRDefault="007D7644" w:rsidP="007D7644">
            <w:pPr>
              <w:rPr>
                <w:sz w:val="20"/>
                <w:szCs w:val="20"/>
              </w:rPr>
            </w:pPr>
            <w:r w:rsidRPr="00D025ED">
              <w:rPr>
                <w:sz w:val="20"/>
                <w:szCs w:val="20"/>
              </w:rPr>
              <w:t>PRINCIPLE + ACCRUED_INTEREST Bảng IR_NotionalBond</w:t>
            </w:r>
          </w:p>
        </w:tc>
        <w:tc>
          <w:tcPr>
            <w:tcW w:w="3600" w:type="dxa"/>
            <w:tcBorders>
              <w:top w:val="nil"/>
              <w:left w:val="nil"/>
              <w:bottom w:val="single" w:sz="4" w:space="0" w:color="auto"/>
              <w:right w:val="single" w:sz="4" w:space="0" w:color="auto"/>
            </w:tcBorders>
            <w:vAlign w:val="center"/>
            <w:hideMark/>
          </w:tcPr>
          <w:p w14:paraId="06655E44" w14:textId="77777777" w:rsidR="00AB632E" w:rsidRDefault="007D7644" w:rsidP="00AB632E">
            <w:pPr>
              <w:rPr>
                <w:color w:val="FF0000"/>
                <w:sz w:val="20"/>
                <w:szCs w:val="20"/>
              </w:rPr>
            </w:pPr>
            <w:r w:rsidRPr="00D025ED">
              <w:rPr>
                <w:color w:val="FF0000"/>
                <w:sz w:val="20"/>
                <w:szCs w:val="20"/>
              </w:rPr>
              <w:t xml:space="preserve">Tính market value của các bond danh nghĩa dựa vào bảng IR_NPV_CF </w:t>
            </w:r>
          </w:p>
          <w:p w14:paraId="79DE0D2C" w14:textId="77777777" w:rsidR="007D7644" w:rsidRPr="00D025ED" w:rsidRDefault="007D7644" w:rsidP="00AB632E">
            <w:pPr>
              <w:rPr>
                <w:color w:val="FF0000"/>
                <w:sz w:val="20"/>
                <w:szCs w:val="20"/>
              </w:rPr>
            </w:pPr>
            <w:r w:rsidRPr="00D025ED">
              <w:rPr>
                <w:color w:val="FF0000"/>
                <w:sz w:val="20"/>
                <w:szCs w:val="20"/>
              </w:rPr>
              <w:t xml:space="preserve">- Với bond B2,product_group_id = 24 thì Market_Value= Quantity trong bảng IRNOTIONALBOND * tổng NPV_Zero </w:t>
            </w:r>
            <w:r w:rsidR="00AB632E">
              <w:rPr>
                <w:color w:val="FF0000"/>
                <w:sz w:val="20"/>
                <w:szCs w:val="20"/>
              </w:rPr>
              <w:lastRenderedPageBreak/>
              <w:t xml:space="preserve">của </w:t>
            </w:r>
            <w:r w:rsidRPr="00D025ED">
              <w:rPr>
                <w:color w:val="FF0000"/>
                <w:sz w:val="20"/>
                <w:szCs w:val="20"/>
              </w:rPr>
              <w:t xml:space="preserve">các dòng cashflow </w:t>
            </w:r>
            <w:r w:rsidRPr="00D025ED">
              <w:rPr>
                <w:color w:val="FF0000"/>
                <w:sz w:val="20"/>
                <w:szCs w:val="20"/>
              </w:rPr>
              <w:br/>
              <w:t xml:space="preserve">-  Với product_group &lt;&gt; 24, 20 hoặc bond B1, BAx thì  Market_Value_SBV =  dấu của QUANTITY trong IR_NOTIONAL_BOND *  tổng NPV_Zero các dòng cashflow </w:t>
            </w:r>
          </w:p>
        </w:tc>
        <w:tc>
          <w:tcPr>
            <w:tcW w:w="3716" w:type="dxa"/>
            <w:tcBorders>
              <w:top w:val="nil"/>
              <w:left w:val="nil"/>
              <w:bottom w:val="single" w:sz="4" w:space="0" w:color="auto"/>
              <w:right w:val="single" w:sz="4" w:space="0" w:color="auto"/>
            </w:tcBorders>
            <w:vAlign w:val="center"/>
            <w:hideMark/>
          </w:tcPr>
          <w:p w14:paraId="56AC5335" w14:textId="77777777" w:rsidR="00AB632E" w:rsidRDefault="00AB632E" w:rsidP="00AB632E">
            <w:pPr>
              <w:rPr>
                <w:color w:val="FF0000"/>
                <w:sz w:val="20"/>
                <w:szCs w:val="20"/>
              </w:rPr>
            </w:pPr>
            <w:r>
              <w:rPr>
                <w:color w:val="FF0000"/>
                <w:sz w:val="20"/>
                <w:szCs w:val="20"/>
              </w:rPr>
              <w:lastRenderedPageBreak/>
              <w:t>Áp dụng cho bond B2,product_group_id in (20, 27):</w:t>
            </w:r>
          </w:p>
          <w:p w14:paraId="2C010CC5" w14:textId="77777777" w:rsidR="00AB632E" w:rsidRDefault="00AB632E" w:rsidP="00AB632E">
            <w:pPr>
              <w:rPr>
                <w:color w:val="FF0000"/>
                <w:sz w:val="20"/>
                <w:szCs w:val="20"/>
              </w:rPr>
            </w:pPr>
            <w:r w:rsidRPr="00AB632E">
              <w:rPr>
                <w:color w:val="FF0000"/>
                <w:sz w:val="20"/>
                <w:szCs w:val="20"/>
              </w:rPr>
              <w:t xml:space="preserve">Sử dụng giá bond final ở bảng b2mrisk.BOND_QUOTE để tính market value. </w:t>
            </w:r>
            <w:r w:rsidRPr="0026183F">
              <w:rPr>
                <w:color w:val="FF0000"/>
                <w:sz w:val="20"/>
                <w:szCs w:val="20"/>
              </w:rPr>
              <w:t xml:space="preserve">Với mỗi mã Bond với mỗi </w:t>
            </w:r>
            <w:r w:rsidRPr="0026183F">
              <w:rPr>
                <w:color w:val="FF0000"/>
                <w:sz w:val="20"/>
                <w:szCs w:val="20"/>
              </w:rPr>
              <w:lastRenderedPageBreak/>
              <w:t xml:space="preserve">CalculationGroup hiện có 2 giá là K_M_1 và giá K_M_2 nên sẽ xuất hiện 2 lần ở bảng IR_Measurement </w:t>
            </w:r>
          </w:p>
          <w:p w14:paraId="3F53A65A" w14:textId="77777777" w:rsidR="007D7644" w:rsidRPr="00D025ED" w:rsidRDefault="007D7644" w:rsidP="00AB632E">
            <w:pPr>
              <w:rPr>
                <w:sz w:val="20"/>
                <w:szCs w:val="20"/>
              </w:rPr>
            </w:pPr>
            <w:r w:rsidRPr="00AB632E">
              <w:rPr>
                <w:color w:val="FF0000"/>
                <w:sz w:val="20"/>
                <w:szCs w:val="20"/>
              </w:rPr>
              <w:t>Trạng thái bằng 1/2 *(MarketpriceBid+ MarketPriceAsk) x Quantity  trong bảng IR_notionalBond</w:t>
            </w:r>
            <w:r w:rsidRPr="00D025ED">
              <w:rPr>
                <w:color w:val="538DD5"/>
                <w:sz w:val="20"/>
                <w:szCs w:val="20"/>
              </w:rPr>
              <w:br/>
            </w:r>
          </w:p>
        </w:tc>
      </w:tr>
      <w:tr w:rsidR="007D7644" w:rsidRPr="00D025ED" w14:paraId="4BF16393"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F3C3E41" w14:textId="77777777" w:rsidR="007D7644" w:rsidRPr="00D025ED" w:rsidRDefault="007D7644" w:rsidP="007D7644">
            <w:pPr>
              <w:rPr>
                <w:sz w:val="20"/>
                <w:szCs w:val="20"/>
              </w:rPr>
            </w:pPr>
            <w:r w:rsidRPr="00D025ED">
              <w:rPr>
                <w:sz w:val="20"/>
                <w:szCs w:val="20"/>
              </w:rPr>
              <w:lastRenderedPageBreak/>
              <w:t>MATURITY_DATE</w:t>
            </w:r>
          </w:p>
        </w:tc>
        <w:tc>
          <w:tcPr>
            <w:tcW w:w="2486" w:type="dxa"/>
            <w:tcBorders>
              <w:top w:val="nil"/>
              <w:left w:val="nil"/>
              <w:bottom w:val="single" w:sz="4" w:space="0" w:color="auto"/>
              <w:right w:val="single" w:sz="4" w:space="0" w:color="auto"/>
            </w:tcBorders>
            <w:vAlign w:val="center"/>
            <w:hideMark/>
          </w:tcPr>
          <w:p w14:paraId="352D1BA8" w14:textId="77777777" w:rsidR="007D7644" w:rsidRPr="00D025ED" w:rsidRDefault="007D7644" w:rsidP="007D7644">
            <w:pPr>
              <w:rPr>
                <w:sz w:val="20"/>
                <w:szCs w:val="20"/>
              </w:rPr>
            </w:pPr>
            <w:r w:rsidRPr="00D025ED">
              <w:rPr>
                <w:sz w:val="20"/>
                <w:szCs w:val="20"/>
              </w:rPr>
              <w:t>Ngày đáo hạn</w:t>
            </w:r>
          </w:p>
        </w:tc>
        <w:tc>
          <w:tcPr>
            <w:tcW w:w="9574" w:type="dxa"/>
            <w:gridSpan w:val="3"/>
            <w:tcBorders>
              <w:top w:val="single" w:sz="4" w:space="0" w:color="auto"/>
              <w:left w:val="nil"/>
              <w:bottom w:val="single" w:sz="4" w:space="0" w:color="auto"/>
              <w:right w:val="single" w:sz="4" w:space="0" w:color="000000"/>
            </w:tcBorders>
            <w:vAlign w:val="center"/>
            <w:hideMark/>
          </w:tcPr>
          <w:p w14:paraId="1E8ABFEB" w14:textId="77777777" w:rsidR="007D7644" w:rsidRPr="00D025ED" w:rsidRDefault="007D7644" w:rsidP="007D7644">
            <w:pPr>
              <w:rPr>
                <w:sz w:val="20"/>
                <w:szCs w:val="20"/>
              </w:rPr>
            </w:pPr>
            <w:r w:rsidRPr="00D025ED">
              <w:rPr>
                <w:sz w:val="20"/>
                <w:szCs w:val="20"/>
              </w:rPr>
              <w:t xml:space="preserve">Nếu INDEXATION = F, lấy MATURITYDATE Bảng IR_NotionalBond </w:t>
            </w:r>
            <w:r w:rsidRPr="00D025ED">
              <w:rPr>
                <w:sz w:val="20"/>
                <w:szCs w:val="20"/>
              </w:rPr>
              <w:br/>
              <w:t>Nếu INDEXATION = V, lấy NEXTPRICINGDATE Bảng IR_NotionalBond</w:t>
            </w:r>
          </w:p>
        </w:tc>
      </w:tr>
      <w:tr w:rsidR="007D7644" w:rsidRPr="00D025ED" w14:paraId="70E29F3A"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0685EA01" w14:textId="77777777" w:rsidR="007D7644" w:rsidRPr="00D025ED" w:rsidRDefault="007D7644" w:rsidP="007D7644">
            <w:pPr>
              <w:rPr>
                <w:sz w:val="20"/>
                <w:szCs w:val="20"/>
              </w:rPr>
            </w:pPr>
            <w:r w:rsidRPr="00D025ED">
              <w:rPr>
                <w:sz w:val="20"/>
                <w:szCs w:val="20"/>
              </w:rPr>
              <w:t>TIME_TO_MATURITY</w:t>
            </w:r>
          </w:p>
        </w:tc>
        <w:tc>
          <w:tcPr>
            <w:tcW w:w="2486" w:type="dxa"/>
            <w:tcBorders>
              <w:top w:val="nil"/>
              <w:left w:val="nil"/>
              <w:bottom w:val="single" w:sz="4" w:space="0" w:color="auto"/>
              <w:right w:val="single" w:sz="4" w:space="0" w:color="auto"/>
            </w:tcBorders>
            <w:vAlign w:val="center"/>
            <w:hideMark/>
          </w:tcPr>
          <w:p w14:paraId="5A6ED58B" w14:textId="77777777" w:rsidR="007D7644" w:rsidRPr="00D025ED" w:rsidRDefault="007D7644" w:rsidP="007D7644">
            <w:pPr>
              <w:rPr>
                <w:sz w:val="20"/>
                <w:szCs w:val="20"/>
              </w:rPr>
            </w:pPr>
            <w:r w:rsidRPr="00D025ED">
              <w:rPr>
                <w:sz w:val="20"/>
                <w:szCs w:val="20"/>
              </w:rPr>
              <w:t>Số ngày từ ngày MaturityDate đến ngày báo cáo dựa trên giả định một năm 360 ngày</w:t>
            </w:r>
          </w:p>
        </w:tc>
        <w:tc>
          <w:tcPr>
            <w:tcW w:w="2258" w:type="dxa"/>
            <w:tcBorders>
              <w:top w:val="nil"/>
              <w:left w:val="nil"/>
              <w:bottom w:val="single" w:sz="4" w:space="0" w:color="auto"/>
              <w:right w:val="single" w:sz="4" w:space="0" w:color="auto"/>
            </w:tcBorders>
            <w:vAlign w:val="center"/>
            <w:hideMark/>
          </w:tcPr>
          <w:p w14:paraId="690323A3" w14:textId="77777777" w:rsidR="007D7644" w:rsidRPr="00D025ED" w:rsidRDefault="007D7644" w:rsidP="007D7644">
            <w:pPr>
              <w:rPr>
                <w:sz w:val="20"/>
                <w:szCs w:val="20"/>
              </w:rPr>
            </w:pPr>
            <w:r w:rsidRPr="00D025ED">
              <w:rPr>
                <w:sz w:val="20"/>
                <w:szCs w:val="20"/>
              </w:rPr>
              <w:t>=DAYS360(ReportDate,MaturityDate)</w:t>
            </w:r>
          </w:p>
        </w:tc>
        <w:tc>
          <w:tcPr>
            <w:tcW w:w="3600" w:type="dxa"/>
            <w:tcBorders>
              <w:top w:val="nil"/>
              <w:left w:val="nil"/>
              <w:bottom w:val="single" w:sz="4" w:space="0" w:color="auto"/>
              <w:right w:val="single" w:sz="4" w:space="0" w:color="auto"/>
            </w:tcBorders>
            <w:vAlign w:val="center"/>
            <w:hideMark/>
          </w:tcPr>
          <w:p w14:paraId="387B24DE" w14:textId="77777777" w:rsidR="007D7644" w:rsidRPr="00D025ED" w:rsidRDefault="007D7644" w:rsidP="007D7644">
            <w:pPr>
              <w:rPr>
                <w:sz w:val="20"/>
                <w:szCs w:val="20"/>
              </w:rPr>
            </w:pPr>
            <w:r w:rsidRPr="00D025ED">
              <w:rPr>
                <w:sz w:val="20"/>
                <w:szCs w:val="20"/>
              </w:rPr>
              <w:t>=DAYS360(ReportDate,MaturityDate)</w:t>
            </w:r>
          </w:p>
        </w:tc>
        <w:tc>
          <w:tcPr>
            <w:tcW w:w="3716" w:type="dxa"/>
            <w:tcBorders>
              <w:top w:val="nil"/>
              <w:left w:val="nil"/>
              <w:bottom w:val="single" w:sz="4" w:space="0" w:color="auto"/>
              <w:right w:val="single" w:sz="4" w:space="0" w:color="auto"/>
            </w:tcBorders>
            <w:vAlign w:val="center"/>
            <w:hideMark/>
          </w:tcPr>
          <w:p w14:paraId="67422DC4" w14:textId="77777777" w:rsidR="007D7644" w:rsidRPr="00D025ED" w:rsidRDefault="007D7644" w:rsidP="007D7644">
            <w:pPr>
              <w:rPr>
                <w:sz w:val="20"/>
                <w:szCs w:val="20"/>
              </w:rPr>
            </w:pPr>
            <w:r w:rsidRPr="00D025ED">
              <w:rPr>
                <w:sz w:val="20"/>
                <w:szCs w:val="20"/>
              </w:rPr>
              <w:t>=DAYS360(ReportDate,MaturityDate)</w:t>
            </w:r>
          </w:p>
        </w:tc>
      </w:tr>
      <w:tr w:rsidR="007D7644" w:rsidRPr="00D025ED" w14:paraId="17D9053F"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1036AE8" w14:textId="77777777" w:rsidR="007D7644" w:rsidRPr="00D025ED" w:rsidRDefault="007D7644" w:rsidP="007D7644">
            <w:pPr>
              <w:rPr>
                <w:sz w:val="20"/>
                <w:szCs w:val="20"/>
              </w:rPr>
            </w:pPr>
            <w:r w:rsidRPr="00D025ED">
              <w:rPr>
                <w:sz w:val="20"/>
                <w:szCs w:val="20"/>
              </w:rPr>
              <w:t>TTM_GROUP_ID</w:t>
            </w:r>
          </w:p>
        </w:tc>
        <w:tc>
          <w:tcPr>
            <w:tcW w:w="2486" w:type="dxa"/>
            <w:tcBorders>
              <w:top w:val="nil"/>
              <w:left w:val="nil"/>
              <w:bottom w:val="single" w:sz="4" w:space="0" w:color="auto"/>
              <w:right w:val="single" w:sz="4" w:space="0" w:color="auto"/>
            </w:tcBorders>
            <w:vAlign w:val="center"/>
            <w:hideMark/>
          </w:tcPr>
          <w:p w14:paraId="3B29236B" w14:textId="77777777" w:rsidR="007D7644" w:rsidRPr="00D025ED" w:rsidRDefault="007D7644" w:rsidP="007D7644">
            <w:pPr>
              <w:rPr>
                <w:sz w:val="20"/>
                <w:szCs w:val="20"/>
              </w:rPr>
            </w:pPr>
            <w:r w:rsidRPr="00D025ED">
              <w:rPr>
                <w:sz w:val="20"/>
                <w:szCs w:val="20"/>
              </w:rPr>
              <w:t>1: &lt;= 6 tháng</w:t>
            </w:r>
            <w:r w:rsidRPr="00D025ED">
              <w:rPr>
                <w:sz w:val="20"/>
                <w:szCs w:val="20"/>
              </w:rPr>
              <w:br/>
              <w:t>2: &gt; 6 tháng và &lt;= 24 tháng</w:t>
            </w:r>
            <w:r w:rsidRPr="00D025ED">
              <w:rPr>
                <w:sz w:val="20"/>
                <w:szCs w:val="20"/>
              </w:rPr>
              <w:br/>
              <w:t>3: &gt; 24 tháng</w:t>
            </w:r>
          </w:p>
        </w:tc>
        <w:tc>
          <w:tcPr>
            <w:tcW w:w="2258" w:type="dxa"/>
            <w:tcBorders>
              <w:top w:val="nil"/>
              <w:left w:val="nil"/>
              <w:bottom w:val="single" w:sz="4" w:space="0" w:color="auto"/>
              <w:right w:val="single" w:sz="4" w:space="0" w:color="auto"/>
            </w:tcBorders>
            <w:vAlign w:val="center"/>
            <w:hideMark/>
          </w:tcPr>
          <w:p w14:paraId="3440913F" w14:textId="77777777" w:rsidR="007D7644" w:rsidRPr="00D025ED" w:rsidRDefault="007D7644" w:rsidP="007D7644">
            <w:pPr>
              <w:rPr>
                <w:sz w:val="20"/>
                <w:szCs w:val="20"/>
              </w:rPr>
            </w:pPr>
            <w:r w:rsidRPr="00D025ED">
              <w:rPr>
                <w:sz w:val="20"/>
                <w:szCs w:val="20"/>
              </w:rPr>
              <w:t>Xác định dựa vào TimeToMaturity và mô tả ở trên</w:t>
            </w:r>
          </w:p>
        </w:tc>
        <w:tc>
          <w:tcPr>
            <w:tcW w:w="3600" w:type="dxa"/>
            <w:tcBorders>
              <w:top w:val="nil"/>
              <w:left w:val="nil"/>
              <w:bottom w:val="single" w:sz="4" w:space="0" w:color="auto"/>
              <w:right w:val="single" w:sz="4" w:space="0" w:color="auto"/>
            </w:tcBorders>
            <w:vAlign w:val="center"/>
            <w:hideMark/>
          </w:tcPr>
          <w:p w14:paraId="2C10DB68" w14:textId="77777777" w:rsidR="007D7644" w:rsidRPr="00D025ED" w:rsidRDefault="007D7644" w:rsidP="007D7644">
            <w:pPr>
              <w:rPr>
                <w:sz w:val="20"/>
                <w:szCs w:val="20"/>
              </w:rPr>
            </w:pPr>
            <w:r w:rsidRPr="00D025ED">
              <w:rPr>
                <w:sz w:val="20"/>
                <w:szCs w:val="20"/>
              </w:rPr>
              <w:t>Xác định dựa vào TimeToMaturity và mô tả ở trên</w:t>
            </w:r>
          </w:p>
        </w:tc>
        <w:tc>
          <w:tcPr>
            <w:tcW w:w="3716" w:type="dxa"/>
            <w:tcBorders>
              <w:top w:val="nil"/>
              <w:left w:val="nil"/>
              <w:bottom w:val="single" w:sz="4" w:space="0" w:color="auto"/>
              <w:right w:val="single" w:sz="4" w:space="0" w:color="auto"/>
            </w:tcBorders>
            <w:vAlign w:val="center"/>
            <w:hideMark/>
          </w:tcPr>
          <w:p w14:paraId="1DBDDD21" w14:textId="77777777" w:rsidR="007D7644" w:rsidRPr="00D025ED" w:rsidRDefault="007D7644" w:rsidP="007D7644">
            <w:pPr>
              <w:rPr>
                <w:sz w:val="20"/>
                <w:szCs w:val="20"/>
              </w:rPr>
            </w:pPr>
            <w:r w:rsidRPr="00D025ED">
              <w:rPr>
                <w:sz w:val="20"/>
                <w:szCs w:val="20"/>
              </w:rPr>
              <w:t>Xác định dựa vào TimeToMaturity và mô tả ở trên</w:t>
            </w:r>
          </w:p>
        </w:tc>
      </w:tr>
      <w:tr w:rsidR="007D7644" w:rsidRPr="00D025ED" w14:paraId="2586811A"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7BAAF595" w14:textId="77777777" w:rsidR="007D7644" w:rsidRPr="00D025ED" w:rsidRDefault="007D7644" w:rsidP="007D7644">
            <w:pPr>
              <w:rPr>
                <w:sz w:val="20"/>
                <w:szCs w:val="20"/>
              </w:rPr>
            </w:pPr>
            <w:r w:rsidRPr="00D025ED">
              <w:rPr>
                <w:sz w:val="20"/>
                <w:szCs w:val="20"/>
              </w:rPr>
              <w:t>SUB_TIME_BAND_ID</w:t>
            </w:r>
          </w:p>
        </w:tc>
        <w:tc>
          <w:tcPr>
            <w:tcW w:w="2486" w:type="dxa"/>
            <w:tcBorders>
              <w:top w:val="nil"/>
              <w:left w:val="nil"/>
              <w:bottom w:val="single" w:sz="4" w:space="0" w:color="auto"/>
              <w:right w:val="single" w:sz="4" w:space="0" w:color="auto"/>
            </w:tcBorders>
            <w:vAlign w:val="center"/>
            <w:hideMark/>
          </w:tcPr>
          <w:p w14:paraId="689C6211" w14:textId="77777777" w:rsidR="007D7644" w:rsidRPr="00D025ED" w:rsidRDefault="007D7644" w:rsidP="007D7644">
            <w:pPr>
              <w:rPr>
                <w:sz w:val="20"/>
                <w:szCs w:val="20"/>
              </w:rPr>
            </w:pPr>
            <w:r w:rsidRPr="00D025ED">
              <w:rPr>
                <w:sz w:val="20"/>
                <w:szCs w:val="20"/>
              </w:rPr>
              <w:t>Subtimeband_Id</w:t>
            </w:r>
          </w:p>
        </w:tc>
        <w:tc>
          <w:tcPr>
            <w:tcW w:w="2258" w:type="dxa"/>
            <w:tcBorders>
              <w:top w:val="nil"/>
              <w:left w:val="nil"/>
              <w:bottom w:val="single" w:sz="4" w:space="0" w:color="auto"/>
              <w:right w:val="single" w:sz="4" w:space="0" w:color="auto"/>
            </w:tcBorders>
            <w:vAlign w:val="center"/>
            <w:hideMark/>
          </w:tcPr>
          <w:p w14:paraId="526B19A4" w14:textId="77777777" w:rsidR="007D7644" w:rsidRPr="00D025ED" w:rsidRDefault="007D7644" w:rsidP="007D7644">
            <w:pPr>
              <w:rPr>
                <w:sz w:val="20"/>
                <w:szCs w:val="20"/>
              </w:rPr>
            </w:pPr>
            <w:r w:rsidRPr="00D025ED">
              <w:rPr>
                <w:sz w:val="20"/>
                <w:szCs w:val="20"/>
              </w:rPr>
              <w:t>Xác định dựa vào TimeToMaturity và coupon  và bảng IR_SubTimeband và bảng IR_coupon_range</w:t>
            </w:r>
          </w:p>
        </w:tc>
        <w:tc>
          <w:tcPr>
            <w:tcW w:w="3600" w:type="dxa"/>
            <w:tcBorders>
              <w:top w:val="nil"/>
              <w:left w:val="nil"/>
              <w:bottom w:val="single" w:sz="4" w:space="0" w:color="auto"/>
              <w:right w:val="single" w:sz="4" w:space="0" w:color="auto"/>
            </w:tcBorders>
            <w:vAlign w:val="center"/>
            <w:hideMark/>
          </w:tcPr>
          <w:p w14:paraId="71C37EE5" w14:textId="77777777" w:rsidR="007D7644" w:rsidRPr="00D025ED" w:rsidRDefault="007D7644" w:rsidP="007D7644">
            <w:pPr>
              <w:rPr>
                <w:sz w:val="20"/>
                <w:szCs w:val="20"/>
              </w:rPr>
            </w:pPr>
            <w:r w:rsidRPr="00D025ED">
              <w:rPr>
                <w:sz w:val="20"/>
                <w:szCs w:val="20"/>
              </w:rPr>
              <w:t>Xác định dựa vào TimeToMaturity và coupon  và bảng IR_SubTimeband và bảng IR_coupon_range</w:t>
            </w:r>
          </w:p>
        </w:tc>
        <w:tc>
          <w:tcPr>
            <w:tcW w:w="3716" w:type="dxa"/>
            <w:tcBorders>
              <w:top w:val="nil"/>
              <w:left w:val="nil"/>
              <w:bottom w:val="single" w:sz="4" w:space="0" w:color="auto"/>
              <w:right w:val="single" w:sz="4" w:space="0" w:color="auto"/>
            </w:tcBorders>
            <w:vAlign w:val="center"/>
            <w:hideMark/>
          </w:tcPr>
          <w:p w14:paraId="73E7FA9E" w14:textId="77777777" w:rsidR="007D7644" w:rsidRPr="00D025ED" w:rsidRDefault="007D7644" w:rsidP="007D7644">
            <w:pPr>
              <w:rPr>
                <w:sz w:val="20"/>
                <w:szCs w:val="20"/>
              </w:rPr>
            </w:pPr>
            <w:r w:rsidRPr="00D025ED">
              <w:rPr>
                <w:sz w:val="20"/>
                <w:szCs w:val="20"/>
              </w:rPr>
              <w:t>Xác định dựa vào TimeToMaturity và coupon  và bảng IR_SubTimeband và bảng IR_coupon_range</w:t>
            </w:r>
          </w:p>
        </w:tc>
      </w:tr>
      <w:tr w:rsidR="007D7644" w:rsidRPr="00D025ED" w14:paraId="74F04E2B"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3413861B" w14:textId="77777777" w:rsidR="007D7644" w:rsidRPr="00D025ED" w:rsidRDefault="007D7644" w:rsidP="007D7644">
            <w:pPr>
              <w:rPr>
                <w:sz w:val="20"/>
                <w:szCs w:val="20"/>
              </w:rPr>
            </w:pPr>
            <w:r w:rsidRPr="00D025ED">
              <w:rPr>
                <w:sz w:val="20"/>
                <w:szCs w:val="20"/>
              </w:rPr>
              <w:t>CURRENCY_CODE</w:t>
            </w:r>
          </w:p>
        </w:tc>
        <w:tc>
          <w:tcPr>
            <w:tcW w:w="2486" w:type="dxa"/>
            <w:tcBorders>
              <w:top w:val="nil"/>
              <w:left w:val="nil"/>
              <w:bottom w:val="single" w:sz="4" w:space="0" w:color="auto"/>
              <w:right w:val="single" w:sz="4" w:space="0" w:color="auto"/>
            </w:tcBorders>
            <w:vAlign w:val="center"/>
            <w:hideMark/>
          </w:tcPr>
          <w:p w14:paraId="6C0C9478" w14:textId="77777777" w:rsidR="007D7644" w:rsidRPr="00D025ED" w:rsidRDefault="007D7644" w:rsidP="007D7644">
            <w:pPr>
              <w:rPr>
                <w:sz w:val="20"/>
                <w:szCs w:val="20"/>
              </w:rPr>
            </w:pPr>
            <w:r w:rsidRPr="00D025ED">
              <w:rPr>
                <w:sz w:val="20"/>
                <w:szCs w:val="20"/>
              </w:rPr>
              <w:t>Code đồng tiền</w:t>
            </w:r>
          </w:p>
        </w:tc>
        <w:tc>
          <w:tcPr>
            <w:tcW w:w="2258" w:type="dxa"/>
            <w:tcBorders>
              <w:top w:val="nil"/>
              <w:left w:val="nil"/>
              <w:bottom w:val="single" w:sz="4" w:space="0" w:color="auto"/>
              <w:right w:val="single" w:sz="4" w:space="0" w:color="auto"/>
            </w:tcBorders>
            <w:vAlign w:val="center"/>
            <w:hideMark/>
          </w:tcPr>
          <w:p w14:paraId="39A8B78E" w14:textId="77777777" w:rsidR="007D7644" w:rsidRPr="00D025ED" w:rsidRDefault="007D7644" w:rsidP="007D7644">
            <w:pPr>
              <w:rPr>
                <w:sz w:val="20"/>
                <w:szCs w:val="20"/>
              </w:rPr>
            </w:pPr>
            <w:r w:rsidRPr="00D025ED">
              <w:rPr>
                <w:sz w:val="20"/>
                <w:szCs w:val="20"/>
              </w:rPr>
              <w:t>Bảng IR_NotionalBond</w:t>
            </w:r>
          </w:p>
        </w:tc>
        <w:tc>
          <w:tcPr>
            <w:tcW w:w="3600" w:type="dxa"/>
            <w:tcBorders>
              <w:top w:val="nil"/>
              <w:left w:val="nil"/>
              <w:bottom w:val="single" w:sz="4" w:space="0" w:color="auto"/>
              <w:right w:val="single" w:sz="4" w:space="0" w:color="auto"/>
            </w:tcBorders>
            <w:vAlign w:val="center"/>
            <w:hideMark/>
          </w:tcPr>
          <w:p w14:paraId="18969516" w14:textId="77777777" w:rsidR="007D7644" w:rsidRPr="00D025ED" w:rsidRDefault="007D7644" w:rsidP="007D7644">
            <w:pPr>
              <w:rPr>
                <w:sz w:val="20"/>
                <w:szCs w:val="20"/>
              </w:rPr>
            </w:pPr>
            <w:r w:rsidRPr="00D025ED">
              <w:rPr>
                <w:sz w:val="20"/>
                <w:szCs w:val="20"/>
              </w:rPr>
              <w:t>Bảng IR_NotionalBond</w:t>
            </w:r>
          </w:p>
        </w:tc>
        <w:tc>
          <w:tcPr>
            <w:tcW w:w="3716" w:type="dxa"/>
            <w:tcBorders>
              <w:top w:val="nil"/>
              <w:left w:val="nil"/>
              <w:bottom w:val="single" w:sz="4" w:space="0" w:color="auto"/>
              <w:right w:val="single" w:sz="4" w:space="0" w:color="auto"/>
            </w:tcBorders>
            <w:vAlign w:val="center"/>
            <w:hideMark/>
          </w:tcPr>
          <w:p w14:paraId="63E21FF1" w14:textId="77777777" w:rsidR="007D7644" w:rsidRPr="00D025ED" w:rsidRDefault="007D7644" w:rsidP="007D7644">
            <w:pPr>
              <w:rPr>
                <w:sz w:val="20"/>
                <w:szCs w:val="20"/>
              </w:rPr>
            </w:pPr>
            <w:r w:rsidRPr="00D025ED">
              <w:rPr>
                <w:sz w:val="20"/>
                <w:szCs w:val="20"/>
              </w:rPr>
              <w:t>Bảng IR_NotionalBond</w:t>
            </w:r>
          </w:p>
        </w:tc>
      </w:tr>
      <w:tr w:rsidR="007D7644" w:rsidRPr="00D025ED" w14:paraId="4755D387"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1F3BDDC" w14:textId="77777777" w:rsidR="007D7644" w:rsidRPr="00D025ED" w:rsidRDefault="007D7644" w:rsidP="007D7644">
            <w:pPr>
              <w:rPr>
                <w:sz w:val="20"/>
                <w:szCs w:val="20"/>
              </w:rPr>
            </w:pPr>
            <w:r w:rsidRPr="00D025ED">
              <w:rPr>
                <w:sz w:val="20"/>
                <w:szCs w:val="20"/>
              </w:rPr>
              <w:t>MEASUREMENT_METHOD</w:t>
            </w:r>
          </w:p>
        </w:tc>
        <w:tc>
          <w:tcPr>
            <w:tcW w:w="2486" w:type="dxa"/>
            <w:tcBorders>
              <w:top w:val="nil"/>
              <w:left w:val="nil"/>
              <w:bottom w:val="single" w:sz="4" w:space="0" w:color="auto"/>
              <w:right w:val="single" w:sz="4" w:space="0" w:color="auto"/>
            </w:tcBorders>
            <w:vAlign w:val="center"/>
            <w:hideMark/>
          </w:tcPr>
          <w:p w14:paraId="3EC76CAD" w14:textId="77777777" w:rsidR="007D7644" w:rsidRPr="00D025ED" w:rsidRDefault="007D7644" w:rsidP="007D7644">
            <w:pPr>
              <w:rPr>
                <w:sz w:val="20"/>
                <w:szCs w:val="20"/>
              </w:rPr>
            </w:pPr>
            <w:r w:rsidRPr="00D025ED">
              <w:rPr>
                <w:sz w:val="20"/>
                <w:szCs w:val="20"/>
              </w:rPr>
              <w:t>Phương pháp đo lường cho RRLS chung theo pp Maturity Method</w:t>
            </w:r>
          </w:p>
        </w:tc>
        <w:tc>
          <w:tcPr>
            <w:tcW w:w="2258" w:type="dxa"/>
            <w:tcBorders>
              <w:top w:val="nil"/>
              <w:left w:val="nil"/>
              <w:bottom w:val="single" w:sz="4" w:space="0" w:color="auto"/>
              <w:right w:val="single" w:sz="4" w:space="0" w:color="auto"/>
            </w:tcBorders>
            <w:vAlign w:val="center"/>
            <w:hideMark/>
          </w:tcPr>
          <w:p w14:paraId="03A0F4D4" w14:textId="77777777" w:rsidR="007D7644" w:rsidRPr="00D025ED" w:rsidRDefault="007D7644" w:rsidP="007D7644">
            <w:pPr>
              <w:rPr>
                <w:sz w:val="20"/>
                <w:szCs w:val="20"/>
              </w:rPr>
            </w:pPr>
            <w:r w:rsidRPr="00D025ED">
              <w:rPr>
                <w:sz w:val="20"/>
                <w:szCs w:val="20"/>
              </w:rPr>
              <w:t>1</w:t>
            </w:r>
          </w:p>
        </w:tc>
        <w:tc>
          <w:tcPr>
            <w:tcW w:w="3600" w:type="dxa"/>
            <w:tcBorders>
              <w:top w:val="nil"/>
              <w:left w:val="nil"/>
              <w:bottom w:val="single" w:sz="4" w:space="0" w:color="auto"/>
              <w:right w:val="single" w:sz="4" w:space="0" w:color="auto"/>
            </w:tcBorders>
            <w:vAlign w:val="center"/>
            <w:hideMark/>
          </w:tcPr>
          <w:p w14:paraId="50DD2389" w14:textId="77777777" w:rsidR="007D7644" w:rsidRPr="00D025ED" w:rsidRDefault="007D7644" w:rsidP="007D7644">
            <w:pPr>
              <w:rPr>
                <w:sz w:val="20"/>
                <w:szCs w:val="20"/>
              </w:rPr>
            </w:pPr>
            <w:r w:rsidRPr="00D025ED">
              <w:rPr>
                <w:sz w:val="20"/>
                <w:szCs w:val="20"/>
              </w:rPr>
              <w:t>2</w:t>
            </w:r>
          </w:p>
        </w:tc>
        <w:tc>
          <w:tcPr>
            <w:tcW w:w="3716" w:type="dxa"/>
            <w:tcBorders>
              <w:top w:val="nil"/>
              <w:left w:val="nil"/>
              <w:bottom w:val="single" w:sz="4" w:space="0" w:color="auto"/>
              <w:right w:val="single" w:sz="4" w:space="0" w:color="auto"/>
            </w:tcBorders>
            <w:vAlign w:val="center"/>
            <w:hideMark/>
          </w:tcPr>
          <w:p w14:paraId="4EA9134A" w14:textId="77777777" w:rsidR="007D7644" w:rsidRPr="00D025ED" w:rsidRDefault="007D7644" w:rsidP="007D7644">
            <w:pPr>
              <w:rPr>
                <w:sz w:val="20"/>
                <w:szCs w:val="20"/>
              </w:rPr>
            </w:pPr>
            <w:r w:rsidRPr="00D025ED">
              <w:rPr>
                <w:sz w:val="20"/>
                <w:szCs w:val="20"/>
              </w:rPr>
              <w:t>2</w:t>
            </w:r>
          </w:p>
        </w:tc>
      </w:tr>
      <w:tr w:rsidR="007D7644" w:rsidRPr="00D025ED" w14:paraId="750E60A9"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2A0AD1F" w14:textId="77777777" w:rsidR="007D7644" w:rsidRPr="00D025ED" w:rsidRDefault="007D7644" w:rsidP="007D7644">
            <w:pPr>
              <w:rPr>
                <w:sz w:val="20"/>
                <w:szCs w:val="20"/>
              </w:rPr>
            </w:pPr>
            <w:r w:rsidRPr="00D025ED">
              <w:rPr>
                <w:sz w:val="20"/>
                <w:szCs w:val="20"/>
              </w:rPr>
              <w:t>SPECIFIC_RW</w:t>
            </w:r>
          </w:p>
        </w:tc>
        <w:tc>
          <w:tcPr>
            <w:tcW w:w="2486" w:type="dxa"/>
            <w:tcBorders>
              <w:top w:val="nil"/>
              <w:left w:val="nil"/>
              <w:bottom w:val="single" w:sz="4" w:space="0" w:color="auto"/>
              <w:right w:val="single" w:sz="4" w:space="0" w:color="auto"/>
            </w:tcBorders>
            <w:vAlign w:val="center"/>
            <w:hideMark/>
          </w:tcPr>
          <w:p w14:paraId="291E5841" w14:textId="77777777" w:rsidR="007D7644" w:rsidRPr="00D025ED" w:rsidRDefault="007D7644" w:rsidP="007D7644">
            <w:pPr>
              <w:rPr>
                <w:sz w:val="20"/>
                <w:szCs w:val="20"/>
              </w:rPr>
            </w:pPr>
            <w:r w:rsidRPr="00D025ED">
              <w:rPr>
                <w:sz w:val="20"/>
                <w:szCs w:val="20"/>
              </w:rPr>
              <w:t>Risk weight để tính Specific Risk</w:t>
            </w:r>
          </w:p>
        </w:tc>
        <w:tc>
          <w:tcPr>
            <w:tcW w:w="2258" w:type="dxa"/>
            <w:tcBorders>
              <w:top w:val="nil"/>
              <w:left w:val="nil"/>
              <w:bottom w:val="single" w:sz="4" w:space="0" w:color="auto"/>
              <w:right w:val="single" w:sz="4" w:space="0" w:color="auto"/>
            </w:tcBorders>
            <w:vAlign w:val="center"/>
            <w:hideMark/>
          </w:tcPr>
          <w:p w14:paraId="0C2C6EDD" w14:textId="77777777" w:rsidR="007D7644" w:rsidRPr="00D025ED" w:rsidRDefault="007D7644" w:rsidP="007D7644">
            <w:pPr>
              <w:rPr>
                <w:sz w:val="20"/>
                <w:szCs w:val="20"/>
              </w:rPr>
            </w:pPr>
            <w:r w:rsidRPr="00D025ED">
              <w:rPr>
                <w:sz w:val="20"/>
                <w:szCs w:val="20"/>
              </w:rPr>
              <w:t>Link tới bảng Specific_Risk_Weight để xác định SRW của underlying (thông qua Group, Buc_Rating và TimetoMaturityGr)</w:t>
            </w:r>
          </w:p>
        </w:tc>
        <w:tc>
          <w:tcPr>
            <w:tcW w:w="3600" w:type="dxa"/>
            <w:tcBorders>
              <w:top w:val="nil"/>
              <w:left w:val="nil"/>
              <w:bottom w:val="single" w:sz="4" w:space="0" w:color="auto"/>
              <w:right w:val="single" w:sz="4" w:space="0" w:color="auto"/>
            </w:tcBorders>
            <w:vAlign w:val="center"/>
            <w:hideMark/>
          </w:tcPr>
          <w:p w14:paraId="1FA5BF12" w14:textId="77777777" w:rsidR="007D7644" w:rsidRPr="00D025ED" w:rsidRDefault="007D7644" w:rsidP="007D7644">
            <w:pPr>
              <w:rPr>
                <w:sz w:val="20"/>
                <w:szCs w:val="20"/>
              </w:rPr>
            </w:pPr>
            <w:r w:rsidRPr="00D025ED">
              <w:rPr>
                <w:sz w:val="20"/>
                <w:szCs w:val="20"/>
              </w:rPr>
              <w:t>Link tới bảng Specific_Risk_Weight để xác định SRW của underlying (thông qua Group, Buc_Rating và TimetoMaturityGr)</w:t>
            </w:r>
          </w:p>
        </w:tc>
        <w:tc>
          <w:tcPr>
            <w:tcW w:w="3716" w:type="dxa"/>
            <w:tcBorders>
              <w:top w:val="nil"/>
              <w:left w:val="nil"/>
              <w:bottom w:val="single" w:sz="4" w:space="0" w:color="auto"/>
              <w:right w:val="single" w:sz="4" w:space="0" w:color="auto"/>
            </w:tcBorders>
            <w:vAlign w:val="center"/>
            <w:hideMark/>
          </w:tcPr>
          <w:p w14:paraId="349FE484" w14:textId="77777777" w:rsidR="007D7644" w:rsidRPr="00D025ED" w:rsidRDefault="007D7644" w:rsidP="007D7644">
            <w:pPr>
              <w:rPr>
                <w:sz w:val="20"/>
                <w:szCs w:val="20"/>
              </w:rPr>
            </w:pPr>
            <w:r w:rsidRPr="00D025ED">
              <w:rPr>
                <w:sz w:val="20"/>
                <w:szCs w:val="20"/>
              </w:rPr>
              <w:t>Link tới bảng Specific_Risk_Weight để xác định SRW của underlying (thông qua Group, Buc_Rating và TimetoMaturityGr)</w:t>
            </w:r>
          </w:p>
        </w:tc>
      </w:tr>
      <w:tr w:rsidR="007D7644" w:rsidRPr="00D025ED" w14:paraId="3B8CCD83"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39F22E3" w14:textId="77777777" w:rsidR="007D7644" w:rsidRPr="00D025ED" w:rsidRDefault="007D7644" w:rsidP="007D7644">
            <w:pPr>
              <w:rPr>
                <w:sz w:val="20"/>
                <w:szCs w:val="20"/>
              </w:rPr>
            </w:pPr>
            <w:r w:rsidRPr="00D025ED">
              <w:rPr>
                <w:sz w:val="20"/>
                <w:szCs w:val="20"/>
              </w:rPr>
              <w:lastRenderedPageBreak/>
              <w:t>GENERAL_RW</w:t>
            </w:r>
          </w:p>
        </w:tc>
        <w:tc>
          <w:tcPr>
            <w:tcW w:w="2486" w:type="dxa"/>
            <w:tcBorders>
              <w:top w:val="nil"/>
              <w:left w:val="nil"/>
              <w:bottom w:val="single" w:sz="4" w:space="0" w:color="auto"/>
              <w:right w:val="single" w:sz="4" w:space="0" w:color="auto"/>
            </w:tcBorders>
            <w:vAlign w:val="center"/>
            <w:hideMark/>
          </w:tcPr>
          <w:p w14:paraId="4B0A4318" w14:textId="77777777" w:rsidR="007D7644" w:rsidRPr="00D025ED" w:rsidRDefault="007D7644" w:rsidP="007D7644">
            <w:pPr>
              <w:rPr>
                <w:sz w:val="20"/>
                <w:szCs w:val="20"/>
              </w:rPr>
            </w:pPr>
            <w:r w:rsidRPr="00D025ED">
              <w:rPr>
                <w:sz w:val="20"/>
                <w:szCs w:val="20"/>
              </w:rPr>
              <w:t>Risk Weight để tính General Risk</w:t>
            </w:r>
          </w:p>
        </w:tc>
        <w:tc>
          <w:tcPr>
            <w:tcW w:w="2258" w:type="dxa"/>
            <w:tcBorders>
              <w:top w:val="nil"/>
              <w:left w:val="nil"/>
              <w:bottom w:val="single" w:sz="4" w:space="0" w:color="auto"/>
              <w:right w:val="single" w:sz="4" w:space="0" w:color="auto"/>
            </w:tcBorders>
            <w:vAlign w:val="center"/>
            <w:hideMark/>
          </w:tcPr>
          <w:p w14:paraId="63BCC762" w14:textId="77777777" w:rsidR="007D7644" w:rsidRPr="00D025ED" w:rsidRDefault="007D7644" w:rsidP="007D7644">
            <w:pPr>
              <w:rPr>
                <w:sz w:val="20"/>
                <w:szCs w:val="20"/>
              </w:rPr>
            </w:pPr>
            <w:r w:rsidRPr="00D025ED">
              <w:rPr>
                <w:sz w:val="20"/>
                <w:szCs w:val="20"/>
              </w:rPr>
              <w:t>Link tới bảng GeneralRiskWeight và bảng TimebandMapping (thông qua SubtimebandId)</w:t>
            </w:r>
          </w:p>
        </w:tc>
        <w:tc>
          <w:tcPr>
            <w:tcW w:w="3600" w:type="dxa"/>
            <w:tcBorders>
              <w:top w:val="nil"/>
              <w:left w:val="nil"/>
              <w:bottom w:val="single" w:sz="4" w:space="0" w:color="auto"/>
              <w:right w:val="single" w:sz="4" w:space="0" w:color="auto"/>
            </w:tcBorders>
            <w:vAlign w:val="center"/>
            <w:hideMark/>
          </w:tcPr>
          <w:p w14:paraId="5C39E85F" w14:textId="77777777" w:rsidR="007D7644" w:rsidRPr="00D025ED" w:rsidRDefault="007D7644" w:rsidP="007D7644">
            <w:pPr>
              <w:rPr>
                <w:sz w:val="20"/>
                <w:szCs w:val="20"/>
              </w:rPr>
            </w:pPr>
            <w:r w:rsidRPr="00D025ED">
              <w:rPr>
                <w:sz w:val="20"/>
                <w:szCs w:val="20"/>
              </w:rPr>
              <w:t>Link tới bảng GeneralRiskWeight và bảng TimebandMapping (thông qua SubtimebandId)</w:t>
            </w:r>
          </w:p>
        </w:tc>
        <w:tc>
          <w:tcPr>
            <w:tcW w:w="3716" w:type="dxa"/>
            <w:tcBorders>
              <w:top w:val="nil"/>
              <w:left w:val="nil"/>
              <w:bottom w:val="single" w:sz="4" w:space="0" w:color="auto"/>
              <w:right w:val="single" w:sz="4" w:space="0" w:color="auto"/>
            </w:tcBorders>
            <w:vAlign w:val="center"/>
            <w:hideMark/>
          </w:tcPr>
          <w:p w14:paraId="34946253" w14:textId="77777777" w:rsidR="007D7644" w:rsidRPr="00D025ED" w:rsidRDefault="007D7644" w:rsidP="007D7644">
            <w:pPr>
              <w:rPr>
                <w:sz w:val="20"/>
                <w:szCs w:val="20"/>
              </w:rPr>
            </w:pPr>
            <w:r w:rsidRPr="00D025ED">
              <w:rPr>
                <w:sz w:val="20"/>
                <w:szCs w:val="20"/>
              </w:rPr>
              <w:t>Link tới bảng GeneralRiskWeight và bảng TimebandMapping (thông qua SubtimebandId)</w:t>
            </w:r>
          </w:p>
        </w:tc>
      </w:tr>
      <w:tr w:rsidR="007D7644" w:rsidRPr="00D025ED" w14:paraId="14787DDE"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3B4FFBF" w14:textId="77777777" w:rsidR="007D7644" w:rsidRPr="00D025ED" w:rsidRDefault="007D7644" w:rsidP="007D7644">
            <w:pPr>
              <w:rPr>
                <w:sz w:val="20"/>
                <w:szCs w:val="20"/>
              </w:rPr>
            </w:pPr>
            <w:r w:rsidRPr="00D025ED">
              <w:rPr>
                <w:sz w:val="20"/>
                <w:szCs w:val="20"/>
              </w:rPr>
              <w:t>SPECIFIC_RISK_CHARGE</w:t>
            </w:r>
          </w:p>
        </w:tc>
        <w:tc>
          <w:tcPr>
            <w:tcW w:w="2486" w:type="dxa"/>
            <w:tcBorders>
              <w:top w:val="nil"/>
              <w:left w:val="nil"/>
              <w:bottom w:val="single" w:sz="4" w:space="0" w:color="auto"/>
              <w:right w:val="single" w:sz="4" w:space="0" w:color="auto"/>
            </w:tcBorders>
            <w:vAlign w:val="center"/>
            <w:hideMark/>
          </w:tcPr>
          <w:p w14:paraId="71C3FE1A" w14:textId="77777777" w:rsidR="007D7644" w:rsidRPr="00D025ED" w:rsidRDefault="007D7644" w:rsidP="007D7644">
            <w:pPr>
              <w:rPr>
                <w:sz w:val="20"/>
                <w:szCs w:val="20"/>
              </w:rPr>
            </w:pPr>
            <w:r w:rsidRPr="00D025ED">
              <w:rPr>
                <w:sz w:val="20"/>
                <w:szCs w:val="20"/>
              </w:rPr>
              <w:t>Bằng Absolute Position x Specific Risk Charge</w:t>
            </w:r>
          </w:p>
        </w:tc>
        <w:tc>
          <w:tcPr>
            <w:tcW w:w="2258" w:type="dxa"/>
            <w:tcBorders>
              <w:top w:val="nil"/>
              <w:left w:val="nil"/>
              <w:bottom w:val="single" w:sz="4" w:space="0" w:color="auto"/>
              <w:right w:val="single" w:sz="4" w:space="0" w:color="auto"/>
            </w:tcBorders>
            <w:noWrap/>
            <w:vAlign w:val="center"/>
            <w:hideMark/>
          </w:tcPr>
          <w:p w14:paraId="06F822BC" w14:textId="77777777" w:rsidR="007D7644" w:rsidRPr="00D025ED" w:rsidRDefault="007D7644" w:rsidP="007D7644">
            <w:pPr>
              <w:rPr>
                <w:sz w:val="20"/>
                <w:szCs w:val="20"/>
              </w:rPr>
            </w:pPr>
            <w:r w:rsidRPr="00D025ED">
              <w:rPr>
                <w:sz w:val="20"/>
                <w:szCs w:val="20"/>
              </w:rPr>
              <w:t> </w:t>
            </w:r>
          </w:p>
        </w:tc>
        <w:tc>
          <w:tcPr>
            <w:tcW w:w="3600" w:type="dxa"/>
            <w:tcBorders>
              <w:top w:val="nil"/>
              <w:left w:val="nil"/>
              <w:bottom w:val="single" w:sz="4" w:space="0" w:color="auto"/>
              <w:right w:val="single" w:sz="4" w:space="0" w:color="auto"/>
            </w:tcBorders>
            <w:noWrap/>
            <w:vAlign w:val="center"/>
            <w:hideMark/>
          </w:tcPr>
          <w:p w14:paraId="7859405D" w14:textId="77777777" w:rsidR="007D7644" w:rsidRPr="00D025ED" w:rsidRDefault="007D7644" w:rsidP="007D7644">
            <w:pPr>
              <w:rPr>
                <w:sz w:val="20"/>
                <w:szCs w:val="20"/>
              </w:rPr>
            </w:pPr>
            <w:r w:rsidRPr="00D025ED">
              <w:rPr>
                <w:sz w:val="20"/>
                <w:szCs w:val="20"/>
              </w:rPr>
              <w:t> </w:t>
            </w:r>
          </w:p>
        </w:tc>
        <w:tc>
          <w:tcPr>
            <w:tcW w:w="3716" w:type="dxa"/>
            <w:tcBorders>
              <w:top w:val="nil"/>
              <w:left w:val="nil"/>
              <w:bottom w:val="single" w:sz="4" w:space="0" w:color="auto"/>
              <w:right w:val="single" w:sz="4" w:space="0" w:color="auto"/>
            </w:tcBorders>
            <w:noWrap/>
            <w:vAlign w:val="center"/>
            <w:hideMark/>
          </w:tcPr>
          <w:p w14:paraId="13072739" w14:textId="77777777" w:rsidR="007D7644" w:rsidRPr="00D025ED" w:rsidRDefault="007D7644" w:rsidP="007D7644">
            <w:pPr>
              <w:rPr>
                <w:sz w:val="20"/>
                <w:szCs w:val="20"/>
              </w:rPr>
            </w:pPr>
            <w:r w:rsidRPr="00D025ED">
              <w:rPr>
                <w:sz w:val="20"/>
                <w:szCs w:val="20"/>
              </w:rPr>
              <w:t> </w:t>
            </w:r>
          </w:p>
        </w:tc>
      </w:tr>
      <w:tr w:rsidR="007D7644" w:rsidRPr="00D025ED" w14:paraId="5021F8AB"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6D815E0D" w14:textId="77777777" w:rsidR="007D7644" w:rsidRPr="00D025ED" w:rsidRDefault="007D7644" w:rsidP="007D7644">
            <w:pPr>
              <w:rPr>
                <w:sz w:val="20"/>
                <w:szCs w:val="20"/>
              </w:rPr>
            </w:pPr>
            <w:r w:rsidRPr="00D025ED">
              <w:rPr>
                <w:sz w:val="20"/>
                <w:szCs w:val="20"/>
              </w:rPr>
              <w:t>GENERAL_RISK_CHARGE</w:t>
            </w:r>
          </w:p>
        </w:tc>
        <w:tc>
          <w:tcPr>
            <w:tcW w:w="2486" w:type="dxa"/>
            <w:tcBorders>
              <w:top w:val="nil"/>
              <w:left w:val="nil"/>
              <w:bottom w:val="single" w:sz="4" w:space="0" w:color="auto"/>
              <w:right w:val="single" w:sz="4" w:space="0" w:color="auto"/>
            </w:tcBorders>
            <w:vAlign w:val="center"/>
            <w:hideMark/>
          </w:tcPr>
          <w:p w14:paraId="1701FF9A" w14:textId="77777777" w:rsidR="007D7644" w:rsidRPr="00D025ED" w:rsidRDefault="007D7644" w:rsidP="007D7644">
            <w:pPr>
              <w:rPr>
                <w:sz w:val="20"/>
                <w:szCs w:val="20"/>
              </w:rPr>
            </w:pPr>
            <w:r w:rsidRPr="00D025ED">
              <w:rPr>
                <w:sz w:val="20"/>
                <w:szCs w:val="20"/>
              </w:rPr>
              <w:t>Bằng Absolute Position x General Risk Charge</w:t>
            </w:r>
          </w:p>
        </w:tc>
        <w:tc>
          <w:tcPr>
            <w:tcW w:w="2258" w:type="dxa"/>
            <w:tcBorders>
              <w:top w:val="nil"/>
              <w:left w:val="nil"/>
              <w:bottom w:val="single" w:sz="4" w:space="0" w:color="auto"/>
              <w:right w:val="single" w:sz="4" w:space="0" w:color="auto"/>
            </w:tcBorders>
            <w:noWrap/>
            <w:vAlign w:val="center"/>
            <w:hideMark/>
          </w:tcPr>
          <w:p w14:paraId="42B7798F" w14:textId="77777777" w:rsidR="007D7644" w:rsidRPr="00D025ED" w:rsidRDefault="007D7644" w:rsidP="007D7644">
            <w:pPr>
              <w:rPr>
                <w:sz w:val="20"/>
                <w:szCs w:val="20"/>
              </w:rPr>
            </w:pPr>
            <w:r w:rsidRPr="00D025ED">
              <w:rPr>
                <w:sz w:val="20"/>
                <w:szCs w:val="20"/>
              </w:rPr>
              <w:t> </w:t>
            </w:r>
          </w:p>
        </w:tc>
        <w:tc>
          <w:tcPr>
            <w:tcW w:w="3600" w:type="dxa"/>
            <w:tcBorders>
              <w:top w:val="nil"/>
              <w:left w:val="nil"/>
              <w:bottom w:val="single" w:sz="4" w:space="0" w:color="auto"/>
              <w:right w:val="single" w:sz="4" w:space="0" w:color="auto"/>
            </w:tcBorders>
            <w:noWrap/>
            <w:vAlign w:val="center"/>
            <w:hideMark/>
          </w:tcPr>
          <w:p w14:paraId="13BF28C9" w14:textId="77777777" w:rsidR="007D7644" w:rsidRPr="00D025ED" w:rsidRDefault="007D7644" w:rsidP="007D7644">
            <w:pPr>
              <w:rPr>
                <w:sz w:val="20"/>
                <w:szCs w:val="20"/>
              </w:rPr>
            </w:pPr>
            <w:r w:rsidRPr="00D025ED">
              <w:rPr>
                <w:sz w:val="20"/>
                <w:szCs w:val="20"/>
              </w:rPr>
              <w:t> </w:t>
            </w:r>
          </w:p>
        </w:tc>
        <w:tc>
          <w:tcPr>
            <w:tcW w:w="3716" w:type="dxa"/>
            <w:tcBorders>
              <w:top w:val="nil"/>
              <w:left w:val="nil"/>
              <w:bottom w:val="single" w:sz="4" w:space="0" w:color="auto"/>
              <w:right w:val="single" w:sz="4" w:space="0" w:color="auto"/>
            </w:tcBorders>
            <w:noWrap/>
            <w:vAlign w:val="center"/>
            <w:hideMark/>
          </w:tcPr>
          <w:p w14:paraId="278C6596" w14:textId="77777777" w:rsidR="007D7644" w:rsidRPr="00D025ED" w:rsidRDefault="007D7644" w:rsidP="007D7644">
            <w:pPr>
              <w:rPr>
                <w:sz w:val="20"/>
                <w:szCs w:val="20"/>
              </w:rPr>
            </w:pPr>
            <w:r w:rsidRPr="00D025ED">
              <w:rPr>
                <w:sz w:val="20"/>
                <w:szCs w:val="20"/>
              </w:rPr>
              <w:t> </w:t>
            </w:r>
          </w:p>
        </w:tc>
      </w:tr>
      <w:tr w:rsidR="007D7644" w:rsidRPr="00D025ED" w14:paraId="63F0C371"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424D9568" w14:textId="77777777" w:rsidR="007D7644" w:rsidRPr="00D025ED" w:rsidRDefault="00B34604" w:rsidP="007D7644">
            <w:pPr>
              <w:rPr>
                <w:color w:val="FF0000"/>
                <w:sz w:val="20"/>
                <w:szCs w:val="20"/>
              </w:rPr>
            </w:pPr>
            <w:r>
              <w:rPr>
                <w:color w:val="FF0000"/>
                <w:sz w:val="20"/>
                <w:szCs w:val="20"/>
              </w:rPr>
              <w:t>ADD_INFO1</w:t>
            </w:r>
          </w:p>
        </w:tc>
        <w:tc>
          <w:tcPr>
            <w:tcW w:w="2486" w:type="dxa"/>
            <w:tcBorders>
              <w:top w:val="nil"/>
              <w:left w:val="nil"/>
              <w:bottom w:val="single" w:sz="4" w:space="0" w:color="auto"/>
              <w:right w:val="single" w:sz="4" w:space="0" w:color="auto"/>
            </w:tcBorders>
            <w:vAlign w:val="center"/>
            <w:hideMark/>
          </w:tcPr>
          <w:p w14:paraId="35699617" w14:textId="77777777" w:rsidR="007D7644" w:rsidRPr="00D025ED" w:rsidRDefault="00B34604" w:rsidP="00B34604">
            <w:pPr>
              <w:rPr>
                <w:color w:val="FF0000"/>
                <w:sz w:val="20"/>
                <w:szCs w:val="20"/>
              </w:rPr>
            </w:pPr>
            <w:r>
              <w:rPr>
                <w:color w:val="FF0000"/>
                <w:sz w:val="20"/>
                <w:szCs w:val="20"/>
              </w:rPr>
              <w:t>Thể hiện nguồn giá K/Z/P/M_1/M_2 đối với Bond B2 cho sản phẩm Bond, bond future; bộ rate SBV hay MSB đối với bond danh nghĩa khác)</w:t>
            </w:r>
          </w:p>
        </w:tc>
        <w:tc>
          <w:tcPr>
            <w:tcW w:w="2258" w:type="dxa"/>
            <w:tcBorders>
              <w:top w:val="nil"/>
              <w:left w:val="nil"/>
              <w:bottom w:val="single" w:sz="4" w:space="0" w:color="auto"/>
              <w:right w:val="single" w:sz="4" w:space="0" w:color="auto"/>
            </w:tcBorders>
            <w:vAlign w:val="center"/>
            <w:hideMark/>
          </w:tcPr>
          <w:p w14:paraId="2EAFCBFF" w14:textId="77777777" w:rsidR="007D7644" w:rsidRPr="00D025ED" w:rsidRDefault="007D7644" w:rsidP="007D7644">
            <w:pPr>
              <w:rPr>
                <w:color w:val="FF0000"/>
                <w:sz w:val="20"/>
                <w:szCs w:val="20"/>
              </w:rPr>
            </w:pPr>
            <w:r w:rsidRPr="00D025ED">
              <w:rPr>
                <w:color w:val="FF0000"/>
                <w:sz w:val="20"/>
                <w:szCs w:val="20"/>
              </w:rPr>
              <w:t>null</w:t>
            </w:r>
          </w:p>
        </w:tc>
        <w:tc>
          <w:tcPr>
            <w:tcW w:w="3600" w:type="dxa"/>
            <w:tcBorders>
              <w:top w:val="nil"/>
              <w:left w:val="nil"/>
              <w:bottom w:val="single" w:sz="4" w:space="0" w:color="auto"/>
              <w:right w:val="single" w:sz="4" w:space="0" w:color="auto"/>
            </w:tcBorders>
            <w:vAlign w:val="center"/>
            <w:hideMark/>
          </w:tcPr>
          <w:p w14:paraId="2931AEBC" w14:textId="77777777" w:rsidR="007D7644" w:rsidRPr="00D025ED" w:rsidRDefault="007D7644" w:rsidP="007D7644">
            <w:pPr>
              <w:rPr>
                <w:color w:val="FF0000"/>
                <w:sz w:val="20"/>
                <w:szCs w:val="20"/>
              </w:rPr>
            </w:pPr>
            <w:r w:rsidRPr="00D025ED">
              <w:rPr>
                <w:color w:val="FF0000"/>
                <w:sz w:val="20"/>
                <w:szCs w:val="20"/>
              </w:rPr>
              <w:t xml:space="preserve">trường ADD_INFO1 trong bảng </w:t>
            </w:r>
            <w:r w:rsidR="00B34604">
              <w:rPr>
                <w:color w:val="FF0000"/>
                <w:sz w:val="20"/>
                <w:szCs w:val="20"/>
              </w:rPr>
              <w:t>b2mrisk.</w:t>
            </w:r>
            <w:r w:rsidRPr="00D025ED">
              <w:rPr>
                <w:color w:val="FF0000"/>
                <w:sz w:val="20"/>
                <w:szCs w:val="20"/>
              </w:rPr>
              <w:t>IR_NPV_CF)</w:t>
            </w:r>
          </w:p>
        </w:tc>
        <w:tc>
          <w:tcPr>
            <w:tcW w:w="3716" w:type="dxa"/>
            <w:tcBorders>
              <w:top w:val="nil"/>
              <w:left w:val="nil"/>
              <w:bottom w:val="single" w:sz="4" w:space="0" w:color="auto"/>
              <w:right w:val="single" w:sz="4" w:space="0" w:color="auto"/>
            </w:tcBorders>
            <w:vAlign w:val="center"/>
            <w:hideMark/>
          </w:tcPr>
          <w:p w14:paraId="72092581" w14:textId="77777777" w:rsidR="007D7644" w:rsidRPr="00D025ED" w:rsidRDefault="00B34604" w:rsidP="00B34604">
            <w:pPr>
              <w:rPr>
                <w:color w:val="FF0000"/>
                <w:sz w:val="20"/>
                <w:szCs w:val="20"/>
              </w:rPr>
            </w:pPr>
            <w:r>
              <w:rPr>
                <w:color w:val="FF0000"/>
                <w:sz w:val="20"/>
                <w:szCs w:val="20"/>
              </w:rPr>
              <w:t>Trường SubSource_Code trong bảng b2mrisk.Bond_Quotes</w:t>
            </w:r>
          </w:p>
        </w:tc>
      </w:tr>
      <w:tr w:rsidR="007D7644" w:rsidRPr="00D025ED" w14:paraId="2E42EA80" w14:textId="77777777" w:rsidTr="003B4709">
        <w:trPr>
          <w:trHeight w:val="20"/>
        </w:trPr>
        <w:tc>
          <w:tcPr>
            <w:tcW w:w="2502" w:type="dxa"/>
            <w:tcBorders>
              <w:top w:val="nil"/>
              <w:left w:val="single" w:sz="4" w:space="0" w:color="auto"/>
              <w:bottom w:val="single" w:sz="4" w:space="0" w:color="auto"/>
              <w:right w:val="single" w:sz="4" w:space="0" w:color="auto"/>
            </w:tcBorders>
            <w:vAlign w:val="center"/>
            <w:hideMark/>
          </w:tcPr>
          <w:p w14:paraId="2686B060" w14:textId="77777777" w:rsidR="007D7644" w:rsidRPr="00D025ED" w:rsidRDefault="007D7644" w:rsidP="007D7644">
            <w:pPr>
              <w:rPr>
                <w:color w:val="FF0000"/>
                <w:sz w:val="20"/>
                <w:szCs w:val="20"/>
              </w:rPr>
            </w:pPr>
            <w:r w:rsidRPr="00D025ED">
              <w:rPr>
                <w:color w:val="FF0000"/>
                <w:sz w:val="20"/>
                <w:szCs w:val="20"/>
              </w:rPr>
              <w:t>SOURCE_CODE</w:t>
            </w:r>
          </w:p>
        </w:tc>
        <w:tc>
          <w:tcPr>
            <w:tcW w:w="2486" w:type="dxa"/>
            <w:tcBorders>
              <w:top w:val="nil"/>
              <w:left w:val="nil"/>
              <w:bottom w:val="single" w:sz="4" w:space="0" w:color="auto"/>
              <w:right w:val="single" w:sz="4" w:space="0" w:color="auto"/>
            </w:tcBorders>
            <w:vAlign w:val="center"/>
            <w:hideMark/>
          </w:tcPr>
          <w:p w14:paraId="1829230D" w14:textId="77777777" w:rsidR="007D7644" w:rsidRPr="00D025ED" w:rsidRDefault="00B34604" w:rsidP="007D7644">
            <w:pPr>
              <w:rPr>
                <w:color w:val="FF0000"/>
                <w:sz w:val="20"/>
                <w:szCs w:val="20"/>
              </w:rPr>
            </w:pPr>
            <w:r>
              <w:rPr>
                <w:color w:val="FF0000"/>
                <w:sz w:val="20"/>
                <w:szCs w:val="20"/>
              </w:rPr>
              <w:t>Thông tin bộ giá bond Final</w:t>
            </w:r>
          </w:p>
        </w:tc>
        <w:tc>
          <w:tcPr>
            <w:tcW w:w="2258" w:type="dxa"/>
            <w:tcBorders>
              <w:top w:val="nil"/>
              <w:left w:val="nil"/>
              <w:bottom w:val="single" w:sz="4" w:space="0" w:color="auto"/>
              <w:right w:val="single" w:sz="4" w:space="0" w:color="auto"/>
            </w:tcBorders>
            <w:noWrap/>
            <w:vAlign w:val="center"/>
            <w:hideMark/>
          </w:tcPr>
          <w:p w14:paraId="7D326AD5" w14:textId="77777777" w:rsidR="007D7644" w:rsidRPr="00D025ED" w:rsidRDefault="007D7644" w:rsidP="007D7644">
            <w:pPr>
              <w:rPr>
                <w:color w:val="FF0000"/>
                <w:sz w:val="20"/>
                <w:szCs w:val="20"/>
              </w:rPr>
            </w:pPr>
            <w:r w:rsidRPr="00D025ED">
              <w:rPr>
                <w:color w:val="FF0000"/>
                <w:sz w:val="20"/>
                <w:szCs w:val="20"/>
              </w:rPr>
              <w:t>null</w:t>
            </w:r>
          </w:p>
        </w:tc>
        <w:tc>
          <w:tcPr>
            <w:tcW w:w="3600" w:type="dxa"/>
            <w:tcBorders>
              <w:top w:val="nil"/>
              <w:left w:val="nil"/>
              <w:bottom w:val="single" w:sz="4" w:space="0" w:color="auto"/>
              <w:right w:val="single" w:sz="4" w:space="0" w:color="auto"/>
            </w:tcBorders>
            <w:noWrap/>
            <w:vAlign w:val="center"/>
            <w:hideMark/>
          </w:tcPr>
          <w:p w14:paraId="123967AA" w14:textId="77777777" w:rsidR="007D7644" w:rsidRPr="00D025ED" w:rsidRDefault="007D7644" w:rsidP="007D7644">
            <w:pPr>
              <w:rPr>
                <w:color w:val="FF0000"/>
                <w:sz w:val="20"/>
                <w:szCs w:val="20"/>
              </w:rPr>
            </w:pPr>
            <w:r w:rsidRPr="00D025ED">
              <w:rPr>
                <w:color w:val="FF0000"/>
                <w:sz w:val="20"/>
                <w:szCs w:val="20"/>
              </w:rPr>
              <w:t>null</w:t>
            </w:r>
          </w:p>
        </w:tc>
        <w:tc>
          <w:tcPr>
            <w:tcW w:w="3716" w:type="dxa"/>
            <w:tcBorders>
              <w:top w:val="nil"/>
              <w:left w:val="nil"/>
              <w:bottom w:val="single" w:sz="4" w:space="0" w:color="auto"/>
              <w:right w:val="single" w:sz="4" w:space="0" w:color="auto"/>
            </w:tcBorders>
            <w:vAlign w:val="center"/>
            <w:hideMark/>
          </w:tcPr>
          <w:p w14:paraId="3F4AA905" w14:textId="77777777" w:rsidR="007D7644" w:rsidRPr="00D025ED" w:rsidRDefault="00B34604" w:rsidP="00B34604">
            <w:pPr>
              <w:rPr>
                <w:color w:val="FF0000"/>
                <w:sz w:val="20"/>
                <w:szCs w:val="20"/>
              </w:rPr>
            </w:pPr>
            <w:r>
              <w:rPr>
                <w:color w:val="FF0000"/>
                <w:sz w:val="20"/>
                <w:szCs w:val="20"/>
              </w:rPr>
              <w:t>Ttrường add_info1 trong bảng b2mrisk.Bond_Quotes</w:t>
            </w:r>
          </w:p>
        </w:tc>
      </w:tr>
    </w:tbl>
    <w:p w14:paraId="582B077E" w14:textId="77777777" w:rsidR="00D27DA8" w:rsidRDefault="00D27DA8" w:rsidP="00D06C81">
      <w:pPr>
        <w:rPr>
          <w:noProof/>
        </w:rPr>
      </w:pPr>
    </w:p>
    <w:p w14:paraId="05CB4232" w14:textId="77777777" w:rsidR="00980D70" w:rsidRDefault="00980D70" w:rsidP="00980D70"/>
    <w:p w14:paraId="61B72E56" w14:textId="77777777" w:rsidR="00980D70" w:rsidRDefault="00980D70" w:rsidP="00980D70"/>
    <w:p w14:paraId="4B797F98" w14:textId="77777777" w:rsidR="00980D70" w:rsidRPr="00713C3A" w:rsidRDefault="00980D70" w:rsidP="00980D70">
      <w:pPr>
        <w:pStyle w:val="Caption"/>
        <w:keepNext/>
        <w:outlineLvl w:val="3"/>
        <w:rPr>
          <w:color w:val="FF0000"/>
          <w:sz w:val="20"/>
          <w:szCs w:val="20"/>
        </w:rPr>
      </w:pPr>
      <w:bookmarkStart w:id="308" w:name="_Toc2080474"/>
      <w:bookmarkStart w:id="309" w:name="_Toc2154059"/>
      <w:r w:rsidRPr="00713C3A">
        <w:rPr>
          <w:color w:val="FF0000"/>
          <w:sz w:val="20"/>
          <w:szCs w:val="20"/>
        </w:rPr>
        <w:t xml:space="preserve">Table </w:t>
      </w:r>
      <w:r w:rsidR="00CB325D" w:rsidRPr="00713C3A">
        <w:rPr>
          <w:color w:val="FF0000"/>
          <w:sz w:val="20"/>
          <w:szCs w:val="20"/>
        </w:rPr>
        <w:fldChar w:fldCharType="begin"/>
      </w:r>
      <w:r w:rsidRPr="00713C3A">
        <w:rPr>
          <w:color w:val="FF0000"/>
          <w:sz w:val="20"/>
          <w:szCs w:val="20"/>
        </w:rPr>
        <w:instrText xml:space="preserve"> SEQ Table \* ARABIC </w:instrText>
      </w:r>
      <w:r w:rsidR="00CB325D" w:rsidRPr="00713C3A">
        <w:rPr>
          <w:color w:val="FF0000"/>
          <w:sz w:val="20"/>
          <w:szCs w:val="20"/>
        </w:rPr>
        <w:fldChar w:fldCharType="separate"/>
      </w:r>
      <w:r w:rsidR="00292C1D">
        <w:rPr>
          <w:noProof/>
          <w:color w:val="FF0000"/>
          <w:sz w:val="20"/>
          <w:szCs w:val="20"/>
        </w:rPr>
        <w:t>122</w:t>
      </w:r>
      <w:r w:rsidR="00CB325D" w:rsidRPr="00713C3A">
        <w:rPr>
          <w:color w:val="FF0000"/>
          <w:sz w:val="20"/>
          <w:szCs w:val="20"/>
        </w:rPr>
        <w:fldChar w:fldCharType="end"/>
      </w:r>
      <w:r>
        <w:rPr>
          <w:color w:val="FF0000"/>
          <w:sz w:val="20"/>
          <w:szCs w:val="20"/>
        </w:rPr>
        <w:t>:BOND_PAR_NPV</w:t>
      </w:r>
      <w:bookmarkEnd w:id="308"/>
      <w:bookmarkEnd w:id="309"/>
    </w:p>
    <w:tbl>
      <w:tblPr>
        <w:tblStyle w:val="TableGrid"/>
        <w:tblW w:w="14305" w:type="dxa"/>
        <w:tblLook w:val="04A0" w:firstRow="1" w:lastRow="0" w:firstColumn="1" w:lastColumn="0" w:noHBand="0" w:noVBand="1"/>
      </w:tblPr>
      <w:tblGrid>
        <w:gridCol w:w="2425"/>
        <w:gridCol w:w="11880"/>
      </w:tblGrid>
      <w:tr w:rsidR="00980D70" w:rsidRPr="00A3558D" w14:paraId="2E8C34E0" w14:textId="77777777" w:rsidTr="00980D70">
        <w:tc>
          <w:tcPr>
            <w:tcW w:w="2425" w:type="dxa"/>
            <w:vAlign w:val="center"/>
          </w:tcPr>
          <w:p w14:paraId="0F20C8B5" w14:textId="77777777" w:rsidR="00980D70" w:rsidRPr="00A3558D" w:rsidRDefault="00980D70" w:rsidP="00980D70">
            <w:pPr>
              <w:spacing w:line="276" w:lineRule="auto"/>
            </w:pPr>
            <w:r w:rsidRPr="00713C3A">
              <w:rPr>
                <w:color w:val="000000"/>
                <w:sz w:val="20"/>
                <w:szCs w:val="20"/>
              </w:rPr>
              <w:t>Table name</w:t>
            </w:r>
          </w:p>
        </w:tc>
        <w:tc>
          <w:tcPr>
            <w:tcW w:w="11880" w:type="dxa"/>
          </w:tcPr>
          <w:p w14:paraId="77C07D1A" w14:textId="77777777" w:rsidR="00980D70" w:rsidRPr="00A3558D" w:rsidRDefault="00980D70" w:rsidP="00980D70">
            <w:pPr>
              <w:autoSpaceDE w:val="0"/>
              <w:autoSpaceDN w:val="0"/>
              <w:adjustRightInd w:val="0"/>
              <w:spacing w:line="276" w:lineRule="auto"/>
              <w:rPr>
                <w:b/>
              </w:rPr>
            </w:pPr>
            <w:r>
              <w:t>BOND_PAR_NPV [NPV]</w:t>
            </w:r>
          </w:p>
        </w:tc>
      </w:tr>
      <w:tr w:rsidR="00980D70" w:rsidRPr="00A3558D" w14:paraId="76E918FA" w14:textId="77777777" w:rsidTr="00980D70">
        <w:tc>
          <w:tcPr>
            <w:tcW w:w="2425" w:type="dxa"/>
            <w:vAlign w:val="center"/>
          </w:tcPr>
          <w:p w14:paraId="53D5348A" w14:textId="77777777" w:rsidR="00980D70" w:rsidRDefault="00980D70" w:rsidP="00980D70">
            <w:pPr>
              <w:spacing w:line="276" w:lineRule="auto"/>
            </w:pPr>
            <w:r w:rsidRPr="00713C3A">
              <w:rPr>
                <w:color w:val="000000"/>
                <w:sz w:val="20"/>
                <w:szCs w:val="20"/>
              </w:rPr>
              <w:t>Schema</w:t>
            </w:r>
          </w:p>
        </w:tc>
        <w:tc>
          <w:tcPr>
            <w:tcW w:w="11880" w:type="dxa"/>
          </w:tcPr>
          <w:p w14:paraId="354D70B1" w14:textId="77777777" w:rsidR="00980D70" w:rsidRDefault="007717C8" w:rsidP="00980D70">
            <w:pPr>
              <w:autoSpaceDE w:val="0"/>
              <w:autoSpaceDN w:val="0"/>
              <w:adjustRightInd w:val="0"/>
              <w:spacing w:line="276" w:lineRule="auto"/>
            </w:pPr>
            <w:r>
              <w:t>B2MRISK</w:t>
            </w:r>
          </w:p>
        </w:tc>
      </w:tr>
      <w:tr w:rsidR="00980D70" w:rsidRPr="00A3558D" w14:paraId="402FA43B" w14:textId="77777777" w:rsidTr="00980D70">
        <w:tc>
          <w:tcPr>
            <w:tcW w:w="2425" w:type="dxa"/>
            <w:vAlign w:val="center"/>
          </w:tcPr>
          <w:p w14:paraId="6770377D" w14:textId="77777777" w:rsidR="00980D70" w:rsidRDefault="00980D70" w:rsidP="00980D70">
            <w:pPr>
              <w:spacing w:line="276" w:lineRule="auto"/>
            </w:pPr>
            <w:r w:rsidRPr="00713C3A">
              <w:rPr>
                <w:color w:val="000000"/>
                <w:sz w:val="20"/>
                <w:szCs w:val="20"/>
              </w:rPr>
              <w:t>Data group</w:t>
            </w:r>
          </w:p>
        </w:tc>
        <w:tc>
          <w:tcPr>
            <w:tcW w:w="11880" w:type="dxa"/>
          </w:tcPr>
          <w:p w14:paraId="570D9C3D" w14:textId="77777777" w:rsidR="00980D70" w:rsidRDefault="007717C8" w:rsidP="00980D70">
            <w:pPr>
              <w:autoSpaceDE w:val="0"/>
              <w:autoSpaceDN w:val="0"/>
              <w:adjustRightInd w:val="0"/>
              <w:spacing w:line="276" w:lineRule="auto"/>
            </w:pPr>
            <w:r>
              <w:t>IR</w:t>
            </w:r>
          </w:p>
        </w:tc>
      </w:tr>
      <w:tr w:rsidR="00980D70" w:rsidRPr="00A3558D" w14:paraId="73F76DFC" w14:textId="77777777" w:rsidTr="00980D70">
        <w:tc>
          <w:tcPr>
            <w:tcW w:w="2425" w:type="dxa"/>
            <w:vAlign w:val="center"/>
          </w:tcPr>
          <w:p w14:paraId="7EBC3DA0" w14:textId="77777777" w:rsidR="00980D70" w:rsidRPr="00A3558D" w:rsidRDefault="00980D70" w:rsidP="00980D70">
            <w:pPr>
              <w:spacing w:line="276" w:lineRule="auto"/>
            </w:pPr>
            <w:r w:rsidRPr="00713C3A">
              <w:rPr>
                <w:sz w:val="20"/>
                <w:szCs w:val="20"/>
              </w:rPr>
              <w:t>Description</w:t>
            </w:r>
          </w:p>
        </w:tc>
        <w:tc>
          <w:tcPr>
            <w:tcW w:w="11880" w:type="dxa"/>
            <w:vAlign w:val="bottom"/>
          </w:tcPr>
          <w:p w14:paraId="16952D4C" w14:textId="77777777" w:rsidR="00980D70" w:rsidRPr="00CE676A" w:rsidRDefault="00980D70" w:rsidP="00980D70">
            <w:pPr>
              <w:rPr>
                <w:color w:val="FF0000"/>
              </w:rPr>
            </w:pPr>
            <w:r>
              <w:rPr>
                <w:bCs/>
                <w:lang w:val="en-GB"/>
              </w:rPr>
              <w:t>T</w:t>
            </w:r>
            <w:r w:rsidRPr="00CE676A">
              <w:rPr>
                <w:bCs/>
                <w:lang w:val="en-GB"/>
              </w:rPr>
              <w:t>ính giá chiết khấu của các dòng tiền của các mã BOND theo phương pháp Par Rate</w:t>
            </w:r>
          </w:p>
        </w:tc>
      </w:tr>
      <w:tr w:rsidR="00980D70" w:rsidRPr="00A3558D" w14:paraId="7762962A" w14:textId="77777777" w:rsidTr="00980D70">
        <w:tc>
          <w:tcPr>
            <w:tcW w:w="2425" w:type="dxa"/>
            <w:vAlign w:val="center"/>
          </w:tcPr>
          <w:p w14:paraId="76435148" w14:textId="77777777" w:rsidR="00980D70" w:rsidRPr="00A3558D" w:rsidRDefault="00980D70" w:rsidP="00980D70">
            <w:pPr>
              <w:spacing w:line="276" w:lineRule="auto"/>
            </w:pPr>
            <w:r w:rsidRPr="00713C3A">
              <w:rPr>
                <w:sz w:val="20"/>
                <w:szCs w:val="20"/>
              </w:rPr>
              <w:t>Input data:</w:t>
            </w:r>
          </w:p>
        </w:tc>
        <w:tc>
          <w:tcPr>
            <w:tcW w:w="11880" w:type="dxa"/>
            <w:vAlign w:val="bottom"/>
          </w:tcPr>
          <w:p w14:paraId="0F92375D" w14:textId="77777777" w:rsidR="00980D70" w:rsidRPr="00A3558D" w:rsidRDefault="00980D70" w:rsidP="00980D70">
            <w:pPr>
              <w:spacing w:line="276" w:lineRule="auto"/>
            </w:pPr>
            <w:r>
              <w:t>B2raw.tbtr_Bond_Schedule [SCH], b2mrisk.Bond [BD], b2raw.PAR_IRRATE_MAP</w:t>
            </w:r>
          </w:p>
        </w:tc>
      </w:tr>
      <w:tr w:rsidR="00980D70" w:rsidRPr="00A3558D" w14:paraId="325A8AD9" w14:textId="77777777" w:rsidTr="00980D70">
        <w:tc>
          <w:tcPr>
            <w:tcW w:w="2425" w:type="dxa"/>
            <w:vAlign w:val="center"/>
          </w:tcPr>
          <w:p w14:paraId="1C27CFFB" w14:textId="77777777" w:rsidR="00980D70" w:rsidRPr="00A3558D" w:rsidRDefault="00980D70" w:rsidP="00980D70">
            <w:pPr>
              <w:spacing w:line="276" w:lineRule="auto"/>
            </w:pPr>
            <w:r w:rsidRPr="00713C3A">
              <w:rPr>
                <w:color w:val="000000"/>
                <w:sz w:val="20"/>
                <w:szCs w:val="20"/>
              </w:rPr>
              <w:t>Mô tả chung:</w:t>
            </w:r>
          </w:p>
        </w:tc>
        <w:tc>
          <w:tcPr>
            <w:tcW w:w="11880" w:type="dxa"/>
            <w:vAlign w:val="bottom"/>
          </w:tcPr>
          <w:p w14:paraId="3E629A70" w14:textId="77777777" w:rsidR="00980D70" w:rsidRDefault="00980D70" w:rsidP="003520A7">
            <w:pPr>
              <w:rPr>
                <w:lang w:val="en-GB"/>
              </w:rPr>
            </w:pPr>
            <w:r>
              <w:rPr>
                <w:lang w:val="en-GB"/>
              </w:rPr>
              <w:t xml:space="preserve">Lấy tất cả cashflow ở bảng SCH thỏa mãn: </w:t>
            </w:r>
            <w:r w:rsidRPr="00A21061">
              <w:rPr>
                <w:lang w:val="en-GB"/>
              </w:rPr>
              <w:t></w:t>
            </w:r>
            <w:r w:rsidRPr="00A21061">
              <w:rPr>
                <w:lang w:val="en-GB"/>
              </w:rPr>
              <w:tab/>
              <w:t>([SCH].Ex_Dividend_Date &gt; [SCH].Posted_DT or [SCH].Ex_Dividend_Date is null) and [SCH].Payment_Date &gt; [SCH].Posted_DT  and [SCH].End_Date &gt; [SCH].Posted_DT</w:t>
            </w:r>
          </w:p>
          <w:p w14:paraId="67CB94C0" w14:textId="77777777" w:rsidR="00980D70" w:rsidRDefault="00980D70" w:rsidP="003520A7">
            <w:pPr>
              <w:rPr>
                <w:lang w:val="en-GB"/>
              </w:rPr>
            </w:pPr>
            <w:r>
              <w:rPr>
                <w:lang w:val="en-GB"/>
              </w:rPr>
              <w:lastRenderedPageBreak/>
              <w:t>Lãi suất sử dụng curve quy định trong bảng Bond [BD].Curves_Code_Discount_Coupon, nếu không có thì tính theo curve quy định tại bảng IRRateMap (có Product_Group_Id = 20, nếu không có thì lấy Product_Group_Id = null)</w:t>
            </w:r>
          </w:p>
          <w:p w14:paraId="08167055" w14:textId="77777777" w:rsidR="00980D70" w:rsidRDefault="00980D70" w:rsidP="003520A7">
            <w:pPr>
              <w:rPr>
                <w:lang w:val="en-GB"/>
              </w:rPr>
            </w:pPr>
            <w:r>
              <w:rPr>
                <w:lang w:val="en-GB"/>
              </w:rPr>
              <w:t>Chiết khấu theo lãi suất interpolate theo maturitydate ở bảng [BO]</w:t>
            </w:r>
          </w:p>
          <w:p w14:paraId="5FE0138A" w14:textId="77777777" w:rsidR="00980D70" w:rsidRPr="00A3558D" w:rsidRDefault="00980D70" w:rsidP="003520A7">
            <w:r>
              <w:t>Mô tả cách tính YearFraction ở phía dưới</w:t>
            </w:r>
          </w:p>
        </w:tc>
      </w:tr>
    </w:tbl>
    <w:p w14:paraId="74280C3F" w14:textId="77777777" w:rsidR="00980D70" w:rsidRDefault="00980D70" w:rsidP="00980D70"/>
    <w:p w14:paraId="3F6AC6B8" w14:textId="77777777" w:rsidR="00980D70" w:rsidRDefault="00980D70" w:rsidP="00980D70"/>
    <w:tbl>
      <w:tblPr>
        <w:tblW w:w="14400" w:type="dxa"/>
        <w:tblInd w:w="-5" w:type="dxa"/>
        <w:tblLook w:val="04A0" w:firstRow="1" w:lastRow="0" w:firstColumn="1" w:lastColumn="0" w:noHBand="0" w:noVBand="1"/>
      </w:tblPr>
      <w:tblGrid>
        <w:gridCol w:w="2966"/>
        <w:gridCol w:w="3640"/>
        <w:gridCol w:w="7794"/>
      </w:tblGrid>
      <w:tr w:rsidR="00980D70" w:rsidRPr="00980D70" w14:paraId="08A0DD43" w14:textId="77777777" w:rsidTr="00980D70">
        <w:trPr>
          <w:trHeight w:val="300"/>
        </w:trPr>
        <w:tc>
          <w:tcPr>
            <w:tcW w:w="296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E56682B" w14:textId="77777777" w:rsidR="00980D70" w:rsidRPr="00980D70" w:rsidRDefault="00980D70" w:rsidP="00980D70">
            <w:pPr>
              <w:rPr>
                <w:color w:val="000000"/>
                <w:sz w:val="20"/>
                <w:szCs w:val="20"/>
              </w:rPr>
            </w:pPr>
            <w:r w:rsidRPr="00980D70">
              <w:rPr>
                <w:color w:val="000000"/>
                <w:sz w:val="20"/>
                <w:szCs w:val="20"/>
              </w:rPr>
              <w:t>Trường</w:t>
            </w:r>
          </w:p>
        </w:tc>
        <w:tc>
          <w:tcPr>
            <w:tcW w:w="3640" w:type="dxa"/>
            <w:tcBorders>
              <w:top w:val="single" w:sz="4" w:space="0" w:color="auto"/>
              <w:left w:val="nil"/>
              <w:bottom w:val="single" w:sz="4" w:space="0" w:color="auto"/>
              <w:right w:val="single" w:sz="4" w:space="0" w:color="auto"/>
            </w:tcBorders>
            <w:shd w:val="clear" w:color="000000" w:fill="BFBFBF"/>
            <w:noWrap/>
            <w:vAlign w:val="center"/>
            <w:hideMark/>
          </w:tcPr>
          <w:p w14:paraId="53E725F7" w14:textId="77777777" w:rsidR="00980D70" w:rsidRPr="00980D70" w:rsidRDefault="00980D70" w:rsidP="00980D70">
            <w:pPr>
              <w:rPr>
                <w:color w:val="000000"/>
                <w:sz w:val="20"/>
                <w:szCs w:val="20"/>
              </w:rPr>
            </w:pPr>
            <w:r w:rsidRPr="00980D70">
              <w:rPr>
                <w:color w:val="000000"/>
                <w:sz w:val="20"/>
                <w:szCs w:val="20"/>
              </w:rPr>
              <w:t>Ý nghĩa</w:t>
            </w:r>
          </w:p>
        </w:tc>
        <w:tc>
          <w:tcPr>
            <w:tcW w:w="7794" w:type="dxa"/>
            <w:tcBorders>
              <w:top w:val="single" w:sz="4" w:space="0" w:color="auto"/>
              <w:left w:val="nil"/>
              <w:bottom w:val="single" w:sz="4" w:space="0" w:color="auto"/>
              <w:right w:val="single" w:sz="4" w:space="0" w:color="auto"/>
            </w:tcBorders>
            <w:shd w:val="clear" w:color="000000" w:fill="BFBFBF"/>
            <w:noWrap/>
            <w:vAlign w:val="center"/>
            <w:hideMark/>
          </w:tcPr>
          <w:p w14:paraId="65A867BE" w14:textId="77777777" w:rsidR="00980D70" w:rsidRPr="00980D70" w:rsidRDefault="00980D70" w:rsidP="00980D70">
            <w:pPr>
              <w:rPr>
                <w:color w:val="000000"/>
                <w:sz w:val="20"/>
                <w:szCs w:val="20"/>
              </w:rPr>
            </w:pPr>
            <w:r w:rsidRPr="00980D70">
              <w:rPr>
                <w:color w:val="000000"/>
                <w:sz w:val="20"/>
                <w:szCs w:val="20"/>
              </w:rPr>
              <w:t xml:space="preserve">Mô tả </w:t>
            </w:r>
          </w:p>
        </w:tc>
      </w:tr>
      <w:tr w:rsidR="00980D70" w:rsidRPr="00980D70" w14:paraId="1353BABC"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1E5502C6" w14:textId="77777777" w:rsidR="00980D70" w:rsidRPr="00980D70" w:rsidRDefault="00980D70" w:rsidP="00980D70">
            <w:pPr>
              <w:rPr>
                <w:color w:val="000000"/>
              </w:rPr>
            </w:pPr>
            <w:r w:rsidRPr="00980D70">
              <w:rPr>
                <w:color w:val="000000"/>
                <w:sz w:val="22"/>
                <w:szCs w:val="22"/>
              </w:rPr>
              <w:t>POSTED_DT</w:t>
            </w:r>
          </w:p>
        </w:tc>
        <w:tc>
          <w:tcPr>
            <w:tcW w:w="3640" w:type="dxa"/>
            <w:tcBorders>
              <w:top w:val="nil"/>
              <w:left w:val="nil"/>
              <w:bottom w:val="single" w:sz="4" w:space="0" w:color="auto"/>
              <w:right w:val="single" w:sz="4" w:space="0" w:color="auto"/>
            </w:tcBorders>
            <w:vAlign w:val="center"/>
            <w:hideMark/>
          </w:tcPr>
          <w:p w14:paraId="3E581895" w14:textId="77777777" w:rsidR="00980D70" w:rsidRPr="00980D70" w:rsidRDefault="00980D70" w:rsidP="00980D70">
            <w:pPr>
              <w:rPr>
                <w:color w:val="000000"/>
              </w:rPr>
            </w:pPr>
            <w:r w:rsidRPr="00980D70">
              <w:rPr>
                <w:color w:val="000000"/>
                <w:sz w:val="22"/>
                <w:szCs w:val="22"/>
              </w:rPr>
              <w:t>Ngày báo cáo</w:t>
            </w:r>
          </w:p>
        </w:tc>
        <w:tc>
          <w:tcPr>
            <w:tcW w:w="7794" w:type="dxa"/>
            <w:tcBorders>
              <w:top w:val="nil"/>
              <w:left w:val="nil"/>
              <w:bottom w:val="single" w:sz="4" w:space="0" w:color="auto"/>
              <w:right w:val="single" w:sz="4" w:space="0" w:color="auto"/>
            </w:tcBorders>
            <w:vAlign w:val="center"/>
            <w:hideMark/>
          </w:tcPr>
          <w:p w14:paraId="54B3DDE0" w14:textId="77777777" w:rsidR="00980D70" w:rsidRPr="00980D70" w:rsidRDefault="00980D70" w:rsidP="00980D70">
            <w:pPr>
              <w:rPr>
                <w:color w:val="000000"/>
              </w:rPr>
            </w:pPr>
            <w:r w:rsidRPr="00980D70">
              <w:rPr>
                <w:color w:val="000000"/>
                <w:sz w:val="22"/>
                <w:szCs w:val="22"/>
              </w:rPr>
              <w:t>Ngày báo cáo</w:t>
            </w:r>
          </w:p>
        </w:tc>
      </w:tr>
      <w:tr w:rsidR="00980D70" w:rsidRPr="00980D70" w14:paraId="2035C1B4"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0E2F8868" w14:textId="77777777" w:rsidR="00980D70" w:rsidRPr="00980D70" w:rsidRDefault="00980D70" w:rsidP="00980D70">
            <w:pPr>
              <w:rPr>
                <w:color w:val="000000"/>
              </w:rPr>
            </w:pPr>
            <w:r w:rsidRPr="00980D70">
              <w:rPr>
                <w:color w:val="000000"/>
                <w:sz w:val="22"/>
                <w:szCs w:val="22"/>
              </w:rPr>
              <w:t>BOND_ID</w:t>
            </w:r>
          </w:p>
        </w:tc>
        <w:tc>
          <w:tcPr>
            <w:tcW w:w="3640" w:type="dxa"/>
            <w:tcBorders>
              <w:top w:val="nil"/>
              <w:left w:val="nil"/>
              <w:bottom w:val="single" w:sz="4" w:space="0" w:color="auto"/>
              <w:right w:val="single" w:sz="4" w:space="0" w:color="auto"/>
            </w:tcBorders>
            <w:vAlign w:val="center"/>
            <w:hideMark/>
          </w:tcPr>
          <w:p w14:paraId="5090A38B" w14:textId="77777777" w:rsidR="00980D70" w:rsidRPr="00980D70" w:rsidRDefault="00980D70" w:rsidP="00980D70">
            <w:pPr>
              <w:rPr>
                <w:color w:val="000000"/>
              </w:rPr>
            </w:pPr>
            <w:r w:rsidRPr="00980D70">
              <w:rPr>
                <w:color w:val="000000"/>
                <w:sz w:val="22"/>
                <w:szCs w:val="22"/>
              </w:rPr>
              <w:t>Bond_ID</w:t>
            </w:r>
          </w:p>
        </w:tc>
        <w:tc>
          <w:tcPr>
            <w:tcW w:w="7794" w:type="dxa"/>
            <w:tcBorders>
              <w:top w:val="nil"/>
              <w:left w:val="nil"/>
              <w:bottom w:val="single" w:sz="4" w:space="0" w:color="auto"/>
              <w:right w:val="single" w:sz="4" w:space="0" w:color="auto"/>
            </w:tcBorders>
            <w:vAlign w:val="center"/>
            <w:hideMark/>
          </w:tcPr>
          <w:p w14:paraId="57DEFA50" w14:textId="77777777" w:rsidR="00980D70" w:rsidRPr="00980D70" w:rsidRDefault="00980D70" w:rsidP="00980D70">
            <w:pPr>
              <w:rPr>
                <w:color w:val="000000"/>
              </w:rPr>
            </w:pPr>
            <w:r w:rsidRPr="00980D70">
              <w:rPr>
                <w:color w:val="000000"/>
                <w:sz w:val="22"/>
                <w:szCs w:val="22"/>
              </w:rPr>
              <w:t>Bond_Id</w:t>
            </w:r>
          </w:p>
        </w:tc>
      </w:tr>
      <w:tr w:rsidR="00980D70" w:rsidRPr="00980D70" w14:paraId="4D6E9B6D"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4954ECC8" w14:textId="77777777" w:rsidR="00980D70" w:rsidRPr="00980D70" w:rsidRDefault="00980D70" w:rsidP="00980D70">
            <w:pPr>
              <w:rPr>
                <w:color w:val="000000"/>
              </w:rPr>
            </w:pPr>
            <w:r w:rsidRPr="00980D70">
              <w:rPr>
                <w:color w:val="000000"/>
                <w:sz w:val="22"/>
                <w:szCs w:val="22"/>
              </w:rPr>
              <w:t>CASH_FLOW_ID</w:t>
            </w:r>
          </w:p>
        </w:tc>
        <w:tc>
          <w:tcPr>
            <w:tcW w:w="3640" w:type="dxa"/>
            <w:tcBorders>
              <w:top w:val="nil"/>
              <w:left w:val="nil"/>
              <w:bottom w:val="single" w:sz="4" w:space="0" w:color="auto"/>
              <w:right w:val="single" w:sz="4" w:space="0" w:color="auto"/>
            </w:tcBorders>
            <w:vAlign w:val="center"/>
            <w:hideMark/>
          </w:tcPr>
          <w:p w14:paraId="5A0C9F0E" w14:textId="77777777" w:rsidR="00980D70" w:rsidRPr="00980D70" w:rsidRDefault="00980D70" w:rsidP="00980D70">
            <w:pPr>
              <w:rPr>
                <w:color w:val="000000"/>
              </w:rPr>
            </w:pPr>
            <w:r w:rsidRPr="00980D70">
              <w:rPr>
                <w:color w:val="000000"/>
                <w:sz w:val="22"/>
                <w:szCs w:val="22"/>
              </w:rPr>
              <w:t>CashflowId trong bảng SCH</w:t>
            </w:r>
          </w:p>
        </w:tc>
        <w:tc>
          <w:tcPr>
            <w:tcW w:w="7794" w:type="dxa"/>
            <w:tcBorders>
              <w:top w:val="nil"/>
              <w:left w:val="nil"/>
              <w:bottom w:val="single" w:sz="4" w:space="0" w:color="auto"/>
              <w:right w:val="single" w:sz="4" w:space="0" w:color="auto"/>
            </w:tcBorders>
            <w:vAlign w:val="center"/>
            <w:hideMark/>
          </w:tcPr>
          <w:p w14:paraId="313EB33B" w14:textId="77777777" w:rsidR="00980D70" w:rsidRPr="00980D70" w:rsidRDefault="00980D70" w:rsidP="00980D70">
            <w:pPr>
              <w:rPr>
                <w:color w:val="000000"/>
              </w:rPr>
            </w:pPr>
            <w:r w:rsidRPr="00980D70">
              <w:rPr>
                <w:color w:val="000000"/>
                <w:sz w:val="22"/>
                <w:szCs w:val="22"/>
              </w:rPr>
              <w:t>Cashflow_Id từ bảng Bond_Schedule</w:t>
            </w:r>
          </w:p>
        </w:tc>
      </w:tr>
      <w:tr w:rsidR="00980D70" w:rsidRPr="00980D70" w14:paraId="27B904C9" w14:textId="77777777" w:rsidTr="00980D70">
        <w:trPr>
          <w:trHeight w:val="600"/>
        </w:trPr>
        <w:tc>
          <w:tcPr>
            <w:tcW w:w="2966" w:type="dxa"/>
            <w:tcBorders>
              <w:top w:val="nil"/>
              <w:left w:val="single" w:sz="4" w:space="0" w:color="auto"/>
              <w:bottom w:val="single" w:sz="4" w:space="0" w:color="auto"/>
              <w:right w:val="single" w:sz="4" w:space="0" w:color="auto"/>
            </w:tcBorders>
            <w:vAlign w:val="center"/>
            <w:hideMark/>
          </w:tcPr>
          <w:p w14:paraId="274D78E5" w14:textId="77777777" w:rsidR="00980D70" w:rsidRPr="00980D70" w:rsidRDefault="00980D70" w:rsidP="00980D70">
            <w:pPr>
              <w:rPr>
                <w:color w:val="000000"/>
              </w:rPr>
            </w:pPr>
            <w:r w:rsidRPr="00980D70">
              <w:rPr>
                <w:color w:val="000000"/>
                <w:sz w:val="22"/>
                <w:szCs w:val="22"/>
              </w:rPr>
              <w:t>CALCULATION_GROUP</w:t>
            </w:r>
          </w:p>
        </w:tc>
        <w:tc>
          <w:tcPr>
            <w:tcW w:w="3640" w:type="dxa"/>
            <w:tcBorders>
              <w:top w:val="nil"/>
              <w:left w:val="nil"/>
              <w:bottom w:val="single" w:sz="4" w:space="0" w:color="auto"/>
              <w:right w:val="single" w:sz="4" w:space="0" w:color="auto"/>
            </w:tcBorders>
            <w:vAlign w:val="center"/>
            <w:hideMark/>
          </w:tcPr>
          <w:p w14:paraId="6223A9ED" w14:textId="77777777" w:rsidR="00980D70" w:rsidRPr="00980D70" w:rsidRDefault="00980D70" w:rsidP="00980D70">
            <w:pPr>
              <w:rPr>
                <w:color w:val="000000"/>
              </w:rPr>
            </w:pPr>
            <w:r w:rsidRPr="00980D70">
              <w:rPr>
                <w:color w:val="000000"/>
                <w:sz w:val="22"/>
                <w:szCs w:val="22"/>
              </w:rPr>
              <w:t> </w:t>
            </w:r>
          </w:p>
        </w:tc>
        <w:tc>
          <w:tcPr>
            <w:tcW w:w="7794" w:type="dxa"/>
            <w:tcBorders>
              <w:top w:val="nil"/>
              <w:left w:val="nil"/>
              <w:bottom w:val="single" w:sz="4" w:space="0" w:color="auto"/>
              <w:right w:val="single" w:sz="4" w:space="0" w:color="auto"/>
            </w:tcBorders>
            <w:vAlign w:val="center"/>
            <w:hideMark/>
          </w:tcPr>
          <w:p w14:paraId="0D3AE6E8" w14:textId="77777777" w:rsidR="00980D70" w:rsidRPr="00980D70" w:rsidRDefault="00980D70" w:rsidP="00980D70">
            <w:pPr>
              <w:rPr>
                <w:color w:val="000000"/>
              </w:rPr>
            </w:pPr>
            <w:r w:rsidRPr="00980D70">
              <w:rPr>
                <w:color w:val="000000"/>
                <w:sz w:val="22"/>
                <w:szCs w:val="22"/>
              </w:rPr>
              <w:t>Nếu IRRategroup = SBV thì giá trị S, else giá trị M</w:t>
            </w:r>
          </w:p>
        </w:tc>
      </w:tr>
      <w:tr w:rsidR="00980D70" w:rsidRPr="00980D70" w14:paraId="72C82048"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7FF956D3" w14:textId="77777777" w:rsidR="00980D70" w:rsidRPr="00980D70" w:rsidRDefault="00980D70" w:rsidP="00980D70">
            <w:pPr>
              <w:rPr>
                <w:color w:val="000000"/>
              </w:rPr>
            </w:pPr>
            <w:r w:rsidRPr="00980D70">
              <w:rPr>
                <w:color w:val="000000"/>
                <w:sz w:val="22"/>
                <w:szCs w:val="22"/>
              </w:rPr>
              <w:t>IRRATE_GROUP</w:t>
            </w:r>
          </w:p>
        </w:tc>
        <w:tc>
          <w:tcPr>
            <w:tcW w:w="3640" w:type="dxa"/>
            <w:tcBorders>
              <w:top w:val="nil"/>
              <w:left w:val="nil"/>
              <w:bottom w:val="single" w:sz="4" w:space="0" w:color="auto"/>
              <w:right w:val="single" w:sz="4" w:space="0" w:color="auto"/>
            </w:tcBorders>
            <w:vAlign w:val="center"/>
            <w:hideMark/>
          </w:tcPr>
          <w:p w14:paraId="1B84EB9E" w14:textId="77777777" w:rsidR="00980D70" w:rsidRPr="00980D70" w:rsidRDefault="00980D70" w:rsidP="00980D70">
            <w:pPr>
              <w:rPr>
                <w:color w:val="000000"/>
              </w:rPr>
            </w:pPr>
            <w:r w:rsidRPr="00980D70">
              <w:rPr>
                <w:color w:val="000000"/>
                <w:sz w:val="22"/>
                <w:szCs w:val="22"/>
              </w:rPr>
              <w:t>SBV/MSB</w:t>
            </w:r>
          </w:p>
        </w:tc>
        <w:tc>
          <w:tcPr>
            <w:tcW w:w="7794" w:type="dxa"/>
            <w:tcBorders>
              <w:top w:val="nil"/>
              <w:left w:val="nil"/>
              <w:bottom w:val="single" w:sz="4" w:space="0" w:color="auto"/>
              <w:right w:val="single" w:sz="4" w:space="0" w:color="auto"/>
            </w:tcBorders>
            <w:vAlign w:val="center"/>
            <w:hideMark/>
          </w:tcPr>
          <w:p w14:paraId="554FD5C1" w14:textId="77777777" w:rsidR="00980D70" w:rsidRPr="00980D70" w:rsidRDefault="00980D70" w:rsidP="00980D70">
            <w:pPr>
              <w:rPr>
                <w:color w:val="000000"/>
              </w:rPr>
            </w:pPr>
            <w:r w:rsidRPr="00980D70">
              <w:rPr>
                <w:color w:val="000000"/>
                <w:sz w:val="22"/>
                <w:szCs w:val="22"/>
              </w:rPr>
              <w:t>SBV/MSB</w:t>
            </w:r>
          </w:p>
        </w:tc>
      </w:tr>
      <w:tr w:rsidR="00980D70" w:rsidRPr="00980D70" w14:paraId="3643E8F4" w14:textId="77777777" w:rsidTr="00980D70">
        <w:trPr>
          <w:trHeight w:val="900"/>
        </w:trPr>
        <w:tc>
          <w:tcPr>
            <w:tcW w:w="2966" w:type="dxa"/>
            <w:tcBorders>
              <w:top w:val="nil"/>
              <w:left w:val="single" w:sz="4" w:space="0" w:color="auto"/>
              <w:bottom w:val="single" w:sz="4" w:space="0" w:color="auto"/>
              <w:right w:val="single" w:sz="4" w:space="0" w:color="auto"/>
            </w:tcBorders>
            <w:vAlign w:val="center"/>
            <w:hideMark/>
          </w:tcPr>
          <w:p w14:paraId="028B5BD4" w14:textId="77777777" w:rsidR="00980D70" w:rsidRPr="00980D70" w:rsidRDefault="00980D70" w:rsidP="00980D70">
            <w:pPr>
              <w:rPr>
                <w:color w:val="000000"/>
              </w:rPr>
            </w:pPr>
            <w:r w:rsidRPr="00980D70">
              <w:rPr>
                <w:color w:val="000000"/>
                <w:sz w:val="22"/>
                <w:szCs w:val="22"/>
              </w:rPr>
              <w:t>CURVES_CODE</w:t>
            </w:r>
          </w:p>
        </w:tc>
        <w:tc>
          <w:tcPr>
            <w:tcW w:w="3640" w:type="dxa"/>
            <w:tcBorders>
              <w:top w:val="nil"/>
              <w:left w:val="nil"/>
              <w:bottom w:val="single" w:sz="4" w:space="0" w:color="auto"/>
              <w:right w:val="single" w:sz="4" w:space="0" w:color="auto"/>
            </w:tcBorders>
            <w:vAlign w:val="center"/>
            <w:hideMark/>
          </w:tcPr>
          <w:p w14:paraId="374E7642" w14:textId="77777777" w:rsidR="00980D70" w:rsidRPr="00980D70" w:rsidRDefault="00980D70" w:rsidP="00980D70">
            <w:pPr>
              <w:rPr>
                <w:color w:val="000000"/>
              </w:rPr>
            </w:pPr>
            <w:r w:rsidRPr="00980D70">
              <w:rPr>
                <w:color w:val="000000"/>
                <w:sz w:val="22"/>
                <w:szCs w:val="22"/>
              </w:rPr>
              <w:t>Curve_Code c ủa curve dùng để chiết khấu</w:t>
            </w:r>
          </w:p>
        </w:tc>
        <w:tc>
          <w:tcPr>
            <w:tcW w:w="7794" w:type="dxa"/>
            <w:tcBorders>
              <w:top w:val="nil"/>
              <w:left w:val="nil"/>
              <w:bottom w:val="single" w:sz="4" w:space="0" w:color="auto"/>
              <w:right w:val="single" w:sz="4" w:space="0" w:color="auto"/>
            </w:tcBorders>
            <w:vAlign w:val="center"/>
            <w:hideMark/>
          </w:tcPr>
          <w:p w14:paraId="581B9C31" w14:textId="77777777" w:rsidR="00980D70" w:rsidRPr="00980D70" w:rsidRDefault="00980D70" w:rsidP="00980D70">
            <w:pPr>
              <w:rPr>
                <w:color w:val="000000"/>
              </w:rPr>
            </w:pPr>
            <w:r w:rsidRPr="00980D70">
              <w:rPr>
                <w:color w:val="000000"/>
                <w:sz w:val="22"/>
                <w:szCs w:val="22"/>
              </w:rPr>
              <w:t>Code quy định tại trường Curves_Code_Discount_Coupon của bảng Bond, nếu không có thì lấy Curve dựa vào bảng IRRate_MAP, productgroup_id = 20, nếu không có lấy productgroup_Id  null</w:t>
            </w:r>
          </w:p>
        </w:tc>
      </w:tr>
      <w:tr w:rsidR="00980D70" w:rsidRPr="00980D70" w14:paraId="0B48464F" w14:textId="77777777" w:rsidTr="00980D70">
        <w:trPr>
          <w:trHeight w:val="900"/>
        </w:trPr>
        <w:tc>
          <w:tcPr>
            <w:tcW w:w="2966" w:type="dxa"/>
            <w:tcBorders>
              <w:top w:val="nil"/>
              <w:left w:val="single" w:sz="4" w:space="0" w:color="auto"/>
              <w:bottom w:val="single" w:sz="4" w:space="0" w:color="auto"/>
              <w:right w:val="single" w:sz="4" w:space="0" w:color="auto"/>
            </w:tcBorders>
            <w:vAlign w:val="center"/>
            <w:hideMark/>
          </w:tcPr>
          <w:p w14:paraId="664CBAB8" w14:textId="77777777" w:rsidR="00980D70" w:rsidRPr="00980D70" w:rsidRDefault="00980D70" w:rsidP="00980D70">
            <w:pPr>
              <w:rPr>
                <w:color w:val="000000"/>
              </w:rPr>
            </w:pPr>
            <w:r w:rsidRPr="00980D70">
              <w:rPr>
                <w:color w:val="000000"/>
                <w:sz w:val="22"/>
                <w:szCs w:val="22"/>
              </w:rPr>
              <w:t>BASIS_CODE</w:t>
            </w:r>
          </w:p>
        </w:tc>
        <w:tc>
          <w:tcPr>
            <w:tcW w:w="3640" w:type="dxa"/>
            <w:tcBorders>
              <w:top w:val="nil"/>
              <w:left w:val="nil"/>
              <w:bottom w:val="single" w:sz="4" w:space="0" w:color="auto"/>
              <w:right w:val="single" w:sz="4" w:space="0" w:color="auto"/>
            </w:tcBorders>
            <w:vAlign w:val="center"/>
            <w:hideMark/>
          </w:tcPr>
          <w:p w14:paraId="28A41C22" w14:textId="77777777" w:rsidR="00980D70" w:rsidRPr="00980D70" w:rsidRDefault="00980D70" w:rsidP="00980D70">
            <w:pPr>
              <w:rPr>
                <w:color w:val="000000"/>
              </w:rPr>
            </w:pPr>
            <w:r w:rsidRPr="00980D70">
              <w:rPr>
                <w:color w:val="000000"/>
                <w:sz w:val="22"/>
                <w:szCs w:val="22"/>
              </w:rPr>
              <w:t>Thông tin Yield_Basis trong bảng Bond, thể hiện cách tính YearFraction sử dụng trong công thức tính giá Bond</w:t>
            </w:r>
          </w:p>
        </w:tc>
        <w:tc>
          <w:tcPr>
            <w:tcW w:w="7794" w:type="dxa"/>
            <w:tcBorders>
              <w:top w:val="nil"/>
              <w:left w:val="nil"/>
              <w:bottom w:val="single" w:sz="4" w:space="0" w:color="auto"/>
              <w:right w:val="single" w:sz="4" w:space="0" w:color="auto"/>
            </w:tcBorders>
            <w:vAlign w:val="center"/>
            <w:hideMark/>
          </w:tcPr>
          <w:p w14:paraId="3AD7FE6C" w14:textId="77777777" w:rsidR="00980D70" w:rsidRPr="00980D70" w:rsidRDefault="00980D70" w:rsidP="00980D70">
            <w:pPr>
              <w:rPr>
                <w:color w:val="000000"/>
              </w:rPr>
            </w:pPr>
            <w:r w:rsidRPr="00980D70">
              <w:rPr>
                <w:color w:val="000000"/>
                <w:sz w:val="22"/>
                <w:szCs w:val="22"/>
              </w:rPr>
              <w:t xml:space="preserve"> [BD].Yield_Basis</w:t>
            </w:r>
          </w:p>
        </w:tc>
      </w:tr>
      <w:tr w:rsidR="00980D70" w:rsidRPr="00980D70" w14:paraId="1A8B140A"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6EBE0CB4" w14:textId="77777777" w:rsidR="00980D70" w:rsidRPr="00980D70" w:rsidRDefault="00980D70" w:rsidP="00980D70">
            <w:pPr>
              <w:rPr>
                <w:color w:val="000000"/>
              </w:rPr>
            </w:pPr>
            <w:r w:rsidRPr="00980D70">
              <w:rPr>
                <w:color w:val="000000"/>
                <w:sz w:val="22"/>
                <w:szCs w:val="22"/>
              </w:rPr>
              <w:t>CASH_FLOW</w:t>
            </w:r>
          </w:p>
        </w:tc>
        <w:tc>
          <w:tcPr>
            <w:tcW w:w="3640" w:type="dxa"/>
            <w:tcBorders>
              <w:top w:val="nil"/>
              <w:left w:val="nil"/>
              <w:bottom w:val="single" w:sz="4" w:space="0" w:color="auto"/>
              <w:right w:val="single" w:sz="4" w:space="0" w:color="auto"/>
            </w:tcBorders>
            <w:vAlign w:val="center"/>
            <w:hideMark/>
          </w:tcPr>
          <w:p w14:paraId="0BFA4496" w14:textId="77777777" w:rsidR="00980D70" w:rsidRPr="00980D70" w:rsidRDefault="00980D70" w:rsidP="00980D70">
            <w:pPr>
              <w:rPr>
                <w:color w:val="000000"/>
              </w:rPr>
            </w:pPr>
            <w:r w:rsidRPr="00980D70">
              <w:rPr>
                <w:color w:val="000000"/>
                <w:sz w:val="22"/>
                <w:szCs w:val="22"/>
              </w:rPr>
              <w:t>Thông tin cashflow</w:t>
            </w:r>
          </w:p>
        </w:tc>
        <w:tc>
          <w:tcPr>
            <w:tcW w:w="7794" w:type="dxa"/>
            <w:tcBorders>
              <w:top w:val="nil"/>
              <w:left w:val="nil"/>
              <w:bottom w:val="single" w:sz="4" w:space="0" w:color="auto"/>
              <w:right w:val="single" w:sz="4" w:space="0" w:color="auto"/>
            </w:tcBorders>
            <w:vAlign w:val="center"/>
            <w:hideMark/>
          </w:tcPr>
          <w:p w14:paraId="1B25F740" w14:textId="77777777" w:rsidR="00980D70" w:rsidRPr="00980D70" w:rsidRDefault="00980D70" w:rsidP="00980D70">
            <w:pPr>
              <w:rPr>
                <w:color w:val="000000"/>
              </w:rPr>
            </w:pPr>
            <w:r w:rsidRPr="00980D70">
              <w:rPr>
                <w:color w:val="000000"/>
                <w:sz w:val="22"/>
                <w:szCs w:val="22"/>
              </w:rPr>
              <w:t>bảng Bond_Schedule</w:t>
            </w:r>
          </w:p>
        </w:tc>
      </w:tr>
      <w:tr w:rsidR="00980D70" w:rsidRPr="00980D70" w14:paraId="3162811B"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648C898A" w14:textId="77777777" w:rsidR="00980D70" w:rsidRPr="00980D70" w:rsidRDefault="00980D70" w:rsidP="00980D70">
            <w:pPr>
              <w:rPr>
                <w:color w:val="000000"/>
              </w:rPr>
            </w:pPr>
            <w:r w:rsidRPr="00980D70">
              <w:rPr>
                <w:color w:val="000000"/>
                <w:sz w:val="22"/>
                <w:szCs w:val="22"/>
              </w:rPr>
              <w:t>START_DATE</w:t>
            </w:r>
          </w:p>
        </w:tc>
        <w:tc>
          <w:tcPr>
            <w:tcW w:w="3640" w:type="dxa"/>
            <w:tcBorders>
              <w:top w:val="nil"/>
              <w:left w:val="nil"/>
              <w:bottom w:val="single" w:sz="4" w:space="0" w:color="auto"/>
              <w:right w:val="single" w:sz="4" w:space="0" w:color="auto"/>
            </w:tcBorders>
            <w:vAlign w:val="center"/>
            <w:hideMark/>
          </w:tcPr>
          <w:p w14:paraId="7E855F07" w14:textId="77777777" w:rsidR="00980D70" w:rsidRPr="00980D70" w:rsidRDefault="00980D70" w:rsidP="00980D70">
            <w:pPr>
              <w:rPr>
                <w:color w:val="000000"/>
              </w:rPr>
            </w:pPr>
            <w:r w:rsidRPr="00980D70">
              <w:rPr>
                <w:color w:val="000000"/>
                <w:sz w:val="22"/>
                <w:szCs w:val="22"/>
              </w:rPr>
              <w:t>Thông tin startdate</w:t>
            </w:r>
          </w:p>
        </w:tc>
        <w:tc>
          <w:tcPr>
            <w:tcW w:w="7794" w:type="dxa"/>
            <w:tcBorders>
              <w:top w:val="nil"/>
              <w:left w:val="nil"/>
              <w:bottom w:val="single" w:sz="4" w:space="0" w:color="auto"/>
              <w:right w:val="single" w:sz="4" w:space="0" w:color="auto"/>
            </w:tcBorders>
            <w:vAlign w:val="center"/>
            <w:hideMark/>
          </w:tcPr>
          <w:p w14:paraId="5D9B7EF6" w14:textId="77777777" w:rsidR="00980D70" w:rsidRPr="00980D70" w:rsidRDefault="00980D70" w:rsidP="00980D70">
            <w:pPr>
              <w:rPr>
                <w:color w:val="000000"/>
              </w:rPr>
            </w:pPr>
            <w:r w:rsidRPr="00980D70">
              <w:rPr>
                <w:color w:val="000000"/>
                <w:sz w:val="22"/>
                <w:szCs w:val="22"/>
              </w:rPr>
              <w:t>bảng Bond_Schedule</w:t>
            </w:r>
          </w:p>
        </w:tc>
      </w:tr>
      <w:tr w:rsidR="00980D70" w:rsidRPr="00980D70" w14:paraId="23E89928"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2AFFA534" w14:textId="77777777" w:rsidR="00980D70" w:rsidRPr="00980D70" w:rsidRDefault="00980D70" w:rsidP="00980D70">
            <w:pPr>
              <w:rPr>
                <w:color w:val="000000"/>
              </w:rPr>
            </w:pPr>
            <w:r w:rsidRPr="00980D70">
              <w:rPr>
                <w:color w:val="000000"/>
                <w:sz w:val="22"/>
                <w:szCs w:val="22"/>
              </w:rPr>
              <w:t>END_DATE</w:t>
            </w:r>
          </w:p>
        </w:tc>
        <w:tc>
          <w:tcPr>
            <w:tcW w:w="3640" w:type="dxa"/>
            <w:tcBorders>
              <w:top w:val="nil"/>
              <w:left w:val="nil"/>
              <w:bottom w:val="single" w:sz="4" w:space="0" w:color="auto"/>
              <w:right w:val="single" w:sz="4" w:space="0" w:color="auto"/>
            </w:tcBorders>
            <w:vAlign w:val="center"/>
            <w:hideMark/>
          </w:tcPr>
          <w:p w14:paraId="2C717ECE" w14:textId="77777777" w:rsidR="00980D70" w:rsidRPr="00980D70" w:rsidRDefault="00980D70" w:rsidP="00980D70">
            <w:pPr>
              <w:rPr>
                <w:color w:val="000000"/>
              </w:rPr>
            </w:pPr>
            <w:r w:rsidRPr="00980D70">
              <w:rPr>
                <w:color w:val="000000"/>
                <w:sz w:val="22"/>
                <w:szCs w:val="22"/>
              </w:rPr>
              <w:t xml:space="preserve">Thông tin enddate </w:t>
            </w:r>
          </w:p>
        </w:tc>
        <w:tc>
          <w:tcPr>
            <w:tcW w:w="7794" w:type="dxa"/>
            <w:tcBorders>
              <w:top w:val="nil"/>
              <w:left w:val="nil"/>
              <w:bottom w:val="single" w:sz="4" w:space="0" w:color="auto"/>
              <w:right w:val="single" w:sz="4" w:space="0" w:color="auto"/>
            </w:tcBorders>
            <w:vAlign w:val="center"/>
            <w:hideMark/>
          </w:tcPr>
          <w:p w14:paraId="191A602F" w14:textId="77777777" w:rsidR="00980D70" w:rsidRPr="00980D70" w:rsidRDefault="00980D70" w:rsidP="00980D70">
            <w:pPr>
              <w:rPr>
                <w:color w:val="000000"/>
              </w:rPr>
            </w:pPr>
            <w:r w:rsidRPr="00980D70">
              <w:rPr>
                <w:color w:val="000000"/>
                <w:sz w:val="22"/>
                <w:szCs w:val="22"/>
              </w:rPr>
              <w:t>bảng Bond_Schedule</w:t>
            </w:r>
          </w:p>
        </w:tc>
      </w:tr>
      <w:tr w:rsidR="00980D70" w:rsidRPr="00980D70" w14:paraId="7BEBE83D" w14:textId="77777777" w:rsidTr="00980D70">
        <w:trPr>
          <w:trHeight w:val="600"/>
        </w:trPr>
        <w:tc>
          <w:tcPr>
            <w:tcW w:w="2966" w:type="dxa"/>
            <w:tcBorders>
              <w:top w:val="nil"/>
              <w:left w:val="single" w:sz="4" w:space="0" w:color="auto"/>
              <w:bottom w:val="single" w:sz="4" w:space="0" w:color="auto"/>
              <w:right w:val="single" w:sz="4" w:space="0" w:color="auto"/>
            </w:tcBorders>
            <w:vAlign w:val="center"/>
            <w:hideMark/>
          </w:tcPr>
          <w:p w14:paraId="2D486235" w14:textId="77777777" w:rsidR="00980D70" w:rsidRPr="00980D70" w:rsidRDefault="00980D70" w:rsidP="00980D70">
            <w:pPr>
              <w:rPr>
                <w:color w:val="000000"/>
              </w:rPr>
            </w:pPr>
            <w:r w:rsidRPr="00980D70">
              <w:rPr>
                <w:color w:val="000000"/>
                <w:sz w:val="22"/>
                <w:szCs w:val="22"/>
              </w:rPr>
              <w:t>PAR_RATE</w:t>
            </w:r>
          </w:p>
        </w:tc>
        <w:tc>
          <w:tcPr>
            <w:tcW w:w="3640" w:type="dxa"/>
            <w:tcBorders>
              <w:top w:val="nil"/>
              <w:left w:val="nil"/>
              <w:bottom w:val="single" w:sz="4" w:space="0" w:color="auto"/>
              <w:right w:val="single" w:sz="4" w:space="0" w:color="auto"/>
            </w:tcBorders>
            <w:vAlign w:val="center"/>
            <w:hideMark/>
          </w:tcPr>
          <w:p w14:paraId="4CEC5A74" w14:textId="77777777" w:rsidR="00980D70" w:rsidRPr="00980D70" w:rsidRDefault="00980D70" w:rsidP="00980D70">
            <w:pPr>
              <w:rPr>
                <w:color w:val="000000"/>
              </w:rPr>
            </w:pPr>
            <w:r w:rsidRPr="00980D70">
              <w:rPr>
                <w:color w:val="000000"/>
                <w:sz w:val="22"/>
                <w:szCs w:val="22"/>
              </w:rPr>
              <w:t>Lãi suất chiết khấu</w:t>
            </w:r>
          </w:p>
        </w:tc>
        <w:tc>
          <w:tcPr>
            <w:tcW w:w="7794" w:type="dxa"/>
            <w:tcBorders>
              <w:top w:val="nil"/>
              <w:left w:val="nil"/>
              <w:bottom w:val="single" w:sz="4" w:space="0" w:color="auto"/>
              <w:right w:val="single" w:sz="4" w:space="0" w:color="auto"/>
            </w:tcBorders>
            <w:vAlign w:val="center"/>
            <w:hideMark/>
          </w:tcPr>
          <w:p w14:paraId="2256EDC2" w14:textId="77777777" w:rsidR="00980D70" w:rsidRPr="00980D70" w:rsidRDefault="00980D70" w:rsidP="00980D70">
            <w:pPr>
              <w:rPr>
                <w:color w:val="000000"/>
              </w:rPr>
            </w:pPr>
            <w:r w:rsidRPr="00980D70">
              <w:rPr>
                <w:color w:val="000000"/>
                <w:sz w:val="22"/>
                <w:szCs w:val="22"/>
              </w:rPr>
              <w:t xml:space="preserve">Lãi suất </w:t>
            </w:r>
            <w:r w:rsidR="00941534">
              <w:rPr>
                <w:color w:val="000000"/>
                <w:sz w:val="22"/>
                <w:szCs w:val="22"/>
                <w:lang w:val="vi-VN"/>
              </w:rPr>
              <w:t xml:space="preserve">PAR_RATE </w:t>
            </w:r>
            <w:r w:rsidRPr="00980D70">
              <w:rPr>
                <w:color w:val="000000"/>
                <w:sz w:val="22"/>
                <w:szCs w:val="22"/>
              </w:rPr>
              <w:t>linear interpolate theo Maturitydate của Bond lấy từ curve quy định tại trường Curves_Code</w:t>
            </w:r>
          </w:p>
        </w:tc>
      </w:tr>
      <w:tr w:rsidR="00980D70" w:rsidRPr="00980D70" w14:paraId="7D8EA56F" w14:textId="77777777" w:rsidTr="00980D70">
        <w:trPr>
          <w:trHeight w:val="2400"/>
        </w:trPr>
        <w:tc>
          <w:tcPr>
            <w:tcW w:w="2966" w:type="dxa"/>
            <w:tcBorders>
              <w:top w:val="nil"/>
              <w:left w:val="single" w:sz="4" w:space="0" w:color="auto"/>
              <w:bottom w:val="single" w:sz="4" w:space="0" w:color="auto"/>
              <w:right w:val="single" w:sz="4" w:space="0" w:color="auto"/>
            </w:tcBorders>
            <w:vAlign w:val="center"/>
            <w:hideMark/>
          </w:tcPr>
          <w:p w14:paraId="24397847" w14:textId="77777777" w:rsidR="00980D70" w:rsidRPr="00980D70" w:rsidRDefault="00980D70" w:rsidP="00980D70">
            <w:pPr>
              <w:rPr>
                <w:color w:val="000000"/>
              </w:rPr>
            </w:pPr>
            <w:r w:rsidRPr="00980D70">
              <w:rPr>
                <w:color w:val="000000"/>
                <w:sz w:val="22"/>
                <w:szCs w:val="22"/>
              </w:rPr>
              <w:lastRenderedPageBreak/>
              <w:t>DF_PAR_RATE</w:t>
            </w:r>
          </w:p>
        </w:tc>
        <w:tc>
          <w:tcPr>
            <w:tcW w:w="3640" w:type="dxa"/>
            <w:tcBorders>
              <w:top w:val="nil"/>
              <w:left w:val="nil"/>
              <w:bottom w:val="single" w:sz="4" w:space="0" w:color="auto"/>
              <w:right w:val="single" w:sz="4" w:space="0" w:color="auto"/>
            </w:tcBorders>
            <w:vAlign w:val="center"/>
            <w:hideMark/>
          </w:tcPr>
          <w:p w14:paraId="4BC8090B" w14:textId="77777777" w:rsidR="00980D70" w:rsidRPr="00980D70" w:rsidRDefault="00980D70" w:rsidP="00980D70">
            <w:pPr>
              <w:rPr>
                <w:color w:val="000000"/>
              </w:rPr>
            </w:pPr>
            <w:r w:rsidRPr="00980D70">
              <w:rPr>
                <w:color w:val="000000"/>
                <w:sz w:val="22"/>
                <w:szCs w:val="22"/>
              </w:rPr>
              <w:t>Discountfactor tính dựa vào PAR_RATE, YearFraction và Discount_Type (Simple hay contiunous)</w:t>
            </w:r>
          </w:p>
        </w:tc>
        <w:tc>
          <w:tcPr>
            <w:tcW w:w="7794" w:type="dxa"/>
            <w:tcBorders>
              <w:top w:val="nil"/>
              <w:left w:val="nil"/>
              <w:bottom w:val="single" w:sz="4" w:space="0" w:color="auto"/>
              <w:right w:val="single" w:sz="4" w:space="0" w:color="auto"/>
            </w:tcBorders>
            <w:vAlign w:val="center"/>
            <w:hideMark/>
          </w:tcPr>
          <w:p w14:paraId="540FCF40" w14:textId="77777777" w:rsidR="00980D70" w:rsidRPr="00980D70" w:rsidRDefault="00980D70" w:rsidP="00980D70">
            <w:pPr>
              <w:rPr>
                <w:color w:val="000000"/>
              </w:rPr>
            </w:pPr>
            <w:r w:rsidRPr="00980D70">
              <w:rPr>
                <w:color w:val="000000"/>
                <w:sz w:val="22"/>
                <w:szCs w:val="22"/>
              </w:rPr>
              <w:t>Discountfactor tính dựa vào PAR_RATE, YearFraction và Discount_Type (Simple hay contiunous)</w:t>
            </w:r>
            <w:r w:rsidRPr="00980D70">
              <w:rPr>
                <w:color w:val="000000"/>
                <w:sz w:val="22"/>
                <w:szCs w:val="22"/>
              </w:rPr>
              <w:br/>
              <w:t>Nếu Discount_Type = S thì DiscountFactor =  1 / (1 + Par_Rate * YearFraction / 100)</w:t>
            </w:r>
            <w:r w:rsidRPr="00980D70">
              <w:rPr>
                <w:color w:val="000000"/>
                <w:sz w:val="22"/>
                <w:szCs w:val="22"/>
              </w:rPr>
              <w:br/>
              <w:t>Else DiscountFactor =  1/ {(1 + Par_Rate / 100 * CouponFrequency) ^ (YearFraction *CouponFrequency)}</w:t>
            </w:r>
            <w:r w:rsidRPr="00980D70">
              <w:rPr>
                <w:color w:val="000000"/>
                <w:sz w:val="22"/>
                <w:szCs w:val="22"/>
              </w:rPr>
              <w:br/>
              <w:t>End</w:t>
            </w:r>
            <w:r w:rsidRPr="00980D70">
              <w:rPr>
                <w:color w:val="000000"/>
                <w:sz w:val="22"/>
                <w:szCs w:val="22"/>
              </w:rPr>
              <w:br/>
              <w:t>YearFraction được tính dựa vào Basis_Code, lựa chọn giá trị YF_N, YF_A, YF_6,… và mô tả kỹ dươi đây</w:t>
            </w:r>
          </w:p>
        </w:tc>
      </w:tr>
      <w:tr w:rsidR="00980D70" w:rsidRPr="00980D70" w14:paraId="337CAB1E" w14:textId="77777777" w:rsidTr="00980D70">
        <w:trPr>
          <w:trHeight w:val="300"/>
        </w:trPr>
        <w:tc>
          <w:tcPr>
            <w:tcW w:w="2966" w:type="dxa"/>
            <w:tcBorders>
              <w:top w:val="nil"/>
              <w:left w:val="single" w:sz="4" w:space="0" w:color="auto"/>
              <w:bottom w:val="single" w:sz="4" w:space="0" w:color="auto"/>
              <w:right w:val="single" w:sz="4" w:space="0" w:color="auto"/>
            </w:tcBorders>
            <w:vAlign w:val="center"/>
            <w:hideMark/>
          </w:tcPr>
          <w:p w14:paraId="646D95B3" w14:textId="77777777" w:rsidR="00980D70" w:rsidRPr="00980D70" w:rsidRDefault="00980D70" w:rsidP="00980D70">
            <w:pPr>
              <w:rPr>
                <w:color w:val="000000"/>
              </w:rPr>
            </w:pPr>
            <w:r w:rsidRPr="00980D70">
              <w:rPr>
                <w:color w:val="000000"/>
                <w:sz w:val="22"/>
                <w:szCs w:val="22"/>
              </w:rPr>
              <w:t>NPV_PAR</w:t>
            </w:r>
          </w:p>
        </w:tc>
        <w:tc>
          <w:tcPr>
            <w:tcW w:w="3640" w:type="dxa"/>
            <w:tcBorders>
              <w:top w:val="nil"/>
              <w:left w:val="nil"/>
              <w:bottom w:val="single" w:sz="4" w:space="0" w:color="auto"/>
              <w:right w:val="single" w:sz="4" w:space="0" w:color="auto"/>
            </w:tcBorders>
            <w:vAlign w:val="center"/>
            <w:hideMark/>
          </w:tcPr>
          <w:p w14:paraId="5B14CFF7" w14:textId="77777777" w:rsidR="00980D70" w:rsidRPr="00980D70" w:rsidRDefault="00980D70" w:rsidP="00980D70">
            <w:pPr>
              <w:rPr>
                <w:color w:val="000000"/>
              </w:rPr>
            </w:pPr>
            <w:r w:rsidRPr="00980D70">
              <w:rPr>
                <w:color w:val="000000"/>
                <w:sz w:val="22"/>
                <w:szCs w:val="22"/>
              </w:rPr>
              <w:t>Giá trị chiết khấu của dòng cashflow</w:t>
            </w:r>
          </w:p>
        </w:tc>
        <w:tc>
          <w:tcPr>
            <w:tcW w:w="7794" w:type="dxa"/>
            <w:tcBorders>
              <w:top w:val="nil"/>
              <w:left w:val="nil"/>
              <w:bottom w:val="single" w:sz="4" w:space="0" w:color="auto"/>
              <w:right w:val="single" w:sz="4" w:space="0" w:color="auto"/>
            </w:tcBorders>
            <w:vAlign w:val="center"/>
            <w:hideMark/>
          </w:tcPr>
          <w:p w14:paraId="487B0BB3" w14:textId="77777777" w:rsidR="00980D70" w:rsidRPr="00980D70" w:rsidRDefault="00980D70" w:rsidP="00980D70">
            <w:pPr>
              <w:rPr>
                <w:color w:val="000000"/>
              </w:rPr>
            </w:pPr>
            <w:r w:rsidRPr="00980D70">
              <w:rPr>
                <w:color w:val="000000"/>
                <w:sz w:val="22"/>
                <w:szCs w:val="22"/>
              </w:rPr>
              <w:t>Bằng Cashflow * DF_PAR_RATE</w:t>
            </w:r>
          </w:p>
        </w:tc>
      </w:tr>
      <w:tr w:rsidR="00980D70" w:rsidRPr="00980D70" w14:paraId="4ABA8740" w14:textId="77777777" w:rsidTr="00980D70">
        <w:trPr>
          <w:trHeight w:val="900"/>
        </w:trPr>
        <w:tc>
          <w:tcPr>
            <w:tcW w:w="2966" w:type="dxa"/>
            <w:tcBorders>
              <w:top w:val="nil"/>
              <w:left w:val="single" w:sz="4" w:space="0" w:color="auto"/>
              <w:bottom w:val="single" w:sz="4" w:space="0" w:color="auto"/>
              <w:right w:val="single" w:sz="4" w:space="0" w:color="auto"/>
            </w:tcBorders>
            <w:noWrap/>
            <w:vAlign w:val="bottom"/>
            <w:hideMark/>
          </w:tcPr>
          <w:p w14:paraId="50BD769D" w14:textId="77777777" w:rsidR="00980D70" w:rsidRPr="00980D70" w:rsidRDefault="00980D70" w:rsidP="00980D70">
            <w:pPr>
              <w:rPr>
                <w:rFonts w:ascii="Calibri" w:hAnsi="Calibri"/>
                <w:color w:val="000000"/>
              </w:rPr>
            </w:pPr>
            <w:r w:rsidRPr="00980D70">
              <w:rPr>
                <w:rFonts w:ascii="Calibri" w:hAnsi="Calibri"/>
                <w:color w:val="000000"/>
                <w:sz w:val="22"/>
                <w:szCs w:val="22"/>
              </w:rPr>
              <w:t>DISCOUNT_TYPE</w:t>
            </w:r>
          </w:p>
        </w:tc>
        <w:tc>
          <w:tcPr>
            <w:tcW w:w="3640" w:type="dxa"/>
            <w:tcBorders>
              <w:top w:val="nil"/>
              <w:left w:val="nil"/>
              <w:bottom w:val="single" w:sz="4" w:space="0" w:color="auto"/>
              <w:right w:val="single" w:sz="4" w:space="0" w:color="auto"/>
            </w:tcBorders>
            <w:vAlign w:val="center"/>
            <w:hideMark/>
          </w:tcPr>
          <w:p w14:paraId="0F7C4146" w14:textId="77777777" w:rsidR="00980D70" w:rsidRPr="00980D70" w:rsidRDefault="00980D70" w:rsidP="00980D70">
            <w:pPr>
              <w:rPr>
                <w:color w:val="000000"/>
              </w:rPr>
            </w:pPr>
            <w:r w:rsidRPr="00980D70">
              <w:rPr>
                <w:color w:val="000000"/>
                <w:sz w:val="22"/>
                <w:szCs w:val="22"/>
              </w:rPr>
              <w:t>Simple hay continous</w:t>
            </w:r>
          </w:p>
        </w:tc>
        <w:tc>
          <w:tcPr>
            <w:tcW w:w="7794" w:type="dxa"/>
            <w:tcBorders>
              <w:top w:val="nil"/>
              <w:left w:val="nil"/>
              <w:bottom w:val="single" w:sz="4" w:space="0" w:color="auto"/>
              <w:right w:val="single" w:sz="4" w:space="0" w:color="auto"/>
            </w:tcBorders>
            <w:vAlign w:val="center"/>
            <w:hideMark/>
          </w:tcPr>
          <w:p w14:paraId="2CE0E4E9" w14:textId="77777777" w:rsidR="00980D70" w:rsidRPr="00980D70" w:rsidRDefault="00980D70" w:rsidP="00980D70">
            <w:pPr>
              <w:rPr>
                <w:color w:val="000000"/>
              </w:rPr>
            </w:pPr>
            <w:r w:rsidRPr="00980D70">
              <w:rPr>
                <w:color w:val="000000"/>
                <w:sz w:val="22"/>
                <w:szCs w:val="22"/>
              </w:rPr>
              <w:t xml:space="preserve">Nếu giá trị Yield_Formula trong bảng tbtr_Bond có giá trị P thì DiscountType = 'S'. </w:t>
            </w:r>
            <w:r w:rsidRPr="00980D70">
              <w:rPr>
                <w:color w:val="000000"/>
                <w:sz w:val="22"/>
                <w:szCs w:val="22"/>
              </w:rPr>
              <w:br/>
              <w:t>Nếu YieldFormula khác 'P' thì '=IF(DATE(YEAR(Maturitydate)-1,MONTH(Maturitydate),DAY(Maturitydate))&lt;=posted_dt,"S","C")</w:t>
            </w:r>
          </w:p>
        </w:tc>
      </w:tr>
      <w:tr w:rsidR="00980D70" w:rsidRPr="00980D70" w14:paraId="2F0610EF" w14:textId="77777777" w:rsidTr="00980D70">
        <w:trPr>
          <w:trHeight w:val="1800"/>
        </w:trPr>
        <w:tc>
          <w:tcPr>
            <w:tcW w:w="2966" w:type="dxa"/>
            <w:tcBorders>
              <w:top w:val="nil"/>
              <w:left w:val="single" w:sz="4" w:space="0" w:color="auto"/>
              <w:bottom w:val="single" w:sz="4" w:space="0" w:color="auto"/>
              <w:right w:val="single" w:sz="4" w:space="0" w:color="auto"/>
            </w:tcBorders>
            <w:vAlign w:val="center"/>
            <w:hideMark/>
          </w:tcPr>
          <w:p w14:paraId="70E37C76" w14:textId="77777777" w:rsidR="00980D70" w:rsidRPr="00980D70" w:rsidRDefault="00980D70" w:rsidP="00980D70">
            <w:pPr>
              <w:rPr>
                <w:color w:val="000000"/>
              </w:rPr>
            </w:pPr>
            <w:r w:rsidRPr="00980D70">
              <w:rPr>
                <w:color w:val="000000"/>
                <w:sz w:val="22"/>
                <w:szCs w:val="22"/>
              </w:rPr>
              <w:t>COUPON_FREQUENCY</w:t>
            </w:r>
          </w:p>
        </w:tc>
        <w:tc>
          <w:tcPr>
            <w:tcW w:w="3640" w:type="dxa"/>
            <w:tcBorders>
              <w:top w:val="nil"/>
              <w:left w:val="nil"/>
              <w:bottom w:val="single" w:sz="4" w:space="0" w:color="auto"/>
              <w:right w:val="single" w:sz="4" w:space="0" w:color="auto"/>
            </w:tcBorders>
            <w:vAlign w:val="center"/>
            <w:hideMark/>
          </w:tcPr>
          <w:p w14:paraId="622AAF61" w14:textId="77777777" w:rsidR="00980D70" w:rsidRPr="00980D70" w:rsidRDefault="00980D70" w:rsidP="00980D70">
            <w:pPr>
              <w:rPr>
                <w:color w:val="000000"/>
              </w:rPr>
            </w:pPr>
            <w:r w:rsidRPr="00980D70">
              <w:rPr>
                <w:color w:val="000000"/>
                <w:sz w:val="22"/>
                <w:szCs w:val="22"/>
              </w:rPr>
              <w:t>Số lần trả lãi trong 1 năm</w:t>
            </w:r>
          </w:p>
        </w:tc>
        <w:tc>
          <w:tcPr>
            <w:tcW w:w="7794" w:type="dxa"/>
            <w:tcBorders>
              <w:top w:val="nil"/>
              <w:left w:val="nil"/>
              <w:bottom w:val="single" w:sz="4" w:space="0" w:color="auto"/>
              <w:right w:val="single" w:sz="4" w:space="0" w:color="auto"/>
            </w:tcBorders>
            <w:vAlign w:val="center"/>
            <w:hideMark/>
          </w:tcPr>
          <w:p w14:paraId="1A970777" w14:textId="77777777" w:rsidR="00980D70" w:rsidRPr="00980D70" w:rsidRDefault="00980D70" w:rsidP="00980D70">
            <w:pPr>
              <w:rPr>
                <w:color w:val="000000"/>
              </w:rPr>
            </w:pPr>
            <w:r w:rsidRPr="00980D70">
              <w:rPr>
                <w:color w:val="000000"/>
                <w:sz w:val="22"/>
                <w:szCs w:val="22"/>
              </w:rPr>
              <w:t>Case</w:t>
            </w:r>
            <w:r w:rsidRPr="00980D70">
              <w:rPr>
                <w:color w:val="000000"/>
                <w:sz w:val="22"/>
                <w:szCs w:val="22"/>
              </w:rPr>
              <w:br/>
              <w:t>When [BD].Coupon_Frequency = A Then 1</w:t>
            </w:r>
            <w:r w:rsidRPr="00980D70">
              <w:rPr>
                <w:color w:val="000000"/>
                <w:sz w:val="22"/>
                <w:szCs w:val="22"/>
              </w:rPr>
              <w:br/>
              <w:t>When [BD].Coupon_Frequency = S Then 2</w:t>
            </w:r>
            <w:r w:rsidRPr="00980D70">
              <w:rPr>
                <w:color w:val="000000"/>
                <w:sz w:val="22"/>
                <w:szCs w:val="22"/>
              </w:rPr>
              <w:br/>
              <w:t>When [BD].Coupon_Frequency = Q Then 4</w:t>
            </w:r>
            <w:r w:rsidRPr="00980D70">
              <w:rPr>
                <w:color w:val="000000"/>
                <w:sz w:val="22"/>
                <w:szCs w:val="22"/>
              </w:rPr>
              <w:br/>
              <w:t>Else 12</w:t>
            </w:r>
            <w:r w:rsidRPr="00980D70">
              <w:rPr>
                <w:color w:val="000000"/>
                <w:sz w:val="22"/>
                <w:szCs w:val="22"/>
              </w:rPr>
              <w:br/>
              <w:t>End</w:t>
            </w:r>
          </w:p>
        </w:tc>
      </w:tr>
      <w:tr w:rsidR="00980D70" w:rsidRPr="00980D70" w14:paraId="4A1917D0" w14:textId="77777777" w:rsidTr="00980D70">
        <w:trPr>
          <w:trHeight w:val="2400"/>
        </w:trPr>
        <w:tc>
          <w:tcPr>
            <w:tcW w:w="2966" w:type="dxa"/>
            <w:tcBorders>
              <w:top w:val="nil"/>
              <w:left w:val="single" w:sz="4" w:space="0" w:color="auto"/>
              <w:bottom w:val="single" w:sz="4" w:space="0" w:color="auto"/>
              <w:right w:val="single" w:sz="4" w:space="0" w:color="auto"/>
            </w:tcBorders>
            <w:vAlign w:val="center"/>
            <w:hideMark/>
          </w:tcPr>
          <w:p w14:paraId="16C47D37" w14:textId="77777777" w:rsidR="00980D70" w:rsidRPr="00980D70" w:rsidRDefault="00980D70" w:rsidP="00980D70">
            <w:pPr>
              <w:rPr>
                <w:color w:val="000000"/>
              </w:rPr>
            </w:pPr>
            <w:r w:rsidRPr="00980D70">
              <w:rPr>
                <w:color w:val="000000"/>
                <w:sz w:val="22"/>
                <w:szCs w:val="22"/>
              </w:rPr>
              <w:t>THOERICAL_START_DATE</w:t>
            </w:r>
          </w:p>
        </w:tc>
        <w:tc>
          <w:tcPr>
            <w:tcW w:w="3640" w:type="dxa"/>
            <w:tcBorders>
              <w:top w:val="nil"/>
              <w:left w:val="nil"/>
              <w:bottom w:val="single" w:sz="4" w:space="0" w:color="auto"/>
              <w:right w:val="single" w:sz="4" w:space="0" w:color="auto"/>
            </w:tcBorders>
            <w:vAlign w:val="center"/>
            <w:hideMark/>
          </w:tcPr>
          <w:p w14:paraId="0B045909" w14:textId="77777777" w:rsidR="00980D70" w:rsidRPr="00980D70" w:rsidRDefault="00980D70" w:rsidP="00980D70">
            <w:pPr>
              <w:rPr>
                <w:color w:val="000000"/>
              </w:rPr>
            </w:pPr>
            <w:r w:rsidRPr="00980D70">
              <w:rPr>
                <w:color w:val="000000"/>
                <w:sz w:val="22"/>
                <w:szCs w:val="22"/>
              </w:rPr>
              <w:t>Ngày StartDate giả định cho từng dòng tiền, sử dụng để tính YearFraction theo ACT/nACT basis</w:t>
            </w:r>
          </w:p>
        </w:tc>
        <w:tc>
          <w:tcPr>
            <w:tcW w:w="7794" w:type="dxa"/>
            <w:tcBorders>
              <w:top w:val="nil"/>
              <w:left w:val="nil"/>
              <w:bottom w:val="single" w:sz="4" w:space="0" w:color="auto"/>
              <w:right w:val="single" w:sz="4" w:space="0" w:color="auto"/>
            </w:tcBorders>
            <w:vAlign w:val="center"/>
            <w:hideMark/>
          </w:tcPr>
          <w:p w14:paraId="40D86EA2" w14:textId="77777777" w:rsidR="00980D70" w:rsidRPr="00980D70" w:rsidRDefault="00980D70" w:rsidP="00980D70">
            <w:pPr>
              <w:rPr>
                <w:color w:val="000000"/>
              </w:rPr>
            </w:pPr>
            <w:r w:rsidRPr="00980D70">
              <w:rPr>
                <w:color w:val="000000"/>
                <w:sz w:val="22"/>
                <w:szCs w:val="22"/>
              </w:rPr>
              <w:t>Theoricalstartdate =  end_date - coupon frequency (số tháng). Tuy nhiên việc điều chỉnh ngày phụ thuộc vào trường EndOfMonthAherence</w:t>
            </w:r>
            <w:r w:rsidRPr="00980D70">
              <w:rPr>
                <w:color w:val="000000"/>
                <w:sz w:val="22"/>
                <w:szCs w:val="22"/>
              </w:rPr>
              <w:br/>
              <w:t>Nếu end_date là ngày cuối tháng, và [BD].end_of_month_adherece = Y thì theorical startdate cũng vào cuối tháng. Ví dụ end_date  = 28/2/2017, trả lãi 1 tháng/lần thì theorical startdate = 31/1/2017</w:t>
            </w:r>
            <w:r w:rsidRPr="00980D70">
              <w:rPr>
                <w:color w:val="000000"/>
                <w:sz w:val="22"/>
                <w:szCs w:val="22"/>
              </w:rPr>
              <w:br/>
              <w:t>Else: Theoricalstartdate =  end_date - coupon frequency. Ví dụ nếu end_date = 29/10/2017, coupon frequency là 6 tháng thì bằng 29/04/2017. Nếu end_date = 31/08/2017 thì theoricalstartdate = 28/02/2017 (vì không có ngày 31/02/2017)</w:t>
            </w:r>
          </w:p>
        </w:tc>
      </w:tr>
      <w:tr w:rsidR="00980D70" w:rsidRPr="00980D70" w14:paraId="60FDAABC" w14:textId="77777777" w:rsidTr="00980D70">
        <w:trPr>
          <w:trHeight w:val="1500"/>
        </w:trPr>
        <w:tc>
          <w:tcPr>
            <w:tcW w:w="2966" w:type="dxa"/>
            <w:tcBorders>
              <w:top w:val="nil"/>
              <w:left w:val="single" w:sz="4" w:space="0" w:color="auto"/>
              <w:bottom w:val="single" w:sz="4" w:space="0" w:color="auto"/>
              <w:right w:val="single" w:sz="4" w:space="0" w:color="auto"/>
            </w:tcBorders>
            <w:vAlign w:val="center"/>
            <w:hideMark/>
          </w:tcPr>
          <w:p w14:paraId="3FB37408" w14:textId="77777777" w:rsidR="00980D70" w:rsidRPr="00980D70" w:rsidRDefault="00980D70" w:rsidP="00980D70">
            <w:pPr>
              <w:rPr>
                <w:color w:val="000000"/>
              </w:rPr>
            </w:pPr>
            <w:r w:rsidRPr="00980D70">
              <w:rPr>
                <w:color w:val="000000"/>
                <w:sz w:val="22"/>
                <w:szCs w:val="22"/>
              </w:rPr>
              <w:lastRenderedPageBreak/>
              <w:t>PERIOD_NO</w:t>
            </w:r>
          </w:p>
        </w:tc>
        <w:tc>
          <w:tcPr>
            <w:tcW w:w="3640" w:type="dxa"/>
            <w:tcBorders>
              <w:top w:val="nil"/>
              <w:left w:val="nil"/>
              <w:bottom w:val="single" w:sz="4" w:space="0" w:color="auto"/>
              <w:right w:val="single" w:sz="4" w:space="0" w:color="auto"/>
            </w:tcBorders>
            <w:vAlign w:val="center"/>
            <w:hideMark/>
          </w:tcPr>
          <w:p w14:paraId="62773F34" w14:textId="77777777" w:rsidR="00980D70" w:rsidRPr="00980D70" w:rsidRDefault="00980D70" w:rsidP="00980D70">
            <w:pPr>
              <w:rPr>
                <w:color w:val="000000"/>
              </w:rPr>
            </w:pPr>
            <w:r w:rsidRPr="00980D70">
              <w:rPr>
                <w:color w:val="000000"/>
                <w:sz w:val="22"/>
                <w:szCs w:val="22"/>
              </w:rPr>
              <w:t>Số thứ tự các dòng tiền lấy vào bảng này,  sử dụng để tính YearFraction theo ACT/nACT basis</w:t>
            </w:r>
            <w:r w:rsidRPr="00980D70">
              <w:rPr>
                <w:color w:val="000000"/>
                <w:sz w:val="22"/>
                <w:szCs w:val="22"/>
              </w:rPr>
              <w:br/>
              <w:t>Dòng cashflow đầu tiên là 1, dòng tiếp theo là 2,…</w:t>
            </w:r>
          </w:p>
        </w:tc>
        <w:tc>
          <w:tcPr>
            <w:tcW w:w="7794" w:type="dxa"/>
            <w:tcBorders>
              <w:top w:val="nil"/>
              <w:left w:val="nil"/>
              <w:bottom w:val="single" w:sz="4" w:space="0" w:color="auto"/>
              <w:right w:val="single" w:sz="4" w:space="0" w:color="auto"/>
            </w:tcBorders>
            <w:vAlign w:val="center"/>
            <w:hideMark/>
          </w:tcPr>
          <w:p w14:paraId="13C0A81A" w14:textId="77777777" w:rsidR="00980D70" w:rsidRPr="00980D70" w:rsidRDefault="00980D70" w:rsidP="00980D70">
            <w:pPr>
              <w:rPr>
                <w:color w:val="000000"/>
              </w:rPr>
            </w:pPr>
            <w:r w:rsidRPr="00980D70">
              <w:rPr>
                <w:color w:val="000000"/>
                <w:sz w:val="22"/>
                <w:szCs w:val="22"/>
              </w:rPr>
              <w:t>Row_Number Partition By ([SCH].Bond_ID Order By [SCH].End_Date, [SCH].Cash_Flow_Type)</w:t>
            </w:r>
          </w:p>
        </w:tc>
      </w:tr>
      <w:tr w:rsidR="00980D70" w:rsidRPr="00980D70" w14:paraId="72F1D8B5" w14:textId="77777777" w:rsidTr="00980D70">
        <w:trPr>
          <w:trHeight w:val="2400"/>
        </w:trPr>
        <w:tc>
          <w:tcPr>
            <w:tcW w:w="2966" w:type="dxa"/>
            <w:tcBorders>
              <w:top w:val="nil"/>
              <w:left w:val="single" w:sz="4" w:space="0" w:color="auto"/>
              <w:bottom w:val="single" w:sz="4" w:space="0" w:color="auto"/>
              <w:right w:val="single" w:sz="4" w:space="0" w:color="auto"/>
            </w:tcBorders>
            <w:vAlign w:val="center"/>
            <w:hideMark/>
          </w:tcPr>
          <w:p w14:paraId="7E8BDE76" w14:textId="77777777" w:rsidR="00980D70" w:rsidRPr="00980D70" w:rsidRDefault="00980D70" w:rsidP="00980D70">
            <w:pPr>
              <w:rPr>
                <w:color w:val="000000"/>
              </w:rPr>
            </w:pPr>
            <w:r w:rsidRPr="00980D70">
              <w:rPr>
                <w:color w:val="000000"/>
                <w:sz w:val="22"/>
                <w:szCs w:val="22"/>
              </w:rPr>
              <w:t>NEW_PERIOD</w:t>
            </w:r>
          </w:p>
        </w:tc>
        <w:tc>
          <w:tcPr>
            <w:tcW w:w="3640" w:type="dxa"/>
            <w:tcBorders>
              <w:top w:val="nil"/>
              <w:left w:val="nil"/>
              <w:bottom w:val="single" w:sz="4" w:space="0" w:color="auto"/>
              <w:right w:val="single" w:sz="4" w:space="0" w:color="auto"/>
            </w:tcBorders>
            <w:vAlign w:val="center"/>
            <w:hideMark/>
          </w:tcPr>
          <w:p w14:paraId="56E251D9" w14:textId="77777777" w:rsidR="00980D70" w:rsidRPr="00980D70" w:rsidRDefault="00980D70" w:rsidP="00980D70">
            <w:pPr>
              <w:rPr>
                <w:color w:val="000000"/>
              </w:rPr>
            </w:pPr>
            <w:r w:rsidRPr="00980D70">
              <w:rPr>
                <w:color w:val="000000"/>
                <w:sz w:val="22"/>
                <w:szCs w:val="22"/>
              </w:rPr>
              <w:t>Thể hiện dòng tiền này có thuộc Period mới hay không (trong một số trường hợp dòng lãi cuối cùng chỉ tính cho vài ngày từ ngày End date tính theo định kỳ và ngày MaturityDate của bond thì Period của dòng lãi cuối cùng là Period cũ),  sử dụng để tính YearFraction theo ACT/nACT basis</w:t>
            </w:r>
          </w:p>
        </w:tc>
        <w:tc>
          <w:tcPr>
            <w:tcW w:w="7794" w:type="dxa"/>
            <w:tcBorders>
              <w:top w:val="nil"/>
              <w:left w:val="nil"/>
              <w:bottom w:val="single" w:sz="4" w:space="0" w:color="auto"/>
              <w:right w:val="single" w:sz="4" w:space="0" w:color="auto"/>
            </w:tcBorders>
            <w:vAlign w:val="center"/>
            <w:hideMark/>
          </w:tcPr>
          <w:p w14:paraId="436ACAC6" w14:textId="77777777" w:rsidR="00980D70" w:rsidRPr="00980D70" w:rsidRDefault="00980D70" w:rsidP="00980D70">
            <w:pPr>
              <w:rPr>
                <w:color w:val="000000"/>
              </w:rPr>
            </w:pPr>
            <w:r w:rsidRPr="00980D70">
              <w:rPr>
                <w:color w:val="000000"/>
                <w:sz w:val="22"/>
                <w:szCs w:val="22"/>
              </w:rPr>
              <w:t>Case</w:t>
            </w:r>
            <w:r w:rsidRPr="00980D70">
              <w:rPr>
                <w:color w:val="000000"/>
                <w:sz w:val="22"/>
                <w:szCs w:val="22"/>
              </w:rPr>
              <w:br/>
              <w:t>When Round( 12 * (Year([SCH].End_Date) - Year([SCH].Start_Date)) + Month([SCH].End_Date) - Month([SCH].Start_Date) + (Day([SCH].End_Date) - Day([SCH].Start_Date))/ 30, 0) &gt;= 12/[NPV].CouponFrequency Then  Y</w:t>
            </w:r>
            <w:r w:rsidRPr="00980D70">
              <w:rPr>
                <w:color w:val="000000"/>
                <w:sz w:val="22"/>
                <w:szCs w:val="22"/>
              </w:rPr>
              <w:br/>
              <w:t>Else N</w:t>
            </w:r>
            <w:r w:rsidRPr="00980D70">
              <w:rPr>
                <w:color w:val="000000"/>
                <w:sz w:val="22"/>
                <w:szCs w:val="22"/>
              </w:rPr>
              <w:br/>
              <w:t>End</w:t>
            </w:r>
          </w:p>
        </w:tc>
      </w:tr>
      <w:tr w:rsidR="00980D70" w:rsidRPr="00980D70" w14:paraId="59301A40" w14:textId="77777777" w:rsidTr="00980D70">
        <w:trPr>
          <w:trHeight w:val="2400"/>
        </w:trPr>
        <w:tc>
          <w:tcPr>
            <w:tcW w:w="2966" w:type="dxa"/>
            <w:tcBorders>
              <w:top w:val="nil"/>
              <w:left w:val="single" w:sz="4" w:space="0" w:color="auto"/>
              <w:bottom w:val="single" w:sz="4" w:space="0" w:color="auto"/>
              <w:right w:val="single" w:sz="4" w:space="0" w:color="auto"/>
            </w:tcBorders>
            <w:vAlign w:val="center"/>
            <w:hideMark/>
          </w:tcPr>
          <w:p w14:paraId="43137C3C" w14:textId="77777777" w:rsidR="00980D70" w:rsidRPr="00980D70" w:rsidRDefault="00980D70" w:rsidP="00980D70">
            <w:pPr>
              <w:rPr>
                <w:color w:val="000000"/>
              </w:rPr>
            </w:pPr>
            <w:r w:rsidRPr="00980D70">
              <w:rPr>
                <w:color w:val="000000"/>
                <w:sz w:val="22"/>
                <w:szCs w:val="22"/>
              </w:rPr>
              <w:t>PERIOD_DAYS</w:t>
            </w:r>
          </w:p>
        </w:tc>
        <w:tc>
          <w:tcPr>
            <w:tcW w:w="3640" w:type="dxa"/>
            <w:tcBorders>
              <w:top w:val="nil"/>
              <w:left w:val="nil"/>
              <w:bottom w:val="single" w:sz="4" w:space="0" w:color="auto"/>
              <w:right w:val="single" w:sz="4" w:space="0" w:color="auto"/>
            </w:tcBorders>
            <w:vAlign w:val="center"/>
            <w:hideMark/>
          </w:tcPr>
          <w:p w14:paraId="5D91D39A" w14:textId="77777777" w:rsidR="00980D70" w:rsidRPr="00980D70" w:rsidRDefault="00980D70" w:rsidP="00980D70">
            <w:pPr>
              <w:rPr>
                <w:color w:val="000000"/>
              </w:rPr>
            </w:pPr>
            <w:r w:rsidRPr="00980D70">
              <w:rPr>
                <w:color w:val="000000"/>
                <w:sz w:val="22"/>
                <w:szCs w:val="22"/>
              </w:rPr>
              <w:t>Thể hiện số ngày trong period tương ứng với dòng tiền,  sử dụng để tính YearFraction theo ACT/nACT basis</w:t>
            </w:r>
          </w:p>
        </w:tc>
        <w:tc>
          <w:tcPr>
            <w:tcW w:w="7794" w:type="dxa"/>
            <w:tcBorders>
              <w:top w:val="nil"/>
              <w:left w:val="nil"/>
              <w:bottom w:val="single" w:sz="4" w:space="0" w:color="auto"/>
              <w:right w:val="single" w:sz="4" w:space="0" w:color="auto"/>
            </w:tcBorders>
            <w:vAlign w:val="center"/>
            <w:hideMark/>
          </w:tcPr>
          <w:p w14:paraId="3E6F9190" w14:textId="77777777" w:rsidR="00980D70" w:rsidRPr="00980D70" w:rsidRDefault="00980D70" w:rsidP="00980D70">
            <w:pPr>
              <w:rPr>
                <w:color w:val="000000"/>
              </w:rPr>
            </w:pPr>
            <w:r w:rsidRPr="00980D70">
              <w:rPr>
                <w:color w:val="000000"/>
                <w:sz w:val="22"/>
                <w:szCs w:val="22"/>
              </w:rPr>
              <w:t>Gọi i là dòng hiện tại cần phải tính, i-1 là dòng liền trước i của cùng mã Bond_ID (i là giá trị Period_No)</w:t>
            </w:r>
            <w:r w:rsidRPr="00980D70">
              <w:rPr>
                <w:color w:val="000000"/>
                <w:sz w:val="22"/>
                <w:szCs w:val="22"/>
              </w:rPr>
              <w:br/>
              <w:t>Case</w:t>
            </w:r>
            <w:r w:rsidRPr="00980D70">
              <w:rPr>
                <w:color w:val="000000"/>
                <w:sz w:val="22"/>
                <w:szCs w:val="22"/>
              </w:rPr>
              <w:br/>
              <w:t>When [NPV].Period_No = 1 OR [NPV].New_Period = Y Then  [SCH].End_Date – [NPV].Thoerical_Start_Date</w:t>
            </w:r>
            <w:r w:rsidRPr="00980D70">
              <w:rPr>
                <w:color w:val="000000"/>
                <w:sz w:val="22"/>
                <w:szCs w:val="22"/>
              </w:rPr>
              <w:br/>
              <w:t>Else [NPV].</w:t>
            </w:r>
            <w:r w:rsidRPr="00980D70">
              <w:rPr>
                <w:rFonts w:ascii="Cambria Math" w:hAnsi="Cambria Math" w:cs="Cambria Math"/>
                <w:color w:val="000000"/>
                <w:sz w:val="22"/>
                <w:szCs w:val="22"/>
              </w:rPr>
              <w:t>〖</w:t>
            </w:r>
            <w:r w:rsidRPr="00980D70">
              <w:rPr>
                <w:color w:val="000000"/>
                <w:sz w:val="22"/>
                <w:szCs w:val="22"/>
              </w:rPr>
              <w:t>Period_Days</w:t>
            </w:r>
            <w:r w:rsidRPr="00980D70">
              <w:rPr>
                <w:rFonts w:ascii="Cambria Math" w:hAnsi="Cambria Math" w:cs="Cambria Math"/>
                <w:color w:val="000000"/>
                <w:sz w:val="22"/>
                <w:szCs w:val="22"/>
              </w:rPr>
              <w:t>〗</w:t>
            </w:r>
            <w:r w:rsidRPr="00980D70">
              <w:rPr>
                <w:color w:val="000000"/>
                <w:sz w:val="22"/>
                <w:szCs w:val="22"/>
              </w:rPr>
              <w:t>_(i-1)</w:t>
            </w:r>
            <w:r w:rsidRPr="00980D70">
              <w:rPr>
                <w:color w:val="000000"/>
                <w:sz w:val="22"/>
                <w:szCs w:val="22"/>
              </w:rPr>
              <w:br/>
              <w:t>End</w:t>
            </w:r>
          </w:p>
        </w:tc>
      </w:tr>
      <w:tr w:rsidR="00980D70" w:rsidRPr="00980D70" w14:paraId="44E446C2" w14:textId="77777777" w:rsidTr="00980D70">
        <w:trPr>
          <w:trHeight w:val="2400"/>
        </w:trPr>
        <w:tc>
          <w:tcPr>
            <w:tcW w:w="2966" w:type="dxa"/>
            <w:tcBorders>
              <w:top w:val="nil"/>
              <w:left w:val="single" w:sz="4" w:space="0" w:color="auto"/>
              <w:bottom w:val="single" w:sz="4" w:space="0" w:color="auto"/>
              <w:right w:val="single" w:sz="4" w:space="0" w:color="auto"/>
            </w:tcBorders>
            <w:vAlign w:val="center"/>
            <w:hideMark/>
          </w:tcPr>
          <w:p w14:paraId="256BFA65" w14:textId="77777777" w:rsidR="00980D70" w:rsidRPr="00980D70" w:rsidRDefault="00980D70" w:rsidP="00980D70">
            <w:pPr>
              <w:rPr>
                <w:color w:val="000000"/>
              </w:rPr>
            </w:pPr>
            <w:r w:rsidRPr="00980D70">
              <w:rPr>
                <w:color w:val="000000"/>
                <w:sz w:val="22"/>
                <w:szCs w:val="22"/>
              </w:rPr>
              <w:t>YF_N</w:t>
            </w:r>
          </w:p>
        </w:tc>
        <w:tc>
          <w:tcPr>
            <w:tcW w:w="3640" w:type="dxa"/>
            <w:tcBorders>
              <w:top w:val="nil"/>
              <w:left w:val="nil"/>
              <w:bottom w:val="single" w:sz="4" w:space="0" w:color="auto"/>
              <w:right w:val="single" w:sz="4" w:space="0" w:color="auto"/>
            </w:tcBorders>
            <w:vAlign w:val="center"/>
            <w:hideMark/>
          </w:tcPr>
          <w:p w14:paraId="3A71B2CF" w14:textId="77777777" w:rsidR="00980D70" w:rsidRPr="00980D70" w:rsidRDefault="00980D70" w:rsidP="00980D70">
            <w:pPr>
              <w:rPr>
                <w:color w:val="000000"/>
              </w:rPr>
            </w:pPr>
            <w:r w:rsidRPr="00980D70">
              <w:rPr>
                <w:color w:val="000000"/>
                <w:sz w:val="22"/>
                <w:szCs w:val="22"/>
              </w:rPr>
              <w:t>Giá trị thời gian tính bằng năm  từ ReportDate đến EndDate của từng CashFlow theo ACT/nACT</w:t>
            </w:r>
          </w:p>
        </w:tc>
        <w:tc>
          <w:tcPr>
            <w:tcW w:w="7794" w:type="dxa"/>
            <w:tcBorders>
              <w:top w:val="nil"/>
              <w:left w:val="nil"/>
              <w:bottom w:val="single" w:sz="4" w:space="0" w:color="auto"/>
              <w:right w:val="single" w:sz="4" w:space="0" w:color="auto"/>
            </w:tcBorders>
            <w:vAlign w:val="center"/>
            <w:hideMark/>
          </w:tcPr>
          <w:p w14:paraId="36E578EE" w14:textId="77777777" w:rsidR="00980D70" w:rsidRDefault="00980D70" w:rsidP="00980D70">
            <w:pPr>
              <w:rPr>
                <w:bCs/>
                <w:color w:val="000000"/>
                <w:lang w:val="en-GB"/>
              </w:rPr>
            </w:pPr>
            <w:r w:rsidRPr="00980D70">
              <w:rPr>
                <w:bCs/>
                <w:color w:val="000000"/>
                <w:sz w:val="22"/>
                <w:szCs w:val="22"/>
                <w:lang w:val="en-GB"/>
              </w:rPr>
              <w:t>Gọi i là dòng hiện tại cần phải tính, i-1 là dòng liền trước i của cùng mã Bond_ID</w:t>
            </w:r>
            <w:r w:rsidRPr="00980D70">
              <w:rPr>
                <w:bCs/>
                <w:color w:val="000000"/>
                <w:sz w:val="22"/>
                <w:szCs w:val="22"/>
                <w:lang w:val="en-GB"/>
              </w:rPr>
              <w:br/>
              <w:t>Case</w:t>
            </w:r>
            <w:r w:rsidRPr="00980D70">
              <w:rPr>
                <w:bCs/>
                <w:color w:val="000000"/>
                <w:sz w:val="22"/>
                <w:szCs w:val="22"/>
                <w:lang w:val="en-GB"/>
              </w:rPr>
              <w:br/>
              <w:t>When [NPV].Period_No = 1 Then  ([SCH].End_Date – [SCH].Posted_DT) / [NPV].Period_Days</w:t>
            </w:r>
            <w:r w:rsidRPr="00980D70">
              <w:rPr>
                <w:bCs/>
                <w:color w:val="000000"/>
                <w:sz w:val="22"/>
                <w:szCs w:val="22"/>
                <w:lang w:val="en-GB"/>
              </w:rPr>
              <w:br/>
              <w:t>Else [NPV].Y</w:t>
            </w:r>
            <w:r w:rsidRPr="00980D70">
              <w:rPr>
                <w:rFonts w:ascii="Cambria Math" w:hAnsi="Cambria Math" w:cs="Cambria Math"/>
                <w:bCs/>
                <w:color w:val="000000"/>
                <w:sz w:val="22"/>
                <w:szCs w:val="22"/>
                <w:lang w:val="en-GB"/>
              </w:rPr>
              <w:t>〖</w:t>
            </w:r>
            <w:r w:rsidRPr="00980D70">
              <w:rPr>
                <w:bCs/>
                <w:color w:val="000000"/>
                <w:sz w:val="22"/>
                <w:szCs w:val="22"/>
                <w:lang w:val="en-GB"/>
              </w:rPr>
              <w:t>F_N</w:t>
            </w:r>
            <w:r w:rsidRPr="00980D70">
              <w:rPr>
                <w:rFonts w:ascii="Cambria Math" w:hAnsi="Cambria Math" w:cs="Cambria Math"/>
                <w:bCs/>
                <w:color w:val="000000"/>
                <w:sz w:val="22"/>
                <w:szCs w:val="22"/>
                <w:lang w:val="en-GB"/>
              </w:rPr>
              <w:t>〗</w:t>
            </w:r>
            <w:r w:rsidRPr="00980D70">
              <w:rPr>
                <w:bCs/>
                <w:color w:val="000000"/>
                <w:sz w:val="22"/>
                <w:szCs w:val="22"/>
                <w:lang w:val="en-GB"/>
              </w:rPr>
              <w:t>_(i-1) + ([SCH].</w:t>
            </w:r>
            <w:r w:rsidRPr="00980D70">
              <w:rPr>
                <w:rFonts w:ascii="Cambria Math" w:hAnsi="Cambria Math" w:cs="Cambria Math"/>
                <w:bCs/>
                <w:color w:val="000000"/>
                <w:sz w:val="22"/>
                <w:szCs w:val="22"/>
                <w:lang w:val="en-GB"/>
              </w:rPr>
              <w:t>〖</w:t>
            </w:r>
            <w:r w:rsidRPr="00980D70">
              <w:rPr>
                <w:bCs/>
                <w:color w:val="000000"/>
                <w:sz w:val="22"/>
                <w:szCs w:val="22"/>
                <w:lang w:val="en-GB"/>
              </w:rPr>
              <w:t>End_Date</w:t>
            </w:r>
            <w:r w:rsidRPr="00980D70">
              <w:rPr>
                <w:rFonts w:ascii="Cambria Math" w:hAnsi="Cambria Math" w:cs="Cambria Math"/>
                <w:bCs/>
                <w:color w:val="000000"/>
                <w:sz w:val="22"/>
                <w:szCs w:val="22"/>
                <w:lang w:val="en-GB"/>
              </w:rPr>
              <w:t>〗</w:t>
            </w:r>
            <w:r w:rsidRPr="00980D70">
              <w:rPr>
                <w:bCs/>
                <w:color w:val="000000"/>
                <w:sz w:val="22"/>
                <w:szCs w:val="22"/>
                <w:lang w:val="en-GB"/>
              </w:rPr>
              <w:t>_i- [SCH].</w:t>
            </w:r>
            <w:r w:rsidRPr="00980D70">
              <w:rPr>
                <w:rFonts w:ascii="Cambria Math" w:hAnsi="Cambria Math" w:cs="Cambria Math"/>
                <w:bCs/>
                <w:color w:val="000000"/>
                <w:sz w:val="22"/>
                <w:szCs w:val="22"/>
                <w:lang w:val="en-GB"/>
              </w:rPr>
              <w:t>〖</w:t>
            </w:r>
            <w:r w:rsidRPr="00980D70">
              <w:rPr>
                <w:bCs/>
                <w:color w:val="000000"/>
                <w:sz w:val="22"/>
                <w:szCs w:val="22"/>
                <w:lang w:val="en-GB"/>
              </w:rPr>
              <w:t>Start_Date</w:t>
            </w:r>
            <w:r w:rsidRPr="00980D70">
              <w:rPr>
                <w:rFonts w:ascii="Cambria Math" w:hAnsi="Cambria Math" w:cs="Cambria Math"/>
                <w:bCs/>
                <w:color w:val="000000"/>
                <w:sz w:val="22"/>
                <w:szCs w:val="22"/>
                <w:lang w:val="en-GB"/>
              </w:rPr>
              <w:t>〗</w:t>
            </w:r>
            <w:r w:rsidRPr="00980D70">
              <w:rPr>
                <w:bCs/>
                <w:color w:val="000000"/>
                <w:sz w:val="22"/>
                <w:szCs w:val="22"/>
                <w:lang w:val="en-GB"/>
              </w:rPr>
              <w:t>_i)/[NPV].</w:t>
            </w:r>
            <w:r w:rsidRPr="00980D70">
              <w:rPr>
                <w:rFonts w:ascii="Cambria Math" w:hAnsi="Cambria Math" w:cs="Cambria Math"/>
                <w:bCs/>
                <w:color w:val="000000"/>
                <w:sz w:val="22"/>
                <w:szCs w:val="22"/>
                <w:lang w:val="en-GB"/>
              </w:rPr>
              <w:t>〖</w:t>
            </w:r>
            <w:r w:rsidRPr="00980D70">
              <w:rPr>
                <w:bCs/>
                <w:color w:val="000000"/>
                <w:sz w:val="22"/>
                <w:szCs w:val="22"/>
                <w:lang w:val="en-GB"/>
              </w:rPr>
              <w:t>Period_Days</w:t>
            </w:r>
            <w:r w:rsidRPr="00980D70">
              <w:rPr>
                <w:rFonts w:ascii="Cambria Math" w:hAnsi="Cambria Math" w:cs="Cambria Math"/>
                <w:bCs/>
                <w:color w:val="000000"/>
                <w:sz w:val="22"/>
                <w:szCs w:val="22"/>
                <w:lang w:val="en-GB"/>
              </w:rPr>
              <w:t>〗</w:t>
            </w:r>
            <w:r w:rsidRPr="00980D70">
              <w:rPr>
                <w:bCs/>
                <w:color w:val="000000"/>
                <w:sz w:val="22"/>
                <w:szCs w:val="22"/>
                <w:lang w:val="en-GB"/>
              </w:rPr>
              <w:t>_i</w:t>
            </w:r>
            <w:r w:rsidRPr="00980D70">
              <w:rPr>
                <w:bCs/>
                <w:color w:val="000000"/>
                <w:sz w:val="22"/>
                <w:szCs w:val="22"/>
                <w:lang w:val="en-GB"/>
              </w:rPr>
              <w:br/>
              <w:t>End</w:t>
            </w:r>
          </w:p>
          <w:p w14:paraId="1C5D121D" w14:textId="77777777" w:rsidR="00941534" w:rsidRDefault="00941534" w:rsidP="00980D70">
            <w:pPr>
              <w:rPr>
                <w:bCs/>
                <w:color w:val="000000"/>
                <w:lang w:val="en-GB"/>
              </w:rPr>
            </w:pPr>
          </w:p>
          <w:p w14:paraId="398C993C" w14:textId="77777777" w:rsidR="00941534" w:rsidRPr="00941534" w:rsidRDefault="00941534" w:rsidP="00980D70">
            <w:pPr>
              <w:rPr>
                <w:bCs/>
                <w:color w:val="FF0000"/>
                <w:lang w:val="vi-VN"/>
              </w:rPr>
            </w:pPr>
            <w:r w:rsidRPr="00941534">
              <w:rPr>
                <w:bCs/>
                <w:color w:val="FF0000"/>
                <w:sz w:val="22"/>
                <w:szCs w:val="22"/>
                <w:lang w:val="vi-VN"/>
              </w:rPr>
              <w:t>Ngày 22/3/2018: Hotfix, YF_N, bằng YF_N theo mô tả ở trên / coupon frequency.</w:t>
            </w:r>
          </w:p>
          <w:p w14:paraId="61DF5D33" w14:textId="77777777" w:rsidR="00941534" w:rsidRDefault="00941534" w:rsidP="00980D70">
            <w:pPr>
              <w:rPr>
                <w:bCs/>
                <w:color w:val="FF0000"/>
                <w:lang w:val="vi-VN"/>
              </w:rPr>
            </w:pPr>
            <w:r w:rsidRPr="00941534">
              <w:rPr>
                <w:bCs/>
                <w:color w:val="FF0000"/>
                <w:sz w:val="22"/>
                <w:szCs w:val="22"/>
                <w:lang w:val="vi-VN"/>
              </w:rPr>
              <w:t>(vì period_days ở đây tính số ngày trong 1 kỳ trả lãi, không phải số ngày trong một năm)</w:t>
            </w:r>
          </w:p>
          <w:p w14:paraId="51075587" w14:textId="77777777" w:rsidR="00E82D44" w:rsidRDefault="00E82D44" w:rsidP="00980D70">
            <w:pPr>
              <w:rPr>
                <w:bCs/>
                <w:color w:val="FF0000"/>
              </w:rPr>
            </w:pPr>
          </w:p>
          <w:p w14:paraId="2168FA61" w14:textId="77777777" w:rsidR="00E82D44" w:rsidRPr="00E82D44" w:rsidRDefault="00E82D44" w:rsidP="00980D70">
            <w:pPr>
              <w:rPr>
                <w:bCs/>
                <w:color w:val="FF0000"/>
              </w:rPr>
            </w:pPr>
            <w:r>
              <w:rPr>
                <w:bCs/>
                <w:color w:val="FF0000"/>
                <w:sz w:val="22"/>
                <w:szCs w:val="22"/>
              </w:rPr>
              <w:t>Ý nghĩa của basis ACT/nACT xem ở Datamart Desc bảng bond_par_npv</w:t>
            </w:r>
          </w:p>
          <w:p w14:paraId="535A2903" w14:textId="77777777" w:rsidR="00E82D44" w:rsidRPr="00941534" w:rsidRDefault="00E82D44" w:rsidP="00980D70">
            <w:pPr>
              <w:rPr>
                <w:color w:val="000000"/>
                <w:lang w:val="vi-VN"/>
              </w:rPr>
            </w:pPr>
          </w:p>
        </w:tc>
      </w:tr>
    </w:tbl>
    <w:p w14:paraId="047B652F" w14:textId="77777777" w:rsidR="00980D70" w:rsidRDefault="00980D70" w:rsidP="00980D70"/>
    <w:p w14:paraId="0CE57459" w14:textId="77777777" w:rsidR="00980D70" w:rsidRDefault="00980D70" w:rsidP="00980D70"/>
    <w:p w14:paraId="59AD3D9E" w14:textId="77777777" w:rsidR="00980D70" w:rsidRDefault="00980D70" w:rsidP="00980D70">
      <w:r>
        <w:t>Mô tả YearFraction:</w:t>
      </w:r>
    </w:p>
    <w:p w14:paraId="6621B495" w14:textId="77777777" w:rsidR="00980D70" w:rsidRDefault="00980D70" w:rsidP="00980D70"/>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3690"/>
        <w:gridCol w:w="8370"/>
      </w:tblGrid>
      <w:tr w:rsidR="00980D70" w:rsidRPr="00F33F5E" w14:paraId="6E4E86E6" w14:textId="77777777" w:rsidTr="00980D70">
        <w:trPr>
          <w:trHeight w:val="386"/>
          <w:tblHeader/>
        </w:trPr>
        <w:tc>
          <w:tcPr>
            <w:tcW w:w="2335" w:type="dxa"/>
            <w:shd w:val="clear" w:color="auto" w:fill="D9D9D9" w:themeFill="background1" w:themeFillShade="D9"/>
            <w:vAlign w:val="center"/>
          </w:tcPr>
          <w:p w14:paraId="36199E55" w14:textId="77777777" w:rsidR="00980D70" w:rsidRPr="00980D70" w:rsidRDefault="00980D70" w:rsidP="00980D70">
            <w:pPr>
              <w:pStyle w:val="Header"/>
              <w:tabs>
                <w:tab w:val="clear" w:pos="4320"/>
                <w:tab w:val="clear" w:pos="8640"/>
              </w:tabs>
              <w:rPr>
                <w:b/>
                <w:bCs/>
                <w:lang w:val="en-GB"/>
              </w:rPr>
            </w:pPr>
            <w:r w:rsidRPr="00980D70">
              <w:rPr>
                <w:b/>
                <w:bCs/>
                <w:lang w:val="en-GB"/>
              </w:rPr>
              <w:t>Tên trường</w:t>
            </w:r>
          </w:p>
        </w:tc>
        <w:tc>
          <w:tcPr>
            <w:tcW w:w="3690" w:type="dxa"/>
            <w:shd w:val="clear" w:color="auto" w:fill="D9D9D9" w:themeFill="background1" w:themeFillShade="D9"/>
            <w:vAlign w:val="center"/>
          </w:tcPr>
          <w:p w14:paraId="0FDBF36E" w14:textId="77777777" w:rsidR="00980D70" w:rsidRPr="00980D70" w:rsidRDefault="00980D70" w:rsidP="00980D70">
            <w:pPr>
              <w:pStyle w:val="Header"/>
              <w:tabs>
                <w:tab w:val="clear" w:pos="4320"/>
                <w:tab w:val="clear" w:pos="8640"/>
              </w:tabs>
              <w:rPr>
                <w:b/>
                <w:bCs/>
                <w:lang w:val="en-GB"/>
              </w:rPr>
            </w:pPr>
            <w:r w:rsidRPr="00980D70">
              <w:rPr>
                <w:b/>
                <w:bCs/>
                <w:lang w:val="en-GB"/>
              </w:rPr>
              <w:t>Mô tả</w:t>
            </w:r>
          </w:p>
        </w:tc>
        <w:tc>
          <w:tcPr>
            <w:tcW w:w="8370" w:type="dxa"/>
            <w:shd w:val="clear" w:color="auto" w:fill="D9D9D9" w:themeFill="background1" w:themeFillShade="D9"/>
            <w:vAlign w:val="center"/>
          </w:tcPr>
          <w:p w14:paraId="0416808E" w14:textId="77777777" w:rsidR="00980D70" w:rsidRPr="00980D70" w:rsidRDefault="00980D70" w:rsidP="00980D70">
            <w:pPr>
              <w:pStyle w:val="Header"/>
              <w:tabs>
                <w:tab w:val="clear" w:pos="4320"/>
                <w:tab w:val="clear" w:pos="8640"/>
              </w:tabs>
              <w:rPr>
                <w:b/>
                <w:bCs/>
                <w:lang w:val="en-GB"/>
              </w:rPr>
            </w:pPr>
            <w:r w:rsidRPr="00980D70">
              <w:rPr>
                <w:b/>
                <w:bCs/>
                <w:lang w:val="en-GB"/>
              </w:rPr>
              <w:t>Mapping</w:t>
            </w:r>
          </w:p>
        </w:tc>
      </w:tr>
      <w:tr w:rsidR="00980D70" w:rsidRPr="00F33F5E" w14:paraId="0B45DFCE" w14:textId="77777777" w:rsidTr="00980D70">
        <w:tc>
          <w:tcPr>
            <w:tcW w:w="2335" w:type="dxa"/>
            <w:vAlign w:val="center"/>
          </w:tcPr>
          <w:p w14:paraId="559A120D" w14:textId="77777777" w:rsidR="00980D70" w:rsidRPr="00F33F5E" w:rsidRDefault="00980D70" w:rsidP="00980D70">
            <w:pPr>
              <w:rPr>
                <w:color w:val="000000"/>
              </w:rPr>
            </w:pPr>
            <w:r w:rsidRPr="00F33F5E">
              <w:rPr>
                <w:color w:val="000000"/>
              </w:rPr>
              <w:t>Year</w:t>
            </w:r>
            <w:r>
              <w:rPr>
                <w:color w:val="000000"/>
              </w:rPr>
              <w:t>_</w:t>
            </w:r>
            <w:r w:rsidRPr="00F33F5E">
              <w:rPr>
                <w:color w:val="000000"/>
              </w:rPr>
              <w:t>Fraction</w:t>
            </w:r>
          </w:p>
        </w:tc>
        <w:tc>
          <w:tcPr>
            <w:tcW w:w="3690" w:type="dxa"/>
            <w:vAlign w:val="center"/>
          </w:tcPr>
          <w:p w14:paraId="12B3572A" w14:textId="77777777" w:rsidR="00980D70" w:rsidRPr="00F33F5E" w:rsidRDefault="00980D70" w:rsidP="00980D70">
            <w:pPr>
              <w:spacing w:line="360" w:lineRule="auto"/>
              <w:rPr>
                <w:color w:val="000000"/>
              </w:rPr>
            </w:pPr>
            <w:r w:rsidRPr="00F33F5E">
              <w:rPr>
                <w:color w:val="000000"/>
              </w:rPr>
              <w:t>Giá trị thời gian tính bằng năm  từ ReportDATe đến End date của từng cashflow theo các phương pháp khác nhau</w:t>
            </w:r>
          </w:p>
        </w:tc>
        <w:tc>
          <w:tcPr>
            <w:tcW w:w="8370" w:type="dxa"/>
            <w:vAlign w:val="center"/>
          </w:tcPr>
          <w:p w14:paraId="0523A2F4" w14:textId="77777777" w:rsidR="00980D70" w:rsidRDefault="00980D70" w:rsidP="00980D70">
            <w:pPr>
              <w:pStyle w:val="Header"/>
              <w:tabs>
                <w:tab w:val="clear" w:pos="4320"/>
                <w:tab w:val="clear" w:pos="8640"/>
              </w:tabs>
              <w:spacing w:line="360" w:lineRule="auto"/>
              <w:rPr>
                <w:bCs/>
                <w:lang w:val="en-GB"/>
              </w:rPr>
            </w:pPr>
            <w:r>
              <w:rPr>
                <w:bCs/>
                <w:lang w:val="en-GB"/>
              </w:rPr>
              <w:t>Case</w:t>
            </w:r>
          </w:p>
          <w:p w14:paraId="432F2310" w14:textId="77777777" w:rsidR="00980D70" w:rsidRDefault="00980D70" w:rsidP="00980D70">
            <w:pPr>
              <w:pStyle w:val="Header"/>
              <w:tabs>
                <w:tab w:val="clear" w:pos="4320"/>
                <w:tab w:val="clear" w:pos="8640"/>
              </w:tabs>
              <w:spacing w:line="360" w:lineRule="auto"/>
              <w:ind w:left="432"/>
              <w:rPr>
                <w:bCs/>
                <w:lang w:val="en-GB"/>
              </w:rPr>
            </w:pPr>
            <w:r>
              <w:rPr>
                <w:bCs/>
                <w:lang w:val="en-GB"/>
              </w:rPr>
              <w:t>When [BD].Yield_Basis = M Then [NPV].YF_M</w:t>
            </w:r>
          </w:p>
          <w:p w14:paraId="0260EE0A" w14:textId="77777777" w:rsidR="00980D70" w:rsidRDefault="00980D70" w:rsidP="00980D70">
            <w:pPr>
              <w:pStyle w:val="Header"/>
              <w:tabs>
                <w:tab w:val="clear" w:pos="4320"/>
                <w:tab w:val="clear" w:pos="8640"/>
              </w:tabs>
              <w:spacing w:line="360" w:lineRule="auto"/>
              <w:ind w:left="432"/>
              <w:rPr>
                <w:bCs/>
                <w:lang w:val="en-GB"/>
              </w:rPr>
            </w:pPr>
            <w:r>
              <w:rPr>
                <w:bCs/>
                <w:lang w:val="en-GB"/>
              </w:rPr>
              <w:t>When [BD].Yield_Basis = 5 Then [NPV].YF_5</w:t>
            </w:r>
          </w:p>
          <w:p w14:paraId="5B98A536" w14:textId="77777777" w:rsidR="00980D70" w:rsidRDefault="00980D70" w:rsidP="00980D70">
            <w:pPr>
              <w:pStyle w:val="Header"/>
              <w:tabs>
                <w:tab w:val="clear" w:pos="4320"/>
                <w:tab w:val="clear" w:pos="8640"/>
              </w:tabs>
              <w:spacing w:line="360" w:lineRule="auto"/>
              <w:ind w:left="432"/>
              <w:rPr>
                <w:bCs/>
                <w:lang w:val="en-GB"/>
              </w:rPr>
            </w:pPr>
            <w:r>
              <w:rPr>
                <w:bCs/>
                <w:lang w:val="en-GB"/>
              </w:rPr>
              <w:t>When [BD].Yield_Basis = 6 Then [NPV].YF_6</w:t>
            </w:r>
          </w:p>
          <w:p w14:paraId="0A06EF93" w14:textId="77777777" w:rsidR="00980D70" w:rsidRDefault="00980D70" w:rsidP="00980D70">
            <w:pPr>
              <w:pStyle w:val="Header"/>
              <w:tabs>
                <w:tab w:val="clear" w:pos="4320"/>
                <w:tab w:val="clear" w:pos="8640"/>
              </w:tabs>
              <w:spacing w:line="360" w:lineRule="auto"/>
              <w:ind w:left="432"/>
              <w:rPr>
                <w:bCs/>
                <w:lang w:val="en-GB"/>
              </w:rPr>
            </w:pPr>
            <w:r>
              <w:rPr>
                <w:bCs/>
                <w:lang w:val="en-GB"/>
              </w:rPr>
              <w:t>When [BD].Yield_Basis = N Then [NPV].YF_N</w:t>
            </w:r>
          </w:p>
          <w:p w14:paraId="4721948C" w14:textId="77777777" w:rsidR="00980D70" w:rsidRDefault="00980D70" w:rsidP="00980D70">
            <w:pPr>
              <w:pStyle w:val="Header"/>
              <w:tabs>
                <w:tab w:val="clear" w:pos="4320"/>
                <w:tab w:val="clear" w:pos="8640"/>
              </w:tabs>
              <w:spacing w:line="360" w:lineRule="auto"/>
              <w:ind w:left="432"/>
              <w:rPr>
                <w:bCs/>
                <w:lang w:val="en-GB"/>
              </w:rPr>
            </w:pPr>
            <w:r>
              <w:rPr>
                <w:bCs/>
                <w:lang w:val="en-GB"/>
              </w:rPr>
              <w:t>When [BD].Yield_Basis = A Then [NPV].YF_A</w:t>
            </w:r>
          </w:p>
          <w:p w14:paraId="6E4C96E6" w14:textId="77777777" w:rsidR="00980D70" w:rsidRPr="00F33F5E" w:rsidRDefault="00980D70" w:rsidP="00980D70">
            <w:pPr>
              <w:pStyle w:val="Header"/>
              <w:tabs>
                <w:tab w:val="clear" w:pos="4320"/>
                <w:tab w:val="clear" w:pos="8640"/>
              </w:tabs>
              <w:spacing w:line="360" w:lineRule="auto"/>
              <w:rPr>
                <w:bCs/>
                <w:lang w:val="en-GB"/>
              </w:rPr>
            </w:pPr>
            <w:r>
              <w:rPr>
                <w:bCs/>
                <w:lang w:val="en-GB"/>
              </w:rPr>
              <w:t>End</w:t>
            </w:r>
          </w:p>
        </w:tc>
      </w:tr>
      <w:tr w:rsidR="00980D70" w:rsidRPr="00F33F5E" w14:paraId="3415215F" w14:textId="77777777" w:rsidTr="00980D70">
        <w:tc>
          <w:tcPr>
            <w:tcW w:w="2335" w:type="dxa"/>
            <w:vAlign w:val="center"/>
          </w:tcPr>
          <w:p w14:paraId="12A7AB32" w14:textId="77777777" w:rsidR="00980D70" w:rsidRPr="00F33F5E" w:rsidRDefault="00980D70" w:rsidP="00980D70">
            <w:pPr>
              <w:rPr>
                <w:color w:val="000000"/>
              </w:rPr>
            </w:pPr>
            <w:r w:rsidRPr="00F33F5E">
              <w:rPr>
                <w:color w:val="000000"/>
              </w:rPr>
              <w:t>YF_M</w:t>
            </w:r>
          </w:p>
        </w:tc>
        <w:tc>
          <w:tcPr>
            <w:tcW w:w="3690" w:type="dxa"/>
            <w:vAlign w:val="center"/>
          </w:tcPr>
          <w:p w14:paraId="455F49F9" w14:textId="77777777" w:rsidR="00980D70" w:rsidRPr="00F33F5E" w:rsidRDefault="00980D70" w:rsidP="00980D70">
            <w:pPr>
              <w:spacing w:line="360" w:lineRule="auto"/>
              <w:rPr>
                <w:color w:val="000000"/>
              </w:rPr>
            </w:pPr>
            <w:r w:rsidRPr="00F33F5E">
              <w:rPr>
                <w:color w:val="000000"/>
              </w:rPr>
              <w:t>Giá trị thời gian tính bằng năm  từ ReportDATe đến End date của từng cashflow theo ACT/360</w:t>
            </w:r>
          </w:p>
        </w:tc>
        <w:tc>
          <w:tcPr>
            <w:tcW w:w="8370" w:type="dxa"/>
            <w:vAlign w:val="center"/>
          </w:tcPr>
          <w:p w14:paraId="73A5A0C2" w14:textId="77777777" w:rsidR="00980D70" w:rsidRPr="00F33F5E" w:rsidRDefault="00980D70" w:rsidP="00980D70">
            <w:pPr>
              <w:pStyle w:val="Header"/>
              <w:tabs>
                <w:tab w:val="clear" w:pos="4320"/>
                <w:tab w:val="clear" w:pos="8640"/>
              </w:tabs>
              <w:spacing w:line="360" w:lineRule="auto"/>
              <w:rPr>
                <w:bCs/>
                <w:lang w:val="en-GB"/>
              </w:rPr>
            </w:pPr>
            <w:r>
              <w:rPr>
                <w:bCs/>
                <w:lang w:val="en-GB"/>
              </w:rPr>
              <w:t>([SCH].End_Date – [SCH].Posted_DT) / 360</w:t>
            </w:r>
          </w:p>
        </w:tc>
      </w:tr>
      <w:tr w:rsidR="00980D70" w:rsidRPr="00F33F5E" w14:paraId="2EA45A84" w14:textId="77777777" w:rsidTr="00980D70">
        <w:tc>
          <w:tcPr>
            <w:tcW w:w="2335" w:type="dxa"/>
            <w:vAlign w:val="center"/>
          </w:tcPr>
          <w:p w14:paraId="29AE0CC2" w14:textId="77777777" w:rsidR="00980D70" w:rsidRPr="00F33F5E" w:rsidRDefault="00980D70" w:rsidP="00980D70">
            <w:pPr>
              <w:rPr>
                <w:color w:val="000000"/>
              </w:rPr>
            </w:pPr>
            <w:r w:rsidRPr="00F33F5E">
              <w:rPr>
                <w:color w:val="000000"/>
              </w:rPr>
              <w:lastRenderedPageBreak/>
              <w:t>YF_5</w:t>
            </w:r>
          </w:p>
        </w:tc>
        <w:tc>
          <w:tcPr>
            <w:tcW w:w="3690" w:type="dxa"/>
            <w:vAlign w:val="center"/>
          </w:tcPr>
          <w:p w14:paraId="152C40C0" w14:textId="77777777" w:rsidR="00980D70" w:rsidRPr="00F33F5E" w:rsidRDefault="00980D70" w:rsidP="00980D70">
            <w:pPr>
              <w:spacing w:line="360" w:lineRule="auto"/>
              <w:rPr>
                <w:color w:val="000000"/>
              </w:rPr>
            </w:pPr>
            <w:r w:rsidRPr="00F33F5E">
              <w:rPr>
                <w:color w:val="000000"/>
              </w:rPr>
              <w:t>Giá trị thời gian tính bằng năm  từ ReportDATe đến End date của từng cashflow theo ACT/365</w:t>
            </w:r>
          </w:p>
        </w:tc>
        <w:tc>
          <w:tcPr>
            <w:tcW w:w="8370" w:type="dxa"/>
            <w:vAlign w:val="center"/>
          </w:tcPr>
          <w:p w14:paraId="5DBCCA28" w14:textId="77777777" w:rsidR="00980D70" w:rsidRPr="00F33F5E" w:rsidRDefault="00980D70" w:rsidP="00980D70">
            <w:pPr>
              <w:pStyle w:val="Header"/>
              <w:tabs>
                <w:tab w:val="clear" w:pos="4320"/>
                <w:tab w:val="clear" w:pos="8640"/>
              </w:tabs>
              <w:spacing w:line="360" w:lineRule="auto"/>
              <w:rPr>
                <w:bCs/>
                <w:lang w:val="en-GB"/>
              </w:rPr>
            </w:pPr>
            <w:r>
              <w:rPr>
                <w:bCs/>
                <w:lang w:val="en-GB"/>
              </w:rPr>
              <w:t>([SCH].End_Date – [SCH].Posted_DT) / 365</w:t>
            </w:r>
          </w:p>
        </w:tc>
      </w:tr>
      <w:tr w:rsidR="00980D70" w:rsidRPr="00F33F5E" w14:paraId="05143F55" w14:textId="77777777" w:rsidTr="00980D70">
        <w:tc>
          <w:tcPr>
            <w:tcW w:w="2335" w:type="dxa"/>
            <w:vAlign w:val="center"/>
          </w:tcPr>
          <w:p w14:paraId="723148B3" w14:textId="77777777" w:rsidR="00980D70" w:rsidRPr="00F33F5E" w:rsidRDefault="00980D70" w:rsidP="00980D70">
            <w:pPr>
              <w:rPr>
                <w:color w:val="000000"/>
              </w:rPr>
            </w:pPr>
            <w:r w:rsidRPr="00F33F5E">
              <w:rPr>
                <w:color w:val="000000"/>
              </w:rPr>
              <w:t>YF_6</w:t>
            </w:r>
          </w:p>
        </w:tc>
        <w:tc>
          <w:tcPr>
            <w:tcW w:w="3690" w:type="dxa"/>
            <w:vAlign w:val="center"/>
          </w:tcPr>
          <w:p w14:paraId="67BEF78E" w14:textId="77777777" w:rsidR="00980D70" w:rsidRPr="00F33F5E" w:rsidRDefault="00980D70" w:rsidP="00980D70">
            <w:pPr>
              <w:spacing w:line="360" w:lineRule="auto"/>
              <w:rPr>
                <w:color w:val="000000"/>
              </w:rPr>
            </w:pPr>
            <w:r w:rsidRPr="00F33F5E">
              <w:rPr>
                <w:color w:val="000000"/>
              </w:rPr>
              <w:t>Giá trị thời g</w:t>
            </w:r>
            <w:r>
              <w:rPr>
                <w:color w:val="000000"/>
              </w:rPr>
              <w:t>ian tính bằng năm  từ ReportDate đến EndDate của từng CashF</w:t>
            </w:r>
            <w:r w:rsidRPr="00F33F5E">
              <w:rPr>
                <w:color w:val="000000"/>
              </w:rPr>
              <w:t>low theo ACT/365(366)</w:t>
            </w:r>
          </w:p>
        </w:tc>
        <w:tc>
          <w:tcPr>
            <w:tcW w:w="8370" w:type="dxa"/>
            <w:vAlign w:val="center"/>
          </w:tcPr>
          <w:p w14:paraId="242BFE98" w14:textId="77777777" w:rsidR="00980D70" w:rsidRDefault="00980D70" w:rsidP="00B27E38">
            <w:pPr>
              <w:pStyle w:val="Header"/>
              <w:numPr>
                <w:ilvl w:val="0"/>
                <w:numId w:val="5"/>
              </w:numPr>
              <w:tabs>
                <w:tab w:val="clear" w:pos="4320"/>
                <w:tab w:val="clear" w:pos="8640"/>
              </w:tabs>
              <w:spacing w:line="360" w:lineRule="auto"/>
              <w:ind w:left="252" w:hanging="252"/>
              <w:rPr>
                <w:bCs/>
                <w:lang w:val="en-GB"/>
              </w:rPr>
            </w:pPr>
            <w:r>
              <w:rPr>
                <w:bCs/>
                <w:lang w:val="en-GB"/>
              </w:rPr>
              <w:t>Nếu có ngày 29/2 thuộc [End_Date, Posted_DT] thì number_days = 366, nếu không thì number_days = 365</w:t>
            </w:r>
          </w:p>
          <w:p w14:paraId="46D2D84C" w14:textId="77777777" w:rsidR="00980D70" w:rsidRDefault="00980D70" w:rsidP="00980D70">
            <w:pPr>
              <w:pStyle w:val="Header"/>
              <w:tabs>
                <w:tab w:val="clear" w:pos="4320"/>
                <w:tab w:val="clear" w:pos="8640"/>
              </w:tabs>
              <w:spacing w:line="360" w:lineRule="auto"/>
              <w:rPr>
                <w:bCs/>
                <w:lang w:val="en-GB"/>
              </w:rPr>
            </w:pPr>
            <w:r>
              <w:rPr>
                <w:bCs/>
                <w:lang w:val="en-GB"/>
              </w:rPr>
              <w:t>YF6 =  ([SCH].End_Date – [SCH].Posted_DT) / number_days</w:t>
            </w:r>
          </w:p>
          <w:p w14:paraId="21C0B59A" w14:textId="77777777" w:rsidR="00980D70" w:rsidRPr="0047634D" w:rsidRDefault="00980D70" w:rsidP="00980D70">
            <w:pPr>
              <w:pStyle w:val="Header"/>
              <w:tabs>
                <w:tab w:val="clear" w:pos="4320"/>
                <w:tab w:val="clear" w:pos="8640"/>
              </w:tabs>
              <w:spacing w:line="360" w:lineRule="auto"/>
              <w:rPr>
                <w:b/>
                <w:bCs/>
                <w:u w:val="single"/>
                <w:lang w:val="en-GB"/>
              </w:rPr>
            </w:pPr>
            <w:r w:rsidRPr="0047634D">
              <w:rPr>
                <w:b/>
                <w:bCs/>
                <w:u w:val="single"/>
                <w:lang w:val="en-GB"/>
              </w:rPr>
              <w:t xml:space="preserve">Ví dụ: </w:t>
            </w:r>
          </w:p>
          <w:p w14:paraId="79038E30" w14:textId="77777777" w:rsidR="00980D70" w:rsidRDefault="00980D70" w:rsidP="00980D70">
            <w:pPr>
              <w:pStyle w:val="Header"/>
              <w:tabs>
                <w:tab w:val="clear" w:pos="4320"/>
                <w:tab w:val="clear" w:pos="8640"/>
              </w:tabs>
              <w:spacing w:line="360" w:lineRule="auto"/>
              <w:rPr>
                <w:bCs/>
                <w:lang w:val="en-GB"/>
              </w:rPr>
            </w:pPr>
            <w:r>
              <w:rPr>
                <w:bCs/>
                <w:lang w:val="en-GB"/>
              </w:rPr>
              <w:t xml:space="preserve">Ví dụ khoảng [30/11/2017, 05/03/2020] có ngày 29/02/2020 </w:t>
            </w:r>
          </w:p>
          <w:p w14:paraId="1872BEF3" w14:textId="77777777" w:rsidR="00980D70" w:rsidRPr="00F33F5E" w:rsidRDefault="00980D70" w:rsidP="00980D70">
            <w:pPr>
              <w:pStyle w:val="Header"/>
              <w:tabs>
                <w:tab w:val="clear" w:pos="4320"/>
                <w:tab w:val="clear" w:pos="8640"/>
              </w:tabs>
              <w:spacing w:line="360" w:lineRule="auto"/>
              <w:rPr>
                <w:bCs/>
                <w:lang w:val="en-GB"/>
              </w:rPr>
            </w:pPr>
            <w:r>
              <w:rPr>
                <w:bCs/>
                <w:lang w:val="en-GB"/>
              </w:rPr>
              <w:t>Khoảng [15/12/2019, 31/01/2020] không có ngày 29/02</w:t>
            </w:r>
          </w:p>
        </w:tc>
      </w:tr>
      <w:tr w:rsidR="00980D70" w:rsidRPr="00F33F5E" w14:paraId="38E9B150" w14:textId="77777777" w:rsidTr="00980D70">
        <w:tc>
          <w:tcPr>
            <w:tcW w:w="2335" w:type="dxa"/>
            <w:vAlign w:val="center"/>
          </w:tcPr>
          <w:p w14:paraId="74CE4531" w14:textId="77777777" w:rsidR="00980D70" w:rsidRPr="00F33F5E" w:rsidRDefault="00980D70" w:rsidP="00980D70">
            <w:pPr>
              <w:rPr>
                <w:color w:val="000000"/>
              </w:rPr>
            </w:pPr>
            <w:r w:rsidRPr="00F33F5E">
              <w:rPr>
                <w:color w:val="000000"/>
              </w:rPr>
              <w:t>YF_N</w:t>
            </w:r>
          </w:p>
        </w:tc>
        <w:tc>
          <w:tcPr>
            <w:tcW w:w="3690" w:type="dxa"/>
            <w:vAlign w:val="center"/>
          </w:tcPr>
          <w:p w14:paraId="2841542D" w14:textId="77777777" w:rsidR="00980D70" w:rsidRPr="00F33F5E" w:rsidRDefault="00980D70" w:rsidP="00980D70">
            <w:pPr>
              <w:spacing w:line="360" w:lineRule="auto"/>
              <w:rPr>
                <w:color w:val="000000"/>
              </w:rPr>
            </w:pPr>
            <w:r w:rsidRPr="00F33F5E">
              <w:rPr>
                <w:color w:val="000000"/>
              </w:rPr>
              <w:t xml:space="preserve">Giá trị thời </w:t>
            </w:r>
            <w:r>
              <w:rPr>
                <w:color w:val="000000"/>
              </w:rPr>
              <w:t>gian tính bằng năm  từ ReportDate đến EndDate của từng CashF</w:t>
            </w:r>
            <w:r w:rsidRPr="00F33F5E">
              <w:rPr>
                <w:color w:val="000000"/>
              </w:rPr>
              <w:t>low theo ACT/nACT</w:t>
            </w:r>
          </w:p>
        </w:tc>
        <w:tc>
          <w:tcPr>
            <w:tcW w:w="8370" w:type="dxa"/>
            <w:vAlign w:val="center"/>
          </w:tcPr>
          <w:p w14:paraId="6D47010F" w14:textId="77777777" w:rsidR="00980D70" w:rsidRPr="00980D70" w:rsidRDefault="00980D70" w:rsidP="00980D70">
            <w:pPr>
              <w:pStyle w:val="Header"/>
              <w:tabs>
                <w:tab w:val="clear" w:pos="4320"/>
                <w:tab w:val="clear" w:pos="8640"/>
              </w:tabs>
              <w:spacing w:line="360" w:lineRule="auto"/>
              <w:rPr>
                <w:bCs/>
                <w:lang w:val="en-GB"/>
              </w:rPr>
            </w:pPr>
            <w:r w:rsidRPr="00980D70">
              <w:rPr>
                <w:bCs/>
                <w:lang w:val="en-GB"/>
              </w:rPr>
              <w:t>Gọi i là dòng hiện tại cần phải tính, i-1 là dòng liền trước i của cùng mã Bond_ID</w:t>
            </w:r>
          </w:p>
          <w:p w14:paraId="58009DED" w14:textId="77777777" w:rsidR="00980D70" w:rsidRPr="00980D70" w:rsidRDefault="00980D70" w:rsidP="00980D70">
            <w:pPr>
              <w:pStyle w:val="Header"/>
              <w:tabs>
                <w:tab w:val="clear" w:pos="4320"/>
                <w:tab w:val="clear" w:pos="8640"/>
              </w:tabs>
              <w:spacing w:line="360" w:lineRule="auto"/>
              <w:rPr>
                <w:bCs/>
                <w:lang w:val="en-GB"/>
              </w:rPr>
            </w:pPr>
            <w:r w:rsidRPr="00980D70">
              <w:rPr>
                <w:bCs/>
                <w:lang w:val="en-GB"/>
              </w:rPr>
              <w:t>Case</w:t>
            </w:r>
          </w:p>
          <w:p w14:paraId="2AB76225" w14:textId="77777777" w:rsidR="00980D70" w:rsidRPr="00980D70" w:rsidRDefault="00980D70" w:rsidP="00980D70">
            <w:pPr>
              <w:pStyle w:val="Header"/>
              <w:tabs>
                <w:tab w:val="clear" w:pos="4320"/>
                <w:tab w:val="clear" w:pos="8640"/>
              </w:tabs>
              <w:spacing w:line="360" w:lineRule="auto"/>
              <w:ind w:left="432"/>
              <w:rPr>
                <w:bCs/>
                <w:lang w:val="en-GB"/>
              </w:rPr>
            </w:pPr>
            <w:r w:rsidRPr="00980D70">
              <w:rPr>
                <w:bCs/>
                <w:lang w:val="en-GB"/>
              </w:rPr>
              <w:t>When [NPV].Period_No = 1 Then  ([SCH].End_Date – [SCH].Posted_DT) / [NPV].Period_Days</w:t>
            </w:r>
          </w:p>
          <w:p w14:paraId="583CDF23" w14:textId="77777777" w:rsidR="00980D70" w:rsidRPr="00980D70" w:rsidRDefault="00980D70" w:rsidP="00980D70">
            <w:pPr>
              <w:spacing w:line="360" w:lineRule="auto"/>
              <w:ind w:firstLine="522"/>
            </w:pPr>
            <w:r w:rsidRPr="00980D70">
              <w:t xml:space="preserve">Else </w:t>
            </w:r>
            <m:oMath>
              <m:d>
                <m:dPr>
                  <m:begChr m:val="["/>
                  <m:endChr m:val="]"/>
                  <m:ctrlPr>
                    <w:rPr>
                      <w:rFonts w:ascii="Cambria Math" w:hAnsi="Cambria Math"/>
                      <w:i/>
                    </w:rPr>
                  </m:ctrlPr>
                </m:dPr>
                <m:e>
                  <m:r>
                    <w:rPr>
                      <w:rFonts w:ascii="Cambria Math" w:hAnsi="Cambria Math"/>
                    </w:rPr>
                    <m:t>NPV</m:t>
                  </m:r>
                </m:e>
              </m:d>
              <m:r>
                <w:rPr>
                  <w:rFonts w:ascii="Cambria Math" w:hAnsi="Cambria Math"/>
                </w:rPr>
                <m:t>.Y</m:t>
              </m:r>
              <m:sSub>
                <m:sSubPr>
                  <m:ctrlPr>
                    <w:rPr>
                      <w:rFonts w:ascii="Cambria Math" w:hAnsi="Cambria Math"/>
                      <w:i/>
                    </w:rPr>
                  </m:ctrlPr>
                </m:sSubPr>
                <m:e>
                  <m:r>
                    <w:rPr>
                      <w:rFonts w:ascii="Cambria Math" w:hAnsi="Cambria Math"/>
                    </w:rPr>
                    <m:t>F_N</m:t>
                  </m:r>
                </m:e>
                <m:sub>
                  <m:r>
                    <w:rPr>
                      <w:rFonts w:ascii="Cambria Math" w:hAnsi="Cambria Math"/>
                    </w:rPr>
                    <m:t>i-1</m:t>
                  </m:r>
                </m:sub>
              </m:sSub>
            </m:oMath>
            <w:r w:rsidRPr="00980D70">
              <w:t xml:space="preserve"> + (</w:t>
            </w:r>
            <m:oMath>
              <m:d>
                <m:dPr>
                  <m:begChr m:val="["/>
                  <m:endChr m:val="]"/>
                  <m:ctrlPr>
                    <w:rPr>
                      <w:rFonts w:ascii="Cambria Math" w:hAnsi="Cambria Math"/>
                      <w:i/>
                    </w:rPr>
                  </m:ctrlPr>
                </m:dPr>
                <m:e>
                  <m:r>
                    <w:rPr>
                      <w:rFonts w:ascii="Cambria Math" w:hAnsi="Cambria Math"/>
                    </w:rPr>
                    <m:t>SCH</m:t>
                  </m:r>
                </m:e>
              </m:d>
              <m:r>
                <w:rPr>
                  <w:rFonts w:ascii="Cambria Math" w:hAnsi="Cambria Math"/>
                </w:rPr>
                <m:t>.</m:t>
              </m:r>
              <m:sSub>
                <m:sSubPr>
                  <m:ctrlPr>
                    <w:rPr>
                      <w:rFonts w:ascii="Cambria Math" w:hAnsi="Cambria Math"/>
                      <w:i/>
                    </w:rPr>
                  </m:ctrlPr>
                </m:sSubPr>
                <m:e>
                  <m:r>
                    <w:rPr>
                      <w:rFonts w:ascii="Cambria Math" w:hAnsi="Cambria Math"/>
                    </w:rPr>
                    <m:t>End_Date</m:t>
                  </m:r>
                </m:e>
                <m:sub>
                  <m:r>
                    <w:rPr>
                      <w:rFonts w:ascii="Cambria Math" w:hAnsi="Cambria Math"/>
                    </w:rPr>
                    <m:t>i</m:t>
                  </m:r>
                </m:sub>
              </m:sSub>
            </m:oMath>
            <w:r w:rsidRPr="00980D70">
              <w:t xml:space="preserve">- </w:t>
            </w:r>
            <m:oMath>
              <m:d>
                <m:dPr>
                  <m:begChr m:val="["/>
                  <m:endChr m:val="]"/>
                  <m:ctrlPr>
                    <w:rPr>
                      <w:rFonts w:ascii="Cambria Math" w:hAnsi="Cambria Math"/>
                      <w:i/>
                    </w:rPr>
                  </m:ctrlPr>
                </m:dPr>
                <m:e>
                  <m:r>
                    <w:rPr>
                      <w:rFonts w:ascii="Cambria Math" w:hAnsi="Cambria Math"/>
                    </w:rPr>
                    <m:t>SCH</m:t>
                  </m:r>
                </m:e>
              </m:d>
              <m:r>
                <w:rPr>
                  <w:rFonts w:ascii="Cambria Math" w:hAnsi="Cambria Math"/>
                </w:rPr>
                <m:t>.</m:t>
              </m:r>
              <m:sSub>
                <m:sSubPr>
                  <m:ctrlPr>
                    <w:rPr>
                      <w:rFonts w:ascii="Cambria Math" w:hAnsi="Cambria Math"/>
                      <w:i/>
                    </w:rPr>
                  </m:ctrlPr>
                </m:sSubPr>
                <m:e>
                  <m:r>
                    <w:rPr>
                      <w:rFonts w:ascii="Cambria Math" w:hAnsi="Cambria Math"/>
                    </w:rPr>
                    <m:t>Start_Date</m:t>
                  </m:r>
                </m:e>
                <m:sub>
                  <m:r>
                    <w:rPr>
                      <w:rFonts w:ascii="Cambria Math" w:hAnsi="Cambria Math"/>
                    </w:rPr>
                    <m:t>i</m:t>
                  </m:r>
                </m:sub>
              </m:sSub>
            </m:oMath>
            <w:r w:rsidRPr="00980D70">
              <w:t>)/</w:t>
            </w:r>
            <m:oMath>
              <m:d>
                <m:dPr>
                  <m:begChr m:val="["/>
                  <m:endChr m:val="]"/>
                  <m:ctrlPr>
                    <w:rPr>
                      <w:rFonts w:ascii="Cambria Math" w:hAnsi="Cambria Math"/>
                      <w:i/>
                    </w:rPr>
                  </m:ctrlPr>
                </m:dPr>
                <m:e>
                  <m:r>
                    <w:rPr>
                      <w:rFonts w:ascii="Cambria Math" w:hAnsi="Cambria Math"/>
                    </w:rPr>
                    <m:t>NPV</m:t>
                  </m:r>
                </m:e>
              </m:d>
              <m:r>
                <w:rPr>
                  <w:rFonts w:ascii="Cambria Math" w:hAnsi="Cambria Math"/>
                </w:rPr>
                <m:t>.</m:t>
              </m:r>
              <m:sSub>
                <m:sSubPr>
                  <m:ctrlPr>
                    <w:rPr>
                      <w:rFonts w:ascii="Cambria Math" w:hAnsi="Cambria Math"/>
                      <w:i/>
                    </w:rPr>
                  </m:ctrlPr>
                </m:sSubPr>
                <m:e>
                  <m:r>
                    <w:rPr>
                      <w:rFonts w:ascii="Cambria Math" w:hAnsi="Cambria Math"/>
                    </w:rPr>
                    <m:t>Period_Days</m:t>
                  </m:r>
                </m:e>
                <m:sub>
                  <m:r>
                    <w:rPr>
                      <w:rFonts w:ascii="Cambria Math" w:hAnsi="Cambria Math"/>
                    </w:rPr>
                    <m:t>i</m:t>
                  </m:r>
                </m:sub>
              </m:sSub>
            </m:oMath>
          </w:p>
          <w:p w14:paraId="3249164F" w14:textId="77777777" w:rsidR="00980D70" w:rsidRPr="00980D70" w:rsidRDefault="00980D70" w:rsidP="00980D70">
            <w:pPr>
              <w:pStyle w:val="Header"/>
              <w:tabs>
                <w:tab w:val="clear" w:pos="4320"/>
                <w:tab w:val="clear" w:pos="8640"/>
              </w:tabs>
              <w:spacing w:line="360" w:lineRule="auto"/>
              <w:rPr>
                <w:bCs/>
                <w:lang w:val="en-GB"/>
              </w:rPr>
            </w:pPr>
            <w:r w:rsidRPr="00980D70">
              <w:rPr>
                <w:bCs/>
                <w:lang w:val="en-GB"/>
              </w:rPr>
              <w:t>End</w:t>
            </w:r>
          </w:p>
        </w:tc>
      </w:tr>
      <w:tr w:rsidR="00980D70" w:rsidRPr="00F33F5E" w14:paraId="29006215" w14:textId="77777777" w:rsidTr="00980D70">
        <w:tc>
          <w:tcPr>
            <w:tcW w:w="2335" w:type="dxa"/>
            <w:vAlign w:val="center"/>
          </w:tcPr>
          <w:p w14:paraId="78441104" w14:textId="77777777" w:rsidR="00980D70" w:rsidRPr="00F33F5E" w:rsidRDefault="00980D70" w:rsidP="00980D70">
            <w:pPr>
              <w:rPr>
                <w:color w:val="000000"/>
              </w:rPr>
            </w:pPr>
            <w:r w:rsidRPr="00F33F5E">
              <w:rPr>
                <w:color w:val="000000"/>
              </w:rPr>
              <w:t>YF_A</w:t>
            </w:r>
          </w:p>
        </w:tc>
        <w:tc>
          <w:tcPr>
            <w:tcW w:w="3690" w:type="dxa"/>
            <w:vAlign w:val="center"/>
          </w:tcPr>
          <w:p w14:paraId="664DC72E" w14:textId="77777777" w:rsidR="00980D70" w:rsidRPr="00F33F5E" w:rsidRDefault="00980D70" w:rsidP="00980D70">
            <w:pPr>
              <w:spacing w:line="360" w:lineRule="auto"/>
              <w:rPr>
                <w:color w:val="000000"/>
              </w:rPr>
            </w:pPr>
            <w:r w:rsidRPr="00F33F5E">
              <w:rPr>
                <w:color w:val="000000"/>
              </w:rPr>
              <w:t>Giá trị thời gian tính bằng năm  từ ReportDATe đến End date của từng cashflow theo ACT/ACT</w:t>
            </w:r>
          </w:p>
        </w:tc>
        <w:tc>
          <w:tcPr>
            <w:tcW w:w="8370" w:type="dxa"/>
            <w:vAlign w:val="center"/>
          </w:tcPr>
          <w:p w14:paraId="50DF0BF2" w14:textId="77777777" w:rsidR="00980D70" w:rsidRPr="00980D70" w:rsidRDefault="00980D70" w:rsidP="00980D70">
            <w:pPr>
              <w:pStyle w:val="Header"/>
              <w:spacing w:line="360" w:lineRule="auto"/>
              <w:rPr>
                <w:bCs/>
                <w:lang w:val="en-GB"/>
              </w:rPr>
            </w:pPr>
            <w:r w:rsidRPr="00980D70">
              <w:rPr>
                <w:bCs/>
                <w:lang w:val="en-GB"/>
              </w:rPr>
              <w:t xml:space="preserve">- Nếu  [NPV].Year2 =  [NPV].Year1  thì bằng ([SCH].End_DAte - [SCH].Posted_DT )/ [NPV].B1;  </w:t>
            </w:r>
          </w:p>
          <w:p w14:paraId="17DA33C2" w14:textId="77777777" w:rsidR="00980D70" w:rsidRPr="00980D70" w:rsidRDefault="00980D70" w:rsidP="00980D70">
            <w:pPr>
              <w:pStyle w:val="Header"/>
              <w:tabs>
                <w:tab w:val="clear" w:pos="4320"/>
                <w:tab w:val="clear" w:pos="8640"/>
              </w:tabs>
              <w:spacing w:line="360" w:lineRule="auto"/>
              <w:rPr>
                <w:bCs/>
                <w:lang w:val="en-GB"/>
              </w:rPr>
            </w:pPr>
            <w:r w:rsidRPr="00980D70">
              <w:rPr>
                <w:bCs/>
                <w:lang w:val="en-GB"/>
              </w:rPr>
              <w:t>ngược lại, bằng [NPV].N1 / [NPV].B1 + [NPV].N2 / [NPV].B2 + [NPV].Year2 – [NPV].Year1 - 1</w:t>
            </w:r>
          </w:p>
        </w:tc>
      </w:tr>
      <w:tr w:rsidR="00980D70" w:rsidRPr="00F33F5E" w14:paraId="7E368BF4" w14:textId="77777777" w:rsidTr="00980D70">
        <w:tc>
          <w:tcPr>
            <w:tcW w:w="2335" w:type="dxa"/>
            <w:vAlign w:val="center"/>
          </w:tcPr>
          <w:p w14:paraId="0EBF99D9" w14:textId="77777777" w:rsidR="00980D70" w:rsidRPr="00F33F5E" w:rsidRDefault="00980D70" w:rsidP="00980D70">
            <w:pPr>
              <w:rPr>
                <w:color w:val="000000"/>
              </w:rPr>
            </w:pPr>
            <w:r w:rsidRPr="00F33F5E">
              <w:rPr>
                <w:color w:val="000000"/>
              </w:rPr>
              <w:lastRenderedPageBreak/>
              <w:t>n1</w:t>
            </w:r>
          </w:p>
        </w:tc>
        <w:tc>
          <w:tcPr>
            <w:tcW w:w="3690" w:type="dxa"/>
            <w:vAlign w:val="center"/>
          </w:tcPr>
          <w:p w14:paraId="677DC19E" w14:textId="77777777" w:rsidR="00980D70" w:rsidRPr="00F33F5E" w:rsidRDefault="00980D70" w:rsidP="00980D70">
            <w:pPr>
              <w:spacing w:line="360" w:lineRule="auto"/>
              <w:rPr>
                <w:color w:val="000000"/>
              </w:rPr>
            </w:pPr>
            <w:r w:rsidRPr="00F33F5E">
              <w:rPr>
                <w:color w:val="000000"/>
              </w:rPr>
              <w:t>Số ngày từ ngày End_Date đến cuối năm của ngày Posted_DT</w:t>
            </w:r>
          </w:p>
        </w:tc>
        <w:tc>
          <w:tcPr>
            <w:tcW w:w="8370" w:type="dxa"/>
            <w:vAlign w:val="center"/>
          </w:tcPr>
          <w:p w14:paraId="5E79B58B" w14:textId="77777777" w:rsidR="00980D70" w:rsidRPr="00F33F5E" w:rsidRDefault="00980D70" w:rsidP="00980D70">
            <w:pPr>
              <w:pStyle w:val="Header"/>
              <w:tabs>
                <w:tab w:val="clear" w:pos="4320"/>
                <w:tab w:val="clear" w:pos="8640"/>
              </w:tabs>
              <w:spacing w:line="360" w:lineRule="auto"/>
              <w:rPr>
                <w:bCs/>
                <w:lang w:val="en-GB"/>
              </w:rPr>
            </w:pPr>
            <w:r w:rsidRPr="003F20BD">
              <w:rPr>
                <w:bCs/>
                <w:lang w:val="en-GB"/>
              </w:rPr>
              <w:t xml:space="preserve">TO_DATE('01/01/' || TO_CHAR(EXTRACT(YEAR FROM </w:t>
            </w:r>
            <w:r>
              <w:rPr>
                <w:bCs/>
                <w:lang w:val="en-GB"/>
              </w:rPr>
              <w:t>[NPV].Posted_DT</w:t>
            </w:r>
            <w:r w:rsidRPr="003F20BD">
              <w:rPr>
                <w:bCs/>
                <w:lang w:val="en-GB"/>
              </w:rPr>
              <w:t xml:space="preserve"> + 1), 'DD/MM/YYYY')</w:t>
            </w:r>
            <w:r>
              <w:rPr>
                <w:bCs/>
                <w:lang w:val="en-GB"/>
              </w:rPr>
              <w:t xml:space="preserve"> – [NPV].Posted_DT</w:t>
            </w:r>
          </w:p>
        </w:tc>
      </w:tr>
      <w:tr w:rsidR="00980D70" w:rsidRPr="00F33F5E" w14:paraId="1B522D04" w14:textId="77777777" w:rsidTr="00980D70">
        <w:tc>
          <w:tcPr>
            <w:tcW w:w="2335" w:type="dxa"/>
            <w:vAlign w:val="center"/>
          </w:tcPr>
          <w:p w14:paraId="0DA41684" w14:textId="77777777" w:rsidR="00980D70" w:rsidRPr="00F33F5E" w:rsidRDefault="00980D70" w:rsidP="00980D70">
            <w:pPr>
              <w:rPr>
                <w:color w:val="000000"/>
              </w:rPr>
            </w:pPr>
            <w:r w:rsidRPr="00F33F5E">
              <w:rPr>
                <w:color w:val="000000"/>
              </w:rPr>
              <w:t>n2</w:t>
            </w:r>
          </w:p>
        </w:tc>
        <w:tc>
          <w:tcPr>
            <w:tcW w:w="3690" w:type="dxa"/>
            <w:vAlign w:val="center"/>
          </w:tcPr>
          <w:p w14:paraId="6B0077A1" w14:textId="77777777" w:rsidR="00980D70" w:rsidRPr="00F33F5E" w:rsidRDefault="00980D70" w:rsidP="00980D70">
            <w:pPr>
              <w:spacing w:line="360" w:lineRule="auto"/>
              <w:rPr>
                <w:color w:val="000000"/>
              </w:rPr>
            </w:pPr>
            <w:r w:rsidRPr="00F33F5E">
              <w:rPr>
                <w:color w:val="000000"/>
              </w:rPr>
              <w:t>Số ngày đầu năm của End_DT đến ngày End_DT</w:t>
            </w:r>
          </w:p>
        </w:tc>
        <w:tc>
          <w:tcPr>
            <w:tcW w:w="8370" w:type="dxa"/>
            <w:vAlign w:val="center"/>
          </w:tcPr>
          <w:p w14:paraId="0BFA45BD" w14:textId="77777777" w:rsidR="00980D70" w:rsidRPr="00F33F5E" w:rsidRDefault="00980D70" w:rsidP="00980D70">
            <w:pPr>
              <w:pStyle w:val="Header"/>
              <w:tabs>
                <w:tab w:val="clear" w:pos="4320"/>
                <w:tab w:val="clear" w:pos="8640"/>
              </w:tabs>
              <w:spacing w:line="360" w:lineRule="auto"/>
              <w:rPr>
                <w:bCs/>
                <w:lang w:val="en-GB"/>
              </w:rPr>
            </w:pPr>
            <w:r>
              <w:rPr>
                <w:bCs/>
                <w:lang w:val="en-GB"/>
              </w:rPr>
              <w:t xml:space="preserve">[SCH].End_Date - </w:t>
            </w:r>
            <w:r w:rsidRPr="003F20BD">
              <w:rPr>
                <w:bCs/>
                <w:lang w:val="en-GB"/>
              </w:rPr>
              <w:t xml:space="preserve">TO_DATE('01/01/' || TO_CHAR(EXTRACT(YEAR FROM </w:t>
            </w:r>
            <w:r>
              <w:rPr>
                <w:bCs/>
                <w:lang w:val="en-GB"/>
              </w:rPr>
              <w:t>[NPV].Posted_DT</w:t>
            </w:r>
            <w:r w:rsidRPr="003F20BD">
              <w:rPr>
                <w:bCs/>
                <w:lang w:val="en-GB"/>
              </w:rPr>
              <w:t>), 'DD/MM/YYYY')</w:t>
            </w:r>
          </w:p>
        </w:tc>
      </w:tr>
      <w:tr w:rsidR="00980D70" w:rsidRPr="00F33F5E" w14:paraId="42FDEF05" w14:textId="77777777" w:rsidTr="00980D70">
        <w:tc>
          <w:tcPr>
            <w:tcW w:w="2335" w:type="dxa"/>
            <w:vAlign w:val="center"/>
          </w:tcPr>
          <w:p w14:paraId="3A95C5A0" w14:textId="77777777" w:rsidR="00980D70" w:rsidRPr="00F33F5E" w:rsidRDefault="00980D70" w:rsidP="00980D70">
            <w:pPr>
              <w:rPr>
                <w:color w:val="000000"/>
              </w:rPr>
            </w:pPr>
            <w:r w:rsidRPr="00F33F5E">
              <w:rPr>
                <w:color w:val="000000"/>
              </w:rPr>
              <w:t>B1</w:t>
            </w:r>
          </w:p>
        </w:tc>
        <w:tc>
          <w:tcPr>
            <w:tcW w:w="3690" w:type="dxa"/>
            <w:vAlign w:val="center"/>
          </w:tcPr>
          <w:p w14:paraId="1ECB566E" w14:textId="77777777" w:rsidR="00980D70" w:rsidRPr="00F33F5E" w:rsidRDefault="00980D70" w:rsidP="00980D70">
            <w:pPr>
              <w:spacing w:line="360" w:lineRule="auto"/>
              <w:rPr>
                <w:color w:val="000000"/>
              </w:rPr>
            </w:pPr>
            <w:r w:rsidRPr="00F33F5E">
              <w:rPr>
                <w:color w:val="000000"/>
              </w:rPr>
              <w:t>Số ngày trong 1 năm của năm Posted_DT</w:t>
            </w:r>
          </w:p>
        </w:tc>
        <w:tc>
          <w:tcPr>
            <w:tcW w:w="8370" w:type="dxa"/>
            <w:vAlign w:val="center"/>
          </w:tcPr>
          <w:p w14:paraId="79BF827D" w14:textId="77777777" w:rsidR="00980D70" w:rsidRPr="00F33F5E" w:rsidRDefault="00980D70" w:rsidP="00980D70">
            <w:pPr>
              <w:pStyle w:val="Header"/>
              <w:tabs>
                <w:tab w:val="clear" w:pos="4320"/>
                <w:tab w:val="clear" w:pos="8640"/>
              </w:tabs>
              <w:spacing w:line="360" w:lineRule="auto"/>
              <w:rPr>
                <w:bCs/>
                <w:lang w:val="en-GB"/>
              </w:rPr>
            </w:pPr>
            <w:r w:rsidRPr="00BA6853">
              <w:rPr>
                <w:bCs/>
                <w:lang w:val="en-GB"/>
              </w:rPr>
              <w:t xml:space="preserve">TO_CHAR(TO_DATE('31/12/' || TO_CHAR(EXTRACT(YEAR FROM </w:t>
            </w:r>
            <w:r>
              <w:rPr>
                <w:bCs/>
                <w:lang w:val="en-GB"/>
              </w:rPr>
              <w:t>[NPV].Posted_DT</w:t>
            </w:r>
            <w:r w:rsidRPr="00BA6853">
              <w:rPr>
                <w:bCs/>
                <w:lang w:val="en-GB"/>
              </w:rPr>
              <w:t>)), 'DD/MM/YYYY'), 'DDD')</w:t>
            </w:r>
          </w:p>
        </w:tc>
      </w:tr>
      <w:tr w:rsidR="00980D70" w:rsidRPr="00F33F5E" w14:paraId="759E469A" w14:textId="77777777" w:rsidTr="00980D70">
        <w:tc>
          <w:tcPr>
            <w:tcW w:w="2335" w:type="dxa"/>
            <w:vAlign w:val="center"/>
          </w:tcPr>
          <w:p w14:paraId="22C7652A" w14:textId="77777777" w:rsidR="00980D70" w:rsidRPr="00F33F5E" w:rsidRDefault="00980D70" w:rsidP="00980D70">
            <w:pPr>
              <w:rPr>
                <w:color w:val="000000"/>
              </w:rPr>
            </w:pPr>
            <w:r w:rsidRPr="00F33F5E">
              <w:rPr>
                <w:color w:val="000000"/>
              </w:rPr>
              <w:t>B2</w:t>
            </w:r>
          </w:p>
        </w:tc>
        <w:tc>
          <w:tcPr>
            <w:tcW w:w="3690" w:type="dxa"/>
            <w:vAlign w:val="center"/>
          </w:tcPr>
          <w:p w14:paraId="5680C7A2" w14:textId="77777777" w:rsidR="00980D70" w:rsidRPr="00F33F5E" w:rsidRDefault="00980D70" w:rsidP="00980D70">
            <w:pPr>
              <w:spacing w:line="360" w:lineRule="auto"/>
              <w:rPr>
                <w:color w:val="000000"/>
              </w:rPr>
            </w:pPr>
            <w:r w:rsidRPr="00F33F5E">
              <w:rPr>
                <w:color w:val="000000"/>
              </w:rPr>
              <w:t>Số ngày trong 1 năm của năm End_DT</w:t>
            </w:r>
          </w:p>
        </w:tc>
        <w:tc>
          <w:tcPr>
            <w:tcW w:w="8370" w:type="dxa"/>
            <w:vAlign w:val="center"/>
          </w:tcPr>
          <w:p w14:paraId="257787B7" w14:textId="77777777" w:rsidR="00980D70" w:rsidRPr="00F33F5E" w:rsidRDefault="00980D70" w:rsidP="00980D70">
            <w:pPr>
              <w:pStyle w:val="Header"/>
              <w:tabs>
                <w:tab w:val="clear" w:pos="4320"/>
                <w:tab w:val="clear" w:pos="8640"/>
              </w:tabs>
              <w:spacing w:line="360" w:lineRule="auto"/>
              <w:rPr>
                <w:bCs/>
                <w:lang w:val="en-GB"/>
              </w:rPr>
            </w:pPr>
            <w:r w:rsidRPr="00BA6853">
              <w:rPr>
                <w:bCs/>
                <w:lang w:val="en-GB"/>
              </w:rPr>
              <w:t xml:space="preserve">TO_CHAR(TO_DATE('31/12/' || TO_CHAR(EXTRACT(YEAR FROM </w:t>
            </w:r>
            <w:r>
              <w:rPr>
                <w:bCs/>
                <w:lang w:val="en-GB"/>
              </w:rPr>
              <w:t>[SCH].End_Date</w:t>
            </w:r>
            <w:r w:rsidRPr="00BA6853">
              <w:rPr>
                <w:bCs/>
                <w:lang w:val="en-GB"/>
              </w:rPr>
              <w:t>)), 'DD/MM/YYYY'), 'DDD')</w:t>
            </w:r>
          </w:p>
        </w:tc>
      </w:tr>
      <w:tr w:rsidR="00980D70" w:rsidRPr="00F33F5E" w14:paraId="16FACCC5" w14:textId="77777777" w:rsidTr="00980D70">
        <w:tc>
          <w:tcPr>
            <w:tcW w:w="2335" w:type="dxa"/>
            <w:vAlign w:val="center"/>
          </w:tcPr>
          <w:p w14:paraId="54077AF4" w14:textId="77777777" w:rsidR="00980D70" w:rsidRPr="00F33F5E" w:rsidRDefault="00980D70" w:rsidP="00980D70">
            <w:pPr>
              <w:rPr>
                <w:color w:val="000000"/>
              </w:rPr>
            </w:pPr>
            <w:r w:rsidRPr="00F33F5E">
              <w:rPr>
                <w:color w:val="000000"/>
              </w:rPr>
              <w:t>Year1</w:t>
            </w:r>
          </w:p>
        </w:tc>
        <w:tc>
          <w:tcPr>
            <w:tcW w:w="3690" w:type="dxa"/>
            <w:vAlign w:val="center"/>
          </w:tcPr>
          <w:p w14:paraId="3E04C9F8" w14:textId="77777777" w:rsidR="00980D70" w:rsidRPr="00F33F5E" w:rsidRDefault="00980D70" w:rsidP="00980D70">
            <w:pPr>
              <w:spacing w:line="360" w:lineRule="auto"/>
              <w:rPr>
                <w:color w:val="000000"/>
              </w:rPr>
            </w:pPr>
            <w:r w:rsidRPr="00F33F5E">
              <w:rPr>
                <w:color w:val="000000"/>
              </w:rPr>
              <w:t>Năm của Posted_DT</w:t>
            </w:r>
          </w:p>
        </w:tc>
        <w:tc>
          <w:tcPr>
            <w:tcW w:w="8370" w:type="dxa"/>
            <w:vAlign w:val="center"/>
          </w:tcPr>
          <w:p w14:paraId="58C4F513" w14:textId="77777777" w:rsidR="00980D70" w:rsidRPr="00F33F5E" w:rsidRDefault="00980D70" w:rsidP="00980D70">
            <w:pPr>
              <w:pStyle w:val="Header"/>
              <w:tabs>
                <w:tab w:val="clear" w:pos="4320"/>
                <w:tab w:val="clear" w:pos="8640"/>
              </w:tabs>
              <w:spacing w:line="360" w:lineRule="auto"/>
              <w:rPr>
                <w:bCs/>
                <w:lang w:val="en-GB"/>
              </w:rPr>
            </w:pPr>
            <w:r w:rsidRPr="00BA6853">
              <w:rPr>
                <w:bCs/>
                <w:lang w:val="en-GB"/>
              </w:rPr>
              <w:t xml:space="preserve">EXTRACT(YEAR FROM </w:t>
            </w:r>
            <w:r>
              <w:rPr>
                <w:bCs/>
                <w:lang w:val="en-GB"/>
              </w:rPr>
              <w:t>[NPV].Posted_DT</w:t>
            </w:r>
            <w:r w:rsidRPr="00BA6853">
              <w:rPr>
                <w:bCs/>
                <w:lang w:val="en-GB"/>
              </w:rPr>
              <w:t>)</w:t>
            </w:r>
          </w:p>
        </w:tc>
      </w:tr>
      <w:tr w:rsidR="00980D70" w:rsidRPr="00F33F5E" w14:paraId="0DEB7C10" w14:textId="77777777" w:rsidTr="00980D70">
        <w:tc>
          <w:tcPr>
            <w:tcW w:w="2335" w:type="dxa"/>
            <w:vAlign w:val="center"/>
          </w:tcPr>
          <w:p w14:paraId="2E8E6680" w14:textId="77777777" w:rsidR="00980D70" w:rsidRPr="00F33F5E" w:rsidRDefault="00980D70" w:rsidP="00980D70">
            <w:pPr>
              <w:rPr>
                <w:color w:val="000000"/>
              </w:rPr>
            </w:pPr>
            <w:r w:rsidRPr="00F33F5E">
              <w:rPr>
                <w:color w:val="000000"/>
              </w:rPr>
              <w:t>Year2</w:t>
            </w:r>
          </w:p>
        </w:tc>
        <w:tc>
          <w:tcPr>
            <w:tcW w:w="3690" w:type="dxa"/>
            <w:vAlign w:val="center"/>
          </w:tcPr>
          <w:p w14:paraId="27FF1A89" w14:textId="77777777" w:rsidR="00980D70" w:rsidRPr="00F33F5E" w:rsidRDefault="00980D70" w:rsidP="00980D70">
            <w:pPr>
              <w:spacing w:line="360" w:lineRule="auto"/>
              <w:rPr>
                <w:color w:val="000000"/>
              </w:rPr>
            </w:pPr>
            <w:r w:rsidRPr="00F33F5E">
              <w:rPr>
                <w:color w:val="000000"/>
              </w:rPr>
              <w:t>Năm của End_DT</w:t>
            </w:r>
          </w:p>
        </w:tc>
        <w:tc>
          <w:tcPr>
            <w:tcW w:w="8370" w:type="dxa"/>
            <w:vAlign w:val="center"/>
          </w:tcPr>
          <w:p w14:paraId="00A9D20A" w14:textId="77777777" w:rsidR="00980D70" w:rsidRPr="00F33F5E" w:rsidRDefault="00980D70" w:rsidP="00980D70">
            <w:pPr>
              <w:pStyle w:val="Header"/>
              <w:tabs>
                <w:tab w:val="clear" w:pos="4320"/>
                <w:tab w:val="clear" w:pos="8640"/>
              </w:tabs>
              <w:spacing w:line="360" w:lineRule="auto"/>
              <w:rPr>
                <w:bCs/>
                <w:lang w:val="en-GB"/>
              </w:rPr>
            </w:pPr>
            <w:r w:rsidRPr="00BA6853">
              <w:rPr>
                <w:bCs/>
                <w:lang w:val="en-GB"/>
              </w:rPr>
              <w:t xml:space="preserve">EXTRACT(YEAR FROM </w:t>
            </w:r>
            <w:r>
              <w:rPr>
                <w:bCs/>
                <w:lang w:val="en-GB"/>
              </w:rPr>
              <w:t>[SCH].End_Date</w:t>
            </w:r>
            <w:r w:rsidRPr="00BA6853">
              <w:rPr>
                <w:bCs/>
                <w:lang w:val="en-GB"/>
              </w:rPr>
              <w:t>)</w:t>
            </w:r>
          </w:p>
        </w:tc>
      </w:tr>
    </w:tbl>
    <w:p w14:paraId="1E032EA8" w14:textId="77777777" w:rsidR="00980D70" w:rsidRPr="0064599A" w:rsidRDefault="00980D70" w:rsidP="00980D70"/>
    <w:p w14:paraId="7B21B4E3" w14:textId="77777777" w:rsidR="00980D70" w:rsidRPr="0064599A" w:rsidRDefault="00980D70" w:rsidP="00980D70">
      <w:pPr>
        <w:pStyle w:val="Caption"/>
        <w:keepNext/>
        <w:outlineLvl w:val="3"/>
        <w:rPr>
          <w:color w:val="auto"/>
          <w:sz w:val="20"/>
          <w:szCs w:val="20"/>
        </w:rPr>
      </w:pPr>
      <w:bookmarkStart w:id="310" w:name="_Toc2080475"/>
      <w:bookmarkStart w:id="311" w:name="_Toc2154060"/>
      <w:r w:rsidRPr="0064599A">
        <w:rPr>
          <w:color w:val="auto"/>
          <w:sz w:val="20"/>
          <w:szCs w:val="20"/>
        </w:rPr>
        <w:t xml:space="preserve">Table </w:t>
      </w:r>
      <w:r w:rsidR="00CB325D" w:rsidRPr="0064599A">
        <w:rPr>
          <w:color w:val="auto"/>
          <w:sz w:val="20"/>
          <w:szCs w:val="20"/>
        </w:rPr>
        <w:fldChar w:fldCharType="begin"/>
      </w:r>
      <w:r w:rsidRPr="0064599A">
        <w:rPr>
          <w:color w:val="auto"/>
          <w:sz w:val="20"/>
          <w:szCs w:val="20"/>
        </w:rPr>
        <w:instrText xml:space="preserve"> SEQ Table \* ARABIC </w:instrText>
      </w:r>
      <w:r w:rsidR="00CB325D" w:rsidRPr="0064599A">
        <w:rPr>
          <w:color w:val="auto"/>
          <w:sz w:val="20"/>
          <w:szCs w:val="20"/>
        </w:rPr>
        <w:fldChar w:fldCharType="separate"/>
      </w:r>
      <w:r w:rsidR="00292C1D">
        <w:rPr>
          <w:noProof/>
          <w:color w:val="auto"/>
          <w:sz w:val="20"/>
          <w:szCs w:val="20"/>
        </w:rPr>
        <w:t>123</w:t>
      </w:r>
      <w:r w:rsidR="00CB325D" w:rsidRPr="0064599A">
        <w:rPr>
          <w:color w:val="auto"/>
          <w:sz w:val="20"/>
          <w:szCs w:val="20"/>
        </w:rPr>
        <w:fldChar w:fldCharType="end"/>
      </w:r>
      <w:r w:rsidRPr="0064599A">
        <w:rPr>
          <w:color w:val="auto"/>
          <w:sz w:val="20"/>
          <w:szCs w:val="20"/>
        </w:rPr>
        <w:t>:BOND_QUOTES_TMP</w:t>
      </w:r>
      <w:bookmarkEnd w:id="310"/>
      <w:bookmarkEnd w:id="311"/>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919"/>
        <w:gridCol w:w="11403"/>
      </w:tblGrid>
      <w:tr w:rsidR="00980D70" w:rsidRPr="00713C3A" w14:paraId="19F3364D" w14:textId="77777777" w:rsidTr="00980D70">
        <w:trPr>
          <w:trHeight w:val="20"/>
        </w:trPr>
        <w:tc>
          <w:tcPr>
            <w:tcW w:w="2919" w:type="dxa"/>
            <w:tcBorders>
              <w:top w:val="single" w:sz="4" w:space="0" w:color="auto"/>
              <w:left w:val="single" w:sz="4" w:space="0" w:color="auto"/>
              <w:bottom w:val="single" w:sz="4" w:space="0" w:color="auto"/>
              <w:right w:val="single" w:sz="4" w:space="0" w:color="auto"/>
            </w:tcBorders>
            <w:vAlign w:val="center"/>
            <w:hideMark/>
          </w:tcPr>
          <w:p w14:paraId="57256675" w14:textId="77777777" w:rsidR="00980D70" w:rsidRPr="00713C3A" w:rsidRDefault="00980D70" w:rsidP="00980D70">
            <w:pPr>
              <w:rPr>
                <w:color w:val="000000"/>
                <w:sz w:val="20"/>
                <w:szCs w:val="20"/>
              </w:rPr>
            </w:pPr>
            <w:r w:rsidRPr="00713C3A">
              <w:rPr>
                <w:color w:val="000000"/>
                <w:sz w:val="20"/>
                <w:szCs w:val="20"/>
              </w:rPr>
              <w:t>Table name</w:t>
            </w:r>
          </w:p>
        </w:tc>
        <w:tc>
          <w:tcPr>
            <w:tcW w:w="11403" w:type="dxa"/>
            <w:tcBorders>
              <w:top w:val="single" w:sz="4" w:space="0" w:color="auto"/>
              <w:left w:val="nil"/>
              <w:bottom w:val="single" w:sz="4" w:space="0" w:color="auto"/>
              <w:right w:val="single" w:sz="4" w:space="0" w:color="auto"/>
            </w:tcBorders>
            <w:vAlign w:val="center"/>
            <w:hideMark/>
          </w:tcPr>
          <w:p w14:paraId="50D86DA5" w14:textId="77777777" w:rsidR="00980D70" w:rsidRPr="00713C3A" w:rsidRDefault="00980D70" w:rsidP="00980D70">
            <w:pPr>
              <w:rPr>
                <w:color w:val="000000"/>
                <w:sz w:val="20"/>
                <w:szCs w:val="20"/>
              </w:rPr>
            </w:pPr>
            <w:r w:rsidRPr="00713C3A">
              <w:rPr>
                <w:color w:val="000000"/>
                <w:sz w:val="20"/>
                <w:szCs w:val="20"/>
              </w:rPr>
              <w:t>BOND_QUOTES_TMP</w:t>
            </w:r>
          </w:p>
        </w:tc>
      </w:tr>
      <w:tr w:rsidR="00980D70" w:rsidRPr="00713C3A" w14:paraId="3E9D2542" w14:textId="77777777" w:rsidTr="00980D70">
        <w:trPr>
          <w:trHeight w:val="20"/>
        </w:trPr>
        <w:tc>
          <w:tcPr>
            <w:tcW w:w="2919" w:type="dxa"/>
            <w:tcBorders>
              <w:top w:val="nil"/>
              <w:left w:val="single" w:sz="4" w:space="0" w:color="auto"/>
              <w:bottom w:val="single" w:sz="4" w:space="0" w:color="auto"/>
              <w:right w:val="single" w:sz="4" w:space="0" w:color="auto"/>
            </w:tcBorders>
            <w:vAlign w:val="center"/>
          </w:tcPr>
          <w:p w14:paraId="2276D5E8" w14:textId="77777777" w:rsidR="00980D70" w:rsidRPr="00713C3A" w:rsidRDefault="00980D70" w:rsidP="00980D70">
            <w:pPr>
              <w:rPr>
                <w:color w:val="000000"/>
                <w:sz w:val="20"/>
                <w:szCs w:val="20"/>
              </w:rPr>
            </w:pPr>
            <w:r w:rsidRPr="00713C3A">
              <w:rPr>
                <w:color w:val="000000"/>
                <w:sz w:val="20"/>
                <w:szCs w:val="20"/>
              </w:rPr>
              <w:t>Schema</w:t>
            </w:r>
          </w:p>
        </w:tc>
        <w:tc>
          <w:tcPr>
            <w:tcW w:w="11403" w:type="dxa"/>
            <w:tcBorders>
              <w:top w:val="single" w:sz="4" w:space="0" w:color="auto"/>
              <w:left w:val="nil"/>
              <w:bottom w:val="single" w:sz="4" w:space="0" w:color="auto"/>
              <w:right w:val="single" w:sz="4" w:space="0" w:color="auto"/>
            </w:tcBorders>
            <w:vAlign w:val="center"/>
          </w:tcPr>
          <w:p w14:paraId="43F8E605" w14:textId="77777777" w:rsidR="00980D70" w:rsidRPr="00713C3A" w:rsidRDefault="00980D70" w:rsidP="00980D70">
            <w:pPr>
              <w:rPr>
                <w:color w:val="000000"/>
                <w:sz w:val="20"/>
                <w:szCs w:val="20"/>
              </w:rPr>
            </w:pPr>
            <w:r w:rsidRPr="00713C3A">
              <w:rPr>
                <w:color w:val="000000"/>
                <w:sz w:val="20"/>
                <w:szCs w:val="20"/>
              </w:rPr>
              <w:t>B2MRISK</w:t>
            </w:r>
          </w:p>
        </w:tc>
      </w:tr>
      <w:tr w:rsidR="00980D70" w:rsidRPr="00713C3A" w14:paraId="7C283B64"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2DAB2DD8" w14:textId="77777777" w:rsidR="00980D70" w:rsidRPr="00713C3A" w:rsidRDefault="00980D70" w:rsidP="00980D70">
            <w:pPr>
              <w:rPr>
                <w:color w:val="000000"/>
                <w:sz w:val="20"/>
                <w:szCs w:val="20"/>
              </w:rPr>
            </w:pPr>
            <w:r w:rsidRPr="00713C3A">
              <w:rPr>
                <w:color w:val="000000"/>
                <w:sz w:val="20"/>
                <w:szCs w:val="20"/>
              </w:rPr>
              <w:t>Data group</w:t>
            </w:r>
          </w:p>
        </w:tc>
        <w:tc>
          <w:tcPr>
            <w:tcW w:w="11403" w:type="dxa"/>
            <w:tcBorders>
              <w:top w:val="single" w:sz="4" w:space="0" w:color="auto"/>
              <w:left w:val="nil"/>
              <w:bottom w:val="single" w:sz="4" w:space="0" w:color="auto"/>
              <w:right w:val="single" w:sz="4" w:space="0" w:color="auto"/>
            </w:tcBorders>
            <w:vAlign w:val="center"/>
            <w:hideMark/>
          </w:tcPr>
          <w:p w14:paraId="1B0A7B48" w14:textId="77777777" w:rsidR="00980D70" w:rsidRPr="00713C3A" w:rsidRDefault="00980D70" w:rsidP="00980D70">
            <w:pPr>
              <w:rPr>
                <w:color w:val="000000"/>
                <w:sz w:val="20"/>
                <w:szCs w:val="20"/>
              </w:rPr>
            </w:pPr>
            <w:r w:rsidRPr="00713C3A">
              <w:rPr>
                <w:color w:val="000000"/>
                <w:sz w:val="20"/>
                <w:szCs w:val="20"/>
              </w:rPr>
              <w:t>IR</w:t>
            </w:r>
          </w:p>
        </w:tc>
      </w:tr>
      <w:tr w:rsidR="00980D70" w:rsidRPr="00713C3A" w14:paraId="11174295"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2E7B5B0C" w14:textId="77777777" w:rsidR="00980D70" w:rsidRPr="00713C3A" w:rsidRDefault="00980D70" w:rsidP="00980D70">
            <w:pPr>
              <w:rPr>
                <w:sz w:val="20"/>
                <w:szCs w:val="20"/>
              </w:rPr>
            </w:pPr>
            <w:r w:rsidRPr="00713C3A">
              <w:rPr>
                <w:sz w:val="20"/>
                <w:szCs w:val="20"/>
              </w:rPr>
              <w:t>Description</w:t>
            </w:r>
          </w:p>
        </w:tc>
        <w:tc>
          <w:tcPr>
            <w:tcW w:w="11403" w:type="dxa"/>
            <w:tcBorders>
              <w:top w:val="single" w:sz="4" w:space="0" w:color="auto"/>
              <w:left w:val="nil"/>
              <w:bottom w:val="single" w:sz="4" w:space="0" w:color="auto"/>
              <w:right w:val="single" w:sz="4" w:space="0" w:color="auto"/>
            </w:tcBorders>
            <w:vAlign w:val="center"/>
            <w:hideMark/>
          </w:tcPr>
          <w:p w14:paraId="4D60AE9B" w14:textId="77777777" w:rsidR="00980D70" w:rsidRPr="00713C3A" w:rsidRDefault="00980D70" w:rsidP="00980D70">
            <w:pPr>
              <w:rPr>
                <w:color w:val="000000"/>
                <w:sz w:val="20"/>
                <w:szCs w:val="20"/>
              </w:rPr>
            </w:pPr>
            <w:r w:rsidRPr="00713C3A">
              <w:rPr>
                <w:color w:val="000000"/>
                <w:sz w:val="20"/>
                <w:szCs w:val="20"/>
              </w:rPr>
              <w:t>Bảng lưu toàn bộ các nguồn giá thô từ các nguồn kéo về hệ thống.</w:t>
            </w:r>
          </w:p>
        </w:tc>
      </w:tr>
      <w:tr w:rsidR="00980D70" w:rsidRPr="00713C3A" w14:paraId="45DB282C"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4462128A" w14:textId="77777777" w:rsidR="00980D70" w:rsidRPr="00713C3A" w:rsidRDefault="00980D70" w:rsidP="00980D70">
            <w:pPr>
              <w:rPr>
                <w:sz w:val="20"/>
                <w:szCs w:val="20"/>
              </w:rPr>
            </w:pPr>
            <w:r w:rsidRPr="00713C3A">
              <w:rPr>
                <w:sz w:val="20"/>
                <w:szCs w:val="20"/>
              </w:rPr>
              <w:t>Input data:</w:t>
            </w:r>
          </w:p>
        </w:tc>
        <w:tc>
          <w:tcPr>
            <w:tcW w:w="11403" w:type="dxa"/>
            <w:tcBorders>
              <w:top w:val="single" w:sz="4" w:space="0" w:color="auto"/>
              <w:left w:val="nil"/>
              <w:bottom w:val="single" w:sz="4" w:space="0" w:color="auto"/>
              <w:right w:val="single" w:sz="4" w:space="0" w:color="auto"/>
            </w:tcBorders>
            <w:vAlign w:val="center"/>
            <w:hideMark/>
          </w:tcPr>
          <w:p w14:paraId="016E0BC2" w14:textId="77777777" w:rsidR="00980D70" w:rsidRPr="00713C3A" w:rsidRDefault="00980D70" w:rsidP="00980D70">
            <w:pPr>
              <w:rPr>
                <w:color w:val="000000"/>
                <w:sz w:val="20"/>
                <w:szCs w:val="20"/>
              </w:rPr>
            </w:pPr>
            <w:r w:rsidRPr="00713C3A">
              <w:rPr>
                <w:color w:val="000000"/>
                <w:sz w:val="20"/>
                <w:szCs w:val="20"/>
              </w:rPr>
              <w:t>(1), (2) Nguồn K+ và manual input: b2raw.tbtr_bond_quotes</w:t>
            </w:r>
          </w:p>
          <w:p w14:paraId="75C5B9DC" w14:textId="77777777" w:rsidR="00980D70" w:rsidRPr="00713C3A" w:rsidRDefault="00980D70" w:rsidP="00980D70">
            <w:pPr>
              <w:rPr>
                <w:color w:val="000000"/>
                <w:sz w:val="20"/>
                <w:szCs w:val="20"/>
              </w:rPr>
            </w:pPr>
            <w:r w:rsidRPr="00713C3A">
              <w:rPr>
                <w:color w:val="000000"/>
                <w:sz w:val="20"/>
                <w:szCs w:val="20"/>
              </w:rPr>
              <w:t>(3) Nguồn giá Zero: tính toán từ bảng b2mrisk.IR_NPV_CF</w:t>
            </w:r>
          </w:p>
          <w:p w14:paraId="3D782974" w14:textId="77777777" w:rsidR="00980D70" w:rsidRPr="00713C3A" w:rsidRDefault="00980D70" w:rsidP="00980D70">
            <w:pPr>
              <w:rPr>
                <w:color w:val="000000"/>
                <w:sz w:val="20"/>
                <w:szCs w:val="20"/>
              </w:rPr>
            </w:pPr>
            <w:r w:rsidRPr="00713C3A">
              <w:rPr>
                <w:color w:val="000000"/>
                <w:sz w:val="20"/>
                <w:szCs w:val="20"/>
              </w:rPr>
              <w:t>(4) Nguồn giá Par: tính toán từ bảng b2mrisk.Bond_Par_NPV</w:t>
            </w:r>
          </w:p>
        </w:tc>
      </w:tr>
      <w:tr w:rsidR="00980D70" w:rsidRPr="00713C3A" w14:paraId="57343FBC"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03A10272" w14:textId="77777777" w:rsidR="00980D70" w:rsidRPr="00713C3A" w:rsidRDefault="00980D70" w:rsidP="00980D70">
            <w:pPr>
              <w:rPr>
                <w:color w:val="000000"/>
                <w:sz w:val="20"/>
                <w:szCs w:val="20"/>
              </w:rPr>
            </w:pPr>
            <w:r w:rsidRPr="00713C3A">
              <w:rPr>
                <w:color w:val="000000"/>
                <w:sz w:val="20"/>
                <w:szCs w:val="20"/>
              </w:rPr>
              <w:t xml:space="preserve">Mô tả chung: </w:t>
            </w:r>
          </w:p>
        </w:tc>
        <w:tc>
          <w:tcPr>
            <w:tcW w:w="11403" w:type="dxa"/>
            <w:tcBorders>
              <w:top w:val="single" w:sz="4" w:space="0" w:color="auto"/>
              <w:left w:val="nil"/>
              <w:bottom w:val="single" w:sz="4" w:space="0" w:color="auto"/>
              <w:right w:val="single" w:sz="4" w:space="0" w:color="auto"/>
            </w:tcBorders>
            <w:vAlign w:val="center"/>
            <w:hideMark/>
          </w:tcPr>
          <w:p w14:paraId="52E77673" w14:textId="77777777" w:rsidR="00980D70" w:rsidRPr="00713C3A" w:rsidRDefault="00980D70" w:rsidP="00980D70">
            <w:pPr>
              <w:rPr>
                <w:color w:val="000000"/>
                <w:sz w:val="20"/>
                <w:szCs w:val="20"/>
              </w:rPr>
            </w:pPr>
            <w:r w:rsidRPr="00713C3A">
              <w:rPr>
                <w:color w:val="000000"/>
                <w:sz w:val="20"/>
                <w:szCs w:val="20"/>
              </w:rPr>
              <w:t>(1) Nguồn giá K+: Lấy từ bảng b2raw.tbtr_bond_quote với subsource_code = K, thực hiện biến đổi giá của K+ thành giá dirty price in cash</w:t>
            </w:r>
          </w:p>
          <w:p w14:paraId="14B80BF9" w14:textId="77777777" w:rsidR="00980D70" w:rsidRPr="00713C3A" w:rsidRDefault="00980D70" w:rsidP="00980D70">
            <w:pPr>
              <w:rPr>
                <w:color w:val="000000"/>
                <w:sz w:val="20"/>
                <w:szCs w:val="20"/>
              </w:rPr>
            </w:pPr>
            <w:r w:rsidRPr="00713C3A">
              <w:rPr>
                <w:color w:val="000000"/>
                <w:sz w:val="20"/>
                <w:szCs w:val="20"/>
              </w:rPr>
              <w:t xml:space="preserve">(2) Nguồn manual: Lấy từ bảng b2raw.tbtr_bond_quote với subsource_code &lt;&gt;  K và giữ nguyên thông tin </w:t>
            </w:r>
            <w:r w:rsidRPr="00713C3A">
              <w:rPr>
                <w:color w:val="000000"/>
                <w:sz w:val="20"/>
                <w:szCs w:val="20"/>
              </w:rPr>
              <w:br/>
            </w:r>
            <w:r w:rsidRPr="00713C3A">
              <w:rPr>
                <w:color w:val="FF0000"/>
                <w:sz w:val="20"/>
                <w:szCs w:val="20"/>
              </w:rPr>
              <w:t>(3) Nguồn Zero: bảng b2mrisk.IR_NPV_CF [CF] có ([CF].Ex_Dividend_Date &gt; [CF].Posted_DT or [CF].Ex_Dividend_Date is null) and  [CF].Payment_Date &gt; [CF].Posted_DT)</w:t>
            </w:r>
          </w:p>
          <w:p w14:paraId="73AFFC09" w14:textId="77777777" w:rsidR="00980D70" w:rsidRPr="00713C3A" w:rsidRDefault="00980D70" w:rsidP="00980D70">
            <w:pPr>
              <w:rPr>
                <w:color w:val="000000"/>
                <w:sz w:val="20"/>
                <w:szCs w:val="20"/>
              </w:rPr>
            </w:pPr>
            <w:r w:rsidRPr="00713C3A">
              <w:rPr>
                <w:color w:val="000000"/>
                <w:sz w:val="20"/>
                <w:szCs w:val="20"/>
              </w:rPr>
              <w:t xml:space="preserve">(4) Nguồn PAR: bảng b2mrisk.Bond_PAR_NPV (tổng trường NPV_PAR) </w:t>
            </w:r>
          </w:p>
          <w:p w14:paraId="4164E865" w14:textId="77777777" w:rsidR="00980D70" w:rsidRPr="00713C3A" w:rsidRDefault="00980D70" w:rsidP="00980D70">
            <w:pPr>
              <w:rPr>
                <w:color w:val="000000"/>
                <w:sz w:val="20"/>
                <w:szCs w:val="20"/>
              </w:rPr>
            </w:pPr>
          </w:p>
        </w:tc>
      </w:tr>
    </w:tbl>
    <w:p w14:paraId="0A7DEF5C" w14:textId="77777777" w:rsidR="00980D70" w:rsidRPr="00713C3A" w:rsidRDefault="00980D70" w:rsidP="00980D70">
      <w:pPr>
        <w:rPr>
          <w:sz w:val="20"/>
          <w:szCs w:val="20"/>
        </w:rPr>
      </w:pPr>
    </w:p>
    <w:p w14:paraId="1C544AA8" w14:textId="77777777" w:rsidR="00980D70" w:rsidRPr="00713C3A" w:rsidRDefault="00980D70" w:rsidP="00980D70">
      <w:pPr>
        <w:rPr>
          <w:sz w:val="20"/>
          <w:szCs w:val="20"/>
        </w:rPr>
      </w:pPr>
    </w:p>
    <w:tbl>
      <w:tblPr>
        <w:tblW w:w="1590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328"/>
        <w:gridCol w:w="3772"/>
        <w:gridCol w:w="3660"/>
        <w:gridCol w:w="3240"/>
      </w:tblGrid>
      <w:tr w:rsidR="00980D70" w:rsidRPr="00713C3A" w14:paraId="13CE0AC5" w14:textId="77777777" w:rsidTr="00083CA3">
        <w:trPr>
          <w:trHeight w:val="315"/>
        </w:trPr>
        <w:tc>
          <w:tcPr>
            <w:tcW w:w="2905" w:type="dxa"/>
            <w:shd w:val="clear" w:color="000000" w:fill="BFBFBF"/>
            <w:noWrap/>
            <w:vAlign w:val="center"/>
            <w:hideMark/>
          </w:tcPr>
          <w:p w14:paraId="68C0C547" w14:textId="77777777" w:rsidR="00980D70" w:rsidRPr="00255E50" w:rsidRDefault="00980D70" w:rsidP="00980D70">
            <w:pPr>
              <w:rPr>
                <w:color w:val="000000"/>
                <w:sz w:val="20"/>
                <w:szCs w:val="20"/>
              </w:rPr>
            </w:pPr>
            <w:r w:rsidRPr="00255E50">
              <w:rPr>
                <w:color w:val="000000"/>
                <w:sz w:val="20"/>
                <w:szCs w:val="20"/>
              </w:rPr>
              <w:t>Trường</w:t>
            </w:r>
          </w:p>
        </w:tc>
        <w:tc>
          <w:tcPr>
            <w:tcW w:w="2328" w:type="dxa"/>
            <w:shd w:val="clear" w:color="000000" w:fill="BFBFBF"/>
            <w:noWrap/>
            <w:vAlign w:val="center"/>
            <w:hideMark/>
          </w:tcPr>
          <w:p w14:paraId="465D221D" w14:textId="77777777" w:rsidR="00980D70" w:rsidRPr="00255E50" w:rsidRDefault="00980D70" w:rsidP="00980D70">
            <w:pPr>
              <w:rPr>
                <w:color w:val="000000"/>
                <w:sz w:val="20"/>
                <w:szCs w:val="20"/>
              </w:rPr>
            </w:pPr>
            <w:r w:rsidRPr="00255E50">
              <w:rPr>
                <w:color w:val="000000"/>
                <w:sz w:val="20"/>
                <w:szCs w:val="20"/>
              </w:rPr>
              <w:t>Ý nghĩa</w:t>
            </w:r>
          </w:p>
        </w:tc>
        <w:tc>
          <w:tcPr>
            <w:tcW w:w="3772" w:type="dxa"/>
            <w:shd w:val="clear" w:color="000000" w:fill="BFBFBF"/>
            <w:noWrap/>
            <w:vAlign w:val="center"/>
            <w:hideMark/>
          </w:tcPr>
          <w:p w14:paraId="7DF28CE5" w14:textId="77777777" w:rsidR="00980D70" w:rsidRPr="00255E50" w:rsidRDefault="00980D70" w:rsidP="00980D70">
            <w:pPr>
              <w:rPr>
                <w:color w:val="000000"/>
                <w:sz w:val="20"/>
                <w:szCs w:val="20"/>
              </w:rPr>
            </w:pPr>
            <w:r w:rsidRPr="00255E50">
              <w:rPr>
                <w:color w:val="000000"/>
                <w:sz w:val="20"/>
                <w:szCs w:val="20"/>
              </w:rPr>
              <w:t>Mô tả từ tính toán từ K+ (1)</w:t>
            </w:r>
          </w:p>
        </w:tc>
        <w:tc>
          <w:tcPr>
            <w:tcW w:w="3660" w:type="dxa"/>
            <w:shd w:val="clear" w:color="000000" w:fill="BFBFBF"/>
            <w:noWrap/>
            <w:vAlign w:val="center"/>
            <w:hideMark/>
          </w:tcPr>
          <w:p w14:paraId="5D142FA4" w14:textId="77777777" w:rsidR="00980D70" w:rsidRPr="00255E50" w:rsidRDefault="00980D70" w:rsidP="00980D70">
            <w:pPr>
              <w:rPr>
                <w:color w:val="000000"/>
                <w:sz w:val="20"/>
                <w:szCs w:val="20"/>
              </w:rPr>
            </w:pPr>
            <w:r w:rsidRPr="00255E50">
              <w:rPr>
                <w:color w:val="000000"/>
                <w:sz w:val="20"/>
                <w:szCs w:val="20"/>
              </w:rPr>
              <w:t>Mô tả từ tính toán theo pp zero (3)</w:t>
            </w:r>
          </w:p>
        </w:tc>
        <w:tc>
          <w:tcPr>
            <w:tcW w:w="3240" w:type="dxa"/>
            <w:shd w:val="clear" w:color="000000" w:fill="BFBFBF"/>
            <w:noWrap/>
            <w:vAlign w:val="center"/>
            <w:hideMark/>
          </w:tcPr>
          <w:p w14:paraId="6A74898E" w14:textId="77777777" w:rsidR="00980D70" w:rsidRPr="00255E50" w:rsidRDefault="00980D70" w:rsidP="00980D70">
            <w:pPr>
              <w:rPr>
                <w:color w:val="000000"/>
                <w:sz w:val="20"/>
                <w:szCs w:val="20"/>
              </w:rPr>
            </w:pPr>
            <w:r w:rsidRPr="00255E50">
              <w:rPr>
                <w:color w:val="000000"/>
                <w:sz w:val="20"/>
                <w:szCs w:val="20"/>
              </w:rPr>
              <w:t>Mô tả từ tính toán theo pp par (4)</w:t>
            </w:r>
          </w:p>
        </w:tc>
      </w:tr>
      <w:tr w:rsidR="00980D70" w:rsidRPr="00255E50" w14:paraId="271823E1" w14:textId="77777777" w:rsidTr="00083CA3">
        <w:trPr>
          <w:trHeight w:val="315"/>
        </w:trPr>
        <w:tc>
          <w:tcPr>
            <w:tcW w:w="2905" w:type="dxa"/>
            <w:noWrap/>
            <w:vAlign w:val="bottom"/>
            <w:hideMark/>
          </w:tcPr>
          <w:p w14:paraId="627FD68B" w14:textId="77777777" w:rsidR="00980D70" w:rsidRPr="00255E50" w:rsidRDefault="00980D70" w:rsidP="00980D70">
            <w:pPr>
              <w:rPr>
                <w:color w:val="000000"/>
                <w:sz w:val="20"/>
                <w:szCs w:val="20"/>
              </w:rPr>
            </w:pPr>
            <w:r w:rsidRPr="00255E50">
              <w:rPr>
                <w:color w:val="000000"/>
                <w:sz w:val="20"/>
                <w:szCs w:val="20"/>
              </w:rPr>
              <w:t>POSTED_DT</w:t>
            </w:r>
          </w:p>
        </w:tc>
        <w:tc>
          <w:tcPr>
            <w:tcW w:w="2328" w:type="dxa"/>
            <w:vAlign w:val="center"/>
            <w:hideMark/>
          </w:tcPr>
          <w:p w14:paraId="5D568E6D" w14:textId="77777777" w:rsidR="00980D70" w:rsidRPr="00255E50" w:rsidRDefault="00980D70" w:rsidP="00980D70">
            <w:pPr>
              <w:rPr>
                <w:color w:val="000000"/>
                <w:sz w:val="20"/>
                <w:szCs w:val="20"/>
              </w:rPr>
            </w:pPr>
            <w:r w:rsidRPr="00255E50">
              <w:rPr>
                <w:color w:val="000000"/>
                <w:sz w:val="20"/>
                <w:szCs w:val="20"/>
              </w:rPr>
              <w:t>PriceDate</w:t>
            </w:r>
          </w:p>
        </w:tc>
        <w:tc>
          <w:tcPr>
            <w:tcW w:w="3772" w:type="dxa"/>
            <w:vAlign w:val="center"/>
            <w:hideMark/>
          </w:tcPr>
          <w:p w14:paraId="5CA2D612"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6DFB4EA6" w14:textId="77777777" w:rsidR="00980D70" w:rsidRPr="00255E50" w:rsidRDefault="00980D70" w:rsidP="00980D70">
            <w:pPr>
              <w:rPr>
                <w:color w:val="000000"/>
                <w:sz w:val="20"/>
                <w:szCs w:val="20"/>
              </w:rPr>
            </w:pPr>
            <w:r w:rsidRPr="00255E50">
              <w:rPr>
                <w:color w:val="000000"/>
                <w:sz w:val="20"/>
                <w:szCs w:val="20"/>
              </w:rPr>
              <w:t>POSTED_DT</w:t>
            </w:r>
          </w:p>
        </w:tc>
        <w:tc>
          <w:tcPr>
            <w:tcW w:w="3240" w:type="dxa"/>
            <w:vAlign w:val="center"/>
            <w:hideMark/>
          </w:tcPr>
          <w:p w14:paraId="5D051589" w14:textId="77777777" w:rsidR="00980D70" w:rsidRPr="00255E50" w:rsidRDefault="00980D70" w:rsidP="00980D70">
            <w:pPr>
              <w:rPr>
                <w:color w:val="000000"/>
                <w:sz w:val="20"/>
                <w:szCs w:val="20"/>
              </w:rPr>
            </w:pPr>
            <w:r w:rsidRPr="00255E50">
              <w:rPr>
                <w:color w:val="000000"/>
                <w:sz w:val="20"/>
                <w:szCs w:val="20"/>
              </w:rPr>
              <w:t>POSTED_DT</w:t>
            </w:r>
          </w:p>
        </w:tc>
      </w:tr>
      <w:tr w:rsidR="00980D70" w:rsidRPr="00255E50" w14:paraId="25C56A6C" w14:textId="77777777" w:rsidTr="00083CA3">
        <w:trPr>
          <w:trHeight w:val="315"/>
        </w:trPr>
        <w:tc>
          <w:tcPr>
            <w:tcW w:w="2905" w:type="dxa"/>
            <w:noWrap/>
            <w:vAlign w:val="bottom"/>
            <w:hideMark/>
          </w:tcPr>
          <w:p w14:paraId="642532EC" w14:textId="77777777" w:rsidR="00980D70" w:rsidRPr="00255E50" w:rsidRDefault="00980D70" w:rsidP="00980D70">
            <w:pPr>
              <w:rPr>
                <w:color w:val="000000"/>
                <w:sz w:val="20"/>
                <w:szCs w:val="20"/>
              </w:rPr>
            </w:pPr>
            <w:r w:rsidRPr="00255E50">
              <w:rPr>
                <w:color w:val="000000"/>
                <w:sz w:val="20"/>
                <w:szCs w:val="20"/>
              </w:rPr>
              <w:t>QUOTE_TYPE</w:t>
            </w:r>
          </w:p>
        </w:tc>
        <w:tc>
          <w:tcPr>
            <w:tcW w:w="2328" w:type="dxa"/>
            <w:vAlign w:val="center"/>
            <w:hideMark/>
          </w:tcPr>
          <w:p w14:paraId="021F6CD1" w14:textId="77777777" w:rsidR="00980D70" w:rsidRPr="00255E50" w:rsidRDefault="00980D70" w:rsidP="00980D70">
            <w:pPr>
              <w:rPr>
                <w:color w:val="000000"/>
                <w:sz w:val="20"/>
                <w:szCs w:val="20"/>
              </w:rPr>
            </w:pPr>
            <w:r w:rsidRPr="00255E50">
              <w:rPr>
                <w:color w:val="000000"/>
                <w:sz w:val="20"/>
                <w:szCs w:val="20"/>
              </w:rPr>
              <w:t>Loại giá Quotes</w:t>
            </w:r>
          </w:p>
        </w:tc>
        <w:tc>
          <w:tcPr>
            <w:tcW w:w="3772" w:type="dxa"/>
            <w:vAlign w:val="center"/>
            <w:hideMark/>
          </w:tcPr>
          <w:p w14:paraId="0A9E42AE"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7470BBE4"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23E510E2"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18D661ED" w14:textId="77777777" w:rsidTr="00083CA3">
        <w:trPr>
          <w:trHeight w:val="525"/>
        </w:trPr>
        <w:tc>
          <w:tcPr>
            <w:tcW w:w="2905" w:type="dxa"/>
            <w:noWrap/>
            <w:vAlign w:val="bottom"/>
            <w:hideMark/>
          </w:tcPr>
          <w:p w14:paraId="21906D2E" w14:textId="77777777" w:rsidR="00980D70" w:rsidRPr="00255E50" w:rsidRDefault="00980D70" w:rsidP="00980D70">
            <w:pPr>
              <w:rPr>
                <w:color w:val="000000"/>
                <w:sz w:val="20"/>
                <w:szCs w:val="20"/>
              </w:rPr>
            </w:pPr>
            <w:r w:rsidRPr="00255E50">
              <w:rPr>
                <w:color w:val="000000"/>
                <w:sz w:val="20"/>
                <w:szCs w:val="20"/>
              </w:rPr>
              <w:t>BOND_ID</w:t>
            </w:r>
          </w:p>
        </w:tc>
        <w:tc>
          <w:tcPr>
            <w:tcW w:w="2328" w:type="dxa"/>
            <w:vAlign w:val="center"/>
            <w:hideMark/>
          </w:tcPr>
          <w:p w14:paraId="3CB93D2D" w14:textId="77777777" w:rsidR="00980D70" w:rsidRPr="00255E50" w:rsidRDefault="00980D70" w:rsidP="00980D70">
            <w:pPr>
              <w:rPr>
                <w:color w:val="000000"/>
                <w:sz w:val="20"/>
                <w:szCs w:val="20"/>
              </w:rPr>
            </w:pPr>
            <w:r w:rsidRPr="00255E50">
              <w:rPr>
                <w:color w:val="000000"/>
                <w:sz w:val="20"/>
                <w:szCs w:val="20"/>
              </w:rPr>
              <w:t>Bond_ID của datamart</w:t>
            </w:r>
          </w:p>
        </w:tc>
        <w:tc>
          <w:tcPr>
            <w:tcW w:w="3772" w:type="dxa"/>
            <w:vAlign w:val="center"/>
            <w:hideMark/>
          </w:tcPr>
          <w:p w14:paraId="296CBB6B"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4B5ECA11" w14:textId="77777777" w:rsidR="00980D70" w:rsidRPr="00255E50" w:rsidRDefault="00980D70" w:rsidP="00980D70">
            <w:pPr>
              <w:rPr>
                <w:color w:val="000000"/>
                <w:sz w:val="20"/>
                <w:szCs w:val="20"/>
              </w:rPr>
            </w:pPr>
            <w:r w:rsidRPr="00255E50">
              <w:rPr>
                <w:color w:val="000000"/>
                <w:sz w:val="20"/>
                <w:szCs w:val="20"/>
              </w:rPr>
              <w:t>BOND_ID trong bảng BOND, map với NotionalBond_ID của bảng IR_NPV_CF [[CF]]</w:t>
            </w:r>
          </w:p>
        </w:tc>
        <w:tc>
          <w:tcPr>
            <w:tcW w:w="3240" w:type="dxa"/>
            <w:vAlign w:val="center"/>
            <w:hideMark/>
          </w:tcPr>
          <w:p w14:paraId="0E7AD1FC" w14:textId="77777777" w:rsidR="00980D70" w:rsidRPr="00255E50" w:rsidRDefault="00980D70" w:rsidP="00980D70">
            <w:pPr>
              <w:rPr>
                <w:color w:val="000000"/>
                <w:sz w:val="20"/>
                <w:szCs w:val="20"/>
              </w:rPr>
            </w:pPr>
            <w:r w:rsidRPr="00255E50">
              <w:rPr>
                <w:color w:val="000000"/>
                <w:sz w:val="20"/>
                <w:szCs w:val="20"/>
              </w:rPr>
              <w:t>BOND_ID trong bảng b2mrisk.Bond_PAP_NPV [npv]</w:t>
            </w:r>
          </w:p>
        </w:tc>
      </w:tr>
      <w:tr w:rsidR="00980D70" w:rsidRPr="00255E50" w14:paraId="673E546B" w14:textId="77777777" w:rsidTr="00083CA3">
        <w:trPr>
          <w:trHeight w:val="525"/>
        </w:trPr>
        <w:tc>
          <w:tcPr>
            <w:tcW w:w="2905" w:type="dxa"/>
            <w:noWrap/>
            <w:vAlign w:val="bottom"/>
            <w:hideMark/>
          </w:tcPr>
          <w:p w14:paraId="73778F78" w14:textId="77777777" w:rsidR="00980D70" w:rsidRPr="00255E50" w:rsidRDefault="00980D70" w:rsidP="00980D70">
            <w:pPr>
              <w:rPr>
                <w:color w:val="000000"/>
                <w:sz w:val="20"/>
                <w:szCs w:val="20"/>
              </w:rPr>
            </w:pPr>
            <w:r w:rsidRPr="00255E50">
              <w:rPr>
                <w:color w:val="000000"/>
                <w:sz w:val="20"/>
                <w:szCs w:val="20"/>
              </w:rPr>
              <w:t>MARKET_PRICE_BID</w:t>
            </w:r>
          </w:p>
        </w:tc>
        <w:tc>
          <w:tcPr>
            <w:tcW w:w="2328" w:type="dxa"/>
            <w:vAlign w:val="center"/>
            <w:hideMark/>
          </w:tcPr>
          <w:p w14:paraId="4CC7EEA5" w14:textId="77777777" w:rsidR="00980D70" w:rsidRPr="00255E50" w:rsidRDefault="00980D70" w:rsidP="00980D70">
            <w:pPr>
              <w:rPr>
                <w:color w:val="000000"/>
                <w:sz w:val="20"/>
                <w:szCs w:val="20"/>
              </w:rPr>
            </w:pPr>
            <w:r w:rsidRPr="00255E50">
              <w:rPr>
                <w:color w:val="000000"/>
                <w:sz w:val="20"/>
                <w:szCs w:val="20"/>
              </w:rPr>
              <w:t>Giá Bid</w:t>
            </w:r>
          </w:p>
        </w:tc>
        <w:tc>
          <w:tcPr>
            <w:tcW w:w="3772" w:type="dxa"/>
            <w:vAlign w:val="center"/>
            <w:hideMark/>
          </w:tcPr>
          <w:p w14:paraId="2D1B1A1E" w14:textId="77777777" w:rsidR="00083CA3" w:rsidRPr="00083CA3" w:rsidRDefault="00083CA3" w:rsidP="00083CA3">
            <w:pPr>
              <w:rPr>
                <w:color w:val="000000"/>
                <w:sz w:val="20"/>
                <w:szCs w:val="20"/>
              </w:rPr>
            </w:pPr>
            <w:r w:rsidRPr="00083CA3">
              <w:rPr>
                <w:color w:val="000000"/>
                <w:sz w:val="20"/>
                <w:szCs w:val="20"/>
              </w:rPr>
              <w:t>Giá của K+ biến đổi thành dirty price (do giá K+ có thể lưu dưới dạng cash (clean price, dirty price), dạng percent, hoặc yield.</w:t>
            </w:r>
          </w:p>
          <w:p w14:paraId="03C5B324" w14:textId="77777777" w:rsidR="00083CA3" w:rsidRDefault="00083CA3" w:rsidP="00083CA3">
            <w:pPr>
              <w:rPr>
                <w:color w:val="000000"/>
                <w:sz w:val="20"/>
                <w:szCs w:val="20"/>
              </w:rPr>
            </w:pPr>
          </w:p>
          <w:p w14:paraId="52760F12" w14:textId="77777777" w:rsidR="00083CA3" w:rsidRPr="00083CA3" w:rsidRDefault="00083CA3" w:rsidP="00083CA3">
            <w:pPr>
              <w:rPr>
                <w:color w:val="000000"/>
                <w:sz w:val="20"/>
                <w:szCs w:val="20"/>
              </w:rPr>
            </w:pPr>
            <w:r w:rsidRPr="00083CA3">
              <w:rPr>
                <w:color w:val="000000"/>
                <w:sz w:val="20"/>
                <w:szCs w:val="20"/>
              </w:rPr>
              <w:t>Tùy vào thông tin của Bond để biến đổi:</w:t>
            </w:r>
          </w:p>
          <w:p w14:paraId="162CF8B6" w14:textId="77777777" w:rsidR="00083CA3" w:rsidRPr="00083CA3" w:rsidRDefault="00083CA3" w:rsidP="00083CA3">
            <w:pPr>
              <w:rPr>
                <w:color w:val="000000"/>
                <w:sz w:val="20"/>
                <w:szCs w:val="20"/>
              </w:rPr>
            </w:pPr>
            <w:r w:rsidRPr="00083CA3">
              <w:rPr>
                <w:color w:val="000000"/>
                <w:sz w:val="20"/>
                <w:szCs w:val="20"/>
              </w:rPr>
              <w:t xml:space="preserve">Nếu quotation = P (percent), Quotation_in = P (clean price) thì dirtyprice  =  facevalue * [(bid + ask)/2 + accrued]/100 </w:t>
            </w:r>
          </w:p>
          <w:p w14:paraId="564E296B" w14:textId="77777777" w:rsidR="00083CA3" w:rsidRPr="00083CA3" w:rsidRDefault="00083CA3" w:rsidP="00083CA3">
            <w:pPr>
              <w:rPr>
                <w:color w:val="000000"/>
                <w:sz w:val="20"/>
                <w:szCs w:val="20"/>
              </w:rPr>
            </w:pPr>
            <w:r w:rsidRPr="00083CA3">
              <w:rPr>
                <w:color w:val="000000"/>
                <w:sz w:val="20"/>
                <w:szCs w:val="20"/>
              </w:rPr>
              <w:t xml:space="preserve">Nếu quotation = C, Quotation_in = P thì giá 1 bond =  [(bid + ask)/2 + accrued] </w:t>
            </w:r>
          </w:p>
          <w:p w14:paraId="0F97DCC5" w14:textId="77777777" w:rsidR="00083CA3" w:rsidRPr="00083CA3" w:rsidRDefault="00083CA3" w:rsidP="00083CA3">
            <w:pPr>
              <w:rPr>
                <w:color w:val="000000"/>
                <w:sz w:val="20"/>
                <w:szCs w:val="20"/>
              </w:rPr>
            </w:pPr>
            <w:r w:rsidRPr="00083CA3">
              <w:rPr>
                <w:color w:val="000000"/>
                <w:sz w:val="20"/>
                <w:szCs w:val="20"/>
              </w:rPr>
              <w:t xml:space="preserve">Nếu Quotation = P, Quotation_in = T thì dirty price =  facevalue * (bid + ask)/200 </w:t>
            </w:r>
          </w:p>
          <w:p w14:paraId="4FFD1E73" w14:textId="77777777" w:rsidR="00083CA3" w:rsidRPr="00083CA3" w:rsidRDefault="00083CA3" w:rsidP="00083CA3">
            <w:pPr>
              <w:rPr>
                <w:color w:val="000000"/>
                <w:sz w:val="20"/>
                <w:szCs w:val="20"/>
              </w:rPr>
            </w:pPr>
            <w:r w:rsidRPr="00083CA3">
              <w:rPr>
                <w:color w:val="000000"/>
                <w:sz w:val="20"/>
                <w:szCs w:val="20"/>
              </w:rPr>
              <w:t xml:space="preserve">Nếu Quotation = C, Quotation_in = T thì dirty price =  (bid + ask)/2 </w:t>
            </w:r>
          </w:p>
          <w:p w14:paraId="3C85F40D" w14:textId="00D43C7F" w:rsidR="00083CA3" w:rsidRDefault="00083CA3" w:rsidP="00083CA3">
            <w:pPr>
              <w:rPr>
                <w:color w:val="000000"/>
                <w:sz w:val="20"/>
                <w:szCs w:val="20"/>
              </w:rPr>
            </w:pPr>
            <w:r w:rsidRPr="00083CA3">
              <w:rPr>
                <w:color w:val="000000"/>
                <w:sz w:val="20"/>
                <w:szCs w:val="20"/>
              </w:rPr>
              <w:t>Nếu Quotation_In khác P và T thì giá bằng null, Position = null (hoặc bằng 0)</w:t>
            </w:r>
          </w:p>
          <w:p w14:paraId="692179F9" w14:textId="53EED66E" w:rsidR="00095805" w:rsidRDefault="00095805" w:rsidP="00083CA3">
            <w:pPr>
              <w:rPr>
                <w:color w:val="FF0000"/>
                <w:sz w:val="20"/>
                <w:szCs w:val="20"/>
              </w:rPr>
            </w:pPr>
            <w:r>
              <w:rPr>
                <w:color w:val="FF0000"/>
                <w:sz w:val="20"/>
                <w:szCs w:val="20"/>
              </w:rPr>
              <w:t>Sau khi thống nhất dùng clean</w:t>
            </w:r>
            <w:r w:rsidR="002B4B5D">
              <w:rPr>
                <w:color w:val="FF0000"/>
                <w:sz w:val="20"/>
                <w:szCs w:val="20"/>
              </w:rPr>
              <w:t>,</w:t>
            </w:r>
            <w:r w:rsidR="00507039">
              <w:rPr>
                <w:color w:val="FF0000"/>
                <w:sz w:val="20"/>
                <w:szCs w:val="20"/>
              </w:rPr>
              <w:t xml:space="preserve"> </w:t>
            </w:r>
            <w:r>
              <w:rPr>
                <w:color w:val="FF0000"/>
                <w:sz w:val="20"/>
                <w:szCs w:val="20"/>
              </w:rPr>
              <w:t>sửa thành:</w:t>
            </w:r>
          </w:p>
          <w:p w14:paraId="7FD40C1B" w14:textId="1A76992E" w:rsidR="00095805" w:rsidRPr="00095805" w:rsidRDefault="00095805" w:rsidP="00095805">
            <w:pPr>
              <w:rPr>
                <w:color w:val="FF0000"/>
                <w:sz w:val="20"/>
                <w:szCs w:val="20"/>
              </w:rPr>
            </w:pPr>
            <w:r w:rsidRPr="00095805">
              <w:rPr>
                <w:color w:val="FF0000"/>
                <w:sz w:val="20"/>
                <w:szCs w:val="20"/>
              </w:rPr>
              <w:t>Tùy vào thông tin của Bond để biến đổi:</w:t>
            </w:r>
          </w:p>
          <w:p w14:paraId="04E16205" w14:textId="1F98A323" w:rsidR="00095805" w:rsidRPr="00095805" w:rsidRDefault="00095805" w:rsidP="00095805">
            <w:pPr>
              <w:rPr>
                <w:color w:val="FF0000"/>
                <w:sz w:val="20"/>
                <w:szCs w:val="20"/>
              </w:rPr>
            </w:pPr>
            <w:r>
              <w:rPr>
                <w:color w:val="FF0000"/>
                <w:sz w:val="20"/>
                <w:szCs w:val="20"/>
              </w:rPr>
              <w:t xml:space="preserve">- </w:t>
            </w:r>
            <w:r w:rsidRPr="00095805">
              <w:rPr>
                <w:color w:val="FF0000"/>
                <w:sz w:val="20"/>
                <w:szCs w:val="20"/>
              </w:rPr>
              <w:t xml:space="preserve">Nếu quotation = P (percent), Quotation_in = P (clean price) thì MARKET_PRICE_BID  =  facevalue * [(bid + ask)/2]/100 </w:t>
            </w:r>
          </w:p>
          <w:p w14:paraId="557A172F" w14:textId="1815888C" w:rsidR="00095805" w:rsidRPr="00095805" w:rsidRDefault="00507039" w:rsidP="00095805">
            <w:pPr>
              <w:rPr>
                <w:color w:val="FF0000"/>
                <w:sz w:val="20"/>
                <w:szCs w:val="20"/>
              </w:rPr>
            </w:pPr>
            <w:r>
              <w:rPr>
                <w:color w:val="FF0000"/>
                <w:sz w:val="20"/>
                <w:szCs w:val="20"/>
              </w:rPr>
              <w:t xml:space="preserve">- </w:t>
            </w:r>
            <w:r w:rsidR="00095805" w:rsidRPr="00095805">
              <w:rPr>
                <w:color w:val="FF0000"/>
                <w:sz w:val="20"/>
                <w:szCs w:val="20"/>
              </w:rPr>
              <w:t xml:space="preserve">Nếu quotation = C, Quotation_in = P thì giá 1 bond =  [(bid + ask)/2 + accrued] </w:t>
            </w:r>
          </w:p>
          <w:p w14:paraId="47D836D9" w14:textId="3B824053" w:rsidR="00095805" w:rsidRPr="00095805" w:rsidRDefault="00507039" w:rsidP="00095805">
            <w:pPr>
              <w:rPr>
                <w:color w:val="FF0000"/>
                <w:sz w:val="20"/>
                <w:szCs w:val="20"/>
              </w:rPr>
            </w:pPr>
            <w:r>
              <w:rPr>
                <w:color w:val="FF0000"/>
                <w:sz w:val="20"/>
                <w:szCs w:val="20"/>
              </w:rPr>
              <w:t xml:space="preserve">- </w:t>
            </w:r>
            <w:r w:rsidR="00095805" w:rsidRPr="00095805">
              <w:rPr>
                <w:color w:val="FF0000"/>
                <w:sz w:val="20"/>
                <w:szCs w:val="20"/>
              </w:rPr>
              <w:t xml:space="preserve">Nếu Quotation = P, Quotation_in = T thì dirty price =  facevalue * </w:t>
            </w:r>
            <w:r w:rsidRPr="00095805">
              <w:rPr>
                <w:color w:val="FF0000"/>
                <w:sz w:val="20"/>
                <w:szCs w:val="20"/>
              </w:rPr>
              <w:t xml:space="preserve">[(bid + ask)/2 </w:t>
            </w:r>
            <w:r>
              <w:rPr>
                <w:color w:val="FF0000"/>
                <w:sz w:val="20"/>
                <w:szCs w:val="20"/>
              </w:rPr>
              <w:t>-</w:t>
            </w:r>
            <w:r w:rsidRPr="00095805">
              <w:rPr>
                <w:color w:val="FF0000"/>
                <w:sz w:val="20"/>
                <w:szCs w:val="20"/>
              </w:rPr>
              <w:t xml:space="preserve"> accrued]/100</w:t>
            </w:r>
          </w:p>
          <w:p w14:paraId="6076D622" w14:textId="088E14B2" w:rsidR="00507039" w:rsidRDefault="00507039" w:rsidP="00095805">
            <w:pPr>
              <w:rPr>
                <w:color w:val="FF0000"/>
                <w:sz w:val="20"/>
                <w:szCs w:val="20"/>
              </w:rPr>
            </w:pPr>
            <w:r>
              <w:rPr>
                <w:color w:val="FF0000"/>
                <w:sz w:val="20"/>
                <w:szCs w:val="20"/>
              </w:rPr>
              <w:t xml:space="preserve">- </w:t>
            </w:r>
            <w:r w:rsidR="00095805" w:rsidRPr="00095805">
              <w:rPr>
                <w:color w:val="FF0000"/>
                <w:sz w:val="20"/>
                <w:szCs w:val="20"/>
              </w:rPr>
              <w:t xml:space="preserve">Nếu Quotation = C, Quotation_in = T thì dirty price =  </w:t>
            </w:r>
            <w:r>
              <w:rPr>
                <w:color w:val="FF0000"/>
                <w:sz w:val="20"/>
                <w:szCs w:val="20"/>
              </w:rPr>
              <w:t>[(bid + ask)/2 -</w:t>
            </w:r>
            <w:r w:rsidRPr="00095805">
              <w:rPr>
                <w:color w:val="FF0000"/>
                <w:sz w:val="20"/>
                <w:szCs w:val="20"/>
              </w:rPr>
              <w:t xml:space="preserve"> accrued] </w:t>
            </w:r>
          </w:p>
          <w:p w14:paraId="79F05B21" w14:textId="429121DA" w:rsidR="00980D70" w:rsidRPr="00507039" w:rsidRDefault="00095805" w:rsidP="00980D70">
            <w:pPr>
              <w:rPr>
                <w:color w:val="FF0000"/>
                <w:sz w:val="20"/>
                <w:szCs w:val="20"/>
              </w:rPr>
            </w:pPr>
            <w:r w:rsidRPr="00095805">
              <w:rPr>
                <w:color w:val="FF0000"/>
                <w:sz w:val="20"/>
                <w:szCs w:val="20"/>
              </w:rPr>
              <w:t>Nếu Quotation_In khác P và T thì giá bằng null, Position = null (hoặc bằng 0)</w:t>
            </w:r>
          </w:p>
        </w:tc>
        <w:tc>
          <w:tcPr>
            <w:tcW w:w="3660" w:type="dxa"/>
            <w:vAlign w:val="center"/>
            <w:hideMark/>
          </w:tcPr>
          <w:p w14:paraId="14E4FAF9" w14:textId="77777777" w:rsidR="00980D70" w:rsidRPr="00255E50" w:rsidRDefault="00980D70" w:rsidP="00980D70">
            <w:pPr>
              <w:rPr>
                <w:color w:val="000000"/>
                <w:sz w:val="20"/>
                <w:szCs w:val="20"/>
              </w:rPr>
            </w:pPr>
            <w:r w:rsidRPr="00713C3A">
              <w:rPr>
                <w:color w:val="000000"/>
                <w:sz w:val="20"/>
                <w:szCs w:val="20"/>
              </w:rPr>
              <w:t>Sum(</w:t>
            </w:r>
            <w:r w:rsidRPr="00255E50">
              <w:rPr>
                <w:color w:val="000000"/>
                <w:sz w:val="20"/>
                <w:szCs w:val="20"/>
              </w:rPr>
              <w:t xml:space="preserve"> NPV_ZERO</w:t>
            </w:r>
            <w:r w:rsidRPr="00713C3A">
              <w:rPr>
                <w:color w:val="000000"/>
                <w:sz w:val="20"/>
                <w:szCs w:val="20"/>
              </w:rPr>
              <w:t>)</w:t>
            </w:r>
            <w:r w:rsidRPr="00255E50">
              <w:rPr>
                <w:color w:val="000000"/>
                <w:sz w:val="20"/>
                <w:szCs w:val="20"/>
              </w:rPr>
              <w:t xml:space="preserve"> đáp ứng điều kiện filter</w:t>
            </w:r>
          </w:p>
        </w:tc>
        <w:tc>
          <w:tcPr>
            <w:tcW w:w="3240" w:type="dxa"/>
            <w:vAlign w:val="center"/>
            <w:hideMark/>
          </w:tcPr>
          <w:p w14:paraId="2F7CF135" w14:textId="77777777" w:rsidR="00980D70" w:rsidRPr="00255E50" w:rsidRDefault="00980D70" w:rsidP="00980D70">
            <w:pPr>
              <w:rPr>
                <w:color w:val="000000"/>
                <w:sz w:val="20"/>
                <w:szCs w:val="20"/>
              </w:rPr>
            </w:pPr>
            <w:r w:rsidRPr="00255E50">
              <w:rPr>
                <w:color w:val="000000"/>
                <w:sz w:val="20"/>
                <w:szCs w:val="20"/>
              </w:rPr>
              <w:t>sum (npv.NPV_PAR)</w:t>
            </w:r>
          </w:p>
        </w:tc>
      </w:tr>
      <w:tr w:rsidR="00980D70" w:rsidRPr="00255E50" w14:paraId="5391A74C" w14:textId="77777777" w:rsidTr="00083CA3">
        <w:trPr>
          <w:trHeight w:val="525"/>
        </w:trPr>
        <w:tc>
          <w:tcPr>
            <w:tcW w:w="2905" w:type="dxa"/>
            <w:noWrap/>
            <w:vAlign w:val="bottom"/>
            <w:hideMark/>
          </w:tcPr>
          <w:p w14:paraId="5D3988BA" w14:textId="77777777" w:rsidR="00980D70" w:rsidRPr="00255E50" w:rsidRDefault="00980D70" w:rsidP="00980D70">
            <w:pPr>
              <w:rPr>
                <w:color w:val="000000"/>
                <w:sz w:val="20"/>
                <w:szCs w:val="20"/>
              </w:rPr>
            </w:pPr>
            <w:r w:rsidRPr="00255E50">
              <w:rPr>
                <w:color w:val="000000"/>
                <w:sz w:val="20"/>
                <w:szCs w:val="20"/>
              </w:rPr>
              <w:lastRenderedPageBreak/>
              <w:t>MARKET_PRICE_ASK</w:t>
            </w:r>
          </w:p>
        </w:tc>
        <w:tc>
          <w:tcPr>
            <w:tcW w:w="2328" w:type="dxa"/>
            <w:vAlign w:val="center"/>
            <w:hideMark/>
          </w:tcPr>
          <w:p w14:paraId="033F2B14" w14:textId="77777777" w:rsidR="00980D70" w:rsidRPr="00255E50" w:rsidRDefault="00980D70" w:rsidP="00980D70">
            <w:pPr>
              <w:rPr>
                <w:color w:val="000000"/>
                <w:sz w:val="20"/>
                <w:szCs w:val="20"/>
              </w:rPr>
            </w:pPr>
            <w:r w:rsidRPr="00255E50">
              <w:rPr>
                <w:color w:val="000000"/>
                <w:sz w:val="20"/>
                <w:szCs w:val="20"/>
              </w:rPr>
              <w:t>Giá Ask</w:t>
            </w:r>
          </w:p>
        </w:tc>
        <w:tc>
          <w:tcPr>
            <w:tcW w:w="3772" w:type="dxa"/>
            <w:vAlign w:val="center"/>
            <w:hideMark/>
          </w:tcPr>
          <w:p w14:paraId="29645A23" w14:textId="77777777" w:rsidR="00083CA3" w:rsidRPr="00083CA3" w:rsidRDefault="00083CA3" w:rsidP="00083CA3">
            <w:pPr>
              <w:rPr>
                <w:color w:val="000000"/>
                <w:sz w:val="20"/>
                <w:szCs w:val="20"/>
              </w:rPr>
            </w:pPr>
            <w:r w:rsidRPr="00083CA3">
              <w:rPr>
                <w:color w:val="000000"/>
                <w:sz w:val="20"/>
                <w:szCs w:val="20"/>
              </w:rPr>
              <w:t>Giá của K+ biến đổi thành dirty price (do giá K+ có thể lưu dưới dạng cash (clean price, dirty price), dạng percent, hoặc yield.</w:t>
            </w:r>
          </w:p>
          <w:p w14:paraId="09E2A937" w14:textId="77777777" w:rsidR="00083CA3" w:rsidRDefault="00083CA3" w:rsidP="00083CA3">
            <w:pPr>
              <w:rPr>
                <w:color w:val="000000"/>
                <w:sz w:val="20"/>
                <w:szCs w:val="20"/>
              </w:rPr>
            </w:pPr>
          </w:p>
          <w:p w14:paraId="57826BCF" w14:textId="77777777" w:rsidR="00083CA3" w:rsidRPr="00083CA3" w:rsidRDefault="00083CA3" w:rsidP="00083CA3">
            <w:pPr>
              <w:rPr>
                <w:color w:val="000000"/>
                <w:sz w:val="20"/>
                <w:szCs w:val="20"/>
              </w:rPr>
            </w:pPr>
            <w:r w:rsidRPr="00083CA3">
              <w:rPr>
                <w:color w:val="000000"/>
                <w:sz w:val="20"/>
                <w:szCs w:val="20"/>
              </w:rPr>
              <w:t>Tùy vào thông tin của Bond để biến đổi:</w:t>
            </w:r>
          </w:p>
          <w:p w14:paraId="416ED351" w14:textId="77777777" w:rsidR="00083CA3" w:rsidRPr="00083CA3" w:rsidRDefault="00083CA3" w:rsidP="00083CA3">
            <w:pPr>
              <w:rPr>
                <w:color w:val="000000"/>
                <w:sz w:val="20"/>
                <w:szCs w:val="20"/>
              </w:rPr>
            </w:pPr>
            <w:r w:rsidRPr="00083CA3">
              <w:rPr>
                <w:color w:val="000000"/>
                <w:sz w:val="20"/>
                <w:szCs w:val="20"/>
              </w:rPr>
              <w:t xml:space="preserve">Nếu quotation = P (percent), Quotation_in = P (clean price) thì dirtyprice  =  facevalue * [(bid + ask)/2 + accrued]/100 </w:t>
            </w:r>
          </w:p>
          <w:p w14:paraId="53ADB293" w14:textId="77777777" w:rsidR="00083CA3" w:rsidRPr="00083CA3" w:rsidRDefault="00083CA3" w:rsidP="00083CA3">
            <w:pPr>
              <w:rPr>
                <w:color w:val="000000"/>
                <w:sz w:val="20"/>
                <w:szCs w:val="20"/>
              </w:rPr>
            </w:pPr>
            <w:r w:rsidRPr="00083CA3">
              <w:rPr>
                <w:color w:val="000000"/>
                <w:sz w:val="20"/>
                <w:szCs w:val="20"/>
              </w:rPr>
              <w:t xml:space="preserve">Nếu quotation = C, Quotation_in = P thì giá 1 bond =  [(bid + ask)/2 + accrued] </w:t>
            </w:r>
          </w:p>
          <w:p w14:paraId="49A89DAC" w14:textId="77777777" w:rsidR="00083CA3" w:rsidRPr="00083CA3" w:rsidRDefault="00083CA3" w:rsidP="00083CA3">
            <w:pPr>
              <w:rPr>
                <w:color w:val="000000"/>
                <w:sz w:val="20"/>
                <w:szCs w:val="20"/>
              </w:rPr>
            </w:pPr>
            <w:r w:rsidRPr="00083CA3">
              <w:rPr>
                <w:color w:val="000000"/>
                <w:sz w:val="20"/>
                <w:szCs w:val="20"/>
              </w:rPr>
              <w:t xml:space="preserve">Nếu Quotation = P, Quotation_in = T thì dirty price =  facevalue * (bid + ask)/200 </w:t>
            </w:r>
          </w:p>
          <w:p w14:paraId="64B5BB61" w14:textId="77777777" w:rsidR="00083CA3" w:rsidRPr="00083CA3" w:rsidRDefault="00083CA3" w:rsidP="00083CA3">
            <w:pPr>
              <w:rPr>
                <w:color w:val="000000"/>
                <w:sz w:val="20"/>
                <w:szCs w:val="20"/>
              </w:rPr>
            </w:pPr>
            <w:r w:rsidRPr="00083CA3">
              <w:rPr>
                <w:color w:val="000000"/>
                <w:sz w:val="20"/>
                <w:szCs w:val="20"/>
              </w:rPr>
              <w:t xml:space="preserve">Nếu Quotation = C, Quotation_in = T thì dirty price =  (bid + ask)/2 </w:t>
            </w:r>
          </w:p>
          <w:p w14:paraId="2AE267A9" w14:textId="6D0DCFCE" w:rsidR="00083CA3" w:rsidRDefault="00083CA3" w:rsidP="00083CA3">
            <w:pPr>
              <w:rPr>
                <w:color w:val="000000"/>
                <w:sz w:val="20"/>
                <w:szCs w:val="20"/>
              </w:rPr>
            </w:pPr>
            <w:r w:rsidRPr="00083CA3">
              <w:rPr>
                <w:color w:val="000000"/>
                <w:sz w:val="20"/>
                <w:szCs w:val="20"/>
              </w:rPr>
              <w:t>Nếu Quotation_In khác P và T thì giá bằng null, Position = null (hoặc bằng 0)</w:t>
            </w:r>
          </w:p>
          <w:p w14:paraId="45E9F81D" w14:textId="53EF0E0B" w:rsidR="002B4B5D" w:rsidRDefault="002B4B5D" w:rsidP="00083CA3">
            <w:pPr>
              <w:rPr>
                <w:color w:val="000000"/>
                <w:sz w:val="20"/>
                <w:szCs w:val="20"/>
              </w:rPr>
            </w:pPr>
          </w:p>
          <w:p w14:paraId="45577D23" w14:textId="77777777" w:rsidR="00507039" w:rsidRDefault="00507039" w:rsidP="00507039">
            <w:pPr>
              <w:rPr>
                <w:color w:val="FF0000"/>
                <w:sz w:val="20"/>
                <w:szCs w:val="20"/>
              </w:rPr>
            </w:pPr>
            <w:r>
              <w:rPr>
                <w:color w:val="FF0000"/>
                <w:sz w:val="20"/>
                <w:szCs w:val="20"/>
              </w:rPr>
              <w:t>Sau khi thống nhất dùng clean, sửa thành:</w:t>
            </w:r>
          </w:p>
          <w:p w14:paraId="48686F6C" w14:textId="77777777" w:rsidR="00507039" w:rsidRPr="00095805" w:rsidRDefault="00507039" w:rsidP="00507039">
            <w:pPr>
              <w:rPr>
                <w:color w:val="FF0000"/>
                <w:sz w:val="20"/>
                <w:szCs w:val="20"/>
              </w:rPr>
            </w:pPr>
            <w:r w:rsidRPr="00095805">
              <w:rPr>
                <w:color w:val="FF0000"/>
                <w:sz w:val="20"/>
                <w:szCs w:val="20"/>
              </w:rPr>
              <w:t>Tùy vào thông tin của Bond để biến đổi:</w:t>
            </w:r>
          </w:p>
          <w:p w14:paraId="6987558D" w14:textId="77777777" w:rsidR="00507039" w:rsidRPr="00095805" w:rsidRDefault="00507039" w:rsidP="00507039">
            <w:pPr>
              <w:rPr>
                <w:color w:val="FF0000"/>
                <w:sz w:val="20"/>
                <w:szCs w:val="20"/>
              </w:rPr>
            </w:pPr>
            <w:r>
              <w:rPr>
                <w:color w:val="FF0000"/>
                <w:sz w:val="20"/>
                <w:szCs w:val="20"/>
              </w:rPr>
              <w:t xml:space="preserve">- </w:t>
            </w:r>
            <w:r w:rsidRPr="00095805">
              <w:rPr>
                <w:color w:val="FF0000"/>
                <w:sz w:val="20"/>
                <w:szCs w:val="20"/>
              </w:rPr>
              <w:t xml:space="preserve">Nếu quotation = P (percent), Quotation_in = P (clean price) thì MARKET_PRICE_BID  =  facevalue * [(bid + ask)/2]/100 </w:t>
            </w:r>
          </w:p>
          <w:p w14:paraId="07EA01D4" w14:textId="77777777" w:rsidR="00507039" w:rsidRPr="00095805" w:rsidRDefault="00507039" w:rsidP="00507039">
            <w:pPr>
              <w:rPr>
                <w:color w:val="FF0000"/>
                <w:sz w:val="20"/>
                <w:szCs w:val="20"/>
              </w:rPr>
            </w:pPr>
            <w:r>
              <w:rPr>
                <w:color w:val="FF0000"/>
                <w:sz w:val="20"/>
                <w:szCs w:val="20"/>
              </w:rPr>
              <w:t xml:space="preserve">- </w:t>
            </w:r>
            <w:r w:rsidRPr="00095805">
              <w:rPr>
                <w:color w:val="FF0000"/>
                <w:sz w:val="20"/>
                <w:szCs w:val="20"/>
              </w:rPr>
              <w:t xml:space="preserve">Nếu quotation = C, Quotation_in = P thì giá 1 bond =  [(bid + ask)/2 + accrued] </w:t>
            </w:r>
          </w:p>
          <w:p w14:paraId="3754E24E" w14:textId="77777777" w:rsidR="00507039" w:rsidRPr="00095805" w:rsidRDefault="00507039" w:rsidP="00507039">
            <w:pPr>
              <w:rPr>
                <w:color w:val="FF0000"/>
                <w:sz w:val="20"/>
                <w:szCs w:val="20"/>
              </w:rPr>
            </w:pPr>
            <w:r>
              <w:rPr>
                <w:color w:val="FF0000"/>
                <w:sz w:val="20"/>
                <w:szCs w:val="20"/>
              </w:rPr>
              <w:t xml:space="preserve">- </w:t>
            </w:r>
            <w:r w:rsidRPr="00095805">
              <w:rPr>
                <w:color w:val="FF0000"/>
                <w:sz w:val="20"/>
                <w:szCs w:val="20"/>
              </w:rPr>
              <w:t xml:space="preserve">Nếu Quotation = P, Quotation_in = T thì dirty price =  facevalue * [(bid + ask)/2 </w:t>
            </w:r>
            <w:r>
              <w:rPr>
                <w:color w:val="FF0000"/>
                <w:sz w:val="20"/>
                <w:szCs w:val="20"/>
              </w:rPr>
              <w:t>-</w:t>
            </w:r>
            <w:r w:rsidRPr="00095805">
              <w:rPr>
                <w:color w:val="FF0000"/>
                <w:sz w:val="20"/>
                <w:szCs w:val="20"/>
              </w:rPr>
              <w:t xml:space="preserve"> accrued]/100</w:t>
            </w:r>
          </w:p>
          <w:p w14:paraId="4E7A9E54" w14:textId="77777777" w:rsidR="00507039" w:rsidRDefault="00507039" w:rsidP="00507039">
            <w:pPr>
              <w:rPr>
                <w:color w:val="FF0000"/>
                <w:sz w:val="20"/>
                <w:szCs w:val="20"/>
              </w:rPr>
            </w:pPr>
            <w:r>
              <w:rPr>
                <w:color w:val="FF0000"/>
                <w:sz w:val="20"/>
                <w:szCs w:val="20"/>
              </w:rPr>
              <w:t xml:space="preserve">- </w:t>
            </w:r>
            <w:r w:rsidRPr="00095805">
              <w:rPr>
                <w:color w:val="FF0000"/>
                <w:sz w:val="20"/>
                <w:szCs w:val="20"/>
              </w:rPr>
              <w:t xml:space="preserve">Nếu Quotation = C, Quotation_in = T thì dirty price =  </w:t>
            </w:r>
            <w:r>
              <w:rPr>
                <w:color w:val="FF0000"/>
                <w:sz w:val="20"/>
                <w:szCs w:val="20"/>
              </w:rPr>
              <w:t>[(bid + ask)/2 -</w:t>
            </w:r>
            <w:r w:rsidRPr="00095805">
              <w:rPr>
                <w:color w:val="FF0000"/>
                <w:sz w:val="20"/>
                <w:szCs w:val="20"/>
              </w:rPr>
              <w:t xml:space="preserve"> accrued] </w:t>
            </w:r>
          </w:p>
          <w:p w14:paraId="14FA8C9F" w14:textId="5118EE1B" w:rsidR="002B4B5D" w:rsidRPr="00083CA3" w:rsidRDefault="00507039" w:rsidP="00507039">
            <w:pPr>
              <w:rPr>
                <w:color w:val="000000"/>
                <w:sz w:val="20"/>
                <w:szCs w:val="20"/>
              </w:rPr>
            </w:pPr>
            <w:r w:rsidRPr="00095805">
              <w:rPr>
                <w:color w:val="FF0000"/>
                <w:sz w:val="20"/>
                <w:szCs w:val="20"/>
              </w:rPr>
              <w:t>Nếu Quotation_In khác P và T thì giá bằng null, Position = null (hoặc bằng 0)</w:t>
            </w:r>
          </w:p>
          <w:p w14:paraId="4AAF75B1" w14:textId="77777777" w:rsidR="00980D70" w:rsidRPr="00255E50" w:rsidRDefault="00980D70" w:rsidP="00980D70">
            <w:pPr>
              <w:rPr>
                <w:color w:val="000000"/>
                <w:sz w:val="20"/>
                <w:szCs w:val="20"/>
              </w:rPr>
            </w:pPr>
          </w:p>
        </w:tc>
        <w:tc>
          <w:tcPr>
            <w:tcW w:w="3660" w:type="dxa"/>
            <w:vAlign w:val="center"/>
            <w:hideMark/>
          </w:tcPr>
          <w:p w14:paraId="4842E316" w14:textId="77777777" w:rsidR="00980D70" w:rsidRPr="00255E50" w:rsidRDefault="00980D70" w:rsidP="00980D70">
            <w:pPr>
              <w:rPr>
                <w:color w:val="000000"/>
                <w:sz w:val="20"/>
                <w:szCs w:val="20"/>
              </w:rPr>
            </w:pPr>
            <w:r w:rsidRPr="00713C3A">
              <w:rPr>
                <w:color w:val="000000"/>
                <w:sz w:val="20"/>
                <w:szCs w:val="20"/>
              </w:rPr>
              <w:t>Sum(</w:t>
            </w:r>
            <w:r w:rsidRPr="00255E50">
              <w:rPr>
                <w:color w:val="000000"/>
                <w:sz w:val="20"/>
                <w:szCs w:val="20"/>
              </w:rPr>
              <w:t xml:space="preserve"> NPV_ZERO</w:t>
            </w:r>
            <w:r w:rsidRPr="00713C3A">
              <w:rPr>
                <w:color w:val="000000"/>
                <w:sz w:val="20"/>
                <w:szCs w:val="20"/>
              </w:rPr>
              <w:t>)</w:t>
            </w:r>
            <w:r w:rsidRPr="00255E50">
              <w:rPr>
                <w:color w:val="000000"/>
                <w:sz w:val="20"/>
                <w:szCs w:val="20"/>
              </w:rPr>
              <w:t xml:space="preserve"> đáp ứng điều kiện filter</w:t>
            </w:r>
          </w:p>
        </w:tc>
        <w:tc>
          <w:tcPr>
            <w:tcW w:w="3240" w:type="dxa"/>
            <w:vAlign w:val="center"/>
            <w:hideMark/>
          </w:tcPr>
          <w:p w14:paraId="490EB063" w14:textId="77777777" w:rsidR="00980D70" w:rsidRPr="00255E50" w:rsidRDefault="00980D70" w:rsidP="00980D70">
            <w:pPr>
              <w:rPr>
                <w:color w:val="000000"/>
                <w:sz w:val="20"/>
                <w:szCs w:val="20"/>
              </w:rPr>
            </w:pPr>
            <w:r w:rsidRPr="00255E50">
              <w:rPr>
                <w:color w:val="000000"/>
                <w:sz w:val="20"/>
                <w:szCs w:val="20"/>
              </w:rPr>
              <w:t>sum (npv.NPV_PAR)</w:t>
            </w:r>
          </w:p>
        </w:tc>
      </w:tr>
      <w:tr w:rsidR="00980D70" w:rsidRPr="00255E50" w14:paraId="526D24F1" w14:textId="77777777" w:rsidTr="00083CA3">
        <w:trPr>
          <w:trHeight w:val="2565"/>
        </w:trPr>
        <w:tc>
          <w:tcPr>
            <w:tcW w:w="2905" w:type="dxa"/>
            <w:noWrap/>
            <w:vAlign w:val="bottom"/>
            <w:hideMark/>
          </w:tcPr>
          <w:p w14:paraId="15CBE694" w14:textId="77777777" w:rsidR="00980D70" w:rsidRPr="00255E50" w:rsidRDefault="00980D70" w:rsidP="00980D70">
            <w:pPr>
              <w:rPr>
                <w:color w:val="000000"/>
                <w:sz w:val="20"/>
                <w:szCs w:val="20"/>
              </w:rPr>
            </w:pPr>
            <w:r w:rsidRPr="00255E50">
              <w:rPr>
                <w:color w:val="000000"/>
                <w:sz w:val="20"/>
                <w:szCs w:val="20"/>
              </w:rPr>
              <w:lastRenderedPageBreak/>
              <w:t>ACCRUED</w:t>
            </w:r>
          </w:p>
        </w:tc>
        <w:tc>
          <w:tcPr>
            <w:tcW w:w="2328" w:type="dxa"/>
            <w:vAlign w:val="center"/>
            <w:hideMark/>
          </w:tcPr>
          <w:p w14:paraId="4A5978AF" w14:textId="77777777" w:rsidR="00980D70" w:rsidRPr="00255E50" w:rsidRDefault="00980D70" w:rsidP="00980D70">
            <w:pPr>
              <w:rPr>
                <w:color w:val="000000"/>
                <w:sz w:val="20"/>
                <w:szCs w:val="20"/>
              </w:rPr>
            </w:pPr>
            <w:r w:rsidRPr="00255E50">
              <w:rPr>
                <w:color w:val="000000"/>
                <w:sz w:val="20"/>
                <w:szCs w:val="20"/>
              </w:rPr>
              <w:t>Lãi cộng dồn từ thời điểm trả lãi gần nhất đến ngày lưu giá</w:t>
            </w:r>
          </w:p>
        </w:tc>
        <w:tc>
          <w:tcPr>
            <w:tcW w:w="3772" w:type="dxa"/>
            <w:vAlign w:val="center"/>
            <w:hideMark/>
          </w:tcPr>
          <w:p w14:paraId="65779EE6" w14:textId="77777777" w:rsidR="00083CA3" w:rsidRPr="00083CA3" w:rsidRDefault="00083CA3" w:rsidP="00083CA3">
            <w:pPr>
              <w:rPr>
                <w:color w:val="000000"/>
                <w:sz w:val="20"/>
                <w:szCs w:val="20"/>
              </w:rPr>
            </w:pPr>
            <w:r w:rsidRPr="00083CA3">
              <w:rPr>
                <w:color w:val="000000"/>
                <w:sz w:val="20"/>
                <w:szCs w:val="20"/>
              </w:rPr>
              <w:t xml:space="preserve">Biến đổi Accrued interest của K+ từ thành dạng accrued interest theo cash quotation:   </w:t>
            </w:r>
          </w:p>
          <w:p w14:paraId="3917C8C7" w14:textId="77777777" w:rsidR="00083CA3" w:rsidRDefault="00083CA3" w:rsidP="00083CA3">
            <w:pPr>
              <w:rPr>
                <w:color w:val="000000"/>
                <w:sz w:val="20"/>
                <w:szCs w:val="20"/>
              </w:rPr>
            </w:pPr>
          </w:p>
          <w:p w14:paraId="607E515C" w14:textId="77777777" w:rsidR="00083CA3" w:rsidRPr="00083CA3" w:rsidRDefault="00083CA3" w:rsidP="00083CA3">
            <w:pPr>
              <w:rPr>
                <w:color w:val="000000"/>
                <w:sz w:val="20"/>
                <w:szCs w:val="20"/>
              </w:rPr>
            </w:pPr>
            <w:r w:rsidRPr="00083CA3">
              <w:rPr>
                <w:color w:val="000000"/>
                <w:sz w:val="20"/>
                <w:szCs w:val="20"/>
              </w:rPr>
              <w:t xml:space="preserve">Nếu quotation = P  thì accrued bảng này =  facevalue bảng Bond * accrued/100 </w:t>
            </w:r>
          </w:p>
          <w:p w14:paraId="690412CE" w14:textId="77777777" w:rsidR="00083CA3" w:rsidRPr="00083CA3" w:rsidRDefault="00083CA3" w:rsidP="00083CA3">
            <w:pPr>
              <w:rPr>
                <w:color w:val="000000"/>
                <w:sz w:val="20"/>
                <w:szCs w:val="20"/>
              </w:rPr>
            </w:pPr>
            <w:r w:rsidRPr="00083CA3">
              <w:rPr>
                <w:color w:val="000000"/>
                <w:sz w:val="20"/>
                <w:szCs w:val="20"/>
              </w:rPr>
              <w:t xml:space="preserve">Nếu quotation = C thì giá accrued bảng này = accrued     </w:t>
            </w:r>
          </w:p>
          <w:p w14:paraId="5C52679D" w14:textId="77777777" w:rsidR="00980D70" w:rsidRPr="00255E50" w:rsidRDefault="00980D70" w:rsidP="00980D70">
            <w:pPr>
              <w:rPr>
                <w:color w:val="000000"/>
                <w:sz w:val="20"/>
                <w:szCs w:val="20"/>
              </w:rPr>
            </w:pPr>
          </w:p>
        </w:tc>
        <w:tc>
          <w:tcPr>
            <w:tcW w:w="3660" w:type="dxa"/>
            <w:vAlign w:val="center"/>
            <w:hideMark/>
          </w:tcPr>
          <w:p w14:paraId="605DD8C3" w14:textId="77777777" w:rsidR="00980D70" w:rsidRPr="00255E50" w:rsidRDefault="00980D70" w:rsidP="00980D70">
            <w:pPr>
              <w:rPr>
                <w:color w:val="000000"/>
                <w:sz w:val="20"/>
                <w:szCs w:val="20"/>
              </w:rPr>
            </w:pPr>
            <w:r w:rsidRPr="00255E50">
              <w:rPr>
                <w:color w:val="000000"/>
                <w:sz w:val="20"/>
                <w:szCs w:val="20"/>
              </w:rPr>
              <w:t>Dựa vào cashflow ở bảng b2raw.tbt</w:t>
            </w:r>
            <w:r w:rsidRPr="00713C3A">
              <w:rPr>
                <w:color w:val="000000"/>
                <w:sz w:val="20"/>
                <w:szCs w:val="20"/>
              </w:rPr>
              <w:t>r_bond_schedule [SH] thỏa mãn [SH].Start_Date&lt;=</w:t>
            </w:r>
            <w:r w:rsidRPr="00255E50">
              <w:rPr>
                <w:color w:val="000000"/>
                <w:sz w:val="20"/>
                <w:szCs w:val="20"/>
              </w:rPr>
              <w:t xml:space="preserve"> [SH].Posted_DT &lt; [SH].End_Date,   [SH].Period_Type # ‘S’, [SH].Cash_Flow_Type = I</w:t>
            </w:r>
            <w:r w:rsidRPr="00255E50">
              <w:rPr>
                <w:color w:val="000000"/>
                <w:sz w:val="20"/>
                <w:szCs w:val="20"/>
              </w:rPr>
              <w:br/>
            </w:r>
            <w:r w:rsidRPr="00255E50">
              <w:rPr>
                <w:color w:val="000000"/>
                <w:sz w:val="20"/>
                <w:szCs w:val="20"/>
              </w:rPr>
              <w:br/>
              <w:t xml:space="preserve">- Nếu ExDividend_Date &gt; Posted_DT and Payment_Date &gt; Posted_Dt  then Accrued = ([SH].Cashflow * ([SH].Posted_DT - [SH].Start_Date) / ([SH].End_Date - [SH].Start_Date)) </w:t>
            </w:r>
            <w:r w:rsidRPr="00255E50">
              <w:rPr>
                <w:color w:val="000000"/>
                <w:sz w:val="20"/>
                <w:szCs w:val="20"/>
              </w:rPr>
              <w:br/>
              <w:t>Else: Accrued = ([SH].Cashflow * ([SH].Posted_DT - [SH].End_Date) / ([SH].End_Date - [SH].Start_Date)) * ([IR].PRINCIPAL/ [SH].PRINCIPAL)</w:t>
            </w:r>
          </w:p>
        </w:tc>
        <w:tc>
          <w:tcPr>
            <w:tcW w:w="3240" w:type="dxa"/>
            <w:vAlign w:val="center"/>
            <w:hideMark/>
          </w:tcPr>
          <w:p w14:paraId="0B518BCE" w14:textId="77777777" w:rsidR="00980D70" w:rsidRPr="00255E50" w:rsidRDefault="00980D70" w:rsidP="00980D70">
            <w:pPr>
              <w:rPr>
                <w:color w:val="000000"/>
                <w:sz w:val="20"/>
                <w:szCs w:val="20"/>
              </w:rPr>
            </w:pPr>
            <w:r w:rsidRPr="00255E50">
              <w:rPr>
                <w:color w:val="000000"/>
                <w:sz w:val="20"/>
                <w:szCs w:val="20"/>
              </w:rPr>
              <w:t>Giống nguồn zero</w:t>
            </w:r>
          </w:p>
        </w:tc>
      </w:tr>
      <w:tr w:rsidR="00980D70" w:rsidRPr="00255E50" w14:paraId="0C576188" w14:textId="77777777" w:rsidTr="00083CA3">
        <w:trPr>
          <w:trHeight w:val="315"/>
        </w:trPr>
        <w:tc>
          <w:tcPr>
            <w:tcW w:w="2905" w:type="dxa"/>
            <w:noWrap/>
            <w:vAlign w:val="bottom"/>
            <w:hideMark/>
          </w:tcPr>
          <w:p w14:paraId="402F19DA" w14:textId="77777777" w:rsidR="00980D70" w:rsidRPr="00255E50" w:rsidRDefault="00980D70" w:rsidP="00980D70">
            <w:pPr>
              <w:rPr>
                <w:color w:val="000000"/>
                <w:sz w:val="20"/>
                <w:szCs w:val="20"/>
              </w:rPr>
            </w:pPr>
            <w:r w:rsidRPr="00255E50">
              <w:rPr>
                <w:color w:val="000000"/>
                <w:sz w:val="20"/>
                <w:szCs w:val="20"/>
              </w:rPr>
              <w:t>ADJ_FACTOR</w:t>
            </w:r>
          </w:p>
        </w:tc>
        <w:tc>
          <w:tcPr>
            <w:tcW w:w="2328" w:type="dxa"/>
            <w:vAlign w:val="center"/>
            <w:hideMark/>
          </w:tcPr>
          <w:p w14:paraId="69FF940A" w14:textId="77777777" w:rsidR="00980D70" w:rsidRPr="00255E50" w:rsidRDefault="00980D70" w:rsidP="00980D70">
            <w:pPr>
              <w:rPr>
                <w:color w:val="000000"/>
                <w:sz w:val="20"/>
                <w:szCs w:val="20"/>
              </w:rPr>
            </w:pPr>
            <w:r w:rsidRPr="00255E50">
              <w:rPr>
                <w:color w:val="000000"/>
                <w:sz w:val="20"/>
                <w:szCs w:val="20"/>
              </w:rPr>
              <w:t> </w:t>
            </w:r>
          </w:p>
        </w:tc>
        <w:tc>
          <w:tcPr>
            <w:tcW w:w="3772" w:type="dxa"/>
            <w:vAlign w:val="center"/>
            <w:hideMark/>
          </w:tcPr>
          <w:p w14:paraId="0CDF274A"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67F30BAF" w14:textId="77777777" w:rsidR="00980D70" w:rsidRPr="00255E50" w:rsidRDefault="00980D70" w:rsidP="00980D70">
            <w:pPr>
              <w:jc w:val="right"/>
              <w:rPr>
                <w:color w:val="000000"/>
                <w:sz w:val="20"/>
                <w:szCs w:val="20"/>
              </w:rPr>
            </w:pPr>
            <w:r w:rsidRPr="00255E50">
              <w:rPr>
                <w:color w:val="000000"/>
                <w:sz w:val="20"/>
                <w:szCs w:val="20"/>
              </w:rPr>
              <w:t>0</w:t>
            </w:r>
          </w:p>
        </w:tc>
        <w:tc>
          <w:tcPr>
            <w:tcW w:w="3240" w:type="dxa"/>
            <w:vAlign w:val="center"/>
            <w:hideMark/>
          </w:tcPr>
          <w:p w14:paraId="7214358D" w14:textId="77777777" w:rsidR="00980D70" w:rsidRPr="00255E50" w:rsidRDefault="00980D70" w:rsidP="00980D70">
            <w:pPr>
              <w:jc w:val="right"/>
              <w:rPr>
                <w:color w:val="000000"/>
                <w:sz w:val="20"/>
                <w:szCs w:val="20"/>
              </w:rPr>
            </w:pPr>
            <w:r w:rsidRPr="00255E50">
              <w:rPr>
                <w:color w:val="000000"/>
                <w:sz w:val="20"/>
                <w:szCs w:val="20"/>
              </w:rPr>
              <w:t>0</w:t>
            </w:r>
          </w:p>
        </w:tc>
      </w:tr>
      <w:tr w:rsidR="00980D70" w:rsidRPr="00255E50" w14:paraId="50A8DFD5" w14:textId="77777777" w:rsidTr="00083CA3">
        <w:trPr>
          <w:trHeight w:val="525"/>
        </w:trPr>
        <w:tc>
          <w:tcPr>
            <w:tcW w:w="2905" w:type="dxa"/>
            <w:noWrap/>
            <w:vAlign w:val="bottom"/>
            <w:hideMark/>
          </w:tcPr>
          <w:p w14:paraId="0F4542E6" w14:textId="77777777" w:rsidR="00980D70" w:rsidRPr="00255E50" w:rsidRDefault="00980D70" w:rsidP="00980D70">
            <w:pPr>
              <w:rPr>
                <w:color w:val="000000"/>
                <w:sz w:val="20"/>
                <w:szCs w:val="20"/>
              </w:rPr>
            </w:pPr>
            <w:r w:rsidRPr="00255E50">
              <w:rPr>
                <w:color w:val="000000"/>
                <w:sz w:val="20"/>
                <w:szCs w:val="20"/>
              </w:rPr>
              <w:t>PERIMETER_KDB_TABLE_ID</w:t>
            </w:r>
          </w:p>
        </w:tc>
        <w:tc>
          <w:tcPr>
            <w:tcW w:w="2328" w:type="dxa"/>
            <w:vAlign w:val="center"/>
            <w:hideMark/>
          </w:tcPr>
          <w:p w14:paraId="6F2436A3" w14:textId="77777777" w:rsidR="00980D70" w:rsidRPr="00255E50" w:rsidRDefault="00980D70" w:rsidP="00980D70">
            <w:pPr>
              <w:rPr>
                <w:color w:val="000000"/>
                <w:sz w:val="20"/>
                <w:szCs w:val="20"/>
              </w:rPr>
            </w:pPr>
            <w:r w:rsidRPr="00255E50">
              <w:rPr>
                <w:color w:val="000000"/>
                <w:sz w:val="20"/>
                <w:szCs w:val="20"/>
              </w:rPr>
              <w:t>Thông tin của K+ liên quan đến loại perimeter khi lưu giá</w:t>
            </w:r>
          </w:p>
        </w:tc>
        <w:tc>
          <w:tcPr>
            <w:tcW w:w="3772" w:type="dxa"/>
            <w:vAlign w:val="center"/>
            <w:hideMark/>
          </w:tcPr>
          <w:p w14:paraId="5B50F72F"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4C27BC89"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2B78B447"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0E28FD91" w14:textId="77777777" w:rsidTr="00083CA3">
        <w:trPr>
          <w:trHeight w:val="525"/>
        </w:trPr>
        <w:tc>
          <w:tcPr>
            <w:tcW w:w="2905" w:type="dxa"/>
            <w:noWrap/>
            <w:vAlign w:val="bottom"/>
            <w:hideMark/>
          </w:tcPr>
          <w:p w14:paraId="799FD8A0" w14:textId="77777777" w:rsidR="00980D70" w:rsidRPr="00255E50" w:rsidRDefault="00980D70" w:rsidP="00980D70">
            <w:pPr>
              <w:rPr>
                <w:color w:val="000000"/>
                <w:sz w:val="20"/>
                <w:szCs w:val="20"/>
              </w:rPr>
            </w:pPr>
            <w:r w:rsidRPr="00255E50">
              <w:rPr>
                <w:color w:val="000000"/>
                <w:sz w:val="20"/>
                <w:szCs w:val="20"/>
              </w:rPr>
              <w:t>PERIMETER_ID</w:t>
            </w:r>
          </w:p>
        </w:tc>
        <w:tc>
          <w:tcPr>
            <w:tcW w:w="2328" w:type="dxa"/>
            <w:vAlign w:val="center"/>
            <w:hideMark/>
          </w:tcPr>
          <w:p w14:paraId="044661B2" w14:textId="77777777" w:rsidR="00980D70" w:rsidRPr="00255E50" w:rsidRDefault="00980D70" w:rsidP="00980D70">
            <w:pPr>
              <w:rPr>
                <w:color w:val="000000"/>
                <w:sz w:val="20"/>
                <w:szCs w:val="20"/>
              </w:rPr>
            </w:pPr>
            <w:r w:rsidRPr="00255E50">
              <w:rPr>
                <w:color w:val="000000"/>
                <w:sz w:val="20"/>
                <w:szCs w:val="20"/>
              </w:rPr>
              <w:t>Thông tin của K+ liên quan đến loại perimeter khi lưu giá</w:t>
            </w:r>
          </w:p>
        </w:tc>
        <w:tc>
          <w:tcPr>
            <w:tcW w:w="3772" w:type="dxa"/>
            <w:vAlign w:val="center"/>
            <w:hideMark/>
          </w:tcPr>
          <w:p w14:paraId="1B1EAEFA"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032B60F9"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3233F41E"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61E4C4AD" w14:textId="77777777" w:rsidTr="00083CA3">
        <w:trPr>
          <w:trHeight w:val="728"/>
        </w:trPr>
        <w:tc>
          <w:tcPr>
            <w:tcW w:w="2905" w:type="dxa"/>
            <w:noWrap/>
            <w:vAlign w:val="bottom"/>
            <w:hideMark/>
          </w:tcPr>
          <w:p w14:paraId="559465E9" w14:textId="77777777" w:rsidR="00980D70" w:rsidRPr="00255E50" w:rsidRDefault="00980D70" w:rsidP="00980D70">
            <w:pPr>
              <w:rPr>
                <w:color w:val="000000"/>
                <w:sz w:val="20"/>
                <w:szCs w:val="20"/>
              </w:rPr>
            </w:pPr>
            <w:r w:rsidRPr="00255E50">
              <w:rPr>
                <w:color w:val="000000"/>
                <w:sz w:val="20"/>
                <w:szCs w:val="20"/>
              </w:rPr>
              <w:t>REPLICATED_UPDATE</w:t>
            </w:r>
          </w:p>
        </w:tc>
        <w:tc>
          <w:tcPr>
            <w:tcW w:w="2328" w:type="dxa"/>
            <w:vAlign w:val="center"/>
            <w:hideMark/>
          </w:tcPr>
          <w:p w14:paraId="39168B5D" w14:textId="77777777" w:rsidR="00980D70" w:rsidRPr="00255E50" w:rsidRDefault="00980D70" w:rsidP="00980D70">
            <w:pPr>
              <w:rPr>
                <w:color w:val="000000"/>
                <w:sz w:val="20"/>
                <w:szCs w:val="20"/>
              </w:rPr>
            </w:pPr>
            <w:r w:rsidRPr="00255E50">
              <w:rPr>
                <w:color w:val="000000"/>
                <w:sz w:val="20"/>
                <w:szCs w:val="20"/>
              </w:rPr>
              <w:t>Only used in KBS KCS KVS - Def</w:t>
            </w:r>
            <w:r w:rsidRPr="00713C3A">
              <w:rPr>
                <w:color w:val="000000"/>
                <w:sz w:val="20"/>
                <w:szCs w:val="20"/>
              </w:rPr>
              <w:t>ault value is UPDATE_REPLICATED</w:t>
            </w:r>
          </w:p>
        </w:tc>
        <w:tc>
          <w:tcPr>
            <w:tcW w:w="3772" w:type="dxa"/>
            <w:vAlign w:val="center"/>
            <w:hideMark/>
          </w:tcPr>
          <w:p w14:paraId="30ED41F5"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19081F4F"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67A5E23A"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348FB4A4" w14:textId="77777777" w:rsidTr="00083CA3">
        <w:trPr>
          <w:trHeight w:val="780"/>
        </w:trPr>
        <w:tc>
          <w:tcPr>
            <w:tcW w:w="2905" w:type="dxa"/>
            <w:noWrap/>
            <w:vAlign w:val="bottom"/>
            <w:hideMark/>
          </w:tcPr>
          <w:p w14:paraId="205A197C" w14:textId="77777777" w:rsidR="00980D70" w:rsidRPr="00255E50" w:rsidRDefault="00980D70" w:rsidP="00980D70">
            <w:pPr>
              <w:rPr>
                <w:color w:val="000000"/>
                <w:sz w:val="20"/>
                <w:szCs w:val="20"/>
              </w:rPr>
            </w:pPr>
            <w:r w:rsidRPr="00255E50">
              <w:rPr>
                <w:color w:val="000000"/>
                <w:sz w:val="20"/>
                <w:szCs w:val="20"/>
              </w:rPr>
              <w:t>DURATION</w:t>
            </w:r>
          </w:p>
        </w:tc>
        <w:tc>
          <w:tcPr>
            <w:tcW w:w="2328" w:type="dxa"/>
            <w:vAlign w:val="center"/>
            <w:hideMark/>
          </w:tcPr>
          <w:p w14:paraId="3B906E75" w14:textId="77777777" w:rsidR="00980D70" w:rsidRPr="00255E50" w:rsidRDefault="00980D70" w:rsidP="00980D70">
            <w:pPr>
              <w:rPr>
                <w:color w:val="000000"/>
                <w:sz w:val="20"/>
                <w:szCs w:val="20"/>
              </w:rPr>
            </w:pPr>
            <w:r w:rsidRPr="00255E50">
              <w:rPr>
                <w:color w:val="000000"/>
                <w:sz w:val="20"/>
                <w:szCs w:val="20"/>
              </w:rPr>
              <w:t>Duration</w:t>
            </w:r>
          </w:p>
        </w:tc>
        <w:tc>
          <w:tcPr>
            <w:tcW w:w="3772" w:type="dxa"/>
            <w:vAlign w:val="center"/>
            <w:hideMark/>
          </w:tcPr>
          <w:p w14:paraId="2EEA5220"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6E5D645F" w14:textId="77777777" w:rsidR="00980D70" w:rsidRPr="00255E50" w:rsidRDefault="00980D70" w:rsidP="00980D70">
            <w:pPr>
              <w:rPr>
                <w:color w:val="000000"/>
                <w:sz w:val="20"/>
                <w:szCs w:val="20"/>
              </w:rPr>
            </w:pPr>
            <w:r w:rsidRPr="00255E50">
              <w:rPr>
                <w:color w:val="000000"/>
                <w:sz w:val="20"/>
                <w:szCs w:val="20"/>
              </w:rPr>
              <w:t>ü Duration = sum (cf.NPV_Zero * (cf.EndDate - cf.PostedDate)) / (sum(cf.NPV_Zero)*365)</w:t>
            </w:r>
          </w:p>
        </w:tc>
        <w:tc>
          <w:tcPr>
            <w:tcW w:w="3240" w:type="dxa"/>
            <w:vAlign w:val="center"/>
            <w:hideMark/>
          </w:tcPr>
          <w:p w14:paraId="0FE08D0C" w14:textId="77777777" w:rsidR="00980D70" w:rsidRPr="00255E50" w:rsidRDefault="00980D70" w:rsidP="00980D70">
            <w:pPr>
              <w:rPr>
                <w:color w:val="000000"/>
                <w:sz w:val="20"/>
                <w:szCs w:val="20"/>
              </w:rPr>
            </w:pPr>
            <w:r w:rsidRPr="00255E50">
              <w:rPr>
                <w:color w:val="000000"/>
                <w:sz w:val="20"/>
                <w:szCs w:val="20"/>
              </w:rPr>
              <w:t>ü Duration = sum(npv.NPV_PAR *( npv.end_date - npv.posteddate)) / (sum(npv.NPV_PAR)*365)</w:t>
            </w:r>
          </w:p>
        </w:tc>
      </w:tr>
      <w:tr w:rsidR="00980D70" w:rsidRPr="00255E50" w14:paraId="36ADECA5" w14:textId="77777777" w:rsidTr="00083CA3">
        <w:trPr>
          <w:trHeight w:val="315"/>
        </w:trPr>
        <w:tc>
          <w:tcPr>
            <w:tcW w:w="2905" w:type="dxa"/>
            <w:noWrap/>
            <w:vAlign w:val="bottom"/>
            <w:hideMark/>
          </w:tcPr>
          <w:p w14:paraId="0811C2A9" w14:textId="77777777" w:rsidR="00980D70" w:rsidRPr="00255E50" w:rsidRDefault="00980D70" w:rsidP="00980D70">
            <w:pPr>
              <w:rPr>
                <w:color w:val="000000"/>
                <w:sz w:val="20"/>
                <w:szCs w:val="20"/>
              </w:rPr>
            </w:pPr>
            <w:r w:rsidRPr="00255E50">
              <w:rPr>
                <w:color w:val="000000"/>
                <w:sz w:val="20"/>
                <w:szCs w:val="20"/>
              </w:rPr>
              <w:t>MODIFIED_DURATION</w:t>
            </w:r>
          </w:p>
        </w:tc>
        <w:tc>
          <w:tcPr>
            <w:tcW w:w="2328" w:type="dxa"/>
            <w:vAlign w:val="center"/>
            <w:hideMark/>
          </w:tcPr>
          <w:p w14:paraId="2C658106" w14:textId="77777777" w:rsidR="00980D70" w:rsidRPr="00255E50" w:rsidRDefault="00980D70" w:rsidP="00980D70">
            <w:pPr>
              <w:rPr>
                <w:color w:val="000000"/>
                <w:sz w:val="20"/>
                <w:szCs w:val="20"/>
              </w:rPr>
            </w:pPr>
            <w:r w:rsidRPr="00255E50">
              <w:rPr>
                <w:color w:val="000000"/>
                <w:sz w:val="20"/>
                <w:szCs w:val="20"/>
              </w:rPr>
              <w:t>Modified Duration</w:t>
            </w:r>
          </w:p>
        </w:tc>
        <w:tc>
          <w:tcPr>
            <w:tcW w:w="3772" w:type="dxa"/>
            <w:vAlign w:val="center"/>
            <w:hideMark/>
          </w:tcPr>
          <w:p w14:paraId="4D137C6D"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7F9932BE"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333C985D" w14:textId="77777777" w:rsidR="00980D70" w:rsidRPr="00255E50" w:rsidRDefault="00980D70" w:rsidP="00980D70">
            <w:pPr>
              <w:rPr>
                <w:color w:val="000000"/>
                <w:sz w:val="20"/>
                <w:szCs w:val="20"/>
              </w:rPr>
            </w:pPr>
            <w:r w:rsidRPr="00255E50">
              <w:rPr>
                <w:color w:val="000000"/>
                <w:sz w:val="20"/>
                <w:szCs w:val="20"/>
              </w:rPr>
              <w:t>ü Modified duration = Duration/(1+ npv.PAR_RATE)</w:t>
            </w:r>
          </w:p>
        </w:tc>
      </w:tr>
      <w:tr w:rsidR="00980D70" w:rsidRPr="00255E50" w14:paraId="1D9105A0" w14:textId="77777777" w:rsidTr="00083CA3">
        <w:trPr>
          <w:trHeight w:val="315"/>
        </w:trPr>
        <w:tc>
          <w:tcPr>
            <w:tcW w:w="2905" w:type="dxa"/>
            <w:noWrap/>
            <w:vAlign w:val="bottom"/>
            <w:hideMark/>
          </w:tcPr>
          <w:p w14:paraId="495C4D02" w14:textId="77777777" w:rsidR="00980D70" w:rsidRPr="00255E50" w:rsidRDefault="00980D70" w:rsidP="00980D70">
            <w:pPr>
              <w:rPr>
                <w:color w:val="000000"/>
                <w:sz w:val="20"/>
                <w:szCs w:val="20"/>
              </w:rPr>
            </w:pPr>
            <w:r w:rsidRPr="00255E50">
              <w:rPr>
                <w:color w:val="000000"/>
                <w:sz w:val="20"/>
                <w:szCs w:val="20"/>
              </w:rPr>
              <w:t>CONVEXITY</w:t>
            </w:r>
          </w:p>
        </w:tc>
        <w:tc>
          <w:tcPr>
            <w:tcW w:w="2328" w:type="dxa"/>
            <w:vAlign w:val="center"/>
            <w:hideMark/>
          </w:tcPr>
          <w:p w14:paraId="7503221C" w14:textId="77777777" w:rsidR="00980D70" w:rsidRPr="00255E50" w:rsidRDefault="00980D70" w:rsidP="00980D70">
            <w:pPr>
              <w:rPr>
                <w:color w:val="000000"/>
                <w:sz w:val="20"/>
                <w:szCs w:val="20"/>
              </w:rPr>
            </w:pPr>
            <w:r w:rsidRPr="00255E50">
              <w:rPr>
                <w:color w:val="000000"/>
                <w:sz w:val="20"/>
                <w:szCs w:val="20"/>
              </w:rPr>
              <w:t>Convexity</w:t>
            </w:r>
          </w:p>
        </w:tc>
        <w:tc>
          <w:tcPr>
            <w:tcW w:w="3772" w:type="dxa"/>
            <w:vAlign w:val="center"/>
            <w:hideMark/>
          </w:tcPr>
          <w:p w14:paraId="14408AF4"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0B1F7302"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508BC853"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48588673" w14:textId="77777777" w:rsidTr="00083CA3">
        <w:trPr>
          <w:trHeight w:val="315"/>
        </w:trPr>
        <w:tc>
          <w:tcPr>
            <w:tcW w:w="2905" w:type="dxa"/>
            <w:noWrap/>
            <w:vAlign w:val="bottom"/>
            <w:hideMark/>
          </w:tcPr>
          <w:p w14:paraId="5F918D0F" w14:textId="77777777" w:rsidR="00980D70" w:rsidRPr="00255E50" w:rsidRDefault="00980D70" w:rsidP="00980D70">
            <w:pPr>
              <w:rPr>
                <w:color w:val="000000"/>
                <w:sz w:val="20"/>
                <w:szCs w:val="20"/>
              </w:rPr>
            </w:pPr>
            <w:r w:rsidRPr="00255E50">
              <w:rPr>
                <w:color w:val="000000"/>
                <w:sz w:val="20"/>
                <w:szCs w:val="20"/>
              </w:rPr>
              <w:t>SUBSOURCE_CODE</w:t>
            </w:r>
          </w:p>
        </w:tc>
        <w:tc>
          <w:tcPr>
            <w:tcW w:w="2328" w:type="dxa"/>
            <w:vAlign w:val="center"/>
            <w:hideMark/>
          </w:tcPr>
          <w:p w14:paraId="6DDD72A8" w14:textId="77777777" w:rsidR="00980D70" w:rsidRPr="00255E50" w:rsidRDefault="00980D70" w:rsidP="00980D70">
            <w:pPr>
              <w:rPr>
                <w:color w:val="000000"/>
                <w:sz w:val="20"/>
                <w:szCs w:val="20"/>
              </w:rPr>
            </w:pPr>
            <w:r w:rsidRPr="00255E50">
              <w:rPr>
                <w:color w:val="000000"/>
                <w:sz w:val="20"/>
                <w:szCs w:val="20"/>
              </w:rPr>
              <w:t>Các nguồn giá bond:</w:t>
            </w:r>
          </w:p>
        </w:tc>
        <w:tc>
          <w:tcPr>
            <w:tcW w:w="3772" w:type="dxa"/>
            <w:vAlign w:val="center"/>
            <w:hideMark/>
          </w:tcPr>
          <w:p w14:paraId="63847AAF"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6C637BE4" w14:textId="77777777" w:rsidR="00980D70" w:rsidRPr="00255E50" w:rsidRDefault="00980D70" w:rsidP="00980D70">
            <w:pPr>
              <w:rPr>
                <w:color w:val="000000"/>
                <w:sz w:val="20"/>
                <w:szCs w:val="20"/>
              </w:rPr>
            </w:pPr>
            <w:r w:rsidRPr="00255E50">
              <w:rPr>
                <w:color w:val="000000"/>
                <w:sz w:val="20"/>
                <w:szCs w:val="20"/>
              </w:rPr>
              <w:t xml:space="preserve">Z </w:t>
            </w:r>
          </w:p>
        </w:tc>
        <w:tc>
          <w:tcPr>
            <w:tcW w:w="3240" w:type="dxa"/>
            <w:vAlign w:val="center"/>
            <w:hideMark/>
          </w:tcPr>
          <w:p w14:paraId="3F94BE62" w14:textId="77777777" w:rsidR="00980D70" w:rsidRPr="00255E50" w:rsidRDefault="00980D70" w:rsidP="00980D70">
            <w:pPr>
              <w:rPr>
                <w:color w:val="000000"/>
                <w:sz w:val="20"/>
                <w:szCs w:val="20"/>
              </w:rPr>
            </w:pPr>
            <w:r w:rsidRPr="00255E50">
              <w:rPr>
                <w:color w:val="000000"/>
                <w:sz w:val="20"/>
                <w:szCs w:val="20"/>
              </w:rPr>
              <w:t>P</w:t>
            </w:r>
          </w:p>
        </w:tc>
      </w:tr>
      <w:tr w:rsidR="00980D70" w:rsidRPr="00255E50" w14:paraId="10FFC7E6" w14:textId="77777777" w:rsidTr="00083CA3">
        <w:trPr>
          <w:trHeight w:val="525"/>
        </w:trPr>
        <w:tc>
          <w:tcPr>
            <w:tcW w:w="2905" w:type="dxa"/>
            <w:noWrap/>
            <w:vAlign w:val="bottom"/>
            <w:hideMark/>
          </w:tcPr>
          <w:p w14:paraId="072AC33F" w14:textId="77777777" w:rsidR="00980D70" w:rsidRPr="00255E50" w:rsidRDefault="00980D70" w:rsidP="00980D70">
            <w:pPr>
              <w:rPr>
                <w:color w:val="000000"/>
                <w:sz w:val="20"/>
                <w:szCs w:val="20"/>
              </w:rPr>
            </w:pPr>
            <w:r w:rsidRPr="00255E50">
              <w:rPr>
                <w:color w:val="000000"/>
                <w:sz w:val="20"/>
                <w:szCs w:val="20"/>
              </w:rPr>
              <w:t>ADD_INFO1</w:t>
            </w:r>
          </w:p>
        </w:tc>
        <w:tc>
          <w:tcPr>
            <w:tcW w:w="2328" w:type="dxa"/>
            <w:vAlign w:val="center"/>
            <w:hideMark/>
          </w:tcPr>
          <w:p w14:paraId="0E90F6B8" w14:textId="77777777" w:rsidR="00980D70" w:rsidRPr="00255E50" w:rsidRDefault="00980D70" w:rsidP="00980D70">
            <w:pPr>
              <w:rPr>
                <w:color w:val="000000"/>
                <w:sz w:val="20"/>
                <w:szCs w:val="20"/>
              </w:rPr>
            </w:pPr>
            <w:r w:rsidRPr="00255E50">
              <w:rPr>
                <w:color w:val="000000"/>
                <w:sz w:val="20"/>
                <w:szCs w:val="20"/>
              </w:rPr>
              <w:t>Thông tin bộ rate SBV hay MSB để tính ra các nguồn giá bond zero và par</w:t>
            </w:r>
          </w:p>
        </w:tc>
        <w:tc>
          <w:tcPr>
            <w:tcW w:w="3772" w:type="dxa"/>
            <w:vAlign w:val="center"/>
            <w:hideMark/>
          </w:tcPr>
          <w:p w14:paraId="6A55B879"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7592ECAB" w14:textId="77777777" w:rsidR="00980D70" w:rsidRPr="00255E50" w:rsidRDefault="00980D70" w:rsidP="00980D70">
            <w:pPr>
              <w:rPr>
                <w:color w:val="000000"/>
                <w:sz w:val="20"/>
                <w:szCs w:val="20"/>
              </w:rPr>
            </w:pPr>
            <w:r w:rsidRPr="00255E50">
              <w:rPr>
                <w:color w:val="000000"/>
                <w:sz w:val="20"/>
                <w:szCs w:val="20"/>
              </w:rPr>
              <w:t>Gồm bộ SBV và bộ MSB, trường Add_info trong bảng IR_NPV_CF</w:t>
            </w:r>
          </w:p>
        </w:tc>
        <w:tc>
          <w:tcPr>
            <w:tcW w:w="3240" w:type="dxa"/>
            <w:vAlign w:val="center"/>
            <w:hideMark/>
          </w:tcPr>
          <w:p w14:paraId="208E5FD9" w14:textId="77777777" w:rsidR="00980D70" w:rsidRPr="00255E50" w:rsidRDefault="00980D70" w:rsidP="00980D70">
            <w:pPr>
              <w:rPr>
                <w:color w:val="000000"/>
                <w:sz w:val="20"/>
                <w:szCs w:val="20"/>
              </w:rPr>
            </w:pPr>
            <w:r w:rsidRPr="00255E50">
              <w:rPr>
                <w:color w:val="000000"/>
                <w:sz w:val="20"/>
                <w:szCs w:val="20"/>
              </w:rPr>
              <w:t>Gồm bộ SBV và bộ MSB (npv.IR_RATE_GROUP)</w:t>
            </w:r>
          </w:p>
        </w:tc>
      </w:tr>
      <w:tr w:rsidR="00980D70" w:rsidRPr="00255E50" w14:paraId="26A59CE9" w14:textId="77777777" w:rsidTr="00083CA3">
        <w:trPr>
          <w:trHeight w:val="315"/>
        </w:trPr>
        <w:tc>
          <w:tcPr>
            <w:tcW w:w="2905" w:type="dxa"/>
            <w:noWrap/>
            <w:vAlign w:val="bottom"/>
            <w:hideMark/>
          </w:tcPr>
          <w:p w14:paraId="3FA481A5" w14:textId="77777777" w:rsidR="00980D70" w:rsidRPr="00255E50" w:rsidRDefault="00980D70" w:rsidP="00980D70">
            <w:pPr>
              <w:rPr>
                <w:color w:val="000000"/>
                <w:sz w:val="20"/>
                <w:szCs w:val="20"/>
              </w:rPr>
            </w:pPr>
            <w:r w:rsidRPr="00255E50">
              <w:rPr>
                <w:color w:val="000000"/>
                <w:sz w:val="20"/>
                <w:szCs w:val="20"/>
              </w:rPr>
              <w:t>ADD_INFO2</w:t>
            </w:r>
          </w:p>
        </w:tc>
        <w:tc>
          <w:tcPr>
            <w:tcW w:w="2328" w:type="dxa"/>
            <w:vAlign w:val="center"/>
            <w:hideMark/>
          </w:tcPr>
          <w:p w14:paraId="250E6E89" w14:textId="77777777" w:rsidR="00980D70" w:rsidRPr="00255E50" w:rsidRDefault="00980D70" w:rsidP="00980D70">
            <w:pPr>
              <w:rPr>
                <w:color w:val="000000"/>
                <w:sz w:val="20"/>
                <w:szCs w:val="20"/>
              </w:rPr>
            </w:pPr>
            <w:r w:rsidRPr="00255E50">
              <w:rPr>
                <w:color w:val="000000"/>
                <w:sz w:val="20"/>
                <w:szCs w:val="20"/>
              </w:rPr>
              <w:t>Thông tin bổ sung khác</w:t>
            </w:r>
          </w:p>
        </w:tc>
        <w:tc>
          <w:tcPr>
            <w:tcW w:w="3772" w:type="dxa"/>
            <w:vAlign w:val="center"/>
            <w:hideMark/>
          </w:tcPr>
          <w:p w14:paraId="35B33E35" w14:textId="77777777" w:rsidR="00980D70" w:rsidRPr="00255E50" w:rsidRDefault="00980D70" w:rsidP="00980D70">
            <w:pPr>
              <w:rPr>
                <w:color w:val="000000"/>
                <w:sz w:val="20"/>
                <w:szCs w:val="20"/>
              </w:rPr>
            </w:pPr>
            <w:r w:rsidRPr="00255E50">
              <w:rPr>
                <w:color w:val="000000"/>
                <w:sz w:val="20"/>
                <w:szCs w:val="20"/>
              </w:rPr>
              <w:t>Giữ nguyên</w:t>
            </w:r>
          </w:p>
        </w:tc>
        <w:tc>
          <w:tcPr>
            <w:tcW w:w="3660" w:type="dxa"/>
            <w:vAlign w:val="center"/>
            <w:hideMark/>
          </w:tcPr>
          <w:p w14:paraId="38665930" w14:textId="77777777" w:rsidR="00980D70" w:rsidRPr="00255E50" w:rsidRDefault="00980D70" w:rsidP="00980D70">
            <w:pPr>
              <w:rPr>
                <w:color w:val="000000"/>
                <w:sz w:val="20"/>
                <w:szCs w:val="20"/>
              </w:rPr>
            </w:pPr>
            <w:r w:rsidRPr="00255E50">
              <w:rPr>
                <w:color w:val="000000"/>
                <w:sz w:val="20"/>
                <w:szCs w:val="20"/>
              </w:rPr>
              <w:t>null</w:t>
            </w:r>
          </w:p>
        </w:tc>
        <w:tc>
          <w:tcPr>
            <w:tcW w:w="3240" w:type="dxa"/>
            <w:vAlign w:val="center"/>
            <w:hideMark/>
          </w:tcPr>
          <w:p w14:paraId="4978496C" w14:textId="77777777" w:rsidR="00980D70" w:rsidRPr="00255E50" w:rsidRDefault="00980D70" w:rsidP="00980D70">
            <w:pPr>
              <w:rPr>
                <w:color w:val="000000"/>
                <w:sz w:val="20"/>
                <w:szCs w:val="20"/>
              </w:rPr>
            </w:pPr>
            <w:r w:rsidRPr="00255E50">
              <w:rPr>
                <w:color w:val="000000"/>
                <w:sz w:val="20"/>
                <w:szCs w:val="20"/>
              </w:rPr>
              <w:t>null</w:t>
            </w:r>
          </w:p>
        </w:tc>
      </w:tr>
      <w:tr w:rsidR="00980D70" w:rsidRPr="00255E50" w14:paraId="1B5BD6A2" w14:textId="77777777" w:rsidTr="00083CA3">
        <w:trPr>
          <w:trHeight w:val="1290"/>
        </w:trPr>
        <w:tc>
          <w:tcPr>
            <w:tcW w:w="2905" w:type="dxa"/>
            <w:noWrap/>
            <w:vAlign w:val="bottom"/>
            <w:hideMark/>
          </w:tcPr>
          <w:p w14:paraId="3A8166F8" w14:textId="77777777" w:rsidR="00980D70" w:rsidRPr="00255E50" w:rsidRDefault="00980D70" w:rsidP="00980D70">
            <w:pPr>
              <w:rPr>
                <w:color w:val="000000"/>
                <w:sz w:val="20"/>
                <w:szCs w:val="20"/>
              </w:rPr>
            </w:pPr>
            <w:r w:rsidRPr="00255E50">
              <w:rPr>
                <w:color w:val="000000"/>
                <w:sz w:val="20"/>
                <w:szCs w:val="20"/>
              </w:rPr>
              <w:lastRenderedPageBreak/>
              <w:t>CALCULATION_GROUP</w:t>
            </w:r>
          </w:p>
        </w:tc>
        <w:tc>
          <w:tcPr>
            <w:tcW w:w="2328" w:type="dxa"/>
            <w:vAlign w:val="center"/>
            <w:hideMark/>
          </w:tcPr>
          <w:p w14:paraId="11580725" w14:textId="77777777" w:rsidR="00980D70" w:rsidRPr="00255E50" w:rsidRDefault="00980D70" w:rsidP="00980D70">
            <w:pPr>
              <w:rPr>
                <w:color w:val="000000"/>
                <w:sz w:val="20"/>
                <w:szCs w:val="20"/>
              </w:rPr>
            </w:pPr>
            <w:r w:rsidRPr="00255E50">
              <w:rPr>
                <w:color w:val="000000"/>
                <w:sz w:val="20"/>
                <w:szCs w:val="20"/>
              </w:rPr>
              <w:t>Trường IT tự sinh. Tất cả các mã bond tương ứng với 1 nguồn giá được double thành 2 dòng với CalculationGroup = S/M, phục vụ việc tính toán trạng thái báo cáo tương ứng với caculationgroup = S/M phía sau</w:t>
            </w:r>
          </w:p>
        </w:tc>
        <w:tc>
          <w:tcPr>
            <w:tcW w:w="3772" w:type="dxa"/>
            <w:vAlign w:val="center"/>
            <w:hideMark/>
          </w:tcPr>
          <w:p w14:paraId="7916E21E" w14:textId="77777777" w:rsidR="00980D70" w:rsidRPr="00255E50" w:rsidRDefault="00980D70" w:rsidP="00980D70">
            <w:pPr>
              <w:rPr>
                <w:color w:val="000000"/>
                <w:sz w:val="20"/>
                <w:szCs w:val="20"/>
              </w:rPr>
            </w:pPr>
            <w:r w:rsidRPr="00255E50">
              <w:rPr>
                <w:color w:val="000000"/>
                <w:sz w:val="20"/>
                <w:szCs w:val="20"/>
              </w:rPr>
              <w:t>S/M</w:t>
            </w:r>
          </w:p>
        </w:tc>
        <w:tc>
          <w:tcPr>
            <w:tcW w:w="3660" w:type="dxa"/>
            <w:vAlign w:val="center"/>
            <w:hideMark/>
          </w:tcPr>
          <w:p w14:paraId="7DED8444" w14:textId="77777777" w:rsidR="001C0D3E" w:rsidRPr="00255E50" w:rsidRDefault="00980D70" w:rsidP="00980D70">
            <w:pPr>
              <w:rPr>
                <w:color w:val="000000"/>
                <w:sz w:val="20"/>
                <w:szCs w:val="20"/>
              </w:rPr>
            </w:pPr>
            <w:r w:rsidRPr="00255E50">
              <w:rPr>
                <w:color w:val="000000"/>
                <w:sz w:val="20"/>
                <w:szCs w:val="20"/>
              </w:rPr>
              <w:t>cf.Calculation_Group</w:t>
            </w:r>
          </w:p>
        </w:tc>
        <w:tc>
          <w:tcPr>
            <w:tcW w:w="3240" w:type="dxa"/>
            <w:vAlign w:val="center"/>
            <w:hideMark/>
          </w:tcPr>
          <w:p w14:paraId="1BF83026" w14:textId="77777777" w:rsidR="00980D70" w:rsidRPr="00255E50" w:rsidRDefault="00980D70" w:rsidP="00980D70">
            <w:pPr>
              <w:rPr>
                <w:color w:val="000000"/>
                <w:sz w:val="20"/>
                <w:szCs w:val="20"/>
              </w:rPr>
            </w:pPr>
            <w:r w:rsidRPr="00255E50">
              <w:rPr>
                <w:color w:val="000000"/>
                <w:sz w:val="20"/>
                <w:szCs w:val="20"/>
              </w:rPr>
              <w:t>npv.Calculation_Group</w:t>
            </w:r>
          </w:p>
        </w:tc>
      </w:tr>
    </w:tbl>
    <w:p w14:paraId="2D45BA80" w14:textId="77777777" w:rsidR="00980D70" w:rsidRPr="00713C3A" w:rsidRDefault="00980D70" w:rsidP="00980D70">
      <w:pPr>
        <w:rPr>
          <w:sz w:val="20"/>
          <w:szCs w:val="20"/>
        </w:rPr>
      </w:pPr>
    </w:p>
    <w:p w14:paraId="67109C6F" w14:textId="77777777" w:rsidR="00980D70" w:rsidRPr="00713C3A" w:rsidRDefault="00980D70" w:rsidP="00980D70">
      <w:pPr>
        <w:pStyle w:val="Caption"/>
        <w:keepNext/>
        <w:outlineLvl w:val="3"/>
        <w:rPr>
          <w:color w:val="auto"/>
          <w:sz w:val="20"/>
          <w:szCs w:val="20"/>
        </w:rPr>
      </w:pPr>
      <w:bookmarkStart w:id="312" w:name="_Toc2080476"/>
      <w:bookmarkStart w:id="313" w:name="_Toc2154061"/>
      <w:r w:rsidRPr="00713C3A">
        <w:rPr>
          <w:color w:val="auto"/>
          <w:sz w:val="20"/>
          <w:szCs w:val="20"/>
        </w:rPr>
        <w:t xml:space="preserve">Table </w:t>
      </w:r>
      <w:r w:rsidR="00CB325D" w:rsidRPr="00713C3A">
        <w:rPr>
          <w:color w:val="auto"/>
          <w:sz w:val="20"/>
          <w:szCs w:val="20"/>
        </w:rPr>
        <w:fldChar w:fldCharType="begin"/>
      </w:r>
      <w:r w:rsidRPr="00713C3A">
        <w:rPr>
          <w:color w:val="auto"/>
          <w:sz w:val="20"/>
          <w:szCs w:val="20"/>
        </w:rPr>
        <w:instrText xml:space="preserve"> SEQ Table \* ARABIC </w:instrText>
      </w:r>
      <w:r w:rsidR="00CB325D" w:rsidRPr="00713C3A">
        <w:rPr>
          <w:color w:val="auto"/>
          <w:sz w:val="20"/>
          <w:szCs w:val="20"/>
        </w:rPr>
        <w:fldChar w:fldCharType="separate"/>
      </w:r>
      <w:r w:rsidR="00292C1D">
        <w:rPr>
          <w:noProof/>
          <w:color w:val="auto"/>
          <w:sz w:val="20"/>
          <w:szCs w:val="20"/>
        </w:rPr>
        <w:t>124</w:t>
      </w:r>
      <w:r w:rsidR="00CB325D" w:rsidRPr="00713C3A">
        <w:rPr>
          <w:color w:val="auto"/>
          <w:sz w:val="20"/>
          <w:szCs w:val="20"/>
        </w:rPr>
        <w:fldChar w:fldCharType="end"/>
      </w:r>
      <w:r w:rsidRPr="00713C3A">
        <w:rPr>
          <w:color w:val="auto"/>
          <w:sz w:val="20"/>
          <w:szCs w:val="20"/>
        </w:rPr>
        <w:t>:BOND_QUOTES</w:t>
      </w:r>
      <w:bookmarkEnd w:id="312"/>
      <w:bookmarkEnd w:id="313"/>
    </w:p>
    <w:tbl>
      <w:tblPr>
        <w:tblW w:w="14787" w:type="dxa"/>
        <w:tblInd w:w="-5" w:type="dxa"/>
        <w:tblLayout w:type="fixed"/>
        <w:tblCellMar>
          <w:top w:w="72" w:type="dxa"/>
          <w:left w:w="115" w:type="dxa"/>
          <w:bottom w:w="72" w:type="dxa"/>
          <w:right w:w="115" w:type="dxa"/>
        </w:tblCellMar>
        <w:tblLook w:val="04A0" w:firstRow="1" w:lastRow="0" w:firstColumn="1" w:lastColumn="0" w:noHBand="0" w:noVBand="1"/>
      </w:tblPr>
      <w:tblGrid>
        <w:gridCol w:w="180"/>
        <w:gridCol w:w="2682"/>
        <w:gridCol w:w="18"/>
        <w:gridCol w:w="2342"/>
        <w:gridCol w:w="1618"/>
        <w:gridCol w:w="1743"/>
        <w:gridCol w:w="2127"/>
        <w:gridCol w:w="3780"/>
        <w:gridCol w:w="47"/>
        <w:gridCol w:w="250"/>
      </w:tblGrid>
      <w:tr w:rsidR="00980D70" w:rsidRPr="00713C3A" w14:paraId="7821FCFA" w14:textId="77777777" w:rsidTr="00980D70">
        <w:trPr>
          <w:gridAfter w:val="2"/>
          <w:wAfter w:w="297" w:type="dxa"/>
          <w:trHeight w:val="20"/>
        </w:trPr>
        <w:tc>
          <w:tcPr>
            <w:tcW w:w="2880" w:type="dxa"/>
            <w:gridSpan w:val="3"/>
            <w:tcBorders>
              <w:top w:val="single" w:sz="4" w:space="0" w:color="auto"/>
              <w:left w:val="single" w:sz="4" w:space="0" w:color="auto"/>
              <w:bottom w:val="single" w:sz="4" w:space="0" w:color="auto"/>
              <w:right w:val="single" w:sz="4" w:space="0" w:color="auto"/>
            </w:tcBorders>
            <w:vAlign w:val="center"/>
            <w:hideMark/>
          </w:tcPr>
          <w:p w14:paraId="034E49A9" w14:textId="77777777" w:rsidR="00980D70" w:rsidRPr="00713C3A" w:rsidRDefault="00980D70" w:rsidP="00980D70">
            <w:pPr>
              <w:rPr>
                <w:color w:val="000000"/>
                <w:sz w:val="20"/>
                <w:szCs w:val="20"/>
              </w:rPr>
            </w:pPr>
            <w:r w:rsidRPr="00713C3A">
              <w:rPr>
                <w:color w:val="000000"/>
                <w:sz w:val="20"/>
                <w:szCs w:val="20"/>
              </w:rPr>
              <w:t>Table name</w:t>
            </w:r>
          </w:p>
        </w:tc>
        <w:tc>
          <w:tcPr>
            <w:tcW w:w="11610" w:type="dxa"/>
            <w:gridSpan w:val="5"/>
            <w:tcBorders>
              <w:top w:val="single" w:sz="4" w:space="0" w:color="auto"/>
              <w:left w:val="nil"/>
              <w:bottom w:val="single" w:sz="4" w:space="0" w:color="auto"/>
              <w:right w:val="single" w:sz="4" w:space="0" w:color="auto"/>
            </w:tcBorders>
            <w:vAlign w:val="center"/>
            <w:hideMark/>
          </w:tcPr>
          <w:p w14:paraId="6D6C8B1E" w14:textId="77777777" w:rsidR="00980D70" w:rsidRPr="00713C3A" w:rsidRDefault="00980D70" w:rsidP="00980D70">
            <w:pPr>
              <w:rPr>
                <w:color w:val="000000"/>
                <w:sz w:val="20"/>
                <w:szCs w:val="20"/>
              </w:rPr>
            </w:pPr>
            <w:r w:rsidRPr="00713C3A">
              <w:rPr>
                <w:color w:val="000000"/>
                <w:sz w:val="20"/>
                <w:szCs w:val="20"/>
              </w:rPr>
              <w:t>BOND_QUOTES</w:t>
            </w:r>
          </w:p>
        </w:tc>
      </w:tr>
      <w:tr w:rsidR="00980D70" w:rsidRPr="00713C3A" w14:paraId="600B1542" w14:textId="77777777" w:rsidTr="00980D70">
        <w:trPr>
          <w:gridAfter w:val="2"/>
          <w:wAfter w:w="297" w:type="dxa"/>
          <w:trHeight w:val="20"/>
        </w:trPr>
        <w:tc>
          <w:tcPr>
            <w:tcW w:w="2880" w:type="dxa"/>
            <w:gridSpan w:val="3"/>
            <w:tcBorders>
              <w:top w:val="nil"/>
              <w:left w:val="single" w:sz="4" w:space="0" w:color="auto"/>
              <w:bottom w:val="single" w:sz="4" w:space="0" w:color="auto"/>
              <w:right w:val="single" w:sz="4" w:space="0" w:color="auto"/>
            </w:tcBorders>
            <w:vAlign w:val="center"/>
          </w:tcPr>
          <w:p w14:paraId="4AF2F622" w14:textId="77777777" w:rsidR="00980D70" w:rsidRPr="00713C3A" w:rsidRDefault="00980D70" w:rsidP="00980D70">
            <w:pPr>
              <w:rPr>
                <w:color w:val="000000"/>
                <w:sz w:val="20"/>
                <w:szCs w:val="20"/>
              </w:rPr>
            </w:pPr>
            <w:r w:rsidRPr="00713C3A">
              <w:rPr>
                <w:color w:val="000000"/>
                <w:sz w:val="20"/>
                <w:szCs w:val="20"/>
              </w:rPr>
              <w:t>Schema</w:t>
            </w:r>
          </w:p>
        </w:tc>
        <w:tc>
          <w:tcPr>
            <w:tcW w:w="11610" w:type="dxa"/>
            <w:gridSpan w:val="5"/>
            <w:tcBorders>
              <w:top w:val="single" w:sz="4" w:space="0" w:color="auto"/>
              <w:left w:val="nil"/>
              <w:bottom w:val="single" w:sz="4" w:space="0" w:color="auto"/>
              <w:right w:val="single" w:sz="4" w:space="0" w:color="auto"/>
            </w:tcBorders>
            <w:vAlign w:val="center"/>
          </w:tcPr>
          <w:p w14:paraId="65D9652B" w14:textId="77777777" w:rsidR="00980D70" w:rsidRPr="00713C3A" w:rsidRDefault="00980D70" w:rsidP="00980D70">
            <w:pPr>
              <w:rPr>
                <w:color w:val="000000"/>
                <w:sz w:val="20"/>
                <w:szCs w:val="20"/>
              </w:rPr>
            </w:pPr>
            <w:r w:rsidRPr="00713C3A">
              <w:rPr>
                <w:color w:val="000000"/>
                <w:sz w:val="20"/>
                <w:szCs w:val="20"/>
              </w:rPr>
              <w:t>B2MRISK</w:t>
            </w:r>
          </w:p>
        </w:tc>
      </w:tr>
      <w:tr w:rsidR="00980D70" w:rsidRPr="00713C3A" w14:paraId="2C8E0D06" w14:textId="77777777" w:rsidTr="00980D70">
        <w:trPr>
          <w:gridAfter w:val="2"/>
          <w:wAfter w:w="297" w:type="dxa"/>
          <w:trHeight w:val="20"/>
        </w:trPr>
        <w:tc>
          <w:tcPr>
            <w:tcW w:w="2880" w:type="dxa"/>
            <w:gridSpan w:val="3"/>
            <w:tcBorders>
              <w:top w:val="nil"/>
              <w:left w:val="single" w:sz="4" w:space="0" w:color="auto"/>
              <w:bottom w:val="single" w:sz="4" w:space="0" w:color="auto"/>
              <w:right w:val="single" w:sz="4" w:space="0" w:color="auto"/>
            </w:tcBorders>
            <w:vAlign w:val="center"/>
            <w:hideMark/>
          </w:tcPr>
          <w:p w14:paraId="243B81BC" w14:textId="77777777" w:rsidR="00980D70" w:rsidRPr="00713C3A" w:rsidRDefault="00980D70" w:rsidP="00980D70">
            <w:pPr>
              <w:rPr>
                <w:color w:val="000000"/>
                <w:sz w:val="20"/>
                <w:szCs w:val="20"/>
              </w:rPr>
            </w:pPr>
            <w:r w:rsidRPr="00713C3A">
              <w:rPr>
                <w:color w:val="000000"/>
                <w:sz w:val="20"/>
                <w:szCs w:val="20"/>
              </w:rPr>
              <w:t>Data group</w:t>
            </w:r>
          </w:p>
        </w:tc>
        <w:tc>
          <w:tcPr>
            <w:tcW w:w="11610" w:type="dxa"/>
            <w:gridSpan w:val="5"/>
            <w:tcBorders>
              <w:top w:val="single" w:sz="4" w:space="0" w:color="auto"/>
              <w:left w:val="nil"/>
              <w:bottom w:val="single" w:sz="4" w:space="0" w:color="auto"/>
              <w:right w:val="single" w:sz="4" w:space="0" w:color="auto"/>
            </w:tcBorders>
            <w:vAlign w:val="center"/>
            <w:hideMark/>
          </w:tcPr>
          <w:p w14:paraId="19ECCD56" w14:textId="77777777" w:rsidR="00980D70" w:rsidRPr="00713C3A" w:rsidRDefault="00980D70" w:rsidP="00980D70">
            <w:pPr>
              <w:rPr>
                <w:color w:val="000000"/>
                <w:sz w:val="20"/>
                <w:szCs w:val="20"/>
              </w:rPr>
            </w:pPr>
            <w:r w:rsidRPr="00713C3A">
              <w:rPr>
                <w:color w:val="000000"/>
                <w:sz w:val="20"/>
                <w:szCs w:val="20"/>
              </w:rPr>
              <w:t>IR</w:t>
            </w:r>
          </w:p>
        </w:tc>
      </w:tr>
      <w:tr w:rsidR="00980D70" w:rsidRPr="00713C3A" w14:paraId="4F2802E5" w14:textId="77777777" w:rsidTr="00980D70">
        <w:trPr>
          <w:gridAfter w:val="2"/>
          <w:wAfter w:w="297" w:type="dxa"/>
          <w:trHeight w:val="20"/>
        </w:trPr>
        <w:tc>
          <w:tcPr>
            <w:tcW w:w="2880" w:type="dxa"/>
            <w:gridSpan w:val="3"/>
            <w:tcBorders>
              <w:top w:val="nil"/>
              <w:left w:val="single" w:sz="4" w:space="0" w:color="auto"/>
              <w:bottom w:val="single" w:sz="4" w:space="0" w:color="auto"/>
              <w:right w:val="single" w:sz="4" w:space="0" w:color="auto"/>
            </w:tcBorders>
            <w:vAlign w:val="center"/>
            <w:hideMark/>
          </w:tcPr>
          <w:p w14:paraId="60965C2B" w14:textId="77777777" w:rsidR="00980D70" w:rsidRPr="00713C3A" w:rsidRDefault="00980D70" w:rsidP="00980D70">
            <w:pPr>
              <w:rPr>
                <w:sz w:val="20"/>
                <w:szCs w:val="20"/>
              </w:rPr>
            </w:pPr>
            <w:r w:rsidRPr="00713C3A">
              <w:rPr>
                <w:sz w:val="20"/>
                <w:szCs w:val="20"/>
              </w:rPr>
              <w:t>Description</w:t>
            </w:r>
          </w:p>
        </w:tc>
        <w:tc>
          <w:tcPr>
            <w:tcW w:w="11610" w:type="dxa"/>
            <w:gridSpan w:val="5"/>
            <w:tcBorders>
              <w:top w:val="single" w:sz="4" w:space="0" w:color="auto"/>
              <w:left w:val="nil"/>
              <w:bottom w:val="single" w:sz="4" w:space="0" w:color="auto"/>
              <w:right w:val="single" w:sz="4" w:space="0" w:color="auto"/>
            </w:tcBorders>
            <w:vAlign w:val="center"/>
            <w:hideMark/>
          </w:tcPr>
          <w:p w14:paraId="035AD848" w14:textId="77777777" w:rsidR="00980D70" w:rsidRPr="00713C3A" w:rsidRDefault="00980D70" w:rsidP="00980D70">
            <w:pPr>
              <w:rPr>
                <w:color w:val="000000"/>
                <w:sz w:val="20"/>
                <w:szCs w:val="20"/>
              </w:rPr>
            </w:pPr>
            <w:r w:rsidRPr="00713C3A">
              <w:rPr>
                <w:color w:val="000000"/>
                <w:sz w:val="20"/>
                <w:szCs w:val="20"/>
              </w:rPr>
              <w:t>Bảng lưu giá bộ Final được tính cho từng trái phiếu dựa theo tham số về nguồn giá cho trái phiếu đó theo các bộ giá khác nhau (bộ giá K_M_1, K_M_2 quy định tại bảng b2mrisk.PAR_BONDPRICE_SOURCE [BP].</w:t>
            </w:r>
          </w:p>
        </w:tc>
      </w:tr>
      <w:tr w:rsidR="00980D70" w:rsidRPr="00713C3A" w14:paraId="1E3CEE45" w14:textId="77777777" w:rsidTr="00980D70">
        <w:trPr>
          <w:gridAfter w:val="2"/>
          <w:wAfter w:w="297" w:type="dxa"/>
          <w:trHeight w:val="20"/>
        </w:trPr>
        <w:tc>
          <w:tcPr>
            <w:tcW w:w="2880" w:type="dxa"/>
            <w:gridSpan w:val="3"/>
            <w:tcBorders>
              <w:top w:val="nil"/>
              <w:left w:val="single" w:sz="4" w:space="0" w:color="auto"/>
              <w:bottom w:val="single" w:sz="4" w:space="0" w:color="auto"/>
              <w:right w:val="single" w:sz="4" w:space="0" w:color="auto"/>
            </w:tcBorders>
            <w:vAlign w:val="center"/>
            <w:hideMark/>
          </w:tcPr>
          <w:p w14:paraId="4D03E2A2" w14:textId="77777777" w:rsidR="00980D70" w:rsidRPr="00713C3A" w:rsidRDefault="00980D70" w:rsidP="00980D70">
            <w:pPr>
              <w:rPr>
                <w:sz w:val="20"/>
                <w:szCs w:val="20"/>
              </w:rPr>
            </w:pPr>
            <w:r w:rsidRPr="00713C3A">
              <w:rPr>
                <w:sz w:val="20"/>
                <w:szCs w:val="20"/>
              </w:rPr>
              <w:t>Input data:</w:t>
            </w:r>
          </w:p>
        </w:tc>
        <w:tc>
          <w:tcPr>
            <w:tcW w:w="11610" w:type="dxa"/>
            <w:gridSpan w:val="5"/>
            <w:tcBorders>
              <w:top w:val="single" w:sz="4" w:space="0" w:color="auto"/>
              <w:left w:val="nil"/>
              <w:bottom w:val="single" w:sz="4" w:space="0" w:color="auto"/>
              <w:right w:val="single" w:sz="4" w:space="0" w:color="auto"/>
            </w:tcBorders>
            <w:vAlign w:val="center"/>
            <w:hideMark/>
          </w:tcPr>
          <w:p w14:paraId="291A39B8" w14:textId="77777777" w:rsidR="00980D70" w:rsidRPr="00713C3A" w:rsidRDefault="00980D70" w:rsidP="00980D70">
            <w:pPr>
              <w:rPr>
                <w:sz w:val="20"/>
                <w:szCs w:val="20"/>
              </w:rPr>
            </w:pPr>
            <w:r w:rsidRPr="00713C3A">
              <w:rPr>
                <w:color w:val="000000"/>
                <w:sz w:val="20"/>
                <w:szCs w:val="20"/>
              </w:rPr>
              <w:t xml:space="preserve">B2mrisk.BOND_QUOTES_TMP </w:t>
            </w:r>
            <w:r w:rsidRPr="00713C3A">
              <w:rPr>
                <w:sz w:val="20"/>
                <w:szCs w:val="20"/>
              </w:rPr>
              <w:t>[BQ]</w:t>
            </w:r>
            <w:r w:rsidRPr="00713C3A">
              <w:rPr>
                <w:color w:val="000000"/>
                <w:sz w:val="20"/>
                <w:szCs w:val="20"/>
              </w:rPr>
              <w:t xml:space="preserve">, b2mrisk.PAR_BONDPRICE_SOURCE [BP], </w:t>
            </w:r>
            <w:r w:rsidRPr="00713C3A">
              <w:rPr>
                <w:sz w:val="20"/>
                <w:szCs w:val="20"/>
              </w:rPr>
              <w:t>b2mrisk.PAR_SPECIFIC_BOND [SP]</w:t>
            </w:r>
          </w:p>
          <w:p w14:paraId="6E250BA7" w14:textId="77777777" w:rsidR="00980D70" w:rsidRPr="00713C3A" w:rsidRDefault="00980D70" w:rsidP="00980D70">
            <w:pPr>
              <w:rPr>
                <w:sz w:val="20"/>
                <w:szCs w:val="20"/>
              </w:rPr>
            </w:pPr>
            <w:r w:rsidRPr="00713C3A">
              <w:rPr>
                <w:sz w:val="20"/>
                <w:szCs w:val="20"/>
              </w:rPr>
              <w:t>Điều kiện join: SP.Specific_Group_Code = BP.Specifice_Group_Code</w:t>
            </w:r>
          </w:p>
        </w:tc>
      </w:tr>
      <w:tr w:rsidR="00980D70" w:rsidRPr="00713C3A" w14:paraId="6C81EC6D" w14:textId="77777777" w:rsidTr="00980D70">
        <w:trPr>
          <w:gridAfter w:val="2"/>
          <w:wAfter w:w="297" w:type="dxa"/>
          <w:trHeight w:val="20"/>
        </w:trPr>
        <w:tc>
          <w:tcPr>
            <w:tcW w:w="2880" w:type="dxa"/>
            <w:gridSpan w:val="3"/>
            <w:tcBorders>
              <w:top w:val="nil"/>
              <w:left w:val="single" w:sz="4" w:space="0" w:color="auto"/>
              <w:bottom w:val="single" w:sz="4" w:space="0" w:color="auto"/>
              <w:right w:val="single" w:sz="4" w:space="0" w:color="auto"/>
            </w:tcBorders>
            <w:vAlign w:val="center"/>
            <w:hideMark/>
          </w:tcPr>
          <w:p w14:paraId="228D966C" w14:textId="77777777" w:rsidR="00980D70" w:rsidRPr="00713C3A" w:rsidRDefault="00980D70" w:rsidP="00980D70">
            <w:pPr>
              <w:rPr>
                <w:color w:val="000000"/>
                <w:sz w:val="20"/>
                <w:szCs w:val="20"/>
              </w:rPr>
            </w:pPr>
            <w:r w:rsidRPr="00713C3A">
              <w:rPr>
                <w:color w:val="000000"/>
                <w:sz w:val="20"/>
                <w:szCs w:val="20"/>
              </w:rPr>
              <w:t xml:space="preserve">Mô tả chung: </w:t>
            </w:r>
          </w:p>
        </w:tc>
        <w:tc>
          <w:tcPr>
            <w:tcW w:w="11610" w:type="dxa"/>
            <w:gridSpan w:val="5"/>
            <w:tcBorders>
              <w:top w:val="single" w:sz="4" w:space="0" w:color="auto"/>
              <w:left w:val="nil"/>
              <w:bottom w:val="single" w:sz="4" w:space="0" w:color="auto"/>
              <w:right w:val="single" w:sz="4" w:space="0" w:color="auto"/>
            </w:tcBorders>
            <w:vAlign w:val="center"/>
            <w:hideMark/>
          </w:tcPr>
          <w:p w14:paraId="2CD08068" w14:textId="77777777" w:rsidR="00980D70" w:rsidRPr="00713C3A" w:rsidRDefault="00980D70" w:rsidP="00980D70">
            <w:pPr>
              <w:spacing w:line="276" w:lineRule="auto"/>
              <w:rPr>
                <w:sz w:val="20"/>
                <w:szCs w:val="20"/>
              </w:rPr>
            </w:pPr>
            <w:r w:rsidRPr="00713C3A">
              <w:rPr>
                <w:sz w:val="20"/>
                <w:szCs w:val="20"/>
              </w:rPr>
              <w:t xml:space="preserve">Nguồn giá lấy từ bảng b2mrisk.Bond_Quote_TMP, Lựa chọn nguồn giá  dựa vào bảng tham số PAR_BondPrice_Source: </w:t>
            </w:r>
          </w:p>
          <w:p w14:paraId="55DAE115" w14:textId="77777777" w:rsidR="00980D70" w:rsidRPr="00713C3A" w:rsidRDefault="00980D70" w:rsidP="00B27E38">
            <w:pPr>
              <w:pStyle w:val="ListParagraph"/>
              <w:numPr>
                <w:ilvl w:val="0"/>
                <w:numId w:val="4"/>
              </w:numPr>
              <w:rPr>
                <w:sz w:val="20"/>
                <w:szCs w:val="20"/>
              </w:rPr>
            </w:pPr>
            <w:r w:rsidRPr="00713C3A">
              <w:rPr>
                <w:sz w:val="20"/>
                <w:szCs w:val="20"/>
              </w:rPr>
              <w:t xml:space="preserve">Đối với BOND thuộc danh sách bond đặc biệt trong bảng b2mrisk.PAR_SPECIFIC_BOND thì sử dụng nguồn giá quy định tại bảng b2mrisk.PAR_SPECIFIC_BOND </w:t>
            </w:r>
          </w:p>
          <w:p w14:paraId="48F9D186" w14:textId="77777777" w:rsidR="00980D70" w:rsidRPr="00713C3A" w:rsidRDefault="00980D70" w:rsidP="00B27E38">
            <w:pPr>
              <w:pStyle w:val="ListParagraph"/>
              <w:numPr>
                <w:ilvl w:val="0"/>
                <w:numId w:val="4"/>
              </w:numPr>
              <w:rPr>
                <w:sz w:val="20"/>
                <w:szCs w:val="20"/>
              </w:rPr>
            </w:pPr>
            <w:r w:rsidRPr="00713C3A">
              <w:rPr>
                <w:sz w:val="20"/>
                <w:szCs w:val="20"/>
              </w:rPr>
              <w:t>Đối với BOND không thuộc danh sách bond thì sử dụng SubSource quy định tại bảng PAR_BONDPRICE_SOURCE</w:t>
            </w:r>
          </w:p>
          <w:p w14:paraId="32E7D4ED" w14:textId="77777777" w:rsidR="00980D70" w:rsidRDefault="00980D70" w:rsidP="00980D70">
            <w:pPr>
              <w:rPr>
                <w:color w:val="FF0000"/>
                <w:sz w:val="20"/>
                <w:szCs w:val="20"/>
              </w:rPr>
            </w:pPr>
            <w:r w:rsidRPr="00713C3A">
              <w:rPr>
                <w:color w:val="FF0000"/>
                <w:sz w:val="20"/>
                <w:szCs w:val="20"/>
              </w:rPr>
              <w:t>Ngoài ra, còn có nguồn giá thay thế quy định tại bảng PAR_BondPrice_Source nếu giá quy định ở 2 gạch đầu dòng trên không có</w:t>
            </w:r>
          </w:p>
          <w:p w14:paraId="02E05A5F" w14:textId="77777777" w:rsidR="006C09E8" w:rsidRDefault="006C09E8" w:rsidP="00980D70">
            <w:pPr>
              <w:rPr>
                <w:color w:val="FF0000"/>
                <w:sz w:val="20"/>
                <w:szCs w:val="20"/>
              </w:rPr>
            </w:pPr>
          </w:p>
          <w:p w14:paraId="73F7B2EB" w14:textId="77777777" w:rsidR="006C09E8" w:rsidRDefault="006C09E8" w:rsidP="00980D70">
            <w:pPr>
              <w:rPr>
                <w:color w:val="FF0000"/>
                <w:sz w:val="20"/>
                <w:szCs w:val="20"/>
              </w:rPr>
            </w:pPr>
            <w:r>
              <w:rPr>
                <w:color w:val="FF0000"/>
                <w:sz w:val="20"/>
                <w:szCs w:val="20"/>
              </w:rPr>
              <w:t>Luồng tổng hợp giá BOND:</w:t>
            </w:r>
          </w:p>
          <w:p w14:paraId="0097DB5C" w14:textId="77777777" w:rsidR="006C09E8" w:rsidRDefault="006C09E8" w:rsidP="00980D70">
            <w:pPr>
              <w:rPr>
                <w:color w:val="FF0000"/>
                <w:sz w:val="20"/>
                <w:szCs w:val="20"/>
              </w:rPr>
            </w:pPr>
          </w:p>
          <w:p w14:paraId="5CC717E2" w14:textId="77777777" w:rsidR="006C09E8" w:rsidRDefault="006C09E8" w:rsidP="00980D70">
            <w:pPr>
              <w:rPr>
                <w:color w:val="FF0000"/>
                <w:sz w:val="20"/>
                <w:szCs w:val="20"/>
              </w:rPr>
            </w:pPr>
          </w:p>
          <w:p w14:paraId="5CEC3389" w14:textId="77777777" w:rsidR="006C09E8" w:rsidRPr="006C09E8" w:rsidRDefault="006C09E8" w:rsidP="00980D70">
            <w:pPr>
              <w:rPr>
                <w:color w:val="FF0000"/>
                <w:sz w:val="20"/>
                <w:szCs w:val="20"/>
              </w:rPr>
            </w:pPr>
            <w:r w:rsidRPr="00CB325D">
              <w:object w:dxaOrig="9300" w:dyaOrig="2971" w14:anchorId="6D317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75pt;height:129.75pt" o:ole="">
                  <v:imagedata r:id="rId11" o:title=""/>
                </v:shape>
                <o:OLEObject Type="Embed" ProgID="Visio.Drawing.15" ShapeID="_x0000_i1025" DrawAspect="Content" ObjectID="_1850658251" r:id="rId12"/>
              </w:object>
            </w:r>
          </w:p>
        </w:tc>
      </w:tr>
      <w:tr w:rsidR="00980D70" w:rsidRPr="00713C3A" w14:paraId="62F3188E" w14:textId="77777777" w:rsidTr="00980D70">
        <w:trPr>
          <w:trHeight w:val="20"/>
        </w:trPr>
        <w:tc>
          <w:tcPr>
            <w:tcW w:w="2880" w:type="dxa"/>
            <w:gridSpan w:val="3"/>
            <w:tcBorders>
              <w:top w:val="nil"/>
              <w:left w:val="nil"/>
              <w:bottom w:val="nil"/>
              <w:right w:val="nil"/>
            </w:tcBorders>
            <w:vAlign w:val="center"/>
            <w:hideMark/>
          </w:tcPr>
          <w:p w14:paraId="4F5813BF" w14:textId="77777777" w:rsidR="00980D70" w:rsidRPr="00713C3A" w:rsidRDefault="00980D70" w:rsidP="00980D70">
            <w:pPr>
              <w:rPr>
                <w:color w:val="000000"/>
                <w:sz w:val="20"/>
                <w:szCs w:val="20"/>
              </w:rPr>
            </w:pPr>
          </w:p>
          <w:p w14:paraId="00FA73DC" w14:textId="77777777" w:rsidR="00980D70" w:rsidRPr="00713C3A" w:rsidRDefault="00980D70" w:rsidP="00980D70">
            <w:pPr>
              <w:rPr>
                <w:color w:val="000000"/>
                <w:sz w:val="20"/>
                <w:szCs w:val="20"/>
              </w:rPr>
            </w:pPr>
          </w:p>
        </w:tc>
        <w:tc>
          <w:tcPr>
            <w:tcW w:w="2342" w:type="dxa"/>
            <w:tcBorders>
              <w:top w:val="nil"/>
              <w:left w:val="nil"/>
              <w:bottom w:val="nil"/>
              <w:right w:val="nil"/>
            </w:tcBorders>
            <w:vAlign w:val="center"/>
            <w:hideMark/>
          </w:tcPr>
          <w:p w14:paraId="233B80DC" w14:textId="77777777" w:rsidR="00980D70" w:rsidRPr="00713C3A" w:rsidRDefault="00980D70" w:rsidP="00980D70">
            <w:pPr>
              <w:rPr>
                <w:color w:val="000000"/>
                <w:sz w:val="20"/>
                <w:szCs w:val="20"/>
              </w:rPr>
            </w:pPr>
          </w:p>
        </w:tc>
        <w:tc>
          <w:tcPr>
            <w:tcW w:w="3361" w:type="dxa"/>
            <w:gridSpan w:val="2"/>
            <w:tcBorders>
              <w:top w:val="nil"/>
              <w:left w:val="nil"/>
              <w:bottom w:val="nil"/>
              <w:right w:val="nil"/>
            </w:tcBorders>
            <w:vAlign w:val="center"/>
            <w:hideMark/>
          </w:tcPr>
          <w:p w14:paraId="3CCB4BC5" w14:textId="77777777" w:rsidR="00980D70" w:rsidRPr="00713C3A" w:rsidRDefault="00980D70" w:rsidP="00980D70">
            <w:pPr>
              <w:rPr>
                <w:color w:val="FF0000"/>
                <w:sz w:val="20"/>
                <w:szCs w:val="20"/>
              </w:rPr>
            </w:pPr>
          </w:p>
        </w:tc>
        <w:tc>
          <w:tcPr>
            <w:tcW w:w="2127" w:type="dxa"/>
            <w:tcBorders>
              <w:top w:val="nil"/>
              <w:left w:val="nil"/>
              <w:bottom w:val="nil"/>
              <w:right w:val="nil"/>
            </w:tcBorders>
            <w:vAlign w:val="center"/>
            <w:hideMark/>
          </w:tcPr>
          <w:p w14:paraId="5E268D5C" w14:textId="77777777" w:rsidR="00980D70" w:rsidRPr="00713C3A" w:rsidRDefault="00980D70" w:rsidP="00980D70">
            <w:pPr>
              <w:rPr>
                <w:color w:val="000000"/>
                <w:sz w:val="20"/>
                <w:szCs w:val="20"/>
              </w:rPr>
            </w:pPr>
          </w:p>
        </w:tc>
        <w:tc>
          <w:tcPr>
            <w:tcW w:w="3827" w:type="dxa"/>
            <w:gridSpan w:val="2"/>
            <w:tcBorders>
              <w:top w:val="nil"/>
              <w:left w:val="nil"/>
              <w:bottom w:val="nil"/>
              <w:right w:val="nil"/>
            </w:tcBorders>
            <w:vAlign w:val="center"/>
            <w:hideMark/>
          </w:tcPr>
          <w:p w14:paraId="0809DAD7" w14:textId="77777777" w:rsidR="00980D70" w:rsidRPr="00713C3A" w:rsidRDefault="00980D70" w:rsidP="00980D70">
            <w:pPr>
              <w:rPr>
                <w:color w:val="000000"/>
                <w:sz w:val="20"/>
                <w:szCs w:val="20"/>
              </w:rPr>
            </w:pPr>
          </w:p>
        </w:tc>
        <w:tc>
          <w:tcPr>
            <w:tcW w:w="250" w:type="dxa"/>
            <w:tcBorders>
              <w:top w:val="nil"/>
              <w:left w:val="nil"/>
              <w:bottom w:val="nil"/>
              <w:right w:val="nil"/>
            </w:tcBorders>
            <w:vAlign w:val="center"/>
            <w:hideMark/>
          </w:tcPr>
          <w:p w14:paraId="7D1D2A77" w14:textId="77777777" w:rsidR="00980D70" w:rsidRPr="00713C3A" w:rsidRDefault="00980D70" w:rsidP="00980D70">
            <w:pPr>
              <w:rPr>
                <w:color w:val="000000"/>
                <w:sz w:val="20"/>
                <w:szCs w:val="20"/>
              </w:rPr>
            </w:pPr>
          </w:p>
        </w:tc>
      </w:tr>
      <w:tr w:rsidR="00980D70" w:rsidRPr="006D56F7" w14:paraId="2E9D5843"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301ED35" w14:textId="77777777" w:rsidR="00980D70" w:rsidRPr="006D56F7" w:rsidRDefault="00980D70" w:rsidP="00980D70">
            <w:pPr>
              <w:rPr>
                <w:color w:val="000000"/>
                <w:sz w:val="20"/>
                <w:szCs w:val="20"/>
              </w:rPr>
            </w:pPr>
            <w:r w:rsidRPr="006D56F7">
              <w:rPr>
                <w:color w:val="000000"/>
                <w:sz w:val="20"/>
                <w:szCs w:val="20"/>
              </w:rPr>
              <w:t>Trường</w:t>
            </w:r>
          </w:p>
        </w:tc>
        <w:tc>
          <w:tcPr>
            <w:tcW w:w="3978" w:type="dxa"/>
            <w:gridSpan w:val="3"/>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1BF5DA21" w14:textId="77777777" w:rsidR="00980D70" w:rsidRPr="006D56F7" w:rsidRDefault="00980D70" w:rsidP="00980D70">
            <w:pPr>
              <w:rPr>
                <w:color w:val="000000"/>
                <w:sz w:val="20"/>
                <w:szCs w:val="20"/>
              </w:rPr>
            </w:pPr>
            <w:r w:rsidRPr="006D56F7">
              <w:rPr>
                <w:color w:val="000000"/>
                <w:sz w:val="20"/>
                <w:szCs w:val="20"/>
              </w:rPr>
              <w:t>Ý nghĩa</w:t>
            </w:r>
          </w:p>
        </w:tc>
        <w:tc>
          <w:tcPr>
            <w:tcW w:w="7650" w:type="dxa"/>
            <w:gridSpan w:val="3"/>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41BDEF97" w14:textId="77777777" w:rsidR="00980D70" w:rsidRPr="006D56F7" w:rsidRDefault="00980D70" w:rsidP="00980D70">
            <w:pPr>
              <w:rPr>
                <w:color w:val="000000"/>
                <w:sz w:val="20"/>
                <w:szCs w:val="20"/>
              </w:rPr>
            </w:pPr>
            <w:r w:rsidRPr="006D56F7">
              <w:rPr>
                <w:color w:val="000000"/>
                <w:sz w:val="20"/>
                <w:szCs w:val="20"/>
              </w:rPr>
              <w:t>Mô tả</w:t>
            </w:r>
          </w:p>
        </w:tc>
      </w:tr>
      <w:tr w:rsidR="00980D70" w:rsidRPr="006D56F7" w14:paraId="5ED9FA0C"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654FC519" w14:textId="77777777" w:rsidR="00980D70" w:rsidRPr="006D56F7" w:rsidRDefault="00980D70" w:rsidP="00980D70">
            <w:pPr>
              <w:rPr>
                <w:color w:val="000000"/>
                <w:sz w:val="20"/>
                <w:szCs w:val="20"/>
              </w:rPr>
            </w:pPr>
            <w:r w:rsidRPr="006D56F7">
              <w:rPr>
                <w:color w:val="000000"/>
                <w:sz w:val="20"/>
                <w:szCs w:val="20"/>
              </w:rPr>
              <w:t>POSTED_DT</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40494A37" w14:textId="77777777" w:rsidR="00980D70" w:rsidRPr="006D56F7" w:rsidRDefault="00980D70" w:rsidP="00980D70">
            <w:pPr>
              <w:rPr>
                <w:color w:val="000000"/>
                <w:sz w:val="20"/>
                <w:szCs w:val="20"/>
              </w:rPr>
            </w:pPr>
            <w:r w:rsidRPr="006D56F7">
              <w:rPr>
                <w:color w:val="000000"/>
                <w:sz w:val="20"/>
                <w:szCs w:val="20"/>
              </w:rPr>
              <w:t>PriceDate</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56B0FCAA"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7499229A"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6B5A7499" w14:textId="77777777" w:rsidR="00980D70" w:rsidRPr="006D56F7" w:rsidRDefault="00980D70" w:rsidP="00980D70">
            <w:pPr>
              <w:rPr>
                <w:color w:val="000000"/>
                <w:sz w:val="20"/>
                <w:szCs w:val="20"/>
              </w:rPr>
            </w:pPr>
            <w:r w:rsidRPr="006D56F7">
              <w:rPr>
                <w:color w:val="000000"/>
                <w:sz w:val="20"/>
                <w:szCs w:val="20"/>
              </w:rPr>
              <w:t>QUOTE_TYPE</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08381469" w14:textId="77777777" w:rsidR="00980D70" w:rsidRPr="006D56F7" w:rsidRDefault="00980D70" w:rsidP="00980D70">
            <w:pPr>
              <w:rPr>
                <w:color w:val="000000"/>
                <w:sz w:val="20"/>
                <w:szCs w:val="20"/>
              </w:rPr>
            </w:pPr>
            <w:r w:rsidRPr="006D56F7">
              <w:rPr>
                <w:color w:val="000000"/>
                <w:sz w:val="20"/>
                <w:szCs w:val="20"/>
              </w:rPr>
              <w:t>Loại giá Quotes</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6A73B950"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441649FC" w14:textId="77777777" w:rsidTr="00980D70">
        <w:tblPrEx>
          <w:tblCellMar>
            <w:top w:w="0" w:type="dxa"/>
            <w:left w:w="108" w:type="dxa"/>
            <w:bottom w:w="0" w:type="dxa"/>
            <w:right w:w="108" w:type="dxa"/>
          </w:tblCellMar>
        </w:tblPrEx>
        <w:trPr>
          <w:gridBefore w:val="1"/>
          <w:gridAfter w:val="2"/>
          <w:wBefore w:w="180" w:type="dxa"/>
          <w:wAfter w:w="297" w:type="dxa"/>
          <w:trHeight w:val="52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31D16768" w14:textId="77777777" w:rsidR="00980D70" w:rsidRPr="006D56F7" w:rsidRDefault="00980D70" w:rsidP="00980D70">
            <w:pPr>
              <w:rPr>
                <w:color w:val="000000"/>
                <w:sz w:val="20"/>
                <w:szCs w:val="20"/>
              </w:rPr>
            </w:pPr>
            <w:r w:rsidRPr="006D56F7">
              <w:rPr>
                <w:color w:val="000000"/>
                <w:sz w:val="20"/>
                <w:szCs w:val="20"/>
              </w:rPr>
              <w:t>BOND_ID</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4978C531" w14:textId="77777777" w:rsidR="00980D70" w:rsidRPr="006D56F7" w:rsidRDefault="00980D70" w:rsidP="00980D70">
            <w:pPr>
              <w:rPr>
                <w:color w:val="000000"/>
                <w:sz w:val="20"/>
                <w:szCs w:val="20"/>
              </w:rPr>
            </w:pPr>
            <w:r w:rsidRPr="006D56F7">
              <w:rPr>
                <w:color w:val="000000"/>
                <w:sz w:val="20"/>
                <w:szCs w:val="20"/>
              </w:rPr>
              <w:t>Bond_ID của datamart</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931BC6C"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62C4734B"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26211EB7" w14:textId="77777777" w:rsidR="00980D70" w:rsidRPr="006D56F7" w:rsidRDefault="00980D70" w:rsidP="00980D70">
            <w:pPr>
              <w:rPr>
                <w:color w:val="000000"/>
                <w:sz w:val="20"/>
                <w:szCs w:val="20"/>
              </w:rPr>
            </w:pPr>
            <w:r w:rsidRPr="006D56F7">
              <w:rPr>
                <w:color w:val="000000"/>
                <w:sz w:val="20"/>
                <w:szCs w:val="20"/>
              </w:rPr>
              <w:t>MARKET_PRICE_BID</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5FA427F9" w14:textId="77777777" w:rsidR="00980D70" w:rsidRPr="006D56F7" w:rsidRDefault="00980D70" w:rsidP="00980D70">
            <w:pPr>
              <w:rPr>
                <w:color w:val="000000"/>
                <w:sz w:val="20"/>
                <w:szCs w:val="20"/>
              </w:rPr>
            </w:pPr>
            <w:r w:rsidRPr="006D56F7">
              <w:rPr>
                <w:color w:val="000000"/>
                <w:sz w:val="20"/>
                <w:szCs w:val="20"/>
              </w:rPr>
              <w:t>Giá Bid</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79E5EF6" w14:textId="77777777" w:rsidR="00980D70" w:rsidRPr="00713C3A" w:rsidRDefault="00980D70" w:rsidP="00980D70">
            <w:pPr>
              <w:rPr>
                <w:color w:val="000000"/>
                <w:sz w:val="20"/>
                <w:szCs w:val="20"/>
              </w:rPr>
            </w:pPr>
            <w:r w:rsidRPr="006D56F7">
              <w:rPr>
                <w:color w:val="000000"/>
                <w:sz w:val="20"/>
                <w:szCs w:val="20"/>
              </w:rPr>
              <w:t>Lấy từ bảng BQ</w:t>
            </w:r>
          </w:p>
          <w:p w14:paraId="51ADE599" w14:textId="77777777" w:rsidR="00980D70" w:rsidRPr="00713C3A" w:rsidRDefault="00980D70" w:rsidP="00980D70">
            <w:pPr>
              <w:rPr>
                <w:color w:val="000000"/>
                <w:sz w:val="20"/>
                <w:szCs w:val="20"/>
              </w:rPr>
            </w:pPr>
            <w:r w:rsidRPr="00713C3A">
              <w:rPr>
                <w:color w:val="000000"/>
                <w:sz w:val="20"/>
                <w:szCs w:val="20"/>
              </w:rPr>
              <w:t>Chọn nguồn giá theo quy định tại bảng BP và SP</w:t>
            </w:r>
          </w:p>
          <w:p w14:paraId="174DFD72" w14:textId="77777777" w:rsidR="00980D70" w:rsidRPr="00713C3A" w:rsidRDefault="00980D70" w:rsidP="00980D70">
            <w:pPr>
              <w:rPr>
                <w:color w:val="000000"/>
                <w:sz w:val="20"/>
                <w:szCs w:val="20"/>
              </w:rPr>
            </w:pPr>
            <w:r w:rsidRPr="00713C3A">
              <w:rPr>
                <w:color w:val="000000"/>
                <w:sz w:val="20"/>
                <w:szCs w:val="20"/>
              </w:rPr>
              <w:t>Nếu Bond_Code = SP.Bond_Code, thì sử dụng giá có BQ.Subsource_Code = SP.SubSource_Code</w:t>
            </w:r>
          </w:p>
          <w:p w14:paraId="2600B03E" w14:textId="77777777" w:rsidR="00980D70" w:rsidRPr="00713C3A" w:rsidRDefault="00980D70" w:rsidP="00980D70">
            <w:pPr>
              <w:rPr>
                <w:color w:val="000000"/>
                <w:sz w:val="20"/>
                <w:szCs w:val="20"/>
              </w:rPr>
            </w:pPr>
            <w:r w:rsidRPr="00713C3A">
              <w:rPr>
                <w:color w:val="000000"/>
                <w:sz w:val="20"/>
                <w:szCs w:val="20"/>
              </w:rPr>
              <w:t>Nếu Bond_Code &lt;&gt; SP.Bond_Code, thì sử dụng giá có BQ.Subsoủce_Code = BP.SubSource_Code</w:t>
            </w:r>
          </w:p>
          <w:p w14:paraId="03760C59" w14:textId="77777777" w:rsidR="00980D70" w:rsidRPr="006D56F7" w:rsidRDefault="00980D70" w:rsidP="00980D70">
            <w:pPr>
              <w:rPr>
                <w:color w:val="000000"/>
                <w:sz w:val="20"/>
                <w:szCs w:val="20"/>
              </w:rPr>
            </w:pPr>
            <w:r w:rsidRPr="00713C3A">
              <w:rPr>
                <w:color w:val="000000"/>
                <w:sz w:val="20"/>
                <w:szCs w:val="20"/>
              </w:rPr>
              <w:t>Nếu 2 nguồn giá trên không có thì sử dụng giá có BQ.Subsource_Code = BP.Source_REPL_1/ hoặc BP.Source_REPL_2 hoặc BP.Source_REPL_3</w:t>
            </w:r>
          </w:p>
        </w:tc>
      </w:tr>
      <w:tr w:rsidR="00980D70" w:rsidRPr="006D56F7" w14:paraId="7A19241C"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2587F098" w14:textId="77777777" w:rsidR="00980D70" w:rsidRPr="006D56F7" w:rsidRDefault="00980D70" w:rsidP="00980D70">
            <w:pPr>
              <w:rPr>
                <w:color w:val="000000"/>
                <w:sz w:val="20"/>
                <w:szCs w:val="20"/>
              </w:rPr>
            </w:pPr>
            <w:r w:rsidRPr="006D56F7">
              <w:rPr>
                <w:color w:val="000000"/>
                <w:sz w:val="20"/>
                <w:szCs w:val="20"/>
              </w:rPr>
              <w:t>MARKET_PRICE_ASK</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6B25C3B8" w14:textId="77777777" w:rsidR="00980D70" w:rsidRPr="006D56F7" w:rsidRDefault="00980D70" w:rsidP="00980D70">
            <w:pPr>
              <w:rPr>
                <w:color w:val="000000"/>
                <w:sz w:val="20"/>
                <w:szCs w:val="20"/>
              </w:rPr>
            </w:pPr>
            <w:r w:rsidRPr="006D56F7">
              <w:rPr>
                <w:color w:val="000000"/>
                <w:sz w:val="20"/>
                <w:szCs w:val="20"/>
              </w:rPr>
              <w:t>Giá Ask</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22D25525"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354ADB00" w14:textId="77777777" w:rsidTr="00980D70">
        <w:tblPrEx>
          <w:tblCellMar>
            <w:top w:w="0" w:type="dxa"/>
            <w:left w:w="108" w:type="dxa"/>
            <w:bottom w:w="0" w:type="dxa"/>
            <w:right w:w="108" w:type="dxa"/>
          </w:tblCellMar>
        </w:tblPrEx>
        <w:trPr>
          <w:gridBefore w:val="1"/>
          <w:gridAfter w:val="2"/>
          <w:wBefore w:w="180" w:type="dxa"/>
          <w:wAfter w:w="297" w:type="dxa"/>
          <w:trHeight w:val="103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318B44CD" w14:textId="77777777" w:rsidR="00980D70" w:rsidRPr="006D56F7" w:rsidRDefault="00980D70" w:rsidP="00980D70">
            <w:pPr>
              <w:rPr>
                <w:color w:val="000000"/>
                <w:sz w:val="20"/>
                <w:szCs w:val="20"/>
              </w:rPr>
            </w:pPr>
            <w:r w:rsidRPr="006D56F7">
              <w:rPr>
                <w:color w:val="000000"/>
                <w:sz w:val="20"/>
                <w:szCs w:val="20"/>
              </w:rPr>
              <w:t>ACCRUED</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46DB456A" w14:textId="77777777" w:rsidR="00980D70" w:rsidRPr="006D56F7" w:rsidRDefault="00980D70" w:rsidP="00980D70">
            <w:pPr>
              <w:rPr>
                <w:color w:val="000000"/>
                <w:sz w:val="20"/>
                <w:szCs w:val="20"/>
              </w:rPr>
            </w:pPr>
            <w:r w:rsidRPr="006D56F7">
              <w:rPr>
                <w:color w:val="000000"/>
                <w:sz w:val="20"/>
                <w:szCs w:val="20"/>
              </w:rPr>
              <w:t>Lãi cộng dồn từ thời điểm trả lãi gần nhất đến ngày lưu giá</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6502BE49"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42F4E434"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13C058BC" w14:textId="77777777" w:rsidR="00980D70" w:rsidRPr="006D56F7" w:rsidRDefault="00980D70" w:rsidP="00980D70">
            <w:pPr>
              <w:rPr>
                <w:color w:val="000000"/>
                <w:sz w:val="20"/>
                <w:szCs w:val="20"/>
              </w:rPr>
            </w:pPr>
            <w:r w:rsidRPr="006D56F7">
              <w:rPr>
                <w:color w:val="000000"/>
                <w:sz w:val="20"/>
                <w:szCs w:val="20"/>
              </w:rPr>
              <w:t>ADJ_FACTOR</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5518CD95" w14:textId="77777777" w:rsidR="00980D70" w:rsidRPr="006D56F7" w:rsidRDefault="00980D70" w:rsidP="00980D70">
            <w:pPr>
              <w:rPr>
                <w:color w:val="000000"/>
                <w:sz w:val="20"/>
                <w:szCs w:val="20"/>
              </w:rPr>
            </w:pPr>
            <w:r w:rsidRPr="006D56F7">
              <w:rPr>
                <w:color w:val="000000"/>
                <w:sz w:val="20"/>
                <w:szCs w:val="20"/>
              </w:rPr>
              <w:t> </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393AA31"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2968E5BA"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47E386E4" w14:textId="77777777" w:rsidR="00980D70" w:rsidRPr="006D56F7" w:rsidRDefault="00980D70" w:rsidP="00980D70">
            <w:pPr>
              <w:rPr>
                <w:color w:val="000000"/>
                <w:sz w:val="20"/>
                <w:szCs w:val="20"/>
              </w:rPr>
            </w:pPr>
            <w:r w:rsidRPr="006D56F7">
              <w:rPr>
                <w:color w:val="000000"/>
                <w:sz w:val="20"/>
                <w:szCs w:val="20"/>
              </w:rPr>
              <w:t>PERIMETER_KDB_TABLE_ID</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7EBAB729" w14:textId="77777777" w:rsidR="00980D70" w:rsidRPr="006D56F7" w:rsidRDefault="00980D70" w:rsidP="00980D70">
            <w:pPr>
              <w:rPr>
                <w:color w:val="000000"/>
                <w:sz w:val="20"/>
                <w:szCs w:val="20"/>
              </w:rPr>
            </w:pPr>
            <w:r w:rsidRPr="006D56F7">
              <w:rPr>
                <w:color w:val="000000"/>
                <w:sz w:val="20"/>
                <w:szCs w:val="20"/>
              </w:rPr>
              <w:t> </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5C119408"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3A2F22F3"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3841DCD9" w14:textId="77777777" w:rsidR="00980D70" w:rsidRPr="006D56F7" w:rsidRDefault="00980D70" w:rsidP="00980D70">
            <w:pPr>
              <w:rPr>
                <w:color w:val="000000"/>
                <w:sz w:val="20"/>
                <w:szCs w:val="20"/>
              </w:rPr>
            </w:pPr>
            <w:r w:rsidRPr="006D56F7">
              <w:rPr>
                <w:color w:val="000000"/>
                <w:sz w:val="20"/>
                <w:szCs w:val="20"/>
              </w:rPr>
              <w:t>PERIMETER_ID</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51C24739" w14:textId="77777777" w:rsidR="00980D70" w:rsidRPr="006D56F7" w:rsidRDefault="00980D70" w:rsidP="00980D70">
            <w:pPr>
              <w:rPr>
                <w:color w:val="000000"/>
                <w:sz w:val="20"/>
                <w:szCs w:val="20"/>
              </w:rPr>
            </w:pPr>
            <w:r w:rsidRPr="006D56F7">
              <w:rPr>
                <w:color w:val="000000"/>
                <w:sz w:val="20"/>
                <w:szCs w:val="20"/>
              </w:rPr>
              <w:t> </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2533401B"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2799608B" w14:textId="77777777" w:rsidTr="00980D70">
        <w:tblPrEx>
          <w:tblCellMar>
            <w:top w:w="0" w:type="dxa"/>
            <w:left w:w="108" w:type="dxa"/>
            <w:bottom w:w="0" w:type="dxa"/>
            <w:right w:w="108" w:type="dxa"/>
          </w:tblCellMar>
        </w:tblPrEx>
        <w:trPr>
          <w:gridBefore w:val="1"/>
          <w:gridAfter w:val="2"/>
          <w:wBefore w:w="180" w:type="dxa"/>
          <w:wAfter w:w="297" w:type="dxa"/>
          <w:trHeight w:val="300"/>
        </w:trPr>
        <w:tc>
          <w:tcPr>
            <w:tcW w:w="6660" w:type="dxa"/>
            <w:gridSpan w:val="4"/>
            <w:tcBorders>
              <w:top w:val="single" w:sz="4" w:space="0" w:color="auto"/>
              <w:left w:val="single" w:sz="4" w:space="0" w:color="auto"/>
              <w:bottom w:val="single" w:sz="4" w:space="0" w:color="auto"/>
              <w:right w:val="nil"/>
            </w:tcBorders>
            <w:noWrap/>
            <w:vAlign w:val="bottom"/>
            <w:hideMark/>
          </w:tcPr>
          <w:p w14:paraId="3D5CA7A2" w14:textId="77777777" w:rsidR="00980D70" w:rsidRPr="006D56F7" w:rsidRDefault="00980D70" w:rsidP="00980D70">
            <w:pPr>
              <w:rPr>
                <w:color w:val="000000"/>
                <w:sz w:val="20"/>
                <w:szCs w:val="20"/>
              </w:rPr>
            </w:pPr>
            <w:r w:rsidRPr="006D56F7">
              <w:rPr>
                <w:color w:val="000000"/>
                <w:sz w:val="20"/>
                <w:szCs w:val="20"/>
              </w:rPr>
              <w:lastRenderedPageBreak/>
              <w:t>REPLICATED_UPDATE</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2697C626"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07382CCC" w14:textId="77777777" w:rsidTr="00980D70">
        <w:tblPrEx>
          <w:tblCellMar>
            <w:top w:w="0" w:type="dxa"/>
            <w:left w:w="108" w:type="dxa"/>
            <w:bottom w:w="0" w:type="dxa"/>
            <w:right w:w="108" w:type="dxa"/>
          </w:tblCellMar>
        </w:tblPrEx>
        <w:trPr>
          <w:gridBefore w:val="1"/>
          <w:gridAfter w:val="2"/>
          <w:wBefore w:w="180" w:type="dxa"/>
          <w:wAfter w:w="297" w:type="dxa"/>
          <w:trHeight w:val="300"/>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42198BF0" w14:textId="77777777" w:rsidR="00980D70" w:rsidRPr="006D56F7" w:rsidRDefault="00980D70" w:rsidP="00980D70">
            <w:pPr>
              <w:rPr>
                <w:color w:val="000000"/>
                <w:sz w:val="20"/>
                <w:szCs w:val="20"/>
              </w:rPr>
            </w:pPr>
            <w:r w:rsidRPr="006D56F7">
              <w:rPr>
                <w:color w:val="000000"/>
                <w:sz w:val="20"/>
                <w:szCs w:val="20"/>
              </w:rPr>
              <w:t>DURATION</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691A4F0D" w14:textId="77777777" w:rsidR="00980D70" w:rsidRPr="006D56F7" w:rsidRDefault="00980D70" w:rsidP="00980D70">
            <w:pPr>
              <w:rPr>
                <w:color w:val="000000"/>
                <w:sz w:val="20"/>
                <w:szCs w:val="20"/>
              </w:rPr>
            </w:pPr>
            <w:r w:rsidRPr="006D56F7">
              <w:rPr>
                <w:color w:val="000000"/>
                <w:sz w:val="20"/>
                <w:szCs w:val="20"/>
              </w:rPr>
              <w:t>Duration</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1578FE6"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37FFC6EC" w14:textId="77777777" w:rsidTr="00980D70">
        <w:tblPrEx>
          <w:tblCellMar>
            <w:top w:w="0" w:type="dxa"/>
            <w:left w:w="108" w:type="dxa"/>
            <w:bottom w:w="0" w:type="dxa"/>
            <w:right w:w="108" w:type="dxa"/>
          </w:tblCellMar>
        </w:tblPrEx>
        <w:trPr>
          <w:gridBefore w:val="1"/>
          <w:gridAfter w:val="2"/>
          <w:wBefore w:w="180" w:type="dxa"/>
          <w:wAfter w:w="297" w:type="dxa"/>
          <w:trHeight w:val="52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111B311B" w14:textId="77777777" w:rsidR="00980D70" w:rsidRPr="006D56F7" w:rsidRDefault="00980D70" w:rsidP="00980D70">
            <w:pPr>
              <w:rPr>
                <w:color w:val="000000"/>
                <w:sz w:val="20"/>
                <w:szCs w:val="20"/>
              </w:rPr>
            </w:pPr>
            <w:r w:rsidRPr="006D56F7">
              <w:rPr>
                <w:color w:val="000000"/>
                <w:sz w:val="20"/>
                <w:szCs w:val="20"/>
              </w:rPr>
              <w:t>MODIFIED_DURATION</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5B37859D" w14:textId="77777777" w:rsidR="00980D70" w:rsidRPr="006D56F7" w:rsidRDefault="00980D70" w:rsidP="00980D70">
            <w:pPr>
              <w:rPr>
                <w:color w:val="000000"/>
                <w:sz w:val="20"/>
                <w:szCs w:val="20"/>
              </w:rPr>
            </w:pPr>
            <w:r w:rsidRPr="006D56F7">
              <w:rPr>
                <w:color w:val="000000"/>
                <w:sz w:val="20"/>
                <w:szCs w:val="20"/>
              </w:rPr>
              <w:t>Modified Duration</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7C0DC9B3"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79F13DA0" w14:textId="77777777" w:rsidTr="00980D70">
        <w:tblPrEx>
          <w:tblCellMar>
            <w:top w:w="0" w:type="dxa"/>
            <w:left w:w="108" w:type="dxa"/>
            <w:bottom w:w="0" w:type="dxa"/>
            <w:right w:w="108" w:type="dxa"/>
          </w:tblCellMar>
        </w:tblPrEx>
        <w:trPr>
          <w:gridBefore w:val="1"/>
          <w:gridAfter w:val="2"/>
          <w:wBefore w:w="180" w:type="dxa"/>
          <w:wAfter w:w="297" w:type="dxa"/>
          <w:trHeight w:val="315"/>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6A7F1EFA" w14:textId="77777777" w:rsidR="00980D70" w:rsidRPr="006D56F7" w:rsidRDefault="00980D70" w:rsidP="00980D70">
            <w:pPr>
              <w:rPr>
                <w:color w:val="000000"/>
                <w:sz w:val="20"/>
                <w:szCs w:val="20"/>
              </w:rPr>
            </w:pPr>
            <w:r w:rsidRPr="006D56F7">
              <w:rPr>
                <w:color w:val="000000"/>
                <w:sz w:val="20"/>
                <w:szCs w:val="20"/>
              </w:rPr>
              <w:t>CONVEXITY</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29D45575" w14:textId="77777777" w:rsidR="00980D70" w:rsidRPr="006D56F7" w:rsidRDefault="00980D70" w:rsidP="00980D70">
            <w:pPr>
              <w:rPr>
                <w:color w:val="000000"/>
                <w:sz w:val="20"/>
                <w:szCs w:val="20"/>
              </w:rPr>
            </w:pPr>
            <w:r w:rsidRPr="006D56F7">
              <w:rPr>
                <w:color w:val="000000"/>
                <w:sz w:val="20"/>
                <w:szCs w:val="20"/>
              </w:rPr>
              <w:t>Convexity</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51DF2DEA" w14:textId="77777777" w:rsidR="00980D70" w:rsidRPr="006D56F7" w:rsidRDefault="00980D70" w:rsidP="00980D70">
            <w:pPr>
              <w:rPr>
                <w:color w:val="000000"/>
                <w:sz w:val="20"/>
                <w:szCs w:val="20"/>
              </w:rPr>
            </w:pPr>
            <w:r w:rsidRPr="006D56F7">
              <w:rPr>
                <w:color w:val="000000"/>
                <w:sz w:val="20"/>
                <w:szCs w:val="20"/>
              </w:rPr>
              <w:t>Lấy từ bảng BQ</w:t>
            </w:r>
          </w:p>
        </w:tc>
      </w:tr>
      <w:tr w:rsidR="00980D70" w:rsidRPr="006D56F7" w14:paraId="4859981F" w14:textId="77777777" w:rsidTr="00980D70">
        <w:tblPrEx>
          <w:tblCellMar>
            <w:top w:w="0" w:type="dxa"/>
            <w:left w:w="108" w:type="dxa"/>
            <w:bottom w:w="0" w:type="dxa"/>
            <w:right w:w="108" w:type="dxa"/>
          </w:tblCellMar>
        </w:tblPrEx>
        <w:trPr>
          <w:gridBefore w:val="1"/>
          <w:gridAfter w:val="2"/>
          <w:wBefore w:w="180" w:type="dxa"/>
          <w:wAfter w:w="297" w:type="dxa"/>
          <w:trHeight w:val="510"/>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36D6183D" w14:textId="77777777" w:rsidR="00980D70" w:rsidRPr="006D56F7" w:rsidRDefault="00980D70" w:rsidP="00980D70">
            <w:pPr>
              <w:rPr>
                <w:color w:val="000000"/>
                <w:sz w:val="20"/>
                <w:szCs w:val="20"/>
              </w:rPr>
            </w:pPr>
            <w:r w:rsidRPr="006D56F7">
              <w:rPr>
                <w:color w:val="000000"/>
                <w:sz w:val="20"/>
                <w:szCs w:val="20"/>
              </w:rPr>
              <w:t>SUBSOURCE_CODE</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4E6CB267" w14:textId="77777777" w:rsidR="00980D70" w:rsidRPr="006D56F7" w:rsidRDefault="00980D70" w:rsidP="00980D70">
            <w:pPr>
              <w:rPr>
                <w:color w:val="000000"/>
                <w:sz w:val="20"/>
                <w:szCs w:val="20"/>
              </w:rPr>
            </w:pPr>
            <w:r w:rsidRPr="006D56F7">
              <w:rPr>
                <w:color w:val="000000"/>
                <w:sz w:val="20"/>
                <w:szCs w:val="20"/>
              </w:rPr>
              <w:t>Các nguồn giá bond:</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B04F5E1" w14:textId="77777777" w:rsidR="00980D70" w:rsidRPr="006D56F7" w:rsidRDefault="00980D70" w:rsidP="00980D70">
            <w:pPr>
              <w:rPr>
                <w:color w:val="000000"/>
                <w:sz w:val="20"/>
                <w:szCs w:val="20"/>
              </w:rPr>
            </w:pPr>
            <w:r w:rsidRPr="006D56F7">
              <w:rPr>
                <w:color w:val="000000"/>
                <w:sz w:val="20"/>
                <w:szCs w:val="20"/>
              </w:rPr>
              <w:t>SourceCode của nguồn giá sử dụng</w:t>
            </w:r>
          </w:p>
        </w:tc>
      </w:tr>
      <w:tr w:rsidR="00980D70" w:rsidRPr="006D56F7" w14:paraId="226CC6D5" w14:textId="77777777" w:rsidTr="00980D70">
        <w:tblPrEx>
          <w:tblCellMar>
            <w:top w:w="0" w:type="dxa"/>
            <w:left w:w="108" w:type="dxa"/>
            <w:bottom w:w="0" w:type="dxa"/>
            <w:right w:w="108" w:type="dxa"/>
          </w:tblCellMar>
        </w:tblPrEx>
        <w:trPr>
          <w:gridBefore w:val="1"/>
          <w:gridAfter w:val="2"/>
          <w:wBefore w:w="180" w:type="dxa"/>
          <w:wAfter w:w="297" w:type="dxa"/>
          <w:trHeight w:val="300"/>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302DBFDE" w14:textId="77777777" w:rsidR="00980D70" w:rsidRPr="006D56F7" w:rsidRDefault="00980D70" w:rsidP="00980D70">
            <w:pPr>
              <w:rPr>
                <w:color w:val="000000"/>
                <w:sz w:val="20"/>
                <w:szCs w:val="20"/>
              </w:rPr>
            </w:pPr>
            <w:r w:rsidRPr="006D56F7">
              <w:rPr>
                <w:color w:val="000000"/>
                <w:sz w:val="20"/>
                <w:szCs w:val="20"/>
              </w:rPr>
              <w:t>ADD_INFO1</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662682FC" w14:textId="77777777" w:rsidR="00980D70" w:rsidRPr="006D56F7" w:rsidRDefault="00980D70" w:rsidP="00980D70">
            <w:pPr>
              <w:rPr>
                <w:color w:val="000000"/>
                <w:sz w:val="20"/>
                <w:szCs w:val="20"/>
              </w:rPr>
            </w:pPr>
            <w:r w:rsidRPr="006D56F7">
              <w:rPr>
                <w:color w:val="000000"/>
                <w:sz w:val="20"/>
                <w:szCs w:val="20"/>
              </w:rPr>
              <w:t xml:space="preserve">Thông tin về bộ giá </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6E7BE77E" w14:textId="77777777" w:rsidR="00980D70" w:rsidRPr="006D56F7" w:rsidRDefault="00980D70" w:rsidP="00980D70">
            <w:pPr>
              <w:rPr>
                <w:color w:val="000000"/>
                <w:sz w:val="20"/>
                <w:szCs w:val="20"/>
              </w:rPr>
            </w:pPr>
            <w:r w:rsidRPr="006D56F7">
              <w:rPr>
                <w:color w:val="000000"/>
                <w:sz w:val="20"/>
                <w:szCs w:val="20"/>
              </w:rPr>
              <w:t>BP.Source_Code</w:t>
            </w:r>
          </w:p>
        </w:tc>
      </w:tr>
      <w:tr w:rsidR="00980D70" w:rsidRPr="006D56F7" w14:paraId="71A790BE" w14:textId="77777777" w:rsidTr="00980D70">
        <w:tblPrEx>
          <w:tblCellMar>
            <w:top w:w="0" w:type="dxa"/>
            <w:left w:w="108" w:type="dxa"/>
            <w:bottom w:w="0" w:type="dxa"/>
            <w:right w:w="108" w:type="dxa"/>
          </w:tblCellMar>
        </w:tblPrEx>
        <w:trPr>
          <w:gridBefore w:val="1"/>
          <w:gridAfter w:val="2"/>
          <w:wBefore w:w="180" w:type="dxa"/>
          <w:wAfter w:w="297" w:type="dxa"/>
          <w:trHeight w:val="300"/>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4214AF2C" w14:textId="77777777" w:rsidR="00980D70" w:rsidRPr="006D56F7" w:rsidRDefault="00980D70" w:rsidP="00980D70">
            <w:pPr>
              <w:rPr>
                <w:color w:val="000000"/>
                <w:sz w:val="20"/>
                <w:szCs w:val="20"/>
              </w:rPr>
            </w:pPr>
            <w:r w:rsidRPr="006D56F7">
              <w:rPr>
                <w:color w:val="000000"/>
                <w:sz w:val="20"/>
                <w:szCs w:val="20"/>
              </w:rPr>
              <w:t>ADD_INFO2</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2E910400" w14:textId="77777777" w:rsidR="00980D70" w:rsidRPr="006D56F7" w:rsidRDefault="00980D70" w:rsidP="00980D70">
            <w:pPr>
              <w:rPr>
                <w:color w:val="000000"/>
                <w:sz w:val="20"/>
                <w:szCs w:val="20"/>
              </w:rPr>
            </w:pPr>
            <w:r w:rsidRPr="006D56F7">
              <w:rPr>
                <w:color w:val="000000"/>
                <w:sz w:val="20"/>
                <w:szCs w:val="20"/>
              </w:rPr>
              <w:t>FINAL</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0C5345C0" w14:textId="77777777" w:rsidR="00980D70" w:rsidRPr="006D56F7" w:rsidRDefault="00980D70" w:rsidP="00980D70">
            <w:pPr>
              <w:rPr>
                <w:color w:val="000000"/>
                <w:sz w:val="20"/>
                <w:szCs w:val="20"/>
              </w:rPr>
            </w:pPr>
            <w:r w:rsidRPr="006D56F7">
              <w:rPr>
                <w:color w:val="000000"/>
                <w:sz w:val="20"/>
                <w:szCs w:val="20"/>
              </w:rPr>
              <w:t>Final</w:t>
            </w:r>
          </w:p>
        </w:tc>
      </w:tr>
      <w:tr w:rsidR="00980D70" w:rsidRPr="006D56F7" w14:paraId="55E9190B" w14:textId="77777777" w:rsidTr="00980D70">
        <w:tblPrEx>
          <w:tblCellMar>
            <w:top w:w="0" w:type="dxa"/>
            <w:left w:w="108" w:type="dxa"/>
            <w:bottom w:w="0" w:type="dxa"/>
            <w:right w:w="108" w:type="dxa"/>
          </w:tblCellMar>
        </w:tblPrEx>
        <w:trPr>
          <w:gridBefore w:val="1"/>
          <w:gridAfter w:val="2"/>
          <w:wBefore w:w="180" w:type="dxa"/>
          <w:wAfter w:w="297" w:type="dxa"/>
          <w:trHeight w:val="1290"/>
        </w:trPr>
        <w:tc>
          <w:tcPr>
            <w:tcW w:w="2682" w:type="dxa"/>
            <w:tcBorders>
              <w:top w:val="single" w:sz="4" w:space="0" w:color="auto"/>
              <w:left w:val="single" w:sz="4" w:space="0" w:color="auto"/>
              <w:bottom w:val="single" w:sz="4" w:space="0" w:color="auto"/>
              <w:right w:val="single" w:sz="4" w:space="0" w:color="auto"/>
            </w:tcBorders>
            <w:noWrap/>
            <w:vAlign w:val="bottom"/>
            <w:hideMark/>
          </w:tcPr>
          <w:p w14:paraId="4468B97E" w14:textId="77777777" w:rsidR="00980D70" w:rsidRPr="006D56F7" w:rsidRDefault="00980D70" w:rsidP="00980D70">
            <w:pPr>
              <w:rPr>
                <w:color w:val="000000"/>
                <w:sz w:val="20"/>
                <w:szCs w:val="20"/>
              </w:rPr>
            </w:pPr>
            <w:r w:rsidRPr="006D56F7">
              <w:rPr>
                <w:color w:val="000000"/>
                <w:sz w:val="20"/>
                <w:szCs w:val="20"/>
              </w:rPr>
              <w:t>CALCULATION_GROUP</w:t>
            </w:r>
          </w:p>
        </w:tc>
        <w:tc>
          <w:tcPr>
            <w:tcW w:w="3978" w:type="dxa"/>
            <w:gridSpan w:val="3"/>
            <w:tcBorders>
              <w:top w:val="single" w:sz="4" w:space="0" w:color="auto"/>
              <w:left w:val="single" w:sz="4" w:space="0" w:color="auto"/>
              <w:bottom w:val="single" w:sz="4" w:space="0" w:color="auto"/>
              <w:right w:val="single" w:sz="4" w:space="0" w:color="auto"/>
            </w:tcBorders>
            <w:vAlign w:val="center"/>
            <w:hideMark/>
          </w:tcPr>
          <w:p w14:paraId="00A0E2FB" w14:textId="77777777" w:rsidR="00980D70" w:rsidRPr="006D56F7" w:rsidRDefault="00980D70" w:rsidP="00980D70">
            <w:pPr>
              <w:rPr>
                <w:color w:val="000000"/>
                <w:sz w:val="20"/>
                <w:szCs w:val="20"/>
              </w:rPr>
            </w:pPr>
            <w:r w:rsidRPr="006D56F7">
              <w:rPr>
                <w:color w:val="000000"/>
                <w:sz w:val="20"/>
                <w:szCs w:val="20"/>
              </w:rPr>
              <w:t>Trường IT tự sinh. Tất cả các mã bond tương ứng với 1 nguồn giá được double thành 2 dòng với CalculationGroup = S/M, phục vụ việc tính toán trạng thái báo cáo tương ứng với caculationgroup = S/M phía sau</w:t>
            </w:r>
          </w:p>
        </w:tc>
        <w:tc>
          <w:tcPr>
            <w:tcW w:w="7650" w:type="dxa"/>
            <w:gridSpan w:val="3"/>
            <w:tcBorders>
              <w:top w:val="single" w:sz="4" w:space="0" w:color="auto"/>
              <w:left w:val="single" w:sz="4" w:space="0" w:color="auto"/>
              <w:bottom w:val="single" w:sz="4" w:space="0" w:color="auto"/>
              <w:right w:val="single" w:sz="4" w:space="0" w:color="auto"/>
            </w:tcBorders>
            <w:noWrap/>
            <w:vAlign w:val="bottom"/>
            <w:hideMark/>
          </w:tcPr>
          <w:p w14:paraId="3730603F" w14:textId="77777777" w:rsidR="00980D70" w:rsidRPr="006D56F7" w:rsidRDefault="00980D70" w:rsidP="00980D70">
            <w:pPr>
              <w:rPr>
                <w:color w:val="000000"/>
                <w:sz w:val="20"/>
                <w:szCs w:val="20"/>
              </w:rPr>
            </w:pPr>
            <w:r w:rsidRPr="006D56F7">
              <w:rPr>
                <w:color w:val="000000"/>
                <w:sz w:val="20"/>
                <w:szCs w:val="20"/>
              </w:rPr>
              <w:t>BQ.Calculation_Group</w:t>
            </w:r>
          </w:p>
        </w:tc>
      </w:tr>
    </w:tbl>
    <w:p w14:paraId="6A729D3A" w14:textId="77777777" w:rsidR="00980D70" w:rsidRPr="00713C3A" w:rsidRDefault="00980D70" w:rsidP="00980D70">
      <w:pPr>
        <w:rPr>
          <w:sz w:val="20"/>
          <w:szCs w:val="20"/>
        </w:rPr>
      </w:pPr>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919"/>
        <w:gridCol w:w="2342"/>
        <w:gridCol w:w="2074"/>
        <w:gridCol w:w="2127"/>
        <w:gridCol w:w="2257"/>
        <w:gridCol w:w="2603"/>
      </w:tblGrid>
      <w:tr w:rsidR="00980D70" w:rsidRPr="00713C3A" w14:paraId="79201458" w14:textId="77777777" w:rsidTr="00980D70">
        <w:trPr>
          <w:trHeight w:val="20"/>
          <w:tblHeader/>
        </w:trPr>
        <w:tc>
          <w:tcPr>
            <w:tcW w:w="291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0698EE" w14:textId="77777777" w:rsidR="00980D70" w:rsidRPr="00713C3A" w:rsidRDefault="00980D70" w:rsidP="00980D70">
            <w:pPr>
              <w:rPr>
                <w:color w:val="000000"/>
                <w:sz w:val="20"/>
                <w:szCs w:val="20"/>
              </w:rPr>
            </w:pPr>
            <w:r w:rsidRPr="00713C3A">
              <w:rPr>
                <w:color w:val="000000"/>
                <w:sz w:val="20"/>
                <w:szCs w:val="20"/>
              </w:rPr>
              <w:t>Trường</w:t>
            </w:r>
          </w:p>
        </w:tc>
        <w:tc>
          <w:tcPr>
            <w:tcW w:w="234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A25BAA6" w14:textId="77777777" w:rsidR="00980D70" w:rsidRPr="00713C3A" w:rsidRDefault="00980D70" w:rsidP="00980D70">
            <w:pPr>
              <w:rPr>
                <w:color w:val="000000"/>
                <w:sz w:val="20"/>
                <w:szCs w:val="20"/>
              </w:rPr>
            </w:pPr>
            <w:r w:rsidRPr="00713C3A">
              <w:rPr>
                <w:color w:val="000000"/>
                <w:sz w:val="20"/>
                <w:szCs w:val="20"/>
              </w:rPr>
              <w:t>Ý nghĩa</w:t>
            </w:r>
          </w:p>
        </w:tc>
        <w:tc>
          <w:tcPr>
            <w:tcW w:w="207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4766A7E" w14:textId="77777777" w:rsidR="00980D70" w:rsidRPr="00713C3A" w:rsidRDefault="00980D70" w:rsidP="00980D70">
            <w:pPr>
              <w:rPr>
                <w:color w:val="000000"/>
                <w:sz w:val="20"/>
                <w:szCs w:val="20"/>
              </w:rPr>
            </w:pPr>
            <w:r w:rsidRPr="00713C3A">
              <w:rPr>
                <w:color w:val="000000"/>
                <w:sz w:val="20"/>
                <w:szCs w:val="20"/>
              </w:rPr>
              <w:t>Mô tả từ K+</w:t>
            </w:r>
          </w:p>
        </w:tc>
        <w:tc>
          <w:tcPr>
            <w:tcW w:w="212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DE024BD" w14:textId="77777777" w:rsidR="00980D70" w:rsidRPr="00713C3A" w:rsidRDefault="00980D70" w:rsidP="00980D70">
            <w:pPr>
              <w:rPr>
                <w:color w:val="000000"/>
                <w:sz w:val="20"/>
                <w:szCs w:val="20"/>
              </w:rPr>
            </w:pPr>
            <w:r w:rsidRPr="00713C3A">
              <w:rPr>
                <w:color w:val="000000"/>
                <w:sz w:val="20"/>
                <w:szCs w:val="20"/>
              </w:rPr>
              <w:t>Mô tả từ manual input</w:t>
            </w:r>
          </w:p>
        </w:tc>
        <w:tc>
          <w:tcPr>
            <w:tcW w:w="225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AEE2CA5" w14:textId="77777777" w:rsidR="00980D70" w:rsidRPr="00713C3A" w:rsidRDefault="00980D70" w:rsidP="00980D70">
            <w:pPr>
              <w:rPr>
                <w:color w:val="000000"/>
                <w:sz w:val="20"/>
                <w:szCs w:val="20"/>
              </w:rPr>
            </w:pPr>
            <w:r w:rsidRPr="00713C3A">
              <w:rPr>
                <w:color w:val="000000"/>
                <w:sz w:val="20"/>
                <w:szCs w:val="20"/>
              </w:rPr>
              <w:t>Mô tả từ tính toán (1)</w:t>
            </w:r>
          </w:p>
        </w:tc>
        <w:tc>
          <w:tcPr>
            <w:tcW w:w="260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E338271" w14:textId="77777777" w:rsidR="00980D70" w:rsidRPr="00713C3A" w:rsidRDefault="00980D70" w:rsidP="00980D70">
            <w:pPr>
              <w:rPr>
                <w:color w:val="000000"/>
                <w:sz w:val="20"/>
                <w:szCs w:val="20"/>
              </w:rPr>
            </w:pPr>
            <w:r w:rsidRPr="00713C3A">
              <w:rPr>
                <w:color w:val="000000"/>
                <w:sz w:val="20"/>
                <w:szCs w:val="20"/>
              </w:rPr>
              <w:t>Mô tả từ tính toán (2)</w:t>
            </w:r>
          </w:p>
        </w:tc>
      </w:tr>
      <w:tr w:rsidR="00980D70" w:rsidRPr="00713C3A" w14:paraId="3A1F6C19"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5EB9785E" w14:textId="77777777" w:rsidR="00980D70" w:rsidRPr="00713C3A" w:rsidRDefault="00980D70" w:rsidP="00980D70">
            <w:pPr>
              <w:rPr>
                <w:color w:val="000000"/>
                <w:sz w:val="20"/>
                <w:szCs w:val="20"/>
              </w:rPr>
            </w:pPr>
            <w:r w:rsidRPr="00713C3A">
              <w:rPr>
                <w:color w:val="000000"/>
                <w:sz w:val="20"/>
                <w:szCs w:val="20"/>
              </w:rPr>
              <w:t>POSTED_DT</w:t>
            </w:r>
          </w:p>
        </w:tc>
        <w:tc>
          <w:tcPr>
            <w:tcW w:w="2342" w:type="dxa"/>
            <w:tcBorders>
              <w:top w:val="nil"/>
              <w:left w:val="nil"/>
              <w:bottom w:val="single" w:sz="4" w:space="0" w:color="auto"/>
              <w:right w:val="single" w:sz="4" w:space="0" w:color="auto"/>
            </w:tcBorders>
            <w:vAlign w:val="center"/>
            <w:hideMark/>
          </w:tcPr>
          <w:p w14:paraId="0C4B867E" w14:textId="77777777" w:rsidR="00980D70" w:rsidRPr="00713C3A" w:rsidRDefault="00980D70" w:rsidP="00980D70">
            <w:pPr>
              <w:rPr>
                <w:color w:val="000000"/>
                <w:sz w:val="20"/>
                <w:szCs w:val="20"/>
              </w:rPr>
            </w:pPr>
            <w:r w:rsidRPr="00713C3A">
              <w:rPr>
                <w:color w:val="000000"/>
                <w:sz w:val="20"/>
                <w:szCs w:val="20"/>
              </w:rPr>
              <w:t>PriceDate</w:t>
            </w:r>
          </w:p>
        </w:tc>
        <w:tc>
          <w:tcPr>
            <w:tcW w:w="2074" w:type="dxa"/>
            <w:tcBorders>
              <w:top w:val="single" w:sz="4" w:space="0" w:color="auto"/>
              <w:left w:val="nil"/>
              <w:bottom w:val="single" w:sz="4" w:space="0" w:color="auto"/>
              <w:right w:val="nil"/>
            </w:tcBorders>
            <w:vAlign w:val="center"/>
            <w:hideMark/>
          </w:tcPr>
          <w:p w14:paraId="4873492B" w14:textId="77777777" w:rsidR="00980D70" w:rsidRPr="00713C3A" w:rsidRDefault="00980D70" w:rsidP="00980D70">
            <w:pPr>
              <w:rPr>
                <w:color w:val="000000"/>
                <w:sz w:val="20"/>
                <w:szCs w:val="20"/>
              </w:rPr>
            </w:pPr>
            <w:r w:rsidRPr="00713C3A">
              <w:rPr>
                <w:color w:val="000000"/>
                <w:sz w:val="20"/>
                <w:szCs w:val="20"/>
              </w:rPr>
              <w:t>PriceDate</w:t>
            </w:r>
          </w:p>
        </w:tc>
        <w:tc>
          <w:tcPr>
            <w:tcW w:w="2127" w:type="dxa"/>
            <w:tcBorders>
              <w:top w:val="nil"/>
              <w:left w:val="single" w:sz="4" w:space="0" w:color="auto"/>
              <w:bottom w:val="single" w:sz="4" w:space="0" w:color="auto"/>
              <w:right w:val="single" w:sz="4" w:space="0" w:color="auto"/>
            </w:tcBorders>
            <w:vAlign w:val="center"/>
            <w:hideMark/>
          </w:tcPr>
          <w:p w14:paraId="09CAD5B5" w14:textId="77777777" w:rsidR="00980D70" w:rsidRPr="00713C3A" w:rsidRDefault="00980D70" w:rsidP="00980D70">
            <w:pPr>
              <w:rPr>
                <w:color w:val="000000"/>
                <w:sz w:val="20"/>
                <w:szCs w:val="20"/>
              </w:rPr>
            </w:pPr>
            <w:r w:rsidRPr="00713C3A">
              <w:rPr>
                <w:color w:val="000000"/>
                <w:sz w:val="20"/>
                <w:szCs w:val="20"/>
              </w:rPr>
              <w:t>Manual input</w:t>
            </w:r>
          </w:p>
        </w:tc>
        <w:tc>
          <w:tcPr>
            <w:tcW w:w="2257" w:type="dxa"/>
            <w:tcBorders>
              <w:top w:val="nil"/>
              <w:left w:val="nil"/>
              <w:bottom w:val="single" w:sz="4" w:space="0" w:color="auto"/>
              <w:right w:val="single" w:sz="4" w:space="0" w:color="auto"/>
            </w:tcBorders>
            <w:vAlign w:val="center"/>
            <w:hideMark/>
          </w:tcPr>
          <w:p w14:paraId="4575477C" w14:textId="77777777" w:rsidR="00980D70" w:rsidRPr="00713C3A" w:rsidRDefault="00980D70" w:rsidP="00980D70">
            <w:pPr>
              <w:rPr>
                <w:color w:val="000000"/>
                <w:sz w:val="20"/>
                <w:szCs w:val="20"/>
              </w:rPr>
            </w:pPr>
            <w:r w:rsidRPr="00713C3A">
              <w:rPr>
                <w:color w:val="000000"/>
                <w:sz w:val="20"/>
                <w:szCs w:val="20"/>
              </w:rPr>
              <w:t>POSTED_DT</w:t>
            </w:r>
          </w:p>
        </w:tc>
        <w:tc>
          <w:tcPr>
            <w:tcW w:w="2603" w:type="dxa"/>
            <w:tcBorders>
              <w:top w:val="nil"/>
              <w:left w:val="nil"/>
              <w:bottom w:val="single" w:sz="4" w:space="0" w:color="auto"/>
              <w:right w:val="single" w:sz="4" w:space="0" w:color="auto"/>
            </w:tcBorders>
            <w:vAlign w:val="center"/>
            <w:hideMark/>
          </w:tcPr>
          <w:p w14:paraId="3F444BDE" w14:textId="77777777" w:rsidR="00980D70" w:rsidRPr="00713C3A" w:rsidRDefault="00980D70" w:rsidP="00980D70">
            <w:pPr>
              <w:rPr>
                <w:color w:val="000000"/>
                <w:sz w:val="20"/>
                <w:szCs w:val="20"/>
              </w:rPr>
            </w:pPr>
            <w:r w:rsidRPr="00713C3A">
              <w:rPr>
                <w:color w:val="000000"/>
                <w:sz w:val="20"/>
                <w:szCs w:val="20"/>
              </w:rPr>
              <w:t>POSTED_DT</w:t>
            </w:r>
          </w:p>
        </w:tc>
      </w:tr>
      <w:tr w:rsidR="00980D70" w:rsidRPr="00713C3A" w14:paraId="3CCD23AA"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6282DCDD" w14:textId="77777777" w:rsidR="00980D70" w:rsidRPr="00713C3A" w:rsidRDefault="00980D70" w:rsidP="00980D70">
            <w:pPr>
              <w:rPr>
                <w:color w:val="000000"/>
                <w:sz w:val="20"/>
                <w:szCs w:val="20"/>
              </w:rPr>
            </w:pPr>
            <w:r w:rsidRPr="00713C3A">
              <w:rPr>
                <w:color w:val="000000"/>
                <w:sz w:val="20"/>
                <w:szCs w:val="20"/>
              </w:rPr>
              <w:t>QUOTE_TYPE</w:t>
            </w:r>
          </w:p>
        </w:tc>
        <w:tc>
          <w:tcPr>
            <w:tcW w:w="2342" w:type="dxa"/>
            <w:tcBorders>
              <w:top w:val="nil"/>
              <w:left w:val="nil"/>
              <w:bottom w:val="single" w:sz="4" w:space="0" w:color="auto"/>
              <w:right w:val="single" w:sz="4" w:space="0" w:color="auto"/>
            </w:tcBorders>
            <w:vAlign w:val="center"/>
            <w:hideMark/>
          </w:tcPr>
          <w:p w14:paraId="515FE5B2" w14:textId="77777777" w:rsidR="00980D70" w:rsidRPr="00713C3A" w:rsidRDefault="00980D70" w:rsidP="00980D70">
            <w:pPr>
              <w:rPr>
                <w:color w:val="000000"/>
                <w:sz w:val="20"/>
                <w:szCs w:val="20"/>
              </w:rPr>
            </w:pPr>
            <w:r w:rsidRPr="00713C3A">
              <w:rPr>
                <w:color w:val="000000"/>
                <w:sz w:val="20"/>
                <w:szCs w:val="20"/>
              </w:rPr>
              <w:t>Cách Quote giá</w:t>
            </w:r>
          </w:p>
        </w:tc>
        <w:tc>
          <w:tcPr>
            <w:tcW w:w="2074" w:type="dxa"/>
            <w:tcBorders>
              <w:top w:val="single" w:sz="4" w:space="0" w:color="auto"/>
              <w:left w:val="nil"/>
              <w:bottom w:val="single" w:sz="4" w:space="0" w:color="auto"/>
              <w:right w:val="nil"/>
            </w:tcBorders>
            <w:vAlign w:val="center"/>
            <w:hideMark/>
          </w:tcPr>
          <w:p w14:paraId="66FBCE94" w14:textId="77777777" w:rsidR="00980D70" w:rsidRPr="00713C3A" w:rsidRDefault="00980D70" w:rsidP="00980D70">
            <w:pPr>
              <w:rPr>
                <w:color w:val="000000"/>
                <w:sz w:val="20"/>
                <w:szCs w:val="20"/>
              </w:rPr>
            </w:pPr>
            <w:r w:rsidRPr="00713C3A">
              <w:rPr>
                <w:color w:val="000000"/>
                <w:sz w:val="20"/>
                <w:szCs w:val="20"/>
              </w:rPr>
              <w:t>QuoteType</w:t>
            </w:r>
          </w:p>
        </w:tc>
        <w:tc>
          <w:tcPr>
            <w:tcW w:w="2127" w:type="dxa"/>
            <w:tcBorders>
              <w:top w:val="nil"/>
              <w:left w:val="single" w:sz="4" w:space="0" w:color="auto"/>
              <w:bottom w:val="single" w:sz="4" w:space="0" w:color="auto"/>
              <w:right w:val="single" w:sz="4" w:space="0" w:color="auto"/>
            </w:tcBorders>
            <w:vAlign w:val="center"/>
            <w:hideMark/>
          </w:tcPr>
          <w:p w14:paraId="6530F9B3"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22E8447C"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43981792"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0D47B1B8"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24DE129E" w14:textId="77777777" w:rsidR="00980D70" w:rsidRPr="00713C3A" w:rsidRDefault="00980D70" w:rsidP="00980D70">
            <w:pPr>
              <w:rPr>
                <w:color w:val="000000"/>
                <w:sz w:val="20"/>
                <w:szCs w:val="20"/>
              </w:rPr>
            </w:pPr>
            <w:r w:rsidRPr="00713C3A">
              <w:rPr>
                <w:color w:val="000000"/>
                <w:sz w:val="20"/>
                <w:szCs w:val="20"/>
              </w:rPr>
              <w:t>BOND_ID</w:t>
            </w:r>
          </w:p>
        </w:tc>
        <w:tc>
          <w:tcPr>
            <w:tcW w:w="2342" w:type="dxa"/>
            <w:tcBorders>
              <w:top w:val="nil"/>
              <w:left w:val="nil"/>
              <w:bottom w:val="single" w:sz="4" w:space="0" w:color="auto"/>
              <w:right w:val="single" w:sz="4" w:space="0" w:color="auto"/>
            </w:tcBorders>
            <w:vAlign w:val="center"/>
            <w:hideMark/>
          </w:tcPr>
          <w:p w14:paraId="767CF36A" w14:textId="77777777" w:rsidR="00980D70" w:rsidRPr="00713C3A" w:rsidRDefault="00980D70" w:rsidP="00980D70">
            <w:pPr>
              <w:rPr>
                <w:color w:val="000000"/>
                <w:sz w:val="20"/>
                <w:szCs w:val="20"/>
              </w:rPr>
            </w:pPr>
            <w:r w:rsidRPr="00713C3A">
              <w:rPr>
                <w:color w:val="000000"/>
                <w:sz w:val="20"/>
                <w:szCs w:val="20"/>
              </w:rPr>
              <w:t> </w:t>
            </w:r>
          </w:p>
        </w:tc>
        <w:tc>
          <w:tcPr>
            <w:tcW w:w="2074" w:type="dxa"/>
            <w:tcBorders>
              <w:top w:val="single" w:sz="4" w:space="0" w:color="auto"/>
              <w:left w:val="nil"/>
              <w:bottom w:val="single" w:sz="4" w:space="0" w:color="auto"/>
              <w:right w:val="nil"/>
            </w:tcBorders>
            <w:vAlign w:val="center"/>
            <w:hideMark/>
          </w:tcPr>
          <w:p w14:paraId="3293164E" w14:textId="77777777" w:rsidR="00980D70" w:rsidRPr="00713C3A" w:rsidRDefault="00980D70" w:rsidP="00980D70">
            <w:pPr>
              <w:rPr>
                <w:color w:val="000000"/>
                <w:sz w:val="20"/>
                <w:szCs w:val="20"/>
              </w:rPr>
            </w:pPr>
            <w:r w:rsidRPr="00713C3A">
              <w:rPr>
                <w:color w:val="000000"/>
                <w:sz w:val="20"/>
                <w:szCs w:val="20"/>
              </w:rPr>
              <w:t>Bonds_Id</w:t>
            </w:r>
          </w:p>
        </w:tc>
        <w:tc>
          <w:tcPr>
            <w:tcW w:w="2127" w:type="dxa"/>
            <w:tcBorders>
              <w:top w:val="nil"/>
              <w:left w:val="single" w:sz="4" w:space="0" w:color="auto"/>
              <w:bottom w:val="single" w:sz="4" w:space="0" w:color="auto"/>
              <w:right w:val="single" w:sz="4" w:space="0" w:color="auto"/>
            </w:tcBorders>
            <w:vAlign w:val="center"/>
            <w:hideMark/>
          </w:tcPr>
          <w:p w14:paraId="4FCB7E49" w14:textId="77777777" w:rsidR="00980D70" w:rsidRPr="00713C3A" w:rsidRDefault="00980D70" w:rsidP="00980D70">
            <w:pPr>
              <w:rPr>
                <w:color w:val="000000"/>
                <w:sz w:val="20"/>
                <w:szCs w:val="20"/>
              </w:rPr>
            </w:pPr>
            <w:r w:rsidRPr="00713C3A">
              <w:rPr>
                <w:color w:val="000000"/>
                <w:sz w:val="20"/>
                <w:szCs w:val="20"/>
              </w:rPr>
              <w:t>Manual input</w:t>
            </w:r>
          </w:p>
        </w:tc>
        <w:tc>
          <w:tcPr>
            <w:tcW w:w="2257" w:type="dxa"/>
            <w:tcBorders>
              <w:top w:val="nil"/>
              <w:left w:val="nil"/>
              <w:bottom w:val="single" w:sz="4" w:space="0" w:color="auto"/>
              <w:right w:val="single" w:sz="4" w:space="0" w:color="auto"/>
            </w:tcBorders>
            <w:vAlign w:val="center"/>
            <w:hideMark/>
          </w:tcPr>
          <w:p w14:paraId="4CB88917" w14:textId="77777777" w:rsidR="00980D70" w:rsidRPr="00713C3A" w:rsidRDefault="00980D70" w:rsidP="00980D70">
            <w:pPr>
              <w:rPr>
                <w:color w:val="000000"/>
                <w:sz w:val="20"/>
                <w:szCs w:val="20"/>
              </w:rPr>
            </w:pPr>
            <w:r w:rsidRPr="00713C3A">
              <w:rPr>
                <w:color w:val="000000"/>
                <w:sz w:val="20"/>
                <w:szCs w:val="20"/>
              </w:rPr>
              <w:t>BOND_ID trong bảng BOND, map với NotionalBond_ID của bảng IR_NPV_CF</w:t>
            </w:r>
          </w:p>
        </w:tc>
        <w:tc>
          <w:tcPr>
            <w:tcW w:w="2603" w:type="dxa"/>
            <w:tcBorders>
              <w:top w:val="nil"/>
              <w:left w:val="nil"/>
              <w:bottom w:val="single" w:sz="4" w:space="0" w:color="auto"/>
              <w:right w:val="single" w:sz="4" w:space="0" w:color="auto"/>
            </w:tcBorders>
            <w:vAlign w:val="center"/>
            <w:hideMark/>
          </w:tcPr>
          <w:p w14:paraId="5E7017A3" w14:textId="77777777" w:rsidR="00980D70" w:rsidRPr="00713C3A" w:rsidRDefault="00980D70" w:rsidP="00980D70">
            <w:pPr>
              <w:rPr>
                <w:color w:val="000000"/>
                <w:sz w:val="20"/>
                <w:szCs w:val="20"/>
              </w:rPr>
            </w:pPr>
            <w:r w:rsidRPr="00713C3A">
              <w:rPr>
                <w:color w:val="000000"/>
                <w:sz w:val="20"/>
                <w:szCs w:val="20"/>
              </w:rPr>
              <w:t>BOND_ID trong bảng BOND</w:t>
            </w:r>
          </w:p>
        </w:tc>
      </w:tr>
      <w:tr w:rsidR="00980D70" w:rsidRPr="00713C3A" w14:paraId="189EF77C"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127989BB" w14:textId="77777777" w:rsidR="00980D70" w:rsidRPr="00713C3A" w:rsidRDefault="00980D70" w:rsidP="00980D70">
            <w:pPr>
              <w:rPr>
                <w:color w:val="000000"/>
                <w:sz w:val="20"/>
                <w:szCs w:val="20"/>
              </w:rPr>
            </w:pPr>
            <w:r w:rsidRPr="00713C3A">
              <w:rPr>
                <w:color w:val="000000"/>
                <w:sz w:val="20"/>
                <w:szCs w:val="20"/>
              </w:rPr>
              <w:t>MARKET_PRICE_BID</w:t>
            </w:r>
          </w:p>
        </w:tc>
        <w:tc>
          <w:tcPr>
            <w:tcW w:w="2342" w:type="dxa"/>
            <w:tcBorders>
              <w:top w:val="nil"/>
              <w:left w:val="nil"/>
              <w:bottom w:val="single" w:sz="4" w:space="0" w:color="auto"/>
              <w:right w:val="single" w:sz="4" w:space="0" w:color="auto"/>
            </w:tcBorders>
            <w:vAlign w:val="center"/>
            <w:hideMark/>
          </w:tcPr>
          <w:p w14:paraId="5BA59303" w14:textId="77777777" w:rsidR="00980D70" w:rsidRPr="00713C3A" w:rsidRDefault="00980D70" w:rsidP="00980D70">
            <w:pPr>
              <w:rPr>
                <w:color w:val="000000"/>
                <w:sz w:val="20"/>
                <w:szCs w:val="20"/>
              </w:rPr>
            </w:pPr>
            <w:r w:rsidRPr="00713C3A">
              <w:rPr>
                <w:color w:val="000000"/>
                <w:sz w:val="20"/>
                <w:szCs w:val="20"/>
              </w:rPr>
              <w:t>Giá Bid</w:t>
            </w:r>
          </w:p>
        </w:tc>
        <w:tc>
          <w:tcPr>
            <w:tcW w:w="2074" w:type="dxa"/>
            <w:tcBorders>
              <w:top w:val="single" w:sz="4" w:space="0" w:color="auto"/>
              <w:left w:val="nil"/>
              <w:bottom w:val="single" w:sz="4" w:space="0" w:color="auto"/>
              <w:right w:val="nil"/>
            </w:tcBorders>
            <w:vAlign w:val="center"/>
            <w:hideMark/>
          </w:tcPr>
          <w:p w14:paraId="7A05D040" w14:textId="77777777" w:rsidR="00980D70" w:rsidRPr="00713C3A" w:rsidRDefault="00980D70" w:rsidP="00980D70">
            <w:pPr>
              <w:rPr>
                <w:color w:val="000000"/>
                <w:sz w:val="20"/>
                <w:szCs w:val="20"/>
              </w:rPr>
            </w:pPr>
            <w:r w:rsidRPr="00713C3A">
              <w:rPr>
                <w:color w:val="000000"/>
                <w:sz w:val="20"/>
                <w:szCs w:val="20"/>
              </w:rPr>
              <w:t>MarketPriceBid</w:t>
            </w:r>
          </w:p>
        </w:tc>
        <w:tc>
          <w:tcPr>
            <w:tcW w:w="2127" w:type="dxa"/>
            <w:tcBorders>
              <w:top w:val="nil"/>
              <w:left w:val="single" w:sz="4" w:space="0" w:color="auto"/>
              <w:bottom w:val="single" w:sz="4" w:space="0" w:color="auto"/>
              <w:right w:val="single" w:sz="4" w:space="0" w:color="auto"/>
            </w:tcBorders>
            <w:vAlign w:val="center"/>
            <w:hideMark/>
          </w:tcPr>
          <w:p w14:paraId="4C13123F" w14:textId="77777777" w:rsidR="00980D70" w:rsidRPr="00713C3A" w:rsidRDefault="00980D70" w:rsidP="00980D70">
            <w:pPr>
              <w:rPr>
                <w:color w:val="000000"/>
                <w:sz w:val="20"/>
                <w:szCs w:val="20"/>
              </w:rPr>
            </w:pPr>
            <w:r w:rsidRPr="00713C3A">
              <w:rPr>
                <w:color w:val="000000"/>
                <w:sz w:val="20"/>
                <w:szCs w:val="20"/>
              </w:rPr>
              <w:t>Manual input</w:t>
            </w:r>
          </w:p>
        </w:tc>
        <w:tc>
          <w:tcPr>
            <w:tcW w:w="2257" w:type="dxa"/>
            <w:tcBorders>
              <w:top w:val="nil"/>
              <w:left w:val="nil"/>
              <w:bottom w:val="single" w:sz="4" w:space="0" w:color="auto"/>
              <w:right w:val="single" w:sz="4" w:space="0" w:color="auto"/>
            </w:tcBorders>
            <w:vAlign w:val="center"/>
            <w:hideMark/>
          </w:tcPr>
          <w:p w14:paraId="12AFE36A" w14:textId="77777777" w:rsidR="00980D70" w:rsidRPr="00713C3A" w:rsidRDefault="00980D70" w:rsidP="00980D70">
            <w:pPr>
              <w:rPr>
                <w:color w:val="000000"/>
                <w:sz w:val="20"/>
                <w:szCs w:val="20"/>
              </w:rPr>
            </w:pPr>
            <w:r w:rsidRPr="00713C3A">
              <w:rPr>
                <w:color w:val="000000"/>
                <w:sz w:val="20"/>
                <w:szCs w:val="20"/>
              </w:rPr>
              <w:t>cộng tổng các NPV_ZERO trong bảng IR_NPV_CF của BOND_ID này lại</w:t>
            </w:r>
          </w:p>
        </w:tc>
        <w:tc>
          <w:tcPr>
            <w:tcW w:w="2603" w:type="dxa"/>
            <w:tcBorders>
              <w:top w:val="nil"/>
              <w:left w:val="nil"/>
              <w:bottom w:val="single" w:sz="4" w:space="0" w:color="auto"/>
              <w:right w:val="single" w:sz="4" w:space="0" w:color="auto"/>
            </w:tcBorders>
            <w:vAlign w:val="center"/>
            <w:hideMark/>
          </w:tcPr>
          <w:p w14:paraId="00B41BE6" w14:textId="77777777" w:rsidR="00980D70" w:rsidRPr="00713C3A" w:rsidRDefault="00980D70" w:rsidP="00980D70">
            <w:pPr>
              <w:rPr>
                <w:color w:val="000000"/>
                <w:sz w:val="20"/>
                <w:szCs w:val="20"/>
              </w:rPr>
            </w:pPr>
            <w:r w:rsidRPr="00713C3A">
              <w:rPr>
                <w:color w:val="000000"/>
                <w:sz w:val="20"/>
                <w:szCs w:val="20"/>
              </w:rPr>
              <w:t>Tùy thuộc vào bond thuộc danh sách đặc biệt (SpecificBond) hay không để lấy nguồn giá tương ứng với bond đặc biệt (ở bảng SpecificBond) hoặc nguồn giá khác (bảng Par_bondprice_Source)</w:t>
            </w:r>
            <w:r w:rsidRPr="00713C3A">
              <w:rPr>
                <w:color w:val="000000"/>
                <w:sz w:val="20"/>
                <w:szCs w:val="20"/>
              </w:rPr>
              <w:br/>
            </w:r>
            <w:r w:rsidRPr="00713C3A">
              <w:rPr>
                <w:color w:val="000000"/>
                <w:sz w:val="20"/>
                <w:szCs w:val="20"/>
                <w:bdr w:val="single" w:sz="4" w:space="0" w:color="auto"/>
              </w:rPr>
              <w:t>Giá từ K+ lưu ý có biến đổi</w:t>
            </w:r>
            <w:r w:rsidRPr="00713C3A">
              <w:rPr>
                <w:color w:val="000000"/>
                <w:sz w:val="20"/>
                <w:szCs w:val="20"/>
              </w:rPr>
              <w:t xml:space="preserve"> tùy thuộc vào tính chất của Bond</w:t>
            </w:r>
          </w:p>
        </w:tc>
      </w:tr>
      <w:tr w:rsidR="00980D70" w:rsidRPr="00713C3A" w14:paraId="2B60BED4"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25891AFA" w14:textId="77777777" w:rsidR="00980D70" w:rsidRPr="00713C3A" w:rsidRDefault="00980D70" w:rsidP="00980D70">
            <w:pPr>
              <w:rPr>
                <w:color w:val="000000"/>
                <w:sz w:val="20"/>
                <w:szCs w:val="20"/>
              </w:rPr>
            </w:pPr>
            <w:r w:rsidRPr="00713C3A">
              <w:rPr>
                <w:color w:val="000000"/>
                <w:sz w:val="20"/>
                <w:szCs w:val="20"/>
              </w:rPr>
              <w:lastRenderedPageBreak/>
              <w:t>MARKET_PRICE_ASK</w:t>
            </w:r>
          </w:p>
        </w:tc>
        <w:tc>
          <w:tcPr>
            <w:tcW w:w="2342" w:type="dxa"/>
            <w:tcBorders>
              <w:top w:val="nil"/>
              <w:left w:val="nil"/>
              <w:bottom w:val="single" w:sz="4" w:space="0" w:color="auto"/>
              <w:right w:val="single" w:sz="4" w:space="0" w:color="auto"/>
            </w:tcBorders>
            <w:vAlign w:val="center"/>
            <w:hideMark/>
          </w:tcPr>
          <w:p w14:paraId="17DCC060" w14:textId="77777777" w:rsidR="00980D70" w:rsidRPr="00713C3A" w:rsidRDefault="00980D70" w:rsidP="00980D70">
            <w:pPr>
              <w:rPr>
                <w:color w:val="000000"/>
                <w:sz w:val="20"/>
                <w:szCs w:val="20"/>
              </w:rPr>
            </w:pPr>
            <w:r w:rsidRPr="00713C3A">
              <w:rPr>
                <w:color w:val="000000"/>
                <w:sz w:val="20"/>
                <w:szCs w:val="20"/>
              </w:rPr>
              <w:t>Giá Ask</w:t>
            </w:r>
          </w:p>
        </w:tc>
        <w:tc>
          <w:tcPr>
            <w:tcW w:w="2074" w:type="dxa"/>
            <w:tcBorders>
              <w:top w:val="single" w:sz="4" w:space="0" w:color="auto"/>
              <w:left w:val="nil"/>
              <w:bottom w:val="single" w:sz="4" w:space="0" w:color="auto"/>
              <w:right w:val="nil"/>
            </w:tcBorders>
            <w:vAlign w:val="center"/>
            <w:hideMark/>
          </w:tcPr>
          <w:p w14:paraId="0ACCF304" w14:textId="77777777" w:rsidR="00980D70" w:rsidRPr="00713C3A" w:rsidRDefault="00980D70" w:rsidP="00980D70">
            <w:pPr>
              <w:rPr>
                <w:color w:val="000000"/>
                <w:sz w:val="20"/>
                <w:szCs w:val="20"/>
              </w:rPr>
            </w:pPr>
            <w:r w:rsidRPr="00713C3A">
              <w:rPr>
                <w:color w:val="000000"/>
                <w:sz w:val="20"/>
                <w:szCs w:val="20"/>
              </w:rPr>
              <w:t>MarketPriceAsk</w:t>
            </w:r>
          </w:p>
        </w:tc>
        <w:tc>
          <w:tcPr>
            <w:tcW w:w="2127" w:type="dxa"/>
            <w:tcBorders>
              <w:top w:val="nil"/>
              <w:left w:val="single" w:sz="4" w:space="0" w:color="auto"/>
              <w:bottom w:val="single" w:sz="4" w:space="0" w:color="auto"/>
              <w:right w:val="single" w:sz="4" w:space="0" w:color="auto"/>
            </w:tcBorders>
            <w:vAlign w:val="center"/>
            <w:hideMark/>
          </w:tcPr>
          <w:p w14:paraId="73938AE6" w14:textId="77777777" w:rsidR="00980D70" w:rsidRPr="00713C3A" w:rsidRDefault="00980D70" w:rsidP="00980D70">
            <w:pPr>
              <w:rPr>
                <w:color w:val="000000"/>
                <w:sz w:val="20"/>
                <w:szCs w:val="20"/>
              </w:rPr>
            </w:pPr>
            <w:r w:rsidRPr="00713C3A">
              <w:rPr>
                <w:color w:val="000000"/>
                <w:sz w:val="20"/>
                <w:szCs w:val="20"/>
              </w:rPr>
              <w:t>Manual input</w:t>
            </w:r>
          </w:p>
        </w:tc>
        <w:tc>
          <w:tcPr>
            <w:tcW w:w="2257" w:type="dxa"/>
            <w:tcBorders>
              <w:top w:val="nil"/>
              <w:left w:val="nil"/>
              <w:bottom w:val="single" w:sz="4" w:space="0" w:color="auto"/>
              <w:right w:val="single" w:sz="4" w:space="0" w:color="auto"/>
            </w:tcBorders>
            <w:vAlign w:val="center"/>
            <w:hideMark/>
          </w:tcPr>
          <w:p w14:paraId="7E4482B7" w14:textId="77777777" w:rsidR="00980D70" w:rsidRPr="00713C3A" w:rsidRDefault="00980D70" w:rsidP="00980D70">
            <w:pPr>
              <w:rPr>
                <w:color w:val="000000"/>
                <w:sz w:val="20"/>
                <w:szCs w:val="20"/>
              </w:rPr>
            </w:pPr>
            <w:r w:rsidRPr="00713C3A">
              <w:rPr>
                <w:color w:val="000000"/>
                <w:sz w:val="20"/>
                <w:szCs w:val="20"/>
              </w:rPr>
              <w:t>cộng tổng các NPV_ZERO trong bảng IR_NPV_CF của BOND_ID này lại</w:t>
            </w:r>
          </w:p>
        </w:tc>
        <w:tc>
          <w:tcPr>
            <w:tcW w:w="2603" w:type="dxa"/>
            <w:tcBorders>
              <w:top w:val="nil"/>
              <w:left w:val="nil"/>
              <w:bottom w:val="single" w:sz="4" w:space="0" w:color="auto"/>
              <w:right w:val="single" w:sz="4" w:space="0" w:color="auto"/>
            </w:tcBorders>
            <w:vAlign w:val="center"/>
            <w:hideMark/>
          </w:tcPr>
          <w:p w14:paraId="255790F5" w14:textId="77777777" w:rsidR="00980D70" w:rsidRPr="00713C3A" w:rsidRDefault="00980D70" w:rsidP="00980D70">
            <w:pPr>
              <w:rPr>
                <w:color w:val="000000"/>
                <w:sz w:val="20"/>
                <w:szCs w:val="20"/>
              </w:rPr>
            </w:pPr>
            <w:r w:rsidRPr="00713C3A">
              <w:rPr>
                <w:color w:val="000000"/>
                <w:sz w:val="20"/>
                <w:szCs w:val="20"/>
              </w:rPr>
              <w:t>Tùy thuộc vào bond thuộc danh sách đặc biệt (SpecificBond) hay không để lấy nguồn giá tương ứng với bond đặc biệt (ở bảng SpecificBond) hoặc nguồn giá khác (bảng Par_bondprice_Source)</w:t>
            </w:r>
            <w:r w:rsidRPr="00713C3A">
              <w:rPr>
                <w:color w:val="000000"/>
                <w:sz w:val="20"/>
                <w:szCs w:val="20"/>
              </w:rPr>
              <w:br/>
              <w:t>Giá từ K+ lưu ý có biến đổi tùy thuộc vào tính chất của Bond</w:t>
            </w:r>
          </w:p>
        </w:tc>
      </w:tr>
      <w:tr w:rsidR="00980D70" w:rsidRPr="00713C3A" w14:paraId="22BF05EE"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39858ADB" w14:textId="77777777" w:rsidR="00980D70" w:rsidRPr="00713C3A" w:rsidRDefault="00980D70" w:rsidP="00980D70">
            <w:pPr>
              <w:rPr>
                <w:color w:val="000000"/>
                <w:sz w:val="20"/>
                <w:szCs w:val="20"/>
              </w:rPr>
            </w:pPr>
            <w:r w:rsidRPr="00713C3A">
              <w:rPr>
                <w:color w:val="000000"/>
                <w:sz w:val="20"/>
                <w:szCs w:val="20"/>
              </w:rPr>
              <w:t>ACCRUED</w:t>
            </w:r>
          </w:p>
        </w:tc>
        <w:tc>
          <w:tcPr>
            <w:tcW w:w="2342" w:type="dxa"/>
            <w:tcBorders>
              <w:top w:val="nil"/>
              <w:left w:val="nil"/>
              <w:bottom w:val="single" w:sz="4" w:space="0" w:color="auto"/>
              <w:right w:val="single" w:sz="4" w:space="0" w:color="auto"/>
            </w:tcBorders>
            <w:vAlign w:val="center"/>
            <w:hideMark/>
          </w:tcPr>
          <w:p w14:paraId="532CC41B" w14:textId="77777777" w:rsidR="00980D70" w:rsidRPr="00713C3A" w:rsidRDefault="00980D70" w:rsidP="00980D70">
            <w:pPr>
              <w:rPr>
                <w:color w:val="000000"/>
                <w:sz w:val="20"/>
                <w:szCs w:val="20"/>
              </w:rPr>
            </w:pPr>
            <w:r w:rsidRPr="00713C3A">
              <w:rPr>
                <w:color w:val="000000"/>
                <w:sz w:val="20"/>
                <w:szCs w:val="20"/>
              </w:rPr>
              <w:t>Lãi cộng dồn từ thời điểm trả lãi gần nhất đến ngày lưu giá</w:t>
            </w:r>
          </w:p>
        </w:tc>
        <w:tc>
          <w:tcPr>
            <w:tcW w:w="2074" w:type="dxa"/>
            <w:tcBorders>
              <w:top w:val="single" w:sz="4" w:space="0" w:color="auto"/>
              <w:left w:val="nil"/>
              <w:bottom w:val="single" w:sz="4" w:space="0" w:color="auto"/>
              <w:right w:val="nil"/>
            </w:tcBorders>
            <w:vAlign w:val="center"/>
            <w:hideMark/>
          </w:tcPr>
          <w:p w14:paraId="776C23C3" w14:textId="77777777" w:rsidR="00980D70" w:rsidRPr="00713C3A" w:rsidRDefault="00980D70" w:rsidP="00980D70">
            <w:pPr>
              <w:rPr>
                <w:color w:val="000000"/>
                <w:sz w:val="20"/>
                <w:szCs w:val="20"/>
              </w:rPr>
            </w:pPr>
            <w:r w:rsidRPr="00713C3A">
              <w:rPr>
                <w:color w:val="000000"/>
                <w:sz w:val="20"/>
                <w:szCs w:val="20"/>
              </w:rPr>
              <w:t>Accrued</w:t>
            </w:r>
          </w:p>
        </w:tc>
        <w:tc>
          <w:tcPr>
            <w:tcW w:w="2127" w:type="dxa"/>
            <w:tcBorders>
              <w:top w:val="nil"/>
              <w:left w:val="single" w:sz="4" w:space="0" w:color="auto"/>
              <w:bottom w:val="single" w:sz="4" w:space="0" w:color="auto"/>
              <w:right w:val="single" w:sz="4" w:space="0" w:color="auto"/>
            </w:tcBorders>
            <w:vAlign w:val="center"/>
            <w:hideMark/>
          </w:tcPr>
          <w:p w14:paraId="0AA4D585"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70A01586"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48669716"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1C86E8A7"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15533442" w14:textId="77777777" w:rsidR="00980D70" w:rsidRPr="00713C3A" w:rsidRDefault="00980D70" w:rsidP="00980D70">
            <w:pPr>
              <w:rPr>
                <w:color w:val="000000"/>
                <w:sz w:val="20"/>
                <w:szCs w:val="20"/>
              </w:rPr>
            </w:pPr>
            <w:r w:rsidRPr="00713C3A">
              <w:rPr>
                <w:color w:val="000000"/>
                <w:sz w:val="20"/>
                <w:szCs w:val="20"/>
              </w:rPr>
              <w:t>ADJ_FACTOR</w:t>
            </w:r>
          </w:p>
        </w:tc>
        <w:tc>
          <w:tcPr>
            <w:tcW w:w="2342" w:type="dxa"/>
            <w:tcBorders>
              <w:top w:val="nil"/>
              <w:left w:val="nil"/>
              <w:bottom w:val="single" w:sz="4" w:space="0" w:color="auto"/>
              <w:right w:val="single" w:sz="4" w:space="0" w:color="auto"/>
            </w:tcBorders>
            <w:vAlign w:val="center"/>
            <w:hideMark/>
          </w:tcPr>
          <w:p w14:paraId="340895AE" w14:textId="77777777" w:rsidR="00980D70" w:rsidRPr="00713C3A" w:rsidRDefault="00980D70" w:rsidP="00980D70">
            <w:pPr>
              <w:rPr>
                <w:color w:val="000000"/>
                <w:sz w:val="20"/>
                <w:szCs w:val="20"/>
              </w:rPr>
            </w:pPr>
            <w:r w:rsidRPr="00713C3A">
              <w:rPr>
                <w:color w:val="000000"/>
                <w:sz w:val="20"/>
                <w:szCs w:val="20"/>
              </w:rPr>
              <w:t>Adjust factor</w:t>
            </w:r>
          </w:p>
        </w:tc>
        <w:tc>
          <w:tcPr>
            <w:tcW w:w="2074" w:type="dxa"/>
            <w:tcBorders>
              <w:top w:val="single" w:sz="4" w:space="0" w:color="auto"/>
              <w:left w:val="nil"/>
              <w:bottom w:val="single" w:sz="4" w:space="0" w:color="auto"/>
              <w:right w:val="nil"/>
            </w:tcBorders>
            <w:vAlign w:val="center"/>
            <w:hideMark/>
          </w:tcPr>
          <w:p w14:paraId="4862F58C" w14:textId="77777777" w:rsidR="00980D70" w:rsidRPr="00713C3A" w:rsidRDefault="00980D70" w:rsidP="00980D70">
            <w:pPr>
              <w:rPr>
                <w:color w:val="000000"/>
                <w:sz w:val="20"/>
                <w:szCs w:val="20"/>
              </w:rPr>
            </w:pPr>
            <w:r w:rsidRPr="00713C3A">
              <w:rPr>
                <w:color w:val="000000"/>
                <w:sz w:val="20"/>
                <w:szCs w:val="20"/>
              </w:rPr>
              <w:t>AdjFactor</w:t>
            </w:r>
          </w:p>
        </w:tc>
        <w:tc>
          <w:tcPr>
            <w:tcW w:w="2127" w:type="dxa"/>
            <w:tcBorders>
              <w:top w:val="nil"/>
              <w:left w:val="single" w:sz="4" w:space="0" w:color="auto"/>
              <w:bottom w:val="single" w:sz="4" w:space="0" w:color="auto"/>
              <w:right w:val="single" w:sz="4" w:space="0" w:color="auto"/>
            </w:tcBorders>
            <w:vAlign w:val="center"/>
            <w:hideMark/>
          </w:tcPr>
          <w:p w14:paraId="1772E4B0"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2DBBEBD6" w14:textId="77777777" w:rsidR="00980D70" w:rsidRPr="00713C3A" w:rsidRDefault="00980D70" w:rsidP="00980D70">
            <w:pPr>
              <w:rPr>
                <w:color w:val="000000"/>
                <w:sz w:val="20"/>
                <w:szCs w:val="20"/>
              </w:rPr>
            </w:pPr>
            <w:r w:rsidRPr="00713C3A">
              <w:rPr>
                <w:color w:val="000000"/>
                <w:sz w:val="20"/>
                <w:szCs w:val="20"/>
              </w:rPr>
              <w:t>0</w:t>
            </w:r>
          </w:p>
        </w:tc>
        <w:tc>
          <w:tcPr>
            <w:tcW w:w="2603" w:type="dxa"/>
            <w:tcBorders>
              <w:top w:val="nil"/>
              <w:left w:val="nil"/>
              <w:bottom w:val="single" w:sz="4" w:space="0" w:color="auto"/>
              <w:right w:val="single" w:sz="4" w:space="0" w:color="auto"/>
            </w:tcBorders>
            <w:vAlign w:val="center"/>
            <w:hideMark/>
          </w:tcPr>
          <w:p w14:paraId="1D53378D" w14:textId="77777777" w:rsidR="00980D70" w:rsidRPr="00713C3A" w:rsidRDefault="00980D70" w:rsidP="00980D70">
            <w:pPr>
              <w:rPr>
                <w:color w:val="000000"/>
                <w:sz w:val="20"/>
                <w:szCs w:val="20"/>
              </w:rPr>
            </w:pPr>
            <w:r w:rsidRPr="00713C3A">
              <w:rPr>
                <w:color w:val="000000"/>
                <w:sz w:val="20"/>
                <w:szCs w:val="20"/>
              </w:rPr>
              <w:t>0</w:t>
            </w:r>
          </w:p>
        </w:tc>
      </w:tr>
      <w:tr w:rsidR="00980D70" w:rsidRPr="00713C3A" w14:paraId="003D123A"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7E980CA1" w14:textId="77777777" w:rsidR="00980D70" w:rsidRPr="00713C3A" w:rsidRDefault="00980D70" w:rsidP="00980D70">
            <w:pPr>
              <w:rPr>
                <w:color w:val="000000"/>
                <w:sz w:val="20"/>
                <w:szCs w:val="20"/>
              </w:rPr>
            </w:pPr>
            <w:r w:rsidRPr="00713C3A">
              <w:rPr>
                <w:color w:val="000000"/>
                <w:sz w:val="20"/>
                <w:szCs w:val="20"/>
              </w:rPr>
              <w:t>PERIMETER_KDB_TABLE_ID</w:t>
            </w:r>
          </w:p>
        </w:tc>
        <w:tc>
          <w:tcPr>
            <w:tcW w:w="2342" w:type="dxa"/>
            <w:tcBorders>
              <w:top w:val="nil"/>
              <w:left w:val="nil"/>
              <w:bottom w:val="single" w:sz="4" w:space="0" w:color="auto"/>
              <w:right w:val="single" w:sz="4" w:space="0" w:color="auto"/>
            </w:tcBorders>
            <w:vAlign w:val="center"/>
            <w:hideMark/>
          </w:tcPr>
          <w:p w14:paraId="2A298502" w14:textId="77777777" w:rsidR="00980D70" w:rsidRPr="00713C3A" w:rsidRDefault="00980D70" w:rsidP="00980D70">
            <w:pPr>
              <w:rPr>
                <w:color w:val="000000"/>
                <w:sz w:val="20"/>
                <w:szCs w:val="20"/>
              </w:rPr>
            </w:pPr>
            <w:r w:rsidRPr="00713C3A">
              <w:rPr>
                <w:color w:val="000000"/>
                <w:sz w:val="20"/>
                <w:szCs w:val="20"/>
              </w:rPr>
              <w:t> </w:t>
            </w:r>
          </w:p>
        </w:tc>
        <w:tc>
          <w:tcPr>
            <w:tcW w:w="2074" w:type="dxa"/>
            <w:tcBorders>
              <w:top w:val="single" w:sz="4" w:space="0" w:color="auto"/>
              <w:left w:val="nil"/>
              <w:bottom w:val="single" w:sz="4" w:space="0" w:color="auto"/>
              <w:right w:val="nil"/>
            </w:tcBorders>
            <w:vAlign w:val="center"/>
            <w:hideMark/>
          </w:tcPr>
          <w:p w14:paraId="15E075C5" w14:textId="77777777" w:rsidR="00980D70" w:rsidRPr="00713C3A" w:rsidRDefault="00980D70" w:rsidP="00980D70">
            <w:pPr>
              <w:rPr>
                <w:color w:val="000000"/>
                <w:sz w:val="20"/>
                <w:szCs w:val="20"/>
              </w:rPr>
            </w:pPr>
            <w:r w:rsidRPr="00713C3A">
              <w:rPr>
                <w:color w:val="000000"/>
                <w:sz w:val="20"/>
                <w:szCs w:val="20"/>
              </w:rPr>
              <w:t>Perimeter_KdbTableId</w:t>
            </w:r>
          </w:p>
        </w:tc>
        <w:tc>
          <w:tcPr>
            <w:tcW w:w="2127" w:type="dxa"/>
            <w:tcBorders>
              <w:top w:val="nil"/>
              <w:left w:val="single" w:sz="4" w:space="0" w:color="auto"/>
              <w:bottom w:val="single" w:sz="4" w:space="0" w:color="auto"/>
              <w:right w:val="single" w:sz="4" w:space="0" w:color="auto"/>
            </w:tcBorders>
            <w:vAlign w:val="center"/>
            <w:hideMark/>
          </w:tcPr>
          <w:p w14:paraId="5F12CA73"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6EED8D58"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2A545491"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77067547"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41F0DC7D" w14:textId="77777777" w:rsidR="00980D70" w:rsidRPr="00713C3A" w:rsidRDefault="00980D70" w:rsidP="00980D70">
            <w:pPr>
              <w:rPr>
                <w:color w:val="000000"/>
                <w:sz w:val="20"/>
                <w:szCs w:val="20"/>
              </w:rPr>
            </w:pPr>
            <w:r w:rsidRPr="00713C3A">
              <w:rPr>
                <w:color w:val="000000"/>
                <w:sz w:val="20"/>
                <w:szCs w:val="20"/>
              </w:rPr>
              <w:t>PERIMETER_ID</w:t>
            </w:r>
          </w:p>
        </w:tc>
        <w:tc>
          <w:tcPr>
            <w:tcW w:w="2342" w:type="dxa"/>
            <w:tcBorders>
              <w:top w:val="nil"/>
              <w:left w:val="nil"/>
              <w:bottom w:val="single" w:sz="4" w:space="0" w:color="auto"/>
              <w:right w:val="single" w:sz="4" w:space="0" w:color="auto"/>
            </w:tcBorders>
            <w:vAlign w:val="center"/>
            <w:hideMark/>
          </w:tcPr>
          <w:p w14:paraId="504781B3" w14:textId="77777777" w:rsidR="00980D70" w:rsidRPr="00713C3A" w:rsidRDefault="00980D70" w:rsidP="00980D70">
            <w:pPr>
              <w:rPr>
                <w:color w:val="000000"/>
                <w:sz w:val="20"/>
                <w:szCs w:val="20"/>
              </w:rPr>
            </w:pPr>
            <w:r w:rsidRPr="00713C3A">
              <w:rPr>
                <w:color w:val="000000"/>
                <w:sz w:val="20"/>
                <w:szCs w:val="20"/>
              </w:rPr>
              <w:t> </w:t>
            </w:r>
          </w:p>
        </w:tc>
        <w:tc>
          <w:tcPr>
            <w:tcW w:w="2074" w:type="dxa"/>
            <w:tcBorders>
              <w:top w:val="single" w:sz="4" w:space="0" w:color="auto"/>
              <w:left w:val="nil"/>
              <w:bottom w:val="single" w:sz="4" w:space="0" w:color="auto"/>
              <w:right w:val="nil"/>
            </w:tcBorders>
            <w:vAlign w:val="center"/>
            <w:hideMark/>
          </w:tcPr>
          <w:p w14:paraId="62479388" w14:textId="77777777" w:rsidR="00980D70" w:rsidRPr="00713C3A" w:rsidRDefault="00980D70" w:rsidP="00980D70">
            <w:pPr>
              <w:rPr>
                <w:color w:val="000000"/>
                <w:sz w:val="20"/>
                <w:szCs w:val="20"/>
              </w:rPr>
            </w:pPr>
            <w:r w:rsidRPr="00713C3A">
              <w:rPr>
                <w:color w:val="000000"/>
                <w:sz w:val="20"/>
                <w:szCs w:val="20"/>
              </w:rPr>
              <w:t>Perimeter_Id</w:t>
            </w:r>
          </w:p>
        </w:tc>
        <w:tc>
          <w:tcPr>
            <w:tcW w:w="2127" w:type="dxa"/>
            <w:tcBorders>
              <w:top w:val="nil"/>
              <w:left w:val="single" w:sz="4" w:space="0" w:color="auto"/>
              <w:bottom w:val="single" w:sz="4" w:space="0" w:color="auto"/>
              <w:right w:val="single" w:sz="4" w:space="0" w:color="auto"/>
            </w:tcBorders>
            <w:vAlign w:val="center"/>
            <w:hideMark/>
          </w:tcPr>
          <w:p w14:paraId="6EF3AAA2"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14E60E14"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58B6C73E"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1F91A2F2"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4DCE2A3D" w14:textId="77777777" w:rsidR="00980D70" w:rsidRPr="00713C3A" w:rsidRDefault="00980D70" w:rsidP="00980D70">
            <w:pPr>
              <w:rPr>
                <w:color w:val="000000"/>
                <w:sz w:val="20"/>
                <w:szCs w:val="20"/>
              </w:rPr>
            </w:pPr>
            <w:r w:rsidRPr="00713C3A">
              <w:rPr>
                <w:color w:val="000000"/>
                <w:sz w:val="20"/>
                <w:szCs w:val="20"/>
              </w:rPr>
              <w:t>REPLICATED_UPDATE</w:t>
            </w:r>
          </w:p>
        </w:tc>
        <w:tc>
          <w:tcPr>
            <w:tcW w:w="2342" w:type="dxa"/>
            <w:tcBorders>
              <w:top w:val="nil"/>
              <w:left w:val="nil"/>
              <w:bottom w:val="single" w:sz="4" w:space="0" w:color="auto"/>
              <w:right w:val="single" w:sz="4" w:space="0" w:color="auto"/>
            </w:tcBorders>
            <w:vAlign w:val="center"/>
            <w:hideMark/>
          </w:tcPr>
          <w:p w14:paraId="79375354" w14:textId="77777777" w:rsidR="00980D70" w:rsidRPr="00713C3A" w:rsidRDefault="00980D70" w:rsidP="00980D70">
            <w:pPr>
              <w:rPr>
                <w:color w:val="000000"/>
                <w:sz w:val="20"/>
                <w:szCs w:val="20"/>
              </w:rPr>
            </w:pPr>
            <w:r w:rsidRPr="00713C3A">
              <w:rPr>
                <w:color w:val="000000"/>
                <w:sz w:val="20"/>
                <w:szCs w:val="20"/>
              </w:rPr>
              <w:t>Only used in KBS KCS KVS - Default value is UPDATE_REPLICATED</w:t>
            </w:r>
            <w:r w:rsidRPr="00713C3A">
              <w:rPr>
                <w:color w:val="000000"/>
                <w:sz w:val="20"/>
                <w:szCs w:val="20"/>
              </w:rPr>
              <w:br/>
            </w:r>
            <w:r w:rsidRPr="00713C3A">
              <w:rPr>
                <w:color w:val="000000"/>
                <w:sz w:val="20"/>
                <w:szCs w:val="20"/>
              </w:rPr>
              <w:br/>
              <w:t>Choice Name: ReplicatedUpdate</w:t>
            </w:r>
            <w:r w:rsidRPr="00713C3A">
              <w:rPr>
                <w:color w:val="000000"/>
                <w:sz w:val="20"/>
                <w:szCs w:val="20"/>
              </w:rPr>
              <w:br/>
              <w:t xml:space="preserve">R Update Replicated        </w:t>
            </w:r>
            <w:r w:rsidRPr="00713C3A">
              <w:rPr>
                <w:color w:val="000000"/>
                <w:sz w:val="20"/>
                <w:szCs w:val="20"/>
              </w:rPr>
              <w:br/>
              <w:t>U Only Updated</w:t>
            </w:r>
          </w:p>
        </w:tc>
        <w:tc>
          <w:tcPr>
            <w:tcW w:w="2074" w:type="dxa"/>
            <w:tcBorders>
              <w:top w:val="single" w:sz="4" w:space="0" w:color="auto"/>
              <w:left w:val="nil"/>
              <w:bottom w:val="single" w:sz="4" w:space="0" w:color="auto"/>
              <w:right w:val="nil"/>
            </w:tcBorders>
            <w:vAlign w:val="center"/>
            <w:hideMark/>
          </w:tcPr>
          <w:p w14:paraId="5A84B04E" w14:textId="77777777" w:rsidR="00980D70" w:rsidRPr="00713C3A" w:rsidRDefault="00980D70" w:rsidP="00980D70">
            <w:pPr>
              <w:rPr>
                <w:color w:val="000000"/>
                <w:sz w:val="20"/>
                <w:szCs w:val="20"/>
              </w:rPr>
            </w:pPr>
            <w:r w:rsidRPr="00713C3A">
              <w:rPr>
                <w:color w:val="000000"/>
                <w:sz w:val="20"/>
                <w:szCs w:val="20"/>
              </w:rPr>
              <w:t>ReplicatedUpdate</w:t>
            </w:r>
          </w:p>
        </w:tc>
        <w:tc>
          <w:tcPr>
            <w:tcW w:w="2127" w:type="dxa"/>
            <w:tcBorders>
              <w:top w:val="nil"/>
              <w:left w:val="single" w:sz="4" w:space="0" w:color="auto"/>
              <w:bottom w:val="single" w:sz="4" w:space="0" w:color="auto"/>
              <w:right w:val="single" w:sz="4" w:space="0" w:color="auto"/>
            </w:tcBorders>
            <w:vAlign w:val="center"/>
            <w:hideMark/>
          </w:tcPr>
          <w:p w14:paraId="2F6C84AB"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712A4FE9"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7F489BE5"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3757886F"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3124D00B" w14:textId="77777777" w:rsidR="00980D70" w:rsidRPr="00713C3A" w:rsidRDefault="00980D70" w:rsidP="00980D70">
            <w:pPr>
              <w:rPr>
                <w:color w:val="000000"/>
                <w:sz w:val="20"/>
                <w:szCs w:val="20"/>
              </w:rPr>
            </w:pPr>
            <w:r w:rsidRPr="00713C3A">
              <w:rPr>
                <w:color w:val="000000"/>
                <w:sz w:val="20"/>
                <w:szCs w:val="20"/>
              </w:rPr>
              <w:t>DURATION</w:t>
            </w:r>
          </w:p>
        </w:tc>
        <w:tc>
          <w:tcPr>
            <w:tcW w:w="2342" w:type="dxa"/>
            <w:tcBorders>
              <w:top w:val="nil"/>
              <w:left w:val="nil"/>
              <w:bottom w:val="single" w:sz="4" w:space="0" w:color="auto"/>
              <w:right w:val="single" w:sz="4" w:space="0" w:color="auto"/>
            </w:tcBorders>
            <w:vAlign w:val="center"/>
            <w:hideMark/>
          </w:tcPr>
          <w:p w14:paraId="6C4DFD53" w14:textId="77777777" w:rsidR="00980D70" w:rsidRPr="00713C3A" w:rsidRDefault="00980D70" w:rsidP="00980D70">
            <w:pPr>
              <w:rPr>
                <w:color w:val="000000"/>
                <w:sz w:val="20"/>
                <w:szCs w:val="20"/>
              </w:rPr>
            </w:pPr>
            <w:r w:rsidRPr="00713C3A">
              <w:rPr>
                <w:color w:val="000000"/>
                <w:sz w:val="20"/>
                <w:szCs w:val="20"/>
              </w:rPr>
              <w:t>Chiết khấu các dòng tiền của Bond về ngày PriceDate theo lãi suất khai báo trong bond</w:t>
            </w:r>
          </w:p>
        </w:tc>
        <w:tc>
          <w:tcPr>
            <w:tcW w:w="2074" w:type="dxa"/>
            <w:tcBorders>
              <w:top w:val="single" w:sz="4" w:space="0" w:color="auto"/>
              <w:left w:val="nil"/>
              <w:bottom w:val="single" w:sz="4" w:space="0" w:color="auto"/>
              <w:right w:val="nil"/>
            </w:tcBorders>
            <w:vAlign w:val="center"/>
            <w:hideMark/>
          </w:tcPr>
          <w:p w14:paraId="06FC565D" w14:textId="77777777" w:rsidR="00980D70" w:rsidRPr="00713C3A" w:rsidRDefault="00980D70" w:rsidP="00980D70">
            <w:pPr>
              <w:rPr>
                <w:color w:val="000000"/>
                <w:sz w:val="20"/>
                <w:szCs w:val="20"/>
              </w:rPr>
            </w:pPr>
            <w:r w:rsidRPr="00713C3A">
              <w:rPr>
                <w:color w:val="000000"/>
                <w:sz w:val="20"/>
                <w:szCs w:val="20"/>
              </w:rPr>
              <w:t>null</w:t>
            </w:r>
          </w:p>
        </w:tc>
        <w:tc>
          <w:tcPr>
            <w:tcW w:w="2127" w:type="dxa"/>
            <w:tcBorders>
              <w:top w:val="nil"/>
              <w:left w:val="single" w:sz="4" w:space="0" w:color="auto"/>
              <w:bottom w:val="single" w:sz="4" w:space="0" w:color="auto"/>
              <w:right w:val="single" w:sz="4" w:space="0" w:color="auto"/>
            </w:tcBorders>
            <w:vAlign w:val="center"/>
            <w:hideMark/>
          </w:tcPr>
          <w:p w14:paraId="1989CEFB"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56D63891"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7344F428"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7EDA72D1"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3419E55D" w14:textId="77777777" w:rsidR="00980D70" w:rsidRPr="00713C3A" w:rsidRDefault="00980D70" w:rsidP="00980D70">
            <w:pPr>
              <w:rPr>
                <w:color w:val="000000"/>
                <w:sz w:val="20"/>
                <w:szCs w:val="20"/>
              </w:rPr>
            </w:pPr>
            <w:r w:rsidRPr="00713C3A">
              <w:rPr>
                <w:color w:val="000000"/>
                <w:sz w:val="20"/>
                <w:szCs w:val="20"/>
              </w:rPr>
              <w:t>MODIFY_DURATION</w:t>
            </w:r>
          </w:p>
        </w:tc>
        <w:tc>
          <w:tcPr>
            <w:tcW w:w="2342" w:type="dxa"/>
            <w:tcBorders>
              <w:top w:val="nil"/>
              <w:left w:val="nil"/>
              <w:bottom w:val="single" w:sz="4" w:space="0" w:color="auto"/>
              <w:right w:val="single" w:sz="4" w:space="0" w:color="auto"/>
            </w:tcBorders>
            <w:vAlign w:val="center"/>
            <w:hideMark/>
          </w:tcPr>
          <w:p w14:paraId="6080EEDC" w14:textId="77777777" w:rsidR="00980D70" w:rsidRPr="00713C3A" w:rsidRDefault="00980D70" w:rsidP="00980D70">
            <w:pPr>
              <w:rPr>
                <w:color w:val="000000"/>
                <w:sz w:val="20"/>
                <w:szCs w:val="20"/>
              </w:rPr>
            </w:pPr>
            <w:r w:rsidRPr="00713C3A">
              <w:rPr>
                <w:color w:val="000000"/>
                <w:sz w:val="20"/>
                <w:szCs w:val="20"/>
              </w:rPr>
              <w:t>Modified Duration</w:t>
            </w:r>
          </w:p>
        </w:tc>
        <w:tc>
          <w:tcPr>
            <w:tcW w:w="2074" w:type="dxa"/>
            <w:tcBorders>
              <w:top w:val="single" w:sz="4" w:space="0" w:color="auto"/>
              <w:left w:val="nil"/>
              <w:bottom w:val="single" w:sz="4" w:space="0" w:color="auto"/>
              <w:right w:val="single" w:sz="4" w:space="0" w:color="auto"/>
            </w:tcBorders>
            <w:vAlign w:val="center"/>
            <w:hideMark/>
          </w:tcPr>
          <w:p w14:paraId="4D58521A" w14:textId="77777777" w:rsidR="00980D70" w:rsidRPr="00713C3A" w:rsidRDefault="00980D70" w:rsidP="00980D70">
            <w:pPr>
              <w:rPr>
                <w:color w:val="000000"/>
                <w:sz w:val="20"/>
                <w:szCs w:val="20"/>
              </w:rPr>
            </w:pPr>
            <w:r w:rsidRPr="00713C3A">
              <w:rPr>
                <w:color w:val="000000"/>
                <w:sz w:val="20"/>
                <w:szCs w:val="20"/>
              </w:rPr>
              <w:t>null</w:t>
            </w:r>
          </w:p>
        </w:tc>
        <w:tc>
          <w:tcPr>
            <w:tcW w:w="2127" w:type="dxa"/>
            <w:tcBorders>
              <w:top w:val="nil"/>
              <w:left w:val="nil"/>
              <w:bottom w:val="single" w:sz="4" w:space="0" w:color="auto"/>
              <w:right w:val="single" w:sz="4" w:space="0" w:color="auto"/>
            </w:tcBorders>
            <w:vAlign w:val="center"/>
            <w:hideMark/>
          </w:tcPr>
          <w:p w14:paraId="505283AA"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0891F0E5"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61D33664"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6725EA05"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1D73A9A0" w14:textId="77777777" w:rsidR="00980D70" w:rsidRPr="00713C3A" w:rsidRDefault="00980D70" w:rsidP="00980D70">
            <w:pPr>
              <w:rPr>
                <w:color w:val="000000"/>
                <w:sz w:val="20"/>
                <w:szCs w:val="20"/>
              </w:rPr>
            </w:pPr>
            <w:r w:rsidRPr="00713C3A">
              <w:rPr>
                <w:color w:val="000000"/>
                <w:sz w:val="20"/>
                <w:szCs w:val="20"/>
              </w:rPr>
              <w:t>CONVEXITY</w:t>
            </w:r>
          </w:p>
        </w:tc>
        <w:tc>
          <w:tcPr>
            <w:tcW w:w="2342" w:type="dxa"/>
            <w:tcBorders>
              <w:top w:val="nil"/>
              <w:left w:val="nil"/>
              <w:bottom w:val="single" w:sz="4" w:space="0" w:color="auto"/>
              <w:right w:val="single" w:sz="4" w:space="0" w:color="auto"/>
            </w:tcBorders>
            <w:vAlign w:val="center"/>
            <w:hideMark/>
          </w:tcPr>
          <w:p w14:paraId="793F0F9A" w14:textId="77777777" w:rsidR="00980D70" w:rsidRPr="00713C3A" w:rsidRDefault="00980D70" w:rsidP="00980D70">
            <w:pPr>
              <w:rPr>
                <w:color w:val="000000"/>
                <w:sz w:val="20"/>
                <w:szCs w:val="20"/>
              </w:rPr>
            </w:pPr>
            <w:r w:rsidRPr="00713C3A">
              <w:rPr>
                <w:color w:val="000000"/>
                <w:sz w:val="20"/>
                <w:szCs w:val="20"/>
              </w:rPr>
              <w:t> </w:t>
            </w:r>
          </w:p>
        </w:tc>
        <w:tc>
          <w:tcPr>
            <w:tcW w:w="2074" w:type="dxa"/>
            <w:tcBorders>
              <w:top w:val="nil"/>
              <w:left w:val="nil"/>
              <w:bottom w:val="single" w:sz="4" w:space="0" w:color="auto"/>
              <w:right w:val="single" w:sz="4" w:space="0" w:color="auto"/>
            </w:tcBorders>
            <w:vAlign w:val="center"/>
            <w:hideMark/>
          </w:tcPr>
          <w:p w14:paraId="034674CB" w14:textId="77777777" w:rsidR="00980D70" w:rsidRPr="00713C3A" w:rsidRDefault="00980D70" w:rsidP="00980D70">
            <w:pPr>
              <w:rPr>
                <w:color w:val="000000"/>
                <w:sz w:val="20"/>
                <w:szCs w:val="20"/>
              </w:rPr>
            </w:pPr>
            <w:r w:rsidRPr="00713C3A">
              <w:rPr>
                <w:color w:val="000000"/>
                <w:sz w:val="20"/>
                <w:szCs w:val="20"/>
              </w:rPr>
              <w:t>null</w:t>
            </w:r>
          </w:p>
        </w:tc>
        <w:tc>
          <w:tcPr>
            <w:tcW w:w="2127" w:type="dxa"/>
            <w:tcBorders>
              <w:top w:val="nil"/>
              <w:left w:val="nil"/>
              <w:bottom w:val="single" w:sz="4" w:space="0" w:color="auto"/>
              <w:right w:val="single" w:sz="4" w:space="0" w:color="auto"/>
            </w:tcBorders>
            <w:vAlign w:val="center"/>
            <w:hideMark/>
          </w:tcPr>
          <w:p w14:paraId="40FB4E50"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03F8203F" w14:textId="77777777" w:rsidR="00980D70" w:rsidRPr="00713C3A" w:rsidRDefault="00980D70" w:rsidP="00980D70">
            <w:pPr>
              <w:rPr>
                <w:color w:val="000000"/>
                <w:sz w:val="20"/>
                <w:szCs w:val="20"/>
              </w:rPr>
            </w:pPr>
            <w:r w:rsidRPr="00713C3A">
              <w:rPr>
                <w:color w:val="000000"/>
                <w:sz w:val="20"/>
                <w:szCs w:val="20"/>
              </w:rPr>
              <w:t>null</w:t>
            </w:r>
          </w:p>
        </w:tc>
        <w:tc>
          <w:tcPr>
            <w:tcW w:w="2603" w:type="dxa"/>
            <w:tcBorders>
              <w:top w:val="nil"/>
              <w:left w:val="nil"/>
              <w:bottom w:val="single" w:sz="4" w:space="0" w:color="auto"/>
              <w:right w:val="single" w:sz="4" w:space="0" w:color="auto"/>
            </w:tcBorders>
            <w:vAlign w:val="center"/>
            <w:hideMark/>
          </w:tcPr>
          <w:p w14:paraId="60F9B872" w14:textId="77777777" w:rsidR="00980D70" w:rsidRPr="00713C3A" w:rsidRDefault="00980D70" w:rsidP="00980D70">
            <w:pPr>
              <w:rPr>
                <w:color w:val="000000"/>
                <w:sz w:val="20"/>
                <w:szCs w:val="20"/>
              </w:rPr>
            </w:pPr>
            <w:r w:rsidRPr="00713C3A">
              <w:rPr>
                <w:color w:val="000000"/>
                <w:sz w:val="20"/>
                <w:szCs w:val="20"/>
              </w:rPr>
              <w:t>null</w:t>
            </w:r>
          </w:p>
        </w:tc>
      </w:tr>
      <w:tr w:rsidR="00980D70" w:rsidRPr="00713C3A" w14:paraId="0E700110"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348F9E47" w14:textId="77777777" w:rsidR="00980D70" w:rsidRPr="00713C3A" w:rsidRDefault="00980D70" w:rsidP="00980D70">
            <w:pPr>
              <w:rPr>
                <w:color w:val="000000"/>
                <w:sz w:val="20"/>
                <w:szCs w:val="20"/>
              </w:rPr>
            </w:pPr>
            <w:r w:rsidRPr="00713C3A">
              <w:rPr>
                <w:color w:val="000000"/>
                <w:sz w:val="20"/>
                <w:szCs w:val="20"/>
              </w:rPr>
              <w:lastRenderedPageBreak/>
              <w:t>SUBSOURCE_CODE</w:t>
            </w:r>
          </w:p>
        </w:tc>
        <w:tc>
          <w:tcPr>
            <w:tcW w:w="2342" w:type="dxa"/>
            <w:tcBorders>
              <w:top w:val="nil"/>
              <w:left w:val="nil"/>
              <w:bottom w:val="single" w:sz="4" w:space="0" w:color="auto"/>
              <w:right w:val="single" w:sz="4" w:space="0" w:color="auto"/>
            </w:tcBorders>
            <w:vAlign w:val="center"/>
            <w:hideMark/>
          </w:tcPr>
          <w:p w14:paraId="04B7E92E" w14:textId="77777777" w:rsidR="00980D70" w:rsidRPr="00713C3A" w:rsidRDefault="00980D70" w:rsidP="00980D70">
            <w:pPr>
              <w:rPr>
                <w:color w:val="000000"/>
                <w:sz w:val="20"/>
                <w:szCs w:val="20"/>
              </w:rPr>
            </w:pPr>
            <w:r w:rsidRPr="00713C3A">
              <w:rPr>
                <w:color w:val="000000"/>
                <w:sz w:val="20"/>
                <w:szCs w:val="20"/>
              </w:rPr>
              <w:t>Các nguồn giá bond:</w:t>
            </w:r>
            <w:r w:rsidRPr="00713C3A">
              <w:rPr>
                <w:color w:val="000000"/>
                <w:sz w:val="20"/>
                <w:szCs w:val="20"/>
              </w:rPr>
              <w:br/>
              <w:t xml:space="preserve">có thể là K khi giá bond lấy từ K+, </w:t>
            </w:r>
            <w:r w:rsidRPr="00713C3A">
              <w:rPr>
                <w:color w:val="000000"/>
                <w:sz w:val="20"/>
                <w:szCs w:val="20"/>
              </w:rPr>
              <w:br/>
              <w:t xml:space="preserve">là C khi giá bond được hệ thống tính, </w:t>
            </w:r>
            <w:r w:rsidRPr="00713C3A">
              <w:rPr>
                <w:color w:val="000000"/>
                <w:sz w:val="20"/>
                <w:szCs w:val="20"/>
              </w:rPr>
              <w:br/>
              <w:t>có thể là Manual input</w:t>
            </w:r>
          </w:p>
        </w:tc>
        <w:tc>
          <w:tcPr>
            <w:tcW w:w="2074" w:type="dxa"/>
            <w:tcBorders>
              <w:top w:val="nil"/>
              <w:left w:val="nil"/>
              <w:bottom w:val="single" w:sz="4" w:space="0" w:color="auto"/>
              <w:right w:val="single" w:sz="4" w:space="0" w:color="auto"/>
            </w:tcBorders>
            <w:vAlign w:val="center"/>
            <w:hideMark/>
          </w:tcPr>
          <w:p w14:paraId="1E7945F5" w14:textId="77777777" w:rsidR="00980D70" w:rsidRPr="00713C3A" w:rsidRDefault="00980D70" w:rsidP="00980D70">
            <w:pPr>
              <w:rPr>
                <w:color w:val="000000"/>
                <w:sz w:val="20"/>
                <w:szCs w:val="20"/>
              </w:rPr>
            </w:pPr>
            <w:r w:rsidRPr="00713C3A">
              <w:rPr>
                <w:color w:val="000000"/>
                <w:sz w:val="20"/>
                <w:szCs w:val="20"/>
              </w:rPr>
              <w:t>K</w:t>
            </w:r>
          </w:p>
        </w:tc>
        <w:tc>
          <w:tcPr>
            <w:tcW w:w="2127" w:type="dxa"/>
            <w:tcBorders>
              <w:top w:val="nil"/>
              <w:left w:val="nil"/>
              <w:bottom w:val="single" w:sz="4" w:space="0" w:color="auto"/>
              <w:right w:val="single" w:sz="4" w:space="0" w:color="auto"/>
            </w:tcBorders>
            <w:vAlign w:val="center"/>
            <w:hideMark/>
          </w:tcPr>
          <w:p w14:paraId="2D7D7CFB" w14:textId="77777777" w:rsidR="00980D70" w:rsidRPr="00713C3A" w:rsidRDefault="00980D70" w:rsidP="00980D70">
            <w:pPr>
              <w:rPr>
                <w:color w:val="000000"/>
                <w:sz w:val="20"/>
                <w:szCs w:val="20"/>
              </w:rPr>
            </w:pPr>
            <w:r w:rsidRPr="00713C3A">
              <w:rPr>
                <w:color w:val="000000"/>
                <w:sz w:val="20"/>
                <w:szCs w:val="20"/>
              </w:rPr>
              <w:t>Manual input (gồm các bộ Subsource_code trong bảng BONDPRICE_SUBSOURCE)</w:t>
            </w:r>
          </w:p>
        </w:tc>
        <w:tc>
          <w:tcPr>
            <w:tcW w:w="2257" w:type="dxa"/>
            <w:tcBorders>
              <w:top w:val="nil"/>
              <w:left w:val="nil"/>
              <w:bottom w:val="single" w:sz="4" w:space="0" w:color="auto"/>
              <w:right w:val="single" w:sz="4" w:space="0" w:color="auto"/>
            </w:tcBorders>
            <w:vAlign w:val="center"/>
            <w:hideMark/>
          </w:tcPr>
          <w:p w14:paraId="42306CC5" w14:textId="77777777" w:rsidR="00980D70" w:rsidRPr="00713C3A" w:rsidRDefault="00980D70" w:rsidP="00980D70">
            <w:pPr>
              <w:rPr>
                <w:color w:val="000000"/>
                <w:sz w:val="20"/>
                <w:szCs w:val="20"/>
              </w:rPr>
            </w:pPr>
            <w:r w:rsidRPr="00713C3A">
              <w:rPr>
                <w:color w:val="000000"/>
                <w:sz w:val="20"/>
                <w:szCs w:val="20"/>
              </w:rPr>
              <w:t>C</w:t>
            </w:r>
          </w:p>
        </w:tc>
        <w:tc>
          <w:tcPr>
            <w:tcW w:w="2603" w:type="dxa"/>
            <w:tcBorders>
              <w:top w:val="nil"/>
              <w:left w:val="nil"/>
              <w:bottom w:val="single" w:sz="4" w:space="0" w:color="auto"/>
              <w:right w:val="single" w:sz="4" w:space="0" w:color="auto"/>
            </w:tcBorders>
            <w:vAlign w:val="center"/>
            <w:hideMark/>
          </w:tcPr>
          <w:p w14:paraId="56C99543" w14:textId="77777777" w:rsidR="00980D70" w:rsidRPr="00713C3A" w:rsidRDefault="00980D70" w:rsidP="00980D70">
            <w:pPr>
              <w:rPr>
                <w:color w:val="000000"/>
                <w:sz w:val="20"/>
                <w:szCs w:val="20"/>
              </w:rPr>
            </w:pPr>
            <w:r w:rsidRPr="00713C3A">
              <w:rPr>
                <w:color w:val="000000"/>
                <w:sz w:val="20"/>
                <w:szCs w:val="20"/>
              </w:rPr>
              <w:t>C</w:t>
            </w:r>
          </w:p>
        </w:tc>
      </w:tr>
      <w:tr w:rsidR="00980D70" w:rsidRPr="00713C3A" w14:paraId="7FE9A459"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79E56E7E" w14:textId="77777777" w:rsidR="00980D70" w:rsidRPr="00713C3A" w:rsidRDefault="00980D70" w:rsidP="00980D70">
            <w:pPr>
              <w:rPr>
                <w:color w:val="000000"/>
                <w:sz w:val="20"/>
                <w:szCs w:val="20"/>
              </w:rPr>
            </w:pPr>
            <w:r w:rsidRPr="00713C3A">
              <w:rPr>
                <w:color w:val="000000"/>
                <w:sz w:val="20"/>
                <w:szCs w:val="20"/>
              </w:rPr>
              <w:t>ADD_INFO1</w:t>
            </w:r>
          </w:p>
        </w:tc>
        <w:tc>
          <w:tcPr>
            <w:tcW w:w="2342" w:type="dxa"/>
            <w:tcBorders>
              <w:top w:val="nil"/>
              <w:left w:val="nil"/>
              <w:bottom w:val="single" w:sz="4" w:space="0" w:color="auto"/>
              <w:right w:val="single" w:sz="4" w:space="0" w:color="auto"/>
            </w:tcBorders>
            <w:vAlign w:val="center"/>
            <w:hideMark/>
          </w:tcPr>
          <w:p w14:paraId="71CCD400" w14:textId="77777777" w:rsidR="00980D70" w:rsidRPr="00713C3A" w:rsidRDefault="00980D70" w:rsidP="00980D70">
            <w:pPr>
              <w:rPr>
                <w:color w:val="000000"/>
                <w:sz w:val="20"/>
                <w:szCs w:val="20"/>
              </w:rPr>
            </w:pPr>
            <w:r w:rsidRPr="00713C3A">
              <w:rPr>
                <w:color w:val="000000"/>
                <w:sz w:val="20"/>
                <w:szCs w:val="20"/>
              </w:rPr>
              <w:t>Bộ curve chiết khấu nếu sử dụng nguồn C</w:t>
            </w:r>
          </w:p>
        </w:tc>
        <w:tc>
          <w:tcPr>
            <w:tcW w:w="2074" w:type="dxa"/>
            <w:tcBorders>
              <w:top w:val="nil"/>
              <w:left w:val="nil"/>
              <w:bottom w:val="single" w:sz="4" w:space="0" w:color="auto"/>
              <w:right w:val="single" w:sz="4" w:space="0" w:color="auto"/>
            </w:tcBorders>
            <w:vAlign w:val="center"/>
            <w:hideMark/>
          </w:tcPr>
          <w:p w14:paraId="59EE0A7F" w14:textId="77777777" w:rsidR="00980D70" w:rsidRPr="00713C3A" w:rsidRDefault="00980D70" w:rsidP="00980D70">
            <w:pPr>
              <w:rPr>
                <w:color w:val="000000"/>
                <w:sz w:val="20"/>
                <w:szCs w:val="20"/>
              </w:rPr>
            </w:pPr>
            <w:r w:rsidRPr="00713C3A">
              <w:rPr>
                <w:color w:val="000000"/>
                <w:sz w:val="20"/>
                <w:szCs w:val="20"/>
              </w:rPr>
              <w:t>null</w:t>
            </w:r>
          </w:p>
        </w:tc>
        <w:tc>
          <w:tcPr>
            <w:tcW w:w="2127" w:type="dxa"/>
            <w:tcBorders>
              <w:top w:val="nil"/>
              <w:left w:val="nil"/>
              <w:bottom w:val="single" w:sz="4" w:space="0" w:color="auto"/>
              <w:right w:val="single" w:sz="4" w:space="0" w:color="auto"/>
            </w:tcBorders>
            <w:vAlign w:val="center"/>
            <w:hideMark/>
          </w:tcPr>
          <w:p w14:paraId="1C1585C7"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00B9DC64" w14:textId="77777777" w:rsidR="00980D70" w:rsidRPr="00713C3A" w:rsidRDefault="00980D70" w:rsidP="00980D70">
            <w:pPr>
              <w:rPr>
                <w:color w:val="000000"/>
                <w:sz w:val="20"/>
                <w:szCs w:val="20"/>
              </w:rPr>
            </w:pPr>
            <w:r w:rsidRPr="00713C3A">
              <w:rPr>
                <w:color w:val="000000"/>
                <w:sz w:val="20"/>
                <w:szCs w:val="20"/>
              </w:rPr>
              <w:t>Gồm bộ SBV và bộ MSB, trường Add_info trong bảng IR_NPV_CF</w:t>
            </w:r>
          </w:p>
        </w:tc>
        <w:tc>
          <w:tcPr>
            <w:tcW w:w="2603" w:type="dxa"/>
            <w:tcBorders>
              <w:top w:val="nil"/>
              <w:left w:val="nil"/>
              <w:bottom w:val="single" w:sz="4" w:space="0" w:color="auto"/>
              <w:right w:val="single" w:sz="4" w:space="0" w:color="auto"/>
            </w:tcBorders>
            <w:vAlign w:val="center"/>
            <w:hideMark/>
          </w:tcPr>
          <w:p w14:paraId="7548AB89" w14:textId="77777777" w:rsidR="00980D70" w:rsidRPr="00713C3A" w:rsidRDefault="00980D70" w:rsidP="00980D70">
            <w:pPr>
              <w:rPr>
                <w:color w:val="000000"/>
                <w:sz w:val="20"/>
                <w:szCs w:val="20"/>
              </w:rPr>
            </w:pPr>
            <w:r w:rsidRPr="00713C3A">
              <w:rPr>
                <w:color w:val="000000"/>
                <w:sz w:val="20"/>
                <w:szCs w:val="20"/>
              </w:rPr>
              <w:t>Gồm các bộ giá SourceCode tương ứng với bảng PAR_BONDPRICE_SOURCE</w:t>
            </w:r>
          </w:p>
        </w:tc>
      </w:tr>
      <w:tr w:rsidR="00980D70" w:rsidRPr="00713C3A" w14:paraId="5FDEED37" w14:textId="77777777" w:rsidTr="00980D70">
        <w:trPr>
          <w:trHeight w:val="20"/>
        </w:trPr>
        <w:tc>
          <w:tcPr>
            <w:tcW w:w="2919" w:type="dxa"/>
            <w:tcBorders>
              <w:top w:val="nil"/>
              <w:left w:val="single" w:sz="4" w:space="0" w:color="auto"/>
              <w:bottom w:val="single" w:sz="4" w:space="0" w:color="auto"/>
              <w:right w:val="single" w:sz="4" w:space="0" w:color="auto"/>
            </w:tcBorders>
            <w:vAlign w:val="center"/>
            <w:hideMark/>
          </w:tcPr>
          <w:p w14:paraId="4152E032" w14:textId="77777777" w:rsidR="00980D70" w:rsidRPr="00713C3A" w:rsidRDefault="00980D70" w:rsidP="00980D70">
            <w:pPr>
              <w:rPr>
                <w:color w:val="000000"/>
                <w:sz w:val="20"/>
                <w:szCs w:val="20"/>
              </w:rPr>
            </w:pPr>
            <w:r w:rsidRPr="00713C3A">
              <w:rPr>
                <w:color w:val="000000"/>
                <w:sz w:val="20"/>
                <w:szCs w:val="20"/>
              </w:rPr>
              <w:t>ADD_INFO2</w:t>
            </w:r>
          </w:p>
        </w:tc>
        <w:tc>
          <w:tcPr>
            <w:tcW w:w="2342" w:type="dxa"/>
            <w:tcBorders>
              <w:top w:val="nil"/>
              <w:left w:val="nil"/>
              <w:bottom w:val="single" w:sz="4" w:space="0" w:color="auto"/>
              <w:right w:val="single" w:sz="4" w:space="0" w:color="auto"/>
            </w:tcBorders>
            <w:vAlign w:val="center"/>
            <w:hideMark/>
          </w:tcPr>
          <w:p w14:paraId="236FAD5E" w14:textId="77777777" w:rsidR="00980D70" w:rsidRPr="00713C3A" w:rsidRDefault="00980D70" w:rsidP="00980D70">
            <w:pPr>
              <w:rPr>
                <w:color w:val="000000"/>
                <w:sz w:val="20"/>
                <w:szCs w:val="20"/>
              </w:rPr>
            </w:pPr>
            <w:r w:rsidRPr="00713C3A">
              <w:rPr>
                <w:color w:val="000000"/>
                <w:sz w:val="20"/>
                <w:szCs w:val="20"/>
              </w:rPr>
              <w:t>Nếu có SUBSOURCE_CODE là C (Calculated) thì ADD_INFO2 thể hiện phương pháp chiết khấu theo zero hay theo par</w:t>
            </w:r>
          </w:p>
        </w:tc>
        <w:tc>
          <w:tcPr>
            <w:tcW w:w="2074" w:type="dxa"/>
            <w:tcBorders>
              <w:top w:val="nil"/>
              <w:left w:val="nil"/>
              <w:bottom w:val="single" w:sz="4" w:space="0" w:color="auto"/>
              <w:right w:val="single" w:sz="4" w:space="0" w:color="auto"/>
            </w:tcBorders>
            <w:vAlign w:val="center"/>
            <w:hideMark/>
          </w:tcPr>
          <w:p w14:paraId="0E5AA267" w14:textId="77777777" w:rsidR="00980D70" w:rsidRPr="00713C3A" w:rsidRDefault="00980D70" w:rsidP="00980D70">
            <w:pPr>
              <w:rPr>
                <w:color w:val="000000"/>
                <w:sz w:val="20"/>
                <w:szCs w:val="20"/>
              </w:rPr>
            </w:pPr>
            <w:r w:rsidRPr="00713C3A">
              <w:rPr>
                <w:color w:val="000000"/>
                <w:sz w:val="20"/>
                <w:szCs w:val="20"/>
              </w:rPr>
              <w:t>null</w:t>
            </w:r>
          </w:p>
        </w:tc>
        <w:tc>
          <w:tcPr>
            <w:tcW w:w="2127" w:type="dxa"/>
            <w:tcBorders>
              <w:top w:val="nil"/>
              <w:left w:val="nil"/>
              <w:bottom w:val="single" w:sz="4" w:space="0" w:color="auto"/>
              <w:right w:val="single" w:sz="4" w:space="0" w:color="auto"/>
            </w:tcBorders>
            <w:vAlign w:val="center"/>
            <w:hideMark/>
          </w:tcPr>
          <w:p w14:paraId="4615062F" w14:textId="77777777" w:rsidR="00980D70" w:rsidRPr="00713C3A" w:rsidRDefault="00980D70" w:rsidP="00980D70">
            <w:pPr>
              <w:rPr>
                <w:color w:val="000000"/>
                <w:sz w:val="20"/>
                <w:szCs w:val="20"/>
              </w:rPr>
            </w:pPr>
            <w:r w:rsidRPr="00713C3A">
              <w:rPr>
                <w:color w:val="000000"/>
                <w:sz w:val="20"/>
                <w:szCs w:val="20"/>
              </w:rPr>
              <w:t>null</w:t>
            </w:r>
          </w:p>
        </w:tc>
        <w:tc>
          <w:tcPr>
            <w:tcW w:w="2257" w:type="dxa"/>
            <w:tcBorders>
              <w:top w:val="nil"/>
              <w:left w:val="nil"/>
              <w:bottom w:val="single" w:sz="4" w:space="0" w:color="auto"/>
              <w:right w:val="single" w:sz="4" w:space="0" w:color="auto"/>
            </w:tcBorders>
            <w:vAlign w:val="center"/>
            <w:hideMark/>
          </w:tcPr>
          <w:p w14:paraId="2F9B1ED4" w14:textId="77777777" w:rsidR="00980D70" w:rsidRPr="00713C3A" w:rsidRDefault="00980D70" w:rsidP="00980D70">
            <w:pPr>
              <w:rPr>
                <w:color w:val="000000"/>
                <w:sz w:val="20"/>
                <w:szCs w:val="20"/>
              </w:rPr>
            </w:pPr>
            <w:r w:rsidRPr="00713C3A">
              <w:rPr>
                <w:color w:val="000000"/>
                <w:sz w:val="20"/>
                <w:szCs w:val="20"/>
              </w:rPr>
              <w:t>Z (vì chỉ lấy về bảng này NPV tính theo Zero coupon, không sử dụng Par rate)</w:t>
            </w:r>
          </w:p>
        </w:tc>
        <w:tc>
          <w:tcPr>
            <w:tcW w:w="2603" w:type="dxa"/>
            <w:tcBorders>
              <w:top w:val="nil"/>
              <w:left w:val="nil"/>
              <w:bottom w:val="single" w:sz="4" w:space="0" w:color="auto"/>
              <w:right w:val="single" w:sz="4" w:space="0" w:color="auto"/>
            </w:tcBorders>
            <w:vAlign w:val="center"/>
            <w:hideMark/>
          </w:tcPr>
          <w:p w14:paraId="6CFA781D" w14:textId="77777777" w:rsidR="00980D70" w:rsidRPr="00713C3A" w:rsidRDefault="00980D70" w:rsidP="00980D70">
            <w:pPr>
              <w:rPr>
                <w:color w:val="000000"/>
                <w:sz w:val="20"/>
                <w:szCs w:val="20"/>
              </w:rPr>
            </w:pPr>
            <w:r w:rsidRPr="00713C3A">
              <w:rPr>
                <w:color w:val="000000"/>
                <w:sz w:val="20"/>
                <w:szCs w:val="20"/>
              </w:rPr>
              <w:t>FINAL</w:t>
            </w:r>
          </w:p>
        </w:tc>
      </w:tr>
    </w:tbl>
    <w:p w14:paraId="063F3A6A" w14:textId="77777777" w:rsidR="00980D70" w:rsidRPr="00D025ED" w:rsidRDefault="00980D70" w:rsidP="00980D70">
      <w:pPr>
        <w:rPr>
          <w:sz w:val="20"/>
          <w:szCs w:val="20"/>
        </w:rPr>
      </w:pPr>
    </w:p>
    <w:p w14:paraId="42B0A968" w14:textId="77777777" w:rsidR="00980D70" w:rsidRDefault="00980D70" w:rsidP="00980D70"/>
    <w:tbl>
      <w:tblPr>
        <w:tblW w:w="14527" w:type="dxa"/>
        <w:tblInd w:w="108" w:type="dxa"/>
        <w:tblCellMar>
          <w:top w:w="72" w:type="dxa"/>
          <w:left w:w="115" w:type="dxa"/>
          <w:bottom w:w="72" w:type="dxa"/>
          <w:right w:w="115" w:type="dxa"/>
        </w:tblCellMar>
        <w:tblLook w:val="04A0" w:firstRow="1" w:lastRow="0" w:firstColumn="1" w:lastColumn="0" w:noHBand="0" w:noVBand="1"/>
      </w:tblPr>
      <w:tblGrid>
        <w:gridCol w:w="2499"/>
        <w:gridCol w:w="2296"/>
        <w:gridCol w:w="3106"/>
        <w:gridCol w:w="3106"/>
        <w:gridCol w:w="3520"/>
      </w:tblGrid>
      <w:tr w:rsidR="00EE71CB" w:rsidRPr="00D025ED" w14:paraId="700672C9" w14:textId="77777777" w:rsidTr="00980D70">
        <w:trPr>
          <w:trHeight w:val="20"/>
        </w:trPr>
        <w:tc>
          <w:tcPr>
            <w:tcW w:w="2499" w:type="dxa"/>
            <w:tcBorders>
              <w:top w:val="nil"/>
              <w:left w:val="nil"/>
              <w:bottom w:val="nil"/>
              <w:right w:val="nil"/>
            </w:tcBorders>
            <w:noWrap/>
            <w:vAlign w:val="center"/>
            <w:hideMark/>
          </w:tcPr>
          <w:p w14:paraId="0E5FDDC4" w14:textId="77777777" w:rsidR="00EE71CB" w:rsidRPr="00D025ED" w:rsidRDefault="00EE71CB" w:rsidP="00980D70">
            <w:pPr>
              <w:spacing w:after="200" w:line="276" w:lineRule="auto"/>
              <w:rPr>
                <w:sz w:val="20"/>
                <w:szCs w:val="20"/>
              </w:rPr>
            </w:pPr>
          </w:p>
        </w:tc>
        <w:tc>
          <w:tcPr>
            <w:tcW w:w="2296" w:type="dxa"/>
            <w:tcBorders>
              <w:top w:val="nil"/>
              <w:left w:val="nil"/>
              <w:bottom w:val="nil"/>
              <w:right w:val="nil"/>
            </w:tcBorders>
            <w:noWrap/>
            <w:vAlign w:val="center"/>
            <w:hideMark/>
          </w:tcPr>
          <w:p w14:paraId="0ECB59A9" w14:textId="77777777" w:rsidR="00EE71CB" w:rsidRPr="00D025ED" w:rsidRDefault="00EE71CB" w:rsidP="00EE71CB">
            <w:pPr>
              <w:rPr>
                <w:sz w:val="20"/>
                <w:szCs w:val="20"/>
              </w:rPr>
            </w:pPr>
          </w:p>
        </w:tc>
        <w:tc>
          <w:tcPr>
            <w:tcW w:w="3106" w:type="dxa"/>
            <w:tcBorders>
              <w:top w:val="nil"/>
              <w:left w:val="nil"/>
              <w:bottom w:val="nil"/>
              <w:right w:val="nil"/>
            </w:tcBorders>
            <w:noWrap/>
            <w:vAlign w:val="center"/>
            <w:hideMark/>
          </w:tcPr>
          <w:p w14:paraId="2A3B5760" w14:textId="77777777" w:rsidR="00EE71CB" w:rsidRPr="00D025ED" w:rsidRDefault="00EE71CB" w:rsidP="00EE71CB">
            <w:pPr>
              <w:rPr>
                <w:sz w:val="20"/>
                <w:szCs w:val="20"/>
              </w:rPr>
            </w:pPr>
          </w:p>
        </w:tc>
        <w:tc>
          <w:tcPr>
            <w:tcW w:w="3106" w:type="dxa"/>
            <w:tcBorders>
              <w:top w:val="nil"/>
              <w:left w:val="nil"/>
              <w:bottom w:val="nil"/>
              <w:right w:val="nil"/>
            </w:tcBorders>
            <w:noWrap/>
            <w:vAlign w:val="center"/>
            <w:hideMark/>
          </w:tcPr>
          <w:p w14:paraId="4193D371" w14:textId="77777777" w:rsidR="00EE71CB" w:rsidRPr="00D025ED" w:rsidRDefault="00EE71CB" w:rsidP="00EE71CB">
            <w:pPr>
              <w:rPr>
                <w:sz w:val="20"/>
                <w:szCs w:val="20"/>
              </w:rPr>
            </w:pPr>
          </w:p>
        </w:tc>
        <w:tc>
          <w:tcPr>
            <w:tcW w:w="3520" w:type="dxa"/>
            <w:tcBorders>
              <w:top w:val="nil"/>
              <w:left w:val="nil"/>
              <w:bottom w:val="nil"/>
              <w:right w:val="nil"/>
            </w:tcBorders>
            <w:noWrap/>
            <w:vAlign w:val="center"/>
            <w:hideMark/>
          </w:tcPr>
          <w:p w14:paraId="5F238086" w14:textId="77777777" w:rsidR="00EE71CB" w:rsidRPr="00D025ED" w:rsidRDefault="00EE71CB" w:rsidP="00EE71CB">
            <w:pPr>
              <w:rPr>
                <w:sz w:val="20"/>
                <w:szCs w:val="20"/>
              </w:rPr>
            </w:pPr>
          </w:p>
        </w:tc>
      </w:tr>
    </w:tbl>
    <w:p w14:paraId="426E8E9E" w14:textId="77777777" w:rsidR="00EE71CB" w:rsidRDefault="00EE71CB" w:rsidP="00D06C81">
      <w:pPr>
        <w:rPr>
          <w:noProof/>
        </w:rPr>
      </w:pPr>
    </w:p>
    <w:p w14:paraId="26621825" w14:textId="77777777" w:rsidR="00EE71CB" w:rsidRDefault="00EE71CB" w:rsidP="00D06C81">
      <w:pPr>
        <w:rPr>
          <w:noProof/>
        </w:rPr>
      </w:pPr>
    </w:p>
    <w:p w14:paraId="1C4507A1" w14:textId="77777777" w:rsidR="009024C8" w:rsidRPr="00E27EEB" w:rsidRDefault="009024C8" w:rsidP="009024C8">
      <w:pPr>
        <w:spacing w:before="120" w:after="120" w:line="312" w:lineRule="auto"/>
        <w:contextualSpacing/>
        <w:jc w:val="both"/>
        <w:outlineLvl w:val="1"/>
        <w:rPr>
          <w:noProof/>
          <w:lang w:val="vi-VN"/>
        </w:rPr>
      </w:pPr>
      <w:bookmarkStart w:id="314" w:name="_Toc2080477"/>
      <w:r>
        <w:rPr>
          <w:noProof/>
        </w:rPr>
        <w:t>3.3</w:t>
      </w:r>
      <w:r w:rsidRPr="00B36234">
        <w:rPr>
          <w:noProof/>
        </w:rPr>
        <w:t xml:space="preserve">. Cấu phần rủi ro </w:t>
      </w:r>
      <w:r>
        <w:rPr>
          <w:noProof/>
          <w:lang w:val="vi-VN"/>
        </w:rPr>
        <w:t>quyền chọn</w:t>
      </w:r>
      <w:r w:rsidRPr="00B36234">
        <w:rPr>
          <w:noProof/>
        </w:rPr>
        <w:t xml:space="preserve"> (</w:t>
      </w:r>
      <w:r>
        <w:rPr>
          <w:noProof/>
          <w:lang w:val="vi-VN"/>
        </w:rPr>
        <w:t>OPT</w:t>
      </w:r>
      <w:r w:rsidRPr="00B36234">
        <w:rPr>
          <w:noProof/>
        </w:rPr>
        <w:t>)</w:t>
      </w:r>
      <w:r w:rsidR="00E27EEB">
        <w:rPr>
          <w:noProof/>
          <w:lang w:val="vi-VN"/>
        </w:rPr>
        <w:t xml:space="preserve"> và rủi ro khác</w:t>
      </w:r>
      <w:bookmarkEnd w:id="314"/>
    </w:p>
    <w:p w14:paraId="1F426A35" w14:textId="77777777" w:rsidR="00E27EEB" w:rsidRPr="00D025ED" w:rsidRDefault="00E27EEB" w:rsidP="00E27EEB">
      <w:pPr>
        <w:pStyle w:val="Caption"/>
        <w:keepNext/>
        <w:outlineLvl w:val="3"/>
        <w:rPr>
          <w:color w:val="auto"/>
          <w:sz w:val="20"/>
          <w:szCs w:val="20"/>
        </w:rPr>
      </w:pPr>
      <w:bookmarkStart w:id="315" w:name="_Toc2080478"/>
      <w:bookmarkStart w:id="316" w:name="_Toc2154062"/>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125</w:t>
      </w:r>
      <w:r w:rsidR="00CB325D" w:rsidRPr="00D025ED">
        <w:rPr>
          <w:color w:val="auto"/>
          <w:sz w:val="20"/>
          <w:szCs w:val="20"/>
        </w:rPr>
        <w:fldChar w:fldCharType="end"/>
      </w:r>
      <w:r>
        <w:rPr>
          <w:color w:val="auto"/>
          <w:sz w:val="20"/>
          <w:szCs w:val="20"/>
        </w:rPr>
        <w:t>: OPT_</w:t>
      </w:r>
      <w:r w:rsidRPr="00D025ED">
        <w:rPr>
          <w:color w:val="auto"/>
          <w:sz w:val="20"/>
          <w:szCs w:val="20"/>
        </w:rPr>
        <w:t>POSITION</w:t>
      </w:r>
      <w:bookmarkEnd w:id="315"/>
      <w:bookmarkEnd w:id="316"/>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136"/>
        <w:gridCol w:w="11161"/>
      </w:tblGrid>
      <w:tr w:rsidR="00E27EEB" w:rsidRPr="00D025ED" w14:paraId="14F60CD8" w14:textId="77777777" w:rsidTr="00E27EEB">
        <w:trPr>
          <w:trHeight w:val="395"/>
        </w:trPr>
        <w:tc>
          <w:tcPr>
            <w:tcW w:w="3136" w:type="dxa"/>
            <w:noWrap/>
            <w:vAlign w:val="center"/>
            <w:hideMark/>
          </w:tcPr>
          <w:p w14:paraId="51F12801" w14:textId="77777777" w:rsidR="00E27EEB" w:rsidRPr="00D025ED" w:rsidRDefault="00E27EEB" w:rsidP="00E27EEB">
            <w:pPr>
              <w:rPr>
                <w:b/>
                <w:bCs/>
                <w:color w:val="000000"/>
                <w:sz w:val="20"/>
                <w:szCs w:val="20"/>
              </w:rPr>
            </w:pPr>
            <w:r w:rsidRPr="00D025ED">
              <w:rPr>
                <w:color w:val="000000"/>
                <w:sz w:val="20"/>
                <w:szCs w:val="20"/>
              </w:rPr>
              <w:t>Table name</w:t>
            </w:r>
          </w:p>
        </w:tc>
        <w:tc>
          <w:tcPr>
            <w:tcW w:w="11161" w:type="dxa"/>
            <w:noWrap/>
            <w:vAlign w:val="center"/>
          </w:tcPr>
          <w:p w14:paraId="2B988369" w14:textId="77777777" w:rsidR="00E27EEB" w:rsidRPr="00D025ED" w:rsidRDefault="00E27EEB" w:rsidP="00E27EEB">
            <w:pPr>
              <w:rPr>
                <w:color w:val="000000"/>
                <w:sz w:val="20"/>
                <w:szCs w:val="20"/>
              </w:rPr>
            </w:pPr>
            <w:r>
              <w:rPr>
                <w:color w:val="000000"/>
                <w:sz w:val="20"/>
                <w:szCs w:val="20"/>
              </w:rPr>
              <w:t>OPT_POSITION</w:t>
            </w:r>
          </w:p>
        </w:tc>
      </w:tr>
      <w:tr w:rsidR="00E27EEB" w:rsidRPr="00D025ED" w14:paraId="6EF29588" w14:textId="77777777" w:rsidTr="00E27EEB">
        <w:trPr>
          <w:trHeight w:val="395"/>
        </w:trPr>
        <w:tc>
          <w:tcPr>
            <w:tcW w:w="3136" w:type="dxa"/>
            <w:noWrap/>
            <w:vAlign w:val="center"/>
          </w:tcPr>
          <w:p w14:paraId="3E5768B3" w14:textId="77777777" w:rsidR="00E27EEB" w:rsidRPr="00D025ED" w:rsidRDefault="00E27EEB" w:rsidP="00E27EEB">
            <w:pPr>
              <w:rPr>
                <w:color w:val="000000"/>
                <w:sz w:val="20"/>
                <w:szCs w:val="20"/>
              </w:rPr>
            </w:pPr>
            <w:r>
              <w:rPr>
                <w:color w:val="000000"/>
                <w:sz w:val="20"/>
                <w:szCs w:val="20"/>
                <w:lang w:val="vi-VN"/>
              </w:rPr>
              <w:t>Schema</w:t>
            </w:r>
          </w:p>
        </w:tc>
        <w:tc>
          <w:tcPr>
            <w:tcW w:w="11161" w:type="dxa"/>
            <w:noWrap/>
            <w:vAlign w:val="center"/>
          </w:tcPr>
          <w:p w14:paraId="3A5877A4" w14:textId="77777777" w:rsidR="00E27EEB" w:rsidRDefault="00E27EEB" w:rsidP="00E27EEB">
            <w:pPr>
              <w:rPr>
                <w:color w:val="000000"/>
                <w:sz w:val="20"/>
                <w:szCs w:val="20"/>
              </w:rPr>
            </w:pPr>
            <w:r>
              <w:rPr>
                <w:color w:val="000000"/>
                <w:sz w:val="20"/>
                <w:szCs w:val="20"/>
                <w:lang w:val="vi-VN"/>
              </w:rPr>
              <w:t>B2MRISK</w:t>
            </w:r>
          </w:p>
        </w:tc>
      </w:tr>
      <w:tr w:rsidR="00E27EEB" w:rsidRPr="00D025ED" w14:paraId="2995EA69" w14:textId="77777777" w:rsidTr="00E27EEB">
        <w:trPr>
          <w:trHeight w:val="20"/>
        </w:trPr>
        <w:tc>
          <w:tcPr>
            <w:tcW w:w="3136" w:type="dxa"/>
            <w:noWrap/>
            <w:vAlign w:val="center"/>
            <w:hideMark/>
          </w:tcPr>
          <w:p w14:paraId="6B5F8321" w14:textId="77777777" w:rsidR="00E27EEB" w:rsidRPr="00D025ED" w:rsidRDefault="00E27EEB" w:rsidP="00E27EEB">
            <w:pPr>
              <w:rPr>
                <w:color w:val="000000"/>
                <w:sz w:val="20"/>
                <w:szCs w:val="20"/>
              </w:rPr>
            </w:pPr>
            <w:r w:rsidRPr="00D025ED">
              <w:rPr>
                <w:color w:val="000000"/>
                <w:sz w:val="20"/>
                <w:szCs w:val="20"/>
              </w:rPr>
              <w:t>Description</w:t>
            </w:r>
          </w:p>
        </w:tc>
        <w:tc>
          <w:tcPr>
            <w:tcW w:w="11161" w:type="dxa"/>
            <w:noWrap/>
            <w:vAlign w:val="center"/>
          </w:tcPr>
          <w:p w14:paraId="4A368B97" w14:textId="77777777" w:rsidR="00E27EEB" w:rsidRPr="00D025ED" w:rsidRDefault="00E27EEB" w:rsidP="00927E0C">
            <w:pPr>
              <w:rPr>
                <w:color w:val="000000"/>
                <w:sz w:val="20"/>
                <w:szCs w:val="20"/>
              </w:rPr>
            </w:pPr>
            <w:r>
              <w:rPr>
                <w:color w:val="000000"/>
                <w:sz w:val="20"/>
                <w:szCs w:val="20"/>
              </w:rPr>
              <w:t xml:space="preserve">Bảng lưu thông tin delta capital, gamma impact, vega impact, market value của từng </w:t>
            </w:r>
            <w:r w:rsidR="00927E0C">
              <w:rPr>
                <w:color w:val="000000"/>
                <w:sz w:val="20"/>
                <w:szCs w:val="20"/>
              </w:rPr>
              <w:t>deal option tương ứng với từng Report_type</w:t>
            </w:r>
          </w:p>
        </w:tc>
      </w:tr>
      <w:tr w:rsidR="00E27EEB" w:rsidRPr="00D025ED" w14:paraId="6253079D" w14:textId="77777777" w:rsidTr="00E27EEB">
        <w:trPr>
          <w:trHeight w:val="20"/>
        </w:trPr>
        <w:tc>
          <w:tcPr>
            <w:tcW w:w="3136" w:type="dxa"/>
            <w:noWrap/>
            <w:vAlign w:val="center"/>
            <w:hideMark/>
          </w:tcPr>
          <w:p w14:paraId="774E8DB7" w14:textId="77777777" w:rsidR="00E27EEB" w:rsidRPr="00D025ED" w:rsidRDefault="00E27EEB" w:rsidP="00E27EEB">
            <w:pPr>
              <w:rPr>
                <w:color w:val="000000"/>
                <w:sz w:val="20"/>
                <w:szCs w:val="20"/>
              </w:rPr>
            </w:pPr>
            <w:r w:rsidRPr="00D025ED">
              <w:rPr>
                <w:color w:val="000000"/>
                <w:sz w:val="20"/>
                <w:szCs w:val="20"/>
              </w:rPr>
              <w:t>Data Source</w:t>
            </w:r>
          </w:p>
        </w:tc>
        <w:tc>
          <w:tcPr>
            <w:tcW w:w="11161" w:type="dxa"/>
            <w:noWrap/>
            <w:vAlign w:val="center"/>
          </w:tcPr>
          <w:p w14:paraId="1B9FA1F0" w14:textId="77777777" w:rsidR="00E27EEB" w:rsidRDefault="00E27EEB" w:rsidP="00E27EEB">
            <w:pPr>
              <w:rPr>
                <w:color w:val="000000"/>
                <w:sz w:val="20"/>
                <w:szCs w:val="20"/>
              </w:rPr>
            </w:pPr>
            <w:r>
              <w:rPr>
                <w:color w:val="000000"/>
                <w:sz w:val="20"/>
                <w:szCs w:val="20"/>
              </w:rPr>
              <w:t xml:space="preserve">TBTR_FX_OPTION, TBTR_FX_OPTION_GREEKS, PAR_MR_REPORT_TYPE, </w:t>
            </w:r>
            <w:r w:rsidRPr="001C2B49">
              <w:rPr>
                <w:color w:val="000000"/>
                <w:sz w:val="20"/>
                <w:szCs w:val="20"/>
              </w:rPr>
              <w:t>TBTR_OPT_POSITION_REPORT</w:t>
            </w:r>
          </w:p>
          <w:p w14:paraId="561442C9" w14:textId="77777777" w:rsidR="00927E0C" w:rsidRPr="00D025ED" w:rsidRDefault="00927E0C" w:rsidP="00E27EEB">
            <w:pPr>
              <w:rPr>
                <w:color w:val="000000"/>
                <w:sz w:val="20"/>
                <w:szCs w:val="20"/>
              </w:rPr>
            </w:pPr>
            <w:r>
              <w:rPr>
                <w:color w:val="000000"/>
                <w:sz w:val="20"/>
                <w:szCs w:val="20"/>
              </w:rPr>
              <w:t>Đối với từng Report</w:t>
            </w:r>
          </w:p>
        </w:tc>
      </w:tr>
      <w:tr w:rsidR="00927E0C" w:rsidRPr="00D025ED" w14:paraId="1C6EA211" w14:textId="77777777" w:rsidTr="00E27EEB">
        <w:trPr>
          <w:trHeight w:val="20"/>
        </w:trPr>
        <w:tc>
          <w:tcPr>
            <w:tcW w:w="3136" w:type="dxa"/>
            <w:noWrap/>
            <w:vAlign w:val="center"/>
          </w:tcPr>
          <w:p w14:paraId="2657EFC6" w14:textId="77777777" w:rsidR="00927E0C" w:rsidRPr="00D025ED" w:rsidRDefault="00927E0C" w:rsidP="00E27EEB">
            <w:pPr>
              <w:rPr>
                <w:color w:val="000000"/>
                <w:sz w:val="20"/>
                <w:szCs w:val="20"/>
              </w:rPr>
            </w:pPr>
            <w:r>
              <w:rPr>
                <w:color w:val="000000"/>
                <w:sz w:val="20"/>
                <w:szCs w:val="20"/>
              </w:rPr>
              <w:lastRenderedPageBreak/>
              <w:t>Mô tả chung</w:t>
            </w:r>
          </w:p>
        </w:tc>
        <w:tc>
          <w:tcPr>
            <w:tcW w:w="11161" w:type="dxa"/>
            <w:noWrap/>
            <w:vAlign w:val="center"/>
          </w:tcPr>
          <w:p w14:paraId="16963B53" w14:textId="77777777" w:rsidR="00927E0C" w:rsidRDefault="00927E0C" w:rsidP="00404D54">
            <w:pPr>
              <w:rPr>
                <w:color w:val="000000"/>
                <w:sz w:val="20"/>
                <w:szCs w:val="20"/>
              </w:rPr>
            </w:pPr>
            <w:r w:rsidRPr="00B1121F">
              <w:t xml:space="preserve">Tùy theo từng report type được khai báo trong bảng Par_mr_report_type sản phẩm option, hệ thống xác định được các thông tin về nguồn greeks, nguồn tỷ giá, </w:t>
            </w:r>
            <w:r w:rsidR="00404D54">
              <w:t>gamma method</w:t>
            </w:r>
            <w:r w:rsidRPr="00B1121F">
              <w:t>, từ đó áp dụng tính toán theo các nguyên tắc cho từng deal option.</w:t>
            </w:r>
          </w:p>
        </w:tc>
      </w:tr>
    </w:tbl>
    <w:p w14:paraId="5B4C2185" w14:textId="77777777" w:rsidR="00E27EEB" w:rsidRDefault="00E27EEB" w:rsidP="00E27EEB"/>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136"/>
        <w:gridCol w:w="5265"/>
        <w:gridCol w:w="5896"/>
      </w:tblGrid>
      <w:tr w:rsidR="00E27EEB" w:rsidRPr="00E43371" w14:paraId="301FC6C9" w14:textId="77777777" w:rsidTr="00E27EEB">
        <w:trPr>
          <w:trHeight w:val="20"/>
        </w:trPr>
        <w:tc>
          <w:tcPr>
            <w:tcW w:w="3153" w:type="dxa"/>
            <w:shd w:val="clear" w:color="auto" w:fill="A6A6A6" w:themeFill="background1" w:themeFillShade="A6"/>
            <w:noWrap/>
            <w:vAlign w:val="center"/>
            <w:hideMark/>
          </w:tcPr>
          <w:p w14:paraId="12AEBFC4" w14:textId="77777777" w:rsidR="00E27EEB" w:rsidRPr="00E43371" w:rsidRDefault="00E27EEB" w:rsidP="00E27EEB">
            <w:pPr>
              <w:rPr>
                <w:color w:val="000000"/>
                <w:sz w:val="20"/>
                <w:szCs w:val="20"/>
              </w:rPr>
            </w:pPr>
            <w:r w:rsidRPr="00E43371">
              <w:rPr>
                <w:color w:val="000000"/>
                <w:sz w:val="20"/>
                <w:szCs w:val="20"/>
              </w:rPr>
              <w:t>Tên trường</w:t>
            </w:r>
          </w:p>
        </w:tc>
        <w:tc>
          <w:tcPr>
            <w:tcW w:w="5295" w:type="dxa"/>
            <w:shd w:val="clear" w:color="auto" w:fill="A6A6A6" w:themeFill="background1" w:themeFillShade="A6"/>
            <w:noWrap/>
            <w:vAlign w:val="center"/>
          </w:tcPr>
          <w:p w14:paraId="54FF6A83" w14:textId="77777777" w:rsidR="00E27EEB" w:rsidRPr="00E43371" w:rsidRDefault="00E27EEB" w:rsidP="00E27EEB">
            <w:pPr>
              <w:rPr>
                <w:color w:val="000000"/>
                <w:sz w:val="20"/>
                <w:szCs w:val="20"/>
              </w:rPr>
            </w:pPr>
            <w:r w:rsidRPr="00E43371">
              <w:rPr>
                <w:color w:val="000000"/>
                <w:sz w:val="20"/>
                <w:szCs w:val="20"/>
              </w:rPr>
              <w:t xml:space="preserve">Ý nghĩa </w:t>
            </w:r>
          </w:p>
        </w:tc>
        <w:tc>
          <w:tcPr>
            <w:tcW w:w="5930" w:type="dxa"/>
            <w:shd w:val="clear" w:color="auto" w:fill="A6A6A6" w:themeFill="background1" w:themeFillShade="A6"/>
            <w:noWrap/>
            <w:vAlign w:val="center"/>
            <w:hideMark/>
          </w:tcPr>
          <w:p w14:paraId="65A61926" w14:textId="77777777" w:rsidR="00E27EEB" w:rsidRPr="00E43371" w:rsidRDefault="00E27EEB" w:rsidP="00E27EEB">
            <w:pPr>
              <w:rPr>
                <w:color w:val="000000"/>
                <w:sz w:val="20"/>
                <w:szCs w:val="20"/>
              </w:rPr>
            </w:pPr>
            <w:r w:rsidRPr="00E43371">
              <w:rPr>
                <w:color w:val="000000"/>
                <w:sz w:val="20"/>
                <w:szCs w:val="20"/>
              </w:rPr>
              <w:t>Mô tả</w:t>
            </w:r>
          </w:p>
        </w:tc>
      </w:tr>
      <w:tr w:rsidR="00E27EEB" w:rsidRPr="00E43371" w14:paraId="30B50F3A" w14:textId="77777777" w:rsidTr="00E27EEB">
        <w:trPr>
          <w:trHeight w:val="20"/>
        </w:trPr>
        <w:tc>
          <w:tcPr>
            <w:tcW w:w="3153" w:type="dxa"/>
            <w:noWrap/>
            <w:vAlign w:val="center"/>
            <w:hideMark/>
          </w:tcPr>
          <w:p w14:paraId="4E19C9C9" w14:textId="77777777" w:rsidR="00E27EEB" w:rsidRPr="00E43371" w:rsidRDefault="00E27EEB" w:rsidP="00E27EEB">
            <w:pPr>
              <w:rPr>
                <w:color w:val="000000"/>
                <w:sz w:val="20"/>
                <w:szCs w:val="20"/>
              </w:rPr>
            </w:pPr>
            <w:r w:rsidRPr="00E43371">
              <w:rPr>
                <w:color w:val="000000"/>
                <w:sz w:val="20"/>
                <w:szCs w:val="20"/>
              </w:rPr>
              <w:t>POSTED_DT</w:t>
            </w:r>
          </w:p>
        </w:tc>
        <w:tc>
          <w:tcPr>
            <w:tcW w:w="5295" w:type="dxa"/>
            <w:noWrap/>
            <w:vAlign w:val="center"/>
          </w:tcPr>
          <w:p w14:paraId="4E5F09C6" w14:textId="77777777" w:rsidR="00E27EEB" w:rsidRPr="00E43371" w:rsidRDefault="00E27EEB" w:rsidP="00E27EEB">
            <w:pPr>
              <w:rPr>
                <w:color w:val="000000"/>
                <w:sz w:val="20"/>
                <w:szCs w:val="20"/>
              </w:rPr>
            </w:pPr>
            <w:r w:rsidRPr="00E43371">
              <w:rPr>
                <w:color w:val="000000"/>
                <w:sz w:val="20"/>
                <w:szCs w:val="20"/>
              </w:rPr>
              <w:t>Ngày báo cáo</w:t>
            </w:r>
          </w:p>
        </w:tc>
        <w:tc>
          <w:tcPr>
            <w:tcW w:w="5930" w:type="dxa"/>
            <w:noWrap/>
            <w:vAlign w:val="center"/>
            <w:hideMark/>
          </w:tcPr>
          <w:p w14:paraId="2F06BE08" w14:textId="77777777" w:rsidR="00E27EEB" w:rsidRPr="00E43371" w:rsidRDefault="00E27EEB" w:rsidP="00E27EEB">
            <w:pPr>
              <w:rPr>
                <w:color w:val="000000"/>
                <w:sz w:val="20"/>
                <w:szCs w:val="20"/>
              </w:rPr>
            </w:pPr>
          </w:p>
        </w:tc>
      </w:tr>
      <w:tr w:rsidR="00E27EEB" w:rsidRPr="00E43371" w14:paraId="268BEB4A" w14:textId="77777777" w:rsidTr="00E27EEB">
        <w:trPr>
          <w:trHeight w:val="20"/>
        </w:trPr>
        <w:tc>
          <w:tcPr>
            <w:tcW w:w="3153" w:type="dxa"/>
            <w:noWrap/>
            <w:vAlign w:val="center"/>
            <w:hideMark/>
          </w:tcPr>
          <w:p w14:paraId="2D15E123" w14:textId="77777777" w:rsidR="00E27EEB" w:rsidRPr="00E43371" w:rsidRDefault="00E27EEB" w:rsidP="00E27EEB">
            <w:pPr>
              <w:rPr>
                <w:color w:val="000000"/>
                <w:sz w:val="20"/>
                <w:szCs w:val="20"/>
              </w:rPr>
            </w:pPr>
            <w:r w:rsidRPr="00E43371">
              <w:rPr>
                <w:color w:val="000000"/>
                <w:sz w:val="20"/>
                <w:szCs w:val="20"/>
              </w:rPr>
              <w:t>REPORT_TYPE_ID</w:t>
            </w:r>
          </w:p>
        </w:tc>
        <w:tc>
          <w:tcPr>
            <w:tcW w:w="5295" w:type="dxa"/>
            <w:noWrap/>
            <w:vAlign w:val="center"/>
          </w:tcPr>
          <w:p w14:paraId="3B6AD6FA" w14:textId="77777777" w:rsidR="00E27EEB" w:rsidRPr="00E43371" w:rsidRDefault="00E27EEB" w:rsidP="00E27EEB">
            <w:pPr>
              <w:rPr>
                <w:color w:val="000000"/>
                <w:sz w:val="20"/>
                <w:szCs w:val="20"/>
              </w:rPr>
            </w:pPr>
            <w:r w:rsidRPr="00E43371">
              <w:rPr>
                <w:color w:val="000000"/>
                <w:sz w:val="20"/>
                <w:szCs w:val="20"/>
              </w:rPr>
              <w:t>Loại báo cáo</w:t>
            </w:r>
          </w:p>
        </w:tc>
        <w:tc>
          <w:tcPr>
            <w:tcW w:w="5930" w:type="dxa"/>
            <w:noWrap/>
            <w:vAlign w:val="center"/>
            <w:hideMark/>
          </w:tcPr>
          <w:p w14:paraId="0CC617CE" w14:textId="77777777" w:rsidR="00E27EEB" w:rsidRPr="00E43371" w:rsidRDefault="006C2A71" w:rsidP="00E27EEB">
            <w:pPr>
              <w:rPr>
                <w:color w:val="000000"/>
                <w:sz w:val="20"/>
                <w:szCs w:val="20"/>
              </w:rPr>
            </w:pPr>
            <w:r w:rsidRPr="006C2A71">
              <w:rPr>
                <w:color w:val="000000"/>
                <w:sz w:val="20"/>
                <w:szCs w:val="20"/>
              </w:rPr>
              <w:t>Liệt kê danh sách báo cáo ở bảng PAR_MR_REPORT_TYPE</w:t>
            </w:r>
          </w:p>
        </w:tc>
      </w:tr>
      <w:tr w:rsidR="00E27EEB" w:rsidRPr="00E43371" w14:paraId="0415860D" w14:textId="77777777" w:rsidTr="00E27EEB">
        <w:trPr>
          <w:trHeight w:val="20"/>
        </w:trPr>
        <w:tc>
          <w:tcPr>
            <w:tcW w:w="3153" w:type="dxa"/>
            <w:noWrap/>
            <w:vAlign w:val="center"/>
            <w:hideMark/>
          </w:tcPr>
          <w:p w14:paraId="60CE4B39" w14:textId="77777777" w:rsidR="00E27EEB" w:rsidRPr="00E43371" w:rsidRDefault="00E27EEB" w:rsidP="00E27EEB">
            <w:pPr>
              <w:rPr>
                <w:color w:val="000000"/>
                <w:sz w:val="20"/>
                <w:szCs w:val="20"/>
              </w:rPr>
            </w:pPr>
            <w:r w:rsidRPr="00E43371">
              <w:rPr>
                <w:color w:val="000000"/>
                <w:sz w:val="20"/>
                <w:szCs w:val="20"/>
              </w:rPr>
              <w:t>SCENARIO_ID</w:t>
            </w:r>
          </w:p>
        </w:tc>
        <w:tc>
          <w:tcPr>
            <w:tcW w:w="5295" w:type="dxa"/>
            <w:noWrap/>
            <w:vAlign w:val="center"/>
          </w:tcPr>
          <w:p w14:paraId="6528C5A3" w14:textId="77777777" w:rsidR="00E27EEB" w:rsidRPr="00E43371" w:rsidRDefault="00E27EEB" w:rsidP="00E27EEB">
            <w:pPr>
              <w:rPr>
                <w:color w:val="000000"/>
                <w:sz w:val="20"/>
                <w:szCs w:val="20"/>
              </w:rPr>
            </w:pPr>
            <w:r w:rsidRPr="00E43371">
              <w:rPr>
                <w:color w:val="000000"/>
                <w:sz w:val="20"/>
                <w:szCs w:val="20"/>
              </w:rPr>
              <w:t>Trường hệ thống</w:t>
            </w:r>
          </w:p>
        </w:tc>
        <w:tc>
          <w:tcPr>
            <w:tcW w:w="5930" w:type="dxa"/>
            <w:noWrap/>
            <w:vAlign w:val="center"/>
            <w:hideMark/>
          </w:tcPr>
          <w:p w14:paraId="6832E8B0" w14:textId="77777777" w:rsidR="00E27EEB" w:rsidRPr="00E43371" w:rsidRDefault="00E27EEB" w:rsidP="00E27EEB">
            <w:pPr>
              <w:rPr>
                <w:color w:val="000000"/>
                <w:sz w:val="20"/>
                <w:szCs w:val="20"/>
              </w:rPr>
            </w:pPr>
          </w:p>
        </w:tc>
      </w:tr>
      <w:tr w:rsidR="00E27EEB" w:rsidRPr="00E43371" w14:paraId="5B4A4732" w14:textId="77777777" w:rsidTr="00E27EEB">
        <w:trPr>
          <w:trHeight w:val="20"/>
        </w:trPr>
        <w:tc>
          <w:tcPr>
            <w:tcW w:w="3153" w:type="dxa"/>
            <w:noWrap/>
            <w:vAlign w:val="center"/>
            <w:hideMark/>
          </w:tcPr>
          <w:p w14:paraId="48C45998" w14:textId="77777777" w:rsidR="00E27EEB" w:rsidRPr="00E43371" w:rsidRDefault="00E27EEB" w:rsidP="00E27EEB">
            <w:pPr>
              <w:rPr>
                <w:color w:val="000000"/>
                <w:sz w:val="20"/>
                <w:szCs w:val="20"/>
              </w:rPr>
            </w:pPr>
            <w:r w:rsidRPr="00E43371">
              <w:rPr>
                <w:color w:val="000000"/>
                <w:sz w:val="20"/>
                <w:szCs w:val="20"/>
              </w:rPr>
              <w:t>OPT_RISK_GROUP</w:t>
            </w:r>
          </w:p>
        </w:tc>
        <w:tc>
          <w:tcPr>
            <w:tcW w:w="5295" w:type="dxa"/>
            <w:noWrap/>
            <w:vAlign w:val="center"/>
          </w:tcPr>
          <w:p w14:paraId="2FADF0E4" w14:textId="77777777" w:rsidR="00E27EEB" w:rsidRPr="00E43371" w:rsidRDefault="00E27EEB" w:rsidP="00E27EEB">
            <w:pPr>
              <w:rPr>
                <w:color w:val="000000"/>
                <w:sz w:val="20"/>
                <w:szCs w:val="20"/>
              </w:rPr>
            </w:pPr>
            <w:r w:rsidRPr="00E43371">
              <w:rPr>
                <w:color w:val="000000"/>
                <w:sz w:val="20"/>
                <w:szCs w:val="20"/>
              </w:rPr>
              <w:t>Nhóm rủi ro quyền chọn (FX, IR, Commo…)</w:t>
            </w:r>
          </w:p>
        </w:tc>
        <w:tc>
          <w:tcPr>
            <w:tcW w:w="5930" w:type="dxa"/>
            <w:noWrap/>
            <w:vAlign w:val="center"/>
            <w:hideMark/>
          </w:tcPr>
          <w:p w14:paraId="3EFF180C" w14:textId="77777777" w:rsidR="00E27EEB" w:rsidRPr="00E43371" w:rsidRDefault="00E27EEB" w:rsidP="00E27EEB">
            <w:pPr>
              <w:rPr>
                <w:color w:val="000000"/>
                <w:sz w:val="20"/>
                <w:szCs w:val="20"/>
              </w:rPr>
            </w:pPr>
            <w:r w:rsidRPr="00E43371">
              <w:rPr>
                <w:color w:val="000000"/>
                <w:sz w:val="20"/>
                <w:szCs w:val="20"/>
              </w:rPr>
              <w:t>FX</w:t>
            </w:r>
          </w:p>
        </w:tc>
      </w:tr>
      <w:tr w:rsidR="00E27EEB" w:rsidRPr="00E43371" w14:paraId="48EF7521" w14:textId="77777777" w:rsidTr="00E27EEB">
        <w:trPr>
          <w:trHeight w:val="20"/>
        </w:trPr>
        <w:tc>
          <w:tcPr>
            <w:tcW w:w="3153" w:type="dxa"/>
            <w:noWrap/>
            <w:vAlign w:val="center"/>
            <w:hideMark/>
          </w:tcPr>
          <w:p w14:paraId="4B9A23E7" w14:textId="77777777" w:rsidR="00E27EEB" w:rsidRPr="00E43371" w:rsidRDefault="00E27EEB" w:rsidP="00E27EEB">
            <w:pPr>
              <w:rPr>
                <w:color w:val="000000"/>
                <w:sz w:val="20"/>
                <w:szCs w:val="20"/>
              </w:rPr>
            </w:pPr>
            <w:r w:rsidRPr="00E43371">
              <w:rPr>
                <w:color w:val="000000"/>
                <w:sz w:val="20"/>
                <w:szCs w:val="20"/>
              </w:rPr>
              <w:t>PRODUCT_GROUP_ID</w:t>
            </w:r>
          </w:p>
        </w:tc>
        <w:tc>
          <w:tcPr>
            <w:tcW w:w="5295" w:type="dxa"/>
            <w:noWrap/>
            <w:vAlign w:val="center"/>
          </w:tcPr>
          <w:p w14:paraId="73602D7B" w14:textId="77777777" w:rsidR="00E27EEB" w:rsidRPr="00E43371" w:rsidRDefault="00E27EEB" w:rsidP="00E27EEB">
            <w:pPr>
              <w:rPr>
                <w:color w:val="000000"/>
                <w:sz w:val="20"/>
                <w:szCs w:val="20"/>
              </w:rPr>
            </w:pPr>
            <w:r w:rsidRPr="00E43371">
              <w:rPr>
                <w:color w:val="000000"/>
                <w:sz w:val="20"/>
                <w:szCs w:val="20"/>
              </w:rPr>
              <w:t>Mã sản phẩm</w:t>
            </w:r>
          </w:p>
        </w:tc>
        <w:tc>
          <w:tcPr>
            <w:tcW w:w="5930" w:type="dxa"/>
            <w:noWrap/>
            <w:vAlign w:val="center"/>
            <w:hideMark/>
          </w:tcPr>
          <w:p w14:paraId="4BBDBC59"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533F4E15" w14:textId="77777777" w:rsidTr="00E27EEB">
        <w:trPr>
          <w:trHeight w:val="20"/>
        </w:trPr>
        <w:tc>
          <w:tcPr>
            <w:tcW w:w="3153" w:type="dxa"/>
            <w:noWrap/>
            <w:vAlign w:val="center"/>
            <w:hideMark/>
          </w:tcPr>
          <w:p w14:paraId="256D41D1" w14:textId="77777777" w:rsidR="00E27EEB" w:rsidRPr="00E43371" w:rsidRDefault="00E27EEB" w:rsidP="00E27EEB">
            <w:pPr>
              <w:rPr>
                <w:color w:val="000000"/>
                <w:sz w:val="20"/>
                <w:szCs w:val="20"/>
              </w:rPr>
            </w:pPr>
            <w:r w:rsidRPr="00E43371">
              <w:rPr>
                <w:color w:val="000000"/>
                <w:sz w:val="20"/>
                <w:szCs w:val="20"/>
              </w:rPr>
              <w:t>TRANSACTION_ID</w:t>
            </w:r>
          </w:p>
        </w:tc>
        <w:tc>
          <w:tcPr>
            <w:tcW w:w="5295" w:type="dxa"/>
            <w:noWrap/>
            <w:vAlign w:val="center"/>
          </w:tcPr>
          <w:p w14:paraId="6B82A5B2" w14:textId="77777777" w:rsidR="00E27EEB" w:rsidRPr="00E43371" w:rsidRDefault="00E27EEB" w:rsidP="00E27EEB">
            <w:pPr>
              <w:rPr>
                <w:color w:val="000000"/>
                <w:sz w:val="20"/>
                <w:szCs w:val="20"/>
              </w:rPr>
            </w:pPr>
            <w:r w:rsidRPr="00E43371">
              <w:rPr>
                <w:color w:val="000000"/>
                <w:sz w:val="20"/>
                <w:szCs w:val="20"/>
              </w:rPr>
              <w:t>Unique ID gắn với từng giao dịch</w:t>
            </w:r>
          </w:p>
        </w:tc>
        <w:tc>
          <w:tcPr>
            <w:tcW w:w="5930" w:type="dxa"/>
            <w:noWrap/>
            <w:vAlign w:val="center"/>
            <w:hideMark/>
          </w:tcPr>
          <w:p w14:paraId="0E1B9567"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77DE49D6" w14:textId="77777777" w:rsidTr="00E27EEB">
        <w:trPr>
          <w:trHeight w:val="20"/>
        </w:trPr>
        <w:tc>
          <w:tcPr>
            <w:tcW w:w="3153" w:type="dxa"/>
            <w:noWrap/>
            <w:vAlign w:val="center"/>
            <w:hideMark/>
          </w:tcPr>
          <w:p w14:paraId="3EA36846" w14:textId="77777777" w:rsidR="00E27EEB" w:rsidRPr="00E43371" w:rsidRDefault="00E27EEB" w:rsidP="00E27EEB">
            <w:pPr>
              <w:rPr>
                <w:color w:val="000000"/>
                <w:sz w:val="20"/>
                <w:szCs w:val="20"/>
              </w:rPr>
            </w:pPr>
            <w:r w:rsidRPr="00E43371">
              <w:rPr>
                <w:color w:val="000000"/>
                <w:sz w:val="20"/>
                <w:szCs w:val="20"/>
              </w:rPr>
              <w:t>DEAL_ID</w:t>
            </w:r>
          </w:p>
        </w:tc>
        <w:tc>
          <w:tcPr>
            <w:tcW w:w="5295" w:type="dxa"/>
            <w:noWrap/>
            <w:vAlign w:val="center"/>
          </w:tcPr>
          <w:p w14:paraId="1DE42DCF" w14:textId="77777777" w:rsidR="00E27EEB" w:rsidRPr="00E43371" w:rsidRDefault="00E27EEB" w:rsidP="00E27EEB">
            <w:pPr>
              <w:rPr>
                <w:color w:val="000000"/>
                <w:sz w:val="20"/>
                <w:szCs w:val="20"/>
              </w:rPr>
            </w:pPr>
            <w:r w:rsidRPr="00E43371">
              <w:rPr>
                <w:color w:val="000000"/>
                <w:sz w:val="20"/>
                <w:szCs w:val="20"/>
              </w:rPr>
              <w:t>Là Deal_ID nếu nguồn là K+, là Account_Number nếu nguồn là Core</w:t>
            </w:r>
          </w:p>
        </w:tc>
        <w:tc>
          <w:tcPr>
            <w:tcW w:w="5930" w:type="dxa"/>
            <w:noWrap/>
            <w:vAlign w:val="center"/>
            <w:hideMark/>
          </w:tcPr>
          <w:p w14:paraId="55BE12A6"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4DA197BB" w14:textId="77777777" w:rsidTr="00E27EEB">
        <w:trPr>
          <w:trHeight w:val="20"/>
        </w:trPr>
        <w:tc>
          <w:tcPr>
            <w:tcW w:w="3153" w:type="dxa"/>
            <w:noWrap/>
            <w:vAlign w:val="center"/>
            <w:hideMark/>
          </w:tcPr>
          <w:p w14:paraId="25C38749" w14:textId="77777777" w:rsidR="00E27EEB" w:rsidRPr="00E43371" w:rsidRDefault="00E27EEB" w:rsidP="00E27EEB">
            <w:pPr>
              <w:rPr>
                <w:color w:val="000000"/>
                <w:sz w:val="20"/>
                <w:szCs w:val="20"/>
              </w:rPr>
            </w:pPr>
            <w:r w:rsidRPr="00E43371">
              <w:rPr>
                <w:color w:val="000000"/>
                <w:sz w:val="20"/>
                <w:szCs w:val="20"/>
              </w:rPr>
              <w:t>UNDERLYING_TYPE</w:t>
            </w:r>
          </w:p>
        </w:tc>
        <w:tc>
          <w:tcPr>
            <w:tcW w:w="5295" w:type="dxa"/>
            <w:noWrap/>
            <w:vAlign w:val="center"/>
          </w:tcPr>
          <w:p w14:paraId="5929CEC3" w14:textId="77777777" w:rsidR="00E27EEB" w:rsidRPr="00E43371" w:rsidRDefault="00E27EEB" w:rsidP="00E27EEB">
            <w:pPr>
              <w:rPr>
                <w:color w:val="000000"/>
                <w:sz w:val="20"/>
                <w:szCs w:val="20"/>
              </w:rPr>
            </w:pPr>
            <w:r w:rsidRPr="00E43371">
              <w:rPr>
                <w:color w:val="000000"/>
                <w:sz w:val="20"/>
                <w:szCs w:val="20"/>
              </w:rPr>
              <w:t>Loại tài sản cơ sở</w:t>
            </w:r>
          </w:p>
        </w:tc>
        <w:tc>
          <w:tcPr>
            <w:tcW w:w="5930" w:type="dxa"/>
            <w:noWrap/>
            <w:vAlign w:val="center"/>
            <w:hideMark/>
          </w:tcPr>
          <w:p w14:paraId="33EE077A" w14:textId="77777777" w:rsidR="00E27EEB" w:rsidRPr="00E43371" w:rsidRDefault="00E27EEB" w:rsidP="00E27EEB">
            <w:pPr>
              <w:rPr>
                <w:color w:val="000000"/>
                <w:sz w:val="20"/>
                <w:szCs w:val="20"/>
              </w:rPr>
            </w:pPr>
            <w:r w:rsidRPr="00E43371">
              <w:rPr>
                <w:color w:val="000000"/>
                <w:sz w:val="20"/>
                <w:szCs w:val="20"/>
              </w:rPr>
              <w:t>PAIRS_ID</w:t>
            </w:r>
          </w:p>
        </w:tc>
      </w:tr>
      <w:tr w:rsidR="00E27EEB" w:rsidRPr="00E43371" w14:paraId="37ED90CA" w14:textId="77777777" w:rsidTr="00E27EEB">
        <w:trPr>
          <w:trHeight w:val="20"/>
        </w:trPr>
        <w:tc>
          <w:tcPr>
            <w:tcW w:w="3153" w:type="dxa"/>
            <w:noWrap/>
            <w:vAlign w:val="center"/>
            <w:hideMark/>
          </w:tcPr>
          <w:p w14:paraId="4B46B48E" w14:textId="77777777" w:rsidR="00E27EEB" w:rsidRPr="00E43371" w:rsidRDefault="00E27EEB" w:rsidP="00E27EEB">
            <w:pPr>
              <w:rPr>
                <w:color w:val="000000"/>
                <w:sz w:val="20"/>
                <w:szCs w:val="20"/>
              </w:rPr>
            </w:pPr>
            <w:r w:rsidRPr="00E43371">
              <w:rPr>
                <w:color w:val="000000"/>
                <w:sz w:val="20"/>
                <w:szCs w:val="20"/>
              </w:rPr>
              <w:t>UNDERLYING_VALUE</w:t>
            </w:r>
          </w:p>
        </w:tc>
        <w:tc>
          <w:tcPr>
            <w:tcW w:w="5295" w:type="dxa"/>
            <w:noWrap/>
            <w:vAlign w:val="center"/>
          </w:tcPr>
          <w:p w14:paraId="72897A55" w14:textId="77777777" w:rsidR="00E27EEB" w:rsidRPr="00E43371" w:rsidRDefault="00E27EEB" w:rsidP="00E27EEB">
            <w:pPr>
              <w:rPr>
                <w:color w:val="000000"/>
                <w:sz w:val="20"/>
                <w:szCs w:val="20"/>
              </w:rPr>
            </w:pPr>
          </w:p>
        </w:tc>
        <w:tc>
          <w:tcPr>
            <w:tcW w:w="5930" w:type="dxa"/>
            <w:noWrap/>
            <w:vAlign w:val="center"/>
            <w:hideMark/>
          </w:tcPr>
          <w:p w14:paraId="1F270B69"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2A8D37C5" w14:textId="77777777" w:rsidTr="00E27EEB">
        <w:trPr>
          <w:trHeight w:val="20"/>
        </w:trPr>
        <w:tc>
          <w:tcPr>
            <w:tcW w:w="3153" w:type="dxa"/>
            <w:noWrap/>
            <w:vAlign w:val="center"/>
            <w:hideMark/>
          </w:tcPr>
          <w:p w14:paraId="2FD86076" w14:textId="77777777" w:rsidR="00E27EEB" w:rsidRPr="00E43371" w:rsidRDefault="00E27EEB" w:rsidP="00E27EEB">
            <w:pPr>
              <w:rPr>
                <w:color w:val="000000"/>
                <w:sz w:val="20"/>
                <w:szCs w:val="20"/>
              </w:rPr>
            </w:pPr>
            <w:r w:rsidRPr="00E43371">
              <w:rPr>
                <w:color w:val="000000"/>
                <w:sz w:val="20"/>
                <w:szCs w:val="20"/>
              </w:rPr>
              <w:t>QUANTITY</w:t>
            </w:r>
          </w:p>
        </w:tc>
        <w:tc>
          <w:tcPr>
            <w:tcW w:w="5295" w:type="dxa"/>
            <w:noWrap/>
            <w:vAlign w:val="center"/>
          </w:tcPr>
          <w:p w14:paraId="1AF968DC" w14:textId="77777777" w:rsidR="00E27EEB" w:rsidRPr="00E43371" w:rsidRDefault="00E27EEB" w:rsidP="00E27EEB">
            <w:pPr>
              <w:rPr>
                <w:color w:val="000000"/>
                <w:sz w:val="20"/>
                <w:szCs w:val="20"/>
              </w:rPr>
            </w:pPr>
            <w:r w:rsidRPr="00E43371">
              <w:rPr>
                <w:color w:val="000000"/>
                <w:sz w:val="20"/>
                <w:szCs w:val="20"/>
              </w:rPr>
              <w:t xml:space="preserve">Khối lượng hợp đồng của Deal Option, có dấu âm dương để tính đến chiều mua bán. </w:t>
            </w:r>
          </w:p>
        </w:tc>
        <w:tc>
          <w:tcPr>
            <w:tcW w:w="5930" w:type="dxa"/>
            <w:noWrap/>
            <w:vAlign w:val="center"/>
            <w:hideMark/>
          </w:tcPr>
          <w:p w14:paraId="6D38792A"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0EC02283" w14:textId="77777777" w:rsidTr="00E27EEB">
        <w:trPr>
          <w:trHeight w:val="20"/>
        </w:trPr>
        <w:tc>
          <w:tcPr>
            <w:tcW w:w="3153" w:type="dxa"/>
            <w:noWrap/>
            <w:vAlign w:val="center"/>
            <w:hideMark/>
          </w:tcPr>
          <w:p w14:paraId="06A14F9F" w14:textId="77777777" w:rsidR="00E27EEB" w:rsidRPr="00E43371" w:rsidRDefault="00E27EEB" w:rsidP="00E27EEB">
            <w:pPr>
              <w:rPr>
                <w:color w:val="000000"/>
                <w:sz w:val="20"/>
                <w:szCs w:val="20"/>
              </w:rPr>
            </w:pPr>
            <w:r w:rsidRPr="00E43371">
              <w:rPr>
                <w:color w:val="000000"/>
                <w:sz w:val="20"/>
                <w:szCs w:val="20"/>
              </w:rPr>
              <w:t>UNDERLYING_MARKET_PRICE</w:t>
            </w:r>
          </w:p>
        </w:tc>
        <w:tc>
          <w:tcPr>
            <w:tcW w:w="5295" w:type="dxa"/>
            <w:noWrap/>
            <w:vAlign w:val="center"/>
          </w:tcPr>
          <w:p w14:paraId="75782C13" w14:textId="77777777" w:rsidR="00E27EEB" w:rsidRPr="00E43371" w:rsidRDefault="00E27EEB" w:rsidP="00E27EEB">
            <w:pPr>
              <w:rPr>
                <w:color w:val="000000"/>
                <w:sz w:val="20"/>
                <w:szCs w:val="20"/>
              </w:rPr>
            </w:pPr>
            <w:r w:rsidRPr="00E43371">
              <w:rPr>
                <w:color w:val="000000"/>
                <w:sz w:val="20"/>
                <w:szCs w:val="20"/>
              </w:rPr>
              <w:t>Giá thị trường của Underlying, là cơ sở để tính vốn Delta và vốn Gamma</w:t>
            </w:r>
          </w:p>
        </w:tc>
        <w:tc>
          <w:tcPr>
            <w:tcW w:w="5930" w:type="dxa"/>
            <w:noWrap/>
            <w:vAlign w:val="center"/>
            <w:hideMark/>
          </w:tcPr>
          <w:p w14:paraId="1E3FC047" w14:textId="77777777" w:rsidR="00E27EEB" w:rsidRPr="00E43371" w:rsidRDefault="00E27EEB" w:rsidP="00E27EEB">
            <w:pPr>
              <w:rPr>
                <w:color w:val="000000"/>
                <w:sz w:val="20"/>
                <w:szCs w:val="20"/>
              </w:rPr>
            </w:pPr>
            <w:r w:rsidRPr="00E43371">
              <w:rPr>
                <w:color w:val="000000"/>
                <w:sz w:val="20"/>
                <w:szCs w:val="20"/>
              </w:rPr>
              <w:t>Giá trị trường này phụ thuộc vào từng Gamma Method như sau:</w:t>
            </w:r>
            <w:r w:rsidRPr="00E43371">
              <w:rPr>
                <w:color w:val="000000"/>
                <w:sz w:val="20"/>
                <w:szCs w:val="20"/>
              </w:rPr>
              <w:br/>
              <w:t>+ LCY : Tỷ giá Curr1/VND</w:t>
            </w:r>
            <w:r w:rsidRPr="00E43371">
              <w:rPr>
                <w:color w:val="000000"/>
                <w:sz w:val="20"/>
                <w:szCs w:val="20"/>
              </w:rPr>
              <w:br/>
              <w:t>+ Base: Tỷ giá Curr1/Curr2.</w:t>
            </w:r>
            <w:r w:rsidRPr="00E43371">
              <w:rPr>
                <w:color w:val="000000"/>
                <w:sz w:val="20"/>
                <w:szCs w:val="20"/>
              </w:rPr>
              <w:br/>
              <w:t>Bộ tỷ giá xác định theo reporttype</w:t>
            </w:r>
          </w:p>
        </w:tc>
      </w:tr>
      <w:tr w:rsidR="00E27EEB" w:rsidRPr="00E43371" w14:paraId="59E52240" w14:textId="77777777" w:rsidTr="00E27EEB">
        <w:trPr>
          <w:trHeight w:val="20"/>
        </w:trPr>
        <w:tc>
          <w:tcPr>
            <w:tcW w:w="3153" w:type="dxa"/>
            <w:noWrap/>
            <w:vAlign w:val="center"/>
            <w:hideMark/>
          </w:tcPr>
          <w:p w14:paraId="7BF8B056" w14:textId="77777777" w:rsidR="00E27EEB" w:rsidRPr="00E43371" w:rsidRDefault="00E27EEB" w:rsidP="00E27EEB">
            <w:pPr>
              <w:rPr>
                <w:color w:val="000000"/>
                <w:sz w:val="20"/>
                <w:szCs w:val="20"/>
              </w:rPr>
            </w:pPr>
            <w:r w:rsidRPr="00E43371">
              <w:rPr>
                <w:color w:val="000000"/>
                <w:sz w:val="20"/>
                <w:szCs w:val="20"/>
              </w:rPr>
              <w:t>CAL_CURR_VND</w:t>
            </w:r>
          </w:p>
        </w:tc>
        <w:tc>
          <w:tcPr>
            <w:tcW w:w="5295" w:type="dxa"/>
            <w:noWrap/>
            <w:vAlign w:val="center"/>
          </w:tcPr>
          <w:p w14:paraId="0E91CEA7" w14:textId="77777777" w:rsidR="00E27EEB" w:rsidRPr="00E43371" w:rsidRDefault="00E27EEB" w:rsidP="00E27EEB">
            <w:pPr>
              <w:rPr>
                <w:color w:val="000000"/>
                <w:sz w:val="20"/>
                <w:szCs w:val="20"/>
              </w:rPr>
            </w:pPr>
            <w:r w:rsidRPr="00E43371">
              <w:rPr>
                <w:color w:val="000000"/>
                <w:sz w:val="20"/>
                <w:szCs w:val="20"/>
              </w:rPr>
              <w:t>Tỷ giá đồng tiền tính toán (tính giá Underlying, tính giá Market Variation của Underlying của hợp đồng option) so với VND. Với Method 1, tính toán dựa trên VND, nên tỷ giá này bằng 1. Với Method 2, tính toán dựa trên Base Currency, nên tỷ giá bằng Base Currency/VND</w:t>
            </w:r>
          </w:p>
        </w:tc>
        <w:tc>
          <w:tcPr>
            <w:tcW w:w="5930" w:type="dxa"/>
            <w:noWrap/>
            <w:vAlign w:val="center"/>
            <w:hideMark/>
          </w:tcPr>
          <w:p w14:paraId="0AB19671" w14:textId="77777777" w:rsidR="00E27EEB" w:rsidRPr="00E43371" w:rsidRDefault="00E27EEB" w:rsidP="00E27EEB">
            <w:pPr>
              <w:rPr>
                <w:color w:val="000000"/>
                <w:sz w:val="20"/>
                <w:szCs w:val="20"/>
              </w:rPr>
            </w:pPr>
            <w:r w:rsidRPr="00E43371">
              <w:rPr>
                <w:color w:val="000000"/>
                <w:sz w:val="20"/>
                <w:szCs w:val="20"/>
              </w:rPr>
              <w:t>Giá trị trường này phụ thuộc vào từng Gamma Method như sau:</w:t>
            </w:r>
            <w:r w:rsidRPr="00E43371">
              <w:rPr>
                <w:color w:val="000000"/>
                <w:sz w:val="20"/>
                <w:szCs w:val="20"/>
              </w:rPr>
              <w:br/>
              <w:t>+ LCY : 1</w:t>
            </w:r>
            <w:r w:rsidRPr="00E43371">
              <w:rPr>
                <w:color w:val="000000"/>
                <w:sz w:val="20"/>
                <w:szCs w:val="20"/>
              </w:rPr>
              <w:br/>
              <w:t>+ Base: Tỷ giá Curr2/VND</w:t>
            </w:r>
            <w:r w:rsidRPr="00E43371">
              <w:rPr>
                <w:color w:val="000000"/>
                <w:sz w:val="20"/>
                <w:szCs w:val="20"/>
              </w:rPr>
              <w:br/>
              <w:t>Bộ tỷ giá xác định theo reporttype</w:t>
            </w:r>
          </w:p>
        </w:tc>
      </w:tr>
      <w:tr w:rsidR="00E27EEB" w:rsidRPr="00E43371" w14:paraId="494D8766" w14:textId="77777777" w:rsidTr="00E27EEB">
        <w:trPr>
          <w:trHeight w:val="20"/>
        </w:trPr>
        <w:tc>
          <w:tcPr>
            <w:tcW w:w="3153" w:type="dxa"/>
            <w:noWrap/>
            <w:vAlign w:val="center"/>
            <w:hideMark/>
          </w:tcPr>
          <w:p w14:paraId="465FC9BE" w14:textId="77777777" w:rsidR="00E27EEB" w:rsidRPr="00E43371" w:rsidRDefault="00E27EEB" w:rsidP="00E27EEB">
            <w:pPr>
              <w:rPr>
                <w:color w:val="000000"/>
                <w:sz w:val="20"/>
                <w:szCs w:val="20"/>
              </w:rPr>
            </w:pPr>
            <w:r w:rsidRPr="00E43371">
              <w:rPr>
                <w:color w:val="000000"/>
                <w:sz w:val="20"/>
                <w:szCs w:val="20"/>
              </w:rPr>
              <w:t>SPECIFIC_RW</w:t>
            </w:r>
          </w:p>
        </w:tc>
        <w:tc>
          <w:tcPr>
            <w:tcW w:w="5295" w:type="dxa"/>
            <w:noWrap/>
            <w:vAlign w:val="center"/>
          </w:tcPr>
          <w:p w14:paraId="63CB455A" w14:textId="77777777" w:rsidR="00E27EEB" w:rsidRPr="00E43371" w:rsidRDefault="00E27EEB" w:rsidP="00E27EEB">
            <w:pPr>
              <w:rPr>
                <w:color w:val="000000"/>
                <w:sz w:val="20"/>
                <w:szCs w:val="20"/>
              </w:rPr>
            </w:pPr>
            <w:r w:rsidRPr="00E43371">
              <w:rPr>
                <w:color w:val="000000"/>
                <w:sz w:val="20"/>
                <w:szCs w:val="20"/>
              </w:rPr>
              <w:t>Trọng số rủi ro riêng</w:t>
            </w:r>
          </w:p>
        </w:tc>
        <w:tc>
          <w:tcPr>
            <w:tcW w:w="5930" w:type="dxa"/>
            <w:noWrap/>
            <w:vAlign w:val="center"/>
            <w:hideMark/>
          </w:tcPr>
          <w:p w14:paraId="08308AE7" w14:textId="77777777" w:rsidR="00E27EEB" w:rsidRPr="00E43371" w:rsidRDefault="00E27EEB" w:rsidP="00E27EEB">
            <w:pPr>
              <w:rPr>
                <w:color w:val="000000"/>
                <w:sz w:val="20"/>
                <w:szCs w:val="20"/>
              </w:rPr>
            </w:pPr>
            <w:r w:rsidRPr="00E43371">
              <w:rPr>
                <w:color w:val="000000"/>
                <w:sz w:val="20"/>
                <w:szCs w:val="20"/>
              </w:rPr>
              <w:t>0</w:t>
            </w:r>
          </w:p>
        </w:tc>
      </w:tr>
      <w:tr w:rsidR="00E27EEB" w:rsidRPr="00E43371" w14:paraId="22DDC6AE" w14:textId="77777777" w:rsidTr="00E27EEB">
        <w:trPr>
          <w:trHeight w:val="20"/>
        </w:trPr>
        <w:tc>
          <w:tcPr>
            <w:tcW w:w="3153" w:type="dxa"/>
            <w:noWrap/>
            <w:vAlign w:val="center"/>
            <w:hideMark/>
          </w:tcPr>
          <w:p w14:paraId="3E5038D5" w14:textId="77777777" w:rsidR="00E27EEB" w:rsidRPr="00E43371" w:rsidRDefault="00E27EEB" w:rsidP="00E27EEB">
            <w:pPr>
              <w:rPr>
                <w:color w:val="000000"/>
                <w:sz w:val="20"/>
                <w:szCs w:val="20"/>
              </w:rPr>
            </w:pPr>
            <w:r w:rsidRPr="00E43371">
              <w:rPr>
                <w:color w:val="000000"/>
                <w:sz w:val="20"/>
                <w:szCs w:val="20"/>
              </w:rPr>
              <w:t>GENERAL_RW</w:t>
            </w:r>
          </w:p>
        </w:tc>
        <w:tc>
          <w:tcPr>
            <w:tcW w:w="5295" w:type="dxa"/>
            <w:noWrap/>
            <w:vAlign w:val="center"/>
          </w:tcPr>
          <w:p w14:paraId="26A128FC" w14:textId="77777777" w:rsidR="00E27EEB" w:rsidRPr="00E43371" w:rsidRDefault="00E27EEB" w:rsidP="00E27EEB">
            <w:pPr>
              <w:rPr>
                <w:color w:val="000000"/>
                <w:sz w:val="20"/>
                <w:szCs w:val="20"/>
              </w:rPr>
            </w:pPr>
            <w:r w:rsidRPr="00E43371">
              <w:rPr>
                <w:color w:val="000000"/>
                <w:sz w:val="20"/>
                <w:szCs w:val="20"/>
              </w:rPr>
              <w:t>Trọng số rủi ro chung</w:t>
            </w:r>
          </w:p>
        </w:tc>
        <w:tc>
          <w:tcPr>
            <w:tcW w:w="5930" w:type="dxa"/>
            <w:noWrap/>
            <w:vAlign w:val="center"/>
            <w:hideMark/>
          </w:tcPr>
          <w:p w14:paraId="0FAE0AB7" w14:textId="77777777" w:rsidR="00E27EEB" w:rsidRPr="00E43371" w:rsidRDefault="00E27EEB" w:rsidP="00E27EEB">
            <w:pPr>
              <w:rPr>
                <w:color w:val="000000"/>
                <w:sz w:val="20"/>
                <w:szCs w:val="20"/>
              </w:rPr>
            </w:pPr>
            <w:r w:rsidRPr="00E43371">
              <w:rPr>
                <w:color w:val="000000"/>
                <w:sz w:val="20"/>
                <w:szCs w:val="20"/>
              </w:rPr>
              <w:t>Xác định trên bảng PAR_MEASUREMENT_SETTING</w:t>
            </w:r>
          </w:p>
        </w:tc>
      </w:tr>
      <w:tr w:rsidR="00E27EEB" w:rsidRPr="00E43371" w14:paraId="231E3AF7" w14:textId="77777777" w:rsidTr="00E27EEB">
        <w:trPr>
          <w:trHeight w:val="20"/>
        </w:trPr>
        <w:tc>
          <w:tcPr>
            <w:tcW w:w="3153" w:type="dxa"/>
            <w:noWrap/>
            <w:vAlign w:val="center"/>
            <w:hideMark/>
          </w:tcPr>
          <w:p w14:paraId="311BBD88" w14:textId="77777777" w:rsidR="00E27EEB" w:rsidRPr="00E43371" w:rsidRDefault="00E27EEB" w:rsidP="00E27EEB">
            <w:pPr>
              <w:rPr>
                <w:color w:val="000000"/>
                <w:sz w:val="20"/>
                <w:szCs w:val="20"/>
              </w:rPr>
            </w:pPr>
            <w:r w:rsidRPr="00E43371">
              <w:rPr>
                <w:color w:val="000000"/>
                <w:sz w:val="20"/>
                <w:szCs w:val="20"/>
              </w:rPr>
              <w:lastRenderedPageBreak/>
              <w:t>DELTA</w:t>
            </w:r>
          </w:p>
        </w:tc>
        <w:tc>
          <w:tcPr>
            <w:tcW w:w="5295" w:type="dxa"/>
            <w:noWrap/>
            <w:vAlign w:val="center"/>
          </w:tcPr>
          <w:p w14:paraId="1042C65A" w14:textId="77777777" w:rsidR="00E27EEB" w:rsidRPr="00E43371" w:rsidRDefault="00E27EEB" w:rsidP="00E27EEB">
            <w:pPr>
              <w:rPr>
                <w:color w:val="000000"/>
                <w:sz w:val="20"/>
                <w:szCs w:val="20"/>
              </w:rPr>
            </w:pPr>
            <w:r w:rsidRPr="00E43371">
              <w:rPr>
                <w:color w:val="000000"/>
                <w:sz w:val="20"/>
                <w:szCs w:val="20"/>
              </w:rPr>
              <w:t>Delta của hợp đồng Option</w:t>
            </w:r>
          </w:p>
        </w:tc>
        <w:tc>
          <w:tcPr>
            <w:tcW w:w="5930" w:type="dxa"/>
            <w:noWrap/>
            <w:vAlign w:val="center"/>
            <w:hideMark/>
          </w:tcPr>
          <w:p w14:paraId="6CC02A28" w14:textId="77777777" w:rsidR="00E27EEB" w:rsidRPr="00E43371" w:rsidRDefault="00E27EEB" w:rsidP="00E27EEB">
            <w:pPr>
              <w:rPr>
                <w:color w:val="000000"/>
                <w:sz w:val="20"/>
                <w:szCs w:val="20"/>
              </w:rPr>
            </w:pPr>
            <w:r w:rsidRPr="00E43371">
              <w:rPr>
                <w:color w:val="000000"/>
                <w:sz w:val="20"/>
                <w:szCs w:val="20"/>
              </w:rPr>
              <w:t>Từ bảng FX_OPTION_GREEKS, nguồn lấy tùy thuộc vào report type</w:t>
            </w:r>
          </w:p>
        </w:tc>
      </w:tr>
      <w:tr w:rsidR="00E27EEB" w:rsidRPr="00E43371" w14:paraId="15CAA52E" w14:textId="77777777" w:rsidTr="00E27EEB">
        <w:trPr>
          <w:trHeight w:val="20"/>
        </w:trPr>
        <w:tc>
          <w:tcPr>
            <w:tcW w:w="3153" w:type="dxa"/>
            <w:noWrap/>
            <w:vAlign w:val="center"/>
            <w:hideMark/>
          </w:tcPr>
          <w:p w14:paraId="59C8E813" w14:textId="77777777" w:rsidR="00E27EEB" w:rsidRPr="00E43371" w:rsidRDefault="00E27EEB" w:rsidP="00E27EEB">
            <w:pPr>
              <w:rPr>
                <w:color w:val="000000"/>
                <w:sz w:val="20"/>
                <w:szCs w:val="20"/>
              </w:rPr>
            </w:pPr>
            <w:r w:rsidRPr="00E43371">
              <w:rPr>
                <w:color w:val="000000"/>
                <w:sz w:val="20"/>
                <w:szCs w:val="20"/>
              </w:rPr>
              <w:t>DELTA_CAPITAL</w:t>
            </w:r>
          </w:p>
        </w:tc>
        <w:tc>
          <w:tcPr>
            <w:tcW w:w="5295" w:type="dxa"/>
            <w:noWrap/>
            <w:vAlign w:val="center"/>
          </w:tcPr>
          <w:p w14:paraId="0B7C12A6" w14:textId="77777777" w:rsidR="00E27EEB" w:rsidRPr="00E43371" w:rsidRDefault="00E27EEB" w:rsidP="00E27EEB">
            <w:pPr>
              <w:rPr>
                <w:color w:val="000000"/>
                <w:sz w:val="20"/>
                <w:szCs w:val="20"/>
              </w:rPr>
            </w:pPr>
            <w:r w:rsidRPr="00E43371">
              <w:rPr>
                <w:color w:val="000000"/>
                <w:sz w:val="20"/>
                <w:szCs w:val="20"/>
              </w:rPr>
              <w:t>Chi phí vốn cho rủi ro Delta</w:t>
            </w:r>
          </w:p>
        </w:tc>
        <w:tc>
          <w:tcPr>
            <w:tcW w:w="5930" w:type="dxa"/>
            <w:noWrap/>
            <w:vAlign w:val="center"/>
            <w:hideMark/>
          </w:tcPr>
          <w:p w14:paraId="31E41371" w14:textId="77777777" w:rsidR="00E27EEB" w:rsidRPr="00E43371" w:rsidRDefault="00E27EEB" w:rsidP="00E27EEB">
            <w:pPr>
              <w:rPr>
                <w:color w:val="000000"/>
                <w:sz w:val="20"/>
                <w:szCs w:val="20"/>
              </w:rPr>
            </w:pPr>
            <w:r w:rsidRPr="00E43371">
              <w:rPr>
                <w:color w:val="000000"/>
                <w:sz w:val="20"/>
                <w:szCs w:val="20"/>
              </w:rPr>
              <w:t>Quantity * Delta * Underlying_Market_Price * (Specifi_RW + General_RW) * Cal_Curr_VND</w:t>
            </w:r>
          </w:p>
        </w:tc>
      </w:tr>
      <w:tr w:rsidR="00E27EEB" w:rsidRPr="00E43371" w14:paraId="123A5613" w14:textId="77777777" w:rsidTr="00E27EEB">
        <w:trPr>
          <w:trHeight w:val="20"/>
        </w:trPr>
        <w:tc>
          <w:tcPr>
            <w:tcW w:w="3153" w:type="dxa"/>
            <w:noWrap/>
            <w:vAlign w:val="center"/>
            <w:hideMark/>
          </w:tcPr>
          <w:p w14:paraId="1A2F81FF" w14:textId="77777777" w:rsidR="00E27EEB" w:rsidRPr="00E43371" w:rsidRDefault="00E27EEB" w:rsidP="00E27EEB">
            <w:pPr>
              <w:rPr>
                <w:color w:val="000000"/>
                <w:sz w:val="20"/>
                <w:szCs w:val="20"/>
              </w:rPr>
            </w:pPr>
            <w:r w:rsidRPr="00E43371">
              <w:rPr>
                <w:color w:val="000000"/>
                <w:sz w:val="20"/>
                <w:szCs w:val="20"/>
              </w:rPr>
              <w:t>GAMMA</w:t>
            </w:r>
          </w:p>
        </w:tc>
        <w:tc>
          <w:tcPr>
            <w:tcW w:w="5295" w:type="dxa"/>
            <w:noWrap/>
            <w:vAlign w:val="center"/>
          </w:tcPr>
          <w:p w14:paraId="2B9AD487" w14:textId="77777777" w:rsidR="00E27EEB" w:rsidRPr="00E43371" w:rsidRDefault="00E27EEB" w:rsidP="00E27EEB">
            <w:pPr>
              <w:rPr>
                <w:color w:val="000000"/>
                <w:sz w:val="20"/>
                <w:szCs w:val="20"/>
              </w:rPr>
            </w:pPr>
            <w:r w:rsidRPr="00E43371">
              <w:rPr>
                <w:color w:val="000000"/>
                <w:sz w:val="20"/>
                <w:szCs w:val="20"/>
              </w:rPr>
              <w:t>Gamma cho từng hợp đồng</w:t>
            </w:r>
          </w:p>
        </w:tc>
        <w:tc>
          <w:tcPr>
            <w:tcW w:w="5930" w:type="dxa"/>
            <w:noWrap/>
            <w:vAlign w:val="center"/>
            <w:hideMark/>
          </w:tcPr>
          <w:p w14:paraId="6DD7FE0E" w14:textId="77777777" w:rsidR="00E27EEB" w:rsidRPr="00E43371" w:rsidRDefault="00E27EEB" w:rsidP="00E27EEB">
            <w:pPr>
              <w:rPr>
                <w:color w:val="000000"/>
                <w:sz w:val="20"/>
                <w:szCs w:val="20"/>
              </w:rPr>
            </w:pPr>
            <w:r w:rsidRPr="00E43371">
              <w:rPr>
                <w:color w:val="000000"/>
                <w:sz w:val="20"/>
                <w:szCs w:val="20"/>
              </w:rPr>
              <w:t>Từ bảng FX_OPTION_GREEKS, nguồn lấy tùy thuộc vào report type: Gamma * 100/.Spot</w:t>
            </w:r>
          </w:p>
        </w:tc>
      </w:tr>
      <w:tr w:rsidR="00E27EEB" w:rsidRPr="00E43371" w14:paraId="4D4B65BA" w14:textId="77777777" w:rsidTr="00E27EEB">
        <w:trPr>
          <w:trHeight w:val="20"/>
        </w:trPr>
        <w:tc>
          <w:tcPr>
            <w:tcW w:w="3153" w:type="dxa"/>
            <w:noWrap/>
            <w:vAlign w:val="center"/>
            <w:hideMark/>
          </w:tcPr>
          <w:p w14:paraId="6304DB76" w14:textId="77777777" w:rsidR="00E27EEB" w:rsidRPr="00E43371" w:rsidRDefault="00E27EEB" w:rsidP="00E27EEB">
            <w:pPr>
              <w:rPr>
                <w:color w:val="000000"/>
                <w:sz w:val="20"/>
                <w:szCs w:val="20"/>
              </w:rPr>
            </w:pPr>
            <w:r w:rsidRPr="00E43371">
              <w:rPr>
                <w:color w:val="000000"/>
                <w:sz w:val="20"/>
                <w:szCs w:val="20"/>
              </w:rPr>
              <w:t>MARKET_VARIATION</w:t>
            </w:r>
          </w:p>
        </w:tc>
        <w:tc>
          <w:tcPr>
            <w:tcW w:w="5295" w:type="dxa"/>
            <w:noWrap/>
            <w:vAlign w:val="center"/>
          </w:tcPr>
          <w:p w14:paraId="4C641F6C" w14:textId="77777777" w:rsidR="00E27EEB" w:rsidRPr="00E43371" w:rsidRDefault="00E27EEB" w:rsidP="00E27EEB">
            <w:pPr>
              <w:rPr>
                <w:color w:val="000000"/>
                <w:sz w:val="20"/>
                <w:szCs w:val="20"/>
              </w:rPr>
            </w:pPr>
            <w:r w:rsidRPr="00E43371">
              <w:rPr>
                <w:color w:val="000000"/>
                <w:sz w:val="20"/>
                <w:szCs w:val="20"/>
              </w:rPr>
              <w:t>Giả định về thay đổi giá trị trường của Underlying là cơ sở để tính vốn Delta và Gamma</w:t>
            </w:r>
          </w:p>
        </w:tc>
        <w:tc>
          <w:tcPr>
            <w:tcW w:w="5930" w:type="dxa"/>
            <w:noWrap/>
            <w:vAlign w:val="center"/>
            <w:hideMark/>
          </w:tcPr>
          <w:p w14:paraId="38165F1B" w14:textId="77777777" w:rsidR="00E27EEB" w:rsidRPr="00E43371" w:rsidRDefault="00E27EEB" w:rsidP="00E27EEB">
            <w:pPr>
              <w:rPr>
                <w:color w:val="000000"/>
                <w:sz w:val="20"/>
                <w:szCs w:val="20"/>
              </w:rPr>
            </w:pPr>
            <w:r w:rsidRPr="00E43371">
              <w:rPr>
                <w:color w:val="000000"/>
                <w:sz w:val="20"/>
                <w:szCs w:val="20"/>
              </w:rPr>
              <w:t>Underlying_Market_Price * General_RW</w:t>
            </w:r>
          </w:p>
        </w:tc>
      </w:tr>
      <w:tr w:rsidR="00E27EEB" w:rsidRPr="00E43371" w14:paraId="073EB8D6" w14:textId="77777777" w:rsidTr="00E27EEB">
        <w:trPr>
          <w:trHeight w:val="20"/>
        </w:trPr>
        <w:tc>
          <w:tcPr>
            <w:tcW w:w="3153" w:type="dxa"/>
            <w:noWrap/>
            <w:vAlign w:val="center"/>
            <w:hideMark/>
          </w:tcPr>
          <w:p w14:paraId="608A5F05" w14:textId="77777777" w:rsidR="00E27EEB" w:rsidRPr="00E43371" w:rsidRDefault="00E27EEB" w:rsidP="00E27EEB">
            <w:pPr>
              <w:rPr>
                <w:color w:val="000000"/>
                <w:sz w:val="20"/>
                <w:szCs w:val="20"/>
              </w:rPr>
            </w:pPr>
            <w:r w:rsidRPr="00E43371">
              <w:rPr>
                <w:color w:val="000000"/>
                <w:sz w:val="20"/>
                <w:szCs w:val="20"/>
              </w:rPr>
              <w:t>GAMMA_IMPACT</w:t>
            </w:r>
          </w:p>
        </w:tc>
        <w:tc>
          <w:tcPr>
            <w:tcW w:w="5295" w:type="dxa"/>
            <w:noWrap/>
            <w:vAlign w:val="center"/>
          </w:tcPr>
          <w:p w14:paraId="376C237A" w14:textId="77777777" w:rsidR="00E27EEB" w:rsidRPr="00E43371" w:rsidRDefault="00E27EEB" w:rsidP="00E27EEB">
            <w:pPr>
              <w:rPr>
                <w:color w:val="000000"/>
                <w:sz w:val="20"/>
                <w:szCs w:val="20"/>
              </w:rPr>
            </w:pPr>
            <w:r w:rsidRPr="00E43371">
              <w:rPr>
                <w:color w:val="000000"/>
                <w:sz w:val="20"/>
                <w:szCs w:val="20"/>
              </w:rPr>
              <w:t>Vốn gamma</w:t>
            </w:r>
          </w:p>
        </w:tc>
        <w:tc>
          <w:tcPr>
            <w:tcW w:w="5930" w:type="dxa"/>
            <w:noWrap/>
            <w:vAlign w:val="center"/>
            <w:hideMark/>
          </w:tcPr>
          <w:p w14:paraId="4A99BEEF" w14:textId="77777777" w:rsidR="00E27EEB" w:rsidRPr="00E43371" w:rsidRDefault="00E27EEB" w:rsidP="00E27EEB">
            <w:pPr>
              <w:rPr>
                <w:color w:val="000000"/>
                <w:sz w:val="20"/>
                <w:szCs w:val="20"/>
              </w:rPr>
            </w:pPr>
            <w:r w:rsidRPr="00E43371">
              <w:rPr>
                <w:color w:val="000000"/>
                <w:sz w:val="20"/>
                <w:szCs w:val="20"/>
              </w:rPr>
              <w:t>Quantity * Gamma * Cal_Curr_VND * (Market_Variation^2) / 2</w:t>
            </w:r>
          </w:p>
        </w:tc>
      </w:tr>
      <w:tr w:rsidR="00E27EEB" w:rsidRPr="00E43371" w14:paraId="7052A2B4" w14:textId="77777777" w:rsidTr="00E27EEB">
        <w:trPr>
          <w:trHeight w:val="20"/>
        </w:trPr>
        <w:tc>
          <w:tcPr>
            <w:tcW w:w="3153" w:type="dxa"/>
            <w:noWrap/>
            <w:vAlign w:val="center"/>
            <w:hideMark/>
          </w:tcPr>
          <w:p w14:paraId="0C458D56" w14:textId="77777777" w:rsidR="00E27EEB" w:rsidRPr="00E43371" w:rsidRDefault="00E27EEB" w:rsidP="00E27EEB">
            <w:pPr>
              <w:rPr>
                <w:color w:val="000000"/>
                <w:sz w:val="20"/>
                <w:szCs w:val="20"/>
              </w:rPr>
            </w:pPr>
            <w:r w:rsidRPr="00E43371">
              <w:rPr>
                <w:color w:val="000000"/>
                <w:sz w:val="20"/>
                <w:szCs w:val="20"/>
              </w:rPr>
              <w:t>VOLATILITY</w:t>
            </w:r>
          </w:p>
        </w:tc>
        <w:tc>
          <w:tcPr>
            <w:tcW w:w="5295" w:type="dxa"/>
            <w:noWrap/>
            <w:vAlign w:val="center"/>
          </w:tcPr>
          <w:p w14:paraId="634BDA6E" w14:textId="77777777" w:rsidR="00E27EEB" w:rsidRPr="00E43371" w:rsidRDefault="00E27EEB" w:rsidP="00E27EEB">
            <w:pPr>
              <w:rPr>
                <w:color w:val="000000"/>
                <w:sz w:val="20"/>
                <w:szCs w:val="20"/>
              </w:rPr>
            </w:pPr>
            <w:r w:rsidRPr="00E43371">
              <w:rPr>
                <w:color w:val="000000"/>
                <w:sz w:val="20"/>
                <w:szCs w:val="20"/>
              </w:rPr>
              <w:t>Volatilty của hợp đồng quyền chọn</w:t>
            </w:r>
          </w:p>
        </w:tc>
        <w:tc>
          <w:tcPr>
            <w:tcW w:w="5930" w:type="dxa"/>
            <w:noWrap/>
            <w:vAlign w:val="center"/>
            <w:hideMark/>
          </w:tcPr>
          <w:p w14:paraId="7007A505" w14:textId="77777777" w:rsidR="00E27EEB" w:rsidRPr="00E43371" w:rsidRDefault="00E27EEB" w:rsidP="00E27EEB">
            <w:pPr>
              <w:rPr>
                <w:color w:val="000000"/>
                <w:sz w:val="20"/>
                <w:szCs w:val="20"/>
              </w:rPr>
            </w:pPr>
            <w:r w:rsidRPr="00E43371">
              <w:rPr>
                <w:color w:val="000000"/>
                <w:sz w:val="20"/>
                <w:szCs w:val="20"/>
              </w:rPr>
              <w:t>Từ bảng FX_OPTION_GREEKS, nguồn lấy tùy thuộc vào report type: Volatility</w:t>
            </w:r>
          </w:p>
        </w:tc>
      </w:tr>
      <w:tr w:rsidR="00E27EEB" w:rsidRPr="00E43371" w14:paraId="30759158" w14:textId="77777777" w:rsidTr="00E27EEB">
        <w:trPr>
          <w:trHeight w:val="20"/>
        </w:trPr>
        <w:tc>
          <w:tcPr>
            <w:tcW w:w="3153" w:type="dxa"/>
            <w:noWrap/>
            <w:vAlign w:val="center"/>
            <w:hideMark/>
          </w:tcPr>
          <w:p w14:paraId="2D38D731" w14:textId="77777777" w:rsidR="00E27EEB" w:rsidRPr="00E43371" w:rsidRDefault="00E27EEB" w:rsidP="00E27EEB">
            <w:pPr>
              <w:rPr>
                <w:color w:val="000000"/>
                <w:sz w:val="20"/>
                <w:szCs w:val="20"/>
              </w:rPr>
            </w:pPr>
            <w:r w:rsidRPr="00E43371">
              <w:rPr>
                <w:color w:val="000000"/>
                <w:sz w:val="20"/>
                <w:szCs w:val="20"/>
              </w:rPr>
              <w:t>VEGA</w:t>
            </w:r>
          </w:p>
        </w:tc>
        <w:tc>
          <w:tcPr>
            <w:tcW w:w="5295" w:type="dxa"/>
            <w:noWrap/>
            <w:vAlign w:val="center"/>
          </w:tcPr>
          <w:p w14:paraId="78A439C1" w14:textId="77777777" w:rsidR="00E27EEB" w:rsidRPr="00E43371" w:rsidRDefault="00E27EEB" w:rsidP="00E27EEB">
            <w:pPr>
              <w:rPr>
                <w:color w:val="000000"/>
                <w:sz w:val="20"/>
                <w:szCs w:val="20"/>
              </w:rPr>
            </w:pPr>
            <w:r w:rsidRPr="00E43371">
              <w:rPr>
                <w:color w:val="000000"/>
                <w:sz w:val="20"/>
                <w:szCs w:val="20"/>
              </w:rPr>
              <w:t>Vega của hợp đồng quyền chọn, quy đổi theo đồng tiền tính toán, đồng tiền tính toán tùy tham số có thể là VND hoặc Base Currency của Option</w:t>
            </w:r>
          </w:p>
        </w:tc>
        <w:tc>
          <w:tcPr>
            <w:tcW w:w="5930" w:type="dxa"/>
            <w:noWrap/>
            <w:vAlign w:val="center"/>
            <w:hideMark/>
          </w:tcPr>
          <w:p w14:paraId="4F48A1D7" w14:textId="77777777" w:rsidR="00E27EEB" w:rsidRPr="00E43371" w:rsidRDefault="00E27EEB" w:rsidP="00E27EEB">
            <w:pPr>
              <w:rPr>
                <w:color w:val="000000"/>
                <w:sz w:val="20"/>
                <w:szCs w:val="20"/>
              </w:rPr>
            </w:pPr>
            <w:r w:rsidRPr="00E43371">
              <w:rPr>
                <w:color w:val="000000"/>
                <w:sz w:val="20"/>
                <w:szCs w:val="20"/>
              </w:rPr>
              <w:t>Curr2/VND * Vega</w:t>
            </w:r>
          </w:p>
        </w:tc>
      </w:tr>
      <w:tr w:rsidR="00E27EEB" w:rsidRPr="00E43371" w14:paraId="582C4C13" w14:textId="77777777" w:rsidTr="00E27EEB">
        <w:trPr>
          <w:trHeight w:val="20"/>
        </w:trPr>
        <w:tc>
          <w:tcPr>
            <w:tcW w:w="3153" w:type="dxa"/>
            <w:noWrap/>
            <w:vAlign w:val="center"/>
            <w:hideMark/>
          </w:tcPr>
          <w:p w14:paraId="2955A773" w14:textId="77777777" w:rsidR="00E27EEB" w:rsidRPr="00E43371" w:rsidRDefault="00E27EEB" w:rsidP="00E27EEB">
            <w:pPr>
              <w:rPr>
                <w:color w:val="000000"/>
                <w:sz w:val="20"/>
                <w:szCs w:val="20"/>
              </w:rPr>
            </w:pPr>
            <w:r w:rsidRPr="00E43371">
              <w:rPr>
                <w:color w:val="000000"/>
                <w:sz w:val="20"/>
                <w:szCs w:val="20"/>
              </w:rPr>
              <w:t>VOLATILITY_SHIFT</w:t>
            </w:r>
          </w:p>
        </w:tc>
        <w:tc>
          <w:tcPr>
            <w:tcW w:w="5295" w:type="dxa"/>
            <w:noWrap/>
            <w:vAlign w:val="center"/>
          </w:tcPr>
          <w:p w14:paraId="5605AF62" w14:textId="77777777" w:rsidR="00E27EEB" w:rsidRPr="00E43371" w:rsidRDefault="00E27EEB" w:rsidP="00E27EEB">
            <w:pPr>
              <w:rPr>
                <w:color w:val="000000"/>
                <w:sz w:val="20"/>
                <w:szCs w:val="20"/>
              </w:rPr>
            </w:pPr>
            <w:r w:rsidRPr="00E43371">
              <w:rPr>
                <w:color w:val="000000"/>
                <w:sz w:val="20"/>
                <w:szCs w:val="20"/>
              </w:rPr>
              <w:t>Vega của hợp đồng quyền chọn, quy đổi theo đồng tiền tính toán, đồng tiền tính toán tùy tham số có thể là VND hoặc Base Currency của Option</w:t>
            </w:r>
          </w:p>
        </w:tc>
        <w:tc>
          <w:tcPr>
            <w:tcW w:w="5930" w:type="dxa"/>
            <w:noWrap/>
            <w:vAlign w:val="center"/>
            <w:hideMark/>
          </w:tcPr>
          <w:p w14:paraId="33261CD1" w14:textId="77777777" w:rsidR="00E27EEB" w:rsidRPr="00E43371" w:rsidRDefault="00E27EEB" w:rsidP="00E27EEB">
            <w:pPr>
              <w:rPr>
                <w:color w:val="000000"/>
                <w:sz w:val="20"/>
                <w:szCs w:val="20"/>
              </w:rPr>
            </w:pPr>
            <w:r w:rsidRPr="00E43371">
              <w:rPr>
                <w:color w:val="000000"/>
                <w:sz w:val="20"/>
                <w:szCs w:val="20"/>
              </w:rPr>
              <w:t>25% - Thực hiện tham số cho giá trị này để về sau nghiệp vụ có thể điều chỉnh dữ liệu</w:t>
            </w:r>
          </w:p>
        </w:tc>
      </w:tr>
      <w:tr w:rsidR="00E27EEB" w:rsidRPr="00E43371" w14:paraId="24549427" w14:textId="77777777" w:rsidTr="00E27EEB">
        <w:trPr>
          <w:trHeight w:val="20"/>
        </w:trPr>
        <w:tc>
          <w:tcPr>
            <w:tcW w:w="3153" w:type="dxa"/>
            <w:noWrap/>
            <w:vAlign w:val="center"/>
            <w:hideMark/>
          </w:tcPr>
          <w:p w14:paraId="366F600D" w14:textId="77777777" w:rsidR="00E27EEB" w:rsidRPr="00E43371" w:rsidRDefault="00E27EEB" w:rsidP="00E27EEB">
            <w:pPr>
              <w:rPr>
                <w:color w:val="000000"/>
                <w:sz w:val="20"/>
                <w:szCs w:val="20"/>
              </w:rPr>
            </w:pPr>
            <w:r w:rsidRPr="00E43371">
              <w:rPr>
                <w:color w:val="000000"/>
                <w:sz w:val="20"/>
                <w:szCs w:val="20"/>
              </w:rPr>
              <w:t>VEGA_IMPACT</w:t>
            </w:r>
          </w:p>
        </w:tc>
        <w:tc>
          <w:tcPr>
            <w:tcW w:w="5295" w:type="dxa"/>
            <w:noWrap/>
            <w:vAlign w:val="center"/>
          </w:tcPr>
          <w:p w14:paraId="69C4A2D2" w14:textId="77777777" w:rsidR="00E27EEB" w:rsidRPr="00E43371" w:rsidRDefault="00E27EEB" w:rsidP="00E27EEB">
            <w:pPr>
              <w:rPr>
                <w:color w:val="000000"/>
                <w:sz w:val="20"/>
                <w:szCs w:val="20"/>
              </w:rPr>
            </w:pPr>
            <w:r w:rsidRPr="00E43371">
              <w:rPr>
                <w:color w:val="000000"/>
                <w:sz w:val="20"/>
                <w:szCs w:val="20"/>
              </w:rPr>
              <w:t>Tác động của Vega đến giá Option khi Volatility thay đổi mức Volatility Shift</w:t>
            </w:r>
          </w:p>
        </w:tc>
        <w:tc>
          <w:tcPr>
            <w:tcW w:w="5930" w:type="dxa"/>
            <w:noWrap/>
            <w:vAlign w:val="center"/>
            <w:hideMark/>
          </w:tcPr>
          <w:p w14:paraId="37A732CC" w14:textId="77777777" w:rsidR="00E27EEB" w:rsidRPr="00E43371" w:rsidRDefault="00E27EEB" w:rsidP="00E27EEB">
            <w:pPr>
              <w:rPr>
                <w:color w:val="000000"/>
                <w:sz w:val="20"/>
                <w:szCs w:val="20"/>
              </w:rPr>
            </w:pPr>
            <w:r w:rsidRPr="00E43371">
              <w:rPr>
                <w:color w:val="000000"/>
                <w:sz w:val="20"/>
                <w:szCs w:val="20"/>
              </w:rPr>
              <w:t>Quantity * Vega * Volatility_Shift * Volatility / 100</w:t>
            </w:r>
          </w:p>
        </w:tc>
      </w:tr>
      <w:tr w:rsidR="00E27EEB" w:rsidRPr="00E43371" w14:paraId="32834E3B" w14:textId="77777777" w:rsidTr="00E27EEB">
        <w:trPr>
          <w:trHeight w:val="20"/>
        </w:trPr>
        <w:tc>
          <w:tcPr>
            <w:tcW w:w="3153" w:type="dxa"/>
            <w:noWrap/>
            <w:vAlign w:val="center"/>
            <w:hideMark/>
          </w:tcPr>
          <w:p w14:paraId="5BC4600D" w14:textId="77777777" w:rsidR="00E27EEB" w:rsidRPr="00E43371" w:rsidRDefault="00E27EEB" w:rsidP="00E27EEB">
            <w:pPr>
              <w:rPr>
                <w:color w:val="000000"/>
                <w:sz w:val="20"/>
                <w:szCs w:val="20"/>
              </w:rPr>
            </w:pPr>
            <w:r w:rsidRPr="00E43371">
              <w:rPr>
                <w:color w:val="000000"/>
                <w:sz w:val="20"/>
                <w:szCs w:val="20"/>
              </w:rPr>
              <w:t>MATURITY_DATE</w:t>
            </w:r>
          </w:p>
        </w:tc>
        <w:tc>
          <w:tcPr>
            <w:tcW w:w="5295" w:type="dxa"/>
            <w:noWrap/>
            <w:vAlign w:val="center"/>
          </w:tcPr>
          <w:p w14:paraId="17A5C24B" w14:textId="77777777" w:rsidR="00E27EEB" w:rsidRPr="00E43371" w:rsidRDefault="00E27EEB" w:rsidP="00E27EEB">
            <w:pPr>
              <w:rPr>
                <w:color w:val="000000"/>
                <w:sz w:val="20"/>
                <w:szCs w:val="20"/>
              </w:rPr>
            </w:pPr>
            <w:r w:rsidRPr="00E43371">
              <w:rPr>
                <w:color w:val="000000"/>
                <w:sz w:val="20"/>
                <w:szCs w:val="20"/>
              </w:rPr>
              <w:t>Ngày đáo hạn</w:t>
            </w:r>
          </w:p>
        </w:tc>
        <w:tc>
          <w:tcPr>
            <w:tcW w:w="5930" w:type="dxa"/>
            <w:noWrap/>
            <w:vAlign w:val="center"/>
            <w:hideMark/>
          </w:tcPr>
          <w:p w14:paraId="4D1B7C7B"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6B8A6F0B" w14:textId="77777777" w:rsidTr="00E27EEB">
        <w:trPr>
          <w:trHeight w:val="20"/>
        </w:trPr>
        <w:tc>
          <w:tcPr>
            <w:tcW w:w="3153" w:type="dxa"/>
            <w:noWrap/>
            <w:vAlign w:val="center"/>
            <w:hideMark/>
          </w:tcPr>
          <w:p w14:paraId="725CF536" w14:textId="77777777" w:rsidR="00E27EEB" w:rsidRPr="00E43371" w:rsidRDefault="00E27EEB" w:rsidP="00E27EEB">
            <w:pPr>
              <w:rPr>
                <w:color w:val="000000"/>
                <w:sz w:val="20"/>
                <w:szCs w:val="20"/>
              </w:rPr>
            </w:pPr>
            <w:r w:rsidRPr="00E43371">
              <w:rPr>
                <w:color w:val="000000"/>
                <w:sz w:val="20"/>
                <w:szCs w:val="20"/>
              </w:rPr>
              <w:t>TRANSACTION_STATUS</w:t>
            </w:r>
          </w:p>
        </w:tc>
        <w:tc>
          <w:tcPr>
            <w:tcW w:w="5295" w:type="dxa"/>
            <w:noWrap/>
            <w:vAlign w:val="center"/>
          </w:tcPr>
          <w:p w14:paraId="73381944" w14:textId="77777777" w:rsidR="00E27EEB" w:rsidRPr="00E43371" w:rsidRDefault="00E27EEB" w:rsidP="00E27EEB">
            <w:pPr>
              <w:rPr>
                <w:color w:val="000000"/>
                <w:sz w:val="20"/>
                <w:szCs w:val="20"/>
              </w:rPr>
            </w:pPr>
            <w:r w:rsidRPr="00E43371">
              <w:rPr>
                <w:color w:val="000000"/>
                <w:sz w:val="20"/>
                <w:szCs w:val="20"/>
              </w:rPr>
              <w:t>Trạng thái deal</w:t>
            </w:r>
          </w:p>
        </w:tc>
        <w:tc>
          <w:tcPr>
            <w:tcW w:w="5930" w:type="dxa"/>
            <w:noWrap/>
            <w:vAlign w:val="center"/>
            <w:hideMark/>
          </w:tcPr>
          <w:p w14:paraId="4A2E4142"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6F15AFF4" w14:textId="77777777" w:rsidTr="00E27EEB">
        <w:trPr>
          <w:trHeight w:val="20"/>
        </w:trPr>
        <w:tc>
          <w:tcPr>
            <w:tcW w:w="3153" w:type="dxa"/>
            <w:noWrap/>
            <w:vAlign w:val="center"/>
            <w:hideMark/>
          </w:tcPr>
          <w:p w14:paraId="38D2F2AE" w14:textId="77777777" w:rsidR="00E27EEB" w:rsidRPr="00E43371" w:rsidRDefault="00E27EEB" w:rsidP="00E27EEB">
            <w:pPr>
              <w:rPr>
                <w:color w:val="000000"/>
                <w:sz w:val="20"/>
                <w:szCs w:val="20"/>
              </w:rPr>
            </w:pPr>
            <w:r w:rsidRPr="00E43371">
              <w:rPr>
                <w:color w:val="000000"/>
                <w:sz w:val="20"/>
                <w:szCs w:val="20"/>
              </w:rPr>
              <w:t>BOOK_FLAG</w:t>
            </w:r>
          </w:p>
        </w:tc>
        <w:tc>
          <w:tcPr>
            <w:tcW w:w="5295" w:type="dxa"/>
            <w:noWrap/>
            <w:vAlign w:val="center"/>
          </w:tcPr>
          <w:p w14:paraId="0FB4D674" w14:textId="77777777" w:rsidR="00E27EEB" w:rsidRPr="00E43371" w:rsidRDefault="00E27EEB" w:rsidP="00E27EEB">
            <w:pPr>
              <w:rPr>
                <w:color w:val="000000"/>
                <w:sz w:val="20"/>
                <w:szCs w:val="20"/>
              </w:rPr>
            </w:pPr>
            <w:r w:rsidRPr="00E43371">
              <w:rPr>
                <w:color w:val="000000"/>
                <w:sz w:val="20"/>
                <w:szCs w:val="20"/>
              </w:rPr>
              <w:t>Thông tin phân loại của Deal</w:t>
            </w:r>
          </w:p>
        </w:tc>
        <w:tc>
          <w:tcPr>
            <w:tcW w:w="5930" w:type="dxa"/>
            <w:noWrap/>
            <w:vAlign w:val="center"/>
            <w:hideMark/>
          </w:tcPr>
          <w:p w14:paraId="2793E06E"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60519747" w14:textId="77777777" w:rsidTr="00E27EEB">
        <w:trPr>
          <w:trHeight w:val="20"/>
        </w:trPr>
        <w:tc>
          <w:tcPr>
            <w:tcW w:w="3153" w:type="dxa"/>
            <w:noWrap/>
            <w:vAlign w:val="center"/>
            <w:hideMark/>
          </w:tcPr>
          <w:p w14:paraId="2E0C153C" w14:textId="77777777" w:rsidR="00E27EEB" w:rsidRPr="00E43371" w:rsidRDefault="00E27EEB" w:rsidP="00E27EEB">
            <w:pPr>
              <w:rPr>
                <w:color w:val="000000"/>
                <w:sz w:val="20"/>
                <w:szCs w:val="20"/>
              </w:rPr>
            </w:pPr>
            <w:r w:rsidRPr="00E43371">
              <w:rPr>
                <w:color w:val="000000"/>
                <w:sz w:val="20"/>
                <w:szCs w:val="20"/>
              </w:rPr>
              <w:t>EXTERNAL_FLAG</w:t>
            </w:r>
          </w:p>
        </w:tc>
        <w:tc>
          <w:tcPr>
            <w:tcW w:w="5295" w:type="dxa"/>
            <w:noWrap/>
            <w:vAlign w:val="center"/>
          </w:tcPr>
          <w:p w14:paraId="2097605D" w14:textId="77777777" w:rsidR="00E27EEB" w:rsidRPr="00E43371" w:rsidRDefault="00E27EEB" w:rsidP="00E27EEB">
            <w:pPr>
              <w:rPr>
                <w:color w:val="000000"/>
                <w:sz w:val="20"/>
                <w:szCs w:val="20"/>
              </w:rPr>
            </w:pPr>
            <w:r w:rsidRPr="00E43371">
              <w:rPr>
                <w:color w:val="000000"/>
                <w:sz w:val="20"/>
                <w:szCs w:val="20"/>
              </w:rPr>
              <w:t>Thông tin phân loại của Deal</w:t>
            </w:r>
          </w:p>
        </w:tc>
        <w:tc>
          <w:tcPr>
            <w:tcW w:w="5930" w:type="dxa"/>
            <w:noWrap/>
            <w:vAlign w:val="center"/>
            <w:hideMark/>
          </w:tcPr>
          <w:p w14:paraId="6A5880C9"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370E0E45" w14:textId="77777777" w:rsidTr="00E27EEB">
        <w:trPr>
          <w:trHeight w:val="20"/>
        </w:trPr>
        <w:tc>
          <w:tcPr>
            <w:tcW w:w="3153" w:type="dxa"/>
            <w:noWrap/>
            <w:vAlign w:val="center"/>
            <w:hideMark/>
          </w:tcPr>
          <w:p w14:paraId="35256D17" w14:textId="77777777" w:rsidR="00E27EEB" w:rsidRPr="00E43371" w:rsidRDefault="00E27EEB" w:rsidP="00E27EEB">
            <w:pPr>
              <w:rPr>
                <w:color w:val="000000"/>
                <w:sz w:val="20"/>
                <w:szCs w:val="20"/>
              </w:rPr>
            </w:pPr>
            <w:r w:rsidRPr="00E43371">
              <w:rPr>
                <w:color w:val="000000"/>
                <w:sz w:val="20"/>
                <w:szCs w:val="20"/>
              </w:rPr>
              <w:t>CAPITAL_EXEMPTION</w:t>
            </w:r>
          </w:p>
        </w:tc>
        <w:tc>
          <w:tcPr>
            <w:tcW w:w="5295" w:type="dxa"/>
            <w:noWrap/>
            <w:vAlign w:val="center"/>
          </w:tcPr>
          <w:p w14:paraId="77D6CD37" w14:textId="77777777" w:rsidR="00E27EEB" w:rsidRPr="00E43371" w:rsidRDefault="00E27EEB" w:rsidP="00E27EEB">
            <w:pPr>
              <w:rPr>
                <w:color w:val="000000"/>
                <w:sz w:val="20"/>
                <w:szCs w:val="20"/>
              </w:rPr>
            </w:pPr>
            <w:r w:rsidRPr="00E43371">
              <w:rPr>
                <w:color w:val="000000"/>
                <w:sz w:val="20"/>
                <w:szCs w:val="20"/>
              </w:rPr>
              <w:t>Thông tin phân loại của Deal</w:t>
            </w:r>
          </w:p>
        </w:tc>
        <w:tc>
          <w:tcPr>
            <w:tcW w:w="5930" w:type="dxa"/>
            <w:noWrap/>
            <w:vAlign w:val="center"/>
            <w:hideMark/>
          </w:tcPr>
          <w:p w14:paraId="068BAA39"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18538771" w14:textId="77777777" w:rsidTr="00E27EEB">
        <w:trPr>
          <w:trHeight w:val="20"/>
        </w:trPr>
        <w:tc>
          <w:tcPr>
            <w:tcW w:w="3153" w:type="dxa"/>
            <w:noWrap/>
            <w:vAlign w:val="center"/>
            <w:hideMark/>
          </w:tcPr>
          <w:p w14:paraId="3146446F" w14:textId="77777777" w:rsidR="00E27EEB" w:rsidRPr="00E43371" w:rsidRDefault="00E27EEB" w:rsidP="00E27EEB">
            <w:pPr>
              <w:rPr>
                <w:color w:val="000000"/>
                <w:sz w:val="20"/>
                <w:szCs w:val="20"/>
              </w:rPr>
            </w:pPr>
            <w:r w:rsidRPr="00E43371">
              <w:rPr>
                <w:color w:val="000000"/>
                <w:sz w:val="20"/>
                <w:szCs w:val="20"/>
              </w:rPr>
              <w:t>CALCULATION_GROUP</w:t>
            </w:r>
          </w:p>
        </w:tc>
        <w:tc>
          <w:tcPr>
            <w:tcW w:w="5295" w:type="dxa"/>
            <w:noWrap/>
            <w:vAlign w:val="center"/>
          </w:tcPr>
          <w:p w14:paraId="6FBC2838" w14:textId="77777777" w:rsidR="00E27EEB" w:rsidRPr="00E43371" w:rsidRDefault="00E27EEB" w:rsidP="00E27EEB">
            <w:pPr>
              <w:rPr>
                <w:color w:val="000000"/>
                <w:sz w:val="20"/>
                <w:szCs w:val="20"/>
              </w:rPr>
            </w:pPr>
            <w:r w:rsidRPr="00E43371">
              <w:rPr>
                <w:color w:val="000000"/>
                <w:sz w:val="20"/>
                <w:szCs w:val="20"/>
              </w:rPr>
              <w:t>Thông tin phân loại của Deal</w:t>
            </w:r>
          </w:p>
        </w:tc>
        <w:tc>
          <w:tcPr>
            <w:tcW w:w="5930" w:type="dxa"/>
            <w:noWrap/>
            <w:vAlign w:val="center"/>
            <w:hideMark/>
          </w:tcPr>
          <w:p w14:paraId="205FDAA4"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03904BFB" w14:textId="77777777" w:rsidTr="00E27EEB">
        <w:trPr>
          <w:trHeight w:val="20"/>
        </w:trPr>
        <w:tc>
          <w:tcPr>
            <w:tcW w:w="3153" w:type="dxa"/>
            <w:noWrap/>
            <w:vAlign w:val="center"/>
            <w:hideMark/>
          </w:tcPr>
          <w:p w14:paraId="577FC6ED" w14:textId="77777777" w:rsidR="00E27EEB" w:rsidRPr="00E43371" w:rsidRDefault="00E27EEB" w:rsidP="00E27EEB">
            <w:pPr>
              <w:rPr>
                <w:color w:val="000000"/>
                <w:sz w:val="20"/>
                <w:szCs w:val="20"/>
              </w:rPr>
            </w:pPr>
            <w:r w:rsidRPr="00E43371">
              <w:rPr>
                <w:color w:val="000000"/>
                <w:sz w:val="20"/>
                <w:szCs w:val="20"/>
              </w:rPr>
              <w:t>DEALER_ID</w:t>
            </w:r>
          </w:p>
        </w:tc>
        <w:tc>
          <w:tcPr>
            <w:tcW w:w="5295" w:type="dxa"/>
            <w:noWrap/>
            <w:vAlign w:val="center"/>
          </w:tcPr>
          <w:p w14:paraId="5BFF59DF" w14:textId="77777777" w:rsidR="00E27EEB" w:rsidRPr="00E43371" w:rsidRDefault="00E27EEB" w:rsidP="00E27EEB">
            <w:pPr>
              <w:rPr>
                <w:color w:val="000000"/>
                <w:sz w:val="20"/>
                <w:szCs w:val="20"/>
              </w:rPr>
            </w:pPr>
            <w:r w:rsidRPr="00E43371">
              <w:rPr>
                <w:color w:val="000000"/>
                <w:sz w:val="20"/>
                <w:szCs w:val="20"/>
              </w:rPr>
              <w:t>ID Dealer</w:t>
            </w:r>
          </w:p>
        </w:tc>
        <w:tc>
          <w:tcPr>
            <w:tcW w:w="5930" w:type="dxa"/>
            <w:noWrap/>
            <w:vAlign w:val="center"/>
            <w:hideMark/>
          </w:tcPr>
          <w:p w14:paraId="6E27AFCD"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39845F9E" w14:textId="77777777" w:rsidTr="00E27EEB">
        <w:trPr>
          <w:trHeight w:val="20"/>
        </w:trPr>
        <w:tc>
          <w:tcPr>
            <w:tcW w:w="3153" w:type="dxa"/>
            <w:noWrap/>
            <w:vAlign w:val="center"/>
            <w:hideMark/>
          </w:tcPr>
          <w:p w14:paraId="51BF7D14" w14:textId="77777777" w:rsidR="00E27EEB" w:rsidRPr="00E43371" w:rsidRDefault="00E27EEB" w:rsidP="00E27EEB">
            <w:pPr>
              <w:rPr>
                <w:color w:val="000000"/>
                <w:sz w:val="20"/>
                <w:szCs w:val="20"/>
              </w:rPr>
            </w:pPr>
            <w:r w:rsidRPr="00E43371">
              <w:rPr>
                <w:color w:val="000000"/>
                <w:sz w:val="20"/>
                <w:szCs w:val="20"/>
              </w:rPr>
              <w:t>DEALER_CODE</w:t>
            </w:r>
          </w:p>
        </w:tc>
        <w:tc>
          <w:tcPr>
            <w:tcW w:w="5295" w:type="dxa"/>
            <w:noWrap/>
            <w:vAlign w:val="center"/>
          </w:tcPr>
          <w:p w14:paraId="3A2E3824" w14:textId="77777777" w:rsidR="00E27EEB" w:rsidRPr="00E43371" w:rsidRDefault="00E27EEB" w:rsidP="00E27EEB">
            <w:pPr>
              <w:rPr>
                <w:color w:val="000000"/>
                <w:sz w:val="20"/>
                <w:szCs w:val="20"/>
              </w:rPr>
            </w:pPr>
            <w:r w:rsidRPr="00E43371">
              <w:rPr>
                <w:color w:val="000000"/>
                <w:sz w:val="20"/>
                <w:szCs w:val="20"/>
              </w:rPr>
              <w:t>Mã Dealer</w:t>
            </w:r>
          </w:p>
        </w:tc>
        <w:tc>
          <w:tcPr>
            <w:tcW w:w="5930" w:type="dxa"/>
            <w:noWrap/>
            <w:vAlign w:val="center"/>
            <w:hideMark/>
          </w:tcPr>
          <w:p w14:paraId="1A2C88AF"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5A4C9857" w14:textId="77777777" w:rsidTr="00E27EEB">
        <w:trPr>
          <w:trHeight w:val="20"/>
        </w:trPr>
        <w:tc>
          <w:tcPr>
            <w:tcW w:w="3153" w:type="dxa"/>
            <w:noWrap/>
            <w:vAlign w:val="center"/>
            <w:hideMark/>
          </w:tcPr>
          <w:p w14:paraId="2654F329" w14:textId="77777777" w:rsidR="00E27EEB" w:rsidRPr="00E43371" w:rsidRDefault="00E27EEB" w:rsidP="00E27EEB">
            <w:pPr>
              <w:rPr>
                <w:color w:val="000000"/>
                <w:sz w:val="20"/>
                <w:szCs w:val="20"/>
              </w:rPr>
            </w:pPr>
            <w:r w:rsidRPr="00E43371">
              <w:rPr>
                <w:color w:val="000000"/>
                <w:sz w:val="20"/>
                <w:szCs w:val="20"/>
              </w:rPr>
              <w:t>DESK_NAME</w:t>
            </w:r>
          </w:p>
        </w:tc>
        <w:tc>
          <w:tcPr>
            <w:tcW w:w="5295" w:type="dxa"/>
            <w:noWrap/>
            <w:vAlign w:val="center"/>
          </w:tcPr>
          <w:p w14:paraId="24013FAB" w14:textId="77777777" w:rsidR="00E27EEB" w:rsidRPr="00E43371" w:rsidRDefault="00E27EEB" w:rsidP="00E27EEB">
            <w:pPr>
              <w:rPr>
                <w:color w:val="000000"/>
                <w:sz w:val="20"/>
                <w:szCs w:val="20"/>
              </w:rPr>
            </w:pPr>
            <w:r w:rsidRPr="00E43371">
              <w:rPr>
                <w:color w:val="000000"/>
                <w:sz w:val="20"/>
                <w:szCs w:val="20"/>
              </w:rPr>
              <w:t>Tên Desk</w:t>
            </w:r>
          </w:p>
        </w:tc>
        <w:tc>
          <w:tcPr>
            <w:tcW w:w="5930" w:type="dxa"/>
            <w:noWrap/>
            <w:vAlign w:val="center"/>
            <w:hideMark/>
          </w:tcPr>
          <w:p w14:paraId="5EF43971" w14:textId="77777777" w:rsidR="00E27EEB" w:rsidRPr="00E43371" w:rsidRDefault="00E27EEB" w:rsidP="00E27EEB">
            <w:pPr>
              <w:rPr>
                <w:color w:val="000000"/>
                <w:sz w:val="20"/>
                <w:szCs w:val="20"/>
              </w:rPr>
            </w:pPr>
            <w:r w:rsidRPr="00E43371">
              <w:rPr>
                <w:color w:val="000000"/>
                <w:sz w:val="20"/>
                <w:szCs w:val="20"/>
              </w:rPr>
              <w:t>Từ bảng FX_OPTION</w:t>
            </w:r>
          </w:p>
        </w:tc>
      </w:tr>
      <w:tr w:rsidR="00E27EEB" w:rsidRPr="00E43371" w14:paraId="51B6CB18" w14:textId="77777777" w:rsidTr="00E27EEB">
        <w:trPr>
          <w:trHeight w:val="20"/>
        </w:trPr>
        <w:tc>
          <w:tcPr>
            <w:tcW w:w="3153" w:type="dxa"/>
            <w:noWrap/>
            <w:vAlign w:val="center"/>
            <w:hideMark/>
          </w:tcPr>
          <w:p w14:paraId="477D17D9" w14:textId="77777777" w:rsidR="00E27EEB" w:rsidRPr="00E43371" w:rsidRDefault="00E27EEB" w:rsidP="00E27EEB">
            <w:pPr>
              <w:rPr>
                <w:color w:val="000000"/>
                <w:sz w:val="20"/>
                <w:szCs w:val="20"/>
              </w:rPr>
            </w:pPr>
            <w:r w:rsidRPr="00E43371">
              <w:rPr>
                <w:color w:val="000000"/>
                <w:sz w:val="20"/>
                <w:szCs w:val="20"/>
              </w:rPr>
              <w:lastRenderedPageBreak/>
              <w:t>MARKET_VALUE</w:t>
            </w:r>
          </w:p>
        </w:tc>
        <w:tc>
          <w:tcPr>
            <w:tcW w:w="5295" w:type="dxa"/>
            <w:noWrap/>
            <w:vAlign w:val="center"/>
          </w:tcPr>
          <w:p w14:paraId="2508BC4C" w14:textId="77777777" w:rsidR="00E27EEB" w:rsidRPr="00E43371" w:rsidRDefault="00E27EEB" w:rsidP="00E27EEB">
            <w:pPr>
              <w:rPr>
                <w:color w:val="000000"/>
                <w:sz w:val="20"/>
                <w:szCs w:val="20"/>
              </w:rPr>
            </w:pPr>
            <w:r w:rsidRPr="00E43371">
              <w:rPr>
                <w:color w:val="000000"/>
                <w:sz w:val="20"/>
                <w:szCs w:val="20"/>
              </w:rPr>
              <w:t>Giá trị thị trường</w:t>
            </w:r>
          </w:p>
        </w:tc>
        <w:tc>
          <w:tcPr>
            <w:tcW w:w="5930" w:type="dxa"/>
            <w:noWrap/>
            <w:vAlign w:val="center"/>
            <w:hideMark/>
          </w:tcPr>
          <w:p w14:paraId="5B2C68A1" w14:textId="77777777" w:rsidR="00E27EEB" w:rsidRPr="00E43371" w:rsidRDefault="00E27EEB" w:rsidP="00E27EEB">
            <w:pPr>
              <w:rPr>
                <w:color w:val="000000"/>
                <w:sz w:val="20"/>
                <w:szCs w:val="20"/>
              </w:rPr>
            </w:pPr>
            <w:r w:rsidRPr="00E43371">
              <w:rPr>
                <w:color w:val="000000"/>
                <w:sz w:val="20"/>
                <w:szCs w:val="20"/>
              </w:rPr>
              <w:t>Từ bảng FX_OPTION</w:t>
            </w:r>
          </w:p>
        </w:tc>
      </w:tr>
    </w:tbl>
    <w:p w14:paraId="6C9A330E" w14:textId="77777777" w:rsidR="00E27EEB" w:rsidRPr="00E43371" w:rsidRDefault="00E27EEB" w:rsidP="00E27EEB">
      <w:pPr>
        <w:rPr>
          <w:color w:val="000000"/>
          <w:sz w:val="20"/>
          <w:szCs w:val="20"/>
        </w:rPr>
      </w:pPr>
    </w:p>
    <w:p w14:paraId="72A58A08" w14:textId="77777777" w:rsidR="00E27EEB" w:rsidRDefault="00E27EEB" w:rsidP="00E27EEB">
      <w:pPr>
        <w:rPr>
          <w:sz w:val="20"/>
          <w:szCs w:val="20"/>
        </w:rPr>
      </w:pPr>
    </w:p>
    <w:p w14:paraId="53AD4F1D" w14:textId="77777777" w:rsidR="00587CCB" w:rsidRPr="003B4709" w:rsidRDefault="00587CCB" w:rsidP="00587CCB">
      <w:pPr>
        <w:pStyle w:val="Heading1"/>
        <w:numPr>
          <w:ilvl w:val="0"/>
          <w:numId w:val="0"/>
        </w:numPr>
        <w:rPr>
          <w:noProof/>
          <w:sz w:val="24"/>
          <w:szCs w:val="24"/>
        </w:rPr>
      </w:pPr>
      <w:bookmarkStart w:id="317" w:name="_Toc2080479"/>
      <w:r w:rsidRPr="003B4709">
        <w:rPr>
          <w:noProof/>
          <w:sz w:val="24"/>
          <w:szCs w:val="24"/>
        </w:rPr>
        <w:t>4. Nhóm bảng dữ liệu tổng hợp và báo cáo</w:t>
      </w:r>
      <w:bookmarkEnd w:id="317"/>
    </w:p>
    <w:p w14:paraId="3AC0EF44" w14:textId="77777777" w:rsidR="00587CCB" w:rsidRPr="003B4709" w:rsidRDefault="00587CCB" w:rsidP="00587CCB">
      <w:pPr>
        <w:spacing w:before="120" w:after="120" w:line="312" w:lineRule="auto"/>
        <w:contextualSpacing/>
        <w:jc w:val="both"/>
        <w:outlineLvl w:val="1"/>
        <w:rPr>
          <w:noProof/>
        </w:rPr>
      </w:pPr>
      <w:bookmarkStart w:id="318" w:name="_Toc2080480"/>
      <w:r w:rsidRPr="003B4709">
        <w:rPr>
          <w:noProof/>
        </w:rPr>
        <w:t>4.1. Cấu phần rủi ro ngoại hối (FX)</w:t>
      </w:r>
      <w:bookmarkEnd w:id="318"/>
    </w:p>
    <w:p w14:paraId="16A7D47B" w14:textId="77777777" w:rsidR="007645CF" w:rsidRPr="00D025ED" w:rsidRDefault="007645CF" w:rsidP="003B4709">
      <w:pPr>
        <w:pStyle w:val="Caption"/>
        <w:keepNext/>
        <w:outlineLvl w:val="3"/>
        <w:rPr>
          <w:color w:val="auto"/>
          <w:sz w:val="20"/>
          <w:szCs w:val="20"/>
        </w:rPr>
      </w:pPr>
      <w:bookmarkStart w:id="319" w:name="_Toc2080481"/>
      <w:bookmarkStart w:id="320" w:name="_Toc215406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126</w:t>
      </w:r>
      <w:r w:rsidR="00CB325D" w:rsidRPr="00D025ED">
        <w:rPr>
          <w:color w:val="auto"/>
          <w:sz w:val="20"/>
          <w:szCs w:val="20"/>
        </w:rPr>
        <w:fldChar w:fldCharType="end"/>
      </w:r>
      <w:r w:rsidRPr="00D025ED">
        <w:rPr>
          <w:color w:val="auto"/>
          <w:sz w:val="20"/>
          <w:szCs w:val="20"/>
        </w:rPr>
        <w:t>: FX_RISK</w:t>
      </w:r>
      <w:bookmarkEnd w:id="319"/>
      <w:bookmarkEnd w:id="320"/>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252"/>
        <w:gridCol w:w="11070"/>
      </w:tblGrid>
      <w:tr w:rsidR="00587CCB" w:rsidRPr="00D025ED" w14:paraId="7B083EC7" w14:textId="77777777" w:rsidTr="009627C6">
        <w:trPr>
          <w:trHeight w:val="20"/>
        </w:trPr>
        <w:tc>
          <w:tcPr>
            <w:tcW w:w="3252" w:type="dxa"/>
            <w:tcBorders>
              <w:top w:val="single" w:sz="4" w:space="0" w:color="auto"/>
              <w:left w:val="single" w:sz="4" w:space="0" w:color="auto"/>
              <w:bottom w:val="single" w:sz="4" w:space="0" w:color="auto"/>
              <w:right w:val="single" w:sz="4" w:space="0" w:color="auto"/>
            </w:tcBorders>
            <w:noWrap/>
            <w:vAlign w:val="center"/>
            <w:hideMark/>
          </w:tcPr>
          <w:p w14:paraId="3F8F1ED1" w14:textId="77777777" w:rsidR="00587CCB" w:rsidRPr="00D025ED" w:rsidRDefault="00587CCB" w:rsidP="00B37EFB">
            <w:pPr>
              <w:rPr>
                <w:color w:val="000000"/>
                <w:sz w:val="20"/>
                <w:szCs w:val="20"/>
              </w:rPr>
            </w:pPr>
            <w:r w:rsidRPr="00D025ED">
              <w:rPr>
                <w:color w:val="000000"/>
                <w:sz w:val="20"/>
                <w:szCs w:val="20"/>
              </w:rPr>
              <w:t>Table name</w:t>
            </w:r>
          </w:p>
        </w:tc>
        <w:tc>
          <w:tcPr>
            <w:tcW w:w="11070" w:type="dxa"/>
            <w:tcBorders>
              <w:top w:val="single" w:sz="4" w:space="0" w:color="auto"/>
              <w:left w:val="nil"/>
              <w:bottom w:val="single" w:sz="4" w:space="0" w:color="auto"/>
              <w:right w:val="single" w:sz="4" w:space="0" w:color="auto"/>
            </w:tcBorders>
            <w:vAlign w:val="center"/>
            <w:hideMark/>
          </w:tcPr>
          <w:p w14:paraId="709E113D" w14:textId="77777777" w:rsidR="00587CCB" w:rsidRPr="00D025ED" w:rsidRDefault="00587CCB" w:rsidP="00B37EFB">
            <w:pPr>
              <w:rPr>
                <w:color w:val="000000"/>
                <w:sz w:val="20"/>
                <w:szCs w:val="20"/>
              </w:rPr>
            </w:pPr>
            <w:r w:rsidRPr="00D025ED">
              <w:rPr>
                <w:color w:val="000000"/>
                <w:sz w:val="20"/>
                <w:szCs w:val="20"/>
              </w:rPr>
              <w:t>FX_RISK</w:t>
            </w:r>
          </w:p>
        </w:tc>
      </w:tr>
      <w:tr w:rsidR="003B4709" w:rsidRPr="00D025ED" w14:paraId="64EA11E4" w14:textId="77777777" w:rsidTr="009627C6">
        <w:trPr>
          <w:trHeight w:val="20"/>
        </w:trPr>
        <w:tc>
          <w:tcPr>
            <w:tcW w:w="3252" w:type="dxa"/>
            <w:tcBorders>
              <w:top w:val="single" w:sz="4" w:space="0" w:color="auto"/>
              <w:left w:val="single" w:sz="4" w:space="0" w:color="auto"/>
              <w:bottom w:val="single" w:sz="4" w:space="0" w:color="auto"/>
              <w:right w:val="single" w:sz="4" w:space="0" w:color="auto"/>
            </w:tcBorders>
            <w:noWrap/>
            <w:vAlign w:val="center"/>
          </w:tcPr>
          <w:p w14:paraId="065D4E9C" w14:textId="77777777" w:rsidR="003B4709" w:rsidRPr="00D025ED" w:rsidRDefault="003B4709" w:rsidP="00B37EFB">
            <w:pPr>
              <w:rPr>
                <w:color w:val="000000"/>
                <w:sz w:val="20"/>
                <w:szCs w:val="20"/>
              </w:rPr>
            </w:pPr>
            <w:r>
              <w:rPr>
                <w:color w:val="000000"/>
                <w:sz w:val="20"/>
                <w:szCs w:val="20"/>
              </w:rPr>
              <w:t>Schema</w:t>
            </w:r>
          </w:p>
        </w:tc>
        <w:tc>
          <w:tcPr>
            <w:tcW w:w="11070" w:type="dxa"/>
            <w:tcBorders>
              <w:top w:val="single" w:sz="4" w:space="0" w:color="auto"/>
              <w:left w:val="nil"/>
              <w:bottom w:val="single" w:sz="4" w:space="0" w:color="auto"/>
              <w:right w:val="single" w:sz="4" w:space="0" w:color="auto"/>
            </w:tcBorders>
            <w:vAlign w:val="center"/>
          </w:tcPr>
          <w:p w14:paraId="449D62F4" w14:textId="77777777" w:rsidR="003B4709" w:rsidRPr="00D025ED" w:rsidRDefault="003B4709" w:rsidP="00B37EFB">
            <w:pPr>
              <w:rPr>
                <w:color w:val="000000"/>
                <w:sz w:val="20"/>
                <w:szCs w:val="20"/>
              </w:rPr>
            </w:pPr>
            <w:r>
              <w:rPr>
                <w:color w:val="000000"/>
                <w:sz w:val="20"/>
                <w:szCs w:val="20"/>
              </w:rPr>
              <w:t>B2MRISK</w:t>
            </w:r>
          </w:p>
        </w:tc>
      </w:tr>
      <w:tr w:rsidR="00587CCB" w:rsidRPr="00D025ED" w14:paraId="65FC7E4C"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02BD3D36" w14:textId="77777777" w:rsidR="00587CCB" w:rsidRPr="00D025ED" w:rsidRDefault="00587CCB" w:rsidP="00B37EFB">
            <w:pPr>
              <w:rPr>
                <w:color w:val="000000"/>
                <w:sz w:val="20"/>
                <w:szCs w:val="20"/>
              </w:rPr>
            </w:pPr>
            <w:r w:rsidRPr="00D025ED">
              <w:rPr>
                <w:color w:val="000000"/>
                <w:sz w:val="20"/>
                <w:szCs w:val="20"/>
              </w:rPr>
              <w:t>Data group</w:t>
            </w:r>
          </w:p>
        </w:tc>
        <w:tc>
          <w:tcPr>
            <w:tcW w:w="11070" w:type="dxa"/>
            <w:tcBorders>
              <w:top w:val="single" w:sz="4" w:space="0" w:color="auto"/>
              <w:left w:val="nil"/>
              <w:bottom w:val="single" w:sz="4" w:space="0" w:color="auto"/>
              <w:right w:val="single" w:sz="4" w:space="0" w:color="auto"/>
            </w:tcBorders>
            <w:vAlign w:val="center"/>
            <w:hideMark/>
          </w:tcPr>
          <w:p w14:paraId="30E1EAE1" w14:textId="77777777" w:rsidR="00587CCB" w:rsidRPr="00D025ED" w:rsidRDefault="00587CCB" w:rsidP="00B37EFB">
            <w:pPr>
              <w:rPr>
                <w:color w:val="000000"/>
                <w:sz w:val="20"/>
                <w:szCs w:val="20"/>
              </w:rPr>
            </w:pPr>
            <w:r w:rsidRPr="00D025ED">
              <w:rPr>
                <w:color w:val="000000"/>
                <w:sz w:val="20"/>
                <w:szCs w:val="20"/>
              </w:rPr>
              <w:t>Capital Charge Calculation</w:t>
            </w:r>
          </w:p>
        </w:tc>
      </w:tr>
      <w:tr w:rsidR="00587CCB" w:rsidRPr="00D025ED" w14:paraId="489951DF" w14:textId="77777777" w:rsidTr="009627C6">
        <w:trPr>
          <w:trHeight w:val="20"/>
        </w:trPr>
        <w:tc>
          <w:tcPr>
            <w:tcW w:w="3252" w:type="dxa"/>
            <w:tcBorders>
              <w:top w:val="nil"/>
              <w:left w:val="single" w:sz="4" w:space="0" w:color="auto"/>
              <w:bottom w:val="single" w:sz="4" w:space="0" w:color="auto"/>
              <w:right w:val="single" w:sz="4" w:space="0" w:color="auto"/>
            </w:tcBorders>
            <w:vAlign w:val="center"/>
            <w:hideMark/>
          </w:tcPr>
          <w:p w14:paraId="2286222C" w14:textId="77777777" w:rsidR="00587CCB" w:rsidRPr="00D025ED" w:rsidRDefault="00587CCB" w:rsidP="00B37EFB">
            <w:pPr>
              <w:rPr>
                <w:sz w:val="20"/>
                <w:szCs w:val="20"/>
              </w:rPr>
            </w:pPr>
            <w:r w:rsidRPr="00D025ED">
              <w:rPr>
                <w:sz w:val="20"/>
                <w:szCs w:val="20"/>
              </w:rPr>
              <w:t>Description</w:t>
            </w:r>
          </w:p>
        </w:tc>
        <w:tc>
          <w:tcPr>
            <w:tcW w:w="11070" w:type="dxa"/>
            <w:tcBorders>
              <w:top w:val="single" w:sz="4" w:space="0" w:color="auto"/>
              <w:left w:val="nil"/>
              <w:bottom w:val="single" w:sz="4" w:space="0" w:color="auto"/>
              <w:right w:val="single" w:sz="4" w:space="0" w:color="auto"/>
            </w:tcBorders>
            <w:vAlign w:val="center"/>
            <w:hideMark/>
          </w:tcPr>
          <w:p w14:paraId="0ED9AF6E" w14:textId="77777777" w:rsidR="00C605B4" w:rsidRDefault="00587CCB" w:rsidP="00B37EFB">
            <w:pPr>
              <w:rPr>
                <w:color w:val="000000"/>
                <w:sz w:val="20"/>
                <w:szCs w:val="20"/>
              </w:rPr>
            </w:pPr>
            <w:r w:rsidRPr="00D025ED">
              <w:rPr>
                <w:color w:val="000000"/>
                <w:sz w:val="20"/>
                <w:szCs w:val="20"/>
              </w:rPr>
              <w:t>Tính trạng thái the</w:t>
            </w:r>
            <w:r w:rsidR="00C605B4">
              <w:rPr>
                <w:color w:val="000000"/>
                <w:sz w:val="20"/>
                <w:szCs w:val="20"/>
              </w:rPr>
              <w:t>o từng currency (bao gồm Gold) theo</w:t>
            </w:r>
            <w:r w:rsidRPr="00D025ED">
              <w:rPr>
                <w:color w:val="000000"/>
                <w:sz w:val="20"/>
                <w:szCs w:val="20"/>
              </w:rPr>
              <w:t xml:space="preserve"> từng reporting unit, trạng thái phát sinh từ</w:t>
            </w:r>
            <w:r w:rsidR="00C605B4">
              <w:rPr>
                <w:color w:val="000000"/>
                <w:sz w:val="20"/>
                <w:szCs w:val="20"/>
              </w:rPr>
              <w:t xml:space="preserve"> các nguồn deal và nguồn trạng thái, tùy vào bảng tham số PAR_MR_REPORT_TYPE</w:t>
            </w:r>
          </w:p>
          <w:p w14:paraId="502BC057" w14:textId="77777777" w:rsidR="00C605B4" w:rsidRPr="00D025ED" w:rsidRDefault="00C605B4" w:rsidP="00C605B4">
            <w:pPr>
              <w:rPr>
                <w:color w:val="000000"/>
                <w:sz w:val="20"/>
                <w:szCs w:val="20"/>
              </w:rPr>
            </w:pPr>
          </w:p>
          <w:p w14:paraId="397E97FB" w14:textId="77777777" w:rsidR="00587CCB" w:rsidRPr="00D025ED" w:rsidRDefault="00587CCB" w:rsidP="00B37EFB">
            <w:pPr>
              <w:rPr>
                <w:color w:val="000000"/>
                <w:sz w:val="20"/>
                <w:szCs w:val="20"/>
              </w:rPr>
            </w:pPr>
          </w:p>
        </w:tc>
      </w:tr>
      <w:tr w:rsidR="00587CCB" w:rsidRPr="00D025ED" w14:paraId="6599E54F"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3CE6C21C" w14:textId="77777777" w:rsidR="00587CCB" w:rsidRPr="00D025ED" w:rsidRDefault="00587CCB" w:rsidP="00B37EFB">
            <w:pPr>
              <w:rPr>
                <w:sz w:val="20"/>
                <w:szCs w:val="20"/>
              </w:rPr>
            </w:pPr>
            <w:r w:rsidRPr="00D025ED">
              <w:rPr>
                <w:sz w:val="20"/>
                <w:szCs w:val="20"/>
              </w:rPr>
              <w:t>Input data:</w:t>
            </w:r>
          </w:p>
        </w:tc>
        <w:tc>
          <w:tcPr>
            <w:tcW w:w="11070" w:type="dxa"/>
            <w:tcBorders>
              <w:top w:val="single" w:sz="4" w:space="0" w:color="auto"/>
              <w:left w:val="nil"/>
              <w:bottom w:val="single" w:sz="4" w:space="0" w:color="auto"/>
              <w:right w:val="single" w:sz="4" w:space="0" w:color="auto"/>
            </w:tcBorders>
            <w:vAlign w:val="center"/>
            <w:hideMark/>
          </w:tcPr>
          <w:p w14:paraId="7BB18DCD" w14:textId="77777777" w:rsidR="00587CCB" w:rsidRPr="00D025ED" w:rsidRDefault="00587CCB" w:rsidP="00B37EFB">
            <w:pPr>
              <w:rPr>
                <w:color w:val="000000"/>
                <w:sz w:val="20"/>
                <w:szCs w:val="20"/>
              </w:rPr>
            </w:pPr>
            <w:r w:rsidRPr="00D025ED">
              <w:rPr>
                <w:color w:val="000000"/>
                <w:sz w:val="20"/>
                <w:szCs w:val="20"/>
              </w:rPr>
              <w:t>Bảng : FX_POSITION_DTL, PAR_</w:t>
            </w:r>
            <w:r w:rsidR="00C605B4">
              <w:rPr>
                <w:color w:val="000000"/>
                <w:sz w:val="20"/>
                <w:szCs w:val="20"/>
              </w:rPr>
              <w:t>MR_</w:t>
            </w:r>
            <w:r w:rsidRPr="00D025ED">
              <w:rPr>
                <w:color w:val="000000"/>
                <w:sz w:val="20"/>
                <w:szCs w:val="20"/>
              </w:rPr>
              <w:t>REPORT_TYPE</w:t>
            </w:r>
            <w:r w:rsidR="00C605B4">
              <w:rPr>
                <w:color w:val="000000"/>
                <w:sz w:val="20"/>
                <w:szCs w:val="20"/>
              </w:rPr>
              <w:t>, TBCS_FOLDER_GROUP</w:t>
            </w:r>
          </w:p>
        </w:tc>
      </w:tr>
    </w:tbl>
    <w:p w14:paraId="5BFF0102" w14:textId="77777777" w:rsidR="005C28C4" w:rsidRPr="00D025ED" w:rsidRDefault="005C28C4"/>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3252"/>
        <w:gridCol w:w="3678"/>
        <w:gridCol w:w="7392"/>
      </w:tblGrid>
      <w:tr w:rsidR="00587CCB" w:rsidRPr="00D025ED" w14:paraId="0E4A4D58" w14:textId="77777777" w:rsidTr="005C28C4">
        <w:trPr>
          <w:trHeight w:val="20"/>
          <w:tblHeader/>
        </w:trPr>
        <w:tc>
          <w:tcPr>
            <w:tcW w:w="325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0D6867C" w14:textId="77777777" w:rsidR="00587CCB" w:rsidRPr="00D025ED" w:rsidRDefault="00587CCB" w:rsidP="00B37EFB">
            <w:pPr>
              <w:rPr>
                <w:color w:val="000000"/>
                <w:sz w:val="20"/>
                <w:szCs w:val="20"/>
              </w:rPr>
            </w:pPr>
            <w:r w:rsidRPr="00D025ED">
              <w:rPr>
                <w:color w:val="000000"/>
                <w:sz w:val="20"/>
                <w:szCs w:val="20"/>
              </w:rPr>
              <w:t>Tên trường</w:t>
            </w:r>
          </w:p>
        </w:tc>
        <w:tc>
          <w:tcPr>
            <w:tcW w:w="3678" w:type="dxa"/>
            <w:tcBorders>
              <w:top w:val="single" w:sz="4" w:space="0" w:color="auto"/>
              <w:left w:val="nil"/>
              <w:bottom w:val="single" w:sz="4" w:space="0" w:color="auto"/>
              <w:right w:val="single" w:sz="4" w:space="0" w:color="auto"/>
            </w:tcBorders>
            <w:shd w:val="clear" w:color="000000" w:fill="BFBFBF"/>
            <w:vAlign w:val="center"/>
            <w:hideMark/>
          </w:tcPr>
          <w:p w14:paraId="20F23E4E" w14:textId="77777777" w:rsidR="00587CCB" w:rsidRPr="00D025ED" w:rsidRDefault="00587CCB" w:rsidP="00B37EFB">
            <w:pPr>
              <w:rPr>
                <w:color w:val="000000"/>
                <w:sz w:val="20"/>
                <w:szCs w:val="20"/>
              </w:rPr>
            </w:pPr>
            <w:r w:rsidRPr="00D025ED">
              <w:rPr>
                <w:color w:val="000000"/>
                <w:sz w:val="20"/>
                <w:szCs w:val="20"/>
              </w:rPr>
              <w:t xml:space="preserve">Ý nghĩa </w:t>
            </w:r>
          </w:p>
        </w:tc>
        <w:tc>
          <w:tcPr>
            <w:tcW w:w="7392" w:type="dxa"/>
            <w:tcBorders>
              <w:top w:val="single" w:sz="4" w:space="0" w:color="auto"/>
              <w:left w:val="nil"/>
              <w:bottom w:val="single" w:sz="4" w:space="0" w:color="auto"/>
              <w:right w:val="single" w:sz="4" w:space="0" w:color="auto"/>
            </w:tcBorders>
            <w:shd w:val="clear" w:color="000000" w:fill="BFBFBF"/>
            <w:noWrap/>
            <w:vAlign w:val="center"/>
            <w:hideMark/>
          </w:tcPr>
          <w:p w14:paraId="084D0876" w14:textId="77777777" w:rsidR="00587CCB" w:rsidRPr="00D025ED" w:rsidRDefault="00587CCB" w:rsidP="00B37EFB">
            <w:pPr>
              <w:rPr>
                <w:color w:val="000000"/>
                <w:sz w:val="20"/>
                <w:szCs w:val="20"/>
              </w:rPr>
            </w:pPr>
            <w:r w:rsidRPr="00D025ED">
              <w:rPr>
                <w:color w:val="000000"/>
                <w:sz w:val="20"/>
                <w:szCs w:val="20"/>
              </w:rPr>
              <w:t>Mô tả</w:t>
            </w:r>
          </w:p>
        </w:tc>
      </w:tr>
      <w:tr w:rsidR="00587CCB" w:rsidRPr="00D025ED" w14:paraId="6F060F4D"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5385DE77" w14:textId="77777777" w:rsidR="00587CCB" w:rsidRPr="00D025ED" w:rsidRDefault="00587CCB" w:rsidP="00B37EFB">
            <w:pPr>
              <w:rPr>
                <w:color w:val="000000"/>
                <w:sz w:val="20"/>
                <w:szCs w:val="20"/>
              </w:rPr>
            </w:pPr>
            <w:r w:rsidRPr="00D025ED">
              <w:rPr>
                <w:color w:val="000000"/>
                <w:sz w:val="20"/>
                <w:szCs w:val="20"/>
              </w:rPr>
              <w:t>POSTED_DT</w:t>
            </w:r>
          </w:p>
        </w:tc>
        <w:tc>
          <w:tcPr>
            <w:tcW w:w="3678" w:type="dxa"/>
            <w:tcBorders>
              <w:top w:val="nil"/>
              <w:left w:val="nil"/>
              <w:bottom w:val="single" w:sz="4" w:space="0" w:color="auto"/>
              <w:right w:val="single" w:sz="4" w:space="0" w:color="auto"/>
            </w:tcBorders>
            <w:vAlign w:val="center"/>
            <w:hideMark/>
          </w:tcPr>
          <w:p w14:paraId="51B46F98" w14:textId="77777777" w:rsidR="00587CCB" w:rsidRPr="00D025ED" w:rsidRDefault="00587CCB" w:rsidP="00B37EFB">
            <w:pPr>
              <w:rPr>
                <w:sz w:val="20"/>
                <w:szCs w:val="20"/>
              </w:rPr>
            </w:pPr>
            <w:r w:rsidRPr="00D025ED">
              <w:rPr>
                <w:sz w:val="20"/>
                <w:szCs w:val="20"/>
              </w:rPr>
              <w:t>Ngày báo cáo</w:t>
            </w:r>
          </w:p>
        </w:tc>
        <w:tc>
          <w:tcPr>
            <w:tcW w:w="7392" w:type="dxa"/>
            <w:tcBorders>
              <w:top w:val="nil"/>
              <w:left w:val="nil"/>
              <w:bottom w:val="single" w:sz="4" w:space="0" w:color="auto"/>
              <w:right w:val="single" w:sz="4" w:space="0" w:color="auto"/>
            </w:tcBorders>
            <w:vAlign w:val="center"/>
            <w:hideMark/>
          </w:tcPr>
          <w:p w14:paraId="1229F76F" w14:textId="77777777" w:rsidR="00587CCB" w:rsidRPr="00D025ED" w:rsidRDefault="00587CCB" w:rsidP="00B37EFB">
            <w:pPr>
              <w:rPr>
                <w:color w:val="000000"/>
                <w:sz w:val="20"/>
                <w:szCs w:val="20"/>
              </w:rPr>
            </w:pPr>
            <w:r w:rsidRPr="00D025ED">
              <w:rPr>
                <w:color w:val="000000"/>
                <w:sz w:val="20"/>
                <w:szCs w:val="20"/>
              </w:rPr>
              <w:t> </w:t>
            </w:r>
          </w:p>
        </w:tc>
      </w:tr>
      <w:tr w:rsidR="00587CCB" w:rsidRPr="00D025ED" w14:paraId="45268176"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5685DCBB" w14:textId="77777777" w:rsidR="00587CCB" w:rsidRPr="00D025ED" w:rsidRDefault="00587CCB" w:rsidP="00B37EFB">
            <w:pPr>
              <w:rPr>
                <w:color w:val="000000"/>
                <w:sz w:val="20"/>
                <w:szCs w:val="20"/>
              </w:rPr>
            </w:pPr>
            <w:r w:rsidRPr="00D025ED">
              <w:rPr>
                <w:color w:val="000000"/>
                <w:sz w:val="20"/>
                <w:szCs w:val="20"/>
              </w:rPr>
              <w:t>REPORT_TYPE_ID</w:t>
            </w:r>
          </w:p>
        </w:tc>
        <w:tc>
          <w:tcPr>
            <w:tcW w:w="3678" w:type="dxa"/>
            <w:tcBorders>
              <w:top w:val="nil"/>
              <w:left w:val="nil"/>
              <w:bottom w:val="single" w:sz="4" w:space="0" w:color="auto"/>
              <w:right w:val="single" w:sz="4" w:space="0" w:color="auto"/>
            </w:tcBorders>
            <w:vAlign w:val="center"/>
            <w:hideMark/>
          </w:tcPr>
          <w:p w14:paraId="6871D12A" w14:textId="77777777" w:rsidR="00587CCB" w:rsidRPr="00D025ED" w:rsidRDefault="00587CCB" w:rsidP="00B37EFB">
            <w:pPr>
              <w:rPr>
                <w:sz w:val="20"/>
                <w:szCs w:val="20"/>
              </w:rPr>
            </w:pPr>
            <w:r w:rsidRPr="00D025ED">
              <w:rPr>
                <w:sz w:val="20"/>
                <w:szCs w:val="20"/>
              </w:rPr>
              <w:t>Loại version báo cáo</w:t>
            </w:r>
          </w:p>
        </w:tc>
        <w:tc>
          <w:tcPr>
            <w:tcW w:w="7392" w:type="dxa"/>
            <w:tcBorders>
              <w:top w:val="nil"/>
              <w:left w:val="nil"/>
              <w:bottom w:val="single" w:sz="4" w:space="0" w:color="auto"/>
              <w:right w:val="single" w:sz="4" w:space="0" w:color="auto"/>
            </w:tcBorders>
            <w:vAlign w:val="center"/>
            <w:hideMark/>
          </w:tcPr>
          <w:p w14:paraId="7172334A" w14:textId="77777777" w:rsidR="00587CCB" w:rsidRPr="00D025ED" w:rsidRDefault="00C605B4" w:rsidP="00C605B4">
            <w:pPr>
              <w:rPr>
                <w:sz w:val="20"/>
                <w:szCs w:val="20"/>
              </w:rPr>
            </w:pPr>
            <w:r>
              <w:rPr>
                <w:sz w:val="20"/>
                <w:szCs w:val="20"/>
              </w:rPr>
              <w:t>Liệt kê các Report_Type_ID trong bảng PAR_MR_REPORT_TYPE</w:t>
            </w:r>
          </w:p>
        </w:tc>
      </w:tr>
      <w:tr w:rsidR="004F6879" w:rsidRPr="00D025ED" w14:paraId="1B8129FC"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71417524" w14:textId="77777777" w:rsidR="004F6879" w:rsidRPr="00D025ED" w:rsidRDefault="004F6879" w:rsidP="00B37EFB">
            <w:pPr>
              <w:rPr>
                <w:color w:val="000000"/>
                <w:sz w:val="20"/>
                <w:szCs w:val="20"/>
              </w:rPr>
            </w:pPr>
            <w:r w:rsidRPr="00D025ED">
              <w:rPr>
                <w:color w:val="000000"/>
                <w:sz w:val="20"/>
                <w:szCs w:val="20"/>
              </w:rPr>
              <w:t>POSITION_SOURCE_ID</w:t>
            </w:r>
          </w:p>
        </w:tc>
        <w:tc>
          <w:tcPr>
            <w:tcW w:w="3678" w:type="dxa"/>
            <w:tcBorders>
              <w:top w:val="nil"/>
              <w:left w:val="nil"/>
              <w:bottom w:val="single" w:sz="4" w:space="0" w:color="auto"/>
              <w:right w:val="single" w:sz="4" w:space="0" w:color="auto"/>
            </w:tcBorders>
            <w:vAlign w:val="center"/>
            <w:hideMark/>
          </w:tcPr>
          <w:p w14:paraId="7737C7C8" w14:textId="77777777" w:rsidR="004F6879" w:rsidRPr="00D025ED" w:rsidRDefault="004F6879" w:rsidP="00B37EFB">
            <w:pPr>
              <w:rPr>
                <w:sz w:val="20"/>
                <w:szCs w:val="20"/>
              </w:rPr>
            </w:pPr>
            <w:r w:rsidRPr="00D025ED">
              <w:rPr>
                <w:sz w:val="20"/>
                <w:szCs w:val="20"/>
              </w:rPr>
              <w:t>Nguồn lấy trạng thái</w:t>
            </w:r>
          </w:p>
        </w:tc>
        <w:tc>
          <w:tcPr>
            <w:tcW w:w="7392" w:type="dxa"/>
            <w:tcBorders>
              <w:top w:val="nil"/>
              <w:left w:val="nil"/>
              <w:bottom w:val="single" w:sz="4" w:space="0" w:color="auto"/>
              <w:right w:val="single" w:sz="4" w:space="0" w:color="auto"/>
            </w:tcBorders>
            <w:vAlign w:val="center"/>
            <w:hideMark/>
          </w:tcPr>
          <w:p w14:paraId="31F83E77" w14:textId="77777777" w:rsidR="004F6879" w:rsidRPr="00D025ED" w:rsidRDefault="009634F0" w:rsidP="00116151">
            <w:pPr>
              <w:rPr>
                <w:color w:val="000000"/>
                <w:sz w:val="20"/>
                <w:szCs w:val="20"/>
              </w:rPr>
            </w:pPr>
            <w:r>
              <w:rPr>
                <w:color w:val="000000"/>
                <w:sz w:val="20"/>
                <w:szCs w:val="20"/>
              </w:rPr>
              <w:t>Bảng nguồn FX_POSITION_DTL</w:t>
            </w:r>
          </w:p>
        </w:tc>
      </w:tr>
      <w:tr w:rsidR="004F6879" w:rsidRPr="00D025ED" w14:paraId="176E5DC9"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4534585A" w14:textId="77777777" w:rsidR="004F6879" w:rsidRPr="00D025ED" w:rsidRDefault="004F6879" w:rsidP="00B37EFB">
            <w:pPr>
              <w:rPr>
                <w:color w:val="000000"/>
                <w:sz w:val="20"/>
                <w:szCs w:val="20"/>
              </w:rPr>
            </w:pPr>
            <w:r w:rsidRPr="00D025ED">
              <w:rPr>
                <w:color w:val="000000"/>
                <w:sz w:val="20"/>
                <w:szCs w:val="20"/>
              </w:rPr>
              <w:t>CAPITAL_EXEMPTION</w:t>
            </w:r>
          </w:p>
        </w:tc>
        <w:tc>
          <w:tcPr>
            <w:tcW w:w="3678" w:type="dxa"/>
            <w:tcBorders>
              <w:top w:val="nil"/>
              <w:left w:val="nil"/>
              <w:bottom w:val="single" w:sz="4" w:space="0" w:color="auto"/>
              <w:right w:val="single" w:sz="4" w:space="0" w:color="auto"/>
            </w:tcBorders>
            <w:vAlign w:val="center"/>
            <w:hideMark/>
          </w:tcPr>
          <w:p w14:paraId="042E4A31" w14:textId="77777777" w:rsidR="004F6879" w:rsidRPr="00D025ED" w:rsidRDefault="004F6879" w:rsidP="00B37EFB">
            <w:pPr>
              <w:rPr>
                <w:sz w:val="20"/>
                <w:szCs w:val="20"/>
              </w:rPr>
            </w:pPr>
            <w:r w:rsidRPr="00D025ED">
              <w:rPr>
                <w:sz w:val="20"/>
                <w:szCs w:val="20"/>
              </w:rPr>
              <w:t>Loại trừ khỏi tính vốn</w:t>
            </w:r>
          </w:p>
        </w:tc>
        <w:tc>
          <w:tcPr>
            <w:tcW w:w="7392" w:type="dxa"/>
            <w:tcBorders>
              <w:top w:val="nil"/>
              <w:left w:val="nil"/>
              <w:bottom w:val="single" w:sz="4" w:space="0" w:color="auto"/>
              <w:right w:val="single" w:sz="4" w:space="0" w:color="auto"/>
            </w:tcBorders>
            <w:vAlign w:val="center"/>
            <w:hideMark/>
          </w:tcPr>
          <w:p w14:paraId="7EE0F6F0" w14:textId="77777777" w:rsidR="004F6879" w:rsidRPr="00D025ED" w:rsidRDefault="009634F0" w:rsidP="00116151">
            <w:pPr>
              <w:rPr>
                <w:color w:val="000000"/>
                <w:sz w:val="20"/>
                <w:szCs w:val="20"/>
              </w:rPr>
            </w:pPr>
            <w:r>
              <w:rPr>
                <w:color w:val="000000"/>
                <w:sz w:val="20"/>
                <w:szCs w:val="20"/>
              </w:rPr>
              <w:t>Bảng nguồn FX_POSITION_DTL</w:t>
            </w:r>
          </w:p>
        </w:tc>
      </w:tr>
      <w:tr w:rsidR="004F6879" w:rsidRPr="00D025ED" w14:paraId="26105A86"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0010A098" w14:textId="77777777" w:rsidR="004F6879" w:rsidRPr="00D025ED" w:rsidRDefault="004F6879" w:rsidP="00B37EFB">
            <w:pPr>
              <w:rPr>
                <w:color w:val="000000"/>
                <w:sz w:val="20"/>
                <w:szCs w:val="20"/>
              </w:rPr>
            </w:pPr>
            <w:r w:rsidRPr="00D025ED">
              <w:rPr>
                <w:color w:val="000000"/>
                <w:sz w:val="20"/>
                <w:szCs w:val="20"/>
              </w:rPr>
              <w:t>REPORTING_UNIT_TYPE</w:t>
            </w:r>
          </w:p>
        </w:tc>
        <w:tc>
          <w:tcPr>
            <w:tcW w:w="3678" w:type="dxa"/>
            <w:tcBorders>
              <w:top w:val="nil"/>
              <w:left w:val="nil"/>
              <w:bottom w:val="single" w:sz="4" w:space="0" w:color="auto"/>
              <w:right w:val="single" w:sz="4" w:space="0" w:color="auto"/>
            </w:tcBorders>
            <w:vAlign w:val="center"/>
            <w:hideMark/>
          </w:tcPr>
          <w:p w14:paraId="18EDA004" w14:textId="77777777" w:rsidR="004F6879" w:rsidRPr="00D025ED" w:rsidRDefault="004F6879" w:rsidP="00B37EFB">
            <w:pPr>
              <w:rPr>
                <w:sz w:val="20"/>
                <w:szCs w:val="20"/>
              </w:rPr>
            </w:pPr>
            <w:r w:rsidRPr="00D025ED">
              <w:rPr>
                <w:sz w:val="20"/>
                <w:szCs w:val="20"/>
              </w:rPr>
              <w:t>Loại đơn vị báo cáo</w:t>
            </w:r>
          </w:p>
        </w:tc>
        <w:tc>
          <w:tcPr>
            <w:tcW w:w="7392" w:type="dxa"/>
            <w:tcBorders>
              <w:top w:val="nil"/>
              <w:left w:val="nil"/>
              <w:bottom w:val="single" w:sz="4" w:space="0" w:color="auto"/>
              <w:right w:val="single" w:sz="4" w:space="0" w:color="auto"/>
            </w:tcBorders>
            <w:vAlign w:val="center"/>
            <w:hideMark/>
          </w:tcPr>
          <w:p w14:paraId="6F208727" w14:textId="77777777" w:rsidR="004F6879" w:rsidRPr="009634F0" w:rsidRDefault="009634F0" w:rsidP="00116151">
            <w:pPr>
              <w:rPr>
                <w:color w:val="FF0000"/>
                <w:sz w:val="20"/>
                <w:szCs w:val="20"/>
              </w:rPr>
            </w:pPr>
            <w:r w:rsidRPr="009634F0">
              <w:rPr>
                <w:color w:val="FF0000"/>
                <w:sz w:val="20"/>
                <w:szCs w:val="20"/>
              </w:rPr>
              <w:t>Liệt kê các Reporting Unit</w:t>
            </w:r>
            <w:r w:rsidR="004F6879" w:rsidRPr="009634F0">
              <w:rPr>
                <w:color w:val="FF0000"/>
                <w:sz w:val="20"/>
                <w:szCs w:val="20"/>
              </w:rPr>
              <w:t xml:space="preserve"> theo điều kiện PAR_REPORT_TYPE</w:t>
            </w:r>
          </w:p>
          <w:p w14:paraId="4DEDD886" w14:textId="77777777" w:rsidR="009634F0" w:rsidRPr="009634F0" w:rsidRDefault="009634F0" w:rsidP="009634F0">
            <w:pPr>
              <w:rPr>
                <w:color w:val="FF0000"/>
                <w:sz w:val="20"/>
                <w:szCs w:val="20"/>
              </w:rPr>
            </w:pPr>
            <w:r w:rsidRPr="009634F0">
              <w:rPr>
                <w:color w:val="FF0000"/>
                <w:sz w:val="20"/>
                <w:szCs w:val="20"/>
              </w:rPr>
              <w:t>Thông tin Folder, Dealer, Desk, Portfolio lấy từ bảng FX_POSITION_DTL</w:t>
            </w:r>
          </w:p>
          <w:p w14:paraId="38986FF6" w14:textId="77777777" w:rsidR="009634F0" w:rsidRPr="009634F0" w:rsidRDefault="009634F0" w:rsidP="009634F0">
            <w:pPr>
              <w:rPr>
                <w:color w:val="FF0000"/>
                <w:sz w:val="20"/>
                <w:szCs w:val="20"/>
              </w:rPr>
            </w:pPr>
            <w:r w:rsidRPr="009634F0">
              <w:rPr>
                <w:color w:val="FF0000"/>
                <w:sz w:val="20"/>
                <w:szCs w:val="20"/>
              </w:rPr>
              <w:t>Thông tin FolderGroup, mapping từ bảng FX_POSITION_DTL với bảng b2raw.tbcs_FolderGroup</w:t>
            </w:r>
          </w:p>
          <w:p w14:paraId="4B0BFDB1" w14:textId="77777777" w:rsidR="009634F0" w:rsidRPr="00D025ED" w:rsidRDefault="009634F0" w:rsidP="009634F0">
            <w:pPr>
              <w:rPr>
                <w:color w:val="000000"/>
                <w:sz w:val="20"/>
                <w:szCs w:val="20"/>
              </w:rPr>
            </w:pPr>
            <w:r w:rsidRPr="009634F0">
              <w:rPr>
                <w:color w:val="FF0000"/>
                <w:sz w:val="20"/>
                <w:szCs w:val="20"/>
              </w:rPr>
              <w:t xml:space="preserve">Lưu ý, trạng thái cho 1 foldergroup bằng trạng thái của các folder,portfolio, branches gắn với foldergroup đó. </w:t>
            </w:r>
          </w:p>
        </w:tc>
      </w:tr>
      <w:tr w:rsidR="009634F0" w:rsidRPr="00D025ED" w14:paraId="5950AEB2"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5C6D9DBF" w14:textId="77777777" w:rsidR="009634F0" w:rsidRPr="00D025ED" w:rsidRDefault="009634F0" w:rsidP="009634F0">
            <w:pPr>
              <w:rPr>
                <w:color w:val="000000"/>
                <w:sz w:val="20"/>
                <w:szCs w:val="20"/>
              </w:rPr>
            </w:pPr>
            <w:r w:rsidRPr="00D025ED">
              <w:rPr>
                <w:color w:val="000000"/>
                <w:sz w:val="20"/>
                <w:szCs w:val="20"/>
              </w:rPr>
              <w:t>REPORTING_UNIT</w:t>
            </w:r>
          </w:p>
        </w:tc>
        <w:tc>
          <w:tcPr>
            <w:tcW w:w="3678" w:type="dxa"/>
            <w:tcBorders>
              <w:top w:val="nil"/>
              <w:left w:val="nil"/>
              <w:bottom w:val="single" w:sz="4" w:space="0" w:color="auto"/>
              <w:right w:val="single" w:sz="4" w:space="0" w:color="auto"/>
            </w:tcBorders>
            <w:vAlign w:val="center"/>
            <w:hideMark/>
          </w:tcPr>
          <w:p w14:paraId="744984C5" w14:textId="77777777" w:rsidR="009634F0" w:rsidRPr="00D025ED" w:rsidRDefault="009634F0" w:rsidP="009634F0">
            <w:pPr>
              <w:rPr>
                <w:sz w:val="20"/>
                <w:szCs w:val="20"/>
              </w:rPr>
            </w:pPr>
            <w:r w:rsidRPr="00D025ED">
              <w:rPr>
                <w:sz w:val="20"/>
                <w:szCs w:val="20"/>
              </w:rPr>
              <w:t>Đơn vị tính trạng thái</w:t>
            </w:r>
          </w:p>
        </w:tc>
        <w:tc>
          <w:tcPr>
            <w:tcW w:w="7392" w:type="dxa"/>
            <w:tcBorders>
              <w:top w:val="nil"/>
              <w:left w:val="nil"/>
              <w:bottom w:val="single" w:sz="4" w:space="0" w:color="auto"/>
              <w:right w:val="single" w:sz="4" w:space="0" w:color="auto"/>
            </w:tcBorders>
            <w:hideMark/>
          </w:tcPr>
          <w:p w14:paraId="43777858" w14:textId="77777777" w:rsidR="009634F0" w:rsidRPr="00D025ED" w:rsidRDefault="009634F0" w:rsidP="009634F0">
            <w:pPr>
              <w:rPr>
                <w:color w:val="000000"/>
                <w:sz w:val="20"/>
                <w:szCs w:val="20"/>
              </w:rPr>
            </w:pPr>
            <w:r w:rsidRPr="00BF2C77">
              <w:rPr>
                <w:color w:val="000000"/>
                <w:sz w:val="20"/>
                <w:szCs w:val="20"/>
              </w:rPr>
              <w:t>Bảng nguồn FX_POSITION_DTL</w:t>
            </w:r>
          </w:p>
        </w:tc>
      </w:tr>
      <w:tr w:rsidR="009634F0" w:rsidRPr="00D025ED" w14:paraId="79B36528"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074ABDA1" w14:textId="77777777" w:rsidR="009634F0" w:rsidRPr="00D025ED" w:rsidRDefault="009634F0" w:rsidP="009634F0">
            <w:pPr>
              <w:rPr>
                <w:color w:val="000000"/>
                <w:sz w:val="20"/>
                <w:szCs w:val="20"/>
              </w:rPr>
            </w:pPr>
            <w:r w:rsidRPr="00D025ED">
              <w:rPr>
                <w:color w:val="000000"/>
                <w:sz w:val="20"/>
                <w:szCs w:val="20"/>
              </w:rPr>
              <w:t>PRODUCT_GROUP_ID</w:t>
            </w:r>
          </w:p>
        </w:tc>
        <w:tc>
          <w:tcPr>
            <w:tcW w:w="3678" w:type="dxa"/>
            <w:tcBorders>
              <w:top w:val="nil"/>
              <w:left w:val="nil"/>
              <w:bottom w:val="single" w:sz="4" w:space="0" w:color="auto"/>
              <w:right w:val="single" w:sz="4" w:space="0" w:color="auto"/>
            </w:tcBorders>
            <w:vAlign w:val="center"/>
            <w:hideMark/>
          </w:tcPr>
          <w:p w14:paraId="59599098" w14:textId="77777777" w:rsidR="009634F0" w:rsidRPr="00D025ED" w:rsidRDefault="009634F0" w:rsidP="009634F0">
            <w:pPr>
              <w:rPr>
                <w:sz w:val="20"/>
                <w:szCs w:val="20"/>
              </w:rPr>
            </w:pPr>
            <w:r w:rsidRPr="00D025ED">
              <w:rPr>
                <w:sz w:val="20"/>
                <w:szCs w:val="20"/>
              </w:rPr>
              <w:t xml:space="preserve">Sản phẩm </w:t>
            </w:r>
          </w:p>
        </w:tc>
        <w:tc>
          <w:tcPr>
            <w:tcW w:w="7392" w:type="dxa"/>
            <w:tcBorders>
              <w:top w:val="nil"/>
              <w:left w:val="nil"/>
              <w:bottom w:val="single" w:sz="4" w:space="0" w:color="auto"/>
              <w:right w:val="single" w:sz="4" w:space="0" w:color="auto"/>
            </w:tcBorders>
            <w:hideMark/>
          </w:tcPr>
          <w:p w14:paraId="5C0CFF84" w14:textId="77777777" w:rsidR="009634F0" w:rsidRPr="00D025ED" w:rsidRDefault="009634F0" w:rsidP="009634F0">
            <w:pPr>
              <w:rPr>
                <w:color w:val="000000"/>
                <w:sz w:val="20"/>
                <w:szCs w:val="20"/>
              </w:rPr>
            </w:pPr>
            <w:r w:rsidRPr="00BF2C77">
              <w:rPr>
                <w:color w:val="000000"/>
                <w:sz w:val="20"/>
                <w:szCs w:val="20"/>
              </w:rPr>
              <w:t>Bảng nguồn FX_POSITION_DTL</w:t>
            </w:r>
          </w:p>
        </w:tc>
      </w:tr>
      <w:tr w:rsidR="009634F0" w:rsidRPr="00D025ED" w14:paraId="2F38487D"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723CB98C" w14:textId="77777777" w:rsidR="009634F0" w:rsidRPr="00D025ED" w:rsidRDefault="009634F0" w:rsidP="009634F0">
            <w:pPr>
              <w:rPr>
                <w:color w:val="000000"/>
                <w:sz w:val="20"/>
                <w:szCs w:val="20"/>
              </w:rPr>
            </w:pPr>
            <w:r w:rsidRPr="00D025ED">
              <w:rPr>
                <w:color w:val="000000"/>
                <w:sz w:val="20"/>
                <w:szCs w:val="20"/>
              </w:rPr>
              <w:lastRenderedPageBreak/>
              <w:t>PRODUCT_ID</w:t>
            </w:r>
          </w:p>
        </w:tc>
        <w:tc>
          <w:tcPr>
            <w:tcW w:w="3678" w:type="dxa"/>
            <w:tcBorders>
              <w:top w:val="nil"/>
              <w:left w:val="nil"/>
              <w:bottom w:val="single" w:sz="4" w:space="0" w:color="auto"/>
              <w:right w:val="single" w:sz="4" w:space="0" w:color="auto"/>
            </w:tcBorders>
            <w:vAlign w:val="center"/>
            <w:hideMark/>
          </w:tcPr>
          <w:p w14:paraId="1EA7202E" w14:textId="77777777" w:rsidR="009634F0" w:rsidRPr="00D025ED" w:rsidRDefault="009634F0" w:rsidP="009634F0">
            <w:pPr>
              <w:rPr>
                <w:sz w:val="20"/>
                <w:szCs w:val="20"/>
              </w:rPr>
            </w:pPr>
            <w:r w:rsidRPr="00D025ED">
              <w:rPr>
                <w:sz w:val="20"/>
                <w:szCs w:val="20"/>
              </w:rPr>
              <w:t>Type of instrument</w:t>
            </w:r>
          </w:p>
        </w:tc>
        <w:tc>
          <w:tcPr>
            <w:tcW w:w="7392" w:type="dxa"/>
            <w:tcBorders>
              <w:top w:val="nil"/>
              <w:left w:val="nil"/>
              <w:bottom w:val="single" w:sz="4" w:space="0" w:color="auto"/>
              <w:right w:val="single" w:sz="4" w:space="0" w:color="auto"/>
            </w:tcBorders>
            <w:hideMark/>
          </w:tcPr>
          <w:p w14:paraId="0C8A42FB" w14:textId="77777777" w:rsidR="009634F0" w:rsidRPr="00D025ED" w:rsidRDefault="009634F0" w:rsidP="009634F0">
            <w:pPr>
              <w:rPr>
                <w:color w:val="000000"/>
                <w:sz w:val="20"/>
                <w:szCs w:val="20"/>
              </w:rPr>
            </w:pPr>
            <w:r w:rsidRPr="00BF2C77">
              <w:rPr>
                <w:color w:val="000000"/>
                <w:sz w:val="20"/>
                <w:szCs w:val="20"/>
              </w:rPr>
              <w:t>Bảng nguồn FX_POSITION_DTL</w:t>
            </w:r>
          </w:p>
        </w:tc>
      </w:tr>
      <w:tr w:rsidR="009634F0" w:rsidRPr="00D025ED" w14:paraId="14BADC0C"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1D41AAD2" w14:textId="77777777" w:rsidR="009634F0" w:rsidRPr="00D025ED" w:rsidRDefault="009634F0" w:rsidP="009634F0">
            <w:pPr>
              <w:rPr>
                <w:color w:val="000000"/>
                <w:sz w:val="20"/>
                <w:szCs w:val="20"/>
              </w:rPr>
            </w:pPr>
            <w:r w:rsidRPr="00D025ED">
              <w:rPr>
                <w:color w:val="000000"/>
                <w:sz w:val="20"/>
                <w:szCs w:val="20"/>
              </w:rPr>
              <w:t>PAIRS_ID</w:t>
            </w:r>
          </w:p>
        </w:tc>
        <w:tc>
          <w:tcPr>
            <w:tcW w:w="3678" w:type="dxa"/>
            <w:tcBorders>
              <w:top w:val="nil"/>
              <w:left w:val="nil"/>
              <w:bottom w:val="single" w:sz="4" w:space="0" w:color="auto"/>
              <w:right w:val="single" w:sz="4" w:space="0" w:color="auto"/>
            </w:tcBorders>
            <w:vAlign w:val="center"/>
            <w:hideMark/>
          </w:tcPr>
          <w:p w14:paraId="7B42F1BC" w14:textId="77777777" w:rsidR="009634F0" w:rsidRPr="00D025ED" w:rsidRDefault="009634F0" w:rsidP="009634F0">
            <w:pPr>
              <w:rPr>
                <w:sz w:val="20"/>
                <w:szCs w:val="20"/>
              </w:rPr>
            </w:pPr>
            <w:r w:rsidRPr="00D025ED">
              <w:rPr>
                <w:sz w:val="20"/>
                <w:szCs w:val="20"/>
              </w:rPr>
              <w:t>Cặp tiền tệ</w:t>
            </w:r>
          </w:p>
        </w:tc>
        <w:tc>
          <w:tcPr>
            <w:tcW w:w="7392" w:type="dxa"/>
            <w:tcBorders>
              <w:top w:val="nil"/>
              <w:left w:val="nil"/>
              <w:bottom w:val="single" w:sz="4" w:space="0" w:color="auto"/>
              <w:right w:val="single" w:sz="4" w:space="0" w:color="auto"/>
            </w:tcBorders>
            <w:hideMark/>
          </w:tcPr>
          <w:p w14:paraId="5240A305" w14:textId="77777777" w:rsidR="009634F0" w:rsidRPr="00D025ED" w:rsidRDefault="009634F0" w:rsidP="009634F0">
            <w:pPr>
              <w:rPr>
                <w:color w:val="000000"/>
                <w:sz w:val="20"/>
                <w:szCs w:val="20"/>
              </w:rPr>
            </w:pPr>
            <w:r w:rsidRPr="00BF2C77">
              <w:rPr>
                <w:color w:val="000000"/>
                <w:sz w:val="20"/>
                <w:szCs w:val="20"/>
              </w:rPr>
              <w:t>Bảng nguồn FX_POSITION_DTL</w:t>
            </w:r>
          </w:p>
        </w:tc>
      </w:tr>
      <w:tr w:rsidR="009634F0" w:rsidRPr="00D025ED" w14:paraId="4F4C1FF1"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5F987B0B" w14:textId="77777777" w:rsidR="009634F0" w:rsidRPr="00D025ED" w:rsidRDefault="009634F0" w:rsidP="009634F0">
            <w:pPr>
              <w:rPr>
                <w:color w:val="000000"/>
                <w:sz w:val="20"/>
                <w:szCs w:val="20"/>
              </w:rPr>
            </w:pPr>
            <w:r w:rsidRPr="00D025ED">
              <w:rPr>
                <w:color w:val="000000"/>
                <w:sz w:val="20"/>
                <w:szCs w:val="20"/>
              </w:rPr>
              <w:t>CURRENCY</w:t>
            </w:r>
          </w:p>
        </w:tc>
        <w:tc>
          <w:tcPr>
            <w:tcW w:w="3678" w:type="dxa"/>
            <w:tcBorders>
              <w:top w:val="nil"/>
              <w:left w:val="nil"/>
              <w:bottom w:val="single" w:sz="4" w:space="0" w:color="auto"/>
              <w:right w:val="single" w:sz="4" w:space="0" w:color="auto"/>
            </w:tcBorders>
            <w:vAlign w:val="center"/>
            <w:hideMark/>
          </w:tcPr>
          <w:p w14:paraId="77B54828" w14:textId="77777777" w:rsidR="009634F0" w:rsidRPr="00D025ED" w:rsidRDefault="009634F0" w:rsidP="009634F0">
            <w:pPr>
              <w:rPr>
                <w:sz w:val="20"/>
                <w:szCs w:val="20"/>
              </w:rPr>
            </w:pPr>
            <w:r w:rsidRPr="00D025ED">
              <w:rPr>
                <w:sz w:val="20"/>
                <w:szCs w:val="20"/>
              </w:rPr>
              <w:t>Đồng tiền tính trạng thái</w:t>
            </w:r>
          </w:p>
        </w:tc>
        <w:tc>
          <w:tcPr>
            <w:tcW w:w="7392" w:type="dxa"/>
            <w:tcBorders>
              <w:top w:val="nil"/>
              <w:left w:val="nil"/>
              <w:bottom w:val="single" w:sz="4" w:space="0" w:color="auto"/>
              <w:right w:val="single" w:sz="4" w:space="0" w:color="auto"/>
            </w:tcBorders>
            <w:hideMark/>
          </w:tcPr>
          <w:p w14:paraId="009E2DB5" w14:textId="77777777" w:rsidR="009634F0" w:rsidRPr="00D025ED" w:rsidRDefault="009634F0" w:rsidP="009634F0">
            <w:pPr>
              <w:rPr>
                <w:color w:val="000000"/>
                <w:sz w:val="20"/>
                <w:szCs w:val="20"/>
              </w:rPr>
            </w:pPr>
            <w:r w:rsidRPr="00BF2C77">
              <w:rPr>
                <w:color w:val="000000"/>
                <w:sz w:val="20"/>
                <w:szCs w:val="20"/>
              </w:rPr>
              <w:t>Bảng nguồn FX_POSITION_DTL</w:t>
            </w:r>
          </w:p>
        </w:tc>
      </w:tr>
      <w:tr w:rsidR="004F6879" w:rsidRPr="00D025ED" w14:paraId="593B789F"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36723A51" w14:textId="77777777" w:rsidR="004F6879" w:rsidRPr="00D025ED" w:rsidRDefault="004F6879" w:rsidP="00B37EFB">
            <w:pPr>
              <w:rPr>
                <w:color w:val="000000"/>
                <w:sz w:val="20"/>
                <w:szCs w:val="20"/>
              </w:rPr>
            </w:pPr>
            <w:r w:rsidRPr="00D025ED">
              <w:rPr>
                <w:color w:val="000000"/>
                <w:sz w:val="20"/>
                <w:szCs w:val="20"/>
              </w:rPr>
              <w:t>POSITION</w:t>
            </w:r>
          </w:p>
        </w:tc>
        <w:tc>
          <w:tcPr>
            <w:tcW w:w="3678" w:type="dxa"/>
            <w:tcBorders>
              <w:top w:val="nil"/>
              <w:left w:val="nil"/>
              <w:bottom w:val="single" w:sz="4" w:space="0" w:color="auto"/>
              <w:right w:val="single" w:sz="4" w:space="0" w:color="auto"/>
            </w:tcBorders>
            <w:vAlign w:val="center"/>
            <w:hideMark/>
          </w:tcPr>
          <w:p w14:paraId="57340B98" w14:textId="77777777" w:rsidR="004F6879" w:rsidRPr="00D025ED" w:rsidRDefault="004F6879" w:rsidP="00B37EFB">
            <w:pPr>
              <w:rPr>
                <w:color w:val="000000"/>
                <w:sz w:val="20"/>
                <w:szCs w:val="20"/>
              </w:rPr>
            </w:pPr>
            <w:r w:rsidRPr="00D025ED">
              <w:rPr>
                <w:color w:val="000000"/>
                <w:sz w:val="20"/>
                <w:szCs w:val="20"/>
              </w:rPr>
              <w:t>Trạng thái</w:t>
            </w:r>
          </w:p>
        </w:tc>
        <w:tc>
          <w:tcPr>
            <w:tcW w:w="7392" w:type="dxa"/>
            <w:tcBorders>
              <w:top w:val="nil"/>
              <w:left w:val="nil"/>
              <w:bottom w:val="single" w:sz="4" w:space="0" w:color="auto"/>
              <w:right w:val="single" w:sz="4" w:space="0" w:color="auto"/>
            </w:tcBorders>
            <w:vAlign w:val="center"/>
            <w:hideMark/>
          </w:tcPr>
          <w:p w14:paraId="02AD9BB7" w14:textId="77777777" w:rsidR="004F6879" w:rsidRPr="00C605B4" w:rsidRDefault="009634F0" w:rsidP="009634F0">
            <w:pPr>
              <w:rPr>
                <w:color w:val="FF0000"/>
                <w:sz w:val="20"/>
                <w:szCs w:val="20"/>
              </w:rPr>
            </w:pPr>
            <w:r w:rsidRPr="00C605B4">
              <w:rPr>
                <w:color w:val="FF0000"/>
                <w:sz w:val="20"/>
                <w:szCs w:val="20"/>
              </w:rPr>
              <w:t>Tổng POSITION từ bảng FX_POSITION_DTL được sum lại ở bảng này, group by theo các trường của bảng này</w:t>
            </w:r>
          </w:p>
        </w:tc>
      </w:tr>
      <w:tr w:rsidR="004F6879" w:rsidRPr="00D025ED" w14:paraId="06680862" w14:textId="77777777" w:rsidTr="009627C6">
        <w:trPr>
          <w:trHeight w:val="20"/>
        </w:trPr>
        <w:tc>
          <w:tcPr>
            <w:tcW w:w="3252" w:type="dxa"/>
            <w:tcBorders>
              <w:top w:val="nil"/>
              <w:left w:val="single" w:sz="4" w:space="0" w:color="auto"/>
              <w:bottom w:val="single" w:sz="4" w:space="0" w:color="auto"/>
              <w:right w:val="single" w:sz="4" w:space="0" w:color="auto"/>
            </w:tcBorders>
            <w:noWrap/>
            <w:vAlign w:val="center"/>
            <w:hideMark/>
          </w:tcPr>
          <w:p w14:paraId="598F4DFE" w14:textId="77777777" w:rsidR="004F6879" w:rsidRPr="00D025ED" w:rsidRDefault="004F6879" w:rsidP="00B37EFB">
            <w:pPr>
              <w:rPr>
                <w:color w:val="000000"/>
                <w:sz w:val="20"/>
                <w:szCs w:val="20"/>
              </w:rPr>
            </w:pPr>
            <w:r w:rsidRPr="00D025ED">
              <w:rPr>
                <w:color w:val="000000"/>
                <w:sz w:val="20"/>
                <w:szCs w:val="20"/>
              </w:rPr>
              <w:t>NPV_POSITION</w:t>
            </w:r>
          </w:p>
        </w:tc>
        <w:tc>
          <w:tcPr>
            <w:tcW w:w="3678" w:type="dxa"/>
            <w:tcBorders>
              <w:top w:val="nil"/>
              <w:left w:val="nil"/>
              <w:bottom w:val="single" w:sz="4" w:space="0" w:color="auto"/>
              <w:right w:val="single" w:sz="4" w:space="0" w:color="auto"/>
            </w:tcBorders>
            <w:vAlign w:val="center"/>
            <w:hideMark/>
          </w:tcPr>
          <w:p w14:paraId="69AFFF22" w14:textId="77777777" w:rsidR="004F6879" w:rsidRPr="00D025ED" w:rsidRDefault="004F6879" w:rsidP="00B37EFB">
            <w:pPr>
              <w:rPr>
                <w:color w:val="000000"/>
                <w:sz w:val="20"/>
                <w:szCs w:val="20"/>
              </w:rPr>
            </w:pPr>
            <w:r w:rsidRPr="00D025ED">
              <w:rPr>
                <w:color w:val="000000"/>
                <w:sz w:val="20"/>
                <w:szCs w:val="20"/>
              </w:rPr>
              <w:t>Trạng thái theo NPV</w:t>
            </w:r>
          </w:p>
        </w:tc>
        <w:tc>
          <w:tcPr>
            <w:tcW w:w="7392" w:type="dxa"/>
            <w:tcBorders>
              <w:top w:val="nil"/>
              <w:left w:val="nil"/>
              <w:bottom w:val="single" w:sz="4" w:space="0" w:color="auto"/>
              <w:right w:val="single" w:sz="4" w:space="0" w:color="auto"/>
            </w:tcBorders>
            <w:vAlign w:val="center"/>
            <w:hideMark/>
          </w:tcPr>
          <w:p w14:paraId="1FDBB0D7" w14:textId="77777777" w:rsidR="004F6879" w:rsidRPr="00C605B4" w:rsidRDefault="004F6879" w:rsidP="00B37EFB">
            <w:pPr>
              <w:rPr>
                <w:color w:val="FF0000"/>
                <w:sz w:val="20"/>
                <w:szCs w:val="20"/>
              </w:rPr>
            </w:pPr>
            <w:r w:rsidRPr="00C605B4">
              <w:rPr>
                <w:color w:val="FF0000"/>
                <w:sz w:val="20"/>
                <w:szCs w:val="20"/>
              </w:rPr>
              <w:t>Các dòng CF ở bảng FX_POSITION_DTL được chiết khấu rồi sum lại ở bảng này.</w:t>
            </w:r>
          </w:p>
          <w:p w14:paraId="4A1BFAC0" w14:textId="77777777" w:rsidR="009634F0" w:rsidRPr="00C605B4" w:rsidRDefault="009634F0" w:rsidP="00B37EFB">
            <w:pPr>
              <w:rPr>
                <w:color w:val="FF0000"/>
                <w:sz w:val="20"/>
                <w:szCs w:val="20"/>
              </w:rPr>
            </w:pPr>
            <w:r w:rsidRPr="00C605B4">
              <w:rPr>
                <w:color w:val="FF0000"/>
                <w:sz w:val="20"/>
                <w:szCs w:val="20"/>
              </w:rPr>
              <w:t>Cách interpolate và chiết khấu như bảng FX_POSITION</w:t>
            </w:r>
          </w:p>
          <w:p w14:paraId="2E6F7F01" w14:textId="77777777" w:rsidR="009634F0" w:rsidRPr="00C605B4" w:rsidRDefault="009634F0" w:rsidP="00B37EFB">
            <w:pPr>
              <w:rPr>
                <w:i/>
                <w:color w:val="FF0000"/>
                <w:sz w:val="20"/>
                <w:szCs w:val="20"/>
              </w:rPr>
            </w:pPr>
            <w:r w:rsidRPr="00C605B4">
              <w:rPr>
                <w:i/>
                <w:color w:val="FF0000"/>
                <w:sz w:val="20"/>
                <w:szCs w:val="20"/>
              </w:rPr>
              <w:t xml:space="preserve">IT tự tính và tổng hợp lên đây, không có bảng trung gian lưu lại. </w:t>
            </w:r>
          </w:p>
        </w:tc>
      </w:tr>
      <w:tr w:rsidR="009634F0" w:rsidRPr="00D025ED" w14:paraId="5D15CA0D" w14:textId="77777777" w:rsidTr="00C605B4">
        <w:trPr>
          <w:trHeight w:val="20"/>
        </w:trPr>
        <w:tc>
          <w:tcPr>
            <w:tcW w:w="3252" w:type="dxa"/>
            <w:tcBorders>
              <w:top w:val="nil"/>
              <w:left w:val="single" w:sz="4" w:space="0" w:color="auto"/>
              <w:bottom w:val="single" w:sz="4" w:space="0" w:color="auto"/>
              <w:right w:val="single" w:sz="4" w:space="0" w:color="auto"/>
            </w:tcBorders>
            <w:noWrap/>
            <w:vAlign w:val="center"/>
            <w:hideMark/>
          </w:tcPr>
          <w:p w14:paraId="601641DC" w14:textId="77777777" w:rsidR="009634F0" w:rsidRPr="00D025ED" w:rsidRDefault="009634F0" w:rsidP="009634F0">
            <w:pPr>
              <w:rPr>
                <w:color w:val="000000"/>
                <w:sz w:val="20"/>
                <w:szCs w:val="20"/>
              </w:rPr>
            </w:pPr>
            <w:r w:rsidRPr="00D025ED">
              <w:rPr>
                <w:color w:val="000000"/>
                <w:sz w:val="20"/>
                <w:szCs w:val="20"/>
              </w:rPr>
              <w:t>ADD_INFO1</w:t>
            </w:r>
          </w:p>
        </w:tc>
        <w:tc>
          <w:tcPr>
            <w:tcW w:w="3678" w:type="dxa"/>
            <w:tcBorders>
              <w:top w:val="nil"/>
              <w:left w:val="nil"/>
              <w:bottom w:val="single" w:sz="4" w:space="0" w:color="auto"/>
              <w:right w:val="single" w:sz="4" w:space="0" w:color="auto"/>
            </w:tcBorders>
            <w:vAlign w:val="center"/>
            <w:hideMark/>
          </w:tcPr>
          <w:p w14:paraId="50E97FD8" w14:textId="77777777" w:rsidR="009634F0" w:rsidRPr="00D025ED" w:rsidRDefault="009634F0" w:rsidP="009634F0">
            <w:pPr>
              <w:rPr>
                <w:color w:val="000000"/>
                <w:sz w:val="20"/>
                <w:szCs w:val="20"/>
              </w:rPr>
            </w:pPr>
            <w:r w:rsidRPr="00D025ED">
              <w:rPr>
                <w:color w:val="000000"/>
                <w:sz w:val="20"/>
                <w:szCs w:val="20"/>
              </w:rPr>
              <w:t> </w:t>
            </w:r>
          </w:p>
        </w:tc>
        <w:tc>
          <w:tcPr>
            <w:tcW w:w="7392" w:type="dxa"/>
            <w:tcBorders>
              <w:top w:val="nil"/>
              <w:left w:val="nil"/>
              <w:bottom w:val="single" w:sz="4" w:space="0" w:color="auto"/>
              <w:right w:val="single" w:sz="4" w:space="0" w:color="auto"/>
            </w:tcBorders>
            <w:noWrap/>
            <w:hideMark/>
          </w:tcPr>
          <w:p w14:paraId="28DA6307" w14:textId="77777777" w:rsidR="009634F0" w:rsidRPr="00C605B4" w:rsidRDefault="009634F0" w:rsidP="009634F0">
            <w:pPr>
              <w:rPr>
                <w:color w:val="FF0000"/>
                <w:sz w:val="20"/>
                <w:szCs w:val="20"/>
              </w:rPr>
            </w:pPr>
            <w:r w:rsidRPr="00C605B4">
              <w:rPr>
                <w:color w:val="FF0000"/>
                <w:sz w:val="20"/>
                <w:szCs w:val="20"/>
              </w:rPr>
              <w:t>Hiện để null</w:t>
            </w:r>
          </w:p>
        </w:tc>
      </w:tr>
      <w:tr w:rsidR="009634F0" w:rsidRPr="00D025ED" w14:paraId="4A676C81" w14:textId="77777777" w:rsidTr="00C605B4">
        <w:trPr>
          <w:trHeight w:val="20"/>
        </w:trPr>
        <w:tc>
          <w:tcPr>
            <w:tcW w:w="3252" w:type="dxa"/>
            <w:tcBorders>
              <w:top w:val="single" w:sz="4" w:space="0" w:color="auto"/>
              <w:left w:val="single" w:sz="4" w:space="0" w:color="auto"/>
              <w:bottom w:val="single" w:sz="4" w:space="0" w:color="auto"/>
              <w:right w:val="single" w:sz="4" w:space="0" w:color="auto"/>
            </w:tcBorders>
            <w:noWrap/>
            <w:vAlign w:val="center"/>
            <w:hideMark/>
          </w:tcPr>
          <w:p w14:paraId="27F52BA4" w14:textId="77777777" w:rsidR="009634F0" w:rsidRPr="00D025ED" w:rsidRDefault="009634F0" w:rsidP="009634F0">
            <w:pPr>
              <w:rPr>
                <w:color w:val="000000"/>
                <w:sz w:val="20"/>
                <w:szCs w:val="20"/>
              </w:rPr>
            </w:pPr>
            <w:r w:rsidRPr="00D025ED">
              <w:rPr>
                <w:color w:val="000000"/>
                <w:sz w:val="20"/>
                <w:szCs w:val="20"/>
              </w:rPr>
              <w:t>ADD_INFO2</w:t>
            </w:r>
          </w:p>
        </w:tc>
        <w:tc>
          <w:tcPr>
            <w:tcW w:w="3678" w:type="dxa"/>
            <w:tcBorders>
              <w:top w:val="single" w:sz="4" w:space="0" w:color="auto"/>
              <w:left w:val="nil"/>
              <w:bottom w:val="single" w:sz="4" w:space="0" w:color="auto"/>
              <w:right w:val="single" w:sz="4" w:space="0" w:color="auto"/>
            </w:tcBorders>
            <w:vAlign w:val="center"/>
            <w:hideMark/>
          </w:tcPr>
          <w:p w14:paraId="03980108" w14:textId="77777777" w:rsidR="009634F0" w:rsidRPr="00D025ED" w:rsidRDefault="009634F0" w:rsidP="009634F0">
            <w:pPr>
              <w:rPr>
                <w:color w:val="000000"/>
                <w:sz w:val="20"/>
                <w:szCs w:val="20"/>
              </w:rPr>
            </w:pPr>
            <w:r w:rsidRPr="00D025ED">
              <w:rPr>
                <w:color w:val="000000"/>
                <w:sz w:val="20"/>
                <w:szCs w:val="20"/>
              </w:rPr>
              <w:t> </w:t>
            </w:r>
          </w:p>
        </w:tc>
        <w:tc>
          <w:tcPr>
            <w:tcW w:w="7392" w:type="dxa"/>
            <w:tcBorders>
              <w:top w:val="single" w:sz="4" w:space="0" w:color="auto"/>
              <w:left w:val="nil"/>
              <w:bottom w:val="single" w:sz="4" w:space="0" w:color="auto"/>
              <w:right w:val="single" w:sz="4" w:space="0" w:color="auto"/>
            </w:tcBorders>
            <w:noWrap/>
            <w:hideMark/>
          </w:tcPr>
          <w:p w14:paraId="796C4A33" w14:textId="77777777" w:rsidR="009634F0" w:rsidRPr="00C605B4" w:rsidRDefault="009634F0" w:rsidP="009634F0">
            <w:pPr>
              <w:rPr>
                <w:color w:val="FF0000"/>
                <w:sz w:val="20"/>
                <w:szCs w:val="20"/>
              </w:rPr>
            </w:pPr>
            <w:r w:rsidRPr="00C605B4">
              <w:rPr>
                <w:color w:val="FF0000"/>
                <w:sz w:val="20"/>
                <w:szCs w:val="20"/>
              </w:rPr>
              <w:t>Hiện để null</w:t>
            </w:r>
          </w:p>
        </w:tc>
      </w:tr>
    </w:tbl>
    <w:p w14:paraId="7CBA72F1" w14:textId="77777777" w:rsidR="00587CCB" w:rsidRPr="00D025ED" w:rsidRDefault="00587CCB" w:rsidP="00587CCB">
      <w:pPr>
        <w:rPr>
          <w:sz w:val="20"/>
          <w:szCs w:val="20"/>
        </w:rPr>
      </w:pPr>
    </w:p>
    <w:p w14:paraId="17D87ED7" w14:textId="77777777" w:rsidR="007645CF" w:rsidRPr="00D025ED" w:rsidRDefault="007645CF" w:rsidP="003B4709">
      <w:pPr>
        <w:pStyle w:val="Caption"/>
        <w:keepNext/>
        <w:outlineLvl w:val="3"/>
        <w:rPr>
          <w:color w:val="auto"/>
          <w:sz w:val="20"/>
          <w:szCs w:val="20"/>
        </w:rPr>
      </w:pPr>
      <w:bookmarkStart w:id="321" w:name="_Toc2080482"/>
      <w:bookmarkStart w:id="322" w:name="_Toc2154064"/>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127</w:t>
      </w:r>
      <w:r w:rsidR="00CB325D" w:rsidRPr="00D025ED">
        <w:rPr>
          <w:color w:val="auto"/>
          <w:sz w:val="20"/>
          <w:szCs w:val="20"/>
        </w:rPr>
        <w:fldChar w:fldCharType="end"/>
      </w:r>
      <w:r w:rsidRPr="00D025ED">
        <w:rPr>
          <w:color w:val="auto"/>
          <w:sz w:val="20"/>
          <w:szCs w:val="20"/>
        </w:rPr>
        <w:t>: FX_CAPITAL</w:t>
      </w:r>
      <w:bookmarkEnd w:id="321"/>
      <w:bookmarkEnd w:id="322"/>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976"/>
        <w:gridCol w:w="11346"/>
      </w:tblGrid>
      <w:tr w:rsidR="00587CCB" w:rsidRPr="00D025ED" w14:paraId="5F10623D" w14:textId="77777777" w:rsidTr="009F68F6">
        <w:trPr>
          <w:trHeight w:val="20"/>
        </w:trPr>
        <w:tc>
          <w:tcPr>
            <w:tcW w:w="2976" w:type="dxa"/>
            <w:tcBorders>
              <w:top w:val="single" w:sz="4" w:space="0" w:color="auto"/>
              <w:left w:val="single" w:sz="4" w:space="0" w:color="auto"/>
              <w:bottom w:val="single" w:sz="4" w:space="0" w:color="auto"/>
              <w:right w:val="single" w:sz="4" w:space="0" w:color="auto"/>
            </w:tcBorders>
            <w:noWrap/>
            <w:vAlign w:val="center"/>
            <w:hideMark/>
          </w:tcPr>
          <w:p w14:paraId="6786B82C" w14:textId="77777777" w:rsidR="00587CCB" w:rsidRPr="00D025ED" w:rsidRDefault="00587CCB" w:rsidP="004F6879">
            <w:pPr>
              <w:rPr>
                <w:color w:val="000000"/>
                <w:sz w:val="20"/>
                <w:szCs w:val="20"/>
              </w:rPr>
            </w:pPr>
            <w:r w:rsidRPr="00D025ED">
              <w:rPr>
                <w:color w:val="000000"/>
                <w:sz w:val="20"/>
                <w:szCs w:val="20"/>
              </w:rPr>
              <w:t>Table name</w:t>
            </w:r>
          </w:p>
        </w:tc>
        <w:tc>
          <w:tcPr>
            <w:tcW w:w="11346" w:type="dxa"/>
            <w:tcBorders>
              <w:top w:val="single" w:sz="4" w:space="0" w:color="auto"/>
              <w:left w:val="nil"/>
              <w:bottom w:val="single" w:sz="4" w:space="0" w:color="auto"/>
              <w:right w:val="single" w:sz="4" w:space="0" w:color="auto"/>
            </w:tcBorders>
            <w:vAlign w:val="center"/>
            <w:hideMark/>
          </w:tcPr>
          <w:p w14:paraId="3654676C" w14:textId="77777777" w:rsidR="00587CCB" w:rsidRPr="00D025ED" w:rsidRDefault="00587CCB" w:rsidP="004F6879">
            <w:pPr>
              <w:rPr>
                <w:sz w:val="20"/>
                <w:szCs w:val="20"/>
              </w:rPr>
            </w:pPr>
            <w:r w:rsidRPr="00D025ED">
              <w:rPr>
                <w:sz w:val="20"/>
                <w:szCs w:val="20"/>
              </w:rPr>
              <w:t>FX_CAPITAL</w:t>
            </w:r>
          </w:p>
        </w:tc>
      </w:tr>
      <w:tr w:rsidR="00821472" w:rsidRPr="00D025ED" w14:paraId="0AE4C7B7" w14:textId="77777777" w:rsidTr="009F68F6">
        <w:trPr>
          <w:trHeight w:val="20"/>
        </w:trPr>
        <w:tc>
          <w:tcPr>
            <w:tcW w:w="2976" w:type="dxa"/>
            <w:tcBorders>
              <w:top w:val="single" w:sz="4" w:space="0" w:color="auto"/>
              <w:left w:val="single" w:sz="4" w:space="0" w:color="auto"/>
              <w:bottom w:val="single" w:sz="4" w:space="0" w:color="auto"/>
              <w:right w:val="single" w:sz="4" w:space="0" w:color="auto"/>
            </w:tcBorders>
            <w:noWrap/>
            <w:vAlign w:val="center"/>
          </w:tcPr>
          <w:p w14:paraId="1295AD5B" w14:textId="77777777" w:rsidR="00821472" w:rsidRPr="00821472" w:rsidRDefault="00821472" w:rsidP="004F6879">
            <w:pPr>
              <w:rPr>
                <w:color w:val="000000"/>
                <w:sz w:val="20"/>
                <w:szCs w:val="20"/>
                <w:lang w:val="vi-VN"/>
              </w:rPr>
            </w:pPr>
            <w:r>
              <w:rPr>
                <w:color w:val="000000"/>
                <w:sz w:val="20"/>
                <w:szCs w:val="20"/>
                <w:lang w:val="vi-VN"/>
              </w:rPr>
              <w:t>Schema</w:t>
            </w:r>
          </w:p>
        </w:tc>
        <w:tc>
          <w:tcPr>
            <w:tcW w:w="11346" w:type="dxa"/>
            <w:tcBorders>
              <w:top w:val="single" w:sz="4" w:space="0" w:color="auto"/>
              <w:left w:val="nil"/>
              <w:bottom w:val="single" w:sz="4" w:space="0" w:color="auto"/>
              <w:right w:val="single" w:sz="4" w:space="0" w:color="auto"/>
            </w:tcBorders>
            <w:vAlign w:val="center"/>
          </w:tcPr>
          <w:p w14:paraId="132844D1" w14:textId="77777777" w:rsidR="00821472" w:rsidRPr="00821472" w:rsidRDefault="00821472" w:rsidP="004F6879">
            <w:pPr>
              <w:rPr>
                <w:sz w:val="20"/>
                <w:szCs w:val="20"/>
                <w:lang w:val="vi-VN"/>
              </w:rPr>
            </w:pPr>
            <w:r>
              <w:rPr>
                <w:sz w:val="20"/>
                <w:szCs w:val="20"/>
                <w:lang w:val="vi-VN"/>
              </w:rPr>
              <w:t>B2MRISK</w:t>
            </w:r>
          </w:p>
        </w:tc>
      </w:tr>
      <w:tr w:rsidR="00587CCB" w:rsidRPr="00D025ED" w14:paraId="57522957" w14:textId="77777777" w:rsidTr="00821472">
        <w:trPr>
          <w:trHeight w:val="20"/>
        </w:trPr>
        <w:tc>
          <w:tcPr>
            <w:tcW w:w="2976" w:type="dxa"/>
            <w:tcBorders>
              <w:top w:val="nil"/>
              <w:left w:val="single" w:sz="4" w:space="0" w:color="auto"/>
              <w:bottom w:val="single" w:sz="4" w:space="0" w:color="auto"/>
              <w:right w:val="single" w:sz="4" w:space="0" w:color="auto"/>
            </w:tcBorders>
            <w:noWrap/>
            <w:vAlign w:val="center"/>
            <w:hideMark/>
          </w:tcPr>
          <w:p w14:paraId="05CE7D64" w14:textId="77777777" w:rsidR="00587CCB" w:rsidRPr="00D025ED" w:rsidRDefault="00587CCB" w:rsidP="004F6879">
            <w:pPr>
              <w:rPr>
                <w:color w:val="000000"/>
                <w:sz w:val="20"/>
                <w:szCs w:val="20"/>
              </w:rPr>
            </w:pPr>
            <w:r w:rsidRPr="00D025ED">
              <w:rPr>
                <w:color w:val="000000"/>
                <w:sz w:val="20"/>
                <w:szCs w:val="20"/>
              </w:rPr>
              <w:t>Data group</w:t>
            </w:r>
          </w:p>
        </w:tc>
        <w:tc>
          <w:tcPr>
            <w:tcW w:w="11346" w:type="dxa"/>
            <w:tcBorders>
              <w:top w:val="single" w:sz="4" w:space="0" w:color="auto"/>
              <w:left w:val="nil"/>
              <w:bottom w:val="single" w:sz="4" w:space="0" w:color="auto"/>
              <w:right w:val="single" w:sz="4" w:space="0" w:color="auto"/>
            </w:tcBorders>
            <w:vAlign w:val="center"/>
            <w:hideMark/>
          </w:tcPr>
          <w:p w14:paraId="5DAD2ADC" w14:textId="77777777" w:rsidR="00587CCB" w:rsidRPr="00D025ED" w:rsidRDefault="00587CCB" w:rsidP="004F6879">
            <w:pPr>
              <w:rPr>
                <w:sz w:val="20"/>
                <w:szCs w:val="20"/>
              </w:rPr>
            </w:pPr>
            <w:r w:rsidRPr="00D025ED">
              <w:rPr>
                <w:sz w:val="20"/>
                <w:szCs w:val="20"/>
              </w:rPr>
              <w:t>Capital Charge Calculation</w:t>
            </w:r>
          </w:p>
        </w:tc>
      </w:tr>
      <w:tr w:rsidR="00587CCB" w:rsidRPr="00D025ED" w14:paraId="4DCB30CE" w14:textId="77777777" w:rsidTr="00821472">
        <w:trPr>
          <w:trHeight w:val="20"/>
        </w:trPr>
        <w:tc>
          <w:tcPr>
            <w:tcW w:w="2976" w:type="dxa"/>
            <w:tcBorders>
              <w:top w:val="single" w:sz="4" w:space="0" w:color="auto"/>
              <w:left w:val="single" w:sz="4" w:space="0" w:color="auto"/>
              <w:bottom w:val="single" w:sz="4" w:space="0" w:color="auto"/>
              <w:right w:val="single" w:sz="4" w:space="0" w:color="auto"/>
            </w:tcBorders>
            <w:noWrap/>
            <w:vAlign w:val="center"/>
            <w:hideMark/>
          </w:tcPr>
          <w:p w14:paraId="0608CC45" w14:textId="77777777" w:rsidR="00587CCB" w:rsidRPr="00D025ED" w:rsidRDefault="00587CCB" w:rsidP="004F6879">
            <w:pPr>
              <w:rPr>
                <w:color w:val="000000"/>
                <w:sz w:val="20"/>
                <w:szCs w:val="20"/>
              </w:rPr>
            </w:pPr>
            <w:r w:rsidRPr="00D025ED">
              <w:rPr>
                <w:color w:val="000000"/>
                <w:sz w:val="20"/>
                <w:szCs w:val="20"/>
              </w:rPr>
              <w:t>Description</w:t>
            </w:r>
          </w:p>
        </w:tc>
        <w:tc>
          <w:tcPr>
            <w:tcW w:w="11346" w:type="dxa"/>
            <w:tcBorders>
              <w:top w:val="single" w:sz="4" w:space="0" w:color="auto"/>
              <w:left w:val="single" w:sz="4" w:space="0" w:color="auto"/>
              <w:bottom w:val="single" w:sz="4" w:space="0" w:color="auto"/>
              <w:right w:val="single" w:sz="4" w:space="0" w:color="auto"/>
            </w:tcBorders>
            <w:vAlign w:val="center"/>
            <w:hideMark/>
          </w:tcPr>
          <w:p w14:paraId="1A91287E" w14:textId="77777777" w:rsidR="00587CCB" w:rsidRPr="00D025ED" w:rsidRDefault="00587CCB" w:rsidP="004F6879">
            <w:pPr>
              <w:rPr>
                <w:sz w:val="20"/>
                <w:szCs w:val="20"/>
              </w:rPr>
            </w:pPr>
            <w:r w:rsidRPr="00D025ED">
              <w:rPr>
                <w:sz w:val="20"/>
                <w:szCs w:val="20"/>
              </w:rPr>
              <w:t>Tính trạng thái ngoại tệ và yêu cầu vốn cho từng reporting unit (MSB, NHCD, FI, Desk, dealer, folder…)</w:t>
            </w:r>
            <w:r w:rsidR="004F6879" w:rsidRPr="00D025ED">
              <w:rPr>
                <w:sz w:val="20"/>
                <w:szCs w:val="20"/>
              </w:rPr>
              <w:t xml:space="preserve"> ứng với từng report_type trong FX_RISK</w:t>
            </w:r>
            <w:r w:rsidRPr="00D025ED">
              <w:rPr>
                <w:sz w:val="20"/>
                <w:szCs w:val="20"/>
              </w:rPr>
              <w:t>,</w:t>
            </w:r>
            <w:r w:rsidR="004F6879" w:rsidRPr="00D025ED">
              <w:rPr>
                <w:sz w:val="20"/>
                <w:szCs w:val="20"/>
              </w:rPr>
              <w:t xml:space="preserve"> hiện</w:t>
            </w:r>
            <w:r w:rsidRPr="00D025ED">
              <w:rPr>
                <w:sz w:val="20"/>
                <w:szCs w:val="20"/>
              </w:rPr>
              <w:t xml:space="preserve"> gồm có 5 version. / Đối với version 3,4,5 (trạng thái FI) thì phải </w:t>
            </w:r>
            <w:r w:rsidRPr="00D025ED">
              <w:rPr>
                <w:b/>
                <w:bCs/>
                <w:color w:val="000000"/>
                <w:sz w:val="20"/>
                <w:szCs w:val="20"/>
              </w:rPr>
              <w:t>chọn</w:t>
            </w:r>
            <w:r w:rsidRPr="00D025ED">
              <w:rPr>
                <w:color w:val="000000"/>
                <w:sz w:val="20"/>
                <w:szCs w:val="20"/>
              </w:rPr>
              <w:t xml:space="preserve"> source cho các deal FX từ K+ vì hiện tại có 3 phương pháp lấy deal FX từ K+.</w:t>
            </w:r>
          </w:p>
        </w:tc>
      </w:tr>
      <w:tr w:rsidR="00587CCB" w:rsidRPr="00D025ED" w14:paraId="028C92C7" w14:textId="77777777" w:rsidTr="00821472">
        <w:trPr>
          <w:trHeight w:val="20"/>
        </w:trPr>
        <w:tc>
          <w:tcPr>
            <w:tcW w:w="2976" w:type="dxa"/>
            <w:tcBorders>
              <w:top w:val="single" w:sz="4" w:space="0" w:color="auto"/>
              <w:left w:val="single" w:sz="4" w:space="0" w:color="auto"/>
              <w:bottom w:val="single" w:sz="4" w:space="0" w:color="auto"/>
              <w:right w:val="single" w:sz="4" w:space="0" w:color="auto"/>
            </w:tcBorders>
            <w:noWrap/>
            <w:vAlign w:val="center"/>
            <w:hideMark/>
          </w:tcPr>
          <w:p w14:paraId="071C302C" w14:textId="77777777" w:rsidR="00587CCB" w:rsidRPr="00D025ED" w:rsidRDefault="004F6879" w:rsidP="004F6879">
            <w:pPr>
              <w:rPr>
                <w:color w:val="000000"/>
                <w:sz w:val="20"/>
                <w:szCs w:val="20"/>
              </w:rPr>
            </w:pPr>
            <w:r w:rsidRPr="00D025ED">
              <w:rPr>
                <w:color w:val="000000"/>
                <w:sz w:val="20"/>
                <w:szCs w:val="20"/>
              </w:rPr>
              <w:t>Input data</w:t>
            </w:r>
          </w:p>
        </w:tc>
        <w:tc>
          <w:tcPr>
            <w:tcW w:w="11346" w:type="dxa"/>
            <w:tcBorders>
              <w:top w:val="single" w:sz="4" w:space="0" w:color="auto"/>
              <w:left w:val="nil"/>
              <w:bottom w:val="single" w:sz="4" w:space="0" w:color="auto"/>
              <w:right w:val="single" w:sz="4" w:space="0" w:color="auto"/>
            </w:tcBorders>
            <w:vAlign w:val="center"/>
            <w:hideMark/>
          </w:tcPr>
          <w:p w14:paraId="5F70B996" w14:textId="77777777" w:rsidR="00587CCB" w:rsidRPr="00D025ED" w:rsidRDefault="00587CCB" w:rsidP="004F6879">
            <w:pPr>
              <w:rPr>
                <w:sz w:val="20"/>
                <w:szCs w:val="20"/>
              </w:rPr>
            </w:pPr>
            <w:r w:rsidRPr="00D025ED">
              <w:rPr>
                <w:sz w:val="20"/>
                <w:szCs w:val="20"/>
              </w:rPr>
              <w:t xml:space="preserve"> Từ bảng FX_RISK, EXCHANGE_RATE,  PAR_MEASUMENT_SETTING</w:t>
            </w:r>
          </w:p>
        </w:tc>
      </w:tr>
      <w:tr w:rsidR="008D0477" w:rsidRPr="00D025ED" w14:paraId="00225943" w14:textId="77777777" w:rsidTr="00821472">
        <w:trPr>
          <w:trHeight w:val="20"/>
        </w:trPr>
        <w:tc>
          <w:tcPr>
            <w:tcW w:w="2976" w:type="dxa"/>
            <w:tcBorders>
              <w:top w:val="single" w:sz="4" w:space="0" w:color="auto"/>
              <w:left w:val="single" w:sz="4" w:space="0" w:color="auto"/>
              <w:bottom w:val="single" w:sz="4" w:space="0" w:color="auto"/>
              <w:right w:val="single" w:sz="4" w:space="0" w:color="auto"/>
            </w:tcBorders>
            <w:noWrap/>
            <w:vAlign w:val="center"/>
          </w:tcPr>
          <w:p w14:paraId="65E78341" w14:textId="77777777" w:rsidR="008D0477" w:rsidRPr="00D025ED" w:rsidRDefault="008D0477" w:rsidP="004F6879">
            <w:pPr>
              <w:rPr>
                <w:color w:val="000000"/>
                <w:sz w:val="20"/>
                <w:szCs w:val="20"/>
              </w:rPr>
            </w:pPr>
            <w:r>
              <w:rPr>
                <w:color w:val="000000"/>
                <w:sz w:val="20"/>
                <w:szCs w:val="20"/>
              </w:rPr>
              <w:t>Lưu ý</w:t>
            </w:r>
          </w:p>
        </w:tc>
        <w:tc>
          <w:tcPr>
            <w:tcW w:w="11346" w:type="dxa"/>
            <w:tcBorders>
              <w:top w:val="single" w:sz="4" w:space="0" w:color="auto"/>
              <w:left w:val="nil"/>
              <w:bottom w:val="single" w:sz="4" w:space="0" w:color="auto"/>
              <w:right w:val="single" w:sz="4" w:space="0" w:color="auto"/>
            </w:tcBorders>
            <w:vAlign w:val="center"/>
          </w:tcPr>
          <w:p w14:paraId="7DA33FD6" w14:textId="77777777" w:rsidR="008D0477" w:rsidRPr="008D0477" w:rsidRDefault="008D0477" w:rsidP="008D0477">
            <w:pPr>
              <w:rPr>
                <w:color w:val="000000"/>
                <w:sz w:val="20"/>
                <w:szCs w:val="20"/>
              </w:rPr>
            </w:pPr>
            <w:r w:rsidRPr="008D0477">
              <w:rPr>
                <w:color w:val="000000"/>
                <w:sz w:val="20"/>
                <w:szCs w:val="20"/>
              </w:rPr>
              <w:t>Thông tin FX_Capital, khi tổng hợp lên RWA của tất cả các loại rủi ro (bảng b2crisk.TBRP_REPORT_DATA where REPORT_ID = 8 and ITEM_CODE = 'A09), sẽ có giá trị:</w:t>
            </w:r>
          </w:p>
          <w:p w14:paraId="7AD4E2CF" w14:textId="77777777" w:rsidR="008D0477" w:rsidRPr="008D0477" w:rsidRDefault="008D0477" w:rsidP="008D0477">
            <w:pPr>
              <w:rPr>
                <w:color w:val="000000"/>
                <w:sz w:val="20"/>
                <w:szCs w:val="20"/>
              </w:rPr>
            </w:pPr>
            <w:r w:rsidRPr="008D0477">
              <w:rPr>
                <w:color w:val="000000"/>
                <w:sz w:val="20"/>
                <w:szCs w:val="20"/>
              </w:rPr>
              <w:t xml:space="preserve">Bằng 0 nếu trạng thái FX &lt; 2% vốn tự có của MSB. </w:t>
            </w:r>
          </w:p>
          <w:p w14:paraId="540E18F5" w14:textId="77777777" w:rsidR="008D0477" w:rsidRPr="008D0477" w:rsidRDefault="008D0477" w:rsidP="008D0477">
            <w:pPr>
              <w:rPr>
                <w:color w:val="000000"/>
                <w:sz w:val="20"/>
                <w:szCs w:val="20"/>
              </w:rPr>
            </w:pPr>
            <w:r w:rsidRPr="008D0477">
              <w:rPr>
                <w:color w:val="000000"/>
                <w:sz w:val="20"/>
                <w:szCs w:val="20"/>
              </w:rPr>
              <w:t>Bằng FXCapital nếu trạng thái FX &gt; 2% vốn tự có của MSB</w:t>
            </w:r>
          </w:p>
          <w:p w14:paraId="3BE04F4A" w14:textId="77777777" w:rsidR="008D0477" w:rsidRPr="008D0477" w:rsidRDefault="008D0477" w:rsidP="008D0477">
            <w:pPr>
              <w:rPr>
                <w:color w:val="000000"/>
                <w:sz w:val="20"/>
                <w:szCs w:val="20"/>
              </w:rPr>
            </w:pPr>
          </w:p>
          <w:p w14:paraId="274E8D05" w14:textId="77777777" w:rsidR="008D0477" w:rsidRPr="008D0477" w:rsidRDefault="008D0477" w:rsidP="008D0477">
            <w:pPr>
              <w:rPr>
                <w:color w:val="000000"/>
                <w:sz w:val="20"/>
                <w:szCs w:val="20"/>
              </w:rPr>
            </w:pPr>
            <w:r w:rsidRPr="008D0477">
              <w:rPr>
                <w:color w:val="000000"/>
                <w:sz w:val="20"/>
                <w:szCs w:val="20"/>
              </w:rPr>
              <w:t>Vốn tự có xem ở b2crisk.TBRP_REPORT_DATA, where REPORT_ID = 1 and ITEM_CODE = 'A35'). Trạng thái FX tính từ bảng FX_CAPITAL LONG_POS_VND- SHORT_POS_VND + GOLD_POS_VND)</w:t>
            </w:r>
          </w:p>
          <w:p w14:paraId="0B84C911" w14:textId="77777777" w:rsidR="008D0477" w:rsidRPr="00D025ED" w:rsidRDefault="008D0477" w:rsidP="008D0477">
            <w:pPr>
              <w:rPr>
                <w:sz w:val="20"/>
                <w:szCs w:val="20"/>
              </w:rPr>
            </w:pPr>
            <w:r w:rsidRPr="008D0477">
              <w:rPr>
                <w:color w:val="000000"/>
                <w:sz w:val="20"/>
                <w:szCs w:val="20"/>
              </w:rPr>
              <w:t>Giá trị 2% được tham số hóa ở bảng PAR_MR_MEASUMENT_SETTING</w:t>
            </w:r>
          </w:p>
        </w:tc>
      </w:tr>
    </w:tbl>
    <w:p w14:paraId="40C708C7" w14:textId="77777777" w:rsidR="005C28C4" w:rsidRPr="00D025ED" w:rsidRDefault="005C28C4"/>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976"/>
        <w:gridCol w:w="4956"/>
        <w:gridCol w:w="6390"/>
      </w:tblGrid>
      <w:tr w:rsidR="00587CCB" w:rsidRPr="00D025ED" w14:paraId="32AB71E4" w14:textId="77777777" w:rsidTr="005C28C4">
        <w:trPr>
          <w:trHeight w:val="20"/>
          <w:tblHeader/>
        </w:trPr>
        <w:tc>
          <w:tcPr>
            <w:tcW w:w="297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EA87EEE" w14:textId="77777777" w:rsidR="00587CCB" w:rsidRPr="00D025ED" w:rsidRDefault="00587CCB" w:rsidP="004F6879">
            <w:pPr>
              <w:rPr>
                <w:color w:val="000000"/>
                <w:sz w:val="20"/>
                <w:szCs w:val="20"/>
              </w:rPr>
            </w:pPr>
            <w:r w:rsidRPr="00D025ED">
              <w:rPr>
                <w:color w:val="000000"/>
                <w:sz w:val="20"/>
                <w:szCs w:val="20"/>
              </w:rPr>
              <w:lastRenderedPageBreak/>
              <w:t>Tên trường</w:t>
            </w:r>
          </w:p>
        </w:tc>
        <w:tc>
          <w:tcPr>
            <w:tcW w:w="4956" w:type="dxa"/>
            <w:tcBorders>
              <w:top w:val="single" w:sz="4" w:space="0" w:color="auto"/>
              <w:left w:val="nil"/>
              <w:bottom w:val="single" w:sz="4" w:space="0" w:color="auto"/>
              <w:right w:val="single" w:sz="4" w:space="0" w:color="auto"/>
            </w:tcBorders>
            <w:shd w:val="clear" w:color="000000" w:fill="BFBFBF"/>
            <w:noWrap/>
            <w:vAlign w:val="center"/>
            <w:hideMark/>
          </w:tcPr>
          <w:p w14:paraId="111A4103" w14:textId="77777777" w:rsidR="00587CCB" w:rsidRPr="00D025ED" w:rsidRDefault="00587CCB" w:rsidP="004F6879">
            <w:pPr>
              <w:rPr>
                <w:color w:val="000000"/>
                <w:sz w:val="20"/>
                <w:szCs w:val="20"/>
              </w:rPr>
            </w:pPr>
            <w:r w:rsidRPr="00D025ED">
              <w:rPr>
                <w:color w:val="000000"/>
                <w:sz w:val="20"/>
                <w:szCs w:val="20"/>
              </w:rPr>
              <w:t>Ý nghĩa</w:t>
            </w:r>
          </w:p>
        </w:tc>
        <w:tc>
          <w:tcPr>
            <w:tcW w:w="6390" w:type="dxa"/>
            <w:tcBorders>
              <w:top w:val="single" w:sz="4" w:space="0" w:color="auto"/>
              <w:left w:val="nil"/>
              <w:bottom w:val="single" w:sz="4" w:space="0" w:color="auto"/>
              <w:right w:val="single" w:sz="4" w:space="0" w:color="auto"/>
            </w:tcBorders>
            <w:shd w:val="clear" w:color="000000" w:fill="BFBFBF"/>
            <w:noWrap/>
            <w:vAlign w:val="center"/>
            <w:hideMark/>
          </w:tcPr>
          <w:p w14:paraId="373CCDAF" w14:textId="77777777" w:rsidR="00587CCB" w:rsidRPr="00D025ED" w:rsidRDefault="00587CCB" w:rsidP="004F6879">
            <w:pPr>
              <w:rPr>
                <w:color w:val="000000"/>
                <w:sz w:val="20"/>
                <w:szCs w:val="20"/>
              </w:rPr>
            </w:pPr>
            <w:r w:rsidRPr="00D025ED">
              <w:rPr>
                <w:color w:val="000000"/>
                <w:sz w:val="20"/>
                <w:szCs w:val="20"/>
              </w:rPr>
              <w:t>Mô tả chung</w:t>
            </w:r>
          </w:p>
        </w:tc>
      </w:tr>
      <w:tr w:rsidR="00587CCB" w:rsidRPr="00D025ED" w14:paraId="0BB9A67D"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763CFDF5" w14:textId="77777777" w:rsidR="00587CCB" w:rsidRPr="00D025ED" w:rsidRDefault="00587CCB" w:rsidP="004F6879">
            <w:pPr>
              <w:rPr>
                <w:sz w:val="20"/>
                <w:szCs w:val="20"/>
              </w:rPr>
            </w:pPr>
            <w:r w:rsidRPr="00D025ED">
              <w:rPr>
                <w:sz w:val="20"/>
                <w:szCs w:val="20"/>
              </w:rPr>
              <w:t>POSTED_DT</w:t>
            </w:r>
          </w:p>
        </w:tc>
        <w:tc>
          <w:tcPr>
            <w:tcW w:w="4956" w:type="dxa"/>
            <w:tcBorders>
              <w:top w:val="nil"/>
              <w:left w:val="nil"/>
              <w:bottom w:val="single" w:sz="4" w:space="0" w:color="auto"/>
              <w:right w:val="single" w:sz="4" w:space="0" w:color="auto"/>
            </w:tcBorders>
            <w:vAlign w:val="center"/>
            <w:hideMark/>
          </w:tcPr>
          <w:p w14:paraId="1CE7A0CF" w14:textId="77777777" w:rsidR="00587CCB" w:rsidRPr="00D025ED" w:rsidRDefault="00587CCB" w:rsidP="004F6879">
            <w:pPr>
              <w:rPr>
                <w:sz w:val="20"/>
                <w:szCs w:val="20"/>
              </w:rPr>
            </w:pPr>
            <w:r w:rsidRPr="00D025ED">
              <w:rPr>
                <w:sz w:val="20"/>
                <w:szCs w:val="20"/>
              </w:rPr>
              <w:t>Reporting date</w:t>
            </w:r>
          </w:p>
        </w:tc>
        <w:tc>
          <w:tcPr>
            <w:tcW w:w="6390" w:type="dxa"/>
            <w:tcBorders>
              <w:top w:val="nil"/>
              <w:left w:val="nil"/>
              <w:bottom w:val="single" w:sz="4" w:space="0" w:color="auto"/>
              <w:right w:val="single" w:sz="4" w:space="0" w:color="auto"/>
            </w:tcBorders>
            <w:vAlign w:val="center"/>
            <w:hideMark/>
          </w:tcPr>
          <w:p w14:paraId="7D10E1F6" w14:textId="77777777" w:rsidR="00587CCB" w:rsidRPr="00D025ED" w:rsidRDefault="00587CCB" w:rsidP="004F6879">
            <w:pPr>
              <w:rPr>
                <w:sz w:val="20"/>
                <w:szCs w:val="20"/>
              </w:rPr>
            </w:pPr>
            <w:r w:rsidRPr="00D025ED">
              <w:rPr>
                <w:sz w:val="20"/>
                <w:szCs w:val="20"/>
              </w:rPr>
              <w:t> </w:t>
            </w:r>
          </w:p>
        </w:tc>
      </w:tr>
      <w:tr w:rsidR="00587CCB" w:rsidRPr="00D025ED" w14:paraId="4FD061B6"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6C34B04C" w14:textId="77777777" w:rsidR="00587CCB" w:rsidRPr="00D025ED" w:rsidRDefault="00587CCB" w:rsidP="004F6879">
            <w:pPr>
              <w:rPr>
                <w:sz w:val="20"/>
                <w:szCs w:val="20"/>
              </w:rPr>
            </w:pPr>
            <w:r w:rsidRPr="00D025ED">
              <w:rPr>
                <w:sz w:val="20"/>
                <w:szCs w:val="20"/>
              </w:rPr>
              <w:t>REPORT_TYPE_ID</w:t>
            </w:r>
          </w:p>
        </w:tc>
        <w:tc>
          <w:tcPr>
            <w:tcW w:w="4956" w:type="dxa"/>
            <w:tcBorders>
              <w:top w:val="nil"/>
              <w:left w:val="nil"/>
              <w:bottom w:val="single" w:sz="4" w:space="0" w:color="auto"/>
              <w:right w:val="single" w:sz="4" w:space="0" w:color="auto"/>
            </w:tcBorders>
            <w:vAlign w:val="center"/>
            <w:hideMark/>
          </w:tcPr>
          <w:p w14:paraId="3C5C37DD" w14:textId="77777777" w:rsidR="00587CCB" w:rsidRPr="00D025ED" w:rsidRDefault="00587CCB" w:rsidP="004F6879">
            <w:pPr>
              <w:rPr>
                <w:sz w:val="20"/>
                <w:szCs w:val="20"/>
              </w:rPr>
            </w:pPr>
            <w:r w:rsidRPr="00D025ED">
              <w:rPr>
                <w:sz w:val="20"/>
                <w:szCs w:val="20"/>
              </w:rPr>
              <w:t>Tham số hóa để thể hiện 5 version</w:t>
            </w:r>
          </w:p>
        </w:tc>
        <w:tc>
          <w:tcPr>
            <w:tcW w:w="6390" w:type="dxa"/>
            <w:tcBorders>
              <w:top w:val="nil"/>
              <w:left w:val="nil"/>
              <w:bottom w:val="single" w:sz="4" w:space="0" w:color="auto"/>
              <w:right w:val="single" w:sz="4" w:space="0" w:color="auto"/>
            </w:tcBorders>
            <w:vAlign w:val="center"/>
            <w:hideMark/>
          </w:tcPr>
          <w:p w14:paraId="38D7F4A0" w14:textId="77777777" w:rsidR="00587CCB" w:rsidRPr="00D025ED" w:rsidRDefault="004F6879" w:rsidP="004F6879">
            <w:pPr>
              <w:rPr>
                <w:sz w:val="20"/>
                <w:szCs w:val="20"/>
              </w:rPr>
            </w:pPr>
            <w:r w:rsidRPr="00D025ED">
              <w:rPr>
                <w:sz w:val="20"/>
                <w:szCs w:val="20"/>
              </w:rPr>
              <w:t>Tương ứng với bảng FX_RISK</w:t>
            </w:r>
          </w:p>
        </w:tc>
      </w:tr>
      <w:tr w:rsidR="00587CCB" w:rsidRPr="00D025ED" w14:paraId="1B90C3C3"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084156D1" w14:textId="77777777" w:rsidR="00587CCB" w:rsidRPr="00D025ED" w:rsidRDefault="00587CCB" w:rsidP="004F6879">
            <w:pPr>
              <w:rPr>
                <w:sz w:val="20"/>
                <w:szCs w:val="20"/>
              </w:rPr>
            </w:pPr>
            <w:r w:rsidRPr="00D025ED">
              <w:rPr>
                <w:sz w:val="20"/>
                <w:szCs w:val="20"/>
              </w:rPr>
              <w:t>REPORTING_UNIT_TYPE</w:t>
            </w:r>
          </w:p>
        </w:tc>
        <w:tc>
          <w:tcPr>
            <w:tcW w:w="4956" w:type="dxa"/>
            <w:tcBorders>
              <w:top w:val="nil"/>
              <w:left w:val="nil"/>
              <w:bottom w:val="single" w:sz="4" w:space="0" w:color="auto"/>
              <w:right w:val="single" w:sz="4" w:space="0" w:color="auto"/>
            </w:tcBorders>
            <w:vAlign w:val="center"/>
            <w:hideMark/>
          </w:tcPr>
          <w:p w14:paraId="4DAC3F48" w14:textId="77777777" w:rsidR="00587CCB" w:rsidRPr="00D025ED" w:rsidRDefault="00587CCB" w:rsidP="004F6879">
            <w:pPr>
              <w:rPr>
                <w:sz w:val="20"/>
                <w:szCs w:val="20"/>
              </w:rPr>
            </w:pPr>
            <w:r w:rsidRPr="00D025ED">
              <w:rPr>
                <w:sz w:val="20"/>
                <w:szCs w:val="20"/>
              </w:rPr>
              <w:t>Đơn vị báo cáo theo các cấp độ: SBV/ MSB/ FI/ Branch ….</w:t>
            </w:r>
          </w:p>
        </w:tc>
        <w:tc>
          <w:tcPr>
            <w:tcW w:w="6390" w:type="dxa"/>
            <w:tcBorders>
              <w:top w:val="nil"/>
              <w:left w:val="nil"/>
              <w:bottom w:val="single" w:sz="4" w:space="0" w:color="auto"/>
              <w:right w:val="single" w:sz="4" w:space="0" w:color="auto"/>
            </w:tcBorders>
            <w:vAlign w:val="center"/>
            <w:hideMark/>
          </w:tcPr>
          <w:p w14:paraId="64047F33" w14:textId="77777777" w:rsidR="00587CCB" w:rsidRPr="00D025ED" w:rsidRDefault="004F6879" w:rsidP="004F6879">
            <w:pPr>
              <w:rPr>
                <w:sz w:val="20"/>
                <w:szCs w:val="20"/>
              </w:rPr>
            </w:pPr>
            <w:r w:rsidRPr="00D025ED">
              <w:rPr>
                <w:sz w:val="20"/>
                <w:szCs w:val="20"/>
              </w:rPr>
              <w:t>Tương ứng với bảng FX_RISK</w:t>
            </w:r>
          </w:p>
        </w:tc>
      </w:tr>
      <w:tr w:rsidR="00587CCB" w:rsidRPr="00D025ED" w14:paraId="5F7704CF"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1BB2C976" w14:textId="77777777" w:rsidR="00587CCB" w:rsidRPr="00D025ED" w:rsidRDefault="00587CCB" w:rsidP="004F6879">
            <w:pPr>
              <w:rPr>
                <w:sz w:val="20"/>
                <w:szCs w:val="20"/>
              </w:rPr>
            </w:pPr>
            <w:r w:rsidRPr="00D025ED">
              <w:rPr>
                <w:sz w:val="20"/>
                <w:szCs w:val="20"/>
              </w:rPr>
              <w:t>REPORTING_UNIT</w:t>
            </w:r>
          </w:p>
        </w:tc>
        <w:tc>
          <w:tcPr>
            <w:tcW w:w="4956" w:type="dxa"/>
            <w:tcBorders>
              <w:top w:val="nil"/>
              <w:left w:val="nil"/>
              <w:bottom w:val="single" w:sz="4" w:space="0" w:color="auto"/>
              <w:right w:val="single" w:sz="4" w:space="0" w:color="auto"/>
            </w:tcBorders>
            <w:vAlign w:val="center"/>
            <w:hideMark/>
          </w:tcPr>
          <w:p w14:paraId="34E7817E" w14:textId="77777777" w:rsidR="00587CCB" w:rsidRPr="00D025ED" w:rsidRDefault="00587CCB" w:rsidP="004F6879">
            <w:pPr>
              <w:rPr>
                <w:sz w:val="20"/>
                <w:szCs w:val="20"/>
              </w:rPr>
            </w:pPr>
            <w:r w:rsidRPr="00D025ED">
              <w:rPr>
                <w:sz w:val="20"/>
                <w:szCs w:val="20"/>
              </w:rPr>
              <w:t>Tên các đơn vị nhỏ hơn ở từng cấp báo cáo</w:t>
            </w:r>
          </w:p>
        </w:tc>
        <w:tc>
          <w:tcPr>
            <w:tcW w:w="6390" w:type="dxa"/>
            <w:tcBorders>
              <w:top w:val="nil"/>
              <w:left w:val="nil"/>
              <w:bottom w:val="single" w:sz="4" w:space="0" w:color="auto"/>
              <w:right w:val="single" w:sz="4" w:space="0" w:color="auto"/>
            </w:tcBorders>
            <w:vAlign w:val="center"/>
            <w:hideMark/>
          </w:tcPr>
          <w:p w14:paraId="305F9F82" w14:textId="77777777" w:rsidR="00587CCB" w:rsidRPr="00D025ED" w:rsidRDefault="00587CCB" w:rsidP="004F6879">
            <w:pPr>
              <w:rPr>
                <w:sz w:val="20"/>
                <w:szCs w:val="20"/>
              </w:rPr>
            </w:pPr>
            <w:r w:rsidRPr="00D025ED">
              <w:rPr>
                <w:sz w:val="20"/>
                <w:szCs w:val="20"/>
              </w:rPr>
              <w:t> </w:t>
            </w:r>
            <w:r w:rsidR="004F6879" w:rsidRPr="00D025ED">
              <w:rPr>
                <w:sz w:val="20"/>
                <w:szCs w:val="20"/>
              </w:rPr>
              <w:t>Tương ứng với bảng FX_RISK</w:t>
            </w:r>
          </w:p>
        </w:tc>
      </w:tr>
      <w:tr w:rsidR="00587CCB" w:rsidRPr="00D025ED" w14:paraId="766595BE"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74005715" w14:textId="77777777" w:rsidR="00587CCB" w:rsidRPr="00D025ED" w:rsidRDefault="00587CCB" w:rsidP="004F6879">
            <w:pPr>
              <w:rPr>
                <w:sz w:val="20"/>
                <w:szCs w:val="20"/>
              </w:rPr>
            </w:pPr>
            <w:r w:rsidRPr="00D025ED">
              <w:rPr>
                <w:sz w:val="20"/>
                <w:szCs w:val="20"/>
              </w:rPr>
              <w:t>LONG_POS_USD</w:t>
            </w:r>
          </w:p>
        </w:tc>
        <w:tc>
          <w:tcPr>
            <w:tcW w:w="4956" w:type="dxa"/>
            <w:tcBorders>
              <w:top w:val="nil"/>
              <w:left w:val="nil"/>
              <w:bottom w:val="single" w:sz="4" w:space="0" w:color="auto"/>
              <w:right w:val="single" w:sz="4" w:space="0" w:color="auto"/>
            </w:tcBorders>
            <w:vAlign w:val="center"/>
            <w:hideMark/>
          </w:tcPr>
          <w:p w14:paraId="4C19B152" w14:textId="77777777" w:rsidR="00587CCB" w:rsidRPr="00D025ED" w:rsidRDefault="00587CCB" w:rsidP="004F6879">
            <w:pPr>
              <w:rPr>
                <w:sz w:val="20"/>
                <w:szCs w:val="20"/>
              </w:rPr>
            </w:pPr>
            <w:r w:rsidRPr="00D025ED">
              <w:rPr>
                <w:sz w:val="20"/>
                <w:szCs w:val="20"/>
              </w:rPr>
              <w:t>Tổng trạng thái của các ngoại tệ mà có trạng thái &gt; 0 quy đổi USD</w:t>
            </w:r>
          </w:p>
        </w:tc>
        <w:tc>
          <w:tcPr>
            <w:tcW w:w="6390" w:type="dxa"/>
            <w:vMerge w:val="restart"/>
            <w:tcBorders>
              <w:top w:val="nil"/>
              <w:left w:val="single" w:sz="4" w:space="0" w:color="auto"/>
              <w:bottom w:val="single" w:sz="4" w:space="0" w:color="auto"/>
              <w:right w:val="single" w:sz="4" w:space="0" w:color="auto"/>
            </w:tcBorders>
            <w:vAlign w:val="center"/>
            <w:hideMark/>
          </w:tcPr>
          <w:p w14:paraId="10B477D3" w14:textId="77777777" w:rsidR="00587CCB" w:rsidRPr="00D025ED" w:rsidRDefault="00587CCB" w:rsidP="004F6879">
            <w:pPr>
              <w:rPr>
                <w:sz w:val="20"/>
                <w:szCs w:val="20"/>
              </w:rPr>
            </w:pPr>
            <w:r w:rsidRPr="00D025ED">
              <w:rPr>
                <w:sz w:val="20"/>
                <w:szCs w:val="20"/>
              </w:rPr>
              <w:t xml:space="preserve">Tính trạng thái dựa trên giá trị Position hoặc NPV Position ở bảng FX_RISK. </w:t>
            </w:r>
            <w:r w:rsidRPr="00D025ED">
              <w:rPr>
                <w:sz w:val="20"/>
                <w:szCs w:val="20"/>
              </w:rPr>
              <w:br/>
              <w:t xml:space="preserve">Nếu Accounting convention (bảng Measurement Setting) là 1-&gt; tính theo NPV Position; là 0 -&gt; tính theo Position. </w:t>
            </w:r>
            <w:r w:rsidRPr="00D025ED">
              <w:rPr>
                <w:sz w:val="20"/>
                <w:szCs w:val="20"/>
              </w:rPr>
              <w:br/>
              <w:t xml:space="preserve">Tỷ giá quy đổi dựa trên bảng EXCHANGE_RATE (tỷ giá NT/USD hoặc tỷ giá NT/VND). </w:t>
            </w:r>
            <w:r w:rsidRPr="00D025ED">
              <w:rPr>
                <w:sz w:val="20"/>
                <w:szCs w:val="20"/>
              </w:rPr>
              <w:br/>
              <w:t xml:space="preserve">Lưu ý với trường hợp quy đổi VND thì </w:t>
            </w:r>
            <w:r w:rsidRPr="00D025ED">
              <w:rPr>
                <w:b/>
                <w:bCs/>
                <w:sz w:val="20"/>
                <w:szCs w:val="20"/>
              </w:rPr>
              <w:t>không</w:t>
            </w:r>
            <w:r w:rsidRPr="00D025ED">
              <w:rPr>
                <w:sz w:val="20"/>
                <w:szCs w:val="20"/>
              </w:rPr>
              <w:t xml:space="preserve"> tính các trang thái mà có giá trị captial examption = 1. </w:t>
            </w:r>
            <w:r w:rsidRPr="00D025ED">
              <w:rPr>
                <w:sz w:val="20"/>
                <w:szCs w:val="20"/>
              </w:rPr>
              <w:br/>
              <w:t xml:space="preserve">Trạng thái FX không tính cho Gold (Currency khác XAU) mà XAU được tính ở cột riêng.  </w:t>
            </w:r>
            <w:r w:rsidRPr="00D025ED">
              <w:rPr>
                <w:sz w:val="20"/>
                <w:szCs w:val="20"/>
              </w:rPr>
              <w:br/>
            </w:r>
            <w:r w:rsidRPr="00D025ED">
              <w:rPr>
                <w:sz w:val="20"/>
                <w:szCs w:val="20"/>
              </w:rPr>
              <w:br/>
              <w:t>Các điều kiện tổng hợp lên trạng thái của từng version được tham số trong bảng PAR_REPORT_TYPE</w:t>
            </w:r>
          </w:p>
        </w:tc>
      </w:tr>
      <w:tr w:rsidR="00587CCB" w:rsidRPr="00D025ED" w14:paraId="5A2BF6F7"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322E8DCA" w14:textId="77777777" w:rsidR="00587CCB" w:rsidRPr="00D025ED" w:rsidRDefault="00587CCB" w:rsidP="004F6879">
            <w:pPr>
              <w:rPr>
                <w:sz w:val="20"/>
                <w:szCs w:val="20"/>
              </w:rPr>
            </w:pPr>
            <w:r w:rsidRPr="00D025ED">
              <w:rPr>
                <w:sz w:val="20"/>
                <w:szCs w:val="20"/>
              </w:rPr>
              <w:t>SHORT_POS_USD</w:t>
            </w:r>
          </w:p>
        </w:tc>
        <w:tc>
          <w:tcPr>
            <w:tcW w:w="4956" w:type="dxa"/>
            <w:tcBorders>
              <w:top w:val="nil"/>
              <w:left w:val="nil"/>
              <w:bottom w:val="single" w:sz="4" w:space="0" w:color="auto"/>
              <w:right w:val="single" w:sz="4" w:space="0" w:color="auto"/>
            </w:tcBorders>
            <w:vAlign w:val="center"/>
            <w:hideMark/>
          </w:tcPr>
          <w:p w14:paraId="3F024A49" w14:textId="77777777" w:rsidR="00587CCB" w:rsidRPr="00D025ED" w:rsidRDefault="00587CCB" w:rsidP="004F6879">
            <w:pPr>
              <w:rPr>
                <w:sz w:val="20"/>
                <w:szCs w:val="20"/>
              </w:rPr>
            </w:pPr>
            <w:r w:rsidRPr="00D025ED">
              <w:rPr>
                <w:sz w:val="20"/>
                <w:szCs w:val="20"/>
              </w:rPr>
              <w:t xml:space="preserve">Gía trị tuyệt đối Tổng trạng thái của các ngoại tệ mà có trạng thái &lt; 0 quy đổi USD </w:t>
            </w:r>
          </w:p>
        </w:tc>
        <w:tc>
          <w:tcPr>
            <w:tcW w:w="6390" w:type="dxa"/>
            <w:vMerge/>
            <w:tcBorders>
              <w:top w:val="nil"/>
              <w:left w:val="single" w:sz="4" w:space="0" w:color="auto"/>
              <w:bottom w:val="single" w:sz="4" w:space="0" w:color="auto"/>
              <w:right w:val="single" w:sz="4" w:space="0" w:color="auto"/>
            </w:tcBorders>
            <w:vAlign w:val="center"/>
            <w:hideMark/>
          </w:tcPr>
          <w:p w14:paraId="55E8AC6F" w14:textId="77777777" w:rsidR="00587CCB" w:rsidRPr="00D025ED" w:rsidRDefault="00587CCB" w:rsidP="004F6879">
            <w:pPr>
              <w:rPr>
                <w:sz w:val="20"/>
                <w:szCs w:val="20"/>
              </w:rPr>
            </w:pPr>
          </w:p>
        </w:tc>
      </w:tr>
      <w:tr w:rsidR="00587CCB" w:rsidRPr="00D025ED" w14:paraId="0F455916"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63AE36FF" w14:textId="77777777" w:rsidR="00587CCB" w:rsidRPr="00D025ED" w:rsidRDefault="00587CCB" w:rsidP="004F6879">
            <w:pPr>
              <w:rPr>
                <w:sz w:val="20"/>
                <w:szCs w:val="20"/>
              </w:rPr>
            </w:pPr>
            <w:r w:rsidRPr="00D025ED">
              <w:rPr>
                <w:sz w:val="20"/>
                <w:szCs w:val="20"/>
              </w:rPr>
              <w:t>LONG_POS_VND</w:t>
            </w:r>
          </w:p>
        </w:tc>
        <w:tc>
          <w:tcPr>
            <w:tcW w:w="4956" w:type="dxa"/>
            <w:tcBorders>
              <w:top w:val="nil"/>
              <w:left w:val="nil"/>
              <w:bottom w:val="single" w:sz="4" w:space="0" w:color="auto"/>
              <w:right w:val="single" w:sz="4" w:space="0" w:color="auto"/>
            </w:tcBorders>
            <w:vAlign w:val="center"/>
            <w:hideMark/>
          </w:tcPr>
          <w:p w14:paraId="2D80C99A" w14:textId="77777777" w:rsidR="00587CCB" w:rsidRPr="00D025ED" w:rsidRDefault="00587CCB" w:rsidP="004F6879">
            <w:pPr>
              <w:rPr>
                <w:sz w:val="20"/>
                <w:szCs w:val="20"/>
              </w:rPr>
            </w:pPr>
            <w:r w:rsidRPr="00D025ED">
              <w:rPr>
                <w:sz w:val="20"/>
                <w:szCs w:val="20"/>
              </w:rPr>
              <w:t>Tổng trạng thái của các ngoại tệ mà có trạng thái &gt; 0 quy đổi VND</w:t>
            </w:r>
          </w:p>
        </w:tc>
        <w:tc>
          <w:tcPr>
            <w:tcW w:w="6390" w:type="dxa"/>
            <w:vMerge/>
            <w:tcBorders>
              <w:top w:val="nil"/>
              <w:left w:val="single" w:sz="4" w:space="0" w:color="auto"/>
              <w:bottom w:val="single" w:sz="4" w:space="0" w:color="auto"/>
              <w:right w:val="single" w:sz="4" w:space="0" w:color="auto"/>
            </w:tcBorders>
            <w:vAlign w:val="center"/>
            <w:hideMark/>
          </w:tcPr>
          <w:p w14:paraId="40C2E12D" w14:textId="77777777" w:rsidR="00587CCB" w:rsidRPr="00D025ED" w:rsidRDefault="00587CCB" w:rsidP="004F6879">
            <w:pPr>
              <w:rPr>
                <w:sz w:val="20"/>
                <w:szCs w:val="20"/>
              </w:rPr>
            </w:pPr>
          </w:p>
        </w:tc>
      </w:tr>
      <w:tr w:rsidR="00587CCB" w:rsidRPr="00D025ED" w14:paraId="13E3C9F2"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72775D62" w14:textId="77777777" w:rsidR="00587CCB" w:rsidRPr="00D025ED" w:rsidRDefault="00587CCB" w:rsidP="004F6879">
            <w:pPr>
              <w:rPr>
                <w:sz w:val="20"/>
                <w:szCs w:val="20"/>
              </w:rPr>
            </w:pPr>
            <w:r w:rsidRPr="00D025ED">
              <w:rPr>
                <w:sz w:val="20"/>
                <w:szCs w:val="20"/>
              </w:rPr>
              <w:t>SHORT_POS_VND</w:t>
            </w:r>
          </w:p>
        </w:tc>
        <w:tc>
          <w:tcPr>
            <w:tcW w:w="4956" w:type="dxa"/>
            <w:tcBorders>
              <w:top w:val="nil"/>
              <w:left w:val="nil"/>
              <w:bottom w:val="single" w:sz="4" w:space="0" w:color="auto"/>
              <w:right w:val="single" w:sz="4" w:space="0" w:color="auto"/>
            </w:tcBorders>
            <w:vAlign w:val="center"/>
            <w:hideMark/>
          </w:tcPr>
          <w:p w14:paraId="684661E0" w14:textId="77777777" w:rsidR="00587CCB" w:rsidRPr="00D025ED" w:rsidRDefault="00587CCB" w:rsidP="004F6879">
            <w:pPr>
              <w:rPr>
                <w:sz w:val="20"/>
                <w:szCs w:val="20"/>
              </w:rPr>
            </w:pPr>
            <w:r w:rsidRPr="00D025ED">
              <w:rPr>
                <w:sz w:val="20"/>
                <w:szCs w:val="20"/>
              </w:rPr>
              <w:t>Giá trị tuyệt đối Tổng trạng thái của các ngoại tệ mà có trạng thái &lt; 0 quy đổi VND</w:t>
            </w:r>
          </w:p>
        </w:tc>
        <w:tc>
          <w:tcPr>
            <w:tcW w:w="6390" w:type="dxa"/>
            <w:vMerge/>
            <w:tcBorders>
              <w:top w:val="nil"/>
              <w:left w:val="single" w:sz="4" w:space="0" w:color="auto"/>
              <w:bottom w:val="single" w:sz="4" w:space="0" w:color="auto"/>
              <w:right w:val="single" w:sz="4" w:space="0" w:color="auto"/>
            </w:tcBorders>
            <w:vAlign w:val="center"/>
            <w:hideMark/>
          </w:tcPr>
          <w:p w14:paraId="6F25B027" w14:textId="77777777" w:rsidR="00587CCB" w:rsidRPr="00D025ED" w:rsidRDefault="00587CCB" w:rsidP="004F6879">
            <w:pPr>
              <w:rPr>
                <w:sz w:val="20"/>
                <w:szCs w:val="20"/>
              </w:rPr>
            </w:pPr>
          </w:p>
        </w:tc>
      </w:tr>
      <w:tr w:rsidR="00587CCB" w:rsidRPr="00D025ED" w14:paraId="317AC802"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24C71378" w14:textId="77777777" w:rsidR="00587CCB" w:rsidRPr="00D025ED" w:rsidRDefault="00587CCB" w:rsidP="004F6879">
            <w:pPr>
              <w:rPr>
                <w:sz w:val="20"/>
                <w:szCs w:val="20"/>
              </w:rPr>
            </w:pPr>
            <w:r w:rsidRPr="00D025ED">
              <w:rPr>
                <w:sz w:val="20"/>
                <w:szCs w:val="20"/>
              </w:rPr>
              <w:t>GOLD_POS_USD</w:t>
            </w:r>
          </w:p>
        </w:tc>
        <w:tc>
          <w:tcPr>
            <w:tcW w:w="4956" w:type="dxa"/>
            <w:tcBorders>
              <w:top w:val="nil"/>
              <w:left w:val="nil"/>
              <w:bottom w:val="single" w:sz="4" w:space="0" w:color="auto"/>
              <w:right w:val="single" w:sz="4" w:space="0" w:color="auto"/>
            </w:tcBorders>
            <w:vAlign w:val="center"/>
            <w:hideMark/>
          </w:tcPr>
          <w:p w14:paraId="0442B22C" w14:textId="77777777" w:rsidR="00587CCB" w:rsidRPr="00D025ED" w:rsidRDefault="00587CCB" w:rsidP="004F6879">
            <w:pPr>
              <w:rPr>
                <w:sz w:val="20"/>
                <w:szCs w:val="20"/>
              </w:rPr>
            </w:pPr>
            <w:r w:rsidRPr="00D025ED">
              <w:rPr>
                <w:sz w:val="20"/>
                <w:szCs w:val="20"/>
              </w:rPr>
              <w:t>Trạng thái net của Gold quy USD</w:t>
            </w:r>
          </w:p>
        </w:tc>
        <w:tc>
          <w:tcPr>
            <w:tcW w:w="6390" w:type="dxa"/>
            <w:vMerge/>
            <w:tcBorders>
              <w:top w:val="nil"/>
              <w:left w:val="single" w:sz="4" w:space="0" w:color="auto"/>
              <w:bottom w:val="single" w:sz="4" w:space="0" w:color="auto"/>
              <w:right w:val="single" w:sz="4" w:space="0" w:color="auto"/>
            </w:tcBorders>
            <w:vAlign w:val="center"/>
            <w:hideMark/>
          </w:tcPr>
          <w:p w14:paraId="0DB9F1B8" w14:textId="77777777" w:rsidR="00587CCB" w:rsidRPr="00D025ED" w:rsidRDefault="00587CCB" w:rsidP="004F6879">
            <w:pPr>
              <w:rPr>
                <w:sz w:val="20"/>
                <w:szCs w:val="20"/>
              </w:rPr>
            </w:pPr>
          </w:p>
        </w:tc>
      </w:tr>
      <w:tr w:rsidR="00587CCB" w:rsidRPr="00D025ED" w14:paraId="4B01C9ED"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4E57B5FD" w14:textId="77777777" w:rsidR="00587CCB" w:rsidRPr="00D025ED" w:rsidRDefault="00587CCB" w:rsidP="004F6879">
            <w:pPr>
              <w:rPr>
                <w:sz w:val="20"/>
                <w:szCs w:val="20"/>
              </w:rPr>
            </w:pPr>
            <w:r w:rsidRPr="00D025ED">
              <w:rPr>
                <w:sz w:val="20"/>
                <w:szCs w:val="20"/>
              </w:rPr>
              <w:t>GOLD_POS_VND</w:t>
            </w:r>
          </w:p>
        </w:tc>
        <w:tc>
          <w:tcPr>
            <w:tcW w:w="4956" w:type="dxa"/>
            <w:tcBorders>
              <w:top w:val="nil"/>
              <w:left w:val="nil"/>
              <w:bottom w:val="single" w:sz="4" w:space="0" w:color="auto"/>
              <w:right w:val="single" w:sz="4" w:space="0" w:color="auto"/>
            </w:tcBorders>
            <w:vAlign w:val="center"/>
            <w:hideMark/>
          </w:tcPr>
          <w:p w14:paraId="15ED8CC5" w14:textId="77777777" w:rsidR="00587CCB" w:rsidRPr="00D025ED" w:rsidRDefault="00587CCB" w:rsidP="004F6879">
            <w:pPr>
              <w:rPr>
                <w:sz w:val="20"/>
                <w:szCs w:val="20"/>
              </w:rPr>
            </w:pPr>
            <w:r w:rsidRPr="00D025ED">
              <w:rPr>
                <w:sz w:val="20"/>
                <w:szCs w:val="20"/>
              </w:rPr>
              <w:t>Trạng thái net của Gold quy VND</w:t>
            </w:r>
          </w:p>
        </w:tc>
        <w:tc>
          <w:tcPr>
            <w:tcW w:w="6390" w:type="dxa"/>
            <w:vMerge/>
            <w:tcBorders>
              <w:top w:val="nil"/>
              <w:left w:val="single" w:sz="4" w:space="0" w:color="auto"/>
              <w:bottom w:val="single" w:sz="4" w:space="0" w:color="auto"/>
              <w:right w:val="single" w:sz="4" w:space="0" w:color="auto"/>
            </w:tcBorders>
            <w:vAlign w:val="center"/>
            <w:hideMark/>
          </w:tcPr>
          <w:p w14:paraId="553E1D95" w14:textId="77777777" w:rsidR="00587CCB" w:rsidRPr="00D025ED" w:rsidRDefault="00587CCB" w:rsidP="004F6879">
            <w:pPr>
              <w:rPr>
                <w:sz w:val="20"/>
                <w:szCs w:val="20"/>
              </w:rPr>
            </w:pPr>
          </w:p>
        </w:tc>
      </w:tr>
      <w:tr w:rsidR="00587CCB" w:rsidRPr="00D025ED" w14:paraId="71F097ED"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1EAC590C" w14:textId="77777777" w:rsidR="00587CCB" w:rsidRPr="00D025ED" w:rsidRDefault="00587CCB" w:rsidP="004F6879">
            <w:pPr>
              <w:rPr>
                <w:sz w:val="20"/>
                <w:szCs w:val="20"/>
              </w:rPr>
            </w:pPr>
            <w:r w:rsidRPr="00D025ED">
              <w:rPr>
                <w:sz w:val="20"/>
                <w:szCs w:val="20"/>
              </w:rPr>
              <w:t>NET_POS_USD</w:t>
            </w:r>
          </w:p>
        </w:tc>
        <w:tc>
          <w:tcPr>
            <w:tcW w:w="4956" w:type="dxa"/>
            <w:tcBorders>
              <w:top w:val="nil"/>
              <w:left w:val="nil"/>
              <w:bottom w:val="single" w:sz="4" w:space="0" w:color="auto"/>
              <w:right w:val="single" w:sz="4" w:space="0" w:color="auto"/>
            </w:tcBorders>
            <w:vAlign w:val="center"/>
            <w:hideMark/>
          </w:tcPr>
          <w:p w14:paraId="54E0F3EE" w14:textId="77777777" w:rsidR="00587CCB" w:rsidRPr="00D025ED" w:rsidRDefault="00167F3E" w:rsidP="00167F3E">
            <w:pPr>
              <w:rPr>
                <w:sz w:val="20"/>
                <w:szCs w:val="20"/>
              </w:rPr>
            </w:pPr>
            <w:r w:rsidRPr="00D025ED">
              <w:rPr>
                <w:sz w:val="20"/>
                <w:szCs w:val="20"/>
              </w:rPr>
              <w:t>Trạng thái net của DM FX.</w:t>
            </w:r>
          </w:p>
        </w:tc>
        <w:tc>
          <w:tcPr>
            <w:tcW w:w="6390" w:type="dxa"/>
            <w:tcBorders>
              <w:top w:val="nil"/>
              <w:left w:val="nil"/>
              <w:bottom w:val="single" w:sz="4" w:space="0" w:color="auto"/>
              <w:right w:val="single" w:sz="4" w:space="0" w:color="auto"/>
            </w:tcBorders>
            <w:vAlign w:val="center"/>
            <w:hideMark/>
          </w:tcPr>
          <w:p w14:paraId="54FAD1BE" w14:textId="77777777" w:rsidR="00587CCB" w:rsidRPr="00D025ED" w:rsidRDefault="00587CCB" w:rsidP="004F6879">
            <w:pPr>
              <w:rPr>
                <w:sz w:val="20"/>
                <w:szCs w:val="20"/>
              </w:rPr>
            </w:pPr>
            <w:r w:rsidRPr="00D025ED">
              <w:rPr>
                <w:sz w:val="20"/>
                <w:szCs w:val="20"/>
              </w:rPr>
              <w:t>ab</w:t>
            </w:r>
            <w:r w:rsidR="004F6879" w:rsidRPr="00D025ED">
              <w:rPr>
                <w:sz w:val="20"/>
                <w:szCs w:val="20"/>
              </w:rPr>
              <w:t>s (LONG_POS_USD + SHORT_POS_USD+ GOLD_POS_USD</w:t>
            </w:r>
            <w:r w:rsidR="00116151" w:rsidRPr="00D025ED">
              <w:rPr>
                <w:sz w:val="20"/>
                <w:szCs w:val="20"/>
              </w:rPr>
              <w:t>)</w:t>
            </w:r>
          </w:p>
          <w:p w14:paraId="354D4F86" w14:textId="77777777" w:rsidR="00167F3E" w:rsidRPr="00D025ED" w:rsidRDefault="00167F3E" w:rsidP="004F6879">
            <w:pPr>
              <w:rPr>
                <w:sz w:val="20"/>
                <w:szCs w:val="20"/>
              </w:rPr>
            </w:pPr>
            <w:r w:rsidRPr="00D025ED">
              <w:rPr>
                <w:sz w:val="20"/>
                <w:szCs w:val="20"/>
              </w:rPr>
              <w:t>Sửa đổi dự phòng thông tư mới. NET_POS sẽ bao gồm cả trạng thái của GOLD</w:t>
            </w:r>
          </w:p>
        </w:tc>
      </w:tr>
      <w:tr w:rsidR="00587CCB" w:rsidRPr="00D025ED" w14:paraId="6E05D3FA"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36014D8B" w14:textId="77777777" w:rsidR="00587CCB" w:rsidRPr="00D025ED" w:rsidRDefault="00587CCB" w:rsidP="004F6879">
            <w:pPr>
              <w:rPr>
                <w:sz w:val="20"/>
                <w:szCs w:val="20"/>
              </w:rPr>
            </w:pPr>
            <w:r w:rsidRPr="00D025ED">
              <w:rPr>
                <w:sz w:val="20"/>
                <w:szCs w:val="20"/>
              </w:rPr>
              <w:t>LONG_SHORT_POS_USD</w:t>
            </w:r>
          </w:p>
        </w:tc>
        <w:tc>
          <w:tcPr>
            <w:tcW w:w="4956" w:type="dxa"/>
            <w:tcBorders>
              <w:top w:val="nil"/>
              <w:left w:val="nil"/>
              <w:bottom w:val="single" w:sz="4" w:space="0" w:color="auto"/>
              <w:right w:val="single" w:sz="4" w:space="0" w:color="auto"/>
            </w:tcBorders>
            <w:vAlign w:val="center"/>
            <w:hideMark/>
          </w:tcPr>
          <w:p w14:paraId="6B089D71" w14:textId="77777777" w:rsidR="00587CCB" w:rsidRPr="00D025ED" w:rsidRDefault="00587CCB" w:rsidP="004F6879">
            <w:pPr>
              <w:rPr>
                <w:sz w:val="20"/>
                <w:szCs w:val="20"/>
              </w:rPr>
            </w:pPr>
            <w:r w:rsidRPr="00D025ED">
              <w:rPr>
                <w:sz w:val="20"/>
                <w:szCs w:val="20"/>
              </w:rPr>
              <w:t>Trạng thái long/short của DM FX</w:t>
            </w:r>
          </w:p>
        </w:tc>
        <w:tc>
          <w:tcPr>
            <w:tcW w:w="6390" w:type="dxa"/>
            <w:tcBorders>
              <w:top w:val="nil"/>
              <w:left w:val="nil"/>
              <w:bottom w:val="single" w:sz="4" w:space="0" w:color="auto"/>
              <w:right w:val="single" w:sz="4" w:space="0" w:color="auto"/>
            </w:tcBorders>
            <w:vAlign w:val="center"/>
            <w:hideMark/>
          </w:tcPr>
          <w:p w14:paraId="448CF0FC" w14:textId="77777777" w:rsidR="00587CCB" w:rsidRPr="00D025ED" w:rsidRDefault="00587CCB" w:rsidP="004F6879">
            <w:pPr>
              <w:rPr>
                <w:sz w:val="20"/>
                <w:szCs w:val="20"/>
              </w:rPr>
            </w:pPr>
            <w:r w:rsidRPr="00D025ED">
              <w:rPr>
                <w:sz w:val="20"/>
                <w:szCs w:val="20"/>
              </w:rPr>
              <w:t>max(abs(LONG_POS_USD),abs(SHORT_POS_USD)),except Gold in USD</w:t>
            </w:r>
          </w:p>
        </w:tc>
      </w:tr>
      <w:tr w:rsidR="00587CCB" w:rsidRPr="00D025ED" w14:paraId="126D8DA6"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70A21541" w14:textId="77777777" w:rsidR="00587CCB" w:rsidRPr="00D025ED" w:rsidRDefault="00587CCB" w:rsidP="004F6879">
            <w:pPr>
              <w:rPr>
                <w:sz w:val="20"/>
                <w:szCs w:val="20"/>
              </w:rPr>
            </w:pPr>
            <w:r w:rsidRPr="00D025ED">
              <w:rPr>
                <w:sz w:val="20"/>
                <w:szCs w:val="20"/>
              </w:rPr>
              <w:t>ABS_POS_USD</w:t>
            </w:r>
          </w:p>
        </w:tc>
        <w:tc>
          <w:tcPr>
            <w:tcW w:w="4956" w:type="dxa"/>
            <w:tcBorders>
              <w:top w:val="nil"/>
              <w:left w:val="nil"/>
              <w:bottom w:val="single" w:sz="4" w:space="0" w:color="auto"/>
              <w:right w:val="single" w:sz="4" w:space="0" w:color="auto"/>
            </w:tcBorders>
            <w:vAlign w:val="center"/>
            <w:hideMark/>
          </w:tcPr>
          <w:p w14:paraId="15164D23" w14:textId="77777777" w:rsidR="00587CCB" w:rsidRPr="00D025ED" w:rsidRDefault="00587CCB" w:rsidP="004F6879">
            <w:pPr>
              <w:rPr>
                <w:sz w:val="20"/>
                <w:szCs w:val="20"/>
              </w:rPr>
            </w:pPr>
            <w:r w:rsidRPr="00D025ED">
              <w:rPr>
                <w:sz w:val="20"/>
                <w:szCs w:val="20"/>
              </w:rPr>
              <w:t>Trạng thái absolute  của DM FX</w:t>
            </w:r>
          </w:p>
        </w:tc>
        <w:tc>
          <w:tcPr>
            <w:tcW w:w="6390" w:type="dxa"/>
            <w:tcBorders>
              <w:top w:val="nil"/>
              <w:left w:val="nil"/>
              <w:bottom w:val="single" w:sz="4" w:space="0" w:color="auto"/>
              <w:right w:val="single" w:sz="4" w:space="0" w:color="auto"/>
            </w:tcBorders>
            <w:vAlign w:val="center"/>
            <w:hideMark/>
          </w:tcPr>
          <w:p w14:paraId="1399E832" w14:textId="77777777" w:rsidR="00587CCB" w:rsidRPr="00D025ED" w:rsidRDefault="00587CCB" w:rsidP="004F6879">
            <w:pPr>
              <w:rPr>
                <w:sz w:val="20"/>
                <w:szCs w:val="20"/>
              </w:rPr>
            </w:pPr>
            <w:r w:rsidRPr="00D025ED">
              <w:rPr>
                <w:sz w:val="20"/>
                <w:szCs w:val="20"/>
              </w:rPr>
              <w:t>abs(LONG_POS_USD)+abs(SHORT_POS_USD) in USD</w:t>
            </w:r>
          </w:p>
        </w:tc>
      </w:tr>
      <w:tr w:rsidR="00587CCB" w:rsidRPr="00D025ED" w14:paraId="07E6391D"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0FDFD7B9" w14:textId="77777777" w:rsidR="00587CCB" w:rsidRPr="00D025ED" w:rsidRDefault="00587CCB" w:rsidP="004F6879">
            <w:pPr>
              <w:rPr>
                <w:sz w:val="20"/>
                <w:szCs w:val="20"/>
              </w:rPr>
            </w:pPr>
            <w:r w:rsidRPr="00D025ED">
              <w:rPr>
                <w:sz w:val="20"/>
                <w:szCs w:val="20"/>
              </w:rPr>
              <w:t>RWA</w:t>
            </w:r>
          </w:p>
        </w:tc>
        <w:tc>
          <w:tcPr>
            <w:tcW w:w="4956" w:type="dxa"/>
            <w:tcBorders>
              <w:top w:val="nil"/>
              <w:left w:val="nil"/>
              <w:bottom w:val="single" w:sz="4" w:space="0" w:color="auto"/>
              <w:right w:val="single" w:sz="4" w:space="0" w:color="auto"/>
            </w:tcBorders>
            <w:vAlign w:val="center"/>
            <w:hideMark/>
          </w:tcPr>
          <w:p w14:paraId="19639373" w14:textId="77777777" w:rsidR="00587CCB" w:rsidRPr="00D025ED" w:rsidRDefault="00587CCB" w:rsidP="004F6879">
            <w:pPr>
              <w:rPr>
                <w:sz w:val="20"/>
                <w:szCs w:val="20"/>
              </w:rPr>
            </w:pPr>
            <w:r w:rsidRPr="00D025ED">
              <w:rPr>
                <w:sz w:val="20"/>
                <w:szCs w:val="20"/>
              </w:rPr>
              <w:t>Trạng thái RWA theo quy định Basel</w:t>
            </w:r>
          </w:p>
        </w:tc>
        <w:tc>
          <w:tcPr>
            <w:tcW w:w="6390" w:type="dxa"/>
            <w:tcBorders>
              <w:top w:val="nil"/>
              <w:left w:val="nil"/>
              <w:bottom w:val="single" w:sz="4" w:space="0" w:color="auto"/>
              <w:right w:val="single" w:sz="4" w:space="0" w:color="auto"/>
            </w:tcBorders>
            <w:vAlign w:val="center"/>
            <w:hideMark/>
          </w:tcPr>
          <w:p w14:paraId="4252150A" w14:textId="77777777" w:rsidR="00587CCB" w:rsidRDefault="00587CCB" w:rsidP="004F6879">
            <w:pPr>
              <w:rPr>
                <w:sz w:val="20"/>
                <w:szCs w:val="20"/>
              </w:rPr>
            </w:pPr>
            <w:r w:rsidRPr="00D025ED">
              <w:rPr>
                <w:sz w:val="20"/>
                <w:szCs w:val="20"/>
              </w:rPr>
              <w:t>[max(abs(LONG_POS_VND) ,abs(SHORT_POS_VND))+ABS(net gold position in VND)], đơn vị VND</w:t>
            </w:r>
          </w:p>
          <w:p w14:paraId="1C1C61F2" w14:textId="028959C5" w:rsidR="005F5688" w:rsidRPr="005F5688" w:rsidRDefault="005F5688" w:rsidP="005F5688">
            <w:pPr>
              <w:rPr>
                <w:color w:val="FF0000"/>
                <w:sz w:val="20"/>
                <w:szCs w:val="20"/>
              </w:rPr>
            </w:pPr>
          </w:p>
        </w:tc>
      </w:tr>
      <w:tr w:rsidR="00587CCB" w:rsidRPr="00D025ED" w14:paraId="726E5095"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2629C9DB" w14:textId="77777777" w:rsidR="00587CCB" w:rsidRPr="00D025ED" w:rsidRDefault="00587CCB" w:rsidP="004F6879">
            <w:pPr>
              <w:rPr>
                <w:sz w:val="20"/>
                <w:szCs w:val="20"/>
              </w:rPr>
            </w:pPr>
            <w:r w:rsidRPr="00D025ED">
              <w:rPr>
                <w:sz w:val="20"/>
                <w:szCs w:val="20"/>
              </w:rPr>
              <w:t>CAR</w:t>
            </w:r>
          </w:p>
        </w:tc>
        <w:tc>
          <w:tcPr>
            <w:tcW w:w="4956" w:type="dxa"/>
            <w:tcBorders>
              <w:top w:val="nil"/>
              <w:left w:val="nil"/>
              <w:bottom w:val="single" w:sz="4" w:space="0" w:color="auto"/>
              <w:right w:val="single" w:sz="4" w:space="0" w:color="auto"/>
            </w:tcBorders>
            <w:vAlign w:val="center"/>
            <w:hideMark/>
          </w:tcPr>
          <w:p w14:paraId="2C319281" w14:textId="77777777" w:rsidR="00587CCB" w:rsidRPr="00D025ED" w:rsidRDefault="00587CCB" w:rsidP="004F6879">
            <w:pPr>
              <w:rPr>
                <w:sz w:val="20"/>
                <w:szCs w:val="20"/>
              </w:rPr>
            </w:pPr>
            <w:r w:rsidRPr="00D025ED">
              <w:rPr>
                <w:sz w:val="20"/>
                <w:szCs w:val="20"/>
              </w:rPr>
              <w:t>Tỷ số % vốn/RWA theo quy định Basel.</w:t>
            </w:r>
          </w:p>
        </w:tc>
        <w:tc>
          <w:tcPr>
            <w:tcW w:w="6390" w:type="dxa"/>
            <w:tcBorders>
              <w:top w:val="nil"/>
              <w:left w:val="nil"/>
              <w:bottom w:val="single" w:sz="4" w:space="0" w:color="auto"/>
              <w:right w:val="single" w:sz="4" w:space="0" w:color="auto"/>
            </w:tcBorders>
            <w:vAlign w:val="center"/>
            <w:hideMark/>
          </w:tcPr>
          <w:p w14:paraId="04CE1E55" w14:textId="77777777" w:rsidR="00587CCB" w:rsidRPr="00D025ED" w:rsidRDefault="00587CCB" w:rsidP="004F6879">
            <w:pPr>
              <w:rPr>
                <w:sz w:val="20"/>
                <w:szCs w:val="20"/>
              </w:rPr>
            </w:pPr>
            <w:r w:rsidRPr="00D025ED">
              <w:rPr>
                <w:sz w:val="20"/>
                <w:szCs w:val="20"/>
              </w:rPr>
              <w:t xml:space="preserve">Dựa vào CAPITAL_ADEQUACY_RATIO trong bảng PAR_MEASUMENT_SETTING </w:t>
            </w:r>
          </w:p>
        </w:tc>
      </w:tr>
      <w:tr w:rsidR="00587CCB" w:rsidRPr="00D025ED" w14:paraId="61ED0E78"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0D165CB1" w14:textId="77777777" w:rsidR="00587CCB" w:rsidRPr="00D025ED" w:rsidRDefault="00587CCB" w:rsidP="004F6879">
            <w:pPr>
              <w:rPr>
                <w:sz w:val="20"/>
                <w:szCs w:val="20"/>
              </w:rPr>
            </w:pPr>
            <w:r w:rsidRPr="00D025ED">
              <w:rPr>
                <w:sz w:val="20"/>
                <w:szCs w:val="20"/>
              </w:rPr>
              <w:t>FX_CAPITAL</w:t>
            </w:r>
          </w:p>
        </w:tc>
        <w:tc>
          <w:tcPr>
            <w:tcW w:w="4956" w:type="dxa"/>
            <w:tcBorders>
              <w:top w:val="nil"/>
              <w:left w:val="nil"/>
              <w:bottom w:val="single" w:sz="4" w:space="0" w:color="auto"/>
              <w:right w:val="single" w:sz="4" w:space="0" w:color="auto"/>
            </w:tcBorders>
            <w:vAlign w:val="center"/>
            <w:hideMark/>
          </w:tcPr>
          <w:p w14:paraId="2DEEAFD1" w14:textId="77777777" w:rsidR="00587CCB" w:rsidRPr="00D025ED" w:rsidRDefault="00587CCB" w:rsidP="004F6879">
            <w:pPr>
              <w:rPr>
                <w:sz w:val="20"/>
                <w:szCs w:val="20"/>
              </w:rPr>
            </w:pPr>
            <w:r w:rsidRPr="00D025ED">
              <w:rPr>
                <w:sz w:val="20"/>
                <w:szCs w:val="20"/>
              </w:rPr>
              <w:t>Giá trị yêu cầu vốn theo quy định Basel</w:t>
            </w:r>
          </w:p>
        </w:tc>
        <w:tc>
          <w:tcPr>
            <w:tcW w:w="6390" w:type="dxa"/>
            <w:tcBorders>
              <w:top w:val="nil"/>
              <w:left w:val="nil"/>
              <w:bottom w:val="single" w:sz="4" w:space="0" w:color="auto"/>
              <w:right w:val="single" w:sz="4" w:space="0" w:color="auto"/>
            </w:tcBorders>
            <w:vAlign w:val="center"/>
            <w:hideMark/>
          </w:tcPr>
          <w:p w14:paraId="38DBC3A3" w14:textId="77777777" w:rsidR="00587CCB" w:rsidRPr="00D025ED" w:rsidRDefault="00587CCB" w:rsidP="004F6879">
            <w:pPr>
              <w:rPr>
                <w:sz w:val="20"/>
                <w:szCs w:val="20"/>
              </w:rPr>
            </w:pPr>
            <w:commentRangeStart w:id="323"/>
            <w:r w:rsidRPr="00D025ED">
              <w:rPr>
                <w:sz w:val="20"/>
                <w:szCs w:val="20"/>
              </w:rPr>
              <w:t>RWA*CAR</w:t>
            </w:r>
            <w:commentRangeEnd w:id="323"/>
            <w:r w:rsidR="00966F88" w:rsidRPr="00D025ED">
              <w:rPr>
                <w:rStyle w:val="CommentReference"/>
                <w:sz w:val="20"/>
                <w:szCs w:val="20"/>
              </w:rPr>
              <w:commentReference w:id="323"/>
            </w:r>
          </w:p>
        </w:tc>
      </w:tr>
      <w:tr w:rsidR="00587CCB" w:rsidRPr="00D025ED" w14:paraId="30127D61"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5E50EBA8" w14:textId="77777777" w:rsidR="00587CCB" w:rsidRPr="00D025ED" w:rsidRDefault="00587CCB" w:rsidP="004F6879">
            <w:pPr>
              <w:rPr>
                <w:sz w:val="20"/>
                <w:szCs w:val="20"/>
              </w:rPr>
            </w:pPr>
            <w:r w:rsidRPr="00D025ED">
              <w:rPr>
                <w:sz w:val="20"/>
                <w:szCs w:val="20"/>
              </w:rPr>
              <w:t>SIA_OPTION_CAPITAL</w:t>
            </w:r>
          </w:p>
        </w:tc>
        <w:tc>
          <w:tcPr>
            <w:tcW w:w="4956" w:type="dxa"/>
            <w:tcBorders>
              <w:top w:val="nil"/>
              <w:left w:val="nil"/>
              <w:bottom w:val="single" w:sz="4" w:space="0" w:color="auto"/>
              <w:right w:val="single" w:sz="4" w:space="0" w:color="auto"/>
            </w:tcBorders>
            <w:vAlign w:val="center"/>
            <w:hideMark/>
          </w:tcPr>
          <w:p w14:paraId="616D729B" w14:textId="77777777" w:rsidR="00587CCB" w:rsidRPr="00D025ED" w:rsidRDefault="00587CCB" w:rsidP="004F6879">
            <w:pPr>
              <w:rPr>
                <w:sz w:val="20"/>
                <w:szCs w:val="20"/>
              </w:rPr>
            </w:pPr>
            <w:r w:rsidRPr="00D025ED">
              <w:rPr>
                <w:sz w:val="20"/>
                <w:szCs w:val="20"/>
              </w:rPr>
              <w:t>Simplified Approach Option capital charge</w:t>
            </w:r>
          </w:p>
        </w:tc>
        <w:tc>
          <w:tcPr>
            <w:tcW w:w="6390" w:type="dxa"/>
            <w:tcBorders>
              <w:top w:val="nil"/>
              <w:left w:val="nil"/>
              <w:bottom w:val="single" w:sz="4" w:space="0" w:color="auto"/>
              <w:right w:val="single" w:sz="4" w:space="0" w:color="auto"/>
            </w:tcBorders>
            <w:vAlign w:val="center"/>
            <w:hideMark/>
          </w:tcPr>
          <w:p w14:paraId="3ED297B3" w14:textId="77777777" w:rsidR="00587CCB" w:rsidRPr="00D025ED" w:rsidRDefault="00587CCB" w:rsidP="004F6879">
            <w:pPr>
              <w:rPr>
                <w:sz w:val="20"/>
                <w:szCs w:val="20"/>
              </w:rPr>
            </w:pPr>
            <w:r w:rsidRPr="00D025ED">
              <w:rPr>
                <w:sz w:val="20"/>
                <w:szCs w:val="20"/>
              </w:rPr>
              <w:t>Chưa có mô tả</w:t>
            </w:r>
          </w:p>
        </w:tc>
      </w:tr>
      <w:tr w:rsidR="00587CCB" w:rsidRPr="00D025ED" w14:paraId="6EE9C547"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5060B36D" w14:textId="77777777" w:rsidR="00587CCB" w:rsidRPr="00D025ED" w:rsidRDefault="00587CCB" w:rsidP="004F6879">
            <w:pPr>
              <w:rPr>
                <w:sz w:val="20"/>
                <w:szCs w:val="20"/>
              </w:rPr>
            </w:pPr>
            <w:r w:rsidRPr="00D025ED">
              <w:rPr>
                <w:sz w:val="20"/>
                <w:szCs w:val="20"/>
              </w:rPr>
              <w:t>SEA_OPTION_CAPITAL</w:t>
            </w:r>
          </w:p>
        </w:tc>
        <w:tc>
          <w:tcPr>
            <w:tcW w:w="4956" w:type="dxa"/>
            <w:tcBorders>
              <w:top w:val="nil"/>
              <w:left w:val="nil"/>
              <w:bottom w:val="single" w:sz="4" w:space="0" w:color="auto"/>
              <w:right w:val="single" w:sz="4" w:space="0" w:color="auto"/>
            </w:tcBorders>
            <w:vAlign w:val="center"/>
            <w:hideMark/>
          </w:tcPr>
          <w:p w14:paraId="28D0377D" w14:textId="77777777" w:rsidR="00587CCB" w:rsidRPr="00D025ED" w:rsidRDefault="00587CCB" w:rsidP="004F6879">
            <w:pPr>
              <w:rPr>
                <w:sz w:val="20"/>
                <w:szCs w:val="20"/>
              </w:rPr>
            </w:pPr>
            <w:r w:rsidRPr="00D025ED">
              <w:rPr>
                <w:sz w:val="20"/>
                <w:szCs w:val="20"/>
              </w:rPr>
              <w:t>Scenario Approach Option capital charge</w:t>
            </w:r>
          </w:p>
        </w:tc>
        <w:tc>
          <w:tcPr>
            <w:tcW w:w="6390" w:type="dxa"/>
            <w:tcBorders>
              <w:top w:val="nil"/>
              <w:left w:val="nil"/>
              <w:bottom w:val="single" w:sz="4" w:space="0" w:color="auto"/>
              <w:right w:val="single" w:sz="4" w:space="0" w:color="auto"/>
            </w:tcBorders>
            <w:vAlign w:val="center"/>
            <w:hideMark/>
          </w:tcPr>
          <w:p w14:paraId="56ED768C" w14:textId="77777777" w:rsidR="00587CCB" w:rsidRPr="00D025ED" w:rsidRDefault="00587CCB" w:rsidP="004F6879">
            <w:pPr>
              <w:rPr>
                <w:sz w:val="20"/>
                <w:szCs w:val="20"/>
              </w:rPr>
            </w:pPr>
            <w:r w:rsidRPr="00D025ED">
              <w:rPr>
                <w:sz w:val="20"/>
                <w:szCs w:val="20"/>
              </w:rPr>
              <w:t>Chưa có mô tả</w:t>
            </w:r>
          </w:p>
        </w:tc>
      </w:tr>
      <w:tr w:rsidR="00587CCB" w:rsidRPr="00D025ED" w14:paraId="7442AF20" w14:textId="77777777" w:rsidTr="007645CF">
        <w:trPr>
          <w:trHeight w:val="20"/>
        </w:trPr>
        <w:tc>
          <w:tcPr>
            <w:tcW w:w="2976" w:type="dxa"/>
            <w:tcBorders>
              <w:top w:val="nil"/>
              <w:left w:val="single" w:sz="4" w:space="0" w:color="auto"/>
              <w:bottom w:val="single" w:sz="4" w:space="0" w:color="auto"/>
              <w:right w:val="single" w:sz="4" w:space="0" w:color="auto"/>
            </w:tcBorders>
            <w:vAlign w:val="center"/>
            <w:hideMark/>
          </w:tcPr>
          <w:p w14:paraId="19422EA1" w14:textId="77777777" w:rsidR="00587CCB" w:rsidRPr="00D025ED" w:rsidRDefault="00587CCB" w:rsidP="004F6879">
            <w:pPr>
              <w:rPr>
                <w:color w:val="000000"/>
                <w:sz w:val="20"/>
                <w:szCs w:val="20"/>
              </w:rPr>
            </w:pPr>
            <w:r w:rsidRPr="00D025ED">
              <w:rPr>
                <w:color w:val="000000"/>
                <w:sz w:val="20"/>
                <w:szCs w:val="20"/>
              </w:rPr>
              <w:lastRenderedPageBreak/>
              <w:t>TOTAL_CAPITAL</w:t>
            </w:r>
          </w:p>
        </w:tc>
        <w:tc>
          <w:tcPr>
            <w:tcW w:w="4956" w:type="dxa"/>
            <w:tcBorders>
              <w:top w:val="nil"/>
              <w:left w:val="nil"/>
              <w:bottom w:val="single" w:sz="4" w:space="0" w:color="auto"/>
              <w:right w:val="single" w:sz="4" w:space="0" w:color="auto"/>
            </w:tcBorders>
            <w:vAlign w:val="center"/>
            <w:hideMark/>
          </w:tcPr>
          <w:p w14:paraId="1B039774" w14:textId="77777777" w:rsidR="00587CCB" w:rsidRPr="00D025ED" w:rsidRDefault="00587CCB" w:rsidP="004F6879">
            <w:pPr>
              <w:rPr>
                <w:color w:val="000000"/>
                <w:sz w:val="20"/>
                <w:szCs w:val="20"/>
              </w:rPr>
            </w:pPr>
            <w:r w:rsidRPr="00D025ED">
              <w:rPr>
                <w:color w:val="000000"/>
                <w:sz w:val="20"/>
                <w:szCs w:val="20"/>
              </w:rPr>
              <w:t xml:space="preserve">Tùy vào Option Measurement Method (bảng Measurement Setting) để chọn lựa tính capital </w:t>
            </w:r>
          </w:p>
        </w:tc>
        <w:tc>
          <w:tcPr>
            <w:tcW w:w="6390" w:type="dxa"/>
            <w:tcBorders>
              <w:top w:val="nil"/>
              <w:left w:val="nil"/>
              <w:bottom w:val="single" w:sz="4" w:space="0" w:color="auto"/>
              <w:right w:val="single" w:sz="4" w:space="0" w:color="auto"/>
            </w:tcBorders>
            <w:vAlign w:val="center"/>
            <w:hideMark/>
          </w:tcPr>
          <w:p w14:paraId="73D6031F" w14:textId="77777777" w:rsidR="00587CCB" w:rsidRPr="00D025ED" w:rsidRDefault="00587CCB" w:rsidP="004F6879">
            <w:pPr>
              <w:rPr>
                <w:color w:val="000000"/>
                <w:sz w:val="20"/>
                <w:szCs w:val="20"/>
              </w:rPr>
            </w:pPr>
            <w:r w:rsidRPr="00D025ED">
              <w:rPr>
                <w:color w:val="000000"/>
                <w:sz w:val="20"/>
                <w:szCs w:val="20"/>
              </w:rPr>
              <w:t xml:space="preserve">Nếu Option Measurement Method = </w:t>
            </w:r>
            <w:r w:rsidRPr="00D025ED">
              <w:rPr>
                <w:color w:val="000000"/>
                <w:sz w:val="20"/>
                <w:szCs w:val="20"/>
              </w:rPr>
              <w:br/>
              <w:t>- Delta Plus Method: Bằng Fx risk Capital</w:t>
            </w:r>
            <w:r w:rsidRPr="00D025ED">
              <w:rPr>
                <w:color w:val="000000"/>
                <w:sz w:val="20"/>
                <w:szCs w:val="20"/>
              </w:rPr>
              <w:br/>
              <w:t>- Simplified Approach: Bằng Fx Risk capital + SIA Option Capital charge</w:t>
            </w:r>
            <w:r w:rsidRPr="00D025ED">
              <w:rPr>
                <w:color w:val="000000"/>
                <w:sz w:val="20"/>
                <w:szCs w:val="20"/>
              </w:rPr>
              <w:br/>
              <w:t>- Scenario Approach: Bằng Fx Risk Capital + SEA Option Capital Charge</w:t>
            </w:r>
          </w:p>
        </w:tc>
      </w:tr>
    </w:tbl>
    <w:p w14:paraId="3D4549FF" w14:textId="77777777" w:rsidR="00587CCB" w:rsidRPr="00D025ED" w:rsidRDefault="00587CCB" w:rsidP="00587CCB">
      <w:pPr>
        <w:rPr>
          <w:sz w:val="20"/>
          <w:szCs w:val="20"/>
        </w:rPr>
      </w:pPr>
    </w:p>
    <w:p w14:paraId="2634A0B8" w14:textId="77777777" w:rsidR="00587CCB" w:rsidRPr="00D025ED" w:rsidRDefault="00587CCB" w:rsidP="00587CCB">
      <w:pPr>
        <w:spacing w:before="120" w:after="120" w:line="312" w:lineRule="auto"/>
        <w:contextualSpacing/>
        <w:jc w:val="both"/>
        <w:outlineLvl w:val="1"/>
        <w:rPr>
          <w:noProof/>
          <w:sz w:val="20"/>
          <w:szCs w:val="20"/>
        </w:rPr>
      </w:pPr>
      <w:bookmarkStart w:id="324" w:name="_Toc2080483"/>
      <w:r w:rsidRPr="00D025ED">
        <w:rPr>
          <w:noProof/>
          <w:sz w:val="20"/>
          <w:szCs w:val="20"/>
        </w:rPr>
        <w:t>4.2. Cấu phần rủi ro lãi suất (IR)</w:t>
      </w:r>
      <w:bookmarkEnd w:id="324"/>
    </w:p>
    <w:p w14:paraId="4C066798" w14:textId="77777777" w:rsidR="007645CF" w:rsidRPr="00D025ED" w:rsidRDefault="007645CF" w:rsidP="00DE662C">
      <w:pPr>
        <w:pStyle w:val="Caption"/>
        <w:keepNext/>
        <w:outlineLvl w:val="3"/>
        <w:rPr>
          <w:color w:val="auto"/>
          <w:sz w:val="20"/>
          <w:szCs w:val="20"/>
        </w:rPr>
      </w:pPr>
      <w:bookmarkStart w:id="325" w:name="_Toc2080484"/>
      <w:bookmarkStart w:id="326" w:name="_Toc2154065"/>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128</w:t>
      </w:r>
      <w:r w:rsidR="00CB325D" w:rsidRPr="00D025ED">
        <w:rPr>
          <w:color w:val="auto"/>
          <w:sz w:val="20"/>
          <w:szCs w:val="20"/>
        </w:rPr>
        <w:fldChar w:fldCharType="end"/>
      </w:r>
      <w:r w:rsidRPr="00D025ED">
        <w:rPr>
          <w:color w:val="auto"/>
          <w:sz w:val="20"/>
          <w:szCs w:val="20"/>
        </w:rPr>
        <w:t>: IR_POSITION_REPORT</w:t>
      </w:r>
      <w:bookmarkEnd w:id="325"/>
      <w:bookmarkEnd w:id="326"/>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262"/>
        <w:gridCol w:w="12060"/>
      </w:tblGrid>
      <w:tr w:rsidR="007645CF" w:rsidRPr="00D025ED" w14:paraId="37E49EA6" w14:textId="77777777" w:rsidTr="002F2AAD">
        <w:trPr>
          <w:trHeight w:val="20"/>
        </w:trPr>
        <w:tc>
          <w:tcPr>
            <w:tcW w:w="2262" w:type="dxa"/>
            <w:tcBorders>
              <w:top w:val="single" w:sz="4" w:space="0" w:color="auto"/>
              <w:left w:val="single" w:sz="4" w:space="0" w:color="auto"/>
              <w:bottom w:val="single" w:sz="4" w:space="0" w:color="auto"/>
              <w:right w:val="single" w:sz="4" w:space="0" w:color="auto"/>
            </w:tcBorders>
            <w:noWrap/>
            <w:vAlign w:val="center"/>
            <w:hideMark/>
          </w:tcPr>
          <w:p w14:paraId="2CC10744" w14:textId="77777777" w:rsidR="007645CF" w:rsidRPr="00D025ED" w:rsidRDefault="007645CF" w:rsidP="007645CF">
            <w:pPr>
              <w:rPr>
                <w:sz w:val="20"/>
                <w:szCs w:val="20"/>
              </w:rPr>
            </w:pPr>
            <w:r w:rsidRPr="00D025ED">
              <w:rPr>
                <w:sz w:val="20"/>
                <w:szCs w:val="20"/>
              </w:rPr>
              <w:t>Table name</w:t>
            </w:r>
          </w:p>
        </w:tc>
        <w:tc>
          <w:tcPr>
            <w:tcW w:w="12060" w:type="dxa"/>
            <w:tcBorders>
              <w:top w:val="single" w:sz="4" w:space="0" w:color="auto"/>
              <w:left w:val="nil"/>
              <w:bottom w:val="single" w:sz="4" w:space="0" w:color="auto"/>
              <w:right w:val="single" w:sz="4" w:space="0" w:color="auto"/>
            </w:tcBorders>
            <w:noWrap/>
            <w:vAlign w:val="center"/>
            <w:hideMark/>
          </w:tcPr>
          <w:p w14:paraId="04407567" w14:textId="77777777" w:rsidR="007645CF" w:rsidRPr="00D025ED" w:rsidRDefault="007645CF" w:rsidP="007645CF">
            <w:pPr>
              <w:rPr>
                <w:sz w:val="20"/>
                <w:szCs w:val="20"/>
              </w:rPr>
            </w:pPr>
            <w:r w:rsidRPr="00D025ED">
              <w:rPr>
                <w:sz w:val="20"/>
                <w:szCs w:val="20"/>
              </w:rPr>
              <w:t>IR_POSITION_REPORT</w:t>
            </w:r>
          </w:p>
        </w:tc>
      </w:tr>
      <w:tr w:rsidR="00821472" w:rsidRPr="00D025ED" w14:paraId="789068E0" w14:textId="77777777" w:rsidTr="002F2AAD">
        <w:trPr>
          <w:trHeight w:val="20"/>
        </w:trPr>
        <w:tc>
          <w:tcPr>
            <w:tcW w:w="2262" w:type="dxa"/>
            <w:tcBorders>
              <w:top w:val="nil"/>
              <w:left w:val="single" w:sz="4" w:space="0" w:color="auto"/>
              <w:bottom w:val="single" w:sz="4" w:space="0" w:color="auto"/>
              <w:right w:val="single" w:sz="4" w:space="0" w:color="auto"/>
            </w:tcBorders>
            <w:noWrap/>
            <w:vAlign w:val="center"/>
          </w:tcPr>
          <w:p w14:paraId="58A722EA" w14:textId="77777777" w:rsidR="00821472" w:rsidRPr="00821472" w:rsidRDefault="00821472" w:rsidP="007645CF">
            <w:pPr>
              <w:rPr>
                <w:sz w:val="20"/>
                <w:szCs w:val="20"/>
                <w:lang w:val="vi-VN"/>
              </w:rPr>
            </w:pPr>
            <w:r>
              <w:rPr>
                <w:sz w:val="20"/>
                <w:szCs w:val="20"/>
                <w:lang w:val="vi-VN"/>
              </w:rPr>
              <w:t>Schema</w:t>
            </w:r>
          </w:p>
        </w:tc>
        <w:tc>
          <w:tcPr>
            <w:tcW w:w="12060" w:type="dxa"/>
            <w:tcBorders>
              <w:top w:val="single" w:sz="4" w:space="0" w:color="auto"/>
              <w:left w:val="nil"/>
              <w:bottom w:val="single" w:sz="4" w:space="0" w:color="auto"/>
              <w:right w:val="single" w:sz="4" w:space="0" w:color="auto"/>
            </w:tcBorders>
            <w:noWrap/>
            <w:vAlign w:val="center"/>
          </w:tcPr>
          <w:p w14:paraId="1EF35855" w14:textId="77777777" w:rsidR="00821472" w:rsidRPr="00821472" w:rsidRDefault="00821472" w:rsidP="007645CF">
            <w:pPr>
              <w:rPr>
                <w:sz w:val="20"/>
                <w:szCs w:val="20"/>
                <w:lang w:val="vi-VN"/>
              </w:rPr>
            </w:pPr>
            <w:r>
              <w:rPr>
                <w:sz w:val="20"/>
                <w:szCs w:val="20"/>
                <w:lang w:val="vi-VN"/>
              </w:rPr>
              <w:t>B2MRISK</w:t>
            </w:r>
          </w:p>
        </w:tc>
      </w:tr>
      <w:tr w:rsidR="007645CF" w:rsidRPr="00D025ED" w14:paraId="60A06EAA" w14:textId="77777777" w:rsidTr="002F2AAD">
        <w:trPr>
          <w:trHeight w:val="20"/>
        </w:trPr>
        <w:tc>
          <w:tcPr>
            <w:tcW w:w="2262" w:type="dxa"/>
            <w:tcBorders>
              <w:top w:val="nil"/>
              <w:left w:val="single" w:sz="4" w:space="0" w:color="auto"/>
              <w:bottom w:val="single" w:sz="4" w:space="0" w:color="auto"/>
              <w:right w:val="single" w:sz="4" w:space="0" w:color="auto"/>
            </w:tcBorders>
            <w:noWrap/>
            <w:vAlign w:val="center"/>
            <w:hideMark/>
          </w:tcPr>
          <w:p w14:paraId="57145BD3" w14:textId="77777777" w:rsidR="007645CF" w:rsidRPr="00D025ED" w:rsidRDefault="007645CF" w:rsidP="007645CF">
            <w:pPr>
              <w:rPr>
                <w:sz w:val="20"/>
                <w:szCs w:val="20"/>
              </w:rPr>
            </w:pPr>
            <w:r w:rsidRPr="00D025ED">
              <w:rPr>
                <w:sz w:val="20"/>
                <w:szCs w:val="20"/>
              </w:rPr>
              <w:t>Data group</w:t>
            </w:r>
          </w:p>
        </w:tc>
        <w:tc>
          <w:tcPr>
            <w:tcW w:w="12060" w:type="dxa"/>
            <w:tcBorders>
              <w:top w:val="single" w:sz="4" w:space="0" w:color="auto"/>
              <w:left w:val="nil"/>
              <w:bottom w:val="single" w:sz="4" w:space="0" w:color="auto"/>
              <w:right w:val="single" w:sz="4" w:space="0" w:color="auto"/>
            </w:tcBorders>
            <w:noWrap/>
            <w:vAlign w:val="center"/>
            <w:hideMark/>
          </w:tcPr>
          <w:p w14:paraId="431390A2" w14:textId="77777777" w:rsidR="007645CF" w:rsidRPr="00D025ED" w:rsidRDefault="007645CF" w:rsidP="007645CF">
            <w:pPr>
              <w:rPr>
                <w:sz w:val="20"/>
                <w:szCs w:val="20"/>
              </w:rPr>
            </w:pPr>
            <w:r w:rsidRPr="00D025ED">
              <w:rPr>
                <w:sz w:val="20"/>
                <w:szCs w:val="20"/>
              </w:rPr>
              <w:t>IR</w:t>
            </w:r>
          </w:p>
        </w:tc>
      </w:tr>
      <w:tr w:rsidR="007645CF" w:rsidRPr="00D025ED" w14:paraId="66304195"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05C26B78" w14:textId="77777777" w:rsidR="007645CF" w:rsidRPr="00D025ED" w:rsidRDefault="007645CF" w:rsidP="007645CF">
            <w:pPr>
              <w:rPr>
                <w:sz w:val="20"/>
                <w:szCs w:val="20"/>
              </w:rPr>
            </w:pPr>
            <w:r w:rsidRPr="00D025ED">
              <w:rPr>
                <w:sz w:val="20"/>
                <w:szCs w:val="20"/>
              </w:rPr>
              <w:t>Description</w:t>
            </w:r>
          </w:p>
        </w:tc>
        <w:tc>
          <w:tcPr>
            <w:tcW w:w="12060" w:type="dxa"/>
            <w:tcBorders>
              <w:top w:val="single" w:sz="4" w:space="0" w:color="auto"/>
              <w:left w:val="nil"/>
              <w:bottom w:val="single" w:sz="4" w:space="0" w:color="auto"/>
              <w:right w:val="single" w:sz="4" w:space="0" w:color="auto"/>
            </w:tcBorders>
            <w:noWrap/>
            <w:vAlign w:val="center"/>
            <w:hideMark/>
          </w:tcPr>
          <w:p w14:paraId="0EA189CD" w14:textId="77777777" w:rsidR="007645CF" w:rsidRPr="00D025ED" w:rsidRDefault="007645CF" w:rsidP="007645CF">
            <w:pPr>
              <w:rPr>
                <w:sz w:val="20"/>
                <w:szCs w:val="20"/>
              </w:rPr>
            </w:pPr>
            <w:r w:rsidRPr="00D025ED">
              <w:rPr>
                <w:sz w:val="20"/>
                <w:szCs w:val="20"/>
              </w:rPr>
              <w:t>Tổng hợp trạng thái tất cả các giao dịch có rủi ro lãi suất từ bảng IR_Measurement theo Measurement Method, phân chia reporting unit và report type</w:t>
            </w:r>
          </w:p>
        </w:tc>
      </w:tr>
      <w:tr w:rsidR="007645CF" w:rsidRPr="00D025ED" w14:paraId="13D2955D" w14:textId="77777777" w:rsidTr="002F2AAD">
        <w:trPr>
          <w:trHeight w:val="20"/>
        </w:trPr>
        <w:tc>
          <w:tcPr>
            <w:tcW w:w="2262" w:type="dxa"/>
            <w:tcBorders>
              <w:top w:val="nil"/>
              <w:left w:val="single" w:sz="4" w:space="0" w:color="auto"/>
              <w:bottom w:val="single" w:sz="4" w:space="0" w:color="auto"/>
              <w:right w:val="single" w:sz="4" w:space="0" w:color="auto"/>
            </w:tcBorders>
            <w:noWrap/>
            <w:vAlign w:val="center"/>
            <w:hideMark/>
          </w:tcPr>
          <w:p w14:paraId="6450CF3D" w14:textId="77777777" w:rsidR="007645CF" w:rsidRPr="00D025ED" w:rsidRDefault="007645CF" w:rsidP="007645CF">
            <w:pPr>
              <w:rPr>
                <w:sz w:val="20"/>
                <w:szCs w:val="20"/>
              </w:rPr>
            </w:pPr>
            <w:r w:rsidRPr="00D025ED">
              <w:rPr>
                <w:sz w:val="20"/>
                <w:szCs w:val="20"/>
              </w:rPr>
              <w:t>Input data:</w:t>
            </w:r>
          </w:p>
        </w:tc>
        <w:tc>
          <w:tcPr>
            <w:tcW w:w="12060" w:type="dxa"/>
            <w:tcBorders>
              <w:top w:val="single" w:sz="4" w:space="0" w:color="auto"/>
              <w:left w:val="nil"/>
              <w:bottom w:val="single" w:sz="4" w:space="0" w:color="auto"/>
              <w:right w:val="single" w:sz="4" w:space="0" w:color="auto"/>
            </w:tcBorders>
            <w:noWrap/>
            <w:vAlign w:val="center"/>
            <w:hideMark/>
          </w:tcPr>
          <w:p w14:paraId="0B2B3666" w14:textId="77777777" w:rsidR="007645CF" w:rsidRPr="00D025ED" w:rsidRDefault="007645CF" w:rsidP="007645CF">
            <w:pPr>
              <w:rPr>
                <w:sz w:val="20"/>
                <w:szCs w:val="20"/>
              </w:rPr>
            </w:pPr>
            <w:r w:rsidRPr="00D025ED">
              <w:rPr>
                <w:sz w:val="20"/>
                <w:szCs w:val="20"/>
              </w:rPr>
              <w:t>IR_MEASUREMENT, PAR_REPORT_TYPE, các bảng phân tách REPORTING_UNIT (XLS_DEALER_FOLDER_MAP, XLS_DESK_FOLDER_MAP), PAR_MEASUREMENT_SETTING</w:t>
            </w:r>
          </w:p>
        </w:tc>
      </w:tr>
      <w:tr w:rsidR="007645CF" w:rsidRPr="00D025ED" w14:paraId="1C8AE245" w14:textId="77777777" w:rsidTr="002F2AAD">
        <w:trPr>
          <w:trHeight w:val="20"/>
        </w:trPr>
        <w:tc>
          <w:tcPr>
            <w:tcW w:w="2262" w:type="dxa"/>
            <w:tcBorders>
              <w:top w:val="nil"/>
              <w:left w:val="single" w:sz="4" w:space="0" w:color="auto"/>
              <w:bottom w:val="single" w:sz="4" w:space="0" w:color="auto"/>
              <w:right w:val="single" w:sz="4" w:space="0" w:color="auto"/>
            </w:tcBorders>
            <w:noWrap/>
            <w:vAlign w:val="center"/>
            <w:hideMark/>
          </w:tcPr>
          <w:p w14:paraId="10B8CE01" w14:textId="77777777" w:rsidR="007645CF" w:rsidRPr="00D025ED" w:rsidRDefault="007645CF" w:rsidP="007645CF">
            <w:pPr>
              <w:rPr>
                <w:color w:val="000000"/>
                <w:sz w:val="20"/>
                <w:szCs w:val="20"/>
              </w:rPr>
            </w:pPr>
            <w:r w:rsidRPr="00D025ED">
              <w:rPr>
                <w:color w:val="000000"/>
                <w:sz w:val="20"/>
                <w:szCs w:val="20"/>
              </w:rPr>
              <w:t>Mô tả chung</w:t>
            </w:r>
          </w:p>
        </w:tc>
        <w:tc>
          <w:tcPr>
            <w:tcW w:w="12060" w:type="dxa"/>
            <w:tcBorders>
              <w:top w:val="single" w:sz="4" w:space="0" w:color="auto"/>
              <w:left w:val="nil"/>
              <w:bottom w:val="single" w:sz="4" w:space="0" w:color="auto"/>
              <w:right w:val="single" w:sz="4" w:space="0" w:color="auto"/>
            </w:tcBorders>
            <w:vAlign w:val="center"/>
            <w:hideMark/>
          </w:tcPr>
          <w:p w14:paraId="1CC3BF34" w14:textId="77777777" w:rsidR="007645CF" w:rsidRPr="00D025ED" w:rsidRDefault="007645CF" w:rsidP="007645CF">
            <w:pPr>
              <w:rPr>
                <w:color w:val="000000"/>
                <w:sz w:val="20"/>
                <w:szCs w:val="20"/>
              </w:rPr>
            </w:pPr>
            <w:r w:rsidRPr="00D025ED">
              <w:rPr>
                <w:color w:val="000000"/>
                <w:sz w:val="20"/>
                <w:szCs w:val="20"/>
              </w:rPr>
              <w:t>Trạng thái báo cáo lấy từ bảng IR_Measurement và tùy thuộc vào điều kiện lọc khai báo trong bảng PAR_REPORT_TYPE</w:t>
            </w:r>
            <w:r w:rsidRPr="00D025ED">
              <w:rPr>
                <w:color w:val="000000"/>
                <w:sz w:val="20"/>
                <w:szCs w:val="20"/>
              </w:rPr>
              <w:br/>
              <w:t>Giá trị Position dùng để báo cáo là theo method 1 hay method 2 tùy thuộc vào giá trị IR measurement method trong bảng PAR_Measurement_Setting</w:t>
            </w:r>
            <w:r w:rsidRPr="00D025ED">
              <w:rPr>
                <w:color w:val="000000"/>
                <w:sz w:val="20"/>
                <w:szCs w:val="20"/>
              </w:rPr>
              <w:br/>
              <w:t xml:space="preserve">Trạng thái báo cáo được group by theo các tiêu chí tại bảng này </w:t>
            </w:r>
          </w:p>
        </w:tc>
      </w:tr>
    </w:tbl>
    <w:p w14:paraId="17172345" w14:textId="77777777" w:rsidR="005C28C4" w:rsidRPr="00D025ED" w:rsidRDefault="005C28C4"/>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262"/>
        <w:gridCol w:w="2217"/>
        <w:gridCol w:w="9843"/>
      </w:tblGrid>
      <w:tr w:rsidR="007645CF" w:rsidRPr="00D025ED" w14:paraId="381EC3E8" w14:textId="77777777" w:rsidTr="005C28C4">
        <w:trPr>
          <w:trHeight w:val="20"/>
          <w:tblHeader/>
        </w:trPr>
        <w:tc>
          <w:tcPr>
            <w:tcW w:w="226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DB0DC5D" w14:textId="77777777" w:rsidR="007645CF" w:rsidRPr="00D025ED" w:rsidRDefault="007645CF" w:rsidP="007645CF">
            <w:pPr>
              <w:rPr>
                <w:sz w:val="20"/>
                <w:szCs w:val="20"/>
              </w:rPr>
            </w:pPr>
            <w:r w:rsidRPr="00D025ED">
              <w:rPr>
                <w:sz w:val="20"/>
                <w:szCs w:val="20"/>
              </w:rPr>
              <w:t>Trường</w:t>
            </w:r>
          </w:p>
        </w:tc>
        <w:tc>
          <w:tcPr>
            <w:tcW w:w="221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502D4DF" w14:textId="77777777" w:rsidR="007645CF" w:rsidRPr="00D025ED" w:rsidRDefault="007645CF" w:rsidP="007645CF">
            <w:pPr>
              <w:rPr>
                <w:sz w:val="20"/>
                <w:szCs w:val="20"/>
              </w:rPr>
            </w:pPr>
            <w:r w:rsidRPr="00D025ED">
              <w:rPr>
                <w:sz w:val="20"/>
                <w:szCs w:val="20"/>
              </w:rPr>
              <w:t>Ý nghĩa</w:t>
            </w:r>
          </w:p>
        </w:tc>
        <w:tc>
          <w:tcPr>
            <w:tcW w:w="984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8AD36DE" w14:textId="77777777" w:rsidR="007645CF" w:rsidRPr="00D025ED" w:rsidRDefault="007645CF" w:rsidP="007645CF">
            <w:pPr>
              <w:rPr>
                <w:sz w:val="20"/>
                <w:szCs w:val="20"/>
              </w:rPr>
            </w:pPr>
            <w:r w:rsidRPr="00D025ED">
              <w:rPr>
                <w:sz w:val="20"/>
                <w:szCs w:val="20"/>
              </w:rPr>
              <w:t>Mô tả</w:t>
            </w:r>
          </w:p>
        </w:tc>
      </w:tr>
      <w:tr w:rsidR="007645CF" w:rsidRPr="00D025ED" w14:paraId="6595C547"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0F4E6C48" w14:textId="77777777" w:rsidR="007645CF" w:rsidRPr="00D025ED" w:rsidRDefault="007645CF" w:rsidP="007645CF">
            <w:pPr>
              <w:rPr>
                <w:color w:val="000000"/>
                <w:sz w:val="20"/>
                <w:szCs w:val="20"/>
              </w:rPr>
            </w:pPr>
            <w:r w:rsidRPr="00D025ED">
              <w:rPr>
                <w:color w:val="000000"/>
                <w:sz w:val="20"/>
                <w:szCs w:val="20"/>
              </w:rPr>
              <w:t>POSTED_DT</w:t>
            </w:r>
          </w:p>
        </w:tc>
        <w:tc>
          <w:tcPr>
            <w:tcW w:w="2217" w:type="dxa"/>
            <w:tcBorders>
              <w:top w:val="nil"/>
              <w:left w:val="nil"/>
              <w:bottom w:val="single" w:sz="4" w:space="0" w:color="auto"/>
              <w:right w:val="single" w:sz="4" w:space="0" w:color="auto"/>
            </w:tcBorders>
            <w:vAlign w:val="center"/>
            <w:hideMark/>
          </w:tcPr>
          <w:p w14:paraId="4E9CC732" w14:textId="77777777" w:rsidR="007645CF" w:rsidRPr="00D025ED" w:rsidRDefault="007645CF" w:rsidP="007645CF">
            <w:pPr>
              <w:rPr>
                <w:color w:val="000000"/>
                <w:sz w:val="20"/>
                <w:szCs w:val="20"/>
              </w:rPr>
            </w:pPr>
            <w:r w:rsidRPr="00D025ED">
              <w:rPr>
                <w:color w:val="000000"/>
                <w:sz w:val="20"/>
                <w:szCs w:val="20"/>
              </w:rPr>
              <w:t>ngày báo cáo</w:t>
            </w:r>
          </w:p>
        </w:tc>
        <w:tc>
          <w:tcPr>
            <w:tcW w:w="9843" w:type="dxa"/>
            <w:tcBorders>
              <w:top w:val="nil"/>
              <w:left w:val="nil"/>
              <w:bottom w:val="single" w:sz="4" w:space="0" w:color="auto"/>
              <w:right w:val="single" w:sz="4" w:space="0" w:color="auto"/>
            </w:tcBorders>
            <w:vAlign w:val="center"/>
            <w:hideMark/>
          </w:tcPr>
          <w:p w14:paraId="6F92961D"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563456E"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3DBE209E" w14:textId="77777777" w:rsidR="007645CF" w:rsidRPr="00D025ED" w:rsidRDefault="007645CF" w:rsidP="007645CF">
            <w:pPr>
              <w:rPr>
                <w:color w:val="000000"/>
                <w:sz w:val="20"/>
                <w:szCs w:val="20"/>
              </w:rPr>
            </w:pPr>
            <w:r w:rsidRPr="00D025ED">
              <w:rPr>
                <w:color w:val="000000"/>
                <w:sz w:val="20"/>
                <w:szCs w:val="20"/>
              </w:rPr>
              <w:t>REPORT_TYPE_ID</w:t>
            </w:r>
          </w:p>
        </w:tc>
        <w:tc>
          <w:tcPr>
            <w:tcW w:w="2217" w:type="dxa"/>
            <w:tcBorders>
              <w:top w:val="nil"/>
              <w:left w:val="nil"/>
              <w:bottom w:val="single" w:sz="4" w:space="0" w:color="auto"/>
              <w:right w:val="single" w:sz="4" w:space="0" w:color="auto"/>
            </w:tcBorders>
            <w:vAlign w:val="center"/>
            <w:hideMark/>
          </w:tcPr>
          <w:p w14:paraId="41F60F7C" w14:textId="77777777" w:rsidR="007645CF" w:rsidRPr="00D025ED" w:rsidRDefault="007645CF" w:rsidP="007645CF">
            <w:pPr>
              <w:rPr>
                <w:color w:val="000000"/>
                <w:sz w:val="20"/>
                <w:szCs w:val="20"/>
              </w:rPr>
            </w:pPr>
            <w:r w:rsidRPr="00D025ED">
              <w:rPr>
                <w:color w:val="000000"/>
                <w:sz w:val="20"/>
                <w:szCs w:val="20"/>
              </w:rPr>
              <w:t xml:space="preserve">ID của Report Type </w:t>
            </w:r>
          </w:p>
        </w:tc>
        <w:tc>
          <w:tcPr>
            <w:tcW w:w="9843" w:type="dxa"/>
            <w:tcBorders>
              <w:top w:val="nil"/>
              <w:left w:val="nil"/>
              <w:bottom w:val="single" w:sz="4" w:space="0" w:color="auto"/>
              <w:right w:val="single" w:sz="4" w:space="0" w:color="auto"/>
            </w:tcBorders>
            <w:vAlign w:val="center"/>
            <w:hideMark/>
          </w:tcPr>
          <w:p w14:paraId="17BCE9D5" w14:textId="77777777" w:rsidR="007645CF" w:rsidRPr="00D025ED" w:rsidRDefault="007645CF" w:rsidP="007645CF">
            <w:pPr>
              <w:rPr>
                <w:color w:val="000000"/>
                <w:sz w:val="20"/>
                <w:szCs w:val="20"/>
              </w:rPr>
            </w:pPr>
            <w:r w:rsidRPr="00D025ED">
              <w:rPr>
                <w:color w:val="000000"/>
                <w:sz w:val="20"/>
                <w:szCs w:val="20"/>
              </w:rPr>
              <w:t>Liệt kê các report type Id tại bảng PAR_REPORT_TYPE với RiskGroup = IR</w:t>
            </w:r>
          </w:p>
        </w:tc>
      </w:tr>
      <w:tr w:rsidR="007645CF" w:rsidRPr="00D025ED" w14:paraId="32BD7C3E"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0C6B5785" w14:textId="77777777" w:rsidR="007645CF" w:rsidRPr="00D025ED" w:rsidRDefault="007645CF" w:rsidP="007645CF">
            <w:pPr>
              <w:rPr>
                <w:color w:val="000000"/>
                <w:sz w:val="20"/>
                <w:szCs w:val="20"/>
              </w:rPr>
            </w:pPr>
            <w:r w:rsidRPr="00D025ED">
              <w:rPr>
                <w:color w:val="000000"/>
                <w:sz w:val="20"/>
                <w:szCs w:val="20"/>
              </w:rPr>
              <w:t>REPORTING_UNIT_TYPE</w:t>
            </w:r>
          </w:p>
        </w:tc>
        <w:tc>
          <w:tcPr>
            <w:tcW w:w="2217" w:type="dxa"/>
            <w:tcBorders>
              <w:top w:val="nil"/>
              <w:left w:val="nil"/>
              <w:bottom w:val="single" w:sz="4" w:space="0" w:color="auto"/>
              <w:right w:val="single" w:sz="4" w:space="0" w:color="auto"/>
            </w:tcBorders>
            <w:vAlign w:val="center"/>
            <w:hideMark/>
          </w:tcPr>
          <w:p w14:paraId="0D093288" w14:textId="77777777" w:rsidR="007645CF" w:rsidRPr="00D025ED" w:rsidRDefault="007645CF" w:rsidP="007645CF">
            <w:pPr>
              <w:rPr>
                <w:color w:val="000000"/>
                <w:sz w:val="20"/>
                <w:szCs w:val="20"/>
              </w:rPr>
            </w:pPr>
            <w:r w:rsidRPr="00D025ED">
              <w:rPr>
                <w:color w:val="000000"/>
                <w:sz w:val="20"/>
                <w:szCs w:val="20"/>
              </w:rPr>
              <w:t>MSB/DESK</w:t>
            </w:r>
          </w:p>
        </w:tc>
        <w:tc>
          <w:tcPr>
            <w:tcW w:w="9843" w:type="dxa"/>
            <w:tcBorders>
              <w:top w:val="nil"/>
              <w:left w:val="nil"/>
              <w:bottom w:val="single" w:sz="4" w:space="0" w:color="auto"/>
              <w:right w:val="single" w:sz="4" w:space="0" w:color="auto"/>
            </w:tcBorders>
            <w:vAlign w:val="center"/>
            <w:hideMark/>
          </w:tcPr>
          <w:p w14:paraId="34E43B23" w14:textId="77777777" w:rsidR="007645CF" w:rsidRPr="00D025ED" w:rsidRDefault="007645CF" w:rsidP="007645CF">
            <w:pPr>
              <w:rPr>
                <w:color w:val="000000"/>
                <w:sz w:val="20"/>
                <w:szCs w:val="20"/>
              </w:rPr>
            </w:pPr>
            <w:r w:rsidRPr="00D025ED">
              <w:rPr>
                <w:color w:val="000000"/>
                <w:sz w:val="20"/>
                <w:szCs w:val="20"/>
              </w:rPr>
              <w:t>Tùy vào khai báo reporting unit cho từng reporttype ở bảng PAR_REPORT_TYPE</w:t>
            </w:r>
          </w:p>
        </w:tc>
      </w:tr>
      <w:tr w:rsidR="007645CF" w:rsidRPr="00D025ED" w14:paraId="425E6EDF"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2A5417CA" w14:textId="77777777" w:rsidR="007645CF" w:rsidRPr="00D025ED" w:rsidRDefault="007645CF" w:rsidP="007645CF">
            <w:pPr>
              <w:rPr>
                <w:color w:val="000000"/>
                <w:sz w:val="20"/>
                <w:szCs w:val="20"/>
              </w:rPr>
            </w:pPr>
            <w:r w:rsidRPr="00D025ED">
              <w:rPr>
                <w:color w:val="000000"/>
                <w:sz w:val="20"/>
                <w:szCs w:val="20"/>
              </w:rPr>
              <w:t>REPORTING_UNIT</w:t>
            </w:r>
          </w:p>
        </w:tc>
        <w:tc>
          <w:tcPr>
            <w:tcW w:w="2217" w:type="dxa"/>
            <w:tcBorders>
              <w:top w:val="nil"/>
              <w:left w:val="nil"/>
              <w:bottom w:val="single" w:sz="4" w:space="0" w:color="auto"/>
              <w:right w:val="single" w:sz="4" w:space="0" w:color="auto"/>
            </w:tcBorders>
            <w:vAlign w:val="center"/>
            <w:hideMark/>
          </w:tcPr>
          <w:p w14:paraId="77215BDF" w14:textId="77777777" w:rsidR="007645CF" w:rsidRPr="00D025ED" w:rsidRDefault="007645CF" w:rsidP="007645CF">
            <w:pPr>
              <w:rPr>
                <w:color w:val="000000"/>
                <w:sz w:val="20"/>
                <w:szCs w:val="20"/>
              </w:rPr>
            </w:pPr>
            <w:r w:rsidRPr="00D025ED">
              <w:rPr>
                <w:color w:val="000000"/>
                <w:sz w:val="20"/>
                <w:szCs w:val="20"/>
              </w:rPr>
              <w:t>danh sách các desk hoặc MSB</w:t>
            </w:r>
          </w:p>
        </w:tc>
        <w:tc>
          <w:tcPr>
            <w:tcW w:w="9843" w:type="dxa"/>
            <w:tcBorders>
              <w:top w:val="nil"/>
              <w:left w:val="nil"/>
              <w:bottom w:val="single" w:sz="4" w:space="0" w:color="auto"/>
              <w:right w:val="single" w:sz="4" w:space="0" w:color="auto"/>
            </w:tcBorders>
            <w:vAlign w:val="center"/>
            <w:hideMark/>
          </w:tcPr>
          <w:p w14:paraId="55CE82C1" w14:textId="77777777" w:rsidR="00C605B4" w:rsidRPr="009634F0" w:rsidRDefault="00C605B4" w:rsidP="00C605B4">
            <w:pPr>
              <w:rPr>
                <w:color w:val="FF0000"/>
                <w:sz w:val="20"/>
                <w:szCs w:val="20"/>
              </w:rPr>
            </w:pPr>
            <w:r w:rsidRPr="009634F0">
              <w:rPr>
                <w:color w:val="FF0000"/>
                <w:sz w:val="20"/>
                <w:szCs w:val="20"/>
              </w:rPr>
              <w:t>Liệt kê các Reporting Unit theo điều kiện PAR_</w:t>
            </w:r>
            <w:r>
              <w:rPr>
                <w:color w:val="FF0000"/>
                <w:sz w:val="20"/>
                <w:szCs w:val="20"/>
              </w:rPr>
              <w:t>MR_</w:t>
            </w:r>
            <w:r w:rsidRPr="009634F0">
              <w:rPr>
                <w:color w:val="FF0000"/>
                <w:sz w:val="20"/>
                <w:szCs w:val="20"/>
              </w:rPr>
              <w:t>REPORT_TYPE</w:t>
            </w:r>
          </w:p>
          <w:p w14:paraId="6E7B12FB" w14:textId="77777777" w:rsidR="00C605B4" w:rsidRPr="009634F0" w:rsidRDefault="00C605B4" w:rsidP="00C605B4">
            <w:pPr>
              <w:rPr>
                <w:color w:val="FF0000"/>
                <w:sz w:val="20"/>
                <w:szCs w:val="20"/>
              </w:rPr>
            </w:pPr>
            <w:r w:rsidRPr="009634F0">
              <w:rPr>
                <w:color w:val="FF0000"/>
                <w:sz w:val="20"/>
                <w:szCs w:val="20"/>
              </w:rPr>
              <w:t xml:space="preserve">Thông tin </w:t>
            </w:r>
            <w:r>
              <w:rPr>
                <w:color w:val="FF0000"/>
                <w:sz w:val="20"/>
                <w:szCs w:val="20"/>
              </w:rPr>
              <w:t>Dealer, Desk xác định dựa vào bảng b2raw.PAR_DEALER_DESK_MAP</w:t>
            </w:r>
          </w:p>
          <w:p w14:paraId="02942478" w14:textId="77777777" w:rsidR="00C605B4" w:rsidRPr="009634F0" w:rsidRDefault="00C605B4" w:rsidP="00C605B4">
            <w:pPr>
              <w:rPr>
                <w:color w:val="FF0000"/>
                <w:sz w:val="20"/>
                <w:szCs w:val="20"/>
              </w:rPr>
            </w:pPr>
            <w:r w:rsidRPr="009634F0">
              <w:rPr>
                <w:color w:val="FF0000"/>
                <w:sz w:val="20"/>
                <w:szCs w:val="20"/>
              </w:rPr>
              <w:t>Thông tin FolderGroup, mapping từ bảng FX_POSITION_DTL với bảng b2raw.tbcs_FolderGroup</w:t>
            </w:r>
          </w:p>
          <w:p w14:paraId="0847B7AF" w14:textId="77777777" w:rsidR="007645CF" w:rsidRPr="00D025ED" w:rsidRDefault="00C605B4" w:rsidP="00C605B4">
            <w:pPr>
              <w:rPr>
                <w:color w:val="000000"/>
                <w:sz w:val="20"/>
                <w:szCs w:val="20"/>
              </w:rPr>
            </w:pPr>
            <w:r w:rsidRPr="009634F0">
              <w:rPr>
                <w:color w:val="FF0000"/>
                <w:sz w:val="20"/>
                <w:szCs w:val="20"/>
              </w:rPr>
              <w:t>Lưu ý, trạng thái cho 1 foldergroup bằng trạng thái của các folder,portfolio, branches gắn với foldergroup đó.</w:t>
            </w:r>
          </w:p>
        </w:tc>
      </w:tr>
      <w:tr w:rsidR="007645CF" w:rsidRPr="00D025ED" w14:paraId="61514767"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3BD0379F" w14:textId="77777777" w:rsidR="007645CF" w:rsidRPr="00D025ED" w:rsidRDefault="007645CF" w:rsidP="007645CF">
            <w:pPr>
              <w:rPr>
                <w:color w:val="000000"/>
                <w:sz w:val="20"/>
                <w:szCs w:val="20"/>
              </w:rPr>
            </w:pPr>
            <w:r w:rsidRPr="00D025ED">
              <w:rPr>
                <w:color w:val="000000"/>
                <w:sz w:val="20"/>
                <w:szCs w:val="20"/>
              </w:rPr>
              <w:lastRenderedPageBreak/>
              <w:t>PRODUCT_GROUP</w:t>
            </w:r>
          </w:p>
        </w:tc>
        <w:tc>
          <w:tcPr>
            <w:tcW w:w="2217" w:type="dxa"/>
            <w:tcBorders>
              <w:top w:val="nil"/>
              <w:left w:val="nil"/>
              <w:bottom w:val="single" w:sz="4" w:space="0" w:color="auto"/>
              <w:right w:val="single" w:sz="4" w:space="0" w:color="auto"/>
            </w:tcBorders>
            <w:vAlign w:val="center"/>
            <w:hideMark/>
          </w:tcPr>
          <w:p w14:paraId="3DF2986B"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1ECE098E"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58027DEC"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062D2AD0" w14:textId="77777777" w:rsidR="007645CF" w:rsidRPr="00D025ED" w:rsidRDefault="007645CF" w:rsidP="007645CF">
            <w:pPr>
              <w:rPr>
                <w:color w:val="000000"/>
                <w:sz w:val="20"/>
                <w:szCs w:val="20"/>
              </w:rPr>
            </w:pPr>
            <w:r w:rsidRPr="00D025ED">
              <w:rPr>
                <w:color w:val="000000"/>
                <w:sz w:val="20"/>
                <w:szCs w:val="20"/>
              </w:rPr>
              <w:t>PRODUCT</w:t>
            </w:r>
          </w:p>
        </w:tc>
        <w:tc>
          <w:tcPr>
            <w:tcW w:w="2217" w:type="dxa"/>
            <w:tcBorders>
              <w:top w:val="nil"/>
              <w:left w:val="nil"/>
              <w:bottom w:val="single" w:sz="4" w:space="0" w:color="auto"/>
              <w:right w:val="single" w:sz="4" w:space="0" w:color="auto"/>
            </w:tcBorders>
            <w:vAlign w:val="center"/>
            <w:hideMark/>
          </w:tcPr>
          <w:p w14:paraId="0DD032BA"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0736AFCA"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3954668C"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72A5A0A5" w14:textId="77777777" w:rsidR="007645CF" w:rsidRPr="00D025ED" w:rsidRDefault="007645CF" w:rsidP="007645CF">
            <w:pPr>
              <w:rPr>
                <w:color w:val="000000"/>
                <w:sz w:val="20"/>
                <w:szCs w:val="20"/>
              </w:rPr>
            </w:pPr>
            <w:r w:rsidRPr="00D025ED">
              <w:rPr>
                <w:color w:val="000000"/>
                <w:sz w:val="20"/>
                <w:szCs w:val="20"/>
              </w:rPr>
              <w:t>SUB_TIME_BAND_ID</w:t>
            </w:r>
          </w:p>
        </w:tc>
        <w:tc>
          <w:tcPr>
            <w:tcW w:w="2217" w:type="dxa"/>
            <w:tcBorders>
              <w:top w:val="nil"/>
              <w:left w:val="nil"/>
              <w:bottom w:val="single" w:sz="4" w:space="0" w:color="auto"/>
              <w:right w:val="single" w:sz="4" w:space="0" w:color="auto"/>
            </w:tcBorders>
            <w:vAlign w:val="center"/>
            <w:hideMark/>
          </w:tcPr>
          <w:p w14:paraId="5710D8F2"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3C5F9142"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609A64B"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75EECCF7" w14:textId="77777777" w:rsidR="007645CF" w:rsidRPr="00D025ED" w:rsidRDefault="007645CF" w:rsidP="007645CF">
            <w:pPr>
              <w:rPr>
                <w:color w:val="000000"/>
                <w:sz w:val="20"/>
                <w:szCs w:val="20"/>
              </w:rPr>
            </w:pPr>
            <w:r w:rsidRPr="00D025ED">
              <w:rPr>
                <w:color w:val="000000"/>
                <w:sz w:val="20"/>
                <w:szCs w:val="20"/>
              </w:rPr>
              <w:t>UNDERLYING</w:t>
            </w:r>
          </w:p>
        </w:tc>
        <w:tc>
          <w:tcPr>
            <w:tcW w:w="2217" w:type="dxa"/>
            <w:tcBorders>
              <w:top w:val="nil"/>
              <w:left w:val="nil"/>
              <w:bottom w:val="single" w:sz="4" w:space="0" w:color="auto"/>
              <w:right w:val="single" w:sz="4" w:space="0" w:color="auto"/>
            </w:tcBorders>
            <w:vAlign w:val="center"/>
            <w:hideMark/>
          </w:tcPr>
          <w:p w14:paraId="653A2434"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028BBE21"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79AFFBC4"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7B3D6ED3" w14:textId="77777777" w:rsidR="007645CF" w:rsidRPr="00D025ED" w:rsidRDefault="007645CF" w:rsidP="007645CF">
            <w:pPr>
              <w:rPr>
                <w:color w:val="000000"/>
                <w:sz w:val="20"/>
                <w:szCs w:val="20"/>
              </w:rPr>
            </w:pPr>
            <w:r w:rsidRPr="00D025ED">
              <w:rPr>
                <w:color w:val="000000"/>
                <w:sz w:val="20"/>
                <w:szCs w:val="20"/>
              </w:rPr>
              <w:t>DEAL_ID</w:t>
            </w:r>
          </w:p>
        </w:tc>
        <w:tc>
          <w:tcPr>
            <w:tcW w:w="2217" w:type="dxa"/>
            <w:tcBorders>
              <w:top w:val="nil"/>
              <w:left w:val="nil"/>
              <w:bottom w:val="single" w:sz="4" w:space="0" w:color="auto"/>
              <w:right w:val="single" w:sz="4" w:space="0" w:color="auto"/>
            </w:tcBorders>
            <w:vAlign w:val="center"/>
            <w:hideMark/>
          </w:tcPr>
          <w:p w14:paraId="7ED194DA"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4948674E"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5C9A4FA2"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6F5A85A3" w14:textId="77777777" w:rsidR="007645CF" w:rsidRPr="00D025ED" w:rsidRDefault="007645CF" w:rsidP="007645CF">
            <w:pPr>
              <w:rPr>
                <w:color w:val="000000"/>
                <w:sz w:val="20"/>
                <w:szCs w:val="20"/>
              </w:rPr>
            </w:pPr>
            <w:r w:rsidRPr="00D025ED">
              <w:rPr>
                <w:color w:val="000000"/>
                <w:sz w:val="20"/>
                <w:szCs w:val="20"/>
              </w:rPr>
              <w:t>CURRENCY</w:t>
            </w:r>
          </w:p>
        </w:tc>
        <w:tc>
          <w:tcPr>
            <w:tcW w:w="2217" w:type="dxa"/>
            <w:tcBorders>
              <w:top w:val="nil"/>
              <w:left w:val="nil"/>
              <w:bottom w:val="single" w:sz="4" w:space="0" w:color="auto"/>
              <w:right w:val="single" w:sz="4" w:space="0" w:color="auto"/>
            </w:tcBorders>
            <w:vAlign w:val="center"/>
            <w:hideMark/>
          </w:tcPr>
          <w:p w14:paraId="7EC5ACBB"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00807F25"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296BCFCB"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26EDE59A" w14:textId="77777777" w:rsidR="007645CF" w:rsidRPr="00D025ED" w:rsidRDefault="007645CF" w:rsidP="007645CF">
            <w:pPr>
              <w:rPr>
                <w:color w:val="000000"/>
                <w:sz w:val="20"/>
                <w:szCs w:val="20"/>
              </w:rPr>
            </w:pPr>
            <w:r w:rsidRPr="00D025ED">
              <w:rPr>
                <w:color w:val="000000"/>
                <w:sz w:val="20"/>
                <w:szCs w:val="20"/>
              </w:rPr>
              <w:t>FINAN_INSTR_GROUP</w:t>
            </w:r>
          </w:p>
        </w:tc>
        <w:tc>
          <w:tcPr>
            <w:tcW w:w="2217" w:type="dxa"/>
            <w:tcBorders>
              <w:top w:val="nil"/>
              <w:left w:val="nil"/>
              <w:bottom w:val="single" w:sz="4" w:space="0" w:color="auto"/>
              <w:right w:val="single" w:sz="4" w:space="0" w:color="auto"/>
            </w:tcBorders>
            <w:vAlign w:val="center"/>
            <w:hideMark/>
          </w:tcPr>
          <w:p w14:paraId="0F8E0B88"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575D17ED"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44F7241"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280F596B" w14:textId="77777777" w:rsidR="007645CF" w:rsidRPr="00D025ED" w:rsidRDefault="007645CF" w:rsidP="007645CF">
            <w:pPr>
              <w:rPr>
                <w:color w:val="000000"/>
                <w:sz w:val="20"/>
                <w:szCs w:val="20"/>
              </w:rPr>
            </w:pPr>
            <w:r w:rsidRPr="00D025ED">
              <w:rPr>
                <w:color w:val="000000"/>
                <w:sz w:val="20"/>
                <w:szCs w:val="20"/>
              </w:rPr>
              <w:t>BUCKET_RATING</w:t>
            </w:r>
          </w:p>
        </w:tc>
        <w:tc>
          <w:tcPr>
            <w:tcW w:w="2217" w:type="dxa"/>
            <w:tcBorders>
              <w:top w:val="nil"/>
              <w:left w:val="nil"/>
              <w:bottom w:val="single" w:sz="4" w:space="0" w:color="auto"/>
              <w:right w:val="single" w:sz="4" w:space="0" w:color="auto"/>
            </w:tcBorders>
            <w:vAlign w:val="center"/>
            <w:hideMark/>
          </w:tcPr>
          <w:p w14:paraId="6FE619F6"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697EE621"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7933312"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36DF0187" w14:textId="77777777" w:rsidR="007645CF" w:rsidRPr="00D025ED" w:rsidRDefault="007645CF" w:rsidP="007645CF">
            <w:pPr>
              <w:rPr>
                <w:color w:val="000000"/>
                <w:sz w:val="20"/>
                <w:szCs w:val="20"/>
              </w:rPr>
            </w:pPr>
            <w:r w:rsidRPr="00D025ED">
              <w:rPr>
                <w:color w:val="000000"/>
                <w:sz w:val="20"/>
                <w:szCs w:val="20"/>
              </w:rPr>
              <w:t>MATURITY_DATE</w:t>
            </w:r>
          </w:p>
        </w:tc>
        <w:tc>
          <w:tcPr>
            <w:tcW w:w="2217" w:type="dxa"/>
            <w:tcBorders>
              <w:top w:val="nil"/>
              <w:left w:val="nil"/>
              <w:bottom w:val="single" w:sz="4" w:space="0" w:color="auto"/>
              <w:right w:val="single" w:sz="4" w:space="0" w:color="auto"/>
            </w:tcBorders>
            <w:vAlign w:val="center"/>
            <w:hideMark/>
          </w:tcPr>
          <w:p w14:paraId="244A70AF"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56D1BED7"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4C0A4B7"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751B01C4" w14:textId="77777777" w:rsidR="007645CF" w:rsidRPr="00D025ED" w:rsidRDefault="007645CF" w:rsidP="007645CF">
            <w:pPr>
              <w:rPr>
                <w:color w:val="000000"/>
                <w:sz w:val="20"/>
                <w:szCs w:val="20"/>
              </w:rPr>
            </w:pPr>
            <w:r w:rsidRPr="00D025ED">
              <w:rPr>
                <w:color w:val="000000"/>
                <w:sz w:val="20"/>
                <w:szCs w:val="20"/>
              </w:rPr>
              <w:t>TIME_TO_MATURITY</w:t>
            </w:r>
          </w:p>
        </w:tc>
        <w:tc>
          <w:tcPr>
            <w:tcW w:w="2217" w:type="dxa"/>
            <w:tcBorders>
              <w:top w:val="nil"/>
              <w:left w:val="nil"/>
              <w:bottom w:val="single" w:sz="4" w:space="0" w:color="auto"/>
              <w:right w:val="single" w:sz="4" w:space="0" w:color="auto"/>
            </w:tcBorders>
            <w:vAlign w:val="center"/>
            <w:hideMark/>
          </w:tcPr>
          <w:p w14:paraId="281FC04E"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65212CCD"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6AA63956"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2D7BDE11" w14:textId="77777777" w:rsidR="007645CF" w:rsidRPr="00D025ED" w:rsidRDefault="007645CF" w:rsidP="007645CF">
            <w:pPr>
              <w:rPr>
                <w:color w:val="000000"/>
                <w:sz w:val="20"/>
                <w:szCs w:val="20"/>
              </w:rPr>
            </w:pPr>
            <w:r w:rsidRPr="00D025ED">
              <w:rPr>
                <w:color w:val="000000"/>
                <w:sz w:val="20"/>
                <w:szCs w:val="20"/>
              </w:rPr>
              <w:t>TTM_GROUP</w:t>
            </w:r>
          </w:p>
        </w:tc>
        <w:tc>
          <w:tcPr>
            <w:tcW w:w="2217" w:type="dxa"/>
            <w:tcBorders>
              <w:top w:val="nil"/>
              <w:left w:val="nil"/>
              <w:bottom w:val="single" w:sz="4" w:space="0" w:color="auto"/>
              <w:right w:val="single" w:sz="4" w:space="0" w:color="auto"/>
            </w:tcBorders>
            <w:vAlign w:val="center"/>
            <w:hideMark/>
          </w:tcPr>
          <w:p w14:paraId="04030700"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03302FCB"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7FF926B8"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05F29A19" w14:textId="77777777" w:rsidR="007645CF" w:rsidRPr="00D025ED" w:rsidRDefault="007645CF" w:rsidP="007645CF">
            <w:pPr>
              <w:rPr>
                <w:color w:val="000000"/>
                <w:sz w:val="20"/>
                <w:szCs w:val="20"/>
              </w:rPr>
            </w:pPr>
            <w:r w:rsidRPr="00D025ED">
              <w:rPr>
                <w:color w:val="000000"/>
                <w:sz w:val="20"/>
                <w:szCs w:val="20"/>
              </w:rPr>
              <w:t>COUPON</w:t>
            </w:r>
          </w:p>
        </w:tc>
        <w:tc>
          <w:tcPr>
            <w:tcW w:w="2217" w:type="dxa"/>
            <w:tcBorders>
              <w:top w:val="nil"/>
              <w:left w:val="nil"/>
              <w:bottom w:val="single" w:sz="4" w:space="0" w:color="auto"/>
              <w:right w:val="single" w:sz="4" w:space="0" w:color="auto"/>
            </w:tcBorders>
            <w:vAlign w:val="center"/>
            <w:hideMark/>
          </w:tcPr>
          <w:p w14:paraId="470E733E"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1067FA47" w14:textId="77777777" w:rsidR="007645CF" w:rsidRPr="00D025ED" w:rsidRDefault="007645CF" w:rsidP="007645CF">
            <w:pPr>
              <w:rPr>
                <w:color w:val="000000"/>
                <w:sz w:val="20"/>
                <w:szCs w:val="20"/>
              </w:rPr>
            </w:pPr>
            <w:r w:rsidRPr="00D025ED">
              <w:rPr>
                <w:color w:val="000000"/>
                <w:sz w:val="20"/>
                <w:szCs w:val="20"/>
              </w:rPr>
              <w:t>bảng IR_Measurement</w:t>
            </w:r>
          </w:p>
        </w:tc>
      </w:tr>
      <w:tr w:rsidR="007645CF" w:rsidRPr="00D025ED" w14:paraId="45A6F311" w14:textId="77777777" w:rsidTr="002F2AAD">
        <w:trPr>
          <w:trHeight w:val="20"/>
        </w:trPr>
        <w:tc>
          <w:tcPr>
            <w:tcW w:w="2262" w:type="dxa"/>
            <w:tcBorders>
              <w:top w:val="nil"/>
              <w:left w:val="single" w:sz="4" w:space="0" w:color="auto"/>
              <w:bottom w:val="single" w:sz="4" w:space="0" w:color="auto"/>
              <w:right w:val="single" w:sz="4" w:space="0" w:color="auto"/>
            </w:tcBorders>
            <w:vAlign w:val="center"/>
            <w:hideMark/>
          </w:tcPr>
          <w:p w14:paraId="144F5223" w14:textId="77777777" w:rsidR="007645CF" w:rsidRPr="00D025ED" w:rsidRDefault="007645CF" w:rsidP="007645CF">
            <w:pPr>
              <w:rPr>
                <w:color w:val="000000"/>
                <w:sz w:val="20"/>
                <w:szCs w:val="20"/>
              </w:rPr>
            </w:pPr>
            <w:r w:rsidRPr="00D025ED">
              <w:rPr>
                <w:color w:val="000000"/>
                <w:sz w:val="20"/>
                <w:szCs w:val="20"/>
              </w:rPr>
              <w:t>POSITION</w:t>
            </w:r>
          </w:p>
        </w:tc>
        <w:tc>
          <w:tcPr>
            <w:tcW w:w="2217" w:type="dxa"/>
            <w:tcBorders>
              <w:top w:val="nil"/>
              <w:left w:val="nil"/>
              <w:bottom w:val="single" w:sz="4" w:space="0" w:color="auto"/>
              <w:right w:val="single" w:sz="4" w:space="0" w:color="auto"/>
            </w:tcBorders>
            <w:vAlign w:val="center"/>
            <w:hideMark/>
          </w:tcPr>
          <w:p w14:paraId="420ED4C4" w14:textId="77777777" w:rsidR="007645CF" w:rsidRPr="00D025ED" w:rsidRDefault="007645CF" w:rsidP="007645CF">
            <w:pPr>
              <w:rPr>
                <w:color w:val="000000"/>
                <w:sz w:val="20"/>
                <w:szCs w:val="20"/>
              </w:rPr>
            </w:pPr>
            <w:r w:rsidRPr="00D025ED">
              <w:rPr>
                <w:color w:val="000000"/>
                <w:sz w:val="20"/>
                <w:szCs w:val="20"/>
              </w:rPr>
              <w:t> </w:t>
            </w:r>
          </w:p>
        </w:tc>
        <w:tc>
          <w:tcPr>
            <w:tcW w:w="9843" w:type="dxa"/>
            <w:tcBorders>
              <w:top w:val="nil"/>
              <w:left w:val="nil"/>
              <w:bottom w:val="single" w:sz="4" w:space="0" w:color="auto"/>
              <w:right w:val="single" w:sz="4" w:space="0" w:color="auto"/>
            </w:tcBorders>
            <w:vAlign w:val="center"/>
            <w:hideMark/>
          </w:tcPr>
          <w:p w14:paraId="4E054B0E" w14:textId="77777777" w:rsidR="00C605B4" w:rsidRDefault="007645CF" w:rsidP="00C605B4">
            <w:pPr>
              <w:jc w:val="both"/>
              <w:rPr>
                <w:color w:val="FF0000"/>
                <w:sz w:val="20"/>
                <w:szCs w:val="20"/>
              </w:rPr>
            </w:pPr>
            <w:r w:rsidRPr="00D025ED">
              <w:rPr>
                <w:color w:val="FF0000"/>
                <w:sz w:val="20"/>
                <w:szCs w:val="20"/>
              </w:rPr>
              <w:t>Nếu bảng PAR_MEASUMENT_SETTING có dòng IR_MEASUREMENT_METHOD = 1 thì POSITION = tổng POSITON trong IR_MEASUREMENT có Measurement_method = 1, thỏa mãn các điều kiện lọc tại bảng PAR_</w:t>
            </w:r>
            <w:r w:rsidR="00C605B4">
              <w:rPr>
                <w:color w:val="FF0000"/>
                <w:sz w:val="20"/>
                <w:szCs w:val="20"/>
              </w:rPr>
              <w:t>MR_</w:t>
            </w:r>
            <w:r w:rsidRPr="00D025ED">
              <w:rPr>
                <w:color w:val="FF0000"/>
                <w:sz w:val="20"/>
                <w:szCs w:val="20"/>
              </w:rPr>
              <w:t>REPORT_TYPE, group by theo các trường tại bảng này</w:t>
            </w:r>
          </w:p>
          <w:p w14:paraId="3C1D287C" w14:textId="77777777" w:rsidR="007645CF" w:rsidRPr="00D025ED" w:rsidRDefault="007645CF" w:rsidP="00C605B4">
            <w:pPr>
              <w:jc w:val="both"/>
              <w:rPr>
                <w:color w:val="FF0000"/>
                <w:sz w:val="20"/>
                <w:szCs w:val="20"/>
              </w:rPr>
            </w:pPr>
            <w:r w:rsidRPr="00D025ED">
              <w:rPr>
                <w:color w:val="FF0000"/>
                <w:sz w:val="20"/>
                <w:szCs w:val="20"/>
              </w:rPr>
              <w:br/>
              <w:t>Nếu bảng PAR_MEASUMENT_SETTING có dòng IR_MEASUREMENT_METHOD = 2 thì POSITION = tổng POSITON trong IR_MEASUREMENT có Measurement_method = 2, thỏa mãn các điều kiện lọc tại bảng PAR_</w:t>
            </w:r>
            <w:r w:rsidR="00C605B4">
              <w:rPr>
                <w:color w:val="FF0000"/>
                <w:sz w:val="20"/>
                <w:szCs w:val="20"/>
              </w:rPr>
              <w:t>MR_</w:t>
            </w:r>
            <w:r w:rsidRPr="00D025ED">
              <w:rPr>
                <w:color w:val="FF0000"/>
                <w:sz w:val="20"/>
                <w:szCs w:val="20"/>
              </w:rPr>
              <w:t>REPORT_TYPE, group by theo các trường tại bảng này</w:t>
            </w:r>
            <w:r w:rsidR="00C605B4">
              <w:rPr>
                <w:color w:val="FF0000"/>
                <w:sz w:val="20"/>
                <w:szCs w:val="20"/>
              </w:rPr>
              <w:t>. Lưu ý riêng sản phẩm bond B2 (bond và bond future), chỉ lấy nguồn giá subsource_code quy định trong bảng PAR_MR_REPORT_TYPE</w:t>
            </w:r>
          </w:p>
        </w:tc>
      </w:tr>
    </w:tbl>
    <w:p w14:paraId="30C79ABC" w14:textId="77777777" w:rsidR="00587CCB" w:rsidRPr="00D025ED" w:rsidRDefault="00587CCB" w:rsidP="008D036E">
      <w:pPr>
        <w:rPr>
          <w:sz w:val="20"/>
          <w:szCs w:val="20"/>
        </w:rPr>
      </w:pPr>
    </w:p>
    <w:p w14:paraId="7487E3AD" w14:textId="77777777" w:rsidR="00015871" w:rsidRPr="00D025ED" w:rsidRDefault="00015871" w:rsidP="00821472">
      <w:pPr>
        <w:pStyle w:val="Caption"/>
        <w:keepNext/>
        <w:outlineLvl w:val="3"/>
        <w:rPr>
          <w:color w:val="auto"/>
          <w:sz w:val="20"/>
          <w:szCs w:val="20"/>
        </w:rPr>
      </w:pPr>
      <w:bookmarkStart w:id="327" w:name="_Toc2080485"/>
      <w:bookmarkStart w:id="328" w:name="_Toc215406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129</w:t>
      </w:r>
      <w:r w:rsidR="00CB325D" w:rsidRPr="00D025ED">
        <w:rPr>
          <w:color w:val="auto"/>
          <w:sz w:val="20"/>
          <w:szCs w:val="20"/>
        </w:rPr>
        <w:fldChar w:fldCharType="end"/>
      </w:r>
      <w:r w:rsidRPr="00D025ED">
        <w:rPr>
          <w:color w:val="auto"/>
          <w:sz w:val="20"/>
          <w:szCs w:val="20"/>
        </w:rPr>
        <w:t>: IR_SPECIFIC_RISK</w:t>
      </w:r>
      <w:bookmarkEnd w:id="327"/>
      <w:bookmarkEnd w:id="328"/>
    </w:p>
    <w:tbl>
      <w:tblPr>
        <w:tblW w:w="14344" w:type="dxa"/>
        <w:tblInd w:w="103" w:type="dxa"/>
        <w:tblCellMar>
          <w:top w:w="72" w:type="dxa"/>
          <w:left w:w="115" w:type="dxa"/>
          <w:bottom w:w="72" w:type="dxa"/>
          <w:right w:w="115" w:type="dxa"/>
        </w:tblCellMar>
        <w:tblLook w:val="04A0" w:firstRow="1" w:lastRow="0" w:firstColumn="1" w:lastColumn="0" w:noHBand="0" w:noVBand="1"/>
      </w:tblPr>
      <w:tblGrid>
        <w:gridCol w:w="2864"/>
        <w:gridCol w:w="11480"/>
      </w:tblGrid>
      <w:tr w:rsidR="00015871" w:rsidRPr="00D025ED" w14:paraId="7B2AC4CC" w14:textId="77777777" w:rsidTr="005C28C4">
        <w:trPr>
          <w:trHeight w:val="20"/>
        </w:trPr>
        <w:tc>
          <w:tcPr>
            <w:tcW w:w="2864" w:type="dxa"/>
            <w:tcBorders>
              <w:top w:val="single" w:sz="4" w:space="0" w:color="auto"/>
              <w:left w:val="single" w:sz="4" w:space="0" w:color="auto"/>
              <w:bottom w:val="single" w:sz="4" w:space="0" w:color="auto"/>
              <w:right w:val="single" w:sz="4" w:space="0" w:color="auto"/>
            </w:tcBorders>
            <w:noWrap/>
            <w:vAlign w:val="center"/>
            <w:hideMark/>
          </w:tcPr>
          <w:p w14:paraId="1C366BB2" w14:textId="77777777" w:rsidR="00015871" w:rsidRPr="00D025ED" w:rsidRDefault="00015871" w:rsidP="00015871">
            <w:pPr>
              <w:rPr>
                <w:sz w:val="20"/>
                <w:szCs w:val="20"/>
              </w:rPr>
            </w:pPr>
            <w:r w:rsidRPr="00D025ED">
              <w:rPr>
                <w:sz w:val="20"/>
                <w:szCs w:val="20"/>
              </w:rPr>
              <w:t>Table name</w:t>
            </w:r>
          </w:p>
        </w:tc>
        <w:tc>
          <w:tcPr>
            <w:tcW w:w="11480" w:type="dxa"/>
            <w:tcBorders>
              <w:top w:val="single" w:sz="4" w:space="0" w:color="auto"/>
              <w:left w:val="nil"/>
              <w:bottom w:val="single" w:sz="4" w:space="0" w:color="auto"/>
              <w:right w:val="single" w:sz="4" w:space="0" w:color="auto"/>
            </w:tcBorders>
            <w:noWrap/>
            <w:vAlign w:val="center"/>
            <w:hideMark/>
          </w:tcPr>
          <w:p w14:paraId="6ECE4B47" w14:textId="77777777" w:rsidR="00015871" w:rsidRPr="00D025ED" w:rsidRDefault="00015871" w:rsidP="00015871">
            <w:pPr>
              <w:rPr>
                <w:sz w:val="20"/>
                <w:szCs w:val="20"/>
              </w:rPr>
            </w:pPr>
            <w:r w:rsidRPr="00D025ED">
              <w:rPr>
                <w:sz w:val="20"/>
                <w:szCs w:val="20"/>
              </w:rPr>
              <w:t>IR_SPECIFIC_RISK</w:t>
            </w:r>
          </w:p>
        </w:tc>
      </w:tr>
      <w:tr w:rsidR="00821472" w:rsidRPr="00D025ED" w14:paraId="1A6880BD" w14:textId="77777777" w:rsidTr="005C28C4">
        <w:trPr>
          <w:trHeight w:val="20"/>
        </w:trPr>
        <w:tc>
          <w:tcPr>
            <w:tcW w:w="2864" w:type="dxa"/>
            <w:tcBorders>
              <w:top w:val="single" w:sz="4" w:space="0" w:color="auto"/>
              <w:left w:val="single" w:sz="4" w:space="0" w:color="auto"/>
              <w:bottom w:val="single" w:sz="4" w:space="0" w:color="auto"/>
              <w:right w:val="single" w:sz="4" w:space="0" w:color="auto"/>
            </w:tcBorders>
            <w:noWrap/>
            <w:vAlign w:val="center"/>
          </w:tcPr>
          <w:p w14:paraId="32CCB66E" w14:textId="77777777" w:rsidR="00821472" w:rsidRPr="00821472" w:rsidRDefault="00821472" w:rsidP="00015871">
            <w:pPr>
              <w:rPr>
                <w:sz w:val="20"/>
                <w:szCs w:val="20"/>
                <w:lang w:val="vi-VN"/>
              </w:rPr>
            </w:pPr>
            <w:r>
              <w:rPr>
                <w:sz w:val="20"/>
                <w:szCs w:val="20"/>
                <w:lang w:val="vi-VN"/>
              </w:rPr>
              <w:t>Schema</w:t>
            </w:r>
          </w:p>
        </w:tc>
        <w:tc>
          <w:tcPr>
            <w:tcW w:w="11480" w:type="dxa"/>
            <w:tcBorders>
              <w:top w:val="single" w:sz="4" w:space="0" w:color="auto"/>
              <w:left w:val="nil"/>
              <w:bottom w:val="single" w:sz="4" w:space="0" w:color="auto"/>
              <w:right w:val="single" w:sz="4" w:space="0" w:color="auto"/>
            </w:tcBorders>
            <w:noWrap/>
            <w:vAlign w:val="center"/>
          </w:tcPr>
          <w:p w14:paraId="727F5839" w14:textId="77777777" w:rsidR="00821472" w:rsidRPr="00821472" w:rsidRDefault="00821472" w:rsidP="00015871">
            <w:pPr>
              <w:rPr>
                <w:sz w:val="20"/>
                <w:szCs w:val="20"/>
                <w:lang w:val="vi-VN"/>
              </w:rPr>
            </w:pPr>
            <w:r>
              <w:rPr>
                <w:sz w:val="20"/>
                <w:szCs w:val="20"/>
                <w:lang w:val="vi-VN"/>
              </w:rPr>
              <w:t>B2MRISK</w:t>
            </w:r>
          </w:p>
        </w:tc>
      </w:tr>
      <w:tr w:rsidR="00015871" w:rsidRPr="00D025ED" w14:paraId="4F70900D" w14:textId="77777777" w:rsidTr="005C28C4">
        <w:trPr>
          <w:trHeight w:val="20"/>
        </w:trPr>
        <w:tc>
          <w:tcPr>
            <w:tcW w:w="2864" w:type="dxa"/>
            <w:tcBorders>
              <w:top w:val="nil"/>
              <w:left w:val="single" w:sz="4" w:space="0" w:color="auto"/>
              <w:bottom w:val="single" w:sz="4" w:space="0" w:color="auto"/>
              <w:right w:val="single" w:sz="4" w:space="0" w:color="auto"/>
            </w:tcBorders>
            <w:noWrap/>
            <w:vAlign w:val="center"/>
            <w:hideMark/>
          </w:tcPr>
          <w:p w14:paraId="361F9A38" w14:textId="77777777" w:rsidR="00015871" w:rsidRPr="00D025ED" w:rsidRDefault="00015871" w:rsidP="00015871">
            <w:pPr>
              <w:rPr>
                <w:sz w:val="20"/>
                <w:szCs w:val="20"/>
              </w:rPr>
            </w:pPr>
            <w:r w:rsidRPr="00D025ED">
              <w:rPr>
                <w:sz w:val="20"/>
                <w:szCs w:val="20"/>
              </w:rPr>
              <w:t>Data group</w:t>
            </w:r>
          </w:p>
        </w:tc>
        <w:tc>
          <w:tcPr>
            <w:tcW w:w="11480" w:type="dxa"/>
            <w:tcBorders>
              <w:top w:val="single" w:sz="4" w:space="0" w:color="auto"/>
              <w:left w:val="nil"/>
              <w:bottom w:val="single" w:sz="4" w:space="0" w:color="auto"/>
              <w:right w:val="single" w:sz="4" w:space="0" w:color="auto"/>
            </w:tcBorders>
            <w:noWrap/>
            <w:vAlign w:val="center"/>
            <w:hideMark/>
          </w:tcPr>
          <w:p w14:paraId="756C1BB9" w14:textId="77777777" w:rsidR="00015871" w:rsidRPr="00D025ED" w:rsidRDefault="00015871" w:rsidP="00015871">
            <w:pPr>
              <w:rPr>
                <w:sz w:val="20"/>
                <w:szCs w:val="20"/>
              </w:rPr>
            </w:pPr>
            <w:r w:rsidRPr="00D025ED">
              <w:rPr>
                <w:sz w:val="20"/>
                <w:szCs w:val="20"/>
              </w:rPr>
              <w:t>IR</w:t>
            </w:r>
          </w:p>
        </w:tc>
      </w:tr>
      <w:tr w:rsidR="00015871" w:rsidRPr="00D025ED" w14:paraId="672B4C39"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2C5328B4" w14:textId="77777777" w:rsidR="00015871" w:rsidRPr="00D025ED" w:rsidRDefault="00015871" w:rsidP="00015871">
            <w:pPr>
              <w:rPr>
                <w:sz w:val="20"/>
                <w:szCs w:val="20"/>
              </w:rPr>
            </w:pPr>
            <w:r w:rsidRPr="00D025ED">
              <w:rPr>
                <w:sz w:val="20"/>
                <w:szCs w:val="20"/>
              </w:rPr>
              <w:lastRenderedPageBreak/>
              <w:t>Description</w:t>
            </w:r>
          </w:p>
        </w:tc>
        <w:tc>
          <w:tcPr>
            <w:tcW w:w="11480" w:type="dxa"/>
            <w:tcBorders>
              <w:top w:val="single" w:sz="4" w:space="0" w:color="auto"/>
              <w:left w:val="nil"/>
              <w:bottom w:val="single" w:sz="4" w:space="0" w:color="auto"/>
              <w:right w:val="single" w:sz="4" w:space="0" w:color="auto"/>
            </w:tcBorders>
            <w:noWrap/>
            <w:vAlign w:val="center"/>
            <w:hideMark/>
          </w:tcPr>
          <w:p w14:paraId="0D4D3D09" w14:textId="77777777" w:rsidR="00015871" w:rsidRPr="00D025ED" w:rsidRDefault="00015871" w:rsidP="00015871">
            <w:pPr>
              <w:rPr>
                <w:sz w:val="20"/>
                <w:szCs w:val="20"/>
              </w:rPr>
            </w:pPr>
            <w:r w:rsidRPr="00D025ED">
              <w:rPr>
                <w:sz w:val="20"/>
                <w:szCs w:val="20"/>
              </w:rPr>
              <w:t xml:space="preserve">Bảng này lưu data trạng thái rủi ro lãi suất cụ thể theo các cấp độ Security_Group , Bucket_Rating, TTM_Group (thay vì Underlying như ở bảng IR_Position_Report) cho từng reporting unit và report type, source lấy từ bảng IR_POSITION_REPORT, chỉ tính có các trạng thái có UNDERLYING khác null, và từ đó tính ra specific risk weight </w:t>
            </w:r>
          </w:p>
        </w:tc>
      </w:tr>
      <w:tr w:rsidR="00015871" w:rsidRPr="00D025ED" w14:paraId="39DD7D2A" w14:textId="77777777" w:rsidTr="005C28C4">
        <w:trPr>
          <w:trHeight w:val="20"/>
        </w:trPr>
        <w:tc>
          <w:tcPr>
            <w:tcW w:w="2864" w:type="dxa"/>
            <w:tcBorders>
              <w:top w:val="nil"/>
              <w:left w:val="single" w:sz="4" w:space="0" w:color="auto"/>
              <w:bottom w:val="single" w:sz="4" w:space="0" w:color="auto"/>
              <w:right w:val="single" w:sz="4" w:space="0" w:color="auto"/>
            </w:tcBorders>
            <w:noWrap/>
            <w:vAlign w:val="center"/>
            <w:hideMark/>
          </w:tcPr>
          <w:p w14:paraId="03180B44" w14:textId="77777777" w:rsidR="00015871" w:rsidRPr="00D025ED" w:rsidRDefault="00015871" w:rsidP="00015871">
            <w:pPr>
              <w:rPr>
                <w:sz w:val="20"/>
                <w:szCs w:val="20"/>
              </w:rPr>
            </w:pPr>
            <w:r w:rsidRPr="00D025ED">
              <w:rPr>
                <w:sz w:val="20"/>
                <w:szCs w:val="20"/>
              </w:rPr>
              <w:t>Input data:</w:t>
            </w:r>
          </w:p>
        </w:tc>
        <w:tc>
          <w:tcPr>
            <w:tcW w:w="11480" w:type="dxa"/>
            <w:tcBorders>
              <w:top w:val="single" w:sz="4" w:space="0" w:color="auto"/>
              <w:left w:val="nil"/>
              <w:bottom w:val="single" w:sz="4" w:space="0" w:color="auto"/>
              <w:right w:val="single" w:sz="4" w:space="0" w:color="auto"/>
            </w:tcBorders>
            <w:noWrap/>
            <w:vAlign w:val="center"/>
            <w:hideMark/>
          </w:tcPr>
          <w:p w14:paraId="4C74DA0A" w14:textId="77777777" w:rsidR="00015871" w:rsidRPr="00D025ED" w:rsidRDefault="00015871" w:rsidP="00015871">
            <w:pPr>
              <w:rPr>
                <w:sz w:val="20"/>
                <w:szCs w:val="20"/>
              </w:rPr>
            </w:pPr>
            <w:r w:rsidRPr="00D025ED">
              <w:rPr>
                <w:sz w:val="20"/>
                <w:szCs w:val="20"/>
              </w:rPr>
              <w:t>IR_POSITION_REPORT, PAR_IR_SPECIFIC_RW</w:t>
            </w:r>
          </w:p>
        </w:tc>
      </w:tr>
    </w:tbl>
    <w:p w14:paraId="01178256" w14:textId="77777777" w:rsidR="005C28C4" w:rsidRPr="00D025ED" w:rsidRDefault="005C28C4"/>
    <w:tbl>
      <w:tblPr>
        <w:tblW w:w="14344" w:type="dxa"/>
        <w:tblInd w:w="103" w:type="dxa"/>
        <w:tblCellMar>
          <w:top w:w="72" w:type="dxa"/>
          <w:left w:w="115" w:type="dxa"/>
          <w:bottom w:w="72" w:type="dxa"/>
          <w:right w:w="115" w:type="dxa"/>
        </w:tblCellMar>
        <w:tblLook w:val="04A0" w:firstRow="1" w:lastRow="0" w:firstColumn="1" w:lastColumn="0" w:noHBand="0" w:noVBand="1"/>
      </w:tblPr>
      <w:tblGrid>
        <w:gridCol w:w="2864"/>
        <w:gridCol w:w="3450"/>
        <w:gridCol w:w="8030"/>
      </w:tblGrid>
      <w:tr w:rsidR="00015871" w:rsidRPr="00D025ED" w14:paraId="1771F756" w14:textId="77777777" w:rsidTr="005C28C4">
        <w:trPr>
          <w:trHeight w:val="20"/>
          <w:tblHeader/>
        </w:trPr>
        <w:tc>
          <w:tcPr>
            <w:tcW w:w="2864"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DEFDB0E" w14:textId="77777777" w:rsidR="00015871" w:rsidRPr="00D025ED" w:rsidRDefault="00015871" w:rsidP="00015871">
            <w:pPr>
              <w:rPr>
                <w:sz w:val="20"/>
                <w:szCs w:val="20"/>
              </w:rPr>
            </w:pPr>
            <w:r w:rsidRPr="00D025ED">
              <w:rPr>
                <w:sz w:val="20"/>
                <w:szCs w:val="20"/>
              </w:rPr>
              <w:t> Trường</w:t>
            </w:r>
          </w:p>
        </w:tc>
        <w:tc>
          <w:tcPr>
            <w:tcW w:w="345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5B3A2AB" w14:textId="77777777" w:rsidR="00015871" w:rsidRPr="00D025ED" w:rsidRDefault="00015871" w:rsidP="00015871">
            <w:pPr>
              <w:rPr>
                <w:sz w:val="20"/>
                <w:szCs w:val="20"/>
              </w:rPr>
            </w:pPr>
            <w:r w:rsidRPr="00D025ED">
              <w:rPr>
                <w:sz w:val="20"/>
                <w:szCs w:val="20"/>
              </w:rPr>
              <w:t>Ý nghĩa</w:t>
            </w:r>
          </w:p>
        </w:tc>
        <w:tc>
          <w:tcPr>
            <w:tcW w:w="80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77465CC" w14:textId="77777777" w:rsidR="00015871" w:rsidRPr="00D025ED" w:rsidRDefault="00015871" w:rsidP="00015871">
            <w:pPr>
              <w:rPr>
                <w:sz w:val="20"/>
                <w:szCs w:val="20"/>
              </w:rPr>
            </w:pPr>
            <w:r w:rsidRPr="00D025ED">
              <w:rPr>
                <w:sz w:val="20"/>
                <w:szCs w:val="20"/>
              </w:rPr>
              <w:t>Mô tả</w:t>
            </w:r>
          </w:p>
        </w:tc>
      </w:tr>
      <w:tr w:rsidR="00015871" w:rsidRPr="00D025ED" w14:paraId="0E9D62DA"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0A2A68E0" w14:textId="77777777" w:rsidR="00015871" w:rsidRPr="00D025ED" w:rsidRDefault="00015871" w:rsidP="00015871">
            <w:pPr>
              <w:rPr>
                <w:sz w:val="20"/>
                <w:szCs w:val="20"/>
              </w:rPr>
            </w:pPr>
            <w:r w:rsidRPr="00D025ED">
              <w:rPr>
                <w:sz w:val="20"/>
                <w:szCs w:val="20"/>
              </w:rPr>
              <w:t>POSTED_DT</w:t>
            </w:r>
          </w:p>
        </w:tc>
        <w:tc>
          <w:tcPr>
            <w:tcW w:w="3450" w:type="dxa"/>
            <w:tcBorders>
              <w:top w:val="nil"/>
              <w:left w:val="nil"/>
              <w:bottom w:val="single" w:sz="4" w:space="0" w:color="auto"/>
              <w:right w:val="single" w:sz="4" w:space="0" w:color="auto"/>
            </w:tcBorders>
            <w:vAlign w:val="center"/>
            <w:hideMark/>
          </w:tcPr>
          <w:p w14:paraId="1806098F" w14:textId="77777777" w:rsidR="00015871" w:rsidRPr="00D025ED" w:rsidRDefault="00015871" w:rsidP="00015871">
            <w:pPr>
              <w:rPr>
                <w:sz w:val="20"/>
                <w:szCs w:val="20"/>
              </w:rPr>
            </w:pPr>
            <w:r w:rsidRPr="00D025ED">
              <w:rPr>
                <w:sz w:val="20"/>
                <w:szCs w:val="20"/>
              </w:rPr>
              <w:t>Ngày báo cáo</w:t>
            </w:r>
          </w:p>
        </w:tc>
        <w:tc>
          <w:tcPr>
            <w:tcW w:w="8030" w:type="dxa"/>
            <w:tcBorders>
              <w:top w:val="nil"/>
              <w:left w:val="nil"/>
              <w:bottom w:val="single" w:sz="4" w:space="0" w:color="auto"/>
              <w:right w:val="single" w:sz="4" w:space="0" w:color="auto"/>
            </w:tcBorders>
            <w:vAlign w:val="center"/>
            <w:hideMark/>
          </w:tcPr>
          <w:p w14:paraId="3AA95E8F" w14:textId="77777777" w:rsidR="00015871" w:rsidRPr="00D025ED" w:rsidRDefault="00015871" w:rsidP="00015871">
            <w:pPr>
              <w:rPr>
                <w:sz w:val="20"/>
                <w:szCs w:val="20"/>
              </w:rPr>
            </w:pPr>
            <w:r w:rsidRPr="00D025ED">
              <w:rPr>
                <w:sz w:val="20"/>
                <w:szCs w:val="20"/>
              </w:rPr>
              <w:t>bảng IR_POSTION_REPORT</w:t>
            </w:r>
          </w:p>
        </w:tc>
      </w:tr>
      <w:tr w:rsidR="00015871" w:rsidRPr="00D025ED" w14:paraId="2C8C62BE"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46E602F0" w14:textId="77777777" w:rsidR="00015871" w:rsidRPr="00D025ED" w:rsidRDefault="00015871" w:rsidP="00015871">
            <w:pPr>
              <w:rPr>
                <w:sz w:val="20"/>
                <w:szCs w:val="20"/>
              </w:rPr>
            </w:pPr>
            <w:r w:rsidRPr="00D025ED">
              <w:rPr>
                <w:sz w:val="20"/>
                <w:szCs w:val="20"/>
              </w:rPr>
              <w:t>REPORT_TYPE_ID</w:t>
            </w:r>
          </w:p>
        </w:tc>
        <w:tc>
          <w:tcPr>
            <w:tcW w:w="3450" w:type="dxa"/>
            <w:tcBorders>
              <w:top w:val="nil"/>
              <w:left w:val="nil"/>
              <w:bottom w:val="single" w:sz="4" w:space="0" w:color="auto"/>
              <w:right w:val="single" w:sz="4" w:space="0" w:color="auto"/>
            </w:tcBorders>
            <w:vAlign w:val="center"/>
            <w:hideMark/>
          </w:tcPr>
          <w:p w14:paraId="010B7E71" w14:textId="77777777" w:rsidR="00015871" w:rsidRPr="00D025ED" w:rsidRDefault="00015871" w:rsidP="00015871">
            <w:pPr>
              <w:rPr>
                <w:sz w:val="20"/>
                <w:szCs w:val="20"/>
              </w:rPr>
            </w:pPr>
            <w:r w:rsidRPr="00D025ED">
              <w:rPr>
                <w:sz w:val="20"/>
                <w:szCs w:val="20"/>
              </w:rPr>
              <w:t xml:space="preserve">ID của Report Type </w:t>
            </w:r>
          </w:p>
        </w:tc>
        <w:tc>
          <w:tcPr>
            <w:tcW w:w="8030" w:type="dxa"/>
            <w:tcBorders>
              <w:top w:val="nil"/>
              <w:left w:val="nil"/>
              <w:bottom w:val="single" w:sz="4" w:space="0" w:color="auto"/>
              <w:right w:val="single" w:sz="4" w:space="0" w:color="auto"/>
            </w:tcBorders>
            <w:vAlign w:val="center"/>
            <w:hideMark/>
          </w:tcPr>
          <w:p w14:paraId="30FE72F1" w14:textId="77777777" w:rsidR="00015871" w:rsidRPr="00D025ED" w:rsidRDefault="00015871" w:rsidP="00015871">
            <w:pPr>
              <w:rPr>
                <w:sz w:val="20"/>
                <w:szCs w:val="20"/>
              </w:rPr>
            </w:pPr>
            <w:r w:rsidRPr="00D025ED">
              <w:rPr>
                <w:sz w:val="20"/>
                <w:szCs w:val="20"/>
              </w:rPr>
              <w:t>bảng IR_POSTION_REPORT</w:t>
            </w:r>
          </w:p>
        </w:tc>
      </w:tr>
      <w:tr w:rsidR="00015871" w:rsidRPr="00D025ED" w14:paraId="6A304911"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20B4D42D" w14:textId="77777777" w:rsidR="00015871" w:rsidRPr="00D025ED" w:rsidRDefault="00015871" w:rsidP="00015871">
            <w:pPr>
              <w:rPr>
                <w:sz w:val="20"/>
                <w:szCs w:val="20"/>
              </w:rPr>
            </w:pPr>
            <w:r w:rsidRPr="00D025ED">
              <w:rPr>
                <w:sz w:val="20"/>
                <w:szCs w:val="20"/>
              </w:rPr>
              <w:t>REPORTING_UNIT_TYPE</w:t>
            </w:r>
          </w:p>
        </w:tc>
        <w:tc>
          <w:tcPr>
            <w:tcW w:w="3450" w:type="dxa"/>
            <w:tcBorders>
              <w:top w:val="nil"/>
              <w:left w:val="nil"/>
              <w:bottom w:val="single" w:sz="4" w:space="0" w:color="auto"/>
              <w:right w:val="single" w:sz="4" w:space="0" w:color="auto"/>
            </w:tcBorders>
            <w:vAlign w:val="center"/>
            <w:hideMark/>
          </w:tcPr>
          <w:p w14:paraId="543C8692" w14:textId="77777777" w:rsidR="00015871" w:rsidRPr="00D025ED" w:rsidRDefault="00015871" w:rsidP="00015871">
            <w:pPr>
              <w:rPr>
                <w:sz w:val="20"/>
                <w:szCs w:val="20"/>
              </w:rPr>
            </w:pPr>
            <w:r w:rsidRPr="00D025ED">
              <w:rPr>
                <w:sz w:val="20"/>
                <w:szCs w:val="20"/>
              </w:rPr>
              <w:t>MSB/DESK</w:t>
            </w:r>
          </w:p>
        </w:tc>
        <w:tc>
          <w:tcPr>
            <w:tcW w:w="8030" w:type="dxa"/>
            <w:tcBorders>
              <w:top w:val="nil"/>
              <w:left w:val="nil"/>
              <w:bottom w:val="single" w:sz="4" w:space="0" w:color="auto"/>
              <w:right w:val="single" w:sz="4" w:space="0" w:color="auto"/>
            </w:tcBorders>
            <w:vAlign w:val="center"/>
            <w:hideMark/>
          </w:tcPr>
          <w:p w14:paraId="3103646C" w14:textId="77777777" w:rsidR="00015871" w:rsidRPr="00D025ED" w:rsidRDefault="00015871" w:rsidP="00015871">
            <w:pPr>
              <w:rPr>
                <w:sz w:val="20"/>
                <w:szCs w:val="20"/>
              </w:rPr>
            </w:pPr>
            <w:r w:rsidRPr="00D025ED">
              <w:rPr>
                <w:sz w:val="20"/>
                <w:szCs w:val="20"/>
              </w:rPr>
              <w:t>bảng IR_POSTION_REPORT</w:t>
            </w:r>
          </w:p>
        </w:tc>
      </w:tr>
      <w:tr w:rsidR="00015871" w:rsidRPr="00D025ED" w14:paraId="516250B0"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596FF61A" w14:textId="77777777" w:rsidR="00015871" w:rsidRPr="00D025ED" w:rsidRDefault="00015871" w:rsidP="00015871">
            <w:pPr>
              <w:rPr>
                <w:sz w:val="20"/>
                <w:szCs w:val="20"/>
              </w:rPr>
            </w:pPr>
            <w:r w:rsidRPr="00D025ED">
              <w:rPr>
                <w:sz w:val="20"/>
                <w:szCs w:val="20"/>
              </w:rPr>
              <w:t>REPORTING_UNIT</w:t>
            </w:r>
          </w:p>
        </w:tc>
        <w:tc>
          <w:tcPr>
            <w:tcW w:w="3450" w:type="dxa"/>
            <w:tcBorders>
              <w:top w:val="nil"/>
              <w:left w:val="nil"/>
              <w:bottom w:val="single" w:sz="4" w:space="0" w:color="auto"/>
              <w:right w:val="single" w:sz="4" w:space="0" w:color="auto"/>
            </w:tcBorders>
            <w:vAlign w:val="center"/>
            <w:hideMark/>
          </w:tcPr>
          <w:p w14:paraId="374136FC" w14:textId="77777777" w:rsidR="00015871" w:rsidRPr="00D025ED" w:rsidRDefault="00015871" w:rsidP="00015871">
            <w:pPr>
              <w:rPr>
                <w:sz w:val="20"/>
                <w:szCs w:val="20"/>
              </w:rPr>
            </w:pPr>
            <w:r w:rsidRPr="00D025ED">
              <w:rPr>
                <w:sz w:val="20"/>
                <w:szCs w:val="20"/>
              </w:rPr>
              <w:t>danh sách các desk hoặc MSB</w:t>
            </w:r>
          </w:p>
        </w:tc>
        <w:tc>
          <w:tcPr>
            <w:tcW w:w="8030" w:type="dxa"/>
            <w:tcBorders>
              <w:top w:val="nil"/>
              <w:left w:val="nil"/>
              <w:bottom w:val="single" w:sz="4" w:space="0" w:color="auto"/>
              <w:right w:val="single" w:sz="4" w:space="0" w:color="auto"/>
            </w:tcBorders>
            <w:vAlign w:val="center"/>
            <w:hideMark/>
          </w:tcPr>
          <w:p w14:paraId="5BE73ED5" w14:textId="77777777" w:rsidR="00015871" w:rsidRPr="00D025ED" w:rsidRDefault="00015871" w:rsidP="00015871">
            <w:pPr>
              <w:rPr>
                <w:sz w:val="20"/>
                <w:szCs w:val="20"/>
              </w:rPr>
            </w:pPr>
            <w:r w:rsidRPr="00D025ED">
              <w:rPr>
                <w:sz w:val="20"/>
                <w:szCs w:val="20"/>
              </w:rPr>
              <w:t>bảng IR_POSTION_REPORT</w:t>
            </w:r>
          </w:p>
        </w:tc>
      </w:tr>
      <w:tr w:rsidR="00015871" w:rsidRPr="00D025ED" w14:paraId="44B4A96E"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43BE4B93" w14:textId="77777777" w:rsidR="00015871" w:rsidRPr="00D025ED" w:rsidRDefault="00015871" w:rsidP="00015871">
            <w:pPr>
              <w:rPr>
                <w:sz w:val="20"/>
                <w:szCs w:val="20"/>
              </w:rPr>
            </w:pPr>
            <w:r w:rsidRPr="00D025ED">
              <w:rPr>
                <w:sz w:val="20"/>
                <w:szCs w:val="20"/>
              </w:rPr>
              <w:t>CURRENCY_CODE</w:t>
            </w:r>
          </w:p>
        </w:tc>
        <w:tc>
          <w:tcPr>
            <w:tcW w:w="3450" w:type="dxa"/>
            <w:tcBorders>
              <w:top w:val="nil"/>
              <w:left w:val="nil"/>
              <w:bottom w:val="single" w:sz="4" w:space="0" w:color="auto"/>
              <w:right w:val="single" w:sz="4" w:space="0" w:color="auto"/>
            </w:tcBorders>
            <w:vAlign w:val="center"/>
            <w:hideMark/>
          </w:tcPr>
          <w:p w14:paraId="766625DC" w14:textId="77777777" w:rsidR="00015871" w:rsidRPr="00D025ED" w:rsidRDefault="00015871" w:rsidP="00015871">
            <w:pPr>
              <w:rPr>
                <w:sz w:val="20"/>
                <w:szCs w:val="20"/>
              </w:rPr>
            </w:pPr>
            <w:r w:rsidRPr="00D025ED">
              <w:rPr>
                <w:sz w:val="20"/>
                <w:szCs w:val="20"/>
              </w:rPr>
              <w:t>Đồng tiền</w:t>
            </w:r>
          </w:p>
        </w:tc>
        <w:tc>
          <w:tcPr>
            <w:tcW w:w="8030" w:type="dxa"/>
            <w:tcBorders>
              <w:top w:val="nil"/>
              <w:left w:val="nil"/>
              <w:bottom w:val="single" w:sz="4" w:space="0" w:color="auto"/>
              <w:right w:val="single" w:sz="4" w:space="0" w:color="auto"/>
            </w:tcBorders>
            <w:vAlign w:val="center"/>
            <w:hideMark/>
          </w:tcPr>
          <w:p w14:paraId="47C7527F" w14:textId="77777777" w:rsidR="00015871" w:rsidRPr="00D025ED" w:rsidRDefault="00015871" w:rsidP="00015871">
            <w:pPr>
              <w:rPr>
                <w:sz w:val="20"/>
                <w:szCs w:val="20"/>
              </w:rPr>
            </w:pPr>
            <w:r w:rsidRPr="00D025ED">
              <w:rPr>
                <w:sz w:val="20"/>
                <w:szCs w:val="20"/>
              </w:rPr>
              <w:t>bảng IR_POSTION_REPORT</w:t>
            </w:r>
          </w:p>
        </w:tc>
      </w:tr>
      <w:tr w:rsidR="00015871" w:rsidRPr="00D025ED" w14:paraId="73E9B140"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61D4ABE3" w14:textId="77777777" w:rsidR="00015871" w:rsidRPr="00D025ED" w:rsidRDefault="00015871" w:rsidP="00015871">
            <w:pPr>
              <w:rPr>
                <w:sz w:val="20"/>
                <w:szCs w:val="20"/>
              </w:rPr>
            </w:pPr>
            <w:r w:rsidRPr="00D025ED">
              <w:rPr>
                <w:sz w:val="20"/>
                <w:szCs w:val="20"/>
              </w:rPr>
              <w:t>FINAN_INSTR_GROUP</w:t>
            </w:r>
          </w:p>
        </w:tc>
        <w:tc>
          <w:tcPr>
            <w:tcW w:w="3450" w:type="dxa"/>
            <w:tcBorders>
              <w:top w:val="nil"/>
              <w:left w:val="nil"/>
              <w:bottom w:val="single" w:sz="4" w:space="0" w:color="auto"/>
              <w:right w:val="single" w:sz="4" w:space="0" w:color="auto"/>
            </w:tcBorders>
            <w:vAlign w:val="center"/>
            <w:hideMark/>
          </w:tcPr>
          <w:p w14:paraId="36D315E2" w14:textId="77777777" w:rsidR="00015871" w:rsidRPr="00D025ED" w:rsidRDefault="00015871" w:rsidP="00015871">
            <w:pPr>
              <w:rPr>
                <w:sz w:val="20"/>
                <w:szCs w:val="20"/>
              </w:rPr>
            </w:pPr>
            <w:r w:rsidRPr="00D025ED">
              <w:rPr>
                <w:sz w:val="20"/>
                <w:szCs w:val="20"/>
              </w:rPr>
              <w:t xml:space="preserve">Phân nhóm securities </w:t>
            </w:r>
          </w:p>
        </w:tc>
        <w:tc>
          <w:tcPr>
            <w:tcW w:w="8030" w:type="dxa"/>
            <w:tcBorders>
              <w:top w:val="nil"/>
              <w:left w:val="nil"/>
              <w:bottom w:val="single" w:sz="4" w:space="0" w:color="auto"/>
              <w:right w:val="single" w:sz="4" w:space="0" w:color="auto"/>
            </w:tcBorders>
            <w:vAlign w:val="center"/>
            <w:hideMark/>
          </w:tcPr>
          <w:p w14:paraId="5AFB4096" w14:textId="77777777" w:rsidR="00015871" w:rsidRPr="00D025ED" w:rsidRDefault="00015871" w:rsidP="00015871">
            <w:pPr>
              <w:rPr>
                <w:sz w:val="20"/>
                <w:szCs w:val="20"/>
              </w:rPr>
            </w:pPr>
            <w:r w:rsidRPr="00D025ED">
              <w:rPr>
                <w:sz w:val="20"/>
                <w:szCs w:val="20"/>
              </w:rPr>
              <w:t>bảng IR_POSTION_REPORT</w:t>
            </w:r>
          </w:p>
        </w:tc>
      </w:tr>
      <w:tr w:rsidR="00015871" w:rsidRPr="00D025ED" w14:paraId="68595786"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6741E0A1" w14:textId="77777777" w:rsidR="00015871" w:rsidRPr="00D025ED" w:rsidRDefault="00015871" w:rsidP="00015871">
            <w:pPr>
              <w:rPr>
                <w:sz w:val="20"/>
                <w:szCs w:val="20"/>
              </w:rPr>
            </w:pPr>
            <w:r w:rsidRPr="00D025ED">
              <w:rPr>
                <w:sz w:val="20"/>
                <w:szCs w:val="20"/>
              </w:rPr>
              <w:t>BUCKET_RATING</w:t>
            </w:r>
          </w:p>
        </w:tc>
        <w:tc>
          <w:tcPr>
            <w:tcW w:w="3450" w:type="dxa"/>
            <w:tcBorders>
              <w:top w:val="nil"/>
              <w:left w:val="nil"/>
              <w:bottom w:val="single" w:sz="4" w:space="0" w:color="auto"/>
              <w:right w:val="single" w:sz="4" w:space="0" w:color="auto"/>
            </w:tcBorders>
            <w:vAlign w:val="center"/>
            <w:hideMark/>
          </w:tcPr>
          <w:p w14:paraId="65536E68" w14:textId="77777777" w:rsidR="00015871" w:rsidRPr="00D025ED" w:rsidRDefault="00015871" w:rsidP="00015871">
            <w:pPr>
              <w:rPr>
                <w:sz w:val="20"/>
                <w:szCs w:val="20"/>
              </w:rPr>
            </w:pPr>
            <w:r w:rsidRPr="00D025ED">
              <w:rPr>
                <w:sz w:val="20"/>
                <w:szCs w:val="20"/>
              </w:rPr>
              <w:t>Bucket_ID của CCTC</w:t>
            </w:r>
          </w:p>
        </w:tc>
        <w:tc>
          <w:tcPr>
            <w:tcW w:w="8030" w:type="dxa"/>
            <w:tcBorders>
              <w:top w:val="nil"/>
              <w:left w:val="nil"/>
              <w:bottom w:val="single" w:sz="4" w:space="0" w:color="auto"/>
              <w:right w:val="single" w:sz="4" w:space="0" w:color="auto"/>
            </w:tcBorders>
            <w:vAlign w:val="center"/>
            <w:hideMark/>
          </w:tcPr>
          <w:p w14:paraId="4CBF7787" w14:textId="77777777" w:rsidR="00015871" w:rsidRPr="00D025ED" w:rsidRDefault="00015871" w:rsidP="00015871">
            <w:pPr>
              <w:rPr>
                <w:sz w:val="20"/>
                <w:szCs w:val="20"/>
              </w:rPr>
            </w:pPr>
            <w:r w:rsidRPr="00D025ED">
              <w:rPr>
                <w:sz w:val="20"/>
                <w:szCs w:val="20"/>
              </w:rPr>
              <w:t>bảng IR_POSTION_REPORT</w:t>
            </w:r>
          </w:p>
        </w:tc>
      </w:tr>
      <w:tr w:rsidR="00015871" w:rsidRPr="00D025ED" w14:paraId="01B843D9"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467F9595" w14:textId="77777777" w:rsidR="00015871" w:rsidRPr="00D025ED" w:rsidRDefault="00015871" w:rsidP="00015871">
            <w:pPr>
              <w:rPr>
                <w:sz w:val="20"/>
                <w:szCs w:val="20"/>
              </w:rPr>
            </w:pPr>
            <w:r w:rsidRPr="00D025ED">
              <w:rPr>
                <w:sz w:val="20"/>
                <w:szCs w:val="20"/>
              </w:rPr>
              <w:t>TTM_GROUP</w:t>
            </w:r>
          </w:p>
        </w:tc>
        <w:tc>
          <w:tcPr>
            <w:tcW w:w="3450" w:type="dxa"/>
            <w:tcBorders>
              <w:top w:val="nil"/>
              <w:left w:val="nil"/>
              <w:bottom w:val="single" w:sz="4" w:space="0" w:color="auto"/>
              <w:right w:val="single" w:sz="4" w:space="0" w:color="auto"/>
            </w:tcBorders>
            <w:vAlign w:val="center"/>
            <w:hideMark/>
          </w:tcPr>
          <w:p w14:paraId="279A502B" w14:textId="77777777" w:rsidR="00015871" w:rsidRPr="00D025ED" w:rsidRDefault="00015871" w:rsidP="00015871">
            <w:pPr>
              <w:rPr>
                <w:sz w:val="20"/>
                <w:szCs w:val="20"/>
              </w:rPr>
            </w:pPr>
            <w:r w:rsidRPr="00D025ED">
              <w:rPr>
                <w:sz w:val="20"/>
                <w:szCs w:val="20"/>
              </w:rPr>
              <w:t>1: &lt;= 6 tháng</w:t>
            </w:r>
            <w:r w:rsidRPr="00D025ED">
              <w:rPr>
                <w:sz w:val="20"/>
                <w:szCs w:val="20"/>
              </w:rPr>
              <w:br/>
              <w:t>2: &gt; 6 tháng và &lt;= 24 tháng</w:t>
            </w:r>
            <w:r w:rsidRPr="00D025ED">
              <w:rPr>
                <w:sz w:val="20"/>
                <w:szCs w:val="20"/>
              </w:rPr>
              <w:br/>
              <w:t>3: &gt; 24 tháng</w:t>
            </w:r>
          </w:p>
        </w:tc>
        <w:tc>
          <w:tcPr>
            <w:tcW w:w="8030" w:type="dxa"/>
            <w:tcBorders>
              <w:top w:val="nil"/>
              <w:left w:val="nil"/>
              <w:bottom w:val="single" w:sz="4" w:space="0" w:color="auto"/>
              <w:right w:val="single" w:sz="4" w:space="0" w:color="auto"/>
            </w:tcBorders>
            <w:vAlign w:val="center"/>
            <w:hideMark/>
          </w:tcPr>
          <w:p w14:paraId="66024FB2" w14:textId="77777777" w:rsidR="00015871" w:rsidRPr="00D025ED" w:rsidRDefault="00015871" w:rsidP="00015871">
            <w:pPr>
              <w:rPr>
                <w:sz w:val="20"/>
                <w:szCs w:val="20"/>
              </w:rPr>
            </w:pPr>
            <w:r w:rsidRPr="00D025ED">
              <w:rPr>
                <w:sz w:val="20"/>
                <w:szCs w:val="20"/>
              </w:rPr>
              <w:t>bảng IR_POSTION_REPORT</w:t>
            </w:r>
          </w:p>
        </w:tc>
      </w:tr>
      <w:tr w:rsidR="00015871" w:rsidRPr="00D025ED" w14:paraId="45A4B93C"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150F89B1" w14:textId="77777777" w:rsidR="00015871" w:rsidRPr="00D025ED" w:rsidRDefault="00015871" w:rsidP="00015871">
            <w:pPr>
              <w:rPr>
                <w:sz w:val="20"/>
                <w:szCs w:val="20"/>
              </w:rPr>
            </w:pPr>
            <w:r w:rsidRPr="00D025ED">
              <w:rPr>
                <w:sz w:val="20"/>
                <w:szCs w:val="20"/>
              </w:rPr>
              <w:t>SPECIFIC_RISK_WEIGHT</w:t>
            </w:r>
          </w:p>
        </w:tc>
        <w:tc>
          <w:tcPr>
            <w:tcW w:w="3450" w:type="dxa"/>
            <w:tcBorders>
              <w:top w:val="nil"/>
              <w:left w:val="nil"/>
              <w:bottom w:val="single" w:sz="4" w:space="0" w:color="auto"/>
              <w:right w:val="single" w:sz="4" w:space="0" w:color="auto"/>
            </w:tcBorders>
            <w:vAlign w:val="center"/>
            <w:hideMark/>
          </w:tcPr>
          <w:p w14:paraId="10220513" w14:textId="77777777" w:rsidR="00015871" w:rsidRPr="00D025ED" w:rsidRDefault="00015871" w:rsidP="00015871">
            <w:pPr>
              <w:rPr>
                <w:sz w:val="20"/>
                <w:szCs w:val="20"/>
              </w:rPr>
            </w:pPr>
            <w:r w:rsidRPr="00D025ED">
              <w:rPr>
                <w:sz w:val="20"/>
                <w:szCs w:val="20"/>
              </w:rPr>
              <w:t>Risk weight để tính Specific Risk</w:t>
            </w:r>
          </w:p>
        </w:tc>
        <w:tc>
          <w:tcPr>
            <w:tcW w:w="8030" w:type="dxa"/>
            <w:tcBorders>
              <w:top w:val="nil"/>
              <w:left w:val="nil"/>
              <w:bottom w:val="single" w:sz="4" w:space="0" w:color="auto"/>
              <w:right w:val="single" w:sz="4" w:space="0" w:color="auto"/>
            </w:tcBorders>
            <w:vAlign w:val="center"/>
            <w:hideMark/>
          </w:tcPr>
          <w:p w14:paraId="0429761C" w14:textId="77777777" w:rsidR="00015871" w:rsidRPr="00D025ED" w:rsidRDefault="00015871" w:rsidP="00015871">
            <w:pPr>
              <w:rPr>
                <w:sz w:val="20"/>
                <w:szCs w:val="20"/>
              </w:rPr>
            </w:pPr>
            <w:r w:rsidRPr="00D025ED">
              <w:rPr>
                <w:sz w:val="20"/>
                <w:szCs w:val="20"/>
              </w:rPr>
              <w:t>Link tới bảng Specific_Risk_Weight để xác định SRW của underlying (thông qua Group, Bucket_Rating và TimetoMaturityGR)</w:t>
            </w:r>
          </w:p>
        </w:tc>
      </w:tr>
      <w:tr w:rsidR="00015871" w:rsidRPr="00D025ED" w14:paraId="04FAE302"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5B62FAF4" w14:textId="77777777" w:rsidR="00015871" w:rsidRPr="00D025ED" w:rsidRDefault="00015871" w:rsidP="00015871">
            <w:pPr>
              <w:rPr>
                <w:sz w:val="20"/>
                <w:szCs w:val="20"/>
              </w:rPr>
            </w:pPr>
            <w:r w:rsidRPr="00D025ED">
              <w:rPr>
                <w:sz w:val="20"/>
                <w:szCs w:val="20"/>
              </w:rPr>
              <w:t>ABSOLUTE_POSITION</w:t>
            </w:r>
          </w:p>
        </w:tc>
        <w:tc>
          <w:tcPr>
            <w:tcW w:w="3450" w:type="dxa"/>
            <w:tcBorders>
              <w:top w:val="nil"/>
              <w:left w:val="nil"/>
              <w:bottom w:val="single" w:sz="4" w:space="0" w:color="auto"/>
              <w:right w:val="single" w:sz="4" w:space="0" w:color="auto"/>
            </w:tcBorders>
            <w:vAlign w:val="center"/>
            <w:hideMark/>
          </w:tcPr>
          <w:p w14:paraId="7F423967" w14:textId="77777777" w:rsidR="00015871" w:rsidRPr="00D025ED" w:rsidRDefault="00015871" w:rsidP="00015871">
            <w:pPr>
              <w:rPr>
                <w:sz w:val="20"/>
                <w:szCs w:val="20"/>
              </w:rPr>
            </w:pPr>
            <w:r w:rsidRPr="00D025ED">
              <w:rPr>
                <w:sz w:val="20"/>
                <w:szCs w:val="20"/>
              </w:rPr>
              <w:t>(null)</w:t>
            </w:r>
          </w:p>
        </w:tc>
        <w:tc>
          <w:tcPr>
            <w:tcW w:w="8030" w:type="dxa"/>
            <w:tcBorders>
              <w:top w:val="nil"/>
              <w:left w:val="nil"/>
              <w:bottom w:val="single" w:sz="4" w:space="0" w:color="auto"/>
              <w:right w:val="single" w:sz="4" w:space="0" w:color="auto"/>
            </w:tcBorders>
            <w:vAlign w:val="center"/>
            <w:hideMark/>
          </w:tcPr>
          <w:p w14:paraId="2AA131A9" w14:textId="77777777" w:rsidR="00015871" w:rsidRPr="00D025ED" w:rsidRDefault="00015871" w:rsidP="00015871">
            <w:pPr>
              <w:rPr>
                <w:sz w:val="20"/>
                <w:szCs w:val="20"/>
              </w:rPr>
            </w:pPr>
            <w:r w:rsidRPr="00D025ED">
              <w:rPr>
                <w:sz w:val="20"/>
                <w:szCs w:val="20"/>
              </w:rPr>
              <w:t>Tổng POSITION dương  + Absolute của tổng POSITION âm trong bảng IR_POSITION_REPORT của những trạng thái có UNDERLYING khác null (group by theo các tiêu chí tại bảng này)</w:t>
            </w:r>
          </w:p>
        </w:tc>
      </w:tr>
      <w:tr w:rsidR="00015871" w:rsidRPr="00D025ED" w14:paraId="2AA3F14C"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27E38990" w14:textId="77777777" w:rsidR="00015871" w:rsidRPr="00D025ED" w:rsidRDefault="00015871" w:rsidP="00015871">
            <w:pPr>
              <w:rPr>
                <w:sz w:val="20"/>
                <w:szCs w:val="20"/>
              </w:rPr>
            </w:pPr>
            <w:r w:rsidRPr="00D025ED">
              <w:rPr>
                <w:sz w:val="20"/>
                <w:szCs w:val="20"/>
              </w:rPr>
              <w:t>IR_SPECIFIC_CAPITAL</w:t>
            </w:r>
          </w:p>
        </w:tc>
        <w:tc>
          <w:tcPr>
            <w:tcW w:w="3450" w:type="dxa"/>
            <w:tcBorders>
              <w:top w:val="nil"/>
              <w:left w:val="nil"/>
              <w:bottom w:val="single" w:sz="4" w:space="0" w:color="auto"/>
              <w:right w:val="single" w:sz="4" w:space="0" w:color="auto"/>
            </w:tcBorders>
            <w:vAlign w:val="center"/>
            <w:hideMark/>
          </w:tcPr>
          <w:p w14:paraId="5F2117E0" w14:textId="77777777" w:rsidR="00015871" w:rsidRPr="00D025ED" w:rsidRDefault="00015871" w:rsidP="00015871">
            <w:pPr>
              <w:rPr>
                <w:sz w:val="20"/>
                <w:szCs w:val="20"/>
              </w:rPr>
            </w:pPr>
            <w:r w:rsidRPr="00D025ED">
              <w:rPr>
                <w:sz w:val="20"/>
                <w:szCs w:val="20"/>
              </w:rPr>
              <w:t>Bằng Absolute Position x Specific Risk Charge</w:t>
            </w:r>
          </w:p>
        </w:tc>
        <w:tc>
          <w:tcPr>
            <w:tcW w:w="8030" w:type="dxa"/>
            <w:tcBorders>
              <w:top w:val="nil"/>
              <w:left w:val="nil"/>
              <w:bottom w:val="single" w:sz="4" w:space="0" w:color="auto"/>
              <w:right w:val="single" w:sz="4" w:space="0" w:color="auto"/>
            </w:tcBorders>
            <w:vAlign w:val="center"/>
            <w:hideMark/>
          </w:tcPr>
          <w:p w14:paraId="139DDFEB" w14:textId="77777777" w:rsidR="00015871" w:rsidRPr="00D025ED" w:rsidRDefault="00015871" w:rsidP="00015871">
            <w:pPr>
              <w:rPr>
                <w:sz w:val="20"/>
                <w:szCs w:val="20"/>
              </w:rPr>
            </w:pPr>
            <w:r w:rsidRPr="00D025ED">
              <w:rPr>
                <w:sz w:val="20"/>
                <w:szCs w:val="20"/>
              </w:rPr>
              <w:t>Bằng Absolute Position x Specific Risk Charge</w:t>
            </w:r>
          </w:p>
        </w:tc>
      </w:tr>
      <w:tr w:rsidR="00015871" w:rsidRPr="00D025ED" w14:paraId="15655EB5"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6E6CA98D" w14:textId="77777777" w:rsidR="00015871" w:rsidRPr="00D025ED" w:rsidRDefault="00015871" w:rsidP="00015871">
            <w:pPr>
              <w:rPr>
                <w:sz w:val="20"/>
                <w:szCs w:val="20"/>
              </w:rPr>
            </w:pPr>
            <w:r w:rsidRPr="00D025ED">
              <w:rPr>
                <w:sz w:val="20"/>
                <w:szCs w:val="20"/>
              </w:rPr>
              <w:t>EXCHANGE_RATE</w:t>
            </w:r>
          </w:p>
        </w:tc>
        <w:tc>
          <w:tcPr>
            <w:tcW w:w="3450" w:type="dxa"/>
            <w:tcBorders>
              <w:top w:val="nil"/>
              <w:left w:val="nil"/>
              <w:bottom w:val="single" w:sz="4" w:space="0" w:color="auto"/>
              <w:right w:val="single" w:sz="4" w:space="0" w:color="auto"/>
            </w:tcBorders>
            <w:vAlign w:val="center"/>
            <w:hideMark/>
          </w:tcPr>
          <w:p w14:paraId="59B18839" w14:textId="77777777" w:rsidR="00015871" w:rsidRPr="00D025ED" w:rsidRDefault="00015871" w:rsidP="00015871">
            <w:pPr>
              <w:rPr>
                <w:sz w:val="20"/>
                <w:szCs w:val="20"/>
              </w:rPr>
            </w:pPr>
            <w:r w:rsidRPr="00D025ED">
              <w:rPr>
                <w:sz w:val="20"/>
                <w:szCs w:val="20"/>
              </w:rPr>
              <w:t>(null)</w:t>
            </w:r>
          </w:p>
        </w:tc>
        <w:tc>
          <w:tcPr>
            <w:tcW w:w="8030" w:type="dxa"/>
            <w:tcBorders>
              <w:top w:val="nil"/>
              <w:left w:val="nil"/>
              <w:bottom w:val="single" w:sz="4" w:space="0" w:color="auto"/>
              <w:right w:val="single" w:sz="4" w:space="0" w:color="auto"/>
            </w:tcBorders>
            <w:vAlign w:val="center"/>
            <w:hideMark/>
          </w:tcPr>
          <w:p w14:paraId="0AC3D23F" w14:textId="77777777" w:rsidR="00015871" w:rsidRPr="00D025ED" w:rsidRDefault="00015871" w:rsidP="00015871">
            <w:pPr>
              <w:rPr>
                <w:sz w:val="20"/>
                <w:szCs w:val="20"/>
              </w:rPr>
            </w:pPr>
            <w:r w:rsidRPr="00D025ED">
              <w:rPr>
                <w:sz w:val="20"/>
                <w:szCs w:val="20"/>
              </w:rPr>
              <w:t>Xác định tỷ giá Currency/VND tại ngày báo cáo dựa vào version báo cáo</w:t>
            </w:r>
          </w:p>
        </w:tc>
      </w:tr>
      <w:tr w:rsidR="00015871" w:rsidRPr="00D025ED" w14:paraId="305AFF81" w14:textId="77777777" w:rsidTr="005C28C4">
        <w:trPr>
          <w:trHeight w:val="20"/>
        </w:trPr>
        <w:tc>
          <w:tcPr>
            <w:tcW w:w="2864" w:type="dxa"/>
            <w:tcBorders>
              <w:top w:val="nil"/>
              <w:left w:val="single" w:sz="4" w:space="0" w:color="auto"/>
              <w:bottom w:val="single" w:sz="4" w:space="0" w:color="auto"/>
              <w:right w:val="single" w:sz="4" w:space="0" w:color="auto"/>
            </w:tcBorders>
            <w:vAlign w:val="center"/>
            <w:hideMark/>
          </w:tcPr>
          <w:p w14:paraId="6CEEF27C" w14:textId="77777777" w:rsidR="00015871" w:rsidRPr="00D025ED" w:rsidRDefault="00015871" w:rsidP="00015871">
            <w:pPr>
              <w:rPr>
                <w:sz w:val="20"/>
                <w:szCs w:val="20"/>
              </w:rPr>
            </w:pPr>
            <w:r w:rsidRPr="00D025ED">
              <w:rPr>
                <w:sz w:val="20"/>
                <w:szCs w:val="20"/>
              </w:rPr>
              <w:t>IR_SPECIFIC_CAPITAL_VND</w:t>
            </w:r>
          </w:p>
        </w:tc>
        <w:tc>
          <w:tcPr>
            <w:tcW w:w="3450" w:type="dxa"/>
            <w:tcBorders>
              <w:top w:val="nil"/>
              <w:left w:val="nil"/>
              <w:bottom w:val="single" w:sz="4" w:space="0" w:color="auto"/>
              <w:right w:val="single" w:sz="4" w:space="0" w:color="auto"/>
            </w:tcBorders>
            <w:vAlign w:val="center"/>
            <w:hideMark/>
          </w:tcPr>
          <w:p w14:paraId="25D969BF" w14:textId="77777777" w:rsidR="00015871" w:rsidRPr="00D025ED" w:rsidRDefault="00015871" w:rsidP="00015871">
            <w:pPr>
              <w:rPr>
                <w:sz w:val="20"/>
                <w:szCs w:val="20"/>
              </w:rPr>
            </w:pPr>
            <w:r w:rsidRPr="00D025ED">
              <w:rPr>
                <w:sz w:val="20"/>
                <w:szCs w:val="20"/>
              </w:rPr>
              <w:t>Quy đổi ra VND</w:t>
            </w:r>
          </w:p>
        </w:tc>
        <w:tc>
          <w:tcPr>
            <w:tcW w:w="8030" w:type="dxa"/>
            <w:tcBorders>
              <w:top w:val="nil"/>
              <w:left w:val="nil"/>
              <w:bottom w:val="single" w:sz="4" w:space="0" w:color="auto"/>
              <w:right w:val="single" w:sz="4" w:space="0" w:color="auto"/>
            </w:tcBorders>
            <w:vAlign w:val="center"/>
            <w:hideMark/>
          </w:tcPr>
          <w:p w14:paraId="20BA910A" w14:textId="77777777" w:rsidR="00015871" w:rsidRPr="00D025ED" w:rsidRDefault="00015871" w:rsidP="00015871">
            <w:pPr>
              <w:rPr>
                <w:sz w:val="20"/>
                <w:szCs w:val="20"/>
              </w:rPr>
            </w:pPr>
            <w:r w:rsidRPr="00D025ED">
              <w:rPr>
                <w:sz w:val="20"/>
                <w:szCs w:val="20"/>
              </w:rPr>
              <w:t>IRSpecificRiskCharge * tỷ giá</w:t>
            </w:r>
          </w:p>
        </w:tc>
      </w:tr>
    </w:tbl>
    <w:p w14:paraId="2E08CDA8" w14:textId="77777777" w:rsidR="007645CF" w:rsidRPr="00D025ED" w:rsidRDefault="007645CF" w:rsidP="008D036E">
      <w:pPr>
        <w:rPr>
          <w:sz w:val="20"/>
          <w:szCs w:val="20"/>
        </w:rPr>
      </w:pPr>
    </w:p>
    <w:p w14:paraId="22C67F0C" w14:textId="77777777" w:rsidR="00015871" w:rsidRPr="00D025ED" w:rsidRDefault="00015871" w:rsidP="00821472">
      <w:pPr>
        <w:pStyle w:val="Caption"/>
        <w:keepNext/>
        <w:outlineLvl w:val="3"/>
        <w:rPr>
          <w:color w:val="auto"/>
          <w:sz w:val="20"/>
          <w:szCs w:val="20"/>
        </w:rPr>
      </w:pPr>
      <w:bookmarkStart w:id="329" w:name="_Toc2080486"/>
      <w:bookmarkStart w:id="330" w:name="_Toc215406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130</w:t>
      </w:r>
      <w:r w:rsidR="00CB325D" w:rsidRPr="00D025ED">
        <w:rPr>
          <w:color w:val="auto"/>
          <w:sz w:val="20"/>
          <w:szCs w:val="20"/>
        </w:rPr>
        <w:fldChar w:fldCharType="end"/>
      </w:r>
      <w:r w:rsidRPr="00D025ED">
        <w:rPr>
          <w:color w:val="auto"/>
          <w:sz w:val="20"/>
          <w:szCs w:val="20"/>
        </w:rPr>
        <w:t>: IR_SUB_TIME_BAND_POS</w:t>
      </w:r>
      <w:bookmarkEnd w:id="329"/>
      <w:bookmarkEnd w:id="330"/>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30"/>
        <w:gridCol w:w="11792"/>
      </w:tblGrid>
      <w:tr w:rsidR="00015871" w:rsidRPr="00D025ED" w14:paraId="4C7980BA" w14:textId="77777777" w:rsidTr="002F2AAD">
        <w:trPr>
          <w:trHeight w:val="20"/>
        </w:trPr>
        <w:tc>
          <w:tcPr>
            <w:tcW w:w="2530" w:type="dxa"/>
            <w:tcBorders>
              <w:top w:val="single" w:sz="4" w:space="0" w:color="auto"/>
              <w:left w:val="single" w:sz="4" w:space="0" w:color="auto"/>
              <w:bottom w:val="single" w:sz="4" w:space="0" w:color="auto"/>
              <w:right w:val="single" w:sz="4" w:space="0" w:color="auto"/>
            </w:tcBorders>
            <w:vAlign w:val="center"/>
            <w:hideMark/>
          </w:tcPr>
          <w:p w14:paraId="3404C11B" w14:textId="77777777" w:rsidR="00015871" w:rsidRPr="00D025ED" w:rsidRDefault="00015871" w:rsidP="00015871">
            <w:pPr>
              <w:rPr>
                <w:sz w:val="20"/>
                <w:szCs w:val="20"/>
              </w:rPr>
            </w:pPr>
            <w:r w:rsidRPr="00D025ED">
              <w:rPr>
                <w:sz w:val="20"/>
                <w:szCs w:val="20"/>
              </w:rPr>
              <w:t>Table name</w:t>
            </w:r>
          </w:p>
        </w:tc>
        <w:tc>
          <w:tcPr>
            <w:tcW w:w="11792" w:type="dxa"/>
            <w:tcBorders>
              <w:top w:val="single" w:sz="4" w:space="0" w:color="auto"/>
              <w:left w:val="nil"/>
              <w:bottom w:val="single" w:sz="4" w:space="0" w:color="auto"/>
              <w:right w:val="single" w:sz="4" w:space="0" w:color="auto"/>
            </w:tcBorders>
            <w:vAlign w:val="center"/>
            <w:hideMark/>
          </w:tcPr>
          <w:p w14:paraId="3571092B" w14:textId="77777777" w:rsidR="00015871" w:rsidRPr="00D025ED" w:rsidRDefault="00015871" w:rsidP="00015871">
            <w:pPr>
              <w:rPr>
                <w:sz w:val="20"/>
                <w:szCs w:val="20"/>
              </w:rPr>
            </w:pPr>
            <w:r w:rsidRPr="00D025ED">
              <w:rPr>
                <w:sz w:val="20"/>
                <w:szCs w:val="20"/>
              </w:rPr>
              <w:t>IR_SUB_TIME_BAND_POS</w:t>
            </w:r>
          </w:p>
        </w:tc>
      </w:tr>
      <w:tr w:rsidR="00821472" w:rsidRPr="00D025ED" w14:paraId="32117366" w14:textId="77777777" w:rsidTr="002F2AAD">
        <w:trPr>
          <w:trHeight w:val="20"/>
        </w:trPr>
        <w:tc>
          <w:tcPr>
            <w:tcW w:w="2530" w:type="dxa"/>
            <w:tcBorders>
              <w:top w:val="single" w:sz="4" w:space="0" w:color="auto"/>
              <w:left w:val="single" w:sz="4" w:space="0" w:color="auto"/>
              <w:bottom w:val="single" w:sz="4" w:space="0" w:color="auto"/>
              <w:right w:val="single" w:sz="4" w:space="0" w:color="auto"/>
            </w:tcBorders>
            <w:vAlign w:val="center"/>
          </w:tcPr>
          <w:p w14:paraId="6C4C2BB2" w14:textId="77777777" w:rsidR="00821472" w:rsidRPr="00821472" w:rsidRDefault="00821472" w:rsidP="00015871">
            <w:pPr>
              <w:rPr>
                <w:sz w:val="20"/>
                <w:szCs w:val="20"/>
                <w:lang w:val="vi-VN"/>
              </w:rPr>
            </w:pPr>
            <w:r>
              <w:rPr>
                <w:sz w:val="20"/>
                <w:szCs w:val="20"/>
                <w:lang w:val="vi-VN"/>
              </w:rPr>
              <w:lastRenderedPageBreak/>
              <w:t>Schema</w:t>
            </w:r>
          </w:p>
        </w:tc>
        <w:tc>
          <w:tcPr>
            <w:tcW w:w="11792" w:type="dxa"/>
            <w:tcBorders>
              <w:top w:val="single" w:sz="4" w:space="0" w:color="auto"/>
              <w:left w:val="nil"/>
              <w:bottom w:val="single" w:sz="4" w:space="0" w:color="auto"/>
              <w:right w:val="single" w:sz="4" w:space="0" w:color="auto"/>
            </w:tcBorders>
            <w:vAlign w:val="center"/>
          </w:tcPr>
          <w:p w14:paraId="41353A7C" w14:textId="77777777" w:rsidR="00821472" w:rsidRPr="00821472" w:rsidRDefault="00821472" w:rsidP="00015871">
            <w:pPr>
              <w:rPr>
                <w:sz w:val="20"/>
                <w:szCs w:val="20"/>
                <w:lang w:val="vi-VN"/>
              </w:rPr>
            </w:pPr>
            <w:r>
              <w:rPr>
                <w:sz w:val="20"/>
                <w:szCs w:val="20"/>
                <w:lang w:val="vi-VN"/>
              </w:rPr>
              <w:t>B2MRISK</w:t>
            </w:r>
          </w:p>
        </w:tc>
      </w:tr>
      <w:tr w:rsidR="00015871" w:rsidRPr="00D025ED" w14:paraId="0AA6B38A"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6284ED6A" w14:textId="77777777" w:rsidR="00015871" w:rsidRPr="00D025ED" w:rsidRDefault="00015871" w:rsidP="00015871">
            <w:pPr>
              <w:rPr>
                <w:sz w:val="20"/>
                <w:szCs w:val="20"/>
              </w:rPr>
            </w:pPr>
            <w:r w:rsidRPr="00D025ED">
              <w:rPr>
                <w:sz w:val="20"/>
                <w:szCs w:val="20"/>
              </w:rPr>
              <w:t>Data group</w:t>
            </w:r>
          </w:p>
        </w:tc>
        <w:tc>
          <w:tcPr>
            <w:tcW w:w="11792" w:type="dxa"/>
            <w:tcBorders>
              <w:top w:val="single" w:sz="4" w:space="0" w:color="auto"/>
              <w:left w:val="nil"/>
              <w:bottom w:val="single" w:sz="4" w:space="0" w:color="auto"/>
              <w:right w:val="single" w:sz="4" w:space="0" w:color="auto"/>
            </w:tcBorders>
            <w:vAlign w:val="center"/>
            <w:hideMark/>
          </w:tcPr>
          <w:p w14:paraId="2094E1CA" w14:textId="77777777" w:rsidR="00015871" w:rsidRPr="00D025ED" w:rsidRDefault="00015871" w:rsidP="00015871">
            <w:pPr>
              <w:rPr>
                <w:sz w:val="20"/>
                <w:szCs w:val="20"/>
              </w:rPr>
            </w:pPr>
            <w:r w:rsidRPr="00D025ED">
              <w:rPr>
                <w:sz w:val="20"/>
                <w:szCs w:val="20"/>
              </w:rPr>
              <w:t>IR</w:t>
            </w:r>
          </w:p>
        </w:tc>
      </w:tr>
      <w:tr w:rsidR="00015871" w:rsidRPr="00D025ED" w14:paraId="1798F29D"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8426E9B" w14:textId="77777777" w:rsidR="00015871" w:rsidRPr="00D025ED" w:rsidRDefault="00015871" w:rsidP="00015871">
            <w:pPr>
              <w:rPr>
                <w:sz w:val="20"/>
                <w:szCs w:val="20"/>
              </w:rPr>
            </w:pPr>
            <w:r w:rsidRPr="00D025ED">
              <w:rPr>
                <w:sz w:val="20"/>
                <w:szCs w:val="20"/>
              </w:rPr>
              <w:t>Description</w:t>
            </w:r>
          </w:p>
        </w:tc>
        <w:tc>
          <w:tcPr>
            <w:tcW w:w="11792" w:type="dxa"/>
            <w:tcBorders>
              <w:top w:val="single" w:sz="4" w:space="0" w:color="auto"/>
              <w:left w:val="nil"/>
              <w:bottom w:val="single" w:sz="4" w:space="0" w:color="auto"/>
              <w:right w:val="single" w:sz="4" w:space="0" w:color="auto"/>
            </w:tcBorders>
            <w:vAlign w:val="center"/>
            <w:hideMark/>
          </w:tcPr>
          <w:p w14:paraId="6799EFFF" w14:textId="77777777" w:rsidR="00015871" w:rsidRPr="00D025ED" w:rsidRDefault="00015871" w:rsidP="00015871">
            <w:pPr>
              <w:rPr>
                <w:sz w:val="20"/>
                <w:szCs w:val="20"/>
              </w:rPr>
            </w:pPr>
            <w:r w:rsidRPr="00D025ED">
              <w:rPr>
                <w:sz w:val="20"/>
                <w:szCs w:val="20"/>
              </w:rPr>
              <w:t>Bảng này lưu trạng thái rủi ro lãi suất chung ở cấp độ Subtimeband</w:t>
            </w:r>
          </w:p>
        </w:tc>
      </w:tr>
      <w:tr w:rsidR="00015871" w:rsidRPr="00D025ED" w14:paraId="0DA645F2"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61A036DE" w14:textId="77777777" w:rsidR="00015871" w:rsidRPr="00D025ED" w:rsidRDefault="00015871" w:rsidP="00015871">
            <w:pPr>
              <w:rPr>
                <w:sz w:val="20"/>
                <w:szCs w:val="20"/>
              </w:rPr>
            </w:pPr>
            <w:r w:rsidRPr="00D025ED">
              <w:rPr>
                <w:sz w:val="20"/>
                <w:szCs w:val="20"/>
              </w:rPr>
              <w:t>Input data:</w:t>
            </w:r>
          </w:p>
        </w:tc>
        <w:tc>
          <w:tcPr>
            <w:tcW w:w="11792" w:type="dxa"/>
            <w:tcBorders>
              <w:top w:val="single" w:sz="4" w:space="0" w:color="auto"/>
              <w:left w:val="nil"/>
              <w:bottom w:val="single" w:sz="4" w:space="0" w:color="auto"/>
              <w:right w:val="single" w:sz="4" w:space="0" w:color="auto"/>
            </w:tcBorders>
            <w:vAlign w:val="center"/>
            <w:hideMark/>
          </w:tcPr>
          <w:p w14:paraId="5A65C793" w14:textId="77777777" w:rsidR="00015871" w:rsidRPr="00D025ED" w:rsidRDefault="00015871" w:rsidP="00015871">
            <w:pPr>
              <w:rPr>
                <w:sz w:val="20"/>
                <w:szCs w:val="20"/>
              </w:rPr>
            </w:pPr>
            <w:r w:rsidRPr="00D025ED">
              <w:rPr>
                <w:sz w:val="20"/>
                <w:szCs w:val="20"/>
              </w:rPr>
              <w:t>bảng IR_POSITION_REPORT</w:t>
            </w:r>
          </w:p>
        </w:tc>
      </w:tr>
    </w:tbl>
    <w:p w14:paraId="3ED60BD6" w14:textId="77777777" w:rsidR="00466B8B" w:rsidRPr="00D025ED" w:rsidRDefault="00466B8B"/>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30"/>
        <w:gridCol w:w="1766"/>
        <w:gridCol w:w="10026"/>
      </w:tblGrid>
      <w:tr w:rsidR="00015871" w:rsidRPr="00D025ED" w14:paraId="59D81750" w14:textId="77777777" w:rsidTr="00466B8B">
        <w:trPr>
          <w:trHeight w:val="20"/>
          <w:tblHeader/>
        </w:trPr>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90F00D" w14:textId="77777777" w:rsidR="00015871" w:rsidRPr="00D025ED" w:rsidRDefault="00015871" w:rsidP="00015871">
            <w:pPr>
              <w:rPr>
                <w:sz w:val="20"/>
                <w:szCs w:val="20"/>
              </w:rPr>
            </w:pPr>
            <w:r w:rsidRPr="00D025ED">
              <w:rPr>
                <w:sz w:val="20"/>
                <w:szCs w:val="20"/>
              </w:rPr>
              <w:t> Trường</w:t>
            </w:r>
          </w:p>
        </w:tc>
        <w:tc>
          <w:tcPr>
            <w:tcW w:w="176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755FE5C" w14:textId="77777777" w:rsidR="00015871" w:rsidRPr="00D025ED" w:rsidRDefault="00015871" w:rsidP="00015871">
            <w:pPr>
              <w:rPr>
                <w:sz w:val="20"/>
                <w:szCs w:val="20"/>
              </w:rPr>
            </w:pPr>
            <w:r w:rsidRPr="00D025ED">
              <w:rPr>
                <w:sz w:val="20"/>
                <w:szCs w:val="20"/>
              </w:rPr>
              <w:t>Ý nghĩa</w:t>
            </w:r>
          </w:p>
        </w:tc>
        <w:tc>
          <w:tcPr>
            <w:tcW w:w="10026"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90BEEE1" w14:textId="77777777" w:rsidR="00015871" w:rsidRPr="00D025ED" w:rsidRDefault="00015871" w:rsidP="00015871">
            <w:pPr>
              <w:rPr>
                <w:sz w:val="20"/>
                <w:szCs w:val="20"/>
              </w:rPr>
            </w:pPr>
            <w:r w:rsidRPr="00D025ED">
              <w:rPr>
                <w:sz w:val="20"/>
                <w:szCs w:val="20"/>
              </w:rPr>
              <w:t>Mô tả</w:t>
            </w:r>
          </w:p>
        </w:tc>
      </w:tr>
      <w:tr w:rsidR="00015871" w:rsidRPr="00D025ED" w14:paraId="747C0637"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2032F5A" w14:textId="77777777" w:rsidR="00015871" w:rsidRPr="00D025ED" w:rsidRDefault="00015871" w:rsidP="00015871">
            <w:pPr>
              <w:rPr>
                <w:sz w:val="20"/>
                <w:szCs w:val="20"/>
              </w:rPr>
            </w:pPr>
            <w:r w:rsidRPr="00D025ED">
              <w:rPr>
                <w:sz w:val="20"/>
                <w:szCs w:val="20"/>
              </w:rPr>
              <w:t>POSTED_DT</w:t>
            </w:r>
          </w:p>
        </w:tc>
        <w:tc>
          <w:tcPr>
            <w:tcW w:w="1766" w:type="dxa"/>
            <w:tcBorders>
              <w:top w:val="nil"/>
              <w:left w:val="nil"/>
              <w:bottom w:val="single" w:sz="4" w:space="0" w:color="auto"/>
              <w:right w:val="single" w:sz="4" w:space="0" w:color="auto"/>
            </w:tcBorders>
            <w:vAlign w:val="center"/>
            <w:hideMark/>
          </w:tcPr>
          <w:p w14:paraId="5F3C80FC" w14:textId="77777777" w:rsidR="00015871" w:rsidRPr="00D025ED" w:rsidRDefault="00015871" w:rsidP="00015871">
            <w:pPr>
              <w:rPr>
                <w:sz w:val="20"/>
                <w:szCs w:val="20"/>
              </w:rPr>
            </w:pPr>
            <w:r w:rsidRPr="00D025ED">
              <w:rPr>
                <w:sz w:val="20"/>
                <w:szCs w:val="20"/>
              </w:rPr>
              <w:t> </w:t>
            </w:r>
          </w:p>
        </w:tc>
        <w:tc>
          <w:tcPr>
            <w:tcW w:w="10026" w:type="dxa"/>
            <w:tcBorders>
              <w:top w:val="nil"/>
              <w:left w:val="nil"/>
              <w:bottom w:val="single" w:sz="4" w:space="0" w:color="auto"/>
              <w:right w:val="single" w:sz="4" w:space="0" w:color="auto"/>
            </w:tcBorders>
            <w:vAlign w:val="center"/>
            <w:hideMark/>
          </w:tcPr>
          <w:p w14:paraId="2F2D35F7" w14:textId="77777777" w:rsidR="00015871" w:rsidRPr="00D025ED" w:rsidRDefault="00015871" w:rsidP="00015871">
            <w:pPr>
              <w:rPr>
                <w:sz w:val="20"/>
                <w:szCs w:val="20"/>
              </w:rPr>
            </w:pPr>
            <w:r w:rsidRPr="00D025ED">
              <w:rPr>
                <w:sz w:val="20"/>
                <w:szCs w:val="20"/>
              </w:rPr>
              <w:t>bảng IR_POSITION_REPORT</w:t>
            </w:r>
          </w:p>
        </w:tc>
      </w:tr>
      <w:tr w:rsidR="00015871" w:rsidRPr="00D025ED" w14:paraId="794B00DB"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50762BE" w14:textId="77777777" w:rsidR="00015871" w:rsidRPr="00D025ED" w:rsidRDefault="00015871" w:rsidP="00015871">
            <w:pPr>
              <w:rPr>
                <w:sz w:val="20"/>
                <w:szCs w:val="20"/>
              </w:rPr>
            </w:pPr>
            <w:r w:rsidRPr="00D025ED">
              <w:rPr>
                <w:sz w:val="20"/>
                <w:szCs w:val="20"/>
              </w:rPr>
              <w:t>REPORT_TYPE_ID</w:t>
            </w:r>
          </w:p>
        </w:tc>
        <w:tc>
          <w:tcPr>
            <w:tcW w:w="1766" w:type="dxa"/>
            <w:tcBorders>
              <w:top w:val="nil"/>
              <w:left w:val="nil"/>
              <w:bottom w:val="single" w:sz="4" w:space="0" w:color="auto"/>
              <w:right w:val="single" w:sz="4" w:space="0" w:color="auto"/>
            </w:tcBorders>
            <w:vAlign w:val="center"/>
            <w:hideMark/>
          </w:tcPr>
          <w:p w14:paraId="1763E91E" w14:textId="77777777" w:rsidR="00015871" w:rsidRPr="00D025ED" w:rsidRDefault="00015871" w:rsidP="00015871">
            <w:pPr>
              <w:rPr>
                <w:sz w:val="20"/>
                <w:szCs w:val="20"/>
              </w:rPr>
            </w:pPr>
            <w:r w:rsidRPr="00D025ED">
              <w:rPr>
                <w:sz w:val="20"/>
                <w:szCs w:val="20"/>
              </w:rPr>
              <w:t xml:space="preserve">ID của Report Type </w:t>
            </w:r>
          </w:p>
        </w:tc>
        <w:tc>
          <w:tcPr>
            <w:tcW w:w="10026" w:type="dxa"/>
            <w:tcBorders>
              <w:top w:val="nil"/>
              <w:left w:val="nil"/>
              <w:bottom w:val="single" w:sz="4" w:space="0" w:color="auto"/>
              <w:right w:val="single" w:sz="4" w:space="0" w:color="auto"/>
            </w:tcBorders>
            <w:vAlign w:val="center"/>
            <w:hideMark/>
          </w:tcPr>
          <w:p w14:paraId="6EF2F26C" w14:textId="77777777" w:rsidR="00015871" w:rsidRPr="00D025ED" w:rsidRDefault="00015871" w:rsidP="00015871">
            <w:pPr>
              <w:rPr>
                <w:sz w:val="20"/>
                <w:szCs w:val="20"/>
              </w:rPr>
            </w:pPr>
            <w:r w:rsidRPr="00D025ED">
              <w:rPr>
                <w:sz w:val="20"/>
                <w:szCs w:val="20"/>
              </w:rPr>
              <w:t>bảng IR_POSITION_REPORT</w:t>
            </w:r>
          </w:p>
        </w:tc>
      </w:tr>
      <w:tr w:rsidR="00015871" w:rsidRPr="00D025ED" w14:paraId="375EEC33"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4D6CD9DA" w14:textId="77777777" w:rsidR="00015871" w:rsidRPr="00D025ED" w:rsidRDefault="00015871" w:rsidP="00015871">
            <w:pPr>
              <w:rPr>
                <w:sz w:val="20"/>
                <w:szCs w:val="20"/>
              </w:rPr>
            </w:pPr>
            <w:r w:rsidRPr="00D025ED">
              <w:rPr>
                <w:sz w:val="20"/>
                <w:szCs w:val="20"/>
              </w:rPr>
              <w:t>REPORTING_UNIT_TYPE</w:t>
            </w:r>
          </w:p>
        </w:tc>
        <w:tc>
          <w:tcPr>
            <w:tcW w:w="1766" w:type="dxa"/>
            <w:tcBorders>
              <w:top w:val="nil"/>
              <w:left w:val="nil"/>
              <w:bottom w:val="single" w:sz="4" w:space="0" w:color="auto"/>
              <w:right w:val="single" w:sz="4" w:space="0" w:color="auto"/>
            </w:tcBorders>
            <w:vAlign w:val="center"/>
            <w:hideMark/>
          </w:tcPr>
          <w:p w14:paraId="63EE699E" w14:textId="77777777" w:rsidR="00015871" w:rsidRPr="00D025ED" w:rsidRDefault="00015871" w:rsidP="00015871">
            <w:pPr>
              <w:rPr>
                <w:sz w:val="20"/>
                <w:szCs w:val="20"/>
              </w:rPr>
            </w:pPr>
            <w:r w:rsidRPr="00D025ED">
              <w:rPr>
                <w:sz w:val="20"/>
                <w:szCs w:val="20"/>
              </w:rPr>
              <w:t>MSB/DESK</w:t>
            </w:r>
          </w:p>
        </w:tc>
        <w:tc>
          <w:tcPr>
            <w:tcW w:w="10026" w:type="dxa"/>
            <w:tcBorders>
              <w:top w:val="nil"/>
              <w:left w:val="nil"/>
              <w:bottom w:val="single" w:sz="4" w:space="0" w:color="auto"/>
              <w:right w:val="single" w:sz="4" w:space="0" w:color="auto"/>
            </w:tcBorders>
            <w:vAlign w:val="center"/>
            <w:hideMark/>
          </w:tcPr>
          <w:p w14:paraId="4C56C20B" w14:textId="77777777" w:rsidR="00015871" w:rsidRPr="00D025ED" w:rsidRDefault="00015871" w:rsidP="00015871">
            <w:pPr>
              <w:rPr>
                <w:sz w:val="20"/>
                <w:szCs w:val="20"/>
              </w:rPr>
            </w:pPr>
            <w:r w:rsidRPr="00D025ED">
              <w:rPr>
                <w:sz w:val="20"/>
                <w:szCs w:val="20"/>
              </w:rPr>
              <w:t>bảng IR_POSITION_REPORT</w:t>
            </w:r>
          </w:p>
        </w:tc>
      </w:tr>
      <w:tr w:rsidR="00015871" w:rsidRPr="00D025ED" w14:paraId="0ACA4341"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4F982FF3" w14:textId="77777777" w:rsidR="00015871" w:rsidRPr="00D025ED" w:rsidRDefault="00015871" w:rsidP="00015871">
            <w:pPr>
              <w:rPr>
                <w:sz w:val="20"/>
                <w:szCs w:val="20"/>
              </w:rPr>
            </w:pPr>
            <w:r w:rsidRPr="00D025ED">
              <w:rPr>
                <w:sz w:val="20"/>
                <w:szCs w:val="20"/>
              </w:rPr>
              <w:t>REPORTING_UNIT</w:t>
            </w:r>
          </w:p>
        </w:tc>
        <w:tc>
          <w:tcPr>
            <w:tcW w:w="1766" w:type="dxa"/>
            <w:tcBorders>
              <w:top w:val="nil"/>
              <w:left w:val="nil"/>
              <w:bottom w:val="single" w:sz="4" w:space="0" w:color="auto"/>
              <w:right w:val="single" w:sz="4" w:space="0" w:color="auto"/>
            </w:tcBorders>
            <w:vAlign w:val="center"/>
            <w:hideMark/>
          </w:tcPr>
          <w:p w14:paraId="1C746BCD" w14:textId="77777777" w:rsidR="00015871" w:rsidRPr="00D025ED" w:rsidRDefault="00015871" w:rsidP="00015871">
            <w:pPr>
              <w:rPr>
                <w:sz w:val="20"/>
                <w:szCs w:val="20"/>
              </w:rPr>
            </w:pPr>
            <w:r w:rsidRPr="00D025ED">
              <w:rPr>
                <w:sz w:val="20"/>
                <w:szCs w:val="20"/>
              </w:rPr>
              <w:t>danh sách các desk hoặc MSB</w:t>
            </w:r>
          </w:p>
        </w:tc>
        <w:tc>
          <w:tcPr>
            <w:tcW w:w="10026" w:type="dxa"/>
            <w:tcBorders>
              <w:top w:val="nil"/>
              <w:left w:val="nil"/>
              <w:bottom w:val="single" w:sz="4" w:space="0" w:color="auto"/>
              <w:right w:val="single" w:sz="4" w:space="0" w:color="auto"/>
            </w:tcBorders>
            <w:vAlign w:val="center"/>
            <w:hideMark/>
          </w:tcPr>
          <w:p w14:paraId="395847E1" w14:textId="77777777" w:rsidR="00015871" w:rsidRPr="00D025ED" w:rsidRDefault="00015871" w:rsidP="00015871">
            <w:pPr>
              <w:rPr>
                <w:sz w:val="20"/>
                <w:szCs w:val="20"/>
              </w:rPr>
            </w:pPr>
            <w:r w:rsidRPr="00D025ED">
              <w:rPr>
                <w:sz w:val="20"/>
                <w:szCs w:val="20"/>
              </w:rPr>
              <w:t>bảng IR_POSITION_REPORT</w:t>
            </w:r>
          </w:p>
        </w:tc>
      </w:tr>
      <w:tr w:rsidR="00015871" w:rsidRPr="00D025ED" w14:paraId="56ED14CE"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0C82D727" w14:textId="77777777" w:rsidR="00015871" w:rsidRPr="00D025ED" w:rsidRDefault="00015871" w:rsidP="00015871">
            <w:pPr>
              <w:rPr>
                <w:sz w:val="20"/>
                <w:szCs w:val="20"/>
              </w:rPr>
            </w:pPr>
            <w:r w:rsidRPr="00D025ED">
              <w:rPr>
                <w:sz w:val="20"/>
                <w:szCs w:val="20"/>
              </w:rPr>
              <w:t>CURRENCY</w:t>
            </w:r>
          </w:p>
        </w:tc>
        <w:tc>
          <w:tcPr>
            <w:tcW w:w="1766" w:type="dxa"/>
            <w:tcBorders>
              <w:top w:val="nil"/>
              <w:left w:val="nil"/>
              <w:bottom w:val="single" w:sz="4" w:space="0" w:color="auto"/>
              <w:right w:val="single" w:sz="4" w:space="0" w:color="auto"/>
            </w:tcBorders>
            <w:vAlign w:val="center"/>
            <w:hideMark/>
          </w:tcPr>
          <w:p w14:paraId="1284B209" w14:textId="77777777" w:rsidR="00015871" w:rsidRPr="00D025ED" w:rsidRDefault="00015871" w:rsidP="00015871">
            <w:pPr>
              <w:rPr>
                <w:sz w:val="20"/>
                <w:szCs w:val="20"/>
              </w:rPr>
            </w:pPr>
            <w:r w:rsidRPr="00D025ED">
              <w:rPr>
                <w:sz w:val="20"/>
                <w:szCs w:val="20"/>
              </w:rPr>
              <w:t>Đồng tiền</w:t>
            </w:r>
          </w:p>
        </w:tc>
        <w:tc>
          <w:tcPr>
            <w:tcW w:w="10026" w:type="dxa"/>
            <w:tcBorders>
              <w:top w:val="nil"/>
              <w:left w:val="nil"/>
              <w:bottom w:val="single" w:sz="4" w:space="0" w:color="auto"/>
              <w:right w:val="single" w:sz="4" w:space="0" w:color="auto"/>
            </w:tcBorders>
            <w:vAlign w:val="center"/>
            <w:hideMark/>
          </w:tcPr>
          <w:p w14:paraId="07AEC5F6" w14:textId="77777777" w:rsidR="00015871" w:rsidRPr="00D025ED" w:rsidRDefault="00015871" w:rsidP="00015871">
            <w:pPr>
              <w:rPr>
                <w:sz w:val="20"/>
                <w:szCs w:val="20"/>
              </w:rPr>
            </w:pPr>
            <w:r w:rsidRPr="00D025ED">
              <w:rPr>
                <w:sz w:val="20"/>
                <w:szCs w:val="20"/>
              </w:rPr>
              <w:t>bảng IR_POSITION_REPORT</w:t>
            </w:r>
          </w:p>
        </w:tc>
      </w:tr>
      <w:tr w:rsidR="00015871" w:rsidRPr="00D025ED" w14:paraId="663875D6"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604403A4" w14:textId="77777777" w:rsidR="00015871" w:rsidRPr="00D025ED" w:rsidRDefault="00015871" w:rsidP="00015871">
            <w:pPr>
              <w:rPr>
                <w:sz w:val="20"/>
                <w:szCs w:val="20"/>
              </w:rPr>
            </w:pPr>
            <w:r w:rsidRPr="00D025ED">
              <w:rPr>
                <w:sz w:val="20"/>
                <w:szCs w:val="20"/>
              </w:rPr>
              <w:t>SUB_TIME_BAND_ID</w:t>
            </w:r>
          </w:p>
        </w:tc>
        <w:tc>
          <w:tcPr>
            <w:tcW w:w="1766" w:type="dxa"/>
            <w:tcBorders>
              <w:top w:val="nil"/>
              <w:left w:val="nil"/>
              <w:bottom w:val="single" w:sz="4" w:space="0" w:color="auto"/>
              <w:right w:val="single" w:sz="4" w:space="0" w:color="auto"/>
            </w:tcBorders>
            <w:vAlign w:val="center"/>
            <w:hideMark/>
          </w:tcPr>
          <w:p w14:paraId="2C4C9E7E" w14:textId="77777777" w:rsidR="00015871" w:rsidRPr="00D025ED" w:rsidRDefault="00015871" w:rsidP="00015871">
            <w:pPr>
              <w:rPr>
                <w:sz w:val="20"/>
                <w:szCs w:val="20"/>
              </w:rPr>
            </w:pPr>
            <w:r w:rsidRPr="00D025ED">
              <w:rPr>
                <w:sz w:val="20"/>
                <w:szCs w:val="20"/>
              </w:rPr>
              <w:t>ID của subtimeband</w:t>
            </w:r>
          </w:p>
        </w:tc>
        <w:tc>
          <w:tcPr>
            <w:tcW w:w="10026" w:type="dxa"/>
            <w:tcBorders>
              <w:top w:val="nil"/>
              <w:left w:val="nil"/>
              <w:bottom w:val="single" w:sz="4" w:space="0" w:color="auto"/>
              <w:right w:val="single" w:sz="4" w:space="0" w:color="auto"/>
            </w:tcBorders>
            <w:vAlign w:val="center"/>
            <w:hideMark/>
          </w:tcPr>
          <w:p w14:paraId="1269218A" w14:textId="77777777" w:rsidR="00015871" w:rsidRPr="00D025ED" w:rsidRDefault="00015871" w:rsidP="00015871">
            <w:pPr>
              <w:rPr>
                <w:sz w:val="20"/>
                <w:szCs w:val="20"/>
              </w:rPr>
            </w:pPr>
            <w:r w:rsidRPr="00D025ED">
              <w:rPr>
                <w:sz w:val="20"/>
                <w:szCs w:val="20"/>
              </w:rPr>
              <w:t>bảng IR_POSITION_REPORT</w:t>
            </w:r>
          </w:p>
        </w:tc>
      </w:tr>
      <w:tr w:rsidR="00015871" w:rsidRPr="00D025ED" w14:paraId="0AAF1C73"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F0D7041" w14:textId="77777777" w:rsidR="00015871" w:rsidRPr="00D025ED" w:rsidRDefault="00015871" w:rsidP="00015871">
            <w:pPr>
              <w:rPr>
                <w:sz w:val="20"/>
                <w:szCs w:val="20"/>
              </w:rPr>
            </w:pPr>
            <w:r w:rsidRPr="00D025ED">
              <w:rPr>
                <w:sz w:val="20"/>
                <w:szCs w:val="20"/>
              </w:rPr>
              <w:t>LONG_POS</w:t>
            </w:r>
          </w:p>
        </w:tc>
        <w:tc>
          <w:tcPr>
            <w:tcW w:w="1766" w:type="dxa"/>
            <w:tcBorders>
              <w:top w:val="nil"/>
              <w:left w:val="nil"/>
              <w:bottom w:val="single" w:sz="4" w:space="0" w:color="auto"/>
              <w:right w:val="single" w:sz="4" w:space="0" w:color="auto"/>
            </w:tcBorders>
            <w:vAlign w:val="center"/>
            <w:hideMark/>
          </w:tcPr>
          <w:p w14:paraId="61983B76" w14:textId="77777777" w:rsidR="00015871" w:rsidRPr="00D025ED" w:rsidRDefault="00015871" w:rsidP="00015871">
            <w:pPr>
              <w:rPr>
                <w:sz w:val="20"/>
                <w:szCs w:val="20"/>
              </w:rPr>
            </w:pPr>
            <w:r w:rsidRPr="00D025ED">
              <w:rPr>
                <w:sz w:val="20"/>
                <w:szCs w:val="20"/>
              </w:rPr>
              <w:t>Tông trạng thái dương</w:t>
            </w:r>
          </w:p>
        </w:tc>
        <w:tc>
          <w:tcPr>
            <w:tcW w:w="10026" w:type="dxa"/>
            <w:tcBorders>
              <w:top w:val="nil"/>
              <w:left w:val="nil"/>
              <w:bottom w:val="single" w:sz="4" w:space="0" w:color="auto"/>
              <w:right w:val="single" w:sz="4" w:space="0" w:color="auto"/>
            </w:tcBorders>
            <w:vAlign w:val="center"/>
            <w:hideMark/>
          </w:tcPr>
          <w:p w14:paraId="282E1382" w14:textId="77777777" w:rsidR="00015871" w:rsidRPr="00D025ED" w:rsidRDefault="00015871" w:rsidP="00015871">
            <w:pPr>
              <w:rPr>
                <w:sz w:val="20"/>
                <w:szCs w:val="20"/>
              </w:rPr>
            </w:pPr>
            <w:r w:rsidRPr="00D025ED">
              <w:rPr>
                <w:sz w:val="20"/>
                <w:szCs w:val="20"/>
              </w:rPr>
              <w:t>tổng Position dương của các trạng thái trong bảng IR_POSITION_REPORT</w:t>
            </w:r>
          </w:p>
        </w:tc>
      </w:tr>
      <w:tr w:rsidR="00015871" w:rsidRPr="00D025ED" w14:paraId="100F09C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AE3206B" w14:textId="77777777" w:rsidR="00015871" w:rsidRPr="00D025ED" w:rsidRDefault="00015871" w:rsidP="00015871">
            <w:pPr>
              <w:rPr>
                <w:sz w:val="20"/>
                <w:szCs w:val="20"/>
              </w:rPr>
            </w:pPr>
            <w:r w:rsidRPr="00D025ED">
              <w:rPr>
                <w:sz w:val="20"/>
                <w:szCs w:val="20"/>
              </w:rPr>
              <w:t>SHORT_POS</w:t>
            </w:r>
          </w:p>
        </w:tc>
        <w:tc>
          <w:tcPr>
            <w:tcW w:w="1766" w:type="dxa"/>
            <w:tcBorders>
              <w:top w:val="nil"/>
              <w:left w:val="nil"/>
              <w:bottom w:val="single" w:sz="4" w:space="0" w:color="auto"/>
              <w:right w:val="single" w:sz="4" w:space="0" w:color="auto"/>
            </w:tcBorders>
            <w:vAlign w:val="center"/>
            <w:hideMark/>
          </w:tcPr>
          <w:p w14:paraId="765FB55C" w14:textId="77777777" w:rsidR="00015871" w:rsidRPr="00D025ED" w:rsidRDefault="00015871" w:rsidP="00015871">
            <w:pPr>
              <w:rPr>
                <w:sz w:val="20"/>
                <w:szCs w:val="20"/>
              </w:rPr>
            </w:pPr>
            <w:r w:rsidRPr="00D025ED">
              <w:rPr>
                <w:sz w:val="20"/>
                <w:szCs w:val="20"/>
              </w:rPr>
              <w:t>Tổng trạng thái âm</w:t>
            </w:r>
          </w:p>
        </w:tc>
        <w:tc>
          <w:tcPr>
            <w:tcW w:w="10026" w:type="dxa"/>
            <w:tcBorders>
              <w:top w:val="nil"/>
              <w:left w:val="nil"/>
              <w:bottom w:val="single" w:sz="4" w:space="0" w:color="auto"/>
              <w:right w:val="single" w:sz="4" w:space="0" w:color="auto"/>
            </w:tcBorders>
            <w:vAlign w:val="center"/>
            <w:hideMark/>
          </w:tcPr>
          <w:p w14:paraId="50BD7A70" w14:textId="77777777" w:rsidR="00015871" w:rsidRPr="00D025ED" w:rsidRDefault="00015871" w:rsidP="00015871">
            <w:pPr>
              <w:rPr>
                <w:sz w:val="20"/>
                <w:szCs w:val="20"/>
              </w:rPr>
            </w:pPr>
            <w:r w:rsidRPr="00D025ED">
              <w:rPr>
                <w:sz w:val="20"/>
                <w:szCs w:val="20"/>
              </w:rPr>
              <w:t>tổng Position âm của các trạng thái trong bảng IR_POSITION_REPORT</w:t>
            </w:r>
          </w:p>
        </w:tc>
      </w:tr>
    </w:tbl>
    <w:p w14:paraId="2BF80BFD" w14:textId="77777777" w:rsidR="00015871" w:rsidRPr="00D025ED" w:rsidRDefault="00015871" w:rsidP="008D036E">
      <w:pPr>
        <w:rPr>
          <w:sz w:val="20"/>
          <w:szCs w:val="20"/>
        </w:rPr>
      </w:pPr>
    </w:p>
    <w:p w14:paraId="65F0AED1" w14:textId="77777777" w:rsidR="00015871" w:rsidRPr="00D025ED" w:rsidRDefault="00015871" w:rsidP="00821472">
      <w:pPr>
        <w:pStyle w:val="Caption"/>
        <w:keepNext/>
        <w:outlineLvl w:val="3"/>
        <w:rPr>
          <w:color w:val="auto"/>
          <w:sz w:val="20"/>
          <w:szCs w:val="20"/>
        </w:rPr>
      </w:pPr>
      <w:bookmarkStart w:id="331" w:name="_Toc2080487"/>
      <w:bookmarkStart w:id="332" w:name="_Toc2154068"/>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131</w:t>
      </w:r>
      <w:r w:rsidR="00CB325D" w:rsidRPr="00D025ED">
        <w:rPr>
          <w:color w:val="auto"/>
          <w:sz w:val="20"/>
          <w:szCs w:val="20"/>
        </w:rPr>
        <w:fldChar w:fldCharType="end"/>
      </w:r>
      <w:r w:rsidRPr="00D025ED">
        <w:rPr>
          <w:color w:val="auto"/>
          <w:sz w:val="20"/>
          <w:szCs w:val="20"/>
        </w:rPr>
        <w:t>: IR_TIME_BAND_RISK</w:t>
      </w:r>
      <w:bookmarkEnd w:id="331"/>
      <w:bookmarkEnd w:id="332"/>
    </w:p>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30"/>
        <w:gridCol w:w="11792"/>
      </w:tblGrid>
      <w:tr w:rsidR="00015871" w:rsidRPr="00D025ED" w14:paraId="02FBB36B" w14:textId="77777777" w:rsidTr="002F2AAD">
        <w:trPr>
          <w:trHeight w:val="20"/>
        </w:trPr>
        <w:tc>
          <w:tcPr>
            <w:tcW w:w="2530" w:type="dxa"/>
            <w:tcBorders>
              <w:top w:val="single" w:sz="4" w:space="0" w:color="auto"/>
              <w:left w:val="single" w:sz="4" w:space="0" w:color="auto"/>
              <w:bottom w:val="single" w:sz="4" w:space="0" w:color="auto"/>
              <w:right w:val="single" w:sz="4" w:space="0" w:color="auto"/>
            </w:tcBorders>
            <w:vAlign w:val="center"/>
            <w:hideMark/>
          </w:tcPr>
          <w:p w14:paraId="5D6F73D2" w14:textId="77777777" w:rsidR="00015871" w:rsidRPr="00D025ED" w:rsidRDefault="00015871" w:rsidP="00015871">
            <w:pPr>
              <w:rPr>
                <w:color w:val="000000"/>
                <w:sz w:val="20"/>
                <w:szCs w:val="20"/>
              </w:rPr>
            </w:pPr>
            <w:r w:rsidRPr="00D025ED">
              <w:rPr>
                <w:color w:val="000000"/>
                <w:sz w:val="20"/>
                <w:szCs w:val="20"/>
              </w:rPr>
              <w:t>Table name</w:t>
            </w:r>
          </w:p>
        </w:tc>
        <w:tc>
          <w:tcPr>
            <w:tcW w:w="11792" w:type="dxa"/>
            <w:tcBorders>
              <w:top w:val="single" w:sz="4" w:space="0" w:color="auto"/>
              <w:left w:val="nil"/>
              <w:bottom w:val="single" w:sz="4" w:space="0" w:color="auto"/>
              <w:right w:val="single" w:sz="4" w:space="0" w:color="auto"/>
            </w:tcBorders>
            <w:vAlign w:val="center"/>
            <w:hideMark/>
          </w:tcPr>
          <w:p w14:paraId="17BB2EB6" w14:textId="77777777" w:rsidR="00015871" w:rsidRPr="00D025ED" w:rsidRDefault="00015871" w:rsidP="00015871">
            <w:pPr>
              <w:rPr>
                <w:color w:val="000000"/>
                <w:sz w:val="20"/>
                <w:szCs w:val="20"/>
              </w:rPr>
            </w:pPr>
            <w:r w:rsidRPr="00D025ED">
              <w:rPr>
                <w:color w:val="000000"/>
                <w:sz w:val="20"/>
                <w:szCs w:val="20"/>
              </w:rPr>
              <w:t>IR_TIME_BAND_RISK</w:t>
            </w:r>
          </w:p>
        </w:tc>
      </w:tr>
      <w:tr w:rsidR="00821472" w:rsidRPr="00D025ED" w14:paraId="08C27AE8" w14:textId="77777777" w:rsidTr="002F2AAD">
        <w:trPr>
          <w:trHeight w:val="20"/>
        </w:trPr>
        <w:tc>
          <w:tcPr>
            <w:tcW w:w="2530" w:type="dxa"/>
            <w:tcBorders>
              <w:top w:val="single" w:sz="4" w:space="0" w:color="auto"/>
              <w:left w:val="single" w:sz="4" w:space="0" w:color="auto"/>
              <w:bottom w:val="single" w:sz="4" w:space="0" w:color="auto"/>
              <w:right w:val="single" w:sz="4" w:space="0" w:color="auto"/>
            </w:tcBorders>
            <w:vAlign w:val="center"/>
          </w:tcPr>
          <w:p w14:paraId="0D1EC54C" w14:textId="77777777" w:rsidR="00821472" w:rsidRPr="00821472" w:rsidRDefault="00821472" w:rsidP="00015871">
            <w:pPr>
              <w:rPr>
                <w:color w:val="000000"/>
                <w:sz w:val="20"/>
                <w:szCs w:val="20"/>
                <w:lang w:val="vi-VN"/>
              </w:rPr>
            </w:pPr>
            <w:r>
              <w:rPr>
                <w:color w:val="000000"/>
                <w:sz w:val="20"/>
                <w:szCs w:val="20"/>
                <w:lang w:val="vi-VN"/>
              </w:rPr>
              <w:t>Schema</w:t>
            </w:r>
          </w:p>
        </w:tc>
        <w:tc>
          <w:tcPr>
            <w:tcW w:w="11792" w:type="dxa"/>
            <w:tcBorders>
              <w:top w:val="single" w:sz="4" w:space="0" w:color="auto"/>
              <w:left w:val="nil"/>
              <w:bottom w:val="single" w:sz="4" w:space="0" w:color="auto"/>
              <w:right w:val="single" w:sz="4" w:space="0" w:color="auto"/>
            </w:tcBorders>
            <w:vAlign w:val="center"/>
          </w:tcPr>
          <w:p w14:paraId="7083BBA4" w14:textId="77777777" w:rsidR="00821472" w:rsidRPr="00821472" w:rsidRDefault="00821472" w:rsidP="00015871">
            <w:pPr>
              <w:rPr>
                <w:color w:val="000000"/>
                <w:sz w:val="20"/>
                <w:szCs w:val="20"/>
                <w:lang w:val="vi-VN"/>
              </w:rPr>
            </w:pPr>
            <w:r>
              <w:rPr>
                <w:color w:val="000000"/>
                <w:sz w:val="20"/>
                <w:szCs w:val="20"/>
                <w:lang w:val="vi-VN"/>
              </w:rPr>
              <w:t>B2MRISK</w:t>
            </w:r>
          </w:p>
        </w:tc>
      </w:tr>
      <w:tr w:rsidR="00015871" w:rsidRPr="00D025ED" w14:paraId="2B7A0644"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27F1D60C" w14:textId="77777777" w:rsidR="00015871" w:rsidRPr="00D025ED" w:rsidRDefault="00015871" w:rsidP="00015871">
            <w:pPr>
              <w:rPr>
                <w:color w:val="000000"/>
                <w:sz w:val="20"/>
                <w:szCs w:val="20"/>
              </w:rPr>
            </w:pPr>
            <w:r w:rsidRPr="00D025ED">
              <w:rPr>
                <w:color w:val="000000"/>
                <w:sz w:val="20"/>
                <w:szCs w:val="20"/>
              </w:rPr>
              <w:t>Data group</w:t>
            </w:r>
          </w:p>
        </w:tc>
        <w:tc>
          <w:tcPr>
            <w:tcW w:w="11792" w:type="dxa"/>
            <w:tcBorders>
              <w:top w:val="single" w:sz="4" w:space="0" w:color="auto"/>
              <w:left w:val="nil"/>
              <w:bottom w:val="single" w:sz="4" w:space="0" w:color="auto"/>
              <w:right w:val="single" w:sz="4" w:space="0" w:color="auto"/>
            </w:tcBorders>
            <w:vAlign w:val="center"/>
            <w:hideMark/>
          </w:tcPr>
          <w:p w14:paraId="03AD53F1" w14:textId="77777777" w:rsidR="00015871" w:rsidRPr="00D025ED" w:rsidRDefault="00015871" w:rsidP="00015871">
            <w:pPr>
              <w:rPr>
                <w:color w:val="000000"/>
                <w:sz w:val="20"/>
                <w:szCs w:val="20"/>
              </w:rPr>
            </w:pPr>
            <w:r w:rsidRPr="00D025ED">
              <w:rPr>
                <w:color w:val="000000"/>
                <w:sz w:val="20"/>
                <w:szCs w:val="20"/>
              </w:rPr>
              <w:t>IR</w:t>
            </w:r>
          </w:p>
        </w:tc>
      </w:tr>
      <w:tr w:rsidR="00015871" w:rsidRPr="00D025ED" w14:paraId="2DBD1244"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034F1DA6" w14:textId="77777777" w:rsidR="00015871" w:rsidRPr="00D025ED" w:rsidRDefault="00015871" w:rsidP="00015871">
            <w:pPr>
              <w:rPr>
                <w:sz w:val="20"/>
                <w:szCs w:val="20"/>
              </w:rPr>
            </w:pPr>
            <w:r w:rsidRPr="00D025ED">
              <w:rPr>
                <w:sz w:val="20"/>
                <w:szCs w:val="20"/>
              </w:rPr>
              <w:t>Description</w:t>
            </w:r>
          </w:p>
        </w:tc>
        <w:tc>
          <w:tcPr>
            <w:tcW w:w="11792" w:type="dxa"/>
            <w:tcBorders>
              <w:top w:val="single" w:sz="4" w:space="0" w:color="auto"/>
              <w:left w:val="nil"/>
              <w:bottom w:val="single" w:sz="4" w:space="0" w:color="auto"/>
              <w:right w:val="single" w:sz="4" w:space="0" w:color="auto"/>
            </w:tcBorders>
            <w:vAlign w:val="center"/>
            <w:hideMark/>
          </w:tcPr>
          <w:p w14:paraId="0D310C99" w14:textId="77777777" w:rsidR="00015871" w:rsidRPr="00D025ED" w:rsidRDefault="00015871" w:rsidP="00015871">
            <w:pPr>
              <w:rPr>
                <w:color w:val="000000"/>
                <w:sz w:val="20"/>
                <w:szCs w:val="20"/>
              </w:rPr>
            </w:pPr>
            <w:r w:rsidRPr="00D025ED">
              <w:rPr>
                <w:color w:val="000000"/>
                <w:sz w:val="20"/>
                <w:szCs w:val="20"/>
              </w:rPr>
              <w:t>Bảng này lưu data về trạng thái rủi ro lãi suất chung ở cấp độ TimebandRow</w:t>
            </w:r>
          </w:p>
        </w:tc>
      </w:tr>
      <w:tr w:rsidR="00015871" w:rsidRPr="00D025ED" w14:paraId="7DF4196B"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49728C84" w14:textId="77777777" w:rsidR="00015871" w:rsidRPr="00D025ED" w:rsidRDefault="00015871" w:rsidP="00015871">
            <w:pPr>
              <w:rPr>
                <w:sz w:val="20"/>
                <w:szCs w:val="20"/>
              </w:rPr>
            </w:pPr>
            <w:r w:rsidRPr="00D025ED">
              <w:rPr>
                <w:sz w:val="20"/>
                <w:szCs w:val="20"/>
              </w:rPr>
              <w:t>Input data:</w:t>
            </w:r>
          </w:p>
        </w:tc>
        <w:tc>
          <w:tcPr>
            <w:tcW w:w="11792" w:type="dxa"/>
            <w:tcBorders>
              <w:top w:val="single" w:sz="4" w:space="0" w:color="auto"/>
              <w:left w:val="nil"/>
              <w:bottom w:val="single" w:sz="4" w:space="0" w:color="auto"/>
              <w:right w:val="single" w:sz="4" w:space="0" w:color="auto"/>
            </w:tcBorders>
            <w:vAlign w:val="center"/>
            <w:hideMark/>
          </w:tcPr>
          <w:p w14:paraId="4A857C08" w14:textId="77777777" w:rsidR="00015871" w:rsidRPr="00D025ED" w:rsidRDefault="00015871" w:rsidP="00015871">
            <w:pPr>
              <w:rPr>
                <w:color w:val="000000"/>
                <w:sz w:val="20"/>
                <w:szCs w:val="20"/>
              </w:rPr>
            </w:pPr>
            <w:r w:rsidRPr="00D025ED">
              <w:rPr>
                <w:color w:val="000000"/>
                <w:sz w:val="20"/>
                <w:szCs w:val="20"/>
              </w:rPr>
              <w:t>bảng IR_SUBTIMEBAND_POS,</w:t>
            </w:r>
            <w:r w:rsidR="00A044B7">
              <w:rPr>
                <w:color w:val="000000"/>
                <w:sz w:val="20"/>
                <w:szCs w:val="20"/>
              </w:rPr>
              <w:t xml:space="preserve"> IR_TIME _BAND_MAP</w:t>
            </w:r>
            <w:r w:rsidRPr="00D025ED">
              <w:rPr>
                <w:color w:val="000000"/>
                <w:sz w:val="20"/>
                <w:szCs w:val="20"/>
              </w:rPr>
              <w:t xml:space="preserve"> PAR_IR_General_RW</w:t>
            </w:r>
          </w:p>
        </w:tc>
      </w:tr>
    </w:tbl>
    <w:p w14:paraId="188007E6" w14:textId="77777777" w:rsidR="00466B8B" w:rsidRPr="00D025ED" w:rsidRDefault="00466B8B"/>
    <w:tbl>
      <w:tblPr>
        <w:tblW w:w="14322" w:type="dxa"/>
        <w:tblInd w:w="103" w:type="dxa"/>
        <w:tblCellMar>
          <w:top w:w="72" w:type="dxa"/>
          <w:left w:w="115" w:type="dxa"/>
          <w:bottom w:w="72" w:type="dxa"/>
          <w:right w:w="115" w:type="dxa"/>
        </w:tblCellMar>
        <w:tblLook w:val="04A0" w:firstRow="1" w:lastRow="0" w:firstColumn="1" w:lastColumn="0" w:noHBand="0" w:noVBand="1"/>
      </w:tblPr>
      <w:tblGrid>
        <w:gridCol w:w="2530"/>
        <w:gridCol w:w="5567"/>
        <w:gridCol w:w="6225"/>
      </w:tblGrid>
      <w:tr w:rsidR="00015871" w:rsidRPr="00D025ED" w14:paraId="1A39E332" w14:textId="77777777" w:rsidTr="00466B8B">
        <w:trPr>
          <w:trHeight w:val="20"/>
          <w:tblHeader/>
        </w:trPr>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2BBB6EF" w14:textId="77777777" w:rsidR="00015871" w:rsidRPr="00D025ED" w:rsidRDefault="00015871" w:rsidP="00015871">
            <w:pPr>
              <w:rPr>
                <w:color w:val="000000"/>
                <w:sz w:val="20"/>
                <w:szCs w:val="20"/>
              </w:rPr>
            </w:pPr>
            <w:r w:rsidRPr="00D025ED">
              <w:rPr>
                <w:color w:val="000000"/>
                <w:sz w:val="20"/>
                <w:szCs w:val="20"/>
              </w:rPr>
              <w:lastRenderedPageBreak/>
              <w:t>Trường</w:t>
            </w:r>
          </w:p>
        </w:tc>
        <w:tc>
          <w:tcPr>
            <w:tcW w:w="556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665A106" w14:textId="77777777" w:rsidR="00015871" w:rsidRPr="00D025ED" w:rsidRDefault="00015871" w:rsidP="00015871">
            <w:pPr>
              <w:rPr>
                <w:color w:val="000000"/>
                <w:sz w:val="20"/>
                <w:szCs w:val="20"/>
              </w:rPr>
            </w:pPr>
            <w:r w:rsidRPr="00D025ED">
              <w:rPr>
                <w:color w:val="000000"/>
                <w:sz w:val="20"/>
                <w:szCs w:val="20"/>
              </w:rPr>
              <w:t>Ý nghĩa</w:t>
            </w:r>
          </w:p>
        </w:tc>
        <w:tc>
          <w:tcPr>
            <w:tcW w:w="6225"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3DF57D9" w14:textId="77777777" w:rsidR="00015871" w:rsidRPr="00D025ED" w:rsidRDefault="00015871" w:rsidP="00015871">
            <w:pPr>
              <w:rPr>
                <w:color w:val="000000"/>
                <w:sz w:val="20"/>
                <w:szCs w:val="20"/>
              </w:rPr>
            </w:pPr>
            <w:r w:rsidRPr="00D025ED">
              <w:rPr>
                <w:color w:val="000000"/>
                <w:sz w:val="20"/>
                <w:szCs w:val="20"/>
              </w:rPr>
              <w:t>Mô tả</w:t>
            </w:r>
          </w:p>
        </w:tc>
      </w:tr>
      <w:tr w:rsidR="00015871" w:rsidRPr="00D025ED" w14:paraId="4420F56C"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9CDB3F4" w14:textId="77777777" w:rsidR="00015871" w:rsidRPr="00D025ED" w:rsidRDefault="00015871" w:rsidP="00015871">
            <w:pPr>
              <w:rPr>
                <w:color w:val="000000"/>
                <w:sz w:val="20"/>
                <w:szCs w:val="20"/>
              </w:rPr>
            </w:pPr>
            <w:r w:rsidRPr="00D025ED">
              <w:rPr>
                <w:color w:val="000000"/>
                <w:sz w:val="20"/>
                <w:szCs w:val="20"/>
              </w:rPr>
              <w:t>POSTED_DT</w:t>
            </w:r>
          </w:p>
        </w:tc>
        <w:tc>
          <w:tcPr>
            <w:tcW w:w="5567" w:type="dxa"/>
            <w:tcBorders>
              <w:top w:val="nil"/>
              <w:left w:val="nil"/>
              <w:bottom w:val="single" w:sz="4" w:space="0" w:color="auto"/>
              <w:right w:val="single" w:sz="4" w:space="0" w:color="auto"/>
            </w:tcBorders>
            <w:vAlign w:val="center"/>
            <w:hideMark/>
          </w:tcPr>
          <w:p w14:paraId="237D79B9" w14:textId="77777777" w:rsidR="00015871" w:rsidRPr="00D025ED" w:rsidRDefault="00015871" w:rsidP="00015871">
            <w:pPr>
              <w:rPr>
                <w:color w:val="000000"/>
                <w:sz w:val="20"/>
                <w:szCs w:val="20"/>
              </w:rPr>
            </w:pPr>
            <w:r w:rsidRPr="00D025ED">
              <w:rPr>
                <w:color w:val="000000"/>
                <w:sz w:val="20"/>
                <w:szCs w:val="20"/>
              </w:rPr>
              <w:t> </w:t>
            </w:r>
          </w:p>
        </w:tc>
        <w:tc>
          <w:tcPr>
            <w:tcW w:w="6225" w:type="dxa"/>
            <w:tcBorders>
              <w:top w:val="nil"/>
              <w:left w:val="nil"/>
              <w:bottom w:val="single" w:sz="4" w:space="0" w:color="auto"/>
              <w:right w:val="single" w:sz="4" w:space="0" w:color="auto"/>
            </w:tcBorders>
            <w:vAlign w:val="center"/>
            <w:hideMark/>
          </w:tcPr>
          <w:p w14:paraId="1FB37F22" w14:textId="77777777" w:rsidR="00015871" w:rsidRPr="00D025ED" w:rsidRDefault="00015871" w:rsidP="00015871">
            <w:pPr>
              <w:rPr>
                <w:color w:val="000000"/>
                <w:sz w:val="20"/>
                <w:szCs w:val="20"/>
              </w:rPr>
            </w:pPr>
            <w:r w:rsidRPr="00D025ED">
              <w:rPr>
                <w:color w:val="000000"/>
                <w:sz w:val="20"/>
                <w:szCs w:val="20"/>
              </w:rPr>
              <w:t>Bảng IR_SUBTIMEBAND_POS</w:t>
            </w:r>
          </w:p>
        </w:tc>
      </w:tr>
      <w:tr w:rsidR="00015871" w:rsidRPr="00D025ED" w14:paraId="6B189E3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F74014F" w14:textId="77777777" w:rsidR="00015871" w:rsidRPr="00D025ED" w:rsidRDefault="00015871" w:rsidP="00015871">
            <w:pPr>
              <w:rPr>
                <w:color w:val="000000"/>
                <w:sz w:val="20"/>
                <w:szCs w:val="20"/>
              </w:rPr>
            </w:pPr>
            <w:r w:rsidRPr="00D025ED">
              <w:rPr>
                <w:color w:val="000000"/>
                <w:sz w:val="20"/>
                <w:szCs w:val="20"/>
              </w:rPr>
              <w:t>REPORT_TYPE_ID</w:t>
            </w:r>
          </w:p>
        </w:tc>
        <w:tc>
          <w:tcPr>
            <w:tcW w:w="5567" w:type="dxa"/>
            <w:tcBorders>
              <w:top w:val="nil"/>
              <w:left w:val="nil"/>
              <w:bottom w:val="single" w:sz="4" w:space="0" w:color="auto"/>
              <w:right w:val="single" w:sz="4" w:space="0" w:color="auto"/>
            </w:tcBorders>
            <w:vAlign w:val="center"/>
            <w:hideMark/>
          </w:tcPr>
          <w:p w14:paraId="6062FBB4" w14:textId="77777777" w:rsidR="00015871" w:rsidRPr="00D025ED" w:rsidRDefault="00015871" w:rsidP="00015871">
            <w:pPr>
              <w:rPr>
                <w:color w:val="000000"/>
                <w:sz w:val="20"/>
                <w:szCs w:val="20"/>
              </w:rPr>
            </w:pPr>
            <w:r w:rsidRPr="00D025ED">
              <w:rPr>
                <w:color w:val="000000"/>
                <w:sz w:val="20"/>
                <w:szCs w:val="20"/>
              </w:rPr>
              <w:t xml:space="preserve">ID của Report Type </w:t>
            </w:r>
          </w:p>
        </w:tc>
        <w:tc>
          <w:tcPr>
            <w:tcW w:w="6225" w:type="dxa"/>
            <w:tcBorders>
              <w:top w:val="nil"/>
              <w:left w:val="nil"/>
              <w:bottom w:val="single" w:sz="4" w:space="0" w:color="auto"/>
              <w:right w:val="single" w:sz="4" w:space="0" w:color="auto"/>
            </w:tcBorders>
            <w:vAlign w:val="center"/>
            <w:hideMark/>
          </w:tcPr>
          <w:p w14:paraId="505F1795" w14:textId="77777777" w:rsidR="00015871" w:rsidRPr="00D025ED" w:rsidRDefault="00015871" w:rsidP="00015871">
            <w:pPr>
              <w:rPr>
                <w:color w:val="000000"/>
                <w:sz w:val="20"/>
                <w:szCs w:val="20"/>
              </w:rPr>
            </w:pPr>
            <w:r w:rsidRPr="00D025ED">
              <w:rPr>
                <w:color w:val="000000"/>
                <w:sz w:val="20"/>
                <w:szCs w:val="20"/>
              </w:rPr>
              <w:t>Bảng IR_SUBTIMEBAND_POS</w:t>
            </w:r>
          </w:p>
        </w:tc>
      </w:tr>
      <w:tr w:rsidR="00015871" w:rsidRPr="00D025ED" w14:paraId="0073A9B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2A7BBF0A" w14:textId="77777777" w:rsidR="00015871" w:rsidRPr="00D025ED" w:rsidRDefault="00015871" w:rsidP="00015871">
            <w:pPr>
              <w:rPr>
                <w:color w:val="000000"/>
                <w:sz w:val="20"/>
                <w:szCs w:val="20"/>
              </w:rPr>
            </w:pPr>
            <w:r w:rsidRPr="00D025ED">
              <w:rPr>
                <w:color w:val="000000"/>
                <w:sz w:val="20"/>
                <w:szCs w:val="20"/>
              </w:rPr>
              <w:t>REPORTING_UNIT_TYPE</w:t>
            </w:r>
          </w:p>
        </w:tc>
        <w:tc>
          <w:tcPr>
            <w:tcW w:w="5567" w:type="dxa"/>
            <w:tcBorders>
              <w:top w:val="nil"/>
              <w:left w:val="nil"/>
              <w:bottom w:val="single" w:sz="4" w:space="0" w:color="auto"/>
              <w:right w:val="single" w:sz="4" w:space="0" w:color="auto"/>
            </w:tcBorders>
            <w:vAlign w:val="center"/>
            <w:hideMark/>
          </w:tcPr>
          <w:p w14:paraId="685CA8B0" w14:textId="77777777" w:rsidR="00015871" w:rsidRPr="00D025ED" w:rsidRDefault="00015871" w:rsidP="00015871">
            <w:pPr>
              <w:rPr>
                <w:color w:val="000000"/>
                <w:sz w:val="20"/>
                <w:szCs w:val="20"/>
              </w:rPr>
            </w:pPr>
            <w:r w:rsidRPr="00D025ED">
              <w:rPr>
                <w:color w:val="000000"/>
                <w:sz w:val="20"/>
                <w:szCs w:val="20"/>
              </w:rPr>
              <w:t>MSB/DESK</w:t>
            </w:r>
          </w:p>
        </w:tc>
        <w:tc>
          <w:tcPr>
            <w:tcW w:w="6225" w:type="dxa"/>
            <w:tcBorders>
              <w:top w:val="nil"/>
              <w:left w:val="nil"/>
              <w:bottom w:val="single" w:sz="4" w:space="0" w:color="auto"/>
              <w:right w:val="single" w:sz="4" w:space="0" w:color="auto"/>
            </w:tcBorders>
            <w:vAlign w:val="center"/>
            <w:hideMark/>
          </w:tcPr>
          <w:p w14:paraId="45C061C5" w14:textId="77777777" w:rsidR="00015871" w:rsidRPr="00D025ED" w:rsidRDefault="00015871" w:rsidP="00015871">
            <w:pPr>
              <w:rPr>
                <w:color w:val="000000"/>
                <w:sz w:val="20"/>
                <w:szCs w:val="20"/>
              </w:rPr>
            </w:pPr>
            <w:r w:rsidRPr="00D025ED">
              <w:rPr>
                <w:color w:val="000000"/>
                <w:sz w:val="20"/>
                <w:szCs w:val="20"/>
              </w:rPr>
              <w:t>Bảng IR_SUBTIMEBAND_POS</w:t>
            </w:r>
          </w:p>
        </w:tc>
      </w:tr>
      <w:tr w:rsidR="00015871" w:rsidRPr="00D025ED" w14:paraId="21382351"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043BC6E" w14:textId="77777777" w:rsidR="00015871" w:rsidRPr="00D025ED" w:rsidRDefault="00015871" w:rsidP="00015871">
            <w:pPr>
              <w:rPr>
                <w:color w:val="000000"/>
                <w:sz w:val="20"/>
                <w:szCs w:val="20"/>
              </w:rPr>
            </w:pPr>
            <w:r w:rsidRPr="00D025ED">
              <w:rPr>
                <w:color w:val="000000"/>
                <w:sz w:val="20"/>
                <w:szCs w:val="20"/>
              </w:rPr>
              <w:t>REPORTING_UNIT</w:t>
            </w:r>
          </w:p>
        </w:tc>
        <w:tc>
          <w:tcPr>
            <w:tcW w:w="5567" w:type="dxa"/>
            <w:tcBorders>
              <w:top w:val="nil"/>
              <w:left w:val="nil"/>
              <w:bottom w:val="single" w:sz="4" w:space="0" w:color="auto"/>
              <w:right w:val="single" w:sz="4" w:space="0" w:color="auto"/>
            </w:tcBorders>
            <w:vAlign w:val="center"/>
            <w:hideMark/>
          </w:tcPr>
          <w:p w14:paraId="71A0C311" w14:textId="77777777" w:rsidR="00015871" w:rsidRPr="00D025ED" w:rsidRDefault="00015871" w:rsidP="00015871">
            <w:pPr>
              <w:rPr>
                <w:color w:val="000000"/>
                <w:sz w:val="20"/>
                <w:szCs w:val="20"/>
              </w:rPr>
            </w:pPr>
            <w:r w:rsidRPr="00D025ED">
              <w:rPr>
                <w:color w:val="000000"/>
                <w:sz w:val="20"/>
                <w:szCs w:val="20"/>
              </w:rPr>
              <w:t>danh sách các desk hoặc MSB</w:t>
            </w:r>
          </w:p>
        </w:tc>
        <w:tc>
          <w:tcPr>
            <w:tcW w:w="6225" w:type="dxa"/>
            <w:tcBorders>
              <w:top w:val="nil"/>
              <w:left w:val="nil"/>
              <w:bottom w:val="single" w:sz="4" w:space="0" w:color="auto"/>
              <w:right w:val="single" w:sz="4" w:space="0" w:color="auto"/>
            </w:tcBorders>
            <w:vAlign w:val="center"/>
            <w:hideMark/>
          </w:tcPr>
          <w:p w14:paraId="3F685957" w14:textId="77777777" w:rsidR="00015871" w:rsidRPr="00D025ED" w:rsidRDefault="00015871" w:rsidP="00015871">
            <w:pPr>
              <w:rPr>
                <w:color w:val="000000"/>
                <w:sz w:val="20"/>
                <w:szCs w:val="20"/>
              </w:rPr>
            </w:pPr>
            <w:r w:rsidRPr="00D025ED">
              <w:rPr>
                <w:color w:val="000000"/>
                <w:sz w:val="20"/>
                <w:szCs w:val="20"/>
              </w:rPr>
              <w:t>Bảng IR_SUBTIMEBAND_POS</w:t>
            </w:r>
          </w:p>
        </w:tc>
      </w:tr>
      <w:tr w:rsidR="00015871" w:rsidRPr="00D025ED" w14:paraId="08031AB8"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01AFA38F" w14:textId="77777777" w:rsidR="00015871" w:rsidRPr="00D025ED" w:rsidRDefault="00015871" w:rsidP="00015871">
            <w:pPr>
              <w:rPr>
                <w:color w:val="000000"/>
                <w:sz w:val="20"/>
                <w:szCs w:val="20"/>
              </w:rPr>
            </w:pPr>
            <w:r w:rsidRPr="00D025ED">
              <w:rPr>
                <w:color w:val="000000"/>
                <w:sz w:val="20"/>
                <w:szCs w:val="20"/>
              </w:rPr>
              <w:t>CURRENCY_CODE</w:t>
            </w:r>
          </w:p>
        </w:tc>
        <w:tc>
          <w:tcPr>
            <w:tcW w:w="5567" w:type="dxa"/>
            <w:tcBorders>
              <w:top w:val="nil"/>
              <w:left w:val="nil"/>
              <w:bottom w:val="single" w:sz="4" w:space="0" w:color="auto"/>
              <w:right w:val="single" w:sz="4" w:space="0" w:color="auto"/>
            </w:tcBorders>
            <w:vAlign w:val="center"/>
            <w:hideMark/>
          </w:tcPr>
          <w:p w14:paraId="4A226337" w14:textId="77777777" w:rsidR="00015871" w:rsidRPr="00D025ED" w:rsidRDefault="00015871" w:rsidP="00015871">
            <w:pPr>
              <w:rPr>
                <w:color w:val="000000"/>
                <w:sz w:val="20"/>
                <w:szCs w:val="20"/>
              </w:rPr>
            </w:pPr>
            <w:r w:rsidRPr="00D025ED">
              <w:rPr>
                <w:color w:val="000000"/>
                <w:sz w:val="20"/>
                <w:szCs w:val="20"/>
              </w:rPr>
              <w:t>Đồng tiền</w:t>
            </w:r>
          </w:p>
        </w:tc>
        <w:tc>
          <w:tcPr>
            <w:tcW w:w="6225" w:type="dxa"/>
            <w:tcBorders>
              <w:top w:val="nil"/>
              <w:left w:val="nil"/>
              <w:bottom w:val="single" w:sz="4" w:space="0" w:color="auto"/>
              <w:right w:val="single" w:sz="4" w:space="0" w:color="auto"/>
            </w:tcBorders>
            <w:vAlign w:val="center"/>
            <w:hideMark/>
          </w:tcPr>
          <w:p w14:paraId="24450CA7" w14:textId="77777777" w:rsidR="00015871" w:rsidRPr="00D025ED" w:rsidRDefault="00015871" w:rsidP="00015871">
            <w:pPr>
              <w:rPr>
                <w:color w:val="000000"/>
                <w:sz w:val="20"/>
                <w:szCs w:val="20"/>
              </w:rPr>
            </w:pPr>
            <w:r w:rsidRPr="00D025ED">
              <w:rPr>
                <w:color w:val="000000"/>
                <w:sz w:val="20"/>
                <w:szCs w:val="20"/>
              </w:rPr>
              <w:t>Bảng IR_SUBTIMEBAND_POS</w:t>
            </w:r>
          </w:p>
        </w:tc>
      </w:tr>
      <w:tr w:rsidR="00015871" w:rsidRPr="00D025ED" w14:paraId="4C3B573B"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A24B339" w14:textId="77777777" w:rsidR="00015871" w:rsidRPr="00D025ED" w:rsidRDefault="00015871" w:rsidP="00015871">
            <w:pPr>
              <w:rPr>
                <w:color w:val="000000"/>
                <w:sz w:val="20"/>
                <w:szCs w:val="20"/>
              </w:rPr>
            </w:pPr>
            <w:r w:rsidRPr="00D025ED">
              <w:rPr>
                <w:color w:val="000000"/>
                <w:sz w:val="20"/>
                <w:szCs w:val="20"/>
              </w:rPr>
              <w:t>TIME_BAND_ID</w:t>
            </w:r>
          </w:p>
        </w:tc>
        <w:tc>
          <w:tcPr>
            <w:tcW w:w="5567" w:type="dxa"/>
            <w:tcBorders>
              <w:top w:val="nil"/>
              <w:left w:val="nil"/>
              <w:bottom w:val="single" w:sz="4" w:space="0" w:color="auto"/>
              <w:right w:val="single" w:sz="4" w:space="0" w:color="auto"/>
            </w:tcBorders>
            <w:vAlign w:val="center"/>
            <w:hideMark/>
          </w:tcPr>
          <w:p w14:paraId="6CFC7C41" w14:textId="77777777" w:rsidR="00015871" w:rsidRPr="00D025ED" w:rsidRDefault="00015871" w:rsidP="00015871">
            <w:pPr>
              <w:rPr>
                <w:color w:val="000000"/>
                <w:sz w:val="20"/>
                <w:szCs w:val="20"/>
              </w:rPr>
            </w:pPr>
            <w:r w:rsidRPr="00D025ED">
              <w:rPr>
                <w:color w:val="000000"/>
                <w:sz w:val="20"/>
                <w:szCs w:val="20"/>
              </w:rPr>
              <w:t>ID của Timeband</w:t>
            </w:r>
          </w:p>
        </w:tc>
        <w:tc>
          <w:tcPr>
            <w:tcW w:w="6225" w:type="dxa"/>
            <w:tcBorders>
              <w:top w:val="nil"/>
              <w:left w:val="nil"/>
              <w:bottom w:val="single" w:sz="4" w:space="0" w:color="auto"/>
              <w:right w:val="single" w:sz="4" w:space="0" w:color="auto"/>
            </w:tcBorders>
            <w:vAlign w:val="center"/>
            <w:hideMark/>
          </w:tcPr>
          <w:p w14:paraId="2D37AED8" w14:textId="77777777" w:rsidR="00015871" w:rsidRPr="00D025ED" w:rsidRDefault="00015871" w:rsidP="00015871">
            <w:pPr>
              <w:rPr>
                <w:color w:val="000000"/>
                <w:sz w:val="20"/>
                <w:szCs w:val="20"/>
              </w:rPr>
            </w:pPr>
            <w:r w:rsidRPr="00A044B7">
              <w:rPr>
                <w:color w:val="FF0000"/>
                <w:sz w:val="20"/>
                <w:szCs w:val="20"/>
              </w:rPr>
              <w:t xml:space="preserve">null, </w:t>
            </w:r>
            <w:r w:rsidRPr="00D025ED">
              <w:rPr>
                <w:color w:val="000000"/>
                <w:sz w:val="20"/>
                <w:szCs w:val="20"/>
              </w:rPr>
              <w:t>vì để tính đúng rủi ro thì không group by theo Timeband_ID mà phải group by theo Timeband_Row</w:t>
            </w:r>
          </w:p>
        </w:tc>
      </w:tr>
      <w:tr w:rsidR="00015871" w:rsidRPr="00D025ED" w14:paraId="2618088C"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B8E4635" w14:textId="77777777" w:rsidR="00015871" w:rsidRPr="00D025ED" w:rsidRDefault="00015871" w:rsidP="00015871">
            <w:pPr>
              <w:rPr>
                <w:color w:val="000000"/>
                <w:sz w:val="20"/>
                <w:szCs w:val="20"/>
              </w:rPr>
            </w:pPr>
            <w:r w:rsidRPr="00D025ED">
              <w:rPr>
                <w:color w:val="000000"/>
                <w:sz w:val="20"/>
                <w:szCs w:val="20"/>
              </w:rPr>
              <w:t>TIME_BAND_ROW</w:t>
            </w:r>
          </w:p>
        </w:tc>
        <w:tc>
          <w:tcPr>
            <w:tcW w:w="5567" w:type="dxa"/>
            <w:tcBorders>
              <w:top w:val="nil"/>
              <w:left w:val="nil"/>
              <w:bottom w:val="single" w:sz="4" w:space="0" w:color="auto"/>
              <w:right w:val="single" w:sz="4" w:space="0" w:color="auto"/>
            </w:tcBorders>
            <w:vAlign w:val="center"/>
            <w:hideMark/>
          </w:tcPr>
          <w:p w14:paraId="3C281594" w14:textId="77777777" w:rsidR="00015871" w:rsidRPr="00D025ED" w:rsidRDefault="00015871" w:rsidP="00015871">
            <w:pPr>
              <w:rPr>
                <w:color w:val="000000"/>
                <w:sz w:val="20"/>
                <w:szCs w:val="20"/>
              </w:rPr>
            </w:pPr>
            <w:r w:rsidRPr="00D025ED">
              <w:rPr>
                <w:color w:val="000000"/>
                <w:sz w:val="20"/>
                <w:szCs w:val="20"/>
              </w:rPr>
              <w:t>TimeBandRow</w:t>
            </w:r>
          </w:p>
        </w:tc>
        <w:tc>
          <w:tcPr>
            <w:tcW w:w="6225" w:type="dxa"/>
            <w:tcBorders>
              <w:top w:val="nil"/>
              <w:left w:val="nil"/>
              <w:bottom w:val="single" w:sz="4" w:space="0" w:color="auto"/>
              <w:right w:val="single" w:sz="4" w:space="0" w:color="auto"/>
            </w:tcBorders>
            <w:vAlign w:val="center"/>
            <w:hideMark/>
          </w:tcPr>
          <w:p w14:paraId="68D09CB0" w14:textId="77777777" w:rsidR="00015871" w:rsidRPr="00D025ED" w:rsidRDefault="00015871" w:rsidP="00015871">
            <w:pPr>
              <w:rPr>
                <w:color w:val="000000"/>
                <w:sz w:val="20"/>
                <w:szCs w:val="20"/>
              </w:rPr>
            </w:pPr>
            <w:r w:rsidRPr="00D025ED">
              <w:rPr>
                <w:color w:val="000000"/>
                <w:sz w:val="20"/>
                <w:szCs w:val="20"/>
              </w:rPr>
              <w:t>subtimeband trong bảng IR_subtimeband_pos map với  bảng IR_Timeband_Map và bảng IR_timeband</w:t>
            </w:r>
            <w:r w:rsidR="00A044B7" w:rsidRPr="00A044B7">
              <w:rPr>
                <w:color w:val="FF0000"/>
                <w:sz w:val="20"/>
                <w:szCs w:val="20"/>
              </w:rPr>
              <w:t>mà có TimebandGroup = TB_SBV</w:t>
            </w:r>
            <w:r w:rsidRPr="00D025ED">
              <w:rPr>
                <w:color w:val="000000"/>
                <w:sz w:val="20"/>
                <w:szCs w:val="20"/>
              </w:rPr>
              <w:t xml:space="preserve">để xác định TimeBandRow </w:t>
            </w:r>
          </w:p>
        </w:tc>
      </w:tr>
      <w:tr w:rsidR="00015871" w:rsidRPr="00D025ED" w14:paraId="1F306962"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030C98F6" w14:textId="77777777" w:rsidR="00015871" w:rsidRPr="00D025ED" w:rsidRDefault="00015871" w:rsidP="00015871">
            <w:pPr>
              <w:rPr>
                <w:color w:val="000000"/>
                <w:sz w:val="20"/>
                <w:szCs w:val="20"/>
              </w:rPr>
            </w:pPr>
            <w:r w:rsidRPr="00D025ED">
              <w:rPr>
                <w:color w:val="000000"/>
                <w:sz w:val="20"/>
                <w:szCs w:val="20"/>
              </w:rPr>
              <w:t>ZONE_ID</w:t>
            </w:r>
          </w:p>
        </w:tc>
        <w:tc>
          <w:tcPr>
            <w:tcW w:w="5567" w:type="dxa"/>
            <w:tcBorders>
              <w:top w:val="nil"/>
              <w:left w:val="nil"/>
              <w:bottom w:val="single" w:sz="4" w:space="0" w:color="auto"/>
              <w:right w:val="single" w:sz="4" w:space="0" w:color="auto"/>
            </w:tcBorders>
            <w:vAlign w:val="center"/>
            <w:hideMark/>
          </w:tcPr>
          <w:p w14:paraId="1554CE64" w14:textId="77777777" w:rsidR="00015871" w:rsidRPr="00D025ED" w:rsidRDefault="00015871" w:rsidP="00015871">
            <w:pPr>
              <w:rPr>
                <w:color w:val="000000"/>
                <w:sz w:val="20"/>
                <w:szCs w:val="20"/>
              </w:rPr>
            </w:pPr>
            <w:r w:rsidRPr="00D025ED">
              <w:rPr>
                <w:color w:val="000000"/>
                <w:sz w:val="20"/>
                <w:szCs w:val="20"/>
              </w:rPr>
              <w:t>ID của Zone</w:t>
            </w:r>
          </w:p>
        </w:tc>
        <w:tc>
          <w:tcPr>
            <w:tcW w:w="6225" w:type="dxa"/>
            <w:tcBorders>
              <w:top w:val="nil"/>
              <w:left w:val="nil"/>
              <w:bottom w:val="single" w:sz="4" w:space="0" w:color="auto"/>
              <w:right w:val="single" w:sz="4" w:space="0" w:color="auto"/>
            </w:tcBorders>
            <w:vAlign w:val="center"/>
            <w:hideMark/>
          </w:tcPr>
          <w:p w14:paraId="717E8E92" w14:textId="77777777" w:rsidR="00015871" w:rsidRPr="00D025ED" w:rsidRDefault="00015871" w:rsidP="00015871">
            <w:pPr>
              <w:rPr>
                <w:color w:val="000000"/>
                <w:sz w:val="20"/>
                <w:szCs w:val="20"/>
              </w:rPr>
            </w:pPr>
            <w:r w:rsidRPr="00D025ED">
              <w:rPr>
                <w:color w:val="000000"/>
                <w:sz w:val="20"/>
                <w:szCs w:val="20"/>
              </w:rPr>
              <w:t>Dựa vào TimebandRow để xác định Zone_ID thông qua bảng IR_Timeband</w:t>
            </w:r>
          </w:p>
        </w:tc>
      </w:tr>
      <w:tr w:rsidR="00015871" w:rsidRPr="00D025ED" w14:paraId="29FC9775"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F478F46" w14:textId="77777777" w:rsidR="00015871" w:rsidRPr="00D025ED" w:rsidRDefault="00015871" w:rsidP="00015871">
            <w:pPr>
              <w:rPr>
                <w:color w:val="000000"/>
                <w:sz w:val="20"/>
                <w:szCs w:val="20"/>
              </w:rPr>
            </w:pPr>
            <w:r w:rsidRPr="00D025ED">
              <w:rPr>
                <w:color w:val="000000"/>
                <w:sz w:val="20"/>
                <w:szCs w:val="20"/>
              </w:rPr>
              <w:t>LONG_POS</w:t>
            </w:r>
          </w:p>
        </w:tc>
        <w:tc>
          <w:tcPr>
            <w:tcW w:w="5567" w:type="dxa"/>
            <w:tcBorders>
              <w:top w:val="nil"/>
              <w:left w:val="nil"/>
              <w:bottom w:val="single" w:sz="4" w:space="0" w:color="auto"/>
              <w:right w:val="single" w:sz="4" w:space="0" w:color="auto"/>
            </w:tcBorders>
            <w:vAlign w:val="center"/>
            <w:hideMark/>
          </w:tcPr>
          <w:p w14:paraId="17502C86" w14:textId="77777777" w:rsidR="00015871" w:rsidRPr="00D025ED" w:rsidRDefault="00015871" w:rsidP="00015871">
            <w:pPr>
              <w:rPr>
                <w:color w:val="000000"/>
                <w:sz w:val="20"/>
                <w:szCs w:val="20"/>
              </w:rPr>
            </w:pPr>
            <w:r w:rsidRPr="00D025ED">
              <w:rPr>
                <w:color w:val="000000"/>
                <w:sz w:val="20"/>
                <w:szCs w:val="20"/>
              </w:rPr>
              <w:t>Tổng trạng thái dương</w:t>
            </w:r>
          </w:p>
        </w:tc>
        <w:tc>
          <w:tcPr>
            <w:tcW w:w="6225" w:type="dxa"/>
            <w:tcBorders>
              <w:top w:val="nil"/>
              <w:left w:val="nil"/>
              <w:bottom w:val="single" w:sz="4" w:space="0" w:color="auto"/>
              <w:right w:val="single" w:sz="4" w:space="0" w:color="auto"/>
            </w:tcBorders>
            <w:vAlign w:val="center"/>
            <w:hideMark/>
          </w:tcPr>
          <w:p w14:paraId="79C8DE14" w14:textId="77777777" w:rsidR="00015871" w:rsidRPr="00D025ED" w:rsidRDefault="00015871" w:rsidP="00015871">
            <w:pPr>
              <w:rPr>
                <w:color w:val="000000"/>
                <w:sz w:val="20"/>
                <w:szCs w:val="20"/>
              </w:rPr>
            </w:pPr>
            <w:r w:rsidRPr="00D025ED">
              <w:rPr>
                <w:color w:val="000000"/>
                <w:sz w:val="20"/>
                <w:szCs w:val="20"/>
              </w:rPr>
              <w:t>Tông Long_Pos ở bảng IR_Subtimeband_Pos</w:t>
            </w:r>
          </w:p>
        </w:tc>
      </w:tr>
      <w:tr w:rsidR="00015871" w:rsidRPr="00D025ED" w14:paraId="61AD5BAA"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A4B3673" w14:textId="77777777" w:rsidR="00015871" w:rsidRPr="00D025ED" w:rsidRDefault="00015871" w:rsidP="00015871">
            <w:pPr>
              <w:rPr>
                <w:color w:val="000000"/>
                <w:sz w:val="20"/>
                <w:szCs w:val="20"/>
              </w:rPr>
            </w:pPr>
            <w:r w:rsidRPr="00D025ED">
              <w:rPr>
                <w:color w:val="000000"/>
                <w:sz w:val="20"/>
                <w:szCs w:val="20"/>
              </w:rPr>
              <w:t>SHORT_POS</w:t>
            </w:r>
          </w:p>
        </w:tc>
        <w:tc>
          <w:tcPr>
            <w:tcW w:w="5567" w:type="dxa"/>
            <w:tcBorders>
              <w:top w:val="nil"/>
              <w:left w:val="nil"/>
              <w:bottom w:val="single" w:sz="4" w:space="0" w:color="auto"/>
              <w:right w:val="single" w:sz="4" w:space="0" w:color="auto"/>
            </w:tcBorders>
            <w:vAlign w:val="center"/>
            <w:hideMark/>
          </w:tcPr>
          <w:p w14:paraId="1274B68B" w14:textId="77777777" w:rsidR="00015871" w:rsidRPr="00D025ED" w:rsidRDefault="00015871" w:rsidP="00015871">
            <w:pPr>
              <w:rPr>
                <w:color w:val="000000"/>
                <w:sz w:val="20"/>
                <w:szCs w:val="20"/>
              </w:rPr>
            </w:pPr>
            <w:r w:rsidRPr="00D025ED">
              <w:rPr>
                <w:color w:val="000000"/>
                <w:sz w:val="20"/>
                <w:szCs w:val="20"/>
              </w:rPr>
              <w:t>Tổng trạng thái âm</w:t>
            </w:r>
          </w:p>
        </w:tc>
        <w:tc>
          <w:tcPr>
            <w:tcW w:w="6225" w:type="dxa"/>
            <w:tcBorders>
              <w:top w:val="nil"/>
              <w:left w:val="nil"/>
              <w:bottom w:val="single" w:sz="4" w:space="0" w:color="auto"/>
              <w:right w:val="single" w:sz="4" w:space="0" w:color="auto"/>
            </w:tcBorders>
            <w:vAlign w:val="center"/>
            <w:hideMark/>
          </w:tcPr>
          <w:p w14:paraId="228BA107" w14:textId="77777777" w:rsidR="00015871" w:rsidRPr="00D025ED" w:rsidRDefault="00015871" w:rsidP="00015871">
            <w:pPr>
              <w:rPr>
                <w:color w:val="000000"/>
                <w:sz w:val="20"/>
                <w:szCs w:val="20"/>
              </w:rPr>
            </w:pPr>
            <w:r w:rsidRPr="00D025ED">
              <w:rPr>
                <w:color w:val="000000"/>
                <w:sz w:val="20"/>
                <w:szCs w:val="20"/>
              </w:rPr>
              <w:t>Tông Short_Pos ở bảng IR_Subtimeband_Pos</w:t>
            </w:r>
          </w:p>
        </w:tc>
      </w:tr>
      <w:tr w:rsidR="00015871" w:rsidRPr="00D025ED" w14:paraId="446838B3"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2A26598" w14:textId="77777777" w:rsidR="00015871" w:rsidRPr="00D025ED" w:rsidRDefault="00015871" w:rsidP="00015871">
            <w:pPr>
              <w:rPr>
                <w:color w:val="000000"/>
                <w:sz w:val="20"/>
                <w:szCs w:val="20"/>
              </w:rPr>
            </w:pPr>
            <w:r w:rsidRPr="00D025ED">
              <w:rPr>
                <w:color w:val="000000"/>
                <w:sz w:val="20"/>
                <w:szCs w:val="20"/>
              </w:rPr>
              <w:t>RISK_WEIGHT</w:t>
            </w:r>
          </w:p>
        </w:tc>
        <w:tc>
          <w:tcPr>
            <w:tcW w:w="5567" w:type="dxa"/>
            <w:tcBorders>
              <w:top w:val="nil"/>
              <w:left w:val="nil"/>
              <w:bottom w:val="single" w:sz="4" w:space="0" w:color="auto"/>
              <w:right w:val="single" w:sz="4" w:space="0" w:color="auto"/>
            </w:tcBorders>
            <w:vAlign w:val="center"/>
            <w:hideMark/>
          </w:tcPr>
          <w:p w14:paraId="3B205415" w14:textId="77777777" w:rsidR="00015871" w:rsidRPr="00D025ED" w:rsidRDefault="00015871" w:rsidP="00015871">
            <w:pPr>
              <w:rPr>
                <w:color w:val="000000"/>
                <w:sz w:val="20"/>
                <w:szCs w:val="20"/>
              </w:rPr>
            </w:pPr>
            <w:r w:rsidRPr="00D025ED">
              <w:rPr>
                <w:color w:val="000000"/>
                <w:sz w:val="20"/>
                <w:szCs w:val="20"/>
              </w:rPr>
              <w:t>RiskWeight để tính RR general risk</w:t>
            </w:r>
          </w:p>
        </w:tc>
        <w:tc>
          <w:tcPr>
            <w:tcW w:w="6225" w:type="dxa"/>
            <w:tcBorders>
              <w:top w:val="nil"/>
              <w:left w:val="nil"/>
              <w:bottom w:val="single" w:sz="4" w:space="0" w:color="auto"/>
              <w:right w:val="single" w:sz="4" w:space="0" w:color="auto"/>
            </w:tcBorders>
            <w:vAlign w:val="center"/>
            <w:hideMark/>
          </w:tcPr>
          <w:p w14:paraId="624677A1" w14:textId="77777777" w:rsidR="00015871" w:rsidRPr="00D025ED" w:rsidRDefault="00015871" w:rsidP="00015871">
            <w:pPr>
              <w:rPr>
                <w:color w:val="000000"/>
                <w:sz w:val="20"/>
                <w:szCs w:val="20"/>
              </w:rPr>
            </w:pPr>
            <w:r w:rsidRPr="00D025ED">
              <w:rPr>
                <w:color w:val="000000"/>
                <w:sz w:val="20"/>
                <w:szCs w:val="20"/>
              </w:rPr>
              <w:t>Dựa vào TimebandRow và bảng PAR_IR_General_RW để xác định RiskWeight</w:t>
            </w:r>
          </w:p>
        </w:tc>
      </w:tr>
      <w:tr w:rsidR="00015871" w:rsidRPr="00D025ED" w14:paraId="45A83F9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6D54035E" w14:textId="77777777" w:rsidR="00015871" w:rsidRPr="00D025ED" w:rsidRDefault="00015871" w:rsidP="00015871">
            <w:pPr>
              <w:rPr>
                <w:color w:val="000000"/>
                <w:sz w:val="20"/>
                <w:szCs w:val="20"/>
              </w:rPr>
            </w:pPr>
            <w:r w:rsidRPr="00D025ED">
              <w:rPr>
                <w:color w:val="000000"/>
                <w:sz w:val="20"/>
                <w:szCs w:val="20"/>
              </w:rPr>
              <w:t>LONG_WEIGHTED_POS</w:t>
            </w:r>
          </w:p>
        </w:tc>
        <w:tc>
          <w:tcPr>
            <w:tcW w:w="5567" w:type="dxa"/>
            <w:tcBorders>
              <w:top w:val="nil"/>
              <w:left w:val="nil"/>
              <w:bottom w:val="single" w:sz="4" w:space="0" w:color="auto"/>
              <w:right w:val="single" w:sz="4" w:space="0" w:color="auto"/>
            </w:tcBorders>
            <w:vAlign w:val="center"/>
            <w:hideMark/>
          </w:tcPr>
          <w:p w14:paraId="4B120CE8" w14:textId="77777777" w:rsidR="00015871" w:rsidRPr="00D025ED" w:rsidRDefault="00015871" w:rsidP="00015871">
            <w:pPr>
              <w:rPr>
                <w:color w:val="000000"/>
                <w:sz w:val="20"/>
                <w:szCs w:val="20"/>
              </w:rPr>
            </w:pPr>
            <w:r w:rsidRPr="00D025ED">
              <w:rPr>
                <w:color w:val="000000"/>
                <w:sz w:val="20"/>
                <w:szCs w:val="20"/>
              </w:rPr>
              <w:t xml:space="preserve">Long Pos có tính đến RiskWeight </w:t>
            </w:r>
          </w:p>
        </w:tc>
        <w:tc>
          <w:tcPr>
            <w:tcW w:w="6225" w:type="dxa"/>
            <w:tcBorders>
              <w:top w:val="nil"/>
              <w:left w:val="nil"/>
              <w:bottom w:val="single" w:sz="4" w:space="0" w:color="auto"/>
              <w:right w:val="single" w:sz="4" w:space="0" w:color="auto"/>
            </w:tcBorders>
            <w:vAlign w:val="center"/>
            <w:hideMark/>
          </w:tcPr>
          <w:p w14:paraId="0E85FF85" w14:textId="77777777" w:rsidR="00015871" w:rsidRPr="00D025ED" w:rsidRDefault="00015871" w:rsidP="00015871">
            <w:pPr>
              <w:rPr>
                <w:color w:val="000000"/>
                <w:sz w:val="20"/>
                <w:szCs w:val="20"/>
              </w:rPr>
            </w:pPr>
            <w:r w:rsidRPr="00D025ED">
              <w:rPr>
                <w:color w:val="000000"/>
                <w:sz w:val="20"/>
                <w:szCs w:val="20"/>
              </w:rPr>
              <w:t>Long_Pos * Risk_Weight</w:t>
            </w:r>
          </w:p>
        </w:tc>
      </w:tr>
      <w:tr w:rsidR="00015871" w:rsidRPr="00D025ED" w14:paraId="6FE818F7"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629D9A57" w14:textId="77777777" w:rsidR="00015871" w:rsidRPr="00D025ED" w:rsidRDefault="00015871" w:rsidP="00015871">
            <w:pPr>
              <w:rPr>
                <w:color w:val="000000"/>
                <w:sz w:val="20"/>
                <w:szCs w:val="20"/>
              </w:rPr>
            </w:pPr>
            <w:r w:rsidRPr="00D025ED">
              <w:rPr>
                <w:color w:val="000000"/>
                <w:sz w:val="20"/>
                <w:szCs w:val="20"/>
              </w:rPr>
              <w:t>SHORT_WEIGHTED_POS</w:t>
            </w:r>
          </w:p>
        </w:tc>
        <w:tc>
          <w:tcPr>
            <w:tcW w:w="5567" w:type="dxa"/>
            <w:tcBorders>
              <w:top w:val="nil"/>
              <w:left w:val="nil"/>
              <w:bottom w:val="single" w:sz="4" w:space="0" w:color="auto"/>
              <w:right w:val="single" w:sz="4" w:space="0" w:color="auto"/>
            </w:tcBorders>
            <w:vAlign w:val="center"/>
            <w:hideMark/>
          </w:tcPr>
          <w:p w14:paraId="5336E4CE" w14:textId="77777777" w:rsidR="00015871" w:rsidRPr="00D025ED" w:rsidRDefault="00015871" w:rsidP="00015871">
            <w:pPr>
              <w:rPr>
                <w:color w:val="000000"/>
                <w:sz w:val="20"/>
                <w:szCs w:val="20"/>
              </w:rPr>
            </w:pPr>
            <w:r w:rsidRPr="00D025ED">
              <w:rPr>
                <w:color w:val="000000"/>
                <w:sz w:val="20"/>
                <w:szCs w:val="20"/>
              </w:rPr>
              <w:t>ShortPos có tính đến RiskWeight, có chiều âm</w:t>
            </w:r>
          </w:p>
        </w:tc>
        <w:tc>
          <w:tcPr>
            <w:tcW w:w="6225" w:type="dxa"/>
            <w:tcBorders>
              <w:top w:val="nil"/>
              <w:left w:val="nil"/>
              <w:bottom w:val="single" w:sz="4" w:space="0" w:color="auto"/>
              <w:right w:val="single" w:sz="4" w:space="0" w:color="auto"/>
            </w:tcBorders>
            <w:vAlign w:val="center"/>
            <w:hideMark/>
          </w:tcPr>
          <w:p w14:paraId="7BF48D92" w14:textId="77777777" w:rsidR="00015871" w:rsidRPr="00D025ED" w:rsidRDefault="00015871" w:rsidP="00015871">
            <w:pPr>
              <w:rPr>
                <w:color w:val="000000"/>
                <w:sz w:val="20"/>
                <w:szCs w:val="20"/>
              </w:rPr>
            </w:pPr>
            <w:r w:rsidRPr="00D025ED">
              <w:rPr>
                <w:color w:val="000000"/>
                <w:sz w:val="20"/>
                <w:szCs w:val="20"/>
              </w:rPr>
              <w:t>Short_Pos * Risk_Weight</w:t>
            </w:r>
          </w:p>
        </w:tc>
      </w:tr>
      <w:tr w:rsidR="00015871" w:rsidRPr="00D025ED" w14:paraId="1A516A57"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612B08B" w14:textId="77777777" w:rsidR="00015871" w:rsidRPr="00D025ED" w:rsidRDefault="00015871" w:rsidP="00015871">
            <w:pPr>
              <w:rPr>
                <w:color w:val="000000"/>
                <w:sz w:val="20"/>
                <w:szCs w:val="20"/>
              </w:rPr>
            </w:pPr>
            <w:r w:rsidRPr="00D025ED">
              <w:rPr>
                <w:color w:val="000000"/>
                <w:sz w:val="20"/>
                <w:szCs w:val="20"/>
              </w:rPr>
              <w:t>MATCHED_POS</w:t>
            </w:r>
          </w:p>
        </w:tc>
        <w:tc>
          <w:tcPr>
            <w:tcW w:w="5567" w:type="dxa"/>
            <w:tcBorders>
              <w:top w:val="nil"/>
              <w:left w:val="nil"/>
              <w:bottom w:val="single" w:sz="4" w:space="0" w:color="auto"/>
              <w:right w:val="single" w:sz="4" w:space="0" w:color="auto"/>
            </w:tcBorders>
            <w:vAlign w:val="center"/>
            <w:hideMark/>
          </w:tcPr>
          <w:p w14:paraId="060BA53B" w14:textId="77777777" w:rsidR="00015871" w:rsidRPr="00D025ED" w:rsidRDefault="00015871" w:rsidP="00015871">
            <w:pPr>
              <w:rPr>
                <w:color w:val="000000"/>
                <w:sz w:val="20"/>
                <w:szCs w:val="20"/>
              </w:rPr>
            </w:pPr>
            <w:r w:rsidRPr="00D025ED">
              <w:rPr>
                <w:color w:val="000000"/>
                <w:sz w:val="20"/>
                <w:szCs w:val="20"/>
              </w:rPr>
              <w:t>TT tương ứng của timeband</w:t>
            </w:r>
          </w:p>
        </w:tc>
        <w:tc>
          <w:tcPr>
            <w:tcW w:w="6225" w:type="dxa"/>
            <w:tcBorders>
              <w:top w:val="nil"/>
              <w:left w:val="nil"/>
              <w:bottom w:val="single" w:sz="4" w:space="0" w:color="auto"/>
              <w:right w:val="single" w:sz="4" w:space="0" w:color="auto"/>
            </w:tcBorders>
            <w:vAlign w:val="center"/>
            <w:hideMark/>
          </w:tcPr>
          <w:p w14:paraId="07CE8F05" w14:textId="77777777" w:rsidR="00015871" w:rsidRPr="00D025ED" w:rsidRDefault="00015871" w:rsidP="00015871">
            <w:pPr>
              <w:rPr>
                <w:color w:val="000000"/>
                <w:sz w:val="20"/>
                <w:szCs w:val="20"/>
              </w:rPr>
            </w:pPr>
            <w:r w:rsidRPr="00D025ED">
              <w:rPr>
                <w:color w:val="000000"/>
                <w:sz w:val="20"/>
                <w:szCs w:val="20"/>
              </w:rPr>
              <w:t>Phần nhỏ hơn giữa abs(Long_Weighted_Pos)  và abs(Short_Weighted_Pos)</w:t>
            </w:r>
          </w:p>
        </w:tc>
      </w:tr>
      <w:tr w:rsidR="00015871" w:rsidRPr="00D025ED" w14:paraId="39BE6CDB"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406955EF" w14:textId="77777777" w:rsidR="00015871" w:rsidRPr="00D025ED" w:rsidRDefault="00015871" w:rsidP="00015871">
            <w:pPr>
              <w:rPr>
                <w:color w:val="000000"/>
                <w:sz w:val="20"/>
                <w:szCs w:val="20"/>
              </w:rPr>
            </w:pPr>
            <w:r w:rsidRPr="00D025ED">
              <w:rPr>
                <w:color w:val="000000"/>
                <w:sz w:val="20"/>
                <w:szCs w:val="20"/>
              </w:rPr>
              <w:t>UNMATCHED_POS</w:t>
            </w:r>
          </w:p>
        </w:tc>
        <w:tc>
          <w:tcPr>
            <w:tcW w:w="5567" w:type="dxa"/>
            <w:tcBorders>
              <w:top w:val="nil"/>
              <w:left w:val="nil"/>
              <w:bottom w:val="single" w:sz="4" w:space="0" w:color="auto"/>
              <w:right w:val="single" w:sz="4" w:space="0" w:color="auto"/>
            </w:tcBorders>
            <w:vAlign w:val="center"/>
            <w:hideMark/>
          </w:tcPr>
          <w:p w14:paraId="241292DC" w14:textId="77777777" w:rsidR="00015871" w:rsidRPr="00D025ED" w:rsidRDefault="00015871" w:rsidP="00015871">
            <w:pPr>
              <w:rPr>
                <w:color w:val="000000"/>
                <w:sz w:val="20"/>
                <w:szCs w:val="20"/>
              </w:rPr>
            </w:pPr>
            <w:r w:rsidRPr="00D025ED">
              <w:rPr>
                <w:color w:val="000000"/>
                <w:sz w:val="20"/>
                <w:szCs w:val="20"/>
              </w:rPr>
              <w:t>TT không tương ứng của timeband</w:t>
            </w:r>
          </w:p>
        </w:tc>
        <w:tc>
          <w:tcPr>
            <w:tcW w:w="6225" w:type="dxa"/>
            <w:tcBorders>
              <w:top w:val="nil"/>
              <w:left w:val="nil"/>
              <w:bottom w:val="single" w:sz="4" w:space="0" w:color="auto"/>
              <w:right w:val="single" w:sz="4" w:space="0" w:color="auto"/>
            </w:tcBorders>
            <w:vAlign w:val="center"/>
            <w:hideMark/>
          </w:tcPr>
          <w:p w14:paraId="7798BE03" w14:textId="77777777" w:rsidR="00015871" w:rsidRPr="00D025ED" w:rsidRDefault="00015871" w:rsidP="00015871">
            <w:pPr>
              <w:rPr>
                <w:color w:val="000000"/>
                <w:sz w:val="20"/>
                <w:szCs w:val="20"/>
              </w:rPr>
            </w:pPr>
            <w:r w:rsidRPr="00D025ED">
              <w:rPr>
                <w:color w:val="000000"/>
                <w:sz w:val="20"/>
                <w:szCs w:val="20"/>
              </w:rPr>
              <w:t>abs(Long_Weighted_Pos) - abs(Short_Weighted_Pos)</w:t>
            </w:r>
          </w:p>
        </w:tc>
      </w:tr>
    </w:tbl>
    <w:p w14:paraId="5962D976" w14:textId="77777777" w:rsidR="00821472" w:rsidRDefault="00821472" w:rsidP="002F2AAD">
      <w:pPr>
        <w:pStyle w:val="Caption"/>
        <w:keepNext/>
        <w:rPr>
          <w:color w:val="auto"/>
          <w:sz w:val="20"/>
          <w:szCs w:val="20"/>
        </w:rPr>
      </w:pPr>
    </w:p>
    <w:p w14:paraId="403D5DC8" w14:textId="77777777" w:rsidR="002F2AAD" w:rsidRPr="00D025ED" w:rsidRDefault="002F2AAD" w:rsidP="00821472">
      <w:pPr>
        <w:pStyle w:val="Caption"/>
        <w:keepNext/>
        <w:outlineLvl w:val="3"/>
        <w:rPr>
          <w:color w:val="auto"/>
          <w:sz w:val="20"/>
          <w:szCs w:val="20"/>
        </w:rPr>
      </w:pPr>
      <w:bookmarkStart w:id="333" w:name="_Toc2080488"/>
      <w:bookmarkStart w:id="334" w:name="_Toc215406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132</w:t>
      </w:r>
      <w:r w:rsidR="00CB325D" w:rsidRPr="00D025ED">
        <w:rPr>
          <w:color w:val="auto"/>
          <w:sz w:val="20"/>
          <w:szCs w:val="20"/>
        </w:rPr>
        <w:fldChar w:fldCharType="end"/>
      </w:r>
      <w:r w:rsidRPr="00D025ED">
        <w:rPr>
          <w:color w:val="auto"/>
          <w:sz w:val="20"/>
          <w:szCs w:val="20"/>
        </w:rPr>
        <w:t>: IR_ZONE_RISK</w:t>
      </w:r>
      <w:bookmarkEnd w:id="333"/>
      <w:bookmarkEnd w:id="334"/>
    </w:p>
    <w:tbl>
      <w:tblPr>
        <w:tblW w:w="14325" w:type="dxa"/>
        <w:tblInd w:w="103" w:type="dxa"/>
        <w:tblCellMar>
          <w:top w:w="72" w:type="dxa"/>
          <w:left w:w="115" w:type="dxa"/>
          <w:bottom w:w="72" w:type="dxa"/>
          <w:right w:w="115" w:type="dxa"/>
        </w:tblCellMar>
        <w:tblLook w:val="04A0" w:firstRow="1" w:lastRow="0" w:firstColumn="1" w:lastColumn="0" w:noHBand="0" w:noVBand="1"/>
      </w:tblPr>
      <w:tblGrid>
        <w:gridCol w:w="2530"/>
        <w:gridCol w:w="11795"/>
      </w:tblGrid>
      <w:tr w:rsidR="00A70595" w:rsidRPr="00D025ED" w14:paraId="4410C857" w14:textId="77777777" w:rsidTr="002F2AAD">
        <w:trPr>
          <w:trHeight w:val="20"/>
        </w:trPr>
        <w:tc>
          <w:tcPr>
            <w:tcW w:w="2530" w:type="dxa"/>
            <w:tcBorders>
              <w:top w:val="single" w:sz="4" w:space="0" w:color="auto"/>
              <w:left w:val="single" w:sz="4" w:space="0" w:color="auto"/>
              <w:bottom w:val="single" w:sz="4" w:space="0" w:color="auto"/>
              <w:right w:val="single" w:sz="4" w:space="0" w:color="auto"/>
            </w:tcBorders>
            <w:noWrap/>
            <w:vAlign w:val="center"/>
            <w:hideMark/>
          </w:tcPr>
          <w:p w14:paraId="0D439A4D" w14:textId="77777777" w:rsidR="00A70595" w:rsidRPr="00D025ED" w:rsidRDefault="00A70595" w:rsidP="002F2AAD">
            <w:pPr>
              <w:rPr>
                <w:color w:val="000000"/>
                <w:sz w:val="20"/>
                <w:szCs w:val="20"/>
              </w:rPr>
            </w:pPr>
            <w:r w:rsidRPr="00D025ED">
              <w:rPr>
                <w:color w:val="000000"/>
                <w:sz w:val="20"/>
                <w:szCs w:val="20"/>
              </w:rPr>
              <w:t>Table name</w:t>
            </w:r>
          </w:p>
        </w:tc>
        <w:tc>
          <w:tcPr>
            <w:tcW w:w="11795" w:type="dxa"/>
            <w:tcBorders>
              <w:top w:val="single" w:sz="4" w:space="0" w:color="auto"/>
              <w:left w:val="nil"/>
              <w:bottom w:val="single" w:sz="4" w:space="0" w:color="auto"/>
              <w:right w:val="single" w:sz="4" w:space="0" w:color="auto"/>
            </w:tcBorders>
            <w:noWrap/>
            <w:vAlign w:val="center"/>
            <w:hideMark/>
          </w:tcPr>
          <w:p w14:paraId="75832AE0" w14:textId="77777777" w:rsidR="00A70595" w:rsidRPr="00D025ED" w:rsidRDefault="00A70595" w:rsidP="002F2AAD">
            <w:pPr>
              <w:rPr>
                <w:color w:val="000000"/>
                <w:sz w:val="20"/>
                <w:szCs w:val="20"/>
              </w:rPr>
            </w:pPr>
            <w:r w:rsidRPr="00D025ED">
              <w:rPr>
                <w:color w:val="000000"/>
                <w:sz w:val="20"/>
                <w:szCs w:val="20"/>
              </w:rPr>
              <w:t>IR_ZONE_RISK</w:t>
            </w:r>
          </w:p>
        </w:tc>
      </w:tr>
      <w:tr w:rsidR="00821472" w:rsidRPr="00D025ED" w14:paraId="225868F8" w14:textId="77777777" w:rsidTr="002F2AAD">
        <w:trPr>
          <w:trHeight w:val="20"/>
        </w:trPr>
        <w:tc>
          <w:tcPr>
            <w:tcW w:w="2530" w:type="dxa"/>
            <w:tcBorders>
              <w:top w:val="nil"/>
              <w:left w:val="single" w:sz="4" w:space="0" w:color="auto"/>
              <w:bottom w:val="single" w:sz="4" w:space="0" w:color="auto"/>
              <w:right w:val="single" w:sz="4" w:space="0" w:color="auto"/>
            </w:tcBorders>
            <w:noWrap/>
            <w:vAlign w:val="center"/>
          </w:tcPr>
          <w:p w14:paraId="52E279E9" w14:textId="77777777" w:rsidR="00821472" w:rsidRPr="00821472" w:rsidRDefault="00821472" w:rsidP="002F2AAD">
            <w:pPr>
              <w:rPr>
                <w:color w:val="000000"/>
                <w:sz w:val="20"/>
                <w:szCs w:val="20"/>
                <w:lang w:val="vi-VN"/>
              </w:rPr>
            </w:pPr>
            <w:r>
              <w:rPr>
                <w:color w:val="000000"/>
                <w:sz w:val="20"/>
                <w:szCs w:val="20"/>
                <w:lang w:val="vi-VN"/>
              </w:rPr>
              <w:t>Schema</w:t>
            </w:r>
          </w:p>
        </w:tc>
        <w:tc>
          <w:tcPr>
            <w:tcW w:w="11795" w:type="dxa"/>
            <w:tcBorders>
              <w:top w:val="single" w:sz="4" w:space="0" w:color="auto"/>
              <w:left w:val="nil"/>
              <w:bottom w:val="single" w:sz="4" w:space="0" w:color="auto"/>
              <w:right w:val="single" w:sz="4" w:space="0" w:color="auto"/>
            </w:tcBorders>
            <w:noWrap/>
            <w:vAlign w:val="center"/>
          </w:tcPr>
          <w:p w14:paraId="556BC459" w14:textId="77777777" w:rsidR="00821472" w:rsidRPr="00821472" w:rsidRDefault="00821472" w:rsidP="002F2AAD">
            <w:pPr>
              <w:rPr>
                <w:color w:val="000000"/>
                <w:sz w:val="20"/>
                <w:szCs w:val="20"/>
                <w:lang w:val="vi-VN"/>
              </w:rPr>
            </w:pPr>
            <w:r>
              <w:rPr>
                <w:color w:val="000000"/>
                <w:sz w:val="20"/>
                <w:szCs w:val="20"/>
                <w:lang w:val="vi-VN"/>
              </w:rPr>
              <w:t>B2MRISK</w:t>
            </w:r>
          </w:p>
        </w:tc>
      </w:tr>
      <w:tr w:rsidR="00A70595" w:rsidRPr="00D025ED" w14:paraId="03819D71" w14:textId="77777777" w:rsidTr="002F2AAD">
        <w:trPr>
          <w:trHeight w:val="20"/>
        </w:trPr>
        <w:tc>
          <w:tcPr>
            <w:tcW w:w="2530" w:type="dxa"/>
            <w:tcBorders>
              <w:top w:val="nil"/>
              <w:left w:val="single" w:sz="4" w:space="0" w:color="auto"/>
              <w:bottom w:val="single" w:sz="4" w:space="0" w:color="auto"/>
              <w:right w:val="single" w:sz="4" w:space="0" w:color="auto"/>
            </w:tcBorders>
            <w:noWrap/>
            <w:vAlign w:val="center"/>
            <w:hideMark/>
          </w:tcPr>
          <w:p w14:paraId="34BFB561" w14:textId="77777777" w:rsidR="00A70595" w:rsidRPr="00D025ED" w:rsidRDefault="00A70595" w:rsidP="002F2AAD">
            <w:pPr>
              <w:rPr>
                <w:color w:val="000000"/>
                <w:sz w:val="20"/>
                <w:szCs w:val="20"/>
              </w:rPr>
            </w:pPr>
            <w:r w:rsidRPr="00D025ED">
              <w:rPr>
                <w:color w:val="000000"/>
                <w:sz w:val="20"/>
                <w:szCs w:val="20"/>
              </w:rPr>
              <w:lastRenderedPageBreak/>
              <w:t>Data group</w:t>
            </w:r>
          </w:p>
        </w:tc>
        <w:tc>
          <w:tcPr>
            <w:tcW w:w="11795" w:type="dxa"/>
            <w:tcBorders>
              <w:top w:val="single" w:sz="4" w:space="0" w:color="auto"/>
              <w:left w:val="nil"/>
              <w:bottom w:val="single" w:sz="4" w:space="0" w:color="auto"/>
              <w:right w:val="single" w:sz="4" w:space="0" w:color="auto"/>
            </w:tcBorders>
            <w:noWrap/>
            <w:vAlign w:val="center"/>
            <w:hideMark/>
          </w:tcPr>
          <w:p w14:paraId="399E286D" w14:textId="77777777" w:rsidR="00A70595" w:rsidRPr="00D025ED" w:rsidRDefault="00A70595" w:rsidP="002F2AAD">
            <w:pPr>
              <w:rPr>
                <w:color w:val="000000"/>
                <w:sz w:val="20"/>
                <w:szCs w:val="20"/>
              </w:rPr>
            </w:pPr>
            <w:r w:rsidRPr="00D025ED">
              <w:rPr>
                <w:color w:val="000000"/>
                <w:sz w:val="20"/>
                <w:szCs w:val="20"/>
              </w:rPr>
              <w:t>IR</w:t>
            </w:r>
          </w:p>
        </w:tc>
      </w:tr>
      <w:tr w:rsidR="00A70595" w:rsidRPr="00D025ED" w14:paraId="37E49A6E"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E81A23D" w14:textId="77777777" w:rsidR="00A70595" w:rsidRPr="00D025ED" w:rsidRDefault="00A70595" w:rsidP="002F2AAD">
            <w:pPr>
              <w:rPr>
                <w:sz w:val="20"/>
                <w:szCs w:val="20"/>
              </w:rPr>
            </w:pPr>
            <w:r w:rsidRPr="00D025ED">
              <w:rPr>
                <w:sz w:val="20"/>
                <w:szCs w:val="20"/>
              </w:rPr>
              <w:t>Description</w:t>
            </w:r>
          </w:p>
        </w:tc>
        <w:tc>
          <w:tcPr>
            <w:tcW w:w="11795" w:type="dxa"/>
            <w:tcBorders>
              <w:top w:val="single" w:sz="4" w:space="0" w:color="auto"/>
              <w:left w:val="nil"/>
              <w:bottom w:val="single" w:sz="4" w:space="0" w:color="auto"/>
              <w:right w:val="single" w:sz="4" w:space="0" w:color="auto"/>
            </w:tcBorders>
            <w:vAlign w:val="center"/>
            <w:hideMark/>
          </w:tcPr>
          <w:p w14:paraId="6E39BBC0" w14:textId="77777777" w:rsidR="00A70595" w:rsidRPr="00D025ED" w:rsidRDefault="00A70595" w:rsidP="002F2AAD">
            <w:pPr>
              <w:rPr>
                <w:color w:val="000000"/>
                <w:sz w:val="20"/>
                <w:szCs w:val="20"/>
              </w:rPr>
            </w:pPr>
            <w:r w:rsidRPr="00D025ED">
              <w:rPr>
                <w:color w:val="000000"/>
                <w:sz w:val="20"/>
                <w:szCs w:val="20"/>
              </w:rPr>
              <w:t>Bảng này lưu data vềtrạng thái rủi ro lãi suất chung ở cấp độ  Zone</w:t>
            </w:r>
          </w:p>
        </w:tc>
      </w:tr>
      <w:tr w:rsidR="00A70595" w:rsidRPr="00D025ED" w14:paraId="0EDEE67B" w14:textId="77777777" w:rsidTr="002F2AAD">
        <w:trPr>
          <w:trHeight w:val="20"/>
        </w:trPr>
        <w:tc>
          <w:tcPr>
            <w:tcW w:w="2530" w:type="dxa"/>
            <w:tcBorders>
              <w:top w:val="nil"/>
              <w:left w:val="single" w:sz="4" w:space="0" w:color="auto"/>
              <w:bottom w:val="single" w:sz="4" w:space="0" w:color="auto"/>
              <w:right w:val="single" w:sz="4" w:space="0" w:color="auto"/>
            </w:tcBorders>
            <w:noWrap/>
            <w:vAlign w:val="center"/>
            <w:hideMark/>
          </w:tcPr>
          <w:p w14:paraId="5805342B" w14:textId="77777777" w:rsidR="00A70595" w:rsidRPr="00D025ED" w:rsidRDefault="00A70595" w:rsidP="002F2AAD">
            <w:pPr>
              <w:rPr>
                <w:sz w:val="20"/>
                <w:szCs w:val="20"/>
              </w:rPr>
            </w:pPr>
            <w:r w:rsidRPr="00D025ED">
              <w:rPr>
                <w:sz w:val="20"/>
                <w:szCs w:val="20"/>
              </w:rPr>
              <w:t>Input data:</w:t>
            </w:r>
          </w:p>
        </w:tc>
        <w:tc>
          <w:tcPr>
            <w:tcW w:w="11795" w:type="dxa"/>
            <w:tcBorders>
              <w:top w:val="single" w:sz="4" w:space="0" w:color="auto"/>
              <w:left w:val="nil"/>
              <w:bottom w:val="single" w:sz="4" w:space="0" w:color="auto"/>
              <w:right w:val="single" w:sz="4" w:space="0" w:color="auto"/>
            </w:tcBorders>
            <w:noWrap/>
            <w:vAlign w:val="center"/>
            <w:hideMark/>
          </w:tcPr>
          <w:p w14:paraId="5AAF3707" w14:textId="77777777" w:rsidR="00A70595" w:rsidRPr="00D025ED" w:rsidRDefault="00A70595" w:rsidP="002F2AAD">
            <w:pPr>
              <w:rPr>
                <w:sz w:val="20"/>
                <w:szCs w:val="20"/>
              </w:rPr>
            </w:pPr>
            <w:r w:rsidRPr="00D025ED">
              <w:rPr>
                <w:sz w:val="20"/>
                <w:szCs w:val="20"/>
              </w:rPr>
              <w:t>IR_Time_band_Risk</w:t>
            </w:r>
          </w:p>
        </w:tc>
      </w:tr>
    </w:tbl>
    <w:p w14:paraId="183CB57B" w14:textId="77777777" w:rsidR="00466B8B" w:rsidRPr="00D025ED" w:rsidRDefault="00466B8B"/>
    <w:tbl>
      <w:tblPr>
        <w:tblW w:w="14325" w:type="dxa"/>
        <w:tblInd w:w="103" w:type="dxa"/>
        <w:tblCellMar>
          <w:top w:w="72" w:type="dxa"/>
          <w:left w:w="115" w:type="dxa"/>
          <w:bottom w:w="72" w:type="dxa"/>
          <w:right w:w="115" w:type="dxa"/>
        </w:tblCellMar>
        <w:tblLook w:val="04A0" w:firstRow="1" w:lastRow="0" w:firstColumn="1" w:lastColumn="0" w:noHBand="0" w:noVBand="1"/>
      </w:tblPr>
      <w:tblGrid>
        <w:gridCol w:w="2530"/>
        <w:gridCol w:w="5546"/>
        <w:gridCol w:w="6249"/>
      </w:tblGrid>
      <w:tr w:rsidR="00A70595" w:rsidRPr="00D025ED" w14:paraId="1CFC5A72" w14:textId="77777777" w:rsidTr="00466B8B">
        <w:trPr>
          <w:trHeight w:val="20"/>
          <w:tblHeader/>
        </w:trPr>
        <w:tc>
          <w:tcPr>
            <w:tcW w:w="253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C0AFD62" w14:textId="77777777" w:rsidR="00A70595" w:rsidRPr="00D025ED" w:rsidRDefault="00A70595" w:rsidP="002F2AAD">
            <w:pPr>
              <w:rPr>
                <w:color w:val="000000"/>
                <w:sz w:val="20"/>
                <w:szCs w:val="20"/>
              </w:rPr>
            </w:pPr>
            <w:r w:rsidRPr="00D025ED">
              <w:rPr>
                <w:color w:val="000000"/>
                <w:sz w:val="20"/>
                <w:szCs w:val="20"/>
              </w:rPr>
              <w:t>Trường</w:t>
            </w:r>
          </w:p>
        </w:tc>
        <w:tc>
          <w:tcPr>
            <w:tcW w:w="5546"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CA7804D" w14:textId="77777777" w:rsidR="00A70595" w:rsidRPr="00D025ED" w:rsidRDefault="00A70595" w:rsidP="002F2AAD">
            <w:pPr>
              <w:rPr>
                <w:color w:val="000000"/>
                <w:sz w:val="20"/>
                <w:szCs w:val="20"/>
              </w:rPr>
            </w:pPr>
            <w:r w:rsidRPr="00D025ED">
              <w:rPr>
                <w:color w:val="000000"/>
                <w:sz w:val="20"/>
                <w:szCs w:val="20"/>
              </w:rPr>
              <w:t>Ý nghĩa</w:t>
            </w:r>
          </w:p>
        </w:tc>
        <w:tc>
          <w:tcPr>
            <w:tcW w:w="624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0F1F2CC" w14:textId="77777777" w:rsidR="00A70595" w:rsidRPr="00D025ED" w:rsidRDefault="00A70595" w:rsidP="002F2AAD">
            <w:pPr>
              <w:rPr>
                <w:color w:val="000000"/>
                <w:sz w:val="20"/>
                <w:szCs w:val="20"/>
              </w:rPr>
            </w:pPr>
            <w:r w:rsidRPr="00D025ED">
              <w:rPr>
                <w:color w:val="000000"/>
                <w:sz w:val="20"/>
                <w:szCs w:val="20"/>
              </w:rPr>
              <w:t>Mô tả</w:t>
            </w:r>
          </w:p>
        </w:tc>
      </w:tr>
      <w:tr w:rsidR="00A70595" w:rsidRPr="00D025ED" w14:paraId="5E7DB939"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8269531" w14:textId="77777777" w:rsidR="00A70595" w:rsidRPr="00D025ED" w:rsidRDefault="00A70595" w:rsidP="002F2AAD">
            <w:pPr>
              <w:rPr>
                <w:color w:val="000000"/>
                <w:sz w:val="20"/>
                <w:szCs w:val="20"/>
              </w:rPr>
            </w:pPr>
            <w:r w:rsidRPr="00D025ED">
              <w:rPr>
                <w:color w:val="000000"/>
                <w:sz w:val="20"/>
                <w:szCs w:val="20"/>
              </w:rPr>
              <w:t>POSTED_DT</w:t>
            </w:r>
          </w:p>
        </w:tc>
        <w:tc>
          <w:tcPr>
            <w:tcW w:w="5546" w:type="dxa"/>
            <w:tcBorders>
              <w:top w:val="nil"/>
              <w:left w:val="nil"/>
              <w:bottom w:val="single" w:sz="4" w:space="0" w:color="auto"/>
              <w:right w:val="single" w:sz="4" w:space="0" w:color="auto"/>
            </w:tcBorders>
            <w:vAlign w:val="center"/>
            <w:hideMark/>
          </w:tcPr>
          <w:p w14:paraId="1B36411C" w14:textId="77777777" w:rsidR="00A70595" w:rsidRPr="00D025ED" w:rsidRDefault="00A70595" w:rsidP="002F2AAD">
            <w:pPr>
              <w:rPr>
                <w:color w:val="000000"/>
                <w:sz w:val="20"/>
                <w:szCs w:val="20"/>
              </w:rPr>
            </w:pPr>
            <w:r w:rsidRPr="00D025ED">
              <w:rPr>
                <w:color w:val="000000"/>
                <w:sz w:val="20"/>
                <w:szCs w:val="20"/>
              </w:rPr>
              <w:t> </w:t>
            </w:r>
          </w:p>
        </w:tc>
        <w:tc>
          <w:tcPr>
            <w:tcW w:w="6249" w:type="dxa"/>
            <w:tcBorders>
              <w:top w:val="nil"/>
              <w:left w:val="nil"/>
              <w:bottom w:val="single" w:sz="4" w:space="0" w:color="auto"/>
              <w:right w:val="single" w:sz="4" w:space="0" w:color="auto"/>
            </w:tcBorders>
            <w:vAlign w:val="center"/>
            <w:hideMark/>
          </w:tcPr>
          <w:p w14:paraId="0B6C8D84" w14:textId="77777777" w:rsidR="00A70595" w:rsidRPr="00D025ED" w:rsidRDefault="00A70595" w:rsidP="002F2AAD">
            <w:pPr>
              <w:rPr>
                <w:color w:val="000000"/>
                <w:sz w:val="20"/>
                <w:szCs w:val="20"/>
              </w:rPr>
            </w:pPr>
            <w:r w:rsidRPr="00D025ED">
              <w:rPr>
                <w:color w:val="000000"/>
                <w:sz w:val="20"/>
                <w:szCs w:val="20"/>
              </w:rPr>
              <w:t>bảng IR_Time_band_Risk</w:t>
            </w:r>
          </w:p>
        </w:tc>
      </w:tr>
      <w:tr w:rsidR="00A70595" w:rsidRPr="00D025ED" w14:paraId="1582B61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837A95C" w14:textId="77777777" w:rsidR="00A70595" w:rsidRPr="00D025ED" w:rsidRDefault="00A70595" w:rsidP="002F2AAD">
            <w:pPr>
              <w:rPr>
                <w:color w:val="000000"/>
                <w:sz w:val="20"/>
                <w:szCs w:val="20"/>
              </w:rPr>
            </w:pPr>
            <w:r w:rsidRPr="00D025ED">
              <w:rPr>
                <w:color w:val="000000"/>
                <w:sz w:val="20"/>
                <w:szCs w:val="20"/>
              </w:rPr>
              <w:t>REPORT_TYPE_ID</w:t>
            </w:r>
          </w:p>
        </w:tc>
        <w:tc>
          <w:tcPr>
            <w:tcW w:w="5546" w:type="dxa"/>
            <w:tcBorders>
              <w:top w:val="nil"/>
              <w:left w:val="nil"/>
              <w:bottom w:val="single" w:sz="4" w:space="0" w:color="auto"/>
              <w:right w:val="single" w:sz="4" w:space="0" w:color="auto"/>
            </w:tcBorders>
            <w:vAlign w:val="center"/>
            <w:hideMark/>
          </w:tcPr>
          <w:p w14:paraId="2A68E63F" w14:textId="77777777" w:rsidR="00A70595" w:rsidRPr="00D025ED" w:rsidRDefault="00A70595" w:rsidP="002F2AAD">
            <w:pPr>
              <w:rPr>
                <w:color w:val="000000"/>
                <w:sz w:val="20"/>
                <w:szCs w:val="20"/>
              </w:rPr>
            </w:pPr>
            <w:r w:rsidRPr="00D025ED">
              <w:rPr>
                <w:color w:val="000000"/>
                <w:sz w:val="20"/>
                <w:szCs w:val="20"/>
              </w:rPr>
              <w:t xml:space="preserve">ID của Report Type </w:t>
            </w:r>
          </w:p>
        </w:tc>
        <w:tc>
          <w:tcPr>
            <w:tcW w:w="6249" w:type="dxa"/>
            <w:tcBorders>
              <w:top w:val="nil"/>
              <w:left w:val="nil"/>
              <w:bottom w:val="single" w:sz="4" w:space="0" w:color="auto"/>
              <w:right w:val="single" w:sz="4" w:space="0" w:color="auto"/>
            </w:tcBorders>
            <w:vAlign w:val="center"/>
            <w:hideMark/>
          </w:tcPr>
          <w:p w14:paraId="1555BEBB" w14:textId="77777777" w:rsidR="00A70595" w:rsidRPr="00D025ED" w:rsidRDefault="00A70595" w:rsidP="002F2AAD">
            <w:pPr>
              <w:rPr>
                <w:color w:val="000000"/>
                <w:sz w:val="20"/>
                <w:szCs w:val="20"/>
              </w:rPr>
            </w:pPr>
            <w:r w:rsidRPr="00D025ED">
              <w:rPr>
                <w:color w:val="000000"/>
                <w:sz w:val="20"/>
                <w:szCs w:val="20"/>
              </w:rPr>
              <w:t>bảng IR_Time_band_Risk</w:t>
            </w:r>
          </w:p>
        </w:tc>
      </w:tr>
      <w:tr w:rsidR="00A70595" w:rsidRPr="00D025ED" w14:paraId="0ECD80AB"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29180DA" w14:textId="77777777" w:rsidR="00A70595" w:rsidRPr="00D025ED" w:rsidRDefault="00A70595" w:rsidP="002F2AAD">
            <w:pPr>
              <w:rPr>
                <w:color w:val="000000"/>
                <w:sz w:val="20"/>
                <w:szCs w:val="20"/>
              </w:rPr>
            </w:pPr>
            <w:r w:rsidRPr="00D025ED">
              <w:rPr>
                <w:color w:val="000000"/>
                <w:sz w:val="20"/>
                <w:szCs w:val="20"/>
              </w:rPr>
              <w:t>REPORTING_UNIT_TYPE</w:t>
            </w:r>
          </w:p>
        </w:tc>
        <w:tc>
          <w:tcPr>
            <w:tcW w:w="5546" w:type="dxa"/>
            <w:tcBorders>
              <w:top w:val="nil"/>
              <w:left w:val="nil"/>
              <w:bottom w:val="single" w:sz="4" w:space="0" w:color="auto"/>
              <w:right w:val="single" w:sz="4" w:space="0" w:color="auto"/>
            </w:tcBorders>
            <w:vAlign w:val="center"/>
            <w:hideMark/>
          </w:tcPr>
          <w:p w14:paraId="330910E0" w14:textId="77777777" w:rsidR="00A70595" w:rsidRPr="00D025ED" w:rsidRDefault="00A70595" w:rsidP="002F2AAD">
            <w:pPr>
              <w:rPr>
                <w:color w:val="000000"/>
                <w:sz w:val="20"/>
                <w:szCs w:val="20"/>
              </w:rPr>
            </w:pPr>
            <w:r w:rsidRPr="00D025ED">
              <w:rPr>
                <w:color w:val="000000"/>
                <w:sz w:val="20"/>
                <w:szCs w:val="20"/>
              </w:rPr>
              <w:t>MSB/DESK</w:t>
            </w:r>
          </w:p>
        </w:tc>
        <w:tc>
          <w:tcPr>
            <w:tcW w:w="6249" w:type="dxa"/>
            <w:tcBorders>
              <w:top w:val="nil"/>
              <w:left w:val="nil"/>
              <w:bottom w:val="single" w:sz="4" w:space="0" w:color="auto"/>
              <w:right w:val="single" w:sz="4" w:space="0" w:color="auto"/>
            </w:tcBorders>
            <w:vAlign w:val="center"/>
            <w:hideMark/>
          </w:tcPr>
          <w:p w14:paraId="7DD92781" w14:textId="77777777" w:rsidR="00A70595" w:rsidRPr="00D025ED" w:rsidRDefault="00A70595" w:rsidP="002F2AAD">
            <w:pPr>
              <w:rPr>
                <w:color w:val="000000"/>
                <w:sz w:val="20"/>
                <w:szCs w:val="20"/>
              </w:rPr>
            </w:pPr>
            <w:r w:rsidRPr="00D025ED">
              <w:rPr>
                <w:color w:val="000000"/>
                <w:sz w:val="20"/>
                <w:szCs w:val="20"/>
              </w:rPr>
              <w:t>bảng IR_Time_band_Risk</w:t>
            </w:r>
          </w:p>
        </w:tc>
      </w:tr>
      <w:tr w:rsidR="00A70595" w:rsidRPr="00D025ED" w14:paraId="3F997E79"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CCDDCE2" w14:textId="77777777" w:rsidR="00A70595" w:rsidRPr="00D025ED" w:rsidRDefault="00A70595" w:rsidP="002F2AAD">
            <w:pPr>
              <w:rPr>
                <w:color w:val="000000"/>
                <w:sz w:val="20"/>
                <w:szCs w:val="20"/>
              </w:rPr>
            </w:pPr>
            <w:r w:rsidRPr="00D025ED">
              <w:rPr>
                <w:color w:val="000000"/>
                <w:sz w:val="20"/>
                <w:szCs w:val="20"/>
              </w:rPr>
              <w:t>REPORTING_UNIT</w:t>
            </w:r>
          </w:p>
        </w:tc>
        <w:tc>
          <w:tcPr>
            <w:tcW w:w="5546" w:type="dxa"/>
            <w:tcBorders>
              <w:top w:val="nil"/>
              <w:left w:val="nil"/>
              <w:bottom w:val="single" w:sz="4" w:space="0" w:color="auto"/>
              <w:right w:val="single" w:sz="4" w:space="0" w:color="auto"/>
            </w:tcBorders>
            <w:vAlign w:val="center"/>
            <w:hideMark/>
          </w:tcPr>
          <w:p w14:paraId="009FD639" w14:textId="77777777" w:rsidR="00A70595" w:rsidRPr="00D025ED" w:rsidRDefault="00A70595" w:rsidP="002F2AAD">
            <w:pPr>
              <w:rPr>
                <w:color w:val="000000"/>
                <w:sz w:val="20"/>
                <w:szCs w:val="20"/>
              </w:rPr>
            </w:pPr>
            <w:r w:rsidRPr="00D025ED">
              <w:rPr>
                <w:color w:val="000000"/>
                <w:sz w:val="20"/>
                <w:szCs w:val="20"/>
              </w:rPr>
              <w:t>danh sách các desk hoặc MSB</w:t>
            </w:r>
          </w:p>
        </w:tc>
        <w:tc>
          <w:tcPr>
            <w:tcW w:w="6249" w:type="dxa"/>
            <w:tcBorders>
              <w:top w:val="nil"/>
              <w:left w:val="nil"/>
              <w:bottom w:val="single" w:sz="4" w:space="0" w:color="auto"/>
              <w:right w:val="single" w:sz="4" w:space="0" w:color="auto"/>
            </w:tcBorders>
            <w:vAlign w:val="center"/>
            <w:hideMark/>
          </w:tcPr>
          <w:p w14:paraId="0EE9EF99" w14:textId="77777777" w:rsidR="00A70595" w:rsidRPr="00D025ED" w:rsidRDefault="00A70595" w:rsidP="002F2AAD">
            <w:pPr>
              <w:rPr>
                <w:color w:val="000000"/>
                <w:sz w:val="20"/>
                <w:szCs w:val="20"/>
              </w:rPr>
            </w:pPr>
            <w:r w:rsidRPr="00D025ED">
              <w:rPr>
                <w:color w:val="000000"/>
                <w:sz w:val="20"/>
                <w:szCs w:val="20"/>
              </w:rPr>
              <w:t>bảng IR_Time_band_Risk</w:t>
            </w:r>
          </w:p>
        </w:tc>
      </w:tr>
      <w:tr w:rsidR="00A70595" w:rsidRPr="00D025ED" w14:paraId="4668544E"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E95CEA5" w14:textId="77777777" w:rsidR="00A70595" w:rsidRPr="00D025ED" w:rsidRDefault="00A70595" w:rsidP="002F2AAD">
            <w:pPr>
              <w:rPr>
                <w:color w:val="000000"/>
                <w:sz w:val="20"/>
                <w:szCs w:val="20"/>
              </w:rPr>
            </w:pPr>
            <w:r w:rsidRPr="00D025ED">
              <w:rPr>
                <w:color w:val="000000"/>
                <w:sz w:val="20"/>
                <w:szCs w:val="20"/>
              </w:rPr>
              <w:t>CURRENCY_CODE</w:t>
            </w:r>
          </w:p>
        </w:tc>
        <w:tc>
          <w:tcPr>
            <w:tcW w:w="5546" w:type="dxa"/>
            <w:tcBorders>
              <w:top w:val="nil"/>
              <w:left w:val="nil"/>
              <w:bottom w:val="single" w:sz="4" w:space="0" w:color="auto"/>
              <w:right w:val="single" w:sz="4" w:space="0" w:color="auto"/>
            </w:tcBorders>
            <w:vAlign w:val="center"/>
            <w:hideMark/>
          </w:tcPr>
          <w:p w14:paraId="54257AA3" w14:textId="77777777" w:rsidR="00A70595" w:rsidRPr="00D025ED" w:rsidRDefault="00A70595" w:rsidP="002F2AAD">
            <w:pPr>
              <w:rPr>
                <w:color w:val="000000"/>
                <w:sz w:val="20"/>
                <w:szCs w:val="20"/>
              </w:rPr>
            </w:pPr>
            <w:r w:rsidRPr="00D025ED">
              <w:rPr>
                <w:color w:val="000000"/>
                <w:sz w:val="20"/>
                <w:szCs w:val="20"/>
              </w:rPr>
              <w:t>Đồng tiền</w:t>
            </w:r>
          </w:p>
        </w:tc>
        <w:tc>
          <w:tcPr>
            <w:tcW w:w="6249" w:type="dxa"/>
            <w:tcBorders>
              <w:top w:val="nil"/>
              <w:left w:val="nil"/>
              <w:bottom w:val="single" w:sz="4" w:space="0" w:color="auto"/>
              <w:right w:val="single" w:sz="4" w:space="0" w:color="auto"/>
            </w:tcBorders>
            <w:vAlign w:val="center"/>
            <w:hideMark/>
          </w:tcPr>
          <w:p w14:paraId="3CDEB23B" w14:textId="77777777" w:rsidR="00A70595" w:rsidRPr="00D025ED" w:rsidRDefault="00A70595" w:rsidP="002F2AAD">
            <w:pPr>
              <w:rPr>
                <w:color w:val="000000"/>
                <w:sz w:val="20"/>
                <w:szCs w:val="20"/>
              </w:rPr>
            </w:pPr>
            <w:r w:rsidRPr="00D025ED">
              <w:rPr>
                <w:color w:val="000000"/>
                <w:sz w:val="20"/>
                <w:szCs w:val="20"/>
              </w:rPr>
              <w:t>bảng IR_Time_band_Risk</w:t>
            </w:r>
          </w:p>
        </w:tc>
      </w:tr>
      <w:tr w:rsidR="00A70595" w:rsidRPr="00D025ED" w14:paraId="4B91BF87"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2B770A21" w14:textId="77777777" w:rsidR="00A70595" w:rsidRPr="00D025ED" w:rsidRDefault="00A70595" w:rsidP="002F2AAD">
            <w:pPr>
              <w:rPr>
                <w:color w:val="000000"/>
                <w:sz w:val="20"/>
                <w:szCs w:val="20"/>
              </w:rPr>
            </w:pPr>
            <w:r w:rsidRPr="00D025ED">
              <w:rPr>
                <w:color w:val="000000"/>
                <w:sz w:val="20"/>
                <w:szCs w:val="20"/>
              </w:rPr>
              <w:t>ZONE_ID</w:t>
            </w:r>
          </w:p>
        </w:tc>
        <w:tc>
          <w:tcPr>
            <w:tcW w:w="5546" w:type="dxa"/>
            <w:tcBorders>
              <w:top w:val="nil"/>
              <w:left w:val="nil"/>
              <w:bottom w:val="single" w:sz="4" w:space="0" w:color="auto"/>
              <w:right w:val="single" w:sz="4" w:space="0" w:color="auto"/>
            </w:tcBorders>
            <w:vAlign w:val="center"/>
            <w:hideMark/>
          </w:tcPr>
          <w:p w14:paraId="10CC6D02" w14:textId="77777777" w:rsidR="00A70595" w:rsidRPr="00D025ED" w:rsidRDefault="00A70595" w:rsidP="002F2AAD">
            <w:pPr>
              <w:rPr>
                <w:color w:val="000000"/>
                <w:sz w:val="20"/>
                <w:szCs w:val="20"/>
              </w:rPr>
            </w:pPr>
            <w:r w:rsidRPr="00D025ED">
              <w:rPr>
                <w:color w:val="000000"/>
                <w:sz w:val="20"/>
                <w:szCs w:val="20"/>
              </w:rPr>
              <w:t>Giá trị 1/2/3</w:t>
            </w:r>
          </w:p>
        </w:tc>
        <w:tc>
          <w:tcPr>
            <w:tcW w:w="6249" w:type="dxa"/>
            <w:tcBorders>
              <w:top w:val="nil"/>
              <w:left w:val="nil"/>
              <w:bottom w:val="single" w:sz="4" w:space="0" w:color="auto"/>
              <w:right w:val="single" w:sz="4" w:space="0" w:color="auto"/>
            </w:tcBorders>
            <w:vAlign w:val="center"/>
            <w:hideMark/>
          </w:tcPr>
          <w:p w14:paraId="0D7E911D" w14:textId="77777777" w:rsidR="00A70595" w:rsidRPr="00D025ED" w:rsidRDefault="00A70595" w:rsidP="002F2AAD">
            <w:pPr>
              <w:rPr>
                <w:color w:val="000000"/>
                <w:sz w:val="20"/>
                <w:szCs w:val="20"/>
              </w:rPr>
            </w:pPr>
            <w:r w:rsidRPr="00D025ED">
              <w:rPr>
                <w:color w:val="000000"/>
                <w:sz w:val="20"/>
                <w:szCs w:val="20"/>
              </w:rPr>
              <w:t>Liệt kê các Zone_ID (có trong bảng IR_Timeband)</w:t>
            </w:r>
          </w:p>
        </w:tc>
      </w:tr>
      <w:tr w:rsidR="00A70595" w:rsidRPr="00D025ED" w14:paraId="1E45C041"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16D8E83" w14:textId="77777777" w:rsidR="00A70595" w:rsidRPr="00D025ED" w:rsidRDefault="00A70595" w:rsidP="002F2AAD">
            <w:pPr>
              <w:rPr>
                <w:color w:val="000000"/>
                <w:sz w:val="20"/>
                <w:szCs w:val="20"/>
              </w:rPr>
            </w:pPr>
            <w:r w:rsidRPr="00D025ED">
              <w:rPr>
                <w:color w:val="000000"/>
                <w:sz w:val="20"/>
                <w:szCs w:val="20"/>
              </w:rPr>
              <w:t>LONG_POS</w:t>
            </w:r>
          </w:p>
        </w:tc>
        <w:tc>
          <w:tcPr>
            <w:tcW w:w="5546" w:type="dxa"/>
            <w:tcBorders>
              <w:top w:val="nil"/>
              <w:left w:val="nil"/>
              <w:bottom w:val="single" w:sz="4" w:space="0" w:color="auto"/>
              <w:right w:val="single" w:sz="4" w:space="0" w:color="auto"/>
            </w:tcBorders>
            <w:vAlign w:val="center"/>
            <w:hideMark/>
          </w:tcPr>
          <w:p w14:paraId="530103B7" w14:textId="77777777" w:rsidR="00A70595" w:rsidRPr="00D025ED" w:rsidRDefault="00A70595" w:rsidP="002F2AAD">
            <w:pPr>
              <w:rPr>
                <w:color w:val="000000"/>
                <w:sz w:val="20"/>
                <w:szCs w:val="20"/>
              </w:rPr>
            </w:pPr>
            <w:r w:rsidRPr="00D025ED">
              <w:rPr>
                <w:color w:val="000000"/>
                <w:sz w:val="20"/>
                <w:szCs w:val="20"/>
              </w:rPr>
              <w:t>Tông trạng thái dương của từng zone</w:t>
            </w:r>
          </w:p>
        </w:tc>
        <w:tc>
          <w:tcPr>
            <w:tcW w:w="6249" w:type="dxa"/>
            <w:tcBorders>
              <w:top w:val="nil"/>
              <w:left w:val="nil"/>
              <w:bottom w:val="single" w:sz="4" w:space="0" w:color="auto"/>
              <w:right w:val="single" w:sz="4" w:space="0" w:color="auto"/>
            </w:tcBorders>
            <w:vAlign w:val="center"/>
            <w:hideMark/>
          </w:tcPr>
          <w:p w14:paraId="68F8724C" w14:textId="77777777" w:rsidR="00A70595" w:rsidRPr="00D025ED" w:rsidRDefault="00A70595" w:rsidP="002F2AAD">
            <w:pPr>
              <w:rPr>
                <w:color w:val="000000"/>
                <w:sz w:val="20"/>
                <w:szCs w:val="20"/>
              </w:rPr>
            </w:pPr>
            <w:r w:rsidRPr="00D025ED">
              <w:rPr>
                <w:color w:val="000000"/>
                <w:sz w:val="20"/>
                <w:szCs w:val="20"/>
              </w:rPr>
              <w:t>Tổng Unmatched_Pos dương ở bảng IR_Timeband_Risk</w:t>
            </w:r>
          </w:p>
        </w:tc>
      </w:tr>
      <w:tr w:rsidR="00A70595" w:rsidRPr="00D025ED" w14:paraId="5F67BFB8"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74ED2DA4" w14:textId="77777777" w:rsidR="00A70595" w:rsidRPr="00D025ED" w:rsidRDefault="00A70595" w:rsidP="002F2AAD">
            <w:pPr>
              <w:rPr>
                <w:color w:val="000000"/>
                <w:sz w:val="20"/>
                <w:szCs w:val="20"/>
              </w:rPr>
            </w:pPr>
            <w:r w:rsidRPr="00D025ED">
              <w:rPr>
                <w:color w:val="000000"/>
                <w:sz w:val="20"/>
                <w:szCs w:val="20"/>
              </w:rPr>
              <w:t>SHORT_POS</w:t>
            </w:r>
          </w:p>
        </w:tc>
        <w:tc>
          <w:tcPr>
            <w:tcW w:w="5546" w:type="dxa"/>
            <w:tcBorders>
              <w:top w:val="nil"/>
              <w:left w:val="nil"/>
              <w:bottom w:val="single" w:sz="4" w:space="0" w:color="auto"/>
              <w:right w:val="single" w:sz="4" w:space="0" w:color="auto"/>
            </w:tcBorders>
            <w:vAlign w:val="center"/>
            <w:hideMark/>
          </w:tcPr>
          <w:p w14:paraId="49FCD6FA" w14:textId="77777777" w:rsidR="00A70595" w:rsidRPr="00D025ED" w:rsidRDefault="00A70595" w:rsidP="002F2AAD">
            <w:pPr>
              <w:rPr>
                <w:color w:val="000000"/>
                <w:sz w:val="20"/>
                <w:szCs w:val="20"/>
              </w:rPr>
            </w:pPr>
            <w:r w:rsidRPr="00D025ED">
              <w:rPr>
                <w:color w:val="000000"/>
                <w:sz w:val="20"/>
                <w:szCs w:val="20"/>
              </w:rPr>
              <w:t>Tổng trạng thái âm của từng zone</w:t>
            </w:r>
          </w:p>
        </w:tc>
        <w:tc>
          <w:tcPr>
            <w:tcW w:w="6249" w:type="dxa"/>
            <w:tcBorders>
              <w:top w:val="nil"/>
              <w:left w:val="nil"/>
              <w:bottom w:val="single" w:sz="4" w:space="0" w:color="auto"/>
              <w:right w:val="single" w:sz="4" w:space="0" w:color="auto"/>
            </w:tcBorders>
            <w:vAlign w:val="center"/>
            <w:hideMark/>
          </w:tcPr>
          <w:p w14:paraId="03D00BF7" w14:textId="77777777" w:rsidR="00A70595" w:rsidRPr="00D025ED" w:rsidRDefault="00A70595" w:rsidP="002F2AAD">
            <w:pPr>
              <w:rPr>
                <w:color w:val="000000"/>
                <w:sz w:val="20"/>
                <w:szCs w:val="20"/>
              </w:rPr>
            </w:pPr>
            <w:r w:rsidRPr="00D025ED">
              <w:rPr>
                <w:color w:val="000000"/>
                <w:sz w:val="20"/>
                <w:szCs w:val="20"/>
              </w:rPr>
              <w:t>Tổng Unmatched_Pos âm ở bảng IR_Timeband_Risk</w:t>
            </w:r>
          </w:p>
        </w:tc>
      </w:tr>
      <w:tr w:rsidR="00A70595" w:rsidRPr="00D025ED" w14:paraId="613A3AE7"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2A32F081" w14:textId="77777777" w:rsidR="00A70595" w:rsidRPr="00D025ED" w:rsidRDefault="00A70595" w:rsidP="002F2AAD">
            <w:pPr>
              <w:rPr>
                <w:color w:val="000000"/>
                <w:sz w:val="20"/>
                <w:szCs w:val="20"/>
              </w:rPr>
            </w:pPr>
            <w:r w:rsidRPr="00D025ED">
              <w:rPr>
                <w:color w:val="000000"/>
                <w:sz w:val="20"/>
                <w:szCs w:val="20"/>
              </w:rPr>
              <w:t>MATCHED_POS</w:t>
            </w:r>
          </w:p>
        </w:tc>
        <w:tc>
          <w:tcPr>
            <w:tcW w:w="5546" w:type="dxa"/>
            <w:tcBorders>
              <w:top w:val="nil"/>
              <w:left w:val="nil"/>
              <w:bottom w:val="single" w:sz="4" w:space="0" w:color="auto"/>
              <w:right w:val="single" w:sz="4" w:space="0" w:color="auto"/>
            </w:tcBorders>
            <w:vAlign w:val="center"/>
            <w:hideMark/>
          </w:tcPr>
          <w:p w14:paraId="7F414599" w14:textId="77777777" w:rsidR="00A70595" w:rsidRPr="00D025ED" w:rsidRDefault="00A70595" w:rsidP="002F2AAD">
            <w:pPr>
              <w:rPr>
                <w:color w:val="000000"/>
                <w:sz w:val="20"/>
                <w:szCs w:val="20"/>
              </w:rPr>
            </w:pPr>
            <w:r w:rsidRPr="00D025ED">
              <w:rPr>
                <w:color w:val="000000"/>
                <w:sz w:val="20"/>
                <w:szCs w:val="20"/>
              </w:rPr>
              <w:t>Trạng thái tương ứng điều chỉnh theo hệ số rủi ro của từng zone</w:t>
            </w:r>
          </w:p>
        </w:tc>
        <w:tc>
          <w:tcPr>
            <w:tcW w:w="6249" w:type="dxa"/>
            <w:tcBorders>
              <w:top w:val="nil"/>
              <w:left w:val="nil"/>
              <w:bottom w:val="single" w:sz="4" w:space="0" w:color="auto"/>
              <w:right w:val="single" w:sz="4" w:space="0" w:color="auto"/>
            </w:tcBorders>
            <w:vAlign w:val="center"/>
            <w:hideMark/>
          </w:tcPr>
          <w:p w14:paraId="0617FC64" w14:textId="77777777" w:rsidR="00A70595" w:rsidRPr="00D025ED" w:rsidRDefault="00A70595" w:rsidP="002F2AAD">
            <w:pPr>
              <w:rPr>
                <w:color w:val="000000"/>
                <w:sz w:val="20"/>
                <w:szCs w:val="20"/>
              </w:rPr>
            </w:pPr>
            <w:r w:rsidRPr="00D025ED">
              <w:rPr>
                <w:color w:val="000000"/>
                <w:sz w:val="20"/>
                <w:szCs w:val="20"/>
              </w:rPr>
              <w:t>Phần nhỏ hơn giữa abs(Long_Pos)  và abs(Short_Pos)</w:t>
            </w:r>
          </w:p>
        </w:tc>
      </w:tr>
      <w:tr w:rsidR="00A70595" w:rsidRPr="00D025ED" w14:paraId="5024EB73"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11F2A110" w14:textId="77777777" w:rsidR="00A70595" w:rsidRPr="00D025ED" w:rsidRDefault="00A70595" w:rsidP="002F2AAD">
            <w:pPr>
              <w:rPr>
                <w:color w:val="000000"/>
                <w:sz w:val="20"/>
                <w:szCs w:val="20"/>
              </w:rPr>
            </w:pPr>
            <w:r w:rsidRPr="00D025ED">
              <w:rPr>
                <w:color w:val="000000"/>
                <w:sz w:val="20"/>
                <w:szCs w:val="20"/>
              </w:rPr>
              <w:t>UNMATCHED_POS</w:t>
            </w:r>
          </w:p>
        </w:tc>
        <w:tc>
          <w:tcPr>
            <w:tcW w:w="5546" w:type="dxa"/>
            <w:tcBorders>
              <w:top w:val="nil"/>
              <w:left w:val="nil"/>
              <w:bottom w:val="single" w:sz="4" w:space="0" w:color="auto"/>
              <w:right w:val="single" w:sz="4" w:space="0" w:color="auto"/>
            </w:tcBorders>
            <w:vAlign w:val="center"/>
            <w:hideMark/>
          </w:tcPr>
          <w:p w14:paraId="2419A0EE" w14:textId="77777777" w:rsidR="00A70595" w:rsidRPr="00D025ED" w:rsidRDefault="00A70595" w:rsidP="002F2AAD">
            <w:pPr>
              <w:rPr>
                <w:color w:val="000000"/>
                <w:sz w:val="20"/>
                <w:szCs w:val="20"/>
              </w:rPr>
            </w:pPr>
            <w:r w:rsidRPr="00D025ED">
              <w:rPr>
                <w:color w:val="000000"/>
                <w:sz w:val="20"/>
                <w:szCs w:val="20"/>
              </w:rPr>
              <w:t>Trạng thái không tương ứng điều chỉnh theo hệ số rủi ro của từng zone</w:t>
            </w:r>
          </w:p>
        </w:tc>
        <w:tc>
          <w:tcPr>
            <w:tcW w:w="6249" w:type="dxa"/>
            <w:tcBorders>
              <w:top w:val="nil"/>
              <w:left w:val="nil"/>
              <w:bottom w:val="single" w:sz="4" w:space="0" w:color="auto"/>
              <w:right w:val="single" w:sz="4" w:space="0" w:color="auto"/>
            </w:tcBorders>
            <w:vAlign w:val="center"/>
            <w:hideMark/>
          </w:tcPr>
          <w:p w14:paraId="063F9432" w14:textId="77777777" w:rsidR="00A70595" w:rsidRPr="00D025ED" w:rsidRDefault="00A70595" w:rsidP="002F2AAD">
            <w:pPr>
              <w:rPr>
                <w:color w:val="000000"/>
                <w:sz w:val="20"/>
                <w:szCs w:val="20"/>
              </w:rPr>
            </w:pPr>
            <w:r w:rsidRPr="00D025ED">
              <w:rPr>
                <w:color w:val="000000"/>
                <w:sz w:val="20"/>
                <w:szCs w:val="20"/>
              </w:rPr>
              <w:t>abs(Long_Pos) - abs(Short_Pos)</w:t>
            </w:r>
          </w:p>
        </w:tc>
      </w:tr>
      <w:tr w:rsidR="00A70595" w:rsidRPr="00D025ED" w14:paraId="4E636B68"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336977D7" w14:textId="77777777" w:rsidR="00A70595" w:rsidRPr="00D025ED" w:rsidRDefault="00A70595" w:rsidP="002F2AAD">
            <w:pPr>
              <w:rPr>
                <w:color w:val="000000"/>
                <w:sz w:val="20"/>
                <w:szCs w:val="20"/>
              </w:rPr>
            </w:pPr>
            <w:r w:rsidRPr="00D025ED">
              <w:rPr>
                <w:color w:val="000000"/>
                <w:sz w:val="20"/>
                <w:szCs w:val="20"/>
              </w:rPr>
              <w:t>BETWEEN_POS</w:t>
            </w:r>
          </w:p>
        </w:tc>
        <w:tc>
          <w:tcPr>
            <w:tcW w:w="5546" w:type="dxa"/>
            <w:tcBorders>
              <w:top w:val="nil"/>
              <w:left w:val="nil"/>
              <w:bottom w:val="single" w:sz="4" w:space="0" w:color="auto"/>
              <w:right w:val="single" w:sz="4" w:space="0" w:color="auto"/>
            </w:tcBorders>
            <w:vAlign w:val="center"/>
            <w:hideMark/>
          </w:tcPr>
          <w:p w14:paraId="70273D82" w14:textId="77777777" w:rsidR="00A70595" w:rsidRPr="00D025ED" w:rsidRDefault="00A70595" w:rsidP="002F2AAD">
            <w:pPr>
              <w:rPr>
                <w:color w:val="000000"/>
                <w:sz w:val="20"/>
                <w:szCs w:val="20"/>
              </w:rPr>
            </w:pPr>
            <w:r w:rsidRPr="00D025ED">
              <w:rPr>
                <w:color w:val="000000"/>
                <w:sz w:val="20"/>
                <w:szCs w:val="20"/>
              </w:rPr>
              <w:t>Null, vì trạng thái between Zone_Pos sẽ được ghi nhận ở bảng IR_Capital</w:t>
            </w:r>
          </w:p>
        </w:tc>
        <w:tc>
          <w:tcPr>
            <w:tcW w:w="6249" w:type="dxa"/>
            <w:tcBorders>
              <w:top w:val="nil"/>
              <w:left w:val="nil"/>
              <w:bottom w:val="single" w:sz="4" w:space="0" w:color="auto"/>
              <w:right w:val="single" w:sz="4" w:space="0" w:color="auto"/>
            </w:tcBorders>
            <w:vAlign w:val="center"/>
            <w:hideMark/>
          </w:tcPr>
          <w:p w14:paraId="2C6F8C3B" w14:textId="77777777" w:rsidR="00A70595" w:rsidRPr="00D025ED" w:rsidRDefault="00A70595" w:rsidP="002F2AAD">
            <w:pPr>
              <w:rPr>
                <w:color w:val="000000"/>
                <w:sz w:val="20"/>
                <w:szCs w:val="20"/>
              </w:rPr>
            </w:pPr>
            <w:r w:rsidRPr="00D025ED">
              <w:rPr>
                <w:color w:val="000000"/>
                <w:sz w:val="20"/>
                <w:szCs w:val="20"/>
              </w:rPr>
              <w:t>null</w:t>
            </w:r>
          </w:p>
        </w:tc>
      </w:tr>
      <w:tr w:rsidR="00A70595" w:rsidRPr="00D025ED" w14:paraId="55358C0F" w14:textId="77777777" w:rsidTr="002F2AAD">
        <w:trPr>
          <w:trHeight w:val="20"/>
        </w:trPr>
        <w:tc>
          <w:tcPr>
            <w:tcW w:w="2530" w:type="dxa"/>
            <w:tcBorders>
              <w:top w:val="nil"/>
              <w:left w:val="single" w:sz="4" w:space="0" w:color="auto"/>
              <w:bottom w:val="single" w:sz="4" w:space="0" w:color="auto"/>
              <w:right w:val="single" w:sz="4" w:space="0" w:color="auto"/>
            </w:tcBorders>
            <w:vAlign w:val="center"/>
            <w:hideMark/>
          </w:tcPr>
          <w:p w14:paraId="571C428E" w14:textId="77777777" w:rsidR="00A70595" w:rsidRPr="00D025ED" w:rsidRDefault="00A70595" w:rsidP="002F2AAD">
            <w:pPr>
              <w:rPr>
                <w:color w:val="000000"/>
                <w:sz w:val="20"/>
                <w:szCs w:val="20"/>
              </w:rPr>
            </w:pPr>
            <w:r w:rsidRPr="00D025ED">
              <w:rPr>
                <w:color w:val="000000"/>
                <w:sz w:val="20"/>
                <w:szCs w:val="20"/>
              </w:rPr>
              <w:t>RESIDUAL_POS</w:t>
            </w:r>
          </w:p>
        </w:tc>
        <w:tc>
          <w:tcPr>
            <w:tcW w:w="5546" w:type="dxa"/>
            <w:tcBorders>
              <w:top w:val="nil"/>
              <w:left w:val="nil"/>
              <w:bottom w:val="single" w:sz="4" w:space="0" w:color="auto"/>
              <w:right w:val="single" w:sz="4" w:space="0" w:color="auto"/>
            </w:tcBorders>
            <w:vAlign w:val="center"/>
            <w:hideMark/>
          </w:tcPr>
          <w:p w14:paraId="72323041" w14:textId="77777777" w:rsidR="00A70595" w:rsidRPr="00D025ED" w:rsidRDefault="00A70595" w:rsidP="002F2AAD">
            <w:pPr>
              <w:rPr>
                <w:color w:val="000000"/>
                <w:sz w:val="20"/>
                <w:szCs w:val="20"/>
              </w:rPr>
            </w:pPr>
            <w:r w:rsidRPr="00D025ED">
              <w:rPr>
                <w:color w:val="000000"/>
                <w:sz w:val="20"/>
                <w:szCs w:val="20"/>
              </w:rPr>
              <w:t>Null, vì trạng thái between Zone_Pos sẽ được ghi nhận ở bảng IR_Capital</w:t>
            </w:r>
          </w:p>
        </w:tc>
        <w:tc>
          <w:tcPr>
            <w:tcW w:w="6249" w:type="dxa"/>
            <w:tcBorders>
              <w:top w:val="nil"/>
              <w:left w:val="nil"/>
              <w:bottom w:val="single" w:sz="4" w:space="0" w:color="auto"/>
              <w:right w:val="single" w:sz="4" w:space="0" w:color="auto"/>
            </w:tcBorders>
            <w:vAlign w:val="center"/>
            <w:hideMark/>
          </w:tcPr>
          <w:p w14:paraId="0A721252" w14:textId="77777777" w:rsidR="00A70595" w:rsidRPr="00D025ED" w:rsidRDefault="00A70595" w:rsidP="002F2AAD">
            <w:pPr>
              <w:rPr>
                <w:color w:val="000000"/>
                <w:sz w:val="20"/>
                <w:szCs w:val="20"/>
              </w:rPr>
            </w:pPr>
            <w:r w:rsidRPr="00D025ED">
              <w:rPr>
                <w:color w:val="000000"/>
                <w:sz w:val="20"/>
                <w:szCs w:val="20"/>
              </w:rPr>
              <w:t>null</w:t>
            </w:r>
          </w:p>
        </w:tc>
      </w:tr>
    </w:tbl>
    <w:p w14:paraId="024B051A" w14:textId="77777777" w:rsidR="00A70595" w:rsidRPr="00D025ED" w:rsidRDefault="00A70595" w:rsidP="008D036E">
      <w:pPr>
        <w:rPr>
          <w:sz w:val="20"/>
          <w:szCs w:val="20"/>
        </w:rPr>
      </w:pPr>
    </w:p>
    <w:p w14:paraId="130F6E45" w14:textId="77777777" w:rsidR="002F2AAD" w:rsidRPr="00D025ED" w:rsidRDefault="002F2AAD" w:rsidP="00821472">
      <w:pPr>
        <w:pStyle w:val="Caption"/>
        <w:keepNext/>
        <w:outlineLvl w:val="3"/>
        <w:rPr>
          <w:color w:val="auto"/>
        </w:rPr>
      </w:pPr>
      <w:bookmarkStart w:id="335" w:name="_Toc2080489"/>
      <w:bookmarkStart w:id="336" w:name="_Toc2154070"/>
      <w:r w:rsidRPr="00D025ED">
        <w:rPr>
          <w:color w:val="auto"/>
        </w:rPr>
        <w:t xml:space="preserve">Table </w:t>
      </w:r>
      <w:r w:rsidR="00CB325D" w:rsidRPr="00D025ED">
        <w:rPr>
          <w:color w:val="auto"/>
        </w:rPr>
        <w:fldChar w:fldCharType="begin"/>
      </w:r>
      <w:r w:rsidRPr="00D025ED">
        <w:rPr>
          <w:color w:val="auto"/>
        </w:rPr>
        <w:instrText xml:space="preserve"> SEQ Table \* ARABIC </w:instrText>
      </w:r>
      <w:r w:rsidR="00CB325D" w:rsidRPr="00D025ED">
        <w:rPr>
          <w:color w:val="auto"/>
        </w:rPr>
        <w:fldChar w:fldCharType="separate"/>
      </w:r>
      <w:r w:rsidR="00292C1D">
        <w:rPr>
          <w:noProof/>
          <w:color w:val="auto"/>
        </w:rPr>
        <w:t>133</w:t>
      </w:r>
      <w:r w:rsidR="00CB325D" w:rsidRPr="00D025ED">
        <w:rPr>
          <w:color w:val="auto"/>
        </w:rPr>
        <w:fldChar w:fldCharType="end"/>
      </w:r>
      <w:r w:rsidRPr="00D025ED">
        <w:rPr>
          <w:color w:val="auto"/>
        </w:rPr>
        <w:t>: IR_CAPITAL</w:t>
      </w:r>
      <w:bookmarkEnd w:id="335"/>
      <w:bookmarkEnd w:id="336"/>
    </w:p>
    <w:tbl>
      <w:tblPr>
        <w:tblW w:w="14381" w:type="dxa"/>
        <w:tblInd w:w="103" w:type="dxa"/>
        <w:tblCellMar>
          <w:top w:w="72" w:type="dxa"/>
          <w:left w:w="115" w:type="dxa"/>
          <w:bottom w:w="72" w:type="dxa"/>
          <w:right w:w="115" w:type="dxa"/>
        </w:tblCellMar>
        <w:tblLook w:val="04A0" w:firstRow="1" w:lastRow="0" w:firstColumn="1" w:lastColumn="0" w:noHBand="0" w:noVBand="1"/>
      </w:tblPr>
      <w:tblGrid>
        <w:gridCol w:w="2941"/>
        <w:gridCol w:w="11440"/>
      </w:tblGrid>
      <w:tr w:rsidR="002F2AAD" w:rsidRPr="00D025ED" w14:paraId="607B5144" w14:textId="77777777" w:rsidTr="002F2AAD">
        <w:trPr>
          <w:trHeight w:val="20"/>
        </w:trPr>
        <w:tc>
          <w:tcPr>
            <w:tcW w:w="2941" w:type="dxa"/>
            <w:tcBorders>
              <w:top w:val="single" w:sz="4" w:space="0" w:color="auto"/>
              <w:left w:val="single" w:sz="4" w:space="0" w:color="auto"/>
              <w:bottom w:val="single" w:sz="4" w:space="0" w:color="auto"/>
              <w:right w:val="single" w:sz="4" w:space="0" w:color="auto"/>
            </w:tcBorders>
            <w:noWrap/>
            <w:vAlign w:val="center"/>
            <w:hideMark/>
          </w:tcPr>
          <w:p w14:paraId="52060CE8" w14:textId="77777777" w:rsidR="002F2AAD" w:rsidRPr="00D025ED" w:rsidRDefault="002F2AAD" w:rsidP="002F2AAD">
            <w:pPr>
              <w:rPr>
                <w:sz w:val="20"/>
                <w:szCs w:val="20"/>
              </w:rPr>
            </w:pPr>
            <w:r w:rsidRPr="00D025ED">
              <w:rPr>
                <w:sz w:val="20"/>
                <w:szCs w:val="20"/>
              </w:rPr>
              <w:t>Table name</w:t>
            </w:r>
          </w:p>
        </w:tc>
        <w:tc>
          <w:tcPr>
            <w:tcW w:w="11440" w:type="dxa"/>
            <w:tcBorders>
              <w:top w:val="single" w:sz="4" w:space="0" w:color="auto"/>
              <w:left w:val="nil"/>
              <w:bottom w:val="single" w:sz="4" w:space="0" w:color="auto"/>
              <w:right w:val="single" w:sz="4" w:space="0" w:color="auto"/>
            </w:tcBorders>
            <w:noWrap/>
            <w:vAlign w:val="center"/>
            <w:hideMark/>
          </w:tcPr>
          <w:p w14:paraId="4D2A07D5" w14:textId="77777777" w:rsidR="002F2AAD" w:rsidRPr="00D025ED" w:rsidRDefault="002F2AAD" w:rsidP="002F2AAD">
            <w:pPr>
              <w:rPr>
                <w:sz w:val="20"/>
                <w:szCs w:val="20"/>
              </w:rPr>
            </w:pPr>
            <w:r w:rsidRPr="00D025ED">
              <w:rPr>
                <w:sz w:val="20"/>
                <w:szCs w:val="20"/>
              </w:rPr>
              <w:t>IR_CAPITAL</w:t>
            </w:r>
          </w:p>
        </w:tc>
      </w:tr>
      <w:tr w:rsidR="00821472" w:rsidRPr="00D025ED" w14:paraId="7B95EF9B" w14:textId="77777777" w:rsidTr="002F2AAD">
        <w:trPr>
          <w:trHeight w:val="20"/>
        </w:trPr>
        <w:tc>
          <w:tcPr>
            <w:tcW w:w="2941" w:type="dxa"/>
            <w:tcBorders>
              <w:top w:val="nil"/>
              <w:left w:val="single" w:sz="4" w:space="0" w:color="auto"/>
              <w:bottom w:val="single" w:sz="4" w:space="0" w:color="auto"/>
              <w:right w:val="single" w:sz="4" w:space="0" w:color="auto"/>
            </w:tcBorders>
            <w:noWrap/>
            <w:vAlign w:val="center"/>
          </w:tcPr>
          <w:p w14:paraId="75E98434" w14:textId="77777777" w:rsidR="00821472" w:rsidRPr="00821472" w:rsidRDefault="00821472" w:rsidP="002F2AAD">
            <w:pPr>
              <w:rPr>
                <w:sz w:val="20"/>
                <w:szCs w:val="20"/>
                <w:lang w:val="vi-VN"/>
              </w:rPr>
            </w:pPr>
            <w:r>
              <w:rPr>
                <w:sz w:val="20"/>
                <w:szCs w:val="20"/>
                <w:lang w:val="vi-VN"/>
              </w:rPr>
              <w:t>Schema</w:t>
            </w:r>
          </w:p>
        </w:tc>
        <w:tc>
          <w:tcPr>
            <w:tcW w:w="11440" w:type="dxa"/>
            <w:tcBorders>
              <w:top w:val="single" w:sz="4" w:space="0" w:color="auto"/>
              <w:left w:val="nil"/>
              <w:bottom w:val="single" w:sz="4" w:space="0" w:color="auto"/>
              <w:right w:val="single" w:sz="4" w:space="0" w:color="auto"/>
            </w:tcBorders>
            <w:noWrap/>
            <w:vAlign w:val="center"/>
          </w:tcPr>
          <w:p w14:paraId="1A81AB51" w14:textId="77777777" w:rsidR="00821472" w:rsidRPr="00821472" w:rsidRDefault="00821472" w:rsidP="002F2AAD">
            <w:pPr>
              <w:rPr>
                <w:sz w:val="20"/>
                <w:szCs w:val="20"/>
                <w:lang w:val="vi-VN"/>
              </w:rPr>
            </w:pPr>
            <w:r>
              <w:rPr>
                <w:sz w:val="20"/>
                <w:szCs w:val="20"/>
                <w:lang w:val="vi-VN"/>
              </w:rPr>
              <w:t>B2MRISK</w:t>
            </w:r>
          </w:p>
        </w:tc>
      </w:tr>
      <w:tr w:rsidR="002F2AAD" w:rsidRPr="00D025ED" w14:paraId="5497EFD2" w14:textId="77777777" w:rsidTr="002F2AAD">
        <w:trPr>
          <w:trHeight w:val="20"/>
        </w:trPr>
        <w:tc>
          <w:tcPr>
            <w:tcW w:w="2941" w:type="dxa"/>
            <w:tcBorders>
              <w:top w:val="nil"/>
              <w:left w:val="single" w:sz="4" w:space="0" w:color="auto"/>
              <w:bottom w:val="single" w:sz="4" w:space="0" w:color="auto"/>
              <w:right w:val="single" w:sz="4" w:space="0" w:color="auto"/>
            </w:tcBorders>
            <w:noWrap/>
            <w:vAlign w:val="center"/>
            <w:hideMark/>
          </w:tcPr>
          <w:p w14:paraId="4215FB74" w14:textId="77777777" w:rsidR="002F2AAD" w:rsidRPr="00D025ED" w:rsidRDefault="002F2AAD" w:rsidP="002F2AAD">
            <w:pPr>
              <w:rPr>
                <w:sz w:val="20"/>
                <w:szCs w:val="20"/>
              </w:rPr>
            </w:pPr>
            <w:r w:rsidRPr="00D025ED">
              <w:rPr>
                <w:sz w:val="20"/>
                <w:szCs w:val="20"/>
              </w:rPr>
              <w:t>Data group</w:t>
            </w:r>
          </w:p>
        </w:tc>
        <w:tc>
          <w:tcPr>
            <w:tcW w:w="11440" w:type="dxa"/>
            <w:tcBorders>
              <w:top w:val="single" w:sz="4" w:space="0" w:color="auto"/>
              <w:left w:val="nil"/>
              <w:bottom w:val="single" w:sz="4" w:space="0" w:color="auto"/>
              <w:right w:val="single" w:sz="4" w:space="0" w:color="auto"/>
            </w:tcBorders>
            <w:noWrap/>
            <w:vAlign w:val="center"/>
            <w:hideMark/>
          </w:tcPr>
          <w:p w14:paraId="605C6B94" w14:textId="77777777" w:rsidR="002F2AAD" w:rsidRPr="00D025ED" w:rsidRDefault="002F2AAD" w:rsidP="002F2AAD">
            <w:pPr>
              <w:rPr>
                <w:sz w:val="20"/>
                <w:szCs w:val="20"/>
              </w:rPr>
            </w:pPr>
            <w:r w:rsidRPr="00D025ED">
              <w:rPr>
                <w:sz w:val="20"/>
                <w:szCs w:val="20"/>
              </w:rPr>
              <w:t>IR</w:t>
            </w:r>
          </w:p>
        </w:tc>
      </w:tr>
      <w:tr w:rsidR="002F2AAD" w:rsidRPr="00D025ED" w14:paraId="14B95D92"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63D82A12" w14:textId="77777777" w:rsidR="002F2AAD" w:rsidRPr="00D025ED" w:rsidRDefault="002F2AAD" w:rsidP="002F2AAD">
            <w:pPr>
              <w:rPr>
                <w:sz w:val="20"/>
                <w:szCs w:val="20"/>
              </w:rPr>
            </w:pPr>
            <w:r w:rsidRPr="00D025ED">
              <w:rPr>
                <w:sz w:val="20"/>
                <w:szCs w:val="20"/>
              </w:rPr>
              <w:t>Description</w:t>
            </w:r>
          </w:p>
        </w:tc>
        <w:tc>
          <w:tcPr>
            <w:tcW w:w="11440" w:type="dxa"/>
            <w:tcBorders>
              <w:top w:val="single" w:sz="4" w:space="0" w:color="auto"/>
              <w:left w:val="nil"/>
              <w:bottom w:val="single" w:sz="4" w:space="0" w:color="auto"/>
              <w:right w:val="single" w:sz="4" w:space="0" w:color="auto"/>
            </w:tcBorders>
            <w:vAlign w:val="center"/>
            <w:hideMark/>
          </w:tcPr>
          <w:p w14:paraId="76D2EC1F" w14:textId="77777777" w:rsidR="002F2AAD" w:rsidRPr="00D025ED" w:rsidRDefault="002F2AAD" w:rsidP="002F2AAD">
            <w:pPr>
              <w:rPr>
                <w:sz w:val="20"/>
                <w:szCs w:val="20"/>
              </w:rPr>
            </w:pPr>
            <w:r w:rsidRPr="00D025ED">
              <w:rPr>
                <w:sz w:val="20"/>
                <w:szCs w:val="20"/>
              </w:rPr>
              <w:t xml:space="preserve">Bảng này lưu các cấu phần vốn rủi ro lãi suất chung và rủi ro lãi suất cụ thể </w:t>
            </w:r>
          </w:p>
        </w:tc>
      </w:tr>
      <w:tr w:rsidR="002F2AAD" w:rsidRPr="00D025ED" w14:paraId="3DCC3A46" w14:textId="77777777" w:rsidTr="002F2AAD">
        <w:trPr>
          <w:trHeight w:val="20"/>
        </w:trPr>
        <w:tc>
          <w:tcPr>
            <w:tcW w:w="2941" w:type="dxa"/>
            <w:tcBorders>
              <w:top w:val="nil"/>
              <w:left w:val="single" w:sz="4" w:space="0" w:color="auto"/>
              <w:bottom w:val="single" w:sz="4" w:space="0" w:color="auto"/>
              <w:right w:val="single" w:sz="4" w:space="0" w:color="auto"/>
            </w:tcBorders>
            <w:noWrap/>
            <w:vAlign w:val="center"/>
            <w:hideMark/>
          </w:tcPr>
          <w:p w14:paraId="26476AB4" w14:textId="77777777" w:rsidR="002F2AAD" w:rsidRPr="00D025ED" w:rsidRDefault="002F2AAD" w:rsidP="002F2AAD">
            <w:pPr>
              <w:rPr>
                <w:sz w:val="20"/>
                <w:szCs w:val="20"/>
              </w:rPr>
            </w:pPr>
            <w:r w:rsidRPr="00D025ED">
              <w:rPr>
                <w:sz w:val="20"/>
                <w:szCs w:val="20"/>
              </w:rPr>
              <w:lastRenderedPageBreak/>
              <w:t>Input data:</w:t>
            </w:r>
          </w:p>
        </w:tc>
        <w:tc>
          <w:tcPr>
            <w:tcW w:w="11440" w:type="dxa"/>
            <w:tcBorders>
              <w:top w:val="single" w:sz="4" w:space="0" w:color="auto"/>
              <w:left w:val="nil"/>
              <w:bottom w:val="single" w:sz="4" w:space="0" w:color="auto"/>
              <w:right w:val="single" w:sz="4" w:space="0" w:color="auto"/>
            </w:tcBorders>
            <w:vAlign w:val="center"/>
            <w:hideMark/>
          </w:tcPr>
          <w:p w14:paraId="1CD54BDE" w14:textId="77777777" w:rsidR="002F2AAD" w:rsidRPr="00D025ED" w:rsidRDefault="002F2AAD" w:rsidP="002F2AAD">
            <w:pPr>
              <w:rPr>
                <w:sz w:val="20"/>
                <w:szCs w:val="20"/>
              </w:rPr>
            </w:pPr>
            <w:r w:rsidRPr="00D025ED">
              <w:rPr>
                <w:sz w:val="20"/>
                <w:szCs w:val="20"/>
              </w:rPr>
              <w:t>IR_Specific_Risk, IR_Timeband_Risk, IR_Zone_Risk, PAR_IR_General_RW, PAR_IR_Specific_RW</w:t>
            </w:r>
          </w:p>
        </w:tc>
      </w:tr>
      <w:tr w:rsidR="002F2AAD" w:rsidRPr="00D025ED" w14:paraId="102077BF" w14:textId="77777777" w:rsidTr="002F2AAD">
        <w:trPr>
          <w:trHeight w:val="20"/>
        </w:trPr>
        <w:tc>
          <w:tcPr>
            <w:tcW w:w="2941" w:type="dxa"/>
            <w:tcBorders>
              <w:top w:val="nil"/>
              <w:left w:val="single" w:sz="4" w:space="0" w:color="auto"/>
              <w:bottom w:val="single" w:sz="4" w:space="0" w:color="auto"/>
              <w:right w:val="single" w:sz="4" w:space="0" w:color="auto"/>
            </w:tcBorders>
            <w:noWrap/>
            <w:vAlign w:val="center"/>
            <w:hideMark/>
          </w:tcPr>
          <w:p w14:paraId="5EE452DD" w14:textId="77777777" w:rsidR="002F2AAD" w:rsidRPr="00D025ED" w:rsidRDefault="002F2AAD" w:rsidP="002F2AAD">
            <w:pPr>
              <w:rPr>
                <w:sz w:val="20"/>
                <w:szCs w:val="20"/>
              </w:rPr>
            </w:pPr>
            <w:r w:rsidRPr="00D025ED">
              <w:rPr>
                <w:sz w:val="20"/>
                <w:szCs w:val="20"/>
              </w:rPr>
              <w:t>Lưu ý</w:t>
            </w:r>
          </w:p>
        </w:tc>
        <w:tc>
          <w:tcPr>
            <w:tcW w:w="11440" w:type="dxa"/>
            <w:tcBorders>
              <w:top w:val="single" w:sz="4" w:space="0" w:color="auto"/>
              <w:left w:val="nil"/>
              <w:bottom w:val="single" w:sz="4" w:space="0" w:color="auto"/>
              <w:right w:val="single" w:sz="4" w:space="0" w:color="auto"/>
            </w:tcBorders>
            <w:vAlign w:val="center"/>
            <w:hideMark/>
          </w:tcPr>
          <w:p w14:paraId="784BD467" w14:textId="77777777" w:rsidR="002F2AAD" w:rsidRPr="00D025ED" w:rsidRDefault="002F2AAD" w:rsidP="002F2AAD">
            <w:pPr>
              <w:rPr>
                <w:sz w:val="20"/>
                <w:szCs w:val="20"/>
              </w:rPr>
            </w:pPr>
            <w:r w:rsidRPr="00D025ED">
              <w:rPr>
                <w:sz w:val="20"/>
                <w:szCs w:val="20"/>
              </w:rPr>
              <w:t>bảng IR_Zone_Risk, Nếu zone nào không có giá trị Unmatched Pos thì coi giá trị UnmatchedPos của zone đó bằng 0</w:t>
            </w:r>
          </w:p>
        </w:tc>
      </w:tr>
    </w:tbl>
    <w:p w14:paraId="489E8578" w14:textId="77777777" w:rsidR="00466B8B" w:rsidRPr="00D025ED" w:rsidRDefault="00466B8B"/>
    <w:tbl>
      <w:tblPr>
        <w:tblW w:w="14381" w:type="dxa"/>
        <w:tblInd w:w="103" w:type="dxa"/>
        <w:tblCellMar>
          <w:top w:w="72" w:type="dxa"/>
          <w:left w:w="115" w:type="dxa"/>
          <w:bottom w:w="72" w:type="dxa"/>
          <w:right w:w="115" w:type="dxa"/>
        </w:tblCellMar>
        <w:tblLook w:val="04A0" w:firstRow="1" w:lastRow="0" w:firstColumn="1" w:lastColumn="0" w:noHBand="0" w:noVBand="1"/>
      </w:tblPr>
      <w:tblGrid>
        <w:gridCol w:w="2941"/>
        <w:gridCol w:w="3731"/>
        <w:gridCol w:w="7709"/>
      </w:tblGrid>
      <w:tr w:rsidR="002F2AAD" w:rsidRPr="00D025ED" w14:paraId="309BD1CC" w14:textId="77777777" w:rsidTr="00466B8B">
        <w:trPr>
          <w:trHeight w:val="20"/>
          <w:tblHeader/>
        </w:trPr>
        <w:tc>
          <w:tcPr>
            <w:tcW w:w="2941"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4733772" w14:textId="77777777" w:rsidR="002F2AAD" w:rsidRPr="00D025ED" w:rsidRDefault="00466B8B" w:rsidP="002F2AAD">
            <w:pPr>
              <w:rPr>
                <w:sz w:val="20"/>
                <w:szCs w:val="20"/>
              </w:rPr>
            </w:pPr>
            <w:r w:rsidRPr="00D025ED">
              <w:rPr>
                <w:sz w:val="20"/>
                <w:szCs w:val="20"/>
              </w:rPr>
              <w:t>Trường</w:t>
            </w:r>
            <w:r w:rsidR="002F2AAD" w:rsidRPr="00D025ED">
              <w:rPr>
                <w:sz w:val="20"/>
                <w:szCs w:val="20"/>
              </w:rPr>
              <w:t> </w:t>
            </w:r>
          </w:p>
        </w:tc>
        <w:tc>
          <w:tcPr>
            <w:tcW w:w="373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322C4A3" w14:textId="77777777" w:rsidR="002F2AAD" w:rsidRPr="00D025ED" w:rsidRDefault="002F2AAD" w:rsidP="002F2AAD">
            <w:pPr>
              <w:rPr>
                <w:sz w:val="20"/>
                <w:szCs w:val="20"/>
              </w:rPr>
            </w:pPr>
            <w:r w:rsidRPr="00D025ED">
              <w:rPr>
                <w:sz w:val="20"/>
                <w:szCs w:val="20"/>
              </w:rPr>
              <w:t>Ý nghĩa</w:t>
            </w:r>
          </w:p>
        </w:tc>
        <w:tc>
          <w:tcPr>
            <w:tcW w:w="770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7DE9234" w14:textId="77777777" w:rsidR="002F2AAD" w:rsidRPr="00D025ED" w:rsidRDefault="002F2AAD" w:rsidP="002F2AAD">
            <w:pPr>
              <w:rPr>
                <w:sz w:val="20"/>
                <w:szCs w:val="20"/>
              </w:rPr>
            </w:pPr>
            <w:r w:rsidRPr="00D025ED">
              <w:rPr>
                <w:sz w:val="20"/>
                <w:szCs w:val="20"/>
              </w:rPr>
              <w:t>Mô tả</w:t>
            </w:r>
          </w:p>
        </w:tc>
      </w:tr>
      <w:tr w:rsidR="002F2AAD" w:rsidRPr="00D025ED" w14:paraId="50F13B42"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64CC5127" w14:textId="77777777" w:rsidR="002F2AAD" w:rsidRPr="00D025ED" w:rsidRDefault="002F2AAD" w:rsidP="002F2AAD">
            <w:pPr>
              <w:rPr>
                <w:sz w:val="20"/>
                <w:szCs w:val="20"/>
              </w:rPr>
            </w:pPr>
            <w:r w:rsidRPr="00D025ED">
              <w:rPr>
                <w:sz w:val="20"/>
                <w:szCs w:val="20"/>
              </w:rPr>
              <w:t>POSTED_DT</w:t>
            </w:r>
          </w:p>
        </w:tc>
        <w:tc>
          <w:tcPr>
            <w:tcW w:w="3731" w:type="dxa"/>
            <w:tcBorders>
              <w:top w:val="nil"/>
              <w:left w:val="nil"/>
              <w:bottom w:val="single" w:sz="4" w:space="0" w:color="auto"/>
              <w:right w:val="single" w:sz="4" w:space="0" w:color="auto"/>
            </w:tcBorders>
            <w:vAlign w:val="center"/>
            <w:hideMark/>
          </w:tcPr>
          <w:p w14:paraId="0D524167"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noWrap/>
            <w:vAlign w:val="center"/>
            <w:hideMark/>
          </w:tcPr>
          <w:p w14:paraId="27A3C60A" w14:textId="77777777" w:rsidR="002F2AAD" w:rsidRPr="00D025ED" w:rsidRDefault="002F2AAD" w:rsidP="002F2AAD">
            <w:pPr>
              <w:rPr>
                <w:sz w:val="20"/>
                <w:szCs w:val="20"/>
              </w:rPr>
            </w:pPr>
            <w:r w:rsidRPr="00D025ED">
              <w:rPr>
                <w:sz w:val="20"/>
                <w:szCs w:val="20"/>
              </w:rPr>
              <w:t> </w:t>
            </w:r>
          </w:p>
        </w:tc>
      </w:tr>
      <w:tr w:rsidR="002F2AAD" w:rsidRPr="00D025ED" w14:paraId="1448366A"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517B33B5" w14:textId="77777777" w:rsidR="002F2AAD" w:rsidRPr="00D025ED" w:rsidRDefault="002F2AAD" w:rsidP="002F2AAD">
            <w:pPr>
              <w:rPr>
                <w:sz w:val="20"/>
                <w:szCs w:val="20"/>
              </w:rPr>
            </w:pPr>
            <w:r w:rsidRPr="00D025ED">
              <w:rPr>
                <w:sz w:val="20"/>
                <w:szCs w:val="20"/>
              </w:rPr>
              <w:t>REPORT_TYPE_ID</w:t>
            </w:r>
          </w:p>
        </w:tc>
        <w:tc>
          <w:tcPr>
            <w:tcW w:w="3731" w:type="dxa"/>
            <w:tcBorders>
              <w:top w:val="nil"/>
              <w:left w:val="nil"/>
              <w:bottom w:val="single" w:sz="4" w:space="0" w:color="auto"/>
              <w:right w:val="single" w:sz="4" w:space="0" w:color="auto"/>
            </w:tcBorders>
            <w:vAlign w:val="center"/>
            <w:hideMark/>
          </w:tcPr>
          <w:p w14:paraId="7E7B93B2" w14:textId="77777777" w:rsidR="002F2AAD" w:rsidRPr="00D025ED" w:rsidRDefault="002F2AAD" w:rsidP="002F2AAD">
            <w:pPr>
              <w:rPr>
                <w:color w:val="000000"/>
                <w:sz w:val="20"/>
                <w:szCs w:val="20"/>
              </w:rPr>
            </w:pPr>
            <w:r w:rsidRPr="00D025ED">
              <w:rPr>
                <w:color w:val="000000"/>
                <w:sz w:val="20"/>
                <w:szCs w:val="20"/>
              </w:rPr>
              <w:t xml:space="preserve">ID của Report Type </w:t>
            </w:r>
          </w:p>
        </w:tc>
        <w:tc>
          <w:tcPr>
            <w:tcW w:w="7709" w:type="dxa"/>
            <w:tcBorders>
              <w:top w:val="nil"/>
              <w:left w:val="nil"/>
              <w:bottom w:val="single" w:sz="4" w:space="0" w:color="auto"/>
              <w:right w:val="single" w:sz="4" w:space="0" w:color="auto"/>
            </w:tcBorders>
            <w:vAlign w:val="center"/>
            <w:hideMark/>
          </w:tcPr>
          <w:p w14:paraId="65DE17E9" w14:textId="77777777" w:rsidR="002F2AAD" w:rsidRPr="00D025ED" w:rsidRDefault="002F2AAD" w:rsidP="002F2AAD">
            <w:pPr>
              <w:rPr>
                <w:sz w:val="20"/>
                <w:szCs w:val="20"/>
              </w:rPr>
            </w:pPr>
            <w:r w:rsidRPr="00D025ED">
              <w:rPr>
                <w:sz w:val="20"/>
                <w:szCs w:val="20"/>
              </w:rPr>
              <w:t>List các Version</w:t>
            </w:r>
          </w:p>
        </w:tc>
      </w:tr>
      <w:tr w:rsidR="002F2AAD" w:rsidRPr="00D025ED" w14:paraId="6DA255D8"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315C4225" w14:textId="77777777" w:rsidR="002F2AAD" w:rsidRPr="00D025ED" w:rsidRDefault="002F2AAD" w:rsidP="002F2AAD">
            <w:pPr>
              <w:rPr>
                <w:sz w:val="20"/>
                <w:szCs w:val="20"/>
              </w:rPr>
            </w:pPr>
            <w:r w:rsidRPr="00D025ED">
              <w:rPr>
                <w:sz w:val="20"/>
                <w:szCs w:val="20"/>
              </w:rPr>
              <w:t>REPORTING_UNIT_TYPE</w:t>
            </w:r>
          </w:p>
        </w:tc>
        <w:tc>
          <w:tcPr>
            <w:tcW w:w="3731" w:type="dxa"/>
            <w:tcBorders>
              <w:top w:val="nil"/>
              <w:left w:val="nil"/>
              <w:bottom w:val="single" w:sz="4" w:space="0" w:color="auto"/>
              <w:right w:val="single" w:sz="4" w:space="0" w:color="auto"/>
            </w:tcBorders>
            <w:vAlign w:val="center"/>
            <w:hideMark/>
          </w:tcPr>
          <w:p w14:paraId="3B6263C7" w14:textId="77777777" w:rsidR="002F2AAD" w:rsidRPr="00D025ED" w:rsidRDefault="002F2AAD" w:rsidP="002F2AAD">
            <w:pPr>
              <w:rPr>
                <w:color w:val="000000"/>
                <w:sz w:val="20"/>
                <w:szCs w:val="20"/>
              </w:rPr>
            </w:pPr>
            <w:r w:rsidRPr="00D025ED">
              <w:rPr>
                <w:color w:val="000000"/>
                <w:sz w:val="20"/>
                <w:szCs w:val="20"/>
              </w:rPr>
              <w:t>MSB/DESK</w:t>
            </w:r>
          </w:p>
        </w:tc>
        <w:tc>
          <w:tcPr>
            <w:tcW w:w="7709" w:type="dxa"/>
            <w:tcBorders>
              <w:top w:val="nil"/>
              <w:left w:val="nil"/>
              <w:bottom w:val="single" w:sz="4" w:space="0" w:color="auto"/>
              <w:right w:val="single" w:sz="4" w:space="0" w:color="auto"/>
            </w:tcBorders>
            <w:vAlign w:val="center"/>
            <w:hideMark/>
          </w:tcPr>
          <w:p w14:paraId="489A9711" w14:textId="77777777" w:rsidR="002F2AAD" w:rsidRPr="00D025ED" w:rsidRDefault="002F2AAD" w:rsidP="002F2AAD">
            <w:pPr>
              <w:rPr>
                <w:color w:val="000000"/>
                <w:sz w:val="20"/>
                <w:szCs w:val="20"/>
              </w:rPr>
            </w:pPr>
            <w:r w:rsidRPr="00D025ED">
              <w:rPr>
                <w:color w:val="000000"/>
                <w:sz w:val="20"/>
                <w:szCs w:val="20"/>
              </w:rPr>
              <w:t>Tùy vào khai báo reporting unit cho từng reporttype ở bảng PAR_REPORT_TYPE</w:t>
            </w:r>
          </w:p>
        </w:tc>
      </w:tr>
      <w:tr w:rsidR="002F2AAD" w:rsidRPr="00D025ED" w14:paraId="1F1DDF8C"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07C4242D" w14:textId="77777777" w:rsidR="002F2AAD" w:rsidRPr="00D025ED" w:rsidRDefault="002F2AAD" w:rsidP="002F2AAD">
            <w:pPr>
              <w:rPr>
                <w:sz w:val="20"/>
                <w:szCs w:val="20"/>
              </w:rPr>
            </w:pPr>
            <w:r w:rsidRPr="00D025ED">
              <w:rPr>
                <w:sz w:val="20"/>
                <w:szCs w:val="20"/>
              </w:rPr>
              <w:t>REPORTING_UNIT</w:t>
            </w:r>
          </w:p>
        </w:tc>
        <w:tc>
          <w:tcPr>
            <w:tcW w:w="3731" w:type="dxa"/>
            <w:tcBorders>
              <w:top w:val="nil"/>
              <w:left w:val="nil"/>
              <w:bottom w:val="single" w:sz="4" w:space="0" w:color="auto"/>
              <w:right w:val="single" w:sz="4" w:space="0" w:color="auto"/>
            </w:tcBorders>
            <w:vAlign w:val="center"/>
            <w:hideMark/>
          </w:tcPr>
          <w:p w14:paraId="0AAC8A9F" w14:textId="77777777" w:rsidR="002F2AAD" w:rsidRPr="00D025ED" w:rsidRDefault="002F2AAD" w:rsidP="002F2AAD">
            <w:pPr>
              <w:rPr>
                <w:color w:val="000000"/>
                <w:sz w:val="20"/>
                <w:szCs w:val="20"/>
              </w:rPr>
            </w:pPr>
            <w:r w:rsidRPr="00D025ED">
              <w:rPr>
                <w:color w:val="000000"/>
                <w:sz w:val="20"/>
                <w:szCs w:val="20"/>
              </w:rPr>
              <w:t>danh sách các desk hoặc MSB</w:t>
            </w:r>
          </w:p>
        </w:tc>
        <w:tc>
          <w:tcPr>
            <w:tcW w:w="7709" w:type="dxa"/>
            <w:tcBorders>
              <w:top w:val="nil"/>
              <w:left w:val="nil"/>
              <w:bottom w:val="single" w:sz="4" w:space="0" w:color="auto"/>
              <w:right w:val="single" w:sz="4" w:space="0" w:color="auto"/>
            </w:tcBorders>
            <w:vAlign w:val="center"/>
            <w:hideMark/>
          </w:tcPr>
          <w:p w14:paraId="184EB90D" w14:textId="77777777" w:rsidR="002F2AAD" w:rsidRPr="00D025ED" w:rsidRDefault="002F2AAD" w:rsidP="002F2AAD">
            <w:pPr>
              <w:rPr>
                <w:sz w:val="20"/>
                <w:szCs w:val="20"/>
              </w:rPr>
            </w:pPr>
            <w:r w:rsidRPr="00D025ED">
              <w:rPr>
                <w:sz w:val="20"/>
                <w:szCs w:val="20"/>
              </w:rPr>
              <w:t>List các reporting unit tương ứng với từng report unit type</w:t>
            </w:r>
          </w:p>
        </w:tc>
      </w:tr>
      <w:tr w:rsidR="002F2AAD" w:rsidRPr="00D025ED" w14:paraId="533693BC"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5815BDB2" w14:textId="77777777" w:rsidR="002F2AAD" w:rsidRPr="00D025ED" w:rsidRDefault="002F2AAD" w:rsidP="002F2AAD">
            <w:pPr>
              <w:rPr>
                <w:sz w:val="20"/>
                <w:szCs w:val="20"/>
              </w:rPr>
            </w:pPr>
            <w:r w:rsidRPr="00D025ED">
              <w:rPr>
                <w:sz w:val="20"/>
                <w:szCs w:val="20"/>
              </w:rPr>
              <w:t>CURRENCY_CODE</w:t>
            </w:r>
          </w:p>
        </w:tc>
        <w:tc>
          <w:tcPr>
            <w:tcW w:w="3731" w:type="dxa"/>
            <w:tcBorders>
              <w:top w:val="nil"/>
              <w:left w:val="nil"/>
              <w:bottom w:val="single" w:sz="4" w:space="0" w:color="auto"/>
              <w:right w:val="single" w:sz="4" w:space="0" w:color="auto"/>
            </w:tcBorders>
            <w:vAlign w:val="center"/>
            <w:hideMark/>
          </w:tcPr>
          <w:p w14:paraId="551B4C93"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1355875C" w14:textId="77777777" w:rsidR="002F2AAD" w:rsidRPr="00D025ED" w:rsidRDefault="002F2AAD" w:rsidP="002F2AAD">
            <w:pPr>
              <w:rPr>
                <w:sz w:val="20"/>
                <w:szCs w:val="20"/>
              </w:rPr>
            </w:pPr>
            <w:r w:rsidRPr="00D025ED">
              <w:rPr>
                <w:sz w:val="20"/>
                <w:szCs w:val="20"/>
              </w:rPr>
              <w:t xml:space="preserve">Liệt kê các currency ở bảng IR_Timeband_Risk, IR_Zone_Risk và IR_Specific_Risk </w:t>
            </w:r>
          </w:p>
        </w:tc>
      </w:tr>
      <w:tr w:rsidR="002F2AAD" w:rsidRPr="00D025ED" w14:paraId="178E97A5"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6FCE7FCA" w14:textId="77777777" w:rsidR="002F2AAD" w:rsidRPr="00D025ED" w:rsidRDefault="002F2AAD" w:rsidP="002F2AAD">
            <w:pPr>
              <w:rPr>
                <w:sz w:val="20"/>
                <w:szCs w:val="20"/>
              </w:rPr>
            </w:pPr>
            <w:r w:rsidRPr="00D025ED">
              <w:rPr>
                <w:sz w:val="20"/>
                <w:szCs w:val="20"/>
              </w:rPr>
              <w:t>BETWEEN_POS_12</w:t>
            </w:r>
          </w:p>
        </w:tc>
        <w:tc>
          <w:tcPr>
            <w:tcW w:w="3731" w:type="dxa"/>
            <w:tcBorders>
              <w:top w:val="nil"/>
              <w:left w:val="nil"/>
              <w:bottom w:val="single" w:sz="4" w:space="0" w:color="auto"/>
              <w:right w:val="single" w:sz="4" w:space="0" w:color="auto"/>
            </w:tcBorders>
            <w:vAlign w:val="center"/>
            <w:hideMark/>
          </w:tcPr>
          <w:p w14:paraId="6009692F" w14:textId="77777777" w:rsidR="002F2AAD" w:rsidRPr="00D025ED" w:rsidRDefault="002F2AAD" w:rsidP="002F2AAD">
            <w:pPr>
              <w:rPr>
                <w:sz w:val="20"/>
                <w:szCs w:val="20"/>
              </w:rPr>
            </w:pPr>
            <w:r w:rsidRPr="00D025ED">
              <w:rPr>
                <w:sz w:val="20"/>
                <w:szCs w:val="20"/>
              </w:rPr>
              <w:t>Trạng thái tương ứng của zone 1 và 2</w:t>
            </w:r>
          </w:p>
        </w:tc>
        <w:tc>
          <w:tcPr>
            <w:tcW w:w="7709" w:type="dxa"/>
            <w:tcBorders>
              <w:top w:val="nil"/>
              <w:left w:val="nil"/>
              <w:bottom w:val="single" w:sz="4" w:space="0" w:color="auto"/>
              <w:right w:val="single" w:sz="4" w:space="0" w:color="auto"/>
            </w:tcBorders>
            <w:vAlign w:val="center"/>
            <w:hideMark/>
          </w:tcPr>
          <w:p w14:paraId="64151334" w14:textId="77777777" w:rsidR="002F2AAD" w:rsidRPr="00D025ED" w:rsidRDefault="002F2AAD" w:rsidP="002F2AAD">
            <w:pPr>
              <w:rPr>
                <w:sz w:val="20"/>
                <w:szCs w:val="20"/>
              </w:rPr>
            </w:pPr>
            <w:r w:rsidRPr="00D025ED">
              <w:rPr>
                <w:sz w:val="20"/>
                <w:szCs w:val="20"/>
              </w:rPr>
              <w:t>- Nếu UnmatchPos zone 1 * UnmatchedPos zone 2 &lt;0  thì Between Pos 12 = min (abs(UnMatchedPos zone1), abs(UnMatchedPos zone 2)</w:t>
            </w:r>
            <w:r w:rsidRPr="00D025ED">
              <w:rPr>
                <w:sz w:val="20"/>
                <w:szCs w:val="20"/>
              </w:rPr>
              <w:br/>
              <w:t>- Ngược lại bằng 0</w:t>
            </w:r>
          </w:p>
        </w:tc>
      </w:tr>
      <w:tr w:rsidR="002F2AAD" w:rsidRPr="00D025ED" w14:paraId="30B2631D"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545C620B" w14:textId="77777777" w:rsidR="002F2AAD" w:rsidRPr="00D025ED" w:rsidRDefault="002F2AAD" w:rsidP="002F2AAD">
            <w:pPr>
              <w:rPr>
                <w:sz w:val="20"/>
                <w:szCs w:val="20"/>
              </w:rPr>
            </w:pPr>
            <w:r w:rsidRPr="00D025ED">
              <w:rPr>
                <w:sz w:val="20"/>
                <w:szCs w:val="20"/>
              </w:rPr>
              <w:t>RESIDUAL_POS_12</w:t>
            </w:r>
          </w:p>
        </w:tc>
        <w:tc>
          <w:tcPr>
            <w:tcW w:w="3731" w:type="dxa"/>
            <w:tcBorders>
              <w:top w:val="nil"/>
              <w:left w:val="nil"/>
              <w:bottom w:val="single" w:sz="4" w:space="0" w:color="auto"/>
              <w:right w:val="single" w:sz="4" w:space="0" w:color="auto"/>
            </w:tcBorders>
            <w:vAlign w:val="center"/>
            <w:hideMark/>
          </w:tcPr>
          <w:p w14:paraId="772A164F" w14:textId="77777777" w:rsidR="002F2AAD" w:rsidRPr="00D025ED" w:rsidRDefault="002F2AAD" w:rsidP="002F2AAD">
            <w:pPr>
              <w:rPr>
                <w:sz w:val="20"/>
                <w:szCs w:val="20"/>
              </w:rPr>
            </w:pPr>
            <w:r w:rsidRPr="00D025ED">
              <w:rPr>
                <w:sz w:val="20"/>
                <w:szCs w:val="20"/>
              </w:rPr>
              <w:t>Trạng thái còn lại của zone 1 sau khi match với zone 2</w:t>
            </w:r>
          </w:p>
        </w:tc>
        <w:tc>
          <w:tcPr>
            <w:tcW w:w="7709" w:type="dxa"/>
            <w:tcBorders>
              <w:top w:val="nil"/>
              <w:left w:val="nil"/>
              <w:bottom w:val="single" w:sz="4" w:space="0" w:color="auto"/>
              <w:right w:val="single" w:sz="4" w:space="0" w:color="auto"/>
            </w:tcBorders>
            <w:vAlign w:val="center"/>
            <w:hideMark/>
          </w:tcPr>
          <w:p w14:paraId="24A6DE7F" w14:textId="77777777" w:rsidR="002F2AAD" w:rsidRPr="00D025ED" w:rsidRDefault="002F2AAD" w:rsidP="002F2AAD">
            <w:pPr>
              <w:rPr>
                <w:sz w:val="20"/>
                <w:szCs w:val="20"/>
              </w:rPr>
            </w:pPr>
            <w:r w:rsidRPr="00D025ED">
              <w:rPr>
                <w:sz w:val="20"/>
                <w:szCs w:val="20"/>
              </w:rPr>
              <w:t>- Nếu UnmatchedPos zone 1 &gt; 0 thì  Residual_Pos12 = UnmatchedPos zone 1 - Between Pos 12</w:t>
            </w:r>
            <w:r w:rsidRPr="00D025ED">
              <w:rPr>
                <w:sz w:val="20"/>
                <w:szCs w:val="20"/>
              </w:rPr>
              <w:br/>
              <w:t>- Nếu không thì Residual_Pos12 = UnmatchedPos zone 1 + Between Pos 12</w:t>
            </w:r>
          </w:p>
        </w:tc>
      </w:tr>
      <w:tr w:rsidR="002F2AAD" w:rsidRPr="00D025ED" w14:paraId="65ECFE40"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4691131F" w14:textId="77777777" w:rsidR="002F2AAD" w:rsidRPr="00D025ED" w:rsidRDefault="002F2AAD" w:rsidP="002F2AAD">
            <w:pPr>
              <w:rPr>
                <w:sz w:val="20"/>
                <w:szCs w:val="20"/>
              </w:rPr>
            </w:pPr>
            <w:r w:rsidRPr="00D025ED">
              <w:rPr>
                <w:sz w:val="20"/>
                <w:szCs w:val="20"/>
              </w:rPr>
              <w:t>RESIDUAL_POS_21</w:t>
            </w:r>
          </w:p>
        </w:tc>
        <w:tc>
          <w:tcPr>
            <w:tcW w:w="3731" w:type="dxa"/>
            <w:tcBorders>
              <w:top w:val="nil"/>
              <w:left w:val="nil"/>
              <w:bottom w:val="single" w:sz="4" w:space="0" w:color="auto"/>
              <w:right w:val="single" w:sz="4" w:space="0" w:color="auto"/>
            </w:tcBorders>
            <w:vAlign w:val="center"/>
            <w:hideMark/>
          </w:tcPr>
          <w:p w14:paraId="46975FF5" w14:textId="77777777" w:rsidR="002F2AAD" w:rsidRPr="00D025ED" w:rsidRDefault="002F2AAD" w:rsidP="002F2AAD">
            <w:pPr>
              <w:rPr>
                <w:sz w:val="20"/>
                <w:szCs w:val="20"/>
              </w:rPr>
            </w:pPr>
            <w:r w:rsidRPr="00D025ED">
              <w:rPr>
                <w:sz w:val="20"/>
                <w:szCs w:val="20"/>
              </w:rPr>
              <w:t>Trạng thái còn lại của zone 2 sau khi map với zone 1</w:t>
            </w:r>
          </w:p>
        </w:tc>
        <w:tc>
          <w:tcPr>
            <w:tcW w:w="7709" w:type="dxa"/>
            <w:tcBorders>
              <w:top w:val="nil"/>
              <w:left w:val="nil"/>
              <w:bottom w:val="single" w:sz="4" w:space="0" w:color="auto"/>
              <w:right w:val="single" w:sz="4" w:space="0" w:color="auto"/>
            </w:tcBorders>
            <w:vAlign w:val="center"/>
            <w:hideMark/>
          </w:tcPr>
          <w:p w14:paraId="38490FB9" w14:textId="77777777" w:rsidR="002F2AAD" w:rsidRPr="00D025ED" w:rsidRDefault="002F2AAD" w:rsidP="002F2AAD">
            <w:pPr>
              <w:rPr>
                <w:sz w:val="20"/>
                <w:szCs w:val="20"/>
              </w:rPr>
            </w:pPr>
            <w:r w:rsidRPr="00D025ED">
              <w:rPr>
                <w:sz w:val="20"/>
                <w:szCs w:val="20"/>
              </w:rPr>
              <w:t xml:space="preserve">- Nếu UnmatchedPos zone 2 &gt;0 thì Residual_Pos21 = UnmatchedPoszone 2 -  Between_Pos12 </w:t>
            </w:r>
            <w:r w:rsidRPr="00D025ED">
              <w:rPr>
                <w:sz w:val="20"/>
                <w:szCs w:val="20"/>
              </w:rPr>
              <w:br/>
              <w:t>- Nếu không thì = UnmatchedPoszone 2 +  Between_Pos12</w:t>
            </w:r>
          </w:p>
        </w:tc>
      </w:tr>
      <w:tr w:rsidR="002F2AAD" w:rsidRPr="00D025ED" w14:paraId="6A6D941E"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4FE2D97B" w14:textId="77777777" w:rsidR="002F2AAD" w:rsidRPr="00D025ED" w:rsidRDefault="002F2AAD" w:rsidP="002F2AAD">
            <w:pPr>
              <w:rPr>
                <w:sz w:val="20"/>
                <w:szCs w:val="20"/>
              </w:rPr>
            </w:pPr>
            <w:r w:rsidRPr="00D025ED">
              <w:rPr>
                <w:sz w:val="20"/>
                <w:szCs w:val="20"/>
              </w:rPr>
              <w:t>BETWEEN_POS_23</w:t>
            </w:r>
          </w:p>
        </w:tc>
        <w:tc>
          <w:tcPr>
            <w:tcW w:w="3731" w:type="dxa"/>
            <w:tcBorders>
              <w:top w:val="nil"/>
              <w:left w:val="nil"/>
              <w:bottom w:val="single" w:sz="4" w:space="0" w:color="auto"/>
              <w:right w:val="single" w:sz="4" w:space="0" w:color="auto"/>
            </w:tcBorders>
            <w:vAlign w:val="center"/>
            <w:hideMark/>
          </w:tcPr>
          <w:p w14:paraId="4CBE23AB" w14:textId="77777777" w:rsidR="002F2AAD" w:rsidRPr="00D025ED" w:rsidRDefault="002F2AAD" w:rsidP="002F2AAD">
            <w:pPr>
              <w:rPr>
                <w:sz w:val="20"/>
                <w:szCs w:val="20"/>
              </w:rPr>
            </w:pPr>
            <w:r w:rsidRPr="00D025ED">
              <w:rPr>
                <w:sz w:val="20"/>
                <w:szCs w:val="20"/>
              </w:rPr>
              <w:t>Trạng thái tương ứng của zone 2 và zone 3. Map (trạng thái còn lại của zone 2 sau khi map với zone 1) với trạng thái zone 3</w:t>
            </w:r>
          </w:p>
        </w:tc>
        <w:tc>
          <w:tcPr>
            <w:tcW w:w="7709" w:type="dxa"/>
            <w:tcBorders>
              <w:top w:val="nil"/>
              <w:left w:val="nil"/>
              <w:bottom w:val="single" w:sz="4" w:space="0" w:color="auto"/>
              <w:right w:val="single" w:sz="4" w:space="0" w:color="auto"/>
            </w:tcBorders>
            <w:vAlign w:val="center"/>
            <w:hideMark/>
          </w:tcPr>
          <w:p w14:paraId="356B24BF" w14:textId="77777777" w:rsidR="002F2AAD" w:rsidRPr="00D025ED" w:rsidRDefault="002F2AAD" w:rsidP="002F2AAD">
            <w:pPr>
              <w:rPr>
                <w:sz w:val="20"/>
                <w:szCs w:val="20"/>
              </w:rPr>
            </w:pPr>
            <w:r w:rsidRPr="00D025ED">
              <w:rPr>
                <w:sz w:val="20"/>
                <w:szCs w:val="20"/>
              </w:rPr>
              <w:t>- Nếu UnmatchedPos zone 3 * Residual_Pos21 &lt;0 thì  Between_Pos23 = min [abs(UnmatchedPos zone 3),abs(Residual_Pos21)]</w:t>
            </w:r>
            <w:r w:rsidRPr="00D025ED">
              <w:rPr>
                <w:sz w:val="20"/>
                <w:szCs w:val="20"/>
              </w:rPr>
              <w:br/>
              <w:t>- Nếu không  thì Between_Pos23 = 0</w:t>
            </w:r>
          </w:p>
        </w:tc>
      </w:tr>
      <w:tr w:rsidR="002F2AAD" w:rsidRPr="00D025ED" w14:paraId="2DA45700"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08D82FD9" w14:textId="77777777" w:rsidR="002F2AAD" w:rsidRPr="00D025ED" w:rsidRDefault="002F2AAD" w:rsidP="002F2AAD">
            <w:pPr>
              <w:rPr>
                <w:sz w:val="20"/>
                <w:szCs w:val="20"/>
              </w:rPr>
            </w:pPr>
            <w:r w:rsidRPr="00D025ED">
              <w:rPr>
                <w:sz w:val="20"/>
                <w:szCs w:val="20"/>
              </w:rPr>
              <w:t>RESIDUAL_POS_32</w:t>
            </w:r>
          </w:p>
        </w:tc>
        <w:tc>
          <w:tcPr>
            <w:tcW w:w="3731" w:type="dxa"/>
            <w:tcBorders>
              <w:top w:val="nil"/>
              <w:left w:val="nil"/>
              <w:bottom w:val="single" w:sz="4" w:space="0" w:color="auto"/>
              <w:right w:val="single" w:sz="4" w:space="0" w:color="auto"/>
            </w:tcBorders>
            <w:vAlign w:val="center"/>
            <w:hideMark/>
          </w:tcPr>
          <w:p w14:paraId="68B04F5A" w14:textId="77777777" w:rsidR="002F2AAD" w:rsidRPr="00D025ED" w:rsidRDefault="002F2AAD" w:rsidP="002F2AAD">
            <w:pPr>
              <w:rPr>
                <w:sz w:val="20"/>
                <w:szCs w:val="20"/>
              </w:rPr>
            </w:pPr>
            <w:r w:rsidRPr="00D025ED">
              <w:rPr>
                <w:sz w:val="20"/>
                <w:szCs w:val="20"/>
              </w:rPr>
              <w:t>Trạng thái còn lại của zone 3 sau khi map với zone 2</w:t>
            </w:r>
          </w:p>
        </w:tc>
        <w:tc>
          <w:tcPr>
            <w:tcW w:w="7709" w:type="dxa"/>
            <w:tcBorders>
              <w:top w:val="nil"/>
              <w:left w:val="nil"/>
              <w:bottom w:val="single" w:sz="4" w:space="0" w:color="auto"/>
              <w:right w:val="single" w:sz="4" w:space="0" w:color="auto"/>
            </w:tcBorders>
            <w:vAlign w:val="center"/>
            <w:hideMark/>
          </w:tcPr>
          <w:p w14:paraId="4EE12063" w14:textId="77777777" w:rsidR="002F2AAD" w:rsidRPr="00D025ED" w:rsidRDefault="002F2AAD" w:rsidP="002F2AAD">
            <w:pPr>
              <w:rPr>
                <w:sz w:val="20"/>
                <w:szCs w:val="20"/>
              </w:rPr>
            </w:pPr>
            <w:r w:rsidRPr="00D025ED">
              <w:rPr>
                <w:sz w:val="20"/>
                <w:szCs w:val="20"/>
              </w:rPr>
              <w:t>- Nếu UnmatchedPos zone 3 &gt; 0 thì  Residual_Pos32 = UnmatchedPos zone 3 - Between Pos 23</w:t>
            </w:r>
            <w:r w:rsidRPr="00D025ED">
              <w:rPr>
                <w:sz w:val="20"/>
                <w:szCs w:val="20"/>
              </w:rPr>
              <w:br/>
              <w:t>- Nếu không thì Residual_Pos32 = UnmatchedPos zone 3 + Between Pos 23</w:t>
            </w:r>
          </w:p>
        </w:tc>
      </w:tr>
      <w:tr w:rsidR="002F2AAD" w:rsidRPr="00D025ED" w14:paraId="2CA61B4D"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14AA5718" w14:textId="77777777" w:rsidR="002F2AAD" w:rsidRPr="00D025ED" w:rsidRDefault="002F2AAD" w:rsidP="002F2AAD">
            <w:pPr>
              <w:rPr>
                <w:sz w:val="20"/>
                <w:szCs w:val="20"/>
              </w:rPr>
            </w:pPr>
            <w:r w:rsidRPr="00D025ED">
              <w:rPr>
                <w:sz w:val="20"/>
                <w:szCs w:val="20"/>
              </w:rPr>
              <w:t>BETWEEN_POS_31</w:t>
            </w:r>
          </w:p>
        </w:tc>
        <w:tc>
          <w:tcPr>
            <w:tcW w:w="3731" w:type="dxa"/>
            <w:tcBorders>
              <w:top w:val="nil"/>
              <w:left w:val="nil"/>
              <w:bottom w:val="single" w:sz="4" w:space="0" w:color="auto"/>
              <w:right w:val="single" w:sz="4" w:space="0" w:color="auto"/>
            </w:tcBorders>
            <w:vAlign w:val="center"/>
            <w:hideMark/>
          </w:tcPr>
          <w:p w14:paraId="65DC011E" w14:textId="77777777" w:rsidR="002F2AAD" w:rsidRPr="00D025ED" w:rsidRDefault="002F2AAD" w:rsidP="002F2AAD">
            <w:pPr>
              <w:rPr>
                <w:sz w:val="20"/>
                <w:szCs w:val="20"/>
              </w:rPr>
            </w:pPr>
            <w:r w:rsidRPr="00D025ED">
              <w:rPr>
                <w:sz w:val="20"/>
                <w:szCs w:val="20"/>
              </w:rPr>
              <w:t>Trạng thái tương ứng của zone 3 và zone 1. Map hai trạng thái còn lại của zone 3 và zone 1</w:t>
            </w:r>
          </w:p>
        </w:tc>
        <w:tc>
          <w:tcPr>
            <w:tcW w:w="7709" w:type="dxa"/>
            <w:tcBorders>
              <w:top w:val="nil"/>
              <w:left w:val="nil"/>
              <w:bottom w:val="single" w:sz="4" w:space="0" w:color="auto"/>
              <w:right w:val="single" w:sz="4" w:space="0" w:color="auto"/>
            </w:tcBorders>
            <w:vAlign w:val="center"/>
            <w:hideMark/>
          </w:tcPr>
          <w:p w14:paraId="4423CE17" w14:textId="77777777" w:rsidR="002F2AAD" w:rsidRPr="00D025ED" w:rsidRDefault="002F2AAD" w:rsidP="002F2AAD">
            <w:pPr>
              <w:rPr>
                <w:sz w:val="20"/>
                <w:szCs w:val="20"/>
              </w:rPr>
            </w:pPr>
            <w:r w:rsidRPr="00D025ED">
              <w:rPr>
                <w:sz w:val="20"/>
                <w:szCs w:val="20"/>
              </w:rPr>
              <w:t>- Nếu Residual_Pos32 * Residual_Pos12 &lt;0 thì  Between_Pos31 = min [abs(Residual_Pos32), abs(Residual_Pos12)]</w:t>
            </w:r>
            <w:r w:rsidRPr="00D025ED">
              <w:rPr>
                <w:sz w:val="20"/>
                <w:szCs w:val="20"/>
              </w:rPr>
              <w:br/>
              <w:t>- Nếu không  thì  Between_Pos31 =0</w:t>
            </w:r>
          </w:p>
        </w:tc>
      </w:tr>
      <w:tr w:rsidR="002F2AAD" w:rsidRPr="00D025ED" w14:paraId="192DD172"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7B7235BB" w14:textId="77777777" w:rsidR="002F2AAD" w:rsidRPr="00D025ED" w:rsidRDefault="002F2AAD" w:rsidP="002F2AAD">
            <w:pPr>
              <w:rPr>
                <w:sz w:val="20"/>
                <w:szCs w:val="20"/>
              </w:rPr>
            </w:pPr>
            <w:r w:rsidRPr="00D025ED">
              <w:rPr>
                <w:sz w:val="20"/>
                <w:szCs w:val="20"/>
              </w:rPr>
              <w:t>VERTICAL_DISALLOWANCE</w:t>
            </w:r>
          </w:p>
        </w:tc>
        <w:tc>
          <w:tcPr>
            <w:tcW w:w="3731" w:type="dxa"/>
            <w:tcBorders>
              <w:top w:val="nil"/>
              <w:left w:val="nil"/>
              <w:bottom w:val="single" w:sz="4" w:space="0" w:color="auto"/>
              <w:right w:val="single" w:sz="4" w:space="0" w:color="auto"/>
            </w:tcBorders>
            <w:vAlign w:val="center"/>
            <w:hideMark/>
          </w:tcPr>
          <w:p w14:paraId="67844230" w14:textId="77777777" w:rsidR="002F2AAD" w:rsidRPr="00D025ED" w:rsidRDefault="002F2AAD" w:rsidP="002F2AAD">
            <w:pPr>
              <w:rPr>
                <w:sz w:val="20"/>
                <w:szCs w:val="20"/>
              </w:rPr>
            </w:pPr>
            <w:r w:rsidRPr="00D025ED">
              <w:rPr>
                <w:sz w:val="20"/>
                <w:szCs w:val="20"/>
              </w:rPr>
              <w:t>Tổng trạng thái Matched của các timeband</w:t>
            </w:r>
          </w:p>
        </w:tc>
        <w:tc>
          <w:tcPr>
            <w:tcW w:w="7709" w:type="dxa"/>
            <w:tcBorders>
              <w:top w:val="nil"/>
              <w:left w:val="nil"/>
              <w:bottom w:val="single" w:sz="4" w:space="0" w:color="auto"/>
              <w:right w:val="single" w:sz="4" w:space="0" w:color="auto"/>
            </w:tcBorders>
            <w:vAlign w:val="center"/>
            <w:hideMark/>
          </w:tcPr>
          <w:p w14:paraId="57EC23FF" w14:textId="77777777" w:rsidR="002F2AAD" w:rsidRPr="00D025ED" w:rsidRDefault="002F2AAD" w:rsidP="002F2AAD">
            <w:pPr>
              <w:rPr>
                <w:sz w:val="20"/>
                <w:szCs w:val="20"/>
              </w:rPr>
            </w:pPr>
            <w:r w:rsidRPr="00D025ED">
              <w:rPr>
                <w:sz w:val="20"/>
                <w:szCs w:val="20"/>
              </w:rPr>
              <w:t>(Tổng cột MatchedPos ở bảng IRTimebandRisk của tất cả các timeband) * Riskweight của Vertical Dissallowance ở bảng PAR_Ir_General_RW</w:t>
            </w:r>
          </w:p>
        </w:tc>
      </w:tr>
      <w:tr w:rsidR="002F2AAD" w:rsidRPr="00D025ED" w14:paraId="27C62361"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0DC8B3CC" w14:textId="77777777" w:rsidR="002F2AAD" w:rsidRPr="00D025ED" w:rsidRDefault="002F2AAD" w:rsidP="002F2AAD">
            <w:pPr>
              <w:rPr>
                <w:sz w:val="20"/>
                <w:szCs w:val="20"/>
              </w:rPr>
            </w:pPr>
            <w:r w:rsidRPr="00D025ED">
              <w:rPr>
                <w:sz w:val="20"/>
                <w:szCs w:val="20"/>
              </w:rPr>
              <w:lastRenderedPageBreak/>
              <w:t>ZONE1_CAPITAL</w:t>
            </w:r>
          </w:p>
        </w:tc>
        <w:tc>
          <w:tcPr>
            <w:tcW w:w="3731" w:type="dxa"/>
            <w:tcBorders>
              <w:top w:val="nil"/>
              <w:left w:val="nil"/>
              <w:bottom w:val="single" w:sz="4" w:space="0" w:color="auto"/>
              <w:right w:val="single" w:sz="4" w:space="0" w:color="auto"/>
            </w:tcBorders>
            <w:vAlign w:val="center"/>
            <w:hideMark/>
          </w:tcPr>
          <w:p w14:paraId="67A6411E"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701D1BF3" w14:textId="77777777" w:rsidR="002F2AAD" w:rsidRPr="00D025ED" w:rsidRDefault="002F2AAD" w:rsidP="002F2AAD">
            <w:pPr>
              <w:rPr>
                <w:sz w:val="20"/>
                <w:szCs w:val="20"/>
              </w:rPr>
            </w:pPr>
            <w:r w:rsidRPr="00D025ED">
              <w:rPr>
                <w:sz w:val="20"/>
                <w:szCs w:val="20"/>
              </w:rPr>
              <w:t>MatchedPos của zone 1 (D1) ở bảng IRZoneRisk * RiskWeight của Zone1 ở bảng GeneralRiskWeight</w:t>
            </w:r>
          </w:p>
        </w:tc>
      </w:tr>
      <w:tr w:rsidR="002F2AAD" w:rsidRPr="00D025ED" w14:paraId="2BD74B01"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7747FB81" w14:textId="77777777" w:rsidR="002F2AAD" w:rsidRPr="00D025ED" w:rsidRDefault="002F2AAD" w:rsidP="002F2AAD">
            <w:pPr>
              <w:rPr>
                <w:sz w:val="20"/>
                <w:szCs w:val="20"/>
              </w:rPr>
            </w:pPr>
            <w:r w:rsidRPr="00D025ED">
              <w:rPr>
                <w:sz w:val="20"/>
                <w:szCs w:val="20"/>
              </w:rPr>
              <w:t>ZONE2_CAPITAL</w:t>
            </w:r>
          </w:p>
        </w:tc>
        <w:tc>
          <w:tcPr>
            <w:tcW w:w="3731" w:type="dxa"/>
            <w:tcBorders>
              <w:top w:val="nil"/>
              <w:left w:val="nil"/>
              <w:bottom w:val="single" w:sz="4" w:space="0" w:color="auto"/>
              <w:right w:val="single" w:sz="4" w:space="0" w:color="auto"/>
            </w:tcBorders>
            <w:vAlign w:val="center"/>
            <w:hideMark/>
          </w:tcPr>
          <w:p w14:paraId="1F8877B4"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51650756" w14:textId="77777777" w:rsidR="002F2AAD" w:rsidRPr="00D025ED" w:rsidRDefault="002F2AAD" w:rsidP="002F2AAD">
            <w:pPr>
              <w:rPr>
                <w:sz w:val="20"/>
                <w:szCs w:val="20"/>
              </w:rPr>
            </w:pPr>
            <w:r w:rsidRPr="00D025ED">
              <w:rPr>
                <w:sz w:val="20"/>
                <w:szCs w:val="20"/>
              </w:rPr>
              <w:t>MatchedPos của zone 2 (D2) ở bảng IRZoneRisk * RiskWeight của Zone2 ở bảng GeneralRiskWeight</w:t>
            </w:r>
          </w:p>
        </w:tc>
      </w:tr>
      <w:tr w:rsidR="002F2AAD" w:rsidRPr="00D025ED" w14:paraId="10B76A3D"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7D653A41" w14:textId="77777777" w:rsidR="002F2AAD" w:rsidRPr="00D025ED" w:rsidRDefault="002F2AAD" w:rsidP="002F2AAD">
            <w:pPr>
              <w:rPr>
                <w:sz w:val="20"/>
                <w:szCs w:val="20"/>
              </w:rPr>
            </w:pPr>
            <w:r w:rsidRPr="00D025ED">
              <w:rPr>
                <w:sz w:val="20"/>
                <w:szCs w:val="20"/>
              </w:rPr>
              <w:t>ZONE3_CAPITAL</w:t>
            </w:r>
          </w:p>
        </w:tc>
        <w:tc>
          <w:tcPr>
            <w:tcW w:w="3731" w:type="dxa"/>
            <w:tcBorders>
              <w:top w:val="nil"/>
              <w:left w:val="nil"/>
              <w:bottom w:val="single" w:sz="4" w:space="0" w:color="auto"/>
              <w:right w:val="single" w:sz="4" w:space="0" w:color="auto"/>
            </w:tcBorders>
            <w:vAlign w:val="center"/>
            <w:hideMark/>
          </w:tcPr>
          <w:p w14:paraId="2F78C819"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47A143EB" w14:textId="77777777" w:rsidR="002F2AAD" w:rsidRPr="00D025ED" w:rsidRDefault="002F2AAD" w:rsidP="002F2AAD">
            <w:pPr>
              <w:rPr>
                <w:sz w:val="20"/>
                <w:szCs w:val="20"/>
              </w:rPr>
            </w:pPr>
            <w:r w:rsidRPr="00D025ED">
              <w:rPr>
                <w:sz w:val="20"/>
                <w:szCs w:val="20"/>
              </w:rPr>
              <w:t>MatchedPos của zone 3 (D3) ở bảng IRZoneRisk * RiskWeight của Zone3 ở bảng GeneralRiskWeight</w:t>
            </w:r>
          </w:p>
        </w:tc>
      </w:tr>
      <w:tr w:rsidR="002F2AAD" w:rsidRPr="00D025ED" w14:paraId="75B4D3BE"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67734DCC" w14:textId="77777777" w:rsidR="002F2AAD" w:rsidRPr="00D025ED" w:rsidRDefault="002F2AAD" w:rsidP="002F2AAD">
            <w:pPr>
              <w:rPr>
                <w:sz w:val="20"/>
                <w:szCs w:val="20"/>
              </w:rPr>
            </w:pPr>
            <w:r w:rsidRPr="00D025ED">
              <w:rPr>
                <w:sz w:val="20"/>
                <w:szCs w:val="20"/>
              </w:rPr>
              <w:t>ZONE1_2_CAPITAL</w:t>
            </w:r>
          </w:p>
        </w:tc>
        <w:tc>
          <w:tcPr>
            <w:tcW w:w="3731" w:type="dxa"/>
            <w:tcBorders>
              <w:top w:val="nil"/>
              <w:left w:val="nil"/>
              <w:bottom w:val="single" w:sz="4" w:space="0" w:color="auto"/>
              <w:right w:val="single" w:sz="4" w:space="0" w:color="auto"/>
            </w:tcBorders>
            <w:vAlign w:val="center"/>
            <w:hideMark/>
          </w:tcPr>
          <w:p w14:paraId="4D7C6852"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38BAEA21" w14:textId="77777777" w:rsidR="002F2AAD" w:rsidRPr="00D025ED" w:rsidRDefault="002F2AAD" w:rsidP="002F2AAD">
            <w:pPr>
              <w:rPr>
                <w:sz w:val="20"/>
                <w:szCs w:val="20"/>
              </w:rPr>
            </w:pPr>
            <w:r w:rsidRPr="00D025ED">
              <w:rPr>
                <w:sz w:val="20"/>
                <w:szCs w:val="20"/>
              </w:rPr>
              <w:t>Between_Pos12 * RiskWeight của BetweenZone 1_2 ở bảng GeneralRiskWeight</w:t>
            </w:r>
          </w:p>
        </w:tc>
      </w:tr>
      <w:tr w:rsidR="002F2AAD" w:rsidRPr="00D025ED" w14:paraId="762984D0"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352C2579" w14:textId="77777777" w:rsidR="002F2AAD" w:rsidRPr="00D025ED" w:rsidRDefault="002F2AAD" w:rsidP="002F2AAD">
            <w:pPr>
              <w:rPr>
                <w:sz w:val="20"/>
                <w:szCs w:val="20"/>
              </w:rPr>
            </w:pPr>
            <w:r w:rsidRPr="00D025ED">
              <w:rPr>
                <w:sz w:val="20"/>
                <w:szCs w:val="20"/>
              </w:rPr>
              <w:t>ZONE2_3_CAPITAL</w:t>
            </w:r>
          </w:p>
        </w:tc>
        <w:tc>
          <w:tcPr>
            <w:tcW w:w="3731" w:type="dxa"/>
            <w:tcBorders>
              <w:top w:val="nil"/>
              <w:left w:val="nil"/>
              <w:bottom w:val="single" w:sz="4" w:space="0" w:color="auto"/>
              <w:right w:val="single" w:sz="4" w:space="0" w:color="auto"/>
            </w:tcBorders>
            <w:vAlign w:val="center"/>
            <w:hideMark/>
          </w:tcPr>
          <w:p w14:paraId="79A659C3"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7DCE80A0" w14:textId="77777777" w:rsidR="002F2AAD" w:rsidRPr="00D025ED" w:rsidRDefault="002F2AAD" w:rsidP="002F2AAD">
            <w:pPr>
              <w:rPr>
                <w:sz w:val="20"/>
                <w:szCs w:val="20"/>
              </w:rPr>
            </w:pPr>
            <w:r w:rsidRPr="00D025ED">
              <w:rPr>
                <w:sz w:val="20"/>
                <w:szCs w:val="20"/>
              </w:rPr>
              <w:t>Between_Pos23 * RiskWeight của BetweenZone 2_3 ở bảng GeneralRiskWeight</w:t>
            </w:r>
          </w:p>
        </w:tc>
      </w:tr>
      <w:tr w:rsidR="002F2AAD" w:rsidRPr="00D025ED" w14:paraId="2E717B2E"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31D92828" w14:textId="77777777" w:rsidR="002F2AAD" w:rsidRPr="00D025ED" w:rsidRDefault="002F2AAD" w:rsidP="002F2AAD">
            <w:pPr>
              <w:rPr>
                <w:sz w:val="20"/>
                <w:szCs w:val="20"/>
              </w:rPr>
            </w:pPr>
            <w:r w:rsidRPr="00D025ED">
              <w:rPr>
                <w:sz w:val="20"/>
                <w:szCs w:val="20"/>
              </w:rPr>
              <w:t>ZONE3_1_CAPITAL</w:t>
            </w:r>
          </w:p>
        </w:tc>
        <w:tc>
          <w:tcPr>
            <w:tcW w:w="3731" w:type="dxa"/>
            <w:tcBorders>
              <w:top w:val="nil"/>
              <w:left w:val="nil"/>
              <w:bottom w:val="single" w:sz="4" w:space="0" w:color="auto"/>
              <w:right w:val="single" w:sz="4" w:space="0" w:color="auto"/>
            </w:tcBorders>
            <w:vAlign w:val="center"/>
            <w:hideMark/>
          </w:tcPr>
          <w:p w14:paraId="72E66576"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0BCF6565" w14:textId="77777777" w:rsidR="002F2AAD" w:rsidRPr="00D025ED" w:rsidRDefault="002F2AAD" w:rsidP="002F2AAD">
            <w:pPr>
              <w:rPr>
                <w:sz w:val="20"/>
                <w:szCs w:val="20"/>
              </w:rPr>
            </w:pPr>
            <w:r w:rsidRPr="00D025ED">
              <w:rPr>
                <w:sz w:val="20"/>
                <w:szCs w:val="20"/>
              </w:rPr>
              <w:t>Between_Pos31  * RiskWeight của BetweenZone 1_3 ở bảng GeneralRiskWeight</w:t>
            </w:r>
          </w:p>
        </w:tc>
      </w:tr>
      <w:tr w:rsidR="002F2AAD" w:rsidRPr="00D025ED" w14:paraId="16BF5AC4"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528F62FC" w14:textId="77777777" w:rsidR="002F2AAD" w:rsidRPr="00D025ED" w:rsidRDefault="002F2AAD" w:rsidP="002F2AAD">
            <w:pPr>
              <w:rPr>
                <w:sz w:val="20"/>
                <w:szCs w:val="20"/>
              </w:rPr>
            </w:pPr>
            <w:r w:rsidRPr="00D025ED">
              <w:rPr>
                <w:sz w:val="20"/>
                <w:szCs w:val="20"/>
              </w:rPr>
              <w:t>NOP</w:t>
            </w:r>
          </w:p>
        </w:tc>
        <w:tc>
          <w:tcPr>
            <w:tcW w:w="3731" w:type="dxa"/>
            <w:tcBorders>
              <w:top w:val="nil"/>
              <w:left w:val="nil"/>
              <w:bottom w:val="single" w:sz="4" w:space="0" w:color="auto"/>
              <w:right w:val="single" w:sz="4" w:space="0" w:color="auto"/>
            </w:tcBorders>
            <w:vAlign w:val="center"/>
            <w:hideMark/>
          </w:tcPr>
          <w:p w14:paraId="61D53E21"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4CBD56FF" w14:textId="77777777" w:rsidR="002F2AAD" w:rsidRPr="00D025ED" w:rsidRDefault="002F2AAD" w:rsidP="002F2AAD">
            <w:pPr>
              <w:rPr>
                <w:sz w:val="20"/>
                <w:szCs w:val="20"/>
              </w:rPr>
            </w:pPr>
            <w:r w:rsidRPr="00D025ED">
              <w:rPr>
                <w:sz w:val="20"/>
                <w:szCs w:val="20"/>
              </w:rPr>
              <w:t>trị tuyệt đối của(Tổng cột UnMatchedPos ở bảng IRTimebandRisk của tất cả các timeband) * Riskweight của NOP ở bảng GeneralRiskWeight</w:t>
            </w:r>
          </w:p>
        </w:tc>
      </w:tr>
      <w:tr w:rsidR="002F2AAD" w:rsidRPr="00D025ED" w14:paraId="66606ED1"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4609DAC8" w14:textId="77777777" w:rsidR="002F2AAD" w:rsidRPr="00D025ED" w:rsidRDefault="002F2AAD" w:rsidP="002F2AAD">
            <w:pPr>
              <w:rPr>
                <w:sz w:val="20"/>
                <w:szCs w:val="20"/>
              </w:rPr>
            </w:pPr>
            <w:r w:rsidRPr="00D025ED">
              <w:rPr>
                <w:sz w:val="20"/>
                <w:szCs w:val="20"/>
              </w:rPr>
              <w:t>IR_GENERAL_CAPITAL</w:t>
            </w:r>
          </w:p>
        </w:tc>
        <w:tc>
          <w:tcPr>
            <w:tcW w:w="3731" w:type="dxa"/>
            <w:tcBorders>
              <w:top w:val="nil"/>
              <w:left w:val="nil"/>
              <w:bottom w:val="single" w:sz="4" w:space="0" w:color="auto"/>
              <w:right w:val="single" w:sz="4" w:space="0" w:color="auto"/>
            </w:tcBorders>
            <w:vAlign w:val="center"/>
            <w:hideMark/>
          </w:tcPr>
          <w:p w14:paraId="031B12BC" w14:textId="77777777" w:rsidR="002F2AAD" w:rsidRPr="00D025ED" w:rsidRDefault="002F2AAD" w:rsidP="002F2AAD">
            <w:pPr>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40AA753D" w14:textId="77777777" w:rsidR="002F2AAD" w:rsidRPr="00D025ED" w:rsidRDefault="002F2AAD" w:rsidP="002F2AAD">
            <w:pPr>
              <w:rPr>
                <w:sz w:val="20"/>
                <w:szCs w:val="20"/>
              </w:rPr>
            </w:pPr>
            <w:r w:rsidRPr="00D025ED">
              <w:rPr>
                <w:sz w:val="20"/>
                <w:szCs w:val="20"/>
              </w:rPr>
              <w:t>Tổng các capital của các cột bên trái, bao gồm Vertical Disallowance + Zone1Capital + Zone2Capital + Zone3Capital + Zone12Capital + Zone23Capital+Zone31Capital +NOPCapital</w:t>
            </w:r>
          </w:p>
        </w:tc>
      </w:tr>
      <w:tr w:rsidR="002F2AAD" w:rsidRPr="00D025ED" w14:paraId="4503743E"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1C88279D" w14:textId="77777777" w:rsidR="002F2AAD" w:rsidRPr="00D025ED" w:rsidRDefault="002F2AAD" w:rsidP="009024C8">
            <w:pPr>
              <w:spacing w:before="120" w:after="120"/>
              <w:rPr>
                <w:sz w:val="20"/>
                <w:szCs w:val="20"/>
              </w:rPr>
            </w:pPr>
            <w:r w:rsidRPr="00D025ED">
              <w:rPr>
                <w:sz w:val="20"/>
                <w:szCs w:val="20"/>
              </w:rPr>
              <w:t>IR_GENERAL_CAPITAL_VND</w:t>
            </w:r>
          </w:p>
        </w:tc>
        <w:tc>
          <w:tcPr>
            <w:tcW w:w="3731" w:type="dxa"/>
            <w:tcBorders>
              <w:top w:val="nil"/>
              <w:left w:val="nil"/>
              <w:bottom w:val="single" w:sz="4" w:space="0" w:color="auto"/>
              <w:right w:val="single" w:sz="4" w:space="0" w:color="auto"/>
            </w:tcBorders>
            <w:vAlign w:val="center"/>
            <w:hideMark/>
          </w:tcPr>
          <w:p w14:paraId="2E6463CA" w14:textId="77777777" w:rsidR="002F2AAD" w:rsidRPr="00D025ED" w:rsidRDefault="002F2AAD" w:rsidP="009024C8">
            <w:pPr>
              <w:spacing w:before="120" w:after="120"/>
              <w:rPr>
                <w:sz w:val="20"/>
                <w:szCs w:val="20"/>
              </w:rPr>
            </w:pPr>
            <w:r w:rsidRPr="00D025ED">
              <w:rPr>
                <w:sz w:val="20"/>
                <w:szCs w:val="20"/>
              </w:rPr>
              <w:t>Quy đổi ra VND của IRGeneralCapital</w:t>
            </w:r>
          </w:p>
        </w:tc>
        <w:tc>
          <w:tcPr>
            <w:tcW w:w="7709" w:type="dxa"/>
            <w:tcBorders>
              <w:top w:val="nil"/>
              <w:left w:val="nil"/>
              <w:bottom w:val="single" w:sz="4" w:space="0" w:color="auto"/>
              <w:right w:val="single" w:sz="4" w:space="0" w:color="auto"/>
            </w:tcBorders>
            <w:vAlign w:val="center"/>
            <w:hideMark/>
          </w:tcPr>
          <w:p w14:paraId="5C55073C" w14:textId="77777777" w:rsidR="002F2AAD" w:rsidRPr="00D025ED" w:rsidRDefault="002F2AAD" w:rsidP="009024C8">
            <w:pPr>
              <w:spacing w:before="120" w:after="120"/>
              <w:rPr>
                <w:sz w:val="20"/>
                <w:szCs w:val="20"/>
              </w:rPr>
            </w:pPr>
            <w:r w:rsidRPr="00D025ED">
              <w:rPr>
                <w:sz w:val="20"/>
                <w:szCs w:val="20"/>
              </w:rPr>
              <w:t>Quy đổi ra VND của IRGeneralCapital</w:t>
            </w:r>
          </w:p>
        </w:tc>
      </w:tr>
      <w:tr w:rsidR="002F2AAD" w:rsidRPr="00D025ED" w14:paraId="584D1E7C"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308F5A7F" w14:textId="77777777" w:rsidR="002F2AAD" w:rsidRPr="00D025ED" w:rsidRDefault="002F2AAD" w:rsidP="009024C8">
            <w:pPr>
              <w:spacing w:before="120" w:after="120"/>
              <w:rPr>
                <w:sz w:val="20"/>
                <w:szCs w:val="20"/>
              </w:rPr>
            </w:pPr>
            <w:r w:rsidRPr="00D025ED">
              <w:rPr>
                <w:sz w:val="20"/>
                <w:szCs w:val="20"/>
              </w:rPr>
              <w:t>IR_SPECIFIC_CAPITAL</w:t>
            </w:r>
          </w:p>
        </w:tc>
        <w:tc>
          <w:tcPr>
            <w:tcW w:w="3731" w:type="dxa"/>
            <w:tcBorders>
              <w:top w:val="nil"/>
              <w:left w:val="nil"/>
              <w:bottom w:val="single" w:sz="4" w:space="0" w:color="auto"/>
              <w:right w:val="single" w:sz="4" w:space="0" w:color="auto"/>
            </w:tcBorders>
            <w:noWrap/>
            <w:vAlign w:val="center"/>
            <w:hideMark/>
          </w:tcPr>
          <w:p w14:paraId="068F8A2A" w14:textId="77777777" w:rsidR="002F2AAD" w:rsidRPr="00D025ED" w:rsidRDefault="002F2AAD" w:rsidP="009024C8">
            <w:pPr>
              <w:spacing w:before="120" w:after="120"/>
              <w:rPr>
                <w:sz w:val="20"/>
                <w:szCs w:val="20"/>
              </w:rPr>
            </w:pPr>
            <w:r w:rsidRPr="00D025ED">
              <w:rPr>
                <w:sz w:val="20"/>
                <w:szCs w:val="20"/>
              </w:rPr>
              <w:t> </w:t>
            </w:r>
          </w:p>
        </w:tc>
        <w:tc>
          <w:tcPr>
            <w:tcW w:w="7709" w:type="dxa"/>
            <w:tcBorders>
              <w:top w:val="nil"/>
              <w:left w:val="nil"/>
              <w:bottom w:val="single" w:sz="4" w:space="0" w:color="auto"/>
              <w:right w:val="single" w:sz="4" w:space="0" w:color="auto"/>
            </w:tcBorders>
            <w:vAlign w:val="center"/>
            <w:hideMark/>
          </w:tcPr>
          <w:p w14:paraId="4BB4206F" w14:textId="77777777" w:rsidR="002F2AAD" w:rsidRPr="00D025ED" w:rsidRDefault="002F2AAD" w:rsidP="009024C8">
            <w:pPr>
              <w:spacing w:before="120" w:after="120"/>
              <w:rPr>
                <w:sz w:val="20"/>
                <w:szCs w:val="20"/>
              </w:rPr>
            </w:pPr>
            <w:r w:rsidRPr="00D025ED">
              <w:rPr>
                <w:sz w:val="20"/>
                <w:szCs w:val="20"/>
              </w:rPr>
              <w:t xml:space="preserve">Tổng cột IR_SPECIFIC_CAPITAL ở bảng IR_Specific_Risk </w:t>
            </w:r>
          </w:p>
        </w:tc>
      </w:tr>
      <w:tr w:rsidR="002F2AAD" w:rsidRPr="00D025ED" w14:paraId="1557476E" w14:textId="77777777" w:rsidTr="002F2AAD">
        <w:trPr>
          <w:trHeight w:val="20"/>
        </w:trPr>
        <w:tc>
          <w:tcPr>
            <w:tcW w:w="2941" w:type="dxa"/>
            <w:tcBorders>
              <w:top w:val="nil"/>
              <w:left w:val="single" w:sz="4" w:space="0" w:color="auto"/>
              <w:bottom w:val="single" w:sz="4" w:space="0" w:color="auto"/>
              <w:right w:val="single" w:sz="4" w:space="0" w:color="auto"/>
            </w:tcBorders>
            <w:vAlign w:val="center"/>
            <w:hideMark/>
          </w:tcPr>
          <w:p w14:paraId="219764EC" w14:textId="77777777" w:rsidR="002F2AAD" w:rsidRPr="00D025ED" w:rsidRDefault="002F2AAD" w:rsidP="009024C8">
            <w:pPr>
              <w:spacing w:before="120" w:after="120"/>
              <w:rPr>
                <w:sz w:val="20"/>
                <w:szCs w:val="20"/>
              </w:rPr>
            </w:pPr>
            <w:r w:rsidRPr="00D025ED">
              <w:rPr>
                <w:sz w:val="20"/>
                <w:szCs w:val="20"/>
              </w:rPr>
              <w:t>IR_SPECIFIC_CAPITAL_VND</w:t>
            </w:r>
          </w:p>
        </w:tc>
        <w:tc>
          <w:tcPr>
            <w:tcW w:w="3731" w:type="dxa"/>
            <w:tcBorders>
              <w:top w:val="nil"/>
              <w:left w:val="nil"/>
              <w:bottom w:val="single" w:sz="4" w:space="0" w:color="auto"/>
              <w:right w:val="single" w:sz="4" w:space="0" w:color="auto"/>
            </w:tcBorders>
            <w:vAlign w:val="center"/>
            <w:hideMark/>
          </w:tcPr>
          <w:p w14:paraId="48077E76" w14:textId="77777777" w:rsidR="002F2AAD" w:rsidRPr="00D025ED" w:rsidRDefault="002F2AAD" w:rsidP="009024C8">
            <w:pPr>
              <w:spacing w:before="120" w:after="120"/>
              <w:rPr>
                <w:sz w:val="20"/>
                <w:szCs w:val="20"/>
              </w:rPr>
            </w:pPr>
            <w:r w:rsidRPr="00D025ED">
              <w:rPr>
                <w:sz w:val="20"/>
                <w:szCs w:val="20"/>
              </w:rPr>
              <w:t>Quy đổi ra VND của IRSpecificCaptial</w:t>
            </w:r>
          </w:p>
        </w:tc>
        <w:tc>
          <w:tcPr>
            <w:tcW w:w="7709" w:type="dxa"/>
            <w:tcBorders>
              <w:top w:val="nil"/>
              <w:left w:val="nil"/>
              <w:bottom w:val="single" w:sz="4" w:space="0" w:color="auto"/>
              <w:right w:val="single" w:sz="4" w:space="0" w:color="auto"/>
            </w:tcBorders>
            <w:vAlign w:val="center"/>
            <w:hideMark/>
          </w:tcPr>
          <w:p w14:paraId="628B4EB4" w14:textId="77777777" w:rsidR="002F2AAD" w:rsidRPr="00D025ED" w:rsidRDefault="002F2AAD" w:rsidP="009024C8">
            <w:pPr>
              <w:spacing w:before="120" w:after="120"/>
              <w:rPr>
                <w:sz w:val="20"/>
                <w:szCs w:val="20"/>
              </w:rPr>
            </w:pPr>
            <w:r w:rsidRPr="00D025ED">
              <w:rPr>
                <w:sz w:val="20"/>
                <w:szCs w:val="20"/>
              </w:rPr>
              <w:t>Quy đổi IR_Specific_Capital ra VND</w:t>
            </w:r>
          </w:p>
        </w:tc>
      </w:tr>
    </w:tbl>
    <w:p w14:paraId="505BF9FD" w14:textId="77777777" w:rsidR="0064599A" w:rsidRDefault="0064599A" w:rsidP="00510490">
      <w:pPr>
        <w:rPr>
          <w:noProof/>
          <w:color w:val="FF0000"/>
        </w:rPr>
      </w:pPr>
    </w:p>
    <w:p w14:paraId="73922D22" w14:textId="77777777" w:rsidR="00507B6B" w:rsidRPr="0064599A" w:rsidRDefault="00507B6B" w:rsidP="009024C8">
      <w:pPr>
        <w:spacing w:before="120" w:after="120" w:line="312" w:lineRule="auto"/>
        <w:contextualSpacing/>
        <w:jc w:val="both"/>
        <w:outlineLvl w:val="1"/>
        <w:rPr>
          <w:noProof/>
          <w:lang w:val="vi-VN"/>
        </w:rPr>
      </w:pPr>
      <w:bookmarkStart w:id="337" w:name="_Toc2080490"/>
      <w:r w:rsidRPr="0064599A">
        <w:rPr>
          <w:noProof/>
        </w:rPr>
        <w:t>4.3. Cấu phần rủi ro quyền chọn (OPT)</w:t>
      </w:r>
      <w:r w:rsidR="009024C8" w:rsidRPr="0064599A">
        <w:rPr>
          <w:noProof/>
          <w:lang w:val="vi-VN"/>
        </w:rPr>
        <w:t xml:space="preserve"> và rủi ro khác</w:t>
      </w:r>
      <w:bookmarkEnd w:id="337"/>
    </w:p>
    <w:p w14:paraId="49DA6378" w14:textId="77777777" w:rsidR="00580FF3" w:rsidRPr="00D025ED" w:rsidRDefault="00580FF3" w:rsidP="00580FF3">
      <w:pPr>
        <w:rPr>
          <w:sz w:val="20"/>
          <w:szCs w:val="20"/>
        </w:rPr>
      </w:pPr>
    </w:p>
    <w:p w14:paraId="5A26BEA5" w14:textId="77777777" w:rsidR="002D4BC3" w:rsidRPr="00D025ED" w:rsidRDefault="002D4BC3" w:rsidP="009024C8">
      <w:pPr>
        <w:pStyle w:val="Caption"/>
        <w:keepNext/>
        <w:outlineLvl w:val="3"/>
        <w:rPr>
          <w:color w:val="auto"/>
          <w:sz w:val="20"/>
          <w:szCs w:val="20"/>
        </w:rPr>
      </w:pPr>
      <w:bookmarkStart w:id="338" w:name="_Toc2080491"/>
      <w:bookmarkStart w:id="339" w:name="_Toc2154071"/>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134</w:t>
      </w:r>
      <w:r w:rsidR="00CB325D" w:rsidRPr="00D025ED">
        <w:rPr>
          <w:color w:val="auto"/>
          <w:sz w:val="20"/>
          <w:szCs w:val="20"/>
        </w:rPr>
        <w:fldChar w:fldCharType="end"/>
      </w:r>
      <w:r>
        <w:rPr>
          <w:color w:val="auto"/>
          <w:sz w:val="20"/>
          <w:szCs w:val="20"/>
        </w:rPr>
        <w:t>: OPT_</w:t>
      </w:r>
      <w:commentRangeStart w:id="340"/>
      <w:r>
        <w:rPr>
          <w:color w:val="auto"/>
          <w:sz w:val="20"/>
          <w:szCs w:val="20"/>
        </w:rPr>
        <w:t>RISK</w:t>
      </w:r>
      <w:bookmarkEnd w:id="338"/>
      <w:bookmarkEnd w:id="339"/>
      <w:commentRangeEnd w:id="340"/>
      <w:r w:rsidR="006C2A71" w:rsidRPr="00D025ED">
        <w:rPr>
          <w:rStyle w:val="CommentReference"/>
          <w:color w:val="auto"/>
          <w:sz w:val="20"/>
          <w:szCs w:val="20"/>
        </w:rPr>
        <w:commentReference w:id="340"/>
      </w:r>
    </w:p>
    <w:tbl>
      <w:tblPr>
        <w:tblW w:w="0" w:type="auto"/>
        <w:tblInd w:w="93" w:type="dxa"/>
        <w:tblCellMar>
          <w:top w:w="72" w:type="dxa"/>
          <w:left w:w="115" w:type="dxa"/>
          <w:bottom w:w="72" w:type="dxa"/>
          <w:right w:w="115" w:type="dxa"/>
        </w:tblCellMar>
        <w:tblLook w:val="04A0" w:firstRow="1" w:lastRow="0" w:firstColumn="1" w:lastColumn="0" w:noHBand="0" w:noVBand="1"/>
      </w:tblPr>
      <w:tblGrid>
        <w:gridCol w:w="2992"/>
        <w:gridCol w:w="11305"/>
      </w:tblGrid>
      <w:tr w:rsidR="002D4BC3" w:rsidRPr="00D025ED" w14:paraId="3D494C76" w14:textId="77777777" w:rsidTr="008E66D3">
        <w:trPr>
          <w:trHeight w:val="20"/>
        </w:trPr>
        <w:tc>
          <w:tcPr>
            <w:tcW w:w="3017" w:type="dxa"/>
            <w:tcBorders>
              <w:top w:val="single" w:sz="4" w:space="0" w:color="auto"/>
              <w:left w:val="single" w:sz="4" w:space="0" w:color="auto"/>
              <w:bottom w:val="single" w:sz="4" w:space="0" w:color="auto"/>
              <w:right w:val="single" w:sz="4" w:space="0" w:color="auto"/>
            </w:tcBorders>
            <w:noWrap/>
            <w:vAlign w:val="center"/>
            <w:hideMark/>
          </w:tcPr>
          <w:p w14:paraId="1B6CA7CB" w14:textId="77777777" w:rsidR="002D4BC3" w:rsidRPr="00D025ED" w:rsidRDefault="002D4BC3" w:rsidP="0023635D">
            <w:pPr>
              <w:rPr>
                <w:b/>
                <w:bCs/>
                <w:color w:val="000000"/>
                <w:sz w:val="20"/>
                <w:szCs w:val="20"/>
              </w:rPr>
            </w:pPr>
            <w:r w:rsidRPr="00D025ED">
              <w:rPr>
                <w:color w:val="000000"/>
                <w:sz w:val="20"/>
                <w:szCs w:val="20"/>
              </w:rPr>
              <w:t>Table name</w:t>
            </w:r>
          </w:p>
        </w:tc>
        <w:tc>
          <w:tcPr>
            <w:tcW w:w="11405" w:type="dxa"/>
            <w:tcBorders>
              <w:top w:val="single" w:sz="4" w:space="0" w:color="auto"/>
              <w:left w:val="nil"/>
              <w:bottom w:val="single" w:sz="4" w:space="0" w:color="auto"/>
              <w:right w:val="single" w:sz="4" w:space="0" w:color="auto"/>
            </w:tcBorders>
            <w:noWrap/>
            <w:vAlign w:val="center"/>
          </w:tcPr>
          <w:p w14:paraId="326DE725" w14:textId="77777777" w:rsidR="002D4BC3" w:rsidRPr="00D025ED" w:rsidRDefault="00E43371" w:rsidP="0023635D">
            <w:pPr>
              <w:rPr>
                <w:color w:val="000000"/>
                <w:sz w:val="20"/>
                <w:szCs w:val="20"/>
              </w:rPr>
            </w:pPr>
            <w:r>
              <w:rPr>
                <w:color w:val="000000"/>
                <w:sz w:val="20"/>
                <w:szCs w:val="20"/>
              </w:rPr>
              <w:t>OPT_RISK</w:t>
            </w:r>
          </w:p>
        </w:tc>
      </w:tr>
      <w:tr w:rsidR="009024C8" w:rsidRPr="00D025ED" w14:paraId="327812AB" w14:textId="77777777" w:rsidTr="008E66D3">
        <w:trPr>
          <w:trHeight w:val="20"/>
        </w:trPr>
        <w:tc>
          <w:tcPr>
            <w:tcW w:w="3017" w:type="dxa"/>
            <w:tcBorders>
              <w:top w:val="nil"/>
              <w:left w:val="single" w:sz="4" w:space="0" w:color="auto"/>
              <w:bottom w:val="single" w:sz="4" w:space="0" w:color="auto"/>
              <w:right w:val="single" w:sz="4" w:space="0" w:color="auto"/>
            </w:tcBorders>
            <w:noWrap/>
            <w:vAlign w:val="center"/>
          </w:tcPr>
          <w:p w14:paraId="4007126D" w14:textId="77777777" w:rsidR="009024C8" w:rsidRPr="009024C8" w:rsidRDefault="009024C8" w:rsidP="0023635D">
            <w:pPr>
              <w:rPr>
                <w:color w:val="000000"/>
                <w:sz w:val="20"/>
                <w:szCs w:val="20"/>
                <w:lang w:val="vi-VN"/>
              </w:rPr>
            </w:pPr>
            <w:r>
              <w:rPr>
                <w:color w:val="000000"/>
                <w:sz w:val="20"/>
                <w:szCs w:val="20"/>
                <w:lang w:val="vi-VN"/>
              </w:rPr>
              <w:t>Schema</w:t>
            </w:r>
          </w:p>
        </w:tc>
        <w:tc>
          <w:tcPr>
            <w:tcW w:w="11405" w:type="dxa"/>
            <w:tcBorders>
              <w:top w:val="single" w:sz="4" w:space="0" w:color="auto"/>
              <w:left w:val="nil"/>
              <w:bottom w:val="single" w:sz="4" w:space="0" w:color="auto"/>
              <w:right w:val="single" w:sz="4" w:space="0" w:color="auto"/>
            </w:tcBorders>
            <w:noWrap/>
            <w:vAlign w:val="center"/>
          </w:tcPr>
          <w:p w14:paraId="6A5AA4FB" w14:textId="77777777" w:rsidR="009024C8" w:rsidRPr="009024C8" w:rsidRDefault="009024C8" w:rsidP="0023635D">
            <w:pPr>
              <w:rPr>
                <w:color w:val="000000"/>
                <w:sz w:val="20"/>
                <w:szCs w:val="20"/>
                <w:lang w:val="vi-VN"/>
              </w:rPr>
            </w:pPr>
            <w:r>
              <w:rPr>
                <w:color w:val="000000"/>
                <w:sz w:val="20"/>
                <w:szCs w:val="20"/>
                <w:lang w:val="vi-VN"/>
              </w:rPr>
              <w:t>B2MRISK</w:t>
            </w:r>
          </w:p>
        </w:tc>
      </w:tr>
      <w:tr w:rsidR="002D4BC3" w:rsidRPr="00D025ED" w14:paraId="38F05294" w14:textId="77777777" w:rsidTr="008E66D3">
        <w:trPr>
          <w:trHeight w:val="20"/>
        </w:trPr>
        <w:tc>
          <w:tcPr>
            <w:tcW w:w="3017" w:type="dxa"/>
            <w:tcBorders>
              <w:top w:val="nil"/>
              <w:left w:val="single" w:sz="4" w:space="0" w:color="auto"/>
              <w:bottom w:val="single" w:sz="4" w:space="0" w:color="auto"/>
              <w:right w:val="single" w:sz="4" w:space="0" w:color="auto"/>
            </w:tcBorders>
            <w:noWrap/>
            <w:vAlign w:val="center"/>
            <w:hideMark/>
          </w:tcPr>
          <w:p w14:paraId="4370E9A9" w14:textId="77777777" w:rsidR="002D4BC3" w:rsidRPr="00D025ED" w:rsidRDefault="002D4BC3" w:rsidP="0023635D">
            <w:pPr>
              <w:rPr>
                <w:color w:val="000000"/>
                <w:sz w:val="20"/>
                <w:szCs w:val="20"/>
              </w:rPr>
            </w:pPr>
            <w:r w:rsidRPr="00D025ED">
              <w:rPr>
                <w:color w:val="000000"/>
                <w:sz w:val="20"/>
                <w:szCs w:val="20"/>
              </w:rPr>
              <w:lastRenderedPageBreak/>
              <w:t>Description</w:t>
            </w:r>
          </w:p>
        </w:tc>
        <w:tc>
          <w:tcPr>
            <w:tcW w:w="11405" w:type="dxa"/>
            <w:tcBorders>
              <w:top w:val="single" w:sz="4" w:space="0" w:color="auto"/>
              <w:left w:val="nil"/>
              <w:bottom w:val="single" w:sz="4" w:space="0" w:color="auto"/>
              <w:right w:val="single" w:sz="4" w:space="0" w:color="auto"/>
            </w:tcBorders>
            <w:noWrap/>
            <w:vAlign w:val="center"/>
          </w:tcPr>
          <w:p w14:paraId="5DC0D36E" w14:textId="77777777" w:rsidR="005E5A99" w:rsidRDefault="00E43371" w:rsidP="0023635D">
            <w:pPr>
              <w:rPr>
                <w:color w:val="000000"/>
                <w:sz w:val="20"/>
                <w:szCs w:val="20"/>
              </w:rPr>
            </w:pPr>
            <w:r>
              <w:rPr>
                <w:color w:val="000000"/>
                <w:sz w:val="20"/>
                <w:szCs w:val="20"/>
              </w:rPr>
              <w:t xml:space="preserve">Bảng tổng hợp </w:t>
            </w:r>
            <w:r w:rsidR="0089087C" w:rsidRPr="0089087C">
              <w:rPr>
                <w:color w:val="000000"/>
                <w:sz w:val="20"/>
                <w:szCs w:val="20"/>
              </w:rPr>
              <w:t>tính toán chi phí vốn Delta Net, Gamma Impact, Vega Impact cho Option cho từng Reporting_type_Id, Reporting Unit và từng Underlying.</w:t>
            </w:r>
          </w:p>
          <w:p w14:paraId="497C1766" w14:textId="77777777" w:rsidR="005E5A99" w:rsidRDefault="005E5A99" w:rsidP="0023635D">
            <w:pPr>
              <w:rPr>
                <w:color w:val="000000"/>
                <w:sz w:val="20"/>
                <w:szCs w:val="20"/>
              </w:rPr>
            </w:pPr>
          </w:p>
          <w:p w14:paraId="389A883C" w14:textId="77777777" w:rsidR="005E5A99" w:rsidRDefault="005E5A99" w:rsidP="0023635D">
            <w:pPr>
              <w:rPr>
                <w:color w:val="000000"/>
                <w:sz w:val="20"/>
                <w:szCs w:val="20"/>
              </w:rPr>
            </w:pPr>
            <w:r>
              <w:rPr>
                <w:color w:val="000000"/>
                <w:sz w:val="20"/>
                <w:szCs w:val="20"/>
              </w:rPr>
              <w:t>Update ở phase 2.2.2</w:t>
            </w:r>
          </w:p>
          <w:p w14:paraId="1B693A05" w14:textId="77777777" w:rsidR="005E5A99" w:rsidRDefault="005E5A99" w:rsidP="0023635D">
            <w:pPr>
              <w:rPr>
                <w:color w:val="000000"/>
                <w:sz w:val="20"/>
                <w:szCs w:val="20"/>
              </w:rPr>
            </w:pPr>
            <w:r>
              <w:rPr>
                <w:color w:val="000000"/>
                <w:sz w:val="20"/>
                <w:szCs w:val="20"/>
              </w:rPr>
              <w:t>1. Trường hợp tham số Pair_Convert (bảng PAR_MR_REPORT_TYPE) = Y, nếu giao dịch FxOption ở bảng OPT_POSITION có underlying là pair yết ngược (dựa vào GoodOrder = N, ví dụ JPY/USD, USD/AUD) thì thực hiện chuyển thành underlying yết xuôi (ví dụ USD/JPY, AUD/USD). Mục đích là có những trường hợp 2 deal, ví dụ buy call USD/JPY, sell put JPY/USD trên thực tế square về mặt rủi ro, nên khi tổng hợp lên capital về lý thuyết phải có capital charge bằng 0 -&gt; phải biến đổi cặp yết ngược thành yết xuôi trước khi tổng hợp lên OPT_RISK, gồm thay đổi giá trị Underlying value và nhân giá trị Delta capital với (– 1) (Không thay đổi gamma impact và vega impact)</w:t>
            </w:r>
          </w:p>
          <w:p w14:paraId="2EE38B96" w14:textId="77777777" w:rsidR="005E5A99" w:rsidRDefault="005E5A99" w:rsidP="0023635D">
            <w:pPr>
              <w:rPr>
                <w:color w:val="000000"/>
                <w:sz w:val="20"/>
                <w:szCs w:val="20"/>
              </w:rPr>
            </w:pPr>
            <w:r>
              <w:rPr>
                <w:color w:val="000000"/>
                <w:sz w:val="20"/>
                <w:szCs w:val="20"/>
              </w:rPr>
              <w:t>2. Giá trị Delta capital sau khi đã tổng hợp theo underlying ở bảng OPT_RISK thì lấy dấu giá trị tuyệt đối.</w:t>
            </w:r>
          </w:p>
          <w:p w14:paraId="6A6ED50D" w14:textId="77777777" w:rsidR="005E5A99" w:rsidRPr="00D025ED" w:rsidRDefault="005E5A99" w:rsidP="0023635D">
            <w:pPr>
              <w:rPr>
                <w:color w:val="000000"/>
                <w:sz w:val="20"/>
                <w:szCs w:val="20"/>
              </w:rPr>
            </w:pPr>
          </w:p>
        </w:tc>
      </w:tr>
      <w:tr w:rsidR="002D4BC3" w:rsidRPr="00D025ED" w14:paraId="416963A8" w14:textId="77777777" w:rsidTr="008E66D3">
        <w:trPr>
          <w:trHeight w:val="20"/>
        </w:trPr>
        <w:tc>
          <w:tcPr>
            <w:tcW w:w="3017" w:type="dxa"/>
            <w:tcBorders>
              <w:top w:val="nil"/>
              <w:left w:val="single" w:sz="4" w:space="0" w:color="auto"/>
              <w:bottom w:val="single" w:sz="4" w:space="0" w:color="auto"/>
              <w:right w:val="single" w:sz="4" w:space="0" w:color="auto"/>
            </w:tcBorders>
            <w:noWrap/>
            <w:vAlign w:val="center"/>
            <w:hideMark/>
          </w:tcPr>
          <w:p w14:paraId="769CBF18" w14:textId="77777777" w:rsidR="002D4BC3" w:rsidRPr="00D025ED" w:rsidRDefault="002D4BC3" w:rsidP="0023635D">
            <w:pPr>
              <w:rPr>
                <w:color w:val="000000"/>
                <w:sz w:val="20"/>
                <w:szCs w:val="20"/>
              </w:rPr>
            </w:pPr>
            <w:r w:rsidRPr="00D025ED">
              <w:rPr>
                <w:color w:val="000000"/>
                <w:sz w:val="20"/>
                <w:szCs w:val="20"/>
              </w:rPr>
              <w:t>Data Source</w:t>
            </w:r>
          </w:p>
        </w:tc>
        <w:tc>
          <w:tcPr>
            <w:tcW w:w="11405" w:type="dxa"/>
            <w:tcBorders>
              <w:top w:val="single" w:sz="4" w:space="0" w:color="auto"/>
              <w:left w:val="nil"/>
              <w:bottom w:val="single" w:sz="4" w:space="0" w:color="auto"/>
              <w:right w:val="single" w:sz="4" w:space="0" w:color="auto"/>
            </w:tcBorders>
            <w:noWrap/>
            <w:vAlign w:val="center"/>
          </w:tcPr>
          <w:p w14:paraId="765BF8EC" w14:textId="77777777" w:rsidR="002D4BC3" w:rsidRPr="00D025ED" w:rsidRDefault="0089087C" w:rsidP="0023635D">
            <w:pPr>
              <w:rPr>
                <w:color w:val="000000"/>
                <w:sz w:val="20"/>
                <w:szCs w:val="20"/>
              </w:rPr>
            </w:pPr>
            <w:r>
              <w:rPr>
                <w:color w:val="000000"/>
                <w:sz w:val="20"/>
                <w:szCs w:val="20"/>
              </w:rPr>
              <w:t>OPT_POSITION</w:t>
            </w:r>
            <w:r w:rsidR="00FC5FEC">
              <w:rPr>
                <w:color w:val="000000"/>
                <w:sz w:val="20"/>
                <w:szCs w:val="20"/>
              </w:rPr>
              <w:t xml:space="preserve"> (Pos)</w:t>
            </w:r>
            <w:r>
              <w:rPr>
                <w:color w:val="000000"/>
                <w:sz w:val="20"/>
                <w:szCs w:val="20"/>
              </w:rPr>
              <w:t>, PAR_MR_REPORT_TYPE</w:t>
            </w:r>
            <w:r w:rsidR="001C2B49">
              <w:rPr>
                <w:color w:val="000000"/>
                <w:sz w:val="20"/>
                <w:szCs w:val="20"/>
              </w:rPr>
              <w:t xml:space="preserve">, </w:t>
            </w:r>
            <w:r w:rsidR="001C2B49" w:rsidRPr="001C2B49">
              <w:rPr>
                <w:color w:val="000000"/>
                <w:sz w:val="20"/>
                <w:szCs w:val="20"/>
              </w:rPr>
              <w:t>TBTR_OPT_GAM_VEGA_RISK</w:t>
            </w:r>
          </w:p>
        </w:tc>
      </w:tr>
    </w:tbl>
    <w:p w14:paraId="0320E97E" w14:textId="77777777" w:rsidR="002D4BC3" w:rsidRPr="00D025ED" w:rsidRDefault="002D4BC3" w:rsidP="002D4BC3"/>
    <w:tbl>
      <w:tblPr>
        <w:tblW w:w="14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150"/>
        <w:gridCol w:w="5310"/>
        <w:gridCol w:w="5940"/>
      </w:tblGrid>
      <w:tr w:rsidR="008E66D3" w:rsidRPr="008E66D3" w14:paraId="0055EEB1" w14:textId="77777777" w:rsidTr="008E66D3">
        <w:trPr>
          <w:trHeight w:val="20"/>
        </w:trPr>
        <w:tc>
          <w:tcPr>
            <w:tcW w:w="3150" w:type="dxa"/>
            <w:shd w:val="clear" w:color="000000" w:fill="BFBFBF"/>
            <w:vAlign w:val="center"/>
            <w:hideMark/>
          </w:tcPr>
          <w:p w14:paraId="20AA48DD" w14:textId="77777777" w:rsidR="008E66D3" w:rsidRPr="008E66D3" w:rsidRDefault="008E66D3" w:rsidP="008E66D3">
            <w:pPr>
              <w:rPr>
                <w:color w:val="000000"/>
                <w:sz w:val="20"/>
                <w:szCs w:val="20"/>
              </w:rPr>
            </w:pPr>
            <w:r w:rsidRPr="008E66D3">
              <w:rPr>
                <w:color w:val="000000"/>
                <w:sz w:val="20"/>
                <w:szCs w:val="20"/>
              </w:rPr>
              <w:t>Tên trường</w:t>
            </w:r>
          </w:p>
        </w:tc>
        <w:tc>
          <w:tcPr>
            <w:tcW w:w="5310" w:type="dxa"/>
            <w:shd w:val="clear" w:color="000000" w:fill="BFBFBF"/>
            <w:vAlign w:val="center"/>
            <w:hideMark/>
          </w:tcPr>
          <w:p w14:paraId="3FBA01B5" w14:textId="77777777" w:rsidR="008E66D3" w:rsidRPr="008E66D3" w:rsidRDefault="008E66D3" w:rsidP="008E66D3">
            <w:pPr>
              <w:rPr>
                <w:color w:val="000000"/>
                <w:sz w:val="20"/>
                <w:szCs w:val="20"/>
              </w:rPr>
            </w:pPr>
            <w:r w:rsidRPr="008E66D3">
              <w:rPr>
                <w:color w:val="000000"/>
                <w:sz w:val="20"/>
                <w:szCs w:val="20"/>
              </w:rPr>
              <w:t xml:space="preserve">Ý nghĩa </w:t>
            </w:r>
          </w:p>
        </w:tc>
        <w:tc>
          <w:tcPr>
            <w:tcW w:w="5940" w:type="dxa"/>
            <w:shd w:val="clear" w:color="000000" w:fill="BFBFBF"/>
            <w:vAlign w:val="center"/>
            <w:hideMark/>
          </w:tcPr>
          <w:p w14:paraId="5DE048CE" w14:textId="77777777" w:rsidR="008E66D3" w:rsidRPr="008E66D3" w:rsidRDefault="008E66D3" w:rsidP="008E66D3">
            <w:pPr>
              <w:rPr>
                <w:color w:val="000000"/>
                <w:sz w:val="20"/>
                <w:szCs w:val="20"/>
              </w:rPr>
            </w:pPr>
            <w:r w:rsidRPr="008E66D3">
              <w:rPr>
                <w:color w:val="000000"/>
                <w:sz w:val="20"/>
                <w:szCs w:val="20"/>
              </w:rPr>
              <w:t>Mô tả</w:t>
            </w:r>
          </w:p>
        </w:tc>
      </w:tr>
      <w:tr w:rsidR="008E66D3" w:rsidRPr="008E66D3" w14:paraId="719B901B" w14:textId="77777777" w:rsidTr="008E66D3">
        <w:trPr>
          <w:trHeight w:val="20"/>
        </w:trPr>
        <w:tc>
          <w:tcPr>
            <w:tcW w:w="3150" w:type="dxa"/>
            <w:noWrap/>
            <w:vAlign w:val="center"/>
            <w:hideMark/>
          </w:tcPr>
          <w:p w14:paraId="7BB2A655" w14:textId="77777777" w:rsidR="008E66D3" w:rsidRPr="008E66D3" w:rsidRDefault="008E66D3" w:rsidP="008E66D3">
            <w:pPr>
              <w:rPr>
                <w:color w:val="000000"/>
                <w:sz w:val="20"/>
                <w:szCs w:val="20"/>
              </w:rPr>
            </w:pPr>
            <w:r w:rsidRPr="008E66D3">
              <w:rPr>
                <w:color w:val="000000"/>
                <w:sz w:val="20"/>
                <w:szCs w:val="20"/>
              </w:rPr>
              <w:t>POSTED_DT</w:t>
            </w:r>
          </w:p>
        </w:tc>
        <w:tc>
          <w:tcPr>
            <w:tcW w:w="5310" w:type="dxa"/>
            <w:noWrap/>
            <w:vAlign w:val="center"/>
            <w:hideMark/>
          </w:tcPr>
          <w:p w14:paraId="0FA40744" w14:textId="77777777" w:rsidR="008E66D3" w:rsidRPr="008E66D3" w:rsidRDefault="008E66D3" w:rsidP="008E66D3">
            <w:pPr>
              <w:rPr>
                <w:color w:val="000000"/>
                <w:sz w:val="20"/>
                <w:szCs w:val="20"/>
              </w:rPr>
            </w:pPr>
            <w:r w:rsidRPr="008E66D3">
              <w:rPr>
                <w:color w:val="000000"/>
                <w:sz w:val="20"/>
                <w:szCs w:val="20"/>
              </w:rPr>
              <w:t xml:space="preserve">Ngày báo cáo </w:t>
            </w:r>
          </w:p>
        </w:tc>
        <w:tc>
          <w:tcPr>
            <w:tcW w:w="5940" w:type="dxa"/>
            <w:noWrap/>
            <w:vAlign w:val="center"/>
            <w:hideMark/>
          </w:tcPr>
          <w:p w14:paraId="22B76B49" w14:textId="77777777" w:rsidR="008E66D3" w:rsidRPr="008E66D3" w:rsidRDefault="008E66D3" w:rsidP="008E66D3">
            <w:pPr>
              <w:rPr>
                <w:color w:val="000000"/>
                <w:sz w:val="20"/>
                <w:szCs w:val="20"/>
              </w:rPr>
            </w:pPr>
          </w:p>
        </w:tc>
      </w:tr>
      <w:tr w:rsidR="008E66D3" w:rsidRPr="008E66D3" w14:paraId="2F9B5D4B" w14:textId="77777777" w:rsidTr="008E66D3">
        <w:trPr>
          <w:trHeight w:val="20"/>
        </w:trPr>
        <w:tc>
          <w:tcPr>
            <w:tcW w:w="3150" w:type="dxa"/>
            <w:noWrap/>
            <w:vAlign w:val="center"/>
            <w:hideMark/>
          </w:tcPr>
          <w:p w14:paraId="77F44BAC" w14:textId="77777777" w:rsidR="008E66D3" w:rsidRPr="008E66D3" w:rsidRDefault="008E66D3" w:rsidP="008E66D3">
            <w:pPr>
              <w:rPr>
                <w:color w:val="000000"/>
                <w:sz w:val="20"/>
                <w:szCs w:val="20"/>
              </w:rPr>
            </w:pPr>
            <w:r w:rsidRPr="008E66D3">
              <w:rPr>
                <w:color w:val="000000"/>
                <w:sz w:val="20"/>
                <w:szCs w:val="20"/>
              </w:rPr>
              <w:t>REPORT_TYPE_ID</w:t>
            </w:r>
          </w:p>
        </w:tc>
        <w:tc>
          <w:tcPr>
            <w:tcW w:w="5310" w:type="dxa"/>
            <w:vAlign w:val="center"/>
            <w:hideMark/>
          </w:tcPr>
          <w:p w14:paraId="72080D07" w14:textId="77777777" w:rsidR="008E66D3" w:rsidRPr="008E66D3" w:rsidRDefault="008E66D3" w:rsidP="008E66D3">
            <w:pPr>
              <w:rPr>
                <w:color w:val="000000"/>
                <w:sz w:val="20"/>
                <w:szCs w:val="20"/>
              </w:rPr>
            </w:pPr>
            <w:r w:rsidRPr="008E66D3">
              <w:rPr>
                <w:color w:val="000000"/>
                <w:sz w:val="20"/>
                <w:szCs w:val="20"/>
              </w:rPr>
              <w:t>Danh sách các Report Type</w:t>
            </w:r>
          </w:p>
        </w:tc>
        <w:tc>
          <w:tcPr>
            <w:tcW w:w="5940" w:type="dxa"/>
            <w:vAlign w:val="center"/>
            <w:hideMark/>
          </w:tcPr>
          <w:p w14:paraId="39E8B603" w14:textId="77777777" w:rsidR="008E66D3" w:rsidRPr="008E66D3" w:rsidRDefault="008E66D3" w:rsidP="008E66D3">
            <w:pPr>
              <w:rPr>
                <w:color w:val="000000"/>
                <w:sz w:val="20"/>
                <w:szCs w:val="20"/>
              </w:rPr>
            </w:pPr>
            <w:r w:rsidRPr="008E66D3">
              <w:rPr>
                <w:color w:val="000000"/>
                <w:sz w:val="20"/>
                <w:szCs w:val="20"/>
              </w:rPr>
              <w:t>Tham số trong bảng PAR_MR_REPORT_TYPE</w:t>
            </w:r>
          </w:p>
        </w:tc>
      </w:tr>
      <w:tr w:rsidR="008E66D3" w:rsidRPr="008E66D3" w14:paraId="74A61FCA" w14:textId="77777777" w:rsidTr="008E66D3">
        <w:trPr>
          <w:trHeight w:val="20"/>
        </w:trPr>
        <w:tc>
          <w:tcPr>
            <w:tcW w:w="3150" w:type="dxa"/>
            <w:noWrap/>
            <w:vAlign w:val="center"/>
            <w:hideMark/>
          </w:tcPr>
          <w:p w14:paraId="7656D5AB" w14:textId="77777777" w:rsidR="008E66D3" w:rsidRPr="008E66D3" w:rsidRDefault="008E66D3" w:rsidP="008E66D3">
            <w:pPr>
              <w:rPr>
                <w:color w:val="000000"/>
                <w:sz w:val="20"/>
                <w:szCs w:val="20"/>
              </w:rPr>
            </w:pPr>
            <w:r w:rsidRPr="008E66D3">
              <w:rPr>
                <w:color w:val="000000"/>
                <w:sz w:val="20"/>
                <w:szCs w:val="20"/>
              </w:rPr>
              <w:t>SCENARIO_ID</w:t>
            </w:r>
          </w:p>
        </w:tc>
        <w:tc>
          <w:tcPr>
            <w:tcW w:w="5310" w:type="dxa"/>
            <w:noWrap/>
            <w:vAlign w:val="center"/>
            <w:hideMark/>
          </w:tcPr>
          <w:p w14:paraId="7C4FEFA3" w14:textId="77777777" w:rsidR="008E66D3" w:rsidRPr="008E66D3" w:rsidRDefault="008E66D3" w:rsidP="008E66D3">
            <w:pPr>
              <w:rPr>
                <w:color w:val="000000"/>
                <w:sz w:val="20"/>
                <w:szCs w:val="20"/>
              </w:rPr>
            </w:pPr>
            <w:r w:rsidRPr="008E66D3">
              <w:rPr>
                <w:color w:val="000000"/>
                <w:sz w:val="20"/>
                <w:szCs w:val="20"/>
              </w:rPr>
              <w:t>Trường hệ thống</w:t>
            </w:r>
          </w:p>
        </w:tc>
        <w:tc>
          <w:tcPr>
            <w:tcW w:w="5940" w:type="dxa"/>
            <w:noWrap/>
            <w:vAlign w:val="center"/>
            <w:hideMark/>
          </w:tcPr>
          <w:p w14:paraId="21A93D6C" w14:textId="77777777" w:rsidR="008E66D3" w:rsidRPr="008E66D3" w:rsidRDefault="008E66D3" w:rsidP="008E66D3">
            <w:pPr>
              <w:rPr>
                <w:color w:val="000000"/>
                <w:sz w:val="20"/>
                <w:szCs w:val="20"/>
              </w:rPr>
            </w:pPr>
          </w:p>
        </w:tc>
      </w:tr>
      <w:tr w:rsidR="008E66D3" w:rsidRPr="008E66D3" w14:paraId="594862F4" w14:textId="77777777" w:rsidTr="008E66D3">
        <w:trPr>
          <w:trHeight w:val="20"/>
        </w:trPr>
        <w:tc>
          <w:tcPr>
            <w:tcW w:w="3150" w:type="dxa"/>
            <w:noWrap/>
            <w:vAlign w:val="center"/>
            <w:hideMark/>
          </w:tcPr>
          <w:p w14:paraId="241E7422" w14:textId="77777777" w:rsidR="008E66D3" w:rsidRPr="008E66D3" w:rsidRDefault="008E66D3" w:rsidP="008E66D3">
            <w:pPr>
              <w:rPr>
                <w:color w:val="000000"/>
                <w:sz w:val="20"/>
                <w:szCs w:val="20"/>
              </w:rPr>
            </w:pPr>
            <w:r w:rsidRPr="008E66D3">
              <w:rPr>
                <w:color w:val="000000"/>
                <w:sz w:val="20"/>
                <w:szCs w:val="20"/>
              </w:rPr>
              <w:t>REPORTING_UNIT_TYPE</w:t>
            </w:r>
          </w:p>
        </w:tc>
        <w:tc>
          <w:tcPr>
            <w:tcW w:w="5310" w:type="dxa"/>
            <w:noWrap/>
            <w:vAlign w:val="center"/>
            <w:hideMark/>
          </w:tcPr>
          <w:p w14:paraId="3F59F79F" w14:textId="77777777" w:rsidR="008E66D3" w:rsidRPr="008E66D3" w:rsidRDefault="008E66D3" w:rsidP="008E66D3">
            <w:pPr>
              <w:rPr>
                <w:color w:val="000000"/>
                <w:sz w:val="20"/>
                <w:szCs w:val="20"/>
              </w:rPr>
            </w:pPr>
            <w:r w:rsidRPr="008E66D3">
              <w:rPr>
                <w:color w:val="000000"/>
                <w:sz w:val="20"/>
                <w:szCs w:val="20"/>
              </w:rPr>
              <w:t>Đơn vị báo cáo theo các cấp độ: SBV/MSB/FI/BRANCH</w:t>
            </w:r>
          </w:p>
        </w:tc>
        <w:tc>
          <w:tcPr>
            <w:tcW w:w="5940" w:type="dxa"/>
            <w:vAlign w:val="center"/>
            <w:hideMark/>
          </w:tcPr>
          <w:p w14:paraId="797D5C3C" w14:textId="77777777" w:rsidR="008E66D3" w:rsidRPr="008E66D3" w:rsidRDefault="008E66D3" w:rsidP="008E66D3">
            <w:pPr>
              <w:rPr>
                <w:color w:val="000000"/>
                <w:sz w:val="20"/>
                <w:szCs w:val="20"/>
              </w:rPr>
            </w:pPr>
            <w:r w:rsidRPr="008E66D3">
              <w:rPr>
                <w:color w:val="000000"/>
                <w:sz w:val="20"/>
                <w:szCs w:val="20"/>
              </w:rPr>
              <w:t>Tham số trong bảng PAR_MR_REPORT_TYPE</w:t>
            </w:r>
          </w:p>
        </w:tc>
      </w:tr>
      <w:tr w:rsidR="008E66D3" w:rsidRPr="008E66D3" w14:paraId="7B561449" w14:textId="77777777" w:rsidTr="008E66D3">
        <w:trPr>
          <w:trHeight w:val="20"/>
        </w:trPr>
        <w:tc>
          <w:tcPr>
            <w:tcW w:w="3150" w:type="dxa"/>
            <w:noWrap/>
            <w:vAlign w:val="center"/>
            <w:hideMark/>
          </w:tcPr>
          <w:p w14:paraId="49091FE7" w14:textId="77777777" w:rsidR="008E66D3" w:rsidRPr="008E66D3" w:rsidRDefault="008E66D3" w:rsidP="008E66D3">
            <w:pPr>
              <w:rPr>
                <w:color w:val="000000"/>
                <w:sz w:val="20"/>
                <w:szCs w:val="20"/>
              </w:rPr>
            </w:pPr>
            <w:r w:rsidRPr="008E66D3">
              <w:rPr>
                <w:color w:val="000000"/>
                <w:sz w:val="20"/>
                <w:szCs w:val="20"/>
              </w:rPr>
              <w:t>REPORTING_UNIT</w:t>
            </w:r>
          </w:p>
        </w:tc>
        <w:tc>
          <w:tcPr>
            <w:tcW w:w="5310" w:type="dxa"/>
            <w:noWrap/>
            <w:vAlign w:val="center"/>
            <w:hideMark/>
          </w:tcPr>
          <w:p w14:paraId="7E19C505" w14:textId="77777777" w:rsidR="008E66D3" w:rsidRPr="008E66D3" w:rsidRDefault="008E66D3" w:rsidP="008E66D3">
            <w:pPr>
              <w:rPr>
                <w:color w:val="000000"/>
                <w:sz w:val="20"/>
                <w:szCs w:val="20"/>
              </w:rPr>
            </w:pPr>
            <w:r w:rsidRPr="008E66D3">
              <w:rPr>
                <w:color w:val="000000"/>
                <w:sz w:val="20"/>
                <w:szCs w:val="20"/>
              </w:rPr>
              <w:t xml:space="preserve"> Đơn vị cụ thể</w:t>
            </w:r>
          </w:p>
        </w:tc>
        <w:tc>
          <w:tcPr>
            <w:tcW w:w="5940" w:type="dxa"/>
            <w:vAlign w:val="center"/>
            <w:hideMark/>
          </w:tcPr>
          <w:p w14:paraId="3DA8446E" w14:textId="77777777" w:rsidR="008E66D3" w:rsidRPr="008E66D3" w:rsidRDefault="008E66D3" w:rsidP="008E66D3">
            <w:pPr>
              <w:rPr>
                <w:color w:val="000000"/>
                <w:sz w:val="20"/>
                <w:szCs w:val="20"/>
              </w:rPr>
            </w:pPr>
            <w:r w:rsidRPr="008E66D3">
              <w:rPr>
                <w:color w:val="000000"/>
                <w:sz w:val="20"/>
                <w:szCs w:val="20"/>
              </w:rPr>
              <w:t>Tham số trong bảng PAR_MR_REPORT_TYPE</w:t>
            </w:r>
          </w:p>
        </w:tc>
      </w:tr>
      <w:tr w:rsidR="008E66D3" w:rsidRPr="008E66D3" w14:paraId="44266580" w14:textId="77777777" w:rsidTr="008E66D3">
        <w:trPr>
          <w:trHeight w:val="20"/>
        </w:trPr>
        <w:tc>
          <w:tcPr>
            <w:tcW w:w="3150" w:type="dxa"/>
            <w:noWrap/>
            <w:vAlign w:val="center"/>
            <w:hideMark/>
          </w:tcPr>
          <w:p w14:paraId="30553D0A" w14:textId="77777777" w:rsidR="008E66D3" w:rsidRPr="008E66D3" w:rsidRDefault="008E66D3" w:rsidP="008E66D3">
            <w:pPr>
              <w:rPr>
                <w:color w:val="000000"/>
                <w:sz w:val="20"/>
                <w:szCs w:val="20"/>
              </w:rPr>
            </w:pPr>
            <w:r w:rsidRPr="008E66D3">
              <w:rPr>
                <w:color w:val="000000"/>
                <w:sz w:val="20"/>
                <w:szCs w:val="20"/>
              </w:rPr>
              <w:t>OPT_RISK_GROUP</w:t>
            </w:r>
          </w:p>
        </w:tc>
        <w:tc>
          <w:tcPr>
            <w:tcW w:w="5310" w:type="dxa"/>
            <w:noWrap/>
            <w:vAlign w:val="center"/>
            <w:hideMark/>
          </w:tcPr>
          <w:p w14:paraId="511380AC" w14:textId="77777777" w:rsidR="008E66D3" w:rsidRPr="008E66D3" w:rsidRDefault="008E66D3" w:rsidP="008E66D3">
            <w:pPr>
              <w:rPr>
                <w:color w:val="000000"/>
                <w:sz w:val="20"/>
                <w:szCs w:val="20"/>
              </w:rPr>
            </w:pPr>
            <w:r w:rsidRPr="008E66D3">
              <w:rPr>
                <w:color w:val="000000"/>
                <w:sz w:val="20"/>
                <w:szCs w:val="20"/>
              </w:rPr>
              <w:t>Giá trị FX/IR/Commodity/Equity</w:t>
            </w:r>
          </w:p>
        </w:tc>
        <w:tc>
          <w:tcPr>
            <w:tcW w:w="5940" w:type="dxa"/>
            <w:vAlign w:val="center"/>
            <w:hideMark/>
          </w:tcPr>
          <w:p w14:paraId="743C30BB" w14:textId="77777777" w:rsidR="008E66D3" w:rsidRPr="008E66D3" w:rsidRDefault="008E66D3" w:rsidP="008E66D3">
            <w:pPr>
              <w:rPr>
                <w:color w:val="000000"/>
                <w:sz w:val="20"/>
                <w:szCs w:val="20"/>
              </w:rPr>
            </w:pPr>
            <w:r w:rsidRPr="008E66D3">
              <w:rPr>
                <w:color w:val="000000"/>
                <w:sz w:val="20"/>
                <w:szCs w:val="20"/>
              </w:rPr>
              <w:t>FX</w:t>
            </w:r>
          </w:p>
        </w:tc>
      </w:tr>
      <w:tr w:rsidR="008E66D3" w:rsidRPr="008E66D3" w14:paraId="1EF462A3" w14:textId="77777777" w:rsidTr="008E66D3">
        <w:trPr>
          <w:trHeight w:val="20"/>
        </w:trPr>
        <w:tc>
          <w:tcPr>
            <w:tcW w:w="3150" w:type="dxa"/>
            <w:noWrap/>
            <w:vAlign w:val="center"/>
            <w:hideMark/>
          </w:tcPr>
          <w:p w14:paraId="1010CB2D" w14:textId="77777777" w:rsidR="008E66D3" w:rsidRPr="008E66D3" w:rsidRDefault="008E66D3" w:rsidP="008E66D3">
            <w:pPr>
              <w:rPr>
                <w:color w:val="000000"/>
                <w:sz w:val="20"/>
                <w:szCs w:val="20"/>
              </w:rPr>
            </w:pPr>
            <w:r w:rsidRPr="008E66D3">
              <w:rPr>
                <w:color w:val="000000"/>
                <w:sz w:val="20"/>
                <w:szCs w:val="20"/>
              </w:rPr>
              <w:t>UNDERLYING_TYPE</w:t>
            </w:r>
          </w:p>
        </w:tc>
        <w:tc>
          <w:tcPr>
            <w:tcW w:w="5310" w:type="dxa"/>
            <w:vAlign w:val="center"/>
            <w:hideMark/>
          </w:tcPr>
          <w:p w14:paraId="6F4F317F" w14:textId="77777777" w:rsidR="008E66D3" w:rsidRPr="008E66D3" w:rsidRDefault="008E66D3" w:rsidP="008E66D3">
            <w:pPr>
              <w:rPr>
                <w:color w:val="000000"/>
                <w:sz w:val="20"/>
                <w:szCs w:val="20"/>
              </w:rPr>
            </w:pPr>
            <w:r w:rsidRPr="008E66D3">
              <w:rPr>
                <w:color w:val="000000"/>
                <w:sz w:val="20"/>
                <w:szCs w:val="20"/>
              </w:rPr>
              <w:t>Loại tài sản cơ sở của Option</w:t>
            </w:r>
          </w:p>
        </w:tc>
        <w:tc>
          <w:tcPr>
            <w:tcW w:w="5940" w:type="dxa"/>
            <w:vAlign w:val="center"/>
            <w:hideMark/>
          </w:tcPr>
          <w:p w14:paraId="4C2ABF29" w14:textId="77777777" w:rsidR="008E66D3" w:rsidRPr="008E66D3" w:rsidRDefault="008E66D3" w:rsidP="008E66D3">
            <w:pPr>
              <w:rPr>
                <w:color w:val="000000"/>
                <w:sz w:val="20"/>
                <w:szCs w:val="20"/>
              </w:rPr>
            </w:pPr>
            <w:r w:rsidRPr="008E66D3">
              <w:rPr>
                <w:color w:val="000000"/>
                <w:sz w:val="20"/>
                <w:szCs w:val="20"/>
              </w:rPr>
              <w:t>PAIRS</w:t>
            </w:r>
          </w:p>
        </w:tc>
      </w:tr>
      <w:tr w:rsidR="008E66D3" w:rsidRPr="008E66D3" w14:paraId="6FDB432D" w14:textId="77777777" w:rsidTr="008E66D3">
        <w:trPr>
          <w:trHeight w:val="20"/>
        </w:trPr>
        <w:tc>
          <w:tcPr>
            <w:tcW w:w="3150" w:type="dxa"/>
            <w:noWrap/>
            <w:vAlign w:val="center"/>
            <w:hideMark/>
          </w:tcPr>
          <w:p w14:paraId="2078B96B" w14:textId="77777777" w:rsidR="008E66D3" w:rsidRPr="008E66D3" w:rsidRDefault="008E66D3" w:rsidP="008E66D3">
            <w:pPr>
              <w:rPr>
                <w:color w:val="000000"/>
                <w:sz w:val="20"/>
                <w:szCs w:val="20"/>
              </w:rPr>
            </w:pPr>
            <w:r w:rsidRPr="008E66D3">
              <w:rPr>
                <w:color w:val="000000"/>
                <w:sz w:val="20"/>
                <w:szCs w:val="20"/>
              </w:rPr>
              <w:t>UNDERLYING_VALUE</w:t>
            </w:r>
          </w:p>
        </w:tc>
        <w:tc>
          <w:tcPr>
            <w:tcW w:w="5310" w:type="dxa"/>
            <w:noWrap/>
            <w:vAlign w:val="center"/>
            <w:hideMark/>
          </w:tcPr>
          <w:p w14:paraId="526E0C2C" w14:textId="77777777" w:rsidR="008E66D3" w:rsidRPr="008E66D3" w:rsidRDefault="008E66D3" w:rsidP="008E66D3">
            <w:pPr>
              <w:rPr>
                <w:color w:val="000000"/>
                <w:sz w:val="20"/>
                <w:szCs w:val="20"/>
              </w:rPr>
            </w:pPr>
            <w:r w:rsidRPr="008E66D3">
              <w:rPr>
                <w:color w:val="000000"/>
                <w:sz w:val="20"/>
                <w:szCs w:val="20"/>
              </w:rPr>
              <w:t>Market/ Pairs/ Commo</w:t>
            </w:r>
          </w:p>
        </w:tc>
        <w:tc>
          <w:tcPr>
            <w:tcW w:w="5940" w:type="dxa"/>
            <w:noWrap/>
            <w:vAlign w:val="center"/>
            <w:hideMark/>
          </w:tcPr>
          <w:p w14:paraId="62D5C6B4" w14:textId="77777777" w:rsidR="0008750A" w:rsidRDefault="0008750A" w:rsidP="008E66D3">
            <w:pPr>
              <w:rPr>
                <w:color w:val="000000"/>
                <w:sz w:val="20"/>
                <w:szCs w:val="20"/>
              </w:rPr>
            </w:pPr>
            <w:r>
              <w:rPr>
                <w:color w:val="000000"/>
                <w:sz w:val="20"/>
                <w:szCs w:val="20"/>
              </w:rPr>
              <w:t>Pos.Underlying_Value</w:t>
            </w:r>
          </w:p>
          <w:p w14:paraId="3E34D59C" w14:textId="77777777" w:rsidR="0008750A" w:rsidRPr="0008750A" w:rsidRDefault="0008750A" w:rsidP="008E66D3">
            <w:pPr>
              <w:rPr>
                <w:color w:val="FF0000"/>
                <w:sz w:val="20"/>
                <w:szCs w:val="20"/>
              </w:rPr>
            </w:pPr>
            <w:r w:rsidRPr="0008750A">
              <w:rPr>
                <w:color w:val="FF0000"/>
                <w:sz w:val="20"/>
                <w:szCs w:val="20"/>
              </w:rPr>
              <w:t>Phas2.2.2 update thành Pos.Underlying_Value2</w:t>
            </w:r>
          </w:p>
          <w:p w14:paraId="0BF3A2EF" w14:textId="77777777" w:rsidR="008E66D3" w:rsidRDefault="004A7123" w:rsidP="008E66D3">
            <w:pPr>
              <w:rPr>
                <w:color w:val="000000"/>
                <w:sz w:val="20"/>
                <w:szCs w:val="20"/>
              </w:rPr>
            </w:pPr>
            <w:r>
              <w:rPr>
                <w:color w:val="000000"/>
                <w:sz w:val="20"/>
                <w:szCs w:val="20"/>
              </w:rPr>
              <w:t>Pos.Underlying_Value2</w:t>
            </w:r>
          </w:p>
          <w:p w14:paraId="1CBE5576" w14:textId="77777777" w:rsidR="004A7123" w:rsidRDefault="004A7123" w:rsidP="008E66D3">
            <w:pPr>
              <w:rPr>
                <w:color w:val="000000"/>
                <w:sz w:val="20"/>
                <w:szCs w:val="20"/>
              </w:rPr>
            </w:pPr>
            <w:r>
              <w:rPr>
                <w:color w:val="000000"/>
                <w:sz w:val="20"/>
                <w:szCs w:val="20"/>
              </w:rPr>
              <w:t>Trong đó:</w:t>
            </w:r>
          </w:p>
          <w:p w14:paraId="4CE150E8" w14:textId="77777777" w:rsidR="004A7123" w:rsidRDefault="004A7123" w:rsidP="004A7123">
            <w:pPr>
              <w:rPr>
                <w:sz w:val="20"/>
                <w:szCs w:val="20"/>
              </w:rPr>
            </w:pPr>
            <w:r>
              <w:rPr>
                <w:color w:val="000000"/>
                <w:sz w:val="20"/>
                <w:szCs w:val="20"/>
              </w:rPr>
              <w:t>Pos.Underlying_Value2</w:t>
            </w:r>
            <w:r>
              <w:rPr>
                <w:color w:val="FF0000"/>
                <w:sz w:val="20"/>
                <w:szCs w:val="20"/>
              </w:rPr>
              <w:t xml:space="preserve"> = Pair ngược chiều của Pos.Underlying_Value</w:t>
            </w:r>
            <w:r w:rsidRPr="00FC5FEC">
              <w:rPr>
                <w:sz w:val="20"/>
                <w:szCs w:val="20"/>
              </w:rPr>
              <w:t xml:space="preserve"> nếu</w:t>
            </w:r>
            <w:r>
              <w:rPr>
                <w:sz w:val="20"/>
                <w:szCs w:val="20"/>
              </w:rPr>
              <w:t xml:space="preserve"> Pair_convert = Y, underlying_value là </w:t>
            </w:r>
            <w:r w:rsidRPr="00FC5FEC">
              <w:rPr>
                <w:sz w:val="20"/>
                <w:szCs w:val="20"/>
              </w:rPr>
              <w:t>pair</w:t>
            </w:r>
            <w:r>
              <w:rPr>
                <w:sz w:val="20"/>
                <w:szCs w:val="20"/>
              </w:rPr>
              <w:t xml:space="preserve"> có Good_order = N; = </w:t>
            </w:r>
            <w:r>
              <w:rPr>
                <w:color w:val="000000"/>
                <w:sz w:val="20"/>
                <w:szCs w:val="20"/>
              </w:rPr>
              <w:t>Pos.Underlying_Value</w:t>
            </w:r>
            <w:r>
              <w:rPr>
                <w:sz w:val="20"/>
                <w:szCs w:val="20"/>
              </w:rPr>
              <w:t xml:space="preserve"> trong các trường hợp khác</w:t>
            </w:r>
          </w:p>
          <w:p w14:paraId="7AE9A13B" w14:textId="77777777" w:rsidR="004A7123" w:rsidRPr="008E66D3" w:rsidRDefault="004A7123" w:rsidP="008E66D3">
            <w:pPr>
              <w:rPr>
                <w:color w:val="000000"/>
                <w:sz w:val="20"/>
                <w:szCs w:val="20"/>
              </w:rPr>
            </w:pPr>
          </w:p>
        </w:tc>
      </w:tr>
      <w:tr w:rsidR="008E66D3" w:rsidRPr="008E66D3" w14:paraId="5AD5D0AA" w14:textId="77777777" w:rsidTr="008E66D3">
        <w:trPr>
          <w:trHeight w:val="20"/>
        </w:trPr>
        <w:tc>
          <w:tcPr>
            <w:tcW w:w="3150" w:type="dxa"/>
            <w:noWrap/>
            <w:vAlign w:val="center"/>
            <w:hideMark/>
          </w:tcPr>
          <w:p w14:paraId="49AD012B" w14:textId="77777777" w:rsidR="008E66D3" w:rsidRPr="008E66D3" w:rsidRDefault="008E66D3" w:rsidP="008E66D3">
            <w:pPr>
              <w:rPr>
                <w:color w:val="000000"/>
                <w:sz w:val="20"/>
                <w:szCs w:val="20"/>
              </w:rPr>
            </w:pPr>
            <w:r w:rsidRPr="008E66D3">
              <w:rPr>
                <w:color w:val="000000"/>
                <w:sz w:val="20"/>
                <w:szCs w:val="20"/>
              </w:rPr>
              <w:t>DELTA_CAPITAL</w:t>
            </w:r>
          </w:p>
        </w:tc>
        <w:tc>
          <w:tcPr>
            <w:tcW w:w="5310" w:type="dxa"/>
            <w:vAlign w:val="center"/>
            <w:hideMark/>
          </w:tcPr>
          <w:p w14:paraId="0D12B726" w14:textId="77777777" w:rsidR="008E66D3" w:rsidRPr="008E66D3" w:rsidRDefault="008E66D3" w:rsidP="008E66D3">
            <w:pPr>
              <w:rPr>
                <w:color w:val="000000"/>
                <w:sz w:val="20"/>
                <w:szCs w:val="20"/>
              </w:rPr>
            </w:pPr>
            <w:r w:rsidRPr="008E66D3">
              <w:rPr>
                <w:color w:val="000000"/>
                <w:sz w:val="20"/>
                <w:szCs w:val="20"/>
              </w:rPr>
              <w:t>Tổng vốn Delta tương ứng với từng Underlying Type. Riêng với FX Option là Delta tương ứng với Cur1, tính cho Delta Method là Net Pos</w:t>
            </w:r>
          </w:p>
        </w:tc>
        <w:tc>
          <w:tcPr>
            <w:tcW w:w="5940" w:type="dxa"/>
            <w:vAlign w:val="center"/>
            <w:hideMark/>
          </w:tcPr>
          <w:p w14:paraId="2208EF31" w14:textId="77777777" w:rsidR="0008750A" w:rsidRDefault="0008750A" w:rsidP="008E66D3">
            <w:pPr>
              <w:rPr>
                <w:color w:val="FF0000"/>
                <w:sz w:val="20"/>
                <w:szCs w:val="20"/>
              </w:rPr>
            </w:pPr>
            <w:r>
              <w:rPr>
                <w:color w:val="000000"/>
                <w:sz w:val="20"/>
                <w:szCs w:val="20"/>
              </w:rPr>
              <w:t>Sum(Pos</w:t>
            </w:r>
            <w:r w:rsidRPr="008E66D3">
              <w:rPr>
                <w:color w:val="000000"/>
                <w:sz w:val="20"/>
                <w:szCs w:val="20"/>
              </w:rPr>
              <w:t>.Delta_Capital) Group By Posted_DT, Report_Type_ID, Reporting_Unit_Type, OPT_RISK_GROUP,, Underlying</w:t>
            </w:r>
          </w:p>
          <w:p w14:paraId="4BCD0218" w14:textId="77777777" w:rsidR="0008750A" w:rsidRDefault="0008750A" w:rsidP="008E66D3">
            <w:pPr>
              <w:rPr>
                <w:color w:val="FF0000"/>
                <w:sz w:val="20"/>
                <w:szCs w:val="20"/>
              </w:rPr>
            </w:pPr>
          </w:p>
          <w:p w14:paraId="12D61DA6" w14:textId="77777777" w:rsidR="0008750A" w:rsidRDefault="0008750A" w:rsidP="008E66D3">
            <w:pPr>
              <w:rPr>
                <w:color w:val="FF0000"/>
                <w:sz w:val="20"/>
                <w:szCs w:val="20"/>
              </w:rPr>
            </w:pPr>
            <w:r>
              <w:rPr>
                <w:color w:val="FF0000"/>
                <w:sz w:val="20"/>
                <w:szCs w:val="20"/>
              </w:rPr>
              <w:lastRenderedPageBreak/>
              <w:t>Phase 2.2.2 Update thêm dấu giá trị tuyệt đối và sửa cho trường hợp pair_convert = Y.</w:t>
            </w:r>
          </w:p>
          <w:p w14:paraId="3B3C355C" w14:textId="77777777" w:rsidR="001F44B8" w:rsidRDefault="001F44B8" w:rsidP="001F44B8">
            <w:pPr>
              <w:rPr>
                <w:color w:val="FF0000"/>
                <w:sz w:val="20"/>
                <w:szCs w:val="20"/>
              </w:rPr>
            </w:pPr>
            <w:r w:rsidRPr="00FC5FEC">
              <w:rPr>
                <w:color w:val="FF0000"/>
                <w:sz w:val="20"/>
                <w:szCs w:val="20"/>
              </w:rPr>
              <w:t>ABS(</w:t>
            </w:r>
            <w:r>
              <w:rPr>
                <w:color w:val="000000"/>
                <w:sz w:val="20"/>
                <w:szCs w:val="20"/>
              </w:rPr>
              <w:t>Sum(Pos</w:t>
            </w:r>
            <w:r w:rsidRPr="008E66D3">
              <w:rPr>
                <w:color w:val="000000"/>
                <w:sz w:val="20"/>
                <w:szCs w:val="20"/>
              </w:rPr>
              <w:t>.Delta_</w:t>
            </w:r>
            <w:r w:rsidRPr="001F44B8">
              <w:rPr>
                <w:sz w:val="20"/>
                <w:szCs w:val="20"/>
              </w:rPr>
              <w:t>Capital</w:t>
            </w:r>
            <w:r w:rsidRPr="001F44B8">
              <w:rPr>
                <w:color w:val="FF0000"/>
                <w:sz w:val="20"/>
                <w:szCs w:val="20"/>
              </w:rPr>
              <w:t>2)</w:t>
            </w:r>
            <w:r w:rsidRPr="008E66D3">
              <w:rPr>
                <w:color w:val="000000"/>
                <w:sz w:val="20"/>
                <w:szCs w:val="20"/>
              </w:rPr>
              <w:t xml:space="preserve"> Group By Posted_DT, Report_Type_ID, Reporting_Unit_Type, OPT_RISK_GROUP,, Underlying</w:t>
            </w:r>
            <w:r w:rsidRPr="00FC5FEC">
              <w:rPr>
                <w:color w:val="FF0000"/>
                <w:sz w:val="20"/>
                <w:szCs w:val="20"/>
              </w:rPr>
              <w:t>)</w:t>
            </w:r>
          </w:p>
          <w:p w14:paraId="0FD7CBEA" w14:textId="77777777" w:rsidR="001F44B8" w:rsidRDefault="001F44B8" w:rsidP="008E66D3">
            <w:pPr>
              <w:rPr>
                <w:color w:val="FF0000"/>
                <w:sz w:val="20"/>
                <w:szCs w:val="20"/>
              </w:rPr>
            </w:pPr>
            <w:r w:rsidRPr="001F44B8">
              <w:rPr>
                <w:sz w:val="20"/>
                <w:szCs w:val="20"/>
              </w:rPr>
              <w:t xml:space="preserve">Trong đó </w:t>
            </w:r>
            <w:r>
              <w:rPr>
                <w:color w:val="000000"/>
                <w:sz w:val="20"/>
                <w:szCs w:val="20"/>
              </w:rPr>
              <w:t>Pos.</w:t>
            </w:r>
            <w:r w:rsidRPr="008E66D3">
              <w:rPr>
                <w:color w:val="000000"/>
                <w:sz w:val="20"/>
                <w:szCs w:val="20"/>
              </w:rPr>
              <w:t>Delta_Capital</w:t>
            </w:r>
            <w:r w:rsidRPr="00FC5FEC">
              <w:rPr>
                <w:color w:val="FF0000"/>
                <w:sz w:val="20"/>
                <w:szCs w:val="20"/>
              </w:rPr>
              <w:t>2</w:t>
            </w:r>
            <w:r>
              <w:rPr>
                <w:color w:val="FF0000"/>
                <w:sz w:val="20"/>
                <w:szCs w:val="20"/>
              </w:rPr>
              <w:t xml:space="preserve"> = </w:t>
            </w:r>
            <w:r>
              <w:rPr>
                <w:color w:val="000000"/>
                <w:sz w:val="20"/>
                <w:szCs w:val="20"/>
              </w:rPr>
              <w:t>Pos.</w:t>
            </w:r>
            <w:r w:rsidRPr="008E66D3">
              <w:rPr>
                <w:color w:val="000000"/>
                <w:sz w:val="20"/>
                <w:szCs w:val="20"/>
              </w:rPr>
              <w:t>Delta_</w:t>
            </w:r>
            <w:r w:rsidRPr="00FC5FEC">
              <w:rPr>
                <w:sz w:val="20"/>
                <w:szCs w:val="20"/>
              </w:rPr>
              <w:t>Capital</w:t>
            </w:r>
          </w:p>
          <w:p w14:paraId="64B67A0A" w14:textId="77777777" w:rsidR="001F44B8" w:rsidRDefault="001F44B8" w:rsidP="008E66D3">
            <w:pPr>
              <w:rPr>
                <w:color w:val="FF0000"/>
                <w:sz w:val="20"/>
                <w:szCs w:val="20"/>
              </w:rPr>
            </w:pPr>
          </w:p>
          <w:p w14:paraId="4774CE03" w14:textId="77777777" w:rsidR="001F44B8" w:rsidRDefault="001F44B8" w:rsidP="008E66D3">
            <w:pPr>
              <w:rPr>
                <w:color w:val="FF0000"/>
                <w:sz w:val="20"/>
                <w:szCs w:val="20"/>
              </w:rPr>
            </w:pPr>
            <w:r>
              <w:rPr>
                <w:color w:val="FF0000"/>
                <w:sz w:val="20"/>
                <w:szCs w:val="20"/>
              </w:rPr>
              <w:t>Sau đó hotfix</w:t>
            </w:r>
          </w:p>
          <w:p w14:paraId="67103702" w14:textId="77777777" w:rsidR="008E66D3" w:rsidRDefault="00FC5FEC" w:rsidP="008E66D3">
            <w:pPr>
              <w:rPr>
                <w:color w:val="FF0000"/>
                <w:sz w:val="20"/>
                <w:szCs w:val="20"/>
              </w:rPr>
            </w:pPr>
            <w:r w:rsidRPr="00FC5FEC">
              <w:rPr>
                <w:color w:val="FF0000"/>
                <w:sz w:val="20"/>
                <w:szCs w:val="20"/>
              </w:rPr>
              <w:t>ABS(</w:t>
            </w:r>
            <w:r>
              <w:rPr>
                <w:color w:val="000000"/>
                <w:sz w:val="20"/>
                <w:szCs w:val="20"/>
              </w:rPr>
              <w:t>Sum(Pos</w:t>
            </w:r>
            <w:r w:rsidR="008E66D3" w:rsidRPr="008E66D3">
              <w:rPr>
                <w:color w:val="000000"/>
                <w:sz w:val="20"/>
                <w:szCs w:val="20"/>
              </w:rPr>
              <w:t>.Delta_Capital</w:t>
            </w:r>
            <w:r w:rsidRPr="00FC5FEC">
              <w:rPr>
                <w:color w:val="FF0000"/>
                <w:sz w:val="20"/>
                <w:szCs w:val="20"/>
              </w:rPr>
              <w:t>2</w:t>
            </w:r>
            <w:r w:rsidR="008E66D3" w:rsidRPr="008E66D3">
              <w:rPr>
                <w:color w:val="000000"/>
                <w:sz w:val="20"/>
                <w:szCs w:val="20"/>
              </w:rPr>
              <w:t>) Group By Posted_DT, Report_Type_ID, Reporting_Unit_Type, OPT_RISK_GROUP,, Underlying</w:t>
            </w:r>
            <w:r w:rsidRPr="00FC5FEC">
              <w:rPr>
                <w:color w:val="FF0000"/>
                <w:sz w:val="20"/>
                <w:szCs w:val="20"/>
              </w:rPr>
              <w:t>)</w:t>
            </w:r>
          </w:p>
          <w:p w14:paraId="741B3378" w14:textId="77777777" w:rsidR="00FC5FEC" w:rsidRDefault="00FC5FEC" w:rsidP="008E66D3">
            <w:pPr>
              <w:rPr>
                <w:color w:val="FF0000"/>
                <w:sz w:val="20"/>
                <w:szCs w:val="20"/>
              </w:rPr>
            </w:pPr>
            <w:r>
              <w:rPr>
                <w:color w:val="FF0000"/>
                <w:sz w:val="20"/>
                <w:szCs w:val="20"/>
              </w:rPr>
              <w:t xml:space="preserve">Trong đó </w:t>
            </w:r>
          </w:p>
          <w:p w14:paraId="52928A70" w14:textId="77777777" w:rsidR="00FC5FEC" w:rsidRPr="008E66D3" w:rsidRDefault="00FC5FEC" w:rsidP="0008750A">
            <w:pPr>
              <w:rPr>
                <w:color w:val="000000"/>
                <w:sz w:val="20"/>
                <w:szCs w:val="20"/>
              </w:rPr>
            </w:pPr>
            <w:r>
              <w:rPr>
                <w:color w:val="000000"/>
                <w:sz w:val="20"/>
                <w:szCs w:val="20"/>
              </w:rPr>
              <w:t>Pos.</w:t>
            </w:r>
            <w:r w:rsidRPr="008E66D3">
              <w:rPr>
                <w:color w:val="000000"/>
                <w:sz w:val="20"/>
                <w:szCs w:val="20"/>
              </w:rPr>
              <w:t>Delta_Capital</w:t>
            </w:r>
            <w:r w:rsidRPr="00FC5FEC">
              <w:rPr>
                <w:color w:val="FF0000"/>
                <w:sz w:val="20"/>
                <w:szCs w:val="20"/>
              </w:rPr>
              <w:t>2</w:t>
            </w:r>
            <w:r>
              <w:rPr>
                <w:color w:val="FF0000"/>
                <w:sz w:val="20"/>
                <w:szCs w:val="20"/>
              </w:rPr>
              <w:t xml:space="preserve"> = - 1 * </w:t>
            </w:r>
            <w:r>
              <w:rPr>
                <w:color w:val="000000"/>
                <w:sz w:val="20"/>
                <w:szCs w:val="20"/>
              </w:rPr>
              <w:t>Pos.</w:t>
            </w:r>
            <w:r w:rsidRPr="008E66D3">
              <w:rPr>
                <w:color w:val="000000"/>
                <w:sz w:val="20"/>
                <w:szCs w:val="20"/>
              </w:rPr>
              <w:t>Delta_</w:t>
            </w:r>
            <w:r w:rsidRPr="00FC5FEC">
              <w:rPr>
                <w:sz w:val="20"/>
                <w:szCs w:val="20"/>
              </w:rPr>
              <w:t>Capital nếu</w:t>
            </w:r>
            <w:r>
              <w:rPr>
                <w:sz w:val="20"/>
                <w:szCs w:val="20"/>
              </w:rPr>
              <w:t xml:space="preserve"> Pair_convert = Y, underlying_value là </w:t>
            </w:r>
            <w:r w:rsidRPr="00FC5FEC">
              <w:rPr>
                <w:sz w:val="20"/>
                <w:szCs w:val="20"/>
              </w:rPr>
              <w:t>pair</w:t>
            </w:r>
            <w:r>
              <w:rPr>
                <w:sz w:val="20"/>
                <w:szCs w:val="20"/>
              </w:rPr>
              <w:t xml:space="preserve"> có Good_order = N; = </w:t>
            </w:r>
            <w:r>
              <w:rPr>
                <w:color w:val="000000"/>
                <w:sz w:val="20"/>
                <w:szCs w:val="20"/>
              </w:rPr>
              <w:t>Pos.</w:t>
            </w:r>
            <w:r w:rsidRPr="008E66D3">
              <w:rPr>
                <w:color w:val="000000"/>
                <w:sz w:val="20"/>
                <w:szCs w:val="20"/>
              </w:rPr>
              <w:t>Delta_</w:t>
            </w:r>
            <w:r w:rsidRPr="00FC5FEC">
              <w:rPr>
                <w:sz w:val="20"/>
                <w:szCs w:val="20"/>
              </w:rPr>
              <w:t>Capital</w:t>
            </w:r>
            <w:r>
              <w:rPr>
                <w:sz w:val="20"/>
                <w:szCs w:val="20"/>
              </w:rPr>
              <w:t xml:space="preserve"> trong các trường hợp khác</w:t>
            </w:r>
          </w:p>
        </w:tc>
      </w:tr>
      <w:tr w:rsidR="008E66D3" w:rsidRPr="008E66D3" w14:paraId="14F59D07" w14:textId="77777777" w:rsidTr="008E66D3">
        <w:trPr>
          <w:trHeight w:val="20"/>
        </w:trPr>
        <w:tc>
          <w:tcPr>
            <w:tcW w:w="3150" w:type="dxa"/>
            <w:noWrap/>
            <w:vAlign w:val="center"/>
            <w:hideMark/>
          </w:tcPr>
          <w:p w14:paraId="57B2EBC3" w14:textId="77777777" w:rsidR="008E66D3" w:rsidRPr="008E66D3" w:rsidRDefault="008E66D3" w:rsidP="008E66D3">
            <w:pPr>
              <w:rPr>
                <w:color w:val="000000"/>
                <w:sz w:val="20"/>
                <w:szCs w:val="20"/>
              </w:rPr>
            </w:pPr>
            <w:r w:rsidRPr="008E66D3">
              <w:rPr>
                <w:color w:val="000000"/>
                <w:sz w:val="20"/>
                <w:szCs w:val="20"/>
              </w:rPr>
              <w:lastRenderedPageBreak/>
              <w:t>GAMMA_IMPACT</w:t>
            </w:r>
          </w:p>
        </w:tc>
        <w:tc>
          <w:tcPr>
            <w:tcW w:w="5310" w:type="dxa"/>
            <w:vAlign w:val="center"/>
            <w:hideMark/>
          </w:tcPr>
          <w:p w14:paraId="060B8829" w14:textId="77777777" w:rsidR="008E66D3" w:rsidRPr="008E66D3" w:rsidRDefault="008E66D3" w:rsidP="008E66D3">
            <w:pPr>
              <w:rPr>
                <w:color w:val="000000"/>
                <w:sz w:val="20"/>
                <w:szCs w:val="20"/>
              </w:rPr>
            </w:pPr>
            <w:r w:rsidRPr="008E66D3">
              <w:rPr>
                <w:color w:val="000000"/>
                <w:sz w:val="20"/>
                <w:szCs w:val="20"/>
              </w:rPr>
              <w:t>Tổng tác động Gamma tương ứng với từng Underlying Type</w:t>
            </w:r>
          </w:p>
        </w:tc>
        <w:tc>
          <w:tcPr>
            <w:tcW w:w="5940" w:type="dxa"/>
            <w:vAlign w:val="center"/>
            <w:hideMark/>
          </w:tcPr>
          <w:p w14:paraId="03734B17" w14:textId="77777777" w:rsidR="008E66D3" w:rsidRDefault="008E66D3" w:rsidP="0008750A">
            <w:pPr>
              <w:rPr>
                <w:color w:val="000000"/>
                <w:sz w:val="20"/>
                <w:szCs w:val="20"/>
              </w:rPr>
            </w:pPr>
            <w:r w:rsidRPr="008E66D3">
              <w:rPr>
                <w:color w:val="000000"/>
                <w:sz w:val="20"/>
                <w:szCs w:val="20"/>
              </w:rPr>
              <w:t>Sum</w:t>
            </w:r>
            <w:r w:rsidR="00FC5FEC">
              <w:rPr>
                <w:color w:val="000000"/>
                <w:sz w:val="20"/>
                <w:szCs w:val="20"/>
              </w:rPr>
              <w:t>(Pos</w:t>
            </w:r>
            <w:r w:rsidRPr="008E66D3">
              <w:rPr>
                <w:color w:val="000000"/>
                <w:sz w:val="20"/>
                <w:szCs w:val="20"/>
              </w:rPr>
              <w:t>.Gamma_Impact) Group By Posted_DT, Report_Type_ID, Reporting_Unit_Type, OPT_RISK_GROUP, Underlying</w:t>
            </w:r>
          </w:p>
          <w:p w14:paraId="79145BB0" w14:textId="77777777" w:rsidR="0008750A" w:rsidRDefault="0008750A" w:rsidP="0008750A">
            <w:pPr>
              <w:rPr>
                <w:color w:val="FF0000"/>
                <w:sz w:val="20"/>
                <w:szCs w:val="20"/>
              </w:rPr>
            </w:pPr>
          </w:p>
          <w:p w14:paraId="1D0E60D5" w14:textId="77777777" w:rsidR="0008750A" w:rsidRDefault="0008750A" w:rsidP="0008750A">
            <w:pPr>
              <w:rPr>
                <w:color w:val="FF0000"/>
                <w:sz w:val="20"/>
                <w:szCs w:val="20"/>
              </w:rPr>
            </w:pPr>
            <w:r>
              <w:rPr>
                <w:color w:val="FF0000"/>
                <w:sz w:val="20"/>
                <w:szCs w:val="20"/>
              </w:rPr>
              <w:t>Phase 2.2.2 Update cho trường hợp pair_convert = Y.</w:t>
            </w:r>
          </w:p>
          <w:p w14:paraId="4BA58273" w14:textId="77777777" w:rsidR="0008750A" w:rsidRDefault="0008750A" w:rsidP="0008750A">
            <w:pPr>
              <w:rPr>
                <w:color w:val="000000"/>
                <w:sz w:val="20"/>
                <w:szCs w:val="20"/>
              </w:rPr>
            </w:pPr>
            <w:r w:rsidRPr="008E66D3">
              <w:rPr>
                <w:color w:val="000000"/>
                <w:sz w:val="20"/>
                <w:szCs w:val="20"/>
              </w:rPr>
              <w:t>Sum</w:t>
            </w:r>
            <w:r>
              <w:rPr>
                <w:color w:val="000000"/>
                <w:sz w:val="20"/>
                <w:szCs w:val="20"/>
              </w:rPr>
              <w:t>(Pos</w:t>
            </w:r>
            <w:r w:rsidRPr="008E66D3">
              <w:rPr>
                <w:color w:val="000000"/>
                <w:sz w:val="20"/>
                <w:szCs w:val="20"/>
              </w:rPr>
              <w:t>.Gamma_Impact</w:t>
            </w:r>
            <w:r w:rsidR="001F44B8" w:rsidRPr="00FC5FEC">
              <w:rPr>
                <w:color w:val="FF0000"/>
                <w:sz w:val="20"/>
                <w:szCs w:val="20"/>
              </w:rPr>
              <w:t>2</w:t>
            </w:r>
            <w:r w:rsidRPr="008E66D3">
              <w:rPr>
                <w:color w:val="000000"/>
                <w:sz w:val="20"/>
                <w:szCs w:val="20"/>
              </w:rPr>
              <w:t>) Group By Posted_DT, Report_Type_ID, Reporting_Unit_Type, OPT_RISK_GROUP, Underlying</w:t>
            </w:r>
          </w:p>
          <w:p w14:paraId="278A6306" w14:textId="77777777" w:rsidR="0008750A" w:rsidRDefault="0008750A" w:rsidP="0008750A">
            <w:pPr>
              <w:rPr>
                <w:color w:val="FF0000"/>
                <w:sz w:val="20"/>
                <w:szCs w:val="20"/>
              </w:rPr>
            </w:pPr>
            <w:r>
              <w:rPr>
                <w:color w:val="FF0000"/>
                <w:sz w:val="20"/>
                <w:szCs w:val="20"/>
              </w:rPr>
              <w:t xml:space="preserve">Trong đó </w:t>
            </w:r>
          </w:p>
          <w:p w14:paraId="0305B094" w14:textId="77777777" w:rsidR="0008750A" w:rsidRDefault="001F44B8" w:rsidP="0008750A">
            <w:pPr>
              <w:rPr>
                <w:sz w:val="20"/>
                <w:szCs w:val="20"/>
              </w:rPr>
            </w:pPr>
            <w:r>
              <w:rPr>
                <w:color w:val="000000"/>
                <w:sz w:val="20"/>
                <w:szCs w:val="20"/>
              </w:rPr>
              <w:t>Pos</w:t>
            </w:r>
            <w:r w:rsidRPr="008E66D3">
              <w:rPr>
                <w:color w:val="000000"/>
                <w:sz w:val="20"/>
                <w:szCs w:val="20"/>
              </w:rPr>
              <w:t>.Gamma_Impact</w:t>
            </w:r>
            <w:r w:rsidRPr="00FC5FEC">
              <w:rPr>
                <w:color w:val="FF0000"/>
                <w:sz w:val="20"/>
                <w:szCs w:val="20"/>
              </w:rPr>
              <w:t>2</w:t>
            </w:r>
            <w:r w:rsidR="0008750A">
              <w:rPr>
                <w:color w:val="FF0000"/>
                <w:sz w:val="20"/>
                <w:szCs w:val="20"/>
              </w:rPr>
              <w:t xml:space="preserve">= - 1 * </w:t>
            </w:r>
            <w:r>
              <w:rPr>
                <w:color w:val="000000"/>
                <w:sz w:val="20"/>
                <w:szCs w:val="20"/>
              </w:rPr>
              <w:t>Pos</w:t>
            </w:r>
            <w:r w:rsidRPr="008E66D3">
              <w:rPr>
                <w:color w:val="000000"/>
                <w:sz w:val="20"/>
                <w:szCs w:val="20"/>
              </w:rPr>
              <w:t>.Gamma_Impact</w:t>
            </w:r>
            <w:r w:rsidR="0008750A" w:rsidRPr="00FC5FEC">
              <w:rPr>
                <w:sz w:val="20"/>
                <w:szCs w:val="20"/>
              </w:rPr>
              <w:t>nếu</w:t>
            </w:r>
            <w:r w:rsidR="0008750A">
              <w:rPr>
                <w:sz w:val="20"/>
                <w:szCs w:val="20"/>
              </w:rPr>
              <w:t xml:space="preserve"> Pair_convert = Y, underlying_value là </w:t>
            </w:r>
            <w:r w:rsidR="0008750A" w:rsidRPr="00FC5FEC">
              <w:rPr>
                <w:sz w:val="20"/>
                <w:szCs w:val="20"/>
              </w:rPr>
              <w:t>pair</w:t>
            </w:r>
            <w:r w:rsidR="0008750A">
              <w:rPr>
                <w:sz w:val="20"/>
                <w:szCs w:val="20"/>
              </w:rPr>
              <w:t xml:space="preserve"> có Good_order = N; </w:t>
            </w:r>
            <w:r>
              <w:rPr>
                <w:sz w:val="20"/>
                <w:szCs w:val="20"/>
              </w:rPr>
              <w:t>=</w:t>
            </w:r>
            <w:r>
              <w:rPr>
                <w:color w:val="000000"/>
                <w:sz w:val="20"/>
                <w:szCs w:val="20"/>
              </w:rPr>
              <w:t>Pos</w:t>
            </w:r>
            <w:r w:rsidRPr="008E66D3">
              <w:rPr>
                <w:color w:val="000000"/>
                <w:sz w:val="20"/>
                <w:szCs w:val="20"/>
              </w:rPr>
              <w:t>.Gamma_Impact</w:t>
            </w:r>
            <w:r w:rsidR="0008750A">
              <w:rPr>
                <w:sz w:val="20"/>
                <w:szCs w:val="20"/>
              </w:rPr>
              <w:t>trong các trường hợp khác</w:t>
            </w:r>
          </w:p>
          <w:p w14:paraId="0C53D79D" w14:textId="77777777" w:rsidR="001F44B8" w:rsidRDefault="001F44B8" w:rsidP="0008750A">
            <w:pPr>
              <w:rPr>
                <w:sz w:val="20"/>
                <w:szCs w:val="20"/>
              </w:rPr>
            </w:pPr>
          </w:p>
          <w:p w14:paraId="07835E35" w14:textId="77777777" w:rsidR="001F44B8" w:rsidRDefault="001F44B8" w:rsidP="001F44B8">
            <w:pPr>
              <w:rPr>
                <w:color w:val="FF0000"/>
                <w:sz w:val="20"/>
                <w:szCs w:val="20"/>
              </w:rPr>
            </w:pPr>
            <w:r>
              <w:rPr>
                <w:color w:val="FF0000"/>
                <w:sz w:val="20"/>
                <w:szCs w:val="20"/>
              </w:rPr>
              <w:t>Sau đó hotfix</w:t>
            </w:r>
          </w:p>
          <w:p w14:paraId="55C1DC41" w14:textId="77777777" w:rsidR="001F44B8" w:rsidRDefault="001F44B8" w:rsidP="001F44B8">
            <w:pPr>
              <w:rPr>
                <w:color w:val="000000"/>
                <w:sz w:val="20"/>
                <w:szCs w:val="20"/>
              </w:rPr>
            </w:pPr>
            <w:r w:rsidRPr="008E66D3">
              <w:rPr>
                <w:color w:val="000000"/>
                <w:sz w:val="20"/>
                <w:szCs w:val="20"/>
              </w:rPr>
              <w:t>Sum</w:t>
            </w:r>
            <w:r>
              <w:rPr>
                <w:color w:val="000000"/>
                <w:sz w:val="20"/>
                <w:szCs w:val="20"/>
              </w:rPr>
              <w:t>(Pos</w:t>
            </w:r>
            <w:r w:rsidRPr="008E66D3">
              <w:rPr>
                <w:color w:val="000000"/>
                <w:sz w:val="20"/>
                <w:szCs w:val="20"/>
              </w:rPr>
              <w:t>.Gamma_Impact</w:t>
            </w:r>
            <w:r w:rsidRPr="00FC5FEC">
              <w:rPr>
                <w:color w:val="FF0000"/>
                <w:sz w:val="20"/>
                <w:szCs w:val="20"/>
              </w:rPr>
              <w:t>2</w:t>
            </w:r>
            <w:r w:rsidRPr="008E66D3">
              <w:rPr>
                <w:color w:val="000000"/>
                <w:sz w:val="20"/>
                <w:szCs w:val="20"/>
              </w:rPr>
              <w:t>) Group By Posted_DT, Report_Type_ID, Reporting_Unit_Type, OPT_RISK_GROUP, Underlying</w:t>
            </w:r>
          </w:p>
          <w:p w14:paraId="092B7F5D" w14:textId="77777777" w:rsidR="001F44B8" w:rsidRDefault="001F44B8" w:rsidP="001F44B8">
            <w:pPr>
              <w:rPr>
                <w:color w:val="FF0000"/>
                <w:sz w:val="20"/>
                <w:szCs w:val="20"/>
              </w:rPr>
            </w:pPr>
            <w:r>
              <w:rPr>
                <w:color w:val="FF0000"/>
                <w:sz w:val="20"/>
                <w:szCs w:val="20"/>
              </w:rPr>
              <w:t xml:space="preserve">Trong đó </w:t>
            </w:r>
          </w:p>
          <w:p w14:paraId="64C1C5E2" w14:textId="77777777" w:rsidR="001F44B8" w:rsidRDefault="001F44B8" w:rsidP="001F44B8">
            <w:pPr>
              <w:rPr>
                <w:sz w:val="20"/>
                <w:szCs w:val="20"/>
              </w:rPr>
            </w:pPr>
            <w:r>
              <w:rPr>
                <w:color w:val="000000"/>
                <w:sz w:val="20"/>
                <w:szCs w:val="20"/>
              </w:rPr>
              <w:t>Pos</w:t>
            </w:r>
            <w:r w:rsidRPr="008E66D3">
              <w:rPr>
                <w:color w:val="000000"/>
                <w:sz w:val="20"/>
                <w:szCs w:val="20"/>
              </w:rPr>
              <w:t>.Gamma_Impact</w:t>
            </w:r>
            <w:r w:rsidRPr="00FC5FEC">
              <w:rPr>
                <w:color w:val="FF0000"/>
                <w:sz w:val="20"/>
                <w:szCs w:val="20"/>
              </w:rPr>
              <w:t>2</w:t>
            </w:r>
            <w:r>
              <w:rPr>
                <w:sz w:val="20"/>
                <w:szCs w:val="20"/>
              </w:rPr>
              <w:t>=</w:t>
            </w:r>
            <w:r>
              <w:rPr>
                <w:color w:val="000000"/>
                <w:sz w:val="20"/>
                <w:szCs w:val="20"/>
              </w:rPr>
              <w:t>Pos</w:t>
            </w:r>
            <w:r w:rsidRPr="008E66D3">
              <w:rPr>
                <w:color w:val="000000"/>
                <w:sz w:val="20"/>
                <w:szCs w:val="20"/>
              </w:rPr>
              <w:t>.Gamma_Impact</w:t>
            </w:r>
          </w:p>
          <w:p w14:paraId="78D16AA8" w14:textId="77777777" w:rsidR="001F44B8" w:rsidRPr="008E66D3" w:rsidRDefault="001F44B8" w:rsidP="0008750A">
            <w:pPr>
              <w:rPr>
                <w:color w:val="000000"/>
                <w:sz w:val="20"/>
                <w:szCs w:val="20"/>
              </w:rPr>
            </w:pPr>
          </w:p>
        </w:tc>
      </w:tr>
      <w:tr w:rsidR="008E66D3" w:rsidRPr="008E66D3" w14:paraId="32AFE6F9" w14:textId="77777777" w:rsidTr="008E66D3">
        <w:trPr>
          <w:trHeight w:val="20"/>
        </w:trPr>
        <w:tc>
          <w:tcPr>
            <w:tcW w:w="3150" w:type="dxa"/>
            <w:noWrap/>
            <w:vAlign w:val="center"/>
            <w:hideMark/>
          </w:tcPr>
          <w:p w14:paraId="2D95E1E5" w14:textId="77777777" w:rsidR="008E66D3" w:rsidRPr="008E66D3" w:rsidRDefault="008E66D3" w:rsidP="008E66D3">
            <w:pPr>
              <w:rPr>
                <w:color w:val="000000"/>
                <w:sz w:val="20"/>
                <w:szCs w:val="20"/>
              </w:rPr>
            </w:pPr>
            <w:r w:rsidRPr="008E66D3">
              <w:rPr>
                <w:color w:val="000000"/>
                <w:sz w:val="20"/>
                <w:szCs w:val="20"/>
              </w:rPr>
              <w:t>VEGA_IMPACT</w:t>
            </w:r>
          </w:p>
        </w:tc>
        <w:tc>
          <w:tcPr>
            <w:tcW w:w="5310" w:type="dxa"/>
            <w:vAlign w:val="center"/>
            <w:hideMark/>
          </w:tcPr>
          <w:p w14:paraId="6A07EB8D" w14:textId="77777777" w:rsidR="008E66D3" w:rsidRPr="008E66D3" w:rsidRDefault="008E66D3" w:rsidP="008E66D3">
            <w:pPr>
              <w:rPr>
                <w:color w:val="000000"/>
                <w:sz w:val="20"/>
                <w:szCs w:val="20"/>
              </w:rPr>
            </w:pPr>
            <w:r w:rsidRPr="008E66D3">
              <w:rPr>
                <w:color w:val="000000"/>
                <w:sz w:val="20"/>
                <w:szCs w:val="20"/>
              </w:rPr>
              <w:t>Tổng tác động của Vega tương ứng với từng Underlying Type</w:t>
            </w:r>
          </w:p>
        </w:tc>
        <w:tc>
          <w:tcPr>
            <w:tcW w:w="5940" w:type="dxa"/>
            <w:vAlign w:val="center"/>
            <w:hideMark/>
          </w:tcPr>
          <w:p w14:paraId="4CE46680" w14:textId="77777777" w:rsidR="008E66D3" w:rsidRDefault="008E66D3" w:rsidP="008E66D3">
            <w:pPr>
              <w:rPr>
                <w:color w:val="000000"/>
                <w:sz w:val="20"/>
                <w:szCs w:val="20"/>
              </w:rPr>
            </w:pPr>
            <w:r w:rsidRPr="008E66D3">
              <w:rPr>
                <w:color w:val="000000"/>
                <w:sz w:val="20"/>
                <w:szCs w:val="20"/>
              </w:rPr>
              <w:t>Sum</w:t>
            </w:r>
            <w:r w:rsidR="00FC5FEC">
              <w:rPr>
                <w:color w:val="000000"/>
                <w:sz w:val="20"/>
                <w:szCs w:val="20"/>
              </w:rPr>
              <w:t xml:space="preserve"> Pos</w:t>
            </w:r>
            <w:r w:rsidRPr="008E66D3">
              <w:rPr>
                <w:color w:val="000000"/>
                <w:sz w:val="20"/>
                <w:szCs w:val="20"/>
              </w:rPr>
              <w:t>.Vega_Impact) Group By Posted_DT, Report_Type_ID, Reporting_Unit_Type, OPT_RISK_GROUP, Underlying</w:t>
            </w:r>
          </w:p>
          <w:p w14:paraId="713D1403" w14:textId="77777777" w:rsidR="001F44B8" w:rsidRDefault="001F44B8" w:rsidP="008E66D3">
            <w:pPr>
              <w:rPr>
                <w:color w:val="000000"/>
                <w:sz w:val="20"/>
                <w:szCs w:val="20"/>
              </w:rPr>
            </w:pPr>
          </w:p>
          <w:p w14:paraId="4F35BD49" w14:textId="77777777" w:rsidR="001F44B8" w:rsidRDefault="001F44B8" w:rsidP="001F44B8">
            <w:pPr>
              <w:rPr>
                <w:color w:val="FF0000"/>
                <w:sz w:val="20"/>
                <w:szCs w:val="20"/>
              </w:rPr>
            </w:pPr>
            <w:r>
              <w:rPr>
                <w:color w:val="FF0000"/>
                <w:sz w:val="20"/>
                <w:szCs w:val="20"/>
              </w:rPr>
              <w:t>Phase 2.2.2 Update cho trường hợp pair_convert = Y.</w:t>
            </w:r>
          </w:p>
          <w:p w14:paraId="5BAB7FA5" w14:textId="77777777" w:rsidR="001F44B8" w:rsidRDefault="001F44B8" w:rsidP="001F44B8">
            <w:pPr>
              <w:rPr>
                <w:color w:val="000000"/>
                <w:sz w:val="20"/>
                <w:szCs w:val="20"/>
              </w:rPr>
            </w:pPr>
            <w:r w:rsidRPr="008E66D3">
              <w:rPr>
                <w:color w:val="000000"/>
                <w:sz w:val="20"/>
                <w:szCs w:val="20"/>
              </w:rPr>
              <w:t>Sum</w:t>
            </w:r>
            <w:r>
              <w:rPr>
                <w:color w:val="000000"/>
                <w:sz w:val="20"/>
                <w:szCs w:val="20"/>
              </w:rPr>
              <w:t>(Pos</w:t>
            </w:r>
            <w:r w:rsidRPr="008E66D3">
              <w:rPr>
                <w:color w:val="000000"/>
                <w:sz w:val="20"/>
                <w:szCs w:val="20"/>
              </w:rPr>
              <w:t>.</w:t>
            </w:r>
            <w:r>
              <w:rPr>
                <w:color w:val="000000"/>
                <w:sz w:val="20"/>
                <w:szCs w:val="20"/>
              </w:rPr>
              <w:t>Vega</w:t>
            </w:r>
            <w:r w:rsidRPr="008E66D3">
              <w:rPr>
                <w:color w:val="000000"/>
                <w:sz w:val="20"/>
                <w:szCs w:val="20"/>
              </w:rPr>
              <w:t>_Impact</w:t>
            </w:r>
            <w:r w:rsidRPr="00FC5FEC">
              <w:rPr>
                <w:color w:val="FF0000"/>
                <w:sz w:val="20"/>
                <w:szCs w:val="20"/>
              </w:rPr>
              <w:t>2</w:t>
            </w:r>
            <w:r w:rsidRPr="008E66D3">
              <w:rPr>
                <w:color w:val="000000"/>
                <w:sz w:val="20"/>
                <w:szCs w:val="20"/>
              </w:rPr>
              <w:t>) Group By Posted_DT, Report_Type_ID, Reporting_Unit_Type, OPT_RISK_GROUP, Underlying</w:t>
            </w:r>
          </w:p>
          <w:p w14:paraId="5D4CCCE2" w14:textId="77777777" w:rsidR="001F44B8" w:rsidRDefault="001F44B8" w:rsidP="001F44B8">
            <w:pPr>
              <w:rPr>
                <w:color w:val="FF0000"/>
                <w:sz w:val="20"/>
                <w:szCs w:val="20"/>
              </w:rPr>
            </w:pPr>
            <w:r>
              <w:rPr>
                <w:color w:val="FF0000"/>
                <w:sz w:val="20"/>
                <w:szCs w:val="20"/>
              </w:rPr>
              <w:t xml:space="preserve">Trong đó </w:t>
            </w:r>
          </w:p>
          <w:p w14:paraId="665CE22D" w14:textId="77777777" w:rsidR="001F44B8" w:rsidRDefault="001F44B8" w:rsidP="001F44B8">
            <w:pPr>
              <w:rPr>
                <w:sz w:val="20"/>
                <w:szCs w:val="20"/>
              </w:rPr>
            </w:pPr>
            <w:r>
              <w:rPr>
                <w:color w:val="000000"/>
                <w:sz w:val="20"/>
                <w:szCs w:val="20"/>
              </w:rPr>
              <w:lastRenderedPageBreak/>
              <w:t>Pos</w:t>
            </w:r>
            <w:r w:rsidRPr="008E66D3">
              <w:rPr>
                <w:color w:val="000000"/>
                <w:sz w:val="20"/>
                <w:szCs w:val="20"/>
              </w:rPr>
              <w:t>.</w:t>
            </w:r>
            <w:r>
              <w:rPr>
                <w:color w:val="000000"/>
                <w:sz w:val="20"/>
                <w:szCs w:val="20"/>
              </w:rPr>
              <w:t xml:space="preserve"> Vega</w:t>
            </w:r>
            <w:r w:rsidRPr="008E66D3">
              <w:rPr>
                <w:color w:val="000000"/>
                <w:sz w:val="20"/>
                <w:szCs w:val="20"/>
              </w:rPr>
              <w:t>_Impact</w:t>
            </w:r>
            <w:r w:rsidRPr="00FC5FEC">
              <w:rPr>
                <w:color w:val="FF0000"/>
                <w:sz w:val="20"/>
                <w:szCs w:val="20"/>
              </w:rPr>
              <w:t>2</w:t>
            </w:r>
            <w:r>
              <w:rPr>
                <w:color w:val="FF0000"/>
                <w:sz w:val="20"/>
                <w:szCs w:val="20"/>
              </w:rPr>
              <w:t xml:space="preserve">= - 1 * </w:t>
            </w:r>
            <w:r>
              <w:rPr>
                <w:color w:val="000000"/>
                <w:sz w:val="20"/>
                <w:szCs w:val="20"/>
              </w:rPr>
              <w:t>Pos</w:t>
            </w:r>
            <w:r w:rsidRPr="008E66D3">
              <w:rPr>
                <w:color w:val="000000"/>
                <w:sz w:val="20"/>
                <w:szCs w:val="20"/>
              </w:rPr>
              <w:t>.</w:t>
            </w:r>
            <w:r>
              <w:rPr>
                <w:color w:val="000000"/>
                <w:sz w:val="20"/>
                <w:szCs w:val="20"/>
              </w:rPr>
              <w:t>Vega</w:t>
            </w:r>
            <w:r w:rsidRPr="008E66D3">
              <w:rPr>
                <w:color w:val="000000"/>
                <w:sz w:val="20"/>
                <w:szCs w:val="20"/>
              </w:rPr>
              <w:t>_Impact</w:t>
            </w:r>
            <w:r w:rsidRPr="00FC5FEC">
              <w:rPr>
                <w:sz w:val="20"/>
                <w:szCs w:val="20"/>
              </w:rPr>
              <w:t>nếu</w:t>
            </w:r>
            <w:r>
              <w:rPr>
                <w:sz w:val="20"/>
                <w:szCs w:val="20"/>
              </w:rPr>
              <w:t xml:space="preserve"> Pair_convert = Y, underlying_value là </w:t>
            </w:r>
            <w:r w:rsidRPr="00FC5FEC">
              <w:rPr>
                <w:sz w:val="20"/>
                <w:szCs w:val="20"/>
              </w:rPr>
              <w:t>pair</w:t>
            </w:r>
            <w:r>
              <w:rPr>
                <w:sz w:val="20"/>
                <w:szCs w:val="20"/>
              </w:rPr>
              <w:t xml:space="preserve"> có Good_order = N; =</w:t>
            </w:r>
            <w:r>
              <w:rPr>
                <w:color w:val="000000"/>
                <w:sz w:val="20"/>
                <w:szCs w:val="20"/>
              </w:rPr>
              <w:t>Pos</w:t>
            </w:r>
            <w:r w:rsidRPr="008E66D3">
              <w:rPr>
                <w:color w:val="000000"/>
                <w:sz w:val="20"/>
                <w:szCs w:val="20"/>
              </w:rPr>
              <w:t>.</w:t>
            </w:r>
            <w:r>
              <w:rPr>
                <w:color w:val="000000"/>
                <w:sz w:val="20"/>
                <w:szCs w:val="20"/>
              </w:rPr>
              <w:t xml:space="preserve"> Vega</w:t>
            </w:r>
            <w:r w:rsidRPr="008E66D3">
              <w:rPr>
                <w:color w:val="000000"/>
                <w:sz w:val="20"/>
                <w:szCs w:val="20"/>
              </w:rPr>
              <w:t>_Impact</w:t>
            </w:r>
            <w:r>
              <w:rPr>
                <w:sz w:val="20"/>
                <w:szCs w:val="20"/>
              </w:rPr>
              <w:t>trong các trường hợp khác</w:t>
            </w:r>
          </w:p>
          <w:p w14:paraId="145DBDA7" w14:textId="77777777" w:rsidR="001F44B8" w:rsidRDefault="001F44B8" w:rsidP="001F44B8">
            <w:pPr>
              <w:rPr>
                <w:sz w:val="20"/>
                <w:szCs w:val="20"/>
              </w:rPr>
            </w:pPr>
          </w:p>
          <w:p w14:paraId="6B417952" w14:textId="77777777" w:rsidR="001F44B8" w:rsidRDefault="001F44B8" w:rsidP="001F44B8">
            <w:pPr>
              <w:rPr>
                <w:color w:val="FF0000"/>
                <w:sz w:val="20"/>
                <w:szCs w:val="20"/>
              </w:rPr>
            </w:pPr>
            <w:r>
              <w:rPr>
                <w:color w:val="FF0000"/>
                <w:sz w:val="20"/>
                <w:szCs w:val="20"/>
              </w:rPr>
              <w:t>Sau đó hotfix</w:t>
            </w:r>
          </w:p>
          <w:p w14:paraId="49D82DD5" w14:textId="77777777" w:rsidR="001F44B8" w:rsidRDefault="001F44B8" w:rsidP="001F44B8">
            <w:pPr>
              <w:rPr>
                <w:color w:val="000000"/>
                <w:sz w:val="20"/>
                <w:szCs w:val="20"/>
              </w:rPr>
            </w:pPr>
            <w:r w:rsidRPr="008E66D3">
              <w:rPr>
                <w:color w:val="000000"/>
                <w:sz w:val="20"/>
                <w:szCs w:val="20"/>
              </w:rPr>
              <w:t>Sum</w:t>
            </w:r>
            <w:r>
              <w:rPr>
                <w:color w:val="000000"/>
                <w:sz w:val="20"/>
                <w:szCs w:val="20"/>
              </w:rPr>
              <w:t>(Pos</w:t>
            </w:r>
            <w:r w:rsidRPr="008E66D3">
              <w:rPr>
                <w:color w:val="000000"/>
                <w:sz w:val="20"/>
                <w:szCs w:val="20"/>
              </w:rPr>
              <w:t>.</w:t>
            </w:r>
            <w:r>
              <w:rPr>
                <w:color w:val="000000"/>
                <w:sz w:val="20"/>
                <w:szCs w:val="20"/>
              </w:rPr>
              <w:t>Vega</w:t>
            </w:r>
            <w:r w:rsidRPr="008E66D3">
              <w:rPr>
                <w:color w:val="000000"/>
                <w:sz w:val="20"/>
                <w:szCs w:val="20"/>
              </w:rPr>
              <w:t>_Impact</w:t>
            </w:r>
            <w:r w:rsidRPr="00FC5FEC">
              <w:rPr>
                <w:color w:val="FF0000"/>
                <w:sz w:val="20"/>
                <w:szCs w:val="20"/>
              </w:rPr>
              <w:t>2</w:t>
            </w:r>
            <w:r w:rsidRPr="008E66D3">
              <w:rPr>
                <w:color w:val="000000"/>
                <w:sz w:val="20"/>
                <w:szCs w:val="20"/>
              </w:rPr>
              <w:t>) Group By Posted_DT, Report_Type_ID, Reporting_Unit_Type, OPT_RISK_GROUP, Underlying</w:t>
            </w:r>
          </w:p>
          <w:p w14:paraId="056325B7" w14:textId="77777777" w:rsidR="001F44B8" w:rsidRDefault="001F44B8" w:rsidP="001F44B8">
            <w:pPr>
              <w:rPr>
                <w:color w:val="FF0000"/>
                <w:sz w:val="20"/>
                <w:szCs w:val="20"/>
              </w:rPr>
            </w:pPr>
            <w:r>
              <w:rPr>
                <w:color w:val="FF0000"/>
                <w:sz w:val="20"/>
                <w:szCs w:val="20"/>
              </w:rPr>
              <w:t xml:space="preserve">Trong đó </w:t>
            </w:r>
          </w:p>
          <w:p w14:paraId="47AA8F15" w14:textId="77777777" w:rsidR="001F44B8" w:rsidRDefault="001F44B8" w:rsidP="001F44B8">
            <w:pPr>
              <w:rPr>
                <w:sz w:val="20"/>
                <w:szCs w:val="20"/>
              </w:rPr>
            </w:pPr>
            <w:r>
              <w:rPr>
                <w:color w:val="000000"/>
                <w:sz w:val="20"/>
                <w:szCs w:val="20"/>
              </w:rPr>
              <w:t>Pos</w:t>
            </w:r>
            <w:r w:rsidRPr="008E66D3">
              <w:rPr>
                <w:color w:val="000000"/>
                <w:sz w:val="20"/>
                <w:szCs w:val="20"/>
              </w:rPr>
              <w:t>.</w:t>
            </w:r>
            <w:r>
              <w:rPr>
                <w:color w:val="000000"/>
                <w:sz w:val="20"/>
                <w:szCs w:val="20"/>
              </w:rPr>
              <w:t xml:space="preserve"> Vega</w:t>
            </w:r>
            <w:r w:rsidRPr="008E66D3">
              <w:rPr>
                <w:color w:val="000000"/>
                <w:sz w:val="20"/>
                <w:szCs w:val="20"/>
              </w:rPr>
              <w:t>_Impact</w:t>
            </w:r>
            <w:r w:rsidRPr="00FC5FEC">
              <w:rPr>
                <w:color w:val="FF0000"/>
                <w:sz w:val="20"/>
                <w:szCs w:val="20"/>
              </w:rPr>
              <w:t>2</w:t>
            </w:r>
            <w:r>
              <w:rPr>
                <w:sz w:val="20"/>
                <w:szCs w:val="20"/>
              </w:rPr>
              <w:t>=</w:t>
            </w:r>
            <w:r>
              <w:rPr>
                <w:color w:val="000000"/>
                <w:sz w:val="20"/>
                <w:szCs w:val="20"/>
              </w:rPr>
              <w:t>Pos</w:t>
            </w:r>
            <w:r w:rsidRPr="008E66D3">
              <w:rPr>
                <w:color w:val="000000"/>
                <w:sz w:val="20"/>
                <w:szCs w:val="20"/>
              </w:rPr>
              <w:t>.</w:t>
            </w:r>
            <w:r>
              <w:rPr>
                <w:color w:val="000000"/>
                <w:sz w:val="20"/>
                <w:szCs w:val="20"/>
              </w:rPr>
              <w:t xml:space="preserve"> Vega</w:t>
            </w:r>
            <w:r w:rsidRPr="008E66D3">
              <w:rPr>
                <w:color w:val="000000"/>
                <w:sz w:val="20"/>
                <w:szCs w:val="20"/>
              </w:rPr>
              <w:t>_Impact</w:t>
            </w:r>
          </w:p>
          <w:p w14:paraId="753FFBE8" w14:textId="77777777" w:rsidR="001F44B8" w:rsidRPr="008E66D3" w:rsidRDefault="001F44B8" w:rsidP="008E66D3">
            <w:pPr>
              <w:rPr>
                <w:color w:val="000000"/>
                <w:sz w:val="20"/>
                <w:szCs w:val="20"/>
              </w:rPr>
            </w:pPr>
          </w:p>
        </w:tc>
      </w:tr>
      <w:tr w:rsidR="008E66D3" w:rsidRPr="008E66D3" w14:paraId="47847C4F" w14:textId="77777777" w:rsidTr="008E66D3">
        <w:trPr>
          <w:trHeight w:val="20"/>
        </w:trPr>
        <w:tc>
          <w:tcPr>
            <w:tcW w:w="3150" w:type="dxa"/>
            <w:noWrap/>
            <w:vAlign w:val="center"/>
            <w:hideMark/>
          </w:tcPr>
          <w:p w14:paraId="213CA351" w14:textId="77777777" w:rsidR="008E66D3" w:rsidRPr="008E66D3" w:rsidRDefault="008E66D3" w:rsidP="008E66D3">
            <w:pPr>
              <w:rPr>
                <w:color w:val="000000"/>
                <w:sz w:val="20"/>
                <w:szCs w:val="20"/>
              </w:rPr>
            </w:pPr>
            <w:r w:rsidRPr="008E66D3">
              <w:rPr>
                <w:color w:val="000000"/>
                <w:sz w:val="20"/>
                <w:szCs w:val="20"/>
              </w:rPr>
              <w:lastRenderedPageBreak/>
              <w:t>MARKET_VALUE</w:t>
            </w:r>
          </w:p>
        </w:tc>
        <w:tc>
          <w:tcPr>
            <w:tcW w:w="5310" w:type="dxa"/>
            <w:vAlign w:val="center"/>
            <w:hideMark/>
          </w:tcPr>
          <w:p w14:paraId="2E52317E" w14:textId="77777777" w:rsidR="008E66D3" w:rsidRPr="008E66D3" w:rsidRDefault="008E66D3" w:rsidP="008E66D3">
            <w:pPr>
              <w:rPr>
                <w:color w:val="000000"/>
                <w:sz w:val="20"/>
                <w:szCs w:val="20"/>
              </w:rPr>
            </w:pPr>
          </w:p>
        </w:tc>
        <w:tc>
          <w:tcPr>
            <w:tcW w:w="5940" w:type="dxa"/>
            <w:vAlign w:val="center"/>
            <w:hideMark/>
          </w:tcPr>
          <w:p w14:paraId="22418B2A" w14:textId="77777777" w:rsidR="008E66D3" w:rsidRPr="008E66D3" w:rsidRDefault="008E66D3" w:rsidP="008E66D3">
            <w:pPr>
              <w:rPr>
                <w:sz w:val="20"/>
                <w:szCs w:val="20"/>
              </w:rPr>
            </w:pPr>
          </w:p>
        </w:tc>
      </w:tr>
    </w:tbl>
    <w:p w14:paraId="40A1C96D" w14:textId="77777777" w:rsidR="002D4BC3" w:rsidRDefault="002D4BC3" w:rsidP="002D4BC3">
      <w:pPr>
        <w:rPr>
          <w:sz w:val="20"/>
          <w:szCs w:val="20"/>
        </w:rPr>
      </w:pPr>
    </w:p>
    <w:p w14:paraId="19B93590" w14:textId="77777777" w:rsidR="008E66D3" w:rsidRDefault="008E66D3" w:rsidP="002D4BC3">
      <w:pPr>
        <w:rPr>
          <w:sz w:val="20"/>
          <w:szCs w:val="20"/>
        </w:rPr>
      </w:pPr>
    </w:p>
    <w:p w14:paraId="71489C6B" w14:textId="77777777" w:rsidR="007430F9" w:rsidRDefault="004A7123" w:rsidP="002D4BC3">
      <w:pPr>
        <w:rPr>
          <w:sz w:val="20"/>
          <w:szCs w:val="20"/>
        </w:rPr>
      </w:pPr>
      <w:r>
        <w:rPr>
          <w:sz w:val="20"/>
          <w:szCs w:val="20"/>
        </w:rPr>
        <w:t>Ví dụ: Xét 2 deal</w:t>
      </w:r>
      <w:r w:rsidR="007430F9">
        <w:rPr>
          <w:sz w:val="20"/>
          <w:szCs w:val="20"/>
        </w:rPr>
        <w:t>, 1 deal buy call USD/JPY, 1 deal sell put JPY/USD squared với nhau như bên dưới</w:t>
      </w:r>
    </w:p>
    <w:p w14:paraId="09A59D2D" w14:textId="77777777" w:rsidR="007430F9" w:rsidRDefault="007430F9" w:rsidP="002D4BC3">
      <w:pPr>
        <w:rPr>
          <w:sz w:val="20"/>
          <w:szCs w:val="20"/>
        </w:rPr>
      </w:pPr>
    </w:p>
    <w:tbl>
      <w:tblPr>
        <w:tblW w:w="14049" w:type="dxa"/>
        <w:tblLook w:val="04A0" w:firstRow="1" w:lastRow="0" w:firstColumn="1" w:lastColumn="0" w:noHBand="0" w:noVBand="1"/>
      </w:tblPr>
      <w:tblGrid>
        <w:gridCol w:w="1183"/>
        <w:gridCol w:w="934"/>
        <w:gridCol w:w="934"/>
        <w:gridCol w:w="934"/>
        <w:gridCol w:w="933"/>
        <w:gridCol w:w="1281"/>
        <w:gridCol w:w="933"/>
        <w:gridCol w:w="933"/>
        <w:gridCol w:w="1030"/>
        <w:gridCol w:w="976"/>
        <w:gridCol w:w="1056"/>
        <w:gridCol w:w="1198"/>
        <w:gridCol w:w="791"/>
        <w:gridCol w:w="933"/>
      </w:tblGrid>
      <w:tr w:rsidR="007430F9" w:rsidRPr="007430F9" w14:paraId="1B950836" w14:textId="77777777" w:rsidTr="004C42F1">
        <w:trPr>
          <w:trHeight w:val="300"/>
        </w:trPr>
        <w:tc>
          <w:tcPr>
            <w:tcW w:w="1183" w:type="dxa"/>
            <w:tcBorders>
              <w:top w:val="single" w:sz="4" w:space="0" w:color="auto"/>
              <w:left w:val="single" w:sz="4" w:space="0" w:color="auto"/>
              <w:bottom w:val="single" w:sz="4" w:space="0" w:color="auto"/>
              <w:right w:val="single" w:sz="4" w:space="0" w:color="auto"/>
            </w:tcBorders>
            <w:noWrap/>
            <w:vAlign w:val="bottom"/>
            <w:hideMark/>
          </w:tcPr>
          <w:p w14:paraId="318B74D5" w14:textId="77777777" w:rsidR="007430F9" w:rsidRPr="007430F9" w:rsidRDefault="007430F9" w:rsidP="007430F9">
            <w:pPr>
              <w:rPr>
                <w:color w:val="000000"/>
                <w:sz w:val="16"/>
                <w:szCs w:val="16"/>
              </w:rPr>
            </w:pPr>
            <w:r w:rsidRPr="007430F9">
              <w:rPr>
                <w:color w:val="000000"/>
                <w:sz w:val="16"/>
                <w:szCs w:val="16"/>
              </w:rPr>
              <w:t>Blocknumber</w:t>
            </w:r>
          </w:p>
        </w:tc>
        <w:tc>
          <w:tcPr>
            <w:tcW w:w="934" w:type="dxa"/>
            <w:tcBorders>
              <w:top w:val="single" w:sz="4" w:space="0" w:color="auto"/>
              <w:left w:val="nil"/>
              <w:bottom w:val="single" w:sz="4" w:space="0" w:color="auto"/>
              <w:right w:val="single" w:sz="4" w:space="0" w:color="auto"/>
            </w:tcBorders>
            <w:noWrap/>
            <w:vAlign w:val="bottom"/>
            <w:hideMark/>
          </w:tcPr>
          <w:p w14:paraId="4E0DCCAB" w14:textId="77777777" w:rsidR="007430F9" w:rsidRPr="007430F9" w:rsidRDefault="007430F9" w:rsidP="007430F9">
            <w:pPr>
              <w:rPr>
                <w:color w:val="000000"/>
                <w:sz w:val="16"/>
                <w:szCs w:val="16"/>
              </w:rPr>
            </w:pPr>
            <w:r w:rsidRPr="007430F9">
              <w:rPr>
                <w:color w:val="000000"/>
                <w:sz w:val="16"/>
                <w:szCs w:val="16"/>
              </w:rPr>
              <w:t>DealType</w:t>
            </w:r>
          </w:p>
        </w:tc>
        <w:tc>
          <w:tcPr>
            <w:tcW w:w="934" w:type="dxa"/>
            <w:tcBorders>
              <w:top w:val="single" w:sz="4" w:space="0" w:color="auto"/>
              <w:left w:val="nil"/>
              <w:bottom w:val="single" w:sz="4" w:space="0" w:color="auto"/>
              <w:right w:val="single" w:sz="4" w:space="0" w:color="auto"/>
            </w:tcBorders>
            <w:noWrap/>
            <w:vAlign w:val="bottom"/>
            <w:hideMark/>
          </w:tcPr>
          <w:p w14:paraId="0271AC4B" w14:textId="77777777" w:rsidR="007430F9" w:rsidRPr="007430F9" w:rsidRDefault="007430F9" w:rsidP="007430F9">
            <w:pPr>
              <w:rPr>
                <w:color w:val="000000"/>
                <w:sz w:val="16"/>
                <w:szCs w:val="16"/>
              </w:rPr>
            </w:pPr>
            <w:r w:rsidRPr="007430F9">
              <w:rPr>
                <w:color w:val="000000"/>
                <w:sz w:val="16"/>
                <w:szCs w:val="16"/>
              </w:rPr>
              <w:t>C/P</w:t>
            </w:r>
          </w:p>
        </w:tc>
        <w:tc>
          <w:tcPr>
            <w:tcW w:w="934" w:type="dxa"/>
            <w:tcBorders>
              <w:top w:val="single" w:sz="4" w:space="0" w:color="auto"/>
              <w:left w:val="nil"/>
              <w:bottom w:val="single" w:sz="4" w:space="0" w:color="auto"/>
              <w:right w:val="single" w:sz="4" w:space="0" w:color="auto"/>
            </w:tcBorders>
            <w:noWrap/>
            <w:vAlign w:val="bottom"/>
            <w:hideMark/>
          </w:tcPr>
          <w:p w14:paraId="5DEB6980" w14:textId="77777777" w:rsidR="007430F9" w:rsidRPr="007430F9" w:rsidRDefault="007430F9" w:rsidP="007430F9">
            <w:pPr>
              <w:rPr>
                <w:color w:val="000000"/>
                <w:sz w:val="16"/>
                <w:szCs w:val="16"/>
              </w:rPr>
            </w:pPr>
            <w:r w:rsidRPr="007430F9">
              <w:rPr>
                <w:color w:val="000000"/>
                <w:sz w:val="16"/>
                <w:szCs w:val="16"/>
              </w:rPr>
              <w:t>PAIR</w:t>
            </w:r>
          </w:p>
        </w:tc>
        <w:tc>
          <w:tcPr>
            <w:tcW w:w="933" w:type="dxa"/>
            <w:tcBorders>
              <w:top w:val="single" w:sz="4" w:space="0" w:color="auto"/>
              <w:left w:val="nil"/>
              <w:bottom w:val="single" w:sz="4" w:space="0" w:color="auto"/>
              <w:right w:val="single" w:sz="4" w:space="0" w:color="auto"/>
            </w:tcBorders>
            <w:noWrap/>
            <w:vAlign w:val="bottom"/>
            <w:hideMark/>
          </w:tcPr>
          <w:p w14:paraId="2B3B2C72" w14:textId="77777777" w:rsidR="007430F9" w:rsidRPr="007430F9" w:rsidRDefault="007430F9" w:rsidP="007430F9">
            <w:pPr>
              <w:rPr>
                <w:color w:val="000000"/>
                <w:sz w:val="16"/>
                <w:szCs w:val="16"/>
              </w:rPr>
            </w:pPr>
            <w:r w:rsidRPr="007430F9">
              <w:rPr>
                <w:color w:val="000000"/>
                <w:sz w:val="16"/>
                <w:szCs w:val="16"/>
              </w:rPr>
              <w:t>STRIKE</w:t>
            </w:r>
          </w:p>
        </w:tc>
        <w:tc>
          <w:tcPr>
            <w:tcW w:w="1281" w:type="dxa"/>
            <w:tcBorders>
              <w:top w:val="single" w:sz="4" w:space="0" w:color="auto"/>
              <w:left w:val="nil"/>
              <w:bottom w:val="single" w:sz="4" w:space="0" w:color="auto"/>
              <w:right w:val="single" w:sz="4" w:space="0" w:color="auto"/>
            </w:tcBorders>
            <w:noWrap/>
            <w:vAlign w:val="bottom"/>
            <w:hideMark/>
          </w:tcPr>
          <w:p w14:paraId="1824CCD6" w14:textId="77777777" w:rsidR="007430F9" w:rsidRPr="007430F9" w:rsidRDefault="007430F9" w:rsidP="007430F9">
            <w:pPr>
              <w:rPr>
                <w:color w:val="000000"/>
                <w:sz w:val="16"/>
                <w:szCs w:val="16"/>
              </w:rPr>
            </w:pPr>
            <w:r w:rsidRPr="007430F9">
              <w:rPr>
                <w:color w:val="000000"/>
                <w:sz w:val="16"/>
                <w:szCs w:val="16"/>
              </w:rPr>
              <w:t>SPOT</w:t>
            </w:r>
          </w:p>
        </w:tc>
        <w:tc>
          <w:tcPr>
            <w:tcW w:w="933" w:type="dxa"/>
            <w:tcBorders>
              <w:top w:val="single" w:sz="4" w:space="0" w:color="auto"/>
              <w:left w:val="nil"/>
              <w:bottom w:val="single" w:sz="4" w:space="0" w:color="auto"/>
              <w:right w:val="single" w:sz="4" w:space="0" w:color="auto"/>
            </w:tcBorders>
            <w:noWrap/>
            <w:vAlign w:val="bottom"/>
            <w:hideMark/>
          </w:tcPr>
          <w:p w14:paraId="56D2E2CA" w14:textId="77777777" w:rsidR="007430F9" w:rsidRPr="007430F9" w:rsidRDefault="007430F9" w:rsidP="007430F9">
            <w:pPr>
              <w:rPr>
                <w:color w:val="000000"/>
                <w:sz w:val="16"/>
                <w:szCs w:val="16"/>
              </w:rPr>
            </w:pPr>
            <w:r w:rsidRPr="007430F9">
              <w:rPr>
                <w:color w:val="000000"/>
                <w:sz w:val="16"/>
                <w:szCs w:val="16"/>
              </w:rPr>
              <w:t>Detla</w:t>
            </w:r>
          </w:p>
        </w:tc>
        <w:tc>
          <w:tcPr>
            <w:tcW w:w="933" w:type="dxa"/>
            <w:tcBorders>
              <w:top w:val="single" w:sz="4" w:space="0" w:color="auto"/>
              <w:left w:val="nil"/>
              <w:bottom w:val="single" w:sz="4" w:space="0" w:color="auto"/>
              <w:right w:val="single" w:sz="4" w:space="0" w:color="auto"/>
            </w:tcBorders>
            <w:noWrap/>
            <w:vAlign w:val="bottom"/>
            <w:hideMark/>
          </w:tcPr>
          <w:p w14:paraId="7353504C" w14:textId="77777777" w:rsidR="007430F9" w:rsidRPr="007430F9" w:rsidRDefault="007430F9" w:rsidP="007430F9">
            <w:pPr>
              <w:rPr>
                <w:color w:val="000000"/>
                <w:sz w:val="16"/>
                <w:szCs w:val="16"/>
              </w:rPr>
            </w:pPr>
            <w:r w:rsidRPr="007430F9">
              <w:rPr>
                <w:color w:val="000000"/>
                <w:sz w:val="16"/>
                <w:szCs w:val="16"/>
              </w:rPr>
              <w:t>Notinoal</w:t>
            </w:r>
          </w:p>
        </w:tc>
        <w:tc>
          <w:tcPr>
            <w:tcW w:w="1030" w:type="dxa"/>
            <w:tcBorders>
              <w:top w:val="single" w:sz="4" w:space="0" w:color="auto"/>
              <w:left w:val="nil"/>
              <w:bottom w:val="single" w:sz="4" w:space="0" w:color="auto"/>
              <w:right w:val="single" w:sz="4" w:space="0" w:color="auto"/>
            </w:tcBorders>
            <w:noWrap/>
            <w:vAlign w:val="bottom"/>
            <w:hideMark/>
          </w:tcPr>
          <w:p w14:paraId="5E3C698C" w14:textId="77777777" w:rsidR="007430F9" w:rsidRPr="007430F9" w:rsidRDefault="007430F9" w:rsidP="007430F9">
            <w:pPr>
              <w:rPr>
                <w:color w:val="000000"/>
                <w:sz w:val="16"/>
                <w:szCs w:val="16"/>
              </w:rPr>
            </w:pPr>
            <w:r w:rsidRPr="007430F9">
              <w:rPr>
                <w:color w:val="000000"/>
                <w:sz w:val="16"/>
                <w:szCs w:val="16"/>
              </w:rPr>
              <w:t>Gamma</w:t>
            </w:r>
          </w:p>
        </w:tc>
        <w:tc>
          <w:tcPr>
            <w:tcW w:w="976" w:type="dxa"/>
            <w:tcBorders>
              <w:top w:val="single" w:sz="4" w:space="0" w:color="auto"/>
              <w:left w:val="nil"/>
              <w:bottom w:val="single" w:sz="4" w:space="0" w:color="auto"/>
              <w:right w:val="single" w:sz="4" w:space="0" w:color="auto"/>
            </w:tcBorders>
            <w:noWrap/>
            <w:vAlign w:val="bottom"/>
            <w:hideMark/>
          </w:tcPr>
          <w:p w14:paraId="4EA9F61A" w14:textId="77777777" w:rsidR="007430F9" w:rsidRPr="007430F9" w:rsidRDefault="007430F9" w:rsidP="007430F9">
            <w:pPr>
              <w:rPr>
                <w:color w:val="000000"/>
                <w:sz w:val="16"/>
                <w:szCs w:val="16"/>
              </w:rPr>
            </w:pPr>
            <w:r w:rsidRPr="007430F9">
              <w:rPr>
                <w:color w:val="000000"/>
                <w:sz w:val="16"/>
                <w:szCs w:val="16"/>
              </w:rPr>
              <w:t>Vega</w:t>
            </w:r>
          </w:p>
        </w:tc>
        <w:tc>
          <w:tcPr>
            <w:tcW w:w="1056" w:type="dxa"/>
            <w:tcBorders>
              <w:top w:val="single" w:sz="4" w:space="0" w:color="auto"/>
              <w:left w:val="nil"/>
              <w:bottom w:val="single" w:sz="4" w:space="0" w:color="auto"/>
              <w:right w:val="single" w:sz="4" w:space="0" w:color="auto"/>
            </w:tcBorders>
            <w:noWrap/>
            <w:vAlign w:val="bottom"/>
            <w:hideMark/>
          </w:tcPr>
          <w:p w14:paraId="69531FE8" w14:textId="77777777" w:rsidR="007430F9" w:rsidRPr="007430F9" w:rsidRDefault="007430F9" w:rsidP="007430F9">
            <w:pPr>
              <w:rPr>
                <w:color w:val="000000"/>
                <w:sz w:val="16"/>
                <w:szCs w:val="16"/>
              </w:rPr>
            </w:pPr>
            <w:r w:rsidRPr="007430F9">
              <w:rPr>
                <w:color w:val="000000"/>
                <w:sz w:val="16"/>
                <w:szCs w:val="16"/>
              </w:rPr>
              <w:t>Delta capital</w:t>
            </w:r>
          </w:p>
        </w:tc>
        <w:tc>
          <w:tcPr>
            <w:tcW w:w="1198" w:type="dxa"/>
            <w:tcBorders>
              <w:top w:val="single" w:sz="4" w:space="0" w:color="auto"/>
              <w:left w:val="nil"/>
              <w:bottom w:val="single" w:sz="4" w:space="0" w:color="auto"/>
              <w:right w:val="single" w:sz="4" w:space="0" w:color="auto"/>
            </w:tcBorders>
            <w:noWrap/>
            <w:vAlign w:val="bottom"/>
            <w:hideMark/>
          </w:tcPr>
          <w:p w14:paraId="34FBE6AA" w14:textId="77777777" w:rsidR="007430F9" w:rsidRPr="007430F9" w:rsidRDefault="007430F9" w:rsidP="007430F9">
            <w:pPr>
              <w:rPr>
                <w:color w:val="000000"/>
                <w:sz w:val="16"/>
                <w:szCs w:val="16"/>
              </w:rPr>
            </w:pPr>
            <w:r w:rsidRPr="007430F9">
              <w:rPr>
                <w:color w:val="000000"/>
                <w:sz w:val="16"/>
                <w:szCs w:val="16"/>
              </w:rPr>
              <w:t>Gamma capital</w:t>
            </w:r>
          </w:p>
        </w:tc>
        <w:tc>
          <w:tcPr>
            <w:tcW w:w="791" w:type="dxa"/>
            <w:tcBorders>
              <w:top w:val="single" w:sz="4" w:space="0" w:color="auto"/>
              <w:left w:val="nil"/>
              <w:bottom w:val="single" w:sz="4" w:space="0" w:color="auto"/>
              <w:right w:val="single" w:sz="4" w:space="0" w:color="auto"/>
            </w:tcBorders>
            <w:noWrap/>
            <w:vAlign w:val="bottom"/>
            <w:hideMark/>
          </w:tcPr>
          <w:p w14:paraId="3ECCEA5D" w14:textId="77777777" w:rsidR="007430F9" w:rsidRPr="007430F9" w:rsidRDefault="007430F9" w:rsidP="007430F9">
            <w:pPr>
              <w:rPr>
                <w:color w:val="000000"/>
                <w:sz w:val="16"/>
                <w:szCs w:val="16"/>
              </w:rPr>
            </w:pPr>
            <w:r w:rsidRPr="007430F9">
              <w:rPr>
                <w:color w:val="000000"/>
                <w:sz w:val="16"/>
                <w:szCs w:val="16"/>
              </w:rPr>
              <w:t>Vega capital</w:t>
            </w:r>
          </w:p>
        </w:tc>
        <w:tc>
          <w:tcPr>
            <w:tcW w:w="933" w:type="dxa"/>
            <w:tcBorders>
              <w:top w:val="single" w:sz="4" w:space="0" w:color="auto"/>
              <w:left w:val="nil"/>
              <w:bottom w:val="single" w:sz="4" w:space="0" w:color="auto"/>
              <w:right w:val="single" w:sz="4" w:space="0" w:color="auto"/>
            </w:tcBorders>
            <w:noWrap/>
            <w:vAlign w:val="bottom"/>
            <w:hideMark/>
          </w:tcPr>
          <w:p w14:paraId="5647CD1F" w14:textId="77777777" w:rsidR="007430F9" w:rsidRPr="007430F9" w:rsidRDefault="007430F9" w:rsidP="007430F9">
            <w:pPr>
              <w:rPr>
                <w:color w:val="000000"/>
                <w:sz w:val="16"/>
                <w:szCs w:val="16"/>
              </w:rPr>
            </w:pPr>
            <w:r w:rsidRPr="007430F9">
              <w:rPr>
                <w:color w:val="000000"/>
                <w:sz w:val="16"/>
                <w:szCs w:val="16"/>
              </w:rPr>
              <w:t>Tỷ giá quy đổi</w:t>
            </w:r>
          </w:p>
        </w:tc>
      </w:tr>
      <w:tr w:rsidR="007430F9" w:rsidRPr="007430F9" w14:paraId="4D1124EF" w14:textId="77777777" w:rsidTr="004C42F1">
        <w:trPr>
          <w:trHeight w:val="300"/>
        </w:trPr>
        <w:tc>
          <w:tcPr>
            <w:tcW w:w="1183" w:type="dxa"/>
            <w:tcBorders>
              <w:top w:val="nil"/>
              <w:left w:val="single" w:sz="4" w:space="0" w:color="auto"/>
              <w:bottom w:val="single" w:sz="4" w:space="0" w:color="auto"/>
              <w:right w:val="single" w:sz="4" w:space="0" w:color="auto"/>
            </w:tcBorders>
            <w:shd w:val="clear" w:color="000000" w:fill="FFFF00"/>
            <w:noWrap/>
            <w:vAlign w:val="bottom"/>
            <w:hideMark/>
          </w:tcPr>
          <w:p w14:paraId="3F68D350" w14:textId="77777777" w:rsidR="007430F9" w:rsidRPr="007430F9" w:rsidRDefault="007430F9" w:rsidP="007430F9">
            <w:pPr>
              <w:jc w:val="right"/>
              <w:rPr>
                <w:color w:val="000000"/>
                <w:sz w:val="16"/>
                <w:szCs w:val="16"/>
              </w:rPr>
            </w:pPr>
            <w:r w:rsidRPr="007430F9">
              <w:rPr>
                <w:color w:val="000000"/>
                <w:sz w:val="16"/>
                <w:szCs w:val="16"/>
              </w:rPr>
              <w:t>829858</w:t>
            </w:r>
          </w:p>
        </w:tc>
        <w:tc>
          <w:tcPr>
            <w:tcW w:w="934" w:type="dxa"/>
            <w:tcBorders>
              <w:top w:val="nil"/>
              <w:left w:val="nil"/>
              <w:bottom w:val="single" w:sz="4" w:space="0" w:color="auto"/>
              <w:right w:val="single" w:sz="4" w:space="0" w:color="auto"/>
            </w:tcBorders>
            <w:shd w:val="clear" w:color="000000" w:fill="FFFF00"/>
            <w:noWrap/>
            <w:vAlign w:val="bottom"/>
            <w:hideMark/>
          </w:tcPr>
          <w:p w14:paraId="337F79C8" w14:textId="77777777" w:rsidR="007430F9" w:rsidRPr="007430F9" w:rsidRDefault="009223AC" w:rsidP="007430F9">
            <w:pPr>
              <w:rPr>
                <w:color w:val="000000"/>
                <w:sz w:val="16"/>
                <w:szCs w:val="16"/>
              </w:rPr>
            </w:pPr>
            <w:r>
              <w:rPr>
                <w:color w:val="000000"/>
                <w:sz w:val="16"/>
                <w:szCs w:val="16"/>
              </w:rPr>
              <w:t>Sell</w:t>
            </w:r>
          </w:p>
        </w:tc>
        <w:tc>
          <w:tcPr>
            <w:tcW w:w="934" w:type="dxa"/>
            <w:tcBorders>
              <w:top w:val="nil"/>
              <w:left w:val="nil"/>
              <w:bottom w:val="single" w:sz="4" w:space="0" w:color="auto"/>
              <w:right w:val="single" w:sz="4" w:space="0" w:color="auto"/>
            </w:tcBorders>
            <w:noWrap/>
            <w:vAlign w:val="bottom"/>
            <w:hideMark/>
          </w:tcPr>
          <w:p w14:paraId="3C6FBFB4" w14:textId="77777777" w:rsidR="007430F9" w:rsidRPr="007430F9" w:rsidRDefault="007430F9" w:rsidP="007430F9">
            <w:pPr>
              <w:rPr>
                <w:color w:val="000000"/>
                <w:sz w:val="16"/>
                <w:szCs w:val="16"/>
              </w:rPr>
            </w:pPr>
            <w:r w:rsidRPr="007430F9">
              <w:rPr>
                <w:color w:val="000000"/>
                <w:sz w:val="16"/>
                <w:szCs w:val="16"/>
              </w:rPr>
              <w:t>Put</w:t>
            </w:r>
          </w:p>
        </w:tc>
        <w:tc>
          <w:tcPr>
            <w:tcW w:w="934" w:type="dxa"/>
            <w:tcBorders>
              <w:top w:val="nil"/>
              <w:left w:val="nil"/>
              <w:bottom w:val="single" w:sz="4" w:space="0" w:color="auto"/>
              <w:right w:val="single" w:sz="4" w:space="0" w:color="auto"/>
            </w:tcBorders>
            <w:noWrap/>
            <w:vAlign w:val="bottom"/>
            <w:hideMark/>
          </w:tcPr>
          <w:p w14:paraId="261A3243" w14:textId="77777777" w:rsidR="007430F9" w:rsidRPr="007430F9" w:rsidRDefault="007430F9" w:rsidP="007430F9">
            <w:pPr>
              <w:rPr>
                <w:color w:val="000000"/>
                <w:sz w:val="16"/>
                <w:szCs w:val="16"/>
              </w:rPr>
            </w:pPr>
            <w:r w:rsidRPr="007430F9">
              <w:rPr>
                <w:color w:val="000000"/>
                <w:sz w:val="16"/>
                <w:szCs w:val="16"/>
              </w:rPr>
              <w:t>JPY/USD</w:t>
            </w:r>
          </w:p>
        </w:tc>
        <w:tc>
          <w:tcPr>
            <w:tcW w:w="933" w:type="dxa"/>
            <w:tcBorders>
              <w:top w:val="nil"/>
              <w:left w:val="nil"/>
              <w:bottom w:val="single" w:sz="4" w:space="0" w:color="auto"/>
              <w:right w:val="single" w:sz="4" w:space="0" w:color="auto"/>
            </w:tcBorders>
            <w:noWrap/>
            <w:vAlign w:val="bottom"/>
            <w:hideMark/>
          </w:tcPr>
          <w:p w14:paraId="5606EDF5" w14:textId="77777777" w:rsidR="007430F9" w:rsidRPr="007430F9" w:rsidRDefault="007430F9" w:rsidP="007430F9">
            <w:pPr>
              <w:jc w:val="right"/>
              <w:rPr>
                <w:color w:val="000000"/>
                <w:sz w:val="16"/>
                <w:szCs w:val="16"/>
              </w:rPr>
            </w:pPr>
            <w:r w:rsidRPr="007430F9">
              <w:rPr>
                <w:color w:val="000000"/>
                <w:sz w:val="16"/>
                <w:szCs w:val="16"/>
              </w:rPr>
              <w:t>0.01</w:t>
            </w:r>
          </w:p>
        </w:tc>
        <w:tc>
          <w:tcPr>
            <w:tcW w:w="1281" w:type="dxa"/>
            <w:tcBorders>
              <w:top w:val="nil"/>
              <w:left w:val="nil"/>
              <w:bottom w:val="single" w:sz="4" w:space="0" w:color="auto"/>
              <w:right w:val="single" w:sz="4" w:space="0" w:color="auto"/>
            </w:tcBorders>
            <w:noWrap/>
            <w:vAlign w:val="bottom"/>
            <w:hideMark/>
          </w:tcPr>
          <w:p w14:paraId="62E3C3FE" w14:textId="77777777" w:rsidR="007430F9" w:rsidRPr="007430F9" w:rsidRDefault="007430F9" w:rsidP="007430F9">
            <w:pPr>
              <w:jc w:val="right"/>
              <w:rPr>
                <w:color w:val="000000"/>
                <w:sz w:val="16"/>
                <w:szCs w:val="16"/>
              </w:rPr>
            </w:pPr>
            <w:r w:rsidRPr="007430F9">
              <w:rPr>
                <w:color w:val="000000"/>
                <w:sz w:val="16"/>
                <w:szCs w:val="16"/>
              </w:rPr>
              <w:t>0.00919794</w:t>
            </w:r>
          </w:p>
        </w:tc>
        <w:tc>
          <w:tcPr>
            <w:tcW w:w="933" w:type="dxa"/>
            <w:tcBorders>
              <w:top w:val="nil"/>
              <w:left w:val="nil"/>
              <w:bottom w:val="single" w:sz="4" w:space="0" w:color="auto"/>
              <w:right w:val="single" w:sz="4" w:space="0" w:color="auto"/>
            </w:tcBorders>
            <w:noWrap/>
            <w:vAlign w:val="bottom"/>
            <w:hideMark/>
          </w:tcPr>
          <w:p w14:paraId="56E2C801" w14:textId="77777777" w:rsidR="007430F9" w:rsidRPr="007430F9" w:rsidRDefault="007430F9" w:rsidP="007430F9">
            <w:pPr>
              <w:jc w:val="right"/>
              <w:rPr>
                <w:color w:val="000000"/>
                <w:sz w:val="16"/>
                <w:szCs w:val="16"/>
              </w:rPr>
            </w:pPr>
            <w:r w:rsidRPr="007430F9">
              <w:rPr>
                <w:color w:val="000000"/>
                <w:sz w:val="16"/>
                <w:szCs w:val="16"/>
              </w:rPr>
              <w:t>-0.99504</w:t>
            </w:r>
          </w:p>
        </w:tc>
        <w:tc>
          <w:tcPr>
            <w:tcW w:w="933" w:type="dxa"/>
            <w:tcBorders>
              <w:top w:val="nil"/>
              <w:left w:val="nil"/>
              <w:bottom w:val="single" w:sz="4" w:space="0" w:color="auto"/>
              <w:right w:val="single" w:sz="4" w:space="0" w:color="auto"/>
            </w:tcBorders>
            <w:noWrap/>
            <w:vAlign w:val="bottom"/>
            <w:hideMark/>
          </w:tcPr>
          <w:p w14:paraId="551FBB4F" w14:textId="77777777" w:rsidR="007430F9" w:rsidRPr="007430F9" w:rsidRDefault="007430F9" w:rsidP="007430F9">
            <w:pPr>
              <w:jc w:val="right"/>
              <w:rPr>
                <w:color w:val="000000"/>
                <w:sz w:val="16"/>
                <w:szCs w:val="16"/>
              </w:rPr>
            </w:pPr>
            <w:r w:rsidRPr="007430F9">
              <w:rPr>
                <w:color w:val="000000"/>
                <w:sz w:val="16"/>
                <w:szCs w:val="16"/>
              </w:rPr>
              <w:t>-10000</w:t>
            </w:r>
          </w:p>
        </w:tc>
        <w:tc>
          <w:tcPr>
            <w:tcW w:w="1030" w:type="dxa"/>
            <w:tcBorders>
              <w:top w:val="nil"/>
              <w:left w:val="nil"/>
              <w:bottom w:val="single" w:sz="4" w:space="0" w:color="auto"/>
              <w:right w:val="single" w:sz="4" w:space="0" w:color="auto"/>
            </w:tcBorders>
            <w:noWrap/>
            <w:vAlign w:val="bottom"/>
            <w:hideMark/>
          </w:tcPr>
          <w:p w14:paraId="3D61A396" w14:textId="77777777" w:rsidR="007430F9" w:rsidRPr="007430F9" w:rsidRDefault="007430F9" w:rsidP="007430F9">
            <w:pPr>
              <w:jc w:val="right"/>
              <w:rPr>
                <w:color w:val="000000"/>
                <w:sz w:val="16"/>
                <w:szCs w:val="16"/>
              </w:rPr>
            </w:pPr>
            <w:r w:rsidRPr="007430F9">
              <w:rPr>
                <w:color w:val="000000"/>
                <w:sz w:val="16"/>
                <w:szCs w:val="16"/>
              </w:rPr>
              <w:t>0.004593</w:t>
            </w:r>
          </w:p>
        </w:tc>
        <w:tc>
          <w:tcPr>
            <w:tcW w:w="976" w:type="dxa"/>
            <w:tcBorders>
              <w:top w:val="nil"/>
              <w:left w:val="nil"/>
              <w:bottom w:val="single" w:sz="4" w:space="0" w:color="auto"/>
              <w:right w:val="single" w:sz="4" w:space="0" w:color="auto"/>
            </w:tcBorders>
            <w:noWrap/>
            <w:vAlign w:val="bottom"/>
            <w:hideMark/>
          </w:tcPr>
          <w:p w14:paraId="65CD7BD2" w14:textId="77777777" w:rsidR="007430F9" w:rsidRPr="007430F9" w:rsidRDefault="007430F9" w:rsidP="007430F9">
            <w:pPr>
              <w:rPr>
                <w:color w:val="000000"/>
                <w:sz w:val="16"/>
                <w:szCs w:val="16"/>
              </w:rPr>
            </w:pPr>
            <w:r w:rsidRPr="007430F9">
              <w:rPr>
                <w:color w:val="000000"/>
                <w:sz w:val="16"/>
                <w:szCs w:val="16"/>
              </w:rPr>
              <w:t xml:space="preserve">      0.00000038 </w:t>
            </w:r>
          </w:p>
        </w:tc>
        <w:tc>
          <w:tcPr>
            <w:tcW w:w="1056" w:type="dxa"/>
            <w:tcBorders>
              <w:top w:val="nil"/>
              <w:left w:val="nil"/>
              <w:bottom w:val="single" w:sz="4" w:space="0" w:color="auto"/>
              <w:right w:val="single" w:sz="4" w:space="0" w:color="auto"/>
            </w:tcBorders>
            <w:noWrap/>
            <w:vAlign w:val="bottom"/>
            <w:hideMark/>
          </w:tcPr>
          <w:p w14:paraId="17140853" w14:textId="77777777" w:rsidR="007430F9" w:rsidRPr="007430F9" w:rsidRDefault="007430F9" w:rsidP="007430F9">
            <w:pPr>
              <w:jc w:val="right"/>
              <w:rPr>
                <w:color w:val="000000"/>
                <w:sz w:val="16"/>
                <w:szCs w:val="16"/>
              </w:rPr>
            </w:pPr>
            <w:r w:rsidRPr="007430F9">
              <w:rPr>
                <w:color w:val="000000"/>
                <w:sz w:val="16"/>
                <w:szCs w:val="16"/>
              </w:rPr>
              <w:t>9950.417981</w:t>
            </w:r>
          </w:p>
        </w:tc>
        <w:tc>
          <w:tcPr>
            <w:tcW w:w="1198" w:type="dxa"/>
            <w:tcBorders>
              <w:top w:val="nil"/>
              <w:left w:val="nil"/>
              <w:bottom w:val="single" w:sz="4" w:space="0" w:color="auto"/>
              <w:right w:val="single" w:sz="4" w:space="0" w:color="auto"/>
            </w:tcBorders>
            <w:noWrap/>
            <w:vAlign w:val="bottom"/>
            <w:hideMark/>
          </w:tcPr>
          <w:p w14:paraId="7690143E" w14:textId="77777777" w:rsidR="007430F9" w:rsidRPr="007430F9" w:rsidRDefault="007430F9" w:rsidP="007430F9">
            <w:pPr>
              <w:jc w:val="right"/>
              <w:rPr>
                <w:color w:val="000000"/>
                <w:sz w:val="16"/>
                <w:szCs w:val="16"/>
              </w:rPr>
            </w:pPr>
            <w:r w:rsidRPr="007430F9">
              <w:rPr>
                <w:color w:val="000000"/>
                <w:sz w:val="16"/>
                <w:szCs w:val="16"/>
              </w:rPr>
              <w:t>-4593.013469</w:t>
            </w:r>
          </w:p>
        </w:tc>
        <w:tc>
          <w:tcPr>
            <w:tcW w:w="791" w:type="dxa"/>
            <w:tcBorders>
              <w:top w:val="nil"/>
              <w:left w:val="nil"/>
              <w:bottom w:val="single" w:sz="4" w:space="0" w:color="auto"/>
              <w:right w:val="single" w:sz="4" w:space="0" w:color="auto"/>
            </w:tcBorders>
            <w:noWrap/>
            <w:vAlign w:val="bottom"/>
            <w:hideMark/>
          </w:tcPr>
          <w:p w14:paraId="1065824A" w14:textId="77777777" w:rsidR="007430F9" w:rsidRPr="007430F9" w:rsidRDefault="007430F9" w:rsidP="007430F9">
            <w:pPr>
              <w:rPr>
                <w:color w:val="000000"/>
                <w:sz w:val="16"/>
                <w:szCs w:val="16"/>
              </w:rPr>
            </w:pPr>
            <w:r w:rsidRPr="007430F9">
              <w:rPr>
                <w:color w:val="000000"/>
                <w:sz w:val="16"/>
                <w:szCs w:val="16"/>
              </w:rPr>
              <w:t xml:space="preserve">        (4.63)</w:t>
            </w:r>
          </w:p>
        </w:tc>
        <w:tc>
          <w:tcPr>
            <w:tcW w:w="933" w:type="dxa"/>
            <w:tcBorders>
              <w:top w:val="nil"/>
              <w:left w:val="nil"/>
              <w:bottom w:val="single" w:sz="4" w:space="0" w:color="auto"/>
              <w:right w:val="single" w:sz="4" w:space="0" w:color="auto"/>
            </w:tcBorders>
            <w:noWrap/>
            <w:vAlign w:val="bottom"/>
            <w:hideMark/>
          </w:tcPr>
          <w:p w14:paraId="21441CCA" w14:textId="77777777" w:rsidR="007430F9" w:rsidRPr="007430F9" w:rsidRDefault="007430F9" w:rsidP="007430F9">
            <w:pPr>
              <w:jc w:val="right"/>
              <w:rPr>
                <w:color w:val="000000"/>
                <w:sz w:val="16"/>
                <w:szCs w:val="16"/>
              </w:rPr>
            </w:pPr>
            <w:r w:rsidRPr="007430F9">
              <w:rPr>
                <w:color w:val="000000"/>
                <w:sz w:val="16"/>
                <w:szCs w:val="16"/>
              </w:rPr>
              <w:t>1</w:t>
            </w:r>
          </w:p>
        </w:tc>
      </w:tr>
      <w:tr w:rsidR="007430F9" w:rsidRPr="007430F9" w14:paraId="0FBC1E40" w14:textId="77777777" w:rsidTr="004C42F1">
        <w:trPr>
          <w:trHeight w:val="300"/>
        </w:trPr>
        <w:tc>
          <w:tcPr>
            <w:tcW w:w="1183" w:type="dxa"/>
            <w:tcBorders>
              <w:top w:val="nil"/>
              <w:left w:val="single" w:sz="4" w:space="0" w:color="auto"/>
              <w:bottom w:val="single" w:sz="4" w:space="0" w:color="auto"/>
              <w:right w:val="single" w:sz="4" w:space="0" w:color="auto"/>
            </w:tcBorders>
            <w:shd w:val="clear" w:color="000000" w:fill="FFFF00"/>
            <w:noWrap/>
            <w:vAlign w:val="bottom"/>
            <w:hideMark/>
          </w:tcPr>
          <w:p w14:paraId="25C2BD77" w14:textId="77777777" w:rsidR="007430F9" w:rsidRPr="007430F9" w:rsidRDefault="007430F9" w:rsidP="007430F9">
            <w:pPr>
              <w:jc w:val="right"/>
              <w:rPr>
                <w:color w:val="000000"/>
                <w:sz w:val="16"/>
                <w:szCs w:val="16"/>
              </w:rPr>
            </w:pPr>
            <w:r w:rsidRPr="007430F9">
              <w:rPr>
                <w:color w:val="000000"/>
                <w:sz w:val="16"/>
                <w:szCs w:val="16"/>
              </w:rPr>
              <w:t>829857</w:t>
            </w:r>
          </w:p>
        </w:tc>
        <w:tc>
          <w:tcPr>
            <w:tcW w:w="934" w:type="dxa"/>
            <w:tcBorders>
              <w:top w:val="nil"/>
              <w:left w:val="nil"/>
              <w:bottom w:val="single" w:sz="4" w:space="0" w:color="auto"/>
              <w:right w:val="single" w:sz="4" w:space="0" w:color="auto"/>
            </w:tcBorders>
            <w:shd w:val="clear" w:color="000000" w:fill="FFFF00"/>
            <w:noWrap/>
            <w:vAlign w:val="bottom"/>
            <w:hideMark/>
          </w:tcPr>
          <w:p w14:paraId="3AEB5380" w14:textId="77777777" w:rsidR="007430F9" w:rsidRPr="007430F9" w:rsidRDefault="009223AC" w:rsidP="007430F9">
            <w:pPr>
              <w:rPr>
                <w:color w:val="000000"/>
                <w:sz w:val="16"/>
                <w:szCs w:val="16"/>
              </w:rPr>
            </w:pPr>
            <w:r>
              <w:rPr>
                <w:color w:val="000000"/>
                <w:sz w:val="16"/>
                <w:szCs w:val="16"/>
              </w:rPr>
              <w:t>Buy</w:t>
            </w:r>
          </w:p>
        </w:tc>
        <w:tc>
          <w:tcPr>
            <w:tcW w:w="934" w:type="dxa"/>
            <w:tcBorders>
              <w:top w:val="nil"/>
              <w:left w:val="nil"/>
              <w:bottom w:val="single" w:sz="4" w:space="0" w:color="auto"/>
              <w:right w:val="single" w:sz="4" w:space="0" w:color="auto"/>
            </w:tcBorders>
            <w:noWrap/>
            <w:vAlign w:val="bottom"/>
            <w:hideMark/>
          </w:tcPr>
          <w:p w14:paraId="70EF2419" w14:textId="77777777" w:rsidR="007430F9" w:rsidRPr="007430F9" w:rsidRDefault="007430F9" w:rsidP="007430F9">
            <w:pPr>
              <w:rPr>
                <w:color w:val="000000"/>
                <w:sz w:val="16"/>
                <w:szCs w:val="16"/>
              </w:rPr>
            </w:pPr>
            <w:r w:rsidRPr="007430F9">
              <w:rPr>
                <w:color w:val="000000"/>
                <w:sz w:val="16"/>
                <w:szCs w:val="16"/>
              </w:rPr>
              <w:t>Call</w:t>
            </w:r>
          </w:p>
        </w:tc>
        <w:tc>
          <w:tcPr>
            <w:tcW w:w="934" w:type="dxa"/>
            <w:tcBorders>
              <w:top w:val="nil"/>
              <w:left w:val="nil"/>
              <w:bottom w:val="single" w:sz="4" w:space="0" w:color="auto"/>
              <w:right w:val="single" w:sz="4" w:space="0" w:color="auto"/>
            </w:tcBorders>
            <w:noWrap/>
            <w:vAlign w:val="bottom"/>
            <w:hideMark/>
          </w:tcPr>
          <w:p w14:paraId="2148C1AE" w14:textId="77777777" w:rsidR="007430F9" w:rsidRPr="007430F9" w:rsidRDefault="007430F9" w:rsidP="007430F9">
            <w:pPr>
              <w:rPr>
                <w:color w:val="000000"/>
                <w:sz w:val="16"/>
                <w:szCs w:val="16"/>
              </w:rPr>
            </w:pPr>
            <w:r w:rsidRPr="007430F9">
              <w:rPr>
                <w:color w:val="000000"/>
                <w:sz w:val="16"/>
                <w:szCs w:val="16"/>
              </w:rPr>
              <w:t>USD/JPY</w:t>
            </w:r>
          </w:p>
        </w:tc>
        <w:tc>
          <w:tcPr>
            <w:tcW w:w="933" w:type="dxa"/>
            <w:tcBorders>
              <w:top w:val="nil"/>
              <w:left w:val="nil"/>
              <w:bottom w:val="single" w:sz="4" w:space="0" w:color="auto"/>
              <w:right w:val="single" w:sz="4" w:space="0" w:color="auto"/>
            </w:tcBorders>
            <w:noWrap/>
            <w:vAlign w:val="bottom"/>
            <w:hideMark/>
          </w:tcPr>
          <w:p w14:paraId="7F3AE794" w14:textId="77777777" w:rsidR="007430F9" w:rsidRPr="007430F9" w:rsidRDefault="007430F9" w:rsidP="007430F9">
            <w:pPr>
              <w:jc w:val="right"/>
              <w:rPr>
                <w:color w:val="000000"/>
                <w:sz w:val="16"/>
                <w:szCs w:val="16"/>
              </w:rPr>
            </w:pPr>
            <w:r w:rsidRPr="007430F9">
              <w:rPr>
                <w:color w:val="000000"/>
                <w:sz w:val="16"/>
                <w:szCs w:val="16"/>
              </w:rPr>
              <w:t>100</w:t>
            </w:r>
          </w:p>
        </w:tc>
        <w:tc>
          <w:tcPr>
            <w:tcW w:w="1281" w:type="dxa"/>
            <w:tcBorders>
              <w:top w:val="nil"/>
              <w:left w:val="nil"/>
              <w:bottom w:val="single" w:sz="4" w:space="0" w:color="auto"/>
              <w:right w:val="single" w:sz="4" w:space="0" w:color="auto"/>
            </w:tcBorders>
            <w:noWrap/>
            <w:vAlign w:val="bottom"/>
            <w:hideMark/>
          </w:tcPr>
          <w:p w14:paraId="11D321E3" w14:textId="77777777" w:rsidR="007430F9" w:rsidRPr="007430F9" w:rsidRDefault="007430F9" w:rsidP="007430F9">
            <w:pPr>
              <w:jc w:val="right"/>
              <w:rPr>
                <w:color w:val="000000"/>
                <w:sz w:val="16"/>
                <w:szCs w:val="16"/>
              </w:rPr>
            </w:pPr>
            <w:r w:rsidRPr="007430F9">
              <w:rPr>
                <w:color w:val="000000"/>
                <w:sz w:val="16"/>
                <w:szCs w:val="16"/>
              </w:rPr>
              <w:t>108.72</w:t>
            </w:r>
          </w:p>
        </w:tc>
        <w:tc>
          <w:tcPr>
            <w:tcW w:w="933" w:type="dxa"/>
            <w:tcBorders>
              <w:top w:val="nil"/>
              <w:left w:val="nil"/>
              <w:bottom w:val="single" w:sz="4" w:space="0" w:color="auto"/>
              <w:right w:val="single" w:sz="4" w:space="0" w:color="auto"/>
            </w:tcBorders>
            <w:noWrap/>
            <w:vAlign w:val="bottom"/>
            <w:hideMark/>
          </w:tcPr>
          <w:p w14:paraId="6BC7C486" w14:textId="77777777" w:rsidR="007430F9" w:rsidRPr="007430F9" w:rsidRDefault="007430F9" w:rsidP="007430F9">
            <w:pPr>
              <w:jc w:val="right"/>
              <w:rPr>
                <w:color w:val="000000"/>
                <w:sz w:val="16"/>
                <w:szCs w:val="16"/>
              </w:rPr>
            </w:pPr>
            <w:r w:rsidRPr="007430F9">
              <w:rPr>
                <w:color w:val="000000"/>
                <w:sz w:val="16"/>
                <w:szCs w:val="16"/>
              </w:rPr>
              <w:t>0.994089</w:t>
            </w:r>
          </w:p>
        </w:tc>
        <w:tc>
          <w:tcPr>
            <w:tcW w:w="933" w:type="dxa"/>
            <w:tcBorders>
              <w:top w:val="nil"/>
              <w:left w:val="nil"/>
              <w:bottom w:val="single" w:sz="4" w:space="0" w:color="auto"/>
              <w:right w:val="single" w:sz="4" w:space="0" w:color="auto"/>
            </w:tcBorders>
            <w:noWrap/>
            <w:vAlign w:val="bottom"/>
            <w:hideMark/>
          </w:tcPr>
          <w:p w14:paraId="69CB3852" w14:textId="77777777" w:rsidR="007430F9" w:rsidRPr="007430F9" w:rsidRDefault="007430F9" w:rsidP="007430F9">
            <w:pPr>
              <w:jc w:val="right"/>
              <w:rPr>
                <w:color w:val="000000"/>
                <w:sz w:val="16"/>
                <w:szCs w:val="16"/>
              </w:rPr>
            </w:pPr>
            <w:r w:rsidRPr="007430F9">
              <w:rPr>
                <w:color w:val="000000"/>
                <w:sz w:val="16"/>
                <w:szCs w:val="16"/>
              </w:rPr>
              <w:t>100</w:t>
            </w:r>
          </w:p>
        </w:tc>
        <w:tc>
          <w:tcPr>
            <w:tcW w:w="1030" w:type="dxa"/>
            <w:tcBorders>
              <w:top w:val="nil"/>
              <w:left w:val="nil"/>
              <w:bottom w:val="single" w:sz="4" w:space="0" w:color="auto"/>
              <w:right w:val="single" w:sz="4" w:space="0" w:color="auto"/>
            </w:tcBorders>
            <w:noWrap/>
            <w:vAlign w:val="bottom"/>
            <w:hideMark/>
          </w:tcPr>
          <w:p w14:paraId="343C9481" w14:textId="77777777" w:rsidR="007430F9" w:rsidRPr="007430F9" w:rsidRDefault="007430F9" w:rsidP="007430F9">
            <w:pPr>
              <w:jc w:val="right"/>
              <w:rPr>
                <w:color w:val="000000"/>
                <w:sz w:val="16"/>
                <w:szCs w:val="16"/>
              </w:rPr>
            </w:pPr>
            <w:r w:rsidRPr="007430F9">
              <w:rPr>
                <w:color w:val="000000"/>
                <w:sz w:val="16"/>
                <w:szCs w:val="16"/>
              </w:rPr>
              <w:t>0.0042246</w:t>
            </w:r>
          </w:p>
        </w:tc>
        <w:tc>
          <w:tcPr>
            <w:tcW w:w="976" w:type="dxa"/>
            <w:tcBorders>
              <w:top w:val="nil"/>
              <w:left w:val="nil"/>
              <w:bottom w:val="single" w:sz="4" w:space="0" w:color="auto"/>
              <w:right w:val="single" w:sz="4" w:space="0" w:color="auto"/>
            </w:tcBorders>
            <w:noWrap/>
            <w:vAlign w:val="bottom"/>
            <w:hideMark/>
          </w:tcPr>
          <w:p w14:paraId="1319F63A" w14:textId="77777777" w:rsidR="007430F9" w:rsidRPr="007430F9" w:rsidRDefault="007430F9" w:rsidP="007430F9">
            <w:pPr>
              <w:rPr>
                <w:color w:val="000000"/>
                <w:sz w:val="16"/>
                <w:szCs w:val="16"/>
              </w:rPr>
            </w:pPr>
            <w:r w:rsidRPr="007430F9">
              <w:rPr>
                <w:color w:val="000000"/>
                <w:sz w:val="16"/>
                <w:szCs w:val="16"/>
              </w:rPr>
              <w:t xml:space="preserve">      0.00411149 </w:t>
            </w:r>
          </w:p>
        </w:tc>
        <w:tc>
          <w:tcPr>
            <w:tcW w:w="1056" w:type="dxa"/>
            <w:tcBorders>
              <w:top w:val="nil"/>
              <w:left w:val="nil"/>
              <w:bottom w:val="single" w:sz="4" w:space="0" w:color="auto"/>
              <w:right w:val="single" w:sz="4" w:space="0" w:color="auto"/>
            </w:tcBorders>
            <w:noWrap/>
            <w:vAlign w:val="bottom"/>
            <w:hideMark/>
          </w:tcPr>
          <w:p w14:paraId="6607CEFB" w14:textId="77777777" w:rsidR="007430F9" w:rsidRPr="007430F9" w:rsidRDefault="007430F9" w:rsidP="007430F9">
            <w:pPr>
              <w:jc w:val="right"/>
              <w:rPr>
                <w:color w:val="000000"/>
                <w:sz w:val="16"/>
                <w:szCs w:val="16"/>
              </w:rPr>
            </w:pPr>
            <w:r w:rsidRPr="007430F9">
              <w:rPr>
                <w:color w:val="000000"/>
                <w:sz w:val="16"/>
                <w:szCs w:val="16"/>
              </w:rPr>
              <w:t>10807.73128</w:t>
            </w:r>
          </w:p>
        </w:tc>
        <w:tc>
          <w:tcPr>
            <w:tcW w:w="1198" w:type="dxa"/>
            <w:tcBorders>
              <w:top w:val="nil"/>
              <w:left w:val="nil"/>
              <w:bottom w:val="single" w:sz="4" w:space="0" w:color="auto"/>
              <w:right w:val="single" w:sz="4" w:space="0" w:color="auto"/>
            </w:tcBorders>
            <w:noWrap/>
            <w:vAlign w:val="bottom"/>
            <w:hideMark/>
          </w:tcPr>
          <w:p w14:paraId="549C7110" w14:textId="77777777" w:rsidR="007430F9" w:rsidRPr="007430F9" w:rsidRDefault="007430F9" w:rsidP="007430F9">
            <w:pPr>
              <w:jc w:val="right"/>
              <w:rPr>
                <w:color w:val="000000"/>
                <w:sz w:val="16"/>
                <w:szCs w:val="16"/>
              </w:rPr>
            </w:pPr>
            <w:r w:rsidRPr="007430F9">
              <w:rPr>
                <w:color w:val="000000"/>
                <w:sz w:val="16"/>
                <w:szCs w:val="16"/>
              </w:rPr>
              <w:t>4593.013387</w:t>
            </w:r>
          </w:p>
        </w:tc>
        <w:tc>
          <w:tcPr>
            <w:tcW w:w="791" w:type="dxa"/>
            <w:tcBorders>
              <w:top w:val="nil"/>
              <w:left w:val="nil"/>
              <w:bottom w:val="single" w:sz="4" w:space="0" w:color="auto"/>
              <w:right w:val="single" w:sz="4" w:space="0" w:color="auto"/>
            </w:tcBorders>
            <w:noWrap/>
            <w:vAlign w:val="bottom"/>
            <w:hideMark/>
          </w:tcPr>
          <w:p w14:paraId="10AA52A6" w14:textId="77777777" w:rsidR="007430F9" w:rsidRPr="007430F9" w:rsidRDefault="007430F9" w:rsidP="007430F9">
            <w:pPr>
              <w:rPr>
                <w:color w:val="000000"/>
                <w:sz w:val="16"/>
                <w:szCs w:val="16"/>
              </w:rPr>
            </w:pPr>
            <w:r w:rsidRPr="007430F9">
              <w:rPr>
                <w:color w:val="000000"/>
                <w:sz w:val="16"/>
                <w:szCs w:val="16"/>
              </w:rPr>
              <w:t xml:space="preserve">          4.63 </w:t>
            </w:r>
          </w:p>
        </w:tc>
        <w:tc>
          <w:tcPr>
            <w:tcW w:w="933" w:type="dxa"/>
            <w:tcBorders>
              <w:top w:val="nil"/>
              <w:left w:val="nil"/>
              <w:bottom w:val="single" w:sz="4" w:space="0" w:color="auto"/>
              <w:right w:val="single" w:sz="4" w:space="0" w:color="auto"/>
            </w:tcBorders>
            <w:noWrap/>
            <w:vAlign w:val="bottom"/>
            <w:hideMark/>
          </w:tcPr>
          <w:p w14:paraId="713169FE" w14:textId="77777777" w:rsidR="007430F9" w:rsidRPr="007430F9" w:rsidRDefault="007430F9" w:rsidP="007430F9">
            <w:pPr>
              <w:jc w:val="right"/>
              <w:rPr>
                <w:color w:val="000000"/>
                <w:sz w:val="16"/>
                <w:szCs w:val="16"/>
              </w:rPr>
            </w:pPr>
            <w:r w:rsidRPr="007430F9">
              <w:rPr>
                <w:color w:val="000000"/>
                <w:sz w:val="16"/>
                <w:szCs w:val="16"/>
              </w:rPr>
              <w:t>108.72</w:t>
            </w:r>
          </w:p>
        </w:tc>
      </w:tr>
    </w:tbl>
    <w:p w14:paraId="3EE14329" w14:textId="77777777" w:rsidR="007430F9" w:rsidRDefault="007430F9" w:rsidP="002D4BC3">
      <w:pPr>
        <w:rPr>
          <w:sz w:val="20"/>
          <w:szCs w:val="20"/>
        </w:rPr>
      </w:pPr>
    </w:p>
    <w:p w14:paraId="62DA416D" w14:textId="77777777" w:rsidR="004A7123" w:rsidRDefault="007430F9" w:rsidP="002D4BC3">
      <w:pPr>
        <w:rPr>
          <w:sz w:val="20"/>
          <w:szCs w:val="20"/>
        </w:rPr>
      </w:pPr>
      <w:r>
        <w:rPr>
          <w:sz w:val="20"/>
          <w:szCs w:val="20"/>
        </w:rPr>
        <w:t>Khi group by lên bảng OPT_RISK, cần biến đổi deal thứ nhất về pair USD/JPY, và biến đổi Delta Capital * - 1 để được tổng Option capital gần như squared.</w:t>
      </w:r>
    </w:p>
    <w:p w14:paraId="6A0CE204" w14:textId="77777777" w:rsidR="0083797F" w:rsidRDefault="0083797F" w:rsidP="002D4BC3">
      <w:pPr>
        <w:rPr>
          <w:sz w:val="20"/>
          <w:szCs w:val="20"/>
        </w:rPr>
      </w:pPr>
    </w:p>
    <w:tbl>
      <w:tblPr>
        <w:tblW w:w="10093" w:type="dxa"/>
        <w:tblInd w:w="-5" w:type="dxa"/>
        <w:tblLook w:val="04A0" w:firstRow="1" w:lastRow="0" w:firstColumn="1" w:lastColumn="0" w:noHBand="0" w:noVBand="1"/>
      </w:tblPr>
      <w:tblGrid>
        <w:gridCol w:w="1170"/>
        <w:gridCol w:w="1254"/>
        <w:gridCol w:w="1471"/>
        <w:gridCol w:w="1232"/>
        <w:gridCol w:w="1173"/>
        <w:gridCol w:w="1260"/>
        <w:gridCol w:w="1350"/>
        <w:gridCol w:w="1183"/>
      </w:tblGrid>
      <w:tr w:rsidR="0083797F" w:rsidRPr="0083797F" w14:paraId="5E4EF42F" w14:textId="77777777" w:rsidTr="0083797F">
        <w:trPr>
          <w:trHeight w:val="300"/>
        </w:trPr>
        <w:tc>
          <w:tcPr>
            <w:tcW w:w="5127" w:type="dxa"/>
            <w:gridSpan w:val="4"/>
            <w:tcBorders>
              <w:top w:val="single" w:sz="4" w:space="0" w:color="auto"/>
              <w:left w:val="single" w:sz="4" w:space="0" w:color="auto"/>
              <w:bottom w:val="single" w:sz="4" w:space="0" w:color="auto"/>
              <w:right w:val="single" w:sz="4" w:space="0" w:color="auto"/>
            </w:tcBorders>
            <w:vAlign w:val="bottom"/>
            <w:hideMark/>
          </w:tcPr>
          <w:p w14:paraId="0B47911E" w14:textId="77777777" w:rsidR="0083797F" w:rsidRPr="0083797F" w:rsidRDefault="0083797F" w:rsidP="0083797F">
            <w:pPr>
              <w:jc w:val="center"/>
              <w:rPr>
                <w:color w:val="000000"/>
                <w:sz w:val="20"/>
                <w:szCs w:val="20"/>
              </w:rPr>
            </w:pPr>
            <w:r w:rsidRPr="0083797F">
              <w:rPr>
                <w:color w:val="000000"/>
                <w:sz w:val="20"/>
                <w:szCs w:val="20"/>
              </w:rPr>
              <w:t>PairConvert = Y</w:t>
            </w:r>
          </w:p>
        </w:tc>
        <w:tc>
          <w:tcPr>
            <w:tcW w:w="4966" w:type="dxa"/>
            <w:gridSpan w:val="4"/>
            <w:tcBorders>
              <w:top w:val="single" w:sz="4" w:space="0" w:color="auto"/>
              <w:left w:val="nil"/>
              <w:bottom w:val="single" w:sz="4" w:space="0" w:color="auto"/>
              <w:right w:val="single" w:sz="4" w:space="0" w:color="auto"/>
            </w:tcBorders>
            <w:vAlign w:val="bottom"/>
            <w:hideMark/>
          </w:tcPr>
          <w:p w14:paraId="5396E152" w14:textId="77777777" w:rsidR="0083797F" w:rsidRPr="0083797F" w:rsidRDefault="0083797F" w:rsidP="0083797F">
            <w:pPr>
              <w:jc w:val="center"/>
              <w:rPr>
                <w:color w:val="000000"/>
                <w:sz w:val="20"/>
                <w:szCs w:val="20"/>
              </w:rPr>
            </w:pPr>
            <w:r w:rsidRPr="0083797F">
              <w:rPr>
                <w:color w:val="000000"/>
                <w:sz w:val="20"/>
                <w:szCs w:val="20"/>
              </w:rPr>
              <w:t>PairConvert = N</w:t>
            </w:r>
          </w:p>
        </w:tc>
      </w:tr>
      <w:tr w:rsidR="0083797F" w:rsidRPr="0083797F" w14:paraId="7453C705" w14:textId="77777777" w:rsidTr="0083797F">
        <w:trPr>
          <w:trHeight w:val="510"/>
        </w:trPr>
        <w:tc>
          <w:tcPr>
            <w:tcW w:w="1170" w:type="dxa"/>
            <w:tcBorders>
              <w:top w:val="nil"/>
              <w:left w:val="single" w:sz="4" w:space="0" w:color="auto"/>
              <w:bottom w:val="single" w:sz="4" w:space="0" w:color="auto"/>
              <w:right w:val="single" w:sz="4" w:space="0" w:color="auto"/>
            </w:tcBorders>
            <w:vAlign w:val="center"/>
            <w:hideMark/>
          </w:tcPr>
          <w:p w14:paraId="15FA9069" w14:textId="77777777" w:rsidR="0083797F" w:rsidRPr="0083797F" w:rsidRDefault="0083797F" w:rsidP="0083797F">
            <w:pPr>
              <w:rPr>
                <w:color w:val="000000"/>
                <w:sz w:val="20"/>
                <w:szCs w:val="20"/>
              </w:rPr>
            </w:pPr>
            <w:r w:rsidRPr="0083797F">
              <w:rPr>
                <w:color w:val="000000"/>
                <w:sz w:val="20"/>
                <w:szCs w:val="20"/>
              </w:rPr>
              <w:t>Underlying value</w:t>
            </w:r>
          </w:p>
        </w:tc>
        <w:tc>
          <w:tcPr>
            <w:tcW w:w="1254" w:type="dxa"/>
            <w:tcBorders>
              <w:top w:val="nil"/>
              <w:left w:val="nil"/>
              <w:bottom w:val="single" w:sz="4" w:space="0" w:color="auto"/>
              <w:right w:val="single" w:sz="4" w:space="0" w:color="auto"/>
            </w:tcBorders>
            <w:vAlign w:val="center"/>
            <w:hideMark/>
          </w:tcPr>
          <w:p w14:paraId="4882BDBF" w14:textId="77777777" w:rsidR="0083797F" w:rsidRPr="0083797F" w:rsidRDefault="0083797F" w:rsidP="0083797F">
            <w:pPr>
              <w:rPr>
                <w:color w:val="000000"/>
                <w:sz w:val="20"/>
                <w:szCs w:val="20"/>
              </w:rPr>
            </w:pPr>
            <w:r w:rsidRPr="0083797F">
              <w:rPr>
                <w:color w:val="000000"/>
                <w:sz w:val="20"/>
                <w:szCs w:val="20"/>
              </w:rPr>
              <w:t>Delta capital</w:t>
            </w:r>
          </w:p>
        </w:tc>
        <w:tc>
          <w:tcPr>
            <w:tcW w:w="1471" w:type="dxa"/>
            <w:tcBorders>
              <w:top w:val="nil"/>
              <w:left w:val="nil"/>
              <w:bottom w:val="single" w:sz="4" w:space="0" w:color="auto"/>
              <w:right w:val="single" w:sz="4" w:space="0" w:color="auto"/>
            </w:tcBorders>
            <w:vAlign w:val="center"/>
            <w:hideMark/>
          </w:tcPr>
          <w:p w14:paraId="5AB62BAA" w14:textId="77777777" w:rsidR="0083797F" w:rsidRPr="0083797F" w:rsidRDefault="0083797F" w:rsidP="0083797F">
            <w:pPr>
              <w:rPr>
                <w:color w:val="000000"/>
                <w:sz w:val="20"/>
                <w:szCs w:val="20"/>
              </w:rPr>
            </w:pPr>
            <w:r w:rsidRPr="0083797F">
              <w:rPr>
                <w:color w:val="000000"/>
                <w:sz w:val="20"/>
                <w:szCs w:val="20"/>
              </w:rPr>
              <w:t>Gamma capital</w:t>
            </w:r>
          </w:p>
        </w:tc>
        <w:tc>
          <w:tcPr>
            <w:tcW w:w="1232" w:type="dxa"/>
            <w:tcBorders>
              <w:top w:val="nil"/>
              <w:left w:val="nil"/>
              <w:bottom w:val="single" w:sz="4" w:space="0" w:color="auto"/>
              <w:right w:val="single" w:sz="4" w:space="0" w:color="auto"/>
            </w:tcBorders>
            <w:vAlign w:val="center"/>
            <w:hideMark/>
          </w:tcPr>
          <w:p w14:paraId="19B60C73" w14:textId="77777777" w:rsidR="0083797F" w:rsidRPr="0083797F" w:rsidRDefault="0083797F" w:rsidP="0083797F">
            <w:pPr>
              <w:rPr>
                <w:color w:val="000000"/>
                <w:sz w:val="20"/>
                <w:szCs w:val="20"/>
              </w:rPr>
            </w:pPr>
            <w:r w:rsidRPr="0083797F">
              <w:rPr>
                <w:color w:val="000000"/>
                <w:sz w:val="20"/>
                <w:szCs w:val="20"/>
              </w:rPr>
              <w:t>Vega capital</w:t>
            </w:r>
          </w:p>
        </w:tc>
        <w:tc>
          <w:tcPr>
            <w:tcW w:w="1173" w:type="dxa"/>
            <w:tcBorders>
              <w:top w:val="nil"/>
              <w:left w:val="nil"/>
              <w:bottom w:val="single" w:sz="4" w:space="0" w:color="auto"/>
              <w:right w:val="single" w:sz="4" w:space="0" w:color="auto"/>
            </w:tcBorders>
            <w:vAlign w:val="center"/>
            <w:hideMark/>
          </w:tcPr>
          <w:p w14:paraId="78085CA2" w14:textId="77777777" w:rsidR="0083797F" w:rsidRPr="0083797F" w:rsidRDefault="0083797F" w:rsidP="0083797F">
            <w:pPr>
              <w:rPr>
                <w:color w:val="000000"/>
                <w:sz w:val="20"/>
                <w:szCs w:val="20"/>
              </w:rPr>
            </w:pPr>
            <w:r w:rsidRPr="0083797F">
              <w:rPr>
                <w:color w:val="000000"/>
                <w:sz w:val="20"/>
                <w:szCs w:val="20"/>
              </w:rPr>
              <w:t>Underlying value</w:t>
            </w:r>
          </w:p>
        </w:tc>
        <w:tc>
          <w:tcPr>
            <w:tcW w:w="1260" w:type="dxa"/>
            <w:tcBorders>
              <w:top w:val="nil"/>
              <w:left w:val="nil"/>
              <w:bottom w:val="single" w:sz="4" w:space="0" w:color="auto"/>
              <w:right w:val="single" w:sz="4" w:space="0" w:color="auto"/>
            </w:tcBorders>
            <w:vAlign w:val="center"/>
            <w:hideMark/>
          </w:tcPr>
          <w:p w14:paraId="73D6B047" w14:textId="77777777" w:rsidR="0083797F" w:rsidRPr="0083797F" w:rsidRDefault="0083797F" w:rsidP="0083797F">
            <w:pPr>
              <w:rPr>
                <w:color w:val="000000"/>
                <w:sz w:val="20"/>
                <w:szCs w:val="20"/>
              </w:rPr>
            </w:pPr>
            <w:r w:rsidRPr="0083797F">
              <w:rPr>
                <w:color w:val="000000"/>
                <w:sz w:val="20"/>
                <w:szCs w:val="20"/>
              </w:rPr>
              <w:t>Delta capital</w:t>
            </w:r>
          </w:p>
        </w:tc>
        <w:tc>
          <w:tcPr>
            <w:tcW w:w="1350" w:type="dxa"/>
            <w:tcBorders>
              <w:top w:val="nil"/>
              <w:left w:val="nil"/>
              <w:bottom w:val="single" w:sz="4" w:space="0" w:color="auto"/>
              <w:right w:val="single" w:sz="4" w:space="0" w:color="auto"/>
            </w:tcBorders>
            <w:vAlign w:val="center"/>
            <w:hideMark/>
          </w:tcPr>
          <w:p w14:paraId="0E3596B2" w14:textId="77777777" w:rsidR="0083797F" w:rsidRPr="0083797F" w:rsidRDefault="0083797F" w:rsidP="0083797F">
            <w:pPr>
              <w:rPr>
                <w:color w:val="000000"/>
                <w:sz w:val="20"/>
                <w:szCs w:val="20"/>
              </w:rPr>
            </w:pPr>
            <w:r w:rsidRPr="0083797F">
              <w:rPr>
                <w:color w:val="000000"/>
                <w:sz w:val="20"/>
                <w:szCs w:val="20"/>
              </w:rPr>
              <w:t>Gamma capital</w:t>
            </w:r>
          </w:p>
        </w:tc>
        <w:tc>
          <w:tcPr>
            <w:tcW w:w="1183" w:type="dxa"/>
            <w:tcBorders>
              <w:top w:val="nil"/>
              <w:left w:val="nil"/>
              <w:bottom w:val="single" w:sz="4" w:space="0" w:color="auto"/>
              <w:right w:val="single" w:sz="4" w:space="0" w:color="auto"/>
            </w:tcBorders>
            <w:vAlign w:val="center"/>
            <w:hideMark/>
          </w:tcPr>
          <w:p w14:paraId="38E2EABA" w14:textId="77777777" w:rsidR="0083797F" w:rsidRPr="0083797F" w:rsidRDefault="0083797F" w:rsidP="0083797F">
            <w:pPr>
              <w:rPr>
                <w:color w:val="000000"/>
                <w:sz w:val="20"/>
                <w:szCs w:val="20"/>
              </w:rPr>
            </w:pPr>
            <w:r w:rsidRPr="0083797F">
              <w:rPr>
                <w:color w:val="000000"/>
                <w:sz w:val="20"/>
                <w:szCs w:val="20"/>
              </w:rPr>
              <w:t>Vega capital</w:t>
            </w:r>
          </w:p>
        </w:tc>
      </w:tr>
      <w:tr w:rsidR="0083797F" w:rsidRPr="0083797F" w14:paraId="1EF51373" w14:textId="77777777" w:rsidTr="0083797F">
        <w:trPr>
          <w:trHeight w:val="300"/>
        </w:trPr>
        <w:tc>
          <w:tcPr>
            <w:tcW w:w="1170" w:type="dxa"/>
            <w:tcBorders>
              <w:top w:val="nil"/>
              <w:left w:val="single" w:sz="4" w:space="0" w:color="auto"/>
              <w:bottom w:val="single" w:sz="4" w:space="0" w:color="auto"/>
              <w:right w:val="single" w:sz="4" w:space="0" w:color="auto"/>
            </w:tcBorders>
            <w:vAlign w:val="center"/>
            <w:hideMark/>
          </w:tcPr>
          <w:p w14:paraId="4D0708C5" w14:textId="77777777" w:rsidR="0083797F" w:rsidRPr="0083797F" w:rsidRDefault="0083797F" w:rsidP="0083797F">
            <w:pPr>
              <w:rPr>
                <w:color w:val="000000"/>
                <w:sz w:val="20"/>
                <w:szCs w:val="20"/>
              </w:rPr>
            </w:pPr>
            <w:r w:rsidRPr="0083797F">
              <w:rPr>
                <w:color w:val="000000"/>
                <w:sz w:val="20"/>
                <w:szCs w:val="20"/>
              </w:rPr>
              <w:t> </w:t>
            </w:r>
          </w:p>
        </w:tc>
        <w:tc>
          <w:tcPr>
            <w:tcW w:w="1254" w:type="dxa"/>
            <w:tcBorders>
              <w:top w:val="nil"/>
              <w:left w:val="nil"/>
              <w:bottom w:val="single" w:sz="4" w:space="0" w:color="auto"/>
              <w:right w:val="single" w:sz="4" w:space="0" w:color="auto"/>
            </w:tcBorders>
            <w:vAlign w:val="center"/>
            <w:hideMark/>
          </w:tcPr>
          <w:p w14:paraId="21E85472" w14:textId="77777777" w:rsidR="0083797F" w:rsidRPr="0083797F" w:rsidRDefault="0083797F" w:rsidP="0083797F">
            <w:pPr>
              <w:jc w:val="right"/>
              <w:rPr>
                <w:color w:val="000000"/>
                <w:sz w:val="20"/>
                <w:szCs w:val="20"/>
              </w:rPr>
            </w:pPr>
            <w:r w:rsidRPr="0083797F">
              <w:rPr>
                <w:color w:val="000000"/>
                <w:sz w:val="20"/>
                <w:szCs w:val="20"/>
              </w:rPr>
              <w:t> </w:t>
            </w:r>
          </w:p>
        </w:tc>
        <w:tc>
          <w:tcPr>
            <w:tcW w:w="1471" w:type="dxa"/>
            <w:tcBorders>
              <w:top w:val="nil"/>
              <w:left w:val="nil"/>
              <w:bottom w:val="single" w:sz="4" w:space="0" w:color="auto"/>
              <w:right w:val="single" w:sz="4" w:space="0" w:color="auto"/>
            </w:tcBorders>
            <w:vAlign w:val="center"/>
            <w:hideMark/>
          </w:tcPr>
          <w:p w14:paraId="68FC5BF3" w14:textId="77777777" w:rsidR="0083797F" w:rsidRPr="0083797F" w:rsidRDefault="0083797F" w:rsidP="0083797F">
            <w:pPr>
              <w:jc w:val="right"/>
              <w:rPr>
                <w:color w:val="000000"/>
                <w:sz w:val="20"/>
                <w:szCs w:val="20"/>
              </w:rPr>
            </w:pPr>
            <w:r w:rsidRPr="0083797F">
              <w:rPr>
                <w:color w:val="000000"/>
                <w:sz w:val="20"/>
                <w:szCs w:val="20"/>
              </w:rPr>
              <w:t> </w:t>
            </w:r>
          </w:p>
        </w:tc>
        <w:tc>
          <w:tcPr>
            <w:tcW w:w="1232" w:type="dxa"/>
            <w:tcBorders>
              <w:top w:val="nil"/>
              <w:left w:val="nil"/>
              <w:bottom w:val="single" w:sz="4" w:space="0" w:color="auto"/>
              <w:right w:val="single" w:sz="4" w:space="0" w:color="auto"/>
            </w:tcBorders>
            <w:vAlign w:val="center"/>
            <w:hideMark/>
          </w:tcPr>
          <w:p w14:paraId="34605E82" w14:textId="77777777" w:rsidR="0083797F" w:rsidRPr="0083797F" w:rsidRDefault="0083797F" w:rsidP="0083797F">
            <w:pPr>
              <w:jc w:val="right"/>
              <w:rPr>
                <w:color w:val="000000"/>
                <w:sz w:val="20"/>
                <w:szCs w:val="20"/>
              </w:rPr>
            </w:pPr>
            <w:r w:rsidRPr="0083797F">
              <w:rPr>
                <w:color w:val="000000"/>
                <w:sz w:val="20"/>
                <w:szCs w:val="20"/>
              </w:rPr>
              <w:t> </w:t>
            </w:r>
          </w:p>
        </w:tc>
        <w:tc>
          <w:tcPr>
            <w:tcW w:w="1173" w:type="dxa"/>
            <w:tcBorders>
              <w:top w:val="nil"/>
              <w:left w:val="nil"/>
              <w:bottom w:val="single" w:sz="4" w:space="0" w:color="auto"/>
              <w:right w:val="single" w:sz="4" w:space="0" w:color="auto"/>
            </w:tcBorders>
            <w:vAlign w:val="center"/>
            <w:hideMark/>
          </w:tcPr>
          <w:p w14:paraId="701663E9" w14:textId="77777777" w:rsidR="0083797F" w:rsidRPr="0083797F" w:rsidRDefault="0083797F" w:rsidP="0083797F">
            <w:pPr>
              <w:rPr>
                <w:color w:val="000000"/>
                <w:sz w:val="20"/>
                <w:szCs w:val="20"/>
              </w:rPr>
            </w:pPr>
            <w:r w:rsidRPr="0083797F">
              <w:rPr>
                <w:color w:val="000000"/>
                <w:sz w:val="20"/>
                <w:szCs w:val="20"/>
              </w:rPr>
              <w:t>JPY/USD</w:t>
            </w:r>
          </w:p>
        </w:tc>
        <w:tc>
          <w:tcPr>
            <w:tcW w:w="1260" w:type="dxa"/>
            <w:tcBorders>
              <w:top w:val="nil"/>
              <w:left w:val="nil"/>
              <w:bottom w:val="single" w:sz="4" w:space="0" w:color="auto"/>
              <w:right w:val="single" w:sz="4" w:space="0" w:color="auto"/>
            </w:tcBorders>
            <w:vAlign w:val="center"/>
            <w:hideMark/>
          </w:tcPr>
          <w:p w14:paraId="2603D4D0" w14:textId="77777777" w:rsidR="0083797F" w:rsidRPr="0083797F" w:rsidRDefault="0083797F" w:rsidP="0083797F">
            <w:pPr>
              <w:jc w:val="right"/>
              <w:rPr>
                <w:color w:val="000000"/>
                <w:sz w:val="20"/>
                <w:szCs w:val="20"/>
              </w:rPr>
            </w:pPr>
            <w:r w:rsidRPr="0083797F">
              <w:rPr>
                <w:color w:val="000000"/>
                <w:sz w:val="20"/>
                <w:szCs w:val="20"/>
              </w:rPr>
              <w:t>9950.418</w:t>
            </w:r>
          </w:p>
        </w:tc>
        <w:tc>
          <w:tcPr>
            <w:tcW w:w="1350" w:type="dxa"/>
            <w:tcBorders>
              <w:top w:val="nil"/>
              <w:left w:val="nil"/>
              <w:bottom w:val="single" w:sz="4" w:space="0" w:color="auto"/>
              <w:right w:val="single" w:sz="4" w:space="0" w:color="auto"/>
            </w:tcBorders>
            <w:vAlign w:val="center"/>
            <w:hideMark/>
          </w:tcPr>
          <w:p w14:paraId="7C07EA14" w14:textId="77777777" w:rsidR="0083797F" w:rsidRPr="0083797F" w:rsidRDefault="0083797F" w:rsidP="0083797F">
            <w:pPr>
              <w:jc w:val="right"/>
              <w:rPr>
                <w:color w:val="000000"/>
                <w:sz w:val="20"/>
                <w:szCs w:val="20"/>
              </w:rPr>
            </w:pPr>
            <w:r w:rsidRPr="0083797F">
              <w:rPr>
                <w:color w:val="000000"/>
                <w:sz w:val="20"/>
                <w:szCs w:val="20"/>
              </w:rPr>
              <w:t>4593.0135</w:t>
            </w:r>
          </w:p>
        </w:tc>
        <w:tc>
          <w:tcPr>
            <w:tcW w:w="1183" w:type="dxa"/>
            <w:tcBorders>
              <w:top w:val="nil"/>
              <w:left w:val="nil"/>
              <w:bottom w:val="single" w:sz="4" w:space="0" w:color="auto"/>
              <w:right w:val="single" w:sz="4" w:space="0" w:color="auto"/>
            </w:tcBorders>
            <w:vAlign w:val="center"/>
            <w:hideMark/>
          </w:tcPr>
          <w:p w14:paraId="56ABFC26" w14:textId="77777777" w:rsidR="0083797F" w:rsidRPr="0083797F" w:rsidRDefault="0083797F" w:rsidP="0083797F">
            <w:pPr>
              <w:jc w:val="right"/>
              <w:rPr>
                <w:color w:val="000000"/>
                <w:sz w:val="20"/>
                <w:szCs w:val="20"/>
              </w:rPr>
            </w:pPr>
            <w:r w:rsidRPr="0083797F">
              <w:rPr>
                <w:color w:val="000000"/>
                <w:sz w:val="20"/>
                <w:szCs w:val="20"/>
              </w:rPr>
              <w:t>4.63</w:t>
            </w:r>
          </w:p>
        </w:tc>
      </w:tr>
      <w:tr w:rsidR="0083797F" w:rsidRPr="0083797F" w14:paraId="7D37F4FC" w14:textId="77777777" w:rsidTr="0083797F">
        <w:trPr>
          <w:trHeight w:val="300"/>
        </w:trPr>
        <w:tc>
          <w:tcPr>
            <w:tcW w:w="1170" w:type="dxa"/>
            <w:tcBorders>
              <w:top w:val="nil"/>
              <w:left w:val="single" w:sz="4" w:space="0" w:color="auto"/>
              <w:bottom w:val="single" w:sz="4" w:space="0" w:color="auto"/>
              <w:right w:val="single" w:sz="4" w:space="0" w:color="auto"/>
            </w:tcBorders>
            <w:vAlign w:val="center"/>
            <w:hideMark/>
          </w:tcPr>
          <w:p w14:paraId="3AF7EDDB" w14:textId="77777777" w:rsidR="0083797F" w:rsidRPr="0083797F" w:rsidRDefault="0083797F" w:rsidP="0083797F">
            <w:pPr>
              <w:rPr>
                <w:color w:val="000000"/>
                <w:sz w:val="20"/>
                <w:szCs w:val="20"/>
              </w:rPr>
            </w:pPr>
            <w:r w:rsidRPr="0083797F">
              <w:rPr>
                <w:color w:val="000000"/>
                <w:sz w:val="20"/>
                <w:szCs w:val="20"/>
              </w:rPr>
              <w:t>USD/JPY</w:t>
            </w:r>
          </w:p>
        </w:tc>
        <w:tc>
          <w:tcPr>
            <w:tcW w:w="1254" w:type="dxa"/>
            <w:tcBorders>
              <w:top w:val="nil"/>
              <w:left w:val="nil"/>
              <w:bottom w:val="single" w:sz="4" w:space="0" w:color="auto"/>
              <w:right w:val="single" w:sz="4" w:space="0" w:color="auto"/>
            </w:tcBorders>
            <w:vAlign w:val="center"/>
            <w:hideMark/>
          </w:tcPr>
          <w:p w14:paraId="546CC48C" w14:textId="77777777" w:rsidR="0083797F" w:rsidRPr="0083797F" w:rsidRDefault="0083797F" w:rsidP="0083797F">
            <w:pPr>
              <w:jc w:val="right"/>
              <w:rPr>
                <w:color w:val="000000"/>
                <w:sz w:val="20"/>
                <w:szCs w:val="20"/>
              </w:rPr>
            </w:pPr>
            <w:r w:rsidRPr="0083797F">
              <w:rPr>
                <w:color w:val="000000"/>
                <w:sz w:val="20"/>
                <w:szCs w:val="20"/>
              </w:rPr>
              <w:t>857.3133</w:t>
            </w:r>
          </w:p>
        </w:tc>
        <w:tc>
          <w:tcPr>
            <w:tcW w:w="1471" w:type="dxa"/>
            <w:tcBorders>
              <w:top w:val="nil"/>
              <w:left w:val="nil"/>
              <w:bottom w:val="single" w:sz="4" w:space="0" w:color="auto"/>
              <w:right w:val="single" w:sz="4" w:space="0" w:color="auto"/>
            </w:tcBorders>
            <w:vAlign w:val="center"/>
            <w:hideMark/>
          </w:tcPr>
          <w:p w14:paraId="6BBD0E77" w14:textId="77777777" w:rsidR="0083797F" w:rsidRPr="0083797F" w:rsidRDefault="0083797F" w:rsidP="0083797F">
            <w:pPr>
              <w:jc w:val="right"/>
              <w:rPr>
                <w:color w:val="000000"/>
                <w:sz w:val="20"/>
                <w:szCs w:val="20"/>
              </w:rPr>
            </w:pPr>
            <w:r w:rsidRPr="0083797F">
              <w:rPr>
                <w:color w:val="000000"/>
                <w:sz w:val="20"/>
                <w:szCs w:val="20"/>
              </w:rPr>
              <w:t>-8.18E-05</w:t>
            </w:r>
          </w:p>
        </w:tc>
        <w:tc>
          <w:tcPr>
            <w:tcW w:w="1232" w:type="dxa"/>
            <w:tcBorders>
              <w:top w:val="nil"/>
              <w:left w:val="nil"/>
              <w:bottom w:val="single" w:sz="4" w:space="0" w:color="auto"/>
              <w:right w:val="single" w:sz="4" w:space="0" w:color="auto"/>
            </w:tcBorders>
            <w:vAlign w:val="center"/>
            <w:hideMark/>
          </w:tcPr>
          <w:p w14:paraId="4EE0E2BE" w14:textId="77777777" w:rsidR="0083797F" w:rsidRPr="0083797F" w:rsidRDefault="0083797F" w:rsidP="0083797F">
            <w:pPr>
              <w:jc w:val="right"/>
              <w:rPr>
                <w:color w:val="000000"/>
                <w:sz w:val="20"/>
                <w:szCs w:val="20"/>
              </w:rPr>
            </w:pPr>
            <w:r w:rsidRPr="0083797F">
              <w:rPr>
                <w:color w:val="000000"/>
                <w:sz w:val="20"/>
                <w:szCs w:val="20"/>
              </w:rPr>
              <w:t>-0.00033</w:t>
            </w:r>
          </w:p>
        </w:tc>
        <w:tc>
          <w:tcPr>
            <w:tcW w:w="1173" w:type="dxa"/>
            <w:tcBorders>
              <w:top w:val="nil"/>
              <w:left w:val="nil"/>
              <w:bottom w:val="single" w:sz="4" w:space="0" w:color="auto"/>
              <w:right w:val="single" w:sz="4" w:space="0" w:color="auto"/>
            </w:tcBorders>
            <w:vAlign w:val="center"/>
            <w:hideMark/>
          </w:tcPr>
          <w:p w14:paraId="24676213" w14:textId="77777777" w:rsidR="0083797F" w:rsidRPr="0083797F" w:rsidRDefault="0083797F" w:rsidP="0083797F">
            <w:pPr>
              <w:rPr>
                <w:color w:val="000000"/>
                <w:sz w:val="20"/>
                <w:szCs w:val="20"/>
              </w:rPr>
            </w:pPr>
            <w:r w:rsidRPr="0083797F">
              <w:rPr>
                <w:color w:val="000000"/>
                <w:sz w:val="20"/>
                <w:szCs w:val="20"/>
              </w:rPr>
              <w:t>USD/JPY</w:t>
            </w:r>
          </w:p>
        </w:tc>
        <w:tc>
          <w:tcPr>
            <w:tcW w:w="1260" w:type="dxa"/>
            <w:tcBorders>
              <w:top w:val="nil"/>
              <w:left w:val="nil"/>
              <w:bottom w:val="single" w:sz="4" w:space="0" w:color="auto"/>
              <w:right w:val="single" w:sz="4" w:space="0" w:color="auto"/>
            </w:tcBorders>
            <w:vAlign w:val="center"/>
            <w:hideMark/>
          </w:tcPr>
          <w:p w14:paraId="2D2A3E95" w14:textId="77777777" w:rsidR="0083797F" w:rsidRPr="0083797F" w:rsidRDefault="0083797F" w:rsidP="0083797F">
            <w:pPr>
              <w:jc w:val="right"/>
              <w:rPr>
                <w:color w:val="000000"/>
                <w:sz w:val="20"/>
                <w:szCs w:val="20"/>
              </w:rPr>
            </w:pPr>
            <w:r w:rsidRPr="0083797F">
              <w:rPr>
                <w:color w:val="000000"/>
                <w:sz w:val="20"/>
                <w:szCs w:val="20"/>
              </w:rPr>
              <w:t>10807.731</w:t>
            </w:r>
          </w:p>
        </w:tc>
        <w:tc>
          <w:tcPr>
            <w:tcW w:w="1350" w:type="dxa"/>
            <w:tcBorders>
              <w:top w:val="nil"/>
              <w:left w:val="nil"/>
              <w:bottom w:val="single" w:sz="4" w:space="0" w:color="auto"/>
              <w:right w:val="single" w:sz="4" w:space="0" w:color="auto"/>
            </w:tcBorders>
            <w:vAlign w:val="center"/>
            <w:hideMark/>
          </w:tcPr>
          <w:p w14:paraId="48AF9F23" w14:textId="77777777" w:rsidR="0083797F" w:rsidRPr="0083797F" w:rsidRDefault="0083797F" w:rsidP="0083797F">
            <w:pPr>
              <w:jc w:val="right"/>
              <w:rPr>
                <w:color w:val="000000"/>
                <w:sz w:val="20"/>
                <w:szCs w:val="20"/>
              </w:rPr>
            </w:pPr>
            <w:r w:rsidRPr="0083797F">
              <w:rPr>
                <w:color w:val="000000"/>
                <w:sz w:val="20"/>
                <w:szCs w:val="20"/>
              </w:rPr>
              <w:t>4593.0134</w:t>
            </w:r>
          </w:p>
        </w:tc>
        <w:tc>
          <w:tcPr>
            <w:tcW w:w="1183" w:type="dxa"/>
            <w:tcBorders>
              <w:top w:val="nil"/>
              <w:left w:val="nil"/>
              <w:bottom w:val="single" w:sz="4" w:space="0" w:color="auto"/>
              <w:right w:val="single" w:sz="4" w:space="0" w:color="auto"/>
            </w:tcBorders>
            <w:vAlign w:val="center"/>
            <w:hideMark/>
          </w:tcPr>
          <w:p w14:paraId="1478E6B9" w14:textId="77777777" w:rsidR="0083797F" w:rsidRPr="0083797F" w:rsidRDefault="0083797F" w:rsidP="0083797F">
            <w:pPr>
              <w:jc w:val="right"/>
              <w:rPr>
                <w:color w:val="000000"/>
                <w:sz w:val="20"/>
                <w:szCs w:val="20"/>
              </w:rPr>
            </w:pPr>
            <w:r w:rsidRPr="0083797F">
              <w:rPr>
                <w:color w:val="000000"/>
                <w:sz w:val="20"/>
                <w:szCs w:val="20"/>
              </w:rPr>
              <w:t>4.63</w:t>
            </w:r>
          </w:p>
        </w:tc>
      </w:tr>
      <w:tr w:rsidR="0083797F" w:rsidRPr="0083797F" w14:paraId="3FEF49D7" w14:textId="77777777" w:rsidTr="0083797F">
        <w:trPr>
          <w:trHeight w:val="300"/>
        </w:trPr>
        <w:tc>
          <w:tcPr>
            <w:tcW w:w="1170" w:type="dxa"/>
            <w:tcBorders>
              <w:top w:val="nil"/>
              <w:left w:val="single" w:sz="4" w:space="0" w:color="auto"/>
              <w:bottom w:val="single" w:sz="4" w:space="0" w:color="auto"/>
              <w:right w:val="single" w:sz="4" w:space="0" w:color="auto"/>
            </w:tcBorders>
            <w:vAlign w:val="bottom"/>
            <w:hideMark/>
          </w:tcPr>
          <w:p w14:paraId="66BE6713" w14:textId="77777777" w:rsidR="0083797F" w:rsidRPr="0083797F" w:rsidRDefault="0083797F" w:rsidP="0083797F">
            <w:pPr>
              <w:rPr>
                <w:color w:val="000000"/>
                <w:sz w:val="20"/>
                <w:szCs w:val="20"/>
              </w:rPr>
            </w:pPr>
            <w:r w:rsidRPr="0083797F">
              <w:rPr>
                <w:color w:val="000000"/>
                <w:sz w:val="20"/>
                <w:szCs w:val="20"/>
              </w:rPr>
              <w:t>Total</w:t>
            </w:r>
          </w:p>
        </w:tc>
        <w:tc>
          <w:tcPr>
            <w:tcW w:w="1254" w:type="dxa"/>
            <w:tcBorders>
              <w:top w:val="nil"/>
              <w:left w:val="nil"/>
              <w:bottom w:val="single" w:sz="4" w:space="0" w:color="auto"/>
              <w:right w:val="single" w:sz="4" w:space="0" w:color="auto"/>
            </w:tcBorders>
            <w:vAlign w:val="bottom"/>
            <w:hideMark/>
          </w:tcPr>
          <w:p w14:paraId="318523BD" w14:textId="77777777" w:rsidR="0083797F" w:rsidRPr="0083797F" w:rsidRDefault="0083797F" w:rsidP="0083797F">
            <w:pPr>
              <w:jc w:val="right"/>
              <w:rPr>
                <w:color w:val="000000"/>
                <w:sz w:val="20"/>
                <w:szCs w:val="20"/>
              </w:rPr>
            </w:pPr>
            <w:r w:rsidRPr="0083797F">
              <w:rPr>
                <w:color w:val="000000"/>
                <w:sz w:val="20"/>
                <w:szCs w:val="20"/>
              </w:rPr>
              <w:t>857.3133</w:t>
            </w:r>
          </w:p>
        </w:tc>
        <w:tc>
          <w:tcPr>
            <w:tcW w:w="1471" w:type="dxa"/>
            <w:tcBorders>
              <w:top w:val="nil"/>
              <w:left w:val="nil"/>
              <w:bottom w:val="single" w:sz="4" w:space="0" w:color="auto"/>
              <w:right w:val="single" w:sz="4" w:space="0" w:color="auto"/>
            </w:tcBorders>
            <w:vAlign w:val="bottom"/>
            <w:hideMark/>
          </w:tcPr>
          <w:p w14:paraId="5BB8C959" w14:textId="77777777" w:rsidR="0083797F" w:rsidRPr="0083797F" w:rsidRDefault="0083797F" w:rsidP="0083797F">
            <w:pPr>
              <w:jc w:val="right"/>
              <w:rPr>
                <w:color w:val="000000"/>
                <w:sz w:val="20"/>
                <w:szCs w:val="20"/>
              </w:rPr>
            </w:pPr>
            <w:r w:rsidRPr="0083797F">
              <w:rPr>
                <w:color w:val="000000"/>
                <w:sz w:val="20"/>
                <w:szCs w:val="20"/>
              </w:rPr>
              <w:t>-8.18229E-05</w:t>
            </w:r>
          </w:p>
        </w:tc>
        <w:tc>
          <w:tcPr>
            <w:tcW w:w="1232" w:type="dxa"/>
            <w:tcBorders>
              <w:top w:val="nil"/>
              <w:left w:val="nil"/>
              <w:bottom w:val="single" w:sz="4" w:space="0" w:color="auto"/>
              <w:right w:val="single" w:sz="4" w:space="0" w:color="auto"/>
            </w:tcBorders>
            <w:vAlign w:val="bottom"/>
            <w:hideMark/>
          </w:tcPr>
          <w:p w14:paraId="5B11444E" w14:textId="77777777" w:rsidR="0083797F" w:rsidRPr="0083797F" w:rsidRDefault="0083797F" w:rsidP="0083797F">
            <w:pPr>
              <w:jc w:val="right"/>
              <w:rPr>
                <w:color w:val="000000"/>
                <w:sz w:val="20"/>
                <w:szCs w:val="20"/>
              </w:rPr>
            </w:pPr>
            <w:r w:rsidRPr="0083797F">
              <w:rPr>
                <w:color w:val="000000"/>
                <w:sz w:val="20"/>
                <w:szCs w:val="20"/>
              </w:rPr>
              <w:t>-0.00033</w:t>
            </w:r>
          </w:p>
        </w:tc>
        <w:tc>
          <w:tcPr>
            <w:tcW w:w="1173" w:type="dxa"/>
            <w:tcBorders>
              <w:top w:val="nil"/>
              <w:left w:val="nil"/>
              <w:bottom w:val="single" w:sz="4" w:space="0" w:color="auto"/>
              <w:right w:val="single" w:sz="4" w:space="0" w:color="auto"/>
            </w:tcBorders>
            <w:vAlign w:val="bottom"/>
            <w:hideMark/>
          </w:tcPr>
          <w:p w14:paraId="40765088" w14:textId="77777777" w:rsidR="0083797F" w:rsidRPr="0083797F" w:rsidRDefault="0083797F" w:rsidP="0083797F">
            <w:pPr>
              <w:rPr>
                <w:color w:val="000000"/>
                <w:sz w:val="20"/>
                <w:szCs w:val="20"/>
              </w:rPr>
            </w:pPr>
            <w:r w:rsidRPr="0083797F">
              <w:rPr>
                <w:color w:val="000000"/>
                <w:sz w:val="20"/>
                <w:szCs w:val="20"/>
              </w:rPr>
              <w:t> </w:t>
            </w:r>
          </w:p>
        </w:tc>
        <w:tc>
          <w:tcPr>
            <w:tcW w:w="1260" w:type="dxa"/>
            <w:tcBorders>
              <w:top w:val="nil"/>
              <w:left w:val="nil"/>
              <w:bottom w:val="single" w:sz="4" w:space="0" w:color="auto"/>
              <w:right w:val="single" w:sz="4" w:space="0" w:color="auto"/>
            </w:tcBorders>
            <w:vAlign w:val="bottom"/>
            <w:hideMark/>
          </w:tcPr>
          <w:p w14:paraId="15FC5656" w14:textId="77777777" w:rsidR="0083797F" w:rsidRPr="0083797F" w:rsidRDefault="0083797F" w:rsidP="0083797F">
            <w:pPr>
              <w:jc w:val="right"/>
              <w:rPr>
                <w:color w:val="000000"/>
                <w:sz w:val="20"/>
                <w:szCs w:val="20"/>
              </w:rPr>
            </w:pPr>
            <w:r w:rsidRPr="0083797F">
              <w:rPr>
                <w:color w:val="000000"/>
                <w:sz w:val="20"/>
                <w:szCs w:val="20"/>
              </w:rPr>
              <w:t>20758.149</w:t>
            </w:r>
          </w:p>
        </w:tc>
        <w:tc>
          <w:tcPr>
            <w:tcW w:w="1350" w:type="dxa"/>
            <w:tcBorders>
              <w:top w:val="nil"/>
              <w:left w:val="nil"/>
              <w:bottom w:val="single" w:sz="4" w:space="0" w:color="auto"/>
              <w:right w:val="single" w:sz="4" w:space="0" w:color="auto"/>
            </w:tcBorders>
            <w:vAlign w:val="bottom"/>
            <w:hideMark/>
          </w:tcPr>
          <w:p w14:paraId="0C88EE6C" w14:textId="77777777" w:rsidR="0083797F" w:rsidRPr="0083797F" w:rsidRDefault="0083797F" w:rsidP="0083797F">
            <w:pPr>
              <w:jc w:val="right"/>
              <w:rPr>
                <w:color w:val="000000"/>
                <w:sz w:val="20"/>
                <w:szCs w:val="20"/>
              </w:rPr>
            </w:pPr>
            <w:r w:rsidRPr="0083797F">
              <w:rPr>
                <w:color w:val="000000"/>
                <w:sz w:val="20"/>
                <w:szCs w:val="20"/>
              </w:rPr>
              <w:t>9186.0269</w:t>
            </w:r>
          </w:p>
        </w:tc>
        <w:tc>
          <w:tcPr>
            <w:tcW w:w="1183" w:type="dxa"/>
            <w:tcBorders>
              <w:top w:val="nil"/>
              <w:left w:val="nil"/>
              <w:bottom w:val="single" w:sz="4" w:space="0" w:color="auto"/>
              <w:right w:val="single" w:sz="4" w:space="0" w:color="auto"/>
            </w:tcBorders>
            <w:vAlign w:val="bottom"/>
            <w:hideMark/>
          </w:tcPr>
          <w:p w14:paraId="7C2F5C27" w14:textId="77777777" w:rsidR="0083797F" w:rsidRPr="0083797F" w:rsidRDefault="0083797F" w:rsidP="0083797F">
            <w:pPr>
              <w:jc w:val="right"/>
              <w:rPr>
                <w:color w:val="000000"/>
                <w:sz w:val="20"/>
                <w:szCs w:val="20"/>
              </w:rPr>
            </w:pPr>
            <w:r w:rsidRPr="0083797F">
              <w:rPr>
                <w:color w:val="000000"/>
                <w:sz w:val="20"/>
                <w:szCs w:val="20"/>
              </w:rPr>
              <w:t>9.26</w:t>
            </w:r>
          </w:p>
        </w:tc>
      </w:tr>
    </w:tbl>
    <w:p w14:paraId="59F098BE" w14:textId="77777777" w:rsidR="0083797F" w:rsidRDefault="0083797F" w:rsidP="002D4BC3">
      <w:pPr>
        <w:rPr>
          <w:sz w:val="20"/>
          <w:szCs w:val="20"/>
        </w:rPr>
      </w:pPr>
    </w:p>
    <w:p w14:paraId="7E20907B" w14:textId="77777777" w:rsidR="007430F9" w:rsidRDefault="007430F9" w:rsidP="002D4BC3">
      <w:pPr>
        <w:rPr>
          <w:sz w:val="20"/>
          <w:szCs w:val="20"/>
        </w:rPr>
      </w:pPr>
    </w:p>
    <w:tbl>
      <w:tblPr>
        <w:tblW w:w="14035" w:type="dxa"/>
        <w:tblLayout w:type="fixed"/>
        <w:tblLook w:val="04A0" w:firstRow="1" w:lastRow="0" w:firstColumn="1" w:lastColumn="0" w:noHBand="0" w:noVBand="1"/>
      </w:tblPr>
      <w:tblGrid>
        <w:gridCol w:w="3508"/>
        <w:gridCol w:w="3509"/>
        <w:gridCol w:w="3509"/>
        <w:gridCol w:w="3509"/>
      </w:tblGrid>
      <w:tr w:rsidR="007430F9" w:rsidRPr="007430F9" w14:paraId="3FEEB9CA" w14:textId="77777777" w:rsidTr="009223AC">
        <w:trPr>
          <w:trHeight w:val="300"/>
        </w:trPr>
        <w:tc>
          <w:tcPr>
            <w:tcW w:w="3508" w:type="dxa"/>
            <w:tcBorders>
              <w:top w:val="single" w:sz="4" w:space="0" w:color="auto"/>
              <w:left w:val="single" w:sz="4" w:space="0" w:color="auto"/>
              <w:bottom w:val="single" w:sz="4" w:space="0" w:color="auto"/>
              <w:right w:val="single" w:sz="4" w:space="0" w:color="auto"/>
            </w:tcBorders>
            <w:noWrap/>
            <w:vAlign w:val="bottom"/>
            <w:hideMark/>
          </w:tcPr>
          <w:p w14:paraId="4253A842" w14:textId="77777777" w:rsidR="007430F9" w:rsidRPr="007430F9" w:rsidRDefault="007430F9" w:rsidP="007430F9">
            <w:pPr>
              <w:rPr>
                <w:rFonts w:ascii="Calibri" w:hAnsi="Calibri"/>
                <w:color w:val="000000"/>
              </w:rPr>
            </w:pPr>
            <w:r w:rsidRPr="007430F9">
              <w:rPr>
                <w:rFonts w:ascii="Calibri" w:hAnsi="Calibri"/>
                <w:color w:val="000000"/>
                <w:sz w:val="22"/>
                <w:szCs w:val="22"/>
              </w:rPr>
              <w:t>Underlying value</w:t>
            </w:r>
          </w:p>
        </w:tc>
        <w:tc>
          <w:tcPr>
            <w:tcW w:w="3509" w:type="dxa"/>
            <w:tcBorders>
              <w:top w:val="single" w:sz="4" w:space="0" w:color="auto"/>
              <w:left w:val="nil"/>
              <w:bottom w:val="single" w:sz="4" w:space="0" w:color="auto"/>
              <w:right w:val="single" w:sz="4" w:space="0" w:color="auto"/>
            </w:tcBorders>
            <w:noWrap/>
            <w:vAlign w:val="bottom"/>
            <w:hideMark/>
          </w:tcPr>
          <w:p w14:paraId="1E6AC345" w14:textId="77777777" w:rsidR="007430F9" w:rsidRPr="007430F9" w:rsidRDefault="007430F9" w:rsidP="007430F9">
            <w:pPr>
              <w:rPr>
                <w:rFonts w:ascii="Calibri" w:hAnsi="Calibri"/>
                <w:color w:val="000000"/>
              </w:rPr>
            </w:pPr>
            <w:r w:rsidRPr="007430F9">
              <w:rPr>
                <w:rFonts w:ascii="Calibri" w:hAnsi="Calibri"/>
                <w:color w:val="000000"/>
                <w:sz w:val="22"/>
                <w:szCs w:val="22"/>
              </w:rPr>
              <w:t>Delta capital</w:t>
            </w:r>
          </w:p>
        </w:tc>
        <w:tc>
          <w:tcPr>
            <w:tcW w:w="3509" w:type="dxa"/>
            <w:tcBorders>
              <w:top w:val="single" w:sz="4" w:space="0" w:color="auto"/>
              <w:left w:val="nil"/>
              <w:bottom w:val="single" w:sz="4" w:space="0" w:color="auto"/>
              <w:right w:val="single" w:sz="4" w:space="0" w:color="auto"/>
            </w:tcBorders>
            <w:noWrap/>
            <w:vAlign w:val="bottom"/>
            <w:hideMark/>
          </w:tcPr>
          <w:p w14:paraId="00D1F900" w14:textId="77777777" w:rsidR="007430F9" w:rsidRPr="007430F9" w:rsidRDefault="007430F9" w:rsidP="007430F9">
            <w:pPr>
              <w:rPr>
                <w:rFonts w:ascii="Calibri" w:hAnsi="Calibri"/>
                <w:color w:val="000000"/>
              </w:rPr>
            </w:pPr>
            <w:r w:rsidRPr="007430F9">
              <w:rPr>
                <w:rFonts w:ascii="Calibri" w:hAnsi="Calibri"/>
                <w:color w:val="000000"/>
                <w:sz w:val="22"/>
                <w:szCs w:val="22"/>
              </w:rPr>
              <w:t>Gamma capital</w:t>
            </w:r>
          </w:p>
        </w:tc>
        <w:tc>
          <w:tcPr>
            <w:tcW w:w="3509" w:type="dxa"/>
            <w:tcBorders>
              <w:top w:val="single" w:sz="4" w:space="0" w:color="auto"/>
              <w:left w:val="nil"/>
              <w:bottom w:val="single" w:sz="4" w:space="0" w:color="auto"/>
              <w:right w:val="single" w:sz="4" w:space="0" w:color="auto"/>
            </w:tcBorders>
            <w:noWrap/>
            <w:vAlign w:val="bottom"/>
            <w:hideMark/>
          </w:tcPr>
          <w:p w14:paraId="124A1AB1" w14:textId="77777777" w:rsidR="007430F9" w:rsidRPr="007430F9" w:rsidRDefault="007430F9" w:rsidP="007430F9">
            <w:pPr>
              <w:rPr>
                <w:rFonts w:ascii="Calibri" w:hAnsi="Calibri"/>
                <w:color w:val="000000"/>
              </w:rPr>
            </w:pPr>
            <w:r w:rsidRPr="007430F9">
              <w:rPr>
                <w:rFonts w:ascii="Calibri" w:hAnsi="Calibri"/>
                <w:color w:val="000000"/>
                <w:sz w:val="22"/>
                <w:szCs w:val="22"/>
              </w:rPr>
              <w:t>Vega capital</w:t>
            </w:r>
          </w:p>
        </w:tc>
      </w:tr>
      <w:tr w:rsidR="007430F9" w:rsidRPr="007430F9" w14:paraId="39834B22" w14:textId="77777777" w:rsidTr="009223AC">
        <w:trPr>
          <w:trHeight w:val="300"/>
        </w:trPr>
        <w:tc>
          <w:tcPr>
            <w:tcW w:w="3508" w:type="dxa"/>
            <w:tcBorders>
              <w:top w:val="nil"/>
              <w:left w:val="single" w:sz="4" w:space="0" w:color="auto"/>
              <w:bottom w:val="single" w:sz="4" w:space="0" w:color="auto"/>
              <w:right w:val="single" w:sz="4" w:space="0" w:color="auto"/>
            </w:tcBorders>
            <w:noWrap/>
            <w:vAlign w:val="bottom"/>
            <w:hideMark/>
          </w:tcPr>
          <w:p w14:paraId="445A5648" w14:textId="77777777" w:rsidR="007430F9" w:rsidRPr="007430F9" w:rsidRDefault="007430F9" w:rsidP="007430F9">
            <w:pPr>
              <w:rPr>
                <w:rFonts w:ascii="Calibri" w:hAnsi="Calibri"/>
                <w:color w:val="000000"/>
              </w:rPr>
            </w:pPr>
            <w:r w:rsidRPr="007430F9">
              <w:rPr>
                <w:rFonts w:ascii="Calibri" w:hAnsi="Calibri"/>
                <w:color w:val="000000"/>
                <w:sz w:val="22"/>
                <w:szCs w:val="22"/>
              </w:rPr>
              <w:t>USD/JPY</w:t>
            </w:r>
          </w:p>
        </w:tc>
        <w:tc>
          <w:tcPr>
            <w:tcW w:w="3509" w:type="dxa"/>
            <w:tcBorders>
              <w:top w:val="nil"/>
              <w:left w:val="nil"/>
              <w:bottom w:val="single" w:sz="4" w:space="0" w:color="auto"/>
              <w:right w:val="single" w:sz="4" w:space="0" w:color="auto"/>
            </w:tcBorders>
            <w:noWrap/>
            <w:vAlign w:val="bottom"/>
            <w:hideMark/>
          </w:tcPr>
          <w:p w14:paraId="58ACECDC" w14:textId="77777777" w:rsidR="007430F9" w:rsidRPr="007430F9" w:rsidRDefault="007430F9" w:rsidP="007430F9">
            <w:pPr>
              <w:jc w:val="right"/>
              <w:rPr>
                <w:rFonts w:ascii="Calibri" w:hAnsi="Calibri"/>
                <w:color w:val="000000"/>
              </w:rPr>
            </w:pPr>
            <w:r w:rsidRPr="007430F9">
              <w:rPr>
                <w:rFonts w:ascii="Calibri" w:hAnsi="Calibri"/>
                <w:color w:val="000000"/>
                <w:sz w:val="22"/>
                <w:szCs w:val="22"/>
              </w:rPr>
              <w:t>857.3133</w:t>
            </w:r>
          </w:p>
        </w:tc>
        <w:tc>
          <w:tcPr>
            <w:tcW w:w="3509" w:type="dxa"/>
            <w:tcBorders>
              <w:top w:val="nil"/>
              <w:left w:val="nil"/>
              <w:bottom w:val="single" w:sz="4" w:space="0" w:color="auto"/>
              <w:right w:val="single" w:sz="4" w:space="0" w:color="auto"/>
            </w:tcBorders>
            <w:noWrap/>
            <w:vAlign w:val="bottom"/>
            <w:hideMark/>
          </w:tcPr>
          <w:p w14:paraId="7D07928E" w14:textId="77777777" w:rsidR="007430F9" w:rsidRPr="007430F9" w:rsidRDefault="007430F9" w:rsidP="007430F9">
            <w:pPr>
              <w:jc w:val="right"/>
              <w:rPr>
                <w:rFonts w:ascii="Calibri" w:hAnsi="Calibri"/>
                <w:color w:val="000000"/>
              </w:rPr>
            </w:pPr>
            <w:r w:rsidRPr="007430F9">
              <w:rPr>
                <w:rFonts w:ascii="Calibri" w:hAnsi="Calibri"/>
                <w:color w:val="000000"/>
                <w:sz w:val="22"/>
                <w:szCs w:val="22"/>
              </w:rPr>
              <w:t>-8.18229E-05</w:t>
            </w:r>
          </w:p>
        </w:tc>
        <w:tc>
          <w:tcPr>
            <w:tcW w:w="3509" w:type="dxa"/>
            <w:tcBorders>
              <w:top w:val="nil"/>
              <w:left w:val="nil"/>
              <w:bottom w:val="single" w:sz="4" w:space="0" w:color="auto"/>
              <w:right w:val="single" w:sz="4" w:space="0" w:color="auto"/>
            </w:tcBorders>
            <w:noWrap/>
            <w:vAlign w:val="bottom"/>
            <w:hideMark/>
          </w:tcPr>
          <w:p w14:paraId="268E3B3D" w14:textId="77777777" w:rsidR="007430F9" w:rsidRPr="007430F9" w:rsidRDefault="007430F9" w:rsidP="007430F9">
            <w:pPr>
              <w:jc w:val="right"/>
              <w:rPr>
                <w:rFonts w:ascii="Calibri" w:hAnsi="Calibri"/>
                <w:color w:val="000000"/>
              </w:rPr>
            </w:pPr>
            <w:r w:rsidRPr="007430F9">
              <w:rPr>
                <w:rFonts w:ascii="Calibri" w:hAnsi="Calibri"/>
                <w:color w:val="000000"/>
                <w:sz w:val="22"/>
                <w:szCs w:val="22"/>
              </w:rPr>
              <w:t>-0.00033</w:t>
            </w:r>
          </w:p>
        </w:tc>
      </w:tr>
    </w:tbl>
    <w:p w14:paraId="7CE62520" w14:textId="77777777" w:rsidR="007430F9" w:rsidRDefault="007430F9" w:rsidP="002D4BC3">
      <w:pPr>
        <w:rPr>
          <w:sz w:val="20"/>
          <w:szCs w:val="20"/>
        </w:rPr>
      </w:pPr>
      <w:r>
        <w:rPr>
          <w:sz w:val="20"/>
          <w:szCs w:val="20"/>
        </w:rPr>
        <w:tab/>
      </w:r>
    </w:p>
    <w:p w14:paraId="242B2B4C" w14:textId="77777777" w:rsidR="007430F9" w:rsidRDefault="007430F9" w:rsidP="002D4BC3">
      <w:pPr>
        <w:rPr>
          <w:sz w:val="20"/>
          <w:szCs w:val="20"/>
        </w:rPr>
      </w:pPr>
    </w:p>
    <w:p w14:paraId="2728C107" w14:textId="77777777" w:rsidR="002D4BC3" w:rsidRPr="00D025ED" w:rsidRDefault="002D4BC3" w:rsidP="009024C8">
      <w:pPr>
        <w:pStyle w:val="Caption"/>
        <w:keepNext/>
        <w:outlineLvl w:val="3"/>
        <w:rPr>
          <w:color w:val="auto"/>
          <w:sz w:val="20"/>
          <w:szCs w:val="20"/>
        </w:rPr>
      </w:pPr>
      <w:bookmarkStart w:id="341" w:name="_Toc2080492"/>
      <w:bookmarkStart w:id="342" w:name="_Toc2154072"/>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135</w:t>
      </w:r>
      <w:r w:rsidR="00CB325D" w:rsidRPr="00D025ED">
        <w:rPr>
          <w:color w:val="auto"/>
          <w:sz w:val="20"/>
          <w:szCs w:val="20"/>
        </w:rPr>
        <w:fldChar w:fldCharType="end"/>
      </w:r>
      <w:r>
        <w:rPr>
          <w:color w:val="auto"/>
          <w:sz w:val="20"/>
          <w:szCs w:val="20"/>
        </w:rPr>
        <w:t>: OPT_CAPITAL</w:t>
      </w:r>
      <w:bookmarkEnd w:id="341"/>
      <w:bookmarkEnd w:id="342"/>
    </w:p>
    <w:tbl>
      <w:tblPr>
        <w:tblStyle w:val="TableGrid"/>
        <w:tblW w:w="0" w:type="auto"/>
        <w:tblInd w:w="108" w:type="dxa"/>
        <w:tblCellMar>
          <w:top w:w="72" w:type="dxa"/>
          <w:left w:w="115" w:type="dxa"/>
          <w:bottom w:w="72" w:type="dxa"/>
          <w:right w:w="115" w:type="dxa"/>
        </w:tblCellMar>
        <w:tblLook w:val="04A0" w:firstRow="1" w:lastRow="0" w:firstColumn="1" w:lastColumn="0" w:noHBand="0" w:noVBand="1"/>
      </w:tblPr>
      <w:tblGrid>
        <w:gridCol w:w="2886"/>
        <w:gridCol w:w="11396"/>
      </w:tblGrid>
      <w:tr w:rsidR="002D4BC3" w:rsidRPr="00D025ED" w14:paraId="65E1B7A2" w14:textId="77777777" w:rsidTr="001C2B49">
        <w:trPr>
          <w:trHeight w:val="20"/>
        </w:trPr>
        <w:tc>
          <w:tcPr>
            <w:tcW w:w="2909" w:type="dxa"/>
            <w:noWrap/>
            <w:hideMark/>
          </w:tcPr>
          <w:p w14:paraId="6181E8C8" w14:textId="77777777" w:rsidR="002D4BC3" w:rsidRPr="00D025ED" w:rsidRDefault="002D4BC3" w:rsidP="0023635D">
            <w:pPr>
              <w:rPr>
                <w:b/>
                <w:bCs/>
                <w:color w:val="000000"/>
                <w:sz w:val="20"/>
                <w:szCs w:val="20"/>
              </w:rPr>
            </w:pPr>
            <w:r w:rsidRPr="00D025ED">
              <w:rPr>
                <w:color w:val="000000"/>
                <w:sz w:val="20"/>
                <w:szCs w:val="20"/>
              </w:rPr>
              <w:t>Table name</w:t>
            </w:r>
          </w:p>
        </w:tc>
        <w:tc>
          <w:tcPr>
            <w:tcW w:w="11491" w:type="dxa"/>
            <w:noWrap/>
          </w:tcPr>
          <w:p w14:paraId="4FCC262F" w14:textId="77777777" w:rsidR="002D4BC3" w:rsidRPr="00D025ED" w:rsidRDefault="008E66D3" w:rsidP="0023635D">
            <w:pPr>
              <w:rPr>
                <w:color w:val="000000"/>
                <w:sz w:val="20"/>
                <w:szCs w:val="20"/>
              </w:rPr>
            </w:pPr>
            <w:r>
              <w:rPr>
                <w:sz w:val="20"/>
                <w:szCs w:val="20"/>
              </w:rPr>
              <w:t>OPT_CAPITAL</w:t>
            </w:r>
          </w:p>
        </w:tc>
      </w:tr>
      <w:tr w:rsidR="009024C8" w:rsidRPr="00D025ED" w14:paraId="660246F1" w14:textId="77777777" w:rsidTr="001C2B49">
        <w:trPr>
          <w:trHeight w:val="20"/>
        </w:trPr>
        <w:tc>
          <w:tcPr>
            <w:tcW w:w="2909" w:type="dxa"/>
            <w:noWrap/>
          </w:tcPr>
          <w:p w14:paraId="1F4EA489" w14:textId="77777777" w:rsidR="009024C8" w:rsidRPr="009024C8" w:rsidRDefault="009024C8" w:rsidP="0023635D">
            <w:pPr>
              <w:rPr>
                <w:color w:val="000000"/>
                <w:sz w:val="20"/>
                <w:szCs w:val="20"/>
                <w:lang w:val="vi-VN"/>
              </w:rPr>
            </w:pPr>
            <w:r>
              <w:rPr>
                <w:color w:val="000000"/>
                <w:sz w:val="20"/>
                <w:szCs w:val="20"/>
                <w:lang w:val="vi-VN"/>
              </w:rPr>
              <w:t>Schema</w:t>
            </w:r>
          </w:p>
        </w:tc>
        <w:tc>
          <w:tcPr>
            <w:tcW w:w="11491" w:type="dxa"/>
            <w:noWrap/>
          </w:tcPr>
          <w:p w14:paraId="270AD7B7" w14:textId="77777777" w:rsidR="009024C8" w:rsidRPr="009024C8" w:rsidRDefault="009024C8" w:rsidP="0023635D">
            <w:pPr>
              <w:rPr>
                <w:color w:val="000000"/>
                <w:sz w:val="20"/>
                <w:szCs w:val="20"/>
                <w:lang w:val="vi-VN"/>
              </w:rPr>
            </w:pPr>
            <w:r>
              <w:rPr>
                <w:color w:val="000000"/>
                <w:sz w:val="20"/>
                <w:szCs w:val="20"/>
                <w:lang w:val="vi-VN"/>
              </w:rPr>
              <w:t>B2MRISK</w:t>
            </w:r>
          </w:p>
        </w:tc>
      </w:tr>
      <w:tr w:rsidR="002D4BC3" w:rsidRPr="00D025ED" w14:paraId="7A502E05" w14:textId="77777777" w:rsidTr="001C2B49">
        <w:trPr>
          <w:trHeight w:val="20"/>
        </w:trPr>
        <w:tc>
          <w:tcPr>
            <w:tcW w:w="2909" w:type="dxa"/>
            <w:noWrap/>
            <w:hideMark/>
          </w:tcPr>
          <w:p w14:paraId="006885FD" w14:textId="77777777" w:rsidR="002D4BC3" w:rsidRPr="00D025ED" w:rsidRDefault="002D4BC3" w:rsidP="0023635D">
            <w:pPr>
              <w:rPr>
                <w:color w:val="000000"/>
                <w:sz w:val="20"/>
                <w:szCs w:val="20"/>
              </w:rPr>
            </w:pPr>
            <w:r w:rsidRPr="00D025ED">
              <w:rPr>
                <w:color w:val="000000"/>
                <w:sz w:val="20"/>
                <w:szCs w:val="20"/>
              </w:rPr>
              <w:t>Description</w:t>
            </w:r>
          </w:p>
        </w:tc>
        <w:tc>
          <w:tcPr>
            <w:tcW w:w="11491" w:type="dxa"/>
            <w:noWrap/>
          </w:tcPr>
          <w:p w14:paraId="44E8E6BE" w14:textId="77777777" w:rsidR="002D4BC3" w:rsidRDefault="008E66D3" w:rsidP="0023635D">
            <w:pPr>
              <w:rPr>
                <w:color w:val="000000"/>
                <w:sz w:val="20"/>
                <w:szCs w:val="20"/>
              </w:rPr>
            </w:pPr>
            <w:r w:rsidRPr="008E66D3">
              <w:rPr>
                <w:color w:val="000000"/>
                <w:sz w:val="20"/>
                <w:szCs w:val="20"/>
              </w:rPr>
              <w:t>Tính tổng yêu cầu vốn cho Option tương ứng với từng Reporting Unit và từng Report_Type_Id</w:t>
            </w:r>
          </w:p>
          <w:p w14:paraId="35E8EAD5" w14:textId="77777777" w:rsidR="00F5204D" w:rsidRDefault="00F5204D" w:rsidP="0023635D">
            <w:pPr>
              <w:rPr>
                <w:color w:val="000000"/>
                <w:sz w:val="20"/>
                <w:szCs w:val="20"/>
              </w:rPr>
            </w:pPr>
            <w:r>
              <w:rPr>
                <w:color w:val="000000"/>
                <w:sz w:val="20"/>
                <w:szCs w:val="20"/>
              </w:rPr>
              <w:t>Delta có 2 method là Long/Short (tính cho cả 2 currency</w:t>
            </w:r>
            <w:r w:rsidR="00217960">
              <w:rPr>
                <w:color w:val="000000"/>
                <w:sz w:val="20"/>
                <w:szCs w:val="20"/>
              </w:rPr>
              <w:t>, group by theo currency và tính trạng thái Long/Short</w:t>
            </w:r>
            <w:r>
              <w:rPr>
                <w:color w:val="000000"/>
                <w:sz w:val="20"/>
                <w:szCs w:val="20"/>
              </w:rPr>
              <w:t>) và N (chỉ tính dựa vào Currency 1 group by theo pair</w:t>
            </w:r>
            <w:r w:rsidR="00217960">
              <w:rPr>
                <w:color w:val="000000"/>
                <w:sz w:val="20"/>
                <w:szCs w:val="20"/>
              </w:rPr>
              <w:t>, tính trạng thái theo Absolute)</w:t>
            </w:r>
            <w:r>
              <w:rPr>
                <w:color w:val="000000"/>
                <w:sz w:val="20"/>
                <w:szCs w:val="20"/>
              </w:rPr>
              <w:t>)</w:t>
            </w:r>
          </w:p>
          <w:p w14:paraId="4385AD25" w14:textId="77777777" w:rsidR="00F5204D" w:rsidRPr="00D025ED" w:rsidRDefault="00F5204D" w:rsidP="0023635D">
            <w:pPr>
              <w:rPr>
                <w:color w:val="000000"/>
                <w:sz w:val="20"/>
                <w:szCs w:val="20"/>
              </w:rPr>
            </w:pPr>
            <w:r>
              <w:rPr>
                <w:color w:val="000000"/>
                <w:sz w:val="20"/>
                <w:szCs w:val="20"/>
              </w:rPr>
              <w:t>Phase 2.2.2 bổ sung thêm Delta method là NC, chỉ tính dựa vào Currency 1, group by theo Currency</w:t>
            </w:r>
            <w:r w:rsidR="00217960">
              <w:rPr>
                <w:color w:val="000000"/>
                <w:sz w:val="20"/>
                <w:szCs w:val="20"/>
              </w:rPr>
              <w:t xml:space="preserve"> và tính trạng thái Absolute)</w:t>
            </w:r>
            <w:r>
              <w:rPr>
                <w:color w:val="000000"/>
                <w:sz w:val="20"/>
                <w:szCs w:val="20"/>
              </w:rPr>
              <w:t xml:space="preserve">. </w:t>
            </w:r>
          </w:p>
        </w:tc>
      </w:tr>
      <w:tr w:rsidR="002D4BC3" w:rsidRPr="00D025ED" w14:paraId="541196F3" w14:textId="77777777" w:rsidTr="001C2B49">
        <w:trPr>
          <w:trHeight w:val="20"/>
        </w:trPr>
        <w:tc>
          <w:tcPr>
            <w:tcW w:w="2909" w:type="dxa"/>
            <w:noWrap/>
            <w:hideMark/>
          </w:tcPr>
          <w:p w14:paraId="71025DE4" w14:textId="77777777" w:rsidR="002D4BC3" w:rsidRPr="00D025ED" w:rsidRDefault="002D4BC3" w:rsidP="0023635D">
            <w:pPr>
              <w:rPr>
                <w:color w:val="000000"/>
                <w:sz w:val="20"/>
                <w:szCs w:val="20"/>
              </w:rPr>
            </w:pPr>
            <w:r w:rsidRPr="00D025ED">
              <w:rPr>
                <w:color w:val="000000"/>
                <w:sz w:val="20"/>
                <w:szCs w:val="20"/>
              </w:rPr>
              <w:t>Data Source</w:t>
            </w:r>
          </w:p>
        </w:tc>
        <w:tc>
          <w:tcPr>
            <w:tcW w:w="11491" w:type="dxa"/>
            <w:noWrap/>
          </w:tcPr>
          <w:p w14:paraId="02D8D936" w14:textId="77777777" w:rsidR="002D4BC3" w:rsidRPr="00D025ED" w:rsidRDefault="008E66D3" w:rsidP="0023635D">
            <w:pPr>
              <w:rPr>
                <w:color w:val="000000"/>
                <w:sz w:val="20"/>
                <w:szCs w:val="20"/>
              </w:rPr>
            </w:pPr>
            <w:r>
              <w:rPr>
                <w:color w:val="000000"/>
                <w:sz w:val="20"/>
                <w:szCs w:val="20"/>
              </w:rPr>
              <w:t>OPT_RISK, PAR_MR_REPORT_TYPE, FX_POSITION_DTL, PAR_MEASUREMENT_SETTING</w:t>
            </w:r>
            <w:r w:rsidR="001C2B49">
              <w:rPr>
                <w:color w:val="000000"/>
                <w:sz w:val="20"/>
                <w:szCs w:val="20"/>
              </w:rPr>
              <w:t xml:space="preserve">, </w:t>
            </w:r>
            <w:r w:rsidR="001C2B49" w:rsidRPr="001C2B49">
              <w:rPr>
                <w:color w:val="000000"/>
                <w:sz w:val="20"/>
                <w:szCs w:val="20"/>
              </w:rPr>
              <w:t>TBTR_OPT_CAPITAL</w:t>
            </w:r>
          </w:p>
        </w:tc>
      </w:tr>
    </w:tbl>
    <w:p w14:paraId="41D8DA2C" w14:textId="77777777" w:rsidR="001C2B49" w:rsidRDefault="001C2B49"/>
    <w:tbl>
      <w:tblPr>
        <w:tblStyle w:val="TableGrid"/>
        <w:tblW w:w="0" w:type="auto"/>
        <w:tblInd w:w="115" w:type="dxa"/>
        <w:tblCellMar>
          <w:top w:w="72" w:type="dxa"/>
          <w:left w:w="115" w:type="dxa"/>
          <w:bottom w:w="72" w:type="dxa"/>
          <w:right w:w="115" w:type="dxa"/>
        </w:tblCellMar>
        <w:tblLook w:val="04A0" w:firstRow="1" w:lastRow="0" w:firstColumn="1" w:lastColumn="0" w:noHBand="0" w:noVBand="1"/>
      </w:tblPr>
      <w:tblGrid>
        <w:gridCol w:w="3123"/>
        <w:gridCol w:w="5264"/>
        <w:gridCol w:w="5888"/>
      </w:tblGrid>
      <w:tr w:rsidR="00B90341" w:rsidRPr="00B90341" w14:paraId="7F5716E2" w14:textId="77777777" w:rsidTr="001C2B49">
        <w:trPr>
          <w:trHeight w:val="20"/>
        </w:trPr>
        <w:tc>
          <w:tcPr>
            <w:tcW w:w="3150" w:type="dxa"/>
            <w:shd w:val="clear" w:color="auto" w:fill="A6A6A6" w:themeFill="background1" w:themeFillShade="A6"/>
            <w:noWrap/>
            <w:hideMark/>
          </w:tcPr>
          <w:p w14:paraId="3736980F" w14:textId="77777777" w:rsidR="00B90341" w:rsidRPr="00B90341" w:rsidRDefault="00B90341" w:rsidP="00B90341">
            <w:pPr>
              <w:rPr>
                <w:color w:val="000000"/>
                <w:sz w:val="20"/>
                <w:szCs w:val="20"/>
              </w:rPr>
            </w:pPr>
            <w:r w:rsidRPr="00B90341">
              <w:rPr>
                <w:color w:val="000000"/>
                <w:sz w:val="20"/>
                <w:szCs w:val="20"/>
              </w:rPr>
              <w:t>Tên trường</w:t>
            </w:r>
          </w:p>
        </w:tc>
        <w:tc>
          <w:tcPr>
            <w:tcW w:w="5310" w:type="dxa"/>
            <w:shd w:val="clear" w:color="auto" w:fill="A6A6A6" w:themeFill="background1" w:themeFillShade="A6"/>
            <w:noWrap/>
          </w:tcPr>
          <w:p w14:paraId="44745BA1" w14:textId="77777777" w:rsidR="00B90341" w:rsidRPr="00B90341" w:rsidRDefault="00B90341" w:rsidP="00B90341">
            <w:pPr>
              <w:rPr>
                <w:color w:val="000000"/>
                <w:sz w:val="20"/>
                <w:szCs w:val="20"/>
              </w:rPr>
            </w:pPr>
            <w:r w:rsidRPr="00B90341">
              <w:rPr>
                <w:color w:val="000000"/>
                <w:sz w:val="20"/>
                <w:szCs w:val="20"/>
              </w:rPr>
              <w:t xml:space="preserve">Ý nghĩa </w:t>
            </w:r>
          </w:p>
        </w:tc>
        <w:tc>
          <w:tcPr>
            <w:tcW w:w="5940" w:type="dxa"/>
            <w:shd w:val="clear" w:color="auto" w:fill="A6A6A6" w:themeFill="background1" w:themeFillShade="A6"/>
            <w:noWrap/>
            <w:hideMark/>
          </w:tcPr>
          <w:p w14:paraId="3EEC03B5" w14:textId="77777777" w:rsidR="00B90341" w:rsidRPr="00B90341" w:rsidRDefault="00B90341" w:rsidP="00B90341">
            <w:pPr>
              <w:rPr>
                <w:color w:val="000000"/>
                <w:sz w:val="20"/>
                <w:szCs w:val="20"/>
              </w:rPr>
            </w:pPr>
            <w:r w:rsidRPr="00B90341">
              <w:rPr>
                <w:color w:val="000000"/>
                <w:sz w:val="20"/>
                <w:szCs w:val="20"/>
              </w:rPr>
              <w:t>Mô tả</w:t>
            </w:r>
          </w:p>
        </w:tc>
      </w:tr>
      <w:tr w:rsidR="00B90341" w:rsidRPr="00B90341" w14:paraId="46698192" w14:textId="77777777" w:rsidTr="001C2B49">
        <w:trPr>
          <w:trHeight w:val="20"/>
        </w:trPr>
        <w:tc>
          <w:tcPr>
            <w:tcW w:w="3150" w:type="dxa"/>
            <w:noWrap/>
            <w:hideMark/>
          </w:tcPr>
          <w:p w14:paraId="4B15DE07" w14:textId="77777777" w:rsidR="00B90341" w:rsidRPr="00B90341" w:rsidRDefault="00B90341" w:rsidP="00B90341">
            <w:pPr>
              <w:rPr>
                <w:color w:val="000000"/>
                <w:sz w:val="20"/>
                <w:szCs w:val="20"/>
              </w:rPr>
            </w:pPr>
            <w:r w:rsidRPr="00B90341">
              <w:rPr>
                <w:color w:val="000000"/>
                <w:sz w:val="20"/>
                <w:szCs w:val="20"/>
              </w:rPr>
              <w:t>POSTED_DT</w:t>
            </w:r>
          </w:p>
        </w:tc>
        <w:tc>
          <w:tcPr>
            <w:tcW w:w="5310" w:type="dxa"/>
            <w:noWrap/>
          </w:tcPr>
          <w:p w14:paraId="20F38B2F" w14:textId="77777777" w:rsidR="00B90341" w:rsidRPr="00B90341" w:rsidRDefault="00B90341" w:rsidP="00B90341">
            <w:pPr>
              <w:rPr>
                <w:color w:val="000000"/>
                <w:sz w:val="20"/>
                <w:szCs w:val="20"/>
              </w:rPr>
            </w:pPr>
            <w:r w:rsidRPr="00B90341">
              <w:rPr>
                <w:color w:val="000000"/>
                <w:sz w:val="20"/>
                <w:szCs w:val="20"/>
              </w:rPr>
              <w:t xml:space="preserve">Ngày báo cáo </w:t>
            </w:r>
          </w:p>
        </w:tc>
        <w:tc>
          <w:tcPr>
            <w:tcW w:w="5940" w:type="dxa"/>
            <w:noWrap/>
            <w:hideMark/>
          </w:tcPr>
          <w:p w14:paraId="3A2F5F58" w14:textId="77777777" w:rsidR="00B90341" w:rsidRPr="00B90341" w:rsidRDefault="00B90341" w:rsidP="00B90341">
            <w:pPr>
              <w:rPr>
                <w:color w:val="000000"/>
                <w:sz w:val="20"/>
                <w:szCs w:val="20"/>
              </w:rPr>
            </w:pPr>
          </w:p>
        </w:tc>
      </w:tr>
      <w:tr w:rsidR="00B90341" w:rsidRPr="00B90341" w14:paraId="1B495B59" w14:textId="77777777" w:rsidTr="001C2B49">
        <w:trPr>
          <w:trHeight w:val="20"/>
        </w:trPr>
        <w:tc>
          <w:tcPr>
            <w:tcW w:w="3150" w:type="dxa"/>
            <w:noWrap/>
            <w:hideMark/>
          </w:tcPr>
          <w:p w14:paraId="589C8645" w14:textId="77777777" w:rsidR="00B90341" w:rsidRPr="00B90341" w:rsidRDefault="00B90341" w:rsidP="00B90341">
            <w:pPr>
              <w:rPr>
                <w:color w:val="000000"/>
                <w:sz w:val="20"/>
                <w:szCs w:val="20"/>
              </w:rPr>
            </w:pPr>
            <w:r w:rsidRPr="00B90341">
              <w:rPr>
                <w:color w:val="000000"/>
                <w:sz w:val="20"/>
                <w:szCs w:val="20"/>
              </w:rPr>
              <w:t>REPORT_TYPE_ID</w:t>
            </w:r>
          </w:p>
        </w:tc>
        <w:tc>
          <w:tcPr>
            <w:tcW w:w="5310" w:type="dxa"/>
            <w:noWrap/>
          </w:tcPr>
          <w:p w14:paraId="07D7E2CE" w14:textId="77777777" w:rsidR="00B90341" w:rsidRPr="00B90341" w:rsidRDefault="00B90341" w:rsidP="00B90341">
            <w:pPr>
              <w:rPr>
                <w:color w:val="000000"/>
                <w:sz w:val="20"/>
                <w:szCs w:val="20"/>
              </w:rPr>
            </w:pPr>
            <w:r w:rsidRPr="00B90341">
              <w:rPr>
                <w:color w:val="000000"/>
                <w:sz w:val="20"/>
                <w:szCs w:val="20"/>
              </w:rPr>
              <w:t>Danh sách các Report Type</w:t>
            </w:r>
          </w:p>
        </w:tc>
        <w:tc>
          <w:tcPr>
            <w:tcW w:w="5940" w:type="dxa"/>
            <w:noWrap/>
            <w:hideMark/>
          </w:tcPr>
          <w:p w14:paraId="0024B53B" w14:textId="77777777" w:rsidR="00B90341" w:rsidRPr="00B90341" w:rsidRDefault="00B90341" w:rsidP="00B90341">
            <w:pPr>
              <w:rPr>
                <w:color w:val="000000"/>
                <w:sz w:val="20"/>
                <w:szCs w:val="20"/>
              </w:rPr>
            </w:pPr>
            <w:r w:rsidRPr="00B90341">
              <w:rPr>
                <w:color w:val="000000"/>
                <w:sz w:val="20"/>
                <w:szCs w:val="20"/>
              </w:rPr>
              <w:t>Tham số trong bảng PAR_MR_REPORT_TYPE</w:t>
            </w:r>
          </w:p>
        </w:tc>
      </w:tr>
      <w:tr w:rsidR="00B90341" w:rsidRPr="00B90341" w14:paraId="3892BFF1" w14:textId="77777777" w:rsidTr="001C2B49">
        <w:trPr>
          <w:trHeight w:val="20"/>
        </w:trPr>
        <w:tc>
          <w:tcPr>
            <w:tcW w:w="3150" w:type="dxa"/>
            <w:noWrap/>
            <w:hideMark/>
          </w:tcPr>
          <w:p w14:paraId="684220AD" w14:textId="77777777" w:rsidR="00B90341" w:rsidRPr="00B90341" w:rsidRDefault="00B90341" w:rsidP="00B90341">
            <w:pPr>
              <w:rPr>
                <w:color w:val="000000"/>
                <w:sz w:val="20"/>
                <w:szCs w:val="20"/>
              </w:rPr>
            </w:pPr>
            <w:r w:rsidRPr="00B90341">
              <w:rPr>
                <w:color w:val="000000"/>
                <w:sz w:val="20"/>
                <w:szCs w:val="20"/>
              </w:rPr>
              <w:t>SCENARIO_ID</w:t>
            </w:r>
          </w:p>
        </w:tc>
        <w:tc>
          <w:tcPr>
            <w:tcW w:w="5310" w:type="dxa"/>
            <w:noWrap/>
          </w:tcPr>
          <w:p w14:paraId="4BEC6FAD" w14:textId="77777777" w:rsidR="00B90341" w:rsidRPr="00B90341" w:rsidRDefault="00B90341" w:rsidP="00B90341">
            <w:pPr>
              <w:rPr>
                <w:color w:val="000000"/>
                <w:sz w:val="20"/>
                <w:szCs w:val="20"/>
              </w:rPr>
            </w:pPr>
            <w:r w:rsidRPr="00B90341">
              <w:rPr>
                <w:color w:val="000000"/>
                <w:sz w:val="20"/>
                <w:szCs w:val="20"/>
              </w:rPr>
              <w:t>Trường hệ thống</w:t>
            </w:r>
          </w:p>
        </w:tc>
        <w:tc>
          <w:tcPr>
            <w:tcW w:w="5940" w:type="dxa"/>
            <w:noWrap/>
            <w:hideMark/>
          </w:tcPr>
          <w:p w14:paraId="48853017" w14:textId="77777777" w:rsidR="00B90341" w:rsidRPr="00B90341" w:rsidRDefault="00B90341" w:rsidP="00B90341">
            <w:pPr>
              <w:rPr>
                <w:color w:val="000000"/>
                <w:sz w:val="20"/>
                <w:szCs w:val="20"/>
              </w:rPr>
            </w:pPr>
          </w:p>
        </w:tc>
      </w:tr>
      <w:tr w:rsidR="00B90341" w:rsidRPr="00B90341" w14:paraId="748501D7" w14:textId="77777777" w:rsidTr="001C2B49">
        <w:trPr>
          <w:trHeight w:val="20"/>
        </w:trPr>
        <w:tc>
          <w:tcPr>
            <w:tcW w:w="3150" w:type="dxa"/>
            <w:noWrap/>
            <w:hideMark/>
          </w:tcPr>
          <w:p w14:paraId="70DA555E" w14:textId="77777777" w:rsidR="00B90341" w:rsidRPr="00B90341" w:rsidRDefault="00B90341" w:rsidP="00B90341">
            <w:pPr>
              <w:rPr>
                <w:color w:val="000000"/>
                <w:sz w:val="20"/>
                <w:szCs w:val="20"/>
              </w:rPr>
            </w:pPr>
            <w:r w:rsidRPr="00B90341">
              <w:rPr>
                <w:color w:val="000000"/>
                <w:sz w:val="20"/>
                <w:szCs w:val="20"/>
              </w:rPr>
              <w:t>REPORTING_UNIT_TYPE</w:t>
            </w:r>
          </w:p>
        </w:tc>
        <w:tc>
          <w:tcPr>
            <w:tcW w:w="5310" w:type="dxa"/>
            <w:noWrap/>
          </w:tcPr>
          <w:p w14:paraId="0309E8AB" w14:textId="77777777" w:rsidR="00B90341" w:rsidRPr="00B90341" w:rsidRDefault="00B90341" w:rsidP="00B90341">
            <w:pPr>
              <w:rPr>
                <w:color w:val="000000"/>
                <w:sz w:val="20"/>
                <w:szCs w:val="20"/>
              </w:rPr>
            </w:pPr>
            <w:r w:rsidRPr="00B90341">
              <w:rPr>
                <w:color w:val="000000"/>
                <w:sz w:val="20"/>
                <w:szCs w:val="20"/>
              </w:rPr>
              <w:t>Đơn vị báo cáo theo các cấp độ: SBV/MSB/FI/BRANCH</w:t>
            </w:r>
          </w:p>
        </w:tc>
        <w:tc>
          <w:tcPr>
            <w:tcW w:w="5940" w:type="dxa"/>
            <w:noWrap/>
            <w:hideMark/>
          </w:tcPr>
          <w:p w14:paraId="2E2FA2CB" w14:textId="77777777" w:rsidR="00B90341" w:rsidRPr="00B90341" w:rsidRDefault="00B90341" w:rsidP="00B90341">
            <w:pPr>
              <w:rPr>
                <w:color w:val="000000"/>
                <w:sz w:val="20"/>
                <w:szCs w:val="20"/>
              </w:rPr>
            </w:pPr>
            <w:r w:rsidRPr="00B90341">
              <w:rPr>
                <w:color w:val="000000"/>
                <w:sz w:val="20"/>
                <w:szCs w:val="20"/>
              </w:rPr>
              <w:t>Tham số trong bảng PAR_MR_REPORT_TYPE</w:t>
            </w:r>
          </w:p>
        </w:tc>
      </w:tr>
      <w:tr w:rsidR="00B90341" w:rsidRPr="00B90341" w14:paraId="4B8EA2EB" w14:textId="77777777" w:rsidTr="001C2B49">
        <w:trPr>
          <w:trHeight w:val="20"/>
        </w:trPr>
        <w:tc>
          <w:tcPr>
            <w:tcW w:w="3150" w:type="dxa"/>
            <w:noWrap/>
            <w:hideMark/>
          </w:tcPr>
          <w:p w14:paraId="2DA47983" w14:textId="77777777" w:rsidR="00B90341" w:rsidRPr="00B90341" w:rsidRDefault="00B90341" w:rsidP="00B90341">
            <w:pPr>
              <w:rPr>
                <w:color w:val="000000"/>
                <w:sz w:val="20"/>
                <w:szCs w:val="20"/>
              </w:rPr>
            </w:pPr>
            <w:r w:rsidRPr="00B90341">
              <w:rPr>
                <w:color w:val="000000"/>
                <w:sz w:val="20"/>
                <w:szCs w:val="20"/>
              </w:rPr>
              <w:t>REPORTING_UNIT</w:t>
            </w:r>
          </w:p>
        </w:tc>
        <w:tc>
          <w:tcPr>
            <w:tcW w:w="5310" w:type="dxa"/>
            <w:noWrap/>
          </w:tcPr>
          <w:p w14:paraId="19D6595B" w14:textId="77777777" w:rsidR="00B90341" w:rsidRPr="00B90341" w:rsidRDefault="00B90341" w:rsidP="00B90341">
            <w:pPr>
              <w:rPr>
                <w:color w:val="000000"/>
                <w:sz w:val="20"/>
                <w:szCs w:val="20"/>
              </w:rPr>
            </w:pPr>
            <w:r w:rsidRPr="00B90341">
              <w:rPr>
                <w:color w:val="000000"/>
                <w:sz w:val="20"/>
                <w:szCs w:val="20"/>
              </w:rPr>
              <w:t xml:space="preserve"> Đơn vị cụ thể</w:t>
            </w:r>
          </w:p>
        </w:tc>
        <w:tc>
          <w:tcPr>
            <w:tcW w:w="5940" w:type="dxa"/>
            <w:noWrap/>
            <w:hideMark/>
          </w:tcPr>
          <w:p w14:paraId="4F2EA577" w14:textId="77777777" w:rsidR="00B90341" w:rsidRPr="00B90341" w:rsidRDefault="00B90341" w:rsidP="00B90341">
            <w:pPr>
              <w:rPr>
                <w:color w:val="000000"/>
                <w:sz w:val="20"/>
                <w:szCs w:val="20"/>
              </w:rPr>
            </w:pPr>
            <w:r w:rsidRPr="00B90341">
              <w:rPr>
                <w:color w:val="000000"/>
                <w:sz w:val="20"/>
                <w:szCs w:val="20"/>
              </w:rPr>
              <w:t>Tham số trong bảng PAR_MR_REPORT_TYPE</w:t>
            </w:r>
          </w:p>
        </w:tc>
      </w:tr>
      <w:tr w:rsidR="00B90341" w:rsidRPr="00B90341" w14:paraId="694C336A" w14:textId="77777777" w:rsidTr="001C2B49">
        <w:trPr>
          <w:trHeight w:val="20"/>
        </w:trPr>
        <w:tc>
          <w:tcPr>
            <w:tcW w:w="3150" w:type="dxa"/>
            <w:noWrap/>
            <w:hideMark/>
          </w:tcPr>
          <w:p w14:paraId="3A0CDF4C" w14:textId="77777777" w:rsidR="00B90341" w:rsidRPr="00B90341" w:rsidRDefault="00B90341" w:rsidP="00B90341">
            <w:pPr>
              <w:rPr>
                <w:color w:val="000000"/>
                <w:sz w:val="20"/>
                <w:szCs w:val="20"/>
              </w:rPr>
            </w:pPr>
            <w:r w:rsidRPr="00B90341">
              <w:rPr>
                <w:color w:val="000000"/>
                <w:sz w:val="20"/>
                <w:szCs w:val="20"/>
              </w:rPr>
              <w:t>OPT_RISK_GROUP</w:t>
            </w:r>
          </w:p>
        </w:tc>
        <w:tc>
          <w:tcPr>
            <w:tcW w:w="5310" w:type="dxa"/>
            <w:noWrap/>
          </w:tcPr>
          <w:p w14:paraId="1ADF3CDB" w14:textId="77777777" w:rsidR="00B90341" w:rsidRPr="00B90341" w:rsidRDefault="00B90341" w:rsidP="00B90341">
            <w:pPr>
              <w:rPr>
                <w:color w:val="000000"/>
                <w:sz w:val="20"/>
                <w:szCs w:val="20"/>
              </w:rPr>
            </w:pPr>
            <w:r w:rsidRPr="00B90341">
              <w:rPr>
                <w:color w:val="000000"/>
                <w:sz w:val="20"/>
                <w:szCs w:val="20"/>
              </w:rPr>
              <w:t>Giá trị FX/IR/Commodity/Equity</w:t>
            </w:r>
          </w:p>
        </w:tc>
        <w:tc>
          <w:tcPr>
            <w:tcW w:w="5940" w:type="dxa"/>
            <w:noWrap/>
            <w:hideMark/>
          </w:tcPr>
          <w:p w14:paraId="012E53A9" w14:textId="77777777" w:rsidR="00B90341" w:rsidRPr="00B90341" w:rsidRDefault="00B90341" w:rsidP="00B90341">
            <w:pPr>
              <w:rPr>
                <w:color w:val="000000"/>
                <w:sz w:val="20"/>
                <w:szCs w:val="20"/>
              </w:rPr>
            </w:pPr>
            <w:r w:rsidRPr="00B90341">
              <w:rPr>
                <w:color w:val="000000"/>
                <w:sz w:val="20"/>
                <w:szCs w:val="20"/>
              </w:rPr>
              <w:t>FX</w:t>
            </w:r>
          </w:p>
        </w:tc>
      </w:tr>
      <w:tr w:rsidR="00B90341" w:rsidRPr="00B90341" w14:paraId="144C76DA" w14:textId="77777777" w:rsidTr="001C2B49">
        <w:trPr>
          <w:trHeight w:val="20"/>
        </w:trPr>
        <w:tc>
          <w:tcPr>
            <w:tcW w:w="3150" w:type="dxa"/>
            <w:noWrap/>
            <w:hideMark/>
          </w:tcPr>
          <w:p w14:paraId="2B5D4C1E" w14:textId="77777777" w:rsidR="00B90341" w:rsidRPr="00B90341" w:rsidRDefault="00B90341" w:rsidP="00B90341">
            <w:pPr>
              <w:rPr>
                <w:color w:val="000000"/>
                <w:sz w:val="20"/>
                <w:szCs w:val="20"/>
              </w:rPr>
            </w:pPr>
            <w:r w:rsidRPr="00B90341">
              <w:rPr>
                <w:color w:val="000000"/>
                <w:sz w:val="20"/>
                <w:szCs w:val="20"/>
              </w:rPr>
              <w:t>DELTA_CAPITAL</w:t>
            </w:r>
          </w:p>
        </w:tc>
        <w:tc>
          <w:tcPr>
            <w:tcW w:w="5310" w:type="dxa"/>
            <w:noWrap/>
          </w:tcPr>
          <w:p w14:paraId="353DDB56" w14:textId="77777777" w:rsidR="00B90341" w:rsidRPr="00B90341" w:rsidRDefault="00B90341" w:rsidP="00B90341">
            <w:pPr>
              <w:rPr>
                <w:color w:val="000000"/>
                <w:sz w:val="20"/>
                <w:szCs w:val="20"/>
              </w:rPr>
            </w:pPr>
            <w:r w:rsidRPr="00B90341">
              <w:rPr>
                <w:color w:val="000000"/>
                <w:sz w:val="20"/>
                <w:szCs w:val="20"/>
              </w:rPr>
              <w:t>Tổng vốn Delta Capital</w:t>
            </w:r>
          </w:p>
        </w:tc>
        <w:tc>
          <w:tcPr>
            <w:tcW w:w="5940" w:type="dxa"/>
            <w:noWrap/>
            <w:hideMark/>
          </w:tcPr>
          <w:p w14:paraId="2114542D" w14:textId="77777777" w:rsidR="00F5204D" w:rsidRDefault="00B90341" w:rsidP="00B90341">
            <w:pPr>
              <w:rPr>
                <w:color w:val="000000"/>
                <w:sz w:val="20"/>
                <w:szCs w:val="20"/>
              </w:rPr>
            </w:pPr>
            <w:r w:rsidRPr="00B90341">
              <w:rPr>
                <w:color w:val="000000"/>
                <w:sz w:val="20"/>
                <w:szCs w:val="20"/>
              </w:rPr>
              <w:t>Dựa vào OptCapitalMethod:</w:t>
            </w:r>
            <w:r w:rsidRPr="00B90341">
              <w:rPr>
                <w:color w:val="000000"/>
                <w:sz w:val="20"/>
                <w:szCs w:val="20"/>
              </w:rPr>
              <w:br/>
              <w:t>+ NếuDelta_Merge_Underly = M, thì trường này bằng 0.</w:t>
            </w:r>
            <w:r w:rsidRPr="00B90341">
              <w:rPr>
                <w:color w:val="000000"/>
                <w:sz w:val="20"/>
                <w:szCs w:val="20"/>
              </w:rPr>
              <w:br/>
              <w:t>+ Nếu Delta_Merge_Underly = U , thì:</w:t>
            </w:r>
            <w:r w:rsidRPr="00B90341">
              <w:rPr>
                <w:color w:val="000000"/>
                <w:sz w:val="20"/>
                <w:szCs w:val="20"/>
              </w:rPr>
              <w:br/>
              <w:t>- Đối với RiskGroup khác FX: Tính tổng Delta Capital ở bảng OptionRisk</w:t>
            </w:r>
            <w:r w:rsidRPr="00B90341">
              <w:rPr>
                <w:color w:val="000000"/>
                <w:sz w:val="20"/>
                <w:szCs w:val="20"/>
              </w:rPr>
              <w:br/>
              <w:t>- Đối với RiskGroup bằng FX:</w:t>
            </w:r>
            <w:r w:rsidRPr="00B90341">
              <w:rPr>
                <w:color w:val="000000"/>
                <w:sz w:val="20"/>
                <w:szCs w:val="20"/>
              </w:rPr>
              <w:br/>
              <w:t xml:space="preserve">+ Nếu DeltaMethod = </w:t>
            </w:r>
            <w:r w:rsidR="00F5204D">
              <w:rPr>
                <w:color w:val="000000"/>
                <w:sz w:val="20"/>
                <w:szCs w:val="20"/>
              </w:rPr>
              <w:t>N (</w:t>
            </w:r>
            <w:r w:rsidRPr="00B90341">
              <w:rPr>
                <w:color w:val="000000"/>
                <w:sz w:val="20"/>
                <w:szCs w:val="20"/>
              </w:rPr>
              <w:t>NetPos</w:t>
            </w:r>
            <w:r w:rsidR="00F5204D">
              <w:rPr>
                <w:color w:val="000000"/>
                <w:sz w:val="20"/>
                <w:szCs w:val="20"/>
              </w:rPr>
              <w:t>)</w:t>
            </w:r>
            <w:r w:rsidRPr="00B90341">
              <w:rPr>
                <w:color w:val="000000"/>
                <w:sz w:val="20"/>
                <w:szCs w:val="20"/>
              </w:rPr>
              <w:t xml:space="preserve">: Tính tổng Delta Capital ở bảng OptionRisk </w:t>
            </w:r>
            <w:r w:rsidRPr="00B90341">
              <w:rPr>
                <w:color w:val="000000"/>
                <w:sz w:val="20"/>
                <w:szCs w:val="20"/>
              </w:rPr>
              <w:br/>
              <w:t xml:space="preserve">+  Nếu DeltaMethod = Long/Short: bằng tổng trạng thái Long/Short * RW, </w:t>
            </w:r>
          </w:p>
          <w:p w14:paraId="23EE0556" w14:textId="77777777" w:rsidR="00F5204D" w:rsidRDefault="00F5204D" w:rsidP="00B90341">
            <w:pPr>
              <w:rPr>
                <w:color w:val="000000"/>
                <w:sz w:val="20"/>
                <w:szCs w:val="20"/>
              </w:rPr>
            </w:pPr>
            <w:r>
              <w:rPr>
                <w:color w:val="000000"/>
                <w:sz w:val="20"/>
                <w:szCs w:val="20"/>
              </w:rPr>
              <w:t>+ Nếu DeltaMethod = NC (NetPos by Currency)</w:t>
            </w:r>
            <w:r w:rsidR="00D22730">
              <w:rPr>
                <w:color w:val="000000"/>
                <w:sz w:val="20"/>
                <w:szCs w:val="20"/>
              </w:rPr>
              <w:t>: Bằng tổng trạng thái theo từng currency (lấy dấu giá trị tuyệt đối và quy đổi) x RW</w:t>
            </w:r>
          </w:p>
          <w:p w14:paraId="7D4F768D" w14:textId="77777777" w:rsidR="00F5204D" w:rsidRDefault="00F5204D" w:rsidP="00B90341">
            <w:pPr>
              <w:rPr>
                <w:color w:val="000000"/>
                <w:sz w:val="20"/>
                <w:szCs w:val="20"/>
              </w:rPr>
            </w:pPr>
            <w:r>
              <w:rPr>
                <w:color w:val="000000"/>
                <w:sz w:val="20"/>
                <w:szCs w:val="20"/>
              </w:rPr>
              <w:t>Trong đó</w:t>
            </w:r>
          </w:p>
          <w:p w14:paraId="6C83F5E8" w14:textId="77777777" w:rsidR="00D22730" w:rsidRDefault="00F5204D" w:rsidP="00B90341">
            <w:pPr>
              <w:rPr>
                <w:color w:val="000000"/>
                <w:sz w:val="20"/>
                <w:szCs w:val="20"/>
              </w:rPr>
            </w:pPr>
            <w:r>
              <w:rPr>
                <w:color w:val="000000"/>
                <w:sz w:val="20"/>
                <w:szCs w:val="20"/>
              </w:rPr>
              <w:t>+</w:t>
            </w:r>
            <w:r w:rsidR="00B90341" w:rsidRPr="00B90341">
              <w:rPr>
                <w:color w:val="000000"/>
                <w:sz w:val="20"/>
                <w:szCs w:val="20"/>
              </w:rPr>
              <w:t>Trạng thái Long/Short = max ( tổng DeltaPosLCY dương, tổng DeltaPosLCY âm) ở bảng FX_POSITION_DTL</w:t>
            </w:r>
          </w:p>
          <w:p w14:paraId="1D7DBAB2" w14:textId="77777777" w:rsidR="00B90341" w:rsidRDefault="00D22730" w:rsidP="00217960">
            <w:pPr>
              <w:rPr>
                <w:color w:val="000000"/>
                <w:sz w:val="20"/>
                <w:szCs w:val="20"/>
              </w:rPr>
            </w:pPr>
            <w:r>
              <w:rPr>
                <w:color w:val="000000"/>
                <w:sz w:val="20"/>
                <w:szCs w:val="20"/>
              </w:rPr>
              <w:lastRenderedPageBreak/>
              <w:t>+ Tổng trạng thái theo từng currency tổng hợp từ bảng FX_POSITION_DTL, trong đó chỉ lấy cashflow 2 (đối với deal có pair có good_order = N, tham số pair_convert = Y) hoặc cashlfow 1 (đối với trường hợp còn lại)</w:t>
            </w:r>
            <w:r w:rsidR="00B90341" w:rsidRPr="00B90341">
              <w:rPr>
                <w:color w:val="000000"/>
                <w:sz w:val="20"/>
                <w:szCs w:val="20"/>
              </w:rPr>
              <w:br/>
              <w:t>+ RW quy định tại trường Capital Adequacy R</w:t>
            </w:r>
            <w:r w:rsidR="00217960">
              <w:rPr>
                <w:color w:val="000000"/>
                <w:sz w:val="20"/>
                <w:szCs w:val="20"/>
              </w:rPr>
              <w:t>a</w:t>
            </w:r>
            <w:r w:rsidR="00B90341" w:rsidRPr="00B90341">
              <w:rPr>
                <w:color w:val="000000"/>
                <w:sz w:val="20"/>
                <w:szCs w:val="20"/>
              </w:rPr>
              <w:t>tio trong bảng PAR_Measurement_Setting</w:t>
            </w:r>
          </w:p>
          <w:p w14:paraId="7B700A6A" w14:textId="77777777" w:rsidR="008B3E10" w:rsidRPr="00B90341" w:rsidRDefault="008B3E10" w:rsidP="008B3E10">
            <w:pPr>
              <w:rPr>
                <w:color w:val="000000"/>
                <w:sz w:val="20"/>
                <w:szCs w:val="20"/>
              </w:rPr>
            </w:pPr>
            <w:r>
              <w:rPr>
                <w:color w:val="000000"/>
                <w:sz w:val="20"/>
                <w:szCs w:val="20"/>
              </w:rPr>
              <w:t>Lưu ý, khi lây dữ liệu từ bảng FX_POSITION_DTL thì phải lọc các dòng dữ liệu theo điều kiện filter quy định ở bảng PAR_MR_REPORT_TYPE (điều kiện về Transaction Status, Reporting Unit, Report_Type_Id (AddInfo_1))</w:t>
            </w:r>
          </w:p>
        </w:tc>
      </w:tr>
      <w:tr w:rsidR="00B90341" w:rsidRPr="00B90341" w14:paraId="3A4EDE6D" w14:textId="77777777" w:rsidTr="001C2B49">
        <w:trPr>
          <w:trHeight w:val="20"/>
        </w:trPr>
        <w:tc>
          <w:tcPr>
            <w:tcW w:w="3150" w:type="dxa"/>
            <w:noWrap/>
            <w:hideMark/>
          </w:tcPr>
          <w:p w14:paraId="547843DD" w14:textId="77777777" w:rsidR="00B90341" w:rsidRPr="00B90341" w:rsidRDefault="00B90341" w:rsidP="00B90341">
            <w:pPr>
              <w:rPr>
                <w:color w:val="000000"/>
                <w:sz w:val="20"/>
                <w:szCs w:val="20"/>
              </w:rPr>
            </w:pPr>
            <w:r w:rsidRPr="00B90341">
              <w:rPr>
                <w:color w:val="000000"/>
                <w:sz w:val="20"/>
                <w:szCs w:val="20"/>
              </w:rPr>
              <w:lastRenderedPageBreak/>
              <w:t>GAMMA_IMPACT</w:t>
            </w:r>
          </w:p>
        </w:tc>
        <w:tc>
          <w:tcPr>
            <w:tcW w:w="5310" w:type="dxa"/>
            <w:noWrap/>
          </w:tcPr>
          <w:p w14:paraId="24D057BE" w14:textId="77777777" w:rsidR="00B90341" w:rsidRPr="00B90341" w:rsidRDefault="00B90341" w:rsidP="00B90341">
            <w:pPr>
              <w:rPr>
                <w:color w:val="000000"/>
                <w:sz w:val="20"/>
                <w:szCs w:val="20"/>
              </w:rPr>
            </w:pPr>
            <w:r w:rsidRPr="00B90341">
              <w:rPr>
                <w:color w:val="000000"/>
                <w:sz w:val="20"/>
                <w:szCs w:val="20"/>
              </w:rPr>
              <w:t>Tổng tác động Gamma tương ứng với từng Underlying Type</w:t>
            </w:r>
          </w:p>
        </w:tc>
        <w:tc>
          <w:tcPr>
            <w:tcW w:w="5940" w:type="dxa"/>
            <w:noWrap/>
            <w:hideMark/>
          </w:tcPr>
          <w:p w14:paraId="67C2E16C" w14:textId="77777777" w:rsidR="00B90341" w:rsidRPr="00B90341" w:rsidRDefault="00B90341" w:rsidP="00B90341">
            <w:pPr>
              <w:rPr>
                <w:color w:val="000000"/>
                <w:sz w:val="20"/>
                <w:szCs w:val="20"/>
              </w:rPr>
            </w:pPr>
            <w:r w:rsidRPr="00B90341">
              <w:rPr>
                <w:color w:val="000000"/>
                <w:sz w:val="20"/>
                <w:szCs w:val="20"/>
              </w:rPr>
              <w:t>Sum([OPT_RISK].Net_Gamma_Impact mà &lt;0)</w:t>
            </w:r>
          </w:p>
        </w:tc>
      </w:tr>
      <w:tr w:rsidR="00B90341" w:rsidRPr="00B90341" w14:paraId="6A6CD3F2" w14:textId="77777777" w:rsidTr="001C2B49">
        <w:trPr>
          <w:trHeight w:val="20"/>
        </w:trPr>
        <w:tc>
          <w:tcPr>
            <w:tcW w:w="3150" w:type="dxa"/>
            <w:noWrap/>
            <w:hideMark/>
          </w:tcPr>
          <w:p w14:paraId="7EB7CE8A" w14:textId="77777777" w:rsidR="00B90341" w:rsidRPr="00B90341" w:rsidRDefault="00B90341" w:rsidP="00B90341">
            <w:pPr>
              <w:rPr>
                <w:color w:val="000000"/>
                <w:sz w:val="20"/>
                <w:szCs w:val="20"/>
              </w:rPr>
            </w:pPr>
            <w:r w:rsidRPr="00B90341">
              <w:rPr>
                <w:color w:val="000000"/>
                <w:sz w:val="20"/>
                <w:szCs w:val="20"/>
              </w:rPr>
              <w:t>VEGA_IMPACT</w:t>
            </w:r>
          </w:p>
        </w:tc>
        <w:tc>
          <w:tcPr>
            <w:tcW w:w="5310" w:type="dxa"/>
            <w:noWrap/>
          </w:tcPr>
          <w:p w14:paraId="6C7B8741" w14:textId="77777777" w:rsidR="00B90341" w:rsidRPr="00B90341" w:rsidRDefault="00B90341" w:rsidP="00B90341">
            <w:pPr>
              <w:rPr>
                <w:color w:val="000000"/>
                <w:sz w:val="20"/>
                <w:szCs w:val="20"/>
              </w:rPr>
            </w:pPr>
            <w:r w:rsidRPr="00B90341">
              <w:rPr>
                <w:color w:val="000000"/>
                <w:sz w:val="20"/>
                <w:szCs w:val="20"/>
              </w:rPr>
              <w:t>Tổng tác động của Vega tương ứng với từng Underlying Type</w:t>
            </w:r>
          </w:p>
        </w:tc>
        <w:tc>
          <w:tcPr>
            <w:tcW w:w="5940" w:type="dxa"/>
            <w:noWrap/>
            <w:hideMark/>
          </w:tcPr>
          <w:p w14:paraId="5A00C405" w14:textId="77777777" w:rsidR="00B90341" w:rsidRPr="00B90341" w:rsidRDefault="00B90341" w:rsidP="00B90341">
            <w:pPr>
              <w:rPr>
                <w:color w:val="000000"/>
                <w:sz w:val="20"/>
                <w:szCs w:val="20"/>
              </w:rPr>
            </w:pPr>
            <w:r w:rsidRPr="00B90341">
              <w:rPr>
                <w:color w:val="000000"/>
                <w:sz w:val="20"/>
                <w:szCs w:val="20"/>
              </w:rPr>
              <w:t>Sum([OP].Net_Vega_Impact)</w:t>
            </w:r>
          </w:p>
        </w:tc>
      </w:tr>
      <w:tr w:rsidR="00B90341" w:rsidRPr="00B90341" w14:paraId="3FB057B9" w14:textId="77777777" w:rsidTr="001C2B49">
        <w:trPr>
          <w:trHeight w:val="20"/>
        </w:trPr>
        <w:tc>
          <w:tcPr>
            <w:tcW w:w="3150" w:type="dxa"/>
            <w:noWrap/>
            <w:hideMark/>
          </w:tcPr>
          <w:p w14:paraId="6C0BECD6" w14:textId="77777777" w:rsidR="00B90341" w:rsidRPr="00B90341" w:rsidRDefault="00B90341" w:rsidP="00B90341">
            <w:pPr>
              <w:rPr>
                <w:color w:val="000000"/>
                <w:sz w:val="20"/>
                <w:szCs w:val="20"/>
              </w:rPr>
            </w:pPr>
            <w:r w:rsidRPr="00B90341">
              <w:rPr>
                <w:color w:val="000000"/>
                <w:sz w:val="20"/>
                <w:szCs w:val="20"/>
              </w:rPr>
              <w:t>OPTION_CAPITAL</w:t>
            </w:r>
          </w:p>
        </w:tc>
        <w:tc>
          <w:tcPr>
            <w:tcW w:w="5310" w:type="dxa"/>
            <w:noWrap/>
          </w:tcPr>
          <w:p w14:paraId="2089CC99" w14:textId="77777777" w:rsidR="00B90341" w:rsidRPr="00B90341" w:rsidRDefault="00B90341" w:rsidP="00B90341">
            <w:pPr>
              <w:rPr>
                <w:color w:val="000000"/>
                <w:sz w:val="20"/>
                <w:szCs w:val="20"/>
              </w:rPr>
            </w:pPr>
            <w:r w:rsidRPr="00B90341">
              <w:rPr>
                <w:color w:val="000000"/>
                <w:sz w:val="20"/>
                <w:szCs w:val="20"/>
              </w:rPr>
              <w:t>Tổng vốn yêu cầu cho option</w:t>
            </w:r>
          </w:p>
        </w:tc>
        <w:tc>
          <w:tcPr>
            <w:tcW w:w="5940" w:type="dxa"/>
            <w:noWrap/>
            <w:hideMark/>
          </w:tcPr>
          <w:p w14:paraId="617AD0FD" w14:textId="77777777" w:rsidR="00B90341" w:rsidRPr="00B90341" w:rsidRDefault="00B90341" w:rsidP="00B90341">
            <w:pPr>
              <w:rPr>
                <w:color w:val="000000"/>
                <w:sz w:val="20"/>
                <w:szCs w:val="20"/>
              </w:rPr>
            </w:pPr>
            <w:r w:rsidRPr="00B90341">
              <w:rPr>
                <w:color w:val="000000"/>
                <w:sz w:val="20"/>
                <w:szCs w:val="20"/>
              </w:rPr>
              <w:t>Sum(Delta_Capital + Gama_Capital + Vega_Capital)</w:t>
            </w:r>
          </w:p>
        </w:tc>
      </w:tr>
      <w:tr w:rsidR="00B90341" w:rsidRPr="00B90341" w14:paraId="484D44BF" w14:textId="77777777" w:rsidTr="001C2B49">
        <w:trPr>
          <w:trHeight w:val="20"/>
        </w:trPr>
        <w:tc>
          <w:tcPr>
            <w:tcW w:w="3150" w:type="dxa"/>
            <w:noWrap/>
            <w:hideMark/>
          </w:tcPr>
          <w:p w14:paraId="6B221791" w14:textId="77777777" w:rsidR="00B90341" w:rsidRPr="00B90341" w:rsidRDefault="00B90341" w:rsidP="00B90341">
            <w:pPr>
              <w:rPr>
                <w:color w:val="000000"/>
                <w:sz w:val="20"/>
                <w:szCs w:val="20"/>
              </w:rPr>
            </w:pPr>
            <w:r w:rsidRPr="00B90341">
              <w:rPr>
                <w:color w:val="000000"/>
                <w:sz w:val="20"/>
                <w:szCs w:val="20"/>
              </w:rPr>
              <w:t>MARKET_VALUE</w:t>
            </w:r>
          </w:p>
        </w:tc>
        <w:tc>
          <w:tcPr>
            <w:tcW w:w="5310" w:type="dxa"/>
            <w:noWrap/>
          </w:tcPr>
          <w:p w14:paraId="15EEFAD5" w14:textId="77777777" w:rsidR="00B90341" w:rsidRPr="00B90341" w:rsidRDefault="00B90341" w:rsidP="00B90341">
            <w:pPr>
              <w:rPr>
                <w:color w:val="000000"/>
                <w:sz w:val="20"/>
                <w:szCs w:val="20"/>
              </w:rPr>
            </w:pPr>
          </w:p>
        </w:tc>
        <w:tc>
          <w:tcPr>
            <w:tcW w:w="5940" w:type="dxa"/>
            <w:noWrap/>
            <w:hideMark/>
          </w:tcPr>
          <w:p w14:paraId="0C197940" w14:textId="77777777" w:rsidR="00B90341" w:rsidRPr="00B90341" w:rsidRDefault="00B90341" w:rsidP="00B90341">
            <w:pPr>
              <w:rPr>
                <w:color w:val="000000"/>
                <w:sz w:val="20"/>
                <w:szCs w:val="20"/>
              </w:rPr>
            </w:pPr>
          </w:p>
        </w:tc>
      </w:tr>
    </w:tbl>
    <w:p w14:paraId="57532B94" w14:textId="77777777" w:rsidR="002D4BC3" w:rsidRDefault="002D4BC3" w:rsidP="002D4BC3">
      <w:pPr>
        <w:rPr>
          <w:sz w:val="20"/>
          <w:szCs w:val="20"/>
        </w:rPr>
      </w:pPr>
    </w:p>
    <w:p w14:paraId="2CBB9E97" w14:textId="77777777" w:rsidR="00B01515" w:rsidRPr="00D025ED" w:rsidRDefault="00B01515" w:rsidP="00B01515">
      <w:pPr>
        <w:pStyle w:val="Caption"/>
        <w:keepNext/>
        <w:outlineLvl w:val="3"/>
        <w:rPr>
          <w:color w:val="auto"/>
          <w:sz w:val="20"/>
          <w:szCs w:val="20"/>
        </w:rPr>
      </w:pPr>
      <w:bookmarkStart w:id="343" w:name="_Toc2080493"/>
      <w:bookmarkStart w:id="344" w:name="_Toc2154073"/>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136</w:t>
      </w:r>
      <w:r w:rsidR="00CB325D" w:rsidRPr="00D025ED">
        <w:rPr>
          <w:color w:val="auto"/>
          <w:sz w:val="20"/>
          <w:szCs w:val="20"/>
        </w:rPr>
        <w:fldChar w:fldCharType="end"/>
      </w:r>
      <w:r w:rsidRPr="00D025ED">
        <w:rPr>
          <w:color w:val="auto"/>
          <w:sz w:val="20"/>
          <w:szCs w:val="20"/>
        </w:rPr>
        <w:t>: EQ_POSITION</w:t>
      </w:r>
      <w:bookmarkEnd w:id="343"/>
      <w:bookmarkEnd w:id="344"/>
    </w:p>
    <w:tbl>
      <w:tblPr>
        <w:tblW w:w="0" w:type="auto"/>
        <w:tblInd w:w="93" w:type="dxa"/>
        <w:tblCellMar>
          <w:top w:w="72" w:type="dxa"/>
          <w:left w:w="115" w:type="dxa"/>
          <w:bottom w:w="72" w:type="dxa"/>
          <w:right w:w="115" w:type="dxa"/>
        </w:tblCellMar>
        <w:tblLook w:val="04A0" w:firstRow="1" w:lastRow="0" w:firstColumn="1" w:lastColumn="0" w:noHBand="0" w:noVBand="1"/>
      </w:tblPr>
      <w:tblGrid>
        <w:gridCol w:w="3017"/>
        <w:gridCol w:w="5295"/>
        <w:gridCol w:w="5930"/>
      </w:tblGrid>
      <w:tr w:rsidR="00B01515" w:rsidRPr="00D025ED" w14:paraId="04DC0EEF" w14:textId="77777777" w:rsidTr="000516CE">
        <w:trPr>
          <w:trHeight w:val="20"/>
        </w:trPr>
        <w:tc>
          <w:tcPr>
            <w:tcW w:w="3017" w:type="dxa"/>
            <w:tcBorders>
              <w:top w:val="single" w:sz="4" w:space="0" w:color="auto"/>
              <w:left w:val="single" w:sz="4" w:space="0" w:color="auto"/>
              <w:bottom w:val="single" w:sz="4" w:space="0" w:color="auto"/>
              <w:right w:val="single" w:sz="4" w:space="0" w:color="auto"/>
            </w:tcBorders>
            <w:noWrap/>
            <w:vAlign w:val="center"/>
            <w:hideMark/>
          </w:tcPr>
          <w:p w14:paraId="34BFC7D2" w14:textId="77777777" w:rsidR="00B01515" w:rsidRPr="00D025ED" w:rsidRDefault="00B01515" w:rsidP="000516CE">
            <w:pPr>
              <w:rPr>
                <w:b/>
                <w:bCs/>
                <w:color w:val="000000"/>
                <w:sz w:val="20"/>
                <w:szCs w:val="20"/>
              </w:rPr>
            </w:pPr>
            <w:r w:rsidRPr="00D025ED">
              <w:rPr>
                <w:color w:val="000000"/>
                <w:sz w:val="20"/>
                <w:szCs w:val="20"/>
              </w:rPr>
              <w:t>Table name</w:t>
            </w:r>
          </w:p>
        </w:tc>
        <w:tc>
          <w:tcPr>
            <w:tcW w:w="11225" w:type="dxa"/>
            <w:gridSpan w:val="2"/>
            <w:tcBorders>
              <w:top w:val="single" w:sz="4" w:space="0" w:color="auto"/>
              <w:left w:val="nil"/>
              <w:bottom w:val="single" w:sz="4" w:space="0" w:color="auto"/>
              <w:right w:val="single" w:sz="4" w:space="0" w:color="auto"/>
            </w:tcBorders>
            <w:noWrap/>
            <w:vAlign w:val="center"/>
            <w:hideMark/>
          </w:tcPr>
          <w:p w14:paraId="3C618946" w14:textId="77777777" w:rsidR="00B01515" w:rsidRPr="00D025ED" w:rsidRDefault="00B01515" w:rsidP="000516CE">
            <w:pPr>
              <w:rPr>
                <w:color w:val="000000"/>
                <w:sz w:val="20"/>
                <w:szCs w:val="20"/>
              </w:rPr>
            </w:pPr>
            <w:r w:rsidRPr="00D025ED">
              <w:rPr>
                <w:color w:val="000000"/>
                <w:sz w:val="20"/>
                <w:szCs w:val="20"/>
              </w:rPr>
              <w:t>EQ_POSITION</w:t>
            </w:r>
          </w:p>
        </w:tc>
      </w:tr>
      <w:tr w:rsidR="00B01515" w:rsidRPr="00D025ED" w14:paraId="2EB16680" w14:textId="77777777" w:rsidTr="000516CE">
        <w:trPr>
          <w:trHeight w:val="20"/>
        </w:trPr>
        <w:tc>
          <w:tcPr>
            <w:tcW w:w="3017" w:type="dxa"/>
            <w:tcBorders>
              <w:top w:val="nil"/>
              <w:left w:val="single" w:sz="4" w:space="0" w:color="auto"/>
              <w:bottom w:val="single" w:sz="4" w:space="0" w:color="auto"/>
              <w:right w:val="single" w:sz="4" w:space="0" w:color="auto"/>
            </w:tcBorders>
            <w:noWrap/>
            <w:vAlign w:val="center"/>
            <w:hideMark/>
          </w:tcPr>
          <w:p w14:paraId="0935ABC3" w14:textId="77777777" w:rsidR="00B01515" w:rsidRPr="00D025ED" w:rsidRDefault="00B01515" w:rsidP="000516CE">
            <w:pPr>
              <w:rPr>
                <w:color w:val="000000"/>
                <w:sz w:val="20"/>
                <w:szCs w:val="20"/>
              </w:rPr>
            </w:pPr>
            <w:r w:rsidRPr="00D025ED">
              <w:rPr>
                <w:color w:val="000000"/>
                <w:sz w:val="20"/>
                <w:szCs w:val="20"/>
              </w:rPr>
              <w:t>Description</w:t>
            </w:r>
          </w:p>
        </w:tc>
        <w:tc>
          <w:tcPr>
            <w:tcW w:w="11225" w:type="dxa"/>
            <w:gridSpan w:val="2"/>
            <w:tcBorders>
              <w:top w:val="single" w:sz="4" w:space="0" w:color="auto"/>
              <w:left w:val="nil"/>
              <w:bottom w:val="single" w:sz="4" w:space="0" w:color="auto"/>
              <w:right w:val="single" w:sz="4" w:space="0" w:color="auto"/>
            </w:tcBorders>
            <w:noWrap/>
            <w:vAlign w:val="center"/>
            <w:hideMark/>
          </w:tcPr>
          <w:p w14:paraId="6B0B0F82" w14:textId="77777777" w:rsidR="00B01515" w:rsidRDefault="00B01515" w:rsidP="000516CE">
            <w:pPr>
              <w:rPr>
                <w:color w:val="000000"/>
                <w:sz w:val="20"/>
                <w:szCs w:val="20"/>
              </w:rPr>
            </w:pPr>
            <w:r w:rsidRPr="00D025ED">
              <w:rPr>
                <w:color w:val="000000"/>
                <w:sz w:val="20"/>
                <w:szCs w:val="20"/>
              </w:rPr>
              <w:t>Bảng trạng thái equity và chi phí vốn tương ứng</w:t>
            </w:r>
          </w:p>
          <w:p w14:paraId="225EECDC" w14:textId="77777777" w:rsidR="0018259C" w:rsidRPr="00D025ED" w:rsidRDefault="0018259C" w:rsidP="000516CE">
            <w:pPr>
              <w:rPr>
                <w:color w:val="000000"/>
                <w:sz w:val="20"/>
                <w:szCs w:val="20"/>
              </w:rPr>
            </w:pPr>
            <w:r w:rsidRPr="0018259C">
              <w:rPr>
                <w:color w:val="000000"/>
                <w:sz w:val="20"/>
                <w:szCs w:val="20"/>
              </w:rPr>
              <w:t>Thông tin trạng thái lấy từ tbtr_EQ_POSITION, thông tin liên quan đến riskweight lấy từ bảng b2mrisk.EQ_Risk_Weight</w:t>
            </w:r>
          </w:p>
        </w:tc>
      </w:tr>
      <w:tr w:rsidR="00B01515" w:rsidRPr="00D025ED" w14:paraId="31EA2E29" w14:textId="77777777" w:rsidTr="000516CE">
        <w:trPr>
          <w:trHeight w:val="20"/>
        </w:trPr>
        <w:tc>
          <w:tcPr>
            <w:tcW w:w="3017" w:type="dxa"/>
            <w:tcBorders>
              <w:top w:val="nil"/>
              <w:left w:val="single" w:sz="4" w:space="0" w:color="auto"/>
              <w:bottom w:val="single" w:sz="4" w:space="0" w:color="auto"/>
              <w:right w:val="single" w:sz="4" w:space="0" w:color="auto"/>
            </w:tcBorders>
            <w:noWrap/>
            <w:vAlign w:val="center"/>
            <w:hideMark/>
          </w:tcPr>
          <w:p w14:paraId="66B60747" w14:textId="77777777" w:rsidR="00B01515" w:rsidRPr="00D025ED" w:rsidRDefault="00B01515" w:rsidP="000516CE">
            <w:pPr>
              <w:rPr>
                <w:color w:val="000000"/>
                <w:sz w:val="20"/>
                <w:szCs w:val="20"/>
              </w:rPr>
            </w:pPr>
            <w:r w:rsidRPr="00D025ED">
              <w:rPr>
                <w:color w:val="000000"/>
                <w:sz w:val="20"/>
                <w:szCs w:val="20"/>
              </w:rPr>
              <w:t>Data Source</w:t>
            </w:r>
          </w:p>
        </w:tc>
        <w:tc>
          <w:tcPr>
            <w:tcW w:w="11225" w:type="dxa"/>
            <w:gridSpan w:val="2"/>
            <w:tcBorders>
              <w:top w:val="single" w:sz="4" w:space="0" w:color="auto"/>
              <w:left w:val="nil"/>
              <w:bottom w:val="single" w:sz="4" w:space="0" w:color="auto"/>
              <w:right w:val="single" w:sz="4" w:space="0" w:color="auto"/>
            </w:tcBorders>
            <w:noWrap/>
            <w:vAlign w:val="center"/>
            <w:hideMark/>
          </w:tcPr>
          <w:p w14:paraId="70421345" w14:textId="77777777" w:rsidR="00B01515" w:rsidRPr="00D025ED" w:rsidRDefault="00B01515" w:rsidP="000516CE">
            <w:pPr>
              <w:rPr>
                <w:color w:val="000000"/>
                <w:sz w:val="20"/>
                <w:szCs w:val="20"/>
              </w:rPr>
            </w:pPr>
            <w:r w:rsidRPr="00D025ED">
              <w:rPr>
                <w:color w:val="000000"/>
                <w:sz w:val="20"/>
                <w:szCs w:val="20"/>
              </w:rPr>
              <w:t>Manual Input</w:t>
            </w:r>
          </w:p>
        </w:tc>
      </w:tr>
      <w:tr w:rsidR="0018259C" w:rsidRPr="00D025ED" w14:paraId="5C4F6C41" w14:textId="77777777" w:rsidTr="000516CE">
        <w:trPr>
          <w:trHeight w:val="20"/>
        </w:trPr>
        <w:tc>
          <w:tcPr>
            <w:tcW w:w="3017" w:type="dxa"/>
            <w:tcBorders>
              <w:top w:val="nil"/>
              <w:left w:val="single" w:sz="4" w:space="0" w:color="auto"/>
              <w:bottom w:val="single" w:sz="4" w:space="0" w:color="auto"/>
              <w:right w:val="single" w:sz="4" w:space="0" w:color="auto"/>
            </w:tcBorders>
            <w:noWrap/>
            <w:vAlign w:val="center"/>
          </w:tcPr>
          <w:p w14:paraId="7FF9AA8A" w14:textId="77777777" w:rsidR="0018259C" w:rsidRPr="00D025ED" w:rsidRDefault="0018259C" w:rsidP="000516CE">
            <w:pPr>
              <w:rPr>
                <w:color w:val="000000"/>
                <w:sz w:val="20"/>
                <w:szCs w:val="20"/>
              </w:rPr>
            </w:pPr>
            <w:r>
              <w:rPr>
                <w:color w:val="000000"/>
                <w:sz w:val="20"/>
                <w:szCs w:val="20"/>
              </w:rPr>
              <w:t>Pending</w:t>
            </w:r>
          </w:p>
        </w:tc>
        <w:tc>
          <w:tcPr>
            <w:tcW w:w="11225" w:type="dxa"/>
            <w:gridSpan w:val="2"/>
            <w:tcBorders>
              <w:top w:val="single" w:sz="4" w:space="0" w:color="auto"/>
              <w:left w:val="nil"/>
              <w:bottom w:val="single" w:sz="4" w:space="0" w:color="auto"/>
              <w:right w:val="single" w:sz="4" w:space="0" w:color="auto"/>
            </w:tcBorders>
            <w:noWrap/>
            <w:vAlign w:val="center"/>
          </w:tcPr>
          <w:p w14:paraId="2810738F" w14:textId="77777777" w:rsidR="0018259C" w:rsidRPr="0018259C" w:rsidRDefault="0018259C" w:rsidP="0018259C">
            <w:pPr>
              <w:rPr>
                <w:color w:val="000000"/>
                <w:sz w:val="20"/>
                <w:szCs w:val="20"/>
              </w:rPr>
            </w:pPr>
            <w:r w:rsidRPr="0018259C">
              <w:rPr>
                <w:color w:val="000000"/>
                <w:sz w:val="20"/>
                <w:szCs w:val="20"/>
              </w:rPr>
              <w:t>Bảng này thiết kế cho phép Specific RiskWeight khác nhau tùy thuộc vào trạng thái có phải là Index hay individual equity (theo tinh thần của Basel II)</w:t>
            </w:r>
          </w:p>
          <w:p w14:paraId="1A2DFF81" w14:textId="77777777" w:rsidR="0018259C" w:rsidRPr="0018259C" w:rsidRDefault="0018259C" w:rsidP="0018259C">
            <w:pPr>
              <w:rPr>
                <w:color w:val="000000"/>
                <w:sz w:val="20"/>
                <w:szCs w:val="20"/>
              </w:rPr>
            </w:pPr>
            <w:r w:rsidRPr="0018259C">
              <w:rPr>
                <w:color w:val="000000"/>
                <w:sz w:val="20"/>
                <w:szCs w:val="20"/>
              </w:rPr>
              <w:t>Tuy nhiên theo TT 41 thì Specific RW là giống nhau, General RW mới khác nhau tùy thuộc vào trạng thái có phải là Index hay indi-vidual equity</w:t>
            </w:r>
          </w:p>
          <w:p w14:paraId="71AFC76F" w14:textId="77777777" w:rsidR="0018259C" w:rsidRPr="0018259C" w:rsidRDefault="0018259C" w:rsidP="0018259C">
            <w:pPr>
              <w:rPr>
                <w:color w:val="000000"/>
                <w:sz w:val="20"/>
                <w:szCs w:val="20"/>
              </w:rPr>
            </w:pPr>
          </w:p>
          <w:p w14:paraId="7F82E9C7" w14:textId="77777777" w:rsidR="0018259C" w:rsidRPr="00D025ED" w:rsidRDefault="0018259C" w:rsidP="0018259C">
            <w:pPr>
              <w:rPr>
                <w:color w:val="000000"/>
                <w:sz w:val="20"/>
                <w:szCs w:val="20"/>
              </w:rPr>
            </w:pPr>
            <w:r w:rsidRPr="0018259C">
              <w:rPr>
                <w:color w:val="000000"/>
                <w:sz w:val="20"/>
                <w:szCs w:val="20"/>
              </w:rPr>
              <w:t>Vì vậy cần sửa bảng này và bảng tham số EQ_RISK_WEIGHT (low priority vì MSB không trade cổ phiếu và chỉ số cổ phiếu)</w:t>
            </w:r>
          </w:p>
        </w:tc>
      </w:tr>
      <w:tr w:rsidR="00B01515" w:rsidRPr="00D025ED" w14:paraId="2EB7153D" w14:textId="77777777" w:rsidTr="000516CE">
        <w:trPr>
          <w:trHeight w:val="20"/>
        </w:trPr>
        <w:tc>
          <w:tcPr>
            <w:tcW w:w="3017" w:type="dxa"/>
            <w:tcBorders>
              <w:top w:val="nil"/>
              <w:left w:val="nil"/>
              <w:bottom w:val="nil"/>
              <w:right w:val="nil"/>
            </w:tcBorders>
            <w:noWrap/>
            <w:vAlign w:val="center"/>
            <w:hideMark/>
          </w:tcPr>
          <w:p w14:paraId="6DF8E848" w14:textId="77777777" w:rsidR="00B01515" w:rsidRPr="00D025ED" w:rsidRDefault="00B01515" w:rsidP="000516CE">
            <w:pPr>
              <w:rPr>
                <w:color w:val="000000"/>
                <w:sz w:val="20"/>
                <w:szCs w:val="20"/>
              </w:rPr>
            </w:pPr>
          </w:p>
        </w:tc>
        <w:tc>
          <w:tcPr>
            <w:tcW w:w="5295" w:type="dxa"/>
            <w:tcBorders>
              <w:top w:val="nil"/>
              <w:left w:val="nil"/>
              <w:bottom w:val="nil"/>
              <w:right w:val="nil"/>
            </w:tcBorders>
            <w:noWrap/>
            <w:vAlign w:val="center"/>
            <w:hideMark/>
          </w:tcPr>
          <w:p w14:paraId="00F3F6DD" w14:textId="77777777" w:rsidR="00B01515" w:rsidRPr="00D025ED" w:rsidRDefault="00B01515" w:rsidP="000516CE">
            <w:pPr>
              <w:rPr>
                <w:color w:val="000000"/>
                <w:sz w:val="20"/>
                <w:szCs w:val="20"/>
              </w:rPr>
            </w:pPr>
          </w:p>
        </w:tc>
        <w:tc>
          <w:tcPr>
            <w:tcW w:w="5930" w:type="dxa"/>
            <w:tcBorders>
              <w:top w:val="nil"/>
              <w:left w:val="nil"/>
              <w:bottom w:val="nil"/>
              <w:right w:val="nil"/>
            </w:tcBorders>
            <w:noWrap/>
            <w:vAlign w:val="center"/>
            <w:hideMark/>
          </w:tcPr>
          <w:p w14:paraId="2A52348F" w14:textId="77777777" w:rsidR="00B01515" w:rsidRPr="00D025ED" w:rsidRDefault="00B01515" w:rsidP="000516CE">
            <w:pPr>
              <w:rPr>
                <w:color w:val="000000"/>
                <w:sz w:val="20"/>
                <w:szCs w:val="20"/>
              </w:rPr>
            </w:pPr>
          </w:p>
        </w:tc>
      </w:tr>
    </w:tbl>
    <w:p w14:paraId="40B6887C" w14:textId="77777777" w:rsidR="00B01515" w:rsidRPr="00D025ED" w:rsidRDefault="00B01515" w:rsidP="00B01515"/>
    <w:tbl>
      <w:tblPr>
        <w:tblW w:w="0" w:type="auto"/>
        <w:tblInd w:w="93" w:type="dxa"/>
        <w:tblCellMar>
          <w:top w:w="72" w:type="dxa"/>
          <w:left w:w="115" w:type="dxa"/>
          <w:bottom w:w="72" w:type="dxa"/>
          <w:right w:w="115" w:type="dxa"/>
        </w:tblCellMar>
        <w:tblLook w:val="04A0" w:firstRow="1" w:lastRow="0" w:firstColumn="1" w:lastColumn="0" w:noHBand="0" w:noVBand="1"/>
      </w:tblPr>
      <w:tblGrid>
        <w:gridCol w:w="3017"/>
        <w:gridCol w:w="5295"/>
        <w:gridCol w:w="5930"/>
      </w:tblGrid>
      <w:tr w:rsidR="00B01515" w:rsidRPr="00D025ED" w14:paraId="50751A5E" w14:textId="77777777" w:rsidTr="000516CE">
        <w:trPr>
          <w:trHeight w:val="20"/>
          <w:tblHeader/>
        </w:trPr>
        <w:tc>
          <w:tcPr>
            <w:tcW w:w="301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59ECB89" w14:textId="77777777" w:rsidR="00B01515" w:rsidRPr="00D025ED" w:rsidRDefault="00B01515" w:rsidP="000516CE">
            <w:pPr>
              <w:rPr>
                <w:color w:val="000000"/>
                <w:sz w:val="20"/>
                <w:szCs w:val="20"/>
              </w:rPr>
            </w:pPr>
            <w:r w:rsidRPr="00D025ED">
              <w:rPr>
                <w:color w:val="000000"/>
                <w:sz w:val="20"/>
                <w:szCs w:val="20"/>
              </w:rPr>
              <w:t>Trường</w:t>
            </w:r>
          </w:p>
        </w:tc>
        <w:tc>
          <w:tcPr>
            <w:tcW w:w="529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7F317B2" w14:textId="77777777" w:rsidR="00B01515" w:rsidRPr="00D025ED" w:rsidRDefault="00B01515" w:rsidP="000516CE">
            <w:pPr>
              <w:rPr>
                <w:color w:val="000000"/>
                <w:sz w:val="20"/>
                <w:szCs w:val="20"/>
              </w:rPr>
            </w:pPr>
            <w:r w:rsidRPr="00D025ED">
              <w:rPr>
                <w:color w:val="000000"/>
                <w:sz w:val="20"/>
                <w:szCs w:val="20"/>
              </w:rPr>
              <w:t>Ý nghĩa</w:t>
            </w:r>
          </w:p>
        </w:tc>
        <w:tc>
          <w:tcPr>
            <w:tcW w:w="59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3E0C1BC" w14:textId="77777777" w:rsidR="00B01515" w:rsidRPr="00D025ED" w:rsidRDefault="00B01515" w:rsidP="000516CE">
            <w:pPr>
              <w:rPr>
                <w:color w:val="000000"/>
                <w:sz w:val="20"/>
                <w:szCs w:val="20"/>
              </w:rPr>
            </w:pPr>
            <w:r w:rsidRPr="00D025ED">
              <w:rPr>
                <w:color w:val="000000"/>
                <w:sz w:val="20"/>
                <w:szCs w:val="20"/>
              </w:rPr>
              <w:t>Mô tả</w:t>
            </w:r>
          </w:p>
        </w:tc>
      </w:tr>
      <w:tr w:rsidR="00B01515" w:rsidRPr="00D025ED" w14:paraId="2776A52D" w14:textId="77777777" w:rsidTr="000516CE">
        <w:trPr>
          <w:trHeight w:val="20"/>
        </w:trPr>
        <w:tc>
          <w:tcPr>
            <w:tcW w:w="3017" w:type="dxa"/>
            <w:tcBorders>
              <w:top w:val="nil"/>
              <w:left w:val="single" w:sz="4" w:space="0" w:color="auto"/>
              <w:bottom w:val="single" w:sz="4" w:space="0" w:color="auto"/>
              <w:right w:val="single" w:sz="4" w:space="0" w:color="auto"/>
            </w:tcBorders>
            <w:noWrap/>
            <w:vAlign w:val="center"/>
            <w:hideMark/>
          </w:tcPr>
          <w:p w14:paraId="37817685" w14:textId="77777777" w:rsidR="00B01515" w:rsidRPr="00D025ED" w:rsidRDefault="00B01515" w:rsidP="000516CE">
            <w:pPr>
              <w:rPr>
                <w:color w:val="000000"/>
                <w:sz w:val="20"/>
                <w:szCs w:val="20"/>
              </w:rPr>
            </w:pPr>
            <w:r w:rsidRPr="00D025ED">
              <w:rPr>
                <w:color w:val="000000"/>
                <w:sz w:val="20"/>
                <w:szCs w:val="20"/>
              </w:rPr>
              <w:t>POSTED_DT</w:t>
            </w:r>
          </w:p>
        </w:tc>
        <w:tc>
          <w:tcPr>
            <w:tcW w:w="5295" w:type="dxa"/>
            <w:tcBorders>
              <w:top w:val="nil"/>
              <w:left w:val="nil"/>
              <w:bottom w:val="single" w:sz="4" w:space="0" w:color="auto"/>
              <w:right w:val="single" w:sz="4" w:space="0" w:color="auto"/>
            </w:tcBorders>
            <w:vAlign w:val="center"/>
            <w:hideMark/>
          </w:tcPr>
          <w:p w14:paraId="7CAC9525" w14:textId="77777777" w:rsidR="00B01515" w:rsidRPr="00D025ED" w:rsidRDefault="00B01515" w:rsidP="000516CE">
            <w:pPr>
              <w:rPr>
                <w:color w:val="000000"/>
                <w:sz w:val="20"/>
                <w:szCs w:val="20"/>
              </w:rPr>
            </w:pPr>
            <w:r w:rsidRPr="00D025ED">
              <w:rPr>
                <w:color w:val="000000"/>
                <w:sz w:val="20"/>
                <w:szCs w:val="20"/>
              </w:rPr>
              <w:t>Ngày báo cáo</w:t>
            </w:r>
          </w:p>
        </w:tc>
        <w:tc>
          <w:tcPr>
            <w:tcW w:w="5930" w:type="dxa"/>
            <w:tcBorders>
              <w:top w:val="nil"/>
              <w:left w:val="nil"/>
              <w:bottom w:val="single" w:sz="4" w:space="0" w:color="auto"/>
              <w:right w:val="single" w:sz="4" w:space="0" w:color="auto"/>
            </w:tcBorders>
            <w:noWrap/>
            <w:vAlign w:val="center"/>
            <w:hideMark/>
          </w:tcPr>
          <w:p w14:paraId="03E29B90" w14:textId="77777777" w:rsidR="00B01515" w:rsidRPr="00D025ED" w:rsidRDefault="00B01515" w:rsidP="000516CE">
            <w:pPr>
              <w:rPr>
                <w:color w:val="000000"/>
                <w:sz w:val="20"/>
                <w:szCs w:val="20"/>
              </w:rPr>
            </w:pPr>
            <w:r w:rsidRPr="00D025ED">
              <w:rPr>
                <w:color w:val="000000"/>
                <w:sz w:val="20"/>
                <w:szCs w:val="20"/>
              </w:rPr>
              <w:t> </w:t>
            </w:r>
            <w:r w:rsidR="0018259C">
              <w:rPr>
                <w:color w:val="000000"/>
                <w:sz w:val="20"/>
                <w:szCs w:val="20"/>
              </w:rPr>
              <w:t xml:space="preserve">Bảng </w:t>
            </w:r>
            <w:r w:rsidR="0018259C" w:rsidRPr="0018259C">
              <w:rPr>
                <w:color w:val="000000"/>
                <w:sz w:val="20"/>
                <w:szCs w:val="20"/>
              </w:rPr>
              <w:t>tbtr_EQ_POSITION</w:t>
            </w:r>
          </w:p>
        </w:tc>
      </w:tr>
      <w:tr w:rsidR="0018259C" w:rsidRPr="00D025ED" w14:paraId="35B23676"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0DAB7C3A" w14:textId="77777777" w:rsidR="0018259C" w:rsidRPr="00D025ED" w:rsidRDefault="0018259C" w:rsidP="0018259C">
            <w:pPr>
              <w:rPr>
                <w:color w:val="000000"/>
                <w:sz w:val="20"/>
                <w:szCs w:val="20"/>
              </w:rPr>
            </w:pPr>
            <w:r w:rsidRPr="00D025ED">
              <w:rPr>
                <w:color w:val="000000"/>
                <w:sz w:val="20"/>
                <w:szCs w:val="20"/>
              </w:rPr>
              <w:lastRenderedPageBreak/>
              <w:t>EQUITY_TYPE</w:t>
            </w:r>
          </w:p>
        </w:tc>
        <w:tc>
          <w:tcPr>
            <w:tcW w:w="5295" w:type="dxa"/>
            <w:tcBorders>
              <w:top w:val="nil"/>
              <w:left w:val="nil"/>
              <w:bottom w:val="single" w:sz="4" w:space="0" w:color="auto"/>
              <w:right w:val="single" w:sz="4" w:space="0" w:color="auto"/>
            </w:tcBorders>
            <w:vAlign w:val="center"/>
            <w:hideMark/>
          </w:tcPr>
          <w:p w14:paraId="06C97E7D" w14:textId="77777777" w:rsidR="0018259C" w:rsidRPr="00D025ED" w:rsidRDefault="0018259C" w:rsidP="0018259C">
            <w:pPr>
              <w:rPr>
                <w:color w:val="000000"/>
                <w:sz w:val="20"/>
                <w:szCs w:val="20"/>
              </w:rPr>
            </w:pPr>
            <w:r w:rsidRPr="00D025ED">
              <w:rPr>
                <w:color w:val="000000"/>
                <w:sz w:val="20"/>
                <w:szCs w:val="20"/>
              </w:rPr>
              <w:t>NY : Niêm Yết</w:t>
            </w:r>
            <w:r w:rsidRPr="00D025ED">
              <w:rPr>
                <w:color w:val="000000"/>
                <w:sz w:val="20"/>
                <w:szCs w:val="20"/>
              </w:rPr>
              <w:br/>
              <w:t>NYOTC: Niêm Yết trên các sàn OTC</w:t>
            </w:r>
            <w:r w:rsidRPr="00D025ED">
              <w:rPr>
                <w:color w:val="000000"/>
                <w:sz w:val="20"/>
                <w:szCs w:val="20"/>
              </w:rPr>
              <w:br/>
              <w:t>CNY: Chưa Niêm Yết</w:t>
            </w:r>
          </w:p>
        </w:tc>
        <w:tc>
          <w:tcPr>
            <w:tcW w:w="5930" w:type="dxa"/>
            <w:tcBorders>
              <w:top w:val="nil"/>
              <w:left w:val="nil"/>
              <w:bottom w:val="single" w:sz="4" w:space="0" w:color="auto"/>
              <w:right w:val="single" w:sz="4" w:space="0" w:color="auto"/>
            </w:tcBorders>
            <w:noWrap/>
            <w:hideMark/>
          </w:tcPr>
          <w:p w14:paraId="7B062479"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7A0CB2EC"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10E01421" w14:textId="77777777" w:rsidR="0018259C" w:rsidRPr="00D025ED" w:rsidRDefault="0018259C" w:rsidP="0018259C">
            <w:pPr>
              <w:rPr>
                <w:color w:val="000000"/>
                <w:sz w:val="20"/>
                <w:szCs w:val="20"/>
              </w:rPr>
            </w:pPr>
            <w:r w:rsidRPr="00D025ED">
              <w:rPr>
                <w:color w:val="000000"/>
                <w:sz w:val="20"/>
                <w:szCs w:val="20"/>
              </w:rPr>
              <w:t>MARKET</w:t>
            </w:r>
          </w:p>
        </w:tc>
        <w:tc>
          <w:tcPr>
            <w:tcW w:w="5295" w:type="dxa"/>
            <w:tcBorders>
              <w:top w:val="nil"/>
              <w:left w:val="nil"/>
              <w:bottom w:val="single" w:sz="4" w:space="0" w:color="auto"/>
              <w:right w:val="single" w:sz="4" w:space="0" w:color="auto"/>
            </w:tcBorders>
            <w:vAlign w:val="center"/>
            <w:hideMark/>
          </w:tcPr>
          <w:p w14:paraId="7F70DF7F" w14:textId="77777777" w:rsidR="0018259C" w:rsidRPr="00D025ED" w:rsidRDefault="0018259C" w:rsidP="0018259C">
            <w:pPr>
              <w:rPr>
                <w:color w:val="000000"/>
                <w:sz w:val="20"/>
                <w:szCs w:val="20"/>
              </w:rPr>
            </w:pPr>
            <w:r w:rsidRPr="00D025ED">
              <w:rPr>
                <w:color w:val="000000"/>
                <w:sz w:val="20"/>
                <w:szCs w:val="20"/>
              </w:rPr>
              <w:t>Tên sàn giao dịch cổ phiếu</w:t>
            </w:r>
          </w:p>
        </w:tc>
        <w:tc>
          <w:tcPr>
            <w:tcW w:w="5930" w:type="dxa"/>
            <w:tcBorders>
              <w:top w:val="nil"/>
              <w:left w:val="nil"/>
              <w:bottom w:val="single" w:sz="4" w:space="0" w:color="auto"/>
              <w:right w:val="single" w:sz="4" w:space="0" w:color="auto"/>
            </w:tcBorders>
            <w:noWrap/>
            <w:hideMark/>
          </w:tcPr>
          <w:p w14:paraId="283AFD1B"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0F3687B2"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438F7D4" w14:textId="77777777" w:rsidR="0018259C" w:rsidRPr="00D025ED" w:rsidRDefault="0018259C" w:rsidP="0018259C">
            <w:pPr>
              <w:rPr>
                <w:color w:val="000000"/>
                <w:sz w:val="20"/>
                <w:szCs w:val="20"/>
              </w:rPr>
            </w:pPr>
            <w:r w:rsidRPr="00D025ED">
              <w:rPr>
                <w:color w:val="000000"/>
                <w:sz w:val="20"/>
                <w:szCs w:val="20"/>
              </w:rPr>
              <w:t>BOOK_FLAG</w:t>
            </w:r>
          </w:p>
        </w:tc>
        <w:tc>
          <w:tcPr>
            <w:tcW w:w="5295" w:type="dxa"/>
            <w:tcBorders>
              <w:top w:val="nil"/>
              <w:left w:val="nil"/>
              <w:bottom w:val="single" w:sz="4" w:space="0" w:color="auto"/>
              <w:right w:val="single" w:sz="4" w:space="0" w:color="auto"/>
            </w:tcBorders>
            <w:vAlign w:val="center"/>
            <w:hideMark/>
          </w:tcPr>
          <w:p w14:paraId="28884FAB" w14:textId="77777777" w:rsidR="0018259C" w:rsidRPr="00D025ED" w:rsidRDefault="0018259C" w:rsidP="0018259C">
            <w:pPr>
              <w:rPr>
                <w:color w:val="000000"/>
                <w:sz w:val="20"/>
                <w:szCs w:val="20"/>
              </w:rPr>
            </w:pPr>
            <w:r w:rsidRPr="00D025ED">
              <w:rPr>
                <w:color w:val="000000"/>
                <w:sz w:val="20"/>
                <w:szCs w:val="20"/>
              </w:rPr>
              <w:t>TradingBook/BankingBook</w:t>
            </w:r>
          </w:p>
        </w:tc>
        <w:tc>
          <w:tcPr>
            <w:tcW w:w="5930" w:type="dxa"/>
            <w:tcBorders>
              <w:top w:val="nil"/>
              <w:left w:val="nil"/>
              <w:bottom w:val="single" w:sz="4" w:space="0" w:color="auto"/>
              <w:right w:val="single" w:sz="4" w:space="0" w:color="auto"/>
            </w:tcBorders>
            <w:noWrap/>
            <w:hideMark/>
          </w:tcPr>
          <w:p w14:paraId="106509D2"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39E6A9A0"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A00794D" w14:textId="77777777" w:rsidR="0018259C" w:rsidRPr="00D025ED" w:rsidRDefault="0018259C" w:rsidP="0018259C">
            <w:pPr>
              <w:rPr>
                <w:color w:val="000000"/>
                <w:sz w:val="20"/>
                <w:szCs w:val="20"/>
              </w:rPr>
            </w:pPr>
            <w:r w:rsidRPr="00D025ED">
              <w:rPr>
                <w:color w:val="000000"/>
                <w:sz w:val="20"/>
                <w:szCs w:val="20"/>
              </w:rPr>
              <w:t>CAPITAL_EXEMPTION</w:t>
            </w:r>
          </w:p>
        </w:tc>
        <w:tc>
          <w:tcPr>
            <w:tcW w:w="5295" w:type="dxa"/>
            <w:tcBorders>
              <w:top w:val="nil"/>
              <w:left w:val="nil"/>
              <w:bottom w:val="single" w:sz="4" w:space="0" w:color="auto"/>
              <w:right w:val="single" w:sz="4" w:space="0" w:color="auto"/>
            </w:tcBorders>
            <w:vAlign w:val="center"/>
            <w:hideMark/>
          </w:tcPr>
          <w:p w14:paraId="3F3A5D4F" w14:textId="77777777" w:rsidR="0018259C" w:rsidRPr="00D025ED" w:rsidRDefault="0018259C" w:rsidP="0018259C">
            <w:pPr>
              <w:rPr>
                <w:color w:val="000000"/>
                <w:sz w:val="20"/>
                <w:szCs w:val="20"/>
              </w:rPr>
            </w:pPr>
            <w:r w:rsidRPr="00D025ED">
              <w:rPr>
                <w:color w:val="000000"/>
                <w:sz w:val="20"/>
                <w:szCs w:val="20"/>
              </w:rPr>
              <w:t>Yes/No</w:t>
            </w:r>
          </w:p>
        </w:tc>
        <w:tc>
          <w:tcPr>
            <w:tcW w:w="5930" w:type="dxa"/>
            <w:tcBorders>
              <w:top w:val="nil"/>
              <w:left w:val="nil"/>
              <w:bottom w:val="single" w:sz="4" w:space="0" w:color="auto"/>
              <w:right w:val="single" w:sz="4" w:space="0" w:color="auto"/>
            </w:tcBorders>
            <w:noWrap/>
            <w:hideMark/>
          </w:tcPr>
          <w:p w14:paraId="3D1A6D7A"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7D9BBDD2"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10643D4" w14:textId="77777777" w:rsidR="0018259C" w:rsidRPr="00D025ED" w:rsidRDefault="0018259C" w:rsidP="0018259C">
            <w:pPr>
              <w:rPr>
                <w:color w:val="000000"/>
                <w:sz w:val="20"/>
                <w:szCs w:val="20"/>
              </w:rPr>
            </w:pPr>
            <w:r w:rsidRPr="00D025ED">
              <w:rPr>
                <w:color w:val="000000"/>
                <w:sz w:val="20"/>
                <w:szCs w:val="20"/>
              </w:rPr>
              <w:t>EQUITY_CODE</w:t>
            </w:r>
          </w:p>
        </w:tc>
        <w:tc>
          <w:tcPr>
            <w:tcW w:w="5295" w:type="dxa"/>
            <w:tcBorders>
              <w:top w:val="nil"/>
              <w:left w:val="nil"/>
              <w:bottom w:val="single" w:sz="4" w:space="0" w:color="auto"/>
              <w:right w:val="single" w:sz="4" w:space="0" w:color="auto"/>
            </w:tcBorders>
            <w:vAlign w:val="center"/>
            <w:hideMark/>
          </w:tcPr>
          <w:p w14:paraId="4864FAA6" w14:textId="77777777" w:rsidR="0018259C" w:rsidRPr="00D025ED" w:rsidRDefault="0018259C" w:rsidP="0018259C">
            <w:pPr>
              <w:rPr>
                <w:color w:val="000000"/>
                <w:sz w:val="20"/>
                <w:szCs w:val="20"/>
              </w:rPr>
            </w:pPr>
            <w:r w:rsidRPr="00D025ED">
              <w:rPr>
                <w:color w:val="000000"/>
                <w:sz w:val="20"/>
                <w:szCs w:val="20"/>
              </w:rPr>
              <w:t>Mã cổ phiếu</w:t>
            </w:r>
          </w:p>
        </w:tc>
        <w:tc>
          <w:tcPr>
            <w:tcW w:w="5930" w:type="dxa"/>
            <w:tcBorders>
              <w:top w:val="nil"/>
              <w:left w:val="nil"/>
              <w:bottom w:val="single" w:sz="4" w:space="0" w:color="auto"/>
              <w:right w:val="single" w:sz="4" w:space="0" w:color="auto"/>
            </w:tcBorders>
            <w:noWrap/>
            <w:hideMark/>
          </w:tcPr>
          <w:p w14:paraId="64F09BF4"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49680484"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ACE2DDA" w14:textId="77777777" w:rsidR="0018259C" w:rsidRPr="00D025ED" w:rsidRDefault="0018259C" w:rsidP="0018259C">
            <w:pPr>
              <w:rPr>
                <w:color w:val="000000"/>
                <w:sz w:val="20"/>
                <w:szCs w:val="20"/>
              </w:rPr>
            </w:pPr>
            <w:r w:rsidRPr="00D025ED">
              <w:rPr>
                <w:color w:val="000000"/>
                <w:sz w:val="20"/>
                <w:szCs w:val="20"/>
              </w:rPr>
              <w:t>CPTY_ISSUER_NAME</w:t>
            </w:r>
          </w:p>
        </w:tc>
        <w:tc>
          <w:tcPr>
            <w:tcW w:w="5295" w:type="dxa"/>
            <w:tcBorders>
              <w:top w:val="nil"/>
              <w:left w:val="nil"/>
              <w:bottom w:val="single" w:sz="4" w:space="0" w:color="auto"/>
              <w:right w:val="single" w:sz="4" w:space="0" w:color="auto"/>
            </w:tcBorders>
            <w:vAlign w:val="center"/>
            <w:hideMark/>
          </w:tcPr>
          <w:p w14:paraId="32C1FB1C" w14:textId="77777777" w:rsidR="0018259C" w:rsidRPr="00D025ED" w:rsidRDefault="0018259C" w:rsidP="0018259C">
            <w:pPr>
              <w:rPr>
                <w:color w:val="000000"/>
                <w:sz w:val="20"/>
                <w:szCs w:val="20"/>
              </w:rPr>
            </w:pPr>
            <w:r w:rsidRPr="00D025ED">
              <w:rPr>
                <w:color w:val="000000"/>
                <w:sz w:val="20"/>
                <w:szCs w:val="20"/>
              </w:rPr>
              <w:t>Tên tổ chức phát hành</w:t>
            </w:r>
          </w:p>
        </w:tc>
        <w:tc>
          <w:tcPr>
            <w:tcW w:w="5930" w:type="dxa"/>
            <w:tcBorders>
              <w:top w:val="nil"/>
              <w:left w:val="nil"/>
              <w:bottom w:val="single" w:sz="4" w:space="0" w:color="auto"/>
              <w:right w:val="single" w:sz="4" w:space="0" w:color="auto"/>
            </w:tcBorders>
            <w:noWrap/>
            <w:hideMark/>
          </w:tcPr>
          <w:p w14:paraId="56CB1EC3"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3749430E"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36822873" w14:textId="77777777" w:rsidR="0018259C" w:rsidRPr="00D025ED" w:rsidRDefault="0018259C" w:rsidP="0018259C">
            <w:pPr>
              <w:rPr>
                <w:color w:val="000000"/>
                <w:sz w:val="20"/>
                <w:szCs w:val="20"/>
              </w:rPr>
            </w:pPr>
            <w:r w:rsidRPr="00D025ED">
              <w:rPr>
                <w:color w:val="000000"/>
                <w:sz w:val="20"/>
                <w:szCs w:val="20"/>
              </w:rPr>
              <w:t>IS_INDEX</w:t>
            </w:r>
          </w:p>
        </w:tc>
        <w:tc>
          <w:tcPr>
            <w:tcW w:w="5295" w:type="dxa"/>
            <w:tcBorders>
              <w:top w:val="nil"/>
              <w:left w:val="nil"/>
              <w:bottom w:val="single" w:sz="4" w:space="0" w:color="auto"/>
              <w:right w:val="single" w:sz="4" w:space="0" w:color="auto"/>
            </w:tcBorders>
            <w:vAlign w:val="center"/>
            <w:hideMark/>
          </w:tcPr>
          <w:p w14:paraId="3A569E37" w14:textId="77777777" w:rsidR="0018259C" w:rsidRPr="00D025ED" w:rsidRDefault="0018259C" w:rsidP="0018259C">
            <w:pPr>
              <w:rPr>
                <w:color w:val="000000"/>
                <w:sz w:val="20"/>
                <w:szCs w:val="20"/>
              </w:rPr>
            </w:pPr>
            <w:r w:rsidRPr="00D025ED">
              <w:rPr>
                <w:color w:val="000000"/>
                <w:sz w:val="20"/>
                <w:szCs w:val="20"/>
              </w:rPr>
              <w:t>Nhận diện có phải là index hay không</w:t>
            </w:r>
            <w:r w:rsidRPr="00D025ED">
              <w:rPr>
                <w:color w:val="000000"/>
                <w:sz w:val="20"/>
                <w:szCs w:val="20"/>
              </w:rPr>
              <w:br/>
              <w:t>Y: Có</w:t>
            </w:r>
            <w:r w:rsidRPr="00D025ED">
              <w:rPr>
                <w:color w:val="000000"/>
                <w:sz w:val="20"/>
                <w:szCs w:val="20"/>
              </w:rPr>
              <w:br/>
              <w:t>N: Không</w:t>
            </w:r>
          </w:p>
        </w:tc>
        <w:tc>
          <w:tcPr>
            <w:tcW w:w="5930" w:type="dxa"/>
            <w:tcBorders>
              <w:top w:val="nil"/>
              <w:left w:val="nil"/>
              <w:bottom w:val="single" w:sz="4" w:space="0" w:color="auto"/>
              <w:right w:val="single" w:sz="4" w:space="0" w:color="auto"/>
            </w:tcBorders>
            <w:noWrap/>
            <w:hideMark/>
          </w:tcPr>
          <w:p w14:paraId="2800870A"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6214CDE9"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109E4150" w14:textId="77777777" w:rsidR="0018259C" w:rsidRPr="00D025ED" w:rsidRDefault="0018259C" w:rsidP="0018259C">
            <w:pPr>
              <w:rPr>
                <w:color w:val="000000"/>
                <w:sz w:val="20"/>
                <w:szCs w:val="20"/>
              </w:rPr>
            </w:pPr>
            <w:r w:rsidRPr="00D025ED">
              <w:rPr>
                <w:color w:val="000000"/>
                <w:sz w:val="20"/>
                <w:szCs w:val="20"/>
              </w:rPr>
              <w:t>QUANTITY</w:t>
            </w:r>
          </w:p>
        </w:tc>
        <w:tc>
          <w:tcPr>
            <w:tcW w:w="5295" w:type="dxa"/>
            <w:tcBorders>
              <w:top w:val="nil"/>
              <w:left w:val="nil"/>
              <w:bottom w:val="single" w:sz="4" w:space="0" w:color="auto"/>
              <w:right w:val="single" w:sz="4" w:space="0" w:color="auto"/>
            </w:tcBorders>
            <w:vAlign w:val="center"/>
            <w:hideMark/>
          </w:tcPr>
          <w:p w14:paraId="223C49A5" w14:textId="77777777" w:rsidR="0018259C" w:rsidRPr="00D025ED" w:rsidRDefault="0018259C" w:rsidP="0018259C">
            <w:pPr>
              <w:rPr>
                <w:color w:val="000000"/>
                <w:sz w:val="20"/>
                <w:szCs w:val="20"/>
              </w:rPr>
            </w:pPr>
            <w:r w:rsidRPr="00D025ED">
              <w:rPr>
                <w:color w:val="000000"/>
                <w:sz w:val="20"/>
                <w:szCs w:val="20"/>
              </w:rPr>
              <w:t>Số lượng cổ phiếu nắm giữ</w:t>
            </w:r>
          </w:p>
        </w:tc>
        <w:tc>
          <w:tcPr>
            <w:tcW w:w="5930" w:type="dxa"/>
            <w:tcBorders>
              <w:top w:val="nil"/>
              <w:left w:val="nil"/>
              <w:bottom w:val="single" w:sz="4" w:space="0" w:color="auto"/>
              <w:right w:val="single" w:sz="4" w:space="0" w:color="auto"/>
            </w:tcBorders>
            <w:noWrap/>
            <w:hideMark/>
          </w:tcPr>
          <w:p w14:paraId="7DE1FF87"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467E02E5"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532C44D3" w14:textId="77777777" w:rsidR="0018259C" w:rsidRPr="00D025ED" w:rsidRDefault="0018259C" w:rsidP="0018259C">
            <w:pPr>
              <w:rPr>
                <w:color w:val="000000"/>
                <w:sz w:val="20"/>
                <w:szCs w:val="20"/>
              </w:rPr>
            </w:pPr>
            <w:r w:rsidRPr="00D025ED">
              <w:rPr>
                <w:color w:val="000000"/>
                <w:sz w:val="20"/>
                <w:szCs w:val="20"/>
              </w:rPr>
              <w:t>INITIAL_INVESTMENT</w:t>
            </w:r>
          </w:p>
        </w:tc>
        <w:tc>
          <w:tcPr>
            <w:tcW w:w="5295" w:type="dxa"/>
            <w:tcBorders>
              <w:top w:val="nil"/>
              <w:left w:val="nil"/>
              <w:bottom w:val="single" w:sz="4" w:space="0" w:color="auto"/>
              <w:right w:val="single" w:sz="4" w:space="0" w:color="auto"/>
            </w:tcBorders>
            <w:vAlign w:val="center"/>
            <w:hideMark/>
          </w:tcPr>
          <w:p w14:paraId="6459430B" w14:textId="77777777" w:rsidR="0018259C" w:rsidRPr="00D025ED" w:rsidRDefault="0018259C" w:rsidP="0018259C">
            <w:pPr>
              <w:rPr>
                <w:color w:val="000000"/>
                <w:sz w:val="20"/>
                <w:szCs w:val="20"/>
              </w:rPr>
            </w:pPr>
            <w:r w:rsidRPr="00D025ED">
              <w:rPr>
                <w:color w:val="000000"/>
                <w:sz w:val="20"/>
                <w:szCs w:val="20"/>
              </w:rPr>
              <w:t>Tổng vốn đầu tư cho trạng thái Equity tính đến thời điểm hiện tại</w:t>
            </w:r>
          </w:p>
        </w:tc>
        <w:tc>
          <w:tcPr>
            <w:tcW w:w="5930" w:type="dxa"/>
            <w:tcBorders>
              <w:top w:val="nil"/>
              <w:left w:val="nil"/>
              <w:bottom w:val="single" w:sz="4" w:space="0" w:color="auto"/>
              <w:right w:val="single" w:sz="4" w:space="0" w:color="auto"/>
            </w:tcBorders>
            <w:noWrap/>
            <w:hideMark/>
          </w:tcPr>
          <w:p w14:paraId="4F6DE884"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298AAF0B"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B41D717" w14:textId="77777777" w:rsidR="0018259C" w:rsidRPr="00D025ED" w:rsidRDefault="0018259C" w:rsidP="0018259C">
            <w:pPr>
              <w:rPr>
                <w:color w:val="000000"/>
                <w:sz w:val="20"/>
                <w:szCs w:val="20"/>
              </w:rPr>
            </w:pPr>
            <w:r w:rsidRPr="00D025ED">
              <w:rPr>
                <w:color w:val="000000"/>
                <w:sz w:val="20"/>
                <w:szCs w:val="20"/>
              </w:rPr>
              <w:t>CLOSE_PRICE</w:t>
            </w:r>
          </w:p>
        </w:tc>
        <w:tc>
          <w:tcPr>
            <w:tcW w:w="5295" w:type="dxa"/>
            <w:tcBorders>
              <w:top w:val="nil"/>
              <w:left w:val="nil"/>
              <w:bottom w:val="single" w:sz="4" w:space="0" w:color="auto"/>
              <w:right w:val="single" w:sz="4" w:space="0" w:color="auto"/>
            </w:tcBorders>
            <w:vAlign w:val="center"/>
            <w:hideMark/>
          </w:tcPr>
          <w:p w14:paraId="57E58DA2" w14:textId="77777777" w:rsidR="0018259C" w:rsidRPr="00D025ED" w:rsidRDefault="0018259C" w:rsidP="0018259C">
            <w:pPr>
              <w:rPr>
                <w:color w:val="000000"/>
                <w:sz w:val="20"/>
                <w:szCs w:val="20"/>
              </w:rPr>
            </w:pPr>
            <w:r w:rsidRPr="00D025ED">
              <w:rPr>
                <w:color w:val="000000"/>
                <w:sz w:val="20"/>
                <w:szCs w:val="20"/>
              </w:rPr>
              <w:t>Giá đóng cửa tại ngày báo cáo</w:t>
            </w:r>
          </w:p>
        </w:tc>
        <w:tc>
          <w:tcPr>
            <w:tcW w:w="5930" w:type="dxa"/>
            <w:tcBorders>
              <w:top w:val="nil"/>
              <w:left w:val="nil"/>
              <w:bottom w:val="single" w:sz="4" w:space="0" w:color="auto"/>
              <w:right w:val="single" w:sz="4" w:space="0" w:color="auto"/>
            </w:tcBorders>
            <w:noWrap/>
            <w:hideMark/>
          </w:tcPr>
          <w:p w14:paraId="1C77587F"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3EA1CB5E"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486A0798" w14:textId="77777777" w:rsidR="0018259C" w:rsidRPr="00D025ED" w:rsidRDefault="0018259C" w:rsidP="0018259C">
            <w:pPr>
              <w:rPr>
                <w:color w:val="000000"/>
                <w:sz w:val="20"/>
                <w:szCs w:val="20"/>
              </w:rPr>
            </w:pPr>
            <w:r w:rsidRPr="00D025ED">
              <w:rPr>
                <w:color w:val="000000"/>
                <w:sz w:val="20"/>
                <w:szCs w:val="20"/>
              </w:rPr>
              <w:t>LONG_SHORT_POSITION</w:t>
            </w:r>
          </w:p>
        </w:tc>
        <w:tc>
          <w:tcPr>
            <w:tcW w:w="5295" w:type="dxa"/>
            <w:tcBorders>
              <w:top w:val="nil"/>
              <w:left w:val="nil"/>
              <w:bottom w:val="single" w:sz="4" w:space="0" w:color="auto"/>
              <w:right w:val="single" w:sz="4" w:space="0" w:color="auto"/>
            </w:tcBorders>
            <w:vAlign w:val="center"/>
            <w:hideMark/>
          </w:tcPr>
          <w:p w14:paraId="26B240D1" w14:textId="77777777" w:rsidR="0018259C" w:rsidRPr="00D025ED" w:rsidRDefault="0018259C" w:rsidP="0018259C">
            <w:pPr>
              <w:rPr>
                <w:color w:val="000000"/>
                <w:sz w:val="20"/>
                <w:szCs w:val="20"/>
              </w:rPr>
            </w:pPr>
            <w:r w:rsidRPr="00D025ED">
              <w:rPr>
                <w:color w:val="000000"/>
                <w:sz w:val="20"/>
                <w:szCs w:val="20"/>
              </w:rPr>
              <w:t>Trạng thái (+/-)'= Quantity * ClosePrice</w:t>
            </w:r>
          </w:p>
        </w:tc>
        <w:tc>
          <w:tcPr>
            <w:tcW w:w="5930" w:type="dxa"/>
            <w:tcBorders>
              <w:top w:val="nil"/>
              <w:left w:val="nil"/>
              <w:bottom w:val="single" w:sz="4" w:space="0" w:color="auto"/>
              <w:right w:val="single" w:sz="4" w:space="0" w:color="auto"/>
            </w:tcBorders>
            <w:noWrap/>
            <w:hideMark/>
          </w:tcPr>
          <w:p w14:paraId="1F6D494D" w14:textId="77777777" w:rsidR="0018259C" w:rsidRPr="00D025ED" w:rsidRDefault="0018259C" w:rsidP="0018259C">
            <w:pPr>
              <w:rPr>
                <w:color w:val="000000"/>
                <w:sz w:val="20"/>
                <w:szCs w:val="20"/>
              </w:rPr>
            </w:pPr>
            <w:r w:rsidRPr="00445F3C">
              <w:rPr>
                <w:color w:val="000000"/>
                <w:sz w:val="20"/>
                <w:szCs w:val="20"/>
              </w:rPr>
              <w:t>Bảng tbtr_EQ_POSITION</w:t>
            </w:r>
          </w:p>
        </w:tc>
      </w:tr>
      <w:tr w:rsidR="0018259C" w:rsidRPr="00D025ED" w14:paraId="289C8756"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6003980F" w14:textId="77777777" w:rsidR="0018259C" w:rsidRPr="00D025ED" w:rsidRDefault="0018259C" w:rsidP="0018259C">
            <w:pPr>
              <w:rPr>
                <w:color w:val="000000"/>
                <w:sz w:val="20"/>
                <w:szCs w:val="20"/>
              </w:rPr>
            </w:pPr>
            <w:r w:rsidRPr="00D025ED">
              <w:rPr>
                <w:color w:val="000000"/>
                <w:sz w:val="20"/>
                <w:szCs w:val="20"/>
              </w:rPr>
              <w:t>SPECIFIC_RW</w:t>
            </w:r>
          </w:p>
        </w:tc>
        <w:tc>
          <w:tcPr>
            <w:tcW w:w="5295" w:type="dxa"/>
            <w:tcBorders>
              <w:top w:val="nil"/>
              <w:left w:val="nil"/>
              <w:bottom w:val="single" w:sz="4" w:space="0" w:color="auto"/>
              <w:right w:val="single" w:sz="4" w:space="0" w:color="auto"/>
            </w:tcBorders>
            <w:vAlign w:val="center"/>
            <w:hideMark/>
          </w:tcPr>
          <w:p w14:paraId="04ED5929" w14:textId="77777777" w:rsidR="0018259C" w:rsidRPr="00D025ED" w:rsidRDefault="00CA0DC1" w:rsidP="00CA0DC1">
            <w:pPr>
              <w:rPr>
                <w:iCs/>
                <w:color w:val="000000"/>
                <w:sz w:val="20"/>
                <w:szCs w:val="20"/>
              </w:rPr>
            </w:pPr>
            <w:r>
              <w:rPr>
                <w:iCs/>
                <w:color w:val="000000"/>
                <w:sz w:val="20"/>
                <w:szCs w:val="20"/>
              </w:rPr>
              <w:t xml:space="preserve">RW cho RR cụ thể. Theo Basel II thì RW khác nhau </w:t>
            </w:r>
            <w:r w:rsidRPr="00D025ED">
              <w:rPr>
                <w:iCs/>
                <w:color w:val="000000"/>
                <w:sz w:val="20"/>
                <w:szCs w:val="20"/>
              </w:rPr>
              <w:t>cho từng trạng thái nắm giữ phụ thuộc vào trạng thái đó có phải là index hay không</w:t>
            </w:r>
            <w:r>
              <w:rPr>
                <w:iCs/>
                <w:color w:val="000000"/>
                <w:sz w:val="20"/>
                <w:szCs w:val="20"/>
              </w:rPr>
              <w:t>, theo TT41 thì có giá trị 8%</w:t>
            </w:r>
          </w:p>
        </w:tc>
        <w:tc>
          <w:tcPr>
            <w:tcW w:w="5930" w:type="dxa"/>
            <w:tcBorders>
              <w:top w:val="nil"/>
              <w:left w:val="nil"/>
              <w:bottom w:val="single" w:sz="4" w:space="0" w:color="auto"/>
              <w:right w:val="single" w:sz="4" w:space="0" w:color="auto"/>
            </w:tcBorders>
            <w:noWrap/>
            <w:hideMark/>
          </w:tcPr>
          <w:p w14:paraId="208227FA" w14:textId="77777777" w:rsidR="0018259C" w:rsidRDefault="0018259C" w:rsidP="0018259C">
            <w:pPr>
              <w:rPr>
                <w:color w:val="000000"/>
                <w:sz w:val="20"/>
                <w:szCs w:val="20"/>
              </w:rPr>
            </w:pPr>
            <w:r>
              <w:rPr>
                <w:color w:val="000000"/>
                <w:sz w:val="20"/>
                <w:szCs w:val="20"/>
              </w:rPr>
              <w:t xml:space="preserve">Nếu IS_INDEX = Y, Giá trị Value cho CODE = </w:t>
            </w:r>
            <w:r w:rsidRPr="0018259C">
              <w:rPr>
                <w:color w:val="000000"/>
                <w:sz w:val="20"/>
                <w:szCs w:val="20"/>
              </w:rPr>
              <w:t xml:space="preserve">EQ_INDEX_SPECIFIC </w:t>
            </w:r>
            <w:r>
              <w:rPr>
                <w:color w:val="000000"/>
                <w:sz w:val="20"/>
                <w:szCs w:val="20"/>
              </w:rPr>
              <w:t>từ b</w:t>
            </w:r>
            <w:r w:rsidRPr="00445F3C">
              <w:rPr>
                <w:color w:val="000000"/>
                <w:sz w:val="20"/>
                <w:szCs w:val="20"/>
              </w:rPr>
              <w:t>ả</w:t>
            </w:r>
            <w:r>
              <w:rPr>
                <w:color w:val="000000"/>
                <w:sz w:val="20"/>
                <w:szCs w:val="20"/>
              </w:rPr>
              <w:t>ng b2mrisk.EQ_RISK_WEIGHT</w:t>
            </w:r>
          </w:p>
          <w:p w14:paraId="3C44707F" w14:textId="77777777" w:rsidR="0018259C" w:rsidRPr="00D025ED" w:rsidRDefault="0018259C" w:rsidP="0018259C">
            <w:pPr>
              <w:rPr>
                <w:color w:val="000000"/>
                <w:sz w:val="20"/>
                <w:szCs w:val="20"/>
              </w:rPr>
            </w:pPr>
            <w:r>
              <w:rPr>
                <w:color w:val="000000"/>
                <w:sz w:val="20"/>
                <w:szCs w:val="20"/>
              </w:rPr>
              <w:t xml:space="preserve">Ngược lại, giá trị Giá trị Value cho CODE = </w:t>
            </w:r>
            <w:r w:rsidRPr="0018259C">
              <w:rPr>
                <w:color w:val="000000"/>
                <w:sz w:val="20"/>
                <w:szCs w:val="20"/>
              </w:rPr>
              <w:t>EQ_INDIVIDUAL_SPECIFIC</w:t>
            </w:r>
            <w:r>
              <w:rPr>
                <w:color w:val="000000"/>
                <w:sz w:val="20"/>
                <w:szCs w:val="20"/>
              </w:rPr>
              <w:t xml:space="preserve"> từ b</w:t>
            </w:r>
            <w:r w:rsidRPr="00445F3C">
              <w:rPr>
                <w:color w:val="000000"/>
                <w:sz w:val="20"/>
                <w:szCs w:val="20"/>
              </w:rPr>
              <w:t>ả</w:t>
            </w:r>
            <w:r>
              <w:rPr>
                <w:color w:val="000000"/>
                <w:sz w:val="20"/>
                <w:szCs w:val="20"/>
              </w:rPr>
              <w:t>ng b2mrisk.EQ_RISK_WEIGHT</w:t>
            </w:r>
          </w:p>
        </w:tc>
      </w:tr>
      <w:tr w:rsidR="0018259C" w:rsidRPr="00D025ED" w14:paraId="45EB9B8D"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1800C7DC" w14:textId="77777777" w:rsidR="0018259C" w:rsidRPr="00D025ED" w:rsidRDefault="0018259C" w:rsidP="0018259C">
            <w:pPr>
              <w:rPr>
                <w:color w:val="000000"/>
                <w:sz w:val="20"/>
                <w:szCs w:val="20"/>
              </w:rPr>
            </w:pPr>
            <w:r w:rsidRPr="00D025ED">
              <w:rPr>
                <w:color w:val="000000"/>
                <w:sz w:val="20"/>
                <w:szCs w:val="20"/>
              </w:rPr>
              <w:t>SPECIFIC_CHARGE</w:t>
            </w:r>
          </w:p>
        </w:tc>
        <w:tc>
          <w:tcPr>
            <w:tcW w:w="5295" w:type="dxa"/>
            <w:tcBorders>
              <w:top w:val="nil"/>
              <w:left w:val="nil"/>
              <w:bottom w:val="single" w:sz="4" w:space="0" w:color="auto"/>
              <w:right w:val="single" w:sz="4" w:space="0" w:color="auto"/>
            </w:tcBorders>
            <w:vAlign w:val="center"/>
            <w:hideMark/>
          </w:tcPr>
          <w:p w14:paraId="70FFFFB0" w14:textId="77777777" w:rsidR="0018259C" w:rsidRPr="00D025ED" w:rsidRDefault="0018259C" w:rsidP="0018259C">
            <w:pPr>
              <w:rPr>
                <w:iCs/>
                <w:color w:val="000000"/>
                <w:sz w:val="20"/>
                <w:szCs w:val="20"/>
              </w:rPr>
            </w:pPr>
            <w:r w:rsidRPr="00D025ED">
              <w:rPr>
                <w:iCs/>
                <w:color w:val="000000"/>
                <w:sz w:val="20"/>
                <w:szCs w:val="20"/>
              </w:rPr>
              <w:t>Vốn cho RR cụ thể cho từng trạng thái '= Absolute(LongShortPosition) * SpeicificRW</w:t>
            </w:r>
          </w:p>
        </w:tc>
        <w:tc>
          <w:tcPr>
            <w:tcW w:w="5930" w:type="dxa"/>
            <w:tcBorders>
              <w:top w:val="nil"/>
              <w:left w:val="nil"/>
              <w:bottom w:val="single" w:sz="4" w:space="0" w:color="auto"/>
              <w:right w:val="single" w:sz="4" w:space="0" w:color="auto"/>
            </w:tcBorders>
            <w:noWrap/>
            <w:hideMark/>
          </w:tcPr>
          <w:p w14:paraId="2800E8B1" w14:textId="77777777" w:rsidR="0018259C" w:rsidRPr="00D025ED" w:rsidRDefault="0018259C" w:rsidP="0018259C">
            <w:pPr>
              <w:rPr>
                <w:color w:val="000000"/>
                <w:sz w:val="20"/>
                <w:szCs w:val="20"/>
              </w:rPr>
            </w:pPr>
            <w:r w:rsidRPr="00D025ED">
              <w:rPr>
                <w:iCs/>
                <w:color w:val="000000"/>
                <w:sz w:val="20"/>
                <w:szCs w:val="20"/>
              </w:rPr>
              <w:t>Absolute(LongShortPosition) * SpeicificRW</w:t>
            </w:r>
          </w:p>
        </w:tc>
      </w:tr>
      <w:tr w:rsidR="0018259C" w:rsidRPr="00D025ED" w14:paraId="23549A0B"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7ABB5479" w14:textId="77777777" w:rsidR="0018259C" w:rsidRPr="00D025ED" w:rsidRDefault="0018259C" w:rsidP="0018259C">
            <w:pPr>
              <w:rPr>
                <w:color w:val="000000"/>
                <w:sz w:val="20"/>
                <w:szCs w:val="20"/>
              </w:rPr>
            </w:pPr>
            <w:r w:rsidRPr="00D025ED">
              <w:rPr>
                <w:color w:val="000000"/>
                <w:sz w:val="20"/>
                <w:szCs w:val="20"/>
              </w:rPr>
              <w:t>GENERAL_RW</w:t>
            </w:r>
          </w:p>
        </w:tc>
        <w:tc>
          <w:tcPr>
            <w:tcW w:w="5295" w:type="dxa"/>
            <w:tcBorders>
              <w:top w:val="nil"/>
              <w:left w:val="nil"/>
              <w:bottom w:val="single" w:sz="4" w:space="0" w:color="auto"/>
              <w:right w:val="single" w:sz="4" w:space="0" w:color="auto"/>
            </w:tcBorders>
            <w:vAlign w:val="center"/>
            <w:hideMark/>
          </w:tcPr>
          <w:p w14:paraId="7FA4A781" w14:textId="77777777" w:rsidR="0018259C" w:rsidRPr="00D025ED" w:rsidRDefault="00CA0DC1" w:rsidP="0018259C">
            <w:pPr>
              <w:rPr>
                <w:iCs/>
                <w:color w:val="000000"/>
                <w:sz w:val="20"/>
                <w:szCs w:val="20"/>
              </w:rPr>
            </w:pPr>
            <w:r>
              <w:rPr>
                <w:iCs/>
                <w:color w:val="000000"/>
                <w:sz w:val="20"/>
                <w:szCs w:val="20"/>
              </w:rPr>
              <w:t>RW</w:t>
            </w:r>
            <w:r w:rsidR="0018259C" w:rsidRPr="00D025ED">
              <w:rPr>
                <w:iCs/>
                <w:color w:val="000000"/>
                <w:sz w:val="20"/>
                <w:szCs w:val="20"/>
              </w:rPr>
              <w:t xml:space="preserve"> cho RR chung</w:t>
            </w:r>
            <w:r>
              <w:rPr>
                <w:iCs/>
                <w:color w:val="000000"/>
                <w:sz w:val="20"/>
                <w:szCs w:val="20"/>
              </w:rPr>
              <w:t xml:space="preserve">. Theo TT41 thì RW khác nhau </w:t>
            </w:r>
            <w:r w:rsidRPr="00D025ED">
              <w:rPr>
                <w:iCs/>
                <w:color w:val="000000"/>
                <w:sz w:val="20"/>
                <w:szCs w:val="20"/>
              </w:rPr>
              <w:t>cho từng trạng thái nắm giữ phụ thuộc vào trạng thái đó có phải là index hay không</w:t>
            </w:r>
            <w:r>
              <w:rPr>
                <w:iCs/>
                <w:color w:val="000000"/>
                <w:sz w:val="20"/>
                <w:szCs w:val="20"/>
              </w:rPr>
              <w:t>, theo Basel II thì có giá trị 8%</w:t>
            </w:r>
          </w:p>
        </w:tc>
        <w:tc>
          <w:tcPr>
            <w:tcW w:w="5930" w:type="dxa"/>
            <w:tcBorders>
              <w:top w:val="nil"/>
              <w:left w:val="nil"/>
              <w:bottom w:val="single" w:sz="4" w:space="0" w:color="auto"/>
              <w:right w:val="single" w:sz="4" w:space="0" w:color="auto"/>
            </w:tcBorders>
            <w:noWrap/>
            <w:hideMark/>
          </w:tcPr>
          <w:p w14:paraId="6ABB0250" w14:textId="77777777" w:rsidR="0018259C" w:rsidRPr="00D025ED" w:rsidRDefault="0018259C" w:rsidP="0018259C">
            <w:pPr>
              <w:rPr>
                <w:color w:val="000000"/>
                <w:sz w:val="20"/>
                <w:szCs w:val="20"/>
              </w:rPr>
            </w:pPr>
            <w:r>
              <w:rPr>
                <w:color w:val="000000"/>
                <w:sz w:val="20"/>
                <w:szCs w:val="20"/>
              </w:rPr>
              <w:t xml:space="preserve">Giá trị Value cho CODE = </w:t>
            </w:r>
            <w:r w:rsidRPr="0018259C">
              <w:rPr>
                <w:color w:val="000000"/>
                <w:sz w:val="20"/>
                <w:szCs w:val="20"/>
              </w:rPr>
              <w:t xml:space="preserve">EQ_GENERAL_RW </w:t>
            </w:r>
            <w:r>
              <w:rPr>
                <w:color w:val="000000"/>
                <w:sz w:val="20"/>
                <w:szCs w:val="20"/>
              </w:rPr>
              <w:t>từ b</w:t>
            </w:r>
            <w:r w:rsidRPr="00445F3C">
              <w:rPr>
                <w:color w:val="000000"/>
                <w:sz w:val="20"/>
                <w:szCs w:val="20"/>
              </w:rPr>
              <w:t>ả</w:t>
            </w:r>
            <w:r>
              <w:rPr>
                <w:color w:val="000000"/>
                <w:sz w:val="20"/>
                <w:szCs w:val="20"/>
              </w:rPr>
              <w:t xml:space="preserve">ng b2mrisk.EQ_RISK_WEIGHT </w:t>
            </w:r>
          </w:p>
        </w:tc>
      </w:tr>
      <w:tr w:rsidR="0018259C" w:rsidRPr="00D025ED" w14:paraId="5FB50F2D" w14:textId="77777777" w:rsidTr="0018259C">
        <w:trPr>
          <w:trHeight w:val="20"/>
        </w:trPr>
        <w:tc>
          <w:tcPr>
            <w:tcW w:w="3017" w:type="dxa"/>
            <w:tcBorders>
              <w:top w:val="nil"/>
              <w:left w:val="single" w:sz="4" w:space="0" w:color="auto"/>
              <w:bottom w:val="single" w:sz="4" w:space="0" w:color="auto"/>
              <w:right w:val="single" w:sz="4" w:space="0" w:color="auto"/>
            </w:tcBorders>
            <w:noWrap/>
            <w:vAlign w:val="center"/>
            <w:hideMark/>
          </w:tcPr>
          <w:p w14:paraId="7FA66FCF" w14:textId="77777777" w:rsidR="0018259C" w:rsidRPr="00D025ED" w:rsidRDefault="0018259C" w:rsidP="0018259C">
            <w:pPr>
              <w:rPr>
                <w:color w:val="000000"/>
                <w:sz w:val="20"/>
                <w:szCs w:val="20"/>
              </w:rPr>
            </w:pPr>
            <w:r w:rsidRPr="00D025ED">
              <w:rPr>
                <w:color w:val="000000"/>
                <w:sz w:val="20"/>
                <w:szCs w:val="20"/>
              </w:rPr>
              <w:t>GENERAL_CHARGE</w:t>
            </w:r>
          </w:p>
        </w:tc>
        <w:tc>
          <w:tcPr>
            <w:tcW w:w="5295" w:type="dxa"/>
            <w:tcBorders>
              <w:top w:val="nil"/>
              <w:left w:val="nil"/>
              <w:bottom w:val="single" w:sz="4" w:space="0" w:color="auto"/>
              <w:right w:val="single" w:sz="4" w:space="0" w:color="auto"/>
            </w:tcBorders>
            <w:vAlign w:val="center"/>
            <w:hideMark/>
          </w:tcPr>
          <w:p w14:paraId="2F1C53E8" w14:textId="77777777" w:rsidR="0018259C" w:rsidRPr="00D025ED" w:rsidRDefault="0018259C" w:rsidP="0018259C">
            <w:pPr>
              <w:rPr>
                <w:iCs/>
                <w:color w:val="000000"/>
                <w:sz w:val="20"/>
                <w:szCs w:val="20"/>
              </w:rPr>
            </w:pPr>
            <w:r w:rsidRPr="00D025ED">
              <w:rPr>
                <w:iCs/>
                <w:color w:val="000000"/>
                <w:sz w:val="20"/>
                <w:szCs w:val="20"/>
              </w:rPr>
              <w:t>Vốn cho RR chung = GeneralRW * LongShortPosition</w:t>
            </w:r>
          </w:p>
        </w:tc>
        <w:tc>
          <w:tcPr>
            <w:tcW w:w="5930" w:type="dxa"/>
            <w:tcBorders>
              <w:top w:val="nil"/>
              <w:left w:val="nil"/>
              <w:bottom w:val="single" w:sz="4" w:space="0" w:color="auto"/>
              <w:right w:val="single" w:sz="4" w:space="0" w:color="auto"/>
            </w:tcBorders>
            <w:noWrap/>
            <w:hideMark/>
          </w:tcPr>
          <w:p w14:paraId="6CCBC0EC" w14:textId="77777777" w:rsidR="0018259C" w:rsidRPr="00D025ED" w:rsidRDefault="0018259C" w:rsidP="0018259C">
            <w:pPr>
              <w:rPr>
                <w:color w:val="000000"/>
                <w:sz w:val="20"/>
                <w:szCs w:val="20"/>
              </w:rPr>
            </w:pPr>
            <w:r w:rsidRPr="00D025ED">
              <w:rPr>
                <w:iCs/>
                <w:color w:val="000000"/>
                <w:sz w:val="20"/>
                <w:szCs w:val="20"/>
              </w:rPr>
              <w:t>GeneralRW * LongShortPosition</w:t>
            </w:r>
          </w:p>
        </w:tc>
      </w:tr>
    </w:tbl>
    <w:p w14:paraId="40140B7D" w14:textId="77777777" w:rsidR="00B01515" w:rsidRPr="00D025ED" w:rsidRDefault="00B01515" w:rsidP="00B01515">
      <w:pPr>
        <w:rPr>
          <w:sz w:val="20"/>
          <w:szCs w:val="20"/>
        </w:rPr>
      </w:pPr>
    </w:p>
    <w:p w14:paraId="5C098197" w14:textId="77777777" w:rsidR="00B01515" w:rsidRPr="00D025ED" w:rsidRDefault="00B01515" w:rsidP="008D036E">
      <w:pPr>
        <w:rPr>
          <w:sz w:val="20"/>
          <w:szCs w:val="20"/>
        </w:rPr>
      </w:pPr>
    </w:p>
    <w:p w14:paraId="73BD6D1F" w14:textId="77777777" w:rsidR="007A7417" w:rsidRPr="00D025ED" w:rsidRDefault="007A7417" w:rsidP="009024C8">
      <w:pPr>
        <w:pStyle w:val="Caption"/>
        <w:keepNext/>
        <w:outlineLvl w:val="3"/>
        <w:rPr>
          <w:color w:val="auto"/>
          <w:sz w:val="20"/>
          <w:szCs w:val="20"/>
        </w:rPr>
      </w:pPr>
      <w:bookmarkStart w:id="345" w:name="_Toc2080494"/>
      <w:bookmarkStart w:id="346" w:name="_Toc2154074"/>
      <w:r w:rsidRPr="00D025ED">
        <w:rPr>
          <w:color w:val="auto"/>
          <w:sz w:val="20"/>
          <w:szCs w:val="20"/>
        </w:rPr>
        <w:lastRenderedPageBreak/>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137</w:t>
      </w:r>
      <w:r w:rsidR="00CB325D" w:rsidRPr="00D025ED">
        <w:rPr>
          <w:color w:val="auto"/>
          <w:sz w:val="20"/>
          <w:szCs w:val="20"/>
        </w:rPr>
        <w:fldChar w:fldCharType="end"/>
      </w:r>
      <w:r w:rsidRPr="00D025ED">
        <w:rPr>
          <w:color w:val="auto"/>
          <w:sz w:val="20"/>
          <w:szCs w:val="20"/>
        </w:rPr>
        <w:t>: EQ_CAPITAL</w:t>
      </w:r>
      <w:bookmarkEnd w:id="345"/>
      <w:bookmarkEnd w:id="346"/>
    </w:p>
    <w:tbl>
      <w:tblPr>
        <w:tblW w:w="14537" w:type="dxa"/>
        <w:tblInd w:w="93" w:type="dxa"/>
        <w:tblCellMar>
          <w:top w:w="72" w:type="dxa"/>
          <w:left w:w="115" w:type="dxa"/>
          <w:bottom w:w="72" w:type="dxa"/>
          <w:right w:w="115" w:type="dxa"/>
        </w:tblCellMar>
        <w:tblLook w:val="04A0" w:firstRow="1" w:lastRow="0" w:firstColumn="1" w:lastColumn="0" w:noHBand="0" w:noVBand="1"/>
      </w:tblPr>
      <w:tblGrid>
        <w:gridCol w:w="1885"/>
        <w:gridCol w:w="2014"/>
        <w:gridCol w:w="10638"/>
      </w:tblGrid>
      <w:tr w:rsidR="007A7417" w:rsidRPr="00D025ED" w14:paraId="545A9C11" w14:textId="77777777" w:rsidTr="007A7417">
        <w:trPr>
          <w:trHeight w:val="20"/>
        </w:trPr>
        <w:tc>
          <w:tcPr>
            <w:tcW w:w="1885" w:type="dxa"/>
            <w:tcBorders>
              <w:top w:val="single" w:sz="4" w:space="0" w:color="auto"/>
              <w:left w:val="single" w:sz="4" w:space="0" w:color="auto"/>
              <w:bottom w:val="single" w:sz="4" w:space="0" w:color="auto"/>
              <w:right w:val="single" w:sz="4" w:space="0" w:color="auto"/>
            </w:tcBorders>
            <w:noWrap/>
            <w:vAlign w:val="center"/>
            <w:hideMark/>
          </w:tcPr>
          <w:p w14:paraId="45103459" w14:textId="77777777" w:rsidR="007A7417" w:rsidRPr="00D025ED" w:rsidRDefault="007A7417" w:rsidP="007A7417">
            <w:pPr>
              <w:rPr>
                <w:color w:val="000000"/>
                <w:sz w:val="20"/>
                <w:szCs w:val="20"/>
              </w:rPr>
            </w:pPr>
            <w:r w:rsidRPr="00D025ED">
              <w:rPr>
                <w:color w:val="000000"/>
                <w:sz w:val="20"/>
                <w:szCs w:val="20"/>
              </w:rPr>
              <w:t>TableName:</w:t>
            </w:r>
          </w:p>
        </w:tc>
        <w:tc>
          <w:tcPr>
            <w:tcW w:w="12652" w:type="dxa"/>
            <w:gridSpan w:val="2"/>
            <w:tcBorders>
              <w:top w:val="single" w:sz="4" w:space="0" w:color="auto"/>
              <w:left w:val="nil"/>
              <w:bottom w:val="single" w:sz="4" w:space="0" w:color="auto"/>
              <w:right w:val="single" w:sz="4" w:space="0" w:color="auto"/>
            </w:tcBorders>
            <w:noWrap/>
            <w:vAlign w:val="center"/>
            <w:hideMark/>
          </w:tcPr>
          <w:p w14:paraId="19B51E5D" w14:textId="77777777" w:rsidR="007A7417" w:rsidRPr="00D025ED" w:rsidRDefault="007A7417" w:rsidP="007A7417">
            <w:pPr>
              <w:rPr>
                <w:color w:val="000000"/>
                <w:sz w:val="20"/>
                <w:szCs w:val="20"/>
              </w:rPr>
            </w:pPr>
            <w:r w:rsidRPr="00D025ED">
              <w:rPr>
                <w:color w:val="000000"/>
                <w:sz w:val="20"/>
                <w:szCs w:val="20"/>
              </w:rPr>
              <w:t>EQ_CAPITAL</w:t>
            </w:r>
          </w:p>
        </w:tc>
      </w:tr>
      <w:tr w:rsidR="007A7417" w:rsidRPr="00D025ED" w14:paraId="3939E4CE" w14:textId="77777777" w:rsidTr="007A7417">
        <w:trPr>
          <w:trHeight w:val="20"/>
        </w:trPr>
        <w:tc>
          <w:tcPr>
            <w:tcW w:w="1885" w:type="dxa"/>
            <w:tcBorders>
              <w:top w:val="nil"/>
              <w:left w:val="single" w:sz="4" w:space="0" w:color="auto"/>
              <w:bottom w:val="single" w:sz="4" w:space="0" w:color="auto"/>
              <w:right w:val="single" w:sz="4" w:space="0" w:color="auto"/>
            </w:tcBorders>
            <w:noWrap/>
            <w:vAlign w:val="center"/>
            <w:hideMark/>
          </w:tcPr>
          <w:p w14:paraId="3322208D" w14:textId="77777777" w:rsidR="007A7417" w:rsidRPr="00D025ED" w:rsidRDefault="007A7417" w:rsidP="007A7417">
            <w:pPr>
              <w:rPr>
                <w:color w:val="000000"/>
                <w:sz w:val="20"/>
                <w:szCs w:val="20"/>
              </w:rPr>
            </w:pPr>
            <w:r w:rsidRPr="00D025ED">
              <w:rPr>
                <w:color w:val="000000"/>
                <w:sz w:val="20"/>
                <w:szCs w:val="20"/>
              </w:rPr>
              <w:t>Description</w:t>
            </w:r>
          </w:p>
        </w:tc>
        <w:tc>
          <w:tcPr>
            <w:tcW w:w="12652" w:type="dxa"/>
            <w:gridSpan w:val="2"/>
            <w:tcBorders>
              <w:top w:val="single" w:sz="4" w:space="0" w:color="auto"/>
              <w:left w:val="nil"/>
              <w:bottom w:val="single" w:sz="4" w:space="0" w:color="auto"/>
              <w:right w:val="single" w:sz="4" w:space="0" w:color="auto"/>
            </w:tcBorders>
            <w:noWrap/>
            <w:vAlign w:val="center"/>
            <w:hideMark/>
          </w:tcPr>
          <w:p w14:paraId="3F479C09" w14:textId="77777777" w:rsidR="007A7417" w:rsidRPr="00D025ED" w:rsidRDefault="007A7417" w:rsidP="007A7417">
            <w:pPr>
              <w:rPr>
                <w:color w:val="000000"/>
                <w:sz w:val="20"/>
                <w:szCs w:val="20"/>
              </w:rPr>
            </w:pPr>
            <w:r w:rsidRPr="00D025ED">
              <w:rPr>
                <w:color w:val="000000"/>
                <w:sz w:val="20"/>
                <w:szCs w:val="20"/>
              </w:rPr>
              <w:t>Bảng tính tổng chi phí vốn cho Equity</w:t>
            </w:r>
          </w:p>
        </w:tc>
      </w:tr>
      <w:tr w:rsidR="007A7417" w:rsidRPr="00D025ED" w14:paraId="595846A2" w14:textId="77777777" w:rsidTr="007A7417">
        <w:trPr>
          <w:trHeight w:val="20"/>
        </w:trPr>
        <w:tc>
          <w:tcPr>
            <w:tcW w:w="1885" w:type="dxa"/>
            <w:tcBorders>
              <w:top w:val="nil"/>
              <w:left w:val="single" w:sz="4" w:space="0" w:color="auto"/>
              <w:bottom w:val="single" w:sz="4" w:space="0" w:color="auto"/>
              <w:right w:val="single" w:sz="4" w:space="0" w:color="auto"/>
            </w:tcBorders>
            <w:noWrap/>
            <w:vAlign w:val="center"/>
            <w:hideMark/>
          </w:tcPr>
          <w:p w14:paraId="7D0B7D03" w14:textId="77777777" w:rsidR="007A7417" w:rsidRPr="00D025ED" w:rsidRDefault="007A7417" w:rsidP="007A7417">
            <w:pPr>
              <w:rPr>
                <w:color w:val="000000"/>
                <w:sz w:val="20"/>
                <w:szCs w:val="20"/>
              </w:rPr>
            </w:pPr>
            <w:r w:rsidRPr="00D025ED">
              <w:rPr>
                <w:color w:val="000000"/>
                <w:sz w:val="20"/>
                <w:szCs w:val="20"/>
              </w:rPr>
              <w:t>Data Source</w:t>
            </w:r>
          </w:p>
        </w:tc>
        <w:tc>
          <w:tcPr>
            <w:tcW w:w="12652" w:type="dxa"/>
            <w:gridSpan w:val="2"/>
            <w:tcBorders>
              <w:top w:val="single" w:sz="4" w:space="0" w:color="auto"/>
              <w:left w:val="nil"/>
              <w:bottom w:val="single" w:sz="4" w:space="0" w:color="auto"/>
              <w:right w:val="single" w:sz="4" w:space="0" w:color="auto"/>
            </w:tcBorders>
            <w:noWrap/>
            <w:vAlign w:val="center"/>
            <w:hideMark/>
          </w:tcPr>
          <w:p w14:paraId="3CC7D58D" w14:textId="77777777" w:rsidR="007A7417" w:rsidRPr="00D025ED" w:rsidRDefault="007A7417" w:rsidP="007A7417">
            <w:pPr>
              <w:rPr>
                <w:color w:val="000000"/>
                <w:sz w:val="20"/>
                <w:szCs w:val="20"/>
              </w:rPr>
            </w:pPr>
            <w:r w:rsidRPr="00D025ED">
              <w:rPr>
                <w:color w:val="000000"/>
                <w:sz w:val="20"/>
                <w:szCs w:val="20"/>
              </w:rPr>
              <w:t>EQ_POSITION</w:t>
            </w:r>
          </w:p>
        </w:tc>
      </w:tr>
      <w:tr w:rsidR="007A7417" w:rsidRPr="00D025ED" w14:paraId="40D14C3A" w14:textId="77777777" w:rsidTr="007A7417">
        <w:trPr>
          <w:trHeight w:val="20"/>
        </w:trPr>
        <w:tc>
          <w:tcPr>
            <w:tcW w:w="1885" w:type="dxa"/>
            <w:tcBorders>
              <w:top w:val="nil"/>
              <w:left w:val="nil"/>
              <w:bottom w:val="nil"/>
              <w:right w:val="nil"/>
            </w:tcBorders>
            <w:noWrap/>
            <w:vAlign w:val="center"/>
            <w:hideMark/>
          </w:tcPr>
          <w:p w14:paraId="2A9A8879" w14:textId="77777777" w:rsidR="007A7417" w:rsidRPr="00D025ED" w:rsidRDefault="007A7417" w:rsidP="007A7417">
            <w:pPr>
              <w:rPr>
                <w:color w:val="000000"/>
                <w:sz w:val="20"/>
                <w:szCs w:val="20"/>
              </w:rPr>
            </w:pPr>
          </w:p>
        </w:tc>
        <w:tc>
          <w:tcPr>
            <w:tcW w:w="2014" w:type="dxa"/>
            <w:tcBorders>
              <w:top w:val="nil"/>
              <w:left w:val="nil"/>
              <w:bottom w:val="nil"/>
              <w:right w:val="nil"/>
            </w:tcBorders>
            <w:noWrap/>
            <w:vAlign w:val="center"/>
            <w:hideMark/>
          </w:tcPr>
          <w:p w14:paraId="057258B6" w14:textId="77777777" w:rsidR="007A7417" w:rsidRPr="00D025ED" w:rsidRDefault="007A7417" w:rsidP="007A7417">
            <w:pPr>
              <w:rPr>
                <w:color w:val="000000"/>
                <w:sz w:val="20"/>
                <w:szCs w:val="20"/>
              </w:rPr>
            </w:pPr>
          </w:p>
        </w:tc>
        <w:tc>
          <w:tcPr>
            <w:tcW w:w="10638" w:type="dxa"/>
            <w:tcBorders>
              <w:top w:val="nil"/>
              <w:left w:val="nil"/>
              <w:bottom w:val="nil"/>
              <w:right w:val="nil"/>
            </w:tcBorders>
            <w:noWrap/>
            <w:vAlign w:val="center"/>
            <w:hideMark/>
          </w:tcPr>
          <w:p w14:paraId="0EC1EDED" w14:textId="77777777" w:rsidR="007A7417" w:rsidRPr="00D025ED" w:rsidRDefault="007A7417" w:rsidP="007A7417">
            <w:pPr>
              <w:rPr>
                <w:color w:val="000000"/>
                <w:sz w:val="20"/>
                <w:szCs w:val="20"/>
              </w:rPr>
            </w:pPr>
          </w:p>
        </w:tc>
      </w:tr>
    </w:tbl>
    <w:p w14:paraId="38663093" w14:textId="77777777" w:rsidR="007A7417" w:rsidRPr="00D025ED" w:rsidRDefault="007A7417" w:rsidP="007A7417"/>
    <w:tbl>
      <w:tblPr>
        <w:tblW w:w="14537" w:type="dxa"/>
        <w:tblInd w:w="93" w:type="dxa"/>
        <w:tblCellMar>
          <w:top w:w="72" w:type="dxa"/>
          <w:left w:w="115" w:type="dxa"/>
          <w:bottom w:w="72" w:type="dxa"/>
          <w:right w:w="115" w:type="dxa"/>
        </w:tblCellMar>
        <w:tblLook w:val="04A0" w:firstRow="1" w:lastRow="0" w:firstColumn="1" w:lastColumn="0" w:noHBand="0" w:noVBand="1"/>
      </w:tblPr>
      <w:tblGrid>
        <w:gridCol w:w="1885"/>
        <w:gridCol w:w="2014"/>
        <w:gridCol w:w="10638"/>
      </w:tblGrid>
      <w:tr w:rsidR="007A7417" w:rsidRPr="00D025ED" w14:paraId="460E5885" w14:textId="77777777" w:rsidTr="007A7417">
        <w:trPr>
          <w:trHeight w:val="20"/>
          <w:tblHeader/>
        </w:trPr>
        <w:tc>
          <w:tcPr>
            <w:tcW w:w="18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36259A2" w14:textId="77777777" w:rsidR="007A7417" w:rsidRPr="00D025ED" w:rsidRDefault="007A7417" w:rsidP="007A7417">
            <w:pPr>
              <w:rPr>
                <w:color w:val="000000"/>
                <w:sz w:val="20"/>
                <w:szCs w:val="20"/>
              </w:rPr>
            </w:pPr>
            <w:r w:rsidRPr="00D025ED">
              <w:rPr>
                <w:color w:val="000000"/>
                <w:sz w:val="20"/>
                <w:szCs w:val="20"/>
              </w:rPr>
              <w:t>Trường</w:t>
            </w:r>
          </w:p>
        </w:tc>
        <w:tc>
          <w:tcPr>
            <w:tcW w:w="201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F157AB6" w14:textId="77777777" w:rsidR="007A7417" w:rsidRPr="00D025ED" w:rsidRDefault="007A7417" w:rsidP="007A7417">
            <w:pPr>
              <w:rPr>
                <w:color w:val="000000"/>
                <w:sz w:val="20"/>
                <w:szCs w:val="20"/>
              </w:rPr>
            </w:pPr>
            <w:r w:rsidRPr="00D025ED">
              <w:rPr>
                <w:color w:val="000000"/>
                <w:sz w:val="20"/>
                <w:szCs w:val="20"/>
              </w:rPr>
              <w:t>Ý nghĩa</w:t>
            </w:r>
          </w:p>
        </w:tc>
        <w:tc>
          <w:tcPr>
            <w:tcW w:w="1063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611704E" w14:textId="77777777" w:rsidR="007A7417" w:rsidRPr="00D025ED" w:rsidRDefault="007A7417" w:rsidP="007A7417">
            <w:pPr>
              <w:rPr>
                <w:color w:val="000000"/>
                <w:sz w:val="20"/>
                <w:szCs w:val="20"/>
              </w:rPr>
            </w:pPr>
            <w:r w:rsidRPr="00D025ED">
              <w:rPr>
                <w:color w:val="000000"/>
                <w:sz w:val="20"/>
                <w:szCs w:val="20"/>
              </w:rPr>
              <w:t xml:space="preserve">Mô tả </w:t>
            </w:r>
          </w:p>
        </w:tc>
      </w:tr>
      <w:tr w:rsidR="007A7417" w:rsidRPr="00D025ED" w14:paraId="1BEEA0E2" w14:textId="77777777" w:rsidTr="007A7417">
        <w:trPr>
          <w:trHeight w:val="20"/>
        </w:trPr>
        <w:tc>
          <w:tcPr>
            <w:tcW w:w="1885" w:type="dxa"/>
            <w:tcBorders>
              <w:top w:val="nil"/>
              <w:left w:val="single" w:sz="4" w:space="0" w:color="auto"/>
              <w:bottom w:val="single" w:sz="4" w:space="0" w:color="auto"/>
              <w:right w:val="single" w:sz="4" w:space="0" w:color="auto"/>
            </w:tcBorders>
            <w:vAlign w:val="center"/>
            <w:hideMark/>
          </w:tcPr>
          <w:p w14:paraId="2F66CDA5" w14:textId="77777777" w:rsidR="007A7417" w:rsidRPr="00D025ED" w:rsidRDefault="007A7417" w:rsidP="007A7417">
            <w:pPr>
              <w:rPr>
                <w:color w:val="000000"/>
                <w:sz w:val="20"/>
                <w:szCs w:val="20"/>
              </w:rPr>
            </w:pPr>
            <w:r w:rsidRPr="00D025ED">
              <w:rPr>
                <w:color w:val="000000"/>
                <w:sz w:val="20"/>
                <w:szCs w:val="20"/>
              </w:rPr>
              <w:t>PostedDt</w:t>
            </w:r>
          </w:p>
        </w:tc>
        <w:tc>
          <w:tcPr>
            <w:tcW w:w="2014" w:type="dxa"/>
            <w:tcBorders>
              <w:top w:val="nil"/>
              <w:left w:val="nil"/>
              <w:bottom w:val="single" w:sz="4" w:space="0" w:color="auto"/>
              <w:right w:val="single" w:sz="4" w:space="0" w:color="auto"/>
            </w:tcBorders>
            <w:vAlign w:val="center"/>
            <w:hideMark/>
          </w:tcPr>
          <w:p w14:paraId="15EBF8ED" w14:textId="77777777" w:rsidR="007A7417" w:rsidRPr="00D025ED" w:rsidRDefault="007A7417" w:rsidP="007A7417">
            <w:pPr>
              <w:rPr>
                <w:color w:val="000000"/>
                <w:sz w:val="20"/>
                <w:szCs w:val="20"/>
              </w:rPr>
            </w:pPr>
            <w:r w:rsidRPr="00D025ED">
              <w:rPr>
                <w:color w:val="000000"/>
                <w:sz w:val="20"/>
                <w:szCs w:val="20"/>
              </w:rPr>
              <w:t>Ngày báo cáo</w:t>
            </w:r>
          </w:p>
        </w:tc>
        <w:tc>
          <w:tcPr>
            <w:tcW w:w="10638" w:type="dxa"/>
            <w:tcBorders>
              <w:top w:val="nil"/>
              <w:left w:val="nil"/>
              <w:bottom w:val="single" w:sz="4" w:space="0" w:color="auto"/>
              <w:right w:val="single" w:sz="4" w:space="0" w:color="auto"/>
            </w:tcBorders>
            <w:vAlign w:val="center"/>
            <w:hideMark/>
          </w:tcPr>
          <w:p w14:paraId="18B9689A" w14:textId="77777777" w:rsidR="007A7417" w:rsidRPr="00D025ED" w:rsidRDefault="007A7417" w:rsidP="007A7417">
            <w:pPr>
              <w:rPr>
                <w:color w:val="000000"/>
                <w:sz w:val="20"/>
                <w:szCs w:val="20"/>
              </w:rPr>
            </w:pPr>
            <w:r w:rsidRPr="00D025ED">
              <w:rPr>
                <w:color w:val="000000"/>
                <w:sz w:val="20"/>
                <w:szCs w:val="20"/>
              </w:rPr>
              <w:t> </w:t>
            </w:r>
          </w:p>
        </w:tc>
      </w:tr>
      <w:tr w:rsidR="007A7417" w:rsidRPr="00D025ED" w14:paraId="3704F131" w14:textId="77777777" w:rsidTr="007A7417">
        <w:trPr>
          <w:trHeight w:val="20"/>
        </w:trPr>
        <w:tc>
          <w:tcPr>
            <w:tcW w:w="1885" w:type="dxa"/>
            <w:tcBorders>
              <w:top w:val="nil"/>
              <w:left w:val="single" w:sz="4" w:space="0" w:color="auto"/>
              <w:bottom w:val="single" w:sz="4" w:space="0" w:color="auto"/>
              <w:right w:val="single" w:sz="4" w:space="0" w:color="auto"/>
            </w:tcBorders>
            <w:vAlign w:val="center"/>
            <w:hideMark/>
          </w:tcPr>
          <w:p w14:paraId="2C9EB5C6" w14:textId="77777777" w:rsidR="007A7417" w:rsidRPr="00D025ED" w:rsidRDefault="007A7417" w:rsidP="007A7417">
            <w:pPr>
              <w:rPr>
                <w:color w:val="000000"/>
                <w:sz w:val="20"/>
                <w:szCs w:val="20"/>
              </w:rPr>
            </w:pPr>
            <w:r w:rsidRPr="00D025ED">
              <w:rPr>
                <w:color w:val="000000"/>
                <w:sz w:val="20"/>
                <w:szCs w:val="20"/>
              </w:rPr>
              <w:t>TotalSpecificCharge</w:t>
            </w:r>
          </w:p>
        </w:tc>
        <w:tc>
          <w:tcPr>
            <w:tcW w:w="2014" w:type="dxa"/>
            <w:tcBorders>
              <w:top w:val="nil"/>
              <w:left w:val="nil"/>
              <w:bottom w:val="single" w:sz="4" w:space="0" w:color="auto"/>
              <w:right w:val="single" w:sz="4" w:space="0" w:color="auto"/>
            </w:tcBorders>
            <w:vAlign w:val="center"/>
            <w:hideMark/>
          </w:tcPr>
          <w:p w14:paraId="5FB04532" w14:textId="77777777" w:rsidR="007A7417" w:rsidRDefault="007A7417" w:rsidP="007A7417">
            <w:pPr>
              <w:rPr>
                <w:color w:val="000000"/>
                <w:sz w:val="20"/>
                <w:szCs w:val="20"/>
              </w:rPr>
            </w:pPr>
            <w:r w:rsidRPr="00D025ED">
              <w:rPr>
                <w:color w:val="000000"/>
                <w:sz w:val="20"/>
                <w:szCs w:val="20"/>
              </w:rPr>
              <w:t>Vốn cho RR cụ thể</w:t>
            </w:r>
          </w:p>
          <w:p w14:paraId="085B67F5" w14:textId="77777777" w:rsidR="0018259C" w:rsidRPr="00D025ED" w:rsidRDefault="0018259C" w:rsidP="007A7417">
            <w:pPr>
              <w:rPr>
                <w:color w:val="000000"/>
                <w:sz w:val="20"/>
                <w:szCs w:val="20"/>
              </w:rPr>
            </w:pPr>
            <w:r>
              <w:rPr>
                <w:color w:val="000000"/>
                <w:sz w:val="20"/>
                <w:szCs w:val="20"/>
              </w:rPr>
              <w:t>-&gt; không cho net giữa trạng thái long và trạng thái short</w:t>
            </w:r>
          </w:p>
        </w:tc>
        <w:tc>
          <w:tcPr>
            <w:tcW w:w="10638" w:type="dxa"/>
            <w:tcBorders>
              <w:top w:val="nil"/>
              <w:left w:val="nil"/>
              <w:bottom w:val="single" w:sz="4" w:space="0" w:color="auto"/>
              <w:right w:val="single" w:sz="4" w:space="0" w:color="auto"/>
            </w:tcBorders>
            <w:vAlign w:val="center"/>
            <w:hideMark/>
          </w:tcPr>
          <w:p w14:paraId="35AFDED9" w14:textId="77777777" w:rsidR="007A7417" w:rsidRPr="00D025ED" w:rsidRDefault="007A7417" w:rsidP="007A7417">
            <w:pPr>
              <w:rPr>
                <w:color w:val="000000"/>
                <w:sz w:val="20"/>
                <w:szCs w:val="20"/>
              </w:rPr>
            </w:pPr>
            <w:r w:rsidRPr="00D025ED">
              <w:rPr>
                <w:color w:val="000000"/>
                <w:sz w:val="20"/>
                <w:szCs w:val="20"/>
              </w:rPr>
              <w:t>Tổng SPECIFIC_CHARGE trong bảng EQ_POSITIN</w:t>
            </w:r>
          </w:p>
        </w:tc>
      </w:tr>
      <w:tr w:rsidR="007A7417" w:rsidRPr="00D025ED" w14:paraId="6073972E" w14:textId="77777777" w:rsidTr="007A7417">
        <w:trPr>
          <w:trHeight w:val="20"/>
        </w:trPr>
        <w:tc>
          <w:tcPr>
            <w:tcW w:w="1885" w:type="dxa"/>
            <w:tcBorders>
              <w:top w:val="nil"/>
              <w:left w:val="single" w:sz="4" w:space="0" w:color="auto"/>
              <w:bottom w:val="single" w:sz="4" w:space="0" w:color="auto"/>
              <w:right w:val="single" w:sz="4" w:space="0" w:color="auto"/>
            </w:tcBorders>
            <w:vAlign w:val="center"/>
            <w:hideMark/>
          </w:tcPr>
          <w:p w14:paraId="53A5ADC8" w14:textId="77777777" w:rsidR="007A7417" w:rsidRPr="00D025ED" w:rsidRDefault="007A7417" w:rsidP="007A7417">
            <w:pPr>
              <w:rPr>
                <w:color w:val="000000"/>
                <w:sz w:val="20"/>
                <w:szCs w:val="20"/>
              </w:rPr>
            </w:pPr>
            <w:r w:rsidRPr="00D025ED">
              <w:rPr>
                <w:color w:val="000000"/>
                <w:sz w:val="20"/>
                <w:szCs w:val="20"/>
              </w:rPr>
              <w:t>NOP</w:t>
            </w:r>
          </w:p>
        </w:tc>
        <w:tc>
          <w:tcPr>
            <w:tcW w:w="2014" w:type="dxa"/>
            <w:tcBorders>
              <w:top w:val="nil"/>
              <w:left w:val="nil"/>
              <w:bottom w:val="single" w:sz="4" w:space="0" w:color="auto"/>
              <w:right w:val="single" w:sz="4" w:space="0" w:color="auto"/>
            </w:tcBorders>
            <w:vAlign w:val="center"/>
            <w:hideMark/>
          </w:tcPr>
          <w:p w14:paraId="1608A85A" w14:textId="77777777" w:rsidR="007A7417" w:rsidRPr="00D025ED" w:rsidRDefault="007A7417" w:rsidP="007A7417">
            <w:pPr>
              <w:rPr>
                <w:color w:val="000000"/>
                <w:sz w:val="20"/>
                <w:szCs w:val="20"/>
              </w:rPr>
            </w:pPr>
            <w:r w:rsidRPr="00D025ED">
              <w:rPr>
                <w:color w:val="000000"/>
                <w:sz w:val="20"/>
                <w:szCs w:val="20"/>
              </w:rPr>
              <w:t>Tổng trạng thái mở</w:t>
            </w:r>
          </w:p>
        </w:tc>
        <w:tc>
          <w:tcPr>
            <w:tcW w:w="10638" w:type="dxa"/>
            <w:tcBorders>
              <w:top w:val="nil"/>
              <w:left w:val="nil"/>
              <w:bottom w:val="single" w:sz="4" w:space="0" w:color="auto"/>
              <w:right w:val="single" w:sz="4" w:space="0" w:color="auto"/>
            </w:tcBorders>
            <w:vAlign w:val="center"/>
            <w:hideMark/>
          </w:tcPr>
          <w:p w14:paraId="652F3E3D" w14:textId="77777777" w:rsidR="007A7417" w:rsidRPr="00D025ED" w:rsidRDefault="007A7417" w:rsidP="007A7417">
            <w:pPr>
              <w:rPr>
                <w:color w:val="000000"/>
                <w:sz w:val="20"/>
                <w:szCs w:val="20"/>
              </w:rPr>
            </w:pPr>
            <w:r w:rsidRPr="00D025ED">
              <w:rPr>
                <w:color w:val="000000"/>
                <w:sz w:val="20"/>
                <w:szCs w:val="20"/>
              </w:rPr>
              <w:t>Tổng  LongShortPosition của từng dòng trong EquityPosition</w:t>
            </w:r>
          </w:p>
        </w:tc>
      </w:tr>
      <w:tr w:rsidR="007A7417" w:rsidRPr="00D025ED" w14:paraId="79967128" w14:textId="77777777" w:rsidTr="007A7417">
        <w:trPr>
          <w:trHeight w:val="20"/>
        </w:trPr>
        <w:tc>
          <w:tcPr>
            <w:tcW w:w="1885" w:type="dxa"/>
            <w:tcBorders>
              <w:top w:val="nil"/>
              <w:left w:val="single" w:sz="4" w:space="0" w:color="auto"/>
              <w:bottom w:val="single" w:sz="4" w:space="0" w:color="auto"/>
              <w:right w:val="single" w:sz="4" w:space="0" w:color="auto"/>
            </w:tcBorders>
            <w:vAlign w:val="center"/>
            <w:hideMark/>
          </w:tcPr>
          <w:p w14:paraId="4D7BA490" w14:textId="77777777" w:rsidR="007A7417" w:rsidRPr="00D025ED" w:rsidRDefault="007A7417" w:rsidP="007A7417">
            <w:pPr>
              <w:rPr>
                <w:color w:val="000000"/>
                <w:sz w:val="20"/>
                <w:szCs w:val="20"/>
              </w:rPr>
            </w:pPr>
            <w:r w:rsidRPr="00D025ED">
              <w:rPr>
                <w:color w:val="000000"/>
                <w:sz w:val="20"/>
                <w:szCs w:val="20"/>
              </w:rPr>
              <w:t>GeneralCharge</w:t>
            </w:r>
          </w:p>
        </w:tc>
        <w:tc>
          <w:tcPr>
            <w:tcW w:w="2014" w:type="dxa"/>
            <w:tcBorders>
              <w:top w:val="nil"/>
              <w:left w:val="nil"/>
              <w:bottom w:val="single" w:sz="4" w:space="0" w:color="auto"/>
              <w:right w:val="single" w:sz="4" w:space="0" w:color="auto"/>
            </w:tcBorders>
            <w:vAlign w:val="center"/>
            <w:hideMark/>
          </w:tcPr>
          <w:p w14:paraId="1B6514E3" w14:textId="77777777" w:rsidR="007A7417" w:rsidRPr="00D025ED" w:rsidRDefault="007A7417" w:rsidP="007A7417">
            <w:pPr>
              <w:rPr>
                <w:color w:val="000000"/>
                <w:sz w:val="20"/>
                <w:szCs w:val="20"/>
              </w:rPr>
            </w:pPr>
            <w:r w:rsidRPr="00D025ED">
              <w:rPr>
                <w:color w:val="000000"/>
                <w:sz w:val="20"/>
                <w:szCs w:val="20"/>
              </w:rPr>
              <w:t>Vốn cho RR chung</w:t>
            </w:r>
            <w:r w:rsidR="0018259C">
              <w:rPr>
                <w:color w:val="000000"/>
                <w:sz w:val="20"/>
                <w:szCs w:val="20"/>
              </w:rPr>
              <w:t xml:space="preserve"> -&gt; cho phép net giữa trạng thái long và trạng thái short</w:t>
            </w:r>
          </w:p>
        </w:tc>
        <w:tc>
          <w:tcPr>
            <w:tcW w:w="10638" w:type="dxa"/>
            <w:tcBorders>
              <w:top w:val="nil"/>
              <w:left w:val="nil"/>
              <w:bottom w:val="single" w:sz="4" w:space="0" w:color="auto"/>
              <w:right w:val="single" w:sz="4" w:space="0" w:color="auto"/>
            </w:tcBorders>
            <w:vAlign w:val="center"/>
            <w:hideMark/>
          </w:tcPr>
          <w:p w14:paraId="0FDF0383" w14:textId="77777777" w:rsidR="007A7417" w:rsidRPr="00D025ED" w:rsidRDefault="007A7417" w:rsidP="0018259C">
            <w:pPr>
              <w:rPr>
                <w:color w:val="000000"/>
                <w:sz w:val="20"/>
                <w:szCs w:val="20"/>
              </w:rPr>
            </w:pPr>
            <w:r w:rsidRPr="00D025ED">
              <w:rPr>
                <w:color w:val="000000"/>
                <w:sz w:val="20"/>
                <w:szCs w:val="20"/>
              </w:rPr>
              <w:t xml:space="preserve">Tổng </w:t>
            </w:r>
            <w:r w:rsidR="0018259C">
              <w:rPr>
                <w:color w:val="000000"/>
                <w:sz w:val="20"/>
                <w:szCs w:val="20"/>
              </w:rPr>
              <w:t xml:space="preserve">NOP * General riskweight, General riskweight lấy từ Giá trị Value cho CODE = </w:t>
            </w:r>
            <w:r w:rsidR="0018259C" w:rsidRPr="0018259C">
              <w:rPr>
                <w:color w:val="000000"/>
                <w:sz w:val="20"/>
                <w:szCs w:val="20"/>
              </w:rPr>
              <w:t xml:space="preserve">EQ_GENERAL_RW </w:t>
            </w:r>
            <w:r w:rsidR="0018259C">
              <w:rPr>
                <w:color w:val="000000"/>
                <w:sz w:val="20"/>
                <w:szCs w:val="20"/>
              </w:rPr>
              <w:t>từ b</w:t>
            </w:r>
            <w:r w:rsidR="0018259C" w:rsidRPr="00445F3C">
              <w:rPr>
                <w:color w:val="000000"/>
                <w:sz w:val="20"/>
                <w:szCs w:val="20"/>
              </w:rPr>
              <w:t>ả</w:t>
            </w:r>
            <w:r w:rsidR="0018259C">
              <w:rPr>
                <w:color w:val="000000"/>
                <w:sz w:val="20"/>
                <w:szCs w:val="20"/>
              </w:rPr>
              <w:t>ng b2mrisk.EQ_RISK_WEIGHT</w:t>
            </w:r>
          </w:p>
        </w:tc>
      </w:tr>
      <w:tr w:rsidR="007A7417" w:rsidRPr="00D025ED" w14:paraId="2B836874" w14:textId="77777777" w:rsidTr="007A7417">
        <w:trPr>
          <w:trHeight w:val="20"/>
        </w:trPr>
        <w:tc>
          <w:tcPr>
            <w:tcW w:w="1885" w:type="dxa"/>
            <w:tcBorders>
              <w:top w:val="nil"/>
              <w:left w:val="single" w:sz="4" w:space="0" w:color="auto"/>
              <w:bottom w:val="single" w:sz="4" w:space="0" w:color="auto"/>
              <w:right w:val="single" w:sz="4" w:space="0" w:color="auto"/>
            </w:tcBorders>
            <w:vAlign w:val="center"/>
            <w:hideMark/>
          </w:tcPr>
          <w:p w14:paraId="1B80110E" w14:textId="77777777" w:rsidR="007A7417" w:rsidRPr="00D025ED" w:rsidRDefault="007A7417" w:rsidP="007A7417">
            <w:pPr>
              <w:rPr>
                <w:color w:val="000000"/>
                <w:sz w:val="20"/>
                <w:szCs w:val="20"/>
              </w:rPr>
            </w:pPr>
            <w:r w:rsidRPr="00D025ED">
              <w:rPr>
                <w:color w:val="000000"/>
                <w:sz w:val="20"/>
                <w:szCs w:val="20"/>
              </w:rPr>
              <w:t>TotalCapitalCharge</w:t>
            </w:r>
          </w:p>
        </w:tc>
        <w:tc>
          <w:tcPr>
            <w:tcW w:w="2014" w:type="dxa"/>
            <w:tcBorders>
              <w:top w:val="nil"/>
              <w:left w:val="nil"/>
              <w:bottom w:val="single" w:sz="4" w:space="0" w:color="auto"/>
              <w:right w:val="single" w:sz="4" w:space="0" w:color="auto"/>
            </w:tcBorders>
            <w:vAlign w:val="center"/>
            <w:hideMark/>
          </w:tcPr>
          <w:p w14:paraId="1B1B13F0" w14:textId="77777777" w:rsidR="007A7417" w:rsidRPr="00D025ED" w:rsidRDefault="007A7417" w:rsidP="007A7417">
            <w:pPr>
              <w:rPr>
                <w:color w:val="000000"/>
                <w:sz w:val="20"/>
                <w:szCs w:val="20"/>
              </w:rPr>
            </w:pPr>
            <w:r w:rsidRPr="00D025ED">
              <w:rPr>
                <w:color w:val="000000"/>
                <w:sz w:val="20"/>
                <w:szCs w:val="20"/>
              </w:rPr>
              <w:t>Tổng vốn</w:t>
            </w:r>
          </w:p>
        </w:tc>
        <w:tc>
          <w:tcPr>
            <w:tcW w:w="10638" w:type="dxa"/>
            <w:tcBorders>
              <w:top w:val="nil"/>
              <w:left w:val="nil"/>
              <w:bottom w:val="single" w:sz="4" w:space="0" w:color="auto"/>
              <w:right w:val="single" w:sz="4" w:space="0" w:color="auto"/>
            </w:tcBorders>
            <w:vAlign w:val="center"/>
            <w:hideMark/>
          </w:tcPr>
          <w:p w14:paraId="78D8AD75" w14:textId="77777777" w:rsidR="007A7417" w:rsidRPr="00D025ED" w:rsidRDefault="007A7417" w:rsidP="007A7417">
            <w:pPr>
              <w:rPr>
                <w:color w:val="000000"/>
                <w:sz w:val="20"/>
                <w:szCs w:val="20"/>
              </w:rPr>
            </w:pPr>
            <w:r w:rsidRPr="00D025ED">
              <w:rPr>
                <w:color w:val="000000"/>
                <w:sz w:val="20"/>
                <w:szCs w:val="20"/>
              </w:rPr>
              <w:t>= GeneralCharge + TotalSpecificCharge</w:t>
            </w:r>
          </w:p>
        </w:tc>
      </w:tr>
    </w:tbl>
    <w:p w14:paraId="6B4AE2DC" w14:textId="77777777" w:rsidR="007A7417" w:rsidRPr="0064599A" w:rsidRDefault="007A7417" w:rsidP="007A7417">
      <w:pPr>
        <w:rPr>
          <w:noProof/>
          <w:sz w:val="20"/>
          <w:szCs w:val="20"/>
        </w:rPr>
      </w:pPr>
    </w:p>
    <w:p w14:paraId="32EDFF05" w14:textId="77777777" w:rsidR="00DE662C" w:rsidRPr="0064599A" w:rsidRDefault="00DE662C" w:rsidP="00DE662C">
      <w:pPr>
        <w:spacing w:before="120" w:after="120" w:line="312" w:lineRule="auto"/>
        <w:contextualSpacing/>
        <w:jc w:val="both"/>
        <w:outlineLvl w:val="1"/>
        <w:rPr>
          <w:noProof/>
          <w:lang w:val="vi-VN"/>
        </w:rPr>
      </w:pPr>
      <w:bookmarkStart w:id="347" w:name="_Toc2080495"/>
      <w:r w:rsidRPr="0064599A">
        <w:rPr>
          <w:noProof/>
        </w:rPr>
        <w:t>4.</w:t>
      </w:r>
      <w:r w:rsidRPr="0064599A">
        <w:rPr>
          <w:noProof/>
          <w:lang w:val="vi-VN"/>
        </w:rPr>
        <w:t>5</w:t>
      </w:r>
      <w:r w:rsidRPr="0064599A">
        <w:rPr>
          <w:noProof/>
        </w:rPr>
        <w:t xml:space="preserve">. </w:t>
      </w:r>
      <w:r w:rsidRPr="0064599A">
        <w:rPr>
          <w:noProof/>
          <w:lang w:val="vi-VN"/>
        </w:rPr>
        <w:t>Báo cáo Reconcile</w:t>
      </w:r>
      <w:bookmarkEnd w:id="347"/>
    </w:p>
    <w:p w14:paraId="6F5D2846" w14:textId="2728B2AC" w:rsidR="00821472" w:rsidRPr="00D025ED" w:rsidRDefault="00212391" w:rsidP="00821472">
      <w:pPr>
        <w:pStyle w:val="Caption"/>
        <w:keepNext/>
        <w:outlineLvl w:val="3"/>
        <w:rPr>
          <w:color w:val="auto"/>
          <w:sz w:val="20"/>
          <w:szCs w:val="20"/>
        </w:rPr>
      </w:pPr>
      <w:bookmarkStart w:id="348" w:name="_Toc2080496"/>
      <w:bookmarkStart w:id="349" w:name="_Toc2154075"/>
      <w:r>
        <w:t>.</w:t>
      </w:r>
      <w:r w:rsidR="00821472" w:rsidRPr="00D025ED">
        <w:rPr>
          <w:color w:val="auto"/>
          <w:sz w:val="20"/>
          <w:szCs w:val="20"/>
        </w:rPr>
        <w:t xml:space="preserve">Table </w:t>
      </w:r>
      <w:r w:rsidR="00CB325D" w:rsidRPr="00D025ED">
        <w:rPr>
          <w:color w:val="auto"/>
          <w:sz w:val="20"/>
          <w:szCs w:val="20"/>
        </w:rPr>
        <w:fldChar w:fldCharType="begin"/>
      </w:r>
      <w:r w:rsidR="00821472"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138</w:t>
      </w:r>
      <w:r w:rsidR="00CB325D" w:rsidRPr="00D025ED">
        <w:rPr>
          <w:color w:val="auto"/>
          <w:sz w:val="20"/>
          <w:szCs w:val="20"/>
        </w:rPr>
        <w:fldChar w:fldCharType="end"/>
      </w:r>
      <w:r w:rsidR="00821472" w:rsidRPr="00D025ED">
        <w:rPr>
          <w:color w:val="auto"/>
          <w:sz w:val="20"/>
          <w:szCs w:val="20"/>
        </w:rPr>
        <w:t>: RECONCILE</w:t>
      </w:r>
      <w:r w:rsidR="00991226">
        <w:rPr>
          <w:color w:val="auto"/>
          <w:sz w:val="20"/>
          <w:szCs w:val="20"/>
        </w:rPr>
        <w:t xml:space="preserve"> (</w:t>
      </w:r>
      <w:r w:rsidR="00821472" w:rsidRPr="00D025ED">
        <w:rPr>
          <w:color w:val="auto"/>
          <w:sz w:val="20"/>
          <w:szCs w:val="20"/>
        </w:rPr>
        <w:t>FX_GL_KP</w:t>
      </w:r>
      <w:r w:rsidR="00991226">
        <w:rPr>
          <w:color w:val="auto"/>
          <w:sz w:val="20"/>
          <w:szCs w:val="20"/>
        </w:rPr>
        <w:t>)</w:t>
      </w:r>
      <w:bookmarkEnd w:id="348"/>
      <w:bookmarkEnd w:id="349"/>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22"/>
        <w:gridCol w:w="1980"/>
        <w:gridCol w:w="1800"/>
        <w:gridCol w:w="1890"/>
        <w:gridCol w:w="1890"/>
        <w:gridCol w:w="1890"/>
        <w:gridCol w:w="3150"/>
      </w:tblGrid>
      <w:tr w:rsidR="00821472" w:rsidRPr="00D025ED" w14:paraId="37CB3379" w14:textId="77777777" w:rsidTr="009F68F6">
        <w:trPr>
          <w:trHeight w:val="20"/>
        </w:trPr>
        <w:tc>
          <w:tcPr>
            <w:tcW w:w="1722" w:type="dxa"/>
            <w:tcBorders>
              <w:top w:val="single" w:sz="4" w:space="0" w:color="auto"/>
              <w:left w:val="single" w:sz="4" w:space="0" w:color="auto"/>
              <w:bottom w:val="single" w:sz="4" w:space="0" w:color="auto"/>
              <w:right w:val="single" w:sz="4" w:space="0" w:color="auto"/>
            </w:tcBorders>
            <w:noWrap/>
            <w:vAlign w:val="center"/>
            <w:hideMark/>
          </w:tcPr>
          <w:p w14:paraId="63DEEDE1" w14:textId="77777777" w:rsidR="00821472" w:rsidRPr="00D025ED" w:rsidRDefault="00821472" w:rsidP="009024C8">
            <w:pPr>
              <w:rPr>
                <w:color w:val="000000"/>
                <w:sz w:val="20"/>
                <w:szCs w:val="20"/>
              </w:rPr>
            </w:pPr>
            <w:r w:rsidRPr="00D025ED">
              <w:rPr>
                <w:color w:val="000000"/>
                <w:sz w:val="20"/>
                <w:szCs w:val="20"/>
              </w:rPr>
              <w:t>Report name</w:t>
            </w:r>
          </w:p>
        </w:tc>
        <w:tc>
          <w:tcPr>
            <w:tcW w:w="12600" w:type="dxa"/>
            <w:gridSpan w:val="6"/>
            <w:tcBorders>
              <w:top w:val="single" w:sz="4" w:space="0" w:color="auto"/>
              <w:left w:val="nil"/>
              <w:bottom w:val="single" w:sz="4" w:space="0" w:color="auto"/>
              <w:right w:val="single" w:sz="4" w:space="0" w:color="auto"/>
            </w:tcBorders>
            <w:vAlign w:val="center"/>
            <w:hideMark/>
          </w:tcPr>
          <w:p w14:paraId="7A58B2AB" w14:textId="77777777" w:rsidR="00821472" w:rsidRPr="00D025ED" w:rsidRDefault="00991226" w:rsidP="009024C8">
            <w:pPr>
              <w:rPr>
                <w:color w:val="000000"/>
                <w:sz w:val="20"/>
                <w:szCs w:val="20"/>
              </w:rPr>
            </w:pPr>
            <w:r>
              <w:rPr>
                <w:color w:val="000000"/>
                <w:sz w:val="20"/>
                <w:szCs w:val="20"/>
              </w:rPr>
              <w:t>RECONCILE (</w:t>
            </w:r>
            <w:r w:rsidR="00821472" w:rsidRPr="00D025ED">
              <w:rPr>
                <w:color w:val="000000"/>
                <w:sz w:val="20"/>
                <w:szCs w:val="20"/>
              </w:rPr>
              <w:t>FX_GL_KP</w:t>
            </w:r>
            <w:r>
              <w:rPr>
                <w:color w:val="000000"/>
                <w:sz w:val="20"/>
                <w:szCs w:val="20"/>
              </w:rPr>
              <w:t>)</w:t>
            </w:r>
          </w:p>
        </w:tc>
      </w:tr>
      <w:tr w:rsidR="00821472" w:rsidRPr="00D025ED" w14:paraId="5440CD28" w14:textId="77777777" w:rsidTr="009F68F6">
        <w:trPr>
          <w:trHeight w:val="20"/>
        </w:trPr>
        <w:tc>
          <w:tcPr>
            <w:tcW w:w="1722" w:type="dxa"/>
            <w:tcBorders>
              <w:top w:val="nil"/>
              <w:left w:val="single" w:sz="4" w:space="0" w:color="auto"/>
              <w:bottom w:val="single" w:sz="4" w:space="0" w:color="auto"/>
              <w:right w:val="single" w:sz="4" w:space="0" w:color="auto"/>
            </w:tcBorders>
            <w:noWrap/>
            <w:vAlign w:val="center"/>
            <w:hideMark/>
          </w:tcPr>
          <w:p w14:paraId="09826B6C" w14:textId="77777777" w:rsidR="00821472" w:rsidRPr="00D025ED" w:rsidRDefault="00821472" w:rsidP="009024C8">
            <w:pPr>
              <w:rPr>
                <w:color w:val="000000"/>
                <w:sz w:val="20"/>
                <w:szCs w:val="20"/>
              </w:rPr>
            </w:pPr>
            <w:r w:rsidRPr="00D025ED">
              <w:rPr>
                <w:color w:val="000000"/>
                <w:sz w:val="20"/>
                <w:szCs w:val="20"/>
              </w:rPr>
              <w:t>Data group</w:t>
            </w:r>
          </w:p>
        </w:tc>
        <w:tc>
          <w:tcPr>
            <w:tcW w:w="12600" w:type="dxa"/>
            <w:gridSpan w:val="6"/>
            <w:tcBorders>
              <w:top w:val="single" w:sz="4" w:space="0" w:color="auto"/>
              <w:left w:val="nil"/>
              <w:bottom w:val="single" w:sz="4" w:space="0" w:color="auto"/>
              <w:right w:val="single" w:sz="4" w:space="0" w:color="auto"/>
            </w:tcBorders>
            <w:vAlign w:val="center"/>
            <w:hideMark/>
          </w:tcPr>
          <w:p w14:paraId="6B5FC621" w14:textId="77777777" w:rsidR="00821472" w:rsidRPr="00D025ED" w:rsidRDefault="00821472" w:rsidP="009024C8">
            <w:pPr>
              <w:rPr>
                <w:color w:val="000000"/>
                <w:sz w:val="20"/>
                <w:szCs w:val="20"/>
              </w:rPr>
            </w:pPr>
            <w:r w:rsidRPr="00D025ED">
              <w:rPr>
                <w:color w:val="000000"/>
                <w:sz w:val="20"/>
                <w:szCs w:val="20"/>
              </w:rPr>
              <w:t>  Reconcile</w:t>
            </w:r>
          </w:p>
        </w:tc>
      </w:tr>
      <w:tr w:rsidR="00821472" w:rsidRPr="00D025ED" w14:paraId="6789BAF1" w14:textId="77777777" w:rsidTr="009F68F6">
        <w:trPr>
          <w:trHeight w:val="20"/>
        </w:trPr>
        <w:tc>
          <w:tcPr>
            <w:tcW w:w="1722" w:type="dxa"/>
            <w:tcBorders>
              <w:top w:val="nil"/>
              <w:left w:val="single" w:sz="4" w:space="0" w:color="auto"/>
              <w:bottom w:val="single" w:sz="4" w:space="0" w:color="auto"/>
              <w:right w:val="single" w:sz="4" w:space="0" w:color="auto"/>
            </w:tcBorders>
            <w:noWrap/>
            <w:vAlign w:val="center"/>
            <w:hideMark/>
          </w:tcPr>
          <w:p w14:paraId="550B6A65" w14:textId="77777777" w:rsidR="00821472" w:rsidRPr="00D025ED" w:rsidRDefault="00821472" w:rsidP="009024C8">
            <w:pPr>
              <w:rPr>
                <w:color w:val="000000"/>
                <w:sz w:val="20"/>
                <w:szCs w:val="20"/>
              </w:rPr>
            </w:pPr>
            <w:r w:rsidRPr="00D025ED">
              <w:rPr>
                <w:color w:val="000000"/>
                <w:sz w:val="20"/>
                <w:szCs w:val="20"/>
              </w:rPr>
              <w:t>Description</w:t>
            </w:r>
          </w:p>
        </w:tc>
        <w:tc>
          <w:tcPr>
            <w:tcW w:w="12600" w:type="dxa"/>
            <w:gridSpan w:val="6"/>
            <w:tcBorders>
              <w:top w:val="single" w:sz="4" w:space="0" w:color="auto"/>
              <w:left w:val="nil"/>
              <w:bottom w:val="single" w:sz="4" w:space="0" w:color="auto"/>
              <w:right w:val="single" w:sz="4" w:space="0" w:color="auto"/>
            </w:tcBorders>
            <w:vAlign w:val="center"/>
            <w:hideMark/>
          </w:tcPr>
          <w:p w14:paraId="31FD8FFD" w14:textId="52E1CA8A" w:rsidR="00821472" w:rsidRPr="00D025ED" w:rsidRDefault="00821472" w:rsidP="009024C8">
            <w:pPr>
              <w:rPr>
                <w:color w:val="000000"/>
                <w:sz w:val="20"/>
                <w:szCs w:val="20"/>
              </w:rPr>
            </w:pPr>
            <w:r w:rsidRPr="00D025ED">
              <w:rPr>
                <w:color w:val="000000"/>
                <w:sz w:val="20"/>
                <w:szCs w:val="20"/>
              </w:rPr>
              <w:t>Báo cáo này Reconcile số liệu trạng thái ngoại tệ tính từ nguồn GL với trạng thái từ các deal K+ đã ăn vào kế toán trên Datamart (Không tính deal SPOT</w:t>
            </w:r>
            <w:r w:rsidR="001061DE">
              <w:rPr>
                <w:color w:val="000000"/>
                <w:sz w:val="20"/>
                <w:szCs w:val="20"/>
              </w:rPr>
              <w:t xml:space="preserve"> – do trạng thái spot lấy thẳng từ GL nên không cần bước đối chiếu này + thêm trạng thái spot từ các nguồn ngoài K+ rất khó đối chiếu</w:t>
            </w:r>
            <w:r w:rsidRPr="00D025ED">
              <w:rPr>
                <w:color w:val="000000"/>
                <w:sz w:val="20"/>
                <w:szCs w:val="20"/>
              </w:rPr>
              <w:t>)</w:t>
            </w:r>
          </w:p>
        </w:tc>
      </w:tr>
      <w:tr w:rsidR="00821472" w:rsidRPr="00D025ED" w14:paraId="4B9558B4" w14:textId="77777777" w:rsidTr="009F68F6">
        <w:trPr>
          <w:trHeight w:val="20"/>
        </w:trPr>
        <w:tc>
          <w:tcPr>
            <w:tcW w:w="1722" w:type="dxa"/>
            <w:tcBorders>
              <w:top w:val="nil"/>
              <w:left w:val="single" w:sz="4" w:space="0" w:color="auto"/>
              <w:bottom w:val="single" w:sz="4" w:space="0" w:color="auto"/>
              <w:right w:val="single" w:sz="4" w:space="0" w:color="auto"/>
            </w:tcBorders>
            <w:noWrap/>
            <w:vAlign w:val="center"/>
            <w:hideMark/>
          </w:tcPr>
          <w:p w14:paraId="29D5AE2E" w14:textId="77777777" w:rsidR="00821472" w:rsidRPr="00D025ED" w:rsidRDefault="00821472" w:rsidP="009024C8">
            <w:pPr>
              <w:rPr>
                <w:color w:val="000000"/>
                <w:sz w:val="20"/>
                <w:szCs w:val="20"/>
              </w:rPr>
            </w:pPr>
            <w:r w:rsidRPr="00D025ED">
              <w:rPr>
                <w:color w:val="000000"/>
                <w:sz w:val="20"/>
                <w:szCs w:val="20"/>
              </w:rPr>
              <w:t>Input data</w:t>
            </w:r>
          </w:p>
        </w:tc>
        <w:tc>
          <w:tcPr>
            <w:tcW w:w="12600" w:type="dxa"/>
            <w:gridSpan w:val="6"/>
            <w:tcBorders>
              <w:top w:val="single" w:sz="4" w:space="0" w:color="auto"/>
              <w:left w:val="nil"/>
              <w:bottom w:val="single" w:sz="4" w:space="0" w:color="auto"/>
              <w:right w:val="single" w:sz="4" w:space="0" w:color="auto"/>
            </w:tcBorders>
            <w:vAlign w:val="center"/>
            <w:hideMark/>
          </w:tcPr>
          <w:p w14:paraId="0587F381" w14:textId="77777777" w:rsidR="00821472" w:rsidRPr="00D025ED" w:rsidRDefault="00821472" w:rsidP="009024C8">
            <w:pPr>
              <w:rPr>
                <w:color w:val="000000"/>
                <w:sz w:val="20"/>
                <w:szCs w:val="20"/>
              </w:rPr>
            </w:pPr>
            <w:r w:rsidRPr="00D025ED">
              <w:rPr>
                <w:color w:val="000000"/>
                <w:sz w:val="20"/>
                <w:szCs w:val="20"/>
              </w:rPr>
              <w:t>FX_POSITION_GL, FX_POSITION, FX_OPTION</w:t>
            </w:r>
            <w:r w:rsidR="001B68CA">
              <w:rPr>
                <w:color w:val="000000"/>
                <w:sz w:val="20"/>
                <w:szCs w:val="20"/>
              </w:rPr>
              <w:t xml:space="preserve">, PAR_CS_MAPPING, </w:t>
            </w:r>
            <w:r w:rsidR="001B68CA" w:rsidRPr="00C448BC">
              <w:rPr>
                <w:caps/>
                <w:sz w:val="20"/>
                <w:szCs w:val="20"/>
              </w:rPr>
              <w:t>PAR_GL_PRODUCT_GROUP_MAP</w:t>
            </w:r>
          </w:p>
        </w:tc>
      </w:tr>
      <w:tr w:rsidR="00821472" w:rsidRPr="00D025ED" w14:paraId="757E46DE" w14:textId="77777777" w:rsidTr="009F68F6">
        <w:trPr>
          <w:trHeight w:val="20"/>
        </w:trPr>
        <w:tc>
          <w:tcPr>
            <w:tcW w:w="1722" w:type="dxa"/>
            <w:tcBorders>
              <w:top w:val="nil"/>
              <w:left w:val="single" w:sz="4" w:space="0" w:color="auto"/>
              <w:bottom w:val="single" w:sz="4" w:space="0" w:color="auto"/>
              <w:right w:val="single" w:sz="4" w:space="0" w:color="auto"/>
            </w:tcBorders>
            <w:noWrap/>
            <w:vAlign w:val="center"/>
            <w:hideMark/>
          </w:tcPr>
          <w:p w14:paraId="3B78DE1D" w14:textId="77777777" w:rsidR="00821472" w:rsidRPr="00D025ED" w:rsidRDefault="00821472" w:rsidP="009024C8">
            <w:pPr>
              <w:rPr>
                <w:color w:val="000000"/>
                <w:sz w:val="20"/>
                <w:szCs w:val="20"/>
              </w:rPr>
            </w:pPr>
            <w:r w:rsidRPr="00D025ED">
              <w:rPr>
                <w:color w:val="000000"/>
                <w:sz w:val="20"/>
                <w:szCs w:val="20"/>
              </w:rPr>
              <w:t>Lưu ý</w:t>
            </w:r>
          </w:p>
        </w:tc>
        <w:tc>
          <w:tcPr>
            <w:tcW w:w="12600" w:type="dxa"/>
            <w:gridSpan w:val="6"/>
            <w:tcBorders>
              <w:top w:val="single" w:sz="4" w:space="0" w:color="auto"/>
              <w:left w:val="nil"/>
              <w:bottom w:val="single" w:sz="4" w:space="0" w:color="auto"/>
              <w:right w:val="single" w:sz="4" w:space="0" w:color="auto"/>
            </w:tcBorders>
            <w:vAlign w:val="center"/>
            <w:hideMark/>
          </w:tcPr>
          <w:p w14:paraId="26EDC784" w14:textId="77777777" w:rsidR="00821472" w:rsidRDefault="00821472" w:rsidP="009024C8">
            <w:pPr>
              <w:rPr>
                <w:color w:val="000000"/>
                <w:sz w:val="20"/>
                <w:szCs w:val="20"/>
              </w:rPr>
            </w:pPr>
            <w:r w:rsidRPr="00D025ED">
              <w:rPr>
                <w:color w:val="000000"/>
                <w:sz w:val="20"/>
                <w:szCs w:val="20"/>
              </w:rPr>
              <w:t>Khi báo cáo, chỉ báo cáo các dữ liệu có DIFF &lt;&gt; 0</w:t>
            </w:r>
          </w:p>
          <w:p w14:paraId="0B0BE9A6" w14:textId="77777777" w:rsidR="00C448BC" w:rsidRDefault="00C448BC" w:rsidP="009024C8">
            <w:pPr>
              <w:rPr>
                <w:color w:val="000000"/>
                <w:sz w:val="20"/>
                <w:szCs w:val="20"/>
              </w:rPr>
            </w:pPr>
            <w:r>
              <w:rPr>
                <w:color w:val="000000"/>
                <w:sz w:val="20"/>
                <w:szCs w:val="20"/>
              </w:rPr>
              <w:lastRenderedPageBreak/>
              <w:t>Phase 2.2 Bổ sung yêu cầu reconcile mapping GL theo tài khoản GL on</w:t>
            </w:r>
            <w:r w:rsidR="001B68CA">
              <w:rPr>
                <w:color w:val="000000"/>
                <w:sz w:val="20"/>
                <w:szCs w:val="20"/>
              </w:rPr>
              <w:t xml:space="preserve"> balance </w:t>
            </w:r>
            <w:r>
              <w:rPr>
                <w:color w:val="000000"/>
                <w:sz w:val="20"/>
                <w:szCs w:val="20"/>
              </w:rPr>
              <w:t>hay off balance sheet.</w:t>
            </w:r>
            <w:r w:rsidR="001B68CA">
              <w:rPr>
                <w:color w:val="000000"/>
                <w:sz w:val="20"/>
                <w:szCs w:val="20"/>
              </w:rPr>
              <w:t xml:space="preserve"> Với trường hợp 1 sản phẩm có thể có cả TK ON và TK OFF nên sẽ sử dụng bảng tham số để xác định xem sản phẩm đó sẽ Reconcile với TK ON hay OFF. Thông tin tham số trên bảng PAR_CS_MAPPING với tham số </w:t>
            </w:r>
            <w:r w:rsidR="001B68CA" w:rsidRPr="001B68CA">
              <w:rPr>
                <w:color w:val="000000"/>
                <w:sz w:val="20"/>
                <w:szCs w:val="20"/>
              </w:rPr>
              <w:t>GL_ON_OFF_FILTER_BY_PRODUCT</w:t>
            </w:r>
            <w:r w:rsidR="001B68CA">
              <w:rPr>
                <w:color w:val="000000"/>
                <w:sz w:val="20"/>
                <w:szCs w:val="20"/>
              </w:rPr>
              <w:t xml:space="preserve"> giá trị tại trường CVALUE1.</w:t>
            </w:r>
          </w:p>
          <w:p w14:paraId="630F3ED9" w14:textId="77777777" w:rsidR="00C448BC" w:rsidRDefault="00C448BC" w:rsidP="009024C8">
            <w:pPr>
              <w:rPr>
                <w:color w:val="000000"/>
                <w:sz w:val="20"/>
                <w:szCs w:val="20"/>
              </w:rPr>
            </w:pPr>
            <w:r>
              <w:rPr>
                <w:color w:val="000000"/>
                <w:sz w:val="20"/>
                <w:szCs w:val="20"/>
              </w:rPr>
              <w:t>Thông tin ON, OFF sẽ được bổ sung vào trường ADD_INFO1 với 2 báo cáo FX_GL_KP và IR_GL_KP</w:t>
            </w:r>
          </w:p>
          <w:p w14:paraId="5AEAF7DA" w14:textId="77777777" w:rsidR="00150286" w:rsidRDefault="00150286" w:rsidP="00150286">
            <w:pPr>
              <w:pStyle w:val="Header"/>
              <w:tabs>
                <w:tab w:val="clear" w:pos="4320"/>
                <w:tab w:val="clear" w:pos="8640"/>
              </w:tabs>
              <w:spacing w:line="360" w:lineRule="auto"/>
              <w:rPr>
                <w:bCs/>
                <w:color w:val="FF0000"/>
                <w:lang w:val="en-GB"/>
              </w:rPr>
            </w:pPr>
            <w:r w:rsidRPr="00150286">
              <w:rPr>
                <w:color w:val="FF0000"/>
              </w:rPr>
              <w:t xml:space="preserve">Phase 3.3 : </w:t>
            </w:r>
            <w:r w:rsidRPr="00150286">
              <w:rPr>
                <w:bCs/>
                <w:color w:val="FF0000"/>
                <w:lang w:val="en-GB"/>
              </w:rPr>
              <w:t xml:space="preserve">Điều chỉnh báo cáo FX_GL_KP cho sản phẩm Forward do trạng thái hoán đổi gốc của deal CCS được hạch toán vào tài khoản FW 2604021xx (từ 50-79). </w:t>
            </w:r>
          </w:p>
          <w:p w14:paraId="03334B0E" w14:textId="43BAF863" w:rsidR="00E43D39" w:rsidRPr="00150286" w:rsidRDefault="00E43D39" w:rsidP="00150286">
            <w:pPr>
              <w:pStyle w:val="Header"/>
              <w:tabs>
                <w:tab w:val="clear" w:pos="4320"/>
                <w:tab w:val="clear" w:pos="8640"/>
              </w:tabs>
              <w:spacing w:line="360" w:lineRule="auto"/>
              <w:rPr>
                <w:bCs/>
                <w:color w:val="FF0000"/>
                <w:lang w:val="en-GB"/>
              </w:rPr>
            </w:pPr>
            <w:r>
              <w:rPr>
                <w:bCs/>
                <w:color w:val="FF0000"/>
                <w:lang w:val="en-GB"/>
              </w:rPr>
              <w:t>P</w:t>
            </w:r>
            <w:r w:rsidR="001F7333">
              <w:rPr>
                <w:bCs/>
                <w:color w:val="FF0000"/>
                <w:lang w:val="en-GB"/>
              </w:rPr>
              <w:t>hase 3.4: đã điều chỉnh báo cáo</w:t>
            </w:r>
            <w:r w:rsidR="006D33EE">
              <w:rPr>
                <w:bCs/>
                <w:color w:val="FF0000"/>
                <w:lang w:val="en-GB"/>
              </w:rPr>
              <w:t>, sản phầm Forwar</w:t>
            </w:r>
            <w:r>
              <w:rPr>
                <w:bCs/>
                <w:color w:val="FF0000"/>
                <w:lang w:val="en-GB"/>
              </w:rPr>
              <w:t>d thường ( không bào gồm các deal CCS) đã được reconcile và số liệu đã khớp nhau.</w:t>
            </w:r>
          </w:p>
          <w:p w14:paraId="61D2F7EE" w14:textId="77777777" w:rsidR="00150286" w:rsidRPr="00D025ED" w:rsidRDefault="00150286" w:rsidP="009024C8">
            <w:pPr>
              <w:rPr>
                <w:color w:val="000000"/>
                <w:sz w:val="20"/>
                <w:szCs w:val="20"/>
              </w:rPr>
            </w:pPr>
          </w:p>
        </w:tc>
      </w:tr>
      <w:tr w:rsidR="00821472" w:rsidRPr="00D025ED" w14:paraId="433DF501" w14:textId="77777777" w:rsidTr="009F68F6">
        <w:trPr>
          <w:trHeight w:val="20"/>
        </w:trPr>
        <w:tc>
          <w:tcPr>
            <w:tcW w:w="1722" w:type="dxa"/>
            <w:tcBorders>
              <w:top w:val="nil"/>
              <w:left w:val="nil"/>
              <w:bottom w:val="nil"/>
              <w:right w:val="nil"/>
            </w:tcBorders>
            <w:noWrap/>
            <w:vAlign w:val="center"/>
            <w:hideMark/>
          </w:tcPr>
          <w:p w14:paraId="0871A897" w14:textId="77777777" w:rsidR="00821472" w:rsidRPr="00D025ED" w:rsidRDefault="00821472" w:rsidP="009024C8">
            <w:pPr>
              <w:rPr>
                <w:color w:val="000000"/>
                <w:sz w:val="20"/>
                <w:szCs w:val="20"/>
              </w:rPr>
            </w:pPr>
          </w:p>
        </w:tc>
        <w:tc>
          <w:tcPr>
            <w:tcW w:w="1980" w:type="dxa"/>
            <w:tcBorders>
              <w:top w:val="nil"/>
              <w:left w:val="nil"/>
              <w:bottom w:val="nil"/>
              <w:right w:val="nil"/>
            </w:tcBorders>
            <w:noWrap/>
            <w:vAlign w:val="center"/>
            <w:hideMark/>
          </w:tcPr>
          <w:p w14:paraId="0B5D58BD" w14:textId="77777777" w:rsidR="00821472" w:rsidRPr="00D025ED" w:rsidRDefault="00821472" w:rsidP="009024C8">
            <w:pPr>
              <w:rPr>
                <w:color w:val="000000"/>
                <w:sz w:val="20"/>
                <w:szCs w:val="20"/>
              </w:rPr>
            </w:pPr>
          </w:p>
        </w:tc>
        <w:tc>
          <w:tcPr>
            <w:tcW w:w="1800" w:type="dxa"/>
            <w:tcBorders>
              <w:top w:val="nil"/>
              <w:left w:val="nil"/>
              <w:bottom w:val="nil"/>
              <w:right w:val="nil"/>
            </w:tcBorders>
            <w:noWrap/>
            <w:vAlign w:val="center"/>
            <w:hideMark/>
          </w:tcPr>
          <w:p w14:paraId="172200C3" w14:textId="77777777" w:rsidR="00821472" w:rsidRPr="00D025ED" w:rsidRDefault="00821472" w:rsidP="009024C8">
            <w:pPr>
              <w:rPr>
                <w:color w:val="000000"/>
                <w:sz w:val="20"/>
                <w:szCs w:val="20"/>
              </w:rPr>
            </w:pPr>
          </w:p>
        </w:tc>
        <w:tc>
          <w:tcPr>
            <w:tcW w:w="1890" w:type="dxa"/>
            <w:tcBorders>
              <w:top w:val="nil"/>
              <w:left w:val="nil"/>
              <w:bottom w:val="nil"/>
              <w:right w:val="nil"/>
            </w:tcBorders>
            <w:noWrap/>
            <w:vAlign w:val="center"/>
            <w:hideMark/>
          </w:tcPr>
          <w:p w14:paraId="0E83F1DD" w14:textId="77777777" w:rsidR="00821472" w:rsidRPr="00D025ED" w:rsidRDefault="00821472" w:rsidP="009024C8">
            <w:pPr>
              <w:rPr>
                <w:color w:val="000000"/>
                <w:sz w:val="20"/>
                <w:szCs w:val="20"/>
              </w:rPr>
            </w:pPr>
          </w:p>
        </w:tc>
        <w:tc>
          <w:tcPr>
            <w:tcW w:w="1890" w:type="dxa"/>
            <w:tcBorders>
              <w:top w:val="nil"/>
              <w:left w:val="nil"/>
              <w:bottom w:val="nil"/>
              <w:right w:val="nil"/>
            </w:tcBorders>
            <w:noWrap/>
            <w:vAlign w:val="center"/>
            <w:hideMark/>
          </w:tcPr>
          <w:p w14:paraId="76E26786" w14:textId="77777777" w:rsidR="00821472" w:rsidRPr="00D025ED" w:rsidRDefault="00821472" w:rsidP="009024C8">
            <w:pPr>
              <w:rPr>
                <w:color w:val="000000"/>
                <w:sz w:val="20"/>
                <w:szCs w:val="20"/>
              </w:rPr>
            </w:pPr>
          </w:p>
        </w:tc>
        <w:tc>
          <w:tcPr>
            <w:tcW w:w="1890" w:type="dxa"/>
            <w:tcBorders>
              <w:top w:val="nil"/>
              <w:left w:val="nil"/>
              <w:bottom w:val="nil"/>
              <w:right w:val="nil"/>
            </w:tcBorders>
            <w:noWrap/>
            <w:vAlign w:val="center"/>
            <w:hideMark/>
          </w:tcPr>
          <w:p w14:paraId="66AA8161" w14:textId="77777777" w:rsidR="00821472" w:rsidRPr="00D025ED" w:rsidRDefault="00821472" w:rsidP="009024C8">
            <w:pPr>
              <w:rPr>
                <w:color w:val="000000"/>
                <w:sz w:val="20"/>
                <w:szCs w:val="20"/>
              </w:rPr>
            </w:pPr>
          </w:p>
        </w:tc>
        <w:tc>
          <w:tcPr>
            <w:tcW w:w="3150" w:type="dxa"/>
            <w:tcBorders>
              <w:top w:val="nil"/>
              <w:left w:val="nil"/>
              <w:bottom w:val="nil"/>
              <w:right w:val="nil"/>
            </w:tcBorders>
            <w:noWrap/>
            <w:vAlign w:val="center"/>
            <w:hideMark/>
          </w:tcPr>
          <w:p w14:paraId="36325043" w14:textId="77777777" w:rsidR="00821472" w:rsidRPr="00D025ED" w:rsidRDefault="00821472" w:rsidP="009024C8">
            <w:pPr>
              <w:rPr>
                <w:color w:val="000000"/>
                <w:sz w:val="20"/>
                <w:szCs w:val="20"/>
              </w:rPr>
            </w:pPr>
          </w:p>
        </w:tc>
      </w:tr>
    </w:tbl>
    <w:p w14:paraId="3AECF8F6" w14:textId="77777777" w:rsidR="00821472" w:rsidRPr="00D025ED" w:rsidRDefault="00821472" w:rsidP="00821472"/>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22"/>
        <w:gridCol w:w="1980"/>
        <w:gridCol w:w="1800"/>
        <w:gridCol w:w="1890"/>
        <w:gridCol w:w="1890"/>
        <w:gridCol w:w="1890"/>
        <w:gridCol w:w="3150"/>
      </w:tblGrid>
      <w:tr w:rsidR="00821472" w:rsidRPr="00D025ED" w14:paraId="3545A85E" w14:textId="77777777" w:rsidTr="005C28C4">
        <w:trPr>
          <w:trHeight w:val="20"/>
          <w:tblHeader/>
        </w:trPr>
        <w:tc>
          <w:tcPr>
            <w:tcW w:w="1722"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3017C7CA" w14:textId="77777777" w:rsidR="00821472" w:rsidRPr="00D025ED" w:rsidRDefault="00821472" w:rsidP="009024C8">
            <w:pPr>
              <w:rPr>
                <w:color w:val="000000"/>
                <w:sz w:val="20"/>
                <w:szCs w:val="20"/>
              </w:rPr>
            </w:pPr>
            <w:r w:rsidRPr="00D025ED">
              <w:rPr>
                <w:color w:val="000000"/>
                <w:sz w:val="20"/>
                <w:szCs w:val="20"/>
              </w:rPr>
              <w:t>Tên trường</w:t>
            </w:r>
          </w:p>
        </w:tc>
        <w:tc>
          <w:tcPr>
            <w:tcW w:w="1980" w:type="dxa"/>
            <w:tcBorders>
              <w:top w:val="single" w:sz="4" w:space="0" w:color="auto"/>
              <w:left w:val="nil"/>
              <w:bottom w:val="single" w:sz="4" w:space="0" w:color="auto"/>
              <w:right w:val="single" w:sz="4" w:space="0" w:color="auto"/>
            </w:tcBorders>
            <w:shd w:val="clear" w:color="000000" w:fill="BFBFBF"/>
            <w:noWrap/>
            <w:vAlign w:val="center"/>
            <w:hideMark/>
          </w:tcPr>
          <w:p w14:paraId="1B5862BB" w14:textId="77777777" w:rsidR="00821472" w:rsidRPr="00D025ED" w:rsidRDefault="00821472" w:rsidP="009024C8">
            <w:pPr>
              <w:rPr>
                <w:color w:val="000000"/>
                <w:sz w:val="20"/>
                <w:szCs w:val="20"/>
              </w:rPr>
            </w:pPr>
            <w:r w:rsidRPr="00D025ED">
              <w:rPr>
                <w:color w:val="000000"/>
                <w:sz w:val="20"/>
                <w:szCs w:val="20"/>
              </w:rPr>
              <w:t>Ý nghĩa</w:t>
            </w:r>
          </w:p>
        </w:tc>
        <w:tc>
          <w:tcPr>
            <w:tcW w:w="1800" w:type="dxa"/>
            <w:tcBorders>
              <w:top w:val="single" w:sz="4" w:space="0" w:color="auto"/>
              <w:left w:val="nil"/>
              <w:bottom w:val="single" w:sz="4" w:space="0" w:color="auto"/>
              <w:right w:val="single" w:sz="4" w:space="0" w:color="auto"/>
            </w:tcBorders>
            <w:shd w:val="clear" w:color="000000" w:fill="BFBFBF"/>
            <w:noWrap/>
            <w:vAlign w:val="center"/>
            <w:hideMark/>
          </w:tcPr>
          <w:p w14:paraId="28D06B50" w14:textId="77777777" w:rsidR="00821472" w:rsidRPr="00D025ED" w:rsidRDefault="00821472" w:rsidP="009024C8">
            <w:pPr>
              <w:rPr>
                <w:color w:val="000000"/>
                <w:sz w:val="20"/>
                <w:szCs w:val="20"/>
              </w:rPr>
            </w:pPr>
            <w:r w:rsidRPr="00D025ED">
              <w:rPr>
                <w:color w:val="000000"/>
                <w:sz w:val="20"/>
                <w:szCs w:val="20"/>
              </w:rPr>
              <w:t>SPOT T/N</w:t>
            </w:r>
          </w:p>
        </w:tc>
        <w:tc>
          <w:tcPr>
            <w:tcW w:w="1890" w:type="dxa"/>
            <w:tcBorders>
              <w:top w:val="single" w:sz="4" w:space="0" w:color="auto"/>
              <w:left w:val="nil"/>
              <w:bottom w:val="single" w:sz="4" w:space="0" w:color="auto"/>
              <w:right w:val="single" w:sz="4" w:space="0" w:color="auto"/>
            </w:tcBorders>
            <w:shd w:val="clear" w:color="000000" w:fill="BFBFBF"/>
            <w:noWrap/>
            <w:vAlign w:val="center"/>
            <w:hideMark/>
          </w:tcPr>
          <w:p w14:paraId="5EB1AB8F" w14:textId="77777777" w:rsidR="00821472" w:rsidRPr="00D025ED" w:rsidRDefault="00821472" w:rsidP="009024C8">
            <w:pPr>
              <w:rPr>
                <w:color w:val="000000"/>
                <w:sz w:val="20"/>
                <w:szCs w:val="20"/>
              </w:rPr>
            </w:pPr>
            <w:r w:rsidRPr="00D025ED">
              <w:rPr>
                <w:color w:val="000000"/>
                <w:sz w:val="20"/>
                <w:szCs w:val="20"/>
              </w:rPr>
              <w:t>FORWARD</w:t>
            </w:r>
          </w:p>
        </w:tc>
        <w:tc>
          <w:tcPr>
            <w:tcW w:w="1890" w:type="dxa"/>
            <w:tcBorders>
              <w:top w:val="single" w:sz="4" w:space="0" w:color="auto"/>
              <w:left w:val="nil"/>
              <w:bottom w:val="single" w:sz="4" w:space="0" w:color="auto"/>
              <w:right w:val="single" w:sz="4" w:space="0" w:color="auto"/>
            </w:tcBorders>
            <w:shd w:val="clear" w:color="000000" w:fill="BFBFBF"/>
            <w:noWrap/>
            <w:vAlign w:val="center"/>
            <w:hideMark/>
          </w:tcPr>
          <w:p w14:paraId="610F826F" w14:textId="77777777" w:rsidR="00821472" w:rsidRPr="00D025ED" w:rsidRDefault="00821472" w:rsidP="009024C8">
            <w:pPr>
              <w:rPr>
                <w:color w:val="000000"/>
                <w:sz w:val="20"/>
                <w:szCs w:val="20"/>
              </w:rPr>
            </w:pPr>
            <w:r w:rsidRPr="00D025ED">
              <w:rPr>
                <w:color w:val="000000"/>
                <w:sz w:val="20"/>
                <w:szCs w:val="20"/>
              </w:rPr>
              <w:t>SWAP</w:t>
            </w:r>
          </w:p>
        </w:tc>
        <w:tc>
          <w:tcPr>
            <w:tcW w:w="1890" w:type="dxa"/>
            <w:tcBorders>
              <w:top w:val="single" w:sz="4" w:space="0" w:color="auto"/>
              <w:left w:val="nil"/>
              <w:bottom w:val="single" w:sz="4" w:space="0" w:color="auto"/>
              <w:right w:val="single" w:sz="4" w:space="0" w:color="auto"/>
            </w:tcBorders>
            <w:shd w:val="clear" w:color="000000" w:fill="BFBFBF"/>
            <w:noWrap/>
            <w:vAlign w:val="center"/>
            <w:hideMark/>
          </w:tcPr>
          <w:p w14:paraId="2B0BD556" w14:textId="77777777" w:rsidR="00821472" w:rsidRPr="00D025ED" w:rsidRDefault="00821472" w:rsidP="009024C8">
            <w:pPr>
              <w:rPr>
                <w:color w:val="000000"/>
                <w:sz w:val="20"/>
                <w:szCs w:val="20"/>
              </w:rPr>
            </w:pPr>
            <w:r w:rsidRPr="00D025ED">
              <w:rPr>
                <w:color w:val="000000"/>
                <w:sz w:val="20"/>
                <w:szCs w:val="20"/>
              </w:rPr>
              <w:t>FUTURE</w:t>
            </w:r>
          </w:p>
        </w:tc>
        <w:tc>
          <w:tcPr>
            <w:tcW w:w="3150" w:type="dxa"/>
            <w:tcBorders>
              <w:top w:val="single" w:sz="4" w:space="0" w:color="auto"/>
              <w:left w:val="nil"/>
              <w:bottom w:val="single" w:sz="4" w:space="0" w:color="auto"/>
              <w:right w:val="single" w:sz="4" w:space="0" w:color="auto"/>
            </w:tcBorders>
            <w:shd w:val="clear" w:color="000000" w:fill="BFBFBF"/>
            <w:noWrap/>
            <w:vAlign w:val="center"/>
            <w:hideMark/>
          </w:tcPr>
          <w:p w14:paraId="00040522" w14:textId="77777777" w:rsidR="00821472" w:rsidRPr="00C21C0E" w:rsidRDefault="00821472" w:rsidP="009024C8">
            <w:pPr>
              <w:rPr>
                <w:color w:val="EE0000"/>
                <w:sz w:val="20"/>
                <w:szCs w:val="20"/>
              </w:rPr>
            </w:pPr>
            <w:r w:rsidRPr="00C21C0E">
              <w:rPr>
                <w:color w:val="EE0000"/>
                <w:sz w:val="20"/>
                <w:szCs w:val="20"/>
              </w:rPr>
              <w:t>OPTION</w:t>
            </w:r>
          </w:p>
        </w:tc>
      </w:tr>
      <w:tr w:rsidR="00821472" w:rsidRPr="00D025ED" w14:paraId="068F97C2"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4C58EEC6" w14:textId="77777777" w:rsidR="00821472" w:rsidRPr="00D025ED" w:rsidRDefault="00821472" w:rsidP="009024C8">
            <w:pPr>
              <w:rPr>
                <w:sz w:val="20"/>
                <w:szCs w:val="20"/>
              </w:rPr>
            </w:pPr>
            <w:r w:rsidRPr="00D025ED">
              <w:rPr>
                <w:sz w:val="20"/>
                <w:szCs w:val="20"/>
              </w:rPr>
              <w:t>Report date</w:t>
            </w:r>
          </w:p>
        </w:tc>
        <w:tc>
          <w:tcPr>
            <w:tcW w:w="1980" w:type="dxa"/>
            <w:tcBorders>
              <w:top w:val="nil"/>
              <w:left w:val="nil"/>
              <w:bottom w:val="single" w:sz="4" w:space="0" w:color="auto"/>
              <w:right w:val="single" w:sz="4" w:space="0" w:color="auto"/>
            </w:tcBorders>
            <w:vAlign w:val="center"/>
            <w:hideMark/>
          </w:tcPr>
          <w:p w14:paraId="0ACCF451" w14:textId="77777777" w:rsidR="00821472" w:rsidRPr="00D025ED" w:rsidRDefault="00821472" w:rsidP="009024C8">
            <w:pPr>
              <w:rPr>
                <w:color w:val="000000"/>
                <w:sz w:val="20"/>
                <w:szCs w:val="20"/>
              </w:rPr>
            </w:pPr>
            <w:r w:rsidRPr="00D025ED">
              <w:rPr>
                <w:color w:val="000000"/>
                <w:sz w:val="20"/>
                <w:szCs w:val="20"/>
              </w:rPr>
              <w:t>Ngày chạy báo cáo</w:t>
            </w:r>
          </w:p>
        </w:tc>
        <w:tc>
          <w:tcPr>
            <w:tcW w:w="1800" w:type="dxa"/>
            <w:tcBorders>
              <w:top w:val="nil"/>
              <w:left w:val="nil"/>
              <w:bottom w:val="single" w:sz="4" w:space="0" w:color="auto"/>
              <w:right w:val="single" w:sz="4" w:space="0" w:color="auto"/>
            </w:tcBorders>
            <w:noWrap/>
            <w:vAlign w:val="center"/>
            <w:hideMark/>
          </w:tcPr>
          <w:p w14:paraId="73C58311"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7B42137D"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30F2AD67"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68F32028" w14:textId="77777777" w:rsidR="00821472" w:rsidRPr="00D025ED" w:rsidRDefault="00821472" w:rsidP="009024C8">
            <w:pPr>
              <w:rPr>
                <w:color w:val="000000"/>
                <w:sz w:val="20"/>
                <w:szCs w:val="20"/>
              </w:rPr>
            </w:pPr>
            <w:r w:rsidRPr="00D025ED">
              <w:rPr>
                <w:color w:val="000000"/>
                <w:sz w:val="20"/>
                <w:szCs w:val="20"/>
              </w:rPr>
              <w:t> </w:t>
            </w:r>
          </w:p>
        </w:tc>
        <w:tc>
          <w:tcPr>
            <w:tcW w:w="3150" w:type="dxa"/>
            <w:tcBorders>
              <w:top w:val="nil"/>
              <w:left w:val="nil"/>
              <w:bottom w:val="single" w:sz="4" w:space="0" w:color="auto"/>
              <w:right w:val="single" w:sz="4" w:space="0" w:color="auto"/>
            </w:tcBorders>
            <w:noWrap/>
            <w:vAlign w:val="center"/>
            <w:hideMark/>
          </w:tcPr>
          <w:p w14:paraId="52259345" w14:textId="77777777" w:rsidR="00821472" w:rsidRPr="00C21C0E" w:rsidRDefault="00821472" w:rsidP="009024C8">
            <w:pPr>
              <w:rPr>
                <w:color w:val="EE0000"/>
                <w:sz w:val="20"/>
                <w:szCs w:val="20"/>
              </w:rPr>
            </w:pPr>
            <w:r w:rsidRPr="00C21C0E">
              <w:rPr>
                <w:color w:val="EE0000"/>
                <w:sz w:val="20"/>
                <w:szCs w:val="20"/>
              </w:rPr>
              <w:t> </w:t>
            </w:r>
          </w:p>
        </w:tc>
      </w:tr>
      <w:tr w:rsidR="00821472" w:rsidRPr="00D025ED" w14:paraId="7097E3A7"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4DBDB136" w14:textId="77777777" w:rsidR="00821472" w:rsidRPr="00D025ED" w:rsidRDefault="00821472" w:rsidP="009024C8">
            <w:pPr>
              <w:rPr>
                <w:sz w:val="20"/>
                <w:szCs w:val="20"/>
              </w:rPr>
            </w:pPr>
            <w:r w:rsidRPr="00D025ED">
              <w:rPr>
                <w:sz w:val="20"/>
                <w:szCs w:val="20"/>
              </w:rPr>
              <w:t>PRODUCT_GROUP</w:t>
            </w:r>
          </w:p>
        </w:tc>
        <w:tc>
          <w:tcPr>
            <w:tcW w:w="1980" w:type="dxa"/>
            <w:tcBorders>
              <w:top w:val="nil"/>
              <w:left w:val="nil"/>
              <w:bottom w:val="single" w:sz="4" w:space="0" w:color="auto"/>
              <w:right w:val="single" w:sz="4" w:space="0" w:color="auto"/>
            </w:tcBorders>
            <w:vAlign w:val="center"/>
            <w:hideMark/>
          </w:tcPr>
          <w:p w14:paraId="01444641" w14:textId="77777777" w:rsidR="00821472" w:rsidRPr="00D025ED" w:rsidRDefault="00821472" w:rsidP="009024C8">
            <w:pPr>
              <w:rPr>
                <w:color w:val="000000"/>
                <w:sz w:val="20"/>
                <w:szCs w:val="20"/>
              </w:rPr>
            </w:pPr>
            <w:r w:rsidRPr="00D025ED">
              <w:rPr>
                <w:color w:val="000000"/>
                <w:sz w:val="20"/>
                <w:szCs w:val="20"/>
              </w:rPr>
              <w:t>sản phẩm: SPOT TN/ FW/ SW/ OPTION</w:t>
            </w:r>
          </w:p>
        </w:tc>
        <w:tc>
          <w:tcPr>
            <w:tcW w:w="1800" w:type="dxa"/>
            <w:tcBorders>
              <w:top w:val="nil"/>
              <w:left w:val="nil"/>
              <w:bottom w:val="single" w:sz="4" w:space="0" w:color="auto"/>
              <w:right w:val="single" w:sz="4" w:space="0" w:color="auto"/>
            </w:tcBorders>
            <w:noWrap/>
            <w:vAlign w:val="center"/>
            <w:hideMark/>
          </w:tcPr>
          <w:p w14:paraId="3347D2BA" w14:textId="77777777" w:rsidR="00821472" w:rsidRPr="00D025ED" w:rsidRDefault="00821472" w:rsidP="009024C8">
            <w:pPr>
              <w:rPr>
                <w:color w:val="000000"/>
                <w:sz w:val="20"/>
                <w:szCs w:val="20"/>
              </w:rPr>
            </w:pPr>
            <w:r w:rsidRPr="00D025ED">
              <w:rPr>
                <w:color w:val="000000"/>
                <w:sz w:val="20"/>
                <w:szCs w:val="20"/>
              </w:rPr>
              <w:t>SPOT T/N</w:t>
            </w:r>
          </w:p>
        </w:tc>
        <w:tc>
          <w:tcPr>
            <w:tcW w:w="1890" w:type="dxa"/>
            <w:tcBorders>
              <w:top w:val="nil"/>
              <w:left w:val="nil"/>
              <w:bottom w:val="single" w:sz="4" w:space="0" w:color="auto"/>
              <w:right w:val="single" w:sz="4" w:space="0" w:color="auto"/>
            </w:tcBorders>
            <w:noWrap/>
            <w:vAlign w:val="center"/>
            <w:hideMark/>
          </w:tcPr>
          <w:p w14:paraId="656BFC5E" w14:textId="77777777" w:rsidR="00821472" w:rsidRPr="00D025ED" w:rsidRDefault="00821472" w:rsidP="009024C8">
            <w:pPr>
              <w:rPr>
                <w:color w:val="000000"/>
                <w:sz w:val="20"/>
                <w:szCs w:val="20"/>
              </w:rPr>
            </w:pPr>
            <w:r w:rsidRPr="00D025ED">
              <w:rPr>
                <w:color w:val="000000"/>
                <w:sz w:val="20"/>
                <w:szCs w:val="20"/>
              </w:rPr>
              <w:t>FORWARD</w:t>
            </w:r>
          </w:p>
        </w:tc>
        <w:tc>
          <w:tcPr>
            <w:tcW w:w="1890" w:type="dxa"/>
            <w:tcBorders>
              <w:top w:val="nil"/>
              <w:left w:val="nil"/>
              <w:bottom w:val="single" w:sz="4" w:space="0" w:color="auto"/>
              <w:right w:val="single" w:sz="4" w:space="0" w:color="auto"/>
            </w:tcBorders>
            <w:noWrap/>
            <w:vAlign w:val="center"/>
            <w:hideMark/>
          </w:tcPr>
          <w:p w14:paraId="7ABD7C79" w14:textId="77777777" w:rsidR="00821472" w:rsidRPr="00D025ED" w:rsidRDefault="00821472" w:rsidP="009024C8">
            <w:pPr>
              <w:rPr>
                <w:color w:val="000000"/>
                <w:sz w:val="20"/>
                <w:szCs w:val="20"/>
              </w:rPr>
            </w:pPr>
            <w:r w:rsidRPr="00D025ED">
              <w:rPr>
                <w:color w:val="000000"/>
                <w:sz w:val="20"/>
                <w:szCs w:val="20"/>
              </w:rPr>
              <w:t>SWAP</w:t>
            </w:r>
          </w:p>
        </w:tc>
        <w:tc>
          <w:tcPr>
            <w:tcW w:w="1890" w:type="dxa"/>
            <w:tcBorders>
              <w:top w:val="nil"/>
              <w:left w:val="nil"/>
              <w:bottom w:val="single" w:sz="4" w:space="0" w:color="auto"/>
              <w:right w:val="single" w:sz="4" w:space="0" w:color="auto"/>
            </w:tcBorders>
            <w:noWrap/>
            <w:vAlign w:val="center"/>
            <w:hideMark/>
          </w:tcPr>
          <w:p w14:paraId="525D19B4" w14:textId="77777777" w:rsidR="00821472" w:rsidRPr="00D025ED" w:rsidRDefault="00821472" w:rsidP="009024C8">
            <w:pPr>
              <w:rPr>
                <w:color w:val="000000"/>
                <w:sz w:val="20"/>
                <w:szCs w:val="20"/>
              </w:rPr>
            </w:pPr>
            <w:r w:rsidRPr="00D025ED">
              <w:rPr>
                <w:color w:val="000000"/>
                <w:sz w:val="20"/>
                <w:szCs w:val="20"/>
              </w:rPr>
              <w:t>FUTURE</w:t>
            </w:r>
          </w:p>
        </w:tc>
        <w:tc>
          <w:tcPr>
            <w:tcW w:w="3150" w:type="dxa"/>
            <w:tcBorders>
              <w:top w:val="nil"/>
              <w:left w:val="nil"/>
              <w:bottom w:val="single" w:sz="4" w:space="0" w:color="auto"/>
              <w:right w:val="single" w:sz="4" w:space="0" w:color="auto"/>
            </w:tcBorders>
            <w:noWrap/>
            <w:vAlign w:val="center"/>
            <w:hideMark/>
          </w:tcPr>
          <w:p w14:paraId="58AFF005" w14:textId="77777777" w:rsidR="00821472" w:rsidRPr="00C21C0E" w:rsidRDefault="00821472" w:rsidP="009024C8">
            <w:pPr>
              <w:rPr>
                <w:color w:val="EE0000"/>
                <w:sz w:val="20"/>
                <w:szCs w:val="20"/>
              </w:rPr>
            </w:pPr>
            <w:r w:rsidRPr="00C21C0E">
              <w:rPr>
                <w:color w:val="EE0000"/>
                <w:sz w:val="20"/>
                <w:szCs w:val="20"/>
              </w:rPr>
              <w:t>OPTION</w:t>
            </w:r>
          </w:p>
        </w:tc>
      </w:tr>
      <w:tr w:rsidR="00821472" w:rsidRPr="00D025ED" w14:paraId="3892C155"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0E0576D5" w14:textId="77777777" w:rsidR="00821472" w:rsidRPr="00D025ED" w:rsidRDefault="00821472" w:rsidP="009024C8">
            <w:pPr>
              <w:rPr>
                <w:sz w:val="20"/>
                <w:szCs w:val="20"/>
              </w:rPr>
            </w:pPr>
            <w:r w:rsidRPr="00D025ED">
              <w:rPr>
                <w:sz w:val="20"/>
                <w:szCs w:val="20"/>
              </w:rPr>
              <w:t>CURRENCY</w:t>
            </w:r>
          </w:p>
        </w:tc>
        <w:tc>
          <w:tcPr>
            <w:tcW w:w="1980" w:type="dxa"/>
            <w:tcBorders>
              <w:top w:val="nil"/>
              <w:left w:val="nil"/>
              <w:bottom w:val="single" w:sz="4" w:space="0" w:color="auto"/>
              <w:right w:val="single" w:sz="4" w:space="0" w:color="auto"/>
            </w:tcBorders>
            <w:vAlign w:val="center"/>
            <w:hideMark/>
          </w:tcPr>
          <w:p w14:paraId="02AC71EB" w14:textId="77777777" w:rsidR="00821472" w:rsidRPr="00D025ED" w:rsidRDefault="00821472" w:rsidP="009024C8">
            <w:pPr>
              <w:rPr>
                <w:color w:val="000000"/>
                <w:sz w:val="20"/>
                <w:szCs w:val="20"/>
              </w:rPr>
            </w:pPr>
            <w:r w:rsidRPr="00D025ED">
              <w:rPr>
                <w:color w:val="000000"/>
                <w:sz w:val="20"/>
                <w:szCs w:val="20"/>
              </w:rPr>
              <w:t>Đồng tiền (ALL CURRENCY)</w:t>
            </w:r>
          </w:p>
        </w:tc>
        <w:tc>
          <w:tcPr>
            <w:tcW w:w="1800" w:type="dxa"/>
            <w:tcBorders>
              <w:top w:val="nil"/>
              <w:left w:val="nil"/>
              <w:bottom w:val="single" w:sz="4" w:space="0" w:color="auto"/>
              <w:right w:val="single" w:sz="4" w:space="0" w:color="auto"/>
            </w:tcBorders>
            <w:noWrap/>
            <w:vAlign w:val="center"/>
            <w:hideMark/>
          </w:tcPr>
          <w:p w14:paraId="2C9B021D"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51ACDFCA"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70121D46" w14:textId="77777777" w:rsidR="00821472" w:rsidRPr="00D025ED" w:rsidRDefault="00821472" w:rsidP="009024C8">
            <w:pPr>
              <w:rPr>
                <w:color w:val="000000"/>
                <w:sz w:val="20"/>
                <w:szCs w:val="20"/>
              </w:rPr>
            </w:pPr>
            <w:r w:rsidRPr="00D025ED">
              <w:rPr>
                <w:color w:val="000000"/>
                <w:sz w:val="20"/>
                <w:szCs w:val="20"/>
              </w:rPr>
              <w:t> </w:t>
            </w:r>
          </w:p>
        </w:tc>
        <w:tc>
          <w:tcPr>
            <w:tcW w:w="1890" w:type="dxa"/>
            <w:tcBorders>
              <w:top w:val="nil"/>
              <w:left w:val="nil"/>
              <w:bottom w:val="single" w:sz="4" w:space="0" w:color="auto"/>
              <w:right w:val="single" w:sz="4" w:space="0" w:color="auto"/>
            </w:tcBorders>
            <w:noWrap/>
            <w:vAlign w:val="center"/>
            <w:hideMark/>
          </w:tcPr>
          <w:p w14:paraId="01F9FEEB" w14:textId="77777777" w:rsidR="00821472" w:rsidRPr="00D025ED" w:rsidRDefault="00821472" w:rsidP="009024C8">
            <w:pPr>
              <w:rPr>
                <w:color w:val="000000"/>
                <w:sz w:val="20"/>
                <w:szCs w:val="20"/>
              </w:rPr>
            </w:pPr>
            <w:r w:rsidRPr="00D025ED">
              <w:rPr>
                <w:color w:val="000000"/>
                <w:sz w:val="20"/>
                <w:szCs w:val="20"/>
              </w:rPr>
              <w:t> </w:t>
            </w:r>
          </w:p>
        </w:tc>
        <w:tc>
          <w:tcPr>
            <w:tcW w:w="3150" w:type="dxa"/>
            <w:tcBorders>
              <w:top w:val="nil"/>
              <w:left w:val="nil"/>
              <w:bottom w:val="single" w:sz="4" w:space="0" w:color="auto"/>
              <w:right w:val="single" w:sz="4" w:space="0" w:color="auto"/>
            </w:tcBorders>
            <w:noWrap/>
            <w:vAlign w:val="center"/>
            <w:hideMark/>
          </w:tcPr>
          <w:p w14:paraId="6EB533D7" w14:textId="77777777" w:rsidR="00821472" w:rsidRPr="00C21C0E" w:rsidRDefault="00821472" w:rsidP="009024C8">
            <w:pPr>
              <w:rPr>
                <w:color w:val="EE0000"/>
                <w:sz w:val="20"/>
                <w:szCs w:val="20"/>
              </w:rPr>
            </w:pPr>
            <w:r w:rsidRPr="00C21C0E">
              <w:rPr>
                <w:color w:val="EE0000"/>
                <w:sz w:val="20"/>
                <w:szCs w:val="20"/>
              </w:rPr>
              <w:t> </w:t>
            </w:r>
          </w:p>
        </w:tc>
      </w:tr>
      <w:tr w:rsidR="00821472" w:rsidRPr="00D025ED" w14:paraId="3CBE1043"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710FBEF4" w14:textId="77777777" w:rsidR="00821472" w:rsidRPr="00D025ED" w:rsidRDefault="00821472" w:rsidP="009024C8">
            <w:pPr>
              <w:rPr>
                <w:sz w:val="20"/>
                <w:szCs w:val="20"/>
              </w:rPr>
            </w:pPr>
            <w:r w:rsidRPr="00D025ED">
              <w:rPr>
                <w:sz w:val="20"/>
                <w:szCs w:val="20"/>
              </w:rPr>
              <w:t>POSITION_GL</w:t>
            </w:r>
          </w:p>
        </w:tc>
        <w:tc>
          <w:tcPr>
            <w:tcW w:w="1980" w:type="dxa"/>
            <w:tcBorders>
              <w:top w:val="nil"/>
              <w:left w:val="nil"/>
              <w:bottom w:val="single" w:sz="4" w:space="0" w:color="auto"/>
              <w:right w:val="single" w:sz="4" w:space="0" w:color="auto"/>
            </w:tcBorders>
            <w:vAlign w:val="center"/>
            <w:hideMark/>
          </w:tcPr>
          <w:p w14:paraId="041D981F" w14:textId="77777777" w:rsidR="00821472" w:rsidRPr="00D025ED" w:rsidRDefault="00821472" w:rsidP="009024C8">
            <w:pPr>
              <w:rPr>
                <w:color w:val="000000"/>
                <w:sz w:val="20"/>
                <w:szCs w:val="20"/>
              </w:rPr>
            </w:pPr>
            <w:r w:rsidRPr="00D025ED">
              <w:rPr>
                <w:color w:val="000000"/>
                <w:sz w:val="20"/>
                <w:szCs w:val="20"/>
              </w:rPr>
              <w:t>Tổng hợp trạng thái theo từng sản phẩm và đồng tiền.</w:t>
            </w:r>
            <w:r w:rsidRPr="00D025ED">
              <w:rPr>
                <w:color w:val="000000"/>
                <w:sz w:val="20"/>
                <w:szCs w:val="20"/>
              </w:rPr>
              <w:br/>
              <w:t>Nguồn lấy trạng thái từ SOURCE GL (FX_POSITION_GL)</w:t>
            </w:r>
          </w:p>
        </w:tc>
        <w:tc>
          <w:tcPr>
            <w:tcW w:w="1800" w:type="dxa"/>
            <w:tcBorders>
              <w:top w:val="nil"/>
              <w:left w:val="nil"/>
              <w:bottom w:val="single" w:sz="4" w:space="0" w:color="auto"/>
              <w:right w:val="single" w:sz="4" w:space="0" w:color="auto"/>
            </w:tcBorders>
            <w:vAlign w:val="center"/>
            <w:hideMark/>
          </w:tcPr>
          <w:p w14:paraId="7E618BF0" w14:textId="77777777" w:rsidR="00821472" w:rsidRPr="00D025ED" w:rsidRDefault="00821472" w:rsidP="009024C8">
            <w:pPr>
              <w:rPr>
                <w:color w:val="000000"/>
                <w:sz w:val="20"/>
                <w:szCs w:val="20"/>
              </w:rPr>
            </w:pPr>
            <w:r w:rsidRPr="00D025ED">
              <w:rPr>
                <w:color w:val="000000"/>
                <w:sz w:val="20"/>
                <w:szCs w:val="20"/>
              </w:rPr>
              <w:t>Từ FX_POSITION_GL với PRODUCT_GROUP_ID=12.</w:t>
            </w:r>
            <w:r w:rsidRPr="00D025ED">
              <w:rPr>
                <w:color w:val="000000"/>
                <w:sz w:val="20"/>
                <w:szCs w:val="20"/>
              </w:rPr>
              <w:br/>
              <w:t>Lấy giá trị POSITION.  Group by theo CURRENCY</w:t>
            </w:r>
          </w:p>
        </w:tc>
        <w:tc>
          <w:tcPr>
            <w:tcW w:w="1890" w:type="dxa"/>
            <w:tcBorders>
              <w:top w:val="nil"/>
              <w:left w:val="nil"/>
              <w:bottom w:val="single" w:sz="4" w:space="0" w:color="auto"/>
              <w:right w:val="single" w:sz="4" w:space="0" w:color="auto"/>
            </w:tcBorders>
            <w:vAlign w:val="center"/>
            <w:hideMark/>
          </w:tcPr>
          <w:p w14:paraId="7F427C9B" w14:textId="77777777" w:rsidR="00821472" w:rsidRPr="00863E09" w:rsidRDefault="00821472" w:rsidP="009024C8">
            <w:pPr>
              <w:rPr>
                <w:color w:val="EE0000"/>
                <w:sz w:val="20"/>
                <w:szCs w:val="20"/>
              </w:rPr>
            </w:pPr>
            <w:r w:rsidRPr="00863E09">
              <w:rPr>
                <w:color w:val="EE0000"/>
                <w:sz w:val="20"/>
                <w:szCs w:val="20"/>
              </w:rPr>
              <w:t>Từ FX_POSITION_GL với PRODUCT_GROUP_ID=13.</w:t>
            </w:r>
            <w:r w:rsidRPr="00863E09">
              <w:rPr>
                <w:color w:val="EE0000"/>
                <w:sz w:val="20"/>
                <w:szCs w:val="20"/>
              </w:rPr>
              <w:br/>
              <w:t>Lấy giá trị POSITION.  Group by theo CURRENCY</w:t>
            </w:r>
          </w:p>
        </w:tc>
        <w:tc>
          <w:tcPr>
            <w:tcW w:w="1890" w:type="dxa"/>
            <w:tcBorders>
              <w:top w:val="nil"/>
              <w:left w:val="nil"/>
              <w:bottom w:val="single" w:sz="4" w:space="0" w:color="auto"/>
              <w:right w:val="single" w:sz="4" w:space="0" w:color="auto"/>
            </w:tcBorders>
            <w:vAlign w:val="center"/>
            <w:hideMark/>
          </w:tcPr>
          <w:p w14:paraId="34B3416B" w14:textId="77777777" w:rsidR="00821472" w:rsidRPr="00D025ED" w:rsidRDefault="00821472" w:rsidP="009024C8">
            <w:pPr>
              <w:rPr>
                <w:color w:val="000000"/>
                <w:sz w:val="20"/>
                <w:szCs w:val="20"/>
              </w:rPr>
            </w:pPr>
            <w:r w:rsidRPr="00D025ED">
              <w:rPr>
                <w:color w:val="000000"/>
                <w:sz w:val="20"/>
                <w:szCs w:val="20"/>
              </w:rPr>
              <w:t>Từ FX_POSITION_GL với PRODUCT_GROUP_ID=14.</w:t>
            </w:r>
            <w:r w:rsidRPr="00D025ED">
              <w:rPr>
                <w:color w:val="000000"/>
                <w:sz w:val="20"/>
                <w:szCs w:val="20"/>
              </w:rPr>
              <w:br/>
              <w:t>Lấy giá trị POSITION.  Group by theo CURRENCY</w:t>
            </w:r>
          </w:p>
        </w:tc>
        <w:tc>
          <w:tcPr>
            <w:tcW w:w="1890" w:type="dxa"/>
            <w:tcBorders>
              <w:top w:val="nil"/>
              <w:left w:val="nil"/>
              <w:bottom w:val="single" w:sz="4" w:space="0" w:color="auto"/>
              <w:right w:val="single" w:sz="4" w:space="0" w:color="auto"/>
            </w:tcBorders>
            <w:vAlign w:val="center"/>
            <w:hideMark/>
          </w:tcPr>
          <w:p w14:paraId="5BE16A21" w14:textId="77777777" w:rsidR="00821472" w:rsidRPr="00D025ED" w:rsidRDefault="00821472" w:rsidP="009024C8">
            <w:pPr>
              <w:rPr>
                <w:color w:val="000000"/>
                <w:sz w:val="20"/>
                <w:szCs w:val="20"/>
              </w:rPr>
            </w:pPr>
            <w:r w:rsidRPr="00D025ED">
              <w:rPr>
                <w:color w:val="000000"/>
                <w:sz w:val="20"/>
                <w:szCs w:val="20"/>
              </w:rPr>
              <w:t>Từ FX_POSITION_GL với PRODUCT_GROUP_ID=16.</w:t>
            </w:r>
            <w:r w:rsidRPr="00D025ED">
              <w:rPr>
                <w:color w:val="000000"/>
                <w:sz w:val="20"/>
                <w:szCs w:val="20"/>
              </w:rPr>
              <w:br/>
              <w:t>Lấy giá trị POSITION.  Group by theo CURRENCY</w:t>
            </w:r>
          </w:p>
        </w:tc>
        <w:tc>
          <w:tcPr>
            <w:tcW w:w="3150" w:type="dxa"/>
            <w:tcBorders>
              <w:top w:val="nil"/>
              <w:left w:val="nil"/>
              <w:bottom w:val="single" w:sz="4" w:space="0" w:color="auto"/>
              <w:right w:val="single" w:sz="4" w:space="0" w:color="auto"/>
            </w:tcBorders>
            <w:vAlign w:val="center"/>
            <w:hideMark/>
          </w:tcPr>
          <w:p w14:paraId="71B16008" w14:textId="77777777" w:rsidR="00821472" w:rsidRPr="00C21C0E" w:rsidRDefault="00821472" w:rsidP="009024C8">
            <w:pPr>
              <w:rPr>
                <w:color w:val="EE0000"/>
                <w:sz w:val="20"/>
                <w:szCs w:val="20"/>
              </w:rPr>
            </w:pPr>
            <w:r w:rsidRPr="00C21C0E">
              <w:rPr>
                <w:color w:val="EE0000"/>
                <w:sz w:val="20"/>
                <w:szCs w:val="20"/>
              </w:rPr>
              <w:t>Từ FX_POSITION_GL với PRODUCT_GROUP_ID=15.</w:t>
            </w:r>
            <w:r w:rsidRPr="00C21C0E">
              <w:rPr>
                <w:color w:val="EE0000"/>
                <w:sz w:val="20"/>
                <w:szCs w:val="20"/>
              </w:rPr>
              <w:br/>
              <w:t>Lấy giá trị POSITION.  Group by theo CURRENCY</w:t>
            </w:r>
          </w:p>
        </w:tc>
      </w:tr>
      <w:tr w:rsidR="00821472" w:rsidRPr="00D025ED" w14:paraId="37B5F9A4"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6282AFD5" w14:textId="77777777" w:rsidR="00821472" w:rsidRPr="00D025ED" w:rsidRDefault="00821472" w:rsidP="009024C8">
            <w:pPr>
              <w:rPr>
                <w:sz w:val="20"/>
                <w:szCs w:val="20"/>
              </w:rPr>
            </w:pPr>
            <w:r w:rsidRPr="00D025ED">
              <w:rPr>
                <w:sz w:val="20"/>
                <w:szCs w:val="20"/>
              </w:rPr>
              <w:t>POSITION_KP</w:t>
            </w:r>
          </w:p>
        </w:tc>
        <w:tc>
          <w:tcPr>
            <w:tcW w:w="1980" w:type="dxa"/>
            <w:tcBorders>
              <w:top w:val="nil"/>
              <w:left w:val="nil"/>
              <w:bottom w:val="single" w:sz="4" w:space="0" w:color="auto"/>
              <w:right w:val="single" w:sz="4" w:space="0" w:color="auto"/>
            </w:tcBorders>
            <w:vAlign w:val="center"/>
            <w:hideMark/>
          </w:tcPr>
          <w:p w14:paraId="4AA061E2" w14:textId="77777777" w:rsidR="00821472" w:rsidRPr="00D025ED" w:rsidRDefault="00821472" w:rsidP="009024C8">
            <w:pPr>
              <w:rPr>
                <w:color w:val="000000"/>
                <w:sz w:val="20"/>
                <w:szCs w:val="20"/>
              </w:rPr>
            </w:pPr>
            <w:r w:rsidRPr="00D025ED">
              <w:rPr>
                <w:color w:val="000000"/>
                <w:sz w:val="20"/>
                <w:szCs w:val="20"/>
              </w:rPr>
              <w:t xml:space="preserve">Tổng hợp trạng thái theo từng sản phẩm và đồng tiền từ nguồn KP </w:t>
            </w:r>
          </w:p>
        </w:tc>
        <w:tc>
          <w:tcPr>
            <w:tcW w:w="1800" w:type="dxa"/>
            <w:tcBorders>
              <w:top w:val="nil"/>
              <w:left w:val="nil"/>
              <w:bottom w:val="single" w:sz="4" w:space="0" w:color="auto"/>
              <w:right w:val="single" w:sz="4" w:space="0" w:color="auto"/>
            </w:tcBorders>
            <w:vAlign w:val="center"/>
            <w:hideMark/>
          </w:tcPr>
          <w:p w14:paraId="05D7FD56" w14:textId="77777777" w:rsidR="00821472" w:rsidRPr="00D025ED" w:rsidRDefault="00821472" w:rsidP="009024C8">
            <w:pPr>
              <w:rPr>
                <w:color w:val="000000"/>
                <w:sz w:val="20"/>
                <w:szCs w:val="20"/>
              </w:rPr>
            </w:pPr>
            <w:r w:rsidRPr="00D025ED">
              <w:rPr>
                <w:color w:val="000000"/>
                <w:sz w:val="20"/>
                <w:szCs w:val="20"/>
              </w:rPr>
              <w:t xml:space="preserve">Từ FX_POSITION với điều kiện:POSITION_SOURCE_ID=1  AND PRODUCT_GROUP_ID= 12 AND </w:t>
            </w:r>
            <w:r w:rsidRPr="00D025ED">
              <w:rPr>
                <w:color w:val="000000"/>
                <w:sz w:val="20"/>
                <w:szCs w:val="20"/>
              </w:rPr>
              <w:lastRenderedPageBreak/>
              <w:t>POSITION_DATE &gt; REPORT_DATE AND BO Valid AND External = 'E' AND ADD_INFO1='SBV'</w:t>
            </w:r>
            <w:r w:rsidRPr="00D025ED">
              <w:rPr>
                <w:color w:val="000000"/>
                <w:sz w:val="20"/>
                <w:szCs w:val="20"/>
              </w:rPr>
              <w:br/>
              <w:t>Lấy giá trị POSITION. Group by theo CURRENCY</w:t>
            </w:r>
          </w:p>
        </w:tc>
        <w:tc>
          <w:tcPr>
            <w:tcW w:w="1890" w:type="dxa"/>
            <w:tcBorders>
              <w:top w:val="nil"/>
              <w:left w:val="nil"/>
              <w:bottom w:val="single" w:sz="4" w:space="0" w:color="auto"/>
              <w:right w:val="single" w:sz="4" w:space="0" w:color="auto"/>
            </w:tcBorders>
            <w:vAlign w:val="center"/>
            <w:hideMark/>
          </w:tcPr>
          <w:p w14:paraId="4A1E84BD" w14:textId="77777777" w:rsidR="00821472" w:rsidRPr="00D025ED" w:rsidRDefault="00821472" w:rsidP="009024C8">
            <w:pPr>
              <w:rPr>
                <w:color w:val="000000"/>
                <w:sz w:val="20"/>
                <w:szCs w:val="20"/>
              </w:rPr>
            </w:pPr>
            <w:r w:rsidRPr="00D025ED">
              <w:rPr>
                <w:color w:val="000000"/>
                <w:sz w:val="20"/>
                <w:szCs w:val="20"/>
              </w:rPr>
              <w:lastRenderedPageBreak/>
              <w:t xml:space="preserve">Từ FX_POSITION với điều kiện:POSITION_SOURCE_ID=1  AND PRODUCT_GROUP_ID= 13 AND </w:t>
            </w:r>
            <w:r w:rsidRPr="00D025ED">
              <w:rPr>
                <w:color w:val="000000"/>
                <w:sz w:val="20"/>
                <w:szCs w:val="20"/>
              </w:rPr>
              <w:lastRenderedPageBreak/>
              <w:t>POSITION_DATE &gt; REPORT_DATE AND TRANSACTION_STATUS='V'  AND EXTERNAL_FLAG = 'E' AND ADD_INFO1='SBV'</w:t>
            </w:r>
            <w:r w:rsidRPr="00D025ED">
              <w:rPr>
                <w:color w:val="000000"/>
                <w:sz w:val="20"/>
                <w:szCs w:val="20"/>
              </w:rPr>
              <w:br/>
              <w:t>Lấy giá trị POSITION. Group by theo CURRENCY</w:t>
            </w:r>
          </w:p>
        </w:tc>
        <w:tc>
          <w:tcPr>
            <w:tcW w:w="1890" w:type="dxa"/>
            <w:tcBorders>
              <w:top w:val="nil"/>
              <w:left w:val="nil"/>
              <w:bottom w:val="single" w:sz="4" w:space="0" w:color="auto"/>
              <w:right w:val="single" w:sz="4" w:space="0" w:color="auto"/>
            </w:tcBorders>
            <w:vAlign w:val="center"/>
            <w:hideMark/>
          </w:tcPr>
          <w:p w14:paraId="0FD71EDB" w14:textId="77777777" w:rsidR="00821472" w:rsidRPr="00D025ED" w:rsidRDefault="00821472" w:rsidP="009024C8">
            <w:pPr>
              <w:rPr>
                <w:color w:val="000000"/>
                <w:sz w:val="20"/>
                <w:szCs w:val="20"/>
              </w:rPr>
            </w:pPr>
            <w:r w:rsidRPr="00D025ED">
              <w:rPr>
                <w:color w:val="000000"/>
                <w:sz w:val="20"/>
                <w:szCs w:val="20"/>
              </w:rPr>
              <w:lastRenderedPageBreak/>
              <w:t xml:space="preserve">Lấy từ FX_CASH_FLOW và FX_SFS: với điều kiện MATURITY_DATE &gt; REPORT_DATE </w:t>
            </w:r>
            <w:r w:rsidRPr="00D025ED">
              <w:rPr>
                <w:color w:val="000000"/>
                <w:sz w:val="20"/>
                <w:szCs w:val="20"/>
              </w:rPr>
              <w:lastRenderedPageBreak/>
              <w:t>AND BO VALID AND External = 'E'</w:t>
            </w:r>
            <w:r w:rsidRPr="00D025ED">
              <w:rPr>
                <w:color w:val="000000"/>
                <w:sz w:val="20"/>
                <w:szCs w:val="20"/>
              </w:rPr>
              <w:br/>
              <w:t>Nếu Report Date &lt; Value date --&gt; lấy trạng thái leg1: Trường AMT1CUR1 (với CUR1) / AMT1CUR2 (với CUR2)</w:t>
            </w:r>
            <w:r w:rsidRPr="00D025ED">
              <w:rPr>
                <w:color w:val="000000"/>
                <w:sz w:val="20"/>
                <w:szCs w:val="20"/>
              </w:rPr>
              <w:br/>
              <w:t>Nếu Value Date &lt;= ReportDate &lt; Maturity date --&gt; chỉ lấy trạng thái leg2. Trường AMT2CUR1 (với CUR1) / AMT2CUR2 (với CUR2).</w:t>
            </w:r>
          </w:p>
        </w:tc>
        <w:tc>
          <w:tcPr>
            <w:tcW w:w="1890" w:type="dxa"/>
            <w:tcBorders>
              <w:top w:val="nil"/>
              <w:left w:val="nil"/>
              <w:bottom w:val="single" w:sz="4" w:space="0" w:color="auto"/>
              <w:right w:val="single" w:sz="4" w:space="0" w:color="auto"/>
            </w:tcBorders>
            <w:vAlign w:val="center"/>
            <w:hideMark/>
          </w:tcPr>
          <w:p w14:paraId="4AC76304" w14:textId="77777777" w:rsidR="00821472" w:rsidRPr="00D025ED" w:rsidRDefault="00821472" w:rsidP="009024C8">
            <w:pPr>
              <w:rPr>
                <w:color w:val="000000"/>
                <w:sz w:val="20"/>
                <w:szCs w:val="20"/>
              </w:rPr>
            </w:pPr>
            <w:r w:rsidRPr="00D025ED">
              <w:rPr>
                <w:color w:val="000000"/>
                <w:sz w:val="20"/>
                <w:szCs w:val="20"/>
              </w:rPr>
              <w:lastRenderedPageBreak/>
              <w:t xml:space="preserve">Từ FX_POSITION với điều kiện:POSITION_SOURCE_ID=1  AND PRODUCT_GROUP_ID= 13 AND </w:t>
            </w:r>
            <w:r w:rsidRPr="00D025ED">
              <w:rPr>
                <w:color w:val="000000"/>
                <w:sz w:val="20"/>
                <w:szCs w:val="20"/>
              </w:rPr>
              <w:lastRenderedPageBreak/>
              <w:t>POSITION_DATE &gt; REPORT_DATE AND TRANSACTION_STATUS='V'  AND EXTERNAL_FLAG = 'E' AND ADD_INFO1='SBV'</w:t>
            </w:r>
            <w:r w:rsidRPr="00D025ED">
              <w:rPr>
                <w:color w:val="000000"/>
                <w:sz w:val="20"/>
                <w:szCs w:val="20"/>
              </w:rPr>
              <w:br/>
              <w:t>Lấy giá trị POSITION. Group by theo CURRENCY</w:t>
            </w:r>
          </w:p>
        </w:tc>
        <w:tc>
          <w:tcPr>
            <w:tcW w:w="3150" w:type="dxa"/>
            <w:tcBorders>
              <w:top w:val="nil"/>
              <w:left w:val="nil"/>
              <w:bottom w:val="single" w:sz="4" w:space="0" w:color="auto"/>
              <w:right w:val="single" w:sz="4" w:space="0" w:color="auto"/>
            </w:tcBorders>
            <w:vAlign w:val="center"/>
            <w:hideMark/>
          </w:tcPr>
          <w:p w14:paraId="5E2E77C7" w14:textId="77777777" w:rsidR="00821472" w:rsidRPr="00D025ED" w:rsidRDefault="00821472" w:rsidP="009024C8">
            <w:pPr>
              <w:rPr>
                <w:color w:val="000000"/>
                <w:sz w:val="20"/>
                <w:szCs w:val="20"/>
              </w:rPr>
            </w:pPr>
            <w:r w:rsidRPr="00C21C0E">
              <w:rPr>
                <w:color w:val="EE0000"/>
                <w:sz w:val="20"/>
                <w:szCs w:val="20"/>
              </w:rPr>
              <w:lastRenderedPageBreak/>
              <w:t>Lấy từ FX_OPTION với điều kiện MATURITY_DATE &gt; REPORT_DATE AND BO VALID AND EXTERNAL = 'E'</w:t>
            </w:r>
            <w:r w:rsidRPr="00C21C0E">
              <w:rPr>
                <w:color w:val="EE0000"/>
                <w:sz w:val="20"/>
                <w:szCs w:val="20"/>
              </w:rPr>
              <w:br/>
              <w:t xml:space="preserve">Trạng thái bằng = buy call - sell call - buy put + sell put. (xác định qua trường  DEAL_TYPE và </w:t>
            </w:r>
            <w:r w:rsidRPr="00757D8D">
              <w:rPr>
                <w:color w:val="EE0000"/>
                <w:sz w:val="20"/>
                <w:szCs w:val="20"/>
              </w:rPr>
              <w:lastRenderedPageBreak/>
              <w:t>OPTION_TYPE)</w:t>
            </w:r>
            <w:r w:rsidRPr="00757D8D">
              <w:rPr>
                <w:color w:val="EE0000"/>
                <w:sz w:val="20"/>
                <w:szCs w:val="20"/>
              </w:rPr>
              <w:br/>
            </w:r>
            <w:r w:rsidRPr="006A31EB">
              <w:rPr>
                <w:b/>
                <w:bCs/>
                <w:color w:val="EE0000"/>
                <w:sz w:val="20"/>
                <w:szCs w:val="20"/>
                <w:highlight w:val="yellow"/>
              </w:rPr>
              <w:t>Chỉ tính Currency 1: Lấy NOTIONAL_AMOUNT 1.</w:t>
            </w:r>
          </w:p>
        </w:tc>
      </w:tr>
      <w:tr w:rsidR="00821472" w:rsidRPr="00D025ED" w14:paraId="56447B99"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5B36D514" w14:textId="77777777" w:rsidR="00821472" w:rsidRPr="00D025ED" w:rsidRDefault="00821472" w:rsidP="009024C8">
            <w:pPr>
              <w:rPr>
                <w:sz w:val="20"/>
                <w:szCs w:val="20"/>
              </w:rPr>
            </w:pPr>
            <w:r w:rsidRPr="00D025ED">
              <w:rPr>
                <w:sz w:val="20"/>
                <w:szCs w:val="20"/>
              </w:rPr>
              <w:lastRenderedPageBreak/>
              <w:t>DIFF</w:t>
            </w:r>
          </w:p>
        </w:tc>
        <w:tc>
          <w:tcPr>
            <w:tcW w:w="1980" w:type="dxa"/>
            <w:tcBorders>
              <w:top w:val="nil"/>
              <w:left w:val="nil"/>
              <w:bottom w:val="single" w:sz="4" w:space="0" w:color="auto"/>
              <w:right w:val="single" w:sz="4" w:space="0" w:color="auto"/>
            </w:tcBorders>
            <w:vAlign w:val="center"/>
            <w:hideMark/>
          </w:tcPr>
          <w:p w14:paraId="61994B90" w14:textId="77777777" w:rsidR="00821472" w:rsidRPr="00D025ED" w:rsidRDefault="00821472" w:rsidP="009024C8">
            <w:pPr>
              <w:rPr>
                <w:color w:val="000000"/>
                <w:sz w:val="20"/>
                <w:szCs w:val="20"/>
              </w:rPr>
            </w:pPr>
            <w:r w:rsidRPr="00D025ED">
              <w:rPr>
                <w:color w:val="000000"/>
                <w:sz w:val="20"/>
                <w:szCs w:val="20"/>
              </w:rPr>
              <w:t>Tính chênh lệch giữa trạng thái của GL với trạng thái của KP.</w:t>
            </w:r>
          </w:p>
        </w:tc>
        <w:tc>
          <w:tcPr>
            <w:tcW w:w="10620" w:type="dxa"/>
            <w:gridSpan w:val="5"/>
            <w:tcBorders>
              <w:top w:val="single" w:sz="4" w:space="0" w:color="auto"/>
              <w:left w:val="nil"/>
              <w:bottom w:val="single" w:sz="4" w:space="0" w:color="auto"/>
              <w:right w:val="single" w:sz="4" w:space="0" w:color="auto"/>
            </w:tcBorders>
            <w:vAlign w:val="center"/>
            <w:hideMark/>
          </w:tcPr>
          <w:p w14:paraId="50F4B159" w14:textId="77777777" w:rsidR="00821472" w:rsidRPr="00D025ED" w:rsidRDefault="00821472" w:rsidP="009024C8">
            <w:pPr>
              <w:rPr>
                <w:color w:val="000000"/>
                <w:sz w:val="20"/>
                <w:szCs w:val="20"/>
              </w:rPr>
            </w:pPr>
            <w:r w:rsidRPr="00D025ED">
              <w:rPr>
                <w:color w:val="000000"/>
                <w:sz w:val="20"/>
                <w:szCs w:val="20"/>
              </w:rPr>
              <w:t>DIFF=POSITION_GL-POSITION_KP</w:t>
            </w:r>
          </w:p>
        </w:tc>
      </w:tr>
      <w:tr w:rsidR="00821472" w:rsidRPr="00D025ED" w14:paraId="6CE988DE"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1C467560" w14:textId="77777777" w:rsidR="00821472" w:rsidRPr="00D025ED" w:rsidRDefault="00821472" w:rsidP="009024C8">
            <w:pPr>
              <w:rPr>
                <w:sz w:val="20"/>
                <w:szCs w:val="20"/>
              </w:rPr>
            </w:pPr>
            <w:r w:rsidRPr="00D025ED">
              <w:rPr>
                <w:sz w:val="20"/>
                <w:szCs w:val="20"/>
              </w:rPr>
              <w:t>ADD_INFO1</w:t>
            </w:r>
          </w:p>
        </w:tc>
        <w:tc>
          <w:tcPr>
            <w:tcW w:w="1980" w:type="dxa"/>
            <w:tcBorders>
              <w:top w:val="nil"/>
              <w:left w:val="nil"/>
              <w:bottom w:val="single" w:sz="4" w:space="0" w:color="auto"/>
              <w:right w:val="single" w:sz="4" w:space="0" w:color="auto"/>
            </w:tcBorders>
            <w:vAlign w:val="center"/>
            <w:hideMark/>
          </w:tcPr>
          <w:p w14:paraId="5611A0B7" w14:textId="77777777" w:rsidR="00821472" w:rsidRPr="00D025ED" w:rsidRDefault="00821472" w:rsidP="009024C8">
            <w:pPr>
              <w:rPr>
                <w:color w:val="000000"/>
                <w:sz w:val="20"/>
                <w:szCs w:val="20"/>
              </w:rPr>
            </w:pPr>
            <w:r w:rsidRPr="00D025ED">
              <w:rPr>
                <w:color w:val="000000"/>
                <w:sz w:val="20"/>
                <w:szCs w:val="20"/>
              </w:rPr>
              <w:t> </w:t>
            </w:r>
            <w:r w:rsidR="00C448BC">
              <w:rPr>
                <w:color w:val="000000"/>
                <w:sz w:val="20"/>
                <w:szCs w:val="20"/>
              </w:rPr>
              <w:t>Thể hiện thông tin TK GL là ON Balance hay OFF Balance sheet</w:t>
            </w:r>
          </w:p>
        </w:tc>
        <w:tc>
          <w:tcPr>
            <w:tcW w:w="10620" w:type="dxa"/>
            <w:gridSpan w:val="5"/>
            <w:tcBorders>
              <w:top w:val="nil"/>
              <w:left w:val="nil"/>
              <w:bottom w:val="single" w:sz="4" w:space="0" w:color="auto"/>
              <w:right w:val="single" w:sz="4" w:space="0" w:color="auto"/>
            </w:tcBorders>
            <w:vAlign w:val="center"/>
            <w:hideMark/>
          </w:tcPr>
          <w:p w14:paraId="7D4F7933" w14:textId="77777777" w:rsidR="00821472" w:rsidRPr="00D025ED" w:rsidRDefault="00C448BC" w:rsidP="009024C8">
            <w:pPr>
              <w:rPr>
                <w:color w:val="000000"/>
                <w:sz w:val="20"/>
                <w:szCs w:val="20"/>
              </w:rPr>
            </w:pPr>
            <w:r>
              <w:rPr>
                <w:color w:val="000000"/>
                <w:sz w:val="20"/>
                <w:szCs w:val="20"/>
              </w:rPr>
              <w:t xml:space="preserve">Xác định giá trị thông qua mapping thông </w:t>
            </w:r>
            <w:r w:rsidRPr="00C448BC">
              <w:rPr>
                <w:color w:val="000000"/>
                <w:sz w:val="20"/>
                <w:szCs w:val="20"/>
              </w:rPr>
              <w:t xml:space="preserve">tin trên bảng </w:t>
            </w:r>
            <w:r w:rsidRPr="00C448BC">
              <w:rPr>
                <w:caps/>
                <w:sz w:val="20"/>
                <w:szCs w:val="20"/>
              </w:rPr>
              <w:t>b2raw.PAR_GL_PRODUCT_GROUP_MAP</w:t>
            </w:r>
          </w:p>
        </w:tc>
      </w:tr>
      <w:tr w:rsidR="00821472" w:rsidRPr="00D025ED" w14:paraId="4646CDA3"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5634A9DA" w14:textId="77777777" w:rsidR="00821472" w:rsidRPr="00D025ED" w:rsidRDefault="00821472" w:rsidP="009024C8">
            <w:pPr>
              <w:rPr>
                <w:sz w:val="20"/>
                <w:szCs w:val="20"/>
              </w:rPr>
            </w:pPr>
            <w:r w:rsidRPr="00D025ED">
              <w:rPr>
                <w:sz w:val="20"/>
                <w:szCs w:val="20"/>
              </w:rPr>
              <w:t>ADD_INFO2</w:t>
            </w:r>
          </w:p>
        </w:tc>
        <w:tc>
          <w:tcPr>
            <w:tcW w:w="1980" w:type="dxa"/>
            <w:tcBorders>
              <w:top w:val="nil"/>
              <w:left w:val="nil"/>
              <w:bottom w:val="single" w:sz="4" w:space="0" w:color="auto"/>
              <w:right w:val="single" w:sz="4" w:space="0" w:color="auto"/>
            </w:tcBorders>
            <w:vAlign w:val="center"/>
            <w:hideMark/>
          </w:tcPr>
          <w:p w14:paraId="3D64FE1E" w14:textId="77777777" w:rsidR="00821472" w:rsidRPr="00D025ED" w:rsidRDefault="00821472" w:rsidP="009024C8">
            <w:pPr>
              <w:rPr>
                <w:color w:val="000000"/>
                <w:sz w:val="20"/>
                <w:szCs w:val="20"/>
              </w:rPr>
            </w:pPr>
            <w:r w:rsidRPr="00D025ED">
              <w:rPr>
                <w:color w:val="000000"/>
                <w:sz w:val="20"/>
                <w:szCs w:val="20"/>
              </w:rPr>
              <w:t> </w:t>
            </w:r>
          </w:p>
        </w:tc>
        <w:tc>
          <w:tcPr>
            <w:tcW w:w="10620" w:type="dxa"/>
            <w:gridSpan w:val="5"/>
            <w:tcBorders>
              <w:top w:val="nil"/>
              <w:left w:val="nil"/>
              <w:bottom w:val="single" w:sz="4" w:space="0" w:color="auto"/>
              <w:right w:val="single" w:sz="4" w:space="0" w:color="auto"/>
            </w:tcBorders>
            <w:vAlign w:val="center"/>
            <w:hideMark/>
          </w:tcPr>
          <w:p w14:paraId="66758A48" w14:textId="77777777" w:rsidR="00821472" w:rsidRPr="00D025ED" w:rsidRDefault="00821472" w:rsidP="009024C8">
            <w:pPr>
              <w:rPr>
                <w:color w:val="000000"/>
                <w:sz w:val="20"/>
                <w:szCs w:val="20"/>
              </w:rPr>
            </w:pPr>
            <w:r w:rsidRPr="00D025ED">
              <w:rPr>
                <w:color w:val="000000"/>
                <w:sz w:val="20"/>
                <w:szCs w:val="20"/>
              </w:rPr>
              <w:t> Thông tin bổ sung đi kèm</w:t>
            </w:r>
          </w:p>
        </w:tc>
      </w:tr>
      <w:tr w:rsidR="00821472" w:rsidRPr="00D025ED" w14:paraId="11592E9D" w14:textId="77777777" w:rsidTr="009F68F6">
        <w:trPr>
          <w:trHeight w:val="20"/>
        </w:trPr>
        <w:tc>
          <w:tcPr>
            <w:tcW w:w="1722" w:type="dxa"/>
            <w:tcBorders>
              <w:top w:val="nil"/>
              <w:left w:val="single" w:sz="4" w:space="0" w:color="auto"/>
              <w:bottom w:val="single" w:sz="4" w:space="0" w:color="auto"/>
              <w:right w:val="single" w:sz="4" w:space="0" w:color="auto"/>
            </w:tcBorders>
            <w:vAlign w:val="center"/>
            <w:hideMark/>
          </w:tcPr>
          <w:p w14:paraId="254BCC1F" w14:textId="77777777" w:rsidR="00821472" w:rsidRPr="00D025ED" w:rsidRDefault="00821472" w:rsidP="009024C8">
            <w:pPr>
              <w:spacing w:before="120" w:after="120"/>
              <w:rPr>
                <w:sz w:val="20"/>
                <w:szCs w:val="20"/>
              </w:rPr>
            </w:pPr>
            <w:r w:rsidRPr="00D025ED">
              <w:rPr>
                <w:sz w:val="20"/>
                <w:szCs w:val="20"/>
              </w:rPr>
              <w:t>COMMENT</w:t>
            </w:r>
          </w:p>
        </w:tc>
        <w:tc>
          <w:tcPr>
            <w:tcW w:w="1980" w:type="dxa"/>
            <w:tcBorders>
              <w:top w:val="nil"/>
              <w:left w:val="nil"/>
              <w:bottom w:val="single" w:sz="4" w:space="0" w:color="auto"/>
              <w:right w:val="single" w:sz="4" w:space="0" w:color="auto"/>
            </w:tcBorders>
            <w:vAlign w:val="center"/>
            <w:hideMark/>
          </w:tcPr>
          <w:p w14:paraId="67E275EF" w14:textId="77777777" w:rsidR="00821472" w:rsidRPr="00D025ED" w:rsidRDefault="00821472" w:rsidP="009024C8">
            <w:pPr>
              <w:spacing w:before="120" w:after="120"/>
              <w:rPr>
                <w:color w:val="000000"/>
                <w:sz w:val="20"/>
                <w:szCs w:val="20"/>
              </w:rPr>
            </w:pPr>
            <w:r w:rsidRPr="00D025ED">
              <w:rPr>
                <w:color w:val="000000"/>
                <w:sz w:val="20"/>
                <w:szCs w:val="20"/>
              </w:rPr>
              <w:t>Note ngày bắt đầu có sai lệch</w:t>
            </w:r>
          </w:p>
        </w:tc>
        <w:tc>
          <w:tcPr>
            <w:tcW w:w="10620" w:type="dxa"/>
            <w:gridSpan w:val="5"/>
            <w:tcBorders>
              <w:top w:val="single" w:sz="4" w:space="0" w:color="auto"/>
              <w:left w:val="nil"/>
              <w:bottom w:val="single" w:sz="4" w:space="0" w:color="auto"/>
              <w:right w:val="single" w:sz="4" w:space="0" w:color="auto"/>
            </w:tcBorders>
            <w:vAlign w:val="center"/>
            <w:hideMark/>
          </w:tcPr>
          <w:p w14:paraId="75D34643" w14:textId="77777777" w:rsidR="00821472" w:rsidRDefault="00821472" w:rsidP="009024C8">
            <w:pPr>
              <w:spacing w:before="120" w:after="120"/>
              <w:rPr>
                <w:strike/>
                <w:color w:val="000000"/>
                <w:sz w:val="20"/>
                <w:szCs w:val="20"/>
              </w:rPr>
            </w:pPr>
            <w:r w:rsidRPr="001B68CA">
              <w:rPr>
                <w:strike/>
                <w:color w:val="000000"/>
                <w:sz w:val="20"/>
                <w:szCs w:val="20"/>
              </w:rPr>
              <w:t>Nếu phát sinh sai lệch --&gt; Ngày bắt đầu có sai lệch.</w:t>
            </w:r>
            <w:r w:rsidRPr="001B68CA">
              <w:rPr>
                <w:strike/>
                <w:color w:val="000000"/>
                <w:sz w:val="20"/>
                <w:szCs w:val="20"/>
              </w:rPr>
              <w:br/>
              <w:t>Nếu không phát sinh sai lệch --&gt; null</w:t>
            </w:r>
          </w:p>
          <w:p w14:paraId="453B5C85" w14:textId="77777777" w:rsidR="001B68CA" w:rsidRPr="001B68CA" w:rsidRDefault="001B68CA" w:rsidP="009024C8">
            <w:pPr>
              <w:spacing w:before="120" w:after="120"/>
              <w:rPr>
                <w:color w:val="000000"/>
                <w:sz w:val="20"/>
                <w:szCs w:val="20"/>
              </w:rPr>
            </w:pPr>
            <w:r>
              <w:rPr>
                <w:color w:val="000000"/>
                <w:sz w:val="20"/>
                <w:szCs w:val="20"/>
              </w:rPr>
              <w:t>Hiện IT không xây dựng trường này do phức tạp.</w:t>
            </w:r>
          </w:p>
        </w:tc>
      </w:tr>
    </w:tbl>
    <w:p w14:paraId="255DFDC6" w14:textId="77777777" w:rsidR="00821472" w:rsidRPr="00D025ED" w:rsidRDefault="00821472" w:rsidP="00821472">
      <w:pPr>
        <w:pStyle w:val="Caption"/>
        <w:keepNext/>
        <w:spacing w:before="120" w:after="120"/>
        <w:outlineLvl w:val="3"/>
        <w:rPr>
          <w:color w:val="auto"/>
          <w:sz w:val="20"/>
          <w:szCs w:val="20"/>
        </w:rPr>
      </w:pPr>
      <w:bookmarkStart w:id="350" w:name="_Toc2080497"/>
      <w:bookmarkStart w:id="351" w:name="_Toc2154076"/>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139</w:t>
      </w:r>
      <w:r w:rsidR="00CB325D" w:rsidRPr="00D025ED">
        <w:rPr>
          <w:color w:val="auto"/>
          <w:sz w:val="20"/>
          <w:szCs w:val="20"/>
        </w:rPr>
        <w:fldChar w:fldCharType="end"/>
      </w:r>
      <w:r w:rsidR="00991226">
        <w:rPr>
          <w:color w:val="auto"/>
          <w:sz w:val="20"/>
          <w:szCs w:val="20"/>
        </w:rPr>
        <w:t>: RECONCILE (</w:t>
      </w:r>
      <w:r w:rsidRPr="00D025ED">
        <w:rPr>
          <w:color w:val="auto"/>
          <w:sz w:val="20"/>
          <w:szCs w:val="20"/>
        </w:rPr>
        <w:t>FX_ORG_GEN</w:t>
      </w:r>
      <w:r w:rsidR="00991226">
        <w:rPr>
          <w:color w:val="auto"/>
          <w:sz w:val="20"/>
          <w:szCs w:val="20"/>
        </w:rPr>
        <w:t>)</w:t>
      </w:r>
      <w:bookmarkEnd w:id="350"/>
      <w:bookmarkEnd w:id="351"/>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2790"/>
        <w:gridCol w:w="2430"/>
        <w:gridCol w:w="2430"/>
        <w:gridCol w:w="3960"/>
      </w:tblGrid>
      <w:tr w:rsidR="00821472" w:rsidRPr="00D025ED" w14:paraId="1CA5BA0D" w14:textId="77777777" w:rsidTr="009F68F6">
        <w:trPr>
          <w:trHeight w:val="20"/>
        </w:trPr>
        <w:tc>
          <w:tcPr>
            <w:tcW w:w="2712" w:type="dxa"/>
            <w:tcBorders>
              <w:top w:val="single" w:sz="4" w:space="0" w:color="auto"/>
              <w:left w:val="single" w:sz="4" w:space="0" w:color="auto"/>
              <w:bottom w:val="single" w:sz="4" w:space="0" w:color="auto"/>
              <w:right w:val="single" w:sz="4" w:space="0" w:color="auto"/>
            </w:tcBorders>
            <w:noWrap/>
            <w:vAlign w:val="center"/>
            <w:hideMark/>
          </w:tcPr>
          <w:p w14:paraId="21DD6C60" w14:textId="77777777" w:rsidR="00821472" w:rsidRPr="00D025ED" w:rsidRDefault="00821472" w:rsidP="009024C8">
            <w:pPr>
              <w:rPr>
                <w:color w:val="000000"/>
                <w:sz w:val="20"/>
                <w:szCs w:val="20"/>
              </w:rPr>
            </w:pPr>
            <w:r w:rsidRPr="00D025ED">
              <w:rPr>
                <w:color w:val="000000"/>
                <w:sz w:val="20"/>
                <w:szCs w:val="20"/>
              </w:rPr>
              <w:t>Report name</w:t>
            </w:r>
          </w:p>
        </w:tc>
        <w:tc>
          <w:tcPr>
            <w:tcW w:w="11610" w:type="dxa"/>
            <w:gridSpan w:val="4"/>
            <w:tcBorders>
              <w:top w:val="single" w:sz="4" w:space="0" w:color="auto"/>
              <w:left w:val="nil"/>
              <w:bottom w:val="single" w:sz="4" w:space="0" w:color="auto"/>
              <w:right w:val="single" w:sz="4" w:space="0" w:color="auto"/>
            </w:tcBorders>
            <w:noWrap/>
            <w:vAlign w:val="center"/>
            <w:hideMark/>
          </w:tcPr>
          <w:p w14:paraId="46935160" w14:textId="77777777" w:rsidR="00821472" w:rsidRPr="00D025ED" w:rsidRDefault="00821472" w:rsidP="00991226">
            <w:pPr>
              <w:rPr>
                <w:color w:val="000000"/>
                <w:sz w:val="20"/>
                <w:szCs w:val="20"/>
              </w:rPr>
            </w:pPr>
            <w:r w:rsidRPr="00D025ED">
              <w:rPr>
                <w:sz w:val="20"/>
                <w:szCs w:val="20"/>
              </w:rPr>
              <w:t>RECONCILE</w:t>
            </w:r>
            <w:r w:rsidR="00991226">
              <w:rPr>
                <w:sz w:val="20"/>
                <w:szCs w:val="20"/>
              </w:rPr>
              <w:t xml:space="preserve"> (</w:t>
            </w:r>
            <w:r w:rsidRPr="00D025ED">
              <w:rPr>
                <w:sz w:val="20"/>
                <w:szCs w:val="20"/>
              </w:rPr>
              <w:t>FX_</w:t>
            </w:r>
            <w:r w:rsidRPr="00D025ED">
              <w:rPr>
                <w:color w:val="000000"/>
                <w:sz w:val="20"/>
                <w:szCs w:val="20"/>
              </w:rPr>
              <w:t>ORG_GEN</w:t>
            </w:r>
            <w:r w:rsidR="00991226">
              <w:rPr>
                <w:color w:val="000000"/>
                <w:sz w:val="20"/>
                <w:szCs w:val="20"/>
              </w:rPr>
              <w:t>)</w:t>
            </w:r>
          </w:p>
        </w:tc>
      </w:tr>
      <w:tr w:rsidR="00821472" w:rsidRPr="00D025ED" w14:paraId="16D1D061" w14:textId="77777777" w:rsidTr="009F68F6">
        <w:trPr>
          <w:trHeight w:val="20"/>
        </w:trPr>
        <w:tc>
          <w:tcPr>
            <w:tcW w:w="2712" w:type="dxa"/>
            <w:tcBorders>
              <w:top w:val="nil"/>
              <w:left w:val="single" w:sz="4" w:space="0" w:color="auto"/>
              <w:bottom w:val="single" w:sz="4" w:space="0" w:color="auto"/>
              <w:right w:val="single" w:sz="4" w:space="0" w:color="auto"/>
            </w:tcBorders>
            <w:noWrap/>
            <w:vAlign w:val="center"/>
            <w:hideMark/>
          </w:tcPr>
          <w:p w14:paraId="1CDF46F6" w14:textId="77777777" w:rsidR="00821472" w:rsidRPr="00D025ED" w:rsidRDefault="00821472" w:rsidP="009024C8">
            <w:pPr>
              <w:rPr>
                <w:color w:val="000000"/>
                <w:sz w:val="20"/>
                <w:szCs w:val="20"/>
              </w:rPr>
            </w:pPr>
            <w:r w:rsidRPr="00D025ED">
              <w:rPr>
                <w:color w:val="000000"/>
                <w:sz w:val="20"/>
                <w:szCs w:val="20"/>
              </w:rPr>
              <w:lastRenderedPageBreak/>
              <w:t>Data group</w:t>
            </w:r>
          </w:p>
        </w:tc>
        <w:tc>
          <w:tcPr>
            <w:tcW w:w="11610" w:type="dxa"/>
            <w:gridSpan w:val="4"/>
            <w:tcBorders>
              <w:top w:val="single" w:sz="4" w:space="0" w:color="auto"/>
              <w:left w:val="nil"/>
              <w:bottom w:val="single" w:sz="4" w:space="0" w:color="auto"/>
              <w:right w:val="single" w:sz="4" w:space="0" w:color="auto"/>
            </w:tcBorders>
            <w:noWrap/>
            <w:vAlign w:val="center"/>
            <w:hideMark/>
          </w:tcPr>
          <w:p w14:paraId="3CB214B9" w14:textId="77777777" w:rsidR="00821472" w:rsidRPr="00D025ED" w:rsidRDefault="00821472" w:rsidP="009024C8">
            <w:pPr>
              <w:rPr>
                <w:color w:val="000000"/>
                <w:sz w:val="20"/>
                <w:szCs w:val="20"/>
              </w:rPr>
            </w:pPr>
            <w:r w:rsidRPr="00D025ED">
              <w:rPr>
                <w:color w:val="000000"/>
                <w:sz w:val="20"/>
                <w:szCs w:val="20"/>
              </w:rPr>
              <w:t> Reconcile</w:t>
            </w:r>
          </w:p>
        </w:tc>
      </w:tr>
      <w:tr w:rsidR="00821472" w:rsidRPr="00D025ED" w14:paraId="61A3ECC9" w14:textId="77777777" w:rsidTr="009F68F6">
        <w:trPr>
          <w:trHeight w:val="20"/>
        </w:trPr>
        <w:tc>
          <w:tcPr>
            <w:tcW w:w="2712" w:type="dxa"/>
            <w:tcBorders>
              <w:top w:val="nil"/>
              <w:left w:val="single" w:sz="4" w:space="0" w:color="auto"/>
              <w:bottom w:val="single" w:sz="4" w:space="0" w:color="auto"/>
              <w:right w:val="single" w:sz="4" w:space="0" w:color="auto"/>
            </w:tcBorders>
            <w:noWrap/>
            <w:vAlign w:val="center"/>
            <w:hideMark/>
          </w:tcPr>
          <w:p w14:paraId="0A33E48B" w14:textId="77777777" w:rsidR="00821472" w:rsidRPr="00D025ED" w:rsidRDefault="00821472" w:rsidP="009024C8">
            <w:pPr>
              <w:rPr>
                <w:color w:val="000000"/>
                <w:sz w:val="20"/>
                <w:szCs w:val="20"/>
              </w:rPr>
            </w:pPr>
            <w:r w:rsidRPr="00D025ED">
              <w:rPr>
                <w:color w:val="000000"/>
                <w:sz w:val="20"/>
                <w:szCs w:val="20"/>
              </w:rPr>
              <w:t>Description</w:t>
            </w:r>
          </w:p>
        </w:tc>
        <w:tc>
          <w:tcPr>
            <w:tcW w:w="11610" w:type="dxa"/>
            <w:gridSpan w:val="4"/>
            <w:tcBorders>
              <w:top w:val="single" w:sz="4" w:space="0" w:color="auto"/>
              <w:left w:val="nil"/>
              <w:bottom w:val="single" w:sz="4" w:space="0" w:color="auto"/>
              <w:right w:val="single" w:sz="4" w:space="0" w:color="auto"/>
            </w:tcBorders>
            <w:noWrap/>
            <w:vAlign w:val="center"/>
            <w:hideMark/>
          </w:tcPr>
          <w:p w14:paraId="03D37108" w14:textId="77777777" w:rsidR="00821472" w:rsidRPr="00D025ED" w:rsidRDefault="00821472" w:rsidP="009024C8">
            <w:pPr>
              <w:rPr>
                <w:color w:val="000000"/>
                <w:sz w:val="20"/>
                <w:szCs w:val="20"/>
              </w:rPr>
            </w:pPr>
            <w:r w:rsidRPr="00D025ED">
              <w:rPr>
                <w:color w:val="000000"/>
                <w:sz w:val="20"/>
                <w:szCs w:val="20"/>
              </w:rPr>
              <w:t>Báo cáo này Reconcile trạng thái giữa nguồn deal gốc với nguồn deal GEN (bao gồm Deal GEN do K+ tự sinh và deal GEN do hệ thống tự sinh)</w:t>
            </w:r>
          </w:p>
        </w:tc>
      </w:tr>
      <w:tr w:rsidR="00821472" w:rsidRPr="00D025ED" w14:paraId="640FFAAB" w14:textId="77777777" w:rsidTr="009F68F6">
        <w:trPr>
          <w:trHeight w:val="20"/>
        </w:trPr>
        <w:tc>
          <w:tcPr>
            <w:tcW w:w="2712" w:type="dxa"/>
            <w:tcBorders>
              <w:top w:val="nil"/>
              <w:left w:val="single" w:sz="4" w:space="0" w:color="auto"/>
              <w:bottom w:val="single" w:sz="4" w:space="0" w:color="auto"/>
              <w:right w:val="single" w:sz="4" w:space="0" w:color="auto"/>
            </w:tcBorders>
            <w:noWrap/>
            <w:vAlign w:val="center"/>
            <w:hideMark/>
          </w:tcPr>
          <w:p w14:paraId="68BFD3A7" w14:textId="77777777" w:rsidR="00821472" w:rsidRPr="00D025ED" w:rsidRDefault="00821472" w:rsidP="009024C8">
            <w:pPr>
              <w:rPr>
                <w:color w:val="000000"/>
                <w:sz w:val="20"/>
                <w:szCs w:val="20"/>
              </w:rPr>
            </w:pPr>
            <w:r w:rsidRPr="00D025ED">
              <w:rPr>
                <w:color w:val="000000"/>
                <w:sz w:val="20"/>
                <w:szCs w:val="20"/>
              </w:rPr>
              <w:t>Input data</w:t>
            </w:r>
          </w:p>
        </w:tc>
        <w:tc>
          <w:tcPr>
            <w:tcW w:w="11610" w:type="dxa"/>
            <w:gridSpan w:val="4"/>
            <w:tcBorders>
              <w:top w:val="single" w:sz="4" w:space="0" w:color="auto"/>
              <w:left w:val="nil"/>
              <w:bottom w:val="single" w:sz="4" w:space="0" w:color="auto"/>
              <w:right w:val="single" w:sz="4" w:space="0" w:color="auto"/>
            </w:tcBorders>
            <w:noWrap/>
            <w:vAlign w:val="center"/>
            <w:hideMark/>
          </w:tcPr>
          <w:p w14:paraId="22279871" w14:textId="77777777" w:rsidR="00821472" w:rsidRPr="00D025ED" w:rsidRDefault="00821472" w:rsidP="009024C8">
            <w:pPr>
              <w:rPr>
                <w:color w:val="000000"/>
                <w:sz w:val="20"/>
                <w:szCs w:val="20"/>
              </w:rPr>
            </w:pPr>
            <w:r w:rsidRPr="00D025ED">
              <w:rPr>
                <w:color w:val="000000"/>
                <w:sz w:val="20"/>
                <w:szCs w:val="20"/>
              </w:rPr>
              <w:t>FX_POSITION</w:t>
            </w:r>
          </w:p>
        </w:tc>
      </w:tr>
      <w:tr w:rsidR="00821472" w:rsidRPr="00D025ED" w14:paraId="255D5F3A" w14:textId="77777777" w:rsidTr="009F68F6">
        <w:trPr>
          <w:trHeight w:val="20"/>
        </w:trPr>
        <w:tc>
          <w:tcPr>
            <w:tcW w:w="2712" w:type="dxa"/>
            <w:tcBorders>
              <w:top w:val="nil"/>
              <w:left w:val="single" w:sz="4" w:space="0" w:color="auto"/>
              <w:bottom w:val="single" w:sz="4" w:space="0" w:color="auto"/>
              <w:right w:val="single" w:sz="4" w:space="0" w:color="auto"/>
            </w:tcBorders>
            <w:noWrap/>
            <w:vAlign w:val="center"/>
            <w:hideMark/>
          </w:tcPr>
          <w:p w14:paraId="5410673C" w14:textId="77777777" w:rsidR="00821472" w:rsidRPr="00D025ED" w:rsidRDefault="00821472" w:rsidP="009024C8">
            <w:pPr>
              <w:rPr>
                <w:color w:val="000000"/>
                <w:sz w:val="20"/>
                <w:szCs w:val="20"/>
              </w:rPr>
            </w:pPr>
            <w:r w:rsidRPr="00D025ED">
              <w:rPr>
                <w:color w:val="000000"/>
                <w:sz w:val="20"/>
                <w:szCs w:val="20"/>
              </w:rPr>
              <w:t>Lưu ý</w:t>
            </w:r>
          </w:p>
        </w:tc>
        <w:tc>
          <w:tcPr>
            <w:tcW w:w="11610" w:type="dxa"/>
            <w:gridSpan w:val="4"/>
            <w:tcBorders>
              <w:top w:val="single" w:sz="4" w:space="0" w:color="auto"/>
              <w:left w:val="single" w:sz="4" w:space="0" w:color="auto"/>
              <w:bottom w:val="single" w:sz="4" w:space="0" w:color="auto"/>
              <w:right w:val="single" w:sz="4" w:space="0" w:color="000000"/>
            </w:tcBorders>
            <w:vAlign w:val="center"/>
            <w:hideMark/>
          </w:tcPr>
          <w:p w14:paraId="14553EF8" w14:textId="77777777" w:rsidR="00821472" w:rsidRPr="00D025ED" w:rsidRDefault="00821472" w:rsidP="009024C8">
            <w:pPr>
              <w:rPr>
                <w:color w:val="000000"/>
                <w:sz w:val="20"/>
                <w:szCs w:val="20"/>
              </w:rPr>
            </w:pPr>
            <w:r w:rsidRPr="00D025ED">
              <w:rPr>
                <w:color w:val="000000"/>
                <w:sz w:val="20"/>
                <w:szCs w:val="20"/>
              </w:rPr>
              <w:t>Khi báo cáo, chỉ báo cáo các dữ liệu có DIFF &lt;&gt; 0</w:t>
            </w:r>
          </w:p>
        </w:tc>
      </w:tr>
      <w:tr w:rsidR="00821472" w:rsidRPr="00D025ED" w14:paraId="62FED88B" w14:textId="77777777" w:rsidTr="009F68F6">
        <w:trPr>
          <w:trHeight w:val="20"/>
        </w:trPr>
        <w:tc>
          <w:tcPr>
            <w:tcW w:w="2712" w:type="dxa"/>
            <w:tcBorders>
              <w:top w:val="nil"/>
              <w:left w:val="nil"/>
              <w:bottom w:val="nil"/>
              <w:right w:val="nil"/>
            </w:tcBorders>
            <w:noWrap/>
            <w:vAlign w:val="center"/>
            <w:hideMark/>
          </w:tcPr>
          <w:p w14:paraId="0A1AF137" w14:textId="77777777" w:rsidR="00821472" w:rsidRPr="00D025ED" w:rsidRDefault="00821472" w:rsidP="009024C8">
            <w:pPr>
              <w:rPr>
                <w:color w:val="000000"/>
                <w:sz w:val="20"/>
                <w:szCs w:val="20"/>
              </w:rPr>
            </w:pPr>
          </w:p>
        </w:tc>
        <w:tc>
          <w:tcPr>
            <w:tcW w:w="2790" w:type="dxa"/>
            <w:tcBorders>
              <w:top w:val="nil"/>
              <w:left w:val="nil"/>
              <w:bottom w:val="nil"/>
              <w:right w:val="nil"/>
            </w:tcBorders>
            <w:noWrap/>
            <w:vAlign w:val="center"/>
            <w:hideMark/>
          </w:tcPr>
          <w:p w14:paraId="46A486D9" w14:textId="77777777" w:rsidR="00821472" w:rsidRPr="00D025ED" w:rsidRDefault="00821472" w:rsidP="009024C8">
            <w:pPr>
              <w:rPr>
                <w:color w:val="000000"/>
                <w:sz w:val="20"/>
                <w:szCs w:val="20"/>
              </w:rPr>
            </w:pPr>
          </w:p>
        </w:tc>
        <w:tc>
          <w:tcPr>
            <w:tcW w:w="2430" w:type="dxa"/>
            <w:tcBorders>
              <w:top w:val="nil"/>
              <w:left w:val="nil"/>
              <w:bottom w:val="nil"/>
              <w:right w:val="nil"/>
            </w:tcBorders>
            <w:noWrap/>
            <w:vAlign w:val="center"/>
            <w:hideMark/>
          </w:tcPr>
          <w:p w14:paraId="30D611B1" w14:textId="77777777" w:rsidR="00821472" w:rsidRPr="00D025ED" w:rsidRDefault="00821472" w:rsidP="009024C8">
            <w:pPr>
              <w:rPr>
                <w:color w:val="000000"/>
                <w:sz w:val="20"/>
                <w:szCs w:val="20"/>
              </w:rPr>
            </w:pPr>
          </w:p>
        </w:tc>
        <w:tc>
          <w:tcPr>
            <w:tcW w:w="2430" w:type="dxa"/>
            <w:tcBorders>
              <w:top w:val="nil"/>
              <w:left w:val="nil"/>
              <w:bottom w:val="nil"/>
              <w:right w:val="nil"/>
            </w:tcBorders>
            <w:noWrap/>
            <w:vAlign w:val="center"/>
            <w:hideMark/>
          </w:tcPr>
          <w:p w14:paraId="1F718B7E" w14:textId="77777777" w:rsidR="00821472" w:rsidRPr="00D025ED" w:rsidRDefault="00821472" w:rsidP="009024C8">
            <w:pPr>
              <w:rPr>
                <w:color w:val="000000"/>
                <w:sz w:val="20"/>
                <w:szCs w:val="20"/>
              </w:rPr>
            </w:pPr>
          </w:p>
        </w:tc>
        <w:tc>
          <w:tcPr>
            <w:tcW w:w="3960" w:type="dxa"/>
            <w:tcBorders>
              <w:top w:val="nil"/>
              <w:left w:val="nil"/>
              <w:bottom w:val="nil"/>
              <w:right w:val="nil"/>
            </w:tcBorders>
            <w:noWrap/>
            <w:vAlign w:val="center"/>
            <w:hideMark/>
          </w:tcPr>
          <w:p w14:paraId="62013298" w14:textId="77777777" w:rsidR="00821472" w:rsidRPr="00D025ED" w:rsidRDefault="00821472" w:rsidP="009024C8">
            <w:pPr>
              <w:rPr>
                <w:color w:val="000000"/>
                <w:sz w:val="20"/>
                <w:szCs w:val="20"/>
              </w:rPr>
            </w:pPr>
          </w:p>
        </w:tc>
      </w:tr>
    </w:tbl>
    <w:p w14:paraId="65C638D7" w14:textId="77777777" w:rsidR="00821472" w:rsidRPr="00D025ED" w:rsidRDefault="00821472" w:rsidP="00821472"/>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2712"/>
        <w:gridCol w:w="2790"/>
        <w:gridCol w:w="2430"/>
        <w:gridCol w:w="2430"/>
        <w:gridCol w:w="3960"/>
      </w:tblGrid>
      <w:tr w:rsidR="00821472" w:rsidRPr="00D025ED" w14:paraId="371E35F0" w14:textId="77777777" w:rsidTr="005C28C4">
        <w:trPr>
          <w:trHeight w:val="20"/>
          <w:tblHeader/>
        </w:trPr>
        <w:tc>
          <w:tcPr>
            <w:tcW w:w="2712"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07F82FA" w14:textId="77777777" w:rsidR="00821472" w:rsidRPr="00D025ED" w:rsidRDefault="00821472" w:rsidP="009024C8">
            <w:pPr>
              <w:rPr>
                <w:color w:val="000000"/>
                <w:sz w:val="20"/>
                <w:szCs w:val="20"/>
              </w:rPr>
            </w:pPr>
            <w:r w:rsidRPr="00D025ED">
              <w:rPr>
                <w:color w:val="000000"/>
                <w:sz w:val="20"/>
                <w:szCs w:val="20"/>
              </w:rPr>
              <w:t>Tên trường</w:t>
            </w:r>
          </w:p>
        </w:tc>
        <w:tc>
          <w:tcPr>
            <w:tcW w:w="2790" w:type="dxa"/>
            <w:tcBorders>
              <w:top w:val="single" w:sz="4" w:space="0" w:color="auto"/>
              <w:left w:val="nil"/>
              <w:bottom w:val="single" w:sz="4" w:space="0" w:color="auto"/>
              <w:right w:val="single" w:sz="4" w:space="0" w:color="auto"/>
            </w:tcBorders>
            <w:shd w:val="clear" w:color="000000" w:fill="BFBFBF"/>
            <w:vAlign w:val="center"/>
            <w:hideMark/>
          </w:tcPr>
          <w:p w14:paraId="36D04F64" w14:textId="77777777" w:rsidR="00821472" w:rsidRPr="00D025ED" w:rsidRDefault="00821472" w:rsidP="009024C8">
            <w:pPr>
              <w:rPr>
                <w:color w:val="000000"/>
                <w:sz w:val="20"/>
                <w:szCs w:val="20"/>
              </w:rPr>
            </w:pPr>
            <w:r w:rsidRPr="00D025ED">
              <w:rPr>
                <w:color w:val="000000"/>
                <w:sz w:val="20"/>
                <w:szCs w:val="20"/>
              </w:rPr>
              <w:t>Ý nghĩa</w:t>
            </w:r>
          </w:p>
        </w:tc>
        <w:tc>
          <w:tcPr>
            <w:tcW w:w="2430" w:type="dxa"/>
            <w:tcBorders>
              <w:top w:val="single" w:sz="4" w:space="0" w:color="auto"/>
              <w:left w:val="nil"/>
              <w:bottom w:val="single" w:sz="4" w:space="0" w:color="auto"/>
              <w:right w:val="single" w:sz="4" w:space="0" w:color="auto"/>
            </w:tcBorders>
            <w:shd w:val="clear" w:color="000000" w:fill="BFBFBF"/>
            <w:vAlign w:val="center"/>
            <w:hideMark/>
          </w:tcPr>
          <w:p w14:paraId="70828D5D" w14:textId="77777777" w:rsidR="00821472" w:rsidRPr="00D025ED" w:rsidRDefault="00821472" w:rsidP="009024C8">
            <w:pPr>
              <w:rPr>
                <w:color w:val="000000"/>
                <w:sz w:val="20"/>
                <w:szCs w:val="20"/>
              </w:rPr>
            </w:pPr>
            <w:r w:rsidRPr="00D025ED">
              <w:rPr>
                <w:color w:val="000000"/>
                <w:sz w:val="20"/>
                <w:szCs w:val="20"/>
              </w:rPr>
              <w:t>1.ORG_MGEN</w:t>
            </w:r>
          </w:p>
        </w:tc>
        <w:tc>
          <w:tcPr>
            <w:tcW w:w="2430" w:type="dxa"/>
            <w:tcBorders>
              <w:top w:val="single" w:sz="4" w:space="0" w:color="auto"/>
              <w:left w:val="nil"/>
              <w:bottom w:val="single" w:sz="4" w:space="0" w:color="auto"/>
              <w:right w:val="single" w:sz="4" w:space="0" w:color="auto"/>
            </w:tcBorders>
            <w:shd w:val="clear" w:color="000000" w:fill="BFBFBF"/>
            <w:vAlign w:val="center"/>
            <w:hideMark/>
          </w:tcPr>
          <w:p w14:paraId="5B760C83" w14:textId="77777777" w:rsidR="00821472" w:rsidRPr="00D025ED" w:rsidRDefault="00821472" w:rsidP="009024C8">
            <w:pPr>
              <w:rPr>
                <w:color w:val="000000"/>
                <w:sz w:val="20"/>
                <w:szCs w:val="20"/>
              </w:rPr>
            </w:pPr>
            <w:r w:rsidRPr="00D025ED">
              <w:rPr>
                <w:color w:val="000000"/>
                <w:sz w:val="20"/>
                <w:szCs w:val="20"/>
              </w:rPr>
              <w:t>2.ORG_KGEN</w:t>
            </w:r>
          </w:p>
        </w:tc>
        <w:tc>
          <w:tcPr>
            <w:tcW w:w="3960" w:type="dxa"/>
            <w:tcBorders>
              <w:top w:val="single" w:sz="4" w:space="0" w:color="auto"/>
              <w:left w:val="nil"/>
              <w:bottom w:val="single" w:sz="4" w:space="0" w:color="auto"/>
              <w:right w:val="single" w:sz="4" w:space="0" w:color="auto"/>
            </w:tcBorders>
            <w:shd w:val="clear" w:color="000000" w:fill="BFBFBF"/>
            <w:vAlign w:val="center"/>
            <w:hideMark/>
          </w:tcPr>
          <w:p w14:paraId="5ACAF4CD" w14:textId="77777777" w:rsidR="00821472" w:rsidRPr="00D025ED" w:rsidRDefault="00821472" w:rsidP="009024C8">
            <w:pPr>
              <w:rPr>
                <w:color w:val="000000"/>
                <w:sz w:val="20"/>
                <w:szCs w:val="20"/>
              </w:rPr>
            </w:pPr>
            <w:r w:rsidRPr="00D025ED">
              <w:rPr>
                <w:color w:val="000000"/>
                <w:sz w:val="20"/>
                <w:szCs w:val="20"/>
              </w:rPr>
              <w:t>3.MGEN_KGEN</w:t>
            </w:r>
          </w:p>
        </w:tc>
      </w:tr>
      <w:tr w:rsidR="00821472" w:rsidRPr="00D025ED" w14:paraId="2A155507"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1D080D62" w14:textId="77777777" w:rsidR="00821472" w:rsidRPr="00D025ED" w:rsidRDefault="00821472" w:rsidP="009024C8">
            <w:pPr>
              <w:rPr>
                <w:sz w:val="20"/>
                <w:szCs w:val="20"/>
              </w:rPr>
            </w:pPr>
            <w:r w:rsidRPr="00D025ED">
              <w:rPr>
                <w:sz w:val="20"/>
                <w:szCs w:val="20"/>
              </w:rPr>
              <w:t>POSTED_DT</w:t>
            </w:r>
          </w:p>
        </w:tc>
        <w:tc>
          <w:tcPr>
            <w:tcW w:w="2790" w:type="dxa"/>
            <w:tcBorders>
              <w:top w:val="nil"/>
              <w:left w:val="nil"/>
              <w:bottom w:val="single" w:sz="4" w:space="0" w:color="auto"/>
              <w:right w:val="single" w:sz="4" w:space="0" w:color="auto"/>
            </w:tcBorders>
            <w:vAlign w:val="center"/>
            <w:hideMark/>
          </w:tcPr>
          <w:p w14:paraId="58F6303B" w14:textId="77777777" w:rsidR="00821472" w:rsidRPr="00D025ED" w:rsidRDefault="00821472" w:rsidP="009024C8">
            <w:pPr>
              <w:rPr>
                <w:color w:val="000000"/>
                <w:sz w:val="20"/>
                <w:szCs w:val="20"/>
              </w:rPr>
            </w:pPr>
            <w:r w:rsidRPr="00D025ED">
              <w:rPr>
                <w:color w:val="000000"/>
                <w:sz w:val="20"/>
                <w:szCs w:val="20"/>
              </w:rPr>
              <w:t> </w:t>
            </w:r>
          </w:p>
        </w:tc>
        <w:tc>
          <w:tcPr>
            <w:tcW w:w="2430" w:type="dxa"/>
            <w:tcBorders>
              <w:top w:val="nil"/>
              <w:left w:val="nil"/>
              <w:bottom w:val="single" w:sz="4" w:space="0" w:color="auto"/>
              <w:right w:val="single" w:sz="4" w:space="0" w:color="auto"/>
            </w:tcBorders>
            <w:vAlign w:val="center"/>
            <w:hideMark/>
          </w:tcPr>
          <w:p w14:paraId="77A53A25" w14:textId="77777777" w:rsidR="00821472" w:rsidRPr="00D025ED" w:rsidRDefault="00821472" w:rsidP="009024C8">
            <w:pPr>
              <w:rPr>
                <w:color w:val="000000"/>
                <w:sz w:val="20"/>
                <w:szCs w:val="20"/>
              </w:rPr>
            </w:pPr>
            <w:r w:rsidRPr="00D025ED">
              <w:rPr>
                <w:color w:val="000000"/>
                <w:sz w:val="20"/>
                <w:szCs w:val="20"/>
              </w:rPr>
              <w:t> </w:t>
            </w:r>
          </w:p>
        </w:tc>
        <w:tc>
          <w:tcPr>
            <w:tcW w:w="2430" w:type="dxa"/>
            <w:tcBorders>
              <w:top w:val="nil"/>
              <w:left w:val="nil"/>
              <w:bottom w:val="single" w:sz="4" w:space="0" w:color="auto"/>
              <w:right w:val="single" w:sz="4" w:space="0" w:color="auto"/>
            </w:tcBorders>
            <w:vAlign w:val="center"/>
            <w:hideMark/>
          </w:tcPr>
          <w:p w14:paraId="18B4A12B" w14:textId="77777777" w:rsidR="00821472" w:rsidRPr="00D025ED" w:rsidRDefault="00821472" w:rsidP="009024C8">
            <w:pPr>
              <w:rPr>
                <w:color w:val="000000"/>
                <w:sz w:val="20"/>
                <w:szCs w:val="20"/>
              </w:rPr>
            </w:pPr>
            <w:r w:rsidRPr="00D025ED">
              <w:rPr>
                <w:color w:val="000000"/>
                <w:sz w:val="20"/>
                <w:szCs w:val="20"/>
              </w:rPr>
              <w:t> </w:t>
            </w:r>
          </w:p>
        </w:tc>
        <w:tc>
          <w:tcPr>
            <w:tcW w:w="3960" w:type="dxa"/>
            <w:tcBorders>
              <w:top w:val="nil"/>
              <w:left w:val="nil"/>
              <w:bottom w:val="single" w:sz="4" w:space="0" w:color="auto"/>
              <w:right w:val="single" w:sz="4" w:space="0" w:color="auto"/>
            </w:tcBorders>
            <w:vAlign w:val="center"/>
            <w:hideMark/>
          </w:tcPr>
          <w:p w14:paraId="6497AEAF"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352FAB8A"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0F6BC523" w14:textId="77777777" w:rsidR="00821472" w:rsidRPr="00D025ED" w:rsidRDefault="00821472" w:rsidP="009024C8">
            <w:pPr>
              <w:rPr>
                <w:sz w:val="20"/>
                <w:szCs w:val="20"/>
              </w:rPr>
            </w:pPr>
            <w:r w:rsidRPr="00D025ED">
              <w:rPr>
                <w:sz w:val="20"/>
                <w:szCs w:val="20"/>
              </w:rPr>
              <w:t>Reconcile Level 1</w:t>
            </w:r>
          </w:p>
        </w:tc>
        <w:tc>
          <w:tcPr>
            <w:tcW w:w="2790" w:type="dxa"/>
            <w:tcBorders>
              <w:top w:val="nil"/>
              <w:left w:val="nil"/>
              <w:bottom w:val="single" w:sz="4" w:space="0" w:color="auto"/>
              <w:right w:val="single" w:sz="4" w:space="0" w:color="auto"/>
            </w:tcBorders>
            <w:vAlign w:val="center"/>
            <w:hideMark/>
          </w:tcPr>
          <w:p w14:paraId="34769027" w14:textId="77777777" w:rsidR="00821472" w:rsidRPr="00D025ED" w:rsidRDefault="00821472" w:rsidP="009024C8">
            <w:pPr>
              <w:rPr>
                <w:color w:val="000000"/>
                <w:sz w:val="20"/>
                <w:szCs w:val="20"/>
              </w:rPr>
            </w:pPr>
            <w:r w:rsidRPr="00D025ED">
              <w:rPr>
                <w:color w:val="000000"/>
                <w:sz w:val="20"/>
                <w:szCs w:val="20"/>
              </w:rPr>
              <w:t>Folder</w:t>
            </w:r>
          </w:p>
        </w:tc>
        <w:tc>
          <w:tcPr>
            <w:tcW w:w="2430" w:type="dxa"/>
            <w:tcBorders>
              <w:top w:val="nil"/>
              <w:left w:val="nil"/>
              <w:bottom w:val="single" w:sz="4" w:space="0" w:color="auto"/>
              <w:right w:val="single" w:sz="4" w:space="0" w:color="auto"/>
            </w:tcBorders>
            <w:vAlign w:val="center"/>
            <w:hideMark/>
          </w:tcPr>
          <w:p w14:paraId="43850A19" w14:textId="77777777" w:rsidR="00821472" w:rsidRPr="00D025ED" w:rsidRDefault="00821472" w:rsidP="009024C8">
            <w:pPr>
              <w:rPr>
                <w:color w:val="000000"/>
                <w:sz w:val="20"/>
                <w:szCs w:val="20"/>
              </w:rPr>
            </w:pPr>
            <w:r w:rsidRPr="00D025ED">
              <w:rPr>
                <w:color w:val="000000"/>
                <w:sz w:val="20"/>
                <w:szCs w:val="20"/>
              </w:rPr>
              <w:t xml:space="preserve">null </w:t>
            </w:r>
          </w:p>
        </w:tc>
        <w:tc>
          <w:tcPr>
            <w:tcW w:w="2430" w:type="dxa"/>
            <w:tcBorders>
              <w:top w:val="nil"/>
              <w:left w:val="nil"/>
              <w:bottom w:val="single" w:sz="4" w:space="0" w:color="auto"/>
              <w:right w:val="single" w:sz="4" w:space="0" w:color="auto"/>
            </w:tcBorders>
            <w:vAlign w:val="center"/>
            <w:hideMark/>
          </w:tcPr>
          <w:p w14:paraId="61E14A6E" w14:textId="77777777" w:rsidR="00821472" w:rsidRPr="00D025ED" w:rsidRDefault="00821472" w:rsidP="009024C8">
            <w:pPr>
              <w:rPr>
                <w:color w:val="000000"/>
                <w:sz w:val="20"/>
                <w:szCs w:val="20"/>
              </w:rPr>
            </w:pPr>
            <w:r w:rsidRPr="00D025ED">
              <w:rPr>
                <w:color w:val="000000"/>
                <w:sz w:val="20"/>
                <w:szCs w:val="20"/>
              </w:rPr>
              <w:t xml:space="preserve">null </w:t>
            </w:r>
          </w:p>
        </w:tc>
        <w:tc>
          <w:tcPr>
            <w:tcW w:w="3960" w:type="dxa"/>
            <w:tcBorders>
              <w:top w:val="nil"/>
              <w:left w:val="nil"/>
              <w:bottom w:val="single" w:sz="4" w:space="0" w:color="auto"/>
              <w:right w:val="single" w:sz="4" w:space="0" w:color="auto"/>
            </w:tcBorders>
            <w:vAlign w:val="center"/>
            <w:hideMark/>
          </w:tcPr>
          <w:p w14:paraId="1AF146A3" w14:textId="77777777" w:rsidR="00821472" w:rsidRPr="00D025ED" w:rsidRDefault="00821472" w:rsidP="009024C8">
            <w:pPr>
              <w:rPr>
                <w:color w:val="000000"/>
                <w:sz w:val="20"/>
                <w:szCs w:val="20"/>
              </w:rPr>
            </w:pPr>
            <w:r w:rsidRPr="00D025ED">
              <w:rPr>
                <w:color w:val="000000"/>
                <w:sz w:val="20"/>
                <w:szCs w:val="20"/>
              </w:rPr>
              <w:t>Group by FOLDER_ID</w:t>
            </w:r>
          </w:p>
        </w:tc>
      </w:tr>
      <w:tr w:rsidR="00821472" w:rsidRPr="00D025ED" w14:paraId="0E33E034"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00D49C30" w14:textId="77777777" w:rsidR="00821472" w:rsidRPr="00D025ED" w:rsidRDefault="00821472" w:rsidP="009024C8">
            <w:pPr>
              <w:rPr>
                <w:sz w:val="20"/>
                <w:szCs w:val="20"/>
              </w:rPr>
            </w:pPr>
            <w:r w:rsidRPr="00D025ED">
              <w:rPr>
                <w:sz w:val="20"/>
                <w:szCs w:val="20"/>
              </w:rPr>
              <w:t>Reconcile Level 2</w:t>
            </w:r>
          </w:p>
        </w:tc>
        <w:tc>
          <w:tcPr>
            <w:tcW w:w="2790" w:type="dxa"/>
            <w:tcBorders>
              <w:top w:val="nil"/>
              <w:left w:val="nil"/>
              <w:bottom w:val="single" w:sz="4" w:space="0" w:color="auto"/>
              <w:right w:val="single" w:sz="4" w:space="0" w:color="auto"/>
            </w:tcBorders>
            <w:vAlign w:val="center"/>
            <w:hideMark/>
          </w:tcPr>
          <w:p w14:paraId="777882C0" w14:textId="77777777" w:rsidR="00821472" w:rsidRPr="00D025ED" w:rsidRDefault="00821472" w:rsidP="009024C8">
            <w:pPr>
              <w:rPr>
                <w:color w:val="000000"/>
                <w:sz w:val="20"/>
                <w:szCs w:val="20"/>
              </w:rPr>
            </w:pPr>
            <w:r w:rsidRPr="00D025ED">
              <w:rPr>
                <w:color w:val="000000"/>
                <w:sz w:val="20"/>
                <w:szCs w:val="20"/>
              </w:rPr>
              <w:t>Pairs/ POSITION_DATE</w:t>
            </w:r>
          </w:p>
        </w:tc>
        <w:tc>
          <w:tcPr>
            <w:tcW w:w="2430" w:type="dxa"/>
            <w:tcBorders>
              <w:top w:val="nil"/>
              <w:left w:val="nil"/>
              <w:bottom w:val="single" w:sz="4" w:space="0" w:color="auto"/>
              <w:right w:val="single" w:sz="4" w:space="0" w:color="auto"/>
            </w:tcBorders>
            <w:vAlign w:val="center"/>
            <w:hideMark/>
          </w:tcPr>
          <w:p w14:paraId="653CEB1F" w14:textId="77777777" w:rsidR="00821472" w:rsidRPr="00D025ED" w:rsidRDefault="00821472" w:rsidP="009024C8">
            <w:pPr>
              <w:rPr>
                <w:color w:val="000000"/>
                <w:sz w:val="20"/>
                <w:szCs w:val="20"/>
              </w:rPr>
            </w:pPr>
            <w:r w:rsidRPr="00D025ED">
              <w:rPr>
                <w:color w:val="000000"/>
                <w:sz w:val="20"/>
                <w:szCs w:val="20"/>
              </w:rPr>
              <w:t xml:space="preserve">null </w:t>
            </w:r>
          </w:p>
        </w:tc>
        <w:tc>
          <w:tcPr>
            <w:tcW w:w="2430" w:type="dxa"/>
            <w:tcBorders>
              <w:top w:val="nil"/>
              <w:left w:val="nil"/>
              <w:bottom w:val="single" w:sz="4" w:space="0" w:color="auto"/>
              <w:right w:val="single" w:sz="4" w:space="0" w:color="auto"/>
            </w:tcBorders>
            <w:vAlign w:val="center"/>
            <w:hideMark/>
          </w:tcPr>
          <w:p w14:paraId="6D14F4E0" w14:textId="77777777" w:rsidR="00821472" w:rsidRPr="00D025ED" w:rsidRDefault="00821472" w:rsidP="009024C8">
            <w:pPr>
              <w:rPr>
                <w:color w:val="000000"/>
                <w:sz w:val="20"/>
                <w:szCs w:val="20"/>
              </w:rPr>
            </w:pPr>
            <w:r w:rsidRPr="00D025ED">
              <w:rPr>
                <w:color w:val="000000"/>
                <w:sz w:val="20"/>
                <w:szCs w:val="20"/>
              </w:rPr>
              <w:t xml:space="preserve">null </w:t>
            </w:r>
          </w:p>
        </w:tc>
        <w:tc>
          <w:tcPr>
            <w:tcW w:w="3960" w:type="dxa"/>
            <w:tcBorders>
              <w:top w:val="nil"/>
              <w:left w:val="nil"/>
              <w:bottom w:val="single" w:sz="4" w:space="0" w:color="auto"/>
              <w:right w:val="single" w:sz="4" w:space="0" w:color="auto"/>
            </w:tcBorders>
            <w:vAlign w:val="center"/>
            <w:hideMark/>
          </w:tcPr>
          <w:p w14:paraId="580335CD" w14:textId="77777777" w:rsidR="00821472" w:rsidRPr="00D025ED" w:rsidRDefault="00821472" w:rsidP="009024C8">
            <w:pPr>
              <w:rPr>
                <w:color w:val="000000"/>
                <w:sz w:val="20"/>
                <w:szCs w:val="20"/>
              </w:rPr>
            </w:pPr>
            <w:r w:rsidRPr="00D025ED">
              <w:rPr>
                <w:color w:val="000000"/>
                <w:sz w:val="20"/>
                <w:szCs w:val="20"/>
              </w:rPr>
              <w:t>Pairs/ POSITION_DATE</w:t>
            </w:r>
          </w:p>
        </w:tc>
      </w:tr>
      <w:tr w:rsidR="00821472" w:rsidRPr="00D025ED" w14:paraId="686115D3"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772CDF7D" w14:textId="77777777" w:rsidR="00821472" w:rsidRPr="00D025ED" w:rsidRDefault="00821472" w:rsidP="009024C8">
            <w:pPr>
              <w:rPr>
                <w:sz w:val="20"/>
                <w:szCs w:val="20"/>
              </w:rPr>
            </w:pPr>
            <w:r w:rsidRPr="00D025ED">
              <w:rPr>
                <w:sz w:val="20"/>
                <w:szCs w:val="20"/>
              </w:rPr>
              <w:t>CURRENCY</w:t>
            </w:r>
          </w:p>
        </w:tc>
        <w:tc>
          <w:tcPr>
            <w:tcW w:w="2790" w:type="dxa"/>
            <w:tcBorders>
              <w:top w:val="nil"/>
              <w:left w:val="nil"/>
              <w:bottom w:val="single" w:sz="4" w:space="0" w:color="auto"/>
              <w:right w:val="single" w:sz="4" w:space="0" w:color="auto"/>
            </w:tcBorders>
            <w:vAlign w:val="center"/>
            <w:hideMark/>
          </w:tcPr>
          <w:p w14:paraId="0F86ABE2" w14:textId="77777777" w:rsidR="00821472" w:rsidRPr="00D025ED" w:rsidRDefault="00821472" w:rsidP="009024C8">
            <w:pPr>
              <w:rPr>
                <w:color w:val="000000"/>
                <w:sz w:val="20"/>
                <w:szCs w:val="20"/>
              </w:rPr>
            </w:pPr>
            <w:r w:rsidRPr="00D025ED">
              <w:rPr>
                <w:color w:val="000000"/>
                <w:sz w:val="20"/>
                <w:szCs w:val="20"/>
              </w:rPr>
              <w:t xml:space="preserve">Các đồng tiền </w:t>
            </w:r>
          </w:p>
        </w:tc>
        <w:tc>
          <w:tcPr>
            <w:tcW w:w="2430" w:type="dxa"/>
            <w:tcBorders>
              <w:top w:val="nil"/>
              <w:left w:val="nil"/>
              <w:bottom w:val="single" w:sz="4" w:space="0" w:color="auto"/>
              <w:right w:val="single" w:sz="4" w:space="0" w:color="auto"/>
            </w:tcBorders>
            <w:vAlign w:val="center"/>
            <w:hideMark/>
          </w:tcPr>
          <w:p w14:paraId="3C7CBF1D" w14:textId="77777777" w:rsidR="00821472" w:rsidRPr="00D025ED" w:rsidRDefault="00821472" w:rsidP="009024C8">
            <w:pPr>
              <w:rPr>
                <w:color w:val="000000"/>
                <w:sz w:val="20"/>
                <w:szCs w:val="20"/>
              </w:rPr>
            </w:pPr>
            <w:r w:rsidRPr="00D025ED">
              <w:rPr>
                <w:color w:val="000000"/>
                <w:sz w:val="20"/>
                <w:szCs w:val="20"/>
              </w:rPr>
              <w:t> </w:t>
            </w:r>
          </w:p>
        </w:tc>
        <w:tc>
          <w:tcPr>
            <w:tcW w:w="2430" w:type="dxa"/>
            <w:tcBorders>
              <w:top w:val="nil"/>
              <w:left w:val="nil"/>
              <w:bottom w:val="single" w:sz="4" w:space="0" w:color="auto"/>
              <w:right w:val="single" w:sz="4" w:space="0" w:color="auto"/>
            </w:tcBorders>
            <w:vAlign w:val="center"/>
            <w:hideMark/>
          </w:tcPr>
          <w:p w14:paraId="18BC965A" w14:textId="77777777" w:rsidR="00821472" w:rsidRPr="00D025ED" w:rsidRDefault="00821472" w:rsidP="009024C8">
            <w:pPr>
              <w:rPr>
                <w:color w:val="000000"/>
                <w:sz w:val="20"/>
                <w:szCs w:val="20"/>
              </w:rPr>
            </w:pPr>
            <w:r w:rsidRPr="00D025ED">
              <w:rPr>
                <w:color w:val="000000"/>
                <w:sz w:val="20"/>
                <w:szCs w:val="20"/>
              </w:rPr>
              <w:t> </w:t>
            </w:r>
          </w:p>
        </w:tc>
        <w:tc>
          <w:tcPr>
            <w:tcW w:w="3960" w:type="dxa"/>
            <w:tcBorders>
              <w:top w:val="nil"/>
              <w:left w:val="nil"/>
              <w:bottom w:val="single" w:sz="4" w:space="0" w:color="auto"/>
              <w:right w:val="single" w:sz="4" w:space="0" w:color="auto"/>
            </w:tcBorders>
            <w:vAlign w:val="center"/>
            <w:hideMark/>
          </w:tcPr>
          <w:p w14:paraId="15E0B3DE"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65C5612B"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6F8F391C" w14:textId="77777777" w:rsidR="00821472" w:rsidRPr="00D025ED" w:rsidRDefault="00821472" w:rsidP="009024C8">
            <w:pPr>
              <w:rPr>
                <w:sz w:val="20"/>
                <w:szCs w:val="20"/>
              </w:rPr>
            </w:pPr>
            <w:r w:rsidRPr="00D025ED">
              <w:rPr>
                <w:sz w:val="20"/>
                <w:szCs w:val="20"/>
              </w:rPr>
              <w:t>POSITION_1</w:t>
            </w:r>
          </w:p>
        </w:tc>
        <w:tc>
          <w:tcPr>
            <w:tcW w:w="2790" w:type="dxa"/>
            <w:tcBorders>
              <w:top w:val="nil"/>
              <w:left w:val="nil"/>
              <w:bottom w:val="single" w:sz="4" w:space="0" w:color="auto"/>
              <w:right w:val="single" w:sz="4" w:space="0" w:color="auto"/>
            </w:tcBorders>
            <w:vAlign w:val="center"/>
            <w:hideMark/>
          </w:tcPr>
          <w:p w14:paraId="648ED1DE" w14:textId="77777777" w:rsidR="00821472" w:rsidRPr="00D025ED" w:rsidRDefault="00821472" w:rsidP="009024C8">
            <w:pPr>
              <w:rPr>
                <w:color w:val="000000"/>
                <w:sz w:val="20"/>
                <w:szCs w:val="20"/>
              </w:rPr>
            </w:pPr>
            <w:r w:rsidRPr="00D025ED">
              <w:rPr>
                <w:color w:val="000000"/>
                <w:sz w:val="20"/>
                <w:szCs w:val="20"/>
              </w:rPr>
              <w:t>trạng thái 1</w:t>
            </w:r>
          </w:p>
        </w:tc>
        <w:tc>
          <w:tcPr>
            <w:tcW w:w="2430" w:type="dxa"/>
            <w:tcBorders>
              <w:top w:val="nil"/>
              <w:left w:val="nil"/>
              <w:bottom w:val="single" w:sz="4" w:space="0" w:color="auto"/>
              <w:right w:val="single" w:sz="4" w:space="0" w:color="auto"/>
            </w:tcBorders>
            <w:vAlign w:val="center"/>
            <w:hideMark/>
          </w:tcPr>
          <w:p w14:paraId="561624AA" w14:textId="77777777" w:rsidR="00821472" w:rsidRPr="00D025ED" w:rsidRDefault="00821472" w:rsidP="009024C8">
            <w:pPr>
              <w:rPr>
                <w:color w:val="000000"/>
                <w:sz w:val="20"/>
                <w:szCs w:val="20"/>
              </w:rPr>
            </w:pPr>
            <w:r w:rsidRPr="00D025ED">
              <w:rPr>
                <w:color w:val="000000"/>
                <w:sz w:val="20"/>
                <w:szCs w:val="20"/>
              </w:rPr>
              <w:t>Lấy trạng thái từ FX_POSITION. Với Source deal gốc (POSITION_SOURCE = 'FX_ORG')</w:t>
            </w:r>
          </w:p>
        </w:tc>
        <w:tc>
          <w:tcPr>
            <w:tcW w:w="2430" w:type="dxa"/>
            <w:tcBorders>
              <w:top w:val="nil"/>
              <w:left w:val="nil"/>
              <w:bottom w:val="single" w:sz="4" w:space="0" w:color="auto"/>
              <w:right w:val="single" w:sz="4" w:space="0" w:color="auto"/>
            </w:tcBorders>
            <w:vAlign w:val="center"/>
            <w:hideMark/>
          </w:tcPr>
          <w:p w14:paraId="2A8960A1" w14:textId="77777777" w:rsidR="00821472" w:rsidRPr="00D025ED" w:rsidRDefault="00821472" w:rsidP="009024C8">
            <w:pPr>
              <w:rPr>
                <w:color w:val="000000"/>
                <w:sz w:val="20"/>
                <w:szCs w:val="20"/>
              </w:rPr>
            </w:pPr>
            <w:r w:rsidRPr="00D025ED">
              <w:rPr>
                <w:color w:val="000000"/>
                <w:sz w:val="20"/>
                <w:szCs w:val="20"/>
              </w:rPr>
              <w:t>Lấy trạng thái từ FX_POSITION. Với Source deal gốc (POSITION_SOURCE = 'FX_ORG')</w:t>
            </w:r>
          </w:p>
        </w:tc>
        <w:tc>
          <w:tcPr>
            <w:tcW w:w="3960" w:type="dxa"/>
            <w:tcBorders>
              <w:top w:val="nil"/>
              <w:left w:val="nil"/>
              <w:bottom w:val="single" w:sz="4" w:space="0" w:color="auto"/>
              <w:right w:val="single" w:sz="4" w:space="0" w:color="auto"/>
            </w:tcBorders>
            <w:vAlign w:val="center"/>
            <w:hideMark/>
          </w:tcPr>
          <w:p w14:paraId="734CD647" w14:textId="77777777" w:rsidR="00821472" w:rsidRPr="00D025ED" w:rsidRDefault="00821472" w:rsidP="009024C8">
            <w:pPr>
              <w:rPr>
                <w:color w:val="000000"/>
                <w:sz w:val="20"/>
                <w:szCs w:val="20"/>
              </w:rPr>
            </w:pPr>
            <w:r w:rsidRPr="00D025ED">
              <w:rPr>
                <w:color w:val="000000"/>
                <w:sz w:val="20"/>
                <w:szCs w:val="20"/>
              </w:rPr>
              <w:t>Lấy trạng thái từ FX_POSITION. Với Source deal Manual Gen (POSITION_SOURCE = 'FX_GEN')</w:t>
            </w:r>
          </w:p>
        </w:tc>
      </w:tr>
      <w:tr w:rsidR="00821472" w:rsidRPr="00D025ED" w14:paraId="4F4F8886"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602DA6BB" w14:textId="77777777" w:rsidR="00821472" w:rsidRPr="00D025ED" w:rsidRDefault="00821472" w:rsidP="009024C8">
            <w:pPr>
              <w:rPr>
                <w:sz w:val="20"/>
                <w:szCs w:val="20"/>
              </w:rPr>
            </w:pPr>
            <w:r w:rsidRPr="00D025ED">
              <w:rPr>
                <w:sz w:val="20"/>
                <w:szCs w:val="20"/>
              </w:rPr>
              <w:t>POSITION_2</w:t>
            </w:r>
          </w:p>
        </w:tc>
        <w:tc>
          <w:tcPr>
            <w:tcW w:w="2790" w:type="dxa"/>
            <w:tcBorders>
              <w:top w:val="nil"/>
              <w:left w:val="nil"/>
              <w:bottom w:val="single" w:sz="4" w:space="0" w:color="auto"/>
              <w:right w:val="single" w:sz="4" w:space="0" w:color="auto"/>
            </w:tcBorders>
            <w:vAlign w:val="center"/>
            <w:hideMark/>
          </w:tcPr>
          <w:p w14:paraId="5262344A" w14:textId="77777777" w:rsidR="00821472" w:rsidRPr="00D025ED" w:rsidRDefault="00821472" w:rsidP="009024C8">
            <w:pPr>
              <w:rPr>
                <w:color w:val="000000"/>
                <w:sz w:val="20"/>
                <w:szCs w:val="20"/>
              </w:rPr>
            </w:pPr>
            <w:r w:rsidRPr="00D025ED">
              <w:rPr>
                <w:color w:val="000000"/>
                <w:sz w:val="20"/>
                <w:szCs w:val="20"/>
              </w:rPr>
              <w:t>trạng thái 2</w:t>
            </w:r>
          </w:p>
        </w:tc>
        <w:tc>
          <w:tcPr>
            <w:tcW w:w="2430" w:type="dxa"/>
            <w:tcBorders>
              <w:top w:val="nil"/>
              <w:left w:val="nil"/>
              <w:bottom w:val="single" w:sz="4" w:space="0" w:color="auto"/>
              <w:right w:val="single" w:sz="4" w:space="0" w:color="auto"/>
            </w:tcBorders>
            <w:vAlign w:val="center"/>
            <w:hideMark/>
          </w:tcPr>
          <w:p w14:paraId="1C7CEB5A" w14:textId="77777777" w:rsidR="00821472" w:rsidRPr="00D025ED" w:rsidRDefault="00821472" w:rsidP="009024C8">
            <w:pPr>
              <w:rPr>
                <w:color w:val="000000"/>
                <w:sz w:val="20"/>
                <w:szCs w:val="20"/>
              </w:rPr>
            </w:pPr>
            <w:r w:rsidRPr="00D025ED">
              <w:rPr>
                <w:color w:val="000000"/>
                <w:sz w:val="20"/>
                <w:szCs w:val="20"/>
              </w:rPr>
              <w:t>Lấy trạng thái từ FX_POSITION. Với Source deal Manual Gen (POSITION_SOURCE = 'FX_GEN')</w:t>
            </w:r>
          </w:p>
        </w:tc>
        <w:tc>
          <w:tcPr>
            <w:tcW w:w="2430" w:type="dxa"/>
            <w:tcBorders>
              <w:top w:val="nil"/>
              <w:left w:val="nil"/>
              <w:bottom w:val="single" w:sz="4" w:space="0" w:color="auto"/>
              <w:right w:val="single" w:sz="4" w:space="0" w:color="auto"/>
            </w:tcBorders>
            <w:vAlign w:val="center"/>
            <w:hideMark/>
          </w:tcPr>
          <w:p w14:paraId="7F5DA7D2" w14:textId="77777777" w:rsidR="00821472" w:rsidRPr="00D025ED" w:rsidRDefault="00821472" w:rsidP="009024C8">
            <w:pPr>
              <w:rPr>
                <w:color w:val="000000"/>
                <w:sz w:val="20"/>
                <w:szCs w:val="20"/>
              </w:rPr>
            </w:pPr>
            <w:r w:rsidRPr="00D025ED">
              <w:rPr>
                <w:color w:val="000000"/>
                <w:sz w:val="20"/>
                <w:szCs w:val="20"/>
              </w:rPr>
              <w:t>Lấy trạng thái từ FX_POSITION. Với Source deal Manual Gen (POSITION_SOURCE = 'FX_KP_GEN')</w:t>
            </w:r>
          </w:p>
        </w:tc>
        <w:tc>
          <w:tcPr>
            <w:tcW w:w="3960" w:type="dxa"/>
            <w:tcBorders>
              <w:top w:val="nil"/>
              <w:left w:val="nil"/>
              <w:bottom w:val="single" w:sz="4" w:space="0" w:color="auto"/>
              <w:right w:val="single" w:sz="4" w:space="0" w:color="auto"/>
            </w:tcBorders>
            <w:vAlign w:val="center"/>
            <w:hideMark/>
          </w:tcPr>
          <w:p w14:paraId="46FC121C" w14:textId="77777777" w:rsidR="00821472" w:rsidRPr="00D025ED" w:rsidRDefault="00821472" w:rsidP="009024C8">
            <w:pPr>
              <w:rPr>
                <w:color w:val="000000"/>
                <w:sz w:val="20"/>
                <w:szCs w:val="20"/>
              </w:rPr>
            </w:pPr>
            <w:r w:rsidRPr="00D025ED">
              <w:rPr>
                <w:color w:val="000000"/>
                <w:sz w:val="20"/>
                <w:szCs w:val="20"/>
              </w:rPr>
              <w:t>Lấy trạng thái từ FX_POSITION. Với Source deal Manual Gen (POSITION_SOURCE = 'FX_KP_GEN')</w:t>
            </w:r>
          </w:p>
        </w:tc>
      </w:tr>
      <w:tr w:rsidR="00821472" w:rsidRPr="00D025ED" w14:paraId="46718DBA"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39355A0B" w14:textId="77777777" w:rsidR="00821472" w:rsidRPr="00D025ED" w:rsidRDefault="00821472" w:rsidP="009024C8">
            <w:pPr>
              <w:rPr>
                <w:sz w:val="20"/>
                <w:szCs w:val="20"/>
              </w:rPr>
            </w:pPr>
            <w:r w:rsidRPr="00D025ED">
              <w:rPr>
                <w:sz w:val="20"/>
                <w:szCs w:val="20"/>
              </w:rPr>
              <w:t>DIFF</w:t>
            </w:r>
          </w:p>
        </w:tc>
        <w:tc>
          <w:tcPr>
            <w:tcW w:w="2790" w:type="dxa"/>
            <w:tcBorders>
              <w:top w:val="nil"/>
              <w:left w:val="nil"/>
              <w:bottom w:val="single" w:sz="4" w:space="0" w:color="auto"/>
              <w:right w:val="single" w:sz="4" w:space="0" w:color="auto"/>
            </w:tcBorders>
            <w:vAlign w:val="center"/>
            <w:hideMark/>
          </w:tcPr>
          <w:p w14:paraId="4ECC17E9" w14:textId="77777777" w:rsidR="00821472" w:rsidRPr="00D025ED" w:rsidRDefault="00821472" w:rsidP="009024C8">
            <w:pPr>
              <w:rPr>
                <w:color w:val="000000"/>
                <w:sz w:val="20"/>
                <w:szCs w:val="20"/>
              </w:rPr>
            </w:pPr>
            <w:r w:rsidRPr="00D025ED">
              <w:rPr>
                <w:color w:val="000000"/>
                <w:sz w:val="20"/>
                <w:szCs w:val="20"/>
              </w:rPr>
              <w:t>Chênh lệch giữa hai trạng thái</w:t>
            </w:r>
          </w:p>
        </w:tc>
        <w:tc>
          <w:tcPr>
            <w:tcW w:w="8820" w:type="dxa"/>
            <w:gridSpan w:val="3"/>
            <w:tcBorders>
              <w:top w:val="single" w:sz="4" w:space="0" w:color="auto"/>
              <w:left w:val="nil"/>
              <w:bottom w:val="single" w:sz="4" w:space="0" w:color="auto"/>
              <w:right w:val="single" w:sz="4" w:space="0" w:color="auto"/>
            </w:tcBorders>
            <w:vAlign w:val="center"/>
            <w:hideMark/>
          </w:tcPr>
          <w:p w14:paraId="06BE1D2A" w14:textId="77777777" w:rsidR="00821472" w:rsidRPr="00D025ED" w:rsidRDefault="00821472" w:rsidP="009024C8">
            <w:pPr>
              <w:rPr>
                <w:color w:val="000000"/>
                <w:sz w:val="20"/>
                <w:szCs w:val="20"/>
              </w:rPr>
            </w:pPr>
            <w:r w:rsidRPr="00D025ED">
              <w:rPr>
                <w:color w:val="000000"/>
                <w:sz w:val="20"/>
                <w:szCs w:val="20"/>
              </w:rPr>
              <w:t>DIFF= Position  1 -Position  2</w:t>
            </w:r>
          </w:p>
        </w:tc>
      </w:tr>
      <w:tr w:rsidR="00821472" w:rsidRPr="00D025ED" w14:paraId="165A15F7"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0D56FEA0" w14:textId="77777777" w:rsidR="00821472" w:rsidRPr="00D025ED" w:rsidRDefault="00821472" w:rsidP="009024C8">
            <w:pPr>
              <w:rPr>
                <w:sz w:val="20"/>
                <w:szCs w:val="20"/>
              </w:rPr>
            </w:pPr>
            <w:r w:rsidRPr="00D025ED">
              <w:rPr>
                <w:sz w:val="20"/>
                <w:szCs w:val="20"/>
              </w:rPr>
              <w:t>RECONCILE_TYPE</w:t>
            </w:r>
          </w:p>
        </w:tc>
        <w:tc>
          <w:tcPr>
            <w:tcW w:w="2790" w:type="dxa"/>
            <w:tcBorders>
              <w:top w:val="nil"/>
              <w:left w:val="nil"/>
              <w:bottom w:val="single" w:sz="4" w:space="0" w:color="auto"/>
              <w:right w:val="single" w:sz="4" w:space="0" w:color="auto"/>
            </w:tcBorders>
            <w:vAlign w:val="center"/>
            <w:hideMark/>
          </w:tcPr>
          <w:p w14:paraId="5D7302BC" w14:textId="77777777" w:rsidR="00821472" w:rsidRPr="00D025ED" w:rsidRDefault="00821472" w:rsidP="009024C8">
            <w:pPr>
              <w:rPr>
                <w:color w:val="000000"/>
                <w:sz w:val="20"/>
                <w:szCs w:val="20"/>
              </w:rPr>
            </w:pPr>
            <w:r w:rsidRPr="00D025ED">
              <w:rPr>
                <w:color w:val="000000"/>
                <w:sz w:val="20"/>
                <w:szCs w:val="20"/>
              </w:rPr>
              <w:t>Thể hiện Reconcile giữa các nguồn nào.</w:t>
            </w:r>
            <w:r w:rsidRPr="00D025ED">
              <w:rPr>
                <w:color w:val="000000"/>
                <w:sz w:val="20"/>
                <w:szCs w:val="20"/>
              </w:rPr>
              <w:br/>
              <w:t>1. ORG_MGEN.</w:t>
            </w:r>
            <w:r w:rsidRPr="00D025ED">
              <w:rPr>
                <w:color w:val="000000"/>
                <w:sz w:val="20"/>
                <w:szCs w:val="20"/>
              </w:rPr>
              <w:br/>
              <w:t>2. ORG_KGEN.</w:t>
            </w:r>
            <w:r w:rsidRPr="00D025ED">
              <w:rPr>
                <w:color w:val="000000"/>
                <w:sz w:val="20"/>
                <w:szCs w:val="20"/>
              </w:rPr>
              <w:br/>
              <w:t>3.MGEN_KGEN.</w:t>
            </w:r>
          </w:p>
        </w:tc>
        <w:tc>
          <w:tcPr>
            <w:tcW w:w="2430" w:type="dxa"/>
            <w:tcBorders>
              <w:top w:val="nil"/>
              <w:left w:val="nil"/>
              <w:bottom w:val="single" w:sz="4" w:space="0" w:color="auto"/>
              <w:right w:val="single" w:sz="4" w:space="0" w:color="auto"/>
            </w:tcBorders>
            <w:vAlign w:val="center"/>
            <w:hideMark/>
          </w:tcPr>
          <w:p w14:paraId="203CD27F" w14:textId="77777777" w:rsidR="00821472" w:rsidRPr="00D025ED" w:rsidRDefault="00821472" w:rsidP="009024C8">
            <w:pPr>
              <w:rPr>
                <w:color w:val="000000"/>
                <w:sz w:val="20"/>
                <w:szCs w:val="20"/>
              </w:rPr>
            </w:pPr>
            <w:r w:rsidRPr="00D025ED">
              <w:rPr>
                <w:color w:val="000000"/>
                <w:sz w:val="20"/>
                <w:szCs w:val="20"/>
              </w:rPr>
              <w:t>ORG_MGEN</w:t>
            </w:r>
          </w:p>
        </w:tc>
        <w:tc>
          <w:tcPr>
            <w:tcW w:w="2430" w:type="dxa"/>
            <w:tcBorders>
              <w:top w:val="nil"/>
              <w:left w:val="nil"/>
              <w:bottom w:val="single" w:sz="4" w:space="0" w:color="auto"/>
              <w:right w:val="single" w:sz="4" w:space="0" w:color="auto"/>
            </w:tcBorders>
            <w:vAlign w:val="center"/>
            <w:hideMark/>
          </w:tcPr>
          <w:p w14:paraId="586410B3" w14:textId="77777777" w:rsidR="00821472" w:rsidRPr="00D025ED" w:rsidRDefault="00821472" w:rsidP="009024C8">
            <w:pPr>
              <w:rPr>
                <w:color w:val="000000"/>
                <w:sz w:val="20"/>
                <w:szCs w:val="20"/>
              </w:rPr>
            </w:pPr>
            <w:r w:rsidRPr="00D025ED">
              <w:rPr>
                <w:color w:val="000000"/>
                <w:sz w:val="20"/>
                <w:szCs w:val="20"/>
              </w:rPr>
              <w:t>ORG_KGEN</w:t>
            </w:r>
          </w:p>
        </w:tc>
        <w:tc>
          <w:tcPr>
            <w:tcW w:w="3960" w:type="dxa"/>
            <w:tcBorders>
              <w:top w:val="nil"/>
              <w:left w:val="nil"/>
              <w:bottom w:val="single" w:sz="4" w:space="0" w:color="auto"/>
              <w:right w:val="single" w:sz="4" w:space="0" w:color="auto"/>
            </w:tcBorders>
            <w:vAlign w:val="center"/>
            <w:hideMark/>
          </w:tcPr>
          <w:p w14:paraId="11E19692" w14:textId="77777777" w:rsidR="00821472" w:rsidRPr="00D025ED" w:rsidRDefault="00821472" w:rsidP="009024C8">
            <w:pPr>
              <w:rPr>
                <w:color w:val="000000"/>
                <w:sz w:val="20"/>
                <w:szCs w:val="20"/>
              </w:rPr>
            </w:pPr>
            <w:r w:rsidRPr="00D025ED">
              <w:rPr>
                <w:color w:val="000000"/>
                <w:sz w:val="20"/>
                <w:szCs w:val="20"/>
              </w:rPr>
              <w:t>MGEN_KGEN</w:t>
            </w:r>
          </w:p>
        </w:tc>
      </w:tr>
      <w:tr w:rsidR="00821472" w:rsidRPr="00D025ED" w14:paraId="75F89E3D"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19095DAE" w14:textId="77777777" w:rsidR="00821472" w:rsidRPr="00D025ED" w:rsidRDefault="00821472" w:rsidP="009024C8">
            <w:pPr>
              <w:rPr>
                <w:sz w:val="20"/>
                <w:szCs w:val="20"/>
              </w:rPr>
            </w:pPr>
            <w:r w:rsidRPr="00D025ED">
              <w:rPr>
                <w:sz w:val="20"/>
                <w:szCs w:val="20"/>
              </w:rPr>
              <w:t>ADD_INFO</w:t>
            </w:r>
            <w:r w:rsidR="001B68CA">
              <w:rPr>
                <w:sz w:val="20"/>
                <w:szCs w:val="20"/>
              </w:rPr>
              <w:t>1</w:t>
            </w:r>
          </w:p>
        </w:tc>
        <w:tc>
          <w:tcPr>
            <w:tcW w:w="2790" w:type="dxa"/>
            <w:tcBorders>
              <w:top w:val="nil"/>
              <w:left w:val="nil"/>
              <w:bottom w:val="single" w:sz="4" w:space="0" w:color="auto"/>
              <w:right w:val="single" w:sz="4" w:space="0" w:color="auto"/>
            </w:tcBorders>
            <w:vAlign w:val="center"/>
            <w:hideMark/>
          </w:tcPr>
          <w:p w14:paraId="175B917D" w14:textId="77777777" w:rsidR="00821472" w:rsidRPr="00D025ED" w:rsidRDefault="00821472" w:rsidP="009024C8">
            <w:pPr>
              <w:rPr>
                <w:color w:val="000000"/>
                <w:sz w:val="20"/>
                <w:szCs w:val="20"/>
              </w:rPr>
            </w:pPr>
            <w:r w:rsidRPr="00D025ED">
              <w:rPr>
                <w:color w:val="000000"/>
                <w:sz w:val="20"/>
                <w:szCs w:val="20"/>
              </w:rPr>
              <w:t>Thể hiện trạng thái tính theo verison MSB/SBV</w:t>
            </w:r>
          </w:p>
        </w:tc>
        <w:tc>
          <w:tcPr>
            <w:tcW w:w="2430" w:type="dxa"/>
            <w:tcBorders>
              <w:top w:val="nil"/>
              <w:left w:val="nil"/>
              <w:bottom w:val="single" w:sz="4" w:space="0" w:color="auto"/>
              <w:right w:val="single" w:sz="4" w:space="0" w:color="auto"/>
            </w:tcBorders>
            <w:vAlign w:val="center"/>
            <w:hideMark/>
          </w:tcPr>
          <w:p w14:paraId="2EE92182" w14:textId="77777777" w:rsidR="00821472" w:rsidRPr="00D025ED" w:rsidRDefault="00821472" w:rsidP="009024C8">
            <w:pPr>
              <w:rPr>
                <w:color w:val="000000"/>
                <w:sz w:val="20"/>
                <w:szCs w:val="20"/>
              </w:rPr>
            </w:pPr>
            <w:r w:rsidRPr="00D025ED">
              <w:rPr>
                <w:color w:val="000000"/>
                <w:sz w:val="20"/>
                <w:szCs w:val="20"/>
              </w:rPr>
              <w:t> </w:t>
            </w:r>
          </w:p>
        </w:tc>
        <w:tc>
          <w:tcPr>
            <w:tcW w:w="2430" w:type="dxa"/>
            <w:tcBorders>
              <w:top w:val="nil"/>
              <w:left w:val="nil"/>
              <w:bottom w:val="single" w:sz="4" w:space="0" w:color="auto"/>
              <w:right w:val="single" w:sz="4" w:space="0" w:color="auto"/>
            </w:tcBorders>
            <w:vAlign w:val="center"/>
            <w:hideMark/>
          </w:tcPr>
          <w:p w14:paraId="40B73B70" w14:textId="77777777" w:rsidR="00821472" w:rsidRPr="00D025ED" w:rsidRDefault="00821472" w:rsidP="009024C8">
            <w:pPr>
              <w:rPr>
                <w:color w:val="000000"/>
                <w:sz w:val="20"/>
                <w:szCs w:val="20"/>
              </w:rPr>
            </w:pPr>
            <w:r w:rsidRPr="00D025ED">
              <w:rPr>
                <w:color w:val="000000"/>
                <w:sz w:val="20"/>
                <w:szCs w:val="20"/>
              </w:rPr>
              <w:t> </w:t>
            </w:r>
          </w:p>
        </w:tc>
        <w:tc>
          <w:tcPr>
            <w:tcW w:w="3960" w:type="dxa"/>
            <w:tcBorders>
              <w:top w:val="nil"/>
              <w:left w:val="nil"/>
              <w:bottom w:val="single" w:sz="4" w:space="0" w:color="auto"/>
              <w:right w:val="single" w:sz="4" w:space="0" w:color="auto"/>
            </w:tcBorders>
            <w:vAlign w:val="center"/>
            <w:hideMark/>
          </w:tcPr>
          <w:p w14:paraId="50700EE7" w14:textId="77777777" w:rsidR="00821472" w:rsidRPr="00D025ED" w:rsidRDefault="00821472" w:rsidP="009024C8">
            <w:pPr>
              <w:rPr>
                <w:color w:val="000000"/>
                <w:sz w:val="20"/>
                <w:szCs w:val="20"/>
              </w:rPr>
            </w:pPr>
            <w:r w:rsidRPr="00D025ED">
              <w:rPr>
                <w:color w:val="000000"/>
                <w:sz w:val="20"/>
                <w:szCs w:val="20"/>
              </w:rPr>
              <w:t> </w:t>
            </w:r>
          </w:p>
        </w:tc>
      </w:tr>
      <w:tr w:rsidR="001B68CA" w:rsidRPr="00D025ED" w14:paraId="352750E9" w14:textId="77777777" w:rsidTr="009F68F6">
        <w:trPr>
          <w:trHeight w:val="20"/>
        </w:trPr>
        <w:tc>
          <w:tcPr>
            <w:tcW w:w="2712" w:type="dxa"/>
            <w:tcBorders>
              <w:top w:val="nil"/>
              <w:left w:val="single" w:sz="4" w:space="0" w:color="auto"/>
              <w:bottom w:val="single" w:sz="4" w:space="0" w:color="auto"/>
              <w:right w:val="single" w:sz="4" w:space="0" w:color="auto"/>
            </w:tcBorders>
            <w:vAlign w:val="center"/>
          </w:tcPr>
          <w:p w14:paraId="5DDB80B2" w14:textId="77777777" w:rsidR="001B68CA" w:rsidRPr="00D025ED" w:rsidRDefault="001B68CA" w:rsidP="009024C8">
            <w:pPr>
              <w:rPr>
                <w:sz w:val="20"/>
                <w:szCs w:val="20"/>
              </w:rPr>
            </w:pPr>
            <w:r>
              <w:rPr>
                <w:sz w:val="20"/>
                <w:szCs w:val="20"/>
              </w:rPr>
              <w:lastRenderedPageBreak/>
              <w:t>ADD_INFO2</w:t>
            </w:r>
          </w:p>
        </w:tc>
        <w:tc>
          <w:tcPr>
            <w:tcW w:w="2790" w:type="dxa"/>
            <w:tcBorders>
              <w:top w:val="nil"/>
              <w:left w:val="nil"/>
              <w:bottom w:val="single" w:sz="4" w:space="0" w:color="auto"/>
              <w:right w:val="single" w:sz="4" w:space="0" w:color="auto"/>
            </w:tcBorders>
            <w:vAlign w:val="center"/>
          </w:tcPr>
          <w:p w14:paraId="48E5144A" w14:textId="77777777" w:rsidR="001B68CA" w:rsidRPr="00D025ED" w:rsidRDefault="001B68CA" w:rsidP="009024C8">
            <w:pPr>
              <w:rPr>
                <w:color w:val="000000"/>
                <w:sz w:val="20"/>
                <w:szCs w:val="20"/>
              </w:rPr>
            </w:pPr>
            <w:r>
              <w:rPr>
                <w:color w:val="000000"/>
                <w:sz w:val="20"/>
                <w:szCs w:val="20"/>
              </w:rPr>
              <w:t>Thông tin bổ sung thêm</w:t>
            </w:r>
          </w:p>
        </w:tc>
        <w:tc>
          <w:tcPr>
            <w:tcW w:w="2430" w:type="dxa"/>
            <w:tcBorders>
              <w:top w:val="nil"/>
              <w:left w:val="nil"/>
              <w:bottom w:val="single" w:sz="4" w:space="0" w:color="auto"/>
              <w:right w:val="single" w:sz="4" w:space="0" w:color="auto"/>
            </w:tcBorders>
            <w:vAlign w:val="center"/>
          </w:tcPr>
          <w:p w14:paraId="17483CBE" w14:textId="77777777" w:rsidR="001B68CA" w:rsidRPr="00D025ED" w:rsidRDefault="001B68CA" w:rsidP="009024C8">
            <w:pPr>
              <w:rPr>
                <w:color w:val="000000"/>
                <w:sz w:val="20"/>
                <w:szCs w:val="20"/>
              </w:rPr>
            </w:pPr>
          </w:p>
        </w:tc>
        <w:tc>
          <w:tcPr>
            <w:tcW w:w="2430" w:type="dxa"/>
            <w:tcBorders>
              <w:top w:val="nil"/>
              <w:left w:val="nil"/>
              <w:bottom w:val="single" w:sz="4" w:space="0" w:color="auto"/>
              <w:right w:val="single" w:sz="4" w:space="0" w:color="auto"/>
            </w:tcBorders>
            <w:vAlign w:val="center"/>
          </w:tcPr>
          <w:p w14:paraId="494F010A" w14:textId="77777777" w:rsidR="001B68CA" w:rsidRPr="00D025ED" w:rsidRDefault="001B68CA" w:rsidP="009024C8">
            <w:pPr>
              <w:rPr>
                <w:color w:val="000000"/>
                <w:sz w:val="20"/>
                <w:szCs w:val="20"/>
              </w:rPr>
            </w:pPr>
          </w:p>
        </w:tc>
        <w:tc>
          <w:tcPr>
            <w:tcW w:w="3960" w:type="dxa"/>
            <w:tcBorders>
              <w:top w:val="nil"/>
              <w:left w:val="nil"/>
              <w:bottom w:val="single" w:sz="4" w:space="0" w:color="auto"/>
              <w:right w:val="single" w:sz="4" w:space="0" w:color="auto"/>
            </w:tcBorders>
            <w:vAlign w:val="center"/>
          </w:tcPr>
          <w:p w14:paraId="76E7C96D" w14:textId="77777777" w:rsidR="001B68CA" w:rsidRPr="00D025ED" w:rsidRDefault="001B68CA" w:rsidP="009024C8">
            <w:pPr>
              <w:rPr>
                <w:color w:val="000000"/>
                <w:sz w:val="20"/>
                <w:szCs w:val="20"/>
              </w:rPr>
            </w:pPr>
          </w:p>
        </w:tc>
      </w:tr>
      <w:tr w:rsidR="00821472" w:rsidRPr="00D025ED" w14:paraId="6B7B2E8E" w14:textId="77777777" w:rsidTr="009F68F6">
        <w:trPr>
          <w:trHeight w:val="20"/>
        </w:trPr>
        <w:tc>
          <w:tcPr>
            <w:tcW w:w="2712" w:type="dxa"/>
            <w:tcBorders>
              <w:top w:val="nil"/>
              <w:left w:val="single" w:sz="4" w:space="0" w:color="auto"/>
              <w:bottom w:val="single" w:sz="4" w:space="0" w:color="auto"/>
              <w:right w:val="single" w:sz="4" w:space="0" w:color="auto"/>
            </w:tcBorders>
            <w:vAlign w:val="center"/>
            <w:hideMark/>
          </w:tcPr>
          <w:p w14:paraId="4057CD4A" w14:textId="77777777" w:rsidR="00821472" w:rsidRPr="00D025ED" w:rsidRDefault="00821472" w:rsidP="009024C8">
            <w:pPr>
              <w:rPr>
                <w:sz w:val="20"/>
                <w:szCs w:val="20"/>
              </w:rPr>
            </w:pPr>
            <w:r w:rsidRPr="00D025ED">
              <w:rPr>
                <w:sz w:val="20"/>
                <w:szCs w:val="20"/>
              </w:rPr>
              <w:t>COMMENT</w:t>
            </w:r>
          </w:p>
        </w:tc>
        <w:tc>
          <w:tcPr>
            <w:tcW w:w="2790" w:type="dxa"/>
            <w:tcBorders>
              <w:top w:val="nil"/>
              <w:left w:val="nil"/>
              <w:bottom w:val="single" w:sz="4" w:space="0" w:color="auto"/>
              <w:right w:val="single" w:sz="4" w:space="0" w:color="auto"/>
            </w:tcBorders>
            <w:vAlign w:val="center"/>
            <w:hideMark/>
          </w:tcPr>
          <w:p w14:paraId="036B7723" w14:textId="77777777" w:rsidR="00821472" w:rsidRPr="00D025ED" w:rsidRDefault="00821472" w:rsidP="009024C8">
            <w:pPr>
              <w:rPr>
                <w:color w:val="000000"/>
                <w:sz w:val="20"/>
                <w:szCs w:val="20"/>
              </w:rPr>
            </w:pPr>
            <w:r w:rsidRPr="00D025ED">
              <w:rPr>
                <w:color w:val="000000"/>
                <w:sz w:val="20"/>
                <w:szCs w:val="20"/>
              </w:rPr>
              <w:t>Note ngày phát sinh sai lệch</w:t>
            </w:r>
          </w:p>
        </w:tc>
        <w:tc>
          <w:tcPr>
            <w:tcW w:w="8820" w:type="dxa"/>
            <w:gridSpan w:val="3"/>
            <w:tcBorders>
              <w:top w:val="single" w:sz="4" w:space="0" w:color="auto"/>
              <w:left w:val="nil"/>
              <w:bottom w:val="single" w:sz="4" w:space="0" w:color="auto"/>
              <w:right w:val="single" w:sz="4" w:space="0" w:color="auto"/>
            </w:tcBorders>
            <w:vAlign w:val="center"/>
            <w:hideMark/>
          </w:tcPr>
          <w:p w14:paraId="4CC638BB" w14:textId="77777777" w:rsidR="00821472" w:rsidRPr="00D025ED" w:rsidRDefault="00821472" w:rsidP="009024C8">
            <w:pPr>
              <w:rPr>
                <w:color w:val="000000"/>
                <w:sz w:val="20"/>
                <w:szCs w:val="20"/>
              </w:rPr>
            </w:pPr>
            <w:r w:rsidRPr="00D025ED">
              <w:rPr>
                <w:color w:val="000000"/>
                <w:sz w:val="20"/>
                <w:szCs w:val="20"/>
              </w:rPr>
              <w:t>Nếu có sai lệch --&gt; Ngày bắt đầu có sai lệch.</w:t>
            </w:r>
            <w:r w:rsidRPr="00D025ED">
              <w:rPr>
                <w:color w:val="000000"/>
                <w:sz w:val="20"/>
                <w:szCs w:val="20"/>
              </w:rPr>
              <w:br/>
              <w:t>Nếu không có sai lệch --&gt; Về giá null.</w:t>
            </w:r>
          </w:p>
        </w:tc>
      </w:tr>
    </w:tbl>
    <w:p w14:paraId="6FB5E882" w14:textId="77777777" w:rsidR="00821472" w:rsidRPr="00D025ED" w:rsidRDefault="00821472" w:rsidP="00821472">
      <w:pPr>
        <w:rPr>
          <w:sz w:val="20"/>
          <w:szCs w:val="20"/>
        </w:rPr>
      </w:pPr>
    </w:p>
    <w:p w14:paraId="30A5A4DC" w14:textId="77777777" w:rsidR="00821472" w:rsidRPr="00D025ED" w:rsidRDefault="00821472" w:rsidP="00821472">
      <w:pPr>
        <w:pStyle w:val="Caption"/>
        <w:keepNext/>
        <w:outlineLvl w:val="3"/>
        <w:rPr>
          <w:color w:val="auto"/>
          <w:sz w:val="20"/>
          <w:szCs w:val="20"/>
        </w:rPr>
      </w:pPr>
      <w:bookmarkStart w:id="352" w:name="_Toc2080498"/>
      <w:bookmarkStart w:id="353" w:name="_Toc2154077"/>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sidR="00292C1D">
        <w:rPr>
          <w:noProof/>
          <w:color w:val="auto"/>
          <w:sz w:val="20"/>
          <w:szCs w:val="20"/>
        </w:rPr>
        <w:t>140</w:t>
      </w:r>
      <w:r w:rsidR="00CB325D" w:rsidRPr="00D025ED">
        <w:rPr>
          <w:color w:val="auto"/>
          <w:sz w:val="20"/>
          <w:szCs w:val="20"/>
        </w:rPr>
        <w:fldChar w:fldCharType="end"/>
      </w:r>
      <w:r w:rsidRPr="00D025ED">
        <w:rPr>
          <w:color w:val="auto"/>
          <w:sz w:val="20"/>
          <w:szCs w:val="20"/>
        </w:rPr>
        <w:t>: RECONCILE</w:t>
      </w:r>
      <w:r w:rsidR="00991226">
        <w:rPr>
          <w:color w:val="auto"/>
          <w:sz w:val="20"/>
          <w:szCs w:val="20"/>
        </w:rPr>
        <w:t xml:space="preserve"> (</w:t>
      </w:r>
      <w:r w:rsidRPr="00D025ED">
        <w:rPr>
          <w:color w:val="auto"/>
          <w:sz w:val="20"/>
          <w:szCs w:val="20"/>
        </w:rPr>
        <w:t>FX_GL_FX_RISK</w:t>
      </w:r>
      <w:r w:rsidR="00991226">
        <w:rPr>
          <w:color w:val="auto"/>
          <w:sz w:val="20"/>
          <w:szCs w:val="20"/>
        </w:rPr>
        <w:t>)</w:t>
      </w:r>
      <w:bookmarkEnd w:id="352"/>
      <w:bookmarkEnd w:id="353"/>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15"/>
        <w:gridCol w:w="1530"/>
        <w:gridCol w:w="1710"/>
        <w:gridCol w:w="1980"/>
        <w:gridCol w:w="2140"/>
        <w:gridCol w:w="2637"/>
        <w:gridCol w:w="2610"/>
      </w:tblGrid>
      <w:tr w:rsidR="00821472" w:rsidRPr="00D025ED" w14:paraId="326893E9" w14:textId="77777777" w:rsidTr="007645CF">
        <w:trPr>
          <w:trHeight w:val="20"/>
        </w:trPr>
        <w:tc>
          <w:tcPr>
            <w:tcW w:w="1715" w:type="dxa"/>
            <w:tcBorders>
              <w:top w:val="single" w:sz="4" w:space="0" w:color="auto"/>
              <w:left w:val="single" w:sz="4" w:space="0" w:color="auto"/>
              <w:bottom w:val="single" w:sz="4" w:space="0" w:color="auto"/>
              <w:right w:val="single" w:sz="4" w:space="0" w:color="auto"/>
            </w:tcBorders>
            <w:noWrap/>
            <w:vAlign w:val="center"/>
            <w:hideMark/>
          </w:tcPr>
          <w:p w14:paraId="5DB25979" w14:textId="77777777" w:rsidR="00821472" w:rsidRPr="00D025ED" w:rsidRDefault="00821472" w:rsidP="009024C8">
            <w:pPr>
              <w:rPr>
                <w:color w:val="000000"/>
                <w:sz w:val="20"/>
                <w:szCs w:val="20"/>
              </w:rPr>
            </w:pPr>
            <w:r w:rsidRPr="00D025ED">
              <w:rPr>
                <w:color w:val="000000"/>
                <w:sz w:val="20"/>
                <w:szCs w:val="20"/>
              </w:rPr>
              <w:t>Report name</w:t>
            </w:r>
          </w:p>
        </w:tc>
        <w:tc>
          <w:tcPr>
            <w:tcW w:w="12607" w:type="dxa"/>
            <w:gridSpan w:val="6"/>
            <w:tcBorders>
              <w:top w:val="single" w:sz="4" w:space="0" w:color="auto"/>
              <w:left w:val="nil"/>
              <w:bottom w:val="single" w:sz="4" w:space="0" w:color="auto"/>
              <w:right w:val="single" w:sz="4" w:space="0" w:color="auto"/>
            </w:tcBorders>
            <w:vAlign w:val="center"/>
            <w:hideMark/>
          </w:tcPr>
          <w:p w14:paraId="1E1F50B9" w14:textId="77777777" w:rsidR="00821472" w:rsidRPr="00D025ED" w:rsidRDefault="00821472" w:rsidP="009024C8">
            <w:pPr>
              <w:rPr>
                <w:color w:val="000000"/>
                <w:sz w:val="20"/>
                <w:szCs w:val="20"/>
              </w:rPr>
            </w:pPr>
            <w:r w:rsidRPr="00D025ED">
              <w:rPr>
                <w:sz w:val="20"/>
                <w:szCs w:val="20"/>
              </w:rPr>
              <w:t>RECONCILE_FX_</w:t>
            </w:r>
            <w:r w:rsidRPr="00D025ED">
              <w:rPr>
                <w:color w:val="000000"/>
                <w:sz w:val="20"/>
                <w:szCs w:val="20"/>
              </w:rPr>
              <w:t>GL_FX_RISK</w:t>
            </w:r>
          </w:p>
        </w:tc>
      </w:tr>
      <w:tr w:rsidR="00821472" w:rsidRPr="00D025ED" w14:paraId="6A4681F3" w14:textId="77777777" w:rsidTr="007645CF">
        <w:trPr>
          <w:trHeight w:val="20"/>
        </w:trPr>
        <w:tc>
          <w:tcPr>
            <w:tcW w:w="1715" w:type="dxa"/>
            <w:tcBorders>
              <w:top w:val="nil"/>
              <w:left w:val="single" w:sz="4" w:space="0" w:color="auto"/>
              <w:bottom w:val="single" w:sz="4" w:space="0" w:color="auto"/>
              <w:right w:val="single" w:sz="4" w:space="0" w:color="auto"/>
            </w:tcBorders>
            <w:noWrap/>
            <w:vAlign w:val="center"/>
            <w:hideMark/>
          </w:tcPr>
          <w:p w14:paraId="70FF2F27" w14:textId="77777777" w:rsidR="00821472" w:rsidRPr="00D025ED" w:rsidRDefault="00821472" w:rsidP="009024C8">
            <w:pPr>
              <w:rPr>
                <w:color w:val="000000"/>
                <w:sz w:val="20"/>
                <w:szCs w:val="20"/>
              </w:rPr>
            </w:pPr>
            <w:r w:rsidRPr="00D025ED">
              <w:rPr>
                <w:color w:val="000000"/>
                <w:sz w:val="20"/>
                <w:szCs w:val="20"/>
              </w:rPr>
              <w:t>Data group</w:t>
            </w:r>
          </w:p>
        </w:tc>
        <w:tc>
          <w:tcPr>
            <w:tcW w:w="12607" w:type="dxa"/>
            <w:gridSpan w:val="6"/>
            <w:tcBorders>
              <w:top w:val="single" w:sz="4" w:space="0" w:color="auto"/>
              <w:left w:val="nil"/>
              <w:bottom w:val="single" w:sz="4" w:space="0" w:color="auto"/>
              <w:right w:val="single" w:sz="4" w:space="0" w:color="auto"/>
            </w:tcBorders>
            <w:vAlign w:val="center"/>
            <w:hideMark/>
          </w:tcPr>
          <w:p w14:paraId="08C0DF63" w14:textId="77777777" w:rsidR="00821472" w:rsidRPr="00D025ED" w:rsidRDefault="00821472" w:rsidP="009024C8">
            <w:pPr>
              <w:rPr>
                <w:color w:val="000000"/>
                <w:sz w:val="20"/>
                <w:szCs w:val="20"/>
              </w:rPr>
            </w:pPr>
            <w:r w:rsidRPr="00D025ED">
              <w:rPr>
                <w:color w:val="000000"/>
                <w:sz w:val="20"/>
                <w:szCs w:val="20"/>
              </w:rPr>
              <w:t> Reconcile</w:t>
            </w:r>
          </w:p>
        </w:tc>
      </w:tr>
      <w:tr w:rsidR="00821472" w:rsidRPr="00D025ED" w14:paraId="46AD656B" w14:textId="77777777" w:rsidTr="007645CF">
        <w:trPr>
          <w:trHeight w:val="20"/>
        </w:trPr>
        <w:tc>
          <w:tcPr>
            <w:tcW w:w="1715" w:type="dxa"/>
            <w:tcBorders>
              <w:top w:val="nil"/>
              <w:left w:val="single" w:sz="4" w:space="0" w:color="auto"/>
              <w:bottom w:val="single" w:sz="4" w:space="0" w:color="auto"/>
              <w:right w:val="single" w:sz="4" w:space="0" w:color="auto"/>
            </w:tcBorders>
            <w:noWrap/>
            <w:vAlign w:val="center"/>
            <w:hideMark/>
          </w:tcPr>
          <w:p w14:paraId="2DF42ED4" w14:textId="77777777" w:rsidR="00821472" w:rsidRPr="00D025ED" w:rsidRDefault="00821472" w:rsidP="009024C8">
            <w:pPr>
              <w:rPr>
                <w:color w:val="000000"/>
                <w:sz w:val="20"/>
                <w:szCs w:val="20"/>
              </w:rPr>
            </w:pPr>
            <w:r w:rsidRPr="00D025ED">
              <w:rPr>
                <w:color w:val="000000"/>
                <w:sz w:val="20"/>
                <w:szCs w:val="20"/>
              </w:rPr>
              <w:t>Description</w:t>
            </w:r>
          </w:p>
        </w:tc>
        <w:tc>
          <w:tcPr>
            <w:tcW w:w="12607" w:type="dxa"/>
            <w:gridSpan w:val="6"/>
            <w:tcBorders>
              <w:top w:val="single" w:sz="4" w:space="0" w:color="auto"/>
              <w:left w:val="nil"/>
              <w:bottom w:val="single" w:sz="4" w:space="0" w:color="auto"/>
              <w:right w:val="single" w:sz="4" w:space="0" w:color="auto"/>
            </w:tcBorders>
            <w:vAlign w:val="center"/>
            <w:hideMark/>
          </w:tcPr>
          <w:p w14:paraId="0BB555E8" w14:textId="77777777" w:rsidR="00821472" w:rsidRPr="00D025ED" w:rsidRDefault="00BD230A" w:rsidP="009024C8">
            <w:pPr>
              <w:rPr>
                <w:color w:val="000000"/>
                <w:sz w:val="20"/>
                <w:szCs w:val="20"/>
              </w:rPr>
            </w:pPr>
            <w:r w:rsidRPr="00BD230A">
              <w:rPr>
                <w:color w:val="000000"/>
                <w:sz w:val="20"/>
                <w:szCs w:val="20"/>
              </w:rPr>
              <w:t>Từ GL_MASTER hệ thống tổng hợp trạng thái FX theo từng sản phẩm (SPOT, SPOT T/N, FORWARD, GUARANTEE, FUTURE) và đồng tiền, đối chiếu với trạng thái GL đã tổng hợp có trên bảng FX_RISK với Re-port_Type_Id = 1.</w:t>
            </w:r>
          </w:p>
        </w:tc>
      </w:tr>
      <w:tr w:rsidR="00821472" w:rsidRPr="00D025ED" w14:paraId="122E79A9" w14:textId="77777777" w:rsidTr="007645CF">
        <w:trPr>
          <w:trHeight w:val="20"/>
        </w:trPr>
        <w:tc>
          <w:tcPr>
            <w:tcW w:w="1715" w:type="dxa"/>
            <w:tcBorders>
              <w:top w:val="nil"/>
              <w:left w:val="single" w:sz="4" w:space="0" w:color="auto"/>
              <w:bottom w:val="single" w:sz="4" w:space="0" w:color="auto"/>
              <w:right w:val="single" w:sz="4" w:space="0" w:color="auto"/>
            </w:tcBorders>
            <w:noWrap/>
            <w:vAlign w:val="center"/>
            <w:hideMark/>
          </w:tcPr>
          <w:p w14:paraId="0518A64C" w14:textId="77777777" w:rsidR="00821472" w:rsidRPr="00D025ED" w:rsidRDefault="00821472" w:rsidP="009024C8">
            <w:pPr>
              <w:rPr>
                <w:color w:val="000000"/>
                <w:sz w:val="20"/>
                <w:szCs w:val="20"/>
              </w:rPr>
            </w:pPr>
            <w:r w:rsidRPr="00D025ED">
              <w:rPr>
                <w:color w:val="000000"/>
                <w:sz w:val="20"/>
                <w:szCs w:val="20"/>
              </w:rPr>
              <w:t>Input data</w:t>
            </w:r>
          </w:p>
        </w:tc>
        <w:tc>
          <w:tcPr>
            <w:tcW w:w="12607" w:type="dxa"/>
            <w:gridSpan w:val="6"/>
            <w:tcBorders>
              <w:top w:val="single" w:sz="4" w:space="0" w:color="auto"/>
              <w:left w:val="nil"/>
              <w:bottom w:val="single" w:sz="4" w:space="0" w:color="auto"/>
              <w:right w:val="single" w:sz="4" w:space="0" w:color="auto"/>
            </w:tcBorders>
            <w:vAlign w:val="center"/>
            <w:hideMark/>
          </w:tcPr>
          <w:p w14:paraId="1DB05EB8" w14:textId="77777777" w:rsidR="00821472" w:rsidRPr="00D025ED" w:rsidRDefault="00821472" w:rsidP="00BD230A">
            <w:pPr>
              <w:rPr>
                <w:color w:val="000000"/>
                <w:sz w:val="20"/>
                <w:szCs w:val="20"/>
              </w:rPr>
            </w:pPr>
            <w:r w:rsidRPr="00D025ED">
              <w:rPr>
                <w:color w:val="000000"/>
                <w:sz w:val="20"/>
                <w:szCs w:val="20"/>
              </w:rPr>
              <w:t>GL_MASTER, FX_</w:t>
            </w:r>
            <w:r w:rsidR="00BD230A">
              <w:rPr>
                <w:color w:val="000000"/>
                <w:sz w:val="20"/>
                <w:szCs w:val="20"/>
              </w:rPr>
              <w:t>RISK, PAR_GL_PRODUCT_GROUP_MAP</w:t>
            </w:r>
          </w:p>
        </w:tc>
      </w:tr>
      <w:tr w:rsidR="00821472" w:rsidRPr="00D025ED" w14:paraId="605B2D4B" w14:textId="77777777" w:rsidTr="007645CF">
        <w:trPr>
          <w:trHeight w:val="20"/>
        </w:trPr>
        <w:tc>
          <w:tcPr>
            <w:tcW w:w="1715" w:type="dxa"/>
            <w:tcBorders>
              <w:top w:val="nil"/>
              <w:left w:val="single" w:sz="4" w:space="0" w:color="auto"/>
              <w:bottom w:val="single" w:sz="4" w:space="0" w:color="auto"/>
              <w:right w:val="single" w:sz="4" w:space="0" w:color="auto"/>
            </w:tcBorders>
            <w:noWrap/>
            <w:vAlign w:val="center"/>
            <w:hideMark/>
          </w:tcPr>
          <w:p w14:paraId="1BFE0072" w14:textId="77777777" w:rsidR="00821472" w:rsidRPr="00D025ED" w:rsidRDefault="00821472" w:rsidP="009024C8">
            <w:pPr>
              <w:rPr>
                <w:color w:val="000000"/>
                <w:sz w:val="20"/>
                <w:szCs w:val="20"/>
              </w:rPr>
            </w:pPr>
            <w:r w:rsidRPr="00D025ED">
              <w:rPr>
                <w:color w:val="000000"/>
                <w:sz w:val="20"/>
                <w:szCs w:val="20"/>
              </w:rPr>
              <w:t>Lưu ý</w:t>
            </w:r>
          </w:p>
        </w:tc>
        <w:tc>
          <w:tcPr>
            <w:tcW w:w="12607" w:type="dxa"/>
            <w:gridSpan w:val="6"/>
            <w:tcBorders>
              <w:top w:val="single" w:sz="4" w:space="0" w:color="auto"/>
              <w:left w:val="nil"/>
              <w:bottom w:val="single" w:sz="4" w:space="0" w:color="auto"/>
              <w:right w:val="single" w:sz="4" w:space="0" w:color="auto"/>
            </w:tcBorders>
            <w:vAlign w:val="center"/>
            <w:hideMark/>
          </w:tcPr>
          <w:p w14:paraId="7A63C3CB" w14:textId="77777777" w:rsidR="00821472" w:rsidRPr="00D025ED" w:rsidRDefault="00821472" w:rsidP="009024C8">
            <w:pPr>
              <w:rPr>
                <w:color w:val="000000"/>
                <w:sz w:val="20"/>
                <w:szCs w:val="20"/>
              </w:rPr>
            </w:pPr>
            <w:r w:rsidRPr="00D025ED">
              <w:rPr>
                <w:color w:val="000000"/>
                <w:sz w:val="20"/>
                <w:szCs w:val="20"/>
              </w:rPr>
              <w:t>Khi báo cáo, chỉ báo cáo các dữ liệu có DIFF &lt;&gt; 0</w:t>
            </w:r>
          </w:p>
        </w:tc>
      </w:tr>
      <w:tr w:rsidR="00821472" w:rsidRPr="00D025ED" w14:paraId="50A7D586" w14:textId="77777777" w:rsidTr="007645CF">
        <w:trPr>
          <w:trHeight w:val="20"/>
        </w:trPr>
        <w:tc>
          <w:tcPr>
            <w:tcW w:w="1715" w:type="dxa"/>
            <w:tcBorders>
              <w:top w:val="nil"/>
              <w:left w:val="nil"/>
              <w:bottom w:val="nil"/>
              <w:right w:val="nil"/>
            </w:tcBorders>
            <w:noWrap/>
            <w:vAlign w:val="center"/>
            <w:hideMark/>
          </w:tcPr>
          <w:p w14:paraId="24E57B7A" w14:textId="77777777" w:rsidR="00821472" w:rsidRPr="00D025ED" w:rsidRDefault="00821472" w:rsidP="009024C8">
            <w:pPr>
              <w:rPr>
                <w:color w:val="000000"/>
                <w:sz w:val="20"/>
                <w:szCs w:val="20"/>
              </w:rPr>
            </w:pPr>
          </w:p>
        </w:tc>
        <w:tc>
          <w:tcPr>
            <w:tcW w:w="1530" w:type="dxa"/>
            <w:tcBorders>
              <w:top w:val="nil"/>
              <w:left w:val="nil"/>
              <w:bottom w:val="nil"/>
              <w:right w:val="nil"/>
            </w:tcBorders>
            <w:noWrap/>
            <w:vAlign w:val="center"/>
            <w:hideMark/>
          </w:tcPr>
          <w:p w14:paraId="12BEBA02" w14:textId="77777777" w:rsidR="00821472" w:rsidRPr="00D025ED" w:rsidRDefault="00821472" w:rsidP="009024C8">
            <w:pPr>
              <w:rPr>
                <w:color w:val="000000"/>
                <w:sz w:val="20"/>
                <w:szCs w:val="20"/>
              </w:rPr>
            </w:pPr>
          </w:p>
        </w:tc>
        <w:tc>
          <w:tcPr>
            <w:tcW w:w="1710" w:type="dxa"/>
            <w:tcBorders>
              <w:top w:val="nil"/>
              <w:left w:val="nil"/>
              <w:bottom w:val="nil"/>
              <w:right w:val="nil"/>
            </w:tcBorders>
            <w:noWrap/>
            <w:vAlign w:val="center"/>
            <w:hideMark/>
          </w:tcPr>
          <w:p w14:paraId="39F2AB87" w14:textId="77777777" w:rsidR="00821472" w:rsidRPr="00D025ED" w:rsidRDefault="00821472" w:rsidP="009024C8">
            <w:pPr>
              <w:rPr>
                <w:color w:val="000000"/>
                <w:sz w:val="20"/>
                <w:szCs w:val="20"/>
              </w:rPr>
            </w:pPr>
          </w:p>
        </w:tc>
        <w:tc>
          <w:tcPr>
            <w:tcW w:w="1980" w:type="dxa"/>
            <w:tcBorders>
              <w:top w:val="nil"/>
              <w:left w:val="nil"/>
              <w:bottom w:val="nil"/>
              <w:right w:val="nil"/>
            </w:tcBorders>
            <w:noWrap/>
            <w:vAlign w:val="center"/>
            <w:hideMark/>
          </w:tcPr>
          <w:p w14:paraId="2DAB3ADA" w14:textId="77777777" w:rsidR="00821472" w:rsidRPr="00D025ED" w:rsidRDefault="00821472" w:rsidP="009024C8">
            <w:pPr>
              <w:rPr>
                <w:color w:val="000000"/>
                <w:sz w:val="20"/>
                <w:szCs w:val="20"/>
              </w:rPr>
            </w:pPr>
          </w:p>
        </w:tc>
        <w:tc>
          <w:tcPr>
            <w:tcW w:w="2140" w:type="dxa"/>
            <w:tcBorders>
              <w:top w:val="nil"/>
              <w:left w:val="nil"/>
              <w:bottom w:val="nil"/>
              <w:right w:val="nil"/>
            </w:tcBorders>
            <w:noWrap/>
            <w:vAlign w:val="center"/>
            <w:hideMark/>
          </w:tcPr>
          <w:p w14:paraId="1CFD8AC0" w14:textId="77777777" w:rsidR="00821472" w:rsidRPr="00D025ED" w:rsidRDefault="00821472" w:rsidP="009024C8">
            <w:pPr>
              <w:rPr>
                <w:color w:val="000000"/>
                <w:sz w:val="20"/>
                <w:szCs w:val="20"/>
              </w:rPr>
            </w:pPr>
          </w:p>
        </w:tc>
        <w:tc>
          <w:tcPr>
            <w:tcW w:w="2637" w:type="dxa"/>
            <w:tcBorders>
              <w:top w:val="nil"/>
              <w:left w:val="nil"/>
              <w:bottom w:val="nil"/>
              <w:right w:val="nil"/>
            </w:tcBorders>
            <w:noWrap/>
            <w:vAlign w:val="center"/>
            <w:hideMark/>
          </w:tcPr>
          <w:p w14:paraId="45C09B27" w14:textId="77777777" w:rsidR="00821472" w:rsidRPr="00D025ED" w:rsidRDefault="00821472" w:rsidP="009024C8">
            <w:pPr>
              <w:rPr>
                <w:color w:val="000000"/>
                <w:sz w:val="20"/>
                <w:szCs w:val="20"/>
              </w:rPr>
            </w:pPr>
          </w:p>
        </w:tc>
        <w:tc>
          <w:tcPr>
            <w:tcW w:w="2610" w:type="dxa"/>
            <w:tcBorders>
              <w:top w:val="nil"/>
              <w:left w:val="nil"/>
              <w:bottom w:val="nil"/>
              <w:right w:val="nil"/>
            </w:tcBorders>
            <w:noWrap/>
            <w:vAlign w:val="center"/>
            <w:hideMark/>
          </w:tcPr>
          <w:p w14:paraId="090CF1E0" w14:textId="77777777" w:rsidR="00821472" w:rsidRPr="00D025ED" w:rsidRDefault="00821472" w:rsidP="009024C8">
            <w:pPr>
              <w:rPr>
                <w:color w:val="000000"/>
                <w:sz w:val="20"/>
                <w:szCs w:val="20"/>
              </w:rPr>
            </w:pPr>
          </w:p>
        </w:tc>
      </w:tr>
    </w:tbl>
    <w:p w14:paraId="51B74388" w14:textId="77777777" w:rsidR="00821472" w:rsidRPr="00D025ED" w:rsidRDefault="00821472" w:rsidP="00821472"/>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15"/>
        <w:gridCol w:w="1530"/>
        <w:gridCol w:w="1710"/>
        <w:gridCol w:w="1980"/>
        <w:gridCol w:w="2140"/>
        <w:gridCol w:w="2637"/>
        <w:gridCol w:w="2610"/>
      </w:tblGrid>
      <w:tr w:rsidR="00821472" w:rsidRPr="00D025ED" w14:paraId="4BFFA266" w14:textId="77777777" w:rsidTr="005C28C4">
        <w:trPr>
          <w:trHeight w:val="20"/>
          <w:tblHeader/>
        </w:trPr>
        <w:tc>
          <w:tcPr>
            <w:tcW w:w="171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EA687AD" w14:textId="77777777" w:rsidR="00821472" w:rsidRPr="00D025ED" w:rsidRDefault="00821472" w:rsidP="009024C8">
            <w:pPr>
              <w:rPr>
                <w:color w:val="000000"/>
                <w:sz w:val="20"/>
                <w:szCs w:val="20"/>
              </w:rPr>
            </w:pPr>
            <w:r w:rsidRPr="00D025ED">
              <w:rPr>
                <w:color w:val="000000"/>
                <w:sz w:val="20"/>
                <w:szCs w:val="20"/>
              </w:rPr>
              <w:t>Tên trường</w:t>
            </w:r>
          </w:p>
        </w:tc>
        <w:tc>
          <w:tcPr>
            <w:tcW w:w="1530" w:type="dxa"/>
            <w:tcBorders>
              <w:top w:val="single" w:sz="4" w:space="0" w:color="auto"/>
              <w:left w:val="nil"/>
              <w:bottom w:val="single" w:sz="4" w:space="0" w:color="auto"/>
              <w:right w:val="single" w:sz="4" w:space="0" w:color="auto"/>
            </w:tcBorders>
            <w:shd w:val="clear" w:color="000000" w:fill="BFBFBF"/>
            <w:noWrap/>
            <w:vAlign w:val="center"/>
            <w:hideMark/>
          </w:tcPr>
          <w:p w14:paraId="55AFFECB" w14:textId="77777777" w:rsidR="00821472" w:rsidRPr="00D025ED" w:rsidRDefault="00821472" w:rsidP="009024C8">
            <w:pPr>
              <w:rPr>
                <w:color w:val="000000"/>
                <w:sz w:val="20"/>
                <w:szCs w:val="20"/>
              </w:rPr>
            </w:pPr>
            <w:r w:rsidRPr="00D025ED">
              <w:rPr>
                <w:color w:val="000000"/>
                <w:sz w:val="20"/>
                <w:szCs w:val="20"/>
              </w:rPr>
              <w:t>Ý nghĩa</w:t>
            </w:r>
          </w:p>
        </w:tc>
        <w:tc>
          <w:tcPr>
            <w:tcW w:w="1710" w:type="dxa"/>
            <w:tcBorders>
              <w:top w:val="single" w:sz="4" w:space="0" w:color="auto"/>
              <w:left w:val="nil"/>
              <w:bottom w:val="single" w:sz="4" w:space="0" w:color="auto"/>
              <w:right w:val="single" w:sz="4" w:space="0" w:color="auto"/>
            </w:tcBorders>
            <w:shd w:val="clear" w:color="000000" w:fill="BFBFBF"/>
            <w:noWrap/>
            <w:vAlign w:val="center"/>
            <w:hideMark/>
          </w:tcPr>
          <w:p w14:paraId="5BCE90D4" w14:textId="77777777" w:rsidR="00821472" w:rsidRPr="00D025ED" w:rsidRDefault="00821472" w:rsidP="009024C8">
            <w:pPr>
              <w:rPr>
                <w:color w:val="000000"/>
                <w:sz w:val="20"/>
                <w:szCs w:val="20"/>
              </w:rPr>
            </w:pPr>
            <w:r w:rsidRPr="00D025ED">
              <w:rPr>
                <w:color w:val="000000"/>
                <w:sz w:val="20"/>
                <w:szCs w:val="20"/>
              </w:rPr>
              <w:t>SPOT</w:t>
            </w:r>
          </w:p>
        </w:tc>
        <w:tc>
          <w:tcPr>
            <w:tcW w:w="1980" w:type="dxa"/>
            <w:tcBorders>
              <w:top w:val="single" w:sz="4" w:space="0" w:color="auto"/>
              <w:left w:val="nil"/>
              <w:bottom w:val="single" w:sz="4" w:space="0" w:color="auto"/>
              <w:right w:val="single" w:sz="4" w:space="0" w:color="auto"/>
            </w:tcBorders>
            <w:shd w:val="clear" w:color="000000" w:fill="BFBFBF"/>
            <w:noWrap/>
            <w:vAlign w:val="center"/>
            <w:hideMark/>
          </w:tcPr>
          <w:p w14:paraId="1E97021D" w14:textId="77777777" w:rsidR="00821472" w:rsidRPr="00D025ED" w:rsidRDefault="00821472" w:rsidP="009024C8">
            <w:pPr>
              <w:rPr>
                <w:color w:val="000000"/>
                <w:sz w:val="20"/>
                <w:szCs w:val="20"/>
              </w:rPr>
            </w:pPr>
            <w:r w:rsidRPr="00D025ED">
              <w:rPr>
                <w:color w:val="000000"/>
                <w:sz w:val="20"/>
                <w:szCs w:val="20"/>
              </w:rPr>
              <w:t>SPOT T/N</w:t>
            </w:r>
          </w:p>
        </w:tc>
        <w:tc>
          <w:tcPr>
            <w:tcW w:w="2140" w:type="dxa"/>
            <w:tcBorders>
              <w:top w:val="single" w:sz="4" w:space="0" w:color="auto"/>
              <w:left w:val="nil"/>
              <w:bottom w:val="single" w:sz="4" w:space="0" w:color="auto"/>
              <w:right w:val="single" w:sz="4" w:space="0" w:color="auto"/>
            </w:tcBorders>
            <w:shd w:val="clear" w:color="000000" w:fill="BFBFBF"/>
            <w:noWrap/>
            <w:vAlign w:val="center"/>
            <w:hideMark/>
          </w:tcPr>
          <w:p w14:paraId="2238D7FF" w14:textId="77777777" w:rsidR="00821472" w:rsidRPr="00D025ED" w:rsidRDefault="00821472" w:rsidP="009024C8">
            <w:pPr>
              <w:rPr>
                <w:color w:val="000000"/>
                <w:sz w:val="20"/>
                <w:szCs w:val="20"/>
              </w:rPr>
            </w:pPr>
            <w:r w:rsidRPr="00D025ED">
              <w:rPr>
                <w:color w:val="000000"/>
                <w:sz w:val="20"/>
                <w:szCs w:val="20"/>
              </w:rPr>
              <w:t>FORWARD</w:t>
            </w:r>
          </w:p>
        </w:tc>
        <w:tc>
          <w:tcPr>
            <w:tcW w:w="2637" w:type="dxa"/>
            <w:tcBorders>
              <w:top w:val="single" w:sz="4" w:space="0" w:color="auto"/>
              <w:left w:val="nil"/>
              <w:bottom w:val="single" w:sz="4" w:space="0" w:color="auto"/>
              <w:right w:val="single" w:sz="4" w:space="0" w:color="auto"/>
            </w:tcBorders>
            <w:shd w:val="clear" w:color="000000" w:fill="BFBFBF"/>
            <w:vAlign w:val="center"/>
            <w:hideMark/>
          </w:tcPr>
          <w:p w14:paraId="79C313B8" w14:textId="77777777" w:rsidR="00821472" w:rsidRPr="00D025ED" w:rsidRDefault="00821472" w:rsidP="009024C8">
            <w:pPr>
              <w:rPr>
                <w:color w:val="000000"/>
                <w:sz w:val="20"/>
                <w:szCs w:val="20"/>
              </w:rPr>
            </w:pPr>
            <w:r w:rsidRPr="00D025ED">
              <w:rPr>
                <w:color w:val="000000"/>
                <w:sz w:val="20"/>
                <w:szCs w:val="20"/>
              </w:rPr>
              <w:t>GUARANTEE</w:t>
            </w:r>
          </w:p>
        </w:tc>
        <w:tc>
          <w:tcPr>
            <w:tcW w:w="2610" w:type="dxa"/>
            <w:tcBorders>
              <w:top w:val="single" w:sz="4" w:space="0" w:color="auto"/>
              <w:left w:val="nil"/>
              <w:bottom w:val="single" w:sz="4" w:space="0" w:color="auto"/>
              <w:right w:val="single" w:sz="4" w:space="0" w:color="auto"/>
            </w:tcBorders>
            <w:shd w:val="clear" w:color="000000" w:fill="BFBFBF"/>
            <w:vAlign w:val="center"/>
            <w:hideMark/>
          </w:tcPr>
          <w:p w14:paraId="4BD881FD" w14:textId="77777777" w:rsidR="00821472" w:rsidRPr="00D025ED" w:rsidRDefault="00821472" w:rsidP="009024C8">
            <w:pPr>
              <w:rPr>
                <w:color w:val="000000"/>
                <w:sz w:val="20"/>
                <w:szCs w:val="20"/>
              </w:rPr>
            </w:pPr>
            <w:r w:rsidRPr="00D025ED">
              <w:rPr>
                <w:color w:val="000000"/>
                <w:sz w:val="20"/>
                <w:szCs w:val="20"/>
              </w:rPr>
              <w:t>FUTURE</w:t>
            </w:r>
          </w:p>
        </w:tc>
      </w:tr>
      <w:tr w:rsidR="00821472" w:rsidRPr="00D025ED" w14:paraId="242C9CBB"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2905F494" w14:textId="77777777" w:rsidR="00821472" w:rsidRPr="00D025ED" w:rsidRDefault="00821472" w:rsidP="009024C8">
            <w:pPr>
              <w:rPr>
                <w:sz w:val="20"/>
                <w:szCs w:val="20"/>
              </w:rPr>
            </w:pPr>
            <w:r w:rsidRPr="00D025ED">
              <w:rPr>
                <w:sz w:val="20"/>
                <w:szCs w:val="20"/>
              </w:rPr>
              <w:t>Report date</w:t>
            </w:r>
          </w:p>
        </w:tc>
        <w:tc>
          <w:tcPr>
            <w:tcW w:w="1530" w:type="dxa"/>
            <w:tcBorders>
              <w:top w:val="nil"/>
              <w:left w:val="nil"/>
              <w:bottom w:val="single" w:sz="4" w:space="0" w:color="auto"/>
              <w:right w:val="single" w:sz="4" w:space="0" w:color="auto"/>
            </w:tcBorders>
            <w:vAlign w:val="center"/>
            <w:hideMark/>
          </w:tcPr>
          <w:p w14:paraId="64849D37" w14:textId="77777777" w:rsidR="00821472" w:rsidRPr="00D025ED" w:rsidRDefault="00821472" w:rsidP="009024C8">
            <w:pPr>
              <w:rPr>
                <w:color w:val="000000"/>
                <w:sz w:val="20"/>
                <w:szCs w:val="20"/>
              </w:rPr>
            </w:pPr>
            <w:r w:rsidRPr="00D025ED">
              <w:rPr>
                <w:color w:val="000000"/>
                <w:sz w:val="20"/>
                <w:szCs w:val="20"/>
              </w:rPr>
              <w:t>Ngày chạy báo cáo</w:t>
            </w:r>
          </w:p>
        </w:tc>
        <w:tc>
          <w:tcPr>
            <w:tcW w:w="1710" w:type="dxa"/>
            <w:tcBorders>
              <w:top w:val="nil"/>
              <w:left w:val="nil"/>
              <w:bottom w:val="single" w:sz="4" w:space="0" w:color="auto"/>
              <w:right w:val="single" w:sz="4" w:space="0" w:color="auto"/>
            </w:tcBorders>
            <w:noWrap/>
            <w:vAlign w:val="center"/>
            <w:hideMark/>
          </w:tcPr>
          <w:p w14:paraId="4E9043CF" w14:textId="77777777" w:rsidR="00821472" w:rsidRPr="00D025ED" w:rsidRDefault="00821472" w:rsidP="009024C8">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0F864D92" w14:textId="77777777" w:rsidR="00821472" w:rsidRPr="00D025ED" w:rsidRDefault="00821472" w:rsidP="009024C8">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2E5A86B3" w14:textId="77777777" w:rsidR="00821472" w:rsidRPr="00D025ED" w:rsidRDefault="00821472" w:rsidP="009024C8">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61EE3E64" w14:textId="77777777" w:rsidR="00821472" w:rsidRPr="00D025ED" w:rsidRDefault="00821472" w:rsidP="009024C8">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0BDC7978"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3D3F42A3"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5E8564E2" w14:textId="77777777" w:rsidR="00821472" w:rsidRPr="00D025ED" w:rsidRDefault="00821472" w:rsidP="009024C8">
            <w:pPr>
              <w:rPr>
                <w:sz w:val="20"/>
                <w:szCs w:val="20"/>
              </w:rPr>
            </w:pPr>
            <w:r w:rsidRPr="00D025ED">
              <w:rPr>
                <w:sz w:val="20"/>
                <w:szCs w:val="20"/>
              </w:rPr>
              <w:t>PRODUCT_GROUP</w:t>
            </w:r>
          </w:p>
        </w:tc>
        <w:tc>
          <w:tcPr>
            <w:tcW w:w="1530" w:type="dxa"/>
            <w:tcBorders>
              <w:top w:val="nil"/>
              <w:left w:val="nil"/>
              <w:bottom w:val="single" w:sz="4" w:space="0" w:color="auto"/>
              <w:right w:val="single" w:sz="4" w:space="0" w:color="auto"/>
            </w:tcBorders>
            <w:vAlign w:val="center"/>
            <w:hideMark/>
          </w:tcPr>
          <w:p w14:paraId="3E7C1FB9" w14:textId="77777777" w:rsidR="00821472" w:rsidRPr="00D025ED" w:rsidRDefault="00821472" w:rsidP="009024C8">
            <w:pPr>
              <w:rPr>
                <w:color w:val="000000"/>
                <w:sz w:val="20"/>
                <w:szCs w:val="20"/>
              </w:rPr>
            </w:pPr>
            <w:r w:rsidRPr="00D025ED">
              <w:rPr>
                <w:color w:val="000000"/>
                <w:sz w:val="20"/>
                <w:szCs w:val="20"/>
              </w:rPr>
              <w:t>sản phẩm: SPOT TN/ FW</w:t>
            </w:r>
          </w:p>
        </w:tc>
        <w:tc>
          <w:tcPr>
            <w:tcW w:w="1710" w:type="dxa"/>
            <w:tcBorders>
              <w:top w:val="nil"/>
              <w:left w:val="nil"/>
              <w:bottom w:val="single" w:sz="4" w:space="0" w:color="auto"/>
              <w:right w:val="single" w:sz="4" w:space="0" w:color="auto"/>
            </w:tcBorders>
            <w:noWrap/>
            <w:vAlign w:val="center"/>
            <w:hideMark/>
          </w:tcPr>
          <w:p w14:paraId="3AD9CC15" w14:textId="77777777" w:rsidR="00821472" w:rsidRPr="00D025ED" w:rsidRDefault="00821472" w:rsidP="009024C8">
            <w:pPr>
              <w:rPr>
                <w:color w:val="000000"/>
                <w:sz w:val="20"/>
                <w:szCs w:val="20"/>
              </w:rPr>
            </w:pPr>
            <w:r w:rsidRPr="00D025ED">
              <w:rPr>
                <w:color w:val="000000"/>
                <w:sz w:val="20"/>
                <w:szCs w:val="20"/>
              </w:rPr>
              <w:t>SPOT</w:t>
            </w:r>
          </w:p>
        </w:tc>
        <w:tc>
          <w:tcPr>
            <w:tcW w:w="1980" w:type="dxa"/>
            <w:tcBorders>
              <w:top w:val="nil"/>
              <w:left w:val="nil"/>
              <w:bottom w:val="single" w:sz="4" w:space="0" w:color="auto"/>
              <w:right w:val="single" w:sz="4" w:space="0" w:color="auto"/>
            </w:tcBorders>
            <w:noWrap/>
            <w:vAlign w:val="center"/>
            <w:hideMark/>
          </w:tcPr>
          <w:p w14:paraId="50770D3B" w14:textId="77777777" w:rsidR="00821472" w:rsidRPr="00D025ED" w:rsidRDefault="00821472" w:rsidP="009024C8">
            <w:pPr>
              <w:rPr>
                <w:color w:val="000000"/>
                <w:sz w:val="20"/>
                <w:szCs w:val="20"/>
              </w:rPr>
            </w:pPr>
            <w:r w:rsidRPr="00D025ED">
              <w:rPr>
                <w:color w:val="000000"/>
                <w:sz w:val="20"/>
                <w:szCs w:val="20"/>
              </w:rPr>
              <w:t>SPOT T/N</w:t>
            </w:r>
          </w:p>
        </w:tc>
        <w:tc>
          <w:tcPr>
            <w:tcW w:w="2140" w:type="dxa"/>
            <w:tcBorders>
              <w:top w:val="nil"/>
              <w:left w:val="nil"/>
              <w:bottom w:val="single" w:sz="4" w:space="0" w:color="auto"/>
              <w:right w:val="single" w:sz="4" w:space="0" w:color="auto"/>
            </w:tcBorders>
            <w:noWrap/>
            <w:vAlign w:val="center"/>
            <w:hideMark/>
          </w:tcPr>
          <w:p w14:paraId="024374D7" w14:textId="77777777" w:rsidR="00821472" w:rsidRPr="00D025ED" w:rsidRDefault="00821472" w:rsidP="009024C8">
            <w:pPr>
              <w:rPr>
                <w:color w:val="000000"/>
                <w:sz w:val="20"/>
                <w:szCs w:val="20"/>
              </w:rPr>
            </w:pPr>
            <w:r w:rsidRPr="00D025ED">
              <w:rPr>
                <w:color w:val="000000"/>
                <w:sz w:val="20"/>
                <w:szCs w:val="20"/>
              </w:rPr>
              <w:t>FORWARD</w:t>
            </w:r>
          </w:p>
        </w:tc>
        <w:tc>
          <w:tcPr>
            <w:tcW w:w="2637" w:type="dxa"/>
            <w:tcBorders>
              <w:top w:val="nil"/>
              <w:left w:val="nil"/>
              <w:bottom w:val="single" w:sz="4" w:space="0" w:color="auto"/>
              <w:right w:val="single" w:sz="4" w:space="0" w:color="auto"/>
            </w:tcBorders>
            <w:noWrap/>
            <w:vAlign w:val="center"/>
            <w:hideMark/>
          </w:tcPr>
          <w:p w14:paraId="70E61EDD" w14:textId="77777777" w:rsidR="00821472" w:rsidRPr="00D025ED" w:rsidRDefault="00821472" w:rsidP="009024C8">
            <w:pPr>
              <w:rPr>
                <w:color w:val="000000"/>
                <w:sz w:val="20"/>
                <w:szCs w:val="20"/>
              </w:rPr>
            </w:pPr>
            <w:r w:rsidRPr="00D025ED">
              <w:rPr>
                <w:color w:val="000000"/>
                <w:sz w:val="20"/>
                <w:szCs w:val="20"/>
              </w:rPr>
              <w:t>GUARANTEE</w:t>
            </w:r>
          </w:p>
        </w:tc>
        <w:tc>
          <w:tcPr>
            <w:tcW w:w="2610" w:type="dxa"/>
            <w:tcBorders>
              <w:top w:val="nil"/>
              <w:left w:val="nil"/>
              <w:bottom w:val="single" w:sz="4" w:space="0" w:color="auto"/>
              <w:right w:val="single" w:sz="4" w:space="0" w:color="auto"/>
            </w:tcBorders>
            <w:vAlign w:val="center"/>
            <w:hideMark/>
          </w:tcPr>
          <w:p w14:paraId="473AFE6C" w14:textId="77777777" w:rsidR="00821472" w:rsidRPr="00D025ED" w:rsidRDefault="00821472" w:rsidP="009024C8">
            <w:pPr>
              <w:rPr>
                <w:color w:val="000000"/>
                <w:sz w:val="20"/>
                <w:szCs w:val="20"/>
              </w:rPr>
            </w:pPr>
            <w:r w:rsidRPr="00D025ED">
              <w:rPr>
                <w:color w:val="000000"/>
                <w:sz w:val="20"/>
                <w:szCs w:val="20"/>
              </w:rPr>
              <w:t>FUTURE</w:t>
            </w:r>
          </w:p>
        </w:tc>
      </w:tr>
      <w:tr w:rsidR="00821472" w:rsidRPr="00D025ED" w14:paraId="60F71149"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3EEC330B" w14:textId="77777777" w:rsidR="00821472" w:rsidRPr="00D025ED" w:rsidRDefault="00821472" w:rsidP="009024C8">
            <w:pPr>
              <w:rPr>
                <w:sz w:val="20"/>
                <w:szCs w:val="20"/>
              </w:rPr>
            </w:pPr>
            <w:r w:rsidRPr="00D025ED">
              <w:rPr>
                <w:sz w:val="20"/>
                <w:szCs w:val="20"/>
              </w:rPr>
              <w:t>CURRENCY</w:t>
            </w:r>
          </w:p>
        </w:tc>
        <w:tc>
          <w:tcPr>
            <w:tcW w:w="1530" w:type="dxa"/>
            <w:tcBorders>
              <w:top w:val="nil"/>
              <w:left w:val="nil"/>
              <w:bottom w:val="single" w:sz="4" w:space="0" w:color="auto"/>
              <w:right w:val="single" w:sz="4" w:space="0" w:color="auto"/>
            </w:tcBorders>
            <w:vAlign w:val="center"/>
            <w:hideMark/>
          </w:tcPr>
          <w:p w14:paraId="066EFFF2" w14:textId="77777777" w:rsidR="00821472" w:rsidRPr="00D025ED" w:rsidRDefault="00821472" w:rsidP="009024C8">
            <w:pPr>
              <w:rPr>
                <w:color w:val="000000"/>
                <w:sz w:val="20"/>
                <w:szCs w:val="20"/>
              </w:rPr>
            </w:pPr>
            <w:r w:rsidRPr="00D025ED">
              <w:rPr>
                <w:color w:val="000000"/>
                <w:sz w:val="20"/>
                <w:szCs w:val="20"/>
              </w:rPr>
              <w:t>Đồng tiền (ALL CURRENCY)</w:t>
            </w:r>
          </w:p>
        </w:tc>
        <w:tc>
          <w:tcPr>
            <w:tcW w:w="1710" w:type="dxa"/>
            <w:tcBorders>
              <w:top w:val="nil"/>
              <w:left w:val="nil"/>
              <w:bottom w:val="single" w:sz="4" w:space="0" w:color="auto"/>
              <w:right w:val="single" w:sz="4" w:space="0" w:color="auto"/>
            </w:tcBorders>
            <w:noWrap/>
            <w:vAlign w:val="center"/>
            <w:hideMark/>
          </w:tcPr>
          <w:p w14:paraId="6B5D9D4F" w14:textId="77777777" w:rsidR="00821472" w:rsidRPr="00D025ED" w:rsidRDefault="00821472" w:rsidP="009024C8">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0168DAF6" w14:textId="77777777" w:rsidR="00821472" w:rsidRPr="00D025ED" w:rsidRDefault="00821472" w:rsidP="009024C8">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2EA4BB34" w14:textId="77777777" w:rsidR="00821472" w:rsidRPr="00D025ED" w:rsidRDefault="00821472" w:rsidP="009024C8">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00AE7756" w14:textId="77777777" w:rsidR="00821472" w:rsidRPr="00D025ED" w:rsidRDefault="00821472" w:rsidP="009024C8">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4024DB1F"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50568A3D"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015F0320" w14:textId="77777777" w:rsidR="00821472" w:rsidRPr="00D025ED" w:rsidRDefault="00821472" w:rsidP="009024C8">
            <w:pPr>
              <w:rPr>
                <w:sz w:val="20"/>
                <w:szCs w:val="20"/>
              </w:rPr>
            </w:pPr>
            <w:r w:rsidRPr="00D025ED">
              <w:rPr>
                <w:sz w:val="20"/>
                <w:szCs w:val="20"/>
              </w:rPr>
              <w:t>POSITION_GL</w:t>
            </w:r>
          </w:p>
        </w:tc>
        <w:tc>
          <w:tcPr>
            <w:tcW w:w="1530" w:type="dxa"/>
            <w:tcBorders>
              <w:top w:val="nil"/>
              <w:left w:val="nil"/>
              <w:bottom w:val="single" w:sz="4" w:space="0" w:color="auto"/>
              <w:right w:val="single" w:sz="4" w:space="0" w:color="auto"/>
            </w:tcBorders>
            <w:vAlign w:val="center"/>
            <w:hideMark/>
          </w:tcPr>
          <w:p w14:paraId="3507A1CA" w14:textId="77777777" w:rsidR="00821472" w:rsidRPr="00D025ED" w:rsidRDefault="00821472" w:rsidP="00BD230A">
            <w:pPr>
              <w:rPr>
                <w:color w:val="000000"/>
                <w:sz w:val="20"/>
                <w:szCs w:val="20"/>
              </w:rPr>
            </w:pPr>
            <w:r w:rsidRPr="00D025ED">
              <w:rPr>
                <w:color w:val="000000"/>
                <w:sz w:val="20"/>
                <w:szCs w:val="20"/>
              </w:rPr>
              <w:t>Tổng hợp trạng thái theo từng sản phẩm và đồng tiền.</w:t>
            </w:r>
            <w:r w:rsidRPr="00D025ED">
              <w:rPr>
                <w:color w:val="000000"/>
                <w:sz w:val="20"/>
                <w:szCs w:val="20"/>
              </w:rPr>
              <w:br/>
              <w:t>Nguồn lấy trạng thái từ Bảng cân đối kế toán (GL_MASTER)</w:t>
            </w:r>
            <w:r w:rsidR="00BD230A">
              <w:rPr>
                <w:color w:val="000000"/>
                <w:sz w:val="20"/>
                <w:szCs w:val="20"/>
              </w:rPr>
              <w:t xml:space="preserve">. Lựa chọn tài </w:t>
            </w:r>
            <w:r w:rsidR="00BD230A">
              <w:rPr>
                <w:color w:val="000000"/>
                <w:sz w:val="20"/>
                <w:szCs w:val="20"/>
              </w:rPr>
              <w:lastRenderedPageBreak/>
              <w:t>khoản GL và GL_Sign thông qua bảng tham số PAR_GL_PRODUCT_GROUP_MAP</w:t>
            </w:r>
          </w:p>
        </w:tc>
        <w:tc>
          <w:tcPr>
            <w:tcW w:w="1710" w:type="dxa"/>
            <w:tcBorders>
              <w:top w:val="nil"/>
              <w:left w:val="nil"/>
              <w:bottom w:val="single" w:sz="4" w:space="0" w:color="auto"/>
              <w:right w:val="single" w:sz="4" w:space="0" w:color="auto"/>
            </w:tcBorders>
            <w:vAlign w:val="center"/>
            <w:hideMark/>
          </w:tcPr>
          <w:p w14:paraId="00D6A0F3" w14:textId="77777777" w:rsidR="00821472" w:rsidRPr="00D025ED" w:rsidRDefault="00821472" w:rsidP="00BD230A">
            <w:pPr>
              <w:rPr>
                <w:color w:val="000000"/>
                <w:sz w:val="20"/>
                <w:szCs w:val="20"/>
              </w:rPr>
            </w:pPr>
            <w:r w:rsidRPr="00D025ED">
              <w:rPr>
                <w:color w:val="000000"/>
                <w:sz w:val="20"/>
                <w:szCs w:val="20"/>
              </w:rPr>
              <w:lastRenderedPageBreak/>
              <w:t xml:space="preserve">Lấy bút toán trên GL_MASTER theo từng sản phẩm: </w:t>
            </w:r>
            <w:r w:rsidRPr="00D025ED">
              <w:rPr>
                <w:color w:val="000000"/>
                <w:sz w:val="20"/>
                <w:szCs w:val="20"/>
              </w:rPr>
              <w:br/>
              <w:t xml:space="preserve">POSITION_GL = Sum(POSITION (GL_MASTER)*GL_SIGN </w:t>
            </w:r>
          </w:p>
        </w:tc>
        <w:tc>
          <w:tcPr>
            <w:tcW w:w="1980" w:type="dxa"/>
            <w:tcBorders>
              <w:top w:val="nil"/>
              <w:left w:val="nil"/>
              <w:bottom w:val="single" w:sz="4" w:space="0" w:color="auto"/>
              <w:right w:val="single" w:sz="4" w:space="0" w:color="auto"/>
            </w:tcBorders>
            <w:vAlign w:val="center"/>
            <w:hideMark/>
          </w:tcPr>
          <w:p w14:paraId="44E92BBC" w14:textId="7A523AFE" w:rsidR="00821472" w:rsidRPr="00D025ED" w:rsidRDefault="00821472" w:rsidP="00BD230A">
            <w:pPr>
              <w:rPr>
                <w:color w:val="000000"/>
                <w:sz w:val="20"/>
                <w:szCs w:val="20"/>
              </w:rPr>
            </w:pPr>
            <w:r w:rsidRPr="00103D88">
              <w:rPr>
                <w:color w:val="EE0000"/>
                <w:sz w:val="20"/>
                <w:szCs w:val="20"/>
              </w:rPr>
              <w:t xml:space="preserve">Lấy bút toán trên GL_MASTER theo từng sản phẩm: </w:t>
            </w:r>
            <w:r w:rsidRPr="00103D88">
              <w:rPr>
                <w:color w:val="EE0000"/>
                <w:sz w:val="20"/>
                <w:szCs w:val="20"/>
              </w:rPr>
              <w:br/>
              <w:t xml:space="preserve">POSITION_GL = Sum(POSITION (GL_MASTER)*GL_SIGN </w:t>
            </w:r>
            <w:r w:rsidR="00103D88">
              <w:rPr>
                <w:color w:val="EE0000"/>
                <w:sz w:val="20"/>
                <w:szCs w:val="20"/>
              </w:rPr>
              <w:t>)</w:t>
            </w:r>
          </w:p>
        </w:tc>
        <w:tc>
          <w:tcPr>
            <w:tcW w:w="2140" w:type="dxa"/>
            <w:tcBorders>
              <w:top w:val="nil"/>
              <w:left w:val="nil"/>
              <w:bottom w:val="single" w:sz="4" w:space="0" w:color="auto"/>
              <w:right w:val="single" w:sz="4" w:space="0" w:color="auto"/>
            </w:tcBorders>
            <w:vAlign w:val="center"/>
            <w:hideMark/>
          </w:tcPr>
          <w:p w14:paraId="403F95E4" w14:textId="77777777" w:rsidR="00821472" w:rsidRPr="00D025ED" w:rsidRDefault="00821472" w:rsidP="00BD230A">
            <w:pPr>
              <w:rPr>
                <w:color w:val="000000"/>
                <w:sz w:val="20"/>
                <w:szCs w:val="20"/>
              </w:rPr>
            </w:pPr>
            <w:r w:rsidRPr="00D025ED">
              <w:rPr>
                <w:color w:val="000000"/>
                <w:sz w:val="20"/>
                <w:szCs w:val="20"/>
              </w:rPr>
              <w:t xml:space="preserve">Lấy bút toán trên GL_MASTER theo từng sản phẩm: </w:t>
            </w:r>
            <w:r w:rsidRPr="00D025ED">
              <w:rPr>
                <w:color w:val="000000"/>
                <w:sz w:val="20"/>
                <w:szCs w:val="20"/>
              </w:rPr>
              <w:br/>
              <w:t xml:space="preserve">POSITION_GL = Sum(POSITION (GL_MASTER)*GL_SIGN </w:t>
            </w:r>
          </w:p>
        </w:tc>
        <w:tc>
          <w:tcPr>
            <w:tcW w:w="2637" w:type="dxa"/>
            <w:tcBorders>
              <w:top w:val="nil"/>
              <w:left w:val="nil"/>
              <w:bottom w:val="single" w:sz="4" w:space="0" w:color="auto"/>
              <w:right w:val="single" w:sz="4" w:space="0" w:color="auto"/>
            </w:tcBorders>
            <w:vAlign w:val="center"/>
            <w:hideMark/>
          </w:tcPr>
          <w:p w14:paraId="62661734" w14:textId="77777777" w:rsidR="00821472" w:rsidRPr="00D025ED" w:rsidRDefault="00821472" w:rsidP="00BD230A">
            <w:pPr>
              <w:rPr>
                <w:color w:val="000000"/>
                <w:sz w:val="20"/>
                <w:szCs w:val="20"/>
              </w:rPr>
            </w:pPr>
            <w:r w:rsidRPr="00D025ED">
              <w:rPr>
                <w:color w:val="000000"/>
                <w:sz w:val="20"/>
                <w:szCs w:val="20"/>
              </w:rPr>
              <w:t xml:space="preserve">Lấy bút toán trên GL_MASTER theo từng sản phẩm: </w:t>
            </w:r>
            <w:r w:rsidRPr="00D025ED">
              <w:rPr>
                <w:color w:val="000000"/>
                <w:sz w:val="20"/>
                <w:szCs w:val="20"/>
              </w:rPr>
              <w:br/>
              <w:t xml:space="preserve">POSITION_GL = Sum(POSITION (GL_MASTER)*GL_SIGN </w:t>
            </w:r>
          </w:p>
        </w:tc>
        <w:tc>
          <w:tcPr>
            <w:tcW w:w="2610" w:type="dxa"/>
            <w:tcBorders>
              <w:top w:val="nil"/>
              <w:left w:val="nil"/>
              <w:bottom w:val="single" w:sz="4" w:space="0" w:color="auto"/>
              <w:right w:val="single" w:sz="4" w:space="0" w:color="auto"/>
            </w:tcBorders>
            <w:vAlign w:val="center"/>
            <w:hideMark/>
          </w:tcPr>
          <w:p w14:paraId="01951BC2" w14:textId="77777777" w:rsidR="00821472" w:rsidRPr="00D025ED" w:rsidRDefault="00821472" w:rsidP="00BD230A">
            <w:pPr>
              <w:rPr>
                <w:color w:val="000000"/>
                <w:sz w:val="20"/>
                <w:szCs w:val="20"/>
              </w:rPr>
            </w:pPr>
            <w:r w:rsidRPr="00D025ED">
              <w:rPr>
                <w:color w:val="000000"/>
                <w:sz w:val="20"/>
                <w:szCs w:val="20"/>
              </w:rPr>
              <w:t xml:space="preserve">Lấy bút toán trên GL_MASTER theo từng sản phẩm: </w:t>
            </w:r>
            <w:r w:rsidRPr="00D025ED">
              <w:rPr>
                <w:color w:val="000000"/>
                <w:sz w:val="20"/>
                <w:szCs w:val="20"/>
              </w:rPr>
              <w:br/>
              <w:t xml:space="preserve">POSITION_GL = Sum(POSITION (GL_MASTER)*GL_SIGN </w:t>
            </w:r>
          </w:p>
        </w:tc>
      </w:tr>
      <w:tr w:rsidR="00821472" w:rsidRPr="00D025ED" w14:paraId="4DCF1C9F"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230218CF" w14:textId="77777777" w:rsidR="00821472" w:rsidRPr="00D025ED" w:rsidRDefault="00821472" w:rsidP="009024C8">
            <w:pPr>
              <w:rPr>
                <w:sz w:val="20"/>
                <w:szCs w:val="20"/>
              </w:rPr>
            </w:pPr>
            <w:r w:rsidRPr="00D025ED">
              <w:rPr>
                <w:sz w:val="20"/>
                <w:szCs w:val="20"/>
              </w:rPr>
              <w:t>POSITION_FX_RISK</w:t>
            </w:r>
          </w:p>
        </w:tc>
        <w:tc>
          <w:tcPr>
            <w:tcW w:w="1530" w:type="dxa"/>
            <w:tcBorders>
              <w:top w:val="nil"/>
              <w:left w:val="nil"/>
              <w:bottom w:val="single" w:sz="4" w:space="0" w:color="auto"/>
              <w:right w:val="single" w:sz="4" w:space="0" w:color="auto"/>
            </w:tcBorders>
            <w:vAlign w:val="center"/>
            <w:hideMark/>
          </w:tcPr>
          <w:p w14:paraId="227E898E" w14:textId="77777777" w:rsidR="00821472" w:rsidRPr="00D025ED" w:rsidRDefault="00821472" w:rsidP="009024C8">
            <w:pPr>
              <w:rPr>
                <w:color w:val="000000"/>
                <w:sz w:val="20"/>
                <w:szCs w:val="20"/>
              </w:rPr>
            </w:pPr>
            <w:r w:rsidRPr="00D025ED">
              <w:rPr>
                <w:color w:val="000000"/>
                <w:sz w:val="20"/>
                <w:szCs w:val="20"/>
              </w:rPr>
              <w:t xml:space="preserve">Tổng hợp trạng thái theo từng sản phẩm và đồng tiền từ nguồn GL trên FX_RISK </w:t>
            </w:r>
          </w:p>
        </w:tc>
        <w:tc>
          <w:tcPr>
            <w:tcW w:w="1710" w:type="dxa"/>
            <w:tcBorders>
              <w:top w:val="nil"/>
              <w:left w:val="nil"/>
              <w:bottom w:val="single" w:sz="4" w:space="0" w:color="auto"/>
              <w:right w:val="single" w:sz="4" w:space="0" w:color="auto"/>
            </w:tcBorders>
            <w:vAlign w:val="center"/>
            <w:hideMark/>
          </w:tcPr>
          <w:p w14:paraId="6B6FC395" w14:textId="77777777" w:rsidR="00821472" w:rsidRPr="00D025ED" w:rsidRDefault="00821472" w:rsidP="009024C8">
            <w:pPr>
              <w:rPr>
                <w:color w:val="000000"/>
                <w:sz w:val="20"/>
                <w:szCs w:val="20"/>
              </w:rPr>
            </w:pPr>
            <w:r w:rsidRPr="00D025ED">
              <w:rPr>
                <w:color w:val="000000"/>
                <w:sz w:val="20"/>
                <w:szCs w:val="20"/>
              </w:rPr>
              <w:t>Lấy POSITION  trên bảng FX_RISK:  POSITION_SOURCE = 'POS_GL' AND PRODUCT_GROUP_ID= 11  + Trạng thái  từ POSITION_SOURCE = 'POS_KTPB'</w:t>
            </w:r>
          </w:p>
        </w:tc>
        <w:tc>
          <w:tcPr>
            <w:tcW w:w="1980" w:type="dxa"/>
            <w:tcBorders>
              <w:top w:val="nil"/>
              <w:left w:val="nil"/>
              <w:bottom w:val="single" w:sz="4" w:space="0" w:color="auto"/>
              <w:right w:val="single" w:sz="4" w:space="0" w:color="auto"/>
            </w:tcBorders>
            <w:vAlign w:val="center"/>
            <w:hideMark/>
          </w:tcPr>
          <w:p w14:paraId="39AF1168" w14:textId="77777777" w:rsidR="00821472" w:rsidRPr="00D025ED" w:rsidRDefault="00821472" w:rsidP="009024C8">
            <w:pPr>
              <w:rPr>
                <w:color w:val="000000"/>
                <w:sz w:val="20"/>
                <w:szCs w:val="20"/>
              </w:rPr>
            </w:pPr>
            <w:r w:rsidRPr="00103D88">
              <w:rPr>
                <w:color w:val="EE0000"/>
                <w:sz w:val="20"/>
                <w:szCs w:val="20"/>
              </w:rPr>
              <w:t>Lấy POSITION  trên bảng FX_RISK:  POSITION_SOURCE = 'POS_GL' AND PRODUCT_GROUP_ID= 12</w:t>
            </w:r>
          </w:p>
        </w:tc>
        <w:tc>
          <w:tcPr>
            <w:tcW w:w="2140" w:type="dxa"/>
            <w:tcBorders>
              <w:top w:val="nil"/>
              <w:left w:val="nil"/>
              <w:bottom w:val="single" w:sz="4" w:space="0" w:color="auto"/>
              <w:right w:val="single" w:sz="4" w:space="0" w:color="auto"/>
            </w:tcBorders>
            <w:vAlign w:val="center"/>
            <w:hideMark/>
          </w:tcPr>
          <w:p w14:paraId="0C3B9A60" w14:textId="77777777" w:rsidR="00821472" w:rsidRPr="00D025ED" w:rsidRDefault="00821472" w:rsidP="009024C8">
            <w:pPr>
              <w:rPr>
                <w:color w:val="000000"/>
                <w:sz w:val="20"/>
                <w:szCs w:val="20"/>
              </w:rPr>
            </w:pPr>
            <w:r w:rsidRPr="00D025ED">
              <w:rPr>
                <w:color w:val="000000"/>
                <w:sz w:val="20"/>
                <w:szCs w:val="20"/>
              </w:rPr>
              <w:t>Lấy POSITION  trên bảng FX_RISK:  POSITION_SOURCE = 'POS_GL' AND PRODUCT_GROUP_ID= 13</w:t>
            </w:r>
          </w:p>
        </w:tc>
        <w:tc>
          <w:tcPr>
            <w:tcW w:w="2637" w:type="dxa"/>
            <w:tcBorders>
              <w:top w:val="nil"/>
              <w:left w:val="nil"/>
              <w:bottom w:val="single" w:sz="4" w:space="0" w:color="auto"/>
              <w:right w:val="single" w:sz="4" w:space="0" w:color="auto"/>
            </w:tcBorders>
            <w:vAlign w:val="center"/>
            <w:hideMark/>
          </w:tcPr>
          <w:p w14:paraId="659E1550" w14:textId="77777777" w:rsidR="00821472" w:rsidRPr="00D025ED" w:rsidRDefault="00821472" w:rsidP="009024C8">
            <w:pPr>
              <w:rPr>
                <w:color w:val="000000"/>
                <w:sz w:val="20"/>
                <w:szCs w:val="20"/>
              </w:rPr>
            </w:pPr>
            <w:r w:rsidRPr="00D025ED">
              <w:rPr>
                <w:color w:val="000000"/>
                <w:sz w:val="20"/>
                <w:szCs w:val="20"/>
              </w:rPr>
              <w:t>Lấy POSITION  trên bảng FX_RISK:  POSITION_SOURCE = 'POS_GL' AND PRODUCT_GROUP_ID= 18</w:t>
            </w:r>
          </w:p>
        </w:tc>
        <w:tc>
          <w:tcPr>
            <w:tcW w:w="2610" w:type="dxa"/>
            <w:tcBorders>
              <w:top w:val="nil"/>
              <w:left w:val="nil"/>
              <w:bottom w:val="single" w:sz="4" w:space="0" w:color="auto"/>
              <w:right w:val="single" w:sz="4" w:space="0" w:color="auto"/>
            </w:tcBorders>
            <w:vAlign w:val="center"/>
            <w:hideMark/>
          </w:tcPr>
          <w:p w14:paraId="7CA47FFE" w14:textId="77777777" w:rsidR="00821472" w:rsidRPr="00D025ED" w:rsidRDefault="00821472" w:rsidP="009024C8">
            <w:pPr>
              <w:rPr>
                <w:color w:val="000000"/>
                <w:sz w:val="20"/>
                <w:szCs w:val="20"/>
              </w:rPr>
            </w:pPr>
            <w:r w:rsidRPr="00D025ED">
              <w:rPr>
                <w:color w:val="000000"/>
                <w:sz w:val="20"/>
                <w:szCs w:val="20"/>
              </w:rPr>
              <w:t>Lấy POSITION  trên bảng FX_RISK:  POSITION_SOURCE = 'POS_GL' AND PRODUCT_GROUP_ID= 16</w:t>
            </w:r>
          </w:p>
        </w:tc>
      </w:tr>
      <w:tr w:rsidR="00821472" w:rsidRPr="00D025ED" w14:paraId="416B7429"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1D89E897" w14:textId="77777777" w:rsidR="00821472" w:rsidRPr="00D025ED" w:rsidRDefault="00821472" w:rsidP="009024C8">
            <w:pPr>
              <w:rPr>
                <w:sz w:val="20"/>
                <w:szCs w:val="20"/>
              </w:rPr>
            </w:pPr>
            <w:r w:rsidRPr="00D025ED">
              <w:rPr>
                <w:sz w:val="20"/>
                <w:szCs w:val="20"/>
              </w:rPr>
              <w:t>DIFF</w:t>
            </w:r>
          </w:p>
        </w:tc>
        <w:tc>
          <w:tcPr>
            <w:tcW w:w="1530" w:type="dxa"/>
            <w:tcBorders>
              <w:top w:val="nil"/>
              <w:left w:val="nil"/>
              <w:bottom w:val="single" w:sz="4" w:space="0" w:color="auto"/>
              <w:right w:val="single" w:sz="4" w:space="0" w:color="auto"/>
            </w:tcBorders>
            <w:vAlign w:val="center"/>
            <w:hideMark/>
          </w:tcPr>
          <w:p w14:paraId="4EACA0C0" w14:textId="77777777" w:rsidR="00821472" w:rsidRPr="00D025ED" w:rsidRDefault="00821472" w:rsidP="009024C8">
            <w:pPr>
              <w:rPr>
                <w:color w:val="000000"/>
                <w:sz w:val="20"/>
                <w:szCs w:val="20"/>
              </w:rPr>
            </w:pPr>
            <w:r w:rsidRPr="00D025ED">
              <w:rPr>
                <w:color w:val="000000"/>
                <w:sz w:val="20"/>
                <w:szCs w:val="20"/>
              </w:rPr>
              <w:t>Tính chênh lệch giữa trạng thái của GL với trạng thái trên FX_RISK</w:t>
            </w:r>
          </w:p>
        </w:tc>
        <w:tc>
          <w:tcPr>
            <w:tcW w:w="11077" w:type="dxa"/>
            <w:gridSpan w:val="5"/>
            <w:tcBorders>
              <w:top w:val="single" w:sz="4" w:space="0" w:color="auto"/>
              <w:left w:val="nil"/>
              <w:bottom w:val="single" w:sz="4" w:space="0" w:color="auto"/>
              <w:right w:val="single" w:sz="4" w:space="0" w:color="auto"/>
            </w:tcBorders>
            <w:vAlign w:val="center"/>
            <w:hideMark/>
          </w:tcPr>
          <w:p w14:paraId="4F9FD2EB" w14:textId="77777777" w:rsidR="00821472" w:rsidRPr="00D025ED" w:rsidRDefault="00821472" w:rsidP="009024C8">
            <w:pPr>
              <w:rPr>
                <w:color w:val="000000"/>
                <w:sz w:val="20"/>
                <w:szCs w:val="20"/>
              </w:rPr>
            </w:pPr>
            <w:r w:rsidRPr="00D025ED">
              <w:rPr>
                <w:color w:val="000000"/>
                <w:sz w:val="20"/>
                <w:szCs w:val="20"/>
              </w:rPr>
              <w:t>DIFF=POSITION_GL - POSITION_FX_RISK</w:t>
            </w:r>
          </w:p>
        </w:tc>
      </w:tr>
      <w:tr w:rsidR="001B68CA" w:rsidRPr="00D025ED" w14:paraId="6BA4A5A9" w14:textId="77777777" w:rsidTr="007645CF">
        <w:trPr>
          <w:trHeight w:val="20"/>
        </w:trPr>
        <w:tc>
          <w:tcPr>
            <w:tcW w:w="1715" w:type="dxa"/>
            <w:tcBorders>
              <w:top w:val="nil"/>
              <w:left w:val="single" w:sz="4" w:space="0" w:color="auto"/>
              <w:bottom w:val="single" w:sz="4" w:space="0" w:color="auto"/>
              <w:right w:val="single" w:sz="4" w:space="0" w:color="auto"/>
            </w:tcBorders>
            <w:vAlign w:val="center"/>
          </w:tcPr>
          <w:p w14:paraId="52542D39" w14:textId="77777777" w:rsidR="001B68CA" w:rsidRPr="00D025ED" w:rsidRDefault="001B68CA" w:rsidP="009024C8">
            <w:pPr>
              <w:rPr>
                <w:sz w:val="20"/>
                <w:szCs w:val="20"/>
              </w:rPr>
            </w:pPr>
            <w:r>
              <w:rPr>
                <w:sz w:val="20"/>
                <w:szCs w:val="20"/>
              </w:rPr>
              <w:t>ADD_INFO1</w:t>
            </w:r>
          </w:p>
        </w:tc>
        <w:tc>
          <w:tcPr>
            <w:tcW w:w="1530" w:type="dxa"/>
            <w:tcBorders>
              <w:top w:val="nil"/>
              <w:left w:val="nil"/>
              <w:bottom w:val="single" w:sz="4" w:space="0" w:color="auto"/>
              <w:right w:val="single" w:sz="4" w:space="0" w:color="auto"/>
            </w:tcBorders>
            <w:vAlign w:val="center"/>
          </w:tcPr>
          <w:p w14:paraId="0257C5DE" w14:textId="77777777" w:rsidR="001B68CA" w:rsidRPr="00D025ED" w:rsidRDefault="001B68CA" w:rsidP="009024C8">
            <w:pPr>
              <w:rPr>
                <w:color w:val="000000"/>
                <w:sz w:val="20"/>
                <w:szCs w:val="20"/>
              </w:rPr>
            </w:pPr>
          </w:p>
        </w:tc>
        <w:tc>
          <w:tcPr>
            <w:tcW w:w="11077" w:type="dxa"/>
            <w:gridSpan w:val="5"/>
            <w:tcBorders>
              <w:top w:val="single" w:sz="4" w:space="0" w:color="auto"/>
              <w:left w:val="nil"/>
              <w:bottom w:val="single" w:sz="4" w:space="0" w:color="auto"/>
              <w:right w:val="single" w:sz="4" w:space="0" w:color="auto"/>
            </w:tcBorders>
            <w:vAlign w:val="center"/>
          </w:tcPr>
          <w:p w14:paraId="7C4E872C" w14:textId="77777777" w:rsidR="001B68CA" w:rsidRPr="00D025ED" w:rsidRDefault="001B68CA" w:rsidP="009024C8">
            <w:pPr>
              <w:rPr>
                <w:color w:val="000000"/>
                <w:sz w:val="20"/>
                <w:szCs w:val="20"/>
              </w:rPr>
            </w:pPr>
            <w:r>
              <w:rPr>
                <w:color w:val="000000"/>
                <w:sz w:val="20"/>
                <w:szCs w:val="20"/>
              </w:rPr>
              <w:t>Thông tin bổ sung thêm</w:t>
            </w:r>
          </w:p>
        </w:tc>
      </w:tr>
      <w:tr w:rsidR="001B68CA" w:rsidRPr="00D025ED" w14:paraId="7E388467" w14:textId="77777777" w:rsidTr="007645CF">
        <w:trPr>
          <w:trHeight w:val="20"/>
        </w:trPr>
        <w:tc>
          <w:tcPr>
            <w:tcW w:w="1715" w:type="dxa"/>
            <w:tcBorders>
              <w:top w:val="nil"/>
              <w:left w:val="single" w:sz="4" w:space="0" w:color="auto"/>
              <w:bottom w:val="single" w:sz="4" w:space="0" w:color="auto"/>
              <w:right w:val="single" w:sz="4" w:space="0" w:color="auto"/>
            </w:tcBorders>
            <w:vAlign w:val="center"/>
          </w:tcPr>
          <w:p w14:paraId="26742CEC" w14:textId="77777777" w:rsidR="001B68CA" w:rsidRPr="00D025ED" w:rsidRDefault="001B68CA" w:rsidP="009024C8">
            <w:pPr>
              <w:rPr>
                <w:sz w:val="20"/>
                <w:szCs w:val="20"/>
              </w:rPr>
            </w:pPr>
            <w:r>
              <w:rPr>
                <w:sz w:val="20"/>
                <w:szCs w:val="20"/>
              </w:rPr>
              <w:t>ADD_INFO2</w:t>
            </w:r>
          </w:p>
        </w:tc>
        <w:tc>
          <w:tcPr>
            <w:tcW w:w="1530" w:type="dxa"/>
            <w:tcBorders>
              <w:top w:val="nil"/>
              <w:left w:val="nil"/>
              <w:bottom w:val="single" w:sz="4" w:space="0" w:color="auto"/>
              <w:right w:val="single" w:sz="4" w:space="0" w:color="auto"/>
            </w:tcBorders>
            <w:vAlign w:val="center"/>
          </w:tcPr>
          <w:p w14:paraId="51EC1C32" w14:textId="77777777" w:rsidR="001B68CA" w:rsidRPr="00D025ED" w:rsidRDefault="001B68CA" w:rsidP="009024C8">
            <w:pPr>
              <w:rPr>
                <w:color w:val="000000"/>
                <w:sz w:val="20"/>
                <w:szCs w:val="20"/>
              </w:rPr>
            </w:pPr>
          </w:p>
        </w:tc>
        <w:tc>
          <w:tcPr>
            <w:tcW w:w="11077" w:type="dxa"/>
            <w:gridSpan w:val="5"/>
            <w:tcBorders>
              <w:top w:val="single" w:sz="4" w:space="0" w:color="auto"/>
              <w:left w:val="nil"/>
              <w:bottom w:val="single" w:sz="4" w:space="0" w:color="auto"/>
              <w:right w:val="single" w:sz="4" w:space="0" w:color="auto"/>
            </w:tcBorders>
            <w:vAlign w:val="center"/>
          </w:tcPr>
          <w:p w14:paraId="6A02886C" w14:textId="77777777" w:rsidR="001B68CA" w:rsidRPr="00D025ED" w:rsidRDefault="001B68CA" w:rsidP="009024C8">
            <w:pPr>
              <w:rPr>
                <w:color w:val="000000"/>
                <w:sz w:val="20"/>
                <w:szCs w:val="20"/>
              </w:rPr>
            </w:pPr>
            <w:r>
              <w:rPr>
                <w:color w:val="000000"/>
                <w:sz w:val="20"/>
                <w:szCs w:val="20"/>
              </w:rPr>
              <w:t>Thông tin bổ sung thêm</w:t>
            </w:r>
          </w:p>
        </w:tc>
      </w:tr>
      <w:tr w:rsidR="00821472" w:rsidRPr="00D025ED" w14:paraId="03E05190" w14:textId="77777777" w:rsidTr="007645CF">
        <w:trPr>
          <w:trHeight w:val="20"/>
        </w:trPr>
        <w:tc>
          <w:tcPr>
            <w:tcW w:w="1715" w:type="dxa"/>
            <w:tcBorders>
              <w:top w:val="nil"/>
              <w:left w:val="single" w:sz="4" w:space="0" w:color="auto"/>
              <w:bottom w:val="single" w:sz="4" w:space="0" w:color="auto"/>
              <w:right w:val="single" w:sz="4" w:space="0" w:color="auto"/>
            </w:tcBorders>
            <w:vAlign w:val="center"/>
            <w:hideMark/>
          </w:tcPr>
          <w:p w14:paraId="593C5635" w14:textId="77777777" w:rsidR="00821472" w:rsidRPr="00D025ED" w:rsidRDefault="00821472" w:rsidP="009024C8">
            <w:pPr>
              <w:rPr>
                <w:sz w:val="20"/>
                <w:szCs w:val="20"/>
              </w:rPr>
            </w:pPr>
            <w:r w:rsidRPr="00D025ED">
              <w:rPr>
                <w:sz w:val="20"/>
                <w:szCs w:val="20"/>
              </w:rPr>
              <w:t>COMMENT</w:t>
            </w:r>
          </w:p>
        </w:tc>
        <w:tc>
          <w:tcPr>
            <w:tcW w:w="1530" w:type="dxa"/>
            <w:tcBorders>
              <w:top w:val="nil"/>
              <w:left w:val="nil"/>
              <w:bottom w:val="single" w:sz="4" w:space="0" w:color="auto"/>
              <w:right w:val="single" w:sz="4" w:space="0" w:color="auto"/>
            </w:tcBorders>
            <w:vAlign w:val="center"/>
            <w:hideMark/>
          </w:tcPr>
          <w:p w14:paraId="7AC41394" w14:textId="77777777" w:rsidR="00821472" w:rsidRPr="00D025ED" w:rsidRDefault="00821472" w:rsidP="009024C8">
            <w:pPr>
              <w:rPr>
                <w:color w:val="000000"/>
                <w:sz w:val="20"/>
                <w:szCs w:val="20"/>
              </w:rPr>
            </w:pPr>
            <w:r w:rsidRPr="00D025ED">
              <w:rPr>
                <w:color w:val="000000"/>
                <w:sz w:val="20"/>
                <w:szCs w:val="20"/>
              </w:rPr>
              <w:t>Note ngày bắt đầu có sai lệch</w:t>
            </w:r>
          </w:p>
        </w:tc>
        <w:tc>
          <w:tcPr>
            <w:tcW w:w="11077" w:type="dxa"/>
            <w:gridSpan w:val="5"/>
            <w:tcBorders>
              <w:top w:val="single" w:sz="4" w:space="0" w:color="auto"/>
              <w:left w:val="nil"/>
              <w:bottom w:val="single" w:sz="4" w:space="0" w:color="auto"/>
              <w:right w:val="single" w:sz="4" w:space="0" w:color="auto"/>
            </w:tcBorders>
            <w:vAlign w:val="center"/>
            <w:hideMark/>
          </w:tcPr>
          <w:p w14:paraId="4F301D49" w14:textId="77777777" w:rsidR="00821472" w:rsidRPr="00D025ED" w:rsidRDefault="00821472" w:rsidP="009024C8">
            <w:pPr>
              <w:rPr>
                <w:color w:val="000000"/>
                <w:sz w:val="20"/>
                <w:szCs w:val="20"/>
              </w:rPr>
            </w:pPr>
            <w:r w:rsidRPr="00D025ED">
              <w:rPr>
                <w:color w:val="000000"/>
                <w:sz w:val="20"/>
                <w:szCs w:val="20"/>
              </w:rPr>
              <w:t>Nếu phát sinh sai lệch --&gt; Ngày bắt đầu có sai lệch.</w:t>
            </w:r>
            <w:r w:rsidRPr="00D025ED">
              <w:rPr>
                <w:color w:val="000000"/>
                <w:sz w:val="20"/>
                <w:szCs w:val="20"/>
              </w:rPr>
              <w:br/>
              <w:t>Nếu không phát sinh sai lệch --&gt; null</w:t>
            </w:r>
          </w:p>
        </w:tc>
      </w:tr>
    </w:tbl>
    <w:p w14:paraId="4FA5C532" w14:textId="77777777" w:rsidR="00821472" w:rsidRDefault="00821472" w:rsidP="00821472">
      <w:pPr>
        <w:rPr>
          <w:sz w:val="20"/>
          <w:szCs w:val="20"/>
        </w:rPr>
      </w:pPr>
    </w:p>
    <w:p w14:paraId="258AFEBC" w14:textId="77777777" w:rsidR="00484395" w:rsidRDefault="00484395" w:rsidP="00821472">
      <w:pPr>
        <w:rPr>
          <w:sz w:val="20"/>
          <w:szCs w:val="20"/>
        </w:rPr>
      </w:pPr>
    </w:p>
    <w:tbl>
      <w:tblPr>
        <w:tblW w:w="14322" w:type="dxa"/>
        <w:tblInd w:w="-17" w:type="dxa"/>
        <w:tblLayout w:type="fixed"/>
        <w:tblCellMar>
          <w:top w:w="72" w:type="dxa"/>
          <w:left w:w="115" w:type="dxa"/>
          <w:bottom w:w="72" w:type="dxa"/>
          <w:right w:w="115" w:type="dxa"/>
        </w:tblCellMar>
        <w:tblLook w:val="04A0" w:firstRow="1" w:lastRow="0" w:firstColumn="1" w:lastColumn="0" w:noHBand="0" w:noVBand="1"/>
      </w:tblPr>
      <w:tblGrid>
        <w:gridCol w:w="1715"/>
        <w:gridCol w:w="1530"/>
        <w:gridCol w:w="1710"/>
        <w:gridCol w:w="1980"/>
        <w:gridCol w:w="2140"/>
        <w:gridCol w:w="2637"/>
        <w:gridCol w:w="2610"/>
      </w:tblGrid>
      <w:tr w:rsidR="00821472" w:rsidRPr="00D025ED" w14:paraId="7BE1C7B3" w14:textId="77777777" w:rsidTr="00413A2D">
        <w:trPr>
          <w:trHeight w:val="20"/>
          <w:tblHeader/>
        </w:trPr>
        <w:tc>
          <w:tcPr>
            <w:tcW w:w="171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05B3787" w14:textId="77777777" w:rsidR="00821472" w:rsidRPr="00D025ED" w:rsidRDefault="00821472" w:rsidP="009024C8">
            <w:pPr>
              <w:rPr>
                <w:color w:val="000000"/>
                <w:sz w:val="20"/>
                <w:szCs w:val="20"/>
              </w:rPr>
            </w:pPr>
            <w:r w:rsidRPr="00D025ED">
              <w:rPr>
                <w:color w:val="000000"/>
                <w:sz w:val="20"/>
                <w:szCs w:val="20"/>
              </w:rPr>
              <w:t>Tên trường</w:t>
            </w:r>
          </w:p>
        </w:tc>
        <w:tc>
          <w:tcPr>
            <w:tcW w:w="1530" w:type="dxa"/>
            <w:tcBorders>
              <w:top w:val="single" w:sz="4" w:space="0" w:color="auto"/>
              <w:left w:val="nil"/>
              <w:bottom w:val="single" w:sz="4" w:space="0" w:color="auto"/>
              <w:right w:val="single" w:sz="4" w:space="0" w:color="auto"/>
            </w:tcBorders>
            <w:shd w:val="clear" w:color="000000" w:fill="BFBFBF"/>
            <w:noWrap/>
            <w:vAlign w:val="center"/>
            <w:hideMark/>
          </w:tcPr>
          <w:p w14:paraId="266E2FF4" w14:textId="77777777" w:rsidR="00821472" w:rsidRPr="00D025ED" w:rsidRDefault="00821472" w:rsidP="009024C8">
            <w:pPr>
              <w:rPr>
                <w:color w:val="000000"/>
                <w:sz w:val="20"/>
                <w:szCs w:val="20"/>
              </w:rPr>
            </w:pPr>
            <w:r w:rsidRPr="00D025ED">
              <w:rPr>
                <w:color w:val="000000"/>
                <w:sz w:val="20"/>
                <w:szCs w:val="20"/>
              </w:rPr>
              <w:t>Ý nghĩa</w:t>
            </w:r>
          </w:p>
        </w:tc>
        <w:tc>
          <w:tcPr>
            <w:tcW w:w="1710" w:type="dxa"/>
            <w:tcBorders>
              <w:top w:val="single" w:sz="4" w:space="0" w:color="auto"/>
              <w:left w:val="nil"/>
              <w:bottom w:val="single" w:sz="4" w:space="0" w:color="auto"/>
              <w:right w:val="single" w:sz="4" w:space="0" w:color="auto"/>
            </w:tcBorders>
            <w:shd w:val="clear" w:color="000000" w:fill="BFBFBF"/>
            <w:noWrap/>
            <w:vAlign w:val="center"/>
            <w:hideMark/>
          </w:tcPr>
          <w:p w14:paraId="6C326B6B" w14:textId="77777777" w:rsidR="00821472" w:rsidRPr="00D025ED" w:rsidRDefault="00821472" w:rsidP="009024C8">
            <w:pPr>
              <w:rPr>
                <w:color w:val="000000"/>
                <w:sz w:val="20"/>
                <w:szCs w:val="20"/>
              </w:rPr>
            </w:pPr>
            <w:r w:rsidRPr="00D025ED">
              <w:rPr>
                <w:color w:val="000000"/>
                <w:sz w:val="20"/>
                <w:szCs w:val="20"/>
              </w:rPr>
              <w:t>BOND</w:t>
            </w:r>
          </w:p>
        </w:tc>
        <w:tc>
          <w:tcPr>
            <w:tcW w:w="1980" w:type="dxa"/>
            <w:tcBorders>
              <w:top w:val="single" w:sz="4" w:space="0" w:color="auto"/>
              <w:left w:val="nil"/>
              <w:bottom w:val="single" w:sz="4" w:space="0" w:color="auto"/>
              <w:right w:val="single" w:sz="4" w:space="0" w:color="auto"/>
            </w:tcBorders>
            <w:shd w:val="clear" w:color="000000" w:fill="BFBFBF"/>
            <w:noWrap/>
            <w:vAlign w:val="center"/>
            <w:hideMark/>
          </w:tcPr>
          <w:p w14:paraId="654FE885" w14:textId="77777777" w:rsidR="00821472" w:rsidRPr="00D025ED" w:rsidRDefault="00821472" w:rsidP="009024C8">
            <w:pPr>
              <w:rPr>
                <w:color w:val="000000"/>
                <w:sz w:val="20"/>
                <w:szCs w:val="20"/>
              </w:rPr>
            </w:pPr>
            <w:r w:rsidRPr="00D025ED">
              <w:rPr>
                <w:color w:val="000000"/>
                <w:sz w:val="20"/>
                <w:szCs w:val="20"/>
              </w:rPr>
              <w:t>REPO</w:t>
            </w:r>
          </w:p>
        </w:tc>
        <w:tc>
          <w:tcPr>
            <w:tcW w:w="2140" w:type="dxa"/>
            <w:tcBorders>
              <w:top w:val="single" w:sz="4" w:space="0" w:color="auto"/>
              <w:left w:val="nil"/>
              <w:bottom w:val="single" w:sz="4" w:space="0" w:color="auto"/>
              <w:right w:val="single" w:sz="4" w:space="0" w:color="auto"/>
            </w:tcBorders>
            <w:shd w:val="clear" w:color="000000" w:fill="BFBFBF"/>
            <w:noWrap/>
            <w:vAlign w:val="center"/>
            <w:hideMark/>
          </w:tcPr>
          <w:p w14:paraId="459831E0" w14:textId="77777777" w:rsidR="00821472" w:rsidRPr="00D025ED" w:rsidRDefault="00821472" w:rsidP="009024C8">
            <w:pPr>
              <w:rPr>
                <w:color w:val="000000"/>
                <w:sz w:val="20"/>
                <w:szCs w:val="20"/>
              </w:rPr>
            </w:pPr>
            <w:r w:rsidRPr="00D025ED">
              <w:rPr>
                <w:color w:val="000000"/>
                <w:sz w:val="20"/>
                <w:szCs w:val="20"/>
              </w:rPr>
              <w:t>SWAP</w:t>
            </w:r>
          </w:p>
        </w:tc>
        <w:tc>
          <w:tcPr>
            <w:tcW w:w="2637" w:type="dxa"/>
            <w:tcBorders>
              <w:top w:val="single" w:sz="4" w:space="0" w:color="auto"/>
              <w:left w:val="nil"/>
              <w:bottom w:val="single" w:sz="4" w:space="0" w:color="auto"/>
              <w:right w:val="single" w:sz="4" w:space="0" w:color="auto"/>
            </w:tcBorders>
            <w:shd w:val="clear" w:color="000000" w:fill="BFBFBF"/>
            <w:vAlign w:val="center"/>
            <w:hideMark/>
          </w:tcPr>
          <w:p w14:paraId="7ABE2601" w14:textId="77777777" w:rsidR="00821472" w:rsidRPr="00D025ED" w:rsidRDefault="00821472" w:rsidP="009024C8">
            <w:pPr>
              <w:rPr>
                <w:color w:val="000000"/>
                <w:sz w:val="20"/>
                <w:szCs w:val="20"/>
              </w:rPr>
            </w:pPr>
            <w:r w:rsidRPr="00D025ED">
              <w:rPr>
                <w:color w:val="000000"/>
                <w:sz w:val="20"/>
                <w:szCs w:val="20"/>
              </w:rPr>
              <w:t>MM</w:t>
            </w:r>
          </w:p>
        </w:tc>
        <w:tc>
          <w:tcPr>
            <w:tcW w:w="2610" w:type="dxa"/>
            <w:tcBorders>
              <w:top w:val="single" w:sz="4" w:space="0" w:color="auto"/>
              <w:left w:val="nil"/>
              <w:bottom w:val="single" w:sz="4" w:space="0" w:color="auto"/>
              <w:right w:val="single" w:sz="4" w:space="0" w:color="auto"/>
            </w:tcBorders>
            <w:shd w:val="clear" w:color="000000" w:fill="BFBFBF"/>
            <w:vAlign w:val="center"/>
            <w:hideMark/>
          </w:tcPr>
          <w:p w14:paraId="6BC4E713" w14:textId="77777777" w:rsidR="00821472" w:rsidRPr="00D025ED" w:rsidRDefault="00821472" w:rsidP="009024C8">
            <w:pPr>
              <w:rPr>
                <w:color w:val="000000"/>
                <w:sz w:val="20"/>
                <w:szCs w:val="20"/>
              </w:rPr>
            </w:pPr>
            <w:r w:rsidRPr="00D025ED">
              <w:rPr>
                <w:color w:val="000000"/>
                <w:sz w:val="20"/>
                <w:szCs w:val="20"/>
              </w:rPr>
              <w:t>PAPER</w:t>
            </w:r>
          </w:p>
        </w:tc>
      </w:tr>
      <w:tr w:rsidR="00821472" w:rsidRPr="00D025ED" w14:paraId="1E7064EE"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1FB70B5A" w14:textId="77777777" w:rsidR="00821472" w:rsidRPr="00D025ED" w:rsidRDefault="00821472" w:rsidP="009024C8">
            <w:pPr>
              <w:rPr>
                <w:sz w:val="20"/>
                <w:szCs w:val="20"/>
              </w:rPr>
            </w:pPr>
            <w:r w:rsidRPr="00D025ED">
              <w:rPr>
                <w:sz w:val="20"/>
                <w:szCs w:val="20"/>
              </w:rPr>
              <w:t>Report date</w:t>
            </w:r>
          </w:p>
        </w:tc>
        <w:tc>
          <w:tcPr>
            <w:tcW w:w="1530" w:type="dxa"/>
            <w:tcBorders>
              <w:top w:val="nil"/>
              <w:left w:val="nil"/>
              <w:bottom w:val="single" w:sz="4" w:space="0" w:color="auto"/>
              <w:right w:val="single" w:sz="4" w:space="0" w:color="auto"/>
            </w:tcBorders>
            <w:vAlign w:val="center"/>
            <w:hideMark/>
          </w:tcPr>
          <w:p w14:paraId="4C3B2FC5" w14:textId="77777777" w:rsidR="00821472" w:rsidRPr="00D025ED" w:rsidRDefault="00821472" w:rsidP="009024C8">
            <w:pPr>
              <w:rPr>
                <w:color w:val="000000"/>
                <w:sz w:val="20"/>
                <w:szCs w:val="20"/>
              </w:rPr>
            </w:pPr>
            <w:r w:rsidRPr="00D025ED">
              <w:rPr>
                <w:color w:val="000000"/>
                <w:sz w:val="20"/>
                <w:szCs w:val="20"/>
              </w:rPr>
              <w:t>Ngày chạy báo cáo</w:t>
            </w:r>
          </w:p>
        </w:tc>
        <w:tc>
          <w:tcPr>
            <w:tcW w:w="1710" w:type="dxa"/>
            <w:tcBorders>
              <w:top w:val="nil"/>
              <w:left w:val="nil"/>
              <w:bottom w:val="single" w:sz="4" w:space="0" w:color="auto"/>
              <w:right w:val="single" w:sz="4" w:space="0" w:color="auto"/>
            </w:tcBorders>
            <w:noWrap/>
            <w:vAlign w:val="center"/>
            <w:hideMark/>
          </w:tcPr>
          <w:p w14:paraId="15A47BA0" w14:textId="77777777" w:rsidR="00821472" w:rsidRPr="00D025ED" w:rsidRDefault="00821472" w:rsidP="009024C8">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6227618B" w14:textId="77777777" w:rsidR="00821472" w:rsidRPr="00D025ED" w:rsidRDefault="00821472" w:rsidP="009024C8">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1BD60916" w14:textId="77777777" w:rsidR="00821472" w:rsidRPr="00D025ED" w:rsidRDefault="00821472" w:rsidP="009024C8">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7D274091" w14:textId="77777777" w:rsidR="00821472" w:rsidRPr="00D025ED" w:rsidRDefault="00821472" w:rsidP="009024C8">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65E507FD"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21481656"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58DCC724" w14:textId="77777777" w:rsidR="00821472" w:rsidRPr="00D025ED" w:rsidRDefault="00821472" w:rsidP="009024C8">
            <w:pPr>
              <w:rPr>
                <w:sz w:val="20"/>
                <w:szCs w:val="20"/>
              </w:rPr>
            </w:pPr>
            <w:r w:rsidRPr="00D025ED">
              <w:rPr>
                <w:sz w:val="20"/>
                <w:szCs w:val="20"/>
              </w:rPr>
              <w:lastRenderedPageBreak/>
              <w:t>PRODUCT_GROUP</w:t>
            </w:r>
          </w:p>
        </w:tc>
        <w:tc>
          <w:tcPr>
            <w:tcW w:w="1530" w:type="dxa"/>
            <w:tcBorders>
              <w:top w:val="nil"/>
              <w:left w:val="nil"/>
              <w:bottom w:val="single" w:sz="4" w:space="0" w:color="auto"/>
              <w:right w:val="single" w:sz="4" w:space="0" w:color="auto"/>
            </w:tcBorders>
            <w:vAlign w:val="center"/>
            <w:hideMark/>
          </w:tcPr>
          <w:p w14:paraId="28D09143" w14:textId="77777777" w:rsidR="00821472" w:rsidRPr="00D025ED" w:rsidRDefault="00821472" w:rsidP="009024C8">
            <w:pPr>
              <w:rPr>
                <w:color w:val="000000"/>
                <w:sz w:val="20"/>
                <w:szCs w:val="20"/>
              </w:rPr>
            </w:pPr>
            <w:r w:rsidRPr="00D025ED">
              <w:rPr>
                <w:color w:val="000000"/>
                <w:sz w:val="20"/>
                <w:szCs w:val="20"/>
              </w:rPr>
              <w:t>Productgroup datamart</w:t>
            </w:r>
          </w:p>
        </w:tc>
        <w:tc>
          <w:tcPr>
            <w:tcW w:w="1710" w:type="dxa"/>
            <w:tcBorders>
              <w:top w:val="nil"/>
              <w:left w:val="nil"/>
              <w:bottom w:val="single" w:sz="4" w:space="0" w:color="auto"/>
              <w:right w:val="single" w:sz="4" w:space="0" w:color="auto"/>
            </w:tcBorders>
            <w:noWrap/>
            <w:hideMark/>
          </w:tcPr>
          <w:p w14:paraId="6461815E" w14:textId="77777777" w:rsidR="00821472" w:rsidRPr="00D025ED" w:rsidRDefault="00821472" w:rsidP="009024C8">
            <w:pPr>
              <w:rPr>
                <w:sz w:val="20"/>
                <w:szCs w:val="20"/>
              </w:rPr>
            </w:pPr>
            <w:r w:rsidRPr="00D025ED">
              <w:rPr>
                <w:sz w:val="20"/>
                <w:szCs w:val="20"/>
              </w:rPr>
              <w:t>BOND</w:t>
            </w:r>
          </w:p>
        </w:tc>
        <w:tc>
          <w:tcPr>
            <w:tcW w:w="1980" w:type="dxa"/>
            <w:tcBorders>
              <w:top w:val="nil"/>
              <w:left w:val="nil"/>
              <w:bottom w:val="single" w:sz="4" w:space="0" w:color="auto"/>
              <w:right w:val="single" w:sz="4" w:space="0" w:color="auto"/>
            </w:tcBorders>
            <w:noWrap/>
            <w:hideMark/>
          </w:tcPr>
          <w:p w14:paraId="0BACDEAD" w14:textId="77777777" w:rsidR="00821472" w:rsidRPr="00D025ED" w:rsidRDefault="00821472" w:rsidP="009024C8">
            <w:pPr>
              <w:rPr>
                <w:sz w:val="20"/>
                <w:szCs w:val="20"/>
              </w:rPr>
            </w:pPr>
            <w:r w:rsidRPr="00D025ED">
              <w:rPr>
                <w:sz w:val="20"/>
                <w:szCs w:val="20"/>
              </w:rPr>
              <w:t>REPO</w:t>
            </w:r>
          </w:p>
        </w:tc>
        <w:tc>
          <w:tcPr>
            <w:tcW w:w="2140" w:type="dxa"/>
            <w:tcBorders>
              <w:top w:val="nil"/>
              <w:left w:val="nil"/>
              <w:bottom w:val="single" w:sz="4" w:space="0" w:color="auto"/>
              <w:right w:val="single" w:sz="4" w:space="0" w:color="auto"/>
            </w:tcBorders>
            <w:noWrap/>
            <w:hideMark/>
          </w:tcPr>
          <w:p w14:paraId="01E73911" w14:textId="77777777" w:rsidR="00821472" w:rsidRPr="00D025ED" w:rsidRDefault="00821472" w:rsidP="009024C8">
            <w:pPr>
              <w:rPr>
                <w:sz w:val="20"/>
                <w:szCs w:val="20"/>
              </w:rPr>
            </w:pPr>
            <w:r w:rsidRPr="00D025ED">
              <w:rPr>
                <w:sz w:val="20"/>
                <w:szCs w:val="20"/>
              </w:rPr>
              <w:t>SWAP</w:t>
            </w:r>
          </w:p>
        </w:tc>
        <w:tc>
          <w:tcPr>
            <w:tcW w:w="2637" w:type="dxa"/>
            <w:tcBorders>
              <w:top w:val="nil"/>
              <w:left w:val="nil"/>
              <w:bottom w:val="single" w:sz="4" w:space="0" w:color="auto"/>
              <w:right w:val="single" w:sz="4" w:space="0" w:color="auto"/>
            </w:tcBorders>
            <w:noWrap/>
            <w:hideMark/>
          </w:tcPr>
          <w:p w14:paraId="1E84E6B8" w14:textId="77777777" w:rsidR="00821472" w:rsidRPr="00D025ED" w:rsidRDefault="00821472" w:rsidP="009024C8">
            <w:pPr>
              <w:rPr>
                <w:sz w:val="20"/>
                <w:szCs w:val="20"/>
              </w:rPr>
            </w:pPr>
            <w:r w:rsidRPr="00D025ED">
              <w:rPr>
                <w:sz w:val="20"/>
                <w:szCs w:val="20"/>
              </w:rPr>
              <w:t>MM</w:t>
            </w:r>
          </w:p>
        </w:tc>
        <w:tc>
          <w:tcPr>
            <w:tcW w:w="2610" w:type="dxa"/>
            <w:tcBorders>
              <w:top w:val="nil"/>
              <w:left w:val="nil"/>
              <w:bottom w:val="single" w:sz="4" w:space="0" w:color="auto"/>
              <w:right w:val="single" w:sz="4" w:space="0" w:color="auto"/>
            </w:tcBorders>
            <w:hideMark/>
          </w:tcPr>
          <w:p w14:paraId="6B93D465" w14:textId="77777777" w:rsidR="00821472" w:rsidRPr="00D025ED" w:rsidRDefault="00821472" w:rsidP="009024C8">
            <w:pPr>
              <w:rPr>
                <w:sz w:val="20"/>
                <w:szCs w:val="20"/>
              </w:rPr>
            </w:pPr>
            <w:r w:rsidRPr="00D025ED">
              <w:rPr>
                <w:sz w:val="20"/>
                <w:szCs w:val="20"/>
              </w:rPr>
              <w:t>PAPER</w:t>
            </w:r>
          </w:p>
        </w:tc>
      </w:tr>
      <w:tr w:rsidR="00821472" w:rsidRPr="00D025ED" w14:paraId="68C0E683" w14:textId="77777777" w:rsidTr="00413A2D">
        <w:trPr>
          <w:trHeight w:val="20"/>
        </w:trPr>
        <w:tc>
          <w:tcPr>
            <w:tcW w:w="1715" w:type="dxa"/>
            <w:tcBorders>
              <w:top w:val="nil"/>
              <w:left w:val="single" w:sz="4" w:space="0" w:color="auto"/>
              <w:bottom w:val="single" w:sz="4" w:space="0" w:color="auto"/>
              <w:right w:val="single" w:sz="4" w:space="0" w:color="auto"/>
            </w:tcBorders>
            <w:vAlign w:val="center"/>
          </w:tcPr>
          <w:p w14:paraId="658DAD98" w14:textId="77777777" w:rsidR="00821472" w:rsidRPr="00D025ED" w:rsidRDefault="00821472" w:rsidP="009024C8">
            <w:pPr>
              <w:rPr>
                <w:sz w:val="20"/>
                <w:szCs w:val="20"/>
              </w:rPr>
            </w:pPr>
            <w:r w:rsidRPr="00D025ED">
              <w:rPr>
                <w:sz w:val="20"/>
                <w:szCs w:val="20"/>
              </w:rPr>
              <w:t>SUBPRODUCT</w:t>
            </w:r>
          </w:p>
        </w:tc>
        <w:tc>
          <w:tcPr>
            <w:tcW w:w="1530" w:type="dxa"/>
            <w:tcBorders>
              <w:top w:val="nil"/>
              <w:left w:val="nil"/>
              <w:bottom w:val="single" w:sz="4" w:space="0" w:color="auto"/>
              <w:right w:val="single" w:sz="4" w:space="0" w:color="auto"/>
            </w:tcBorders>
            <w:vAlign w:val="center"/>
          </w:tcPr>
          <w:p w14:paraId="07497D95" w14:textId="77777777" w:rsidR="00821472" w:rsidRPr="00D025ED" w:rsidRDefault="00821472" w:rsidP="009024C8">
            <w:pPr>
              <w:rPr>
                <w:color w:val="000000"/>
                <w:sz w:val="20"/>
                <w:szCs w:val="20"/>
              </w:rPr>
            </w:pPr>
            <w:r w:rsidRPr="00D025ED">
              <w:rPr>
                <w:color w:val="000000"/>
                <w:sz w:val="20"/>
                <w:szCs w:val="20"/>
              </w:rPr>
              <w:t xml:space="preserve">Product trong datamart </w:t>
            </w:r>
          </w:p>
        </w:tc>
        <w:tc>
          <w:tcPr>
            <w:tcW w:w="11077" w:type="dxa"/>
            <w:gridSpan w:val="5"/>
            <w:tcBorders>
              <w:top w:val="nil"/>
              <w:left w:val="nil"/>
              <w:bottom w:val="single" w:sz="4" w:space="0" w:color="auto"/>
              <w:right w:val="single" w:sz="4" w:space="0" w:color="auto"/>
            </w:tcBorders>
            <w:noWrap/>
            <w:vAlign w:val="center"/>
          </w:tcPr>
          <w:p w14:paraId="29637D0B" w14:textId="4EF2EEA6" w:rsidR="00821472" w:rsidRPr="00D025ED" w:rsidRDefault="00821472" w:rsidP="009024C8">
            <w:pPr>
              <w:jc w:val="center"/>
              <w:rPr>
                <w:color w:val="000000"/>
                <w:sz w:val="20"/>
                <w:szCs w:val="20"/>
              </w:rPr>
            </w:pPr>
            <w:r w:rsidRPr="00D025ED">
              <w:rPr>
                <w:color w:val="000000"/>
                <w:sz w:val="20"/>
                <w:szCs w:val="20"/>
              </w:rPr>
              <w:t xml:space="preserve">PRODUCT_CODE từ bảng </w:t>
            </w:r>
            <w:r w:rsidR="006D33EE">
              <w:rPr>
                <w:color w:val="000000"/>
                <w:sz w:val="20"/>
                <w:szCs w:val="20"/>
              </w:rPr>
              <w:t>PAR_GL_PRODUCT_GROUP_MAP</w:t>
            </w:r>
          </w:p>
        </w:tc>
      </w:tr>
      <w:tr w:rsidR="00821472" w:rsidRPr="00D025ED" w14:paraId="7CF7EF46"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4B580F6C" w14:textId="77777777" w:rsidR="00821472" w:rsidRPr="00D025ED" w:rsidRDefault="00821472" w:rsidP="009024C8">
            <w:pPr>
              <w:rPr>
                <w:sz w:val="20"/>
                <w:szCs w:val="20"/>
              </w:rPr>
            </w:pPr>
            <w:r w:rsidRPr="00D025ED">
              <w:rPr>
                <w:sz w:val="20"/>
                <w:szCs w:val="20"/>
              </w:rPr>
              <w:t>CURRENCY</w:t>
            </w:r>
          </w:p>
        </w:tc>
        <w:tc>
          <w:tcPr>
            <w:tcW w:w="1530" w:type="dxa"/>
            <w:tcBorders>
              <w:top w:val="nil"/>
              <w:left w:val="nil"/>
              <w:bottom w:val="single" w:sz="4" w:space="0" w:color="auto"/>
              <w:right w:val="single" w:sz="4" w:space="0" w:color="auto"/>
            </w:tcBorders>
            <w:vAlign w:val="center"/>
            <w:hideMark/>
          </w:tcPr>
          <w:p w14:paraId="0C54884A" w14:textId="77777777" w:rsidR="00821472" w:rsidRPr="00D025ED" w:rsidRDefault="00821472" w:rsidP="009024C8">
            <w:pPr>
              <w:rPr>
                <w:color w:val="000000"/>
                <w:sz w:val="20"/>
                <w:szCs w:val="20"/>
              </w:rPr>
            </w:pPr>
            <w:r w:rsidRPr="00D025ED">
              <w:rPr>
                <w:color w:val="000000"/>
                <w:sz w:val="20"/>
                <w:szCs w:val="20"/>
              </w:rPr>
              <w:t>Đồng tiền (ALL CURRENCY)</w:t>
            </w:r>
          </w:p>
        </w:tc>
        <w:tc>
          <w:tcPr>
            <w:tcW w:w="1710" w:type="dxa"/>
            <w:tcBorders>
              <w:top w:val="nil"/>
              <w:left w:val="nil"/>
              <w:bottom w:val="single" w:sz="4" w:space="0" w:color="auto"/>
              <w:right w:val="single" w:sz="4" w:space="0" w:color="auto"/>
            </w:tcBorders>
            <w:noWrap/>
            <w:vAlign w:val="center"/>
            <w:hideMark/>
          </w:tcPr>
          <w:p w14:paraId="21FD417F" w14:textId="77777777" w:rsidR="00821472" w:rsidRPr="00D025ED" w:rsidRDefault="00821472" w:rsidP="009024C8">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0BC66AF9" w14:textId="77777777" w:rsidR="00821472" w:rsidRPr="00D025ED" w:rsidRDefault="00821472" w:rsidP="009024C8">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56029105" w14:textId="77777777" w:rsidR="00821472" w:rsidRPr="00D025ED" w:rsidRDefault="00821472" w:rsidP="009024C8">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3B82605B" w14:textId="77777777" w:rsidR="00821472" w:rsidRPr="00D025ED" w:rsidRDefault="00821472" w:rsidP="009024C8">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13B76059" w14:textId="77777777" w:rsidR="00821472" w:rsidRPr="00D025ED" w:rsidRDefault="00821472" w:rsidP="009024C8">
            <w:pPr>
              <w:rPr>
                <w:color w:val="000000"/>
                <w:sz w:val="20"/>
                <w:szCs w:val="20"/>
              </w:rPr>
            </w:pPr>
            <w:r w:rsidRPr="00D025ED">
              <w:rPr>
                <w:color w:val="000000"/>
                <w:sz w:val="20"/>
                <w:szCs w:val="20"/>
              </w:rPr>
              <w:t> </w:t>
            </w:r>
          </w:p>
        </w:tc>
      </w:tr>
      <w:tr w:rsidR="00821472" w:rsidRPr="00D025ED" w14:paraId="41504D86"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4EA3526E" w14:textId="77777777" w:rsidR="00821472" w:rsidRPr="00D025ED" w:rsidRDefault="00821472" w:rsidP="009024C8">
            <w:pPr>
              <w:rPr>
                <w:sz w:val="20"/>
                <w:szCs w:val="20"/>
              </w:rPr>
            </w:pPr>
            <w:r w:rsidRPr="00D025ED">
              <w:rPr>
                <w:sz w:val="20"/>
                <w:szCs w:val="20"/>
              </w:rPr>
              <w:t>POSITION_GL</w:t>
            </w:r>
          </w:p>
        </w:tc>
        <w:tc>
          <w:tcPr>
            <w:tcW w:w="1530" w:type="dxa"/>
            <w:tcBorders>
              <w:top w:val="nil"/>
              <w:left w:val="nil"/>
              <w:bottom w:val="single" w:sz="4" w:space="0" w:color="auto"/>
              <w:right w:val="single" w:sz="4" w:space="0" w:color="auto"/>
            </w:tcBorders>
            <w:vAlign w:val="center"/>
            <w:hideMark/>
          </w:tcPr>
          <w:p w14:paraId="6A9E257E" w14:textId="77777777" w:rsidR="00821472" w:rsidRPr="00D025ED" w:rsidRDefault="00821472" w:rsidP="009024C8">
            <w:pPr>
              <w:rPr>
                <w:color w:val="000000"/>
                <w:sz w:val="20"/>
                <w:szCs w:val="20"/>
              </w:rPr>
            </w:pPr>
            <w:r w:rsidRPr="00D025ED">
              <w:rPr>
                <w:color w:val="000000"/>
                <w:sz w:val="20"/>
                <w:szCs w:val="20"/>
              </w:rPr>
              <w:t>Tổng hợp trạng thái từ bảng GL_MASTER</w:t>
            </w:r>
          </w:p>
        </w:tc>
        <w:tc>
          <w:tcPr>
            <w:tcW w:w="11077" w:type="dxa"/>
            <w:gridSpan w:val="5"/>
            <w:tcBorders>
              <w:top w:val="nil"/>
              <w:left w:val="nil"/>
              <w:bottom w:val="single" w:sz="4" w:space="0" w:color="auto"/>
              <w:right w:val="single" w:sz="4" w:space="0" w:color="auto"/>
            </w:tcBorders>
            <w:vAlign w:val="center"/>
            <w:hideMark/>
          </w:tcPr>
          <w:p w14:paraId="50114351" w14:textId="07FDB6FD" w:rsidR="00821472" w:rsidRPr="00D025ED" w:rsidRDefault="00821472" w:rsidP="009024C8">
            <w:pPr>
              <w:jc w:val="center"/>
              <w:rPr>
                <w:color w:val="000000"/>
                <w:sz w:val="20"/>
                <w:szCs w:val="20"/>
              </w:rPr>
            </w:pPr>
            <w:r w:rsidRPr="00D025ED">
              <w:rPr>
                <w:color w:val="000000"/>
                <w:sz w:val="20"/>
                <w:szCs w:val="20"/>
              </w:rPr>
              <w:t xml:space="preserve">Lấy bút toán trên GL_MASTER theo từng sản phẩm (Product Group và SubProduct) : </w:t>
            </w:r>
            <w:r w:rsidRPr="00D025ED">
              <w:rPr>
                <w:color w:val="000000"/>
                <w:sz w:val="20"/>
                <w:szCs w:val="20"/>
              </w:rPr>
              <w:br/>
              <w:t>POSITION_GL = Sum(POSITION (GL_MASTER)*GL_SIGN (</w:t>
            </w:r>
            <w:r w:rsidR="006D33EE">
              <w:rPr>
                <w:color w:val="000000"/>
                <w:sz w:val="20"/>
                <w:szCs w:val="20"/>
              </w:rPr>
              <w:t>PAR_GL_PRODUCT_GROUP_MAP</w:t>
            </w:r>
            <w:r w:rsidRPr="00D025ED">
              <w:rPr>
                <w:color w:val="000000"/>
                <w:sz w:val="20"/>
                <w:szCs w:val="20"/>
              </w:rPr>
              <w:t>))</w:t>
            </w:r>
          </w:p>
        </w:tc>
      </w:tr>
      <w:tr w:rsidR="00821472" w:rsidRPr="00D025ED" w14:paraId="0181E6C6"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40BAD204" w14:textId="77777777" w:rsidR="00821472" w:rsidRPr="00D025ED" w:rsidRDefault="00821472" w:rsidP="009024C8">
            <w:pPr>
              <w:rPr>
                <w:sz w:val="20"/>
                <w:szCs w:val="20"/>
              </w:rPr>
            </w:pPr>
            <w:r w:rsidRPr="00D025ED">
              <w:rPr>
                <w:sz w:val="20"/>
                <w:szCs w:val="20"/>
              </w:rPr>
              <w:t>POSITION_KP</w:t>
            </w:r>
          </w:p>
        </w:tc>
        <w:tc>
          <w:tcPr>
            <w:tcW w:w="1530" w:type="dxa"/>
            <w:tcBorders>
              <w:top w:val="nil"/>
              <w:left w:val="nil"/>
              <w:bottom w:val="single" w:sz="4" w:space="0" w:color="auto"/>
              <w:right w:val="single" w:sz="4" w:space="0" w:color="auto"/>
            </w:tcBorders>
            <w:vAlign w:val="center"/>
            <w:hideMark/>
          </w:tcPr>
          <w:p w14:paraId="5A17B01A" w14:textId="77777777" w:rsidR="00821472" w:rsidRPr="00D025ED" w:rsidRDefault="00821472" w:rsidP="009024C8">
            <w:pPr>
              <w:rPr>
                <w:color w:val="000000"/>
                <w:sz w:val="20"/>
                <w:szCs w:val="20"/>
              </w:rPr>
            </w:pPr>
            <w:r w:rsidRPr="00D025ED">
              <w:rPr>
                <w:color w:val="000000"/>
                <w:sz w:val="20"/>
                <w:szCs w:val="20"/>
              </w:rPr>
              <w:t xml:space="preserve">Tổng hợp trạng thái theo từng sản phẩm và đồng tiền từ nguồn GL trên FX_RISK </w:t>
            </w:r>
          </w:p>
        </w:tc>
        <w:tc>
          <w:tcPr>
            <w:tcW w:w="1710" w:type="dxa"/>
            <w:tcBorders>
              <w:top w:val="nil"/>
              <w:left w:val="nil"/>
              <w:bottom w:val="single" w:sz="4" w:space="0" w:color="auto"/>
              <w:right w:val="single" w:sz="4" w:space="0" w:color="auto"/>
            </w:tcBorders>
            <w:vAlign w:val="center"/>
            <w:hideMark/>
          </w:tcPr>
          <w:p w14:paraId="458A1A53" w14:textId="77777777" w:rsidR="00784ADE" w:rsidRDefault="00821472" w:rsidP="009024C8">
            <w:pPr>
              <w:rPr>
                <w:color w:val="000000"/>
                <w:sz w:val="20"/>
                <w:szCs w:val="20"/>
              </w:rPr>
            </w:pPr>
            <w:r w:rsidRPr="00D025ED">
              <w:rPr>
                <w:color w:val="000000"/>
                <w:sz w:val="20"/>
                <w:szCs w:val="20"/>
              </w:rPr>
              <w:t>Lấy từ bảng IR_NOTIONAL_BOND:  POSITION= sum(PRINCIPLE) của tất cả các bond B2 và BA, product group =  20 và đã được BO valid và issuer_code khác 'MSB-BANK', Product_Code bằng Subproduct bảng này</w:t>
            </w:r>
          </w:p>
          <w:p w14:paraId="2A70FE95" w14:textId="77777777" w:rsidR="00784ADE" w:rsidRPr="00784ADE" w:rsidRDefault="00784ADE" w:rsidP="00784ADE">
            <w:pPr>
              <w:rPr>
                <w:color w:val="FF0000"/>
                <w:sz w:val="20"/>
                <w:szCs w:val="20"/>
              </w:rPr>
            </w:pPr>
            <w:r w:rsidRPr="00784ADE">
              <w:rPr>
                <w:color w:val="FF0000"/>
                <w:sz w:val="20"/>
                <w:szCs w:val="20"/>
              </w:rPr>
              <w:t>(update Phase 4.1)</w:t>
            </w:r>
          </w:p>
          <w:p w14:paraId="25A4FCFC" w14:textId="4E3F39DA" w:rsidR="00821472" w:rsidRDefault="00784ADE" w:rsidP="009024C8">
            <w:pPr>
              <w:rPr>
                <w:color w:val="FF0000"/>
                <w:sz w:val="20"/>
                <w:szCs w:val="20"/>
              </w:rPr>
            </w:pPr>
            <w:r w:rsidRPr="00784ADE">
              <w:rPr>
                <w:color w:val="FF0000"/>
                <w:sz w:val="20"/>
                <w:szCs w:val="20"/>
              </w:rPr>
              <w:t>Bổ sung điều kiện</w:t>
            </w:r>
            <w:r w:rsidR="00A01FEE">
              <w:rPr>
                <w:color w:val="000000"/>
                <w:sz w:val="20"/>
                <w:szCs w:val="20"/>
              </w:rPr>
              <w:t xml:space="preserve"> </w:t>
            </w:r>
            <w:r w:rsidR="00A01FEE">
              <w:rPr>
                <w:color w:val="FF0000"/>
                <w:sz w:val="20"/>
                <w:szCs w:val="20"/>
              </w:rPr>
              <w:t>và BOOK_FLAG &lt;&gt; “null”</w:t>
            </w:r>
          </w:p>
          <w:p w14:paraId="59CBCEAE" w14:textId="584F5FA3" w:rsidR="00784ADE" w:rsidRPr="00D025ED" w:rsidRDefault="00784ADE" w:rsidP="009024C8">
            <w:pPr>
              <w:rPr>
                <w:color w:val="000000"/>
                <w:sz w:val="20"/>
                <w:szCs w:val="20"/>
              </w:rPr>
            </w:pPr>
          </w:p>
        </w:tc>
        <w:tc>
          <w:tcPr>
            <w:tcW w:w="1980" w:type="dxa"/>
            <w:tcBorders>
              <w:top w:val="nil"/>
              <w:left w:val="nil"/>
              <w:bottom w:val="single" w:sz="4" w:space="0" w:color="auto"/>
              <w:right w:val="single" w:sz="4" w:space="0" w:color="auto"/>
            </w:tcBorders>
            <w:vAlign w:val="center"/>
            <w:hideMark/>
          </w:tcPr>
          <w:p w14:paraId="7AC4BF00" w14:textId="77777777" w:rsidR="00821472" w:rsidRDefault="00821472" w:rsidP="009024C8">
            <w:pPr>
              <w:rPr>
                <w:color w:val="000000"/>
                <w:sz w:val="20"/>
                <w:szCs w:val="20"/>
              </w:rPr>
            </w:pPr>
            <w:r w:rsidRPr="00D025ED">
              <w:rPr>
                <w:color w:val="000000"/>
                <w:sz w:val="20"/>
                <w:szCs w:val="20"/>
              </w:rPr>
              <w:t>Lấy từ bảng IR_NOTIONAL_BOND:  POSITION= sum(PRINCIPLE) của tất cả các bond B2 và BA, product group =  25, product_code bằng Subproduct bảng này và đã được BO valid</w:t>
            </w:r>
          </w:p>
          <w:p w14:paraId="68E06260" w14:textId="77777777" w:rsidR="004774FF" w:rsidRDefault="004774FF" w:rsidP="009024C8">
            <w:pPr>
              <w:rPr>
                <w:color w:val="000000"/>
                <w:sz w:val="20"/>
                <w:szCs w:val="20"/>
              </w:rPr>
            </w:pPr>
          </w:p>
          <w:p w14:paraId="032AF4FD" w14:textId="77777777" w:rsidR="004774FF" w:rsidRDefault="004774FF" w:rsidP="009024C8">
            <w:pPr>
              <w:rPr>
                <w:color w:val="FF0000"/>
                <w:sz w:val="20"/>
                <w:szCs w:val="20"/>
              </w:rPr>
            </w:pPr>
            <w:r>
              <w:rPr>
                <w:color w:val="FF0000"/>
                <w:sz w:val="20"/>
                <w:szCs w:val="20"/>
              </w:rPr>
              <w:t xml:space="preserve">Lưu ý: Reconciel repo có 2 giá trị cần reconcile: (1) là giá trị bond mang đi cầm cố - đầu tk </w:t>
            </w:r>
            <w:r w:rsidRPr="004774FF">
              <w:rPr>
                <w:color w:val="FF0000"/>
                <w:sz w:val="20"/>
                <w:szCs w:val="20"/>
              </w:rPr>
              <w:t>130105004</w:t>
            </w:r>
            <w:r>
              <w:rPr>
                <w:color w:val="FF0000"/>
                <w:sz w:val="20"/>
                <w:szCs w:val="20"/>
              </w:rPr>
              <w:t xml:space="preserve"> (2) là giá trị tiền nhận về từ deal repo – đầutk  </w:t>
            </w:r>
            <w:r w:rsidRPr="004774FF">
              <w:rPr>
                <w:color w:val="FF0000"/>
                <w:sz w:val="20"/>
                <w:szCs w:val="20"/>
              </w:rPr>
              <w:t>230501001</w:t>
            </w:r>
            <w:r>
              <w:rPr>
                <w:color w:val="FF0000"/>
                <w:sz w:val="20"/>
                <w:szCs w:val="20"/>
              </w:rPr>
              <w:t>. Hiện mình chỉ đang reconcile phần (</w:t>
            </w:r>
            <w:commentRangeStart w:id="354"/>
            <w:r>
              <w:rPr>
                <w:color w:val="FF0000"/>
                <w:sz w:val="20"/>
                <w:szCs w:val="20"/>
              </w:rPr>
              <w:t>2</w:t>
            </w:r>
            <w:commentRangeEnd w:id="354"/>
            <w:r>
              <w:rPr>
                <w:rStyle w:val="CommentReference"/>
                <w:color w:val="FF0000"/>
                <w:sz w:val="20"/>
                <w:szCs w:val="20"/>
              </w:rPr>
              <w:commentReference w:id="354"/>
            </w:r>
            <w:r>
              <w:rPr>
                <w:color w:val="FF0000"/>
                <w:sz w:val="20"/>
                <w:szCs w:val="20"/>
              </w:rPr>
              <w:t>).</w:t>
            </w:r>
          </w:p>
          <w:p w14:paraId="220547E8" w14:textId="77777777" w:rsidR="004774FF" w:rsidRPr="004774FF" w:rsidRDefault="004774FF" w:rsidP="009024C8">
            <w:pPr>
              <w:rPr>
                <w:color w:val="FF0000"/>
                <w:sz w:val="20"/>
                <w:szCs w:val="20"/>
              </w:rPr>
            </w:pPr>
          </w:p>
        </w:tc>
        <w:tc>
          <w:tcPr>
            <w:tcW w:w="2140" w:type="dxa"/>
            <w:tcBorders>
              <w:top w:val="nil"/>
              <w:left w:val="nil"/>
              <w:bottom w:val="single" w:sz="4" w:space="0" w:color="auto"/>
              <w:right w:val="single" w:sz="4" w:space="0" w:color="auto"/>
            </w:tcBorders>
            <w:vAlign w:val="center"/>
            <w:hideMark/>
          </w:tcPr>
          <w:p w14:paraId="3FA45963" w14:textId="77777777" w:rsidR="00821472" w:rsidRPr="00D025ED" w:rsidRDefault="00821472" w:rsidP="009024C8">
            <w:pPr>
              <w:rPr>
                <w:color w:val="000000"/>
                <w:sz w:val="20"/>
                <w:szCs w:val="20"/>
              </w:rPr>
            </w:pPr>
            <w:r w:rsidRPr="00D025ED">
              <w:rPr>
                <w:color w:val="000000"/>
                <w:sz w:val="20"/>
                <w:szCs w:val="20"/>
              </w:rPr>
              <w:t xml:space="preserve">Lấy từ bảng IR_NOTIONAL_BOND:  POSITION= sum(PRINCIPLE) của tất cả các bond B2 và BA, product group =  21, Quantity &gt; 0, product_code bằng Subproduct bảng này và đã được BO valid </w:t>
            </w:r>
          </w:p>
          <w:p w14:paraId="6DC8F4C6" w14:textId="77777777" w:rsidR="002F2B6E" w:rsidRPr="00784ADE" w:rsidRDefault="002F2B6E" w:rsidP="002F2B6E">
            <w:pPr>
              <w:rPr>
                <w:color w:val="FF0000"/>
                <w:sz w:val="20"/>
                <w:szCs w:val="20"/>
              </w:rPr>
            </w:pPr>
            <w:r w:rsidRPr="00784ADE">
              <w:rPr>
                <w:color w:val="FF0000"/>
                <w:sz w:val="20"/>
                <w:szCs w:val="20"/>
              </w:rPr>
              <w:t>(update Phase 4.1)</w:t>
            </w:r>
          </w:p>
          <w:p w14:paraId="1F060E19" w14:textId="78B41366" w:rsidR="002F2B6E" w:rsidRPr="00D025ED" w:rsidRDefault="002F2B6E" w:rsidP="009024C8">
            <w:pPr>
              <w:rPr>
                <w:color w:val="000000"/>
                <w:sz w:val="20"/>
                <w:szCs w:val="20"/>
              </w:rPr>
            </w:pPr>
            <w:r w:rsidRPr="002F2B6E">
              <w:rPr>
                <w:color w:val="FF0000"/>
                <w:sz w:val="20"/>
                <w:szCs w:val="20"/>
              </w:rPr>
              <w:t>và INDEXATION = ‘V’</w:t>
            </w:r>
          </w:p>
        </w:tc>
        <w:tc>
          <w:tcPr>
            <w:tcW w:w="2637" w:type="dxa"/>
            <w:tcBorders>
              <w:top w:val="nil"/>
              <w:left w:val="nil"/>
              <w:bottom w:val="single" w:sz="4" w:space="0" w:color="auto"/>
              <w:right w:val="single" w:sz="4" w:space="0" w:color="auto"/>
            </w:tcBorders>
            <w:vAlign w:val="center"/>
            <w:hideMark/>
          </w:tcPr>
          <w:p w14:paraId="46579479" w14:textId="77777777" w:rsidR="00821472" w:rsidRPr="00D025ED" w:rsidRDefault="00821472" w:rsidP="009024C8">
            <w:pPr>
              <w:rPr>
                <w:color w:val="000000"/>
                <w:sz w:val="20"/>
                <w:szCs w:val="20"/>
              </w:rPr>
            </w:pPr>
            <w:r w:rsidRPr="00D025ED">
              <w:rPr>
                <w:color w:val="000000"/>
                <w:sz w:val="20"/>
                <w:szCs w:val="20"/>
              </w:rPr>
              <w:t>Lấy từ bảng IR_NOTIONAL_BOND:  POSITION= sum(PRINCIPLE) của tất cả các bond B2 và BA, product group =  23, product_code bằng Subproduct bảng này và đã được BO valid</w:t>
            </w:r>
          </w:p>
        </w:tc>
        <w:tc>
          <w:tcPr>
            <w:tcW w:w="2610" w:type="dxa"/>
            <w:tcBorders>
              <w:top w:val="nil"/>
              <w:left w:val="nil"/>
              <w:bottom w:val="single" w:sz="4" w:space="0" w:color="auto"/>
              <w:right w:val="single" w:sz="4" w:space="0" w:color="auto"/>
            </w:tcBorders>
            <w:vAlign w:val="center"/>
            <w:hideMark/>
          </w:tcPr>
          <w:p w14:paraId="28E7B30F" w14:textId="77777777" w:rsidR="00821472" w:rsidRDefault="00821472" w:rsidP="009024C8">
            <w:pPr>
              <w:rPr>
                <w:color w:val="000000"/>
                <w:sz w:val="20"/>
                <w:szCs w:val="20"/>
              </w:rPr>
            </w:pPr>
            <w:r w:rsidRPr="00D025ED">
              <w:rPr>
                <w:color w:val="000000"/>
                <w:sz w:val="20"/>
                <w:szCs w:val="20"/>
              </w:rPr>
              <w:t>Lấy từ bảng IR_NOTIONAL_BOND:  POSITION= sum(PRINCIPLE) của tất cả các bond B2 và BA, (product group =  24 và đã được BO valid )hoặc  (product group = 26)</w:t>
            </w:r>
          </w:p>
          <w:p w14:paraId="5BCD1CC4" w14:textId="77777777" w:rsidR="00B41159" w:rsidRDefault="00B41159" w:rsidP="009024C8">
            <w:pPr>
              <w:rPr>
                <w:color w:val="000000"/>
                <w:sz w:val="20"/>
                <w:szCs w:val="20"/>
              </w:rPr>
            </w:pPr>
          </w:p>
          <w:p w14:paraId="66D56EA2" w14:textId="77777777" w:rsidR="00B41159" w:rsidRPr="00B41159" w:rsidRDefault="00B41159" w:rsidP="009024C8">
            <w:pPr>
              <w:rPr>
                <w:color w:val="FF0000"/>
                <w:sz w:val="20"/>
                <w:szCs w:val="20"/>
              </w:rPr>
            </w:pPr>
            <w:r w:rsidRPr="00B41159">
              <w:rPr>
                <w:color w:val="FF0000"/>
                <w:sz w:val="20"/>
                <w:szCs w:val="20"/>
              </w:rPr>
              <w:t>(từ 10/04/2018)</w:t>
            </w:r>
          </w:p>
          <w:p w14:paraId="2502181E" w14:textId="77777777" w:rsidR="00B41159" w:rsidRPr="00B41159" w:rsidRDefault="00B41159" w:rsidP="00B41159">
            <w:pPr>
              <w:autoSpaceDE w:val="0"/>
              <w:autoSpaceDN w:val="0"/>
              <w:rPr>
                <w:color w:val="FF0000"/>
                <w:sz w:val="20"/>
                <w:szCs w:val="20"/>
              </w:rPr>
            </w:pPr>
            <w:r w:rsidRPr="00B41159">
              <w:rPr>
                <w:color w:val="FF0000"/>
                <w:sz w:val="20"/>
                <w:szCs w:val="20"/>
              </w:rPr>
              <w:t>Bổ sung thêm điều kiện SETTLEMENT_DATE &lt;= POSTED_DT do các deal PAPER được hạch toán vào TK 130203001 chỉ khi đến ngày Value Date của deal.</w:t>
            </w:r>
          </w:p>
          <w:p w14:paraId="636116A9" w14:textId="77777777" w:rsidR="00B41159" w:rsidRDefault="00B41159" w:rsidP="009024C8">
            <w:pPr>
              <w:rPr>
                <w:color w:val="000000"/>
                <w:sz w:val="20"/>
                <w:szCs w:val="20"/>
              </w:rPr>
            </w:pPr>
          </w:p>
          <w:p w14:paraId="1EAF3294" w14:textId="77777777" w:rsidR="00784ADE" w:rsidRPr="00784ADE" w:rsidRDefault="00784ADE" w:rsidP="00784ADE">
            <w:pPr>
              <w:rPr>
                <w:color w:val="FF0000"/>
                <w:sz w:val="20"/>
                <w:szCs w:val="20"/>
              </w:rPr>
            </w:pPr>
            <w:r w:rsidRPr="00784ADE">
              <w:rPr>
                <w:color w:val="FF0000"/>
                <w:sz w:val="20"/>
                <w:szCs w:val="20"/>
              </w:rPr>
              <w:t>(update Phase 4.1)</w:t>
            </w:r>
          </w:p>
          <w:p w14:paraId="5C63F384" w14:textId="65015444" w:rsidR="00784ADE" w:rsidRPr="00D025ED" w:rsidRDefault="00784ADE" w:rsidP="009024C8">
            <w:pPr>
              <w:rPr>
                <w:color w:val="000000"/>
                <w:sz w:val="20"/>
                <w:szCs w:val="20"/>
              </w:rPr>
            </w:pPr>
            <w:r w:rsidRPr="00784ADE">
              <w:rPr>
                <w:color w:val="FF0000"/>
                <w:sz w:val="20"/>
                <w:szCs w:val="20"/>
              </w:rPr>
              <w:t>CPTY_CODE_ISSUER not like 'MSB-BANK'</w:t>
            </w:r>
          </w:p>
        </w:tc>
      </w:tr>
      <w:tr w:rsidR="001B68CA" w:rsidRPr="00D025ED" w14:paraId="75B0FE9F" w14:textId="77777777" w:rsidTr="00413A2D">
        <w:trPr>
          <w:trHeight w:val="20"/>
        </w:trPr>
        <w:tc>
          <w:tcPr>
            <w:tcW w:w="1715" w:type="dxa"/>
            <w:tcBorders>
              <w:top w:val="nil"/>
              <w:left w:val="single" w:sz="4" w:space="0" w:color="auto"/>
              <w:bottom w:val="single" w:sz="4" w:space="0" w:color="auto"/>
              <w:right w:val="single" w:sz="4" w:space="0" w:color="auto"/>
            </w:tcBorders>
            <w:vAlign w:val="center"/>
          </w:tcPr>
          <w:p w14:paraId="6F7EE8E8" w14:textId="77777777" w:rsidR="001B68CA" w:rsidRPr="00D025ED" w:rsidRDefault="001B68CA" w:rsidP="001B68CA">
            <w:pPr>
              <w:rPr>
                <w:sz w:val="20"/>
                <w:szCs w:val="20"/>
              </w:rPr>
            </w:pPr>
            <w:r>
              <w:rPr>
                <w:sz w:val="20"/>
                <w:szCs w:val="20"/>
              </w:rPr>
              <w:t>ADD_INFO1</w:t>
            </w:r>
          </w:p>
        </w:tc>
        <w:tc>
          <w:tcPr>
            <w:tcW w:w="1530" w:type="dxa"/>
            <w:tcBorders>
              <w:top w:val="nil"/>
              <w:left w:val="nil"/>
              <w:bottom w:val="single" w:sz="4" w:space="0" w:color="auto"/>
              <w:right w:val="single" w:sz="4" w:space="0" w:color="auto"/>
            </w:tcBorders>
            <w:vAlign w:val="center"/>
          </w:tcPr>
          <w:p w14:paraId="72BA0836" w14:textId="77777777" w:rsidR="001B68CA" w:rsidRPr="00D025ED" w:rsidRDefault="001B68CA" w:rsidP="001B68CA">
            <w:pPr>
              <w:rPr>
                <w:color w:val="000000"/>
                <w:sz w:val="20"/>
                <w:szCs w:val="20"/>
              </w:rPr>
            </w:pPr>
            <w:r w:rsidRPr="00D025ED">
              <w:rPr>
                <w:color w:val="000000"/>
                <w:sz w:val="20"/>
                <w:szCs w:val="20"/>
              </w:rPr>
              <w:t> </w:t>
            </w:r>
            <w:r>
              <w:rPr>
                <w:color w:val="000000"/>
                <w:sz w:val="20"/>
                <w:szCs w:val="20"/>
              </w:rPr>
              <w:t xml:space="preserve">Thể hiện thông tin TK GL là ON Balance </w:t>
            </w:r>
            <w:r>
              <w:rPr>
                <w:color w:val="000000"/>
                <w:sz w:val="20"/>
                <w:szCs w:val="20"/>
              </w:rPr>
              <w:lastRenderedPageBreak/>
              <w:t>hay OFF Balance sheet</w:t>
            </w:r>
          </w:p>
        </w:tc>
        <w:tc>
          <w:tcPr>
            <w:tcW w:w="11077" w:type="dxa"/>
            <w:gridSpan w:val="5"/>
            <w:tcBorders>
              <w:top w:val="nil"/>
              <w:left w:val="nil"/>
              <w:bottom w:val="single" w:sz="4" w:space="0" w:color="auto"/>
              <w:right w:val="single" w:sz="4" w:space="0" w:color="auto"/>
            </w:tcBorders>
            <w:vAlign w:val="center"/>
          </w:tcPr>
          <w:p w14:paraId="65D9F5A1" w14:textId="77777777" w:rsidR="001B68CA" w:rsidRPr="00D025ED" w:rsidRDefault="001B68CA" w:rsidP="001B68CA">
            <w:pPr>
              <w:rPr>
                <w:color w:val="000000"/>
                <w:sz w:val="20"/>
                <w:szCs w:val="20"/>
              </w:rPr>
            </w:pPr>
            <w:r>
              <w:rPr>
                <w:color w:val="000000"/>
                <w:sz w:val="20"/>
                <w:szCs w:val="20"/>
              </w:rPr>
              <w:lastRenderedPageBreak/>
              <w:t xml:space="preserve">Xác định giá trị thông qua mapping thông </w:t>
            </w:r>
            <w:r w:rsidRPr="00C448BC">
              <w:rPr>
                <w:color w:val="000000"/>
                <w:sz w:val="20"/>
                <w:szCs w:val="20"/>
              </w:rPr>
              <w:t xml:space="preserve">tin trên bảng </w:t>
            </w:r>
            <w:r w:rsidRPr="00C448BC">
              <w:rPr>
                <w:caps/>
                <w:sz w:val="20"/>
                <w:szCs w:val="20"/>
              </w:rPr>
              <w:t>b2raw.PAR_GL_PRODUCT_GROUP_MAP</w:t>
            </w:r>
          </w:p>
        </w:tc>
      </w:tr>
      <w:tr w:rsidR="001B68CA" w:rsidRPr="00D025ED" w14:paraId="5FA2224B" w14:textId="77777777" w:rsidTr="00413A2D">
        <w:trPr>
          <w:trHeight w:val="20"/>
        </w:trPr>
        <w:tc>
          <w:tcPr>
            <w:tcW w:w="1715" w:type="dxa"/>
            <w:tcBorders>
              <w:top w:val="nil"/>
              <w:left w:val="single" w:sz="4" w:space="0" w:color="auto"/>
              <w:bottom w:val="single" w:sz="4" w:space="0" w:color="auto"/>
              <w:right w:val="single" w:sz="4" w:space="0" w:color="auto"/>
            </w:tcBorders>
            <w:vAlign w:val="center"/>
          </w:tcPr>
          <w:p w14:paraId="22251180" w14:textId="77777777" w:rsidR="001B68CA" w:rsidRDefault="001B68CA" w:rsidP="001B68CA">
            <w:pPr>
              <w:rPr>
                <w:sz w:val="20"/>
                <w:szCs w:val="20"/>
              </w:rPr>
            </w:pPr>
            <w:r>
              <w:rPr>
                <w:sz w:val="20"/>
                <w:szCs w:val="20"/>
              </w:rPr>
              <w:t>ADD_INFO2</w:t>
            </w:r>
          </w:p>
        </w:tc>
        <w:tc>
          <w:tcPr>
            <w:tcW w:w="1530" w:type="dxa"/>
            <w:tcBorders>
              <w:top w:val="nil"/>
              <w:left w:val="nil"/>
              <w:bottom w:val="single" w:sz="4" w:space="0" w:color="auto"/>
              <w:right w:val="single" w:sz="4" w:space="0" w:color="auto"/>
            </w:tcBorders>
            <w:vAlign w:val="center"/>
          </w:tcPr>
          <w:p w14:paraId="031D192C" w14:textId="77777777" w:rsidR="001B68CA" w:rsidRPr="00D025ED" w:rsidRDefault="001B68CA" w:rsidP="001B68CA">
            <w:pPr>
              <w:rPr>
                <w:color w:val="000000"/>
                <w:sz w:val="20"/>
                <w:szCs w:val="20"/>
              </w:rPr>
            </w:pPr>
            <w:r>
              <w:rPr>
                <w:color w:val="000000"/>
                <w:sz w:val="20"/>
                <w:szCs w:val="20"/>
              </w:rPr>
              <w:t>Thông tin bổ sung</w:t>
            </w:r>
          </w:p>
        </w:tc>
        <w:tc>
          <w:tcPr>
            <w:tcW w:w="11077" w:type="dxa"/>
            <w:gridSpan w:val="5"/>
            <w:tcBorders>
              <w:top w:val="nil"/>
              <w:left w:val="nil"/>
              <w:bottom w:val="single" w:sz="4" w:space="0" w:color="auto"/>
              <w:right w:val="single" w:sz="4" w:space="0" w:color="auto"/>
            </w:tcBorders>
            <w:vAlign w:val="center"/>
          </w:tcPr>
          <w:p w14:paraId="0E5B4CE8" w14:textId="77777777" w:rsidR="001B68CA" w:rsidRDefault="001B68CA" w:rsidP="001B68CA">
            <w:pPr>
              <w:rPr>
                <w:color w:val="000000"/>
                <w:sz w:val="20"/>
                <w:szCs w:val="20"/>
              </w:rPr>
            </w:pPr>
          </w:p>
        </w:tc>
      </w:tr>
      <w:tr w:rsidR="001B68CA" w:rsidRPr="00D025ED" w14:paraId="6D40E1EA"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6A0A890F" w14:textId="77777777" w:rsidR="001B68CA" w:rsidRPr="00D025ED" w:rsidRDefault="001B68CA" w:rsidP="001B68CA">
            <w:pPr>
              <w:rPr>
                <w:sz w:val="20"/>
                <w:szCs w:val="20"/>
              </w:rPr>
            </w:pPr>
            <w:r w:rsidRPr="00D025ED">
              <w:rPr>
                <w:sz w:val="20"/>
                <w:szCs w:val="20"/>
              </w:rPr>
              <w:t>DIFF</w:t>
            </w:r>
          </w:p>
        </w:tc>
        <w:tc>
          <w:tcPr>
            <w:tcW w:w="1530" w:type="dxa"/>
            <w:tcBorders>
              <w:top w:val="nil"/>
              <w:left w:val="nil"/>
              <w:bottom w:val="single" w:sz="4" w:space="0" w:color="auto"/>
              <w:right w:val="single" w:sz="4" w:space="0" w:color="auto"/>
            </w:tcBorders>
            <w:vAlign w:val="center"/>
            <w:hideMark/>
          </w:tcPr>
          <w:p w14:paraId="31390148" w14:textId="77777777" w:rsidR="001B68CA" w:rsidRPr="00D025ED" w:rsidRDefault="001B68CA" w:rsidP="001B68CA">
            <w:pPr>
              <w:rPr>
                <w:color w:val="000000"/>
                <w:sz w:val="20"/>
                <w:szCs w:val="20"/>
              </w:rPr>
            </w:pPr>
            <w:r w:rsidRPr="00D025ED">
              <w:rPr>
                <w:color w:val="000000"/>
                <w:sz w:val="20"/>
                <w:szCs w:val="20"/>
              </w:rPr>
              <w:t>Tính chênh lệch giữa trạng thái của GL với trạng thái trên FX_RISK</w:t>
            </w:r>
          </w:p>
        </w:tc>
        <w:tc>
          <w:tcPr>
            <w:tcW w:w="11077" w:type="dxa"/>
            <w:gridSpan w:val="5"/>
            <w:tcBorders>
              <w:top w:val="single" w:sz="4" w:space="0" w:color="auto"/>
              <w:left w:val="nil"/>
              <w:bottom w:val="single" w:sz="4" w:space="0" w:color="auto"/>
              <w:right w:val="single" w:sz="4" w:space="0" w:color="auto"/>
            </w:tcBorders>
            <w:vAlign w:val="center"/>
            <w:hideMark/>
          </w:tcPr>
          <w:p w14:paraId="72F2F228" w14:textId="77777777" w:rsidR="001B68CA" w:rsidRPr="00D025ED" w:rsidRDefault="001B68CA" w:rsidP="001B68CA">
            <w:pPr>
              <w:rPr>
                <w:color w:val="000000"/>
                <w:sz w:val="20"/>
                <w:szCs w:val="20"/>
              </w:rPr>
            </w:pPr>
            <w:r w:rsidRPr="00D025ED">
              <w:rPr>
                <w:color w:val="000000"/>
                <w:sz w:val="20"/>
                <w:szCs w:val="20"/>
              </w:rPr>
              <w:t>DIFF=POSITION_GL - POSITION_FX_RISK</w:t>
            </w:r>
          </w:p>
        </w:tc>
      </w:tr>
      <w:tr w:rsidR="001B68CA" w:rsidRPr="00D025ED" w14:paraId="4E5E6CA9" w14:textId="77777777" w:rsidTr="00413A2D">
        <w:trPr>
          <w:trHeight w:val="20"/>
        </w:trPr>
        <w:tc>
          <w:tcPr>
            <w:tcW w:w="1715" w:type="dxa"/>
            <w:tcBorders>
              <w:top w:val="nil"/>
              <w:left w:val="single" w:sz="4" w:space="0" w:color="auto"/>
              <w:bottom w:val="single" w:sz="4" w:space="0" w:color="auto"/>
              <w:right w:val="single" w:sz="4" w:space="0" w:color="auto"/>
            </w:tcBorders>
            <w:vAlign w:val="center"/>
            <w:hideMark/>
          </w:tcPr>
          <w:p w14:paraId="6D27B1BC" w14:textId="77777777" w:rsidR="001B68CA" w:rsidRPr="00D025ED" w:rsidRDefault="001B68CA" w:rsidP="001B68CA">
            <w:pPr>
              <w:rPr>
                <w:sz w:val="20"/>
                <w:szCs w:val="20"/>
              </w:rPr>
            </w:pPr>
            <w:r w:rsidRPr="00D025ED">
              <w:rPr>
                <w:sz w:val="20"/>
                <w:szCs w:val="20"/>
              </w:rPr>
              <w:t>COMMENT</w:t>
            </w:r>
          </w:p>
        </w:tc>
        <w:tc>
          <w:tcPr>
            <w:tcW w:w="1530" w:type="dxa"/>
            <w:tcBorders>
              <w:top w:val="nil"/>
              <w:left w:val="nil"/>
              <w:bottom w:val="single" w:sz="4" w:space="0" w:color="auto"/>
              <w:right w:val="single" w:sz="4" w:space="0" w:color="auto"/>
            </w:tcBorders>
            <w:vAlign w:val="center"/>
            <w:hideMark/>
          </w:tcPr>
          <w:p w14:paraId="26DA7082" w14:textId="77777777" w:rsidR="001B68CA" w:rsidRPr="00D025ED" w:rsidRDefault="001B68CA" w:rsidP="001B68CA">
            <w:pPr>
              <w:rPr>
                <w:color w:val="000000"/>
                <w:sz w:val="20"/>
                <w:szCs w:val="20"/>
              </w:rPr>
            </w:pPr>
            <w:r w:rsidRPr="00D025ED">
              <w:rPr>
                <w:color w:val="000000"/>
                <w:sz w:val="20"/>
                <w:szCs w:val="20"/>
              </w:rPr>
              <w:t>Note ngày bắt đầu có sai lệch</w:t>
            </w:r>
          </w:p>
        </w:tc>
        <w:tc>
          <w:tcPr>
            <w:tcW w:w="11077" w:type="dxa"/>
            <w:gridSpan w:val="5"/>
            <w:tcBorders>
              <w:top w:val="single" w:sz="4" w:space="0" w:color="auto"/>
              <w:left w:val="nil"/>
              <w:bottom w:val="single" w:sz="4" w:space="0" w:color="auto"/>
              <w:right w:val="single" w:sz="4" w:space="0" w:color="auto"/>
            </w:tcBorders>
            <w:vAlign w:val="center"/>
            <w:hideMark/>
          </w:tcPr>
          <w:p w14:paraId="251B04C5" w14:textId="77777777" w:rsidR="001B68CA" w:rsidRDefault="001B68CA" w:rsidP="001B68CA">
            <w:pPr>
              <w:rPr>
                <w:strike/>
                <w:color w:val="000000"/>
                <w:sz w:val="20"/>
                <w:szCs w:val="20"/>
              </w:rPr>
            </w:pPr>
            <w:r w:rsidRPr="001B68CA">
              <w:rPr>
                <w:strike/>
                <w:color w:val="000000"/>
                <w:sz w:val="20"/>
                <w:szCs w:val="20"/>
              </w:rPr>
              <w:t>Nếu phát sinh sai lệch --&gt; Ngày bắt đầu có sai lệch.</w:t>
            </w:r>
            <w:r w:rsidRPr="001B68CA">
              <w:rPr>
                <w:strike/>
                <w:color w:val="000000"/>
                <w:sz w:val="20"/>
                <w:szCs w:val="20"/>
              </w:rPr>
              <w:br/>
              <w:t>Nếu không phát sinh sai lệch --&gt; null</w:t>
            </w:r>
          </w:p>
          <w:p w14:paraId="1892AF5E" w14:textId="77777777" w:rsidR="001B68CA" w:rsidRPr="001B68CA" w:rsidRDefault="001B68CA" w:rsidP="001B68CA">
            <w:pPr>
              <w:rPr>
                <w:color w:val="000000"/>
                <w:sz w:val="20"/>
                <w:szCs w:val="20"/>
              </w:rPr>
            </w:pPr>
            <w:r>
              <w:rPr>
                <w:color w:val="000000"/>
                <w:sz w:val="20"/>
                <w:szCs w:val="20"/>
              </w:rPr>
              <w:t>Trường này IT hiện không xây dựng do phức tạp</w:t>
            </w:r>
          </w:p>
        </w:tc>
      </w:tr>
    </w:tbl>
    <w:p w14:paraId="177B5C20" w14:textId="77777777" w:rsidR="00821472" w:rsidRDefault="00821472" w:rsidP="00821472">
      <w:pPr>
        <w:rPr>
          <w:noProof/>
        </w:rPr>
      </w:pPr>
    </w:p>
    <w:p w14:paraId="7289EB19" w14:textId="77777777" w:rsidR="00413A2D" w:rsidRPr="0059579D" w:rsidRDefault="00413A2D" w:rsidP="00413A2D">
      <w:pPr>
        <w:pStyle w:val="Caption"/>
        <w:keepNext/>
        <w:outlineLvl w:val="3"/>
        <w:rPr>
          <w:color w:val="auto"/>
          <w:sz w:val="20"/>
          <w:szCs w:val="20"/>
        </w:rPr>
      </w:pPr>
      <w:bookmarkStart w:id="355" w:name="_Toc2080499"/>
      <w:bookmarkStart w:id="356" w:name="_Toc2154078"/>
      <w:r w:rsidRPr="0059579D">
        <w:rPr>
          <w:color w:val="auto"/>
          <w:sz w:val="20"/>
          <w:szCs w:val="20"/>
        </w:rPr>
        <w:t xml:space="preserve">Table </w:t>
      </w:r>
      <w:r w:rsidR="00CB325D" w:rsidRPr="0059579D">
        <w:rPr>
          <w:color w:val="auto"/>
          <w:sz w:val="20"/>
          <w:szCs w:val="20"/>
        </w:rPr>
        <w:fldChar w:fldCharType="begin"/>
      </w:r>
      <w:r w:rsidRPr="0059579D">
        <w:rPr>
          <w:color w:val="auto"/>
          <w:sz w:val="20"/>
          <w:szCs w:val="20"/>
        </w:rPr>
        <w:instrText xml:space="preserve"> SEQ Table \* ARABIC </w:instrText>
      </w:r>
      <w:r w:rsidR="00CB325D" w:rsidRPr="0059579D">
        <w:rPr>
          <w:color w:val="auto"/>
          <w:sz w:val="20"/>
          <w:szCs w:val="20"/>
        </w:rPr>
        <w:fldChar w:fldCharType="separate"/>
      </w:r>
      <w:r w:rsidR="00292C1D">
        <w:rPr>
          <w:noProof/>
          <w:color w:val="auto"/>
          <w:sz w:val="20"/>
          <w:szCs w:val="20"/>
        </w:rPr>
        <w:t>141</w:t>
      </w:r>
      <w:r w:rsidR="00CB325D" w:rsidRPr="0059579D">
        <w:rPr>
          <w:color w:val="auto"/>
          <w:sz w:val="20"/>
          <w:szCs w:val="20"/>
        </w:rPr>
        <w:fldChar w:fldCharType="end"/>
      </w:r>
      <w:r w:rsidRPr="0059579D">
        <w:rPr>
          <w:color w:val="auto"/>
          <w:sz w:val="20"/>
          <w:szCs w:val="20"/>
        </w:rPr>
        <w:t>: RECONCILE (FX_KDNT_KP)</w:t>
      </w:r>
      <w:bookmarkEnd w:id="355"/>
      <w:bookmarkEnd w:id="356"/>
    </w:p>
    <w:tbl>
      <w:tblPr>
        <w:tblW w:w="14425" w:type="dxa"/>
        <w:tblInd w:w="-5" w:type="dxa"/>
        <w:tblLayout w:type="fixed"/>
        <w:tblCellMar>
          <w:top w:w="72" w:type="dxa"/>
          <w:left w:w="115" w:type="dxa"/>
          <w:bottom w:w="72" w:type="dxa"/>
          <w:right w:w="115" w:type="dxa"/>
        </w:tblCellMar>
        <w:tblLook w:val="04A0" w:firstRow="1" w:lastRow="0" w:firstColumn="1" w:lastColumn="0" w:noHBand="0" w:noVBand="1"/>
      </w:tblPr>
      <w:tblGrid>
        <w:gridCol w:w="1818"/>
        <w:gridCol w:w="12607"/>
      </w:tblGrid>
      <w:tr w:rsidR="00413A2D" w:rsidRPr="0059579D" w14:paraId="50FEE2D9" w14:textId="77777777" w:rsidTr="00484395">
        <w:trPr>
          <w:trHeight w:val="20"/>
        </w:trPr>
        <w:tc>
          <w:tcPr>
            <w:tcW w:w="1818" w:type="dxa"/>
            <w:tcBorders>
              <w:top w:val="single" w:sz="4" w:space="0" w:color="auto"/>
              <w:left w:val="single" w:sz="4" w:space="0" w:color="auto"/>
              <w:bottom w:val="single" w:sz="4" w:space="0" w:color="auto"/>
              <w:right w:val="single" w:sz="4" w:space="0" w:color="auto"/>
            </w:tcBorders>
            <w:noWrap/>
            <w:vAlign w:val="center"/>
            <w:hideMark/>
          </w:tcPr>
          <w:p w14:paraId="300D161E" w14:textId="77777777" w:rsidR="00413A2D" w:rsidRPr="0059579D" w:rsidRDefault="00413A2D" w:rsidP="00413A2D">
            <w:pPr>
              <w:rPr>
                <w:color w:val="000000"/>
                <w:sz w:val="20"/>
                <w:szCs w:val="20"/>
              </w:rPr>
            </w:pPr>
            <w:r w:rsidRPr="0059579D">
              <w:rPr>
                <w:color w:val="000000"/>
                <w:sz w:val="20"/>
                <w:szCs w:val="20"/>
              </w:rPr>
              <w:t>Report name</w:t>
            </w:r>
          </w:p>
        </w:tc>
        <w:tc>
          <w:tcPr>
            <w:tcW w:w="12607" w:type="dxa"/>
            <w:tcBorders>
              <w:top w:val="single" w:sz="4" w:space="0" w:color="auto"/>
              <w:left w:val="nil"/>
              <w:bottom w:val="single" w:sz="4" w:space="0" w:color="auto"/>
              <w:right w:val="single" w:sz="4" w:space="0" w:color="auto"/>
            </w:tcBorders>
            <w:vAlign w:val="center"/>
            <w:hideMark/>
          </w:tcPr>
          <w:p w14:paraId="01165671" w14:textId="77777777" w:rsidR="00413A2D" w:rsidRPr="0059579D" w:rsidRDefault="00413A2D" w:rsidP="00413A2D">
            <w:pPr>
              <w:rPr>
                <w:color w:val="000000"/>
                <w:sz w:val="20"/>
                <w:szCs w:val="20"/>
              </w:rPr>
            </w:pPr>
            <w:r w:rsidRPr="0059579D">
              <w:rPr>
                <w:sz w:val="20"/>
                <w:szCs w:val="20"/>
              </w:rPr>
              <w:t>RECONCILE_FX_KDNT_KP</w:t>
            </w:r>
          </w:p>
        </w:tc>
      </w:tr>
      <w:tr w:rsidR="00413A2D" w:rsidRPr="0059579D" w14:paraId="55CB98BC" w14:textId="77777777" w:rsidTr="00484395">
        <w:trPr>
          <w:trHeight w:val="20"/>
        </w:trPr>
        <w:tc>
          <w:tcPr>
            <w:tcW w:w="1818" w:type="dxa"/>
            <w:tcBorders>
              <w:top w:val="single" w:sz="4" w:space="0" w:color="auto"/>
              <w:left w:val="single" w:sz="4" w:space="0" w:color="auto"/>
              <w:bottom w:val="single" w:sz="4" w:space="0" w:color="auto"/>
              <w:right w:val="single" w:sz="4" w:space="0" w:color="auto"/>
            </w:tcBorders>
            <w:noWrap/>
            <w:vAlign w:val="center"/>
          </w:tcPr>
          <w:p w14:paraId="5D5188B5" w14:textId="77777777" w:rsidR="00413A2D" w:rsidRPr="0059579D" w:rsidRDefault="00413A2D" w:rsidP="00413A2D">
            <w:pPr>
              <w:rPr>
                <w:color w:val="000000"/>
                <w:sz w:val="20"/>
                <w:szCs w:val="20"/>
                <w:lang w:val="vi-VN"/>
              </w:rPr>
            </w:pPr>
            <w:r w:rsidRPr="0059579D">
              <w:rPr>
                <w:color w:val="000000"/>
                <w:sz w:val="20"/>
                <w:szCs w:val="20"/>
                <w:lang w:val="vi-VN"/>
              </w:rPr>
              <w:t>Schema</w:t>
            </w:r>
          </w:p>
        </w:tc>
        <w:tc>
          <w:tcPr>
            <w:tcW w:w="12607" w:type="dxa"/>
            <w:tcBorders>
              <w:top w:val="single" w:sz="4" w:space="0" w:color="auto"/>
              <w:left w:val="nil"/>
              <w:bottom w:val="single" w:sz="4" w:space="0" w:color="auto"/>
              <w:right w:val="single" w:sz="4" w:space="0" w:color="auto"/>
            </w:tcBorders>
            <w:vAlign w:val="center"/>
          </w:tcPr>
          <w:p w14:paraId="1BF65FF2" w14:textId="77777777" w:rsidR="00413A2D" w:rsidRPr="0059579D" w:rsidRDefault="00413A2D" w:rsidP="00413A2D">
            <w:pPr>
              <w:rPr>
                <w:sz w:val="20"/>
                <w:szCs w:val="20"/>
                <w:lang w:val="vi-VN"/>
              </w:rPr>
            </w:pPr>
            <w:r w:rsidRPr="0059579D">
              <w:rPr>
                <w:sz w:val="20"/>
                <w:szCs w:val="20"/>
                <w:lang w:val="vi-VN"/>
              </w:rPr>
              <w:t>B2MRISK</w:t>
            </w:r>
          </w:p>
        </w:tc>
      </w:tr>
      <w:tr w:rsidR="00413A2D" w:rsidRPr="0059579D" w14:paraId="42EBA1D3" w14:textId="77777777" w:rsidTr="00484395">
        <w:trPr>
          <w:trHeight w:val="20"/>
        </w:trPr>
        <w:tc>
          <w:tcPr>
            <w:tcW w:w="1818" w:type="dxa"/>
            <w:tcBorders>
              <w:top w:val="nil"/>
              <w:left w:val="single" w:sz="4" w:space="0" w:color="auto"/>
              <w:bottom w:val="single" w:sz="4" w:space="0" w:color="auto"/>
              <w:right w:val="single" w:sz="4" w:space="0" w:color="auto"/>
            </w:tcBorders>
            <w:noWrap/>
            <w:vAlign w:val="center"/>
            <w:hideMark/>
          </w:tcPr>
          <w:p w14:paraId="7EAF4B9F" w14:textId="77777777" w:rsidR="00413A2D" w:rsidRPr="0059579D" w:rsidRDefault="00413A2D" w:rsidP="00413A2D">
            <w:pPr>
              <w:rPr>
                <w:color w:val="000000"/>
                <w:sz w:val="20"/>
                <w:szCs w:val="20"/>
              </w:rPr>
            </w:pPr>
            <w:r w:rsidRPr="0059579D">
              <w:rPr>
                <w:color w:val="000000"/>
                <w:sz w:val="20"/>
                <w:szCs w:val="20"/>
              </w:rPr>
              <w:t>Data group</w:t>
            </w:r>
          </w:p>
        </w:tc>
        <w:tc>
          <w:tcPr>
            <w:tcW w:w="12607" w:type="dxa"/>
            <w:tcBorders>
              <w:top w:val="single" w:sz="4" w:space="0" w:color="auto"/>
              <w:left w:val="nil"/>
              <w:bottom w:val="single" w:sz="4" w:space="0" w:color="auto"/>
              <w:right w:val="single" w:sz="4" w:space="0" w:color="auto"/>
            </w:tcBorders>
            <w:vAlign w:val="center"/>
            <w:hideMark/>
          </w:tcPr>
          <w:p w14:paraId="25F4FF1C" w14:textId="77777777" w:rsidR="00413A2D" w:rsidRPr="0059579D" w:rsidRDefault="00413A2D" w:rsidP="00413A2D">
            <w:pPr>
              <w:rPr>
                <w:color w:val="000000"/>
                <w:sz w:val="20"/>
                <w:szCs w:val="20"/>
              </w:rPr>
            </w:pPr>
            <w:r w:rsidRPr="0059579D">
              <w:rPr>
                <w:color w:val="000000"/>
                <w:sz w:val="20"/>
                <w:szCs w:val="20"/>
              </w:rPr>
              <w:t> Reconcile</w:t>
            </w:r>
          </w:p>
        </w:tc>
      </w:tr>
      <w:tr w:rsidR="00413A2D" w:rsidRPr="0059579D" w14:paraId="6483DAF8" w14:textId="77777777" w:rsidTr="00484395">
        <w:trPr>
          <w:trHeight w:val="20"/>
        </w:trPr>
        <w:tc>
          <w:tcPr>
            <w:tcW w:w="1818" w:type="dxa"/>
            <w:tcBorders>
              <w:top w:val="nil"/>
              <w:left w:val="single" w:sz="4" w:space="0" w:color="auto"/>
              <w:bottom w:val="single" w:sz="4" w:space="0" w:color="auto"/>
              <w:right w:val="single" w:sz="4" w:space="0" w:color="auto"/>
            </w:tcBorders>
            <w:noWrap/>
            <w:vAlign w:val="center"/>
            <w:hideMark/>
          </w:tcPr>
          <w:p w14:paraId="64ABEE85" w14:textId="77777777" w:rsidR="00413A2D" w:rsidRPr="0059579D" w:rsidRDefault="00413A2D" w:rsidP="00413A2D">
            <w:pPr>
              <w:rPr>
                <w:color w:val="000000"/>
                <w:sz w:val="20"/>
                <w:szCs w:val="20"/>
              </w:rPr>
            </w:pPr>
            <w:r w:rsidRPr="0059579D">
              <w:rPr>
                <w:color w:val="000000"/>
                <w:sz w:val="20"/>
                <w:szCs w:val="20"/>
              </w:rPr>
              <w:t>Description</w:t>
            </w:r>
          </w:p>
        </w:tc>
        <w:tc>
          <w:tcPr>
            <w:tcW w:w="12607" w:type="dxa"/>
            <w:tcBorders>
              <w:top w:val="single" w:sz="4" w:space="0" w:color="auto"/>
              <w:left w:val="nil"/>
              <w:bottom w:val="single" w:sz="4" w:space="0" w:color="auto"/>
              <w:right w:val="single" w:sz="4" w:space="0" w:color="auto"/>
            </w:tcBorders>
            <w:vAlign w:val="center"/>
            <w:hideMark/>
          </w:tcPr>
          <w:p w14:paraId="32EA6079" w14:textId="77777777" w:rsidR="00413A2D" w:rsidRPr="0059579D" w:rsidRDefault="00413A2D" w:rsidP="00413A2D">
            <w:pPr>
              <w:rPr>
                <w:color w:val="000000"/>
                <w:sz w:val="20"/>
                <w:szCs w:val="20"/>
              </w:rPr>
            </w:pPr>
            <w:r w:rsidRPr="0059579D">
              <w:rPr>
                <w:color w:val="000000"/>
                <w:sz w:val="20"/>
                <w:szCs w:val="20"/>
              </w:rPr>
              <w:t>Báo cáo này Reconcile trạng thái các deal FX đã valid với trạng thái ghi nhận trên GL trên báo cáo KDNT_V2. Các sản phẩm được reconcile bao gồm: Spot, Forward, FxSwap.</w:t>
            </w:r>
          </w:p>
        </w:tc>
      </w:tr>
      <w:tr w:rsidR="00413A2D" w:rsidRPr="0059579D" w14:paraId="6554745A" w14:textId="77777777" w:rsidTr="00484395">
        <w:trPr>
          <w:trHeight w:val="20"/>
        </w:trPr>
        <w:tc>
          <w:tcPr>
            <w:tcW w:w="1818" w:type="dxa"/>
            <w:tcBorders>
              <w:top w:val="nil"/>
              <w:left w:val="single" w:sz="4" w:space="0" w:color="auto"/>
              <w:bottom w:val="single" w:sz="4" w:space="0" w:color="auto"/>
              <w:right w:val="single" w:sz="4" w:space="0" w:color="auto"/>
            </w:tcBorders>
            <w:noWrap/>
            <w:vAlign w:val="center"/>
            <w:hideMark/>
          </w:tcPr>
          <w:p w14:paraId="31745434" w14:textId="77777777" w:rsidR="00413A2D" w:rsidRPr="0059579D" w:rsidRDefault="00413A2D" w:rsidP="00413A2D">
            <w:pPr>
              <w:rPr>
                <w:color w:val="000000"/>
                <w:sz w:val="20"/>
                <w:szCs w:val="20"/>
              </w:rPr>
            </w:pPr>
            <w:r w:rsidRPr="0059579D">
              <w:rPr>
                <w:color w:val="000000"/>
                <w:sz w:val="20"/>
                <w:szCs w:val="20"/>
              </w:rPr>
              <w:t>Input data</w:t>
            </w:r>
          </w:p>
        </w:tc>
        <w:tc>
          <w:tcPr>
            <w:tcW w:w="12607" w:type="dxa"/>
            <w:tcBorders>
              <w:top w:val="single" w:sz="4" w:space="0" w:color="auto"/>
              <w:left w:val="nil"/>
              <w:bottom w:val="single" w:sz="4" w:space="0" w:color="auto"/>
              <w:right w:val="single" w:sz="4" w:space="0" w:color="auto"/>
            </w:tcBorders>
            <w:vAlign w:val="center"/>
            <w:hideMark/>
          </w:tcPr>
          <w:p w14:paraId="56CF2F3F" w14:textId="77777777" w:rsidR="00413A2D" w:rsidRPr="0059579D" w:rsidRDefault="00DB1282" w:rsidP="00413A2D">
            <w:pPr>
              <w:rPr>
                <w:color w:val="000000"/>
                <w:sz w:val="20"/>
                <w:szCs w:val="20"/>
              </w:rPr>
            </w:pPr>
            <w:r w:rsidRPr="0059579D">
              <w:rPr>
                <w:color w:val="000000"/>
                <w:sz w:val="20"/>
                <w:szCs w:val="20"/>
              </w:rPr>
              <w:t>TBTR_FX_SFS, FX_CASH_FLOW, TBCS_PAIRS, TBTR_FX_KDNT</w:t>
            </w:r>
          </w:p>
        </w:tc>
      </w:tr>
      <w:tr w:rsidR="00413A2D" w:rsidRPr="0059579D" w14:paraId="1660FD8C" w14:textId="77777777" w:rsidTr="00484395">
        <w:trPr>
          <w:trHeight w:val="20"/>
        </w:trPr>
        <w:tc>
          <w:tcPr>
            <w:tcW w:w="1818" w:type="dxa"/>
            <w:tcBorders>
              <w:top w:val="nil"/>
              <w:left w:val="single" w:sz="4" w:space="0" w:color="auto"/>
              <w:bottom w:val="single" w:sz="4" w:space="0" w:color="auto"/>
              <w:right w:val="single" w:sz="4" w:space="0" w:color="auto"/>
            </w:tcBorders>
            <w:noWrap/>
            <w:vAlign w:val="center"/>
            <w:hideMark/>
          </w:tcPr>
          <w:p w14:paraId="7400932F" w14:textId="77777777" w:rsidR="00413A2D" w:rsidRPr="0059579D" w:rsidRDefault="00413A2D" w:rsidP="00413A2D">
            <w:pPr>
              <w:rPr>
                <w:color w:val="000000"/>
                <w:sz w:val="20"/>
                <w:szCs w:val="20"/>
              </w:rPr>
            </w:pPr>
            <w:r w:rsidRPr="0059579D">
              <w:rPr>
                <w:color w:val="000000"/>
                <w:sz w:val="20"/>
                <w:szCs w:val="20"/>
              </w:rPr>
              <w:t>Lưu ý</w:t>
            </w:r>
          </w:p>
        </w:tc>
        <w:tc>
          <w:tcPr>
            <w:tcW w:w="12607" w:type="dxa"/>
            <w:tcBorders>
              <w:top w:val="single" w:sz="4" w:space="0" w:color="auto"/>
              <w:left w:val="nil"/>
              <w:bottom w:val="single" w:sz="4" w:space="0" w:color="auto"/>
              <w:right w:val="single" w:sz="4" w:space="0" w:color="auto"/>
            </w:tcBorders>
            <w:vAlign w:val="center"/>
            <w:hideMark/>
          </w:tcPr>
          <w:p w14:paraId="551B60E4" w14:textId="77777777" w:rsidR="00413A2D" w:rsidRPr="0059579D" w:rsidRDefault="00413A2D" w:rsidP="0059579D">
            <w:pPr>
              <w:rPr>
                <w:color w:val="000000"/>
                <w:sz w:val="20"/>
                <w:szCs w:val="20"/>
              </w:rPr>
            </w:pPr>
            <w:r w:rsidRPr="0059579D">
              <w:rPr>
                <w:color w:val="000000"/>
                <w:sz w:val="20"/>
                <w:szCs w:val="20"/>
              </w:rPr>
              <w:t>Khi báo cáo, chỉ báo cáo các dữ liệu có DIFF &lt;&gt; 0</w:t>
            </w:r>
          </w:p>
        </w:tc>
      </w:tr>
    </w:tbl>
    <w:p w14:paraId="21EB9ADC" w14:textId="77777777" w:rsidR="0003620A" w:rsidRPr="0059579D" w:rsidRDefault="0003620A"/>
    <w:tbl>
      <w:tblPr>
        <w:tblW w:w="14454" w:type="dxa"/>
        <w:tblLayout w:type="fixed"/>
        <w:tblCellMar>
          <w:top w:w="72" w:type="dxa"/>
          <w:left w:w="115" w:type="dxa"/>
          <w:bottom w:w="72" w:type="dxa"/>
          <w:right w:w="115" w:type="dxa"/>
        </w:tblCellMar>
        <w:tblLook w:val="04A0" w:firstRow="1" w:lastRow="0" w:firstColumn="1" w:lastColumn="0" w:noHBand="0" w:noVBand="1"/>
      </w:tblPr>
      <w:tblGrid>
        <w:gridCol w:w="1838"/>
        <w:gridCol w:w="4111"/>
        <w:gridCol w:w="8505"/>
      </w:tblGrid>
      <w:tr w:rsidR="0003620A" w:rsidRPr="0059579D" w14:paraId="78D60040" w14:textId="77777777" w:rsidTr="0003620A">
        <w:trPr>
          <w:trHeight w:val="20"/>
          <w:tblHeader/>
        </w:trPr>
        <w:tc>
          <w:tcPr>
            <w:tcW w:w="1838"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6A0A9D5" w14:textId="77777777" w:rsidR="0003620A" w:rsidRPr="0059579D" w:rsidRDefault="0003620A" w:rsidP="0052521C">
            <w:pPr>
              <w:rPr>
                <w:color w:val="000000"/>
                <w:sz w:val="20"/>
                <w:szCs w:val="20"/>
              </w:rPr>
            </w:pPr>
            <w:r w:rsidRPr="0059579D">
              <w:rPr>
                <w:color w:val="000000"/>
                <w:sz w:val="20"/>
                <w:szCs w:val="20"/>
              </w:rPr>
              <w:t>Tên trường</w:t>
            </w:r>
          </w:p>
        </w:tc>
        <w:tc>
          <w:tcPr>
            <w:tcW w:w="4111" w:type="dxa"/>
            <w:tcBorders>
              <w:top w:val="single" w:sz="4" w:space="0" w:color="auto"/>
              <w:left w:val="nil"/>
              <w:bottom w:val="single" w:sz="4" w:space="0" w:color="auto"/>
              <w:right w:val="single" w:sz="4" w:space="0" w:color="auto"/>
            </w:tcBorders>
            <w:shd w:val="clear" w:color="000000" w:fill="BFBFBF"/>
            <w:noWrap/>
            <w:vAlign w:val="center"/>
            <w:hideMark/>
          </w:tcPr>
          <w:p w14:paraId="3CA04E42" w14:textId="77777777" w:rsidR="0003620A" w:rsidRPr="0059579D" w:rsidRDefault="0003620A" w:rsidP="0052521C">
            <w:pPr>
              <w:rPr>
                <w:color w:val="000000"/>
                <w:sz w:val="20"/>
                <w:szCs w:val="20"/>
              </w:rPr>
            </w:pPr>
            <w:r w:rsidRPr="0059579D">
              <w:rPr>
                <w:color w:val="000000"/>
                <w:sz w:val="20"/>
                <w:szCs w:val="20"/>
              </w:rPr>
              <w:t>Ý nghĩa</w:t>
            </w:r>
          </w:p>
        </w:tc>
        <w:tc>
          <w:tcPr>
            <w:tcW w:w="8505" w:type="dxa"/>
            <w:tcBorders>
              <w:top w:val="single" w:sz="4" w:space="0" w:color="auto"/>
              <w:left w:val="nil"/>
              <w:bottom w:val="single" w:sz="4" w:space="0" w:color="auto"/>
              <w:right w:val="single" w:sz="4" w:space="0" w:color="auto"/>
            </w:tcBorders>
            <w:shd w:val="clear" w:color="000000" w:fill="BFBFBF"/>
            <w:noWrap/>
            <w:vAlign w:val="center"/>
          </w:tcPr>
          <w:p w14:paraId="6CE719CF" w14:textId="77777777" w:rsidR="0003620A" w:rsidRPr="0059579D" w:rsidRDefault="0003620A" w:rsidP="0052521C">
            <w:pPr>
              <w:rPr>
                <w:color w:val="000000"/>
                <w:sz w:val="20"/>
                <w:szCs w:val="20"/>
              </w:rPr>
            </w:pPr>
          </w:p>
        </w:tc>
      </w:tr>
      <w:tr w:rsidR="0003620A" w:rsidRPr="0059579D" w14:paraId="7FB8BC4D" w14:textId="77777777" w:rsidTr="0003620A">
        <w:trPr>
          <w:trHeight w:val="20"/>
        </w:trPr>
        <w:tc>
          <w:tcPr>
            <w:tcW w:w="1838" w:type="dxa"/>
            <w:tcBorders>
              <w:top w:val="nil"/>
              <w:left w:val="single" w:sz="4" w:space="0" w:color="auto"/>
              <w:bottom w:val="single" w:sz="4" w:space="0" w:color="auto"/>
              <w:right w:val="single" w:sz="4" w:space="0" w:color="auto"/>
            </w:tcBorders>
            <w:vAlign w:val="center"/>
            <w:hideMark/>
          </w:tcPr>
          <w:p w14:paraId="44D48060" w14:textId="77777777" w:rsidR="0003620A" w:rsidRPr="0059579D" w:rsidRDefault="0003620A" w:rsidP="0003620A">
            <w:pPr>
              <w:rPr>
                <w:sz w:val="20"/>
                <w:szCs w:val="20"/>
              </w:rPr>
            </w:pPr>
            <w:r w:rsidRPr="0059579D">
              <w:rPr>
                <w:bCs/>
                <w:sz w:val="20"/>
                <w:szCs w:val="20"/>
                <w:lang w:val="en-GB"/>
              </w:rPr>
              <w:t>POSTED_DT</w:t>
            </w:r>
          </w:p>
        </w:tc>
        <w:tc>
          <w:tcPr>
            <w:tcW w:w="4111" w:type="dxa"/>
            <w:tcBorders>
              <w:top w:val="nil"/>
              <w:left w:val="nil"/>
              <w:bottom w:val="single" w:sz="4" w:space="0" w:color="auto"/>
              <w:right w:val="single" w:sz="4" w:space="0" w:color="auto"/>
            </w:tcBorders>
            <w:vAlign w:val="center"/>
            <w:hideMark/>
          </w:tcPr>
          <w:p w14:paraId="274DB6B9" w14:textId="77777777" w:rsidR="0003620A" w:rsidRPr="0059579D" w:rsidRDefault="0003620A" w:rsidP="0003620A">
            <w:pPr>
              <w:rPr>
                <w:color w:val="000000"/>
                <w:sz w:val="20"/>
                <w:szCs w:val="20"/>
              </w:rPr>
            </w:pPr>
            <w:r w:rsidRPr="0059579D">
              <w:rPr>
                <w:bCs/>
                <w:sz w:val="20"/>
                <w:szCs w:val="20"/>
                <w:lang w:val="en-GB"/>
              </w:rPr>
              <w:t>Ngày báo cáo</w:t>
            </w:r>
          </w:p>
        </w:tc>
        <w:tc>
          <w:tcPr>
            <w:tcW w:w="8505" w:type="dxa"/>
            <w:tcBorders>
              <w:top w:val="nil"/>
              <w:left w:val="nil"/>
              <w:bottom w:val="single" w:sz="4" w:space="0" w:color="auto"/>
              <w:right w:val="single" w:sz="4" w:space="0" w:color="auto"/>
            </w:tcBorders>
            <w:noWrap/>
            <w:vAlign w:val="center"/>
          </w:tcPr>
          <w:p w14:paraId="6B67947F" w14:textId="77777777" w:rsidR="0003620A" w:rsidRPr="0059579D" w:rsidRDefault="0003620A" w:rsidP="0003620A">
            <w:pPr>
              <w:rPr>
                <w:color w:val="000000"/>
                <w:sz w:val="20"/>
                <w:szCs w:val="20"/>
              </w:rPr>
            </w:pPr>
          </w:p>
        </w:tc>
      </w:tr>
      <w:tr w:rsidR="0003620A" w:rsidRPr="0059579D" w14:paraId="05EBB3BA"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6D1CD307" w14:textId="77777777" w:rsidR="0003620A" w:rsidRPr="0059579D" w:rsidRDefault="0003620A" w:rsidP="0003620A">
            <w:pPr>
              <w:rPr>
                <w:bCs/>
                <w:sz w:val="20"/>
                <w:szCs w:val="20"/>
                <w:lang w:val="en-GB"/>
              </w:rPr>
            </w:pPr>
            <w:r w:rsidRPr="0059579D">
              <w:rPr>
                <w:bCs/>
                <w:sz w:val="20"/>
                <w:szCs w:val="20"/>
                <w:lang w:val="en-GB"/>
              </w:rPr>
              <w:t>RE_GROUP_1</w:t>
            </w:r>
          </w:p>
        </w:tc>
        <w:tc>
          <w:tcPr>
            <w:tcW w:w="4111" w:type="dxa"/>
            <w:tcBorders>
              <w:top w:val="nil"/>
              <w:left w:val="nil"/>
              <w:bottom w:val="single" w:sz="4" w:space="0" w:color="auto"/>
              <w:right w:val="single" w:sz="4" w:space="0" w:color="auto"/>
            </w:tcBorders>
            <w:vAlign w:val="center"/>
          </w:tcPr>
          <w:p w14:paraId="05D89388" w14:textId="77777777" w:rsidR="0003620A" w:rsidRPr="0059579D" w:rsidRDefault="0003620A" w:rsidP="0003620A">
            <w:pPr>
              <w:rPr>
                <w:bCs/>
                <w:sz w:val="20"/>
                <w:szCs w:val="20"/>
                <w:lang w:val="en-GB"/>
              </w:rPr>
            </w:pPr>
            <w:r w:rsidRPr="0059579D">
              <w:rPr>
                <w:bCs/>
                <w:sz w:val="20"/>
                <w:szCs w:val="20"/>
                <w:lang w:val="en-GB"/>
              </w:rPr>
              <w:t>Thông tin phân loại dữ liệu reconcile 1</w:t>
            </w:r>
            <w:r w:rsidRPr="0059579D">
              <w:rPr>
                <w:bCs/>
                <w:sz w:val="20"/>
                <w:szCs w:val="20"/>
                <w:lang w:val="en-GB"/>
              </w:rPr>
              <w:br/>
              <w:t>Giá trị FX_KDNT_KP để phân biệt với các dữ liệu reconcile khác đã có ở phase 1</w:t>
            </w:r>
          </w:p>
        </w:tc>
        <w:tc>
          <w:tcPr>
            <w:tcW w:w="8505" w:type="dxa"/>
            <w:tcBorders>
              <w:top w:val="nil"/>
              <w:left w:val="nil"/>
              <w:bottom w:val="single" w:sz="4" w:space="0" w:color="auto"/>
              <w:right w:val="single" w:sz="4" w:space="0" w:color="auto"/>
            </w:tcBorders>
            <w:noWrap/>
            <w:vAlign w:val="center"/>
          </w:tcPr>
          <w:p w14:paraId="60A06FBE" w14:textId="77777777" w:rsidR="0003620A" w:rsidRPr="0059579D" w:rsidRDefault="0003620A" w:rsidP="0003620A">
            <w:pPr>
              <w:rPr>
                <w:bCs/>
                <w:sz w:val="20"/>
                <w:szCs w:val="20"/>
                <w:lang w:val="en-GB"/>
              </w:rPr>
            </w:pPr>
            <w:r w:rsidRPr="0059579D">
              <w:rPr>
                <w:sz w:val="20"/>
                <w:szCs w:val="20"/>
              </w:rPr>
              <w:t>‘FX_KDNT_KP’</w:t>
            </w:r>
          </w:p>
        </w:tc>
      </w:tr>
      <w:tr w:rsidR="0003620A" w:rsidRPr="0059579D" w14:paraId="20F3DCF8"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3E5AA908" w14:textId="77777777" w:rsidR="0003620A" w:rsidRPr="0059579D" w:rsidRDefault="0003620A" w:rsidP="0003620A">
            <w:pPr>
              <w:rPr>
                <w:bCs/>
                <w:sz w:val="20"/>
                <w:szCs w:val="20"/>
                <w:lang w:val="en-GB"/>
              </w:rPr>
            </w:pPr>
            <w:r w:rsidRPr="0059579D">
              <w:rPr>
                <w:bCs/>
                <w:sz w:val="20"/>
                <w:szCs w:val="20"/>
                <w:lang w:val="en-GB"/>
              </w:rPr>
              <w:lastRenderedPageBreak/>
              <w:t>RE_GROUP_2</w:t>
            </w:r>
          </w:p>
        </w:tc>
        <w:tc>
          <w:tcPr>
            <w:tcW w:w="4111" w:type="dxa"/>
            <w:tcBorders>
              <w:top w:val="nil"/>
              <w:left w:val="nil"/>
              <w:bottom w:val="single" w:sz="4" w:space="0" w:color="auto"/>
              <w:right w:val="single" w:sz="4" w:space="0" w:color="auto"/>
            </w:tcBorders>
            <w:vAlign w:val="center"/>
          </w:tcPr>
          <w:p w14:paraId="3713762B" w14:textId="77777777" w:rsidR="0003620A" w:rsidRPr="0059579D" w:rsidRDefault="0003620A" w:rsidP="0003620A">
            <w:pPr>
              <w:rPr>
                <w:bCs/>
                <w:sz w:val="20"/>
                <w:szCs w:val="20"/>
                <w:lang w:val="en-GB"/>
              </w:rPr>
            </w:pPr>
            <w:r w:rsidRPr="0059579D">
              <w:rPr>
                <w:bCs/>
                <w:sz w:val="20"/>
                <w:szCs w:val="20"/>
                <w:lang w:val="en-GB"/>
              </w:rPr>
              <w:t>Thông tin phân loại dữ liệu reconcile 2</w:t>
            </w:r>
            <w:r w:rsidRPr="0059579D">
              <w:rPr>
                <w:bCs/>
                <w:sz w:val="20"/>
                <w:szCs w:val="20"/>
                <w:lang w:val="en-GB"/>
              </w:rPr>
              <w:br/>
              <w:t>Gia trị KP_KDNT để thể hiện xuất tất cả các bút toán dựa vào dữ liệu K+ và so sánh với KDNT nếu có</w:t>
            </w:r>
          </w:p>
        </w:tc>
        <w:tc>
          <w:tcPr>
            <w:tcW w:w="8505" w:type="dxa"/>
            <w:tcBorders>
              <w:top w:val="nil"/>
              <w:left w:val="nil"/>
              <w:bottom w:val="single" w:sz="4" w:space="0" w:color="auto"/>
              <w:right w:val="single" w:sz="4" w:space="0" w:color="auto"/>
            </w:tcBorders>
            <w:noWrap/>
            <w:vAlign w:val="center"/>
          </w:tcPr>
          <w:p w14:paraId="00A9166F"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
                <w:sz w:val="20"/>
                <w:szCs w:val="20"/>
              </w:rPr>
              <w:t>IF</w:t>
            </w:r>
            <w:r w:rsidRPr="0059579D">
              <w:rPr>
                <w:sz w:val="20"/>
                <w:szCs w:val="20"/>
              </w:rPr>
              <w:t xml:space="preserve"> giao dịch có trên </w:t>
            </w:r>
            <w:r w:rsidR="00DB1282" w:rsidRPr="0059579D">
              <w:rPr>
                <w:bCs/>
                <w:sz w:val="20"/>
                <w:szCs w:val="20"/>
                <w:lang w:val="en-GB"/>
              </w:rPr>
              <w:t>KP</w:t>
            </w:r>
            <w:r w:rsidRPr="0059579D">
              <w:rPr>
                <w:bCs/>
                <w:sz w:val="20"/>
                <w:szCs w:val="20"/>
                <w:lang w:val="en-GB"/>
              </w:rPr>
              <w:t xml:space="preserve"> nhưng không có  trên bảng </w:t>
            </w:r>
            <w:r w:rsidR="00DB1282" w:rsidRPr="0059579D">
              <w:rPr>
                <w:bCs/>
                <w:sz w:val="20"/>
                <w:szCs w:val="20"/>
                <w:lang w:val="en-GB"/>
              </w:rPr>
              <w:t>KDNT</w:t>
            </w:r>
          </w:p>
          <w:p w14:paraId="71CE4663" w14:textId="77777777" w:rsidR="0003620A" w:rsidRPr="0059579D" w:rsidRDefault="0003620A" w:rsidP="0003620A">
            <w:pPr>
              <w:pStyle w:val="Header"/>
              <w:tabs>
                <w:tab w:val="clear" w:pos="4320"/>
                <w:tab w:val="clear" w:pos="8640"/>
              </w:tabs>
              <w:spacing w:line="360" w:lineRule="auto"/>
              <w:rPr>
                <w:sz w:val="20"/>
                <w:szCs w:val="20"/>
              </w:rPr>
            </w:pPr>
            <w:r w:rsidRPr="0059579D">
              <w:rPr>
                <w:b/>
                <w:bCs/>
                <w:sz w:val="20"/>
                <w:szCs w:val="20"/>
                <w:lang w:val="en-GB"/>
              </w:rPr>
              <w:t xml:space="preserve">THEN </w:t>
            </w:r>
            <w:r w:rsidRPr="0059579D">
              <w:rPr>
                <w:bCs/>
                <w:sz w:val="20"/>
                <w:szCs w:val="20"/>
                <w:lang w:val="en-GB"/>
              </w:rPr>
              <w:t>RE_GROUP_2</w:t>
            </w:r>
            <w:r w:rsidRPr="0059579D">
              <w:rPr>
                <w:sz w:val="20"/>
                <w:szCs w:val="20"/>
              </w:rPr>
              <w:t xml:space="preserve"> =‘KP_0KDNT’</w:t>
            </w:r>
          </w:p>
          <w:p w14:paraId="116F284C"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
                <w:sz w:val="20"/>
                <w:szCs w:val="20"/>
              </w:rPr>
              <w:t>ELSE IF</w:t>
            </w:r>
            <w:r w:rsidRPr="0059579D">
              <w:rPr>
                <w:sz w:val="20"/>
                <w:szCs w:val="20"/>
              </w:rPr>
              <w:t xml:space="preserve"> giao dịch có trên bảng </w:t>
            </w:r>
            <w:r w:rsidR="00DB1282" w:rsidRPr="0059579D">
              <w:rPr>
                <w:bCs/>
                <w:sz w:val="20"/>
                <w:szCs w:val="20"/>
                <w:lang w:val="en-GB"/>
              </w:rPr>
              <w:t>KDNT</w:t>
            </w:r>
            <w:r w:rsidRPr="0059579D">
              <w:rPr>
                <w:bCs/>
                <w:sz w:val="20"/>
                <w:szCs w:val="20"/>
                <w:lang w:val="en-GB"/>
              </w:rPr>
              <w:t xml:space="preserve"> không có  trên </w:t>
            </w:r>
            <w:r w:rsidR="00DB1282" w:rsidRPr="0059579D">
              <w:rPr>
                <w:bCs/>
                <w:sz w:val="20"/>
                <w:szCs w:val="20"/>
                <w:lang w:val="en-GB"/>
              </w:rPr>
              <w:t>KP</w:t>
            </w:r>
          </w:p>
          <w:p w14:paraId="7069B303"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
                <w:bCs/>
                <w:sz w:val="20"/>
                <w:szCs w:val="20"/>
                <w:lang w:val="en-GB"/>
              </w:rPr>
              <w:t>THEN</w:t>
            </w:r>
            <w:r w:rsidRPr="0059579D">
              <w:rPr>
                <w:bCs/>
                <w:sz w:val="20"/>
                <w:szCs w:val="20"/>
                <w:lang w:val="en-GB"/>
              </w:rPr>
              <w:t xml:space="preserve"> ‘KDNT_0KP’</w:t>
            </w:r>
          </w:p>
          <w:p w14:paraId="22057E44"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
                <w:sz w:val="20"/>
                <w:szCs w:val="20"/>
              </w:rPr>
              <w:t>ELSE IF</w:t>
            </w:r>
            <w:r w:rsidRPr="0059579D">
              <w:rPr>
                <w:sz w:val="20"/>
                <w:szCs w:val="20"/>
              </w:rPr>
              <w:t xml:space="preserve"> giao dịch có trên bảng </w:t>
            </w:r>
            <w:r w:rsidR="00DB1282" w:rsidRPr="0059579D">
              <w:rPr>
                <w:bCs/>
                <w:sz w:val="20"/>
                <w:szCs w:val="20"/>
                <w:lang w:val="en-GB"/>
              </w:rPr>
              <w:t xml:space="preserve">KDNT </w:t>
            </w:r>
            <w:r w:rsidRPr="0059579D">
              <w:rPr>
                <w:bCs/>
                <w:sz w:val="20"/>
                <w:szCs w:val="20"/>
                <w:lang w:val="en-GB"/>
              </w:rPr>
              <w:t xml:space="preserve">và </w:t>
            </w:r>
            <w:r w:rsidR="00DB1282" w:rsidRPr="0059579D">
              <w:rPr>
                <w:bCs/>
                <w:sz w:val="20"/>
                <w:szCs w:val="20"/>
                <w:lang w:val="en-GB"/>
              </w:rPr>
              <w:t>có trên KP</w:t>
            </w:r>
          </w:p>
          <w:p w14:paraId="47C9BA10" w14:textId="77777777" w:rsidR="0003620A" w:rsidRPr="0059579D" w:rsidRDefault="0003620A" w:rsidP="0003620A">
            <w:pPr>
              <w:rPr>
                <w:sz w:val="20"/>
                <w:szCs w:val="20"/>
              </w:rPr>
            </w:pPr>
            <w:r w:rsidRPr="0059579D">
              <w:rPr>
                <w:b/>
                <w:bCs/>
                <w:sz w:val="20"/>
                <w:szCs w:val="20"/>
                <w:lang w:val="en-GB"/>
              </w:rPr>
              <w:t>THEN</w:t>
            </w:r>
            <w:r w:rsidRPr="0059579D">
              <w:rPr>
                <w:sz w:val="20"/>
                <w:szCs w:val="20"/>
              </w:rPr>
              <w:t>‘KP_KDNT’</w:t>
            </w:r>
          </w:p>
        </w:tc>
      </w:tr>
      <w:tr w:rsidR="0003620A" w:rsidRPr="0059579D" w14:paraId="39FBB1D5"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4670D1D0" w14:textId="77777777" w:rsidR="0003620A" w:rsidRPr="0059579D" w:rsidRDefault="0003620A" w:rsidP="0003620A">
            <w:pPr>
              <w:rPr>
                <w:bCs/>
                <w:sz w:val="20"/>
                <w:szCs w:val="20"/>
                <w:lang w:val="en-GB"/>
              </w:rPr>
            </w:pPr>
            <w:r w:rsidRPr="0059579D">
              <w:rPr>
                <w:bCs/>
                <w:sz w:val="20"/>
                <w:szCs w:val="20"/>
                <w:lang w:val="en-GB"/>
              </w:rPr>
              <w:t>RE_GROUP_3</w:t>
            </w:r>
          </w:p>
        </w:tc>
        <w:tc>
          <w:tcPr>
            <w:tcW w:w="4111" w:type="dxa"/>
            <w:tcBorders>
              <w:top w:val="nil"/>
              <w:left w:val="nil"/>
              <w:bottom w:val="single" w:sz="4" w:space="0" w:color="auto"/>
              <w:right w:val="single" w:sz="4" w:space="0" w:color="auto"/>
            </w:tcBorders>
            <w:vAlign w:val="center"/>
          </w:tcPr>
          <w:p w14:paraId="712DE97B" w14:textId="77777777" w:rsidR="0003620A" w:rsidRPr="0059579D" w:rsidRDefault="0003620A" w:rsidP="0003620A">
            <w:pPr>
              <w:rPr>
                <w:bCs/>
                <w:sz w:val="20"/>
                <w:szCs w:val="20"/>
                <w:lang w:val="en-GB"/>
              </w:rPr>
            </w:pPr>
            <w:r w:rsidRPr="0059579D">
              <w:rPr>
                <w:bCs/>
                <w:sz w:val="20"/>
                <w:szCs w:val="20"/>
                <w:lang w:val="en-GB"/>
              </w:rPr>
              <w:t>Thông tin phân loại dữ liệu reconcile 3</w:t>
            </w:r>
            <w:r w:rsidRPr="0059579D">
              <w:rPr>
                <w:bCs/>
                <w:sz w:val="20"/>
                <w:szCs w:val="20"/>
                <w:lang w:val="en-GB"/>
              </w:rPr>
              <w:br/>
              <w:t>Giá trị "Deal_ID", thể hiện sẽ reconcile theo từng Deal_Id</w:t>
            </w:r>
          </w:p>
        </w:tc>
        <w:tc>
          <w:tcPr>
            <w:tcW w:w="8505" w:type="dxa"/>
            <w:tcBorders>
              <w:top w:val="nil"/>
              <w:left w:val="nil"/>
              <w:bottom w:val="single" w:sz="4" w:space="0" w:color="auto"/>
              <w:right w:val="single" w:sz="4" w:space="0" w:color="auto"/>
            </w:tcBorders>
            <w:noWrap/>
            <w:vAlign w:val="center"/>
          </w:tcPr>
          <w:p w14:paraId="09631A7C" w14:textId="77777777" w:rsidR="0003620A" w:rsidRPr="0059579D" w:rsidRDefault="0003620A" w:rsidP="0003620A">
            <w:pPr>
              <w:pStyle w:val="Header"/>
              <w:tabs>
                <w:tab w:val="clear" w:pos="4320"/>
                <w:tab w:val="clear" w:pos="8640"/>
              </w:tabs>
              <w:spacing w:line="360" w:lineRule="auto"/>
              <w:rPr>
                <w:b/>
                <w:sz w:val="20"/>
                <w:szCs w:val="20"/>
              </w:rPr>
            </w:pPr>
            <w:r w:rsidRPr="0059579D">
              <w:rPr>
                <w:sz w:val="20"/>
                <w:szCs w:val="20"/>
              </w:rPr>
              <w:t>‘Deal_ID’</w:t>
            </w:r>
          </w:p>
        </w:tc>
      </w:tr>
      <w:tr w:rsidR="0003620A" w:rsidRPr="0059579D" w14:paraId="61C1E94B"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07E2075B" w14:textId="77777777" w:rsidR="0003620A" w:rsidRPr="0059579D" w:rsidRDefault="0003620A" w:rsidP="0003620A">
            <w:pPr>
              <w:rPr>
                <w:bCs/>
                <w:sz w:val="20"/>
                <w:szCs w:val="20"/>
                <w:lang w:val="en-GB"/>
              </w:rPr>
            </w:pPr>
            <w:r w:rsidRPr="0059579D">
              <w:rPr>
                <w:bCs/>
                <w:sz w:val="20"/>
                <w:szCs w:val="20"/>
                <w:lang w:val="en-GB"/>
              </w:rPr>
              <w:t>RE_LEVEL_1</w:t>
            </w:r>
          </w:p>
        </w:tc>
        <w:tc>
          <w:tcPr>
            <w:tcW w:w="4111" w:type="dxa"/>
            <w:tcBorders>
              <w:top w:val="nil"/>
              <w:left w:val="nil"/>
              <w:bottom w:val="single" w:sz="4" w:space="0" w:color="auto"/>
              <w:right w:val="single" w:sz="4" w:space="0" w:color="auto"/>
            </w:tcBorders>
            <w:vAlign w:val="center"/>
          </w:tcPr>
          <w:p w14:paraId="0540F2C6" w14:textId="77777777" w:rsidR="0003620A" w:rsidRPr="0059579D" w:rsidRDefault="0003620A" w:rsidP="0003620A">
            <w:pPr>
              <w:rPr>
                <w:bCs/>
                <w:sz w:val="20"/>
                <w:szCs w:val="20"/>
                <w:lang w:val="en-GB"/>
              </w:rPr>
            </w:pPr>
            <w:r w:rsidRPr="0059579D">
              <w:rPr>
                <w:bCs/>
                <w:sz w:val="20"/>
                <w:szCs w:val="20"/>
                <w:lang w:val="en-GB"/>
              </w:rPr>
              <w:t>Thông tin phân loại dữ liệu reconcile 4</w:t>
            </w:r>
            <w:r w:rsidRPr="0059579D">
              <w:rPr>
                <w:bCs/>
                <w:sz w:val="20"/>
                <w:szCs w:val="20"/>
                <w:lang w:val="en-GB"/>
              </w:rPr>
              <w:br/>
              <w:t>Giá trị ProductGroupId để thiể hiện sản phẩm (spot, forward, swap)</w:t>
            </w:r>
          </w:p>
        </w:tc>
        <w:tc>
          <w:tcPr>
            <w:tcW w:w="8505" w:type="dxa"/>
            <w:tcBorders>
              <w:top w:val="nil"/>
              <w:left w:val="nil"/>
              <w:bottom w:val="single" w:sz="4" w:space="0" w:color="auto"/>
              <w:right w:val="single" w:sz="4" w:space="0" w:color="auto"/>
            </w:tcBorders>
            <w:noWrap/>
            <w:vAlign w:val="center"/>
          </w:tcPr>
          <w:p w14:paraId="27AE38B3" w14:textId="77777777" w:rsidR="0003620A" w:rsidRPr="0059579D" w:rsidRDefault="0003620A" w:rsidP="00DB1282">
            <w:pPr>
              <w:pStyle w:val="Header"/>
              <w:tabs>
                <w:tab w:val="clear" w:pos="4320"/>
                <w:tab w:val="clear" w:pos="8640"/>
              </w:tabs>
              <w:spacing w:line="360" w:lineRule="auto"/>
              <w:rPr>
                <w:sz w:val="20"/>
                <w:szCs w:val="20"/>
              </w:rPr>
            </w:pPr>
          </w:p>
        </w:tc>
      </w:tr>
      <w:tr w:rsidR="0003620A" w:rsidRPr="0059579D" w14:paraId="533A0226"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671FB9E9" w14:textId="77777777" w:rsidR="0003620A" w:rsidRPr="0059579D" w:rsidRDefault="0003620A" w:rsidP="0003620A">
            <w:pPr>
              <w:rPr>
                <w:bCs/>
                <w:sz w:val="20"/>
                <w:szCs w:val="20"/>
                <w:lang w:val="en-GB"/>
              </w:rPr>
            </w:pPr>
            <w:r w:rsidRPr="0059579D">
              <w:rPr>
                <w:bCs/>
                <w:sz w:val="20"/>
                <w:szCs w:val="20"/>
                <w:lang w:val="en-GB"/>
              </w:rPr>
              <w:t>RE_LEVEL_2</w:t>
            </w:r>
          </w:p>
        </w:tc>
        <w:tc>
          <w:tcPr>
            <w:tcW w:w="4111" w:type="dxa"/>
            <w:tcBorders>
              <w:top w:val="nil"/>
              <w:left w:val="nil"/>
              <w:bottom w:val="single" w:sz="4" w:space="0" w:color="auto"/>
              <w:right w:val="single" w:sz="4" w:space="0" w:color="auto"/>
            </w:tcBorders>
            <w:vAlign w:val="center"/>
          </w:tcPr>
          <w:p w14:paraId="472C0D6A" w14:textId="77777777" w:rsidR="0003620A" w:rsidRPr="0059579D" w:rsidRDefault="0003620A" w:rsidP="0003620A">
            <w:pPr>
              <w:rPr>
                <w:bCs/>
                <w:sz w:val="20"/>
                <w:szCs w:val="20"/>
                <w:lang w:val="en-GB"/>
              </w:rPr>
            </w:pPr>
            <w:r w:rsidRPr="0059579D">
              <w:rPr>
                <w:bCs/>
                <w:sz w:val="20"/>
                <w:szCs w:val="20"/>
                <w:lang w:val="en-GB"/>
              </w:rPr>
              <w:t>Thông tin phân loại dữ liệu reconcile 5</w:t>
            </w:r>
            <w:r w:rsidRPr="0059579D">
              <w:rPr>
                <w:bCs/>
                <w:sz w:val="20"/>
                <w:szCs w:val="20"/>
                <w:lang w:val="en-GB"/>
              </w:rPr>
              <w:br/>
              <w:t>Giá trị DealId</w:t>
            </w:r>
          </w:p>
        </w:tc>
        <w:tc>
          <w:tcPr>
            <w:tcW w:w="8505" w:type="dxa"/>
            <w:tcBorders>
              <w:top w:val="nil"/>
              <w:left w:val="nil"/>
              <w:bottom w:val="single" w:sz="4" w:space="0" w:color="auto"/>
              <w:right w:val="single" w:sz="4" w:space="0" w:color="auto"/>
            </w:tcBorders>
            <w:noWrap/>
            <w:vAlign w:val="center"/>
          </w:tcPr>
          <w:p w14:paraId="000B7952" w14:textId="77777777" w:rsidR="0003620A" w:rsidRPr="0059579D" w:rsidRDefault="0003620A" w:rsidP="0003620A">
            <w:pPr>
              <w:pStyle w:val="Header"/>
              <w:tabs>
                <w:tab w:val="clear" w:pos="4320"/>
                <w:tab w:val="clear" w:pos="8640"/>
              </w:tabs>
              <w:spacing w:line="360" w:lineRule="auto"/>
              <w:rPr>
                <w:bCs/>
                <w:sz w:val="20"/>
                <w:szCs w:val="20"/>
                <w:lang w:val="en-GB"/>
              </w:rPr>
            </w:pPr>
          </w:p>
        </w:tc>
      </w:tr>
      <w:tr w:rsidR="0003620A" w:rsidRPr="0059579D" w14:paraId="10E0F66A"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737150F5" w14:textId="77777777" w:rsidR="0003620A" w:rsidRPr="0059579D" w:rsidRDefault="0003620A" w:rsidP="0003620A">
            <w:pPr>
              <w:rPr>
                <w:bCs/>
                <w:sz w:val="20"/>
                <w:szCs w:val="20"/>
                <w:lang w:val="en-GB"/>
              </w:rPr>
            </w:pPr>
            <w:r w:rsidRPr="0059579D">
              <w:rPr>
                <w:bCs/>
                <w:sz w:val="20"/>
                <w:szCs w:val="20"/>
                <w:lang w:val="en-GB"/>
              </w:rPr>
              <w:t>CURRENCY_CODE</w:t>
            </w:r>
          </w:p>
        </w:tc>
        <w:tc>
          <w:tcPr>
            <w:tcW w:w="4111" w:type="dxa"/>
            <w:tcBorders>
              <w:top w:val="nil"/>
              <w:left w:val="nil"/>
              <w:bottom w:val="single" w:sz="4" w:space="0" w:color="auto"/>
              <w:right w:val="single" w:sz="4" w:space="0" w:color="auto"/>
            </w:tcBorders>
            <w:vAlign w:val="center"/>
          </w:tcPr>
          <w:p w14:paraId="5D3BB6B8" w14:textId="77777777" w:rsidR="0003620A" w:rsidRPr="0059579D" w:rsidRDefault="0003620A" w:rsidP="0003620A">
            <w:pPr>
              <w:rPr>
                <w:bCs/>
                <w:sz w:val="20"/>
                <w:szCs w:val="20"/>
                <w:lang w:val="en-GB"/>
              </w:rPr>
            </w:pPr>
            <w:r w:rsidRPr="0059579D">
              <w:rPr>
                <w:bCs/>
                <w:sz w:val="20"/>
                <w:szCs w:val="20"/>
                <w:lang w:val="en-GB"/>
              </w:rPr>
              <w:t>Đồng tiền</w:t>
            </w:r>
            <w:r w:rsidRPr="0059579D">
              <w:rPr>
                <w:bCs/>
                <w:sz w:val="20"/>
                <w:szCs w:val="20"/>
                <w:lang w:val="en-GB"/>
              </w:rPr>
              <w:br/>
              <w:t>Chỉ thực hiện reconcile cho các đồng tiền khác VND</w:t>
            </w:r>
          </w:p>
        </w:tc>
        <w:tc>
          <w:tcPr>
            <w:tcW w:w="8505" w:type="dxa"/>
            <w:tcBorders>
              <w:top w:val="nil"/>
              <w:left w:val="nil"/>
              <w:bottom w:val="single" w:sz="4" w:space="0" w:color="auto"/>
              <w:right w:val="single" w:sz="4" w:space="0" w:color="auto"/>
            </w:tcBorders>
            <w:noWrap/>
            <w:vAlign w:val="center"/>
          </w:tcPr>
          <w:p w14:paraId="56DDAA74" w14:textId="77777777" w:rsidR="0003620A" w:rsidRPr="0059579D" w:rsidRDefault="0003620A" w:rsidP="00DB1282">
            <w:pPr>
              <w:pStyle w:val="Header"/>
              <w:tabs>
                <w:tab w:val="clear" w:pos="4320"/>
                <w:tab w:val="clear" w:pos="8640"/>
              </w:tabs>
              <w:spacing w:line="360" w:lineRule="auto"/>
              <w:rPr>
                <w:bCs/>
                <w:sz w:val="20"/>
                <w:szCs w:val="20"/>
                <w:lang w:val="en-GB"/>
              </w:rPr>
            </w:pPr>
            <w:r w:rsidRPr="0059579D">
              <w:rPr>
                <w:bCs/>
                <w:sz w:val="20"/>
                <w:szCs w:val="20"/>
                <w:lang w:val="en-GB"/>
              </w:rPr>
              <w:t>Currency_Code</w:t>
            </w:r>
          </w:p>
        </w:tc>
      </w:tr>
      <w:tr w:rsidR="0003620A" w:rsidRPr="0059579D" w14:paraId="036D04D4"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215A04EB" w14:textId="77777777" w:rsidR="0003620A" w:rsidRPr="0059579D" w:rsidRDefault="0003620A" w:rsidP="0003620A">
            <w:pPr>
              <w:rPr>
                <w:bCs/>
                <w:sz w:val="20"/>
                <w:szCs w:val="20"/>
                <w:lang w:val="en-GB"/>
              </w:rPr>
            </w:pPr>
            <w:r w:rsidRPr="0059579D">
              <w:rPr>
                <w:bCs/>
                <w:sz w:val="20"/>
                <w:szCs w:val="20"/>
                <w:lang w:val="en-GB"/>
              </w:rPr>
              <w:t>POSITION_1</w:t>
            </w:r>
          </w:p>
        </w:tc>
        <w:tc>
          <w:tcPr>
            <w:tcW w:w="4111" w:type="dxa"/>
            <w:tcBorders>
              <w:top w:val="nil"/>
              <w:left w:val="nil"/>
              <w:bottom w:val="single" w:sz="4" w:space="0" w:color="auto"/>
              <w:right w:val="single" w:sz="4" w:space="0" w:color="auto"/>
            </w:tcBorders>
            <w:vAlign w:val="center"/>
          </w:tcPr>
          <w:p w14:paraId="157B7EFE"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Cs/>
                <w:sz w:val="20"/>
                <w:szCs w:val="20"/>
                <w:lang w:val="en-GB"/>
              </w:rPr>
              <w:t xml:space="preserve">Trạng thái thứ nhất </w:t>
            </w:r>
          </w:p>
          <w:p w14:paraId="3DC3A506" w14:textId="77777777" w:rsidR="0003620A" w:rsidRPr="0059579D" w:rsidRDefault="0003620A" w:rsidP="0003620A">
            <w:pPr>
              <w:rPr>
                <w:bCs/>
                <w:sz w:val="20"/>
                <w:szCs w:val="20"/>
                <w:lang w:val="en-GB"/>
              </w:rPr>
            </w:pPr>
          </w:p>
        </w:tc>
        <w:tc>
          <w:tcPr>
            <w:tcW w:w="8505" w:type="dxa"/>
            <w:tcBorders>
              <w:top w:val="nil"/>
              <w:left w:val="nil"/>
              <w:bottom w:val="single" w:sz="4" w:space="0" w:color="auto"/>
              <w:right w:val="single" w:sz="4" w:space="0" w:color="auto"/>
            </w:tcBorders>
            <w:noWrap/>
            <w:vAlign w:val="center"/>
          </w:tcPr>
          <w:p w14:paraId="159EAD5A" w14:textId="77777777" w:rsidR="0003620A" w:rsidRPr="0059579D" w:rsidRDefault="00DB1282" w:rsidP="0003620A">
            <w:pPr>
              <w:pStyle w:val="Header"/>
              <w:tabs>
                <w:tab w:val="clear" w:pos="4320"/>
                <w:tab w:val="clear" w:pos="8640"/>
              </w:tabs>
              <w:spacing w:line="360" w:lineRule="auto"/>
              <w:rPr>
                <w:bCs/>
                <w:sz w:val="20"/>
                <w:szCs w:val="20"/>
                <w:lang w:val="en-GB"/>
              </w:rPr>
            </w:pPr>
            <w:r w:rsidRPr="0059579D">
              <w:rPr>
                <w:bCs/>
                <w:sz w:val="20"/>
                <w:szCs w:val="20"/>
                <w:lang w:val="en-GB"/>
              </w:rPr>
              <w:t>AMT từ KDNT</w:t>
            </w:r>
          </w:p>
        </w:tc>
      </w:tr>
      <w:tr w:rsidR="0003620A" w:rsidRPr="0059579D" w14:paraId="2618B438"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085EF629" w14:textId="77777777" w:rsidR="0003620A" w:rsidRPr="0059579D" w:rsidRDefault="0003620A" w:rsidP="0003620A">
            <w:pPr>
              <w:rPr>
                <w:bCs/>
                <w:sz w:val="20"/>
                <w:szCs w:val="20"/>
                <w:lang w:val="en-GB"/>
              </w:rPr>
            </w:pPr>
            <w:r w:rsidRPr="0059579D">
              <w:rPr>
                <w:bCs/>
                <w:sz w:val="20"/>
                <w:szCs w:val="20"/>
                <w:lang w:val="en-GB"/>
              </w:rPr>
              <w:t>POSITION_2</w:t>
            </w:r>
          </w:p>
        </w:tc>
        <w:tc>
          <w:tcPr>
            <w:tcW w:w="4111" w:type="dxa"/>
            <w:tcBorders>
              <w:top w:val="nil"/>
              <w:left w:val="nil"/>
              <w:bottom w:val="single" w:sz="4" w:space="0" w:color="auto"/>
              <w:right w:val="single" w:sz="4" w:space="0" w:color="auto"/>
            </w:tcBorders>
            <w:vAlign w:val="center"/>
          </w:tcPr>
          <w:p w14:paraId="3E163EC3"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Cs/>
                <w:sz w:val="20"/>
                <w:szCs w:val="20"/>
                <w:lang w:val="en-GB"/>
              </w:rPr>
              <w:t>Trạng thái thứ hai</w:t>
            </w:r>
          </w:p>
        </w:tc>
        <w:tc>
          <w:tcPr>
            <w:tcW w:w="8505" w:type="dxa"/>
            <w:tcBorders>
              <w:top w:val="nil"/>
              <w:left w:val="nil"/>
              <w:bottom w:val="single" w:sz="4" w:space="0" w:color="auto"/>
              <w:right w:val="single" w:sz="4" w:space="0" w:color="auto"/>
            </w:tcBorders>
            <w:noWrap/>
            <w:vAlign w:val="center"/>
          </w:tcPr>
          <w:p w14:paraId="76729DB2" w14:textId="77777777" w:rsidR="0003620A" w:rsidRPr="0059579D" w:rsidRDefault="00DB1282" w:rsidP="0003620A">
            <w:pPr>
              <w:pStyle w:val="Header"/>
              <w:tabs>
                <w:tab w:val="clear" w:pos="4320"/>
                <w:tab w:val="clear" w:pos="8640"/>
              </w:tabs>
              <w:spacing w:line="360" w:lineRule="auto"/>
              <w:rPr>
                <w:bCs/>
                <w:sz w:val="20"/>
                <w:szCs w:val="20"/>
                <w:lang w:val="en-GB"/>
              </w:rPr>
            </w:pPr>
            <w:r w:rsidRPr="0059579D">
              <w:rPr>
                <w:bCs/>
                <w:sz w:val="20"/>
                <w:szCs w:val="20"/>
                <w:lang w:val="en-GB"/>
              </w:rPr>
              <w:t>Amount tổng hợp từ deal trên KP</w:t>
            </w:r>
          </w:p>
        </w:tc>
      </w:tr>
      <w:tr w:rsidR="0003620A" w:rsidRPr="0059579D" w14:paraId="17E6E907"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1CC69A3E" w14:textId="77777777" w:rsidR="0003620A" w:rsidRPr="0059579D" w:rsidRDefault="0003620A" w:rsidP="0003620A">
            <w:pPr>
              <w:rPr>
                <w:bCs/>
                <w:sz w:val="20"/>
                <w:szCs w:val="20"/>
                <w:lang w:val="en-GB"/>
              </w:rPr>
            </w:pPr>
            <w:r w:rsidRPr="0059579D">
              <w:rPr>
                <w:bCs/>
                <w:sz w:val="20"/>
                <w:szCs w:val="20"/>
                <w:lang w:val="en-GB"/>
              </w:rPr>
              <w:t>DIFF</w:t>
            </w:r>
          </w:p>
        </w:tc>
        <w:tc>
          <w:tcPr>
            <w:tcW w:w="4111" w:type="dxa"/>
            <w:tcBorders>
              <w:top w:val="nil"/>
              <w:left w:val="nil"/>
              <w:bottom w:val="single" w:sz="4" w:space="0" w:color="auto"/>
              <w:right w:val="single" w:sz="4" w:space="0" w:color="auto"/>
            </w:tcBorders>
            <w:vAlign w:val="center"/>
          </w:tcPr>
          <w:p w14:paraId="0A180475"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Cs/>
                <w:sz w:val="20"/>
                <w:szCs w:val="20"/>
                <w:lang w:val="en-GB"/>
              </w:rPr>
              <w:t>Position_2- Position1</w:t>
            </w:r>
          </w:p>
        </w:tc>
        <w:tc>
          <w:tcPr>
            <w:tcW w:w="8505" w:type="dxa"/>
            <w:tcBorders>
              <w:top w:val="nil"/>
              <w:left w:val="nil"/>
              <w:bottom w:val="single" w:sz="4" w:space="0" w:color="auto"/>
              <w:right w:val="single" w:sz="4" w:space="0" w:color="auto"/>
            </w:tcBorders>
            <w:noWrap/>
            <w:vAlign w:val="center"/>
          </w:tcPr>
          <w:p w14:paraId="566FBE5D"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
                <w:bCs/>
                <w:sz w:val="20"/>
                <w:szCs w:val="20"/>
                <w:lang w:val="en-GB"/>
              </w:rPr>
              <w:t>POSITION 2 – POSITION 1</w:t>
            </w:r>
          </w:p>
        </w:tc>
      </w:tr>
      <w:tr w:rsidR="0003620A" w:rsidRPr="0059579D" w14:paraId="0C4A626A" w14:textId="77777777" w:rsidTr="0003620A">
        <w:trPr>
          <w:trHeight w:val="20"/>
        </w:trPr>
        <w:tc>
          <w:tcPr>
            <w:tcW w:w="1838" w:type="dxa"/>
            <w:tcBorders>
              <w:top w:val="nil"/>
              <w:left w:val="single" w:sz="4" w:space="0" w:color="auto"/>
              <w:bottom w:val="single" w:sz="4" w:space="0" w:color="auto"/>
              <w:right w:val="single" w:sz="4" w:space="0" w:color="auto"/>
            </w:tcBorders>
            <w:vAlign w:val="center"/>
          </w:tcPr>
          <w:p w14:paraId="108672F5" w14:textId="77777777" w:rsidR="0003620A" w:rsidRPr="0059579D" w:rsidRDefault="0003620A" w:rsidP="0003620A">
            <w:pPr>
              <w:rPr>
                <w:bCs/>
                <w:sz w:val="20"/>
                <w:szCs w:val="20"/>
                <w:lang w:val="en-GB"/>
              </w:rPr>
            </w:pPr>
            <w:r w:rsidRPr="0059579D">
              <w:rPr>
                <w:bCs/>
                <w:sz w:val="20"/>
                <w:szCs w:val="20"/>
                <w:lang w:val="en-GB"/>
              </w:rPr>
              <w:t>ADD_INFO_1</w:t>
            </w:r>
          </w:p>
        </w:tc>
        <w:tc>
          <w:tcPr>
            <w:tcW w:w="4111" w:type="dxa"/>
            <w:tcBorders>
              <w:top w:val="nil"/>
              <w:left w:val="nil"/>
              <w:bottom w:val="single" w:sz="4" w:space="0" w:color="auto"/>
              <w:right w:val="single" w:sz="4" w:space="0" w:color="auto"/>
            </w:tcBorders>
            <w:vAlign w:val="center"/>
          </w:tcPr>
          <w:p w14:paraId="10F4EA70" w14:textId="77777777" w:rsidR="0003620A" w:rsidRPr="0059579D" w:rsidRDefault="0003620A" w:rsidP="0003620A">
            <w:pPr>
              <w:pStyle w:val="Header"/>
              <w:tabs>
                <w:tab w:val="clear" w:pos="4320"/>
                <w:tab w:val="clear" w:pos="8640"/>
              </w:tabs>
              <w:spacing w:line="360" w:lineRule="auto"/>
              <w:rPr>
                <w:bCs/>
                <w:sz w:val="20"/>
                <w:szCs w:val="20"/>
                <w:lang w:val="en-GB"/>
              </w:rPr>
            </w:pPr>
            <w:r w:rsidRPr="0059579D">
              <w:rPr>
                <w:bCs/>
                <w:sz w:val="20"/>
                <w:szCs w:val="20"/>
                <w:lang w:val="en-GB"/>
              </w:rPr>
              <w:t>Thông tin bổ sung để phân loại dữ liệu. Giá trị 4 chữ số đầu của TK GL</w:t>
            </w:r>
          </w:p>
        </w:tc>
        <w:tc>
          <w:tcPr>
            <w:tcW w:w="8505" w:type="dxa"/>
            <w:tcBorders>
              <w:top w:val="nil"/>
              <w:left w:val="nil"/>
              <w:bottom w:val="single" w:sz="4" w:space="0" w:color="auto"/>
              <w:right w:val="single" w:sz="4" w:space="0" w:color="auto"/>
            </w:tcBorders>
            <w:noWrap/>
            <w:vAlign w:val="center"/>
          </w:tcPr>
          <w:p w14:paraId="1ED27E77" w14:textId="77777777" w:rsidR="0003620A" w:rsidRPr="0059579D" w:rsidRDefault="0003620A" w:rsidP="0003620A">
            <w:pPr>
              <w:pStyle w:val="Header"/>
              <w:tabs>
                <w:tab w:val="clear" w:pos="4320"/>
                <w:tab w:val="clear" w:pos="8640"/>
              </w:tabs>
              <w:spacing w:line="360" w:lineRule="auto"/>
              <w:rPr>
                <w:b/>
                <w:bCs/>
                <w:sz w:val="20"/>
                <w:szCs w:val="20"/>
                <w:lang w:val="en-GB"/>
              </w:rPr>
            </w:pPr>
          </w:p>
        </w:tc>
      </w:tr>
    </w:tbl>
    <w:p w14:paraId="1CAE456A" w14:textId="77777777" w:rsidR="00484395" w:rsidRPr="0059579D" w:rsidRDefault="0059579D" w:rsidP="00413A2D">
      <w:pPr>
        <w:rPr>
          <w:b/>
          <w:sz w:val="20"/>
          <w:szCs w:val="20"/>
        </w:rPr>
      </w:pPr>
      <w:r w:rsidRPr="0059579D">
        <w:rPr>
          <w:b/>
          <w:sz w:val="20"/>
          <w:szCs w:val="20"/>
        </w:rPr>
        <w:t xml:space="preserve"> Phần mô tả chi tiết:</w:t>
      </w:r>
    </w:p>
    <w:p w14:paraId="64A9C33B" w14:textId="77777777" w:rsidR="0059579D" w:rsidRPr="0059579D" w:rsidRDefault="0059579D" w:rsidP="00413A2D">
      <w:pPr>
        <w:rPr>
          <w:sz w:val="20"/>
          <w:szCs w:val="20"/>
        </w:rPr>
      </w:pPr>
    </w:p>
    <w:p w14:paraId="5FB39276"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Mô tả: dữ liệu sau khi được kéo từ kinh doanh ngoại tệ version 2 về bảng FX_KDNT_HIST_DTL sẽ thực hiện reconcile với nguồn giao dịch hiện tại của Basel.</w:t>
      </w:r>
    </w:p>
    <w:p w14:paraId="0706A584"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Danh sách các bảng dữ liệu:</w:t>
      </w:r>
    </w:p>
    <w:p w14:paraId="25087AF8"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sz w:val="20"/>
          <w:szCs w:val="20"/>
          <w:lang w:val="en-GB"/>
        </w:rPr>
        <w:lastRenderedPageBreak/>
        <w:t>Bảng đích là bảng FX_KDNT_HIST_DTL[TG]</w:t>
      </w:r>
    </w:p>
    <w:p w14:paraId="5162308B"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sz w:val="20"/>
          <w:szCs w:val="20"/>
          <w:lang w:val="en-GB"/>
        </w:rPr>
        <w:t>Bảng nguồn [SC] sẽ lấy thông tin từ các bảng sau và được mô tả phía dưới</w:t>
      </w:r>
    </w:p>
    <w:p w14:paraId="3EED2408" w14:textId="77777777" w:rsidR="0059579D" w:rsidRPr="0059579D" w:rsidRDefault="0059579D" w:rsidP="00B27E38">
      <w:pPr>
        <w:pStyle w:val="Header"/>
        <w:numPr>
          <w:ilvl w:val="0"/>
          <w:numId w:val="8"/>
        </w:numPr>
        <w:tabs>
          <w:tab w:val="clear" w:pos="4320"/>
          <w:tab w:val="clear" w:pos="8640"/>
        </w:tabs>
        <w:spacing w:line="360" w:lineRule="auto"/>
        <w:rPr>
          <w:bCs/>
          <w:i/>
          <w:sz w:val="20"/>
          <w:szCs w:val="20"/>
          <w:lang w:val="en-GB"/>
        </w:rPr>
      </w:pPr>
      <w:r w:rsidRPr="0059579D">
        <w:rPr>
          <w:bCs/>
          <w:sz w:val="20"/>
          <w:szCs w:val="20"/>
          <w:lang w:val="en-GB"/>
        </w:rPr>
        <w:t>TBTR_FX_SFS[SF]</w:t>
      </w:r>
    </w:p>
    <w:p w14:paraId="2A8C1116" w14:textId="77777777" w:rsidR="0059579D" w:rsidRPr="0059579D" w:rsidRDefault="0059579D" w:rsidP="00B27E38">
      <w:pPr>
        <w:pStyle w:val="Header"/>
        <w:numPr>
          <w:ilvl w:val="0"/>
          <w:numId w:val="8"/>
        </w:numPr>
        <w:tabs>
          <w:tab w:val="clear" w:pos="4320"/>
          <w:tab w:val="clear" w:pos="8640"/>
        </w:tabs>
        <w:spacing w:line="360" w:lineRule="auto"/>
        <w:rPr>
          <w:bCs/>
          <w:i/>
          <w:sz w:val="20"/>
          <w:szCs w:val="20"/>
          <w:lang w:val="en-GB"/>
        </w:rPr>
      </w:pPr>
      <w:r w:rsidRPr="0059579D">
        <w:rPr>
          <w:bCs/>
          <w:sz w:val="20"/>
          <w:szCs w:val="20"/>
          <w:lang w:val="en-GB"/>
        </w:rPr>
        <w:t>FX_CASH_FLOW[CF]</w:t>
      </w:r>
    </w:p>
    <w:p w14:paraId="5A784C16" w14:textId="77777777" w:rsidR="0059579D" w:rsidRPr="0059579D" w:rsidRDefault="0059579D" w:rsidP="00B27E38">
      <w:pPr>
        <w:pStyle w:val="Header"/>
        <w:numPr>
          <w:ilvl w:val="0"/>
          <w:numId w:val="8"/>
        </w:numPr>
        <w:tabs>
          <w:tab w:val="clear" w:pos="4320"/>
          <w:tab w:val="clear" w:pos="8640"/>
        </w:tabs>
        <w:spacing w:line="360" w:lineRule="auto"/>
        <w:rPr>
          <w:bCs/>
          <w:i/>
          <w:sz w:val="20"/>
          <w:szCs w:val="20"/>
          <w:lang w:val="en-GB"/>
        </w:rPr>
      </w:pPr>
      <w:r w:rsidRPr="0059579D">
        <w:rPr>
          <w:bCs/>
          <w:sz w:val="20"/>
          <w:szCs w:val="20"/>
          <w:lang w:val="en-GB"/>
        </w:rPr>
        <w:t>PAIRS [PA]</w:t>
      </w:r>
    </w:p>
    <w:p w14:paraId="540BD2B0"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Bảng [TG] và bảng [SC] sẽ thực hiện so sánh với nhau để ra được báo cáo Reconcile kinh doanh ngoại tệ version 2. Kết quả thực hiện việc so sánh sẽ được đổ vào bảng RECONCILE.</w:t>
      </w:r>
    </w:p>
    <w:p w14:paraId="649E9CF3" w14:textId="77777777" w:rsidR="0059579D" w:rsidRPr="0059579D" w:rsidRDefault="0059579D" w:rsidP="00B27E38">
      <w:pPr>
        <w:pStyle w:val="ListParagraph"/>
        <w:numPr>
          <w:ilvl w:val="0"/>
          <w:numId w:val="27"/>
        </w:numPr>
        <w:rPr>
          <w:bCs/>
          <w:sz w:val="20"/>
          <w:szCs w:val="20"/>
          <w:lang w:val="en-GB"/>
        </w:rPr>
      </w:pPr>
      <w:r w:rsidRPr="0059579D">
        <w:rPr>
          <w:bCs/>
          <w:sz w:val="20"/>
          <w:szCs w:val="20"/>
          <w:lang w:val="en-GB"/>
        </w:rPr>
        <w:t xml:space="preserve">Cách xác </w:t>
      </w:r>
      <w:r w:rsidRPr="0059579D">
        <w:rPr>
          <w:sz w:val="20"/>
          <w:szCs w:val="20"/>
          <w:lang w:val="en-GB"/>
        </w:rPr>
        <w:t>định bảng [SC]</w:t>
      </w:r>
    </w:p>
    <w:p w14:paraId="33F80F83"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Bảng [SC] sẽ lấy từ bảng [SF],[CF] và [PA]. Bảng [SF] bao gồm có 3 nguồn: Spot, Forward và Swap. Việc lấy dữ liệu ở mỗi nguồn lại khác nhau nên cần phải phân tách thành 3.</w:t>
      </w:r>
    </w:p>
    <w:p w14:paraId="4E77EA62"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Nguồn Spot:</w:t>
      </w:r>
    </w:p>
    <w:p w14:paraId="69678A9D"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Điều kiện mapping:</w:t>
      </w:r>
    </w:p>
    <w:p w14:paraId="443DA125"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[SF].Transaction_ID = [CF].Transaction_ID</w:t>
      </w:r>
    </w:p>
    <w:p w14:paraId="0B5BE8CD"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[SF].Posted_DT = [CF].Posted_DT</w:t>
      </w:r>
    </w:p>
    <w:p w14:paraId="5FFECA93"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[SF].External_Flag = ‘E’</w:t>
      </w:r>
    </w:p>
    <w:p w14:paraId="4CAE5BE4"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[SF].Is_Original_Deal = ‘Y’</w:t>
      </w:r>
    </w:p>
    <w:p w14:paraId="580828A5"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[SF].Transaction_Status = ‘V’</w:t>
      </w:r>
    </w:p>
    <w:p w14:paraId="4C0C3495"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[SF].Product_Group_ID IN (11, 12)</w:t>
      </w:r>
    </w:p>
    <w:p w14:paraId="0B4A0E86"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[CF].Currency_Code &lt;&gt;‘VND’</w:t>
      </w:r>
    </w:p>
    <w:p w14:paraId="331BEEB7"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[CF].CALCULATION_GROUP = ‘S’</w:t>
      </w:r>
    </w:p>
    <w:p w14:paraId="51A1B99F"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 xml:space="preserve">Mapping dữ liệu: </w:t>
      </w:r>
      <w:r w:rsidRPr="0059579D">
        <w:rPr>
          <w:bCs/>
          <w:sz w:val="20"/>
          <w:szCs w:val="20"/>
          <w:lang w:val="en-GB"/>
        </w:rPr>
        <w:t>[SF].Value_Date = [SF].Posted_DT, thực hiện nhập nội bảng (</w:t>
      </w:r>
      <w:r w:rsidRPr="0059579D">
        <w:rPr>
          <w:sz w:val="20"/>
          <w:szCs w:val="20"/>
        </w:rPr>
        <w:t>Chỉ thực hiện reconcile trường hợp này. Update trường. Hai dòng trên bảng CF tương ứng vs cur1 và cur 2 của bảng SF)</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4932DA3F" w14:textId="77777777" w:rsidTr="0059579D">
        <w:trPr>
          <w:tblHeader/>
        </w:trPr>
        <w:tc>
          <w:tcPr>
            <w:tcW w:w="630" w:type="dxa"/>
            <w:shd w:val="clear" w:color="auto" w:fill="C00000"/>
            <w:vAlign w:val="center"/>
          </w:tcPr>
          <w:p w14:paraId="445AEC1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6F210F3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6250B1E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4CC5C25C"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59BE1C4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6D5006B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321D9CE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3519134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1E05379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5D139D65" w14:textId="77777777" w:rsidTr="0059579D">
        <w:tc>
          <w:tcPr>
            <w:tcW w:w="630" w:type="dxa"/>
            <w:vAlign w:val="center"/>
          </w:tcPr>
          <w:p w14:paraId="3EEB91C8"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6E4478E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53DF083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2E4A045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8961EF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622F49B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4B2AE238"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47354CCB"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2CFE86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5839D7E7" w14:textId="77777777" w:rsidTr="0059579D">
        <w:tc>
          <w:tcPr>
            <w:tcW w:w="630" w:type="dxa"/>
            <w:vAlign w:val="center"/>
          </w:tcPr>
          <w:p w14:paraId="548A0DB2"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4F3C55F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58BB62B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27C7BD5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34B83DF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1B2D70B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3949E35D"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62A43A2E"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5158D6EB"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3E1C8D4A"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 xml:space="preserve">Mapping dữ liệu: </w:t>
      </w:r>
      <w:r w:rsidRPr="0059579D">
        <w:rPr>
          <w:bCs/>
          <w:sz w:val="20"/>
          <w:szCs w:val="20"/>
          <w:lang w:val="en-GB"/>
        </w:rPr>
        <w:t>[SF]. TRADING_DATE = [SF].Posted_DT and [SF].Value_Date &gt; [SF].TRADING_DATE, thực hiện nhập ngoại bảng (</w:t>
      </w:r>
      <w:r w:rsidRPr="0059579D">
        <w:rPr>
          <w:sz w:val="20"/>
          <w:szCs w:val="20"/>
        </w:rPr>
        <w:t>Chỉ thực hiện reconcile trường hợp này. Update trường. Hai dòng trên bảng CF tương ứng vs cur1 và cur 2 của bảng SF)</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2A01C6C6" w14:textId="77777777" w:rsidTr="0059579D">
        <w:trPr>
          <w:tblHeader/>
        </w:trPr>
        <w:tc>
          <w:tcPr>
            <w:tcW w:w="630" w:type="dxa"/>
            <w:shd w:val="clear" w:color="auto" w:fill="C00000"/>
            <w:vAlign w:val="center"/>
          </w:tcPr>
          <w:p w14:paraId="6865179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0946CF2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7C86CA9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5A16C32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3649369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31BFF1A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2BA699B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3163D99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5E9F8D6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49602B82" w14:textId="77777777" w:rsidTr="0059579D">
        <w:tc>
          <w:tcPr>
            <w:tcW w:w="630" w:type="dxa"/>
            <w:vAlign w:val="center"/>
          </w:tcPr>
          <w:p w14:paraId="21335F8A"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4AE5012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4E6A351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5B82CFB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4466EFE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3C0E3DA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095FBCC9"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vAlign w:val="center"/>
          </w:tcPr>
          <w:p w14:paraId="38DA1654"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21976DE8"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6F1E8007" w14:textId="77777777" w:rsidTr="0059579D">
        <w:tc>
          <w:tcPr>
            <w:tcW w:w="630" w:type="dxa"/>
            <w:vAlign w:val="center"/>
          </w:tcPr>
          <w:p w14:paraId="0971E5FC"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71909A2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5376F7C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160C61E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74141E1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42D2AC3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2725E126"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vAlign w:val="center"/>
          </w:tcPr>
          <w:p w14:paraId="733B2B7E"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400085EC"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00228FD2"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 xml:space="preserve">Mapping dữ liệu: </w:t>
      </w:r>
      <w:r w:rsidRPr="0059579D">
        <w:rPr>
          <w:bCs/>
          <w:sz w:val="20"/>
          <w:szCs w:val="20"/>
          <w:lang w:val="en-GB"/>
        </w:rPr>
        <w:t>[SF]. Value_Date = [SF].Posted_DT and [SF].Value_Date &gt; [SF].TRADING_DATE, thực hiện xuất ngoại bảng (</w:t>
      </w:r>
      <w:r w:rsidRPr="0059579D">
        <w:rPr>
          <w:sz w:val="20"/>
          <w:szCs w:val="20"/>
        </w:rPr>
        <w:t>Chỉ thực hiện reconcile trường hợp này. Update trường. Hai dòng trên bảng CF tương ứng vs cur1 và cur 2 của bảng SF)</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63CB44BD" w14:textId="77777777" w:rsidTr="0059579D">
        <w:trPr>
          <w:tblHeader/>
        </w:trPr>
        <w:tc>
          <w:tcPr>
            <w:tcW w:w="630" w:type="dxa"/>
            <w:shd w:val="clear" w:color="auto" w:fill="C00000"/>
            <w:vAlign w:val="center"/>
          </w:tcPr>
          <w:p w14:paraId="48F427C2"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59A6075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51751A0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147474E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52B6A80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4457E42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7AD8E2C4"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6D806C4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72C7531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409E3D03" w14:textId="77777777" w:rsidTr="0059579D">
        <w:tc>
          <w:tcPr>
            <w:tcW w:w="630" w:type="dxa"/>
            <w:vAlign w:val="center"/>
          </w:tcPr>
          <w:p w14:paraId="0818E719"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3E6654C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76CFB7C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19C92FF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56411FA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1B68CB4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1E4B025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vAlign w:val="center"/>
          </w:tcPr>
          <w:p w14:paraId="3EA58924"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F8AF321"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r w:rsidR="0059579D" w:rsidRPr="0059579D" w14:paraId="1BF1575B" w14:textId="77777777" w:rsidTr="0059579D">
        <w:tc>
          <w:tcPr>
            <w:tcW w:w="630" w:type="dxa"/>
            <w:vAlign w:val="center"/>
          </w:tcPr>
          <w:p w14:paraId="11977808" w14:textId="77777777" w:rsidR="0059579D" w:rsidRPr="0059579D" w:rsidRDefault="0059579D" w:rsidP="00B27E38">
            <w:pPr>
              <w:pStyle w:val="Header"/>
              <w:numPr>
                <w:ilvl w:val="0"/>
                <w:numId w:val="17"/>
              </w:numPr>
              <w:tabs>
                <w:tab w:val="clear" w:pos="4320"/>
                <w:tab w:val="clear" w:pos="8640"/>
              </w:tabs>
              <w:spacing w:line="360" w:lineRule="auto"/>
              <w:ind w:left="504"/>
              <w:rPr>
                <w:bCs/>
                <w:sz w:val="20"/>
                <w:szCs w:val="20"/>
                <w:lang w:val="en-GB"/>
              </w:rPr>
            </w:pPr>
          </w:p>
        </w:tc>
        <w:tc>
          <w:tcPr>
            <w:tcW w:w="1260" w:type="dxa"/>
          </w:tcPr>
          <w:p w14:paraId="7AE4798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2A166FA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39C73F0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BC8C63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5068A59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59A64104"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vAlign w:val="center"/>
          </w:tcPr>
          <w:p w14:paraId="5A190D25"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0E1A245A"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bl>
    <w:p w14:paraId="14B0FC8D"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Nguồn Forward:</w:t>
      </w:r>
    </w:p>
    <w:p w14:paraId="64D5736E"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Điều kiện mapping:</w:t>
      </w:r>
    </w:p>
    <w:p w14:paraId="6BBA245E"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[SF].Transaction_ID = [CF].Transaction_ID</w:t>
      </w:r>
    </w:p>
    <w:p w14:paraId="5F120915"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[SF].Posted_DT = [CF].Posted_DT</w:t>
      </w:r>
    </w:p>
    <w:p w14:paraId="51F349DD"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[SF].External_Flag = ‘E’</w:t>
      </w:r>
    </w:p>
    <w:p w14:paraId="7D6577F3"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[SF].Is_Original_Deal = ‘Y’</w:t>
      </w:r>
    </w:p>
    <w:p w14:paraId="38B7AF39"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[SF].Transaction_Status = ‘V’</w:t>
      </w:r>
    </w:p>
    <w:p w14:paraId="79C9E09D"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[SF].Product_Group_ID = 13</w:t>
      </w:r>
    </w:p>
    <w:p w14:paraId="50BAEF1B"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lastRenderedPageBreak/>
        <w:t>[CF].Currency_Code &lt;&gt;‘VND’</w:t>
      </w:r>
    </w:p>
    <w:p w14:paraId="2E73B341"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[CF].CALCULATION_GROUP = ‘S’</w:t>
      </w:r>
    </w:p>
    <w:p w14:paraId="27B0934A" w14:textId="77777777" w:rsidR="0059579D" w:rsidRPr="0059579D" w:rsidRDefault="0059579D" w:rsidP="00B27E38">
      <w:pPr>
        <w:pStyle w:val="Header"/>
        <w:numPr>
          <w:ilvl w:val="0"/>
          <w:numId w:val="14"/>
        </w:numPr>
        <w:tabs>
          <w:tab w:val="clear" w:pos="4320"/>
          <w:tab w:val="clear" w:pos="8640"/>
        </w:tabs>
        <w:spacing w:line="360" w:lineRule="auto"/>
        <w:rPr>
          <w:bCs/>
          <w:sz w:val="20"/>
          <w:szCs w:val="20"/>
          <w:lang w:val="en-GB"/>
        </w:rPr>
      </w:pPr>
      <w:r w:rsidRPr="0059579D">
        <w:rPr>
          <w:bCs/>
          <w:i/>
          <w:sz w:val="20"/>
          <w:szCs w:val="20"/>
          <w:lang w:val="en-GB"/>
        </w:rPr>
        <w:t>Mapping dữ liệu:</w:t>
      </w:r>
    </w:p>
    <w:p w14:paraId="3C0F4D15"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Nếu [SF].Maturity_Date = [SF].Posted_DT, Thực hiện nhập tài khoảnspot và xuất tài khoản forward nội bảng</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258F81D8" w14:textId="77777777" w:rsidTr="0059579D">
        <w:trPr>
          <w:trHeight w:val="647"/>
          <w:tblHeader/>
        </w:trPr>
        <w:tc>
          <w:tcPr>
            <w:tcW w:w="630" w:type="dxa"/>
            <w:shd w:val="clear" w:color="auto" w:fill="C00000"/>
            <w:vAlign w:val="center"/>
          </w:tcPr>
          <w:p w14:paraId="320CF83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369C45A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2428FD6C"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538EE55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2C00EA9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3A33536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5E128B8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087E907C"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7A79967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738C0254" w14:textId="77777777" w:rsidTr="0059579D">
        <w:tc>
          <w:tcPr>
            <w:tcW w:w="630" w:type="dxa"/>
            <w:vAlign w:val="center"/>
          </w:tcPr>
          <w:p w14:paraId="0D75111D" w14:textId="77777777" w:rsidR="0059579D" w:rsidRPr="0059579D" w:rsidRDefault="0059579D" w:rsidP="00B27E38">
            <w:pPr>
              <w:pStyle w:val="Header"/>
              <w:numPr>
                <w:ilvl w:val="0"/>
                <w:numId w:val="18"/>
              </w:numPr>
              <w:tabs>
                <w:tab w:val="clear" w:pos="4320"/>
                <w:tab w:val="clear" w:pos="8640"/>
              </w:tabs>
              <w:spacing w:line="360" w:lineRule="auto"/>
              <w:ind w:left="504"/>
              <w:rPr>
                <w:bCs/>
                <w:sz w:val="20"/>
                <w:szCs w:val="20"/>
                <w:lang w:val="en-GB"/>
              </w:rPr>
            </w:pPr>
          </w:p>
        </w:tc>
        <w:tc>
          <w:tcPr>
            <w:tcW w:w="1260" w:type="dxa"/>
            <w:vAlign w:val="center"/>
          </w:tcPr>
          <w:p w14:paraId="5F1E509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2907710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1D87D2C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7EAE608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02BA106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37134476"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2604</w:t>
            </w:r>
          </w:p>
        </w:tc>
        <w:tc>
          <w:tcPr>
            <w:tcW w:w="1170" w:type="dxa"/>
            <w:vAlign w:val="center"/>
          </w:tcPr>
          <w:p w14:paraId="793639EF"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3059793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r w:rsidR="0059579D" w:rsidRPr="0059579D" w14:paraId="0921D57D" w14:textId="77777777" w:rsidTr="0059579D">
        <w:tc>
          <w:tcPr>
            <w:tcW w:w="630" w:type="dxa"/>
            <w:vAlign w:val="center"/>
          </w:tcPr>
          <w:p w14:paraId="5D423811" w14:textId="77777777" w:rsidR="0059579D" w:rsidRPr="0059579D" w:rsidRDefault="0059579D" w:rsidP="00B27E38">
            <w:pPr>
              <w:pStyle w:val="Header"/>
              <w:numPr>
                <w:ilvl w:val="0"/>
                <w:numId w:val="18"/>
              </w:numPr>
              <w:tabs>
                <w:tab w:val="clear" w:pos="4320"/>
                <w:tab w:val="clear" w:pos="8640"/>
              </w:tabs>
              <w:spacing w:line="360" w:lineRule="auto"/>
              <w:ind w:left="504"/>
              <w:rPr>
                <w:bCs/>
                <w:sz w:val="20"/>
                <w:szCs w:val="20"/>
                <w:lang w:val="en-GB"/>
              </w:rPr>
            </w:pPr>
          </w:p>
        </w:tc>
        <w:tc>
          <w:tcPr>
            <w:tcW w:w="1260" w:type="dxa"/>
            <w:vAlign w:val="center"/>
          </w:tcPr>
          <w:p w14:paraId="506DBF3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1D4D6F0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3EAA504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6D614E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7DED81D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1B9BFD3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2604</w:t>
            </w:r>
          </w:p>
        </w:tc>
        <w:tc>
          <w:tcPr>
            <w:tcW w:w="1170" w:type="dxa"/>
            <w:vAlign w:val="center"/>
          </w:tcPr>
          <w:p w14:paraId="4A4DD942"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27948E3F"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r w:rsidR="0059579D" w:rsidRPr="0059579D" w14:paraId="7A557AD4" w14:textId="77777777" w:rsidTr="0059579D">
        <w:tc>
          <w:tcPr>
            <w:tcW w:w="630" w:type="dxa"/>
            <w:vAlign w:val="center"/>
          </w:tcPr>
          <w:p w14:paraId="7207E4A3" w14:textId="77777777" w:rsidR="0059579D" w:rsidRPr="0059579D" w:rsidRDefault="0059579D" w:rsidP="00B27E38">
            <w:pPr>
              <w:pStyle w:val="Header"/>
              <w:numPr>
                <w:ilvl w:val="0"/>
                <w:numId w:val="18"/>
              </w:numPr>
              <w:tabs>
                <w:tab w:val="clear" w:pos="4320"/>
                <w:tab w:val="clear" w:pos="8640"/>
              </w:tabs>
              <w:spacing w:line="360" w:lineRule="auto"/>
              <w:ind w:left="504"/>
              <w:rPr>
                <w:bCs/>
                <w:sz w:val="20"/>
                <w:szCs w:val="20"/>
                <w:lang w:val="en-GB"/>
              </w:rPr>
            </w:pPr>
          </w:p>
        </w:tc>
        <w:tc>
          <w:tcPr>
            <w:tcW w:w="1260" w:type="dxa"/>
            <w:vAlign w:val="center"/>
          </w:tcPr>
          <w:p w14:paraId="33DB455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7DFEF0E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386C4B1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D88CF4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7484932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1D0F5B5A"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7130471C"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424FEF2"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2372497C" w14:textId="77777777" w:rsidTr="0059579D">
        <w:tc>
          <w:tcPr>
            <w:tcW w:w="630" w:type="dxa"/>
            <w:vAlign w:val="center"/>
          </w:tcPr>
          <w:p w14:paraId="3C560CF4" w14:textId="77777777" w:rsidR="0059579D" w:rsidRPr="0059579D" w:rsidRDefault="0059579D" w:rsidP="00B27E38">
            <w:pPr>
              <w:pStyle w:val="Header"/>
              <w:numPr>
                <w:ilvl w:val="0"/>
                <w:numId w:val="18"/>
              </w:numPr>
              <w:tabs>
                <w:tab w:val="clear" w:pos="4320"/>
                <w:tab w:val="clear" w:pos="8640"/>
              </w:tabs>
              <w:spacing w:line="360" w:lineRule="auto"/>
              <w:ind w:left="504"/>
              <w:rPr>
                <w:bCs/>
                <w:sz w:val="20"/>
                <w:szCs w:val="20"/>
                <w:lang w:val="en-GB"/>
              </w:rPr>
            </w:pPr>
          </w:p>
        </w:tc>
        <w:tc>
          <w:tcPr>
            <w:tcW w:w="1260" w:type="dxa"/>
            <w:vAlign w:val="center"/>
          </w:tcPr>
          <w:p w14:paraId="4C3BC2E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2BB0349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21DD57B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437A2A4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40B4746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65E27D5D"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3CF052D8"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AA6FE2F"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7279EFE9" w14:textId="77777777" w:rsidR="0059579D" w:rsidRPr="0059579D" w:rsidRDefault="0059579D" w:rsidP="00B27E38">
      <w:pPr>
        <w:pStyle w:val="Header"/>
        <w:numPr>
          <w:ilvl w:val="0"/>
          <w:numId w:val="15"/>
        </w:numPr>
        <w:tabs>
          <w:tab w:val="clear" w:pos="4320"/>
          <w:tab w:val="clear" w:pos="8640"/>
        </w:tabs>
        <w:spacing w:before="120" w:line="360" w:lineRule="auto"/>
        <w:ind w:left="1987"/>
        <w:rPr>
          <w:bCs/>
          <w:sz w:val="20"/>
          <w:szCs w:val="20"/>
          <w:lang w:val="en-GB"/>
        </w:rPr>
      </w:pPr>
      <w:r w:rsidRPr="0059579D">
        <w:rPr>
          <w:bCs/>
          <w:sz w:val="20"/>
          <w:szCs w:val="20"/>
          <w:lang w:val="en-GB"/>
        </w:rPr>
        <w:t>Nếu [SF].Capture_Date = [SF].Posted_DT, thực hiện nhập forward nội bảng (lưu ý cần sử dụng trunc để so sánh các date)</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2EF0D306" w14:textId="77777777" w:rsidTr="0059579D">
        <w:trPr>
          <w:trHeight w:val="647"/>
          <w:tblHeader/>
        </w:trPr>
        <w:tc>
          <w:tcPr>
            <w:tcW w:w="630" w:type="dxa"/>
            <w:shd w:val="clear" w:color="auto" w:fill="C00000"/>
            <w:vAlign w:val="center"/>
          </w:tcPr>
          <w:p w14:paraId="4AF5C3F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516CB4F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52679C2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6BDE935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54C7E85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142858C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6AE171B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65D5AED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51A12AB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2EFB84F7" w14:textId="77777777" w:rsidTr="0059579D">
        <w:tc>
          <w:tcPr>
            <w:tcW w:w="630" w:type="dxa"/>
            <w:vAlign w:val="center"/>
          </w:tcPr>
          <w:p w14:paraId="67DC6285" w14:textId="77777777" w:rsidR="0059579D" w:rsidRPr="0059579D" w:rsidRDefault="0059579D" w:rsidP="00B27E38">
            <w:pPr>
              <w:pStyle w:val="Header"/>
              <w:numPr>
                <w:ilvl w:val="0"/>
                <w:numId w:val="19"/>
              </w:numPr>
              <w:tabs>
                <w:tab w:val="clear" w:pos="4320"/>
                <w:tab w:val="clear" w:pos="8640"/>
              </w:tabs>
              <w:spacing w:line="360" w:lineRule="auto"/>
              <w:ind w:left="504"/>
              <w:rPr>
                <w:bCs/>
                <w:sz w:val="20"/>
                <w:szCs w:val="20"/>
                <w:lang w:val="en-GB"/>
              </w:rPr>
            </w:pPr>
          </w:p>
        </w:tc>
        <w:tc>
          <w:tcPr>
            <w:tcW w:w="1260" w:type="dxa"/>
            <w:vAlign w:val="center"/>
          </w:tcPr>
          <w:p w14:paraId="0CBC844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372A4F5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[SF].Capture_Date</w:t>
            </w:r>
          </w:p>
        </w:tc>
        <w:tc>
          <w:tcPr>
            <w:tcW w:w="1620" w:type="dxa"/>
            <w:vAlign w:val="center"/>
          </w:tcPr>
          <w:p w14:paraId="6D335A8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624F2A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327D525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0CCBFE5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2604</w:t>
            </w:r>
          </w:p>
        </w:tc>
        <w:tc>
          <w:tcPr>
            <w:tcW w:w="1170" w:type="dxa"/>
          </w:tcPr>
          <w:p w14:paraId="08E90E53"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FD73AE6"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4291F301" w14:textId="77777777" w:rsidTr="0059579D">
        <w:tc>
          <w:tcPr>
            <w:tcW w:w="630" w:type="dxa"/>
            <w:vAlign w:val="center"/>
          </w:tcPr>
          <w:p w14:paraId="0228B181" w14:textId="77777777" w:rsidR="0059579D" w:rsidRPr="0059579D" w:rsidRDefault="0059579D" w:rsidP="00B27E38">
            <w:pPr>
              <w:pStyle w:val="Header"/>
              <w:numPr>
                <w:ilvl w:val="0"/>
                <w:numId w:val="19"/>
              </w:numPr>
              <w:tabs>
                <w:tab w:val="clear" w:pos="4320"/>
                <w:tab w:val="clear" w:pos="8640"/>
              </w:tabs>
              <w:spacing w:line="360" w:lineRule="auto"/>
              <w:ind w:left="504"/>
              <w:rPr>
                <w:bCs/>
                <w:sz w:val="20"/>
                <w:szCs w:val="20"/>
                <w:lang w:val="en-GB"/>
              </w:rPr>
            </w:pPr>
          </w:p>
        </w:tc>
        <w:tc>
          <w:tcPr>
            <w:tcW w:w="1260" w:type="dxa"/>
            <w:vAlign w:val="center"/>
          </w:tcPr>
          <w:p w14:paraId="6E2E570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02CED94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[SF].Capture_Date</w:t>
            </w:r>
          </w:p>
        </w:tc>
        <w:tc>
          <w:tcPr>
            <w:tcW w:w="1620" w:type="dxa"/>
            <w:vAlign w:val="center"/>
          </w:tcPr>
          <w:p w14:paraId="547363A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9C38B4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0DC268A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763583F0"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2604</w:t>
            </w:r>
          </w:p>
        </w:tc>
        <w:tc>
          <w:tcPr>
            <w:tcW w:w="1170" w:type="dxa"/>
          </w:tcPr>
          <w:p w14:paraId="7E139402"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5021FA73"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74245669"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Nguồn Swap:</w:t>
      </w:r>
    </w:p>
    <w:p w14:paraId="3113ED50" w14:textId="77777777" w:rsidR="0059579D" w:rsidRPr="0059579D" w:rsidRDefault="0059579D" w:rsidP="00B27E38">
      <w:pPr>
        <w:pStyle w:val="Header"/>
        <w:numPr>
          <w:ilvl w:val="0"/>
          <w:numId w:val="14"/>
        </w:numPr>
        <w:tabs>
          <w:tab w:val="clear" w:pos="4320"/>
          <w:tab w:val="clear" w:pos="8640"/>
        </w:tabs>
        <w:spacing w:line="360" w:lineRule="auto"/>
        <w:rPr>
          <w:bCs/>
          <w:i/>
          <w:sz w:val="20"/>
          <w:szCs w:val="20"/>
          <w:lang w:val="en-GB"/>
        </w:rPr>
      </w:pPr>
      <w:r w:rsidRPr="0059579D">
        <w:rPr>
          <w:bCs/>
          <w:i/>
          <w:sz w:val="20"/>
          <w:szCs w:val="20"/>
          <w:lang w:val="en-GB"/>
        </w:rPr>
        <w:t>Điều kiện mapping:</w:t>
      </w:r>
    </w:p>
    <w:p w14:paraId="6483D094"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[SF].Transaction_ID = [CF].Transaction_ID</w:t>
      </w:r>
    </w:p>
    <w:p w14:paraId="2FE5B8A6"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[SF].Posted_DT = [CF].Posted_DT</w:t>
      </w:r>
    </w:p>
    <w:p w14:paraId="1AE98DF3"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[SF].Pairs_ID = [PA].Pairs_ID</w:t>
      </w:r>
    </w:p>
    <w:p w14:paraId="0CF76E5C"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lastRenderedPageBreak/>
        <w:t>[SF].External_Flag = ‘E’</w:t>
      </w:r>
    </w:p>
    <w:p w14:paraId="0B51730D"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[SF].Is_Original_Deal = ‘Y’</w:t>
      </w:r>
    </w:p>
    <w:p w14:paraId="4EB772F8"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[SF].Transaction_Status = ‘V’</w:t>
      </w:r>
    </w:p>
    <w:p w14:paraId="6EC2653D"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[SF].Product_Group_ID = 14</w:t>
      </w:r>
    </w:p>
    <w:p w14:paraId="32B2CA80" w14:textId="77777777" w:rsidR="0059579D" w:rsidRPr="0059579D" w:rsidRDefault="0059579D" w:rsidP="00B27E38">
      <w:pPr>
        <w:pStyle w:val="Header"/>
        <w:numPr>
          <w:ilvl w:val="0"/>
          <w:numId w:val="15"/>
        </w:numPr>
        <w:tabs>
          <w:tab w:val="clear" w:pos="4320"/>
          <w:tab w:val="clear" w:pos="8640"/>
        </w:tabs>
        <w:spacing w:line="360" w:lineRule="auto"/>
        <w:ind w:left="1980"/>
        <w:rPr>
          <w:bCs/>
          <w:i/>
          <w:sz w:val="20"/>
          <w:szCs w:val="20"/>
          <w:lang w:val="en-GB"/>
        </w:rPr>
      </w:pPr>
      <w:r w:rsidRPr="0059579D">
        <w:rPr>
          <w:bCs/>
          <w:sz w:val="20"/>
          <w:szCs w:val="20"/>
          <w:lang w:val="en-GB"/>
        </w:rPr>
        <w:t>[CF].Currency_Code &lt;&gt; VND</w:t>
      </w:r>
    </w:p>
    <w:p w14:paraId="100F555D"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[CF].CALCULATION_GROUP = ‘S’</w:t>
      </w:r>
    </w:p>
    <w:p w14:paraId="374A817D" w14:textId="77777777" w:rsidR="0059579D" w:rsidRPr="0059579D" w:rsidRDefault="0059579D" w:rsidP="00B27E38">
      <w:pPr>
        <w:pStyle w:val="Header"/>
        <w:numPr>
          <w:ilvl w:val="0"/>
          <w:numId w:val="14"/>
        </w:numPr>
        <w:tabs>
          <w:tab w:val="clear" w:pos="4320"/>
          <w:tab w:val="clear" w:pos="8640"/>
        </w:tabs>
        <w:spacing w:line="360" w:lineRule="auto"/>
        <w:rPr>
          <w:bCs/>
          <w:sz w:val="20"/>
          <w:szCs w:val="20"/>
          <w:lang w:val="en-GB"/>
        </w:rPr>
      </w:pPr>
      <w:r w:rsidRPr="0059579D">
        <w:rPr>
          <w:bCs/>
          <w:i/>
          <w:sz w:val="20"/>
          <w:szCs w:val="20"/>
          <w:lang w:val="en-GB"/>
        </w:rPr>
        <w:t>Mapping dữ liệu:</w:t>
      </w:r>
    </w:p>
    <w:p w14:paraId="405674CC"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Nếu [SF].Maturity_Date = [SF].Posted_DT, [CF].Cashflow_DT = [SF].Maturirty_Date, thực hiện xuất leg 2</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1CA90980" w14:textId="77777777" w:rsidTr="0059579D">
        <w:trPr>
          <w:trHeight w:val="647"/>
          <w:tblHeader/>
        </w:trPr>
        <w:tc>
          <w:tcPr>
            <w:tcW w:w="630" w:type="dxa"/>
            <w:shd w:val="clear" w:color="auto" w:fill="C00000"/>
            <w:vAlign w:val="center"/>
          </w:tcPr>
          <w:p w14:paraId="4FCB8E8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4F27916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3C021DB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383BEF7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6E5F9D12"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6519B5B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265E441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096803A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7661AFF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2BEB1426" w14:textId="77777777" w:rsidTr="0059579D">
        <w:tc>
          <w:tcPr>
            <w:tcW w:w="630" w:type="dxa"/>
            <w:vAlign w:val="center"/>
          </w:tcPr>
          <w:p w14:paraId="1BDE3AC2" w14:textId="77777777" w:rsidR="0059579D" w:rsidRPr="0059579D" w:rsidRDefault="0059579D" w:rsidP="00B27E38">
            <w:pPr>
              <w:pStyle w:val="Header"/>
              <w:numPr>
                <w:ilvl w:val="0"/>
                <w:numId w:val="20"/>
              </w:numPr>
              <w:tabs>
                <w:tab w:val="clear" w:pos="4320"/>
                <w:tab w:val="clear" w:pos="8640"/>
              </w:tabs>
              <w:spacing w:line="360" w:lineRule="auto"/>
              <w:ind w:left="504"/>
              <w:rPr>
                <w:bCs/>
                <w:sz w:val="20"/>
                <w:szCs w:val="20"/>
                <w:lang w:val="en-GB"/>
              </w:rPr>
            </w:pPr>
          </w:p>
        </w:tc>
        <w:tc>
          <w:tcPr>
            <w:tcW w:w="1260" w:type="dxa"/>
            <w:vAlign w:val="center"/>
          </w:tcPr>
          <w:p w14:paraId="3780F45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692AEC4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2EB8040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47ED03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7006A1B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49781F70"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205AD9B1"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585E1226"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r w:rsidR="0059579D" w:rsidRPr="0059579D" w14:paraId="0D9F8351" w14:textId="77777777" w:rsidTr="0059579D">
        <w:tc>
          <w:tcPr>
            <w:tcW w:w="630" w:type="dxa"/>
            <w:vAlign w:val="center"/>
          </w:tcPr>
          <w:p w14:paraId="7470AF32" w14:textId="77777777" w:rsidR="0059579D" w:rsidRPr="0059579D" w:rsidRDefault="0059579D" w:rsidP="00B27E38">
            <w:pPr>
              <w:pStyle w:val="Header"/>
              <w:numPr>
                <w:ilvl w:val="0"/>
                <w:numId w:val="20"/>
              </w:numPr>
              <w:tabs>
                <w:tab w:val="clear" w:pos="4320"/>
                <w:tab w:val="clear" w:pos="8640"/>
              </w:tabs>
              <w:spacing w:line="360" w:lineRule="auto"/>
              <w:ind w:left="504"/>
              <w:rPr>
                <w:bCs/>
                <w:sz w:val="20"/>
                <w:szCs w:val="20"/>
                <w:lang w:val="en-GB"/>
              </w:rPr>
            </w:pPr>
          </w:p>
        </w:tc>
        <w:tc>
          <w:tcPr>
            <w:tcW w:w="1260" w:type="dxa"/>
            <w:vAlign w:val="center"/>
          </w:tcPr>
          <w:p w14:paraId="21FE169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2BB64BD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[SF].Maturity_Date</w:t>
            </w:r>
          </w:p>
        </w:tc>
        <w:tc>
          <w:tcPr>
            <w:tcW w:w="1620" w:type="dxa"/>
            <w:vAlign w:val="center"/>
          </w:tcPr>
          <w:p w14:paraId="0B8869E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0B535A8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17C4827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68CE33D9"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49A7E825"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4981A4E3"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bl>
    <w:p w14:paraId="3B7D6EA7" w14:textId="77777777" w:rsidR="0059579D" w:rsidRPr="0059579D" w:rsidRDefault="0059579D" w:rsidP="0059579D">
      <w:pPr>
        <w:pStyle w:val="Header"/>
        <w:tabs>
          <w:tab w:val="clear" w:pos="4320"/>
          <w:tab w:val="clear" w:pos="8640"/>
        </w:tabs>
        <w:spacing w:line="360" w:lineRule="auto"/>
        <w:ind w:left="1980"/>
        <w:rPr>
          <w:bCs/>
          <w:sz w:val="20"/>
          <w:szCs w:val="20"/>
          <w:lang w:val="en-GB"/>
        </w:rPr>
      </w:pPr>
    </w:p>
    <w:p w14:paraId="560AC74C"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Nếu [SF].Trading_Date &lt;&gt; [SF].Value_Date, [SF].Trade_Date = SF.Posted_DT, [CF].Cashflow_DT = [SF].Value_Date, thực hiện nhập leg1</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3C4A71C2" w14:textId="77777777" w:rsidTr="0059579D">
        <w:trPr>
          <w:trHeight w:val="602"/>
          <w:tblHeader/>
        </w:trPr>
        <w:tc>
          <w:tcPr>
            <w:tcW w:w="630" w:type="dxa"/>
            <w:shd w:val="clear" w:color="auto" w:fill="C00000"/>
            <w:vAlign w:val="center"/>
          </w:tcPr>
          <w:p w14:paraId="768C852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07DCFB2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439B632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3B36B4A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3CBDC921"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57D9DBF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5BD9736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402DA90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32BA9DF4"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3CF0163B" w14:textId="77777777" w:rsidTr="0059579D">
        <w:tc>
          <w:tcPr>
            <w:tcW w:w="630" w:type="dxa"/>
            <w:vAlign w:val="center"/>
          </w:tcPr>
          <w:p w14:paraId="0EFAEA55" w14:textId="77777777" w:rsidR="0059579D" w:rsidRPr="0059579D" w:rsidRDefault="0059579D" w:rsidP="00B27E38">
            <w:pPr>
              <w:pStyle w:val="Header"/>
              <w:numPr>
                <w:ilvl w:val="0"/>
                <w:numId w:val="21"/>
              </w:numPr>
              <w:tabs>
                <w:tab w:val="clear" w:pos="4320"/>
                <w:tab w:val="clear" w:pos="8640"/>
              </w:tabs>
              <w:spacing w:line="360" w:lineRule="auto"/>
              <w:ind w:left="504"/>
              <w:rPr>
                <w:bCs/>
                <w:sz w:val="20"/>
                <w:szCs w:val="20"/>
                <w:lang w:val="en-GB"/>
              </w:rPr>
            </w:pPr>
          </w:p>
        </w:tc>
        <w:tc>
          <w:tcPr>
            <w:tcW w:w="1260" w:type="dxa"/>
            <w:vAlign w:val="center"/>
          </w:tcPr>
          <w:p w14:paraId="4AFC83F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545F605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[SF].Trading_Date</w:t>
            </w:r>
          </w:p>
        </w:tc>
        <w:tc>
          <w:tcPr>
            <w:tcW w:w="1620" w:type="dxa"/>
            <w:vAlign w:val="center"/>
          </w:tcPr>
          <w:p w14:paraId="69FFB9A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12812F0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00F5FBB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77C61243"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04B7876F"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0FD36C58"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1CFDA2D7" w14:textId="77777777" w:rsidTr="0059579D">
        <w:tc>
          <w:tcPr>
            <w:tcW w:w="630" w:type="dxa"/>
            <w:vAlign w:val="center"/>
          </w:tcPr>
          <w:p w14:paraId="619199FE" w14:textId="77777777" w:rsidR="0059579D" w:rsidRPr="0059579D" w:rsidRDefault="0059579D" w:rsidP="00B27E38">
            <w:pPr>
              <w:pStyle w:val="Header"/>
              <w:numPr>
                <w:ilvl w:val="0"/>
                <w:numId w:val="21"/>
              </w:numPr>
              <w:tabs>
                <w:tab w:val="clear" w:pos="4320"/>
                <w:tab w:val="clear" w:pos="8640"/>
              </w:tabs>
              <w:spacing w:line="360" w:lineRule="auto"/>
              <w:ind w:left="504"/>
              <w:rPr>
                <w:bCs/>
                <w:sz w:val="20"/>
                <w:szCs w:val="20"/>
                <w:lang w:val="en-GB"/>
              </w:rPr>
            </w:pPr>
          </w:p>
        </w:tc>
        <w:tc>
          <w:tcPr>
            <w:tcW w:w="1260" w:type="dxa"/>
            <w:vAlign w:val="center"/>
          </w:tcPr>
          <w:p w14:paraId="29CD86D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4CBA5FE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[SF].Trading_Date</w:t>
            </w:r>
          </w:p>
        </w:tc>
        <w:tc>
          <w:tcPr>
            <w:tcW w:w="1620" w:type="dxa"/>
            <w:vAlign w:val="center"/>
          </w:tcPr>
          <w:p w14:paraId="24FD5E6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71AA40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4414676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5DCEDA3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39651FC"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18D420DE"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495CE2CE" w14:textId="77777777" w:rsidR="0059579D" w:rsidRPr="0059579D" w:rsidRDefault="0059579D" w:rsidP="0059579D">
      <w:pPr>
        <w:pStyle w:val="Header"/>
        <w:tabs>
          <w:tab w:val="clear" w:pos="4320"/>
          <w:tab w:val="clear" w:pos="8640"/>
        </w:tabs>
        <w:spacing w:before="120" w:line="360" w:lineRule="auto"/>
        <w:ind w:left="1987"/>
        <w:rPr>
          <w:bCs/>
          <w:sz w:val="20"/>
          <w:szCs w:val="20"/>
          <w:lang w:val="en-GB"/>
        </w:rPr>
      </w:pPr>
    </w:p>
    <w:p w14:paraId="0B75C45E"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Nếu [SF].Trading_Date &lt;&gt; [SF].Value_Date, [SF].Value_Date = SF.Posted_DT, [CF].Cashflow_DT = [SF].Maturirty_Date, thực hiện nhập leg 2</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6B12BEC4" w14:textId="77777777" w:rsidTr="0059579D">
        <w:trPr>
          <w:trHeight w:val="602"/>
          <w:tblHeader/>
        </w:trPr>
        <w:tc>
          <w:tcPr>
            <w:tcW w:w="630" w:type="dxa"/>
            <w:shd w:val="clear" w:color="auto" w:fill="C00000"/>
            <w:vAlign w:val="center"/>
          </w:tcPr>
          <w:p w14:paraId="3FFB013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lastRenderedPageBreak/>
              <w:t>STT</w:t>
            </w:r>
          </w:p>
        </w:tc>
        <w:tc>
          <w:tcPr>
            <w:tcW w:w="1260" w:type="dxa"/>
            <w:shd w:val="clear" w:color="auto" w:fill="C00000"/>
            <w:vAlign w:val="center"/>
          </w:tcPr>
          <w:p w14:paraId="1B6AAE9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66B8AA4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5568397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1A71200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00E6CDA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316BD449"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10BBC7D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0EEE67D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2BC288D7" w14:textId="77777777" w:rsidTr="0059579D">
        <w:tc>
          <w:tcPr>
            <w:tcW w:w="630" w:type="dxa"/>
            <w:vAlign w:val="center"/>
          </w:tcPr>
          <w:p w14:paraId="492D5FF9" w14:textId="77777777" w:rsidR="0059579D" w:rsidRPr="0059579D" w:rsidRDefault="0059579D" w:rsidP="00B27E38">
            <w:pPr>
              <w:pStyle w:val="Header"/>
              <w:numPr>
                <w:ilvl w:val="0"/>
                <w:numId w:val="25"/>
              </w:numPr>
              <w:tabs>
                <w:tab w:val="clear" w:pos="4320"/>
                <w:tab w:val="clear" w:pos="8640"/>
              </w:tabs>
              <w:spacing w:line="360" w:lineRule="auto"/>
              <w:rPr>
                <w:bCs/>
                <w:sz w:val="20"/>
                <w:szCs w:val="20"/>
                <w:lang w:val="en-GB"/>
              </w:rPr>
            </w:pPr>
            <w:r w:rsidRPr="0059579D">
              <w:rPr>
                <w:bCs/>
                <w:sz w:val="20"/>
                <w:szCs w:val="20"/>
                <w:lang w:val="en-GB"/>
              </w:rPr>
              <w:t>1</w:t>
            </w:r>
          </w:p>
        </w:tc>
        <w:tc>
          <w:tcPr>
            <w:tcW w:w="1260" w:type="dxa"/>
            <w:vAlign w:val="center"/>
          </w:tcPr>
          <w:p w14:paraId="6CC7B1F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4402464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 Value _Date</w:t>
            </w:r>
          </w:p>
        </w:tc>
        <w:tc>
          <w:tcPr>
            <w:tcW w:w="1620" w:type="dxa"/>
            <w:vAlign w:val="center"/>
          </w:tcPr>
          <w:p w14:paraId="264E5EC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7966AA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5086869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53E76890"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FA33E3E"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497B9DF"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3BEB0CAF" w14:textId="77777777" w:rsidTr="0059579D">
        <w:tc>
          <w:tcPr>
            <w:tcW w:w="630" w:type="dxa"/>
            <w:vAlign w:val="center"/>
          </w:tcPr>
          <w:p w14:paraId="61085800" w14:textId="77777777" w:rsidR="0059579D" w:rsidRPr="0059579D" w:rsidRDefault="0059579D" w:rsidP="00B27E38">
            <w:pPr>
              <w:pStyle w:val="Header"/>
              <w:numPr>
                <w:ilvl w:val="0"/>
                <w:numId w:val="25"/>
              </w:numPr>
              <w:tabs>
                <w:tab w:val="clear" w:pos="4320"/>
                <w:tab w:val="clear" w:pos="8640"/>
              </w:tabs>
              <w:spacing w:line="360" w:lineRule="auto"/>
              <w:ind w:left="504"/>
              <w:rPr>
                <w:bCs/>
                <w:sz w:val="20"/>
                <w:szCs w:val="20"/>
                <w:lang w:val="en-GB"/>
              </w:rPr>
            </w:pPr>
          </w:p>
        </w:tc>
        <w:tc>
          <w:tcPr>
            <w:tcW w:w="1260" w:type="dxa"/>
            <w:vAlign w:val="center"/>
          </w:tcPr>
          <w:p w14:paraId="1824E52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5A78956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5F08C17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DF3211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234A2D6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6FBD8AFB"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5589BDF6"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20496D19"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43525CAE" w14:textId="77777777" w:rsidR="0059579D" w:rsidRPr="0059579D" w:rsidRDefault="0059579D" w:rsidP="00B27E38">
      <w:pPr>
        <w:pStyle w:val="Header"/>
        <w:numPr>
          <w:ilvl w:val="0"/>
          <w:numId w:val="15"/>
        </w:numPr>
        <w:tabs>
          <w:tab w:val="clear" w:pos="4320"/>
          <w:tab w:val="clear" w:pos="8640"/>
        </w:tabs>
        <w:spacing w:line="360" w:lineRule="auto"/>
        <w:ind w:left="1980"/>
        <w:rPr>
          <w:bCs/>
          <w:sz w:val="20"/>
          <w:szCs w:val="20"/>
          <w:lang w:val="en-GB"/>
        </w:rPr>
      </w:pPr>
      <w:r w:rsidRPr="0059579D">
        <w:rPr>
          <w:bCs/>
          <w:sz w:val="20"/>
          <w:szCs w:val="20"/>
          <w:lang w:val="en-GB"/>
        </w:rPr>
        <w:t>Nếu [SF].Trading_Date &lt;&gt; [SF].Value_Date, [SF].Value_Date = SF.Posted_DT, [CF].Cashflow_DT = [SF].Value_Date, thực hiện xuất leg1</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5DFFAFC7" w14:textId="77777777" w:rsidTr="0059579D">
        <w:trPr>
          <w:trHeight w:val="602"/>
          <w:tblHeader/>
        </w:trPr>
        <w:tc>
          <w:tcPr>
            <w:tcW w:w="630" w:type="dxa"/>
            <w:shd w:val="clear" w:color="auto" w:fill="C00000"/>
            <w:vAlign w:val="center"/>
          </w:tcPr>
          <w:p w14:paraId="49BA6783"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0F21E07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21ABE5F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5AA297F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2AAD9B8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613462F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31C62854"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1A05DCA2"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6DEDFC94"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26F63D5A" w14:textId="77777777" w:rsidTr="0059579D">
        <w:tc>
          <w:tcPr>
            <w:tcW w:w="630" w:type="dxa"/>
            <w:vAlign w:val="center"/>
          </w:tcPr>
          <w:p w14:paraId="3507426E" w14:textId="77777777" w:rsidR="0059579D" w:rsidRPr="0059579D" w:rsidRDefault="0059579D" w:rsidP="00B27E38">
            <w:pPr>
              <w:pStyle w:val="Header"/>
              <w:numPr>
                <w:ilvl w:val="0"/>
                <w:numId w:val="25"/>
              </w:numPr>
              <w:tabs>
                <w:tab w:val="clear" w:pos="4320"/>
                <w:tab w:val="clear" w:pos="8640"/>
              </w:tabs>
              <w:spacing w:line="360" w:lineRule="auto"/>
              <w:ind w:left="504"/>
              <w:rPr>
                <w:bCs/>
                <w:sz w:val="20"/>
                <w:szCs w:val="20"/>
                <w:lang w:val="en-GB"/>
              </w:rPr>
            </w:pPr>
          </w:p>
        </w:tc>
        <w:tc>
          <w:tcPr>
            <w:tcW w:w="1260" w:type="dxa"/>
            <w:vAlign w:val="center"/>
          </w:tcPr>
          <w:p w14:paraId="728C475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0A996BC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3AC7D04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1E8D6B9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3264494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4C5B2990"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056692E"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E0DEAD1"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r w:rsidR="0059579D" w:rsidRPr="0059579D" w14:paraId="5199DA63" w14:textId="77777777" w:rsidTr="0059579D">
        <w:tc>
          <w:tcPr>
            <w:tcW w:w="630" w:type="dxa"/>
            <w:vAlign w:val="center"/>
          </w:tcPr>
          <w:p w14:paraId="4F9C6F0D" w14:textId="77777777" w:rsidR="0059579D" w:rsidRPr="0059579D" w:rsidRDefault="0059579D" w:rsidP="00B27E38">
            <w:pPr>
              <w:pStyle w:val="Header"/>
              <w:numPr>
                <w:ilvl w:val="0"/>
                <w:numId w:val="25"/>
              </w:numPr>
              <w:tabs>
                <w:tab w:val="clear" w:pos="4320"/>
                <w:tab w:val="clear" w:pos="8640"/>
              </w:tabs>
              <w:spacing w:line="360" w:lineRule="auto"/>
              <w:ind w:left="504"/>
              <w:rPr>
                <w:bCs/>
                <w:sz w:val="20"/>
                <w:szCs w:val="20"/>
                <w:lang w:val="en-GB"/>
              </w:rPr>
            </w:pPr>
          </w:p>
        </w:tc>
        <w:tc>
          <w:tcPr>
            <w:tcW w:w="1260" w:type="dxa"/>
            <w:vAlign w:val="center"/>
          </w:tcPr>
          <w:p w14:paraId="3F5D18E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7190D47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[SF].Value_Date</w:t>
            </w:r>
          </w:p>
        </w:tc>
        <w:tc>
          <w:tcPr>
            <w:tcW w:w="1620" w:type="dxa"/>
            <w:vAlign w:val="center"/>
          </w:tcPr>
          <w:p w14:paraId="5C34D4A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71CF775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3F23236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4212AACB"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12F0F4D"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56AE9D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Xuất</w:t>
            </w:r>
          </w:p>
        </w:tc>
      </w:tr>
    </w:tbl>
    <w:p w14:paraId="165BD66B" w14:textId="77777777" w:rsidR="0059579D" w:rsidRPr="0059579D" w:rsidRDefault="0059579D" w:rsidP="0059579D">
      <w:pPr>
        <w:pStyle w:val="Header"/>
        <w:tabs>
          <w:tab w:val="clear" w:pos="4320"/>
          <w:tab w:val="clear" w:pos="8640"/>
        </w:tabs>
        <w:spacing w:before="120" w:line="360" w:lineRule="auto"/>
        <w:ind w:left="1987"/>
        <w:rPr>
          <w:bCs/>
          <w:sz w:val="20"/>
          <w:szCs w:val="20"/>
          <w:lang w:val="en-GB"/>
        </w:rPr>
      </w:pPr>
    </w:p>
    <w:p w14:paraId="5C3D812A" w14:textId="77777777" w:rsidR="0059579D" w:rsidRPr="0059579D" w:rsidRDefault="0059579D" w:rsidP="00B27E38">
      <w:pPr>
        <w:pStyle w:val="Header"/>
        <w:numPr>
          <w:ilvl w:val="0"/>
          <w:numId w:val="15"/>
        </w:numPr>
        <w:tabs>
          <w:tab w:val="clear" w:pos="4320"/>
          <w:tab w:val="clear" w:pos="8640"/>
        </w:tabs>
        <w:spacing w:before="120" w:line="360" w:lineRule="auto"/>
        <w:ind w:left="1987"/>
        <w:rPr>
          <w:bCs/>
          <w:sz w:val="20"/>
          <w:szCs w:val="20"/>
          <w:lang w:val="en-GB"/>
        </w:rPr>
      </w:pPr>
      <w:r w:rsidRPr="0059579D">
        <w:rPr>
          <w:bCs/>
          <w:sz w:val="20"/>
          <w:szCs w:val="20"/>
          <w:lang w:val="en-GB"/>
        </w:rPr>
        <w:t>Nếu [SF].Trading_Date = [SF].Value_Date, [SF].Value_Date = [SF].Posted_DT,  [CF].Cashflow_DT = [SF].Maturity_Date  chỉ thực hiện nhập leg2</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401B57A4" w14:textId="77777777" w:rsidTr="0059579D">
        <w:trPr>
          <w:trHeight w:val="593"/>
          <w:tblHeader/>
        </w:trPr>
        <w:tc>
          <w:tcPr>
            <w:tcW w:w="630" w:type="dxa"/>
            <w:shd w:val="clear" w:color="auto" w:fill="C00000"/>
            <w:vAlign w:val="center"/>
          </w:tcPr>
          <w:p w14:paraId="3E910E3C"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5DDBF5C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5A71A9CA"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558B8EF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65F75DE2"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5DD998FE"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7FCF25B5"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48E67E0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4D7C998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7B88D421" w14:textId="77777777" w:rsidTr="0059579D">
        <w:tc>
          <w:tcPr>
            <w:tcW w:w="630" w:type="dxa"/>
            <w:vAlign w:val="center"/>
          </w:tcPr>
          <w:p w14:paraId="73FE08DD" w14:textId="77777777" w:rsidR="0059579D" w:rsidRPr="0059579D" w:rsidRDefault="0059579D" w:rsidP="00B27E38">
            <w:pPr>
              <w:pStyle w:val="Header"/>
              <w:numPr>
                <w:ilvl w:val="0"/>
                <w:numId w:val="22"/>
              </w:numPr>
              <w:tabs>
                <w:tab w:val="clear" w:pos="4320"/>
                <w:tab w:val="clear" w:pos="8640"/>
              </w:tabs>
              <w:spacing w:line="360" w:lineRule="auto"/>
              <w:ind w:left="504"/>
              <w:rPr>
                <w:bCs/>
                <w:sz w:val="20"/>
                <w:szCs w:val="20"/>
                <w:lang w:val="en-GB"/>
              </w:rPr>
            </w:pPr>
          </w:p>
        </w:tc>
        <w:tc>
          <w:tcPr>
            <w:tcW w:w="1260" w:type="dxa"/>
            <w:vAlign w:val="center"/>
          </w:tcPr>
          <w:p w14:paraId="73A701C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68FBA33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[SF].Trading_Date</w:t>
            </w:r>
          </w:p>
        </w:tc>
        <w:tc>
          <w:tcPr>
            <w:tcW w:w="1620" w:type="dxa"/>
            <w:vAlign w:val="center"/>
          </w:tcPr>
          <w:p w14:paraId="18B1DEF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7AC4272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521E4F6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6FD89BE6"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3E1A7F6"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62F5674D"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r w:rsidR="0059579D" w:rsidRPr="0059579D" w14:paraId="572A2362" w14:textId="77777777" w:rsidTr="0059579D">
        <w:tc>
          <w:tcPr>
            <w:tcW w:w="630" w:type="dxa"/>
            <w:vAlign w:val="center"/>
          </w:tcPr>
          <w:p w14:paraId="4B3EEA0D" w14:textId="77777777" w:rsidR="0059579D" w:rsidRPr="0059579D" w:rsidRDefault="0059579D" w:rsidP="00B27E38">
            <w:pPr>
              <w:pStyle w:val="Header"/>
              <w:numPr>
                <w:ilvl w:val="0"/>
                <w:numId w:val="22"/>
              </w:numPr>
              <w:tabs>
                <w:tab w:val="clear" w:pos="4320"/>
                <w:tab w:val="clear" w:pos="8640"/>
              </w:tabs>
              <w:spacing w:line="360" w:lineRule="auto"/>
              <w:ind w:left="504"/>
              <w:rPr>
                <w:bCs/>
                <w:sz w:val="20"/>
                <w:szCs w:val="20"/>
                <w:lang w:val="en-GB"/>
              </w:rPr>
            </w:pPr>
          </w:p>
        </w:tc>
        <w:tc>
          <w:tcPr>
            <w:tcW w:w="1260" w:type="dxa"/>
            <w:vAlign w:val="center"/>
          </w:tcPr>
          <w:p w14:paraId="47A5DC8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4108E3E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[SF].Trading_Date</w:t>
            </w:r>
          </w:p>
        </w:tc>
        <w:tc>
          <w:tcPr>
            <w:tcW w:w="1620" w:type="dxa"/>
            <w:vAlign w:val="center"/>
          </w:tcPr>
          <w:p w14:paraId="0D1CFB9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2BED0A2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3FAA5CE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[CF].Currecy_Code</w:t>
            </w:r>
          </w:p>
        </w:tc>
        <w:tc>
          <w:tcPr>
            <w:tcW w:w="1080" w:type="dxa"/>
            <w:vAlign w:val="center"/>
          </w:tcPr>
          <w:p w14:paraId="05BA8CEB"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9205</w:t>
            </w:r>
          </w:p>
        </w:tc>
        <w:tc>
          <w:tcPr>
            <w:tcW w:w="1170" w:type="dxa"/>
          </w:tcPr>
          <w:p w14:paraId="60BCD109"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[CF].CF_Amount</w:t>
            </w:r>
          </w:p>
        </w:tc>
        <w:tc>
          <w:tcPr>
            <w:tcW w:w="1080" w:type="dxa"/>
            <w:vAlign w:val="center"/>
          </w:tcPr>
          <w:p w14:paraId="46AC32EA"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069C416B" w14:textId="77777777" w:rsidR="0059579D" w:rsidRPr="0059579D" w:rsidRDefault="0059579D" w:rsidP="00B27E38">
      <w:pPr>
        <w:pStyle w:val="Header"/>
        <w:numPr>
          <w:ilvl w:val="0"/>
          <w:numId w:val="15"/>
        </w:numPr>
        <w:tabs>
          <w:tab w:val="clear" w:pos="4320"/>
          <w:tab w:val="clear" w:pos="8640"/>
        </w:tabs>
        <w:spacing w:before="120" w:line="360" w:lineRule="auto"/>
        <w:ind w:left="1987"/>
        <w:rPr>
          <w:bCs/>
          <w:sz w:val="20"/>
          <w:szCs w:val="20"/>
          <w:lang w:val="en-GB"/>
        </w:rPr>
      </w:pPr>
      <w:r w:rsidRPr="0059579D">
        <w:rPr>
          <w:bCs/>
          <w:sz w:val="20"/>
          <w:szCs w:val="20"/>
          <w:lang w:val="en-GB"/>
        </w:rPr>
        <w:t>Nếu [SF].Value_Date &lt;= [SF].Posted_DT &lt; [SF].Maturity_Date</w:t>
      </w:r>
    </w:p>
    <w:p w14:paraId="33865F0B" w14:textId="77777777" w:rsidR="0059579D" w:rsidRPr="0059579D" w:rsidRDefault="0059579D" w:rsidP="00B27E38">
      <w:pPr>
        <w:pStyle w:val="Header"/>
        <w:numPr>
          <w:ilvl w:val="0"/>
          <w:numId w:val="7"/>
        </w:numPr>
        <w:tabs>
          <w:tab w:val="clear" w:pos="4320"/>
          <w:tab w:val="clear" w:pos="8640"/>
        </w:tabs>
        <w:spacing w:line="360" w:lineRule="auto"/>
        <w:rPr>
          <w:bCs/>
          <w:sz w:val="20"/>
          <w:szCs w:val="20"/>
          <w:lang w:val="en-GB"/>
        </w:rPr>
      </w:pPr>
      <w:r w:rsidRPr="0059579D">
        <w:rPr>
          <w:bCs/>
          <w:sz w:val="20"/>
          <w:szCs w:val="20"/>
          <w:lang w:val="en-GB"/>
        </w:rPr>
        <w:t xml:space="preserve">Nếu abs([SF].Amt2Cur1) &lt;&gt;  abs([SF].Amt1Cur1), thực hiện phân bổ chênh 2 leg cho Cur1 </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54A3D7CE" w14:textId="77777777" w:rsidTr="0059579D">
        <w:trPr>
          <w:trHeight w:val="602"/>
          <w:tblHeader/>
        </w:trPr>
        <w:tc>
          <w:tcPr>
            <w:tcW w:w="630" w:type="dxa"/>
            <w:shd w:val="clear" w:color="auto" w:fill="C00000"/>
            <w:vAlign w:val="center"/>
          </w:tcPr>
          <w:p w14:paraId="44F8F32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lastRenderedPageBreak/>
              <w:t>STT</w:t>
            </w:r>
          </w:p>
        </w:tc>
        <w:tc>
          <w:tcPr>
            <w:tcW w:w="1260" w:type="dxa"/>
            <w:shd w:val="clear" w:color="auto" w:fill="C00000"/>
            <w:vAlign w:val="center"/>
          </w:tcPr>
          <w:p w14:paraId="1D95D872"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189D51C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6655FF6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0C33E54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3DF01DA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3FAF4ED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4371460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6B988143"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028BD468" w14:textId="77777777" w:rsidTr="0059579D">
        <w:tc>
          <w:tcPr>
            <w:tcW w:w="630" w:type="dxa"/>
            <w:vAlign w:val="center"/>
          </w:tcPr>
          <w:p w14:paraId="2C9AEC67" w14:textId="77777777" w:rsidR="0059579D" w:rsidRPr="0059579D" w:rsidRDefault="0059579D" w:rsidP="00B27E38">
            <w:pPr>
              <w:pStyle w:val="Header"/>
              <w:numPr>
                <w:ilvl w:val="0"/>
                <w:numId w:val="23"/>
              </w:numPr>
              <w:tabs>
                <w:tab w:val="clear" w:pos="4320"/>
                <w:tab w:val="clear" w:pos="8640"/>
              </w:tabs>
              <w:spacing w:line="360" w:lineRule="auto"/>
              <w:ind w:left="504"/>
              <w:rPr>
                <w:bCs/>
                <w:sz w:val="20"/>
                <w:szCs w:val="20"/>
                <w:lang w:val="en-GB"/>
              </w:rPr>
            </w:pPr>
          </w:p>
        </w:tc>
        <w:tc>
          <w:tcPr>
            <w:tcW w:w="1260" w:type="dxa"/>
            <w:vAlign w:val="center"/>
          </w:tcPr>
          <w:p w14:paraId="4E6BFAD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1F82F8A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 Posted _Date</w:t>
            </w:r>
          </w:p>
        </w:tc>
        <w:tc>
          <w:tcPr>
            <w:tcW w:w="1620" w:type="dxa"/>
            <w:vAlign w:val="center"/>
          </w:tcPr>
          <w:p w14:paraId="7E88E8E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655B59B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7C8D375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[PA].Currecy1</w:t>
            </w:r>
          </w:p>
        </w:tc>
        <w:tc>
          <w:tcPr>
            <w:tcW w:w="1080" w:type="dxa"/>
            <w:vAlign w:val="center"/>
          </w:tcPr>
          <w:p w14:paraId="5091D6FB"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05F1401E"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([SF].Amt2Cur1 + [SF].Amt1Cur1) / ([SF].Maturity_Date – [SF].Value_Date)</w:t>
            </w:r>
          </w:p>
        </w:tc>
        <w:tc>
          <w:tcPr>
            <w:tcW w:w="1080" w:type="dxa"/>
            <w:vAlign w:val="center"/>
          </w:tcPr>
          <w:p w14:paraId="133565B7"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496052BA" w14:textId="77777777" w:rsidR="0059579D" w:rsidRPr="0059579D" w:rsidRDefault="0059579D" w:rsidP="00B27E38">
      <w:pPr>
        <w:pStyle w:val="Header"/>
        <w:numPr>
          <w:ilvl w:val="0"/>
          <w:numId w:val="7"/>
        </w:numPr>
        <w:tabs>
          <w:tab w:val="clear" w:pos="4320"/>
          <w:tab w:val="clear" w:pos="8640"/>
        </w:tabs>
        <w:spacing w:before="120" w:line="360" w:lineRule="auto"/>
        <w:ind w:left="2707"/>
        <w:rPr>
          <w:bCs/>
          <w:sz w:val="20"/>
          <w:szCs w:val="20"/>
          <w:lang w:val="en-GB"/>
        </w:rPr>
      </w:pPr>
      <w:r w:rsidRPr="0059579D">
        <w:rPr>
          <w:bCs/>
          <w:sz w:val="20"/>
          <w:szCs w:val="20"/>
          <w:lang w:val="en-GB"/>
        </w:rPr>
        <w:t>Nếu abs([SF].Amt2Cur2) &lt;&gt; abs([SF].Amt1Cur2), thực hiện phân bổ chênh 2 leg cho Cur2</w:t>
      </w:r>
    </w:p>
    <w:tbl>
      <w:tblPr>
        <w:tblW w:w="11070"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620"/>
        <w:gridCol w:w="1620"/>
        <w:gridCol w:w="1170"/>
        <w:gridCol w:w="1440"/>
        <w:gridCol w:w="1080"/>
        <w:gridCol w:w="1170"/>
        <w:gridCol w:w="1080"/>
      </w:tblGrid>
      <w:tr w:rsidR="0059579D" w:rsidRPr="0059579D" w14:paraId="50B4964A" w14:textId="77777777" w:rsidTr="0059579D">
        <w:trPr>
          <w:trHeight w:val="638"/>
          <w:tblHeader/>
        </w:trPr>
        <w:tc>
          <w:tcPr>
            <w:tcW w:w="630" w:type="dxa"/>
            <w:shd w:val="clear" w:color="auto" w:fill="C00000"/>
            <w:vAlign w:val="center"/>
          </w:tcPr>
          <w:p w14:paraId="0F52853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STT</w:t>
            </w:r>
          </w:p>
        </w:tc>
        <w:tc>
          <w:tcPr>
            <w:tcW w:w="1260" w:type="dxa"/>
            <w:shd w:val="clear" w:color="auto" w:fill="C00000"/>
            <w:vAlign w:val="center"/>
          </w:tcPr>
          <w:p w14:paraId="6BCD38B7"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3B05A4F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Transaction_Date</w:t>
            </w:r>
          </w:p>
        </w:tc>
        <w:tc>
          <w:tcPr>
            <w:tcW w:w="1620" w:type="dxa"/>
            <w:shd w:val="clear" w:color="auto" w:fill="C00000"/>
            <w:vAlign w:val="center"/>
          </w:tcPr>
          <w:p w14:paraId="629755F3"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Product_Group_ID</w:t>
            </w:r>
          </w:p>
        </w:tc>
        <w:tc>
          <w:tcPr>
            <w:tcW w:w="1170" w:type="dxa"/>
            <w:shd w:val="clear" w:color="auto" w:fill="C00000"/>
            <w:vAlign w:val="center"/>
          </w:tcPr>
          <w:p w14:paraId="62C93586"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440" w:type="dxa"/>
            <w:shd w:val="clear" w:color="auto" w:fill="C00000"/>
            <w:vAlign w:val="center"/>
          </w:tcPr>
          <w:p w14:paraId="5C17453F"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03C86D7D"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Add_Info_1</w:t>
            </w:r>
          </w:p>
        </w:tc>
        <w:tc>
          <w:tcPr>
            <w:tcW w:w="1170" w:type="dxa"/>
            <w:shd w:val="clear" w:color="auto" w:fill="C00000"/>
            <w:vAlign w:val="center"/>
          </w:tcPr>
          <w:p w14:paraId="3B1D019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c>
          <w:tcPr>
            <w:tcW w:w="1080" w:type="dxa"/>
            <w:shd w:val="clear" w:color="auto" w:fill="C00000"/>
            <w:vAlign w:val="center"/>
          </w:tcPr>
          <w:p w14:paraId="62D2EC00"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Add_Info_2</w:t>
            </w:r>
          </w:p>
        </w:tc>
      </w:tr>
      <w:tr w:rsidR="0059579D" w:rsidRPr="0059579D" w14:paraId="74CBEB0E" w14:textId="77777777" w:rsidTr="0059579D">
        <w:tc>
          <w:tcPr>
            <w:tcW w:w="630" w:type="dxa"/>
            <w:vAlign w:val="center"/>
          </w:tcPr>
          <w:p w14:paraId="3AF66A01" w14:textId="77777777" w:rsidR="0059579D" w:rsidRPr="0059579D" w:rsidRDefault="0059579D" w:rsidP="00B27E38">
            <w:pPr>
              <w:pStyle w:val="Header"/>
              <w:numPr>
                <w:ilvl w:val="0"/>
                <w:numId w:val="24"/>
              </w:numPr>
              <w:tabs>
                <w:tab w:val="clear" w:pos="4320"/>
                <w:tab w:val="clear" w:pos="8640"/>
              </w:tabs>
              <w:spacing w:line="360" w:lineRule="auto"/>
              <w:ind w:left="504"/>
              <w:rPr>
                <w:bCs/>
                <w:sz w:val="20"/>
                <w:szCs w:val="20"/>
                <w:lang w:val="en-GB"/>
              </w:rPr>
            </w:pPr>
          </w:p>
        </w:tc>
        <w:tc>
          <w:tcPr>
            <w:tcW w:w="1260" w:type="dxa"/>
            <w:vAlign w:val="center"/>
          </w:tcPr>
          <w:p w14:paraId="1A4D690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[SF].Posted_DT</w:t>
            </w:r>
          </w:p>
        </w:tc>
        <w:tc>
          <w:tcPr>
            <w:tcW w:w="1620" w:type="dxa"/>
            <w:vAlign w:val="center"/>
          </w:tcPr>
          <w:p w14:paraId="26C3020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 Posted _Date</w:t>
            </w:r>
          </w:p>
        </w:tc>
        <w:tc>
          <w:tcPr>
            <w:tcW w:w="1620" w:type="dxa"/>
            <w:vAlign w:val="center"/>
          </w:tcPr>
          <w:p w14:paraId="2231307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[SF].Porudct_Group_ID</w:t>
            </w:r>
          </w:p>
        </w:tc>
        <w:tc>
          <w:tcPr>
            <w:tcW w:w="1170" w:type="dxa"/>
            <w:vAlign w:val="center"/>
          </w:tcPr>
          <w:p w14:paraId="541C227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[SF].Deal_ID</w:t>
            </w:r>
          </w:p>
        </w:tc>
        <w:tc>
          <w:tcPr>
            <w:tcW w:w="1440" w:type="dxa"/>
            <w:vAlign w:val="center"/>
          </w:tcPr>
          <w:p w14:paraId="5663DB2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[PA].Currecy2</w:t>
            </w:r>
          </w:p>
        </w:tc>
        <w:tc>
          <w:tcPr>
            <w:tcW w:w="1080" w:type="dxa"/>
            <w:vAlign w:val="center"/>
          </w:tcPr>
          <w:p w14:paraId="4FDBDE95"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2601</w:t>
            </w:r>
          </w:p>
        </w:tc>
        <w:tc>
          <w:tcPr>
            <w:tcW w:w="1170" w:type="dxa"/>
            <w:vAlign w:val="center"/>
          </w:tcPr>
          <w:p w14:paraId="40F6CB6D"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([SF].Amt2Cur2 + [SF].Amt1Cur2) / ([SF].Maturity_Date – [SF].Value_Date)</w:t>
            </w:r>
          </w:p>
        </w:tc>
        <w:tc>
          <w:tcPr>
            <w:tcW w:w="1080" w:type="dxa"/>
            <w:vAlign w:val="center"/>
          </w:tcPr>
          <w:p w14:paraId="56E6F182"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Nhập</w:t>
            </w:r>
          </w:p>
        </w:tc>
      </w:tr>
    </w:tbl>
    <w:p w14:paraId="4E056854" w14:textId="77777777" w:rsidR="0059579D" w:rsidRPr="0059579D" w:rsidRDefault="0059579D" w:rsidP="00B27E38">
      <w:pPr>
        <w:pStyle w:val="ListParagraph"/>
        <w:numPr>
          <w:ilvl w:val="0"/>
          <w:numId w:val="27"/>
        </w:numPr>
        <w:rPr>
          <w:bCs/>
          <w:sz w:val="20"/>
          <w:szCs w:val="20"/>
          <w:lang w:val="en-GB"/>
        </w:rPr>
      </w:pPr>
      <w:r w:rsidRPr="0059579D">
        <w:rPr>
          <w:bCs/>
          <w:sz w:val="20"/>
          <w:szCs w:val="20"/>
          <w:lang w:val="en-GB"/>
        </w:rPr>
        <w:t>Thực hiện Reconcile</w:t>
      </w:r>
    </w:p>
    <w:p w14:paraId="40803C40"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Sau khi xác định nguồn [SC] hệ thống thực hiện xây dựng báo cáo reconcile với bảng đích [TG] bằng cách tạo bảng view [V_TG]: để reconcile giữa 2 bảng [TG]và [SC]:</w:t>
      </w:r>
    </w:p>
    <w:p w14:paraId="12944602" w14:textId="77777777" w:rsidR="0059579D" w:rsidRPr="0059579D" w:rsidRDefault="0059579D" w:rsidP="00B27E38">
      <w:pPr>
        <w:pStyle w:val="Header"/>
        <w:numPr>
          <w:ilvl w:val="0"/>
          <w:numId w:val="13"/>
        </w:numPr>
        <w:tabs>
          <w:tab w:val="clear" w:pos="4320"/>
          <w:tab w:val="clear" w:pos="8640"/>
        </w:tabs>
        <w:spacing w:line="360" w:lineRule="auto"/>
        <w:ind w:left="936"/>
        <w:rPr>
          <w:bCs/>
          <w:sz w:val="20"/>
          <w:szCs w:val="20"/>
          <w:lang w:val="en-GB"/>
        </w:rPr>
      </w:pPr>
      <w:r w:rsidRPr="0059579D">
        <w:rPr>
          <w:bCs/>
          <w:sz w:val="20"/>
          <w:szCs w:val="20"/>
          <w:lang w:val="en-GB"/>
        </w:rPr>
        <w:t>Bảng [V_TG]: Lọc ra các bút toán hạch toán cho các deal spot forward swap từ bảng [TG]</w:t>
      </w:r>
    </w:p>
    <w:p w14:paraId="5D4E7DA3" w14:textId="77777777" w:rsidR="0059579D" w:rsidRPr="0059579D" w:rsidRDefault="0059579D" w:rsidP="00B27E38">
      <w:pPr>
        <w:pStyle w:val="Header"/>
        <w:numPr>
          <w:ilvl w:val="0"/>
          <w:numId w:val="14"/>
        </w:numPr>
        <w:tabs>
          <w:tab w:val="clear" w:pos="4320"/>
          <w:tab w:val="clear" w:pos="8640"/>
        </w:tabs>
        <w:spacing w:line="360" w:lineRule="auto"/>
        <w:rPr>
          <w:bCs/>
          <w:sz w:val="20"/>
          <w:szCs w:val="20"/>
          <w:lang w:val="en-GB"/>
        </w:rPr>
      </w:pPr>
      <w:r w:rsidRPr="0059579D">
        <w:rPr>
          <w:bCs/>
          <w:sz w:val="20"/>
          <w:szCs w:val="20"/>
          <w:lang w:val="en-GB"/>
        </w:rPr>
        <w:t>Điều kiện mapping:</w:t>
      </w:r>
    </w:p>
    <w:p w14:paraId="2736B7EC"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[TG].TRCTYP &lt;&gt; ‘VND</w:t>
      </w:r>
    </w:p>
    <w:p w14:paraId="793AAD2D"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lastRenderedPageBreak/>
        <w:t>[TG].Sub_GL_Product IN (91, 95, 99)</w:t>
      </w:r>
    </w:p>
    <w:p w14:paraId="5B128C62"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[TG].Sub_GL_Code IN (2601, 2604, 9205)</w:t>
      </w:r>
    </w:p>
    <w:p w14:paraId="71A08150"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[TG].Trsrc = ‘X’</w:t>
      </w:r>
    </w:p>
    <w:p w14:paraId="358DC19D"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sz w:val="20"/>
          <w:szCs w:val="20"/>
        </w:rPr>
        <w:t>[TG].TRBR=11</w:t>
      </w:r>
    </w:p>
    <w:tbl>
      <w:tblPr>
        <w:tblW w:w="9067"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1620"/>
        <w:gridCol w:w="1170"/>
        <w:gridCol w:w="1440"/>
        <w:gridCol w:w="1080"/>
        <w:gridCol w:w="2497"/>
      </w:tblGrid>
      <w:tr w:rsidR="0059579D" w:rsidRPr="0059579D" w14:paraId="09F25598" w14:textId="77777777" w:rsidTr="0059579D">
        <w:trPr>
          <w:trHeight w:val="638"/>
          <w:tblHeader/>
        </w:trPr>
        <w:tc>
          <w:tcPr>
            <w:tcW w:w="1260" w:type="dxa"/>
            <w:shd w:val="clear" w:color="auto" w:fill="C00000"/>
            <w:vAlign w:val="center"/>
          </w:tcPr>
          <w:p w14:paraId="1A497F13"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Posted_DT</w:t>
            </w:r>
          </w:p>
        </w:tc>
        <w:tc>
          <w:tcPr>
            <w:tcW w:w="1620" w:type="dxa"/>
            <w:shd w:val="clear" w:color="auto" w:fill="C00000"/>
            <w:vAlign w:val="center"/>
          </w:tcPr>
          <w:p w14:paraId="109CC9FB"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Deal_ID</w:t>
            </w:r>
          </w:p>
        </w:tc>
        <w:tc>
          <w:tcPr>
            <w:tcW w:w="1170" w:type="dxa"/>
            <w:shd w:val="clear" w:color="auto" w:fill="C00000"/>
            <w:vAlign w:val="center"/>
          </w:tcPr>
          <w:p w14:paraId="69FD5FFF" w14:textId="77777777" w:rsidR="0059579D" w:rsidRPr="0059579D" w:rsidRDefault="0059579D" w:rsidP="00297470">
            <w:pPr>
              <w:pStyle w:val="Header"/>
              <w:tabs>
                <w:tab w:val="clear" w:pos="4320"/>
                <w:tab w:val="clear" w:pos="8640"/>
              </w:tabs>
              <w:jc w:val="center"/>
              <w:rPr>
                <w:b/>
                <w:bCs/>
                <w:sz w:val="20"/>
                <w:szCs w:val="20"/>
                <w:lang w:val="en-GB"/>
              </w:rPr>
            </w:pPr>
            <w:r w:rsidRPr="0059579D">
              <w:rPr>
                <w:bCs/>
                <w:sz w:val="20"/>
                <w:szCs w:val="20"/>
                <w:lang w:val="en-GB"/>
              </w:rPr>
              <w:t>Sub_GL_Product</w:t>
            </w:r>
          </w:p>
        </w:tc>
        <w:tc>
          <w:tcPr>
            <w:tcW w:w="1440" w:type="dxa"/>
            <w:shd w:val="clear" w:color="auto" w:fill="C00000"/>
            <w:vAlign w:val="center"/>
          </w:tcPr>
          <w:p w14:paraId="3858B438"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Currency_Code</w:t>
            </w:r>
          </w:p>
        </w:tc>
        <w:tc>
          <w:tcPr>
            <w:tcW w:w="1080" w:type="dxa"/>
            <w:shd w:val="clear" w:color="auto" w:fill="C00000"/>
            <w:vAlign w:val="center"/>
          </w:tcPr>
          <w:p w14:paraId="3E06A87A" w14:textId="77777777" w:rsidR="0059579D" w:rsidRPr="0059579D" w:rsidRDefault="0059579D" w:rsidP="00297470">
            <w:pPr>
              <w:pStyle w:val="Header"/>
              <w:tabs>
                <w:tab w:val="clear" w:pos="4320"/>
                <w:tab w:val="clear" w:pos="8640"/>
              </w:tabs>
              <w:jc w:val="center"/>
              <w:rPr>
                <w:b/>
                <w:bCs/>
                <w:sz w:val="20"/>
                <w:szCs w:val="20"/>
                <w:lang w:val="en-GB"/>
              </w:rPr>
            </w:pPr>
            <w:r w:rsidRPr="0059579D">
              <w:rPr>
                <w:bCs/>
                <w:sz w:val="20"/>
                <w:szCs w:val="20"/>
                <w:lang w:val="en-GB"/>
              </w:rPr>
              <w:t>Sub_GL_Code</w:t>
            </w:r>
          </w:p>
        </w:tc>
        <w:tc>
          <w:tcPr>
            <w:tcW w:w="2497" w:type="dxa"/>
            <w:shd w:val="clear" w:color="auto" w:fill="C00000"/>
            <w:vAlign w:val="center"/>
          </w:tcPr>
          <w:p w14:paraId="207A2BE3" w14:textId="77777777" w:rsidR="0059579D" w:rsidRPr="0059579D" w:rsidRDefault="0059579D" w:rsidP="00297470">
            <w:pPr>
              <w:pStyle w:val="Header"/>
              <w:tabs>
                <w:tab w:val="clear" w:pos="4320"/>
                <w:tab w:val="clear" w:pos="8640"/>
              </w:tabs>
              <w:jc w:val="center"/>
              <w:rPr>
                <w:b/>
                <w:bCs/>
                <w:sz w:val="20"/>
                <w:szCs w:val="20"/>
                <w:lang w:val="en-GB"/>
              </w:rPr>
            </w:pPr>
            <w:r w:rsidRPr="0059579D">
              <w:rPr>
                <w:b/>
                <w:bCs/>
                <w:sz w:val="20"/>
                <w:szCs w:val="20"/>
                <w:lang w:val="en-GB"/>
              </w:rPr>
              <w:t>AMT</w:t>
            </w:r>
          </w:p>
        </w:tc>
      </w:tr>
      <w:tr w:rsidR="0059579D" w:rsidRPr="0059579D" w14:paraId="3E0B858F" w14:textId="77777777" w:rsidTr="0059579D">
        <w:tc>
          <w:tcPr>
            <w:tcW w:w="1260" w:type="dxa"/>
            <w:vAlign w:val="center"/>
          </w:tcPr>
          <w:p w14:paraId="30CA6F8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Posted_DT</w:t>
            </w:r>
          </w:p>
        </w:tc>
        <w:tc>
          <w:tcPr>
            <w:tcW w:w="1620" w:type="dxa"/>
            <w:vAlign w:val="center"/>
          </w:tcPr>
          <w:p w14:paraId="61264B1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[TG].Cust_Account</w:t>
            </w:r>
          </w:p>
        </w:tc>
        <w:tc>
          <w:tcPr>
            <w:tcW w:w="1170" w:type="dxa"/>
            <w:vAlign w:val="center"/>
          </w:tcPr>
          <w:p w14:paraId="151A92A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[TG].Sub_GL_Product</w:t>
            </w:r>
          </w:p>
        </w:tc>
        <w:tc>
          <w:tcPr>
            <w:tcW w:w="1440" w:type="dxa"/>
            <w:vAlign w:val="center"/>
          </w:tcPr>
          <w:p w14:paraId="37791BD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[TG].TRCTYP</w:t>
            </w:r>
          </w:p>
        </w:tc>
        <w:tc>
          <w:tcPr>
            <w:tcW w:w="1080" w:type="dxa"/>
            <w:vAlign w:val="center"/>
          </w:tcPr>
          <w:p w14:paraId="3C2CB9CD" w14:textId="77777777" w:rsidR="0059579D" w:rsidRPr="0059579D" w:rsidRDefault="0059579D" w:rsidP="00297470">
            <w:pPr>
              <w:pStyle w:val="Header"/>
              <w:tabs>
                <w:tab w:val="clear" w:pos="4320"/>
                <w:tab w:val="clear" w:pos="8640"/>
              </w:tabs>
              <w:spacing w:line="360" w:lineRule="auto"/>
              <w:jc w:val="center"/>
              <w:rPr>
                <w:bCs/>
                <w:sz w:val="20"/>
                <w:szCs w:val="20"/>
                <w:lang w:val="en-GB"/>
              </w:rPr>
            </w:pPr>
            <w:r w:rsidRPr="0059579D">
              <w:rPr>
                <w:bCs/>
                <w:sz w:val="20"/>
                <w:szCs w:val="20"/>
                <w:lang w:val="en-GB"/>
              </w:rPr>
              <w:t>[TG].Sub_GL_Code</w:t>
            </w:r>
          </w:p>
        </w:tc>
        <w:tc>
          <w:tcPr>
            <w:tcW w:w="2497" w:type="dxa"/>
            <w:vAlign w:val="center"/>
          </w:tcPr>
          <w:p w14:paraId="1AE0D301" w14:textId="77777777" w:rsidR="0059579D" w:rsidRPr="0059579D" w:rsidRDefault="0059579D" w:rsidP="00297470">
            <w:pPr>
              <w:pStyle w:val="Header"/>
              <w:tabs>
                <w:tab w:val="clear" w:pos="4320"/>
                <w:tab w:val="clear" w:pos="8640"/>
              </w:tabs>
              <w:spacing w:line="360" w:lineRule="auto"/>
              <w:jc w:val="right"/>
              <w:rPr>
                <w:bCs/>
                <w:sz w:val="20"/>
                <w:szCs w:val="20"/>
                <w:lang w:val="en-GB"/>
              </w:rPr>
            </w:pPr>
            <w:r w:rsidRPr="0059579D">
              <w:rPr>
                <w:bCs/>
                <w:sz w:val="20"/>
                <w:szCs w:val="20"/>
                <w:lang w:val="en-GB"/>
              </w:rPr>
              <w:t>Sum(abs([TG].TR_AMT)</w:t>
            </w:r>
          </w:p>
        </w:tc>
      </w:tr>
    </w:tbl>
    <w:p w14:paraId="5B0FA1A1" w14:textId="77777777" w:rsidR="0059579D" w:rsidRPr="0059579D" w:rsidRDefault="0059579D" w:rsidP="0059579D">
      <w:pPr>
        <w:pStyle w:val="Header"/>
        <w:tabs>
          <w:tab w:val="clear" w:pos="4320"/>
          <w:tab w:val="clear" w:pos="8640"/>
        </w:tabs>
        <w:spacing w:line="360" w:lineRule="auto"/>
        <w:rPr>
          <w:bCs/>
          <w:sz w:val="20"/>
          <w:szCs w:val="20"/>
          <w:lang w:val="en-GB"/>
        </w:rPr>
      </w:pPr>
    </w:p>
    <w:p w14:paraId="01B87FCC" w14:textId="77777777" w:rsidR="0059579D" w:rsidRPr="0059579D" w:rsidRDefault="0059579D" w:rsidP="00B27E38">
      <w:pPr>
        <w:pStyle w:val="Header"/>
        <w:numPr>
          <w:ilvl w:val="0"/>
          <w:numId w:val="14"/>
        </w:numPr>
        <w:tabs>
          <w:tab w:val="clear" w:pos="4320"/>
          <w:tab w:val="clear" w:pos="8640"/>
        </w:tabs>
        <w:spacing w:line="360" w:lineRule="auto"/>
        <w:rPr>
          <w:bCs/>
          <w:sz w:val="20"/>
          <w:szCs w:val="20"/>
          <w:lang w:val="en-GB"/>
        </w:rPr>
      </w:pPr>
      <w:r w:rsidRPr="0059579D">
        <w:rPr>
          <w:bCs/>
          <w:sz w:val="20"/>
          <w:szCs w:val="20"/>
          <w:lang w:val="en-GB"/>
        </w:rPr>
        <w:t>Chi tiết các trường dữ liệu sẽ thực hiện reconcile: Bảng này lấy đủ các bút toán từ [SC] về và lấy thêm các bút toán từ [V_TG] qua điều kiện:</w:t>
      </w:r>
    </w:p>
    <w:p w14:paraId="1E0B7493" w14:textId="77777777" w:rsidR="0059579D" w:rsidRPr="0059579D" w:rsidRDefault="0059579D" w:rsidP="00B27E38">
      <w:pPr>
        <w:pStyle w:val="Header"/>
        <w:numPr>
          <w:ilvl w:val="0"/>
          <w:numId w:val="14"/>
        </w:numPr>
        <w:tabs>
          <w:tab w:val="clear" w:pos="4320"/>
          <w:tab w:val="clear" w:pos="8640"/>
        </w:tabs>
        <w:spacing w:line="360" w:lineRule="auto"/>
        <w:rPr>
          <w:bCs/>
          <w:sz w:val="20"/>
          <w:szCs w:val="20"/>
          <w:lang w:val="en-GB"/>
        </w:rPr>
      </w:pPr>
      <w:r w:rsidRPr="0059579D">
        <w:rPr>
          <w:bCs/>
          <w:sz w:val="20"/>
          <w:szCs w:val="20"/>
          <w:lang w:val="en-GB"/>
        </w:rPr>
        <w:t>Điều kiện mapping:</w:t>
      </w:r>
    </w:p>
    <w:p w14:paraId="3883FF7A"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w:t>
      </w:r>
      <w:r w:rsidRPr="0059579D">
        <w:rPr>
          <w:b/>
          <w:bCs/>
          <w:sz w:val="20"/>
          <w:szCs w:val="20"/>
          <w:lang w:val="en-GB"/>
        </w:rPr>
        <w:t xml:space="preserve"> Currency_Code</w:t>
      </w:r>
      <w:r w:rsidRPr="0059579D">
        <w:rPr>
          <w:bCs/>
          <w:sz w:val="20"/>
          <w:szCs w:val="20"/>
          <w:lang w:val="en-GB"/>
        </w:rPr>
        <w:t xml:space="preserve"> = [SC].Currency_Code</w:t>
      </w:r>
    </w:p>
    <w:p w14:paraId="3AECAE28"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w:t>
      </w:r>
      <w:r w:rsidRPr="0059579D">
        <w:rPr>
          <w:b/>
          <w:bCs/>
          <w:sz w:val="20"/>
          <w:szCs w:val="20"/>
          <w:lang w:val="en-GB"/>
        </w:rPr>
        <w:t xml:space="preserve"> Deal_ID</w:t>
      </w:r>
      <w:r w:rsidRPr="0059579D">
        <w:rPr>
          <w:bCs/>
          <w:sz w:val="20"/>
          <w:szCs w:val="20"/>
          <w:lang w:val="en-GB"/>
        </w:rPr>
        <w:t xml:space="preserve"> = [SC].Deal_ID</w:t>
      </w:r>
    </w:p>
    <w:p w14:paraId="24E20F45"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[V_TG].Sub_GL_Code = [SC].Add_Info_1</w:t>
      </w:r>
    </w:p>
    <w:p w14:paraId="0F70A2A3"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[V_TG].Sub_GL_Product = 91 với [SC].</w:t>
      </w:r>
      <w:r w:rsidRPr="0059579D">
        <w:rPr>
          <w:b/>
          <w:bCs/>
          <w:sz w:val="20"/>
          <w:szCs w:val="20"/>
          <w:lang w:val="en-GB"/>
        </w:rPr>
        <w:t>Product_Group_ID in (11,12)</w:t>
      </w:r>
    </w:p>
    <w:p w14:paraId="6F1BEF26"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[V_TG].Sub_GL_Product = 95 với [SC].</w:t>
      </w:r>
      <w:r w:rsidRPr="0059579D">
        <w:rPr>
          <w:b/>
          <w:bCs/>
          <w:sz w:val="20"/>
          <w:szCs w:val="20"/>
          <w:lang w:val="en-GB"/>
        </w:rPr>
        <w:t>Product_Group_ID in (13)</w:t>
      </w:r>
    </w:p>
    <w:p w14:paraId="1DB27DE4"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[V_TG].Sub_GL_Product = 99 với [SC].</w:t>
      </w:r>
      <w:r w:rsidRPr="0059579D">
        <w:rPr>
          <w:b/>
          <w:bCs/>
          <w:sz w:val="20"/>
          <w:szCs w:val="20"/>
          <w:lang w:val="en-GB"/>
        </w:rPr>
        <w:t>Product_Group_ID in (14)</w:t>
      </w:r>
    </w:p>
    <w:p w14:paraId="63945BAF" w14:textId="77777777" w:rsidR="0059579D" w:rsidRPr="0059579D" w:rsidRDefault="0059579D" w:rsidP="00B27E38">
      <w:pPr>
        <w:pStyle w:val="Header"/>
        <w:numPr>
          <w:ilvl w:val="0"/>
          <w:numId w:val="26"/>
        </w:numPr>
        <w:tabs>
          <w:tab w:val="clear" w:pos="4320"/>
          <w:tab w:val="clear" w:pos="8640"/>
        </w:tabs>
        <w:spacing w:line="360" w:lineRule="auto"/>
        <w:ind w:left="2160"/>
        <w:rPr>
          <w:bCs/>
          <w:i/>
          <w:sz w:val="20"/>
          <w:szCs w:val="20"/>
          <w:lang w:val="en-GB"/>
        </w:rPr>
      </w:pPr>
      <w:r w:rsidRPr="0059579D">
        <w:rPr>
          <w:bCs/>
          <w:sz w:val="20"/>
          <w:szCs w:val="20"/>
          <w:lang w:val="en-GB"/>
        </w:rPr>
        <w:t>Reconcile số [V_TG]. AMT với abs([SC].AMT)</w:t>
      </w:r>
    </w:p>
    <w:p w14:paraId="4D8E29D5" w14:textId="77777777" w:rsidR="0059579D" w:rsidRPr="0059579D" w:rsidRDefault="0059579D" w:rsidP="0059579D">
      <w:pPr>
        <w:pStyle w:val="Header"/>
        <w:tabs>
          <w:tab w:val="clear" w:pos="4320"/>
          <w:tab w:val="clear" w:pos="8640"/>
        </w:tabs>
        <w:spacing w:line="360" w:lineRule="auto"/>
        <w:ind w:left="2160"/>
        <w:rPr>
          <w:bCs/>
          <w:i/>
          <w:sz w:val="20"/>
          <w:szCs w:val="20"/>
          <w:lang w:val="en-GB"/>
        </w:rPr>
      </w:pPr>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297"/>
        <w:gridCol w:w="3058"/>
        <w:gridCol w:w="6166"/>
      </w:tblGrid>
      <w:tr w:rsidR="0059579D" w:rsidRPr="0059579D" w14:paraId="58CF88E0" w14:textId="77777777" w:rsidTr="0059579D">
        <w:trPr>
          <w:trHeight w:val="422"/>
          <w:tblHeader/>
        </w:trPr>
        <w:tc>
          <w:tcPr>
            <w:tcW w:w="670" w:type="dxa"/>
            <w:shd w:val="clear" w:color="auto" w:fill="C00000"/>
            <w:vAlign w:val="center"/>
          </w:tcPr>
          <w:p w14:paraId="61E7A160" w14:textId="77777777" w:rsidR="0059579D" w:rsidRPr="0059579D" w:rsidRDefault="0059579D" w:rsidP="00297470">
            <w:pPr>
              <w:pStyle w:val="Header"/>
              <w:tabs>
                <w:tab w:val="clear" w:pos="4320"/>
                <w:tab w:val="clear" w:pos="8640"/>
              </w:tabs>
              <w:rPr>
                <w:b/>
                <w:bCs/>
                <w:sz w:val="20"/>
                <w:szCs w:val="20"/>
                <w:lang w:val="en-GB"/>
              </w:rPr>
            </w:pPr>
            <w:r w:rsidRPr="0059579D">
              <w:rPr>
                <w:b/>
                <w:bCs/>
                <w:sz w:val="20"/>
                <w:szCs w:val="20"/>
                <w:lang w:val="en-GB"/>
              </w:rPr>
              <w:t>STT</w:t>
            </w:r>
          </w:p>
        </w:tc>
        <w:tc>
          <w:tcPr>
            <w:tcW w:w="2297" w:type="dxa"/>
            <w:shd w:val="clear" w:color="auto" w:fill="C00000"/>
            <w:vAlign w:val="center"/>
          </w:tcPr>
          <w:p w14:paraId="0E26C748" w14:textId="77777777" w:rsidR="0059579D" w:rsidRPr="0059579D" w:rsidRDefault="0059579D" w:rsidP="00297470">
            <w:pPr>
              <w:pStyle w:val="Header"/>
              <w:tabs>
                <w:tab w:val="clear" w:pos="4320"/>
                <w:tab w:val="clear" w:pos="8640"/>
              </w:tabs>
              <w:rPr>
                <w:b/>
                <w:bCs/>
                <w:sz w:val="20"/>
                <w:szCs w:val="20"/>
                <w:lang w:val="en-GB"/>
              </w:rPr>
            </w:pPr>
            <w:r w:rsidRPr="0059579D">
              <w:rPr>
                <w:b/>
                <w:bCs/>
                <w:sz w:val="20"/>
                <w:szCs w:val="20"/>
                <w:lang w:val="en-GB"/>
              </w:rPr>
              <w:t>Tên trường</w:t>
            </w:r>
          </w:p>
        </w:tc>
        <w:tc>
          <w:tcPr>
            <w:tcW w:w="3058" w:type="dxa"/>
            <w:shd w:val="clear" w:color="auto" w:fill="C00000"/>
            <w:vAlign w:val="center"/>
          </w:tcPr>
          <w:p w14:paraId="00B7BBC0" w14:textId="77777777" w:rsidR="0059579D" w:rsidRPr="0059579D" w:rsidRDefault="0059579D" w:rsidP="00297470">
            <w:pPr>
              <w:pStyle w:val="Header"/>
              <w:tabs>
                <w:tab w:val="clear" w:pos="4320"/>
                <w:tab w:val="clear" w:pos="8640"/>
              </w:tabs>
              <w:rPr>
                <w:b/>
                <w:bCs/>
                <w:sz w:val="20"/>
                <w:szCs w:val="20"/>
                <w:lang w:val="en-GB"/>
              </w:rPr>
            </w:pPr>
            <w:r w:rsidRPr="0059579D">
              <w:rPr>
                <w:b/>
                <w:bCs/>
                <w:sz w:val="20"/>
                <w:szCs w:val="20"/>
                <w:lang w:val="en-GB"/>
              </w:rPr>
              <w:t xml:space="preserve">Mô tả </w:t>
            </w:r>
          </w:p>
        </w:tc>
        <w:tc>
          <w:tcPr>
            <w:tcW w:w="6166" w:type="dxa"/>
            <w:shd w:val="clear" w:color="auto" w:fill="C00000"/>
            <w:vAlign w:val="center"/>
          </w:tcPr>
          <w:p w14:paraId="23AA56C5" w14:textId="77777777" w:rsidR="0059579D" w:rsidRPr="0059579D" w:rsidRDefault="0059579D" w:rsidP="00297470">
            <w:pPr>
              <w:pStyle w:val="Header"/>
              <w:tabs>
                <w:tab w:val="clear" w:pos="4320"/>
                <w:tab w:val="clear" w:pos="8640"/>
              </w:tabs>
              <w:rPr>
                <w:b/>
                <w:bCs/>
                <w:sz w:val="20"/>
                <w:szCs w:val="20"/>
                <w:lang w:val="en-GB"/>
              </w:rPr>
            </w:pPr>
            <w:r w:rsidRPr="0059579D">
              <w:rPr>
                <w:b/>
                <w:bCs/>
                <w:sz w:val="20"/>
                <w:szCs w:val="20"/>
                <w:lang w:val="en-GB"/>
              </w:rPr>
              <w:t>Mapping</w:t>
            </w:r>
          </w:p>
        </w:tc>
      </w:tr>
      <w:tr w:rsidR="0059579D" w:rsidRPr="0059579D" w14:paraId="2C306CF6" w14:textId="77777777" w:rsidTr="0059579D">
        <w:tc>
          <w:tcPr>
            <w:tcW w:w="670" w:type="dxa"/>
            <w:vAlign w:val="center"/>
          </w:tcPr>
          <w:p w14:paraId="2CC2DF64"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4B00D19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POSTED_DT</w:t>
            </w:r>
          </w:p>
        </w:tc>
        <w:tc>
          <w:tcPr>
            <w:tcW w:w="3058" w:type="dxa"/>
            <w:vAlign w:val="center"/>
          </w:tcPr>
          <w:p w14:paraId="7975C55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Ngày báo cáo</w:t>
            </w:r>
          </w:p>
        </w:tc>
        <w:tc>
          <w:tcPr>
            <w:tcW w:w="6166" w:type="dxa"/>
            <w:vAlign w:val="center"/>
          </w:tcPr>
          <w:p w14:paraId="362107AE"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NVL([SC].Posted_DT, [TG].Posted_DT)</w:t>
            </w:r>
          </w:p>
        </w:tc>
      </w:tr>
      <w:tr w:rsidR="0059579D" w:rsidRPr="0059579D" w14:paraId="691BF6E2" w14:textId="77777777" w:rsidTr="0059579D">
        <w:tc>
          <w:tcPr>
            <w:tcW w:w="670" w:type="dxa"/>
            <w:vAlign w:val="center"/>
          </w:tcPr>
          <w:p w14:paraId="58D0EF89"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6282304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RE_GROUP_1</w:t>
            </w:r>
          </w:p>
        </w:tc>
        <w:tc>
          <w:tcPr>
            <w:tcW w:w="3058" w:type="dxa"/>
            <w:vAlign w:val="center"/>
          </w:tcPr>
          <w:p w14:paraId="37825DD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phân loại dữ liệu reconcile 1</w:t>
            </w:r>
            <w:r w:rsidRPr="0059579D">
              <w:rPr>
                <w:bCs/>
                <w:sz w:val="20"/>
                <w:szCs w:val="20"/>
                <w:lang w:val="en-GB"/>
              </w:rPr>
              <w:br/>
              <w:t xml:space="preserve">Giá trị FX_KDNT_KP để phân </w:t>
            </w:r>
            <w:r w:rsidRPr="0059579D">
              <w:rPr>
                <w:bCs/>
                <w:sz w:val="20"/>
                <w:szCs w:val="20"/>
                <w:lang w:val="en-GB"/>
              </w:rPr>
              <w:lastRenderedPageBreak/>
              <w:t>biệt với các dữ liệu reconcile khác đã có ở phase 1</w:t>
            </w:r>
          </w:p>
        </w:tc>
        <w:tc>
          <w:tcPr>
            <w:tcW w:w="6166" w:type="dxa"/>
            <w:vAlign w:val="center"/>
          </w:tcPr>
          <w:p w14:paraId="1F5709B4"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sz w:val="20"/>
                <w:szCs w:val="20"/>
              </w:rPr>
              <w:lastRenderedPageBreak/>
              <w:t>‘FX_KDNT_KP’</w:t>
            </w:r>
          </w:p>
        </w:tc>
      </w:tr>
      <w:tr w:rsidR="0059579D" w:rsidRPr="0059579D" w14:paraId="7E35EE57" w14:textId="77777777" w:rsidTr="0059579D">
        <w:tc>
          <w:tcPr>
            <w:tcW w:w="670" w:type="dxa"/>
            <w:vAlign w:val="center"/>
          </w:tcPr>
          <w:p w14:paraId="70DB3AA7"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256610D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RE_GROUP_2</w:t>
            </w:r>
          </w:p>
        </w:tc>
        <w:tc>
          <w:tcPr>
            <w:tcW w:w="3058" w:type="dxa"/>
            <w:vAlign w:val="center"/>
          </w:tcPr>
          <w:p w14:paraId="57A1628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phân loại dữ liệu reconcile 2</w:t>
            </w:r>
            <w:r w:rsidRPr="0059579D">
              <w:rPr>
                <w:bCs/>
                <w:sz w:val="20"/>
                <w:szCs w:val="20"/>
                <w:lang w:val="en-GB"/>
              </w:rPr>
              <w:br/>
              <w:t>Gia trị KP_KDNT để thể hiện xuất tất cả các bút toán dựa vào dữ liệu K+ và so sánh với KDNT nếu có</w:t>
            </w:r>
          </w:p>
        </w:tc>
        <w:tc>
          <w:tcPr>
            <w:tcW w:w="6166" w:type="dxa"/>
            <w:vAlign w:val="center"/>
          </w:tcPr>
          <w:p w14:paraId="654D74A9"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sz w:val="20"/>
                <w:szCs w:val="20"/>
              </w:rPr>
              <w:t>IF</w:t>
            </w:r>
            <w:r w:rsidRPr="0059579D">
              <w:rPr>
                <w:sz w:val="20"/>
                <w:szCs w:val="20"/>
              </w:rPr>
              <w:t xml:space="preserve"> giao dịch có trên </w:t>
            </w:r>
            <w:r w:rsidRPr="0059579D">
              <w:rPr>
                <w:bCs/>
                <w:sz w:val="20"/>
                <w:szCs w:val="20"/>
                <w:lang w:val="en-GB"/>
              </w:rPr>
              <w:t xml:space="preserve">[SC] nhưng không có  trên bảng [V_TG] </w:t>
            </w:r>
          </w:p>
          <w:p w14:paraId="67816A42" w14:textId="77777777" w:rsidR="0059579D" w:rsidRPr="0059579D" w:rsidRDefault="0059579D" w:rsidP="00297470">
            <w:pPr>
              <w:pStyle w:val="Header"/>
              <w:tabs>
                <w:tab w:val="clear" w:pos="4320"/>
                <w:tab w:val="clear" w:pos="8640"/>
              </w:tabs>
              <w:spacing w:line="360" w:lineRule="auto"/>
              <w:rPr>
                <w:sz w:val="20"/>
                <w:szCs w:val="20"/>
              </w:rPr>
            </w:pPr>
            <w:r w:rsidRPr="0059579D">
              <w:rPr>
                <w:b/>
                <w:bCs/>
                <w:sz w:val="20"/>
                <w:szCs w:val="20"/>
                <w:lang w:val="en-GB"/>
              </w:rPr>
              <w:t xml:space="preserve">THEN </w:t>
            </w:r>
            <w:r w:rsidRPr="0059579D">
              <w:rPr>
                <w:bCs/>
                <w:sz w:val="20"/>
                <w:szCs w:val="20"/>
                <w:lang w:val="en-GB"/>
              </w:rPr>
              <w:t>RE_GROUP_2</w:t>
            </w:r>
            <w:r w:rsidRPr="0059579D">
              <w:rPr>
                <w:sz w:val="20"/>
                <w:szCs w:val="20"/>
              </w:rPr>
              <w:t xml:space="preserve"> =‘KP_0KDNT’</w:t>
            </w:r>
          </w:p>
          <w:p w14:paraId="6AD6514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sz w:val="20"/>
                <w:szCs w:val="20"/>
              </w:rPr>
              <w:t>ELSE IF</w:t>
            </w:r>
            <w:r w:rsidRPr="0059579D">
              <w:rPr>
                <w:sz w:val="20"/>
                <w:szCs w:val="20"/>
              </w:rPr>
              <w:t xml:space="preserve"> giao dịch có trên bảng </w:t>
            </w:r>
            <w:r w:rsidRPr="0059579D">
              <w:rPr>
                <w:bCs/>
                <w:sz w:val="20"/>
                <w:szCs w:val="20"/>
                <w:lang w:val="en-GB"/>
              </w:rPr>
              <w:t xml:space="preserve">[V_TG] nhưng không có  trên bảng [SC] </w:t>
            </w:r>
          </w:p>
          <w:p w14:paraId="3AF8C877"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bCs/>
                <w:sz w:val="20"/>
                <w:szCs w:val="20"/>
                <w:lang w:val="en-GB"/>
              </w:rPr>
              <w:t>THEN</w:t>
            </w:r>
            <w:r w:rsidRPr="0059579D">
              <w:rPr>
                <w:bCs/>
                <w:sz w:val="20"/>
                <w:szCs w:val="20"/>
                <w:lang w:val="en-GB"/>
              </w:rPr>
              <w:t xml:space="preserve"> ‘KDNT_0KP’</w:t>
            </w:r>
          </w:p>
          <w:p w14:paraId="752F559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sz w:val="20"/>
                <w:szCs w:val="20"/>
              </w:rPr>
              <w:t>ELSE IF</w:t>
            </w:r>
            <w:r w:rsidRPr="0059579D">
              <w:rPr>
                <w:sz w:val="20"/>
                <w:szCs w:val="20"/>
              </w:rPr>
              <w:t xml:space="preserve"> giao dịch có trên bảng </w:t>
            </w:r>
            <w:r w:rsidRPr="0059579D">
              <w:rPr>
                <w:bCs/>
                <w:sz w:val="20"/>
                <w:szCs w:val="20"/>
                <w:lang w:val="en-GB"/>
              </w:rPr>
              <w:t xml:space="preserve">[V_TG] và bảng [SC] </w:t>
            </w:r>
          </w:p>
          <w:p w14:paraId="33F2A1C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bCs/>
                <w:sz w:val="20"/>
                <w:szCs w:val="20"/>
                <w:lang w:val="en-GB"/>
              </w:rPr>
              <w:t>THEN</w:t>
            </w:r>
            <w:r w:rsidRPr="0059579D">
              <w:rPr>
                <w:sz w:val="20"/>
                <w:szCs w:val="20"/>
              </w:rPr>
              <w:t>‘KP_KDNT’</w:t>
            </w:r>
          </w:p>
        </w:tc>
      </w:tr>
      <w:tr w:rsidR="0059579D" w:rsidRPr="0059579D" w14:paraId="2622ED88" w14:textId="77777777" w:rsidTr="0059579D">
        <w:tc>
          <w:tcPr>
            <w:tcW w:w="670" w:type="dxa"/>
            <w:vAlign w:val="center"/>
          </w:tcPr>
          <w:p w14:paraId="76057AA2"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4B3EA2F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RE_GROUP_3</w:t>
            </w:r>
          </w:p>
        </w:tc>
        <w:tc>
          <w:tcPr>
            <w:tcW w:w="3058" w:type="dxa"/>
            <w:vAlign w:val="center"/>
          </w:tcPr>
          <w:p w14:paraId="3CFDEEC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phân loại dữ liệu reconcile 3</w:t>
            </w:r>
            <w:r w:rsidRPr="0059579D">
              <w:rPr>
                <w:bCs/>
                <w:sz w:val="20"/>
                <w:szCs w:val="20"/>
                <w:lang w:val="en-GB"/>
              </w:rPr>
              <w:br/>
              <w:t>Giá trị "Deal_ID", thể hiện sẽ reconcile theo từng Deal_Id</w:t>
            </w:r>
          </w:p>
        </w:tc>
        <w:tc>
          <w:tcPr>
            <w:tcW w:w="6166" w:type="dxa"/>
            <w:vAlign w:val="center"/>
          </w:tcPr>
          <w:p w14:paraId="74BD884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sz w:val="20"/>
                <w:szCs w:val="20"/>
              </w:rPr>
              <w:t>‘Deal_ID’</w:t>
            </w:r>
          </w:p>
        </w:tc>
      </w:tr>
      <w:tr w:rsidR="0059579D" w:rsidRPr="0059579D" w14:paraId="5B04B7B4" w14:textId="77777777" w:rsidTr="0059579D">
        <w:tc>
          <w:tcPr>
            <w:tcW w:w="670" w:type="dxa"/>
            <w:vAlign w:val="center"/>
          </w:tcPr>
          <w:p w14:paraId="24FF421D"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6F9825DA"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RE_LEVEL_1</w:t>
            </w:r>
          </w:p>
        </w:tc>
        <w:tc>
          <w:tcPr>
            <w:tcW w:w="3058" w:type="dxa"/>
            <w:vAlign w:val="center"/>
          </w:tcPr>
          <w:p w14:paraId="3AF11BC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phân loại dữ liệu reconcile 4</w:t>
            </w:r>
            <w:r w:rsidRPr="0059579D">
              <w:rPr>
                <w:bCs/>
                <w:sz w:val="20"/>
                <w:szCs w:val="20"/>
                <w:lang w:val="en-GB"/>
              </w:rPr>
              <w:br/>
              <w:t>Giá trị ProductGroupId để thiể hiện sản phẩm (spot, forward, swap)</w:t>
            </w:r>
          </w:p>
        </w:tc>
        <w:tc>
          <w:tcPr>
            <w:tcW w:w="6166" w:type="dxa"/>
            <w:vAlign w:val="center"/>
          </w:tcPr>
          <w:p w14:paraId="4EC447D6"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[SC].Product_Group_ID</w:t>
            </w:r>
          </w:p>
        </w:tc>
      </w:tr>
      <w:tr w:rsidR="0059579D" w:rsidRPr="0059579D" w14:paraId="431254B1" w14:textId="77777777" w:rsidTr="0059579D">
        <w:tc>
          <w:tcPr>
            <w:tcW w:w="670" w:type="dxa"/>
            <w:vAlign w:val="center"/>
          </w:tcPr>
          <w:p w14:paraId="5F0861DC"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5F9F1D3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RE_LEVEL_2</w:t>
            </w:r>
          </w:p>
        </w:tc>
        <w:tc>
          <w:tcPr>
            <w:tcW w:w="3058" w:type="dxa"/>
            <w:vAlign w:val="center"/>
          </w:tcPr>
          <w:p w14:paraId="7630E78C"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phân loại dữ liệu reconcile 5</w:t>
            </w:r>
            <w:r w:rsidRPr="0059579D">
              <w:rPr>
                <w:bCs/>
                <w:sz w:val="20"/>
                <w:szCs w:val="20"/>
                <w:lang w:val="en-GB"/>
              </w:rPr>
              <w:br/>
              <w:t>Giá trị DealId</w:t>
            </w:r>
          </w:p>
        </w:tc>
        <w:tc>
          <w:tcPr>
            <w:tcW w:w="6166" w:type="dxa"/>
            <w:vAlign w:val="center"/>
          </w:tcPr>
          <w:p w14:paraId="4D2FEFE0"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NVL([SC].Deal_ID, [V_TG].Cust_Account)</w:t>
            </w:r>
          </w:p>
        </w:tc>
      </w:tr>
      <w:tr w:rsidR="0059579D" w:rsidRPr="0059579D" w14:paraId="732859DA" w14:textId="77777777" w:rsidTr="0059579D">
        <w:tc>
          <w:tcPr>
            <w:tcW w:w="670" w:type="dxa"/>
            <w:vAlign w:val="center"/>
          </w:tcPr>
          <w:p w14:paraId="3147EEDB"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2FA3184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CURRENCY_CODE</w:t>
            </w:r>
          </w:p>
        </w:tc>
        <w:tc>
          <w:tcPr>
            <w:tcW w:w="3058" w:type="dxa"/>
            <w:vAlign w:val="center"/>
          </w:tcPr>
          <w:p w14:paraId="1EE66782"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Đồng tiền</w:t>
            </w:r>
            <w:r w:rsidRPr="0059579D">
              <w:rPr>
                <w:bCs/>
                <w:sz w:val="20"/>
                <w:szCs w:val="20"/>
                <w:lang w:val="en-GB"/>
              </w:rPr>
              <w:br/>
              <w:t>Chỉ thực hiện reconcile cho các đồng tiền khác VND</w:t>
            </w:r>
          </w:p>
        </w:tc>
        <w:tc>
          <w:tcPr>
            <w:tcW w:w="6166" w:type="dxa"/>
            <w:vAlign w:val="center"/>
          </w:tcPr>
          <w:p w14:paraId="081D9D4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NVL([SC].Currency_Code, [V_TG].Currency_Code)</w:t>
            </w:r>
          </w:p>
        </w:tc>
      </w:tr>
      <w:tr w:rsidR="0059579D" w:rsidRPr="0059579D" w14:paraId="71A9E90D" w14:textId="77777777" w:rsidTr="0059579D">
        <w:tc>
          <w:tcPr>
            <w:tcW w:w="670" w:type="dxa"/>
            <w:vAlign w:val="center"/>
          </w:tcPr>
          <w:p w14:paraId="6E0BF9F4"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5C80E5EC" w14:textId="0BEFB022"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POSITION_1</w:t>
            </w:r>
            <w:r w:rsidR="00530A43">
              <w:rPr>
                <w:bCs/>
                <w:sz w:val="20"/>
                <w:szCs w:val="20"/>
                <w:lang w:val="en-GB"/>
              </w:rPr>
              <w:t xml:space="preserve"> (GL)</w:t>
            </w:r>
          </w:p>
        </w:tc>
        <w:tc>
          <w:tcPr>
            <w:tcW w:w="3058" w:type="dxa"/>
            <w:vAlign w:val="center"/>
          </w:tcPr>
          <w:p w14:paraId="5801784F"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 xml:space="preserve">Trạng thái thứ nhất </w:t>
            </w:r>
          </w:p>
          <w:p w14:paraId="4B7145EA" w14:textId="77777777" w:rsidR="0059579D" w:rsidRPr="0059579D" w:rsidRDefault="0059579D" w:rsidP="00297470">
            <w:pPr>
              <w:pStyle w:val="Header"/>
              <w:tabs>
                <w:tab w:val="clear" w:pos="4320"/>
                <w:tab w:val="clear" w:pos="8640"/>
              </w:tabs>
              <w:spacing w:line="360" w:lineRule="auto"/>
              <w:rPr>
                <w:bCs/>
                <w:sz w:val="20"/>
                <w:szCs w:val="20"/>
                <w:lang w:val="en-GB"/>
              </w:rPr>
            </w:pPr>
          </w:p>
        </w:tc>
        <w:tc>
          <w:tcPr>
            <w:tcW w:w="6166" w:type="dxa"/>
            <w:vAlign w:val="center"/>
          </w:tcPr>
          <w:p w14:paraId="53940C5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NVL([V_TG].AMT,0)</w:t>
            </w:r>
          </w:p>
        </w:tc>
      </w:tr>
      <w:tr w:rsidR="0059579D" w:rsidRPr="0059579D" w14:paraId="1EC5629F" w14:textId="77777777" w:rsidTr="0059579D">
        <w:tc>
          <w:tcPr>
            <w:tcW w:w="670" w:type="dxa"/>
            <w:vAlign w:val="center"/>
          </w:tcPr>
          <w:p w14:paraId="1E5E7F33"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2A429B86" w14:textId="2416163E"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POSITION_2</w:t>
            </w:r>
            <w:r w:rsidR="00530A43">
              <w:rPr>
                <w:bCs/>
                <w:sz w:val="20"/>
                <w:szCs w:val="20"/>
                <w:lang w:val="en-GB"/>
              </w:rPr>
              <w:t xml:space="preserve"> (KP)</w:t>
            </w:r>
          </w:p>
        </w:tc>
        <w:tc>
          <w:tcPr>
            <w:tcW w:w="3058" w:type="dxa"/>
            <w:vAlign w:val="center"/>
          </w:tcPr>
          <w:p w14:paraId="58552EE8"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Trạng thái thứ hai</w:t>
            </w:r>
          </w:p>
        </w:tc>
        <w:tc>
          <w:tcPr>
            <w:tcW w:w="6166" w:type="dxa"/>
            <w:vAlign w:val="center"/>
          </w:tcPr>
          <w:p w14:paraId="56F5623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NVL([SC].Amt,0)</w:t>
            </w:r>
          </w:p>
        </w:tc>
      </w:tr>
      <w:tr w:rsidR="0059579D" w:rsidRPr="0059579D" w14:paraId="49798C50" w14:textId="77777777" w:rsidTr="0059579D">
        <w:tc>
          <w:tcPr>
            <w:tcW w:w="670" w:type="dxa"/>
            <w:vAlign w:val="center"/>
          </w:tcPr>
          <w:p w14:paraId="15653FA9"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6847FE53"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DIFF</w:t>
            </w:r>
          </w:p>
        </w:tc>
        <w:tc>
          <w:tcPr>
            <w:tcW w:w="3058" w:type="dxa"/>
            <w:vAlign w:val="center"/>
          </w:tcPr>
          <w:p w14:paraId="2CF49E6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Position_2- Position1</w:t>
            </w:r>
          </w:p>
        </w:tc>
        <w:tc>
          <w:tcPr>
            <w:tcW w:w="6166" w:type="dxa"/>
            <w:vAlign w:val="center"/>
          </w:tcPr>
          <w:p w14:paraId="3F6CBC1D"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
                <w:bCs/>
                <w:sz w:val="20"/>
                <w:szCs w:val="20"/>
                <w:lang w:val="en-GB"/>
              </w:rPr>
              <w:t>POSITION 2 – POSITION 1</w:t>
            </w:r>
          </w:p>
        </w:tc>
      </w:tr>
      <w:tr w:rsidR="0059579D" w:rsidRPr="0059579D" w14:paraId="7B311BF0" w14:textId="77777777" w:rsidTr="0059579D">
        <w:tc>
          <w:tcPr>
            <w:tcW w:w="670" w:type="dxa"/>
            <w:vAlign w:val="center"/>
          </w:tcPr>
          <w:p w14:paraId="5708A27E" w14:textId="77777777" w:rsidR="0059579D" w:rsidRPr="0059579D" w:rsidRDefault="0059579D" w:rsidP="00B27E38">
            <w:pPr>
              <w:pStyle w:val="Header"/>
              <w:numPr>
                <w:ilvl w:val="0"/>
                <w:numId w:val="16"/>
              </w:numPr>
              <w:tabs>
                <w:tab w:val="clear" w:pos="4320"/>
                <w:tab w:val="clear" w:pos="8640"/>
              </w:tabs>
              <w:spacing w:line="360" w:lineRule="auto"/>
              <w:ind w:left="504"/>
              <w:rPr>
                <w:bCs/>
                <w:sz w:val="20"/>
                <w:szCs w:val="20"/>
                <w:lang w:val="en-GB"/>
              </w:rPr>
            </w:pPr>
          </w:p>
        </w:tc>
        <w:tc>
          <w:tcPr>
            <w:tcW w:w="2297" w:type="dxa"/>
            <w:vAlign w:val="center"/>
          </w:tcPr>
          <w:p w14:paraId="014E95EB"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ADD_INFO_1</w:t>
            </w:r>
          </w:p>
        </w:tc>
        <w:tc>
          <w:tcPr>
            <w:tcW w:w="3058" w:type="dxa"/>
            <w:vAlign w:val="center"/>
          </w:tcPr>
          <w:p w14:paraId="3ED9F931"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Thông tin bổ sung để phân loại dữ liệu. Giá trị 4 chữ số đầu của TK GL</w:t>
            </w:r>
          </w:p>
        </w:tc>
        <w:tc>
          <w:tcPr>
            <w:tcW w:w="6166" w:type="dxa"/>
            <w:vAlign w:val="center"/>
          </w:tcPr>
          <w:p w14:paraId="4B3995B5" w14:textId="77777777" w:rsidR="0059579D" w:rsidRPr="0059579D" w:rsidRDefault="0059579D" w:rsidP="00297470">
            <w:pPr>
              <w:pStyle w:val="Header"/>
              <w:tabs>
                <w:tab w:val="clear" w:pos="4320"/>
                <w:tab w:val="clear" w:pos="8640"/>
              </w:tabs>
              <w:spacing w:line="360" w:lineRule="auto"/>
              <w:rPr>
                <w:bCs/>
                <w:sz w:val="20"/>
                <w:szCs w:val="20"/>
                <w:lang w:val="en-GB"/>
              </w:rPr>
            </w:pPr>
            <w:r w:rsidRPr="0059579D">
              <w:rPr>
                <w:bCs/>
                <w:sz w:val="20"/>
                <w:szCs w:val="20"/>
                <w:lang w:val="en-GB"/>
              </w:rPr>
              <w:t>NVL([SC].Add_Info_1, [TG].Sub_GL_Code)</w:t>
            </w:r>
          </w:p>
        </w:tc>
      </w:tr>
    </w:tbl>
    <w:p w14:paraId="2609C891" w14:textId="77777777" w:rsidR="0059579D" w:rsidRPr="0059579D" w:rsidRDefault="0059579D" w:rsidP="0059579D">
      <w:pPr>
        <w:rPr>
          <w:sz w:val="20"/>
          <w:szCs w:val="20"/>
        </w:rPr>
      </w:pPr>
    </w:p>
    <w:p w14:paraId="6060183F" w14:textId="77777777" w:rsidR="0059579D" w:rsidRDefault="0059579D" w:rsidP="0059579D"/>
    <w:p w14:paraId="618F2438" w14:textId="77777777" w:rsidR="00292C1D" w:rsidRPr="00D025ED" w:rsidRDefault="00292C1D" w:rsidP="00292C1D">
      <w:pPr>
        <w:pStyle w:val="Caption"/>
        <w:keepNext/>
        <w:numPr>
          <w:ilvl w:val="0"/>
          <w:numId w:val="3"/>
        </w:numPr>
        <w:outlineLvl w:val="3"/>
        <w:rPr>
          <w:color w:val="auto"/>
          <w:sz w:val="20"/>
          <w:szCs w:val="20"/>
        </w:rPr>
      </w:pPr>
      <w:bookmarkStart w:id="357" w:name="_Toc520275172"/>
      <w:bookmarkStart w:id="358" w:name="_Toc520275289"/>
      <w:bookmarkStart w:id="359" w:name="_Toc2080500"/>
      <w:bookmarkStart w:id="360" w:name="_Toc2154079"/>
      <w:r w:rsidRPr="00D025ED">
        <w:rPr>
          <w:color w:val="auto"/>
          <w:sz w:val="20"/>
          <w:szCs w:val="20"/>
        </w:rPr>
        <w:t xml:space="preserve">Table </w:t>
      </w:r>
      <w:r w:rsidR="00CB325D" w:rsidRPr="00D025ED">
        <w:rPr>
          <w:color w:val="auto"/>
          <w:sz w:val="20"/>
          <w:szCs w:val="20"/>
        </w:rPr>
        <w:fldChar w:fldCharType="begin"/>
      </w:r>
      <w:r w:rsidRPr="00D025ED">
        <w:rPr>
          <w:color w:val="auto"/>
          <w:sz w:val="20"/>
          <w:szCs w:val="20"/>
        </w:rPr>
        <w:instrText xml:space="preserve"> SEQ Table \* ARABIC </w:instrText>
      </w:r>
      <w:r w:rsidR="00CB325D" w:rsidRPr="00D025ED">
        <w:rPr>
          <w:color w:val="auto"/>
          <w:sz w:val="20"/>
          <w:szCs w:val="20"/>
        </w:rPr>
        <w:fldChar w:fldCharType="separate"/>
      </w:r>
      <w:r>
        <w:rPr>
          <w:noProof/>
          <w:color w:val="auto"/>
          <w:sz w:val="20"/>
          <w:szCs w:val="20"/>
        </w:rPr>
        <w:t>142</w:t>
      </w:r>
      <w:r w:rsidR="00CB325D" w:rsidRPr="00D025ED">
        <w:rPr>
          <w:color w:val="auto"/>
          <w:sz w:val="20"/>
          <w:szCs w:val="20"/>
        </w:rPr>
        <w:fldChar w:fldCharType="end"/>
      </w:r>
      <w:r w:rsidRPr="00D025ED">
        <w:rPr>
          <w:color w:val="auto"/>
          <w:sz w:val="20"/>
          <w:szCs w:val="20"/>
        </w:rPr>
        <w:t>: RECONCILE</w:t>
      </w:r>
      <w:r>
        <w:rPr>
          <w:color w:val="auto"/>
          <w:sz w:val="20"/>
          <w:szCs w:val="20"/>
        </w:rPr>
        <w:t xml:space="preserve"> (</w:t>
      </w:r>
      <w:r w:rsidRPr="00D025ED">
        <w:rPr>
          <w:color w:val="auto"/>
          <w:sz w:val="20"/>
          <w:szCs w:val="20"/>
        </w:rPr>
        <w:t>IR_ GL_</w:t>
      </w:r>
      <w:commentRangeStart w:id="361"/>
      <w:r w:rsidRPr="00D025ED">
        <w:rPr>
          <w:color w:val="auto"/>
          <w:sz w:val="20"/>
          <w:szCs w:val="20"/>
        </w:rPr>
        <w:t>KP</w:t>
      </w:r>
      <w:commentRangeEnd w:id="361"/>
      <w:r>
        <w:rPr>
          <w:rStyle w:val="CommentReference"/>
          <w:color w:val="auto"/>
          <w:sz w:val="20"/>
          <w:szCs w:val="20"/>
        </w:rPr>
        <w:commentReference w:id="361"/>
      </w:r>
      <w:r>
        <w:rPr>
          <w:color w:val="auto"/>
          <w:sz w:val="20"/>
          <w:szCs w:val="20"/>
        </w:rPr>
        <w:t>)</w:t>
      </w:r>
      <w:bookmarkEnd w:id="357"/>
      <w:bookmarkEnd w:id="358"/>
      <w:bookmarkEnd w:id="359"/>
      <w:bookmarkEnd w:id="360"/>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15"/>
        <w:gridCol w:w="1530"/>
        <w:gridCol w:w="1710"/>
        <w:gridCol w:w="1980"/>
        <w:gridCol w:w="2140"/>
        <w:gridCol w:w="2637"/>
        <w:gridCol w:w="2610"/>
      </w:tblGrid>
      <w:tr w:rsidR="00292C1D" w:rsidRPr="00D025ED" w14:paraId="31A7A3DF" w14:textId="77777777" w:rsidTr="00292C1D">
        <w:trPr>
          <w:trHeight w:val="20"/>
        </w:trPr>
        <w:tc>
          <w:tcPr>
            <w:tcW w:w="1715" w:type="dxa"/>
            <w:tcBorders>
              <w:top w:val="single" w:sz="4" w:space="0" w:color="auto"/>
              <w:left w:val="single" w:sz="4" w:space="0" w:color="auto"/>
              <w:bottom w:val="single" w:sz="4" w:space="0" w:color="auto"/>
              <w:right w:val="single" w:sz="4" w:space="0" w:color="auto"/>
            </w:tcBorders>
            <w:noWrap/>
            <w:vAlign w:val="center"/>
            <w:hideMark/>
          </w:tcPr>
          <w:p w14:paraId="4B6D516F" w14:textId="77777777" w:rsidR="00292C1D" w:rsidRPr="00D025ED" w:rsidRDefault="00292C1D" w:rsidP="00292C1D">
            <w:pPr>
              <w:rPr>
                <w:color w:val="000000"/>
                <w:sz w:val="20"/>
                <w:szCs w:val="20"/>
              </w:rPr>
            </w:pPr>
            <w:r w:rsidRPr="00D025ED">
              <w:rPr>
                <w:color w:val="000000"/>
                <w:sz w:val="20"/>
                <w:szCs w:val="20"/>
              </w:rPr>
              <w:t>Report name</w:t>
            </w:r>
          </w:p>
        </w:tc>
        <w:tc>
          <w:tcPr>
            <w:tcW w:w="12607" w:type="dxa"/>
            <w:gridSpan w:val="6"/>
            <w:tcBorders>
              <w:top w:val="single" w:sz="4" w:space="0" w:color="auto"/>
              <w:left w:val="nil"/>
              <w:bottom w:val="single" w:sz="4" w:space="0" w:color="auto"/>
              <w:right w:val="single" w:sz="4" w:space="0" w:color="auto"/>
            </w:tcBorders>
            <w:vAlign w:val="center"/>
            <w:hideMark/>
          </w:tcPr>
          <w:p w14:paraId="3BD9E80A" w14:textId="77777777" w:rsidR="00292C1D" w:rsidRPr="00D025ED" w:rsidRDefault="00292C1D" w:rsidP="00292C1D">
            <w:pPr>
              <w:rPr>
                <w:color w:val="000000"/>
                <w:sz w:val="20"/>
                <w:szCs w:val="20"/>
              </w:rPr>
            </w:pPr>
            <w:r w:rsidRPr="00D025ED">
              <w:rPr>
                <w:sz w:val="20"/>
                <w:szCs w:val="20"/>
              </w:rPr>
              <w:t>RECONCILE_FX_IR_</w:t>
            </w:r>
            <w:r w:rsidRPr="00D025ED">
              <w:rPr>
                <w:color w:val="000000"/>
                <w:sz w:val="20"/>
                <w:szCs w:val="20"/>
              </w:rPr>
              <w:t>GL_KP</w:t>
            </w:r>
          </w:p>
        </w:tc>
      </w:tr>
      <w:tr w:rsidR="00292C1D" w:rsidRPr="00D025ED" w14:paraId="70DEF173" w14:textId="77777777" w:rsidTr="00292C1D">
        <w:trPr>
          <w:trHeight w:val="20"/>
        </w:trPr>
        <w:tc>
          <w:tcPr>
            <w:tcW w:w="1715" w:type="dxa"/>
            <w:tcBorders>
              <w:top w:val="single" w:sz="4" w:space="0" w:color="auto"/>
              <w:left w:val="single" w:sz="4" w:space="0" w:color="auto"/>
              <w:bottom w:val="single" w:sz="4" w:space="0" w:color="auto"/>
              <w:right w:val="single" w:sz="4" w:space="0" w:color="auto"/>
            </w:tcBorders>
            <w:noWrap/>
            <w:vAlign w:val="center"/>
          </w:tcPr>
          <w:p w14:paraId="07466C7F" w14:textId="77777777" w:rsidR="00292C1D" w:rsidRPr="00821472" w:rsidRDefault="00292C1D" w:rsidP="00292C1D">
            <w:pPr>
              <w:rPr>
                <w:color w:val="000000"/>
                <w:sz w:val="20"/>
                <w:szCs w:val="20"/>
                <w:lang w:val="vi-VN"/>
              </w:rPr>
            </w:pPr>
            <w:r>
              <w:rPr>
                <w:color w:val="000000"/>
                <w:sz w:val="20"/>
                <w:szCs w:val="20"/>
                <w:lang w:val="vi-VN"/>
              </w:rPr>
              <w:t>Schema</w:t>
            </w:r>
          </w:p>
        </w:tc>
        <w:tc>
          <w:tcPr>
            <w:tcW w:w="12607" w:type="dxa"/>
            <w:gridSpan w:val="6"/>
            <w:tcBorders>
              <w:top w:val="single" w:sz="4" w:space="0" w:color="auto"/>
              <w:left w:val="nil"/>
              <w:bottom w:val="single" w:sz="4" w:space="0" w:color="auto"/>
              <w:right w:val="single" w:sz="4" w:space="0" w:color="auto"/>
            </w:tcBorders>
            <w:vAlign w:val="center"/>
          </w:tcPr>
          <w:p w14:paraId="33BCE661" w14:textId="77777777" w:rsidR="00292C1D" w:rsidRPr="00821472" w:rsidRDefault="00292C1D" w:rsidP="00292C1D">
            <w:pPr>
              <w:rPr>
                <w:sz w:val="20"/>
                <w:szCs w:val="20"/>
                <w:lang w:val="vi-VN"/>
              </w:rPr>
            </w:pPr>
            <w:r>
              <w:rPr>
                <w:sz w:val="20"/>
                <w:szCs w:val="20"/>
                <w:lang w:val="vi-VN"/>
              </w:rPr>
              <w:t>B2MRISK</w:t>
            </w:r>
          </w:p>
        </w:tc>
      </w:tr>
      <w:tr w:rsidR="00292C1D" w:rsidRPr="00D025ED" w14:paraId="6ADC01DF" w14:textId="77777777" w:rsidTr="00292C1D">
        <w:trPr>
          <w:trHeight w:val="20"/>
        </w:trPr>
        <w:tc>
          <w:tcPr>
            <w:tcW w:w="1715" w:type="dxa"/>
            <w:tcBorders>
              <w:top w:val="nil"/>
              <w:left w:val="single" w:sz="4" w:space="0" w:color="auto"/>
              <w:bottom w:val="single" w:sz="4" w:space="0" w:color="auto"/>
              <w:right w:val="single" w:sz="4" w:space="0" w:color="auto"/>
            </w:tcBorders>
            <w:noWrap/>
            <w:vAlign w:val="center"/>
            <w:hideMark/>
          </w:tcPr>
          <w:p w14:paraId="33E1BD4B" w14:textId="77777777" w:rsidR="00292C1D" w:rsidRPr="00D025ED" w:rsidRDefault="00292C1D" w:rsidP="00292C1D">
            <w:pPr>
              <w:rPr>
                <w:color w:val="000000"/>
                <w:sz w:val="20"/>
                <w:szCs w:val="20"/>
              </w:rPr>
            </w:pPr>
            <w:r w:rsidRPr="00D025ED">
              <w:rPr>
                <w:color w:val="000000"/>
                <w:sz w:val="20"/>
                <w:szCs w:val="20"/>
              </w:rPr>
              <w:t>Data group</w:t>
            </w:r>
          </w:p>
        </w:tc>
        <w:tc>
          <w:tcPr>
            <w:tcW w:w="12607" w:type="dxa"/>
            <w:gridSpan w:val="6"/>
            <w:tcBorders>
              <w:top w:val="single" w:sz="4" w:space="0" w:color="auto"/>
              <w:left w:val="nil"/>
              <w:bottom w:val="single" w:sz="4" w:space="0" w:color="auto"/>
              <w:right w:val="single" w:sz="4" w:space="0" w:color="auto"/>
            </w:tcBorders>
            <w:vAlign w:val="center"/>
            <w:hideMark/>
          </w:tcPr>
          <w:p w14:paraId="7627AB1A" w14:textId="77777777" w:rsidR="00292C1D" w:rsidRPr="00D025ED" w:rsidRDefault="00292C1D" w:rsidP="00292C1D">
            <w:pPr>
              <w:rPr>
                <w:color w:val="000000"/>
                <w:sz w:val="20"/>
                <w:szCs w:val="20"/>
              </w:rPr>
            </w:pPr>
            <w:r w:rsidRPr="00D025ED">
              <w:rPr>
                <w:color w:val="000000"/>
                <w:sz w:val="20"/>
                <w:szCs w:val="20"/>
              </w:rPr>
              <w:t> Reconcile</w:t>
            </w:r>
          </w:p>
        </w:tc>
      </w:tr>
      <w:tr w:rsidR="00292C1D" w:rsidRPr="00D025ED" w14:paraId="4F751EFE" w14:textId="77777777" w:rsidTr="00292C1D">
        <w:trPr>
          <w:trHeight w:val="20"/>
        </w:trPr>
        <w:tc>
          <w:tcPr>
            <w:tcW w:w="1715" w:type="dxa"/>
            <w:tcBorders>
              <w:top w:val="nil"/>
              <w:left w:val="single" w:sz="4" w:space="0" w:color="auto"/>
              <w:bottom w:val="single" w:sz="4" w:space="0" w:color="auto"/>
              <w:right w:val="single" w:sz="4" w:space="0" w:color="auto"/>
            </w:tcBorders>
            <w:noWrap/>
            <w:vAlign w:val="center"/>
            <w:hideMark/>
          </w:tcPr>
          <w:p w14:paraId="1540CAEA" w14:textId="77777777" w:rsidR="00292C1D" w:rsidRPr="00D025ED" w:rsidRDefault="00292C1D" w:rsidP="00292C1D">
            <w:pPr>
              <w:rPr>
                <w:color w:val="000000"/>
                <w:sz w:val="20"/>
                <w:szCs w:val="20"/>
              </w:rPr>
            </w:pPr>
            <w:r w:rsidRPr="00D025ED">
              <w:rPr>
                <w:color w:val="000000"/>
                <w:sz w:val="20"/>
                <w:szCs w:val="20"/>
              </w:rPr>
              <w:t>Description</w:t>
            </w:r>
          </w:p>
        </w:tc>
        <w:tc>
          <w:tcPr>
            <w:tcW w:w="12607" w:type="dxa"/>
            <w:gridSpan w:val="6"/>
            <w:tcBorders>
              <w:top w:val="single" w:sz="4" w:space="0" w:color="auto"/>
              <w:left w:val="nil"/>
              <w:bottom w:val="single" w:sz="4" w:space="0" w:color="auto"/>
              <w:right w:val="single" w:sz="4" w:space="0" w:color="auto"/>
            </w:tcBorders>
            <w:vAlign w:val="center"/>
            <w:hideMark/>
          </w:tcPr>
          <w:p w14:paraId="71B53312" w14:textId="77777777" w:rsidR="00292C1D" w:rsidRPr="00D025ED" w:rsidRDefault="00292C1D" w:rsidP="00292C1D">
            <w:pPr>
              <w:rPr>
                <w:color w:val="000000"/>
                <w:sz w:val="20"/>
                <w:szCs w:val="20"/>
              </w:rPr>
            </w:pPr>
            <w:r w:rsidRPr="00D025ED">
              <w:rPr>
                <w:color w:val="000000"/>
                <w:sz w:val="20"/>
                <w:szCs w:val="20"/>
              </w:rPr>
              <w:t>Báo cáo này Reconcile số liệu trạng thái sản phẩm có rủi ro lãi suất  tính từ nguồn GL với trạng thái sản phẩm có rủi ro lãi suất tổng hợp từ K+ và manual input (bảng IR_Notional_BOND)</w:t>
            </w:r>
          </w:p>
        </w:tc>
      </w:tr>
      <w:tr w:rsidR="00292C1D" w:rsidRPr="00D025ED" w14:paraId="3B4EC7B5" w14:textId="77777777" w:rsidTr="00292C1D">
        <w:trPr>
          <w:trHeight w:val="20"/>
        </w:trPr>
        <w:tc>
          <w:tcPr>
            <w:tcW w:w="1715" w:type="dxa"/>
            <w:tcBorders>
              <w:top w:val="nil"/>
              <w:left w:val="single" w:sz="4" w:space="0" w:color="auto"/>
              <w:bottom w:val="single" w:sz="4" w:space="0" w:color="auto"/>
              <w:right w:val="single" w:sz="4" w:space="0" w:color="auto"/>
            </w:tcBorders>
            <w:noWrap/>
            <w:vAlign w:val="center"/>
            <w:hideMark/>
          </w:tcPr>
          <w:p w14:paraId="5B32CE03" w14:textId="77777777" w:rsidR="00292C1D" w:rsidRPr="00D025ED" w:rsidRDefault="00292C1D" w:rsidP="00292C1D">
            <w:pPr>
              <w:rPr>
                <w:color w:val="000000"/>
                <w:sz w:val="20"/>
                <w:szCs w:val="20"/>
              </w:rPr>
            </w:pPr>
            <w:r w:rsidRPr="00D025ED">
              <w:rPr>
                <w:color w:val="000000"/>
                <w:sz w:val="20"/>
                <w:szCs w:val="20"/>
              </w:rPr>
              <w:t>Input data</w:t>
            </w:r>
          </w:p>
        </w:tc>
        <w:tc>
          <w:tcPr>
            <w:tcW w:w="12607" w:type="dxa"/>
            <w:gridSpan w:val="6"/>
            <w:tcBorders>
              <w:top w:val="single" w:sz="4" w:space="0" w:color="auto"/>
              <w:left w:val="nil"/>
              <w:bottom w:val="single" w:sz="4" w:space="0" w:color="auto"/>
              <w:right w:val="single" w:sz="4" w:space="0" w:color="auto"/>
            </w:tcBorders>
            <w:vAlign w:val="center"/>
            <w:hideMark/>
          </w:tcPr>
          <w:p w14:paraId="47163DD4" w14:textId="77777777" w:rsidR="00292C1D" w:rsidRPr="00D025ED" w:rsidRDefault="00292C1D" w:rsidP="00292C1D">
            <w:pPr>
              <w:rPr>
                <w:color w:val="000000"/>
                <w:sz w:val="20"/>
                <w:szCs w:val="20"/>
              </w:rPr>
            </w:pPr>
            <w:r w:rsidRPr="00D025ED">
              <w:rPr>
                <w:color w:val="000000"/>
                <w:sz w:val="20"/>
                <w:szCs w:val="20"/>
              </w:rPr>
              <w:t>GL_MASTER, IR_NOTIONAL_BOND</w:t>
            </w:r>
            <w:r>
              <w:rPr>
                <w:color w:val="000000"/>
                <w:sz w:val="20"/>
                <w:szCs w:val="20"/>
              </w:rPr>
              <w:t xml:space="preserve">, PAR_CS_MAPPING, </w:t>
            </w:r>
            <w:r w:rsidRPr="00C448BC">
              <w:rPr>
                <w:caps/>
                <w:sz w:val="20"/>
                <w:szCs w:val="20"/>
              </w:rPr>
              <w:t>PAR_GL_PRODUCT_GROUP_MAP</w:t>
            </w:r>
          </w:p>
        </w:tc>
      </w:tr>
      <w:tr w:rsidR="00292C1D" w:rsidRPr="00D025ED" w14:paraId="566D5432" w14:textId="77777777" w:rsidTr="00292C1D">
        <w:trPr>
          <w:trHeight w:val="20"/>
        </w:trPr>
        <w:tc>
          <w:tcPr>
            <w:tcW w:w="1715" w:type="dxa"/>
            <w:tcBorders>
              <w:top w:val="nil"/>
              <w:left w:val="single" w:sz="4" w:space="0" w:color="auto"/>
              <w:bottom w:val="single" w:sz="4" w:space="0" w:color="auto"/>
              <w:right w:val="single" w:sz="4" w:space="0" w:color="auto"/>
            </w:tcBorders>
            <w:noWrap/>
            <w:vAlign w:val="center"/>
            <w:hideMark/>
          </w:tcPr>
          <w:p w14:paraId="58502E7D" w14:textId="77777777" w:rsidR="00292C1D" w:rsidRPr="00D025ED" w:rsidRDefault="00292C1D" w:rsidP="00292C1D">
            <w:pPr>
              <w:rPr>
                <w:color w:val="000000"/>
                <w:sz w:val="20"/>
                <w:szCs w:val="20"/>
              </w:rPr>
            </w:pPr>
            <w:r w:rsidRPr="00D025ED">
              <w:rPr>
                <w:color w:val="000000"/>
                <w:sz w:val="20"/>
                <w:szCs w:val="20"/>
              </w:rPr>
              <w:t>Lưu ý</w:t>
            </w:r>
          </w:p>
        </w:tc>
        <w:tc>
          <w:tcPr>
            <w:tcW w:w="12607" w:type="dxa"/>
            <w:gridSpan w:val="6"/>
            <w:tcBorders>
              <w:top w:val="single" w:sz="4" w:space="0" w:color="auto"/>
              <w:left w:val="nil"/>
              <w:bottom w:val="single" w:sz="4" w:space="0" w:color="auto"/>
              <w:right w:val="single" w:sz="4" w:space="0" w:color="auto"/>
            </w:tcBorders>
            <w:vAlign w:val="center"/>
            <w:hideMark/>
          </w:tcPr>
          <w:p w14:paraId="1714530B" w14:textId="77777777" w:rsidR="00292C1D" w:rsidRDefault="00292C1D" w:rsidP="00292C1D">
            <w:pPr>
              <w:rPr>
                <w:color w:val="000000"/>
                <w:sz w:val="20"/>
                <w:szCs w:val="20"/>
              </w:rPr>
            </w:pPr>
            <w:r w:rsidRPr="00D025ED">
              <w:rPr>
                <w:color w:val="000000"/>
                <w:sz w:val="20"/>
                <w:szCs w:val="20"/>
              </w:rPr>
              <w:t>Khi báo cáo, chỉ báo cáo các dữ liệu có DIFF &lt;&gt; 0</w:t>
            </w:r>
          </w:p>
          <w:p w14:paraId="01C29A7A" w14:textId="77777777" w:rsidR="00292C1D" w:rsidRDefault="00292C1D" w:rsidP="00292C1D">
            <w:pPr>
              <w:rPr>
                <w:color w:val="000000"/>
                <w:sz w:val="20"/>
                <w:szCs w:val="20"/>
              </w:rPr>
            </w:pPr>
            <w:r>
              <w:rPr>
                <w:color w:val="000000"/>
                <w:sz w:val="20"/>
                <w:szCs w:val="20"/>
              </w:rPr>
              <w:t xml:space="preserve">Phase 2.2 Bổ sung yêu cầu reconcile mapping GL theo tài khoản GL on balance hay off balance sheet. Với trường hợp 1 sản phẩm có thể có cả TK ON và TK OFF nên sẽ sử dụng bảng tham số để xác định xem sản phẩm đó sẽ Reconcile với TK ON hay OFF. Thông tin tham số trên bảng PAR_CS_MAPPING với tham số </w:t>
            </w:r>
            <w:r w:rsidRPr="001B68CA">
              <w:rPr>
                <w:color w:val="000000"/>
                <w:sz w:val="20"/>
                <w:szCs w:val="20"/>
              </w:rPr>
              <w:t>GL_ON_OFF_FILTER_BY_PRODUCT</w:t>
            </w:r>
            <w:r>
              <w:rPr>
                <w:color w:val="000000"/>
                <w:sz w:val="20"/>
                <w:szCs w:val="20"/>
              </w:rPr>
              <w:t xml:space="preserve"> giá trị tại trường CVALUE1.</w:t>
            </w:r>
          </w:p>
          <w:p w14:paraId="21ACE6C1" w14:textId="77777777" w:rsidR="00292C1D" w:rsidRDefault="00292C1D" w:rsidP="00292C1D">
            <w:pPr>
              <w:rPr>
                <w:color w:val="000000"/>
                <w:sz w:val="20"/>
                <w:szCs w:val="20"/>
              </w:rPr>
            </w:pPr>
            <w:r>
              <w:rPr>
                <w:color w:val="000000"/>
                <w:sz w:val="20"/>
                <w:szCs w:val="20"/>
              </w:rPr>
              <w:t>Thông tin ON, OFF sẽ được bổ sung vào trường ADD_INFO1 với 2 báo cáo FX_GL_KP và IR_GL_KP</w:t>
            </w:r>
          </w:p>
          <w:p w14:paraId="011D48F2" w14:textId="77777777" w:rsidR="00292C1D" w:rsidRPr="00292C1D" w:rsidRDefault="00292C1D" w:rsidP="00292C1D">
            <w:pPr>
              <w:rPr>
                <w:bCs/>
              </w:rPr>
            </w:pPr>
            <w:r w:rsidRPr="003A16CE">
              <w:rPr>
                <w:b/>
                <w:bCs/>
                <w:color w:val="FF0000"/>
                <w:sz w:val="20"/>
                <w:szCs w:val="20"/>
              </w:rPr>
              <w:t>Phase 3.3</w:t>
            </w:r>
            <w:r w:rsidRPr="00292C1D">
              <w:rPr>
                <w:color w:val="000000"/>
                <w:sz w:val="20"/>
                <w:szCs w:val="20"/>
              </w:rPr>
              <w:t xml:space="preserve">: </w:t>
            </w:r>
            <w:r w:rsidRPr="00292C1D">
              <w:rPr>
                <w:bCs/>
              </w:rPr>
              <w:t>Sản phẩm CCS</w:t>
            </w:r>
          </w:p>
          <w:p w14:paraId="5B841353" w14:textId="77777777" w:rsidR="00292C1D" w:rsidRPr="00292C1D" w:rsidRDefault="00292C1D" w:rsidP="00292C1D">
            <w:pPr>
              <w:rPr>
                <w:bCs/>
              </w:rPr>
            </w:pPr>
            <w:r>
              <w:rPr>
                <w:bCs/>
              </w:rPr>
              <w:t xml:space="preserve">_ </w:t>
            </w:r>
            <w:r w:rsidRPr="00292C1D">
              <w:rPr>
                <w:bCs/>
              </w:rPr>
              <w:t>Trạng thái lấy từ GL: OK</w:t>
            </w:r>
          </w:p>
          <w:p w14:paraId="74E645D2" w14:textId="77777777" w:rsidR="00292C1D" w:rsidRPr="00292C1D" w:rsidRDefault="00292C1D" w:rsidP="00292C1D">
            <w:pPr>
              <w:rPr>
                <w:bCs/>
                <w:color w:val="FF0000"/>
              </w:rPr>
            </w:pPr>
            <w:r>
              <w:rPr>
                <w:bCs/>
              </w:rPr>
              <w:t xml:space="preserve">_ </w:t>
            </w:r>
            <w:r w:rsidRPr="00292C1D">
              <w:rPr>
                <w:bCs/>
              </w:rPr>
              <w:t>Trạng thái CCS từ KP tổng hợp qua bảng IR_NOTIONAL_BOND bỏ điều kiện Quantity &gt; 0.</w:t>
            </w:r>
          </w:p>
          <w:p w14:paraId="41117975" w14:textId="77777777" w:rsidR="00292C1D" w:rsidRPr="00D025ED" w:rsidRDefault="00292C1D" w:rsidP="00292C1D">
            <w:pPr>
              <w:rPr>
                <w:color w:val="000000"/>
                <w:sz w:val="20"/>
                <w:szCs w:val="20"/>
              </w:rPr>
            </w:pPr>
          </w:p>
        </w:tc>
      </w:tr>
      <w:tr w:rsidR="00292C1D" w:rsidRPr="00D025ED" w14:paraId="10DB5644" w14:textId="77777777" w:rsidTr="00292C1D">
        <w:trPr>
          <w:trHeight w:val="20"/>
        </w:trPr>
        <w:tc>
          <w:tcPr>
            <w:tcW w:w="1715" w:type="dxa"/>
            <w:tcBorders>
              <w:top w:val="nil"/>
              <w:left w:val="nil"/>
              <w:bottom w:val="nil"/>
              <w:right w:val="nil"/>
            </w:tcBorders>
            <w:noWrap/>
            <w:vAlign w:val="center"/>
            <w:hideMark/>
          </w:tcPr>
          <w:p w14:paraId="3B43E213" w14:textId="77777777" w:rsidR="00292C1D" w:rsidRPr="00D025ED" w:rsidRDefault="00292C1D" w:rsidP="00292C1D">
            <w:pPr>
              <w:rPr>
                <w:color w:val="000000"/>
                <w:sz w:val="20"/>
                <w:szCs w:val="20"/>
              </w:rPr>
            </w:pPr>
          </w:p>
        </w:tc>
        <w:tc>
          <w:tcPr>
            <w:tcW w:w="1530" w:type="dxa"/>
            <w:tcBorders>
              <w:top w:val="nil"/>
              <w:left w:val="nil"/>
              <w:bottom w:val="nil"/>
              <w:right w:val="nil"/>
            </w:tcBorders>
            <w:noWrap/>
            <w:vAlign w:val="center"/>
            <w:hideMark/>
          </w:tcPr>
          <w:p w14:paraId="3644B990" w14:textId="77777777" w:rsidR="00292C1D" w:rsidRPr="00D025ED" w:rsidRDefault="00292C1D" w:rsidP="00292C1D">
            <w:pPr>
              <w:rPr>
                <w:color w:val="000000"/>
                <w:sz w:val="20"/>
                <w:szCs w:val="20"/>
              </w:rPr>
            </w:pPr>
          </w:p>
        </w:tc>
        <w:tc>
          <w:tcPr>
            <w:tcW w:w="1710" w:type="dxa"/>
            <w:tcBorders>
              <w:top w:val="nil"/>
              <w:left w:val="nil"/>
              <w:bottom w:val="nil"/>
              <w:right w:val="nil"/>
            </w:tcBorders>
            <w:noWrap/>
            <w:vAlign w:val="center"/>
            <w:hideMark/>
          </w:tcPr>
          <w:p w14:paraId="058F87CE" w14:textId="77777777" w:rsidR="00292C1D" w:rsidRPr="00D025ED" w:rsidRDefault="00292C1D" w:rsidP="00292C1D">
            <w:pPr>
              <w:rPr>
                <w:color w:val="000000"/>
                <w:sz w:val="20"/>
                <w:szCs w:val="20"/>
              </w:rPr>
            </w:pPr>
          </w:p>
        </w:tc>
        <w:tc>
          <w:tcPr>
            <w:tcW w:w="1980" w:type="dxa"/>
            <w:tcBorders>
              <w:top w:val="nil"/>
              <w:left w:val="nil"/>
              <w:bottom w:val="nil"/>
              <w:right w:val="nil"/>
            </w:tcBorders>
            <w:noWrap/>
            <w:vAlign w:val="center"/>
            <w:hideMark/>
          </w:tcPr>
          <w:p w14:paraId="6E59B00B" w14:textId="77777777" w:rsidR="00292C1D" w:rsidRPr="00D025ED" w:rsidRDefault="00292C1D" w:rsidP="00292C1D">
            <w:pPr>
              <w:rPr>
                <w:color w:val="000000"/>
                <w:sz w:val="20"/>
                <w:szCs w:val="20"/>
              </w:rPr>
            </w:pPr>
          </w:p>
        </w:tc>
        <w:tc>
          <w:tcPr>
            <w:tcW w:w="2140" w:type="dxa"/>
            <w:tcBorders>
              <w:top w:val="nil"/>
              <w:left w:val="nil"/>
              <w:bottom w:val="nil"/>
              <w:right w:val="nil"/>
            </w:tcBorders>
            <w:noWrap/>
            <w:vAlign w:val="center"/>
            <w:hideMark/>
          </w:tcPr>
          <w:p w14:paraId="01C37768" w14:textId="77777777" w:rsidR="00292C1D" w:rsidRPr="00D025ED" w:rsidRDefault="00292C1D" w:rsidP="00292C1D">
            <w:pPr>
              <w:rPr>
                <w:color w:val="000000"/>
                <w:sz w:val="20"/>
                <w:szCs w:val="20"/>
              </w:rPr>
            </w:pPr>
          </w:p>
        </w:tc>
        <w:tc>
          <w:tcPr>
            <w:tcW w:w="2637" w:type="dxa"/>
            <w:tcBorders>
              <w:top w:val="nil"/>
              <w:left w:val="nil"/>
              <w:bottom w:val="nil"/>
              <w:right w:val="nil"/>
            </w:tcBorders>
            <w:noWrap/>
            <w:vAlign w:val="center"/>
            <w:hideMark/>
          </w:tcPr>
          <w:p w14:paraId="42C8895A" w14:textId="77777777" w:rsidR="00292C1D" w:rsidRPr="00D025ED" w:rsidRDefault="00292C1D" w:rsidP="00292C1D">
            <w:pPr>
              <w:rPr>
                <w:color w:val="000000"/>
                <w:sz w:val="20"/>
                <w:szCs w:val="20"/>
              </w:rPr>
            </w:pPr>
          </w:p>
        </w:tc>
        <w:tc>
          <w:tcPr>
            <w:tcW w:w="2610" w:type="dxa"/>
            <w:tcBorders>
              <w:top w:val="nil"/>
              <w:left w:val="nil"/>
              <w:bottom w:val="nil"/>
              <w:right w:val="nil"/>
            </w:tcBorders>
            <w:noWrap/>
            <w:vAlign w:val="center"/>
            <w:hideMark/>
          </w:tcPr>
          <w:p w14:paraId="224A20DC" w14:textId="77777777" w:rsidR="00292C1D" w:rsidRPr="00D025ED" w:rsidRDefault="00292C1D" w:rsidP="00292C1D">
            <w:pPr>
              <w:rPr>
                <w:color w:val="000000"/>
                <w:sz w:val="20"/>
                <w:szCs w:val="20"/>
              </w:rPr>
            </w:pPr>
          </w:p>
        </w:tc>
      </w:tr>
    </w:tbl>
    <w:p w14:paraId="498926F9" w14:textId="77777777" w:rsidR="00292C1D" w:rsidRPr="00D025ED" w:rsidRDefault="00292C1D" w:rsidP="00292C1D">
      <w:pPr>
        <w:pStyle w:val="ListParagraph"/>
        <w:numPr>
          <w:ilvl w:val="0"/>
          <w:numId w:val="3"/>
        </w:numPr>
      </w:pPr>
    </w:p>
    <w:tbl>
      <w:tblPr>
        <w:tblW w:w="14322" w:type="dxa"/>
        <w:tblInd w:w="103" w:type="dxa"/>
        <w:tblLayout w:type="fixed"/>
        <w:tblCellMar>
          <w:top w:w="72" w:type="dxa"/>
          <w:left w:w="115" w:type="dxa"/>
          <w:bottom w:w="72" w:type="dxa"/>
          <w:right w:w="115" w:type="dxa"/>
        </w:tblCellMar>
        <w:tblLook w:val="04A0" w:firstRow="1" w:lastRow="0" w:firstColumn="1" w:lastColumn="0" w:noHBand="0" w:noVBand="1"/>
      </w:tblPr>
      <w:tblGrid>
        <w:gridCol w:w="1715"/>
        <w:gridCol w:w="1530"/>
        <w:gridCol w:w="1710"/>
        <w:gridCol w:w="1980"/>
        <w:gridCol w:w="2140"/>
        <w:gridCol w:w="2637"/>
        <w:gridCol w:w="2610"/>
      </w:tblGrid>
      <w:tr w:rsidR="00292C1D" w:rsidRPr="00D025ED" w14:paraId="6D57866A" w14:textId="77777777" w:rsidTr="00292C1D">
        <w:trPr>
          <w:trHeight w:val="20"/>
          <w:tblHeader/>
        </w:trPr>
        <w:tc>
          <w:tcPr>
            <w:tcW w:w="171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DA9081B" w14:textId="77777777" w:rsidR="00292C1D" w:rsidRPr="00D025ED" w:rsidRDefault="00292C1D" w:rsidP="00292C1D">
            <w:pPr>
              <w:rPr>
                <w:color w:val="000000"/>
                <w:sz w:val="20"/>
                <w:szCs w:val="20"/>
              </w:rPr>
            </w:pPr>
            <w:r w:rsidRPr="00D025ED">
              <w:rPr>
                <w:color w:val="000000"/>
                <w:sz w:val="20"/>
                <w:szCs w:val="20"/>
              </w:rPr>
              <w:t>Tên trường</w:t>
            </w:r>
          </w:p>
        </w:tc>
        <w:tc>
          <w:tcPr>
            <w:tcW w:w="1530" w:type="dxa"/>
            <w:tcBorders>
              <w:top w:val="single" w:sz="4" w:space="0" w:color="auto"/>
              <w:left w:val="nil"/>
              <w:bottom w:val="single" w:sz="4" w:space="0" w:color="auto"/>
              <w:right w:val="single" w:sz="4" w:space="0" w:color="auto"/>
            </w:tcBorders>
            <w:shd w:val="clear" w:color="000000" w:fill="BFBFBF"/>
            <w:noWrap/>
            <w:vAlign w:val="center"/>
            <w:hideMark/>
          </w:tcPr>
          <w:p w14:paraId="48A8D1FE" w14:textId="77777777" w:rsidR="00292C1D" w:rsidRPr="00D025ED" w:rsidRDefault="00292C1D" w:rsidP="00292C1D">
            <w:pPr>
              <w:rPr>
                <w:color w:val="000000"/>
                <w:sz w:val="20"/>
                <w:szCs w:val="20"/>
              </w:rPr>
            </w:pPr>
            <w:r w:rsidRPr="00D025ED">
              <w:rPr>
                <w:color w:val="000000"/>
                <w:sz w:val="20"/>
                <w:szCs w:val="20"/>
              </w:rPr>
              <w:t>Ý nghĩa</w:t>
            </w:r>
          </w:p>
        </w:tc>
        <w:tc>
          <w:tcPr>
            <w:tcW w:w="1710" w:type="dxa"/>
            <w:tcBorders>
              <w:top w:val="single" w:sz="4" w:space="0" w:color="auto"/>
              <w:left w:val="nil"/>
              <w:bottom w:val="single" w:sz="4" w:space="0" w:color="auto"/>
              <w:right w:val="single" w:sz="4" w:space="0" w:color="auto"/>
            </w:tcBorders>
            <w:shd w:val="clear" w:color="000000" w:fill="BFBFBF"/>
            <w:noWrap/>
            <w:vAlign w:val="center"/>
            <w:hideMark/>
          </w:tcPr>
          <w:p w14:paraId="0F8CE37B" w14:textId="77777777" w:rsidR="00292C1D" w:rsidRPr="00D025ED" w:rsidRDefault="00292C1D" w:rsidP="00292C1D">
            <w:pPr>
              <w:rPr>
                <w:color w:val="000000"/>
                <w:sz w:val="20"/>
                <w:szCs w:val="20"/>
              </w:rPr>
            </w:pPr>
            <w:r w:rsidRPr="00D025ED">
              <w:rPr>
                <w:color w:val="000000"/>
                <w:sz w:val="20"/>
                <w:szCs w:val="20"/>
              </w:rPr>
              <w:t>BOND</w:t>
            </w:r>
          </w:p>
        </w:tc>
        <w:tc>
          <w:tcPr>
            <w:tcW w:w="1980" w:type="dxa"/>
            <w:tcBorders>
              <w:top w:val="single" w:sz="4" w:space="0" w:color="auto"/>
              <w:left w:val="nil"/>
              <w:bottom w:val="single" w:sz="4" w:space="0" w:color="auto"/>
              <w:right w:val="single" w:sz="4" w:space="0" w:color="auto"/>
            </w:tcBorders>
            <w:shd w:val="clear" w:color="000000" w:fill="BFBFBF"/>
            <w:noWrap/>
            <w:vAlign w:val="center"/>
            <w:hideMark/>
          </w:tcPr>
          <w:p w14:paraId="2AFF8FDF" w14:textId="77777777" w:rsidR="00292C1D" w:rsidRPr="00D025ED" w:rsidRDefault="00292C1D" w:rsidP="00292C1D">
            <w:pPr>
              <w:rPr>
                <w:color w:val="000000"/>
                <w:sz w:val="20"/>
                <w:szCs w:val="20"/>
              </w:rPr>
            </w:pPr>
            <w:r w:rsidRPr="00D025ED">
              <w:rPr>
                <w:color w:val="000000"/>
                <w:sz w:val="20"/>
                <w:szCs w:val="20"/>
              </w:rPr>
              <w:t>REPO</w:t>
            </w:r>
          </w:p>
        </w:tc>
        <w:tc>
          <w:tcPr>
            <w:tcW w:w="2140" w:type="dxa"/>
            <w:tcBorders>
              <w:top w:val="single" w:sz="4" w:space="0" w:color="auto"/>
              <w:left w:val="nil"/>
              <w:bottom w:val="single" w:sz="4" w:space="0" w:color="auto"/>
              <w:right w:val="single" w:sz="4" w:space="0" w:color="auto"/>
            </w:tcBorders>
            <w:shd w:val="clear" w:color="000000" w:fill="BFBFBF"/>
            <w:noWrap/>
            <w:vAlign w:val="center"/>
            <w:hideMark/>
          </w:tcPr>
          <w:p w14:paraId="293F1B9B" w14:textId="77777777" w:rsidR="00292C1D" w:rsidRPr="00D025ED" w:rsidRDefault="00292C1D" w:rsidP="00292C1D">
            <w:pPr>
              <w:rPr>
                <w:color w:val="000000"/>
                <w:sz w:val="20"/>
                <w:szCs w:val="20"/>
              </w:rPr>
            </w:pPr>
            <w:r w:rsidRPr="00D025ED">
              <w:rPr>
                <w:color w:val="000000"/>
                <w:sz w:val="20"/>
                <w:szCs w:val="20"/>
              </w:rPr>
              <w:t>SWAP</w:t>
            </w:r>
          </w:p>
        </w:tc>
        <w:tc>
          <w:tcPr>
            <w:tcW w:w="2637" w:type="dxa"/>
            <w:tcBorders>
              <w:top w:val="single" w:sz="4" w:space="0" w:color="auto"/>
              <w:left w:val="nil"/>
              <w:bottom w:val="single" w:sz="4" w:space="0" w:color="auto"/>
              <w:right w:val="single" w:sz="4" w:space="0" w:color="auto"/>
            </w:tcBorders>
            <w:shd w:val="clear" w:color="000000" w:fill="BFBFBF"/>
            <w:vAlign w:val="center"/>
            <w:hideMark/>
          </w:tcPr>
          <w:p w14:paraId="7512C89F" w14:textId="77777777" w:rsidR="00292C1D" w:rsidRPr="00D025ED" w:rsidRDefault="00292C1D" w:rsidP="00292C1D">
            <w:pPr>
              <w:rPr>
                <w:color w:val="000000"/>
                <w:sz w:val="20"/>
                <w:szCs w:val="20"/>
              </w:rPr>
            </w:pPr>
            <w:r w:rsidRPr="00D025ED">
              <w:rPr>
                <w:color w:val="000000"/>
                <w:sz w:val="20"/>
                <w:szCs w:val="20"/>
              </w:rPr>
              <w:t>MM</w:t>
            </w:r>
          </w:p>
        </w:tc>
        <w:tc>
          <w:tcPr>
            <w:tcW w:w="2610" w:type="dxa"/>
            <w:tcBorders>
              <w:top w:val="single" w:sz="4" w:space="0" w:color="auto"/>
              <w:left w:val="nil"/>
              <w:bottom w:val="single" w:sz="4" w:space="0" w:color="auto"/>
              <w:right w:val="single" w:sz="4" w:space="0" w:color="auto"/>
            </w:tcBorders>
            <w:shd w:val="clear" w:color="000000" w:fill="BFBFBF"/>
            <w:vAlign w:val="center"/>
            <w:hideMark/>
          </w:tcPr>
          <w:p w14:paraId="6CA76841" w14:textId="77777777" w:rsidR="00292C1D" w:rsidRPr="00D025ED" w:rsidRDefault="00292C1D" w:rsidP="00292C1D">
            <w:pPr>
              <w:rPr>
                <w:color w:val="000000"/>
                <w:sz w:val="20"/>
                <w:szCs w:val="20"/>
              </w:rPr>
            </w:pPr>
            <w:r w:rsidRPr="00D025ED">
              <w:rPr>
                <w:color w:val="000000"/>
                <w:sz w:val="20"/>
                <w:szCs w:val="20"/>
              </w:rPr>
              <w:t>PAPER</w:t>
            </w:r>
          </w:p>
        </w:tc>
      </w:tr>
      <w:tr w:rsidR="00292C1D" w:rsidRPr="00D025ED" w14:paraId="5A459A6B"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51CC73A3" w14:textId="77777777" w:rsidR="00292C1D" w:rsidRPr="00D025ED" w:rsidRDefault="00292C1D" w:rsidP="00292C1D">
            <w:pPr>
              <w:rPr>
                <w:sz w:val="20"/>
                <w:szCs w:val="20"/>
              </w:rPr>
            </w:pPr>
            <w:r w:rsidRPr="00D025ED">
              <w:rPr>
                <w:sz w:val="20"/>
                <w:szCs w:val="20"/>
              </w:rPr>
              <w:t>Report date</w:t>
            </w:r>
          </w:p>
        </w:tc>
        <w:tc>
          <w:tcPr>
            <w:tcW w:w="1530" w:type="dxa"/>
            <w:tcBorders>
              <w:top w:val="nil"/>
              <w:left w:val="nil"/>
              <w:bottom w:val="single" w:sz="4" w:space="0" w:color="auto"/>
              <w:right w:val="single" w:sz="4" w:space="0" w:color="auto"/>
            </w:tcBorders>
            <w:vAlign w:val="center"/>
            <w:hideMark/>
          </w:tcPr>
          <w:p w14:paraId="2B7D1A0B" w14:textId="77777777" w:rsidR="00292C1D" w:rsidRPr="00D025ED" w:rsidRDefault="00292C1D" w:rsidP="00292C1D">
            <w:pPr>
              <w:rPr>
                <w:color w:val="000000"/>
                <w:sz w:val="20"/>
                <w:szCs w:val="20"/>
              </w:rPr>
            </w:pPr>
            <w:r w:rsidRPr="00D025ED">
              <w:rPr>
                <w:color w:val="000000"/>
                <w:sz w:val="20"/>
                <w:szCs w:val="20"/>
              </w:rPr>
              <w:t>Ngày chạy báo cáo</w:t>
            </w:r>
          </w:p>
        </w:tc>
        <w:tc>
          <w:tcPr>
            <w:tcW w:w="1710" w:type="dxa"/>
            <w:tcBorders>
              <w:top w:val="nil"/>
              <w:left w:val="nil"/>
              <w:bottom w:val="single" w:sz="4" w:space="0" w:color="auto"/>
              <w:right w:val="single" w:sz="4" w:space="0" w:color="auto"/>
            </w:tcBorders>
            <w:noWrap/>
            <w:vAlign w:val="center"/>
            <w:hideMark/>
          </w:tcPr>
          <w:p w14:paraId="795CEC10" w14:textId="77777777" w:rsidR="00292C1D" w:rsidRPr="00D025ED" w:rsidRDefault="00292C1D" w:rsidP="00292C1D">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7CD91A5E" w14:textId="77777777" w:rsidR="00292C1D" w:rsidRPr="00D025ED" w:rsidRDefault="00292C1D" w:rsidP="00292C1D">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2FD59264" w14:textId="77777777" w:rsidR="00292C1D" w:rsidRPr="00D025ED" w:rsidRDefault="00292C1D" w:rsidP="00292C1D">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2F5DE51D" w14:textId="77777777" w:rsidR="00292C1D" w:rsidRPr="00D025ED" w:rsidRDefault="00292C1D" w:rsidP="00292C1D">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402B5AC2" w14:textId="77777777" w:rsidR="00292C1D" w:rsidRPr="00D025ED" w:rsidRDefault="00292C1D" w:rsidP="00292C1D">
            <w:pPr>
              <w:rPr>
                <w:color w:val="000000"/>
                <w:sz w:val="20"/>
                <w:szCs w:val="20"/>
              </w:rPr>
            </w:pPr>
            <w:r w:rsidRPr="00D025ED">
              <w:rPr>
                <w:color w:val="000000"/>
                <w:sz w:val="20"/>
                <w:szCs w:val="20"/>
              </w:rPr>
              <w:t> </w:t>
            </w:r>
          </w:p>
        </w:tc>
      </w:tr>
      <w:tr w:rsidR="00292C1D" w:rsidRPr="00D025ED" w14:paraId="57B1FFE1"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3B41E1D3" w14:textId="77777777" w:rsidR="00292C1D" w:rsidRPr="00D025ED" w:rsidRDefault="00292C1D" w:rsidP="00292C1D">
            <w:pPr>
              <w:rPr>
                <w:sz w:val="20"/>
                <w:szCs w:val="20"/>
              </w:rPr>
            </w:pPr>
            <w:r w:rsidRPr="00D025ED">
              <w:rPr>
                <w:sz w:val="20"/>
                <w:szCs w:val="20"/>
              </w:rPr>
              <w:lastRenderedPageBreak/>
              <w:t>PRODUCT_GROUP</w:t>
            </w:r>
          </w:p>
        </w:tc>
        <w:tc>
          <w:tcPr>
            <w:tcW w:w="1530" w:type="dxa"/>
            <w:tcBorders>
              <w:top w:val="nil"/>
              <w:left w:val="nil"/>
              <w:bottom w:val="single" w:sz="4" w:space="0" w:color="auto"/>
              <w:right w:val="single" w:sz="4" w:space="0" w:color="auto"/>
            </w:tcBorders>
            <w:vAlign w:val="center"/>
            <w:hideMark/>
          </w:tcPr>
          <w:p w14:paraId="69812528" w14:textId="77777777" w:rsidR="00292C1D" w:rsidRPr="00D025ED" w:rsidRDefault="00292C1D" w:rsidP="00292C1D">
            <w:pPr>
              <w:rPr>
                <w:color w:val="000000"/>
                <w:sz w:val="20"/>
                <w:szCs w:val="20"/>
              </w:rPr>
            </w:pPr>
            <w:r w:rsidRPr="00D025ED">
              <w:rPr>
                <w:color w:val="000000"/>
                <w:sz w:val="20"/>
                <w:szCs w:val="20"/>
              </w:rPr>
              <w:t>Productgroup datamart</w:t>
            </w:r>
          </w:p>
        </w:tc>
        <w:tc>
          <w:tcPr>
            <w:tcW w:w="1710" w:type="dxa"/>
            <w:tcBorders>
              <w:top w:val="nil"/>
              <w:left w:val="nil"/>
              <w:bottom w:val="single" w:sz="4" w:space="0" w:color="auto"/>
              <w:right w:val="single" w:sz="4" w:space="0" w:color="auto"/>
            </w:tcBorders>
            <w:noWrap/>
            <w:hideMark/>
          </w:tcPr>
          <w:p w14:paraId="1A7B50A4" w14:textId="77777777" w:rsidR="00292C1D" w:rsidRPr="00D025ED" w:rsidRDefault="00292C1D" w:rsidP="00292C1D">
            <w:pPr>
              <w:rPr>
                <w:sz w:val="20"/>
                <w:szCs w:val="20"/>
              </w:rPr>
            </w:pPr>
            <w:r w:rsidRPr="00D025ED">
              <w:rPr>
                <w:sz w:val="20"/>
                <w:szCs w:val="20"/>
              </w:rPr>
              <w:t>BOND</w:t>
            </w:r>
          </w:p>
        </w:tc>
        <w:tc>
          <w:tcPr>
            <w:tcW w:w="1980" w:type="dxa"/>
            <w:tcBorders>
              <w:top w:val="nil"/>
              <w:left w:val="nil"/>
              <w:bottom w:val="single" w:sz="4" w:space="0" w:color="auto"/>
              <w:right w:val="single" w:sz="4" w:space="0" w:color="auto"/>
            </w:tcBorders>
            <w:noWrap/>
            <w:hideMark/>
          </w:tcPr>
          <w:p w14:paraId="07D166A5" w14:textId="77777777" w:rsidR="00292C1D" w:rsidRPr="00D025ED" w:rsidRDefault="00292C1D" w:rsidP="00292C1D">
            <w:pPr>
              <w:rPr>
                <w:sz w:val="20"/>
                <w:szCs w:val="20"/>
              </w:rPr>
            </w:pPr>
            <w:r w:rsidRPr="00D025ED">
              <w:rPr>
                <w:sz w:val="20"/>
                <w:szCs w:val="20"/>
              </w:rPr>
              <w:t>REPO</w:t>
            </w:r>
          </w:p>
        </w:tc>
        <w:tc>
          <w:tcPr>
            <w:tcW w:w="2140" w:type="dxa"/>
            <w:tcBorders>
              <w:top w:val="nil"/>
              <w:left w:val="nil"/>
              <w:bottom w:val="single" w:sz="4" w:space="0" w:color="auto"/>
              <w:right w:val="single" w:sz="4" w:space="0" w:color="auto"/>
            </w:tcBorders>
            <w:noWrap/>
            <w:hideMark/>
          </w:tcPr>
          <w:p w14:paraId="075B6ADD" w14:textId="77777777" w:rsidR="00292C1D" w:rsidRPr="00D025ED" w:rsidRDefault="00292C1D" w:rsidP="00292C1D">
            <w:pPr>
              <w:rPr>
                <w:sz w:val="20"/>
                <w:szCs w:val="20"/>
              </w:rPr>
            </w:pPr>
            <w:r w:rsidRPr="00D025ED">
              <w:rPr>
                <w:sz w:val="20"/>
                <w:szCs w:val="20"/>
              </w:rPr>
              <w:t>SWAP</w:t>
            </w:r>
          </w:p>
        </w:tc>
        <w:tc>
          <w:tcPr>
            <w:tcW w:w="2637" w:type="dxa"/>
            <w:tcBorders>
              <w:top w:val="nil"/>
              <w:left w:val="nil"/>
              <w:bottom w:val="single" w:sz="4" w:space="0" w:color="auto"/>
              <w:right w:val="single" w:sz="4" w:space="0" w:color="auto"/>
            </w:tcBorders>
            <w:noWrap/>
            <w:hideMark/>
          </w:tcPr>
          <w:p w14:paraId="591F461F" w14:textId="77777777" w:rsidR="00292C1D" w:rsidRPr="00D025ED" w:rsidRDefault="00292C1D" w:rsidP="00292C1D">
            <w:pPr>
              <w:rPr>
                <w:sz w:val="20"/>
                <w:szCs w:val="20"/>
              </w:rPr>
            </w:pPr>
            <w:r w:rsidRPr="00D025ED">
              <w:rPr>
                <w:sz w:val="20"/>
                <w:szCs w:val="20"/>
              </w:rPr>
              <w:t>MM</w:t>
            </w:r>
          </w:p>
        </w:tc>
        <w:tc>
          <w:tcPr>
            <w:tcW w:w="2610" w:type="dxa"/>
            <w:tcBorders>
              <w:top w:val="nil"/>
              <w:left w:val="nil"/>
              <w:bottom w:val="single" w:sz="4" w:space="0" w:color="auto"/>
              <w:right w:val="single" w:sz="4" w:space="0" w:color="auto"/>
            </w:tcBorders>
            <w:hideMark/>
          </w:tcPr>
          <w:p w14:paraId="1FD2090D" w14:textId="77777777" w:rsidR="00292C1D" w:rsidRPr="00D025ED" w:rsidRDefault="00292C1D" w:rsidP="00292C1D">
            <w:pPr>
              <w:rPr>
                <w:sz w:val="20"/>
                <w:szCs w:val="20"/>
              </w:rPr>
            </w:pPr>
            <w:r w:rsidRPr="00D025ED">
              <w:rPr>
                <w:sz w:val="20"/>
                <w:szCs w:val="20"/>
              </w:rPr>
              <w:t>PAPER</w:t>
            </w:r>
          </w:p>
        </w:tc>
      </w:tr>
      <w:tr w:rsidR="00292C1D" w:rsidRPr="00D025ED" w14:paraId="3B7F0A2E" w14:textId="77777777" w:rsidTr="00292C1D">
        <w:trPr>
          <w:trHeight w:val="20"/>
        </w:trPr>
        <w:tc>
          <w:tcPr>
            <w:tcW w:w="1715" w:type="dxa"/>
            <w:tcBorders>
              <w:top w:val="nil"/>
              <w:left w:val="single" w:sz="4" w:space="0" w:color="auto"/>
              <w:bottom w:val="single" w:sz="4" w:space="0" w:color="auto"/>
              <w:right w:val="single" w:sz="4" w:space="0" w:color="auto"/>
            </w:tcBorders>
            <w:vAlign w:val="center"/>
          </w:tcPr>
          <w:p w14:paraId="62B23181" w14:textId="77777777" w:rsidR="00292C1D" w:rsidRPr="00D025ED" w:rsidRDefault="00292C1D" w:rsidP="00292C1D">
            <w:pPr>
              <w:rPr>
                <w:sz w:val="20"/>
                <w:szCs w:val="20"/>
              </w:rPr>
            </w:pPr>
            <w:r w:rsidRPr="00D025ED">
              <w:rPr>
                <w:sz w:val="20"/>
                <w:szCs w:val="20"/>
              </w:rPr>
              <w:t>SUBPRODUCT</w:t>
            </w:r>
          </w:p>
        </w:tc>
        <w:tc>
          <w:tcPr>
            <w:tcW w:w="1530" w:type="dxa"/>
            <w:tcBorders>
              <w:top w:val="nil"/>
              <w:left w:val="nil"/>
              <w:bottom w:val="single" w:sz="4" w:space="0" w:color="auto"/>
              <w:right w:val="single" w:sz="4" w:space="0" w:color="auto"/>
            </w:tcBorders>
            <w:vAlign w:val="center"/>
          </w:tcPr>
          <w:p w14:paraId="692208BD" w14:textId="77777777" w:rsidR="00292C1D" w:rsidRPr="00D025ED" w:rsidRDefault="00292C1D" w:rsidP="00292C1D">
            <w:pPr>
              <w:rPr>
                <w:color w:val="000000"/>
                <w:sz w:val="20"/>
                <w:szCs w:val="20"/>
              </w:rPr>
            </w:pPr>
            <w:r w:rsidRPr="00D025ED">
              <w:rPr>
                <w:color w:val="000000"/>
                <w:sz w:val="20"/>
                <w:szCs w:val="20"/>
              </w:rPr>
              <w:t xml:space="preserve">Product trong datamart </w:t>
            </w:r>
          </w:p>
        </w:tc>
        <w:tc>
          <w:tcPr>
            <w:tcW w:w="11077" w:type="dxa"/>
            <w:gridSpan w:val="5"/>
            <w:tcBorders>
              <w:top w:val="nil"/>
              <w:left w:val="nil"/>
              <w:bottom w:val="single" w:sz="4" w:space="0" w:color="auto"/>
              <w:right w:val="single" w:sz="4" w:space="0" w:color="auto"/>
            </w:tcBorders>
            <w:noWrap/>
            <w:vAlign w:val="center"/>
          </w:tcPr>
          <w:p w14:paraId="59B6238F" w14:textId="4EFA6B1E" w:rsidR="00292C1D" w:rsidRPr="00D025ED" w:rsidRDefault="00292C1D" w:rsidP="00292C1D">
            <w:pPr>
              <w:jc w:val="center"/>
              <w:rPr>
                <w:color w:val="000000"/>
                <w:sz w:val="20"/>
                <w:szCs w:val="20"/>
              </w:rPr>
            </w:pPr>
            <w:r w:rsidRPr="00D025ED">
              <w:rPr>
                <w:color w:val="000000"/>
                <w:sz w:val="20"/>
                <w:szCs w:val="20"/>
              </w:rPr>
              <w:t xml:space="preserve">PRODUCT_CODE từ bảng </w:t>
            </w:r>
            <w:r w:rsidR="006D33EE">
              <w:rPr>
                <w:color w:val="000000"/>
                <w:sz w:val="20"/>
                <w:szCs w:val="20"/>
              </w:rPr>
              <w:t>PAR_GL_PRODUCT_GROUP_MAP</w:t>
            </w:r>
          </w:p>
        </w:tc>
      </w:tr>
      <w:tr w:rsidR="00292C1D" w:rsidRPr="00D025ED" w14:paraId="0145E2BD"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13B64966" w14:textId="77777777" w:rsidR="00292C1D" w:rsidRPr="00D025ED" w:rsidRDefault="00292C1D" w:rsidP="00292C1D">
            <w:pPr>
              <w:rPr>
                <w:sz w:val="20"/>
                <w:szCs w:val="20"/>
              </w:rPr>
            </w:pPr>
            <w:r w:rsidRPr="00D025ED">
              <w:rPr>
                <w:sz w:val="20"/>
                <w:szCs w:val="20"/>
              </w:rPr>
              <w:t>CURRENCY</w:t>
            </w:r>
          </w:p>
        </w:tc>
        <w:tc>
          <w:tcPr>
            <w:tcW w:w="1530" w:type="dxa"/>
            <w:tcBorders>
              <w:top w:val="nil"/>
              <w:left w:val="nil"/>
              <w:bottom w:val="single" w:sz="4" w:space="0" w:color="auto"/>
              <w:right w:val="single" w:sz="4" w:space="0" w:color="auto"/>
            </w:tcBorders>
            <w:vAlign w:val="center"/>
            <w:hideMark/>
          </w:tcPr>
          <w:p w14:paraId="532A9ADB" w14:textId="77777777" w:rsidR="00292C1D" w:rsidRPr="00D025ED" w:rsidRDefault="00292C1D" w:rsidP="00292C1D">
            <w:pPr>
              <w:rPr>
                <w:color w:val="000000"/>
                <w:sz w:val="20"/>
                <w:szCs w:val="20"/>
              </w:rPr>
            </w:pPr>
            <w:r w:rsidRPr="00D025ED">
              <w:rPr>
                <w:color w:val="000000"/>
                <w:sz w:val="20"/>
                <w:szCs w:val="20"/>
              </w:rPr>
              <w:t>Đồng tiền (ALL CURRENCY)</w:t>
            </w:r>
          </w:p>
        </w:tc>
        <w:tc>
          <w:tcPr>
            <w:tcW w:w="1710" w:type="dxa"/>
            <w:tcBorders>
              <w:top w:val="nil"/>
              <w:left w:val="nil"/>
              <w:bottom w:val="single" w:sz="4" w:space="0" w:color="auto"/>
              <w:right w:val="single" w:sz="4" w:space="0" w:color="auto"/>
            </w:tcBorders>
            <w:noWrap/>
            <w:vAlign w:val="center"/>
            <w:hideMark/>
          </w:tcPr>
          <w:p w14:paraId="2483A45E" w14:textId="77777777" w:rsidR="00292C1D" w:rsidRPr="00D025ED" w:rsidRDefault="00292C1D" w:rsidP="00292C1D">
            <w:pPr>
              <w:rPr>
                <w:color w:val="000000"/>
                <w:sz w:val="20"/>
                <w:szCs w:val="20"/>
              </w:rPr>
            </w:pPr>
            <w:r w:rsidRPr="00D025ED">
              <w:rPr>
                <w:color w:val="000000"/>
                <w:sz w:val="20"/>
                <w:szCs w:val="20"/>
              </w:rPr>
              <w:t> </w:t>
            </w:r>
          </w:p>
        </w:tc>
        <w:tc>
          <w:tcPr>
            <w:tcW w:w="1980" w:type="dxa"/>
            <w:tcBorders>
              <w:top w:val="nil"/>
              <w:left w:val="nil"/>
              <w:bottom w:val="single" w:sz="4" w:space="0" w:color="auto"/>
              <w:right w:val="single" w:sz="4" w:space="0" w:color="auto"/>
            </w:tcBorders>
            <w:noWrap/>
            <w:vAlign w:val="center"/>
            <w:hideMark/>
          </w:tcPr>
          <w:p w14:paraId="694577B2" w14:textId="77777777" w:rsidR="00292C1D" w:rsidRPr="00D025ED" w:rsidRDefault="00292C1D" w:rsidP="00292C1D">
            <w:pPr>
              <w:rPr>
                <w:color w:val="000000"/>
                <w:sz w:val="20"/>
                <w:szCs w:val="20"/>
              </w:rPr>
            </w:pPr>
            <w:r w:rsidRPr="00D025ED">
              <w:rPr>
                <w:color w:val="000000"/>
                <w:sz w:val="20"/>
                <w:szCs w:val="20"/>
              </w:rPr>
              <w:t> </w:t>
            </w:r>
          </w:p>
        </w:tc>
        <w:tc>
          <w:tcPr>
            <w:tcW w:w="2140" w:type="dxa"/>
            <w:tcBorders>
              <w:top w:val="nil"/>
              <w:left w:val="nil"/>
              <w:bottom w:val="single" w:sz="4" w:space="0" w:color="auto"/>
              <w:right w:val="single" w:sz="4" w:space="0" w:color="auto"/>
            </w:tcBorders>
            <w:noWrap/>
            <w:vAlign w:val="center"/>
            <w:hideMark/>
          </w:tcPr>
          <w:p w14:paraId="290DE7CB" w14:textId="77777777" w:rsidR="00292C1D" w:rsidRPr="00D025ED" w:rsidRDefault="00292C1D" w:rsidP="00292C1D">
            <w:pPr>
              <w:rPr>
                <w:color w:val="000000"/>
                <w:sz w:val="20"/>
                <w:szCs w:val="20"/>
              </w:rPr>
            </w:pPr>
            <w:r w:rsidRPr="00D025ED">
              <w:rPr>
                <w:color w:val="000000"/>
                <w:sz w:val="20"/>
                <w:szCs w:val="20"/>
              </w:rPr>
              <w:t> </w:t>
            </w:r>
          </w:p>
        </w:tc>
        <w:tc>
          <w:tcPr>
            <w:tcW w:w="2637" w:type="dxa"/>
            <w:tcBorders>
              <w:top w:val="nil"/>
              <w:left w:val="nil"/>
              <w:bottom w:val="single" w:sz="4" w:space="0" w:color="auto"/>
              <w:right w:val="single" w:sz="4" w:space="0" w:color="auto"/>
            </w:tcBorders>
            <w:noWrap/>
            <w:vAlign w:val="center"/>
            <w:hideMark/>
          </w:tcPr>
          <w:p w14:paraId="15822174" w14:textId="77777777" w:rsidR="00292C1D" w:rsidRPr="00D025ED" w:rsidRDefault="00292C1D" w:rsidP="00292C1D">
            <w:pPr>
              <w:rPr>
                <w:color w:val="000000"/>
                <w:sz w:val="20"/>
                <w:szCs w:val="20"/>
              </w:rPr>
            </w:pPr>
            <w:r w:rsidRPr="00D025ED">
              <w:rPr>
                <w:color w:val="000000"/>
                <w:sz w:val="20"/>
                <w:szCs w:val="20"/>
              </w:rPr>
              <w:t> </w:t>
            </w:r>
          </w:p>
        </w:tc>
        <w:tc>
          <w:tcPr>
            <w:tcW w:w="2610" w:type="dxa"/>
            <w:tcBorders>
              <w:top w:val="nil"/>
              <w:left w:val="nil"/>
              <w:bottom w:val="single" w:sz="4" w:space="0" w:color="auto"/>
              <w:right w:val="single" w:sz="4" w:space="0" w:color="auto"/>
            </w:tcBorders>
            <w:noWrap/>
            <w:vAlign w:val="center"/>
            <w:hideMark/>
          </w:tcPr>
          <w:p w14:paraId="3C4A164A" w14:textId="77777777" w:rsidR="00292C1D" w:rsidRPr="00D025ED" w:rsidRDefault="00292C1D" w:rsidP="00292C1D">
            <w:pPr>
              <w:rPr>
                <w:color w:val="000000"/>
                <w:sz w:val="20"/>
                <w:szCs w:val="20"/>
              </w:rPr>
            </w:pPr>
            <w:r w:rsidRPr="00D025ED">
              <w:rPr>
                <w:color w:val="000000"/>
                <w:sz w:val="20"/>
                <w:szCs w:val="20"/>
              </w:rPr>
              <w:t> </w:t>
            </w:r>
          </w:p>
        </w:tc>
      </w:tr>
      <w:tr w:rsidR="00292C1D" w:rsidRPr="00D025ED" w14:paraId="364F93A6"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71181591" w14:textId="77777777" w:rsidR="00292C1D" w:rsidRPr="00D025ED" w:rsidRDefault="00292C1D" w:rsidP="00292C1D">
            <w:pPr>
              <w:rPr>
                <w:sz w:val="20"/>
                <w:szCs w:val="20"/>
              </w:rPr>
            </w:pPr>
            <w:r w:rsidRPr="00D025ED">
              <w:rPr>
                <w:sz w:val="20"/>
                <w:szCs w:val="20"/>
              </w:rPr>
              <w:t>POSITION_GL</w:t>
            </w:r>
          </w:p>
        </w:tc>
        <w:tc>
          <w:tcPr>
            <w:tcW w:w="1530" w:type="dxa"/>
            <w:tcBorders>
              <w:top w:val="nil"/>
              <w:left w:val="nil"/>
              <w:bottom w:val="single" w:sz="4" w:space="0" w:color="auto"/>
              <w:right w:val="single" w:sz="4" w:space="0" w:color="auto"/>
            </w:tcBorders>
            <w:vAlign w:val="center"/>
            <w:hideMark/>
          </w:tcPr>
          <w:p w14:paraId="4400629F" w14:textId="77777777" w:rsidR="00292C1D" w:rsidRPr="00D025ED" w:rsidRDefault="00292C1D" w:rsidP="00292C1D">
            <w:pPr>
              <w:rPr>
                <w:color w:val="000000"/>
                <w:sz w:val="20"/>
                <w:szCs w:val="20"/>
              </w:rPr>
            </w:pPr>
            <w:r w:rsidRPr="00D025ED">
              <w:rPr>
                <w:color w:val="000000"/>
                <w:sz w:val="20"/>
                <w:szCs w:val="20"/>
              </w:rPr>
              <w:t>Tổng hợp trạng thái từ bảng GL_MASTER</w:t>
            </w:r>
          </w:p>
        </w:tc>
        <w:tc>
          <w:tcPr>
            <w:tcW w:w="11077" w:type="dxa"/>
            <w:gridSpan w:val="5"/>
            <w:tcBorders>
              <w:top w:val="nil"/>
              <w:left w:val="nil"/>
              <w:bottom w:val="single" w:sz="4" w:space="0" w:color="auto"/>
              <w:right w:val="single" w:sz="4" w:space="0" w:color="auto"/>
            </w:tcBorders>
            <w:vAlign w:val="center"/>
            <w:hideMark/>
          </w:tcPr>
          <w:p w14:paraId="5DD45862" w14:textId="1A74998B" w:rsidR="00292C1D" w:rsidRPr="00D025ED" w:rsidRDefault="00292C1D" w:rsidP="00292C1D">
            <w:pPr>
              <w:jc w:val="center"/>
              <w:rPr>
                <w:color w:val="000000"/>
                <w:sz w:val="20"/>
                <w:szCs w:val="20"/>
              </w:rPr>
            </w:pPr>
            <w:r w:rsidRPr="00D025ED">
              <w:rPr>
                <w:color w:val="000000"/>
                <w:sz w:val="20"/>
                <w:szCs w:val="20"/>
              </w:rPr>
              <w:t xml:space="preserve">Lấy bút toán trên GL_MASTER theo từng sản phẩm (Product Group và SubProduct) : </w:t>
            </w:r>
            <w:r w:rsidRPr="00D025ED">
              <w:rPr>
                <w:color w:val="000000"/>
                <w:sz w:val="20"/>
                <w:szCs w:val="20"/>
              </w:rPr>
              <w:br/>
              <w:t>POSITION_GL = Sum(POSITION (GL_MASTER)*GL_SIGN (</w:t>
            </w:r>
            <w:r w:rsidR="006D33EE">
              <w:rPr>
                <w:color w:val="000000"/>
                <w:sz w:val="20"/>
                <w:szCs w:val="20"/>
              </w:rPr>
              <w:t>PAR_GL_PRODUCT_GROUP_MAP</w:t>
            </w:r>
            <w:r w:rsidRPr="00D025ED">
              <w:rPr>
                <w:color w:val="000000"/>
                <w:sz w:val="20"/>
                <w:szCs w:val="20"/>
              </w:rPr>
              <w:t>))</w:t>
            </w:r>
          </w:p>
        </w:tc>
      </w:tr>
      <w:tr w:rsidR="00292C1D" w:rsidRPr="00D025ED" w14:paraId="28DEA932"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25E01E4C" w14:textId="77777777" w:rsidR="00292C1D" w:rsidRPr="00D025ED" w:rsidRDefault="00292C1D" w:rsidP="00292C1D">
            <w:pPr>
              <w:rPr>
                <w:sz w:val="20"/>
                <w:szCs w:val="20"/>
              </w:rPr>
            </w:pPr>
            <w:r w:rsidRPr="00D025ED">
              <w:rPr>
                <w:sz w:val="20"/>
                <w:szCs w:val="20"/>
              </w:rPr>
              <w:t>POSITION_KP</w:t>
            </w:r>
          </w:p>
        </w:tc>
        <w:tc>
          <w:tcPr>
            <w:tcW w:w="1530" w:type="dxa"/>
            <w:tcBorders>
              <w:top w:val="nil"/>
              <w:left w:val="nil"/>
              <w:bottom w:val="single" w:sz="4" w:space="0" w:color="auto"/>
              <w:right w:val="single" w:sz="4" w:space="0" w:color="auto"/>
            </w:tcBorders>
            <w:vAlign w:val="center"/>
            <w:hideMark/>
          </w:tcPr>
          <w:p w14:paraId="21F71F08" w14:textId="77777777" w:rsidR="00292C1D" w:rsidRPr="00D025ED" w:rsidRDefault="00292C1D" w:rsidP="00292C1D">
            <w:pPr>
              <w:rPr>
                <w:color w:val="000000"/>
                <w:sz w:val="20"/>
                <w:szCs w:val="20"/>
              </w:rPr>
            </w:pPr>
            <w:r w:rsidRPr="00D025ED">
              <w:rPr>
                <w:color w:val="000000"/>
                <w:sz w:val="20"/>
                <w:szCs w:val="20"/>
              </w:rPr>
              <w:t xml:space="preserve">Tổng hợp trạng thái theo từng sản phẩm và đồng tiền từ nguồn GL trên FX_RISK </w:t>
            </w:r>
          </w:p>
        </w:tc>
        <w:tc>
          <w:tcPr>
            <w:tcW w:w="1710" w:type="dxa"/>
            <w:tcBorders>
              <w:top w:val="nil"/>
              <w:left w:val="nil"/>
              <w:bottom w:val="single" w:sz="4" w:space="0" w:color="auto"/>
              <w:right w:val="single" w:sz="4" w:space="0" w:color="auto"/>
            </w:tcBorders>
            <w:vAlign w:val="center"/>
            <w:hideMark/>
          </w:tcPr>
          <w:p w14:paraId="614F6C15" w14:textId="77777777" w:rsidR="00292C1D" w:rsidRDefault="00292C1D" w:rsidP="00292C1D">
            <w:pPr>
              <w:rPr>
                <w:color w:val="000000"/>
                <w:sz w:val="20"/>
                <w:szCs w:val="20"/>
              </w:rPr>
            </w:pPr>
            <w:r w:rsidRPr="00D025ED">
              <w:rPr>
                <w:color w:val="000000"/>
                <w:sz w:val="20"/>
                <w:szCs w:val="20"/>
              </w:rPr>
              <w:t>Lấy từ bảng IR_NOTIONAL_BOND:  POSITION= sum(PRINCIPLE) của tất cả các bond B2 và BA, product group =  20 và đã được BO valid và issuer_code khác 'MSB-BANK', Product_Code bằng Subproduct bảng này</w:t>
            </w:r>
          </w:p>
          <w:p w14:paraId="3EF25757" w14:textId="77777777" w:rsidR="001C13A1" w:rsidRPr="00784ADE" w:rsidRDefault="001C13A1" w:rsidP="001C13A1">
            <w:pPr>
              <w:rPr>
                <w:color w:val="FF0000"/>
                <w:sz w:val="20"/>
                <w:szCs w:val="20"/>
              </w:rPr>
            </w:pPr>
            <w:r w:rsidRPr="00784ADE">
              <w:rPr>
                <w:color w:val="FF0000"/>
                <w:sz w:val="20"/>
                <w:szCs w:val="20"/>
              </w:rPr>
              <w:t>(update Phase 4.1)</w:t>
            </w:r>
          </w:p>
          <w:p w14:paraId="720D8C27" w14:textId="5402C92C" w:rsidR="001C13A1" w:rsidRDefault="001C13A1" w:rsidP="001C13A1">
            <w:pPr>
              <w:rPr>
                <w:color w:val="FF0000"/>
                <w:sz w:val="20"/>
                <w:szCs w:val="20"/>
              </w:rPr>
            </w:pPr>
            <w:r w:rsidRPr="00784ADE">
              <w:rPr>
                <w:color w:val="FF0000"/>
                <w:sz w:val="20"/>
                <w:szCs w:val="20"/>
              </w:rPr>
              <w:t>Bổ sung điều kiện</w:t>
            </w:r>
            <w:r>
              <w:rPr>
                <w:color w:val="000000"/>
                <w:sz w:val="20"/>
                <w:szCs w:val="20"/>
              </w:rPr>
              <w:t xml:space="preserve"> </w:t>
            </w:r>
            <w:r>
              <w:rPr>
                <w:color w:val="FF0000"/>
                <w:sz w:val="20"/>
                <w:szCs w:val="20"/>
              </w:rPr>
              <w:t>BOOK_FLAG &lt;&gt; “null”</w:t>
            </w:r>
          </w:p>
          <w:p w14:paraId="206E2C15" w14:textId="77777777" w:rsidR="001C13A1" w:rsidRPr="00D025ED" w:rsidRDefault="001C13A1" w:rsidP="00292C1D">
            <w:pPr>
              <w:rPr>
                <w:color w:val="000000"/>
                <w:sz w:val="20"/>
                <w:szCs w:val="20"/>
              </w:rPr>
            </w:pPr>
          </w:p>
        </w:tc>
        <w:tc>
          <w:tcPr>
            <w:tcW w:w="1980" w:type="dxa"/>
            <w:tcBorders>
              <w:top w:val="nil"/>
              <w:left w:val="nil"/>
              <w:bottom w:val="single" w:sz="4" w:space="0" w:color="auto"/>
              <w:right w:val="single" w:sz="4" w:space="0" w:color="auto"/>
            </w:tcBorders>
            <w:vAlign w:val="center"/>
            <w:hideMark/>
          </w:tcPr>
          <w:p w14:paraId="3D9DE19E" w14:textId="77777777" w:rsidR="00292C1D" w:rsidRDefault="00292C1D" w:rsidP="00292C1D">
            <w:pPr>
              <w:rPr>
                <w:color w:val="000000"/>
                <w:sz w:val="20"/>
                <w:szCs w:val="20"/>
              </w:rPr>
            </w:pPr>
            <w:r w:rsidRPr="00D025ED">
              <w:rPr>
                <w:color w:val="000000"/>
                <w:sz w:val="20"/>
                <w:szCs w:val="20"/>
              </w:rPr>
              <w:t>Lấy từ bảng IR_NOTIONAL_BOND:  POSITION= sum(PRINCIPLE) của tất cả các bond B2 và BA, product group =  25, product_code bằng Subproduct bảng này và đã được BO valid</w:t>
            </w:r>
          </w:p>
          <w:p w14:paraId="6CE548E1" w14:textId="77777777" w:rsidR="00292C1D" w:rsidRDefault="00292C1D" w:rsidP="00292C1D">
            <w:pPr>
              <w:rPr>
                <w:color w:val="000000"/>
                <w:sz w:val="20"/>
                <w:szCs w:val="20"/>
              </w:rPr>
            </w:pPr>
          </w:p>
          <w:p w14:paraId="3329E1D1" w14:textId="519D5420" w:rsidR="00292C1D" w:rsidRDefault="00123E88" w:rsidP="00292C1D">
            <w:pPr>
              <w:rPr>
                <w:color w:val="FF0000"/>
                <w:sz w:val="20"/>
                <w:szCs w:val="20"/>
              </w:rPr>
            </w:pPr>
            <w:r>
              <w:rPr>
                <w:color w:val="FF0000"/>
                <w:sz w:val="20"/>
                <w:szCs w:val="20"/>
              </w:rPr>
              <w:t xml:space="preserve">Lưu ý: Reconcile </w:t>
            </w:r>
            <w:r w:rsidR="00292C1D">
              <w:rPr>
                <w:color w:val="FF0000"/>
                <w:sz w:val="20"/>
                <w:szCs w:val="20"/>
              </w:rPr>
              <w:t xml:space="preserve">repo có 2 giá trị cần reconcile: (1) là giá trị bond mang đi cầm cố - đầu tk </w:t>
            </w:r>
            <w:r w:rsidR="00292C1D" w:rsidRPr="004774FF">
              <w:rPr>
                <w:color w:val="FF0000"/>
                <w:sz w:val="20"/>
                <w:szCs w:val="20"/>
              </w:rPr>
              <w:t>130105004</w:t>
            </w:r>
            <w:r w:rsidR="00292C1D">
              <w:rPr>
                <w:color w:val="FF0000"/>
                <w:sz w:val="20"/>
                <w:szCs w:val="20"/>
              </w:rPr>
              <w:t xml:space="preserve"> (2) là giá trị tiền nhận về từ deal repo – đầu</w:t>
            </w:r>
            <w:r w:rsidR="006924D7">
              <w:rPr>
                <w:color w:val="FF0000"/>
                <w:sz w:val="20"/>
                <w:szCs w:val="20"/>
              </w:rPr>
              <w:t xml:space="preserve"> </w:t>
            </w:r>
            <w:r w:rsidR="00292C1D">
              <w:rPr>
                <w:color w:val="FF0000"/>
                <w:sz w:val="20"/>
                <w:szCs w:val="20"/>
              </w:rPr>
              <w:t xml:space="preserve">tk  </w:t>
            </w:r>
            <w:r w:rsidR="00292C1D" w:rsidRPr="004774FF">
              <w:rPr>
                <w:color w:val="FF0000"/>
                <w:sz w:val="20"/>
                <w:szCs w:val="20"/>
              </w:rPr>
              <w:t>230501001</w:t>
            </w:r>
            <w:r w:rsidR="00292C1D">
              <w:rPr>
                <w:color w:val="FF0000"/>
                <w:sz w:val="20"/>
                <w:szCs w:val="20"/>
              </w:rPr>
              <w:t>. Hiện mình chỉ đang reconcile phần (</w:t>
            </w:r>
            <w:commentRangeStart w:id="362"/>
            <w:r w:rsidR="00292C1D">
              <w:rPr>
                <w:color w:val="FF0000"/>
                <w:sz w:val="20"/>
                <w:szCs w:val="20"/>
              </w:rPr>
              <w:t>2</w:t>
            </w:r>
            <w:commentRangeEnd w:id="362"/>
            <w:r w:rsidR="00292C1D">
              <w:rPr>
                <w:rStyle w:val="CommentReference"/>
                <w:color w:val="FF0000"/>
                <w:sz w:val="20"/>
                <w:szCs w:val="20"/>
              </w:rPr>
              <w:commentReference w:id="362"/>
            </w:r>
            <w:r w:rsidR="00292C1D">
              <w:rPr>
                <w:color w:val="FF0000"/>
                <w:sz w:val="20"/>
                <w:szCs w:val="20"/>
              </w:rPr>
              <w:t>).</w:t>
            </w:r>
          </w:p>
          <w:p w14:paraId="68C8CEFD" w14:textId="77777777" w:rsidR="00292C1D" w:rsidRPr="004774FF" w:rsidRDefault="00292C1D" w:rsidP="00292C1D">
            <w:pPr>
              <w:rPr>
                <w:color w:val="FF0000"/>
                <w:sz w:val="20"/>
                <w:szCs w:val="20"/>
              </w:rPr>
            </w:pPr>
          </w:p>
        </w:tc>
        <w:tc>
          <w:tcPr>
            <w:tcW w:w="2140" w:type="dxa"/>
            <w:tcBorders>
              <w:top w:val="nil"/>
              <w:left w:val="nil"/>
              <w:bottom w:val="single" w:sz="4" w:space="0" w:color="auto"/>
              <w:right w:val="single" w:sz="4" w:space="0" w:color="auto"/>
            </w:tcBorders>
            <w:vAlign w:val="center"/>
            <w:hideMark/>
          </w:tcPr>
          <w:p w14:paraId="7AB9A55C" w14:textId="77777777" w:rsidR="00292C1D" w:rsidRPr="00D025ED" w:rsidRDefault="00292C1D" w:rsidP="00292C1D">
            <w:pPr>
              <w:rPr>
                <w:color w:val="000000"/>
                <w:sz w:val="20"/>
                <w:szCs w:val="20"/>
              </w:rPr>
            </w:pPr>
            <w:r w:rsidRPr="00D025ED">
              <w:rPr>
                <w:color w:val="000000"/>
                <w:sz w:val="20"/>
                <w:szCs w:val="20"/>
              </w:rPr>
              <w:t xml:space="preserve">Lấy từ bảng IR_NOTIONAL_BOND:  POSITION= sum(PRINCIPLE) của tất cả các bond B2 và BA, product group =  21, Quantity &gt; 0, product_code bằng Subproduct bảng này và đã được BO valid </w:t>
            </w:r>
          </w:p>
          <w:p w14:paraId="06BFF8CF" w14:textId="77777777" w:rsidR="001C13A1" w:rsidRPr="00784ADE" w:rsidRDefault="002F2B6E" w:rsidP="001C13A1">
            <w:pPr>
              <w:rPr>
                <w:color w:val="FF0000"/>
                <w:sz w:val="20"/>
                <w:szCs w:val="20"/>
              </w:rPr>
            </w:pPr>
            <w:r w:rsidRPr="00D025ED">
              <w:rPr>
                <w:color w:val="000000"/>
                <w:sz w:val="20"/>
                <w:szCs w:val="20"/>
              </w:rPr>
              <w:t xml:space="preserve"> </w:t>
            </w:r>
            <w:r w:rsidR="001C13A1" w:rsidRPr="00784ADE">
              <w:rPr>
                <w:color w:val="FF0000"/>
                <w:sz w:val="20"/>
                <w:szCs w:val="20"/>
              </w:rPr>
              <w:t>(update Phase 4.1)</w:t>
            </w:r>
          </w:p>
          <w:p w14:paraId="31CB0871" w14:textId="77777777" w:rsidR="00C94C98" w:rsidRDefault="001C13A1" w:rsidP="001C13A1">
            <w:pPr>
              <w:rPr>
                <w:color w:val="FF0000"/>
                <w:sz w:val="20"/>
                <w:szCs w:val="20"/>
              </w:rPr>
            </w:pPr>
            <w:r w:rsidRPr="002F2B6E">
              <w:rPr>
                <w:color w:val="FF0000"/>
                <w:sz w:val="20"/>
                <w:szCs w:val="20"/>
              </w:rPr>
              <w:t>và INDEXATION = ‘V’</w:t>
            </w:r>
          </w:p>
          <w:p w14:paraId="3F09B860" w14:textId="6F378AB8" w:rsidR="001044E4" w:rsidRPr="00D025ED" w:rsidRDefault="001044E4" w:rsidP="001C13A1">
            <w:pPr>
              <w:rPr>
                <w:color w:val="000000"/>
                <w:sz w:val="20"/>
                <w:szCs w:val="20"/>
              </w:rPr>
            </w:pPr>
            <w:r>
              <w:rPr>
                <w:color w:val="FF0000"/>
                <w:sz w:val="20"/>
                <w:szCs w:val="20"/>
              </w:rPr>
              <w:t>(update phase 4.2: bỏ điều kiện INDEXATION = ‘V’)</w:t>
            </w:r>
          </w:p>
        </w:tc>
        <w:tc>
          <w:tcPr>
            <w:tcW w:w="2637" w:type="dxa"/>
            <w:tcBorders>
              <w:top w:val="nil"/>
              <w:left w:val="nil"/>
              <w:bottom w:val="single" w:sz="4" w:space="0" w:color="auto"/>
              <w:right w:val="single" w:sz="4" w:space="0" w:color="auto"/>
            </w:tcBorders>
            <w:vAlign w:val="center"/>
            <w:hideMark/>
          </w:tcPr>
          <w:p w14:paraId="72F321C0" w14:textId="77777777" w:rsidR="00292C1D" w:rsidRPr="00D025ED" w:rsidRDefault="00292C1D" w:rsidP="00292C1D">
            <w:pPr>
              <w:rPr>
                <w:color w:val="000000"/>
                <w:sz w:val="20"/>
                <w:szCs w:val="20"/>
              </w:rPr>
            </w:pPr>
            <w:r w:rsidRPr="00D025ED">
              <w:rPr>
                <w:color w:val="000000"/>
                <w:sz w:val="20"/>
                <w:szCs w:val="20"/>
              </w:rPr>
              <w:t>Lấy từ bảng IR_NOTIONAL_BOND:  POSITION= sum(PRINCIPLE) của tất cả các bond B2 và BA, product group =  23, product_code bằng Subproduct bảng này và đã được BO valid</w:t>
            </w:r>
          </w:p>
        </w:tc>
        <w:tc>
          <w:tcPr>
            <w:tcW w:w="2610" w:type="dxa"/>
            <w:tcBorders>
              <w:top w:val="nil"/>
              <w:left w:val="nil"/>
              <w:bottom w:val="single" w:sz="4" w:space="0" w:color="auto"/>
              <w:right w:val="single" w:sz="4" w:space="0" w:color="auto"/>
            </w:tcBorders>
            <w:vAlign w:val="center"/>
            <w:hideMark/>
          </w:tcPr>
          <w:p w14:paraId="7462ABA6" w14:textId="77777777" w:rsidR="00292C1D" w:rsidRDefault="00292C1D" w:rsidP="00292C1D">
            <w:pPr>
              <w:rPr>
                <w:color w:val="000000"/>
                <w:sz w:val="20"/>
                <w:szCs w:val="20"/>
              </w:rPr>
            </w:pPr>
            <w:r w:rsidRPr="00D025ED">
              <w:rPr>
                <w:color w:val="000000"/>
                <w:sz w:val="20"/>
                <w:szCs w:val="20"/>
              </w:rPr>
              <w:t>Lấy từ bảng IR_NOTIONAL_BOND:  POSITION= sum(PRINCIPLE) của tất cả các bond B2 và BA, (product group =  24 và đã được BO valid )hoặc  (product group = 26)</w:t>
            </w:r>
          </w:p>
          <w:p w14:paraId="085FE489" w14:textId="77777777" w:rsidR="00292C1D" w:rsidRDefault="00292C1D" w:rsidP="00292C1D">
            <w:pPr>
              <w:rPr>
                <w:color w:val="000000"/>
                <w:sz w:val="20"/>
                <w:szCs w:val="20"/>
              </w:rPr>
            </w:pPr>
          </w:p>
          <w:p w14:paraId="61CF1E87" w14:textId="77777777" w:rsidR="00292C1D" w:rsidRPr="00B41159" w:rsidRDefault="00292C1D" w:rsidP="00292C1D">
            <w:pPr>
              <w:rPr>
                <w:color w:val="FF0000"/>
                <w:sz w:val="20"/>
                <w:szCs w:val="20"/>
              </w:rPr>
            </w:pPr>
            <w:r w:rsidRPr="00B41159">
              <w:rPr>
                <w:color w:val="FF0000"/>
                <w:sz w:val="20"/>
                <w:szCs w:val="20"/>
              </w:rPr>
              <w:t>(từ 10/04/2018)</w:t>
            </w:r>
          </w:p>
          <w:p w14:paraId="61D31B2D" w14:textId="77777777" w:rsidR="00292C1D" w:rsidRDefault="00292C1D" w:rsidP="00292C1D">
            <w:pPr>
              <w:autoSpaceDE w:val="0"/>
              <w:autoSpaceDN w:val="0"/>
              <w:rPr>
                <w:color w:val="FF0000"/>
                <w:sz w:val="20"/>
                <w:szCs w:val="20"/>
              </w:rPr>
            </w:pPr>
            <w:r w:rsidRPr="00B41159">
              <w:rPr>
                <w:color w:val="FF0000"/>
                <w:sz w:val="20"/>
                <w:szCs w:val="20"/>
              </w:rPr>
              <w:t>Bổ sung thêm điều kiện SETTLEMENT_DATE &lt;= POSTED_DT do các deal PAPER được hạch toán vào TK 130203001 chỉ khi đến ngày Value Date của deal.</w:t>
            </w:r>
          </w:p>
          <w:p w14:paraId="755D9A43" w14:textId="77777777" w:rsidR="001C13A1" w:rsidRPr="00784ADE" w:rsidRDefault="001C13A1" w:rsidP="001C13A1">
            <w:pPr>
              <w:rPr>
                <w:color w:val="FF0000"/>
                <w:sz w:val="20"/>
                <w:szCs w:val="20"/>
              </w:rPr>
            </w:pPr>
            <w:r w:rsidRPr="00784ADE">
              <w:rPr>
                <w:color w:val="FF0000"/>
                <w:sz w:val="20"/>
                <w:szCs w:val="20"/>
              </w:rPr>
              <w:t>(update Phase 4.1)</w:t>
            </w:r>
          </w:p>
          <w:p w14:paraId="34567F47" w14:textId="22F3E385" w:rsidR="001C13A1" w:rsidRPr="00B41159" w:rsidRDefault="001C13A1" w:rsidP="001C13A1">
            <w:pPr>
              <w:autoSpaceDE w:val="0"/>
              <w:autoSpaceDN w:val="0"/>
              <w:rPr>
                <w:color w:val="FF0000"/>
                <w:sz w:val="20"/>
                <w:szCs w:val="20"/>
              </w:rPr>
            </w:pPr>
            <w:r w:rsidRPr="00784ADE">
              <w:rPr>
                <w:color w:val="FF0000"/>
                <w:sz w:val="20"/>
                <w:szCs w:val="20"/>
              </w:rPr>
              <w:t>CPTY_CODE_ISSUER not like 'MSB-BANK'</w:t>
            </w:r>
          </w:p>
          <w:p w14:paraId="7AC66A08" w14:textId="77777777" w:rsidR="00292C1D" w:rsidRPr="00D025ED" w:rsidRDefault="00292C1D" w:rsidP="00292C1D">
            <w:pPr>
              <w:rPr>
                <w:color w:val="000000"/>
                <w:sz w:val="20"/>
                <w:szCs w:val="20"/>
              </w:rPr>
            </w:pPr>
          </w:p>
        </w:tc>
      </w:tr>
      <w:tr w:rsidR="00292C1D" w:rsidRPr="00D025ED" w14:paraId="4C9EB662" w14:textId="77777777" w:rsidTr="00292C1D">
        <w:trPr>
          <w:trHeight w:val="20"/>
        </w:trPr>
        <w:tc>
          <w:tcPr>
            <w:tcW w:w="1715" w:type="dxa"/>
            <w:tcBorders>
              <w:top w:val="nil"/>
              <w:left w:val="single" w:sz="4" w:space="0" w:color="auto"/>
              <w:bottom w:val="single" w:sz="4" w:space="0" w:color="auto"/>
              <w:right w:val="single" w:sz="4" w:space="0" w:color="auto"/>
            </w:tcBorders>
            <w:vAlign w:val="center"/>
          </w:tcPr>
          <w:p w14:paraId="010DB969" w14:textId="76A86D6E" w:rsidR="00292C1D" w:rsidRPr="00D025ED" w:rsidRDefault="00292C1D" w:rsidP="00292C1D">
            <w:pPr>
              <w:rPr>
                <w:sz w:val="20"/>
                <w:szCs w:val="20"/>
              </w:rPr>
            </w:pPr>
            <w:r>
              <w:rPr>
                <w:sz w:val="20"/>
                <w:szCs w:val="20"/>
              </w:rPr>
              <w:t>ADD_INFO1</w:t>
            </w:r>
          </w:p>
        </w:tc>
        <w:tc>
          <w:tcPr>
            <w:tcW w:w="1530" w:type="dxa"/>
            <w:tcBorders>
              <w:top w:val="nil"/>
              <w:left w:val="nil"/>
              <w:bottom w:val="single" w:sz="4" w:space="0" w:color="auto"/>
              <w:right w:val="single" w:sz="4" w:space="0" w:color="auto"/>
            </w:tcBorders>
            <w:vAlign w:val="center"/>
          </w:tcPr>
          <w:p w14:paraId="068EA73F" w14:textId="77777777" w:rsidR="00292C1D" w:rsidRPr="00D025ED" w:rsidRDefault="00292C1D" w:rsidP="00292C1D">
            <w:pPr>
              <w:rPr>
                <w:color w:val="000000"/>
                <w:sz w:val="20"/>
                <w:szCs w:val="20"/>
              </w:rPr>
            </w:pPr>
            <w:r w:rsidRPr="00D025ED">
              <w:rPr>
                <w:color w:val="000000"/>
                <w:sz w:val="20"/>
                <w:szCs w:val="20"/>
              </w:rPr>
              <w:t> </w:t>
            </w:r>
            <w:r>
              <w:rPr>
                <w:color w:val="000000"/>
                <w:sz w:val="20"/>
                <w:szCs w:val="20"/>
              </w:rPr>
              <w:t xml:space="preserve">Thể hiện thông tin TK GL là ON Balance </w:t>
            </w:r>
            <w:r>
              <w:rPr>
                <w:color w:val="000000"/>
                <w:sz w:val="20"/>
                <w:szCs w:val="20"/>
              </w:rPr>
              <w:lastRenderedPageBreak/>
              <w:t>hay OFF Balance sheet</w:t>
            </w:r>
          </w:p>
        </w:tc>
        <w:tc>
          <w:tcPr>
            <w:tcW w:w="11077" w:type="dxa"/>
            <w:gridSpan w:val="5"/>
            <w:tcBorders>
              <w:top w:val="nil"/>
              <w:left w:val="nil"/>
              <w:bottom w:val="single" w:sz="4" w:space="0" w:color="auto"/>
              <w:right w:val="single" w:sz="4" w:space="0" w:color="auto"/>
            </w:tcBorders>
            <w:vAlign w:val="center"/>
          </w:tcPr>
          <w:p w14:paraId="29B2D4E9" w14:textId="77777777" w:rsidR="00292C1D" w:rsidRPr="00D025ED" w:rsidRDefault="00292C1D" w:rsidP="00292C1D">
            <w:pPr>
              <w:rPr>
                <w:color w:val="000000"/>
                <w:sz w:val="20"/>
                <w:szCs w:val="20"/>
              </w:rPr>
            </w:pPr>
            <w:r>
              <w:rPr>
                <w:color w:val="000000"/>
                <w:sz w:val="20"/>
                <w:szCs w:val="20"/>
              </w:rPr>
              <w:lastRenderedPageBreak/>
              <w:t xml:space="preserve">Xác định giá trị thông qua mapping thông </w:t>
            </w:r>
            <w:r w:rsidRPr="00C448BC">
              <w:rPr>
                <w:color w:val="000000"/>
                <w:sz w:val="20"/>
                <w:szCs w:val="20"/>
              </w:rPr>
              <w:t xml:space="preserve">tin trên bảng </w:t>
            </w:r>
            <w:r w:rsidRPr="00C448BC">
              <w:rPr>
                <w:caps/>
                <w:sz w:val="20"/>
                <w:szCs w:val="20"/>
              </w:rPr>
              <w:t>b2raw.PAR_GL_PRODUCT_GROUP_MAP</w:t>
            </w:r>
          </w:p>
        </w:tc>
      </w:tr>
      <w:tr w:rsidR="00292C1D" w:rsidRPr="00D025ED" w14:paraId="0B854C83" w14:textId="77777777" w:rsidTr="00292C1D">
        <w:trPr>
          <w:trHeight w:val="20"/>
        </w:trPr>
        <w:tc>
          <w:tcPr>
            <w:tcW w:w="1715" w:type="dxa"/>
            <w:tcBorders>
              <w:top w:val="nil"/>
              <w:left w:val="single" w:sz="4" w:space="0" w:color="auto"/>
              <w:bottom w:val="single" w:sz="4" w:space="0" w:color="auto"/>
              <w:right w:val="single" w:sz="4" w:space="0" w:color="auto"/>
            </w:tcBorders>
            <w:vAlign w:val="center"/>
          </w:tcPr>
          <w:p w14:paraId="7FC7AFF1" w14:textId="77777777" w:rsidR="00292C1D" w:rsidRDefault="00292C1D" w:rsidP="00292C1D">
            <w:pPr>
              <w:rPr>
                <w:sz w:val="20"/>
                <w:szCs w:val="20"/>
              </w:rPr>
            </w:pPr>
            <w:r>
              <w:rPr>
                <w:sz w:val="20"/>
                <w:szCs w:val="20"/>
              </w:rPr>
              <w:t>ADD_INFO2</w:t>
            </w:r>
          </w:p>
        </w:tc>
        <w:tc>
          <w:tcPr>
            <w:tcW w:w="1530" w:type="dxa"/>
            <w:tcBorders>
              <w:top w:val="nil"/>
              <w:left w:val="nil"/>
              <w:bottom w:val="single" w:sz="4" w:space="0" w:color="auto"/>
              <w:right w:val="single" w:sz="4" w:space="0" w:color="auto"/>
            </w:tcBorders>
            <w:vAlign w:val="center"/>
          </w:tcPr>
          <w:p w14:paraId="2AB5AD15" w14:textId="77777777" w:rsidR="00292C1D" w:rsidRPr="00D025ED" w:rsidRDefault="00292C1D" w:rsidP="00292C1D">
            <w:pPr>
              <w:rPr>
                <w:color w:val="000000"/>
                <w:sz w:val="20"/>
                <w:szCs w:val="20"/>
              </w:rPr>
            </w:pPr>
            <w:r>
              <w:rPr>
                <w:color w:val="000000"/>
                <w:sz w:val="20"/>
                <w:szCs w:val="20"/>
              </w:rPr>
              <w:t>Thông tin bổ sung</w:t>
            </w:r>
          </w:p>
        </w:tc>
        <w:tc>
          <w:tcPr>
            <w:tcW w:w="11077" w:type="dxa"/>
            <w:gridSpan w:val="5"/>
            <w:tcBorders>
              <w:top w:val="nil"/>
              <w:left w:val="nil"/>
              <w:bottom w:val="single" w:sz="4" w:space="0" w:color="auto"/>
              <w:right w:val="single" w:sz="4" w:space="0" w:color="auto"/>
            </w:tcBorders>
            <w:vAlign w:val="center"/>
          </w:tcPr>
          <w:p w14:paraId="16BDD446" w14:textId="77777777" w:rsidR="00292C1D" w:rsidRDefault="00292C1D" w:rsidP="00292C1D">
            <w:pPr>
              <w:rPr>
                <w:color w:val="000000"/>
                <w:sz w:val="20"/>
                <w:szCs w:val="20"/>
              </w:rPr>
            </w:pPr>
          </w:p>
        </w:tc>
      </w:tr>
      <w:tr w:rsidR="00292C1D" w:rsidRPr="00D025ED" w14:paraId="1946D96A"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13D4F138" w14:textId="77777777" w:rsidR="00292C1D" w:rsidRPr="00D025ED" w:rsidRDefault="00292C1D" w:rsidP="00292C1D">
            <w:pPr>
              <w:rPr>
                <w:sz w:val="20"/>
                <w:szCs w:val="20"/>
              </w:rPr>
            </w:pPr>
            <w:r w:rsidRPr="00D025ED">
              <w:rPr>
                <w:sz w:val="20"/>
                <w:szCs w:val="20"/>
              </w:rPr>
              <w:t>DIFF</w:t>
            </w:r>
          </w:p>
        </w:tc>
        <w:tc>
          <w:tcPr>
            <w:tcW w:w="1530" w:type="dxa"/>
            <w:tcBorders>
              <w:top w:val="nil"/>
              <w:left w:val="nil"/>
              <w:bottom w:val="single" w:sz="4" w:space="0" w:color="auto"/>
              <w:right w:val="single" w:sz="4" w:space="0" w:color="auto"/>
            </w:tcBorders>
            <w:vAlign w:val="center"/>
            <w:hideMark/>
          </w:tcPr>
          <w:p w14:paraId="6B36AA96" w14:textId="77777777" w:rsidR="00292C1D" w:rsidRPr="00D025ED" w:rsidRDefault="00292C1D" w:rsidP="00292C1D">
            <w:pPr>
              <w:rPr>
                <w:color w:val="000000"/>
                <w:sz w:val="20"/>
                <w:szCs w:val="20"/>
              </w:rPr>
            </w:pPr>
            <w:r w:rsidRPr="00D025ED">
              <w:rPr>
                <w:color w:val="000000"/>
                <w:sz w:val="20"/>
                <w:szCs w:val="20"/>
              </w:rPr>
              <w:t>Tính chênh lệch giữa trạng thái của GL với trạng thái trên FX_RISK</w:t>
            </w:r>
          </w:p>
        </w:tc>
        <w:tc>
          <w:tcPr>
            <w:tcW w:w="11077" w:type="dxa"/>
            <w:gridSpan w:val="5"/>
            <w:tcBorders>
              <w:top w:val="single" w:sz="4" w:space="0" w:color="auto"/>
              <w:left w:val="nil"/>
              <w:bottom w:val="single" w:sz="4" w:space="0" w:color="auto"/>
              <w:right w:val="single" w:sz="4" w:space="0" w:color="auto"/>
            </w:tcBorders>
            <w:vAlign w:val="center"/>
            <w:hideMark/>
          </w:tcPr>
          <w:p w14:paraId="2B3B3401" w14:textId="77777777" w:rsidR="00292C1D" w:rsidRPr="00D025ED" w:rsidRDefault="00292C1D" w:rsidP="00292C1D">
            <w:pPr>
              <w:rPr>
                <w:color w:val="000000"/>
                <w:sz w:val="20"/>
                <w:szCs w:val="20"/>
              </w:rPr>
            </w:pPr>
            <w:r w:rsidRPr="00D025ED">
              <w:rPr>
                <w:color w:val="000000"/>
                <w:sz w:val="20"/>
                <w:szCs w:val="20"/>
              </w:rPr>
              <w:t>DIFF=POSITION_GL - POSITION_FX_RISK</w:t>
            </w:r>
          </w:p>
        </w:tc>
      </w:tr>
      <w:tr w:rsidR="00292C1D" w:rsidRPr="00D025ED" w14:paraId="6965C69E" w14:textId="77777777" w:rsidTr="00292C1D">
        <w:trPr>
          <w:trHeight w:val="20"/>
        </w:trPr>
        <w:tc>
          <w:tcPr>
            <w:tcW w:w="1715" w:type="dxa"/>
            <w:tcBorders>
              <w:top w:val="nil"/>
              <w:left w:val="single" w:sz="4" w:space="0" w:color="auto"/>
              <w:bottom w:val="single" w:sz="4" w:space="0" w:color="auto"/>
              <w:right w:val="single" w:sz="4" w:space="0" w:color="auto"/>
            </w:tcBorders>
            <w:vAlign w:val="center"/>
            <w:hideMark/>
          </w:tcPr>
          <w:p w14:paraId="4E0F832F" w14:textId="77777777" w:rsidR="00292C1D" w:rsidRPr="00D025ED" w:rsidRDefault="00292C1D" w:rsidP="00292C1D">
            <w:pPr>
              <w:rPr>
                <w:sz w:val="20"/>
                <w:szCs w:val="20"/>
              </w:rPr>
            </w:pPr>
            <w:r w:rsidRPr="00D025ED">
              <w:rPr>
                <w:sz w:val="20"/>
                <w:szCs w:val="20"/>
              </w:rPr>
              <w:t>COMMENT</w:t>
            </w:r>
          </w:p>
        </w:tc>
        <w:tc>
          <w:tcPr>
            <w:tcW w:w="1530" w:type="dxa"/>
            <w:tcBorders>
              <w:top w:val="nil"/>
              <w:left w:val="nil"/>
              <w:bottom w:val="single" w:sz="4" w:space="0" w:color="auto"/>
              <w:right w:val="single" w:sz="4" w:space="0" w:color="auto"/>
            </w:tcBorders>
            <w:vAlign w:val="center"/>
            <w:hideMark/>
          </w:tcPr>
          <w:p w14:paraId="44288D72" w14:textId="77777777" w:rsidR="00292C1D" w:rsidRPr="00D025ED" w:rsidRDefault="00292C1D" w:rsidP="00292C1D">
            <w:pPr>
              <w:rPr>
                <w:color w:val="000000"/>
                <w:sz w:val="20"/>
                <w:szCs w:val="20"/>
              </w:rPr>
            </w:pPr>
            <w:r w:rsidRPr="00D025ED">
              <w:rPr>
                <w:color w:val="000000"/>
                <w:sz w:val="20"/>
                <w:szCs w:val="20"/>
              </w:rPr>
              <w:t>Note ngày bắt đầu có sai lệch</w:t>
            </w:r>
          </w:p>
        </w:tc>
        <w:tc>
          <w:tcPr>
            <w:tcW w:w="11077" w:type="dxa"/>
            <w:gridSpan w:val="5"/>
            <w:tcBorders>
              <w:top w:val="single" w:sz="4" w:space="0" w:color="auto"/>
              <w:left w:val="nil"/>
              <w:bottom w:val="single" w:sz="4" w:space="0" w:color="auto"/>
              <w:right w:val="single" w:sz="4" w:space="0" w:color="auto"/>
            </w:tcBorders>
            <w:vAlign w:val="center"/>
            <w:hideMark/>
          </w:tcPr>
          <w:p w14:paraId="62C7336A" w14:textId="77777777" w:rsidR="00292C1D" w:rsidRDefault="00292C1D" w:rsidP="00292C1D">
            <w:pPr>
              <w:rPr>
                <w:strike/>
                <w:color w:val="000000"/>
                <w:sz w:val="20"/>
                <w:szCs w:val="20"/>
              </w:rPr>
            </w:pPr>
            <w:r w:rsidRPr="001B68CA">
              <w:rPr>
                <w:strike/>
                <w:color w:val="000000"/>
                <w:sz w:val="20"/>
                <w:szCs w:val="20"/>
              </w:rPr>
              <w:t>Nếu phát sinh sai lệch --&gt; Ngày bắt đầu có sai lệch.</w:t>
            </w:r>
            <w:r w:rsidRPr="001B68CA">
              <w:rPr>
                <w:strike/>
                <w:color w:val="000000"/>
                <w:sz w:val="20"/>
                <w:szCs w:val="20"/>
              </w:rPr>
              <w:br/>
              <w:t>Nếu không phát sinh sai lệch --&gt; null</w:t>
            </w:r>
          </w:p>
          <w:p w14:paraId="0F0C6405" w14:textId="77777777" w:rsidR="00292C1D" w:rsidRPr="001B68CA" w:rsidRDefault="00292C1D" w:rsidP="00292C1D">
            <w:pPr>
              <w:rPr>
                <w:color w:val="000000"/>
                <w:sz w:val="20"/>
                <w:szCs w:val="20"/>
              </w:rPr>
            </w:pPr>
            <w:r>
              <w:rPr>
                <w:color w:val="000000"/>
                <w:sz w:val="20"/>
                <w:szCs w:val="20"/>
              </w:rPr>
              <w:t>Trường này IT hiện không xây dựng do phức tạp</w:t>
            </w:r>
          </w:p>
        </w:tc>
      </w:tr>
    </w:tbl>
    <w:p w14:paraId="00817B16" w14:textId="77777777" w:rsidR="00292C1D" w:rsidRDefault="00292C1D" w:rsidP="0059579D"/>
    <w:p w14:paraId="025BACC0" w14:textId="5A0B8F4A" w:rsidR="00E403BA" w:rsidRDefault="00E403BA">
      <w:pPr>
        <w:spacing w:after="200" w:line="276" w:lineRule="auto"/>
      </w:pPr>
      <w:r>
        <w:br w:type="page"/>
      </w:r>
    </w:p>
    <w:p w14:paraId="0884FF4D" w14:textId="58A0D31C" w:rsidR="006D7232" w:rsidRDefault="006D7232" w:rsidP="006D7232">
      <w:pPr>
        <w:pStyle w:val="ListParagraph"/>
        <w:numPr>
          <w:ilvl w:val="1"/>
          <w:numId w:val="25"/>
        </w:numPr>
        <w:spacing w:after="200" w:line="276" w:lineRule="auto"/>
      </w:pPr>
      <w:r>
        <w:lastRenderedPageBreak/>
        <w:t xml:space="preserve"> Báo cáo trên giao diện Basel 2</w:t>
      </w:r>
    </w:p>
    <w:p w14:paraId="6C6A7C7E"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Danh sách báo cáo</w:t>
      </w:r>
    </w:p>
    <w:p w14:paraId="4C36D4A6" w14:textId="77777777" w:rsidR="006D7232" w:rsidRPr="00C84986" w:rsidRDefault="006D7232" w:rsidP="006D723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5"/>
        <w:gridCol w:w="5880"/>
        <w:gridCol w:w="6415"/>
      </w:tblGrid>
      <w:tr w:rsidR="006D7232" w:rsidRPr="00C84986" w14:paraId="621C2348" w14:textId="77777777" w:rsidTr="009B504F">
        <w:trPr>
          <w:tblHeader/>
        </w:trPr>
        <w:tc>
          <w:tcPr>
            <w:tcW w:w="728" w:type="pct"/>
            <w:shd w:val="clear" w:color="auto" w:fill="E6E6E6"/>
          </w:tcPr>
          <w:p w14:paraId="6E88CD47" w14:textId="77777777" w:rsidR="006D7232" w:rsidRPr="00C84986" w:rsidRDefault="006D7232" w:rsidP="009B504F">
            <w:pPr>
              <w:pStyle w:val="NormalTableHeader"/>
              <w:keepLines w:val="0"/>
              <w:spacing w:before="40" w:after="40" w:line="240" w:lineRule="auto"/>
              <w:rPr>
                <w:rFonts w:ascii="Times New Roman" w:hAnsi="Times New Roman" w:cs="Times New Roman"/>
                <w:sz w:val="24"/>
                <w:szCs w:val="24"/>
                <w:lang w:val="en-US"/>
              </w:rPr>
            </w:pPr>
            <w:r w:rsidRPr="00C84986">
              <w:rPr>
                <w:rFonts w:ascii="Times New Roman" w:hAnsi="Times New Roman" w:cs="Times New Roman"/>
                <w:sz w:val="24"/>
                <w:szCs w:val="24"/>
                <w:lang w:val="en-US"/>
              </w:rPr>
              <w:t>STT</w:t>
            </w:r>
          </w:p>
        </w:tc>
        <w:tc>
          <w:tcPr>
            <w:tcW w:w="2043" w:type="pct"/>
            <w:shd w:val="clear" w:color="auto" w:fill="E6E6E6"/>
          </w:tcPr>
          <w:p w14:paraId="113808FE" w14:textId="77777777" w:rsidR="006D7232" w:rsidRPr="00C84986" w:rsidRDefault="006D7232" w:rsidP="009B504F">
            <w:pPr>
              <w:pStyle w:val="NormalTableHeader"/>
              <w:keepLines w:val="0"/>
              <w:spacing w:before="40" w:after="40" w:line="240" w:lineRule="auto"/>
              <w:rPr>
                <w:rFonts w:ascii="Times New Roman" w:hAnsi="Times New Roman" w:cs="Times New Roman"/>
                <w:sz w:val="24"/>
                <w:szCs w:val="24"/>
                <w:lang w:val="en-US"/>
              </w:rPr>
            </w:pPr>
            <w:r w:rsidRPr="00C84986">
              <w:rPr>
                <w:rFonts w:ascii="Times New Roman" w:hAnsi="Times New Roman" w:cs="Times New Roman"/>
                <w:sz w:val="24"/>
                <w:szCs w:val="24"/>
                <w:lang w:val="en-US"/>
              </w:rPr>
              <w:t>Tên</w:t>
            </w:r>
          </w:p>
        </w:tc>
        <w:tc>
          <w:tcPr>
            <w:tcW w:w="2229" w:type="pct"/>
            <w:shd w:val="clear" w:color="auto" w:fill="E6E6E6"/>
          </w:tcPr>
          <w:p w14:paraId="2DBDB6D7" w14:textId="77777777" w:rsidR="006D7232" w:rsidRPr="00C84986" w:rsidRDefault="006D7232" w:rsidP="009B504F">
            <w:pPr>
              <w:pStyle w:val="NormalTableHeader"/>
              <w:keepLines w:val="0"/>
              <w:spacing w:before="40" w:after="40" w:line="240" w:lineRule="auto"/>
              <w:rPr>
                <w:rFonts w:ascii="Times New Roman" w:hAnsi="Times New Roman" w:cs="Times New Roman"/>
                <w:sz w:val="24"/>
                <w:szCs w:val="24"/>
                <w:lang w:val="en-US"/>
              </w:rPr>
            </w:pPr>
            <w:r w:rsidRPr="00C84986">
              <w:rPr>
                <w:rFonts w:ascii="Times New Roman" w:hAnsi="Times New Roman" w:cs="Times New Roman"/>
                <w:sz w:val="24"/>
                <w:szCs w:val="24"/>
                <w:lang w:val="en-US"/>
              </w:rPr>
              <w:t>Mô tả</w:t>
            </w:r>
          </w:p>
        </w:tc>
      </w:tr>
      <w:tr w:rsidR="006D7232" w:rsidRPr="00C84986" w14:paraId="57B3A3E8" w14:textId="77777777" w:rsidTr="009B504F">
        <w:tc>
          <w:tcPr>
            <w:tcW w:w="728" w:type="pct"/>
            <w:vAlign w:val="bottom"/>
          </w:tcPr>
          <w:p w14:paraId="6C825E71" w14:textId="77777777" w:rsidR="006D7232" w:rsidRPr="00C84986" w:rsidRDefault="006D7232" w:rsidP="009B504F">
            <w:pPr>
              <w:jc w:val="center"/>
              <w:rPr>
                <w:color w:val="000000"/>
              </w:rPr>
            </w:pPr>
            <w:r w:rsidRPr="00C84986">
              <w:rPr>
                <w:color w:val="000000"/>
              </w:rPr>
              <w:t>1</w:t>
            </w:r>
          </w:p>
        </w:tc>
        <w:tc>
          <w:tcPr>
            <w:tcW w:w="2043" w:type="pct"/>
            <w:vAlign w:val="bottom"/>
          </w:tcPr>
          <w:p w14:paraId="606DF45C" w14:textId="77777777" w:rsidR="006D7232" w:rsidRPr="00C84986" w:rsidRDefault="006D7232" w:rsidP="009B504F">
            <w:pPr>
              <w:rPr>
                <w:color w:val="000000"/>
              </w:rPr>
            </w:pPr>
            <w:r w:rsidRPr="00C84986">
              <w:rPr>
                <w:color w:val="000000"/>
              </w:rPr>
              <w:t>BM01 - FX Position</w:t>
            </w:r>
          </w:p>
        </w:tc>
        <w:tc>
          <w:tcPr>
            <w:tcW w:w="2229" w:type="pct"/>
          </w:tcPr>
          <w:p w14:paraId="7544490E" w14:textId="77777777" w:rsidR="006D7232" w:rsidRPr="00C84986" w:rsidRDefault="006D7232" w:rsidP="009B504F">
            <w:pPr>
              <w:spacing w:before="40" w:after="40"/>
            </w:pPr>
          </w:p>
        </w:tc>
      </w:tr>
      <w:tr w:rsidR="006D7232" w:rsidRPr="00C84986" w14:paraId="54A00831" w14:textId="77777777" w:rsidTr="009B504F">
        <w:tc>
          <w:tcPr>
            <w:tcW w:w="728" w:type="pct"/>
            <w:vAlign w:val="bottom"/>
          </w:tcPr>
          <w:p w14:paraId="21A3E502" w14:textId="77777777" w:rsidR="006D7232" w:rsidRPr="00C84986" w:rsidRDefault="006D7232" w:rsidP="009B504F">
            <w:pPr>
              <w:jc w:val="center"/>
              <w:rPr>
                <w:color w:val="000000"/>
              </w:rPr>
            </w:pPr>
            <w:r w:rsidRPr="00C84986">
              <w:rPr>
                <w:color w:val="000000"/>
              </w:rPr>
              <w:t>2</w:t>
            </w:r>
          </w:p>
        </w:tc>
        <w:tc>
          <w:tcPr>
            <w:tcW w:w="2043" w:type="pct"/>
            <w:vAlign w:val="bottom"/>
          </w:tcPr>
          <w:p w14:paraId="27953C85" w14:textId="77777777" w:rsidR="006D7232" w:rsidRPr="00C84986" w:rsidRDefault="006D7232" w:rsidP="009B504F">
            <w:pPr>
              <w:rPr>
                <w:color w:val="000000"/>
              </w:rPr>
            </w:pPr>
            <w:r w:rsidRPr="00C84986">
              <w:rPr>
                <w:color w:val="000000"/>
              </w:rPr>
              <w:t>BM02 - FX Capital</w:t>
            </w:r>
          </w:p>
        </w:tc>
        <w:tc>
          <w:tcPr>
            <w:tcW w:w="2229" w:type="pct"/>
          </w:tcPr>
          <w:p w14:paraId="233F7609" w14:textId="77777777" w:rsidR="006D7232" w:rsidRPr="00C84986" w:rsidRDefault="006D7232" w:rsidP="009B504F">
            <w:pPr>
              <w:spacing w:before="40" w:after="40"/>
            </w:pPr>
          </w:p>
        </w:tc>
      </w:tr>
      <w:tr w:rsidR="006D7232" w:rsidRPr="00C84986" w14:paraId="5AA06DA6" w14:textId="77777777" w:rsidTr="009B504F">
        <w:tc>
          <w:tcPr>
            <w:tcW w:w="728" w:type="pct"/>
            <w:vAlign w:val="bottom"/>
          </w:tcPr>
          <w:p w14:paraId="1A67203C" w14:textId="77777777" w:rsidR="006D7232" w:rsidRPr="00C84986" w:rsidRDefault="006D7232" w:rsidP="009B504F">
            <w:pPr>
              <w:jc w:val="center"/>
              <w:rPr>
                <w:color w:val="000000"/>
              </w:rPr>
            </w:pPr>
            <w:r w:rsidRPr="00C84986">
              <w:rPr>
                <w:color w:val="000000"/>
              </w:rPr>
              <w:t>3</w:t>
            </w:r>
          </w:p>
        </w:tc>
        <w:tc>
          <w:tcPr>
            <w:tcW w:w="2043" w:type="pct"/>
            <w:vAlign w:val="bottom"/>
          </w:tcPr>
          <w:p w14:paraId="014C6EE0" w14:textId="77777777" w:rsidR="006D7232" w:rsidRPr="00C84986" w:rsidRDefault="006D7232" w:rsidP="009B504F">
            <w:pPr>
              <w:rPr>
                <w:color w:val="000000"/>
              </w:rPr>
            </w:pPr>
            <w:r w:rsidRPr="00C84986">
              <w:rPr>
                <w:color w:val="000000"/>
              </w:rPr>
              <w:t>BM03 - FX Position &amp; Capital</w:t>
            </w:r>
          </w:p>
        </w:tc>
        <w:tc>
          <w:tcPr>
            <w:tcW w:w="2229" w:type="pct"/>
          </w:tcPr>
          <w:p w14:paraId="6C462904" w14:textId="77777777" w:rsidR="006D7232" w:rsidRPr="00C84986" w:rsidRDefault="006D7232" w:rsidP="009B504F">
            <w:pPr>
              <w:spacing w:before="40" w:after="40"/>
            </w:pPr>
          </w:p>
        </w:tc>
      </w:tr>
      <w:tr w:rsidR="006D7232" w:rsidRPr="00C84986" w14:paraId="349A9465" w14:textId="77777777" w:rsidTr="009B504F">
        <w:tc>
          <w:tcPr>
            <w:tcW w:w="728" w:type="pct"/>
            <w:vAlign w:val="bottom"/>
          </w:tcPr>
          <w:p w14:paraId="579B4D99" w14:textId="77777777" w:rsidR="006D7232" w:rsidRPr="00C84986" w:rsidRDefault="006D7232" w:rsidP="009B504F">
            <w:pPr>
              <w:jc w:val="center"/>
              <w:rPr>
                <w:color w:val="000000"/>
              </w:rPr>
            </w:pPr>
            <w:r w:rsidRPr="00C84986">
              <w:rPr>
                <w:color w:val="000000"/>
              </w:rPr>
              <w:t>4</w:t>
            </w:r>
          </w:p>
        </w:tc>
        <w:tc>
          <w:tcPr>
            <w:tcW w:w="2043" w:type="pct"/>
            <w:vAlign w:val="bottom"/>
          </w:tcPr>
          <w:p w14:paraId="7BFCCDAE" w14:textId="77777777" w:rsidR="006D7232" w:rsidRPr="00C84986" w:rsidRDefault="006D7232" w:rsidP="009B504F">
            <w:pPr>
              <w:rPr>
                <w:color w:val="000000"/>
              </w:rPr>
            </w:pPr>
            <w:r w:rsidRPr="00C84986">
              <w:rPr>
                <w:color w:val="000000"/>
              </w:rPr>
              <w:t>BM04 - IR Position</w:t>
            </w:r>
          </w:p>
        </w:tc>
        <w:tc>
          <w:tcPr>
            <w:tcW w:w="2229" w:type="pct"/>
          </w:tcPr>
          <w:p w14:paraId="2C6B8A04" w14:textId="77777777" w:rsidR="006D7232" w:rsidRPr="00C84986" w:rsidRDefault="006D7232" w:rsidP="009B504F">
            <w:pPr>
              <w:spacing w:before="40" w:after="40"/>
            </w:pPr>
          </w:p>
        </w:tc>
      </w:tr>
      <w:tr w:rsidR="006D7232" w:rsidRPr="00C84986" w14:paraId="4BEF4580" w14:textId="77777777" w:rsidTr="009B504F">
        <w:tc>
          <w:tcPr>
            <w:tcW w:w="728" w:type="pct"/>
            <w:vAlign w:val="bottom"/>
          </w:tcPr>
          <w:p w14:paraId="293BB179" w14:textId="77777777" w:rsidR="006D7232" w:rsidRPr="00C84986" w:rsidRDefault="006D7232" w:rsidP="009B504F">
            <w:pPr>
              <w:jc w:val="center"/>
              <w:rPr>
                <w:color w:val="000000"/>
              </w:rPr>
            </w:pPr>
            <w:r w:rsidRPr="00C84986">
              <w:rPr>
                <w:color w:val="000000"/>
              </w:rPr>
              <w:t>5</w:t>
            </w:r>
          </w:p>
        </w:tc>
        <w:tc>
          <w:tcPr>
            <w:tcW w:w="2043" w:type="pct"/>
            <w:vAlign w:val="bottom"/>
          </w:tcPr>
          <w:p w14:paraId="72142D12" w14:textId="77777777" w:rsidR="006D7232" w:rsidRPr="00C84986" w:rsidRDefault="006D7232" w:rsidP="009B504F">
            <w:pPr>
              <w:rPr>
                <w:color w:val="000000"/>
              </w:rPr>
            </w:pPr>
            <w:r w:rsidRPr="00C84986">
              <w:rPr>
                <w:color w:val="000000"/>
              </w:rPr>
              <w:t>BM05 - IR Specific Capital</w:t>
            </w:r>
          </w:p>
        </w:tc>
        <w:tc>
          <w:tcPr>
            <w:tcW w:w="2229" w:type="pct"/>
          </w:tcPr>
          <w:p w14:paraId="0B11FBA3" w14:textId="77777777" w:rsidR="006D7232" w:rsidRPr="00C84986" w:rsidRDefault="006D7232" w:rsidP="009B504F">
            <w:pPr>
              <w:spacing w:before="40" w:after="40"/>
            </w:pPr>
          </w:p>
        </w:tc>
      </w:tr>
      <w:tr w:rsidR="006D7232" w:rsidRPr="00C84986" w14:paraId="48F22B05" w14:textId="77777777" w:rsidTr="009B504F">
        <w:tc>
          <w:tcPr>
            <w:tcW w:w="728" w:type="pct"/>
            <w:vAlign w:val="bottom"/>
          </w:tcPr>
          <w:p w14:paraId="354A1C90" w14:textId="77777777" w:rsidR="006D7232" w:rsidRPr="00C84986" w:rsidRDefault="006D7232" w:rsidP="009B504F">
            <w:pPr>
              <w:jc w:val="center"/>
              <w:rPr>
                <w:color w:val="000000"/>
              </w:rPr>
            </w:pPr>
            <w:r w:rsidRPr="00C84986">
              <w:rPr>
                <w:color w:val="000000"/>
              </w:rPr>
              <w:t>6</w:t>
            </w:r>
          </w:p>
        </w:tc>
        <w:tc>
          <w:tcPr>
            <w:tcW w:w="2043" w:type="pct"/>
            <w:vAlign w:val="bottom"/>
          </w:tcPr>
          <w:p w14:paraId="77368AB7" w14:textId="77777777" w:rsidR="006D7232" w:rsidRPr="00C84986" w:rsidRDefault="006D7232" w:rsidP="009B504F">
            <w:pPr>
              <w:rPr>
                <w:color w:val="000000"/>
              </w:rPr>
            </w:pPr>
            <w:r w:rsidRPr="00C84986">
              <w:rPr>
                <w:color w:val="000000"/>
              </w:rPr>
              <w:t>BM06 - IR General Capital</w:t>
            </w:r>
          </w:p>
        </w:tc>
        <w:tc>
          <w:tcPr>
            <w:tcW w:w="2229" w:type="pct"/>
          </w:tcPr>
          <w:p w14:paraId="0274767C" w14:textId="77777777" w:rsidR="006D7232" w:rsidRPr="00C84986" w:rsidRDefault="006D7232" w:rsidP="009B504F">
            <w:pPr>
              <w:spacing w:before="40" w:after="40"/>
            </w:pPr>
          </w:p>
        </w:tc>
      </w:tr>
      <w:tr w:rsidR="006D7232" w:rsidRPr="00C84986" w14:paraId="0B6922AC" w14:textId="77777777" w:rsidTr="009B504F">
        <w:tc>
          <w:tcPr>
            <w:tcW w:w="728" w:type="pct"/>
            <w:vAlign w:val="bottom"/>
          </w:tcPr>
          <w:p w14:paraId="0D692C99" w14:textId="77777777" w:rsidR="006D7232" w:rsidRPr="00C84986" w:rsidRDefault="006D7232" w:rsidP="009B504F">
            <w:pPr>
              <w:jc w:val="center"/>
              <w:rPr>
                <w:color w:val="000000"/>
              </w:rPr>
            </w:pPr>
            <w:r w:rsidRPr="00C84986">
              <w:rPr>
                <w:color w:val="000000"/>
              </w:rPr>
              <w:t>7</w:t>
            </w:r>
          </w:p>
        </w:tc>
        <w:tc>
          <w:tcPr>
            <w:tcW w:w="2043" w:type="pct"/>
            <w:vAlign w:val="bottom"/>
          </w:tcPr>
          <w:p w14:paraId="16E0A288" w14:textId="77777777" w:rsidR="006D7232" w:rsidRPr="00C84986" w:rsidRDefault="006D7232" w:rsidP="009B504F">
            <w:pPr>
              <w:rPr>
                <w:color w:val="000000"/>
              </w:rPr>
            </w:pPr>
            <w:r w:rsidRPr="00C84986">
              <w:rPr>
                <w:color w:val="000000"/>
              </w:rPr>
              <w:t>BM07 - Equity Capital</w:t>
            </w:r>
          </w:p>
        </w:tc>
        <w:tc>
          <w:tcPr>
            <w:tcW w:w="2229" w:type="pct"/>
          </w:tcPr>
          <w:p w14:paraId="42C7F0AE" w14:textId="77777777" w:rsidR="006D7232" w:rsidRPr="00C84986" w:rsidRDefault="006D7232" w:rsidP="009B504F">
            <w:pPr>
              <w:spacing w:before="40" w:after="40"/>
            </w:pPr>
          </w:p>
        </w:tc>
      </w:tr>
      <w:tr w:rsidR="006D7232" w:rsidRPr="00C84986" w14:paraId="0D1459FD" w14:textId="77777777" w:rsidTr="009B504F">
        <w:tc>
          <w:tcPr>
            <w:tcW w:w="728" w:type="pct"/>
            <w:vAlign w:val="bottom"/>
          </w:tcPr>
          <w:p w14:paraId="5B63E3B2" w14:textId="77777777" w:rsidR="006D7232" w:rsidRPr="00C84986" w:rsidRDefault="006D7232" w:rsidP="009B504F">
            <w:pPr>
              <w:jc w:val="center"/>
              <w:rPr>
                <w:color w:val="000000"/>
              </w:rPr>
            </w:pPr>
            <w:r w:rsidRPr="00C84986">
              <w:rPr>
                <w:color w:val="000000"/>
              </w:rPr>
              <w:t>8</w:t>
            </w:r>
          </w:p>
        </w:tc>
        <w:tc>
          <w:tcPr>
            <w:tcW w:w="2043" w:type="pct"/>
            <w:vAlign w:val="bottom"/>
          </w:tcPr>
          <w:p w14:paraId="2222FAE2" w14:textId="77777777" w:rsidR="006D7232" w:rsidRPr="00C84986" w:rsidRDefault="006D7232" w:rsidP="009B504F">
            <w:pPr>
              <w:rPr>
                <w:color w:val="000000"/>
              </w:rPr>
            </w:pPr>
            <w:r w:rsidRPr="00C84986">
              <w:rPr>
                <w:color w:val="000000"/>
              </w:rPr>
              <w:t>BM10 - Reconcile</w:t>
            </w:r>
          </w:p>
        </w:tc>
        <w:tc>
          <w:tcPr>
            <w:tcW w:w="2229" w:type="pct"/>
          </w:tcPr>
          <w:p w14:paraId="32FF7410" w14:textId="77777777" w:rsidR="006D7232" w:rsidRPr="00C84986" w:rsidRDefault="006D7232" w:rsidP="009B504F">
            <w:pPr>
              <w:spacing w:before="40" w:after="40"/>
            </w:pPr>
          </w:p>
        </w:tc>
      </w:tr>
    </w:tbl>
    <w:p w14:paraId="2CCFCA2A" w14:textId="587B5403" w:rsidR="006D7232" w:rsidRDefault="006D7232" w:rsidP="006D7232">
      <w:pPr>
        <w:pStyle w:val="ListParagraph"/>
        <w:spacing w:after="200" w:line="276" w:lineRule="auto"/>
        <w:ind w:left="1080"/>
      </w:pPr>
    </w:p>
    <w:p w14:paraId="59475E10" w14:textId="2508F2BA" w:rsidR="006D7232" w:rsidRPr="008F0243" w:rsidRDefault="006D7232" w:rsidP="006D7232">
      <w:pPr>
        <w:pStyle w:val="Header"/>
        <w:numPr>
          <w:ilvl w:val="2"/>
          <w:numId w:val="25"/>
        </w:numPr>
        <w:spacing w:line="360" w:lineRule="auto"/>
        <w:ind w:right="119"/>
        <w:jc w:val="both"/>
        <w:outlineLvl w:val="1"/>
        <w:rPr>
          <w:bCs/>
          <w:i/>
          <w:lang w:val="en-GB"/>
        </w:rPr>
      </w:pPr>
      <w:r>
        <w:br w:type="page"/>
      </w:r>
      <w:r w:rsidRPr="008F0243">
        <w:rPr>
          <w:bCs/>
          <w:i/>
          <w:lang w:val="en-GB"/>
        </w:rPr>
        <w:lastRenderedPageBreak/>
        <w:t>BM01 - FX Position</w:t>
      </w:r>
    </w:p>
    <w:p w14:paraId="21F07397"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208F314A" w14:textId="77777777" w:rsidR="006D7232" w:rsidRPr="00C84986" w:rsidRDefault="006D7232" w:rsidP="006D7232">
      <w:pPr>
        <w:ind w:left="720"/>
        <w:rPr>
          <w:lang w:val="en-GB"/>
        </w:rPr>
      </w:pPr>
      <w:r w:rsidRPr="00C84986">
        <w:rPr>
          <w:lang w:val="en-GB"/>
        </w:rPr>
        <w:t xml:space="preserve"> </w:t>
      </w:r>
    </w:p>
    <w:p w14:paraId="306297A9" w14:textId="77777777" w:rsidR="006D7232" w:rsidRPr="00C84986" w:rsidRDefault="006D7232" w:rsidP="006D7232">
      <w:pPr>
        <w:jc w:val="center"/>
        <w:rPr>
          <w:lang w:val="en-GB"/>
        </w:rPr>
      </w:pPr>
      <w:r w:rsidRPr="00C84986">
        <w:rPr>
          <w:noProof/>
        </w:rPr>
        <w:drawing>
          <wp:inline distT="0" distB="0" distL="0" distR="0" wp14:anchorId="30E8FE97" wp14:editId="757BB035">
            <wp:extent cx="4927600" cy="19812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7600" cy="1981200"/>
                    </a:xfrm>
                    <a:prstGeom prst="rect">
                      <a:avLst/>
                    </a:prstGeom>
                    <a:noFill/>
                    <a:ln>
                      <a:noFill/>
                    </a:ln>
                  </pic:spPr>
                </pic:pic>
              </a:graphicData>
            </a:graphic>
          </wp:inline>
        </w:drawing>
      </w:r>
    </w:p>
    <w:p w14:paraId="5160F593" w14:textId="77777777" w:rsidR="006D7232" w:rsidRPr="00C84986" w:rsidRDefault="006D7232" w:rsidP="006D7232">
      <w:pPr>
        <w:numPr>
          <w:ilvl w:val="0"/>
          <w:numId w:val="34"/>
        </w:numPr>
        <w:rPr>
          <w:lang w:val="en-GB"/>
        </w:rPr>
      </w:pPr>
      <w:r w:rsidRPr="00C84986">
        <w:rPr>
          <w:lang w:val="en-GB"/>
        </w:rPr>
        <w:t>Mẫu biểu:</w:t>
      </w:r>
    </w:p>
    <w:p w14:paraId="0FB9F7AD" w14:textId="77777777" w:rsidR="006D7232" w:rsidRPr="00C84986" w:rsidRDefault="006D7232" w:rsidP="006D7232">
      <w:pPr>
        <w:rPr>
          <w:lang w:val="en-GB"/>
        </w:rPr>
      </w:pPr>
    </w:p>
    <w:p w14:paraId="6C5F5135" w14:textId="77777777" w:rsidR="006D7232" w:rsidRPr="00C84986" w:rsidRDefault="006D7232" w:rsidP="006D7232">
      <w:pPr>
        <w:rPr>
          <w:noProof/>
        </w:rPr>
      </w:pPr>
      <w:r w:rsidRPr="00C84986">
        <w:rPr>
          <w:noProof/>
        </w:rPr>
        <w:drawing>
          <wp:inline distT="0" distB="0" distL="0" distR="0" wp14:anchorId="2523DACA" wp14:editId="6B8D42D5">
            <wp:extent cx="5943600" cy="9448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44880"/>
                    </a:xfrm>
                    <a:prstGeom prst="rect">
                      <a:avLst/>
                    </a:prstGeom>
                    <a:noFill/>
                    <a:ln>
                      <a:noFill/>
                    </a:ln>
                  </pic:spPr>
                </pic:pic>
              </a:graphicData>
            </a:graphic>
          </wp:inline>
        </w:drawing>
      </w:r>
    </w:p>
    <w:p w14:paraId="1FBB4249" w14:textId="77777777" w:rsidR="006D7232" w:rsidRPr="00C84986" w:rsidRDefault="006D7232" w:rsidP="006D7232">
      <w:pPr>
        <w:rPr>
          <w:lang w:val="en-GB"/>
        </w:rPr>
      </w:pPr>
    </w:p>
    <w:p w14:paraId="6DEAB0E0" w14:textId="77777777" w:rsidR="006D7232" w:rsidRPr="00C84986" w:rsidRDefault="006D7232" w:rsidP="006D7232">
      <w:pPr>
        <w:numPr>
          <w:ilvl w:val="0"/>
          <w:numId w:val="34"/>
        </w:numPr>
        <w:rPr>
          <w:lang w:val="en-GB"/>
        </w:rPr>
      </w:pPr>
      <w:r w:rsidRPr="00C84986">
        <w:rPr>
          <w:lang w:val="en-GB"/>
        </w:rPr>
        <w:t>Chi tiết các trường thông tin</w:t>
      </w:r>
    </w:p>
    <w:p w14:paraId="5F9070B8" w14:textId="77777777" w:rsidR="006D7232" w:rsidRPr="00C84986" w:rsidRDefault="006D7232" w:rsidP="006D7232">
      <w:pPr>
        <w:rPr>
          <w:lang w:val="en-GB"/>
        </w:rPr>
      </w:pPr>
    </w:p>
    <w:tbl>
      <w:tblPr>
        <w:tblW w:w="45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2"/>
        <w:gridCol w:w="8896"/>
      </w:tblGrid>
      <w:tr w:rsidR="006D7232" w:rsidRPr="009E7798" w14:paraId="4CB1B9A6" w14:textId="77777777" w:rsidTr="009B504F">
        <w:trPr>
          <w:tblHeader/>
        </w:trPr>
        <w:tc>
          <w:tcPr>
            <w:tcW w:w="1570" w:type="pct"/>
            <w:shd w:val="clear" w:color="auto" w:fill="E6E6E6"/>
          </w:tcPr>
          <w:p w14:paraId="434119B0" w14:textId="77777777" w:rsidR="006D7232" w:rsidRPr="009E7798" w:rsidRDefault="006D7232" w:rsidP="009B504F">
            <w:pPr>
              <w:pStyle w:val="NormalTableHeader"/>
              <w:keepLines w:val="0"/>
              <w:spacing w:before="40" w:after="40" w:line="240" w:lineRule="auto"/>
              <w:rPr>
                <w:rFonts w:ascii="Times New Roman" w:hAnsi="Times New Roman" w:cs="Times New Roman"/>
                <w:lang w:val="en-US"/>
              </w:rPr>
            </w:pPr>
            <w:r w:rsidRPr="009E7798">
              <w:rPr>
                <w:rFonts w:ascii="Times New Roman" w:hAnsi="Times New Roman" w:cs="Times New Roman"/>
                <w:lang w:val="en-US"/>
              </w:rPr>
              <w:t>Tên trường</w:t>
            </w:r>
          </w:p>
        </w:tc>
        <w:tc>
          <w:tcPr>
            <w:tcW w:w="3430" w:type="pct"/>
            <w:shd w:val="clear" w:color="auto" w:fill="E6E6E6"/>
          </w:tcPr>
          <w:p w14:paraId="33833C6C" w14:textId="77777777" w:rsidR="006D7232" w:rsidRPr="009E7798" w:rsidRDefault="006D7232" w:rsidP="009B504F">
            <w:pPr>
              <w:pStyle w:val="NormalTableHeader"/>
              <w:keepLines w:val="0"/>
              <w:spacing w:before="40" w:after="40" w:line="240" w:lineRule="auto"/>
              <w:rPr>
                <w:rFonts w:ascii="Times New Roman" w:hAnsi="Times New Roman" w:cs="Times New Roman"/>
                <w:lang w:val="en-US"/>
              </w:rPr>
            </w:pPr>
            <w:r w:rsidRPr="009E7798">
              <w:rPr>
                <w:rFonts w:ascii="Times New Roman" w:hAnsi="Times New Roman" w:cs="Times New Roman"/>
                <w:lang w:val="en-US"/>
              </w:rPr>
              <w:t>Nguồn số liệu</w:t>
            </w:r>
          </w:p>
        </w:tc>
      </w:tr>
      <w:tr w:rsidR="006D7232" w:rsidRPr="009E7798" w14:paraId="4429FF28" w14:textId="77777777" w:rsidTr="009B504F">
        <w:trPr>
          <w:hidden/>
        </w:trPr>
        <w:tc>
          <w:tcPr>
            <w:tcW w:w="1570" w:type="pct"/>
            <w:vAlign w:val="center"/>
          </w:tcPr>
          <w:p w14:paraId="592BFAE8" w14:textId="77777777" w:rsidR="006D7232" w:rsidRPr="009E7798" w:rsidRDefault="006D7232" w:rsidP="009B504F">
            <w:pPr>
              <w:pStyle w:val="z-TopofForm"/>
              <w:pBdr>
                <w:bottom w:val="none" w:sz="0" w:space="0" w:color="auto"/>
              </w:pBdr>
              <w:jc w:val="left"/>
              <w:rPr>
                <w:rFonts w:ascii="Times New Roman" w:hAnsi="Times New Roman" w:cs="Times New Roman"/>
                <w:sz w:val="20"/>
                <w:szCs w:val="20"/>
              </w:rPr>
            </w:pPr>
            <w:r w:rsidRPr="009E7798">
              <w:rPr>
                <w:rFonts w:ascii="Times New Roman" w:hAnsi="Times New Roman" w:cs="Times New Roman"/>
                <w:sz w:val="20"/>
                <w:szCs w:val="20"/>
              </w:rPr>
              <w:t>Top of Form</w:t>
            </w:r>
          </w:p>
          <w:p w14:paraId="07457BD0" w14:textId="77777777" w:rsidR="006D7232" w:rsidRPr="009E7798" w:rsidRDefault="006D7232" w:rsidP="009B504F">
            <w:pPr>
              <w:rPr>
                <w:color w:val="000000"/>
                <w:sz w:val="20"/>
                <w:szCs w:val="20"/>
              </w:rPr>
            </w:pPr>
            <w:r w:rsidRPr="009E7798">
              <w:rPr>
                <w:color w:val="000000"/>
                <w:sz w:val="20"/>
                <w:szCs w:val="20"/>
              </w:rPr>
              <w:t>Report Date</w:t>
            </w:r>
          </w:p>
        </w:tc>
        <w:tc>
          <w:tcPr>
            <w:tcW w:w="3430" w:type="pct"/>
            <w:vAlign w:val="center"/>
          </w:tcPr>
          <w:p w14:paraId="0FAB92C3" w14:textId="77777777" w:rsidR="006D7232" w:rsidRPr="009E7798" w:rsidRDefault="006D7232" w:rsidP="009B504F">
            <w:pPr>
              <w:spacing w:before="40" w:after="40"/>
              <w:rPr>
                <w:sz w:val="20"/>
                <w:szCs w:val="20"/>
              </w:rPr>
            </w:pP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POSTED_DT</w:t>
            </w:r>
          </w:p>
        </w:tc>
      </w:tr>
      <w:tr w:rsidR="006D7232" w:rsidRPr="009E7798" w14:paraId="495E4B1C" w14:textId="77777777" w:rsidTr="009B504F">
        <w:tc>
          <w:tcPr>
            <w:tcW w:w="1570" w:type="pct"/>
            <w:vAlign w:val="center"/>
          </w:tcPr>
          <w:p w14:paraId="1A2E83D7" w14:textId="77777777" w:rsidR="006D7232" w:rsidRPr="009E7798" w:rsidRDefault="006D7232" w:rsidP="009B504F">
            <w:pPr>
              <w:rPr>
                <w:color w:val="000000"/>
                <w:sz w:val="20"/>
                <w:szCs w:val="20"/>
              </w:rPr>
            </w:pPr>
            <w:r w:rsidRPr="009E7798">
              <w:rPr>
                <w:color w:val="000000"/>
                <w:sz w:val="20"/>
                <w:szCs w:val="20"/>
              </w:rPr>
              <w:t>Report Type</w:t>
            </w:r>
          </w:p>
        </w:tc>
        <w:tc>
          <w:tcPr>
            <w:tcW w:w="3430" w:type="pct"/>
            <w:vAlign w:val="center"/>
          </w:tcPr>
          <w:p w14:paraId="05848E93" w14:textId="77777777" w:rsidR="006D7232" w:rsidRPr="009E7798" w:rsidRDefault="006D7232" w:rsidP="009B504F">
            <w:pPr>
              <w:spacing w:before="40" w:after="40"/>
              <w:rPr>
                <w:sz w:val="20"/>
                <w:szCs w:val="20"/>
              </w:rPr>
            </w:pPr>
            <w:r w:rsidRPr="009E7798">
              <w:rPr>
                <w:color w:val="000000"/>
                <w:sz w:val="20"/>
                <w:szCs w:val="20"/>
                <w:highlight w:val="white"/>
              </w:rPr>
              <w:t>B2RAW</w:t>
            </w:r>
            <w:r w:rsidRPr="009E7798">
              <w:rPr>
                <w:color w:val="0000FF"/>
                <w:sz w:val="20"/>
                <w:szCs w:val="20"/>
                <w:highlight w:val="white"/>
              </w:rPr>
              <w:t>.</w:t>
            </w:r>
            <w:r w:rsidRPr="009E7798">
              <w:rPr>
                <w:color w:val="000000"/>
                <w:sz w:val="20"/>
                <w:szCs w:val="20"/>
                <w:highlight w:val="white"/>
              </w:rPr>
              <w:t>SYSCOD</w:t>
            </w:r>
            <w:r w:rsidRPr="009E7798">
              <w:rPr>
                <w:color w:val="000000"/>
                <w:sz w:val="20"/>
                <w:szCs w:val="20"/>
              </w:rPr>
              <w:t>.</w:t>
            </w:r>
            <w:r w:rsidRPr="009E7798">
              <w:rPr>
                <w:color w:val="000000"/>
                <w:sz w:val="20"/>
                <w:szCs w:val="20"/>
                <w:highlight w:val="white"/>
              </w:rPr>
              <w:t>CODE</w:t>
            </w:r>
            <w:r w:rsidRPr="009E7798">
              <w:rPr>
                <w:color w:val="000000"/>
                <w:sz w:val="20"/>
                <w:szCs w:val="20"/>
              </w:rPr>
              <w:t xml:space="preserve"> (</w:t>
            </w:r>
            <w:r w:rsidRPr="009E7798">
              <w:rPr>
                <w:color w:val="000000"/>
                <w:sz w:val="20"/>
                <w:szCs w:val="20"/>
                <w:highlight w:val="white"/>
              </w:rPr>
              <w:t xml:space="preserve">CATGRY </w:t>
            </w:r>
            <w:r w:rsidRPr="009E7798">
              <w:rPr>
                <w:color w:val="0000FF"/>
                <w:sz w:val="20"/>
                <w:szCs w:val="20"/>
                <w:highlight w:val="white"/>
              </w:rPr>
              <w:t>=</w:t>
            </w:r>
            <w:r w:rsidRPr="009E7798">
              <w:rPr>
                <w:color w:val="000000"/>
                <w:sz w:val="20"/>
                <w:szCs w:val="20"/>
                <w:highlight w:val="white"/>
              </w:rPr>
              <w:t xml:space="preserve"> </w:t>
            </w:r>
            <w:r w:rsidRPr="009E7798">
              <w:rPr>
                <w:color w:val="FF0000"/>
                <w:sz w:val="20"/>
                <w:szCs w:val="20"/>
                <w:highlight w:val="white"/>
              </w:rPr>
              <w:t>'REPORT_TYPE'</w:t>
            </w:r>
            <w:r w:rsidRPr="009E7798">
              <w:rPr>
                <w:sz w:val="20"/>
                <w:szCs w:val="20"/>
              </w:rPr>
              <w:t>) (link bằng</w:t>
            </w:r>
            <w:r w:rsidRPr="009E7798">
              <w:rPr>
                <w:color w:val="FF0000"/>
                <w:sz w:val="20"/>
                <w:szCs w:val="20"/>
              </w:rPr>
              <w:t xml:space="preserve"> </w:t>
            </w: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REPORT_TYPE_ID</w:t>
            </w:r>
            <w:r w:rsidRPr="009E7798">
              <w:rPr>
                <w:color w:val="000000"/>
                <w:sz w:val="20"/>
                <w:szCs w:val="20"/>
              </w:rPr>
              <w:t>)</w:t>
            </w:r>
          </w:p>
        </w:tc>
      </w:tr>
      <w:tr w:rsidR="006D7232" w:rsidRPr="009E7798" w14:paraId="2BB37862" w14:textId="77777777" w:rsidTr="009B504F">
        <w:tc>
          <w:tcPr>
            <w:tcW w:w="1570" w:type="pct"/>
            <w:vAlign w:val="center"/>
          </w:tcPr>
          <w:p w14:paraId="4174435E" w14:textId="77777777" w:rsidR="006D7232" w:rsidRPr="009E7798" w:rsidRDefault="006D7232" w:rsidP="009B504F">
            <w:pPr>
              <w:rPr>
                <w:color w:val="000000"/>
                <w:sz w:val="20"/>
                <w:szCs w:val="20"/>
              </w:rPr>
            </w:pPr>
            <w:r w:rsidRPr="009E7798">
              <w:rPr>
                <w:color w:val="000000"/>
                <w:sz w:val="20"/>
                <w:szCs w:val="20"/>
              </w:rPr>
              <w:t>Capital Exemption</w:t>
            </w:r>
          </w:p>
        </w:tc>
        <w:tc>
          <w:tcPr>
            <w:tcW w:w="3430" w:type="pct"/>
            <w:vAlign w:val="center"/>
          </w:tcPr>
          <w:p w14:paraId="244950F4" w14:textId="77777777" w:rsidR="006D7232" w:rsidRPr="009E7798" w:rsidRDefault="006D7232" w:rsidP="009B504F">
            <w:pPr>
              <w:spacing w:before="40" w:after="40"/>
              <w:rPr>
                <w:sz w:val="20"/>
                <w:szCs w:val="20"/>
              </w:rPr>
            </w:pP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CAPITAL_EXEMPTION</w:t>
            </w:r>
          </w:p>
        </w:tc>
      </w:tr>
      <w:tr w:rsidR="006D7232" w:rsidRPr="009E7798" w14:paraId="4366F253" w14:textId="77777777" w:rsidTr="009B504F">
        <w:tc>
          <w:tcPr>
            <w:tcW w:w="1570" w:type="pct"/>
            <w:vAlign w:val="center"/>
          </w:tcPr>
          <w:p w14:paraId="1F1E15FB" w14:textId="77777777" w:rsidR="006D7232" w:rsidRPr="009E7798" w:rsidRDefault="006D7232" w:rsidP="009B504F">
            <w:pPr>
              <w:rPr>
                <w:color w:val="000000"/>
                <w:sz w:val="20"/>
                <w:szCs w:val="20"/>
              </w:rPr>
            </w:pPr>
            <w:r w:rsidRPr="009E7798">
              <w:rPr>
                <w:color w:val="000000"/>
                <w:sz w:val="20"/>
                <w:szCs w:val="20"/>
              </w:rPr>
              <w:t>Reporting Unit Type</w:t>
            </w:r>
          </w:p>
        </w:tc>
        <w:tc>
          <w:tcPr>
            <w:tcW w:w="3430" w:type="pct"/>
            <w:vAlign w:val="center"/>
          </w:tcPr>
          <w:p w14:paraId="603DF182" w14:textId="77777777" w:rsidR="006D7232" w:rsidRPr="009E7798" w:rsidRDefault="006D7232" w:rsidP="009B504F">
            <w:pPr>
              <w:spacing w:before="40" w:after="40"/>
              <w:rPr>
                <w:sz w:val="20"/>
                <w:szCs w:val="20"/>
              </w:rPr>
            </w:pP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REPORTING_UNIT_TYPE</w:t>
            </w:r>
          </w:p>
        </w:tc>
      </w:tr>
      <w:tr w:rsidR="006D7232" w:rsidRPr="009E7798" w14:paraId="737FE9EE" w14:textId="77777777" w:rsidTr="009B504F">
        <w:tc>
          <w:tcPr>
            <w:tcW w:w="1570" w:type="pct"/>
            <w:vAlign w:val="center"/>
          </w:tcPr>
          <w:p w14:paraId="5F6B3BC8" w14:textId="77777777" w:rsidR="006D7232" w:rsidRPr="009E7798" w:rsidRDefault="006D7232" w:rsidP="009B504F">
            <w:pPr>
              <w:rPr>
                <w:color w:val="000000"/>
                <w:sz w:val="20"/>
                <w:szCs w:val="20"/>
              </w:rPr>
            </w:pPr>
            <w:r w:rsidRPr="009E7798">
              <w:rPr>
                <w:color w:val="000000"/>
                <w:sz w:val="20"/>
                <w:szCs w:val="20"/>
              </w:rPr>
              <w:t>Reporting Unit</w:t>
            </w:r>
          </w:p>
        </w:tc>
        <w:tc>
          <w:tcPr>
            <w:tcW w:w="3430" w:type="pct"/>
            <w:vAlign w:val="center"/>
          </w:tcPr>
          <w:p w14:paraId="2FE15B7F" w14:textId="77777777" w:rsidR="006D7232" w:rsidRPr="009E7798" w:rsidRDefault="006D7232" w:rsidP="009B504F">
            <w:pPr>
              <w:spacing w:before="40" w:after="40"/>
              <w:rPr>
                <w:sz w:val="20"/>
                <w:szCs w:val="20"/>
              </w:rPr>
            </w:pP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REPORTING_UNIT</w:t>
            </w:r>
          </w:p>
        </w:tc>
      </w:tr>
      <w:tr w:rsidR="006D7232" w:rsidRPr="009E7798" w14:paraId="2BF8CD6D" w14:textId="77777777" w:rsidTr="009B504F">
        <w:tc>
          <w:tcPr>
            <w:tcW w:w="1570" w:type="pct"/>
            <w:vAlign w:val="center"/>
          </w:tcPr>
          <w:p w14:paraId="0D3E44A7" w14:textId="77777777" w:rsidR="006D7232" w:rsidRPr="009E7798" w:rsidRDefault="006D7232" w:rsidP="009B504F">
            <w:pPr>
              <w:rPr>
                <w:color w:val="000000"/>
                <w:sz w:val="20"/>
                <w:szCs w:val="20"/>
              </w:rPr>
            </w:pPr>
            <w:r w:rsidRPr="009E7798">
              <w:rPr>
                <w:color w:val="000000"/>
                <w:sz w:val="20"/>
                <w:szCs w:val="20"/>
              </w:rPr>
              <w:lastRenderedPageBreak/>
              <w:t>Product Group</w:t>
            </w:r>
          </w:p>
        </w:tc>
        <w:tc>
          <w:tcPr>
            <w:tcW w:w="3430" w:type="pct"/>
            <w:vAlign w:val="center"/>
          </w:tcPr>
          <w:p w14:paraId="28DC7171" w14:textId="77777777" w:rsidR="006D7232" w:rsidRPr="009E7798" w:rsidRDefault="006D7232" w:rsidP="009B504F">
            <w:pPr>
              <w:spacing w:before="40" w:after="40"/>
              <w:rPr>
                <w:sz w:val="20"/>
                <w:szCs w:val="20"/>
              </w:rPr>
            </w:pPr>
            <w:r w:rsidRPr="009E7798">
              <w:rPr>
                <w:color w:val="000000"/>
                <w:sz w:val="20"/>
                <w:szCs w:val="20"/>
                <w:highlight w:val="white"/>
              </w:rPr>
              <w:t>B2RAW</w:t>
            </w:r>
            <w:r w:rsidRPr="009E7798">
              <w:rPr>
                <w:color w:val="0000FF"/>
                <w:sz w:val="20"/>
                <w:szCs w:val="20"/>
                <w:highlight w:val="white"/>
              </w:rPr>
              <w:t>.</w:t>
            </w:r>
            <w:r w:rsidRPr="009E7798">
              <w:rPr>
                <w:color w:val="000000"/>
                <w:sz w:val="20"/>
                <w:szCs w:val="20"/>
                <w:highlight w:val="white"/>
              </w:rPr>
              <w:t>SYSCOD</w:t>
            </w:r>
            <w:r w:rsidRPr="009E7798">
              <w:rPr>
                <w:color w:val="000000"/>
                <w:sz w:val="20"/>
                <w:szCs w:val="20"/>
              </w:rPr>
              <w:t>.</w:t>
            </w:r>
            <w:r w:rsidRPr="009E7798">
              <w:rPr>
                <w:color w:val="000000"/>
                <w:sz w:val="20"/>
                <w:szCs w:val="20"/>
                <w:highlight w:val="white"/>
              </w:rPr>
              <w:t>CODE</w:t>
            </w:r>
            <w:r w:rsidRPr="009E7798">
              <w:rPr>
                <w:color w:val="000000"/>
                <w:sz w:val="20"/>
                <w:szCs w:val="20"/>
              </w:rPr>
              <w:t xml:space="preserve"> (</w:t>
            </w:r>
            <w:r w:rsidRPr="009E7798">
              <w:rPr>
                <w:color w:val="000000"/>
                <w:sz w:val="20"/>
                <w:szCs w:val="20"/>
                <w:highlight w:val="white"/>
              </w:rPr>
              <w:t xml:space="preserve">CATGRY </w:t>
            </w:r>
            <w:r w:rsidRPr="009E7798">
              <w:rPr>
                <w:color w:val="0000FF"/>
                <w:sz w:val="20"/>
                <w:szCs w:val="20"/>
                <w:highlight w:val="white"/>
              </w:rPr>
              <w:t>=</w:t>
            </w:r>
            <w:r w:rsidRPr="009E7798">
              <w:rPr>
                <w:color w:val="000000"/>
                <w:sz w:val="20"/>
                <w:szCs w:val="20"/>
                <w:highlight w:val="white"/>
              </w:rPr>
              <w:t xml:space="preserve"> </w:t>
            </w:r>
            <w:r w:rsidRPr="009E7798">
              <w:rPr>
                <w:color w:val="FF0000"/>
                <w:sz w:val="20"/>
                <w:szCs w:val="20"/>
                <w:highlight w:val="white"/>
              </w:rPr>
              <w:t>'PRODUCT_GROUP'</w:t>
            </w:r>
            <w:r w:rsidRPr="009E7798">
              <w:rPr>
                <w:sz w:val="20"/>
                <w:szCs w:val="20"/>
              </w:rPr>
              <w:t>) (link bằng</w:t>
            </w:r>
            <w:r w:rsidRPr="009E7798">
              <w:rPr>
                <w:color w:val="FF0000"/>
                <w:sz w:val="20"/>
                <w:szCs w:val="20"/>
              </w:rPr>
              <w:t xml:space="preserve"> </w:t>
            </w: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PRODUCT_GROUP_ID</w:t>
            </w:r>
            <w:r w:rsidRPr="009E7798">
              <w:rPr>
                <w:color w:val="000000"/>
                <w:sz w:val="20"/>
                <w:szCs w:val="20"/>
              </w:rPr>
              <w:t>)</w:t>
            </w:r>
          </w:p>
        </w:tc>
      </w:tr>
      <w:tr w:rsidR="006D7232" w:rsidRPr="009E7798" w14:paraId="1F602225" w14:textId="77777777" w:rsidTr="009B504F">
        <w:tc>
          <w:tcPr>
            <w:tcW w:w="1570" w:type="pct"/>
            <w:vAlign w:val="center"/>
          </w:tcPr>
          <w:p w14:paraId="02ED8C1E" w14:textId="77777777" w:rsidR="006D7232" w:rsidRPr="009E7798" w:rsidRDefault="006D7232" w:rsidP="009B504F">
            <w:pPr>
              <w:rPr>
                <w:color w:val="000000"/>
                <w:sz w:val="20"/>
                <w:szCs w:val="20"/>
              </w:rPr>
            </w:pPr>
            <w:r w:rsidRPr="009E7798">
              <w:rPr>
                <w:color w:val="000000"/>
                <w:sz w:val="20"/>
                <w:szCs w:val="20"/>
              </w:rPr>
              <w:t>Product</w:t>
            </w:r>
          </w:p>
        </w:tc>
        <w:tc>
          <w:tcPr>
            <w:tcW w:w="3430" w:type="pct"/>
            <w:vAlign w:val="center"/>
          </w:tcPr>
          <w:p w14:paraId="6E25133E" w14:textId="77777777" w:rsidR="006D7232" w:rsidRPr="009E7798" w:rsidRDefault="006D7232" w:rsidP="009B504F">
            <w:pPr>
              <w:spacing w:before="40" w:after="40"/>
              <w:rPr>
                <w:sz w:val="20"/>
                <w:szCs w:val="20"/>
              </w:rPr>
            </w:pPr>
            <w:r w:rsidRPr="009E7798">
              <w:rPr>
                <w:color w:val="000000"/>
                <w:sz w:val="20"/>
                <w:szCs w:val="20"/>
                <w:highlight w:val="white"/>
              </w:rPr>
              <w:t>B2RAW</w:t>
            </w:r>
            <w:r w:rsidRPr="009E7798">
              <w:rPr>
                <w:color w:val="0000FF"/>
                <w:sz w:val="20"/>
                <w:szCs w:val="20"/>
                <w:highlight w:val="white"/>
              </w:rPr>
              <w:t>.</w:t>
            </w:r>
            <w:r w:rsidRPr="009E7798">
              <w:rPr>
                <w:color w:val="000000"/>
                <w:sz w:val="20"/>
                <w:szCs w:val="20"/>
                <w:highlight w:val="white"/>
              </w:rPr>
              <w:t>TBCS_PRODUCT</w:t>
            </w:r>
            <w:r w:rsidRPr="009E7798">
              <w:rPr>
                <w:color w:val="000000"/>
                <w:sz w:val="20"/>
                <w:szCs w:val="20"/>
              </w:rPr>
              <w:t xml:space="preserve"> </w:t>
            </w:r>
            <w:r w:rsidRPr="009E7798">
              <w:rPr>
                <w:sz w:val="20"/>
                <w:szCs w:val="20"/>
              </w:rPr>
              <w:t>(link bằng</w:t>
            </w:r>
            <w:r w:rsidRPr="009E7798">
              <w:rPr>
                <w:color w:val="FF0000"/>
                <w:sz w:val="20"/>
                <w:szCs w:val="20"/>
              </w:rPr>
              <w:t xml:space="preserve"> </w:t>
            </w:r>
            <w:r w:rsidRPr="009E7798">
              <w:rPr>
                <w:color w:val="808000"/>
                <w:sz w:val="20"/>
                <w:szCs w:val="20"/>
                <w:highlight w:val="white"/>
              </w:rPr>
              <w:t>FX_RISK</w:t>
            </w:r>
            <w:r w:rsidRPr="009E7798">
              <w:rPr>
                <w:color w:val="0000FF"/>
                <w:sz w:val="20"/>
                <w:szCs w:val="20"/>
                <w:highlight w:val="white"/>
              </w:rPr>
              <w:t>.</w:t>
            </w:r>
            <w:r w:rsidRPr="009E7798">
              <w:rPr>
                <w:color w:val="808000"/>
                <w:sz w:val="20"/>
                <w:szCs w:val="20"/>
                <w:highlight w:val="white"/>
              </w:rPr>
              <w:t xml:space="preserve"> FX_RISK</w:t>
            </w:r>
            <w:r w:rsidRPr="009E7798">
              <w:rPr>
                <w:color w:val="0000FF"/>
                <w:sz w:val="20"/>
                <w:szCs w:val="20"/>
                <w:highlight w:val="white"/>
              </w:rPr>
              <w:t>.</w:t>
            </w:r>
            <w:r w:rsidRPr="009E7798">
              <w:rPr>
                <w:color w:val="000000"/>
                <w:sz w:val="20"/>
                <w:szCs w:val="20"/>
                <w:highlight w:val="white"/>
              </w:rPr>
              <w:t>PRODUCT_ID</w:t>
            </w:r>
            <w:r w:rsidRPr="009E7798">
              <w:rPr>
                <w:color w:val="000000"/>
                <w:sz w:val="20"/>
                <w:szCs w:val="20"/>
              </w:rPr>
              <w:t>)</w:t>
            </w:r>
          </w:p>
        </w:tc>
      </w:tr>
      <w:tr w:rsidR="006D7232" w:rsidRPr="009E7798" w14:paraId="5EA5567D" w14:textId="77777777" w:rsidTr="009B504F">
        <w:tc>
          <w:tcPr>
            <w:tcW w:w="1570" w:type="pct"/>
            <w:vAlign w:val="center"/>
          </w:tcPr>
          <w:p w14:paraId="460AB025" w14:textId="77777777" w:rsidR="006D7232" w:rsidRPr="009E7798" w:rsidRDefault="006D7232" w:rsidP="009B504F">
            <w:pPr>
              <w:rPr>
                <w:color w:val="000000"/>
                <w:sz w:val="20"/>
                <w:szCs w:val="20"/>
              </w:rPr>
            </w:pPr>
            <w:r w:rsidRPr="009E7798">
              <w:rPr>
                <w:color w:val="000000"/>
                <w:sz w:val="20"/>
                <w:szCs w:val="20"/>
              </w:rPr>
              <w:t>Currency</w:t>
            </w:r>
          </w:p>
        </w:tc>
        <w:tc>
          <w:tcPr>
            <w:tcW w:w="3430" w:type="pct"/>
            <w:vAlign w:val="center"/>
          </w:tcPr>
          <w:p w14:paraId="231458F4" w14:textId="77777777" w:rsidR="006D7232" w:rsidRPr="009E7798" w:rsidRDefault="006D7232" w:rsidP="009B504F">
            <w:pPr>
              <w:spacing w:before="40" w:after="40"/>
              <w:rPr>
                <w:sz w:val="20"/>
                <w:szCs w:val="20"/>
              </w:rPr>
            </w:pP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CURRENCY</w:t>
            </w:r>
          </w:p>
        </w:tc>
      </w:tr>
      <w:tr w:rsidR="006D7232" w:rsidRPr="009E7798" w14:paraId="44071F8F" w14:textId="77777777" w:rsidTr="009B504F">
        <w:tc>
          <w:tcPr>
            <w:tcW w:w="1570" w:type="pct"/>
            <w:vAlign w:val="center"/>
          </w:tcPr>
          <w:p w14:paraId="07F3EF0D" w14:textId="77777777" w:rsidR="006D7232" w:rsidRPr="009E7798" w:rsidRDefault="006D7232" w:rsidP="009B504F">
            <w:pPr>
              <w:rPr>
                <w:sz w:val="20"/>
                <w:szCs w:val="20"/>
              </w:rPr>
            </w:pPr>
            <w:r w:rsidRPr="009E7798">
              <w:rPr>
                <w:sz w:val="20"/>
                <w:szCs w:val="20"/>
              </w:rPr>
              <w:t>Position</w:t>
            </w:r>
          </w:p>
        </w:tc>
        <w:tc>
          <w:tcPr>
            <w:tcW w:w="3430" w:type="pct"/>
            <w:vAlign w:val="center"/>
          </w:tcPr>
          <w:p w14:paraId="34267FF1" w14:textId="77777777" w:rsidR="006D7232" w:rsidRPr="009E7798" w:rsidRDefault="006D7232" w:rsidP="009B504F">
            <w:pPr>
              <w:spacing w:before="40" w:after="40"/>
              <w:rPr>
                <w:sz w:val="20"/>
                <w:szCs w:val="20"/>
              </w:rPr>
            </w:pPr>
            <w:r w:rsidRPr="009E7798">
              <w:rPr>
                <w:color w:val="0000FF"/>
                <w:sz w:val="20"/>
                <w:szCs w:val="20"/>
                <w:highlight w:val="white"/>
              </w:rPr>
              <w:t>SUM</w:t>
            </w:r>
            <w:r w:rsidRPr="009E7798">
              <w:rPr>
                <w:color w:val="000000"/>
                <w:sz w:val="20"/>
                <w:szCs w:val="20"/>
                <w:highlight w:val="white"/>
              </w:rPr>
              <w:t xml:space="preserve"> </w:t>
            </w:r>
            <w:r w:rsidRPr="009E7798">
              <w:rPr>
                <w:color w:val="0000FF"/>
                <w:sz w:val="20"/>
                <w:szCs w:val="20"/>
                <w:highlight w:val="white"/>
              </w:rPr>
              <w:t>(</w:t>
            </w: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POSITION</w:t>
            </w:r>
            <w:r w:rsidRPr="009E7798">
              <w:rPr>
                <w:color w:val="0000FF"/>
                <w:sz w:val="20"/>
                <w:szCs w:val="20"/>
                <w:highlight w:val="white"/>
              </w:rPr>
              <w:t>)</w:t>
            </w:r>
          </w:p>
        </w:tc>
      </w:tr>
      <w:tr w:rsidR="006D7232" w:rsidRPr="009E7798" w14:paraId="0AEC7D8C" w14:textId="77777777" w:rsidTr="009B504F">
        <w:tc>
          <w:tcPr>
            <w:tcW w:w="1570" w:type="pct"/>
            <w:vAlign w:val="center"/>
          </w:tcPr>
          <w:p w14:paraId="60529713" w14:textId="77777777" w:rsidR="006D7232" w:rsidRPr="009E7798" w:rsidRDefault="006D7232" w:rsidP="009B504F">
            <w:pPr>
              <w:rPr>
                <w:sz w:val="20"/>
                <w:szCs w:val="20"/>
              </w:rPr>
            </w:pPr>
            <w:r w:rsidRPr="009E7798">
              <w:rPr>
                <w:sz w:val="20"/>
                <w:szCs w:val="20"/>
              </w:rPr>
              <w:t>NPV_Position</w:t>
            </w:r>
          </w:p>
        </w:tc>
        <w:tc>
          <w:tcPr>
            <w:tcW w:w="3430" w:type="pct"/>
            <w:vAlign w:val="center"/>
          </w:tcPr>
          <w:p w14:paraId="5B7AA3D8" w14:textId="77777777" w:rsidR="006D7232" w:rsidRPr="009E7798" w:rsidRDefault="006D7232" w:rsidP="009B504F">
            <w:pPr>
              <w:spacing w:before="40" w:after="40"/>
              <w:rPr>
                <w:sz w:val="20"/>
                <w:szCs w:val="20"/>
              </w:rPr>
            </w:pPr>
            <w:r w:rsidRPr="009E7798">
              <w:rPr>
                <w:color w:val="0000FF"/>
                <w:sz w:val="20"/>
                <w:szCs w:val="20"/>
                <w:highlight w:val="white"/>
              </w:rPr>
              <w:t>SUM</w:t>
            </w:r>
            <w:r w:rsidRPr="009E7798">
              <w:rPr>
                <w:color w:val="000000"/>
                <w:sz w:val="20"/>
                <w:szCs w:val="20"/>
                <w:highlight w:val="white"/>
              </w:rPr>
              <w:t xml:space="preserve"> </w:t>
            </w:r>
            <w:r w:rsidRPr="009E7798">
              <w:rPr>
                <w:color w:val="0000FF"/>
                <w:sz w:val="20"/>
                <w:szCs w:val="20"/>
                <w:highlight w:val="white"/>
              </w:rPr>
              <w:t>(</w:t>
            </w:r>
            <w:r w:rsidRPr="009E7798">
              <w:rPr>
                <w:color w:val="808000"/>
                <w:sz w:val="20"/>
                <w:szCs w:val="20"/>
                <w:highlight w:val="white"/>
              </w:rPr>
              <w:t>FX_RISK</w:t>
            </w:r>
            <w:r w:rsidRPr="009E7798">
              <w:rPr>
                <w:color w:val="0000FF"/>
                <w:sz w:val="20"/>
                <w:szCs w:val="20"/>
                <w:highlight w:val="white"/>
              </w:rPr>
              <w:t>.</w:t>
            </w:r>
            <w:r w:rsidRPr="009E7798">
              <w:rPr>
                <w:color w:val="000000"/>
                <w:sz w:val="20"/>
                <w:szCs w:val="20"/>
                <w:highlight w:val="white"/>
              </w:rPr>
              <w:t>NPV_POSITION</w:t>
            </w:r>
            <w:r w:rsidRPr="009E7798">
              <w:rPr>
                <w:color w:val="0000FF"/>
                <w:sz w:val="20"/>
                <w:szCs w:val="20"/>
                <w:highlight w:val="white"/>
              </w:rPr>
              <w:t>)</w:t>
            </w:r>
          </w:p>
        </w:tc>
      </w:tr>
    </w:tbl>
    <w:p w14:paraId="2D9922CD" w14:textId="77777777" w:rsidR="006D7232" w:rsidRPr="00C84986" w:rsidRDefault="006D7232" w:rsidP="006D7232">
      <w:pPr>
        <w:rPr>
          <w:lang w:val="en-GB"/>
        </w:rPr>
      </w:pPr>
    </w:p>
    <w:p w14:paraId="66D8DC20"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BM02 - FX Capital</w:t>
      </w:r>
    </w:p>
    <w:p w14:paraId="2881A6AC"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10E3CF4E" w14:textId="77777777" w:rsidR="006D7232" w:rsidRPr="00C84986" w:rsidRDefault="006D7232" w:rsidP="006D7232">
      <w:pPr>
        <w:ind w:left="720"/>
        <w:rPr>
          <w:lang w:val="en-GB"/>
        </w:rPr>
      </w:pPr>
      <w:r w:rsidRPr="00C84986">
        <w:rPr>
          <w:lang w:val="en-GB"/>
        </w:rPr>
        <w:t xml:space="preserve"> </w:t>
      </w:r>
    </w:p>
    <w:p w14:paraId="0E94AD5E" w14:textId="77777777" w:rsidR="006D7232" w:rsidRPr="00C84986" w:rsidRDefault="006D7232" w:rsidP="006D7232">
      <w:pPr>
        <w:jc w:val="center"/>
        <w:rPr>
          <w:lang w:val="en-GB"/>
        </w:rPr>
      </w:pPr>
      <w:r w:rsidRPr="00C84986">
        <w:rPr>
          <w:noProof/>
        </w:rPr>
        <w:drawing>
          <wp:inline distT="0" distB="0" distL="0" distR="0" wp14:anchorId="2549E236" wp14:editId="1E77FCC6">
            <wp:extent cx="4927600" cy="19812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7600" cy="1981200"/>
                    </a:xfrm>
                    <a:prstGeom prst="rect">
                      <a:avLst/>
                    </a:prstGeom>
                    <a:noFill/>
                    <a:ln>
                      <a:noFill/>
                    </a:ln>
                  </pic:spPr>
                </pic:pic>
              </a:graphicData>
            </a:graphic>
          </wp:inline>
        </w:drawing>
      </w:r>
    </w:p>
    <w:p w14:paraId="78CBB44E" w14:textId="77777777" w:rsidR="006D7232" w:rsidRPr="00C84986" w:rsidRDefault="006D7232" w:rsidP="006D7232">
      <w:pPr>
        <w:numPr>
          <w:ilvl w:val="0"/>
          <w:numId w:val="34"/>
        </w:numPr>
        <w:rPr>
          <w:lang w:val="en-GB"/>
        </w:rPr>
      </w:pPr>
      <w:r w:rsidRPr="00C84986">
        <w:rPr>
          <w:lang w:val="en-GB"/>
        </w:rPr>
        <w:t>Mẫu biểu:</w:t>
      </w:r>
    </w:p>
    <w:p w14:paraId="39D10747" w14:textId="77777777" w:rsidR="006D7232" w:rsidRPr="00C84986" w:rsidRDefault="006D7232" w:rsidP="006D7232">
      <w:pPr>
        <w:rPr>
          <w:lang w:val="en-GB"/>
        </w:rPr>
      </w:pPr>
      <w:r w:rsidRPr="00C84986">
        <w:rPr>
          <w:noProof/>
        </w:rPr>
        <w:drawing>
          <wp:inline distT="0" distB="0" distL="0" distR="0" wp14:anchorId="7C28F285" wp14:editId="49ECDA2B">
            <wp:extent cx="5750560" cy="640080"/>
            <wp:effectExtent l="0" t="0" r="2540" b="7620"/>
            <wp:docPr id="17" name="Picture 17" descr="1-4-2017 8-34-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4-2017 8-34-45 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0560" cy="640080"/>
                    </a:xfrm>
                    <a:prstGeom prst="rect">
                      <a:avLst/>
                    </a:prstGeom>
                    <a:noFill/>
                    <a:ln>
                      <a:noFill/>
                    </a:ln>
                  </pic:spPr>
                </pic:pic>
              </a:graphicData>
            </a:graphic>
          </wp:inline>
        </w:drawing>
      </w:r>
    </w:p>
    <w:p w14:paraId="2310FAD9" w14:textId="77777777" w:rsidR="006D7232" w:rsidRPr="00C84986" w:rsidRDefault="006D7232" w:rsidP="006D7232">
      <w:pPr>
        <w:rPr>
          <w:lang w:val="en-GB"/>
        </w:rPr>
      </w:pPr>
    </w:p>
    <w:p w14:paraId="5D741851" w14:textId="77777777" w:rsidR="006D7232" w:rsidRPr="00C84986" w:rsidRDefault="006D7232" w:rsidP="006D7232">
      <w:pPr>
        <w:numPr>
          <w:ilvl w:val="0"/>
          <w:numId w:val="34"/>
        </w:numPr>
        <w:rPr>
          <w:lang w:val="en-GB"/>
        </w:rPr>
      </w:pPr>
      <w:r w:rsidRPr="00C84986">
        <w:rPr>
          <w:lang w:val="en-GB"/>
        </w:rPr>
        <w:t>Chi tiết các trường thông tin</w:t>
      </w:r>
    </w:p>
    <w:p w14:paraId="49D5D230" w14:textId="77777777" w:rsidR="006D7232" w:rsidRPr="00C84986" w:rsidRDefault="006D7232" w:rsidP="006D7232">
      <w:pPr>
        <w:rPr>
          <w:lang w:val="en-GB"/>
        </w:rPr>
      </w:pPr>
    </w:p>
    <w:p w14:paraId="2AED5175" w14:textId="77777777" w:rsidR="006D7232" w:rsidRPr="00C84986" w:rsidRDefault="006D7232" w:rsidP="006D7232">
      <w:pPr>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0"/>
        <w:gridCol w:w="9900"/>
      </w:tblGrid>
      <w:tr w:rsidR="006D7232" w:rsidRPr="001A54D3" w14:paraId="0CC063CD" w14:textId="77777777" w:rsidTr="009B504F">
        <w:trPr>
          <w:tblHeader/>
        </w:trPr>
        <w:tc>
          <w:tcPr>
            <w:tcW w:w="1560" w:type="pct"/>
            <w:shd w:val="clear" w:color="auto" w:fill="E6E6E6"/>
            <w:vAlign w:val="center"/>
          </w:tcPr>
          <w:p w14:paraId="6D5ABD0F" w14:textId="77777777" w:rsidR="006D7232" w:rsidRPr="001A54D3" w:rsidRDefault="006D7232" w:rsidP="009B504F">
            <w:pPr>
              <w:pStyle w:val="NormalTableHeader"/>
              <w:keepLines w:val="0"/>
              <w:spacing w:before="40" w:after="40" w:line="240" w:lineRule="auto"/>
              <w:rPr>
                <w:rFonts w:ascii="Times New Roman" w:hAnsi="Times New Roman" w:cs="Times New Roman"/>
                <w:lang w:val="en-US"/>
              </w:rPr>
            </w:pPr>
            <w:r w:rsidRPr="001A54D3">
              <w:rPr>
                <w:rFonts w:ascii="Times New Roman" w:hAnsi="Times New Roman" w:cs="Times New Roman"/>
                <w:lang w:val="en-US"/>
              </w:rPr>
              <w:lastRenderedPageBreak/>
              <w:t>Tên trường</w:t>
            </w:r>
          </w:p>
        </w:tc>
        <w:tc>
          <w:tcPr>
            <w:tcW w:w="3440" w:type="pct"/>
            <w:shd w:val="clear" w:color="auto" w:fill="E6E6E6"/>
            <w:vAlign w:val="center"/>
          </w:tcPr>
          <w:p w14:paraId="4D13D432" w14:textId="77777777" w:rsidR="006D7232" w:rsidRPr="001A54D3" w:rsidRDefault="006D7232" w:rsidP="009B504F">
            <w:pPr>
              <w:pStyle w:val="NormalTableHeader"/>
              <w:keepLines w:val="0"/>
              <w:spacing w:before="40" w:after="40" w:line="240" w:lineRule="auto"/>
              <w:rPr>
                <w:rFonts w:ascii="Times New Roman" w:hAnsi="Times New Roman" w:cs="Times New Roman"/>
                <w:lang w:val="en-US"/>
              </w:rPr>
            </w:pPr>
            <w:r w:rsidRPr="001A54D3">
              <w:rPr>
                <w:rFonts w:ascii="Times New Roman" w:hAnsi="Times New Roman" w:cs="Times New Roman"/>
                <w:lang w:val="en-US"/>
              </w:rPr>
              <w:t>Nguồn số liệu</w:t>
            </w:r>
          </w:p>
        </w:tc>
      </w:tr>
      <w:tr w:rsidR="006D7232" w:rsidRPr="001A54D3" w14:paraId="15A364B6" w14:textId="77777777" w:rsidTr="009B504F">
        <w:tc>
          <w:tcPr>
            <w:tcW w:w="1560" w:type="pct"/>
            <w:vAlign w:val="center"/>
          </w:tcPr>
          <w:p w14:paraId="4BC15696" w14:textId="77777777" w:rsidR="006D7232" w:rsidRPr="001A54D3" w:rsidRDefault="006D7232" w:rsidP="009B504F">
            <w:pPr>
              <w:rPr>
                <w:color w:val="000000"/>
                <w:sz w:val="20"/>
                <w:szCs w:val="20"/>
              </w:rPr>
            </w:pPr>
            <w:r w:rsidRPr="001A54D3">
              <w:rPr>
                <w:color w:val="000000"/>
                <w:sz w:val="20"/>
                <w:szCs w:val="20"/>
              </w:rPr>
              <w:t>Report Date</w:t>
            </w:r>
          </w:p>
        </w:tc>
        <w:tc>
          <w:tcPr>
            <w:tcW w:w="3440" w:type="pct"/>
            <w:vAlign w:val="center"/>
          </w:tcPr>
          <w:p w14:paraId="53238B49" w14:textId="77777777" w:rsidR="006D7232" w:rsidRPr="001A54D3" w:rsidRDefault="006D7232" w:rsidP="009B504F">
            <w:pPr>
              <w:spacing w:before="40" w:after="40"/>
              <w:rPr>
                <w:sz w:val="20"/>
                <w:szCs w:val="20"/>
              </w:rPr>
            </w:pP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POSTED_DT</w:t>
            </w:r>
          </w:p>
        </w:tc>
      </w:tr>
      <w:tr w:rsidR="006D7232" w:rsidRPr="001A54D3" w14:paraId="4E4FE468" w14:textId="77777777" w:rsidTr="009B504F">
        <w:tc>
          <w:tcPr>
            <w:tcW w:w="1560" w:type="pct"/>
            <w:vAlign w:val="center"/>
          </w:tcPr>
          <w:p w14:paraId="385B50E4" w14:textId="77777777" w:rsidR="006D7232" w:rsidRPr="001A54D3" w:rsidRDefault="006D7232" w:rsidP="009B504F">
            <w:pPr>
              <w:rPr>
                <w:color w:val="000000"/>
                <w:sz w:val="20"/>
                <w:szCs w:val="20"/>
              </w:rPr>
            </w:pPr>
            <w:r w:rsidRPr="001A54D3">
              <w:rPr>
                <w:color w:val="000000"/>
                <w:sz w:val="20"/>
                <w:szCs w:val="20"/>
              </w:rPr>
              <w:t>Report Type</w:t>
            </w:r>
          </w:p>
        </w:tc>
        <w:tc>
          <w:tcPr>
            <w:tcW w:w="3440" w:type="pct"/>
            <w:vAlign w:val="center"/>
          </w:tcPr>
          <w:p w14:paraId="223B0C34" w14:textId="77777777" w:rsidR="006D7232" w:rsidRPr="001A54D3" w:rsidRDefault="006D7232" w:rsidP="009B504F">
            <w:pPr>
              <w:spacing w:before="40" w:after="40"/>
              <w:rPr>
                <w:sz w:val="20"/>
                <w:szCs w:val="20"/>
              </w:rPr>
            </w:pPr>
            <w:r w:rsidRPr="001A54D3">
              <w:rPr>
                <w:color w:val="000000"/>
                <w:sz w:val="20"/>
                <w:szCs w:val="20"/>
                <w:highlight w:val="white"/>
              </w:rPr>
              <w:t>B2RAW</w:t>
            </w:r>
            <w:r w:rsidRPr="001A54D3">
              <w:rPr>
                <w:color w:val="0000FF"/>
                <w:sz w:val="20"/>
                <w:szCs w:val="20"/>
                <w:highlight w:val="white"/>
              </w:rPr>
              <w:t>.</w:t>
            </w:r>
            <w:r w:rsidRPr="001A54D3">
              <w:rPr>
                <w:color w:val="000000"/>
                <w:sz w:val="20"/>
                <w:szCs w:val="20"/>
                <w:highlight w:val="white"/>
              </w:rPr>
              <w:t>SYSCOD</w:t>
            </w:r>
            <w:r w:rsidRPr="001A54D3">
              <w:rPr>
                <w:color w:val="000000"/>
                <w:sz w:val="20"/>
                <w:szCs w:val="20"/>
              </w:rPr>
              <w:t>.</w:t>
            </w:r>
            <w:r w:rsidRPr="001A54D3">
              <w:rPr>
                <w:color w:val="000000"/>
                <w:sz w:val="20"/>
                <w:szCs w:val="20"/>
                <w:highlight w:val="white"/>
              </w:rPr>
              <w:t>CODE</w:t>
            </w:r>
            <w:r w:rsidRPr="001A54D3">
              <w:rPr>
                <w:color w:val="000000"/>
                <w:sz w:val="20"/>
                <w:szCs w:val="20"/>
              </w:rPr>
              <w:t xml:space="preserve"> (</w:t>
            </w:r>
            <w:r w:rsidRPr="001A54D3">
              <w:rPr>
                <w:color w:val="000000"/>
                <w:sz w:val="20"/>
                <w:szCs w:val="20"/>
                <w:highlight w:val="white"/>
              </w:rPr>
              <w:t xml:space="preserve">CATGRY </w:t>
            </w:r>
            <w:r w:rsidRPr="001A54D3">
              <w:rPr>
                <w:color w:val="0000FF"/>
                <w:sz w:val="20"/>
                <w:szCs w:val="20"/>
                <w:highlight w:val="white"/>
              </w:rPr>
              <w:t>=</w:t>
            </w:r>
            <w:r w:rsidRPr="001A54D3">
              <w:rPr>
                <w:color w:val="000000"/>
                <w:sz w:val="20"/>
                <w:szCs w:val="20"/>
                <w:highlight w:val="white"/>
              </w:rPr>
              <w:t xml:space="preserve"> </w:t>
            </w:r>
            <w:r w:rsidRPr="001A54D3">
              <w:rPr>
                <w:color w:val="FF0000"/>
                <w:sz w:val="20"/>
                <w:szCs w:val="20"/>
                <w:highlight w:val="white"/>
              </w:rPr>
              <w:t>'REPORT_TYPE'</w:t>
            </w:r>
            <w:r w:rsidRPr="001A54D3">
              <w:rPr>
                <w:sz w:val="20"/>
                <w:szCs w:val="20"/>
              </w:rPr>
              <w:t>) (link bằng</w:t>
            </w:r>
            <w:r w:rsidRPr="001A54D3">
              <w:rPr>
                <w:color w:val="FF0000"/>
                <w:sz w:val="20"/>
                <w:szCs w:val="20"/>
              </w:rPr>
              <w:t xml:space="preserve"> </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REPORT_TYPE_ID</w:t>
            </w:r>
            <w:r w:rsidRPr="001A54D3">
              <w:rPr>
                <w:color w:val="000000"/>
                <w:sz w:val="20"/>
                <w:szCs w:val="20"/>
              </w:rPr>
              <w:t>)</w:t>
            </w:r>
          </w:p>
        </w:tc>
      </w:tr>
      <w:tr w:rsidR="006D7232" w:rsidRPr="001A54D3" w14:paraId="5DC1EA9B" w14:textId="77777777" w:rsidTr="009B504F">
        <w:tc>
          <w:tcPr>
            <w:tcW w:w="1560" w:type="pct"/>
            <w:vAlign w:val="center"/>
          </w:tcPr>
          <w:p w14:paraId="69FA487D" w14:textId="77777777" w:rsidR="006D7232" w:rsidRPr="001A54D3" w:rsidRDefault="006D7232" w:rsidP="009B504F">
            <w:pPr>
              <w:rPr>
                <w:color w:val="000000"/>
                <w:sz w:val="20"/>
                <w:szCs w:val="20"/>
              </w:rPr>
            </w:pPr>
            <w:r w:rsidRPr="001A54D3">
              <w:rPr>
                <w:color w:val="000000"/>
                <w:sz w:val="20"/>
                <w:szCs w:val="20"/>
              </w:rPr>
              <w:t>Reporting Unit Type</w:t>
            </w:r>
          </w:p>
        </w:tc>
        <w:tc>
          <w:tcPr>
            <w:tcW w:w="3440" w:type="pct"/>
            <w:vAlign w:val="center"/>
          </w:tcPr>
          <w:p w14:paraId="41BBD407" w14:textId="77777777" w:rsidR="006D7232" w:rsidRPr="001A54D3" w:rsidRDefault="006D7232" w:rsidP="009B504F">
            <w:pPr>
              <w:spacing w:before="40" w:after="40"/>
              <w:rPr>
                <w:sz w:val="20"/>
                <w:szCs w:val="20"/>
              </w:rPr>
            </w:pP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REPORTING_UNIT_TYPE</w:t>
            </w:r>
          </w:p>
        </w:tc>
      </w:tr>
      <w:tr w:rsidR="006D7232" w:rsidRPr="001A54D3" w14:paraId="7ABE501F" w14:textId="77777777" w:rsidTr="009B504F">
        <w:tc>
          <w:tcPr>
            <w:tcW w:w="1560" w:type="pct"/>
            <w:vAlign w:val="center"/>
          </w:tcPr>
          <w:p w14:paraId="735222E2" w14:textId="77777777" w:rsidR="006D7232" w:rsidRPr="001A54D3" w:rsidRDefault="006D7232" w:rsidP="009B504F">
            <w:pPr>
              <w:rPr>
                <w:color w:val="000000"/>
                <w:sz w:val="20"/>
                <w:szCs w:val="20"/>
              </w:rPr>
            </w:pPr>
            <w:r w:rsidRPr="001A54D3">
              <w:rPr>
                <w:color w:val="000000"/>
                <w:sz w:val="20"/>
                <w:szCs w:val="20"/>
              </w:rPr>
              <w:t>Reporting Unit</w:t>
            </w:r>
          </w:p>
        </w:tc>
        <w:tc>
          <w:tcPr>
            <w:tcW w:w="3440" w:type="pct"/>
            <w:vAlign w:val="center"/>
          </w:tcPr>
          <w:p w14:paraId="31112B7E" w14:textId="77777777" w:rsidR="006D7232" w:rsidRPr="001A54D3" w:rsidRDefault="006D7232" w:rsidP="009B504F">
            <w:pPr>
              <w:spacing w:before="40" w:after="40"/>
              <w:rPr>
                <w:sz w:val="20"/>
                <w:szCs w:val="20"/>
              </w:rPr>
            </w:pPr>
            <w:r w:rsidRPr="001A54D3">
              <w:rPr>
                <w:color w:val="0000FF"/>
                <w:sz w:val="20"/>
                <w:szCs w:val="20"/>
                <w:highlight w:val="white"/>
              </w:rPr>
              <w:t>NVL</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REPORTING_UNIT</w:t>
            </w:r>
            <w:r w:rsidRPr="001A54D3">
              <w:rPr>
                <w:color w:val="0000FF"/>
                <w:sz w:val="20"/>
                <w:szCs w:val="20"/>
                <w:highlight w:val="white"/>
              </w:rPr>
              <w:t>,</w:t>
            </w:r>
            <w:r w:rsidRPr="001A54D3">
              <w:rPr>
                <w:color w:val="000000"/>
                <w:sz w:val="20"/>
                <w:szCs w:val="20"/>
                <w:highlight w:val="white"/>
              </w:rPr>
              <w:t xml:space="preserve"> </w:t>
            </w:r>
            <w:r w:rsidRPr="001A54D3">
              <w:rPr>
                <w:color w:val="FF0000"/>
                <w:sz w:val="20"/>
                <w:szCs w:val="20"/>
                <w:highlight w:val="white"/>
              </w:rPr>
              <w:t>'&lt;NA&gt;'</w:t>
            </w:r>
            <w:r w:rsidRPr="001A54D3">
              <w:rPr>
                <w:color w:val="0000FF"/>
                <w:sz w:val="20"/>
                <w:szCs w:val="20"/>
                <w:highlight w:val="white"/>
              </w:rPr>
              <w:t>)</w:t>
            </w:r>
          </w:p>
        </w:tc>
      </w:tr>
      <w:tr w:rsidR="006D7232" w:rsidRPr="001A54D3" w14:paraId="30608C19" w14:textId="77777777" w:rsidTr="009B504F">
        <w:tc>
          <w:tcPr>
            <w:tcW w:w="1560" w:type="pct"/>
            <w:vAlign w:val="center"/>
          </w:tcPr>
          <w:p w14:paraId="72149CCF" w14:textId="77777777" w:rsidR="006D7232" w:rsidRPr="001A54D3" w:rsidRDefault="006D7232" w:rsidP="009B504F">
            <w:pPr>
              <w:rPr>
                <w:color w:val="000000"/>
                <w:sz w:val="20"/>
                <w:szCs w:val="20"/>
              </w:rPr>
            </w:pPr>
            <w:r w:rsidRPr="001A54D3">
              <w:rPr>
                <w:color w:val="000000"/>
                <w:sz w:val="20"/>
                <w:szCs w:val="20"/>
              </w:rPr>
              <w:t>Position in USD-Long Position</w:t>
            </w:r>
          </w:p>
        </w:tc>
        <w:tc>
          <w:tcPr>
            <w:tcW w:w="3440" w:type="pct"/>
            <w:vAlign w:val="center"/>
          </w:tcPr>
          <w:p w14:paraId="1BD0B29A"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LONG_POS_USD</w:t>
            </w:r>
            <w:r w:rsidRPr="001A54D3">
              <w:rPr>
                <w:color w:val="0000FF"/>
                <w:sz w:val="20"/>
                <w:szCs w:val="20"/>
                <w:highlight w:val="white"/>
              </w:rPr>
              <w:t>)</w:t>
            </w:r>
          </w:p>
        </w:tc>
      </w:tr>
      <w:tr w:rsidR="006D7232" w:rsidRPr="001A54D3" w14:paraId="42CF5AE6" w14:textId="77777777" w:rsidTr="009B504F">
        <w:tc>
          <w:tcPr>
            <w:tcW w:w="1560" w:type="pct"/>
            <w:vAlign w:val="center"/>
          </w:tcPr>
          <w:p w14:paraId="02EB5FDF" w14:textId="77777777" w:rsidR="006D7232" w:rsidRPr="001A54D3" w:rsidRDefault="006D7232" w:rsidP="009B504F">
            <w:pPr>
              <w:rPr>
                <w:color w:val="000000"/>
                <w:sz w:val="20"/>
                <w:szCs w:val="20"/>
              </w:rPr>
            </w:pPr>
            <w:r w:rsidRPr="001A54D3">
              <w:rPr>
                <w:color w:val="000000"/>
                <w:sz w:val="20"/>
                <w:szCs w:val="20"/>
              </w:rPr>
              <w:t>Position in USD-Short Position</w:t>
            </w:r>
          </w:p>
        </w:tc>
        <w:tc>
          <w:tcPr>
            <w:tcW w:w="3440" w:type="pct"/>
            <w:vAlign w:val="center"/>
          </w:tcPr>
          <w:p w14:paraId="1AC997C0"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SHORT_POS_USD</w:t>
            </w:r>
            <w:r w:rsidRPr="001A54D3">
              <w:rPr>
                <w:color w:val="0000FF"/>
                <w:sz w:val="20"/>
                <w:szCs w:val="20"/>
                <w:highlight w:val="white"/>
              </w:rPr>
              <w:t>)</w:t>
            </w:r>
          </w:p>
        </w:tc>
      </w:tr>
      <w:tr w:rsidR="006D7232" w:rsidRPr="001A54D3" w14:paraId="25CE0F37" w14:textId="77777777" w:rsidTr="009B504F">
        <w:tc>
          <w:tcPr>
            <w:tcW w:w="1560" w:type="pct"/>
            <w:vAlign w:val="center"/>
          </w:tcPr>
          <w:p w14:paraId="27DEF23D" w14:textId="77777777" w:rsidR="006D7232" w:rsidRPr="001A54D3" w:rsidRDefault="006D7232" w:rsidP="009B504F">
            <w:pPr>
              <w:rPr>
                <w:color w:val="000000"/>
                <w:sz w:val="20"/>
                <w:szCs w:val="20"/>
              </w:rPr>
            </w:pPr>
            <w:r w:rsidRPr="001A54D3">
              <w:rPr>
                <w:color w:val="000000"/>
                <w:sz w:val="20"/>
                <w:szCs w:val="20"/>
              </w:rPr>
              <w:t>Position in USD-Gold Position</w:t>
            </w:r>
          </w:p>
        </w:tc>
        <w:tc>
          <w:tcPr>
            <w:tcW w:w="3440" w:type="pct"/>
            <w:vAlign w:val="center"/>
          </w:tcPr>
          <w:p w14:paraId="2EFFC8FB"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GOLD_POS_USD</w:t>
            </w:r>
            <w:r w:rsidRPr="001A54D3">
              <w:rPr>
                <w:color w:val="0000FF"/>
                <w:sz w:val="20"/>
                <w:szCs w:val="20"/>
                <w:highlight w:val="white"/>
              </w:rPr>
              <w:t>)</w:t>
            </w:r>
          </w:p>
        </w:tc>
      </w:tr>
      <w:tr w:rsidR="006D7232" w:rsidRPr="001A54D3" w14:paraId="3D7C6C15" w14:textId="77777777" w:rsidTr="009B504F">
        <w:tc>
          <w:tcPr>
            <w:tcW w:w="1560" w:type="pct"/>
            <w:vAlign w:val="center"/>
          </w:tcPr>
          <w:p w14:paraId="6D2A7623" w14:textId="77777777" w:rsidR="006D7232" w:rsidRPr="001A54D3" w:rsidRDefault="006D7232" w:rsidP="009B504F">
            <w:pPr>
              <w:rPr>
                <w:color w:val="000000"/>
                <w:sz w:val="20"/>
                <w:szCs w:val="20"/>
              </w:rPr>
            </w:pPr>
            <w:r w:rsidRPr="001A54D3">
              <w:rPr>
                <w:color w:val="000000"/>
                <w:sz w:val="20"/>
                <w:szCs w:val="20"/>
              </w:rPr>
              <w:t>Position in VND-Long Position</w:t>
            </w:r>
          </w:p>
        </w:tc>
        <w:tc>
          <w:tcPr>
            <w:tcW w:w="3440" w:type="pct"/>
            <w:vAlign w:val="center"/>
          </w:tcPr>
          <w:p w14:paraId="11030FA8"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LONG_POS_VND</w:t>
            </w:r>
            <w:r w:rsidRPr="001A54D3">
              <w:rPr>
                <w:color w:val="0000FF"/>
                <w:sz w:val="20"/>
                <w:szCs w:val="20"/>
                <w:highlight w:val="white"/>
              </w:rPr>
              <w:t>)</w:t>
            </w:r>
          </w:p>
        </w:tc>
      </w:tr>
      <w:tr w:rsidR="006D7232" w:rsidRPr="001A54D3" w14:paraId="50C52FA5" w14:textId="77777777" w:rsidTr="009B504F">
        <w:tc>
          <w:tcPr>
            <w:tcW w:w="1560" w:type="pct"/>
            <w:vAlign w:val="center"/>
          </w:tcPr>
          <w:p w14:paraId="694B497A" w14:textId="77777777" w:rsidR="006D7232" w:rsidRPr="001A54D3" w:rsidRDefault="006D7232" w:rsidP="009B504F">
            <w:pPr>
              <w:rPr>
                <w:color w:val="000000"/>
                <w:sz w:val="20"/>
                <w:szCs w:val="20"/>
              </w:rPr>
            </w:pPr>
            <w:r w:rsidRPr="001A54D3">
              <w:rPr>
                <w:color w:val="000000"/>
                <w:sz w:val="20"/>
                <w:szCs w:val="20"/>
              </w:rPr>
              <w:t>Position in VND-Short Position</w:t>
            </w:r>
          </w:p>
        </w:tc>
        <w:tc>
          <w:tcPr>
            <w:tcW w:w="3440" w:type="pct"/>
            <w:vAlign w:val="center"/>
          </w:tcPr>
          <w:p w14:paraId="084EC416"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SHORT_POS_VND</w:t>
            </w:r>
            <w:r w:rsidRPr="001A54D3">
              <w:rPr>
                <w:color w:val="0000FF"/>
                <w:sz w:val="20"/>
                <w:szCs w:val="20"/>
                <w:highlight w:val="white"/>
              </w:rPr>
              <w:t>)</w:t>
            </w:r>
          </w:p>
        </w:tc>
      </w:tr>
      <w:tr w:rsidR="006D7232" w:rsidRPr="001A54D3" w14:paraId="5DF1029A" w14:textId="77777777" w:rsidTr="009B504F">
        <w:tc>
          <w:tcPr>
            <w:tcW w:w="1560" w:type="pct"/>
            <w:vAlign w:val="center"/>
          </w:tcPr>
          <w:p w14:paraId="37C1BADD" w14:textId="77777777" w:rsidR="006D7232" w:rsidRPr="001A54D3" w:rsidRDefault="006D7232" w:rsidP="009B504F">
            <w:pPr>
              <w:rPr>
                <w:color w:val="000000"/>
                <w:sz w:val="20"/>
                <w:szCs w:val="20"/>
              </w:rPr>
            </w:pPr>
            <w:r w:rsidRPr="001A54D3">
              <w:rPr>
                <w:color w:val="000000"/>
                <w:sz w:val="20"/>
                <w:szCs w:val="20"/>
              </w:rPr>
              <w:t>Position in VND-Gold Position</w:t>
            </w:r>
          </w:p>
        </w:tc>
        <w:tc>
          <w:tcPr>
            <w:tcW w:w="3440" w:type="pct"/>
            <w:vAlign w:val="center"/>
          </w:tcPr>
          <w:p w14:paraId="1E2A75AC"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GOLD_POS_VND</w:t>
            </w:r>
            <w:r w:rsidRPr="001A54D3">
              <w:rPr>
                <w:color w:val="0000FF"/>
                <w:sz w:val="20"/>
                <w:szCs w:val="20"/>
                <w:highlight w:val="white"/>
              </w:rPr>
              <w:t>)</w:t>
            </w:r>
          </w:p>
        </w:tc>
      </w:tr>
      <w:tr w:rsidR="006D7232" w:rsidRPr="001A54D3" w14:paraId="211C4717" w14:textId="77777777" w:rsidTr="009B504F">
        <w:tc>
          <w:tcPr>
            <w:tcW w:w="1560" w:type="pct"/>
            <w:vAlign w:val="center"/>
          </w:tcPr>
          <w:p w14:paraId="01FDB3DA" w14:textId="77777777" w:rsidR="006D7232" w:rsidRPr="001A54D3" w:rsidRDefault="006D7232" w:rsidP="009B504F">
            <w:pPr>
              <w:rPr>
                <w:color w:val="000000"/>
                <w:sz w:val="20"/>
                <w:szCs w:val="20"/>
              </w:rPr>
            </w:pPr>
            <w:r w:rsidRPr="001A54D3">
              <w:rPr>
                <w:color w:val="000000"/>
                <w:sz w:val="20"/>
                <w:szCs w:val="20"/>
              </w:rPr>
              <w:t>Position in VND-RWA</w:t>
            </w:r>
          </w:p>
        </w:tc>
        <w:tc>
          <w:tcPr>
            <w:tcW w:w="3440" w:type="pct"/>
            <w:vAlign w:val="center"/>
          </w:tcPr>
          <w:p w14:paraId="7CE966DE"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RWA</w:t>
            </w:r>
            <w:r w:rsidRPr="001A54D3">
              <w:rPr>
                <w:color w:val="0000FF"/>
                <w:sz w:val="20"/>
                <w:szCs w:val="20"/>
                <w:highlight w:val="white"/>
              </w:rPr>
              <w:t>)</w:t>
            </w:r>
          </w:p>
        </w:tc>
      </w:tr>
      <w:tr w:rsidR="006D7232" w:rsidRPr="001A54D3" w14:paraId="450D6059" w14:textId="77777777" w:rsidTr="009B504F">
        <w:tc>
          <w:tcPr>
            <w:tcW w:w="1560" w:type="pct"/>
            <w:vAlign w:val="center"/>
          </w:tcPr>
          <w:p w14:paraId="54E01240" w14:textId="77777777" w:rsidR="006D7232" w:rsidRPr="001A54D3" w:rsidRDefault="006D7232" w:rsidP="009B504F">
            <w:pPr>
              <w:rPr>
                <w:color w:val="000000"/>
                <w:sz w:val="20"/>
                <w:szCs w:val="20"/>
              </w:rPr>
            </w:pPr>
            <w:r w:rsidRPr="001A54D3">
              <w:rPr>
                <w:color w:val="000000"/>
                <w:sz w:val="20"/>
                <w:szCs w:val="20"/>
              </w:rPr>
              <w:t>Position in VND-Total Capital</w:t>
            </w:r>
          </w:p>
        </w:tc>
        <w:tc>
          <w:tcPr>
            <w:tcW w:w="3440" w:type="pct"/>
            <w:vAlign w:val="center"/>
          </w:tcPr>
          <w:p w14:paraId="3328F35F" w14:textId="77777777" w:rsidR="006D7232" w:rsidRPr="001A54D3" w:rsidRDefault="006D7232" w:rsidP="009B504F">
            <w:pPr>
              <w:spacing w:before="40" w:after="40"/>
              <w:rPr>
                <w:sz w:val="20"/>
                <w:szCs w:val="20"/>
              </w:rPr>
            </w:pPr>
            <w:r w:rsidRPr="001A54D3">
              <w:rPr>
                <w:color w:val="0000FF"/>
                <w:sz w:val="20"/>
                <w:szCs w:val="20"/>
                <w:highlight w:val="white"/>
              </w:rPr>
              <w:t>SUM</w:t>
            </w:r>
            <w:r w:rsidRPr="001A54D3">
              <w:rPr>
                <w:color w:val="000000"/>
                <w:sz w:val="20"/>
                <w:szCs w:val="20"/>
                <w:highlight w:val="white"/>
              </w:rPr>
              <w:t xml:space="preserve"> </w:t>
            </w:r>
            <w:r w:rsidRPr="001A54D3">
              <w:rPr>
                <w:color w:val="0000FF"/>
                <w:sz w:val="20"/>
                <w:szCs w:val="20"/>
                <w:highlight w:val="white"/>
              </w:rPr>
              <w:t>(</w:t>
            </w:r>
            <w:r w:rsidRPr="001A54D3">
              <w:rPr>
                <w:color w:val="808000"/>
                <w:sz w:val="20"/>
                <w:szCs w:val="20"/>
                <w:highlight w:val="white"/>
              </w:rPr>
              <w:t>FX_CAPITAL</w:t>
            </w:r>
            <w:r w:rsidRPr="001A54D3">
              <w:rPr>
                <w:color w:val="0000FF"/>
                <w:sz w:val="20"/>
                <w:szCs w:val="20"/>
                <w:highlight w:val="white"/>
              </w:rPr>
              <w:t>.</w:t>
            </w:r>
            <w:r w:rsidRPr="001A54D3">
              <w:rPr>
                <w:color w:val="000000"/>
                <w:sz w:val="20"/>
                <w:szCs w:val="20"/>
                <w:highlight w:val="white"/>
              </w:rPr>
              <w:t>TOTAL_CAPITAL</w:t>
            </w:r>
            <w:r w:rsidRPr="001A54D3">
              <w:rPr>
                <w:color w:val="0000FF"/>
                <w:sz w:val="20"/>
                <w:szCs w:val="20"/>
                <w:highlight w:val="white"/>
              </w:rPr>
              <w:t>)</w:t>
            </w:r>
          </w:p>
        </w:tc>
      </w:tr>
    </w:tbl>
    <w:p w14:paraId="2D361232" w14:textId="77777777" w:rsidR="006D7232" w:rsidRPr="00C84986" w:rsidRDefault="006D7232" w:rsidP="006D7232">
      <w:pPr>
        <w:rPr>
          <w:lang w:val="en-GB"/>
        </w:rPr>
      </w:pPr>
    </w:p>
    <w:p w14:paraId="0E64D62B" w14:textId="77777777" w:rsidR="006D7232" w:rsidRPr="00C84986" w:rsidRDefault="006D7232" w:rsidP="006D7232">
      <w:pPr>
        <w:rPr>
          <w:lang w:val="en-GB"/>
        </w:rPr>
      </w:pPr>
    </w:p>
    <w:p w14:paraId="4D78E678"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BM03 - FX Position &amp; Capital</w:t>
      </w:r>
    </w:p>
    <w:p w14:paraId="322E61EF"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386FED95" w14:textId="77777777" w:rsidR="006D7232" w:rsidRPr="00C84986" w:rsidRDefault="006D7232" w:rsidP="006D7232">
      <w:pPr>
        <w:ind w:left="720"/>
        <w:rPr>
          <w:lang w:val="en-GB"/>
        </w:rPr>
      </w:pPr>
      <w:r w:rsidRPr="00C84986">
        <w:rPr>
          <w:lang w:val="en-GB"/>
        </w:rPr>
        <w:t xml:space="preserve"> </w:t>
      </w:r>
    </w:p>
    <w:p w14:paraId="38FA4C37" w14:textId="77777777" w:rsidR="006D7232" w:rsidRPr="00C84986" w:rsidRDefault="006D7232" w:rsidP="006D7232">
      <w:pPr>
        <w:jc w:val="center"/>
        <w:rPr>
          <w:lang w:val="en-GB"/>
        </w:rPr>
      </w:pPr>
      <w:r w:rsidRPr="00C84986">
        <w:rPr>
          <w:noProof/>
        </w:rPr>
        <w:drawing>
          <wp:inline distT="0" distB="0" distL="0" distR="0" wp14:anchorId="1E7A7538" wp14:editId="5AEFB7C3">
            <wp:extent cx="4927600" cy="19812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7600" cy="1981200"/>
                    </a:xfrm>
                    <a:prstGeom prst="rect">
                      <a:avLst/>
                    </a:prstGeom>
                    <a:noFill/>
                    <a:ln>
                      <a:noFill/>
                    </a:ln>
                  </pic:spPr>
                </pic:pic>
              </a:graphicData>
            </a:graphic>
          </wp:inline>
        </w:drawing>
      </w:r>
    </w:p>
    <w:p w14:paraId="754AA0B6" w14:textId="77777777" w:rsidR="006D7232" w:rsidRPr="00C84986" w:rsidRDefault="006D7232" w:rsidP="006D7232">
      <w:pPr>
        <w:numPr>
          <w:ilvl w:val="0"/>
          <w:numId w:val="34"/>
        </w:numPr>
        <w:rPr>
          <w:lang w:val="en-GB"/>
        </w:rPr>
      </w:pPr>
      <w:r w:rsidRPr="00C84986">
        <w:rPr>
          <w:lang w:val="en-GB"/>
        </w:rPr>
        <w:t>Mẫu biểu:</w:t>
      </w:r>
    </w:p>
    <w:p w14:paraId="4B0451F0" w14:textId="77777777" w:rsidR="006D7232" w:rsidRPr="00C84986" w:rsidRDefault="006D7232" w:rsidP="006D7232">
      <w:pPr>
        <w:ind w:left="720"/>
        <w:jc w:val="center"/>
        <w:rPr>
          <w:lang w:val="en-GB"/>
        </w:rPr>
      </w:pPr>
      <w:r w:rsidRPr="00C84986">
        <w:rPr>
          <w:noProof/>
        </w:rPr>
        <w:lastRenderedPageBreak/>
        <w:drawing>
          <wp:inline distT="0" distB="0" distL="0" distR="0" wp14:anchorId="3969AC8D" wp14:editId="260D689A">
            <wp:extent cx="5750560" cy="914400"/>
            <wp:effectExtent l="0" t="0" r="2540" b="0"/>
            <wp:docPr id="11" name="Picture 11" descr="1-4-2017 8-54-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4-2017 8-54-39 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0560" cy="914400"/>
                    </a:xfrm>
                    <a:prstGeom prst="rect">
                      <a:avLst/>
                    </a:prstGeom>
                    <a:noFill/>
                    <a:ln>
                      <a:noFill/>
                    </a:ln>
                  </pic:spPr>
                </pic:pic>
              </a:graphicData>
            </a:graphic>
          </wp:inline>
        </w:drawing>
      </w:r>
    </w:p>
    <w:p w14:paraId="7FC84CB5" w14:textId="77777777" w:rsidR="006D7232" w:rsidRPr="00C84986" w:rsidRDefault="006D7232" w:rsidP="006D7232">
      <w:pPr>
        <w:rPr>
          <w:lang w:val="en-GB"/>
        </w:rPr>
      </w:pPr>
    </w:p>
    <w:p w14:paraId="4233CADE" w14:textId="77777777" w:rsidR="006D7232" w:rsidRPr="00C84986" w:rsidRDefault="006D7232" w:rsidP="006D7232">
      <w:pPr>
        <w:numPr>
          <w:ilvl w:val="0"/>
          <w:numId w:val="34"/>
        </w:numPr>
        <w:rPr>
          <w:lang w:val="en-GB"/>
        </w:rPr>
      </w:pPr>
      <w:r w:rsidRPr="00C84986">
        <w:rPr>
          <w:lang w:val="en-GB"/>
        </w:rPr>
        <w:t>Chi tiết các trường thông tin</w:t>
      </w:r>
    </w:p>
    <w:tbl>
      <w:tblPr>
        <w:tblW w:w="45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2"/>
        <w:gridCol w:w="8896"/>
      </w:tblGrid>
      <w:tr w:rsidR="006D7232" w:rsidRPr="000D0960" w14:paraId="5FD57B84" w14:textId="77777777" w:rsidTr="009B504F">
        <w:trPr>
          <w:tblHeader/>
        </w:trPr>
        <w:tc>
          <w:tcPr>
            <w:tcW w:w="1570" w:type="pct"/>
            <w:shd w:val="clear" w:color="auto" w:fill="E6E6E6"/>
          </w:tcPr>
          <w:p w14:paraId="57FA7E17" w14:textId="77777777" w:rsidR="006D7232" w:rsidRPr="000D0960" w:rsidRDefault="006D7232" w:rsidP="009B504F">
            <w:pPr>
              <w:pStyle w:val="NormalTableHeader"/>
              <w:keepLines w:val="0"/>
              <w:spacing w:before="40" w:after="40" w:line="240" w:lineRule="auto"/>
              <w:rPr>
                <w:rFonts w:ascii="Times New Roman" w:hAnsi="Times New Roman" w:cs="Times New Roman"/>
                <w:lang w:val="en-US"/>
              </w:rPr>
            </w:pPr>
            <w:r w:rsidRPr="000D0960">
              <w:rPr>
                <w:rFonts w:ascii="Times New Roman" w:hAnsi="Times New Roman" w:cs="Times New Roman"/>
                <w:lang w:val="en-US"/>
              </w:rPr>
              <w:t>Tên trường</w:t>
            </w:r>
          </w:p>
        </w:tc>
        <w:tc>
          <w:tcPr>
            <w:tcW w:w="3430" w:type="pct"/>
            <w:shd w:val="clear" w:color="auto" w:fill="E6E6E6"/>
          </w:tcPr>
          <w:p w14:paraId="3FC41139" w14:textId="77777777" w:rsidR="006D7232" w:rsidRPr="000D0960" w:rsidRDefault="006D7232" w:rsidP="009B504F">
            <w:pPr>
              <w:pStyle w:val="NormalTableHeader"/>
              <w:keepLines w:val="0"/>
              <w:spacing w:before="40" w:after="40" w:line="240" w:lineRule="auto"/>
              <w:rPr>
                <w:rFonts w:ascii="Times New Roman" w:hAnsi="Times New Roman" w:cs="Times New Roman"/>
                <w:lang w:val="en-US"/>
              </w:rPr>
            </w:pPr>
            <w:r w:rsidRPr="000D0960">
              <w:rPr>
                <w:rFonts w:ascii="Times New Roman" w:hAnsi="Times New Roman" w:cs="Times New Roman"/>
                <w:lang w:val="en-US"/>
              </w:rPr>
              <w:t>Nguồn số liệu</w:t>
            </w:r>
          </w:p>
        </w:tc>
      </w:tr>
      <w:tr w:rsidR="006D7232" w:rsidRPr="000D0960" w14:paraId="4BCE57B9" w14:textId="77777777" w:rsidTr="009B504F">
        <w:tc>
          <w:tcPr>
            <w:tcW w:w="1570" w:type="pct"/>
            <w:vAlign w:val="bottom"/>
          </w:tcPr>
          <w:p w14:paraId="1BF05F8E" w14:textId="77777777" w:rsidR="006D7232" w:rsidRPr="000D0960" w:rsidRDefault="006D7232" w:rsidP="009B504F">
            <w:pPr>
              <w:rPr>
                <w:color w:val="000000"/>
                <w:sz w:val="20"/>
                <w:szCs w:val="20"/>
              </w:rPr>
            </w:pPr>
            <w:r w:rsidRPr="000D0960">
              <w:rPr>
                <w:color w:val="000000"/>
                <w:sz w:val="20"/>
                <w:szCs w:val="20"/>
              </w:rPr>
              <w:t>Report Type</w:t>
            </w:r>
          </w:p>
        </w:tc>
        <w:tc>
          <w:tcPr>
            <w:tcW w:w="3430" w:type="pct"/>
          </w:tcPr>
          <w:p w14:paraId="6F8E93F0" w14:textId="77777777" w:rsidR="006D7232" w:rsidRPr="000D0960" w:rsidRDefault="006D7232" w:rsidP="009B504F">
            <w:pPr>
              <w:spacing w:before="40" w:after="40"/>
              <w:rPr>
                <w:sz w:val="20"/>
                <w:szCs w:val="20"/>
              </w:rPr>
            </w:pPr>
            <w:r w:rsidRPr="000D0960">
              <w:rPr>
                <w:color w:val="000000"/>
                <w:sz w:val="20"/>
                <w:szCs w:val="20"/>
                <w:highlight w:val="white"/>
              </w:rPr>
              <w:t>B2RAW</w:t>
            </w:r>
            <w:r w:rsidRPr="000D0960">
              <w:rPr>
                <w:color w:val="0000FF"/>
                <w:sz w:val="20"/>
                <w:szCs w:val="20"/>
                <w:highlight w:val="white"/>
              </w:rPr>
              <w:t>.</w:t>
            </w:r>
            <w:r w:rsidRPr="000D0960">
              <w:rPr>
                <w:color w:val="000000"/>
                <w:sz w:val="20"/>
                <w:szCs w:val="20"/>
                <w:highlight w:val="white"/>
              </w:rPr>
              <w:t>SYSCOD</w:t>
            </w:r>
            <w:r w:rsidRPr="000D0960">
              <w:rPr>
                <w:color w:val="000000"/>
                <w:sz w:val="20"/>
                <w:szCs w:val="20"/>
              </w:rPr>
              <w:t>.</w:t>
            </w:r>
            <w:r w:rsidRPr="000D0960">
              <w:rPr>
                <w:color w:val="000000"/>
                <w:sz w:val="20"/>
                <w:szCs w:val="20"/>
                <w:highlight w:val="white"/>
              </w:rPr>
              <w:t>CODE</w:t>
            </w:r>
            <w:r w:rsidRPr="000D0960">
              <w:rPr>
                <w:color w:val="000000"/>
                <w:sz w:val="20"/>
                <w:szCs w:val="20"/>
              </w:rPr>
              <w:t xml:space="preserve"> (</w:t>
            </w:r>
            <w:r w:rsidRPr="000D0960">
              <w:rPr>
                <w:color w:val="000000"/>
                <w:sz w:val="20"/>
                <w:szCs w:val="20"/>
                <w:highlight w:val="white"/>
              </w:rPr>
              <w:t xml:space="preserve">CATGRY </w:t>
            </w:r>
            <w:r w:rsidRPr="000D0960">
              <w:rPr>
                <w:color w:val="0000FF"/>
                <w:sz w:val="20"/>
                <w:szCs w:val="20"/>
                <w:highlight w:val="white"/>
              </w:rPr>
              <w:t>=</w:t>
            </w:r>
            <w:r w:rsidRPr="000D0960">
              <w:rPr>
                <w:color w:val="000000"/>
                <w:sz w:val="20"/>
                <w:szCs w:val="20"/>
                <w:highlight w:val="white"/>
              </w:rPr>
              <w:t xml:space="preserve"> </w:t>
            </w:r>
            <w:r w:rsidRPr="000D0960">
              <w:rPr>
                <w:color w:val="FF0000"/>
                <w:sz w:val="20"/>
                <w:szCs w:val="20"/>
                <w:highlight w:val="white"/>
              </w:rPr>
              <w:t>'REPORT_TYPE'</w:t>
            </w:r>
            <w:r w:rsidRPr="000D0960">
              <w:rPr>
                <w:sz w:val="20"/>
                <w:szCs w:val="20"/>
              </w:rPr>
              <w:t>) (link bằng</w:t>
            </w:r>
            <w:r w:rsidRPr="000D0960">
              <w:rPr>
                <w:color w:val="FF0000"/>
                <w:sz w:val="20"/>
                <w:szCs w:val="20"/>
              </w:rPr>
              <w:t xml:space="preserve"> </w:t>
            </w: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REPORT_TYPE_ID</w:t>
            </w:r>
            <w:r w:rsidRPr="000D0960">
              <w:rPr>
                <w:color w:val="000000"/>
                <w:sz w:val="20"/>
                <w:szCs w:val="20"/>
              </w:rPr>
              <w:t>)</w:t>
            </w:r>
          </w:p>
        </w:tc>
      </w:tr>
      <w:tr w:rsidR="006D7232" w:rsidRPr="000D0960" w14:paraId="3E64254A" w14:textId="77777777" w:rsidTr="009B504F">
        <w:tc>
          <w:tcPr>
            <w:tcW w:w="1570" w:type="pct"/>
            <w:vAlign w:val="bottom"/>
          </w:tcPr>
          <w:p w14:paraId="46081FA9" w14:textId="77777777" w:rsidR="006D7232" w:rsidRPr="000D0960" w:rsidRDefault="006D7232" w:rsidP="009B504F">
            <w:pPr>
              <w:rPr>
                <w:color w:val="000000"/>
                <w:sz w:val="20"/>
                <w:szCs w:val="20"/>
              </w:rPr>
            </w:pPr>
            <w:r w:rsidRPr="000D0960">
              <w:rPr>
                <w:color w:val="000000"/>
                <w:sz w:val="20"/>
                <w:szCs w:val="20"/>
              </w:rPr>
              <w:t>Reporting Unit Type</w:t>
            </w:r>
          </w:p>
        </w:tc>
        <w:tc>
          <w:tcPr>
            <w:tcW w:w="3430" w:type="pct"/>
          </w:tcPr>
          <w:p w14:paraId="40B36CDD" w14:textId="77777777" w:rsidR="006D7232" w:rsidRPr="000D0960" w:rsidRDefault="006D7232" w:rsidP="009B504F">
            <w:pPr>
              <w:spacing w:before="40" w:after="40"/>
              <w:rPr>
                <w:sz w:val="20"/>
                <w:szCs w:val="20"/>
              </w:rPr>
            </w:pP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REPORTING_UNIT_TYPE</w:t>
            </w:r>
          </w:p>
        </w:tc>
      </w:tr>
      <w:tr w:rsidR="006D7232" w:rsidRPr="000D0960" w14:paraId="40353814" w14:textId="77777777" w:rsidTr="009B504F">
        <w:tc>
          <w:tcPr>
            <w:tcW w:w="1570" w:type="pct"/>
            <w:vAlign w:val="bottom"/>
          </w:tcPr>
          <w:p w14:paraId="22F75AE8" w14:textId="77777777" w:rsidR="006D7232" w:rsidRPr="000D0960" w:rsidRDefault="006D7232" w:rsidP="009B504F">
            <w:pPr>
              <w:rPr>
                <w:color w:val="000000"/>
                <w:sz w:val="20"/>
                <w:szCs w:val="20"/>
              </w:rPr>
            </w:pPr>
            <w:r w:rsidRPr="000D0960">
              <w:rPr>
                <w:color w:val="000000"/>
                <w:sz w:val="20"/>
                <w:szCs w:val="20"/>
              </w:rPr>
              <w:t>Reporting Unit</w:t>
            </w:r>
          </w:p>
        </w:tc>
        <w:tc>
          <w:tcPr>
            <w:tcW w:w="3430" w:type="pct"/>
          </w:tcPr>
          <w:p w14:paraId="066733A7" w14:textId="77777777" w:rsidR="006D7232" w:rsidRPr="000D0960" w:rsidRDefault="006D7232" w:rsidP="009B504F">
            <w:pPr>
              <w:spacing w:before="40" w:after="40"/>
              <w:rPr>
                <w:sz w:val="20"/>
                <w:szCs w:val="20"/>
              </w:rPr>
            </w:pPr>
            <w:r w:rsidRPr="000D0960">
              <w:rPr>
                <w:color w:val="0000FF"/>
                <w:sz w:val="20"/>
                <w:szCs w:val="20"/>
                <w:highlight w:val="white"/>
              </w:rPr>
              <w:t>NVL</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REPORTING_UNIT</w:t>
            </w:r>
            <w:r w:rsidRPr="000D0960">
              <w:rPr>
                <w:color w:val="0000FF"/>
                <w:sz w:val="20"/>
                <w:szCs w:val="20"/>
                <w:highlight w:val="white"/>
              </w:rPr>
              <w:t>,</w:t>
            </w:r>
            <w:r w:rsidRPr="000D0960">
              <w:rPr>
                <w:color w:val="000000"/>
                <w:sz w:val="20"/>
                <w:szCs w:val="20"/>
                <w:highlight w:val="white"/>
              </w:rPr>
              <w:t xml:space="preserve"> </w:t>
            </w:r>
            <w:r w:rsidRPr="000D0960">
              <w:rPr>
                <w:color w:val="FF0000"/>
                <w:sz w:val="20"/>
                <w:szCs w:val="20"/>
                <w:highlight w:val="white"/>
              </w:rPr>
              <w:t>'&lt;NA&gt;'</w:t>
            </w:r>
            <w:r w:rsidRPr="000D0960">
              <w:rPr>
                <w:color w:val="0000FF"/>
                <w:sz w:val="20"/>
                <w:szCs w:val="20"/>
                <w:highlight w:val="white"/>
              </w:rPr>
              <w:t>)</w:t>
            </w:r>
          </w:p>
        </w:tc>
      </w:tr>
      <w:tr w:rsidR="006D7232" w:rsidRPr="000D0960" w14:paraId="108980CB" w14:textId="77777777" w:rsidTr="009B504F">
        <w:tc>
          <w:tcPr>
            <w:tcW w:w="1570" w:type="pct"/>
            <w:vAlign w:val="bottom"/>
          </w:tcPr>
          <w:p w14:paraId="54B529C3" w14:textId="77777777" w:rsidR="006D7232" w:rsidRPr="000D0960" w:rsidRDefault="006D7232" w:rsidP="009B504F">
            <w:pPr>
              <w:rPr>
                <w:color w:val="000000"/>
                <w:sz w:val="20"/>
                <w:szCs w:val="20"/>
              </w:rPr>
            </w:pPr>
            <w:r w:rsidRPr="000D0960">
              <w:rPr>
                <w:color w:val="000000"/>
                <w:sz w:val="20"/>
                <w:szCs w:val="20"/>
              </w:rPr>
              <w:t>Currency</w:t>
            </w:r>
          </w:p>
        </w:tc>
        <w:tc>
          <w:tcPr>
            <w:tcW w:w="3430" w:type="pct"/>
          </w:tcPr>
          <w:p w14:paraId="450FF728" w14:textId="77777777" w:rsidR="006D7232" w:rsidRPr="000D0960" w:rsidRDefault="006D7232" w:rsidP="009B504F">
            <w:pPr>
              <w:spacing w:before="40" w:after="40"/>
              <w:rPr>
                <w:sz w:val="20"/>
                <w:szCs w:val="20"/>
              </w:rPr>
            </w:pP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CURRENCY_CODE</w:t>
            </w:r>
          </w:p>
        </w:tc>
      </w:tr>
      <w:tr w:rsidR="006D7232" w:rsidRPr="000D0960" w14:paraId="5D5EA22B" w14:textId="77777777" w:rsidTr="009B504F">
        <w:tc>
          <w:tcPr>
            <w:tcW w:w="1570" w:type="pct"/>
            <w:vAlign w:val="bottom"/>
          </w:tcPr>
          <w:p w14:paraId="061E9543" w14:textId="77777777" w:rsidR="006D7232" w:rsidRPr="000D0960" w:rsidRDefault="006D7232" w:rsidP="009B504F">
            <w:pPr>
              <w:rPr>
                <w:color w:val="000000"/>
                <w:sz w:val="20"/>
                <w:szCs w:val="20"/>
              </w:rPr>
            </w:pPr>
            <w:r w:rsidRPr="000D0960">
              <w:rPr>
                <w:color w:val="000000"/>
                <w:sz w:val="20"/>
                <w:szCs w:val="20"/>
              </w:rPr>
              <w:t>Position</w:t>
            </w:r>
          </w:p>
        </w:tc>
        <w:tc>
          <w:tcPr>
            <w:tcW w:w="3430" w:type="pct"/>
          </w:tcPr>
          <w:p w14:paraId="5E50D094" w14:textId="77777777" w:rsidR="006D7232" w:rsidRPr="000D0960" w:rsidRDefault="006D7232" w:rsidP="009B504F">
            <w:pPr>
              <w:spacing w:before="40" w:after="40"/>
              <w:rPr>
                <w:sz w:val="20"/>
                <w:szCs w:val="20"/>
              </w:rPr>
            </w:pPr>
            <w:r w:rsidRPr="000D0960">
              <w:rPr>
                <w:color w:val="0000FF"/>
                <w:sz w:val="20"/>
                <w:szCs w:val="20"/>
                <w:highlight w:val="white"/>
              </w:rPr>
              <w:t>SUM</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NPV_POSITION</w:t>
            </w:r>
            <w:r w:rsidRPr="000D0960">
              <w:rPr>
                <w:color w:val="0000FF"/>
                <w:sz w:val="20"/>
                <w:szCs w:val="20"/>
                <w:highlight w:val="white"/>
              </w:rPr>
              <w:t>)</w:t>
            </w:r>
          </w:p>
        </w:tc>
      </w:tr>
      <w:tr w:rsidR="006D7232" w:rsidRPr="000D0960" w14:paraId="19407638" w14:textId="77777777" w:rsidTr="009B504F">
        <w:tc>
          <w:tcPr>
            <w:tcW w:w="1570" w:type="pct"/>
            <w:vAlign w:val="bottom"/>
          </w:tcPr>
          <w:p w14:paraId="128034C0" w14:textId="77777777" w:rsidR="006D7232" w:rsidRPr="000D0960" w:rsidRDefault="006D7232" w:rsidP="009B504F">
            <w:pPr>
              <w:rPr>
                <w:color w:val="000000"/>
                <w:sz w:val="20"/>
                <w:szCs w:val="20"/>
              </w:rPr>
            </w:pPr>
            <w:r w:rsidRPr="000D0960">
              <w:rPr>
                <w:color w:val="000000"/>
                <w:sz w:val="20"/>
                <w:szCs w:val="20"/>
              </w:rPr>
              <w:t>Tỷ giá</w:t>
            </w:r>
          </w:p>
        </w:tc>
        <w:tc>
          <w:tcPr>
            <w:tcW w:w="3430" w:type="pct"/>
          </w:tcPr>
          <w:p w14:paraId="5B745728" w14:textId="77777777" w:rsidR="006D7232" w:rsidRPr="000D0960" w:rsidRDefault="006D7232" w:rsidP="009B504F">
            <w:pPr>
              <w:spacing w:before="40" w:after="40"/>
              <w:rPr>
                <w:sz w:val="20"/>
                <w:szCs w:val="20"/>
              </w:rPr>
            </w:pPr>
            <w:r w:rsidRPr="000D0960">
              <w:rPr>
                <w:sz w:val="20"/>
                <w:szCs w:val="20"/>
              </w:rPr>
              <w:t xml:space="preserve">B2RAW.TBCS_EXCHANGE_RATE.MID_RATE (loại tiền </w:t>
            </w:r>
            <w:r w:rsidRPr="000D0960">
              <w:rPr>
                <w:color w:val="808000"/>
                <w:sz w:val="20"/>
                <w:szCs w:val="20"/>
                <w:highlight w:val="white"/>
              </w:rPr>
              <w:t>FX_RISK</w:t>
            </w:r>
            <w:r w:rsidRPr="000D0960">
              <w:rPr>
                <w:color w:val="0000FF"/>
                <w:sz w:val="20"/>
                <w:szCs w:val="20"/>
                <w:highlight w:val="white"/>
              </w:rPr>
              <w:t>.</w:t>
            </w:r>
            <w:r w:rsidRPr="000D0960">
              <w:rPr>
                <w:color w:val="000000"/>
                <w:sz w:val="20"/>
                <w:szCs w:val="20"/>
                <w:highlight w:val="white"/>
              </w:rPr>
              <w:t>CURRENCY_CODE</w:t>
            </w:r>
            <w:r w:rsidRPr="000D0960">
              <w:rPr>
                <w:color w:val="000000"/>
                <w:sz w:val="20"/>
                <w:szCs w:val="20"/>
              </w:rPr>
              <w:t xml:space="preserve"> quy đổi VND)</w:t>
            </w:r>
          </w:p>
        </w:tc>
      </w:tr>
      <w:tr w:rsidR="006D7232" w:rsidRPr="000D0960" w14:paraId="37329C29" w14:textId="77777777" w:rsidTr="009B504F">
        <w:tc>
          <w:tcPr>
            <w:tcW w:w="1570" w:type="pct"/>
            <w:vAlign w:val="bottom"/>
          </w:tcPr>
          <w:p w14:paraId="59041045" w14:textId="77777777" w:rsidR="006D7232" w:rsidRPr="000D0960" w:rsidRDefault="006D7232" w:rsidP="009B504F">
            <w:pPr>
              <w:rPr>
                <w:color w:val="000000"/>
                <w:sz w:val="20"/>
                <w:szCs w:val="20"/>
              </w:rPr>
            </w:pPr>
            <w:r w:rsidRPr="000D0960">
              <w:rPr>
                <w:color w:val="000000"/>
                <w:sz w:val="20"/>
                <w:szCs w:val="20"/>
              </w:rPr>
              <w:t>Trạng thái quy đổi</w:t>
            </w:r>
          </w:p>
        </w:tc>
        <w:tc>
          <w:tcPr>
            <w:tcW w:w="3430" w:type="pct"/>
          </w:tcPr>
          <w:p w14:paraId="0BF0FD50" w14:textId="77777777" w:rsidR="006D7232" w:rsidRPr="000D0960" w:rsidRDefault="006D7232" w:rsidP="009B504F">
            <w:pPr>
              <w:spacing w:before="40" w:after="40"/>
              <w:rPr>
                <w:sz w:val="20"/>
                <w:szCs w:val="20"/>
              </w:rPr>
            </w:pPr>
            <w:r w:rsidRPr="000D0960">
              <w:rPr>
                <w:color w:val="000000"/>
                <w:sz w:val="20"/>
                <w:szCs w:val="20"/>
              </w:rPr>
              <w:t>Position*Tỷ giá</w:t>
            </w:r>
          </w:p>
        </w:tc>
      </w:tr>
      <w:tr w:rsidR="006D7232" w:rsidRPr="000D0960" w14:paraId="6A4B0264" w14:textId="77777777" w:rsidTr="009B504F">
        <w:tc>
          <w:tcPr>
            <w:tcW w:w="1570" w:type="pct"/>
            <w:vAlign w:val="bottom"/>
          </w:tcPr>
          <w:p w14:paraId="2B9DB048" w14:textId="77777777" w:rsidR="006D7232" w:rsidRPr="000D0960" w:rsidRDefault="006D7232" w:rsidP="009B504F">
            <w:pPr>
              <w:rPr>
                <w:i/>
                <w:color w:val="000000"/>
                <w:sz w:val="20"/>
                <w:szCs w:val="20"/>
              </w:rPr>
            </w:pPr>
            <w:r w:rsidRPr="000D0960">
              <w:rPr>
                <w:i/>
                <w:color w:val="000000"/>
                <w:sz w:val="20"/>
                <w:szCs w:val="20"/>
              </w:rPr>
              <w:t>Trạng thái dương thuần</w:t>
            </w:r>
          </w:p>
        </w:tc>
        <w:tc>
          <w:tcPr>
            <w:tcW w:w="3430" w:type="pct"/>
          </w:tcPr>
          <w:p w14:paraId="5B807666" w14:textId="77777777" w:rsidR="006D7232" w:rsidRPr="000D0960" w:rsidRDefault="006D7232" w:rsidP="009B504F">
            <w:pPr>
              <w:spacing w:before="40" w:after="40"/>
              <w:rPr>
                <w:color w:val="000000"/>
                <w:sz w:val="20"/>
                <w:szCs w:val="20"/>
              </w:rPr>
            </w:pPr>
            <w:r w:rsidRPr="000D0960">
              <w:rPr>
                <w:color w:val="0000FF"/>
                <w:sz w:val="20"/>
                <w:szCs w:val="20"/>
                <w:highlight w:val="white"/>
              </w:rPr>
              <w:t>SUM</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FX_CAPITAL</w:t>
            </w:r>
            <w:r w:rsidRPr="000D0960">
              <w:rPr>
                <w:color w:val="0000FF"/>
                <w:sz w:val="20"/>
                <w:szCs w:val="20"/>
                <w:highlight w:val="white"/>
              </w:rPr>
              <w:t>.</w:t>
            </w:r>
            <w:r w:rsidRPr="000D0960">
              <w:rPr>
                <w:color w:val="000000"/>
                <w:sz w:val="20"/>
                <w:szCs w:val="20"/>
                <w:highlight w:val="white"/>
              </w:rPr>
              <w:t>LONG_POS_VND</w:t>
            </w:r>
            <w:r w:rsidRPr="000D0960">
              <w:rPr>
                <w:color w:val="0000FF"/>
                <w:sz w:val="20"/>
                <w:szCs w:val="20"/>
                <w:highlight w:val="white"/>
              </w:rPr>
              <w:t>)</w:t>
            </w:r>
          </w:p>
        </w:tc>
      </w:tr>
      <w:tr w:rsidR="006D7232" w:rsidRPr="000D0960" w14:paraId="3D0C6C21" w14:textId="77777777" w:rsidTr="009B504F">
        <w:tc>
          <w:tcPr>
            <w:tcW w:w="1570" w:type="pct"/>
            <w:vAlign w:val="bottom"/>
          </w:tcPr>
          <w:p w14:paraId="5AA7A047" w14:textId="77777777" w:rsidR="006D7232" w:rsidRPr="000D0960" w:rsidRDefault="006D7232" w:rsidP="009B504F">
            <w:pPr>
              <w:rPr>
                <w:i/>
                <w:color w:val="000000"/>
                <w:sz w:val="20"/>
                <w:szCs w:val="20"/>
              </w:rPr>
            </w:pPr>
            <w:r w:rsidRPr="000D0960">
              <w:rPr>
                <w:i/>
                <w:color w:val="000000"/>
                <w:sz w:val="20"/>
                <w:szCs w:val="20"/>
              </w:rPr>
              <w:t>Trạng thái âm thuần</w:t>
            </w:r>
          </w:p>
        </w:tc>
        <w:tc>
          <w:tcPr>
            <w:tcW w:w="3430" w:type="pct"/>
          </w:tcPr>
          <w:p w14:paraId="6BBC977C" w14:textId="77777777" w:rsidR="006D7232" w:rsidRPr="000D0960" w:rsidRDefault="006D7232" w:rsidP="009B504F">
            <w:pPr>
              <w:spacing w:before="40" w:after="40"/>
              <w:rPr>
                <w:color w:val="000000"/>
                <w:sz w:val="20"/>
                <w:szCs w:val="20"/>
              </w:rPr>
            </w:pPr>
            <w:r w:rsidRPr="000D0960">
              <w:rPr>
                <w:color w:val="0000FF"/>
                <w:sz w:val="20"/>
                <w:szCs w:val="20"/>
                <w:highlight w:val="white"/>
              </w:rPr>
              <w:t>SUM</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FX_CAPITAL</w:t>
            </w:r>
            <w:r w:rsidRPr="000D0960">
              <w:rPr>
                <w:color w:val="0000FF"/>
                <w:sz w:val="20"/>
                <w:szCs w:val="20"/>
                <w:highlight w:val="white"/>
              </w:rPr>
              <w:t>.</w:t>
            </w:r>
            <w:r w:rsidRPr="000D0960">
              <w:rPr>
                <w:color w:val="000000"/>
                <w:sz w:val="20"/>
                <w:szCs w:val="20"/>
                <w:highlight w:val="white"/>
              </w:rPr>
              <w:t>SHORT_POS_VND</w:t>
            </w:r>
            <w:r w:rsidRPr="000D0960">
              <w:rPr>
                <w:color w:val="0000FF"/>
                <w:sz w:val="20"/>
                <w:szCs w:val="20"/>
                <w:highlight w:val="white"/>
              </w:rPr>
              <w:t>)</w:t>
            </w:r>
          </w:p>
        </w:tc>
      </w:tr>
      <w:tr w:rsidR="006D7232" w:rsidRPr="000D0960" w14:paraId="0E7831B4" w14:textId="77777777" w:rsidTr="009B504F">
        <w:tc>
          <w:tcPr>
            <w:tcW w:w="1570" w:type="pct"/>
            <w:vAlign w:val="bottom"/>
          </w:tcPr>
          <w:p w14:paraId="209D0009" w14:textId="77777777" w:rsidR="006D7232" w:rsidRPr="000D0960" w:rsidRDefault="006D7232" w:rsidP="009B504F">
            <w:pPr>
              <w:rPr>
                <w:i/>
                <w:color w:val="000000"/>
                <w:sz w:val="20"/>
                <w:szCs w:val="20"/>
              </w:rPr>
            </w:pPr>
            <w:r w:rsidRPr="000D0960">
              <w:rPr>
                <w:i/>
                <w:color w:val="000000"/>
                <w:sz w:val="20"/>
                <w:szCs w:val="20"/>
              </w:rPr>
              <w:t>NOP tổng danh mục</w:t>
            </w:r>
          </w:p>
        </w:tc>
        <w:tc>
          <w:tcPr>
            <w:tcW w:w="3430" w:type="pct"/>
          </w:tcPr>
          <w:p w14:paraId="42172F23" w14:textId="77777777" w:rsidR="006D7232" w:rsidRPr="000D0960" w:rsidRDefault="006D7232" w:rsidP="009B504F">
            <w:pPr>
              <w:spacing w:before="40" w:after="40"/>
              <w:rPr>
                <w:color w:val="000000"/>
                <w:sz w:val="20"/>
                <w:szCs w:val="20"/>
              </w:rPr>
            </w:pPr>
            <w:r w:rsidRPr="000D0960">
              <w:rPr>
                <w:color w:val="0000FF"/>
                <w:sz w:val="20"/>
                <w:szCs w:val="20"/>
                <w:highlight w:val="white"/>
              </w:rPr>
              <w:t>SUM</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FX_CAPITAL</w:t>
            </w:r>
            <w:r w:rsidRPr="000D0960">
              <w:rPr>
                <w:color w:val="0000FF"/>
                <w:sz w:val="20"/>
                <w:szCs w:val="20"/>
                <w:highlight w:val="white"/>
              </w:rPr>
              <w:t>.</w:t>
            </w:r>
            <w:r w:rsidRPr="000D0960">
              <w:rPr>
                <w:color w:val="000000"/>
                <w:sz w:val="20"/>
                <w:szCs w:val="20"/>
                <w:highlight w:val="white"/>
              </w:rPr>
              <w:t>RWA</w:t>
            </w:r>
            <w:r w:rsidRPr="000D0960">
              <w:rPr>
                <w:color w:val="0000FF"/>
                <w:sz w:val="20"/>
                <w:szCs w:val="20"/>
                <w:highlight w:val="white"/>
              </w:rPr>
              <w:t>)</w:t>
            </w:r>
          </w:p>
        </w:tc>
      </w:tr>
      <w:tr w:rsidR="006D7232" w:rsidRPr="000D0960" w14:paraId="1D08B601" w14:textId="77777777" w:rsidTr="009B504F">
        <w:tc>
          <w:tcPr>
            <w:tcW w:w="1570" w:type="pct"/>
            <w:vAlign w:val="bottom"/>
          </w:tcPr>
          <w:p w14:paraId="34176DA7" w14:textId="77777777" w:rsidR="006D7232" w:rsidRPr="000D0960" w:rsidRDefault="006D7232" w:rsidP="009B504F">
            <w:pPr>
              <w:rPr>
                <w:i/>
                <w:color w:val="000000"/>
                <w:sz w:val="20"/>
                <w:szCs w:val="20"/>
              </w:rPr>
            </w:pPr>
            <w:r w:rsidRPr="000D0960">
              <w:rPr>
                <w:i/>
                <w:color w:val="000000"/>
                <w:sz w:val="20"/>
                <w:szCs w:val="20"/>
              </w:rPr>
              <w:t>Tỷ lệ vốn</w:t>
            </w:r>
          </w:p>
        </w:tc>
        <w:tc>
          <w:tcPr>
            <w:tcW w:w="3430" w:type="pct"/>
          </w:tcPr>
          <w:p w14:paraId="01D68068" w14:textId="77777777" w:rsidR="006D7232" w:rsidRPr="000D0960" w:rsidRDefault="006D7232" w:rsidP="009B504F">
            <w:pPr>
              <w:spacing w:before="40" w:after="40"/>
              <w:rPr>
                <w:color w:val="000000"/>
                <w:sz w:val="20"/>
                <w:szCs w:val="20"/>
              </w:rPr>
            </w:pPr>
            <w:r w:rsidRPr="000D0960">
              <w:rPr>
                <w:color w:val="808000"/>
                <w:sz w:val="20"/>
                <w:szCs w:val="20"/>
                <w:highlight w:val="white"/>
              </w:rPr>
              <w:t>FX_CAPITAL</w:t>
            </w:r>
            <w:r w:rsidRPr="000D0960">
              <w:rPr>
                <w:color w:val="0000FF"/>
                <w:sz w:val="20"/>
                <w:szCs w:val="20"/>
                <w:highlight w:val="white"/>
              </w:rPr>
              <w:t>.</w:t>
            </w:r>
            <w:r w:rsidRPr="000D0960">
              <w:rPr>
                <w:color w:val="000000"/>
                <w:sz w:val="20"/>
                <w:szCs w:val="20"/>
                <w:highlight w:val="white"/>
              </w:rPr>
              <w:t>CAR</w:t>
            </w:r>
          </w:p>
        </w:tc>
      </w:tr>
      <w:tr w:rsidR="006D7232" w:rsidRPr="000D0960" w14:paraId="71D0AE26" w14:textId="77777777" w:rsidTr="009B504F">
        <w:tc>
          <w:tcPr>
            <w:tcW w:w="1570" w:type="pct"/>
            <w:vAlign w:val="bottom"/>
          </w:tcPr>
          <w:p w14:paraId="723AFBE2" w14:textId="77777777" w:rsidR="006D7232" w:rsidRPr="000D0960" w:rsidRDefault="006D7232" w:rsidP="009B504F">
            <w:pPr>
              <w:rPr>
                <w:i/>
                <w:color w:val="000000"/>
                <w:sz w:val="20"/>
                <w:szCs w:val="20"/>
              </w:rPr>
            </w:pPr>
            <w:r w:rsidRPr="000D0960">
              <w:rPr>
                <w:i/>
                <w:color w:val="000000"/>
                <w:sz w:val="20"/>
                <w:szCs w:val="20"/>
              </w:rPr>
              <w:t>Tổng vốn</w:t>
            </w:r>
          </w:p>
        </w:tc>
        <w:tc>
          <w:tcPr>
            <w:tcW w:w="3430" w:type="pct"/>
          </w:tcPr>
          <w:p w14:paraId="5BDE14CC" w14:textId="77777777" w:rsidR="006D7232" w:rsidRPr="000D0960" w:rsidRDefault="006D7232" w:rsidP="009B504F">
            <w:pPr>
              <w:spacing w:before="40" w:after="40"/>
              <w:rPr>
                <w:color w:val="000000"/>
                <w:sz w:val="20"/>
                <w:szCs w:val="20"/>
              </w:rPr>
            </w:pPr>
            <w:r w:rsidRPr="000D0960">
              <w:rPr>
                <w:color w:val="0000FF"/>
                <w:sz w:val="20"/>
                <w:szCs w:val="20"/>
                <w:highlight w:val="white"/>
              </w:rPr>
              <w:t>SUM</w:t>
            </w:r>
            <w:r w:rsidRPr="000D0960">
              <w:rPr>
                <w:color w:val="000000"/>
                <w:sz w:val="20"/>
                <w:szCs w:val="20"/>
                <w:highlight w:val="white"/>
              </w:rPr>
              <w:t xml:space="preserve"> </w:t>
            </w:r>
            <w:r w:rsidRPr="000D0960">
              <w:rPr>
                <w:color w:val="0000FF"/>
                <w:sz w:val="20"/>
                <w:szCs w:val="20"/>
                <w:highlight w:val="white"/>
              </w:rPr>
              <w:t>(</w:t>
            </w:r>
            <w:r w:rsidRPr="000D0960">
              <w:rPr>
                <w:color w:val="808000"/>
                <w:sz w:val="20"/>
                <w:szCs w:val="20"/>
                <w:highlight w:val="white"/>
              </w:rPr>
              <w:t>FX_CAPITAL</w:t>
            </w:r>
            <w:r w:rsidRPr="000D0960">
              <w:rPr>
                <w:color w:val="0000FF"/>
                <w:sz w:val="20"/>
                <w:szCs w:val="20"/>
                <w:highlight w:val="white"/>
              </w:rPr>
              <w:t>.</w:t>
            </w:r>
            <w:r w:rsidRPr="000D0960">
              <w:rPr>
                <w:color w:val="000000"/>
                <w:sz w:val="20"/>
                <w:szCs w:val="20"/>
                <w:highlight w:val="white"/>
              </w:rPr>
              <w:t>TOTAL_CAPITAL</w:t>
            </w:r>
            <w:r w:rsidRPr="000D0960">
              <w:rPr>
                <w:color w:val="0000FF"/>
                <w:sz w:val="20"/>
                <w:szCs w:val="20"/>
                <w:highlight w:val="white"/>
              </w:rPr>
              <w:t>)</w:t>
            </w:r>
          </w:p>
        </w:tc>
      </w:tr>
    </w:tbl>
    <w:p w14:paraId="6DB5D20D" w14:textId="77777777" w:rsidR="006D7232" w:rsidRPr="00C84986" w:rsidRDefault="006D7232" w:rsidP="006D7232">
      <w:pPr>
        <w:ind w:left="720"/>
        <w:rPr>
          <w:lang w:val="en-GB"/>
        </w:rPr>
      </w:pPr>
    </w:p>
    <w:p w14:paraId="73482C70" w14:textId="77777777" w:rsidR="006D7232" w:rsidRPr="00C84986" w:rsidRDefault="006D7232" w:rsidP="006D7232">
      <w:pPr>
        <w:rPr>
          <w:lang w:val="en-GB"/>
        </w:rPr>
      </w:pPr>
    </w:p>
    <w:p w14:paraId="32DDBE4C"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BM04 - IR Position</w:t>
      </w:r>
    </w:p>
    <w:p w14:paraId="7FDA3BF4"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723AF161" w14:textId="77777777" w:rsidR="006D7232" w:rsidRPr="00C84986" w:rsidRDefault="006D7232" w:rsidP="006D7232">
      <w:pPr>
        <w:ind w:left="720"/>
        <w:rPr>
          <w:lang w:val="en-GB"/>
        </w:rPr>
      </w:pPr>
      <w:r w:rsidRPr="00C84986">
        <w:rPr>
          <w:noProof/>
        </w:rPr>
        <w:lastRenderedPageBreak/>
        <w:drawing>
          <wp:inline distT="0" distB="0" distL="0" distR="0" wp14:anchorId="6B72AB71" wp14:editId="2928038A">
            <wp:extent cx="5455920" cy="2346960"/>
            <wp:effectExtent l="0" t="0" r="0" b="0"/>
            <wp:docPr id="18" name="Picture 18" descr="1-4-2017 8-58-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4-2017 8-58-11 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5920" cy="2346960"/>
                    </a:xfrm>
                    <a:prstGeom prst="rect">
                      <a:avLst/>
                    </a:prstGeom>
                    <a:noFill/>
                    <a:ln>
                      <a:noFill/>
                    </a:ln>
                  </pic:spPr>
                </pic:pic>
              </a:graphicData>
            </a:graphic>
          </wp:inline>
        </w:drawing>
      </w:r>
    </w:p>
    <w:p w14:paraId="5A4B0C40" w14:textId="77777777" w:rsidR="006D7232" w:rsidRPr="00C84986" w:rsidRDefault="006D7232" w:rsidP="006D7232">
      <w:pPr>
        <w:ind w:left="720"/>
        <w:rPr>
          <w:lang w:val="en-GB"/>
        </w:rPr>
      </w:pPr>
      <w:r w:rsidRPr="00C84986">
        <w:rPr>
          <w:lang w:val="en-GB"/>
        </w:rPr>
        <w:t xml:space="preserve"> </w:t>
      </w:r>
    </w:p>
    <w:p w14:paraId="0C21D064" w14:textId="77777777" w:rsidR="006D7232" w:rsidRPr="00C84986" w:rsidRDefault="006D7232" w:rsidP="006D7232">
      <w:pPr>
        <w:jc w:val="center"/>
        <w:rPr>
          <w:lang w:val="en-GB"/>
        </w:rPr>
      </w:pPr>
    </w:p>
    <w:p w14:paraId="08443757" w14:textId="77777777" w:rsidR="006D7232" w:rsidRPr="00C84986" w:rsidRDefault="006D7232" w:rsidP="006D7232">
      <w:pPr>
        <w:numPr>
          <w:ilvl w:val="0"/>
          <w:numId w:val="34"/>
        </w:numPr>
        <w:rPr>
          <w:lang w:val="en-GB"/>
        </w:rPr>
      </w:pPr>
      <w:r w:rsidRPr="00C84986">
        <w:rPr>
          <w:lang w:val="en-GB"/>
        </w:rPr>
        <w:t>Mẫu biểu:</w:t>
      </w:r>
    </w:p>
    <w:p w14:paraId="3C0BC21F" w14:textId="77777777" w:rsidR="006D7232" w:rsidRPr="00C84986" w:rsidRDefault="006D7232" w:rsidP="006D7232">
      <w:pPr>
        <w:ind w:left="720"/>
        <w:rPr>
          <w:lang w:val="en-GB"/>
        </w:rPr>
      </w:pPr>
      <w:r w:rsidRPr="00C84986">
        <w:rPr>
          <w:noProof/>
        </w:rPr>
        <w:drawing>
          <wp:inline distT="0" distB="0" distL="0" distR="0" wp14:anchorId="7F1C97C6" wp14:editId="06F7948C">
            <wp:extent cx="5750560" cy="497840"/>
            <wp:effectExtent l="0" t="0" r="2540" b="0"/>
            <wp:docPr id="19" name="Picture 19" descr="1-4-2017 8-59-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4-2017 8-59-12 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0560" cy="497840"/>
                    </a:xfrm>
                    <a:prstGeom prst="rect">
                      <a:avLst/>
                    </a:prstGeom>
                    <a:noFill/>
                    <a:ln>
                      <a:noFill/>
                    </a:ln>
                  </pic:spPr>
                </pic:pic>
              </a:graphicData>
            </a:graphic>
          </wp:inline>
        </w:drawing>
      </w:r>
    </w:p>
    <w:p w14:paraId="2A22FDF9" w14:textId="77777777" w:rsidR="006D7232" w:rsidRPr="00C84986" w:rsidRDefault="006D7232" w:rsidP="006D7232">
      <w:pPr>
        <w:rPr>
          <w:lang w:val="en-GB"/>
        </w:rPr>
      </w:pPr>
    </w:p>
    <w:p w14:paraId="1B7603B7" w14:textId="77777777" w:rsidR="006D7232" w:rsidRPr="00C84986" w:rsidRDefault="006D7232" w:rsidP="006D7232">
      <w:pPr>
        <w:rPr>
          <w:lang w:val="en-GB"/>
        </w:rPr>
      </w:pPr>
    </w:p>
    <w:p w14:paraId="1979372F" w14:textId="77777777" w:rsidR="006D7232" w:rsidRPr="00C84986" w:rsidRDefault="006D7232" w:rsidP="006D7232">
      <w:pPr>
        <w:numPr>
          <w:ilvl w:val="0"/>
          <w:numId w:val="34"/>
        </w:numPr>
        <w:rPr>
          <w:lang w:val="en-GB"/>
        </w:rPr>
      </w:pPr>
      <w:r w:rsidRPr="00C84986">
        <w:rPr>
          <w:lang w:val="en-GB"/>
        </w:rPr>
        <w:t>Chi tiết các trường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2"/>
        <w:gridCol w:w="8968"/>
      </w:tblGrid>
      <w:tr w:rsidR="006D7232" w:rsidRPr="00B62A3C" w14:paraId="5A4EA6FE" w14:textId="77777777" w:rsidTr="009B504F">
        <w:trPr>
          <w:tblHeader/>
        </w:trPr>
        <w:tc>
          <w:tcPr>
            <w:tcW w:w="1884" w:type="pct"/>
            <w:shd w:val="clear" w:color="auto" w:fill="E6E6E6"/>
            <w:vAlign w:val="center"/>
          </w:tcPr>
          <w:p w14:paraId="5A46C649" w14:textId="77777777" w:rsidR="006D7232" w:rsidRPr="00B62A3C" w:rsidRDefault="006D7232" w:rsidP="009B504F">
            <w:pPr>
              <w:pStyle w:val="NormalTableHeader"/>
              <w:keepLines w:val="0"/>
              <w:spacing w:before="40" w:after="40" w:line="240" w:lineRule="auto"/>
              <w:rPr>
                <w:rFonts w:ascii="Times New Roman" w:hAnsi="Times New Roman" w:cs="Times New Roman"/>
                <w:lang w:val="en-US"/>
              </w:rPr>
            </w:pPr>
            <w:r w:rsidRPr="00B62A3C">
              <w:rPr>
                <w:rFonts w:ascii="Times New Roman" w:hAnsi="Times New Roman" w:cs="Times New Roman"/>
                <w:lang w:val="en-US"/>
              </w:rPr>
              <w:t>Tên trường</w:t>
            </w:r>
          </w:p>
        </w:tc>
        <w:tc>
          <w:tcPr>
            <w:tcW w:w="3116" w:type="pct"/>
            <w:shd w:val="clear" w:color="auto" w:fill="E6E6E6"/>
            <w:vAlign w:val="center"/>
          </w:tcPr>
          <w:p w14:paraId="6831D1E8" w14:textId="77777777" w:rsidR="006D7232" w:rsidRPr="00B62A3C" w:rsidRDefault="006D7232" w:rsidP="009B504F">
            <w:pPr>
              <w:pStyle w:val="NormalTableHeader"/>
              <w:keepLines w:val="0"/>
              <w:spacing w:before="40" w:after="40" w:line="240" w:lineRule="auto"/>
              <w:rPr>
                <w:rFonts w:ascii="Times New Roman" w:hAnsi="Times New Roman" w:cs="Times New Roman"/>
                <w:lang w:val="en-US"/>
              </w:rPr>
            </w:pPr>
            <w:r w:rsidRPr="00B62A3C">
              <w:rPr>
                <w:rFonts w:ascii="Times New Roman" w:hAnsi="Times New Roman" w:cs="Times New Roman"/>
                <w:lang w:val="en-US"/>
              </w:rPr>
              <w:t>Nguồn số liệu</w:t>
            </w:r>
          </w:p>
        </w:tc>
      </w:tr>
      <w:tr w:rsidR="006D7232" w:rsidRPr="00B62A3C" w14:paraId="5FD7B6A2" w14:textId="77777777" w:rsidTr="009B504F">
        <w:tc>
          <w:tcPr>
            <w:tcW w:w="1884" w:type="pct"/>
            <w:vAlign w:val="center"/>
          </w:tcPr>
          <w:p w14:paraId="166945D4" w14:textId="77777777" w:rsidR="006D7232" w:rsidRPr="00B62A3C" w:rsidRDefault="006D7232" w:rsidP="009B504F">
            <w:pPr>
              <w:rPr>
                <w:color w:val="000000"/>
                <w:sz w:val="20"/>
                <w:szCs w:val="20"/>
              </w:rPr>
            </w:pPr>
            <w:r w:rsidRPr="00B62A3C">
              <w:rPr>
                <w:color w:val="000000"/>
                <w:sz w:val="20"/>
                <w:szCs w:val="20"/>
              </w:rPr>
              <w:t>Report Date</w:t>
            </w:r>
          </w:p>
        </w:tc>
        <w:tc>
          <w:tcPr>
            <w:tcW w:w="3116" w:type="pct"/>
            <w:vAlign w:val="center"/>
          </w:tcPr>
          <w:p w14:paraId="5FA88A8A"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POSTED_DT</w:t>
            </w:r>
          </w:p>
        </w:tc>
      </w:tr>
      <w:tr w:rsidR="006D7232" w:rsidRPr="00B62A3C" w14:paraId="23CA07E2" w14:textId="77777777" w:rsidTr="009B504F">
        <w:tc>
          <w:tcPr>
            <w:tcW w:w="1884" w:type="pct"/>
            <w:vAlign w:val="center"/>
          </w:tcPr>
          <w:p w14:paraId="71865145" w14:textId="77777777" w:rsidR="006D7232" w:rsidRPr="00B62A3C" w:rsidRDefault="006D7232" w:rsidP="009B504F">
            <w:pPr>
              <w:rPr>
                <w:color w:val="000000"/>
                <w:sz w:val="20"/>
                <w:szCs w:val="20"/>
              </w:rPr>
            </w:pPr>
            <w:r w:rsidRPr="00B62A3C">
              <w:rPr>
                <w:color w:val="000000"/>
                <w:sz w:val="20"/>
                <w:szCs w:val="20"/>
              </w:rPr>
              <w:t>Report Type</w:t>
            </w:r>
          </w:p>
        </w:tc>
        <w:tc>
          <w:tcPr>
            <w:tcW w:w="3116" w:type="pct"/>
            <w:vAlign w:val="center"/>
          </w:tcPr>
          <w:p w14:paraId="48E8BDE6"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REPORT_TYPE_ID</w:t>
            </w:r>
          </w:p>
        </w:tc>
      </w:tr>
      <w:tr w:rsidR="006D7232" w:rsidRPr="00B62A3C" w14:paraId="43A56C12" w14:textId="77777777" w:rsidTr="009B504F">
        <w:tc>
          <w:tcPr>
            <w:tcW w:w="1884" w:type="pct"/>
            <w:vAlign w:val="center"/>
          </w:tcPr>
          <w:p w14:paraId="189D2F16" w14:textId="77777777" w:rsidR="006D7232" w:rsidRPr="00B62A3C" w:rsidRDefault="006D7232" w:rsidP="009B504F">
            <w:pPr>
              <w:rPr>
                <w:color w:val="000000"/>
                <w:sz w:val="20"/>
                <w:szCs w:val="20"/>
              </w:rPr>
            </w:pPr>
            <w:r w:rsidRPr="00B62A3C">
              <w:rPr>
                <w:color w:val="000000"/>
                <w:sz w:val="20"/>
                <w:szCs w:val="20"/>
              </w:rPr>
              <w:t>Reporting Unit Type</w:t>
            </w:r>
          </w:p>
        </w:tc>
        <w:tc>
          <w:tcPr>
            <w:tcW w:w="3116" w:type="pct"/>
            <w:vAlign w:val="center"/>
          </w:tcPr>
          <w:p w14:paraId="61242B7E"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REPORTING_UNIT_TYPE</w:t>
            </w:r>
          </w:p>
        </w:tc>
      </w:tr>
      <w:tr w:rsidR="006D7232" w:rsidRPr="00B62A3C" w14:paraId="630EA7E9" w14:textId="77777777" w:rsidTr="009B504F">
        <w:tc>
          <w:tcPr>
            <w:tcW w:w="1884" w:type="pct"/>
            <w:vAlign w:val="center"/>
          </w:tcPr>
          <w:p w14:paraId="3C2FCC93" w14:textId="77777777" w:rsidR="006D7232" w:rsidRPr="00B62A3C" w:rsidRDefault="006D7232" w:rsidP="009B504F">
            <w:pPr>
              <w:rPr>
                <w:color w:val="000000"/>
                <w:sz w:val="20"/>
                <w:szCs w:val="20"/>
              </w:rPr>
            </w:pPr>
            <w:r w:rsidRPr="00B62A3C">
              <w:rPr>
                <w:color w:val="000000"/>
                <w:sz w:val="20"/>
                <w:szCs w:val="20"/>
              </w:rPr>
              <w:t>Reporting Unit</w:t>
            </w:r>
          </w:p>
        </w:tc>
        <w:tc>
          <w:tcPr>
            <w:tcW w:w="3116" w:type="pct"/>
            <w:vAlign w:val="center"/>
          </w:tcPr>
          <w:p w14:paraId="10C7FBAC" w14:textId="77777777" w:rsidR="006D7232" w:rsidRPr="00B62A3C" w:rsidRDefault="006D7232" w:rsidP="009B504F">
            <w:pPr>
              <w:spacing w:before="40" w:after="40"/>
              <w:rPr>
                <w:sz w:val="20"/>
                <w:szCs w:val="20"/>
              </w:rPr>
            </w:pPr>
            <w:r w:rsidRPr="00B62A3C">
              <w:rPr>
                <w:color w:val="0000FF"/>
                <w:sz w:val="20"/>
                <w:szCs w:val="20"/>
                <w:highlight w:val="white"/>
              </w:rPr>
              <w:t>NVL</w:t>
            </w:r>
            <w:r w:rsidRPr="00B62A3C">
              <w:rPr>
                <w:color w:val="000000"/>
                <w:sz w:val="20"/>
                <w:szCs w:val="20"/>
                <w:highlight w:val="white"/>
              </w:rPr>
              <w:t xml:space="preserve"> </w:t>
            </w:r>
            <w:r w:rsidRPr="00B62A3C">
              <w:rPr>
                <w:color w:val="0000FF"/>
                <w:sz w:val="20"/>
                <w:szCs w:val="20"/>
                <w:highlight w:val="white"/>
              </w:rPr>
              <w:t>(</w:t>
            </w: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REPORTING_UNIT</w:t>
            </w:r>
            <w:r w:rsidRPr="00B62A3C">
              <w:rPr>
                <w:color w:val="0000FF"/>
                <w:sz w:val="20"/>
                <w:szCs w:val="20"/>
                <w:highlight w:val="white"/>
              </w:rPr>
              <w:t>,</w:t>
            </w:r>
            <w:r w:rsidRPr="00B62A3C">
              <w:rPr>
                <w:color w:val="000000"/>
                <w:sz w:val="20"/>
                <w:szCs w:val="20"/>
                <w:highlight w:val="white"/>
              </w:rPr>
              <w:t xml:space="preserve"> </w:t>
            </w:r>
            <w:r w:rsidRPr="00B62A3C">
              <w:rPr>
                <w:color w:val="FF0000"/>
                <w:sz w:val="20"/>
                <w:szCs w:val="20"/>
                <w:highlight w:val="white"/>
              </w:rPr>
              <w:t>'&lt;NA&gt;'</w:t>
            </w:r>
            <w:r w:rsidRPr="00B62A3C">
              <w:rPr>
                <w:color w:val="0000FF"/>
                <w:sz w:val="20"/>
                <w:szCs w:val="20"/>
                <w:highlight w:val="white"/>
              </w:rPr>
              <w:t>)</w:t>
            </w:r>
          </w:p>
        </w:tc>
      </w:tr>
      <w:tr w:rsidR="006D7232" w:rsidRPr="00B62A3C" w14:paraId="560C5591" w14:textId="77777777" w:rsidTr="009B504F">
        <w:tc>
          <w:tcPr>
            <w:tcW w:w="1884" w:type="pct"/>
            <w:vAlign w:val="center"/>
          </w:tcPr>
          <w:p w14:paraId="444C78DA" w14:textId="77777777" w:rsidR="006D7232" w:rsidRPr="00B62A3C" w:rsidRDefault="006D7232" w:rsidP="009B504F">
            <w:pPr>
              <w:rPr>
                <w:color w:val="000000"/>
                <w:sz w:val="20"/>
                <w:szCs w:val="20"/>
              </w:rPr>
            </w:pPr>
            <w:r w:rsidRPr="00B62A3C">
              <w:rPr>
                <w:color w:val="000000"/>
                <w:sz w:val="20"/>
                <w:szCs w:val="20"/>
              </w:rPr>
              <w:t>Nhóm sản phẩm</w:t>
            </w:r>
          </w:p>
        </w:tc>
        <w:tc>
          <w:tcPr>
            <w:tcW w:w="3116" w:type="pct"/>
            <w:vAlign w:val="center"/>
          </w:tcPr>
          <w:p w14:paraId="44C5098E"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PRODUCT_GROUP</w:t>
            </w:r>
          </w:p>
        </w:tc>
      </w:tr>
      <w:tr w:rsidR="006D7232" w:rsidRPr="00B62A3C" w14:paraId="5634E61B" w14:textId="77777777" w:rsidTr="009B504F">
        <w:tc>
          <w:tcPr>
            <w:tcW w:w="1884" w:type="pct"/>
            <w:vAlign w:val="center"/>
          </w:tcPr>
          <w:p w14:paraId="323B725E" w14:textId="77777777" w:rsidR="006D7232" w:rsidRPr="00B62A3C" w:rsidRDefault="006D7232" w:rsidP="009B504F">
            <w:pPr>
              <w:rPr>
                <w:color w:val="000000"/>
                <w:sz w:val="20"/>
                <w:szCs w:val="20"/>
              </w:rPr>
            </w:pPr>
            <w:r w:rsidRPr="00B62A3C">
              <w:rPr>
                <w:color w:val="000000"/>
                <w:sz w:val="20"/>
                <w:szCs w:val="20"/>
              </w:rPr>
              <w:t>Loại sản phẩm</w:t>
            </w:r>
          </w:p>
        </w:tc>
        <w:tc>
          <w:tcPr>
            <w:tcW w:w="3116" w:type="pct"/>
            <w:vAlign w:val="center"/>
          </w:tcPr>
          <w:p w14:paraId="2D9F600F"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PRODUCT</w:t>
            </w:r>
          </w:p>
        </w:tc>
      </w:tr>
      <w:tr w:rsidR="006D7232" w:rsidRPr="00B62A3C" w14:paraId="0BA5B624" w14:textId="77777777" w:rsidTr="009B504F">
        <w:tc>
          <w:tcPr>
            <w:tcW w:w="1884" w:type="pct"/>
            <w:vAlign w:val="center"/>
          </w:tcPr>
          <w:p w14:paraId="466C7EA9" w14:textId="77777777" w:rsidR="006D7232" w:rsidRPr="00B62A3C" w:rsidRDefault="006D7232" w:rsidP="009B504F">
            <w:pPr>
              <w:rPr>
                <w:color w:val="000000"/>
                <w:sz w:val="20"/>
                <w:szCs w:val="20"/>
              </w:rPr>
            </w:pPr>
            <w:r w:rsidRPr="00B62A3C">
              <w:rPr>
                <w:color w:val="000000"/>
                <w:sz w:val="20"/>
                <w:szCs w:val="20"/>
              </w:rPr>
              <w:t>Mã</w:t>
            </w:r>
          </w:p>
        </w:tc>
        <w:tc>
          <w:tcPr>
            <w:tcW w:w="3116" w:type="pct"/>
            <w:vAlign w:val="center"/>
          </w:tcPr>
          <w:p w14:paraId="4B4405F7"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UNDERLYING</w:t>
            </w:r>
          </w:p>
        </w:tc>
      </w:tr>
      <w:tr w:rsidR="006D7232" w:rsidRPr="00B62A3C" w14:paraId="083D5916" w14:textId="77777777" w:rsidTr="009B504F">
        <w:tc>
          <w:tcPr>
            <w:tcW w:w="1884" w:type="pct"/>
            <w:vAlign w:val="center"/>
          </w:tcPr>
          <w:p w14:paraId="6F493BA5" w14:textId="77777777" w:rsidR="006D7232" w:rsidRPr="00B62A3C" w:rsidRDefault="006D7232" w:rsidP="009B504F">
            <w:pPr>
              <w:rPr>
                <w:color w:val="000000"/>
                <w:sz w:val="20"/>
                <w:szCs w:val="20"/>
              </w:rPr>
            </w:pPr>
            <w:r w:rsidRPr="00B62A3C">
              <w:rPr>
                <w:color w:val="000000"/>
                <w:sz w:val="20"/>
                <w:szCs w:val="20"/>
              </w:rPr>
              <w:t>Loại tiền tệ</w:t>
            </w:r>
          </w:p>
        </w:tc>
        <w:tc>
          <w:tcPr>
            <w:tcW w:w="3116" w:type="pct"/>
            <w:vAlign w:val="center"/>
          </w:tcPr>
          <w:p w14:paraId="67822E76"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CURRENCY_CODE</w:t>
            </w:r>
          </w:p>
        </w:tc>
      </w:tr>
      <w:tr w:rsidR="006D7232" w:rsidRPr="00B62A3C" w14:paraId="0C7A2483" w14:textId="77777777" w:rsidTr="009B504F">
        <w:tc>
          <w:tcPr>
            <w:tcW w:w="1884" w:type="pct"/>
            <w:vAlign w:val="center"/>
          </w:tcPr>
          <w:p w14:paraId="348F49E7" w14:textId="77777777" w:rsidR="006D7232" w:rsidRPr="00B62A3C" w:rsidRDefault="006D7232" w:rsidP="009B504F">
            <w:pPr>
              <w:rPr>
                <w:color w:val="000000"/>
                <w:sz w:val="20"/>
                <w:szCs w:val="20"/>
              </w:rPr>
            </w:pPr>
            <w:r w:rsidRPr="00B62A3C">
              <w:rPr>
                <w:color w:val="000000"/>
                <w:sz w:val="20"/>
                <w:szCs w:val="20"/>
              </w:rPr>
              <w:lastRenderedPageBreak/>
              <w:t>Nhóm</w:t>
            </w:r>
          </w:p>
        </w:tc>
        <w:tc>
          <w:tcPr>
            <w:tcW w:w="3116" w:type="pct"/>
            <w:vAlign w:val="center"/>
          </w:tcPr>
          <w:p w14:paraId="7813037F"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FINAN_INSTR_GROUP</w:t>
            </w:r>
          </w:p>
        </w:tc>
      </w:tr>
      <w:tr w:rsidR="006D7232" w:rsidRPr="00B62A3C" w14:paraId="49526E4A" w14:textId="77777777" w:rsidTr="009B504F">
        <w:tc>
          <w:tcPr>
            <w:tcW w:w="1884" w:type="pct"/>
            <w:vAlign w:val="center"/>
          </w:tcPr>
          <w:p w14:paraId="44D7755B" w14:textId="77777777" w:rsidR="006D7232" w:rsidRPr="00B62A3C" w:rsidRDefault="006D7232" w:rsidP="009B504F">
            <w:pPr>
              <w:rPr>
                <w:color w:val="000000"/>
                <w:sz w:val="20"/>
                <w:szCs w:val="20"/>
              </w:rPr>
            </w:pPr>
            <w:r w:rsidRPr="00B62A3C">
              <w:rPr>
                <w:color w:val="000000"/>
                <w:sz w:val="20"/>
                <w:szCs w:val="20"/>
              </w:rPr>
              <w:t>Xếp hạng tín nhiệm độc lập</w:t>
            </w:r>
          </w:p>
        </w:tc>
        <w:tc>
          <w:tcPr>
            <w:tcW w:w="3116" w:type="pct"/>
            <w:vAlign w:val="center"/>
          </w:tcPr>
          <w:p w14:paraId="18BDEDA4"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BUCKET_RATING</w:t>
            </w:r>
          </w:p>
        </w:tc>
      </w:tr>
      <w:tr w:rsidR="006D7232" w:rsidRPr="00B62A3C" w14:paraId="66019279" w14:textId="77777777" w:rsidTr="009B504F">
        <w:tc>
          <w:tcPr>
            <w:tcW w:w="1884" w:type="pct"/>
            <w:vAlign w:val="center"/>
          </w:tcPr>
          <w:p w14:paraId="7A5DF22F" w14:textId="77777777" w:rsidR="006D7232" w:rsidRPr="00B62A3C" w:rsidRDefault="006D7232" w:rsidP="009B504F">
            <w:pPr>
              <w:rPr>
                <w:color w:val="000000"/>
                <w:sz w:val="20"/>
                <w:szCs w:val="20"/>
              </w:rPr>
            </w:pPr>
            <w:r w:rsidRPr="00B62A3C">
              <w:rPr>
                <w:color w:val="000000"/>
                <w:sz w:val="20"/>
                <w:szCs w:val="20"/>
              </w:rPr>
              <w:t>Ngày đáo hạn</w:t>
            </w:r>
          </w:p>
        </w:tc>
        <w:tc>
          <w:tcPr>
            <w:tcW w:w="3116" w:type="pct"/>
            <w:vAlign w:val="center"/>
          </w:tcPr>
          <w:p w14:paraId="0120E519"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MATURITY_DATE</w:t>
            </w:r>
          </w:p>
        </w:tc>
      </w:tr>
      <w:tr w:rsidR="006D7232" w:rsidRPr="00B62A3C" w14:paraId="309A8360" w14:textId="77777777" w:rsidTr="009B504F">
        <w:tc>
          <w:tcPr>
            <w:tcW w:w="1884" w:type="pct"/>
            <w:vAlign w:val="center"/>
          </w:tcPr>
          <w:p w14:paraId="655D141B" w14:textId="77777777" w:rsidR="006D7232" w:rsidRPr="00B62A3C" w:rsidRDefault="006D7232" w:rsidP="009B504F">
            <w:pPr>
              <w:rPr>
                <w:color w:val="000000"/>
                <w:sz w:val="20"/>
                <w:szCs w:val="20"/>
              </w:rPr>
            </w:pPr>
            <w:r w:rsidRPr="00B62A3C">
              <w:rPr>
                <w:color w:val="000000"/>
                <w:sz w:val="20"/>
                <w:szCs w:val="20"/>
              </w:rPr>
              <w:t>Thời hạn còn lại (ngày)</w:t>
            </w:r>
          </w:p>
        </w:tc>
        <w:tc>
          <w:tcPr>
            <w:tcW w:w="3116" w:type="pct"/>
            <w:vAlign w:val="center"/>
          </w:tcPr>
          <w:p w14:paraId="3ED9478B"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TIME_TO_MATURITY</w:t>
            </w:r>
          </w:p>
        </w:tc>
      </w:tr>
      <w:tr w:rsidR="006D7232" w:rsidRPr="00B62A3C" w14:paraId="3BD0C573" w14:textId="77777777" w:rsidTr="009B504F">
        <w:tc>
          <w:tcPr>
            <w:tcW w:w="1884" w:type="pct"/>
            <w:vAlign w:val="center"/>
          </w:tcPr>
          <w:p w14:paraId="32AED896" w14:textId="77777777" w:rsidR="006D7232" w:rsidRPr="00B62A3C" w:rsidRDefault="006D7232" w:rsidP="009B504F">
            <w:pPr>
              <w:rPr>
                <w:color w:val="000000"/>
                <w:sz w:val="20"/>
                <w:szCs w:val="20"/>
              </w:rPr>
            </w:pPr>
            <w:r w:rsidRPr="00B62A3C">
              <w:rPr>
                <w:color w:val="000000"/>
                <w:sz w:val="20"/>
                <w:szCs w:val="20"/>
              </w:rPr>
              <w:t>Lãi suất coupon</w:t>
            </w:r>
          </w:p>
        </w:tc>
        <w:tc>
          <w:tcPr>
            <w:tcW w:w="3116" w:type="pct"/>
            <w:vAlign w:val="center"/>
          </w:tcPr>
          <w:p w14:paraId="78B7BCBE" w14:textId="77777777" w:rsidR="006D7232" w:rsidRPr="00B62A3C" w:rsidRDefault="006D7232" w:rsidP="009B504F">
            <w:pPr>
              <w:spacing w:before="40" w:after="40"/>
              <w:rPr>
                <w:sz w:val="20"/>
                <w:szCs w:val="20"/>
              </w:rPr>
            </w:pP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 xml:space="preserve">COUPON </w:t>
            </w:r>
            <w:r w:rsidRPr="00B62A3C">
              <w:rPr>
                <w:color w:val="0000FF"/>
                <w:sz w:val="20"/>
                <w:szCs w:val="20"/>
                <w:highlight w:val="white"/>
              </w:rPr>
              <w:t>/</w:t>
            </w:r>
            <w:r w:rsidRPr="00B62A3C">
              <w:rPr>
                <w:color w:val="000000"/>
                <w:sz w:val="20"/>
                <w:szCs w:val="20"/>
                <w:highlight w:val="white"/>
              </w:rPr>
              <w:t xml:space="preserve"> </w:t>
            </w:r>
            <w:r w:rsidRPr="00B62A3C">
              <w:rPr>
                <w:color w:val="800000"/>
                <w:sz w:val="20"/>
                <w:szCs w:val="20"/>
                <w:highlight w:val="white"/>
              </w:rPr>
              <w:t>100</w:t>
            </w:r>
          </w:p>
        </w:tc>
      </w:tr>
      <w:tr w:rsidR="006D7232" w:rsidRPr="00B62A3C" w14:paraId="48962A1F" w14:textId="77777777" w:rsidTr="009B504F">
        <w:tc>
          <w:tcPr>
            <w:tcW w:w="1884" w:type="pct"/>
            <w:vAlign w:val="center"/>
          </w:tcPr>
          <w:p w14:paraId="5333B381" w14:textId="77777777" w:rsidR="006D7232" w:rsidRPr="00B62A3C" w:rsidRDefault="006D7232" w:rsidP="009B504F">
            <w:pPr>
              <w:rPr>
                <w:color w:val="000000"/>
                <w:sz w:val="20"/>
                <w:szCs w:val="20"/>
              </w:rPr>
            </w:pPr>
            <w:r w:rsidRPr="00B62A3C">
              <w:rPr>
                <w:color w:val="000000"/>
                <w:sz w:val="20"/>
                <w:szCs w:val="20"/>
              </w:rPr>
              <w:t>Trạng thái (+/-)</w:t>
            </w:r>
          </w:p>
        </w:tc>
        <w:tc>
          <w:tcPr>
            <w:tcW w:w="3116" w:type="pct"/>
            <w:vAlign w:val="center"/>
          </w:tcPr>
          <w:p w14:paraId="017A36D5" w14:textId="77777777" w:rsidR="006D7232" w:rsidRPr="00B62A3C" w:rsidRDefault="006D7232" w:rsidP="009B504F">
            <w:pPr>
              <w:spacing w:before="40" w:after="40"/>
              <w:rPr>
                <w:sz w:val="20"/>
                <w:szCs w:val="20"/>
              </w:rPr>
            </w:pPr>
            <w:r w:rsidRPr="00B62A3C">
              <w:rPr>
                <w:color w:val="0000FF"/>
                <w:sz w:val="20"/>
                <w:szCs w:val="20"/>
                <w:highlight w:val="white"/>
              </w:rPr>
              <w:t>SUM</w:t>
            </w:r>
            <w:r w:rsidRPr="00B62A3C">
              <w:rPr>
                <w:color w:val="000000"/>
                <w:sz w:val="20"/>
                <w:szCs w:val="20"/>
                <w:highlight w:val="white"/>
              </w:rPr>
              <w:t xml:space="preserve"> </w:t>
            </w:r>
            <w:r w:rsidRPr="00B62A3C">
              <w:rPr>
                <w:color w:val="0000FF"/>
                <w:sz w:val="20"/>
                <w:szCs w:val="20"/>
                <w:highlight w:val="white"/>
              </w:rPr>
              <w:t>(</w:t>
            </w: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POSITION</w:t>
            </w:r>
            <w:r w:rsidRPr="00B62A3C">
              <w:rPr>
                <w:color w:val="0000FF"/>
                <w:sz w:val="20"/>
                <w:szCs w:val="20"/>
                <w:highlight w:val="white"/>
              </w:rPr>
              <w:t>)</w:t>
            </w:r>
          </w:p>
        </w:tc>
      </w:tr>
      <w:tr w:rsidR="006D7232" w:rsidRPr="00B62A3C" w14:paraId="5659FD66" w14:textId="77777777" w:rsidTr="009B504F">
        <w:tc>
          <w:tcPr>
            <w:tcW w:w="1884" w:type="pct"/>
            <w:vAlign w:val="center"/>
          </w:tcPr>
          <w:p w14:paraId="43DACF90" w14:textId="77777777" w:rsidR="006D7232" w:rsidRPr="00B62A3C" w:rsidRDefault="006D7232" w:rsidP="009B504F">
            <w:pPr>
              <w:rPr>
                <w:color w:val="000000"/>
                <w:sz w:val="20"/>
                <w:szCs w:val="20"/>
              </w:rPr>
            </w:pPr>
            <w:r w:rsidRPr="00B62A3C">
              <w:rPr>
                <w:color w:val="000000"/>
                <w:sz w:val="20"/>
                <w:szCs w:val="20"/>
              </w:rPr>
              <w:t>Trạng thái tuyệt đối</w:t>
            </w:r>
          </w:p>
        </w:tc>
        <w:tc>
          <w:tcPr>
            <w:tcW w:w="3116" w:type="pct"/>
            <w:vAlign w:val="center"/>
          </w:tcPr>
          <w:p w14:paraId="3C59A69F" w14:textId="77777777" w:rsidR="006D7232" w:rsidRPr="00B62A3C" w:rsidRDefault="006D7232" w:rsidP="009B504F">
            <w:pPr>
              <w:spacing w:before="40" w:after="40"/>
              <w:rPr>
                <w:sz w:val="20"/>
                <w:szCs w:val="20"/>
              </w:rPr>
            </w:pPr>
            <w:r w:rsidRPr="00B62A3C">
              <w:rPr>
                <w:color w:val="0000FF"/>
                <w:sz w:val="20"/>
                <w:szCs w:val="20"/>
                <w:highlight w:val="white"/>
              </w:rPr>
              <w:t>SUM</w:t>
            </w:r>
            <w:r w:rsidRPr="00B62A3C">
              <w:rPr>
                <w:color w:val="000000"/>
                <w:sz w:val="20"/>
                <w:szCs w:val="20"/>
                <w:highlight w:val="white"/>
              </w:rPr>
              <w:t xml:space="preserve"> </w:t>
            </w:r>
            <w:r w:rsidRPr="00B62A3C">
              <w:rPr>
                <w:color w:val="0000FF"/>
                <w:sz w:val="20"/>
                <w:szCs w:val="20"/>
                <w:highlight w:val="white"/>
              </w:rPr>
              <w:t>(ABS</w:t>
            </w:r>
            <w:r w:rsidRPr="00B62A3C">
              <w:rPr>
                <w:color w:val="000000"/>
                <w:sz w:val="20"/>
                <w:szCs w:val="20"/>
                <w:highlight w:val="white"/>
              </w:rPr>
              <w:t xml:space="preserve"> </w:t>
            </w:r>
            <w:r w:rsidRPr="00B62A3C">
              <w:rPr>
                <w:color w:val="0000FF"/>
                <w:sz w:val="20"/>
                <w:szCs w:val="20"/>
                <w:highlight w:val="white"/>
              </w:rPr>
              <w:t>(</w:t>
            </w:r>
            <w:r w:rsidRPr="00B62A3C">
              <w:rPr>
                <w:color w:val="808000"/>
                <w:sz w:val="20"/>
                <w:szCs w:val="20"/>
                <w:highlight w:val="white"/>
              </w:rPr>
              <w:t>IR_POSITION_REPORT</w:t>
            </w:r>
            <w:r w:rsidRPr="00B62A3C">
              <w:rPr>
                <w:color w:val="0000FF"/>
                <w:sz w:val="20"/>
                <w:szCs w:val="20"/>
                <w:highlight w:val="white"/>
              </w:rPr>
              <w:t>.</w:t>
            </w:r>
            <w:r w:rsidRPr="00B62A3C">
              <w:rPr>
                <w:color w:val="000000"/>
                <w:sz w:val="20"/>
                <w:szCs w:val="20"/>
                <w:highlight w:val="white"/>
              </w:rPr>
              <w:t>POSITION</w:t>
            </w:r>
            <w:r w:rsidRPr="00B62A3C">
              <w:rPr>
                <w:color w:val="0000FF"/>
                <w:sz w:val="20"/>
                <w:szCs w:val="20"/>
                <w:highlight w:val="white"/>
              </w:rPr>
              <w:t>))</w:t>
            </w:r>
          </w:p>
        </w:tc>
      </w:tr>
    </w:tbl>
    <w:p w14:paraId="555B1183" w14:textId="77777777" w:rsidR="006D7232" w:rsidRPr="00C84986" w:rsidRDefault="006D7232" w:rsidP="006D7232">
      <w:pPr>
        <w:ind w:left="720"/>
        <w:rPr>
          <w:lang w:val="en-GB"/>
        </w:rPr>
      </w:pPr>
    </w:p>
    <w:p w14:paraId="21BBB82A" w14:textId="77777777" w:rsidR="006D7232" w:rsidRPr="00C84986" w:rsidRDefault="006D7232" w:rsidP="006D7232">
      <w:pPr>
        <w:rPr>
          <w:lang w:val="en-GB"/>
        </w:rPr>
      </w:pPr>
    </w:p>
    <w:p w14:paraId="3994FA7A"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BM05 - IR Specific Capital</w:t>
      </w:r>
    </w:p>
    <w:p w14:paraId="2359DE48"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49B14054" w14:textId="77777777" w:rsidR="006D7232" w:rsidRPr="00C84986" w:rsidRDefault="006D7232" w:rsidP="006D7232">
      <w:pPr>
        <w:ind w:left="720"/>
        <w:rPr>
          <w:lang w:val="en-GB"/>
        </w:rPr>
      </w:pPr>
      <w:r w:rsidRPr="00C84986">
        <w:rPr>
          <w:lang w:val="en-GB"/>
        </w:rPr>
        <w:t xml:space="preserve"> </w:t>
      </w:r>
    </w:p>
    <w:p w14:paraId="2FFDBDFE" w14:textId="77777777" w:rsidR="006D7232" w:rsidRPr="00C84986" w:rsidRDefault="006D7232" w:rsidP="006D7232">
      <w:pPr>
        <w:jc w:val="center"/>
        <w:rPr>
          <w:lang w:val="en-GB"/>
        </w:rPr>
      </w:pPr>
      <w:r w:rsidRPr="00C84986">
        <w:rPr>
          <w:noProof/>
        </w:rPr>
        <w:drawing>
          <wp:inline distT="0" distB="0" distL="0" distR="0" wp14:anchorId="630A7E06" wp14:editId="24918ABE">
            <wp:extent cx="5455920" cy="2346960"/>
            <wp:effectExtent l="0" t="0" r="0" b="0"/>
            <wp:docPr id="20" name="Picture 20" descr="1-4-2017 8-58-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4-2017 8-58-11 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5920" cy="2346960"/>
                    </a:xfrm>
                    <a:prstGeom prst="rect">
                      <a:avLst/>
                    </a:prstGeom>
                    <a:noFill/>
                    <a:ln>
                      <a:noFill/>
                    </a:ln>
                  </pic:spPr>
                </pic:pic>
              </a:graphicData>
            </a:graphic>
          </wp:inline>
        </w:drawing>
      </w:r>
    </w:p>
    <w:p w14:paraId="346E8D32" w14:textId="77777777" w:rsidR="006D7232" w:rsidRPr="00C84986" w:rsidRDefault="006D7232" w:rsidP="006D7232">
      <w:pPr>
        <w:numPr>
          <w:ilvl w:val="0"/>
          <w:numId w:val="34"/>
        </w:numPr>
        <w:rPr>
          <w:lang w:val="en-GB"/>
        </w:rPr>
      </w:pPr>
      <w:r w:rsidRPr="00C84986">
        <w:rPr>
          <w:lang w:val="en-GB"/>
        </w:rPr>
        <w:t>Mẫu biểu:</w:t>
      </w:r>
    </w:p>
    <w:p w14:paraId="102B7B6D" w14:textId="77777777" w:rsidR="006D7232" w:rsidRPr="00C84986" w:rsidRDefault="006D7232" w:rsidP="006D7232">
      <w:pPr>
        <w:ind w:left="720"/>
        <w:rPr>
          <w:lang w:val="en-GB"/>
        </w:rPr>
      </w:pPr>
      <w:r w:rsidRPr="00C84986">
        <w:rPr>
          <w:noProof/>
        </w:rPr>
        <w:drawing>
          <wp:inline distT="0" distB="0" distL="0" distR="0" wp14:anchorId="7E845756" wp14:editId="361786EA">
            <wp:extent cx="5750560" cy="629920"/>
            <wp:effectExtent l="0" t="0" r="2540" b="0"/>
            <wp:docPr id="7" name="Picture 7" descr="1-4-2017 9-03-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4-2017 9-03-21 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0560" cy="629920"/>
                    </a:xfrm>
                    <a:prstGeom prst="rect">
                      <a:avLst/>
                    </a:prstGeom>
                    <a:noFill/>
                    <a:ln>
                      <a:noFill/>
                    </a:ln>
                  </pic:spPr>
                </pic:pic>
              </a:graphicData>
            </a:graphic>
          </wp:inline>
        </w:drawing>
      </w:r>
    </w:p>
    <w:p w14:paraId="6F2ACA47" w14:textId="77777777" w:rsidR="006D7232" w:rsidRPr="00C84986" w:rsidRDefault="006D7232" w:rsidP="006D7232">
      <w:pPr>
        <w:rPr>
          <w:lang w:val="en-GB"/>
        </w:rPr>
      </w:pPr>
    </w:p>
    <w:p w14:paraId="579F0326" w14:textId="77777777" w:rsidR="006D7232" w:rsidRPr="00C84986" w:rsidRDefault="006D7232" w:rsidP="006D7232">
      <w:pPr>
        <w:rPr>
          <w:lang w:val="en-GB"/>
        </w:rPr>
      </w:pPr>
    </w:p>
    <w:p w14:paraId="0A489E4D" w14:textId="77777777" w:rsidR="006D7232" w:rsidRPr="00C84986" w:rsidRDefault="006D7232" w:rsidP="006D7232">
      <w:pPr>
        <w:numPr>
          <w:ilvl w:val="0"/>
          <w:numId w:val="34"/>
        </w:numPr>
        <w:rPr>
          <w:lang w:val="en-GB"/>
        </w:rPr>
      </w:pPr>
      <w:r w:rsidRPr="00C84986">
        <w:rPr>
          <w:lang w:val="en-GB"/>
        </w:rPr>
        <w:t>Chi tiết các trường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9"/>
        <w:gridCol w:w="9621"/>
      </w:tblGrid>
      <w:tr w:rsidR="006D7232" w:rsidRPr="00EE0AC6" w14:paraId="535E2510" w14:textId="77777777" w:rsidTr="009B504F">
        <w:trPr>
          <w:tblHeader/>
        </w:trPr>
        <w:tc>
          <w:tcPr>
            <w:tcW w:w="1657" w:type="pct"/>
            <w:shd w:val="clear" w:color="auto" w:fill="E6E6E6"/>
            <w:vAlign w:val="center"/>
          </w:tcPr>
          <w:p w14:paraId="1EEDAD1E" w14:textId="77777777" w:rsidR="006D7232" w:rsidRPr="00EE0AC6" w:rsidRDefault="006D7232" w:rsidP="009B504F">
            <w:pPr>
              <w:pStyle w:val="NormalTableHeader"/>
              <w:keepLines w:val="0"/>
              <w:spacing w:before="40" w:after="40" w:line="240" w:lineRule="auto"/>
              <w:rPr>
                <w:rFonts w:ascii="Times New Roman" w:hAnsi="Times New Roman" w:cs="Times New Roman"/>
                <w:lang w:val="en-US"/>
              </w:rPr>
            </w:pPr>
            <w:r w:rsidRPr="00EE0AC6">
              <w:rPr>
                <w:rFonts w:ascii="Times New Roman" w:hAnsi="Times New Roman" w:cs="Times New Roman"/>
                <w:lang w:val="en-US"/>
              </w:rPr>
              <w:t>Tên trường</w:t>
            </w:r>
          </w:p>
        </w:tc>
        <w:tc>
          <w:tcPr>
            <w:tcW w:w="3343" w:type="pct"/>
            <w:shd w:val="clear" w:color="auto" w:fill="E6E6E6"/>
            <w:vAlign w:val="center"/>
          </w:tcPr>
          <w:p w14:paraId="1F1713C5" w14:textId="77777777" w:rsidR="006D7232" w:rsidRPr="00EE0AC6" w:rsidRDefault="006D7232" w:rsidP="009B504F">
            <w:pPr>
              <w:pStyle w:val="NormalTableHeader"/>
              <w:keepLines w:val="0"/>
              <w:spacing w:before="40" w:after="40" w:line="240" w:lineRule="auto"/>
              <w:rPr>
                <w:rFonts w:ascii="Times New Roman" w:hAnsi="Times New Roman" w:cs="Times New Roman"/>
                <w:lang w:val="en-US"/>
              </w:rPr>
            </w:pPr>
            <w:r w:rsidRPr="00EE0AC6">
              <w:rPr>
                <w:rFonts w:ascii="Times New Roman" w:hAnsi="Times New Roman" w:cs="Times New Roman"/>
                <w:lang w:val="en-US"/>
              </w:rPr>
              <w:t>Nguồn số liệu</w:t>
            </w:r>
          </w:p>
        </w:tc>
      </w:tr>
      <w:tr w:rsidR="006D7232" w:rsidRPr="00EE0AC6" w14:paraId="4A167166" w14:textId="77777777" w:rsidTr="009B504F">
        <w:tc>
          <w:tcPr>
            <w:tcW w:w="1657" w:type="pct"/>
            <w:vAlign w:val="center"/>
          </w:tcPr>
          <w:p w14:paraId="5DC0AF00" w14:textId="77777777" w:rsidR="006D7232" w:rsidRPr="00EE0AC6" w:rsidRDefault="006D7232" w:rsidP="009B504F">
            <w:pPr>
              <w:rPr>
                <w:color w:val="000000"/>
                <w:sz w:val="20"/>
                <w:szCs w:val="20"/>
              </w:rPr>
            </w:pPr>
            <w:r w:rsidRPr="00EE0AC6">
              <w:rPr>
                <w:color w:val="000000"/>
                <w:sz w:val="20"/>
                <w:szCs w:val="20"/>
              </w:rPr>
              <w:t>Report Date</w:t>
            </w:r>
          </w:p>
        </w:tc>
        <w:tc>
          <w:tcPr>
            <w:tcW w:w="3343" w:type="pct"/>
            <w:vAlign w:val="center"/>
          </w:tcPr>
          <w:p w14:paraId="44068B2F"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POSTED_DT</w:t>
            </w:r>
          </w:p>
        </w:tc>
      </w:tr>
      <w:tr w:rsidR="006D7232" w:rsidRPr="00EE0AC6" w14:paraId="6A3263AB" w14:textId="77777777" w:rsidTr="009B504F">
        <w:tc>
          <w:tcPr>
            <w:tcW w:w="1657" w:type="pct"/>
            <w:vAlign w:val="center"/>
          </w:tcPr>
          <w:p w14:paraId="5A094266" w14:textId="77777777" w:rsidR="006D7232" w:rsidRPr="00EE0AC6" w:rsidRDefault="006D7232" w:rsidP="009B504F">
            <w:pPr>
              <w:rPr>
                <w:color w:val="000000"/>
                <w:sz w:val="20"/>
                <w:szCs w:val="20"/>
              </w:rPr>
            </w:pPr>
            <w:r w:rsidRPr="00EE0AC6">
              <w:rPr>
                <w:color w:val="000000"/>
                <w:sz w:val="20"/>
                <w:szCs w:val="20"/>
              </w:rPr>
              <w:t>Report Type</w:t>
            </w:r>
          </w:p>
        </w:tc>
        <w:tc>
          <w:tcPr>
            <w:tcW w:w="3343" w:type="pct"/>
            <w:vAlign w:val="center"/>
          </w:tcPr>
          <w:p w14:paraId="304535EC"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REPORT_TYPE_ID</w:t>
            </w:r>
          </w:p>
        </w:tc>
      </w:tr>
      <w:tr w:rsidR="006D7232" w:rsidRPr="00EE0AC6" w14:paraId="045A05E7" w14:textId="77777777" w:rsidTr="009B504F">
        <w:tc>
          <w:tcPr>
            <w:tcW w:w="1657" w:type="pct"/>
            <w:vAlign w:val="center"/>
          </w:tcPr>
          <w:p w14:paraId="2A267528" w14:textId="77777777" w:rsidR="006D7232" w:rsidRPr="00EE0AC6" w:rsidRDefault="006D7232" w:rsidP="009B504F">
            <w:pPr>
              <w:rPr>
                <w:color w:val="000000"/>
                <w:sz w:val="20"/>
                <w:szCs w:val="20"/>
              </w:rPr>
            </w:pPr>
            <w:r w:rsidRPr="00EE0AC6">
              <w:rPr>
                <w:color w:val="000000"/>
                <w:sz w:val="20"/>
                <w:szCs w:val="20"/>
              </w:rPr>
              <w:t>Reporting Unit Type</w:t>
            </w:r>
          </w:p>
        </w:tc>
        <w:tc>
          <w:tcPr>
            <w:tcW w:w="3343" w:type="pct"/>
            <w:vAlign w:val="center"/>
          </w:tcPr>
          <w:p w14:paraId="206957CD"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Reporting_Unit_Type</w:t>
            </w:r>
          </w:p>
        </w:tc>
      </w:tr>
      <w:tr w:rsidR="006D7232" w:rsidRPr="00EE0AC6" w14:paraId="3179D382" w14:textId="77777777" w:rsidTr="009B504F">
        <w:tc>
          <w:tcPr>
            <w:tcW w:w="1657" w:type="pct"/>
            <w:vAlign w:val="center"/>
          </w:tcPr>
          <w:p w14:paraId="0CA12BC3" w14:textId="77777777" w:rsidR="006D7232" w:rsidRPr="00EE0AC6" w:rsidRDefault="006D7232" w:rsidP="009B504F">
            <w:pPr>
              <w:rPr>
                <w:color w:val="000000"/>
                <w:sz w:val="20"/>
                <w:szCs w:val="20"/>
              </w:rPr>
            </w:pPr>
            <w:r w:rsidRPr="00EE0AC6">
              <w:rPr>
                <w:color w:val="000000"/>
                <w:sz w:val="20"/>
                <w:szCs w:val="20"/>
              </w:rPr>
              <w:t>Reporting Unit</w:t>
            </w:r>
          </w:p>
        </w:tc>
        <w:tc>
          <w:tcPr>
            <w:tcW w:w="3343" w:type="pct"/>
            <w:vAlign w:val="center"/>
          </w:tcPr>
          <w:p w14:paraId="1E189E33"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Reporting_Unit</w:t>
            </w:r>
          </w:p>
        </w:tc>
      </w:tr>
      <w:tr w:rsidR="006D7232" w:rsidRPr="00EE0AC6" w14:paraId="435FA3D0" w14:textId="77777777" w:rsidTr="009B504F">
        <w:tc>
          <w:tcPr>
            <w:tcW w:w="1657" w:type="pct"/>
            <w:vAlign w:val="center"/>
          </w:tcPr>
          <w:p w14:paraId="29B3F8EC" w14:textId="77777777" w:rsidR="006D7232" w:rsidRPr="00EE0AC6" w:rsidRDefault="006D7232" w:rsidP="009B504F">
            <w:pPr>
              <w:rPr>
                <w:color w:val="000000"/>
                <w:sz w:val="20"/>
                <w:szCs w:val="20"/>
              </w:rPr>
            </w:pPr>
            <w:r w:rsidRPr="00EE0AC6">
              <w:rPr>
                <w:color w:val="000000"/>
                <w:sz w:val="20"/>
                <w:szCs w:val="20"/>
              </w:rPr>
              <w:t>Currency</w:t>
            </w:r>
          </w:p>
        </w:tc>
        <w:tc>
          <w:tcPr>
            <w:tcW w:w="3343" w:type="pct"/>
            <w:vAlign w:val="center"/>
          </w:tcPr>
          <w:p w14:paraId="78612F47"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CURRENCY_CODE</w:t>
            </w:r>
          </w:p>
        </w:tc>
      </w:tr>
      <w:tr w:rsidR="006D7232" w:rsidRPr="00EE0AC6" w14:paraId="58263C90" w14:textId="77777777" w:rsidTr="009B504F">
        <w:tc>
          <w:tcPr>
            <w:tcW w:w="1657" w:type="pct"/>
            <w:vAlign w:val="center"/>
          </w:tcPr>
          <w:p w14:paraId="471C477E" w14:textId="77777777" w:rsidR="006D7232" w:rsidRPr="00EE0AC6" w:rsidRDefault="006D7232" w:rsidP="009B504F">
            <w:pPr>
              <w:rPr>
                <w:color w:val="000000"/>
                <w:sz w:val="20"/>
                <w:szCs w:val="20"/>
              </w:rPr>
            </w:pPr>
            <w:r w:rsidRPr="00EE0AC6">
              <w:rPr>
                <w:color w:val="000000"/>
                <w:sz w:val="20"/>
                <w:szCs w:val="20"/>
              </w:rPr>
              <w:t>Nhóm</w:t>
            </w:r>
          </w:p>
        </w:tc>
        <w:tc>
          <w:tcPr>
            <w:tcW w:w="3343" w:type="pct"/>
            <w:vAlign w:val="center"/>
          </w:tcPr>
          <w:p w14:paraId="22EF79F4"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Finan_Instr_Group_Id</w:t>
            </w:r>
          </w:p>
        </w:tc>
      </w:tr>
      <w:tr w:rsidR="006D7232" w:rsidRPr="00EE0AC6" w14:paraId="7EFC3283" w14:textId="77777777" w:rsidTr="009B504F">
        <w:tc>
          <w:tcPr>
            <w:tcW w:w="1657" w:type="pct"/>
            <w:vAlign w:val="center"/>
          </w:tcPr>
          <w:p w14:paraId="4DEE3F9F" w14:textId="77777777" w:rsidR="006D7232" w:rsidRPr="00EE0AC6" w:rsidRDefault="006D7232" w:rsidP="009B504F">
            <w:pPr>
              <w:rPr>
                <w:color w:val="000000"/>
                <w:sz w:val="20"/>
                <w:szCs w:val="20"/>
              </w:rPr>
            </w:pPr>
            <w:r w:rsidRPr="00EE0AC6">
              <w:rPr>
                <w:color w:val="000000"/>
                <w:sz w:val="20"/>
                <w:szCs w:val="20"/>
              </w:rPr>
              <w:t>Xếp hạng tín nhiệm độc lập</w:t>
            </w:r>
          </w:p>
        </w:tc>
        <w:tc>
          <w:tcPr>
            <w:tcW w:w="3343" w:type="pct"/>
            <w:vAlign w:val="center"/>
          </w:tcPr>
          <w:p w14:paraId="480B9266" w14:textId="77777777" w:rsidR="006D7232" w:rsidRPr="00EE0AC6" w:rsidRDefault="006D7232" w:rsidP="009B504F">
            <w:pPr>
              <w:spacing w:before="40" w:after="40"/>
              <w:rPr>
                <w:sz w:val="20"/>
                <w:szCs w:val="20"/>
              </w:rPr>
            </w:pPr>
            <w:r w:rsidRPr="00EE0AC6">
              <w:rPr>
                <w:color w:val="808000"/>
                <w:sz w:val="20"/>
                <w:szCs w:val="20"/>
                <w:highlight w:val="white"/>
              </w:rPr>
              <w:t>PAR_IR_SPECIFIC_RW</w:t>
            </w:r>
            <w:r w:rsidRPr="00EE0AC6">
              <w:rPr>
                <w:color w:val="808000"/>
                <w:sz w:val="20"/>
                <w:szCs w:val="20"/>
              </w:rPr>
              <w:t>.</w:t>
            </w:r>
            <w:r w:rsidRPr="00EE0AC6">
              <w:rPr>
                <w:color w:val="000000"/>
                <w:sz w:val="20"/>
                <w:szCs w:val="20"/>
                <w:highlight w:val="white"/>
              </w:rPr>
              <w:t>RW_Group1</w:t>
            </w:r>
          </w:p>
        </w:tc>
      </w:tr>
      <w:tr w:rsidR="006D7232" w:rsidRPr="00EE0AC6" w14:paraId="084A6328" w14:textId="77777777" w:rsidTr="009B504F">
        <w:tc>
          <w:tcPr>
            <w:tcW w:w="1657" w:type="pct"/>
            <w:vAlign w:val="center"/>
          </w:tcPr>
          <w:p w14:paraId="2C2AB52A" w14:textId="77777777" w:rsidR="006D7232" w:rsidRPr="00EE0AC6" w:rsidRDefault="006D7232" w:rsidP="009B504F">
            <w:pPr>
              <w:rPr>
                <w:color w:val="000000"/>
                <w:sz w:val="20"/>
                <w:szCs w:val="20"/>
              </w:rPr>
            </w:pPr>
            <w:r w:rsidRPr="00EE0AC6">
              <w:rPr>
                <w:color w:val="000000"/>
                <w:sz w:val="20"/>
                <w:szCs w:val="20"/>
              </w:rPr>
              <w:t>Thời hạn còn lại</w:t>
            </w:r>
          </w:p>
        </w:tc>
        <w:tc>
          <w:tcPr>
            <w:tcW w:w="3343" w:type="pct"/>
            <w:vAlign w:val="center"/>
          </w:tcPr>
          <w:p w14:paraId="7D74E38C" w14:textId="77777777" w:rsidR="006D7232" w:rsidRPr="00EE0AC6" w:rsidRDefault="006D7232" w:rsidP="009B504F">
            <w:pPr>
              <w:spacing w:before="40" w:after="40"/>
              <w:rPr>
                <w:sz w:val="20"/>
                <w:szCs w:val="20"/>
              </w:rPr>
            </w:pPr>
            <w:r w:rsidRPr="00EE0AC6">
              <w:rPr>
                <w:color w:val="808000"/>
                <w:sz w:val="20"/>
                <w:szCs w:val="20"/>
                <w:highlight w:val="white"/>
              </w:rPr>
              <w:t>PAR_IR_SPECIFIC_RW</w:t>
            </w:r>
            <w:r w:rsidRPr="00EE0AC6">
              <w:rPr>
                <w:color w:val="808000"/>
                <w:sz w:val="20"/>
                <w:szCs w:val="20"/>
              </w:rPr>
              <w:t>.</w:t>
            </w:r>
            <w:r w:rsidRPr="00EE0AC6">
              <w:rPr>
                <w:color w:val="000000"/>
                <w:sz w:val="20"/>
                <w:szCs w:val="20"/>
                <w:highlight w:val="white"/>
              </w:rPr>
              <w:t>RW_Group</w:t>
            </w:r>
            <w:r w:rsidRPr="00EE0AC6">
              <w:rPr>
                <w:color w:val="000000"/>
                <w:sz w:val="20"/>
                <w:szCs w:val="20"/>
              </w:rPr>
              <w:t>2</w:t>
            </w:r>
          </w:p>
        </w:tc>
      </w:tr>
      <w:tr w:rsidR="006D7232" w:rsidRPr="00EE0AC6" w14:paraId="5B9B9D90" w14:textId="77777777" w:rsidTr="009B504F">
        <w:tc>
          <w:tcPr>
            <w:tcW w:w="1657" w:type="pct"/>
            <w:vAlign w:val="center"/>
          </w:tcPr>
          <w:p w14:paraId="28CA9B39" w14:textId="77777777" w:rsidR="006D7232" w:rsidRPr="00EE0AC6" w:rsidRDefault="006D7232" w:rsidP="009B504F">
            <w:pPr>
              <w:rPr>
                <w:color w:val="000000"/>
                <w:sz w:val="20"/>
                <w:szCs w:val="20"/>
              </w:rPr>
            </w:pPr>
            <w:r w:rsidRPr="00EE0AC6">
              <w:rPr>
                <w:color w:val="000000"/>
                <w:sz w:val="20"/>
                <w:szCs w:val="20"/>
              </w:rPr>
              <w:t>Tỷ lệ vốn cho rủi ro cụ thể</w:t>
            </w:r>
          </w:p>
        </w:tc>
        <w:tc>
          <w:tcPr>
            <w:tcW w:w="3343" w:type="pct"/>
            <w:vAlign w:val="center"/>
          </w:tcPr>
          <w:p w14:paraId="7FB19B31" w14:textId="77777777" w:rsidR="006D7232" w:rsidRPr="00EE0AC6" w:rsidRDefault="006D7232" w:rsidP="009B504F">
            <w:pPr>
              <w:spacing w:before="40" w:after="40"/>
              <w:rPr>
                <w:sz w:val="20"/>
                <w:szCs w:val="20"/>
              </w:rPr>
            </w:pP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Specific_Risk_Weight</w:t>
            </w:r>
          </w:p>
        </w:tc>
      </w:tr>
      <w:tr w:rsidR="006D7232" w:rsidRPr="00EE0AC6" w14:paraId="3B3A36F6" w14:textId="77777777" w:rsidTr="009B504F">
        <w:tc>
          <w:tcPr>
            <w:tcW w:w="1657" w:type="pct"/>
            <w:vAlign w:val="center"/>
          </w:tcPr>
          <w:p w14:paraId="7BF87367" w14:textId="77777777" w:rsidR="006D7232" w:rsidRPr="00EE0AC6" w:rsidRDefault="006D7232" w:rsidP="009B504F">
            <w:pPr>
              <w:rPr>
                <w:color w:val="000000"/>
                <w:sz w:val="20"/>
                <w:szCs w:val="20"/>
              </w:rPr>
            </w:pPr>
            <w:r w:rsidRPr="00EE0AC6">
              <w:rPr>
                <w:color w:val="000000"/>
                <w:sz w:val="20"/>
                <w:szCs w:val="20"/>
              </w:rPr>
              <w:t>Tổng trạng thái gộp (+)</w:t>
            </w:r>
          </w:p>
        </w:tc>
        <w:tc>
          <w:tcPr>
            <w:tcW w:w="3343" w:type="pct"/>
            <w:vAlign w:val="center"/>
          </w:tcPr>
          <w:p w14:paraId="05702B4F"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Absolute_Position</w:t>
            </w:r>
            <w:r w:rsidRPr="00EE0AC6">
              <w:rPr>
                <w:color w:val="0000FF"/>
                <w:sz w:val="20"/>
                <w:szCs w:val="20"/>
                <w:highlight w:val="white"/>
              </w:rPr>
              <w:t>)</w:t>
            </w:r>
          </w:p>
        </w:tc>
      </w:tr>
      <w:tr w:rsidR="006D7232" w:rsidRPr="00EE0AC6" w14:paraId="596BD6C9" w14:textId="77777777" w:rsidTr="009B504F">
        <w:tc>
          <w:tcPr>
            <w:tcW w:w="1657" w:type="pct"/>
            <w:vAlign w:val="center"/>
          </w:tcPr>
          <w:p w14:paraId="435B5D39" w14:textId="77777777" w:rsidR="006D7232" w:rsidRPr="00EE0AC6" w:rsidRDefault="006D7232" w:rsidP="009B504F">
            <w:pPr>
              <w:rPr>
                <w:color w:val="000000"/>
                <w:sz w:val="20"/>
                <w:szCs w:val="20"/>
              </w:rPr>
            </w:pPr>
            <w:r w:rsidRPr="00EE0AC6">
              <w:rPr>
                <w:color w:val="000000"/>
                <w:sz w:val="20"/>
                <w:szCs w:val="20"/>
              </w:rPr>
              <w:t>Vốn cho RR cụ thể</w:t>
            </w:r>
          </w:p>
        </w:tc>
        <w:tc>
          <w:tcPr>
            <w:tcW w:w="3343" w:type="pct"/>
            <w:vAlign w:val="center"/>
          </w:tcPr>
          <w:p w14:paraId="23143617"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IR_SPECIFIC_RISK</w:t>
            </w:r>
            <w:r w:rsidRPr="00EE0AC6">
              <w:rPr>
                <w:color w:val="808000"/>
                <w:sz w:val="20"/>
                <w:szCs w:val="20"/>
              </w:rPr>
              <w:t>.</w:t>
            </w:r>
            <w:r w:rsidRPr="00EE0AC6">
              <w:rPr>
                <w:color w:val="000000"/>
                <w:sz w:val="20"/>
                <w:szCs w:val="20"/>
                <w:highlight w:val="white"/>
              </w:rPr>
              <w:t>IR_Specific_Capital</w:t>
            </w:r>
            <w:r w:rsidRPr="00EE0AC6">
              <w:rPr>
                <w:color w:val="0000FF"/>
                <w:sz w:val="20"/>
                <w:szCs w:val="20"/>
                <w:highlight w:val="white"/>
              </w:rPr>
              <w:t>)</w:t>
            </w:r>
          </w:p>
        </w:tc>
      </w:tr>
    </w:tbl>
    <w:p w14:paraId="191BD356" w14:textId="77777777" w:rsidR="006D7232" w:rsidRPr="00C84986" w:rsidRDefault="006D7232" w:rsidP="006D7232">
      <w:pPr>
        <w:ind w:left="720"/>
        <w:rPr>
          <w:lang w:val="en-GB"/>
        </w:rPr>
      </w:pPr>
    </w:p>
    <w:p w14:paraId="5B873673" w14:textId="77777777" w:rsidR="006D7232" w:rsidRPr="00C84986" w:rsidRDefault="006D7232" w:rsidP="006D7232">
      <w:pPr>
        <w:ind w:left="720"/>
        <w:rPr>
          <w:lang w:val="en-GB"/>
        </w:rPr>
      </w:pPr>
    </w:p>
    <w:p w14:paraId="6D40BA0F" w14:textId="77777777" w:rsidR="006D7232" w:rsidRPr="00C84986" w:rsidRDefault="006D7232" w:rsidP="006D7232">
      <w:pPr>
        <w:rPr>
          <w:lang w:val="en-GB"/>
        </w:rPr>
      </w:pPr>
    </w:p>
    <w:p w14:paraId="672EBAF2"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BM06 - IR General Capital</w:t>
      </w:r>
    </w:p>
    <w:p w14:paraId="06C6CC88"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13A11F21" w14:textId="77777777" w:rsidR="006D7232" w:rsidRPr="00C84986" w:rsidRDefault="006D7232" w:rsidP="006D7232">
      <w:pPr>
        <w:ind w:left="720"/>
        <w:rPr>
          <w:lang w:val="en-GB"/>
        </w:rPr>
      </w:pPr>
      <w:r w:rsidRPr="00C84986">
        <w:rPr>
          <w:lang w:val="en-GB"/>
        </w:rPr>
        <w:t xml:space="preserve"> </w:t>
      </w:r>
    </w:p>
    <w:p w14:paraId="2733DE6D" w14:textId="77777777" w:rsidR="006D7232" w:rsidRPr="00C84986" w:rsidRDefault="006D7232" w:rsidP="006D7232">
      <w:pPr>
        <w:jc w:val="center"/>
        <w:rPr>
          <w:lang w:val="en-GB"/>
        </w:rPr>
      </w:pPr>
      <w:r w:rsidRPr="00C84986">
        <w:rPr>
          <w:noProof/>
        </w:rPr>
        <w:lastRenderedPageBreak/>
        <w:drawing>
          <wp:inline distT="0" distB="0" distL="0" distR="0" wp14:anchorId="3F9F7E79" wp14:editId="64C3BC06">
            <wp:extent cx="5455920" cy="2346960"/>
            <wp:effectExtent l="0" t="0" r="0" b="0"/>
            <wp:docPr id="6" name="Picture 6" descr="1-4-2017 8-58-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4-2017 8-58-11 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5920" cy="2346960"/>
                    </a:xfrm>
                    <a:prstGeom prst="rect">
                      <a:avLst/>
                    </a:prstGeom>
                    <a:noFill/>
                    <a:ln>
                      <a:noFill/>
                    </a:ln>
                  </pic:spPr>
                </pic:pic>
              </a:graphicData>
            </a:graphic>
          </wp:inline>
        </w:drawing>
      </w:r>
    </w:p>
    <w:p w14:paraId="0BE8C03C" w14:textId="77777777" w:rsidR="006D7232" w:rsidRPr="00C84986" w:rsidRDefault="006D7232" w:rsidP="006D7232">
      <w:pPr>
        <w:numPr>
          <w:ilvl w:val="0"/>
          <w:numId w:val="34"/>
        </w:numPr>
        <w:rPr>
          <w:lang w:val="en-GB"/>
        </w:rPr>
      </w:pPr>
      <w:r w:rsidRPr="00C84986">
        <w:rPr>
          <w:lang w:val="en-GB"/>
        </w:rPr>
        <w:t>Mẫu biểu:</w:t>
      </w:r>
    </w:p>
    <w:p w14:paraId="7B237FF5" w14:textId="77777777" w:rsidR="006D7232" w:rsidRPr="00C84986" w:rsidRDefault="006D7232" w:rsidP="006D7232">
      <w:pPr>
        <w:ind w:left="720"/>
        <w:rPr>
          <w:lang w:val="en-GB"/>
        </w:rPr>
      </w:pPr>
      <w:r w:rsidRPr="00C84986">
        <w:rPr>
          <w:noProof/>
        </w:rPr>
        <w:drawing>
          <wp:inline distT="0" distB="0" distL="0" distR="0" wp14:anchorId="44112ABD" wp14:editId="61A17877">
            <wp:extent cx="5750560" cy="914400"/>
            <wp:effectExtent l="0" t="0" r="2540" b="0"/>
            <wp:docPr id="5" name="Picture 5" descr="1-4-2017 9-10-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4-2017 9-10-06 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0560" cy="914400"/>
                    </a:xfrm>
                    <a:prstGeom prst="rect">
                      <a:avLst/>
                    </a:prstGeom>
                    <a:noFill/>
                    <a:ln>
                      <a:noFill/>
                    </a:ln>
                  </pic:spPr>
                </pic:pic>
              </a:graphicData>
            </a:graphic>
          </wp:inline>
        </w:drawing>
      </w:r>
    </w:p>
    <w:p w14:paraId="1BF0C2C2" w14:textId="77777777" w:rsidR="006D7232" w:rsidRPr="00C84986" w:rsidRDefault="006D7232" w:rsidP="006D7232">
      <w:pPr>
        <w:rPr>
          <w:lang w:val="en-GB"/>
        </w:rPr>
      </w:pPr>
    </w:p>
    <w:p w14:paraId="7E6C3D8D" w14:textId="77777777" w:rsidR="006D7232" w:rsidRPr="00C84986" w:rsidRDefault="006D7232" w:rsidP="006D7232">
      <w:pPr>
        <w:rPr>
          <w:lang w:val="en-GB"/>
        </w:rPr>
      </w:pPr>
    </w:p>
    <w:p w14:paraId="19824974" w14:textId="77777777" w:rsidR="006D7232" w:rsidRPr="00C84986" w:rsidRDefault="006D7232" w:rsidP="006D7232">
      <w:pPr>
        <w:numPr>
          <w:ilvl w:val="0"/>
          <w:numId w:val="34"/>
        </w:numPr>
        <w:rPr>
          <w:lang w:val="en-GB"/>
        </w:rPr>
      </w:pPr>
      <w:r w:rsidRPr="00C84986">
        <w:rPr>
          <w:lang w:val="en-GB"/>
        </w:rPr>
        <w:t>Chi tiết các trường thông tin</w:t>
      </w:r>
    </w:p>
    <w:p w14:paraId="3648AB1A" w14:textId="77777777" w:rsidR="006D7232" w:rsidRPr="00C84986" w:rsidRDefault="006D7232" w:rsidP="006D7232">
      <w:pPr>
        <w:ind w:left="720"/>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6"/>
        <w:gridCol w:w="8484"/>
      </w:tblGrid>
      <w:tr w:rsidR="006D7232" w:rsidRPr="00EE0AC6" w14:paraId="4C329D4B" w14:textId="77777777" w:rsidTr="009B504F">
        <w:trPr>
          <w:tblHeader/>
        </w:trPr>
        <w:tc>
          <w:tcPr>
            <w:tcW w:w="2052" w:type="pct"/>
            <w:shd w:val="clear" w:color="auto" w:fill="E6E6E6"/>
            <w:vAlign w:val="center"/>
          </w:tcPr>
          <w:p w14:paraId="1CD8D49F" w14:textId="77777777" w:rsidR="006D7232" w:rsidRPr="00EE0AC6" w:rsidRDefault="006D7232" w:rsidP="009B504F">
            <w:pPr>
              <w:pStyle w:val="NormalTableHeader"/>
              <w:keepLines w:val="0"/>
              <w:spacing w:before="40" w:after="40" w:line="240" w:lineRule="auto"/>
              <w:rPr>
                <w:rFonts w:ascii="Times New Roman" w:hAnsi="Times New Roman" w:cs="Times New Roman"/>
                <w:lang w:val="en-US"/>
              </w:rPr>
            </w:pPr>
            <w:r w:rsidRPr="00EE0AC6">
              <w:rPr>
                <w:rFonts w:ascii="Times New Roman" w:hAnsi="Times New Roman" w:cs="Times New Roman"/>
                <w:lang w:val="en-US"/>
              </w:rPr>
              <w:t>Tên trường</w:t>
            </w:r>
          </w:p>
        </w:tc>
        <w:tc>
          <w:tcPr>
            <w:tcW w:w="2948" w:type="pct"/>
            <w:shd w:val="clear" w:color="auto" w:fill="E6E6E6"/>
            <w:vAlign w:val="center"/>
          </w:tcPr>
          <w:p w14:paraId="456198E0" w14:textId="77777777" w:rsidR="006D7232" w:rsidRPr="00EE0AC6" w:rsidRDefault="006D7232" w:rsidP="009B504F">
            <w:pPr>
              <w:pStyle w:val="NormalTableHeader"/>
              <w:keepLines w:val="0"/>
              <w:spacing w:before="40" w:after="40" w:line="240" w:lineRule="auto"/>
              <w:rPr>
                <w:rFonts w:ascii="Times New Roman" w:hAnsi="Times New Roman" w:cs="Times New Roman"/>
                <w:lang w:val="en-US"/>
              </w:rPr>
            </w:pPr>
            <w:r w:rsidRPr="00EE0AC6">
              <w:rPr>
                <w:rFonts w:ascii="Times New Roman" w:hAnsi="Times New Roman" w:cs="Times New Roman"/>
                <w:lang w:val="en-US"/>
              </w:rPr>
              <w:t>Nguồn số liệu</w:t>
            </w:r>
          </w:p>
        </w:tc>
      </w:tr>
      <w:tr w:rsidR="006D7232" w:rsidRPr="00EE0AC6" w14:paraId="7875A3A7" w14:textId="77777777" w:rsidTr="009B504F">
        <w:tc>
          <w:tcPr>
            <w:tcW w:w="2052" w:type="pct"/>
            <w:vAlign w:val="center"/>
          </w:tcPr>
          <w:p w14:paraId="4CC930DE" w14:textId="77777777" w:rsidR="006D7232" w:rsidRPr="00EE0AC6" w:rsidRDefault="006D7232" w:rsidP="009B504F">
            <w:pPr>
              <w:rPr>
                <w:color w:val="000000"/>
                <w:sz w:val="20"/>
                <w:szCs w:val="20"/>
              </w:rPr>
            </w:pPr>
            <w:r w:rsidRPr="00EE0AC6">
              <w:rPr>
                <w:color w:val="000000"/>
                <w:sz w:val="20"/>
                <w:szCs w:val="20"/>
              </w:rPr>
              <w:t>Report Date</w:t>
            </w:r>
          </w:p>
        </w:tc>
        <w:tc>
          <w:tcPr>
            <w:tcW w:w="2948" w:type="pct"/>
            <w:vAlign w:val="center"/>
          </w:tcPr>
          <w:p w14:paraId="5D64A0B2"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POSTED_DT</w:t>
            </w:r>
          </w:p>
        </w:tc>
      </w:tr>
      <w:tr w:rsidR="006D7232" w:rsidRPr="00EE0AC6" w14:paraId="658D5C6A" w14:textId="77777777" w:rsidTr="009B504F">
        <w:tc>
          <w:tcPr>
            <w:tcW w:w="2052" w:type="pct"/>
            <w:vAlign w:val="center"/>
          </w:tcPr>
          <w:p w14:paraId="54143973" w14:textId="77777777" w:rsidR="006D7232" w:rsidRPr="00EE0AC6" w:rsidRDefault="006D7232" w:rsidP="009B504F">
            <w:pPr>
              <w:rPr>
                <w:color w:val="000000"/>
                <w:sz w:val="20"/>
                <w:szCs w:val="20"/>
              </w:rPr>
            </w:pPr>
            <w:r w:rsidRPr="00EE0AC6">
              <w:rPr>
                <w:color w:val="000000"/>
                <w:sz w:val="20"/>
                <w:szCs w:val="20"/>
              </w:rPr>
              <w:t>Report Type</w:t>
            </w:r>
          </w:p>
        </w:tc>
        <w:tc>
          <w:tcPr>
            <w:tcW w:w="2948" w:type="pct"/>
            <w:vAlign w:val="center"/>
          </w:tcPr>
          <w:p w14:paraId="26ECCD51"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REPORT_TYPE_ID</w:t>
            </w:r>
          </w:p>
        </w:tc>
      </w:tr>
      <w:tr w:rsidR="006D7232" w:rsidRPr="00EE0AC6" w14:paraId="0E8994FA" w14:textId="77777777" w:rsidTr="009B504F">
        <w:tc>
          <w:tcPr>
            <w:tcW w:w="2052" w:type="pct"/>
            <w:vAlign w:val="center"/>
          </w:tcPr>
          <w:p w14:paraId="7B1F2CFD" w14:textId="77777777" w:rsidR="006D7232" w:rsidRPr="00EE0AC6" w:rsidRDefault="006D7232" w:rsidP="009B504F">
            <w:pPr>
              <w:rPr>
                <w:color w:val="000000"/>
                <w:sz w:val="20"/>
                <w:szCs w:val="20"/>
              </w:rPr>
            </w:pPr>
            <w:r w:rsidRPr="00EE0AC6">
              <w:rPr>
                <w:color w:val="000000"/>
                <w:sz w:val="20"/>
                <w:szCs w:val="20"/>
              </w:rPr>
              <w:t>Reporting Unit Type</w:t>
            </w:r>
          </w:p>
        </w:tc>
        <w:tc>
          <w:tcPr>
            <w:tcW w:w="2948" w:type="pct"/>
            <w:vAlign w:val="center"/>
          </w:tcPr>
          <w:p w14:paraId="760DE7FC"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REPORTING_UNIT_TYPE</w:t>
            </w:r>
          </w:p>
        </w:tc>
      </w:tr>
      <w:tr w:rsidR="006D7232" w:rsidRPr="00EE0AC6" w14:paraId="375E497D" w14:textId="77777777" w:rsidTr="009B504F">
        <w:tc>
          <w:tcPr>
            <w:tcW w:w="2052" w:type="pct"/>
            <w:vAlign w:val="center"/>
          </w:tcPr>
          <w:p w14:paraId="4F24F9FC" w14:textId="77777777" w:rsidR="006D7232" w:rsidRPr="00EE0AC6" w:rsidRDefault="006D7232" w:rsidP="009B504F">
            <w:pPr>
              <w:rPr>
                <w:color w:val="000000"/>
                <w:sz w:val="20"/>
                <w:szCs w:val="20"/>
              </w:rPr>
            </w:pPr>
            <w:r w:rsidRPr="00EE0AC6">
              <w:rPr>
                <w:color w:val="000000"/>
                <w:sz w:val="20"/>
                <w:szCs w:val="20"/>
              </w:rPr>
              <w:t>Reporting Unit</w:t>
            </w:r>
          </w:p>
        </w:tc>
        <w:tc>
          <w:tcPr>
            <w:tcW w:w="2948" w:type="pct"/>
            <w:vAlign w:val="center"/>
          </w:tcPr>
          <w:p w14:paraId="5897171B"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REPORTING_UNIT</w:t>
            </w:r>
          </w:p>
        </w:tc>
      </w:tr>
      <w:tr w:rsidR="006D7232" w:rsidRPr="00EE0AC6" w14:paraId="238526C5" w14:textId="77777777" w:rsidTr="009B504F">
        <w:tc>
          <w:tcPr>
            <w:tcW w:w="2052" w:type="pct"/>
            <w:vAlign w:val="center"/>
          </w:tcPr>
          <w:p w14:paraId="373622B8" w14:textId="77777777" w:rsidR="006D7232" w:rsidRPr="00EE0AC6" w:rsidRDefault="006D7232" w:rsidP="009B504F">
            <w:pPr>
              <w:rPr>
                <w:color w:val="000000"/>
                <w:sz w:val="20"/>
                <w:szCs w:val="20"/>
              </w:rPr>
            </w:pPr>
            <w:r w:rsidRPr="00EE0AC6">
              <w:rPr>
                <w:color w:val="000000"/>
                <w:sz w:val="20"/>
                <w:szCs w:val="20"/>
              </w:rPr>
              <w:t>Currency</w:t>
            </w:r>
          </w:p>
        </w:tc>
        <w:tc>
          <w:tcPr>
            <w:tcW w:w="2948" w:type="pct"/>
            <w:vAlign w:val="center"/>
          </w:tcPr>
          <w:p w14:paraId="32DEAC4F"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CURRENCY_CODE</w:t>
            </w:r>
          </w:p>
        </w:tc>
      </w:tr>
      <w:tr w:rsidR="006D7232" w:rsidRPr="00EE0AC6" w14:paraId="425CCAAF" w14:textId="77777777" w:rsidTr="009B504F">
        <w:tc>
          <w:tcPr>
            <w:tcW w:w="2052" w:type="pct"/>
            <w:vAlign w:val="center"/>
          </w:tcPr>
          <w:p w14:paraId="462D25C3" w14:textId="77777777" w:rsidR="006D7232" w:rsidRPr="00EE0AC6" w:rsidRDefault="006D7232" w:rsidP="009B504F">
            <w:pPr>
              <w:rPr>
                <w:color w:val="000000"/>
                <w:sz w:val="20"/>
                <w:szCs w:val="20"/>
              </w:rPr>
            </w:pPr>
            <w:r w:rsidRPr="00EE0AC6">
              <w:rPr>
                <w:color w:val="000000"/>
                <w:sz w:val="20"/>
                <w:szCs w:val="20"/>
              </w:rPr>
              <w:t>Time Band Row</w:t>
            </w:r>
          </w:p>
        </w:tc>
        <w:tc>
          <w:tcPr>
            <w:tcW w:w="2948" w:type="pct"/>
            <w:vAlign w:val="center"/>
          </w:tcPr>
          <w:p w14:paraId="4D0E8DA5"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TIME_BAND_ROW</w:t>
            </w:r>
          </w:p>
        </w:tc>
      </w:tr>
      <w:tr w:rsidR="006D7232" w:rsidRPr="00EE0AC6" w14:paraId="6E78B5E7" w14:textId="77777777" w:rsidTr="009B504F">
        <w:tc>
          <w:tcPr>
            <w:tcW w:w="2052" w:type="pct"/>
            <w:vAlign w:val="center"/>
          </w:tcPr>
          <w:p w14:paraId="7CD869F2" w14:textId="77777777" w:rsidR="006D7232" w:rsidRPr="00EE0AC6" w:rsidRDefault="006D7232" w:rsidP="009B504F">
            <w:pPr>
              <w:rPr>
                <w:color w:val="000000"/>
                <w:sz w:val="20"/>
                <w:szCs w:val="20"/>
              </w:rPr>
            </w:pPr>
            <w:r w:rsidRPr="00EE0AC6">
              <w:rPr>
                <w:color w:val="000000"/>
                <w:sz w:val="20"/>
                <w:szCs w:val="20"/>
              </w:rPr>
              <w:t>Zone</w:t>
            </w:r>
          </w:p>
        </w:tc>
        <w:tc>
          <w:tcPr>
            <w:tcW w:w="2948" w:type="pct"/>
            <w:vAlign w:val="center"/>
          </w:tcPr>
          <w:p w14:paraId="156568F8"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ZONE_ID</w:t>
            </w:r>
          </w:p>
        </w:tc>
      </w:tr>
      <w:tr w:rsidR="006D7232" w:rsidRPr="00EE0AC6" w14:paraId="5E34D3A7" w14:textId="77777777" w:rsidTr="009B504F">
        <w:tc>
          <w:tcPr>
            <w:tcW w:w="2052" w:type="pct"/>
            <w:vAlign w:val="center"/>
          </w:tcPr>
          <w:p w14:paraId="27E74785" w14:textId="77777777" w:rsidR="006D7232" w:rsidRPr="00EE0AC6" w:rsidRDefault="006D7232" w:rsidP="009B504F">
            <w:pPr>
              <w:rPr>
                <w:color w:val="000000"/>
                <w:sz w:val="20"/>
                <w:szCs w:val="20"/>
              </w:rPr>
            </w:pPr>
            <w:r w:rsidRPr="00EE0AC6">
              <w:rPr>
                <w:color w:val="000000"/>
                <w:sz w:val="20"/>
                <w:szCs w:val="20"/>
              </w:rPr>
              <w:lastRenderedPageBreak/>
              <w:t>Time band-Coupon &gt;3%</w:t>
            </w:r>
          </w:p>
        </w:tc>
        <w:tc>
          <w:tcPr>
            <w:tcW w:w="2948" w:type="pct"/>
            <w:vAlign w:val="center"/>
          </w:tcPr>
          <w:p w14:paraId="6EAF82AB" w14:textId="77777777" w:rsidR="006D7232" w:rsidRPr="00EE0AC6" w:rsidRDefault="006D7232" w:rsidP="009B504F">
            <w:pPr>
              <w:spacing w:before="40" w:after="40"/>
              <w:rPr>
                <w:sz w:val="20"/>
                <w:szCs w:val="20"/>
              </w:rPr>
            </w:pPr>
            <w:r w:rsidRPr="00EE0AC6">
              <w:rPr>
                <w:color w:val="808000"/>
                <w:sz w:val="20"/>
                <w:szCs w:val="20"/>
                <w:highlight w:val="white"/>
              </w:rPr>
              <w:t>IR_TIME_BAND</w:t>
            </w:r>
            <w:r w:rsidRPr="00EE0AC6">
              <w:rPr>
                <w:color w:val="808000"/>
                <w:sz w:val="20"/>
                <w:szCs w:val="20"/>
              </w:rPr>
              <w:t>.</w:t>
            </w:r>
            <w:r w:rsidRPr="00EE0AC6">
              <w:rPr>
                <w:color w:val="000000"/>
                <w:sz w:val="20"/>
                <w:szCs w:val="20"/>
                <w:highlight w:val="white"/>
              </w:rPr>
              <w:t>TIME_BAND_NAME</w:t>
            </w:r>
            <w:r w:rsidRPr="00EE0AC6">
              <w:rPr>
                <w:color w:val="000000"/>
                <w:sz w:val="20"/>
                <w:szCs w:val="20"/>
              </w:rPr>
              <w:t xml:space="preserve"> (với COUPON_</w:t>
            </w:r>
            <w:r w:rsidRPr="00EE0AC6">
              <w:rPr>
                <w:color w:val="000000"/>
                <w:sz w:val="20"/>
                <w:szCs w:val="20"/>
                <w:highlight w:val="white"/>
              </w:rPr>
              <w:t>RANGE_CODE</w:t>
            </w:r>
            <w:r w:rsidRPr="00EE0AC6">
              <w:rPr>
                <w:color w:val="000000"/>
                <w:sz w:val="20"/>
                <w:szCs w:val="20"/>
              </w:rPr>
              <w:t xml:space="preserve"> = </w:t>
            </w:r>
            <w:r w:rsidRPr="00EE0AC6">
              <w:rPr>
                <w:color w:val="FF0000"/>
                <w:sz w:val="20"/>
                <w:szCs w:val="20"/>
                <w:highlight w:val="white"/>
              </w:rPr>
              <w:t>'ABOVE_3'</w:t>
            </w:r>
            <w:r w:rsidRPr="00EE0AC6">
              <w:rPr>
                <w:color w:val="FF0000"/>
                <w:sz w:val="20"/>
                <w:szCs w:val="20"/>
              </w:rPr>
              <w:t>)</w:t>
            </w:r>
          </w:p>
        </w:tc>
      </w:tr>
      <w:tr w:rsidR="006D7232" w:rsidRPr="00EE0AC6" w14:paraId="053448F6" w14:textId="77777777" w:rsidTr="009B504F">
        <w:tc>
          <w:tcPr>
            <w:tcW w:w="2052" w:type="pct"/>
            <w:vAlign w:val="center"/>
          </w:tcPr>
          <w:p w14:paraId="2BA89F7C" w14:textId="77777777" w:rsidR="006D7232" w:rsidRPr="00EE0AC6" w:rsidRDefault="006D7232" w:rsidP="009B504F">
            <w:pPr>
              <w:rPr>
                <w:color w:val="000000"/>
                <w:sz w:val="20"/>
                <w:szCs w:val="20"/>
              </w:rPr>
            </w:pPr>
            <w:r w:rsidRPr="00EE0AC6">
              <w:rPr>
                <w:color w:val="000000"/>
                <w:sz w:val="20"/>
                <w:szCs w:val="20"/>
              </w:rPr>
              <w:t>Time band-Coupon &lt; 3%</w:t>
            </w:r>
          </w:p>
        </w:tc>
        <w:tc>
          <w:tcPr>
            <w:tcW w:w="2948" w:type="pct"/>
            <w:vAlign w:val="center"/>
          </w:tcPr>
          <w:p w14:paraId="7EFB2E83" w14:textId="77777777" w:rsidR="006D7232" w:rsidRPr="00EE0AC6" w:rsidRDefault="006D7232" w:rsidP="009B504F">
            <w:pPr>
              <w:spacing w:before="40" w:after="40"/>
              <w:rPr>
                <w:sz w:val="20"/>
                <w:szCs w:val="20"/>
              </w:rPr>
            </w:pPr>
            <w:r w:rsidRPr="00EE0AC6">
              <w:rPr>
                <w:color w:val="808000"/>
                <w:sz w:val="20"/>
                <w:szCs w:val="20"/>
                <w:highlight w:val="white"/>
              </w:rPr>
              <w:t>IR_TIME_BAND</w:t>
            </w:r>
            <w:r w:rsidRPr="00EE0AC6">
              <w:rPr>
                <w:color w:val="808000"/>
                <w:sz w:val="20"/>
                <w:szCs w:val="20"/>
              </w:rPr>
              <w:t>.</w:t>
            </w:r>
            <w:r w:rsidRPr="00EE0AC6">
              <w:rPr>
                <w:color w:val="000000"/>
                <w:sz w:val="20"/>
                <w:szCs w:val="20"/>
                <w:highlight w:val="white"/>
              </w:rPr>
              <w:t>TIME_BAND_NAME</w:t>
            </w:r>
            <w:r w:rsidRPr="00EE0AC6">
              <w:rPr>
                <w:color w:val="000000"/>
                <w:sz w:val="20"/>
                <w:szCs w:val="20"/>
              </w:rPr>
              <w:t xml:space="preserve"> (với COUPON_</w:t>
            </w:r>
            <w:r w:rsidRPr="00EE0AC6">
              <w:rPr>
                <w:color w:val="000000"/>
                <w:sz w:val="20"/>
                <w:szCs w:val="20"/>
                <w:highlight w:val="white"/>
              </w:rPr>
              <w:t>RANGE_CODE</w:t>
            </w:r>
            <w:r w:rsidRPr="00EE0AC6">
              <w:rPr>
                <w:color w:val="000000"/>
                <w:sz w:val="20"/>
                <w:szCs w:val="20"/>
              </w:rPr>
              <w:t xml:space="preserve"> = </w:t>
            </w:r>
            <w:r w:rsidRPr="00EE0AC6">
              <w:rPr>
                <w:color w:val="FF0000"/>
                <w:sz w:val="20"/>
                <w:szCs w:val="20"/>
                <w:highlight w:val="white"/>
              </w:rPr>
              <w:t>'BELOW_3'</w:t>
            </w:r>
            <w:r w:rsidRPr="00EE0AC6">
              <w:rPr>
                <w:color w:val="FF0000"/>
                <w:sz w:val="20"/>
                <w:szCs w:val="20"/>
              </w:rPr>
              <w:t>)</w:t>
            </w:r>
          </w:p>
        </w:tc>
      </w:tr>
      <w:tr w:rsidR="006D7232" w:rsidRPr="00EE0AC6" w14:paraId="165AEC50" w14:textId="77777777" w:rsidTr="009B504F">
        <w:tc>
          <w:tcPr>
            <w:tcW w:w="2052" w:type="pct"/>
            <w:vAlign w:val="center"/>
          </w:tcPr>
          <w:p w14:paraId="41DFB219" w14:textId="77777777" w:rsidR="006D7232" w:rsidRPr="00EE0AC6" w:rsidRDefault="006D7232" w:rsidP="009B504F">
            <w:pPr>
              <w:rPr>
                <w:color w:val="000000"/>
                <w:sz w:val="20"/>
                <w:szCs w:val="20"/>
              </w:rPr>
            </w:pPr>
            <w:r w:rsidRPr="00EE0AC6">
              <w:rPr>
                <w:color w:val="000000"/>
                <w:sz w:val="20"/>
                <w:szCs w:val="20"/>
              </w:rPr>
              <w:t>Time band-Weight-%</w:t>
            </w:r>
          </w:p>
        </w:tc>
        <w:tc>
          <w:tcPr>
            <w:tcW w:w="2948" w:type="pct"/>
            <w:vAlign w:val="center"/>
          </w:tcPr>
          <w:p w14:paraId="3DC053C8" w14:textId="77777777" w:rsidR="006D7232" w:rsidRPr="00EE0AC6" w:rsidRDefault="006D7232" w:rsidP="009B504F">
            <w:pPr>
              <w:spacing w:before="40" w:after="40"/>
              <w:rPr>
                <w:sz w:val="20"/>
                <w:szCs w:val="20"/>
              </w:rPr>
            </w:pPr>
            <w:r w:rsidRPr="00EE0AC6">
              <w:rPr>
                <w:color w:val="808000"/>
                <w:sz w:val="20"/>
                <w:szCs w:val="20"/>
                <w:highlight w:val="white"/>
              </w:rPr>
              <w:t>IR_TIME_BAND_RISK</w:t>
            </w:r>
            <w:r w:rsidRPr="00EE0AC6">
              <w:rPr>
                <w:color w:val="808000"/>
                <w:sz w:val="20"/>
                <w:szCs w:val="20"/>
              </w:rPr>
              <w:t>.</w:t>
            </w:r>
            <w:r w:rsidRPr="00EE0AC6">
              <w:rPr>
                <w:color w:val="000000"/>
                <w:sz w:val="20"/>
                <w:szCs w:val="20"/>
                <w:highlight w:val="white"/>
              </w:rPr>
              <w:t>RISK_WEIGHT</w:t>
            </w:r>
          </w:p>
        </w:tc>
      </w:tr>
      <w:tr w:rsidR="006D7232" w:rsidRPr="00EE0AC6" w14:paraId="2C152F65" w14:textId="77777777" w:rsidTr="009B504F">
        <w:tc>
          <w:tcPr>
            <w:tcW w:w="2052" w:type="pct"/>
            <w:vAlign w:val="center"/>
          </w:tcPr>
          <w:p w14:paraId="39286592" w14:textId="77777777" w:rsidR="006D7232" w:rsidRPr="00EE0AC6" w:rsidRDefault="006D7232" w:rsidP="009B504F">
            <w:pPr>
              <w:rPr>
                <w:color w:val="000000"/>
                <w:sz w:val="20"/>
                <w:szCs w:val="20"/>
              </w:rPr>
            </w:pPr>
            <w:r w:rsidRPr="00EE0AC6">
              <w:rPr>
                <w:color w:val="000000"/>
                <w:sz w:val="20"/>
                <w:szCs w:val="20"/>
              </w:rPr>
              <w:t>Net position-Long</w:t>
            </w:r>
          </w:p>
        </w:tc>
        <w:tc>
          <w:tcPr>
            <w:tcW w:w="2948" w:type="pct"/>
            <w:vAlign w:val="center"/>
          </w:tcPr>
          <w:p w14:paraId="5DCD67D5"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LONG_POS</w:t>
            </w:r>
            <w:r w:rsidRPr="00EE0AC6">
              <w:rPr>
                <w:color w:val="0000FF"/>
                <w:sz w:val="20"/>
                <w:szCs w:val="20"/>
                <w:highlight w:val="white"/>
              </w:rPr>
              <w:t>)</w:t>
            </w:r>
          </w:p>
        </w:tc>
      </w:tr>
      <w:tr w:rsidR="006D7232" w:rsidRPr="00EE0AC6" w14:paraId="7A237A76" w14:textId="77777777" w:rsidTr="009B504F">
        <w:tc>
          <w:tcPr>
            <w:tcW w:w="2052" w:type="pct"/>
            <w:vAlign w:val="center"/>
          </w:tcPr>
          <w:p w14:paraId="43C80770" w14:textId="77777777" w:rsidR="006D7232" w:rsidRPr="00EE0AC6" w:rsidRDefault="006D7232" w:rsidP="009B504F">
            <w:pPr>
              <w:rPr>
                <w:color w:val="000000"/>
                <w:sz w:val="20"/>
                <w:szCs w:val="20"/>
              </w:rPr>
            </w:pPr>
            <w:r w:rsidRPr="00EE0AC6">
              <w:rPr>
                <w:color w:val="000000"/>
                <w:sz w:val="20"/>
                <w:szCs w:val="20"/>
              </w:rPr>
              <w:t>Net position-Short</w:t>
            </w:r>
          </w:p>
        </w:tc>
        <w:tc>
          <w:tcPr>
            <w:tcW w:w="2948" w:type="pct"/>
            <w:vAlign w:val="center"/>
          </w:tcPr>
          <w:p w14:paraId="6BD2340B"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SHORT_POS</w:t>
            </w:r>
            <w:r w:rsidRPr="00EE0AC6">
              <w:rPr>
                <w:color w:val="0000FF"/>
                <w:sz w:val="20"/>
                <w:szCs w:val="20"/>
                <w:highlight w:val="white"/>
              </w:rPr>
              <w:t>)</w:t>
            </w:r>
          </w:p>
        </w:tc>
      </w:tr>
      <w:tr w:rsidR="006D7232" w:rsidRPr="00EE0AC6" w14:paraId="028F45C8" w14:textId="77777777" w:rsidTr="009B504F">
        <w:tc>
          <w:tcPr>
            <w:tcW w:w="2052" w:type="pct"/>
            <w:vAlign w:val="center"/>
          </w:tcPr>
          <w:p w14:paraId="3E1DF36F" w14:textId="77777777" w:rsidR="006D7232" w:rsidRPr="00EE0AC6" w:rsidRDefault="006D7232" w:rsidP="009B504F">
            <w:pPr>
              <w:rPr>
                <w:color w:val="000000"/>
                <w:sz w:val="20"/>
                <w:szCs w:val="20"/>
              </w:rPr>
            </w:pPr>
            <w:r w:rsidRPr="00EE0AC6">
              <w:rPr>
                <w:color w:val="000000"/>
                <w:sz w:val="20"/>
                <w:szCs w:val="20"/>
              </w:rPr>
              <w:t>Weighted position-Long</w:t>
            </w:r>
          </w:p>
        </w:tc>
        <w:tc>
          <w:tcPr>
            <w:tcW w:w="2948" w:type="pct"/>
            <w:vAlign w:val="center"/>
          </w:tcPr>
          <w:p w14:paraId="1E10B8D3"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LONG_WEIGHTED_POS</w:t>
            </w:r>
            <w:r w:rsidRPr="00EE0AC6">
              <w:rPr>
                <w:color w:val="0000FF"/>
                <w:sz w:val="20"/>
                <w:szCs w:val="20"/>
                <w:highlight w:val="white"/>
              </w:rPr>
              <w:t>)</w:t>
            </w:r>
          </w:p>
        </w:tc>
      </w:tr>
      <w:tr w:rsidR="006D7232" w:rsidRPr="00EE0AC6" w14:paraId="42158812" w14:textId="77777777" w:rsidTr="009B504F">
        <w:tc>
          <w:tcPr>
            <w:tcW w:w="2052" w:type="pct"/>
            <w:vAlign w:val="center"/>
          </w:tcPr>
          <w:p w14:paraId="4D74B5F0" w14:textId="77777777" w:rsidR="006D7232" w:rsidRPr="00EE0AC6" w:rsidRDefault="006D7232" w:rsidP="009B504F">
            <w:pPr>
              <w:rPr>
                <w:color w:val="000000"/>
                <w:sz w:val="20"/>
                <w:szCs w:val="20"/>
              </w:rPr>
            </w:pPr>
            <w:r w:rsidRPr="00EE0AC6">
              <w:rPr>
                <w:color w:val="000000"/>
                <w:sz w:val="20"/>
                <w:szCs w:val="20"/>
              </w:rPr>
              <w:t>Weighted position-Short</w:t>
            </w:r>
          </w:p>
        </w:tc>
        <w:tc>
          <w:tcPr>
            <w:tcW w:w="2948" w:type="pct"/>
            <w:vAlign w:val="center"/>
          </w:tcPr>
          <w:p w14:paraId="11749F72"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SHORT_WEIGHTED_POS</w:t>
            </w:r>
            <w:r w:rsidRPr="00EE0AC6">
              <w:rPr>
                <w:color w:val="0000FF"/>
                <w:sz w:val="20"/>
                <w:szCs w:val="20"/>
                <w:highlight w:val="white"/>
              </w:rPr>
              <w:t>)</w:t>
            </w:r>
          </w:p>
        </w:tc>
      </w:tr>
      <w:tr w:rsidR="006D7232" w:rsidRPr="00EE0AC6" w14:paraId="4A9B1CB6" w14:textId="77777777" w:rsidTr="009B504F">
        <w:tc>
          <w:tcPr>
            <w:tcW w:w="2052" w:type="pct"/>
            <w:vAlign w:val="center"/>
          </w:tcPr>
          <w:p w14:paraId="4F11E218" w14:textId="77777777" w:rsidR="006D7232" w:rsidRPr="00EE0AC6" w:rsidRDefault="006D7232" w:rsidP="009B504F">
            <w:pPr>
              <w:rPr>
                <w:color w:val="000000"/>
                <w:sz w:val="20"/>
                <w:szCs w:val="20"/>
              </w:rPr>
            </w:pPr>
            <w:r w:rsidRPr="00EE0AC6">
              <w:rPr>
                <w:color w:val="000000"/>
                <w:sz w:val="20"/>
                <w:szCs w:val="20"/>
              </w:rPr>
              <w:t>Matched weighted position</w:t>
            </w:r>
          </w:p>
        </w:tc>
        <w:tc>
          <w:tcPr>
            <w:tcW w:w="2948" w:type="pct"/>
            <w:vAlign w:val="center"/>
          </w:tcPr>
          <w:p w14:paraId="7C1B9E76"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MATCHED_POS</w:t>
            </w:r>
            <w:r w:rsidRPr="00EE0AC6">
              <w:rPr>
                <w:color w:val="0000FF"/>
                <w:sz w:val="20"/>
                <w:szCs w:val="20"/>
                <w:highlight w:val="white"/>
              </w:rPr>
              <w:t>)</w:t>
            </w:r>
          </w:p>
        </w:tc>
      </w:tr>
      <w:tr w:rsidR="006D7232" w:rsidRPr="00EE0AC6" w14:paraId="682F1386" w14:textId="77777777" w:rsidTr="009B504F">
        <w:tc>
          <w:tcPr>
            <w:tcW w:w="2052" w:type="pct"/>
            <w:vAlign w:val="center"/>
          </w:tcPr>
          <w:p w14:paraId="3BA95818" w14:textId="77777777" w:rsidR="006D7232" w:rsidRPr="00EE0AC6" w:rsidRDefault="006D7232" w:rsidP="009B504F">
            <w:pPr>
              <w:rPr>
                <w:color w:val="000000"/>
                <w:sz w:val="20"/>
                <w:szCs w:val="20"/>
              </w:rPr>
            </w:pPr>
            <w:r w:rsidRPr="00EE0AC6">
              <w:rPr>
                <w:color w:val="000000"/>
                <w:sz w:val="20"/>
                <w:szCs w:val="20"/>
              </w:rPr>
              <w:t>Unmatched weighted position - +/-</w:t>
            </w:r>
          </w:p>
        </w:tc>
        <w:tc>
          <w:tcPr>
            <w:tcW w:w="2948" w:type="pct"/>
            <w:vAlign w:val="center"/>
          </w:tcPr>
          <w:p w14:paraId="6AA572B9" w14:textId="77777777" w:rsidR="006D7232" w:rsidRPr="00EE0AC6" w:rsidRDefault="006D7232" w:rsidP="009B504F">
            <w:pPr>
              <w:spacing w:before="40" w:after="40"/>
              <w:rPr>
                <w:sz w:val="20"/>
                <w:szCs w:val="20"/>
              </w:rPr>
            </w:pPr>
            <w:r w:rsidRPr="00EE0AC6">
              <w:rPr>
                <w:color w:val="0000FF"/>
                <w:sz w:val="20"/>
                <w:szCs w:val="20"/>
                <w:highlight w:val="white"/>
              </w:rPr>
              <w:t>SUM</w:t>
            </w:r>
            <w:r w:rsidRPr="00EE0AC6">
              <w:rPr>
                <w:color w:val="000000"/>
                <w:sz w:val="20"/>
                <w:szCs w:val="20"/>
                <w:highlight w:val="white"/>
              </w:rPr>
              <w:t xml:space="preserve"> </w:t>
            </w:r>
            <w:r w:rsidRPr="00EE0AC6">
              <w:rPr>
                <w:color w:val="0000FF"/>
                <w:sz w:val="20"/>
                <w:szCs w:val="20"/>
                <w:highlight w:val="white"/>
              </w:rPr>
              <w:t>(</w:t>
            </w:r>
            <w:r w:rsidRPr="00EE0AC6">
              <w:rPr>
                <w:color w:val="808000"/>
                <w:sz w:val="20"/>
                <w:szCs w:val="20"/>
                <w:highlight w:val="white"/>
              </w:rPr>
              <w:t>IR_TIME_BAND_RISK</w:t>
            </w:r>
            <w:r w:rsidRPr="00EE0AC6">
              <w:rPr>
                <w:color w:val="0000FF"/>
                <w:sz w:val="20"/>
                <w:szCs w:val="20"/>
                <w:highlight w:val="white"/>
              </w:rPr>
              <w:t>.</w:t>
            </w:r>
            <w:r w:rsidRPr="00EE0AC6">
              <w:rPr>
                <w:color w:val="000000"/>
                <w:sz w:val="20"/>
                <w:szCs w:val="20"/>
                <w:highlight w:val="white"/>
              </w:rPr>
              <w:t>UNMATCHED_POS</w:t>
            </w:r>
            <w:r w:rsidRPr="00EE0AC6">
              <w:rPr>
                <w:color w:val="0000FF"/>
                <w:sz w:val="20"/>
                <w:szCs w:val="20"/>
                <w:highlight w:val="white"/>
              </w:rPr>
              <w:t>)</w:t>
            </w:r>
          </w:p>
        </w:tc>
      </w:tr>
      <w:tr w:rsidR="006D7232" w:rsidRPr="00EE0AC6" w14:paraId="131B89BE" w14:textId="77777777" w:rsidTr="009B504F">
        <w:tc>
          <w:tcPr>
            <w:tcW w:w="2052" w:type="pct"/>
            <w:vAlign w:val="center"/>
          </w:tcPr>
          <w:p w14:paraId="710CE03B" w14:textId="77777777" w:rsidR="006D7232" w:rsidRPr="00EE0AC6" w:rsidRDefault="006D7232" w:rsidP="009B504F">
            <w:pPr>
              <w:rPr>
                <w:color w:val="000000"/>
                <w:sz w:val="20"/>
                <w:szCs w:val="20"/>
              </w:rPr>
            </w:pPr>
            <w:r w:rsidRPr="00EE0AC6">
              <w:rPr>
                <w:color w:val="000000"/>
                <w:sz w:val="20"/>
                <w:szCs w:val="20"/>
              </w:rPr>
              <w:t>Sums of unmatched weighted positions by zone - Long</w:t>
            </w:r>
          </w:p>
        </w:tc>
        <w:tc>
          <w:tcPr>
            <w:tcW w:w="2948" w:type="pct"/>
            <w:vAlign w:val="center"/>
          </w:tcPr>
          <w:p w14:paraId="16032E7F" w14:textId="77777777" w:rsidR="006D7232" w:rsidRPr="00EE0AC6" w:rsidRDefault="006D7232" w:rsidP="009B504F">
            <w:pPr>
              <w:spacing w:before="40" w:after="40"/>
              <w:rPr>
                <w:sz w:val="20"/>
                <w:szCs w:val="20"/>
              </w:rPr>
            </w:pPr>
            <w:r w:rsidRPr="00EE0AC6">
              <w:rPr>
                <w:color w:val="808000"/>
                <w:sz w:val="20"/>
                <w:szCs w:val="20"/>
                <w:highlight w:val="white"/>
              </w:rPr>
              <w:t>IR_ZONE_RISK</w:t>
            </w:r>
            <w:r w:rsidRPr="00EE0AC6">
              <w:rPr>
                <w:color w:val="0000FF"/>
                <w:sz w:val="20"/>
                <w:szCs w:val="20"/>
                <w:highlight w:val="white"/>
              </w:rPr>
              <w:t>.</w:t>
            </w:r>
            <w:r w:rsidRPr="00EE0AC6">
              <w:rPr>
                <w:color w:val="000000"/>
                <w:sz w:val="20"/>
                <w:szCs w:val="20"/>
                <w:highlight w:val="white"/>
              </w:rPr>
              <w:t>LONG_POS</w:t>
            </w:r>
          </w:p>
        </w:tc>
      </w:tr>
      <w:tr w:rsidR="006D7232" w:rsidRPr="00EE0AC6" w14:paraId="4CDCFCF5" w14:textId="77777777" w:rsidTr="009B504F">
        <w:tc>
          <w:tcPr>
            <w:tcW w:w="2052" w:type="pct"/>
            <w:vAlign w:val="center"/>
          </w:tcPr>
          <w:p w14:paraId="227FFC11" w14:textId="77777777" w:rsidR="006D7232" w:rsidRPr="00EE0AC6" w:rsidRDefault="006D7232" w:rsidP="009B504F">
            <w:pPr>
              <w:rPr>
                <w:color w:val="000000"/>
                <w:sz w:val="20"/>
                <w:szCs w:val="20"/>
              </w:rPr>
            </w:pPr>
            <w:r w:rsidRPr="00EE0AC6">
              <w:rPr>
                <w:color w:val="000000"/>
                <w:sz w:val="20"/>
                <w:szCs w:val="20"/>
              </w:rPr>
              <w:t>Sums of unmatched weighted positions by zone-Short</w:t>
            </w:r>
          </w:p>
        </w:tc>
        <w:tc>
          <w:tcPr>
            <w:tcW w:w="2948" w:type="pct"/>
            <w:vAlign w:val="center"/>
          </w:tcPr>
          <w:p w14:paraId="22F5DAF0" w14:textId="77777777" w:rsidR="006D7232" w:rsidRPr="00EE0AC6" w:rsidRDefault="006D7232" w:rsidP="009B504F">
            <w:pPr>
              <w:spacing w:before="40" w:after="40"/>
              <w:rPr>
                <w:sz w:val="20"/>
                <w:szCs w:val="20"/>
              </w:rPr>
            </w:pPr>
            <w:r w:rsidRPr="00EE0AC6">
              <w:rPr>
                <w:color w:val="808000"/>
                <w:sz w:val="20"/>
                <w:szCs w:val="20"/>
                <w:highlight w:val="white"/>
              </w:rPr>
              <w:t>IR_ZONE_RISK</w:t>
            </w:r>
            <w:r w:rsidRPr="00EE0AC6">
              <w:rPr>
                <w:color w:val="0000FF"/>
                <w:sz w:val="20"/>
                <w:szCs w:val="20"/>
                <w:highlight w:val="white"/>
              </w:rPr>
              <w:t>.</w:t>
            </w:r>
            <w:r w:rsidRPr="00EE0AC6">
              <w:rPr>
                <w:color w:val="000000"/>
                <w:sz w:val="20"/>
                <w:szCs w:val="20"/>
                <w:highlight w:val="white"/>
              </w:rPr>
              <w:t>SHORT_POS</w:t>
            </w:r>
          </w:p>
        </w:tc>
      </w:tr>
      <w:tr w:rsidR="006D7232" w:rsidRPr="00EE0AC6" w14:paraId="487B6250" w14:textId="77777777" w:rsidTr="009B504F">
        <w:tc>
          <w:tcPr>
            <w:tcW w:w="2052" w:type="pct"/>
            <w:vAlign w:val="center"/>
          </w:tcPr>
          <w:p w14:paraId="54E11FB0" w14:textId="77777777" w:rsidR="006D7232" w:rsidRPr="00EE0AC6" w:rsidRDefault="006D7232" w:rsidP="009B504F">
            <w:pPr>
              <w:rPr>
                <w:color w:val="000000"/>
                <w:sz w:val="20"/>
                <w:szCs w:val="20"/>
              </w:rPr>
            </w:pPr>
            <w:r w:rsidRPr="00EE0AC6">
              <w:rPr>
                <w:color w:val="000000"/>
                <w:sz w:val="20"/>
                <w:szCs w:val="20"/>
              </w:rPr>
              <w:t>Matched weighted position by zone</w:t>
            </w:r>
          </w:p>
        </w:tc>
        <w:tc>
          <w:tcPr>
            <w:tcW w:w="2948" w:type="pct"/>
            <w:vAlign w:val="center"/>
          </w:tcPr>
          <w:p w14:paraId="5B89973A" w14:textId="77777777" w:rsidR="006D7232" w:rsidRPr="00EE0AC6" w:rsidRDefault="006D7232" w:rsidP="009B504F">
            <w:pPr>
              <w:spacing w:before="40" w:after="40"/>
              <w:rPr>
                <w:sz w:val="20"/>
                <w:szCs w:val="20"/>
              </w:rPr>
            </w:pPr>
            <w:r w:rsidRPr="00EE0AC6">
              <w:rPr>
                <w:color w:val="808000"/>
                <w:sz w:val="20"/>
                <w:szCs w:val="20"/>
                <w:highlight w:val="white"/>
              </w:rPr>
              <w:t>IR_ZONE_RISK</w:t>
            </w:r>
            <w:r w:rsidRPr="00EE0AC6">
              <w:rPr>
                <w:color w:val="0000FF"/>
                <w:sz w:val="20"/>
                <w:szCs w:val="20"/>
                <w:highlight w:val="white"/>
              </w:rPr>
              <w:t>.</w:t>
            </w:r>
            <w:r w:rsidRPr="00EE0AC6">
              <w:rPr>
                <w:color w:val="000000"/>
                <w:sz w:val="20"/>
                <w:szCs w:val="20"/>
                <w:highlight w:val="white"/>
              </w:rPr>
              <w:t>MATCHED_POS</w:t>
            </w:r>
          </w:p>
        </w:tc>
      </w:tr>
      <w:tr w:rsidR="006D7232" w:rsidRPr="00EE0AC6" w14:paraId="74F0376A" w14:textId="77777777" w:rsidTr="009B504F">
        <w:tc>
          <w:tcPr>
            <w:tcW w:w="2052" w:type="pct"/>
            <w:vAlign w:val="center"/>
          </w:tcPr>
          <w:p w14:paraId="40777386" w14:textId="77777777" w:rsidR="006D7232" w:rsidRPr="00EE0AC6" w:rsidRDefault="006D7232" w:rsidP="009B504F">
            <w:pPr>
              <w:rPr>
                <w:color w:val="000000"/>
                <w:sz w:val="20"/>
                <w:szCs w:val="20"/>
              </w:rPr>
            </w:pPr>
            <w:r w:rsidRPr="00EE0AC6">
              <w:rPr>
                <w:color w:val="000000"/>
                <w:sz w:val="20"/>
                <w:szCs w:val="20"/>
              </w:rPr>
              <w:t>Unmatched weighted position by zone - +/-</w:t>
            </w:r>
          </w:p>
        </w:tc>
        <w:tc>
          <w:tcPr>
            <w:tcW w:w="2948" w:type="pct"/>
            <w:vAlign w:val="center"/>
          </w:tcPr>
          <w:p w14:paraId="4197BB10" w14:textId="77777777" w:rsidR="006D7232" w:rsidRPr="00EE0AC6" w:rsidRDefault="006D7232" w:rsidP="009B504F">
            <w:pPr>
              <w:spacing w:before="40" w:after="40"/>
              <w:rPr>
                <w:sz w:val="20"/>
                <w:szCs w:val="20"/>
              </w:rPr>
            </w:pPr>
            <w:r w:rsidRPr="00EE0AC6">
              <w:rPr>
                <w:color w:val="808000"/>
                <w:sz w:val="20"/>
                <w:szCs w:val="20"/>
                <w:highlight w:val="white"/>
              </w:rPr>
              <w:t>IR_ZONE_RISK</w:t>
            </w:r>
            <w:r w:rsidRPr="00EE0AC6">
              <w:rPr>
                <w:color w:val="0000FF"/>
                <w:sz w:val="20"/>
                <w:szCs w:val="20"/>
                <w:highlight w:val="white"/>
              </w:rPr>
              <w:t>.</w:t>
            </w:r>
            <w:r w:rsidRPr="00EE0AC6">
              <w:rPr>
                <w:color w:val="000000"/>
                <w:sz w:val="20"/>
                <w:szCs w:val="20"/>
                <w:highlight w:val="white"/>
              </w:rPr>
              <w:t>UNMATCHED_POS</w:t>
            </w:r>
          </w:p>
        </w:tc>
      </w:tr>
      <w:tr w:rsidR="006D7232" w:rsidRPr="00EE0AC6" w14:paraId="0CD92476" w14:textId="77777777" w:rsidTr="009B504F">
        <w:tc>
          <w:tcPr>
            <w:tcW w:w="2052" w:type="pct"/>
            <w:vAlign w:val="center"/>
          </w:tcPr>
          <w:p w14:paraId="3E8ADF36" w14:textId="77777777" w:rsidR="006D7232" w:rsidRPr="00EE0AC6" w:rsidRDefault="006D7232" w:rsidP="009B504F">
            <w:pPr>
              <w:rPr>
                <w:color w:val="000000"/>
                <w:sz w:val="20"/>
                <w:szCs w:val="20"/>
              </w:rPr>
            </w:pPr>
            <w:r w:rsidRPr="00EE0AC6">
              <w:rPr>
                <w:color w:val="000000"/>
                <w:sz w:val="20"/>
                <w:szCs w:val="20"/>
              </w:rPr>
              <w:t>Matched weighted position between zones - 1 and 2</w:t>
            </w:r>
          </w:p>
        </w:tc>
        <w:tc>
          <w:tcPr>
            <w:tcW w:w="2948" w:type="pct"/>
            <w:vAlign w:val="center"/>
          </w:tcPr>
          <w:p w14:paraId="70A1DE46" w14:textId="77777777" w:rsidR="006D7232" w:rsidRPr="00EE0AC6" w:rsidRDefault="006D7232" w:rsidP="009B504F">
            <w:pPr>
              <w:spacing w:before="40" w:after="40"/>
              <w:rPr>
                <w:sz w:val="20"/>
                <w:szCs w:val="20"/>
              </w:rPr>
            </w:pPr>
            <w:r w:rsidRPr="00EE0AC6">
              <w:rPr>
                <w:color w:val="808000"/>
                <w:sz w:val="20"/>
                <w:szCs w:val="20"/>
                <w:highlight w:val="white"/>
              </w:rPr>
              <w:t>IR_CAPITAL</w:t>
            </w:r>
            <w:r w:rsidRPr="00EE0AC6">
              <w:rPr>
                <w:color w:val="0000FF"/>
                <w:sz w:val="20"/>
                <w:szCs w:val="20"/>
                <w:highlight w:val="white"/>
              </w:rPr>
              <w:t>.</w:t>
            </w:r>
            <w:r w:rsidRPr="00EE0AC6">
              <w:rPr>
                <w:color w:val="000000"/>
                <w:sz w:val="20"/>
                <w:szCs w:val="20"/>
                <w:highlight w:val="white"/>
              </w:rPr>
              <w:t>BETWEEN_POS_12</w:t>
            </w:r>
          </w:p>
        </w:tc>
      </w:tr>
      <w:tr w:rsidR="006D7232" w:rsidRPr="00EE0AC6" w14:paraId="319BC3C7" w14:textId="77777777" w:rsidTr="009B504F">
        <w:tc>
          <w:tcPr>
            <w:tcW w:w="2052" w:type="pct"/>
            <w:vAlign w:val="center"/>
          </w:tcPr>
          <w:p w14:paraId="01586E41" w14:textId="77777777" w:rsidR="006D7232" w:rsidRPr="00EE0AC6" w:rsidRDefault="006D7232" w:rsidP="009B504F">
            <w:pPr>
              <w:rPr>
                <w:color w:val="000000"/>
                <w:sz w:val="20"/>
                <w:szCs w:val="20"/>
              </w:rPr>
            </w:pPr>
            <w:r w:rsidRPr="00EE0AC6">
              <w:rPr>
                <w:color w:val="000000"/>
                <w:sz w:val="20"/>
                <w:szCs w:val="20"/>
              </w:rPr>
              <w:t>Matched weighted position between zones - 2 and 3</w:t>
            </w:r>
          </w:p>
        </w:tc>
        <w:tc>
          <w:tcPr>
            <w:tcW w:w="2948" w:type="pct"/>
            <w:vAlign w:val="center"/>
          </w:tcPr>
          <w:p w14:paraId="388A6D9C" w14:textId="77777777" w:rsidR="006D7232" w:rsidRPr="00EE0AC6" w:rsidRDefault="006D7232" w:rsidP="009B504F">
            <w:pPr>
              <w:spacing w:before="40" w:after="40"/>
              <w:rPr>
                <w:sz w:val="20"/>
                <w:szCs w:val="20"/>
              </w:rPr>
            </w:pPr>
            <w:r w:rsidRPr="00EE0AC6">
              <w:rPr>
                <w:color w:val="808000"/>
                <w:sz w:val="20"/>
                <w:szCs w:val="20"/>
                <w:highlight w:val="white"/>
              </w:rPr>
              <w:t>IR_CAPITAL</w:t>
            </w:r>
            <w:r w:rsidRPr="00EE0AC6">
              <w:rPr>
                <w:color w:val="0000FF"/>
                <w:sz w:val="20"/>
                <w:szCs w:val="20"/>
                <w:highlight w:val="white"/>
              </w:rPr>
              <w:t>.</w:t>
            </w:r>
            <w:r w:rsidRPr="00EE0AC6">
              <w:rPr>
                <w:color w:val="000000"/>
                <w:sz w:val="20"/>
                <w:szCs w:val="20"/>
                <w:highlight w:val="white"/>
              </w:rPr>
              <w:t>BETWEEN_POS_23</w:t>
            </w:r>
          </w:p>
        </w:tc>
      </w:tr>
      <w:tr w:rsidR="006D7232" w:rsidRPr="00EE0AC6" w14:paraId="37EB33DA" w14:textId="77777777" w:rsidTr="009B504F">
        <w:tc>
          <w:tcPr>
            <w:tcW w:w="2052" w:type="pct"/>
            <w:vAlign w:val="center"/>
          </w:tcPr>
          <w:p w14:paraId="3FB280E2" w14:textId="77777777" w:rsidR="006D7232" w:rsidRPr="00EE0AC6" w:rsidRDefault="006D7232" w:rsidP="009B504F">
            <w:pPr>
              <w:rPr>
                <w:color w:val="000000"/>
                <w:sz w:val="20"/>
                <w:szCs w:val="20"/>
              </w:rPr>
            </w:pPr>
            <w:r w:rsidRPr="00EE0AC6">
              <w:rPr>
                <w:color w:val="000000"/>
                <w:sz w:val="20"/>
                <w:szCs w:val="20"/>
              </w:rPr>
              <w:t>Matched weighted position between zones - 1 and 3</w:t>
            </w:r>
          </w:p>
        </w:tc>
        <w:tc>
          <w:tcPr>
            <w:tcW w:w="2948" w:type="pct"/>
            <w:vAlign w:val="center"/>
          </w:tcPr>
          <w:p w14:paraId="3E0744E7" w14:textId="77777777" w:rsidR="006D7232" w:rsidRPr="00EE0AC6" w:rsidRDefault="006D7232" w:rsidP="009B504F">
            <w:pPr>
              <w:spacing w:before="40" w:after="40"/>
              <w:rPr>
                <w:sz w:val="20"/>
                <w:szCs w:val="20"/>
              </w:rPr>
            </w:pPr>
            <w:r w:rsidRPr="00EE0AC6">
              <w:rPr>
                <w:color w:val="808000"/>
                <w:sz w:val="20"/>
                <w:szCs w:val="20"/>
                <w:highlight w:val="white"/>
              </w:rPr>
              <w:t>IR_CAPITAL</w:t>
            </w:r>
            <w:r w:rsidRPr="00EE0AC6">
              <w:rPr>
                <w:color w:val="0000FF"/>
                <w:sz w:val="20"/>
                <w:szCs w:val="20"/>
                <w:highlight w:val="white"/>
              </w:rPr>
              <w:t>.</w:t>
            </w:r>
            <w:r w:rsidRPr="00EE0AC6">
              <w:rPr>
                <w:color w:val="000000"/>
                <w:sz w:val="20"/>
                <w:szCs w:val="20"/>
                <w:highlight w:val="white"/>
              </w:rPr>
              <w:t>BETWEEN_POS_31</w:t>
            </w:r>
          </w:p>
        </w:tc>
      </w:tr>
    </w:tbl>
    <w:p w14:paraId="5530F52E" w14:textId="77777777" w:rsidR="006D7232" w:rsidRPr="00C84986" w:rsidRDefault="006D7232" w:rsidP="006D7232">
      <w:pPr>
        <w:numPr>
          <w:ilvl w:val="0"/>
          <w:numId w:val="34"/>
        </w:numPr>
        <w:rPr>
          <w:lang w:val="en-GB"/>
        </w:rPr>
      </w:pPr>
    </w:p>
    <w:p w14:paraId="523ACE63" w14:textId="77777777" w:rsidR="006D7232" w:rsidRPr="00C84986" w:rsidRDefault="006D7232" w:rsidP="006D7232">
      <w:pPr>
        <w:rPr>
          <w:lang w:val="en-GB"/>
        </w:rPr>
      </w:pPr>
    </w:p>
    <w:p w14:paraId="350C7C4A"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BM07 - Equity Capital</w:t>
      </w:r>
    </w:p>
    <w:p w14:paraId="3B08F1EF"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61362980" w14:textId="77777777" w:rsidR="006D7232" w:rsidRPr="00C84986" w:rsidRDefault="006D7232" w:rsidP="006D7232">
      <w:pPr>
        <w:ind w:left="720"/>
        <w:rPr>
          <w:lang w:val="en-GB"/>
        </w:rPr>
      </w:pPr>
      <w:r w:rsidRPr="00C84986">
        <w:rPr>
          <w:lang w:val="en-GB"/>
        </w:rPr>
        <w:t xml:space="preserve"> </w:t>
      </w:r>
    </w:p>
    <w:p w14:paraId="75E2FEDF" w14:textId="77777777" w:rsidR="006D7232" w:rsidRPr="00C84986" w:rsidRDefault="006D7232" w:rsidP="006D7232">
      <w:pPr>
        <w:jc w:val="center"/>
        <w:rPr>
          <w:lang w:val="en-GB"/>
        </w:rPr>
      </w:pPr>
      <w:r w:rsidRPr="00C84986">
        <w:rPr>
          <w:noProof/>
        </w:rPr>
        <w:lastRenderedPageBreak/>
        <w:drawing>
          <wp:inline distT="0" distB="0" distL="0" distR="0" wp14:anchorId="0A9744FA" wp14:editId="683DD2D4">
            <wp:extent cx="4927600" cy="1981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7600" cy="1981200"/>
                    </a:xfrm>
                    <a:prstGeom prst="rect">
                      <a:avLst/>
                    </a:prstGeom>
                    <a:noFill/>
                    <a:ln>
                      <a:noFill/>
                    </a:ln>
                  </pic:spPr>
                </pic:pic>
              </a:graphicData>
            </a:graphic>
          </wp:inline>
        </w:drawing>
      </w:r>
    </w:p>
    <w:p w14:paraId="20589604" w14:textId="77777777" w:rsidR="006D7232" w:rsidRPr="00C84986" w:rsidRDefault="006D7232" w:rsidP="006D7232">
      <w:pPr>
        <w:numPr>
          <w:ilvl w:val="0"/>
          <w:numId w:val="34"/>
        </w:numPr>
        <w:rPr>
          <w:lang w:val="en-GB"/>
        </w:rPr>
      </w:pPr>
      <w:r w:rsidRPr="00C84986">
        <w:rPr>
          <w:lang w:val="en-GB"/>
        </w:rPr>
        <w:t>Mẫu biểu:</w:t>
      </w:r>
    </w:p>
    <w:p w14:paraId="017FEB9A" w14:textId="77777777" w:rsidR="006D7232" w:rsidRPr="00C84986" w:rsidRDefault="006D7232" w:rsidP="006D7232">
      <w:pPr>
        <w:ind w:left="720"/>
        <w:rPr>
          <w:lang w:val="en-GB"/>
        </w:rPr>
      </w:pPr>
      <w:r w:rsidRPr="00E13DF5">
        <w:rPr>
          <w:noProof/>
        </w:rPr>
        <w:drawing>
          <wp:inline distT="0" distB="0" distL="0" distR="0" wp14:anchorId="26CE0F12" wp14:editId="1614AEAC">
            <wp:extent cx="5008880" cy="127000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8880" cy="1270000"/>
                    </a:xfrm>
                    <a:prstGeom prst="rect">
                      <a:avLst/>
                    </a:prstGeom>
                    <a:noFill/>
                    <a:ln>
                      <a:noFill/>
                    </a:ln>
                  </pic:spPr>
                </pic:pic>
              </a:graphicData>
            </a:graphic>
          </wp:inline>
        </w:drawing>
      </w:r>
    </w:p>
    <w:p w14:paraId="237E25C0" w14:textId="77777777" w:rsidR="006D7232" w:rsidRPr="00C84986" w:rsidRDefault="006D7232" w:rsidP="006D7232">
      <w:pPr>
        <w:rPr>
          <w:lang w:val="en-GB"/>
        </w:rPr>
      </w:pPr>
    </w:p>
    <w:p w14:paraId="397AF012" w14:textId="77777777" w:rsidR="006D7232" w:rsidRPr="00C84986" w:rsidRDefault="006D7232" w:rsidP="006D7232">
      <w:pPr>
        <w:rPr>
          <w:lang w:val="en-GB"/>
        </w:rPr>
      </w:pPr>
    </w:p>
    <w:p w14:paraId="3C58C628" w14:textId="77777777" w:rsidR="006D7232" w:rsidRPr="00C84986" w:rsidRDefault="006D7232" w:rsidP="006D7232">
      <w:pPr>
        <w:numPr>
          <w:ilvl w:val="0"/>
          <w:numId w:val="34"/>
        </w:numPr>
        <w:rPr>
          <w:lang w:val="en-GB"/>
        </w:rPr>
      </w:pPr>
      <w:r w:rsidRPr="00C84986">
        <w:rPr>
          <w:lang w:val="en-GB"/>
        </w:rPr>
        <w:t>Chi tiết các trường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0"/>
        <w:gridCol w:w="9900"/>
      </w:tblGrid>
      <w:tr w:rsidR="006D7232" w:rsidRPr="00852545" w14:paraId="5E4B5F02" w14:textId="77777777" w:rsidTr="009B504F">
        <w:trPr>
          <w:tblHeader/>
        </w:trPr>
        <w:tc>
          <w:tcPr>
            <w:tcW w:w="1560" w:type="pct"/>
            <w:shd w:val="clear" w:color="auto" w:fill="E6E6E6"/>
            <w:vAlign w:val="center"/>
          </w:tcPr>
          <w:p w14:paraId="34B6C5FF" w14:textId="77777777" w:rsidR="006D7232" w:rsidRPr="00852545" w:rsidRDefault="006D7232" w:rsidP="009B504F">
            <w:pPr>
              <w:pStyle w:val="NormalTableHeader"/>
              <w:keepLines w:val="0"/>
              <w:spacing w:before="40" w:after="40" w:line="240" w:lineRule="auto"/>
              <w:rPr>
                <w:rFonts w:ascii="Times New Roman" w:hAnsi="Times New Roman" w:cs="Times New Roman"/>
                <w:lang w:val="en-US"/>
              </w:rPr>
            </w:pPr>
            <w:r w:rsidRPr="00852545">
              <w:rPr>
                <w:rFonts w:ascii="Times New Roman" w:hAnsi="Times New Roman" w:cs="Times New Roman"/>
                <w:lang w:val="en-US"/>
              </w:rPr>
              <w:t>Tên trường</w:t>
            </w:r>
          </w:p>
        </w:tc>
        <w:tc>
          <w:tcPr>
            <w:tcW w:w="3440" w:type="pct"/>
            <w:shd w:val="clear" w:color="auto" w:fill="E6E6E6"/>
            <w:vAlign w:val="center"/>
          </w:tcPr>
          <w:p w14:paraId="62D69CD4" w14:textId="77777777" w:rsidR="006D7232" w:rsidRPr="00852545" w:rsidRDefault="006D7232" w:rsidP="009B504F">
            <w:pPr>
              <w:pStyle w:val="NormalTableHeader"/>
              <w:keepLines w:val="0"/>
              <w:spacing w:before="40" w:after="40" w:line="240" w:lineRule="auto"/>
              <w:rPr>
                <w:rFonts w:ascii="Times New Roman" w:hAnsi="Times New Roman" w:cs="Times New Roman"/>
                <w:lang w:val="en-US"/>
              </w:rPr>
            </w:pPr>
            <w:r w:rsidRPr="00852545">
              <w:rPr>
                <w:rFonts w:ascii="Times New Roman" w:hAnsi="Times New Roman" w:cs="Times New Roman"/>
                <w:lang w:val="en-US"/>
              </w:rPr>
              <w:t>Nguồn số liệu</w:t>
            </w:r>
          </w:p>
        </w:tc>
      </w:tr>
      <w:tr w:rsidR="006D7232" w:rsidRPr="00852545" w14:paraId="6DD2106B" w14:textId="77777777" w:rsidTr="009B504F">
        <w:tc>
          <w:tcPr>
            <w:tcW w:w="1560" w:type="pct"/>
            <w:vAlign w:val="center"/>
          </w:tcPr>
          <w:p w14:paraId="0C88C272" w14:textId="77777777" w:rsidR="006D7232" w:rsidRPr="00852545" w:rsidRDefault="006D7232" w:rsidP="009B504F">
            <w:pPr>
              <w:rPr>
                <w:color w:val="000000"/>
                <w:sz w:val="20"/>
                <w:szCs w:val="20"/>
              </w:rPr>
            </w:pPr>
            <w:r w:rsidRPr="00852545">
              <w:rPr>
                <w:color w:val="000000"/>
                <w:sz w:val="20"/>
                <w:szCs w:val="20"/>
              </w:rPr>
              <w:t>Report Date</w:t>
            </w:r>
          </w:p>
        </w:tc>
        <w:tc>
          <w:tcPr>
            <w:tcW w:w="3440" w:type="pct"/>
            <w:vAlign w:val="center"/>
          </w:tcPr>
          <w:p w14:paraId="75984669"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POSTED_DT</w:t>
            </w:r>
          </w:p>
        </w:tc>
      </w:tr>
      <w:tr w:rsidR="006D7232" w:rsidRPr="00852545" w14:paraId="38DD7AF1" w14:textId="77777777" w:rsidTr="009B504F">
        <w:tc>
          <w:tcPr>
            <w:tcW w:w="1560" w:type="pct"/>
            <w:vAlign w:val="center"/>
          </w:tcPr>
          <w:p w14:paraId="2ECCD6D4" w14:textId="77777777" w:rsidR="006D7232" w:rsidRPr="00852545" w:rsidRDefault="006D7232" w:rsidP="009B504F">
            <w:pPr>
              <w:rPr>
                <w:color w:val="000000"/>
                <w:sz w:val="20"/>
                <w:szCs w:val="20"/>
              </w:rPr>
            </w:pPr>
            <w:r w:rsidRPr="00852545">
              <w:rPr>
                <w:color w:val="000000"/>
                <w:sz w:val="20"/>
                <w:szCs w:val="20"/>
              </w:rPr>
              <w:t>Version</w:t>
            </w:r>
          </w:p>
        </w:tc>
        <w:tc>
          <w:tcPr>
            <w:tcW w:w="3440" w:type="pct"/>
            <w:vAlign w:val="center"/>
          </w:tcPr>
          <w:p w14:paraId="035A4388" w14:textId="77777777" w:rsidR="006D7232" w:rsidRPr="00852545" w:rsidRDefault="006D7232" w:rsidP="009B504F">
            <w:pPr>
              <w:spacing w:before="40" w:after="40"/>
              <w:rPr>
                <w:sz w:val="20"/>
                <w:szCs w:val="20"/>
              </w:rPr>
            </w:pPr>
            <w:r w:rsidRPr="00852545">
              <w:rPr>
                <w:color w:val="FF0000"/>
                <w:sz w:val="20"/>
                <w:szCs w:val="20"/>
                <w:highlight w:val="white"/>
              </w:rPr>
              <w:t>'SBV'</w:t>
            </w:r>
          </w:p>
        </w:tc>
      </w:tr>
      <w:tr w:rsidR="006D7232" w:rsidRPr="00852545" w14:paraId="08F9DFC6" w14:textId="77777777" w:rsidTr="009B504F">
        <w:tc>
          <w:tcPr>
            <w:tcW w:w="1560" w:type="pct"/>
            <w:vAlign w:val="center"/>
          </w:tcPr>
          <w:p w14:paraId="23C254C8" w14:textId="77777777" w:rsidR="006D7232" w:rsidRPr="00852545" w:rsidRDefault="006D7232" w:rsidP="009B504F">
            <w:pPr>
              <w:rPr>
                <w:color w:val="000000"/>
                <w:sz w:val="20"/>
                <w:szCs w:val="20"/>
              </w:rPr>
            </w:pPr>
            <w:r w:rsidRPr="00852545">
              <w:rPr>
                <w:color w:val="000000"/>
                <w:sz w:val="20"/>
                <w:szCs w:val="20"/>
              </w:rPr>
              <w:t>Reporting Unit</w:t>
            </w:r>
          </w:p>
        </w:tc>
        <w:tc>
          <w:tcPr>
            <w:tcW w:w="3440" w:type="pct"/>
            <w:vAlign w:val="center"/>
          </w:tcPr>
          <w:p w14:paraId="713B3F57" w14:textId="77777777" w:rsidR="006D7232" w:rsidRPr="00852545" w:rsidRDefault="006D7232" w:rsidP="009B504F">
            <w:pPr>
              <w:spacing w:before="40" w:after="40"/>
              <w:rPr>
                <w:sz w:val="20"/>
                <w:szCs w:val="20"/>
              </w:rPr>
            </w:pPr>
            <w:r w:rsidRPr="00852545">
              <w:rPr>
                <w:color w:val="FF0000"/>
                <w:sz w:val="20"/>
                <w:szCs w:val="20"/>
                <w:highlight w:val="white"/>
              </w:rPr>
              <w:t>'MSB'</w:t>
            </w:r>
          </w:p>
        </w:tc>
      </w:tr>
      <w:tr w:rsidR="006D7232" w:rsidRPr="00852545" w14:paraId="57157A40" w14:textId="77777777" w:rsidTr="009B504F">
        <w:tc>
          <w:tcPr>
            <w:tcW w:w="1560" w:type="pct"/>
            <w:vAlign w:val="center"/>
          </w:tcPr>
          <w:p w14:paraId="750A6972" w14:textId="77777777" w:rsidR="006D7232" w:rsidRPr="00852545" w:rsidRDefault="006D7232" w:rsidP="009B504F">
            <w:pPr>
              <w:rPr>
                <w:color w:val="000000"/>
                <w:sz w:val="20"/>
                <w:szCs w:val="20"/>
              </w:rPr>
            </w:pPr>
            <w:r w:rsidRPr="00852545">
              <w:rPr>
                <w:color w:val="000000"/>
                <w:sz w:val="20"/>
                <w:szCs w:val="20"/>
              </w:rPr>
              <w:t>Currency</w:t>
            </w:r>
          </w:p>
        </w:tc>
        <w:tc>
          <w:tcPr>
            <w:tcW w:w="3440" w:type="pct"/>
            <w:vAlign w:val="center"/>
          </w:tcPr>
          <w:p w14:paraId="2B7C354C" w14:textId="77777777" w:rsidR="006D7232" w:rsidRPr="00852545" w:rsidRDefault="006D7232" w:rsidP="009B504F">
            <w:pPr>
              <w:spacing w:before="40" w:after="40"/>
              <w:rPr>
                <w:sz w:val="20"/>
                <w:szCs w:val="20"/>
              </w:rPr>
            </w:pPr>
            <w:r w:rsidRPr="00852545">
              <w:rPr>
                <w:color w:val="FF0000"/>
                <w:sz w:val="20"/>
                <w:szCs w:val="20"/>
                <w:highlight w:val="white"/>
              </w:rPr>
              <w:t>'VND'</w:t>
            </w:r>
          </w:p>
        </w:tc>
      </w:tr>
      <w:tr w:rsidR="006D7232" w:rsidRPr="00852545" w14:paraId="387A0091" w14:textId="77777777" w:rsidTr="009B504F">
        <w:tc>
          <w:tcPr>
            <w:tcW w:w="1560" w:type="pct"/>
            <w:vAlign w:val="center"/>
          </w:tcPr>
          <w:p w14:paraId="6DFFDAB0" w14:textId="77777777" w:rsidR="006D7232" w:rsidRPr="00852545" w:rsidRDefault="006D7232" w:rsidP="009B504F">
            <w:pPr>
              <w:rPr>
                <w:color w:val="000000"/>
                <w:sz w:val="20"/>
                <w:szCs w:val="20"/>
              </w:rPr>
            </w:pPr>
            <w:r w:rsidRPr="00852545">
              <w:rPr>
                <w:color w:val="000000"/>
                <w:sz w:val="20"/>
                <w:szCs w:val="20"/>
              </w:rPr>
              <w:t>Product Type</w:t>
            </w:r>
          </w:p>
        </w:tc>
        <w:tc>
          <w:tcPr>
            <w:tcW w:w="3440" w:type="pct"/>
            <w:vAlign w:val="center"/>
          </w:tcPr>
          <w:p w14:paraId="0B75924B"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EQUITY_TYPE</w:t>
            </w:r>
          </w:p>
        </w:tc>
      </w:tr>
      <w:tr w:rsidR="006D7232" w:rsidRPr="00852545" w14:paraId="102B1908" w14:textId="77777777" w:rsidTr="009B504F">
        <w:tc>
          <w:tcPr>
            <w:tcW w:w="1560" w:type="pct"/>
            <w:vAlign w:val="center"/>
          </w:tcPr>
          <w:p w14:paraId="3B7492CB" w14:textId="77777777" w:rsidR="006D7232" w:rsidRPr="00852545" w:rsidRDefault="006D7232" w:rsidP="009B504F">
            <w:pPr>
              <w:rPr>
                <w:color w:val="000000"/>
                <w:sz w:val="20"/>
                <w:szCs w:val="20"/>
              </w:rPr>
            </w:pPr>
            <w:r w:rsidRPr="00852545">
              <w:rPr>
                <w:color w:val="000000"/>
                <w:sz w:val="20"/>
                <w:szCs w:val="20"/>
              </w:rPr>
              <w:t>Code</w:t>
            </w:r>
          </w:p>
        </w:tc>
        <w:tc>
          <w:tcPr>
            <w:tcW w:w="3440" w:type="pct"/>
            <w:vAlign w:val="center"/>
          </w:tcPr>
          <w:p w14:paraId="0230409B"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EQUITY_CODE</w:t>
            </w:r>
          </w:p>
        </w:tc>
      </w:tr>
      <w:tr w:rsidR="006D7232" w:rsidRPr="00852545" w14:paraId="7D54D8A7" w14:textId="77777777" w:rsidTr="009B504F">
        <w:tc>
          <w:tcPr>
            <w:tcW w:w="1560" w:type="pct"/>
            <w:vAlign w:val="center"/>
          </w:tcPr>
          <w:p w14:paraId="606C0D84" w14:textId="77777777" w:rsidR="006D7232" w:rsidRPr="00852545" w:rsidRDefault="006D7232" w:rsidP="009B504F">
            <w:pPr>
              <w:rPr>
                <w:color w:val="000000"/>
                <w:sz w:val="20"/>
                <w:szCs w:val="20"/>
              </w:rPr>
            </w:pPr>
            <w:r w:rsidRPr="00852545">
              <w:rPr>
                <w:color w:val="000000"/>
                <w:sz w:val="20"/>
                <w:szCs w:val="20"/>
              </w:rPr>
              <w:t>Issuer</w:t>
            </w:r>
          </w:p>
        </w:tc>
        <w:tc>
          <w:tcPr>
            <w:tcW w:w="3440" w:type="pct"/>
            <w:vAlign w:val="center"/>
          </w:tcPr>
          <w:p w14:paraId="2C4F67FB"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CPTY_ISSUER_NAME</w:t>
            </w:r>
          </w:p>
        </w:tc>
      </w:tr>
      <w:tr w:rsidR="006D7232" w:rsidRPr="00852545" w14:paraId="101C0C3F" w14:textId="77777777" w:rsidTr="009B504F">
        <w:tc>
          <w:tcPr>
            <w:tcW w:w="1560" w:type="pct"/>
            <w:vAlign w:val="center"/>
          </w:tcPr>
          <w:p w14:paraId="3B088205" w14:textId="77777777" w:rsidR="006D7232" w:rsidRPr="00852545" w:rsidRDefault="006D7232" w:rsidP="009B504F">
            <w:pPr>
              <w:rPr>
                <w:color w:val="000000"/>
                <w:sz w:val="20"/>
                <w:szCs w:val="20"/>
              </w:rPr>
            </w:pPr>
            <w:r w:rsidRPr="00852545">
              <w:rPr>
                <w:color w:val="000000"/>
                <w:sz w:val="20"/>
                <w:szCs w:val="20"/>
              </w:rPr>
              <w:t>Index contract (Y/N)</w:t>
            </w:r>
          </w:p>
        </w:tc>
        <w:tc>
          <w:tcPr>
            <w:tcW w:w="3440" w:type="pct"/>
            <w:vAlign w:val="center"/>
          </w:tcPr>
          <w:p w14:paraId="5070BD53"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IS_INDEX</w:t>
            </w:r>
          </w:p>
        </w:tc>
      </w:tr>
      <w:tr w:rsidR="006D7232" w:rsidRPr="00852545" w14:paraId="035EFEE6" w14:textId="77777777" w:rsidTr="009B504F">
        <w:tc>
          <w:tcPr>
            <w:tcW w:w="1560" w:type="pct"/>
            <w:vAlign w:val="center"/>
          </w:tcPr>
          <w:p w14:paraId="1F0E805D" w14:textId="77777777" w:rsidR="006D7232" w:rsidRPr="00852545" w:rsidRDefault="006D7232" w:rsidP="009B504F">
            <w:pPr>
              <w:rPr>
                <w:color w:val="000000"/>
                <w:sz w:val="20"/>
                <w:szCs w:val="20"/>
              </w:rPr>
            </w:pPr>
            <w:r w:rsidRPr="00852545">
              <w:rPr>
                <w:color w:val="000000"/>
                <w:sz w:val="20"/>
                <w:szCs w:val="20"/>
              </w:rPr>
              <w:lastRenderedPageBreak/>
              <w:t>Position (+/-)</w:t>
            </w:r>
          </w:p>
        </w:tc>
        <w:tc>
          <w:tcPr>
            <w:tcW w:w="3440" w:type="pct"/>
            <w:vAlign w:val="center"/>
          </w:tcPr>
          <w:p w14:paraId="0A5F4176" w14:textId="77777777" w:rsidR="006D7232" w:rsidRPr="00852545" w:rsidRDefault="006D7232" w:rsidP="009B504F">
            <w:pPr>
              <w:spacing w:before="40" w:after="40"/>
              <w:rPr>
                <w:sz w:val="20"/>
                <w:szCs w:val="20"/>
              </w:rPr>
            </w:pPr>
            <w:r w:rsidRPr="00852545">
              <w:rPr>
                <w:color w:val="0000FF"/>
                <w:sz w:val="20"/>
                <w:szCs w:val="20"/>
                <w:highlight w:val="white"/>
              </w:rPr>
              <w:t>SUM</w:t>
            </w:r>
            <w:r w:rsidRPr="00852545">
              <w:rPr>
                <w:color w:val="000000"/>
                <w:sz w:val="20"/>
                <w:szCs w:val="20"/>
                <w:highlight w:val="white"/>
              </w:rPr>
              <w:t xml:space="preserve"> </w:t>
            </w:r>
            <w:r w:rsidRPr="00852545">
              <w:rPr>
                <w:color w:val="0000FF"/>
                <w:sz w:val="20"/>
                <w:szCs w:val="20"/>
                <w:highlight w:val="white"/>
              </w:rPr>
              <w:t>(</w:t>
            </w: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LONG_SHORT_POSITION</w:t>
            </w:r>
            <w:r w:rsidRPr="00852545">
              <w:rPr>
                <w:color w:val="0000FF"/>
                <w:sz w:val="20"/>
                <w:szCs w:val="20"/>
                <w:highlight w:val="white"/>
              </w:rPr>
              <w:t>)</w:t>
            </w:r>
          </w:p>
        </w:tc>
      </w:tr>
      <w:tr w:rsidR="006D7232" w:rsidRPr="00852545" w14:paraId="2043172E" w14:textId="77777777" w:rsidTr="009B504F">
        <w:tc>
          <w:tcPr>
            <w:tcW w:w="1560" w:type="pct"/>
            <w:vAlign w:val="center"/>
          </w:tcPr>
          <w:p w14:paraId="6E65656A" w14:textId="77777777" w:rsidR="006D7232" w:rsidRPr="00852545" w:rsidRDefault="006D7232" w:rsidP="009B504F">
            <w:pPr>
              <w:rPr>
                <w:color w:val="000000"/>
                <w:sz w:val="20"/>
                <w:szCs w:val="20"/>
              </w:rPr>
            </w:pPr>
            <w:r w:rsidRPr="00852545">
              <w:rPr>
                <w:color w:val="000000"/>
                <w:sz w:val="20"/>
                <w:szCs w:val="20"/>
              </w:rPr>
              <w:t>Specific Risk Capital Charge</w:t>
            </w:r>
          </w:p>
        </w:tc>
        <w:tc>
          <w:tcPr>
            <w:tcW w:w="3440" w:type="pct"/>
            <w:vAlign w:val="center"/>
          </w:tcPr>
          <w:p w14:paraId="42F085A0" w14:textId="77777777" w:rsidR="006D7232" w:rsidRPr="00852545" w:rsidRDefault="006D7232" w:rsidP="009B504F">
            <w:pPr>
              <w:spacing w:before="40" w:after="40"/>
              <w:rPr>
                <w:sz w:val="20"/>
                <w:szCs w:val="20"/>
              </w:rPr>
            </w:pPr>
            <w:r w:rsidRPr="00852545">
              <w:rPr>
                <w:color w:val="0000FF"/>
                <w:sz w:val="20"/>
                <w:szCs w:val="20"/>
                <w:highlight w:val="white"/>
              </w:rPr>
              <w:t>SUM</w:t>
            </w:r>
            <w:r w:rsidRPr="00852545">
              <w:rPr>
                <w:color w:val="000000"/>
                <w:sz w:val="20"/>
                <w:szCs w:val="20"/>
                <w:highlight w:val="white"/>
              </w:rPr>
              <w:t xml:space="preserve"> </w:t>
            </w:r>
            <w:r w:rsidRPr="00852545">
              <w:rPr>
                <w:color w:val="0000FF"/>
                <w:sz w:val="20"/>
                <w:szCs w:val="20"/>
                <w:highlight w:val="white"/>
              </w:rPr>
              <w:t>(</w:t>
            </w: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SPECIFIC_RW</w:t>
            </w:r>
            <w:r w:rsidRPr="00852545">
              <w:rPr>
                <w:color w:val="0000FF"/>
                <w:sz w:val="20"/>
                <w:szCs w:val="20"/>
                <w:highlight w:val="white"/>
              </w:rPr>
              <w:t>)</w:t>
            </w:r>
          </w:p>
        </w:tc>
      </w:tr>
      <w:tr w:rsidR="006D7232" w:rsidRPr="00852545" w14:paraId="1919471E" w14:textId="77777777" w:rsidTr="009B504F">
        <w:tc>
          <w:tcPr>
            <w:tcW w:w="1560" w:type="pct"/>
            <w:vAlign w:val="center"/>
          </w:tcPr>
          <w:p w14:paraId="48DD0133" w14:textId="77777777" w:rsidR="006D7232" w:rsidRPr="00852545" w:rsidRDefault="006D7232" w:rsidP="009B504F">
            <w:pPr>
              <w:rPr>
                <w:color w:val="000000"/>
                <w:sz w:val="20"/>
                <w:szCs w:val="20"/>
              </w:rPr>
            </w:pPr>
            <w:r w:rsidRPr="00852545">
              <w:rPr>
                <w:color w:val="000000"/>
                <w:sz w:val="20"/>
                <w:szCs w:val="20"/>
              </w:rPr>
              <w:t>Specific Risk Capital</w:t>
            </w:r>
          </w:p>
        </w:tc>
        <w:tc>
          <w:tcPr>
            <w:tcW w:w="3440" w:type="pct"/>
            <w:vAlign w:val="center"/>
          </w:tcPr>
          <w:p w14:paraId="6183D1EC" w14:textId="77777777" w:rsidR="006D7232" w:rsidRPr="00852545" w:rsidRDefault="006D7232" w:rsidP="009B504F">
            <w:pPr>
              <w:spacing w:before="40" w:after="40"/>
              <w:rPr>
                <w:sz w:val="20"/>
                <w:szCs w:val="20"/>
              </w:rPr>
            </w:pPr>
            <w:r w:rsidRPr="00852545">
              <w:rPr>
                <w:color w:val="0000FF"/>
                <w:sz w:val="20"/>
                <w:szCs w:val="20"/>
                <w:highlight w:val="white"/>
              </w:rPr>
              <w:t>SUM</w:t>
            </w:r>
            <w:r w:rsidRPr="00852545">
              <w:rPr>
                <w:color w:val="000000"/>
                <w:sz w:val="20"/>
                <w:szCs w:val="20"/>
                <w:highlight w:val="white"/>
              </w:rPr>
              <w:t xml:space="preserve"> </w:t>
            </w:r>
            <w:r w:rsidRPr="00852545">
              <w:rPr>
                <w:color w:val="0000FF"/>
                <w:sz w:val="20"/>
                <w:szCs w:val="20"/>
                <w:highlight w:val="white"/>
              </w:rPr>
              <w:t>(</w:t>
            </w: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SPECIFIC_CHARGE</w:t>
            </w:r>
            <w:r w:rsidRPr="00852545">
              <w:rPr>
                <w:color w:val="0000FF"/>
                <w:sz w:val="20"/>
                <w:szCs w:val="20"/>
                <w:highlight w:val="white"/>
              </w:rPr>
              <w:t>)</w:t>
            </w:r>
          </w:p>
        </w:tc>
      </w:tr>
      <w:tr w:rsidR="006D7232" w:rsidRPr="00852545" w14:paraId="71D33818" w14:textId="77777777" w:rsidTr="009B504F">
        <w:tc>
          <w:tcPr>
            <w:tcW w:w="1560" w:type="pct"/>
            <w:vAlign w:val="center"/>
          </w:tcPr>
          <w:p w14:paraId="79CA1174" w14:textId="77777777" w:rsidR="006D7232" w:rsidRPr="00852545" w:rsidRDefault="006D7232" w:rsidP="009B504F">
            <w:pPr>
              <w:rPr>
                <w:color w:val="000000"/>
                <w:sz w:val="20"/>
                <w:szCs w:val="20"/>
              </w:rPr>
            </w:pPr>
            <w:r w:rsidRPr="00852545">
              <w:rPr>
                <w:color w:val="000000"/>
                <w:sz w:val="20"/>
                <w:szCs w:val="20"/>
              </w:rPr>
              <w:t>NOP</w:t>
            </w:r>
          </w:p>
        </w:tc>
        <w:tc>
          <w:tcPr>
            <w:tcW w:w="3440" w:type="pct"/>
            <w:vAlign w:val="center"/>
          </w:tcPr>
          <w:p w14:paraId="580C7AE3" w14:textId="77777777" w:rsidR="006D7232" w:rsidRPr="00852545" w:rsidRDefault="006D7232" w:rsidP="009B504F">
            <w:pPr>
              <w:spacing w:before="40" w:after="40"/>
              <w:rPr>
                <w:sz w:val="20"/>
                <w:szCs w:val="20"/>
              </w:rPr>
            </w:pPr>
            <w:r w:rsidRPr="00852545">
              <w:rPr>
                <w:color w:val="808000"/>
                <w:sz w:val="20"/>
                <w:szCs w:val="20"/>
                <w:highlight w:val="white"/>
              </w:rPr>
              <w:t>EQ_CAPTIAL</w:t>
            </w:r>
            <w:r w:rsidRPr="00852545">
              <w:rPr>
                <w:color w:val="000000"/>
                <w:sz w:val="20"/>
                <w:szCs w:val="20"/>
                <w:highlight w:val="white"/>
              </w:rPr>
              <w:t>.NOP</w:t>
            </w:r>
          </w:p>
        </w:tc>
      </w:tr>
      <w:tr w:rsidR="006D7232" w:rsidRPr="00852545" w14:paraId="5C5A71F4" w14:textId="77777777" w:rsidTr="009B504F">
        <w:tc>
          <w:tcPr>
            <w:tcW w:w="1560" w:type="pct"/>
            <w:vAlign w:val="center"/>
          </w:tcPr>
          <w:p w14:paraId="4F1BE48F" w14:textId="77777777" w:rsidR="006D7232" w:rsidRPr="00852545" w:rsidRDefault="006D7232" w:rsidP="009B504F">
            <w:pPr>
              <w:rPr>
                <w:color w:val="000000"/>
                <w:sz w:val="20"/>
                <w:szCs w:val="20"/>
              </w:rPr>
            </w:pPr>
            <w:r w:rsidRPr="00852545">
              <w:rPr>
                <w:color w:val="000000"/>
                <w:sz w:val="20"/>
                <w:szCs w:val="20"/>
              </w:rPr>
              <w:t>General Risk Capital Charge</w:t>
            </w:r>
          </w:p>
        </w:tc>
        <w:tc>
          <w:tcPr>
            <w:tcW w:w="3440" w:type="pct"/>
            <w:vAlign w:val="center"/>
          </w:tcPr>
          <w:p w14:paraId="7C1C14E4" w14:textId="77777777" w:rsidR="006D7232" w:rsidRPr="00852545" w:rsidRDefault="006D7232" w:rsidP="009B504F">
            <w:pPr>
              <w:spacing w:before="40" w:after="40"/>
              <w:rPr>
                <w:sz w:val="20"/>
                <w:szCs w:val="20"/>
              </w:rPr>
            </w:pPr>
            <w:r w:rsidRPr="00852545">
              <w:rPr>
                <w:color w:val="808000"/>
                <w:sz w:val="20"/>
                <w:szCs w:val="20"/>
                <w:highlight w:val="white"/>
              </w:rPr>
              <w:t>EQ_POSITION</w:t>
            </w:r>
            <w:r w:rsidRPr="00852545">
              <w:rPr>
                <w:color w:val="0000FF"/>
                <w:sz w:val="20"/>
                <w:szCs w:val="20"/>
                <w:highlight w:val="white"/>
              </w:rPr>
              <w:t>.</w:t>
            </w:r>
            <w:r w:rsidRPr="00852545">
              <w:rPr>
                <w:color w:val="000000"/>
                <w:sz w:val="20"/>
                <w:szCs w:val="20"/>
                <w:highlight w:val="white"/>
              </w:rPr>
              <w:t>GENERAL_RW</w:t>
            </w:r>
          </w:p>
        </w:tc>
      </w:tr>
      <w:tr w:rsidR="006D7232" w:rsidRPr="00852545" w14:paraId="5AE47F80" w14:textId="77777777" w:rsidTr="009B504F">
        <w:tc>
          <w:tcPr>
            <w:tcW w:w="1560" w:type="pct"/>
            <w:vAlign w:val="center"/>
          </w:tcPr>
          <w:p w14:paraId="14D272B0" w14:textId="77777777" w:rsidR="006D7232" w:rsidRPr="00852545" w:rsidRDefault="006D7232" w:rsidP="009B504F">
            <w:pPr>
              <w:rPr>
                <w:sz w:val="20"/>
                <w:szCs w:val="20"/>
              </w:rPr>
            </w:pPr>
            <w:r w:rsidRPr="00852545">
              <w:rPr>
                <w:color w:val="000000"/>
                <w:sz w:val="20"/>
                <w:szCs w:val="20"/>
              </w:rPr>
              <w:t>General Risk Capital</w:t>
            </w:r>
          </w:p>
          <w:p w14:paraId="688683A1" w14:textId="77777777" w:rsidR="006D7232" w:rsidRPr="00852545" w:rsidRDefault="006D7232" w:rsidP="009B504F">
            <w:pPr>
              <w:pStyle w:val="z-BottomofForm"/>
              <w:pBdr>
                <w:top w:val="none" w:sz="0" w:space="0" w:color="auto"/>
              </w:pBdr>
              <w:jc w:val="left"/>
              <w:rPr>
                <w:rFonts w:ascii="Times New Roman" w:hAnsi="Times New Roman" w:cs="Times New Roman"/>
                <w:sz w:val="20"/>
                <w:szCs w:val="20"/>
              </w:rPr>
            </w:pPr>
            <w:r w:rsidRPr="00852545">
              <w:rPr>
                <w:rFonts w:ascii="Times New Roman" w:hAnsi="Times New Roman" w:cs="Times New Roman"/>
                <w:sz w:val="20"/>
                <w:szCs w:val="20"/>
              </w:rPr>
              <w:t>Bottom of Form</w:t>
            </w:r>
          </w:p>
          <w:p w14:paraId="0B74B273" w14:textId="77777777" w:rsidR="006D7232" w:rsidRPr="00852545" w:rsidRDefault="006D7232" w:rsidP="009B504F">
            <w:pPr>
              <w:rPr>
                <w:sz w:val="20"/>
                <w:szCs w:val="20"/>
              </w:rPr>
            </w:pPr>
          </w:p>
        </w:tc>
        <w:tc>
          <w:tcPr>
            <w:tcW w:w="3440" w:type="pct"/>
            <w:vAlign w:val="center"/>
          </w:tcPr>
          <w:p w14:paraId="16EE9C07" w14:textId="77777777" w:rsidR="006D7232" w:rsidRPr="00852545" w:rsidRDefault="006D7232" w:rsidP="009B504F">
            <w:pPr>
              <w:spacing w:before="40" w:after="40"/>
              <w:rPr>
                <w:sz w:val="20"/>
                <w:szCs w:val="20"/>
              </w:rPr>
            </w:pPr>
            <w:r w:rsidRPr="00852545">
              <w:rPr>
                <w:color w:val="808000"/>
                <w:sz w:val="20"/>
                <w:szCs w:val="20"/>
                <w:highlight w:val="white"/>
              </w:rPr>
              <w:t>EQ_CAPTIAL</w:t>
            </w:r>
            <w:r w:rsidRPr="00852545">
              <w:rPr>
                <w:color w:val="000000"/>
                <w:sz w:val="20"/>
                <w:szCs w:val="20"/>
                <w:highlight w:val="white"/>
              </w:rPr>
              <w:t>.GENERAL_CHARGE</w:t>
            </w:r>
          </w:p>
        </w:tc>
      </w:tr>
      <w:tr w:rsidR="006D7232" w:rsidRPr="00852545" w14:paraId="2EA7B46B" w14:textId="77777777" w:rsidTr="009B504F">
        <w:tc>
          <w:tcPr>
            <w:tcW w:w="1560" w:type="pct"/>
            <w:vAlign w:val="center"/>
          </w:tcPr>
          <w:p w14:paraId="0AFC2BDE" w14:textId="77777777" w:rsidR="006D7232" w:rsidRPr="00852545" w:rsidRDefault="006D7232" w:rsidP="009B504F">
            <w:pPr>
              <w:rPr>
                <w:color w:val="000000"/>
                <w:sz w:val="20"/>
                <w:szCs w:val="20"/>
              </w:rPr>
            </w:pPr>
            <w:r w:rsidRPr="00852545">
              <w:rPr>
                <w:color w:val="000000"/>
                <w:sz w:val="20"/>
                <w:szCs w:val="20"/>
              </w:rPr>
              <w:t>Total Capital Charge</w:t>
            </w:r>
          </w:p>
        </w:tc>
        <w:tc>
          <w:tcPr>
            <w:tcW w:w="3440" w:type="pct"/>
            <w:vAlign w:val="center"/>
          </w:tcPr>
          <w:p w14:paraId="072B9960" w14:textId="77777777" w:rsidR="006D7232" w:rsidRPr="00852545" w:rsidRDefault="006D7232" w:rsidP="009B504F">
            <w:pPr>
              <w:spacing w:before="40" w:after="40"/>
              <w:rPr>
                <w:sz w:val="20"/>
                <w:szCs w:val="20"/>
              </w:rPr>
            </w:pPr>
            <w:r w:rsidRPr="00852545">
              <w:rPr>
                <w:color w:val="808000"/>
                <w:sz w:val="20"/>
                <w:szCs w:val="20"/>
                <w:highlight w:val="white"/>
              </w:rPr>
              <w:t>EQ_CAPTIAL</w:t>
            </w:r>
            <w:r w:rsidRPr="00852545">
              <w:rPr>
                <w:color w:val="000000"/>
                <w:sz w:val="20"/>
                <w:szCs w:val="20"/>
                <w:highlight w:val="white"/>
              </w:rPr>
              <w:t>.TOTAL_CAPITAL_CHARGE</w:t>
            </w:r>
          </w:p>
        </w:tc>
      </w:tr>
    </w:tbl>
    <w:p w14:paraId="72C13DB7" w14:textId="77777777" w:rsidR="006D7232" w:rsidRPr="00C84986" w:rsidRDefault="006D7232" w:rsidP="006D7232">
      <w:pPr>
        <w:ind w:left="720"/>
        <w:rPr>
          <w:lang w:val="en-GB"/>
        </w:rPr>
      </w:pPr>
    </w:p>
    <w:p w14:paraId="7A69954E" w14:textId="77777777" w:rsidR="006D7232" w:rsidRPr="00C84986" w:rsidRDefault="006D7232" w:rsidP="006D7232">
      <w:pPr>
        <w:rPr>
          <w:lang w:val="en-GB"/>
        </w:rPr>
      </w:pPr>
    </w:p>
    <w:p w14:paraId="3F91CD0B" w14:textId="77777777" w:rsidR="006D7232" w:rsidRPr="00C84986" w:rsidRDefault="006D7232" w:rsidP="006D7232">
      <w:pPr>
        <w:rPr>
          <w:lang w:val="en-GB"/>
        </w:rPr>
      </w:pPr>
    </w:p>
    <w:p w14:paraId="5773F4A3" w14:textId="77777777" w:rsidR="006D7232" w:rsidRPr="008F0243" w:rsidRDefault="006D7232" w:rsidP="006D7232">
      <w:pPr>
        <w:pStyle w:val="Header"/>
        <w:numPr>
          <w:ilvl w:val="2"/>
          <w:numId w:val="25"/>
        </w:numPr>
        <w:spacing w:line="360" w:lineRule="auto"/>
        <w:ind w:right="119"/>
        <w:jc w:val="both"/>
        <w:outlineLvl w:val="1"/>
        <w:rPr>
          <w:bCs/>
          <w:i/>
          <w:lang w:val="en-GB"/>
        </w:rPr>
      </w:pPr>
      <w:r w:rsidRPr="008F0243">
        <w:rPr>
          <w:bCs/>
          <w:i/>
          <w:lang w:val="en-GB"/>
        </w:rPr>
        <w:t>BM10 - Reconcile</w:t>
      </w:r>
    </w:p>
    <w:p w14:paraId="167D02A9" w14:textId="77777777" w:rsidR="006D7232" w:rsidRPr="00C84986" w:rsidRDefault="006D7232" w:rsidP="006D7232">
      <w:pPr>
        <w:numPr>
          <w:ilvl w:val="0"/>
          <w:numId w:val="34"/>
        </w:numPr>
        <w:rPr>
          <w:lang w:val="en-GB"/>
        </w:rPr>
      </w:pPr>
      <w:r w:rsidRPr="00C84986">
        <w:rPr>
          <w:lang w:val="en-GB"/>
        </w:rPr>
        <w:t>Điều kiện lọc : Theo Ngày,  Loại báo cáo, Reporting Unit</w:t>
      </w:r>
    </w:p>
    <w:p w14:paraId="54DBC105" w14:textId="77777777" w:rsidR="006D7232" w:rsidRPr="00C84986" w:rsidRDefault="006D7232" w:rsidP="006D7232">
      <w:pPr>
        <w:ind w:left="720"/>
        <w:rPr>
          <w:lang w:val="en-GB"/>
        </w:rPr>
      </w:pPr>
      <w:r w:rsidRPr="00C84986">
        <w:rPr>
          <w:lang w:val="en-GB"/>
        </w:rPr>
        <w:t xml:space="preserve"> </w:t>
      </w:r>
    </w:p>
    <w:p w14:paraId="0D88BC6E" w14:textId="77777777" w:rsidR="006D7232" w:rsidRPr="00C84986" w:rsidRDefault="006D7232" w:rsidP="006D7232">
      <w:pPr>
        <w:jc w:val="center"/>
        <w:rPr>
          <w:lang w:val="en-GB"/>
        </w:rPr>
      </w:pPr>
      <w:r w:rsidRPr="00C84986">
        <w:rPr>
          <w:noProof/>
        </w:rPr>
        <w:drawing>
          <wp:inline distT="0" distB="0" distL="0" distR="0" wp14:anchorId="05160411" wp14:editId="38A6A74A">
            <wp:extent cx="3749040" cy="2367280"/>
            <wp:effectExtent l="0" t="0" r="3810" b="0"/>
            <wp:docPr id="2" name="Picture 2" descr="1-4-2017 9-21-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4-2017 9-21-19 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9040" cy="2367280"/>
                    </a:xfrm>
                    <a:prstGeom prst="rect">
                      <a:avLst/>
                    </a:prstGeom>
                    <a:noFill/>
                    <a:ln>
                      <a:noFill/>
                    </a:ln>
                  </pic:spPr>
                </pic:pic>
              </a:graphicData>
            </a:graphic>
          </wp:inline>
        </w:drawing>
      </w:r>
    </w:p>
    <w:p w14:paraId="51B172BF" w14:textId="77777777" w:rsidR="006D7232" w:rsidRPr="00C84986" w:rsidRDefault="006D7232" w:rsidP="006D7232">
      <w:pPr>
        <w:numPr>
          <w:ilvl w:val="0"/>
          <w:numId w:val="34"/>
        </w:numPr>
        <w:rPr>
          <w:lang w:val="en-GB"/>
        </w:rPr>
      </w:pPr>
      <w:r w:rsidRPr="00C84986">
        <w:rPr>
          <w:lang w:val="en-GB"/>
        </w:rPr>
        <w:t>Mẫu biểu:</w:t>
      </w:r>
    </w:p>
    <w:p w14:paraId="1F8BD85D" w14:textId="77777777" w:rsidR="006D7232" w:rsidRPr="00C84986" w:rsidRDefault="006D7232" w:rsidP="006D7232">
      <w:pPr>
        <w:ind w:left="720"/>
        <w:rPr>
          <w:lang w:val="en-GB"/>
        </w:rPr>
      </w:pPr>
      <w:r w:rsidRPr="00C84986">
        <w:rPr>
          <w:noProof/>
        </w:rPr>
        <w:lastRenderedPageBreak/>
        <w:drawing>
          <wp:inline distT="0" distB="0" distL="0" distR="0" wp14:anchorId="6C6C94AD" wp14:editId="1C90A60A">
            <wp:extent cx="5750560" cy="609600"/>
            <wp:effectExtent l="0" t="0" r="2540" b="0"/>
            <wp:docPr id="21" name="Picture 21" descr="1-4-2017 9-22-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4-2017 9-22-10 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0560" cy="609600"/>
                    </a:xfrm>
                    <a:prstGeom prst="rect">
                      <a:avLst/>
                    </a:prstGeom>
                    <a:noFill/>
                    <a:ln>
                      <a:noFill/>
                    </a:ln>
                  </pic:spPr>
                </pic:pic>
              </a:graphicData>
            </a:graphic>
          </wp:inline>
        </w:drawing>
      </w:r>
    </w:p>
    <w:p w14:paraId="52F82C7E" w14:textId="77777777" w:rsidR="006D7232" w:rsidRPr="00C84986" w:rsidRDefault="006D7232" w:rsidP="006D7232">
      <w:pPr>
        <w:rPr>
          <w:lang w:val="en-GB"/>
        </w:rPr>
      </w:pPr>
    </w:p>
    <w:p w14:paraId="15CFCD45" w14:textId="77777777" w:rsidR="006D7232" w:rsidRPr="00C84986" w:rsidRDefault="006D7232" w:rsidP="006D7232">
      <w:pPr>
        <w:rPr>
          <w:lang w:val="en-GB"/>
        </w:rPr>
      </w:pPr>
    </w:p>
    <w:p w14:paraId="60028E55" w14:textId="77777777" w:rsidR="006D7232" w:rsidRPr="00C84986" w:rsidRDefault="006D7232" w:rsidP="006D7232">
      <w:pPr>
        <w:numPr>
          <w:ilvl w:val="0"/>
          <w:numId w:val="34"/>
        </w:numPr>
        <w:rPr>
          <w:lang w:val="en-GB"/>
        </w:rPr>
      </w:pPr>
      <w:r w:rsidRPr="00C84986">
        <w:rPr>
          <w:lang w:val="en-GB"/>
        </w:rPr>
        <w:t>Chi tiết các trường thông tin</w:t>
      </w:r>
    </w:p>
    <w:tbl>
      <w:tblPr>
        <w:tblW w:w="4012" w:type="pct"/>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80"/>
        <w:gridCol w:w="6667"/>
      </w:tblGrid>
      <w:tr w:rsidR="006D7232" w:rsidRPr="000E6322" w14:paraId="777C8283" w14:textId="77777777" w:rsidTr="009B504F">
        <w:trPr>
          <w:tblHeader/>
        </w:trPr>
        <w:tc>
          <w:tcPr>
            <w:tcW w:w="2113" w:type="pct"/>
            <w:shd w:val="clear" w:color="auto" w:fill="E6E6E6"/>
            <w:vAlign w:val="center"/>
          </w:tcPr>
          <w:p w14:paraId="5D1B2A8B" w14:textId="77777777" w:rsidR="006D7232" w:rsidRPr="000E6322" w:rsidRDefault="006D7232" w:rsidP="009B504F">
            <w:pPr>
              <w:pStyle w:val="NormalTableHeader"/>
              <w:keepLines w:val="0"/>
              <w:spacing w:before="40" w:after="40" w:line="240" w:lineRule="auto"/>
              <w:rPr>
                <w:rFonts w:ascii="Times New Roman" w:hAnsi="Times New Roman" w:cs="Times New Roman"/>
                <w:lang w:val="en-US"/>
              </w:rPr>
            </w:pPr>
            <w:r w:rsidRPr="000E6322">
              <w:rPr>
                <w:rFonts w:ascii="Times New Roman" w:hAnsi="Times New Roman" w:cs="Times New Roman"/>
                <w:lang w:val="en-US"/>
              </w:rPr>
              <w:t>Tên trường</w:t>
            </w:r>
          </w:p>
        </w:tc>
        <w:tc>
          <w:tcPr>
            <w:tcW w:w="2887" w:type="pct"/>
            <w:shd w:val="clear" w:color="auto" w:fill="E6E6E6"/>
            <w:vAlign w:val="center"/>
          </w:tcPr>
          <w:p w14:paraId="763C0443" w14:textId="77777777" w:rsidR="006D7232" w:rsidRPr="000E6322" w:rsidRDefault="006D7232" w:rsidP="009B504F">
            <w:pPr>
              <w:pStyle w:val="NormalTableHeader"/>
              <w:keepLines w:val="0"/>
              <w:spacing w:before="40" w:after="40" w:line="240" w:lineRule="auto"/>
              <w:rPr>
                <w:rFonts w:ascii="Times New Roman" w:hAnsi="Times New Roman" w:cs="Times New Roman"/>
                <w:lang w:val="en-US"/>
              </w:rPr>
            </w:pPr>
            <w:r w:rsidRPr="000E6322">
              <w:rPr>
                <w:rFonts w:ascii="Times New Roman" w:hAnsi="Times New Roman" w:cs="Times New Roman"/>
                <w:lang w:val="en-US"/>
              </w:rPr>
              <w:t>Nguồn số liệu</w:t>
            </w:r>
          </w:p>
        </w:tc>
      </w:tr>
      <w:tr w:rsidR="006D7232" w:rsidRPr="000E6322" w14:paraId="6DD8C701" w14:textId="77777777" w:rsidTr="009B504F">
        <w:tc>
          <w:tcPr>
            <w:tcW w:w="2113" w:type="pct"/>
            <w:vAlign w:val="center"/>
          </w:tcPr>
          <w:p w14:paraId="7EA7C54F" w14:textId="77777777" w:rsidR="006D7232" w:rsidRPr="000E6322" w:rsidRDefault="006D7232" w:rsidP="009B504F">
            <w:pPr>
              <w:rPr>
                <w:color w:val="000000"/>
                <w:sz w:val="20"/>
                <w:szCs w:val="20"/>
              </w:rPr>
            </w:pPr>
            <w:r w:rsidRPr="000E6322">
              <w:rPr>
                <w:color w:val="000000"/>
                <w:sz w:val="20"/>
                <w:szCs w:val="20"/>
              </w:rPr>
              <w:t>Report Date</w:t>
            </w:r>
          </w:p>
        </w:tc>
        <w:tc>
          <w:tcPr>
            <w:tcW w:w="2887" w:type="pct"/>
            <w:vAlign w:val="center"/>
          </w:tcPr>
          <w:p w14:paraId="0549734B"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POSTED_DT</w:t>
            </w:r>
          </w:p>
        </w:tc>
      </w:tr>
      <w:tr w:rsidR="006D7232" w:rsidRPr="000E6322" w14:paraId="05420353" w14:textId="77777777" w:rsidTr="009B504F">
        <w:tc>
          <w:tcPr>
            <w:tcW w:w="2113" w:type="pct"/>
            <w:vAlign w:val="center"/>
          </w:tcPr>
          <w:p w14:paraId="30576B7F" w14:textId="77777777" w:rsidR="006D7232" w:rsidRPr="000E6322" w:rsidRDefault="006D7232" w:rsidP="009B504F">
            <w:pPr>
              <w:rPr>
                <w:color w:val="000000"/>
                <w:sz w:val="20"/>
                <w:szCs w:val="20"/>
              </w:rPr>
            </w:pPr>
            <w:r w:rsidRPr="000E6322">
              <w:rPr>
                <w:color w:val="000000"/>
                <w:sz w:val="20"/>
                <w:szCs w:val="20"/>
              </w:rPr>
              <w:t>Product Group</w:t>
            </w:r>
          </w:p>
        </w:tc>
        <w:tc>
          <w:tcPr>
            <w:tcW w:w="2887" w:type="pct"/>
            <w:vAlign w:val="center"/>
          </w:tcPr>
          <w:p w14:paraId="24C3C3FA"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RE_GROUP_2</w:t>
            </w:r>
          </w:p>
        </w:tc>
      </w:tr>
      <w:tr w:rsidR="006D7232" w:rsidRPr="000E6322" w14:paraId="7C2B178E" w14:textId="77777777" w:rsidTr="009B504F">
        <w:tc>
          <w:tcPr>
            <w:tcW w:w="2113" w:type="pct"/>
            <w:vAlign w:val="center"/>
          </w:tcPr>
          <w:p w14:paraId="50862ECA" w14:textId="77777777" w:rsidR="006D7232" w:rsidRPr="000E6322" w:rsidRDefault="006D7232" w:rsidP="009B504F">
            <w:pPr>
              <w:rPr>
                <w:color w:val="000000"/>
                <w:sz w:val="20"/>
                <w:szCs w:val="20"/>
              </w:rPr>
            </w:pPr>
            <w:r w:rsidRPr="000E6322">
              <w:rPr>
                <w:color w:val="000000"/>
                <w:sz w:val="20"/>
                <w:szCs w:val="20"/>
              </w:rPr>
              <w:t>Product</w:t>
            </w:r>
          </w:p>
        </w:tc>
        <w:tc>
          <w:tcPr>
            <w:tcW w:w="2887" w:type="pct"/>
            <w:vAlign w:val="center"/>
          </w:tcPr>
          <w:p w14:paraId="46BDD898"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RE_GROUP_3</w:t>
            </w:r>
          </w:p>
        </w:tc>
      </w:tr>
      <w:tr w:rsidR="006D7232" w:rsidRPr="000E6322" w14:paraId="0804EC95" w14:textId="77777777" w:rsidTr="009B504F">
        <w:tc>
          <w:tcPr>
            <w:tcW w:w="2113" w:type="pct"/>
            <w:vAlign w:val="center"/>
          </w:tcPr>
          <w:p w14:paraId="1C33A8B6" w14:textId="77777777" w:rsidR="006D7232" w:rsidRPr="000E6322" w:rsidRDefault="006D7232" w:rsidP="009B504F">
            <w:pPr>
              <w:rPr>
                <w:color w:val="000000"/>
                <w:sz w:val="20"/>
                <w:szCs w:val="20"/>
              </w:rPr>
            </w:pPr>
            <w:r w:rsidRPr="000E6322">
              <w:rPr>
                <w:color w:val="000000"/>
                <w:sz w:val="20"/>
                <w:szCs w:val="20"/>
              </w:rPr>
              <w:t>Reconcile Level 1</w:t>
            </w:r>
          </w:p>
        </w:tc>
        <w:tc>
          <w:tcPr>
            <w:tcW w:w="2887" w:type="pct"/>
            <w:vAlign w:val="center"/>
          </w:tcPr>
          <w:p w14:paraId="04DC06FE"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RE_LEVEL_1</w:t>
            </w:r>
          </w:p>
        </w:tc>
      </w:tr>
      <w:tr w:rsidR="006D7232" w:rsidRPr="000E6322" w14:paraId="38D2565C" w14:textId="77777777" w:rsidTr="009B504F">
        <w:tc>
          <w:tcPr>
            <w:tcW w:w="2113" w:type="pct"/>
            <w:vAlign w:val="center"/>
          </w:tcPr>
          <w:p w14:paraId="3FF4CD58" w14:textId="77777777" w:rsidR="006D7232" w:rsidRPr="000E6322" w:rsidRDefault="006D7232" w:rsidP="009B504F">
            <w:pPr>
              <w:rPr>
                <w:color w:val="000000"/>
                <w:sz w:val="20"/>
                <w:szCs w:val="20"/>
              </w:rPr>
            </w:pPr>
            <w:r w:rsidRPr="000E6322">
              <w:rPr>
                <w:color w:val="000000"/>
                <w:sz w:val="20"/>
                <w:szCs w:val="20"/>
              </w:rPr>
              <w:t>Reconcile Level 2</w:t>
            </w:r>
          </w:p>
        </w:tc>
        <w:tc>
          <w:tcPr>
            <w:tcW w:w="2887" w:type="pct"/>
            <w:vAlign w:val="center"/>
          </w:tcPr>
          <w:p w14:paraId="2D76922B"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RE_LEVEL_2</w:t>
            </w:r>
          </w:p>
        </w:tc>
      </w:tr>
      <w:tr w:rsidR="006D7232" w:rsidRPr="000E6322" w14:paraId="64E2D969" w14:textId="77777777" w:rsidTr="009B504F">
        <w:tc>
          <w:tcPr>
            <w:tcW w:w="2113" w:type="pct"/>
            <w:vAlign w:val="center"/>
          </w:tcPr>
          <w:p w14:paraId="7847DFFC" w14:textId="77777777" w:rsidR="006D7232" w:rsidRPr="000E6322" w:rsidRDefault="006D7232" w:rsidP="009B504F">
            <w:pPr>
              <w:rPr>
                <w:color w:val="000000"/>
                <w:sz w:val="20"/>
                <w:szCs w:val="20"/>
              </w:rPr>
            </w:pPr>
            <w:r w:rsidRPr="000E6322">
              <w:rPr>
                <w:color w:val="000000"/>
                <w:sz w:val="20"/>
                <w:szCs w:val="20"/>
              </w:rPr>
              <w:t>Currency</w:t>
            </w:r>
          </w:p>
        </w:tc>
        <w:tc>
          <w:tcPr>
            <w:tcW w:w="2887" w:type="pct"/>
            <w:vAlign w:val="center"/>
          </w:tcPr>
          <w:p w14:paraId="7868BB35"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CURRENCY_CODE</w:t>
            </w:r>
          </w:p>
        </w:tc>
      </w:tr>
      <w:tr w:rsidR="006D7232" w:rsidRPr="000E6322" w14:paraId="42A6FCB7" w14:textId="77777777" w:rsidTr="009B504F">
        <w:tc>
          <w:tcPr>
            <w:tcW w:w="2113" w:type="pct"/>
            <w:vAlign w:val="center"/>
          </w:tcPr>
          <w:p w14:paraId="6DBB8668" w14:textId="77777777" w:rsidR="006D7232" w:rsidRPr="000E6322" w:rsidRDefault="006D7232" w:rsidP="009B504F">
            <w:pPr>
              <w:rPr>
                <w:color w:val="000000"/>
                <w:sz w:val="20"/>
                <w:szCs w:val="20"/>
              </w:rPr>
            </w:pPr>
            <w:r w:rsidRPr="000E6322">
              <w:rPr>
                <w:color w:val="000000"/>
                <w:sz w:val="20"/>
                <w:szCs w:val="20"/>
              </w:rPr>
              <w:t>Position 1</w:t>
            </w:r>
          </w:p>
        </w:tc>
        <w:tc>
          <w:tcPr>
            <w:tcW w:w="2887" w:type="pct"/>
            <w:vAlign w:val="center"/>
          </w:tcPr>
          <w:p w14:paraId="4E2027E3"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POSITION_1</w:t>
            </w:r>
          </w:p>
        </w:tc>
      </w:tr>
      <w:tr w:rsidR="006D7232" w:rsidRPr="000E6322" w14:paraId="4BEAB80F" w14:textId="77777777" w:rsidTr="009B504F">
        <w:tc>
          <w:tcPr>
            <w:tcW w:w="2113" w:type="pct"/>
            <w:vAlign w:val="center"/>
          </w:tcPr>
          <w:p w14:paraId="1B39DCBD" w14:textId="77777777" w:rsidR="006D7232" w:rsidRPr="000E6322" w:rsidRDefault="006D7232" w:rsidP="009B504F">
            <w:pPr>
              <w:rPr>
                <w:color w:val="000000"/>
                <w:sz w:val="20"/>
                <w:szCs w:val="20"/>
              </w:rPr>
            </w:pPr>
            <w:r w:rsidRPr="000E6322">
              <w:rPr>
                <w:color w:val="000000"/>
                <w:sz w:val="20"/>
                <w:szCs w:val="20"/>
              </w:rPr>
              <w:t>Position 2</w:t>
            </w:r>
          </w:p>
        </w:tc>
        <w:tc>
          <w:tcPr>
            <w:tcW w:w="2887" w:type="pct"/>
            <w:vAlign w:val="center"/>
          </w:tcPr>
          <w:p w14:paraId="15D5F37D"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POSITION_2</w:t>
            </w:r>
          </w:p>
        </w:tc>
      </w:tr>
      <w:tr w:rsidR="006D7232" w:rsidRPr="000E6322" w14:paraId="1D9A36EB" w14:textId="77777777" w:rsidTr="009B504F">
        <w:tc>
          <w:tcPr>
            <w:tcW w:w="2113" w:type="pct"/>
            <w:vAlign w:val="center"/>
          </w:tcPr>
          <w:p w14:paraId="06A3F364" w14:textId="77777777" w:rsidR="006D7232" w:rsidRPr="000E6322" w:rsidRDefault="006D7232" w:rsidP="009B504F">
            <w:pPr>
              <w:rPr>
                <w:color w:val="000000"/>
                <w:sz w:val="20"/>
                <w:szCs w:val="20"/>
              </w:rPr>
            </w:pPr>
            <w:r w:rsidRPr="000E6322">
              <w:rPr>
                <w:color w:val="000000"/>
                <w:sz w:val="20"/>
                <w:szCs w:val="20"/>
              </w:rPr>
              <w:t>Diff</w:t>
            </w:r>
          </w:p>
        </w:tc>
        <w:tc>
          <w:tcPr>
            <w:tcW w:w="2887" w:type="pct"/>
            <w:vAlign w:val="center"/>
          </w:tcPr>
          <w:p w14:paraId="5ABCF1EF"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DIFF</w:t>
            </w:r>
          </w:p>
        </w:tc>
      </w:tr>
      <w:tr w:rsidR="006D7232" w:rsidRPr="000E6322" w14:paraId="1DCFFFE5" w14:textId="77777777" w:rsidTr="009B504F">
        <w:tc>
          <w:tcPr>
            <w:tcW w:w="2113" w:type="pct"/>
            <w:vAlign w:val="center"/>
          </w:tcPr>
          <w:p w14:paraId="403987B9" w14:textId="77777777" w:rsidR="006D7232" w:rsidRPr="000E6322" w:rsidRDefault="006D7232" w:rsidP="009B504F">
            <w:pPr>
              <w:rPr>
                <w:color w:val="000000"/>
                <w:sz w:val="20"/>
                <w:szCs w:val="20"/>
              </w:rPr>
            </w:pPr>
            <w:r w:rsidRPr="000E6322">
              <w:rPr>
                <w:color w:val="000000"/>
                <w:sz w:val="20"/>
                <w:szCs w:val="20"/>
              </w:rPr>
              <w:t>Add Info 1</w:t>
            </w:r>
          </w:p>
        </w:tc>
        <w:tc>
          <w:tcPr>
            <w:tcW w:w="2887" w:type="pct"/>
            <w:vAlign w:val="center"/>
          </w:tcPr>
          <w:p w14:paraId="7A18A071"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ADD_INFO_1</w:t>
            </w:r>
          </w:p>
        </w:tc>
      </w:tr>
      <w:tr w:rsidR="006D7232" w:rsidRPr="000E6322" w14:paraId="4E2BEA15" w14:textId="77777777" w:rsidTr="009B504F">
        <w:tc>
          <w:tcPr>
            <w:tcW w:w="2113" w:type="pct"/>
            <w:vAlign w:val="center"/>
          </w:tcPr>
          <w:p w14:paraId="4F98BCF2" w14:textId="77777777" w:rsidR="006D7232" w:rsidRPr="000E6322" w:rsidRDefault="006D7232" w:rsidP="009B504F">
            <w:pPr>
              <w:rPr>
                <w:color w:val="000000"/>
                <w:sz w:val="20"/>
                <w:szCs w:val="20"/>
              </w:rPr>
            </w:pPr>
            <w:r w:rsidRPr="000E6322">
              <w:rPr>
                <w:color w:val="000000"/>
                <w:sz w:val="20"/>
                <w:szCs w:val="20"/>
              </w:rPr>
              <w:t>Add Info 2</w:t>
            </w:r>
          </w:p>
        </w:tc>
        <w:tc>
          <w:tcPr>
            <w:tcW w:w="2887" w:type="pct"/>
            <w:vAlign w:val="center"/>
          </w:tcPr>
          <w:p w14:paraId="31957811" w14:textId="77777777" w:rsidR="006D7232" w:rsidRPr="000E6322" w:rsidRDefault="006D7232" w:rsidP="009B504F">
            <w:pPr>
              <w:spacing w:before="40" w:after="40"/>
              <w:rPr>
                <w:sz w:val="20"/>
                <w:szCs w:val="20"/>
              </w:rPr>
            </w:pPr>
            <w:r w:rsidRPr="000E6322">
              <w:rPr>
                <w:color w:val="808000"/>
                <w:sz w:val="20"/>
                <w:szCs w:val="20"/>
                <w:highlight w:val="white"/>
              </w:rPr>
              <w:t>RECONCILE</w:t>
            </w:r>
            <w:r w:rsidRPr="000E6322">
              <w:rPr>
                <w:color w:val="0000FF"/>
                <w:sz w:val="20"/>
                <w:szCs w:val="20"/>
                <w:highlight w:val="white"/>
              </w:rPr>
              <w:t>.</w:t>
            </w:r>
            <w:r w:rsidRPr="000E6322">
              <w:rPr>
                <w:color w:val="000000"/>
                <w:sz w:val="20"/>
                <w:szCs w:val="20"/>
                <w:highlight w:val="white"/>
              </w:rPr>
              <w:t>ADD_INFO_2</w:t>
            </w:r>
          </w:p>
        </w:tc>
      </w:tr>
    </w:tbl>
    <w:p w14:paraId="05C01388" w14:textId="77777777" w:rsidR="006D7232" w:rsidRPr="00C84986" w:rsidRDefault="006D7232" w:rsidP="006D7232">
      <w:pPr>
        <w:ind w:left="720"/>
        <w:rPr>
          <w:lang w:val="en-GB"/>
        </w:rPr>
      </w:pPr>
    </w:p>
    <w:p w14:paraId="34B9EB19" w14:textId="77777777" w:rsidR="006D7232" w:rsidRPr="00C84986" w:rsidRDefault="006D7232" w:rsidP="006D7232">
      <w:pPr>
        <w:rPr>
          <w:lang w:val="en-GB"/>
        </w:rPr>
      </w:pPr>
    </w:p>
    <w:p w14:paraId="5B7CFBBE" w14:textId="77777777" w:rsidR="006D7232" w:rsidRPr="00C84986" w:rsidRDefault="006D7232" w:rsidP="006D7232">
      <w:pPr>
        <w:rPr>
          <w:lang w:val="en-GB"/>
        </w:rPr>
      </w:pPr>
    </w:p>
    <w:p w14:paraId="64D283CF" w14:textId="77777777" w:rsidR="006D7232" w:rsidRPr="00C84986" w:rsidRDefault="006D7232" w:rsidP="006D7232">
      <w:pPr>
        <w:rPr>
          <w:lang w:val="en-GB"/>
        </w:rPr>
      </w:pPr>
    </w:p>
    <w:p w14:paraId="7B178997" w14:textId="77777777" w:rsidR="006D7232" w:rsidRPr="00C84986" w:rsidRDefault="006D7232" w:rsidP="006D7232">
      <w:pPr>
        <w:rPr>
          <w:lang w:val="en-GB"/>
        </w:rPr>
      </w:pPr>
    </w:p>
    <w:p w14:paraId="51066D8D" w14:textId="77777777" w:rsidR="006D7232" w:rsidRPr="00C84986" w:rsidRDefault="006D7232" w:rsidP="006D7232">
      <w:pPr>
        <w:rPr>
          <w:lang w:val="en-GB"/>
        </w:rPr>
      </w:pPr>
    </w:p>
    <w:p w14:paraId="7EA59243" w14:textId="77777777" w:rsidR="006D7232" w:rsidRDefault="006D7232" w:rsidP="006D7232"/>
    <w:p w14:paraId="0E52CC23" w14:textId="77777777" w:rsidR="006D7232" w:rsidRDefault="006D7232">
      <w:pPr>
        <w:spacing w:after="200" w:line="276" w:lineRule="auto"/>
      </w:pPr>
    </w:p>
    <w:p w14:paraId="7D3E421D" w14:textId="77777777" w:rsidR="006D7232" w:rsidRDefault="006D7232" w:rsidP="006D7232">
      <w:pPr>
        <w:pStyle w:val="ListParagraph"/>
        <w:spacing w:after="200" w:line="276" w:lineRule="auto"/>
        <w:ind w:left="1080"/>
      </w:pPr>
    </w:p>
    <w:p w14:paraId="4288D848" w14:textId="77777777" w:rsidR="0059579D" w:rsidRPr="00D025ED" w:rsidRDefault="0059579D" w:rsidP="00413A2D"/>
    <w:p w14:paraId="11FEE63F" w14:textId="77777777" w:rsidR="00A7429F" w:rsidRPr="00444C82" w:rsidRDefault="00444C82" w:rsidP="00E403BA">
      <w:pPr>
        <w:pStyle w:val="Heading1"/>
        <w:numPr>
          <w:ilvl w:val="0"/>
          <w:numId w:val="0"/>
        </w:numPr>
        <w:jc w:val="center"/>
        <w:rPr>
          <w:sz w:val="20"/>
          <w:szCs w:val="20"/>
        </w:rPr>
      </w:pPr>
      <w:bookmarkStart w:id="363" w:name="_Toc2080501"/>
      <w:r w:rsidRPr="0059579D">
        <w:rPr>
          <w:sz w:val="20"/>
          <w:szCs w:val="20"/>
        </w:rPr>
        <w:lastRenderedPageBreak/>
        <w:t xml:space="preserve">PHỤ LỤC: </w:t>
      </w:r>
      <w:r w:rsidRPr="0059579D">
        <w:rPr>
          <w:caps/>
          <w:sz w:val="20"/>
          <w:szCs w:val="20"/>
        </w:rPr>
        <w:t xml:space="preserve">Danh sách nội dung </w:t>
      </w:r>
      <w:r w:rsidRPr="00444C82">
        <w:rPr>
          <w:caps/>
          <w:sz w:val="20"/>
          <w:szCs w:val="20"/>
        </w:rPr>
        <w:t>cập nhật tài liệu</w:t>
      </w:r>
      <w:bookmarkEnd w:id="363"/>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259"/>
        <w:gridCol w:w="1147"/>
        <w:gridCol w:w="7795"/>
        <w:gridCol w:w="1301"/>
        <w:gridCol w:w="1411"/>
        <w:gridCol w:w="1477"/>
      </w:tblGrid>
      <w:tr w:rsidR="00930787" w14:paraId="69194810" w14:textId="77777777" w:rsidTr="0059579D">
        <w:trPr>
          <w:trHeight w:val="20"/>
        </w:trPr>
        <w:tc>
          <w:tcPr>
            <w:tcW w:w="1259" w:type="dxa"/>
            <w:vAlign w:val="center"/>
          </w:tcPr>
          <w:p w14:paraId="7AD3A91A" w14:textId="77777777" w:rsidR="00930787" w:rsidRPr="00444C82" w:rsidRDefault="00930787" w:rsidP="0059579D">
            <w:pPr>
              <w:jc w:val="center"/>
              <w:rPr>
                <w:b/>
                <w:sz w:val="20"/>
                <w:szCs w:val="20"/>
              </w:rPr>
            </w:pPr>
            <w:r>
              <w:rPr>
                <w:b/>
                <w:sz w:val="20"/>
                <w:szCs w:val="20"/>
              </w:rPr>
              <w:t>Loại cập nhật</w:t>
            </w:r>
          </w:p>
        </w:tc>
        <w:tc>
          <w:tcPr>
            <w:tcW w:w="1147" w:type="dxa"/>
            <w:vAlign w:val="center"/>
          </w:tcPr>
          <w:p w14:paraId="250B546D" w14:textId="77777777" w:rsidR="00930787" w:rsidRPr="00444C82" w:rsidRDefault="00930787" w:rsidP="0059579D">
            <w:pPr>
              <w:jc w:val="center"/>
              <w:rPr>
                <w:b/>
                <w:sz w:val="20"/>
                <w:szCs w:val="20"/>
              </w:rPr>
            </w:pPr>
            <w:r w:rsidRPr="00444C82">
              <w:rPr>
                <w:b/>
                <w:sz w:val="20"/>
                <w:szCs w:val="20"/>
              </w:rPr>
              <w:t>Mục</w:t>
            </w:r>
          </w:p>
        </w:tc>
        <w:tc>
          <w:tcPr>
            <w:tcW w:w="7795" w:type="dxa"/>
            <w:vAlign w:val="center"/>
          </w:tcPr>
          <w:p w14:paraId="3EB2B323" w14:textId="77777777" w:rsidR="00930787" w:rsidRDefault="00930787" w:rsidP="0059579D">
            <w:pPr>
              <w:jc w:val="center"/>
              <w:rPr>
                <w:b/>
                <w:sz w:val="20"/>
                <w:szCs w:val="20"/>
              </w:rPr>
            </w:pPr>
            <w:r w:rsidRPr="00444C82">
              <w:rPr>
                <w:b/>
                <w:sz w:val="20"/>
                <w:szCs w:val="20"/>
              </w:rPr>
              <w:t>Nội dung</w:t>
            </w:r>
          </w:p>
          <w:p w14:paraId="688F21E0" w14:textId="77777777" w:rsidR="00930787" w:rsidRPr="00444C82" w:rsidRDefault="00930787" w:rsidP="0059579D">
            <w:pPr>
              <w:jc w:val="center"/>
              <w:rPr>
                <w:b/>
                <w:sz w:val="20"/>
                <w:szCs w:val="20"/>
              </w:rPr>
            </w:pPr>
            <w:r>
              <w:rPr>
                <w:b/>
                <w:sz w:val="20"/>
                <w:szCs w:val="20"/>
              </w:rPr>
              <w:t>(M – Modified  A- Added C-Check D-Deleted)</w:t>
            </w:r>
          </w:p>
        </w:tc>
        <w:tc>
          <w:tcPr>
            <w:tcW w:w="1301" w:type="dxa"/>
            <w:vAlign w:val="center"/>
          </w:tcPr>
          <w:p w14:paraId="5613783F" w14:textId="77777777" w:rsidR="00930787" w:rsidRDefault="0059579D" w:rsidP="0059579D">
            <w:pPr>
              <w:jc w:val="center"/>
              <w:rPr>
                <w:b/>
                <w:sz w:val="20"/>
                <w:szCs w:val="20"/>
              </w:rPr>
            </w:pPr>
            <w:r>
              <w:rPr>
                <w:b/>
                <w:sz w:val="20"/>
                <w:szCs w:val="20"/>
              </w:rPr>
              <w:t>Source</w:t>
            </w:r>
          </w:p>
        </w:tc>
        <w:tc>
          <w:tcPr>
            <w:tcW w:w="1411" w:type="dxa"/>
            <w:vAlign w:val="center"/>
          </w:tcPr>
          <w:p w14:paraId="43F8FBFA" w14:textId="77777777" w:rsidR="00930787" w:rsidRPr="00444C82" w:rsidRDefault="00930787" w:rsidP="0059579D">
            <w:pPr>
              <w:jc w:val="center"/>
              <w:rPr>
                <w:b/>
                <w:sz w:val="20"/>
                <w:szCs w:val="20"/>
              </w:rPr>
            </w:pPr>
            <w:r>
              <w:rPr>
                <w:b/>
                <w:sz w:val="20"/>
                <w:szCs w:val="20"/>
              </w:rPr>
              <w:t>Status</w:t>
            </w:r>
          </w:p>
        </w:tc>
        <w:tc>
          <w:tcPr>
            <w:tcW w:w="1477" w:type="dxa"/>
            <w:vAlign w:val="center"/>
          </w:tcPr>
          <w:p w14:paraId="41E77FA9" w14:textId="77777777" w:rsidR="00930787" w:rsidRPr="00444C82" w:rsidRDefault="00930787" w:rsidP="0059579D">
            <w:pPr>
              <w:jc w:val="center"/>
              <w:rPr>
                <w:b/>
                <w:sz w:val="20"/>
                <w:szCs w:val="20"/>
              </w:rPr>
            </w:pPr>
            <w:r>
              <w:rPr>
                <w:b/>
                <w:sz w:val="20"/>
                <w:szCs w:val="20"/>
              </w:rPr>
              <w:t>Updated Date</w:t>
            </w:r>
          </w:p>
        </w:tc>
      </w:tr>
      <w:tr w:rsidR="00930787" w14:paraId="0D19A5B6" w14:textId="77777777" w:rsidTr="0059579D">
        <w:trPr>
          <w:trHeight w:val="20"/>
        </w:trPr>
        <w:tc>
          <w:tcPr>
            <w:tcW w:w="1259" w:type="dxa"/>
            <w:vAlign w:val="center"/>
          </w:tcPr>
          <w:p w14:paraId="09EE8D92" w14:textId="77777777" w:rsidR="00930787" w:rsidRDefault="00236094" w:rsidP="0059579D">
            <w:pPr>
              <w:rPr>
                <w:sz w:val="20"/>
                <w:szCs w:val="20"/>
              </w:rPr>
            </w:pPr>
            <w:r>
              <w:rPr>
                <w:sz w:val="20"/>
                <w:szCs w:val="20"/>
              </w:rPr>
              <w:t>A</w:t>
            </w:r>
          </w:p>
        </w:tc>
        <w:tc>
          <w:tcPr>
            <w:tcW w:w="1147" w:type="dxa"/>
            <w:vAlign w:val="center"/>
          </w:tcPr>
          <w:p w14:paraId="1FB9C1E7" w14:textId="77777777" w:rsidR="00930787" w:rsidRDefault="00930787" w:rsidP="0059579D">
            <w:pPr>
              <w:rPr>
                <w:sz w:val="20"/>
                <w:szCs w:val="20"/>
              </w:rPr>
            </w:pPr>
          </w:p>
        </w:tc>
        <w:tc>
          <w:tcPr>
            <w:tcW w:w="7795" w:type="dxa"/>
            <w:vAlign w:val="center"/>
          </w:tcPr>
          <w:p w14:paraId="345086AC" w14:textId="77777777" w:rsidR="00930787" w:rsidRDefault="00930787" w:rsidP="0059579D">
            <w:pPr>
              <w:rPr>
                <w:sz w:val="20"/>
                <w:szCs w:val="20"/>
              </w:rPr>
            </w:pPr>
            <w:r>
              <w:rPr>
                <w:sz w:val="20"/>
                <w:szCs w:val="20"/>
              </w:rPr>
              <w:t>Update mô tả chi tiết các bảng TBFN</w:t>
            </w:r>
          </w:p>
        </w:tc>
        <w:tc>
          <w:tcPr>
            <w:tcW w:w="1301" w:type="dxa"/>
            <w:vAlign w:val="center"/>
          </w:tcPr>
          <w:p w14:paraId="104B4077" w14:textId="77777777" w:rsidR="00930787" w:rsidRDefault="00DD06FE" w:rsidP="0059579D">
            <w:pPr>
              <w:rPr>
                <w:sz w:val="20"/>
                <w:szCs w:val="20"/>
              </w:rPr>
            </w:pPr>
            <w:r>
              <w:rPr>
                <w:sz w:val="20"/>
                <w:szCs w:val="20"/>
              </w:rPr>
              <w:t>Pending List</w:t>
            </w:r>
          </w:p>
        </w:tc>
        <w:tc>
          <w:tcPr>
            <w:tcW w:w="1411" w:type="dxa"/>
            <w:vAlign w:val="center"/>
          </w:tcPr>
          <w:p w14:paraId="31F4CFC0" w14:textId="77777777" w:rsidR="00930787" w:rsidRDefault="00DD06FE" w:rsidP="0059579D">
            <w:pPr>
              <w:rPr>
                <w:sz w:val="20"/>
                <w:szCs w:val="20"/>
              </w:rPr>
            </w:pPr>
            <w:r>
              <w:rPr>
                <w:sz w:val="20"/>
                <w:szCs w:val="20"/>
              </w:rPr>
              <w:t>Done</w:t>
            </w:r>
          </w:p>
        </w:tc>
        <w:tc>
          <w:tcPr>
            <w:tcW w:w="1477" w:type="dxa"/>
            <w:vAlign w:val="center"/>
          </w:tcPr>
          <w:p w14:paraId="17D2CD46" w14:textId="77777777" w:rsidR="00930787" w:rsidRDefault="00DD06FE" w:rsidP="0059579D">
            <w:pPr>
              <w:rPr>
                <w:sz w:val="20"/>
                <w:szCs w:val="20"/>
              </w:rPr>
            </w:pPr>
            <w:r>
              <w:rPr>
                <w:sz w:val="20"/>
                <w:szCs w:val="20"/>
              </w:rPr>
              <w:t>24-aug-18</w:t>
            </w:r>
          </w:p>
        </w:tc>
      </w:tr>
      <w:tr w:rsidR="00D002CF" w14:paraId="090BE1BF" w14:textId="77777777" w:rsidTr="0059579D">
        <w:trPr>
          <w:trHeight w:val="20"/>
        </w:trPr>
        <w:tc>
          <w:tcPr>
            <w:tcW w:w="1259" w:type="dxa"/>
            <w:vAlign w:val="center"/>
          </w:tcPr>
          <w:p w14:paraId="2BF70232" w14:textId="77777777" w:rsidR="00D002CF" w:rsidRDefault="00D002CF" w:rsidP="0059579D">
            <w:pPr>
              <w:rPr>
                <w:sz w:val="20"/>
                <w:szCs w:val="20"/>
              </w:rPr>
            </w:pPr>
            <w:r>
              <w:rPr>
                <w:sz w:val="20"/>
                <w:szCs w:val="20"/>
              </w:rPr>
              <w:t>M</w:t>
            </w:r>
          </w:p>
        </w:tc>
        <w:tc>
          <w:tcPr>
            <w:tcW w:w="1147" w:type="dxa"/>
            <w:vAlign w:val="center"/>
          </w:tcPr>
          <w:p w14:paraId="3E1C1227" w14:textId="77777777" w:rsidR="00D002CF" w:rsidRDefault="00D002CF" w:rsidP="0059579D">
            <w:pPr>
              <w:rPr>
                <w:sz w:val="20"/>
                <w:szCs w:val="20"/>
              </w:rPr>
            </w:pPr>
          </w:p>
        </w:tc>
        <w:tc>
          <w:tcPr>
            <w:tcW w:w="7795" w:type="dxa"/>
            <w:vAlign w:val="center"/>
          </w:tcPr>
          <w:p w14:paraId="55F141C7" w14:textId="77777777" w:rsidR="00D002CF" w:rsidRDefault="00D002CF" w:rsidP="0059579D">
            <w:pPr>
              <w:rPr>
                <w:sz w:val="20"/>
                <w:szCs w:val="20"/>
              </w:rPr>
            </w:pPr>
            <w:r>
              <w:rPr>
                <w:sz w:val="20"/>
                <w:szCs w:val="20"/>
              </w:rPr>
              <w:t>Update Reconcile và FX_POSITION_GL mapping qua GL_ON, GL_OFF</w:t>
            </w:r>
          </w:p>
        </w:tc>
        <w:tc>
          <w:tcPr>
            <w:tcW w:w="1301" w:type="dxa"/>
            <w:vAlign w:val="center"/>
          </w:tcPr>
          <w:p w14:paraId="23754071" w14:textId="77777777" w:rsidR="00D002CF" w:rsidRDefault="00D002CF" w:rsidP="0059579D">
            <w:pPr>
              <w:rPr>
                <w:sz w:val="20"/>
                <w:szCs w:val="20"/>
              </w:rPr>
            </w:pPr>
            <w:r>
              <w:rPr>
                <w:sz w:val="20"/>
                <w:szCs w:val="20"/>
              </w:rPr>
              <w:t>Pending List</w:t>
            </w:r>
          </w:p>
        </w:tc>
        <w:tc>
          <w:tcPr>
            <w:tcW w:w="1411" w:type="dxa"/>
            <w:vAlign w:val="center"/>
          </w:tcPr>
          <w:p w14:paraId="6435FE06" w14:textId="77777777" w:rsidR="00D002CF" w:rsidRDefault="00D002CF" w:rsidP="0059579D">
            <w:pPr>
              <w:rPr>
                <w:sz w:val="20"/>
                <w:szCs w:val="20"/>
              </w:rPr>
            </w:pPr>
            <w:r>
              <w:rPr>
                <w:sz w:val="20"/>
                <w:szCs w:val="20"/>
              </w:rPr>
              <w:t>Done</w:t>
            </w:r>
          </w:p>
        </w:tc>
        <w:tc>
          <w:tcPr>
            <w:tcW w:w="1477" w:type="dxa"/>
            <w:vAlign w:val="center"/>
          </w:tcPr>
          <w:p w14:paraId="065F1742" w14:textId="77777777" w:rsidR="00D002CF" w:rsidRDefault="00D002CF" w:rsidP="0059579D">
            <w:pPr>
              <w:rPr>
                <w:sz w:val="20"/>
                <w:szCs w:val="20"/>
              </w:rPr>
            </w:pPr>
            <w:r>
              <w:rPr>
                <w:sz w:val="20"/>
                <w:szCs w:val="20"/>
              </w:rPr>
              <w:t>28-aug-18</w:t>
            </w:r>
          </w:p>
        </w:tc>
      </w:tr>
      <w:tr w:rsidR="00D002CF" w14:paraId="3ECE5C81" w14:textId="77777777" w:rsidTr="0059579D">
        <w:trPr>
          <w:trHeight w:val="20"/>
        </w:trPr>
        <w:tc>
          <w:tcPr>
            <w:tcW w:w="1259" w:type="dxa"/>
            <w:vAlign w:val="center"/>
          </w:tcPr>
          <w:p w14:paraId="27E01AA7" w14:textId="77777777" w:rsidR="00D002CF" w:rsidRDefault="00D002CF" w:rsidP="0059579D">
            <w:pPr>
              <w:rPr>
                <w:sz w:val="20"/>
                <w:szCs w:val="20"/>
              </w:rPr>
            </w:pPr>
            <w:r>
              <w:rPr>
                <w:sz w:val="20"/>
                <w:szCs w:val="20"/>
              </w:rPr>
              <w:t>C</w:t>
            </w:r>
          </w:p>
        </w:tc>
        <w:tc>
          <w:tcPr>
            <w:tcW w:w="1147" w:type="dxa"/>
            <w:vAlign w:val="center"/>
          </w:tcPr>
          <w:p w14:paraId="5B6B5055" w14:textId="77777777" w:rsidR="00D002CF" w:rsidRDefault="00D002CF" w:rsidP="0059579D">
            <w:pPr>
              <w:rPr>
                <w:sz w:val="20"/>
                <w:szCs w:val="20"/>
              </w:rPr>
            </w:pPr>
          </w:p>
        </w:tc>
        <w:tc>
          <w:tcPr>
            <w:tcW w:w="7795" w:type="dxa"/>
            <w:vAlign w:val="center"/>
          </w:tcPr>
          <w:p w14:paraId="3EF5BAA6" w14:textId="77777777" w:rsidR="00D002CF" w:rsidRDefault="00D002CF" w:rsidP="0059579D">
            <w:pPr>
              <w:rPr>
                <w:sz w:val="20"/>
                <w:szCs w:val="20"/>
              </w:rPr>
            </w:pPr>
            <w:r>
              <w:rPr>
                <w:sz w:val="20"/>
                <w:szCs w:val="20"/>
              </w:rPr>
              <w:t>Check lại điều kiện lọc dữ liệu bảng TBTR_SFS</w:t>
            </w:r>
          </w:p>
          <w:p w14:paraId="7406501D" w14:textId="77777777" w:rsidR="00D002CF" w:rsidRDefault="00D002CF" w:rsidP="0059579D">
            <w:pPr>
              <w:rPr>
                <w:sz w:val="20"/>
                <w:szCs w:val="20"/>
              </w:rPr>
            </w:pPr>
            <w:r>
              <w:rPr>
                <w:sz w:val="20"/>
                <w:szCs w:val="20"/>
              </w:rPr>
              <w:t xml:space="preserve">Update lại điêu kiện xác định sản phẩm Spot TN </w:t>
            </w:r>
          </w:p>
        </w:tc>
        <w:tc>
          <w:tcPr>
            <w:tcW w:w="1301" w:type="dxa"/>
            <w:vAlign w:val="center"/>
          </w:tcPr>
          <w:p w14:paraId="313C5243" w14:textId="77777777" w:rsidR="00D002CF" w:rsidRDefault="00D002CF" w:rsidP="0059579D">
            <w:pPr>
              <w:rPr>
                <w:sz w:val="20"/>
                <w:szCs w:val="20"/>
              </w:rPr>
            </w:pPr>
            <w:r>
              <w:rPr>
                <w:sz w:val="20"/>
                <w:szCs w:val="20"/>
              </w:rPr>
              <w:t>Pending List</w:t>
            </w:r>
          </w:p>
        </w:tc>
        <w:tc>
          <w:tcPr>
            <w:tcW w:w="1411" w:type="dxa"/>
            <w:vAlign w:val="center"/>
          </w:tcPr>
          <w:p w14:paraId="722C9334" w14:textId="77777777" w:rsidR="00D002CF" w:rsidRDefault="00D002CF" w:rsidP="0059579D">
            <w:pPr>
              <w:rPr>
                <w:sz w:val="20"/>
                <w:szCs w:val="20"/>
              </w:rPr>
            </w:pPr>
            <w:r>
              <w:rPr>
                <w:sz w:val="20"/>
                <w:szCs w:val="20"/>
              </w:rPr>
              <w:t>Done</w:t>
            </w:r>
          </w:p>
        </w:tc>
        <w:tc>
          <w:tcPr>
            <w:tcW w:w="1477" w:type="dxa"/>
            <w:vAlign w:val="center"/>
          </w:tcPr>
          <w:p w14:paraId="33181AF1" w14:textId="77777777" w:rsidR="00D002CF" w:rsidRDefault="00D002CF" w:rsidP="0059579D">
            <w:pPr>
              <w:rPr>
                <w:sz w:val="20"/>
                <w:szCs w:val="20"/>
              </w:rPr>
            </w:pPr>
            <w:r>
              <w:rPr>
                <w:sz w:val="20"/>
                <w:szCs w:val="20"/>
              </w:rPr>
              <w:t>28-aug-18</w:t>
            </w:r>
          </w:p>
        </w:tc>
      </w:tr>
      <w:tr w:rsidR="00D002CF" w14:paraId="7ADC7FE8" w14:textId="77777777" w:rsidTr="0059579D">
        <w:trPr>
          <w:trHeight w:val="20"/>
        </w:trPr>
        <w:tc>
          <w:tcPr>
            <w:tcW w:w="1259" w:type="dxa"/>
            <w:vAlign w:val="center"/>
          </w:tcPr>
          <w:p w14:paraId="0DBF893F" w14:textId="77777777" w:rsidR="00D002CF" w:rsidRDefault="00D002CF" w:rsidP="0059579D">
            <w:pPr>
              <w:rPr>
                <w:sz w:val="20"/>
                <w:szCs w:val="20"/>
              </w:rPr>
            </w:pPr>
            <w:r>
              <w:rPr>
                <w:sz w:val="20"/>
                <w:szCs w:val="20"/>
              </w:rPr>
              <w:t>C</w:t>
            </w:r>
          </w:p>
        </w:tc>
        <w:tc>
          <w:tcPr>
            <w:tcW w:w="1147" w:type="dxa"/>
            <w:vAlign w:val="center"/>
          </w:tcPr>
          <w:p w14:paraId="0800FB33" w14:textId="77777777" w:rsidR="00D002CF" w:rsidRDefault="00D002CF" w:rsidP="0059579D">
            <w:pPr>
              <w:rPr>
                <w:sz w:val="20"/>
                <w:szCs w:val="20"/>
              </w:rPr>
            </w:pPr>
          </w:p>
        </w:tc>
        <w:tc>
          <w:tcPr>
            <w:tcW w:w="7795" w:type="dxa"/>
            <w:vAlign w:val="center"/>
          </w:tcPr>
          <w:p w14:paraId="28B187AE" w14:textId="77777777" w:rsidR="00D002CF" w:rsidRDefault="00D002CF" w:rsidP="0059579D">
            <w:pPr>
              <w:rPr>
                <w:sz w:val="20"/>
                <w:szCs w:val="20"/>
              </w:rPr>
            </w:pPr>
            <w:r>
              <w:rPr>
                <w:sz w:val="20"/>
                <w:szCs w:val="20"/>
              </w:rPr>
              <w:t>Check và note lại các BU_CORE BU_ORG lấy từ bảng nào CPTY hay TBCP_CPTY_KP</w:t>
            </w:r>
            <w:r w:rsidR="00EC0DC0" w:rsidRPr="00EC0DC0">
              <w:rPr>
                <w:sz w:val="20"/>
                <w:szCs w:val="20"/>
              </w:rPr>
              <w:sym w:font="Wingdings" w:char="F0E0"/>
            </w:r>
            <w:r w:rsidR="00EC0DC0" w:rsidRPr="00EC0DC0">
              <w:rPr>
                <w:color w:val="FF0000"/>
                <w:sz w:val="20"/>
                <w:szCs w:val="20"/>
              </w:rPr>
              <w:t>lấy từ bảng TBCP_CPTY</w:t>
            </w:r>
          </w:p>
        </w:tc>
        <w:tc>
          <w:tcPr>
            <w:tcW w:w="1301" w:type="dxa"/>
            <w:vAlign w:val="center"/>
          </w:tcPr>
          <w:p w14:paraId="3DAEE1DF" w14:textId="77777777" w:rsidR="00D002CF" w:rsidRDefault="00D002CF" w:rsidP="0059579D">
            <w:pPr>
              <w:rPr>
                <w:sz w:val="20"/>
                <w:szCs w:val="20"/>
              </w:rPr>
            </w:pPr>
          </w:p>
        </w:tc>
        <w:tc>
          <w:tcPr>
            <w:tcW w:w="1411" w:type="dxa"/>
            <w:vAlign w:val="center"/>
          </w:tcPr>
          <w:p w14:paraId="791C02AC" w14:textId="77777777" w:rsidR="00D002CF" w:rsidRDefault="00EC0DC0" w:rsidP="0059579D">
            <w:pPr>
              <w:rPr>
                <w:sz w:val="20"/>
                <w:szCs w:val="20"/>
              </w:rPr>
            </w:pPr>
            <w:r>
              <w:rPr>
                <w:sz w:val="20"/>
                <w:szCs w:val="20"/>
              </w:rPr>
              <w:t>Done</w:t>
            </w:r>
          </w:p>
        </w:tc>
        <w:tc>
          <w:tcPr>
            <w:tcW w:w="1477" w:type="dxa"/>
            <w:vAlign w:val="center"/>
          </w:tcPr>
          <w:p w14:paraId="429F7872" w14:textId="77777777" w:rsidR="00D002CF" w:rsidRDefault="00EC0DC0" w:rsidP="0059579D">
            <w:pPr>
              <w:rPr>
                <w:sz w:val="20"/>
                <w:szCs w:val="20"/>
              </w:rPr>
            </w:pPr>
            <w:r>
              <w:rPr>
                <w:sz w:val="20"/>
                <w:szCs w:val="20"/>
              </w:rPr>
              <w:t>28-aug-18</w:t>
            </w:r>
          </w:p>
        </w:tc>
      </w:tr>
      <w:tr w:rsidR="00D002CF" w14:paraId="4FE4F9A4" w14:textId="77777777" w:rsidTr="0059579D">
        <w:trPr>
          <w:trHeight w:val="20"/>
        </w:trPr>
        <w:tc>
          <w:tcPr>
            <w:tcW w:w="1259" w:type="dxa"/>
            <w:vAlign w:val="center"/>
          </w:tcPr>
          <w:p w14:paraId="7823E6F5" w14:textId="77777777" w:rsidR="00D002CF" w:rsidRDefault="00D002CF" w:rsidP="0059579D">
            <w:pPr>
              <w:rPr>
                <w:sz w:val="20"/>
                <w:szCs w:val="20"/>
              </w:rPr>
            </w:pPr>
            <w:r>
              <w:rPr>
                <w:sz w:val="20"/>
                <w:szCs w:val="20"/>
              </w:rPr>
              <w:t>M</w:t>
            </w:r>
          </w:p>
        </w:tc>
        <w:tc>
          <w:tcPr>
            <w:tcW w:w="1147" w:type="dxa"/>
            <w:vAlign w:val="center"/>
          </w:tcPr>
          <w:p w14:paraId="146032A1" w14:textId="77777777" w:rsidR="00D002CF" w:rsidRDefault="00D002CF" w:rsidP="0059579D">
            <w:pPr>
              <w:rPr>
                <w:sz w:val="20"/>
                <w:szCs w:val="20"/>
              </w:rPr>
            </w:pPr>
          </w:p>
        </w:tc>
        <w:tc>
          <w:tcPr>
            <w:tcW w:w="7795" w:type="dxa"/>
            <w:vAlign w:val="center"/>
          </w:tcPr>
          <w:p w14:paraId="4982F413" w14:textId="77777777" w:rsidR="00D002CF" w:rsidRDefault="00D002CF" w:rsidP="0059579D">
            <w:pPr>
              <w:rPr>
                <w:sz w:val="20"/>
                <w:szCs w:val="20"/>
              </w:rPr>
            </w:pPr>
            <w:r>
              <w:rPr>
                <w:sz w:val="20"/>
                <w:szCs w:val="20"/>
              </w:rPr>
              <w:t xml:space="preserve">Sửa Description của TBTR_REPO_SECU_SCHEDULE: Tài sản cơ sở </w:t>
            </w:r>
            <w:r w:rsidRPr="001B38C7">
              <w:rPr>
                <w:sz w:val="20"/>
                <w:szCs w:val="20"/>
              </w:rPr>
              <w:sym w:font="Wingdings" w:char="F0E0"/>
            </w:r>
            <w:r>
              <w:rPr>
                <w:sz w:val="20"/>
                <w:szCs w:val="20"/>
              </w:rPr>
              <w:t xml:space="preserve"> Tài sản đảm bảo </w:t>
            </w:r>
          </w:p>
        </w:tc>
        <w:tc>
          <w:tcPr>
            <w:tcW w:w="1301" w:type="dxa"/>
            <w:vAlign w:val="center"/>
          </w:tcPr>
          <w:p w14:paraId="3FDA4F79" w14:textId="77777777" w:rsidR="00D002CF" w:rsidRDefault="00D002CF" w:rsidP="0059579D">
            <w:pPr>
              <w:rPr>
                <w:sz w:val="20"/>
                <w:szCs w:val="20"/>
              </w:rPr>
            </w:pPr>
          </w:p>
        </w:tc>
        <w:tc>
          <w:tcPr>
            <w:tcW w:w="1411" w:type="dxa"/>
            <w:vAlign w:val="center"/>
          </w:tcPr>
          <w:p w14:paraId="3527B53E" w14:textId="77777777" w:rsidR="00D002CF" w:rsidRDefault="00EC0DC0" w:rsidP="0059579D">
            <w:pPr>
              <w:rPr>
                <w:sz w:val="20"/>
                <w:szCs w:val="20"/>
              </w:rPr>
            </w:pPr>
            <w:r>
              <w:rPr>
                <w:sz w:val="20"/>
                <w:szCs w:val="20"/>
              </w:rPr>
              <w:t>Done</w:t>
            </w:r>
          </w:p>
        </w:tc>
        <w:tc>
          <w:tcPr>
            <w:tcW w:w="1477" w:type="dxa"/>
            <w:vAlign w:val="center"/>
          </w:tcPr>
          <w:p w14:paraId="4F60CEA9" w14:textId="77777777" w:rsidR="00D002CF" w:rsidRDefault="00EC0DC0" w:rsidP="0059579D">
            <w:pPr>
              <w:rPr>
                <w:sz w:val="20"/>
                <w:szCs w:val="20"/>
              </w:rPr>
            </w:pPr>
            <w:r>
              <w:rPr>
                <w:sz w:val="20"/>
                <w:szCs w:val="20"/>
              </w:rPr>
              <w:t>28-aug-18</w:t>
            </w:r>
          </w:p>
        </w:tc>
      </w:tr>
      <w:tr w:rsidR="00D002CF" w14:paraId="1D35870A" w14:textId="77777777" w:rsidTr="0059579D">
        <w:trPr>
          <w:trHeight w:val="20"/>
        </w:trPr>
        <w:tc>
          <w:tcPr>
            <w:tcW w:w="1259" w:type="dxa"/>
            <w:vAlign w:val="center"/>
          </w:tcPr>
          <w:p w14:paraId="1E49F706" w14:textId="77777777" w:rsidR="00D002CF" w:rsidRDefault="00D002CF" w:rsidP="0059579D">
            <w:pPr>
              <w:rPr>
                <w:sz w:val="20"/>
                <w:szCs w:val="20"/>
              </w:rPr>
            </w:pPr>
            <w:r>
              <w:rPr>
                <w:sz w:val="20"/>
                <w:szCs w:val="20"/>
              </w:rPr>
              <w:t>A</w:t>
            </w:r>
          </w:p>
        </w:tc>
        <w:tc>
          <w:tcPr>
            <w:tcW w:w="1147" w:type="dxa"/>
            <w:vAlign w:val="center"/>
          </w:tcPr>
          <w:p w14:paraId="169670FB" w14:textId="77777777" w:rsidR="00D002CF" w:rsidRDefault="00D002CF" w:rsidP="0059579D">
            <w:pPr>
              <w:rPr>
                <w:sz w:val="20"/>
                <w:szCs w:val="20"/>
              </w:rPr>
            </w:pPr>
          </w:p>
        </w:tc>
        <w:tc>
          <w:tcPr>
            <w:tcW w:w="7795" w:type="dxa"/>
            <w:vAlign w:val="center"/>
          </w:tcPr>
          <w:p w14:paraId="247911D2" w14:textId="77777777" w:rsidR="00D002CF" w:rsidRDefault="00D002CF" w:rsidP="0059579D">
            <w:pPr>
              <w:rPr>
                <w:sz w:val="20"/>
                <w:szCs w:val="20"/>
              </w:rPr>
            </w:pPr>
            <w:r>
              <w:rPr>
                <w:sz w:val="20"/>
                <w:szCs w:val="20"/>
              </w:rPr>
              <w:t xml:space="preserve">Bổ sung note vào bảng IR_NOTIONAL_BOND lý do gen ra dòng gốc cho các deal swap </w:t>
            </w:r>
            <w:r w:rsidR="00EC0DC0">
              <w:rPr>
                <w:sz w:val="20"/>
                <w:szCs w:val="20"/>
              </w:rPr>
              <w:t>và các nguyên tăc</w:t>
            </w:r>
          </w:p>
        </w:tc>
        <w:tc>
          <w:tcPr>
            <w:tcW w:w="1301" w:type="dxa"/>
            <w:vAlign w:val="center"/>
          </w:tcPr>
          <w:p w14:paraId="53AD6773" w14:textId="77777777" w:rsidR="00D002CF" w:rsidRDefault="00D002CF" w:rsidP="0059579D">
            <w:pPr>
              <w:rPr>
                <w:sz w:val="20"/>
                <w:szCs w:val="20"/>
              </w:rPr>
            </w:pPr>
          </w:p>
        </w:tc>
        <w:tc>
          <w:tcPr>
            <w:tcW w:w="1411" w:type="dxa"/>
            <w:vAlign w:val="center"/>
          </w:tcPr>
          <w:p w14:paraId="3E668F87" w14:textId="77777777" w:rsidR="00D002CF" w:rsidRDefault="00D002CF" w:rsidP="0059579D">
            <w:pPr>
              <w:rPr>
                <w:sz w:val="20"/>
                <w:szCs w:val="20"/>
              </w:rPr>
            </w:pPr>
            <w:r>
              <w:rPr>
                <w:sz w:val="20"/>
                <w:szCs w:val="20"/>
              </w:rPr>
              <w:t>Pending</w:t>
            </w:r>
          </w:p>
          <w:p w14:paraId="7F9D0555" w14:textId="77777777" w:rsidR="00D002CF" w:rsidRDefault="00D002CF" w:rsidP="0059579D">
            <w:pPr>
              <w:rPr>
                <w:sz w:val="20"/>
                <w:szCs w:val="20"/>
              </w:rPr>
            </w:pPr>
          </w:p>
        </w:tc>
        <w:tc>
          <w:tcPr>
            <w:tcW w:w="1477" w:type="dxa"/>
            <w:vAlign w:val="center"/>
          </w:tcPr>
          <w:p w14:paraId="45E27F2C" w14:textId="77777777" w:rsidR="00D002CF" w:rsidRDefault="00D002CF" w:rsidP="0059579D">
            <w:pPr>
              <w:rPr>
                <w:sz w:val="20"/>
                <w:szCs w:val="20"/>
              </w:rPr>
            </w:pPr>
          </w:p>
        </w:tc>
      </w:tr>
      <w:tr w:rsidR="00D002CF" w14:paraId="77C49FE7" w14:textId="77777777" w:rsidTr="0059579D">
        <w:trPr>
          <w:trHeight w:val="20"/>
        </w:trPr>
        <w:tc>
          <w:tcPr>
            <w:tcW w:w="1259" w:type="dxa"/>
            <w:vAlign w:val="center"/>
          </w:tcPr>
          <w:p w14:paraId="298A4C1F" w14:textId="77777777" w:rsidR="00D002CF" w:rsidRDefault="00D002CF" w:rsidP="0059579D">
            <w:pPr>
              <w:rPr>
                <w:sz w:val="20"/>
                <w:szCs w:val="20"/>
              </w:rPr>
            </w:pPr>
            <w:r>
              <w:rPr>
                <w:sz w:val="20"/>
                <w:szCs w:val="20"/>
              </w:rPr>
              <w:t>C</w:t>
            </w:r>
          </w:p>
        </w:tc>
        <w:tc>
          <w:tcPr>
            <w:tcW w:w="1147" w:type="dxa"/>
            <w:vAlign w:val="center"/>
          </w:tcPr>
          <w:p w14:paraId="399711A9" w14:textId="77777777" w:rsidR="00D002CF" w:rsidRDefault="00D002CF" w:rsidP="0059579D">
            <w:pPr>
              <w:rPr>
                <w:sz w:val="20"/>
                <w:szCs w:val="20"/>
              </w:rPr>
            </w:pPr>
          </w:p>
        </w:tc>
        <w:tc>
          <w:tcPr>
            <w:tcW w:w="7795" w:type="dxa"/>
            <w:vAlign w:val="center"/>
          </w:tcPr>
          <w:p w14:paraId="738D5669" w14:textId="77777777" w:rsidR="00D002CF" w:rsidRDefault="00D002CF" w:rsidP="0059579D">
            <w:pPr>
              <w:rPr>
                <w:sz w:val="20"/>
                <w:szCs w:val="20"/>
              </w:rPr>
            </w:pPr>
            <w:r>
              <w:rPr>
                <w:sz w:val="20"/>
                <w:szCs w:val="20"/>
              </w:rPr>
              <w:t>Check lại phần mô tả trường ACCRUE trong bảng IR_NOTIONAL_BOND phối hợp với IRRBB</w:t>
            </w:r>
          </w:p>
        </w:tc>
        <w:tc>
          <w:tcPr>
            <w:tcW w:w="1301" w:type="dxa"/>
            <w:vAlign w:val="center"/>
          </w:tcPr>
          <w:p w14:paraId="1038E811" w14:textId="77777777" w:rsidR="00D002CF" w:rsidRDefault="00D002CF" w:rsidP="0059579D">
            <w:pPr>
              <w:rPr>
                <w:sz w:val="20"/>
                <w:szCs w:val="20"/>
              </w:rPr>
            </w:pPr>
          </w:p>
        </w:tc>
        <w:tc>
          <w:tcPr>
            <w:tcW w:w="1411" w:type="dxa"/>
            <w:vAlign w:val="center"/>
          </w:tcPr>
          <w:p w14:paraId="722B99A2" w14:textId="77777777" w:rsidR="00D002CF" w:rsidRDefault="00D002CF" w:rsidP="0059579D">
            <w:pPr>
              <w:rPr>
                <w:sz w:val="20"/>
                <w:szCs w:val="20"/>
              </w:rPr>
            </w:pPr>
            <w:r>
              <w:rPr>
                <w:sz w:val="20"/>
                <w:szCs w:val="20"/>
              </w:rPr>
              <w:t>Pending</w:t>
            </w:r>
          </w:p>
        </w:tc>
        <w:tc>
          <w:tcPr>
            <w:tcW w:w="1477" w:type="dxa"/>
            <w:vAlign w:val="center"/>
          </w:tcPr>
          <w:p w14:paraId="0DB1C44E" w14:textId="77777777" w:rsidR="00D002CF" w:rsidRDefault="00D002CF" w:rsidP="0059579D">
            <w:pPr>
              <w:rPr>
                <w:sz w:val="20"/>
                <w:szCs w:val="20"/>
              </w:rPr>
            </w:pPr>
          </w:p>
        </w:tc>
      </w:tr>
      <w:tr w:rsidR="00D002CF" w14:paraId="4B534AFA" w14:textId="77777777" w:rsidTr="0059579D">
        <w:trPr>
          <w:trHeight w:val="20"/>
        </w:trPr>
        <w:tc>
          <w:tcPr>
            <w:tcW w:w="1259" w:type="dxa"/>
            <w:vAlign w:val="center"/>
          </w:tcPr>
          <w:p w14:paraId="4D374A44" w14:textId="77777777" w:rsidR="00D002CF" w:rsidRDefault="00D002CF" w:rsidP="0059579D">
            <w:pPr>
              <w:rPr>
                <w:sz w:val="20"/>
                <w:szCs w:val="20"/>
              </w:rPr>
            </w:pPr>
            <w:r>
              <w:rPr>
                <w:sz w:val="20"/>
                <w:szCs w:val="20"/>
              </w:rPr>
              <w:t>C</w:t>
            </w:r>
          </w:p>
        </w:tc>
        <w:tc>
          <w:tcPr>
            <w:tcW w:w="1147" w:type="dxa"/>
            <w:vAlign w:val="center"/>
          </w:tcPr>
          <w:p w14:paraId="5D28FB87" w14:textId="77777777" w:rsidR="00D002CF" w:rsidRDefault="00D002CF" w:rsidP="0059579D">
            <w:pPr>
              <w:rPr>
                <w:sz w:val="20"/>
                <w:szCs w:val="20"/>
              </w:rPr>
            </w:pPr>
          </w:p>
        </w:tc>
        <w:tc>
          <w:tcPr>
            <w:tcW w:w="7795" w:type="dxa"/>
            <w:vAlign w:val="center"/>
          </w:tcPr>
          <w:p w14:paraId="0846484E" w14:textId="77777777" w:rsidR="00D002CF" w:rsidRDefault="00D002CF" w:rsidP="0059579D">
            <w:pPr>
              <w:rPr>
                <w:sz w:val="20"/>
                <w:szCs w:val="20"/>
              </w:rPr>
            </w:pPr>
            <w:r>
              <w:rPr>
                <w:sz w:val="20"/>
                <w:szCs w:val="20"/>
              </w:rPr>
              <w:t>Check lại dấu CF_AMOUNT trong bảng IR_NOTIOANAL_BOND_CF</w:t>
            </w:r>
            <w:r w:rsidR="00E61CC5" w:rsidRPr="00E61CC5">
              <w:rPr>
                <w:color w:val="FF0000"/>
                <w:sz w:val="20"/>
                <w:szCs w:val="20"/>
              </w:rPr>
              <w:sym w:font="Wingdings" w:char="F0E0"/>
            </w:r>
            <w:r w:rsidR="00E61CC5" w:rsidRPr="00E61CC5">
              <w:rPr>
                <w:color w:val="FF0000"/>
                <w:sz w:val="20"/>
                <w:szCs w:val="20"/>
              </w:rPr>
              <w:t xml:space="preserve"> CF Amount luôn tính absolute để thể hiện giá trị cho 1 dòng CF của 1 đơn vị. để xác định dấu thì nhân ngược lại với Quantity</w:t>
            </w:r>
          </w:p>
        </w:tc>
        <w:tc>
          <w:tcPr>
            <w:tcW w:w="1301" w:type="dxa"/>
            <w:vAlign w:val="center"/>
          </w:tcPr>
          <w:p w14:paraId="0B509F26" w14:textId="77777777" w:rsidR="00D002CF" w:rsidRDefault="00D002CF" w:rsidP="0059579D">
            <w:pPr>
              <w:rPr>
                <w:sz w:val="20"/>
                <w:szCs w:val="20"/>
              </w:rPr>
            </w:pPr>
          </w:p>
        </w:tc>
        <w:tc>
          <w:tcPr>
            <w:tcW w:w="1411" w:type="dxa"/>
            <w:vAlign w:val="center"/>
          </w:tcPr>
          <w:p w14:paraId="2EF61ADF" w14:textId="77777777" w:rsidR="00D002CF" w:rsidRDefault="00E61CC5" w:rsidP="0059579D">
            <w:pPr>
              <w:rPr>
                <w:sz w:val="20"/>
                <w:szCs w:val="20"/>
              </w:rPr>
            </w:pPr>
            <w:r>
              <w:rPr>
                <w:sz w:val="20"/>
                <w:szCs w:val="20"/>
              </w:rPr>
              <w:t>Done</w:t>
            </w:r>
          </w:p>
        </w:tc>
        <w:tc>
          <w:tcPr>
            <w:tcW w:w="1477" w:type="dxa"/>
            <w:vAlign w:val="center"/>
          </w:tcPr>
          <w:p w14:paraId="32719AFB" w14:textId="77777777" w:rsidR="00D002CF" w:rsidRDefault="00E61CC5" w:rsidP="0059579D">
            <w:pPr>
              <w:rPr>
                <w:sz w:val="20"/>
                <w:szCs w:val="20"/>
              </w:rPr>
            </w:pPr>
            <w:r>
              <w:rPr>
                <w:sz w:val="20"/>
                <w:szCs w:val="20"/>
              </w:rPr>
              <w:t>28-aug-18</w:t>
            </w:r>
          </w:p>
        </w:tc>
      </w:tr>
      <w:tr w:rsidR="00D002CF" w14:paraId="2AA2D233" w14:textId="77777777" w:rsidTr="0059579D">
        <w:trPr>
          <w:trHeight w:val="20"/>
        </w:trPr>
        <w:tc>
          <w:tcPr>
            <w:tcW w:w="1259" w:type="dxa"/>
            <w:vAlign w:val="center"/>
          </w:tcPr>
          <w:p w14:paraId="557030B6" w14:textId="77777777" w:rsidR="00D002CF" w:rsidRDefault="00D002CF" w:rsidP="0059579D">
            <w:pPr>
              <w:rPr>
                <w:sz w:val="20"/>
                <w:szCs w:val="20"/>
              </w:rPr>
            </w:pPr>
            <w:r>
              <w:rPr>
                <w:sz w:val="20"/>
                <w:szCs w:val="20"/>
              </w:rPr>
              <w:t>C</w:t>
            </w:r>
          </w:p>
        </w:tc>
        <w:tc>
          <w:tcPr>
            <w:tcW w:w="1147" w:type="dxa"/>
            <w:vAlign w:val="center"/>
          </w:tcPr>
          <w:p w14:paraId="4C09926E" w14:textId="77777777" w:rsidR="00D002CF" w:rsidRDefault="00D002CF" w:rsidP="0059579D">
            <w:pPr>
              <w:rPr>
                <w:sz w:val="20"/>
                <w:szCs w:val="20"/>
              </w:rPr>
            </w:pPr>
          </w:p>
        </w:tc>
        <w:tc>
          <w:tcPr>
            <w:tcW w:w="7795" w:type="dxa"/>
            <w:vAlign w:val="center"/>
          </w:tcPr>
          <w:p w14:paraId="26435769" w14:textId="77777777" w:rsidR="00D002CF" w:rsidRDefault="00D002CF" w:rsidP="0059579D">
            <w:pPr>
              <w:rPr>
                <w:sz w:val="20"/>
                <w:szCs w:val="20"/>
              </w:rPr>
            </w:pPr>
            <w:r>
              <w:rPr>
                <w:sz w:val="20"/>
                <w:szCs w:val="20"/>
              </w:rPr>
              <w:t>Check và note lại ý nghĩa của trường FIXING_DATE trong bảng IR_NOTIOANAL_BOND_CF đối với MR, LR, IRRBB</w:t>
            </w:r>
          </w:p>
        </w:tc>
        <w:tc>
          <w:tcPr>
            <w:tcW w:w="1301" w:type="dxa"/>
            <w:vAlign w:val="center"/>
          </w:tcPr>
          <w:p w14:paraId="007D1BA2" w14:textId="77777777" w:rsidR="00D002CF" w:rsidRDefault="00D002CF" w:rsidP="0059579D">
            <w:pPr>
              <w:rPr>
                <w:sz w:val="20"/>
                <w:szCs w:val="20"/>
              </w:rPr>
            </w:pPr>
          </w:p>
        </w:tc>
        <w:tc>
          <w:tcPr>
            <w:tcW w:w="1411" w:type="dxa"/>
            <w:vAlign w:val="center"/>
          </w:tcPr>
          <w:p w14:paraId="5A99CA13" w14:textId="77777777" w:rsidR="00D002CF" w:rsidRDefault="00E61CC5" w:rsidP="0059579D">
            <w:pPr>
              <w:rPr>
                <w:sz w:val="20"/>
                <w:szCs w:val="20"/>
              </w:rPr>
            </w:pPr>
            <w:r>
              <w:rPr>
                <w:sz w:val="20"/>
                <w:szCs w:val="20"/>
              </w:rPr>
              <w:t>Done</w:t>
            </w:r>
          </w:p>
        </w:tc>
        <w:tc>
          <w:tcPr>
            <w:tcW w:w="1477" w:type="dxa"/>
            <w:vAlign w:val="center"/>
          </w:tcPr>
          <w:p w14:paraId="58EA2BE5" w14:textId="77777777" w:rsidR="00D002CF" w:rsidRDefault="00E61CC5" w:rsidP="0059579D">
            <w:pPr>
              <w:rPr>
                <w:sz w:val="20"/>
                <w:szCs w:val="20"/>
              </w:rPr>
            </w:pPr>
            <w:r>
              <w:rPr>
                <w:sz w:val="20"/>
                <w:szCs w:val="20"/>
              </w:rPr>
              <w:t>28-aug-18</w:t>
            </w:r>
          </w:p>
        </w:tc>
      </w:tr>
      <w:tr w:rsidR="00D002CF" w14:paraId="574FD8AE" w14:textId="77777777" w:rsidTr="0059579D">
        <w:trPr>
          <w:trHeight w:val="20"/>
        </w:trPr>
        <w:tc>
          <w:tcPr>
            <w:tcW w:w="1259" w:type="dxa"/>
            <w:vAlign w:val="center"/>
          </w:tcPr>
          <w:p w14:paraId="4366B87B" w14:textId="77777777" w:rsidR="00D002CF" w:rsidRDefault="00D002CF" w:rsidP="0059579D">
            <w:pPr>
              <w:rPr>
                <w:sz w:val="20"/>
                <w:szCs w:val="20"/>
              </w:rPr>
            </w:pPr>
            <w:r>
              <w:rPr>
                <w:sz w:val="20"/>
                <w:szCs w:val="20"/>
              </w:rPr>
              <w:t>M</w:t>
            </w:r>
          </w:p>
        </w:tc>
        <w:tc>
          <w:tcPr>
            <w:tcW w:w="1147" w:type="dxa"/>
            <w:vAlign w:val="center"/>
          </w:tcPr>
          <w:p w14:paraId="56C02B3C" w14:textId="77777777" w:rsidR="00D002CF" w:rsidRDefault="00D002CF" w:rsidP="0059579D">
            <w:pPr>
              <w:rPr>
                <w:sz w:val="20"/>
                <w:szCs w:val="20"/>
              </w:rPr>
            </w:pPr>
          </w:p>
        </w:tc>
        <w:tc>
          <w:tcPr>
            <w:tcW w:w="7795" w:type="dxa"/>
            <w:vAlign w:val="center"/>
          </w:tcPr>
          <w:p w14:paraId="254793DC" w14:textId="77777777" w:rsidR="00D002CF" w:rsidRDefault="00D002CF" w:rsidP="0059579D">
            <w:pPr>
              <w:rPr>
                <w:sz w:val="20"/>
                <w:szCs w:val="20"/>
              </w:rPr>
            </w:pPr>
            <w:r>
              <w:rPr>
                <w:sz w:val="20"/>
                <w:szCs w:val="20"/>
              </w:rPr>
              <w:t>Bổ sung note cho bảng BOND_PAR_NPV trường YF_N chia thêm cho coupon frequency</w:t>
            </w:r>
          </w:p>
        </w:tc>
        <w:tc>
          <w:tcPr>
            <w:tcW w:w="1301" w:type="dxa"/>
            <w:vAlign w:val="center"/>
          </w:tcPr>
          <w:p w14:paraId="46002A73" w14:textId="77777777" w:rsidR="00D002CF" w:rsidRDefault="00C33D91" w:rsidP="0059579D">
            <w:pPr>
              <w:rPr>
                <w:sz w:val="20"/>
                <w:szCs w:val="20"/>
              </w:rPr>
            </w:pPr>
            <w:r>
              <w:rPr>
                <w:sz w:val="20"/>
                <w:szCs w:val="20"/>
              </w:rPr>
              <w:t>Operation tracking</w:t>
            </w:r>
          </w:p>
        </w:tc>
        <w:tc>
          <w:tcPr>
            <w:tcW w:w="1411" w:type="dxa"/>
            <w:vAlign w:val="center"/>
          </w:tcPr>
          <w:p w14:paraId="0F695B37" w14:textId="77777777" w:rsidR="00D002CF" w:rsidRDefault="00C33D91" w:rsidP="0059579D">
            <w:pPr>
              <w:rPr>
                <w:sz w:val="20"/>
                <w:szCs w:val="20"/>
              </w:rPr>
            </w:pPr>
            <w:r>
              <w:rPr>
                <w:sz w:val="20"/>
                <w:szCs w:val="20"/>
              </w:rPr>
              <w:t xml:space="preserve">Done </w:t>
            </w:r>
          </w:p>
        </w:tc>
        <w:tc>
          <w:tcPr>
            <w:tcW w:w="1477" w:type="dxa"/>
            <w:vAlign w:val="center"/>
          </w:tcPr>
          <w:p w14:paraId="57DD13DD" w14:textId="77777777" w:rsidR="00D002CF" w:rsidRDefault="00C33D91" w:rsidP="0059579D">
            <w:pPr>
              <w:rPr>
                <w:sz w:val="20"/>
                <w:szCs w:val="20"/>
              </w:rPr>
            </w:pPr>
            <w:r>
              <w:rPr>
                <w:sz w:val="20"/>
                <w:szCs w:val="20"/>
              </w:rPr>
              <w:t>28-aug-18</w:t>
            </w:r>
          </w:p>
        </w:tc>
      </w:tr>
      <w:tr w:rsidR="00D002CF" w14:paraId="221443A5" w14:textId="77777777" w:rsidTr="0059579D">
        <w:trPr>
          <w:trHeight w:val="20"/>
        </w:trPr>
        <w:tc>
          <w:tcPr>
            <w:tcW w:w="1259" w:type="dxa"/>
            <w:vAlign w:val="center"/>
          </w:tcPr>
          <w:p w14:paraId="2D386B6C" w14:textId="77777777" w:rsidR="00D002CF" w:rsidRDefault="00D002CF" w:rsidP="0059579D">
            <w:pPr>
              <w:rPr>
                <w:sz w:val="20"/>
                <w:szCs w:val="20"/>
              </w:rPr>
            </w:pPr>
            <w:r>
              <w:rPr>
                <w:sz w:val="20"/>
                <w:szCs w:val="20"/>
              </w:rPr>
              <w:t>C</w:t>
            </w:r>
          </w:p>
        </w:tc>
        <w:tc>
          <w:tcPr>
            <w:tcW w:w="1147" w:type="dxa"/>
            <w:vAlign w:val="center"/>
          </w:tcPr>
          <w:p w14:paraId="687DCA66" w14:textId="77777777" w:rsidR="00D002CF" w:rsidRDefault="00D002CF" w:rsidP="0059579D">
            <w:pPr>
              <w:rPr>
                <w:sz w:val="20"/>
                <w:szCs w:val="20"/>
              </w:rPr>
            </w:pPr>
          </w:p>
        </w:tc>
        <w:tc>
          <w:tcPr>
            <w:tcW w:w="7795" w:type="dxa"/>
            <w:vAlign w:val="center"/>
          </w:tcPr>
          <w:p w14:paraId="3CCAA5CA" w14:textId="77777777" w:rsidR="00D002CF" w:rsidRDefault="00D002CF" w:rsidP="0059579D">
            <w:pPr>
              <w:rPr>
                <w:sz w:val="20"/>
                <w:szCs w:val="20"/>
              </w:rPr>
            </w:pPr>
            <w:r>
              <w:rPr>
                <w:sz w:val="20"/>
                <w:szCs w:val="20"/>
              </w:rPr>
              <w:t>Check bảng BOND_QUOTES_TMP: cập nhật phần biến đổi giá từ K+ và phân biệt bảng này trên B2MRISK bà B2RAW</w:t>
            </w:r>
          </w:p>
        </w:tc>
        <w:tc>
          <w:tcPr>
            <w:tcW w:w="1301" w:type="dxa"/>
            <w:vAlign w:val="center"/>
          </w:tcPr>
          <w:p w14:paraId="4546FE17" w14:textId="77777777" w:rsidR="00D002CF" w:rsidRDefault="00D002CF" w:rsidP="0059579D">
            <w:pPr>
              <w:rPr>
                <w:sz w:val="20"/>
                <w:szCs w:val="20"/>
              </w:rPr>
            </w:pPr>
          </w:p>
        </w:tc>
        <w:tc>
          <w:tcPr>
            <w:tcW w:w="1411" w:type="dxa"/>
            <w:vAlign w:val="center"/>
          </w:tcPr>
          <w:p w14:paraId="4F8E8BAD" w14:textId="77777777" w:rsidR="00D002CF" w:rsidRDefault="006C09E8" w:rsidP="0059579D">
            <w:pPr>
              <w:rPr>
                <w:sz w:val="20"/>
                <w:szCs w:val="20"/>
              </w:rPr>
            </w:pPr>
            <w:r>
              <w:rPr>
                <w:sz w:val="20"/>
                <w:szCs w:val="20"/>
              </w:rPr>
              <w:t>Done</w:t>
            </w:r>
          </w:p>
        </w:tc>
        <w:tc>
          <w:tcPr>
            <w:tcW w:w="1477" w:type="dxa"/>
            <w:vAlign w:val="center"/>
          </w:tcPr>
          <w:p w14:paraId="2A914517" w14:textId="77777777" w:rsidR="00D002CF" w:rsidRDefault="00D002CF" w:rsidP="0059579D">
            <w:pPr>
              <w:rPr>
                <w:sz w:val="20"/>
                <w:szCs w:val="20"/>
              </w:rPr>
            </w:pPr>
          </w:p>
        </w:tc>
      </w:tr>
      <w:tr w:rsidR="00D002CF" w14:paraId="0D7CE9BC" w14:textId="77777777" w:rsidTr="0059579D">
        <w:trPr>
          <w:trHeight w:val="20"/>
        </w:trPr>
        <w:tc>
          <w:tcPr>
            <w:tcW w:w="1259" w:type="dxa"/>
            <w:vAlign w:val="center"/>
          </w:tcPr>
          <w:p w14:paraId="7E73E4EF" w14:textId="77777777" w:rsidR="00D002CF" w:rsidRDefault="00D002CF" w:rsidP="0059579D">
            <w:pPr>
              <w:rPr>
                <w:sz w:val="20"/>
                <w:szCs w:val="20"/>
              </w:rPr>
            </w:pPr>
            <w:r>
              <w:rPr>
                <w:sz w:val="20"/>
                <w:szCs w:val="20"/>
              </w:rPr>
              <w:t>A</w:t>
            </w:r>
          </w:p>
        </w:tc>
        <w:tc>
          <w:tcPr>
            <w:tcW w:w="1147" w:type="dxa"/>
            <w:vAlign w:val="center"/>
          </w:tcPr>
          <w:p w14:paraId="3F22966A" w14:textId="77777777" w:rsidR="00D002CF" w:rsidRDefault="00D002CF" w:rsidP="0059579D">
            <w:pPr>
              <w:rPr>
                <w:sz w:val="20"/>
                <w:szCs w:val="20"/>
              </w:rPr>
            </w:pPr>
          </w:p>
        </w:tc>
        <w:tc>
          <w:tcPr>
            <w:tcW w:w="7795" w:type="dxa"/>
            <w:vAlign w:val="center"/>
          </w:tcPr>
          <w:p w14:paraId="2CF1486F" w14:textId="77777777" w:rsidR="00D002CF" w:rsidRDefault="00D002CF" w:rsidP="0059579D">
            <w:pPr>
              <w:rPr>
                <w:sz w:val="20"/>
                <w:szCs w:val="20"/>
              </w:rPr>
            </w:pPr>
            <w:r>
              <w:rPr>
                <w:sz w:val="20"/>
                <w:szCs w:val="20"/>
              </w:rPr>
              <w:t>Bổ sung note cho bảng  IR_POSITION_REPORT về lưu ý khi gộp các trạng thái cùng Maturity Date cùng 1 sản phẩm</w:t>
            </w:r>
          </w:p>
        </w:tc>
        <w:tc>
          <w:tcPr>
            <w:tcW w:w="1301" w:type="dxa"/>
            <w:vAlign w:val="center"/>
          </w:tcPr>
          <w:p w14:paraId="3F74A1B1" w14:textId="77777777" w:rsidR="00D002CF" w:rsidRDefault="00D002CF" w:rsidP="0059579D">
            <w:pPr>
              <w:rPr>
                <w:sz w:val="20"/>
                <w:szCs w:val="20"/>
              </w:rPr>
            </w:pPr>
          </w:p>
        </w:tc>
        <w:tc>
          <w:tcPr>
            <w:tcW w:w="1411" w:type="dxa"/>
            <w:vAlign w:val="center"/>
          </w:tcPr>
          <w:p w14:paraId="786BD532" w14:textId="77777777" w:rsidR="00D002CF" w:rsidRDefault="00D002CF" w:rsidP="0059579D">
            <w:pPr>
              <w:rPr>
                <w:sz w:val="20"/>
                <w:szCs w:val="20"/>
              </w:rPr>
            </w:pPr>
            <w:r>
              <w:rPr>
                <w:sz w:val="20"/>
                <w:szCs w:val="20"/>
              </w:rPr>
              <w:t>Pending</w:t>
            </w:r>
          </w:p>
        </w:tc>
        <w:tc>
          <w:tcPr>
            <w:tcW w:w="1477" w:type="dxa"/>
            <w:vAlign w:val="center"/>
          </w:tcPr>
          <w:p w14:paraId="5BDECD75" w14:textId="77777777" w:rsidR="00D002CF" w:rsidRDefault="00D002CF" w:rsidP="0059579D">
            <w:pPr>
              <w:rPr>
                <w:sz w:val="20"/>
                <w:szCs w:val="20"/>
              </w:rPr>
            </w:pPr>
          </w:p>
        </w:tc>
      </w:tr>
      <w:tr w:rsidR="00D002CF" w14:paraId="0CA004DD" w14:textId="77777777" w:rsidTr="0059579D">
        <w:trPr>
          <w:trHeight w:val="20"/>
        </w:trPr>
        <w:tc>
          <w:tcPr>
            <w:tcW w:w="1259" w:type="dxa"/>
            <w:vAlign w:val="center"/>
          </w:tcPr>
          <w:p w14:paraId="0C1F77D0" w14:textId="77777777" w:rsidR="00D002CF" w:rsidRDefault="00D002CF" w:rsidP="0059579D">
            <w:pPr>
              <w:rPr>
                <w:sz w:val="20"/>
                <w:szCs w:val="20"/>
              </w:rPr>
            </w:pPr>
            <w:r>
              <w:rPr>
                <w:sz w:val="20"/>
                <w:szCs w:val="20"/>
              </w:rPr>
              <w:t>A</w:t>
            </w:r>
          </w:p>
        </w:tc>
        <w:tc>
          <w:tcPr>
            <w:tcW w:w="1147" w:type="dxa"/>
            <w:vAlign w:val="center"/>
          </w:tcPr>
          <w:p w14:paraId="2E4427FA" w14:textId="77777777" w:rsidR="00D002CF" w:rsidRDefault="00D002CF" w:rsidP="0059579D">
            <w:pPr>
              <w:rPr>
                <w:sz w:val="20"/>
                <w:szCs w:val="20"/>
              </w:rPr>
            </w:pPr>
          </w:p>
        </w:tc>
        <w:tc>
          <w:tcPr>
            <w:tcW w:w="7795" w:type="dxa"/>
            <w:vAlign w:val="center"/>
          </w:tcPr>
          <w:p w14:paraId="07BE6B41" w14:textId="77777777" w:rsidR="00D002CF" w:rsidRDefault="00D002CF" w:rsidP="0059579D">
            <w:pPr>
              <w:rPr>
                <w:sz w:val="20"/>
                <w:szCs w:val="20"/>
              </w:rPr>
            </w:pPr>
            <w:r>
              <w:rPr>
                <w:sz w:val="20"/>
                <w:szCs w:val="20"/>
              </w:rPr>
              <w:t>Bổ sung IR_SUB_TIME_BAND_POS bảng này group theo cyrrency và timeband có xử lý netoff….-</w:t>
            </w:r>
          </w:p>
        </w:tc>
        <w:tc>
          <w:tcPr>
            <w:tcW w:w="1301" w:type="dxa"/>
            <w:vAlign w:val="center"/>
          </w:tcPr>
          <w:p w14:paraId="2F255064" w14:textId="77777777" w:rsidR="00D002CF" w:rsidRDefault="00D002CF" w:rsidP="0059579D">
            <w:pPr>
              <w:rPr>
                <w:sz w:val="20"/>
                <w:szCs w:val="20"/>
              </w:rPr>
            </w:pPr>
          </w:p>
        </w:tc>
        <w:tc>
          <w:tcPr>
            <w:tcW w:w="1411" w:type="dxa"/>
            <w:vAlign w:val="center"/>
          </w:tcPr>
          <w:p w14:paraId="4589D383" w14:textId="77777777" w:rsidR="00D002CF" w:rsidRDefault="00D002CF" w:rsidP="0059579D">
            <w:pPr>
              <w:rPr>
                <w:sz w:val="20"/>
                <w:szCs w:val="20"/>
              </w:rPr>
            </w:pPr>
            <w:r>
              <w:rPr>
                <w:sz w:val="20"/>
                <w:szCs w:val="20"/>
              </w:rPr>
              <w:t>Pending</w:t>
            </w:r>
          </w:p>
        </w:tc>
        <w:tc>
          <w:tcPr>
            <w:tcW w:w="1477" w:type="dxa"/>
            <w:vAlign w:val="center"/>
          </w:tcPr>
          <w:p w14:paraId="5384117F" w14:textId="77777777" w:rsidR="00D002CF" w:rsidRDefault="00D002CF" w:rsidP="0059579D">
            <w:pPr>
              <w:rPr>
                <w:sz w:val="20"/>
                <w:szCs w:val="20"/>
              </w:rPr>
            </w:pPr>
          </w:p>
        </w:tc>
      </w:tr>
      <w:tr w:rsidR="00D002CF" w14:paraId="233ADFF7" w14:textId="77777777" w:rsidTr="0059579D">
        <w:trPr>
          <w:trHeight w:val="20"/>
        </w:trPr>
        <w:tc>
          <w:tcPr>
            <w:tcW w:w="1259" w:type="dxa"/>
            <w:vAlign w:val="center"/>
          </w:tcPr>
          <w:p w14:paraId="71E74FF3" w14:textId="77777777" w:rsidR="00D002CF" w:rsidRDefault="00D002CF" w:rsidP="0059579D">
            <w:pPr>
              <w:rPr>
                <w:sz w:val="20"/>
                <w:szCs w:val="20"/>
              </w:rPr>
            </w:pPr>
            <w:r>
              <w:rPr>
                <w:sz w:val="20"/>
                <w:szCs w:val="20"/>
              </w:rPr>
              <w:t>M</w:t>
            </w:r>
          </w:p>
        </w:tc>
        <w:tc>
          <w:tcPr>
            <w:tcW w:w="1147" w:type="dxa"/>
            <w:vAlign w:val="center"/>
          </w:tcPr>
          <w:p w14:paraId="51F309EC" w14:textId="77777777" w:rsidR="00D002CF" w:rsidRDefault="00D002CF" w:rsidP="0059579D">
            <w:pPr>
              <w:rPr>
                <w:sz w:val="20"/>
                <w:szCs w:val="20"/>
              </w:rPr>
            </w:pPr>
          </w:p>
        </w:tc>
        <w:tc>
          <w:tcPr>
            <w:tcW w:w="7795" w:type="dxa"/>
            <w:vAlign w:val="center"/>
          </w:tcPr>
          <w:p w14:paraId="73D08B42" w14:textId="77777777" w:rsidR="00D002CF" w:rsidRDefault="00D002CF" w:rsidP="0059579D">
            <w:pPr>
              <w:rPr>
                <w:sz w:val="20"/>
                <w:szCs w:val="20"/>
              </w:rPr>
            </w:pPr>
            <w:r>
              <w:rPr>
                <w:sz w:val="20"/>
                <w:szCs w:val="20"/>
              </w:rPr>
              <w:t>Điêu chỉnh và mô tả lại cho phần EQ_CAPITAL cho đúng</w:t>
            </w:r>
          </w:p>
        </w:tc>
        <w:tc>
          <w:tcPr>
            <w:tcW w:w="1301" w:type="dxa"/>
            <w:vAlign w:val="center"/>
          </w:tcPr>
          <w:p w14:paraId="227B4BBA" w14:textId="77777777" w:rsidR="00D002CF" w:rsidRDefault="00D002CF" w:rsidP="0059579D">
            <w:pPr>
              <w:rPr>
                <w:sz w:val="20"/>
                <w:szCs w:val="20"/>
              </w:rPr>
            </w:pPr>
          </w:p>
        </w:tc>
        <w:tc>
          <w:tcPr>
            <w:tcW w:w="1411" w:type="dxa"/>
            <w:vAlign w:val="center"/>
          </w:tcPr>
          <w:p w14:paraId="6F14F602" w14:textId="77777777" w:rsidR="00D002CF" w:rsidRDefault="00D002CF" w:rsidP="0059579D">
            <w:pPr>
              <w:rPr>
                <w:sz w:val="20"/>
                <w:szCs w:val="20"/>
              </w:rPr>
            </w:pPr>
            <w:r>
              <w:rPr>
                <w:sz w:val="20"/>
                <w:szCs w:val="20"/>
              </w:rPr>
              <w:t>Pending</w:t>
            </w:r>
          </w:p>
        </w:tc>
        <w:tc>
          <w:tcPr>
            <w:tcW w:w="1477" w:type="dxa"/>
            <w:vAlign w:val="center"/>
          </w:tcPr>
          <w:p w14:paraId="122EA9F5" w14:textId="77777777" w:rsidR="00D002CF" w:rsidRDefault="00D002CF" w:rsidP="0059579D">
            <w:pPr>
              <w:rPr>
                <w:sz w:val="20"/>
                <w:szCs w:val="20"/>
              </w:rPr>
            </w:pPr>
          </w:p>
        </w:tc>
      </w:tr>
      <w:tr w:rsidR="00D002CF" w14:paraId="083C583D" w14:textId="77777777" w:rsidTr="0059579D">
        <w:trPr>
          <w:trHeight w:val="20"/>
        </w:trPr>
        <w:tc>
          <w:tcPr>
            <w:tcW w:w="1259" w:type="dxa"/>
            <w:vAlign w:val="center"/>
          </w:tcPr>
          <w:p w14:paraId="24AED6E8" w14:textId="77777777" w:rsidR="00D002CF" w:rsidRDefault="00D002CF" w:rsidP="0059579D">
            <w:pPr>
              <w:rPr>
                <w:sz w:val="20"/>
                <w:szCs w:val="20"/>
              </w:rPr>
            </w:pPr>
            <w:r>
              <w:rPr>
                <w:sz w:val="20"/>
                <w:szCs w:val="20"/>
              </w:rPr>
              <w:lastRenderedPageBreak/>
              <w:t>M</w:t>
            </w:r>
          </w:p>
        </w:tc>
        <w:tc>
          <w:tcPr>
            <w:tcW w:w="1147" w:type="dxa"/>
            <w:vAlign w:val="center"/>
          </w:tcPr>
          <w:p w14:paraId="62774364" w14:textId="77777777" w:rsidR="00D002CF" w:rsidRDefault="00D002CF" w:rsidP="0059579D">
            <w:pPr>
              <w:rPr>
                <w:sz w:val="20"/>
                <w:szCs w:val="20"/>
              </w:rPr>
            </w:pPr>
          </w:p>
        </w:tc>
        <w:tc>
          <w:tcPr>
            <w:tcW w:w="7795" w:type="dxa"/>
            <w:vAlign w:val="center"/>
          </w:tcPr>
          <w:p w14:paraId="14614D9D" w14:textId="77777777" w:rsidR="00D002CF" w:rsidRDefault="00D002CF" w:rsidP="0059579D">
            <w:pPr>
              <w:rPr>
                <w:sz w:val="20"/>
                <w:szCs w:val="20"/>
              </w:rPr>
            </w:pPr>
            <w:r>
              <w:rPr>
                <w:sz w:val="20"/>
                <w:szCs w:val="20"/>
              </w:rPr>
              <w:t>Bổ sung điều chỉnh phần tính CF_DATE của bảng FX_CASH_FLOW đối với OPTION Min (Mat_date, Value Date +  7)</w:t>
            </w:r>
          </w:p>
          <w:p w14:paraId="73EB444B" w14:textId="77777777" w:rsidR="00D002CF" w:rsidRPr="0083176F" w:rsidRDefault="00D002CF" w:rsidP="00B27E38">
            <w:pPr>
              <w:pStyle w:val="ListParagraph"/>
              <w:numPr>
                <w:ilvl w:val="0"/>
                <w:numId w:val="10"/>
              </w:numPr>
              <w:rPr>
                <w:sz w:val="20"/>
                <w:szCs w:val="20"/>
              </w:rPr>
            </w:pPr>
            <w:r w:rsidRPr="0059579D">
              <w:rPr>
                <w:color w:val="FF0000"/>
                <w:sz w:val="20"/>
                <w:szCs w:val="20"/>
              </w:rPr>
              <w:t>Thay đổi theo yêu cầu của IRRBB</w:t>
            </w:r>
            <w:r w:rsidR="0059579D" w:rsidRPr="0059579D">
              <w:rPr>
                <w:color w:val="FF0000"/>
                <w:sz w:val="20"/>
                <w:szCs w:val="20"/>
              </w:rPr>
              <w:t>, chưa thực hiện</w:t>
            </w:r>
            <w:r w:rsidR="0059579D">
              <w:rPr>
                <w:color w:val="FF0000"/>
                <w:sz w:val="20"/>
                <w:szCs w:val="20"/>
              </w:rPr>
              <w:t>&lt;Phase 3.4&gt;</w:t>
            </w:r>
          </w:p>
        </w:tc>
        <w:tc>
          <w:tcPr>
            <w:tcW w:w="1301" w:type="dxa"/>
            <w:vAlign w:val="center"/>
          </w:tcPr>
          <w:p w14:paraId="23A7DD4B" w14:textId="77777777" w:rsidR="00D002CF" w:rsidRDefault="00D002CF" w:rsidP="0059579D">
            <w:pPr>
              <w:rPr>
                <w:sz w:val="20"/>
                <w:szCs w:val="20"/>
              </w:rPr>
            </w:pPr>
          </w:p>
        </w:tc>
        <w:tc>
          <w:tcPr>
            <w:tcW w:w="1411" w:type="dxa"/>
            <w:vAlign w:val="center"/>
          </w:tcPr>
          <w:p w14:paraId="79E15D62" w14:textId="77777777" w:rsidR="00D002CF" w:rsidRDefault="00D002CF" w:rsidP="0059579D">
            <w:pPr>
              <w:rPr>
                <w:sz w:val="20"/>
                <w:szCs w:val="20"/>
              </w:rPr>
            </w:pPr>
            <w:r>
              <w:rPr>
                <w:sz w:val="20"/>
                <w:szCs w:val="20"/>
              </w:rPr>
              <w:t>Pending</w:t>
            </w:r>
          </w:p>
        </w:tc>
        <w:tc>
          <w:tcPr>
            <w:tcW w:w="1477" w:type="dxa"/>
            <w:vAlign w:val="center"/>
          </w:tcPr>
          <w:p w14:paraId="55C88252" w14:textId="77777777" w:rsidR="00D002CF" w:rsidRDefault="00D002CF" w:rsidP="0059579D">
            <w:pPr>
              <w:rPr>
                <w:sz w:val="20"/>
                <w:szCs w:val="20"/>
              </w:rPr>
            </w:pPr>
          </w:p>
        </w:tc>
      </w:tr>
      <w:tr w:rsidR="00D002CF" w14:paraId="402BED2E" w14:textId="77777777" w:rsidTr="0059579D">
        <w:trPr>
          <w:trHeight w:val="20"/>
        </w:trPr>
        <w:tc>
          <w:tcPr>
            <w:tcW w:w="1259" w:type="dxa"/>
            <w:vAlign w:val="center"/>
          </w:tcPr>
          <w:p w14:paraId="0E11C47A" w14:textId="77777777" w:rsidR="00D002CF" w:rsidRDefault="00D002CF" w:rsidP="0059579D">
            <w:pPr>
              <w:rPr>
                <w:sz w:val="20"/>
                <w:szCs w:val="20"/>
              </w:rPr>
            </w:pPr>
            <w:r>
              <w:rPr>
                <w:sz w:val="20"/>
                <w:szCs w:val="20"/>
              </w:rPr>
              <w:t>A</w:t>
            </w:r>
          </w:p>
        </w:tc>
        <w:tc>
          <w:tcPr>
            <w:tcW w:w="1147" w:type="dxa"/>
            <w:vAlign w:val="center"/>
          </w:tcPr>
          <w:p w14:paraId="5AAB2528" w14:textId="77777777" w:rsidR="00D002CF" w:rsidRDefault="00D002CF" w:rsidP="0059579D">
            <w:pPr>
              <w:rPr>
                <w:sz w:val="20"/>
                <w:szCs w:val="20"/>
              </w:rPr>
            </w:pPr>
          </w:p>
        </w:tc>
        <w:tc>
          <w:tcPr>
            <w:tcW w:w="7795" w:type="dxa"/>
            <w:vAlign w:val="center"/>
          </w:tcPr>
          <w:p w14:paraId="72BD4925" w14:textId="77777777" w:rsidR="0059579D" w:rsidRDefault="00D002CF" w:rsidP="0059579D">
            <w:pPr>
              <w:rPr>
                <w:sz w:val="20"/>
                <w:szCs w:val="20"/>
              </w:rPr>
            </w:pPr>
            <w:r>
              <w:rPr>
                <w:sz w:val="20"/>
                <w:szCs w:val="20"/>
              </w:rPr>
              <w:t>Bổ sung trường vào bảng BOND_TRANSACTION trương PAID_IN_ADVANCE. Rà soát các công thức có liên quan đến Legal</w:t>
            </w:r>
            <w:r w:rsidR="0059579D">
              <w:rPr>
                <w:sz w:val="20"/>
                <w:szCs w:val="20"/>
              </w:rPr>
              <w:t xml:space="preserve">_status để đổi sang trường mới </w:t>
            </w:r>
          </w:p>
          <w:p w14:paraId="62ABF392" w14:textId="77777777" w:rsidR="00D002CF" w:rsidRDefault="0059579D" w:rsidP="0059579D">
            <w:pPr>
              <w:rPr>
                <w:sz w:val="20"/>
                <w:szCs w:val="20"/>
              </w:rPr>
            </w:pPr>
            <w:r w:rsidRPr="0059579D">
              <w:rPr>
                <w:color w:val="FF0000"/>
                <w:sz w:val="20"/>
                <w:szCs w:val="20"/>
              </w:rPr>
              <w:sym w:font="Wingdings" w:char="F0E0"/>
            </w:r>
            <w:r w:rsidRPr="0059579D">
              <w:rPr>
                <w:color w:val="FF0000"/>
                <w:sz w:val="20"/>
                <w:szCs w:val="20"/>
              </w:rPr>
              <w:t xml:space="preserve"> Chưa thực hiện &lt;Phase 3.4&gt;</w:t>
            </w:r>
          </w:p>
        </w:tc>
        <w:tc>
          <w:tcPr>
            <w:tcW w:w="1301" w:type="dxa"/>
            <w:vAlign w:val="center"/>
          </w:tcPr>
          <w:p w14:paraId="79AC0DDD" w14:textId="77777777" w:rsidR="00D002CF" w:rsidRDefault="00D002CF" w:rsidP="0059579D">
            <w:pPr>
              <w:rPr>
                <w:sz w:val="20"/>
                <w:szCs w:val="20"/>
              </w:rPr>
            </w:pPr>
          </w:p>
        </w:tc>
        <w:tc>
          <w:tcPr>
            <w:tcW w:w="1411" w:type="dxa"/>
            <w:vAlign w:val="center"/>
          </w:tcPr>
          <w:p w14:paraId="589CD1B8" w14:textId="77777777" w:rsidR="00D002CF" w:rsidRDefault="00D002CF" w:rsidP="0059579D">
            <w:pPr>
              <w:rPr>
                <w:sz w:val="20"/>
                <w:szCs w:val="20"/>
              </w:rPr>
            </w:pPr>
            <w:r>
              <w:rPr>
                <w:sz w:val="20"/>
                <w:szCs w:val="20"/>
              </w:rPr>
              <w:t>Pending</w:t>
            </w:r>
          </w:p>
        </w:tc>
        <w:tc>
          <w:tcPr>
            <w:tcW w:w="1477" w:type="dxa"/>
            <w:vAlign w:val="center"/>
          </w:tcPr>
          <w:p w14:paraId="13265231" w14:textId="77777777" w:rsidR="00D002CF" w:rsidRDefault="00D002CF" w:rsidP="0059579D">
            <w:pPr>
              <w:rPr>
                <w:sz w:val="20"/>
                <w:szCs w:val="20"/>
              </w:rPr>
            </w:pPr>
          </w:p>
        </w:tc>
      </w:tr>
      <w:tr w:rsidR="008E6511" w14:paraId="4E9BFDDA" w14:textId="77777777" w:rsidTr="0059579D">
        <w:trPr>
          <w:trHeight w:val="20"/>
        </w:trPr>
        <w:tc>
          <w:tcPr>
            <w:tcW w:w="1259" w:type="dxa"/>
            <w:vAlign w:val="center"/>
          </w:tcPr>
          <w:p w14:paraId="7036CD35" w14:textId="77777777" w:rsidR="008E6511" w:rsidRDefault="008E6511" w:rsidP="0059579D">
            <w:pPr>
              <w:rPr>
                <w:sz w:val="20"/>
                <w:szCs w:val="20"/>
              </w:rPr>
            </w:pPr>
            <w:r>
              <w:rPr>
                <w:sz w:val="20"/>
                <w:szCs w:val="20"/>
              </w:rPr>
              <w:t>A</w:t>
            </w:r>
          </w:p>
        </w:tc>
        <w:tc>
          <w:tcPr>
            <w:tcW w:w="1147" w:type="dxa"/>
            <w:vAlign w:val="center"/>
          </w:tcPr>
          <w:p w14:paraId="016B5FBF" w14:textId="77777777" w:rsidR="008E6511" w:rsidRDefault="008E6511" w:rsidP="0059579D">
            <w:pPr>
              <w:rPr>
                <w:sz w:val="20"/>
                <w:szCs w:val="20"/>
              </w:rPr>
            </w:pPr>
          </w:p>
        </w:tc>
        <w:tc>
          <w:tcPr>
            <w:tcW w:w="7795" w:type="dxa"/>
            <w:vAlign w:val="center"/>
          </w:tcPr>
          <w:p w14:paraId="0F44CEAC" w14:textId="77777777" w:rsidR="008E6511" w:rsidRDefault="008E6511" w:rsidP="0059579D">
            <w:pPr>
              <w:rPr>
                <w:sz w:val="20"/>
                <w:szCs w:val="20"/>
              </w:rPr>
            </w:pPr>
            <w:r>
              <w:rPr>
                <w:sz w:val="20"/>
                <w:szCs w:val="20"/>
              </w:rPr>
              <w:t>Bổ sung mô tả cho phần Gen Greeks delta = 1/-1 kèm code gen của IT</w:t>
            </w:r>
            <w:r w:rsidR="0059579D">
              <w:rPr>
                <w:sz w:val="20"/>
                <w:szCs w:val="20"/>
              </w:rPr>
              <w:t>&lt;Phase 3.3&gt;</w:t>
            </w:r>
          </w:p>
        </w:tc>
        <w:tc>
          <w:tcPr>
            <w:tcW w:w="1301" w:type="dxa"/>
            <w:vAlign w:val="center"/>
          </w:tcPr>
          <w:p w14:paraId="5DB95D5F" w14:textId="77777777" w:rsidR="008E6511" w:rsidRDefault="008E6511" w:rsidP="0059579D">
            <w:pPr>
              <w:rPr>
                <w:sz w:val="20"/>
                <w:szCs w:val="20"/>
              </w:rPr>
            </w:pPr>
          </w:p>
        </w:tc>
        <w:tc>
          <w:tcPr>
            <w:tcW w:w="1411" w:type="dxa"/>
            <w:vAlign w:val="center"/>
          </w:tcPr>
          <w:p w14:paraId="2B3FF665" w14:textId="77777777" w:rsidR="008E6511" w:rsidRDefault="008E6511" w:rsidP="0059579D">
            <w:pPr>
              <w:rPr>
                <w:sz w:val="20"/>
                <w:szCs w:val="20"/>
              </w:rPr>
            </w:pPr>
            <w:r>
              <w:rPr>
                <w:sz w:val="20"/>
                <w:szCs w:val="20"/>
              </w:rPr>
              <w:t>Done</w:t>
            </w:r>
          </w:p>
        </w:tc>
        <w:tc>
          <w:tcPr>
            <w:tcW w:w="1477" w:type="dxa"/>
            <w:vAlign w:val="center"/>
          </w:tcPr>
          <w:p w14:paraId="4FDC39A3" w14:textId="77777777" w:rsidR="008E6511" w:rsidRDefault="008E6511" w:rsidP="0059579D">
            <w:pPr>
              <w:rPr>
                <w:sz w:val="20"/>
                <w:szCs w:val="20"/>
              </w:rPr>
            </w:pPr>
            <w:r>
              <w:rPr>
                <w:sz w:val="20"/>
                <w:szCs w:val="20"/>
              </w:rPr>
              <w:t>28-aug-18</w:t>
            </w:r>
          </w:p>
        </w:tc>
      </w:tr>
      <w:tr w:rsidR="008E6511" w14:paraId="2C42CC9A" w14:textId="77777777" w:rsidTr="0059579D">
        <w:trPr>
          <w:trHeight w:val="20"/>
        </w:trPr>
        <w:tc>
          <w:tcPr>
            <w:tcW w:w="1259" w:type="dxa"/>
            <w:vAlign w:val="center"/>
          </w:tcPr>
          <w:p w14:paraId="516673A7" w14:textId="77777777" w:rsidR="008E6511" w:rsidRDefault="008E6511" w:rsidP="0059579D">
            <w:pPr>
              <w:rPr>
                <w:sz w:val="20"/>
                <w:szCs w:val="20"/>
              </w:rPr>
            </w:pPr>
            <w:r>
              <w:rPr>
                <w:sz w:val="20"/>
                <w:szCs w:val="20"/>
              </w:rPr>
              <w:t>A</w:t>
            </w:r>
          </w:p>
        </w:tc>
        <w:tc>
          <w:tcPr>
            <w:tcW w:w="1147" w:type="dxa"/>
            <w:vAlign w:val="center"/>
          </w:tcPr>
          <w:p w14:paraId="626FB73D" w14:textId="77777777" w:rsidR="008E6511" w:rsidRDefault="008E6511" w:rsidP="0059579D">
            <w:pPr>
              <w:rPr>
                <w:sz w:val="20"/>
                <w:szCs w:val="20"/>
              </w:rPr>
            </w:pPr>
          </w:p>
        </w:tc>
        <w:tc>
          <w:tcPr>
            <w:tcW w:w="7795" w:type="dxa"/>
            <w:vAlign w:val="center"/>
          </w:tcPr>
          <w:p w14:paraId="72D59CBD" w14:textId="77777777" w:rsidR="008E6511" w:rsidRDefault="008E6511" w:rsidP="0059579D">
            <w:pPr>
              <w:rPr>
                <w:sz w:val="20"/>
                <w:szCs w:val="20"/>
              </w:rPr>
            </w:pPr>
            <w:r>
              <w:rPr>
                <w:sz w:val="20"/>
                <w:szCs w:val="20"/>
              </w:rPr>
              <w:t>Bổ sung mô tả cho bảng KDNT_V2 và báo cáo Reconcile KP vs KDNT_V2</w:t>
            </w:r>
            <w:r w:rsidR="0059579D">
              <w:rPr>
                <w:sz w:val="20"/>
                <w:szCs w:val="20"/>
              </w:rPr>
              <w:t>&lt;Phase 3.2&gt;</w:t>
            </w:r>
          </w:p>
        </w:tc>
        <w:tc>
          <w:tcPr>
            <w:tcW w:w="1301" w:type="dxa"/>
            <w:vAlign w:val="center"/>
          </w:tcPr>
          <w:p w14:paraId="07EAE8FD" w14:textId="77777777" w:rsidR="008E6511" w:rsidRDefault="008E6511" w:rsidP="0059579D">
            <w:pPr>
              <w:rPr>
                <w:sz w:val="20"/>
                <w:szCs w:val="20"/>
              </w:rPr>
            </w:pPr>
          </w:p>
        </w:tc>
        <w:tc>
          <w:tcPr>
            <w:tcW w:w="1411" w:type="dxa"/>
            <w:vAlign w:val="center"/>
          </w:tcPr>
          <w:p w14:paraId="59F8DBCB" w14:textId="77777777" w:rsidR="008E6511" w:rsidRDefault="008E6511" w:rsidP="0059579D">
            <w:pPr>
              <w:rPr>
                <w:sz w:val="20"/>
                <w:szCs w:val="20"/>
              </w:rPr>
            </w:pPr>
            <w:r>
              <w:rPr>
                <w:sz w:val="20"/>
                <w:szCs w:val="20"/>
              </w:rPr>
              <w:t>Done</w:t>
            </w:r>
          </w:p>
        </w:tc>
        <w:tc>
          <w:tcPr>
            <w:tcW w:w="1477" w:type="dxa"/>
            <w:vAlign w:val="center"/>
          </w:tcPr>
          <w:p w14:paraId="3B14E931" w14:textId="77777777" w:rsidR="008E6511" w:rsidRDefault="008E6511" w:rsidP="0059579D">
            <w:pPr>
              <w:rPr>
                <w:sz w:val="20"/>
                <w:szCs w:val="20"/>
              </w:rPr>
            </w:pPr>
            <w:r>
              <w:rPr>
                <w:sz w:val="20"/>
                <w:szCs w:val="20"/>
              </w:rPr>
              <w:t>28-aug-18</w:t>
            </w:r>
          </w:p>
        </w:tc>
      </w:tr>
      <w:tr w:rsidR="006B5D33" w14:paraId="6773E129" w14:textId="77777777" w:rsidTr="0059579D">
        <w:trPr>
          <w:trHeight w:val="20"/>
        </w:trPr>
        <w:tc>
          <w:tcPr>
            <w:tcW w:w="1259" w:type="dxa"/>
            <w:vAlign w:val="center"/>
          </w:tcPr>
          <w:p w14:paraId="19AFF495" w14:textId="77777777" w:rsidR="006B5D33" w:rsidRDefault="006B5D33" w:rsidP="0059579D">
            <w:pPr>
              <w:rPr>
                <w:sz w:val="20"/>
                <w:szCs w:val="20"/>
              </w:rPr>
            </w:pPr>
            <w:r>
              <w:rPr>
                <w:sz w:val="20"/>
                <w:szCs w:val="20"/>
              </w:rPr>
              <w:t>A</w:t>
            </w:r>
          </w:p>
        </w:tc>
        <w:tc>
          <w:tcPr>
            <w:tcW w:w="1147" w:type="dxa"/>
            <w:vAlign w:val="center"/>
          </w:tcPr>
          <w:p w14:paraId="0E46BA4B" w14:textId="77777777" w:rsidR="006B5D33" w:rsidRDefault="006B5D33" w:rsidP="0059579D">
            <w:pPr>
              <w:rPr>
                <w:sz w:val="20"/>
                <w:szCs w:val="20"/>
              </w:rPr>
            </w:pPr>
          </w:p>
        </w:tc>
        <w:tc>
          <w:tcPr>
            <w:tcW w:w="7795" w:type="dxa"/>
            <w:vAlign w:val="center"/>
          </w:tcPr>
          <w:p w14:paraId="4A6591A2" w14:textId="77777777" w:rsidR="006B5D33" w:rsidRDefault="0043258C" w:rsidP="0059579D">
            <w:pPr>
              <w:rPr>
                <w:sz w:val="20"/>
                <w:szCs w:val="20"/>
              </w:rPr>
            </w:pPr>
            <w:r>
              <w:rPr>
                <w:sz w:val="20"/>
                <w:szCs w:val="20"/>
              </w:rPr>
              <w:t>Bổ sung các yêu cầu Phase 3.2</w:t>
            </w:r>
          </w:p>
        </w:tc>
        <w:tc>
          <w:tcPr>
            <w:tcW w:w="1301" w:type="dxa"/>
            <w:vAlign w:val="center"/>
          </w:tcPr>
          <w:p w14:paraId="3590CB25" w14:textId="77777777" w:rsidR="006B5D33" w:rsidRDefault="0043258C" w:rsidP="0059579D">
            <w:pPr>
              <w:rPr>
                <w:sz w:val="20"/>
                <w:szCs w:val="20"/>
              </w:rPr>
            </w:pPr>
            <w:r>
              <w:rPr>
                <w:sz w:val="20"/>
                <w:szCs w:val="20"/>
              </w:rPr>
              <w:t>Pending List</w:t>
            </w:r>
          </w:p>
        </w:tc>
        <w:tc>
          <w:tcPr>
            <w:tcW w:w="1411" w:type="dxa"/>
            <w:vAlign w:val="center"/>
          </w:tcPr>
          <w:p w14:paraId="0ECE155F" w14:textId="77777777" w:rsidR="006B5D33" w:rsidRDefault="0043258C" w:rsidP="0059579D">
            <w:pPr>
              <w:rPr>
                <w:sz w:val="20"/>
                <w:szCs w:val="20"/>
              </w:rPr>
            </w:pPr>
            <w:r>
              <w:rPr>
                <w:sz w:val="20"/>
                <w:szCs w:val="20"/>
              </w:rPr>
              <w:t>Done</w:t>
            </w:r>
          </w:p>
        </w:tc>
        <w:tc>
          <w:tcPr>
            <w:tcW w:w="1477" w:type="dxa"/>
            <w:vAlign w:val="center"/>
          </w:tcPr>
          <w:p w14:paraId="1316A991" w14:textId="77777777" w:rsidR="006B5D33" w:rsidRDefault="0043258C" w:rsidP="0059579D">
            <w:pPr>
              <w:rPr>
                <w:sz w:val="20"/>
                <w:szCs w:val="20"/>
              </w:rPr>
            </w:pPr>
            <w:r>
              <w:rPr>
                <w:sz w:val="20"/>
                <w:szCs w:val="20"/>
              </w:rPr>
              <w:t>28-aug-18</w:t>
            </w:r>
          </w:p>
        </w:tc>
      </w:tr>
    </w:tbl>
    <w:p w14:paraId="6391D8A7" w14:textId="77777777" w:rsidR="00444C82" w:rsidRPr="00D025ED" w:rsidRDefault="00444C82" w:rsidP="00622000">
      <w:pPr>
        <w:rPr>
          <w:sz w:val="20"/>
          <w:szCs w:val="20"/>
        </w:rPr>
      </w:pPr>
    </w:p>
    <w:sectPr w:rsidR="00444C82" w:rsidRPr="00D025ED" w:rsidSect="00755236">
      <w:headerReference w:type="default" r:id="rId24"/>
      <w:footerReference w:type="default" r:id="rId25"/>
      <w:headerReference w:type="first" r:id="rId26"/>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Thao Vu Thi (QLRR-TTTK)" w:date="2019-11-04T10:22:00Z" w:initials="TVT(">
    <w:p w14:paraId="690C1BAD" w14:textId="571EEC56" w:rsidR="009B504F" w:rsidRDefault="009B504F">
      <w:pPr>
        <w:pStyle w:val="CommentText"/>
      </w:pPr>
      <w:r>
        <w:rPr>
          <w:rStyle w:val="CommentReference"/>
        </w:rPr>
        <w:annotationRef/>
      </w:r>
      <w:r>
        <w:t>Đã mô tả bảng này ở Table 9</w:t>
      </w:r>
    </w:p>
  </w:comment>
  <w:comment w:id="47" w:author="Le Que Anh (QLRR-TT BASEL II)" w:date="2017-10-05T08:45:00Z" w:initials="LQA(BI">
    <w:p w14:paraId="70AD624C" w14:textId="77777777" w:rsidR="009B504F" w:rsidRDefault="009B504F">
      <w:pPr>
        <w:pStyle w:val="CommentText"/>
      </w:pPr>
      <w:r>
        <w:rPr>
          <w:rStyle w:val="CommentReference"/>
        </w:rPr>
        <w:annotationRef/>
      </w:r>
      <w:r>
        <w:t>Hiện giá Fixing và Revaluation giống nhau)</w:t>
      </w:r>
    </w:p>
  </w:comment>
  <w:comment w:id="50" w:author="Phuong Le Thi Minh (QLRR-GD.GSRRTT)" w:date="2020-02-19T14:55:00Z" w:initials="PLTM(">
    <w:p w14:paraId="0EEDF395" w14:textId="1101E3C2" w:rsidR="009B504F" w:rsidRDefault="009B504F">
      <w:pPr>
        <w:pStyle w:val="CommentText"/>
      </w:pPr>
      <w:r>
        <w:rPr>
          <w:rStyle w:val="CommentReference"/>
        </w:rPr>
        <w:annotationRef/>
      </w:r>
      <w:r>
        <w:t xml:space="preserve">Bổ sung, giải thích về việc sử dụng số liệu sensitivity từ bảng BondsRT thay vì lấy từ Financial report chạy cuối ngày, nhưng kết quả vẫn tương đồng. Không lo khác biệt số liệu. </w:t>
      </w:r>
    </w:p>
  </w:comment>
  <w:comment w:id="59" w:author="Phuong Le Thi Minh (QLRR-GD.GSRRTT)" w:date="2020-02-19T15:05:00Z" w:initials="PLTM(">
    <w:p w14:paraId="79C9618C" w14:textId="4E626FBD" w:rsidR="009B504F" w:rsidRDefault="009B504F">
      <w:pPr>
        <w:pStyle w:val="CommentText"/>
      </w:pPr>
      <w:r>
        <w:rPr>
          <w:rStyle w:val="CommentReference"/>
        </w:rPr>
        <w:annotationRef/>
      </w:r>
      <w:r>
        <w:t>Bổ sung thêm tài liệu tham chiếu</w:t>
      </w:r>
    </w:p>
  </w:comment>
  <w:comment w:id="63" w:author="Phuong Le Thi Minh (QLRR-GD.GSRRTT)" w:date="2020-02-19T15:25:00Z" w:initials="PLTM(">
    <w:p w14:paraId="71FD4C3A" w14:textId="69BD42FC" w:rsidR="009B504F" w:rsidRDefault="009B504F">
      <w:pPr>
        <w:pStyle w:val="CommentText"/>
      </w:pPr>
      <w:r>
        <w:rPr>
          <w:rStyle w:val="CommentReference"/>
        </w:rPr>
        <w:annotationRef/>
      </w:r>
      <w:r>
        <w:t>Ban đầu viết ở đây là 2 năm, nhưng công thức tính bên dưới là 1 năm. Check số liệu datamart cũng thấy dưới 1 năm nên đã sửa lại.</w:t>
      </w:r>
    </w:p>
    <w:p w14:paraId="1CBFA540" w14:textId="3DBF7689" w:rsidR="009B504F" w:rsidRDefault="009B504F">
      <w:pPr>
        <w:pStyle w:val="CommentText"/>
      </w:pPr>
      <w:r>
        <w:t>Ngoài ra, bản cũ có thêm một dòng Lưu ý ở bên dưới là “Bảng chỉ lấy deal outstanding”. Câu này ko còn đúng sau khi đã có update phase 2.2.2 như note ở đây nên MP đã xóa bỏ dòng lưu ý này đi.</w:t>
      </w:r>
    </w:p>
    <w:p w14:paraId="753347B3" w14:textId="77777777" w:rsidR="00C64D2E" w:rsidRDefault="00C64D2E">
      <w:pPr>
        <w:pStyle w:val="CommentText"/>
      </w:pPr>
    </w:p>
  </w:comment>
  <w:comment w:id="62" w:author="Thao Vu Thi (QLRR-GSRRTT)" w:date="2020-12-29T16:44:00Z" w:initials="TVT(">
    <w:p w14:paraId="2AF7BA86" w14:textId="681FE76C" w:rsidR="00C64D2E" w:rsidRDefault="00C64D2E">
      <w:pPr>
        <w:pStyle w:val="CommentText"/>
      </w:pPr>
      <w:r>
        <w:rPr>
          <w:rStyle w:val="CommentReference"/>
        </w:rPr>
        <w:annotationRef/>
      </w:r>
      <w:r>
        <w:t>Đoạn này em sửa lại là 2 năm nhé, datamart và công thức đều ra 2 năm, không phải 1 năm nhé chị MP.</w:t>
      </w:r>
    </w:p>
    <w:p w14:paraId="2AFE1365" w14:textId="505B8946" w:rsidR="00C64D2E" w:rsidRDefault="00C64D2E">
      <w:pPr>
        <w:pStyle w:val="CommentText"/>
      </w:pPr>
      <w:r>
        <w:t>Trong phase 5.2, em sẽ đề xuất bỏ luôn các deal xuất hiện trong 1 năm hay 2 năm, chỉ cần giữ deal Outstanding thôi</w:t>
      </w:r>
    </w:p>
  </w:comment>
  <w:comment w:id="67" w:author="Phuong Vu Ha (QLRR-GDQL.RRTT&amp;TK)" w:date="2020-03-22T22:27:00Z" w:initials="PVH(">
    <w:p w14:paraId="128C8904" w14:textId="42320C9B" w:rsidR="009B504F" w:rsidRDefault="009B504F">
      <w:pPr>
        <w:pStyle w:val="CommentText"/>
      </w:pPr>
      <w:r>
        <w:rPr>
          <w:rStyle w:val="CommentReference"/>
        </w:rPr>
        <w:annotationRef/>
      </w:r>
      <w:r>
        <w:t>Trong tài liệu Phase ghi là lấy trong 2 năm gần đây (cho Bond, FRA, IRSCCS)</w:t>
      </w:r>
    </w:p>
    <w:p w14:paraId="0AED2F48" w14:textId="54718ECE" w:rsidR="009B504F" w:rsidRDefault="009B504F">
      <w:pPr>
        <w:pStyle w:val="CommentText"/>
      </w:pPr>
      <w:r>
        <w:t>Trong URD tổng quan thì đều ghi trong 2 năm gần đây, nhưng công thức lại chỉ có &lt;=1 (1 năm gần đây) == &gt; Sửa lại hết thành 2 năm cho đồng bộ</w:t>
      </w:r>
    </w:p>
  </w:comment>
  <w:comment w:id="66" w:author="Phuong Le Thi Minh (QLRR-GD.GSRRTT)" w:date="2020-02-19T15:43:00Z" w:initials="PLTM(">
    <w:p w14:paraId="5A181B7A" w14:textId="37CECA9B" w:rsidR="009B504F" w:rsidRDefault="009B504F">
      <w:pPr>
        <w:pStyle w:val="CommentText"/>
      </w:pPr>
      <w:r>
        <w:rPr>
          <w:rStyle w:val="CommentReference"/>
        </w:rPr>
        <w:annotationRef/>
      </w:r>
      <w:r>
        <w:t>Bổ sung đồng bộ với bảng Swap transaction. Check datamart thực tế thì thấy đúng là có deal đã mat trong vòng 1 năm</w:t>
      </w:r>
    </w:p>
  </w:comment>
  <w:comment w:id="74" w:author="Hoang Do Huy (CN–DLL PTBC&amp;BI)" w:date="2017-10-02T09:57:00Z" w:initials="HDH(">
    <w:p w14:paraId="46A0DF77" w14:textId="77777777" w:rsidR="009B504F" w:rsidRDefault="009B504F" w:rsidP="00744AA4">
      <w:pPr>
        <w:pStyle w:val="CommentText"/>
      </w:pPr>
      <w:r>
        <w:rPr>
          <w:rStyle w:val="CommentReference"/>
        </w:rPr>
        <w:annotationRef/>
      </w:r>
      <w:r>
        <w:t>Update 2.1:</w:t>
      </w:r>
    </w:p>
  </w:comment>
  <w:comment w:id="75" w:author="Hoang Do Huy (CN–DLL PTBC&amp;BI)" w:date="2017-10-02T09:57:00Z" w:initials="HDH(">
    <w:p w14:paraId="24A9BAC3" w14:textId="77777777" w:rsidR="009B504F" w:rsidRDefault="009B504F" w:rsidP="00744AA4">
      <w:pPr>
        <w:pStyle w:val="CommentText"/>
      </w:pPr>
      <w:r>
        <w:rPr>
          <w:rStyle w:val="CommentReference"/>
        </w:rPr>
        <w:annotationRef/>
      </w:r>
      <w:r>
        <w:t>Update 2.1:</w:t>
      </w:r>
    </w:p>
  </w:comment>
  <w:comment w:id="78" w:author="Hoang Do Huy (CN–DLL PTBC&amp;BI)" w:date="2018-07-25T09:53:00Z" w:initials="HDH(">
    <w:p w14:paraId="1E6E9F36" w14:textId="77777777" w:rsidR="009B504F" w:rsidRDefault="009B504F" w:rsidP="006E4A99">
      <w:pPr>
        <w:pStyle w:val="CommentText"/>
      </w:pPr>
      <w:r>
        <w:rPr>
          <w:rStyle w:val="CommentReference"/>
        </w:rPr>
        <w:annotationRef/>
      </w:r>
      <w:r>
        <w:t>Update 2.1:</w:t>
      </w:r>
    </w:p>
  </w:comment>
  <w:comment w:id="109" w:author="Phuong Le Thi Minh (QLRR-GD.GSRRTT)" w:date="2020-02-19T15:58:00Z" w:initials="PLTM(">
    <w:p w14:paraId="628C3782" w14:textId="1F1EF32C" w:rsidR="009B504F" w:rsidRDefault="009B504F">
      <w:pPr>
        <w:pStyle w:val="CommentText"/>
      </w:pPr>
      <w:r>
        <w:rPr>
          <w:rStyle w:val="CommentReference"/>
        </w:rPr>
        <w:annotationRef/>
      </w:r>
      <w:r>
        <w:t>Note giải thích</w:t>
      </w:r>
    </w:p>
  </w:comment>
  <w:comment w:id="117" w:author="Hoang Do Huy (CN–DLL PTBC&amp;BI)" w:date="2017-09-29T13:49:00Z" w:initials="HDH(">
    <w:p w14:paraId="14DEA254" w14:textId="77777777" w:rsidR="009B504F" w:rsidRDefault="009B504F" w:rsidP="00EF2881">
      <w:pPr>
        <w:pStyle w:val="CommentText"/>
      </w:pPr>
      <w:r>
        <w:rPr>
          <w:rStyle w:val="CommentReference"/>
        </w:rPr>
        <w:annotationRef/>
      </w:r>
      <w:r>
        <w:t>Update 2.1</w:t>
      </w:r>
    </w:p>
  </w:comment>
  <w:comment w:id="120" w:author="Hoang Do Huy (CN–DLL PTBC&amp;BI)" w:date="2017-09-29T13:48:00Z" w:initials="HDH(">
    <w:p w14:paraId="3C061D79" w14:textId="77777777" w:rsidR="009B504F" w:rsidRDefault="009B504F" w:rsidP="00EF2881">
      <w:pPr>
        <w:pStyle w:val="CommentText"/>
      </w:pPr>
      <w:r>
        <w:rPr>
          <w:rStyle w:val="CommentReference"/>
        </w:rPr>
        <w:annotationRef/>
      </w:r>
      <w:r>
        <w:t>Update 2.1</w:t>
      </w:r>
    </w:p>
  </w:comment>
  <w:comment w:id="123" w:author="Hoang Do Huy (CN–DLL PTBC&amp;BI)" w:date="2017-09-29T13:48:00Z" w:initials="HDH(">
    <w:p w14:paraId="51A58432" w14:textId="77777777" w:rsidR="009B504F" w:rsidRDefault="009B504F" w:rsidP="00EF2881">
      <w:pPr>
        <w:pStyle w:val="CommentText"/>
      </w:pPr>
      <w:r>
        <w:rPr>
          <w:rStyle w:val="CommentReference"/>
        </w:rPr>
        <w:annotationRef/>
      </w:r>
      <w:r>
        <w:t>Update 2.1</w:t>
      </w:r>
    </w:p>
  </w:comment>
  <w:comment w:id="129" w:author="Hoang Do Huy (CN–DLL PTBC&amp;BI)" w:date="2018-01-08T15:41:00Z" w:initials="HDH(">
    <w:p w14:paraId="55CD58D1" w14:textId="77777777" w:rsidR="009B504F" w:rsidRDefault="009B504F">
      <w:pPr>
        <w:pStyle w:val="CommentText"/>
      </w:pPr>
      <w:r>
        <w:rPr>
          <w:rStyle w:val="CommentReference"/>
        </w:rPr>
        <w:annotationRef/>
      </w:r>
      <w:r>
        <w:t>Bổ sung nội dung chi tiết</w:t>
      </w:r>
    </w:p>
  </w:comment>
  <w:comment w:id="142" w:author="Hoang Do Huy (CN–DLL PTBC&amp;BI)" w:date="2017-09-28T09:26:00Z" w:initials="HDH(">
    <w:p w14:paraId="41D51DEC" w14:textId="77777777" w:rsidR="009B504F" w:rsidRDefault="009B504F" w:rsidP="00EF2881">
      <w:pPr>
        <w:pStyle w:val="CommentText"/>
      </w:pPr>
      <w:r>
        <w:rPr>
          <w:rStyle w:val="CommentReference"/>
        </w:rPr>
        <w:annotationRef/>
      </w:r>
      <w:r>
        <w:t>Update 2.1</w:t>
      </w:r>
    </w:p>
  </w:comment>
  <w:comment w:id="149" w:author="Hoang Do Huy (CN–DLL PTBC&amp;BI)" w:date="2017-09-28T09:47:00Z" w:initials="HDH(">
    <w:p w14:paraId="27E9B1F7" w14:textId="77777777" w:rsidR="009B504F" w:rsidRDefault="009B504F" w:rsidP="00991226">
      <w:pPr>
        <w:pStyle w:val="CommentText"/>
      </w:pPr>
      <w:r>
        <w:rPr>
          <w:rStyle w:val="CommentReference"/>
        </w:rPr>
        <w:annotationRef/>
      </w:r>
      <w:r>
        <w:t>Update 2.1</w:t>
      </w:r>
    </w:p>
  </w:comment>
  <w:comment w:id="150" w:author="Hoang Do Huy (CN–DLL PTBC&amp;BI)" w:date="2017-09-28T10:31:00Z" w:initials="HDH(">
    <w:p w14:paraId="4B5D124B" w14:textId="77777777" w:rsidR="009B504F" w:rsidRDefault="009B504F" w:rsidP="00991226">
      <w:pPr>
        <w:pStyle w:val="CommentText"/>
      </w:pPr>
      <w:r>
        <w:rPr>
          <w:rStyle w:val="CommentReference"/>
        </w:rPr>
        <w:annotationRef/>
      </w:r>
      <w:r>
        <w:t>Check lại trường này trên FNRP</w:t>
      </w:r>
    </w:p>
  </w:comment>
  <w:comment w:id="169" w:author="Hoang Do Huy (CN–DLL PTBC&amp;BI)" w:date="2017-10-02T10:38:00Z" w:initials="HDH(">
    <w:p w14:paraId="4C939E9D" w14:textId="77777777" w:rsidR="009B504F" w:rsidRDefault="009B504F">
      <w:pPr>
        <w:pStyle w:val="CommentText"/>
      </w:pPr>
      <w:r>
        <w:rPr>
          <w:rStyle w:val="CommentReference"/>
        </w:rPr>
        <w:annotationRef/>
      </w:r>
      <w:r>
        <w:t>Update 2.1: Bổ sung thêm trường này để cập nhật ngày begin end khi có thay đổi.</w:t>
      </w:r>
    </w:p>
  </w:comment>
  <w:comment w:id="212" w:author="Hoang Do Huy (CN–DLL PTBC&amp;BI)" w:date="2017-09-28T11:18:00Z" w:initials="HDH(">
    <w:p w14:paraId="5638BEEE" w14:textId="77777777" w:rsidR="009B504F" w:rsidRDefault="009B504F" w:rsidP="00E97C52">
      <w:pPr>
        <w:pStyle w:val="CommentText"/>
      </w:pPr>
      <w:r>
        <w:rPr>
          <w:rStyle w:val="CommentReference"/>
        </w:rPr>
        <w:annotationRef/>
      </w:r>
      <w:r>
        <w:t>Review lại phần này -&gt; Đã review</w:t>
      </w:r>
    </w:p>
  </w:comment>
  <w:comment w:id="213" w:author="Hoang Do Huy (CN–DLL PTBC&amp;BI)" w:date="2017-09-28T11:18:00Z" w:initials="HDH(">
    <w:p w14:paraId="5A019EC1" w14:textId="77777777" w:rsidR="009B504F" w:rsidRDefault="009B504F" w:rsidP="00E97C52">
      <w:pPr>
        <w:pStyle w:val="CommentText"/>
      </w:pPr>
      <w:r>
        <w:rPr>
          <w:rStyle w:val="CommentReference"/>
        </w:rPr>
        <w:annotationRef/>
      </w:r>
      <w:r>
        <w:t>Review lại phần này -&gt; Đã review</w:t>
      </w:r>
    </w:p>
  </w:comment>
  <w:comment w:id="214" w:author="Phuong Le Thi Minh (QLRR-GD.GSRRTT)" w:date="2020-02-19T16:54:00Z" w:initials="PLTM(">
    <w:p w14:paraId="5E6A132A" w14:textId="3EEBECBB" w:rsidR="009B504F" w:rsidRDefault="009B504F">
      <w:pPr>
        <w:pStyle w:val="CommentText"/>
      </w:pPr>
      <w:r>
        <w:rPr>
          <w:rStyle w:val="CommentReference"/>
        </w:rPr>
        <w:annotationRef/>
      </w:r>
      <w:r>
        <w:t>Nhờ Thảo update lại đúng tên bộ giá giữ lại và bỏ đi</w:t>
      </w:r>
    </w:p>
  </w:comment>
  <w:comment w:id="237" w:author="Hoang Do Huy (CN–DLL PTBC&amp;BI)" w:date="2017-09-28T11:49:00Z" w:initials="HDH(">
    <w:p w14:paraId="0B343A58" w14:textId="77777777" w:rsidR="009B504F" w:rsidRDefault="009B504F">
      <w:pPr>
        <w:pStyle w:val="CommentText"/>
      </w:pPr>
      <w:r>
        <w:rPr>
          <w:rStyle w:val="CommentReference"/>
        </w:rPr>
        <w:annotationRef/>
      </w:r>
      <w:r>
        <w:t>Update 2.1</w:t>
      </w:r>
    </w:p>
  </w:comment>
  <w:comment w:id="243" w:author="Hoang Do Huy (CN–DLL PTBC&amp;BI)" w:date="2017-09-28T13:57:00Z" w:initials="HDH(">
    <w:p w14:paraId="6DAEE87B" w14:textId="77777777" w:rsidR="009B504F" w:rsidRDefault="009B504F">
      <w:pPr>
        <w:pStyle w:val="CommentText"/>
      </w:pPr>
      <w:r>
        <w:rPr>
          <w:rStyle w:val="CommentReference"/>
        </w:rPr>
        <w:annotationRef/>
      </w:r>
      <w:r>
        <w:t>Update 2.1</w:t>
      </w:r>
    </w:p>
  </w:comment>
  <w:comment w:id="278" w:author="Hoang Do Huy (CN–DLL PTBC&amp;BI)" w:date="2018-01-12T11:28:00Z" w:initials="HDH(">
    <w:p w14:paraId="6A199E75" w14:textId="77777777" w:rsidR="009B504F" w:rsidRDefault="009B504F">
      <w:pPr>
        <w:pStyle w:val="CommentText"/>
      </w:pPr>
      <w:r>
        <w:rPr>
          <w:rStyle w:val="CommentReference"/>
        </w:rPr>
        <w:annotationRef/>
      </w:r>
      <w:r>
        <w:t>12.01.2018 Update bổ sung mô tả cho CF option</w:t>
      </w:r>
    </w:p>
  </w:comment>
  <w:comment w:id="279" w:author="Hoang Do Huy (CN–DLL PTBC&amp;BI)" w:date="2017-09-28T14:04:00Z" w:initials="HDH(">
    <w:p w14:paraId="73E0DE5E" w14:textId="77777777" w:rsidR="009B504F" w:rsidRDefault="009B504F">
      <w:pPr>
        <w:pStyle w:val="CommentText"/>
      </w:pPr>
      <w:r>
        <w:rPr>
          <w:rStyle w:val="CommentReference"/>
        </w:rPr>
        <w:annotationRef/>
      </w:r>
      <w:r>
        <w:t>Update 2.1</w:t>
      </w:r>
    </w:p>
  </w:comment>
  <w:comment w:id="286" w:author="Le Que Anh (QLRR-TT BASEL II)" w:date="2018-02-27T16:19:00Z" w:initials="LQA(BI">
    <w:p w14:paraId="14BFC39F" w14:textId="77777777" w:rsidR="009B504F" w:rsidRDefault="009B504F">
      <w:pPr>
        <w:pStyle w:val="CommentText"/>
      </w:pPr>
      <w:r>
        <w:rPr>
          <w:rStyle w:val="CommentReference"/>
        </w:rPr>
        <w:annotationRef/>
      </w:r>
      <w:r>
        <w:t>Hoàng update lại bảng này có thêm tham số one off balance sheet</w:t>
      </w:r>
    </w:p>
  </w:comment>
  <w:comment w:id="291" w:author="Hoang Do Huy (CN–DLL PTBC&amp;BI)" w:date="2017-10-02T15:34:00Z" w:initials="HDH(">
    <w:p w14:paraId="1BC06DD3" w14:textId="77777777" w:rsidR="009B504F" w:rsidRPr="004F70CB" w:rsidRDefault="009B504F">
      <w:pPr>
        <w:pStyle w:val="CommentText"/>
        <w:rPr>
          <w:lang w:val="vi-VN"/>
        </w:rPr>
      </w:pPr>
      <w:r>
        <w:rPr>
          <w:rStyle w:val="CommentReference"/>
        </w:rPr>
        <w:annotationRef/>
      </w:r>
      <w:r>
        <w:rPr>
          <w:lang w:val="vi-VN"/>
        </w:rPr>
        <w:t>Update 2.1</w:t>
      </w:r>
    </w:p>
  </w:comment>
  <w:comment w:id="292" w:author="Hoang Do Huy (CN–DLL PTBC&amp;BI)" w:date="2017-09-28T14:15:00Z" w:initials="HDH(">
    <w:p w14:paraId="404200EF" w14:textId="77777777" w:rsidR="009B504F" w:rsidRDefault="009B504F">
      <w:pPr>
        <w:pStyle w:val="CommentText"/>
      </w:pPr>
      <w:r>
        <w:rPr>
          <w:rStyle w:val="CommentReference"/>
        </w:rPr>
        <w:annotationRef/>
      </w:r>
      <w:r>
        <w:t>Update 2.1</w:t>
      </w:r>
    </w:p>
  </w:comment>
  <w:comment w:id="295" w:author="Hoang Do Huy (CN–DLL PTBC&amp;BI)" w:date="2017-09-28T14:18:00Z" w:initials="HDH(">
    <w:p w14:paraId="3F2A9D07" w14:textId="77777777" w:rsidR="009B504F" w:rsidRDefault="009B504F">
      <w:pPr>
        <w:pStyle w:val="CommentText"/>
      </w:pPr>
      <w:r>
        <w:rPr>
          <w:rStyle w:val="CommentReference"/>
        </w:rPr>
        <w:annotationRef/>
      </w:r>
      <w:r>
        <w:t>Update 2.1</w:t>
      </w:r>
    </w:p>
  </w:comment>
  <w:comment w:id="299" w:author="Le Que Anh (QLRR-TT BASEL II)" w:date="2017-10-08T15:18:00Z" w:initials="LQA(BI">
    <w:p w14:paraId="60D6E4F7" w14:textId="77777777" w:rsidR="009B504F" w:rsidRDefault="009B504F">
      <w:pPr>
        <w:pStyle w:val="CommentText"/>
      </w:pPr>
      <w:r>
        <w:rPr>
          <w:rStyle w:val="CommentReference"/>
        </w:rPr>
        <w:annotationRef/>
      </w:r>
      <w:r>
        <w:t>Check lại amortization hay amortization method)</w:t>
      </w:r>
    </w:p>
  </w:comment>
  <w:comment w:id="302" w:author="Phuong Le Thi Minh (QLRR-GD.GSRRTT)" w:date="2020-02-20T17:57:00Z" w:initials="PLTM(">
    <w:p w14:paraId="3FA7FB6B" w14:textId="07FC7284" w:rsidR="009B504F" w:rsidRDefault="009B504F">
      <w:pPr>
        <w:pStyle w:val="CommentText"/>
      </w:pPr>
      <w:r>
        <w:rPr>
          <w:rStyle w:val="CommentReference"/>
        </w:rPr>
        <w:annotationRef/>
      </w:r>
      <w:r>
        <w:t>Check lại điêm này, vì được hiểu là chỉ có Bond, Paper mới lấy từ các bảng Schedule, theo đó sẽ luôn dương. Còn các sản phẩm khác lên từ bảng IR notional bond (từ Transaction) thì vẫn có dấu +/- do deal thực tế.</w:t>
      </w:r>
    </w:p>
  </w:comment>
  <w:comment w:id="303" w:author="Phuong Le Thi Minh (QLRR-GD.GSRRTT)" w:date="2020-02-20T18:00:00Z" w:initials="PLTM(">
    <w:p w14:paraId="37FECE5A" w14:textId="50983770" w:rsidR="009B504F" w:rsidRDefault="009B504F">
      <w:pPr>
        <w:pStyle w:val="CommentText"/>
      </w:pPr>
      <w:r>
        <w:rPr>
          <w:rStyle w:val="CommentReference"/>
        </w:rPr>
        <w:annotationRef/>
      </w:r>
      <w:r>
        <w:t>Trong sơ đồ workflow ko có bảng này nhỉ?</w:t>
      </w:r>
    </w:p>
  </w:comment>
  <w:comment w:id="323" w:author="Phuong Vu Ha (QLRR-GDQL.RRTT&amp;TK)" w:date="2021-11-12T15:31:00Z" w:initials="PVH(">
    <w:p w14:paraId="26168109" w14:textId="4DDB0B55" w:rsidR="00966F88" w:rsidRDefault="00966F88">
      <w:pPr>
        <w:pStyle w:val="CommentText"/>
      </w:pPr>
      <w:r>
        <w:rPr>
          <w:rStyle w:val="CommentReference"/>
        </w:rPr>
        <w:annotationRef/>
      </w:r>
      <w:r>
        <w:t>Cần phải check lại</w:t>
      </w:r>
    </w:p>
    <w:p w14:paraId="674E9677" w14:textId="2B082663" w:rsidR="00966F88" w:rsidRDefault="00966F88">
      <w:pPr>
        <w:pStyle w:val="CommentText"/>
      </w:pPr>
    </w:p>
    <w:p w14:paraId="72B56D8B" w14:textId="2EE2C91A" w:rsidR="00966F88" w:rsidRDefault="00966F88">
      <w:pPr>
        <w:pStyle w:val="CommentText"/>
      </w:pPr>
      <w:r>
        <w:t>Với báo cáo SBV: đúng như thế này</w:t>
      </w:r>
    </w:p>
    <w:p w14:paraId="4D49AD81" w14:textId="160BDE20" w:rsidR="00966F88" w:rsidRDefault="00966F88">
      <w:pPr>
        <w:pStyle w:val="CommentText"/>
      </w:pPr>
      <w:r>
        <w:t>Với báo cáo MSB: đã customize lại 1 bộ RWS nội bộ riêng. Nhưng hiện chưa thấy update ở tài liệu nào</w:t>
      </w:r>
    </w:p>
  </w:comment>
  <w:comment w:id="340" w:author="Le Que Anh (QLRR-TT BASEL II)" w:date="2017-10-30T09:10:00Z" w:initials="LQA(BI">
    <w:p w14:paraId="2F1AC640" w14:textId="77777777" w:rsidR="009B504F" w:rsidRPr="006C2A71" w:rsidRDefault="009B504F" w:rsidP="006C2A71">
      <w:pPr>
        <w:pStyle w:val="CommentText"/>
      </w:pPr>
      <w:r>
        <w:rPr>
          <w:rStyle w:val="CommentReference"/>
        </w:rPr>
        <w:annotationRef/>
      </w:r>
      <w:r w:rsidRPr="006C2A71">
        <w:t>Delta Capital ở bảng này cần thêm dấu giá trị tuyệt đối, có thể sửa trong phase 2.2</w:t>
      </w:r>
    </w:p>
    <w:p w14:paraId="31345C05" w14:textId="77777777" w:rsidR="009B504F" w:rsidRDefault="009B504F">
      <w:pPr>
        <w:pStyle w:val="CommentText"/>
      </w:pPr>
      <w:r w:rsidRPr="006C2A71">
        <w:t>Giá trị Underlying_Value ở đây, trong phase 2.2 (hoặc sau này) cần chuyển USDJPY và JPYUSD thành 1 cặp duy nhất</w:t>
      </w:r>
    </w:p>
  </w:comment>
  <w:comment w:id="354" w:author="Hoang Do Huy (CN–DLL PTBC&amp;BI)" w:date="2018-04-10T15:35:00Z" w:initials="HDH(">
    <w:p w14:paraId="40BAEC54" w14:textId="77777777" w:rsidR="009B504F" w:rsidRDefault="009B504F" w:rsidP="004774FF">
      <w:pPr>
        <w:rPr>
          <w:color w:val="FF0000"/>
          <w:sz w:val="20"/>
          <w:szCs w:val="20"/>
        </w:rPr>
      </w:pPr>
      <w:r>
        <w:rPr>
          <w:rStyle w:val="CommentReference"/>
        </w:rPr>
        <w:annotationRef/>
      </w:r>
    </w:p>
    <w:p w14:paraId="5E093B6A" w14:textId="77777777" w:rsidR="009B504F" w:rsidRDefault="009B504F" w:rsidP="004774FF">
      <w:pPr>
        <w:rPr>
          <w:rFonts w:ascii="Monospaced" w:eastAsiaTheme="minorHAnsi" w:hAnsi="Monospaced" w:cs="Monospaced"/>
          <w:color w:val="FF0000"/>
          <w:sz w:val="16"/>
          <w:szCs w:val="16"/>
        </w:rPr>
      </w:pPr>
      <w:r>
        <w:rPr>
          <w:color w:val="FF0000"/>
          <w:sz w:val="20"/>
          <w:szCs w:val="20"/>
        </w:rPr>
        <w:t xml:space="preserve">Với (1) có thể check thêm chi tiết deal tại bảng </w:t>
      </w:r>
      <w:r>
        <w:rPr>
          <w:rFonts w:ascii="Monospaced" w:eastAsiaTheme="minorHAnsi" w:hAnsi="Monospaced" w:cs="Monospaced"/>
          <w:b/>
          <w:bCs/>
          <w:color w:val="0000FF"/>
          <w:sz w:val="16"/>
          <w:szCs w:val="16"/>
        </w:rPr>
        <w:t xml:space="preserve">select </w:t>
      </w:r>
      <w:r>
        <w:rPr>
          <w:rFonts w:ascii="Monospaced" w:eastAsiaTheme="minorHAnsi" w:hAnsi="Monospaced" w:cs="Monospaced"/>
          <w:color w:val="000000"/>
          <w:sz w:val="16"/>
          <w:szCs w:val="16"/>
        </w:rPr>
        <w:t xml:space="preserve">* </w:t>
      </w:r>
      <w:r>
        <w:rPr>
          <w:rFonts w:ascii="Monospaced" w:eastAsiaTheme="minorHAnsi" w:hAnsi="Monospaced" w:cs="Monospaced"/>
          <w:b/>
          <w:bCs/>
          <w:color w:val="0000FF"/>
          <w:sz w:val="16"/>
          <w:szCs w:val="16"/>
        </w:rPr>
        <w:t xml:space="preserve">from </w:t>
      </w:r>
      <w:r>
        <w:rPr>
          <w:rFonts w:ascii="Monospaced" w:eastAsiaTheme="minorHAnsi" w:hAnsi="Monospaced" w:cs="Monospaced"/>
          <w:color w:val="000000"/>
          <w:sz w:val="16"/>
          <w:szCs w:val="16"/>
        </w:rPr>
        <w:t xml:space="preserve">dbo.REPO_DEAL </w:t>
      </w:r>
      <w:r>
        <w:rPr>
          <w:rFonts w:ascii="Monospaced" w:eastAsiaTheme="minorHAnsi" w:hAnsi="Monospaced" w:cs="Monospaced"/>
          <w:b/>
          <w:bCs/>
          <w:color w:val="0000FF"/>
          <w:sz w:val="16"/>
          <w:szCs w:val="16"/>
        </w:rPr>
        <w:t xml:space="preserve">where </w:t>
      </w:r>
      <w:r>
        <w:rPr>
          <w:rFonts w:ascii="Monospaced" w:eastAsiaTheme="minorHAnsi" w:hAnsi="Monospaced" w:cs="Monospaced"/>
          <w:b/>
          <w:bCs/>
          <w:color w:val="009B37"/>
          <w:sz w:val="16"/>
          <w:szCs w:val="16"/>
        </w:rPr>
        <w:t>datediff</w:t>
      </w:r>
      <w:r>
        <w:rPr>
          <w:rFonts w:ascii="Monospaced" w:eastAsiaTheme="minorHAnsi" w:hAnsi="Monospaced" w:cs="Monospaced"/>
          <w:color w:val="000000"/>
          <w:sz w:val="16"/>
          <w:szCs w:val="16"/>
        </w:rPr>
        <w:t xml:space="preserve">(dd, IMPDAT, </w:t>
      </w:r>
      <w:r>
        <w:rPr>
          <w:rFonts w:ascii="Monospaced" w:eastAsiaTheme="minorHAnsi" w:hAnsi="Monospaced" w:cs="Monospaced"/>
          <w:color w:val="FF0000"/>
          <w:sz w:val="16"/>
          <w:szCs w:val="16"/>
        </w:rPr>
        <w:t>'2018-04-09'</w:t>
      </w:r>
      <w:r>
        <w:rPr>
          <w:rFonts w:ascii="Monospaced" w:eastAsiaTheme="minorHAnsi" w:hAnsi="Monospaced" w:cs="Monospaced"/>
          <w:color w:val="000000"/>
          <w:sz w:val="16"/>
          <w:szCs w:val="16"/>
        </w:rPr>
        <w:t xml:space="preserve">) = </w:t>
      </w:r>
      <w:r>
        <w:rPr>
          <w:rFonts w:ascii="Monospaced" w:eastAsiaTheme="minorHAnsi" w:hAnsi="Monospaced" w:cs="Monospaced"/>
          <w:color w:val="FF00FF"/>
          <w:sz w:val="16"/>
          <w:szCs w:val="16"/>
        </w:rPr>
        <w:t xml:space="preserve">0 </w:t>
      </w:r>
      <w:r>
        <w:rPr>
          <w:rFonts w:ascii="Monospaced" w:eastAsiaTheme="minorHAnsi" w:hAnsi="Monospaced" w:cs="Monospaced"/>
          <w:b/>
          <w:bCs/>
          <w:color w:val="0000FF"/>
          <w:sz w:val="16"/>
          <w:szCs w:val="16"/>
        </w:rPr>
        <w:t xml:space="preserve">and </w:t>
      </w:r>
      <w:r>
        <w:rPr>
          <w:rFonts w:ascii="Monospaced" w:eastAsiaTheme="minorHAnsi" w:hAnsi="Monospaced" w:cs="Monospaced"/>
          <w:color w:val="000000"/>
          <w:sz w:val="16"/>
          <w:szCs w:val="16"/>
        </w:rPr>
        <w:t>PRDDESC=</w:t>
      </w:r>
      <w:r>
        <w:rPr>
          <w:rFonts w:ascii="Monospaced" w:eastAsiaTheme="minorHAnsi" w:hAnsi="Monospaced" w:cs="Monospaced"/>
          <w:color w:val="FF0000"/>
          <w:sz w:val="16"/>
          <w:szCs w:val="16"/>
        </w:rPr>
        <w:t>'ST-REPO'</w:t>
      </w:r>
    </w:p>
    <w:p w14:paraId="233936BD" w14:textId="77777777" w:rsidR="009B504F" w:rsidRDefault="009B504F" w:rsidP="004774FF">
      <w:pPr>
        <w:rPr>
          <w:rFonts w:ascii="Monospaced" w:eastAsiaTheme="minorHAnsi" w:hAnsi="Monospaced" w:cs="Monospaced"/>
          <w:color w:val="FF0000"/>
          <w:sz w:val="16"/>
          <w:szCs w:val="16"/>
        </w:rPr>
      </w:pPr>
    </w:p>
    <w:p w14:paraId="64F5B358" w14:textId="77777777" w:rsidR="009B504F" w:rsidRDefault="009B504F" w:rsidP="004774FF">
      <w:pPr>
        <w:pStyle w:val="CommentText"/>
      </w:pPr>
      <w:r>
        <w:rPr>
          <w:rFonts w:ascii="Monospaced" w:eastAsiaTheme="minorHAnsi" w:hAnsi="Monospaced" w:cs="Monospaced"/>
          <w:color w:val="FF0000"/>
          <w:sz w:val="16"/>
          <w:szCs w:val="16"/>
        </w:rPr>
        <w:t xml:space="preserve">Với (2) có thể check thêm tại bảng </w:t>
      </w:r>
      <w:r>
        <w:rPr>
          <w:rFonts w:ascii="Monospaced" w:eastAsiaTheme="minorHAnsi" w:hAnsi="Monospaced" w:cs="Monospaced"/>
          <w:b/>
          <w:bCs/>
          <w:color w:val="0000FF"/>
          <w:sz w:val="16"/>
          <w:szCs w:val="16"/>
        </w:rPr>
        <w:t xml:space="preserve">select </w:t>
      </w:r>
      <w:r>
        <w:rPr>
          <w:rFonts w:ascii="Monospaced" w:eastAsiaTheme="minorHAnsi" w:hAnsi="Monospaced" w:cs="Monospaced"/>
          <w:color w:val="000000"/>
          <w:sz w:val="16"/>
          <w:szCs w:val="16"/>
        </w:rPr>
        <w:t xml:space="preserve">* </w:t>
      </w:r>
      <w:r>
        <w:rPr>
          <w:rFonts w:ascii="Monospaced" w:eastAsiaTheme="minorHAnsi" w:hAnsi="Monospaced" w:cs="Monospaced"/>
          <w:b/>
          <w:bCs/>
          <w:color w:val="0000FF"/>
          <w:sz w:val="16"/>
          <w:szCs w:val="16"/>
        </w:rPr>
        <w:t xml:space="preserve">from </w:t>
      </w:r>
      <w:r>
        <w:rPr>
          <w:rFonts w:ascii="Monospaced" w:eastAsiaTheme="minorHAnsi" w:hAnsi="Monospaced" w:cs="Monospaced"/>
          <w:color w:val="000000"/>
          <w:sz w:val="16"/>
          <w:szCs w:val="16"/>
        </w:rPr>
        <w:t xml:space="preserve">dbo.LE1000_K </w:t>
      </w:r>
      <w:r>
        <w:rPr>
          <w:rFonts w:ascii="Monospaced" w:eastAsiaTheme="minorHAnsi" w:hAnsi="Monospaced" w:cs="Monospaced"/>
          <w:b/>
          <w:bCs/>
          <w:color w:val="0000FF"/>
          <w:sz w:val="16"/>
          <w:szCs w:val="16"/>
        </w:rPr>
        <w:t xml:space="preserve">where </w:t>
      </w:r>
      <w:r>
        <w:rPr>
          <w:rFonts w:ascii="Monospaced" w:eastAsiaTheme="minorHAnsi" w:hAnsi="Monospaced" w:cs="Monospaced"/>
          <w:b/>
          <w:bCs/>
          <w:color w:val="009B37"/>
          <w:sz w:val="16"/>
          <w:szCs w:val="16"/>
        </w:rPr>
        <w:t>datediff</w:t>
      </w:r>
      <w:r>
        <w:rPr>
          <w:rFonts w:ascii="Monospaced" w:eastAsiaTheme="minorHAnsi" w:hAnsi="Monospaced" w:cs="Monospaced"/>
          <w:color w:val="000000"/>
          <w:sz w:val="16"/>
          <w:szCs w:val="16"/>
        </w:rPr>
        <w:t xml:space="preserve">(dd, IMPDAT, </w:t>
      </w:r>
      <w:r>
        <w:rPr>
          <w:rFonts w:ascii="Monospaced" w:eastAsiaTheme="minorHAnsi" w:hAnsi="Monospaced" w:cs="Monospaced"/>
          <w:color w:val="FF0000"/>
          <w:sz w:val="16"/>
          <w:szCs w:val="16"/>
        </w:rPr>
        <w:t>'2018-04-09'</w:t>
      </w:r>
      <w:r>
        <w:rPr>
          <w:rFonts w:ascii="Monospaced" w:eastAsiaTheme="minorHAnsi" w:hAnsi="Monospaced" w:cs="Monospaced"/>
          <w:color w:val="000000"/>
          <w:sz w:val="16"/>
          <w:szCs w:val="16"/>
        </w:rPr>
        <w:t xml:space="preserve">) = </w:t>
      </w:r>
      <w:r>
        <w:rPr>
          <w:rFonts w:ascii="Monospaced" w:eastAsiaTheme="minorHAnsi" w:hAnsi="Monospaced" w:cs="Monospaced"/>
          <w:color w:val="FF00FF"/>
          <w:sz w:val="16"/>
          <w:szCs w:val="16"/>
        </w:rPr>
        <w:t xml:space="preserve">0 </w:t>
      </w:r>
      <w:r>
        <w:rPr>
          <w:rFonts w:ascii="Monospaced" w:eastAsiaTheme="minorHAnsi" w:hAnsi="Monospaced" w:cs="Monospaced"/>
          <w:b/>
          <w:bCs/>
          <w:color w:val="0000FF"/>
          <w:sz w:val="16"/>
          <w:szCs w:val="16"/>
        </w:rPr>
        <w:t xml:space="preserve">and </w:t>
      </w:r>
      <w:r>
        <w:rPr>
          <w:rFonts w:ascii="Monospaced" w:eastAsiaTheme="minorHAnsi" w:hAnsi="Monospaced" w:cs="Monospaced"/>
          <w:color w:val="000000"/>
          <w:sz w:val="16"/>
          <w:szCs w:val="16"/>
        </w:rPr>
        <w:t>PRDCODE=</w:t>
      </w:r>
      <w:r>
        <w:rPr>
          <w:rFonts w:ascii="Monospaced" w:eastAsiaTheme="minorHAnsi" w:hAnsi="Monospaced" w:cs="Monospaced"/>
          <w:color w:val="FF0000"/>
          <w:sz w:val="16"/>
          <w:szCs w:val="16"/>
        </w:rPr>
        <w:t>'ST-REPO'</w:t>
      </w:r>
      <w:r>
        <w:rPr>
          <w:rFonts w:ascii="Monospaced" w:eastAsiaTheme="minorHAnsi" w:hAnsi="Monospaced" w:cs="Monospaced"/>
          <w:color w:val="FF0000"/>
          <w:sz w:val="16"/>
          <w:szCs w:val="16"/>
        </w:rPr>
        <w:tab/>
      </w:r>
    </w:p>
  </w:comment>
  <w:comment w:id="361" w:author="Le Que Anh (QLRR-TT BASEL II)" w:date="2018-02-27T16:20:00Z" w:initials="LQA(BI">
    <w:p w14:paraId="40EE2A22" w14:textId="77777777" w:rsidR="009B504F" w:rsidRDefault="009B504F" w:rsidP="00292C1D">
      <w:pPr>
        <w:pStyle w:val="CommentText"/>
      </w:pPr>
      <w:r>
        <w:rPr>
          <w:rStyle w:val="CommentReference"/>
        </w:rPr>
        <w:annotationRef/>
      </w:r>
      <w:r>
        <w:t>Hoàng update lại bảng này có On Off balance sheet</w:t>
      </w:r>
    </w:p>
  </w:comment>
  <w:comment w:id="362" w:author="Hoang Do Huy (CN–DLL PTBC&amp;BI)" w:date="2018-04-10T15:35:00Z" w:initials="HDH(">
    <w:p w14:paraId="0BD33B2A" w14:textId="77777777" w:rsidR="009B504F" w:rsidRDefault="009B504F" w:rsidP="00292C1D">
      <w:pPr>
        <w:rPr>
          <w:color w:val="FF0000"/>
          <w:sz w:val="20"/>
          <w:szCs w:val="20"/>
        </w:rPr>
      </w:pPr>
      <w:r>
        <w:rPr>
          <w:rStyle w:val="CommentReference"/>
        </w:rPr>
        <w:annotationRef/>
      </w:r>
    </w:p>
    <w:p w14:paraId="41916172" w14:textId="77777777" w:rsidR="009B504F" w:rsidRDefault="009B504F" w:rsidP="00292C1D">
      <w:pPr>
        <w:rPr>
          <w:rFonts w:ascii="Monospaced" w:eastAsiaTheme="minorHAnsi" w:hAnsi="Monospaced" w:cs="Monospaced"/>
          <w:color w:val="FF0000"/>
          <w:sz w:val="16"/>
          <w:szCs w:val="16"/>
        </w:rPr>
      </w:pPr>
      <w:r>
        <w:rPr>
          <w:color w:val="FF0000"/>
          <w:sz w:val="20"/>
          <w:szCs w:val="20"/>
        </w:rPr>
        <w:t xml:space="preserve">Với (1) có thể check thêm chi tiết deal tại bảng </w:t>
      </w:r>
      <w:r>
        <w:rPr>
          <w:rFonts w:ascii="Monospaced" w:eastAsiaTheme="minorHAnsi" w:hAnsi="Monospaced" w:cs="Monospaced"/>
          <w:b/>
          <w:bCs/>
          <w:color w:val="0000FF"/>
          <w:sz w:val="16"/>
          <w:szCs w:val="16"/>
        </w:rPr>
        <w:t xml:space="preserve">select </w:t>
      </w:r>
      <w:r>
        <w:rPr>
          <w:rFonts w:ascii="Monospaced" w:eastAsiaTheme="minorHAnsi" w:hAnsi="Monospaced" w:cs="Monospaced"/>
          <w:color w:val="000000"/>
          <w:sz w:val="16"/>
          <w:szCs w:val="16"/>
        </w:rPr>
        <w:t xml:space="preserve">* </w:t>
      </w:r>
      <w:r>
        <w:rPr>
          <w:rFonts w:ascii="Monospaced" w:eastAsiaTheme="minorHAnsi" w:hAnsi="Monospaced" w:cs="Monospaced"/>
          <w:b/>
          <w:bCs/>
          <w:color w:val="0000FF"/>
          <w:sz w:val="16"/>
          <w:szCs w:val="16"/>
        </w:rPr>
        <w:t xml:space="preserve">from </w:t>
      </w:r>
      <w:r>
        <w:rPr>
          <w:rFonts w:ascii="Monospaced" w:eastAsiaTheme="minorHAnsi" w:hAnsi="Monospaced" w:cs="Monospaced"/>
          <w:color w:val="000000"/>
          <w:sz w:val="16"/>
          <w:szCs w:val="16"/>
        </w:rPr>
        <w:t xml:space="preserve">dbo.REPO_DEAL </w:t>
      </w:r>
      <w:r>
        <w:rPr>
          <w:rFonts w:ascii="Monospaced" w:eastAsiaTheme="minorHAnsi" w:hAnsi="Monospaced" w:cs="Monospaced"/>
          <w:b/>
          <w:bCs/>
          <w:color w:val="0000FF"/>
          <w:sz w:val="16"/>
          <w:szCs w:val="16"/>
        </w:rPr>
        <w:t xml:space="preserve">where </w:t>
      </w:r>
      <w:r>
        <w:rPr>
          <w:rFonts w:ascii="Monospaced" w:eastAsiaTheme="minorHAnsi" w:hAnsi="Monospaced" w:cs="Monospaced"/>
          <w:b/>
          <w:bCs/>
          <w:color w:val="009B37"/>
          <w:sz w:val="16"/>
          <w:szCs w:val="16"/>
        </w:rPr>
        <w:t>datediff</w:t>
      </w:r>
      <w:r>
        <w:rPr>
          <w:rFonts w:ascii="Monospaced" w:eastAsiaTheme="minorHAnsi" w:hAnsi="Monospaced" w:cs="Monospaced"/>
          <w:color w:val="000000"/>
          <w:sz w:val="16"/>
          <w:szCs w:val="16"/>
        </w:rPr>
        <w:t xml:space="preserve">(dd, IMPDAT, </w:t>
      </w:r>
      <w:r>
        <w:rPr>
          <w:rFonts w:ascii="Monospaced" w:eastAsiaTheme="minorHAnsi" w:hAnsi="Monospaced" w:cs="Monospaced"/>
          <w:color w:val="FF0000"/>
          <w:sz w:val="16"/>
          <w:szCs w:val="16"/>
        </w:rPr>
        <w:t>'2018-04-09'</w:t>
      </w:r>
      <w:r>
        <w:rPr>
          <w:rFonts w:ascii="Monospaced" w:eastAsiaTheme="minorHAnsi" w:hAnsi="Monospaced" w:cs="Monospaced"/>
          <w:color w:val="000000"/>
          <w:sz w:val="16"/>
          <w:szCs w:val="16"/>
        </w:rPr>
        <w:t xml:space="preserve">) = </w:t>
      </w:r>
      <w:r>
        <w:rPr>
          <w:rFonts w:ascii="Monospaced" w:eastAsiaTheme="minorHAnsi" w:hAnsi="Monospaced" w:cs="Monospaced"/>
          <w:color w:val="FF00FF"/>
          <w:sz w:val="16"/>
          <w:szCs w:val="16"/>
        </w:rPr>
        <w:t xml:space="preserve">0 </w:t>
      </w:r>
      <w:r>
        <w:rPr>
          <w:rFonts w:ascii="Monospaced" w:eastAsiaTheme="minorHAnsi" w:hAnsi="Monospaced" w:cs="Monospaced"/>
          <w:b/>
          <w:bCs/>
          <w:color w:val="0000FF"/>
          <w:sz w:val="16"/>
          <w:szCs w:val="16"/>
        </w:rPr>
        <w:t xml:space="preserve">and </w:t>
      </w:r>
      <w:r>
        <w:rPr>
          <w:rFonts w:ascii="Monospaced" w:eastAsiaTheme="minorHAnsi" w:hAnsi="Monospaced" w:cs="Monospaced"/>
          <w:color w:val="000000"/>
          <w:sz w:val="16"/>
          <w:szCs w:val="16"/>
        </w:rPr>
        <w:t>PRDDESC=</w:t>
      </w:r>
      <w:r>
        <w:rPr>
          <w:rFonts w:ascii="Monospaced" w:eastAsiaTheme="minorHAnsi" w:hAnsi="Monospaced" w:cs="Monospaced"/>
          <w:color w:val="FF0000"/>
          <w:sz w:val="16"/>
          <w:szCs w:val="16"/>
        </w:rPr>
        <w:t>'ST-REPO'</w:t>
      </w:r>
    </w:p>
    <w:p w14:paraId="01542C2F" w14:textId="77777777" w:rsidR="009B504F" w:rsidRDefault="009B504F" w:rsidP="00292C1D">
      <w:pPr>
        <w:rPr>
          <w:rFonts w:ascii="Monospaced" w:eastAsiaTheme="minorHAnsi" w:hAnsi="Monospaced" w:cs="Monospaced"/>
          <w:color w:val="FF0000"/>
          <w:sz w:val="16"/>
          <w:szCs w:val="16"/>
        </w:rPr>
      </w:pPr>
    </w:p>
    <w:p w14:paraId="152FAB6B" w14:textId="77777777" w:rsidR="009B504F" w:rsidRDefault="009B504F" w:rsidP="00292C1D">
      <w:pPr>
        <w:pStyle w:val="CommentText"/>
      </w:pPr>
      <w:r>
        <w:rPr>
          <w:rFonts w:ascii="Monospaced" w:eastAsiaTheme="minorHAnsi" w:hAnsi="Monospaced" w:cs="Monospaced"/>
          <w:color w:val="FF0000"/>
          <w:sz w:val="16"/>
          <w:szCs w:val="16"/>
        </w:rPr>
        <w:t xml:space="preserve">Với (2) có thể check thêm tại bảng </w:t>
      </w:r>
      <w:r>
        <w:rPr>
          <w:rFonts w:ascii="Monospaced" w:eastAsiaTheme="minorHAnsi" w:hAnsi="Monospaced" w:cs="Monospaced"/>
          <w:b/>
          <w:bCs/>
          <w:color w:val="0000FF"/>
          <w:sz w:val="16"/>
          <w:szCs w:val="16"/>
        </w:rPr>
        <w:t xml:space="preserve">select </w:t>
      </w:r>
      <w:r>
        <w:rPr>
          <w:rFonts w:ascii="Monospaced" w:eastAsiaTheme="minorHAnsi" w:hAnsi="Monospaced" w:cs="Monospaced"/>
          <w:color w:val="000000"/>
          <w:sz w:val="16"/>
          <w:szCs w:val="16"/>
        </w:rPr>
        <w:t xml:space="preserve">* </w:t>
      </w:r>
      <w:r>
        <w:rPr>
          <w:rFonts w:ascii="Monospaced" w:eastAsiaTheme="minorHAnsi" w:hAnsi="Monospaced" w:cs="Monospaced"/>
          <w:b/>
          <w:bCs/>
          <w:color w:val="0000FF"/>
          <w:sz w:val="16"/>
          <w:szCs w:val="16"/>
        </w:rPr>
        <w:t xml:space="preserve">from </w:t>
      </w:r>
      <w:r>
        <w:rPr>
          <w:rFonts w:ascii="Monospaced" w:eastAsiaTheme="minorHAnsi" w:hAnsi="Monospaced" w:cs="Monospaced"/>
          <w:color w:val="000000"/>
          <w:sz w:val="16"/>
          <w:szCs w:val="16"/>
        </w:rPr>
        <w:t xml:space="preserve">dbo.LE1000_K </w:t>
      </w:r>
      <w:r>
        <w:rPr>
          <w:rFonts w:ascii="Monospaced" w:eastAsiaTheme="minorHAnsi" w:hAnsi="Monospaced" w:cs="Monospaced"/>
          <w:b/>
          <w:bCs/>
          <w:color w:val="0000FF"/>
          <w:sz w:val="16"/>
          <w:szCs w:val="16"/>
        </w:rPr>
        <w:t xml:space="preserve">where </w:t>
      </w:r>
      <w:r>
        <w:rPr>
          <w:rFonts w:ascii="Monospaced" w:eastAsiaTheme="minorHAnsi" w:hAnsi="Monospaced" w:cs="Monospaced"/>
          <w:b/>
          <w:bCs/>
          <w:color w:val="009B37"/>
          <w:sz w:val="16"/>
          <w:szCs w:val="16"/>
        </w:rPr>
        <w:t>datediff</w:t>
      </w:r>
      <w:r>
        <w:rPr>
          <w:rFonts w:ascii="Monospaced" w:eastAsiaTheme="minorHAnsi" w:hAnsi="Monospaced" w:cs="Monospaced"/>
          <w:color w:val="000000"/>
          <w:sz w:val="16"/>
          <w:szCs w:val="16"/>
        </w:rPr>
        <w:t xml:space="preserve">(dd, IMPDAT, </w:t>
      </w:r>
      <w:r>
        <w:rPr>
          <w:rFonts w:ascii="Monospaced" w:eastAsiaTheme="minorHAnsi" w:hAnsi="Monospaced" w:cs="Monospaced"/>
          <w:color w:val="FF0000"/>
          <w:sz w:val="16"/>
          <w:szCs w:val="16"/>
        </w:rPr>
        <w:t>'2018-04-09'</w:t>
      </w:r>
      <w:r>
        <w:rPr>
          <w:rFonts w:ascii="Monospaced" w:eastAsiaTheme="minorHAnsi" w:hAnsi="Monospaced" w:cs="Monospaced"/>
          <w:color w:val="000000"/>
          <w:sz w:val="16"/>
          <w:szCs w:val="16"/>
        </w:rPr>
        <w:t xml:space="preserve">) = </w:t>
      </w:r>
      <w:r>
        <w:rPr>
          <w:rFonts w:ascii="Monospaced" w:eastAsiaTheme="minorHAnsi" w:hAnsi="Monospaced" w:cs="Monospaced"/>
          <w:color w:val="FF00FF"/>
          <w:sz w:val="16"/>
          <w:szCs w:val="16"/>
        </w:rPr>
        <w:t xml:space="preserve">0 </w:t>
      </w:r>
      <w:r>
        <w:rPr>
          <w:rFonts w:ascii="Monospaced" w:eastAsiaTheme="minorHAnsi" w:hAnsi="Monospaced" w:cs="Monospaced"/>
          <w:b/>
          <w:bCs/>
          <w:color w:val="0000FF"/>
          <w:sz w:val="16"/>
          <w:szCs w:val="16"/>
        </w:rPr>
        <w:t xml:space="preserve">and </w:t>
      </w:r>
      <w:r>
        <w:rPr>
          <w:rFonts w:ascii="Monospaced" w:eastAsiaTheme="minorHAnsi" w:hAnsi="Monospaced" w:cs="Monospaced"/>
          <w:color w:val="000000"/>
          <w:sz w:val="16"/>
          <w:szCs w:val="16"/>
        </w:rPr>
        <w:t>PRDCODE=</w:t>
      </w:r>
      <w:r>
        <w:rPr>
          <w:rFonts w:ascii="Monospaced" w:eastAsiaTheme="minorHAnsi" w:hAnsi="Monospaced" w:cs="Monospaced"/>
          <w:color w:val="FF0000"/>
          <w:sz w:val="16"/>
          <w:szCs w:val="16"/>
        </w:rPr>
        <w:t>'ST-REPO'</w:t>
      </w:r>
      <w:r>
        <w:rPr>
          <w:rFonts w:ascii="Monospaced" w:eastAsiaTheme="minorHAnsi" w:hAnsi="Monospaced" w:cs="Monospaced"/>
          <w:color w:val="FF0000"/>
          <w:sz w:val="16"/>
          <w:szCs w:val="16"/>
        </w:rPr>
        <w:tab/>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C1BAD" w15:done="0"/>
  <w15:commentEx w15:paraId="70AD624C" w15:done="0"/>
  <w15:commentEx w15:paraId="0EEDF395" w15:done="0"/>
  <w15:commentEx w15:paraId="79C9618C" w15:done="0"/>
  <w15:commentEx w15:paraId="753347B3" w15:done="0"/>
  <w15:commentEx w15:paraId="2AFE1365" w15:done="0"/>
  <w15:commentEx w15:paraId="0AED2F48" w15:done="0"/>
  <w15:commentEx w15:paraId="5A181B7A" w15:done="0"/>
  <w15:commentEx w15:paraId="46A0DF77" w15:done="0"/>
  <w15:commentEx w15:paraId="24A9BAC3" w15:done="0"/>
  <w15:commentEx w15:paraId="1E6E9F36" w15:done="0"/>
  <w15:commentEx w15:paraId="628C3782" w15:done="0"/>
  <w15:commentEx w15:paraId="14DEA254" w15:done="0"/>
  <w15:commentEx w15:paraId="3C061D79" w15:done="0"/>
  <w15:commentEx w15:paraId="51A58432" w15:done="0"/>
  <w15:commentEx w15:paraId="55CD58D1" w15:done="0"/>
  <w15:commentEx w15:paraId="41D51DEC" w15:done="0"/>
  <w15:commentEx w15:paraId="27E9B1F7" w15:done="0"/>
  <w15:commentEx w15:paraId="4B5D124B" w15:done="0"/>
  <w15:commentEx w15:paraId="4C939E9D" w15:done="0"/>
  <w15:commentEx w15:paraId="5638BEEE" w15:done="0"/>
  <w15:commentEx w15:paraId="5A019EC1" w15:done="0"/>
  <w15:commentEx w15:paraId="5E6A132A" w15:done="0"/>
  <w15:commentEx w15:paraId="0B343A58" w15:done="0"/>
  <w15:commentEx w15:paraId="6DAEE87B" w15:done="0"/>
  <w15:commentEx w15:paraId="6A199E75" w15:done="0"/>
  <w15:commentEx w15:paraId="73E0DE5E" w15:done="0"/>
  <w15:commentEx w15:paraId="14BFC39F" w15:done="0"/>
  <w15:commentEx w15:paraId="1BC06DD3" w15:done="0"/>
  <w15:commentEx w15:paraId="404200EF" w15:done="0"/>
  <w15:commentEx w15:paraId="3F2A9D07" w15:done="0"/>
  <w15:commentEx w15:paraId="60D6E4F7" w15:done="0"/>
  <w15:commentEx w15:paraId="3FA7FB6B" w15:done="0"/>
  <w15:commentEx w15:paraId="37FECE5A" w15:done="0"/>
  <w15:commentEx w15:paraId="4D49AD81" w15:done="0"/>
  <w15:commentEx w15:paraId="31345C05" w15:done="0"/>
  <w15:commentEx w15:paraId="64F5B358" w15:done="0"/>
  <w15:commentEx w15:paraId="40EE2A22" w15:done="0"/>
  <w15:commentEx w15:paraId="152FAB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C1BAD" w16cid:durableId="690C1BAD"/>
  <w16cid:commentId w16cid:paraId="70AD624C" w16cid:durableId="70AD624C"/>
  <w16cid:commentId w16cid:paraId="0EEDF395" w16cid:durableId="0EEDF395"/>
  <w16cid:commentId w16cid:paraId="79C9618C" w16cid:durableId="79C9618C"/>
  <w16cid:commentId w16cid:paraId="753347B3" w16cid:durableId="753347B3"/>
  <w16cid:commentId w16cid:paraId="2AFE1365" w16cid:durableId="2AFE1365"/>
  <w16cid:commentId w16cid:paraId="0AED2F48" w16cid:durableId="0AED2F48"/>
  <w16cid:commentId w16cid:paraId="5A181B7A" w16cid:durableId="5A181B7A"/>
  <w16cid:commentId w16cid:paraId="46A0DF77" w16cid:durableId="46A0DF77"/>
  <w16cid:commentId w16cid:paraId="24A9BAC3" w16cid:durableId="24A9BAC3"/>
  <w16cid:commentId w16cid:paraId="1E6E9F36" w16cid:durableId="1E6E9F36"/>
  <w16cid:commentId w16cid:paraId="628C3782" w16cid:durableId="628C3782"/>
  <w16cid:commentId w16cid:paraId="14DEA254" w16cid:durableId="14DEA254"/>
  <w16cid:commentId w16cid:paraId="3C061D79" w16cid:durableId="3C061D79"/>
  <w16cid:commentId w16cid:paraId="51A58432" w16cid:durableId="51A58432"/>
  <w16cid:commentId w16cid:paraId="55CD58D1" w16cid:durableId="55CD58D1"/>
  <w16cid:commentId w16cid:paraId="41D51DEC" w16cid:durableId="41D51DEC"/>
  <w16cid:commentId w16cid:paraId="27E9B1F7" w16cid:durableId="27E9B1F7"/>
  <w16cid:commentId w16cid:paraId="4B5D124B" w16cid:durableId="4B5D124B"/>
  <w16cid:commentId w16cid:paraId="4C939E9D" w16cid:durableId="4C939E9D"/>
  <w16cid:commentId w16cid:paraId="5638BEEE" w16cid:durableId="5638BEEE"/>
  <w16cid:commentId w16cid:paraId="5A019EC1" w16cid:durableId="5A019EC1"/>
  <w16cid:commentId w16cid:paraId="5E6A132A" w16cid:durableId="5E6A132A"/>
  <w16cid:commentId w16cid:paraId="0B343A58" w16cid:durableId="0B343A58"/>
  <w16cid:commentId w16cid:paraId="6DAEE87B" w16cid:durableId="6DAEE87B"/>
  <w16cid:commentId w16cid:paraId="6A199E75" w16cid:durableId="6A199E75"/>
  <w16cid:commentId w16cid:paraId="73E0DE5E" w16cid:durableId="73E0DE5E"/>
  <w16cid:commentId w16cid:paraId="14BFC39F" w16cid:durableId="14BFC39F"/>
  <w16cid:commentId w16cid:paraId="1BC06DD3" w16cid:durableId="1BC06DD3"/>
  <w16cid:commentId w16cid:paraId="404200EF" w16cid:durableId="404200EF"/>
  <w16cid:commentId w16cid:paraId="3F2A9D07" w16cid:durableId="3F2A9D07"/>
  <w16cid:commentId w16cid:paraId="60D6E4F7" w16cid:durableId="60D6E4F7"/>
  <w16cid:commentId w16cid:paraId="3FA7FB6B" w16cid:durableId="3FA7FB6B"/>
  <w16cid:commentId w16cid:paraId="37FECE5A" w16cid:durableId="37FECE5A"/>
  <w16cid:commentId w16cid:paraId="4D49AD81" w16cid:durableId="4D49AD81"/>
  <w16cid:commentId w16cid:paraId="31345C05" w16cid:durableId="31345C05"/>
  <w16cid:commentId w16cid:paraId="64F5B358" w16cid:durableId="64F5B358"/>
  <w16cid:commentId w16cid:paraId="40EE2A22" w16cid:durableId="40EE2A22"/>
  <w16cid:commentId w16cid:paraId="152FAB6B" w16cid:durableId="152FAB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4A57B" w14:textId="77777777" w:rsidR="00A2407B" w:rsidRDefault="00A2407B" w:rsidP="00513BBA">
      <w:r>
        <w:separator/>
      </w:r>
    </w:p>
  </w:endnote>
  <w:endnote w:type="continuationSeparator" w:id="0">
    <w:p w14:paraId="48CE5F3B" w14:textId="77777777" w:rsidR="00A2407B" w:rsidRDefault="00A2407B" w:rsidP="0051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Cambria Mat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Shell Dlg 2">
    <w:panose1 w:val="020B0604030504040204"/>
    <w:charset w:val="00"/>
    <w:family w:val="swiss"/>
    <w:pitch w:val="variable"/>
    <w:sig w:usb0="E1002EFF" w:usb1="C000605B" w:usb2="00000029" w:usb3="00000000" w:csb0="000101FF" w:csb1="00000000"/>
  </w:font>
  <w:font w:name="Monospace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2960"/>
      <w:gridCol w:w="1440"/>
    </w:tblGrid>
    <w:tr w:rsidR="009B504F" w14:paraId="5393856E" w14:textId="77777777">
      <w:tc>
        <w:tcPr>
          <w:tcW w:w="4500" w:type="pct"/>
          <w:tcBorders>
            <w:top w:val="single" w:sz="4" w:space="0" w:color="000000" w:themeColor="text1"/>
          </w:tcBorders>
        </w:tcPr>
        <w:p w14:paraId="2FFCB962" w14:textId="77777777" w:rsidR="009B504F" w:rsidRDefault="009B504F">
          <w:pPr>
            <w:pStyle w:val="Footer"/>
            <w:jc w:val="right"/>
          </w:pPr>
        </w:p>
      </w:tc>
      <w:tc>
        <w:tcPr>
          <w:tcW w:w="500" w:type="pct"/>
          <w:tcBorders>
            <w:top w:val="single" w:sz="4" w:space="0" w:color="C0504D" w:themeColor="accent2"/>
          </w:tcBorders>
          <w:shd w:val="clear" w:color="auto" w:fill="943634" w:themeFill="accent2" w:themeFillShade="BF"/>
        </w:tcPr>
        <w:p w14:paraId="0D60BF31" w14:textId="3674FC15" w:rsidR="009B504F" w:rsidRDefault="009B504F">
          <w:pPr>
            <w:pStyle w:val="Header"/>
            <w:rPr>
              <w:color w:val="FFFFFF" w:themeColor="background1"/>
            </w:rPr>
          </w:pPr>
          <w:r>
            <w:fldChar w:fldCharType="begin"/>
          </w:r>
          <w:r>
            <w:instrText xml:space="preserve"> PAGE   \* MERGEFORMAT </w:instrText>
          </w:r>
          <w:r>
            <w:fldChar w:fldCharType="separate"/>
          </w:r>
          <w:r w:rsidR="00530A43" w:rsidRPr="00530A43">
            <w:rPr>
              <w:noProof/>
              <w:color w:val="FFFFFF" w:themeColor="background1"/>
            </w:rPr>
            <w:t>385</w:t>
          </w:r>
          <w:r>
            <w:rPr>
              <w:noProof/>
              <w:color w:val="FFFFFF" w:themeColor="background1"/>
            </w:rPr>
            <w:fldChar w:fldCharType="end"/>
          </w:r>
        </w:p>
      </w:tc>
    </w:tr>
  </w:tbl>
  <w:p w14:paraId="5D72A380" w14:textId="77777777" w:rsidR="009B504F" w:rsidRDefault="009B50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04EB" w14:textId="77777777" w:rsidR="00A2407B" w:rsidRDefault="00A2407B" w:rsidP="00513BBA">
      <w:r>
        <w:separator/>
      </w:r>
    </w:p>
  </w:footnote>
  <w:footnote w:type="continuationSeparator" w:id="0">
    <w:p w14:paraId="1BF8A969" w14:textId="77777777" w:rsidR="00A2407B" w:rsidRDefault="00A2407B" w:rsidP="00513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5B10" w14:textId="2F5BEF32" w:rsidR="009B504F" w:rsidRDefault="009B504F" w:rsidP="00BE15B1">
    <w:pPr>
      <w:pStyle w:val="Header"/>
      <w:tabs>
        <w:tab w:val="clear" w:pos="4320"/>
        <w:tab w:val="center" w:pos="8190"/>
      </w:tabs>
    </w:pPr>
    <w:r>
      <w:rPr>
        <w:b/>
        <w:noProof/>
        <w:sz w:val="22"/>
        <w:szCs w:val="22"/>
      </w:rPr>
      <mc:AlternateContent>
        <mc:Choice Requires="wps">
          <w:drawing>
            <wp:anchor distT="0" distB="0" distL="114300" distR="114300" simplePos="0" relativeHeight="251660288" behindDoc="0" locked="0" layoutInCell="1" allowOverlap="1" wp14:anchorId="507BDB78" wp14:editId="0DA28884">
              <wp:simplePos x="0" y="0"/>
              <wp:positionH relativeFrom="column">
                <wp:posOffset>-31750</wp:posOffset>
              </wp:positionH>
              <wp:positionV relativeFrom="paragraph">
                <wp:posOffset>313055</wp:posOffset>
              </wp:positionV>
              <wp:extent cx="9270365" cy="19050"/>
              <wp:effectExtent l="0" t="0" r="6985" b="0"/>
              <wp:wrapNone/>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270365" cy="1905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D29BBA7" id="Line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24.65pt" to="727.4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" strokecolor="red" strokeweight="1.5pt"/>
          </w:pict>
        </mc:Fallback>
      </mc:AlternateContent>
    </w:r>
    <w:r w:rsidRPr="006038B3">
      <w:rPr>
        <w:i/>
      </w:rPr>
      <w:t>Tài liệu đặc tả yêu cầ</w:t>
    </w:r>
    <w:r>
      <w:rPr>
        <w:i/>
      </w:rPr>
      <w:t>u Data mart v1.0</w:t>
    </w:r>
    <w:r>
      <w:rPr>
        <w:sz w:val="22"/>
        <w:szCs w:val="22"/>
      </w:rPr>
      <w:tab/>
    </w:r>
    <w:r>
      <w:rPr>
        <w:noProof/>
        <w:sz w:val="22"/>
        <w:szCs w:val="22"/>
      </w:rPr>
      <w:drawing>
        <wp:inline distT="0" distB="0" distL="0" distR="0" wp14:anchorId="3A9F669B" wp14:editId="10302440">
          <wp:extent cx="1066800" cy="304800"/>
          <wp:effectExtent l="19050" t="0" r="0" b="0"/>
          <wp:docPr id="13" name="Picture 13" descr="logo _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 _TA"/>
                  <pic:cNvPicPr>
                    <a:picLocks noChangeAspect="1" noChangeArrowheads="1"/>
                  </pic:cNvPicPr>
                </pic:nvPicPr>
                <pic:blipFill>
                  <a:blip r:embed="rId1"/>
                  <a:srcRect/>
                  <a:stretch>
                    <a:fillRect/>
                  </a:stretch>
                </pic:blipFill>
                <pic:spPr bwMode="auto">
                  <a:xfrm>
                    <a:off x="0" y="0"/>
                    <a:ext cx="1066800" cy="304800"/>
                  </a:xfrm>
                  <a:prstGeom prst="rect">
                    <a:avLst/>
                  </a:prstGeom>
                  <a:noFill/>
                  <a:ln w="9525">
                    <a:noFill/>
                    <a:miter lim="800000"/>
                    <a:headEnd/>
                    <a:tailEnd/>
                  </a:ln>
                </pic:spPr>
              </pic:pic>
            </a:graphicData>
          </a:graphic>
        </wp:inline>
      </w:drawing>
    </w:r>
  </w:p>
  <w:p w14:paraId="0EE02BE3" w14:textId="77777777" w:rsidR="009B504F" w:rsidRDefault="009B50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A9A4" w14:textId="7A37271C" w:rsidR="009B504F" w:rsidRDefault="009B504F" w:rsidP="00BE15B1">
    <w:pPr>
      <w:pStyle w:val="Header"/>
      <w:rPr>
        <w:sz w:val="22"/>
        <w:szCs w:val="22"/>
      </w:rPr>
    </w:pPr>
    <w:r>
      <w:rPr>
        <w:b/>
        <w:noProof/>
        <w:sz w:val="22"/>
        <w:szCs w:val="22"/>
      </w:rPr>
      <mc:AlternateContent>
        <mc:Choice Requires="wps">
          <w:drawing>
            <wp:anchor distT="0" distB="0" distL="114300" distR="114300" simplePos="0" relativeHeight="251659264" behindDoc="0" locked="0" layoutInCell="1" allowOverlap="1" wp14:anchorId="21EB59DC" wp14:editId="7C94F991">
              <wp:simplePos x="0" y="0"/>
              <wp:positionH relativeFrom="column">
                <wp:posOffset>-28575</wp:posOffset>
              </wp:positionH>
              <wp:positionV relativeFrom="paragraph">
                <wp:posOffset>320675</wp:posOffset>
              </wp:positionV>
              <wp:extent cx="5745480" cy="12065"/>
              <wp:effectExtent l="0" t="0" r="7620" b="6985"/>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12065"/>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9124A32" id="Line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5.25pt" to="450.1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" strokecolor="red" strokeweight="1.5pt"/>
          </w:pict>
        </mc:Fallback>
      </mc:AlternateContent>
    </w:r>
    <w:r>
      <w:rPr>
        <w:b/>
        <w:noProof/>
        <w:sz w:val="22"/>
        <w:szCs w:val="22"/>
      </w:rPr>
      <mc:AlternateContent>
        <mc:Choice Requires="wps">
          <w:drawing>
            <wp:anchor distT="0" distB="0" distL="114300" distR="114300" simplePos="0" relativeHeight="251661312" behindDoc="0" locked="0" layoutInCell="1" allowOverlap="1" wp14:anchorId="5CE2FFA6" wp14:editId="33440A86">
              <wp:simplePos x="0" y="0"/>
              <wp:positionH relativeFrom="column">
                <wp:posOffset>-28575</wp:posOffset>
              </wp:positionH>
              <wp:positionV relativeFrom="paragraph">
                <wp:posOffset>320675</wp:posOffset>
              </wp:positionV>
              <wp:extent cx="5745480" cy="12065"/>
              <wp:effectExtent l="0" t="0" r="7620" b="6985"/>
              <wp:wrapNone/>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12065"/>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3629026" id="Line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5.25pt" to="450.1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" strokecolor="red" strokeweight="1.5pt"/>
          </w:pict>
        </mc:Fallback>
      </mc:AlternateContent>
    </w:r>
    <w:r>
      <w:rPr>
        <w:sz w:val="22"/>
        <w:szCs w:val="22"/>
      </w:rPr>
      <w:tab/>
    </w:r>
    <w:r>
      <w:rPr>
        <w:sz w:val="22"/>
        <w:szCs w:val="22"/>
      </w:rPr>
      <w:tab/>
    </w:r>
    <w:r>
      <w:rPr>
        <w:noProof/>
        <w:sz w:val="22"/>
        <w:szCs w:val="22"/>
      </w:rPr>
      <w:drawing>
        <wp:inline distT="0" distB="0" distL="0" distR="0" wp14:anchorId="0B765C06" wp14:editId="56B5080D">
          <wp:extent cx="1066800" cy="304800"/>
          <wp:effectExtent l="19050" t="0" r="0" b="0"/>
          <wp:docPr id="1" name="Picture 1" descr="logo _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_TA"/>
                  <pic:cNvPicPr>
                    <a:picLocks noChangeAspect="1" noChangeArrowheads="1"/>
                  </pic:cNvPicPr>
                </pic:nvPicPr>
                <pic:blipFill>
                  <a:blip r:embed="rId1"/>
                  <a:srcRect/>
                  <a:stretch>
                    <a:fillRect/>
                  </a:stretch>
                </pic:blipFill>
                <pic:spPr bwMode="auto">
                  <a:xfrm>
                    <a:off x="0" y="0"/>
                    <a:ext cx="1066800" cy="304800"/>
                  </a:xfrm>
                  <a:prstGeom prst="rect">
                    <a:avLst/>
                  </a:prstGeom>
                  <a:noFill/>
                  <a:ln w="9525">
                    <a:noFill/>
                    <a:miter lim="800000"/>
                    <a:headEnd/>
                    <a:tailEnd/>
                  </a:ln>
                </pic:spPr>
              </pic:pic>
            </a:graphicData>
          </a:graphic>
        </wp:inline>
      </w:drawing>
    </w:r>
  </w:p>
  <w:p w14:paraId="4193DCAF" w14:textId="77777777" w:rsidR="009B504F" w:rsidRPr="000E0B20" w:rsidRDefault="009B504F" w:rsidP="00BE1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622053A"/>
    <w:lvl w:ilvl="0">
      <w:start w:val="1"/>
      <w:numFmt w:val="decimal"/>
      <w:pStyle w:val="Heading1"/>
      <w:lvlText w:val="%1."/>
      <w:legacy w:legacy="1" w:legacySpace="144" w:legacyIndent="0"/>
      <w:lvlJc w:val="left"/>
      <w:rPr>
        <w:i w:val="0"/>
        <w:color w:val="auto"/>
      </w:rPr>
    </w:lvl>
    <w:lvl w:ilvl="1">
      <w:start w:val="1"/>
      <w:numFmt w:val="decimal"/>
      <w:pStyle w:val="Heading2"/>
      <w:lvlText w:val="%1.%2"/>
      <w:legacy w:legacy="1" w:legacySpace="144" w:legacyIndent="0"/>
      <w:lvlJc w:val="left"/>
      <w:rPr>
        <w:b/>
        <w:i w:val="0"/>
        <w:sz w:val="26"/>
        <w:szCs w:val="26"/>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E206CF"/>
    <w:multiLevelType w:val="hybridMultilevel"/>
    <w:tmpl w:val="D08036D6"/>
    <w:lvl w:ilvl="0" w:tplc="0409000D">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7A64C364">
      <w:numFmt w:val="bullet"/>
      <w:lvlText w:val=""/>
      <w:lvlJc w:val="left"/>
      <w:pPr>
        <w:ind w:left="2880" w:hanging="360"/>
      </w:pPr>
      <w:rPr>
        <w:rFonts w:ascii="Wingdings" w:eastAsia="Times New Roman" w:hAnsi="Wingdings"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122C97"/>
    <w:multiLevelType w:val="hybridMultilevel"/>
    <w:tmpl w:val="B5CE38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AE1E2A"/>
    <w:multiLevelType w:val="hybridMultilevel"/>
    <w:tmpl w:val="EA265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531CE"/>
    <w:multiLevelType w:val="hybridMultilevel"/>
    <w:tmpl w:val="FAF66DE4"/>
    <w:lvl w:ilvl="0" w:tplc="CD5E3E2E">
      <w:start w:val="1"/>
      <w:numFmt w:val="bullet"/>
      <w:lvlText w:val=""/>
      <w:lvlJc w:val="left"/>
      <w:pPr>
        <w:ind w:left="720" w:hanging="360"/>
      </w:pPr>
      <w:rPr>
        <w:rFonts w:ascii="Wingdings" w:eastAsia="Times New Roman" w:hAnsi="Wingdings"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C422B"/>
    <w:multiLevelType w:val="hybridMultilevel"/>
    <w:tmpl w:val="7C229E58"/>
    <w:lvl w:ilvl="0" w:tplc="04090003">
      <w:start w:val="1"/>
      <w:numFmt w:val="bullet"/>
      <w:lvlText w:val="o"/>
      <w:lvlJc w:val="left"/>
      <w:pPr>
        <w:ind w:left="2700" w:hanging="360"/>
      </w:pPr>
      <w:rPr>
        <w:rFonts w:ascii="Courier New" w:hAnsi="Courier New" w:cs="Courier New"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15:restartNumberingAfterBreak="0">
    <w:nsid w:val="1AC11AC9"/>
    <w:multiLevelType w:val="hybridMultilevel"/>
    <w:tmpl w:val="0A141748"/>
    <w:lvl w:ilvl="0" w:tplc="36BC38F8">
      <w:start w:val="1"/>
      <w:numFmt w:val="bullet"/>
      <w:lvlText w:val=""/>
      <w:lvlJc w:val="left"/>
      <w:pPr>
        <w:tabs>
          <w:tab w:val="num" w:pos="1834"/>
        </w:tabs>
        <w:ind w:left="1834"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7282617E">
      <w:start w:val="2"/>
      <w:numFmt w:val="bullet"/>
      <w:lvlText w:val="-"/>
      <w:lvlJc w:val="left"/>
      <w:pPr>
        <w:ind w:left="2727" w:hanging="360"/>
      </w:pPr>
      <w:rPr>
        <w:rFonts w:ascii="Times New Roman" w:eastAsia="Times New Roman" w:hAnsi="Times New Roman" w:cs="Times New Roman"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1D267EDD"/>
    <w:multiLevelType w:val="hybridMultilevel"/>
    <w:tmpl w:val="104A30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DA0753"/>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0E7C51"/>
    <w:multiLevelType w:val="hybridMultilevel"/>
    <w:tmpl w:val="36BAF7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06D82"/>
    <w:multiLevelType w:val="hybridMultilevel"/>
    <w:tmpl w:val="40D0E622"/>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9F4957"/>
    <w:multiLevelType w:val="hybridMultilevel"/>
    <w:tmpl w:val="C8365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731AA8"/>
    <w:multiLevelType w:val="hybridMultilevel"/>
    <w:tmpl w:val="790C4C88"/>
    <w:lvl w:ilvl="0" w:tplc="0802923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87E2E"/>
    <w:multiLevelType w:val="hybridMultilevel"/>
    <w:tmpl w:val="8CD667A6"/>
    <w:lvl w:ilvl="0" w:tplc="B232DEB2">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7602693"/>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3F63D8"/>
    <w:multiLevelType w:val="hybridMultilevel"/>
    <w:tmpl w:val="0B3C6762"/>
    <w:lvl w:ilvl="0" w:tplc="B232DEB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F44C66"/>
    <w:multiLevelType w:val="hybridMultilevel"/>
    <w:tmpl w:val="30768FA4"/>
    <w:lvl w:ilvl="0" w:tplc="1D42B822">
      <w:numFmt w:val="bullet"/>
      <w:lvlText w:val="-"/>
      <w:lvlJc w:val="left"/>
      <w:pPr>
        <w:ind w:left="1080" w:hanging="360"/>
      </w:pPr>
      <w:rPr>
        <w:rFonts w:ascii="Times New Roman" w:eastAsia="Times New Roman" w:hAnsi="Times New Roman" w:cs="Times New Roman" w:hint="default"/>
      </w:rPr>
    </w:lvl>
    <w:lvl w:ilvl="1" w:tplc="0409000D">
      <w:start w:val="1"/>
      <w:numFmt w:val="bullet"/>
      <w:lvlText w:val=""/>
      <w:lvlJc w:val="left"/>
      <w:pPr>
        <w:ind w:left="1800" w:hanging="360"/>
      </w:pPr>
      <w:rPr>
        <w:rFonts w:ascii="Wingdings" w:hAnsi="Wingdings" w:hint="default"/>
      </w:rPr>
    </w:lvl>
    <w:lvl w:ilvl="2" w:tplc="1D42B822">
      <w:numFmt w:val="bullet"/>
      <w:lvlText w:val="-"/>
      <w:lvlJc w:val="left"/>
      <w:pPr>
        <w:ind w:left="2520" w:hanging="360"/>
      </w:pPr>
      <w:rPr>
        <w:rFonts w:ascii="Times New Roman" w:eastAsia="Times New Roman" w:hAnsi="Times New Roman"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0C164D"/>
    <w:multiLevelType w:val="hybridMultilevel"/>
    <w:tmpl w:val="7DD827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A80101"/>
    <w:multiLevelType w:val="hybridMultilevel"/>
    <w:tmpl w:val="6C5EC27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79F32F0"/>
    <w:multiLevelType w:val="hybridMultilevel"/>
    <w:tmpl w:val="9A10C718"/>
    <w:lvl w:ilvl="0" w:tplc="61E06E0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C73E5D"/>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D53E89"/>
    <w:multiLevelType w:val="multilevel"/>
    <w:tmpl w:val="15C6BDDA"/>
    <w:lvl w:ilvl="0">
      <w:start w:val="1"/>
      <w:numFmt w:val="decimal"/>
      <w:lvlText w:val="%1."/>
      <w:lvlJc w:val="left"/>
      <w:pPr>
        <w:ind w:left="1080" w:hanging="360"/>
      </w:pPr>
    </w:lvl>
    <w:lvl w:ilvl="1">
      <w:start w:val="6"/>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61B47351"/>
    <w:multiLevelType w:val="hybridMultilevel"/>
    <w:tmpl w:val="5B8ECD60"/>
    <w:lvl w:ilvl="0" w:tplc="1D42B822">
      <w:numFmt w:val="bullet"/>
      <w:lvlText w:val="-"/>
      <w:lvlJc w:val="left"/>
      <w:pPr>
        <w:ind w:left="1440" w:hanging="360"/>
      </w:pPr>
      <w:rPr>
        <w:rFonts w:ascii="Times New Roman" w:eastAsia="Times New Roman" w:hAnsi="Times New Roman" w:cs="Times New Roman" w:hint="default"/>
      </w:rPr>
    </w:lvl>
    <w:lvl w:ilvl="1" w:tplc="04090005">
      <w:start w:val="1"/>
      <w:numFmt w:val="bullet"/>
      <w:lvlText w:val=""/>
      <w:lvlJc w:val="left"/>
      <w:pPr>
        <w:ind w:left="2160" w:hanging="360"/>
      </w:pPr>
      <w:rPr>
        <w:rFonts w:ascii="Wingdings" w:hAnsi="Wingdings" w:hint="default"/>
      </w:rPr>
    </w:lvl>
    <w:lvl w:ilvl="2" w:tplc="7A64C364">
      <w:numFmt w:val="bullet"/>
      <w:lvlText w:val=""/>
      <w:lvlJc w:val="left"/>
      <w:pPr>
        <w:ind w:left="2880" w:hanging="360"/>
      </w:pPr>
      <w:rPr>
        <w:rFonts w:ascii="Wingdings" w:eastAsia="Times New Roman" w:hAnsi="Wingdings"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042412"/>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9509F9"/>
    <w:multiLevelType w:val="hybridMultilevel"/>
    <w:tmpl w:val="5BFE7B1C"/>
    <w:lvl w:ilvl="0" w:tplc="1D42B8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2E6DE2"/>
    <w:multiLevelType w:val="hybridMultilevel"/>
    <w:tmpl w:val="6BB0A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98E3456"/>
    <w:multiLevelType w:val="hybridMultilevel"/>
    <w:tmpl w:val="2DEAAE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D791ADA"/>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11456B2"/>
    <w:multiLevelType w:val="hybridMultilevel"/>
    <w:tmpl w:val="016CC77A"/>
    <w:lvl w:ilvl="0" w:tplc="1D42B822">
      <w:numFmt w:val="bullet"/>
      <w:lvlText w:val="-"/>
      <w:lvlJc w:val="left"/>
      <w:pPr>
        <w:ind w:left="1080" w:hanging="360"/>
      </w:pPr>
      <w:rPr>
        <w:rFonts w:ascii="Times New Roman" w:eastAsia="Times New Roman" w:hAnsi="Times New Roman" w:cs="Times New Roman"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B">
      <w:start w:val="1"/>
      <w:numFmt w:val="bullet"/>
      <w:lvlText w:val=""/>
      <w:lvlJc w:val="left"/>
      <w:pPr>
        <w:ind w:left="32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415334"/>
    <w:multiLevelType w:val="hybridMultilevel"/>
    <w:tmpl w:val="7DD28732"/>
    <w:lvl w:ilvl="0" w:tplc="B232DEB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A4270D"/>
    <w:multiLevelType w:val="hybridMultilevel"/>
    <w:tmpl w:val="631A6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BDC780A"/>
    <w:multiLevelType w:val="hybridMultilevel"/>
    <w:tmpl w:val="AFC4704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D266DEB"/>
    <w:multiLevelType w:val="multilevel"/>
    <w:tmpl w:val="1E8A1E84"/>
    <w:lvl w:ilvl="0">
      <w:start w:val="4"/>
      <w:numFmt w:val="decimal"/>
      <w:lvlText w:val="%1."/>
      <w:lvlJc w:val="left"/>
      <w:pPr>
        <w:tabs>
          <w:tab w:val="num" w:pos="360"/>
        </w:tabs>
        <w:ind w:left="360" w:hanging="360"/>
      </w:pPr>
      <w:rPr>
        <w:rFonts w:hint="default"/>
      </w:rPr>
    </w:lvl>
    <w:lvl w:ilvl="1">
      <w:start w:val="1"/>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3" w15:restartNumberingAfterBreak="0">
    <w:nsid w:val="7D44678B"/>
    <w:multiLevelType w:val="hybridMultilevel"/>
    <w:tmpl w:val="DCDEC63C"/>
    <w:lvl w:ilvl="0" w:tplc="04090005">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5609899">
    <w:abstractNumId w:val="0"/>
  </w:num>
  <w:num w:numId="2" w16cid:durableId="937642885">
    <w:abstractNumId w:val="9"/>
  </w:num>
  <w:num w:numId="3" w16cid:durableId="171382518">
    <w:abstractNumId w:val="33"/>
  </w:num>
  <w:num w:numId="4" w16cid:durableId="1982952791">
    <w:abstractNumId w:val="12"/>
  </w:num>
  <w:num w:numId="5" w16cid:durableId="1219439210">
    <w:abstractNumId w:val="24"/>
  </w:num>
  <w:num w:numId="6" w16cid:durableId="1454715283">
    <w:abstractNumId w:val="6"/>
  </w:num>
  <w:num w:numId="7" w16cid:durableId="1658529154">
    <w:abstractNumId w:val="5"/>
  </w:num>
  <w:num w:numId="8" w16cid:durableId="1538009601">
    <w:abstractNumId w:val="13"/>
  </w:num>
  <w:num w:numId="9" w16cid:durableId="1921330224">
    <w:abstractNumId w:val="7"/>
  </w:num>
  <w:num w:numId="10" w16cid:durableId="1833520558">
    <w:abstractNumId w:val="4"/>
  </w:num>
  <w:num w:numId="11" w16cid:durableId="693656872">
    <w:abstractNumId w:val="31"/>
  </w:num>
  <w:num w:numId="12" w16cid:durableId="282732034">
    <w:abstractNumId w:val="22"/>
  </w:num>
  <w:num w:numId="13" w16cid:durableId="2114208076">
    <w:abstractNumId w:val="16"/>
  </w:num>
  <w:num w:numId="14" w16cid:durableId="635069430">
    <w:abstractNumId w:val="26"/>
  </w:num>
  <w:num w:numId="15" w16cid:durableId="1223828097">
    <w:abstractNumId w:val="15"/>
  </w:num>
  <w:num w:numId="16" w16cid:durableId="1066565040">
    <w:abstractNumId w:val="3"/>
  </w:num>
  <w:num w:numId="17" w16cid:durableId="668561130">
    <w:abstractNumId w:val="11"/>
  </w:num>
  <w:num w:numId="18" w16cid:durableId="912086785">
    <w:abstractNumId w:val="2"/>
  </w:num>
  <w:num w:numId="19" w16cid:durableId="1013259234">
    <w:abstractNumId w:val="8"/>
  </w:num>
  <w:num w:numId="20" w16cid:durableId="1595166805">
    <w:abstractNumId w:val="23"/>
  </w:num>
  <w:num w:numId="21" w16cid:durableId="2031100698">
    <w:abstractNumId w:val="30"/>
  </w:num>
  <w:num w:numId="22" w16cid:durableId="2045514492">
    <w:abstractNumId w:val="20"/>
  </w:num>
  <w:num w:numId="23" w16cid:durableId="1316880407">
    <w:abstractNumId w:val="14"/>
  </w:num>
  <w:num w:numId="24" w16cid:durableId="292714305">
    <w:abstractNumId w:val="27"/>
  </w:num>
  <w:num w:numId="25" w16cid:durableId="70128262">
    <w:abstractNumId w:val="21"/>
  </w:num>
  <w:num w:numId="26" w16cid:durableId="625501683">
    <w:abstractNumId w:val="29"/>
  </w:num>
  <w:num w:numId="27" w16cid:durableId="1600672722">
    <w:abstractNumId w:val="17"/>
  </w:num>
  <w:num w:numId="28" w16cid:durableId="1313561496">
    <w:abstractNumId w:val="1"/>
  </w:num>
  <w:num w:numId="29" w16cid:durableId="1492453784">
    <w:abstractNumId w:val="18"/>
  </w:num>
  <w:num w:numId="30" w16cid:durableId="1110469299">
    <w:abstractNumId w:val="10"/>
  </w:num>
  <w:num w:numId="31" w16cid:durableId="1770079106">
    <w:abstractNumId w:val="28"/>
  </w:num>
  <w:num w:numId="32" w16cid:durableId="773401915">
    <w:abstractNumId w:val="25"/>
  </w:num>
  <w:num w:numId="33" w16cid:durableId="1874417401">
    <w:abstractNumId w:val="32"/>
  </w:num>
  <w:num w:numId="34" w16cid:durableId="1022904407">
    <w:abstractNumId w:val="1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o Vu Thi (QLRR-TTTK)">
    <w15:presenceInfo w15:providerId="AD" w15:userId="S-1-5-21-271435022-3001718313-2073714209-10257"/>
  </w15:person>
  <w15:person w15:author="Le Que Anh (QLRR-TT BASEL II)">
    <w15:presenceInfo w15:providerId="AD" w15:userId="S-1-5-21-271435022-3001718313-2073714209-5329"/>
  </w15:person>
  <w15:person w15:author="Phuong Le Thi Minh (QLRR-GD.GSRRTT)">
    <w15:presenceInfo w15:providerId="AD" w15:userId="S-1-5-21-271435022-3001718313-2073714209-3145"/>
  </w15:person>
  <w15:person w15:author="Thao Vu Thi (QLRR-GSRRTT)">
    <w15:presenceInfo w15:providerId="AD" w15:userId="S-1-5-21-271435022-3001718313-2073714209-10257"/>
  </w15:person>
  <w15:person w15:author="Phuong Vu Ha (QLRR-GDQL.RRTT&amp;TK)">
    <w15:presenceInfo w15:providerId="AD" w15:userId="S-1-5-21-271435022-3001718313-2073714209-3146"/>
  </w15:person>
  <w15:person w15:author="Hoang Do Huy (CN–DLL PTBC&amp;BI)">
    <w15:presenceInfo w15:providerId="AD" w15:userId="S-1-5-21-271435022-3001718313-2073714209-9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E9"/>
    <w:rsid w:val="00001A63"/>
    <w:rsid w:val="00001ADF"/>
    <w:rsid w:val="00005F09"/>
    <w:rsid w:val="0001261A"/>
    <w:rsid w:val="00015871"/>
    <w:rsid w:val="00017185"/>
    <w:rsid w:val="0002083E"/>
    <w:rsid w:val="000240B7"/>
    <w:rsid w:val="000312E5"/>
    <w:rsid w:val="000319BD"/>
    <w:rsid w:val="000329A9"/>
    <w:rsid w:val="00033291"/>
    <w:rsid w:val="00033F9B"/>
    <w:rsid w:val="0003620A"/>
    <w:rsid w:val="000366EB"/>
    <w:rsid w:val="00050241"/>
    <w:rsid w:val="000516CE"/>
    <w:rsid w:val="00051B21"/>
    <w:rsid w:val="0005200D"/>
    <w:rsid w:val="00053C96"/>
    <w:rsid w:val="00054B14"/>
    <w:rsid w:val="0005622F"/>
    <w:rsid w:val="00057D57"/>
    <w:rsid w:val="0006207C"/>
    <w:rsid w:val="00064AFA"/>
    <w:rsid w:val="0007034C"/>
    <w:rsid w:val="00080EC4"/>
    <w:rsid w:val="00081522"/>
    <w:rsid w:val="00081C09"/>
    <w:rsid w:val="00081F32"/>
    <w:rsid w:val="00083CA3"/>
    <w:rsid w:val="0008750A"/>
    <w:rsid w:val="0009523E"/>
    <w:rsid w:val="00095805"/>
    <w:rsid w:val="000972FE"/>
    <w:rsid w:val="000A2EEB"/>
    <w:rsid w:val="000A3CF1"/>
    <w:rsid w:val="000A43A0"/>
    <w:rsid w:val="000A7F14"/>
    <w:rsid w:val="000B1841"/>
    <w:rsid w:val="000B319D"/>
    <w:rsid w:val="000B7ED4"/>
    <w:rsid w:val="000D208F"/>
    <w:rsid w:val="000D2DCD"/>
    <w:rsid w:val="000E55FA"/>
    <w:rsid w:val="000E75E7"/>
    <w:rsid w:val="000E7B0E"/>
    <w:rsid w:val="000F12EB"/>
    <w:rsid w:val="000F7EF2"/>
    <w:rsid w:val="00101B18"/>
    <w:rsid w:val="00103890"/>
    <w:rsid w:val="00103D88"/>
    <w:rsid w:val="001044E4"/>
    <w:rsid w:val="0010616B"/>
    <w:rsid w:val="0010617B"/>
    <w:rsid w:val="001061DE"/>
    <w:rsid w:val="0011182D"/>
    <w:rsid w:val="00112DBF"/>
    <w:rsid w:val="00116151"/>
    <w:rsid w:val="00116385"/>
    <w:rsid w:val="00117DCB"/>
    <w:rsid w:val="00122CE9"/>
    <w:rsid w:val="0012374A"/>
    <w:rsid w:val="00123E88"/>
    <w:rsid w:val="00130C10"/>
    <w:rsid w:val="00131BA9"/>
    <w:rsid w:val="0014130C"/>
    <w:rsid w:val="00144D28"/>
    <w:rsid w:val="00150286"/>
    <w:rsid w:val="001524EB"/>
    <w:rsid w:val="00153D23"/>
    <w:rsid w:val="00157D60"/>
    <w:rsid w:val="00163D5B"/>
    <w:rsid w:val="0016488A"/>
    <w:rsid w:val="00165C52"/>
    <w:rsid w:val="001660E7"/>
    <w:rsid w:val="00167213"/>
    <w:rsid w:val="001677BC"/>
    <w:rsid w:val="00167F3E"/>
    <w:rsid w:val="00180CCC"/>
    <w:rsid w:val="0018259C"/>
    <w:rsid w:val="001A01F3"/>
    <w:rsid w:val="001A1122"/>
    <w:rsid w:val="001B0D83"/>
    <w:rsid w:val="001B3674"/>
    <w:rsid w:val="001B38C7"/>
    <w:rsid w:val="001B5B4D"/>
    <w:rsid w:val="001B68CA"/>
    <w:rsid w:val="001C0D3E"/>
    <w:rsid w:val="001C13A1"/>
    <w:rsid w:val="001C2B49"/>
    <w:rsid w:val="001D229A"/>
    <w:rsid w:val="001D3876"/>
    <w:rsid w:val="001E2416"/>
    <w:rsid w:val="001F4392"/>
    <w:rsid w:val="001F44B8"/>
    <w:rsid w:val="001F468D"/>
    <w:rsid w:val="001F7333"/>
    <w:rsid w:val="00202ACA"/>
    <w:rsid w:val="00212391"/>
    <w:rsid w:val="00212C6F"/>
    <w:rsid w:val="00217960"/>
    <w:rsid w:val="0022063C"/>
    <w:rsid w:val="00221930"/>
    <w:rsid w:val="0022535E"/>
    <w:rsid w:val="00226321"/>
    <w:rsid w:val="00236094"/>
    <w:rsid w:val="0023635D"/>
    <w:rsid w:val="00243C36"/>
    <w:rsid w:val="00245F30"/>
    <w:rsid w:val="00251D39"/>
    <w:rsid w:val="00253797"/>
    <w:rsid w:val="00254F36"/>
    <w:rsid w:val="00255E50"/>
    <w:rsid w:val="0026183F"/>
    <w:rsid w:val="00261949"/>
    <w:rsid w:val="002638B0"/>
    <w:rsid w:val="002710F6"/>
    <w:rsid w:val="0027230F"/>
    <w:rsid w:val="002768A3"/>
    <w:rsid w:val="00292C1D"/>
    <w:rsid w:val="00296627"/>
    <w:rsid w:val="00296F4A"/>
    <w:rsid w:val="00297470"/>
    <w:rsid w:val="002A1AA8"/>
    <w:rsid w:val="002A237F"/>
    <w:rsid w:val="002A5DEC"/>
    <w:rsid w:val="002B203E"/>
    <w:rsid w:val="002B4B5D"/>
    <w:rsid w:val="002B65E9"/>
    <w:rsid w:val="002C01D2"/>
    <w:rsid w:val="002C189A"/>
    <w:rsid w:val="002C69D7"/>
    <w:rsid w:val="002C759E"/>
    <w:rsid w:val="002D0E25"/>
    <w:rsid w:val="002D424F"/>
    <w:rsid w:val="002D4BC3"/>
    <w:rsid w:val="002D5304"/>
    <w:rsid w:val="002D535D"/>
    <w:rsid w:val="002E3B5F"/>
    <w:rsid w:val="002E4385"/>
    <w:rsid w:val="002E5427"/>
    <w:rsid w:val="002F2AAD"/>
    <w:rsid w:val="002F2B6E"/>
    <w:rsid w:val="002F47A2"/>
    <w:rsid w:val="0030164C"/>
    <w:rsid w:val="003016B4"/>
    <w:rsid w:val="003062DE"/>
    <w:rsid w:val="00306E0D"/>
    <w:rsid w:val="003101C3"/>
    <w:rsid w:val="00321BEC"/>
    <w:rsid w:val="00322A03"/>
    <w:rsid w:val="00330FBF"/>
    <w:rsid w:val="003320FF"/>
    <w:rsid w:val="00342B1F"/>
    <w:rsid w:val="0034409F"/>
    <w:rsid w:val="003513BD"/>
    <w:rsid w:val="003520A7"/>
    <w:rsid w:val="00352E09"/>
    <w:rsid w:val="003568D5"/>
    <w:rsid w:val="00357BAE"/>
    <w:rsid w:val="003631C1"/>
    <w:rsid w:val="00364315"/>
    <w:rsid w:val="00366AA2"/>
    <w:rsid w:val="00373A1B"/>
    <w:rsid w:val="00374CAC"/>
    <w:rsid w:val="00376281"/>
    <w:rsid w:val="003823CB"/>
    <w:rsid w:val="00387017"/>
    <w:rsid w:val="003969F6"/>
    <w:rsid w:val="003975BB"/>
    <w:rsid w:val="003A16CE"/>
    <w:rsid w:val="003A350C"/>
    <w:rsid w:val="003A629F"/>
    <w:rsid w:val="003B02BF"/>
    <w:rsid w:val="003B46F5"/>
    <w:rsid w:val="003B4709"/>
    <w:rsid w:val="003C137E"/>
    <w:rsid w:val="003D4F76"/>
    <w:rsid w:val="003D73B7"/>
    <w:rsid w:val="003E0112"/>
    <w:rsid w:val="003E081A"/>
    <w:rsid w:val="003E3837"/>
    <w:rsid w:val="003E3D10"/>
    <w:rsid w:val="00404D54"/>
    <w:rsid w:val="00405CDF"/>
    <w:rsid w:val="004133A3"/>
    <w:rsid w:val="00413A2D"/>
    <w:rsid w:val="0041650F"/>
    <w:rsid w:val="00424B67"/>
    <w:rsid w:val="00425664"/>
    <w:rsid w:val="0042603A"/>
    <w:rsid w:val="0043258C"/>
    <w:rsid w:val="00441A58"/>
    <w:rsid w:val="00444C82"/>
    <w:rsid w:val="00446A28"/>
    <w:rsid w:val="00454D69"/>
    <w:rsid w:val="00463A42"/>
    <w:rsid w:val="00464A40"/>
    <w:rsid w:val="004664EF"/>
    <w:rsid w:val="00466B8B"/>
    <w:rsid w:val="004774FF"/>
    <w:rsid w:val="00484395"/>
    <w:rsid w:val="00484507"/>
    <w:rsid w:val="004859D2"/>
    <w:rsid w:val="004918D1"/>
    <w:rsid w:val="0049486E"/>
    <w:rsid w:val="00497164"/>
    <w:rsid w:val="004A2800"/>
    <w:rsid w:val="004A2C5C"/>
    <w:rsid w:val="004A7123"/>
    <w:rsid w:val="004B09E9"/>
    <w:rsid w:val="004B2BD4"/>
    <w:rsid w:val="004C42F1"/>
    <w:rsid w:val="004D38B0"/>
    <w:rsid w:val="004D49EB"/>
    <w:rsid w:val="004D5A5E"/>
    <w:rsid w:val="004D5AC0"/>
    <w:rsid w:val="004E0A46"/>
    <w:rsid w:val="004E4896"/>
    <w:rsid w:val="004E58BC"/>
    <w:rsid w:val="004F56E6"/>
    <w:rsid w:val="004F6879"/>
    <w:rsid w:val="004F70CB"/>
    <w:rsid w:val="005007C5"/>
    <w:rsid w:val="005012A6"/>
    <w:rsid w:val="005059F1"/>
    <w:rsid w:val="00507039"/>
    <w:rsid w:val="00507B6B"/>
    <w:rsid w:val="00510490"/>
    <w:rsid w:val="00513BBA"/>
    <w:rsid w:val="005225AC"/>
    <w:rsid w:val="0052521C"/>
    <w:rsid w:val="00530A43"/>
    <w:rsid w:val="00533CB9"/>
    <w:rsid w:val="00534E67"/>
    <w:rsid w:val="0053512B"/>
    <w:rsid w:val="00535550"/>
    <w:rsid w:val="005409E6"/>
    <w:rsid w:val="00541A96"/>
    <w:rsid w:val="00542CA9"/>
    <w:rsid w:val="00543F0D"/>
    <w:rsid w:val="0054417F"/>
    <w:rsid w:val="0055137D"/>
    <w:rsid w:val="00554885"/>
    <w:rsid w:val="005551C4"/>
    <w:rsid w:val="005572B2"/>
    <w:rsid w:val="00557D78"/>
    <w:rsid w:val="00562053"/>
    <w:rsid w:val="005713EF"/>
    <w:rsid w:val="005717F2"/>
    <w:rsid w:val="00580FF3"/>
    <w:rsid w:val="0058590B"/>
    <w:rsid w:val="00585E10"/>
    <w:rsid w:val="00586E44"/>
    <w:rsid w:val="00587CCB"/>
    <w:rsid w:val="005912B8"/>
    <w:rsid w:val="0059277C"/>
    <w:rsid w:val="00594D78"/>
    <w:rsid w:val="0059579D"/>
    <w:rsid w:val="005A376E"/>
    <w:rsid w:val="005B2406"/>
    <w:rsid w:val="005B3FF4"/>
    <w:rsid w:val="005C28C4"/>
    <w:rsid w:val="005C7679"/>
    <w:rsid w:val="005E5A33"/>
    <w:rsid w:val="005E5A99"/>
    <w:rsid w:val="005E6E0F"/>
    <w:rsid w:val="005E78C2"/>
    <w:rsid w:val="005F5688"/>
    <w:rsid w:val="006032FA"/>
    <w:rsid w:val="00607823"/>
    <w:rsid w:val="00611B0C"/>
    <w:rsid w:val="006214B5"/>
    <w:rsid w:val="00622000"/>
    <w:rsid w:val="006226F9"/>
    <w:rsid w:val="006264F5"/>
    <w:rsid w:val="006328D6"/>
    <w:rsid w:val="0063609F"/>
    <w:rsid w:val="006360D1"/>
    <w:rsid w:val="00637281"/>
    <w:rsid w:val="0063755E"/>
    <w:rsid w:val="0064362D"/>
    <w:rsid w:val="00643B3D"/>
    <w:rsid w:val="0064599A"/>
    <w:rsid w:val="006502D4"/>
    <w:rsid w:val="006518F0"/>
    <w:rsid w:val="00651D8C"/>
    <w:rsid w:val="00665068"/>
    <w:rsid w:val="00672B2B"/>
    <w:rsid w:val="00674590"/>
    <w:rsid w:val="0067609C"/>
    <w:rsid w:val="0068713A"/>
    <w:rsid w:val="006924D7"/>
    <w:rsid w:val="006962DA"/>
    <w:rsid w:val="006A31EB"/>
    <w:rsid w:val="006B4076"/>
    <w:rsid w:val="006B5D33"/>
    <w:rsid w:val="006C0890"/>
    <w:rsid w:val="006C09E8"/>
    <w:rsid w:val="006C2A71"/>
    <w:rsid w:val="006C4C44"/>
    <w:rsid w:val="006C4D9D"/>
    <w:rsid w:val="006D33EE"/>
    <w:rsid w:val="006D371B"/>
    <w:rsid w:val="006D56F7"/>
    <w:rsid w:val="006D7232"/>
    <w:rsid w:val="006E2D3A"/>
    <w:rsid w:val="006E4A99"/>
    <w:rsid w:val="006E570B"/>
    <w:rsid w:val="006E799D"/>
    <w:rsid w:val="007034DC"/>
    <w:rsid w:val="00712740"/>
    <w:rsid w:val="00713C3A"/>
    <w:rsid w:val="00722573"/>
    <w:rsid w:val="0072493D"/>
    <w:rsid w:val="00725926"/>
    <w:rsid w:val="007430F9"/>
    <w:rsid w:val="00744AA4"/>
    <w:rsid w:val="00744CA4"/>
    <w:rsid w:val="00745287"/>
    <w:rsid w:val="00755236"/>
    <w:rsid w:val="00757951"/>
    <w:rsid w:val="00757D8D"/>
    <w:rsid w:val="007634D1"/>
    <w:rsid w:val="007645CF"/>
    <w:rsid w:val="00765493"/>
    <w:rsid w:val="0077157C"/>
    <w:rsid w:val="007717C8"/>
    <w:rsid w:val="0077324C"/>
    <w:rsid w:val="007842C2"/>
    <w:rsid w:val="00784ADE"/>
    <w:rsid w:val="00786E96"/>
    <w:rsid w:val="00791230"/>
    <w:rsid w:val="00792224"/>
    <w:rsid w:val="007A6D31"/>
    <w:rsid w:val="007A7417"/>
    <w:rsid w:val="007B37A8"/>
    <w:rsid w:val="007B5785"/>
    <w:rsid w:val="007C3450"/>
    <w:rsid w:val="007C3D7E"/>
    <w:rsid w:val="007D1985"/>
    <w:rsid w:val="007D7644"/>
    <w:rsid w:val="008009F5"/>
    <w:rsid w:val="00810B97"/>
    <w:rsid w:val="00814CCC"/>
    <w:rsid w:val="00821472"/>
    <w:rsid w:val="00831074"/>
    <w:rsid w:val="0083176F"/>
    <w:rsid w:val="00832535"/>
    <w:rsid w:val="0083797F"/>
    <w:rsid w:val="0084435A"/>
    <w:rsid w:val="00847E2F"/>
    <w:rsid w:val="00861219"/>
    <w:rsid w:val="008613BF"/>
    <w:rsid w:val="0086290C"/>
    <w:rsid w:val="00863E09"/>
    <w:rsid w:val="00864D90"/>
    <w:rsid w:val="0086592F"/>
    <w:rsid w:val="00866EED"/>
    <w:rsid w:val="008700CB"/>
    <w:rsid w:val="00870639"/>
    <w:rsid w:val="00871316"/>
    <w:rsid w:val="00871FA4"/>
    <w:rsid w:val="00872F75"/>
    <w:rsid w:val="0087562F"/>
    <w:rsid w:val="00876879"/>
    <w:rsid w:val="00882DEC"/>
    <w:rsid w:val="00887E53"/>
    <w:rsid w:val="0089087C"/>
    <w:rsid w:val="008A1D8C"/>
    <w:rsid w:val="008A5ECB"/>
    <w:rsid w:val="008B3E10"/>
    <w:rsid w:val="008C1333"/>
    <w:rsid w:val="008C4803"/>
    <w:rsid w:val="008D036E"/>
    <w:rsid w:val="008D0477"/>
    <w:rsid w:val="008D39BB"/>
    <w:rsid w:val="008D72F0"/>
    <w:rsid w:val="008E42BC"/>
    <w:rsid w:val="008E6511"/>
    <w:rsid w:val="008E66D3"/>
    <w:rsid w:val="008E6EA1"/>
    <w:rsid w:val="008F0F4F"/>
    <w:rsid w:val="008F1849"/>
    <w:rsid w:val="008F56DC"/>
    <w:rsid w:val="009020E5"/>
    <w:rsid w:val="009024C8"/>
    <w:rsid w:val="00902516"/>
    <w:rsid w:val="009223AC"/>
    <w:rsid w:val="00925524"/>
    <w:rsid w:val="00927E0C"/>
    <w:rsid w:val="00930787"/>
    <w:rsid w:val="00931781"/>
    <w:rsid w:val="00940779"/>
    <w:rsid w:val="00941534"/>
    <w:rsid w:val="00954543"/>
    <w:rsid w:val="00961D62"/>
    <w:rsid w:val="009627C6"/>
    <w:rsid w:val="009634F0"/>
    <w:rsid w:val="00966507"/>
    <w:rsid w:val="00966F88"/>
    <w:rsid w:val="009672B0"/>
    <w:rsid w:val="0097190D"/>
    <w:rsid w:val="009744AA"/>
    <w:rsid w:val="00980D70"/>
    <w:rsid w:val="00983D53"/>
    <w:rsid w:val="00985F72"/>
    <w:rsid w:val="00991226"/>
    <w:rsid w:val="00993293"/>
    <w:rsid w:val="00997533"/>
    <w:rsid w:val="009A7313"/>
    <w:rsid w:val="009A795D"/>
    <w:rsid w:val="009B2696"/>
    <w:rsid w:val="009B504F"/>
    <w:rsid w:val="009B7F2D"/>
    <w:rsid w:val="009C7128"/>
    <w:rsid w:val="009D2E53"/>
    <w:rsid w:val="009D5A15"/>
    <w:rsid w:val="009D73DB"/>
    <w:rsid w:val="009E745E"/>
    <w:rsid w:val="009F426D"/>
    <w:rsid w:val="009F68F6"/>
    <w:rsid w:val="009F7C98"/>
    <w:rsid w:val="00A00B06"/>
    <w:rsid w:val="00A01FEE"/>
    <w:rsid w:val="00A044B7"/>
    <w:rsid w:val="00A04F63"/>
    <w:rsid w:val="00A06807"/>
    <w:rsid w:val="00A20DAB"/>
    <w:rsid w:val="00A21061"/>
    <w:rsid w:val="00A2407B"/>
    <w:rsid w:val="00A36B3B"/>
    <w:rsid w:val="00A412C1"/>
    <w:rsid w:val="00A502A8"/>
    <w:rsid w:val="00A558CD"/>
    <w:rsid w:val="00A57834"/>
    <w:rsid w:val="00A60EB9"/>
    <w:rsid w:val="00A62A2F"/>
    <w:rsid w:val="00A66A30"/>
    <w:rsid w:val="00A67BB2"/>
    <w:rsid w:val="00A70595"/>
    <w:rsid w:val="00A71F98"/>
    <w:rsid w:val="00A7429F"/>
    <w:rsid w:val="00A80E1F"/>
    <w:rsid w:val="00A8549B"/>
    <w:rsid w:val="00A92757"/>
    <w:rsid w:val="00A940DF"/>
    <w:rsid w:val="00A94405"/>
    <w:rsid w:val="00A966BE"/>
    <w:rsid w:val="00AA7601"/>
    <w:rsid w:val="00AB1A00"/>
    <w:rsid w:val="00AB632E"/>
    <w:rsid w:val="00B01515"/>
    <w:rsid w:val="00B103AB"/>
    <w:rsid w:val="00B11FED"/>
    <w:rsid w:val="00B2094B"/>
    <w:rsid w:val="00B25FBB"/>
    <w:rsid w:val="00B27E38"/>
    <w:rsid w:val="00B34604"/>
    <w:rsid w:val="00B36234"/>
    <w:rsid w:val="00B3649E"/>
    <w:rsid w:val="00B37EFB"/>
    <w:rsid w:val="00B41159"/>
    <w:rsid w:val="00B42C9C"/>
    <w:rsid w:val="00B43E3F"/>
    <w:rsid w:val="00B450B4"/>
    <w:rsid w:val="00B55ABA"/>
    <w:rsid w:val="00B75AF3"/>
    <w:rsid w:val="00B87328"/>
    <w:rsid w:val="00B90341"/>
    <w:rsid w:val="00B90987"/>
    <w:rsid w:val="00B90F50"/>
    <w:rsid w:val="00B925D7"/>
    <w:rsid w:val="00BA01AE"/>
    <w:rsid w:val="00BA4ACD"/>
    <w:rsid w:val="00BB4AEA"/>
    <w:rsid w:val="00BC158D"/>
    <w:rsid w:val="00BD1B02"/>
    <w:rsid w:val="00BD230A"/>
    <w:rsid w:val="00BD42CA"/>
    <w:rsid w:val="00BD50CD"/>
    <w:rsid w:val="00BD64DE"/>
    <w:rsid w:val="00BE15B1"/>
    <w:rsid w:val="00BE5715"/>
    <w:rsid w:val="00BF0882"/>
    <w:rsid w:val="00C0635E"/>
    <w:rsid w:val="00C11F0F"/>
    <w:rsid w:val="00C21C0E"/>
    <w:rsid w:val="00C240E5"/>
    <w:rsid w:val="00C31334"/>
    <w:rsid w:val="00C3213F"/>
    <w:rsid w:val="00C33D91"/>
    <w:rsid w:val="00C4143D"/>
    <w:rsid w:val="00C448BC"/>
    <w:rsid w:val="00C51070"/>
    <w:rsid w:val="00C568D4"/>
    <w:rsid w:val="00C605B4"/>
    <w:rsid w:val="00C6430B"/>
    <w:rsid w:val="00C64D2E"/>
    <w:rsid w:val="00C7048D"/>
    <w:rsid w:val="00C72FA6"/>
    <w:rsid w:val="00C7591F"/>
    <w:rsid w:val="00C878C2"/>
    <w:rsid w:val="00C913A8"/>
    <w:rsid w:val="00C94C98"/>
    <w:rsid w:val="00CA0DC1"/>
    <w:rsid w:val="00CA28CF"/>
    <w:rsid w:val="00CA6086"/>
    <w:rsid w:val="00CB325D"/>
    <w:rsid w:val="00CB6B76"/>
    <w:rsid w:val="00CC2004"/>
    <w:rsid w:val="00CC4069"/>
    <w:rsid w:val="00CC4DE2"/>
    <w:rsid w:val="00CC6AB8"/>
    <w:rsid w:val="00CD78AC"/>
    <w:rsid w:val="00CE24B5"/>
    <w:rsid w:val="00CE51EA"/>
    <w:rsid w:val="00CF29B3"/>
    <w:rsid w:val="00D002CF"/>
    <w:rsid w:val="00D018AD"/>
    <w:rsid w:val="00D025ED"/>
    <w:rsid w:val="00D06C81"/>
    <w:rsid w:val="00D109E6"/>
    <w:rsid w:val="00D14843"/>
    <w:rsid w:val="00D17CAA"/>
    <w:rsid w:val="00D22730"/>
    <w:rsid w:val="00D27DA8"/>
    <w:rsid w:val="00D35BD6"/>
    <w:rsid w:val="00D412BC"/>
    <w:rsid w:val="00D4228A"/>
    <w:rsid w:val="00D52897"/>
    <w:rsid w:val="00D5476D"/>
    <w:rsid w:val="00D54CF7"/>
    <w:rsid w:val="00D64A08"/>
    <w:rsid w:val="00D6529F"/>
    <w:rsid w:val="00D66313"/>
    <w:rsid w:val="00D71567"/>
    <w:rsid w:val="00D84FA9"/>
    <w:rsid w:val="00DB1282"/>
    <w:rsid w:val="00DB218C"/>
    <w:rsid w:val="00DC3AD7"/>
    <w:rsid w:val="00DD06FE"/>
    <w:rsid w:val="00DD5D1C"/>
    <w:rsid w:val="00DE662C"/>
    <w:rsid w:val="00E026E3"/>
    <w:rsid w:val="00E053E6"/>
    <w:rsid w:val="00E065B1"/>
    <w:rsid w:val="00E12017"/>
    <w:rsid w:val="00E14F50"/>
    <w:rsid w:val="00E16B35"/>
    <w:rsid w:val="00E205C8"/>
    <w:rsid w:val="00E251AF"/>
    <w:rsid w:val="00E25902"/>
    <w:rsid w:val="00E27846"/>
    <w:rsid w:val="00E27EEB"/>
    <w:rsid w:val="00E36E52"/>
    <w:rsid w:val="00E3751A"/>
    <w:rsid w:val="00E3755F"/>
    <w:rsid w:val="00E37894"/>
    <w:rsid w:val="00E403BA"/>
    <w:rsid w:val="00E43010"/>
    <w:rsid w:val="00E43371"/>
    <w:rsid w:val="00E43D39"/>
    <w:rsid w:val="00E54BDA"/>
    <w:rsid w:val="00E56068"/>
    <w:rsid w:val="00E60371"/>
    <w:rsid w:val="00E60E3D"/>
    <w:rsid w:val="00E6136F"/>
    <w:rsid w:val="00E61CC5"/>
    <w:rsid w:val="00E7669B"/>
    <w:rsid w:val="00E80669"/>
    <w:rsid w:val="00E81DBA"/>
    <w:rsid w:val="00E82D44"/>
    <w:rsid w:val="00E85688"/>
    <w:rsid w:val="00E85958"/>
    <w:rsid w:val="00E86C9D"/>
    <w:rsid w:val="00E86D5D"/>
    <w:rsid w:val="00E94CAD"/>
    <w:rsid w:val="00E971D0"/>
    <w:rsid w:val="00E97C52"/>
    <w:rsid w:val="00EA0144"/>
    <w:rsid w:val="00EA06DE"/>
    <w:rsid w:val="00EA2D9B"/>
    <w:rsid w:val="00EA5C25"/>
    <w:rsid w:val="00EB12D6"/>
    <w:rsid w:val="00EC03EE"/>
    <w:rsid w:val="00EC055F"/>
    <w:rsid w:val="00EC0DC0"/>
    <w:rsid w:val="00EC2967"/>
    <w:rsid w:val="00EC4A27"/>
    <w:rsid w:val="00EC7EFC"/>
    <w:rsid w:val="00ED5A51"/>
    <w:rsid w:val="00EE0068"/>
    <w:rsid w:val="00EE4B67"/>
    <w:rsid w:val="00EE71CB"/>
    <w:rsid w:val="00EF2881"/>
    <w:rsid w:val="00EF4DE7"/>
    <w:rsid w:val="00F0030F"/>
    <w:rsid w:val="00F00CEB"/>
    <w:rsid w:val="00F05533"/>
    <w:rsid w:val="00F15FE2"/>
    <w:rsid w:val="00F2745D"/>
    <w:rsid w:val="00F42A0D"/>
    <w:rsid w:val="00F436AF"/>
    <w:rsid w:val="00F4460E"/>
    <w:rsid w:val="00F5204D"/>
    <w:rsid w:val="00F5460B"/>
    <w:rsid w:val="00F62763"/>
    <w:rsid w:val="00F62E07"/>
    <w:rsid w:val="00F678E1"/>
    <w:rsid w:val="00F8414B"/>
    <w:rsid w:val="00F92D79"/>
    <w:rsid w:val="00F96068"/>
    <w:rsid w:val="00F97161"/>
    <w:rsid w:val="00FA41EF"/>
    <w:rsid w:val="00FA47C6"/>
    <w:rsid w:val="00FA5297"/>
    <w:rsid w:val="00FA6591"/>
    <w:rsid w:val="00FC5FEC"/>
    <w:rsid w:val="00FD1F31"/>
    <w:rsid w:val="00FD3B6D"/>
    <w:rsid w:val="00FD738C"/>
    <w:rsid w:val="00FE4FC4"/>
    <w:rsid w:val="00FE5566"/>
    <w:rsid w:val="00FF6D92"/>
    <w:rsid w:val="00FF77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84248"/>
  <w15:docId w15:val="{65526294-50FB-4BD6-AE72-151B7F50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21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A4ACD"/>
    <w:pPr>
      <w:keepNext/>
      <w:numPr>
        <w:numId w:val="1"/>
      </w:numPr>
      <w:autoSpaceDE w:val="0"/>
      <w:autoSpaceDN w:val="0"/>
      <w:adjustRightInd w:val="0"/>
      <w:spacing w:before="120" w:after="180"/>
      <w:outlineLvl w:val="0"/>
    </w:pPr>
    <w:rPr>
      <w:b/>
      <w:snapToGrid w:val="0"/>
      <w:color w:val="000000"/>
      <w:sz w:val="26"/>
      <w:szCs w:val="25"/>
    </w:rPr>
  </w:style>
  <w:style w:type="paragraph" w:styleId="Heading2">
    <w:name w:val="heading 2"/>
    <w:basedOn w:val="Normal"/>
    <w:next w:val="Normal"/>
    <w:link w:val="Heading2Char"/>
    <w:unhideWhenUsed/>
    <w:qFormat/>
    <w:rsid w:val="00BA4ACD"/>
    <w:pPr>
      <w:keepNext/>
      <w:numPr>
        <w:ilvl w:val="1"/>
        <w:numId w:val="1"/>
      </w:numPr>
      <w:spacing w:before="240" w:after="60"/>
      <w:outlineLvl w:val="1"/>
    </w:pPr>
    <w:rPr>
      <w:rFonts w:ascii="Cambria" w:hAnsi="Cambria"/>
      <w:b/>
      <w:bCs/>
      <w:i/>
      <w:iCs/>
      <w:sz w:val="28"/>
      <w:szCs w:val="28"/>
    </w:rPr>
  </w:style>
  <w:style w:type="paragraph" w:styleId="Heading3">
    <w:name w:val="heading 3"/>
    <w:aliases w:val="Style Heading 3"/>
    <w:basedOn w:val="Normal"/>
    <w:next w:val="Normal"/>
    <w:link w:val="Heading3Char"/>
    <w:qFormat/>
    <w:rsid w:val="00BA4ACD"/>
    <w:pPr>
      <w:keepNext/>
      <w:numPr>
        <w:ilvl w:val="2"/>
        <w:numId w:val="1"/>
      </w:numPr>
      <w:spacing w:before="240" w:after="120"/>
      <w:jc w:val="both"/>
      <w:outlineLvl w:val="2"/>
    </w:pPr>
    <w:rPr>
      <w:b/>
      <w:sz w:val="26"/>
      <w:szCs w:val="20"/>
    </w:rPr>
  </w:style>
  <w:style w:type="paragraph" w:styleId="Heading4">
    <w:name w:val="heading 4"/>
    <w:basedOn w:val="Normal"/>
    <w:next w:val="Normal"/>
    <w:link w:val="Heading4Char"/>
    <w:qFormat/>
    <w:rsid w:val="00BA4ACD"/>
    <w:pPr>
      <w:keepNext/>
      <w:numPr>
        <w:ilvl w:val="3"/>
        <w:numId w:val="1"/>
      </w:numPr>
      <w:spacing w:after="120"/>
      <w:outlineLvl w:val="3"/>
    </w:pPr>
    <w:rPr>
      <w:snapToGrid w:val="0"/>
      <w:sz w:val="26"/>
      <w:szCs w:val="26"/>
      <w:lang w:val="en-GB"/>
    </w:rPr>
  </w:style>
  <w:style w:type="paragraph" w:styleId="Heading5">
    <w:name w:val="heading 5"/>
    <w:basedOn w:val="Normal"/>
    <w:next w:val="Normal"/>
    <w:link w:val="Heading5Char"/>
    <w:qFormat/>
    <w:rsid w:val="00BA4ACD"/>
    <w:pPr>
      <w:keepNext/>
      <w:numPr>
        <w:ilvl w:val="4"/>
        <w:numId w:val="1"/>
      </w:numPr>
      <w:spacing w:after="120"/>
      <w:outlineLvl w:val="4"/>
    </w:pPr>
    <w:rPr>
      <w:sz w:val="26"/>
      <w:szCs w:val="26"/>
    </w:rPr>
  </w:style>
  <w:style w:type="paragraph" w:styleId="Heading6">
    <w:name w:val="heading 6"/>
    <w:basedOn w:val="Normal"/>
    <w:next w:val="Normal"/>
    <w:link w:val="Heading6Char"/>
    <w:qFormat/>
    <w:rsid w:val="00BA4ACD"/>
    <w:pPr>
      <w:numPr>
        <w:ilvl w:val="5"/>
        <w:numId w:val="1"/>
      </w:numPr>
      <w:spacing w:after="120"/>
      <w:outlineLvl w:val="5"/>
    </w:pPr>
    <w:rPr>
      <w:bCs/>
      <w:sz w:val="26"/>
      <w:szCs w:val="26"/>
    </w:rPr>
  </w:style>
  <w:style w:type="paragraph" w:styleId="Heading7">
    <w:name w:val="heading 7"/>
    <w:basedOn w:val="Normal"/>
    <w:next w:val="Normal"/>
    <w:link w:val="Heading7Char"/>
    <w:qFormat/>
    <w:rsid w:val="00BA4ACD"/>
    <w:pPr>
      <w:keepNext/>
      <w:numPr>
        <w:ilvl w:val="6"/>
        <w:numId w:val="1"/>
      </w:numPr>
      <w:spacing w:line="400" w:lineRule="exact"/>
      <w:jc w:val="both"/>
      <w:outlineLvl w:val="6"/>
    </w:pPr>
    <w:rPr>
      <w:b/>
      <w:bCs/>
      <w:sz w:val="28"/>
      <w:szCs w:val="26"/>
    </w:rPr>
  </w:style>
  <w:style w:type="paragraph" w:styleId="Heading8">
    <w:name w:val="heading 8"/>
    <w:basedOn w:val="Normal"/>
    <w:next w:val="Normal"/>
    <w:link w:val="Heading8Char"/>
    <w:qFormat/>
    <w:rsid w:val="00BA4ACD"/>
    <w:pPr>
      <w:numPr>
        <w:ilvl w:val="7"/>
        <w:numId w:val="1"/>
      </w:numPr>
      <w:spacing w:before="240" w:after="60" w:line="220" w:lineRule="exact"/>
      <w:jc w:val="both"/>
      <w:outlineLvl w:val="7"/>
    </w:pPr>
    <w:rPr>
      <w:rFonts w:ascii="Arial" w:hAnsi="Arial"/>
      <w:i/>
      <w:sz w:val="20"/>
      <w:szCs w:val="20"/>
    </w:rPr>
  </w:style>
  <w:style w:type="paragraph" w:styleId="Heading9">
    <w:name w:val="heading 9"/>
    <w:basedOn w:val="Normal"/>
    <w:next w:val="Normal"/>
    <w:link w:val="Heading9Char"/>
    <w:qFormat/>
    <w:rsid w:val="00BA4ACD"/>
    <w:pPr>
      <w:numPr>
        <w:ilvl w:val="8"/>
        <w:numId w:val="1"/>
      </w:numPr>
      <w:spacing w:before="240" w:after="60" w:line="220" w:lineRule="exact"/>
      <w:jc w:val="both"/>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ACD"/>
    <w:rPr>
      <w:rFonts w:ascii="Times New Roman" w:eastAsia="Times New Roman" w:hAnsi="Times New Roman" w:cs="Times New Roman"/>
      <w:b/>
      <w:snapToGrid w:val="0"/>
      <w:color w:val="000000"/>
      <w:sz w:val="26"/>
      <w:szCs w:val="25"/>
    </w:rPr>
  </w:style>
  <w:style w:type="character" w:customStyle="1" w:styleId="Heading2Char">
    <w:name w:val="Heading 2 Char"/>
    <w:basedOn w:val="DefaultParagraphFont"/>
    <w:link w:val="Heading2"/>
    <w:rsid w:val="00BA4ACD"/>
    <w:rPr>
      <w:rFonts w:ascii="Cambria" w:eastAsia="Times New Roman" w:hAnsi="Cambria" w:cs="Times New Roman"/>
      <w:b/>
      <w:bCs/>
      <w:i/>
      <w:iCs/>
      <w:sz w:val="28"/>
      <w:szCs w:val="28"/>
    </w:rPr>
  </w:style>
  <w:style w:type="character" w:customStyle="1" w:styleId="Heading3Char">
    <w:name w:val="Heading 3 Char"/>
    <w:aliases w:val="Style Heading 3 Char"/>
    <w:basedOn w:val="DefaultParagraphFont"/>
    <w:link w:val="Heading3"/>
    <w:rsid w:val="00BA4ACD"/>
    <w:rPr>
      <w:rFonts w:ascii="Times New Roman" w:eastAsia="Times New Roman" w:hAnsi="Times New Roman" w:cs="Times New Roman"/>
      <w:b/>
      <w:sz w:val="26"/>
      <w:szCs w:val="20"/>
    </w:rPr>
  </w:style>
  <w:style w:type="character" w:customStyle="1" w:styleId="Heading4Char">
    <w:name w:val="Heading 4 Char"/>
    <w:basedOn w:val="DefaultParagraphFont"/>
    <w:link w:val="Heading4"/>
    <w:rsid w:val="00BA4ACD"/>
    <w:rPr>
      <w:rFonts w:ascii="Times New Roman" w:eastAsia="Times New Roman" w:hAnsi="Times New Roman" w:cs="Times New Roman"/>
      <w:snapToGrid w:val="0"/>
      <w:sz w:val="26"/>
      <w:szCs w:val="26"/>
      <w:lang w:val="en-GB"/>
    </w:rPr>
  </w:style>
  <w:style w:type="character" w:customStyle="1" w:styleId="Heading5Char">
    <w:name w:val="Heading 5 Char"/>
    <w:basedOn w:val="DefaultParagraphFont"/>
    <w:link w:val="Heading5"/>
    <w:rsid w:val="00BA4ACD"/>
    <w:rPr>
      <w:rFonts w:ascii="Times New Roman" w:eastAsia="Times New Roman" w:hAnsi="Times New Roman" w:cs="Times New Roman"/>
      <w:sz w:val="26"/>
      <w:szCs w:val="26"/>
    </w:rPr>
  </w:style>
  <w:style w:type="character" w:customStyle="1" w:styleId="Heading6Char">
    <w:name w:val="Heading 6 Char"/>
    <w:basedOn w:val="DefaultParagraphFont"/>
    <w:link w:val="Heading6"/>
    <w:rsid w:val="00BA4ACD"/>
    <w:rPr>
      <w:rFonts w:ascii="Times New Roman" w:eastAsia="Times New Roman" w:hAnsi="Times New Roman" w:cs="Times New Roman"/>
      <w:bCs/>
      <w:sz w:val="26"/>
      <w:szCs w:val="26"/>
    </w:rPr>
  </w:style>
  <w:style w:type="character" w:customStyle="1" w:styleId="Heading7Char">
    <w:name w:val="Heading 7 Char"/>
    <w:basedOn w:val="DefaultParagraphFont"/>
    <w:link w:val="Heading7"/>
    <w:rsid w:val="00BA4ACD"/>
    <w:rPr>
      <w:rFonts w:ascii="Times New Roman" w:eastAsia="Times New Roman" w:hAnsi="Times New Roman" w:cs="Times New Roman"/>
      <w:b/>
      <w:bCs/>
      <w:sz w:val="28"/>
      <w:szCs w:val="26"/>
    </w:rPr>
  </w:style>
  <w:style w:type="character" w:customStyle="1" w:styleId="Heading8Char">
    <w:name w:val="Heading 8 Char"/>
    <w:basedOn w:val="DefaultParagraphFont"/>
    <w:link w:val="Heading8"/>
    <w:rsid w:val="00BA4ACD"/>
    <w:rPr>
      <w:rFonts w:ascii="Arial" w:eastAsia="Times New Roman" w:hAnsi="Arial" w:cs="Times New Roman"/>
      <w:i/>
      <w:sz w:val="20"/>
      <w:szCs w:val="20"/>
    </w:rPr>
  </w:style>
  <w:style w:type="character" w:customStyle="1" w:styleId="Heading9Char">
    <w:name w:val="Heading 9 Char"/>
    <w:basedOn w:val="DefaultParagraphFont"/>
    <w:link w:val="Heading9"/>
    <w:rsid w:val="00BA4ACD"/>
    <w:rPr>
      <w:rFonts w:ascii="Arial" w:eastAsia="Times New Roman" w:hAnsi="Arial" w:cs="Times New Roman"/>
      <w:i/>
      <w:sz w:val="18"/>
      <w:szCs w:val="20"/>
    </w:rPr>
  </w:style>
  <w:style w:type="paragraph" w:styleId="Footer">
    <w:name w:val="footer"/>
    <w:basedOn w:val="Normal"/>
    <w:link w:val="FooterChar"/>
    <w:uiPriority w:val="99"/>
    <w:rsid w:val="002B65E9"/>
    <w:pPr>
      <w:tabs>
        <w:tab w:val="center" w:pos="4320"/>
        <w:tab w:val="right" w:pos="8640"/>
      </w:tabs>
    </w:pPr>
    <w:rPr>
      <w:rFonts w:ascii=".VnTime" w:hAnsi=".VnTime"/>
      <w:szCs w:val="20"/>
    </w:rPr>
  </w:style>
  <w:style w:type="character" w:customStyle="1" w:styleId="FooterChar">
    <w:name w:val="Footer Char"/>
    <w:basedOn w:val="DefaultParagraphFont"/>
    <w:link w:val="Footer"/>
    <w:uiPriority w:val="99"/>
    <w:rsid w:val="002B65E9"/>
    <w:rPr>
      <w:rFonts w:ascii=".VnTime" w:eastAsia="Times New Roman" w:hAnsi=".VnTime" w:cs="Times New Roman"/>
      <w:sz w:val="24"/>
      <w:szCs w:val="20"/>
    </w:rPr>
  </w:style>
  <w:style w:type="paragraph" w:styleId="Header">
    <w:name w:val="header"/>
    <w:basedOn w:val="Normal"/>
    <w:link w:val="HeaderChar"/>
    <w:uiPriority w:val="99"/>
    <w:rsid w:val="002B65E9"/>
    <w:pPr>
      <w:tabs>
        <w:tab w:val="center" w:pos="4320"/>
        <w:tab w:val="right" w:pos="8640"/>
      </w:tabs>
    </w:pPr>
  </w:style>
  <w:style w:type="character" w:customStyle="1" w:styleId="HeaderChar">
    <w:name w:val="Header Char"/>
    <w:basedOn w:val="DefaultParagraphFont"/>
    <w:link w:val="Header"/>
    <w:uiPriority w:val="99"/>
    <w:rsid w:val="002B65E9"/>
    <w:rPr>
      <w:rFonts w:ascii="Times New Roman" w:eastAsia="Times New Roman" w:hAnsi="Times New Roman" w:cs="Times New Roman"/>
      <w:sz w:val="24"/>
      <w:szCs w:val="24"/>
    </w:rPr>
  </w:style>
  <w:style w:type="paragraph" w:styleId="Title">
    <w:name w:val="Title"/>
    <w:basedOn w:val="Normal"/>
    <w:link w:val="TitleChar"/>
    <w:qFormat/>
    <w:rsid w:val="002B65E9"/>
    <w:pPr>
      <w:spacing w:before="240" w:after="720"/>
      <w:jc w:val="right"/>
    </w:pPr>
    <w:rPr>
      <w:rFonts w:ascii="Arial" w:hAnsi="Arial"/>
      <w:b/>
      <w:kern w:val="28"/>
      <w:sz w:val="64"/>
      <w:szCs w:val="20"/>
    </w:rPr>
  </w:style>
  <w:style w:type="character" w:customStyle="1" w:styleId="TitleChar">
    <w:name w:val="Title Char"/>
    <w:basedOn w:val="DefaultParagraphFont"/>
    <w:link w:val="Title"/>
    <w:rsid w:val="002B65E9"/>
    <w:rPr>
      <w:rFonts w:ascii="Arial" w:eastAsia="Times New Roman" w:hAnsi="Arial" w:cs="Times New Roman"/>
      <w:b/>
      <w:kern w:val="28"/>
      <w:sz w:val="64"/>
      <w:szCs w:val="20"/>
    </w:rPr>
  </w:style>
  <w:style w:type="paragraph" w:customStyle="1" w:styleId="ByLine">
    <w:name w:val="ByLine"/>
    <w:basedOn w:val="Title"/>
    <w:rsid w:val="002B65E9"/>
    <w:rPr>
      <w:sz w:val="28"/>
    </w:rPr>
  </w:style>
  <w:style w:type="paragraph" w:styleId="BalloonText">
    <w:name w:val="Balloon Text"/>
    <w:basedOn w:val="Normal"/>
    <w:link w:val="BalloonTextChar"/>
    <w:uiPriority w:val="99"/>
    <w:semiHidden/>
    <w:unhideWhenUsed/>
    <w:rsid w:val="002B65E9"/>
    <w:rPr>
      <w:rFonts w:ascii="Tahoma" w:hAnsi="Tahoma" w:cs="Tahoma"/>
      <w:sz w:val="16"/>
      <w:szCs w:val="16"/>
    </w:rPr>
  </w:style>
  <w:style w:type="character" w:customStyle="1" w:styleId="BalloonTextChar">
    <w:name w:val="Balloon Text Char"/>
    <w:basedOn w:val="DefaultParagraphFont"/>
    <w:link w:val="BalloonText"/>
    <w:uiPriority w:val="99"/>
    <w:semiHidden/>
    <w:rsid w:val="002B65E9"/>
    <w:rPr>
      <w:rFonts w:ascii="Tahoma" w:eastAsia="Times New Roman" w:hAnsi="Tahoma" w:cs="Tahoma"/>
      <w:sz w:val="16"/>
      <w:szCs w:val="16"/>
    </w:rPr>
  </w:style>
  <w:style w:type="paragraph" w:styleId="ListParagraph">
    <w:name w:val="List Paragraph"/>
    <w:aliases w:val="bullet"/>
    <w:basedOn w:val="Normal"/>
    <w:link w:val="ListParagraphChar"/>
    <w:uiPriority w:val="34"/>
    <w:qFormat/>
    <w:rsid w:val="00BA4ACD"/>
    <w:pPr>
      <w:ind w:left="720"/>
    </w:pPr>
  </w:style>
  <w:style w:type="paragraph" w:styleId="Caption">
    <w:name w:val="caption"/>
    <w:basedOn w:val="Normal"/>
    <w:next w:val="Normal"/>
    <w:unhideWhenUsed/>
    <w:qFormat/>
    <w:rsid w:val="00116151"/>
    <w:pPr>
      <w:spacing w:after="200"/>
    </w:pPr>
    <w:rPr>
      <w:b/>
      <w:bCs/>
      <w:color w:val="4F81BD" w:themeColor="accent1"/>
      <w:sz w:val="18"/>
      <w:szCs w:val="18"/>
    </w:rPr>
  </w:style>
  <w:style w:type="paragraph" w:styleId="TOCHeading">
    <w:name w:val="TOC Heading"/>
    <w:basedOn w:val="Heading1"/>
    <w:next w:val="Normal"/>
    <w:uiPriority w:val="39"/>
    <w:unhideWhenUsed/>
    <w:qFormat/>
    <w:rsid w:val="00116151"/>
    <w:pPr>
      <w:keepLines/>
      <w:numPr>
        <w:numId w:val="0"/>
      </w:numPr>
      <w:autoSpaceDE/>
      <w:autoSpaceDN/>
      <w:adjustRightInd/>
      <w:spacing w:before="480" w:after="0" w:line="276" w:lineRule="auto"/>
      <w:outlineLvl w:val="9"/>
    </w:pPr>
    <w:rPr>
      <w:rFonts w:asciiTheme="majorHAnsi" w:eastAsiaTheme="majorEastAsia" w:hAnsiTheme="majorHAnsi" w:cstheme="majorBidi"/>
      <w:bCs/>
      <w:snapToGrid/>
      <w:color w:val="365F91" w:themeColor="accent1" w:themeShade="BF"/>
      <w:sz w:val="28"/>
      <w:szCs w:val="28"/>
      <w:lang w:eastAsia="ja-JP"/>
    </w:rPr>
  </w:style>
  <w:style w:type="paragraph" w:styleId="TOC1">
    <w:name w:val="toc 1"/>
    <w:basedOn w:val="Normal"/>
    <w:next w:val="Normal"/>
    <w:autoRedefine/>
    <w:uiPriority w:val="39"/>
    <w:unhideWhenUsed/>
    <w:rsid w:val="00116151"/>
    <w:pPr>
      <w:spacing w:after="100"/>
    </w:pPr>
  </w:style>
  <w:style w:type="paragraph" w:styleId="TOC2">
    <w:name w:val="toc 2"/>
    <w:basedOn w:val="Normal"/>
    <w:next w:val="Normal"/>
    <w:autoRedefine/>
    <w:uiPriority w:val="39"/>
    <w:unhideWhenUsed/>
    <w:rsid w:val="00116151"/>
    <w:pPr>
      <w:spacing w:after="100"/>
      <w:ind w:left="240"/>
    </w:pPr>
  </w:style>
  <w:style w:type="paragraph" w:styleId="TOC3">
    <w:name w:val="toc 3"/>
    <w:basedOn w:val="Normal"/>
    <w:next w:val="Normal"/>
    <w:autoRedefine/>
    <w:uiPriority w:val="39"/>
    <w:unhideWhenUsed/>
    <w:rsid w:val="00116151"/>
    <w:pPr>
      <w:spacing w:after="100"/>
      <w:ind w:left="480"/>
    </w:pPr>
  </w:style>
  <w:style w:type="character" w:styleId="Hyperlink">
    <w:name w:val="Hyperlink"/>
    <w:basedOn w:val="DefaultParagraphFont"/>
    <w:uiPriority w:val="99"/>
    <w:unhideWhenUsed/>
    <w:rsid w:val="00116151"/>
    <w:rPr>
      <w:color w:val="0000FF" w:themeColor="hyperlink"/>
      <w:u w:val="single"/>
    </w:rPr>
  </w:style>
  <w:style w:type="paragraph" w:styleId="TableofFigures">
    <w:name w:val="table of figures"/>
    <w:basedOn w:val="Normal"/>
    <w:next w:val="Normal"/>
    <w:uiPriority w:val="99"/>
    <w:unhideWhenUsed/>
    <w:rsid w:val="0030164C"/>
  </w:style>
  <w:style w:type="table" w:styleId="TableGrid">
    <w:name w:val="Table Grid"/>
    <w:basedOn w:val="TableNormal"/>
    <w:uiPriority w:val="59"/>
    <w:rsid w:val="00BA0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05200D"/>
    <w:rPr>
      <w:sz w:val="16"/>
      <w:szCs w:val="16"/>
    </w:rPr>
  </w:style>
  <w:style w:type="paragraph" w:styleId="CommentText">
    <w:name w:val="annotation text"/>
    <w:basedOn w:val="Normal"/>
    <w:link w:val="CommentTextChar"/>
    <w:unhideWhenUsed/>
    <w:rsid w:val="0005200D"/>
    <w:rPr>
      <w:sz w:val="20"/>
      <w:szCs w:val="20"/>
    </w:rPr>
  </w:style>
  <w:style w:type="character" w:customStyle="1" w:styleId="CommentTextChar">
    <w:name w:val="Comment Text Char"/>
    <w:basedOn w:val="DefaultParagraphFont"/>
    <w:link w:val="CommentText"/>
    <w:rsid w:val="000520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5200D"/>
    <w:rPr>
      <w:b/>
      <w:bCs/>
    </w:rPr>
  </w:style>
  <w:style w:type="character" w:customStyle="1" w:styleId="CommentSubjectChar">
    <w:name w:val="Comment Subject Char"/>
    <w:basedOn w:val="CommentTextChar"/>
    <w:link w:val="CommentSubject"/>
    <w:uiPriority w:val="99"/>
    <w:semiHidden/>
    <w:rsid w:val="0005200D"/>
    <w:rPr>
      <w:rFonts w:ascii="Times New Roman" w:eastAsia="Times New Roman" w:hAnsi="Times New Roman" w:cs="Times New Roman"/>
      <w:b/>
      <w:bCs/>
      <w:sz w:val="20"/>
      <w:szCs w:val="20"/>
    </w:rPr>
  </w:style>
  <w:style w:type="table" w:customStyle="1" w:styleId="PlainTable51">
    <w:name w:val="Plain Table 51"/>
    <w:basedOn w:val="TableNormal"/>
    <w:uiPriority w:val="45"/>
    <w:rsid w:val="00B903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4E58BC"/>
    <w:pPr>
      <w:tabs>
        <w:tab w:val="right" w:leader="dot" w:pos="14390"/>
      </w:tabs>
      <w:spacing w:after="100"/>
      <w:ind w:left="720"/>
    </w:pPr>
    <w:rPr>
      <w:noProof/>
    </w:rPr>
  </w:style>
  <w:style w:type="paragraph" w:styleId="FootnoteText">
    <w:name w:val="footnote text"/>
    <w:basedOn w:val="Normal"/>
    <w:link w:val="FootnoteTextChar"/>
    <w:uiPriority w:val="99"/>
    <w:semiHidden/>
    <w:unhideWhenUsed/>
    <w:rsid w:val="007C3D7E"/>
    <w:rPr>
      <w:sz w:val="20"/>
      <w:szCs w:val="20"/>
    </w:rPr>
  </w:style>
  <w:style w:type="character" w:customStyle="1" w:styleId="FootnoteTextChar">
    <w:name w:val="Footnote Text Char"/>
    <w:basedOn w:val="DefaultParagraphFont"/>
    <w:link w:val="FootnoteText"/>
    <w:uiPriority w:val="99"/>
    <w:semiHidden/>
    <w:rsid w:val="007C3D7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C3D7E"/>
    <w:rPr>
      <w:vertAlign w:val="superscript"/>
    </w:rPr>
  </w:style>
  <w:style w:type="paragraph" w:styleId="EndnoteText">
    <w:name w:val="endnote text"/>
    <w:basedOn w:val="Normal"/>
    <w:link w:val="EndnoteTextChar"/>
    <w:uiPriority w:val="99"/>
    <w:semiHidden/>
    <w:unhideWhenUsed/>
    <w:rsid w:val="00B36234"/>
    <w:rPr>
      <w:sz w:val="20"/>
      <w:szCs w:val="20"/>
    </w:rPr>
  </w:style>
  <w:style w:type="character" w:customStyle="1" w:styleId="EndnoteTextChar">
    <w:name w:val="Endnote Text Char"/>
    <w:basedOn w:val="DefaultParagraphFont"/>
    <w:link w:val="EndnoteText"/>
    <w:uiPriority w:val="99"/>
    <w:semiHidden/>
    <w:rsid w:val="00B3623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36234"/>
    <w:rPr>
      <w:vertAlign w:val="superscript"/>
    </w:rPr>
  </w:style>
  <w:style w:type="paragraph" w:styleId="TOC5">
    <w:name w:val="toc 5"/>
    <w:basedOn w:val="Normal"/>
    <w:next w:val="Normal"/>
    <w:autoRedefine/>
    <w:uiPriority w:val="39"/>
    <w:unhideWhenUsed/>
    <w:rsid w:val="003520A7"/>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520A7"/>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520A7"/>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520A7"/>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520A7"/>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6C2A71"/>
    <w:pPr>
      <w:spacing w:before="100" w:beforeAutospacing="1" w:after="100" w:afterAutospacing="1"/>
    </w:pPr>
  </w:style>
  <w:style w:type="character" w:customStyle="1" w:styleId="ListParagraphChar">
    <w:name w:val="List Paragraph Char"/>
    <w:aliases w:val="bullet Char"/>
    <w:link w:val="ListParagraph"/>
    <w:uiPriority w:val="34"/>
    <w:locked/>
    <w:rsid w:val="004A2800"/>
    <w:rPr>
      <w:rFonts w:ascii="Times New Roman" w:eastAsia="Times New Roman" w:hAnsi="Times New Roman" w:cs="Times New Roman"/>
      <w:sz w:val="24"/>
      <w:szCs w:val="24"/>
    </w:rPr>
  </w:style>
  <w:style w:type="paragraph" w:customStyle="1" w:styleId="NormalTableHeader">
    <w:name w:val="Normal Table Header"/>
    <w:basedOn w:val="NormalIndent"/>
    <w:rsid w:val="006D7232"/>
    <w:pPr>
      <w:keepNext/>
      <w:keepLines/>
      <w:tabs>
        <w:tab w:val="left" w:pos="702"/>
        <w:tab w:val="left" w:pos="1080"/>
      </w:tabs>
      <w:spacing w:before="120" w:after="120" w:line="360" w:lineRule="auto"/>
      <w:ind w:left="0"/>
      <w:jc w:val="center"/>
    </w:pPr>
    <w:rPr>
      <w:rFonts w:ascii="Tahoma" w:eastAsia="MS Mincho" w:hAnsi="Tahoma" w:cs="Arial"/>
      <w:b/>
      <w:snapToGrid w:val="0"/>
      <w:sz w:val="20"/>
      <w:szCs w:val="20"/>
      <w:lang w:val="x-none" w:eastAsia="ja-JP"/>
    </w:rPr>
  </w:style>
  <w:style w:type="paragraph" w:styleId="NormalIndent">
    <w:name w:val="Normal Indent"/>
    <w:basedOn w:val="Normal"/>
    <w:uiPriority w:val="99"/>
    <w:semiHidden/>
    <w:unhideWhenUsed/>
    <w:rsid w:val="006D7232"/>
    <w:pPr>
      <w:ind w:left="720"/>
    </w:pPr>
  </w:style>
  <w:style w:type="paragraph" w:styleId="z-TopofForm">
    <w:name w:val="HTML Top of Form"/>
    <w:basedOn w:val="Normal"/>
    <w:next w:val="Normal"/>
    <w:link w:val="z-TopofFormChar"/>
    <w:hidden/>
    <w:uiPriority w:val="99"/>
    <w:unhideWhenUsed/>
    <w:rsid w:val="006D723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6D72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D723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6D723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120">
      <w:bodyDiv w:val="1"/>
      <w:marLeft w:val="0"/>
      <w:marRight w:val="0"/>
      <w:marTop w:val="0"/>
      <w:marBottom w:val="0"/>
      <w:divBdr>
        <w:top w:val="none" w:sz="0" w:space="0" w:color="auto"/>
        <w:left w:val="none" w:sz="0" w:space="0" w:color="auto"/>
        <w:bottom w:val="none" w:sz="0" w:space="0" w:color="auto"/>
        <w:right w:val="none" w:sz="0" w:space="0" w:color="auto"/>
      </w:divBdr>
    </w:div>
    <w:div w:id="20254544">
      <w:bodyDiv w:val="1"/>
      <w:marLeft w:val="0"/>
      <w:marRight w:val="0"/>
      <w:marTop w:val="0"/>
      <w:marBottom w:val="0"/>
      <w:divBdr>
        <w:top w:val="none" w:sz="0" w:space="0" w:color="auto"/>
        <w:left w:val="none" w:sz="0" w:space="0" w:color="auto"/>
        <w:bottom w:val="none" w:sz="0" w:space="0" w:color="auto"/>
        <w:right w:val="none" w:sz="0" w:space="0" w:color="auto"/>
      </w:divBdr>
    </w:div>
    <w:div w:id="38017161">
      <w:bodyDiv w:val="1"/>
      <w:marLeft w:val="0"/>
      <w:marRight w:val="0"/>
      <w:marTop w:val="0"/>
      <w:marBottom w:val="0"/>
      <w:divBdr>
        <w:top w:val="none" w:sz="0" w:space="0" w:color="auto"/>
        <w:left w:val="none" w:sz="0" w:space="0" w:color="auto"/>
        <w:bottom w:val="none" w:sz="0" w:space="0" w:color="auto"/>
        <w:right w:val="none" w:sz="0" w:space="0" w:color="auto"/>
      </w:divBdr>
    </w:div>
    <w:div w:id="41057840">
      <w:bodyDiv w:val="1"/>
      <w:marLeft w:val="0"/>
      <w:marRight w:val="0"/>
      <w:marTop w:val="0"/>
      <w:marBottom w:val="0"/>
      <w:divBdr>
        <w:top w:val="none" w:sz="0" w:space="0" w:color="auto"/>
        <w:left w:val="none" w:sz="0" w:space="0" w:color="auto"/>
        <w:bottom w:val="none" w:sz="0" w:space="0" w:color="auto"/>
        <w:right w:val="none" w:sz="0" w:space="0" w:color="auto"/>
      </w:divBdr>
    </w:div>
    <w:div w:id="50546114">
      <w:bodyDiv w:val="1"/>
      <w:marLeft w:val="0"/>
      <w:marRight w:val="0"/>
      <w:marTop w:val="0"/>
      <w:marBottom w:val="0"/>
      <w:divBdr>
        <w:top w:val="none" w:sz="0" w:space="0" w:color="auto"/>
        <w:left w:val="none" w:sz="0" w:space="0" w:color="auto"/>
        <w:bottom w:val="none" w:sz="0" w:space="0" w:color="auto"/>
        <w:right w:val="none" w:sz="0" w:space="0" w:color="auto"/>
      </w:divBdr>
    </w:div>
    <w:div w:id="53545711">
      <w:bodyDiv w:val="1"/>
      <w:marLeft w:val="0"/>
      <w:marRight w:val="0"/>
      <w:marTop w:val="0"/>
      <w:marBottom w:val="0"/>
      <w:divBdr>
        <w:top w:val="none" w:sz="0" w:space="0" w:color="auto"/>
        <w:left w:val="none" w:sz="0" w:space="0" w:color="auto"/>
        <w:bottom w:val="none" w:sz="0" w:space="0" w:color="auto"/>
        <w:right w:val="none" w:sz="0" w:space="0" w:color="auto"/>
      </w:divBdr>
      <w:divsChild>
        <w:div w:id="1568224740">
          <w:marLeft w:val="446"/>
          <w:marRight w:val="0"/>
          <w:marTop w:val="0"/>
          <w:marBottom w:val="0"/>
          <w:divBdr>
            <w:top w:val="none" w:sz="0" w:space="0" w:color="auto"/>
            <w:left w:val="none" w:sz="0" w:space="0" w:color="auto"/>
            <w:bottom w:val="none" w:sz="0" w:space="0" w:color="auto"/>
            <w:right w:val="none" w:sz="0" w:space="0" w:color="auto"/>
          </w:divBdr>
        </w:div>
      </w:divsChild>
    </w:div>
    <w:div w:id="70736490">
      <w:bodyDiv w:val="1"/>
      <w:marLeft w:val="0"/>
      <w:marRight w:val="0"/>
      <w:marTop w:val="0"/>
      <w:marBottom w:val="0"/>
      <w:divBdr>
        <w:top w:val="none" w:sz="0" w:space="0" w:color="auto"/>
        <w:left w:val="none" w:sz="0" w:space="0" w:color="auto"/>
        <w:bottom w:val="none" w:sz="0" w:space="0" w:color="auto"/>
        <w:right w:val="none" w:sz="0" w:space="0" w:color="auto"/>
      </w:divBdr>
    </w:div>
    <w:div w:id="70742278">
      <w:bodyDiv w:val="1"/>
      <w:marLeft w:val="0"/>
      <w:marRight w:val="0"/>
      <w:marTop w:val="0"/>
      <w:marBottom w:val="0"/>
      <w:divBdr>
        <w:top w:val="none" w:sz="0" w:space="0" w:color="auto"/>
        <w:left w:val="none" w:sz="0" w:space="0" w:color="auto"/>
        <w:bottom w:val="none" w:sz="0" w:space="0" w:color="auto"/>
        <w:right w:val="none" w:sz="0" w:space="0" w:color="auto"/>
      </w:divBdr>
    </w:div>
    <w:div w:id="74403568">
      <w:bodyDiv w:val="1"/>
      <w:marLeft w:val="0"/>
      <w:marRight w:val="0"/>
      <w:marTop w:val="0"/>
      <w:marBottom w:val="0"/>
      <w:divBdr>
        <w:top w:val="none" w:sz="0" w:space="0" w:color="auto"/>
        <w:left w:val="none" w:sz="0" w:space="0" w:color="auto"/>
        <w:bottom w:val="none" w:sz="0" w:space="0" w:color="auto"/>
        <w:right w:val="none" w:sz="0" w:space="0" w:color="auto"/>
      </w:divBdr>
    </w:div>
    <w:div w:id="85613819">
      <w:bodyDiv w:val="1"/>
      <w:marLeft w:val="0"/>
      <w:marRight w:val="0"/>
      <w:marTop w:val="0"/>
      <w:marBottom w:val="0"/>
      <w:divBdr>
        <w:top w:val="none" w:sz="0" w:space="0" w:color="auto"/>
        <w:left w:val="none" w:sz="0" w:space="0" w:color="auto"/>
        <w:bottom w:val="none" w:sz="0" w:space="0" w:color="auto"/>
        <w:right w:val="none" w:sz="0" w:space="0" w:color="auto"/>
      </w:divBdr>
    </w:div>
    <w:div w:id="122893692">
      <w:bodyDiv w:val="1"/>
      <w:marLeft w:val="0"/>
      <w:marRight w:val="0"/>
      <w:marTop w:val="0"/>
      <w:marBottom w:val="0"/>
      <w:divBdr>
        <w:top w:val="none" w:sz="0" w:space="0" w:color="auto"/>
        <w:left w:val="none" w:sz="0" w:space="0" w:color="auto"/>
        <w:bottom w:val="none" w:sz="0" w:space="0" w:color="auto"/>
        <w:right w:val="none" w:sz="0" w:space="0" w:color="auto"/>
      </w:divBdr>
    </w:div>
    <w:div w:id="129174286">
      <w:bodyDiv w:val="1"/>
      <w:marLeft w:val="0"/>
      <w:marRight w:val="0"/>
      <w:marTop w:val="0"/>
      <w:marBottom w:val="0"/>
      <w:divBdr>
        <w:top w:val="none" w:sz="0" w:space="0" w:color="auto"/>
        <w:left w:val="none" w:sz="0" w:space="0" w:color="auto"/>
        <w:bottom w:val="none" w:sz="0" w:space="0" w:color="auto"/>
        <w:right w:val="none" w:sz="0" w:space="0" w:color="auto"/>
      </w:divBdr>
    </w:div>
    <w:div w:id="134296586">
      <w:bodyDiv w:val="1"/>
      <w:marLeft w:val="0"/>
      <w:marRight w:val="0"/>
      <w:marTop w:val="0"/>
      <w:marBottom w:val="0"/>
      <w:divBdr>
        <w:top w:val="none" w:sz="0" w:space="0" w:color="auto"/>
        <w:left w:val="none" w:sz="0" w:space="0" w:color="auto"/>
        <w:bottom w:val="none" w:sz="0" w:space="0" w:color="auto"/>
        <w:right w:val="none" w:sz="0" w:space="0" w:color="auto"/>
      </w:divBdr>
      <w:divsChild>
        <w:div w:id="1181896303">
          <w:marLeft w:val="720"/>
          <w:marRight w:val="0"/>
          <w:marTop w:val="0"/>
          <w:marBottom w:val="0"/>
          <w:divBdr>
            <w:top w:val="none" w:sz="0" w:space="0" w:color="auto"/>
            <w:left w:val="none" w:sz="0" w:space="0" w:color="auto"/>
            <w:bottom w:val="none" w:sz="0" w:space="0" w:color="auto"/>
            <w:right w:val="none" w:sz="0" w:space="0" w:color="auto"/>
          </w:divBdr>
        </w:div>
      </w:divsChild>
    </w:div>
    <w:div w:id="136731893">
      <w:bodyDiv w:val="1"/>
      <w:marLeft w:val="0"/>
      <w:marRight w:val="0"/>
      <w:marTop w:val="0"/>
      <w:marBottom w:val="0"/>
      <w:divBdr>
        <w:top w:val="none" w:sz="0" w:space="0" w:color="auto"/>
        <w:left w:val="none" w:sz="0" w:space="0" w:color="auto"/>
        <w:bottom w:val="none" w:sz="0" w:space="0" w:color="auto"/>
        <w:right w:val="none" w:sz="0" w:space="0" w:color="auto"/>
      </w:divBdr>
    </w:div>
    <w:div w:id="153297781">
      <w:bodyDiv w:val="1"/>
      <w:marLeft w:val="0"/>
      <w:marRight w:val="0"/>
      <w:marTop w:val="0"/>
      <w:marBottom w:val="0"/>
      <w:divBdr>
        <w:top w:val="none" w:sz="0" w:space="0" w:color="auto"/>
        <w:left w:val="none" w:sz="0" w:space="0" w:color="auto"/>
        <w:bottom w:val="none" w:sz="0" w:space="0" w:color="auto"/>
        <w:right w:val="none" w:sz="0" w:space="0" w:color="auto"/>
      </w:divBdr>
    </w:div>
    <w:div w:id="153500201">
      <w:bodyDiv w:val="1"/>
      <w:marLeft w:val="0"/>
      <w:marRight w:val="0"/>
      <w:marTop w:val="0"/>
      <w:marBottom w:val="0"/>
      <w:divBdr>
        <w:top w:val="none" w:sz="0" w:space="0" w:color="auto"/>
        <w:left w:val="none" w:sz="0" w:space="0" w:color="auto"/>
        <w:bottom w:val="none" w:sz="0" w:space="0" w:color="auto"/>
        <w:right w:val="none" w:sz="0" w:space="0" w:color="auto"/>
      </w:divBdr>
    </w:div>
    <w:div w:id="154881184">
      <w:bodyDiv w:val="1"/>
      <w:marLeft w:val="0"/>
      <w:marRight w:val="0"/>
      <w:marTop w:val="0"/>
      <w:marBottom w:val="0"/>
      <w:divBdr>
        <w:top w:val="none" w:sz="0" w:space="0" w:color="auto"/>
        <w:left w:val="none" w:sz="0" w:space="0" w:color="auto"/>
        <w:bottom w:val="none" w:sz="0" w:space="0" w:color="auto"/>
        <w:right w:val="none" w:sz="0" w:space="0" w:color="auto"/>
      </w:divBdr>
    </w:div>
    <w:div w:id="180433843">
      <w:bodyDiv w:val="1"/>
      <w:marLeft w:val="0"/>
      <w:marRight w:val="0"/>
      <w:marTop w:val="0"/>
      <w:marBottom w:val="0"/>
      <w:divBdr>
        <w:top w:val="none" w:sz="0" w:space="0" w:color="auto"/>
        <w:left w:val="none" w:sz="0" w:space="0" w:color="auto"/>
        <w:bottom w:val="none" w:sz="0" w:space="0" w:color="auto"/>
        <w:right w:val="none" w:sz="0" w:space="0" w:color="auto"/>
      </w:divBdr>
    </w:div>
    <w:div w:id="188833834">
      <w:bodyDiv w:val="1"/>
      <w:marLeft w:val="0"/>
      <w:marRight w:val="0"/>
      <w:marTop w:val="0"/>
      <w:marBottom w:val="0"/>
      <w:divBdr>
        <w:top w:val="none" w:sz="0" w:space="0" w:color="auto"/>
        <w:left w:val="none" w:sz="0" w:space="0" w:color="auto"/>
        <w:bottom w:val="none" w:sz="0" w:space="0" w:color="auto"/>
        <w:right w:val="none" w:sz="0" w:space="0" w:color="auto"/>
      </w:divBdr>
    </w:div>
    <w:div w:id="193468412">
      <w:bodyDiv w:val="1"/>
      <w:marLeft w:val="0"/>
      <w:marRight w:val="0"/>
      <w:marTop w:val="0"/>
      <w:marBottom w:val="0"/>
      <w:divBdr>
        <w:top w:val="none" w:sz="0" w:space="0" w:color="auto"/>
        <w:left w:val="none" w:sz="0" w:space="0" w:color="auto"/>
        <w:bottom w:val="none" w:sz="0" w:space="0" w:color="auto"/>
        <w:right w:val="none" w:sz="0" w:space="0" w:color="auto"/>
      </w:divBdr>
    </w:div>
    <w:div w:id="218715643">
      <w:bodyDiv w:val="1"/>
      <w:marLeft w:val="0"/>
      <w:marRight w:val="0"/>
      <w:marTop w:val="0"/>
      <w:marBottom w:val="0"/>
      <w:divBdr>
        <w:top w:val="none" w:sz="0" w:space="0" w:color="auto"/>
        <w:left w:val="none" w:sz="0" w:space="0" w:color="auto"/>
        <w:bottom w:val="none" w:sz="0" w:space="0" w:color="auto"/>
        <w:right w:val="none" w:sz="0" w:space="0" w:color="auto"/>
      </w:divBdr>
    </w:div>
    <w:div w:id="221261214">
      <w:bodyDiv w:val="1"/>
      <w:marLeft w:val="0"/>
      <w:marRight w:val="0"/>
      <w:marTop w:val="0"/>
      <w:marBottom w:val="0"/>
      <w:divBdr>
        <w:top w:val="none" w:sz="0" w:space="0" w:color="auto"/>
        <w:left w:val="none" w:sz="0" w:space="0" w:color="auto"/>
        <w:bottom w:val="none" w:sz="0" w:space="0" w:color="auto"/>
        <w:right w:val="none" w:sz="0" w:space="0" w:color="auto"/>
      </w:divBdr>
    </w:div>
    <w:div w:id="228006261">
      <w:bodyDiv w:val="1"/>
      <w:marLeft w:val="0"/>
      <w:marRight w:val="0"/>
      <w:marTop w:val="0"/>
      <w:marBottom w:val="0"/>
      <w:divBdr>
        <w:top w:val="none" w:sz="0" w:space="0" w:color="auto"/>
        <w:left w:val="none" w:sz="0" w:space="0" w:color="auto"/>
        <w:bottom w:val="none" w:sz="0" w:space="0" w:color="auto"/>
        <w:right w:val="none" w:sz="0" w:space="0" w:color="auto"/>
      </w:divBdr>
    </w:div>
    <w:div w:id="228884435">
      <w:bodyDiv w:val="1"/>
      <w:marLeft w:val="0"/>
      <w:marRight w:val="0"/>
      <w:marTop w:val="0"/>
      <w:marBottom w:val="0"/>
      <w:divBdr>
        <w:top w:val="none" w:sz="0" w:space="0" w:color="auto"/>
        <w:left w:val="none" w:sz="0" w:space="0" w:color="auto"/>
        <w:bottom w:val="none" w:sz="0" w:space="0" w:color="auto"/>
        <w:right w:val="none" w:sz="0" w:space="0" w:color="auto"/>
      </w:divBdr>
    </w:div>
    <w:div w:id="232013608">
      <w:bodyDiv w:val="1"/>
      <w:marLeft w:val="0"/>
      <w:marRight w:val="0"/>
      <w:marTop w:val="0"/>
      <w:marBottom w:val="0"/>
      <w:divBdr>
        <w:top w:val="none" w:sz="0" w:space="0" w:color="auto"/>
        <w:left w:val="none" w:sz="0" w:space="0" w:color="auto"/>
        <w:bottom w:val="none" w:sz="0" w:space="0" w:color="auto"/>
        <w:right w:val="none" w:sz="0" w:space="0" w:color="auto"/>
      </w:divBdr>
    </w:div>
    <w:div w:id="267350586">
      <w:bodyDiv w:val="1"/>
      <w:marLeft w:val="0"/>
      <w:marRight w:val="0"/>
      <w:marTop w:val="0"/>
      <w:marBottom w:val="0"/>
      <w:divBdr>
        <w:top w:val="none" w:sz="0" w:space="0" w:color="auto"/>
        <w:left w:val="none" w:sz="0" w:space="0" w:color="auto"/>
        <w:bottom w:val="none" w:sz="0" w:space="0" w:color="auto"/>
        <w:right w:val="none" w:sz="0" w:space="0" w:color="auto"/>
      </w:divBdr>
    </w:div>
    <w:div w:id="267979025">
      <w:bodyDiv w:val="1"/>
      <w:marLeft w:val="0"/>
      <w:marRight w:val="0"/>
      <w:marTop w:val="0"/>
      <w:marBottom w:val="0"/>
      <w:divBdr>
        <w:top w:val="none" w:sz="0" w:space="0" w:color="auto"/>
        <w:left w:val="none" w:sz="0" w:space="0" w:color="auto"/>
        <w:bottom w:val="none" w:sz="0" w:space="0" w:color="auto"/>
        <w:right w:val="none" w:sz="0" w:space="0" w:color="auto"/>
      </w:divBdr>
    </w:div>
    <w:div w:id="273489758">
      <w:bodyDiv w:val="1"/>
      <w:marLeft w:val="0"/>
      <w:marRight w:val="0"/>
      <w:marTop w:val="0"/>
      <w:marBottom w:val="0"/>
      <w:divBdr>
        <w:top w:val="none" w:sz="0" w:space="0" w:color="auto"/>
        <w:left w:val="none" w:sz="0" w:space="0" w:color="auto"/>
        <w:bottom w:val="none" w:sz="0" w:space="0" w:color="auto"/>
        <w:right w:val="none" w:sz="0" w:space="0" w:color="auto"/>
      </w:divBdr>
    </w:div>
    <w:div w:id="281543208">
      <w:bodyDiv w:val="1"/>
      <w:marLeft w:val="0"/>
      <w:marRight w:val="0"/>
      <w:marTop w:val="0"/>
      <w:marBottom w:val="0"/>
      <w:divBdr>
        <w:top w:val="none" w:sz="0" w:space="0" w:color="auto"/>
        <w:left w:val="none" w:sz="0" w:space="0" w:color="auto"/>
        <w:bottom w:val="none" w:sz="0" w:space="0" w:color="auto"/>
        <w:right w:val="none" w:sz="0" w:space="0" w:color="auto"/>
      </w:divBdr>
    </w:div>
    <w:div w:id="313293602">
      <w:bodyDiv w:val="1"/>
      <w:marLeft w:val="0"/>
      <w:marRight w:val="0"/>
      <w:marTop w:val="0"/>
      <w:marBottom w:val="0"/>
      <w:divBdr>
        <w:top w:val="none" w:sz="0" w:space="0" w:color="auto"/>
        <w:left w:val="none" w:sz="0" w:space="0" w:color="auto"/>
        <w:bottom w:val="none" w:sz="0" w:space="0" w:color="auto"/>
        <w:right w:val="none" w:sz="0" w:space="0" w:color="auto"/>
      </w:divBdr>
    </w:div>
    <w:div w:id="350885544">
      <w:bodyDiv w:val="1"/>
      <w:marLeft w:val="0"/>
      <w:marRight w:val="0"/>
      <w:marTop w:val="0"/>
      <w:marBottom w:val="0"/>
      <w:divBdr>
        <w:top w:val="none" w:sz="0" w:space="0" w:color="auto"/>
        <w:left w:val="none" w:sz="0" w:space="0" w:color="auto"/>
        <w:bottom w:val="none" w:sz="0" w:space="0" w:color="auto"/>
        <w:right w:val="none" w:sz="0" w:space="0" w:color="auto"/>
      </w:divBdr>
    </w:div>
    <w:div w:id="352415759">
      <w:bodyDiv w:val="1"/>
      <w:marLeft w:val="0"/>
      <w:marRight w:val="0"/>
      <w:marTop w:val="0"/>
      <w:marBottom w:val="0"/>
      <w:divBdr>
        <w:top w:val="none" w:sz="0" w:space="0" w:color="auto"/>
        <w:left w:val="none" w:sz="0" w:space="0" w:color="auto"/>
        <w:bottom w:val="none" w:sz="0" w:space="0" w:color="auto"/>
        <w:right w:val="none" w:sz="0" w:space="0" w:color="auto"/>
      </w:divBdr>
    </w:div>
    <w:div w:id="353919203">
      <w:bodyDiv w:val="1"/>
      <w:marLeft w:val="0"/>
      <w:marRight w:val="0"/>
      <w:marTop w:val="0"/>
      <w:marBottom w:val="0"/>
      <w:divBdr>
        <w:top w:val="none" w:sz="0" w:space="0" w:color="auto"/>
        <w:left w:val="none" w:sz="0" w:space="0" w:color="auto"/>
        <w:bottom w:val="none" w:sz="0" w:space="0" w:color="auto"/>
        <w:right w:val="none" w:sz="0" w:space="0" w:color="auto"/>
      </w:divBdr>
    </w:div>
    <w:div w:id="358707571">
      <w:bodyDiv w:val="1"/>
      <w:marLeft w:val="0"/>
      <w:marRight w:val="0"/>
      <w:marTop w:val="0"/>
      <w:marBottom w:val="0"/>
      <w:divBdr>
        <w:top w:val="none" w:sz="0" w:space="0" w:color="auto"/>
        <w:left w:val="none" w:sz="0" w:space="0" w:color="auto"/>
        <w:bottom w:val="none" w:sz="0" w:space="0" w:color="auto"/>
        <w:right w:val="none" w:sz="0" w:space="0" w:color="auto"/>
      </w:divBdr>
    </w:div>
    <w:div w:id="367412663">
      <w:bodyDiv w:val="1"/>
      <w:marLeft w:val="0"/>
      <w:marRight w:val="0"/>
      <w:marTop w:val="0"/>
      <w:marBottom w:val="0"/>
      <w:divBdr>
        <w:top w:val="none" w:sz="0" w:space="0" w:color="auto"/>
        <w:left w:val="none" w:sz="0" w:space="0" w:color="auto"/>
        <w:bottom w:val="none" w:sz="0" w:space="0" w:color="auto"/>
        <w:right w:val="none" w:sz="0" w:space="0" w:color="auto"/>
      </w:divBdr>
    </w:div>
    <w:div w:id="373893097">
      <w:bodyDiv w:val="1"/>
      <w:marLeft w:val="0"/>
      <w:marRight w:val="0"/>
      <w:marTop w:val="0"/>
      <w:marBottom w:val="0"/>
      <w:divBdr>
        <w:top w:val="none" w:sz="0" w:space="0" w:color="auto"/>
        <w:left w:val="none" w:sz="0" w:space="0" w:color="auto"/>
        <w:bottom w:val="none" w:sz="0" w:space="0" w:color="auto"/>
        <w:right w:val="none" w:sz="0" w:space="0" w:color="auto"/>
      </w:divBdr>
    </w:div>
    <w:div w:id="399594544">
      <w:bodyDiv w:val="1"/>
      <w:marLeft w:val="0"/>
      <w:marRight w:val="0"/>
      <w:marTop w:val="0"/>
      <w:marBottom w:val="0"/>
      <w:divBdr>
        <w:top w:val="none" w:sz="0" w:space="0" w:color="auto"/>
        <w:left w:val="none" w:sz="0" w:space="0" w:color="auto"/>
        <w:bottom w:val="none" w:sz="0" w:space="0" w:color="auto"/>
        <w:right w:val="none" w:sz="0" w:space="0" w:color="auto"/>
      </w:divBdr>
    </w:div>
    <w:div w:id="403646418">
      <w:bodyDiv w:val="1"/>
      <w:marLeft w:val="0"/>
      <w:marRight w:val="0"/>
      <w:marTop w:val="0"/>
      <w:marBottom w:val="0"/>
      <w:divBdr>
        <w:top w:val="none" w:sz="0" w:space="0" w:color="auto"/>
        <w:left w:val="none" w:sz="0" w:space="0" w:color="auto"/>
        <w:bottom w:val="none" w:sz="0" w:space="0" w:color="auto"/>
        <w:right w:val="none" w:sz="0" w:space="0" w:color="auto"/>
      </w:divBdr>
    </w:div>
    <w:div w:id="406461229">
      <w:bodyDiv w:val="1"/>
      <w:marLeft w:val="0"/>
      <w:marRight w:val="0"/>
      <w:marTop w:val="0"/>
      <w:marBottom w:val="0"/>
      <w:divBdr>
        <w:top w:val="none" w:sz="0" w:space="0" w:color="auto"/>
        <w:left w:val="none" w:sz="0" w:space="0" w:color="auto"/>
        <w:bottom w:val="none" w:sz="0" w:space="0" w:color="auto"/>
        <w:right w:val="none" w:sz="0" w:space="0" w:color="auto"/>
      </w:divBdr>
    </w:div>
    <w:div w:id="417362850">
      <w:bodyDiv w:val="1"/>
      <w:marLeft w:val="0"/>
      <w:marRight w:val="0"/>
      <w:marTop w:val="0"/>
      <w:marBottom w:val="0"/>
      <w:divBdr>
        <w:top w:val="none" w:sz="0" w:space="0" w:color="auto"/>
        <w:left w:val="none" w:sz="0" w:space="0" w:color="auto"/>
        <w:bottom w:val="none" w:sz="0" w:space="0" w:color="auto"/>
        <w:right w:val="none" w:sz="0" w:space="0" w:color="auto"/>
      </w:divBdr>
    </w:div>
    <w:div w:id="437916073">
      <w:bodyDiv w:val="1"/>
      <w:marLeft w:val="0"/>
      <w:marRight w:val="0"/>
      <w:marTop w:val="0"/>
      <w:marBottom w:val="0"/>
      <w:divBdr>
        <w:top w:val="none" w:sz="0" w:space="0" w:color="auto"/>
        <w:left w:val="none" w:sz="0" w:space="0" w:color="auto"/>
        <w:bottom w:val="none" w:sz="0" w:space="0" w:color="auto"/>
        <w:right w:val="none" w:sz="0" w:space="0" w:color="auto"/>
      </w:divBdr>
    </w:div>
    <w:div w:id="460810654">
      <w:bodyDiv w:val="1"/>
      <w:marLeft w:val="0"/>
      <w:marRight w:val="0"/>
      <w:marTop w:val="0"/>
      <w:marBottom w:val="0"/>
      <w:divBdr>
        <w:top w:val="none" w:sz="0" w:space="0" w:color="auto"/>
        <w:left w:val="none" w:sz="0" w:space="0" w:color="auto"/>
        <w:bottom w:val="none" w:sz="0" w:space="0" w:color="auto"/>
        <w:right w:val="none" w:sz="0" w:space="0" w:color="auto"/>
      </w:divBdr>
    </w:div>
    <w:div w:id="485823238">
      <w:bodyDiv w:val="1"/>
      <w:marLeft w:val="0"/>
      <w:marRight w:val="0"/>
      <w:marTop w:val="0"/>
      <w:marBottom w:val="0"/>
      <w:divBdr>
        <w:top w:val="none" w:sz="0" w:space="0" w:color="auto"/>
        <w:left w:val="none" w:sz="0" w:space="0" w:color="auto"/>
        <w:bottom w:val="none" w:sz="0" w:space="0" w:color="auto"/>
        <w:right w:val="none" w:sz="0" w:space="0" w:color="auto"/>
      </w:divBdr>
    </w:div>
    <w:div w:id="500581190">
      <w:bodyDiv w:val="1"/>
      <w:marLeft w:val="0"/>
      <w:marRight w:val="0"/>
      <w:marTop w:val="0"/>
      <w:marBottom w:val="0"/>
      <w:divBdr>
        <w:top w:val="none" w:sz="0" w:space="0" w:color="auto"/>
        <w:left w:val="none" w:sz="0" w:space="0" w:color="auto"/>
        <w:bottom w:val="none" w:sz="0" w:space="0" w:color="auto"/>
        <w:right w:val="none" w:sz="0" w:space="0" w:color="auto"/>
      </w:divBdr>
    </w:div>
    <w:div w:id="578562921">
      <w:bodyDiv w:val="1"/>
      <w:marLeft w:val="0"/>
      <w:marRight w:val="0"/>
      <w:marTop w:val="0"/>
      <w:marBottom w:val="0"/>
      <w:divBdr>
        <w:top w:val="none" w:sz="0" w:space="0" w:color="auto"/>
        <w:left w:val="none" w:sz="0" w:space="0" w:color="auto"/>
        <w:bottom w:val="none" w:sz="0" w:space="0" w:color="auto"/>
        <w:right w:val="none" w:sz="0" w:space="0" w:color="auto"/>
      </w:divBdr>
    </w:div>
    <w:div w:id="578826302">
      <w:bodyDiv w:val="1"/>
      <w:marLeft w:val="0"/>
      <w:marRight w:val="0"/>
      <w:marTop w:val="0"/>
      <w:marBottom w:val="0"/>
      <w:divBdr>
        <w:top w:val="none" w:sz="0" w:space="0" w:color="auto"/>
        <w:left w:val="none" w:sz="0" w:space="0" w:color="auto"/>
        <w:bottom w:val="none" w:sz="0" w:space="0" w:color="auto"/>
        <w:right w:val="none" w:sz="0" w:space="0" w:color="auto"/>
      </w:divBdr>
    </w:div>
    <w:div w:id="594367600">
      <w:bodyDiv w:val="1"/>
      <w:marLeft w:val="0"/>
      <w:marRight w:val="0"/>
      <w:marTop w:val="0"/>
      <w:marBottom w:val="0"/>
      <w:divBdr>
        <w:top w:val="none" w:sz="0" w:space="0" w:color="auto"/>
        <w:left w:val="none" w:sz="0" w:space="0" w:color="auto"/>
        <w:bottom w:val="none" w:sz="0" w:space="0" w:color="auto"/>
        <w:right w:val="none" w:sz="0" w:space="0" w:color="auto"/>
      </w:divBdr>
    </w:div>
    <w:div w:id="597832691">
      <w:bodyDiv w:val="1"/>
      <w:marLeft w:val="0"/>
      <w:marRight w:val="0"/>
      <w:marTop w:val="0"/>
      <w:marBottom w:val="0"/>
      <w:divBdr>
        <w:top w:val="none" w:sz="0" w:space="0" w:color="auto"/>
        <w:left w:val="none" w:sz="0" w:space="0" w:color="auto"/>
        <w:bottom w:val="none" w:sz="0" w:space="0" w:color="auto"/>
        <w:right w:val="none" w:sz="0" w:space="0" w:color="auto"/>
      </w:divBdr>
    </w:div>
    <w:div w:id="603073325">
      <w:bodyDiv w:val="1"/>
      <w:marLeft w:val="0"/>
      <w:marRight w:val="0"/>
      <w:marTop w:val="0"/>
      <w:marBottom w:val="0"/>
      <w:divBdr>
        <w:top w:val="none" w:sz="0" w:space="0" w:color="auto"/>
        <w:left w:val="none" w:sz="0" w:space="0" w:color="auto"/>
        <w:bottom w:val="none" w:sz="0" w:space="0" w:color="auto"/>
        <w:right w:val="none" w:sz="0" w:space="0" w:color="auto"/>
      </w:divBdr>
    </w:div>
    <w:div w:id="636960980">
      <w:bodyDiv w:val="1"/>
      <w:marLeft w:val="0"/>
      <w:marRight w:val="0"/>
      <w:marTop w:val="0"/>
      <w:marBottom w:val="0"/>
      <w:divBdr>
        <w:top w:val="none" w:sz="0" w:space="0" w:color="auto"/>
        <w:left w:val="none" w:sz="0" w:space="0" w:color="auto"/>
        <w:bottom w:val="none" w:sz="0" w:space="0" w:color="auto"/>
        <w:right w:val="none" w:sz="0" w:space="0" w:color="auto"/>
      </w:divBdr>
    </w:div>
    <w:div w:id="642077372">
      <w:bodyDiv w:val="1"/>
      <w:marLeft w:val="0"/>
      <w:marRight w:val="0"/>
      <w:marTop w:val="0"/>
      <w:marBottom w:val="0"/>
      <w:divBdr>
        <w:top w:val="none" w:sz="0" w:space="0" w:color="auto"/>
        <w:left w:val="none" w:sz="0" w:space="0" w:color="auto"/>
        <w:bottom w:val="none" w:sz="0" w:space="0" w:color="auto"/>
        <w:right w:val="none" w:sz="0" w:space="0" w:color="auto"/>
      </w:divBdr>
    </w:div>
    <w:div w:id="644244301">
      <w:bodyDiv w:val="1"/>
      <w:marLeft w:val="0"/>
      <w:marRight w:val="0"/>
      <w:marTop w:val="0"/>
      <w:marBottom w:val="0"/>
      <w:divBdr>
        <w:top w:val="none" w:sz="0" w:space="0" w:color="auto"/>
        <w:left w:val="none" w:sz="0" w:space="0" w:color="auto"/>
        <w:bottom w:val="none" w:sz="0" w:space="0" w:color="auto"/>
        <w:right w:val="none" w:sz="0" w:space="0" w:color="auto"/>
      </w:divBdr>
    </w:div>
    <w:div w:id="660043779">
      <w:bodyDiv w:val="1"/>
      <w:marLeft w:val="0"/>
      <w:marRight w:val="0"/>
      <w:marTop w:val="0"/>
      <w:marBottom w:val="0"/>
      <w:divBdr>
        <w:top w:val="none" w:sz="0" w:space="0" w:color="auto"/>
        <w:left w:val="none" w:sz="0" w:space="0" w:color="auto"/>
        <w:bottom w:val="none" w:sz="0" w:space="0" w:color="auto"/>
        <w:right w:val="none" w:sz="0" w:space="0" w:color="auto"/>
      </w:divBdr>
    </w:div>
    <w:div w:id="661154544">
      <w:bodyDiv w:val="1"/>
      <w:marLeft w:val="0"/>
      <w:marRight w:val="0"/>
      <w:marTop w:val="0"/>
      <w:marBottom w:val="0"/>
      <w:divBdr>
        <w:top w:val="none" w:sz="0" w:space="0" w:color="auto"/>
        <w:left w:val="none" w:sz="0" w:space="0" w:color="auto"/>
        <w:bottom w:val="none" w:sz="0" w:space="0" w:color="auto"/>
        <w:right w:val="none" w:sz="0" w:space="0" w:color="auto"/>
      </w:divBdr>
    </w:div>
    <w:div w:id="681589545">
      <w:bodyDiv w:val="1"/>
      <w:marLeft w:val="0"/>
      <w:marRight w:val="0"/>
      <w:marTop w:val="0"/>
      <w:marBottom w:val="0"/>
      <w:divBdr>
        <w:top w:val="none" w:sz="0" w:space="0" w:color="auto"/>
        <w:left w:val="none" w:sz="0" w:space="0" w:color="auto"/>
        <w:bottom w:val="none" w:sz="0" w:space="0" w:color="auto"/>
        <w:right w:val="none" w:sz="0" w:space="0" w:color="auto"/>
      </w:divBdr>
    </w:div>
    <w:div w:id="697900953">
      <w:bodyDiv w:val="1"/>
      <w:marLeft w:val="0"/>
      <w:marRight w:val="0"/>
      <w:marTop w:val="0"/>
      <w:marBottom w:val="0"/>
      <w:divBdr>
        <w:top w:val="none" w:sz="0" w:space="0" w:color="auto"/>
        <w:left w:val="none" w:sz="0" w:space="0" w:color="auto"/>
        <w:bottom w:val="none" w:sz="0" w:space="0" w:color="auto"/>
        <w:right w:val="none" w:sz="0" w:space="0" w:color="auto"/>
      </w:divBdr>
    </w:div>
    <w:div w:id="702218338">
      <w:bodyDiv w:val="1"/>
      <w:marLeft w:val="0"/>
      <w:marRight w:val="0"/>
      <w:marTop w:val="0"/>
      <w:marBottom w:val="0"/>
      <w:divBdr>
        <w:top w:val="none" w:sz="0" w:space="0" w:color="auto"/>
        <w:left w:val="none" w:sz="0" w:space="0" w:color="auto"/>
        <w:bottom w:val="none" w:sz="0" w:space="0" w:color="auto"/>
        <w:right w:val="none" w:sz="0" w:space="0" w:color="auto"/>
      </w:divBdr>
    </w:div>
    <w:div w:id="706562906">
      <w:bodyDiv w:val="1"/>
      <w:marLeft w:val="0"/>
      <w:marRight w:val="0"/>
      <w:marTop w:val="0"/>
      <w:marBottom w:val="0"/>
      <w:divBdr>
        <w:top w:val="none" w:sz="0" w:space="0" w:color="auto"/>
        <w:left w:val="none" w:sz="0" w:space="0" w:color="auto"/>
        <w:bottom w:val="none" w:sz="0" w:space="0" w:color="auto"/>
        <w:right w:val="none" w:sz="0" w:space="0" w:color="auto"/>
      </w:divBdr>
    </w:div>
    <w:div w:id="711809901">
      <w:bodyDiv w:val="1"/>
      <w:marLeft w:val="0"/>
      <w:marRight w:val="0"/>
      <w:marTop w:val="0"/>
      <w:marBottom w:val="0"/>
      <w:divBdr>
        <w:top w:val="none" w:sz="0" w:space="0" w:color="auto"/>
        <w:left w:val="none" w:sz="0" w:space="0" w:color="auto"/>
        <w:bottom w:val="none" w:sz="0" w:space="0" w:color="auto"/>
        <w:right w:val="none" w:sz="0" w:space="0" w:color="auto"/>
      </w:divBdr>
    </w:div>
    <w:div w:id="751128088">
      <w:bodyDiv w:val="1"/>
      <w:marLeft w:val="0"/>
      <w:marRight w:val="0"/>
      <w:marTop w:val="0"/>
      <w:marBottom w:val="0"/>
      <w:divBdr>
        <w:top w:val="none" w:sz="0" w:space="0" w:color="auto"/>
        <w:left w:val="none" w:sz="0" w:space="0" w:color="auto"/>
        <w:bottom w:val="none" w:sz="0" w:space="0" w:color="auto"/>
        <w:right w:val="none" w:sz="0" w:space="0" w:color="auto"/>
      </w:divBdr>
    </w:div>
    <w:div w:id="772021823">
      <w:bodyDiv w:val="1"/>
      <w:marLeft w:val="0"/>
      <w:marRight w:val="0"/>
      <w:marTop w:val="0"/>
      <w:marBottom w:val="0"/>
      <w:divBdr>
        <w:top w:val="none" w:sz="0" w:space="0" w:color="auto"/>
        <w:left w:val="none" w:sz="0" w:space="0" w:color="auto"/>
        <w:bottom w:val="none" w:sz="0" w:space="0" w:color="auto"/>
        <w:right w:val="none" w:sz="0" w:space="0" w:color="auto"/>
      </w:divBdr>
    </w:div>
    <w:div w:id="784275284">
      <w:bodyDiv w:val="1"/>
      <w:marLeft w:val="0"/>
      <w:marRight w:val="0"/>
      <w:marTop w:val="0"/>
      <w:marBottom w:val="0"/>
      <w:divBdr>
        <w:top w:val="none" w:sz="0" w:space="0" w:color="auto"/>
        <w:left w:val="none" w:sz="0" w:space="0" w:color="auto"/>
        <w:bottom w:val="none" w:sz="0" w:space="0" w:color="auto"/>
        <w:right w:val="none" w:sz="0" w:space="0" w:color="auto"/>
      </w:divBdr>
    </w:div>
    <w:div w:id="786849750">
      <w:bodyDiv w:val="1"/>
      <w:marLeft w:val="0"/>
      <w:marRight w:val="0"/>
      <w:marTop w:val="0"/>
      <w:marBottom w:val="0"/>
      <w:divBdr>
        <w:top w:val="none" w:sz="0" w:space="0" w:color="auto"/>
        <w:left w:val="none" w:sz="0" w:space="0" w:color="auto"/>
        <w:bottom w:val="none" w:sz="0" w:space="0" w:color="auto"/>
        <w:right w:val="none" w:sz="0" w:space="0" w:color="auto"/>
      </w:divBdr>
    </w:div>
    <w:div w:id="793403064">
      <w:bodyDiv w:val="1"/>
      <w:marLeft w:val="0"/>
      <w:marRight w:val="0"/>
      <w:marTop w:val="0"/>
      <w:marBottom w:val="0"/>
      <w:divBdr>
        <w:top w:val="none" w:sz="0" w:space="0" w:color="auto"/>
        <w:left w:val="none" w:sz="0" w:space="0" w:color="auto"/>
        <w:bottom w:val="none" w:sz="0" w:space="0" w:color="auto"/>
        <w:right w:val="none" w:sz="0" w:space="0" w:color="auto"/>
      </w:divBdr>
    </w:div>
    <w:div w:id="794370850">
      <w:bodyDiv w:val="1"/>
      <w:marLeft w:val="0"/>
      <w:marRight w:val="0"/>
      <w:marTop w:val="0"/>
      <w:marBottom w:val="0"/>
      <w:divBdr>
        <w:top w:val="none" w:sz="0" w:space="0" w:color="auto"/>
        <w:left w:val="none" w:sz="0" w:space="0" w:color="auto"/>
        <w:bottom w:val="none" w:sz="0" w:space="0" w:color="auto"/>
        <w:right w:val="none" w:sz="0" w:space="0" w:color="auto"/>
      </w:divBdr>
    </w:div>
    <w:div w:id="800615575">
      <w:bodyDiv w:val="1"/>
      <w:marLeft w:val="0"/>
      <w:marRight w:val="0"/>
      <w:marTop w:val="0"/>
      <w:marBottom w:val="0"/>
      <w:divBdr>
        <w:top w:val="none" w:sz="0" w:space="0" w:color="auto"/>
        <w:left w:val="none" w:sz="0" w:space="0" w:color="auto"/>
        <w:bottom w:val="none" w:sz="0" w:space="0" w:color="auto"/>
        <w:right w:val="none" w:sz="0" w:space="0" w:color="auto"/>
      </w:divBdr>
    </w:div>
    <w:div w:id="815992716">
      <w:bodyDiv w:val="1"/>
      <w:marLeft w:val="0"/>
      <w:marRight w:val="0"/>
      <w:marTop w:val="0"/>
      <w:marBottom w:val="0"/>
      <w:divBdr>
        <w:top w:val="none" w:sz="0" w:space="0" w:color="auto"/>
        <w:left w:val="none" w:sz="0" w:space="0" w:color="auto"/>
        <w:bottom w:val="none" w:sz="0" w:space="0" w:color="auto"/>
        <w:right w:val="none" w:sz="0" w:space="0" w:color="auto"/>
      </w:divBdr>
    </w:div>
    <w:div w:id="839543255">
      <w:bodyDiv w:val="1"/>
      <w:marLeft w:val="0"/>
      <w:marRight w:val="0"/>
      <w:marTop w:val="0"/>
      <w:marBottom w:val="0"/>
      <w:divBdr>
        <w:top w:val="none" w:sz="0" w:space="0" w:color="auto"/>
        <w:left w:val="none" w:sz="0" w:space="0" w:color="auto"/>
        <w:bottom w:val="none" w:sz="0" w:space="0" w:color="auto"/>
        <w:right w:val="none" w:sz="0" w:space="0" w:color="auto"/>
      </w:divBdr>
    </w:div>
    <w:div w:id="876503194">
      <w:bodyDiv w:val="1"/>
      <w:marLeft w:val="0"/>
      <w:marRight w:val="0"/>
      <w:marTop w:val="0"/>
      <w:marBottom w:val="0"/>
      <w:divBdr>
        <w:top w:val="none" w:sz="0" w:space="0" w:color="auto"/>
        <w:left w:val="none" w:sz="0" w:space="0" w:color="auto"/>
        <w:bottom w:val="none" w:sz="0" w:space="0" w:color="auto"/>
        <w:right w:val="none" w:sz="0" w:space="0" w:color="auto"/>
      </w:divBdr>
    </w:div>
    <w:div w:id="902326496">
      <w:bodyDiv w:val="1"/>
      <w:marLeft w:val="0"/>
      <w:marRight w:val="0"/>
      <w:marTop w:val="0"/>
      <w:marBottom w:val="0"/>
      <w:divBdr>
        <w:top w:val="none" w:sz="0" w:space="0" w:color="auto"/>
        <w:left w:val="none" w:sz="0" w:space="0" w:color="auto"/>
        <w:bottom w:val="none" w:sz="0" w:space="0" w:color="auto"/>
        <w:right w:val="none" w:sz="0" w:space="0" w:color="auto"/>
      </w:divBdr>
    </w:div>
    <w:div w:id="907837160">
      <w:bodyDiv w:val="1"/>
      <w:marLeft w:val="0"/>
      <w:marRight w:val="0"/>
      <w:marTop w:val="0"/>
      <w:marBottom w:val="0"/>
      <w:divBdr>
        <w:top w:val="none" w:sz="0" w:space="0" w:color="auto"/>
        <w:left w:val="none" w:sz="0" w:space="0" w:color="auto"/>
        <w:bottom w:val="none" w:sz="0" w:space="0" w:color="auto"/>
        <w:right w:val="none" w:sz="0" w:space="0" w:color="auto"/>
      </w:divBdr>
    </w:div>
    <w:div w:id="911307651">
      <w:bodyDiv w:val="1"/>
      <w:marLeft w:val="0"/>
      <w:marRight w:val="0"/>
      <w:marTop w:val="0"/>
      <w:marBottom w:val="0"/>
      <w:divBdr>
        <w:top w:val="none" w:sz="0" w:space="0" w:color="auto"/>
        <w:left w:val="none" w:sz="0" w:space="0" w:color="auto"/>
        <w:bottom w:val="none" w:sz="0" w:space="0" w:color="auto"/>
        <w:right w:val="none" w:sz="0" w:space="0" w:color="auto"/>
      </w:divBdr>
    </w:div>
    <w:div w:id="913198338">
      <w:bodyDiv w:val="1"/>
      <w:marLeft w:val="0"/>
      <w:marRight w:val="0"/>
      <w:marTop w:val="0"/>
      <w:marBottom w:val="0"/>
      <w:divBdr>
        <w:top w:val="none" w:sz="0" w:space="0" w:color="auto"/>
        <w:left w:val="none" w:sz="0" w:space="0" w:color="auto"/>
        <w:bottom w:val="none" w:sz="0" w:space="0" w:color="auto"/>
        <w:right w:val="none" w:sz="0" w:space="0" w:color="auto"/>
      </w:divBdr>
    </w:div>
    <w:div w:id="913317540">
      <w:bodyDiv w:val="1"/>
      <w:marLeft w:val="0"/>
      <w:marRight w:val="0"/>
      <w:marTop w:val="0"/>
      <w:marBottom w:val="0"/>
      <w:divBdr>
        <w:top w:val="none" w:sz="0" w:space="0" w:color="auto"/>
        <w:left w:val="none" w:sz="0" w:space="0" w:color="auto"/>
        <w:bottom w:val="none" w:sz="0" w:space="0" w:color="auto"/>
        <w:right w:val="none" w:sz="0" w:space="0" w:color="auto"/>
      </w:divBdr>
    </w:div>
    <w:div w:id="918365132">
      <w:bodyDiv w:val="1"/>
      <w:marLeft w:val="0"/>
      <w:marRight w:val="0"/>
      <w:marTop w:val="0"/>
      <w:marBottom w:val="0"/>
      <w:divBdr>
        <w:top w:val="none" w:sz="0" w:space="0" w:color="auto"/>
        <w:left w:val="none" w:sz="0" w:space="0" w:color="auto"/>
        <w:bottom w:val="none" w:sz="0" w:space="0" w:color="auto"/>
        <w:right w:val="none" w:sz="0" w:space="0" w:color="auto"/>
      </w:divBdr>
    </w:div>
    <w:div w:id="946932241">
      <w:bodyDiv w:val="1"/>
      <w:marLeft w:val="0"/>
      <w:marRight w:val="0"/>
      <w:marTop w:val="0"/>
      <w:marBottom w:val="0"/>
      <w:divBdr>
        <w:top w:val="none" w:sz="0" w:space="0" w:color="auto"/>
        <w:left w:val="none" w:sz="0" w:space="0" w:color="auto"/>
        <w:bottom w:val="none" w:sz="0" w:space="0" w:color="auto"/>
        <w:right w:val="none" w:sz="0" w:space="0" w:color="auto"/>
      </w:divBdr>
    </w:div>
    <w:div w:id="956252643">
      <w:bodyDiv w:val="1"/>
      <w:marLeft w:val="0"/>
      <w:marRight w:val="0"/>
      <w:marTop w:val="0"/>
      <w:marBottom w:val="0"/>
      <w:divBdr>
        <w:top w:val="none" w:sz="0" w:space="0" w:color="auto"/>
        <w:left w:val="none" w:sz="0" w:space="0" w:color="auto"/>
        <w:bottom w:val="none" w:sz="0" w:space="0" w:color="auto"/>
        <w:right w:val="none" w:sz="0" w:space="0" w:color="auto"/>
      </w:divBdr>
    </w:div>
    <w:div w:id="967468718">
      <w:bodyDiv w:val="1"/>
      <w:marLeft w:val="0"/>
      <w:marRight w:val="0"/>
      <w:marTop w:val="0"/>
      <w:marBottom w:val="0"/>
      <w:divBdr>
        <w:top w:val="none" w:sz="0" w:space="0" w:color="auto"/>
        <w:left w:val="none" w:sz="0" w:space="0" w:color="auto"/>
        <w:bottom w:val="none" w:sz="0" w:space="0" w:color="auto"/>
        <w:right w:val="none" w:sz="0" w:space="0" w:color="auto"/>
      </w:divBdr>
    </w:div>
    <w:div w:id="979312676">
      <w:bodyDiv w:val="1"/>
      <w:marLeft w:val="0"/>
      <w:marRight w:val="0"/>
      <w:marTop w:val="0"/>
      <w:marBottom w:val="0"/>
      <w:divBdr>
        <w:top w:val="none" w:sz="0" w:space="0" w:color="auto"/>
        <w:left w:val="none" w:sz="0" w:space="0" w:color="auto"/>
        <w:bottom w:val="none" w:sz="0" w:space="0" w:color="auto"/>
        <w:right w:val="none" w:sz="0" w:space="0" w:color="auto"/>
      </w:divBdr>
    </w:div>
    <w:div w:id="987825599">
      <w:bodyDiv w:val="1"/>
      <w:marLeft w:val="0"/>
      <w:marRight w:val="0"/>
      <w:marTop w:val="0"/>
      <w:marBottom w:val="0"/>
      <w:divBdr>
        <w:top w:val="none" w:sz="0" w:space="0" w:color="auto"/>
        <w:left w:val="none" w:sz="0" w:space="0" w:color="auto"/>
        <w:bottom w:val="none" w:sz="0" w:space="0" w:color="auto"/>
        <w:right w:val="none" w:sz="0" w:space="0" w:color="auto"/>
      </w:divBdr>
    </w:div>
    <w:div w:id="1002128706">
      <w:bodyDiv w:val="1"/>
      <w:marLeft w:val="0"/>
      <w:marRight w:val="0"/>
      <w:marTop w:val="0"/>
      <w:marBottom w:val="0"/>
      <w:divBdr>
        <w:top w:val="none" w:sz="0" w:space="0" w:color="auto"/>
        <w:left w:val="none" w:sz="0" w:space="0" w:color="auto"/>
        <w:bottom w:val="none" w:sz="0" w:space="0" w:color="auto"/>
        <w:right w:val="none" w:sz="0" w:space="0" w:color="auto"/>
      </w:divBdr>
    </w:div>
    <w:div w:id="1021056004">
      <w:bodyDiv w:val="1"/>
      <w:marLeft w:val="0"/>
      <w:marRight w:val="0"/>
      <w:marTop w:val="0"/>
      <w:marBottom w:val="0"/>
      <w:divBdr>
        <w:top w:val="none" w:sz="0" w:space="0" w:color="auto"/>
        <w:left w:val="none" w:sz="0" w:space="0" w:color="auto"/>
        <w:bottom w:val="none" w:sz="0" w:space="0" w:color="auto"/>
        <w:right w:val="none" w:sz="0" w:space="0" w:color="auto"/>
      </w:divBdr>
    </w:div>
    <w:div w:id="1029062835">
      <w:bodyDiv w:val="1"/>
      <w:marLeft w:val="0"/>
      <w:marRight w:val="0"/>
      <w:marTop w:val="0"/>
      <w:marBottom w:val="0"/>
      <w:divBdr>
        <w:top w:val="none" w:sz="0" w:space="0" w:color="auto"/>
        <w:left w:val="none" w:sz="0" w:space="0" w:color="auto"/>
        <w:bottom w:val="none" w:sz="0" w:space="0" w:color="auto"/>
        <w:right w:val="none" w:sz="0" w:space="0" w:color="auto"/>
      </w:divBdr>
    </w:div>
    <w:div w:id="1045639145">
      <w:bodyDiv w:val="1"/>
      <w:marLeft w:val="0"/>
      <w:marRight w:val="0"/>
      <w:marTop w:val="0"/>
      <w:marBottom w:val="0"/>
      <w:divBdr>
        <w:top w:val="none" w:sz="0" w:space="0" w:color="auto"/>
        <w:left w:val="none" w:sz="0" w:space="0" w:color="auto"/>
        <w:bottom w:val="none" w:sz="0" w:space="0" w:color="auto"/>
        <w:right w:val="none" w:sz="0" w:space="0" w:color="auto"/>
      </w:divBdr>
    </w:div>
    <w:div w:id="1052003564">
      <w:bodyDiv w:val="1"/>
      <w:marLeft w:val="0"/>
      <w:marRight w:val="0"/>
      <w:marTop w:val="0"/>
      <w:marBottom w:val="0"/>
      <w:divBdr>
        <w:top w:val="none" w:sz="0" w:space="0" w:color="auto"/>
        <w:left w:val="none" w:sz="0" w:space="0" w:color="auto"/>
        <w:bottom w:val="none" w:sz="0" w:space="0" w:color="auto"/>
        <w:right w:val="none" w:sz="0" w:space="0" w:color="auto"/>
      </w:divBdr>
    </w:div>
    <w:div w:id="1053847588">
      <w:bodyDiv w:val="1"/>
      <w:marLeft w:val="0"/>
      <w:marRight w:val="0"/>
      <w:marTop w:val="0"/>
      <w:marBottom w:val="0"/>
      <w:divBdr>
        <w:top w:val="none" w:sz="0" w:space="0" w:color="auto"/>
        <w:left w:val="none" w:sz="0" w:space="0" w:color="auto"/>
        <w:bottom w:val="none" w:sz="0" w:space="0" w:color="auto"/>
        <w:right w:val="none" w:sz="0" w:space="0" w:color="auto"/>
      </w:divBdr>
    </w:div>
    <w:div w:id="1060404902">
      <w:bodyDiv w:val="1"/>
      <w:marLeft w:val="0"/>
      <w:marRight w:val="0"/>
      <w:marTop w:val="0"/>
      <w:marBottom w:val="0"/>
      <w:divBdr>
        <w:top w:val="none" w:sz="0" w:space="0" w:color="auto"/>
        <w:left w:val="none" w:sz="0" w:space="0" w:color="auto"/>
        <w:bottom w:val="none" w:sz="0" w:space="0" w:color="auto"/>
        <w:right w:val="none" w:sz="0" w:space="0" w:color="auto"/>
      </w:divBdr>
    </w:div>
    <w:div w:id="1068574882">
      <w:bodyDiv w:val="1"/>
      <w:marLeft w:val="0"/>
      <w:marRight w:val="0"/>
      <w:marTop w:val="0"/>
      <w:marBottom w:val="0"/>
      <w:divBdr>
        <w:top w:val="none" w:sz="0" w:space="0" w:color="auto"/>
        <w:left w:val="none" w:sz="0" w:space="0" w:color="auto"/>
        <w:bottom w:val="none" w:sz="0" w:space="0" w:color="auto"/>
        <w:right w:val="none" w:sz="0" w:space="0" w:color="auto"/>
      </w:divBdr>
    </w:div>
    <w:div w:id="1080296862">
      <w:bodyDiv w:val="1"/>
      <w:marLeft w:val="0"/>
      <w:marRight w:val="0"/>
      <w:marTop w:val="0"/>
      <w:marBottom w:val="0"/>
      <w:divBdr>
        <w:top w:val="none" w:sz="0" w:space="0" w:color="auto"/>
        <w:left w:val="none" w:sz="0" w:space="0" w:color="auto"/>
        <w:bottom w:val="none" w:sz="0" w:space="0" w:color="auto"/>
        <w:right w:val="none" w:sz="0" w:space="0" w:color="auto"/>
      </w:divBdr>
    </w:div>
    <w:div w:id="1081218019">
      <w:bodyDiv w:val="1"/>
      <w:marLeft w:val="0"/>
      <w:marRight w:val="0"/>
      <w:marTop w:val="0"/>
      <w:marBottom w:val="0"/>
      <w:divBdr>
        <w:top w:val="none" w:sz="0" w:space="0" w:color="auto"/>
        <w:left w:val="none" w:sz="0" w:space="0" w:color="auto"/>
        <w:bottom w:val="none" w:sz="0" w:space="0" w:color="auto"/>
        <w:right w:val="none" w:sz="0" w:space="0" w:color="auto"/>
      </w:divBdr>
    </w:div>
    <w:div w:id="1092358358">
      <w:bodyDiv w:val="1"/>
      <w:marLeft w:val="0"/>
      <w:marRight w:val="0"/>
      <w:marTop w:val="0"/>
      <w:marBottom w:val="0"/>
      <w:divBdr>
        <w:top w:val="none" w:sz="0" w:space="0" w:color="auto"/>
        <w:left w:val="none" w:sz="0" w:space="0" w:color="auto"/>
        <w:bottom w:val="none" w:sz="0" w:space="0" w:color="auto"/>
        <w:right w:val="none" w:sz="0" w:space="0" w:color="auto"/>
      </w:divBdr>
    </w:div>
    <w:div w:id="1094782997">
      <w:bodyDiv w:val="1"/>
      <w:marLeft w:val="0"/>
      <w:marRight w:val="0"/>
      <w:marTop w:val="0"/>
      <w:marBottom w:val="0"/>
      <w:divBdr>
        <w:top w:val="none" w:sz="0" w:space="0" w:color="auto"/>
        <w:left w:val="none" w:sz="0" w:space="0" w:color="auto"/>
        <w:bottom w:val="none" w:sz="0" w:space="0" w:color="auto"/>
        <w:right w:val="none" w:sz="0" w:space="0" w:color="auto"/>
      </w:divBdr>
    </w:div>
    <w:div w:id="1115710183">
      <w:bodyDiv w:val="1"/>
      <w:marLeft w:val="0"/>
      <w:marRight w:val="0"/>
      <w:marTop w:val="0"/>
      <w:marBottom w:val="0"/>
      <w:divBdr>
        <w:top w:val="none" w:sz="0" w:space="0" w:color="auto"/>
        <w:left w:val="none" w:sz="0" w:space="0" w:color="auto"/>
        <w:bottom w:val="none" w:sz="0" w:space="0" w:color="auto"/>
        <w:right w:val="none" w:sz="0" w:space="0" w:color="auto"/>
      </w:divBdr>
    </w:div>
    <w:div w:id="1120995413">
      <w:bodyDiv w:val="1"/>
      <w:marLeft w:val="0"/>
      <w:marRight w:val="0"/>
      <w:marTop w:val="0"/>
      <w:marBottom w:val="0"/>
      <w:divBdr>
        <w:top w:val="none" w:sz="0" w:space="0" w:color="auto"/>
        <w:left w:val="none" w:sz="0" w:space="0" w:color="auto"/>
        <w:bottom w:val="none" w:sz="0" w:space="0" w:color="auto"/>
        <w:right w:val="none" w:sz="0" w:space="0" w:color="auto"/>
      </w:divBdr>
    </w:div>
    <w:div w:id="1128090207">
      <w:bodyDiv w:val="1"/>
      <w:marLeft w:val="0"/>
      <w:marRight w:val="0"/>
      <w:marTop w:val="0"/>
      <w:marBottom w:val="0"/>
      <w:divBdr>
        <w:top w:val="none" w:sz="0" w:space="0" w:color="auto"/>
        <w:left w:val="none" w:sz="0" w:space="0" w:color="auto"/>
        <w:bottom w:val="none" w:sz="0" w:space="0" w:color="auto"/>
        <w:right w:val="none" w:sz="0" w:space="0" w:color="auto"/>
      </w:divBdr>
    </w:div>
    <w:div w:id="1137380156">
      <w:bodyDiv w:val="1"/>
      <w:marLeft w:val="0"/>
      <w:marRight w:val="0"/>
      <w:marTop w:val="0"/>
      <w:marBottom w:val="0"/>
      <w:divBdr>
        <w:top w:val="none" w:sz="0" w:space="0" w:color="auto"/>
        <w:left w:val="none" w:sz="0" w:space="0" w:color="auto"/>
        <w:bottom w:val="none" w:sz="0" w:space="0" w:color="auto"/>
        <w:right w:val="none" w:sz="0" w:space="0" w:color="auto"/>
      </w:divBdr>
    </w:div>
    <w:div w:id="1144350460">
      <w:bodyDiv w:val="1"/>
      <w:marLeft w:val="0"/>
      <w:marRight w:val="0"/>
      <w:marTop w:val="0"/>
      <w:marBottom w:val="0"/>
      <w:divBdr>
        <w:top w:val="none" w:sz="0" w:space="0" w:color="auto"/>
        <w:left w:val="none" w:sz="0" w:space="0" w:color="auto"/>
        <w:bottom w:val="none" w:sz="0" w:space="0" w:color="auto"/>
        <w:right w:val="none" w:sz="0" w:space="0" w:color="auto"/>
      </w:divBdr>
    </w:div>
    <w:div w:id="1155755968">
      <w:bodyDiv w:val="1"/>
      <w:marLeft w:val="0"/>
      <w:marRight w:val="0"/>
      <w:marTop w:val="0"/>
      <w:marBottom w:val="0"/>
      <w:divBdr>
        <w:top w:val="none" w:sz="0" w:space="0" w:color="auto"/>
        <w:left w:val="none" w:sz="0" w:space="0" w:color="auto"/>
        <w:bottom w:val="none" w:sz="0" w:space="0" w:color="auto"/>
        <w:right w:val="none" w:sz="0" w:space="0" w:color="auto"/>
      </w:divBdr>
    </w:div>
    <w:div w:id="1190292556">
      <w:bodyDiv w:val="1"/>
      <w:marLeft w:val="0"/>
      <w:marRight w:val="0"/>
      <w:marTop w:val="0"/>
      <w:marBottom w:val="0"/>
      <w:divBdr>
        <w:top w:val="none" w:sz="0" w:space="0" w:color="auto"/>
        <w:left w:val="none" w:sz="0" w:space="0" w:color="auto"/>
        <w:bottom w:val="none" w:sz="0" w:space="0" w:color="auto"/>
        <w:right w:val="none" w:sz="0" w:space="0" w:color="auto"/>
      </w:divBdr>
    </w:div>
    <w:div w:id="1200895549">
      <w:bodyDiv w:val="1"/>
      <w:marLeft w:val="0"/>
      <w:marRight w:val="0"/>
      <w:marTop w:val="0"/>
      <w:marBottom w:val="0"/>
      <w:divBdr>
        <w:top w:val="none" w:sz="0" w:space="0" w:color="auto"/>
        <w:left w:val="none" w:sz="0" w:space="0" w:color="auto"/>
        <w:bottom w:val="none" w:sz="0" w:space="0" w:color="auto"/>
        <w:right w:val="none" w:sz="0" w:space="0" w:color="auto"/>
      </w:divBdr>
    </w:div>
    <w:div w:id="1230266709">
      <w:bodyDiv w:val="1"/>
      <w:marLeft w:val="0"/>
      <w:marRight w:val="0"/>
      <w:marTop w:val="0"/>
      <w:marBottom w:val="0"/>
      <w:divBdr>
        <w:top w:val="none" w:sz="0" w:space="0" w:color="auto"/>
        <w:left w:val="none" w:sz="0" w:space="0" w:color="auto"/>
        <w:bottom w:val="none" w:sz="0" w:space="0" w:color="auto"/>
        <w:right w:val="none" w:sz="0" w:space="0" w:color="auto"/>
      </w:divBdr>
    </w:div>
    <w:div w:id="1235622154">
      <w:bodyDiv w:val="1"/>
      <w:marLeft w:val="0"/>
      <w:marRight w:val="0"/>
      <w:marTop w:val="0"/>
      <w:marBottom w:val="0"/>
      <w:divBdr>
        <w:top w:val="none" w:sz="0" w:space="0" w:color="auto"/>
        <w:left w:val="none" w:sz="0" w:space="0" w:color="auto"/>
        <w:bottom w:val="none" w:sz="0" w:space="0" w:color="auto"/>
        <w:right w:val="none" w:sz="0" w:space="0" w:color="auto"/>
      </w:divBdr>
    </w:div>
    <w:div w:id="1238981792">
      <w:bodyDiv w:val="1"/>
      <w:marLeft w:val="0"/>
      <w:marRight w:val="0"/>
      <w:marTop w:val="0"/>
      <w:marBottom w:val="0"/>
      <w:divBdr>
        <w:top w:val="none" w:sz="0" w:space="0" w:color="auto"/>
        <w:left w:val="none" w:sz="0" w:space="0" w:color="auto"/>
        <w:bottom w:val="none" w:sz="0" w:space="0" w:color="auto"/>
        <w:right w:val="none" w:sz="0" w:space="0" w:color="auto"/>
      </w:divBdr>
    </w:div>
    <w:div w:id="1245988839">
      <w:bodyDiv w:val="1"/>
      <w:marLeft w:val="0"/>
      <w:marRight w:val="0"/>
      <w:marTop w:val="0"/>
      <w:marBottom w:val="0"/>
      <w:divBdr>
        <w:top w:val="none" w:sz="0" w:space="0" w:color="auto"/>
        <w:left w:val="none" w:sz="0" w:space="0" w:color="auto"/>
        <w:bottom w:val="none" w:sz="0" w:space="0" w:color="auto"/>
        <w:right w:val="none" w:sz="0" w:space="0" w:color="auto"/>
      </w:divBdr>
    </w:div>
    <w:div w:id="1246259323">
      <w:bodyDiv w:val="1"/>
      <w:marLeft w:val="0"/>
      <w:marRight w:val="0"/>
      <w:marTop w:val="0"/>
      <w:marBottom w:val="0"/>
      <w:divBdr>
        <w:top w:val="none" w:sz="0" w:space="0" w:color="auto"/>
        <w:left w:val="none" w:sz="0" w:space="0" w:color="auto"/>
        <w:bottom w:val="none" w:sz="0" w:space="0" w:color="auto"/>
        <w:right w:val="none" w:sz="0" w:space="0" w:color="auto"/>
      </w:divBdr>
    </w:div>
    <w:div w:id="1246497593">
      <w:bodyDiv w:val="1"/>
      <w:marLeft w:val="0"/>
      <w:marRight w:val="0"/>
      <w:marTop w:val="0"/>
      <w:marBottom w:val="0"/>
      <w:divBdr>
        <w:top w:val="none" w:sz="0" w:space="0" w:color="auto"/>
        <w:left w:val="none" w:sz="0" w:space="0" w:color="auto"/>
        <w:bottom w:val="none" w:sz="0" w:space="0" w:color="auto"/>
        <w:right w:val="none" w:sz="0" w:space="0" w:color="auto"/>
      </w:divBdr>
    </w:div>
    <w:div w:id="1252012822">
      <w:bodyDiv w:val="1"/>
      <w:marLeft w:val="0"/>
      <w:marRight w:val="0"/>
      <w:marTop w:val="0"/>
      <w:marBottom w:val="0"/>
      <w:divBdr>
        <w:top w:val="none" w:sz="0" w:space="0" w:color="auto"/>
        <w:left w:val="none" w:sz="0" w:space="0" w:color="auto"/>
        <w:bottom w:val="none" w:sz="0" w:space="0" w:color="auto"/>
        <w:right w:val="none" w:sz="0" w:space="0" w:color="auto"/>
      </w:divBdr>
    </w:div>
    <w:div w:id="1267811812">
      <w:bodyDiv w:val="1"/>
      <w:marLeft w:val="0"/>
      <w:marRight w:val="0"/>
      <w:marTop w:val="0"/>
      <w:marBottom w:val="0"/>
      <w:divBdr>
        <w:top w:val="none" w:sz="0" w:space="0" w:color="auto"/>
        <w:left w:val="none" w:sz="0" w:space="0" w:color="auto"/>
        <w:bottom w:val="none" w:sz="0" w:space="0" w:color="auto"/>
        <w:right w:val="none" w:sz="0" w:space="0" w:color="auto"/>
      </w:divBdr>
    </w:div>
    <w:div w:id="1277447511">
      <w:bodyDiv w:val="1"/>
      <w:marLeft w:val="0"/>
      <w:marRight w:val="0"/>
      <w:marTop w:val="0"/>
      <w:marBottom w:val="0"/>
      <w:divBdr>
        <w:top w:val="none" w:sz="0" w:space="0" w:color="auto"/>
        <w:left w:val="none" w:sz="0" w:space="0" w:color="auto"/>
        <w:bottom w:val="none" w:sz="0" w:space="0" w:color="auto"/>
        <w:right w:val="none" w:sz="0" w:space="0" w:color="auto"/>
      </w:divBdr>
    </w:div>
    <w:div w:id="1300574558">
      <w:bodyDiv w:val="1"/>
      <w:marLeft w:val="0"/>
      <w:marRight w:val="0"/>
      <w:marTop w:val="0"/>
      <w:marBottom w:val="0"/>
      <w:divBdr>
        <w:top w:val="none" w:sz="0" w:space="0" w:color="auto"/>
        <w:left w:val="none" w:sz="0" w:space="0" w:color="auto"/>
        <w:bottom w:val="none" w:sz="0" w:space="0" w:color="auto"/>
        <w:right w:val="none" w:sz="0" w:space="0" w:color="auto"/>
      </w:divBdr>
    </w:div>
    <w:div w:id="1304197422">
      <w:bodyDiv w:val="1"/>
      <w:marLeft w:val="0"/>
      <w:marRight w:val="0"/>
      <w:marTop w:val="0"/>
      <w:marBottom w:val="0"/>
      <w:divBdr>
        <w:top w:val="none" w:sz="0" w:space="0" w:color="auto"/>
        <w:left w:val="none" w:sz="0" w:space="0" w:color="auto"/>
        <w:bottom w:val="none" w:sz="0" w:space="0" w:color="auto"/>
        <w:right w:val="none" w:sz="0" w:space="0" w:color="auto"/>
      </w:divBdr>
    </w:div>
    <w:div w:id="1308776472">
      <w:bodyDiv w:val="1"/>
      <w:marLeft w:val="0"/>
      <w:marRight w:val="0"/>
      <w:marTop w:val="0"/>
      <w:marBottom w:val="0"/>
      <w:divBdr>
        <w:top w:val="none" w:sz="0" w:space="0" w:color="auto"/>
        <w:left w:val="none" w:sz="0" w:space="0" w:color="auto"/>
        <w:bottom w:val="none" w:sz="0" w:space="0" w:color="auto"/>
        <w:right w:val="none" w:sz="0" w:space="0" w:color="auto"/>
      </w:divBdr>
    </w:div>
    <w:div w:id="1310863750">
      <w:bodyDiv w:val="1"/>
      <w:marLeft w:val="0"/>
      <w:marRight w:val="0"/>
      <w:marTop w:val="0"/>
      <w:marBottom w:val="0"/>
      <w:divBdr>
        <w:top w:val="none" w:sz="0" w:space="0" w:color="auto"/>
        <w:left w:val="none" w:sz="0" w:space="0" w:color="auto"/>
        <w:bottom w:val="none" w:sz="0" w:space="0" w:color="auto"/>
        <w:right w:val="none" w:sz="0" w:space="0" w:color="auto"/>
      </w:divBdr>
    </w:div>
    <w:div w:id="1328023126">
      <w:bodyDiv w:val="1"/>
      <w:marLeft w:val="0"/>
      <w:marRight w:val="0"/>
      <w:marTop w:val="0"/>
      <w:marBottom w:val="0"/>
      <w:divBdr>
        <w:top w:val="none" w:sz="0" w:space="0" w:color="auto"/>
        <w:left w:val="none" w:sz="0" w:space="0" w:color="auto"/>
        <w:bottom w:val="none" w:sz="0" w:space="0" w:color="auto"/>
        <w:right w:val="none" w:sz="0" w:space="0" w:color="auto"/>
      </w:divBdr>
    </w:div>
    <w:div w:id="1342705564">
      <w:bodyDiv w:val="1"/>
      <w:marLeft w:val="0"/>
      <w:marRight w:val="0"/>
      <w:marTop w:val="0"/>
      <w:marBottom w:val="0"/>
      <w:divBdr>
        <w:top w:val="none" w:sz="0" w:space="0" w:color="auto"/>
        <w:left w:val="none" w:sz="0" w:space="0" w:color="auto"/>
        <w:bottom w:val="none" w:sz="0" w:space="0" w:color="auto"/>
        <w:right w:val="none" w:sz="0" w:space="0" w:color="auto"/>
      </w:divBdr>
    </w:div>
    <w:div w:id="1362702825">
      <w:bodyDiv w:val="1"/>
      <w:marLeft w:val="0"/>
      <w:marRight w:val="0"/>
      <w:marTop w:val="0"/>
      <w:marBottom w:val="0"/>
      <w:divBdr>
        <w:top w:val="none" w:sz="0" w:space="0" w:color="auto"/>
        <w:left w:val="none" w:sz="0" w:space="0" w:color="auto"/>
        <w:bottom w:val="none" w:sz="0" w:space="0" w:color="auto"/>
        <w:right w:val="none" w:sz="0" w:space="0" w:color="auto"/>
      </w:divBdr>
    </w:div>
    <w:div w:id="1363477672">
      <w:bodyDiv w:val="1"/>
      <w:marLeft w:val="0"/>
      <w:marRight w:val="0"/>
      <w:marTop w:val="0"/>
      <w:marBottom w:val="0"/>
      <w:divBdr>
        <w:top w:val="none" w:sz="0" w:space="0" w:color="auto"/>
        <w:left w:val="none" w:sz="0" w:space="0" w:color="auto"/>
        <w:bottom w:val="none" w:sz="0" w:space="0" w:color="auto"/>
        <w:right w:val="none" w:sz="0" w:space="0" w:color="auto"/>
      </w:divBdr>
    </w:div>
    <w:div w:id="1369407400">
      <w:bodyDiv w:val="1"/>
      <w:marLeft w:val="0"/>
      <w:marRight w:val="0"/>
      <w:marTop w:val="0"/>
      <w:marBottom w:val="0"/>
      <w:divBdr>
        <w:top w:val="none" w:sz="0" w:space="0" w:color="auto"/>
        <w:left w:val="none" w:sz="0" w:space="0" w:color="auto"/>
        <w:bottom w:val="none" w:sz="0" w:space="0" w:color="auto"/>
        <w:right w:val="none" w:sz="0" w:space="0" w:color="auto"/>
      </w:divBdr>
    </w:div>
    <w:div w:id="1376928941">
      <w:bodyDiv w:val="1"/>
      <w:marLeft w:val="0"/>
      <w:marRight w:val="0"/>
      <w:marTop w:val="0"/>
      <w:marBottom w:val="0"/>
      <w:divBdr>
        <w:top w:val="none" w:sz="0" w:space="0" w:color="auto"/>
        <w:left w:val="none" w:sz="0" w:space="0" w:color="auto"/>
        <w:bottom w:val="none" w:sz="0" w:space="0" w:color="auto"/>
        <w:right w:val="none" w:sz="0" w:space="0" w:color="auto"/>
      </w:divBdr>
    </w:div>
    <w:div w:id="1378506376">
      <w:bodyDiv w:val="1"/>
      <w:marLeft w:val="0"/>
      <w:marRight w:val="0"/>
      <w:marTop w:val="0"/>
      <w:marBottom w:val="0"/>
      <w:divBdr>
        <w:top w:val="none" w:sz="0" w:space="0" w:color="auto"/>
        <w:left w:val="none" w:sz="0" w:space="0" w:color="auto"/>
        <w:bottom w:val="none" w:sz="0" w:space="0" w:color="auto"/>
        <w:right w:val="none" w:sz="0" w:space="0" w:color="auto"/>
      </w:divBdr>
    </w:div>
    <w:div w:id="1378622362">
      <w:bodyDiv w:val="1"/>
      <w:marLeft w:val="0"/>
      <w:marRight w:val="0"/>
      <w:marTop w:val="0"/>
      <w:marBottom w:val="0"/>
      <w:divBdr>
        <w:top w:val="none" w:sz="0" w:space="0" w:color="auto"/>
        <w:left w:val="none" w:sz="0" w:space="0" w:color="auto"/>
        <w:bottom w:val="none" w:sz="0" w:space="0" w:color="auto"/>
        <w:right w:val="none" w:sz="0" w:space="0" w:color="auto"/>
      </w:divBdr>
    </w:div>
    <w:div w:id="1383820908">
      <w:bodyDiv w:val="1"/>
      <w:marLeft w:val="0"/>
      <w:marRight w:val="0"/>
      <w:marTop w:val="0"/>
      <w:marBottom w:val="0"/>
      <w:divBdr>
        <w:top w:val="none" w:sz="0" w:space="0" w:color="auto"/>
        <w:left w:val="none" w:sz="0" w:space="0" w:color="auto"/>
        <w:bottom w:val="none" w:sz="0" w:space="0" w:color="auto"/>
        <w:right w:val="none" w:sz="0" w:space="0" w:color="auto"/>
      </w:divBdr>
    </w:div>
    <w:div w:id="1395860135">
      <w:bodyDiv w:val="1"/>
      <w:marLeft w:val="0"/>
      <w:marRight w:val="0"/>
      <w:marTop w:val="0"/>
      <w:marBottom w:val="0"/>
      <w:divBdr>
        <w:top w:val="none" w:sz="0" w:space="0" w:color="auto"/>
        <w:left w:val="none" w:sz="0" w:space="0" w:color="auto"/>
        <w:bottom w:val="none" w:sz="0" w:space="0" w:color="auto"/>
        <w:right w:val="none" w:sz="0" w:space="0" w:color="auto"/>
      </w:divBdr>
    </w:div>
    <w:div w:id="1415980545">
      <w:bodyDiv w:val="1"/>
      <w:marLeft w:val="0"/>
      <w:marRight w:val="0"/>
      <w:marTop w:val="0"/>
      <w:marBottom w:val="0"/>
      <w:divBdr>
        <w:top w:val="none" w:sz="0" w:space="0" w:color="auto"/>
        <w:left w:val="none" w:sz="0" w:space="0" w:color="auto"/>
        <w:bottom w:val="none" w:sz="0" w:space="0" w:color="auto"/>
        <w:right w:val="none" w:sz="0" w:space="0" w:color="auto"/>
      </w:divBdr>
    </w:div>
    <w:div w:id="1436747709">
      <w:bodyDiv w:val="1"/>
      <w:marLeft w:val="0"/>
      <w:marRight w:val="0"/>
      <w:marTop w:val="0"/>
      <w:marBottom w:val="0"/>
      <w:divBdr>
        <w:top w:val="none" w:sz="0" w:space="0" w:color="auto"/>
        <w:left w:val="none" w:sz="0" w:space="0" w:color="auto"/>
        <w:bottom w:val="none" w:sz="0" w:space="0" w:color="auto"/>
        <w:right w:val="none" w:sz="0" w:space="0" w:color="auto"/>
      </w:divBdr>
    </w:div>
    <w:div w:id="1446581549">
      <w:bodyDiv w:val="1"/>
      <w:marLeft w:val="0"/>
      <w:marRight w:val="0"/>
      <w:marTop w:val="0"/>
      <w:marBottom w:val="0"/>
      <w:divBdr>
        <w:top w:val="none" w:sz="0" w:space="0" w:color="auto"/>
        <w:left w:val="none" w:sz="0" w:space="0" w:color="auto"/>
        <w:bottom w:val="none" w:sz="0" w:space="0" w:color="auto"/>
        <w:right w:val="none" w:sz="0" w:space="0" w:color="auto"/>
      </w:divBdr>
    </w:div>
    <w:div w:id="1452288295">
      <w:bodyDiv w:val="1"/>
      <w:marLeft w:val="0"/>
      <w:marRight w:val="0"/>
      <w:marTop w:val="0"/>
      <w:marBottom w:val="0"/>
      <w:divBdr>
        <w:top w:val="none" w:sz="0" w:space="0" w:color="auto"/>
        <w:left w:val="none" w:sz="0" w:space="0" w:color="auto"/>
        <w:bottom w:val="none" w:sz="0" w:space="0" w:color="auto"/>
        <w:right w:val="none" w:sz="0" w:space="0" w:color="auto"/>
      </w:divBdr>
      <w:divsChild>
        <w:div w:id="1998149040">
          <w:marLeft w:val="446"/>
          <w:marRight w:val="0"/>
          <w:marTop w:val="0"/>
          <w:marBottom w:val="0"/>
          <w:divBdr>
            <w:top w:val="none" w:sz="0" w:space="0" w:color="auto"/>
            <w:left w:val="none" w:sz="0" w:space="0" w:color="auto"/>
            <w:bottom w:val="none" w:sz="0" w:space="0" w:color="auto"/>
            <w:right w:val="none" w:sz="0" w:space="0" w:color="auto"/>
          </w:divBdr>
        </w:div>
      </w:divsChild>
    </w:div>
    <w:div w:id="1468544882">
      <w:bodyDiv w:val="1"/>
      <w:marLeft w:val="0"/>
      <w:marRight w:val="0"/>
      <w:marTop w:val="0"/>
      <w:marBottom w:val="0"/>
      <w:divBdr>
        <w:top w:val="none" w:sz="0" w:space="0" w:color="auto"/>
        <w:left w:val="none" w:sz="0" w:space="0" w:color="auto"/>
        <w:bottom w:val="none" w:sz="0" w:space="0" w:color="auto"/>
        <w:right w:val="none" w:sz="0" w:space="0" w:color="auto"/>
      </w:divBdr>
    </w:div>
    <w:div w:id="1469009622">
      <w:bodyDiv w:val="1"/>
      <w:marLeft w:val="0"/>
      <w:marRight w:val="0"/>
      <w:marTop w:val="0"/>
      <w:marBottom w:val="0"/>
      <w:divBdr>
        <w:top w:val="none" w:sz="0" w:space="0" w:color="auto"/>
        <w:left w:val="none" w:sz="0" w:space="0" w:color="auto"/>
        <w:bottom w:val="none" w:sz="0" w:space="0" w:color="auto"/>
        <w:right w:val="none" w:sz="0" w:space="0" w:color="auto"/>
      </w:divBdr>
    </w:div>
    <w:div w:id="1472557155">
      <w:bodyDiv w:val="1"/>
      <w:marLeft w:val="0"/>
      <w:marRight w:val="0"/>
      <w:marTop w:val="0"/>
      <w:marBottom w:val="0"/>
      <w:divBdr>
        <w:top w:val="none" w:sz="0" w:space="0" w:color="auto"/>
        <w:left w:val="none" w:sz="0" w:space="0" w:color="auto"/>
        <w:bottom w:val="none" w:sz="0" w:space="0" w:color="auto"/>
        <w:right w:val="none" w:sz="0" w:space="0" w:color="auto"/>
      </w:divBdr>
    </w:div>
    <w:div w:id="1475834117">
      <w:bodyDiv w:val="1"/>
      <w:marLeft w:val="0"/>
      <w:marRight w:val="0"/>
      <w:marTop w:val="0"/>
      <w:marBottom w:val="0"/>
      <w:divBdr>
        <w:top w:val="none" w:sz="0" w:space="0" w:color="auto"/>
        <w:left w:val="none" w:sz="0" w:space="0" w:color="auto"/>
        <w:bottom w:val="none" w:sz="0" w:space="0" w:color="auto"/>
        <w:right w:val="none" w:sz="0" w:space="0" w:color="auto"/>
      </w:divBdr>
    </w:div>
    <w:div w:id="1491553828">
      <w:bodyDiv w:val="1"/>
      <w:marLeft w:val="0"/>
      <w:marRight w:val="0"/>
      <w:marTop w:val="0"/>
      <w:marBottom w:val="0"/>
      <w:divBdr>
        <w:top w:val="none" w:sz="0" w:space="0" w:color="auto"/>
        <w:left w:val="none" w:sz="0" w:space="0" w:color="auto"/>
        <w:bottom w:val="none" w:sz="0" w:space="0" w:color="auto"/>
        <w:right w:val="none" w:sz="0" w:space="0" w:color="auto"/>
      </w:divBdr>
    </w:div>
    <w:div w:id="1492868539">
      <w:bodyDiv w:val="1"/>
      <w:marLeft w:val="0"/>
      <w:marRight w:val="0"/>
      <w:marTop w:val="0"/>
      <w:marBottom w:val="0"/>
      <w:divBdr>
        <w:top w:val="none" w:sz="0" w:space="0" w:color="auto"/>
        <w:left w:val="none" w:sz="0" w:space="0" w:color="auto"/>
        <w:bottom w:val="none" w:sz="0" w:space="0" w:color="auto"/>
        <w:right w:val="none" w:sz="0" w:space="0" w:color="auto"/>
      </w:divBdr>
    </w:div>
    <w:div w:id="1499732947">
      <w:bodyDiv w:val="1"/>
      <w:marLeft w:val="0"/>
      <w:marRight w:val="0"/>
      <w:marTop w:val="0"/>
      <w:marBottom w:val="0"/>
      <w:divBdr>
        <w:top w:val="none" w:sz="0" w:space="0" w:color="auto"/>
        <w:left w:val="none" w:sz="0" w:space="0" w:color="auto"/>
        <w:bottom w:val="none" w:sz="0" w:space="0" w:color="auto"/>
        <w:right w:val="none" w:sz="0" w:space="0" w:color="auto"/>
      </w:divBdr>
    </w:div>
    <w:div w:id="1503206288">
      <w:bodyDiv w:val="1"/>
      <w:marLeft w:val="0"/>
      <w:marRight w:val="0"/>
      <w:marTop w:val="0"/>
      <w:marBottom w:val="0"/>
      <w:divBdr>
        <w:top w:val="none" w:sz="0" w:space="0" w:color="auto"/>
        <w:left w:val="none" w:sz="0" w:space="0" w:color="auto"/>
        <w:bottom w:val="none" w:sz="0" w:space="0" w:color="auto"/>
        <w:right w:val="none" w:sz="0" w:space="0" w:color="auto"/>
      </w:divBdr>
    </w:div>
    <w:div w:id="1520729732">
      <w:bodyDiv w:val="1"/>
      <w:marLeft w:val="0"/>
      <w:marRight w:val="0"/>
      <w:marTop w:val="0"/>
      <w:marBottom w:val="0"/>
      <w:divBdr>
        <w:top w:val="none" w:sz="0" w:space="0" w:color="auto"/>
        <w:left w:val="none" w:sz="0" w:space="0" w:color="auto"/>
        <w:bottom w:val="none" w:sz="0" w:space="0" w:color="auto"/>
        <w:right w:val="none" w:sz="0" w:space="0" w:color="auto"/>
      </w:divBdr>
    </w:div>
    <w:div w:id="1559828489">
      <w:bodyDiv w:val="1"/>
      <w:marLeft w:val="0"/>
      <w:marRight w:val="0"/>
      <w:marTop w:val="0"/>
      <w:marBottom w:val="0"/>
      <w:divBdr>
        <w:top w:val="none" w:sz="0" w:space="0" w:color="auto"/>
        <w:left w:val="none" w:sz="0" w:space="0" w:color="auto"/>
        <w:bottom w:val="none" w:sz="0" w:space="0" w:color="auto"/>
        <w:right w:val="none" w:sz="0" w:space="0" w:color="auto"/>
      </w:divBdr>
    </w:div>
    <w:div w:id="1580558617">
      <w:bodyDiv w:val="1"/>
      <w:marLeft w:val="0"/>
      <w:marRight w:val="0"/>
      <w:marTop w:val="0"/>
      <w:marBottom w:val="0"/>
      <w:divBdr>
        <w:top w:val="none" w:sz="0" w:space="0" w:color="auto"/>
        <w:left w:val="none" w:sz="0" w:space="0" w:color="auto"/>
        <w:bottom w:val="none" w:sz="0" w:space="0" w:color="auto"/>
        <w:right w:val="none" w:sz="0" w:space="0" w:color="auto"/>
      </w:divBdr>
    </w:div>
    <w:div w:id="1594125536">
      <w:bodyDiv w:val="1"/>
      <w:marLeft w:val="0"/>
      <w:marRight w:val="0"/>
      <w:marTop w:val="0"/>
      <w:marBottom w:val="0"/>
      <w:divBdr>
        <w:top w:val="none" w:sz="0" w:space="0" w:color="auto"/>
        <w:left w:val="none" w:sz="0" w:space="0" w:color="auto"/>
        <w:bottom w:val="none" w:sz="0" w:space="0" w:color="auto"/>
        <w:right w:val="none" w:sz="0" w:space="0" w:color="auto"/>
      </w:divBdr>
    </w:div>
    <w:div w:id="1601988232">
      <w:bodyDiv w:val="1"/>
      <w:marLeft w:val="0"/>
      <w:marRight w:val="0"/>
      <w:marTop w:val="0"/>
      <w:marBottom w:val="0"/>
      <w:divBdr>
        <w:top w:val="none" w:sz="0" w:space="0" w:color="auto"/>
        <w:left w:val="none" w:sz="0" w:space="0" w:color="auto"/>
        <w:bottom w:val="none" w:sz="0" w:space="0" w:color="auto"/>
        <w:right w:val="none" w:sz="0" w:space="0" w:color="auto"/>
      </w:divBdr>
    </w:div>
    <w:div w:id="1602107345">
      <w:bodyDiv w:val="1"/>
      <w:marLeft w:val="0"/>
      <w:marRight w:val="0"/>
      <w:marTop w:val="0"/>
      <w:marBottom w:val="0"/>
      <w:divBdr>
        <w:top w:val="none" w:sz="0" w:space="0" w:color="auto"/>
        <w:left w:val="none" w:sz="0" w:space="0" w:color="auto"/>
        <w:bottom w:val="none" w:sz="0" w:space="0" w:color="auto"/>
        <w:right w:val="none" w:sz="0" w:space="0" w:color="auto"/>
      </w:divBdr>
    </w:div>
    <w:div w:id="1612280298">
      <w:bodyDiv w:val="1"/>
      <w:marLeft w:val="0"/>
      <w:marRight w:val="0"/>
      <w:marTop w:val="0"/>
      <w:marBottom w:val="0"/>
      <w:divBdr>
        <w:top w:val="none" w:sz="0" w:space="0" w:color="auto"/>
        <w:left w:val="none" w:sz="0" w:space="0" w:color="auto"/>
        <w:bottom w:val="none" w:sz="0" w:space="0" w:color="auto"/>
        <w:right w:val="none" w:sz="0" w:space="0" w:color="auto"/>
      </w:divBdr>
    </w:div>
    <w:div w:id="1628318783">
      <w:bodyDiv w:val="1"/>
      <w:marLeft w:val="0"/>
      <w:marRight w:val="0"/>
      <w:marTop w:val="0"/>
      <w:marBottom w:val="0"/>
      <w:divBdr>
        <w:top w:val="none" w:sz="0" w:space="0" w:color="auto"/>
        <w:left w:val="none" w:sz="0" w:space="0" w:color="auto"/>
        <w:bottom w:val="none" w:sz="0" w:space="0" w:color="auto"/>
        <w:right w:val="none" w:sz="0" w:space="0" w:color="auto"/>
      </w:divBdr>
    </w:div>
    <w:div w:id="1659648926">
      <w:bodyDiv w:val="1"/>
      <w:marLeft w:val="0"/>
      <w:marRight w:val="0"/>
      <w:marTop w:val="0"/>
      <w:marBottom w:val="0"/>
      <w:divBdr>
        <w:top w:val="none" w:sz="0" w:space="0" w:color="auto"/>
        <w:left w:val="none" w:sz="0" w:space="0" w:color="auto"/>
        <w:bottom w:val="none" w:sz="0" w:space="0" w:color="auto"/>
        <w:right w:val="none" w:sz="0" w:space="0" w:color="auto"/>
      </w:divBdr>
    </w:div>
    <w:div w:id="1683505272">
      <w:bodyDiv w:val="1"/>
      <w:marLeft w:val="0"/>
      <w:marRight w:val="0"/>
      <w:marTop w:val="0"/>
      <w:marBottom w:val="0"/>
      <w:divBdr>
        <w:top w:val="none" w:sz="0" w:space="0" w:color="auto"/>
        <w:left w:val="none" w:sz="0" w:space="0" w:color="auto"/>
        <w:bottom w:val="none" w:sz="0" w:space="0" w:color="auto"/>
        <w:right w:val="none" w:sz="0" w:space="0" w:color="auto"/>
      </w:divBdr>
    </w:div>
    <w:div w:id="1685206953">
      <w:bodyDiv w:val="1"/>
      <w:marLeft w:val="0"/>
      <w:marRight w:val="0"/>
      <w:marTop w:val="0"/>
      <w:marBottom w:val="0"/>
      <w:divBdr>
        <w:top w:val="none" w:sz="0" w:space="0" w:color="auto"/>
        <w:left w:val="none" w:sz="0" w:space="0" w:color="auto"/>
        <w:bottom w:val="none" w:sz="0" w:space="0" w:color="auto"/>
        <w:right w:val="none" w:sz="0" w:space="0" w:color="auto"/>
      </w:divBdr>
    </w:div>
    <w:div w:id="1700546575">
      <w:bodyDiv w:val="1"/>
      <w:marLeft w:val="0"/>
      <w:marRight w:val="0"/>
      <w:marTop w:val="0"/>
      <w:marBottom w:val="0"/>
      <w:divBdr>
        <w:top w:val="none" w:sz="0" w:space="0" w:color="auto"/>
        <w:left w:val="none" w:sz="0" w:space="0" w:color="auto"/>
        <w:bottom w:val="none" w:sz="0" w:space="0" w:color="auto"/>
        <w:right w:val="none" w:sz="0" w:space="0" w:color="auto"/>
      </w:divBdr>
    </w:div>
    <w:div w:id="1731264753">
      <w:bodyDiv w:val="1"/>
      <w:marLeft w:val="0"/>
      <w:marRight w:val="0"/>
      <w:marTop w:val="0"/>
      <w:marBottom w:val="0"/>
      <w:divBdr>
        <w:top w:val="none" w:sz="0" w:space="0" w:color="auto"/>
        <w:left w:val="none" w:sz="0" w:space="0" w:color="auto"/>
        <w:bottom w:val="none" w:sz="0" w:space="0" w:color="auto"/>
        <w:right w:val="none" w:sz="0" w:space="0" w:color="auto"/>
      </w:divBdr>
    </w:div>
    <w:div w:id="1750345656">
      <w:bodyDiv w:val="1"/>
      <w:marLeft w:val="0"/>
      <w:marRight w:val="0"/>
      <w:marTop w:val="0"/>
      <w:marBottom w:val="0"/>
      <w:divBdr>
        <w:top w:val="none" w:sz="0" w:space="0" w:color="auto"/>
        <w:left w:val="none" w:sz="0" w:space="0" w:color="auto"/>
        <w:bottom w:val="none" w:sz="0" w:space="0" w:color="auto"/>
        <w:right w:val="none" w:sz="0" w:space="0" w:color="auto"/>
      </w:divBdr>
    </w:div>
    <w:div w:id="1762338639">
      <w:bodyDiv w:val="1"/>
      <w:marLeft w:val="0"/>
      <w:marRight w:val="0"/>
      <w:marTop w:val="0"/>
      <w:marBottom w:val="0"/>
      <w:divBdr>
        <w:top w:val="none" w:sz="0" w:space="0" w:color="auto"/>
        <w:left w:val="none" w:sz="0" w:space="0" w:color="auto"/>
        <w:bottom w:val="none" w:sz="0" w:space="0" w:color="auto"/>
        <w:right w:val="none" w:sz="0" w:space="0" w:color="auto"/>
      </w:divBdr>
    </w:div>
    <w:div w:id="1801605011">
      <w:bodyDiv w:val="1"/>
      <w:marLeft w:val="0"/>
      <w:marRight w:val="0"/>
      <w:marTop w:val="0"/>
      <w:marBottom w:val="0"/>
      <w:divBdr>
        <w:top w:val="none" w:sz="0" w:space="0" w:color="auto"/>
        <w:left w:val="none" w:sz="0" w:space="0" w:color="auto"/>
        <w:bottom w:val="none" w:sz="0" w:space="0" w:color="auto"/>
        <w:right w:val="none" w:sz="0" w:space="0" w:color="auto"/>
      </w:divBdr>
    </w:div>
    <w:div w:id="1829326376">
      <w:bodyDiv w:val="1"/>
      <w:marLeft w:val="0"/>
      <w:marRight w:val="0"/>
      <w:marTop w:val="0"/>
      <w:marBottom w:val="0"/>
      <w:divBdr>
        <w:top w:val="none" w:sz="0" w:space="0" w:color="auto"/>
        <w:left w:val="none" w:sz="0" w:space="0" w:color="auto"/>
        <w:bottom w:val="none" w:sz="0" w:space="0" w:color="auto"/>
        <w:right w:val="none" w:sz="0" w:space="0" w:color="auto"/>
      </w:divBdr>
    </w:div>
    <w:div w:id="1843088373">
      <w:bodyDiv w:val="1"/>
      <w:marLeft w:val="0"/>
      <w:marRight w:val="0"/>
      <w:marTop w:val="0"/>
      <w:marBottom w:val="0"/>
      <w:divBdr>
        <w:top w:val="none" w:sz="0" w:space="0" w:color="auto"/>
        <w:left w:val="none" w:sz="0" w:space="0" w:color="auto"/>
        <w:bottom w:val="none" w:sz="0" w:space="0" w:color="auto"/>
        <w:right w:val="none" w:sz="0" w:space="0" w:color="auto"/>
      </w:divBdr>
    </w:div>
    <w:div w:id="1846246809">
      <w:bodyDiv w:val="1"/>
      <w:marLeft w:val="0"/>
      <w:marRight w:val="0"/>
      <w:marTop w:val="0"/>
      <w:marBottom w:val="0"/>
      <w:divBdr>
        <w:top w:val="none" w:sz="0" w:space="0" w:color="auto"/>
        <w:left w:val="none" w:sz="0" w:space="0" w:color="auto"/>
        <w:bottom w:val="none" w:sz="0" w:space="0" w:color="auto"/>
        <w:right w:val="none" w:sz="0" w:space="0" w:color="auto"/>
      </w:divBdr>
    </w:div>
    <w:div w:id="1873414513">
      <w:bodyDiv w:val="1"/>
      <w:marLeft w:val="0"/>
      <w:marRight w:val="0"/>
      <w:marTop w:val="0"/>
      <w:marBottom w:val="0"/>
      <w:divBdr>
        <w:top w:val="none" w:sz="0" w:space="0" w:color="auto"/>
        <w:left w:val="none" w:sz="0" w:space="0" w:color="auto"/>
        <w:bottom w:val="none" w:sz="0" w:space="0" w:color="auto"/>
        <w:right w:val="none" w:sz="0" w:space="0" w:color="auto"/>
      </w:divBdr>
    </w:div>
    <w:div w:id="1915894884">
      <w:bodyDiv w:val="1"/>
      <w:marLeft w:val="0"/>
      <w:marRight w:val="0"/>
      <w:marTop w:val="0"/>
      <w:marBottom w:val="0"/>
      <w:divBdr>
        <w:top w:val="none" w:sz="0" w:space="0" w:color="auto"/>
        <w:left w:val="none" w:sz="0" w:space="0" w:color="auto"/>
        <w:bottom w:val="none" w:sz="0" w:space="0" w:color="auto"/>
        <w:right w:val="none" w:sz="0" w:space="0" w:color="auto"/>
      </w:divBdr>
    </w:div>
    <w:div w:id="1920747989">
      <w:bodyDiv w:val="1"/>
      <w:marLeft w:val="0"/>
      <w:marRight w:val="0"/>
      <w:marTop w:val="0"/>
      <w:marBottom w:val="0"/>
      <w:divBdr>
        <w:top w:val="none" w:sz="0" w:space="0" w:color="auto"/>
        <w:left w:val="none" w:sz="0" w:space="0" w:color="auto"/>
        <w:bottom w:val="none" w:sz="0" w:space="0" w:color="auto"/>
        <w:right w:val="none" w:sz="0" w:space="0" w:color="auto"/>
      </w:divBdr>
    </w:div>
    <w:div w:id="1922107020">
      <w:bodyDiv w:val="1"/>
      <w:marLeft w:val="0"/>
      <w:marRight w:val="0"/>
      <w:marTop w:val="0"/>
      <w:marBottom w:val="0"/>
      <w:divBdr>
        <w:top w:val="none" w:sz="0" w:space="0" w:color="auto"/>
        <w:left w:val="none" w:sz="0" w:space="0" w:color="auto"/>
        <w:bottom w:val="none" w:sz="0" w:space="0" w:color="auto"/>
        <w:right w:val="none" w:sz="0" w:space="0" w:color="auto"/>
      </w:divBdr>
    </w:div>
    <w:div w:id="1926107901">
      <w:bodyDiv w:val="1"/>
      <w:marLeft w:val="0"/>
      <w:marRight w:val="0"/>
      <w:marTop w:val="0"/>
      <w:marBottom w:val="0"/>
      <w:divBdr>
        <w:top w:val="none" w:sz="0" w:space="0" w:color="auto"/>
        <w:left w:val="none" w:sz="0" w:space="0" w:color="auto"/>
        <w:bottom w:val="none" w:sz="0" w:space="0" w:color="auto"/>
        <w:right w:val="none" w:sz="0" w:space="0" w:color="auto"/>
      </w:divBdr>
    </w:div>
    <w:div w:id="1968201727">
      <w:bodyDiv w:val="1"/>
      <w:marLeft w:val="0"/>
      <w:marRight w:val="0"/>
      <w:marTop w:val="0"/>
      <w:marBottom w:val="0"/>
      <w:divBdr>
        <w:top w:val="none" w:sz="0" w:space="0" w:color="auto"/>
        <w:left w:val="none" w:sz="0" w:space="0" w:color="auto"/>
        <w:bottom w:val="none" w:sz="0" w:space="0" w:color="auto"/>
        <w:right w:val="none" w:sz="0" w:space="0" w:color="auto"/>
      </w:divBdr>
    </w:div>
    <w:div w:id="1968585174">
      <w:bodyDiv w:val="1"/>
      <w:marLeft w:val="0"/>
      <w:marRight w:val="0"/>
      <w:marTop w:val="0"/>
      <w:marBottom w:val="0"/>
      <w:divBdr>
        <w:top w:val="none" w:sz="0" w:space="0" w:color="auto"/>
        <w:left w:val="none" w:sz="0" w:space="0" w:color="auto"/>
        <w:bottom w:val="none" w:sz="0" w:space="0" w:color="auto"/>
        <w:right w:val="none" w:sz="0" w:space="0" w:color="auto"/>
      </w:divBdr>
    </w:div>
    <w:div w:id="1974019432">
      <w:bodyDiv w:val="1"/>
      <w:marLeft w:val="0"/>
      <w:marRight w:val="0"/>
      <w:marTop w:val="0"/>
      <w:marBottom w:val="0"/>
      <w:divBdr>
        <w:top w:val="none" w:sz="0" w:space="0" w:color="auto"/>
        <w:left w:val="none" w:sz="0" w:space="0" w:color="auto"/>
        <w:bottom w:val="none" w:sz="0" w:space="0" w:color="auto"/>
        <w:right w:val="none" w:sz="0" w:space="0" w:color="auto"/>
      </w:divBdr>
    </w:div>
    <w:div w:id="1974670556">
      <w:bodyDiv w:val="1"/>
      <w:marLeft w:val="0"/>
      <w:marRight w:val="0"/>
      <w:marTop w:val="0"/>
      <w:marBottom w:val="0"/>
      <w:divBdr>
        <w:top w:val="none" w:sz="0" w:space="0" w:color="auto"/>
        <w:left w:val="none" w:sz="0" w:space="0" w:color="auto"/>
        <w:bottom w:val="none" w:sz="0" w:space="0" w:color="auto"/>
        <w:right w:val="none" w:sz="0" w:space="0" w:color="auto"/>
      </w:divBdr>
    </w:div>
    <w:div w:id="2010866560">
      <w:bodyDiv w:val="1"/>
      <w:marLeft w:val="0"/>
      <w:marRight w:val="0"/>
      <w:marTop w:val="0"/>
      <w:marBottom w:val="0"/>
      <w:divBdr>
        <w:top w:val="none" w:sz="0" w:space="0" w:color="auto"/>
        <w:left w:val="none" w:sz="0" w:space="0" w:color="auto"/>
        <w:bottom w:val="none" w:sz="0" w:space="0" w:color="auto"/>
        <w:right w:val="none" w:sz="0" w:space="0" w:color="auto"/>
      </w:divBdr>
    </w:div>
    <w:div w:id="2011567640">
      <w:bodyDiv w:val="1"/>
      <w:marLeft w:val="0"/>
      <w:marRight w:val="0"/>
      <w:marTop w:val="0"/>
      <w:marBottom w:val="0"/>
      <w:divBdr>
        <w:top w:val="none" w:sz="0" w:space="0" w:color="auto"/>
        <w:left w:val="none" w:sz="0" w:space="0" w:color="auto"/>
        <w:bottom w:val="none" w:sz="0" w:space="0" w:color="auto"/>
        <w:right w:val="none" w:sz="0" w:space="0" w:color="auto"/>
      </w:divBdr>
    </w:div>
    <w:div w:id="2029334192">
      <w:bodyDiv w:val="1"/>
      <w:marLeft w:val="0"/>
      <w:marRight w:val="0"/>
      <w:marTop w:val="0"/>
      <w:marBottom w:val="0"/>
      <w:divBdr>
        <w:top w:val="none" w:sz="0" w:space="0" w:color="auto"/>
        <w:left w:val="none" w:sz="0" w:space="0" w:color="auto"/>
        <w:bottom w:val="none" w:sz="0" w:space="0" w:color="auto"/>
        <w:right w:val="none" w:sz="0" w:space="0" w:color="auto"/>
      </w:divBdr>
    </w:div>
    <w:div w:id="2030594303">
      <w:bodyDiv w:val="1"/>
      <w:marLeft w:val="0"/>
      <w:marRight w:val="0"/>
      <w:marTop w:val="0"/>
      <w:marBottom w:val="0"/>
      <w:divBdr>
        <w:top w:val="none" w:sz="0" w:space="0" w:color="auto"/>
        <w:left w:val="none" w:sz="0" w:space="0" w:color="auto"/>
        <w:bottom w:val="none" w:sz="0" w:space="0" w:color="auto"/>
        <w:right w:val="none" w:sz="0" w:space="0" w:color="auto"/>
      </w:divBdr>
    </w:div>
    <w:div w:id="2034764566">
      <w:bodyDiv w:val="1"/>
      <w:marLeft w:val="0"/>
      <w:marRight w:val="0"/>
      <w:marTop w:val="0"/>
      <w:marBottom w:val="0"/>
      <w:divBdr>
        <w:top w:val="none" w:sz="0" w:space="0" w:color="auto"/>
        <w:left w:val="none" w:sz="0" w:space="0" w:color="auto"/>
        <w:bottom w:val="none" w:sz="0" w:space="0" w:color="auto"/>
        <w:right w:val="none" w:sz="0" w:space="0" w:color="auto"/>
      </w:divBdr>
    </w:div>
    <w:div w:id="2095973998">
      <w:bodyDiv w:val="1"/>
      <w:marLeft w:val="0"/>
      <w:marRight w:val="0"/>
      <w:marTop w:val="0"/>
      <w:marBottom w:val="0"/>
      <w:divBdr>
        <w:top w:val="none" w:sz="0" w:space="0" w:color="auto"/>
        <w:left w:val="none" w:sz="0" w:space="0" w:color="auto"/>
        <w:bottom w:val="none" w:sz="0" w:space="0" w:color="auto"/>
        <w:right w:val="none" w:sz="0" w:space="0" w:color="auto"/>
      </w:divBdr>
    </w:div>
    <w:div w:id="21217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CD7B68-FC51-4339-937F-F023D727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16546</TotalTime>
  <Pages>415</Pages>
  <Words>82274</Words>
  <Characters>468966</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550140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Hoangdh5</dc:creator>
  <cp:keywords/>
  <dc:description/>
  <cp:lastModifiedBy>Quynh Pham Nhu (QLRR-TTTK)</cp:lastModifiedBy>
  <cp:revision>47</cp:revision>
  <cp:lastPrinted>2016-09-26T04:03:00Z</cp:lastPrinted>
  <dcterms:created xsi:type="dcterms:W3CDTF">2020-03-22T16:04:00Z</dcterms:created>
  <dcterms:modified xsi:type="dcterms:W3CDTF">2026-09-11T11:58:00Z</dcterms:modified>
</cp:coreProperties>
</file>